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730E2" w14:textId="77777777" w:rsidR="0078158D" w:rsidRDefault="0078158D" w:rsidP="008122DA">
      <w:pPr>
        <w:ind w:left="-1134" w:right="-285"/>
        <w:jc w:val="center"/>
        <w:rPr>
          <w:sz w:val="28"/>
          <w:szCs w:val="28"/>
        </w:rPr>
      </w:pPr>
    </w:p>
    <w:p w14:paraId="084B337C" w14:textId="77777777" w:rsidR="0078158D" w:rsidRDefault="0078158D" w:rsidP="0078158D">
      <w:pPr>
        <w:widowControl w:val="0"/>
        <w:jc w:val="right"/>
        <w:rPr>
          <w:sz w:val="28"/>
          <w:szCs w:val="28"/>
        </w:rPr>
      </w:pPr>
      <w:r>
        <w:rPr>
          <w:sz w:val="28"/>
          <w:szCs w:val="28"/>
        </w:rPr>
        <w:t>УТВЕРЖДЕНА</w:t>
      </w:r>
    </w:p>
    <w:p w14:paraId="4802C64E" w14:textId="77777777" w:rsidR="0078158D" w:rsidRDefault="0078158D" w:rsidP="0078158D">
      <w:pPr>
        <w:widowControl w:val="0"/>
        <w:jc w:val="right"/>
        <w:rPr>
          <w:sz w:val="28"/>
          <w:szCs w:val="28"/>
        </w:rPr>
      </w:pPr>
      <w:r>
        <w:rPr>
          <w:sz w:val="28"/>
          <w:szCs w:val="28"/>
        </w:rPr>
        <w:t>Постановлением</w:t>
      </w:r>
    </w:p>
    <w:p w14:paraId="2D7E8943" w14:textId="77777777" w:rsidR="0078158D" w:rsidRDefault="0078158D" w:rsidP="0078158D">
      <w:pPr>
        <w:widowControl w:val="0"/>
        <w:tabs>
          <w:tab w:val="left" w:pos="3261"/>
        </w:tabs>
        <w:jc w:val="right"/>
        <w:rPr>
          <w:sz w:val="28"/>
          <w:szCs w:val="28"/>
        </w:rPr>
      </w:pPr>
      <w:r>
        <w:rPr>
          <w:sz w:val="28"/>
          <w:szCs w:val="28"/>
        </w:rPr>
        <w:t>от_______________г. №_______</w:t>
      </w:r>
    </w:p>
    <w:p w14:paraId="6A648A88" w14:textId="77777777" w:rsidR="0078158D" w:rsidRDefault="0078158D" w:rsidP="0078158D">
      <w:pPr>
        <w:widowControl w:val="0"/>
        <w:tabs>
          <w:tab w:val="left" w:pos="3261"/>
        </w:tabs>
        <w:jc w:val="center"/>
        <w:rPr>
          <w:sz w:val="28"/>
          <w:szCs w:val="28"/>
        </w:rPr>
      </w:pPr>
    </w:p>
    <w:p w14:paraId="2E237047" w14:textId="77777777" w:rsidR="00427367" w:rsidRDefault="00427367" w:rsidP="0078158D">
      <w:pPr>
        <w:widowControl w:val="0"/>
        <w:tabs>
          <w:tab w:val="left" w:pos="3261"/>
        </w:tabs>
        <w:jc w:val="center"/>
        <w:rPr>
          <w:sz w:val="28"/>
          <w:szCs w:val="28"/>
        </w:rPr>
      </w:pPr>
    </w:p>
    <w:p w14:paraId="20972AB6" w14:textId="77777777" w:rsidR="00B96883" w:rsidRDefault="00B96883" w:rsidP="0078158D">
      <w:pPr>
        <w:widowControl w:val="0"/>
        <w:tabs>
          <w:tab w:val="left" w:pos="3261"/>
        </w:tabs>
        <w:jc w:val="center"/>
        <w:rPr>
          <w:sz w:val="28"/>
          <w:szCs w:val="28"/>
        </w:rPr>
      </w:pPr>
    </w:p>
    <w:p w14:paraId="624E5691" w14:textId="77777777" w:rsidR="00B96883" w:rsidRDefault="00B96883" w:rsidP="0078158D">
      <w:pPr>
        <w:widowControl w:val="0"/>
        <w:tabs>
          <w:tab w:val="left" w:pos="3261"/>
        </w:tabs>
        <w:jc w:val="center"/>
        <w:rPr>
          <w:sz w:val="28"/>
          <w:szCs w:val="28"/>
        </w:rPr>
      </w:pPr>
    </w:p>
    <w:p w14:paraId="725BD955" w14:textId="77777777" w:rsidR="00B96883" w:rsidRDefault="00B96883" w:rsidP="0078158D">
      <w:pPr>
        <w:widowControl w:val="0"/>
        <w:tabs>
          <w:tab w:val="left" w:pos="3261"/>
        </w:tabs>
        <w:jc w:val="center"/>
        <w:rPr>
          <w:sz w:val="28"/>
          <w:szCs w:val="28"/>
        </w:rPr>
      </w:pPr>
    </w:p>
    <w:p w14:paraId="48AD77DB" w14:textId="77777777" w:rsidR="00B96883" w:rsidRDefault="00B96883" w:rsidP="0078158D">
      <w:pPr>
        <w:widowControl w:val="0"/>
        <w:tabs>
          <w:tab w:val="left" w:pos="3261"/>
        </w:tabs>
        <w:jc w:val="center"/>
        <w:rPr>
          <w:sz w:val="28"/>
          <w:szCs w:val="28"/>
        </w:rPr>
      </w:pPr>
    </w:p>
    <w:p w14:paraId="41DBEEA4" w14:textId="77777777" w:rsidR="00B96883" w:rsidRDefault="00B96883" w:rsidP="0078158D">
      <w:pPr>
        <w:widowControl w:val="0"/>
        <w:tabs>
          <w:tab w:val="left" w:pos="3261"/>
        </w:tabs>
        <w:jc w:val="center"/>
        <w:rPr>
          <w:sz w:val="28"/>
          <w:szCs w:val="28"/>
        </w:rPr>
      </w:pPr>
    </w:p>
    <w:p w14:paraId="2D5EDA81" w14:textId="77777777" w:rsidR="00B96883" w:rsidRDefault="00B96883" w:rsidP="0078158D">
      <w:pPr>
        <w:widowControl w:val="0"/>
        <w:tabs>
          <w:tab w:val="left" w:pos="3261"/>
        </w:tabs>
        <w:jc w:val="center"/>
        <w:rPr>
          <w:sz w:val="28"/>
          <w:szCs w:val="28"/>
        </w:rPr>
      </w:pPr>
    </w:p>
    <w:p w14:paraId="2AF140EF" w14:textId="77777777" w:rsidR="00B96883" w:rsidRDefault="00B96883" w:rsidP="0078158D">
      <w:pPr>
        <w:widowControl w:val="0"/>
        <w:tabs>
          <w:tab w:val="left" w:pos="3261"/>
        </w:tabs>
        <w:jc w:val="center"/>
        <w:rPr>
          <w:sz w:val="28"/>
          <w:szCs w:val="28"/>
        </w:rPr>
      </w:pPr>
    </w:p>
    <w:p w14:paraId="0454E1E7" w14:textId="77777777" w:rsidR="0078158D" w:rsidRDefault="0078158D" w:rsidP="00427367">
      <w:pPr>
        <w:widowControl w:val="0"/>
        <w:tabs>
          <w:tab w:val="left" w:pos="3261"/>
        </w:tabs>
        <w:jc w:val="center"/>
        <w:rPr>
          <w:sz w:val="28"/>
          <w:szCs w:val="28"/>
        </w:rPr>
      </w:pPr>
    </w:p>
    <w:p w14:paraId="476AFC90" w14:textId="77777777" w:rsidR="00427367" w:rsidRPr="00427367" w:rsidRDefault="00427367" w:rsidP="00427367">
      <w:pPr>
        <w:widowControl w:val="0"/>
        <w:tabs>
          <w:tab w:val="left" w:pos="3261"/>
        </w:tabs>
        <w:jc w:val="center"/>
        <w:rPr>
          <w:sz w:val="28"/>
          <w:szCs w:val="28"/>
        </w:rPr>
      </w:pPr>
    </w:p>
    <w:p w14:paraId="6E67E924" w14:textId="77777777" w:rsidR="00427367" w:rsidRDefault="00427367" w:rsidP="00427367">
      <w:pPr>
        <w:widowControl w:val="0"/>
        <w:kinsoku w:val="0"/>
        <w:overflowPunct w:val="0"/>
        <w:autoSpaceDE w:val="0"/>
        <w:autoSpaceDN w:val="0"/>
        <w:adjustRightInd w:val="0"/>
        <w:spacing w:line="276" w:lineRule="auto"/>
        <w:ind w:right="-1"/>
        <w:jc w:val="center"/>
        <w:rPr>
          <w:rFonts w:eastAsia="Times New Roman" w:cs="Times New Roman"/>
          <w:b/>
          <w:bCs/>
          <w:spacing w:val="-1"/>
          <w:sz w:val="36"/>
          <w:szCs w:val="36"/>
          <w:lang w:eastAsia="ru-RU"/>
        </w:rPr>
      </w:pPr>
      <w:r>
        <w:rPr>
          <w:rFonts w:eastAsia="Times New Roman" w:cs="Times New Roman"/>
          <w:b/>
          <w:bCs/>
          <w:spacing w:val="-1"/>
          <w:sz w:val="36"/>
          <w:szCs w:val="36"/>
          <w:lang w:eastAsia="ru-RU"/>
        </w:rPr>
        <w:t>СХЕМА</w:t>
      </w:r>
      <w:r w:rsidRPr="00427367">
        <w:rPr>
          <w:rFonts w:eastAsia="Times New Roman" w:cs="Times New Roman"/>
          <w:b/>
          <w:bCs/>
          <w:spacing w:val="-1"/>
          <w:sz w:val="36"/>
          <w:szCs w:val="36"/>
          <w:lang w:eastAsia="ru-RU"/>
        </w:rPr>
        <w:t xml:space="preserve"> ТЕПЛОСНАБЖЕНИЯ</w:t>
      </w:r>
    </w:p>
    <w:p w14:paraId="2367F933" w14:textId="77777777" w:rsidR="00427367" w:rsidRDefault="0078158D" w:rsidP="00427367">
      <w:pPr>
        <w:widowControl w:val="0"/>
        <w:kinsoku w:val="0"/>
        <w:overflowPunct w:val="0"/>
        <w:autoSpaceDE w:val="0"/>
        <w:autoSpaceDN w:val="0"/>
        <w:adjustRightInd w:val="0"/>
        <w:spacing w:line="276" w:lineRule="auto"/>
        <w:ind w:right="-1"/>
        <w:jc w:val="center"/>
        <w:rPr>
          <w:rFonts w:eastAsia="Times New Roman" w:cs="Times New Roman"/>
          <w:b/>
          <w:bCs/>
          <w:spacing w:val="-1"/>
          <w:sz w:val="36"/>
          <w:szCs w:val="36"/>
          <w:lang w:eastAsia="ru-RU"/>
        </w:rPr>
      </w:pPr>
      <w:r w:rsidRPr="00427367">
        <w:rPr>
          <w:rFonts w:eastAsia="Times New Roman" w:cs="Times New Roman"/>
          <w:b/>
          <w:bCs/>
          <w:spacing w:val="-1"/>
          <w:sz w:val="36"/>
          <w:szCs w:val="36"/>
          <w:lang w:eastAsia="ru-RU"/>
        </w:rPr>
        <w:t xml:space="preserve"> </w:t>
      </w:r>
      <w:r>
        <w:rPr>
          <w:rFonts w:eastAsia="Times New Roman" w:cs="Times New Roman"/>
          <w:b/>
          <w:bCs/>
          <w:spacing w:val="-1"/>
          <w:sz w:val="36"/>
          <w:szCs w:val="36"/>
          <w:lang w:eastAsia="ru-RU"/>
        </w:rPr>
        <w:t>муниципального</w:t>
      </w:r>
      <w:r w:rsidRPr="00427367">
        <w:rPr>
          <w:rFonts w:eastAsia="Times New Roman" w:cs="Times New Roman"/>
          <w:b/>
          <w:bCs/>
          <w:spacing w:val="-1"/>
          <w:sz w:val="36"/>
          <w:szCs w:val="36"/>
          <w:lang w:eastAsia="ru-RU"/>
        </w:rPr>
        <w:t xml:space="preserve"> </w:t>
      </w:r>
      <w:r>
        <w:rPr>
          <w:rFonts w:eastAsia="Times New Roman" w:cs="Times New Roman"/>
          <w:b/>
          <w:bCs/>
          <w:spacing w:val="-1"/>
          <w:sz w:val="36"/>
          <w:szCs w:val="36"/>
          <w:lang w:eastAsia="ru-RU"/>
        </w:rPr>
        <w:t>образования</w:t>
      </w:r>
    </w:p>
    <w:p w14:paraId="66CFDB63" w14:textId="77777777" w:rsidR="00427367" w:rsidRPr="002E78F6" w:rsidRDefault="0078158D" w:rsidP="00427367">
      <w:pPr>
        <w:widowControl w:val="0"/>
        <w:kinsoku w:val="0"/>
        <w:overflowPunct w:val="0"/>
        <w:autoSpaceDE w:val="0"/>
        <w:autoSpaceDN w:val="0"/>
        <w:adjustRightInd w:val="0"/>
        <w:spacing w:line="276" w:lineRule="auto"/>
        <w:ind w:right="-1"/>
        <w:jc w:val="center"/>
        <w:rPr>
          <w:rFonts w:eastAsia="Times New Roman" w:cs="Times New Roman"/>
          <w:b/>
          <w:bCs/>
          <w:spacing w:val="-1"/>
          <w:sz w:val="36"/>
          <w:szCs w:val="36"/>
          <w:lang w:eastAsia="ru-RU"/>
        </w:rPr>
      </w:pPr>
      <w:r w:rsidRPr="002E78F6">
        <w:rPr>
          <w:rFonts w:eastAsia="Times New Roman" w:cs="Times New Roman"/>
          <w:b/>
          <w:bCs/>
          <w:spacing w:val="-1"/>
          <w:sz w:val="36"/>
          <w:szCs w:val="36"/>
          <w:lang w:eastAsia="ru-RU"/>
        </w:rPr>
        <w:t xml:space="preserve"> </w:t>
      </w:r>
      <w:r>
        <w:rPr>
          <w:rFonts w:eastAsia="Times New Roman" w:cs="Times New Roman"/>
          <w:b/>
          <w:bCs/>
          <w:spacing w:val="-1"/>
          <w:sz w:val="36"/>
          <w:szCs w:val="36"/>
          <w:lang w:eastAsia="ru-RU"/>
        </w:rPr>
        <w:t>Чебулинский муниципальный округ</w:t>
      </w:r>
    </w:p>
    <w:p w14:paraId="4F205834" w14:textId="77777777" w:rsidR="00427367" w:rsidRPr="00306DD9" w:rsidRDefault="0078158D" w:rsidP="00427367">
      <w:pPr>
        <w:widowControl w:val="0"/>
        <w:kinsoku w:val="0"/>
        <w:overflowPunct w:val="0"/>
        <w:autoSpaceDE w:val="0"/>
        <w:autoSpaceDN w:val="0"/>
        <w:adjustRightInd w:val="0"/>
        <w:spacing w:line="276" w:lineRule="auto"/>
        <w:ind w:right="-1"/>
        <w:jc w:val="center"/>
        <w:rPr>
          <w:rFonts w:eastAsia="Times New Roman" w:cs="Times New Roman"/>
          <w:b/>
          <w:bCs/>
          <w:spacing w:val="-1"/>
          <w:sz w:val="36"/>
          <w:szCs w:val="36"/>
          <w:lang w:eastAsia="ru-RU"/>
        </w:rPr>
      </w:pPr>
      <w:r w:rsidRPr="00306DD9">
        <w:rPr>
          <w:rFonts w:eastAsia="Times New Roman" w:cs="Times New Roman"/>
          <w:b/>
          <w:bCs/>
          <w:spacing w:val="-1"/>
          <w:sz w:val="36"/>
          <w:szCs w:val="36"/>
          <w:lang w:eastAsia="ru-RU"/>
        </w:rPr>
        <w:t xml:space="preserve"> </w:t>
      </w:r>
      <w:r w:rsidRPr="004A18D7">
        <w:rPr>
          <w:rFonts w:eastAsia="Times New Roman" w:cs="Times New Roman"/>
          <w:b/>
          <w:bCs/>
          <w:spacing w:val="-1"/>
          <w:sz w:val="36"/>
          <w:szCs w:val="36"/>
          <w:lang w:eastAsia="ru-RU"/>
        </w:rPr>
        <w:t>на</w:t>
      </w:r>
      <w:r w:rsidRPr="00306DD9">
        <w:rPr>
          <w:rFonts w:eastAsia="Times New Roman" w:cs="Times New Roman"/>
          <w:b/>
          <w:bCs/>
          <w:spacing w:val="-1"/>
          <w:sz w:val="36"/>
          <w:szCs w:val="36"/>
          <w:lang w:eastAsia="ru-RU"/>
        </w:rPr>
        <w:t xml:space="preserve"> </w:t>
      </w:r>
      <w:r>
        <w:rPr>
          <w:rFonts w:eastAsia="Times New Roman" w:cs="Times New Roman"/>
          <w:b/>
          <w:bCs/>
          <w:spacing w:val="-1"/>
          <w:sz w:val="36"/>
          <w:szCs w:val="36"/>
          <w:lang w:eastAsia="ru-RU"/>
        </w:rPr>
        <w:t>период</w:t>
      </w:r>
      <w:r w:rsidRPr="002E78F6">
        <w:rPr>
          <w:rFonts w:eastAsia="Times New Roman" w:cs="Times New Roman"/>
          <w:b/>
          <w:bCs/>
          <w:spacing w:val="-1"/>
          <w:sz w:val="36"/>
          <w:szCs w:val="36"/>
          <w:lang w:eastAsia="ru-RU"/>
        </w:rPr>
        <w:t xml:space="preserve"> </w:t>
      </w:r>
      <w:r>
        <w:rPr>
          <w:rFonts w:eastAsia="Times New Roman" w:cs="Times New Roman"/>
          <w:b/>
          <w:bCs/>
          <w:spacing w:val="-1"/>
          <w:sz w:val="36"/>
          <w:szCs w:val="36"/>
          <w:lang w:eastAsia="ru-RU"/>
        </w:rPr>
        <w:t>2024</w:t>
      </w:r>
      <w:r w:rsidR="002E78F6" w:rsidRPr="002E78F6">
        <w:rPr>
          <w:rFonts w:eastAsia="Times New Roman" w:cs="Times New Roman"/>
          <w:b/>
          <w:bCs/>
          <w:spacing w:val="-1"/>
          <w:sz w:val="36"/>
          <w:szCs w:val="36"/>
          <w:lang w:eastAsia="ru-RU"/>
        </w:rPr>
        <w:t xml:space="preserve"> – </w:t>
      </w:r>
      <w:r>
        <w:rPr>
          <w:rFonts w:eastAsia="Times New Roman" w:cs="Times New Roman"/>
          <w:b/>
          <w:bCs/>
          <w:spacing w:val="-1"/>
          <w:sz w:val="36"/>
          <w:szCs w:val="36"/>
          <w:lang w:eastAsia="ru-RU"/>
        </w:rPr>
        <w:t>2034</w:t>
      </w:r>
      <w:r w:rsidRPr="002E78F6">
        <w:rPr>
          <w:rFonts w:eastAsia="Times New Roman" w:cs="Times New Roman"/>
          <w:b/>
          <w:bCs/>
          <w:spacing w:val="-1"/>
          <w:sz w:val="36"/>
          <w:szCs w:val="36"/>
          <w:lang w:eastAsia="ru-RU"/>
        </w:rPr>
        <w:t xml:space="preserve"> </w:t>
      </w:r>
      <w:r w:rsidRPr="004A18D7">
        <w:rPr>
          <w:rFonts w:eastAsia="Times New Roman" w:cs="Times New Roman"/>
          <w:b/>
          <w:bCs/>
          <w:spacing w:val="-1"/>
          <w:sz w:val="36"/>
          <w:szCs w:val="36"/>
          <w:lang w:eastAsia="ru-RU"/>
        </w:rPr>
        <w:t>годы</w:t>
      </w:r>
    </w:p>
    <w:p w14:paraId="26E4AAAB" w14:textId="77777777" w:rsidR="00427367" w:rsidRDefault="00427367" w:rsidP="00427367">
      <w:pPr>
        <w:spacing w:line="276" w:lineRule="auto"/>
        <w:ind w:right="-1"/>
        <w:jc w:val="center"/>
        <w:rPr>
          <w:sz w:val="28"/>
          <w:szCs w:val="28"/>
        </w:rPr>
      </w:pPr>
      <w:r>
        <w:rPr>
          <w:sz w:val="28"/>
          <w:szCs w:val="28"/>
        </w:rPr>
        <w:t>(актуализация</w:t>
      </w:r>
      <w:r w:rsidRPr="005D3CB4">
        <w:rPr>
          <w:sz w:val="28"/>
          <w:szCs w:val="28"/>
        </w:rPr>
        <w:t xml:space="preserve"> </w:t>
      </w:r>
      <w:r>
        <w:rPr>
          <w:sz w:val="28"/>
          <w:szCs w:val="28"/>
        </w:rPr>
        <w:t xml:space="preserve">по состоянию </w:t>
      </w:r>
      <w:r w:rsidRPr="005D3CB4">
        <w:rPr>
          <w:sz w:val="28"/>
          <w:szCs w:val="28"/>
        </w:rPr>
        <w:t xml:space="preserve">на </w:t>
      </w:r>
      <w:r>
        <w:rPr>
          <w:sz w:val="28"/>
          <w:szCs w:val="28"/>
        </w:rPr>
        <w:t>2026</w:t>
      </w:r>
      <w:r w:rsidRPr="005D3CB4">
        <w:rPr>
          <w:sz w:val="28"/>
          <w:szCs w:val="28"/>
        </w:rPr>
        <w:t>г.)</w:t>
      </w:r>
    </w:p>
    <w:p w14:paraId="2D742B8D" w14:textId="77777777" w:rsidR="0078158D" w:rsidRPr="00427367" w:rsidRDefault="0078158D" w:rsidP="00427367">
      <w:pPr>
        <w:ind w:right="-1"/>
        <w:jc w:val="center"/>
        <w:rPr>
          <w:sz w:val="28"/>
          <w:szCs w:val="28"/>
        </w:rPr>
      </w:pPr>
    </w:p>
    <w:p w14:paraId="5CB79A5C" w14:textId="77777777" w:rsidR="00427367" w:rsidRPr="00427367" w:rsidRDefault="0078158D" w:rsidP="00427367">
      <w:pPr>
        <w:ind w:right="-1"/>
        <w:jc w:val="center"/>
        <w:rPr>
          <w:sz w:val="32"/>
          <w:szCs w:val="28"/>
        </w:rPr>
      </w:pPr>
      <w:r w:rsidRPr="00427367">
        <w:rPr>
          <w:sz w:val="32"/>
          <w:szCs w:val="28"/>
        </w:rPr>
        <w:t xml:space="preserve">ОБОСНОВЫВАЮЩИЕ МАТЕРИАЛЫ </w:t>
      </w:r>
    </w:p>
    <w:p w14:paraId="0AA9A8F8" w14:textId="77777777" w:rsidR="0078158D" w:rsidRPr="00427367" w:rsidRDefault="0078158D" w:rsidP="00427367">
      <w:pPr>
        <w:ind w:right="-1"/>
        <w:jc w:val="center"/>
        <w:rPr>
          <w:sz w:val="32"/>
          <w:szCs w:val="28"/>
        </w:rPr>
      </w:pPr>
      <w:r w:rsidRPr="00427367">
        <w:rPr>
          <w:sz w:val="32"/>
          <w:szCs w:val="28"/>
        </w:rPr>
        <w:t>ТОМ 2</w:t>
      </w:r>
    </w:p>
    <w:p w14:paraId="29C3FB00" w14:textId="77777777" w:rsidR="0078158D" w:rsidRDefault="0078158D" w:rsidP="0078158D">
      <w:pPr>
        <w:widowControl w:val="0"/>
        <w:tabs>
          <w:tab w:val="left" w:pos="3261"/>
        </w:tabs>
        <w:jc w:val="center"/>
        <w:rPr>
          <w:sz w:val="28"/>
          <w:szCs w:val="28"/>
        </w:rPr>
      </w:pPr>
    </w:p>
    <w:p w14:paraId="5E80FEB9" w14:textId="77777777" w:rsidR="00B96883" w:rsidRDefault="00B96883" w:rsidP="0078158D">
      <w:pPr>
        <w:widowControl w:val="0"/>
        <w:tabs>
          <w:tab w:val="left" w:pos="3261"/>
        </w:tabs>
        <w:jc w:val="center"/>
        <w:rPr>
          <w:sz w:val="28"/>
          <w:szCs w:val="28"/>
        </w:rPr>
      </w:pPr>
    </w:p>
    <w:p w14:paraId="15B8E33D" w14:textId="77777777" w:rsidR="00B96883" w:rsidRDefault="00B96883" w:rsidP="0078158D">
      <w:pPr>
        <w:widowControl w:val="0"/>
        <w:tabs>
          <w:tab w:val="left" w:pos="3261"/>
        </w:tabs>
        <w:jc w:val="center"/>
        <w:rPr>
          <w:sz w:val="28"/>
          <w:szCs w:val="28"/>
        </w:rPr>
      </w:pPr>
    </w:p>
    <w:p w14:paraId="61C9747C" w14:textId="77777777" w:rsidR="00B96883" w:rsidRDefault="00B96883" w:rsidP="0078158D">
      <w:pPr>
        <w:widowControl w:val="0"/>
        <w:tabs>
          <w:tab w:val="left" w:pos="3261"/>
        </w:tabs>
        <w:jc w:val="center"/>
        <w:rPr>
          <w:sz w:val="28"/>
          <w:szCs w:val="28"/>
        </w:rPr>
      </w:pPr>
    </w:p>
    <w:p w14:paraId="08869F8D" w14:textId="77777777" w:rsidR="0078158D" w:rsidRDefault="0078158D" w:rsidP="0078158D">
      <w:pPr>
        <w:widowControl w:val="0"/>
        <w:tabs>
          <w:tab w:val="left" w:pos="3261"/>
        </w:tabs>
        <w:jc w:val="center"/>
        <w:rPr>
          <w:sz w:val="28"/>
          <w:szCs w:val="28"/>
        </w:rPr>
      </w:pPr>
    </w:p>
    <w:p w14:paraId="5B4C4FE4" w14:textId="77777777" w:rsidR="0086063A" w:rsidRDefault="0086063A" w:rsidP="0086063A">
      <w:pPr>
        <w:widowControl w:val="0"/>
        <w:rPr>
          <w:sz w:val="28"/>
          <w:szCs w:val="28"/>
        </w:rPr>
      </w:pPr>
      <w:r>
        <w:rPr>
          <w:sz w:val="28"/>
          <w:szCs w:val="28"/>
        </w:rPr>
        <w:t>ООО «СибЭнергоСбережение 2030»</w:t>
      </w:r>
    </w:p>
    <w:p w14:paraId="19A1BC51" w14:textId="77777777" w:rsidR="0086063A" w:rsidRDefault="0086063A" w:rsidP="0086063A">
      <w:pPr>
        <w:widowControl w:val="0"/>
        <w:rPr>
          <w:sz w:val="28"/>
          <w:szCs w:val="28"/>
        </w:rPr>
      </w:pPr>
      <w:r>
        <w:rPr>
          <w:sz w:val="28"/>
          <w:szCs w:val="28"/>
        </w:rPr>
        <w:t>Директор______________/А.А. Веретенников/</w:t>
      </w:r>
    </w:p>
    <w:p w14:paraId="6CC224C6" w14:textId="19BB559C" w:rsidR="0086063A" w:rsidRDefault="0086063A" w:rsidP="0086063A"/>
    <w:p w14:paraId="42CFF67F" w14:textId="3F304226" w:rsidR="0086063A" w:rsidRDefault="0086063A" w:rsidP="0086063A">
      <w:pPr>
        <w:pStyle w:val="a1"/>
      </w:pPr>
    </w:p>
    <w:p w14:paraId="396687BE" w14:textId="2D7258FE" w:rsidR="0086063A" w:rsidRDefault="0086063A" w:rsidP="0086063A">
      <w:pPr>
        <w:pStyle w:val="a1"/>
      </w:pPr>
    </w:p>
    <w:p w14:paraId="16CCE15E" w14:textId="4CEE8580" w:rsidR="0086063A" w:rsidRDefault="0086063A" w:rsidP="0086063A">
      <w:pPr>
        <w:pStyle w:val="a1"/>
      </w:pPr>
    </w:p>
    <w:p w14:paraId="75845BBC" w14:textId="71C02C23" w:rsidR="0086063A" w:rsidRDefault="0086063A" w:rsidP="0086063A">
      <w:pPr>
        <w:pStyle w:val="a1"/>
      </w:pPr>
    </w:p>
    <w:p w14:paraId="746A29D5" w14:textId="27D3B89B" w:rsidR="0086063A" w:rsidRDefault="0086063A" w:rsidP="0086063A">
      <w:pPr>
        <w:pStyle w:val="a1"/>
      </w:pPr>
    </w:p>
    <w:p w14:paraId="005DDF44" w14:textId="2C4AD5B9" w:rsidR="0086063A" w:rsidRDefault="0086063A" w:rsidP="0086063A">
      <w:pPr>
        <w:pStyle w:val="a1"/>
      </w:pPr>
    </w:p>
    <w:p w14:paraId="4DF5DF84" w14:textId="6C8CB3DA" w:rsidR="0086063A" w:rsidRDefault="0086063A" w:rsidP="0086063A">
      <w:pPr>
        <w:pStyle w:val="a1"/>
      </w:pPr>
    </w:p>
    <w:p w14:paraId="6CDC976C" w14:textId="65A9F35B" w:rsidR="0086063A" w:rsidRDefault="0086063A" w:rsidP="0086063A">
      <w:pPr>
        <w:pStyle w:val="a1"/>
      </w:pPr>
    </w:p>
    <w:p w14:paraId="43E9E444" w14:textId="77777777" w:rsidR="0086063A" w:rsidRPr="0086063A" w:rsidRDefault="0086063A" w:rsidP="0086063A">
      <w:pPr>
        <w:pStyle w:val="a1"/>
      </w:pPr>
      <w:bookmarkStart w:id="0" w:name="_GoBack"/>
      <w:bookmarkEnd w:id="0"/>
    </w:p>
    <w:p w14:paraId="401BF781" w14:textId="0BF2DDB8" w:rsidR="005E30DA" w:rsidRDefault="005E30DA" w:rsidP="005E30DA">
      <w:pPr>
        <w:pStyle w:val="a1"/>
      </w:pPr>
    </w:p>
    <w:p w14:paraId="7F3084C0" w14:textId="77777777" w:rsidR="005E30DA" w:rsidRPr="005E30DA" w:rsidRDefault="005E30DA" w:rsidP="005E30DA">
      <w:pPr>
        <w:pStyle w:val="a1"/>
      </w:pPr>
    </w:p>
    <w:p w14:paraId="5A9CD058" w14:textId="77777777" w:rsidR="0078158D" w:rsidRDefault="0078158D" w:rsidP="00E03954">
      <w:pPr>
        <w:jc w:val="center"/>
      </w:pPr>
      <w:r>
        <w:t xml:space="preserve">г. Красноярск – </w:t>
      </w:r>
      <w:r>
        <w:rPr>
          <w:color w:val="000000"/>
        </w:rPr>
        <w:t>2026</w:t>
      </w:r>
      <w:r w:rsidR="00C207A2">
        <w:t xml:space="preserve"> </w:t>
      </w:r>
      <w:r>
        <w:t>г.</w:t>
      </w:r>
    </w:p>
    <w:sdt>
      <w:sdtPr>
        <w:rPr>
          <w:rFonts w:ascii="Times New Roman" w:eastAsiaTheme="minorHAnsi" w:hAnsi="Times New Roman" w:cstheme="minorBidi"/>
          <w:color w:val="auto"/>
          <w:sz w:val="24"/>
          <w:szCs w:val="22"/>
          <w:lang w:eastAsia="en-US"/>
        </w:rPr>
        <w:id w:val="-192151289"/>
        <w:docPartObj>
          <w:docPartGallery w:val="Table of Contents"/>
          <w:docPartUnique/>
        </w:docPartObj>
      </w:sdtPr>
      <w:sdtEndPr>
        <w:rPr>
          <w:b/>
          <w:bCs/>
        </w:rPr>
      </w:sdtEndPr>
      <w:sdtContent>
        <w:p w14:paraId="4CF1AA84" w14:textId="77777777" w:rsidR="00CD40CA" w:rsidRDefault="00CD40CA">
          <w:pPr>
            <w:pStyle w:val="af8"/>
          </w:pPr>
          <w:r>
            <w:t>Оглавление</w:t>
          </w:r>
        </w:p>
        <w:p w14:paraId="6E276F07" w14:textId="44B150B6" w:rsidR="00CD40CA" w:rsidRDefault="00CD40CA">
          <w:pPr>
            <w:pStyle w:val="20"/>
            <w:tabs>
              <w:tab w:val="right" w:leader="dot" w:pos="9345"/>
            </w:tabs>
            <w:rPr>
              <w:rFonts w:eastAsiaTheme="minorEastAsia"/>
              <w:noProof/>
              <w:lang w:eastAsia="ru-RU"/>
            </w:rPr>
          </w:pPr>
          <w:r>
            <w:rPr>
              <w:b/>
              <w:bCs/>
            </w:rPr>
            <w:fldChar w:fldCharType="begin"/>
          </w:r>
          <w:r>
            <w:rPr>
              <w:b/>
              <w:bCs/>
            </w:rPr>
            <w:instrText xml:space="preserve"> TOC \o "1-3" \h \z \u </w:instrText>
          </w:r>
          <w:r>
            <w:rPr>
              <w:b/>
              <w:bCs/>
            </w:rPr>
            <w:fldChar w:fldCharType="separate"/>
          </w:r>
          <w:hyperlink w:anchor="_Toc229821288" w:history="1">
            <w:r w:rsidRPr="00122528">
              <w:rPr>
                <w:rStyle w:val="a7"/>
                <w:noProof/>
              </w:rPr>
              <w:t>ГЛАВА 2. СУЩЕСТВУЮЩЕЕ И ПЕРСПЕКТИВНОЕ ПОТРЕБЛЕНИЕ ТЕПЛОВОЙ ЭНЕРГИИ НА ЦЕЛИ ТЕПЛОСНАБЖЕНИЯ</w:t>
            </w:r>
            <w:r>
              <w:rPr>
                <w:noProof/>
                <w:webHidden/>
              </w:rPr>
              <w:tab/>
            </w:r>
            <w:r>
              <w:rPr>
                <w:noProof/>
                <w:webHidden/>
              </w:rPr>
              <w:fldChar w:fldCharType="begin"/>
            </w:r>
            <w:r>
              <w:rPr>
                <w:noProof/>
                <w:webHidden/>
              </w:rPr>
              <w:instrText xml:space="preserve"> PAGEREF _Toc229821288 \h </w:instrText>
            </w:r>
            <w:r>
              <w:rPr>
                <w:noProof/>
                <w:webHidden/>
              </w:rPr>
            </w:r>
            <w:r>
              <w:rPr>
                <w:noProof/>
                <w:webHidden/>
              </w:rPr>
              <w:fldChar w:fldCharType="separate"/>
            </w:r>
            <w:r w:rsidR="0086063A">
              <w:rPr>
                <w:noProof/>
                <w:webHidden/>
              </w:rPr>
              <w:t>12</w:t>
            </w:r>
            <w:r>
              <w:rPr>
                <w:noProof/>
                <w:webHidden/>
              </w:rPr>
              <w:fldChar w:fldCharType="end"/>
            </w:r>
          </w:hyperlink>
        </w:p>
        <w:p w14:paraId="79DB6104" w14:textId="73DD64BA" w:rsidR="00CD40CA" w:rsidRDefault="00D16FE6">
          <w:pPr>
            <w:pStyle w:val="20"/>
            <w:tabs>
              <w:tab w:val="left" w:pos="1320"/>
              <w:tab w:val="right" w:leader="dot" w:pos="9345"/>
            </w:tabs>
            <w:rPr>
              <w:rFonts w:eastAsiaTheme="minorEastAsia"/>
              <w:noProof/>
              <w:lang w:eastAsia="ru-RU"/>
            </w:rPr>
          </w:pPr>
          <w:hyperlink w:anchor="_Toc229821289" w:history="1">
            <w:r w:rsidR="00CD40CA" w:rsidRPr="00122528">
              <w:rPr>
                <w:rStyle w:val="a7"/>
                <w:noProof/>
              </w:rPr>
              <w:t>Часть 1.</w:t>
            </w:r>
            <w:r w:rsidR="00CD40CA">
              <w:rPr>
                <w:rFonts w:eastAsiaTheme="minorEastAsia"/>
                <w:noProof/>
                <w:lang w:eastAsia="ru-RU"/>
              </w:rPr>
              <w:tab/>
            </w:r>
            <w:r w:rsidR="00CD40CA" w:rsidRPr="00122528">
              <w:rPr>
                <w:rStyle w:val="a7"/>
                <w:noProof/>
              </w:rPr>
              <w:t>ДАННЫЕ БАЗОВОГО УРОВНЯ ПОТРЕБЛЕНИЯ ТЕПЛА НА ЦЕЛИ ТЕПЛОСНАБЖЕНИЯ</w:t>
            </w:r>
            <w:r w:rsidR="00CD40CA">
              <w:rPr>
                <w:noProof/>
                <w:webHidden/>
              </w:rPr>
              <w:tab/>
            </w:r>
            <w:r w:rsidR="00CD40CA">
              <w:rPr>
                <w:noProof/>
                <w:webHidden/>
              </w:rPr>
              <w:fldChar w:fldCharType="begin"/>
            </w:r>
            <w:r w:rsidR="00CD40CA">
              <w:rPr>
                <w:noProof/>
                <w:webHidden/>
              </w:rPr>
              <w:instrText xml:space="preserve"> PAGEREF _Toc229821289 \h </w:instrText>
            </w:r>
            <w:r w:rsidR="00CD40CA">
              <w:rPr>
                <w:noProof/>
                <w:webHidden/>
              </w:rPr>
            </w:r>
            <w:r w:rsidR="00CD40CA">
              <w:rPr>
                <w:noProof/>
                <w:webHidden/>
              </w:rPr>
              <w:fldChar w:fldCharType="separate"/>
            </w:r>
            <w:r w:rsidR="0086063A">
              <w:rPr>
                <w:noProof/>
                <w:webHidden/>
              </w:rPr>
              <w:t>12</w:t>
            </w:r>
            <w:r w:rsidR="00CD40CA">
              <w:rPr>
                <w:noProof/>
                <w:webHidden/>
              </w:rPr>
              <w:fldChar w:fldCharType="end"/>
            </w:r>
          </w:hyperlink>
        </w:p>
        <w:p w14:paraId="7025D1DB" w14:textId="0EF0A545" w:rsidR="00CD40CA" w:rsidRDefault="00D16FE6">
          <w:pPr>
            <w:pStyle w:val="20"/>
            <w:tabs>
              <w:tab w:val="right" w:leader="dot" w:pos="9345"/>
            </w:tabs>
            <w:rPr>
              <w:rFonts w:eastAsiaTheme="minorEastAsia"/>
              <w:noProof/>
              <w:lang w:eastAsia="ru-RU"/>
            </w:rPr>
          </w:pPr>
          <w:hyperlink w:anchor="_Toc229821290" w:history="1">
            <w:r w:rsidR="00CD40CA" w:rsidRPr="00122528">
              <w:rPr>
                <w:rStyle w:val="a7"/>
                <w:noProof/>
              </w:rPr>
              <w:t>Часть 2. ПРОГНОЗЫ ПРИРОСТОВ ПЛОЩАДИ СТРОИТЕЛЬНЫХ ФОНДОВ, СГРУПИРОВАННЫЕ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МНОГКВАРТИРНЫЕ ДОМА, ИНДИВИДУАЛЬНЫЕ ЖИЛЫЕ ДОМА, ОБЩЕСТВЕННЫЕ ЗДАНИЯ, ПРОИЗВОДСТВЕННЫЕ ЗДАНИЯ ПРОМЫШЛЕННЫХ ПРЕДПРИЯТИЙ НА КАЖДОМ ЭТАПЕ</w:t>
            </w:r>
            <w:r w:rsidR="00CD40CA">
              <w:rPr>
                <w:noProof/>
                <w:webHidden/>
              </w:rPr>
              <w:tab/>
            </w:r>
            <w:r w:rsidR="00CD40CA">
              <w:rPr>
                <w:noProof/>
                <w:webHidden/>
              </w:rPr>
              <w:fldChar w:fldCharType="begin"/>
            </w:r>
            <w:r w:rsidR="00CD40CA">
              <w:rPr>
                <w:noProof/>
                <w:webHidden/>
              </w:rPr>
              <w:instrText xml:space="preserve"> PAGEREF _Toc229821290 \h </w:instrText>
            </w:r>
            <w:r w:rsidR="00CD40CA">
              <w:rPr>
                <w:noProof/>
                <w:webHidden/>
              </w:rPr>
            </w:r>
            <w:r w:rsidR="00CD40CA">
              <w:rPr>
                <w:noProof/>
                <w:webHidden/>
              </w:rPr>
              <w:fldChar w:fldCharType="separate"/>
            </w:r>
            <w:r w:rsidR="0086063A">
              <w:rPr>
                <w:noProof/>
                <w:webHidden/>
              </w:rPr>
              <w:t>15</w:t>
            </w:r>
            <w:r w:rsidR="00CD40CA">
              <w:rPr>
                <w:noProof/>
                <w:webHidden/>
              </w:rPr>
              <w:fldChar w:fldCharType="end"/>
            </w:r>
          </w:hyperlink>
        </w:p>
        <w:p w14:paraId="75F0C50D" w14:textId="5F206542" w:rsidR="00CD40CA" w:rsidRDefault="00D16FE6">
          <w:pPr>
            <w:pStyle w:val="20"/>
            <w:tabs>
              <w:tab w:val="right" w:leader="dot" w:pos="9345"/>
            </w:tabs>
            <w:rPr>
              <w:rFonts w:eastAsiaTheme="minorEastAsia"/>
              <w:noProof/>
              <w:lang w:eastAsia="ru-RU"/>
            </w:rPr>
          </w:pPr>
          <w:hyperlink w:anchor="_Toc229821291" w:history="1">
            <w:r w:rsidR="00CD40CA" w:rsidRPr="00122528">
              <w:rPr>
                <w:rStyle w:val="a7"/>
                <w:noProof/>
              </w:rPr>
              <w:t>Часть 3.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r w:rsidR="00CD40CA">
              <w:rPr>
                <w:noProof/>
                <w:webHidden/>
              </w:rPr>
              <w:tab/>
            </w:r>
            <w:r w:rsidR="00CD40CA">
              <w:rPr>
                <w:noProof/>
                <w:webHidden/>
              </w:rPr>
              <w:fldChar w:fldCharType="begin"/>
            </w:r>
            <w:r w:rsidR="00CD40CA">
              <w:rPr>
                <w:noProof/>
                <w:webHidden/>
              </w:rPr>
              <w:instrText xml:space="preserve"> PAGEREF _Toc229821291 \h </w:instrText>
            </w:r>
            <w:r w:rsidR="00CD40CA">
              <w:rPr>
                <w:noProof/>
                <w:webHidden/>
              </w:rPr>
            </w:r>
            <w:r w:rsidR="00CD40CA">
              <w:rPr>
                <w:noProof/>
                <w:webHidden/>
              </w:rPr>
              <w:fldChar w:fldCharType="separate"/>
            </w:r>
            <w:r w:rsidR="0086063A">
              <w:rPr>
                <w:noProof/>
                <w:webHidden/>
              </w:rPr>
              <w:t>15</w:t>
            </w:r>
            <w:r w:rsidR="00CD40CA">
              <w:rPr>
                <w:noProof/>
                <w:webHidden/>
              </w:rPr>
              <w:fldChar w:fldCharType="end"/>
            </w:r>
          </w:hyperlink>
        </w:p>
        <w:p w14:paraId="30C485B9" w14:textId="4CF24641" w:rsidR="00CD40CA" w:rsidRDefault="00D16FE6">
          <w:pPr>
            <w:pStyle w:val="20"/>
            <w:tabs>
              <w:tab w:val="right" w:leader="dot" w:pos="9345"/>
            </w:tabs>
            <w:rPr>
              <w:rFonts w:eastAsiaTheme="minorEastAsia"/>
              <w:noProof/>
              <w:lang w:eastAsia="ru-RU"/>
            </w:rPr>
          </w:pPr>
          <w:hyperlink w:anchor="_Toc229821292" w:history="1">
            <w:r w:rsidR="00CD40CA" w:rsidRPr="00122528">
              <w:rPr>
                <w:rStyle w:val="a7"/>
                <w:noProof/>
              </w:rPr>
              <w:t>Часть 4.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r w:rsidR="00CD40CA">
              <w:rPr>
                <w:noProof/>
                <w:webHidden/>
              </w:rPr>
              <w:tab/>
            </w:r>
            <w:r w:rsidR="00CD40CA">
              <w:rPr>
                <w:noProof/>
                <w:webHidden/>
              </w:rPr>
              <w:fldChar w:fldCharType="begin"/>
            </w:r>
            <w:r w:rsidR="00CD40CA">
              <w:rPr>
                <w:noProof/>
                <w:webHidden/>
              </w:rPr>
              <w:instrText xml:space="preserve"> PAGEREF _Toc229821292 \h </w:instrText>
            </w:r>
            <w:r w:rsidR="00CD40CA">
              <w:rPr>
                <w:noProof/>
                <w:webHidden/>
              </w:rPr>
            </w:r>
            <w:r w:rsidR="00CD40CA">
              <w:rPr>
                <w:noProof/>
                <w:webHidden/>
              </w:rPr>
              <w:fldChar w:fldCharType="separate"/>
            </w:r>
            <w:r w:rsidR="0086063A">
              <w:rPr>
                <w:noProof/>
                <w:webHidden/>
              </w:rPr>
              <w:t>16</w:t>
            </w:r>
            <w:r w:rsidR="00CD40CA">
              <w:rPr>
                <w:noProof/>
                <w:webHidden/>
              </w:rPr>
              <w:fldChar w:fldCharType="end"/>
            </w:r>
          </w:hyperlink>
        </w:p>
        <w:p w14:paraId="7E4AE9BD" w14:textId="509DEE0D" w:rsidR="00CD40CA" w:rsidRDefault="00D16FE6">
          <w:pPr>
            <w:pStyle w:val="20"/>
            <w:tabs>
              <w:tab w:val="right" w:leader="dot" w:pos="9345"/>
            </w:tabs>
            <w:rPr>
              <w:rFonts w:eastAsiaTheme="minorEastAsia"/>
              <w:noProof/>
              <w:lang w:eastAsia="ru-RU"/>
            </w:rPr>
          </w:pPr>
          <w:hyperlink w:anchor="_Toc229821293" w:history="1">
            <w:r w:rsidR="00CD40CA" w:rsidRPr="00122528">
              <w:rPr>
                <w:rStyle w:val="a7"/>
                <w:noProof/>
              </w:rPr>
              <w:t>Часть 5.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ИНДИВИДУАЛЬНОГО ТЕПЛОСНАБЖЕНИЯ НА КАЖДОМ ЭТАПЕ</w:t>
            </w:r>
            <w:r w:rsidR="00CD40CA">
              <w:rPr>
                <w:noProof/>
                <w:webHidden/>
              </w:rPr>
              <w:tab/>
            </w:r>
            <w:r w:rsidR="00CD40CA">
              <w:rPr>
                <w:noProof/>
                <w:webHidden/>
              </w:rPr>
              <w:fldChar w:fldCharType="begin"/>
            </w:r>
            <w:r w:rsidR="00CD40CA">
              <w:rPr>
                <w:noProof/>
                <w:webHidden/>
              </w:rPr>
              <w:instrText xml:space="preserve"> PAGEREF _Toc229821293 \h </w:instrText>
            </w:r>
            <w:r w:rsidR="00CD40CA">
              <w:rPr>
                <w:noProof/>
                <w:webHidden/>
              </w:rPr>
            </w:r>
            <w:r w:rsidR="00CD40CA">
              <w:rPr>
                <w:noProof/>
                <w:webHidden/>
              </w:rPr>
              <w:fldChar w:fldCharType="separate"/>
            </w:r>
            <w:r w:rsidR="0086063A">
              <w:rPr>
                <w:noProof/>
                <w:webHidden/>
              </w:rPr>
              <w:t>24</w:t>
            </w:r>
            <w:r w:rsidR="00CD40CA">
              <w:rPr>
                <w:noProof/>
                <w:webHidden/>
              </w:rPr>
              <w:fldChar w:fldCharType="end"/>
            </w:r>
          </w:hyperlink>
        </w:p>
        <w:p w14:paraId="1AF5E834" w14:textId="18F91A8E" w:rsidR="00CD40CA" w:rsidRDefault="00D16FE6">
          <w:pPr>
            <w:pStyle w:val="20"/>
            <w:tabs>
              <w:tab w:val="left" w:pos="1100"/>
              <w:tab w:val="right" w:leader="dot" w:pos="9345"/>
            </w:tabs>
            <w:rPr>
              <w:rFonts w:eastAsiaTheme="minorEastAsia"/>
              <w:noProof/>
              <w:lang w:eastAsia="ru-RU"/>
            </w:rPr>
          </w:pPr>
          <w:hyperlink w:anchor="_Toc229821294" w:history="1">
            <w:r w:rsidR="00CD40CA" w:rsidRPr="00122528">
              <w:rPr>
                <w:rStyle w:val="a7"/>
                <w:noProof/>
              </w:rPr>
              <w:t>Часть</w:t>
            </w:r>
            <w:r w:rsidR="00CD40CA">
              <w:rPr>
                <w:rFonts w:eastAsiaTheme="minorEastAsia"/>
                <w:noProof/>
                <w:lang w:eastAsia="ru-RU"/>
              </w:rPr>
              <w:tab/>
            </w:r>
            <w:r w:rsidR="00CD40CA" w:rsidRPr="00122528">
              <w:rPr>
                <w:rStyle w:val="a7"/>
                <w:noProof/>
              </w:rPr>
              <w:t>6. ПРОГНОЗЫ ПРИРОСТОВ ОБЪЕМОВ ПОТРЕБЛЕНИИ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r w:rsidR="00CD40CA">
              <w:rPr>
                <w:noProof/>
                <w:webHidden/>
              </w:rPr>
              <w:tab/>
            </w:r>
            <w:r w:rsidR="00CD40CA">
              <w:rPr>
                <w:noProof/>
                <w:webHidden/>
              </w:rPr>
              <w:fldChar w:fldCharType="begin"/>
            </w:r>
            <w:r w:rsidR="00CD40CA">
              <w:rPr>
                <w:noProof/>
                <w:webHidden/>
              </w:rPr>
              <w:instrText xml:space="preserve"> PAGEREF _Toc229821294 \h </w:instrText>
            </w:r>
            <w:r w:rsidR="00CD40CA">
              <w:rPr>
                <w:noProof/>
                <w:webHidden/>
              </w:rPr>
            </w:r>
            <w:r w:rsidR="00CD40CA">
              <w:rPr>
                <w:noProof/>
                <w:webHidden/>
              </w:rPr>
              <w:fldChar w:fldCharType="separate"/>
            </w:r>
            <w:r w:rsidR="0086063A">
              <w:rPr>
                <w:noProof/>
                <w:webHidden/>
              </w:rPr>
              <w:t>24</w:t>
            </w:r>
            <w:r w:rsidR="00CD40CA">
              <w:rPr>
                <w:noProof/>
                <w:webHidden/>
              </w:rPr>
              <w:fldChar w:fldCharType="end"/>
            </w:r>
          </w:hyperlink>
        </w:p>
        <w:p w14:paraId="66D9E622" w14:textId="6E2E30ED" w:rsidR="00CD40CA" w:rsidRDefault="00D16FE6">
          <w:pPr>
            <w:pStyle w:val="20"/>
            <w:tabs>
              <w:tab w:val="right" w:leader="dot" w:pos="9345"/>
            </w:tabs>
            <w:rPr>
              <w:rFonts w:eastAsiaTheme="minorEastAsia"/>
              <w:noProof/>
              <w:lang w:eastAsia="ru-RU"/>
            </w:rPr>
          </w:pPr>
          <w:hyperlink w:anchor="_Toc229821295" w:history="1">
            <w:r w:rsidR="00CD40CA" w:rsidRPr="00122528">
              <w:rPr>
                <w:rStyle w:val="a7"/>
                <w:noProof/>
              </w:rPr>
              <w:t>Часть 7. ОПИСАНИЕ ИЗМЕНЕНИЙ ПОКАЗАТЕЛЕЙ СУЩЕСТВУЮЩЕГО И ПЕРСПЕКТИВНОГО ПОТРЕБЛЕНИЯ ТЕПЛОВОЙ ЭНЕРГИИ НА ЦЕЛИ ТЕПЛОСНАБЖЕНИЯ</w:t>
            </w:r>
            <w:r w:rsidR="00CD40CA">
              <w:rPr>
                <w:noProof/>
                <w:webHidden/>
              </w:rPr>
              <w:tab/>
            </w:r>
            <w:r w:rsidR="00CD40CA">
              <w:rPr>
                <w:noProof/>
                <w:webHidden/>
              </w:rPr>
              <w:fldChar w:fldCharType="begin"/>
            </w:r>
            <w:r w:rsidR="00CD40CA">
              <w:rPr>
                <w:noProof/>
                <w:webHidden/>
              </w:rPr>
              <w:instrText xml:space="preserve"> PAGEREF _Toc229821295 \h </w:instrText>
            </w:r>
            <w:r w:rsidR="00CD40CA">
              <w:rPr>
                <w:noProof/>
                <w:webHidden/>
              </w:rPr>
            </w:r>
            <w:r w:rsidR="00CD40CA">
              <w:rPr>
                <w:noProof/>
                <w:webHidden/>
              </w:rPr>
              <w:fldChar w:fldCharType="separate"/>
            </w:r>
            <w:r w:rsidR="0086063A">
              <w:rPr>
                <w:noProof/>
                <w:webHidden/>
              </w:rPr>
              <w:t>24</w:t>
            </w:r>
            <w:r w:rsidR="00CD40CA">
              <w:rPr>
                <w:noProof/>
                <w:webHidden/>
              </w:rPr>
              <w:fldChar w:fldCharType="end"/>
            </w:r>
          </w:hyperlink>
        </w:p>
        <w:p w14:paraId="505E9EFC" w14:textId="19BC4E77" w:rsidR="00CD40CA" w:rsidRDefault="00D16FE6">
          <w:pPr>
            <w:pStyle w:val="20"/>
            <w:tabs>
              <w:tab w:val="left" w:pos="1100"/>
              <w:tab w:val="right" w:leader="dot" w:pos="9345"/>
            </w:tabs>
            <w:rPr>
              <w:rFonts w:eastAsiaTheme="minorEastAsia"/>
              <w:noProof/>
              <w:lang w:eastAsia="ru-RU"/>
            </w:rPr>
          </w:pPr>
          <w:hyperlink w:anchor="_Toc229821296" w:history="1">
            <w:r w:rsidR="00CD40CA" w:rsidRPr="00122528">
              <w:rPr>
                <w:rStyle w:val="a7"/>
                <w:noProof/>
              </w:rPr>
              <w:t>Часть</w:t>
            </w:r>
            <w:r w:rsidR="00CD40CA">
              <w:rPr>
                <w:rFonts w:eastAsiaTheme="minorEastAsia"/>
                <w:noProof/>
                <w:lang w:eastAsia="ru-RU"/>
              </w:rPr>
              <w:tab/>
            </w:r>
            <w:r w:rsidR="00CD40CA" w:rsidRPr="00122528">
              <w:rPr>
                <w:rStyle w:val="a7"/>
                <w:noProof/>
              </w:rPr>
              <w:t>8. ПЕРЕЧЕНЬ ОБЪЕКТОВ ТЕПЛОПОТРЕБЛЕНИЯ, ПОДКЛЮЧЕННЫХ К ТЕПЛОВЫМ СЕТЯМ СУЩЕСТВУЮЩИХ СИСТЕМ ТЕПЛОСНАБЖЕНИЯ В ПЕРИОД, ПРЕДШЕСТВУЮЩИЙ АКТУАЛИЗАЦИИ СХЕМЫ ТЕПЛОСНАБЖЕНИЯ</w:t>
            </w:r>
            <w:r w:rsidR="00CD40CA">
              <w:rPr>
                <w:noProof/>
                <w:webHidden/>
              </w:rPr>
              <w:tab/>
            </w:r>
            <w:r w:rsidR="00CD40CA">
              <w:rPr>
                <w:noProof/>
                <w:webHidden/>
              </w:rPr>
              <w:fldChar w:fldCharType="begin"/>
            </w:r>
            <w:r w:rsidR="00CD40CA">
              <w:rPr>
                <w:noProof/>
                <w:webHidden/>
              </w:rPr>
              <w:instrText xml:space="preserve"> PAGEREF _Toc229821296 \h </w:instrText>
            </w:r>
            <w:r w:rsidR="00CD40CA">
              <w:rPr>
                <w:noProof/>
                <w:webHidden/>
              </w:rPr>
            </w:r>
            <w:r w:rsidR="00CD40CA">
              <w:rPr>
                <w:noProof/>
                <w:webHidden/>
              </w:rPr>
              <w:fldChar w:fldCharType="separate"/>
            </w:r>
            <w:r w:rsidR="0086063A">
              <w:rPr>
                <w:noProof/>
                <w:webHidden/>
              </w:rPr>
              <w:t>26</w:t>
            </w:r>
            <w:r w:rsidR="00CD40CA">
              <w:rPr>
                <w:noProof/>
                <w:webHidden/>
              </w:rPr>
              <w:fldChar w:fldCharType="end"/>
            </w:r>
          </w:hyperlink>
        </w:p>
        <w:p w14:paraId="59061452" w14:textId="6C45BBBF" w:rsidR="00CD40CA" w:rsidRDefault="00D16FE6">
          <w:pPr>
            <w:pStyle w:val="20"/>
            <w:tabs>
              <w:tab w:val="left" w:pos="1100"/>
              <w:tab w:val="right" w:leader="dot" w:pos="9345"/>
            </w:tabs>
            <w:rPr>
              <w:rFonts w:eastAsiaTheme="minorEastAsia"/>
              <w:noProof/>
              <w:lang w:eastAsia="ru-RU"/>
            </w:rPr>
          </w:pPr>
          <w:hyperlink w:anchor="_Toc229821297" w:history="1">
            <w:r w:rsidR="00CD40CA" w:rsidRPr="00122528">
              <w:rPr>
                <w:rStyle w:val="a7"/>
                <w:noProof/>
              </w:rPr>
              <w:t>Часть</w:t>
            </w:r>
            <w:r w:rsidR="00CD40CA">
              <w:rPr>
                <w:rFonts w:eastAsiaTheme="minorEastAsia"/>
                <w:noProof/>
                <w:lang w:eastAsia="ru-RU"/>
              </w:rPr>
              <w:tab/>
            </w:r>
            <w:r w:rsidR="00CD40CA" w:rsidRPr="00122528">
              <w:rPr>
                <w:rStyle w:val="a7"/>
                <w:noProof/>
              </w:rPr>
              <w:t>9. АКТУАЛИЗИРОВАННЫЙ ПРОГНОЗ ПЕРСПЕКТИВНОЙ ЗАСТРОЙКИ ОТНОСИТЕЛЬНО УКАЗАННОГО В УТВЕРЖДЕННОЙ СХЕМЕ ТЕПЛОСНАБЖЕНИЯ ПРОГНОЗА ПЕРСПЕКТИВНОЙ ЗАСТРОЙКИ</w:t>
            </w:r>
            <w:r w:rsidR="00CD40CA">
              <w:rPr>
                <w:noProof/>
                <w:webHidden/>
              </w:rPr>
              <w:tab/>
            </w:r>
            <w:r w:rsidR="00CD40CA">
              <w:rPr>
                <w:noProof/>
                <w:webHidden/>
              </w:rPr>
              <w:fldChar w:fldCharType="begin"/>
            </w:r>
            <w:r w:rsidR="00CD40CA">
              <w:rPr>
                <w:noProof/>
                <w:webHidden/>
              </w:rPr>
              <w:instrText xml:space="preserve"> PAGEREF _Toc229821297 \h </w:instrText>
            </w:r>
            <w:r w:rsidR="00CD40CA">
              <w:rPr>
                <w:noProof/>
                <w:webHidden/>
              </w:rPr>
            </w:r>
            <w:r w:rsidR="00CD40CA">
              <w:rPr>
                <w:noProof/>
                <w:webHidden/>
              </w:rPr>
              <w:fldChar w:fldCharType="separate"/>
            </w:r>
            <w:r w:rsidR="0086063A">
              <w:rPr>
                <w:noProof/>
                <w:webHidden/>
              </w:rPr>
              <w:t>26</w:t>
            </w:r>
            <w:r w:rsidR="00CD40CA">
              <w:rPr>
                <w:noProof/>
                <w:webHidden/>
              </w:rPr>
              <w:fldChar w:fldCharType="end"/>
            </w:r>
          </w:hyperlink>
        </w:p>
        <w:p w14:paraId="59466168" w14:textId="29AB089B" w:rsidR="00CD40CA" w:rsidRDefault="00D16FE6">
          <w:pPr>
            <w:pStyle w:val="20"/>
            <w:tabs>
              <w:tab w:val="right" w:leader="dot" w:pos="9345"/>
            </w:tabs>
            <w:rPr>
              <w:rFonts w:eastAsiaTheme="minorEastAsia"/>
              <w:noProof/>
              <w:lang w:eastAsia="ru-RU"/>
            </w:rPr>
          </w:pPr>
          <w:hyperlink w:anchor="_Toc229821298" w:history="1">
            <w:r w:rsidR="00CD40CA" w:rsidRPr="00122528">
              <w:rPr>
                <w:rStyle w:val="a7"/>
                <w:noProof/>
              </w:rPr>
              <w:t>Часть 10. РАСЧЕТНАЯ ТЕПЛОВАЯ НАГРУЗКА НА КОЛЛЕКТОРАХ ИСТОЧНИКОВ ТЕПЛОВОЙ ЭНЕРГИИ</w:t>
            </w:r>
            <w:r w:rsidR="00CD40CA">
              <w:rPr>
                <w:noProof/>
                <w:webHidden/>
              </w:rPr>
              <w:tab/>
            </w:r>
            <w:r w:rsidR="00CD40CA">
              <w:rPr>
                <w:noProof/>
                <w:webHidden/>
              </w:rPr>
              <w:fldChar w:fldCharType="begin"/>
            </w:r>
            <w:r w:rsidR="00CD40CA">
              <w:rPr>
                <w:noProof/>
                <w:webHidden/>
              </w:rPr>
              <w:instrText xml:space="preserve"> PAGEREF _Toc229821298 \h </w:instrText>
            </w:r>
            <w:r w:rsidR="00CD40CA">
              <w:rPr>
                <w:noProof/>
                <w:webHidden/>
              </w:rPr>
            </w:r>
            <w:r w:rsidR="00CD40CA">
              <w:rPr>
                <w:noProof/>
                <w:webHidden/>
              </w:rPr>
              <w:fldChar w:fldCharType="separate"/>
            </w:r>
            <w:r w:rsidR="0086063A">
              <w:rPr>
                <w:noProof/>
                <w:webHidden/>
              </w:rPr>
              <w:t>26</w:t>
            </w:r>
            <w:r w:rsidR="00CD40CA">
              <w:rPr>
                <w:noProof/>
                <w:webHidden/>
              </w:rPr>
              <w:fldChar w:fldCharType="end"/>
            </w:r>
          </w:hyperlink>
        </w:p>
        <w:p w14:paraId="7C13C7E4" w14:textId="41916671" w:rsidR="00CD40CA" w:rsidRDefault="00D16FE6">
          <w:pPr>
            <w:pStyle w:val="20"/>
            <w:tabs>
              <w:tab w:val="right" w:leader="dot" w:pos="9345"/>
            </w:tabs>
            <w:rPr>
              <w:rFonts w:eastAsiaTheme="minorEastAsia"/>
              <w:noProof/>
              <w:lang w:eastAsia="ru-RU"/>
            </w:rPr>
          </w:pPr>
          <w:hyperlink w:anchor="_Toc229821299" w:history="1">
            <w:r w:rsidR="00CD40CA" w:rsidRPr="00122528">
              <w:rPr>
                <w:rStyle w:val="a7"/>
                <w:noProof/>
              </w:rPr>
              <w:t>Часть 11. ФАКТИЧЕСКИЕ РАСХОДЫ ТЕПЛОНОСИТЕЛЯ В ОТОПИТЕЛЬНЫЙ И ЛЕТНИЙ ПЕРИОДЫ</w:t>
            </w:r>
            <w:r w:rsidR="00CD40CA">
              <w:rPr>
                <w:noProof/>
                <w:webHidden/>
              </w:rPr>
              <w:tab/>
            </w:r>
            <w:r w:rsidR="00CD40CA">
              <w:rPr>
                <w:noProof/>
                <w:webHidden/>
              </w:rPr>
              <w:fldChar w:fldCharType="begin"/>
            </w:r>
            <w:r w:rsidR="00CD40CA">
              <w:rPr>
                <w:noProof/>
                <w:webHidden/>
              </w:rPr>
              <w:instrText xml:space="preserve"> PAGEREF _Toc229821299 \h </w:instrText>
            </w:r>
            <w:r w:rsidR="00CD40CA">
              <w:rPr>
                <w:noProof/>
                <w:webHidden/>
              </w:rPr>
            </w:r>
            <w:r w:rsidR="00CD40CA">
              <w:rPr>
                <w:noProof/>
                <w:webHidden/>
              </w:rPr>
              <w:fldChar w:fldCharType="separate"/>
            </w:r>
            <w:r w:rsidR="0086063A">
              <w:rPr>
                <w:noProof/>
                <w:webHidden/>
              </w:rPr>
              <w:t>27</w:t>
            </w:r>
            <w:r w:rsidR="00CD40CA">
              <w:rPr>
                <w:noProof/>
                <w:webHidden/>
              </w:rPr>
              <w:fldChar w:fldCharType="end"/>
            </w:r>
          </w:hyperlink>
        </w:p>
        <w:p w14:paraId="1DE8725D" w14:textId="4C19B22B" w:rsidR="00CD40CA" w:rsidRDefault="00D16FE6">
          <w:pPr>
            <w:pStyle w:val="20"/>
            <w:tabs>
              <w:tab w:val="right" w:leader="dot" w:pos="9345"/>
            </w:tabs>
            <w:rPr>
              <w:rFonts w:eastAsiaTheme="minorEastAsia"/>
              <w:noProof/>
              <w:lang w:eastAsia="ru-RU"/>
            </w:rPr>
          </w:pPr>
          <w:hyperlink w:anchor="_Toc229821300" w:history="1">
            <w:r w:rsidR="00CD40CA" w:rsidRPr="00122528">
              <w:rPr>
                <w:rStyle w:val="a7"/>
                <w:noProof/>
              </w:rPr>
              <w:t>ГЛАВА 3.  ЭЛЕКТРОННАЯ МОДЕЛЬ СИСТЕМЫ ТЕПЛОСНАБЖЕНИЯ ПОСЕЛЕНИЯ, МУНИЦИПАЛЬНОГО ОКРУГА, ГОРОДСКОГО ОКРУГА</w:t>
            </w:r>
            <w:r w:rsidR="00CD40CA">
              <w:rPr>
                <w:noProof/>
                <w:webHidden/>
              </w:rPr>
              <w:tab/>
            </w:r>
            <w:r w:rsidR="00CD40CA">
              <w:rPr>
                <w:noProof/>
                <w:webHidden/>
              </w:rPr>
              <w:fldChar w:fldCharType="begin"/>
            </w:r>
            <w:r w:rsidR="00CD40CA">
              <w:rPr>
                <w:noProof/>
                <w:webHidden/>
              </w:rPr>
              <w:instrText xml:space="preserve"> PAGEREF _Toc229821300 \h </w:instrText>
            </w:r>
            <w:r w:rsidR="00CD40CA">
              <w:rPr>
                <w:noProof/>
                <w:webHidden/>
              </w:rPr>
            </w:r>
            <w:r w:rsidR="00CD40CA">
              <w:rPr>
                <w:noProof/>
                <w:webHidden/>
              </w:rPr>
              <w:fldChar w:fldCharType="separate"/>
            </w:r>
            <w:r w:rsidR="0086063A">
              <w:rPr>
                <w:noProof/>
                <w:webHidden/>
              </w:rPr>
              <w:t>28</w:t>
            </w:r>
            <w:r w:rsidR="00CD40CA">
              <w:rPr>
                <w:noProof/>
                <w:webHidden/>
              </w:rPr>
              <w:fldChar w:fldCharType="end"/>
            </w:r>
          </w:hyperlink>
        </w:p>
        <w:p w14:paraId="79780910" w14:textId="52D14FF3" w:rsidR="00CD40CA" w:rsidRDefault="00D16FE6">
          <w:pPr>
            <w:pStyle w:val="20"/>
            <w:tabs>
              <w:tab w:val="right" w:leader="dot" w:pos="9345"/>
            </w:tabs>
            <w:rPr>
              <w:rFonts w:eastAsiaTheme="minorEastAsia"/>
              <w:noProof/>
              <w:lang w:eastAsia="ru-RU"/>
            </w:rPr>
          </w:pPr>
          <w:hyperlink w:anchor="_Toc229821301" w:history="1">
            <w:r w:rsidR="00CD40CA" w:rsidRPr="00122528">
              <w:rPr>
                <w:rStyle w:val="a7"/>
                <w:noProof/>
              </w:rPr>
              <w:t xml:space="preserve">Часть 1. ГРАФИЧЕСКОЕ ПРЕДСТАВЛЕНИЕ ОБЪЕКТОВ СИСТЕМЫ ТЕПЛОСНАБЖЕНИЯ С ПРИВЯЗКОЙ К ТОПОГРАФИЧЕСКОЙ ОСНОВЕ ПОСЕЛЕНИЯ, МУНИЦИПАЛЬНОГО ОКРУГА, ГОРОДСКОГО ОКРУГА, </w:t>
            </w:r>
            <w:r w:rsidR="00CD40CA" w:rsidRPr="00122528">
              <w:rPr>
                <w:rStyle w:val="a7"/>
                <w:noProof/>
              </w:rPr>
              <w:lastRenderedPageBreak/>
              <w:t>ГОРОДА ФЕДЕРАЛЬНОГО ЗНАЧЕНИЯ И С ПОЛНЫМ ТОПОЛОГИЧЕСКИМ ОПИСАНИЕМ СВЯЗНОСТИ ОБЪЕКТОВ</w:t>
            </w:r>
            <w:r w:rsidR="00CD40CA">
              <w:rPr>
                <w:noProof/>
                <w:webHidden/>
              </w:rPr>
              <w:tab/>
            </w:r>
            <w:r w:rsidR="00CD40CA">
              <w:rPr>
                <w:noProof/>
                <w:webHidden/>
              </w:rPr>
              <w:fldChar w:fldCharType="begin"/>
            </w:r>
            <w:r w:rsidR="00CD40CA">
              <w:rPr>
                <w:noProof/>
                <w:webHidden/>
              </w:rPr>
              <w:instrText xml:space="preserve"> PAGEREF _Toc229821301 \h </w:instrText>
            </w:r>
            <w:r w:rsidR="00CD40CA">
              <w:rPr>
                <w:noProof/>
                <w:webHidden/>
              </w:rPr>
            </w:r>
            <w:r w:rsidR="00CD40CA">
              <w:rPr>
                <w:noProof/>
                <w:webHidden/>
              </w:rPr>
              <w:fldChar w:fldCharType="separate"/>
            </w:r>
            <w:r w:rsidR="0086063A">
              <w:rPr>
                <w:noProof/>
                <w:webHidden/>
              </w:rPr>
              <w:t>29</w:t>
            </w:r>
            <w:r w:rsidR="00CD40CA">
              <w:rPr>
                <w:noProof/>
                <w:webHidden/>
              </w:rPr>
              <w:fldChar w:fldCharType="end"/>
            </w:r>
          </w:hyperlink>
        </w:p>
        <w:p w14:paraId="0D009C42" w14:textId="4BD87EA3" w:rsidR="00CD40CA" w:rsidRDefault="00D16FE6">
          <w:pPr>
            <w:pStyle w:val="20"/>
            <w:tabs>
              <w:tab w:val="right" w:leader="dot" w:pos="9345"/>
            </w:tabs>
            <w:rPr>
              <w:rFonts w:eastAsiaTheme="minorEastAsia"/>
              <w:noProof/>
              <w:lang w:eastAsia="ru-RU"/>
            </w:rPr>
          </w:pPr>
          <w:hyperlink w:anchor="_Toc229821302" w:history="1">
            <w:r w:rsidR="00CD40CA" w:rsidRPr="00122528">
              <w:rPr>
                <w:rStyle w:val="a7"/>
                <w:noProof/>
              </w:rPr>
              <w:t>Часть 2. ПАСПОРТИЗАЦИЮ ОБЪЕКТОВ СИСТЕМЫ ТЕПЛОСНАБЖЕНИЯ</w:t>
            </w:r>
            <w:r w:rsidR="00CD40CA">
              <w:rPr>
                <w:noProof/>
                <w:webHidden/>
              </w:rPr>
              <w:tab/>
            </w:r>
            <w:r w:rsidR="00CD40CA">
              <w:rPr>
                <w:noProof/>
                <w:webHidden/>
              </w:rPr>
              <w:fldChar w:fldCharType="begin"/>
            </w:r>
            <w:r w:rsidR="00CD40CA">
              <w:rPr>
                <w:noProof/>
                <w:webHidden/>
              </w:rPr>
              <w:instrText xml:space="preserve"> PAGEREF _Toc229821302 \h </w:instrText>
            </w:r>
            <w:r w:rsidR="00CD40CA">
              <w:rPr>
                <w:noProof/>
                <w:webHidden/>
              </w:rPr>
            </w:r>
            <w:r w:rsidR="00CD40CA">
              <w:rPr>
                <w:noProof/>
                <w:webHidden/>
              </w:rPr>
              <w:fldChar w:fldCharType="separate"/>
            </w:r>
            <w:r w:rsidR="0086063A">
              <w:rPr>
                <w:noProof/>
                <w:webHidden/>
              </w:rPr>
              <w:t>33</w:t>
            </w:r>
            <w:r w:rsidR="00CD40CA">
              <w:rPr>
                <w:noProof/>
                <w:webHidden/>
              </w:rPr>
              <w:fldChar w:fldCharType="end"/>
            </w:r>
          </w:hyperlink>
        </w:p>
        <w:p w14:paraId="6B7743C0" w14:textId="658ED376" w:rsidR="00CD40CA" w:rsidRDefault="00D16FE6">
          <w:pPr>
            <w:pStyle w:val="20"/>
            <w:tabs>
              <w:tab w:val="right" w:leader="dot" w:pos="9345"/>
            </w:tabs>
            <w:rPr>
              <w:rFonts w:eastAsiaTheme="minorEastAsia"/>
              <w:noProof/>
              <w:lang w:eastAsia="ru-RU"/>
            </w:rPr>
          </w:pPr>
          <w:hyperlink w:anchor="_Toc229821303" w:history="1">
            <w:r w:rsidR="00CD40CA" w:rsidRPr="00122528">
              <w:rPr>
                <w:rStyle w:val="a7"/>
                <w:noProof/>
              </w:rPr>
              <w:t>Часть 3. ПАСПОРТИЗАЦИЮ И ОПИСАНИЕ РАСЧЕТНЫХ ЕДИНИЦ ТЕРРИТОРИАЛЬНОГО ДЕЛЕНИЯ, ВКЛЮЧАЯ АДМИНИСТРАТИВНОЕ</w:t>
            </w:r>
            <w:r w:rsidR="00CD40CA">
              <w:rPr>
                <w:noProof/>
                <w:webHidden/>
              </w:rPr>
              <w:tab/>
            </w:r>
            <w:r w:rsidR="00CD40CA">
              <w:rPr>
                <w:noProof/>
                <w:webHidden/>
              </w:rPr>
              <w:fldChar w:fldCharType="begin"/>
            </w:r>
            <w:r w:rsidR="00CD40CA">
              <w:rPr>
                <w:noProof/>
                <w:webHidden/>
              </w:rPr>
              <w:instrText xml:space="preserve"> PAGEREF _Toc229821303 \h </w:instrText>
            </w:r>
            <w:r w:rsidR="00CD40CA">
              <w:rPr>
                <w:noProof/>
                <w:webHidden/>
              </w:rPr>
            </w:r>
            <w:r w:rsidR="00CD40CA">
              <w:rPr>
                <w:noProof/>
                <w:webHidden/>
              </w:rPr>
              <w:fldChar w:fldCharType="separate"/>
            </w:r>
            <w:r w:rsidR="0086063A">
              <w:rPr>
                <w:noProof/>
                <w:webHidden/>
              </w:rPr>
              <w:t>42</w:t>
            </w:r>
            <w:r w:rsidR="00CD40CA">
              <w:rPr>
                <w:noProof/>
                <w:webHidden/>
              </w:rPr>
              <w:fldChar w:fldCharType="end"/>
            </w:r>
          </w:hyperlink>
        </w:p>
        <w:p w14:paraId="596F0A4B" w14:textId="1BF4E66D" w:rsidR="00CD40CA" w:rsidRDefault="00D16FE6">
          <w:pPr>
            <w:pStyle w:val="20"/>
            <w:tabs>
              <w:tab w:val="right" w:leader="dot" w:pos="9345"/>
            </w:tabs>
            <w:rPr>
              <w:rFonts w:eastAsiaTheme="minorEastAsia"/>
              <w:noProof/>
              <w:lang w:eastAsia="ru-RU"/>
            </w:rPr>
          </w:pPr>
          <w:hyperlink w:anchor="_Toc229821304" w:history="1">
            <w:r w:rsidR="00CD40CA" w:rsidRPr="00122528">
              <w:rPr>
                <w:rStyle w:val="a7"/>
                <w:noProof/>
              </w:rPr>
              <w:t>Часть 4. ГИДРАВЛИЧЕСКИЙ РАСЧЕТ ТЕПЛОВЫХ СЕТЕЙ ЛЮБОЙ СТЕПЕНИ ЗАКОЛЬЦОВАННОСТИ, В ТОМ ЧИСЛЕ ГИДРАВЛИЧЕСКИЙ РАСЧЕТ ПРИ СОВМЕСТНОЙ РАБОТЕ НЕСКОЛЬКИХ ИСТОЧНИКОВ ТЕПЛОВОЙ ЭНЕРГИИ НА ЕДИНУЮ ТЕПЛОВУЮ СЕТЬ</w:t>
            </w:r>
            <w:r w:rsidR="00CD40CA">
              <w:rPr>
                <w:noProof/>
                <w:webHidden/>
              </w:rPr>
              <w:tab/>
            </w:r>
            <w:r w:rsidR="00CD40CA">
              <w:rPr>
                <w:noProof/>
                <w:webHidden/>
              </w:rPr>
              <w:fldChar w:fldCharType="begin"/>
            </w:r>
            <w:r w:rsidR="00CD40CA">
              <w:rPr>
                <w:noProof/>
                <w:webHidden/>
              </w:rPr>
              <w:instrText xml:space="preserve"> PAGEREF _Toc229821304 \h </w:instrText>
            </w:r>
            <w:r w:rsidR="00CD40CA">
              <w:rPr>
                <w:noProof/>
                <w:webHidden/>
              </w:rPr>
            </w:r>
            <w:r w:rsidR="00CD40CA">
              <w:rPr>
                <w:noProof/>
                <w:webHidden/>
              </w:rPr>
              <w:fldChar w:fldCharType="separate"/>
            </w:r>
            <w:r w:rsidR="0086063A">
              <w:rPr>
                <w:noProof/>
                <w:webHidden/>
              </w:rPr>
              <w:t>42</w:t>
            </w:r>
            <w:r w:rsidR="00CD40CA">
              <w:rPr>
                <w:noProof/>
                <w:webHidden/>
              </w:rPr>
              <w:fldChar w:fldCharType="end"/>
            </w:r>
          </w:hyperlink>
        </w:p>
        <w:p w14:paraId="13EACEAB" w14:textId="1F6A412E" w:rsidR="00CD40CA" w:rsidRDefault="00D16FE6">
          <w:pPr>
            <w:pStyle w:val="20"/>
            <w:tabs>
              <w:tab w:val="right" w:leader="dot" w:pos="9345"/>
            </w:tabs>
            <w:rPr>
              <w:rFonts w:eastAsiaTheme="minorEastAsia"/>
              <w:noProof/>
              <w:lang w:eastAsia="ru-RU"/>
            </w:rPr>
          </w:pPr>
          <w:hyperlink w:anchor="_Toc229821305" w:history="1">
            <w:r w:rsidR="00CD40CA" w:rsidRPr="00122528">
              <w:rPr>
                <w:rStyle w:val="a7"/>
                <w:noProof/>
              </w:rPr>
              <w:t>Часть 5.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r w:rsidR="00CD40CA">
              <w:rPr>
                <w:noProof/>
                <w:webHidden/>
              </w:rPr>
              <w:tab/>
            </w:r>
            <w:r w:rsidR="00CD40CA">
              <w:rPr>
                <w:noProof/>
                <w:webHidden/>
              </w:rPr>
              <w:fldChar w:fldCharType="begin"/>
            </w:r>
            <w:r w:rsidR="00CD40CA">
              <w:rPr>
                <w:noProof/>
                <w:webHidden/>
              </w:rPr>
              <w:instrText xml:space="preserve"> PAGEREF _Toc229821305 \h </w:instrText>
            </w:r>
            <w:r w:rsidR="00CD40CA">
              <w:rPr>
                <w:noProof/>
                <w:webHidden/>
              </w:rPr>
            </w:r>
            <w:r w:rsidR="00CD40CA">
              <w:rPr>
                <w:noProof/>
                <w:webHidden/>
              </w:rPr>
              <w:fldChar w:fldCharType="separate"/>
            </w:r>
            <w:r w:rsidR="0086063A">
              <w:rPr>
                <w:noProof/>
                <w:webHidden/>
              </w:rPr>
              <w:t>44</w:t>
            </w:r>
            <w:r w:rsidR="00CD40CA">
              <w:rPr>
                <w:noProof/>
                <w:webHidden/>
              </w:rPr>
              <w:fldChar w:fldCharType="end"/>
            </w:r>
          </w:hyperlink>
        </w:p>
        <w:p w14:paraId="32072D6B" w14:textId="771AADDD" w:rsidR="00CD40CA" w:rsidRDefault="00D16FE6">
          <w:pPr>
            <w:pStyle w:val="20"/>
            <w:tabs>
              <w:tab w:val="right" w:leader="dot" w:pos="9345"/>
            </w:tabs>
            <w:rPr>
              <w:rFonts w:eastAsiaTheme="minorEastAsia"/>
              <w:noProof/>
              <w:lang w:eastAsia="ru-RU"/>
            </w:rPr>
          </w:pPr>
          <w:hyperlink w:anchor="_Toc229821306" w:history="1">
            <w:r w:rsidR="00CD40CA" w:rsidRPr="00122528">
              <w:rPr>
                <w:rStyle w:val="a7"/>
                <w:noProof/>
              </w:rPr>
              <w:t>Часть 6. РАСЧЕТ БАЛАНСОВ ТЕПЛОВОЙ ЭНЕРГИИ ПО ИСТОЧНИКАМ ТЕПЛОВОЙ ЭНЕРГИИ И ПО ТЕРРИТОРИАЛЬНОМУ ПРИЗНАКУ</w:t>
            </w:r>
            <w:r w:rsidR="00CD40CA">
              <w:rPr>
                <w:noProof/>
                <w:webHidden/>
              </w:rPr>
              <w:tab/>
            </w:r>
            <w:r w:rsidR="00CD40CA">
              <w:rPr>
                <w:noProof/>
                <w:webHidden/>
              </w:rPr>
              <w:fldChar w:fldCharType="begin"/>
            </w:r>
            <w:r w:rsidR="00CD40CA">
              <w:rPr>
                <w:noProof/>
                <w:webHidden/>
              </w:rPr>
              <w:instrText xml:space="preserve"> PAGEREF _Toc229821306 \h </w:instrText>
            </w:r>
            <w:r w:rsidR="00CD40CA">
              <w:rPr>
                <w:noProof/>
                <w:webHidden/>
              </w:rPr>
            </w:r>
            <w:r w:rsidR="00CD40CA">
              <w:rPr>
                <w:noProof/>
                <w:webHidden/>
              </w:rPr>
              <w:fldChar w:fldCharType="separate"/>
            </w:r>
            <w:r w:rsidR="0086063A">
              <w:rPr>
                <w:noProof/>
                <w:webHidden/>
              </w:rPr>
              <w:t>45</w:t>
            </w:r>
            <w:r w:rsidR="00CD40CA">
              <w:rPr>
                <w:noProof/>
                <w:webHidden/>
              </w:rPr>
              <w:fldChar w:fldCharType="end"/>
            </w:r>
          </w:hyperlink>
        </w:p>
        <w:p w14:paraId="58663DA8" w14:textId="1930A87E" w:rsidR="00CD40CA" w:rsidRDefault="00D16FE6">
          <w:pPr>
            <w:pStyle w:val="20"/>
            <w:tabs>
              <w:tab w:val="right" w:leader="dot" w:pos="9345"/>
            </w:tabs>
            <w:rPr>
              <w:rFonts w:eastAsiaTheme="minorEastAsia"/>
              <w:noProof/>
              <w:lang w:eastAsia="ru-RU"/>
            </w:rPr>
          </w:pPr>
          <w:hyperlink w:anchor="_Toc229821307" w:history="1">
            <w:r w:rsidR="00CD40CA" w:rsidRPr="00122528">
              <w:rPr>
                <w:rStyle w:val="a7"/>
                <w:noProof/>
              </w:rPr>
              <w:t>Часть 7. РАСЧЕТ ПОТЕРЬ ТЕПЛОВОЙ ЭНЕРГИИ ЧЕРЕЗ ИЗОЛЯЦИЮ И С УТЕЧКАМИ ТЕПЛОНОСИТЕЛЯ</w:t>
            </w:r>
            <w:r w:rsidR="00CD40CA">
              <w:rPr>
                <w:noProof/>
                <w:webHidden/>
              </w:rPr>
              <w:tab/>
            </w:r>
            <w:r w:rsidR="00CD40CA">
              <w:rPr>
                <w:noProof/>
                <w:webHidden/>
              </w:rPr>
              <w:fldChar w:fldCharType="begin"/>
            </w:r>
            <w:r w:rsidR="00CD40CA">
              <w:rPr>
                <w:noProof/>
                <w:webHidden/>
              </w:rPr>
              <w:instrText xml:space="preserve"> PAGEREF _Toc229821307 \h </w:instrText>
            </w:r>
            <w:r w:rsidR="00CD40CA">
              <w:rPr>
                <w:noProof/>
                <w:webHidden/>
              </w:rPr>
            </w:r>
            <w:r w:rsidR="00CD40CA">
              <w:rPr>
                <w:noProof/>
                <w:webHidden/>
              </w:rPr>
              <w:fldChar w:fldCharType="separate"/>
            </w:r>
            <w:r w:rsidR="0086063A">
              <w:rPr>
                <w:noProof/>
                <w:webHidden/>
              </w:rPr>
              <w:t>45</w:t>
            </w:r>
            <w:r w:rsidR="00CD40CA">
              <w:rPr>
                <w:noProof/>
                <w:webHidden/>
              </w:rPr>
              <w:fldChar w:fldCharType="end"/>
            </w:r>
          </w:hyperlink>
        </w:p>
        <w:p w14:paraId="6558436D" w14:textId="310ED03E" w:rsidR="00CD40CA" w:rsidRDefault="00D16FE6">
          <w:pPr>
            <w:pStyle w:val="20"/>
            <w:tabs>
              <w:tab w:val="right" w:leader="dot" w:pos="9345"/>
            </w:tabs>
            <w:rPr>
              <w:rFonts w:eastAsiaTheme="minorEastAsia"/>
              <w:noProof/>
              <w:lang w:eastAsia="ru-RU"/>
            </w:rPr>
          </w:pPr>
          <w:hyperlink w:anchor="_Toc229821308" w:history="1">
            <w:r w:rsidR="00CD40CA" w:rsidRPr="00122528">
              <w:rPr>
                <w:rStyle w:val="a7"/>
                <w:noProof/>
              </w:rPr>
              <w:t>Часть 8. РАСЧЕТ ПОКАЗАТЕЛЕЙ НАДЕЖНОСТИ ТЕПЛОСНАБЖЕНИЯ</w:t>
            </w:r>
            <w:r w:rsidR="00CD40CA">
              <w:rPr>
                <w:noProof/>
                <w:webHidden/>
              </w:rPr>
              <w:tab/>
            </w:r>
            <w:r w:rsidR="00CD40CA">
              <w:rPr>
                <w:noProof/>
                <w:webHidden/>
              </w:rPr>
              <w:fldChar w:fldCharType="begin"/>
            </w:r>
            <w:r w:rsidR="00CD40CA">
              <w:rPr>
                <w:noProof/>
                <w:webHidden/>
              </w:rPr>
              <w:instrText xml:space="preserve"> PAGEREF _Toc229821308 \h </w:instrText>
            </w:r>
            <w:r w:rsidR="00CD40CA">
              <w:rPr>
                <w:noProof/>
                <w:webHidden/>
              </w:rPr>
            </w:r>
            <w:r w:rsidR="00CD40CA">
              <w:rPr>
                <w:noProof/>
                <w:webHidden/>
              </w:rPr>
              <w:fldChar w:fldCharType="separate"/>
            </w:r>
            <w:r w:rsidR="0086063A">
              <w:rPr>
                <w:noProof/>
                <w:webHidden/>
              </w:rPr>
              <w:t>46</w:t>
            </w:r>
            <w:r w:rsidR="00CD40CA">
              <w:rPr>
                <w:noProof/>
                <w:webHidden/>
              </w:rPr>
              <w:fldChar w:fldCharType="end"/>
            </w:r>
          </w:hyperlink>
        </w:p>
        <w:p w14:paraId="061F8DEF" w14:textId="5D59405B" w:rsidR="00CD40CA" w:rsidRDefault="00D16FE6">
          <w:pPr>
            <w:pStyle w:val="20"/>
            <w:tabs>
              <w:tab w:val="right" w:leader="dot" w:pos="9345"/>
            </w:tabs>
            <w:rPr>
              <w:rFonts w:eastAsiaTheme="minorEastAsia"/>
              <w:noProof/>
              <w:lang w:eastAsia="ru-RU"/>
            </w:rPr>
          </w:pPr>
          <w:hyperlink w:anchor="_Toc229821309" w:history="1">
            <w:r w:rsidR="00CD40CA" w:rsidRPr="00122528">
              <w:rPr>
                <w:rStyle w:val="a7"/>
                <w:noProof/>
              </w:rPr>
              <w:t>Часть 9.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r w:rsidR="00CD40CA">
              <w:rPr>
                <w:noProof/>
                <w:webHidden/>
              </w:rPr>
              <w:tab/>
            </w:r>
            <w:r w:rsidR="00CD40CA">
              <w:rPr>
                <w:noProof/>
                <w:webHidden/>
              </w:rPr>
              <w:fldChar w:fldCharType="begin"/>
            </w:r>
            <w:r w:rsidR="00CD40CA">
              <w:rPr>
                <w:noProof/>
                <w:webHidden/>
              </w:rPr>
              <w:instrText xml:space="preserve"> PAGEREF _Toc229821309 \h </w:instrText>
            </w:r>
            <w:r w:rsidR="00CD40CA">
              <w:rPr>
                <w:noProof/>
                <w:webHidden/>
              </w:rPr>
            </w:r>
            <w:r w:rsidR="00CD40CA">
              <w:rPr>
                <w:noProof/>
                <w:webHidden/>
              </w:rPr>
              <w:fldChar w:fldCharType="separate"/>
            </w:r>
            <w:r w:rsidR="0086063A">
              <w:rPr>
                <w:noProof/>
                <w:webHidden/>
              </w:rPr>
              <w:t>46</w:t>
            </w:r>
            <w:r w:rsidR="00CD40CA">
              <w:rPr>
                <w:noProof/>
                <w:webHidden/>
              </w:rPr>
              <w:fldChar w:fldCharType="end"/>
            </w:r>
          </w:hyperlink>
        </w:p>
        <w:p w14:paraId="0394BB6E" w14:textId="53723F3E" w:rsidR="00CD40CA" w:rsidRDefault="00D16FE6">
          <w:pPr>
            <w:pStyle w:val="20"/>
            <w:tabs>
              <w:tab w:val="right" w:leader="dot" w:pos="9345"/>
            </w:tabs>
            <w:rPr>
              <w:rFonts w:eastAsiaTheme="minorEastAsia"/>
              <w:noProof/>
              <w:lang w:eastAsia="ru-RU"/>
            </w:rPr>
          </w:pPr>
          <w:hyperlink w:anchor="_Toc229821310" w:history="1">
            <w:r w:rsidR="00CD40CA" w:rsidRPr="00122528">
              <w:rPr>
                <w:rStyle w:val="a7"/>
                <w:noProof/>
              </w:rPr>
              <w:t>Часть 10. СРАВНИТЕЛЬНЫЕ ПЬЕЗОМЕТРИЧЕСКИЕ ГРАФИКИ ДЛЯ РАЗРАБОТКИ И АНАЛИЗА СЦЕНАРИЕВ ПЕРСПЕКТИВНОГО РАЗВИТИЯ ТЕПЛОВЫХ СЕТЕЙ</w:t>
            </w:r>
            <w:r w:rsidR="00CD40CA">
              <w:rPr>
                <w:noProof/>
                <w:webHidden/>
              </w:rPr>
              <w:tab/>
            </w:r>
            <w:r w:rsidR="00CD40CA">
              <w:rPr>
                <w:noProof/>
                <w:webHidden/>
              </w:rPr>
              <w:fldChar w:fldCharType="begin"/>
            </w:r>
            <w:r w:rsidR="00CD40CA">
              <w:rPr>
                <w:noProof/>
                <w:webHidden/>
              </w:rPr>
              <w:instrText xml:space="preserve"> PAGEREF _Toc229821310 \h </w:instrText>
            </w:r>
            <w:r w:rsidR="00CD40CA">
              <w:rPr>
                <w:noProof/>
                <w:webHidden/>
              </w:rPr>
            </w:r>
            <w:r w:rsidR="00CD40CA">
              <w:rPr>
                <w:noProof/>
                <w:webHidden/>
              </w:rPr>
              <w:fldChar w:fldCharType="separate"/>
            </w:r>
            <w:r w:rsidR="0086063A">
              <w:rPr>
                <w:noProof/>
                <w:webHidden/>
              </w:rPr>
              <w:t>47</w:t>
            </w:r>
            <w:r w:rsidR="00CD40CA">
              <w:rPr>
                <w:noProof/>
                <w:webHidden/>
              </w:rPr>
              <w:fldChar w:fldCharType="end"/>
            </w:r>
          </w:hyperlink>
        </w:p>
        <w:p w14:paraId="7BE727E0" w14:textId="1821DE91" w:rsidR="00CD40CA" w:rsidRDefault="00D16FE6">
          <w:pPr>
            <w:pStyle w:val="20"/>
            <w:tabs>
              <w:tab w:val="right" w:leader="dot" w:pos="9345"/>
            </w:tabs>
            <w:rPr>
              <w:rFonts w:eastAsiaTheme="minorEastAsia"/>
              <w:noProof/>
              <w:lang w:eastAsia="ru-RU"/>
            </w:rPr>
          </w:pPr>
          <w:hyperlink w:anchor="_Toc229821311" w:history="1">
            <w:r w:rsidR="00CD40CA" w:rsidRPr="00122528">
              <w:rPr>
                <w:rStyle w:val="a7"/>
                <w:noProof/>
              </w:rPr>
              <w:t>Часть 11. ИЗМЕНЕНИЯ ГИДРАВЛИЧЕСКИХ РЕЖИМОВ, ОПРЕДЕЛЯЕМЫЕ В ПОРЯДКЕ, УСТАНОВЛЕННОМ МЕТОДИЧЕСКИМИ УКАЗАНИЯМИ ПО РАЗРАБОТКЕ СХЕМ ТЕПЛОСНАБЖЕНИЯ, С УЧЕТОМ ИЗМЕНЕНИЙ В СОСТАВЕ ОБОРУДОВАНИЯ ИСТОЧНИКОВ ТЕПЛОВОЙ ЭНЕРГИИ, ТЕПЛОВОЙ СЕТИ И ТЕПЛОПОТРЕБЛЯЮЩИХ УСТАНОВОК ЗА ПЕРИОД, ПРЕДШЕСТВУЮЩИЙ АКТУАЛИЗАЦИИ СХЕМЫ ТЕПЛОСНАБЖЕНИЯ</w:t>
            </w:r>
            <w:r w:rsidR="00CD40CA">
              <w:rPr>
                <w:noProof/>
                <w:webHidden/>
              </w:rPr>
              <w:tab/>
            </w:r>
            <w:r w:rsidR="00CD40CA">
              <w:rPr>
                <w:noProof/>
                <w:webHidden/>
              </w:rPr>
              <w:fldChar w:fldCharType="begin"/>
            </w:r>
            <w:r w:rsidR="00CD40CA">
              <w:rPr>
                <w:noProof/>
                <w:webHidden/>
              </w:rPr>
              <w:instrText xml:space="preserve"> PAGEREF _Toc229821311 \h </w:instrText>
            </w:r>
            <w:r w:rsidR="00CD40CA">
              <w:rPr>
                <w:noProof/>
                <w:webHidden/>
              </w:rPr>
            </w:r>
            <w:r w:rsidR="00CD40CA">
              <w:rPr>
                <w:noProof/>
                <w:webHidden/>
              </w:rPr>
              <w:fldChar w:fldCharType="separate"/>
            </w:r>
            <w:r w:rsidR="0086063A">
              <w:rPr>
                <w:noProof/>
                <w:webHidden/>
              </w:rPr>
              <w:t>48</w:t>
            </w:r>
            <w:r w:rsidR="00CD40CA">
              <w:rPr>
                <w:noProof/>
                <w:webHidden/>
              </w:rPr>
              <w:fldChar w:fldCharType="end"/>
            </w:r>
          </w:hyperlink>
        </w:p>
        <w:p w14:paraId="6DF1B010" w14:textId="288E2C08" w:rsidR="00CD40CA" w:rsidRDefault="00D16FE6">
          <w:pPr>
            <w:pStyle w:val="20"/>
            <w:tabs>
              <w:tab w:val="left" w:pos="2944"/>
              <w:tab w:val="right" w:leader="dot" w:pos="9345"/>
            </w:tabs>
            <w:rPr>
              <w:rFonts w:eastAsiaTheme="minorEastAsia"/>
              <w:noProof/>
              <w:lang w:eastAsia="ru-RU"/>
            </w:rPr>
          </w:pPr>
          <w:hyperlink w:anchor="_Toc229821312" w:history="1">
            <w:r w:rsidR="00CD40CA" w:rsidRPr="00122528">
              <w:rPr>
                <w:rStyle w:val="a7"/>
                <w:noProof/>
              </w:rPr>
              <w:t>ГЛАВА 4. СУЩЕСТВУЮЩИЕ</w:t>
            </w:r>
            <w:r w:rsidR="00CD40CA">
              <w:rPr>
                <w:rFonts w:eastAsiaTheme="minorEastAsia"/>
                <w:noProof/>
                <w:lang w:eastAsia="ru-RU"/>
              </w:rPr>
              <w:tab/>
            </w:r>
            <w:r w:rsidR="00CD40CA" w:rsidRPr="00122528">
              <w:rPr>
                <w:rStyle w:val="a7"/>
                <w:noProof/>
              </w:rPr>
              <w:t>И ПЕРСПЕКТИВНЫЕ БАЛАНСЫ ТЕПЛОВОЙ МОЩНОСТИ ИСТОЧНИКОВ ТЕПЛОВОЙ ЭНЕРГИИ И ТЕПЛОВОЙ НАГРУЗКИ</w:t>
            </w:r>
            <w:r w:rsidR="00CD40CA">
              <w:rPr>
                <w:noProof/>
                <w:webHidden/>
              </w:rPr>
              <w:tab/>
            </w:r>
            <w:r w:rsidR="00CD40CA">
              <w:rPr>
                <w:noProof/>
                <w:webHidden/>
              </w:rPr>
              <w:fldChar w:fldCharType="begin"/>
            </w:r>
            <w:r w:rsidR="00CD40CA">
              <w:rPr>
                <w:noProof/>
                <w:webHidden/>
              </w:rPr>
              <w:instrText xml:space="preserve"> PAGEREF _Toc229821312 \h </w:instrText>
            </w:r>
            <w:r w:rsidR="00CD40CA">
              <w:rPr>
                <w:noProof/>
                <w:webHidden/>
              </w:rPr>
            </w:r>
            <w:r w:rsidR="00CD40CA">
              <w:rPr>
                <w:noProof/>
                <w:webHidden/>
              </w:rPr>
              <w:fldChar w:fldCharType="separate"/>
            </w:r>
            <w:r w:rsidR="0086063A">
              <w:rPr>
                <w:noProof/>
                <w:webHidden/>
              </w:rPr>
              <w:t>49</w:t>
            </w:r>
            <w:r w:rsidR="00CD40CA">
              <w:rPr>
                <w:noProof/>
                <w:webHidden/>
              </w:rPr>
              <w:fldChar w:fldCharType="end"/>
            </w:r>
          </w:hyperlink>
        </w:p>
        <w:p w14:paraId="6BFC4108" w14:textId="24317B34" w:rsidR="00CD40CA" w:rsidRDefault="00D16FE6">
          <w:pPr>
            <w:pStyle w:val="20"/>
            <w:tabs>
              <w:tab w:val="right" w:leader="dot" w:pos="9345"/>
            </w:tabs>
            <w:rPr>
              <w:rFonts w:eastAsiaTheme="minorEastAsia"/>
              <w:noProof/>
              <w:lang w:eastAsia="ru-RU"/>
            </w:rPr>
          </w:pPr>
          <w:hyperlink w:anchor="_Toc229821313" w:history="1">
            <w:r w:rsidR="00CD40CA" w:rsidRPr="00122528">
              <w:rPr>
                <w:rStyle w:val="a7"/>
                <w:noProof/>
              </w:rPr>
              <w:t>Часть 1.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КАЖДОМ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 РАСЧЕТНОЙ ТЕПЛОВОЙ НАГРУЗКИ</w:t>
            </w:r>
            <w:r w:rsidR="00CD40CA">
              <w:rPr>
                <w:noProof/>
                <w:webHidden/>
              </w:rPr>
              <w:tab/>
            </w:r>
            <w:r w:rsidR="00CD40CA">
              <w:rPr>
                <w:noProof/>
                <w:webHidden/>
              </w:rPr>
              <w:fldChar w:fldCharType="begin"/>
            </w:r>
            <w:r w:rsidR="00CD40CA">
              <w:rPr>
                <w:noProof/>
                <w:webHidden/>
              </w:rPr>
              <w:instrText xml:space="preserve"> PAGEREF _Toc229821313 \h </w:instrText>
            </w:r>
            <w:r w:rsidR="00CD40CA">
              <w:rPr>
                <w:noProof/>
                <w:webHidden/>
              </w:rPr>
            </w:r>
            <w:r w:rsidR="00CD40CA">
              <w:rPr>
                <w:noProof/>
                <w:webHidden/>
              </w:rPr>
              <w:fldChar w:fldCharType="separate"/>
            </w:r>
            <w:r w:rsidR="0086063A">
              <w:rPr>
                <w:noProof/>
                <w:webHidden/>
              </w:rPr>
              <w:t>49</w:t>
            </w:r>
            <w:r w:rsidR="00CD40CA">
              <w:rPr>
                <w:noProof/>
                <w:webHidden/>
              </w:rPr>
              <w:fldChar w:fldCharType="end"/>
            </w:r>
          </w:hyperlink>
        </w:p>
        <w:p w14:paraId="4757CD69" w14:textId="35EEA98B" w:rsidR="00CD40CA" w:rsidRDefault="00D16FE6">
          <w:pPr>
            <w:pStyle w:val="20"/>
            <w:tabs>
              <w:tab w:val="right" w:leader="dot" w:pos="9345"/>
            </w:tabs>
            <w:rPr>
              <w:rFonts w:eastAsiaTheme="minorEastAsia"/>
              <w:noProof/>
              <w:lang w:eastAsia="ru-RU"/>
            </w:rPr>
          </w:pPr>
          <w:hyperlink w:anchor="_Toc229821314" w:history="1">
            <w:r w:rsidR="00CD40CA" w:rsidRPr="00122528">
              <w:rPr>
                <w:rStyle w:val="a7"/>
                <w:noProof/>
              </w:rPr>
              <w:t>Часть 2.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r w:rsidR="00CD40CA">
              <w:rPr>
                <w:noProof/>
                <w:webHidden/>
              </w:rPr>
              <w:tab/>
            </w:r>
            <w:r w:rsidR="00CD40CA">
              <w:rPr>
                <w:noProof/>
                <w:webHidden/>
              </w:rPr>
              <w:fldChar w:fldCharType="begin"/>
            </w:r>
            <w:r w:rsidR="00CD40CA">
              <w:rPr>
                <w:noProof/>
                <w:webHidden/>
              </w:rPr>
              <w:instrText xml:space="preserve"> PAGEREF _Toc229821314 \h </w:instrText>
            </w:r>
            <w:r w:rsidR="00CD40CA">
              <w:rPr>
                <w:noProof/>
                <w:webHidden/>
              </w:rPr>
            </w:r>
            <w:r w:rsidR="00CD40CA">
              <w:rPr>
                <w:noProof/>
                <w:webHidden/>
              </w:rPr>
              <w:fldChar w:fldCharType="separate"/>
            </w:r>
            <w:r w:rsidR="0086063A">
              <w:rPr>
                <w:noProof/>
                <w:webHidden/>
              </w:rPr>
              <w:t>74</w:t>
            </w:r>
            <w:r w:rsidR="00CD40CA">
              <w:rPr>
                <w:noProof/>
                <w:webHidden/>
              </w:rPr>
              <w:fldChar w:fldCharType="end"/>
            </w:r>
          </w:hyperlink>
        </w:p>
        <w:p w14:paraId="0E701894" w14:textId="1651F2F0" w:rsidR="00CD40CA" w:rsidRDefault="00D16FE6">
          <w:pPr>
            <w:pStyle w:val="20"/>
            <w:tabs>
              <w:tab w:val="right" w:leader="dot" w:pos="9345"/>
            </w:tabs>
            <w:rPr>
              <w:rFonts w:eastAsiaTheme="minorEastAsia"/>
              <w:noProof/>
              <w:lang w:eastAsia="ru-RU"/>
            </w:rPr>
          </w:pPr>
          <w:hyperlink w:anchor="_Toc229821315" w:history="1">
            <w:r w:rsidR="00CD40CA" w:rsidRPr="00122528">
              <w:rPr>
                <w:rStyle w:val="a7"/>
                <w:noProof/>
              </w:rPr>
              <w:t>Часть 3. ВЫВОДЫ О РЕЗЕРВАХ (ДЕФИЦИТАХ) СУЩЕСТВУЮЩЕЙ СИСТЕМЫ ТЕПЛОСНАБЖЕНИЯ ПРИ ОБЕСПЕЧЕНИИ ПЕРСПЕКТИВНОЙ ТЕПЛОВОЙ НАГРУЗКИ ПОТРЕБИТЕЛЕЙ</w:t>
            </w:r>
            <w:r w:rsidR="00CD40CA">
              <w:rPr>
                <w:noProof/>
                <w:webHidden/>
              </w:rPr>
              <w:tab/>
            </w:r>
            <w:r w:rsidR="00CD40CA">
              <w:rPr>
                <w:noProof/>
                <w:webHidden/>
              </w:rPr>
              <w:fldChar w:fldCharType="begin"/>
            </w:r>
            <w:r w:rsidR="00CD40CA">
              <w:rPr>
                <w:noProof/>
                <w:webHidden/>
              </w:rPr>
              <w:instrText xml:space="preserve"> PAGEREF _Toc229821315 \h </w:instrText>
            </w:r>
            <w:r w:rsidR="00CD40CA">
              <w:rPr>
                <w:noProof/>
                <w:webHidden/>
              </w:rPr>
            </w:r>
            <w:r w:rsidR="00CD40CA">
              <w:rPr>
                <w:noProof/>
                <w:webHidden/>
              </w:rPr>
              <w:fldChar w:fldCharType="separate"/>
            </w:r>
            <w:r w:rsidR="0086063A">
              <w:rPr>
                <w:noProof/>
                <w:webHidden/>
              </w:rPr>
              <w:t>75</w:t>
            </w:r>
            <w:r w:rsidR="00CD40CA">
              <w:rPr>
                <w:noProof/>
                <w:webHidden/>
              </w:rPr>
              <w:fldChar w:fldCharType="end"/>
            </w:r>
          </w:hyperlink>
        </w:p>
        <w:p w14:paraId="7D6B9AA9" w14:textId="49B20830" w:rsidR="00CD40CA" w:rsidRDefault="00D16FE6">
          <w:pPr>
            <w:pStyle w:val="20"/>
            <w:tabs>
              <w:tab w:val="right" w:leader="dot" w:pos="9345"/>
            </w:tabs>
            <w:rPr>
              <w:rFonts w:eastAsiaTheme="minorEastAsia"/>
              <w:noProof/>
              <w:lang w:eastAsia="ru-RU"/>
            </w:rPr>
          </w:pPr>
          <w:hyperlink w:anchor="_Toc229821316" w:history="1">
            <w:r w:rsidR="00CD40CA" w:rsidRPr="00122528">
              <w:rPr>
                <w:rStyle w:val="a7"/>
                <w:noProof/>
              </w:rPr>
              <w:t>ГЛАВА 5. МАСТЕР-ПЛАН РАЗВИТИЯ СИСТЕМ ТЕПЛОСНАБЖЕНИЯ ПОСЕЛЕНИЯ, МУНИЦИПАЛЬНОГО ОКРУГА, ГОРОДСКОГО ОКРУГА, ГОРОДА ФЕДЕРАЛЬНОГО ЗНАЧЕНИЯ"</w:t>
            </w:r>
            <w:r w:rsidR="00CD40CA">
              <w:rPr>
                <w:noProof/>
                <w:webHidden/>
              </w:rPr>
              <w:tab/>
            </w:r>
            <w:r w:rsidR="00CD40CA">
              <w:rPr>
                <w:noProof/>
                <w:webHidden/>
              </w:rPr>
              <w:fldChar w:fldCharType="begin"/>
            </w:r>
            <w:r w:rsidR="00CD40CA">
              <w:rPr>
                <w:noProof/>
                <w:webHidden/>
              </w:rPr>
              <w:instrText xml:space="preserve"> PAGEREF _Toc229821316 \h </w:instrText>
            </w:r>
            <w:r w:rsidR="00CD40CA">
              <w:rPr>
                <w:noProof/>
                <w:webHidden/>
              </w:rPr>
            </w:r>
            <w:r w:rsidR="00CD40CA">
              <w:rPr>
                <w:noProof/>
                <w:webHidden/>
              </w:rPr>
              <w:fldChar w:fldCharType="separate"/>
            </w:r>
            <w:r w:rsidR="0086063A">
              <w:rPr>
                <w:noProof/>
                <w:webHidden/>
              </w:rPr>
              <w:t>85</w:t>
            </w:r>
            <w:r w:rsidR="00CD40CA">
              <w:rPr>
                <w:noProof/>
                <w:webHidden/>
              </w:rPr>
              <w:fldChar w:fldCharType="end"/>
            </w:r>
          </w:hyperlink>
        </w:p>
        <w:p w14:paraId="24194EBD" w14:textId="2F897E47" w:rsidR="00CD40CA" w:rsidRDefault="00D16FE6">
          <w:pPr>
            <w:pStyle w:val="20"/>
            <w:tabs>
              <w:tab w:val="right" w:leader="dot" w:pos="9345"/>
            </w:tabs>
            <w:rPr>
              <w:rFonts w:eastAsiaTheme="minorEastAsia"/>
              <w:noProof/>
              <w:lang w:eastAsia="ru-RU"/>
            </w:rPr>
          </w:pPr>
          <w:hyperlink w:anchor="_Toc229821317" w:history="1">
            <w:r w:rsidR="00CD40CA" w:rsidRPr="00122528">
              <w:rPr>
                <w:rStyle w:val="a7"/>
                <w:noProof/>
              </w:rPr>
              <w:t xml:space="preserve">Часть 1. ОПИСАНИЕ ВАРИАНТОВ (НЕ МЕНЕЕ ДВУХ) ПЕРСПЕКТИВНОГО РАЗВИТИЯ СИСТЕМ ТЕПЛОСНАБЖЕНИЯ ПОСЕЛЕНИЯ, МУНИЦИПАЛЬНОГО ОКРУГА, ГОРОДСКОГО ОКРУГА, ГОРОДА </w:t>
            </w:r>
            <w:r w:rsidR="00CD40CA" w:rsidRPr="00122528">
              <w:rPr>
                <w:rStyle w:val="a7"/>
                <w:noProof/>
              </w:rPr>
              <w:lastRenderedPageBreak/>
              <w:t>ФЕДЕРАЛЬНОГО ЗНАЧЕНИЯ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r w:rsidR="00CD40CA">
              <w:rPr>
                <w:noProof/>
                <w:webHidden/>
              </w:rPr>
              <w:tab/>
            </w:r>
            <w:r w:rsidR="00CD40CA">
              <w:rPr>
                <w:noProof/>
                <w:webHidden/>
              </w:rPr>
              <w:fldChar w:fldCharType="begin"/>
            </w:r>
            <w:r w:rsidR="00CD40CA">
              <w:rPr>
                <w:noProof/>
                <w:webHidden/>
              </w:rPr>
              <w:instrText xml:space="preserve"> PAGEREF _Toc229821317 \h </w:instrText>
            </w:r>
            <w:r w:rsidR="00CD40CA">
              <w:rPr>
                <w:noProof/>
                <w:webHidden/>
              </w:rPr>
            </w:r>
            <w:r w:rsidR="00CD40CA">
              <w:rPr>
                <w:noProof/>
                <w:webHidden/>
              </w:rPr>
              <w:fldChar w:fldCharType="separate"/>
            </w:r>
            <w:r w:rsidR="0086063A">
              <w:rPr>
                <w:noProof/>
                <w:webHidden/>
              </w:rPr>
              <w:t>85</w:t>
            </w:r>
            <w:r w:rsidR="00CD40CA">
              <w:rPr>
                <w:noProof/>
                <w:webHidden/>
              </w:rPr>
              <w:fldChar w:fldCharType="end"/>
            </w:r>
          </w:hyperlink>
        </w:p>
        <w:p w14:paraId="79EE808C" w14:textId="434A1126" w:rsidR="00CD40CA" w:rsidRDefault="00D16FE6">
          <w:pPr>
            <w:pStyle w:val="20"/>
            <w:tabs>
              <w:tab w:val="right" w:leader="dot" w:pos="9345"/>
            </w:tabs>
            <w:rPr>
              <w:rFonts w:eastAsiaTheme="minorEastAsia"/>
              <w:noProof/>
              <w:lang w:eastAsia="ru-RU"/>
            </w:rPr>
          </w:pPr>
          <w:hyperlink w:anchor="_Toc229821318" w:history="1">
            <w:r w:rsidR="00CD40CA" w:rsidRPr="00122528">
              <w:rPr>
                <w:rStyle w:val="a7"/>
                <w:noProof/>
              </w:rPr>
              <w:t>Часть 2. ТЕХНИКО-ЭКОНОМИЧЕСКОЕ СРАВНЕНИЕ ВАРИАНТОВ ПЕРСПЕКТИВНОГО РАЗВИТИЯ СИСТЕМ ТЕПЛОСНАБЖЕНИЯ ПОСЕЛЕНИЯ, МУНИЦИПАЛЬНОГО ОКРУГА, ГОРОДСКОГО ОКРУГА, ГОРОДА ФЕДЕРАЛЬНОГО ЗНАЧЕНИЯ</w:t>
            </w:r>
            <w:r w:rsidR="00CD40CA">
              <w:rPr>
                <w:noProof/>
                <w:webHidden/>
              </w:rPr>
              <w:tab/>
            </w:r>
            <w:r w:rsidR="00CD40CA">
              <w:rPr>
                <w:noProof/>
                <w:webHidden/>
              </w:rPr>
              <w:fldChar w:fldCharType="begin"/>
            </w:r>
            <w:r w:rsidR="00CD40CA">
              <w:rPr>
                <w:noProof/>
                <w:webHidden/>
              </w:rPr>
              <w:instrText xml:space="preserve"> PAGEREF _Toc229821318 \h </w:instrText>
            </w:r>
            <w:r w:rsidR="00CD40CA">
              <w:rPr>
                <w:noProof/>
                <w:webHidden/>
              </w:rPr>
            </w:r>
            <w:r w:rsidR="00CD40CA">
              <w:rPr>
                <w:noProof/>
                <w:webHidden/>
              </w:rPr>
              <w:fldChar w:fldCharType="separate"/>
            </w:r>
            <w:r w:rsidR="0086063A">
              <w:rPr>
                <w:noProof/>
                <w:webHidden/>
              </w:rPr>
              <w:t>86</w:t>
            </w:r>
            <w:r w:rsidR="00CD40CA">
              <w:rPr>
                <w:noProof/>
                <w:webHidden/>
              </w:rPr>
              <w:fldChar w:fldCharType="end"/>
            </w:r>
          </w:hyperlink>
        </w:p>
        <w:p w14:paraId="4DC67D89" w14:textId="63BFA90B" w:rsidR="00CD40CA" w:rsidRDefault="00D16FE6">
          <w:pPr>
            <w:pStyle w:val="20"/>
            <w:tabs>
              <w:tab w:val="right" w:leader="dot" w:pos="9345"/>
            </w:tabs>
            <w:rPr>
              <w:rFonts w:eastAsiaTheme="minorEastAsia"/>
              <w:noProof/>
              <w:lang w:eastAsia="ru-RU"/>
            </w:rPr>
          </w:pPr>
          <w:hyperlink w:anchor="_Toc229821319" w:history="1">
            <w:r w:rsidR="00CD40CA" w:rsidRPr="00122528">
              <w:rPr>
                <w:rStyle w:val="a7"/>
                <w:noProof/>
              </w:rPr>
              <w:t>Часть 3. ОБОСНОВАНИЕ ВЫБОРА ПРИОРИТЕТНОГО ВАРИАНТА ПЕРСПЕКТИВНОГО РАЗВИТИЯ СИСТЕМ ТЕПЛОСНАБЖЕНИЯ ПОСЕЛЕНИЯ, МУНИЦИПАЛЬНОГО ОКРУГА, ГОРОДСКОГО ОКРУГА, ГОРОДА ФЕДЕРАЛЬНОГО ЗНАЧЕНИЯ НА ОСНОВЕ АНАЛИЗА ЦЕНОВЫХ (ТАРИФНЫХ) ПОСЛЕДСТВИЙ ДЛЯ ПОТРЕБИТЕЛЕЙ</w:t>
            </w:r>
            <w:r w:rsidR="00CD40CA">
              <w:rPr>
                <w:noProof/>
                <w:webHidden/>
              </w:rPr>
              <w:tab/>
            </w:r>
            <w:r w:rsidR="00CD40CA">
              <w:rPr>
                <w:noProof/>
                <w:webHidden/>
              </w:rPr>
              <w:fldChar w:fldCharType="begin"/>
            </w:r>
            <w:r w:rsidR="00CD40CA">
              <w:rPr>
                <w:noProof/>
                <w:webHidden/>
              </w:rPr>
              <w:instrText xml:space="preserve"> PAGEREF _Toc229821319 \h </w:instrText>
            </w:r>
            <w:r w:rsidR="00CD40CA">
              <w:rPr>
                <w:noProof/>
                <w:webHidden/>
              </w:rPr>
            </w:r>
            <w:r w:rsidR="00CD40CA">
              <w:rPr>
                <w:noProof/>
                <w:webHidden/>
              </w:rPr>
              <w:fldChar w:fldCharType="separate"/>
            </w:r>
            <w:r w:rsidR="0086063A">
              <w:rPr>
                <w:noProof/>
                <w:webHidden/>
              </w:rPr>
              <w:t>86</w:t>
            </w:r>
            <w:r w:rsidR="00CD40CA">
              <w:rPr>
                <w:noProof/>
                <w:webHidden/>
              </w:rPr>
              <w:fldChar w:fldCharType="end"/>
            </w:r>
          </w:hyperlink>
        </w:p>
        <w:p w14:paraId="52CAC237" w14:textId="016B9650" w:rsidR="00CD40CA" w:rsidRDefault="00D16FE6">
          <w:pPr>
            <w:pStyle w:val="20"/>
            <w:tabs>
              <w:tab w:val="right" w:leader="dot" w:pos="9345"/>
            </w:tabs>
            <w:rPr>
              <w:rFonts w:eastAsiaTheme="minorEastAsia"/>
              <w:noProof/>
              <w:lang w:eastAsia="ru-RU"/>
            </w:rPr>
          </w:pPr>
          <w:hyperlink w:anchor="_Toc229821320" w:history="1">
            <w:r w:rsidR="00CD40CA" w:rsidRPr="00122528">
              <w:rPr>
                <w:rStyle w:val="a7"/>
                <w:noProof/>
              </w:rPr>
              <w:t>Часть 4. ОПИСАНИЕ ИЗМЕНЕНИЙ В МАСТЕР-ПЛАНЕ РАЗВИТИЯ СИСТЕМ ТЕПЛОСНАБЖЕНИЯ МУНИЦИПАЛЬНОГО ОБРАЗОВАНИЯ ЗА ПЕРИОД, ПРЕДШЕСТВУЮЩИЙ АКТУАЛИЗАЦИИ СХЕМЫ ТЕПЛОСНАБЖЕНИЯ</w:t>
            </w:r>
            <w:r w:rsidR="00CD40CA">
              <w:rPr>
                <w:noProof/>
                <w:webHidden/>
              </w:rPr>
              <w:tab/>
            </w:r>
            <w:r w:rsidR="00CD40CA">
              <w:rPr>
                <w:noProof/>
                <w:webHidden/>
              </w:rPr>
              <w:fldChar w:fldCharType="begin"/>
            </w:r>
            <w:r w:rsidR="00CD40CA">
              <w:rPr>
                <w:noProof/>
                <w:webHidden/>
              </w:rPr>
              <w:instrText xml:space="preserve"> PAGEREF _Toc229821320 \h </w:instrText>
            </w:r>
            <w:r w:rsidR="00CD40CA">
              <w:rPr>
                <w:noProof/>
                <w:webHidden/>
              </w:rPr>
            </w:r>
            <w:r w:rsidR="00CD40CA">
              <w:rPr>
                <w:noProof/>
                <w:webHidden/>
              </w:rPr>
              <w:fldChar w:fldCharType="separate"/>
            </w:r>
            <w:r w:rsidR="0086063A">
              <w:rPr>
                <w:noProof/>
                <w:webHidden/>
              </w:rPr>
              <w:t>87</w:t>
            </w:r>
            <w:r w:rsidR="00CD40CA">
              <w:rPr>
                <w:noProof/>
                <w:webHidden/>
              </w:rPr>
              <w:fldChar w:fldCharType="end"/>
            </w:r>
          </w:hyperlink>
        </w:p>
        <w:p w14:paraId="4789A2D4" w14:textId="0F7F17B1" w:rsidR="00CD40CA" w:rsidRDefault="00D16FE6">
          <w:pPr>
            <w:pStyle w:val="20"/>
            <w:tabs>
              <w:tab w:val="right" w:leader="dot" w:pos="9345"/>
            </w:tabs>
            <w:rPr>
              <w:rFonts w:eastAsiaTheme="minorEastAsia"/>
              <w:noProof/>
              <w:lang w:eastAsia="ru-RU"/>
            </w:rPr>
          </w:pPr>
          <w:hyperlink w:anchor="_Toc229821321" w:history="1">
            <w:r w:rsidR="00CD40CA" w:rsidRPr="00122528">
              <w:rPr>
                <w:rStyle w:val="a7"/>
                <w:noProof/>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r w:rsidR="00CD40CA">
              <w:rPr>
                <w:noProof/>
                <w:webHidden/>
              </w:rPr>
              <w:tab/>
            </w:r>
            <w:r w:rsidR="00CD40CA">
              <w:rPr>
                <w:noProof/>
                <w:webHidden/>
              </w:rPr>
              <w:fldChar w:fldCharType="begin"/>
            </w:r>
            <w:r w:rsidR="00CD40CA">
              <w:rPr>
                <w:noProof/>
                <w:webHidden/>
              </w:rPr>
              <w:instrText xml:space="preserve"> PAGEREF _Toc229821321 \h </w:instrText>
            </w:r>
            <w:r w:rsidR="00CD40CA">
              <w:rPr>
                <w:noProof/>
                <w:webHidden/>
              </w:rPr>
            </w:r>
            <w:r w:rsidR="00CD40CA">
              <w:rPr>
                <w:noProof/>
                <w:webHidden/>
              </w:rPr>
              <w:fldChar w:fldCharType="separate"/>
            </w:r>
            <w:r w:rsidR="0086063A">
              <w:rPr>
                <w:noProof/>
                <w:webHidden/>
              </w:rPr>
              <w:t>87</w:t>
            </w:r>
            <w:r w:rsidR="00CD40CA">
              <w:rPr>
                <w:noProof/>
                <w:webHidden/>
              </w:rPr>
              <w:fldChar w:fldCharType="end"/>
            </w:r>
          </w:hyperlink>
        </w:p>
        <w:p w14:paraId="0638799C" w14:textId="75211B51" w:rsidR="00CD40CA" w:rsidRDefault="00D16FE6">
          <w:pPr>
            <w:pStyle w:val="20"/>
            <w:tabs>
              <w:tab w:val="right" w:leader="dot" w:pos="9345"/>
            </w:tabs>
            <w:rPr>
              <w:rFonts w:eastAsiaTheme="minorEastAsia"/>
              <w:noProof/>
              <w:lang w:eastAsia="ru-RU"/>
            </w:rPr>
          </w:pPr>
          <w:hyperlink w:anchor="_Toc229821322" w:history="1">
            <w:r w:rsidR="00CD40CA" w:rsidRPr="00122528">
              <w:rPr>
                <w:rStyle w:val="a7"/>
                <w:noProof/>
              </w:rPr>
              <w:t>Часть 1. РАСЧЕТНАЯ ВЕЛИЧИНА НОРМАТИВНЫХ ТЕПЛОНОСИТЕЛЯ В ТЕПЛОВЫХ СЕТЯХ В ЗОНАХ ДЕЙСТВИЯ ИСТОЧНИКОВ ТЕПЛОВОЙ ЭНЕРГИИ В СЛУЧАЯХ, УСТАНОВЛЕННЫХ ПУНКТОМ 6 ЧАСТИ 2 СТАТЬИ 4 И ПУНКТОМ 2 ЧАСТИ 2 СТАТЬИ 5 ФЕДЕРАЛЬНОГО ЗАКОНА "О ТЕПЛОСНАБЖЕНИИ" (В ЦЕНОВЫХ ЗОНАХ ТЕПЛОСНАБЖЕНИЯ - ТАКЖЕ РАСЧЕТНУЮ ВЕЛИЧИНУ ПЛАНОВЫХ ПОТЕРЬ, ОПРЕДЕЛЯЕМЫХ В СООТВЕТСТВИИ С МЕТОДИЧЕСКИМИ УКАЗАНИЯМИ ПО РАЗРАБОТКЕ СХЕМ ТЕПЛОСНАБЖЕНИЯ)</w:t>
            </w:r>
            <w:r w:rsidR="00CD40CA">
              <w:rPr>
                <w:noProof/>
                <w:webHidden/>
              </w:rPr>
              <w:tab/>
            </w:r>
            <w:r w:rsidR="00CD40CA">
              <w:rPr>
                <w:noProof/>
                <w:webHidden/>
              </w:rPr>
              <w:fldChar w:fldCharType="begin"/>
            </w:r>
            <w:r w:rsidR="00CD40CA">
              <w:rPr>
                <w:noProof/>
                <w:webHidden/>
              </w:rPr>
              <w:instrText xml:space="preserve"> PAGEREF _Toc229821322 \h </w:instrText>
            </w:r>
            <w:r w:rsidR="00CD40CA">
              <w:rPr>
                <w:noProof/>
                <w:webHidden/>
              </w:rPr>
            </w:r>
            <w:r w:rsidR="00CD40CA">
              <w:rPr>
                <w:noProof/>
                <w:webHidden/>
              </w:rPr>
              <w:fldChar w:fldCharType="separate"/>
            </w:r>
            <w:r w:rsidR="0086063A">
              <w:rPr>
                <w:noProof/>
                <w:webHidden/>
              </w:rPr>
              <w:t>87</w:t>
            </w:r>
            <w:r w:rsidR="00CD40CA">
              <w:rPr>
                <w:noProof/>
                <w:webHidden/>
              </w:rPr>
              <w:fldChar w:fldCharType="end"/>
            </w:r>
          </w:hyperlink>
        </w:p>
        <w:p w14:paraId="3F9DF9F0" w14:textId="39A40083" w:rsidR="00CD40CA" w:rsidRDefault="00D16FE6">
          <w:pPr>
            <w:pStyle w:val="20"/>
            <w:tabs>
              <w:tab w:val="right" w:leader="dot" w:pos="9345"/>
            </w:tabs>
            <w:rPr>
              <w:rFonts w:eastAsiaTheme="minorEastAsia"/>
              <w:noProof/>
              <w:lang w:eastAsia="ru-RU"/>
            </w:rPr>
          </w:pPr>
          <w:hyperlink w:anchor="_Toc229821323" w:history="1">
            <w:r w:rsidR="00CD40CA" w:rsidRPr="00122528">
              <w:rPr>
                <w:rStyle w:val="a7"/>
                <w:noProof/>
              </w:rPr>
              <w:t>Часть 2.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r w:rsidR="00CD40CA">
              <w:rPr>
                <w:noProof/>
                <w:webHidden/>
              </w:rPr>
              <w:tab/>
            </w:r>
            <w:r w:rsidR="00CD40CA">
              <w:rPr>
                <w:noProof/>
                <w:webHidden/>
              </w:rPr>
              <w:fldChar w:fldCharType="begin"/>
            </w:r>
            <w:r w:rsidR="00CD40CA">
              <w:rPr>
                <w:noProof/>
                <w:webHidden/>
              </w:rPr>
              <w:instrText xml:space="preserve"> PAGEREF _Toc229821323 \h </w:instrText>
            </w:r>
            <w:r w:rsidR="00CD40CA">
              <w:rPr>
                <w:noProof/>
                <w:webHidden/>
              </w:rPr>
            </w:r>
            <w:r w:rsidR="00CD40CA">
              <w:rPr>
                <w:noProof/>
                <w:webHidden/>
              </w:rPr>
              <w:fldChar w:fldCharType="separate"/>
            </w:r>
            <w:r w:rsidR="0086063A">
              <w:rPr>
                <w:noProof/>
                <w:webHidden/>
              </w:rPr>
              <w:t>89</w:t>
            </w:r>
            <w:r w:rsidR="00CD40CA">
              <w:rPr>
                <w:noProof/>
                <w:webHidden/>
              </w:rPr>
              <w:fldChar w:fldCharType="end"/>
            </w:r>
          </w:hyperlink>
        </w:p>
        <w:p w14:paraId="2A8A42BB" w14:textId="1E5A57DA" w:rsidR="00CD40CA" w:rsidRDefault="00D16FE6">
          <w:pPr>
            <w:pStyle w:val="20"/>
            <w:tabs>
              <w:tab w:val="right" w:leader="dot" w:pos="9345"/>
            </w:tabs>
            <w:rPr>
              <w:rFonts w:eastAsiaTheme="minorEastAsia"/>
              <w:noProof/>
              <w:lang w:eastAsia="ru-RU"/>
            </w:rPr>
          </w:pPr>
          <w:hyperlink w:anchor="_Toc229821324" w:history="1">
            <w:r w:rsidR="00CD40CA" w:rsidRPr="00122528">
              <w:rPr>
                <w:rStyle w:val="a7"/>
                <w:noProof/>
              </w:rPr>
              <w:t>Часть 3. СВЕДЕНИЯ О НАЛИЧИИ БАКОВ-АККУМУЛЯТОРОВ</w:t>
            </w:r>
            <w:r w:rsidR="00CD40CA">
              <w:rPr>
                <w:noProof/>
                <w:webHidden/>
              </w:rPr>
              <w:tab/>
            </w:r>
            <w:r w:rsidR="00CD40CA">
              <w:rPr>
                <w:noProof/>
                <w:webHidden/>
              </w:rPr>
              <w:fldChar w:fldCharType="begin"/>
            </w:r>
            <w:r w:rsidR="00CD40CA">
              <w:rPr>
                <w:noProof/>
                <w:webHidden/>
              </w:rPr>
              <w:instrText xml:space="preserve"> PAGEREF _Toc229821324 \h </w:instrText>
            </w:r>
            <w:r w:rsidR="00CD40CA">
              <w:rPr>
                <w:noProof/>
                <w:webHidden/>
              </w:rPr>
            </w:r>
            <w:r w:rsidR="00CD40CA">
              <w:rPr>
                <w:noProof/>
                <w:webHidden/>
              </w:rPr>
              <w:fldChar w:fldCharType="separate"/>
            </w:r>
            <w:r w:rsidR="0086063A">
              <w:rPr>
                <w:noProof/>
                <w:webHidden/>
              </w:rPr>
              <w:t>89</w:t>
            </w:r>
            <w:r w:rsidR="00CD40CA">
              <w:rPr>
                <w:noProof/>
                <w:webHidden/>
              </w:rPr>
              <w:fldChar w:fldCharType="end"/>
            </w:r>
          </w:hyperlink>
        </w:p>
        <w:p w14:paraId="152ED1E8" w14:textId="26D32C41" w:rsidR="00CD40CA" w:rsidRDefault="00D16FE6">
          <w:pPr>
            <w:pStyle w:val="20"/>
            <w:tabs>
              <w:tab w:val="right" w:leader="dot" w:pos="9345"/>
            </w:tabs>
            <w:rPr>
              <w:rFonts w:eastAsiaTheme="minorEastAsia"/>
              <w:noProof/>
              <w:lang w:eastAsia="ru-RU"/>
            </w:rPr>
          </w:pPr>
          <w:hyperlink w:anchor="_Toc229821325" w:history="1">
            <w:r w:rsidR="00CD40CA" w:rsidRPr="00122528">
              <w:rPr>
                <w:rStyle w:val="a7"/>
                <w:noProof/>
              </w:rPr>
              <w:t>Часть 4. НОРМАТИВНЫЙ И ФАКТИЧЕСКИЙ (ДЛЯ ЭКСПЛУАТАЦИОННОГО И АВАРИЙНОГО РЕЖИМОВ) ЧАСОВОЙ РАСХОД ПОДПИТОЧНОЙ ВОДЫ В ЗОНЕ ДЕЙСТВИЯ ИСТОЧНИКОВ ТЕПЛОВОЙ ЭНЕРГИИ</w:t>
            </w:r>
            <w:r w:rsidR="00CD40CA">
              <w:rPr>
                <w:noProof/>
                <w:webHidden/>
              </w:rPr>
              <w:tab/>
            </w:r>
            <w:r w:rsidR="00CD40CA">
              <w:rPr>
                <w:noProof/>
                <w:webHidden/>
              </w:rPr>
              <w:fldChar w:fldCharType="begin"/>
            </w:r>
            <w:r w:rsidR="00CD40CA">
              <w:rPr>
                <w:noProof/>
                <w:webHidden/>
              </w:rPr>
              <w:instrText xml:space="preserve"> PAGEREF _Toc229821325 \h </w:instrText>
            </w:r>
            <w:r w:rsidR="00CD40CA">
              <w:rPr>
                <w:noProof/>
                <w:webHidden/>
              </w:rPr>
            </w:r>
            <w:r w:rsidR="00CD40CA">
              <w:rPr>
                <w:noProof/>
                <w:webHidden/>
              </w:rPr>
              <w:fldChar w:fldCharType="separate"/>
            </w:r>
            <w:r w:rsidR="0086063A">
              <w:rPr>
                <w:noProof/>
                <w:webHidden/>
              </w:rPr>
              <w:t>91</w:t>
            </w:r>
            <w:r w:rsidR="00CD40CA">
              <w:rPr>
                <w:noProof/>
                <w:webHidden/>
              </w:rPr>
              <w:fldChar w:fldCharType="end"/>
            </w:r>
          </w:hyperlink>
        </w:p>
        <w:p w14:paraId="4037802E" w14:textId="7FA2AD60" w:rsidR="00CD40CA" w:rsidRDefault="00D16FE6">
          <w:pPr>
            <w:pStyle w:val="20"/>
            <w:tabs>
              <w:tab w:val="right" w:leader="dot" w:pos="9345"/>
            </w:tabs>
            <w:rPr>
              <w:rFonts w:eastAsiaTheme="minorEastAsia"/>
              <w:noProof/>
              <w:lang w:eastAsia="ru-RU"/>
            </w:rPr>
          </w:pPr>
          <w:hyperlink w:anchor="_Toc229821326" w:history="1">
            <w:r w:rsidR="00CD40CA" w:rsidRPr="00122528">
              <w:rPr>
                <w:rStyle w:val="a7"/>
                <w:noProof/>
              </w:rPr>
              <w:t>Часть 5.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r w:rsidR="00CD40CA">
              <w:rPr>
                <w:noProof/>
                <w:webHidden/>
              </w:rPr>
              <w:tab/>
            </w:r>
            <w:r w:rsidR="00CD40CA">
              <w:rPr>
                <w:noProof/>
                <w:webHidden/>
              </w:rPr>
              <w:fldChar w:fldCharType="begin"/>
            </w:r>
            <w:r w:rsidR="00CD40CA">
              <w:rPr>
                <w:noProof/>
                <w:webHidden/>
              </w:rPr>
              <w:instrText xml:space="preserve"> PAGEREF _Toc229821326 \h </w:instrText>
            </w:r>
            <w:r w:rsidR="00CD40CA">
              <w:rPr>
                <w:noProof/>
                <w:webHidden/>
              </w:rPr>
            </w:r>
            <w:r w:rsidR="00CD40CA">
              <w:rPr>
                <w:noProof/>
                <w:webHidden/>
              </w:rPr>
              <w:fldChar w:fldCharType="separate"/>
            </w:r>
            <w:r w:rsidR="0086063A">
              <w:rPr>
                <w:noProof/>
                <w:webHidden/>
              </w:rPr>
              <w:t>96</w:t>
            </w:r>
            <w:r w:rsidR="00CD40CA">
              <w:rPr>
                <w:noProof/>
                <w:webHidden/>
              </w:rPr>
              <w:fldChar w:fldCharType="end"/>
            </w:r>
          </w:hyperlink>
        </w:p>
        <w:p w14:paraId="2C3D48D1" w14:textId="68193DBB" w:rsidR="00CD40CA" w:rsidRDefault="00D16FE6">
          <w:pPr>
            <w:pStyle w:val="20"/>
            <w:tabs>
              <w:tab w:val="right" w:leader="dot" w:pos="9345"/>
            </w:tabs>
            <w:rPr>
              <w:rFonts w:eastAsiaTheme="minorEastAsia"/>
              <w:noProof/>
              <w:lang w:eastAsia="ru-RU"/>
            </w:rPr>
          </w:pPr>
          <w:hyperlink w:anchor="_Toc229821327" w:history="1">
            <w:r w:rsidR="00CD40CA" w:rsidRPr="00122528">
              <w:rPr>
                <w:rStyle w:val="a7"/>
                <w:noProof/>
              </w:rPr>
              <w:t>Часть 6. СРАВНИТЕЛЬНЫЙ АНАЛИЗ РАСЧЕТНЫХ И ФАКТИЧЕСКИХ ПОТЕРЬ ТЕПЛОНОСИТЕЛЯ ДЛЯ ВСЕХ ЗОН ДЕЙСТВИЯ ИСТОЧНИКОВ ТЕПЛОВОЙ ЭНЕРГИИ ЗА ПЕРИОД, ПРЕДШЕСТВУЮЩИЙ АКТУАЛИЗАЦИИ СХЕМЫ ТЕПЛОСНАБЖЕНИЯ</w:t>
            </w:r>
            <w:r w:rsidR="00CD40CA">
              <w:rPr>
                <w:noProof/>
                <w:webHidden/>
              </w:rPr>
              <w:tab/>
            </w:r>
            <w:r w:rsidR="00CD40CA">
              <w:rPr>
                <w:noProof/>
                <w:webHidden/>
              </w:rPr>
              <w:fldChar w:fldCharType="begin"/>
            </w:r>
            <w:r w:rsidR="00CD40CA">
              <w:rPr>
                <w:noProof/>
                <w:webHidden/>
              </w:rPr>
              <w:instrText xml:space="preserve"> PAGEREF _Toc229821327 \h </w:instrText>
            </w:r>
            <w:r w:rsidR="00CD40CA">
              <w:rPr>
                <w:noProof/>
                <w:webHidden/>
              </w:rPr>
            </w:r>
            <w:r w:rsidR="00CD40CA">
              <w:rPr>
                <w:noProof/>
                <w:webHidden/>
              </w:rPr>
              <w:fldChar w:fldCharType="separate"/>
            </w:r>
            <w:r w:rsidR="0086063A">
              <w:rPr>
                <w:noProof/>
                <w:webHidden/>
              </w:rPr>
              <w:t>98</w:t>
            </w:r>
            <w:r w:rsidR="00CD40CA">
              <w:rPr>
                <w:noProof/>
                <w:webHidden/>
              </w:rPr>
              <w:fldChar w:fldCharType="end"/>
            </w:r>
          </w:hyperlink>
        </w:p>
        <w:p w14:paraId="461F472D" w14:textId="70134AC1" w:rsidR="00CD40CA" w:rsidRDefault="00D16FE6">
          <w:pPr>
            <w:pStyle w:val="20"/>
            <w:tabs>
              <w:tab w:val="right" w:leader="dot" w:pos="9345"/>
            </w:tabs>
            <w:rPr>
              <w:rFonts w:eastAsiaTheme="minorEastAsia"/>
              <w:noProof/>
              <w:lang w:eastAsia="ru-RU"/>
            </w:rPr>
          </w:pPr>
          <w:hyperlink w:anchor="_Toc229821328" w:history="1">
            <w:r w:rsidR="00CD40CA" w:rsidRPr="00122528">
              <w:rPr>
                <w:rStyle w:val="a7"/>
                <w:noProof/>
              </w:rPr>
              <w:t>Часть 7. ОПИСАНИЕ ИЗМЕНЕНИЙ В СУЩЕСТВУЮЩИХ И ПЕРСПЕКТИВНЫХ БАЛАНСАХ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ЗА ПЕРИОД, ПРЕДШЕСТВУЮЩИЙ АКТУАЛИЗАЦИИ СХЕМЫ ТЕПЛОСНАБЖЕНИЯ</w:t>
            </w:r>
            <w:r w:rsidR="00CD40CA">
              <w:rPr>
                <w:noProof/>
                <w:webHidden/>
              </w:rPr>
              <w:tab/>
            </w:r>
            <w:r w:rsidR="00CD40CA">
              <w:rPr>
                <w:noProof/>
                <w:webHidden/>
              </w:rPr>
              <w:fldChar w:fldCharType="begin"/>
            </w:r>
            <w:r w:rsidR="00CD40CA">
              <w:rPr>
                <w:noProof/>
                <w:webHidden/>
              </w:rPr>
              <w:instrText xml:space="preserve"> PAGEREF _Toc229821328 \h </w:instrText>
            </w:r>
            <w:r w:rsidR="00CD40CA">
              <w:rPr>
                <w:noProof/>
                <w:webHidden/>
              </w:rPr>
            </w:r>
            <w:r w:rsidR="00CD40CA">
              <w:rPr>
                <w:noProof/>
                <w:webHidden/>
              </w:rPr>
              <w:fldChar w:fldCharType="separate"/>
            </w:r>
            <w:r w:rsidR="0086063A">
              <w:rPr>
                <w:noProof/>
                <w:webHidden/>
              </w:rPr>
              <w:t>99</w:t>
            </w:r>
            <w:r w:rsidR="00CD40CA">
              <w:rPr>
                <w:noProof/>
                <w:webHidden/>
              </w:rPr>
              <w:fldChar w:fldCharType="end"/>
            </w:r>
          </w:hyperlink>
        </w:p>
        <w:p w14:paraId="38FA6D9A" w14:textId="25C6A3BA" w:rsidR="00CD40CA" w:rsidRDefault="00D16FE6">
          <w:pPr>
            <w:pStyle w:val="20"/>
            <w:tabs>
              <w:tab w:val="right" w:leader="dot" w:pos="9345"/>
            </w:tabs>
            <w:rPr>
              <w:rFonts w:eastAsiaTheme="minorEastAsia"/>
              <w:noProof/>
              <w:lang w:eastAsia="ru-RU"/>
            </w:rPr>
          </w:pPr>
          <w:hyperlink w:anchor="_Toc229821329" w:history="1">
            <w:r w:rsidR="00CD40CA" w:rsidRPr="00122528">
              <w:rPr>
                <w:rStyle w:val="a7"/>
                <w:noProof/>
              </w:rPr>
              <w:t>ГЛАВА 7.  ПРЕДЛОЖЕНИЯ ПО СТРОИТЕЛЬСТВУ, РЕКОНСТРУКЦИИ, ТЕХНИЧЕСКОМУ ПЕРЕВООРУЖЕНИЮ И (ИЛИ) МОДЕРНИЗАЦИИ ИСТОЧНИКОВ ТЕПЛОВОЙ ЭНЕРГИИ</w:t>
            </w:r>
            <w:r w:rsidR="00CD40CA">
              <w:rPr>
                <w:noProof/>
                <w:webHidden/>
              </w:rPr>
              <w:tab/>
            </w:r>
            <w:r w:rsidR="00CD40CA">
              <w:rPr>
                <w:noProof/>
                <w:webHidden/>
              </w:rPr>
              <w:fldChar w:fldCharType="begin"/>
            </w:r>
            <w:r w:rsidR="00CD40CA">
              <w:rPr>
                <w:noProof/>
                <w:webHidden/>
              </w:rPr>
              <w:instrText xml:space="preserve"> PAGEREF _Toc229821329 \h </w:instrText>
            </w:r>
            <w:r w:rsidR="00CD40CA">
              <w:rPr>
                <w:noProof/>
                <w:webHidden/>
              </w:rPr>
            </w:r>
            <w:r w:rsidR="00CD40CA">
              <w:rPr>
                <w:noProof/>
                <w:webHidden/>
              </w:rPr>
              <w:fldChar w:fldCharType="separate"/>
            </w:r>
            <w:r w:rsidR="0086063A">
              <w:rPr>
                <w:noProof/>
                <w:webHidden/>
              </w:rPr>
              <w:t>110</w:t>
            </w:r>
            <w:r w:rsidR="00CD40CA">
              <w:rPr>
                <w:noProof/>
                <w:webHidden/>
              </w:rPr>
              <w:fldChar w:fldCharType="end"/>
            </w:r>
          </w:hyperlink>
        </w:p>
        <w:p w14:paraId="7A4B8821" w14:textId="6FE466BD" w:rsidR="00CD40CA" w:rsidRDefault="00D16FE6">
          <w:pPr>
            <w:pStyle w:val="20"/>
            <w:tabs>
              <w:tab w:val="right" w:leader="dot" w:pos="9345"/>
            </w:tabs>
            <w:rPr>
              <w:rFonts w:eastAsiaTheme="minorEastAsia"/>
              <w:noProof/>
              <w:lang w:eastAsia="ru-RU"/>
            </w:rPr>
          </w:pPr>
          <w:hyperlink w:anchor="_Toc229821330" w:history="1">
            <w:r w:rsidR="00CD40CA" w:rsidRPr="00122528">
              <w:rPr>
                <w:rStyle w:val="a7"/>
                <w:noProof/>
              </w:rPr>
              <w:t>Часть 1. ОПИСАНИЕ УСЛОВИЙ ОРГАНИЗАЦИИ ЦЕНТРАЛИЗОВАННОГО ТЕПЛОСНАБЖЕНИЯ, ИНДИВИДУАЛЬНОГО ТЕПЛОСНАБЖЕНИЯ, А ТАКЖЕ ПОКВАРТИРНОГО ОТОПЛЕНИЯ</w:t>
            </w:r>
            <w:r w:rsidR="00CD40CA">
              <w:rPr>
                <w:noProof/>
                <w:webHidden/>
              </w:rPr>
              <w:tab/>
            </w:r>
            <w:r w:rsidR="00CD40CA">
              <w:rPr>
                <w:noProof/>
                <w:webHidden/>
              </w:rPr>
              <w:fldChar w:fldCharType="begin"/>
            </w:r>
            <w:r w:rsidR="00CD40CA">
              <w:rPr>
                <w:noProof/>
                <w:webHidden/>
              </w:rPr>
              <w:instrText xml:space="preserve"> PAGEREF _Toc229821330 \h </w:instrText>
            </w:r>
            <w:r w:rsidR="00CD40CA">
              <w:rPr>
                <w:noProof/>
                <w:webHidden/>
              </w:rPr>
            </w:r>
            <w:r w:rsidR="00CD40CA">
              <w:rPr>
                <w:noProof/>
                <w:webHidden/>
              </w:rPr>
              <w:fldChar w:fldCharType="separate"/>
            </w:r>
            <w:r w:rsidR="0086063A">
              <w:rPr>
                <w:noProof/>
                <w:webHidden/>
              </w:rPr>
              <w:t>110</w:t>
            </w:r>
            <w:r w:rsidR="00CD40CA">
              <w:rPr>
                <w:noProof/>
                <w:webHidden/>
              </w:rPr>
              <w:fldChar w:fldCharType="end"/>
            </w:r>
          </w:hyperlink>
        </w:p>
        <w:p w14:paraId="3EB25C5D" w14:textId="2B8C57A9" w:rsidR="00CD40CA" w:rsidRDefault="00D16FE6">
          <w:pPr>
            <w:pStyle w:val="20"/>
            <w:tabs>
              <w:tab w:val="right" w:leader="dot" w:pos="9345"/>
            </w:tabs>
            <w:rPr>
              <w:rFonts w:eastAsiaTheme="minorEastAsia"/>
              <w:noProof/>
              <w:lang w:eastAsia="ru-RU"/>
            </w:rPr>
          </w:pPr>
          <w:hyperlink w:anchor="_Toc229821331" w:history="1">
            <w:r w:rsidR="00CD40CA" w:rsidRPr="00122528">
              <w:rPr>
                <w:rStyle w:val="a7"/>
                <w:noProof/>
              </w:rPr>
              <w:t>Часть 2.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r w:rsidR="00CD40CA">
              <w:rPr>
                <w:noProof/>
                <w:webHidden/>
              </w:rPr>
              <w:tab/>
            </w:r>
            <w:r w:rsidR="00CD40CA">
              <w:rPr>
                <w:noProof/>
                <w:webHidden/>
              </w:rPr>
              <w:fldChar w:fldCharType="begin"/>
            </w:r>
            <w:r w:rsidR="00CD40CA">
              <w:rPr>
                <w:noProof/>
                <w:webHidden/>
              </w:rPr>
              <w:instrText xml:space="preserve"> PAGEREF _Toc229821331 \h </w:instrText>
            </w:r>
            <w:r w:rsidR="00CD40CA">
              <w:rPr>
                <w:noProof/>
                <w:webHidden/>
              </w:rPr>
            </w:r>
            <w:r w:rsidR="00CD40CA">
              <w:rPr>
                <w:noProof/>
                <w:webHidden/>
              </w:rPr>
              <w:fldChar w:fldCharType="separate"/>
            </w:r>
            <w:r w:rsidR="0086063A">
              <w:rPr>
                <w:noProof/>
                <w:webHidden/>
              </w:rPr>
              <w:t>110</w:t>
            </w:r>
            <w:r w:rsidR="00CD40CA">
              <w:rPr>
                <w:noProof/>
                <w:webHidden/>
              </w:rPr>
              <w:fldChar w:fldCharType="end"/>
            </w:r>
          </w:hyperlink>
        </w:p>
        <w:p w14:paraId="5B8E37B9" w14:textId="58DC99AB" w:rsidR="00CD40CA" w:rsidRDefault="00D16FE6">
          <w:pPr>
            <w:pStyle w:val="20"/>
            <w:tabs>
              <w:tab w:val="right" w:leader="dot" w:pos="9345"/>
            </w:tabs>
            <w:rPr>
              <w:rFonts w:eastAsiaTheme="minorEastAsia"/>
              <w:noProof/>
              <w:lang w:eastAsia="ru-RU"/>
            </w:rPr>
          </w:pPr>
          <w:hyperlink w:anchor="_Toc229821332" w:history="1">
            <w:r w:rsidR="00CD40CA" w:rsidRPr="00122528">
              <w:rPr>
                <w:rStyle w:val="a7"/>
                <w:noProof/>
              </w:rPr>
              <w:t>Часть 3.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r w:rsidR="00CD40CA">
              <w:rPr>
                <w:noProof/>
                <w:webHidden/>
              </w:rPr>
              <w:tab/>
            </w:r>
            <w:r w:rsidR="00CD40CA">
              <w:rPr>
                <w:noProof/>
                <w:webHidden/>
              </w:rPr>
              <w:fldChar w:fldCharType="begin"/>
            </w:r>
            <w:r w:rsidR="00CD40CA">
              <w:rPr>
                <w:noProof/>
                <w:webHidden/>
              </w:rPr>
              <w:instrText xml:space="preserve"> PAGEREF _Toc229821332 \h </w:instrText>
            </w:r>
            <w:r w:rsidR="00CD40CA">
              <w:rPr>
                <w:noProof/>
                <w:webHidden/>
              </w:rPr>
            </w:r>
            <w:r w:rsidR="00CD40CA">
              <w:rPr>
                <w:noProof/>
                <w:webHidden/>
              </w:rPr>
              <w:fldChar w:fldCharType="separate"/>
            </w:r>
            <w:r w:rsidR="0086063A">
              <w:rPr>
                <w:noProof/>
                <w:webHidden/>
              </w:rPr>
              <w:t>110</w:t>
            </w:r>
            <w:r w:rsidR="00CD40CA">
              <w:rPr>
                <w:noProof/>
                <w:webHidden/>
              </w:rPr>
              <w:fldChar w:fldCharType="end"/>
            </w:r>
          </w:hyperlink>
        </w:p>
        <w:p w14:paraId="79FC892C" w14:textId="7639B152" w:rsidR="00CD40CA" w:rsidRDefault="00D16FE6">
          <w:pPr>
            <w:pStyle w:val="20"/>
            <w:tabs>
              <w:tab w:val="right" w:leader="dot" w:pos="9345"/>
            </w:tabs>
            <w:rPr>
              <w:rFonts w:eastAsiaTheme="minorEastAsia"/>
              <w:noProof/>
              <w:lang w:eastAsia="ru-RU"/>
            </w:rPr>
          </w:pPr>
          <w:hyperlink w:anchor="_Toc229821333" w:history="1">
            <w:r w:rsidR="00CD40CA" w:rsidRPr="00122528">
              <w:rPr>
                <w:rStyle w:val="a7"/>
                <w:noProof/>
              </w:rPr>
              <w:t>Часть 4. ОБОСНОВАНИЕ ПРЕДЛАГАЕМЫХ ДЛЯ СТРОИТЕЛЬСТВА ИСТОЧНИКОВ ТЕПЛОВОЙ ЭНЕРГИИ, ФУНКЦИОНИРУЮЩИХ В РЕЖИМЕ КОМБИНИРОВАННОЙ ВЫРАБОТКОЙ ЭЛЕКТРИЧЕСКОЙ И ТЕПЛОВОЙ ЭНЕРГИИ, ДЛЯ ОБЕСПЕЧЕНИЯ ПЕРСПЕКТИВНЫХ ТЕПЛОВЫХ НАГРУЗОК</w:t>
            </w:r>
            <w:r w:rsidR="00CD40CA">
              <w:rPr>
                <w:noProof/>
                <w:webHidden/>
              </w:rPr>
              <w:tab/>
            </w:r>
            <w:r w:rsidR="00CD40CA">
              <w:rPr>
                <w:noProof/>
                <w:webHidden/>
              </w:rPr>
              <w:fldChar w:fldCharType="begin"/>
            </w:r>
            <w:r w:rsidR="00CD40CA">
              <w:rPr>
                <w:noProof/>
                <w:webHidden/>
              </w:rPr>
              <w:instrText xml:space="preserve"> PAGEREF _Toc229821333 \h </w:instrText>
            </w:r>
            <w:r w:rsidR="00CD40CA">
              <w:rPr>
                <w:noProof/>
                <w:webHidden/>
              </w:rPr>
            </w:r>
            <w:r w:rsidR="00CD40CA">
              <w:rPr>
                <w:noProof/>
                <w:webHidden/>
              </w:rPr>
              <w:fldChar w:fldCharType="separate"/>
            </w:r>
            <w:r w:rsidR="0086063A">
              <w:rPr>
                <w:noProof/>
                <w:webHidden/>
              </w:rPr>
              <w:t>110</w:t>
            </w:r>
            <w:r w:rsidR="00CD40CA">
              <w:rPr>
                <w:noProof/>
                <w:webHidden/>
              </w:rPr>
              <w:fldChar w:fldCharType="end"/>
            </w:r>
          </w:hyperlink>
        </w:p>
        <w:p w14:paraId="68275C6F" w14:textId="2F4DF34B" w:rsidR="00CD40CA" w:rsidRDefault="00D16FE6">
          <w:pPr>
            <w:pStyle w:val="20"/>
            <w:tabs>
              <w:tab w:val="right" w:leader="dot" w:pos="9345"/>
            </w:tabs>
            <w:rPr>
              <w:rFonts w:eastAsiaTheme="minorEastAsia"/>
              <w:noProof/>
              <w:lang w:eastAsia="ru-RU"/>
            </w:rPr>
          </w:pPr>
          <w:hyperlink w:anchor="_Toc229821334" w:history="1">
            <w:r w:rsidR="00CD40CA" w:rsidRPr="00122528">
              <w:rPr>
                <w:rStyle w:val="a7"/>
                <w:noProof/>
              </w:rPr>
              <w:t>Часть 5. 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w:t>
            </w:r>
            <w:r w:rsidR="00CD40CA">
              <w:rPr>
                <w:noProof/>
                <w:webHidden/>
              </w:rPr>
              <w:tab/>
            </w:r>
            <w:r w:rsidR="00CD40CA">
              <w:rPr>
                <w:noProof/>
                <w:webHidden/>
              </w:rPr>
              <w:fldChar w:fldCharType="begin"/>
            </w:r>
            <w:r w:rsidR="00CD40CA">
              <w:rPr>
                <w:noProof/>
                <w:webHidden/>
              </w:rPr>
              <w:instrText xml:space="preserve"> PAGEREF _Toc229821334 \h </w:instrText>
            </w:r>
            <w:r w:rsidR="00CD40CA">
              <w:rPr>
                <w:noProof/>
                <w:webHidden/>
              </w:rPr>
            </w:r>
            <w:r w:rsidR="00CD40CA">
              <w:rPr>
                <w:noProof/>
                <w:webHidden/>
              </w:rPr>
              <w:fldChar w:fldCharType="separate"/>
            </w:r>
            <w:r w:rsidR="0086063A">
              <w:rPr>
                <w:noProof/>
                <w:webHidden/>
              </w:rPr>
              <w:t>111</w:t>
            </w:r>
            <w:r w:rsidR="00CD40CA">
              <w:rPr>
                <w:noProof/>
                <w:webHidden/>
              </w:rPr>
              <w:fldChar w:fldCharType="end"/>
            </w:r>
          </w:hyperlink>
        </w:p>
        <w:p w14:paraId="49120D7A" w14:textId="0234766C" w:rsidR="00CD40CA" w:rsidRDefault="00D16FE6">
          <w:pPr>
            <w:pStyle w:val="20"/>
            <w:tabs>
              <w:tab w:val="right" w:leader="dot" w:pos="9345"/>
            </w:tabs>
            <w:rPr>
              <w:rFonts w:eastAsiaTheme="minorEastAsia"/>
              <w:noProof/>
              <w:lang w:eastAsia="ru-RU"/>
            </w:rPr>
          </w:pPr>
          <w:hyperlink w:anchor="_Toc229821335" w:history="1">
            <w:r w:rsidR="00CD40CA" w:rsidRPr="00122528">
              <w:rPr>
                <w:rStyle w:val="a7"/>
                <w:noProof/>
              </w:rPr>
              <w:t>Часть 6.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r w:rsidR="00CD40CA">
              <w:rPr>
                <w:noProof/>
                <w:webHidden/>
              </w:rPr>
              <w:tab/>
            </w:r>
            <w:r w:rsidR="00CD40CA">
              <w:rPr>
                <w:noProof/>
                <w:webHidden/>
              </w:rPr>
              <w:fldChar w:fldCharType="begin"/>
            </w:r>
            <w:r w:rsidR="00CD40CA">
              <w:rPr>
                <w:noProof/>
                <w:webHidden/>
              </w:rPr>
              <w:instrText xml:space="preserve"> PAGEREF _Toc229821335 \h </w:instrText>
            </w:r>
            <w:r w:rsidR="00CD40CA">
              <w:rPr>
                <w:noProof/>
                <w:webHidden/>
              </w:rPr>
            </w:r>
            <w:r w:rsidR="00CD40CA">
              <w:rPr>
                <w:noProof/>
                <w:webHidden/>
              </w:rPr>
              <w:fldChar w:fldCharType="separate"/>
            </w:r>
            <w:r w:rsidR="0086063A">
              <w:rPr>
                <w:noProof/>
                <w:webHidden/>
              </w:rPr>
              <w:t>111</w:t>
            </w:r>
            <w:r w:rsidR="00CD40CA">
              <w:rPr>
                <w:noProof/>
                <w:webHidden/>
              </w:rPr>
              <w:fldChar w:fldCharType="end"/>
            </w:r>
          </w:hyperlink>
        </w:p>
        <w:p w14:paraId="549BE486" w14:textId="3BFFD4A2" w:rsidR="00CD40CA" w:rsidRDefault="00D16FE6">
          <w:pPr>
            <w:pStyle w:val="20"/>
            <w:tabs>
              <w:tab w:val="right" w:leader="dot" w:pos="9345"/>
            </w:tabs>
            <w:rPr>
              <w:rFonts w:eastAsiaTheme="minorEastAsia"/>
              <w:noProof/>
              <w:lang w:eastAsia="ru-RU"/>
            </w:rPr>
          </w:pPr>
          <w:hyperlink w:anchor="_Toc229821336" w:history="1">
            <w:r w:rsidR="00CD40CA" w:rsidRPr="00122528">
              <w:rPr>
                <w:rStyle w:val="a7"/>
                <w:noProof/>
              </w:rPr>
              <w:t>Часть 7. 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r w:rsidR="00CD40CA">
              <w:rPr>
                <w:noProof/>
                <w:webHidden/>
              </w:rPr>
              <w:tab/>
            </w:r>
            <w:r w:rsidR="00CD40CA">
              <w:rPr>
                <w:noProof/>
                <w:webHidden/>
              </w:rPr>
              <w:fldChar w:fldCharType="begin"/>
            </w:r>
            <w:r w:rsidR="00CD40CA">
              <w:rPr>
                <w:noProof/>
                <w:webHidden/>
              </w:rPr>
              <w:instrText xml:space="preserve"> PAGEREF _Toc229821336 \h </w:instrText>
            </w:r>
            <w:r w:rsidR="00CD40CA">
              <w:rPr>
                <w:noProof/>
                <w:webHidden/>
              </w:rPr>
            </w:r>
            <w:r w:rsidR="00CD40CA">
              <w:rPr>
                <w:noProof/>
                <w:webHidden/>
              </w:rPr>
              <w:fldChar w:fldCharType="separate"/>
            </w:r>
            <w:r w:rsidR="0086063A">
              <w:rPr>
                <w:noProof/>
                <w:webHidden/>
              </w:rPr>
              <w:t>111</w:t>
            </w:r>
            <w:r w:rsidR="00CD40CA">
              <w:rPr>
                <w:noProof/>
                <w:webHidden/>
              </w:rPr>
              <w:fldChar w:fldCharType="end"/>
            </w:r>
          </w:hyperlink>
        </w:p>
        <w:p w14:paraId="7B9AD566" w14:textId="1F24CA3D" w:rsidR="00CD40CA" w:rsidRDefault="00D16FE6">
          <w:pPr>
            <w:pStyle w:val="20"/>
            <w:tabs>
              <w:tab w:val="right" w:leader="dot" w:pos="9345"/>
            </w:tabs>
            <w:rPr>
              <w:rFonts w:eastAsiaTheme="minorEastAsia"/>
              <w:noProof/>
              <w:lang w:eastAsia="ru-RU"/>
            </w:rPr>
          </w:pPr>
          <w:hyperlink w:anchor="_Toc229821337" w:history="1">
            <w:r w:rsidR="00CD40CA" w:rsidRPr="00122528">
              <w:rPr>
                <w:rStyle w:val="a7"/>
                <w:noProof/>
              </w:rPr>
              <w:t>Часть 8.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r w:rsidR="00CD40CA">
              <w:rPr>
                <w:noProof/>
                <w:webHidden/>
              </w:rPr>
              <w:tab/>
            </w:r>
            <w:r w:rsidR="00CD40CA">
              <w:rPr>
                <w:noProof/>
                <w:webHidden/>
              </w:rPr>
              <w:fldChar w:fldCharType="begin"/>
            </w:r>
            <w:r w:rsidR="00CD40CA">
              <w:rPr>
                <w:noProof/>
                <w:webHidden/>
              </w:rPr>
              <w:instrText xml:space="preserve"> PAGEREF _Toc229821337 \h </w:instrText>
            </w:r>
            <w:r w:rsidR="00CD40CA">
              <w:rPr>
                <w:noProof/>
                <w:webHidden/>
              </w:rPr>
            </w:r>
            <w:r w:rsidR="00CD40CA">
              <w:rPr>
                <w:noProof/>
                <w:webHidden/>
              </w:rPr>
              <w:fldChar w:fldCharType="separate"/>
            </w:r>
            <w:r w:rsidR="0086063A">
              <w:rPr>
                <w:noProof/>
                <w:webHidden/>
              </w:rPr>
              <w:t>111</w:t>
            </w:r>
            <w:r w:rsidR="00CD40CA">
              <w:rPr>
                <w:noProof/>
                <w:webHidden/>
              </w:rPr>
              <w:fldChar w:fldCharType="end"/>
            </w:r>
          </w:hyperlink>
        </w:p>
        <w:p w14:paraId="7DF99965" w14:textId="03BAEB9D" w:rsidR="00CD40CA" w:rsidRDefault="00D16FE6">
          <w:pPr>
            <w:pStyle w:val="20"/>
            <w:tabs>
              <w:tab w:val="right" w:leader="dot" w:pos="9345"/>
            </w:tabs>
            <w:rPr>
              <w:rFonts w:eastAsiaTheme="minorEastAsia"/>
              <w:noProof/>
              <w:lang w:eastAsia="ru-RU"/>
            </w:rPr>
          </w:pPr>
          <w:hyperlink w:anchor="_Toc229821338" w:history="1">
            <w:r w:rsidR="00CD40CA" w:rsidRPr="00122528">
              <w:rPr>
                <w:rStyle w:val="a7"/>
                <w:noProof/>
              </w:rPr>
              <w:t>Часть 9.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r w:rsidR="00CD40CA">
              <w:rPr>
                <w:noProof/>
                <w:webHidden/>
              </w:rPr>
              <w:tab/>
            </w:r>
            <w:r w:rsidR="00CD40CA">
              <w:rPr>
                <w:noProof/>
                <w:webHidden/>
              </w:rPr>
              <w:fldChar w:fldCharType="begin"/>
            </w:r>
            <w:r w:rsidR="00CD40CA">
              <w:rPr>
                <w:noProof/>
                <w:webHidden/>
              </w:rPr>
              <w:instrText xml:space="preserve"> PAGEREF _Toc229821338 \h </w:instrText>
            </w:r>
            <w:r w:rsidR="00CD40CA">
              <w:rPr>
                <w:noProof/>
                <w:webHidden/>
              </w:rPr>
            </w:r>
            <w:r w:rsidR="00CD40CA">
              <w:rPr>
                <w:noProof/>
                <w:webHidden/>
              </w:rPr>
              <w:fldChar w:fldCharType="separate"/>
            </w:r>
            <w:r w:rsidR="0086063A">
              <w:rPr>
                <w:noProof/>
                <w:webHidden/>
              </w:rPr>
              <w:t>111</w:t>
            </w:r>
            <w:r w:rsidR="00CD40CA">
              <w:rPr>
                <w:noProof/>
                <w:webHidden/>
              </w:rPr>
              <w:fldChar w:fldCharType="end"/>
            </w:r>
          </w:hyperlink>
        </w:p>
        <w:p w14:paraId="6B7EB4E5" w14:textId="1ACDC0C3" w:rsidR="00CD40CA" w:rsidRDefault="00D16FE6">
          <w:pPr>
            <w:pStyle w:val="20"/>
            <w:tabs>
              <w:tab w:val="right" w:leader="dot" w:pos="9345"/>
            </w:tabs>
            <w:rPr>
              <w:rFonts w:eastAsiaTheme="minorEastAsia"/>
              <w:noProof/>
              <w:lang w:eastAsia="ru-RU"/>
            </w:rPr>
          </w:pPr>
          <w:hyperlink w:anchor="_Toc229821339" w:history="1">
            <w:r w:rsidR="00CD40CA" w:rsidRPr="00122528">
              <w:rPr>
                <w:rStyle w:val="a7"/>
                <w:noProof/>
              </w:rPr>
              <w:t>Часть 10.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r w:rsidR="00CD40CA">
              <w:rPr>
                <w:noProof/>
                <w:webHidden/>
              </w:rPr>
              <w:tab/>
            </w:r>
            <w:r w:rsidR="00CD40CA">
              <w:rPr>
                <w:noProof/>
                <w:webHidden/>
              </w:rPr>
              <w:fldChar w:fldCharType="begin"/>
            </w:r>
            <w:r w:rsidR="00CD40CA">
              <w:rPr>
                <w:noProof/>
                <w:webHidden/>
              </w:rPr>
              <w:instrText xml:space="preserve"> PAGEREF _Toc229821339 \h </w:instrText>
            </w:r>
            <w:r w:rsidR="00CD40CA">
              <w:rPr>
                <w:noProof/>
                <w:webHidden/>
              </w:rPr>
            </w:r>
            <w:r w:rsidR="00CD40CA">
              <w:rPr>
                <w:noProof/>
                <w:webHidden/>
              </w:rPr>
              <w:fldChar w:fldCharType="separate"/>
            </w:r>
            <w:r w:rsidR="0086063A">
              <w:rPr>
                <w:noProof/>
                <w:webHidden/>
              </w:rPr>
              <w:t>112</w:t>
            </w:r>
            <w:r w:rsidR="00CD40CA">
              <w:rPr>
                <w:noProof/>
                <w:webHidden/>
              </w:rPr>
              <w:fldChar w:fldCharType="end"/>
            </w:r>
          </w:hyperlink>
        </w:p>
        <w:p w14:paraId="76EEA31C" w14:textId="6902BEEB" w:rsidR="00CD40CA" w:rsidRDefault="00D16FE6">
          <w:pPr>
            <w:pStyle w:val="20"/>
            <w:tabs>
              <w:tab w:val="right" w:leader="dot" w:pos="9345"/>
            </w:tabs>
            <w:rPr>
              <w:rFonts w:eastAsiaTheme="minorEastAsia"/>
              <w:noProof/>
              <w:lang w:eastAsia="ru-RU"/>
            </w:rPr>
          </w:pPr>
          <w:hyperlink w:anchor="_Toc229821340" w:history="1">
            <w:r w:rsidR="00CD40CA" w:rsidRPr="00122528">
              <w:rPr>
                <w:rStyle w:val="a7"/>
                <w:noProof/>
              </w:rPr>
              <w:t>Часть 11.  ОБОСНОВАНИЕ ОРГАНИЗАЦИИ ИНДИВИДУАЛЬНОГО ТЕПЛОСНАБЖЕНИЯ В ЗОНАХ ЗАСТРОЙКИ ПОСЕЛЕНИЯ, МУНИЦИПАЛЬНОГО ОКРУГА, ГОРОДСКОГО ОКРУГА, ГОРОДА ФЕДЕРАЛЬНОГО ЗНАЧЕНИЯ МАЛОЭТАЖНЫМИ ЖИЛЫМИ ЗДАНИЯМИ</w:t>
            </w:r>
            <w:r w:rsidR="00CD40CA">
              <w:rPr>
                <w:noProof/>
                <w:webHidden/>
              </w:rPr>
              <w:tab/>
            </w:r>
            <w:r w:rsidR="00CD40CA">
              <w:rPr>
                <w:noProof/>
                <w:webHidden/>
              </w:rPr>
              <w:fldChar w:fldCharType="begin"/>
            </w:r>
            <w:r w:rsidR="00CD40CA">
              <w:rPr>
                <w:noProof/>
                <w:webHidden/>
              </w:rPr>
              <w:instrText xml:space="preserve"> PAGEREF _Toc229821340 \h </w:instrText>
            </w:r>
            <w:r w:rsidR="00CD40CA">
              <w:rPr>
                <w:noProof/>
                <w:webHidden/>
              </w:rPr>
            </w:r>
            <w:r w:rsidR="00CD40CA">
              <w:rPr>
                <w:noProof/>
                <w:webHidden/>
              </w:rPr>
              <w:fldChar w:fldCharType="separate"/>
            </w:r>
            <w:r w:rsidR="0086063A">
              <w:rPr>
                <w:noProof/>
                <w:webHidden/>
              </w:rPr>
              <w:t>112</w:t>
            </w:r>
            <w:r w:rsidR="00CD40CA">
              <w:rPr>
                <w:noProof/>
                <w:webHidden/>
              </w:rPr>
              <w:fldChar w:fldCharType="end"/>
            </w:r>
          </w:hyperlink>
        </w:p>
        <w:p w14:paraId="3BF454FF" w14:textId="5B446FDB" w:rsidR="00CD40CA" w:rsidRDefault="00D16FE6">
          <w:pPr>
            <w:pStyle w:val="20"/>
            <w:tabs>
              <w:tab w:val="right" w:leader="dot" w:pos="9345"/>
            </w:tabs>
            <w:rPr>
              <w:rFonts w:eastAsiaTheme="minorEastAsia"/>
              <w:noProof/>
              <w:lang w:eastAsia="ru-RU"/>
            </w:rPr>
          </w:pPr>
          <w:hyperlink w:anchor="_Toc229821341" w:history="1">
            <w:r w:rsidR="00CD40CA" w:rsidRPr="00122528">
              <w:rPr>
                <w:rStyle w:val="a7"/>
                <w:noProof/>
              </w:rPr>
              <w:t>Часть 12.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 МУНИЦИПАЛЬНОГО ОКРУГА, ГОРОДСКОГО ОКРУГА, ГОРОДА ФЕДЕРАЛЬНОГО ЗНАЧЕНИЯ</w:t>
            </w:r>
            <w:r w:rsidR="00CD40CA">
              <w:rPr>
                <w:noProof/>
                <w:webHidden/>
              </w:rPr>
              <w:tab/>
            </w:r>
            <w:r w:rsidR="00CD40CA">
              <w:rPr>
                <w:noProof/>
                <w:webHidden/>
              </w:rPr>
              <w:fldChar w:fldCharType="begin"/>
            </w:r>
            <w:r w:rsidR="00CD40CA">
              <w:rPr>
                <w:noProof/>
                <w:webHidden/>
              </w:rPr>
              <w:instrText xml:space="preserve"> PAGEREF _Toc229821341 \h </w:instrText>
            </w:r>
            <w:r w:rsidR="00CD40CA">
              <w:rPr>
                <w:noProof/>
                <w:webHidden/>
              </w:rPr>
            </w:r>
            <w:r w:rsidR="00CD40CA">
              <w:rPr>
                <w:noProof/>
                <w:webHidden/>
              </w:rPr>
              <w:fldChar w:fldCharType="separate"/>
            </w:r>
            <w:r w:rsidR="0086063A">
              <w:rPr>
                <w:noProof/>
                <w:webHidden/>
              </w:rPr>
              <w:t>112</w:t>
            </w:r>
            <w:r w:rsidR="00CD40CA">
              <w:rPr>
                <w:noProof/>
                <w:webHidden/>
              </w:rPr>
              <w:fldChar w:fldCharType="end"/>
            </w:r>
          </w:hyperlink>
        </w:p>
        <w:p w14:paraId="276D7CCD" w14:textId="41DA5FB1" w:rsidR="00CD40CA" w:rsidRDefault="00D16FE6">
          <w:pPr>
            <w:pStyle w:val="20"/>
            <w:tabs>
              <w:tab w:val="right" w:leader="dot" w:pos="9345"/>
            </w:tabs>
            <w:rPr>
              <w:rFonts w:eastAsiaTheme="minorEastAsia"/>
              <w:noProof/>
              <w:lang w:eastAsia="ru-RU"/>
            </w:rPr>
          </w:pPr>
          <w:hyperlink w:anchor="_Toc229821342" w:history="1">
            <w:r w:rsidR="00CD40CA" w:rsidRPr="00122528">
              <w:rPr>
                <w:rStyle w:val="a7"/>
                <w:noProof/>
              </w:rPr>
              <w:t>Часть 13.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r w:rsidR="00CD40CA">
              <w:rPr>
                <w:noProof/>
                <w:webHidden/>
              </w:rPr>
              <w:tab/>
            </w:r>
            <w:r w:rsidR="00CD40CA">
              <w:rPr>
                <w:noProof/>
                <w:webHidden/>
              </w:rPr>
              <w:fldChar w:fldCharType="begin"/>
            </w:r>
            <w:r w:rsidR="00CD40CA">
              <w:rPr>
                <w:noProof/>
                <w:webHidden/>
              </w:rPr>
              <w:instrText xml:space="preserve"> PAGEREF _Toc229821342 \h </w:instrText>
            </w:r>
            <w:r w:rsidR="00CD40CA">
              <w:rPr>
                <w:noProof/>
                <w:webHidden/>
              </w:rPr>
            </w:r>
            <w:r w:rsidR="00CD40CA">
              <w:rPr>
                <w:noProof/>
                <w:webHidden/>
              </w:rPr>
              <w:fldChar w:fldCharType="separate"/>
            </w:r>
            <w:r w:rsidR="0086063A">
              <w:rPr>
                <w:noProof/>
                <w:webHidden/>
              </w:rPr>
              <w:t>112</w:t>
            </w:r>
            <w:r w:rsidR="00CD40CA">
              <w:rPr>
                <w:noProof/>
                <w:webHidden/>
              </w:rPr>
              <w:fldChar w:fldCharType="end"/>
            </w:r>
          </w:hyperlink>
        </w:p>
        <w:p w14:paraId="2E5986DC" w14:textId="1EFB24F5" w:rsidR="00CD40CA" w:rsidRDefault="00D16FE6">
          <w:pPr>
            <w:pStyle w:val="20"/>
            <w:tabs>
              <w:tab w:val="right" w:leader="dot" w:pos="9345"/>
            </w:tabs>
            <w:rPr>
              <w:rFonts w:eastAsiaTheme="minorEastAsia"/>
              <w:noProof/>
              <w:lang w:eastAsia="ru-RU"/>
            </w:rPr>
          </w:pPr>
          <w:hyperlink w:anchor="_Toc229821343" w:history="1">
            <w:r w:rsidR="00CD40CA" w:rsidRPr="00122528">
              <w:rPr>
                <w:rStyle w:val="a7"/>
                <w:noProof/>
              </w:rPr>
              <w:t>Часть 14.   ОБОСНОВАНИЕ ОРГАНИЗАЦИИ ТЕПЛОСНАБЖЕНИЯ В ПРОИЗВОДСТВЕННЫХ ЗОНАХ НА ТЕРРИТОРИИ ПОСЕЛЕНИЯ, МУНИЦИПАЛЬНОГО ОКРУГА, ГОРОДСКОГО ОКРУГА, ГОРОДА ФЕДЕРАЛЬНОГО ЗНАЧЕНИЯ</w:t>
            </w:r>
            <w:r w:rsidR="00CD40CA">
              <w:rPr>
                <w:noProof/>
                <w:webHidden/>
              </w:rPr>
              <w:tab/>
            </w:r>
            <w:r w:rsidR="00CD40CA">
              <w:rPr>
                <w:noProof/>
                <w:webHidden/>
              </w:rPr>
              <w:fldChar w:fldCharType="begin"/>
            </w:r>
            <w:r w:rsidR="00CD40CA">
              <w:rPr>
                <w:noProof/>
                <w:webHidden/>
              </w:rPr>
              <w:instrText xml:space="preserve"> PAGEREF _Toc229821343 \h </w:instrText>
            </w:r>
            <w:r w:rsidR="00CD40CA">
              <w:rPr>
                <w:noProof/>
                <w:webHidden/>
              </w:rPr>
            </w:r>
            <w:r w:rsidR="00CD40CA">
              <w:rPr>
                <w:noProof/>
                <w:webHidden/>
              </w:rPr>
              <w:fldChar w:fldCharType="separate"/>
            </w:r>
            <w:r w:rsidR="0086063A">
              <w:rPr>
                <w:noProof/>
                <w:webHidden/>
              </w:rPr>
              <w:t>112</w:t>
            </w:r>
            <w:r w:rsidR="00CD40CA">
              <w:rPr>
                <w:noProof/>
                <w:webHidden/>
              </w:rPr>
              <w:fldChar w:fldCharType="end"/>
            </w:r>
          </w:hyperlink>
        </w:p>
        <w:p w14:paraId="3B977D37" w14:textId="6E85D8D5" w:rsidR="00CD40CA" w:rsidRDefault="00D16FE6">
          <w:pPr>
            <w:pStyle w:val="20"/>
            <w:tabs>
              <w:tab w:val="right" w:leader="dot" w:pos="9345"/>
            </w:tabs>
            <w:rPr>
              <w:rFonts w:eastAsiaTheme="minorEastAsia"/>
              <w:noProof/>
              <w:lang w:eastAsia="ru-RU"/>
            </w:rPr>
          </w:pPr>
          <w:hyperlink w:anchor="_Toc229821344" w:history="1">
            <w:r w:rsidR="00CD40CA" w:rsidRPr="00122528">
              <w:rPr>
                <w:rStyle w:val="a7"/>
                <w:noProof/>
              </w:rPr>
              <w:t>Часть 15. РЕЗУЛЬТАТЫ РАСЧЕТОВ РАДИУСА ЭФФЕКТИВНОГО ТЕПЛОСНАБЖЕНИЯ</w:t>
            </w:r>
            <w:r w:rsidR="00CD40CA">
              <w:rPr>
                <w:noProof/>
                <w:webHidden/>
              </w:rPr>
              <w:tab/>
            </w:r>
            <w:r w:rsidR="00CD40CA">
              <w:rPr>
                <w:noProof/>
                <w:webHidden/>
              </w:rPr>
              <w:fldChar w:fldCharType="begin"/>
            </w:r>
            <w:r w:rsidR="00CD40CA">
              <w:rPr>
                <w:noProof/>
                <w:webHidden/>
              </w:rPr>
              <w:instrText xml:space="preserve"> PAGEREF _Toc229821344 \h </w:instrText>
            </w:r>
            <w:r w:rsidR="00CD40CA">
              <w:rPr>
                <w:noProof/>
                <w:webHidden/>
              </w:rPr>
            </w:r>
            <w:r w:rsidR="00CD40CA">
              <w:rPr>
                <w:noProof/>
                <w:webHidden/>
              </w:rPr>
              <w:fldChar w:fldCharType="separate"/>
            </w:r>
            <w:r w:rsidR="0086063A">
              <w:rPr>
                <w:noProof/>
                <w:webHidden/>
              </w:rPr>
              <w:t>112</w:t>
            </w:r>
            <w:r w:rsidR="00CD40CA">
              <w:rPr>
                <w:noProof/>
                <w:webHidden/>
              </w:rPr>
              <w:fldChar w:fldCharType="end"/>
            </w:r>
          </w:hyperlink>
        </w:p>
        <w:p w14:paraId="3DAB71E9" w14:textId="60281373" w:rsidR="00CD40CA" w:rsidRDefault="00D16FE6">
          <w:pPr>
            <w:pStyle w:val="20"/>
            <w:tabs>
              <w:tab w:val="right" w:leader="dot" w:pos="9345"/>
            </w:tabs>
            <w:rPr>
              <w:rFonts w:eastAsiaTheme="minorEastAsia"/>
              <w:noProof/>
              <w:lang w:eastAsia="ru-RU"/>
            </w:rPr>
          </w:pPr>
          <w:hyperlink w:anchor="_Toc229821345" w:history="1">
            <w:r w:rsidR="00CD40CA" w:rsidRPr="00122528">
              <w:rPr>
                <w:rStyle w:val="a7"/>
                <w:noProof/>
              </w:rPr>
              <w:t>Часть 16. ОПИСАНИЕ МЕРОПРИЯТИЙ НА ИСТОЧНИКАХ ТЕПЛОВОЙ ЭНЕРГИИ, НЕОБХОДИМОСТЬ РЕАЛИЗАЦИИ КОТОРЫХ РАССМАТРИВАЕТСЯ НА ЭТАПЕ РАЗРАБОТКИ ПРОЕКТНОЙ ДОКУМЕНТАЦИИ ПО СТРОИТЕЛЬСТВУ ИСТОЧНИКОВ ТЕПЛОВОЙ ЭНЕРГИИ В ЦЕЛЯХ ОБЕСПЕЧЕНИЯ ЖИВУЧЕСТИ ИСТОЧНИКОВ ТЕПЛОВОЙ ЭНЕРГИИ, ТЕПЛОВЫХ СЕТЕЙ И СИСТЕМЫ ТЕПЛОСНАБЖЕНИЯ В ЦЕЛОМ</w:t>
            </w:r>
            <w:r w:rsidR="00CD40CA">
              <w:rPr>
                <w:noProof/>
                <w:webHidden/>
              </w:rPr>
              <w:tab/>
            </w:r>
            <w:r w:rsidR="00CD40CA">
              <w:rPr>
                <w:noProof/>
                <w:webHidden/>
              </w:rPr>
              <w:fldChar w:fldCharType="begin"/>
            </w:r>
            <w:r w:rsidR="00CD40CA">
              <w:rPr>
                <w:noProof/>
                <w:webHidden/>
              </w:rPr>
              <w:instrText xml:space="preserve"> PAGEREF _Toc229821345 \h </w:instrText>
            </w:r>
            <w:r w:rsidR="00CD40CA">
              <w:rPr>
                <w:noProof/>
                <w:webHidden/>
              </w:rPr>
            </w:r>
            <w:r w:rsidR="00CD40CA">
              <w:rPr>
                <w:noProof/>
                <w:webHidden/>
              </w:rPr>
              <w:fldChar w:fldCharType="separate"/>
            </w:r>
            <w:r w:rsidR="0086063A">
              <w:rPr>
                <w:noProof/>
                <w:webHidden/>
              </w:rPr>
              <w:t>118</w:t>
            </w:r>
            <w:r w:rsidR="00CD40CA">
              <w:rPr>
                <w:noProof/>
                <w:webHidden/>
              </w:rPr>
              <w:fldChar w:fldCharType="end"/>
            </w:r>
          </w:hyperlink>
        </w:p>
        <w:p w14:paraId="753DC3B2" w14:textId="3190C9D6" w:rsidR="00CD40CA" w:rsidRDefault="00D16FE6">
          <w:pPr>
            <w:pStyle w:val="20"/>
            <w:tabs>
              <w:tab w:val="right" w:leader="dot" w:pos="9345"/>
            </w:tabs>
            <w:rPr>
              <w:rFonts w:eastAsiaTheme="minorEastAsia"/>
              <w:noProof/>
              <w:lang w:eastAsia="ru-RU"/>
            </w:rPr>
          </w:pPr>
          <w:hyperlink w:anchor="_Toc229821346" w:history="1">
            <w:r w:rsidR="00CD40CA" w:rsidRPr="00122528">
              <w:rPr>
                <w:rStyle w:val="a7"/>
                <w:noProof/>
              </w:rPr>
              <w:t>Часть 17. ПОКРЫТИЕ ПЕРСПЕКТИВНОЙ ТЕПЛОВОЙ НАГРУЗКИ, НЕ ОБЕСПЕЧЕННОЙ ТЕПЛОВОЙ МОЩНОСТЬЮ</w:t>
            </w:r>
            <w:r w:rsidR="00CD40CA">
              <w:rPr>
                <w:noProof/>
                <w:webHidden/>
              </w:rPr>
              <w:tab/>
            </w:r>
            <w:r w:rsidR="00CD40CA">
              <w:rPr>
                <w:noProof/>
                <w:webHidden/>
              </w:rPr>
              <w:fldChar w:fldCharType="begin"/>
            </w:r>
            <w:r w:rsidR="00CD40CA">
              <w:rPr>
                <w:noProof/>
                <w:webHidden/>
              </w:rPr>
              <w:instrText xml:space="preserve"> PAGEREF _Toc229821346 \h </w:instrText>
            </w:r>
            <w:r w:rsidR="00CD40CA">
              <w:rPr>
                <w:noProof/>
                <w:webHidden/>
              </w:rPr>
            </w:r>
            <w:r w:rsidR="00CD40CA">
              <w:rPr>
                <w:noProof/>
                <w:webHidden/>
              </w:rPr>
              <w:fldChar w:fldCharType="separate"/>
            </w:r>
            <w:r w:rsidR="0086063A">
              <w:rPr>
                <w:noProof/>
                <w:webHidden/>
              </w:rPr>
              <w:t>118</w:t>
            </w:r>
            <w:r w:rsidR="00CD40CA">
              <w:rPr>
                <w:noProof/>
                <w:webHidden/>
              </w:rPr>
              <w:fldChar w:fldCharType="end"/>
            </w:r>
          </w:hyperlink>
        </w:p>
        <w:p w14:paraId="5D896B83" w14:textId="67DCFEAA" w:rsidR="00CD40CA" w:rsidRDefault="00D16FE6">
          <w:pPr>
            <w:pStyle w:val="20"/>
            <w:tabs>
              <w:tab w:val="right" w:leader="dot" w:pos="9345"/>
            </w:tabs>
            <w:rPr>
              <w:rFonts w:eastAsiaTheme="minorEastAsia"/>
              <w:noProof/>
              <w:lang w:eastAsia="ru-RU"/>
            </w:rPr>
          </w:pPr>
          <w:hyperlink w:anchor="_Toc229821347" w:history="1">
            <w:r w:rsidR="00CD40CA" w:rsidRPr="00122528">
              <w:rPr>
                <w:rStyle w:val="a7"/>
                <w:noProof/>
              </w:rPr>
              <w:t>Часть 18. МАКСИМАЛЬНАЯ ВЫРАБОТКА ЭЛЕКТРИЧЕСКОЙ ЭНЕРГИИ НА БАЗЕ ПРИРОСТА ТЕПЛОВОГО ПОТРЕБЛЕНИЯ НА КОЛЛЕКТОРАХ СУЩЕСТВУЮЩИХ ИСТОЧНИКОВ ТЕПЛОВОЙ ЭНЕРГИИ, ФУНКЦИОНИРУЮЩИХ В РЕЖИМЕ КОМБИНИРОВАННОЙ ВЫРАБОТКИ ЭЛЕКТРИЧЕСКОЙ И ТЕПЛОВОЙ ЭНЕРГИИ</w:t>
            </w:r>
            <w:r w:rsidR="00CD40CA">
              <w:rPr>
                <w:noProof/>
                <w:webHidden/>
              </w:rPr>
              <w:tab/>
            </w:r>
            <w:r w:rsidR="00CD40CA">
              <w:rPr>
                <w:noProof/>
                <w:webHidden/>
              </w:rPr>
              <w:fldChar w:fldCharType="begin"/>
            </w:r>
            <w:r w:rsidR="00CD40CA">
              <w:rPr>
                <w:noProof/>
                <w:webHidden/>
              </w:rPr>
              <w:instrText xml:space="preserve"> PAGEREF _Toc229821347 \h </w:instrText>
            </w:r>
            <w:r w:rsidR="00CD40CA">
              <w:rPr>
                <w:noProof/>
                <w:webHidden/>
              </w:rPr>
            </w:r>
            <w:r w:rsidR="00CD40CA">
              <w:rPr>
                <w:noProof/>
                <w:webHidden/>
              </w:rPr>
              <w:fldChar w:fldCharType="separate"/>
            </w:r>
            <w:r w:rsidR="0086063A">
              <w:rPr>
                <w:noProof/>
                <w:webHidden/>
              </w:rPr>
              <w:t>118</w:t>
            </w:r>
            <w:r w:rsidR="00CD40CA">
              <w:rPr>
                <w:noProof/>
                <w:webHidden/>
              </w:rPr>
              <w:fldChar w:fldCharType="end"/>
            </w:r>
          </w:hyperlink>
        </w:p>
        <w:p w14:paraId="7BEE777F" w14:textId="63C9566F" w:rsidR="00CD40CA" w:rsidRDefault="00D16FE6">
          <w:pPr>
            <w:pStyle w:val="20"/>
            <w:tabs>
              <w:tab w:val="right" w:leader="dot" w:pos="9345"/>
            </w:tabs>
            <w:rPr>
              <w:rFonts w:eastAsiaTheme="minorEastAsia"/>
              <w:noProof/>
              <w:lang w:eastAsia="ru-RU"/>
            </w:rPr>
          </w:pPr>
          <w:hyperlink w:anchor="_Toc229821348" w:history="1">
            <w:r w:rsidR="00CD40CA" w:rsidRPr="00122528">
              <w:rPr>
                <w:rStyle w:val="a7"/>
                <w:noProof/>
              </w:rPr>
              <w:t>Часть 19. ОПРЕДЕЛЕНИЕ ПЕРСПЕКТИВНЫХ РЕЖИМОВ ЗАГРУЗКИ ИСТОЧНИКОВ ТЕПЛОВОЙ ЭНЕРГИИ ПО ПРИСОЕДИНЕННОЙ ТЕПЛОВОЙ НАГРУЗКЕ</w:t>
            </w:r>
            <w:r w:rsidR="00CD40CA">
              <w:rPr>
                <w:noProof/>
                <w:webHidden/>
              </w:rPr>
              <w:tab/>
            </w:r>
            <w:r w:rsidR="00CD40CA">
              <w:rPr>
                <w:noProof/>
                <w:webHidden/>
              </w:rPr>
              <w:fldChar w:fldCharType="begin"/>
            </w:r>
            <w:r w:rsidR="00CD40CA">
              <w:rPr>
                <w:noProof/>
                <w:webHidden/>
              </w:rPr>
              <w:instrText xml:space="preserve"> PAGEREF _Toc229821348 \h </w:instrText>
            </w:r>
            <w:r w:rsidR="00CD40CA">
              <w:rPr>
                <w:noProof/>
                <w:webHidden/>
              </w:rPr>
            </w:r>
            <w:r w:rsidR="00CD40CA">
              <w:rPr>
                <w:noProof/>
                <w:webHidden/>
              </w:rPr>
              <w:fldChar w:fldCharType="separate"/>
            </w:r>
            <w:r w:rsidR="0086063A">
              <w:rPr>
                <w:noProof/>
                <w:webHidden/>
              </w:rPr>
              <w:t>119</w:t>
            </w:r>
            <w:r w:rsidR="00CD40CA">
              <w:rPr>
                <w:noProof/>
                <w:webHidden/>
              </w:rPr>
              <w:fldChar w:fldCharType="end"/>
            </w:r>
          </w:hyperlink>
        </w:p>
        <w:p w14:paraId="066B4D75" w14:textId="00728484" w:rsidR="00CD40CA" w:rsidRDefault="00D16FE6">
          <w:pPr>
            <w:pStyle w:val="20"/>
            <w:tabs>
              <w:tab w:val="right" w:leader="dot" w:pos="9345"/>
            </w:tabs>
            <w:rPr>
              <w:rFonts w:eastAsiaTheme="minorEastAsia"/>
              <w:noProof/>
              <w:lang w:eastAsia="ru-RU"/>
            </w:rPr>
          </w:pPr>
          <w:hyperlink w:anchor="_Toc229821349" w:history="1">
            <w:r w:rsidR="00CD40CA" w:rsidRPr="00122528">
              <w:rPr>
                <w:rStyle w:val="a7"/>
                <w:noProof/>
              </w:rPr>
              <w:t>Часть 20. ОПРЕДЕЛЕНИЕ ПОТРЕБНОСТИ В ТОПЛИВЕ И РЕКОМЕНДАЦИИ ПО ВИДАМ ИСПОЛЬЗУЕМОГО ТОПЛИВА</w:t>
            </w:r>
            <w:r w:rsidR="00CD40CA">
              <w:rPr>
                <w:noProof/>
                <w:webHidden/>
              </w:rPr>
              <w:tab/>
            </w:r>
            <w:r w:rsidR="00CD40CA">
              <w:rPr>
                <w:noProof/>
                <w:webHidden/>
              </w:rPr>
              <w:fldChar w:fldCharType="begin"/>
            </w:r>
            <w:r w:rsidR="00CD40CA">
              <w:rPr>
                <w:noProof/>
                <w:webHidden/>
              </w:rPr>
              <w:instrText xml:space="preserve"> PAGEREF _Toc229821349 \h </w:instrText>
            </w:r>
            <w:r w:rsidR="00CD40CA">
              <w:rPr>
                <w:noProof/>
                <w:webHidden/>
              </w:rPr>
            </w:r>
            <w:r w:rsidR="00CD40CA">
              <w:rPr>
                <w:noProof/>
                <w:webHidden/>
              </w:rPr>
              <w:fldChar w:fldCharType="separate"/>
            </w:r>
            <w:r w:rsidR="0086063A">
              <w:rPr>
                <w:noProof/>
                <w:webHidden/>
              </w:rPr>
              <w:t>119</w:t>
            </w:r>
            <w:r w:rsidR="00CD40CA">
              <w:rPr>
                <w:noProof/>
                <w:webHidden/>
              </w:rPr>
              <w:fldChar w:fldCharType="end"/>
            </w:r>
          </w:hyperlink>
        </w:p>
        <w:p w14:paraId="5D8740F7" w14:textId="281F70EE" w:rsidR="00CD40CA" w:rsidRDefault="00D16FE6">
          <w:pPr>
            <w:pStyle w:val="20"/>
            <w:tabs>
              <w:tab w:val="right" w:leader="dot" w:pos="9345"/>
            </w:tabs>
            <w:rPr>
              <w:rFonts w:eastAsiaTheme="minorEastAsia"/>
              <w:noProof/>
              <w:lang w:eastAsia="ru-RU"/>
            </w:rPr>
          </w:pPr>
          <w:hyperlink w:anchor="_Toc229821350" w:history="1">
            <w:r w:rsidR="00CD40CA" w:rsidRPr="00122528">
              <w:rPr>
                <w:rStyle w:val="a7"/>
                <w:noProof/>
              </w:rPr>
              <w:t>Часть 21. ОПИСАНИЕ ИЗМЕНЕНИЙ В ПРЕДЛОЖЕНИЯХ ПО СТРОИТЕЛЬСТВУ, РЕКОНСТРУКЦИИ, ТЕХНИЧЕСКОМУ ПЕРЕВООРУЖЕНИЮ И (ИЛИ) МОДЕРНИЗАЦИИ ИСТОЧНИКОВ ТЕПЛОВОЙ ЭНЕРГИИ ЗА ПЕРИОД, ПРЕДШЕСТВУЮЩИЙ АКТУАЛИЗАЦИИ СХЕМЫ ТЕПЛОСНАБЖЕНИЯ, В ТОМ ЧИСЛЕ С УЧЕТОМ ВВЕДЕННЫХ В ЭКСПЛУАТАЦИЮ НОВЫХ, РЕКОНСТРУИРОВАННЫХ И ПРОШЕДШИХ ТЕХНИЧЕСКОЕ ПЕРЕВООРУЖЕНИЕ И (ИЛИ) МОДЕРНИЗАЦИЮ ИСТОЧНИКОВ ТЕПЛОВОЙ ЭНЕРГИИ</w:t>
            </w:r>
            <w:r w:rsidR="00CD40CA">
              <w:rPr>
                <w:noProof/>
                <w:webHidden/>
              </w:rPr>
              <w:tab/>
            </w:r>
            <w:r w:rsidR="00CD40CA">
              <w:rPr>
                <w:noProof/>
                <w:webHidden/>
              </w:rPr>
              <w:fldChar w:fldCharType="begin"/>
            </w:r>
            <w:r w:rsidR="00CD40CA">
              <w:rPr>
                <w:noProof/>
                <w:webHidden/>
              </w:rPr>
              <w:instrText xml:space="preserve"> PAGEREF _Toc229821350 \h </w:instrText>
            </w:r>
            <w:r w:rsidR="00CD40CA">
              <w:rPr>
                <w:noProof/>
                <w:webHidden/>
              </w:rPr>
            </w:r>
            <w:r w:rsidR="00CD40CA">
              <w:rPr>
                <w:noProof/>
                <w:webHidden/>
              </w:rPr>
              <w:fldChar w:fldCharType="separate"/>
            </w:r>
            <w:r w:rsidR="0086063A">
              <w:rPr>
                <w:noProof/>
                <w:webHidden/>
              </w:rPr>
              <w:t>119</w:t>
            </w:r>
            <w:r w:rsidR="00CD40CA">
              <w:rPr>
                <w:noProof/>
                <w:webHidden/>
              </w:rPr>
              <w:fldChar w:fldCharType="end"/>
            </w:r>
          </w:hyperlink>
        </w:p>
        <w:p w14:paraId="28D43E2A" w14:textId="74A9AB69" w:rsidR="00CD40CA" w:rsidRDefault="00D16FE6">
          <w:pPr>
            <w:pStyle w:val="20"/>
            <w:tabs>
              <w:tab w:val="right" w:leader="dot" w:pos="9345"/>
            </w:tabs>
            <w:rPr>
              <w:rFonts w:eastAsiaTheme="minorEastAsia"/>
              <w:noProof/>
              <w:lang w:eastAsia="ru-RU"/>
            </w:rPr>
          </w:pPr>
          <w:hyperlink w:anchor="_Toc229821351" w:history="1">
            <w:r w:rsidR="00CD40CA" w:rsidRPr="00122528">
              <w:rPr>
                <w:rStyle w:val="a7"/>
                <w:noProof/>
              </w:rPr>
              <w:t>ГЛАВА 8.  ПРЕДЛОЖЕНИЯ ПО СТРОИТЕЛЬСТВУ, РЕКОНСТРУКЦИИ И (ИЛИ) МОДЕРНИЗАЦИИ ТЕПЛОВЫХ СЕТЕЙ</w:t>
            </w:r>
            <w:r w:rsidR="00CD40CA">
              <w:rPr>
                <w:noProof/>
                <w:webHidden/>
              </w:rPr>
              <w:tab/>
            </w:r>
            <w:r w:rsidR="00CD40CA">
              <w:rPr>
                <w:noProof/>
                <w:webHidden/>
              </w:rPr>
              <w:fldChar w:fldCharType="begin"/>
            </w:r>
            <w:r w:rsidR="00CD40CA">
              <w:rPr>
                <w:noProof/>
                <w:webHidden/>
              </w:rPr>
              <w:instrText xml:space="preserve"> PAGEREF _Toc229821351 \h </w:instrText>
            </w:r>
            <w:r w:rsidR="00CD40CA">
              <w:rPr>
                <w:noProof/>
                <w:webHidden/>
              </w:rPr>
            </w:r>
            <w:r w:rsidR="00CD40CA">
              <w:rPr>
                <w:noProof/>
                <w:webHidden/>
              </w:rPr>
              <w:fldChar w:fldCharType="separate"/>
            </w:r>
            <w:r w:rsidR="0086063A">
              <w:rPr>
                <w:noProof/>
                <w:webHidden/>
              </w:rPr>
              <w:t>119</w:t>
            </w:r>
            <w:r w:rsidR="00CD40CA">
              <w:rPr>
                <w:noProof/>
                <w:webHidden/>
              </w:rPr>
              <w:fldChar w:fldCharType="end"/>
            </w:r>
          </w:hyperlink>
        </w:p>
        <w:p w14:paraId="7161A374" w14:textId="288CE6CE" w:rsidR="00CD40CA" w:rsidRDefault="00D16FE6">
          <w:pPr>
            <w:pStyle w:val="20"/>
            <w:tabs>
              <w:tab w:val="right" w:leader="dot" w:pos="9345"/>
            </w:tabs>
            <w:rPr>
              <w:rFonts w:eastAsiaTheme="minorEastAsia"/>
              <w:noProof/>
              <w:lang w:eastAsia="ru-RU"/>
            </w:rPr>
          </w:pPr>
          <w:hyperlink w:anchor="_Toc229821352" w:history="1">
            <w:r w:rsidR="00CD40CA" w:rsidRPr="00122528">
              <w:rPr>
                <w:rStyle w:val="a7"/>
                <w:noProof/>
              </w:rPr>
              <w:t>Часть 1. ПРЕДЛОЖЕНИЯ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r w:rsidR="00CD40CA">
              <w:rPr>
                <w:noProof/>
                <w:webHidden/>
              </w:rPr>
              <w:tab/>
            </w:r>
            <w:r w:rsidR="00CD40CA">
              <w:rPr>
                <w:noProof/>
                <w:webHidden/>
              </w:rPr>
              <w:fldChar w:fldCharType="begin"/>
            </w:r>
            <w:r w:rsidR="00CD40CA">
              <w:rPr>
                <w:noProof/>
                <w:webHidden/>
              </w:rPr>
              <w:instrText xml:space="preserve"> PAGEREF _Toc229821352 \h </w:instrText>
            </w:r>
            <w:r w:rsidR="00CD40CA">
              <w:rPr>
                <w:noProof/>
                <w:webHidden/>
              </w:rPr>
            </w:r>
            <w:r w:rsidR="00CD40CA">
              <w:rPr>
                <w:noProof/>
                <w:webHidden/>
              </w:rPr>
              <w:fldChar w:fldCharType="separate"/>
            </w:r>
            <w:r w:rsidR="0086063A">
              <w:rPr>
                <w:noProof/>
                <w:webHidden/>
              </w:rPr>
              <w:t>119</w:t>
            </w:r>
            <w:r w:rsidR="00CD40CA">
              <w:rPr>
                <w:noProof/>
                <w:webHidden/>
              </w:rPr>
              <w:fldChar w:fldCharType="end"/>
            </w:r>
          </w:hyperlink>
        </w:p>
        <w:p w14:paraId="49C87CF2" w14:textId="6A09F795" w:rsidR="00CD40CA" w:rsidRDefault="00D16FE6">
          <w:pPr>
            <w:pStyle w:val="20"/>
            <w:tabs>
              <w:tab w:val="right" w:leader="dot" w:pos="9345"/>
            </w:tabs>
            <w:rPr>
              <w:rFonts w:eastAsiaTheme="minorEastAsia"/>
              <w:noProof/>
              <w:lang w:eastAsia="ru-RU"/>
            </w:rPr>
          </w:pPr>
          <w:hyperlink w:anchor="_Toc229821353" w:history="1">
            <w:r w:rsidR="00CD40CA" w:rsidRPr="00122528">
              <w:rPr>
                <w:rStyle w:val="a7"/>
                <w:noProof/>
              </w:rPr>
              <w:t>Часть 2.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 МУНИЦИПАЛЬНОГО ОКРУГА, ГОРОДСКОГО ОКРУГА, ГОРОДА ФЕДЕРАЛЬНОГО ЗНАЧЕНИЯ</w:t>
            </w:r>
            <w:r w:rsidR="00CD40CA">
              <w:rPr>
                <w:noProof/>
                <w:webHidden/>
              </w:rPr>
              <w:tab/>
            </w:r>
            <w:r w:rsidR="00CD40CA">
              <w:rPr>
                <w:noProof/>
                <w:webHidden/>
              </w:rPr>
              <w:fldChar w:fldCharType="begin"/>
            </w:r>
            <w:r w:rsidR="00CD40CA">
              <w:rPr>
                <w:noProof/>
                <w:webHidden/>
              </w:rPr>
              <w:instrText xml:space="preserve"> PAGEREF _Toc229821353 \h </w:instrText>
            </w:r>
            <w:r w:rsidR="00CD40CA">
              <w:rPr>
                <w:noProof/>
                <w:webHidden/>
              </w:rPr>
            </w:r>
            <w:r w:rsidR="00CD40CA">
              <w:rPr>
                <w:noProof/>
                <w:webHidden/>
              </w:rPr>
              <w:fldChar w:fldCharType="separate"/>
            </w:r>
            <w:r w:rsidR="0086063A">
              <w:rPr>
                <w:noProof/>
                <w:webHidden/>
              </w:rPr>
              <w:t>119</w:t>
            </w:r>
            <w:r w:rsidR="00CD40CA">
              <w:rPr>
                <w:noProof/>
                <w:webHidden/>
              </w:rPr>
              <w:fldChar w:fldCharType="end"/>
            </w:r>
          </w:hyperlink>
        </w:p>
        <w:p w14:paraId="2B6E27A8" w14:textId="1A337176" w:rsidR="00CD40CA" w:rsidRDefault="00D16FE6">
          <w:pPr>
            <w:pStyle w:val="20"/>
            <w:tabs>
              <w:tab w:val="right" w:leader="dot" w:pos="9345"/>
            </w:tabs>
            <w:rPr>
              <w:rFonts w:eastAsiaTheme="minorEastAsia"/>
              <w:noProof/>
              <w:lang w:eastAsia="ru-RU"/>
            </w:rPr>
          </w:pPr>
          <w:hyperlink w:anchor="_Toc229821354" w:history="1">
            <w:r w:rsidR="00CD40CA" w:rsidRPr="00122528">
              <w:rPr>
                <w:rStyle w:val="a7"/>
                <w:noProof/>
              </w:rPr>
              <w:t xml:space="preserve">Часть 3. ПРЕДЛОЖЕНИЯ ПО СТРОИТЕЛЬСТВУ ТЕПЛОВЫХ СЕТЕЙ, ОБЕСПЕЧИВАЮЩИХ УСЛОВИЯ, ПРИ НАЛИЧИИ КОТОРЫХ СУЩЕСТВУЕТ ВОЗМОЖНОСТЬ ПОСТАВОК ТЕПЛОВОЙ ЭНЕРГИИ </w:t>
            </w:r>
            <w:r w:rsidR="00CD40CA" w:rsidRPr="00122528">
              <w:rPr>
                <w:rStyle w:val="a7"/>
                <w:noProof/>
              </w:rPr>
              <w:lastRenderedPageBreak/>
              <w:t>ПОТРЕБИТЕЛЯМ ОТ РАЗЛИЧНЫХ ИСТОЧНИКОВ ТЕПЛОВОЙ ЭНЕРГИИ ПРИ СОХРАНЕНИИ НАДЕЖНОСТИ ТЕПЛОСНАБЖЕНИЯ</w:t>
            </w:r>
            <w:r w:rsidR="00CD40CA">
              <w:rPr>
                <w:noProof/>
                <w:webHidden/>
              </w:rPr>
              <w:tab/>
            </w:r>
            <w:r w:rsidR="00CD40CA">
              <w:rPr>
                <w:noProof/>
                <w:webHidden/>
              </w:rPr>
              <w:fldChar w:fldCharType="begin"/>
            </w:r>
            <w:r w:rsidR="00CD40CA">
              <w:rPr>
                <w:noProof/>
                <w:webHidden/>
              </w:rPr>
              <w:instrText xml:space="preserve"> PAGEREF _Toc229821354 \h </w:instrText>
            </w:r>
            <w:r w:rsidR="00CD40CA">
              <w:rPr>
                <w:noProof/>
                <w:webHidden/>
              </w:rPr>
            </w:r>
            <w:r w:rsidR="00CD40CA">
              <w:rPr>
                <w:noProof/>
                <w:webHidden/>
              </w:rPr>
              <w:fldChar w:fldCharType="separate"/>
            </w:r>
            <w:r w:rsidR="0086063A">
              <w:rPr>
                <w:noProof/>
                <w:webHidden/>
              </w:rPr>
              <w:t>120</w:t>
            </w:r>
            <w:r w:rsidR="00CD40CA">
              <w:rPr>
                <w:noProof/>
                <w:webHidden/>
              </w:rPr>
              <w:fldChar w:fldCharType="end"/>
            </w:r>
          </w:hyperlink>
        </w:p>
        <w:p w14:paraId="3BF42668" w14:textId="54A86752" w:rsidR="00CD40CA" w:rsidRDefault="00D16FE6">
          <w:pPr>
            <w:pStyle w:val="20"/>
            <w:tabs>
              <w:tab w:val="right" w:leader="dot" w:pos="9345"/>
            </w:tabs>
            <w:rPr>
              <w:rFonts w:eastAsiaTheme="minorEastAsia"/>
              <w:noProof/>
              <w:lang w:eastAsia="ru-RU"/>
            </w:rPr>
          </w:pPr>
          <w:hyperlink w:anchor="_Toc229821355" w:history="1">
            <w:r w:rsidR="00CD40CA" w:rsidRPr="00122528">
              <w:rPr>
                <w:rStyle w:val="a7"/>
                <w:noProof/>
              </w:rPr>
              <w:t>Часть 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CD40CA">
              <w:rPr>
                <w:noProof/>
                <w:webHidden/>
              </w:rPr>
              <w:tab/>
            </w:r>
            <w:r w:rsidR="00CD40CA">
              <w:rPr>
                <w:noProof/>
                <w:webHidden/>
              </w:rPr>
              <w:fldChar w:fldCharType="begin"/>
            </w:r>
            <w:r w:rsidR="00CD40CA">
              <w:rPr>
                <w:noProof/>
                <w:webHidden/>
              </w:rPr>
              <w:instrText xml:space="preserve"> PAGEREF _Toc229821355 \h </w:instrText>
            </w:r>
            <w:r w:rsidR="00CD40CA">
              <w:rPr>
                <w:noProof/>
                <w:webHidden/>
              </w:rPr>
            </w:r>
            <w:r w:rsidR="00CD40CA">
              <w:rPr>
                <w:noProof/>
                <w:webHidden/>
              </w:rPr>
              <w:fldChar w:fldCharType="separate"/>
            </w:r>
            <w:r w:rsidR="0086063A">
              <w:rPr>
                <w:noProof/>
                <w:webHidden/>
              </w:rPr>
              <w:t>120</w:t>
            </w:r>
            <w:r w:rsidR="00CD40CA">
              <w:rPr>
                <w:noProof/>
                <w:webHidden/>
              </w:rPr>
              <w:fldChar w:fldCharType="end"/>
            </w:r>
          </w:hyperlink>
        </w:p>
        <w:p w14:paraId="20723D79" w14:textId="534C6D34" w:rsidR="00CD40CA" w:rsidRDefault="00D16FE6">
          <w:pPr>
            <w:pStyle w:val="20"/>
            <w:tabs>
              <w:tab w:val="right" w:leader="dot" w:pos="9345"/>
            </w:tabs>
            <w:rPr>
              <w:rFonts w:eastAsiaTheme="minorEastAsia"/>
              <w:noProof/>
              <w:lang w:eastAsia="ru-RU"/>
            </w:rPr>
          </w:pPr>
          <w:hyperlink w:anchor="_Toc229821356" w:history="1">
            <w:r w:rsidR="00CD40CA" w:rsidRPr="00122528">
              <w:rPr>
                <w:rStyle w:val="a7"/>
                <w:noProof/>
              </w:rPr>
              <w:t>Часть 5. ПРЕДЛОЖЕНИЯ ПО СТРОИТЕЛЬСТВУ ТЕПЛОВЫХ СЕТЕЙ ДЛЯ ОБЕСПЕЧЕНИЯ НОРМАТИВНОЙ НАДЕЖНОСТИ ТЕПЛОСНАБЖЕНИЯ</w:t>
            </w:r>
            <w:r w:rsidR="00CD40CA">
              <w:rPr>
                <w:noProof/>
                <w:webHidden/>
              </w:rPr>
              <w:tab/>
            </w:r>
            <w:r w:rsidR="00CD40CA">
              <w:rPr>
                <w:noProof/>
                <w:webHidden/>
              </w:rPr>
              <w:fldChar w:fldCharType="begin"/>
            </w:r>
            <w:r w:rsidR="00CD40CA">
              <w:rPr>
                <w:noProof/>
                <w:webHidden/>
              </w:rPr>
              <w:instrText xml:space="preserve"> PAGEREF _Toc229821356 \h </w:instrText>
            </w:r>
            <w:r w:rsidR="00CD40CA">
              <w:rPr>
                <w:noProof/>
                <w:webHidden/>
              </w:rPr>
            </w:r>
            <w:r w:rsidR="00CD40CA">
              <w:rPr>
                <w:noProof/>
                <w:webHidden/>
              </w:rPr>
              <w:fldChar w:fldCharType="separate"/>
            </w:r>
            <w:r w:rsidR="0086063A">
              <w:rPr>
                <w:noProof/>
                <w:webHidden/>
              </w:rPr>
              <w:t>120</w:t>
            </w:r>
            <w:r w:rsidR="00CD40CA">
              <w:rPr>
                <w:noProof/>
                <w:webHidden/>
              </w:rPr>
              <w:fldChar w:fldCharType="end"/>
            </w:r>
          </w:hyperlink>
        </w:p>
        <w:p w14:paraId="59AD0EB1" w14:textId="298094D7" w:rsidR="00CD40CA" w:rsidRDefault="00D16FE6">
          <w:pPr>
            <w:pStyle w:val="20"/>
            <w:tabs>
              <w:tab w:val="right" w:leader="dot" w:pos="9345"/>
            </w:tabs>
            <w:rPr>
              <w:rFonts w:eastAsiaTheme="minorEastAsia"/>
              <w:noProof/>
              <w:lang w:eastAsia="ru-RU"/>
            </w:rPr>
          </w:pPr>
          <w:hyperlink w:anchor="_Toc229821357" w:history="1">
            <w:r w:rsidR="00CD40CA" w:rsidRPr="00122528">
              <w:rPr>
                <w:rStyle w:val="a7"/>
                <w:noProof/>
              </w:rPr>
              <w:t>Часть 6. 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r w:rsidR="00CD40CA">
              <w:rPr>
                <w:noProof/>
                <w:webHidden/>
              </w:rPr>
              <w:tab/>
            </w:r>
            <w:r w:rsidR="00CD40CA">
              <w:rPr>
                <w:noProof/>
                <w:webHidden/>
              </w:rPr>
              <w:fldChar w:fldCharType="begin"/>
            </w:r>
            <w:r w:rsidR="00CD40CA">
              <w:rPr>
                <w:noProof/>
                <w:webHidden/>
              </w:rPr>
              <w:instrText xml:space="preserve"> PAGEREF _Toc229821357 \h </w:instrText>
            </w:r>
            <w:r w:rsidR="00CD40CA">
              <w:rPr>
                <w:noProof/>
                <w:webHidden/>
              </w:rPr>
            </w:r>
            <w:r w:rsidR="00CD40CA">
              <w:rPr>
                <w:noProof/>
                <w:webHidden/>
              </w:rPr>
              <w:fldChar w:fldCharType="separate"/>
            </w:r>
            <w:r w:rsidR="0086063A">
              <w:rPr>
                <w:noProof/>
                <w:webHidden/>
              </w:rPr>
              <w:t>120</w:t>
            </w:r>
            <w:r w:rsidR="00CD40CA">
              <w:rPr>
                <w:noProof/>
                <w:webHidden/>
              </w:rPr>
              <w:fldChar w:fldCharType="end"/>
            </w:r>
          </w:hyperlink>
        </w:p>
        <w:p w14:paraId="5F197DEE" w14:textId="15C80AB5" w:rsidR="00CD40CA" w:rsidRDefault="00D16FE6">
          <w:pPr>
            <w:pStyle w:val="20"/>
            <w:tabs>
              <w:tab w:val="right" w:leader="dot" w:pos="9345"/>
            </w:tabs>
            <w:rPr>
              <w:rFonts w:eastAsiaTheme="minorEastAsia"/>
              <w:noProof/>
              <w:lang w:eastAsia="ru-RU"/>
            </w:rPr>
          </w:pPr>
          <w:hyperlink w:anchor="_Toc229821358" w:history="1">
            <w:r w:rsidR="00CD40CA" w:rsidRPr="00122528">
              <w:rPr>
                <w:rStyle w:val="a7"/>
                <w:noProof/>
              </w:rPr>
              <w:t>Часть 7. ПРЕДЛОЖЕНИЯ ПО РЕКОНСТРУКЦИИ И (ИЛИ) МОДЕРНИЗАЦИИ ТЕПЛОВЫХ СЕТЕЙ, ПОДЛЕЖАЩИХ ЗАМЕНЕ В СВЯЗИ С ИСЧЕРПАНИЕМ ЭКСПЛУАТАЦИОННОГО РЕСУРСА</w:t>
            </w:r>
            <w:r w:rsidR="00CD40CA">
              <w:rPr>
                <w:noProof/>
                <w:webHidden/>
              </w:rPr>
              <w:tab/>
            </w:r>
            <w:r w:rsidR="00CD40CA">
              <w:rPr>
                <w:noProof/>
                <w:webHidden/>
              </w:rPr>
              <w:fldChar w:fldCharType="begin"/>
            </w:r>
            <w:r w:rsidR="00CD40CA">
              <w:rPr>
                <w:noProof/>
                <w:webHidden/>
              </w:rPr>
              <w:instrText xml:space="preserve"> PAGEREF _Toc229821358 \h </w:instrText>
            </w:r>
            <w:r w:rsidR="00CD40CA">
              <w:rPr>
                <w:noProof/>
                <w:webHidden/>
              </w:rPr>
            </w:r>
            <w:r w:rsidR="00CD40CA">
              <w:rPr>
                <w:noProof/>
                <w:webHidden/>
              </w:rPr>
              <w:fldChar w:fldCharType="separate"/>
            </w:r>
            <w:r w:rsidR="0086063A">
              <w:rPr>
                <w:noProof/>
                <w:webHidden/>
              </w:rPr>
              <w:t>120</w:t>
            </w:r>
            <w:r w:rsidR="00CD40CA">
              <w:rPr>
                <w:noProof/>
                <w:webHidden/>
              </w:rPr>
              <w:fldChar w:fldCharType="end"/>
            </w:r>
          </w:hyperlink>
        </w:p>
        <w:p w14:paraId="7001074C" w14:textId="22EC379D" w:rsidR="00CD40CA" w:rsidRDefault="00D16FE6">
          <w:pPr>
            <w:pStyle w:val="20"/>
            <w:tabs>
              <w:tab w:val="right" w:leader="dot" w:pos="9345"/>
            </w:tabs>
            <w:rPr>
              <w:rFonts w:eastAsiaTheme="minorEastAsia"/>
              <w:noProof/>
              <w:lang w:eastAsia="ru-RU"/>
            </w:rPr>
          </w:pPr>
          <w:hyperlink w:anchor="_Toc229821359" w:history="1">
            <w:r w:rsidR="00CD40CA" w:rsidRPr="00122528">
              <w:rPr>
                <w:rStyle w:val="a7"/>
                <w:noProof/>
              </w:rPr>
              <w:t>Часть 8. ПРЕДЛОЖЕНИЯ ПО СТРОИТЕЛЬСТВУ, РЕКОНСТРУКЦИИ И (ИЛИ) МОДЕРНИЗАЦИИ НАСОСНЫХ СТАНЦИЙ</w:t>
            </w:r>
            <w:r w:rsidR="00CD40CA">
              <w:rPr>
                <w:noProof/>
                <w:webHidden/>
              </w:rPr>
              <w:tab/>
            </w:r>
            <w:r w:rsidR="00CD40CA">
              <w:rPr>
                <w:noProof/>
                <w:webHidden/>
              </w:rPr>
              <w:fldChar w:fldCharType="begin"/>
            </w:r>
            <w:r w:rsidR="00CD40CA">
              <w:rPr>
                <w:noProof/>
                <w:webHidden/>
              </w:rPr>
              <w:instrText xml:space="preserve"> PAGEREF _Toc229821359 \h </w:instrText>
            </w:r>
            <w:r w:rsidR="00CD40CA">
              <w:rPr>
                <w:noProof/>
                <w:webHidden/>
              </w:rPr>
            </w:r>
            <w:r w:rsidR="00CD40CA">
              <w:rPr>
                <w:noProof/>
                <w:webHidden/>
              </w:rPr>
              <w:fldChar w:fldCharType="separate"/>
            </w:r>
            <w:r w:rsidR="0086063A">
              <w:rPr>
                <w:noProof/>
                <w:webHidden/>
              </w:rPr>
              <w:t>124</w:t>
            </w:r>
            <w:r w:rsidR="00CD40CA">
              <w:rPr>
                <w:noProof/>
                <w:webHidden/>
              </w:rPr>
              <w:fldChar w:fldCharType="end"/>
            </w:r>
          </w:hyperlink>
        </w:p>
        <w:p w14:paraId="7281E7C4" w14:textId="34926AC0" w:rsidR="00CD40CA" w:rsidRDefault="00D16FE6">
          <w:pPr>
            <w:pStyle w:val="20"/>
            <w:tabs>
              <w:tab w:val="right" w:leader="dot" w:pos="9345"/>
            </w:tabs>
            <w:rPr>
              <w:rFonts w:eastAsiaTheme="minorEastAsia"/>
              <w:noProof/>
              <w:lang w:eastAsia="ru-RU"/>
            </w:rPr>
          </w:pPr>
          <w:hyperlink w:anchor="_Toc229821360" w:history="1">
            <w:r w:rsidR="00CD40CA" w:rsidRPr="00122528">
              <w:rPr>
                <w:rStyle w:val="a7"/>
                <w:noProof/>
              </w:rPr>
              <w:t>Часть 9. МЕРОПРИЯТИЙ НА ТЕПЛОВЫХ СЕТЯХ, НЕОБХОДИМОСТЬ РЕАЛИЗАЦИИ КОТОРЫХ РАССМАТРИВАЕТСЯ НА ЭТАПЕ РАЗРАБОТКИ ПРОЕКТНОЙ ДОКУМЕНТАЦИИ ПО СТРОИТЕЛЬСТВУ ТЕПЛОВЫХ СЕТЕЙ, В ТОМ ЧИСЛЕ ПРИ ПРИСОЕДИНЕНИИ ПЕРСПЕКТИВНЫХ ПОТРЕБИТЕЛЕЙ, В ЦЕЛЯХ ОБЕСПЕЧЕНИЯ ЖИВУЧЕСТИ ИСТОЧНИКОВ ТЕПЛОВОЙ ЭНЕРГИИ, ТЕПЛОВЫХ СЕТЕЙ И СИСТЕМЫ ТЕПЛОСНАБЖЕНИЯ В ЦЕЛОМ</w:t>
            </w:r>
            <w:r w:rsidR="00CD40CA">
              <w:rPr>
                <w:noProof/>
                <w:webHidden/>
              </w:rPr>
              <w:tab/>
            </w:r>
            <w:r w:rsidR="00CD40CA">
              <w:rPr>
                <w:noProof/>
                <w:webHidden/>
              </w:rPr>
              <w:fldChar w:fldCharType="begin"/>
            </w:r>
            <w:r w:rsidR="00CD40CA">
              <w:rPr>
                <w:noProof/>
                <w:webHidden/>
              </w:rPr>
              <w:instrText xml:space="preserve"> PAGEREF _Toc229821360 \h </w:instrText>
            </w:r>
            <w:r w:rsidR="00CD40CA">
              <w:rPr>
                <w:noProof/>
                <w:webHidden/>
              </w:rPr>
            </w:r>
            <w:r w:rsidR="00CD40CA">
              <w:rPr>
                <w:noProof/>
                <w:webHidden/>
              </w:rPr>
              <w:fldChar w:fldCharType="separate"/>
            </w:r>
            <w:r w:rsidR="0086063A">
              <w:rPr>
                <w:noProof/>
                <w:webHidden/>
              </w:rPr>
              <w:t>124</w:t>
            </w:r>
            <w:r w:rsidR="00CD40CA">
              <w:rPr>
                <w:noProof/>
                <w:webHidden/>
              </w:rPr>
              <w:fldChar w:fldCharType="end"/>
            </w:r>
          </w:hyperlink>
        </w:p>
        <w:p w14:paraId="7CA53F76" w14:textId="193C3040" w:rsidR="00CD40CA" w:rsidRDefault="00D16FE6">
          <w:pPr>
            <w:pStyle w:val="20"/>
            <w:tabs>
              <w:tab w:val="right" w:leader="dot" w:pos="9345"/>
            </w:tabs>
            <w:rPr>
              <w:rFonts w:eastAsiaTheme="minorEastAsia"/>
              <w:noProof/>
              <w:lang w:eastAsia="ru-RU"/>
            </w:rPr>
          </w:pPr>
          <w:hyperlink w:anchor="_Toc229821361" w:history="1">
            <w:r w:rsidR="00CD40CA" w:rsidRPr="00122528">
              <w:rPr>
                <w:rStyle w:val="a7"/>
                <w:noProof/>
              </w:rPr>
              <w:t>Часть 10. ОПИСАНИЕ ИЗМЕНЕНИЙ В ПРЕДЛОЖЕНИЯХ ПО СТРОИТЕЛЬСТВУ, РЕКОНСТРУКЦИИ И (ИЛИ) МОДЕРНИЗАЦИИ ТЕПЛОВЫХ СЕТЕЙ ЗА ПЕРИОД, ПРЕДШЕСТВУЮЩИЙ АКТУАЛИЗАЦИИ СХЕМЫ ТЕПЛОСНАБЖЕНИЯ, В ТОМ ЧИСЛЕ С УЧЕТОМ ВВЕДЕННЫХ В ЭКСПЛУАТАЦИЮ НОВЫХ И РЕКОНСТРУИРОВАННЫХ ТЕПЛОВЫХ СЕТЕЙ, И СООРУЖЕНИЙ НА НИХ</w:t>
            </w:r>
            <w:r w:rsidR="00CD40CA">
              <w:rPr>
                <w:noProof/>
                <w:webHidden/>
              </w:rPr>
              <w:tab/>
            </w:r>
            <w:r w:rsidR="00CD40CA">
              <w:rPr>
                <w:noProof/>
                <w:webHidden/>
              </w:rPr>
              <w:fldChar w:fldCharType="begin"/>
            </w:r>
            <w:r w:rsidR="00CD40CA">
              <w:rPr>
                <w:noProof/>
                <w:webHidden/>
              </w:rPr>
              <w:instrText xml:space="preserve"> PAGEREF _Toc229821361 \h </w:instrText>
            </w:r>
            <w:r w:rsidR="00CD40CA">
              <w:rPr>
                <w:noProof/>
                <w:webHidden/>
              </w:rPr>
            </w:r>
            <w:r w:rsidR="00CD40CA">
              <w:rPr>
                <w:noProof/>
                <w:webHidden/>
              </w:rPr>
              <w:fldChar w:fldCharType="separate"/>
            </w:r>
            <w:r w:rsidR="0086063A">
              <w:rPr>
                <w:noProof/>
                <w:webHidden/>
              </w:rPr>
              <w:t>124</w:t>
            </w:r>
            <w:r w:rsidR="00CD40CA">
              <w:rPr>
                <w:noProof/>
                <w:webHidden/>
              </w:rPr>
              <w:fldChar w:fldCharType="end"/>
            </w:r>
          </w:hyperlink>
        </w:p>
        <w:p w14:paraId="6A809C68" w14:textId="51E6781F" w:rsidR="00CD40CA" w:rsidRDefault="00D16FE6">
          <w:pPr>
            <w:pStyle w:val="20"/>
            <w:tabs>
              <w:tab w:val="right" w:leader="dot" w:pos="9345"/>
            </w:tabs>
            <w:rPr>
              <w:rFonts w:eastAsiaTheme="minorEastAsia"/>
              <w:noProof/>
              <w:lang w:eastAsia="ru-RU"/>
            </w:rPr>
          </w:pPr>
          <w:hyperlink w:anchor="_Toc229821362" w:history="1">
            <w:r w:rsidR="00CD40CA" w:rsidRPr="00122528">
              <w:rPr>
                <w:rStyle w:val="a7"/>
                <w:noProof/>
              </w:rPr>
              <w:t>ГЛАВА 9. ПРЕДЛОЖЕНИЯ ПО ПЕРЕВОДУ ОТКРЫТЫХ СИСТЕМ ТЕПЛОСНАБЖЕНИЯ (ГОРЯЧГО ВОДОСНАБЖЕНИЯ), ОТДЕЛЬНЫХ УЧАСТКОВ ТАКИХ СИСТЕМ НА ЗАКРЫТЫЕ СИСТЕМЫ ГОРЯЧЕГО ВОДОСНАБЖЕНИЯ</w:t>
            </w:r>
            <w:r w:rsidR="00CD40CA">
              <w:rPr>
                <w:noProof/>
                <w:webHidden/>
              </w:rPr>
              <w:tab/>
            </w:r>
            <w:r w:rsidR="00CD40CA">
              <w:rPr>
                <w:noProof/>
                <w:webHidden/>
              </w:rPr>
              <w:fldChar w:fldCharType="begin"/>
            </w:r>
            <w:r w:rsidR="00CD40CA">
              <w:rPr>
                <w:noProof/>
                <w:webHidden/>
              </w:rPr>
              <w:instrText xml:space="preserve"> PAGEREF _Toc229821362 \h </w:instrText>
            </w:r>
            <w:r w:rsidR="00CD40CA">
              <w:rPr>
                <w:noProof/>
                <w:webHidden/>
              </w:rPr>
            </w:r>
            <w:r w:rsidR="00CD40CA">
              <w:rPr>
                <w:noProof/>
                <w:webHidden/>
              </w:rPr>
              <w:fldChar w:fldCharType="separate"/>
            </w:r>
            <w:r w:rsidR="0086063A">
              <w:rPr>
                <w:noProof/>
                <w:webHidden/>
              </w:rPr>
              <w:t>125</w:t>
            </w:r>
            <w:r w:rsidR="00CD40CA">
              <w:rPr>
                <w:noProof/>
                <w:webHidden/>
              </w:rPr>
              <w:fldChar w:fldCharType="end"/>
            </w:r>
          </w:hyperlink>
        </w:p>
        <w:p w14:paraId="62FD3C70" w14:textId="046222AD" w:rsidR="00CD40CA" w:rsidRDefault="00D16FE6">
          <w:pPr>
            <w:pStyle w:val="20"/>
            <w:tabs>
              <w:tab w:val="right" w:leader="dot" w:pos="9345"/>
            </w:tabs>
            <w:rPr>
              <w:rFonts w:eastAsiaTheme="minorEastAsia"/>
              <w:noProof/>
              <w:lang w:eastAsia="ru-RU"/>
            </w:rPr>
          </w:pPr>
          <w:hyperlink w:anchor="_Toc229821363" w:history="1">
            <w:r w:rsidR="00CD40CA" w:rsidRPr="00122528">
              <w:rPr>
                <w:rStyle w:val="a7"/>
                <w:noProof/>
              </w:rPr>
              <w:t>Часть 1.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r w:rsidR="00CD40CA">
              <w:rPr>
                <w:noProof/>
                <w:webHidden/>
              </w:rPr>
              <w:tab/>
            </w:r>
            <w:r w:rsidR="00CD40CA">
              <w:rPr>
                <w:noProof/>
                <w:webHidden/>
              </w:rPr>
              <w:fldChar w:fldCharType="begin"/>
            </w:r>
            <w:r w:rsidR="00CD40CA">
              <w:rPr>
                <w:noProof/>
                <w:webHidden/>
              </w:rPr>
              <w:instrText xml:space="preserve"> PAGEREF _Toc229821363 \h </w:instrText>
            </w:r>
            <w:r w:rsidR="00CD40CA">
              <w:rPr>
                <w:noProof/>
                <w:webHidden/>
              </w:rPr>
            </w:r>
            <w:r w:rsidR="00CD40CA">
              <w:rPr>
                <w:noProof/>
                <w:webHidden/>
              </w:rPr>
              <w:fldChar w:fldCharType="separate"/>
            </w:r>
            <w:r w:rsidR="0086063A">
              <w:rPr>
                <w:noProof/>
                <w:webHidden/>
              </w:rPr>
              <w:t>125</w:t>
            </w:r>
            <w:r w:rsidR="00CD40CA">
              <w:rPr>
                <w:noProof/>
                <w:webHidden/>
              </w:rPr>
              <w:fldChar w:fldCharType="end"/>
            </w:r>
          </w:hyperlink>
        </w:p>
        <w:p w14:paraId="28047BCA" w14:textId="7486E527" w:rsidR="00CD40CA" w:rsidRDefault="00D16FE6">
          <w:pPr>
            <w:pStyle w:val="20"/>
            <w:tabs>
              <w:tab w:val="right" w:leader="dot" w:pos="9345"/>
            </w:tabs>
            <w:rPr>
              <w:rFonts w:eastAsiaTheme="minorEastAsia"/>
              <w:noProof/>
              <w:lang w:eastAsia="ru-RU"/>
            </w:rPr>
          </w:pPr>
          <w:hyperlink w:anchor="_Toc229821364" w:history="1">
            <w:r w:rsidR="00CD40CA" w:rsidRPr="00122528">
              <w:rPr>
                <w:rStyle w:val="a7"/>
                <w:noProof/>
              </w:rPr>
              <w:t>Часть 2. ОБОСНОВАНИЕ И ПЕРЕСМОТР ГРАФИКА ТЕМПЕРАТУР ТЕПЛОНОСИТЕЛЯ И ЕГО РАСХОДА В ОТКРЫТОЙ СИСТЕМЕ ТЕПЛОСНАБЖЕНИЯ (ГОРЯЧЕГО ВОДОСНАБЖЕНИЯ)</w:t>
            </w:r>
            <w:r w:rsidR="00CD40CA">
              <w:rPr>
                <w:noProof/>
                <w:webHidden/>
              </w:rPr>
              <w:tab/>
            </w:r>
            <w:r w:rsidR="00CD40CA">
              <w:rPr>
                <w:noProof/>
                <w:webHidden/>
              </w:rPr>
              <w:fldChar w:fldCharType="begin"/>
            </w:r>
            <w:r w:rsidR="00CD40CA">
              <w:rPr>
                <w:noProof/>
                <w:webHidden/>
              </w:rPr>
              <w:instrText xml:space="preserve"> PAGEREF _Toc229821364 \h </w:instrText>
            </w:r>
            <w:r w:rsidR="00CD40CA">
              <w:rPr>
                <w:noProof/>
                <w:webHidden/>
              </w:rPr>
            </w:r>
            <w:r w:rsidR="00CD40CA">
              <w:rPr>
                <w:noProof/>
                <w:webHidden/>
              </w:rPr>
              <w:fldChar w:fldCharType="separate"/>
            </w:r>
            <w:r w:rsidR="0086063A">
              <w:rPr>
                <w:noProof/>
                <w:webHidden/>
              </w:rPr>
              <w:t>126</w:t>
            </w:r>
            <w:r w:rsidR="00CD40CA">
              <w:rPr>
                <w:noProof/>
                <w:webHidden/>
              </w:rPr>
              <w:fldChar w:fldCharType="end"/>
            </w:r>
          </w:hyperlink>
        </w:p>
        <w:p w14:paraId="4F0DCBD3" w14:textId="2971FC21" w:rsidR="00CD40CA" w:rsidRDefault="00D16FE6">
          <w:pPr>
            <w:pStyle w:val="20"/>
            <w:tabs>
              <w:tab w:val="right" w:leader="dot" w:pos="9345"/>
            </w:tabs>
            <w:rPr>
              <w:rFonts w:eastAsiaTheme="minorEastAsia"/>
              <w:noProof/>
              <w:lang w:eastAsia="ru-RU"/>
            </w:rPr>
          </w:pPr>
          <w:hyperlink w:anchor="_Toc229821365" w:history="1">
            <w:r w:rsidR="00CD40CA" w:rsidRPr="00122528">
              <w:rPr>
                <w:rStyle w:val="a7"/>
                <w:noProof/>
              </w:rPr>
              <w:t>Часть 3. ПРЕДЛОЖЕНИЯ ПО РЕКОНСТРУКЦИИ ТЕПЛОВЫХ СЕТЕЙ В ОТКРЫТЫХ СИСТЕМАХ ТЕПЛОСНАБЖЕНИЯ (ГОРЯЧЕГО ВОДОСНАБЖЕНИЯ), НА ОТДЕЛЬНЫХ УЧАСТКАХ ТАКИХ СИСТЕМ, ОБЕСПЕЧИВАЮЩИХ ПЕРЕДАЧУ ТЕПЛОВОЙ ЭНЕРГИИ К ПОТРЕБИТЕЛЯМ</w:t>
            </w:r>
            <w:r w:rsidR="00CD40CA">
              <w:rPr>
                <w:noProof/>
                <w:webHidden/>
              </w:rPr>
              <w:tab/>
            </w:r>
            <w:r w:rsidR="00CD40CA">
              <w:rPr>
                <w:noProof/>
                <w:webHidden/>
              </w:rPr>
              <w:fldChar w:fldCharType="begin"/>
            </w:r>
            <w:r w:rsidR="00CD40CA">
              <w:rPr>
                <w:noProof/>
                <w:webHidden/>
              </w:rPr>
              <w:instrText xml:space="preserve"> PAGEREF _Toc229821365 \h </w:instrText>
            </w:r>
            <w:r w:rsidR="00CD40CA">
              <w:rPr>
                <w:noProof/>
                <w:webHidden/>
              </w:rPr>
            </w:r>
            <w:r w:rsidR="00CD40CA">
              <w:rPr>
                <w:noProof/>
                <w:webHidden/>
              </w:rPr>
              <w:fldChar w:fldCharType="separate"/>
            </w:r>
            <w:r w:rsidR="0086063A">
              <w:rPr>
                <w:noProof/>
                <w:webHidden/>
              </w:rPr>
              <w:t>126</w:t>
            </w:r>
            <w:r w:rsidR="00CD40CA">
              <w:rPr>
                <w:noProof/>
                <w:webHidden/>
              </w:rPr>
              <w:fldChar w:fldCharType="end"/>
            </w:r>
          </w:hyperlink>
        </w:p>
        <w:p w14:paraId="5F513684" w14:textId="453CEC25" w:rsidR="00CD40CA" w:rsidRDefault="00D16FE6">
          <w:pPr>
            <w:pStyle w:val="20"/>
            <w:tabs>
              <w:tab w:val="right" w:leader="dot" w:pos="9345"/>
            </w:tabs>
            <w:rPr>
              <w:rFonts w:eastAsiaTheme="minorEastAsia"/>
              <w:noProof/>
              <w:lang w:eastAsia="ru-RU"/>
            </w:rPr>
          </w:pPr>
          <w:hyperlink w:anchor="_Toc229821366" w:history="1">
            <w:r w:rsidR="00CD40CA" w:rsidRPr="00122528">
              <w:rPr>
                <w:rStyle w:val="a7"/>
                <w:noProof/>
              </w:rPr>
              <w:t>Часть 4. РАСЧЕТ ПОТРЕБНОСТИ ИНВЕСТИЦИЙ ДЛЯ ПЕРЕВОДА ОТКРЫТЫХ СИСТЕМ ТЕПЛОСНАБЖЕНИЯ (ГОРЯЧЕГО ВОДОСНАБЖЕНИЯ), ОТДЕЛЬНЫХ УЧАСТКОВ ТАКИХ СИСТЕМ НА ЗАКРЫТЫЕ СИСТЕМЫ ГОРЯЧЕГО ВОДОСНАБЖЕНИЯ</w:t>
            </w:r>
            <w:r w:rsidR="00CD40CA">
              <w:rPr>
                <w:noProof/>
                <w:webHidden/>
              </w:rPr>
              <w:tab/>
            </w:r>
            <w:r w:rsidR="00CD40CA">
              <w:rPr>
                <w:noProof/>
                <w:webHidden/>
              </w:rPr>
              <w:fldChar w:fldCharType="begin"/>
            </w:r>
            <w:r w:rsidR="00CD40CA">
              <w:rPr>
                <w:noProof/>
                <w:webHidden/>
              </w:rPr>
              <w:instrText xml:space="preserve"> PAGEREF _Toc229821366 \h </w:instrText>
            </w:r>
            <w:r w:rsidR="00CD40CA">
              <w:rPr>
                <w:noProof/>
                <w:webHidden/>
              </w:rPr>
            </w:r>
            <w:r w:rsidR="00CD40CA">
              <w:rPr>
                <w:noProof/>
                <w:webHidden/>
              </w:rPr>
              <w:fldChar w:fldCharType="separate"/>
            </w:r>
            <w:r w:rsidR="0086063A">
              <w:rPr>
                <w:noProof/>
                <w:webHidden/>
              </w:rPr>
              <w:t>127</w:t>
            </w:r>
            <w:r w:rsidR="00CD40CA">
              <w:rPr>
                <w:noProof/>
                <w:webHidden/>
              </w:rPr>
              <w:fldChar w:fldCharType="end"/>
            </w:r>
          </w:hyperlink>
        </w:p>
        <w:p w14:paraId="49A55020" w14:textId="1434F718" w:rsidR="00CD40CA" w:rsidRDefault="00D16FE6">
          <w:pPr>
            <w:pStyle w:val="20"/>
            <w:tabs>
              <w:tab w:val="right" w:leader="dot" w:pos="9345"/>
            </w:tabs>
            <w:rPr>
              <w:rFonts w:eastAsiaTheme="minorEastAsia"/>
              <w:noProof/>
              <w:lang w:eastAsia="ru-RU"/>
            </w:rPr>
          </w:pPr>
          <w:hyperlink w:anchor="_Toc229821367" w:history="1">
            <w:r w:rsidR="00CD40CA" w:rsidRPr="00122528">
              <w:rPr>
                <w:rStyle w:val="a7"/>
                <w:noProof/>
              </w:rPr>
              <w:t>Часть 5. ОЦЕНКА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00CD40CA">
              <w:rPr>
                <w:noProof/>
                <w:webHidden/>
              </w:rPr>
              <w:tab/>
            </w:r>
            <w:r w:rsidR="00CD40CA">
              <w:rPr>
                <w:noProof/>
                <w:webHidden/>
              </w:rPr>
              <w:fldChar w:fldCharType="begin"/>
            </w:r>
            <w:r w:rsidR="00CD40CA">
              <w:rPr>
                <w:noProof/>
                <w:webHidden/>
              </w:rPr>
              <w:instrText xml:space="preserve"> PAGEREF _Toc229821367 \h </w:instrText>
            </w:r>
            <w:r w:rsidR="00CD40CA">
              <w:rPr>
                <w:noProof/>
                <w:webHidden/>
              </w:rPr>
            </w:r>
            <w:r w:rsidR="00CD40CA">
              <w:rPr>
                <w:noProof/>
                <w:webHidden/>
              </w:rPr>
              <w:fldChar w:fldCharType="separate"/>
            </w:r>
            <w:r w:rsidR="0086063A">
              <w:rPr>
                <w:noProof/>
                <w:webHidden/>
              </w:rPr>
              <w:t>127</w:t>
            </w:r>
            <w:r w:rsidR="00CD40CA">
              <w:rPr>
                <w:noProof/>
                <w:webHidden/>
              </w:rPr>
              <w:fldChar w:fldCharType="end"/>
            </w:r>
          </w:hyperlink>
        </w:p>
        <w:p w14:paraId="65FFC439" w14:textId="1CF0D290" w:rsidR="00CD40CA" w:rsidRDefault="00D16FE6">
          <w:pPr>
            <w:pStyle w:val="20"/>
            <w:tabs>
              <w:tab w:val="right" w:leader="dot" w:pos="9345"/>
            </w:tabs>
            <w:rPr>
              <w:rFonts w:eastAsiaTheme="minorEastAsia"/>
              <w:noProof/>
              <w:lang w:eastAsia="ru-RU"/>
            </w:rPr>
          </w:pPr>
          <w:hyperlink w:anchor="_Toc229821368" w:history="1">
            <w:r w:rsidR="00CD40CA" w:rsidRPr="00122528">
              <w:rPr>
                <w:rStyle w:val="a7"/>
                <w:noProof/>
              </w:rPr>
              <w:t>Часть 6. 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00CD40CA">
              <w:rPr>
                <w:noProof/>
                <w:webHidden/>
              </w:rPr>
              <w:tab/>
            </w:r>
            <w:r w:rsidR="00CD40CA">
              <w:rPr>
                <w:noProof/>
                <w:webHidden/>
              </w:rPr>
              <w:fldChar w:fldCharType="begin"/>
            </w:r>
            <w:r w:rsidR="00CD40CA">
              <w:rPr>
                <w:noProof/>
                <w:webHidden/>
              </w:rPr>
              <w:instrText xml:space="preserve"> PAGEREF _Toc229821368 \h </w:instrText>
            </w:r>
            <w:r w:rsidR="00CD40CA">
              <w:rPr>
                <w:noProof/>
                <w:webHidden/>
              </w:rPr>
            </w:r>
            <w:r w:rsidR="00CD40CA">
              <w:rPr>
                <w:noProof/>
                <w:webHidden/>
              </w:rPr>
              <w:fldChar w:fldCharType="separate"/>
            </w:r>
            <w:r w:rsidR="0086063A">
              <w:rPr>
                <w:noProof/>
                <w:webHidden/>
              </w:rPr>
              <w:t>130</w:t>
            </w:r>
            <w:r w:rsidR="00CD40CA">
              <w:rPr>
                <w:noProof/>
                <w:webHidden/>
              </w:rPr>
              <w:fldChar w:fldCharType="end"/>
            </w:r>
          </w:hyperlink>
        </w:p>
        <w:p w14:paraId="2017AE6D" w14:textId="3FEE7C8E" w:rsidR="00CD40CA" w:rsidRDefault="00D16FE6">
          <w:pPr>
            <w:pStyle w:val="20"/>
            <w:tabs>
              <w:tab w:val="right" w:leader="dot" w:pos="9345"/>
            </w:tabs>
            <w:rPr>
              <w:rFonts w:eastAsiaTheme="minorEastAsia"/>
              <w:noProof/>
              <w:lang w:eastAsia="ru-RU"/>
            </w:rPr>
          </w:pPr>
          <w:hyperlink w:anchor="_Toc229821369" w:history="1">
            <w:r w:rsidR="00CD40CA" w:rsidRPr="00122528">
              <w:rPr>
                <w:rStyle w:val="a7"/>
                <w:noProof/>
              </w:rPr>
              <w:t>Часть 7. ОПИСАНИЕ АКТУАЛЬНЫХ ИЗМЕНЕНИЙ В ПРЕДЛОЖЕНИЯХ ПО ПЕРЕВОДУ ОТКРЫТЫХ СИСТЕМ ТЕПЛОСНАБЖЕНИЯ (ГОРЯЧЕГО ВОДОСНАБЖЕНИЯ) В ЗАКРЫТЫЕ СИСТЕМЫ ГОРЯЧЕГО ВОДОСНАБЖЕНИЯ ЗА ПЕРИОД, ПРЕДШЕСТВУЮЩИЙ АКТУАЛИЗАЦИИ СХЕМЫ ТЕПЛОСНАБЖЕНИЯ, В ТОМ ЧИСЛЕ С УЧЕТОМ ВВЕДЕННЫХ В ЭКСПЛУАТАЦИЮ ПЕРЕОБОРУДОВАННЫХ ЦЕНТРАЛЬНЫХ И ИНДИВИДУАЛЬНЫХ ТЕПЛОВЫХ ПУНКТОВ</w:t>
            </w:r>
            <w:r w:rsidR="00CD40CA">
              <w:rPr>
                <w:noProof/>
                <w:webHidden/>
              </w:rPr>
              <w:tab/>
            </w:r>
            <w:r w:rsidR="00CD40CA">
              <w:rPr>
                <w:noProof/>
                <w:webHidden/>
              </w:rPr>
              <w:fldChar w:fldCharType="begin"/>
            </w:r>
            <w:r w:rsidR="00CD40CA">
              <w:rPr>
                <w:noProof/>
                <w:webHidden/>
              </w:rPr>
              <w:instrText xml:space="preserve"> PAGEREF _Toc229821369 \h </w:instrText>
            </w:r>
            <w:r w:rsidR="00CD40CA">
              <w:rPr>
                <w:noProof/>
                <w:webHidden/>
              </w:rPr>
            </w:r>
            <w:r w:rsidR="00CD40CA">
              <w:rPr>
                <w:noProof/>
                <w:webHidden/>
              </w:rPr>
              <w:fldChar w:fldCharType="separate"/>
            </w:r>
            <w:r w:rsidR="0086063A">
              <w:rPr>
                <w:noProof/>
                <w:webHidden/>
              </w:rPr>
              <w:t>130</w:t>
            </w:r>
            <w:r w:rsidR="00CD40CA">
              <w:rPr>
                <w:noProof/>
                <w:webHidden/>
              </w:rPr>
              <w:fldChar w:fldCharType="end"/>
            </w:r>
          </w:hyperlink>
        </w:p>
        <w:p w14:paraId="478B5EC5" w14:textId="4DD0104E" w:rsidR="00CD40CA" w:rsidRDefault="00D16FE6">
          <w:pPr>
            <w:pStyle w:val="20"/>
            <w:tabs>
              <w:tab w:val="right" w:leader="dot" w:pos="9345"/>
            </w:tabs>
            <w:rPr>
              <w:rFonts w:eastAsiaTheme="minorEastAsia"/>
              <w:noProof/>
              <w:lang w:eastAsia="ru-RU"/>
            </w:rPr>
          </w:pPr>
          <w:hyperlink w:anchor="_Toc229821370" w:history="1">
            <w:r w:rsidR="00CD40CA" w:rsidRPr="00122528">
              <w:rPr>
                <w:rStyle w:val="a7"/>
                <w:noProof/>
              </w:rPr>
              <w:t>ГЛАВА 10.  ПЕРСПЕКТИВНЫЕ ТОПЛИВНЫЕ БАЛАНСЫ</w:t>
            </w:r>
            <w:r w:rsidR="00CD40CA">
              <w:rPr>
                <w:noProof/>
                <w:webHidden/>
              </w:rPr>
              <w:tab/>
            </w:r>
            <w:r w:rsidR="00CD40CA">
              <w:rPr>
                <w:noProof/>
                <w:webHidden/>
              </w:rPr>
              <w:fldChar w:fldCharType="begin"/>
            </w:r>
            <w:r w:rsidR="00CD40CA">
              <w:rPr>
                <w:noProof/>
                <w:webHidden/>
              </w:rPr>
              <w:instrText xml:space="preserve"> PAGEREF _Toc229821370 \h </w:instrText>
            </w:r>
            <w:r w:rsidR="00CD40CA">
              <w:rPr>
                <w:noProof/>
                <w:webHidden/>
              </w:rPr>
            </w:r>
            <w:r w:rsidR="00CD40CA">
              <w:rPr>
                <w:noProof/>
                <w:webHidden/>
              </w:rPr>
              <w:fldChar w:fldCharType="separate"/>
            </w:r>
            <w:r w:rsidR="0086063A">
              <w:rPr>
                <w:noProof/>
                <w:webHidden/>
              </w:rPr>
              <w:t>131</w:t>
            </w:r>
            <w:r w:rsidR="00CD40CA">
              <w:rPr>
                <w:noProof/>
                <w:webHidden/>
              </w:rPr>
              <w:fldChar w:fldCharType="end"/>
            </w:r>
          </w:hyperlink>
        </w:p>
        <w:p w14:paraId="48BF76DE" w14:textId="3D6C6D96" w:rsidR="00CD40CA" w:rsidRDefault="00D16FE6">
          <w:pPr>
            <w:pStyle w:val="20"/>
            <w:tabs>
              <w:tab w:val="right" w:leader="dot" w:pos="9345"/>
            </w:tabs>
            <w:rPr>
              <w:rFonts w:eastAsiaTheme="minorEastAsia"/>
              <w:noProof/>
              <w:lang w:eastAsia="ru-RU"/>
            </w:rPr>
          </w:pPr>
          <w:hyperlink w:anchor="_Toc229821371" w:history="1">
            <w:r w:rsidR="00CD40CA" w:rsidRPr="00122528">
              <w:rPr>
                <w:rStyle w:val="a7"/>
                <w:noProof/>
              </w:rPr>
              <w:t>Часть 1. 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 МУНИЦИПАЛЬНОГО ОКРУГА, ГОРОДСКОГО ОКРУГА, ГОРОДА ФЕДЕРАЛЬНОГО ЗНАЧЕНИЯ</w:t>
            </w:r>
            <w:r w:rsidR="00CD40CA">
              <w:rPr>
                <w:noProof/>
                <w:webHidden/>
              </w:rPr>
              <w:tab/>
            </w:r>
            <w:r w:rsidR="00CD40CA">
              <w:rPr>
                <w:noProof/>
                <w:webHidden/>
              </w:rPr>
              <w:fldChar w:fldCharType="begin"/>
            </w:r>
            <w:r w:rsidR="00CD40CA">
              <w:rPr>
                <w:noProof/>
                <w:webHidden/>
              </w:rPr>
              <w:instrText xml:space="preserve"> PAGEREF _Toc229821371 \h </w:instrText>
            </w:r>
            <w:r w:rsidR="00CD40CA">
              <w:rPr>
                <w:noProof/>
                <w:webHidden/>
              </w:rPr>
            </w:r>
            <w:r w:rsidR="00CD40CA">
              <w:rPr>
                <w:noProof/>
                <w:webHidden/>
              </w:rPr>
              <w:fldChar w:fldCharType="separate"/>
            </w:r>
            <w:r w:rsidR="0086063A">
              <w:rPr>
                <w:noProof/>
                <w:webHidden/>
              </w:rPr>
              <w:t>131</w:t>
            </w:r>
            <w:r w:rsidR="00CD40CA">
              <w:rPr>
                <w:noProof/>
                <w:webHidden/>
              </w:rPr>
              <w:fldChar w:fldCharType="end"/>
            </w:r>
          </w:hyperlink>
        </w:p>
        <w:p w14:paraId="7440118A" w14:textId="4F18A684" w:rsidR="00CD40CA" w:rsidRDefault="00D16FE6">
          <w:pPr>
            <w:pStyle w:val="20"/>
            <w:tabs>
              <w:tab w:val="right" w:leader="dot" w:pos="9345"/>
            </w:tabs>
            <w:rPr>
              <w:rFonts w:eastAsiaTheme="minorEastAsia"/>
              <w:noProof/>
              <w:lang w:eastAsia="ru-RU"/>
            </w:rPr>
          </w:pPr>
          <w:hyperlink w:anchor="_Toc229821372" w:history="1">
            <w:r w:rsidR="00CD40CA" w:rsidRPr="00122528">
              <w:rPr>
                <w:rStyle w:val="a7"/>
                <w:noProof/>
              </w:rPr>
              <w:t>Часть 2. РЕЗУЛЬТАТЫ РАСЧЕТОВ ПО КАЖДОМУ ИСТОЧНИКУ ТЕПЛОВОЙ ЭНЕРГИИ НОРМАТИВНЫХ ЗАПАСОВ ТОПЛИВА</w:t>
            </w:r>
            <w:r w:rsidR="00CD40CA">
              <w:rPr>
                <w:noProof/>
                <w:webHidden/>
              </w:rPr>
              <w:tab/>
            </w:r>
            <w:r w:rsidR="00CD40CA">
              <w:rPr>
                <w:noProof/>
                <w:webHidden/>
              </w:rPr>
              <w:fldChar w:fldCharType="begin"/>
            </w:r>
            <w:r w:rsidR="00CD40CA">
              <w:rPr>
                <w:noProof/>
                <w:webHidden/>
              </w:rPr>
              <w:instrText xml:space="preserve"> PAGEREF _Toc229821372 \h </w:instrText>
            </w:r>
            <w:r w:rsidR="00CD40CA">
              <w:rPr>
                <w:noProof/>
                <w:webHidden/>
              </w:rPr>
            </w:r>
            <w:r w:rsidR="00CD40CA">
              <w:rPr>
                <w:noProof/>
                <w:webHidden/>
              </w:rPr>
              <w:fldChar w:fldCharType="separate"/>
            </w:r>
            <w:r w:rsidR="0086063A">
              <w:rPr>
                <w:noProof/>
                <w:webHidden/>
              </w:rPr>
              <w:t>162</w:t>
            </w:r>
            <w:r w:rsidR="00CD40CA">
              <w:rPr>
                <w:noProof/>
                <w:webHidden/>
              </w:rPr>
              <w:fldChar w:fldCharType="end"/>
            </w:r>
          </w:hyperlink>
        </w:p>
        <w:p w14:paraId="58EDD4BE" w14:textId="7591C7E1" w:rsidR="00CD40CA" w:rsidRDefault="00D16FE6">
          <w:pPr>
            <w:pStyle w:val="20"/>
            <w:tabs>
              <w:tab w:val="right" w:leader="dot" w:pos="9345"/>
            </w:tabs>
            <w:rPr>
              <w:rFonts w:eastAsiaTheme="minorEastAsia"/>
              <w:noProof/>
              <w:lang w:eastAsia="ru-RU"/>
            </w:rPr>
          </w:pPr>
          <w:hyperlink w:anchor="_Toc229821373" w:history="1">
            <w:r w:rsidR="00CD40CA" w:rsidRPr="00122528">
              <w:rPr>
                <w:rStyle w:val="a7"/>
                <w:noProof/>
              </w:rPr>
              <w:t>Часть 3. ВИД ТОПЛИВА, ПОТРЕБЛЯЕМЫЙ ИСТОЧНИКОМ ТЕПЛОВОЙ ЭНЕРГИИ, В ТОМ ЧИСЛЕ С ИСПОЛЬЗОВАНИЕМ ВОЗОБНОВЛЯЕМЫХ ИСТОЧНИКОВ ЭНЕРГИИ И МЕСТНЫХ ВИДОВ ТОПЛИВА</w:t>
            </w:r>
            <w:r w:rsidR="00CD40CA">
              <w:rPr>
                <w:noProof/>
                <w:webHidden/>
              </w:rPr>
              <w:tab/>
            </w:r>
            <w:r w:rsidR="00CD40CA">
              <w:rPr>
                <w:noProof/>
                <w:webHidden/>
              </w:rPr>
              <w:fldChar w:fldCharType="begin"/>
            </w:r>
            <w:r w:rsidR="00CD40CA">
              <w:rPr>
                <w:noProof/>
                <w:webHidden/>
              </w:rPr>
              <w:instrText xml:space="preserve"> PAGEREF _Toc229821373 \h </w:instrText>
            </w:r>
            <w:r w:rsidR="00CD40CA">
              <w:rPr>
                <w:noProof/>
                <w:webHidden/>
              </w:rPr>
            </w:r>
            <w:r w:rsidR="00CD40CA">
              <w:rPr>
                <w:noProof/>
                <w:webHidden/>
              </w:rPr>
              <w:fldChar w:fldCharType="separate"/>
            </w:r>
            <w:r w:rsidR="0086063A">
              <w:rPr>
                <w:noProof/>
                <w:webHidden/>
              </w:rPr>
              <w:t>169</w:t>
            </w:r>
            <w:r w:rsidR="00CD40CA">
              <w:rPr>
                <w:noProof/>
                <w:webHidden/>
              </w:rPr>
              <w:fldChar w:fldCharType="end"/>
            </w:r>
          </w:hyperlink>
        </w:p>
        <w:p w14:paraId="37074F5F" w14:textId="521E3006" w:rsidR="00CD40CA" w:rsidRDefault="00D16FE6">
          <w:pPr>
            <w:pStyle w:val="20"/>
            <w:tabs>
              <w:tab w:val="right" w:leader="dot" w:pos="9345"/>
            </w:tabs>
            <w:rPr>
              <w:rFonts w:eastAsiaTheme="minorEastAsia"/>
              <w:noProof/>
              <w:lang w:eastAsia="ru-RU"/>
            </w:rPr>
          </w:pPr>
          <w:hyperlink w:anchor="_Toc229821374" w:history="1">
            <w:r w:rsidR="00CD40CA" w:rsidRPr="00122528">
              <w:rPr>
                <w:rStyle w:val="a7"/>
                <w:noProof/>
              </w:rPr>
              <w:t>Часть 4. ВИД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r w:rsidR="00CD40CA">
              <w:rPr>
                <w:noProof/>
                <w:webHidden/>
              </w:rPr>
              <w:tab/>
            </w:r>
            <w:r w:rsidR="00CD40CA">
              <w:rPr>
                <w:noProof/>
                <w:webHidden/>
              </w:rPr>
              <w:fldChar w:fldCharType="begin"/>
            </w:r>
            <w:r w:rsidR="00CD40CA">
              <w:rPr>
                <w:noProof/>
                <w:webHidden/>
              </w:rPr>
              <w:instrText xml:space="preserve"> PAGEREF _Toc229821374 \h </w:instrText>
            </w:r>
            <w:r w:rsidR="00CD40CA">
              <w:rPr>
                <w:noProof/>
                <w:webHidden/>
              </w:rPr>
            </w:r>
            <w:r w:rsidR="00CD40CA">
              <w:rPr>
                <w:noProof/>
                <w:webHidden/>
              </w:rPr>
              <w:fldChar w:fldCharType="separate"/>
            </w:r>
            <w:r w:rsidR="0086063A">
              <w:rPr>
                <w:noProof/>
                <w:webHidden/>
              </w:rPr>
              <w:t>169</w:t>
            </w:r>
            <w:r w:rsidR="00CD40CA">
              <w:rPr>
                <w:noProof/>
                <w:webHidden/>
              </w:rPr>
              <w:fldChar w:fldCharType="end"/>
            </w:r>
          </w:hyperlink>
        </w:p>
        <w:p w14:paraId="2E7CBAE4" w14:textId="0B4B9187" w:rsidR="00CD40CA" w:rsidRDefault="00D16FE6">
          <w:pPr>
            <w:pStyle w:val="20"/>
            <w:tabs>
              <w:tab w:val="right" w:leader="dot" w:pos="9345"/>
            </w:tabs>
            <w:rPr>
              <w:rFonts w:eastAsiaTheme="minorEastAsia"/>
              <w:noProof/>
              <w:lang w:eastAsia="ru-RU"/>
            </w:rPr>
          </w:pPr>
          <w:hyperlink w:anchor="_Toc229821375" w:history="1">
            <w:r w:rsidR="00CD40CA" w:rsidRPr="00122528">
              <w:rPr>
                <w:rStyle w:val="a7"/>
                <w:noProof/>
              </w:rPr>
              <w:t>Часть 5. ПРЕОБЛАДАЮЩИЙ В ПОСЕЛЕНИИ, МУНИЦИПАЛЬНОМ ОКРУГЕ, ГОРОДСКОМ ОКРУГЕ ВИД ТОПЛИВА, ОПРЕДЕЛЯЕМЫЙ ПО СОВОКУПНОСТИ ВСЕХ СИСТЕМ ТЕПЛОСНАБЖЕНИЯ, НАХОДЯЩИХСЯ В СООТВЕТСВУЮЩЕМ ПОСЕЛЕНИИ, ГОРОДСКОМ ОКРУГЕ</w:t>
            </w:r>
            <w:r w:rsidR="00CD40CA">
              <w:rPr>
                <w:noProof/>
                <w:webHidden/>
              </w:rPr>
              <w:tab/>
            </w:r>
            <w:r w:rsidR="00CD40CA">
              <w:rPr>
                <w:noProof/>
                <w:webHidden/>
              </w:rPr>
              <w:fldChar w:fldCharType="begin"/>
            </w:r>
            <w:r w:rsidR="00CD40CA">
              <w:rPr>
                <w:noProof/>
                <w:webHidden/>
              </w:rPr>
              <w:instrText xml:space="preserve"> PAGEREF _Toc229821375 \h </w:instrText>
            </w:r>
            <w:r w:rsidR="00CD40CA">
              <w:rPr>
                <w:noProof/>
                <w:webHidden/>
              </w:rPr>
            </w:r>
            <w:r w:rsidR="00CD40CA">
              <w:rPr>
                <w:noProof/>
                <w:webHidden/>
              </w:rPr>
              <w:fldChar w:fldCharType="separate"/>
            </w:r>
            <w:r w:rsidR="0086063A">
              <w:rPr>
                <w:noProof/>
                <w:webHidden/>
              </w:rPr>
              <w:t>173</w:t>
            </w:r>
            <w:r w:rsidR="00CD40CA">
              <w:rPr>
                <w:noProof/>
                <w:webHidden/>
              </w:rPr>
              <w:fldChar w:fldCharType="end"/>
            </w:r>
          </w:hyperlink>
        </w:p>
        <w:p w14:paraId="021A8C55" w14:textId="3298FA4C" w:rsidR="00CD40CA" w:rsidRDefault="00D16FE6">
          <w:pPr>
            <w:pStyle w:val="20"/>
            <w:tabs>
              <w:tab w:val="right" w:leader="dot" w:pos="9345"/>
            </w:tabs>
            <w:rPr>
              <w:rFonts w:eastAsiaTheme="minorEastAsia"/>
              <w:noProof/>
              <w:lang w:eastAsia="ru-RU"/>
            </w:rPr>
          </w:pPr>
          <w:hyperlink w:anchor="_Toc229821376" w:history="1">
            <w:r w:rsidR="00CD40CA" w:rsidRPr="00122528">
              <w:rPr>
                <w:rStyle w:val="a7"/>
                <w:noProof/>
              </w:rPr>
              <w:t>Часть 6. ПРИОРИТЕТНОЕ НАПРАВЛЕНИЕ РАЗВИИЯ ТОПЛИВНОГО БАЛАНСА ПОСЕЛЕНИЯ, МУНИЦИПАЛЬНОМ ОКРУГЕ, ГОРОДСКОГО ОКРУГА</w:t>
            </w:r>
            <w:r w:rsidR="00CD40CA">
              <w:rPr>
                <w:noProof/>
                <w:webHidden/>
              </w:rPr>
              <w:tab/>
            </w:r>
            <w:r w:rsidR="00CD40CA">
              <w:rPr>
                <w:noProof/>
                <w:webHidden/>
              </w:rPr>
              <w:fldChar w:fldCharType="begin"/>
            </w:r>
            <w:r w:rsidR="00CD40CA">
              <w:rPr>
                <w:noProof/>
                <w:webHidden/>
              </w:rPr>
              <w:instrText xml:space="preserve"> PAGEREF _Toc229821376 \h </w:instrText>
            </w:r>
            <w:r w:rsidR="00CD40CA">
              <w:rPr>
                <w:noProof/>
                <w:webHidden/>
              </w:rPr>
            </w:r>
            <w:r w:rsidR="00CD40CA">
              <w:rPr>
                <w:noProof/>
                <w:webHidden/>
              </w:rPr>
              <w:fldChar w:fldCharType="separate"/>
            </w:r>
            <w:r w:rsidR="0086063A">
              <w:rPr>
                <w:noProof/>
                <w:webHidden/>
              </w:rPr>
              <w:t>173</w:t>
            </w:r>
            <w:r w:rsidR="00CD40CA">
              <w:rPr>
                <w:noProof/>
                <w:webHidden/>
              </w:rPr>
              <w:fldChar w:fldCharType="end"/>
            </w:r>
          </w:hyperlink>
        </w:p>
        <w:p w14:paraId="4F8641A4" w14:textId="3B890D62" w:rsidR="00CD40CA" w:rsidRDefault="00D16FE6">
          <w:pPr>
            <w:pStyle w:val="20"/>
            <w:tabs>
              <w:tab w:val="right" w:leader="dot" w:pos="9345"/>
            </w:tabs>
            <w:rPr>
              <w:rFonts w:eastAsiaTheme="minorEastAsia"/>
              <w:noProof/>
              <w:lang w:eastAsia="ru-RU"/>
            </w:rPr>
          </w:pPr>
          <w:hyperlink w:anchor="_Toc229821377" w:history="1">
            <w:r w:rsidR="00CD40CA" w:rsidRPr="00122528">
              <w:rPr>
                <w:rStyle w:val="a7"/>
                <w:noProof/>
              </w:rPr>
              <w:t>Часть 7. ОПИСАНИЕ ИЗМЕНЕНИЙ В ПЕРСПЕКТИВНЫХ ТОПЛИВНЫХ БАЛАНСАХ ЗА ПЕРИОД, ПРЕДШЕСТВУЮЩИЙ АКТУАЛИЗАЦИИ СХЕМЫ ТЕПЛОСНАБЖЕНИЯ, В ТОМ ЧИСЛЕ С УЧЕТОМ ВВЕДЕННЫХ В ЭКСПЛУАТАЦИЮ ПОСТРОЕННЫХ И РЕКОНСТРУИРОВАННЫХ ИСТОЧНИКОВ ТЕПЛОВОЙ ЭНЕРГИИ</w:t>
            </w:r>
            <w:r w:rsidR="00CD40CA">
              <w:rPr>
                <w:noProof/>
                <w:webHidden/>
              </w:rPr>
              <w:tab/>
            </w:r>
            <w:r w:rsidR="00CD40CA">
              <w:rPr>
                <w:noProof/>
                <w:webHidden/>
              </w:rPr>
              <w:fldChar w:fldCharType="begin"/>
            </w:r>
            <w:r w:rsidR="00CD40CA">
              <w:rPr>
                <w:noProof/>
                <w:webHidden/>
              </w:rPr>
              <w:instrText xml:space="preserve"> PAGEREF _Toc229821377 \h </w:instrText>
            </w:r>
            <w:r w:rsidR="00CD40CA">
              <w:rPr>
                <w:noProof/>
                <w:webHidden/>
              </w:rPr>
            </w:r>
            <w:r w:rsidR="00CD40CA">
              <w:rPr>
                <w:noProof/>
                <w:webHidden/>
              </w:rPr>
              <w:fldChar w:fldCharType="separate"/>
            </w:r>
            <w:r w:rsidR="0086063A">
              <w:rPr>
                <w:noProof/>
                <w:webHidden/>
              </w:rPr>
              <w:t>173</w:t>
            </w:r>
            <w:r w:rsidR="00CD40CA">
              <w:rPr>
                <w:noProof/>
                <w:webHidden/>
              </w:rPr>
              <w:fldChar w:fldCharType="end"/>
            </w:r>
          </w:hyperlink>
        </w:p>
        <w:p w14:paraId="6C910339" w14:textId="291C0C92" w:rsidR="00CD40CA" w:rsidRDefault="00D16FE6">
          <w:pPr>
            <w:pStyle w:val="20"/>
            <w:tabs>
              <w:tab w:val="right" w:leader="dot" w:pos="9345"/>
            </w:tabs>
            <w:rPr>
              <w:rFonts w:eastAsiaTheme="minorEastAsia"/>
              <w:noProof/>
              <w:lang w:eastAsia="ru-RU"/>
            </w:rPr>
          </w:pPr>
          <w:hyperlink w:anchor="_Toc229821378" w:history="1">
            <w:r w:rsidR="00CD40CA" w:rsidRPr="00122528">
              <w:rPr>
                <w:rStyle w:val="a7"/>
                <w:noProof/>
              </w:rPr>
              <w:t>ГЛАВА 11. ОЦЕНКА НАДЕЖНОСТИ ТЕПЛОСНАБЖЕНИЯ</w:t>
            </w:r>
            <w:r w:rsidR="00CD40CA">
              <w:rPr>
                <w:noProof/>
                <w:webHidden/>
              </w:rPr>
              <w:tab/>
            </w:r>
            <w:r w:rsidR="00CD40CA">
              <w:rPr>
                <w:noProof/>
                <w:webHidden/>
              </w:rPr>
              <w:fldChar w:fldCharType="begin"/>
            </w:r>
            <w:r w:rsidR="00CD40CA">
              <w:rPr>
                <w:noProof/>
                <w:webHidden/>
              </w:rPr>
              <w:instrText xml:space="preserve"> PAGEREF _Toc229821378 \h </w:instrText>
            </w:r>
            <w:r w:rsidR="00CD40CA">
              <w:rPr>
                <w:noProof/>
                <w:webHidden/>
              </w:rPr>
            </w:r>
            <w:r w:rsidR="00CD40CA">
              <w:rPr>
                <w:noProof/>
                <w:webHidden/>
              </w:rPr>
              <w:fldChar w:fldCharType="separate"/>
            </w:r>
            <w:r w:rsidR="0086063A">
              <w:rPr>
                <w:noProof/>
                <w:webHidden/>
              </w:rPr>
              <w:t>175</w:t>
            </w:r>
            <w:r w:rsidR="00CD40CA">
              <w:rPr>
                <w:noProof/>
                <w:webHidden/>
              </w:rPr>
              <w:fldChar w:fldCharType="end"/>
            </w:r>
          </w:hyperlink>
        </w:p>
        <w:p w14:paraId="12359FF7" w14:textId="0D3593D4" w:rsidR="00CD40CA" w:rsidRDefault="00D16FE6">
          <w:pPr>
            <w:pStyle w:val="20"/>
            <w:tabs>
              <w:tab w:val="right" w:leader="dot" w:pos="9345"/>
            </w:tabs>
            <w:rPr>
              <w:rFonts w:eastAsiaTheme="minorEastAsia"/>
              <w:noProof/>
              <w:lang w:eastAsia="ru-RU"/>
            </w:rPr>
          </w:pPr>
          <w:hyperlink w:anchor="_Toc229821379" w:history="1">
            <w:r w:rsidR="00CD40CA" w:rsidRPr="00122528">
              <w:rPr>
                <w:rStyle w:val="a7"/>
                <w:noProof/>
              </w:rPr>
              <w:t>Часть 1. МЕТОДЫ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r w:rsidR="00CD40CA">
              <w:rPr>
                <w:noProof/>
                <w:webHidden/>
              </w:rPr>
              <w:tab/>
            </w:r>
            <w:r w:rsidR="00CD40CA">
              <w:rPr>
                <w:noProof/>
                <w:webHidden/>
              </w:rPr>
              <w:fldChar w:fldCharType="begin"/>
            </w:r>
            <w:r w:rsidR="00CD40CA">
              <w:rPr>
                <w:noProof/>
                <w:webHidden/>
              </w:rPr>
              <w:instrText xml:space="preserve"> PAGEREF _Toc229821379 \h </w:instrText>
            </w:r>
            <w:r w:rsidR="00CD40CA">
              <w:rPr>
                <w:noProof/>
                <w:webHidden/>
              </w:rPr>
            </w:r>
            <w:r w:rsidR="00CD40CA">
              <w:rPr>
                <w:noProof/>
                <w:webHidden/>
              </w:rPr>
              <w:fldChar w:fldCharType="separate"/>
            </w:r>
            <w:r w:rsidR="0086063A">
              <w:rPr>
                <w:noProof/>
                <w:webHidden/>
              </w:rPr>
              <w:t>175</w:t>
            </w:r>
            <w:r w:rsidR="00CD40CA">
              <w:rPr>
                <w:noProof/>
                <w:webHidden/>
              </w:rPr>
              <w:fldChar w:fldCharType="end"/>
            </w:r>
          </w:hyperlink>
        </w:p>
        <w:p w14:paraId="2E467CC1" w14:textId="2F696288" w:rsidR="00CD40CA" w:rsidRDefault="00D16FE6">
          <w:pPr>
            <w:pStyle w:val="20"/>
            <w:tabs>
              <w:tab w:val="right" w:leader="dot" w:pos="9345"/>
            </w:tabs>
            <w:rPr>
              <w:rFonts w:eastAsiaTheme="minorEastAsia"/>
              <w:noProof/>
              <w:lang w:eastAsia="ru-RU"/>
            </w:rPr>
          </w:pPr>
          <w:hyperlink w:anchor="_Toc229821380" w:history="1">
            <w:r w:rsidR="00CD40CA" w:rsidRPr="00122528">
              <w:rPr>
                <w:rStyle w:val="a7"/>
                <w:noProof/>
              </w:rPr>
              <w:t>Часть 2. МЕТОДЫ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r w:rsidR="00CD40CA">
              <w:rPr>
                <w:noProof/>
                <w:webHidden/>
              </w:rPr>
              <w:tab/>
            </w:r>
            <w:r w:rsidR="00CD40CA">
              <w:rPr>
                <w:noProof/>
                <w:webHidden/>
              </w:rPr>
              <w:fldChar w:fldCharType="begin"/>
            </w:r>
            <w:r w:rsidR="00CD40CA">
              <w:rPr>
                <w:noProof/>
                <w:webHidden/>
              </w:rPr>
              <w:instrText xml:space="preserve"> PAGEREF _Toc229821380 \h </w:instrText>
            </w:r>
            <w:r w:rsidR="00CD40CA">
              <w:rPr>
                <w:noProof/>
                <w:webHidden/>
              </w:rPr>
            </w:r>
            <w:r w:rsidR="00CD40CA">
              <w:rPr>
                <w:noProof/>
                <w:webHidden/>
              </w:rPr>
              <w:fldChar w:fldCharType="separate"/>
            </w:r>
            <w:r w:rsidR="0086063A">
              <w:rPr>
                <w:noProof/>
                <w:webHidden/>
              </w:rPr>
              <w:t>177</w:t>
            </w:r>
            <w:r w:rsidR="00CD40CA">
              <w:rPr>
                <w:noProof/>
                <w:webHidden/>
              </w:rPr>
              <w:fldChar w:fldCharType="end"/>
            </w:r>
          </w:hyperlink>
        </w:p>
        <w:p w14:paraId="612CD087" w14:textId="06D2484A" w:rsidR="00CD40CA" w:rsidRDefault="00D16FE6">
          <w:pPr>
            <w:pStyle w:val="20"/>
            <w:tabs>
              <w:tab w:val="right" w:leader="dot" w:pos="9345"/>
            </w:tabs>
            <w:rPr>
              <w:rFonts w:eastAsiaTheme="minorEastAsia"/>
              <w:noProof/>
              <w:lang w:eastAsia="ru-RU"/>
            </w:rPr>
          </w:pPr>
          <w:hyperlink w:anchor="_Toc229821381" w:history="1">
            <w:r w:rsidR="00CD40CA" w:rsidRPr="00122528">
              <w:rPr>
                <w:rStyle w:val="a7"/>
                <w:noProof/>
              </w:rPr>
              <w:t>Часть 3. РЕЗУЛЬТАТЫ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r w:rsidR="00CD40CA">
              <w:rPr>
                <w:noProof/>
                <w:webHidden/>
              </w:rPr>
              <w:tab/>
            </w:r>
            <w:r w:rsidR="00CD40CA">
              <w:rPr>
                <w:noProof/>
                <w:webHidden/>
              </w:rPr>
              <w:fldChar w:fldCharType="begin"/>
            </w:r>
            <w:r w:rsidR="00CD40CA">
              <w:rPr>
                <w:noProof/>
                <w:webHidden/>
              </w:rPr>
              <w:instrText xml:space="preserve"> PAGEREF _Toc229821381 \h </w:instrText>
            </w:r>
            <w:r w:rsidR="00CD40CA">
              <w:rPr>
                <w:noProof/>
                <w:webHidden/>
              </w:rPr>
            </w:r>
            <w:r w:rsidR="00CD40CA">
              <w:rPr>
                <w:noProof/>
                <w:webHidden/>
              </w:rPr>
              <w:fldChar w:fldCharType="separate"/>
            </w:r>
            <w:r w:rsidR="0086063A">
              <w:rPr>
                <w:noProof/>
                <w:webHidden/>
              </w:rPr>
              <w:t>178</w:t>
            </w:r>
            <w:r w:rsidR="00CD40CA">
              <w:rPr>
                <w:noProof/>
                <w:webHidden/>
              </w:rPr>
              <w:fldChar w:fldCharType="end"/>
            </w:r>
          </w:hyperlink>
        </w:p>
        <w:p w14:paraId="0F48B1C6" w14:textId="4FDD63FC" w:rsidR="00CD40CA" w:rsidRDefault="00D16FE6">
          <w:pPr>
            <w:pStyle w:val="20"/>
            <w:tabs>
              <w:tab w:val="right" w:leader="dot" w:pos="9345"/>
            </w:tabs>
            <w:rPr>
              <w:rFonts w:eastAsiaTheme="minorEastAsia"/>
              <w:noProof/>
              <w:lang w:eastAsia="ru-RU"/>
            </w:rPr>
          </w:pPr>
          <w:hyperlink w:anchor="_Toc229821382" w:history="1">
            <w:r w:rsidR="00CD40CA" w:rsidRPr="00122528">
              <w:rPr>
                <w:rStyle w:val="a7"/>
                <w:noProof/>
              </w:rPr>
              <w:t>Часть 4. РЕЗУЛЬТАТЫ ОЦЕНКИ КОЭФФИЦИЕНТОВ ГОТОВНОСТИ ТЕПЛОПРОВОДОВ К НЕСЕНИЮ ТЕПЛОВОЙ НАГРУЗКИ</w:t>
            </w:r>
            <w:r w:rsidR="00CD40CA">
              <w:rPr>
                <w:noProof/>
                <w:webHidden/>
              </w:rPr>
              <w:tab/>
            </w:r>
            <w:r w:rsidR="00CD40CA">
              <w:rPr>
                <w:noProof/>
                <w:webHidden/>
              </w:rPr>
              <w:fldChar w:fldCharType="begin"/>
            </w:r>
            <w:r w:rsidR="00CD40CA">
              <w:rPr>
                <w:noProof/>
                <w:webHidden/>
              </w:rPr>
              <w:instrText xml:space="preserve"> PAGEREF _Toc229821382 \h </w:instrText>
            </w:r>
            <w:r w:rsidR="00CD40CA">
              <w:rPr>
                <w:noProof/>
                <w:webHidden/>
              </w:rPr>
            </w:r>
            <w:r w:rsidR="00CD40CA">
              <w:rPr>
                <w:noProof/>
                <w:webHidden/>
              </w:rPr>
              <w:fldChar w:fldCharType="separate"/>
            </w:r>
            <w:r w:rsidR="0086063A">
              <w:rPr>
                <w:noProof/>
                <w:webHidden/>
              </w:rPr>
              <w:t>178</w:t>
            </w:r>
            <w:r w:rsidR="00CD40CA">
              <w:rPr>
                <w:noProof/>
                <w:webHidden/>
              </w:rPr>
              <w:fldChar w:fldCharType="end"/>
            </w:r>
          </w:hyperlink>
        </w:p>
        <w:p w14:paraId="72D8AD87" w14:textId="06850B4F" w:rsidR="00CD40CA" w:rsidRDefault="00D16FE6">
          <w:pPr>
            <w:pStyle w:val="20"/>
            <w:tabs>
              <w:tab w:val="right" w:leader="dot" w:pos="9345"/>
            </w:tabs>
            <w:rPr>
              <w:rFonts w:eastAsiaTheme="minorEastAsia"/>
              <w:noProof/>
              <w:lang w:eastAsia="ru-RU"/>
            </w:rPr>
          </w:pPr>
          <w:hyperlink w:anchor="_Toc229821383" w:history="1">
            <w:r w:rsidR="00CD40CA" w:rsidRPr="00122528">
              <w:rPr>
                <w:rStyle w:val="a7"/>
                <w:noProof/>
              </w:rPr>
              <w:t>Часть 5. РЕЗУЛЬТАТЫ ОЦЕНКИ НЕДООТПУСКА ТЕПЛОВОЙ ЭНЕРГИИ ПО ПРИЧИНЕ ОТКАЗОВ (АВАРИЙНЫХ СИТУАЦИЙ) И ПРОСТОЕВ ТЕПЛОВЫХ СЕТЕЙ И ИСТОЧНИКОВ ТЕПЛОВОЙ ЭНЕРГИИ</w:t>
            </w:r>
            <w:r w:rsidR="00CD40CA">
              <w:rPr>
                <w:noProof/>
                <w:webHidden/>
              </w:rPr>
              <w:tab/>
            </w:r>
            <w:r w:rsidR="00CD40CA">
              <w:rPr>
                <w:noProof/>
                <w:webHidden/>
              </w:rPr>
              <w:fldChar w:fldCharType="begin"/>
            </w:r>
            <w:r w:rsidR="00CD40CA">
              <w:rPr>
                <w:noProof/>
                <w:webHidden/>
              </w:rPr>
              <w:instrText xml:space="preserve"> PAGEREF _Toc229821383 \h </w:instrText>
            </w:r>
            <w:r w:rsidR="00CD40CA">
              <w:rPr>
                <w:noProof/>
                <w:webHidden/>
              </w:rPr>
            </w:r>
            <w:r w:rsidR="00CD40CA">
              <w:rPr>
                <w:noProof/>
                <w:webHidden/>
              </w:rPr>
              <w:fldChar w:fldCharType="separate"/>
            </w:r>
            <w:r w:rsidR="0086063A">
              <w:rPr>
                <w:noProof/>
                <w:webHidden/>
              </w:rPr>
              <w:t>179</w:t>
            </w:r>
            <w:r w:rsidR="00CD40CA">
              <w:rPr>
                <w:noProof/>
                <w:webHidden/>
              </w:rPr>
              <w:fldChar w:fldCharType="end"/>
            </w:r>
          </w:hyperlink>
        </w:p>
        <w:p w14:paraId="7D860183" w14:textId="24D1CC3A" w:rsidR="00CD40CA" w:rsidRDefault="00D16FE6">
          <w:pPr>
            <w:pStyle w:val="20"/>
            <w:tabs>
              <w:tab w:val="right" w:leader="dot" w:pos="9345"/>
            </w:tabs>
            <w:rPr>
              <w:rFonts w:eastAsiaTheme="minorEastAsia"/>
              <w:noProof/>
              <w:lang w:eastAsia="ru-RU"/>
            </w:rPr>
          </w:pPr>
          <w:hyperlink w:anchor="_Toc229821384" w:history="1">
            <w:r w:rsidR="00CD40CA" w:rsidRPr="00122528">
              <w:rPr>
                <w:rStyle w:val="a7"/>
                <w:noProof/>
              </w:rPr>
              <w:t>Часть 6. МЕРОПРИЯТИЯ ПО РЕЗЕРВИРОВАНИЮ ИСТОЧНИКОВ ТЕПЛОВОЙ ЭНЕРГИИ И ТЕПЛОВЫХ СЕТЕЙ, ОПРЕДЕЛЕННЫХ СИСТЕМОЙ МЕР ПО ПОВЫШЕНИЮ НАДЕЖНОСТИ</w:t>
            </w:r>
            <w:r w:rsidR="00CD40CA">
              <w:rPr>
                <w:noProof/>
                <w:webHidden/>
              </w:rPr>
              <w:tab/>
            </w:r>
            <w:r w:rsidR="00CD40CA">
              <w:rPr>
                <w:noProof/>
                <w:webHidden/>
              </w:rPr>
              <w:fldChar w:fldCharType="begin"/>
            </w:r>
            <w:r w:rsidR="00CD40CA">
              <w:rPr>
                <w:noProof/>
                <w:webHidden/>
              </w:rPr>
              <w:instrText xml:space="preserve"> PAGEREF _Toc229821384 \h </w:instrText>
            </w:r>
            <w:r w:rsidR="00CD40CA">
              <w:rPr>
                <w:noProof/>
                <w:webHidden/>
              </w:rPr>
            </w:r>
            <w:r w:rsidR="00CD40CA">
              <w:rPr>
                <w:noProof/>
                <w:webHidden/>
              </w:rPr>
              <w:fldChar w:fldCharType="separate"/>
            </w:r>
            <w:r w:rsidR="0086063A">
              <w:rPr>
                <w:noProof/>
                <w:webHidden/>
              </w:rPr>
              <w:t>179</w:t>
            </w:r>
            <w:r w:rsidR="00CD40CA">
              <w:rPr>
                <w:noProof/>
                <w:webHidden/>
              </w:rPr>
              <w:fldChar w:fldCharType="end"/>
            </w:r>
          </w:hyperlink>
        </w:p>
        <w:p w14:paraId="18F4E6F8" w14:textId="23025F45" w:rsidR="00CD40CA" w:rsidRDefault="00D16FE6">
          <w:pPr>
            <w:pStyle w:val="20"/>
            <w:tabs>
              <w:tab w:val="right" w:leader="dot" w:pos="9345"/>
            </w:tabs>
            <w:rPr>
              <w:rFonts w:eastAsiaTheme="minorEastAsia"/>
              <w:noProof/>
              <w:lang w:eastAsia="ru-RU"/>
            </w:rPr>
          </w:pPr>
          <w:hyperlink w:anchor="_Toc229821385" w:history="1">
            <w:r w:rsidR="00CD40CA" w:rsidRPr="00122528">
              <w:rPr>
                <w:rStyle w:val="a7"/>
                <w:noProof/>
              </w:rPr>
              <w:t>Часть 7. МЕРОПРИЯТИЯ ПО ЗАМЕНЕ ТЕПЛОВЫХ СЕТЕЙ, ОПРЕДЕЛЕННЫХ СИСТЕМОЙ МЕР ПО ПОВЫШЕНИЮ НАДЕЖНОСТИ</w:t>
            </w:r>
            <w:r w:rsidR="00CD40CA">
              <w:rPr>
                <w:noProof/>
                <w:webHidden/>
              </w:rPr>
              <w:tab/>
            </w:r>
            <w:r w:rsidR="00CD40CA">
              <w:rPr>
                <w:noProof/>
                <w:webHidden/>
              </w:rPr>
              <w:fldChar w:fldCharType="begin"/>
            </w:r>
            <w:r w:rsidR="00CD40CA">
              <w:rPr>
                <w:noProof/>
                <w:webHidden/>
              </w:rPr>
              <w:instrText xml:space="preserve"> PAGEREF _Toc229821385 \h </w:instrText>
            </w:r>
            <w:r w:rsidR="00CD40CA">
              <w:rPr>
                <w:noProof/>
                <w:webHidden/>
              </w:rPr>
            </w:r>
            <w:r w:rsidR="00CD40CA">
              <w:rPr>
                <w:noProof/>
                <w:webHidden/>
              </w:rPr>
              <w:fldChar w:fldCharType="separate"/>
            </w:r>
            <w:r w:rsidR="0086063A">
              <w:rPr>
                <w:noProof/>
                <w:webHidden/>
              </w:rPr>
              <w:t>179</w:t>
            </w:r>
            <w:r w:rsidR="00CD40CA">
              <w:rPr>
                <w:noProof/>
                <w:webHidden/>
              </w:rPr>
              <w:fldChar w:fldCharType="end"/>
            </w:r>
          </w:hyperlink>
        </w:p>
        <w:p w14:paraId="064D6C9F" w14:textId="7E3AC54D" w:rsidR="00CD40CA" w:rsidRDefault="00D16FE6">
          <w:pPr>
            <w:pStyle w:val="20"/>
            <w:tabs>
              <w:tab w:val="right" w:leader="dot" w:pos="9345"/>
            </w:tabs>
            <w:rPr>
              <w:rFonts w:eastAsiaTheme="minorEastAsia"/>
              <w:noProof/>
              <w:lang w:eastAsia="ru-RU"/>
            </w:rPr>
          </w:pPr>
          <w:hyperlink w:anchor="_Toc229821386" w:history="1">
            <w:r w:rsidR="00CD40CA" w:rsidRPr="00122528">
              <w:rPr>
                <w:rStyle w:val="a7"/>
                <w:noProof/>
              </w:rPr>
              <w:t>Часть 8. СЦЕНАРИИ РАЗВИТИЯ АВАРИЙ В СИСТЕМАХ ТЕПЛОСНАБЖЕНИЯ (НЕ МЕНЕЕ ОДНОГО ДЛЯ КАЖДОЙ ЗОНЫ ТЕПЛОСНАБЖЕНИЯ С СУММАРНОЙ УСТАНОВЛЕННОЙ ТЕПЛОВОЙ МОЩНОСТЬЮ ИСТОЧНИКОВ ТЕПЛОВОЙ ЭНЕРГИИ 100 Гкал/ч И БОЛЕЕ) НА ОСНОВЕ РЕЗУЛЬТАТОВ МОДЕЛИРОВАНИЯ АВАРИЙНЫХ СИТУАЦИЙ, ВКЛЮЧАЯ МОДЕЛИРОВАНИЕ ОТКАЗОВ ЭЛЕМЕНТОВ, РАСЧЕТА ПОСЛЕАВАРИЙНЫХ ГИДРАВЛИЧЕСКИХ РЕЖИМОВ И ОЦЕНКИ НАДЕЖНОСТИ ТЕПЛОСНАБЖЕНИЯ В АВАРИЙНЫХ РЕЖИМАХ ТЕПЛОСНАБЖЕНИЯ (ПРИ ОТКАЗЕ ГОЛОВНОГО УЧАСТКА ТЕПЛОПРОВОДА НА ОДНОМ (С НАИБОЛЬШИМ ДИАМЕТРОМ) ИЗ ВЫВОДОВ ТЕПЛОВОЙ МОЩНОСТИ ОТ ИСТОЧНИКА ТЕПЛОВОЙ ЭНЕРГИИ И ПРИ ОТКЛЮЧЕНИИ НАСОСНОЙ ГРУППЫ СЕТЕВЫХ НАСОСОВ НА ОДНОМ ИЗ ИСТОЧНИКОВ ТЕПЛОВОЙ ЭНЕРГИИ ДЛЯ СИСТЕМ С НЕСКОЛЬКИМИ ИСТОЧНИКАМИ ТЕПЛОВОЙ ЭНЕРГИИ, РАБОТАЮЩИМИ НА ЕДИНУЮ ТЕПЛОВУЮ СЕТЬ, В РЕЖИМЕ ПЛАВАЮЩЕЙ ТОЧКИ ВОДОРАЗДЕЛА (БЕЗ ВЫДЕЛЕННЫХ ЗОН ДЕЙСТВИЯ)</w:t>
            </w:r>
            <w:r w:rsidR="00CD40CA">
              <w:rPr>
                <w:noProof/>
                <w:webHidden/>
              </w:rPr>
              <w:tab/>
            </w:r>
            <w:r w:rsidR="00CD40CA">
              <w:rPr>
                <w:noProof/>
                <w:webHidden/>
              </w:rPr>
              <w:fldChar w:fldCharType="begin"/>
            </w:r>
            <w:r w:rsidR="00CD40CA">
              <w:rPr>
                <w:noProof/>
                <w:webHidden/>
              </w:rPr>
              <w:instrText xml:space="preserve"> PAGEREF _Toc229821386 \h </w:instrText>
            </w:r>
            <w:r w:rsidR="00CD40CA">
              <w:rPr>
                <w:noProof/>
                <w:webHidden/>
              </w:rPr>
            </w:r>
            <w:r w:rsidR="00CD40CA">
              <w:rPr>
                <w:noProof/>
                <w:webHidden/>
              </w:rPr>
              <w:fldChar w:fldCharType="separate"/>
            </w:r>
            <w:r w:rsidR="0086063A">
              <w:rPr>
                <w:noProof/>
                <w:webHidden/>
              </w:rPr>
              <w:t>179</w:t>
            </w:r>
            <w:r w:rsidR="00CD40CA">
              <w:rPr>
                <w:noProof/>
                <w:webHidden/>
              </w:rPr>
              <w:fldChar w:fldCharType="end"/>
            </w:r>
          </w:hyperlink>
        </w:p>
        <w:p w14:paraId="634CCFE6" w14:textId="0F353FF2" w:rsidR="00CD40CA" w:rsidRDefault="00D16FE6">
          <w:pPr>
            <w:pStyle w:val="20"/>
            <w:tabs>
              <w:tab w:val="right" w:leader="dot" w:pos="9345"/>
            </w:tabs>
            <w:rPr>
              <w:rFonts w:eastAsiaTheme="minorEastAsia"/>
              <w:noProof/>
              <w:lang w:eastAsia="ru-RU"/>
            </w:rPr>
          </w:pPr>
          <w:hyperlink w:anchor="_Toc229821387" w:history="1">
            <w:r w:rsidR="00CD40CA" w:rsidRPr="00122528">
              <w:rPr>
                <w:rStyle w:val="a7"/>
                <w:noProof/>
              </w:rPr>
              <w:t>Часть 9. ПРИМЕНЕНИЕ НА ИСТОЧНИКАХ ТЕПЛОВОЙ ЭНЕРГИИ РАЦИОНАЛЬНЫХ ТЕПЛОВЫХ СИСТЕМ С ДУБЛИРОВАННЫМИ СВЯЗЯМИ И НОВЫХ ТЕХНОЛОГИЙ, ОБЕСПЕЧИВАЮЩИХ НОРМАТИВНУЮ ГОТОВНОСТЬ ЭНЕРГЕТИЧЕСКОГО ОБОРУДОВАНИЯ</w:t>
            </w:r>
            <w:r w:rsidR="00CD40CA">
              <w:rPr>
                <w:noProof/>
                <w:webHidden/>
              </w:rPr>
              <w:tab/>
            </w:r>
            <w:r w:rsidR="00CD40CA">
              <w:rPr>
                <w:noProof/>
                <w:webHidden/>
              </w:rPr>
              <w:fldChar w:fldCharType="begin"/>
            </w:r>
            <w:r w:rsidR="00CD40CA">
              <w:rPr>
                <w:noProof/>
                <w:webHidden/>
              </w:rPr>
              <w:instrText xml:space="preserve"> PAGEREF _Toc229821387 \h </w:instrText>
            </w:r>
            <w:r w:rsidR="00CD40CA">
              <w:rPr>
                <w:noProof/>
                <w:webHidden/>
              </w:rPr>
            </w:r>
            <w:r w:rsidR="00CD40CA">
              <w:rPr>
                <w:noProof/>
                <w:webHidden/>
              </w:rPr>
              <w:fldChar w:fldCharType="separate"/>
            </w:r>
            <w:r w:rsidR="0086063A">
              <w:rPr>
                <w:noProof/>
                <w:webHidden/>
              </w:rPr>
              <w:t>180</w:t>
            </w:r>
            <w:r w:rsidR="00CD40CA">
              <w:rPr>
                <w:noProof/>
                <w:webHidden/>
              </w:rPr>
              <w:fldChar w:fldCharType="end"/>
            </w:r>
          </w:hyperlink>
        </w:p>
        <w:p w14:paraId="14D096FB" w14:textId="047EC1DF" w:rsidR="00CD40CA" w:rsidRDefault="00D16FE6">
          <w:pPr>
            <w:pStyle w:val="20"/>
            <w:tabs>
              <w:tab w:val="right" w:leader="dot" w:pos="9345"/>
            </w:tabs>
            <w:rPr>
              <w:rFonts w:eastAsiaTheme="minorEastAsia"/>
              <w:noProof/>
              <w:lang w:eastAsia="ru-RU"/>
            </w:rPr>
          </w:pPr>
          <w:hyperlink w:anchor="_Toc229821388" w:history="1">
            <w:r w:rsidR="00CD40CA" w:rsidRPr="00122528">
              <w:rPr>
                <w:rStyle w:val="a7"/>
                <w:noProof/>
              </w:rPr>
              <w:t>Часть 10. УСТАНОВКА РЕЗЕРВНОГО ОБОРУДОВАНИЯ</w:t>
            </w:r>
            <w:r w:rsidR="00CD40CA">
              <w:rPr>
                <w:noProof/>
                <w:webHidden/>
              </w:rPr>
              <w:tab/>
            </w:r>
            <w:r w:rsidR="00CD40CA">
              <w:rPr>
                <w:noProof/>
                <w:webHidden/>
              </w:rPr>
              <w:fldChar w:fldCharType="begin"/>
            </w:r>
            <w:r w:rsidR="00CD40CA">
              <w:rPr>
                <w:noProof/>
                <w:webHidden/>
              </w:rPr>
              <w:instrText xml:space="preserve"> PAGEREF _Toc229821388 \h </w:instrText>
            </w:r>
            <w:r w:rsidR="00CD40CA">
              <w:rPr>
                <w:noProof/>
                <w:webHidden/>
              </w:rPr>
            </w:r>
            <w:r w:rsidR="00CD40CA">
              <w:rPr>
                <w:noProof/>
                <w:webHidden/>
              </w:rPr>
              <w:fldChar w:fldCharType="separate"/>
            </w:r>
            <w:r w:rsidR="0086063A">
              <w:rPr>
                <w:noProof/>
                <w:webHidden/>
              </w:rPr>
              <w:t>180</w:t>
            </w:r>
            <w:r w:rsidR="00CD40CA">
              <w:rPr>
                <w:noProof/>
                <w:webHidden/>
              </w:rPr>
              <w:fldChar w:fldCharType="end"/>
            </w:r>
          </w:hyperlink>
        </w:p>
        <w:p w14:paraId="213CC84B" w14:textId="6E1A9ECC" w:rsidR="00CD40CA" w:rsidRDefault="00D16FE6">
          <w:pPr>
            <w:pStyle w:val="20"/>
            <w:tabs>
              <w:tab w:val="right" w:leader="dot" w:pos="9345"/>
            </w:tabs>
            <w:rPr>
              <w:rFonts w:eastAsiaTheme="minorEastAsia"/>
              <w:noProof/>
              <w:lang w:eastAsia="ru-RU"/>
            </w:rPr>
          </w:pPr>
          <w:hyperlink w:anchor="_Toc229821389" w:history="1">
            <w:r w:rsidR="00CD40CA" w:rsidRPr="00122528">
              <w:rPr>
                <w:rStyle w:val="a7"/>
                <w:noProof/>
              </w:rPr>
              <w:t>Часть 11. ОРГАНИЗАЦИЯ СОВМЕСТНОЙ РАБОТЫ НЕСКОЛЬКИХ ИСТОЧНИКОВ ТЕПЛОВОЙ ЭНЕРГИИ НА ЕДИНУЮ ТЕПЛОВУЮ СЕТЬ</w:t>
            </w:r>
            <w:r w:rsidR="00CD40CA">
              <w:rPr>
                <w:noProof/>
                <w:webHidden/>
              </w:rPr>
              <w:tab/>
            </w:r>
            <w:r w:rsidR="00CD40CA">
              <w:rPr>
                <w:noProof/>
                <w:webHidden/>
              </w:rPr>
              <w:fldChar w:fldCharType="begin"/>
            </w:r>
            <w:r w:rsidR="00CD40CA">
              <w:rPr>
                <w:noProof/>
                <w:webHidden/>
              </w:rPr>
              <w:instrText xml:space="preserve"> PAGEREF _Toc229821389 \h </w:instrText>
            </w:r>
            <w:r w:rsidR="00CD40CA">
              <w:rPr>
                <w:noProof/>
                <w:webHidden/>
              </w:rPr>
            </w:r>
            <w:r w:rsidR="00CD40CA">
              <w:rPr>
                <w:noProof/>
                <w:webHidden/>
              </w:rPr>
              <w:fldChar w:fldCharType="separate"/>
            </w:r>
            <w:r w:rsidR="0086063A">
              <w:rPr>
                <w:noProof/>
                <w:webHidden/>
              </w:rPr>
              <w:t>180</w:t>
            </w:r>
            <w:r w:rsidR="00CD40CA">
              <w:rPr>
                <w:noProof/>
                <w:webHidden/>
              </w:rPr>
              <w:fldChar w:fldCharType="end"/>
            </w:r>
          </w:hyperlink>
        </w:p>
        <w:p w14:paraId="33DCA60F" w14:textId="68CC78C8" w:rsidR="00CD40CA" w:rsidRDefault="00D16FE6">
          <w:pPr>
            <w:pStyle w:val="20"/>
            <w:tabs>
              <w:tab w:val="right" w:leader="dot" w:pos="9345"/>
            </w:tabs>
            <w:rPr>
              <w:rFonts w:eastAsiaTheme="minorEastAsia"/>
              <w:noProof/>
              <w:lang w:eastAsia="ru-RU"/>
            </w:rPr>
          </w:pPr>
          <w:hyperlink w:anchor="_Toc229821390" w:history="1">
            <w:r w:rsidR="00CD40CA" w:rsidRPr="00122528">
              <w:rPr>
                <w:rStyle w:val="a7"/>
                <w:noProof/>
              </w:rPr>
              <w:t>Часть 12. РЕЗЕРВИРОВАНИЕ ТЕПЛОВЫХ СЕТЕЙ СМЕЖНЫХ РАЙОНОВ ПОСЕЛЕНИЯ, МУНИЦИПАЛЬНОГО ОКРУГА, ГОРОДСКОГО ОКРУГА, ГОРОДА ФЕДЕРАЛЬНОГО ЗНАЧЕНИЯ</w:t>
            </w:r>
            <w:r w:rsidR="00CD40CA">
              <w:rPr>
                <w:noProof/>
                <w:webHidden/>
              </w:rPr>
              <w:tab/>
            </w:r>
            <w:r w:rsidR="00CD40CA">
              <w:rPr>
                <w:noProof/>
                <w:webHidden/>
              </w:rPr>
              <w:fldChar w:fldCharType="begin"/>
            </w:r>
            <w:r w:rsidR="00CD40CA">
              <w:rPr>
                <w:noProof/>
                <w:webHidden/>
              </w:rPr>
              <w:instrText xml:space="preserve"> PAGEREF _Toc229821390 \h </w:instrText>
            </w:r>
            <w:r w:rsidR="00CD40CA">
              <w:rPr>
                <w:noProof/>
                <w:webHidden/>
              </w:rPr>
            </w:r>
            <w:r w:rsidR="00CD40CA">
              <w:rPr>
                <w:noProof/>
                <w:webHidden/>
              </w:rPr>
              <w:fldChar w:fldCharType="separate"/>
            </w:r>
            <w:r w:rsidR="0086063A">
              <w:rPr>
                <w:noProof/>
                <w:webHidden/>
              </w:rPr>
              <w:t>181</w:t>
            </w:r>
            <w:r w:rsidR="00CD40CA">
              <w:rPr>
                <w:noProof/>
                <w:webHidden/>
              </w:rPr>
              <w:fldChar w:fldCharType="end"/>
            </w:r>
          </w:hyperlink>
        </w:p>
        <w:p w14:paraId="32DB6BDC" w14:textId="1D3556B2" w:rsidR="00CD40CA" w:rsidRDefault="00D16FE6">
          <w:pPr>
            <w:pStyle w:val="20"/>
            <w:tabs>
              <w:tab w:val="right" w:leader="dot" w:pos="9345"/>
            </w:tabs>
            <w:rPr>
              <w:rFonts w:eastAsiaTheme="minorEastAsia"/>
              <w:noProof/>
              <w:lang w:eastAsia="ru-RU"/>
            </w:rPr>
          </w:pPr>
          <w:hyperlink w:anchor="_Toc229821391" w:history="1">
            <w:r w:rsidR="00CD40CA" w:rsidRPr="00122528">
              <w:rPr>
                <w:rStyle w:val="a7"/>
                <w:noProof/>
              </w:rPr>
              <w:t>Часть 13. УСТРОЙСТВО РЕЗЕРВНЫХ НАСОСНЫХ СТАНЦИЙ</w:t>
            </w:r>
            <w:r w:rsidR="00CD40CA">
              <w:rPr>
                <w:noProof/>
                <w:webHidden/>
              </w:rPr>
              <w:tab/>
            </w:r>
            <w:r w:rsidR="00CD40CA">
              <w:rPr>
                <w:noProof/>
                <w:webHidden/>
              </w:rPr>
              <w:fldChar w:fldCharType="begin"/>
            </w:r>
            <w:r w:rsidR="00CD40CA">
              <w:rPr>
                <w:noProof/>
                <w:webHidden/>
              </w:rPr>
              <w:instrText xml:space="preserve"> PAGEREF _Toc229821391 \h </w:instrText>
            </w:r>
            <w:r w:rsidR="00CD40CA">
              <w:rPr>
                <w:noProof/>
                <w:webHidden/>
              </w:rPr>
            </w:r>
            <w:r w:rsidR="00CD40CA">
              <w:rPr>
                <w:noProof/>
                <w:webHidden/>
              </w:rPr>
              <w:fldChar w:fldCharType="separate"/>
            </w:r>
            <w:r w:rsidR="0086063A">
              <w:rPr>
                <w:noProof/>
                <w:webHidden/>
              </w:rPr>
              <w:t>181</w:t>
            </w:r>
            <w:r w:rsidR="00CD40CA">
              <w:rPr>
                <w:noProof/>
                <w:webHidden/>
              </w:rPr>
              <w:fldChar w:fldCharType="end"/>
            </w:r>
          </w:hyperlink>
        </w:p>
        <w:p w14:paraId="26C5ABAB" w14:textId="4AE77246" w:rsidR="00CD40CA" w:rsidRDefault="00D16FE6">
          <w:pPr>
            <w:pStyle w:val="20"/>
            <w:tabs>
              <w:tab w:val="right" w:leader="dot" w:pos="9345"/>
            </w:tabs>
            <w:rPr>
              <w:rFonts w:eastAsiaTheme="minorEastAsia"/>
              <w:noProof/>
              <w:lang w:eastAsia="ru-RU"/>
            </w:rPr>
          </w:pPr>
          <w:hyperlink w:anchor="_Toc229821392" w:history="1">
            <w:r w:rsidR="00CD40CA" w:rsidRPr="00122528">
              <w:rPr>
                <w:rStyle w:val="a7"/>
                <w:noProof/>
              </w:rPr>
              <w:t>Часть 14. УСТАНОВКА БАКОВ-АККУМУЛЯТОРОВ</w:t>
            </w:r>
            <w:r w:rsidR="00CD40CA">
              <w:rPr>
                <w:noProof/>
                <w:webHidden/>
              </w:rPr>
              <w:tab/>
            </w:r>
            <w:r w:rsidR="00CD40CA">
              <w:rPr>
                <w:noProof/>
                <w:webHidden/>
              </w:rPr>
              <w:fldChar w:fldCharType="begin"/>
            </w:r>
            <w:r w:rsidR="00CD40CA">
              <w:rPr>
                <w:noProof/>
                <w:webHidden/>
              </w:rPr>
              <w:instrText xml:space="preserve"> PAGEREF _Toc229821392 \h </w:instrText>
            </w:r>
            <w:r w:rsidR="00CD40CA">
              <w:rPr>
                <w:noProof/>
                <w:webHidden/>
              </w:rPr>
            </w:r>
            <w:r w:rsidR="00CD40CA">
              <w:rPr>
                <w:noProof/>
                <w:webHidden/>
              </w:rPr>
              <w:fldChar w:fldCharType="separate"/>
            </w:r>
            <w:r w:rsidR="0086063A">
              <w:rPr>
                <w:noProof/>
                <w:webHidden/>
              </w:rPr>
              <w:t>181</w:t>
            </w:r>
            <w:r w:rsidR="00CD40CA">
              <w:rPr>
                <w:noProof/>
                <w:webHidden/>
              </w:rPr>
              <w:fldChar w:fldCharType="end"/>
            </w:r>
          </w:hyperlink>
        </w:p>
        <w:p w14:paraId="0857834F" w14:textId="2804D2BB" w:rsidR="00CD40CA" w:rsidRDefault="00D16FE6">
          <w:pPr>
            <w:pStyle w:val="20"/>
            <w:tabs>
              <w:tab w:val="right" w:leader="dot" w:pos="9345"/>
            </w:tabs>
            <w:rPr>
              <w:rFonts w:eastAsiaTheme="minorEastAsia"/>
              <w:noProof/>
              <w:lang w:eastAsia="ru-RU"/>
            </w:rPr>
          </w:pPr>
          <w:hyperlink w:anchor="_Toc229821393" w:history="1">
            <w:r w:rsidR="00CD40CA" w:rsidRPr="00122528">
              <w:rPr>
                <w:rStyle w:val="a7"/>
                <w:noProof/>
              </w:rPr>
              <w:t>Часть 15. ПОКАЗАТЕЛИ, ОПРЕДЕЛЯЕМЫЕ В СООТВЕТСТВИИ С МЕТОДИЧЕСКИМИ УКАЗАНИЯМИ ПО РАСЧЕТУ УРОВНЯ НАДЕЖНОСТИ И КАЧЕСТВА ПОСТАВЛЯЕМЫХ ТОВАРОВ, ОКАЗЫВАЕМЫХ УСЛУГ ДЛЯ ОРГАНИЗАЦИЙ, ОСУЩЕСТВЛЯЮЩИХ ДЕЯТЕЛЬНОСТЬ ПО ПРОИЗВОДСТВУ И (ИЛИ) ПЕРЕДАЧЕ ТЕПЛОВОЙ ЭНЕРГИИ</w:t>
            </w:r>
            <w:r w:rsidR="00CD40CA">
              <w:rPr>
                <w:noProof/>
                <w:webHidden/>
              </w:rPr>
              <w:tab/>
            </w:r>
            <w:r w:rsidR="00CD40CA">
              <w:rPr>
                <w:noProof/>
                <w:webHidden/>
              </w:rPr>
              <w:fldChar w:fldCharType="begin"/>
            </w:r>
            <w:r w:rsidR="00CD40CA">
              <w:rPr>
                <w:noProof/>
                <w:webHidden/>
              </w:rPr>
              <w:instrText xml:space="preserve"> PAGEREF _Toc229821393 \h </w:instrText>
            </w:r>
            <w:r w:rsidR="00CD40CA">
              <w:rPr>
                <w:noProof/>
                <w:webHidden/>
              </w:rPr>
            </w:r>
            <w:r w:rsidR="00CD40CA">
              <w:rPr>
                <w:noProof/>
                <w:webHidden/>
              </w:rPr>
              <w:fldChar w:fldCharType="separate"/>
            </w:r>
            <w:r w:rsidR="0086063A">
              <w:rPr>
                <w:noProof/>
                <w:webHidden/>
              </w:rPr>
              <w:t>181</w:t>
            </w:r>
            <w:r w:rsidR="00CD40CA">
              <w:rPr>
                <w:noProof/>
                <w:webHidden/>
              </w:rPr>
              <w:fldChar w:fldCharType="end"/>
            </w:r>
          </w:hyperlink>
        </w:p>
        <w:p w14:paraId="20552C6B" w14:textId="2E52F7C2" w:rsidR="00CD40CA" w:rsidRDefault="00D16FE6">
          <w:pPr>
            <w:pStyle w:val="20"/>
            <w:tabs>
              <w:tab w:val="right" w:leader="dot" w:pos="9345"/>
            </w:tabs>
            <w:rPr>
              <w:rFonts w:eastAsiaTheme="minorEastAsia"/>
              <w:noProof/>
              <w:lang w:eastAsia="ru-RU"/>
            </w:rPr>
          </w:pPr>
          <w:hyperlink w:anchor="_Toc229821394" w:history="1">
            <w:r w:rsidR="00CD40CA" w:rsidRPr="00122528">
              <w:rPr>
                <w:rStyle w:val="a7"/>
                <w:noProof/>
              </w:rPr>
              <w:t>Часть 16. ПРЕДЛОЖЕНИЯ О РЕАЛИЗАЦИИ МЕРОПРИЯТИЙ ПО РЕЗЕРВИРОВАНИЮ ИСТОЧНИКОВ ТЕПЛОВОЙ ЭНЕРГИИ, ВКЛЮЧАЯ МЕРОПРИЯТИЯ ПО ПОВЫШЕНИЮ НАДЕЖНОСТИ ИХ ЭЛЕКТРОСНАБЖЕНИЯ, ВОДОСНАБЖЕНИЯ И ТОПЛИВООБЕСПЕЧЕНИЯ, А ТАКЖЕ ТЕПЛОВЫХ СЕТЕЙ И ИХ ЭЛЕМЕНТОВ</w:t>
            </w:r>
            <w:r w:rsidR="00CD40CA">
              <w:rPr>
                <w:noProof/>
                <w:webHidden/>
              </w:rPr>
              <w:tab/>
            </w:r>
            <w:r w:rsidR="00CD40CA">
              <w:rPr>
                <w:noProof/>
                <w:webHidden/>
              </w:rPr>
              <w:fldChar w:fldCharType="begin"/>
            </w:r>
            <w:r w:rsidR="00CD40CA">
              <w:rPr>
                <w:noProof/>
                <w:webHidden/>
              </w:rPr>
              <w:instrText xml:space="preserve"> PAGEREF _Toc229821394 \h </w:instrText>
            </w:r>
            <w:r w:rsidR="00CD40CA">
              <w:rPr>
                <w:noProof/>
                <w:webHidden/>
              </w:rPr>
            </w:r>
            <w:r w:rsidR="00CD40CA">
              <w:rPr>
                <w:noProof/>
                <w:webHidden/>
              </w:rPr>
              <w:fldChar w:fldCharType="separate"/>
            </w:r>
            <w:r w:rsidR="0086063A">
              <w:rPr>
                <w:noProof/>
                <w:webHidden/>
              </w:rPr>
              <w:t>185</w:t>
            </w:r>
            <w:r w:rsidR="00CD40CA">
              <w:rPr>
                <w:noProof/>
                <w:webHidden/>
              </w:rPr>
              <w:fldChar w:fldCharType="end"/>
            </w:r>
          </w:hyperlink>
        </w:p>
        <w:p w14:paraId="7E95B99E" w14:textId="15E6F922" w:rsidR="00CD40CA" w:rsidRDefault="00D16FE6">
          <w:pPr>
            <w:pStyle w:val="20"/>
            <w:tabs>
              <w:tab w:val="right" w:leader="dot" w:pos="9345"/>
            </w:tabs>
            <w:rPr>
              <w:rFonts w:eastAsiaTheme="minorEastAsia"/>
              <w:noProof/>
              <w:lang w:eastAsia="ru-RU"/>
            </w:rPr>
          </w:pPr>
          <w:hyperlink w:anchor="_Toc229821395" w:history="1">
            <w:r w:rsidR="00CD40CA" w:rsidRPr="00122528">
              <w:rPr>
                <w:rStyle w:val="a7"/>
                <w:noProof/>
              </w:rPr>
              <w:t>Часть 17. ПРЕДЛОЖЕНИЯ О ЗАМЕНЕ УЧАСТКОВ ТЕПЛОВЫХ СЕТЕЙ С ВЫСОКОЙ ВЕРОЯТНОСТЬЮ ОТКАЗА, ВЫЯВЛЕННЫХ В ХОДЕ КОНТРОЛЯ ТЕХНИЧЕСКОГО СОСТОЯНИЯ ТЕПЛОВЫХ СЕТЕЙ</w:t>
            </w:r>
            <w:r w:rsidR="00CD40CA">
              <w:rPr>
                <w:noProof/>
                <w:webHidden/>
              </w:rPr>
              <w:tab/>
            </w:r>
            <w:r w:rsidR="00CD40CA">
              <w:rPr>
                <w:noProof/>
                <w:webHidden/>
              </w:rPr>
              <w:fldChar w:fldCharType="begin"/>
            </w:r>
            <w:r w:rsidR="00CD40CA">
              <w:rPr>
                <w:noProof/>
                <w:webHidden/>
              </w:rPr>
              <w:instrText xml:space="preserve"> PAGEREF _Toc229821395 \h </w:instrText>
            </w:r>
            <w:r w:rsidR="00CD40CA">
              <w:rPr>
                <w:noProof/>
                <w:webHidden/>
              </w:rPr>
            </w:r>
            <w:r w:rsidR="00CD40CA">
              <w:rPr>
                <w:noProof/>
                <w:webHidden/>
              </w:rPr>
              <w:fldChar w:fldCharType="separate"/>
            </w:r>
            <w:r w:rsidR="0086063A">
              <w:rPr>
                <w:noProof/>
                <w:webHidden/>
              </w:rPr>
              <w:t>185</w:t>
            </w:r>
            <w:r w:rsidR="00CD40CA">
              <w:rPr>
                <w:noProof/>
                <w:webHidden/>
              </w:rPr>
              <w:fldChar w:fldCharType="end"/>
            </w:r>
          </w:hyperlink>
        </w:p>
        <w:p w14:paraId="50FEDDCE" w14:textId="16079EC4" w:rsidR="00CD40CA" w:rsidRDefault="00D16FE6">
          <w:pPr>
            <w:pStyle w:val="20"/>
            <w:tabs>
              <w:tab w:val="right" w:leader="dot" w:pos="9345"/>
            </w:tabs>
            <w:rPr>
              <w:rFonts w:eastAsiaTheme="minorEastAsia"/>
              <w:noProof/>
              <w:lang w:eastAsia="ru-RU"/>
            </w:rPr>
          </w:pPr>
          <w:hyperlink w:anchor="_Toc229821396" w:history="1">
            <w:r w:rsidR="00CD40CA" w:rsidRPr="00122528">
              <w:rPr>
                <w:rStyle w:val="a7"/>
                <w:noProof/>
              </w:rPr>
              <w:t>Часть 18. ОПИСАНИЕ ИЗМЕНЕНИЙ В ПОКАЗАТЕЛЯХ НАДЕЖНОСТИ ТЕПЛОСНАБЖЕНИЯ ЗА ПЕРИОД, ПРЕДШЕСТВУЮЩИЙ АКТУАЛИЗАЦИИ СХЕМЫ ТЕПЛОСНАБЖЕНИЯ, С УЧЕТОМ ВВЕДЕННЫХ В ЭКСПЛУАТАЦИЮ НОВЫХ И РЕКОНСТРУИРОВАННЫХ ТЕПЛОВЫХ СЕТЕЙ, И СООРУЖЕНИЙ НА НИХ</w:t>
            </w:r>
            <w:r w:rsidR="00CD40CA">
              <w:rPr>
                <w:noProof/>
                <w:webHidden/>
              </w:rPr>
              <w:tab/>
            </w:r>
            <w:r w:rsidR="00CD40CA">
              <w:rPr>
                <w:noProof/>
                <w:webHidden/>
              </w:rPr>
              <w:fldChar w:fldCharType="begin"/>
            </w:r>
            <w:r w:rsidR="00CD40CA">
              <w:rPr>
                <w:noProof/>
                <w:webHidden/>
              </w:rPr>
              <w:instrText xml:space="preserve"> PAGEREF _Toc229821396 \h </w:instrText>
            </w:r>
            <w:r w:rsidR="00CD40CA">
              <w:rPr>
                <w:noProof/>
                <w:webHidden/>
              </w:rPr>
            </w:r>
            <w:r w:rsidR="00CD40CA">
              <w:rPr>
                <w:noProof/>
                <w:webHidden/>
              </w:rPr>
              <w:fldChar w:fldCharType="separate"/>
            </w:r>
            <w:r w:rsidR="0086063A">
              <w:rPr>
                <w:noProof/>
                <w:webHidden/>
              </w:rPr>
              <w:t>185</w:t>
            </w:r>
            <w:r w:rsidR="00CD40CA">
              <w:rPr>
                <w:noProof/>
                <w:webHidden/>
              </w:rPr>
              <w:fldChar w:fldCharType="end"/>
            </w:r>
          </w:hyperlink>
        </w:p>
        <w:p w14:paraId="5C9007F8" w14:textId="06661542" w:rsidR="00CD40CA" w:rsidRDefault="00D16FE6">
          <w:pPr>
            <w:pStyle w:val="20"/>
            <w:tabs>
              <w:tab w:val="right" w:leader="dot" w:pos="9345"/>
            </w:tabs>
            <w:rPr>
              <w:rFonts w:eastAsiaTheme="minorEastAsia"/>
              <w:noProof/>
              <w:lang w:eastAsia="ru-RU"/>
            </w:rPr>
          </w:pPr>
          <w:hyperlink w:anchor="_Toc229821397" w:history="1">
            <w:r w:rsidR="00CD40CA" w:rsidRPr="00122528">
              <w:rPr>
                <w:rStyle w:val="a7"/>
                <w:noProof/>
              </w:rPr>
              <w:t>ГЛАВА 12. ОБОСНОВАНИЕ ИНВЕСТИЦИЙ В СТРОИТЕЛЬСТВО, РЕКОНСТРУКЦИЮ, ТЕХНИЧЕСКОЕ ПЕРЕВООРУЖЕНИЕ И (ИЛИ) МОДЕРНИЗАЦИЮ</w:t>
            </w:r>
            <w:r w:rsidR="00CD40CA">
              <w:rPr>
                <w:noProof/>
                <w:webHidden/>
              </w:rPr>
              <w:tab/>
            </w:r>
            <w:r w:rsidR="00CD40CA">
              <w:rPr>
                <w:noProof/>
                <w:webHidden/>
              </w:rPr>
              <w:fldChar w:fldCharType="begin"/>
            </w:r>
            <w:r w:rsidR="00CD40CA">
              <w:rPr>
                <w:noProof/>
                <w:webHidden/>
              </w:rPr>
              <w:instrText xml:space="preserve"> PAGEREF _Toc229821397 \h </w:instrText>
            </w:r>
            <w:r w:rsidR="00CD40CA">
              <w:rPr>
                <w:noProof/>
                <w:webHidden/>
              </w:rPr>
            </w:r>
            <w:r w:rsidR="00CD40CA">
              <w:rPr>
                <w:noProof/>
                <w:webHidden/>
              </w:rPr>
              <w:fldChar w:fldCharType="separate"/>
            </w:r>
            <w:r w:rsidR="0086063A">
              <w:rPr>
                <w:noProof/>
                <w:webHidden/>
              </w:rPr>
              <w:t>186</w:t>
            </w:r>
            <w:r w:rsidR="00CD40CA">
              <w:rPr>
                <w:noProof/>
                <w:webHidden/>
              </w:rPr>
              <w:fldChar w:fldCharType="end"/>
            </w:r>
          </w:hyperlink>
        </w:p>
        <w:p w14:paraId="1C8E90A9" w14:textId="596202F6" w:rsidR="00CD40CA" w:rsidRDefault="00D16FE6">
          <w:pPr>
            <w:pStyle w:val="20"/>
            <w:tabs>
              <w:tab w:val="right" w:leader="dot" w:pos="9345"/>
            </w:tabs>
            <w:rPr>
              <w:rFonts w:eastAsiaTheme="minorEastAsia"/>
              <w:noProof/>
              <w:lang w:eastAsia="ru-RU"/>
            </w:rPr>
          </w:pPr>
          <w:hyperlink w:anchor="_Toc229821398" w:history="1">
            <w:r w:rsidR="00CD40CA" w:rsidRPr="00122528">
              <w:rPr>
                <w:rStyle w:val="a7"/>
                <w:noProof/>
              </w:rPr>
              <w:t>Часть 1. ОЦЕНКА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r w:rsidR="00CD40CA">
              <w:rPr>
                <w:noProof/>
                <w:webHidden/>
              </w:rPr>
              <w:tab/>
            </w:r>
            <w:r w:rsidR="00CD40CA">
              <w:rPr>
                <w:noProof/>
                <w:webHidden/>
              </w:rPr>
              <w:fldChar w:fldCharType="begin"/>
            </w:r>
            <w:r w:rsidR="00CD40CA">
              <w:rPr>
                <w:noProof/>
                <w:webHidden/>
              </w:rPr>
              <w:instrText xml:space="preserve"> PAGEREF _Toc229821398 \h </w:instrText>
            </w:r>
            <w:r w:rsidR="00CD40CA">
              <w:rPr>
                <w:noProof/>
                <w:webHidden/>
              </w:rPr>
            </w:r>
            <w:r w:rsidR="00CD40CA">
              <w:rPr>
                <w:noProof/>
                <w:webHidden/>
              </w:rPr>
              <w:fldChar w:fldCharType="separate"/>
            </w:r>
            <w:r w:rsidR="0086063A">
              <w:rPr>
                <w:noProof/>
                <w:webHidden/>
              </w:rPr>
              <w:t>186</w:t>
            </w:r>
            <w:r w:rsidR="00CD40CA">
              <w:rPr>
                <w:noProof/>
                <w:webHidden/>
              </w:rPr>
              <w:fldChar w:fldCharType="end"/>
            </w:r>
          </w:hyperlink>
        </w:p>
        <w:p w14:paraId="24505586" w14:textId="65FAE192" w:rsidR="00CD40CA" w:rsidRDefault="00D16FE6">
          <w:pPr>
            <w:pStyle w:val="20"/>
            <w:tabs>
              <w:tab w:val="right" w:leader="dot" w:pos="9345"/>
            </w:tabs>
            <w:rPr>
              <w:rFonts w:eastAsiaTheme="minorEastAsia"/>
              <w:noProof/>
              <w:lang w:eastAsia="ru-RU"/>
            </w:rPr>
          </w:pPr>
          <w:hyperlink w:anchor="_Toc229821399" w:history="1">
            <w:r w:rsidR="00CD40CA" w:rsidRPr="00122528">
              <w:rPr>
                <w:rStyle w:val="a7"/>
                <w:noProof/>
              </w:rPr>
              <w:t>Часть 2.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r w:rsidR="00CD40CA">
              <w:rPr>
                <w:noProof/>
                <w:webHidden/>
              </w:rPr>
              <w:tab/>
            </w:r>
            <w:r w:rsidR="00CD40CA">
              <w:rPr>
                <w:noProof/>
                <w:webHidden/>
              </w:rPr>
              <w:fldChar w:fldCharType="begin"/>
            </w:r>
            <w:r w:rsidR="00CD40CA">
              <w:rPr>
                <w:noProof/>
                <w:webHidden/>
              </w:rPr>
              <w:instrText xml:space="preserve"> PAGEREF _Toc229821399 \h </w:instrText>
            </w:r>
            <w:r w:rsidR="00CD40CA">
              <w:rPr>
                <w:noProof/>
                <w:webHidden/>
              </w:rPr>
            </w:r>
            <w:r w:rsidR="00CD40CA">
              <w:rPr>
                <w:noProof/>
                <w:webHidden/>
              </w:rPr>
              <w:fldChar w:fldCharType="separate"/>
            </w:r>
            <w:r w:rsidR="0086063A">
              <w:rPr>
                <w:noProof/>
                <w:webHidden/>
              </w:rPr>
              <w:t>191</w:t>
            </w:r>
            <w:r w:rsidR="00CD40CA">
              <w:rPr>
                <w:noProof/>
                <w:webHidden/>
              </w:rPr>
              <w:fldChar w:fldCharType="end"/>
            </w:r>
          </w:hyperlink>
        </w:p>
        <w:p w14:paraId="38EDBD03" w14:textId="47DEA024" w:rsidR="00CD40CA" w:rsidRDefault="00D16FE6">
          <w:pPr>
            <w:pStyle w:val="20"/>
            <w:tabs>
              <w:tab w:val="right" w:leader="dot" w:pos="9345"/>
            </w:tabs>
            <w:rPr>
              <w:rFonts w:eastAsiaTheme="minorEastAsia"/>
              <w:noProof/>
              <w:lang w:eastAsia="ru-RU"/>
            </w:rPr>
          </w:pPr>
          <w:hyperlink w:anchor="_Toc229821400" w:history="1">
            <w:r w:rsidR="00CD40CA" w:rsidRPr="00122528">
              <w:rPr>
                <w:rStyle w:val="a7"/>
                <w:noProof/>
              </w:rPr>
              <w:t>Часть 3. РАСЧЕТЫ ЭКОНОМИЧЕСКОЙ ЭФФЕКТИВНОСТИ ИНВЕСТИЦИЙ</w:t>
            </w:r>
            <w:r w:rsidR="00CD40CA">
              <w:rPr>
                <w:noProof/>
                <w:webHidden/>
              </w:rPr>
              <w:tab/>
            </w:r>
            <w:r w:rsidR="00CD40CA">
              <w:rPr>
                <w:noProof/>
                <w:webHidden/>
              </w:rPr>
              <w:fldChar w:fldCharType="begin"/>
            </w:r>
            <w:r w:rsidR="00CD40CA">
              <w:rPr>
                <w:noProof/>
                <w:webHidden/>
              </w:rPr>
              <w:instrText xml:space="preserve"> PAGEREF _Toc229821400 \h </w:instrText>
            </w:r>
            <w:r w:rsidR="00CD40CA">
              <w:rPr>
                <w:noProof/>
                <w:webHidden/>
              </w:rPr>
            </w:r>
            <w:r w:rsidR="00CD40CA">
              <w:rPr>
                <w:noProof/>
                <w:webHidden/>
              </w:rPr>
              <w:fldChar w:fldCharType="separate"/>
            </w:r>
            <w:r w:rsidR="0086063A">
              <w:rPr>
                <w:noProof/>
                <w:webHidden/>
              </w:rPr>
              <w:t>191</w:t>
            </w:r>
            <w:r w:rsidR="00CD40CA">
              <w:rPr>
                <w:noProof/>
                <w:webHidden/>
              </w:rPr>
              <w:fldChar w:fldCharType="end"/>
            </w:r>
          </w:hyperlink>
        </w:p>
        <w:p w14:paraId="1378F2EF" w14:textId="527CB1AF" w:rsidR="00CD40CA" w:rsidRDefault="00D16FE6">
          <w:pPr>
            <w:pStyle w:val="20"/>
            <w:tabs>
              <w:tab w:val="right" w:leader="dot" w:pos="9345"/>
            </w:tabs>
            <w:rPr>
              <w:rFonts w:eastAsiaTheme="minorEastAsia"/>
              <w:noProof/>
              <w:lang w:eastAsia="ru-RU"/>
            </w:rPr>
          </w:pPr>
          <w:hyperlink w:anchor="_Toc229821401" w:history="1">
            <w:r w:rsidR="00CD40CA" w:rsidRPr="00122528">
              <w:rPr>
                <w:rStyle w:val="a7"/>
                <w:noProof/>
              </w:rPr>
              <w:t>Часть 4. 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r w:rsidR="00CD40CA">
              <w:rPr>
                <w:noProof/>
                <w:webHidden/>
              </w:rPr>
              <w:tab/>
            </w:r>
            <w:r w:rsidR="00CD40CA">
              <w:rPr>
                <w:noProof/>
                <w:webHidden/>
              </w:rPr>
              <w:fldChar w:fldCharType="begin"/>
            </w:r>
            <w:r w:rsidR="00CD40CA">
              <w:rPr>
                <w:noProof/>
                <w:webHidden/>
              </w:rPr>
              <w:instrText xml:space="preserve"> PAGEREF _Toc229821401 \h </w:instrText>
            </w:r>
            <w:r w:rsidR="00CD40CA">
              <w:rPr>
                <w:noProof/>
                <w:webHidden/>
              </w:rPr>
            </w:r>
            <w:r w:rsidR="00CD40CA">
              <w:rPr>
                <w:noProof/>
                <w:webHidden/>
              </w:rPr>
              <w:fldChar w:fldCharType="separate"/>
            </w:r>
            <w:r w:rsidR="0086063A">
              <w:rPr>
                <w:noProof/>
                <w:webHidden/>
              </w:rPr>
              <w:t>191</w:t>
            </w:r>
            <w:r w:rsidR="00CD40CA">
              <w:rPr>
                <w:noProof/>
                <w:webHidden/>
              </w:rPr>
              <w:fldChar w:fldCharType="end"/>
            </w:r>
          </w:hyperlink>
        </w:p>
        <w:p w14:paraId="220C824F" w14:textId="2A2CCC38" w:rsidR="00CD40CA" w:rsidRDefault="00D16FE6">
          <w:pPr>
            <w:pStyle w:val="20"/>
            <w:tabs>
              <w:tab w:val="right" w:leader="dot" w:pos="9345"/>
            </w:tabs>
            <w:rPr>
              <w:rFonts w:eastAsiaTheme="minorEastAsia"/>
              <w:noProof/>
              <w:lang w:eastAsia="ru-RU"/>
            </w:rPr>
          </w:pPr>
          <w:hyperlink w:anchor="_Toc229821402" w:history="1">
            <w:r w:rsidR="00CD40CA" w:rsidRPr="00122528">
              <w:rPr>
                <w:rStyle w:val="a7"/>
                <w:noProof/>
              </w:rPr>
              <w:t>Часть 5. ОПИСАНИЕ ИЗМЕНЕНИЙ В ОБОСНОВАНИИ ИНВЕСТИЦИЙ (ОЦЕНКЕ ФИНАНСОВЫХ ПОТРЕБНОСТЕЙ, ПРЕДЛОЖЕНИЯХ ПО ИСТОЧНИКАМ ИНВЕСТИЦИЙ) В СТРОИТЕЛЬСТВО, РЕКОНСТРУКЦИЮ, ТЕХНИЧЕСКОЕ ПЕРЕВООРУЖЕНИЕ И (ИЛИ) МОДЕРНИЗАЦИЮ ИСТОЧНИКОВ ТЕПЛОВОЙ ЭНЕРГИИ И ТЕПЛОВЫХ СЕТЕЙ С УЧЕТОМ ФАКТИЧЕСКИ ОСУЩЕСТВЛЕННЫХ ИНВЕСТИЦИЙ И ПОКАЗАТЕЛЕЙ ИХ ФАКТИЧЕСКОЙ ЭФФЕКТИВНОСТИ</w:t>
            </w:r>
            <w:r w:rsidR="00CD40CA">
              <w:rPr>
                <w:noProof/>
                <w:webHidden/>
              </w:rPr>
              <w:tab/>
            </w:r>
            <w:r w:rsidR="00CD40CA">
              <w:rPr>
                <w:noProof/>
                <w:webHidden/>
              </w:rPr>
              <w:fldChar w:fldCharType="begin"/>
            </w:r>
            <w:r w:rsidR="00CD40CA">
              <w:rPr>
                <w:noProof/>
                <w:webHidden/>
              </w:rPr>
              <w:instrText xml:space="preserve"> PAGEREF _Toc229821402 \h </w:instrText>
            </w:r>
            <w:r w:rsidR="00CD40CA">
              <w:rPr>
                <w:noProof/>
                <w:webHidden/>
              </w:rPr>
            </w:r>
            <w:r w:rsidR="00CD40CA">
              <w:rPr>
                <w:noProof/>
                <w:webHidden/>
              </w:rPr>
              <w:fldChar w:fldCharType="separate"/>
            </w:r>
            <w:r w:rsidR="0086063A">
              <w:rPr>
                <w:noProof/>
                <w:webHidden/>
              </w:rPr>
              <w:t>191</w:t>
            </w:r>
            <w:r w:rsidR="00CD40CA">
              <w:rPr>
                <w:noProof/>
                <w:webHidden/>
              </w:rPr>
              <w:fldChar w:fldCharType="end"/>
            </w:r>
          </w:hyperlink>
        </w:p>
        <w:p w14:paraId="54EFCF1D" w14:textId="7B99BC52" w:rsidR="00CD40CA" w:rsidRDefault="00D16FE6">
          <w:pPr>
            <w:pStyle w:val="20"/>
            <w:tabs>
              <w:tab w:val="right" w:leader="dot" w:pos="9345"/>
            </w:tabs>
            <w:rPr>
              <w:rFonts w:eastAsiaTheme="minorEastAsia"/>
              <w:noProof/>
              <w:lang w:eastAsia="ru-RU"/>
            </w:rPr>
          </w:pPr>
          <w:hyperlink w:anchor="_Toc229821403" w:history="1">
            <w:r w:rsidR="00CD40CA" w:rsidRPr="00122528">
              <w:rPr>
                <w:rStyle w:val="a7"/>
                <w:noProof/>
              </w:rPr>
              <w:t>ГЛАВА 13. ИНДИКАТОРЫ РАЗВИТИЯ СИСТЕМ ТЕПЛОСНАБЖЕНИЯ ПОСЕЛЕНИЯ, МУНИЦИПАЛЬНОГО ОКРУГА, ГОРОДСКОГО ОКРУГА</w:t>
            </w:r>
            <w:r w:rsidR="00CD40CA">
              <w:rPr>
                <w:noProof/>
                <w:webHidden/>
              </w:rPr>
              <w:tab/>
            </w:r>
            <w:r w:rsidR="00CD40CA">
              <w:rPr>
                <w:noProof/>
                <w:webHidden/>
              </w:rPr>
              <w:fldChar w:fldCharType="begin"/>
            </w:r>
            <w:r w:rsidR="00CD40CA">
              <w:rPr>
                <w:noProof/>
                <w:webHidden/>
              </w:rPr>
              <w:instrText xml:space="preserve"> PAGEREF _Toc229821403 \h </w:instrText>
            </w:r>
            <w:r w:rsidR="00CD40CA">
              <w:rPr>
                <w:noProof/>
                <w:webHidden/>
              </w:rPr>
            </w:r>
            <w:r w:rsidR="00CD40CA">
              <w:rPr>
                <w:noProof/>
                <w:webHidden/>
              </w:rPr>
              <w:fldChar w:fldCharType="separate"/>
            </w:r>
            <w:r w:rsidR="0086063A">
              <w:rPr>
                <w:noProof/>
                <w:webHidden/>
              </w:rPr>
              <w:t>192</w:t>
            </w:r>
            <w:r w:rsidR="00CD40CA">
              <w:rPr>
                <w:noProof/>
                <w:webHidden/>
              </w:rPr>
              <w:fldChar w:fldCharType="end"/>
            </w:r>
          </w:hyperlink>
        </w:p>
        <w:p w14:paraId="0EE97124" w14:textId="0542D13B" w:rsidR="00CD40CA" w:rsidRDefault="00D16FE6">
          <w:pPr>
            <w:pStyle w:val="20"/>
            <w:tabs>
              <w:tab w:val="right" w:leader="dot" w:pos="9345"/>
            </w:tabs>
            <w:rPr>
              <w:rFonts w:eastAsiaTheme="minorEastAsia"/>
              <w:noProof/>
              <w:lang w:eastAsia="ru-RU"/>
            </w:rPr>
          </w:pPr>
          <w:hyperlink w:anchor="_Toc229821404" w:history="1">
            <w:r w:rsidR="00CD40CA" w:rsidRPr="00122528">
              <w:rPr>
                <w:rStyle w:val="a7"/>
                <w:noProof/>
              </w:rPr>
              <w:t>Часть 1. ОПИСАНИЕ ИЗМЕНЕНИЙ (ФАКТИЧЕСКИХ ДАННЫХ) В ОЦЕНКЕ ЗНАЧЕНИЙ ИНДИКАТОРОВ РАЗВИТИЯ СИСТЕМ ТЕПЛОСНАБЖЕНИЯ ПОСЕЛЕНИЯ, ГОРОДСКОГО ОКРУГА, ГОРОДА ФЕДЕРАЛЬНОГО ЗНАЧЕНИЯ С УЧЕТОМ РЕАЛИЗАЦИИ ПРОЕКТОВ СХЕМЫ ТЕПЛОСНАБЖЕНИЯ</w:t>
            </w:r>
            <w:r w:rsidR="00CD40CA">
              <w:rPr>
                <w:noProof/>
                <w:webHidden/>
              </w:rPr>
              <w:tab/>
            </w:r>
            <w:r w:rsidR="00CD40CA">
              <w:rPr>
                <w:noProof/>
                <w:webHidden/>
              </w:rPr>
              <w:fldChar w:fldCharType="begin"/>
            </w:r>
            <w:r w:rsidR="00CD40CA">
              <w:rPr>
                <w:noProof/>
                <w:webHidden/>
              </w:rPr>
              <w:instrText xml:space="preserve"> PAGEREF _Toc229821404 \h </w:instrText>
            </w:r>
            <w:r w:rsidR="00CD40CA">
              <w:rPr>
                <w:noProof/>
                <w:webHidden/>
              </w:rPr>
            </w:r>
            <w:r w:rsidR="00CD40CA">
              <w:rPr>
                <w:noProof/>
                <w:webHidden/>
              </w:rPr>
              <w:fldChar w:fldCharType="separate"/>
            </w:r>
            <w:r w:rsidR="0086063A">
              <w:rPr>
                <w:noProof/>
                <w:webHidden/>
              </w:rPr>
              <w:t>211</w:t>
            </w:r>
            <w:r w:rsidR="00CD40CA">
              <w:rPr>
                <w:noProof/>
                <w:webHidden/>
              </w:rPr>
              <w:fldChar w:fldCharType="end"/>
            </w:r>
          </w:hyperlink>
        </w:p>
        <w:p w14:paraId="2CA6313F" w14:textId="0AD18558" w:rsidR="00CD40CA" w:rsidRDefault="00D16FE6">
          <w:pPr>
            <w:pStyle w:val="20"/>
            <w:tabs>
              <w:tab w:val="right" w:leader="dot" w:pos="9345"/>
            </w:tabs>
            <w:rPr>
              <w:rFonts w:eastAsiaTheme="minorEastAsia"/>
              <w:noProof/>
              <w:lang w:eastAsia="ru-RU"/>
            </w:rPr>
          </w:pPr>
          <w:hyperlink w:anchor="_Toc229821405" w:history="1">
            <w:r w:rsidR="00CD40CA" w:rsidRPr="00122528">
              <w:rPr>
                <w:rStyle w:val="a7"/>
                <w:noProof/>
              </w:rPr>
              <w:t>ГЛАВА 14. ЦЕНОВЫЕ (ТАРИФНЫЕ) ПОСЛЕДСТВИЯ</w:t>
            </w:r>
            <w:r w:rsidR="00CD40CA">
              <w:rPr>
                <w:noProof/>
                <w:webHidden/>
              </w:rPr>
              <w:tab/>
            </w:r>
            <w:r w:rsidR="00CD40CA">
              <w:rPr>
                <w:noProof/>
                <w:webHidden/>
              </w:rPr>
              <w:fldChar w:fldCharType="begin"/>
            </w:r>
            <w:r w:rsidR="00CD40CA">
              <w:rPr>
                <w:noProof/>
                <w:webHidden/>
              </w:rPr>
              <w:instrText xml:space="preserve"> PAGEREF _Toc229821405 \h </w:instrText>
            </w:r>
            <w:r w:rsidR="00CD40CA">
              <w:rPr>
                <w:noProof/>
                <w:webHidden/>
              </w:rPr>
            </w:r>
            <w:r w:rsidR="00CD40CA">
              <w:rPr>
                <w:noProof/>
                <w:webHidden/>
              </w:rPr>
              <w:fldChar w:fldCharType="separate"/>
            </w:r>
            <w:r w:rsidR="0086063A">
              <w:rPr>
                <w:noProof/>
                <w:webHidden/>
              </w:rPr>
              <w:t>212</w:t>
            </w:r>
            <w:r w:rsidR="00CD40CA">
              <w:rPr>
                <w:noProof/>
                <w:webHidden/>
              </w:rPr>
              <w:fldChar w:fldCharType="end"/>
            </w:r>
          </w:hyperlink>
        </w:p>
        <w:p w14:paraId="7EBBF614" w14:textId="34400735" w:rsidR="00CD40CA" w:rsidRDefault="00D16FE6">
          <w:pPr>
            <w:pStyle w:val="20"/>
            <w:tabs>
              <w:tab w:val="right" w:leader="dot" w:pos="9345"/>
            </w:tabs>
            <w:rPr>
              <w:rFonts w:eastAsiaTheme="minorEastAsia"/>
              <w:noProof/>
              <w:lang w:eastAsia="ru-RU"/>
            </w:rPr>
          </w:pPr>
          <w:hyperlink w:anchor="_Toc229821406" w:history="1">
            <w:r w:rsidR="00CD40CA" w:rsidRPr="00122528">
              <w:rPr>
                <w:rStyle w:val="a7"/>
                <w:noProof/>
              </w:rPr>
              <w:t>Часть 1. ТАРИФНО-БАЛАНСОВЫЕ РАСЧЕТНЫЕ МОДЕЛИ ТЕПЛОСНАБЖЕНИЯ ПОТРЕБИТЕЛЕЙ ПО КАЖДОЙ СИСТЕМЕ ТЕПЛОСНАБЖЕНИЯ</w:t>
            </w:r>
            <w:r w:rsidR="00CD40CA">
              <w:rPr>
                <w:noProof/>
                <w:webHidden/>
              </w:rPr>
              <w:tab/>
            </w:r>
            <w:r w:rsidR="00CD40CA">
              <w:rPr>
                <w:noProof/>
                <w:webHidden/>
              </w:rPr>
              <w:fldChar w:fldCharType="begin"/>
            </w:r>
            <w:r w:rsidR="00CD40CA">
              <w:rPr>
                <w:noProof/>
                <w:webHidden/>
              </w:rPr>
              <w:instrText xml:space="preserve"> PAGEREF _Toc229821406 \h </w:instrText>
            </w:r>
            <w:r w:rsidR="00CD40CA">
              <w:rPr>
                <w:noProof/>
                <w:webHidden/>
              </w:rPr>
            </w:r>
            <w:r w:rsidR="00CD40CA">
              <w:rPr>
                <w:noProof/>
                <w:webHidden/>
              </w:rPr>
              <w:fldChar w:fldCharType="separate"/>
            </w:r>
            <w:r w:rsidR="0086063A">
              <w:rPr>
                <w:noProof/>
                <w:webHidden/>
              </w:rPr>
              <w:t>212</w:t>
            </w:r>
            <w:r w:rsidR="00CD40CA">
              <w:rPr>
                <w:noProof/>
                <w:webHidden/>
              </w:rPr>
              <w:fldChar w:fldCharType="end"/>
            </w:r>
          </w:hyperlink>
        </w:p>
        <w:p w14:paraId="0BDC6650" w14:textId="0AD7B7EA" w:rsidR="00CD40CA" w:rsidRDefault="00D16FE6">
          <w:pPr>
            <w:pStyle w:val="20"/>
            <w:tabs>
              <w:tab w:val="right" w:leader="dot" w:pos="9345"/>
            </w:tabs>
            <w:rPr>
              <w:rFonts w:eastAsiaTheme="minorEastAsia"/>
              <w:noProof/>
              <w:lang w:eastAsia="ru-RU"/>
            </w:rPr>
          </w:pPr>
          <w:hyperlink w:anchor="_Toc229821407" w:history="1">
            <w:r w:rsidR="00CD40CA" w:rsidRPr="00122528">
              <w:rPr>
                <w:rStyle w:val="a7"/>
                <w:noProof/>
              </w:rPr>
              <w:t>Часть 2. ТАРИФНО-БАЛАНСОВЫЕ РАСЧЕТНЫЕ МОДЕЛИ ТЕПЛОСНАБЖЕНИЯ ПОТРЕБИТЕЛЕЙ ПО КАЖДОЙ ЕДИНОЙ ТЕПЛОСНАБЖАЮЩЕЙ ОРГАНИЗАЦИИ</w:t>
            </w:r>
            <w:r w:rsidR="00CD40CA">
              <w:rPr>
                <w:noProof/>
                <w:webHidden/>
              </w:rPr>
              <w:tab/>
            </w:r>
            <w:r w:rsidR="00CD40CA">
              <w:rPr>
                <w:noProof/>
                <w:webHidden/>
              </w:rPr>
              <w:fldChar w:fldCharType="begin"/>
            </w:r>
            <w:r w:rsidR="00CD40CA">
              <w:rPr>
                <w:noProof/>
                <w:webHidden/>
              </w:rPr>
              <w:instrText xml:space="preserve"> PAGEREF _Toc229821407 \h </w:instrText>
            </w:r>
            <w:r w:rsidR="00CD40CA">
              <w:rPr>
                <w:noProof/>
                <w:webHidden/>
              </w:rPr>
            </w:r>
            <w:r w:rsidR="00CD40CA">
              <w:rPr>
                <w:noProof/>
                <w:webHidden/>
              </w:rPr>
              <w:fldChar w:fldCharType="separate"/>
            </w:r>
            <w:r w:rsidR="0086063A">
              <w:rPr>
                <w:noProof/>
                <w:webHidden/>
              </w:rPr>
              <w:t>212</w:t>
            </w:r>
            <w:r w:rsidR="00CD40CA">
              <w:rPr>
                <w:noProof/>
                <w:webHidden/>
              </w:rPr>
              <w:fldChar w:fldCharType="end"/>
            </w:r>
          </w:hyperlink>
        </w:p>
        <w:p w14:paraId="214DC715" w14:textId="605911BC" w:rsidR="00CD40CA" w:rsidRDefault="00D16FE6">
          <w:pPr>
            <w:pStyle w:val="20"/>
            <w:tabs>
              <w:tab w:val="right" w:leader="dot" w:pos="9345"/>
            </w:tabs>
            <w:rPr>
              <w:rFonts w:eastAsiaTheme="minorEastAsia"/>
              <w:noProof/>
              <w:lang w:eastAsia="ru-RU"/>
            </w:rPr>
          </w:pPr>
          <w:hyperlink w:anchor="_Toc229821408" w:history="1">
            <w:r w:rsidR="00CD40CA" w:rsidRPr="00122528">
              <w:rPr>
                <w:rStyle w:val="a7"/>
                <w:noProof/>
              </w:rPr>
              <w:t>Часть 3. 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00CD40CA">
              <w:rPr>
                <w:noProof/>
                <w:webHidden/>
              </w:rPr>
              <w:tab/>
            </w:r>
            <w:r w:rsidR="00CD40CA">
              <w:rPr>
                <w:noProof/>
                <w:webHidden/>
              </w:rPr>
              <w:fldChar w:fldCharType="begin"/>
            </w:r>
            <w:r w:rsidR="00CD40CA">
              <w:rPr>
                <w:noProof/>
                <w:webHidden/>
              </w:rPr>
              <w:instrText xml:space="preserve"> PAGEREF _Toc229821408 \h </w:instrText>
            </w:r>
            <w:r w:rsidR="00CD40CA">
              <w:rPr>
                <w:noProof/>
                <w:webHidden/>
              </w:rPr>
            </w:r>
            <w:r w:rsidR="00CD40CA">
              <w:rPr>
                <w:noProof/>
                <w:webHidden/>
              </w:rPr>
              <w:fldChar w:fldCharType="separate"/>
            </w:r>
            <w:r w:rsidR="0086063A">
              <w:rPr>
                <w:noProof/>
                <w:webHidden/>
              </w:rPr>
              <w:t>212</w:t>
            </w:r>
            <w:r w:rsidR="00CD40CA">
              <w:rPr>
                <w:noProof/>
                <w:webHidden/>
              </w:rPr>
              <w:fldChar w:fldCharType="end"/>
            </w:r>
          </w:hyperlink>
        </w:p>
        <w:p w14:paraId="3FDB3710" w14:textId="2A12EC74" w:rsidR="00CD40CA" w:rsidRDefault="00D16FE6">
          <w:pPr>
            <w:pStyle w:val="20"/>
            <w:tabs>
              <w:tab w:val="right" w:leader="dot" w:pos="9345"/>
            </w:tabs>
            <w:rPr>
              <w:rFonts w:eastAsiaTheme="minorEastAsia"/>
              <w:noProof/>
              <w:lang w:eastAsia="ru-RU"/>
            </w:rPr>
          </w:pPr>
          <w:hyperlink w:anchor="_Toc229821409" w:history="1">
            <w:r w:rsidR="00CD40CA" w:rsidRPr="00122528">
              <w:rPr>
                <w:rStyle w:val="a7"/>
                <w:noProof/>
              </w:rPr>
              <w:t>Часть 4. ОПИСАНИЕ ИЗМЕНЕНИЙ (ФАКТИЧЕСКИХ ДАННЫХ) В ОЦЕНКЕ ЦЕНОВЫХ (ТАРИФНЫХ) ПОСЛЕДСТВИЙ РЕАЛИЗАЦИИ ПРОЕКТОВ СХЕМЫ ТЕПЛОСНАБЖЕНИЯ</w:t>
            </w:r>
            <w:r w:rsidR="00CD40CA">
              <w:rPr>
                <w:noProof/>
                <w:webHidden/>
              </w:rPr>
              <w:tab/>
            </w:r>
            <w:r w:rsidR="00CD40CA">
              <w:rPr>
                <w:noProof/>
                <w:webHidden/>
              </w:rPr>
              <w:fldChar w:fldCharType="begin"/>
            </w:r>
            <w:r w:rsidR="00CD40CA">
              <w:rPr>
                <w:noProof/>
                <w:webHidden/>
              </w:rPr>
              <w:instrText xml:space="preserve"> PAGEREF _Toc229821409 \h </w:instrText>
            </w:r>
            <w:r w:rsidR="00CD40CA">
              <w:rPr>
                <w:noProof/>
                <w:webHidden/>
              </w:rPr>
            </w:r>
            <w:r w:rsidR="00CD40CA">
              <w:rPr>
                <w:noProof/>
                <w:webHidden/>
              </w:rPr>
              <w:fldChar w:fldCharType="separate"/>
            </w:r>
            <w:r w:rsidR="0086063A">
              <w:rPr>
                <w:noProof/>
                <w:webHidden/>
              </w:rPr>
              <w:t>214</w:t>
            </w:r>
            <w:r w:rsidR="00CD40CA">
              <w:rPr>
                <w:noProof/>
                <w:webHidden/>
              </w:rPr>
              <w:fldChar w:fldCharType="end"/>
            </w:r>
          </w:hyperlink>
        </w:p>
        <w:p w14:paraId="57DC30C3" w14:textId="0324969B" w:rsidR="00CD40CA" w:rsidRDefault="00D16FE6">
          <w:pPr>
            <w:pStyle w:val="20"/>
            <w:tabs>
              <w:tab w:val="right" w:leader="dot" w:pos="9345"/>
            </w:tabs>
            <w:rPr>
              <w:rFonts w:eastAsiaTheme="minorEastAsia"/>
              <w:noProof/>
              <w:lang w:eastAsia="ru-RU"/>
            </w:rPr>
          </w:pPr>
          <w:hyperlink w:anchor="_Toc229821410" w:history="1">
            <w:r w:rsidR="00CD40CA" w:rsidRPr="00122528">
              <w:rPr>
                <w:rStyle w:val="a7"/>
                <w:noProof/>
              </w:rPr>
              <w:t>ГЛАВА 15. РЕЕСТР ЕДИНЫХ ТЕПЛОСНАБЖАЮЩИХ ОРГАНИЗАЦИЙ</w:t>
            </w:r>
            <w:r w:rsidR="00CD40CA">
              <w:rPr>
                <w:noProof/>
                <w:webHidden/>
              </w:rPr>
              <w:tab/>
            </w:r>
            <w:r w:rsidR="00CD40CA">
              <w:rPr>
                <w:noProof/>
                <w:webHidden/>
              </w:rPr>
              <w:fldChar w:fldCharType="begin"/>
            </w:r>
            <w:r w:rsidR="00CD40CA">
              <w:rPr>
                <w:noProof/>
                <w:webHidden/>
              </w:rPr>
              <w:instrText xml:space="preserve"> PAGEREF _Toc229821410 \h </w:instrText>
            </w:r>
            <w:r w:rsidR="00CD40CA">
              <w:rPr>
                <w:noProof/>
                <w:webHidden/>
              </w:rPr>
            </w:r>
            <w:r w:rsidR="00CD40CA">
              <w:rPr>
                <w:noProof/>
                <w:webHidden/>
              </w:rPr>
              <w:fldChar w:fldCharType="separate"/>
            </w:r>
            <w:r w:rsidR="0086063A">
              <w:rPr>
                <w:noProof/>
                <w:webHidden/>
              </w:rPr>
              <w:t>214</w:t>
            </w:r>
            <w:r w:rsidR="00CD40CA">
              <w:rPr>
                <w:noProof/>
                <w:webHidden/>
              </w:rPr>
              <w:fldChar w:fldCharType="end"/>
            </w:r>
          </w:hyperlink>
        </w:p>
        <w:p w14:paraId="35477B69" w14:textId="31C3C559" w:rsidR="00CD40CA" w:rsidRDefault="00D16FE6">
          <w:pPr>
            <w:pStyle w:val="20"/>
            <w:tabs>
              <w:tab w:val="right" w:leader="dot" w:pos="9345"/>
            </w:tabs>
            <w:rPr>
              <w:rFonts w:eastAsiaTheme="minorEastAsia"/>
              <w:noProof/>
              <w:lang w:eastAsia="ru-RU"/>
            </w:rPr>
          </w:pPr>
          <w:hyperlink w:anchor="_Toc229821411" w:history="1">
            <w:r w:rsidR="00CD40CA" w:rsidRPr="00122528">
              <w:rPr>
                <w:rStyle w:val="a7"/>
                <w:noProof/>
              </w:rPr>
              <w:t>Часть 1.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МУНИЦИПАЛЬНОГО ОКРУГА, ГОРОДСКОГО ОКРУГА, ГОРОДА ФЕДЕРАЛЬНОГО ЗНАЧЕНИЯ</w:t>
            </w:r>
            <w:r w:rsidR="00CD40CA">
              <w:rPr>
                <w:noProof/>
                <w:webHidden/>
              </w:rPr>
              <w:tab/>
            </w:r>
            <w:r w:rsidR="00CD40CA">
              <w:rPr>
                <w:noProof/>
                <w:webHidden/>
              </w:rPr>
              <w:fldChar w:fldCharType="begin"/>
            </w:r>
            <w:r w:rsidR="00CD40CA">
              <w:rPr>
                <w:noProof/>
                <w:webHidden/>
              </w:rPr>
              <w:instrText xml:space="preserve"> PAGEREF _Toc229821411 \h </w:instrText>
            </w:r>
            <w:r w:rsidR="00CD40CA">
              <w:rPr>
                <w:noProof/>
                <w:webHidden/>
              </w:rPr>
            </w:r>
            <w:r w:rsidR="00CD40CA">
              <w:rPr>
                <w:noProof/>
                <w:webHidden/>
              </w:rPr>
              <w:fldChar w:fldCharType="separate"/>
            </w:r>
            <w:r w:rsidR="0086063A">
              <w:rPr>
                <w:noProof/>
                <w:webHidden/>
              </w:rPr>
              <w:t>214</w:t>
            </w:r>
            <w:r w:rsidR="00CD40CA">
              <w:rPr>
                <w:noProof/>
                <w:webHidden/>
              </w:rPr>
              <w:fldChar w:fldCharType="end"/>
            </w:r>
          </w:hyperlink>
        </w:p>
        <w:p w14:paraId="12564B6E" w14:textId="6CD4E70B" w:rsidR="00CD40CA" w:rsidRDefault="00D16FE6">
          <w:pPr>
            <w:pStyle w:val="20"/>
            <w:tabs>
              <w:tab w:val="right" w:leader="dot" w:pos="9345"/>
            </w:tabs>
            <w:rPr>
              <w:rFonts w:eastAsiaTheme="minorEastAsia"/>
              <w:noProof/>
              <w:lang w:eastAsia="ru-RU"/>
            </w:rPr>
          </w:pPr>
          <w:hyperlink w:anchor="_Toc229821412" w:history="1">
            <w:r w:rsidR="00CD40CA" w:rsidRPr="00122528">
              <w:rPr>
                <w:rStyle w:val="a7"/>
                <w:noProof/>
              </w:rPr>
              <w:t>Часть 2. РЕЕСТР ЕДИНЫХ ТЕПЛОСНАБЖАЮЩИХ ОРГАНИЗАЦИЙ, СОДЕРЖАЩИЙ ПЕРЕЧЕНЬ СИСТЕМ ТЕПЛОСНАБЖЕНИЯ, ВХОДЯЩИХ В СОСТАВ ЕДИНОЙ ТЕПЛОСНАБЖАЮЩЕЙ ОРГАНИЗАЦИИ</w:t>
            </w:r>
            <w:r w:rsidR="00CD40CA">
              <w:rPr>
                <w:noProof/>
                <w:webHidden/>
              </w:rPr>
              <w:tab/>
            </w:r>
            <w:r w:rsidR="00CD40CA">
              <w:rPr>
                <w:noProof/>
                <w:webHidden/>
              </w:rPr>
              <w:fldChar w:fldCharType="begin"/>
            </w:r>
            <w:r w:rsidR="00CD40CA">
              <w:rPr>
                <w:noProof/>
                <w:webHidden/>
              </w:rPr>
              <w:instrText xml:space="preserve"> PAGEREF _Toc229821412 \h </w:instrText>
            </w:r>
            <w:r w:rsidR="00CD40CA">
              <w:rPr>
                <w:noProof/>
                <w:webHidden/>
              </w:rPr>
            </w:r>
            <w:r w:rsidR="00CD40CA">
              <w:rPr>
                <w:noProof/>
                <w:webHidden/>
              </w:rPr>
              <w:fldChar w:fldCharType="separate"/>
            </w:r>
            <w:r w:rsidR="0086063A">
              <w:rPr>
                <w:noProof/>
                <w:webHidden/>
              </w:rPr>
              <w:t>216</w:t>
            </w:r>
            <w:r w:rsidR="00CD40CA">
              <w:rPr>
                <w:noProof/>
                <w:webHidden/>
              </w:rPr>
              <w:fldChar w:fldCharType="end"/>
            </w:r>
          </w:hyperlink>
        </w:p>
        <w:p w14:paraId="13987E1A" w14:textId="12C87101" w:rsidR="00CD40CA" w:rsidRDefault="00D16FE6">
          <w:pPr>
            <w:pStyle w:val="20"/>
            <w:tabs>
              <w:tab w:val="right" w:leader="dot" w:pos="9345"/>
            </w:tabs>
            <w:rPr>
              <w:rFonts w:eastAsiaTheme="minorEastAsia"/>
              <w:noProof/>
              <w:lang w:eastAsia="ru-RU"/>
            </w:rPr>
          </w:pPr>
          <w:hyperlink w:anchor="_Toc229821413" w:history="1">
            <w:r w:rsidR="00CD40CA" w:rsidRPr="00122528">
              <w:rPr>
                <w:rStyle w:val="a7"/>
                <w:noProof/>
              </w:rPr>
              <w:t>Часть 3. ОСНОВАНИЯ, В ТОМ ЧИСЛЕ КРИТЕРИИ, В СООТВЕТСТВИИ С КОТОРЫМИ ТЕПЛОСНАБЖАЮЩЕЙ ОРГАНИЗАЦИИ ПРИСВОЕН СТАТУС ЕДИНОЙ ТЕПЛОСНАБЖАЮЩЕЙ ОРГАНИЗАЦИИ</w:t>
            </w:r>
            <w:r w:rsidR="00CD40CA">
              <w:rPr>
                <w:noProof/>
                <w:webHidden/>
              </w:rPr>
              <w:tab/>
            </w:r>
            <w:r w:rsidR="00CD40CA">
              <w:rPr>
                <w:noProof/>
                <w:webHidden/>
              </w:rPr>
              <w:fldChar w:fldCharType="begin"/>
            </w:r>
            <w:r w:rsidR="00CD40CA">
              <w:rPr>
                <w:noProof/>
                <w:webHidden/>
              </w:rPr>
              <w:instrText xml:space="preserve"> PAGEREF _Toc229821413 \h </w:instrText>
            </w:r>
            <w:r w:rsidR="00CD40CA">
              <w:rPr>
                <w:noProof/>
                <w:webHidden/>
              </w:rPr>
            </w:r>
            <w:r w:rsidR="00CD40CA">
              <w:rPr>
                <w:noProof/>
                <w:webHidden/>
              </w:rPr>
              <w:fldChar w:fldCharType="separate"/>
            </w:r>
            <w:r w:rsidR="0086063A">
              <w:rPr>
                <w:noProof/>
                <w:webHidden/>
              </w:rPr>
              <w:t>221</w:t>
            </w:r>
            <w:r w:rsidR="00CD40CA">
              <w:rPr>
                <w:noProof/>
                <w:webHidden/>
              </w:rPr>
              <w:fldChar w:fldCharType="end"/>
            </w:r>
          </w:hyperlink>
        </w:p>
        <w:p w14:paraId="5C2A5554" w14:textId="626B25CD" w:rsidR="00CD40CA" w:rsidRDefault="00D16FE6">
          <w:pPr>
            <w:pStyle w:val="20"/>
            <w:tabs>
              <w:tab w:val="right" w:leader="dot" w:pos="9345"/>
            </w:tabs>
            <w:rPr>
              <w:rFonts w:eastAsiaTheme="minorEastAsia"/>
              <w:noProof/>
              <w:lang w:eastAsia="ru-RU"/>
            </w:rPr>
          </w:pPr>
          <w:hyperlink w:anchor="_Toc229821414" w:history="1">
            <w:r w:rsidR="00CD40CA" w:rsidRPr="00122528">
              <w:rPr>
                <w:rStyle w:val="a7"/>
                <w:noProof/>
              </w:rPr>
              <w:t>Часть 4.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r w:rsidR="00CD40CA">
              <w:rPr>
                <w:noProof/>
                <w:webHidden/>
              </w:rPr>
              <w:tab/>
            </w:r>
            <w:r w:rsidR="00CD40CA">
              <w:rPr>
                <w:noProof/>
                <w:webHidden/>
              </w:rPr>
              <w:fldChar w:fldCharType="begin"/>
            </w:r>
            <w:r w:rsidR="00CD40CA">
              <w:rPr>
                <w:noProof/>
                <w:webHidden/>
              </w:rPr>
              <w:instrText xml:space="preserve"> PAGEREF _Toc229821414 \h </w:instrText>
            </w:r>
            <w:r w:rsidR="00CD40CA">
              <w:rPr>
                <w:noProof/>
                <w:webHidden/>
              </w:rPr>
            </w:r>
            <w:r w:rsidR="00CD40CA">
              <w:rPr>
                <w:noProof/>
                <w:webHidden/>
              </w:rPr>
              <w:fldChar w:fldCharType="separate"/>
            </w:r>
            <w:r w:rsidR="0086063A">
              <w:rPr>
                <w:noProof/>
                <w:webHidden/>
              </w:rPr>
              <w:t>230</w:t>
            </w:r>
            <w:r w:rsidR="00CD40CA">
              <w:rPr>
                <w:noProof/>
                <w:webHidden/>
              </w:rPr>
              <w:fldChar w:fldCharType="end"/>
            </w:r>
          </w:hyperlink>
        </w:p>
        <w:p w14:paraId="5F1865F5" w14:textId="6D5D41FB" w:rsidR="00CD40CA" w:rsidRDefault="00D16FE6">
          <w:pPr>
            <w:pStyle w:val="20"/>
            <w:tabs>
              <w:tab w:val="right" w:leader="dot" w:pos="9345"/>
            </w:tabs>
            <w:rPr>
              <w:rFonts w:eastAsiaTheme="minorEastAsia"/>
              <w:noProof/>
              <w:lang w:eastAsia="ru-RU"/>
            </w:rPr>
          </w:pPr>
          <w:hyperlink w:anchor="_Toc229821415" w:history="1">
            <w:r w:rsidR="00CD40CA" w:rsidRPr="00122528">
              <w:rPr>
                <w:rStyle w:val="a7"/>
                <w:noProof/>
              </w:rPr>
              <w:t>Часть 5. ОПИСАНИЕ ГРАНИЦ ЗОН ДЕЯТЕЛЬНОСТИ ЕДИНОЙ ТЕПЛОСНАБЖАЮЩЕЙ ОРГАНИЗАЦИИ (ОРГАНИЗАЦИЙ)</w:t>
            </w:r>
            <w:r w:rsidR="00CD40CA">
              <w:rPr>
                <w:noProof/>
                <w:webHidden/>
              </w:rPr>
              <w:tab/>
            </w:r>
            <w:r w:rsidR="00CD40CA">
              <w:rPr>
                <w:noProof/>
                <w:webHidden/>
              </w:rPr>
              <w:fldChar w:fldCharType="begin"/>
            </w:r>
            <w:r w:rsidR="00CD40CA">
              <w:rPr>
                <w:noProof/>
                <w:webHidden/>
              </w:rPr>
              <w:instrText xml:space="preserve"> PAGEREF _Toc229821415 \h </w:instrText>
            </w:r>
            <w:r w:rsidR="00CD40CA">
              <w:rPr>
                <w:noProof/>
                <w:webHidden/>
              </w:rPr>
            </w:r>
            <w:r w:rsidR="00CD40CA">
              <w:rPr>
                <w:noProof/>
                <w:webHidden/>
              </w:rPr>
              <w:fldChar w:fldCharType="separate"/>
            </w:r>
            <w:r w:rsidR="0086063A">
              <w:rPr>
                <w:noProof/>
                <w:webHidden/>
              </w:rPr>
              <w:t>230</w:t>
            </w:r>
            <w:r w:rsidR="00CD40CA">
              <w:rPr>
                <w:noProof/>
                <w:webHidden/>
              </w:rPr>
              <w:fldChar w:fldCharType="end"/>
            </w:r>
          </w:hyperlink>
        </w:p>
        <w:p w14:paraId="460C5E2A" w14:textId="3546E232" w:rsidR="00CD40CA" w:rsidRDefault="00D16FE6">
          <w:pPr>
            <w:pStyle w:val="20"/>
            <w:tabs>
              <w:tab w:val="right" w:leader="dot" w:pos="9345"/>
            </w:tabs>
            <w:rPr>
              <w:rFonts w:eastAsiaTheme="minorEastAsia"/>
              <w:noProof/>
              <w:lang w:eastAsia="ru-RU"/>
            </w:rPr>
          </w:pPr>
          <w:hyperlink w:anchor="_Toc229821416" w:history="1">
            <w:r w:rsidR="00CD40CA" w:rsidRPr="00122528">
              <w:rPr>
                <w:rStyle w:val="a7"/>
                <w:noProof/>
              </w:rPr>
              <w:t>Часть 6. ОПИСАНИЕ ИЗМЕНЕНИЙ В ЗОНАХ ДЕЯТЕЛЬНОСТИ ЕДИНЫХ ТЕПЛОСНАБЖАЮЩИХ ОРГАНИЗАЦИЙ, ПРОИЗОШЕДШИХ ЗА ПЕРИОД, ПРЕДШЕСТВУЮЩИЙ АКТУАЛИЗАЦИИ СХЕМЫ ТЕПЛОСНАБЖЕНИЯ, И АКТУАЛИЗИРОВАННЫЕ СВЕДЕНИЯ В РЕЕСТРЕ СИСТЕМ ТЕПЛОСНАБЖЕНИЯ И РЕЕСТРЕ ЕДИНЫХ ТЕПЛОСНАБЖАЮЩИХ ОРГАНИЗАЦИЙ (В СЛУЧАЕ НЕОБХОДИМОСТИ) С ОПИСАНИЕМ ОСНОВАНИЙ ДЛЯ ВНЕСЕНИЯ ИЗМЕНЕНИЙ</w:t>
            </w:r>
            <w:r w:rsidR="00CD40CA">
              <w:rPr>
                <w:noProof/>
                <w:webHidden/>
              </w:rPr>
              <w:tab/>
            </w:r>
            <w:r w:rsidR="00CD40CA">
              <w:rPr>
                <w:noProof/>
                <w:webHidden/>
              </w:rPr>
              <w:fldChar w:fldCharType="begin"/>
            </w:r>
            <w:r w:rsidR="00CD40CA">
              <w:rPr>
                <w:noProof/>
                <w:webHidden/>
              </w:rPr>
              <w:instrText xml:space="preserve"> PAGEREF _Toc229821416 \h </w:instrText>
            </w:r>
            <w:r w:rsidR="00CD40CA">
              <w:rPr>
                <w:noProof/>
                <w:webHidden/>
              </w:rPr>
            </w:r>
            <w:r w:rsidR="00CD40CA">
              <w:rPr>
                <w:noProof/>
                <w:webHidden/>
              </w:rPr>
              <w:fldChar w:fldCharType="separate"/>
            </w:r>
            <w:r w:rsidR="0086063A">
              <w:rPr>
                <w:noProof/>
                <w:webHidden/>
              </w:rPr>
              <w:t>232</w:t>
            </w:r>
            <w:r w:rsidR="00CD40CA">
              <w:rPr>
                <w:noProof/>
                <w:webHidden/>
              </w:rPr>
              <w:fldChar w:fldCharType="end"/>
            </w:r>
          </w:hyperlink>
        </w:p>
        <w:p w14:paraId="63855C41" w14:textId="3A2E2E23" w:rsidR="00CD40CA" w:rsidRDefault="00D16FE6">
          <w:pPr>
            <w:pStyle w:val="20"/>
            <w:tabs>
              <w:tab w:val="right" w:leader="dot" w:pos="9345"/>
            </w:tabs>
            <w:rPr>
              <w:rFonts w:eastAsiaTheme="minorEastAsia"/>
              <w:noProof/>
              <w:lang w:eastAsia="ru-RU"/>
            </w:rPr>
          </w:pPr>
          <w:hyperlink w:anchor="_Toc229821417" w:history="1">
            <w:r w:rsidR="00CD40CA" w:rsidRPr="00122528">
              <w:rPr>
                <w:rStyle w:val="a7"/>
                <w:noProof/>
              </w:rPr>
              <w:t>ГЛАВА 16. РЕЕСТР МЕРОПРИЯТИЙ СХЕМЫ ТЕПЛОСНАБЖЕНИЯ</w:t>
            </w:r>
            <w:r w:rsidR="00CD40CA">
              <w:rPr>
                <w:noProof/>
                <w:webHidden/>
              </w:rPr>
              <w:tab/>
            </w:r>
            <w:r w:rsidR="00CD40CA">
              <w:rPr>
                <w:noProof/>
                <w:webHidden/>
              </w:rPr>
              <w:fldChar w:fldCharType="begin"/>
            </w:r>
            <w:r w:rsidR="00CD40CA">
              <w:rPr>
                <w:noProof/>
                <w:webHidden/>
              </w:rPr>
              <w:instrText xml:space="preserve"> PAGEREF _Toc229821417 \h </w:instrText>
            </w:r>
            <w:r w:rsidR="00CD40CA">
              <w:rPr>
                <w:noProof/>
                <w:webHidden/>
              </w:rPr>
            </w:r>
            <w:r w:rsidR="00CD40CA">
              <w:rPr>
                <w:noProof/>
                <w:webHidden/>
              </w:rPr>
              <w:fldChar w:fldCharType="separate"/>
            </w:r>
            <w:r w:rsidR="0086063A">
              <w:rPr>
                <w:noProof/>
                <w:webHidden/>
              </w:rPr>
              <w:t>233</w:t>
            </w:r>
            <w:r w:rsidR="00CD40CA">
              <w:rPr>
                <w:noProof/>
                <w:webHidden/>
              </w:rPr>
              <w:fldChar w:fldCharType="end"/>
            </w:r>
          </w:hyperlink>
        </w:p>
        <w:p w14:paraId="0E311224" w14:textId="364F4859" w:rsidR="00CD40CA" w:rsidRDefault="00D16FE6">
          <w:pPr>
            <w:pStyle w:val="20"/>
            <w:tabs>
              <w:tab w:val="right" w:leader="dot" w:pos="9345"/>
            </w:tabs>
            <w:rPr>
              <w:rFonts w:eastAsiaTheme="minorEastAsia"/>
              <w:noProof/>
              <w:lang w:eastAsia="ru-RU"/>
            </w:rPr>
          </w:pPr>
          <w:hyperlink w:anchor="_Toc229821418" w:history="1">
            <w:r w:rsidR="00CD40CA" w:rsidRPr="00122528">
              <w:rPr>
                <w:rStyle w:val="a7"/>
                <w:noProof/>
              </w:rPr>
              <w:t>Часть 1. ПЕРЕЧЕНЬ МЕРОПРИЯТИЙ ПО СТРОИТЕЛЬСТВУ, РЕКОНСТРУКЦИИ, ТЕХНИЧЕСКОМУ ПЕРЕВООРУЖЕНИЮ И (ИЛИ) МОДЕРНИЗАЦИИ ИСТОЧНИКОВ ТЕПЛОВОЙ ЭНЕРГИИ</w:t>
            </w:r>
            <w:r w:rsidR="00CD40CA">
              <w:rPr>
                <w:noProof/>
                <w:webHidden/>
              </w:rPr>
              <w:tab/>
            </w:r>
            <w:r w:rsidR="00CD40CA">
              <w:rPr>
                <w:noProof/>
                <w:webHidden/>
              </w:rPr>
              <w:fldChar w:fldCharType="begin"/>
            </w:r>
            <w:r w:rsidR="00CD40CA">
              <w:rPr>
                <w:noProof/>
                <w:webHidden/>
              </w:rPr>
              <w:instrText xml:space="preserve"> PAGEREF _Toc229821418 \h </w:instrText>
            </w:r>
            <w:r w:rsidR="00CD40CA">
              <w:rPr>
                <w:noProof/>
                <w:webHidden/>
              </w:rPr>
            </w:r>
            <w:r w:rsidR="00CD40CA">
              <w:rPr>
                <w:noProof/>
                <w:webHidden/>
              </w:rPr>
              <w:fldChar w:fldCharType="separate"/>
            </w:r>
            <w:r w:rsidR="0086063A">
              <w:rPr>
                <w:noProof/>
                <w:webHidden/>
              </w:rPr>
              <w:t>233</w:t>
            </w:r>
            <w:r w:rsidR="00CD40CA">
              <w:rPr>
                <w:noProof/>
                <w:webHidden/>
              </w:rPr>
              <w:fldChar w:fldCharType="end"/>
            </w:r>
          </w:hyperlink>
        </w:p>
        <w:p w14:paraId="0B91B178" w14:textId="3A216D0A" w:rsidR="00CD40CA" w:rsidRDefault="00D16FE6">
          <w:pPr>
            <w:pStyle w:val="20"/>
            <w:tabs>
              <w:tab w:val="right" w:leader="dot" w:pos="9345"/>
            </w:tabs>
            <w:rPr>
              <w:rFonts w:eastAsiaTheme="minorEastAsia"/>
              <w:noProof/>
              <w:lang w:eastAsia="ru-RU"/>
            </w:rPr>
          </w:pPr>
          <w:hyperlink w:anchor="_Toc229821419" w:history="1">
            <w:r w:rsidR="00CD40CA" w:rsidRPr="00122528">
              <w:rPr>
                <w:rStyle w:val="a7"/>
                <w:noProof/>
              </w:rPr>
              <w:t>Часть 2. ПЕРЕЧЕНЬ МЕРОПРИЯТИЙ ПО СТРОИТЕЛЬСТВУ, РЕКОНСТРУКЦИИ, ТЕХНИЧЕСКОМУ ПЕРЕВООРУЖЕНИЮ И (ИЛИ) МОДЕРНИЗАЦИИ ТЕПЛОВЫХ СЕТЕЙ И СООРУЖЕНИЙ НА НИХ</w:t>
            </w:r>
            <w:r w:rsidR="00CD40CA">
              <w:rPr>
                <w:noProof/>
                <w:webHidden/>
              </w:rPr>
              <w:tab/>
            </w:r>
            <w:r w:rsidR="00CD40CA">
              <w:rPr>
                <w:noProof/>
                <w:webHidden/>
              </w:rPr>
              <w:fldChar w:fldCharType="begin"/>
            </w:r>
            <w:r w:rsidR="00CD40CA">
              <w:rPr>
                <w:noProof/>
                <w:webHidden/>
              </w:rPr>
              <w:instrText xml:space="preserve"> PAGEREF _Toc229821419 \h </w:instrText>
            </w:r>
            <w:r w:rsidR="00CD40CA">
              <w:rPr>
                <w:noProof/>
                <w:webHidden/>
              </w:rPr>
            </w:r>
            <w:r w:rsidR="00CD40CA">
              <w:rPr>
                <w:noProof/>
                <w:webHidden/>
              </w:rPr>
              <w:fldChar w:fldCharType="separate"/>
            </w:r>
            <w:r w:rsidR="0086063A">
              <w:rPr>
                <w:noProof/>
                <w:webHidden/>
              </w:rPr>
              <w:t>234</w:t>
            </w:r>
            <w:r w:rsidR="00CD40CA">
              <w:rPr>
                <w:noProof/>
                <w:webHidden/>
              </w:rPr>
              <w:fldChar w:fldCharType="end"/>
            </w:r>
          </w:hyperlink>
        </w:p>
        <w:p w14:paraId="6F51F985" w14:textId="320CC29E" w:rsidR="00CD40CA" w:rsidRDefault="00D16FE6">
          <w:pPr>
            <w:pStyle w:val="20"/>
            <w:tabs>
              <w:tab w:val="right" w:leader="dot" w:pos="9345"/>
            </w:tabs>
            <w:rPr>
              <w:rFonts w:eastAsiaTheme="minorEastAsia"/>
              <w:noProof/>
              <w:lang w:eastAsia="ru-RU"/>
            </w:rPr>
          </w:pPr>
          <w:hyperlink w:anchor="_Toc229821420" w:history="1">
            <w:r w:rsidR="00CD40CA" w:rsidRPr="00122528">
              <w:rPr>
                <w:rStyle w:val="a7"/>
                <w:noProof/>
              </w:rPr>
              <w:t>ГЛАВА 17. ЗАМЕЧАНИЯ И ПРЕДЛОЖЕНИЯ К ПРОЕКТУ СХЕМЫ ТЕПЛОСНАБЖЕНИЯ</w:t>
            </w:r>
            <w:r w:rsidR="00CD40CA">
              <w:rPr>
                <w:noProof/>
                <w:webHidden/>
              </w:rPr>
              <w:tab/>
            </w:r>
            <w:r w:rsidR="00CD40CA">
              <w:rPr>
                <w:noProof/>
                <w:webHidden/>
              </w:rPr>
              <w:fldChar w:fldCharType="begin"/>
            </w:r>
            <w:r w:rsidR="00CD40CA">
              <w:rPr>
                <w:noProof/>
                <w:webHidden/>
              </w:rPr>
              <w:instrText xml:space="preserve"> PAGEREF _Toc229821420 \h </w:instrText>
            </w:r>
            <w:r w:rsidR="00CD40CA">
              <w:rPr>
                <w:noProof/>
                <w:webHidden/>
              </w:rPr>
            </w:r>
            <w:r w:rsidR="00CD40CA">
              <w:rPr>
                <w:noProof/>
                <w:webHidden/>
              </w:rPr>
              <w:fldChar w:fldCharType="separate"/>
            </w:r>
            <w:r w:rsidR="0086063A">
              <w:rPr>
                <w:noProof/>
                <w:webHidden/>
              </w:rPr>
              <w:t>239</w:t>
            </w:r>
            <w:r w:rsidR="00CD40CA">
              <w:rPr>
                <w:noProof/>
                <w:webHidden/>
              </w:rPr>
              <w:fldChar w:fldCharType="end"/>
            </w:r>
          </w:hyperlink>
        </w:p>
        <w:p w14:paraId="36DE549C" w14:textId="56F9E5F9" w:rsidR="00CD40CA" w:rsidRDefault="00D16FE6">
          <w:pPr>
            <w:pStyle w:val="20"/>
            <w:tabs>
              <w:tab w:val="right" w:leader="dot" w:pos="9345"/>
            </w:tabs>
            <w:rPr>
              <w:rFonts w:eastAsiaTheme="minorEastAsia"/>
              <w:noProof/>
              <w:lang w:eastAsia="ru-RU"/>
            </w:rPr>
          </w:pPr>
          <w:hyperlink w:anchor="_Toc229821421" w:history="1">
            <w:r w:rsidR="00CD40CA" w:rsidRPr="00122528">
              <w:rPr>
                <w:rStyle w:val="a7"/>
                <w:noProof/>
              </w:rPr>
              <w:t>Часть 1. ПЕРЕЧЕНЬ ВСЕХ ЗАМЕЧАНИЙ И ПРЕДЛОЖЕНИЙ, ПОСТУПИВШИХ ПРИ РАЗРАБОТКЕ, УТВЕРЖДЕНИИ И АКТУАЛИЗАЦИИ СХЕМЫ ТЕПЛОСНАБЖЕНИЯ</w:t>
            </w:r>
            <w:r w:rsidR="00CD40CA">
              <w:rPr>
                <w:noProof/>
                <w:webHidden/>
              </w:rPr>
              <w:tab/>
            </w:r>
            <w:r w:rsidR="00CD40CA">
              <w:rPr>
                <w:noProof/>
                <w:webHidden/>
              </w:rPr>
              <w:fldChar w:fldCharType="begin"/>
            </w:r>
            <w:r w:rsidR="00CD40CA">
              <w:rPr>
                <w:noProof/>
                <w:webHidden/>
              </w:rPr>
              <w:instrText xml:space="preserve"> PAGEREF _Toc229821421 \h </w:instrText>
            </w:r>
            <w:r w:rsidR="00CD40CA">
              <w:rPr>
                <w:noProof/>
                <w:webHidden/>
              </w:rPr>
            </w:r>
            <w:r w:rsidR="00CD40CA">
              <w:rPr>
                <w:noProof/>
                <w:webHidden/>
              </w:rPr>
              <w:fldChar w:fldCharType="separate"/>
            </w:r>
            <w:r w:rsidR="0086063A">
              <w:rPr>
                <w:noProof/>
                <w:webHidden/>
              </w:rPr>
              <w:t>239</w:t>
            </w:r>
            <w:r w:rsidR="00CD40CA">
              <w:rPr>
                <w:noProof/>
                <w:webHidden/>
              </w:rPr>
              <w:fldChar w:fldCharType="end"/>
            </w:r>
          </w:hyperlink>
        </w:p>
        <w:p w14:paraId="0A60B0BA" w14:textId="112C8BC9" w:rsidR="00CD40CA" w:rsidRDefault="00D16FE6">
          <w:pPr>
            <w:pStyle w:val="20"/>
            <w:tabs>
              <w:tab w:val="right" w:leader="dot" w:pos="9345"/>
            </w:tabs>
            <w:rPr>
              <w:rFonts w:eastAsiaTheme="minorEastAsia"/>
              <w:noProof/>
              <w:lang w:eastAsia="ru-RU"/>
            </w:rPr>
          </w:pPr>
          <w:hyperlink w:anchor="_Toc229821422" w:history="1">
            <w:r w:rsidR="00CD40CA" w:rsidRPr="00122528">
              <w:rPr>
                <w:rStyle w:val="a7"/>
                <w:noProof/>
              </w:rPr>
              <w:t>Часть 2. ОТВЕТЫ РАЗРАБОТЧИКОВ ПРОЕКТА СХЕМЫ ТЕПЛОСНАБЖЕНИЯ НА ЗАМЕЧАНИЯ И ПРЕДЛОЖЕНИЯ</w:t>
            </w:r>
            <w:r w:rsidR="00CD40CA">
              <w:rPr>
                <w:noProof/>
                <w:webHidden/>
              </w:rPr>
              <w:tab/>
            </w:r>
            <w:r w:rsidR="00CD40CA">
              <w:rPr>
                <w:noProof/>
                <w:webHidden/>
              </w:rPr>
              <w:fldChar w:fldCharType="begin"/>
            </w:r>
            <w:r w:rsidR="00CD40CA">
              <w:rPr>
                <w:noProof/>
                <w:webHidden/>
              </w:rPr>
              <w:instrText xml:space="preserve"> PAGEREF _Toc229821422 \h </w:instrText>
            </w:r>
            <w:r w:rsidR="00CD40CA">
              <w:rPr>
                <w:noProof/>
                <w:webHidden/>
              </w:rPr>
            </w:r>
            <w:r w:rsidR="00CD40CA">
              <w:rPr>
                <w:noProof/>
                <w:webHidden/>
              </w:rPr>
              <w:fldChar w:fldCharType="separate"/>
            </w:r>
            <w:r w:rsidR="0086063A">
              <w:rPr>
                <w:noProof/>
                <w:webHidden/>
              </w:rPr>
              <w:t>239</w:t>
            </w:r>
            <w:r w:rsidR="00CD40CA">
              <w:rPr>
                <w:noProof/>
                <w:webHidden/>
              </w:rPr>
              <w:fldChar w:fldCharType="end"/>
            </w:r>
          </w:hyperlink>
        </w:p>
        <w:p w14:paraId="3A68910F" w14:textId="69B43852" w:rsidR="00CD40CA" w:rsidRDefault="00D16FE6">
          <w:pPr>
            <w:pStyle w:val="20"/>
            <w:tabs>
              <w:tab w:val="right" w:leader="dot" w:pos="9345"/>
            </w:tabs>
            <w:rPr>
              <w:rFonts w:eastAsiaTheme="minorEastAsia"/>
              <w:noProof/>
              <w:lang w:eastAsia="ru-RU"/>
            </w:rPr>
          </w:pPr>
          <w:hyperlink w:anchor="_Toc229821423" w:history="1">
            <w:r w:rsidR="00CD40CA" w:rsidRPr="00122528">
              <w:rPr>
                <w:rStyle w:val="a7"/>
                <w:noProof/>
              </w:rPr>
              <w:t>Часть 3.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r w:rsidR="00CD40CA">
              <w:rPr>
                <w:noProof/>
                <w:webHidden/>
              </w:rPr>
              <w:tab/>
            </w:r>
            <w:r w:rsidR="00CD40CA">
              <w:rPr>
                <w:noProof/>
                <w:webHidden/>
              </w:rPr>
              <w:fldChar w:fldCharType="begin"/>
            </w:r>
            <w:r w:rsidR="00CD40CA">
              <w:rPr>
                <w:noProof/>
                <w:webHidden/>
              </w:rPr>
              <w:instrText xml:space="preserve"> PAGEREF _Toc229821423 \h </w:instrText>
            </w:r>
            <w:r w:rsidR="00CD40CA">
              <w:rPr>
                <w:noProof/>
                <w:webHidden/>
              </w:rPr>
            </w:r>
            <w:r w:rsidR="00CD40CA">
              <w:rPr>
                <w:noProof/>
                <w:webHidden/>
              </w:rPr>
              <w:fldChar w:fldCharType="separate"/>
            </w:r>
            <w:r w:rsidR="0086063A">
              <w:rPr>
                <w:noProof/>
                <w:webHidden/>
              </w:rPr>
              <w:t>239</w:t>
            </w:r>
            <w:r w:rsidR="00CD40CA">
              <w:rPr>
                <w:noProof/>
                <w:webHidden/>
              </w:rPr>
              <w:fldChar w:fldCharType="end"/>
            </w:r>
          </w:hyperlink>
        </w:p>
        <w:p w14:paraId="5891BCD9" w14:textId="07D6E189" w:rsidR="00CD40CA" w:rsidRDefault="00D16FE6">
          <w:pPr>
            <w:pStyle w:val="20"/>
            <w:tabs>
              <w:tab w:val="right" w:leader="dot" w:pos="9345"/>
            </w:tabs>
            <w:rPr>
              <w:rFonts w:eastAsiaTheme="minorEastAsia"/>
              <w:noProof/>
              <w:lang w:eastAsia="ru-RU"/>
            </w:rPr>
          </w:pPr>
          <w:hyperlink w:anchor="_Toc229821424" w:history="1">
            <w:r w:rsidR="00CD40CA" w:rsidRPr="00122528">
              <w:rPr>
                <w:rStyle w:val="a7"/>
                <w:noProof/>
              </w:rPr>
              <w:t>ГЛАВА 18.  СВОДНЫЙ  ТОМ  ИЗМЕНЕНИЙ,  ВЫПОЛНЕННЫХ  В ДОРАБОТАННОЙ И (ИЛИ) АКТУАЛИЗИРОВАННОЙ СХЕМЕ ТЕПЛОСНАБЖЕНИЯ</w:t>
            </w:r>
            <w:r w:rsidR="00CD40CA">
              <w:rPr>
                <w:noProof/>
                <w:webHidden/>
              </w:rPr>
              <w:tab/>
            </w:r>
            <w:r w:rsidR="00CD40CA">
              <w:rPr>
                <w:noProof/>
                <w:webHidden/>
              </w:rPr>
              <w:fldChar w:fldCharType="begin"/>
            </w:r>
            <w:r w:rsidR="00CD40CA">
              <w:rPr>
                <w:noProof/>
                <w:webHidden/>
              </w:rPr>
              <w:instrText xml:space="preserve"> PAGEREF _Toc229821424 \h </w:instrText>
            </w:r>
            <w:r w:rsidR="00CD40CA">
              <w:rPr>
                <w:noProof/>
                <w:webHidden/>
              </w:rPr>
            </w:r>
            <w:r w:rsidR="00CD40CA">
              <w:rPr>
                <w:noProof/>
                <w:webHidden/>
              </w:rPr>
              <w:fldChar w:fldCharType="separate"/>
            </w:r>
            <w:r w:rsidR="0086063A">
              <w:rPr>
                <w:noProof/>
                <w:webHidden/>
              </w:rPr>
              <w:t>239</w:t>
            </w:r>
            <w:r w:rsidR="00CD40CA">
              <w:rPr>
                <w:noProof/>
                <w:webHidden/>
              </w:rPr>
              <w:fldChar w:fldCharType="end"/>
            </w:r>
          </w:hyperlink>
        </w:p>
        <w:p w14:paraId="6A06A6D9" w14:textId="77777777" w:rsidR="00CD40CA" w:rsidRDefault="00CD40CA">
          <w:r>
            <w:rPr>
              <w:b/>
              <w:bCs/>
            </w:rPr>
            <w:fldChar w:fldCharType="end"/>
          </w:r>
        </w:p>
      </w:sdtContent>
    </w:sdt>
    <w:p w14:paraId="1C3BC0C1" w14:textId="77777777" w:rsidR="00CD40CA" w:rsidRDefault="00CD40CA" w:rsidP="00CD40CA">
      <w:pPr>
        <w:pStyle w:val="a1"/>
      </w:pPr>
    </w:p>
    <w:p w14:paraId="3B5E717F" w14:textId="77777777" w:rsidR="00CD40CA" w:rsidRDefault="00CD40CA" w:rsidP="00CD40CA">
      <w:pPr>
        <w:pStyle w:val="a1"/>
      </w:pPr>
    </w:p>
    <w:p w14:paraId="3134F69F" w14:textId="77777777" w:rsidR="00CD40CA" w:rsidRDefault="00CD40CA" w:rsidP="00CD40CA">
      <w:pPr>
        <w:pStyle w:val="a1"/>
      </w:pPr>
    </w:p>
    <w:p w14:paraId="57E5F14D" w14:textId="77777777" w:rsidR="00CD40CA" w:rsidRPr="00CD40CA" w:rsidRDefault="00CD40CA" w:rsidP="00CD40CA">
      <w:pPr>
        <w:pStyle w:val="a1"/>
      </w:pPr>
    </w:p>
    <w:p w14:paraId="2B66F203" w14:textId="77777777" w:rsidR="0077287B" w:rsidRDefault="0077287B">
      <w:pPr>
        <w:sectPr w:rsidR="0077287B" w:rsidSect="008153E0">
          <w:footerReference w:type="default" r:id="rId8"/>
          <w:pgSz w:w="11906" w:h="16838"/>
          <w:pgMar w:top="1134" w:right="850" w:bottom="1134" w:left="1701" w:header="708" w:footer="708" w:gutter="0"/>
          <w:cols w:space="708"/>
          <w:docGrid w:linePitch="360"/>
        </w:sectPr>
      </w:pPr>
    </w:p>
    <w:p w14:paraId="275F2B2B" w14:textId="77777777" w:rsidR="00E03954" w:rsidRDefault="00D16FE6" w:rsidP="00E03954">
      <w:pPr>
        <w:pStyle w:val="2"/>
        <w:ind w:left="0" w:firstLine="0"/>
      </w:pPr>
      <w:hyperlink r:id="rId9" w:anchor="bookmark0" w:history="1">
        <w:bookmarkStart w:id="1" w:name="_Toc30081802"/>
        <w:bookmarkStart w:id="2" w:name="_Toc30085036"/>
        <w:bookmarkStart w:id="3" w:name="_Toc32845302"/>
        <w:bookmarkStart w:id="4" w:name="_Toc229821288"/>
        <w:r w:rsidR="00E03954" w:rsidRPr="00DA4459">
          <w:t xml:space="preserve">ГЛАВА </w:t>
        </w:r>
        <w:r w:rsidR="00E03954">
          <w:t>2</w:t>
        </w:r>
        <w:r w:rsidR="00E03954" w:rsidRPr="00DA4459">
          <w:t>. СУЩЕСТВУЮЩЕЕ И ПЕРСПЕКТИВНОЕ ПОТРЕБЛЕНИЕ ТЕПЛОВОЙ</w:t>
        </w:r>
      </w:hyperlink>
      <w:r w:rsidR="00E03954" w:rsidRPr="00DA4459">
        <w:t xml:space="preserve"> </w:t>
      </w:r>
      <w:hyperlink r:id="rId10" w:anchor="bookmark0" w:history="1">
        <w:r w:rsidR="00E03954" w:rsidRPr="00DA4459">
          <w:t>ЭНЕРГИИ НА ЦЕЛИ ТЕПЛОСНАБЖЕНИЯ</w:t>
        </w:r>
        <w:bookmarkEnd w:id="1"/>
        <w:bookmarkEnd w:id="2"/>
        <w:bookmarkEnd w:id="3"/>
        <w:bookmarkEnd w:id="4"/>
        <w:r w:rsidR="00E03954" w:rsidRPr="00DA4459">
          <w:tab/>
        </w:r>
      </w:hyperlink>
    </w:p>
    <w:p w14:paraId="0907CE71" w14:textId="77777777" w:rsidR="00E03954" w:rsidRPr="00FB2847" w:rsidRDefault="00E03954" w:rsidP="00E03954">
      <w:pPr>
        <w:pStyle w:val="a1"/>
      </w:pPr>
    </w:p>
    <w:p w14:paraId="0B8772E9" w14:textId="77777777" w:rsidR="00E03954" w:rsidRDefault="00D16FE6" w:rsidP="00E03954">
      <w:pPr>
        <w:pStyle w:val="2"/>
        <w:ind w:left="0" w:firstLine="0"/>
      </w:pPr>
      <w:hyperlink r:id="rId11" w:anchor="bookmark1" w:history="1">
        <w:bookmarkStart w:id="5" w:name="_Toc30081803"/>
        <w:bookmarkStart w:id="6" w:name="_Toc30085037"/>
        <w:bookmarkStart w:id="7" w:name="_Toc32845303"/>
        <w:bookmarkStart w:id="8" w:name="_Toc229821289"/>
        <w:r w:rsidR="00E03954" w:rsidRPr="00DA4459">
          <w:t xml:space="preserve">Часть </w:t>
        </w:r>
        <w:r w:rsidR="00E03954">
          <w:t>1</w:t>
        </w:r>
        <w:r w:rsidR="00E03954" w:rsidRPr="00DA4459">
          <w:t>.</w:t>
        </w:r>
        <w:r w:rsidR="00E03954" w:rsidRPr="00DA4459">
          <w:tab/>
          <w:t>ДАННЫЕ</w:t>
        </w:r>
        <w:r w:rsidR="00E03954" w:rsidRPr="00DA4459">
          <w:tab/>
          <w:t>БАЗОВОГО</w:t>
        </w:r>
        <w:r w:rsidR="00E03954" w:rsidRPr="00DA4459">
          <w:tab/>
          <w:t>УРОВНЯ</w:t>
        </w:r>
        <w:r w:rsidR="00E03954" w:rsidRPr="00DA4459">
          <w:tab/>
          <w:t>ПОТРЕБЛЕНИЯ</w:t>
        </w:r>
        <w:r w:rsidR="00E03954" w:rsidRPr="00DA4459">
          <w:tab/>
          <w:t>ТЕПЛА НА ЦЕЛИ</w:t>
        </w:r>
      </w:hyperlink>
      <w:r w:rsidR="00E03954">
        <w:t xml:space="preserve"> </w:t>
      </w:r>
      <w:hyperlink r:id="rId12" w:anchor="bookmark1" w:history="1">
        <w:r w:rsidR="00E03954" w:rsidRPr="00DA4459">
          <w:t>ТЕПЛОСНАБЖЕНИЯ</w:t>
        </w:r>
        <w:bookmarkEnd w:id="5"/>
        <w:bookmarkEnd w:id="6"/>
        <w:bookmarkEnd w:id="7"/>
        <w:bookmarkEnd w:id="8"/>
        <w:r w:rsidR="00E03954" w:rsidRPr="00DA4459">
          <w:tab/>
        </w:r>
        <w:r w:rsidR="00E03954" w:rsidRPr="00DA4459">
          <w:tab/>
        </w:r>
        <w:r w:rsidR="00E03954" w:rsidRPr="00DA4459">
          <w:tab/>
        </w:r>
        <w:r w:rsidR="00E03954" w:rsidRPr="00DA4459">
          <w:tab/>
        </w:r>
        <w:r w:rsidR="00E03954" w:rsidRPr="00DA4459">
          <w:tab/>
        </w:r>
        <w:r w:rsidR="00E03954" w:rsidRPr="00DA4459">
          <w:tab/>
        </w:r>
      </w:hyperlink>
    </w:p>
    <w:p w14:paraId="66500E6A" w14:textId="77777777" w:rsidR="00E03954" w:rsidRPr="00DA4459" w:rsidRDefault="00E03954" w:rsidP="00E03954">
      <w:pPr>
        <w:pStyle w:val="a1"/>
        <w:rPr>
          <w:lang w:eastAsia="ru-RU"/>
        </w:rPr>
      </w:pPr>
    </w:p>
    <w:p w14:paraId="2845D412" w14:textId="77777777" w:rsidR="00E03954" w:rsidRPr="007527A3" w:rsidRDefault="00E03954" w:rsidP="00E03954">
      <w:pPr>
        <w:ind w:firstLine="567"/>
      </w:pPr>
      <w:r w:rsidRPr="0001387E">
        <w:t xml:space="preserve">Объем потребления тепловой энергии на цели теплоснабжения представлен в таблице </w:t>
      </w:r>
      <w:r>
        <w:t>2.1.1</w:t>
      </w:r>
      <w:r w:rsidRPr="0001387E">
        <w:t>.</w:t>
      </w:r>
    </w:p>
    <w:p w14:paraId="19E58F08" w14:textId="77777777" w:rsidR="00E03954" w:rsidRPr="00DC2352" w:rsidRDefault="00E03954" w:rsidP="00E03954">
      <w:pPr>
        <w:pStyle w:val="a1"/>
        <w:jc w:val="center"/>
        <w:rPr>
          <w:lang w:eastAsia="ru-RU"/>
        </w:rPr>
      </w:pPr>
    </w:p>
    <w:p w14:paraId="16ACED3E" w14:textId="77777777" w:rsidR="0077287B" w:rsidRDefault="00E03954">
      <w:pPr>
        <w:spacing w:before="400" w:after="200"/>
      </w:pPr>
      <w:r>
        <w:rPr>
          <w:b/>
        </w:rPr>
        <w:t>Таблица 2.1.1 - Объем потребления тепловой энергии</w:t>
      </w:r>
    </w:p>
    <w:tbl>
      <w:tblPr>
        <w:tblStyle w:val="a8"/>
        <w:tblW w:w="5000" w:type="pct"/>
        <w:jc w:val="center"/>
        <w:tblInd w:w="0" w:type="dxa"/>
        <w:tblLook w:val="04A0" w:firstRow="1" w:lastRow="0" w:firstColumn="1" w:lastColumn="0" w:noHBand="0" w:noVBand="1"/>
      </w:tblPr>
      <w:tblGrid>
        <w:gridCol w:w="1818"/>
        <w:gridCol w:w="1818"/>
        <w:gridCol w:w="1532"/>
        <w:gridCol w:w="1350"/>
        <w:gridCol w:w="1350"/>
        <w:gridCol w:w="1350"/>
        <w:gridCol w:w="1081"/>
        <w:gridCol w:w="1587"/>
        <w:gridCol w:w="1041"/>
        <w:gridCol w:w="1350"/>
      </w:tblGrid>
      <w:tr w:rsidR="0077287B" w:rsidRPr="00E03954" w14:paraId="32FA2D2E" w14:textId="77777777">
        <w:trPr>
          <w:jc w:val="center"/>
        </w:trPr>
        <w:tc>
          <w:tcPr>
            <w:tcW w:w="2310" w:type="pct"/>
            <w:vMerge w:val="restart"/>
            <w:shd w:val="clear" w:color="auto" w:fill="F2F2F2"/>
            <w:tcMar>
              <w:top w:w="120" w:type="dxa"/>
              <w:left w:w="200" w:type="dxa"/>
              <w:bottom w:w="120" w:type="dxa"/>
              <w:right w:w="200" w:type="dxa"/>
            </w:tcMar>
            <w:vAlign w:val="center"/>
          </w:tcPr>
          <w:p w14:paraId="03161402" w14:textId="77777777" w:rsidR="0077287B" w:rsidRPr="00E03954" w:rsidRDefault="00E03954">
            <w:pPr>
              <w:jc w:val="center"/>
              <w:rPr>
                <w:sz w:val="20"/>
              </w:rPr>
            </w:pPr>
            <w:r w:rsidRPr="00E03954">
              <w:rPr>
                <w:rFonts w:eastAsia="Times New Roman" w:cs="Times New Roman"/>
                <w:sz w:val="20"/>
              </w:rPr>
              <w:t>Источник тепловой энергии</w:t>
            </w:r>
          </w:p>
        </w:tc>
        <w:tc>
          <w:tcPr>
            <w:tcW w:w="2310" w:type="pct"/>
            <w:vMerge w:val="restart"/>
            <w:shd w:val="clear" w:color="auto" w:fill="F2F2F2"/>
            <w:tcMar>
              <w:top w:w="120" w:type="dxa"/>
              <w:left w:w="200" w:type="dxa"/>
              <w:bottom w:w="120" w:type="dxa"/>
              <w:right w:w="200" w:type="dxa"/>
            </w:tcMar>
            <w:vAlign w:val="center"/>
          </w:tcPr>
          <w:p w14:paraId="010A31D9" w14:textId="77777777" w:rsidR="0077287B" w:rsidRPr="00E03954" w:rsidRDefault="00E03954">
            <w:pPr>
              <w:jc w:val="center"/>
              <w:rPr>
                <w:sz w:val="20"/>
              </w:rPr>
            </w:pPr>
            <w:r w:rsidRPr="00E03954">
              <w:rPr>
                <w:rFonts w:eastAsia="Times New Roman" w:cs="Times New Roman"/>
                <w:sz w:val="20"/>
              </w:rPr>
              <w:t>Выработка ТЭ, Гкал</w:t>
            </w:r>
          </w:p>
        </w:tc>
        <w:tc>
          <w:tcPr>
            <w:tcW w:w="2310" w:type="pct"/>
            <w:vMerge w:val="restart"/>
            <w:shd w:val="clear" w:color="auto" w:fill="F2F2F2"/>
            <w:tcMar>
              <w:top w:w="120" w:type="dxa"/>
              <w:left w:w="200" w:type="dxa"/>
              <w:bottom w:w="120" w:type="dxa"/>
              <w:right w:w="200" w:type="dxa"/>
            </w:tcMar>
            <w:vAlign w:val="center"/>
          </w:tcPr>
          <w:p w14:paraId="7F27103F" w14:textId="77777777" w:rsidR="0077287B" w:rsidRPr="00E03954" w:rsidRDefault="00E03954">
            <w:pPr>
              <w:jc w:val="center"/>
              <w:rPr>
                <w:sz w:val="20"/>
              </w:rPr>
            </w:pPr>
            <w:r w:rsidRPr="00E03954">
              <w:rPr>
                <w:rFonts w:eastAsia="Times New Roman" w:cs="Times New Roman"/>
                <w:sz w:val="20"/>
              </w:rPr>
              <w:t>Собственные нужды, Гкал</w:t>
            </w:r>
          </w:p>
        </w:tc>
        <w:tc>
          <w:tcPr>
            <w:tcW w:w="2310" w:type="pct"/>
            <w:vMerge w:val="restart"/>
            <w:shd w:val="clear" w:color="auto" w:fill="F2F2F2"/>
            <w:tcMar>
              <w:top w:w="120" w:type="dxa"/>
              <w:left w:w="200" w:type="dxa"/>
              <w:bottom w:w="120" w:type="dxa"/>
              <w:right w:w="200" w:type="dxa"/>
            </w:tcMar>
            <w:vAlign w:val="center"/>
          </w:tcPr>
          <w:p w14:paraId="18A73D7D" w14:textId="77777777" w:rsidR="0077287B" w:rsidRPr="00E03954" w:rsidRDefault="00E03954">
            <w:pPr>
              <w:jc w:val="center"/>
              <w:rPr>
                <w:sz w:val="20"/>
              </w:rPr>
            </w:pPr>
            <w:r w:rsidRPr="00E03954">
              <w:rPr>
                <w:rFonts w:eastAsia="Times New Roman" w:cs="Times New Roman"/>
                <w:sz w:val="20"/>
              </w:rPr>
              <w:t>Отпуск в сеть, Гкал</w:t>
            </w:r>
          </w:p>
        </w:tc>
        <w:tc>
          <w:tcPr>
            <w:tcW w:w="2310" w:type="pct"/>
            <w:vMerge w:val="restart"/>
            <w:shd w:val="clear" w:color="auto" w:fill="F2F2F2"/>
            <w:tcMar>
              <w:top w:w="120" w:type="dxa"/>
              <w:left w:w="200" w:type="dxa"/>
              <w:bottom w:w="120" w:type="dxa"/>
              <w:right w:w="200" w:type="dxa"/>
            </w:tcMar>
            <w:vAlign w:val="center"/>
          </w:tcPr>
          <w:p w14:paraId="62EEADC3" w14:textId="77777777" w:rsidR="0077287B" w:rsidRPr="00E03954" w:rsidRDefault="00E03954">
            <w:pPr>
              <w:jc w:val="center"/>
              <w:rPr>
                <w:sz w:val="20"/>
              </w:rPr>
            </w:pPr>
            <w:r w:rsidRPr="00E03954">
              <w:rPr>
                <w:rFonts w:eastAsia="Times New Roman" w:cs="Times New Roman"/>
                <w:sz w:val="20"/>
              </w:rPr>
              <w:t>Потери в сетях, Гкал</w:t>
            </w:r>
          </w:p>
        </w:tc>
        <w:tc>
          <w:tcPr>
            <w:tcW w:w="2310" w:type="pct"/>
            <w:gridSpan w:val="5"/>
            <w:shd w:val="clear" w:color="auto" w:fill="F2F2F2"/>
            <w:tcMar>
              <w:top w:w="120" w:type="dxa"/>
              <w:left w:w="200" w:type="dxa"/>
              <w:bottom w:w="120" w:type="dxa"/>
              <w:right w:w="200" w:type="dxa"/>
            </w:tcMar>
            <w:vAlign w:val="center"/>
          </w:tcPr>
          <w:p w14:paraId="798D0B5F" w14:textId="77777777" w:rsidR="0077287B" w:rsidRPr="00E03954" w:rsidRDefault="00E03954">
            <w:pPr>
              <w:jc w:val="center"/>
              <w:rPr>
                <w:sz w:val="20"/>
              </w:rPr>
            </w:pPr>
            <w:r w:rsidRPr="00E03954">
              <w:rPr>
                <w:rFonts w:eastAsia="Times New Roman" w:cs="Times New Roman"/>
                <w:sz w:val="20"/>
              </w:rPr>
              <w:t>Полезный отпуск, Гкал</w:t>
            </w:r>
          </w:p>
        </w:tc>
      </w:tr>
      <w:tr w:rsidR="0077287B" w:rsidRPr="00E03954" w14:paraId="02E1D343" w14:textId="77777777">
        <w:trPr>
          <w:jc w:val="center"/>
        </w:trPr>
        <w:tc>
          <w:tcPr>
            <w:tcW w:w="2310" w:type="pct"/>
            <w:vMerge/>
          </w:tcPr>
          <w:p w14:paraId="42A40651" w14:textId="77777777" w:rsidR="0077287B" w:rsidRPr="00E03954" w:rsidRDefault="0077287B">
            <w:pPr>
              <w:rPr>
                <w:sz w:val="20"/>
              </w:rPr>
            </w:pPr>
          </w:p>
        </w:tc>
        <w:tc>
          <w:tcPr>
            <w:tcW w:w="2310" w:type="pct"/>
            <w:vMerge/>
          </w:tcPr>
          <w:p w14:paraId="29932BA4" w14:textId="77777777" w:rsidR="0077287B" w:rsidRPr="00E03954" w:rsidRDefault="0077287B">
            <w:pPr>
              <w:rPr>
                <w:sz w:val="20"/>
              </w:rPr>
            </w:pPr>
          </w:p>
        </w:tc>
        <w:tc>
          <w:tcPr>
            <w:tcW w:w="2310" w:type="pct"/>
            <w:vMerge/>
          </w:tcPr>
          <w:p w14:paraId="0DFE00BB" w14:textId="77777777" w:rsidR="0077287B" w:rsidRPr="00E03954" w:rsidRDefault="0077287B">
            <w:pPr>
              <w:rPr>
                <w:sz w:val="20"/>
              </w:rPr>
            </w:pPr>
          </w:p>
        </w:tc>
        <w:tc>
          <w:tcPr>
            <w:tcW w:w="2310" w:type="pct"/>
            <w:vMerge/>
          </w:tcPr>
          <w:p w14:paraId="646ECAB7" w14:textId="77777777" w:rsidR="0077287B" w:rsidRPr="00E03954" w:rsidRDefault="0077287B">
            <w:pPr>
              <w:rPr>
                <w:sz w:val="20"/>
              </w:rPr>
            </w:pPr>
          </w:p>
        </w:tc>
        <w:tc>
          <w:tcPr>
            <w:tcW w:w="2310" w:type="pct"/>
            <w:vMerge/>
          </w:tcPr>
          <w:p w14:paraId="0963C4F2" w14:textId="77777777" w:rsidR="0077287B" w:rsidRPr="00E03954" w:rsidRDefault="0077287B">
            <w:pPr>
              <w:rPr>
                <w:sz w:val="20"/>
              </w:rPr>
            </w:pPr>
          </w:p>
        </w:tc>
        <w:tc>
          <w:tcPr>
            <w:tcW w:w="2310" w:type="pct"/>
            <w:shd w:val="clear" w:color="auto" w:fill="F2F2F2"/>
            <w:tcMar>
              <w:top w:w="120" w:type="dxa"/>
              <w:left w:w="200" w:type="dxa"/>
              <w:bottom w:w="120" w:type="dxa"/>
              <w:right w:w="200" w:type="dxa"/>
            </w:tcMar>
            <w:vAlign w:val="center"/>
          </w:tcPr>
          <w:p w14:paraId="5387320F" w14:textId="77777777" w:rsidR="0077287B" w:rsidRPr="00E03954" w:rsidRDefault="00E03954">
            <w:pPr>
              <w:jc w:val="center"/>
              <w:rPr>
                <w:sz w:val="20"/>
              </w:rPr>
            </w:pPr>
            <w:r w:rsidRPr="00E03954">
              <w:rPr>
                <w:rFonts w:eastAsia="Times New Roman" w:cs="Times New Roman"/>
                <w:sz w:val="20"/>
              </w:rPr>
              <w:t>Население</w:t>
            </w:r>
          </w:p>
        </w:tc>
        <w:tc>
          <w:tcPr>
            <w:tcW w:w="2310" w:type="pct"/>
            <w:shd w:val="clear" w:color="auto" w:fill="F2F2F2"/>
            <w:tcMar>
              <w:top w:w="120" w:type="dxa"/>
              <w:left w:w="200" w:type="dxa"/>
              <w:bottom w:w="120" w:type="dxa"/>
              <w:right w:w="200" w:type="dxa"/>
            </w:tcMar>
            <w:vAlign w:val="center"/>
          </w:tcPr>
          <w:p w14:paraId="0498417E" w14:textId="77777777" w:rsidR="0077287B" w:rsidRPr="00E03954" w:rsidRDefault="00E03954">
            <w:pPr>
              <w:jc w:val="center"/>
              <w:rPr>
                <w:sz w:val="20"/>
              </w:rPr>
            </w:pPr>
            <w:r w:rsidRPr="00E03954">
              <w:rPr>
                <w:rFonts w:eastAsia="Times New Roman" w:cs="Times New Roman"/>
                <w:sz w:val="20"/>
              </w:rPr>
              <w:t>Бюджет</w:t>
            </w:r>
          </w:p>
        </w:tc>
        <w:tc>
          <w:tcPr>
            <w:tcW w:w="2310" w:type="pct"/>
            <w:shd w:val="clear" w:color="auto" w:fill="F2F2F2"/>
            <w:tcMar>
              <w:top w:w="120" w:type="dxa"/>
              <w:left w:w="200" w:type="dxa"/>
              <w:bottom w:w="120" w:type="dxa"/>
              <w:right w:w="200" w:type="dxa"/>
            </w:tcMar>
            <w:vAlign w:val="center"/>
          </w:tcPr>
          <w:p w14:paraId="601542A8" w14:textId="77777777" w:rsidR="0077287B" w:rsidRPr="00E03954" w:rsidRDefault="00E03954">
            <w:pPr>
              <w:jc w:val="center"/>
              <w:rPr>
                <w:sz w:val="20"/>
              </w:rPr>
            </w:pPr>
            <w:r w:rsidRPr="00E03954">
              <w:rPr>
                <w:rFonts w:eastAsia="Times New Roman" w:cs="Times New Roman"/>
                <w:sz w:val="20"/>
              </w:rPr>
              <w:t>Производства</w:t>
            </w:r>
          </w:p>
        </w:tc>
        <w:tc>
          <w:tcPr>
            <w:tcW w:w="2310" w:type="pct"/>
            <w:shd w:val="clear" w:color="auto" w:fill="F2F2F2"/>
            <w:tcMar>
              <w:top w:w="120" w:type="dxa"/>
              <w:left w:w="200" w:type="dxa"/>
              <w:bottom w:w="120" w:type="dxa"/>
              <w:right w:w="200" w:type="dxa"/>
            </w:tcMar>
            <w:vAlign w:val="center"/>
          </w:tcPr>
          <w:p w14:paraId="2AAB169A" w14:textId="77777777" w:rsidR="0077287B" w:rsidRPr="00E03954" w:rsidRDefault="00E03954">
            <w:pPr>
              <w:jc w:val="center"/>
              <w:rPr>
                <w:sz w:val="20"/>
              </w:rPr>
            </w:pPr>
            <w:r w:rsidRPr="00E03954">
              <w:rPr>
                <w:rFonts w:eastAsia="Times New Roman" w:cs="Times New Roman"/>
                <w:sz w:val="20"/>
              </w:rPr>
              <w:t>Прочие</w:t>
            </w:r>
          </w:p>
        </w:tc>
        <w:tc>
          <w:tcPr>
            <w:tcW w:w="2310" w:type="pct"/>
            <w:shd w:val="clear" w:color="auto" w:fill="F2F2F2"/>
            <w:tcMar>
              <w:top w:w="120" w:type="dxa"/>
              <w:left w:w="200" w:type="dxa"/>
              <w:bottom w:w="120" w:type="dxa"/>
              <w:right w:w="200" w:type="dxa"/>
            </w:tcMar>
            <w:vAlign w:val="center"/>
          </w:tcPr>
          <w:p w14:paraId="008ED72F" w14:textId="77777777" w:rsidR="0077287B" w:rsidRPr="00E03954" w:rsidRDefault="00E03954">
            <w:pPr>
              <w:jc w:val="center"/>
              <w:rPr>
                <w:sz w:val="20"/>
              </w:rPr>
            </w:pPr>
            <w:r w:rsidRPr="00E03954">
              <w:rPr>
                <w:rFonts w:eastAsia="Times New Roman" w:cs="Times New Roman"/>
                <w:sz w:val="20"/>
              </w:rPr>
              <w:t>Всего</w:t>
            </w:r>
          </w:p>
        </w:tc>
      </w:tr>
      <w:tr w:rsidR="0077287B" w:rsidRPr="00E03954" w14:paraId="38DDC244" w14:textId="77777777">
        <w:trPr>
          <w:jc w:val="center"/>
        </w:trPr>
        <w:tc>
          <w:tcPr>
            <w:tcW w:w="2310" w:type="pct"/>
            <w:gridSpan w:val="10"/>
            <w:shd w:val="clear" w:color="auto" w:fill="DBE5F1"/>
            <w:tcMar>
              <w:top w:w="40" w:type="dxa"/>
              <w:left w:w="200" w:type="dxa"/>
              <w:bottom w:w="40" w:type="dxa"/>
              <w:right w:w="200" w:type="dxa"/>
            </w:tcMar>
            <w:vAlign w:val="center"/>
          </w:tcPr>
          <w:p w14:paraId="2C7252C3" w14:textId="77777777" w:rsidR="0077287B" w:rsidRPr="00E03954" w:rsidRDefault="00E03954">
            <w:pPr>
              <w:jc w:val="center"/>
              <w:rPr>
                <w:sz w:val="20"/>
                <w:lang w:val="ru-RU"/>
              </w:rPr>
            </w:pPr>
            <w:r w:rsidRPr="00E03954">
              <w:rPr>
                <w:rFonts w:eastAsia="Times New Roman" w:cs="Times New Roman"/>
                <w:sz w:val="20"/>
                <w:lang w:val="ru-RU"/>
              </w:rPr>
              <w:t>ООО «Верх-Чебулинские коммунальные системы»</w:t>
            </w:r>
          </w:p>
        </w:tc>
      </w:tr>
      <w:tr w:rsidR="0077287B" w:rsidRPr="00E03954" w14:paraId="1809A0D8" w14:textId="77777777">
        <w:trPr>
          <w:jc w:val="center"/>
        </w:trPr>
        <w:tc>
          <w:tcPr>
            <w:tcW w:w="2310" w:type="pct"/>
            <w:shd w:val="clear" w:color="auto" w:fill="FFFFFF"/>
            <w:tcMar>
              <w:top w:w="40" w:type="dxa"/>
              <w:left w:w="200" w:type="dxa"/>
              <w:bottom w:w="40" w:type="dxa"/>
              <w:right w:w="200" w:type="dxa"/>
            </w:tcMar>
            <w:vAlign w:val="center"/>
          </w:tcPr>
          <w:p w14:paraId="2E727778" w14:textId="77777777" w:rsidR="0077287B" w:rsidRPr="00E03954" w:rsidRDefault="00E03954">
            <w:pPr>
              <w:rPr>
                <w:sz w:val="20"/>
              </w:rPr>
            </w:pPr>
            <w:r w:rsidRPr="00E03954">
              <w:rPr>
                <w:rFonts w:eastAsia="Times New Roman" w:cs="Times New Roman"/>
                <w:sz w:val="20"/>
              </w:rPr>
              <w:t>Котельная №42-03</w:t>
            </w:r>
          </w:p>
        </w:tc>
        <w:tc>
          <w:tcPr>
            <w:tcW w:w="2310" w:type="pct"/>
            <w:shd w:val="clear" w:color="auto" w:fill="FFFFFF"/>
            <w:tcMar>
              <w:top w:w="40" w:type="dxa"/>
              <w:left w:w="200" w:type="dxa"/>
              <w:bottom w:w="40" w:type="dxa"/>
              <w:right w:w="200" w:type="dxa"/>
            </w:tcMar>
            <w:vAlign w:val="center"/>
          </w:tcPr>
          <w:p w14:paraId="785E00C5" w14:textId="77777777" w:rsidR="0077287B" w:rsidRPr="00E03954" w:rsidRDefault="00E03954">
            <w:pPr>
              <w:jc w:val="center"/>
              <w:rPr>
                <w:sz w:val="20"/>
              </w:rPr>
            </w:pPr>
            <w:r w:rsidRPr="00E03954">
              <w:rPr>
                <w:rFonts w:eastAsia="Times New Roman" w:cs="Times New Roman"/>
                <w:sz w:val="20"/>
              </w:rPr>
              <w:t>14676,0744</w:t>
            </w:r>
          </w:p>
        </w:tc>
        <w:tc>
          <w:tcPr>
            <w:tcW w:w="2310" w:type="pct"/>
            <w:shd w:val="clear" w:color="auto" w:fill="FFFFFF"/>
            <w:tcMar>
              <w:top w:w="40" w:type="dxa"/>
              <w:left w:w="200" w:type="dxa"/>
              <w:bottom w:w="40" w:type="dxa"/>
              <w:right w:w="200" w:type="dxa"/>
            </w:tcMar>
            <w:vAlign w:val="center"/>
          </w:tcPr>
          <w:p w14:paraId="49507F06" w14:textId="77777777" w:rsidR="0077287B" w:rsidRPr="00E03954" w:rsidRDefault="00E03954">
            <w:pPr>
              <w:jc w:val="center"/>
              <w:rPr>
                <w:sz w:val="20"/>
              </w:rPr>
            </w:pPr>
            <w:r w:rsidRPr="00E03954">
              <w:rPr>
                <w:rFonts w:eastAsia="Times New Roman" w:cs="Times New Roman"/>
                <w:sz w:val="20"/>
              </w:rPr>
              <w:t>605,8622</w:t>
            </w:r>
          </w:p>
        </w:tc>
        <w:tc>
          <w:tcPr>
            <w:tcW w:w="2310" w:type="pct"/>
            <w:shd w:val="clear" w:color="auto" w:fill="FFFFFF"/>
            <w:tcMar>
              <w:top w:w="40" w:type="dxa"/>
              <w:left w:w="200" w:type="dxa"/>
              <w:bottom w:w="40" w:type="dxa"/>
              <w:right w:w="200" w:type="dxa"/>
            </w:tcMar>
            <w:vAlign w:val="center"/>
          </w:tcPr>
          <w:p w14:paraId="3025F3F4" w14:textId="77777777" w:rsidR="0077287B" w:rsidRPr="00E03954" w:rsidRDefault="00E03954">
            <w:pPr>
              <w:jc w:val="center"/>
              <w:rPr>
                <w:sz w:val="20"/>
              </w:rPr>
            </w:pPr>
            <w:r w:rsidRPr="00E03954">
              <w:rPr>
                <w:rFonts w:eastAsia="Times New Roman" w:cs="Times New Roman"/>
                <w:sz w:val="20"/>
              </w:rPr>
              <w:t>14070,2122</w:t>
            </w:r>
          </w:p>
        </w:tc>
        <w:tc>
          <w:tcPr>
            <w:tcW w:w="2310" w:type="pct"/>
            <w:shd w:val="clear" w:color="auto" w:fill="FFFFFF"/>
            <w:tcMar>
              <w:top w:w="40" w:type="dxa"/>
              <w:left w:w="200" w:type="dxa"/>
              <w:bottom w:w="40" w:type="dxa"/>
              <w:right w:w="200" w:type="dxa"/>
            </w:tcMar>
            <w:vAlign w:val="center"/>
          </w:tcPr>
          <w:p w14:paraId="3B0CAB43" w14:textId="77777777" w:rsidR="0077287B" w:rsidRPr="00E03954" w:rsidRDefault="00E03954">
            <w:pPr>
              <w:jc w:val="center"/>
              <w:rPr>
                <w:sz w:val="20"/>
              </w:rPr>
            </w:pPr>
            <w:r w:rsidRPr="00E03954">
              <w:rPr>
                <w:rFonts w:eastAsia="Times New Roman" w:cs="Times New Roman"/>
                <w:sz w:val="20"/>
              </w:rPr>
              <w:t>5178,7000</w:t>
            </w:r>
          </w:p>
        </w:tc>
        <w:tc>
          <w:tcPr>
            <w:tcW w:w="2310" w:type="pct"/>
            <w:shd w:val="clear" w:color="auto" w:fill="FFFFFF"/>
            <w:tcMar>
              <w:top w:w="40" w:type="dxa"/>
              <w:left w:w="200" w:type="dxa"/>
              <w:bottom w:w="40" w:type="dxa"/>
              <w:right w:w="200" w:type="dxa"/>
            </w:tcMar>
            <w:vAlign w:val="center"/>
          </w:tcPr>
          <w:p w14:paraId="7012F816" w14:textId="77777777" w:rsidR="0077287B" w:rsidRPr="00E03954" w:rsidRDefault="00E03954">
            <w:pPr>
              <w:jc w:val="center"/>
              <w:rPr>
                <w:sz w:val="20"/>
              </w:rPr>
            </w:pPr>
            <w:r w:rsidRPr="00E03954">
              <w:rPr>
                <w:rFonts w:eastAsia="Times New Roman" w:cs="Times New Roman"/>
                <w:sz w:val="20"/>
              </w:rPr>
              <w:t>8891,5122</w:t>
            </w:r>
          </w:p>
        </w:tc>
        <w:tc>
          <w:tcPr>
            <w:tcW w:w="2310" w:type="pct"/>
            <w:shd w:val="clear" w:color="auto" w:fill="FFFFFF"/>
            <w:tcMar>
              <w:top w:w="40" w:type="dxa"/>
              <w:left w:w="200" w:type="dxa"/>
              <w:bottom w:w="40" w:type="dxa"/>
              <w:right w:w="200" w:type="dxa"/>
            </w:tcMar>
            <w:vAlign w:val="center"/>
          </w:tcPr>
          <w:p w14:paraId="22C46086"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2B7CA52"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FD99D3B"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A71BA6D" w14:textId="77777777" w:rsidR="0077287B" w:rsidRPr="00E03954" w:rsidRDefault="00E03954">
            <w:pPr>
              <w:jc w:val="center"/>
              <w:rPr>
                <w:sz w:val="20"/>
              </w:rPr>
            </w:pPr>
            <w:r w:rsidRPr="00E03954">
              <w:rPr>
                <w:rFonts w:eastAsia="Times New Roman" w:cs="Times New Roman"/>
                <w:sz w:val="20"/>
              </w:rPr>
              <w:t>8891,5122</w:t>
            </w:r>
          </w:p>
        </w:tc>
      </w:tr>
      <w:tr w:rsidR="0077287B" w:rsidRPr="00E03954" w14:paraId="2A75B191" w14:textId="77777777">
        <w:trPr>
          <w:jc w:val="center"/>
        </w:trPr>
        <w:tc>
          <w:tcPr>
            <w:tcW w:w="2310" w:type="pct"/>
            <w:shd w:val="clear" w:color="auto" w:fill="FFFFFF"/>
            <w:tcMar>
              <w:top w:w="40" w:type="dxa"/>
              <w:left w:w="200" w:type="dxa"/>
              <w:bottom w:w="40" w:type="dxa"/>
              <w:right w:w="200" w:type="dxa"/>
            </w:tcMar>
            <w:vAlign w:val="center"/>
          </w:tcPr>
          <w:p w14:paraId="446C4F9E" w14:textId="77777777" w:rsidR="0077287B" w:rsidRPr="00E03954" w:rsidRDefault="00E03954">
            <w:pPr>
              <w:rPr>
                <w:sz w:val="20"/>
              </w:rPr>
            </w:pPr>
            <w:r w:rsidRPr="00E03954">
              <w:rPr>
                <w:rFonts w:eastAsia="Times New Roman" w:cs="Times New Roman"/>
                <w:sz w:val="20"/>
              </w:rPr>
              <w:t>Котельная №42-04</w:t>
            </w:r>
          </w:p>
        </w:tc>
        <w:tc>
          <w:tcPr>
            <w:tcW w:w="2310" w:type="pct"/>
            <w:shd w:val="clear" w:color="auto" w:fill="FFFFFF"/>
            <w:tcMar>
              <w:top w:w="40" w:type="dxa"/>
              <w:left w:w="200" w:type="dxa"/>
              <w:bottom w:w="40" w:type="dxa"/>
              <w:right w:w="200" w:type="dxa"/>
            </w:tcMar>
            <w:vAlign w:val="center"/>
          </w:tcPr>
          <w:p w14:paraId="0A372F60" w14:textId="77777777" w:rsidR="0077287B" w:rsidRPr="00E03954" w:rsidRDefault="00E03954">
            <w:pPr>
              <w:jc w:val="center"/>
              <w:rPr>
                <w:sz w:val="20"/>
              </w:rPr>
            </w:pPr>
            <w:r w:rsidRPr="00E03954">
              <w:rPr>
                <w:rFonts w:eastAsia="Times New Roman" w:cs="Times New Roman"/>
                <w:sz w:val="20"/>
              </w:rPr>
              <w:t>1685,6658</w:t>
            </w:r>
          </w:p>
        </w:tc>
        <w:tc>
          <w:tcPr>
            <w:tcW w:w="2310" w:type="pct"/>
            <w:shd w:val="clear" w:color="auto" w:fill="FFFFFF"/>
            <w:tcMar>
              <w:top w:w="40" w:type="dxa"/>
              <w:left w:w="200" w:type="dxa"/>
              <w:bottom w:w="40" w:type="dxa"/>
              <w:right w:w="200" w:type="dxa"/>
            </w:tcMar>
            <w:vAlign w:val="center"/>
          </w:tcPr>
          <w:p w14:paraId="02213A97" w14:textId="77777777" w:rsidR="0077287B" w:rsidRPr="00E03954" w:rsidRDefault="00E03954">
            <w:pPr>
              <w:jc w:val="center"/>
              <w:rPr>
                <w:sz w:val="20"/>
              </w:rPr>
            </w:pPr>
            <w:r w:rsidRPr="00E03954">
              <w:rPr>
                <w:rFonts w:eastAsia="Times New Roman" w:cs="Times New Roman"/>
                <w:sz w:val="20"/>
              </w:rPr>
              <w:t>-12,7263</w:t>
            </w:r>
          </w:p>
        </w:tc>
        <w:tc>
          <w:tcPr>
            <w:tcW w:w="2310" w:type="pct"/>
            <w:shd w:val="clear" w:color="auto" w:fill="FFFFFF"/>
            <w:tcMar>
              <w:top w:w="40" w:type="dxa"/>
              <w:left w:w="200" w:type="dxa"/>
              <w:bottom w:w="40" w:type="dxa"/>
              <w:right w:w="200" w:type="dxa"/>
            </w:tcMar>
            <w:vAlign w:val="center"/>
          </w:tcPr>
          <w:p w14:paraId="4FD1559F" w14:textId="77777777" w:rsidR="0077287B" w:rsidRPr="00E03954" w:rsidRDefault="00E03954">
            <w:pPr>
              <w:jc w:val="center"/>
              <w:rPr>
                <w:sz w:val="20"/>
              </w:rPr>
            </w:pPr>
            <w:r w:rsidRPr="00E03954">
              <w:rPr>
                <w:rFonts w:eastAsia="Times New Roman" w:cs="Times New Roman"/>
                <w:sz w:val="20"/>
              </w:rPr>
              <w:t>1698,3920</w:t>
            </w:r>
          </w:p>
        </w:tc>
        <w:tc>
          <w:tcPr>
            <w:tcW w:w="2310" w:type="pct"/>
            <w:shd w:val="clear" w:color="auto" w:fill="FFFFFF"/>
            <w:tcMar>
              <w:top w:w="40" w:type="dxa"/>
              <w:left w:w="200" w:type="dxa"/>
              <w:bottom w:w="40" w:type="dxa"/>
              <w:right w:w="200" w:type="dxa"/>
            </w:tcMar>
            <w:vAlign w:val="center"/>
          </w:tcPr>
          <w:p w14:paraId="2CCE9965" w14:textId="77777777" w:rsidR="0077287B" w:rsidRPr="00E03954" w:rsidRDefault="00E03954">
            <w:pPr>
              <w:jc w:val="center"/>
              <w:rPr>
                <w:sz w:val="20"/>
              </w:rPr>
            </w:pPr>
            <w:r w:rsidRPr="00E03954">
              <w:rPr>
                <w:rFonts w:eastAsia="Times New Roman" w:cs="Times New Roman"/>
                <w:sz w:val="20"/>
              </w:rPr>
              <w:t>677,1300</w:t>
            </w:r>
          </w:p>
        </w:tc>
        <w:tc>
          <w:tcPr>
            <w:tcW w:w="2310" w:type="pct"/>
            <w:shd w:val="clear" w:color="auto" w:fill="FFFFFF"/>
            <w:tcMar>
              <w:top w:w="40" w:type="dxa"/>
              <w:left w:w="200" w:type="dxa"/>
              <w:bottom w:w="40" w:type="dxa"/>
              <w:right w:w="200" w:type="dxa"/>
            </w:tcMar>
            <w:vAlign w:val="center"/>
          </w:tcPr>
          <w:p w14:paraId="0CDF8000" w14:textId="77777777" w:rsidR="0077287B" w:rsidRPr="00E03954" w:rsidRDefault="00E03954">
            <w:pPr>
              <w:jc w:val="center"/>
              <w:rPr>
                <w:sz w:val="20"/>
              </w:rPr>
            </w:pPr>
            <w:r w:rsidRPr="00E03954">
              <w:rPr>
                <w:rFonts w:eastAsia="Times New Roman" w:cs="Times New Roman"/>
                <w:sz w:val="20"/>
              </w:rPr>
              <w:t>1021,2620</w:t>
            </w:r>
          </w:p>
        </w:tc>
        <w:tc>
          <w:tcPr>
            <w:tcW w:w="2310" w:type="pct"/>
            <w:shd w:val="clear" w:color="auto" w:fill="FFFFFF"/>
            <w:tcMar>
              <w:top w:w="40" w:type="dxa"/>
              <w:left w:w="200" w:type="dxa"/>
              <w:bottom w:w="40" w:type="dxa"/>
              <w:right w:w="200" w:type="dxa"/>
            </w:tcMar>
            <w:vAlign w:val="center"/>
          </w:tcPr>
          <w:p w14:paraId="753E3E56"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FEA6E3D"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F9403E3"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C65DA55" w14:textId="77777777" w:rsidR="0077287B" w:rsidRPr="00E03954" w:rsidRDefault="00E03954">
            <w:pPr>
              <w:jc w:val="center"/>
              <w:rPr>
                <w:sz w:val="20"/>
              </w:rPr>
            </w:pPr>
            <w:r w:rsidRPr="00E03954">
              <w:rPr>
                <w:rFonts w:eastAsia="Times New Roman" w:cs="Times New Roman"/>
                <w:sz w:val="20"/>
              </w:rPr>
              <w:t>1021,2620</w:t>
            </w:r>
          </w:p>
        </w:tc>
      </w:tr>
      <w:tr w:rsidR="0077287B" w:rsidRPr="00E03954" w14:paraId="181C4826" w14:textId="77777777">
        <w:trPr>
          <w:jc w:val="center"/>
        </w:trPr>
        <w:tc>
          <w:tcPr>
            <w:tcW w:w="2310" w:type="pct"/>
            <w:shd w:val="clear" w:color="auto" w:fill="FFFFFF"/>
            <w:tcMar>
              <w:top w:w="40" w:type="dxa"/>
              <w:left w:w="200" w:type="dxa"/>
              <w:bottom w:w="40" w:type="dxa"/>
              <w:right w:w="200" w:type="dxa"/>
            </w:tcMar>
            <w:vAlign w:val="center"/>
          </w:tcPr>
          <w:p w14:paraId="0029D47B" w14:textId="77777777" w:rsidR="0077287B" w:rsidRPr="00E03954" w:rsidRDefault="00E03954">
            <w:pPr>
              <w:rPr>
                <w:sz w:val="20"/>
              </w:rPr>
            </w:pPr>
            <w:r w:rsidRPr="00E03954">
              <w:rPr>
                <w:rFonts w:eastAsia="Times New Roman" w:cs="Times New Roman"/>
                <w:sz w:val="20"/>
              </w:rPr>
              <w:t>Котельная №42-05</w:t>
            </w:r>
          </w:p>
        </w:tc>
        <w:tc>
          <w:tcPr>
            <w:tcW w:w="2310" w:type="pct"/>
            <w:shd w:val="clear" w:color="auto" w:fill="FFFFFF"/>
            <w:tcMar>
              <w:top w:w="40" w:type="dxa"/>
              <w:left w:w="200" w:type="dxa"/>
              <w:bottom w:w="40" w:type="dxa"/>
              <w:right w:w="200" w:type="dxa"/>
            </w:tcMar>
            <w:vAlign w:val="center"/>
          </w:tcPr>
          <w:p w14:paraId="5FC92D20" w14:textId="77777777" w:rsidR="0077287B" w:rsidRPr="00E03954" w:rsidRDefault="00E03954">
            <w:pPr>
              <w:jc w:val="center"/>
              <w:rPr>
                <w:sz w:val="20"/>
              </w:rPr>
            </w:pPr>
            <w:r w:rsidRPr="00E03954">
              <w:rPr>
                <w:rFonts w:eastAsia="Times New Roman" w:cs="Times New Roman"/>
                <w:sz w:val="20"/>
              </w:rPr>
              <w:t>3679,1800</w:t>
            </w:r>
          </w:p>
        </w:tc>
        <w:tc>
          <w:tcPr>
            <w:tcW w:w="2310" w:type="pct"/>
            <w:shd w:val="clear" w:color="auto" w:fill="FFFFFF"/>
            <w:tcMar>
              <w:top w:w="40" w:type="dxa"/>
              <w:left w:w="200" w:type="dxa"/>
              <w:bottom w:w="40" w:type="dxa"/>
              <w:right w:w="200" w:type="dxa"/>
            </w:tcMar>
            <w:vAlign w:val="center"/>
          </w:tcPr>
          <w:p w14:paraId="43D5188A" w14:textId="77777777" w:rsidR="0077287B" w:rsidRPr="00E03954" w:rsidRDefault="00E03954">
            <w:pPr>
              <w:jc w:val="center"/>
              <w:rPr>
                <w:sz w:val="20"/>
              </w:rPr>
            </w:pPr>
            <w:r w:rsidRPr="00E03954">
              <w:rPr>
                <w:rFonts w:eastAsia="Times New Roman" w:cs="Times New Roman"/>
                <w:sz w:val="20"/>
              </w:rPr>
              <w:t>46,1157</w:t>
            </w:r>
          </w:p>
        </w:tc>
        <w:tc>
          <w:tcPr>
            <w:tcW w:w="2310" w:type="pct"/>
            <w:shd w:val="clear" w:color="auto" w:fill="FFFFFF"/>
            <w:tcMar>
              <w:top w:w="40" w:type="dxa"/>
              <w:left w:w="200" w:type="dxa"/>
              <w:bottom w:w="40" w:type="dxa"/>
              <w:right w:w="200" w:type="dxa"/>
            </w:tcMar>
            <w:vAlign w:val="center"/>
          </w:tcPr>
          <w:p w14:paraId="611B4E48" w14:textId="77777777" w:rsidR="0077287B" w:rsidRPr="00E03954" w:rsidRDefault="00E03954">
            <w:pPr>
              <w:jc w:val="center"/>
              <w:rPr>
                <w:sz w:val="20"/>
              </w:rPr>
            </w:pPr>
            <w:r w:rsidRPr="00E03954">
              <w:rPr>
                <w:rFonts w:eastAsia="Times New Roman" w:cs="Times New Roman"/>
                <w:sz w:val="20"/>
              </w:rPr>
              <w:t>3633,0644</w:t>
            </w:r>
          </w:p>
        </w:tc>
        <w:tc>
          <w:tcPr>
            <w:tcW w:w="2310" w:type="pct"/>
            <w:shd w:val="clear" w:color="auto" w:fill="FFFFFF"/>
            <w:tcMar>
              <w:top w:w="40" w:type="dxa"/>
              <w:left w:w="200" w:type="dxa"/>
              <w:bottom w:w="40" w:type="dxa"/>
              <w:right w:w="200" w:type="dxa"/>
            </w:tcMar>
            <w:vAlign w:val="center"/>
          </w:tcPr>
          <w:p w14:paraId="6F970C6D" w14:textId="77777777" w:rsidR="0077287B" w:rsidRPr="00E03954" w:rsidRDefault="00E03954">
            <w:pPr>
              <w:jc w:val="center"/>
              <w:rPr>
                <w:sz w:val="20"/>
              </w:rPr>
            </w:pPr>
            <w:r w:rsidRPr="00E03954">
              <w:rPr>
                <w:rFonts w:eastAsia="Times New Roman" w:cs="Times New Roman"/>
                <w:sz w:val="20"/>
              </w:rPr>
              <w:t>1404,0300</w:t>
            </w:r>
          </w:p>
        </w:tc>
        <w:tc>
          <w:tcPr>
            <w:tcW w:w="2310" w:type="pct"/>
            <w:shd w:val="clear" w:color="auto" w:fill="FFFFFF"/>
            <w:tcMar>
              <w:top w:w="40" w:type="dxa"/>
              <w:left w:w="200" w:type="dxa"/>
              <w:bottom w:w="40" w:type="dxa"/>
              <w:right w:w="200" w:type="dxa"/>
            </w:tcMar>
            <w:vAlign w:val="center"/>
          </w:tcPr>
          <w:p w14:paraId="10C49D7F" w14:textId="77777777" w:rsidR="0077287B" w:rsidRPr="00E03954" w:rsidRDefault="00E03954">
            <w:pPr>
              <w:jc w:val="center"/>
              <w:rPr>
                <w:sz w:val="20"/>
              </w:rPr>
            </w:pPr>
            <w:r w:rsidRPr="00E03954">
              <w:rPr>
                <w:rFonts w:eastAsia="Times New Roman" w:cs="Times New Roman"/>
                <w:sz w:val="20"/>
              </w:rPr>
              <w:t>2229,0344</w:t>
            </w:r>
          </w:p>
        </w:tc>
        <w:tc>
          <w:tcPr>
            <w:tcW w:w="2310" w:type="pct"/>
            <w:shd w:val="clear" w:color="auto" w:fill="FFFFFF"/>
            <w:tcMar>
              <w:top w:w="40" w:type="dxa"/>
              <w:left w:w="200" w:type="dxa"/>
              <w:bottom w:w="40" w:type="dxa"/>
              <w:right w:w="200" w:type="dxa"/>
            </w:tcMar>
            <w:vAlign w:val="center"/>
          </w:tcPr>
          <w:p w14:paraId="61DADA31"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3F16777"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F1AF5A7"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84EF510" w14:textId="77777777" w:rsidR="0077287B" w:rsidRPr="00E03954" w:rsidRDefault="00E03954">
            <w:pPr>
              <w:jc w:val="center"/>
              <w:rPr>
                <w:sz w:val="20"/>
              </w:rPr>
            </w:pPr>
            <w:r w:rsidRPr="00E03954">
              <w:rPr>
                <w:rFonts w:eastAsia="Times New Roman" w:cs="Times New Roman"/>
                <w:sz w:val="20"/>
              </w:rPr>
              <w:t>2229,0344</w:t>
            </w:r>
          </w:p>
        </w:tc>
      </w:tr>
      <w:tr w:rsidR="0077287B" w:rsidRPr="00E03954" w14:paraId="03434E1C" w14:textId="77777777">
        <w:trPr>
          <w:jc w:val="center"/>
        </w:trPr>
        <w:tc>
          <w:tcPr>
            <w:tcW w:w="2310" w:type="pct"/>
            <w:shd w:val="clear" w:color="auto" w:fill="FFFFFF"/>
            <w:tcMar>
              <w:top w:w="40" w:type="dxa"/>
              <w:left w:w="200" w:type="dxa"/>
              <w:bottom w:w="40" w:type="dxa"/>
              <w:right w:w="200" w:type="dxa"/>
            </w:tcMar>
            <w:vAlign w:val="center"/>
          </w:tcPr>
          <w:p w14:paraId="10088B69" w14:textId="77777777" w:rsidR="0077287B" w:rsidRPr="00E03954" w:rsidRDefault="00E03954">
            <w:pPr>
              <w:rPr>
                <w:sz w:val="20"/>
              </w:rPr>
            </w:pPr>
            <w:r w:rsidRPr="00E03954">
              <w:rPr>
                <w:rFonts w:eastAsia="Times New Roman" w:cs="Times New Roman"/>
                <w:sz w:val="20"/>
              </w:rPr>
              <w:t>Котельная №42-06</w:t>
            </w:r>
          </w:p>
        </w:tc>
        <w:tc>
          <w:tcPr>
            <w:tcW w:w="2310" w:type="pct"/>
            <w:shd w:val="clear" w:color="auto" w:fill="FFFFFF"/>
            <w:tcMar>
              <w:top w:w="40" w:type="dxa"/>
              <w:left w:w="200" w:type="dxa"/>
              <w:bottom w:w="40" w:type="dxa"/>
              <w:right w:w="200" w:type="dxa"/>
            </w:tcMar>
            <w:vAlign w:val="center"/>
          </w:tcPr>
          <w:p w14:paraId="32D8F810" w14:textId="77777777" w:rsidR="0077287B" w:rsidRPr="00E03954" w:rsidRDefault="00E03954">
            <w:pPr>
              <w:jc w:val="center"/>
              <w:rPr>
                <w:sz w:val="20"/>
              </w:rPr>
            </w:pPr>
            <w:r w:rsidRPr="00E03954">
              <w:rPr>
                <w:rFonts w:eastAsia="Times New Roman" w:cs="Times New Roman"/>
                <w:sz w:val="20"/>
              </w:rPr>
              <w:t>4408,0152</w:t>
            </w:r>
          </w:p>
        </w:tc>
        <w:tc>
          <w:tcPr>
            <w:tcW w:w="2310" w:type="pct"/>
            <w:shd w:val="clear" w:color="auto" w:fill="FFFFFF"/>
            <w:tcMar>
              <w:top w:w="40" w:type="dxa"/>
              <w:left w:w="200" w:type="dxa"/>
              <w:bottom w:w="40" w:type="dxa"/>
              <w:right w:w="200" w:type="dxa"/>
            </w:tcMar>
            <w:vAlign w:val="center"/>
          </w:tcPr>
          <w:p w14:paraId="48B14B23" w14:textId="77777777" w:rsidR="0077287B" w:rsidRPr="00E03954" w:rsidRDefault="00E03954">
            <w:pPr>
              <w:jc w:val="center"/>
              <w:rPr>
                <w:sz w:val="20"/>
              </w:rPr>
            </w:pPr>
            <w:r w:rsidRPr="00E03954">
              <w:rPr>
                <w:rFonts w:eastAsia="Times New Roman" w:cs="Times New Roman"/>
                <w:sz w:val="20"/>
              </w:rPr>
              <w:t>-345,6246</w:t>
            </w:r>
          </w:p>
        </w:tc>
        <w:tc>
          <w:tcPr>
            <w:tcW w:w="2310" w:type="pct"/>
            <w:shd w:val="clear" w:color="auto" w:fill="FFFFFF"/>
            <w:tcMar>
              <w:top w:w="40" w:type="dxa"/>
              <w:left w:w="200" w:type="dxa"/>
              <w:bottom w:w="40" w:type="dxa"/>
              <w:right w:w="200" w:type="dxa"/>
            </w:tcMar>
            <w:vAlign w:val="center"/>
          </w:tcPr>
          <w:p w14:paraId="549C68F0" w14:textId="77777777" w:rsidR="0077287B" w:rsidRPr="00E03954" w:rsidRDefault="00E03954">
            <w:pPr>
              <w:jc w:val="center"/>
              <w:rPr>
                <w:sz w:val="20"/>
              </w:rPr>
            </w:pPr>
            <w:r w:rsidRPr="00E03954">
              <w:rPr>
                <w:rFonts w:eastAsia="Times New Roman" w:cs="Times New Roman"/>
                <w:sz w:val="20"/>
              </w:rPr>
              <w:t>4753,6398</w:t>
            </w:r>
          </w:p>
        </w:tc>
        <w:tc>
          <w:tcPr>
            <w:tcW w:w="2310" w:type="pct"/>
            <w:shd w:val="clear" w:color="auto" w:fill="FFFFFF"/>
            <w:tcMar>
              <w:top w:w="40" w:type="dxa"/>
              <w:left w:w="200" w:type="dxa"/>
              <w:bottom w:w="40" w:type="dxa"/>
              <w:right w:w="200" w:type="dxa"/>
            </w:tcMar>
            <w:vAlign w:val="center"/>
          </w:tcPr>
          <w:p w14:paraId="0F729642" w14:textId="77777777" w:rsidR="0077287B" w:rsidRPr="00E03954" w:rsidRDefault="00E03954">
            <w:pPr>
              <w:jc w:val="center"/>
              <w:rPr>
                <w:sz w:val="20"/>
              </w:rPr>
            </w:pPr>
            <w:r w:rsidRPr="00E03954">
              <w:rPr>
                <w:rFonts w:eastAsia="Times New Roman" w:cs="Times New Roman"/>
                <w:sz w:val="20"/>
              </w:rPr>
              <w:t>2083,0400</w:t>
            </w:r>
          </w:p>
        </w:tc>
        <w:tc>
          <w:tcPr>
            <w:tcW w:w="2310" w:type="pct"/>
            <w:shd w:val="clear" w:color="auto" w:fill="FFFFFF"/>
            <w:tcMar>
              <w:top w:w="40" w:type="dxa"/>
              <w:left w:w="200" w:type="dxa"/>
              <w:bottom w:w="40" w:type="dxa"/>
              <w:right w:w="200" w:type="dxa"/>
            </w:tcMar>
            <w:vAlign w:val="center"/>
          </w:tcPr>
          <w:p w14:paraId="39FB1800" w14:textId="77777777" w:rsidR="0077287B" w:rsidRPr="00E03954" w:rsidRDefault="00E03954">
            <w:pPr>
              <w:jc w:val="center"/>
              <w:rPr>
                <w:sz w:val="20"/>
              </w:rPr>
            </w:pPr>
            <w:r w:rsidRPr="00E03954">
              <w:rPr>
                <w:rFonts w:eastAsia="Times New Roman" w:cs="Times New Roman"/>
                <w:sz w:val="20"/>
              </w:rPr>
              <w:t>2670,5998</w:t>
            </w:r>
          </w:p>
        </w:tc>
        <w:tc>
          <w:tcPr>
            <w:tcW w:w="2310" w:type="pct"/>
            <w:shd w:val="clear" w:color="auto" w:fill="FFFFFF"/>
            <w:tcMar>
              <w:top w:w="40" w:type="dxa"/>
              <w:left w:w="200" w:type="dxa"/>
              <w:bottom w:w="40" w:type="dxa"/>
              <w:right w:w="200" w:type="dxa"/>
            </w:tcMar>
            <w:vAlign w:val="center"/>
          </w:tcPr>
          <w:p w14:paraId="70D4906A"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5B5193D"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F95EDD6"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5D1F8D2" w14:textId="77777777" w:rsidR="0077287B" w:rsidRPr="00E03954" w:rsidRDefault="00E03954">
            <w:pPr>
              <w:jc w:val="center"/>
              <w:rPr>
                <w:sz w:val="20"/>
              </w:rPr>
            </w:pPr>
            <w:r w:rsidRPr="00E03954">
              <w:rPr>
                <w:rFonts w:eastAsia="Times New Roman" w:cs="Times New Roman"/>
                <w:sz w:val="20"/>
              </w:rPr>
              <w:t>2670,5998</w:t>
            </w:r>
          </w:p>
        </w:tc>
      </w:tr>
      <w:tr w:rsidR="0077287B" w:rsidRPr="00E03954" w14:paraId="3F21B444" w14:textId="77777777">
        <w:trPr>
          <w:jc w:val="center"/>
        </w:trPr>
        <w:tc>
          <w:tcPr>
            <w:tcW w:w="2310" w:type="pct"/>
            <w:shd w:val="clear" w:color="auto" w:fill="FFFFFF"/>
            <w:tcMar>
              <w:top w:w="40" w:type="dxa"/>
              <w:left w:w="200" w:type="dxa"/>
              <w:bottom w:w="40" w:type="dxa"/>
              <w:right w:w="200" w:type="dxa"/>
            </w:tcMar>
            <w:vAlign w:val="center"/>
          </w:tcPr>
          <w:p w14:paraId="48183607" w14:textId="77777777" w:rsidR="0077287B" w:rsidRPr="00E03954" w:rsidRDefault="00E03954">
            <w:pPr>
              <w:rPr>
                <w:sz w:val="20"/>
              </w:rPr>
            </w:pPr>
            <w:r w:rsidRPr="00E03954">
              <w:rPr>
                <w:rFonts w:eastAsia="Times New Roman" w:cs="Times New Roman"/>
                <w:sz w:val="20"/>
              </w:rPr>
              <w:t>Котельная №42-07</w:t>
            </w:r>
          </w:p>
        </w:tc>
        <w:tc>
          <w:tcPr>
            <w:tcW w:w="2310" w:type="pct"/>
            <w:shd w:val="clear" w:color="auto" w:fill="FFFFFF"/>
            <w:tcMar>
              <w:top w:w="40" w:type="dxa"/>
              <w:left w:w="200" w:type="dxa"/>
              <w:bottom w:w="40" w:type="dxa"/>
              <w:right w:w="200" w:type="dxa"/>
            </w:tcMar>
            <w:vAlign w:val="center"/>
          </w:tcPr>
          <w:p w14:paraId="63DD8AAD" w14:textId="77777777" w:rsidR="0077287B" w:rsidRPr="00E03954" w:rsidRDefault="00E03954">
            <w:pPr>
              <w:jc w:val="center"/>
              <w:rPr>
                <w:sz w:val="20"/>
              </w:rPr>
            </w:pPr>
            <w:r w:rsidRPr="00E03954">
              <w:rPr>
                <w:rFonts w:eastAsia="Times New Roman" w:cs="Times New Roman"/>
                <w:sz w:val="20"/>
              </w:rPr>
              <w:t>25760,3396</w:t>
            </w:r>
          </w:p>
        </w:tc>
        <w:tc>
          <w:tcPr>
            <w:tcW w:w="2310" w:type="pct"/>
            <w:shd w:val="clear" w:color="auto" w:fill="FFFFFF"/>
            <w:tcMar>
              <w:top w:w="40" w:type="dxa"/>
              <w:left w:w="200" w:type="dxa"/>
              <w:bottom w:w="40" w:type="dxa"/>
              <w:right w:w="200" w:type="dxa"/>
            </w:tcMar>
            <w:vAlign w:val="center"/>
          </w:tcPr>
          <w:p w14:paraId="451E016A" w14:textId="77777777" w:rsidR="0077287B" w:rsidRPr="00E03954" w:rsidRDefault="00E03954">
            <w:pPr>
              <w:jc w:val="center"/>
              <w:rPr>
                <w:sz w:val="20"/>
              </w:rPr>
            </w:pPr>
            <w:r w:rsidRPr="00E03954">
              <w:rPr>
                <w:rFonts w:eastAsia="Times New Roman" w:cs="Times New Roman"/>
                <w:sz w:val="20"/>
              </w:rPr>
              <w:t>924,6158</w:t>
            </w:r>
          </w:p>
        </w:tc>
        <w:tc>
          <w:tcPr>
            <w:tcW w:w="2310" w:type="pct"/>
            <w:shd w:val="clear" w:color="auto" w:fill="FFFFFF"/>
            <w:tcMar>
              <w:top w:w="40" w:type="dxa"/>
              <w:left w:w="200" w:type="dxa"/>
              <w:bottom w:w="40" w:type="dxa"/>
              <w:right w:w="200" w:type="dxa"/>
            </w:tcMar>
            <w:vAlign w:val="center"/>
          </w:tcPr>
          <w:p w14:paraId="2B290EEF" w14:textId="77777777" w:rsidR="0077287B" w:rsidRPr="00E03954" w:rsidRDefault="00E03954">
            <w:pPr>
              <w:jc w:val="center"/>
              <w:rPr>
                <w:sz w:val="20"/>
              </w:rPr>
            </w:pPr>
            <w:r w:rsidRPr="00E03954">
              <w:rPr>
                <w:rFonts w:eastAsia="Times New Roman" w:cs="Times New Roman"/>
                <w:sz w:val="20"/>
              </w:rPr>
              <w:t>24835,7238</w:t>
            </w:r>
          </w:p>
        </w:tc>
        <w:tc>
          <w:tcPr>
            <w:tcW w:w="2310" w:type="pct"/>
            <w:shd w:val="clear" w:color="auto" w:fill="FFFFFF"/>
            <w:tcMar>
              <w:top w:w="40" w:type="dxa"/>
              <w:left w:w="200" w:type="dxa"/>
              <w:bottom w:w="40" w:type="dxa"/>
              <w:right w:w="200" w:type="dxa"/>
            </w:tcMar>
            <w:vAlign w:val="center"/>
          </w:tcPr>
          <w:p w14:paraId="612EAEFA" w14:textId="77777777" w:rsidR="0077287B" w:rsidRPr="00E03954" w:rsidRDefault="00E03954">
            <w:pPr>
              <w:jc w:val="center"/>
              <w:rPr>
                <w:sz w:val="20"/>
              </w:rPr>
            </w:pPr>
            <w:r w:rsidRPr="00E03954">
              <w:rPr>
                <w:rFonts w:eastAsia="Times New Roman" w:cs="Times New Roman"/>
                <w:sz w:val="20"/>
              </w:rPr>
              <w:t>9228,8000</w:t>
            </w:r>
          </w:p>
        </w:tc>
        <w:tc>
          <w:tcPr>
            <w:tcW w:w="2310" w:type="pct"/>
            <w:shd w:val="clear" w:color="auto" w:fill="FFFFFF"/>
            <w:tcMar>
              <w:top w:w="40" w:type="dxa"/>
              <w:left w:w="200" w:type="dxa"/>
              <w:bottom w:w="40" w:type="dxa"/>
              <w:right w:w="200" w:type="dxa"/>
            </w:tcMar>
            <w:vAlign w:val="center"/>
          </w:tcPr>
          <w:p w14:paraId="56FBA9F3" w14:textId="77777777" w:rsidR="0077287B" w:rsidRPr="00E03954" w:rsidRDefault="00E03954">
            <w:pPr>
              <w:jc w:val="center"/>
              <w:rPr>
                <w:sz w:val="20"/>
              </w:rPr>
            </w:pPr>
            <w:r w:rsidRPr="00E03954">
              <w:rPr>
                <w:rFonts w:eastAsia="Times New Roman" w:cs="Times New Roman"/>
                <w:sz w:val="20"/>
              </w:rPr>
              <w:t>15606,9238</w:t>
            </w:r>
          </w:p>
        </w:tc>
        <w:tc>
          <w:tcPr>
            <w:tcW w:w="2310" w:type="pct"/>
            <w:shd w:val="clear" w:color="auto" w:fill="FFFFFF"/>
            <w:tcMar>
              <w:top w:w="40" w:type="dxa"/>
              <w:left w:w="200" w:type="dxa"/>
              <w:bottom w:w="40" w:type="dxa"/>
              <w:right w:w="200" w:type="dxa"/>
            </w:tcMar>
            <w:vAlign w:val="center"/>
          </w:tcPr>
          <w:p w14:paraId="0FB3B628"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C5FDF10"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4FD7468"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A677C8C" w14:textId="77777777" w:rsidR="0077287B" w:rsidRPr="00E03954" w:rsidRDefault="00E03954">
            <w:pPr>
              <w:jc w:val="center"/>
              <w:rPr>
                <w:sz w:val="20"/>
              </w:rPr>
            </w:pPr>
            <w:r w:rsidRPr="00E03954">
              <w:rPr>
                <w:rFonts w:eastAsia="Times New Roman" w:cs="Times New Roman"/>
                <w:sz w:val="20"/>
              </w:rPr>
              <w:t>15606,9238</w:t>
            </w:r>
          </w:p>
        </w:tc>
      </w:tr>
      <w:tr w:rsidR="0077287B" w:rsidRPr="00E03954" w14:paraId="6C644963" w14:textId="77777777">
        <w:trPr>
          <w:jc w:val="center"/>
        </w:trPr>
        <w:tc>
          <w:tcPr>
            <w:tcW w:w="2310" w:type="pct"/>
            <w:shd w:val="clear" w:color="auto" w:fill="FFFFFF"/>
            <w:tcMar>
              <w:top w:w="40" w:type="dxa"/>
              <w:left w:w="200" w:type="dxa"/>
              <w:bottom w:w="40" w:type="dxa"/>
              <w:right w:w="200" w:type="dxa"/>
            </w:tcMar>
            <w:vAlign w:val="center"/>
          </w:tcPr>
          <w:p w14:paraId="0B0D7165" w14:textId="77777777" w:rsidR="0077287B" w:rsidRPr="00E03954" w:rsidRDefault="00E03954">
            <w:pPr>
              <w:rPr>
                <w:sz w:val="20"/>
              </w:rPr>
            </w:pPr>
            <w:r w:rsidRPr="00E03954">
              <w:rPr>
                <w:rFonts w:eastAsia="Times New Roman" w:cs="Times New Roman"/>
                <w:sz w:val="20"/>
              </w:rPr>
              <w:t>Автономная котельная №42-08</w:t>
            </w:r>
          </w:p>
        </w:tc>
        <w:tc>
          <w:tcPr>
            <w:tcW w:w="2310" w:type="pct"/>
            <w:shd w:val="clear" w:color="auto" w:fill="FFFFFF"/>
            <w:tcMar>
              <w:top w:w="40" w:type="dxa"/>
              <w:left w:w="200" w:type="dxa"/>
              <w:bottom w:w="40" w:type="dxa"/>
              <w:right w:w="200" w:type="dxa"/>
            </w:tcMar>
            <w:vAlign w:val="center"/>
          </w:tcPr>
          <w:p w14:paraId="1DC3D742" w14:textId="77777777" w:rsidR="0077287B" w:rsidRPr="00E03954" w:rsidRDefault="00E03954">
            <w:pPr>
              <w:jc w:val="center"/>
              <w:rPr>
                <w:sz w:val="20"/>
              </w:rPr>
            </w:pPr>
            <w:r w:rsidRPr="00E03954">
              <w:rPr>
                <w:rFonts w:eastAsia="Times New Roman" w:cs="Times New Roman"/>
                <w:sz w:val="20"/>
              </w:rPr>
              <w:t>105,1697</w:t>
            </w:r>
          </w:p>
        </w:tc>
        <w:tc>
          <w:tcPr>
            <w:tcW w:w="2310" w:type="pct"/>
            <w:shd w:val="clear" w:color="auto" w:fill="FFFFFF"/>
            <w:tcMar>
              <w:top w:w="40" w:type="dxa"/>
              <w:left w:w="200" w:type="dxa"/>
              <w:bottom w:w="40" w:type="dxa"/>
              <w:right w:w="200" w:type="dxa"/>
            </w:tcMar>
            <w:vAlign w:val="center"/>
          </w:tcPr>
          <w:p w14:paraId="7D25AEDA" w14:textId="77777777" w:rsidR="0077287B" w:rsidRPr="00E03954" w:rsidRDefault="00E03954">
            <w:pPr>
              <w:jc w:val="center"/>
              <w:rPr>
                <w:sz w:val="20"/>
              </w:rPr>
            </w:pPr>
            <w:r w:rsidRPr="00E03954">
              <w:rPr>
                <w:rFonts w:eastAsia="Times New Roman" w:cs="Times New Roman"/>
                <w:sz w:val="20"/>
              </w:rPr>
              <w:t>25,4526</w:t>
            </w:r>
          </w:p>
        </w:tc>
        <w:tc>
          <w:tcPr>
            <w:tcW w:w="2310" w:type="pct"/>
            <w:shd w:val="clear" w:color="auto" w:fill="FFFFFF"/>
            <w:tcMar>
              <w:top w:w="40" w:type="dxa"/>
              <w:left w:w="200" w:type="dxa"/>
              <w:bottom w:w="40" w:type="dxa"/>
              <w:right w:w="200" w:type="dxa"/>
            </w:tcMar>
            <w:vAlign w:val="center"/>
          </w:tcPr>
          <w:p w14:paraId="29B1E406" w14:textId="77777777" w:rsidR="0077287B" w:rsidRPr="00E03954" w:rsidRDefault="00E03954">
            <w:pPr>
              <w:jc w:val="center"/>
              <w:rPr>
                <w:sz w:val="20"/>
              </w:rPr>
            </w:pPr>
            <w:r w:rsidRPr="00E03954">
              <w:rPr>
                <w:rFonts w:eastAsia="Times New Roman" w:cs="Times New Roman"/>
                <w:sz w:val="20"/>
              </w:rPr>
              <w:t>79,7172</w:t>
            </w:r>
          </w:p>
        </w:tc>
        <w:tc>
          <w:tcPr>
            <w:tcW w:w="2310" w:type="pct"/>
            <w:shd w:val="clear" w:color="auto" w:fill="FFFFFF"/>
            <w:tcMar>
              <w:top w:w="40" w:type="dxa"/>
              <w:left w:w="200" w:type="dxa"/>
              <w:bottom w:w="40" w:type="dxa"/>
              <w:right w:w="200" w:type="dxa"/>
            </w:tcMar>
            <w:vAlign w:val="center"/>
          </w:tcPr>
          <w:p w14:paraId="2885735A" w14:textId="77777777" w:rsidR="0077287B" w:rsidRPr="00E03954" w:rsidRDefault="00E03954">
            <w:pPr>
              <w:jc w:val="center"/>
              <w:rPr>
                <w:sz w:val="20"/>
              </w:rPr>
            </w:pPr>
            <w:r w:rsidRPr="00E03954">
              <w:rPr>
                <w:rFonts w:eastAsia="Times New Roman" w:cs="Times New Roman"/>
                <w:sz w:val="20"/>
              </w:rPr>
              <w:t>16,0000</w:t>
            </w:r>
          </w:p>
        </w:tc>
        <w:tc>
          <w:tcPr>
            <w:tcW w:w="2310" w:type="pct"/>
            <w:shd w:val="clear" w:color="auto" w:fill="FFFFFF"/>
            <w:tcMar>
              <w:top w:w="40" w:type="dxa"/>
              <w:left w:w="200" w:type="dxa"/>
              <w:bottom w:w="40" w:type="dxa"/>
              <w:right w:w="200" w:type="dxa"/>
            </w:tcMar>
            <w:vAlign w:val="center"/>
          </w:tcPr>
          <w:p w14:paraId="22A70DE0" w14:textId="77777777" w:rsidR="0077287B" w:rsidRPr="00E03954" w:rsidRDefault="00E03954">
            <w:pPr>
              <w:jc w:val="center"/>
              <w:rPr>
                <w:sz w:val="20"/>
              </w:rPr>
            </w:pPr>
            <w:r w:rsidRPr="00E03954">
              <w:rPr>
                <w:rFonts w:eastAsia="Times New Roman" w:cs="Times New Roman"/>
                <w:sz w:val="20"/>
              </w:rPr>
              <w:t>63,7172</w:t>
            </w:r>
          </w:p>
        </w:tc>
        <w:tc>
          <w:tcPr>
            <w:tcW w:w="2310" w:type="pct"/>
            <w:shd w:val="clear" w:color="auto" w:fill="FFFFFF"/>
            <w:tcMar>
              <w:top w:w="40" w:type="dxa"/>
              <w:left w:w="200" w:type="dxa"/>
              <w:bottom w:w="40" w:type="dxa"/>
              <w:right w:w="200" w:type="dxa"/>
            </w:tcMar>
            <w:vAlign w:val="center"/>
          </w:tcPr>
          <w:p w14:paraId="7DCC1D78"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A936F4B"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5215CE6"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BF5B66E" w14:textId="77777777" w:rsidR="0077287B" w:rsidRPr="00E03954" w:rsidRDefault="00E03954">
            <w:pPr>
              <w:jc w:val="center"/>
              <w:rPr>
                <w:sz w:val="20"/>
              </w:rPr>
            </w:pPr>
            <w:r w:rsidRPr="00E03954">
              <w:rPr>
                <w:rFonts w:eastAsia="Times New Roman" w:cs="Times New Roman"/>
                <w:sz w:val="20"/>
              </w:rPr>
              <w:t>63,7172</w:t>
            </w:r>
          </w:p>
        </w:tc>
      </w:tr>
      <w:tr w:rsidR="0077287B" w:rsidRPr="00E03954" w14:paraId="3805AD7B" w14:textId="77777777">
        <w:trPr>
          <w:jc w:val="center"/>
        </w:trPr>
        <w:tc>
          <w:tcPr>
            <w:tcW w:w="2310" w:type="pct"/>
            <w:shd w:val="clear" w:color="auto" w:fill="FFFFFF"/>
            <w:tcMar>
              <w:top w:w="40" w:type="dxa"/>
              <w:left w:w="200" w:type="dxa"/>
              <w:bottom w:w="40" w:type="dxa"/>
              <w:right w:w="200" w:type="dxa"/>
            </w:tcMar>
            <w:vAlign w:val="center"/>
          </w:tcPr>
          <w:p w14:paraId="5E605A57" w14:textId="77777777" w:rsidR="0077287B" w:rsidRPr="00E03954" w:rsidRDefault="00E03954">
            <w:pPr>
              <w:rPr>
                <w:sz w:val="20"/>
              </w:rPr>
            </w:pPr>
            <w:r w:rsidRPr="00E03954">
              <w:rPr>
                <w:rFonts w:eastAsia="Times New Roman" w:cs="Times New Roman"/>
                <w:sz w:val="20"/>
              </w:rPr>
              <w:t>Автономная котельная №42-09</w:t>
            </w:r>
          </w:p>
        </w:tc>
        <w:tc>
          <w:tcPr>
            <w:tcW w:w="2310" w:type="pct"/>
            <w:shd w:val="clear" w:color="auto" w:fill="FFFFFF"/>
            <w:tcMar>
              <w:top w:w="40" w:type="dxa"/>
              <w:left w:w="200" w:type="dxa"/>
              <w:bottom w:w="40" w:type="dxa"/>
              <w:right w:w="200" w:type="dxa"/>
            </w:tcMar>
            <w:vAlign w:val="center"/>
          </w:tcPr>
          <w:p w14:paraId="3176B3B7" w14:textId="77777777" w:rsidR="0077287B" w:rsidRPr="00E03954" w:rsidRDefault="00E03954">
            <w:pPr>
              <w:jc w:val="center"/>
              <w:rPr>
                <w:sz w:val="20"/>
              </w:rPr>
            </w:pPr>
            <w:r w:rsidRPr="00E03954">
              <w:rPr>
                <w:rFonts w:eastAsia="Times New Roman" w:cs="Times New Roman"/>
                <w:sz w:val="20"/>
              </w:rPr>
              <w:t>536,2279</w:t>
            </w:r>
          </w:p>
        </w:tc>
        <w:tc>
          <w:tcPr>
            <w:tcW w:w="2310" w:type="pct"/>
            <w:shd w:val="clear" w:color="auto" w:fill="FFFFFF"/>
            <w:tcMar>
              <w:top w:w="40" w:type="dxa"/>
              <w:left w:w="200" w:type="dxa"/>
              <w:bottom w:w="40" w:type="dxa"/>
              <w:right w:w="200" w:type="dxa"/>
            </w:tcMar>
            <w:vAlign w:val="center"/>
          </w:tcPr>
          <w:p w14:paraId="31D953D7" w14:textId="77777777" w:rsidR="0077287B" w:rsidRPr="00E03954" w:rsidRDefault="00E03954">
            <w:pPr>
              <w:jc w:val="center"/>
              <w:rPr>
                <w:sz w:val="20"/>
              </w:rPr>
            </w:pPr>
            <w:r w:rsidRPr="00E03954">
              <w:rPr>
                <w:rFonts w:eastAsia="Times New Roman" w:cs="Times New Roman"/>
                <w:sz w:val="20"/>
              </w:rPr>
              <w:t>22,8738</w:t>
            </w:r>
          </w:p>
        </w:tc>
        <w:tc>
          <w:tcPr>
            <w:tcW w:w="2310" w:type="pct"/>
            <w:shd w:val="clear" w:color="auto" w:fill="FFFFFF"/>
            <w:tcMar>
              <w:top w:w="40" w:type="dxa"/>
              <w:left w:w="200" w:type="dxa"/>
              <w:bottom w:w="40" w:type="dxa"/>
              <w:right w:w="200" w:type="dxa"/>
            </w:tcMar>
            <w:vAlign w:val="center"/>
          </w:tcPr>
          <w:p w14:paraId="79722935" w14:textId="77777777" w:rsidR="0077287B" w:rsidRPr="00E03954" w:rsidRDefault="00E03954">
            <w:pPr>
              <w:jc w:val="center"/>
              <w:rPr>
                <w:sz w:val="20"/>
              </w:rPr>
            </w:pPr>
            <w:r w:rsidRPr="00E03954">
              <w:rPr>
                <w:rFonts w:eastAsia="Times New Roman" w:cs="Times New Roman"/>
                <w:sz w:val="20"/>
              </w:rPr>
              <w:t>513,3541</w:t>
            </w:r>
          </w:p>
        </w:tc>
        <w:tc>
          <w:tcPr>
            <w:tcW w:w="2310" w:type="pct"/>
            <w:shd w:val="clear" w:color="auto" w:fill="FFFFFF"/>
            <w:tcMar>
              <w:top w:w="40" w:type="dxa"/>
              <w:left w:w="200" w:type="dxa"/>
              <w:bottom w:w="40" w:type="dxa"/>
              <w:right w:w="200" w:type="dxa"/>
            </w:tcMar>
            <w:vAlign w:val="center"/>
          </w:tcPr>
          <w:p w14:paraId="2BA3C8BF" w14:textId="77777777" w:rsidR="0077287B" w:rsidRPr="00E03954" w:rsidRDefault="00E03954">
            <w:pPr>
              <w:jc w:val="center"/>
              <w:rPr>
                <w:sz w:val="20"/>
              </w:rPr>
            </w:pPr>
            <w:r w:rsidRPr="00E03954">
              <w:rPr>
                <w:rFonts w:eastAsia="Times New Roman" w:cs="Times New Roman"/>
                <w:sz w:val="20"/>
              </w:rPr>
              <w:t>188,4800</w:t>
            </w:r>
          </w:p>
        </w:tc>
        <w:tc>
          <w:tcPr>
            <w:tcW w:w="2310" w:type="pct"/>
            <w:shd w:val="clear" w:color="auto" w:fill="FFFFFF"/>
            <w:tcMar>
              <w:top w:w="40" w:type="dxa"/>
              <w:left w:w="200" w:type="dxa"/>
              <w:bottom w:w="40" w:type="dxa"/>
              <w:right w:w="200" w:type="dxa"/>
            </w:tcMar>
            <w:vAlign w:val="center"/>
          </w:tcPr>
          <w:p w14:paraId="45590FD8" w14:textId="77777777" w:rsidR="0077287B" w:rsidRPr="00E03954" w:rsidRDefault="00E03954">
            <w:pPr>
              <w:jc w:val="center"/>
              <w:rPr>
                <w:sz w:val="20"/>
              </w:rPr>
            </w:pPr>
            <w:r w:rsidRPr="00E03954">
              <w:rPr>
                <w:rFonts w:eastAsia="Times New Roman" w:cs="Times New Roman"/>
                <w:sz w:val="20"/>
              </w:rPr>
              <w:t>324,8741</w:t>
            </w:r>
          </w:p>
        </w:tc>
        <w:tc>
          <w:tcPr>
            <w:tcW w:w="2310" w:type="pct"/>
            <w:shd w:val="clear" w:color="auto" w:fill="FFFFFF"/>
            <w:tcMar>
              <w:top w:w="40" w:type="dxa"/>
              <w:left w:w="200" w:type="dxa"/>
              <w:bottom w:w="40" w:type="dxa"/>
              <w:right w:w="200" w:type="dxa"/>
            </w:tcMar>
            <w:vAlign w:val="center"/>
          </w:tcPr>
          <w:p w14:paraId="04C19DC0"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2CD7EC8"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08582B0"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CF39771" w14:textId="77777777" w:rsidR="0077287B" w:rsidRPr="00E03954" w:rsidRDefault="00E03954">
            <w:pPr>
              <w:jc w:val="center"/>
              <w:rPr>
                <w:sz w:val="20"/>
              </w:rPr>
            </w:pPr>
            <w:r w:rsidRPr="00E03954">
              <w:rPr>
                <w:rFonts w:eastAsia="Times New Roman" w:cs="Times New Roman"/>
                <w:sz w:val="20"/>
              </w:rPr>
              <w:t>324,8741</w:t>
            </w:r>
          </w:p>
        </w:tc>
      </w:tr>
      <w:tr w:rsidR="0077287B" w:rsidRPr="00E03954" w14:paraId="6487D7EA" w14:textId="77777777">
        <w:trPr>
          <w:jc w:val="center"/>
        </w:trPr>
        <w:tc>
          <w:tcPr>
            <w:tcW w:w="2310" w:type="pct"/>
            <w:shd w:val="clear" w:color="auto" w:fill="FFFFFF"/>
            <w:tcMar>
              <w:top w:w="40" w:type="dxa"/>
              <w:left w:w="200" w:type="dxa"/>
              <w:bottom w:w="40" w:type="dxa"/>
              <w:right w:w="200" w:type="dxa"/>
            </w:tcMar>
            <w:vAlign w:val="center"/>
          </w:tcPr>
          <w:p w14:paraId="4CDD22F2" w14:textId="77777777" w:rsidR="0077287B" w:rsidRPr="00E03954" w:rsidRDefault="00E03954">
            <w:pPr>
              <w:rPr>
                <w:sz w:val="20"/>
              </w:rPr>
            </w:pPr>
            <w:r w:rsidRPr="00E03954">
              <w:rPr>
                <w:rFonts w:eastAsia="Times New Roman" w:cs="Times New Roman"/>
                <w:sz w:val="20"/>
              </w:rPr>
              <w:t>Котельная №42-10 Центральная</w:t>
            </w:r>
          </w:p>
        </w:tc>
        <w:tc>
          <w:tcPr>
            <w:tcW w:w="2310" w:type="pct"/>
            <w:shd w:val="clear" w:color="auto" w:fill="FFFFFF"/>
            <w:tcMar>
              <w:top w:w="40" w:type="dxa"/>
              <w:left w:w="200" w:type="dxa"/>
              <w:bottom w:w="40" w:type="dxa"/>
              <w:right w:w="200" w:type="dxa"/>
            </w:tcMar>
            <w:vAlign w:val="center"/>
          </w:tcPr>
          <w:p w14:paraId="5A9280E5" w14:textId="77777777" w:rsidR="0077287B" w:rsidRPr="00E03954" w:rsidRDefault="00E03954">
            <w:pPr>
              <w:jc w:val="center"/>
              <w:rPr>
                <w:sz w:val="20"/>
              </w:rPr>
            </w:pPr>
            <w:r w:rsidRPr="00E03954">
              <w:rPr>
                <w:rFonts w:eastAsia="Times New Roman" w:cs="Times New Roman"/>
                <w:sz w:val="20"/>
              </w:rPr>
              <w:t>135,3246</w:t>
            </w:r>
          </w:p>
        </w:tc>
        <w:tc>
          <w:tcPr>
            <w:tcW w:w="2310" w:type="pct"/>
            <w:shd w:val="clear" w:color="auto" w:fill="FFFFFF"/>
            <w:tcMar>
              <w:top w:w="40" w:type="dxa"/>
              <w:left w:w="200" w:type="dxa"/>
              <w:bottom w:w="40" w:type="dxa"/>
              <w:right w:w="200" w:type="dxa"/>
            </w:tcMar>
            <w:vAlign w:val="center"/>
          </w:tcPr>
          <w:p w14:paraId="4167A902" w14:textId="77777777" w:rsidR="0077287B" w:rsidRPr="00E03954" w:rsidRDefault="00E03954">
            <w:pPr>
              <w:jc w:val="center"/>
              <w:rPr>
                <w:sz w:val="20"/>
              </w:rPr>
            </w:pPr>
            <w:r w:rsidRPr="00E03954">
              <w:rPr>
                <w:rFonts w:eastAsia="Times New Roman" w:cs="Times New Roman"/>
                <w:sz w:val="20"/>
              </w:rPr>
              <w:t>5,7681</w:t>
            </w:r>
          </w:p>
        </w:tc>
        <w:tc>
          <w:tcPr>
            <w:tcW w:w="2310" w:type="pct"/>
            <w:shd w:val="clear" w:color="auto" w:fill="FFFFFF"/>
            <w:tcMar>
              <w:top w:w="40" w:type="dxa"/>
              <w:left w:w="200" w:type="dxa"/>
              <w:bottom w:w="40" w:type="dxa"/>
              <w:right w:w="200" w:type="dxa"/>
            </w:tcMar>
            <w:vAlign w:val="center"/>
          </w:tcPr>
          <w:p w14:paraId="40CB8712" w14:textId="77777777" w:rsidR="0077287B" w:rsidRPr="00E03954" w:rsidRDefault="00E03954">
            <w:pPr>
              <w:jc w:val="center"/>
              <w:rPr>
                <w:sz w:val="20"/>
              </w:rPr>
            </w:pPr>
            <w:r w:rsidRPr="00E03954">
              <w:rPr>
                <w:rFonts w:eastAsia="Times New Roman" w:cs="Times New Roman"/>
                <w:sz w:val="20"/>
              </w:rPr>
              <w:t>129,5566</w:t>
            </w:r>
          </w:p>
        </w:tc>
        <w:tc>
          <w:tcPr>
            <w:tcW w:w="2310" w:type="pct"/>
            <w:shd w:val="clear" w:color="auto" w:fill="FFFFFF"/>
            <w:tcMar>
              <w:top w:w="40" w:type="dxa"/>
              <w:left w:w="200" w:type="dxa"/>
              <w:bottom w:w="40" w:type="dxa"/>
              <w:right w:w="200" w:type="dxa"/>
            </w:tcMar>
            <w:vAlign w:val="center"/>
          </w:tcPr>
          <w:p w14:paraId="5B09931B" w14:textId="77777777" w:rsidR="0077287B" w:rsidRPr="00E03954" w:rsidRDefault="00E03954">
            <w:pPr>
              <w:jc w:val="center"/>
              <w:rPr>
                <w:sz w:val="20"/>
              </w:rPr>
            </w:pPr>
            <w:r w:rsidRPr="00E03954">
              <w:rPr>
                <w:rFonts w:eastAsia="Times New Roman" w:cs="Times New Roman"/>
                <w:sz w:val="20"/>
              </w:rPr>
              <w:t>47,5700</w:t>
            </w:r>
          </w:p>
        </w:tc>
        <w:tc>
          <w:tcPr>
            <w:tcW w:w="2310" w:type="pct"/>
            <w:shd w:val="clear" w:color="auto" w:fill="FFFFFF"/>
            <w:tcMar>
              <w:top w:w="40" w:type="dxa"/>
              <w:left w:w="200" w:type="dxa"/>
              <w:bottom w:w="40" w:type="dxa"/>
              <w:right w:w="200" w:type="dxa"/>
            </w:tcMar>
            <w:vAlign w:val="center"/>
          </w:tcPr>
          <w:p w14:paraId="195D5D49" w14:textId="77777777" w:rsidR="0077287B" w:rsidRPr="00E03954" w:rsidRDefault="00E03954">
            <w:pPr>
              <w:jc w:val="center"/>
              <w:rPr>
                <w:sz w:val="20"/>
              </w:rPr>
            </w:pPr>
            <w:r w:rsidRPr="00E03954">
              <w:rPr>
                <w:rFonts w:eastAsia="Times New Roman" w:cs="Times New Roman"/>
                <w:sz w:val="20"/>
              </w:rPr>
              <w:t>81,9866</w:t>
            </w:r>
          </w:p>
        </w:tc>
        <w:tc>
          <w:tcPr>
            <w:tcW w:w="2310" w:type="pct"/>
            <w:shd w:val="clear" w:color="auto" w:fill="FFFFFF"/>
            <w:tcMar>
              <w:top w:w="40" w:type="dxa"/>
              <w:left w:w="200" w:type="dxa"/>
              <w:bottom w:w="40" w:type="dxa"/>
              <w:right w:w="200" w:type="dxa"/>
            </w:tcMar>
            <w:vAlign w:val="center"/>
          </w:tcPr>
          <w:p w14:paraId="2DD07145"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0961CF0"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9E0F7DC"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6917024" w14:textId="77777777" w:rsidR="0077287B" w:rsidRPr="00E03954" w:rsidRDefault="00E03954">
            <w:pPr>
              <w:jc w:val="center"/>
              <w:rPr>
                <w:sz w:val="20"/>
              </w:rPr>
            </w:pPr>
            <w:r w:rsidRPr="00E03954">
              <w:rPr>
                <w:rFonts w:eastAsia="Times New Roman" w:cs="Times New Roman"/>
                <w:sz w:val="20"/>
              </w:rPr>
              <w:t>81,9866</w:t>
            </w:r>
          </w:p>
        </w:tc>
      </w:tr>
      <w:tr w:rsidR="0077287B" w:rsidRPr="00E03954" w14:paraId="0FDF86A8" w14:textId="77777777">
        <w:trPr>
          <w:jc w:val="center"/>
        </w:trPr>
        <w:tc>
          <w:tcPr>
            <w:tcW w:w="2310" w:type="pct"/>
            <w:shd w:val="clear" w:color="auto" w:fill="FFFFFF"/>
            <w:tcMar>
              <w:top w:w="40" w:type="dxa"/>
              <w:left w:w="200" w:type="dxa"/>
              <w:bottom w:w="40" w:type="dxa"/>
              <w:right w:w="200" w:type="dxa"/>
            </w:tcMar>
            <w:vAlign w:val="center"/>
          </w:tcPr>
          <w:p w14:paraId="4A7306BF" w14:textId="77777777" w:rsidR="0077287B" w:rsidRPr="00E03954" w:rsidRDefault="00E03954">
            <w:pPr>
              <w:rPr>
                <w:sz w:val="20"/>
              </w:rPr>
            </w:pPr>
            <w:r w:rsidRPr="00E03954">
              <w:rPr>
                <w:rFonts w:eastAsia="Times New Roman" w:cs="Times New Roman"/>
                <w:sz w:val="20"/>
              </w:rPr>
              <w:lastRenderedPageBreak/>
              <w:t>Котельная №42-11 Школьная</w:t>
            </w:r>
          </w:p>
        </w:tc>
        <w:tc>
          <w:tcPr>
            <w:tcW w:w="2310" w:type="pct"/>
            <w:shd w:val="clear" w:color="auto" w:fill="FFFFFF"/>
            <w:tcMar>
              <w:top w:w="40" w:type="dxa"/>
              <w:left w:w="200" w:type="dxa"/>
              <w:bottom w:w="40" w:type="dxa"/>
              <w:right w:w="200" w:type="dxa"/>
            </w:tcMar>
            <w:vAlign w:val="center"/>
          </w:tcPr>
          <w:p w14:paraId="39D6A5F4" w14:textId="77777777" w:rsidR="0077287B" w:rsidRPr="00E03954" w:rsidRDefault="00E03954">
            <w:pPr>
              <w:jc w:val="center"/>
              <w:rPr>
                <w:sz w:val="20"/>
              </w:rPr>
            </w:pPr>
            <w:r w:rsidRPr="00E03954">
              <w:rPr>
                <w:rFonts w:eastAsia="Times New Roman" w:cs="Times New Roman"/>
                <w:sz w:val="20"/>
              </w:rPr>
              <w:t>1885,9226</w:t>
            </w:r>
          </w:p>
        </w:tc>
        <w:tc>
          <w:tcPr>
            <w:tcW w:w="2310" w:type="pct"/>
            <w:shd w:val="clear" w:color="auto" w:fill="FFFFFF"/>
            <w:tcMar>
              <w:top w:w="40" w:type="dxa"/>
              <w:left w:w="200" w:type="dxa"/>
              <w:bottom w:w="40" w:type="dxa"/>
              <w:right w:w="200" w:type="dxa"/>
            </w:tcMar>
            <w:vAlign w:val="center"/>
          </w:tcPr>
          <w:p w14:paraId="7AA94FF0" w14:textId="77777777" w:rsidR="0077287B" w:rsidRPr="00E03954" w:rsidRDefault="00E03954">
            <w:pPr>
              <w:jc w:val="center"/>
              <w:rPr>
                <w:sz w:val="20"/>
              </w:rPr>
            </w:pPr>
            <w:r w:rsidRPr="00E03954">
              <w:rPr>
                <w:rFonts w:eastAsia="Times New Roman" w:cs="Times New Roman"/>
                <w:sz w:val="20"/>
              </w:rPr>
              <w:t>61,5148</w:t>
            </w:r>
          </w:p>
        </w:tc>
        <w:tc>
          <w:tcPr>
            <w:tcW w:w="2310" w:type="pct"/>
            <w:shd w:val="clear" w:color="auto" w:fill="FFFFFF"/>
            <w:tcMar>
              <w:top w:w="40" w:type="dxa"/>
              <w:left w:w="200" w:type="dxa"/>
              <w:bottom w:w="40" w:type="dxa"/>
              <w:right w:w="200" w:type="dxa"/>
            </w:tcMar>
            <w:vAlign w:val="center"/>
          </w:tcPr>
          <w:p w14:paraId="4C6CA345" w14:textId="77777777" w:rsidR="0077287B" w:rsidRPr="00E03954" w:rsidRDefault="00E03954">
            <w:pPr>
              <w:jc w:val="center"/>
              <w:rPr>
                <w:sz w:val="20"/>
              </w:rPr>
            </w:pPr>
            <w:r w:rsidRPr="00E03954">
              <w:rPr>
                <w:rFonts w:eastAsia="Times New Roman" w:cs="Times New Roman"/>
                <w:sz w:val="20"/>
              </w:rPr>
              <w:t>1824,4078</w:t>
            </w:r>
          </w:p>
        </w:tc>
        <w:tc>
          <w:tcPr>
            <w:tcW w:w="2310" w:type="pct"/>
            <w:shd w:val="clear" w:color="auto" w:fill="FFFFFF"/>
            <w:tcMar>
              <w:top w:w="40" w:type="dxa"/>
              <w:left w:w="200" w:type="dxa"/>
              <w:bottom w:w="40" w:type="dxa"/>
              <w:right w:w="200" w:type="dxa"/>
            </w:tcMar>
            <w:vAlign w:val="center"/>
          </w:tcPr>
          <w:p w14:paraId="7EC07C48" w14:textId="77777777" w:rsidR="0077287B" w:rsidRPr="00E03954" w:rsidRDefault="00E03954">
            <w:pPr>
              <w:jc w:val="center"/>
              <w:rPr>
                <w:sz w:val="20"/>
              </w:rPr>
            </w:pPr>
            <w:r w:rsidRPr="00E03954">
              <w:rPr>
                <w:rFonts w:eastAsia="Times New Roman" w:cs="Times New Roman"/>
                <w:sz w:val="20"/>
              </w:rPr>
              <w:t>681,8200</w:t>
            </w:r>
          </w:p>
        </w:tc>
        <w:tc>
          <w:tcPr>
            <w:tcW w:w="2310" w:type="pct"/>
            <w:shd w:val="clear" w:color="auto" w:fill="FFFFFF"/>
            <w:tcMar>
              <w:top w:w="40" w:type="dxa"/>
              <w:left w:w="200" w:type="dxa"/>
              <w:bottom w:w="40" w:type="dxa"/>
              <w:right w:w="200" w:type="dxa"/>
            </w:tcMar>
            <w:vAlign w:val="center"/>
          </w:tcPr>
          <w:p w14:paraId="396CDDC7" w14:textId="77777777" w:rsidR="0077287B" w:rsidRPr="00E03954" w:rsidRDefault="00E03954">
            <w:pPr>
              <w:jc w:val="center"/>
              <w:rPr>
                <w:sz w:val="20"/>
              </w:rPr>
            </w:pPr>
            <w:r w:rsidRPr="00E03954">
              <w:rPr>
                <w:rFonts w:eastAsia="Times New Roman" w:cs="Times New Roman"/>
                <w:sz w:val="20"/>
              </w:rPr>
              <w:t>1142,5878</w:t>
            </w:r>
          </w:p>
        </w:tc>
        <w:tc>
          <w:tcPr>
            <w:tcW w:w="2310" w:type="pct"/>
            <w:shd w:val="clear" w:color="auto" w:fill="FFFFFF"/>
            <w:tcMar>
              <w:top w:w="40" w:type="dxa"/>
              <w:left w:w="200" w:type="dxa"/>
              <w:bottom w:w="40" w:type="dxa"/>
              <w:right w:w="200" w:type="dxa"/>
            </w:tcMar>
            <w:vAlign w:val="center"/>
          </w:tcPr>
          <w:p w14:paraId="2084EC71"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66F7A07"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DA92341"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CBA3DBD" w14:textId="77777777" w:rsidR="0077287B" w:rsidRPr="00E03954" w:rsidRDefault="00E03954">
            <w:pPr>
              <w:jc w:val="center"/>
              <w:rPr>
                <w:sz w:val="20"/>
              </w:rPr>
            </w:pPr>
            <w:r w:rsidRPr="00E03954">
              <w:rPr>
                <w:rFonts w:eastAsia="Times New Roman" w:cs="Times New Roman"/>
                <w:sz w:val="20"/>
              </w:rPr>
              <w:t>1142,5878</w:t>
            </w:r>
          </w:p>
        </w:tc>
      </w:tr>
      <w:tr w:rsidR="0077287B" w:rsidRPr="00E03954" w14:paraId="7ABA67FB" w14:textId="77777777">
        <w:trPr>
          <w:jc w:val="center"/>
        </w:trPr>
        <w:tc>
          <w:tcPr>
            <w:tcW w:w="2310" w:type="pct"/>
            <w:shd w:val="clear" w:color="auto" w:fill="FFFFFF"/>
            <w:tcMar>
              <w:top w:w="40" w:type="dxa"/>
              <w:left w:w="200" w:type="dxa"/>
              <w:bottom w:w="40" w:type="dxa"/>
              <w:right w:w="200" w:type="dxa"/>
            </w:tcMar>
            <w:vAlign w:val="center"/>
          </w:tcPr>
          <w:p w14:paraId="0D3D8C6A" w14:textId="77777777" w:rsidR="0077287B" w:rsidRPr="00E03954" w:rsidRDefault="00E03954">
            <w:pPr>
              <w:rPr>
                <w:sz w:val="20"/>
              </w:rPr>
            </w:pPr>
            <w:r w:rsidRPr="00E03954">
              <w:rPr>
                <w:rFonts w:eastAsia="Times New Roman" w:cs="Times New Roman"/>
                <w:sz w:val="20"/>
              </w:rPr>
              <w:t>Котельная №42-12 Школьная</w:t>
            </w:r>
          </w:p>
        </w:tc>
        <w:tc>
          <w:tcPr>
            <w:tcW w:w="2310" w:type="pct"/>
            <w:shd w:val="clear" w:color="auto" w:fill="FFFFFF"/>
            <w:tcMar>
              <w:top w:w="40" w:type="dxa"/>
              <w:left w:w="200" w:type="dxa"/>
              <w:bottom w:w="40" w:type="dxa"/>
              <w:right w:w="200" w:type="dxa"/>
            </w:tcMar>
            <w:vAlign w:val="center"/>
          </w:tcPr>
          <w:p w14:paraId="0D406686" w14:textId="77777777" w:rsidR="0077287B" w:rsidRPr="00E03954" w:rsidRDefault="00E03954">
            <w:pPr>
              <w:jc w:val="center"/>
              <w:rPr>
                <w:sz w:val="20"/>
              </w:rPr>
            </w:pPr>
            <w:r w:rsidRPr="00E03954">
              <w:rPr>
                <w:rFonts w:eastAsia="Times New Roman" w:cs="Times New Roman"/>
                <w:sz w:val="20"/>
              </w:rPr>
              <w:t>279,3571</w:t>
            </w:r>
          </w:p>
        </w:tc>
        <w:tc>
          <w:tcPr>
            <w:tcW w:w="2310" w:type="pct"/>
            <w:shd w:val="clear" w:color="auto" w:fill="FFFFFF"/>
            <w:tcMar>
              <w:top w:w="40" w:type="dxa"/>
              <w:left w:w="200" w:type="dxa"/>
              <w:bottom w:w="40" w:type="dxa"/>
              <w:right w:w="200" w:type="dxa"/>
            </w:tcMar>
            <w:vAlign w:val="center"/>
          </w:tcPr>
          <w:p w14:paraId="7AA9D601" w14:textId="77777777" w:rsidR="0077287B" w:rsidRPr="00E03954" w:rsidRDefault="00E03954">
            <w:pPr>
              <w:jc w:val="center"/>
              <w:rPr>
                <w:sz w:val="20"/>
              </w:rPr>
            </w:pPr>
            <w:r w:rsidRPr="00E03954">
              <w:rPr>
                <w:rFonts w:eastAsia="Times New Roman" w:cs="Times New Roman"/>
                <w:sz w:val="20"/>
              </w:rPr>
              <w:t>-205,1429</w:t>
            </w:r>
          </w:p>
        </w:tc>
        <w:tc>
          <w:tcPr>
            <w:tcW w:w="2310" w:type="pct"/>
            <w:shd w:val="clear" w:color="auto" w:fill="FFFFFF"/>
            <w:tcMar>
              <w:top w:w="40" w:type="dxa"/>
              <w:left w:w="200" w:type="dxa"/>
              <w:bottom w:w="40" w:type="dxa"/>
              <w:right w:w="200" w:type="dxa"/>
            </w:tcMar>
            <w:vAlign w:val="center"/>
          </w:tcPr>
          <w:p w14:paraId="6083CE76" w14:textId="77777777" w:rsidR="0077287B" w:rsidRPr="00E03954" w:rsidRDefault="00E03954">
            <w:pPr>
              <w:jc w:val="center"/>
              <w:rPr>
                <w:sz w:val="20"/>
              </w:rPr>
            </w:pPr>
            <w:r w:rsidRPr="00E03954">
              <w:rPr>
                <w:rFonts w:eastAsia="Times New Roman" w:cs="Times New Roman"/>
                <w:sz w:val="20"/>
              </w:rPr>
              <w:t>484,5000</w:t>
            </w:r>
          </w:p>
        </w:tc>
        <w:tc>
          <w:tcPr>
            <w:tcW w:w="2310" w:type="pct"/>
            <w:shd w:val="clear" w:color="auto" w:fill="FFFFFF"/>
            <w:tcMar>
              <w:top w:w="40" w:type="dxa"/>
              <w:left w:w="200" w:type="dxa"/>
              <w:bottom w:w="40" w:type="dxa"/>
              <w:right w:w="200" w:type="dxa"/>
            </w:tcMar>
            <w:vAlign w:val="center"/>
          </w:tcPr>
          <w:p w14:paraId="3B946680" w14:textId="77777777" w:rsidR="0077287B" w:rsidRPr="00E03954" w:rsidRDefault="00E03954">
            <w:pPr>
              <w:jc w:val="center"/>
              <w:rPr>
                <w:sz w:val="20"/>
              </w:rPr>
            </w:pPr>
            <w:r w:rsidRPr="00E03954">
              <w:rPr>
                <w:rFonts w:eastAsia="Times New Roman" w:cs="Times New Roman"/>
                <w:sz w:val="20"/>
              </w:rPr>
              <w:t>28,0000</w:t>
            </w:r>
          </w:p>
        </w:tc>
        <w:tc>
          <w:tcPr>
            <w:tcW w:w="2310" w:type="pct"/>
            <w:shd w:val="clear" w:color="auto" w:fill="FFFFFF"/>
            <w:tcMar>
              <w:top w:w="40" w:type="dxa"/>
              <w:left w:w="200" w:type="dxa"/>
              <w:bottom w:w="40" w:type="dxa"/>
              <w:right w:w="200" w:type="dxa"/>
            </w:tcMar>
            <w:vAlign w:val="center"/>
          </w:tcPr>
          <w:p w14:paraId="472D09FA" w14:textId="77777777" w:rsidR="0077287B" w:rsidRPr="00E03954" w:rsidRDefault="00E03954">
            <w:pPr>
              <w:jc w:val="center"/>
              <w:rPr>
                <w:sz w:val="20"/>
              </w:rPr>
            </w:pPr>
            <w:r w:rsidRPr="00E03954">
              <w:rPr>
                <w:rFonts w:eastAsia="Times New Roman" w:cs="Times New Roman"/>
                <w:sz w:val="20"/>
              </w:rPr>
              <w:t>169,2487</w:t>
            </w:r>
          </w:p>
        </w:tc>
        <w:tc>
          <w:tcPr>
            <w:tcW w:w="2310" w:type="pct"/>
            <w:shd w:val="clear" w:color="auto" w:fill="FFFFFF"/>
            <w:tcMar>
              <w:top w:w="40" w:type="dxa"/>
              <w:left w:w="200" w:type="dxa"/>
              <w:bottom w:w="40" w:type="dxa"/>
              <w:right w:w="200" w:type="dxa"/>
            </w:tcMar>
            <w:vAlign w:val="center"/>
          </w:tcPr>
          <w:p w14:paraId="25E48E9E"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C401239"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107F1D8"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8D5BCD7" w14:textId="77777777" w:rsidR="0077287B" w:rsidRPr="00E03954" w:rsidRDefault="00E03954">
            <w:pPr>
              <w:jc w:val="center"/>
              <w:rPr>
                <w:sz w:val="20"/>
              </w:rPr>
            </w:pPr>
            <w:r w:rsidRPr="00E03954">
              <w:rPr>
                <w:rFonts w:eastAsia="Times New Roman" w:cs="Times New Roman"/>
                <w:sz w:val="20"/>
              </w:rPr>
              <w:t>169,2487</w:t>
            </w:r>
          </w:p>
        </w:tc>
      </w:tr>
      <w:tr w:rsidR="0077287B" w:rsidRPr="00E03954" w14:paraId="3408B7BC" w14:textId="77777777">
        <w:trPr>
          <w:jc w:val="center"/>
        </w:trPr>
        <w:tc>
          <w:tcPr>
            <w:tcW w:w="2310" w:type="pct"/>
            <w:shd w:val="clear" w:color="auto" w:fill="FFFFFF"/>
            <w:tcMar>
              <w:top w:w="40" w:type="dxa"/>
              <w:left w:w="200" w:type="dxa"/>
              <w:bottom w:w="40" w:type="dxa"/>
              <w:right w:w="200" w:type="dxa"/>
            </w:tcMar>
            <w:vAlign w:val="center"/>
          </w:tcPr>
          <w:p w14:paraId="5C340D41" w14:textId="77777777" w:rsidR="0077287B" w:rsidRPr="00E03954" w:rsidRDefault="00E03954">
            <w:pPr>
              <w:rPr>
                <w:sz w:val="20"/>
              </w:rPr>
            </w:pPr>
            <w:r w:rsidRPr="00E03954">
              <w:rPr>
                <w:rFonts w:eastAsia="Times New Roman" w:cs="Times New Roman"/>
                <w:sz w:val="20"/>
              </w:rPr>
              <w:t>Котельная №42-13</w:t>
            </w:r>
          </w:p>
        </w:tc>
        <w:tc>
          <w:tcPr>
            <w:tcW w:w="2310" w:type="pct"/>
            <w:shd w:val="clear" w:color="auto" w:fill="FFFFFF"/>
            <w:tcMar>
              <w:top w:w="40" w:type="dxa"/>
              <w:left w:w="200" w:type="dxa"/>
              <w:bottom w:w="40" w:type="dxa"/>
              <w:right w:w="200" w:type="dxa"/>
            </w:tcMar>
            <w:vAlign w:val="center"/>
          </w:tcPr>
          <w:p w14:paraId="53ED673B" w14:textId="77777777" w:rsidR="0077287B" w:rsidRPr="00E03954" w:rsidRDefault="00E03954">
            <w:pPr>
              <w:jc w:val="center"/>
              <w:rPr>
                <w:sz w:val="20"/>
              </w:rPr>
            </w:pPr>
            <w:r w:rsidRPr="00E03954">
              <w:rPr>
                <w:rFonts w:eastAsia="Times New Roman" w:cs="Times New Roman"/>
                <w:sz w:val="20"/>
              </w:rPr>
              <w:t>1923,3847</w:t>
            </w:r>
          </w:p>
        </w:tc>
        <w:tc>
          <w:tcPr>
            <w:tcW w:w="2310" w:type="pct"/>
            <w:shd w:val="clear" w:color="auto" w:fill="FFFFFF"/>
            <w:tcMar>
              <w:top w:w="40" w:type="dxa"/>
              <w:left w:w="200" w:type="dxa"/>
              <w:bottom w:w="40" w:type="dxa"/>
              <w:right w:w="200" w:type="dxa"/>
            </w:tcMar>
            <w:vAlign w:val="center"/>
          </w:tcPr>
          <w:p w14:paraId="559E1C7F" w14:textId="77777777" w:rsidR="0077287B" w:rsidRPr="00E03954" w:rsidRDefault="00E03954">
            <w:pPr>
              <w:jc w:val="center"/>
              <w:rPr>
                <w:sz w:val="20"/>
              </w:rPr>
            </w:pPr>
            <w:r w:rsidRPr="00E03954">
              <w:rPr>
                <w:rFonts w:eastAsia="Times New Roman" w:cs="Times New Roman"/>
                <w:sz w:val="20"/>
              </w:rPr>
              <w:t>62,7404</w:t>
            </w:r>
          </w:p>
        </w:tc>
        <w:tc>
          <w:tcPr>
            <w:tcW w:w="2310" w:type="pct"/>
            <w:shd w:val="clear" w:color="auto" w:fill="FFFFFF"/>
            <w:tcMar>
              <w:top w:w="40" w:type="dxa"/>
              <w:left w:w="200" w:type="dxa"/>
              <w:bottom w:w="40" w:type="dxa"/>
              <w:right w:w="200" w:type="dxa"/>
            </w:tcMar>
            <w:vAlign w:val="center"/>
          </w:tcPr>
          <w:p w14:paraId="2DB81AB7" w14:textId="77777777" w:rsidR="0077287B" w:rsidRPr="00E03954" w:rsidRDefault="00E03954">
            <w:pPr>
              <w:jc w:val="center"/>
              <w:rPr>
                <w:sz w:val="20"/>
              </w:rPr>
            </w:pPr>
            <w:r w:rsidRPr="00E03954">
              <w:rPr>
                <w:rFonts w:eastAsia="Times New Roman" w:cs="Times New Roman"/>
                <w:sz w:val="20"/>
              </w:rPr>
              <w:t>1860,6442</w:t>
            </w:r>
          </w:p>
        </w:tc>
        <w:tc>
          <w:tcPr>
            <w:tcW w:w="2310" w:type="pct"/>
            <w:shd w:val="clear" w:color="auto" w:fill="FFFFFF"/>
            <w:tcMar>
              <w:top w:w="40" w:type="dxa"/>
              <w:left w:w="200" w:type="dxa"/>
              <w:bottom w:w="40" w:type="dxa"/>
              <w:right w:w="200" w:type="dxa"/>
            </w:tcMar>
            <w:vAlign w:val="center"/>
          </w:tcPr>
          <w:p w14:paraId="0AE5AB83" w14:textId="77777777" w:rsidR="0077287B" w:rsidRPr="00E03954" w:rsidRDefault="00E03954">
            <w:pPr>
              <w:jc w:val="center"/>
              <w:rPr>
                <w:sz w:val="20"/>
              </w:rPr>
            </w:pPr>
            <w:r w:rsidRPr="00E03954">
              <w:rPr>
                <w:rFonts w:eastAsia="Times New Roman" w:cs="Times New Roman"/>
                <w:sz w:val="20"/>
              </w:rPr>
              <w:t>695,3600</w:t>
            </w:r>
          </w:p>
        </w:tc>
        <w:tc>
          <w:tcPr>
            <w:tcW w:w="2310" w:type="pct"/>
            <w:shd w:val="clear" w:color="auto" w:fill="FFFFFF"/>
            <w:tcMar>
              <w:top w:w="40" w:type="dxa"/>
              <w:left w:w="200" w:type="dxa"/>
              <w:bottom w:w="40" w:type="dxa"/>
              <w:right w:w="200" w:type="dxa"/>
            </w:tcMar>
            <w:vAlign w:val="center"/>
          </w:tcPr>
          <w:p w14:paraId="27F16994" w14:textId="77777777" w:rsidR="0077287B" w:rsidRPr="00E03954" w:rsidRDefault="00E03954">
            <w:pPr>
              <w:jc w:val="center"/>
              <w:rPr>
                <w:sz w:val="20"/>
              </w:rPr>
            </w:pPr>
            <w:r w:rsidRPr="00E03954">
              <w:rPr>
                <w:rFonts w:eastAsia="Times New Roman" w:cs="Times New Roman"/>
                <w:sz w:val="20"/>
              </w:rPr>
              <w:t>1165,2842</w:t>
            </w:r>
          </w:p>
        </w:tc>
        <w:tc>
          <w:tcPr>
            <w:tcW w:w="2310" w:type="pct"/>
            <w:shd w:val="clear" w:color="auto" w:fill="FFFFFF"/>
            <w:tcMar>
              <w:top w:w="40" w:type="dxa"/>
              <w:left w:w="200" w:type="dxa"/>
              <w:bottom w:w="40" w:type="dxa"/>
              <w:right w:w="200" w:type="dxa"/>
            </w:tcMar>
            <w:vAlign w:val="center"/>
          </w:tcPr>
          <w:p w14:paraId="736C13F3"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4465288"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8D8EB9E"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4D3FFC9" w14:textId="77777777" w:rsidR="0077287B" w:rsidRPr="00E03954" w:rsidRDefault="00E03954">
            <w:pPr>
              <w:jc w:val="center"/>
              <w:rPr>
                <w:sz w:val="20"/>
              </w:rPr>
            </w:pPr>
            <w:r w:rsidRPr="00E03954">
              <w:rPr>
                <w:rFonts w:eastAsia="Times New Roman" w:cs="Times New Roman"/>
                <w:sz w:val="20"/>
              </w:rPr>
              <w:t>1165,2842</w:t>
            </w:r>
          </w:p>
        </w:tc>
      </w:tr>
      <w:tr w:rsidR="0077287B" w:rsidRPr="00E03954" w14:paraId="177C182D" w14:textId="77777777">
        <w:trPr>
          <w:jc w:val="center"/>
        </w:trPr>
        <w:tc>
          <w:tcPr>
            <w:tcW w:w="2310" w:type="pct"/>
            <w:shd w:val="clear" w:color="auto" w:fill="FFFFFF"/>
            <w:tcMar>
              <w:top w:w="40" w:type="dxa"/>
              <w:left w:w="200" w:type="dxa"/>
              <w:bottom w:w="40" w:type="dxa"/>
              <w:right w:w="200" w:type="dxa"/>
            </w:tcMar>
            <w:vAlign w:val="center"/>
          </w:tcPr>
          <w:p w14:paraId="4D7D687C" w14:textId="77777777" w:rsidR="0077287B" w:rsidRPr="00E03954" w:rsidRDefault="00E03954">
            <w:pPr>
              <w:rPr>
                <w:sz w:val="20"/>
              </w:rPr>
            </w:pPr>
            <w:r w:rsidRPr="00E03954">
              <w:rPr>
                <w:rFonts w:eastAsia="Times New Roman" w:cs="Times New Roman"/>
                <w:sz w:val="20"/>
              </w:rPr>
              <w:t>Котельная №14 РММ</w:t>
            </w:r>
          </w:p>
        </w:tc>
        <w:tc>
          <w:tcPr>
            <w:tcW w:w="2310" w:type="pct"/>
            <w:shd w:val="clear" w:color="auto" w:fill="FFFFFF"/>
            <w:tcMar>
              <w:top w:w="40" w:type="dxa"/>
              <w:left w:w="200" w:type="dxa"/>
              <w:bottom w:w="40" w:type="dxa"/>
              <w:right w:w="200" w:type="dxa"/>
            </w:tcMar>
            <w:vAlign w:val="center"/>
          </w:tcPr>
          <w:p w14:paraId="5F1E37EF" w14:textId="77777777" w:rsidR="0077287B" w:rsidRPr="00E03954" w:rsidRDefault="00E03954">
            <w:pPr>
              <w:jc w:val="center"/>
              <w:rPr>
                <w:sz w:val="20"/>
              </w:rPr>
            </w:pPr>
            <w:r w:rsidRPr="00E03954">
              <w:rPr>
                <w:rFonts w:eastAsia="Times New Roman" w:cs="Times New Roman"/>
                <w:sz w:val="20"/>
              </w:rPr>
              <w:t>1273,0658</w:t>
            </w:r>
          </w:p>
        </w:tc>
        <w:tc>
          <w:tcPr>
            <w:tcW w:w="2310" w:type="pct"/>
            <w:shd w:val="clear" w:color="auto" w:fill="FFFFFF"/>
            <w:tcMar>
              <w:top w:w="40" w:type="dxa"/>
              <w:left w:w="200" w:type="dxa"/>
              <w:bottom w:w="40" w:type="dxa"/>
              <w:right w:w="200" w:type="dxa"/>
            </w:tcMar>
            <w:vAlign w:val="center"/>
          </w:tcPr>
          <w:p w14:paraId="2554B254" w14:textId="77777777" w:rsidR="0077287B" w:rsidRPr="00E03954" w:rsidRDefault="00E03954">
            <w:pPr>
              <w:jc w:val="center"/>
              <w:rPr>
                <w:sz w:val="20"/>
              </w:rPr>
            </w:pPr>
            <w:r w:rsidRPr="00E03954">
              <w:rPr>
                <w:rFonts w:eastAsia="Times New Roman" w:cs="Times New Roman"/>
                <w:sz w:val="20"/>
              </w:rPr>
              <w:t>3,1678</w:t>
            </w:r>
          </w:p>
        </w:tc>
        <w:tc>
          <w:tcPr>
            <w:tcW w:w="2310" w:type="pct"/>
            <w:shd w:val="clear" w:color="auto" w:fill="FFFFFF"/>
            <w:tcMar>
              <w:top w:w="40" w:type="dxa"/>
              <w:left w:w="200" w:type="dxa"/>
              <w:bottom w:w="40" w:type="dxa"/>
              <w:right w:w="200" w:type="dxa"/>
            </w:tcMar>
            <w:vAlign w:val="center"/>
          </w:tcPr>
          <w:p w14:paraId="3D4A0693" w14:textId="77777777" w:rsidR="0077287B" w:rsidRPr="00E03954" w:rsidRDefault="00E03954">
            <w:pPr>
              <w:jc w:val="center"/>
              <w:rPr>
                <w:sz w:val="20"/>
              </w:rPr>
            </w:pPr>
            <w:r w:rsidRPr="00E03954">
              <w:rPr>
                <w:rFonts w:eastAsia="Times New Roman" w:cs="Times New Roman"/>
                <w:sz w:val="20"/>
              </w:rPr>
              <w:t>1269,8980</w:t>
            </w:r>
          </w:p>
        </w:tc>
        <w:tc>
          <w:tcPr>
            <w:tcW w:w="2310" w:type="pct"/>
            <w:shd w:val="clear" w:color="auto" w:fill="FFFFFF"/>
            <w:tcMar>
              <w:top w:w="40" w:type="dxa"/>
              <w:left w:w="200" w:type="dxa"/>
              <w:bottom w:w="40" w:type="dxa"/>
              <w:right w:w="200" w:type="dxa"/>
            </w:tcMar>
            <w:vAlign w:val="center"/>
          </w:tcPr>
          <w:p w14:paraId="5BEB08DF" w14:textId="77777777" w:rsidR="0077287B" w:rsidRPr="00E03954" w:rsidRDefault="00E03954">
            <w:pPr>
              <w:jc w:val="center"/>
              <w:rPr>
                <w:sz w:val="20"/>
              </w:rPr>
            </w:pPr>
            <w:r w:rsidRPr="00E03954">
              <w:rPr>
                <w:rFonts w:eastAsia="Times New Roman" w:cs="Times New Roman"/>
                <w:sz w:val="20"/>
              </w:rPr>
              <w:t>498,6100</w:t>
            </w:r>
          </w:p>
        </w:tc>
        <w:tc>
          <w:tcPr>
            <w:tcW w:w="2310" w:type="pct"/>
            <w:shd w:val="clear" w:color="auto" w:fill="FFFFFF"/>
            <w:tcMar>
              <w:top w:w="40" w:type="dxa"/>
              <w:left w:w="200" w:type="dxa"/>
              <w:bottom w:w="40" w:type="dxa"/>
              <w:right w:w="200" w:type="dxa"/>
            </w:tcMar>
            <w:vAlign w:val="center"/>
          </w:tcPr>
          <w:p w14:paraId="62C03A30" w14:textId="77777777" w:rsidR="0077287B" w:rsidRPr="00E03954" w:rsidRDefault="00E03954">
            <w:pPr>
              <w:jc w:val="center"/>
              <w:rPr>
                <w:sz w:val="20"/>
              </w:rPr>
            </w:pPr>
            <w:r w:rsidRPr="00E03954">
              <w:rPr>
                <w:rFonts w:eastAsia="Times New Roman" w:cs="Times New Roman"/>
                <w:sz w:val="20"/>
              </w:rPr>
              <w:t>771,2880</w:t>
            </w:r>
          </w:p>
        </w:tc>
        <w:tc>
          <w:tcPr>
            <w:tcW w:w="2310" w:type="pct"/>
            <w:shd w:val="clear" w:color="auto" w:fill="FFFFFF"/>
            <w:tcMar>
              <w:top w:w="40" w:type="dxa"/>
              <w:left w:w="200" w:type="dxa"/>
              <w:bottom w:w="40" w:type="dxa"/>
              <w:right w:w="200" w:type="dxa"/>
            </w:tcMar>
            <w:vAlign w:val="center"/>
          </w:tcPr>
          <w:p w14:paraId="038521DA"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5705694"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1B62FF3"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55A625C" w14:textId="77777777" w:rsidR="0077287B" w:rsidRPr="00E03954" w:rsidRDefault="00E03954">
            <w:pPr>
              <w:jc w:val="center"/>
              <w:rPr>
                <w:sz w:val="20"/>
              </w:rPr>
            </w:pPr>
            <w:r w:rsidRPr="00E03954">
              <w:rPr>
                <w:rFonts w:eastAsia="Times New Roman" w:cs="Times New Roman"/>
                <w:sz w:val="20"/>
              </w:rPr>
              <w:t>771,2880</w:t>
            </w:r>
          </w:p>
        </w:tc>
      </w:tr>
      <w:tr w:rsidR="0077287B" w:rsidRPr="00E03954" w14:paraId="16705D2B" w14:textId="77777777">
        <w:trPr>
          <w:jc w:val="center"/>
        </w:trPr>
        <w:tc>
          <w:tcPr>
            <w:tcW w:w="2310" w:type="pct"/>
            <w:shd w:val="clear" w:color="auto" w:fill="FFFFFF"/>
            <w:tcMar>
              <w:top w:w="40" w:type="dxa"/>
              <w:left w:w="200" w:type="dxa"/>
              <w:bottom w:w="40" w:type="dxa"/>
              <w:right w:w="200" w:type="dxa"/>
            </w:tcMar>
            <w:vAlign w:val="center"/>
          </w:tcPr>
          <w:p w14:paraId="0EB82508" w14:textId="77777777" w:rsidR="0077287B" w:rsidRPr="00E03954" w:rsidRDefault="00E03954">
            <w:pPr>
              <w:rPr>
                <w:sz w:val="20"/>
              </w:rPr>
            </w:pPr>
            <w:r w:rsidRPr="00E03954">
              <w:rPr>
                <w:rFonts w:eastAsia="Times New Roman" w:cs="Times New Roman"/>
                <w:sz w:val="20"/>
              </w:rPr>
              <w:t>Котельная №42-15</w:t>
            </w:r>
          </w:p>
        </w:tc>
        <w:tc>
          <w:tcPr>
            <w:tcW w:w="2310" w:type="pct"/>
            <w:shd w:val="clear" w:color="auto" w:fill="FFFFFF"/>
            <w:tcMar>
              <w:top w:w="40" w:type="dxa"/>
              <w:left w:w="200" w:type="dxa"/>
              <w:bottom w:w="40" w:type="dxa"/>
              <w:right w:w="200" w:type="dxa"/>
            </w:tcMar>
            <w:vAlign w:val="center"/>
          </w:tcPr>
          <w:p w14:paraId="49715D9A" w14:textId="77777777" w:rsidR="0077287B" w:rsidRPr="00E03954" w:rsidRDefault="00E03954">
            <w:pPr>
              <w:jc w:val="center"/>
              <w:rPr>
                <w:sz w:val="20"/>
              </w:rPr>
            </w:pPr>
            <w:r w:rsidRPr="00E03954">
              <w:rPr>
                <w:rFonts w:eastAsia="Times New Roman" w:cs="Times New Roman"/>
                <w:sz w:val="20"/>
              </w:rPr>
              <w:t>812,5817</w:t>
            </w:r>
          </w:p>
        </w:tc>
        <w:tc>
          <w:tcPr>
            <w:tcW w:w="2310" w:type="pct"/>
            <w:shd w:val="clear" w:color="auto" w:fill="FFFFFF"/>
            <w:tcMar>
              <w:top w:w="40" w:type="dxa"/>
              <w:left w:w="200" w:type="dxa"/>
              <w:bottom w:w="40" w:type="dxa"/>
              <w:right w:w="200" w:type="dxa"/>
            </w:tcMar>
            <w:vAlign w:val="center"/>
          </w:tcPr>
          <w:p w14:paraId="1D20B18B" w14:textId="77777777" w:rsidR="0077287B" w:rsidRPr="00E03954" w:rsidRDefault="00E03954">
            <w:pPr>
              <w:jc w:val="center"/>
              <w:rPr>
                <w:sz w:val="20"/>
              </w:rPr>
            </w:pPr>
            <w:r w:rsidRPr="00E03954">
              <w:rPr>
                <w:rFonts w:eastAsia="Times New Roman" w:cs="Times New Roman"/>
                <w:sz w:val="20"/>
              </w:rPr>
              <w:t>10,1784</w:t>
            </w:r>
          </w:p>
        </w:tc>
        <w:tc>
          <w:tcPr>
            <w:tcW w:w="2310" w:type="pct"/>
            <w:shd w:val="clear" w:color="auto" w:fill="FFFFFF"/>
            <w:tcMar>
              <w:top w:w="40" w:type="dxa"/>
              <w:left w:w="200" w:type="dxa"/>
              <w:bottom w:w="40" w:type="dxa"/>
              <w:right w:w="200" w:type="dxa"/>
            </w:tcMar>
            <w:vAlign w:val="center"/>
          </w:tcPr>
          <w:p w14:paraId="0A47D7BF" w14:textId="77777777" w:rsidR="0077287B" w:rsidRPr="00E03954" w:rsidRDefault="00E03954">
            <w:pPr>
              <w:jc w:val="center"/>
              <w:rPr>
                <w:sz w:val="20"/>
              </w:rPr>
            </w:pPr>
            <w:r w:rsidRPr="00E03954">
              <w:rPr>
                <w:rFonts w:eastAsia="Times New Roman" w:cs="Times New Roman"/>
                <w:sz w:val="20"/>
              </w:rPr>
              <w:t>802,4033</w:t>
            </w:r>
          </w:p>
        </w:tc>
        <w:tc>
          <w:tcPr>
            <w:tcW w:w="2310" w:type="pct"/>
            <w:shd w:val="clear" w:color="auto" w:fill="FFFFFF"/>
            <w:tcMar>
              <w:top w:w="40" w:type="dxa"/>
              <w:left w:w="200" w:type="dxa"/>
              <w:bottom w:w="40" w:type="dxa"/>
              <w:right w:w="200" w:type="dxa"/>
            </w:tcMar>
            <w:vAlign w:val="center"/>
          </w:tcPr>
          <w:p w14:paraId="012C8159" w14:textId="77777777" w:rsidR="0077287B" w:rsidRPr="00E03954" w:rsidRDefault="00E03954">
            <w:pPr>
              <w:jc w:val="center"/>
              <w:rPr>
                <w:sz w:val="20"/>
              </w:rPr>
            </w:pPr>
            <w:r w:rsidRPr="00E03954">
              <w:rPr>
                <w:rFonts w:eastAsia="Times New Roman" w:cs="Times New Roman"/>
                <w:sz w:val="20"/>
              </w:rPr>
              <w:t>310,1000</w:t>
            </w:r>
          </w:p>
        </w:tc>
        <w:tc>
          <w:tcPr>
            <w:tcW w:w="2310" w:type="pct"/>
            <w:shd w:val="clear" w:color="auto" w:fill="FFFFFF"/>
            <w:tcMar>
              <w:top w:w="40" w:type="dxa"/>
              <w:left w:w="200" w:type="dxa"/>
              <w:bottom w:w="40" w:type="dxa"/>
              <w:right w:w="200" w:type="dxa"/>
            </w:tcMar>
            <w:vAlign w:val="center"/>
          </w:tcPr>
          <w:p w14:paraId="236AE756" w14:textId="77777777" w:rsidR="0077287B" w:rsidRPr="00E03954" w:rsidRDefault="00E03954">
            <w:pPr>
              <w:jc w:val="center"/>
              <w:rPr>
                <w:sz w:val="20"/>
              </w:rPr>
            </w:pPr>
            <w:r w:rsidRPr="00E03954">
              <w:rPr>
                <w:rFonts w:eastAsia="Times New Roman" w:cs="Times New Roman"/>
                <w:sz w:val="20"/>
              </w:rPr>
              <w:t>492,3033</w:t>
            </w:r>
          </w:p>
        </w:tc>
        <w:tc>
          <w:tcPr>
            <w:tcW w:w="2310" w:type="pct"/>
            <w:shd w:val="clear" w:color="auto" w:fill="FFFFFF"/>
            <w:tcMar>
              <w:top w:w="40" w:type="dxa"/>
              <w:left w:w="200" w:type="dxa"/>
              <w:bottom w:w="40" w:type="dxa"/>
              <w:right w:w="200" w:type="dxa"/>
            </w:tcMar>
            <w:vAlign w:val="center"/>
          </w:tcPr>
          <w:p w14:paraId="573983F7"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4888923"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501E32D"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474F890" w14:textId="77777777" w:rsidR="0077287B" w:rsidRPr="00E03954" w:rsidRDefault="00E03954">
            <w:pPr>
              <w:jc w:val="center"/>
              <w:rPr>
                <w:sz w:val="20"/>
              </w:rPr>
            </w:pPr>
            <w:r w:rsidRPr="00E03954">
              <w:rPr>
                <w:rFonts w:eastAsia="Times New Roman" w:cs="Times New Roman"/>
                <w:sz w:val="20"/>
              </w:rPr>
              <w:t>492,3033</w:t>
            </w:r>
          </w:p>
        </w:tc>
      </w:tr>
      <w:tr w:rsidR="0077287B" w:rsidRPr="00E03954" w14:paraId="23BAF70A" w14:textId="77777777">
        <w:trPr>
          <w:jc w:val="center"/>
        </w:trPr>
        <w:tc>
          <w:tcPr>
            <w:tcW w:w="2310" w:type="pct"/>
            <w:shd w:val="clear" w:color="auto" w:fill="FFFFFF"/>
            <w:tcMar>
              <w:top w:w="40" w:type="dxa"/>
              <w:left w:w="200" w:type="dxa"/>
              <w:bottom w:w="40" w:type="dxa"/>
              <w:right w:w="200" w:type="dxa"/>
            </w:tcMar>
            <w:vAlign w:val="center"/>
          </w:tcPr>
          <w:p w14:paraId="6FB2FE94" w14:textId="77777777" w:rsidR="0077287B" w:rsidRPr="00E03954" w:rsidRDefault="00E03954">
            <w:pPr>
              <w:rPr>
                <w:sz w:val="20"/>
              </w:rPr>
            </w:pPr>
            <w:r w:rsidRPr="00E03954">
              <w:rPr>
                <w:rFonts w:eastAsia="Times New Roman" w:cs="Times New Roman"/>
                <w:sz w:val="20"/>
              </w:rPr>
              <w:t>Котельная №42-16</w:t>
            </w:r>
          </w:p>
        </w:tc>
        <w:tc>
          <w:tcPr>
            <w:tcW w:w="2310" w:type="pct"/>
            <w:shd w:val="clear" w:color="auto" w:fill="FFFFFF"/>
            <w:tcMar>
              <w:top w:w="40" w:type="dxa"/>
              <w:left w:w="200" w:type="dxa"/>
              <w:bottom w:w="40" w:type="dxa"/>
              <w:right w:w="200" w:type="dxa"/>
            </w:tcMar>
            <w:vAlign w:val="center"/>
          </w:tcPr>
          <w:p w14:paraId="40DD6A4D" w14:textId="77777777" w:rsidR="0077287B" w:rsidRPr="00E03954" w:rsidRDefault="00E03954">
            <w:pPr>
              <w:jc w:val="center"/>
              <w:rPr>
                <w:sz w:val="20"/>
              </w:rPr>
            </w:pPr>
            <w:r w:rsidRPr="00E03954">
              <w:rPr>
                <w:rFonts w:eastAsia="Times New Roman" w:cs="Times New Roman"/>
                <w:sz w:val="20"/>
              </w:rPr>
              <w:t>2004,5161</w:t>
            </w:r>
          </w:p>
        </w:tc>
        <w:tc>
          <w:tcPr>
            <w:tcW w:w="2310" w:type="pct"/>
            <w:shd w:val="clear" w:color="auto" w:fill="FFFFFF"/>
            <w:tcMar>
              <w:top w:w="40" w:type="dxa"/>
              <w:left w:w="200" w:type="dxa"/>
              <w:bottom w:w="40" w:type="dxa"/>
              <w:right w:w="200" w:type="dxa"/>
            </w:tcMar>
            <w:vAlign w:val="center"/>
          </w:tcPr>
          <w:p w14:paraId="0943F39A" w14:textId="77777777" w:rsidR="0077287B" w:rsidRPr="00E03954" w:rsidRDefault="00E03954">
            <w:pPr>
              <w:jc w:val="center"/>
              <w:rPr>
                <w:sz w:val="20"/>
              </w:rPr>
            </w:pPr>
            <w:r w:rsidRPr="00E03954">
              <w:rPr>
                <w:rFonts w:eastAsia="Times New Roman" w:cs="Times New Roman"/>
                <w:sz w:val="20"/>
              </w:rPr>
              <w:t>65,3883</w:t>
            </w:r>
          </w:p>
        </w:tc>
        <w:tc>
          <w:tcPr>
            <w:tcW w:w="2310" w:type="pct"/>
            <w:shd w:val="clear" w:color="auto" w:fill="FFFFFF"/>
            <w:tcMar>
              <w:top w:w="40" w:type="dxa"/>
              <w:left w:w="200" w:type="dxa"/>
              <w:bottom w:w="40" w:type="dxa"/>
              <w:right w:w="200" w:type="dxa"/>
            </w:tcMar>
            <w:vAlign w:val="center"/>
          </w:tcPr>
          <w:p w14:paraId="0EE51671" w14:textId="77777777" w:rsidR="0077287B" w:rsidRPr="00E03954" w:rsidRDefault="00E03954">
            <w:pPr>
              <w:jc w:val="center"/>
              <w:rPr>
                <w:sz w:val="20"/>
              </w:rPr>
            </w:pPr>
            <w:r w:rsidRPr="00E03954">
              <w:rPr>
                <w:rFonts w:eastAsia="Times New Roman" w:cs="Times New Roman"/>
                <w:sz w:val="20"/>
              </w:rPr>
              <w:t>1939,1278</w:t>
            </w:r>
          </w:p>
        </w:tc>
        <w:tc>
          <w:tcPr>
            <w:tcW w:w="2310" w:type="pct"/>
            <w:shd w:val="clear" w:color="auto" w:fill="FFFFFF"/>
            <w:tcMar>
              <w:top w:w="40" w:type="dxa"/>
              <w:left w:w="200" w:type="dxa"/>
              <w:bottom w:w="40" w:type="dxa"/>
              <w:right w:w="200" w:type="dxa"/>
            </w:tcMar>
            <w:vAlign w:val="center"/>
          </w:tcPr>
          <w:p w14:paraId="059AA912" w14:textId="77777777" w:rsidR="0077287B" w:rsidRPr="00E03954" w:rsidRDefault="00E03954">
            <w:pPr>
              <w:jc w:val="center"/>
              <w:rPr>
                <w:sz w:val="20"/>
              </w:rPr>
            </w:pPr>
            <w:r w:rsidRPr="00E03954">
              <w:rPr>
                <w:rFonts w:eastAsia="Times New Roman" w:cs="Times New Roman"/>
                <w:sz w:val="20"/>
              </w:rPr>
              <w:t>724,6900</w:t>
            </w:r>
          </w:p>
        </w:tc>
        <w:tc>
          <w:tcPr>
            <w:tcW w:w="2310" w:type="pct"/>
            <w:shd w:val="clear" w:color="auto" w:fill="FFFFFF"/>
            <w:tcMar>
              <w:top w:w="40" w:type="dxa"/>
              <w:left w:w="200" w:type="dxa"/>
              <w:bottom w:w="40" w:type="dxa"/>
              <w:right w:w="200" w:type="dxa"/>
            </w:tcMar>
            <w:vAlign w:val="center"/>
          </w:tcPr>
          <w:p w14:paraId="1954DDF9" w14:textId="77777777" w:rsidR="0077287B" w:rsidRPr="00E03954" w:rsidRDefault="00E03954">
            <w:pPr>
              <w:jc w:val="center"/>
              <w:rPr>
                <w:sz w:val="20"/>
              </w:rPr>
            </w:pPr>
            <w:r w:rsidRPr="00E03954">
              <w:rPr>
                <w:rFonts w:eastAsia="Times New Roman" w:cs="Times New Roman"/>
                <w:sz w:val="20"/>
              </w:rPr>
              <w:t>1214,4378</w:t>
            </w:r>
          </w:p>
        </w:tc>
        <w:tc>
          <w:tcPr>
            <w:tcW w:w="2310" w:type="pct"/>
            <w:shd w:val="clear" w:color="auto" w:fill="FFFFFF"/>
            <w:tcMar>
              <w:top w:w="40" w:type="dxa"/>
              <w:left w:w="200" w:type="dxa"/>
              <w:bottom w:w="40" w:type="dxa"/>
              <w:right w:w="200" w:type="dxa"/>
            </w:tcMar>
            <w:vAlign w:val="center"/>
          </w:tcPr>
          <w:p w14:paraId="67D46967"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ADC8D5A"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A2795FA"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BB18152" w14:textId="77777777" w:rsidR="0077287B" w:rsidRPr="00E03954" w:rsidRDefault="00E03954">
            <w:pPr>
              <w:jc w:val="center"/>
              <w:rPr>
                <w:sz w:val="20"/>
              </w:rPr>
            </w:pPr>
            <w:r w:rsidRPr="00E03954">
              <w:rPr>
                <w:rFonts w:eastAsia="Times New Roman" w:cs="Times New Roman"/>
                <w:sz w:val="20"/>
              </w:rPr>
              <w:t>1214,4378</w:t>
            </w:r>
          </w:p>
        </w:tc>
      </w:tr>
      <w:tr w:rsidR="0077287B" w:rsidRPr="00E03954" w14:paraId="01AD2504" w14:textId="77777777">
        <w:trPr>
          <w:jc w:val="center"/>
        </w:trPr>
        <w:tc>
          <w:tcPr>
            <w:tcW w:w="2310" w:type="pct"/>
            <w:shd w:val="clear" w:color="auto" w:fill="FFFFFF"/>
            <w:tcMar>
              <w:top w:w="40" w:type="dxa"/>
              <w:left w:w="200" w:type="dxa"/>
              <w:bottom w:w="40" w:type="dxa"/>
              <w:right w:w="200" w:type="dxa"/>
            </w:tcMar>
            <w:vAlign w:val="center"/>
          </w:tcPr>
          <w:p w14:paraId="56A402B6" w14:textId="77777777" w:rsidR="0077287B" w:rsidRPr="00E03954" w:rsidRDefault="00E03954">
            <w:pPr>
              <w:rPr>
                <w:sz w:val="20"/>
              </w:rPr>
            </w:pPr>
            <w:r w:rsidRPr="00E03954">
              <w:rPr>
                <w:rFonts w:eastAsia="Times New Roman" w:cs="Times New Roman"/>
                <w:sz w:val="20"/>
              </w:rPr>
              <w:t>Котельная №42-17 школы</w:t>
            </w:r>
          </w:p>
        </w:tc>
        <w:tc>
          <w:tcPr>
            <w:tcW w:w="2310" w:type="pct"/>
            <w:shd w:val="clear" w:color="auto" w:fill="FFFFFF"/>
            <w:tcMar>
              <w:top w:w="40" w:type="dxa"/>
              <w:left w:w="200" w:type="dxa"/>
              <w:bottom w:w="40" w:type="dxa"/>
              <w:right w:w="200" w:type="dxa"/>
            </w:tcMar>
            <w:vAlign w:val="center"/>
          </w:tcPr>
          <w:p w14:paraId="6D08F647" w14:textId="77777777" w:rsidR="0077287B" w:rsidRPr="00E03954" w:rsidRDefault="00E03954">
            <w:pPr>
              <w:jc w:val="center"/>
              <w:rPr>
                <w:sz w:val="20"/>
              </w:rPr>
            </w:pPr>
            <w:r w:rsidRPr="00E03954">
              <w:rPr>
                <w:rFonts w:eastAsia="Times New Roman" w:cs="Times New Roman"/>
                <w:sz w:val="20"/>
              </w:rPr>
              <w:t>105,5342</w:t>
            </w:r>
          </w:p>
        </w:tc>
        <w:tc>
          <w:tcPr>
            <w:tcW w:w="2310" w:type="pct"/>
            <w:shd w:val="clear" w:color="auto" w:fill="FFFFFF"/>
            <w:tcMar>
              <w:top w:w="40" w:type="dxa"/>
              <w:left w:w="200" w:type="dxa"/>
              <w:bottom w:w="40" w:type="dxa"/>
              <w:right w:w="200" w:type="dxa"/>
            </w:tcMar>
            <w:vAlign w:val="center"/>
          </w:tcPr>
          <w:p w14:paraId="0BDCECCB" w14:textId="77777777" w:rsidR="0077287B" w:rsidRPr="00E03954" w:rsidRDefault="00E03954">
            <w:pPr>
              <w:jc w:val="center"/>
              <w:rPr>
                <w:sz w:val="20"/>
              </w:rPr>
            </w:pPr>
            <w:r w:rsidRPr="00E03954">
              <w:rPr>
                <w:rFonts w:eastAsia="Times New Roman" w:cs="Times New Roman"/>
                <w:sz w:val="20"/>
              </w:rPr>
              <w:t>17,2162</w:t>
            </w:r>
          </w:p>
        </w:tc>
        <w:tc>
          <w:tcPr>
            <w:tcW w:w="2310" w:type="pct"/>
            <w:shd w:val="clear" w:color="auto" w:fill="FFFFFF"/>
            <w:tcMar>
              <w:top w:w="40" w:type="dxa"/>
              <w:left w:w="200" w:type="dxa"/>
              <w:bottom w:w="40" w:type="dxa"/>
              <w:right w:w="200" w:type="dxa"/>
            </w:tcMar>
            <w:vAlign w:val="center"/>
          </w:tcPr>
          <w:p w14:paraId="3574E9E9" w14:textId="77777777" w:rsidR="0077287B" w:rsidRPr="00E03954" w:rsidRDefault="00E03954">
            <w:pPr>
              <w:jc w:val="center"/>
              <w:rPr>
                <w:sz w:val="20"/>
              </w:rPr>
            </w:pPr>
            <w:r w:rsidRPr="00E03954">
              <w:rPr>
                <w:rFonts w:eastAsia="Times New Roman" w:cs="Times New Roman"/>
                <w:sz w:val="20"/>
              </w:rPr>
              <w:t>88,3180</w:t>
            </w:r>
          </w:p>
        </w:tc>
        <w:tc>
          <w:tcPr>
            <w:tcW w:w="2310" w:type="pct"/>
            <w:shd w:val="clear" w:color="auto" w:fill="FFFFFF"/>
            <w:tcMar>
              <w:top w:w="40" w:type="dxa"/>
              <w:left w:w="200" w:type="dxa"/>
              <w:bottom w:w="40" w:type="dxa"/>
              <w:right w:w="200" w:type="dxa"/>
            </w:tcMar>
            <w:vAlign w:val="center"/>
          </w:tcPr>
          <w:p w14:paraId="613E5208" w14:textId="77777777" w:rsidR="0077287B" w:rsidRPr="00E03954" w:rsidRDefault="00E03954">
            <w:pPr>
              <w:jc w:val="center"/>
              <w:rPr>
                <w:sz w:val="20"/>
              </w:rPr>
            </w:pPr>
            <w:r w:rsidRPr="00E03954">
              <w:rPr>
                <w:rFonts w:eastAsia="Times New Roman" w:cs="Times New Roman"/>
                <w:sz w:val="20"/>
              </w:rPr>
              <w:t>24,3800</w:t>
            </w:r>
          </w:p>
        </w:tc>
        <w:tc>
          <w:tcPr>
            <w:tcW w:w="2310" w:type="pct"/>
            <w:shd w:val="clear" w:color="auto" w:fill="FFFFFF"/>
            <w:tcMar>
              <w:top w:w="40" w:type="dxa"/>
              <w:left w:w="200" w:type="dxa"/>
              <w:bottom w:w="40" w:type="dxa"/>
              <w:right w:w="200" w:type="dxa"/>
            </w:tcMar>
            <w:vAlign w:val="center"/>
          </w:tcPr>
          <w:p w14:paraId="2EDDD433" w14:textId="77777777" w:rsidR="0077287B" w:rsidRPr="00E03954" w:rsidRDefault="00E03954">
            <w:pPr>
              <w:jc w:val="center"/>
              <w:rPr>
                <w:sz w:val="20"/>
              </w:rPr>
            </w:pPr>
            <w:r w:rsidRPr="00E03954">
              <w:rPr>
                <w:rFonts w:eastAsia="Times New Roman" w:cs="Times New Roman"/>
                <w:sz w:val="20"/>
              </w:rPr>
              <w:t>63,9380</w:t>
            </w:r>
          </w:p>
        </w:tc>
        <w:tc>
          <w:tcPr>
            <w:tcW w:w="2310" w:type="pct"/>
            <w:shd w:val="clear" w:color="auto" w:fill="FFFFFF"/>
            <w:tcMar>
              <w:top w:w="40" w:type="dxa"/>
              <w:left w:w="200" w:type="dxa"/>
              <w:bottom w:w="40" w:type="dxa"/>
              <w:right w:w="200" w:type="dxa"/>
            </w:tcMar>
            <w:vAlign w:val="center"/>
          </w:tcPr>
          <w:p w14:paraId="0F227375"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7B41B8F"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391FE71"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2DADF15" w14:textId="77777777" w:rsidR="0077287B" w:rsidRPr="00E03954" w:rsidRDefault="00E03954">
            <w:pPr>
              <w:jc w:val="center"/>
              <w:rPr>
                <w:sz w:val="20"/>
              </w:rPr>
            </w:pPr>
            <w:r w:rsidRPr="00E03954">
              <w:rPr>
                <w:rFonts w:eastAsia="Times New Roman" w:cs="Times New Roman"/>
                <w:sz w:val="20"/>
              </w:rPr>
              <w:t>63,9380</w:t>
            </w:r>
          </w:p>
        </w:tc>
      </w:tr>
      <w:tr w:rsidR="0077287B" w:rsidRPr="00E03954" w14:paraId="2CA043C8" w14:textId="77777777">
        <w:trPr>
          <w:jc w:val="center"/>
        </w:trPr>
        <w:tc>
          <w:tcPr>
            <w:tcW w:w="2310" w:type="pct"/>
            <w:shd w:val="clear" w:color="auto" w:fill="FFFFFF"/>
            <w:tcMar>
              <w:top w:w="40" w:type="dxa"/>
              <w:left w:w="200" w:type="dxa"/>
              <w:bottom w:w="40" w:type="dxa"/>
              <w:right w:w="200" w:type="dxa"/>
            </w:tcMar>
            <w:vAlign w:val="center"/>
          </w:tcPr>
          <w:p w14:paraId="6A71ABA5" w14:textId="77777777" w:rsidR="0077287B" w:rsidRPr="00E03954" w:rsidRDefault="00E03954">
            <w:pPr>
              <w:rPr>
                <w:sz w:val="20"/>
              </w:rPr>
            </w:pPr>
            <w:r w:rsidRPr="00E03954">
              <w:rPr>
                <w:rFonts w:eastAsia="Times New Roman" w:cs="Times New Roman"/>
                <w:sz w:val="20"/>
              </w:rPr>
              <w:t>Котельная №42-18 Центральная №12</w:t>
            </w:r>
          </w:p>
        </w:tc>
        <w:tc>
          <w:tcPr>
            <w:tcW w:w="2310" w:type="pct"/>
            <w:shd w:val="clear" w:color="auto" w:fill="FFFFFF"/>
            <w:tcMar>
              <w:top w:w="40" w:type="dxa"/>
              <w:left w:w="200" w:type="dxa"/>
              <w:bottom w:w="40" w:type="dxa"/>
              <w:right w:w="200" w:type="dxa"/>
            </w:tcMar>
            <w:vAlign w:val="center"/>
          </w:tcPr>
          <w:p w14:paraId="25D2C4B1" w14:textId="77777777" w:rsidR="0077287B" w:rsidRPr="00E03954" w:rsidRDefault="00E03954">
            <w:pPr>
              <w:jc w:val="center"/>
              <w:rPr>
                <w:sz w:val="20"/>
              </w:rPr>
            </w:pPr>
            <w:r w:rsidRPr="00E03954">
              <w:rPr>
                <w:rFonts w:eastAsia="Times New Roman" w:cs="Times New Roman"/>
                <w:sz w:val="20"/>
              </w:rPr>
              <w:t>144,1984</w:t>
            </w:r>
          </w:p>
        </w:tc>
        <w:tc>
          <w:tcPr>
            <w:tcW w:w="2310" w:type="pct"/>
            <w:shd w:val="clear" w:color="auto" w:fill="FFFFFF"/>
            <w:tcMar>
              <w:top w:w="40" w:type="dxa"/>
              <w:left w:w="200" w:type="dxa"/>
              <w:bottom w:w="40" w:type="dxa"/>
              <w:right w:w="200" w:type="dxa"/>
            </w:tcMar>
            <w:vAlign w:val="center"/>
          </w:tcPr>
          <w:p w14:paraId="21D08C6D" w14:textId="77777777" w:rsidR="0077287B" w:rsidRPr="00E03954" w:rsidRDefault="00E03954">
            <w:pPr>
              <w:jc w:val="center"/>
              <w:rPr>
                <w:sz w:val="20"/>
              </w:rPr>
            </w:pPr>
            <w:r w:rsidRPr="00E03954">
              <w:rPr>
                <w:rFonts w:eastAsia="Times New Roman" w:cs="Times New Roman"/>
                <w:sz w:val="20"/>
              </w:rPr>
              <w:t>4,6957</w:t>
            </w:r>
          </w:p>
        </w:tc>
        <w:tc>
          <w:tcPr>
            <w:tcW w:w="2310" w:type="pct"/>
            <w:shd w:val="clear" w:color="auto" w:fill="FFFFFF"/>
            <w:tcMar>
              <w:top w:w="40" w:type="dxa"/>
              <w:left w:w="200" w:type="dxa"/>
              <w:bottom w:w="40" w:type="dxa"/>
              <w:right w:w="200" w:type="dxa"/>
            </w:tcMar>
            <w:vAlign w:val="center"/>
          </w:tcPr>
          <w:p w14:paraId="58A7E812" w14:textId="77777777" w:rsidR="0077287B" w:rsidRPr="00E03954" w:rsidRDefault="00E03954">
            <w:pPr>
              <w:jc w:val="center"/>
              <w:rPr>
                <w:sz w:val="20"/>
              </w:rPr>
            </w:pPr>
            <w:r w:rsidRPr="00E03954">
              <w:rPr>
                <w:rFonts w:eastAsia="Times New Roman" w:cs="Times New Roman"/>
                <w:sz w:val="20"/>
              </w:rPr>
              <w:t>139,5027</w:t>
            </w:r>
          </w:p>
        </w:tc>
        <w:tc>
          <w:tcPr>
            <w:tcW w:w="2310" w:type="pct"/>
            <w:shd w:val="clear" w:color="auto" w:fill="FFFFFF"/>
            <w:tcMar>
              <w:top w:w="40" w:type="dxa"/>
              <w:left w:w="200" w:type="dxa"/>
              <w:bottom w:w="40" w:type="dxa"/>
              <w:right w:w="200" w:type="dxa"/>
            </w:tcMar>
            <w:vAlign w:val="center"/>
          </w:tcPr>
          <w:p w14:paraId="3C7ED667" w14:textId="77777777" w:rsidR="0077287B" w:rsidRPr="00E03954" w:rsidRDefault="00E03954">
            <w:pPr>
              <w:jc w:val="center"/>
              <w:rPr>
                <w:sz w:val="20"/>
              </w:rPr>
            </w:pPr>
            <w:r w:rsidRPr="00E03954">
              <w:rPr>
                <w:rFonts w:eastAsia="Times New Roman" w:cs="Times New Roman"/>
                <w:sz w:val="20"/>
              </w:rPr>
              <w:t>52,1400</w:t>
            </w:r>
          </w:p>
        </w:tc>
        <w:tc>
          <w:tcPr>
            <w:tcW w:w="2310" w:type="pct"/>
            <w:shd w:val="clear" w:color="auto" w:fill="FFFFFF"/>
            <w:tcMar>
              <w:top w:w="40" w:type="dxa"/>
              <w:left w:w="200" w:type="dxa"/>
              <w:bottom w:w="40" w:type="dxa"/>
              <w:right w:w="200" w:type="dxa"/>
            </w:tcMar>
            <w:vAlign w:val="center"/>
          </w:tcPr>
          <w:p w14:paraId="68F3FB6B" w14:textId="77777777" w:rsidR="0077287B" w:rsidRPr="00E03954" w:rsidRDefault="00E03954">
            <w:pPr>
              <w:jc w:val="center"/>
              <w:rPr>
                <w:sz w:val="20"/>
              </w:rPr>
            </w:pPr>
            <w:r w:rsidRPr="00E03954">
              <w:rPr>
                <w:rFonts w:eastAsia="Times New Roman" w:cs="Times New Roman"/>
                <w:sz w:val="20"/>
              </w:rPr>
              <w:t>87,3627</w:t>
            </w:r>
          </w:p>
        </w:tc>
        <w:tc>
          <w:tcPr>
            <w:tcW w:w="2310" w:type="pct"/>
            <w:shd w:val="clear" w:color="auto" w:fill="FFFFFF"/>
            <w:tcMar>
              <w:top w:w="40" w:type="dxa"/>
              <w:left w:w="200" w:type="dxa"/>
              <w:bottom w:w="40" w:type="dxa"/>
              <w:right w:w="200" w:type="dxa"/>
            </w:tcMar>
            <w:vAlign w:val="center"/>
          </w:tcPr>
          <w:p w14:paraId="73011514"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B929EF9"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2E96FEE"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077BD27" w14:textId="77777777" w:rsidR="0077287B" w:rsidRPr="00E03954" w:rsidRDefault="00E03954">
            <w:pPr>
              <w:jc w:val="center"/>
              <w:rPr>
                <w:sz w:val="20"/>
              </w:rPr>
            </w:pPr>
            <w:r w:rsidRPr="00E03954">
              <w:rPr>
                <w:rFonts w:eastAsia="Times New Roman" w:cs="Times New Roman"/>
                <w:sz w:val="20"/>
              </w:rPr>
              <w:t>87,3627</w:t>
            </w:r>
          </w:p>
        </w:tc>
      </w:tr>
      <w:tr w:rsidR="0077287B" w:rsidRPr="00E03954" w14:paraId="6115722D" w14:textId="77777777">
        <w:trPr>
          <w:jc w:val="center"/>
        </w:trPr>
        <w:tc>
          <w:tcPr>
            <w:tcW w:w="2310" w:type="pct"/>
            <w:shd w:val="clear" w:color="auto" w:fill="FFFFFF"/>
            <w:tcMar>
              <w:top w:w="40" w:type="dxa"/>
              <w:left w:w="200" w:type="dxa"/>
              <w:bottom w:w="40" w:type="dxa"/>
              <w:right w:w="200" w:type="dxa"/>
            </w:tcMar>
            <w:vAlign w:val="center"/>
          </w:tcPr>
          <w:p w14:paraId="1B55157E" w14:textId="77777777" w:rsidR="0077287B" w:rsidRPr="00E03954" w:rsidRDefault="00E03954">
            <w:pPr>
              <w:rPr>
                <w:sz w:val="20"/>
              </w:rPr>
            </w:pPr>
            <w:r w:rsidRPr="00E03954">
              <w:rPr>
                <w:rFonts w:eastAsia="Times New Roman" w:cs="Times New Roman"/>
                <w:sz w:val="20"/>
              </w:rPr>
              <w:t>Котельная 42-19 детского сада №13</w:t>
            </w:r>
          </w:p>
        </w:tc>
        <w:tc>
          <w:tcPr>
            <w:tcW w:w="2310" w:type="pct"/>
            <w:shd w:val="clear" w:color="auto" w:fill="FFFFFF"/>
            <w:tcMar>
              <w:top w:w="40" w:type="dxa"/>
              <w:left w:w="200" w:type="dxa"/>
              <w:bottom w:w="40" w:type="dxa"/>
              <w:right w:w="200" w:type="dxa"/>
            </w:tcMar>
            <w:vAlign w:val="center"/>
          </w:tcPr>
          <w:p w14:paraId="2A264157" w14:textId="77777777" w:rsidR="0077287B" w:rsidRPr="00E03954" w:rsidRDefault="00E03954">
            <w:pPr>
              <w:jc w:val="center"/>
              <w:rPr>
                <w:sz w:val="20"/>
              </w:rPr>
            </w:pPr>
            <w:r w:rsidRPr="00E03954">
              <w:rPr>
                <w:rFonts w:eastAsia="Times New Roman" w:cs="Times New Roman"/>
                <w:sz w:val="20"/>
              </w:rPr>
              <w:t>3013,5879</w:t>
            </w:r>
          </w:p>
        </w:tc>
        <w:tc>
          <w:tcPr>
            <w:tcW w:w="2310" w:type="pct"/>
            <w:shd w:val="clear" w:color="auto" w:fill="FFFFFF"/>
            <w:tcMar>
              <w:top w:w="40" w:type="dxa"/>
              <w:left w:w="200" w:type="dxa"/>
              <w:bottom w:w="40" w:type="dxa"/>
              <w:right w:w="200" w:type="dxa"/>
            </w:tcMar>
            <w:vAlign w:val="center"/>
          </w:tcPr>
          <w:p w14:paraId="18A573C9" w14:textId="77777777" w:rsidR="0077287B" w:rsidRPr="00E03954" w:rsidRDefault="00E03954">
            <w:pPr>
              <w:jc w:val="center"/>
              <w:rPr>
                <w:sz w:val="20"/>
              </w:rPr>
            </w:pPr>
            <w:r w:rsidRPr="00E03954">
              <w:rPr>
                <w:rFonts w:eastAsia="Times New Roman" w:cs="Times New Roman"/>
                <w:sz w:val="20"/>
              </w:rPr>
              <w:t>478,5331</w:t>
            </w:r>
          </w:p>
        </w:tc>
        <w:tc>
          <w:tcPr>
            <w:tcW w:w="2310" w:type="pct"/>
            <w:shd w:val="clear" w:color="auto" w:fill="FFFFFF"/>
            <w:tcMar>
              <w:top w:w="40" w:type="dxa"/>
              <w:left w:w="200" w:type="dxa"/>
              <w:bottom w:w="40" w:type="dxa"/>
              <w:right w:w="200" w:type="dxa"/>
            </w:tcMar>
            <w:vAlign w:val="center"/>
          </w:tcPr>
          <w:p w14:paraId="1E579CF2" w14:textId="77777777" w:rsidR="0077287B" w:rsidRPr="00E03954" w:rsidRDefault="00E03954">
            <w:pPr>
              <w:jc w:val="center"/>
              <w:rPr>
                <w:sz w:val="20"/>
              </w:rPr>
            </w:pPr>
            <w:r w:rsidRPr="00E03954">
              <w:rPr>
                <w:rFonts w:eastAsia="Times New Roman" w:cs="Times New Roman"/>
                <w:sz w:val="20"/>
              </w:rPr>
              <w:t>2535,0548</w:t>
            </w:r>
          </w:p>
        </w:tc>
        <w:tc>
          <w:tcPr>
            <w:tcW w:w="2310" w:type="pct"/>
            <w:shd w:val="clear" w:color="auto" w:fill="FFFFFF"/>
            <w:tcMar>
              <w:top w:w="40" w:type="dxa"/>
              <w:left w:w="200" w:type="dxa"/>
              <w:bottom w:w="40" w:type="dxa"/>
              <w:right w:w="200" w:type="dxa"/>
            </w:tcMar>
            <w:vAlign w:val="center"/>
          </w:tcPr>
          <w:p w14:paraId="222CA8DD" w14:textId="77777777" w:rsidR="0077287B" w:rsidRPr="00E03954" w:rsidRDefault="00E03954">
            <w:pPr>
              <w:jc w:val="center"/>
              <w:rPr>
                <w:sz w:val="20"/>
              </w:rPr>
            </w:pPr>
            <w:r w:rsidRPr="00E03954">
              <w:rPr>
                <w:rFonts w:eastAsia="Times New Roman" w:cs="Times New Roman"/>
                <w:sz w:val="20"/>
              </w:rPr>
              <w:t>709,2700</w:t>
            </w:r>
          </w:p>
        </w:tc>
        <w:tc>
          <w:tcPr>
            <w:tcW w:w="2310" w:type="pct"/>
            <w:shd w:val="clear" w:color="auto" w:fill="FFFFFF"/>
            <w:tcMar>
              <w:top w:w="40" w:type="dxa"/>
              <w:left w:w="200" w:type="dxa"/>
              <w:bottom w:w="40" w:type="dxa"/>
              <w:right w:w="200" w:type="dxa"/>
            </w:tcMar>
            <w:vAlign w:val="center"/>
          </w:tcPr>
          <w:p w14:paraId="2656DB90" w14:textId="77777777" w:rsidR="0077287B" w:rsidRPr="00E03954" w:rsidRDefault="00E03954">
            <w:pPr>
              <w:jc w:val="center"/>
              <w:rPr>
                <w:sz w:val="20"/>
              </w:rPr>
            </w:pPr>
            <w:r w:rsidRPr="00E03954">
              <w:rPr>
                <w:rFonts w:eastAsia="Times New Roman" w:cs="Times New Roman"/>
                <w:sz w:val="20"/>
              </w:rPr>
              <w:t>1825,7848</w:t>
            </w:r>
          </w:p>
        </w:tc>
        <w:tc>
          <w:tcPr>
            <w:tcW w:w="2310" w:type="pct"/>
            <w:shd w:val="clear" w:color="auto" w:fill="FFFFFF"/>
            <w:tcMar>
              <w:top w:w="40" w:type="dxa"/>
              <w:left w:w="200" w:type="dxa"/>
              <w:bottom w:w="40" w:type="dxa"/>
              <w:right w:w="200" w:type="dxa"/>
            </w:tcMar>
            <w:vAlign w:val="center"/>
          </w:tcPr>
          <w:p w14:paraId="6D31DC68"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CE16B5B"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EE05959"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FD09C9F" w14:textId="77777777" w:rsidR="0077287B" w:rsidRPr="00E03954" w:rsidRDefault="00E03954">
            <w:pPr>
              <w:jc w:val="center"/>
              <w:rPr>
                <w:sz w:val="20"/>
              </w:rPr>
            </w:pPr>
            <w:r w:rsidRPr="00E03954">
              <w:rPr>
                <w:rFonts w:eastAsia="Times New Roman" w:cs="Times New Roman"/>
                <w:sz w:val="20"/>
              </w:rPr>
              <w:t>1825,7848</w:t>
            </w:r>
          </w:p>
        </w:tc>
      </w:tr>
      <w:tr w:rsidR="0077287B" w:rsidRPr="00E03954" w14:paraId="6C93C4AC" w14:textId="77777777">
        <w:trPr>
          <w:jc w:val="center"/>
        </w:trPr>
        <w:tc>
          <w:tcPr>
            <w:tcW w:w="2310" w:type="pct"/>
            <w:shd w:val="clear" w:color="auto" w:fill="FFFFFF"/>
            <w:tcMar>
              <w:top w:w="40" w:type="dxa"/>
              <w:left w:w="200" w:type="dxa"/>
              <w:bottom w:w="40" w:type="dxa"/>
              <w:right w:w="200" w:type="dxa"/>
            </w:tcMar>
            <w:vAlign w:val="center"/>
          </w:tcPr>
          <w:p w14:paraId="0ECA1034" w14:textId="77777777" w:rsidR="0077287B" w:rsidRPr="00E03954" w:rsidRDefault="00E03954">
            <w:pPr>
              <w:rPr>
                <w:sz w:val="20"/>
              </w:rPr>
            </w:pPr>
            <w:r w:rsidRPr="00E03954">
              <w:rPr>
                <w:rFonts w:eastAsia="Times New Roman" w:cs="Times New Roman"/>
                <w:sz w:val="20"/>
              </w:rPr>
              <w:t>Котельная №42-20</w:t>
            </w:r>
          </w:p>
        </w:tc>
        <w:tc>
          <w:tcPr>
            <w:tcW w:w="2310" w:type="pct"/>
            <w:shd w:val="clear" w:color="auto" w:fill="FFFFFF"/>
            <w:tcMar>
              <w:top w:w="40" w:type="dxa"/>
              <w:left w:w="200" w:type="dxa"/>
              <w:bottom w:w="40" w:type="dxa"/>
              <w:right w:w="200" w:type="dxa"/>
            </w:tcMar>
            <w:vAlign w:val="center"/>
          </w:tcPr>
          <w:p w14:paraId="78DC44EC" w14:textId="77777777" w:rsidR="0077287B" w:rsidRPr="00E03954" w:rsidRDefault="00E03954">
            <w:pPr>
              <w:jc w:val="center"/>
              <w:rPr>
                <w:sz w:val="20"/>
              </w:rPr>
            </w:pPr>
            <w:r w:rsidRPr="00E03954">
              <w:rPr>
                <w:rFonts w:eastAsia="Times New Roman" w:cs="Times New Roman"/>
                <w:sz w:val="20"/>
              </w:rPr>
              <w:t>1087,3509</w:t>
            </w:r>
          </w:p>
        </w:tc>
        <w:tc>
          <w:tcPr>
            <w:tcW w:w="2310" w:type="pct"/>
            <w:shd w:val="clear" w:color="auto" w:fill="FFFFFF"/>
            <w:tcMar>
              <w:top w:w="40" w:type="dxa"/>
              <w:left w:w="200" w:type="dxa"/>
              <w:bottom w:w="40" w:type="dxa"/>
              <w:right w:w="200" w:type="dxa"/>
            </w:tcMar>
            <w:vAlign w:val="center"/>
          </w:tcPr>
          <w:p w14:paraId="354D0E1E" w14:textId="77777777" w:rsidR="0077287B" w:rsidRPr="00E03954" w:rsidRDefault="00E03954">
            <w:pPr>
              <w:jc w:val="center"/>
              <w:rPr>
                <w:sz w:val="20"/>
              </w:rPr>
            </w:pPr>
            <w:r w:rsidRPr="00E03954">
              <w:rPr>
                <w:rFonts w:eastAsia="Times New Roman" w:cs="Times New Roman"/>
                <w:sz w:val="20"/>
              </w:rPr>
              <w:t>68,2284</w:t>
            </w:r>
          </w:p>
        </w:tc>
        <w:tc>
          <w:tcPr>
            <w:tcW w:w="2310" w:type="pct"/>
            <w:shd w:val="clear" w:color="auto" w:fill="FFFFFF"/>
            <w:tcMar>
              <w:top w:w="40" w:type="dxa"/>
              <w:left w:w="200" w:type="dxa"/>
              <w:bottom w:w="40" w:type="dxa"/>
              <w:right w:w="200" w:type="dxa"/>
            </w:tcMar>
            <w:vAlign w:val="center"/>
          </w:tcPr>
          <w:p w14:paraId="68235C74" w14:textId="77777777" w:rsidR="0077287B" w:rsidRPr="00E03954" w:rsidRDefault="00E03954">
            <w:pPr>
              <w:jc w:val="center"/>
              <w:rPr>
                <w:sz w:val="20"/>
              </w:rPr>
            </w:pPr>
            <w:r w:rsidRPr="00E03954">
              <w:rPr>
                <w:rFonts w:eastAsia="Times New Roman" w:cs="Times New Roman"/>
                <w:sz w:val="20"/>
              </w:rPr>
              <w:t>1019,1225</w:t>
            </w:r>
          </w:p>
        </w:tc>
        <w:tc>
          <w:tcPr>
            <w:tcW w:w="2310" w:type="pct"/>
            <w:shd w:val="clear" w:color="auto" w:fill="FFFFFF"/>
            <w:tcMar>
              <w:top w:w="40" w:type="dxa"/>
              <w:left w:w="200" w:type="dxa"/>
              <w:bottom w:w="40" w:type="dxa"/>
              <w:right w:w="200" w:type="dxa"/>
            </w:tcMar>
            <w:vAlign w:val="center"/>
          </w:tcPr>
          <w:p w14:paraId="2F9EB9E4" w14:textId="77777777" w:rsidR="0077287B" w:rsidRPr="00E03954" w:rsidRDefault="00E03954">
            <w:pPr>
              <w:jc w:val="center"/>
              <w:rPr>
                <w:sz w:val="20"/>
              </w:rPr>
            </w:pPr>
            <w:r w:rsidRPr="00E03954">
              <w:rPr>
                <w:rFonts w:eastAsia="Times New Roman" w:cs="Times New Roman"/>
                <w:sz w:val="20"/>
              </w:rPr>
              <w:t>360,3500</w:t>
            </w:r>
          </w:p>
        </w:tc>
        <w:tc>
          <w:tcPr>
            <w:tcW w:w="2310" w:type="pct"/>
            <w:shd w:val="clear" w:color="auto" w:fill="FFFFFF"/>
            <w:tcMar>
              <w:top w:w="40" w:type="dxa"/>
              <w:left w:w="200" w:type="dxa"/>
              <w:bottom w:w="40" w:type="dxa"/>
              <w:right w:w="200" w:type="dxa"/>
            </w:tcMar>
            <w:vAlign w:val="center"/>
          </w:tcPr>
          <w:p w14:paraId="774E1AF2" w14:textId="77777777" w:rsidR="0077287B" w:rsidRPr="00E03954" w:rsidRDefault="00E03954">
            <w:pPr>
              <w:jc w:val="center"/>
              <w:rPr>
                <w:sz w:val="20"/>
              </w:rPr>
            </w:pPr>
            <w:r w:rsidRPr="00E03954">
              <w:rPr>
                <w:rFonts w:eastAsia="Times New Roman" w:cs="Times New Roman"/>
                <w:sz w:val="20"/>
              </w:rPr>
              <w:t>658,7725</w:t>
            </w:r>
          </w:p>
        </w:tc>
        <w:tc>
          <w:tcPr>
            <w:tcW w:w="2310" w:type="pct"/>
            <w:shd w:val="clear" w:color="auto" w:fill="FFFFFF"/>
            <w:tcMar>
              <w:top w:w="40" w:type="dxa"/>
              <w:left w:w="200" w:type="dxa"/>
              <w:bottom w:w="40" w:type="dxa"/>
              <w:right w:w="200" w:type="dxa"/>
            </w:tcMar>
            <w:vAlign w:val="center"/>
          </w:tcPr>
          <w:p w14:paraId="0A6C9BD2"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3A27BF8"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B7A80CF"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5AC4303" w14:textId="77777777" w:rsidR="0077287B" w:rsidRPr="00E03954" w:rsidRDefault="00E03954">
            <w:pPr>
              <w:jc w:val="center"/>
              <w:rPr>
                <w:sz w:val="20"/>
              </w:rPr>
            </w:pPr>
            <w:r w:rsidRPr="00E03954">
              <w:rPr>
                <w:rFonts w:eastAsia="Times New Roman" w:cs="Times New Roman"/>
                <w:sz w:val="20"/>
              </w:rPr>
              <w:t>658,7725</w:t>
            </w:r>
          </w:p>
        </w:tc>
      </w:tr>
      <w:tr w:rsidR="0077287B" w:rsidRPr="00E03954" w14:paraId="7DADF089" w14:textId="77777777">
        <w:trPr>
          <w:jc w:val="center"/>
        </w:trPr>
        <w:tc>
          <w:tcPr>
            <w:tcW w:w="2310" w:type="pct"/>
            <w:shd w:val="clear" w:color="auto" w:fill="FFFFFF"/>
            <w:tcMar>
              <w:top w:w="40" w:type="dxa"/>
              <w:left w:w="200" w:type="dxa"/>
              <w:bottom w:w="40" w:type="dxa"/>
              <w:right w:w="200" w:type="dxa"/>
            </w:tcMar>
            <w:vAlign w:val="center"/>
          </w:tcPr>
          <w:p w14:paraId="7BECDA9D" w14:textId="77777777" w:rsidR="0077287B" w:rsidRPr="00E03954" w:rsidRDefault="00E03954">
            <w:pPr>
              <w:rPr>
                <w:sz w:val="20"/>
              </w:rPr>
            </w:pPr>
            <w:r w:rsidRPr="00E03954">
              <w:rPr>
                <w:rFonts w:eastAsia="Times New Roman" w:cs="Times New Roman"/>
                <w:sz w:val="20"/>
              </w:rPr>
              <w:t>Автономная Котельная №42-21 детского сада</w:t>
            </w:r>
          </w:p>
        </w:tc>
        <w:tc>
          <w:tcPr>
            <w:tcW w:w="2310" w:type="pct"/>
            <w:shd w:val="clear" w:color="auto" w:fill="FFFFFF"/>
            <w:tcMar>
              <w:top w:w="40" w:type="dxa"/>
              <w:left w:w="200" w:type="dxa"/>
              <w:bottom w:w="40" w:type="dxa"/>
              <w:right w:w="200" w:type="dxa"/>
            </w:tcMar>
            <w:vAlign w:val="center"/>
          </w:tcPr>
          <w:p w14:paraId="488BBB09" w14:textId="77777777" w:rsidR="0077287B" w:rsidRPr="00E03954" w:rsidRDefault="00E03954">
            <w:pPr>
              <w:jc w:val="center"/>
              <w:rPr>
                <w:sz w:val="20"/>
              </w:rPr>
            </w:pPr>
            <w:r w:rsidRPr="00E03954">
              <w:rPr>
                <w:rFonts w:eastAsia="Times New Roman" w:cs="Times New Roman"/>
                <w:sz w:val="20"/>
              </w:rPr>
              <w:t>1134,8889</w:t>
            </w:r>
          </w:p>
        </w:tc>
        <w:tc>
          <w:tcPr>
            <w:tcW w:w="2310" w:type="pct"/>
            <w:shd w:val="clear" w:color="auto" w:fill="FFFFFF"/>
            <w:tcMar>
              <w:top w:w="40" w:type="dxa"/>
              <w:left w:w="200" w:type="dxa"/>
              <w:bottom w:w="40" w:type="dxa"/>
              <w:right w:w="200" w:type="dxa"/>
            </w:tcMar>
            <w:vAlign w:val="center"/>
          </w:tcPr>
          <w:p w14:paraId="339327CE" w14:textId="77777777" w:rsidR="0077287B" w:rsidRPr="00E03954" w:rsidRDefault="00E03954">
            <w:pPr>
              <w:jc w:val="center"/>
              <w:rPr>
                <w:sz w:val="20"/>
              </w:rPr>
            </w:pPr>
            <w:r w:rsidRPr="00E03954">
              <w:rPr>
                <w:rFonts w:eastAsia="Times New Roman" w:cs="Times New Roman"/>
                <w:sz w:val="20"/>
              </w:rPr>
              <w:t>37,0155</w:t>
            </w:r>
          </w:p>
        </w:tc>
        <w:tc>
          <w:tcPr>
            <w:tcW w:w="2310" w:type="pct"/>
            <w:shd w:val="clear" w:color="auto" w:fill="FFFFFF"/>
            <w:tcMar>
              <w:top w:w="40" w:type="dxa"/>
              <w:left w:w="200" w:type="dxa"/>
              <w:bottom w:w="40" w:type="dxa"/>
              <w:right w:w="200" w:type="dxa"/>
            </w:tcMar>
            <w:vAlign w:val="center"/>
          </w:tcPr>
          <w:p w14:paraId="2F6AD404" w14:textId="77777777" w:rsidR="0077287B" w:rsidRPr="00E03954" w:rsidRDefault="00E03954">
            <w:pPr>
              <w:jc w:val="center"/>
              <w:rPr>
                <w:sz w:val="20"/>
              </w:rPr>
            </w:pPr>
            <w:r w:rsidRPr="00E03954">
              <w:rPr>
                <w:rFonts w:eastAsia="Times New Roman" w:cs="Times New Roman"/>
                <w:sz w:val="20"/>
              </w:rPr>
              <w:t>1097,8734</w:t>
            </w:r>
          </w:p>
        </w:tc>
        <w:tc>
          <w:tcPr>
            <w:tcW w:w="2310" w:type="pct"/>
            <w:shd w:val="clear" w:color="auto" w:fill="FFFFFF"/>
            <w:tcMar>
              <w:top w:w="40" w:type="dxa"/>
              <w:left w:w="200" w:type="dxa"/>
              <w:bottom w:w="40" w:type="dxa"/>
              <w:right w:w="200" w:type="dxa"/>
            </w:tcMar>
            <w:vAlign w:val="center"/>
          </w:tcPr>
          <w:p w14:paraId="3054708D" w14:textId="77777777" w:rsidR="0077287B" w:rsidRPr="00E03954" w:rsidRDefault="00E03954">
            <w:pPr>
              <w:jc w:val="center"/>
              <w:rPr>
                <w:sz w:val="20"/>
              </w:rPr>
            </w:pPr>
            <w:r w:rsidRPr="00E03954">
              <w:rPr>
                <w:rFonts w:eastAsia="Times New Roman" w:cs="Times New Roman"/>
                <w:sz w:val="20"/>
              </w:rPr>
              <w:t>410,3000</w:t>
            </w:r>
          </w:p>
        </w:tc>
        <w:tc>
          <w:tcPr>
            <w:tcW w:w="2310" w:type="pct"/>
            <w:shd w:val="clear" w:color="auto" w:fill="FFFFFF"/>
            <w:tcMar>
              <w:top w:w="40" w:type="dxa"/>
              <w:left w:w="200" w:type="dxa"/>
              <w:bottom w:w="40" w:type="dxa"/>
              <w:right w:w="200" w:type="dxa"/>
            </w:tcMar>
            <w:vAlign w:val="center"/>
          </w:tcPr>
          <w:p w14:paraId="326E958F" w14:textId="77777777" w:rsidR="0077287B" w:rsidRPr="00E03954" w:rsidRDefault="00E03954">
            <w:pPr>
              <w:jc w:val="center"/>
              <w:rPr>
                <w:sz w:val="20"/>
              </w:rPr>
            </w:pPr>
            <w:r w:rsidRPr="00E03954">
              <w:rPr>
                <w:rFonts w:eastAsia="Times New Roman" w:cs="Times New Roman"/>
                <w:sz w:val="20"/>
              </w:rPr>
              <w:t>687,5734</w:t>
            </w:r>
          </w:p>
        </w:tc>
        <w:tc>
          <w:tcPr>
            <w:tcW w:w="2310" w:type="pct"/>
            <w:shd w:val="clear" w:color="auto" w:fill="FFFFFF"/>
            <w:tcMar>
              <w:top w:w="40" w:type="dxa"/>
              <w:left w:w="200" w:type="dxa"/>
              <w:bottom w:w="40" w:type="dxa"/>
              <w:right w:w="200" w:type="dxa"/>
            </w:tcMar>
            <w:vAlign w:val="center"/>
          </w:tcPr>
          <w:p w14:paraId="576C5B9A"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302F5D0"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39D28B8"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F2FF3EF" w14:textId="77777777" w:rsidR="0077287B" w:rsidRPr="00E03954" w:rsidRDefault="00E03954">
            <w:pPr>
              <w:jc w:val="center"/>
              <w:rPr>
                <w:sz w:val="20"/>
              </w:rPr>
            </w:pPr>
            <w:r w:rsidRPr="00E03954">
              <w:rPr>
                <w:rFonts w:eastAsia="Times New Roman" w:cs="Times New Roman"/>
                <w:sz w:val="20"/>
              </w:rPr>
              <w:t>687,5734</w:t>
            </w:r>
          </w:p>
        </w:tc>
      </w:tr>
      <w:tr w:rsidR="0077287B" w:rsidRPr="00E03954" w14:paraId="2A8807A4" w14:textId="77777777">
        <w:trPr>
          <w:jc w:val="center"/>
        </w:trPr>
        <w:tc>
          <w:tcPr>
            <w:tcW w:w="2310" w:type="pct"/>
            <w:shd w:val="clear" w:color="auto" w:fill="FFFFFF"/>
            <w:tcMar>
              <w:top w:w="40" w:type="dxa"/>
              <w:left w:w="200" w:type="dxa"/>
              <w:bottom w:w="40" w:type="dxa"/>
              <w:right w:w="200" w:type="dxa"/>
            </w:tcMar>
            <w:vAlign w:val="center"/>
          </w:tcPr>
          <w:p w14:paraId="14F1BA5F" w14:textId="77777777" w:rsidR="0077287B" w:rsidRPr="00E03954" w:rsidRDefault="00E03954">
            <w:pPr>
              <w:rPr>
                <w:sz w:val="20"/>
              </w:rPr>
            </w:pPr>
            <w:r w:rsidRPr="00E03954">
              <w:rPr>
                <w:rFonts w:eastAsia="Times New Roman" w:cs="Times New Roman"/>
                <w:sz w:val="20"/>
              </w:rPr>
              <w:t>Котельная №42-22 Школьная №9</w:t>
            </w:r>
          </w:p>
        </w:tc>
        <w:tc>
          <w:tcPr>
            <w:tcW w:w="2310" w:type="pct"/>
            <w:shd w:val="clear" w:color="auto" w:fill="FFFFFF"/>
            <w:tcMar>
              <w:top w:w="40" w:type="dxa"/>
              <w:left w:w="200" w:type="dxa"/>
              <w:bottom w:w="40" w:type="dxa"/>
              <w:right w:w="200" w:type="dxa"/>
            </w:tcMar>
            <w:vAlign w:val="center"/>
          </w:tcPr>
          <w:p w14:paraId="18879911" w14:textId="77777777" w:rsidR="0077287B" w:rsidRPr="00E03954" w:rsidRDefault="00E03954">
            <w:pPr>
              <w:jc w:val="center"/>
              <w:rPr>
                <w:sz w:val="20"/>
              </w:rPr>
            </w:pPr>
            <w:r w:rsidRPr="00E03954">
              <w:rPr>
                <w:rFonts w:eastAsia="Times New Roman" w:cs="Times New Roman"/>
                <w:sz w:val="20"/>
              </w:rPr>
              <w:t>876,7900</w:t>
            </w:r>
          </w:p>
        </w:tc>
        <w:tc>
          <w:tcPr>
            <w:tcW w:w="2310" w:type="pct"/>
            <w:shd w:val="clear" w:color="auto" w:fill="FFFFFF"/>
            <w:tcMar>
              <w:top w:w="40" w:type="dxa"/>
              <w:left w:w="200" w:type="dxa"/>
              <w:bottom w:w="40" w:type="dxa"/>
              <w:right w:w="200" w:type="dxa"/>
            </w:tcMar>
            <w:vAlign w:val="center"/>
          </w:tcPr>
          <w:p w14:paraId="2507F0C0" w14:textId="77777777" w:rsidR="0077287B" w:rsidRPr="00E03954" w:rsidRDefault="00E03954">
            <w:pPr>
              <w:jc w:val="center"/>
              <w:rPr>
                <w:sz w:val="20"/>
              </w:rPr>
            </w:pPr>
            <w:r w:rsidRPr="00E03954">
              <w:rPr>
                <w:rFonts w:eastAsia="Times New Roman" w:cs="Times New Roman"/>
                <w:sz w:val="20"/>
              </w:rPr>
              <w:t>19,7960</w:t>
            </w:r>
          </w:p>
        </w:tc>
        <w:tc>
          <w:tcPr>
            <w:tcW w:w="2310" w:type="pct"/>
            <w:shd w:val="clear" w:color="auto" w:fill="FFFFFF"/>
            <w:tcMar>
              <w:top w:w="40" w:type="dxa"/>
              <w:left w:w="200" w:type="dxa"/>
              <w:bottom w:w="40" w:type="dxa"/>
              <w:right w:w="200" w:type="dxa"/>
            </w:tcMar>
            <w:vAlign w:val="center"/>
          </w:tcPr>
          <w:p w14:paraId="3CABCBD8" w14:textId="77777777" w:rsidR="0077287B" w:rsidRPr="00E03954" w:rsidRDefault="00E03954">
            <w:pPr>
              <w:jc w:val="center"/>
              <w:rPr>
                <w:sz w:val="20"/>
              </w:rPr>
            </w:pPr>
            <w:r w:rsidRPr="00E03954">
              <w:rPr>
                <w:rFonts w:eastAsia="Times New Roman" w:cs="Times New Roman"/>
                <w:sz w:val="20"/>
              </w:rPr>
              <w:t>856,9940</w:t>
            </w:r>
          </w:p>
        </w:tc>
        <w:tc>
          <w:tcPr>
            <w:tcW w:w="2310" w:type="pct"/>
            <w:shd w:val="clear" w:color="auto" w:fill="FFFFFF"/>
            <w:tcMar>
              <w:top w:w="40" w:type="dxa"/>
              <w:left w:w="200" w:type="dxa"/>
              <w:bottom w:w="40" w:type="dxa"/>
              <w:right w:w="200" w:type="dxa"/>
            </w:tcMar>
            <w:vAlign w:val="center"/>
          </w:tcPr>
          <w:p w14:paraId="25B7EBFF" w14:textId="77777777" w:rsidR="0077287B" w:rsidRPr="00E03954" w:rsidRDefault="00E03954">
            <w:pPr>
              <w:jc w:val="center"/>
              <w:rPr>
                <w:sz w:val="20"/>
              </w:rPr>
            </w:pPr>
            <w:r w:rsidRPr="00E03954">
              <w:rPr>
                <w:rFonts w:eastAsia="Times New Roman" w:cs="Times New Roman"/>
                <w:sz w:val="20"/>
              </w:rPr>
              <w:t>325,7900</w:t>
            </w:r>
          </w:p>
        </w:tc>
        <w:tc>
          <w:tcPr>
            <w:tcW w:w="2310" w:type="pct"/>
            <w:shd w:val="clear" w:color="auto" w:fill="FFFFFF"/>
            <w:tcMar>
              <w:top w:w="40" w:type="dxa"/>
              <w:left w:w="200" w:type="dxa"/>
              <w:bottom w:w="40" w:type="dxa"/>
              <w:right w:w="200" w:type="dxa"/>
            </w:tcMar>
            <w:vAlign w:val="center"/>
          </w:tcPr>
          <w:p w14:paraId="1BE556E7" w14:textId="77777777" w:rsidR="0077287B" w:rsidRPr="00E03954" w:rsidRDefault="00E03954">
            <w:pPr>
              <w:jc w:val="center"/>
              <w:rPr>
                <w:sz w:val="20"/>
              </w:rPr>
            </w:pPr>
            <w:r w:rsidRPr="00E03954">
              <w:rPr>
                <w:rFonts w:eastAsia="Times New Roman" w:cs="Times New Roman"/>
                <w:sz w:val="20"/>
              </w:rPr>
              <w:t>531,2040</w:t>
            </w:r>
          </w:p>
        </w:tc>
        <w:tc>
          <w:tcPr>
            <w:tcW w:w="2310" w:type="pct"/>
            <w:shd w:val="clear" w:color="auto" w:fill="FFFFFF"/>
            <w:tcMar>
              <w:top w:w="40" w:type="dxa"/>
              <w:left w:w="200" w:type="dxa"/>
              <w:bottom w:w="40" w:type="dxa"/>
              <w:right w:w="200" w:type="dxa"/>
            </w:tcMar>
            <w:vAlign w:val="center"/>
          </w:tcPr>
          <w:p w14:paraId="48439769"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4147986"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086F67B"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4AA7645" w14:textId="77777777" w:rsidR="0077287B" w:rsidRPr="00E03954" w:rsidRDefault="00E03954">
            <w:pPr>
              <w:jc w:val="center"/>
              <w:rPr>
                <w:sz w:val="20"/>
              </w:rPr>
            </w:pPr>
            <w:r w:rsidRPr="00E03954">
              <w:rPr>
                <w:rFonts w:eastAsia="Times New Roman" w:cs="Times New Roman"/>
                <w:sz w:val="20"/>
              </w:rPr>
              <w:t>531,2040</w:t>
            </w:r>
          </w:p>
        </w:tc>
      </w:tr>
      <w:tr w:rsidR="0077287B" w:rsidRPr="00E03954" w14:paraId="485DD50C" w14:textId="77777777">
        <w:trPr>
          <w:jc w:val="center"/>
        </w:trPr>
        <w:tc>
          <w:tcPr>
            <w:tcW w:w="2310" w:type="pct"/>
            <w:shd w:val="clear" w:color="auto" w:fill="FFFFFF"/>
            <w:tcMar>
              <w:top w:w="40" w:type="dxa"/>
              <w:left w:w="200" w:type="dxa"/>
              <w:bottom w:w="40" w:type="dxa"/>
              <w:right w:w="200" w:type="dxa"/>
            </w:tcMar>
            <w:vAlign w:val="center"/>
          </w:tcPr>
          <w:p w14:paraId="3F99E3F6" w14:textId="77777777" w:rsidR="0077287B" w:rsidRPr="00E03954" w:rsidRDefault="00E03954">
            <w:pPr>
              <w:rPr>
                <w:sz w:val="20"/>
              </w:rPr>
            </w:pPr>
            <w:r w:rsidRPr="00E03954">
              <w:rPr>
                <w:rFonts w:eastAsia="Times New Roman" w:cs="Times New Roman"/>
                <w:sz w:val="20"/>
              </w:rPr>
              <w:t>Котельная №42-23 Центральная</w:t>
            </w:r>
          </w:p>
        </w:tc>
        <w:tc>
          <w:tcPr>
            <w:tcW w:w="2310" w:type="pct"/>
            <w:shd w:val="clear" w:color="auto" w:fill="FFFFFF"/>
            <w:tcMar>
              <w:top w:w="40" w:type="dxa"/>
              <w:left w:w="200" w:type="dxa"/>
              <w:bottom w:w="40" w:type="dxa"/>
              <w:right w:w="200" w:type="dxa"/>
            </w:tcMar>
            <w:vAlign w:val="center"/>
          </w:tcPr>
          <w:p w14:paraId="0DCB35DA" w14:textId="77777777" w:rsidR="0077287B" w:rsidRPr="00E03954" w:rsidRDefault="00E03954">
            <w:pPr>
              <w:jc w:val="center"/>
              <w:rPr>
                <w:sz w:val="20"/>
              </w:rPr>
            </w:pPr>
            <w:r w:rsidRPr="00E03954">
              <w:rPr>
                <w:rFonts w:eastAsia="Times New Roman" w:cs="Times New Roman"/>
                <w:sz w:val="20"/>
              </w:rPr>
              <w:t>2709,0282</w:t>
            </w:r>
          </w:p>
        </w:tc>
        <w:tc>
          <w:tcPr>
            <w:tcW w:w="2310" w:type="pct"/>
            <w:shd w:val="clear" w:color="auto" w:fill="FFFFFF"/>
            <w:tcMar>
              <w:top w:w="40" w:type="dxa"/>
              <w:left w:w="200" w:type="dxa"/>
              <w:bottom w:w="40" w:type="dxa"/>
              <w:right w:w="200" w:type="dxa"/>
            </w:tcMar>
            <w:vAlign w:val="center"/>
          </w:tcPr>
          <w:p w14:paraId="47DDABBC" w14:textId="77777777" w:rsidR="0077287B" w:rsidRPr="00E03954" w:rsidRDefault="00E03954">
            <w:pPr>
              <w:jc w:val="center"/>
              <w:rPr>
                <w:sz w:val="20"/>
              </w:rPr>
            </w:pPr>
            <w:r w:rsidRPr="00E03954">
              <w:rPr>
                <w:rFonts w:eastAsia="Times New Roman" w:cs="Times New Roman"/>
                <w:sz w:val="20"/>
              </w:rPr>
              <w:t>1783,5782</w:t>
            </w:r>
          </w:p>
        </w:tc>
        <w:tc>
          <w:tcPr>
            <w:tcW w:w="2310" w:type="pct"/>
            <w:shd w:val="clear" w:color="auto" w:fill="FFFFFF"/>
            <w:tcMar>
              <w:top w:w="40" w:type="dxa"/>
              <w:left w:w="200" w:type="dxa"/>
              <w:bottom w:w="40" w:type="dxa"/>
              <w:right w:w="200" w:type="dxa"/>
            </w:tcMar>
            <w:vAlign w:val="center"/>
          </w:tcPr>
          <w:p w14:paraId="1E122656" w14:textId="77777777" w:rsidR="0077287B" w:rsidRPr="00E03954" w:rsidRDefault="00E03954">
            <w:pPr>
              <w:jc w:val="center"/>
              <w:rPr>
                <w:sz w:val="20"/>
              </w:rPr>
            </w:pPr>
            <w:r w:rsidRPr="00E03954">
              <w:rPr>
                <w:rFonts w:eastAsia="Times New Roman" w:cs="Times New Roman"/>
                <w:sz w:val="20"/>
              </w:rPr>
              <w:t>925,4500</w:t>
            </w:r>
          </w:p>
        </w:tc>
        <w:tc>
          <w:tcPr>
            <w:tcW w:w="2310" w:type="pct"/>
            <w:shd w:val="clear" w:color="auto" w:fill="FFFFFF"/>
            <w:tcMar>
              <w:top w:w="40" w:type="dxa"/>
              <w:left w:w="200" w:type="dxa"/>
              <w:bottom w:w="40" w:type="dxa"/>
              <w:right w:w="200" w:type="dxa"/>
            </w:tcMar>
            <w:vAlign w:val="center"/>
          </w:tcPr>
          <w:p w14:paraId="39557F51" w14:textId="77777777" w:rsidR="0077287B" w:rsidRPr="00E03954" w:rsidRDefault="00E03954">
            <w:pPr>
              <w:jc w:val="center"/>
              <w:rPr>
                <w:sz w:val="20"/>
              </w:rPr>
            </w:pPr>
            <w:r w:rsidRPr="00E03954">
              <w:rPr>
                <w:rFonts w:eastAsia="Times New Roman" w:cs="Times New Roman"/>
                <w:sz w:val="20"/>
              </w:rPr>
              <w:t>979,3900</w:t>
            </w:r>
          </w:p>
        </w:tc>
        <w:tc>
          <w:tcPr>
            <w:tcW w:w="2310" w:type="pct"/>
            <w:shd w:val="clear" w:color="auto" w:fill="FFFFFF"/>
            <w:tcMar>
              <w:top w:w="40" w:type="dxa"/>
              <w:left w:w="200" w:type="dxa"/>
              <w:bottom w:w="40" w:type="dxa"/>
              <w:right w:w="200" w:type="dxa"/>
            </w:tcMar>
            <w:vAlign w:val="center"/>
          </w:tcPr>
          <w:p w14:paraId="20022A9B" w14:textId="77777777" w:rsidR="0077287B" w:rsidRPr="00E03954" w:rsidRDefault="00E03954">
            <w:pPr>
              <w:jc w:val="center"/>
              <w:rPr>
                <w:sz w:val="20"/>
              </w:rPr>
            </w:pPr>
            <w:r w:rsidRPr="00E03954">
              <w:rPr>
                <w:rFonts w:eastAsia="Times New Roman" w:cs="Times New Roman"/>
                <w:sz w:val="20"/>
              </w:rPr>
              <w:t>1641,2671</w:t>
            </w:r>
          </w:p>
        </w:tc>
        <w:tc>
          <w:tcPr>
            <w:tcW w:w="2310" w:type="pct"/>
            <w:shd w:val="clear" w:color="auto" w:fill="FFFFFF"/>
            <w:tcMar>
              <w:top w:w="40" w:type="dxa"/>
              <w:left w:w="200" w:type="dxa"/>
              <w:bottom w:w="40" w:type="dxa"/>
              <w:right w:w="200" w:type="dxa"/>
            </w:tcMar>
            <w:vAlign w:val="center"/>
          </w:tcPr>
          <w:p w14:paraId="0E295088"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2032B2D"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E9C38E9"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A401B23" w14:textId="77777777" w:rsidR="0077287B" w:rsidRPr="00E03954" w:rsidRDefault="00E03954">
            <w:pPr>
              <w:jc w:val="center"/>
              <w:rPr>
                <w:sz w:val="20"/>
              </w:rPr>
            </w:pPr>
            <w:r w:rsidRPr="00E03954">
              <w:rPr>
                <w:rFonts w:eastAsia="Times New Roman" w:cs="Times New Roman"/>
                <w:sz w:val="20"/>
              </w:rPr>
              <w:t>1641,2671</w:t>
            </w:r>
          </w:p>
        </w:tc>
      </w:tr>
      <w:tr w:rsidR="0077287B" w:rsidRPr="00E03954" w14:paraId="09B8BF83" w14:textId="77777777">
        <w:trPr>
          <w:jc w:val="center"/>
        </w:trPr>
        <w:tc>
          <w:tcPr>
            <w:tcW w:w="2310" w:type="pct"/>
            <w:shd w:val="clear" w:color="auto" w:fill="FFFFFF"/>
            <w:tcMar>
              <w:top w:w="40" w:type="dxa"/>
              <w:left w:w="200" w:type="dxa"/>
              <w:bottom w:w="40" w:type="dxa"/>
              <w:right w:w="200" w:type="dxa"/>
            </w:tcMar>
            <w:vAlign w:val="center"/>
          </w:tcPr>
          <w:p w14:paraId="52C30433" w14:textId="77777777" w:rsidR="0077287B" w:rsidRPr="00E03954" w:rsidRDefault="00E03954">
            <w:pPr>
              <w:rPr>
                <w:sz w:val="20"/>
              </w:rPr>
            </w:pPr>
            <w:r w:rsidRPr="00E03954">
              <w:rPr>
                <w:rFonts w:eastAsia="Times New Roman" w:cs="Times New Roman"/>
                <w:sz w:val="20"/>
              </w:rPr>
              <w:t>Котельная №42-24</w:t>
            </w:r>
          </w:p>
        </w:tc>
        <w:tc>
          <w:tcPr>
            <w:tcW w:w="2310" w:type="pct"/>
            <w:shd w:val="clear" w:color="auto" w:fill="FFFFFF"/>
            <w:tcMar>
              <w:top w:w="40" w:type="dxa"/>
              <w:left w:w="200" w:type="dxa"/>
              <w:bottom w:w="40" w:type="dxa"/>
              <w:right w:w="200" w:type="dxa"/>
            </w:tcMar>
            <w:vAlign w:val="center"/>
          </w:tcPr>
          <w:p w14:paraId="1E850660" w14:textId="77777777" w:rsidR="0077287B" w:rsidRPr="00E03954" w:rsidRDefault="00E03954">
            <w:pPr>
              <w:jc w:val="center"/>
              <w:rPr>
                <w:sz w:val="20"/>
              </w:rPr>
            </w:pPr>
            <w:r w:rsidRPr="00E03954">
              <w:rPr>
                <w:rFonts w:eastAsia="Times New Roman" w:cs="Times New Roman"/>
                <w:sz w:val="20"/>
              </w:rPr>
              <w:t>812,5817</w:t>
            </w:r>
          </w:p>
        </w:tc>
        <w:tc>
          <w:tcPr>
            <w:tcW w:w="2310" w:type="pct"/>
            <w:shd w:val="clear" w:color="auto" w:fill="FFFFFF"/>
            <w:tcMar>
              <w:top w:w="40" w:type="dxa"/>
              <w:left w:w="200" w:type="dxa"/>
              <w:bottom w:w="40" w:type="dxa"/>
              <w:right w:w="200" w:type="dxa"/>
            </w:tcMar>
            <w:vAlign w:val="center"/>
          </w:tcPr>
          <w:p w14:paraId="70524F4A" w14:textId="77777777" w:rsidR="0077287B" w:rsidRPr="00E03954" w:rsidRDefault="00E03954">
            <w:pPr>
              <w:jc w:val="center"/>
              <w:rPr>
                <w:sz w:val="20"/>
              </w:rPr>
            </w:pPr>
            <w:r w:rsidRPr="00E03954">
              <w:rPr>
                <w:rFonts w:eastAsia="Times New Roman" w:cs="Times New Roman"/>
                <w:sz w:val="20"/>
              </w:rPr>
              <w:t>10,1784</w:t>
            </w:r>
          </w:p>
        </w:tc>
        <w:tc>
          <w:tcPr>
            <w:tcW w:w="2310" w:type="pct"/>
            <w:shd w:val="clear" w:color="auto" w:fill="FFFFFF"/>
            <w:tcMar>
              <w:top w:w="40" w:type="dxa"/>
              <w:left w:w="200" w:type="dxa"/>
              <w:bottom w:w="40" w:type="dxa"/>
              <w:right w:w="200" w:type="dxa"/>
            </w:tcMar>
            <w:vAlign w:val="center"/>
          </w:tcPr>
          <w:p w14:paraId="20B8AF7D" w14:textId="77777777" w:rsidR="0077287B" w:rsidRPr="00E03954" w:rsidRDefault="00E03954">
            <w:pPr>
              <w:jc w:val="center"/>
              <w:rPr>
                <w:sz w:val="20"/>
              </w:rPr>
            </w:pPr>
            <w:r w:rsidRPr="00E03954">
              <w:rPr>
                <w:rFonts w:eastAsia="Times New Roman" w:cs="Times New Roman"/>
                <w:sz w:val="20"/>
              </w:rPr>
              <w:t>802,4033</w:t>
            </w:r>
          </w:p>
        </w:tc>
        <w:tc>
          <w:tcPr>
            <w:tcW w:w="2310" w:type="pct"/>
            <w:shd w:val="clear" w:color="auto" w:fill="FFFFFF"/>
            <w:tcMar>
              <w:top w:w="40" w:type="dxa"/>
              <w:left w:w="200" w:type="dxa"/>
              <w:bottom w:w="40" w:type="dxa"/>
              <w:right w:w="200" w:type="dxa"/>
            </w:tcMar>
            <w:vAlign w:val="center"/>
          </w:tcPr>
          <w:p w14:paraId="68310D93" w14:textId="77777777" w:rsidR="0077287B" w:rsidRPr="00E03954" w:rsidRDefault="00E03954">
            <w:pPr>
              <w:jc w:val="center"/>
              <w:rPr>
                <w:sz w:val="20"/>
              </w:rPr>
            </w:pPr>
            <w:r w:rsidRPr="00E03954">
              <w:rPr>
                <w:rFonts w:eastAsia="Times New Roman" w:cs="Times New Roman"/>
                <w:sz w:val="20"/>
              </w:rPr>
              <w:t>310,1000</w:t>
            </w:r>
          </w:p>
        </w:tc>
        <w:tc>
          <w:tcPr>
            <w:tcW w:w="2310" w:type="pct"/>
            <w:shd w:val="clear" w:color="auto" w:fill="FFFFFF"/>
            <w:tcMar>
              <w:top w:w="40" w:type="dxa"/>
              <w:left w:w="200" w:type="dxa"/>
              <w:bottom w:w="40" w:type="dxa"/>
              <w:right w:w="200" w:type="dxa"/>
            </w:tcMar>
            <w:vAlign w:val="center"/>
          </w:tcPr>
          <w:p w14:paraId="3CE29EF6" w14:textId="77777777" w:rsidR="0077287B" w:rsidRPr="00E03954" w:rsidRDefault="00E03954">
            <w:pPr>
              <w:jc w:val="center"/>
              <w:rPr>
                <w:sz w:val="20"/>
              </w:rPr>
            </w:pPr>
            <w:r w:rsidRPr="00E03954">
              <w:rPr>
                <w:rFonts w:eastAsia="Times New Roman" w:cs="Times New Roman"/>
                <w:sz w:val="20"/>
              </w:rPr>
              <w:t>492,3033</w:t>
            </w:r>
          </w:p>
        </w:tc>
        <w:tc>
          <w:tcPr>
            <w:tcW w:w="2310" w:type="pct"/>
            <w:shd w:val="clear" w:color="auto" w:fill="FFFFFF"/>
            <w:tcMar>
              <w:top w:w="40" w:type="dxa"/>
              <w:left w:w="200" w:type="dxa"/>
              <w:bottom w:w="40" w:type="dxa"/>
              <w:right w:w="200" w:type="dxa"/>
            </w:tcMar>
            <w:vAlign w:val="center"/>
          </w:tcPr>
          <w:p w14:paraId="5CF9260C"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D357CAA"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7FC6B95"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9B82D8F" w14:textId="77777777" w:rsidR="0077287B" w:rsidRPr="00E03954" w:rsidRDefault="00E03954">
            <w:pPr>
              <w:jc w:val="center"/>
              <w:rPr>
                <w:sz w:val="20"/>
              </w:rPr>
            </w:pPr>
            <w:r w:rsidRPr="00E03954">
              <w:rPr>
                <w:rFonts w:eastAsia="Times New Roman" w:cs="Times New Roman"/>
                <w:sz w:val="20"/>
              </w:rPr>
              <w:t>492,3033</w:t>
            </w:r>
          </w:p>
        </w:tc>
      </w:tr>
      <w:tr w:rsidR="0077287B" w:rsidRPr="00E03954" w14:paraId="1AFC01FF" w14:textId="77777777">
        <w:trPr>
          <w:jc w:val="center"/>
        </w:trPr>
        <w:tc>
          <w:tcPr>
            <w:tcW w:w="2310" w:type="pct"/>
            <w:shd w:val="clear" w:color="auto" w:fill="FFFFFF"/>
            <w:tcMar>
              <w:top w:w="40" w:type="dxa"/>
              <w:left w:w="200" w:type="dxa"/>
              <w:bottom w:w="40" w:type="dxa"/>
              <w:right w:w="200" w:type="dxa"/>
            </w:tcMar>
            <w:vAlign w:val="center"/>
          </w:tcPr>
          <w:p w14:paraId="0F97C209" w14:textId="77777777" w:rsidR="0077287B" w:rsidRPr="00E03954" w:rsidRDefault="00E03954">
            <w:pPr>
              <w:rPr>
                <w:sz w:val="20"/>
              </w:rPr>
            </w:pPr>
            <w:r w:rsidRPr="00E03954">
              <w:rPr>
                <w:rFonts w:eastAsia="Times New Roman" w:cs="Times New Roman"/>
                <w:sz w:val="20"/>
              </w:rPr>
              <w:t>Котельная №42-25</w:t>
            </w:r>
          </w:p>
        </w:tc>
        <w:tc>
          <w:tcPr>
            <w:tcW w:w="2310" w:type="pct"/>
            <w:shd w:val="clear" w:color="auto" w:fill="FFFFFF"/>
            <w:tcMar>
              <w:top w:w="40" w:type="dxa"/>
              <w:left w:w="200" w:type="dxa"/>
              <w:bottom w:w="40" w:type="dxa"/>
              <w:right w:w="200" w:type="dxa"/>
            </w:tcMar>
            <w:vAlign w:val="center"/>
          </w:tcPr>
          <w:p w14:paraId="4BFB84A6" w14:textId="77777777" w:rsidR="0077287B" w:rsidRPr="00E03954" w:rsidRDefault="00E03954">
            <w:pPr>
              <w:jc w:val="center"/>
              <w:rPr>
                <w:sz w:val="20"/>
              </w:rPr>
            </w:pPr>
            <w:r w:rsidRPr="00E03954">
              <w:rPr>
                <w:rFonts w:eastAsia="Times New Roman" w:cs="Times New Roman"/>
                <w:sz w:val="20"/>
              </w:rPr>
              <w:t>1896,1296</w:t>
            </w:r>
          </w:p>
        </w:tc>
        <w:tc>
          <w:tcPr>
            <w:tcW w:w="2310" w:type="pct"/>
            <w:shd w:val="clear" w:color="auto" w:fill="FFFFFF"/>
            <w:tcMar>
              <w:top w:w="40" w:type="dxa"/>
              <w:left w:w="200" w:type="dxa"/>
              <w:bottom w:w="40" w:type="dxa"/>
              <w:right w:w="200" w:type="dxa"/>
            </w:tcMar>
            <w:vAlign w:val="center"/>
          </w:tcPr>
          <w:p w14:paraId="0B1CA2AF" w14:textId="77777777" w:rsidR="0077287B" w:rsidRPr="00E03954" w:rsidRDefault="00E03954">
            <w:pPr>
              <w:jc w:val="center"/>
              <w:rPr>
                <w:sz w:val="20"/>
              </w:rPr>
            </w:pPr>
            <w:r w:rsidRPr="00E03954">
              <w:rPr>
                <w:rFonts w:eastAsia="Times New Roman" w:cs="Times New Roman"/>
                <w:sz w:val="20"/>
              </w:rPr>
              <w:t>48,5479</w:t>
            </w:r>
          </w:p>
        </w:tc>
        <w:tc>
          <w:tcPr>
            <w:tcW w:w="2310" w:type="pct"/>
            <w:shd w:val="clear" w:color="auto" w:fill="FFFFFF"/>
            <w:tcMar>
              <w:top w:w="40" w:type="dxa"/>
              <w:left w:w="200" w:type="dxa"/>
              <w:bottom w:w="40" w:type="dxa"/>
              <w:right w:w="200" w:type="dxa"/>
            </w:tcMar>
            <w:vAlign w:val="center"/>
          </w:tcPr>
          <w:p w14:paraId="6499C6E6" w14:textId="77777777" w:rsidR="0077287B" w:rsidRPr="00E03954" w:rsidRDefault="00E03954">
            <w:pPr>
              <w:jc w:val="center"/>
              <w:rPr>
                <w:sz w:val="20"/>
              </w:rPr>
            </w:pPr>
            <w:r w:rsidRPr="00E03954">
              <w:rPr>
                <w:rFonts w:eastAsia="Times New Roman" w:cs="Times New Roman"/>
                <w:sz w:val="20"/>
              </w:rPr>
              <w:t>1847,5817</w:t>
            </w:r>
          </w:p>
        </w:tc>
        <w:tc>
          <w:tcPr>
            <w:tcW w:w="2310" w:type="pct"/>
            <w:shd w:val="clear" w:color="auto" w:fill="FFFFFF"/>
            <w:tcMar>
              <w:top w:w="40" w:type="dxa"/>
              <w:left w:w="200" w:type="dxa"/>
              <w:bottom w:w="40" w:type="dxa"/>
              <w:right w:w="200" w:type="dxa"/>
            </w:tcMar>
            <w:vAlign w:val="center"/>
          </w:tcPr>
          <w:p w14:paraId="7A704FA6" w14:textId="77777777" w:rsidR="0077287B" w:rsidRPr="00E03954" w:rsidRDefault="00E03954">
            <w:pPr>
              <w:jc w:val="center"/>
              <w:rPr>
                <w:sz w:val="20"/>
              </w:rPr>
            </w:pPr>
            <w:r w:rsidRPr="00E03954">
              <w:rPr>
                <w:rFonts w:eastAsia="Times New Roman" w:cs="Times New Roman"/>
                <w:sz w:val="20"/>
              </w:rPr>
              <w:t>698,8100</w:t>
            </w:r>
          </w:p>
        </w:tc>
        <w:tc>
          <w:tcPr>
            <w:tcW w:w="2310" w:type="pct"/>
            <w:shd w:val="clear" w:color="auto" w:fill="FFFFFF"/>
            <w:tcMar>
              <w:top w:w="40" w:type="dxa"/>
              <w:left w:w="200" w:type="dxa"/>
              <w:bottom w:w="40" w:type="dxa"/>
              <w:right w:w="200" w:type="dxa"/>
            </w:tcMar>
            <w:vAlign w:val="center"/>
          </w:tcPr>
          <w:p w14:paraId="41AC9B4D" w14:textId="77777777" w:rsidR="0077287B" w:rsidRPr="00E03954" w:rsidRDefault="00E03954">
            <w:pPr>
              <w:jc w:val="center"/>
              <w:rPr>
                <w:sz w:val="20"/>
              </w:rPr>
            </w:pPr>
            <w:r w:rsidRPr="00E03954">
              <w:rPr>
                <w:rFonts w:eastAsia="Times New Roman" w:cs="Times New Roman"/>
                <w:sz w:val="20"/>
              </w:rPr>
              <w:t>1148,7717</w:t>
            </w:r>
          </w:p>
        </w:tc>
        <w:tc>
          <w:tcPr>
            <w:tcW w:w="2310" w:type="pct"/>
            <w:shd w:val="clear" w:color="auto" w:fill="FFFFFF"/>
            <w:tcMar>
              <w:top w:w="40" w:type="dxa"/>
              <w:left w:w="200" w:type="dxa"/>
              <w:bottom w:w="40" w:type="dxa"/>
              <w:right w:w="200" w:type="dxa"/>
            </w:tcMar>
            <w:vAlign w:val="center"/>
          </w:tcPr>
          <w:p w14:paraId="15CEA687"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3D73C72"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336AC1E"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375D869" w14:textId="77777777" w:rsidR="0077287B" w:rsidRPr="00E03954" w:rsidRDefault="00E03954">
            <w:pPr>
              <w:jc w:val="center"/>
              <w:rPr>
                <w:sz w:val="20"/>
              </w:rPr>
            </w:pPr>
            <w:r w:rsidRPr="00E03954">
              <w:rPr>
                <w:rFonts w:eastAsia="Times New Roman" w:cs="Times New Roman"/>
                <w:sz w:val="20"/>
              </w:rPr>
              <w:t>1148,7717</w:t>
            </w:r>
          </w:p>
        </w:tc>
      </w:tr>
      <w:tr w:rsidR="0077287B" w:rsidRPr="00E03954" w14:paraId="70CFFA02" w14:textId="77777777">
        <w:trPr>
          <w:jc w:val="center"/>
        </w:trPr>
        <w:tc>
          <w:tcPr>
            <w:tcW w:w="2310" w:type="pct"/>
            <w:shd w:val="clear" w:color="auto" w:fill="FFFFFF"/>
            <w:tcMar>
              <w:top w:w="40" w:type="dxa"/>
              <w:left w:w="200" w:type="dxa"/>
              <w:bottom w:w="40" w:type="dxa"/>
              <w:right w:w="200" w:type="dxa"/>
            </w:tcMar>
            <w:vAlign w:val="center"/>
          </w:tcPr>
          <w:p w14:paraId="50E562E9" w14:textId="77777777" w:rsidR="0077287B" w:rsidRPr="00E03954" w:rsidRDefault="00E03954">
            <w:pPr>
              <w:rPr>
                <w:sz w:val="20"/>
              </w:rPr>
            </w:pPr>
            <w:r w:rsidRPr="00E03954">
              <w:rPr>
                <w:rFonts w:eastAsia="Times New Roman" w:cs="Times New Roman"/>
                <w:sz w:val="20"/>
              </w:rPr>
              <w:t xml:space="preserve">Котельная </w:t>
            </w:r>
            <w:r w:rsidRPr="00E03954">
              <w:rPr>
                <w:rFonts w:eastAsia="Times New Roman" w:cs="Times New Roman"/>
                <w:sz w:val="20"/>
              </w:rPr>
              <w:lastRenderedPageBreak/>
              <w:t>Школьная №42-26</w:t>
            </w:r>
          </w:p>
        </w:tc>
        <w:tc>
          <w:tcPr>
            <w:tcW w:w="2310" w:type="pct"/>
            <w:shd w:val="clear" w:color="auto" w:fill="FFFFFF"/>
            <w:tcMar>
              <w:top w:w="40" w:type="dxa"/>
              <w:left w:w="200" w:type="dxa"/>
              <w:bottom w:w="40" w:type="dxa"/>
              <w:right w:w="200" w:type="dxa"/>
            </w:tcMar>
            <w:vAlign w:val="center"/>
          </w:tcPr>
          <w:p w14:paraId="0B10653B" w14:textId="77777777" w:rsidR="0077287B" w:rsidRPr="00E03954" w:rsidRDefault="00E03954">
            <w:pPr>
              <w:jc w:val="center"/>
              <w:rPr>
                <w:sz w:val="20"/>
              </w:rPr>
            </w:pPr>
            <w:r w:rsidRPr="00E03954">
              <w:rPr>
                <w:rFonts w:eastAsia="Times New Roman" w:cs="Times New Roman"/>
                <w:sz w:val="20"/>
              </w:rPr>
              <w:lastRenderedPageBreak/>
              <w:t>652,5373</w:t>
            </w:r>
          </w:p>
        </w:tc>
        <w:tc>
          <w:tcPr>
            <w:tcW w:w="2310" w:type="pct"/>
            <w:shd w:val="clear" w:color="auto" w:fill="FFFFFF"/>
            <w:tcMar>
              <w:top w:w="40" w:type="dxa"/>
              <w:left w:w="200" w:type="dxa"/>
              <w:bottom w:w="40" w:type="dxa"/>
              <w:right w:w="200" w:type="dxa"/>
            </w:tcMar>
            <w:vAlign w:val="center"/>
          </w:tcPr>
          <w:p w14:paraId="0F084115" w14:textId="77777777" w:rsidR="0077287B" w:rsidRPr="00E03954" w:rsidRDefault="00E03954">
            <w:pPr>
              <w:jc w:val="center"/>
              <w:rPr>
                <w:sz w:val="20"/>
              </w:rPr>
            </w:pPr>
            <w:r w:rsidRPr="00E03954">
              <w:rPr>
                <w:rFonts w:eastAsia="Times New Roman" w:cs="Times New Roman"/>
                <w:sz w:val="20"/>
              </w:rPr>
              <w:t>21,2770</w:t>
            </w:r>
          </w:p>
        </w:tc>
        <w:tc>
          <w:tcPr>
            <w:tcW w:w="2310" w:type="pct"/>
            <w:shd w:val="clear" w:color="auto" w:fill="FFFFFF"/>
            <w:tcMar>
              <w:top w:w="40" w:type="dxa"/>
              <w:left w:w="200" w:type="dxa"/>
              <w:bottom w:w="40" w:type="dxa"/>
              <w:right w:w="200" w:type="dxa"/>
            </w:tcMar>
            <w:vAlign w:val="center"/>
          </w:tcPr>
          <w:p w14:paraId="4AB58264" w14:textId="77777777" w:rsidR="0077287B" w:rsidRPr="00E03954" w:rsidRDefault="00E03954">
            <w:pPr>
              <w:jc w:val="center"/>
              <w:rPr>
                <w:sz w:val="20"/>
              </w:rPr>
            </w:pPr>
            <w:r w:rsidRPr="00E03954">
              <w:rPr>
                <w:rFonts w:eastAsia="Times New Roman" w:cs="Times New Roman"/>
                <w:sz w:val="20"/>
              </w:rPr>
              <w:t>631,2603</w:t>
            </w:r>
          </w:p>
        </w:tc>
        <w:tc>
          <w:tcPr>
            <w:tcW w:w="2310" w:type="pct"/>
            <w:shd w:val="clear" w:color="auto" w:fill="FFFFFF"/>
            <w:tcMar>
              <w:top w:w="40" w:type="dxa"/>
              <w:left w:w="200" w:type="dxa"/>
              <w:bottom w:w="40" w:type="dxa"/>
              <w:right w:w="200" w:type="dxa"/>
            </w:tcMar>
            <w:vAlign w:val="center"/>
          </w:tcPr>
          <w:p w14:paraId="30582646" w14:textId="77777777" w:rsidR="0077287B" w:rsidRPr="00E03954" w:rsidRDefault="00E03954">
            <w:pPr>
              <w:jc w:val="center"/>
              <w:rPr>
                <w:sz w:val="20"/>
              </w:rPr>
            </w:pPr>
            <w:r w:rsidRPr="00E03954">
              <w:rPr>
                <w:rFonts w:eastAsia="Times New Roman" w:cs="Times New Roman"/>
                <w:sz w:val="20"/>
              </w:rPr>
              <w:t>235,9200</w:t>
            </w:r>
          </w:p>
        </w:tc>
        <w:tc>
          <w:tcPr>
            <w:tcW w:w="2310" w:type="pct"/>
            <w:shd w:val="clear" w:color="auto" w:fill="FFFFFF"/>
            <w:tcMar>
              <w:top w:w="40" w:type="dxa"/>
              <w:left w:w="200" w:type="dxa"/>
              <w:bottom w:w="40" w:type="dxa"/>
              <w:right w:w="200" w:type="dxa"/>
            </w:tcMar>
            <w:vAlign w:val="center"/>
          </w:tcPr>
          <w:p w14:paraId="40C10D24" w14:textId="77777777" w:rsidR="0077287B" w:rsidRPr="00E03954" w:rsidRDefault="00E03954">
            <w:pPr>
              <w:jc w:val="center"/>
              <w:rPr>
                <w:sz w:val="20"/>
              </w:rPr>
            </w:pPr>
            <w:r w:rsidRPr="00E03954">
              <w:rPr>
                <w:rFonts w:eastAsia="Times New Roman" w:cs="Times New Roman"/>
                <w:sz w:val="20"/>
              </w:rPr>
              <w:t>395,3403</w:t>
            </w:r>
          </w:p>
        </w:tc>
        <w:tc>
          <w:tcPr>
            <w:tcW w:w="2310" w:type="pct"/>
            <w:shd w:val="clear" w:color="auto" w:fill="FFFFFF"/>
            <w:tcMar>
              <w:top w:w="40" w:type="dxa"/>
              <w:left w:w="200" w:type="dxa"/>
              <w:bottom w:w="40" w:type="dxa"/>
              <w:right w:w="200" w:type="dxa"/>
            </w:tcMar>
            <w:vAlign w:val="center"/>
          </w:tcPr>
          <w:p w14:paraId="49220362"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8E89042"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CF2FCA8"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0D39A37" w14:textId="77777777" w:rsidR="0077287B" w:rsidRPr="00E03954" w:rsidRDefault="00E03954">
            <w:pPr>
              <w:jc w:val="center"/>
              <w:rPr>
                <w:sz w:val="20"/>
              </w:rPr>
            </w:pPr>
            <w:r w:rsidRPr="00E03954">
              <w:rPr>
                <w:rFonts w:eastAsia="Times New Roman" w:cs="Times New Roman"/>
                <w:sz w:val="20"/>
              </w:rPr>
              <w:t>395,3403</w:t>
            </w:r>
          </w:p>
        </w:tc>
      </w:tr>
      <w:tr w:rsidR="0077287B" w:rsidRPr="00E03954" w14:paraId="6F4A80E6" w14:textId="77777777">
        <w:trPr>
          <w:jc w:val="center"/>
        </w:trPr>
        <w:tc>
          <w:tcPr>
            <w:tcW w:w="2310" w:type="pct"/>
            <w:shd w:val="clear" w:color="auto" w:fill="FFFFFF"/>
            <w:tcMar>
              <w:top w:w="40" w:type="dxa"/>
              <w:left w:w="200" w:type="dxa"/>
              <w:bottom w:w="40" w:type="dxa"/>
              <w:right w:w="200" w:type="dxa"/>
            </w:tcMar>
            <w:vAlign w:val="center"/>
          </w:tcPr>
          <w:p w14:paraId="75B70A3F" w14:textId="77777777" w:rsidR="0077287B" w:rsidRPr="00E03954" w:rsidRDefault="00E03954">
            <w:pPr>
              <w:rPr>
                <w:sz w:val="20"/>
              </w:rPr>
            </w:pPr>
            <w:r w:rsidRPr="00E03954">
              <w:rPr>
                <w:rFonts w:eastAsia="Times New Roman" w:cs="Times New Roman"/>
                <w:sz w:val="20"/>
              </w:rPr>
              <w:t>Котельная №42-27детского сада</w:t>
            </w:r>
          </w:p>
        </w:tc>
        <w:tc>
          <w:tcPr>
            <w:tcW w:w="2310" w:type="pct"/>
            <w:shd w:val="clear" w:color="auto" w:fill="FFFFFF"/>
            <w:tcMar>
              <w:top w:w="40" w:type="dxa"/>
              <w:left w:w="200" w:type="dxa"/>
              <w:bottom w:w="40" w:type="dxa"/>
              <w:right w:w="200" w:type="dxa"/>
            </w:tcMar>
            <w:vAlign w:val="center"/>
          </w:tcPr>
          <w:p w14:paraId="0A1105E8" w14:textId="77777777" w:rsidR="0077287B" w:rsidRPr="00E03954" w:rsidRDefault="00E03954">
            <w:pPr>
              <w:jc w:val="center"/>
              <w:rPr>
                <w:sz w:val="20"/>
              </w:rPr>
            </w:pPr>
            <w:r w:rsidRPr="00E03954">
              <w:rPr>
                <w:rFonts w:eastAsia="Times New Roman" w:cs="Times New Roman"/>
                <w:sz w:val="20"/>
              </w:rPr>
              <w:t>666,1649</w:t>
            </w:r>
          </w:p>
        </w:tc>
        <w:tc>
          <w:tcPr>
            <w:tcW w:w="2310" w:type="pct"/>
            <w:shd w:val="clear" w:color="auto" w:fill="FFFFFF"/>
            <w:tcMar>
              <w:top w:w="40" w:type="dxa"/>
              <w:left w:w="200" w:type="dxa"/>
              <w:bottom w:w="40" w:type="dxa"/>
              <w:right w:w="200" w:type="dxa"/>
            </w:tcMar>
            <w:vAlign w:val="center"/>
          </w:tcPr>
          <w:p w14:paraId="4A1C41DD" w14:textId="77777777" w:rsidR="0077287B" w:rsidRPr="00E03954" w:rsidRDefault="00E03954">
            <w:pPr>
              <w:jc w:val="center"/>
              <w:rPr>
                <w:sz w:val="20"/>
              </w:rPr>
            </w:pPr>
            <w:r w:rsidRPr="00E03954">
              <w:rPr>
                <w:rFonts w:eastAsia="Times New Roman" w:cs="Times New Roman"/>
                <w:sz w:val="20"/>
              </w:rPr>
              <w:t>15,0383</w:t>
            </w:r>
          </w:p>
        </w:tc>
        <w:tc>
          <w:tcPr>
            <w:tcW w:w="2310" w:type="pct"/>
            <w:shd w:val="clear" w:color="auto" w:fill="FFFFFF"/>
            <w:tcMar>
              <w:top w:w="40" w:type="dxa"/>
              <w:left w:w="200" w:type="dxa"/>
              <w:bottom w:w="40" w:type="dxa"/>
              <w:right w:w="200" w:type="dxa"/>
            </w:tcMar>
            <w:vAlign w:val="center"/>
          </w:tcPr>
          <w:p w14:paraId="3917980C" w14:textId="77777777" w:rsidR="0077287B" w:rsidRPr="00E03954" w:rsidRDefault="00E03954">
            <w:pPr>
              <w:jc w:val="center"/>
              <w:rPr>
                <w:sz w:val="20"/>
              </w:rPr>
            </w:pPr>
            <w:r w:rsidRPr="00E03954">
              <w:rPr>
                <w:rFonts w:eastAsia="Times New Roman" w:cs="Times New Roman"/>
                <w:sz w:val="20"/>
              </w:rPr>
              <w:t>651,1266</w:t>
            </w:r>
          </w:p>
        </w:tc>
        <w:tc>
          <w:tcPr>
            <w:tcW w:w="2310" w:type="pct"/>
            <w:shd w:val="clear" w:color="auto" w:fill="FFFFFF"/>
            <w:tcMar>
              <w:top w:w="40" w:type="dxa"/>
              <w:left w:w="200" w:type="dxa"/>
              <w:bottom w:w="40" w:type="dxa"/>
              <w:right w:w="200" w:type="dxa"/>
            </w:tcMar>
            <w:vAlign w:val="center"/>
          </w:tcPr>
          <w:p w14:paraId="5930D940" w14:textId="77777777" w:rsidR="0077287B" w:rsidRPr="00E03954" w:rsidRDefault="00E03954">
            <w:pPr>
              <w:jc w:val="center"/>
              <w:rPr>
                <w:sz w:val="20"/>
              </w:rPr>
            </w:pPr>
            <w:r w:rsidRPr="00E03954">
              <w:rPr>
                <w:rFonts w:eastAsia="Times New Roman" w:cs="Times New Roman"/>
                <w:sz w:val="20"/>
              </w:rPr>
              <w:t>247,5300</w:t>
            </w:r>
          </w:p>
        </w:tc>
        <w:tc>
          <w:tcPr>
            <w:tcW w:w="2310" w:type="pct"/>
            <w:shd w:val="clear" w:color="auto" w:fill="FFFFFF"/>
            <w:tcMar>
              <w:top w:w="40" w:type="dxa"/>
              <w:left w:w="200" w:type="dxa"/>
              <w:bottom w:w="40" w:type="dxa"/>
              <w:right w:w="200" w:type="dxa"/>
            </w:tcMar>
            <w:vAlign w:val="center"/>
          </w:tcPr>
          <w:p w14:paraId="420B64BC" w14:textId="77777777" w:rsidR="0077287B" w:rsidRPr="00E03954" w:rsidRDefault="00E03954">
            <w:pPr>
              <w:jc w:val="center"/>
              <w:rPr>
                <w:sz w:val="20"/>
              </w:rPr>
            </w:pPr>
            <w:r w:rsidRPr="00E03954">
              <w:rPr>
                <w:rFonts w:eastAsia="Times New Roman" w:cs="Times New Roman"/>
                <w:sz w:val="20"/>
              </w:rPr>
              <w:t>403,5966</w:t>
            </w:r>
          </w:p>
        </w:tc>
        <w:tc>
          <w:tcPr>
            <w:tcW w:w="2310" w:type="pct"/>
            <w:shd w:val="clear" w:color="auto" w:fill="FFFFFF"/>
            <w:tcMar>
              <w:top w:w="40" w:type="dxa"/>
              <w:left w:w="200" w:type="dxa"/>
              <w:bottom w:w="40" w:type="dxa"/>
              <w:right w:w="200" w:type="dxa"/>
            </w:tcMar>
            <w:vAlign w:val="center"/>
          </w:tcPr>
          <w:p w14:paraId="4A245D22"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015BD36"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D08B4FC"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213DE79" w14:textId="77777777" w:rsidR="0077287B" w:rsidRPr="00E03954" w:rsidRDefault="00E03954">
            <w:pPr>
              <w:jc w:val="center"/>
              <w:rPr>
                <w:sz w:val="20"/>
              </w:rPr>
            </w:pPr>
            <w:r w:rsidRPr="00E03954">
              <w:rPr>
                <w:rFonts w:eastAsia="Times New Roman" w:cs="Times New Roman"/>
                <w:sz w:val="20"/>
              </w:rPr>
              <w:t>403,5966</w:t>
            </w:r>
          </w:p>
        </w:tc>
      </w:tr>
      <w:tr w:rsidR="0077287B" w:rsidRPr="00E03954" w14:paraId="20E93408" w14:textId="77777777">
        <w:trPr>
          <w:jc w:val="center"/>
        </w:trPr>
        <w:tc>
          <w:tcPr>
            <w:tcW w:w="2310" w:type="pct"/>
            <w:shd w:val="clear" w:color="auto" w:fill="FFFFFF"/>
            <w:tcMar>
              <w:top w:w="40" w:type="dxa"/>
              <w:left w:w="200" w:type="dxa"/>
              <w:bottom w:w="40" w:type="dxa"/>
              <w:right w:w="200" w:type="dxa"/>
            </w:tcMar>
            <w:vAlign w:val="center"/>
          </w:tcPr>
          <w:p w14:paraId="183FF98F" w14:textId="77777777" w:rsidR="0077287B" w:rsidRPr="00E03954" w:rsidRDefault="00E03954">
            <w:pPr>
              <w:rPr>
                <w:sz w:val="20"/>
              </w:rPr>
            </w:pPr>
            <w:r w:rsidRPr="00E03954">
              <w:rPr>
                <w:rFonts w:eastAsia="Times New Roman" w:cs="Times New Roman"/>
                <w:sz w:val="20"/>
              </w:rPr>
              <w:t>Автономная Котельная № 42-28 КДЦ</w:t>
            </w:r>
          </w:p>
        </w:tc>
        <w:tc>
          <w:tcPr>
            <w:tcW w:w="2310" w:type="pct"/>
            <w:shd w:val="clear" w:color="auto" w:fill="FFFFFF"/>
            <w:tcMar>
              <w:top w:w="40" w:type="dxa"/>
              <w:left w:w="200" w:type="dxa"/>
              <w:bottom w:w="40" w:type="dxa"/>
              <w:right w:w="200" w:type="dxa"/>
            </w:tcMar>
            <w:vAlign w:val="center"/>
          </w:tcPr>
          <w:p w14:paraId="69559C1E" w14:textId="77777777" w:rsidR="0077287B" w:rsidRPr="00E03954" w:rsidRDefault="00E03954">
            <w:pPr>
              <w:jc w:val="center"/>
              <w:rPr>
                <w:sz w:val="20"/>
              </w:rPr>
            </w:pPr>
            <w:r w:rsidRPr="00E03954">
              <w:rPr>
                <w:rFonts w:eastAsia="Times New Roman" w:cs="Times New Roman"/>
                <w:sz w:val="20"/>
              </w:rPr>
              <w:t>162,5797</w:t>
            </w:r>
          </w:p>
        </w:tc>
        <w:tc>
          <w:tcPr>
            <w:tcW w:w="2310" w:type="pct"/>
            <w:shd w:val="clear" w:color="auto" w:fill="FFFFFF"/>
            <w:tcMar>
              <w:top w:w="40" w:type="dxa"/>
              <w:left w:w="200" w:type="dxa"/>
              <w:bottom w:w="40" w:type="dxa"/>
              <w:right w:w="200" w:type="dxa"/>
            </w:tcMar>
            <w:vAlign w:val="center"/>
          </w:tcPr>
          <w:p w14:paraId="14531B72" w14:textId="77777777" w:rsidR="0077287B" w:rsidRPr="00E03954" w:rsidRDefault="00E03954">
            <w:pPr>
              <w:jc w:val="center"/>
              <w:rPr>
                <w:sz w:val="20"/>
              </w:rPr>
            </w:pPr>
            <w:r w:rsidRPr="00E03954">
              <w:rPr>
                <w:rFonts w:eastAsia="Times New Roman" w:cs="Times New Roman"/>
                <w:sz w:val="20"/>
              </w:rPr>
              <w:t>2,0307</w:t>
            </w:r>
          </w:p>
        </w:tc>
        <w:tc>
          <w:tcPr>
            <w:tcW w:w="2310" w:type="pct"/>
            <w:shd w:val="clear" w:color="auto" w:fill="FFFFFF"/>
            <w:tcMar>
              <w:top w:w="40" w:type="dxa"/>
              <w:left w:w="200" w:type="dxa"/>
              <w:bottom w:w="40" w:type="dxa"/>
              <w:right w:w="200" w:type="dxa"/>
            </w:tcMar>
            <w:vAlign w:val="center"/>
          </w:tcPr>
          <w:p w14:paraId="53509125" w14:textId="77777777" w:rsidR="0077287B" w:rsidRPr="00E03954" w:rsidRDefault="00E03954">
            <w:pPr>
              <w:jc w:val="center"/>
              <w:rPr>
                <w:sz w:val="20"/>
              </w:rPr>
            </w:pPr>
            <w:r w:rsidRPr="00E03954">
              <w:rPr>
                <w:rFonts w:eastAsia="Times New Roman" w:cs="Times New Roman"/>
                <w:sz w:val="20"/>
              </w:rPr>
              <w:t>160,5491</w:t>
            </w:r>
          </w:p>
        </w:tc>
        <w:tc>
          <w:tcPr>
            <w:tcW w:w="2310" w:type="pct"/>
            <w:shd w:val="clear" w:color="auto" w:fill="FFFFFF"/>
            <w:tcMar>
              <w:top w:w="40" w:type="dxa"/>
              <w:left w:w="200" w:type="dxa"/>
              <w:bottom w:w="40" w:type="dxa"/>
              <w:right w:w="200" w:type="dxa"/>
            </w:tcMar>
            <w:vAlign w:val="center"/>
          </w:tcPr>
          <w:p w14:paraId="54DD2323" w14:textId="77777777" w:rsidR="0077287B" w:rsidRPr="00E03954" w:rsidRDefault="00E03954">
            <w:pPr>
              <w:jc w:val="center"/>
              <w:rPr>
                <w:sz w:val="20"/>
              </w:rPr>
            </w:pPr>
            <w:r w:rsidRPr="00E03954">
              <w:rPr>
                <w:rFonts w:eastAsia="Times New Roman" w:cs="Times New Roman"/>
                <w:sz w:val="20"/>
              </w:rPr>
              <w:t>62,0500</w:t>
            </w:r>
          </w:p>
        </w:tc>
        <w:tc>
          <w:tcPr>
            <w:tcW w:w="2310" w:type="pct"/>
            <w:shd w:val="clear" w:color="auto" w:fill="FFFFFF"/>
            <w:tcMar>
              <w:top w:w="40" w:type="dxa"/>
              <w:left w:w="200" w:type="dxa"/>
              <w:bottom w:w="40" w:type="dxa"/>
              <w:right w:w="200" w:type="dxa"/>
            </w:tcMar>
            <w:vAlign w:val="center"/>
          </w:tcPr>
          <w:p w14:paraId="4299E8BB" w14:textId="77777777" w:rsidR="0077287B" w:rsidRPr="00E03954" w:rsidRDefault="00E03954">
            <w:pPr>
              <w:jc w:val="center"/>
              <w:rPr>
                <w:sz w:val="20"/>
              </w:rPr>
            </w:pPr>
            <w:r w:rsidRPr="00E03954">
              <w:rPr>
                <w:rFonts w:eastAsia="Times New Roman" w:cs="Times New Roman"/>
                <w:sz w:val="20"/>
              </w:rPr>
              <w:t>98,4991</w:t>
            </w:r>
          </w:p>
        </w:tc>
        <w:tc>
          <w:tcPr>
            <w:tcW w:w="2310" w:type="pct"/>
            <w:shd w:val="clear" w:color="auto" w:fill="FFFFFF"/>
            <w:tcMar>
              <w:top w:w="40" w:type="dxa"/>
              <w:left w:w="200" w:type="dxa"/>
              <w:bottom w:w="40" w:type="dxa"/>
              <w:right w:w="200" w:type="dxa"/>
            </w:tcMar>
            <w:vAlign w:val="center"/>
          </w:tcPr>
          <w:p w14:paraId="258220CE"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C3154A2"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B887D80"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E438F9D" w14:textId="77777777" w:rsidR="0077287B" w:rsidRPr="00E03954" w:rsidRDefault="00E03954">
            <w:pPr>
              <w:jc w:val="center"/>
              <w:rPr>
                <w:sz w:val="20"/>
              </w:rPr>
            </w:pPr>
            <w:r w:rsidRPr="00E03954">
              <w:rPr>
                <w:rFonts w:eastAsia="Times New Roman" w:cs="Times New Roman"/>
                <w:sz w:val="20"/>
              </w:rPr>
              <w:t>98,4991</w:t>
            </w:r>
          </w:p>
        </w:tc>
      </w:tr>
      <w:tr w:rsidR="0077287B" w:rsidRPr="00E03954" w14:paraId="5942D332" w14:textId="77777777">
        <w:trPr>
          <w:jc w:val="center"/>
        </w:trPr>
        <w:tc>
          <w:tcPr>
            <w:tcW w:w="2310" w:type="pct"/>
            <w:shd w:val="clear" w:color="auto" w:fill="FFFFFF"/>
            <w:tcMar>
              <w:top w:w="40" w:type="dxa"/>
              <w:left w:w="200" w:type="dxa"/>
              <w:bottom w:w="40" w:type="dxa"/>
              <w:right w:w="200" w:type="dxa"/>
            </w:tcMar>
            <w:vAlign w:val="center"/>
          </w:tcPr>
          <w:p w14:paraId="2D7DE103" w14:textId="77777777" w:rsidR="0077287B" w:rsidRPr="00E03954" w:rsidRDefault="00E03954">
            <w:pPr>
              <w:rPr>
                <w:sz w:val="20"/>
              </w:rPr>
            </w:pPr>
            <w:r w:rsidRPr="00E03954">
              <w:rPr>
                <w:rFonts w:eastAsia="Times New Roman" w:cs="Times New Roman"/>
                <w:sz w:val="20"/>
              </w:rPr>
              <w:t>Котельная №42-29</w:t>
            </w:r>
          </w:p>
        </w:tc>
        <w:tc>
          <w:tcPr>
            <w:tcW w:w="2310" w:type="pct"/>
            <w:shd w:val="clear" w:color="auto" w:fill="FFFFFF"/>
            <w:tcMar>
              <w:top w:w="40" w:type="dxa"/>
              <w:left w:w="200" w:type="dxa"/>
              <w:bottom w:w="40" w:type="dxa"/>
              <w:right w:w="200" w:type="dxa"/>
            </w:tcMar>
            <w:vAlign w:val="center"/>
          </w:tcPr>
          <w:p w14:paraId="512DFC37" w14:textId="77777777" w:rsidR="0077287B" w:rsidRPr="00E03954" w:rsidRDefault="00E03954">
            <w:pPr>
              <w:jc w:val="center"/>
              <w:rPr>
                <w:sz w:val="20"/>
              </w:rPr>
            </w:pPr>
            <w:r w:rsidRPr="00E03954">
              <w:rPr>
                <w:rFonts w:eastAsia="Times New Roman" w:cs="Times New Roman"/>
                <w:sz w:val="20"/>
              </w:rPr>
              <w:t>105,5342</w:t>
            </w:r>
          </w:p>
        </w:tc>
        <w:tc>
          <w:tcPr>
            <w:tcW w:w="2310" w:type="pct"/>
            <w:shd w:val="clear" w:color="auto" w:fill="FFFFFF"/>
            <w:tcMar>
              <w:top w:w="40" w:type="dxa"/>
              <w:left w:w="200" w:type="dxa"/>
              <w:bottom w:w="40" w:type="dxa"/>
              <w:right w:w="200" w:type="dxa"/>
            </w:tcMar>
            <w:vAlign w:val="center"/>
          </w:tcPr>
          <w:p w14:paraId="6C31B8CC" w14:textId="77777777" w:rsidR="0077287B" w:rsidRPr="00E03954" w:rsidRDefault="00E03954">
            <w:pPr>
              <w:jc w:val="center"/>
              <w:rPr>
                <w:sz w:val="20"/>
              </w:rPr>
            </w:pPr>
            <w:r w:rsidRPr="00E03954">
              <w:rPr>
                <w:rFonts w:eastAsia="Times New Roman" w:cs="Times New Roman"/>
                <w:sz w:val="20"/>
              </w:rPr>
              <w:t>2,3762</w:t>
            </w:r>
          </w:p>
        </w:tc>
        <w:tc>
          <w:tcPr>
            <w:tcW w:w="2310" w:type="pct"/>
            <w:shd w:val="clear" w:color="auto" w:fill="FFFFFF"/>
            <w:tcMar>
              <w:top w:w="40" w:type="dxa"/>
              <w:left w:w="200" w:type="dxa"/>
              <w:bottom w:w="40" w:type="dxa"/>
              <w:right w:w="200" w:type="dxa"/>
            </w:tcMar>
            <w:vAlign w:val="center"/>
          </w:tcPr>
          <w:p w14:paraId="4A8B5CC0" w14:textId="77777777" w:rsidR="0077287B" w:rsidRPr="00E03954" w:rsidRDefault="00E03954">
            <w:pPr>
              <w:jc w:val="center"/>
              <w:rPr>
                <w:sz w:val="20"/>
              </w:rPr>
            </w:pPr>
            <w:r w:rsidRPr="00E03954">
              <w:rPr>
                <w:rFonts w:eastAsia="Times New Roman" w:cs="Times New Roman"/>
                <w:sz w:val="20"/>
              </w:rPr>
              <w:t>103,1580</w:t>
            </w:r>
          </w:p>
        </w:tc>
        <w:tc>
          <w:tcPr>
            <w:tcW w:w="2310" w:type="pct"/>
            <w:shd w:val="clear" w:color="auto" w:fill="FFFFFF"/>
            <w:tcMar>
              <w:top w:w="40" w:type="dxa"/>
              <w:left w:w="200" w:type="dxa"/>
              <w:bottom w:w="40" w:type="dxa"/>
              <w:right w:w="200" w:type="dxa"/>
            </w:tcMar>
            <w:vAlign w:val="center"/>
          </w:tcPr>
          <w:p w14:paraId="5F72084A" w14:textId="77777777" w:rsidR="0077287B" w:rsidRPr="00E03954" w:rsidRDefault="00E03954">
            <w:pPr>
              <w:jc w:val="center"/>
              <w:rPr>
                <w:sz w:val="20"/>
              </w:rPr>
            </w:pPr>
            <w:r w:rsidRPr="00E03954">
              <w:rPr>
                <w:rFonts w:eastAsia="Times New Roman" w:cs="Times New Roman"/>
                <w:sz w:val="20"/>
              </w:rPr>
              <w:t>39,2200</w:t>
            </w:r>
          </w:p>
        </w:tc>
        <w:tc>
          <w:tcPr>
            <w:tcW w:w="2310" w:type="pct"/>
            <w:shd w:val="clear" w:color="auto" w:fill="FFFFFF"/>
            <w:tcMar>
              <w:top w:w="40" w:type="dxa"/>
              <w:left w:w="200" w:type="dxa"/>
              <w:bottom w:w="40" w:type="dxa"/>
              <w:right w:w="200" w:type="dxa"/>
            </w:tcMar>
            <w:vAlign w:val="center"/>
          </w:tcPr>
          <w:p w14:paraId="34B4F738" w14:textId="77777777" w:rsidR="0077287B" w:rsidRPr="00E03954" w:rsidRDefault="00E03954">
            <w:pPr>
              <w:jc w:val="center"/>
              <w:rPr>
                <w:sz w:val="20"/>
              </w:rPr>
            </w:pPr>
            <w:r w:rsidRPr="00E03954">
              <w:rPr>
                <w:rFonts w:eastAsia="Times New Roman" w:cs="Times New Roman"/>
                <w:sz w:val="20"/>
              </w:rPr>
              <w:t>63,9380</w:t>
            </w:r>
          </w:p>
        </w:tc>
        <w:tc>
          <w:tcPr>
            <w:tcW w:w="2310" w:type="pct"/>
            <w:shd w:val="clear" w:color="auto" w:fill="FFFFFF"/>
            <w:tcMar>
              <w:top w:w="40" w:type="dxa"/>
              <w:left w:w="200" w:type="dxa"/>
              <w:bottom w:w="40" w:type="dxa"/>
              <w:right w:w="200" w:type="dxa"/>
            </w:tcMar>
            <w:vAlign w:val="center"/>
          </w:tcPr>
          <w:p w14:paraId="1D7CEE3F"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CCCA4A0"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1D481BE"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08213EA" w14:textId="77777777" w:rsidR="0077287B" w:rsidRPr="00E03954" w:rsidRDefault="00E03954">
            <w:pPr>
              <w:jc w:val="center"/>
              <w:rPr>
                <w:sz w:val="20"/>
              </w:rPr>
            </w:pPr>
            <w:r w:rsidRPr="00E03954">
              <w:rPr>
                <w:rFonts w:eastAsia="Times New Roman" w:cs="Times New Roman"/>
                <w:sz w:val="20"/>
              </w:rPr>
              <w:t>63,9380</w:t>
            </w:r>
          </w:p>
        </w:tc>
      </w:tr>
      <w:tr w:rsidR="0077287B" w:rsidRPr="00E03954" w14:paraId="2D6BD039" w14:textId="77777777">
        <w:trPr>
          <w:jc w:val="center"/>
        </w:trPr>
        <w:tc>
          <w:tcPr>
            <w:tcW w:w="2310" w:type="pct"/>
            <w:shd w:val="clear" w:color="auto" w:fill="FFFFFF"/>
            <w:tcMar>
              <w:top w:w="40" w:type="dxa"/>
              <w:left w:w="200" w:type="dxa"/>
              <w:bottom w:w="40" w:type="dxa"/>
              <w:right w:w="200" w:type="dxa"/>
            </w:tcMar>
            <w:vAlign w:val="center"/>
          </w:tcPr>
          <w:p w14:paraId="73AD012C" w14:textId="77777777" w:rsidR="0077287B" w:rsidRPr="00E03954" w:rsidRDefault="00E03954">
            <w:pPr>
              <w:rPr>
                <w:sz w:val="20"/>
              </w:rPr>
            </w:pPr>
            <w:r w:rsidRPr="00E03954">
              <w:rPr>
                <w:rFonts w:eastAsia="Times New Roman" w:cs="Times New Roman"/>
                <w:sz w:val="20"/>
              </w:rPr>
              <w:t>Котельная №42-30 КДЦ</w:t>
            </w:r>
          </w:p>
        </w:tc>
        <w:tc>
          <w:tcPr>
            <w:tcW w:w="2310" w:type="pct"/>
            <w:shd w:val="clear" w:color="auto" w:fill="FFFFFF"/>
            <w:tcMar>
              <w:top w:w="40" w:type="dxa"/>
              <w:left w:w="200" w:type="dxa"/>
              <w:bottom w:w="40" w:type="dxa"/>
              <w:right w:w="200" w:type="dxa"/>
            </w:tcMar>
            <w:vAlign w:val="center"/>
          </w:tcPr>
          <w:p w14:paraId="4F12F749" w14:textId="77777777" w:rsidR="0077287B" w:rsidRPr="00E03954" w:rsidRDefault="00E03954">
            <w:pPr>
              <w:jc w:val="center"/>
              <w:rPr>
                <w:sz w:val="20"/>
              </w:rPr>
            </w:pPr>
            <w:r w:rsidRPr="00E03954">
              <w:rPr>
                <w:rFonts w:eastAsia="Times New Roman" w:cs="Times New Roman"/>
                <w:sz w:val="20"/>
              </w:rPr>
              <w:t>2819,0795</w:t>
            </w:r>
          </w:p>
        </w:tc>
        <w:tc>
          <w:tcPr>
            <w:tcW w:w="2310" w:type="pct"/>
            <w:shd w:val="clear" w:color="auto" w:fill="FFFFFF"/>
            <w:tcMar>
              <w:top w:w="40" w:type="dxa"/>
              <w:left w:w="200" w:type="dxa"/>
              <w:bottom w:w="40" w:type="dxa"/>
              <w:right w:w="200" w:type="dxa"/>
            </w:tcMar>
            <w:vAlign w:val="center"/>
          </w:tcPr>
          <w:p w14:paraId="25A58091" w14:textId="77777777" w:rsidR="0077287B" w:rsidRPr="00E03954" w:rsidRDefault="00E03954">
            <w:pPr>
              <w:jc w:val="center"/>
              <w:rPr>
                <w:sz w:val="20"/>
              </w:rPr>
            </w:pPr>
            <w:r w:rsidRPr="00E03954">
              <w:rPr>
                <w:rFonts w:eastAsia="Times New Roman" w:cs="Times New Roman"/>
                <w:sz w:val="20"/>
              </w:rPr>
              <w:t>91,9578</w:t>
            </w:r>
          </w:p>
        </w:tc>
        <w:tc>
          <w:tcPr>
            <w:tcW w:w="2310" w:type="pct"/>
            <w:shd w:val="clear" w:color="auto" w:fill="FFFFFF"/>
            <w:tcMar>
              <w:top w:w="40" w:type="dxa"/>
              <w:left w:w="200" w:type="dxa"/>
              <w:bottom w:w="40" w:type="dxa"/>
              <w:right w:w="200" w:type="dxa"/>
            </w:tcMar>
            <w:vAlign w:val="center"/>
          </w:tcPr>
          <w:p w14:paraId="5941F45F" w14:textId="77777777" w:rsidR="0077287B" w:rsidRPr="00E03954" w:rsidRDefault="00E03954">
            <w:pPr>
              <w:jc w:val="center"/>
              <w:rPr>
                <w:sz w:val="20"/>
              </w:rPr>
            </w:pPr>
            <w:r w:rsidRPr="00E03954">
              <w:rPr>
                <w:rFonts w:eastAsia="Times New Roman" w:cs="Times New Roman"/>
                <w:sz w:val="20"/>
              </w:rPr>
              <w:t>2727,1217</w:t>
            </w:r>
          </w:p>
        </w:tc>
        <w:tc>
          <w:tcPr>
            <w:tcW w:w="2310" w:type="pct"/>
            <w:shd w:val="clear" w:color="auto" w:fill="FFFFFF"/>
            <w:tcMar>
              <w:top w:w="40" w:type="dxa"/>
              <w:left w:w="200" w:type="dxa"/>
              <w:bottom w:w="40" w:type="dxa"/>
              <w:right w:w="200" w:type="dxa"/>
            </w:tcMar>
            <w:vAlign w:val="center"/>
          </w:tcPr>
          <w:p w14:paraId="5248B51B" w14:textId="77777777" w:rsidR="0077287B" w:rsidRPr="00E03954" w:rsidRDefault="00E03954">
            <w:pPr>
              <w:jc w:val="center"/>
              <w:rPr>
                <w:sz w:val="20"/>
              </w:rPr>
            </w:pPr>
            <w:r w:rsidRPr="00E03954">
              <w:rPr>
                <w:rFonts w:eastAsia="Times New Roman" w:cs="Times New Roman"/>
                <w:sz w:val="20"/>
              </w:rPr>
              <w:t>1019,1800</w:t>
            </w:r>
          </w:p>
        </w:tc>
        <w:tc>
          <w:tcPr>
            <w:tcW w:w="2310" w:type="pct"/>
            <w:shd w:val="clear" w:color="auto" w:fill="FFFFFF"/>
            <w:tcMar>
              <w:top w:w="40" w:type="dxa"/>
              <w:left w:w="200" w:type="dxa"/>
              <w:bottom w:w="40" w:type="dxa"/>
              <w:right w:w="200" w:type="dxa"/>
            </w:tcMar>
            <w:vAlign w:val="center"/>
          </w:tcPr>
          <w:p w14:paraId="4A58A96B" w14:textId="77777777" w:rsidR="0077287B" w:rsidRPr="00E03954" w:rsidRDefault="00E03954">
            <w:pPr>
              <w:jc w:val="center"/>
              <w:rPr>
                <w:sz w:val="20"/>
              </w:rPr>
            </w:pPr>
            <w:r w:rsidRPr="00E03954">
              <w:rPr>
                <w:rFonts w:eastAsia="Times New Roman" w:cs="Times New Roman"/>
                <w:sz w:val="20"/>
              </w:rPr>
              <w:t>1707,9417</w:t>
            </w:r>
          </w:p>
        </w:tc>
        <w:tc>
          <w:tcPr>
            <w:tcW w:w="2310" w:type="pct"/>
            <w:shd w:val="clear" w:color="auto" w:fill="FFFFFF"/>
            <w:tcMar>
              <w:top w:w="40" w:type="dxa"/>
              <w:left w:w="200" w:type="dxa"/>
              <w:bottom w:w="40" w:type="dxa"/>
              <w:right w:w="200" w:type="dxa"/>
            </w:tcMar>
            <w:vAlign w:val="center"/>
          </w:tcPr>
          <w:p w14:paraId="46685B31"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C7F412A"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8F3C459"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AC046E0" w14:textId="77777777" w:rsidR="0077287B" w:rsidRPr="00E03954" w:rsidRDefault="00E03954">
            <w:pPr>
              <w:jc w:val="center"/>
              <w:rPr>
                <w:sz w:val="20"/>
              </w:rPr>
            </w:pPr>
            <w:r w:rsidRPr="00E03954">
              <w:rPr>
                <w:rFonts w:eastAsia="Times New Roman" w:cs="Times New Roman"/>
                <w:sz w:val="20"/>
              </w:rPr>
              <w:t>1707,9417</w:t>
            </w:r>
          </w:p>
        </w:tc>
      </w:tr>
      <w:tr w:rsidR="0077287B" w:rsidRPr="00E03954" w14:paraId="3DFEBF3A" w14:textId="77777777">
        <w:trPr>
          <w:jc w:val="center"/>
        </w:trPr>
        <w:tc>
          <w:tcPr>
            <w:tcW w:w="2310" w:type="pct"/>
            <w:shd w:val="clear" w:color="auto" w:fill="FFFFFF"/>
            <w:tcMar>
              <w:top w:w="40" w:type="dxa"/>
              <w:left w:w="200" w:type="dxa"/>
              <w:bottom w:w="40" w:type="dxa"/>
              <w:right w:w="200" w:type="dxa"/>
            </w:tcMar>
            <w:vAlign w:val="center"/>
          </w:tcPr>
          <w:p w14:paraId="1C1FF42D" w14:textId="77777777" w:rsidR="0077287B" w:rsidRPr="00E03954" w:rsidRDefault="00E03954">
            <w:pPr>
              <w:rPr>
                <w:sz w:val="20"/>
              </w:rPr>
            </w:pPr>
            <w:r w:rsidRPr="00E03954">
              <w:rPr>
                <w:rFonts w:eastAsia="Times New Roman" w:cs="Times New Roman"/>
                <w:sz w:val="20"/>
              </w:rPr>
              <w:t>Котельная №42-31 Больничная</w:t>
            </w:r>
          </w:p>
        </w:tc>
        <w:tc>
          <w:tcPr>
            <w:tcW w:w="2310" w:type="pct"/>
            <w:shd w:val="clear" w:color="auto" w:fill="FFFFFF"/>
            <w:tcMar>
              <w:top w:w="40" w:type="dxa"/>
              <w:left w:w="200" w:type="dxa"/>
              <w:bottom w:w="40" w:type="dxa"/>
              <w:right w:w="200" w:type="dxa"/>
            </w:tcMar>
            <w:vAlign w:val="center"/>
          </w:tcPr>
          <w:p w14:paraId="10E7112E" w14:textId="77777777" w:rsidR="0077287B" w:rsidRPr="00E03954" w:rsidRDefault="00E03954">
            <w:pPr>
              <w:jc w:val="center"/>
              <w:rPr>
                <w:sz w:val="20"/>
              </w:rPr>
            </w:pPr>
            <w:r w:rsidRPr="00E03954">
              <w:rPr>
                <w:rFonts w:eastAsia="Times New Roman" w:cs="Times New Roman"/>
                <w:sz w:val="20"/>
              </w:rPr>
              <w:t>487,7392</w:t>
            </w:r>
          </w:p>
        </w:tc>
        <w:tc>
          <w:tcPr>
            <w:tcW w:w="2310" w:type="pct"/>
            <w:shd w:val="clear" w:color="auto" w:fill="FFFFFF"/>
            <w:tcMar>
              <w:top w:w="40" w:type="dxa"/>
              <w:left w:w="200" w:type="dxa"/>
              <w:bottom w:w="40" w:type="dxa"/>
              <w:right w:w="200" w:type="dxa"/>
            </w:tcMar>
            <w:vAlign w:val="center"/>
          </w:tcPr>
          <w:p w14:paraId="0B8AD959" w14:textId="77777777" w:rsidR="0077287B" w:rsidRPr="00E03954" w:rsidRDefault="00E03954">
            <w:pPr>
              <w:jc w:val="center"/>
              <w:rPr>
                <w:sz w:val="20"/>
              </w:rPr>
            </w:pPr>
            <w:r w:rsidRPr="00E03954">
              <w:rPr>
                <w:rFonts w:eastAsia="Times New Roman" w:cs="Times New Roman"/>
                <w:sz w:val="20"/>
              </w:rPr>
              <w:t>11,0120</w:t>
            </w:r>
          </w:p>
        </w:tc>
        <w:tc>
          <w:tcPr>
            <w:tcW w:w="2310" w:type="pct"/>
            <w:shd w:val="clear" w:color="auto" w:fill="FFFFFF"/>
            <w:tcMar>
              <w:top w:w="40" w:type="dxa"/>
              <w:left w:w="200" w:type="dxa"/>
              <w:bottom w:w="40" w:type="dxa"/>
              <w:right w:w="200" w:type="dxa"/>
            </w:tcMar>
            <w:vAlign w:val="center"/>
          </w:tcPr>
          <w:p w14:paraId="68C0D152" w14:textId="77777777" w:rsidR="0077287B" w:rsidRPr="00E03954" w:rsidRDefault="00E03954">
            <w:pPr>
              <w:jc w:val="center"/>
              <w:rPr>
                <w:sz w:val="20"/>
              </w:rPr>
            </w:pPr>
            <w:r w:rsidRPr="00E03954">
              <w:rPr>
                <w:rFonts w:eastAsia="Times New Roman" w:cs="Times New Roman"/>
                <w:sz w:val="20"/>
              </w:rPr>
              <w:t>476,7272</w:t>
            </w:r>
          </w:p>
        </w:tc>
        <w:tc>
          <w:tcPr>
            <w:tcW w:w="2310" w:type="pct"/>
            <w:shd w:val="clear" w:color="auto" w:fill="FFFFFF"/>
            <w:tcMar>
              <w:top w:w="40" w:type="dxa"/>
              <w:left w:w="200" w:type="dxa"/>
              <w:bottom w:w="40" w:type="dxa"/>
              <w:right w:w="200" w:type="dxa"/>
            </w:tcMar>
            <w:vAlign w:val="center"/>
          </w:tcPr>
          <w:p w14:paraId="482B1426" w14:textId="77777777" w:rsidR="0077287B" w:rsidRPr="00E03954" w:rsidRDefault="00E03954">
            <w:pPr>
              <w:jc w:val="center"/>
              <w:rPr>
                <w:sz w:val="20"/>
              </w:rPr>
            </w:pPr>
            <w:r w:rsidRPr="00E03954">
              <w:rPr>
                <w:rFonts w:eastAsia="Times New Roman" w:cs="Times New Roman"/>
                <w:sz w:val="20"/>
              </w:rPr>
              <w:t>181,2300</w:t>
            </w:r>
          </w:p>
        </w:tc>
        <w:tc>
          <w:tcPr>
            <w:tcW w:w="2310" w:type="pct"/>
            <w:shd w:val="clear" w:color="auto" w:fill="FFFFFF"/>
            <w:tcMar>
              <w:top w:w="40" w:type="dxa"/>
              <w:left w:w="200" w:type="dxa"/>
              <w:bottom w:w="40" w:type="dxa"/>
              <w:right w:w="200" w:type="dxa"/>
            </w:tcMar>
            <w:vAlign w:val="center"/>
          </w:tcPr>
          <w:p w14:paraId="37B0DC15" w14:textId="77777777" w:rsidR="0077287B" w:rsidRPr="00E03954" w:rsidRDefault="00E03954">
            <w:pPr>
              <w:jc w:val="center"/>
              <w:rPr>
                <w:sz w:val="20"/>
              </w:rPr>
            </w:pPr>
            <w:r w:rsidRPr="00E03954">
              <w:rPr>
                <w:rFonts w:eastAsia="Times New Roman" w:cs="Times New Roman"/>
                <w:sz w:val="20"/>
              </w:rPr>
              <w:t>295,4972</w:t>
            </w:r>
          </w:p>
        </w:tc>
        <w:tc>
          <w:tcPr>
            <w:tcW w:w="2310" w:type="pct"/>
            <w:shd w:val="clear" w:color="auto" w:fill="FFFFFF"/>
            <w:tcMar>
              <w:top w:w="40" w:type="dxa"/>
              <w:left w:w="200" w:type="dxa"/>
              <w:bottom w:w="40" w:type="dxa"/>
              <w:right w:w="200" w:type="dxa"/>
            </w:tcMar>
            <w:vAlign w:val="center"/>
          </w:tcPr>
          <w:p w14:paraId="16F7E926"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FB81046"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355337C"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6A4DEA8" w14:textId="77777777" w:rsidR="0077287B" w:rsidRPr="00E03954" w:rsidRDefault="00E03954">
            <w:pPr>
              <w:jc w:val="center"/>
              <w:rPr>
                <w:sz w:val="20"/>
              </w:rPr>
            </w:pPr>
            <w:r w:rsidRPr="00E03954">
              <w:rPr>
                <w:rFonts w:eastAsia="Times New Roman" w:cs="Times New Roman"/>
                <w:sz w:val="20"/>
              </w:rPr>
              <w:t>295,4972</w:t>
            </w:r>
          </w:p>
        </w:tc>
      </w:tr>
      <w:tr w:rsidR="0077287B" w:rsidRPr="00E03954" w14:paraId="66F0AFF6" w14:textId="77777777">
        <w:trPr>
          <w:jc w:val="center"/>
        </w:trPr>
        <w:tc>
          <w:tcPr>
            <w:tcW w:w="2310" w:type="pct"/>
            <w:shd w:val="clear" w:color="auto" w:fill="FFFFFF"/>
            <w:tcMar>
              <w:top w:w="40" w:type="dxa"/>
              <w:left w:w="200" w:type="dxa"/>
              <w:bottom w:w="40" w:type="dxa"/>
              <w:right w:w="200" w:type="dxa"/>
            </w:tcMar>
            <w:vAlign w:val="center"/>
          </w:tcPr>
          <w:p w14:paraId="70FAF8FF" w14:textId="77777777" w:rsidR="0077287B" w:rsidRPr="00E03954" w:rsidRDefault="00E03954">
            <w:pPr>
              <w:rPr>
                <w:sz w:val="20"/>
              </w:rPr>
            </w:pPr>
            <w:r w:rsidRPr="00E03954">
              <w:rPr>
                <w:rFonts w:eastAsia="Times New Roman" w:cs="Times New Roman"/>
                <w:sz w:val="20"/>
              </w:rPr>
              <w:t>Котельная №42-32 детского сада</w:t>
            </w:r>
          </w:p>
        </w:tc>
        <w:tc>
          <w:tcPr>
            <w:tcW w:w="2310" w:type="pct"/>
            <w:shd w:val="clear" w:color="auto" w:fill="FFFFFF"/>
            <w:tcMar>
              <w:top w:w="40" w:type="dxa"/>
              <w:left w:w="200" w:type="dxa"/>
              <w:bottom w:w="40" w:type="dxa"/>
              <w:right w:w="200" w:type="dxa"/>
            </w:tcMar>
            <w:vAlign w:val="center"/>
          </w:tcPr>
          <w:p w14:paraId="672F422D" w14:textId="77777777" w:rsidR="0077287B" w:rsidRPr="00E03954" w:rsidRDefault="00E03954">
            <w:pPr>
              <w:jc w:val="center"/>
              <w:rPr>
                <w:sz w:val="20"/>
              </w:rPr>
            </w:pPr>
            <w:r w:rsidRPr="00E03954">
              <w:rPr>
                <w:rFonts w:eastAsia="Times New Roman" w:cs="Times New Roman"/>
                <w:sz w:val="20"/>
              </w:rPr>
              <w:t>379,3527</w:t>
            </w:r>
          </w:p>
        </w:tc>
        <w:tc>
          <w:tcPr>
            <w:tcW w:w="2310" w:type="pct"/>
            <w:shd w:val="clear" w:color="auto" w:fill="FFFFFF"/>
            <w:tcMar>
              <w:top w:w="40" w:type="dxa"/>
              <w:left w:w="200" w:type="dxa"/>
              <w:bottom w:w="40" w:type="dxa"/>
              <w:right w:w="200" w:type="dxa"/>
            </w:tcMar>
            <w:vAlign w:val="center"/>
          </w:tcPr>
          <w:p w14:paraId="1B0A95C9" w14:textId="77777777" w:rsidR="0077287B" w:rsidRPr="00E03954" w:rsidRDefault="00E03954">
            <w:pPr>
              <w:jc w:val="center"/>
              <w:rPr>
                <w:sz w:val="20"/>
              </w:rPr>
            </w:pPr>
            <w:r w:rsidRPr="00E03954">
              <w:rPr>
                <w:rFonts w:eastAsia="Times New Roman" w:cs="Times New Roman"/>
                <w:sz w:val="20"/>
              </w:rPr>
              <w:t>12,3715</w:t>
            </w:r>
          </w:p>
        </w:tc>
        <w:tc>
          <w:tcPr>
            <w:tcW w:w="2310" w:type="pct"/>
            <w:shd w:val="clear" w:color="auto" w:fill="FFFFFF"/>
            <w:tcMar>
              <w:top w:w="40" w:type="dxa"/>
              <w:left w:w="200" w:type="dxa"/>
              <w:bottom w:w="40" w:type="dxa"/>
              <w:right w:w="200" w:type="dxa"/>
            </w:tcMar>
            <w:vAlign w:val="center"/>
          </w:tcPr>
          <w:p w14:paraId="002106E8" w14:textId="77777777" w:rsidR="0077287B" w:rsidRPr="00E03954" w:rsidRDefault="00E03954">
            <w:pPr>
              <w:jc w:val="center"/>
              <w:rPr>
                <w:sz w:val="20"/>
              </w:rPr>
            </w:pPr>
            <w:r w:rsidRPr="00E03954">
              <w:rPr>
                <w:rFonts w:eastAsia="Times New Roman" w:cs="Times New Roman"/>
                <w:sz w:val="20"/>
              </w:rPr>
              <w:t>366,9811</w:t>
            </w:r>
          </w:p>
        </w:tc>
        <w:tc>
          <w:tcPr>
            <w:tcW w:w="2310" w:type="pct"/>
            <w:shd w:val="clear" w:color="auto" w:fill="FFFFFF"/>
            <w:tcMar>
              <w:top w:w="40" w:type="dxa"/>
              <w:left w:w="200" w:type="dxa"/>
              <w:bottom w:w="40" w:type="dxa"/>
              <w:right w:w="200" w:type="dxa"/>
            </w:tcMar>
            <w:vAlign w:val="center"/>
          </w:tcPr>
          <w:p w14:paraId="0E129F51" w14:textId="77777777" w:rsidR="0077287B" w:rsidRPr="00E03954" w:rsidRDefault="00E03954">
            <w:pPr>
              <w:jc w:val="center"/>
              <w:rPr>
                <w:sz w:val="20"/>
              </w:rPr>
            </w:pPr>
            <w:r w:rsidRPr="00E03954">
              <w:rPr>
                <w:rFonts w:eastAsia="Times New Roman" w:cs="Times New Roman"/>
                <w:sz w:val="20"/>
              </w:rPr>
              <w:t>137,1500</w:t>
            </w:r>
          </w:p>
        </w:tc>
        <w:tc>
          <w:tcPr>
            <w:tcW w:w="2310" w:type="pct"/>
            <w:shd w:val="clear" w:color="auto" w:fill="FFFFFF"/>
            <w:tcMar>
              <w:top w:w="40" w:type="dxa"/>
              <w:left w:w="200" w:type="dxa"/>
              <w:bottom w:w="40" w:type="dxa"/>
              <w:right w:w="200" w:type="dxa"/>
            </w:tcMar>
            <w:vAlign w:val="center"/>
          </w:tcPr>
          <w:p w14:paraId="7B76A045" w14:textId="77777777" w:rsidR="0077287B" w:rsidRPr="00E03954" w:rsidRDefault="00E03954">
            <w:pPr>
              <w:jc w:val="center"/>
              <w:rPr>
                <w:sz w:val="20"/>
              </w:rPr>
            </w:pPr>
            <w:r w:rsidRPr="00E03954">
              <w:rPr>
                <w:rFonts w:eastAsia="Times New Roman" w:cs="Times New Roman"/>
                <w:sz w:val="20"/>
              </w:rPr>
              <w:t>229,8311</w:t>
            </w:r>
          </w:p>
        </w:tc>
        <w:tc>
          <w:tcPr>
            <w:tcW w:w="2310" w:type="pct"/>
            <w:shd w:val="clear" w:color="auto" w:fill="FFFFFF"/>
            <w:tcMar>
              <w:top w:w="40" w:type="dxa"/>
              <w:left w:w="200" w:type="dxa"/>
              <w:bottom w:w="40" w:type="dxa"/>
              <w:right w:w="200" w:type="dxa"/>
            </w:tcMar>
            <w:vAlign w:val="center"/>
          </w:tcPr>
          <w:p w14:paraId="10EF67F8"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B74462C"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6B4DED9"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3D61502" w14:textId="77777777" w:rsidR="0077287B" w:rsidRPr="00E03954" w:rsidRDefault="00E03954">
            <w:pPr>
              <w:jc w:val="center"/>
              <w:rPr>
                <w:sz w:val="20"/>
              </w:rPr>
            </w:pPr>
            <w:r w:rsidRPr="00E03954">
              <w:rPr>
                <w:rFonts w:eastAsia="Times New Roman" w:cs="Times New Roman"/>
                <w:sz w:val="20"/>
              </w:rPr>
              <w:t>229,8311</w:t>
            </w:r>
          </w:p>
        </w:tc>
      </w:tr>
      <w:tr w:rsidR="0077287B" w:rsidRPr="00E03954" w14:paraId="41DE3C4B" w14:textId="77777777">
        <w:trPr>
          <w:jc w:val="center"/>
        </w:trPr>
        <w:tc>
          <w:tcPr>
            <w:tcW w:w="2310" w:type="pct"/>
            <w:shd w:val="clear" w:color="auto" w:fill="FFFFFF"/>
            <w:tcMar>
              <w:top w:w="40" w:type="dxa"/>
              <w:left w:w="200" w:type="dxa"/>
              <w:bottom w:w="40" w:type="dxa"/>
              <w:right w:w="200" w:type="dxa"/>
            </w:tcMar>
            <w:vAlign w:val="center"/>
          </w:tcPr>
          <w:p w14:paraId="3A9B6016" w14:textId="77777777" w:rsidR="0077287B" w:rsidRPr="00E03954" w:rsidRDefault="00E03954">
            <w:pPr>
              <w:rPr>
                <w:sz w:val="20"/>
              </w:rPr>
            </w:pPr>
            <w:r w:rsidRPr="00E03954">
              <w:rPr>
                <w:rFonts w:eastAsia="Times New Roman" w:cs="Times New Roman"/>
                <w:sz w:val="20"/>
              </w:rPr>
              <w:t>Котельная №42-33 детского сада</w:t>
            </w:r>
          </w:p>
        </w:tc>
        <w:tc>
          <w:tcPr>
            <w:tcW w:w="2310" w:type="pct"/>
            <w:shd w:val="clear" w:color="auto" w:fill="FFFFFF"/>
            <w:tcMar>
              <w:top w:w="40" w:type="dxa"/>
              <w:left w:w="200" w:type="dxa"/>
              <w:bottom w:w="40" w:type="dxa"/>
              <w:right w:w="200" w:type="dxa"/>
            </w:tcMar>
            <w:vAlign w:val="center"/>
          </w:tcPr>
          <w:p w14:paraId="75C1FF29" w14:textId="77777777" w:rsidR="0077287B" w:rsidRPr="00E03954" w:rsidRDefault="00E03954">
            <w:pPr>
              <w:jc w:val="center"/>
              <w:rPr>
                <w:sz w:val="20"/>
              </w:rPr>
            </w:pPr>
            <w:r w:rsidRPr="00E03954">
              <w:rPr>
                <w:rFonts w:eastAsia="Times New Roman" w:cs="Times New Roman"/>
                <w:sz w:val="20"/>
              </w:rPr>
              <w:t>352,0976</w:t>
            </w:r>
          </w:p>
        </w:tc>
        <w:tc>
          <w:tcPr>
            <w:tcW w:w="2310" w:type="pct"/>
            <w:shd w:val="clear" w:color="auto" w:fill="FFFFFF"/>
            <w:tcMar>
              <w:top w:w="40" w:type="dxa"/>
              <w:left w:w="200" w:type="dxa"/>
              <w:bottom w:w="40" w:type="dxa"/>
              <w:right w:w="200" w:type="dxa"/>
            </w:tcMar>
            <w:vAlign w:val="center"/>
          </w:tcPr>
          <w:p w14:paraId="2E66B990" w14:textId="77777777" w:rsidR="0077287B" w:rsidRPr="00E03954" w:rsidRDefault="00E03954">
            <w:pPr>
              <w:jc w:val="center"/>
              <w:rPr>
                <w:sz w:val="20"/>
              </w:rPr>
            </w:pPr>
            <w:r w:rsidRPr="00E03954">
              <w:rPr>
                <w:rFonts w:eastAsia="Times New Roman" w:cs="Times New Roman"/>
                <w:sz w:val="20"/>
              </w:rPr>
              <w:t>-13,2710</w:t>
            </w:r>
          </w:p>
        </w:tc>
        <w:tc>
          <w:tcPr>
            <w:tcW w:w="2310" w:type="pct"/>
            <w:shd w:val="clear" w:color="auto" w:fill="FFFFFF"/>
            <w:tcMar>
              <w:top w:w="40" w:type="dxa"/>
              <w:left w:w="200" w:type="dxa"/>
              <w:bottom w:w="40" w:type="dxa"/>
              <w:right w:w="200" w:type="dxa"/>
            </w:tcMar>
            <w:vAlign w:val="center"/>
          </w:tcPr>
          <w:p w14:paraId="35E991EB" w14:textId="77777777" w:rsidR="0077287B" w:rsidRPr="00E03954" w:rsidRDefault="00E03954">
            <w:pPr>
              <w:jc w:val="center"/>
              <w:rPr>
                <w:sz w:val="20"/>
              </w:rPr>
            </w:pPr>
            <w:r w:rsidRPr="00E03954">
              <w:rPr>
                <w:rFonts w:eastAsia="Times New Roman" w:cs="Times New Roman"/>
                <w:sz w:val="20"/>
              </w:rPr>
              <w:t>365,3686</w:t>
            </w:r>
          </w:p>
        </w:tc>
        <w:tc>
          <w:tcPr>
            <w:tcW w:w="2310" w:type="pct"/>
            <w:shd w:val="clear" w:color="auto" w:fill="FFFFFF"/>
            <w:tcMar>
              <w:top w:w="40" w:type="dxa"/>
              <w:left w:w="200" w:type="dxa"/>
              <w:bottom w:w="40" w:type="dxa"/>
              <w:right w:w="200" w:type="dxa"/>
            </w:tcMar>
            <w:vAlign w:val="center"/>
          </w:tcPr>
          <w:p w14:paraId="5C8FBE95" w14:textId="77777777" w:rsidR="0077287B" w:rsidRPr="00E03954" w:rsidRDefault="00E03954">
            <w:pPr>
              <w:jc w:val="center"/>
              <w:rPr>
                <w:sz w:val="20"/>
              </w:rPr>
            </w:pPr>
            <w:r w:rsidRPr="00E03954">
              <w:rPr>
                <w:rFonts w:eastAsia="Times New Roman" w:cs="Times New Roman"/>
                <w:sz w:val="20"/>
              </w:rPr>
              <w:t>152,0500</w:t>
            </w:r>
          </w:p>
        </w:tc>
        <w:tc>
          <w:tcPr>
            <w:tcW w:w="2310" w:type="pct"/>
            <w:shd w:val="clear" w:color="auto" w:fill="FFFFFF"/>
            <w:tcMar>
              <w:top w:w="40" w:type="dxa"/>
              <w:left w:w="200" w:type="dxa"/>
              <w:bottom w:w="40" w:type="dxa"/>
              <w:right w:w="200" w:type="dxa"/>
            </w:tcMar>
            <w:vAlign w:val="center"/>
          </w:tcPr>
          <w:p w14:paraId="118F4EA5" w14:textId="77777777" w:rsidR="0077287B" w:rsidRPr="00E03954" w:rsidRDefault="00E03954">
            <w:pPr>
              <w:jc w:val="center"/>
              <w:rPr>
                <w:sz w:val="20"/>
              </w:rPr>
            </w:pPr>
            <w:r w:rsidRPr="00E03954">
              <w:rPr>
                <w:rFonts w:eastAsia="Times New Roman" w:cs="Times New Roman"/>
                <w:sz w:val="20"/>
              </w:rPr>
              <w:t>213,3186</w:t>
            </w:r>
          </w:p>
        </w:tc>
        <w:tc>
          <w:tcPr>
            <w:tcW w:w="2310" w:type="pct"/>
            <w:shd w:val="clear" w:color="auto" w:fill="FFFFFF"/>
            <w:tcMar>
              <w:top w:w="40" w:type="dxa"/>
              <w:left w:w="200" w:type="dxa"/>
              <w:bottom w:w="40" w:type="dxa"/>
              <w:right w:w="200" w:type="dxa"/>
            </w:tcMar>
            <w:vAlign w:val="center"/>
          </w:tcPr>
          <w:p w14:paraId="41C8D4BA"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095B3AB"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A1A87A2"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6D20388" w14:textId="77777777" w:rsidR="0077287B" w:rsidRPr="00E03954" w:rsidRDefault="00E03954">
            <w:pPr>
              <w:jc w:val="center"/>
              <w:rPr>
                <w:sz w:val="20"/>
              </w:rPr>
            </w:pPr>
            <w:r w:rsidRPr="00E03954">
              <w:rPr>
                <w:rFonts w:eastAsia="Times New Roman" w:cs="Times New Roman"/>
                <w:sz w:val="20"/>
              </w:rPr>
              <w:t>213,3186</w:t>
            </w:r>
          </w:p>
        </w:tc>
      </w:tr>
      <w:tr w:rsidR="0077287B" w:rsidRPr="00E03954" w14:paraId="1FCA2180" w14:textId="77777777">
        <w:trPr>
          <w:jc w:val="center"/>
        </w:trPr>
        <w:tc>
          <w:tcPr>
            <w:tcW w:w="2310" w:type="pct"/>
            <w:shd w:val="clear" w:color="auto" w:fill="FBD4B4"/>
            <w:tcMar>
              <w:top w:w="40" w:type="dxa"/>
              <w:left w:w="200" w:type="dxa"/>
              <w:bottom w:w="40" w:type="dxa"/>
              <w:right w:w="200" w:type="dxa"/>
            </w:tcMar>
            <w:vAlign w:val="center"/>
          </w:tcPr>
          <w:p w14:paraId="05BBD274" w14:textId="77777777" w:rsidR="0077287B" w:rsidRPr="00E03954" w:rsidRDefault="00E03954">
            <w:pPr>
              <w:rPr>
                <w:sz w:val="20"/>
              </w:rPr>
            </w:pPr>
            <w:r w:rsidRPr="00E03954">
              <w:rPr>
                <w:rFonts w:eastAsia="Times New Roman" w:cs="Times New Roman"/>
                <w:b/>
                <w:color w:val="000000"/>
                <w:sz w:val="20"/>
              </w:rPr>
              <w:t>Итого:</w:t>
            </w:r>
          </w:p>
        </w:tc>
        <w:tc>
          <w:tcPr>
            <w:tcW w:w="2310" w:type="pct"/>
            <w:shd w:val="clear" w:color="auto" w:fill="FBD4B4"/>
            <w:tcMar>
              <w:top w:w="40" w:type="dxa"/>
              <w:left w:w="200" w:type="dxa"/>
              <w:bottom w:w="40" w:type="dxa"/>
              <w:right w:w="200" w:type="dxa"/>
            </w:tcMar>
            <w:vAlign w:val="center"/>
          </w:tcPr>
          <w:p w14:paraId="11857161" w14:textId="77777777" w:rsidR="0077287B" w:rsidRPr="00E03954" w:rsidRDefault="00E03954">
            <w:pPr>
              <w:jc w:val="center"/>
              <w:rPr>
                <w:sz w:val="20"/>
              </w:rPr>
            </w:pPr>
            <w:r w:rsidRPr="00E03954">
              <w:rPr>
                <w:rFonts w:eastAsia="Times New Roman" w:cs="Times New Roman"/>
                <w:color w:val="000000"/>
                <w:sz w:val="20"/>
              </w:rPr>
              <w:t>76570,0000</w:t>
            </w:r>
          </w:p>
        </w:tc>
        <w:tc>
          <w:tcPr>
            <w:tcW w:w="2310" w:type="pct"/>
            <w:shd w:val="clear" w:color="auto" w:fill="FBD4B4"/>
            <w:tcMar>
              <w:top w:w="40" w:type="dxa"/>
              <w:left w:w="200" w:type="dxa"/>
              <w:bottom w:w="40" w:type="dxa"/>
              <w:right w:w="200" w:type="dxa"/>
            </w:tcMar>
            <w:vAlign w:val="center"/>
          </w:tcPr>
          <w:p w14:paraId="475B436C" w14:textId="77777777" w:rsidR="0077287B" w:rsidRPr="00E03954" w:rsidRDefault="00E03954">
            <w:pPr>
              <w:jc w:val="center"/>
              <w:rPr>
                <w:sz w:val="20"/>
              </w:rPr>
            </w:pPr>
            <w:r w:rsidRPr="00E03954">
              <w:rPr>
                <w:rFonts w:eastAsia="Times New Roman" w:cs="Times New Roman"/>
                <w:color w:val="000000"/>
                <w:sz w:val="20"/>
              </w:rPr>
              <w:t>3880,7658</w:t>
            </w:r>
          </w:p>
        </w:tc>
        <w:tc>
          <w:tcPr>
            <w:tcW w:w="2310" w:type="pct"/>
            <w:shd w:val="clear" w:color="auto" w:fill="FBD4B4"/>
            <w:tcMar>
              <w:top w:w="40" w:type="dxa"/>
              <w:left w:w="200" w:type="dxa"/>
              <w:bottom w:w="40" w:type="dxa"/>
              <w:right w:w="200" w:type="dxa"/>
            </w:tcMar>
            <w:vAlign w:val="center"/>
          </w:tcPr>
          <w:p w14:paraId="13364E05" w14:textId="77777777" w:rsidR="0077287B" w:rsidRPr="00E03954" w:rsidRDefault="00E03954">
            <w:pPr>
              <w:jc w:val="center"/>
              <w:rPr>
                <w:sz w:val="20"/>
              </w:rPr>
            </w:pPr>
            <w:r w:rsidRPr="00E03954">
              <w:rPr>
                <w:rFonts w:eastAsia="Times New Roman" w:cs="Times New Roman"/>
                <w:color w:val="000000"/>
                <w:sz w:val="20"/>
              </w:rPr>
              <w:t>72689,2342</w:t>
            </w:r>
          </w:p>
        </w:tc>
        <w:tc>
          <w:tcPr>
            <w:tcW w:w="2310" w:type="pct"/>
            <w:shd w:val="clear" w:color="auto" w:fill="FBD4B4"/>
            <w:tcMar>
              <w:top w:w="40" w:type="dxa"/>
              <w:left w:w="200" w:type="dxa"/>
              <w:bottom w:w="40" w:type="dxa"/>
              <w:right w:w="200" w:type="dxa"/>
            </w:tcMar>
            <w:vAlign w:val="center"/>
          </w:tcPr>
          <w:p w14:paraId="255BC9BE" w14:textId="77777777" w:rsidR="0077287B" w:rsidRPr="00E03954" w:rsidRDefault="00E03954">
            <w:pPr>
              <w:jc w:val="center"/>
              <w:rPr>
                <w:sz w:val="20"/>
              </w:rPr>
            </w:pPr>
            <w:r w:rsidRPr="00E03954">
              <w:rPr>
                <w:rFonts w:eastAsia="Times New Roman" w:cs="Times New Roman"/>
                <w:color w:val="000000"/>
                <w:sz w:val="20"/>
              </w:rPr>
              <w:t>27707,1900</w:t>
            </w:r>
          </w:p>
        </w:tc>
        <w:tc>
          <w:tcPr>
            <w:tcW w:w="2310" w:type="pct"/>
            <w:shd w:val="clear" w:color="auto" w:fill="FBD4B4"/>
            <w:tcMar>
              <w:top w:w="40" w:type="dxa"/>
              <w:left w:w="200" w:type="dxa"/>
              <w:bottom w:w="40" w:type="dxa"/>
              <w:right w:w="200" w:type="dxa"/>
            </w:tcMar>
            <w:vAlign w:val="center"/>
          </w:tcPr>
          <w:p w14:paraId="4D575324" w14:textId="77777777" w:rsidR="0077287B" w:rsidRPr="00E03954" w:rsidRDefault="00E03954">
            <w:pPr>
              <w:jc w:val="center"/>
              <w:rPr>
                <w:sz w:val="20"/>
              </w:rPr>
            </w:pPr>
            <w:r w:rsidRPr="00E03954">
              <w:rPr>
                <w:rFonts w:eastAsia="Times New Roman" w:cs="Times New Roman"/>
                <w:color w:val="000000"/>
                <w:sz w:val="20"/>
              </w:rPr>
              <w:t>46390,0000</w:t>
            </w:r>
          </w:p>
        </w:tc>
        <w:tc>
          <w:tcPr>
            <w:tcW w:w="2310" w:type="pct"/>
            <w:shd w:val="clear" w:color="auto" w:fill="FBD4B4"/>
            <w:tcMar>
              <w:top w:w="40" w:type="dxa"/>
              <w:left w:w="200" w:type="dxa"/>
              <w:bottom w:w="40" w:type="dxa"/>
              <w:right w:w="200" w:type="dxa"/>
            </w:tcMar>
            <w:vAlign w:val="center"/>
          </w:tcPr>
          <w:p w14:paraId="2A1D731B" w14:textId="77777777" w:rsidR="0077287B" w:rsidRPr="00E03954" w:rsidRDefault="00E03954">
            <w:pPr>
              <w:jc w:val="center"/>
              <w:rPr>
                <w:sz w:val="20"/>
              </w:rPr>
            </w:pPr>
            <w:r w:rsidRPr="00E03954">
              <w:rPr>
                <w:rFonts w:eastAsia="Times New Roman" w:cs="Times New Roman"/>
                <w:color w:val="000000"/>
                <w:sz w:val="20"/>
              </w:rPr>
              <w:t>0,0000</w:t>
            </w:r>
          </w:p>
        </w:tc>
        <w:tc>
          <w:tcPr>
            <w:tcW w:w="2310" w:type="pct"/>
            <w:shd w:val="clear" w:color="auto" w:fill="FBD4B4"/>
            <w:tcMar>
              <w:top w:w="40" w:type="dxa"/>
              <w:left w:w="200" w:type="dxa"/>
              <w:bottom w:w="40" w:type="dxa"/>
              <w:right w:w="200" w:type="dxa"/>
            </w:tcMar>
            <w:vAlign w:val="center"/>
          </w:tcPr>
          <w:p w14:paraId="46D5A348" w14:textId="77777777" w:rsidR="0077287B" w:rsidRPr="00E03954" w:rsidRDefault="00E03954">
            <w:pPr>
              <w:jc w:val="center"/>
              <w:rPr>
                <w:sz w:val="20"/>
              </w:rPr>
            </w:pPr>
            <w:r w:rsidRPr="00E03954">
              <w:rPr>
                <w:rFonts w:eastAsia="Times New Roman" w:cs="Times New Roman"/>
                <w:color w:val="000000"/>
                <w:sz w:val="20"/>
              </w:rPr>
              <w:t>0,0000</w:t>
            </w:r>
          </w:p>
        </w:tc>
        <w:tc>
          <w:tcPr>
            <w:tcW w:w="2310" w:type="pct"/>
            <w:shd w:val="clear" w:color="auto" w:fill="FBD4B4"/>
            <w:tcMar>
              <w:top w:w="40" w:type="dxa"/>
              <w:left w:w="200" w:type="dxa"/>
              <w:bottom w:w="40" w:type="dxa"/>
              <w:right w:w="200" w:type="dxa"/>
            </w:tcMar>
            <w:vAlign w:val="center"/>
          </w:tcPr>
          <w:p w14:paraId="0CE5DE25" w14:textId="77777777" w:rsidR="0077287B" w:rsidRPr="00E03954" w:rsidRDefault="00E03954">
            <w:pPr>
              <w:jc w:val="center"/>
              <w:rPr>
                <w:sz w:val="20"/>
              </w:rPr>
            </w:pPr>
            <w:r w:rsidRPr="00E03954">
              <w:rPr>
                <w:rFonts w:eastAsia="Times New Roman" w:cs="Times New Roman"/>
                <w:color w:val="000000"/>
                <w:sz w:val="20"/>
              </w:rPr>
              <w:t>0,0000</w:t>
            </w:r>
          </w:p>
        </w:tc>
        <w:tc>
          <w:tcPr>
            <w:tcW w:w="2310" w:type="pct"/>
            <w:shd w:val="clear" w:color="auto" w:fill="FBD4B4"/>
            <w:tcMar>
              <w:top w:w="40" w:type="dxa"/>
              <w:left w:w="200" w:type="dxa"/>
              <w:bottom w:w="40" w:type="dxa"/>
              <w:right w:w="200" w:type="dxa"/>
            </w:tcMar>
            <w:vAlign w:val="center"/>
          </w:tcPr>
          <w:p w14:paraId="6987F4E0" w14:textId="77777777" w:rsidR="0077287B" w:rsidRPr="00E03954" w:rsidRDefault="00E03954">
            <w:pPr>
              <w:jc w:val="center"/>
              <w:rPr>
                <w:sz w:val="20"/>
              </w:rPr>
            </w:pPr>
            <w:r w:rsidRPr="00E03954">
              <w:rPr>
                <w:rFonts w:eastAsia="Times New Roman" w:cs="Times New Roman"/>
                <w:color w:val="000000"/>
                <w:sz w:val="20"/>
              </w:rPr>
              <w:t>46390,0000</w:t>
            </w:r>
          </w:p>
        </w:tc>
      </w:tr>
      <w:tr w:rsidR="0077287B" w:rsidRPr="00E03954" w14:paraId="2353932D" w14:textId="77777777">
        <w:trPr>
          <w:jc w:val="center"/>
        </w:trPr>
        <w:tc>
          <w:tcPr>
            <w:tcW w:w="2310" w:type="pct"/>
            <w:shd w:val="clear" w:color="auto" w:fill="F2F2F2"/>
            <w:tcMar>
              <w:top w:w="40" w:type="dxa"/>
              <w:left w:w="200" w:type="dxa"/>
              <w:bottom w:w="40" w:type="dxa"/>
              <w:right w:w="200" w:type="dxa"/>
            </w:tcMar>
            <w:vAlign w:val="center"/>
          </w:tcPr>
          <w:p w14:paraId="2873E319" w14:textId="77777777" w:rsidR="0077287B" w:rsidRPr="00E03954" w:rsidRDefault="00E03954">
            <w:pPr>
              <w:jc w:val="right"/>
              <w:rPr>
                <w:sz w:val="20"/>
              </w:rPr>
            </w:pPr>
            <w:r w:rsidRPr="00E03954">
              <w:rPr>
                <w:rFonts w:eastAsia="Times New Roman" w:cs="Times New Roman"/>
                <w:sz w:val="20"/>
              </w:rPr>
              <w:t>Итого по МО:</w:t>
            </w:r>
          </w:p>
        </w:tc>
        <w:tc>
          <w:tcPr>
            <w:tcW w:w="2310" w:type="pct"/>
            <w:shd w:val="clear" w:color="auto" w:fill="F2F2F2"/>
            <w:tcMar>
              <w:top w:w="40" w:type="dxa"/>
              <w:left w:w="200" w:type="dxa"/>
              <w:bottom w:w="40" w:type="dxa"/>
              <w:right w:w="200" w:type="dxa"/>
            </w:tcMar>
            <w:vAlign w:val="center"/>
          </w:tcPr>
          <w:p w14:paraId="00DC0762" w14:textId="77777777" w:rsidR="0077287B" w:rsidRPr="00E03954" w:rsidRDefault="00E03954">
            <w:pPr>
              <w:jc w:val="center"/>
              <w:rPr>
                <w:sz w:val="20"/>
              </w:rPr>
            </w:pPr>
            <w:r w:rsidRPr="00E03954">
              <w:rPr>
                <w:rFonts w:eastAsia="Times New Roman" w:cs="Times New Roman"/>
                <w:sz w:val="20"/>
              </w:rPr>
              <w:t>76570,0000</w:t>
            </w:r>
          </w:p>
        </w:tc>
        <w:tc>
          <w:tcPr>
            <w:tcW w:w="2310" w:type="pct"/>
            <w:shd w:val="clear" w:color="auto" w:fill="F2F2F2"/>
            <w:tcMar>
              <w:top w:w="40" w:type="dxa"/>
              <w:left w:w="200" w:type="dxa"/>
              <w:bottom w:w="40" w:type="dxa"/>
              <w:right w:w="200" w:type="dxa"/>
            </w:tcMar>
            <w:vAlign w:val="center"/>
          </w:tcPr>
          <w:p w14:paraId="1413F127" w14:textId="77777777" w:rsidR="0077287B" w:rsidRPr="00E03954" w:rsidRDefault="00E03954">
            <w:pPr>
              <w:jc w:val="center"/>
              <w:rPr>
                <w:sz w:val="20"/>
              </w:rPr>
            </w:pPr>
            <w:r w:rsidRPr="00E03954">
              <w:rPr>
                <w:rFonts w:eastAsia="Times New Roman" w:cs="Times New Roman"/>
                <w:sz w:val="20"/>
              </w:rPr>
              <w:t>3880,7658</w:t>
            </w:r>
          </w:p>
        </w:tc>
        <w:tc>
          <w:tcPr>
            <w:tcW w:w="2310" w:type="pct"/>
            <w:shd w:val="clear" w:color="auto" w:fill="F2F2F2"/>
            <w:tcMar>
              <w:top w:w="40" w:type="dxa"/>
              <w:left w:w="200" w:type="dxa"/>
              <w:bottom w:w="40" w:type="dxa"/>
              <w:right w:w="200" w:type="dxa"/>
            </w:tcMar>
            <w:vAlign w:val="center"/>
          </w:tcPr>
          <w:p w14:paraId="5C1721A3" w14:textId="77777777" w:rsidR="0077287B" w:rsidRPr="00E03954" w:rsidRDefault="00E03954">
            <w:pPr>
              <w:jc w:val="center"/>
              <w:rPr>
                <w:sz w:val="20"/>
              </w:rPr>
            </w:pPr>
            <w:r w:rsidRPr="00E03954">
              <w:rPr>
                <w:rFonts w:eastAsia="Times New Roman" w:cs="Times New Roman"/>
                <w:sz w:val="20"/>
              </w:rPr>
              <w:t>72689,2342</w:t>
            </w:r>
          </w:p>
        </w:tc>
        <w:tc>
          <w:tcPr>
            <w:tcW w:w="2310" w:type="pct"/>
            <w:shd w:val="clear" w:color="auto" w:fill="F2F2F2"/>
            <w:tcMar>
              <w:top w:w="40" w:type="dxa"/>
              <w:left w:w="200" w:type="dxa"/>
              <w:bottom w:w="40" w:type="dxa"/>
              <w:right w:w="200" w:type="dxa"/>
            </w:tcMar>
            <w:vAlign w:val="center"/>
          </w:tcPr>
          <w:p w14:paraId="7E723F98" w14:textId="77777777" w:rsidR="0077287B" w:rsidRPr="00E03954" w:rsidRDefault="00E03954">
            <w:pPr>
              <w:jc w:val="center"/>
              <w:rPr>
                <w:sz w:val="20"/>
              </w:rPr>
            </w:pPr>
            <w:r w:rsidRPr="00E03954">
              <w:rPr>
                <w:rFonts w:eastAsia="Times New Roman" w:cs="Times New Roman"/>
                <w:sz w:val="20"/>
              </w:rPr>
              <w:t>27707,1900</w:t>
            </w:r>
          </w:p>
        </w:tc>
        <w:tc>
          <w:tcPr>
            <w:tcW w:w="2310" w:type="pct"/>
            <w:shd w:val="clear" w:color="auto" w:fill="F2F2F2"/>
            <w:tcMar>
              <w:top w:w="40" w:type="dxa"/>
              <w:left w:w="200" w:type="dxa"/>
              <w:bottom w:w="40" w:type="dxa"/>
              <w:right w:w="200" w:type="dxa"/>
            </w:tcMar>
            <w:vAlign w:val="center"/>
          </w:tcPr>
          <w:p w14:paraId="7FFE9669" w14:textId="77777777" w:rsidR="0077287B" w:rsidRPr="00E03954" w:rsidRDefault="00E03954">
            <w:pPr>
              <w:jc w:val="center"/>
              <w:rPr>
                <w:sz w:val="20"/>
              </w:rPr>
            </w:pPr>
            <w:r w:rsidRPr="00E03954">
              <w:rPr>
                <w:rFonts w:eastAsia="Times New Roman" w:cs="Times New Roman"/>
                <w:sz w:val="20"/>
              </w:rPr>
              <w:t>46390,0000</w:t>
            </w:r>
          </w:p>
        </w:tc>
        <w:tc>
          <w:tcPr>
            <w:tcW w:w="2310" w:type="pct"/>
            <w:shd w:val="clear" w:color="auto" w:fill="F2F2F2"/>
            <w:tcMar>
              <w:top w:w="40" w:type="dxa"/>
              <w:left w:w="200" w:type="dxa"/>
              <w:bottom w:w="40" w:type="dxa"/>
              <w:right w:w="200" w:type="dxa"/>
            </w:tcMar>
            <w:vAlign w:val="center"/>
          </w:tcPr>
          <w:p w14:paraId="64DD456F"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2F2F2"/>
            <w:tcMar>
              <w:top w:w="40" w:type="dxa"/>
              <w:left w:w="200" w:type="dxa"/>
              <w:bottom w:w="40" w:type="dxa"/>
              <w:right w:w="200" w:type="dxa"/>
            </w:tcMar>
            <w:vAlign w:val="center"/>
          </w:tcPr>
          <w:p w14:paraId="17BDA6F1"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2F2F2"/>
            <w:tcMar>
              <w:top w:w="40" w:type="dxa"/>
              <w:left w:w="200" w:type="dxa"/>
              <w:bottom w:w="40" w:type="dxa"/>
              <w:right w:w="200" w:type="dxa"/>
            </w:tcMar>
            <w:vAlign w:val="center"/>
          </w:tcPr>
          <w:p w14:paraId="61BA2971" w14:textId="77777777" w:rsidR="0077287B" w:rsidRPr="00E03954" w:rsidRDefault="00E03954">
            <w:pPr>
              <w:jc w:val="center"/>
              <w:rPr>
                <w:sz w:val="20"/>
              </w:rPr>
            </w:pPr>
            <w:r w:rsidRPr="00E03954">
              <w:rPr>
                <w:rFonts w:eastAsia="Times New Roman" w:cs="Times New Roman"/>
                <w:sz w:val="20"/>
              </w:rPr>
              <w:t>0,0000</w:t>
            </w:r>
          </w:p>
        </w:tc>
        <w:tc>
          <w:tcPr>
            <w:tcW w:w="2310" w:type="pct"/>
            <w:shd w:val="clear" w:color="auto" w:fill="F2F2F2"/>
            <w:tcMar>
              <w:top w:w="40" w:type="dxa"/>
              <w:left w:w="200" w:type="dxa"/>
              <w:bottom w:w="40" w:type="dxa"/>
              <w:right w:w="200" w:type="dxa"/>
            </w:tcMar>
            <w:vAlign w:val="center"/>
          </w:tcPr>
          <w:p w14:paraId="3DD4AF3D" w14:textId="77777777" w:rsidR="0077287B" w:rsidRPr="00E03954" w:rsidRDefault="00E03954">
            <w:pPr>
              <w:jc w:val="center"/>
              <w:rPr>
                <w:sz w:val="20"/>
              </w:rPr>
            </w:pPr>
            <w:r w:rsidRPr="00E03954">
              <w:rPr>
                <w:rFonts w:eastAsia="Times New Roman" w:cs="Times New Roman"/>
                <w:sz w:val="20"/>
              </w:rPr>
              <w:t>46390,0000</w:t>
            </w:r>
          </w:p>
        </w:tc>
      </w:tr>
    </w:tbl>
    <w:p w14:paraId="5841DAEC" w14:textId="77777777" w:rsidR="00E03954" w:rsidRPr="005F4491" w:rsidRDefault="00E03954" w:rsidP="00E03954">
      <w:pPr>
        <w:pStyle w:val="a1"/>
        <w:rPr>
          <w:lang w:val="en-US" w:eastAsia="ru-RU"/>
        </w:rPr>
      </w:pPr>
    </w:p>
    <w:p w14:paraId="717864B3" w14:textId="77777777" w:rsidR="0077287B" w:rsidRDefault="0077287B">
      <w:pPr>
        <w:sectPr w:rsidR="0077287B">
          <w:pgSz w:w="16838" w:h="11906" w:orient="landscape"/>
          <w:pgMar w:top="1134" w:right="850" w:bottom="1134" w:left="1701" w:header="708" w:footer="708" w:gutter="0"/>
          <w:cols w:space="708"/>
          <w:docGrid w:linePitch="360"/>
        </w:sectPr>
      </w:pPr>
    </w:p>
    <w:p w14:paraId="32BC267B" w14:textId="77777777" w:rsidR="00E03954" w:rsidRDefault="00E03954" w:rsidP="00E03954">
      <w:pPr>
        <w:pStyle w:val="2"/>
        <w:ind w:left="0" w:firstLine="0"/>
      </w:pPr>
      <w:bookmarkStart w:id="9" w:name="_Toc30081807"/>
      <w:bookmarkStart w:id="10" w:name="_Toc30085041"/>
      <w:bookmarkStart w:id="11" w:name="_Toc32845307"/>
      <w:bookmarkStart w:id="12" w:name="_Toc229821290"/>
      <w:r w:rsidRPr="0039113B">
        <w:lastRenderedPageBreak/>
        <w:t xml:space="preserve">Часть </w:t>
      </w:r>
      <w:r>
        <w:t>2</w:t>
      </w:r>
      <w:r w:rsidRPr="0039113B">
        <w:t xml:space="preserve">. </w:t>
      </w:r>
      <w:r w:rsidRPr="00B03AB7">
        <w:t>ПРОГНОЗЫ ПРИРОСТОВ ПЛОЩАДИ СТРОИТЕЛЬНЫХ ФОНДОВ, СГРУПИРОВАННЫЕ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МНОГКВАРТИРНЫЕ ДОМА, ИНДИВИДУАЛЬНЫЕ ЖИЛЫЕ ДОМА, ОБЩЕСТВЕННЫЕ ЗДАНИЯ, ПРОИЗВОДСТВЕННЫЕ ЗДАНИЯ ПРОМЫШЛЕННЫХ ПРЕДПРИЯТИЙ НА КАЖДОМ ЭТАПЕ</w:t>
      </w:r>
      <w:bookmarkEnd w:id="9"/>
      <w:bookmarkEnd w:id="10"/>
      <w:bookmarkEnd w:id="11"/>
      <w:bookmarkEnd w:id="12"/>
    </w:p>
    <w:p w14:paraId="771D1578" w14:textId="77777777" w:rsidR="00E03954" w:rsidRPr="00DA4459" w:rsidRDefault="00E03954" w:rsidP="00E03954">
      <w:pPr>
        <w:pStyle w:val="a1"/>
        <w:rPr>
          <w:lang w:eastAsia="ru-RU"/>
        </w:rPr>
      </w:pPr>
    </w:p>
    <w:p w14:paraId="31CDA62A" w14:textId="77777777" w:rsidR="003168B0" w:rsidRDefault="003168B0" w:rsidP="003168B0">
      <w:pPr>
        <w:ind w:firstLine="708"/>
        <w:jc w:val="both"/>
        <w:rPr>
          <w:sz w:val="23"/>
          <w:szCs w:val="23"/>
        </w:rPr>
      </w:pPr>
      <w:r w:rsidRPr="00095A7A">
        <w:rPr>
          <w:sz w:val="23"/>
          <w:szCs w:val="23"/>
        </w:rPr>
        <w:t xml:space="preserve">Прогнозы приростов строительных площадей фондов </w:t>
      </w:r>
      <w:r>
        <w:rPr>
          <w:sz w:val="23"/>
          <w:szCs w:val="23"/>
        </w:rPr>
        <w:t xml:space="preserve">расмотрен часть 4 настоящей главы </w:t>
      </w:r>
    </w:p>
    <w:p w14:paraId="396C5F9E" w14:textId="77777777" w:rsidR="003168B0" w:rsidRPr="00095A7A" w:rsidRDefault="003168B0" w:rsidP="003168B0">
      <w:pPr>
        <w:pStyle w:val="a1"/>
      </w:pPr>
    </w:p>
    <w:p w14:paraId="0D9CF962" w14:textId="77777777" w:rsidR="00E03954" w:rsidRDefault="00D16FE6" w:rsidP="00E03954">
      <w:pPr>
        <w:pStyle w:val="2"/>
        <w:ind w:left="0" w:firstLine="0"/>
      </w:pPr>
      <w:hyperlink r:id="rId13" w:anchor="bookmark9" w:history="1">
        <w:bookmarkStart w:id="13" w:name="_Toc229821291"/>
        <w:r w:rsidR="00E03954" w:rsidRPr="00443B06">
          <w:t xml:space="preserve">Часть </w:t>
        </w:r>
        <w:r w:rsidR="00E03954" w:rsidRPr="00E03954">
          <w:t>3</w:t>
        </w:r>
        <w:r w:rsidR="00E03954" w:rsidRPr="00443B06">
          <w:t>.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w:t>
        </w:r>
      </w:hyperlink>
      <w:r w:rsidR="00E03954" w:rsidRPr="00443B06">
        <w:t>СТАНАВЛИВАЕМЫХ В СООТВЕТСТВИИ С ЗАКОНОДАТЕЛЬСТВОМ РОССИЙСКОЙ ФЕДЕРАЦИИ</w:t>
      </w:r>
      <w:bookmarkEnd w:id="13"/>
      <w:r w:rsidR="00E03954">
        <w:t xml:space="preserve"> </w:t>
      </w:r>
    </w:p>
    <w:p w14:paraId="5A17D4EE" w14:textId="77777777" w:rsidR="003168B0" w:rsidRPr="003168B0" w:rsidRDefault="003168B0" w:rsidP="003168B0">
      <w:pPr>
        <w:ind w:firstLine="708"/>
        <w:jc w:val="both"/>
        <w:rPr>
          <w:sz w:val="23"/>
          <w:szCs w:val="23"/>
        </w:rPr>
      </w:pPr>
      <w:bookmarkStart w:id="14" w:name="_Toc3803360"/>
      <w:bookmarkStart w:id="15" w:name="_Toc3803558"/>
      <w:r w:rsidRPr="003168B0">
        <w:rPr>
          <w:sz w:val="23"/>
          <w:szCs w:val="23"/>
        </w:rPr>
        <w:t xml:space="preserve">В отсутствии мероприятий по обеспечению соблюдения требований энергетической эффективности и требований оснащенности зданий, строений и сооружений приборами учета используемых энергетических ресурсов в рамках программы энергоффективности муниципального округа и энергопаспортов на объекты капитального строительства на которые распространяются требования энергетической эффективности прогнозы перспективных удельных расходов тепловой энергии привести не представляется возможным. </w:t>
      </w:r>
      <w:bookmarkEnd w:id="14"/>
      <w:bookmarkEnd w:id="15"/>
    </w:p>
    <w:p w14:paraId="5F508E5E" w14:textId="77777777" w:rsidR="003168B0" w:rsidRPr="003168B0" w:rsidRDefault="003168B0" w:rsidP="003168B0">
      <w:pPr>
        <w:ind w:firstLine="708"/>
        <w:jc w:val="both"/>
        <w:rPr>
          <w:sz w:val="23"/>
          <w:szCs w:val="23"/>
        </w:rPr>
      </w:pPr>
    </w:p>
    <w:p w14:paraId="3072992C" w14:textId="77777777" w:rsidR="003168B0" w:rsidRPr="003168B0" w:rsidRDefault="003168B0" w:rsidP="003168B0">
      <w:pPr>
        <w:rPr>
          <w:lang w:eastAsia="ru-RU"/>
        </w:rPr>
      </w:pPr>
    </w:p>
    <w:p w14:paraId="376AEB7A" w14:textId="77777777" w:rsidR="00E03954" w:rsidRPr="00DA4459" w:rsidRDefault="00E03954" w:rsidP="00E03954">
      <w:pPr>
        <w:pStyle w:val="a1"/>
        <w:rPr>
          <w:lang w:eastAsia="ru-RU"/>
        </w:rPr>
      </w:pPr>
    </w:p>
    <w:p w14:paraId="1BD86D88" w14:textId="77777777" w:rsidR="0077287B" w:rsidRDefault="0077287B">
      <w:pPr>
        <w:sectPr w:rsidR="0077287B">
          <w:pgSz w:w="11906" w:h="16838"/>
          <w:pgMar w:top="1134" w:right="850" w:bottom="1134" w:left="1701" w:header="708" w:footer="708" w:gutter="0"/>
          <w:cols w:space="708"/>
          <w:docGrid w:linePitch="360"/>
        </w:sectPr>
      </w:pPr>
    </w:p>
    <w:p w14:paraId="58EEB573" w14:textId="77777777" w:rsidR="00E03954" w:rsidRPr="00DA4459" w:rsidRDefault="00D16FE6" w:rsidP="00E03954">
      <w:pPr>
        <w:pStyle w:val="2"/>
        <w:ind w:left="0" w:firstLine="0"/>
      </w:pPr>
      <w:hyperlink r:id="rId14" w:anchor="bookmark9" w:history="1">
        <w:bookmarkStart w:id="16" w:name="_Toc30085045"/>
        <w:bookmarkStart w:id="17" w:name="_Toc32845311"/>
        <w:bookmarkStart w:id="18" w:name="_Toc229821292"/>
        <w:r w:rsidR="00E03954" w:rsidRPr="00B36DBC">
          <w:t xml:space="preserve">Часть </w:t>
        </w:r>
        <w:r w:rsidR="00E03954">
          <w:t>4</w:t>
        </w:r>
        <w:r w:rsidR="00E03954" w:rsidRPr="00B36DBC">
          <w:t>. ПРОГНОЗЫ ПРИРОСТОВ ОБЪЕМОВ ПОТРЕБЛЕНИЯ ТЕПЛОВОЙ ЭНЕРГИИ</w:t>
        </w:r>
      </w:hyperlink>
      <w:r w:rsidR="00E03954">
        <w:t xml:space="preserve"> </w:t>
      </w:r>
      <w:hyperlink r:id="rId15" w:anchor="bookmark9" w:history="1">
        <w:r w:rsidR="00E03954" w:rsidRPr="00B36DBC">
          <w:t>(МОЩНОСТИ) И ТЕПЛОНОСИТЕЛЯ С РАЗДЕЛЕНИЕМ ПО ВИДАМ</w:t>
        </w:r>
      </w:hyperlink>
      <w:r w:rsidR="00E03954">
        <w:t xml:space="preserve"> </w:t>
      </w:r>
      <w:hyperlink r:id="rId16" w:anchor="bookmark9" w:history="1">
        <w:r w:rsidR="00E03954" w:rsidRPr="00B36DBC">
          <w:t>ТЕПЛОПОТРЕБЛЕНИЯ В КАЖДОМ РАСЧЕТНОМ ЭЛЕМЕНТЕ ТЕРРИТОРИАЛЬНОГО</w:t>
        </w:r>
      </w:hyperlink>
      <w:r w:rsidR="00E03954">
        <w:t xml:space="preserve"> </w:t>
      </w:r>
      <w:hyperlink r:id="rId17" w:anchor="bookmark9" w:history="1">
        <w:r w:rsidR="00E03954" w:rsidRPr="00B36DBC">
          <w:t>ДЕЛЕНИЯ И В ЗОНЕ ДЕЙСТВИЯ КАЖДОГО ИЗ СУЩЕСТВУЮЩИХ ИЛИ</w:t>
        </w:r>
      </w:hyperlink>
      <w:r w:rsidR="00E03954">
        <w:t xml:space="preserve"> </w:t>
      </w:r>
      <w:hyperlink r:id="rId18" w:anchor="bookmark9" w:history="1">
        <w:r w:rsidR="00E03954" w:rsidRPr="00B36DBC">
          <w:t>ПРЕДЛАГАЕМЫХ ДЛЯ СТРОИТЕЛЬСТВА ИСТОЧНИКОВ ТЕПЛОВОЙ ЭНЕРГИИ НА</w:t>
        </w:r>
      </w:hyperlink>
      <w:r w:rsidR="00E03954">
        <w:t xml:space="preserve"> </w:t>
      </w:r>
      <w:hyperlink r:id="rId19" w:anchor="bookmark9" w:history="1">
        <w:r w:rsidR="00E03954" w:rsidRPr="00B36DBC">
          <w:t>КАЖДОМ ЭТАПЕ</w:t>
        </w:r>
        <w:bookmarkEnd w:id="16"/>
        <w:bookmarkEnd w:id="17"/>
        <w:bookmarkEnd w:id="18"/>
      </w:hyperlink>
    </w:p>
    <w:p w14:paraId="58B3DBB6" w14:textId="77777777" w:rsidR="00E03954" w:rsidRPr="00E03954" w:rsidRDefault="00E03954" w:rsidP="00E03954">
      <w:pPr>
        <w:pStyle w:val="a1"/>
        <w:jc w:val="center"/>
        <w:rPr>
          <w:lang w:eastAsia="ru-RU"/>
        </w:rPr>
      </w:pPr>
      <w:bookmarkStart w:id="19" w:name="OLE_LINK1"/>
      <w:bookmarkStart w:id="20" w:name="OLE_LINK2"/>
      <w:bookmarkStart w:id="21" w:name="OLE_LINK3"/>
      <w:bookmarkEnd w:id="19"/>
      <w:bookmarkEnd w:id="20"/>
      <w:bookmarkEnd w:id="21"/>
    </w:p>
    <w:p w14:paraId="0700B448" w14:textId="77777777" w:rsidR="0077287B" w:rsidRDefault="00E03954">
      <w:pPr>
        <w:spacing w:before="400" w:after="200"/>
      </w:pPr>
      <w:r>
        <w:rPr>
          <w:b/>
        </w:rPr>
        <w:t>Таблица 2.4.2 - Расчетный прирост тепловой нагрузки</w:t>
      </w:r>
    </w:p>
    <w:tbl>
      <w:tblPr>
        <w:tblStyle w:val="a8"/>
        <w:tblW w:w="5000" w:type="pct"/>
        <w:jc w:val="center"/>
        <w:tblInd w:w="0" w:type="dxa"/>
        <w:tblLook w:val="04A0" w:firstRow="1" w:lastRow="0" w:firstColumn="1" w:lastColumn="0" w:noHBand="0" w:noVBand="1"/>
      </w:tblPr>
      <w:tblGrid>
        <w:gridCol w:w="3877"/>
        <w:gridCol w:w="2213"/>
        <w:gridCol w:w="1419"/>
        <w:gridCol w:w="1419"/>
        <w:gridCol w:w="1559"/>
        <w:gridCol w:w="1134"/>
        <w:gridCol w:w="994"/>
        <w:gridCol w:w="1662"/>
      </w:tblGrid>
      <w:tr w:rsidR="0077287B" w:rsidRPr="003168B0" w14:paraId="2D157924" w14:textId="77777777" w:rsidTr="003168B0">
        <w:trPr>
          <w:jc w:val="center"/>
        </w:trPr>
        <w:tc>
          <w:tcPr>
            <w:tcW w:w="1358" w:type="pct"/>
            <w:vMerge w:val="restart"/>
            <w:shd w:val="clear" w:color="auto" w:fill="F2F2F2"/>
            <w:tcMar>
              <w:top w:w="120" w:type="dxa"/>
              <w:left w:w="100" w:type="dxa"/>
              <w:bottom w:w="120" w:type="dxa"/>
              <w:right w:w="100" w:type="dxa"/>
            </w:tcMar>
            <w:vAlign w:val="center"/>
          </w:tcPr>
          <w:p w14:paraId="4110D57E" w14:textId="77777777" w:rsidR="0077287B" w:rsidRPr="003168B0" w:rsidRDefault="00E03954">
            <w:pPr>
              <w:jc w:val="center"/>
              <w:rPr>
                <w:sz w:val="20"/>
              </w:rPr>
            </w:pPr>
            <w:r w:rsidRPr="003168B0">
              <w:rPr>
                <w:rFonts w:eastAsia="Times New Roman" w:cs="Times New Roman"/>
                <w:sz w:val="20"/>
              </w:rPr>
              <w:t>Источник тепловой энергии</w:t>
            </w:r>
          </w:p>
        </w:tc>
        <w:tc>
          <w:tcPr>
            <w:tcW w:w="775" w:type="pct"/>
            <w:vMerge w:val="restart"/>
            <w:shd w:val="clear" w:color="auto" w:fill="F2F2F2"/>
            <w:tcMar>
              <w:top w:w="120" w:type="dxa"/>
              <w:left w:w="100" w:type="dxa"/>
              <w:bottom w:w="120" w:type="dxa"/>
              <w:right w:w="100" w:type="dxa"/>
            </w:tcMar>
            <w:vAlign w:val="center"/>
          </w:tcPr>
          <w:p w14:paraId="3DDB2A7A" w14:textId="77777777" w:rsidR="0077287B" w:rsidRPr="003168B0" w:rsidRDefault="00E03954">
            <w:pPr>
              <w:jc w:val="center"/>
              <w:rPr>
                <w:sz w:val="20"/>
              </w:rPr>
            </w:pPr>
            <w:r w:rsidRPr="003168B0">
              <w:rPr>
                <w:rFonts w:eastAsia="Times New Roman" w:cs="Times New Roman"/>
                <w:sz w:val="20"/>
              </w:rPr>
              <w:t>Наименование объекта</w:t>
            </w:r>
          </w:p>
        </w:tc>
        <w:tc>
          <w:tcPr>
            <w:tcW w:w="497" w:type="pct"/>
            <w:vMerge w:val="restart"/>
            <w:shd w:val="clear" w:color="auto" w:fill="F2F2F2"/>
            <w:tcMar>
              <w:top w:w="120" w:type="dxa"/>
              <w:left w:w="100" w:type="dxa"/>
              <w:bottom w:w="120" w:type="dxa"/>
              <w:right w:w="100" w:type="dxa"/>
            </w:tcMar>
            <w:vAlign w:val="center"/>
          </w:tcPr>
          <w:p w14:paraId="1BF94CC9" w14:textId="77777777" w:rsidR="0077287B" w:rsidRPr="003168B0" w:rsidRDefault="00E03954">
            <w:pPr>
              <w:jc w:val="center"/>
              <w:rPr>
                <w:sz w:val="20"/>
              </w:rPr>
            </w:pPr>
            <w:r w:rsidRPr="003168B0">
              <w:rPr>
                <w:rFonts w:eastAsia="Times New Roman" w:cs="Times New Roman"/>
                <w:sz w:val="20"/>
              </w:rPr>
              <w:t>Тип потребителя</w:t>
            </w:r>
          </w:p>
        </w:tc>
        <w:tc>
          <w:tcPr>
            <w:tcW w:w="1787" w:type="pct"/>
            <w:gridSpan w:val="4"/>
            <w:shd w:val="clear" w:color="auto" w:fill="F2F2F2"/>
            <w:tcMar>
              <w:top w:w="120" w:type="dxa"/>
              <w:left w:w="100" w:type="dxa"/>
              <w:bottom w:w="120" w:type="dxa"/>
              <w:right w:w="100" w:type="dxa"/>
            </w:tcMar>
            <w:vAlign w:val="center"/>
          </w:tcPr>
          <w:p w14:paraId="460372EA" w14:textId="77777777" w:rsidR="0077287B" w:rsidRPr="003168B0" w:rsidRDefault="00E03954">
            <w:pPr>
              <w:jc w:val="center"/>
              <w:rPr>
                <w:sz w:val="20"/>
                <w:lang w:val="ru-RU"/>
              </w:rPr>
            </w:pPr>
            <w:r w:rsidRPr="003168B0">
              <w:rPr>
                <w:rFonts w:eastAsia="Times New Roman" w:cs="Times New Roman"/>
                <w:sz w:val="20"/>
                <w:lang w:val="ru-RU"/>
              </w:rPr>
              <w:t>Расчетные прирост  тепловой нагрузки, Гкал/час</w:t>
            </w:r>
          </w:p>
        </w:tc>
        <w:tc>
          <w:tcPr>
            <w:tcW w:w="583" w:type="pct"/>
            <w:vMerge w:val="restart"/>
            <w:shd w:val="clear" w:color="auto" w:fill="F2F2F2"/>
            <w:tcMar>
              <w:top w:w="120" w:type="dxa"/>
              <w:left w:w="100" w:type="dxa"/>
              <w:bottom w:w="120" w:type="dxa"/>
              <w:right w:w="100" w:type="dxa"/>
            </w:tcMar>
            <w:vAlign w:val="center"/>
          </w:tcPr>
          <w:p w14:paraId="0D5C682F" w14:textId="77777777" w:rsidR="0077287B" w:rsidRPr="003168B0" w:rsidRDefault="00E03954">
            <w:pPr>
              <w:jc w:val="center"/>
              <w:rPr>
                <w:sz w:val="20"/>
              </w:rPr>
            </w:pPr>
            <w:r w:rsidRPr="003168B0">
              <w:rPr>
                <w:rFonts w:eastAsia="Times New Roman" w:cs="Times New Roman"/>
                <w:sz w:val="20"/>
              </w:rPr>
              <w:t>Год ввода в эксплуатацию</w:t>
            </w:r>
          </w:p>
        </w:tc>
      </w:tr>
      <w:tr w:rsidR="0077287B" w:rsidRPr="003168B0" w14:paraId="7DA3C66C" w14:textId="77777777" w:rsidTr="003168B0">
        <w:trPr>
          <w:jc w:val="center"/>
        </w:trPr>
        <w:tc>
          <w:tcPr>
            <w:tcW w:w="1358" w:type="pct"/>
            <w:vMerge/>
          </w:tcPr>
          <w:p w14:paraId="2BD5180C" w14:textId="77777777" w:rsidR="0077287B" w:rsidRPr="003168B0" w:rsidRDefault="0077287B">
            <w:pPr>
              <w:rPr>
                <w:sz w:val="20"/>
              </w:rPr>
            </w:pPr>
          </w:p>
        </w:tc>
        <w:tc>
          <w:tcPr>
            <w:tcW w:w="775" w:type="pct"/>
            <w:vMerge/>
          </w:tcPr>
          <w:p w14:paraId="29084027" w14:textId="77777777" w:rsidR="0077287B" w:rsidRPr="003168B0" w:rsidRDefault="0077287B">
            <w:pPr>
              <w:rPr>
                <w:sz w:val="20"/>
              </w:rPr>
            </w:pPr>
          </w:p>
        </w:tc>
        <w:tc>
          <w:tcPr>
            <w:tcW w:w="497" w:type="pct"/>
            <w:vMerge/>
          </w:tcPr>
          <w:p w14:paraId="3C91F00F" w14:textId="77777777" w:rsidR="0077287B" w:rsidRPr="003168B0" w:rsidRDefault="0077287B">
            <w:pPr>
              <w:rPr>
                <w:sz w:val="20"/>
              </w:rPr>
            </w:pPr>
          </w:p>
        </w:tc>
        <w:tc>
          <w:tcPr>
            <w:tcW w:w="497" w:type="pct"/>
            <w:shd w:val="clear" w:color="auto" w:fill="F2F2F2"/>
            <w:tcMar>
              <w:top w:w="120" w:type="dxa"/>
              <w:left w:w="100" w:type="dxa"/>
              <w:bottom w:w="120" w:type="dxa"/>
              <w:right w:w="100" w:type="dxa"/>
            </w:tcMar>
            <w:vAlign w:val="center"/>
          </w:tcPr>
          <w:p w14:paraId="45B34BC3" w14:textId="77777777" w:rsidR="0077287B" w:rsidRPr="003168B0" w:rsidRDefault="00E03954">
            <w:pPr>
              <w:jc w:val="center"/>
              <w:rPr>
                <w:sz w:val="20"/>
              </w:rPr>
            </w:pPr>
            <w:r w:rsidRPr="003168B0">
              <w:rPr>
                <w:rFonts w:eastAsia="Times New Roman" w:cs="Times New Roman"/>
                <w:sz w:val="20"/>
              </w:rPr>
              <w:t>Отопление</w:t>
            </w:r>
          </w:p>
        </w:tc>
        <w:tc>
          <w:tcPr>
            <w:tcW w:w="546" w:type="pct"/>
            <w:shd w:val="clear" w:color="auto" w:fill="F2F2F2"/>
            <w:tcMar>
              <w:top w:w="120" w:type="dxa"/>
              <w:left w:w="100" w:type="dxa"/>
              <w:bottom w:w="120" w:type="dxa"/>
              <w:right w:w="100" w:type="dxa"/>
            </w:tcMar>
            <w:vAlign w:val="center"/>
          </w:tcPr>
          <w:p w14:paraId="0A6E494A" w14:textId="77777777" w:rsidR="0077287B" w:rsidRPr="003168B0" w:rsidRDefault="00E03954">
            <w:pPr>
              <w:jc w:val="center"/>
              <w:rPr>
                <w:sz w:val="20"/>
              </w:rPr>
            </w:pPr>
            <w:r w:rsidRPr="003168B0">
              <w:rPr>
                <w:rFonts w:eastAsia="Times New Roman" w:cs="Times New Roman"/>
                <w:sz w:val="20"/>
              </w:rPr>
              <w:t>Вентиляция</w:t>
            </w:r>
          </w:p>
        </w:tc>
        <w:tc>
          <w:tcPr>
            <w:tcW w:w="397" w:type="pct"/>
            <w:shd w:val="clear" w:color="auto" w:fill="F2F2F2"/>
            <w:tcMar>
              <w:top w:w="120" w:type="dxa"/>
              <w:left w:w="100" w:type="dxa"/>
              <w:bottom w:w="120" w:type="dxa"/>
              <w:right w:w="100" w:type="dxa"/>
            </w:tcMar>
            <w:vAlign w:val="center"/>
          </w:tcPr>
          <w:p w14:paraId="43FE605E" w14:textId="77777777" w:rsidR="0077287B" w:rsidRPr="003168B0" w:rsidRDefault="00E03954">
            <w:pPr>
              <w:jc w:val="center"/>
              <w:rPr>
                <w:sz w:val="20"/>
              </w:rPr>
            </w:pPr>
            <w:r w:rsidRPr="003168B0">
              <w:rPr>
                <w:rFonts w:eastAsia="Times New Roman" w:cs="Times New Roman"/>
                <w:sz w:val="20"/>
              </w:rPr>
              <w:t>ГВС</w:t>
            </w:r>
          </w:p>
        </w:tc>
        <w:tc>
          <w:tcPr>
            <w:tcW w:w="348" w:type="pct"/>
            <w:shd w:val="clear" w:color="auto" w:fill="F2F2F2"/>
            <w:tcMar>
              <w:top w:w="120" w:type="dxa"/>
              <w:left w:w="100" w:type="dxa"/>
              <w:bottom w:w="120" w:type="dxa"/>
              <w:right w:w="100" w:type="dxa"/>
            </w:tcMar>
            <w:vAlign w:val="center"/>
          </w:tcPr>
          <w:p w14:paraId="10C3D0BD" w14:textId="77777777" w:rsidR="0077287B" w:rsidRPr="003168B0" w:rsidRDefault="00E03954">
            <w:pPr>
              <w:jc w:val="center"/>
              <w:rPr>
                <w:sz w:val="20"/>
              </w:rPr>
            </w:pPr>
            <w:r w:rsidRPr="003168B0">
              <w:rPr>
                <w:rFonts w:eastAsia="Times New Roman" w:cs="Times New Roman"/>
                <w:sz w:val="20"/>
              </w:rPr>
              <w:t>Пар</w:t>
            </w:r>
          </w:p>
        </w:tc>
        <w:tc>
          <w:tcPr>
            <w:tcW w:w="583" w:type="pct"/>
            <w:vMerge/>
          </w:tcPr>
          <w:p w14:paraId="432BAD4A" w14:textId="77777777" w:rsidR="0077287B" w:rsidRPr="003168B0" w:rsidRDefault="0077287B">
            <w:pPr>
              <w:rPr>
                <w:sz w:val="20"/>
              </w:rPr>
            </w:pPr>
          </w:p>
        </w:tc>
      </w:tr>
      <w:tr w:rsidR="0077287B" w:rsidRPr="003168B0" w14:paraId="11485117" w14:textId="77777777" w:rsidTr="003168B0">
        <w:trPr>
          <w:jc w:val="center"/>
        </w:trPr>
        <w:tc>
          <w:tcPr>
            <w:tcW w:w="5000" w:type="pct"/>
            <w:gridSpan w:val="8"/>
            <w:shd w:val="clear" w:color="auto" w:fill="DBE5F1"/>
            <w:tcMar>
              <w:top w:w="40" w:type="dxa"/>
              <w:left w:w="100" w:type="dxa"/>
              <w:bottom w:w="40" w:type="dxa"/>
              <w:right w:w="100" w:type="dxa"/>
            </w:tcMar>
            <w:vAlign w:val="center"/>
          </w:tcPr>
          <w:p w14:paraId="0F001593" w14:textId="77777777" w:rsidR="0077287B" w:rsidRPr="003168B0" w:rsidRDefault="00E03954">
            <w:pPr>
              <w:jc w:val="center"/>
              <w:rPr>
                <w:sz w:val="20"/>
                <w:lang w:val="ru-RU"/>
              </w:rPr>
            </w:pPr>
            <w:r w:rsidRPr="003168B0">
              <w:rPr>
                <w:rFonts w:eastAsia="Times New Roman" w:cs="Times New Roman"/>
                <w:sz w:val="20"/>
                <w:lang w:val="ru-RU"/>
              </w:rPr>
              <w:t>ООО «Верх-Чебулинские коммунальные системы»</w:t>
            </w:r>
          </w:p>
        </w:tc>
      </w:tr>
      <w:tr w:rsidR="0077287B" w:rsidRPr="003168B0" w14:paraId="72C3BAF9" w14:textId="77777777" w:rsidTr="003168B0">
        <w:trPr>
          <w:jc w:val="center"/>
        </w:trPr>
        <w:tc>
          <w:tcPr>
            <w:tcW w:w="1358" w:type="pct"/>
            <w:shd w:val="clear" w:color="auto" w:fill="FFFFFF"/>
            <w:tcMar>
              <w:top w:w="40" w:type="dxa"/>
              <w:left w:w="100" w:type="dxa"/>
              <w:bottom w:w="40" w:type="dxa"/>
              <w:right w:w="100" w:type="dxa"/>
            </w:tcMar>
            <w:vAlign w:val="center"/>
          </w:tcPr>
          <w:p w14:paraId="1E5BAB09" w14:textId="77777777" w:rsidR="0077287B" w:rsidRPr="003168B0" w:rsidRDefault="00E03954">
            <w:pPr>
              <w:rPr>
                <w:sz w:val="20"/>
              </w:rPr>
            </w:pPr>
            <w:r w:rsidRPr="003168B0">
              <w:rPr>
                <w:rFonts w:eastAsia="Times New Roman" w:cs="Times New Roman"/>
                <w:sz w:val="20"/>
              </w:rPr>
              <w:t>Котельная №42-03</w:t>
            </w:r>
          </w:p>
        </w:tc>
        <w:tc>
          <w:tcPr>
            <w:tcW w:w="775" w:type="pct"/>
            <w:shd w:val="clear" w:color="auto" w:fill="FFFFFF"/>
            <w:tcMar>
              <w:top w:w="40" w:type="dxa"/>
              <w:left w:w="100" w:type="dxa"/>
              <w:bottom w:w="40" w:type="dxa"/>
              <w:right w:w="100" w:type="dxa"/>
            </w:tcMar>
            <w:vAlign w:val="center"/>
          </w:tcPr>
          <w:p w14:paraId="3DBD3D47" w14:textId="77777777" w:rsidR="0077287B" w:rsidRPr="003168B0" w:rsidRDefault="00E03954">
            <w:pPr>
              <w:jc w:val="center"/>
              <w:rPr>
                <w:sz w:val="20"/>
              </w:rPr>
            </w:pPr>
            <w:r w:rsidRPr="003168B0">
              <w:rPr>
                <w:rFonts w:eastAsia="Times New Roman" w:cs="Times New Roman"/>
                <w:sz w:val="20"/>
              </w:rPr>
              <w:t>-</w:t>
            </w:r>
          </w:p>
        </w:tc>
        <w:tc>
          <w:tcPr>
            <w:tcW w:w="497" w:type="pct"/>
            <w:shd w:val="clear" w:color="auto" w:fill="FFFFFF"/>
            <w:tcMar>
              <w:top w:w="40" w:type="dxa"/>
              <w:left w:w="100" w:type="dxa"/>
              <w:bottom w:w="40" w:type="dxa"/>
              <w:right w:w="100" w:type="dxa"/>
            </w:tcMar>
            <w:vAlign w:val="center"/>
          </w:tcPr>
          <w:p w14:paraId="1FE4B1CC" w14:textId="77777777" w:rsidR="0077287B" w:rsidRPr="003168B0" w:rsidRDefault="00E03954">
            <w:pPr>
              <w:jc w:val="center"/>
              <w:rPr>
                <w:sz w:val="20"/>
              </w:rPr>
            </w:pPr>
            <w:r w:rsidRPr="003168B0">
              <w:rPr>
                <w:rFonts w:eastAsia="Times New Roman" w:cs="Times New Roman"/>
                <w:sz w:val="20"/>
              </w:rPr>
              <w:t>-</w:t>
            </w:r>
          </w:p>
        </w:tc>
        <w:tc>
          <w:tcPr>
            <w:tcW w:w="1787" w:type="pct"/>
            <w:gridSpan w:val="4"/>
            <w:shd w:val="clear" w:color="auto" w:fill="FFFFFF"/>
            <w:tcMar>
              <w:top w:w="40" w:type="dxa"/>
              <w:left w:w="100" w:type="dxa"/>
              <w:bottom w:w="40" w:type="dxa"/>
              <w:right w:w="100" w:type="dxa"/>
            </w:tcMar>
            <w:vAlign w:val="center"/>
          </w:tcPr>
          <w:p w14:paraId="2385B342" w14:textId="77777777" w:rsidR="0077287B" w:rsidRPr="003168B0" w:rsidRDefault="00E03954">
            <w:pPr>
              <w:jc w:val="center"/>
              <w:rPr>
                <w:sz w:val="20"/>
              </w:rPr>
            </w:pPr>
            <w:r w:rsidRPr="003168B0">
              <w:rPr>
                <w:rFonts w:eastAsia="Times New Roman" w:cs="Times New Roman"/>
                <w:sz w:val="20"/>
              </w:rPr>
              <w:t>Прирост не планируется</w:t>
            </w:r>
          </w:p>
        </w:tc>
        <w:tc>
          <w:tcPr>
            <w:tcW w:w="583" w:type="pct"/>
            <w:shd w:val="clear" w:color="auto" w:fill="FFFFFF"/>
            <w:tcMar>
              <w:top w:w="40" w:type="dxa"/>
              <w:left w:w="100" w:type="dxa"/>
              <w:bottom w:w="40" w:type="dxa"/>
              <w:right w:w="100" w:type="dxa"/>
            </w:tcMar>
            <w:vAlign w:val="center"/>
          </w:tcPr>
          <w:p w14:paraId="5B3A9DC7" w14:textId="77777777" w:rsidR="0077287B" w:rsidRPr="003168B0" w:rsidRDefault="00E03954">
            <w:pPr>
              <w:jc w:val="center"/>
              <w:rPr>
                <w:sz w:val="20"/>
              </w:rPr>
            </w:pPr>
            <w:r w:rsidRPr="003168B0">
              <w:rPr>
                <w:rFonts w:eastAsia="Times New Roman" w:cs="Times New Roman"/>
                <w:sz w:val="20"/>
              </w:rPr>
              <w:t>-</w:t>
            </w:r>
          </w:p>
        </w:tc>
      </w:tr>
      <w:tr w:rsidR="0077287B" w:rsidRPr="003168B0" w14:paraId="1717E49E" w14:textId="77777777" w:rsidTr="003168B0">
        <w:trPr>
          <w:jc w:val="center"/>
        </w:trPr>
        <w:tc>
          <w:tcPr>
            <w:tcW w:w="1358" w:type="pct"/>
            <w:shd w:val="clear" w:color="auto" w:fill="FFFFFF"/>
            <w:tcMar>
              <w:top w:w="40" w:type="dxa"/>
              <w:left w:w="100" w:type="dxa"/>
              <w:bottom w:w="40" w:type="dxa"/>
              <w:right w:w="100" w:type="dxa"/>
            </w:tcMar>
            <w:vAlign w:val="center"/>
          </w:tcPr>
          <w:p w14:paraId="59E8E0EF" w14:textId="77777777" w:rsidR="0077287B" w:rsidRPr="003168B0" w:rsidRDefault="00E03954">
            <w:pPr>
              <w:rPr>
                <w:sz w:val="20"/>
              </w:rPr>
            </w:pPr>
            <w:r w:rsidRPr="003168B0">
              <w:rPr>
                <w:rFonts w:eastAsia="Times New Roman" w:cs="Times New Roman"/>
                <w:sz w:val="20"/>
              </w:rPr>
              <w:t>Котельная №42-04</w:t>
            </w:r>
          </w:p>
        </w:tc>
        <w:tc>
          <w:tcPr>
            <w:tcW w:w="775" w:type="pct"/>
            <w:shd w:val="clear" w:color="auto" w:fill="FFFFFF"/>
            <w:tcMar>
              <w:top w:w="40" w:type="dxa"/>
              <w:left w:w="100" w:type="dxa"/>
              <w:bottom w:w="40" w:type="dxa"/>
              <w:right w:w="100" w:type="dxa"/>
            </w:tcMar>
            <w:vAlign w:val="center"/>
          </w:tcPr>
          <w:p w14:paraId="560A220A" w14:textId="77777777" w:rsidR="0077287B" w:rsidRPr="003168B0" w:rsidRDefault="00E03954">
            <w:pPr>
              <w:jc w:val="center"/>
              <w:rPr>
                <w:sz w:val="20"/>
              </w:rPr>
            </w:pPr>
            <w:r w:rsidRPr="003168B0">
              <w:rPr>
                <w:rFonts w:eastAsia="Times New Roman" w:cs="Times New Roman"/>
                <w:sz w:val="20"/>
              </w:rPr>
              <w:t>-</w:t>
            </w:r>
          </w:p>
        </w:tc>
        <w:tc>
          <w:tcPr>
            <w:tcW w:w="497" w:type="pct"/>
            <w:shd w:val="clear" w:color="auto" w:fill="FFFFFF"/>
            <w:tcMar>
              <w:top w:w="40" w:type="dxa"/>
              <w:left w:w="100" w:type="dxa"/>
              <w:bottom w:w="40" w:type="dxa"/>
              <w:right w:w="100" w:type="dxa"/>
            </w:tcMar>
            <w:vAlign w:val="center"/>
          </w:tcPr>
          <w:p w14:paraId="5DC8C514" w14:textId="77777777" w:rsidR="0077287B" w:rsidRPr="003168B0" w:rsidRDefault="00E03954">
            <w:pPr>
              <w:jc w:val="center"/>
              <w:rPr>
                <w:sz w:val="20"/>
              </w:rPr>
            </w:pPr>
            <w:r w:rsidRPr="003168B0">
              <w:rPr>
                <w:rFonts w:eastAsia="Times New Roman" w:cs="Times New Roman"/>
                <w:sz w:val="20"/>
              </w:rPr>
              <w:t>-</w:t>
            </w:r>
          </w:p>
        </w:tc>
        <w:tc>
          <w:tcPr>
            <w:tcW w:w="1787" w:type="pct"/>
            <w:gridSpan w:val="4"/>
            <w:shd w:val="clear" w:color="auto" w:fill="FFFFFF"/>
            <w:tcMar>
              <w:top w:w="40" w:type="dxa"/>
              <w:left w:w="100" w:type="dxa"/>
              <w:bottom w:w="40" w:type="dxa"/>
              <w:right w:w="100" w:type="dxa"/>
            </w:tcMar>
            <w:vAlign w:val="center"/>
          </w:tcPr>
          <w:p w14:paraId="7A3D7C3C" w14:textId="77777777" w:rsidR="0077287B" w:rsidRPr="003168B0" w:rsidRDefault="00E03954">
            <w:pPr>
              <w:jc w:val="center"/>
              <w:rPr>
                <w:sz w:val="20"/>
              </w:rPr>
            </w:pPr>
            <w:r w:rsidRPr="003168B0">
              <w:rPr>
                <w:rFonts w:eastAsia="Times New Roman" w:cs="Times New Roman"/>
                <w:sz w:val="20"/>
              </w:rPr>
              <w:t>Прирост не планируется</w:t>
            </w:r>
          </w:p>
        </w:tc>
        <w:tc>
          <w:tcPr>
            <w:tcW w:w="583" w:type="pct"/>
            <w:shd w:val="clear" w:color="auto" w:fill="FFFFFF"/>
            <w:tcMar>
              <w:top w:w="40" w:type="dxa"/>
              <w:left w:w="100" w:type="dxa"/>
              <w:bottom w:w="40" w:type="dxa"/>
              <w:right w:w="100" w:type="dxa"/>
            </w:tcMar>
            <w:vAlign w:val="center"/>
          </w:tcPr>
          <w:p w14:paraId="23D40030" w14:textId="77777777" w:rsidR="0077287B" w:rsidRPr="003168B0" w:rsidRDefault="00E03954">
            <w:pPr>
              <w:jc w:val="center"/>
              <w:rPr>
                <w:sz w:val="20"/>
              </w:rPr>
            </w:pPr>
            <w:r w:rsidRPr="003168B0">
              <w:rPr>
                <w:rFonts w:eastAsia="Times New Roman" w:cs="Times New Roman"/>
                <w:sz w:val="20"/>
              </w:rPr>
              <w:t>-</w:t>
            </w:r>
          </w:p>
        </w:tc>
      </w:tr>
      <w:tr w:rsidR="0077287B" w:rsidRPr="003168B0" w14:paraId="506582A1" w14:textId="77777777" w:rsidTr="003168B0">
        <w:trPr>
          <w:jc w:val="center"/>
        </w:trPr>
        <w:tc>
          <w:tcPr>
            <w:tcW w:w="1358" w:type="pct"/>
            <w:shd w:val="clear" w:color="auto" w:fill="FFFFFF"/>
            <w:tcMar>
              <w:top w:w="40" w:type="dxa"/>
              <w:left w:w="100" w:type="dxa"/>
              <w:bottom w:w="40" w:type="dxa"/>
              <w:right w:w="100" w:type="dxa"/>
            </w:tcMar>
            <w:vAlign w:val="center"/>
          </w:tcPr>
          <w:p w14:paraId="0AAA3733" w14:textId="77777777" w:rsidR="0077287B" w:rsidRPr="003168B0" w:rsidRDefault="00E03954">
            <w:pPr>
              <w:rPr>
                <w:sz w:val="20"/>
              </w:rPr>
            </w:pPr>
            <w:r w:rsidRPr="003168B0">
              <w:rPr>
                <w:rFonts w:eastAsia="Times New Roman" w:cs="Times New Roman"/>
                <w:sz w:val="20"/>
              </w:rPr>
              <w:t>Котельная №42-05</w:t>
            </w:r>
          </w:p>
        </w:tc>
        <w:tc>
          <w:tcPr>
            <w:tcW w:w="775" w:type="pct"/>
            <w:shd w:val="clear" w:color="auto" w:fill="FFFFFF"/>
            <w:tcMar>
              <w:top w:w="40" w:type="dxa"/>
              <w:left w:w="100" w:type="dxa"/>
              <w:bottom w:w="40" w:type="dxa"/>
              <w:right w:w="100" w:type="dxa"/>
            </w:tcMar>
            <w:vAlign w:val="center"/>
          </w:tcPr>
          <w:p w14:paraId="3F14630A" w14:textId="77777777" w:rsidR="0077287B" w:rsidRPr="003168B0" w:rsidRDefault="00E03954">
            <w:pPr>
              <w:jc w:val="center"/>
              <w:rPr>
                <w:sz w:val="20"/>
              </w:rPr>
            </w:pPr>
            <w:r w:rsidRPr="003168B0">
              <w:rPr>
                <w:rFonts w:eastAsia="Times New Roman" w:cs="Times New Roman"/>
                <w:sz w:val="20"/>
              </w:rPr>
              <w:t>-</w:t>
            </w:r>
          </w:p>
        </w:tc>
        <w:tc>
          <w:tcPr>
            <w:tcW w:w="497" w:type="pct"/>
            <w:shd w:val="clear" w:color="auto" w:fill="FFFFFF"/>
            <w:tcMar>
              <w:top w:w="40" w:type="dxa"/>
              <w:left w:w="100" w:type="dxa"/>
              <w:bottom w:w="40" w:type="dxa"/>
              <w:right w:w="100" w:type="dxa"/>
            </w:tcMar>
            <w:vAlign w:val="center"/>
          </w:tcPr>
          <w:p w14:paraId="0C28435D" w14:textId="77777777" w:rsidR="0077287B" w:rsidRPr="003168B0" w:rsidRDefault="00E03954">
            <w:pPr>
              <w:jc w:val="center"/>
              <w:rPr>
                <w:sz w:val="20"/>
              </w:rPr>
            </w:pPr>
            <w:r w:rsidRPr="003168B0">
              <w:rPr>
                <w:rFonts w:eastAsia="Times New Roman" w:cs="Times New Roman"/>
                <w:sz w:val="20"/>
              </w:rPr>
              <w:t>-</w:t>
            </w:r>
          </w:p>
        </w:tc>
        <w:tc>
          <w:tcPr>
            <w:tcW w:w="1787" w:type="pct"/>
            <w:gridSpan w:val="4"/>
            <w:shd w:val="clear" w:color="auto" w:fill="FFFFFF"/>
            <w:tcMar>
              <w:top w:w="40" w:type="dxa"/>
              <w:left w:w="100" w:type="dxa"/>
              <w:bottom w:w="40" w:type="dxa"/>
              <w:right w:w="100" w:type="dxa"/>
            </w:tcMar>
            <w:vAlign w:val="center"/>
          </w:tcPr>
          <w:p w14:paraId="7FACFA42" w14:textId="77777777" w:rsidR="0077287B" w:rsidRPr="003168B0" w:rsidRDefault="00E03954">
            <w:pPr>
              <w:jc w:val="center"/>
              <w:rPr>
                <w:sz w:val="20"/>
              </w:rPr>
            </w:pPr>
            <w:r w:rsidRPr="003168B0">
              <w:rPr>
                <w:rFonts w:eastAsia="Times New Roman" w:cs="Times New Roman"/>
                <w:sz w:val="20"/>
              </w:rPr>
              <w:t>Прирост не планируется</w:t>
            </w:r>
          </w:p>
        </w:tc>
        <w:tc>
          <w:tcPr>
            <w:tcW w:w="583" w:type="pct"/>
            <w:shd w:val="clear" w:color="auto" w:fill="FFFFFF"/>
            <w:tcMar>
              <w:top w:w="40" w:type="dxa"/>
              <w:left w:w="100" w:type="dxa"/>
              <w:bottom w:w="40" w:type="dxa"/>
              <w:right w:w="100" w:type="dxa"/>
            </w:tcMar>
            <w:vAlign w:val="center"/>
          </w:tcPr>
          <w:p w14:paraId="2A09AE03" w14:textId="77777777" w:rsidR="0077287B" w:rsidRPr="003168B0" w:rsidRDefault="00E03954">
            <w:pPr>
              <w:jc w:val="center"/>
              <w:rPr>
                <w:sz w:val="20"/>
              </w:rPr>
            </w:pPr>
            <w:r w:rsidRPr="003168B0">
              <w:rPr>
                <w:rFonts w:eastAsia="Times New Roman" w:cs="Times New Roman"/>
                <w:sz w:val="20"/>
              </w:rPr>
              <w:t>-</w:t>
            </w:r>
          </w:p>
        </w:tc>
      </w:tr>
      <w:tr w:rsidR="0077287B" w:rsidRPr="003168B0" w14:paraId="417130DF" w14:textId="77777777" w:rsidTr="003168B0">
        <w:trPr>
          <w:jc w:val="center"/>
        </w:trPr>
        <w:tc>
          <w:tcPr>
            <w:tcW w:w="1358" w:type="pct"/>
            <w:shd w:val="clear" w:color="auto" w:fill="FFFFFF"/>
            <w:tcMar>
              <w:top w:w="40" w:type="dxa"/>
              <w:left w:w="100" w:type="dxa"/>
              <w:bottom w:w="40" w:type="dxa"/>
              <w:right w:w="100" w:type="dxa"/>
            </w:tcMar>
            <w:vAlign w:val="center"/>
          </w:tcPr>
          <w:p w14:paraId="615136A6" w14:textId="77777777" w:rsidR="0077287B" w:rsidRPr="003168B0" w:rsidRDefault="00E03954">
            <w:pPr>
              <w:rPr>
                <w:sz w:val="20"/>
              </w:rPr>
            </w:pPr>
            <w:r w:rsidRPr="003168B0">
              <w:rPr>
                <w:rFonts w:eastAsia="Times New Roman" w:cs="Times New Roman"/>
                <w:sz w:val="20"/>
              </w:rPr>
              <w:t>Котельная №42-06</w:t>
            </w:r>
          </w:p>
        </w:tc>
        <w:tc>
          <w:tcPr>
            <w:tcW w:w="775" w:type="pct"/>
            <w:shd w:val="clear" w:color="auto" w:fill="FFFFFF"/>
            <w:tcMar>
              <w:top w:w="40" w:type="dxa"/>
              <w:left w:w="100" w:type="dxa"/>
              <w:bottom w:w="40" w:type="dxa"/>
              <w:right w:w="100" w:type="dxa"/>
            </w:tcMar>
            <w:vAlign w:val="center"/>
          </w:tcPr>
          <w:p w14:paraId="03AA682F" w14:textId="77777777" w:rsidR="0077287B" w:rsidRPr="003168B0" w:rsidRDefault="00E03954">
            <w:pPr>
              <w:jc w:val="center"/>
              <w:rPr>
                <w:sz w:val="20"/>
              </w:rPr>
            </w:pPr>
            <w:r w:rsidRPr="003168B0">
              <w:rPr>
                <w:rFonts w:eastAsia="Times New Roman" w:cs="Times New Roman"/>
                <w:sz w:val="20"/>
              </w:rPr>
              <w:t>-</w:t>
            </w:r>
          </w:p>
        </w:tc>
        <w:tc>
          <w:tcPr>
            <w:tcW w:w="497" w:type="pct"/>
            <w:shd w:val="clear" w:color="auto" w:fill="FFFFFF"/>
            <w:tcMar>
              <w:top w:w="40" w:type="dxa"/>
              <w:left w:w="100" w:type="dxa"/>
              <w:bottom w:w="40" w:type="dxa"/>
              <w:right w:w="100" w:type="dxa"/>
            </w:tcMar>
            <w:vAlign w:val="center"/>
          </w:tcPr>
          <w:p w14:paraId="3B6B7970" w14:textId="77777777" w:rsidR="0077287B" w:rsidRPr="003168B0" w:rsidRDefault="00E03954">
            <w:pPr>
              <w:jc w:val="center"/>
              <w:rPr>
                <w:sz w:val="20"/>
              </w:rPr>
            </w:pPr>
            <w:r w:rsidRPr="003168B0">
              <w:rPr>
                <w:rFonts w:eastAsia="Times New Roman" w:cs="Times New Roman"/>
                <w:sz w:val="20"/>
              </w:rPr>
              <w:t>-</w:t>
            </w:r>
          </w:p>
        </w:tc>
        <w:tc>
          <w:tcPr>
            <w:tcW w:w="1787" w:type="pct"/>
            <w:gridSpan w:val="4"/>
            <w:shd w:val="clear" w:color="auto" w:fill="FFFFFF"/>
            <w:tcMar>
              <w:top w:w="40" w:type="dxa"/>
              <w:left w:w="100" w:type="dxa"/>
              <w:bottom w:w="40" w:type="dxa"/>
              <w:right w:w="100" w:type="dxa"/>
            </w:tcMar>
            <w:vAlign w:val="center"/>
          </w:tcPr>
          <w:p w14:paraId="251E9787" w14:textId="77777777" w:rsidR="0077287B" w:rsidRPr="003168B0" w:rsidRDefault="00E03954">
            <w:pPr>
              <w:jc w:val="center"/>
              <w:rPr>
                <w:sz w:val="20"/>
              </w:rPr>
            </w:pPr>
            <w:r w:rsidRPr="003168B0">
              <w:rPr>
                <w:rFonts w:eastAsia="Times New Roman" w:cs="Times New Roman"/>
                <w:sz w:val="20"/>
              </w:rPr>
              <w:t>Прирост не планируется</w:t>
            </w:r>
          </w:p>
        </w:tc>
        <w:tc>
          <w:tcPr>
            <w:tcW w:w="583" w:type="pct"/>
            <w:shd w:val="clear" w:color="auto" w:fill="FFFFFF"/>
            <w:tcMar>
              <w:top w:w="40" w:type="dxa"/>
              <w:left w:w="100" w:type="dxa"/>
              <w:bottom w:w="40" w:type="dxa"/>
              <w:right w:w="100" w:type="dxa"/>
            </w:tcMar>
            <w:vAlign w:val="center"/>
          </w:tcPr>
          <w:p w14:paraId="21A7E7B8" w14:textId="77777777" w:rsidR="0077287B" w:rsidRPr="003168B0" w:rsidRDefault="00E03954">
            <w:pPr>
              <w:jc w:val="center"/>
              <w:rPr>
                <w:sz w:val="20"/>
              </w:rPr>
            </w:pPr>
            <w:r w:rsidRPr="003168B0">
              <w:rPr>
                <w:rFonts w:eastAsia="Times New Roman" w:cs="Times New Roman"/>
                <w:sz w:val="20"/>
              </w:rPr>
              <w:t>-</w:t>
            </w:r>
          </w:p>
        </w:tc>
      </w:tr>
      <w:tr w:rsidR="0077287B" w:rsidRPr="003168B0" w14:paraId="6878766F" w14:textId="77777777" w:rsidTr="003168B0">
        <w:trPr>
          <w:jc w:val="center"/>
        </w:trPr>
        <w:tc>
          <w:tcPr>
            <w:tcW w:w="1358" w:type="pct"/>
            <w:shd w:val="clear" w:color="auto" w:fill="FFFFFF"/>
            <w:tcMar>
              <w:top w:w="40" w:type="dxa"/>
              <w:left w:w="100" w:type="dxa"/>
              <w:bottom w:w="40" w:type="dxa"/>
              <w:right w:w="100" w:type="dxa"/>
            </w:tcMar>
            <w:vAlign w:val="center"/>
          </w:tcPr>
          <w:p w14:paraId="2E6CA93D" w14:textId="77777777" w:rsidR="0077287B" w:rsidRPr="003168B0" w:rsidRDefault="00E03954">
            <w:pPr>
              <w:rPr>
                <w:sz w:val="20"/>
              </w:rPr>
            </w:pPr>
            <w:r w:rsidRPr="003168B0">
              <w:rPr>
                <w:rFonts w:eastAsia="Times New Roman" w:cs="Times New Roman"/>
                <w:sz w:val="20"/>
              </w:rPr>
              <w:t>Котельная №42-07</w:t>
            </w:r>
          </w:p>
        </w:tc>
        <w:tc>
          <w:tcPr>
            <w:tcW w:w="775" w:type="pct"/>
            <w:shd w:val="clear" w:color="auto" w:fill="FFFFFF"/>
            <w:tcMar>
              <w:top w:w="40" w:type="dxa"/>
              <w:left w:w="100" w:type="dxa"/>
              <w:bottom w:w="40" w:type="dxa"/>
              <w:right w:w="100" w:type="dxa"/>
            </w:tcMar>
            <w:vAlign w:val="center"/>
          </w:tcPr>
          <w:p w14:paraId="19A554EA" w14:textId="77777777" w:rsidR="0077287B" w:rsidRPr="003168B0" w:rsidRDefault="00E03954">
            <w:pPr>
              <w:jc w:val="center"/>
              <w:rPr>
                <w:sz w:val="20"/>
              </w:rPr>
            </w:pPr>
            <w:r w:rsidRPr="003168B0">
              <w:rPr>
                <w:rFonts w:eastAsia="Times New Roman" w:cs="Times New Roman"/>
                <w:sz w:val="20"/>
              </w:rPr>
              <w:t>МКД</w:t>
            </w:r>
          </w:p>
        </w:tc>
        <w:tc>
          <w:tcPr>
            <w:tcW w:w="497" w:type="pct"/>
            <w:shd w:val="clear" w:color="auto" w:fill="FFFFFF"/>
            <w:tcMar>
              <w:top w:w="40" w:type="dxa"/>
              <w:left w:w="100" w:type="dxa"/>
              <w:bottom w:w="40" w:type="dxa"/>
              <w:right w:w="100" w:type="dxa"/>
            </w:tcMar>
            <w:vAlign w:val="center"/>
          </w:tcPr>
          <w:p w14:paraId="76B760FB" w14:textId="77777777" w:rsidR="0077287B" w:rsidRPr="003168B0" w:rsidRDefault="00E03954">
            <w:pPr>
              <w:jc w:val="center"/>
              <w:rPr>
                <w:sz w:val="20"/>
              </w:rPr>
            </w:pPr>
            <w:r w:rsidRPr="003168B0">
              <w:rPr>
                <w:rFonts w:eastAsia="Times New Roman" w:cs="Times New Roman"/>
                <w:sz w:val="20"/>
              </w:rPr>
              <w:t>Население</w:t>
            </w:r>
          </w:p>
        </w:tc>
        <w:tc>
          <w:tcPr>
            <w:tcW w:w="497" w:type="pct"/>
            <w:shd w:val="clear" w:color="auto" w:fill="FFFFFF"/>
            <w:tcMar>
              <w:top w:w="40" w:type="dxa"/>
              <w:left w:w="100" w:type="dxa"/>
              <w:bottom w:w="40" w:type="dxa"/>
              <w:right w:w="100" w:type="dxa"/>
            </w:tcMar>
            <w:vAlign w:val="center"/>
          </w:tcPr>
          <w:p w14:paraId="7410846D" w14:textId="77777777" w:rsidR="0077287B" w:rsidRPr="003168B0" w:rsidRDefault="00E03954">
            <w:pPr>
              <w:jc w:val="center"/>
              <w:rPr>
                <w:sz w:val="20"/>
              </w:rPr>
            </w:pPr>
            <w:r w:rsidRPr="003168B0">
              <w:rPr>
                <w:rFonts w:eastAsia="Times New Roman" w:cs="Times New Roman"/>
                <w:sz w:val="20"/>
              </w:rPr>
              <w:t>0.18</w:t>
            </w:r>
          </w:p>
        </w:tc>
        <w:tc>
          <w:tcPr>
            <w:tcW w:w="546" w:type="pct"/>
            <w:shd w:val="clear" w:color="auto" w:fill="FFFFFF"/>
            <w:tcMar>
              <w:top w:w="40" w:type="dxa"/>
              <w:left w:w="100" w:type="dxa"/>
              <w:bottom w:w="40" w:type="dxa"/>
              <w:right w:w="100" w:type="dxa"/>
            </w:tcMar>
            <w:vAlign w:val="center"/>
          </w:tcPr>
          <w:p w14:paraId="38B5448E" w14:textId="77777777" w:rsidR="0077287B" w:rsidRPr="003168B0" w:rsidRDefault="00E03954">
            <w:pPr>
              <w:jc w:val="center"/>
              <w:rPr>
                <w:sz w:val="20"/>
              </w:rPr>
            </w:pPr>
            <w:r w:rsidRPr="003168B0">
              <w:rPr>
                <w:rFonts w:eastAsia="Times New Roman" w:cs="Times New Roman"/>
                <w:sz w:val="20"/>
              </w:rPr>
              <w:t>0,0000</w:t>
            </w:r>
          </w:p>
        </w:tc>
        <w:tc>
          <w:tcPr>
            <w:tcW w:w="397" w:type="pct"/>
            <w:shd w:val="clear" w:color="auto" w:fill="FFFFFF"/>
            <w:tcMar>
              <w:top w:w="40" w:type="dxa"/>
              <w:left w:w="100" w:type="dxa"/>
              <w:bottom w:w="40" w:type="dxa"/>
              <w:right w:w="100" w:type="dxa"/>
            </w:tcMar>
            <w:vAlign w:val="center"/>
          </w:tcPr>
          <w:p w14:paraId="1D13D846" w14:textId="77777777" w:rsidR="0077287B" w:rsidRPr="003168B0" w:rsidRDefault="00E03954">
            <w:pPr>
              <w:jc w:val="center"/>
              <w:rPr>
                <w:sz w:val="20"/>
              </w:rPr>
            </w:pPr>
            <w:r w:rsidRPr="003168B0">
              <w:rPr>
                <w:rFonts w:eastAsia="Times New Roman" w:cs="Times New Roman"/>
                <w:sz w:val="20"/>
              </w:rPr>
              <w:t>0,0500</w:t>
            </w:r>
          </w:p>
        </w:tc>
        <w:tc>
          <w:tcPr>
            <w:tcW w:w="348" w:type="pct"/>
            <w:shd w:val="clear" w:color="auto" w:fill="FFFFFF"/>
            <w:tcMar>
              <w:top w:w="40" w:type="dxa"/>
              <w:left w:w="100" w:type="dxa"/>
              <w:bottom w:w="40" w:type="dxa"/>
              <w:right w:w="100" w:type="dxa"/>
            </w:tcMar>
            <w:vAlign w:val="center"/>
          </w:tcPr>
          <w:p w14:paraId="1D5CC35C" w14:textId="77777777" w:rsidR="0077287B" w:rsidRPr="003168B0" w:rsidRDefault="00E03954">
            <w:pPr>
              <w:jc w:val="center"/>
              <w:rPr>
                <w:sz w:val="20"/>
              </w:rPr>
            </w:pPr>
            <w:r w:rsidRPr="003168B0">
              <w:rPr>
                <w:rFonts w:eastAsia="Times New Roman" w:cs="Times New Roman"/>
                <w:sz w:val="20"/>
              </w:rPr>
              <w:t>0,0000</w:t>
            </w:r>
          </w:p>
        </w:tc>
        <w:tc>
          <w:tcPr>
            <w:tcW w:w="583" w:type="pct"/>
            <w:shd w:val="clear" w:color="auto" w:fill="FFFFFF"/>
            <w:tcMar>
              <w:top w:w="40" w:type="dxa"/>
              <w:left w:w="100" w:type="dxa"/>
              <w:bottom w:w="40" w:type="dxa"/>
              <w:right w:w="100" w:type="dxa"/>
            </w:tcMar>
            <w:vAlign w:val="center"/>
          </w:tcPr>
          <w:p w14:paraId="0ABF504E" w14:textId="77777777" w:rsidR="0077287B" w:rsidRPr="003168B0" w:rsidRDefault="00E03954">
            <w:pPr>
              <w:jc w:val="center"/>
              <w:rPr>
                <w:sz w:val="20"/>
              </w:rPr>
            </w:pPr>
            <w:r w:rsidRPr="003168B0">
              <w:rPr>
                <w:rFonts w:eastAsia="Times New Roman" w:cs="Times New Roman"/>
                <w:sz w:val="20"/>
              </w:rPr>
              <w:t>2025</w:t>
            </w:r>
          </w:p>
        </w:tc>
      </w:tr>
      <w:tr w:rsidR="0077287B" w:rsidRPr="003168B0" w14:paraId="42B235C0" w14:textId="77777777" w:rsidTr="003168B0">
        <w:trPr>
          <w:jc w:val="center"/>
        </w:trPr>
        <w:tc>
          <w:tcPr>
            <w:tcW w:w="1358" w:type="pct"/>
            <w:shd w:val="clear" w:color="auto" w:fill="FFFFFF"/>
            <w:tcMar>
              <w:top w:w="40" w:type="dxa"/>
              <w:left w:w="100" w:type="dxa"/>
              <w:bottom w:w="40" w:type="dxa"/>
              <w:right w:w="100" w:type="dxa"/>
            </w:tcMar>
            <w:vAlign w:val="center"/>
          </w:tcPr>
          <w:p w14:paraId="70645FB5" w14:textId="77777777" w:rsidR="0077287B" w:rsidRPr="003168B0" w:rsidRDefault="00E03954">
            <w:pPr>
              <w:rPr>
                <w:sz w:val="20"/>
              </w:rPr>
            </w:pPr>
            <w:r w:rsidRPr="003168B0">
              <w:rPr>
                <w:rFonts w:eastAsia="Times New Roman" w:cs="Times New Roman"/>
                <w:sz w:val="20"/>
              </w:rPr>
              <w:t>Автономная котельная №42-08</w:t>
            </w:r>
          </w:p>
        </w:tc>
        <w:tc>
          <w:tcPr>
            <w:tcW w:w="775" w:type="pct"/>
            <w:shd w:val="clear" w:color="auto" w:fill="FFFFFF"/>
            <w:tcMar>
              <w:top w:w="40" w:type="dxa"/>
              <w:left w:w="100" w:type="dxa"/>
              <w:bottom w:w="40" w:type="dxa"/>
              <w:right w:w="100" w:type="dxa"/>
            </w:tcMar>
            <w:vAlign w:val="center"/>
          </w:tcPr>
          <w:p w14:paraId="55B8855C" w14:textId="77777777" w:rsidR="0077287B" w:rsidRPr="003168B0" w:rsidRDefault="0077287B">
            <w:pPr>
              <w:jc w:val="center"/>
              <w:rPr>
                <w:sz w:val="20"/>
              </w:rPr>
            </w:pPr>
          </w:p>
        </w:tc>
        <w:tc>
          <w:tcPr>
            <w:tcW w:w="497" w:type="pct"/>
            <w:shd w:val="clear" w:color="auto" w:fill="FFFFFF"/>
            <w:tcMar>
              <w:top w:w="40" w:type="dxa"/>
              <w:left w:w="100" w:type="dxa"/>
              <w:bottom w:w="40" w:type="dxa"/>
              <w:right w:w="100" w:type="dxa"/>
            </w:tcMar>
            <w:vAlign w:val="center"/>
          </w:tcPr>
          <w:p w14:paraId="22E0F5C3" w14:textId="77777777" w:rsidR="0077287B" w:rsidRPr="003168B0" w:rsidRDefault="00E03954">
            <w:pPr>
              <w:jc w:val="center"/>
              <w:rPr>
                <w:sz w:val="20"/>
              </w:rPr>
            </w:pPr>
            <w:r w:rsidRPr="003168B0">
              <w:rPr>
                <w:rFonts w:eastAsia="Times New Roman" w:cs="Times New Roman"/>
                <w:sz w:val="20"/>
              </w:rPr>
              <w:t>Население</w:t>
            </w:r>
          </w:p>
        </w:tc>
        <w:tc>
          <w:tcPr>
            <w:tcW w:w="497" w:type="pct"/>
            <w:shd w:val="clear" w:color="auto" w:fill="FFFFFF"/>
            <w:tcMar>
              <w:top w:w="40" w:type="dxa"/>
              <w:left w:w="100" w:type="dxa"/>
              <w:bottom w:w="40" w:type="dxa"/>
              <w:right w:w="100" w:type="dxa"/>
            </w:tcMar>
            <w:vAlign w:val="center"/>
          </w:tcPr>
          <w:p w14:paraId="2B40FD6D" w14:textId="77777777" w:rsidR="0077287B" w:rsidRPr="003168B0" w:rsidRDefault="00E03954">
            <w:pPr>
              <w:jc w:val="center"/>
              <w:rPr>
                <w:sz w:val="20"/>
              </w:rPr>
            </w:pPr>
            <w:r w:rsidRPr="003168B0">
              <w:rPr>
                <w:rFonts w:eastAsia="Times New Roman" w:cs="Times New Roman"/>
                <w:sz w:val="20"/>
              </w:rPr>
              <w:t>-0.02</w:t>
            </w:r>
          </w:p>
        </w:tc>
        <w:tc>
          <w:tcPr>
            <w:tcW w:w="546" w:type="pct"/>
            <w:shd w:val="clear" w:color="auto" w:fill="FFFFFF"/>
            <w:tcMar>
              <w:top w:w="40" w:type="dxa"/>
              <w:left w:w="100" w:type="dxa"/>
              <w:bottom w:w="40" w:type="dxa"/>
              <w:right w:w="100" w:type="dxa"/>
            </w:tcMar>
            <w:vAlign w:val="center"/>
          </w:tcPr>
          <w:p w14:paraId="7747124A" w14:textId="77777777" w:rsidR="0077287B" w:rsidRPr="003168B0" w:rsidRDefault="00E03954">
            <w:pPr>
              <w:jc w:val="center"/>
              <w:rPr>
                <w:sz w:val="20"/>
              </w:rPr>
            </w:pPr>
            <w:r w:rsidRPr="003168B0">
              <w:rPr>
                <w:rFonts w:eastAsia="Times New Roman" w:cs="Times New Roman"/>
                <w:sz w:val="20"/>
              </w:rPr>
              <w:t>0,0000</w:t>
            </w:r>
          </w:p>
        </w:tc>
        <w:tc>
          <w:tcPr>
            <w:tcW w:w="397" w:type="pct"/>
            <w:shd w:val="clear" w:color="auto" w:fill="FFFFFF"/>
            <w:tcMar>
              <w:top w:w="40" w:type="dxa"/>
              <w:left w:w="100" w:type="dxa"/>
              <w:bottom w:w="40" w:type="dxa"/>
              <w:right w:w="100" w:type="dxa"/>
            </w:tcMar>
            <w:vAlign w:val="center"/>
          </w:tcPr>
          <w:p w14:paraId="7C959CF6" w14:textId="77777777" w:rsidR="0077287B" w:rsidRPr="003168B0" w:rsidRDefault="00E03954">
            <w:pPr>
              <w:jc w:val="center"/>
              <w:rPr>
                <w:sz w:val="20"/>
              </w:rPr>
            </w:pPr>
            <w:r w:rsidRPr="003168B0">
              <w:rPr>
                <w:rFonts w:eastAsia="Times New Roman" w:cs="Times New Roman"/>
                <w:sz w:val="20"/>
              </w:rPr>
              <w:t>0,0000</w:t>
            </w:r>
          </w:p>
        </w:tc>
        <w:tc>
          <w:tcPr>
            <w:tcW w:w="348" w:type="pct"/>
            <w:shd w:val="clear" w:color="auto" w:fill="FFFFFF"/>
            <w:tcMar>
              <w:top w:w="40" w:type="dxa"/>
              <w:left w:w="100" w:type="dxa"/>
              <w:bottom w:w="40" w:type="dxa"/>
              <w:right w:w="100" w:type="dxa"/>
            </w:tcMar>
            <w:vAlign w:val="center"/>
          </w:tcPr>
          <w:p w14:paraId="12B381C8" w14:textId="77777777" w:rsidR="0077287B" w:rsidRPr="003168B0" w:rsidRDefault="00E03954">
            <w:pPr>
              <w:jc w:val="center"/>
              <w:rPr>
                <w:sz w:val="20"/>
              </w:rPr>
            </w:pPr>
            <w:r w:rsidRPr="003168B0">
              <w:rPr>
                <w:rFonts w:eastAsia="Times New Roman" w:cs="Times New Roman"/>
                <w:sz w:val="20"/>
              </w:rPr>
              <w:t>0,0000</w:t>
            </w:r>
          </w:p>
        </w:tc>
        <w:tc>
          <w:tcPr>
            <w:tcW w:w="583" w:type="pct"/>
            <w:shd w:val="clear" w:color="auto" w:fill="FFFFFF"/>
            <w:tcMar>
              <w:top w:w="40" w:type="dxa"/>
              <w:left w:w="100" w:type="dxa"/>
              <w:bottom w:w="40" w:type="dxa"/>
              <w:right w:w="100" w:type="dxa"/>
            </w:tcMar>
            <w:vAlign w:val="center"/>
          </w:tcPr>
          <w:p w14:paraId="0B86853D" w14:textId="77777777" w:rsidR="0077287B" w:rsidRPr="003168B0" w:rsidRDefault="00E03954">
            <w:pPr>
              <w:jc w:val="center"/>
              <w:rPr>
                <w:sz w:val="20"/>
              </w:rPr>
            </w:pPr>
            <w:r w:rsidRPr="003168B0">
              <w:rPr>
                <w:rFonts w:eastAsia="Times New Roman" w:cs="Times New Roman"/>
                <w:sz w:val="20"/>
              </w:rPr>
              <w:t>2025</w:t>
            </w:r>
          </w:p>
        </w:tc>
      </w:tr>
      <w:tr w:rsidR="0077287B" w:rsidRPr="003168B0" w14:paraId="141BCB45" w14:textId="77777777" w:rsidTr="003168B0">
        <w:trPr>
          <w:jc w:val="center"/>
        </w:trPr>
        <w:tc>
          <w:tcPr>
            <w:tcW w:w="1358" w:type="pct"/>
            <w:shd w:val="clear" w:color="auto" w:fill="FFFFFF"/>
            <w:tcMar>
              <w:top w:w="40" w:type="dxa"/>
              <w:left w:w="100" w:type="dxa"/>
              <w:bottom w:w="40" w:type="dxa"/>
              <w:right w:w="100" w:type="dxa"/>
            </w:tcMar>
            <w:vAlign w:val="center"/>
          </w:tcPr>
          <w:p w14:paraId="49C4D041" w14:textId="77777777" w:rsidR="0077287B" w:rsidRPr="003168B0" w:rsidRDefault="00E03954">
            <w:pPr>
              <w:rPr>
                <w:sz w:val="20"/>
              </w:rPr>
            </w:pPr>
            <w:r w:rsidRPr="003168B0">
              <w:rPr>
                <w:rFonts w:eastAsia="Times New Roman" w:cs="Times New Roman"/>
                <w:sz w:val="20"/>
              </w:rPr>
              <w:t>Автономная котельная №42-09</w:t>
            </w:r>
          </w:p>
        </w:tc>
        <w:tc>
          <w:tcPr>
            <w:tcW w:w="775" w:type="pct"/>
            <w:shd w:val="clear" w:color="auto" w:fill="FFFFFF"/>
            <w:tcMar>
              <w:top w:w="40" w:type="dxa"/>
              <w:left w:w="100" w:type="dxa"/>
              <w:bottom w:w="40" w:type="dxa"/>
              <w:right w:w="100" w:type="dxa"/>
            </w:tcMar>
            <w:vAlign w:val="center"/>
          </w:tcPr>
          <w:p w14:paraId="1E762EB9" w14:textId="77777777" w:rsidR="0077287B" w:rsidRPr="003168B0" w:rsidRDefault="00E03954">
            <w:pPr>
              <w:jc w:val="center"/>
              <w:rPr>
                <w:sz w:val="20"/>
              </w:rPr>
            </w:pPr>
            <w:r w:rsidRPr="003168B0">
              <w:rPr>
                <w:rFonts w:eastAsia="Times New Roman" w:cs="Times New Roman"/>
                <w:sz w:val="20"/>
              </w:rPr>
              <w:t>-</w:t>
            </w:r>
          </w:p>
        </w:tc>
        <w:tc>
          <w:tcPr>
            <w:tcW w:w="497" w:type="pct"/>
            <w:shd w:val="clear" w:color="auto" w:fill="FFFFFF"/>
            <w:tcMar>
              <w:top w:w="40" w:type="dxa"/>
              <w:left w:w="100" w:type="dxa"/>
              <w:bottom w:w="40" w:type="dxa"/>
              <w:right w:w="100" w:type="dxa"/>
            </w:tcMar>
            <w:vAlign w:val="center"/>
          </w:tcPr>
          <w:p w14:paraId="36EB3245" w14:textId="77777777" w:rsidR="0077287B" w:rsidRPr="003168B0" w:rsidRDefault="00E03954">
            <w:pPr>
              <w:jc w:val="center"/>
              <w:rPr>
                <w:sz w:val="20"/>
              </w:rPr>
            </w:pPr>
            <w:r w:rsidRPr="003168B0">
              <w:rPr>
                <w:rFonts w:eastAsia="Times New Roman" w:cs="Times New Roman"/>
                <w:sz w:val="20"/>
              </w:rPr>
              <w:t>-</w:t>
            </w:r>
          </w:p>
        </w:tc>
        <w:tc>
          <w:tcPr>
            <w:tcW w:w="1787" w:type="pct"/>
            <w:gridSpan w:val="4"/>
            <w:shd w:val="clear" w:color="auto" w:fill="FFFFFF"/>
            <w:tcMar>
              <w:top w:w="40" w:type="dxa"/>
              <w:left w:w="100" w:type="dxa"/>
              <w:bottom w:w="40" w:type="dxa"/>
              <w:right w:w="100" w:type="dxa"/>
            </w:tcMar>
            <w:vAlign w:val="center"/>
          </w:tcPr>
          <w:p w14:paraId="77F44A58" w14:textId="77777777" w:rsidR="0077287B" w:rsidRPr="003168B0" w:rsidRDefault="00E03954">
            <w:pPr>
              <w:jc w:val="center"/>
              <w:rPr>
                <w:sz w:val="20"/>
              </w:rPr>
            </w:pPr>
            <w:r w:rsidRPr="003168B0">
              <w:rPr>
                <w:rFonts w:eastAsia="Times New Roman" w:cs="Times New Roman"/>
                <w:sz w:val="20"/>
              </w:rPr>
              <w:t>Прирост не планируется</w:t>
            </w:r>
          </w:p>
        </w:tc>
        <w:tc>
          <w:tcPr>
            <w:tcW w:w="583" w:type="pct"/>
            <w:shd w:val="clear" w:color="auto" w:fill="FFFFFF"/>
            <w:tcMar>
              <w:top w:w="40" w:type="dxa"/>
              <w:left w:w="100" w:type="dxa"/>
              <w:bottom w:w="40" w:type="dxa"/>
              <w:right w:w="100" w:type="dxa"/>
            </w:tcMar>
            <w:vAlign w:val="center"/>
          </w:tcPr>
          <w:p w14:paraId="71D50488" w14:textId="77777777" w:rsidR="0077287B" w:rsidRPr="003168B0" w:rsidRDefault="00E03954">
            <w:pPr>
              <w:jc w:val="center"/>
              <w:rPr>
                <w:sz w:val="20"/>
              </w:rPr>
            </w:pPr>
            <w:r w:rsidRPr="003168B0">
              <w:rPr>
                <w:rFonts w:eastAsia="Times New Roman" w:cs="Times New Roman"/>
                <w:sz w:val="20"/>
              </w:rPr>
              <w:t>-</w:t>
            </w:r>
          </w:p>
        </w:tc>
      </w:tr>
      <w:tr w:rsidR="0077287B" w:rsidRPr="003168B0" w14:paraId="795C6074" w14:textId="77777777" w:rsidTr="003168B0">
        <w:trPr>
          <w:jc w:val="center"/>
        </w:trPr>
        <w:tc>
          <w:tcPr>
            <w:tcW w:w="1358" w:type="pct"/>
            <w:shd w:val="clear" w:color="auto" w:fill="FFFFFF"/>
            <w:tcMar>
              <w:top w:w="40" w:type="dxa"/>
              <w:left w:w="100" w:type="dxa"/>
              <w:bottom w:w="40" w:type="dxa"/>
              <w:right w:w="100" w:type="dxa"/>
            </w:tcMar>
            <w:vAlign w:val="center"/>
          </w:tcPr>
          <w:p w14:paraId="0951E545" w14:textId="77777777" w:rsidR="0077287B" w:rsidRPr="003168B0" w:rsidRDefault="00E03954">
            <w:pPr>
              <w:rPr>
                <w:sz w:val="20"/>
              </w:rPr>
            </w:pPr>
            <w:r w:rsidRPr="003168B0">
              <w:rPr>
                <w:rFonts w:eastAsia="Times New Roman" w:cs="Times New Roman"/>
                <w:sz w:val="20"/>
              </w:rPr>
              <w:t>Котельная №42-10 Центральная</w:t>
            </w:r>
          </w:p>
        </w:tc>
        <w:tc>
          <w:tcPr>
            <w:tcW w:w="775" w:type="pct"/>
            <w:shd w:val="clear" w:color="auto" w:fill="FFFFFF"/>
            <w:tcMar>
              <w:top w:w="40" w:type="dxa"/>
              <w:left w:w="100" w:type="dxa"/>
              <w:bottom w:w="40" w:type="dxa"/>
              <w:right w:w="100" w:type="dxa"/>
            </w:tcMar>
            <w:vAlign w:val="center"/>
          </w:tcPr>
          <w:p w14:paraId="25D53B52" w14:textId="77777777" w:rsidR="0077287B" w:rsidRPr="003168B0" w:rsidRDefault="00E03954">
            <w:pPr>
              <w:jc w:val="center"/>
              <w:rPr>
                <w:sz w:val="20"/>
              </w:rPr>
            </w:pPr>
            <w:r w:rsidRPr="003168B0">
              <w:rPr>
                <w:rFonts w:eastAsia="Times New Roman" w:cs="Times New Roman"/>
                <w:sz w:val="20"/>
              </w:rPr>
              <w:t>-</w:t>
            </w:r>
          </w:p>
        </w:tc>
        <w:tc>
          <w:tcPr>
            <w:tcW w:w="497" w:type="pct"/>
            <w:shd w:val="clear" w:color="auto" w:fill="FFFFFF"/>
            <w:tcMar>
              <w:top w:w="40" w:type="dxa"/>
              <w:left w:w="100" w:type="dxa"/>
              <w:bottom w:w="40" w:type="dxa"/>
              <w:right w:w="100" w:type="dxa"/>
            </w:tcMar>
            <w:vAlign w:val="center"/>
          </w:tcPr>
          <w:p w14:paraId="0051758F" w14:textId="77777777" w:rsidR="0077287B" w:rsidRPr="003168B0" w:rsidRDefault="00E03954">
            <w:pPr>
              <w:jc w:val="center"/>
              <w:rPr>
                <w:sz w:val="20"/>
              </w:rPr>
            </w:pPr>
            <w:r w:rsidRPr="003168B0">
              <w:rPr>
                <w:rFonts w:eastAsia="Times New Roman" w:cs="Times New Roman"/>
                <w:sz w:val="20"/>
              </w:rPr>
              <w:t>-</w:t>
            </w:r>
          </w:p>
        </w:tc>
        <w:tc>
          <w:tcPr>
            <w:tcW w:w="1787" w:type="pct"/>
            <w:gridSpan w:val="4"/>
            <w:shd w:val="clear" w:color="auto" w:fill="FFFFFF"/>
            <w:tcMar>
              <w:top w:w="40" w:type="dxa"/>
              <w:left w:w="100" w:type="dxa"/>
              <w:bottom w:w="40" w:type="dxa"/>
              <w:right w:w="100" w:type="dxa"/>
            </w:tcMar>
            <w:vAlign w:val="center"/>
          </w:tcPr>
          <w:p w14:paraId="5017AE57" w14:textId="77777777" w:rsidR="0077287B" w:rsidRPr="003168B0" w:rsidRDefault="00E03954">
            <w:pPr>
              <w:jc w:val="center"/>
              <w:rPr>
                <w:sz w:val="20"/>
              </w:rPr>
            </w:pPr>
            <w:r w:rsidRPr="003168B0">
              <w:rPr>
                <w:rFonts w:eastAsia="Times New Roman" w:cs="Times New Roman"/>
                <w:sz w:val="20"/>
              </w:rPr>
              <w:t>Прирост не планируется</w:t>
            </w:r>
          </w:p>
        </w:tc>
        <w:tc>
          <w:tcPr>
            <w:tcW w:w="583" w:type="pct"/>
            <w:shd w:val="clear" w:color="auto" w:fill="FFFFFF"/>
            <w:tcMar>
              <w:top w:w="40" w:type="dxa"/>
              <w:left w:w="100" w:type="dxa"/>
              <w:bottom w:w="40" w:type="dxa"/>
              <w:right w:w="100" w:type="dxa"/>
            </w:tcMar>
            <w:vAlign w:val="center"/>
          </w:tcPr>
          <w:p w14:paraId="37880CB6" w14:textId="77777777" w:rsidR="0077287B" w:rsidRPr="003168B0" w:rsidRDefault="00E03954">
            <w:pPr>
              <w:jc w:val="center"/>
              <w:rPr>
                <w:sz w:val="20"/>
              </w:rPr>
            </w:pPr>
            <w:r w:rsidRPr="003168B0">
              <w:rPr>
                <w:rFonts w:eastAsia="Times New Roman" w:cs="Times New Roman"/>
                <w:sz w:val="20"/>
              </w:rPr>
              <w:t>-</w:t>
            </w:r>
          </w:p>
        </w:tc>
      </w:tr>
      <w:tr w:rsidR="0077287B" w:rsidRPr="003168B0" w14:paraId="60BC91DA" w14:textId="77777777" w:rsidTr="003168B0">
        <w:trPr>
          <w:jc w:val="center"/>
        </w:trPr>
        <w:tc>
          <w:tcPr>
            <w:tcW w:w="1358" w:type="pct"/>
            <w:shd w:val="clear" w:color="auto" w:fill="FFFFFF"/>
            <w:tcMar>
              <w:top w:w="40" w:type="dxa"/>
              <w:left w:w="100" w:type="dxa"/>
              <w:bottom w:w="40" w:type="dxa"/>
              <w:right w:w="100" w:type="dxa"/>
            </w:tcMar>
            <w:vAlign w:val="center"/>
          </w:tcPr>
          <w:p w14:paraId="67ED4723" w14:textId="77777777" w:rsidR="0077287B" w:rsidRPr="003168B0" w:rsidRDefault="00E03954">
            <w:pPr>
              <w:rPr>
                <w:sz w:val="20"/>
              </w:rPr>
            </w:pPr>
            <w:r w:rsidRPr="003168B0">
              <w:rPr>
                <w:rFonts w:eastAsia="Times New Roman" w:cs="Times New Roman"/>
                <w:sz w:val="20"/>
              </w:rPr>
              <w:t>Котельная №42-11 Школьная</w:t>
            </w:r>
          </w:p>
        </w:tc>
        <w:tc>
          <w:tcPr>
            <w:tcW w:w="775" w:type="pct"/>
            <w:shd w:val="clear" w:color="auto" w:fill="FFFFFF"/>
            <w:tcMar>
              <w:top w:w="40" w:type="dxa"/>
              <w:left w:w="100" w:type="dxa"/>
              <w:bottom w:w="40" w:type="dxa"/>
              <w:right w:w="100" w:type="dxa"/>
            </w:tcMar>
            <w:vAlign w:val="center"/>
          </w:tcPr>
          <w:p w14:paraId="14CEF371" w14:textId="77777777" w:rsidR="0077287B" w:rsidRPr="003168B0" w:rsidRDefault="00E03954">
            <w:pPr>
              <w:jc w:val="center"/>
              <w:rPr>
                <w:sz w:val="20"/>
              </w:rPr>
            </w:pPr>
            <w:r w:rsidRPr="003168B0">
              <w:rPr>
                <w:rFonts w:eastAsia="Times New Roman" w:cs="Times New Roman"/>
                <w:sz w:val="20"/>
              </w:rPr>
              <w:t>-</w:t>
            </w:r>
          </w:p>
        </w:tc>
        <w:tc>
          <w:tcPr>
            <w:tcW w:w="497" w:type="pct"/>
            <w:shd w:val="clear" w:color="auto" w:fill="FFFFFF"/>
            <w:tcMar>
              <w:top w:w="40" w:type="dxa"/>
              <w:left w:w="100" w:type="dxa"/>
              <w:bottom w:w="40" w:type="dxa"/>
              <w:right w:w="100" w:type="dxa"/>
            </w:tcMar>
            <w:vAlign w:val="center"/>
          </w:tcPr>
          <w:p w14:paraId="625DF4D7" w14:textId="77777777" w:rsidR="0077287B" w:rsidRPr="003168B0" w:rsidRDefault="00E03954">
            <w:pPr>
              <w:jc w:val="center"/>
              <w:rPr>
                <w:sz w:val="20"/>
              </w:rPr>
            </w:pPr>
            <w:r w:rsidRPr="003168B0">
              <w:rPr>
                <w:rFonts w:eastAsia="Times New Roman" w:cs="Times New Roman"/>
                <w:sz w:val="20"/>
              </w:rPr>
              <w:t>-</w:t>
            </w:r>
          </w:p>
        </w:tc>
        <w:tc>
          <w:tcPr>
            <w:tcW w:w="1787" w:type="pct"/>
            <w:gridSpan w:val="4"/>
            <w:shd w:val="clear" w:color="auto" w:fill="FFFFFF"/>
            <w:tcMar>
              <w:top w:w="40" w:type="dxa"/>
              <w:left w:w="100" w:type="dxa"/>
              <w:bottom w:w="40" w:type="dxa"/>
              <w:right w:w="100" w:type="dxa"/>
            </w:tcMar>
            <w:vAlign w:val="center"/>
          </w:tcPr>
          <w:p w14:paraId="4986BE30" w14:textId="77777777" w:rsidR="0077287B" w:rsidRPr="003168B0" w:rsidRDefault="00E03954">
            <w:pPr>
              <w:jc w:val="center"/>
              <w:rPr>
                <w:sz w:val="20"/>
              </w:rPr>
            </w:pPr>
            <w:r w:rsidRPr="003168B0">
              <w:rPr>
                <w:rFonts w:eastAsia="Times New Roman" w:cs="Times New Roman"/>
                <w:sz w:val="20"/>
              </w:rPr>
              <w:t>Прирост не планируется</w:t>
            </w:r>
          </w:p>
        </w:tc>
        <w:tc>
          <w:tcPr>
            <w:tcW w:w="583" w:type="pct"/>
            <w:shd w:val="clear" w:color="auto" w:fill="FFFFFF"/>
            <w:tcMar>
              <w:top w:w="40" w:type="dxa"/>
              <w:left w:w="100" w:type="dxa"/>
              <w:bottom w:w="40" w:type="dxa"/>
              <w:right w:w="100" w:type="dxa"/>
            </w:tcMar>
            <w:vAlign w:val="center"/>
          </w:tcPr>
          <w:p w14:paraId="513B085C" w14:textId="77777777" w:rsidR="0077287B" w:rsidRPr="003168B0" w:rsidRDefault="00E03954">
            <w:pPr>
              <w:jc w:val="center"/>
              <w:rPr>
                <w:sz w:val="20"/>
              </w:rPr>
            </w:pPr>
            <w:r w:rsidRPr="003168B0">
              <w:rPr>
                <w:rFonts w:eastAsia="Times New Roman" w:cs="Times New Roman"/>
                <w:sz w:val="20"/>
              </w:rPr>
              <w:t>-</w:t>
            </w:r>
          </w:p>
        </w:tc>
      </w:tr>
      <w:tr w:rsidR="0077287B" w:rsidRPr="003168B0" w14:paraId="77D3D01D" w14:textId="77777777" w:rsidTr="003168B0">
        <w:trPr>
          <w:jc w:val="center"/>
        </w:trPr>
        <w:tc>
          <w:tcPr>
            <w:tcW w:w="1358" w:type="pct"/>
            <w:vMerge w:val="restart"/>
            <w:shd w:val="clear" w:color="auto" w:fill="FFFFFF"/>
            <w:tcMar>
              <w:top w:w="40" w:type="dxa"/>
              <w:left w:w="100" w:type="dxa"/>
              <w:bottom w:w="40" w:type="dxa"/>
              <w:right w:w="100" w:type="dxa"/>
            </w:tcMar>
            <w:vAlign w:val="center"/>
          </w:tcPr>
          <w:p w14:paraId="3D344FA2" w14:textId="77777777" w:rsidR="0077287B" w:rsidRPr="003168B0" w:rsidRDefault="00E03954">
            <w:pPr>
              <w:rPr>
                <w:sz w:val="20"/>
              </w:rPr>
            </w:pPr>
            <w:r w:rsidRPr="003168B0">
              <w:rPr>
                <w:rFonts w:eastAsia="Times New Roman" w:cs="Times New Roman"/>
                <w:sz w:val="20"/>
              </w:rPr>
              <w:t>Котельная №42-12 Школьная</w:t>
            </w:r>
          </w:p>
        </w:tc>
        <w:tc>
          <w:tcPr>
            <w:tcW w:w="775" w:type="pct"/>
            <w:shd w:val="clear" w:color="auto" w:fill="FFFFFF"/>
            <w:tcMar>
              <w:top w:w="40" w:type="dxa"/>
              <w:left w:w="100" w:type="dxa"/>
              <w:bottom w:w="40" w:type="dxa"/>
              <w:right w:w="100" w:type="dxa"/>
            </w:tcMar>
            <w:vAlign w:val="center"/>
          </w:tcPr>
          <w:p w14:paraId="1ADFC1DC" w14:textId="77777777" w:rsidR="0077287B" w:rsidRPr="003168B0" w:rsidRDefault="0077287B">
            <w:pPr>
              <w:jc w:val="center"/>
              <w:rPr>
                <w:sz w:val="20"/>
              </w:rPr>
            </w:pPr>
          </w:p>
        </w:tc>
        <w:tc>
          <w:tcPr>
            <w:tcW w:w="497" w:type="pct"/>
            <w:shd w:val="clear" w:color="auto" w:fill="FFFFFF"/>
            <w:tcMar>
              <w:top w:w="40" w:type="dxa"/>
              <w:left w:w="100" w:type="dxa"/>
              <w:bottom w:w="40" w:type="dxa"/>
              <w:right w:w="100" w:type="dxa"/>
            </w:tcMar>
            <w:vAlign w:val="center"/>
          </w:tcPr>
          <w:p w14:paraId="151CDDC1" w14:textId="77777777" w:rsidR="0077287B" w:rsidRPr="003168B0" w:rsidRDefault="00E03954">
            <w:pPr>
              <w:jc w:val="center"/>
              <w:rPr>
                <w:sz w:val="20"/>
              </w:rPr>
            </w:pPr>
            <w:r w:rsidRPr="003168B0">
              <w:rPr>
                <w:rFonts w:eastAsia="Times New Roman" w:cs="Times New Roman"/>
                <w:sz w:val="20"/>
              </w:rPr>
              <w:t>Население</w:t>
            </w:r>
          </w:p>
        </w:tc>
        <w:tc>
          <w:tcPr>
            <w:tcW w:w="497" w:type="pct"/>
            <w:shd w:val="clear" w:color="auto" w:fill="FFFFFF"/>
            <w:tcMar>
              <w:top w:w="40" w:type="dxa"/>
              <w:left w:w="100" w:type="dxa"/>
              <w:bottom w:w="40" w:type="dxa"/>
              <w:right w:w="100" w:type="dxa"/>
            </w:tcMar>
            <w:vAlign w:val="center"/>
          </w:tcPr>
          <w:p w14:paraId="0F73FDDF" w14:textId="77777777" w:rsidR="0077287B" w:rsidRPr="003168B0" w:rsidRDefault="00E03954">
            <w:pPr>
              <w:jc w:val="center"/>
              <w:rPr>
                <w:sz w:val="20"/>
              </w:rPr>
            </w:pPr>
            <w:r w:rsidRPr="003168B0">
              <w:rPr>
                <w:rFonts w:eastAsia="Times New Roman" w:cs="Times New Roman"/>
                <w:sz w:val="20"/>
              </w:rPr>
              <w:t>-0.11</w:t>
            </w:r>
          </w:p>
        </w:tc>
        <w:tc>
          <w:tcPr>
            <w:tcW w:w="546" w:type="pct"/>
            <w:shd w:val="clear" w:color="auto" w:fill="FFFFFF"/>
            <w:tcMar>
              <w:top w:w="40" w:type="dxa"/>
              <w:left w:w="100" w:type="dxa"/>
              <w:bottom w:w="40" w:type="dxa"/>
              <w:right w:w="100" w:type="dxa"/>
            </w:tcMar>
            <w:vAlign w:val="center"/>
          </w:tcPr>
          <w:p w14:paraId="6FDF15CC" w14:textId="77777777" w:rsidR="0077287B" w:rsidRPr="003168B0" w:rsidRDefault="00E03954">
            <w:pPr>
              <w:jc w:val="center"/>
              <w:rPr>
                <w:sz w:val="20"/>
              </w:rPr>
            </w:pPr>
            <w:r w:rsidRPr="003168B0">
              <w:rPr>
                <w:rFonts w:eastAsia="Times New Roman" w:cs="Times New Roman"/>
                <w:sz w:val="20"/>
              </w:rPr>
              <w:t>0,0000</w:t>
            </w:r>
          </w:p>
        </w:tc>
        <w:tc>
          <w:tcPr>
            <w:tcW w:w="397" w:type="pct"/>
            <w:shd w:val="clear" w:color="auto" w:fill="FFFFFF"/>
            <w:tcMar>
              <w:top w:w="40" w:type="dxa"/>
              <w:left w:w="100" w:type="dxa"/>
              <w:bottom w:w="40" w:type="dxa"/>
              <w:right w:w="100" w:type="dxa"/>
            </w:tcMar>
            <w:vAlign w:val="center"/>
          </w:tcPr>
          <w:p w14:paraId="5C541F61" w14:textId="77777777" w:rsidR="0077287B" w:rsidRPr="003168B0" w:rsidRDefault="00E03954">
            <w:pPr>
              <w:jc w:val="center"/>
              <w:rPr>
                <w:sz w:val="20"/>
              </w:rPr>
            </w:pPr>
            <w:r w:rsidRPr="003168B0">
              <w:rPr>
                <w:rFonts w:eastAsia="Times New Roman" w:cs="Times New Roman"/>
                <w:sz w:val="20"/>
              </w:rPr>
              <w:t>0,0000</w:t>
            </w:r>
          </w:p>
        </w:tc>
        <w:tc>
          <w:tcPr>
            <w:tcW w:w="348" w:type="pct"/>
            <w:shd w:val="clear" w:color="auto" w:fill="FFFFFF"/>
            <w:tcMar>
              <w:top w:w="40" w:type="dxa"/>
              <w:left w:w="100" w:type="dxa"/>
              <w:bottom w:w="40" w:type="dxa"/>
              <w:right w:w="100" w:type="dxa"/>
            </w:tcMar>
            <w:vAlign w:val="center"/>
          </w:tcPr>
          <w:p w14:paraId="2244B836" w14:textId="77777777" w:rsidR="0077287B" w:rsidRPr="003168B0" w:rsidRDefault="00E03954">
            <w:pPr>
              <w:jc w:val="center"/>
              <w:rPr>
                <w:sz w:val="20"/>
              </w:rPr>
            </w:pPr>
            <w:r w:rsidRPr="003168B0">
              <w:rPr>
                <w:rFonts w:eastAsia="Times New Roman" w:cs="Times New Roman"/>
                <w:sz w:val="20"/>
              </w:rPr>
              <w:t>0,0000</w:t>
            </w:r>
          </w:p>
        </w:tc>
        <w:tc>
          <w:tcPr>
            <w:tcW w:w="583" w:type="pct"/>
            <w:shd w:val="clear" w:color="auto" w:fill="FFFFFF"/>
            <w:tcMar>
              <w:top w:w="40" w:type="dxa"/>
              <w:left w:w="100" w:type="dxa"/>
              <w:bottom w:w="40" w:type="dxa"/>
              <w:right w:w="100" w:type="dxa"/>
            </w:tcMar>
            <w:vAlign w:val="center"/>
          </w:tcPr>
          <w:p w14:paraId="415BBFA4" w14:textId="77777777" w:rsidR="0077287B" w:rsidRPr="003168B0" w:rsidRDefault="00E03954">
            <w:pPr>
              <w:jc w:val="center"/>
              <w:rPr>
                <w:sz w:val="20"/>
              </w:rPr>
            </w:pPr>
            <w:r w:rsidRPr="003168B0">
              <w:rPr>
                <w:rFonts w:eastAsia="Times New Roman" w:cs="Times New Roman"/>
                <w:sz w:val="20"/>
              </w:rPr>
              <w:t>2026</w:t>
            </w:r>
          </w:p>
        </w:tc>
      </w:tr>
      <w:tr w:rsidR="0077287B" w:rsidRPr="003168B0" w14:paraId="12D3C8DF" w14:textId="77777777" w:rsidTr="003168B0">
        <w:trPr>
          <w:jc w:val="center"/>
        </w:trPr>
        <w:tc>
          <w:tcPr>
            <w:tcW w:w="1358" w:type="pct"/>
            <w:vMerge/>
          </w:tcPr>
          <w:p w14:paraId="13E3EB10" w14:textId="77777777" w:rsidR="0077287B" w:rsidRPr="003168B0" w:rsidRDefault="0077287B">
            <w:pPr>
              <w:rPr>
                <w:sz w:val="20"/>
              </w:rPr>
            </w:pPr>
          </w:p>
        </w:tc>
        <w:tc>
          <w:tcPr>
            <w:tcW w:w="775" w:type="pct"/>
            <w:shd w:val="clear" w:color="auto" w:fill="FFFFFF"/>
            <w:tcMar>
              <w:top w:w="40" w:type="dxa"/>
              <w:left w:w="100" w:type="dxa"/>
              <w:bottom w:w="40" w:type="dxa"/>
              <w:right w:w="100" w:type="dxa"/>
            </w:tcMar>
            <w:vAlign w:val="center"/>
          </w:tcPr>
          <w:p w14:paraId="29BD8879" w14:textId="77777777" w:rsidR="0077287B" w:rsidRPr="003168B0" w:rsidRDefault="0077287B">
            <w:pPr>
              <w:jc w:val="center"/>
              <w:rPr>
                <w:sz w:val="20"/>
              </w:rPr>
            </w:pPr>
          </w:p>
        </w:tc>
        <w:tc>
          <w:tcPr>
            <w:tcW w:w="497" w:type="pct"/>
            <w:shd w:val="clear" w:color="auto" w:fill="FFFFFF"/>
            <w:tcMar>
              <w:top w:w="40" w:type="dxa"/>
              <w:left w:w="100" w:type="dxa"/>
              <w:bottom w:w="40" w:type="dxa"/>
              <w:right w:w="100" w:type="dxa"/>
            </w:tcMar>
            <w:vAlign w:val="center"/>
          </w:tcPr>
          <w:p w14:paraId="6729649E" w14:textId="77777777" w:rsidR="0077287B" w:rsidRPr="003168B0" w:rsidRDefault="00E03954">
            <w:pPr>
              <w:jc w:val="center"/>
              <w:rPr>
                <w:sz w:val="20"/>
              </w:rPr>
            </w:pPr>
            <w:r w:rsidRPr="003168B0">
              <w:rPr>
                <w:rFonts w:eastAsia="Times New Roman" w:cs="Times New Roman"/>
                <w:sz w:val="20"/>
              </w:rPr>
              <w:t>Бюджет</w:t>
            </w:r>
          </w:p>
        </w:tc>
        <w:tc>
          <w:tcPr>
            <w:tcW w:w="497" w:type="pct"/>
            <w:shd w:val="clear" w:color="auto" w:fill="FFFFFF"/>
            <w:tcMar>
              <w:top w:w="40" w:type="dxa"/>
              <w:left w:w="100" w:type="dxa"/>
              <w:bottom w:w="40" w:type="dxa"/>
              <w:right w:w="100" w:type="dxa"/>
            </w:tcMar>
            <w:vAlign w:val="center"/>
          </w:tcPr>
          <w:p w14:paraId="3A05F95C" w14:textId="77777777" w:rsidR="0077287B" w:rsidRPr="003168B0" w:rsidRDefault="00E03954">
            <w:pPr>
              <w:jc w:val="center"/>
              <w:rPr>
                <w:sz w:val="20"/>
              </w:rPr>
            </w:pPr>
            <w:r w:rsidRPr="003168B0">
              <w:rPr>
                <w:rFonts w:eastAsia="Times New Roman" w:cs="Times New Roman"/>
                <w:sz w:val="20"/>
              </w:rPr>
              <w:t>-0.11</w:t>
            </w:r>
          </w:p>
        </w:tc>
        <w:tc>
          <w:tcPr>
            <w:tcW w:w="546" w:type="pct"/>
            <w:shd w:val="clear" w:color="auto" w:fill="FFFFFF"/>
            <w:tcMar>
              <w:top w:w="40" w:type="dxa"/>
              <w:left w:w="100" w:type="dxa"/>
              <w:bottom w:w="40" w:type="dxa"/>
              <w:right w:w="100" w:type="dxa"/>
            </w:tcMar>
            <w:vAlign w:val="center"/>
          </w:tcPr>
          <w:p w14:paraId="123C10D9" w14:textId="77777777" w:rsidR="0077287B" w:rsidRPr="003168B0" w:rsidRDefault="00E03954">
            <w:pPr>
              <w:jc w:val="center"/>
              <w:rPr>
                <w:sz w:val="20"/>
              </w:rPr>
            </w:pPr>
            <w:r w:rsidRPr="003168B0">
              <w:rPr>
                <w:rFonts w:eastAsia="Times New Roman" w:cs="Times New Roman"/>
                <w:sz w:val="20"/>
              </w:rPr>
              <w:t>0,0000</w:t>
            </w:r>
          </w:p>
        </w:tc>
        <w:tc>
          <w:tcPr>
            <w:tcW w:w="397" w:type="pct"/>
            <w:shd w:val="clear" w:color="auto" w:fill="FFFFFF"/>
            <w:tcMar>
              <w:top w:w="40" w:type="dxa"/>
              <w:left w:w="100" w:type="dxa"/>
              <w:bottom w:w="40" w:type="dxa"/>
              <w:right w:w="100" w:type="dxa"/>
            </w:tcMar>
            <w:vAlign w:val="center"/>
          </w:tcPr>
          <w:p w14:paraId="255F00D1" w14:textId="77777777" w:rsidR="0077287B" w:rsidRPr="003168B0" w:rsidRDefault="00E03954">
            <w:pPr>
              <w:jc w:val="center"/>
              <w:rPr>
                <w:sz w:val="20"/>
              </w:rPr>
            </w:pPr>
            <w:r w:rsidRPr="003168B0">
              <w:rPr>
                <w:rFonts w:eastAsia="Times New Roman" w:cs="Times New Roman"/>
                <w:sz w:val="20"/>
              </w:rPr>
              <w:t>0,0000</w:t>
            </w:r>
          </w:p>
        </w:tc>
        <w:tc>
          <w:tcPr>
            <w:tcW w:w="348" w:type="pct"/>
            <w:shd w:val="clear" w:color="auto" w:fill="FFFFFF"/>
            <w:tcMar>
              <w:top w:w="40" w:type="dxa"/>
              <w:left w:w="100" w:type="dxa"/>
              <w:bottom w:w="40" w:type="dxa"/>
              <w:right w:w="100" w:type="dxa"/>
            </w:tcMar>
            <w:vAlign w:val="center"/>
          </w:tcPr>
          <w:p w14:paraId="48AF1D4E" w14:textId="77777777" w:rsidR="0077287B" w:rsidRPr="003168B0" w:rsidRDefault="00E03954">
            <w:pPr>
              <w:jc w:val="center"/>
              <w:rPr>
                <w:sz w:val="20"/>
              </w:rPr>
            </w:pPr>
            <w:r w:rsidRPr="003168B0">
              <w:rPr>
                <w:rFonts w:eastAsia="Times New Roman" w:cs="Times New Roman"/>
                <w:sz w:val="20"/>
              </w:rPr>
              <w:t>0,0000</w:t>
            </w:r>
          </w:p>
        </w:tc>
        <w:tc>
          <w:tcPr>
            <w:tcW w:w="583" w:type="pct"/>
            <w:shd w:val="clear" w:color="auto" w:fill="FFFFFF"/>
            <w:tcMar>
              <w:top w:w="40" w:type="dxa"/>
              <w:left w:w="100" w:type="dxa"/>
              <w:bottom w:w="40" w:type="dxa"/>
              <w:right w:w="100" w:type="dxa"/>
            </w:tcMar>
            <w:vAlign w:val="center"/>
          </w:tcPr>
          <w:p w14:paraId="010408D7" w14:textId="77777777" w:rsidR="0077287B" w:rsidRPr="003168B0" w:rsidRDefault="00E03954">
            <w:pPr>
              <w:jc w:val="center"/>
              <w:rPr>
                <w:sz w:val="20"/>
              </w:rPr>
            </w:pPr>
            <w:r w:rsidRPr="003168B0">
              <w:rPr>
                <w:rFonts w:eastAsia="Times New Roman" w:cs="Times New Roman"/>
                <w:sz w:val="20"/>
              </w:rPr>
              <w:t>2026</w:t>
            </w:r>
          </w:p>
        </w:tc>
      </w:tr>
      <w:tr w:rsidR="0077287B" w:rsidRPr="003168B0" w14:paraId="3E0866C0" w14:textId="77777777" w:rsidTr="003168B0">
        <w:trPr>
          <w:jc w:val="center"/>
        </w:trPr>
        <w:tc>
          <w:tcPr>
            <w:tcW w:w="1358" w:type="pct"/>
            <w:shd w:val="clear" w:color="auto" w:fill="FFFFFF"/>
            <w:tcMar>
              <w:top w:w="40" w:type="dxa"/>
              <w:left w:w="100" w:type="dxa"/>
              <w:bottom w:w="40" w:type="dxa"/>
              <w:right w:w="100" w:type="dxa"/>
            </w:tcMar>
            <w:vAlign w:val="center"/>
          </w:tcPr>
          <w:p w14:paraId="61CDBF4B" w14:textId="77777777" w:rsidR="0077287B" w:rsidRPr="003168B0" w:rsidRDefault="00E03954">
            <w:pPr>
              <w:rPr>
                <w:sz w:val="20"/>
              </w:rPr>
            </w:pPr>
            <w:r w:rsidRPr="003168B0">
              <w:rPr>
                <w:rFonts w:eastAsia="Times New Roman" w:cs="Times New Roman"/>
                <w:sz w:val="20"/>
              </w:rPr>
              <w:t>Котельная №42-13</w:t>
            </w:r>
          </w:p>
        </w:tc>
        <w:tc>
          <w:tcPr>
            <w:tcW w:w="775" w:type="pct"/>
            <w:shd w:val="clear" w:color="auto" w:fill="FFFFFF"/>
            <w:tcMar>
              <w:top w:w="40" w:type="dxa"/>
              <w:left w:w="100" w:type="dxa"/>
              <w:bottom w:w="40" w:type="dxa"/>
              <w:right w:w="100" w:type="dxa"/>
            </w:tcMar>
            <w:vAlign w:val="center"/>
          </w:tcPr>
          <w:p w14:paraId="2D309300" w14:textId="77777777" w:rsidR="0077287B" w:rsidRPr="003168B0" w:rsidRDefault="00E03954">
            <w:pPr>
              <w:jc w:val="center"/>
              <w:rPr>
                <w:sz w:val="20"/>
              </w:rPr>
            </w:pPr>
            <w:r w:rsidRPr="003168B0">
              <w:rPr>
                <w:rFonts w:eastAsia="Times New Roman" w:cs="Times New Roman"/>
                <w:sz w:val="20"/>
              </w:rPr>
              <w:t>-</w:t>
            </w:r>
          </w:p>
        </w:tc>
        <w:tc>
          <w:tcPr>
            <w:tcW w:w="497" w:type="pct"/>
            <w:shd w:val="clear" w:color="auto" w:fill="FFFFFF"/>
            <w:tcMar>
              <w:top w:w="40" w:type="dxa"/>
              <w:left w:w="100" w:type="dxa"/>
              <w:bottom w:w="40" w:type="dxa"/>
              <w:right w:w="100" w:type="dxa"/>
            </w:tcMar>
            <w:vAlign w:val="center"/>
          </w:tcPr>
          <w:p w14:paraId="3B8434A0" w14:textId="77777777" w:rsidR="0077287B" w:rsidRPr="003168B0" w:rsidRDefault="00E03954">
            <w:pPr>
              <w:jc w:val="center"/>
              <w:rPr>
                <w:sz w:val="20"/>
              </w:rPr>
            </w:pPr>
            <w:r w:rsidRPr="003168B0">
              <w:rPr>
                <w:rFonts w:eastAsia="Times New Roman" w:cs="Times New Roman"/>
                <w:sz w:val="20"/>
              </w:rPr>
              <w:t>-</w:t>
            </w:r>
          </w:p>
        </w:tc>
        <w:tc>
          <w:tcPr>
            <w:tcW w:w="1787" w:type="pct"/>
            <w:gridSpan w:val="4"/>
            <w:shd w:val="clear" w:color="auto" w:fill="FFFFFF"/>
            <w:tcMar>
              <w:top w:w="40" w:type="dxa"/>
              <w:left w:w="100" w:type="dxa"/>
              <w:bottom w:w="40" w:type="dxa"/>
              <w:right w:w="100" w:type="dxa"/>
            </w:tcMar>
            <w:vAlign w:val="center"/>
          </w:tcPr>
          <w:p w14:paraId="59E3BEDB" w14:textId="77777777" w:rsidR="0077287B" w:rsidRPr="003168B0" w:rsidRDefault="00E03954">
            <w:pPr>
              <w:jc w:val="center"/>
              <w:rPr>
                <w:sz w:val="20"/>
              </w:rPr>
            </w:pPr>
            <w:r w:rsidRPr="003168B0">
              <w:rPr>
                <w:rFonts w:eastAsia="Times New Roman" w:cs="Times New Roman"/>
                <w:sz w:val="20"/>
              </w:rPr>
              <w:t>Прирост не планируется</w:t>
            </w:r>
          </w:p>
        </w:tc>
        <w:tc>
          <w:tcPr>
            <w:tcW w:w="583" w:type="pct"/>
            <w:shd w:val="clear" w:color="auto" w:fill="FFFFFF"/>
            <w:tcMar>
              <w:top w:w="40" w:type="dxa"/>
              <w:left w:w="100" w:type="dxa"/>
              <w:bottom w:w="40" w:type="dxa"/>
              <w:right w:w="100" w:type="dxa"/>
            </w:tcMar>
            <w:vAlign w:val="center"/>
          </w:tcPr>
          <w:p w14:paraId="111DC482" w14:textId="77777777" w:rsidR="0077287B" w:rsidRPr="003168B0" w:rsidRDefault="00E03954">
            <w:pPr>
              <w:jc w:val="center"/>
              <w:rPr>
                <w:sz w:val="20"/>
              </w:rPr>
            </w:pPr>
            <w:r w:rsidRPr="003168B0">
              <w:rPr>
                <w:rFonts w:eastAsia="Times New Roman" w:cs="Times New Roman"/>
                <w:sz w:val="20"/>
              </w:rPr>
              <w:t>-</w:t>
            </w:r>
          </w:p>
        </w:tc>
      </w:tr>
      <w:tr w:rsidR="0077287B" w:rsidRPr="003168B0" w14:paraId="38BB742A" w14:textId="77777777" w:rsidTr="003168B0">
        <w:trPr>
          <w:jc w:val="center"/>
        </w:trPr>
        <w:tc>
          <w:tcPr>
            <w:tcW w:w="1358" w:type="pct"/>
            <w:shd w:val="clear" w:color="auto" w:fill="FFFFFF"/>
            <w:tcMar>
              <w:top w:w="40" w:type="dxa"/>
              <w:left w:w="100" w:type="dxa"/>
              <w:bottom w:w="40" w:type="dxa"/>
              <w:right w:w="100" w:type="dxa"/>
            </w:tcMar>
            <w:vAlign w:val="center"/>
          </w:tcPr>
          <w:p w14:paraId="635A9E14" w14:textId="77777777" w:rsidR="0077287B" w:rsidRPr="003168B0" w:rsidRDefault="00E03954">
            <w:pPr>
              <w:rPr>
                <w:sz w:val="20"/>
              </w:rPr>
            </w:pPr>
            <w:r w:rsidRPr="003168B0">
              <w:rPr>
                <w:rFonts w:eastAsia="Times New Roman" w:cs="Times New Roman"/>
                <w:sz w:val="20"/>
              </w:rPr>
              <w:t>Котельная №14 РММ</w:t>
            </w:r>
          </w:p>
        </w:tc>
        <w:tc>
          <w:tcPr>
            <w:tcW w:w="775" w:type="pct"/>
            <w:shd w:val="clear" w:color="auto" w:fill="FFFFFF"/>
            <w:tcMar>
              <w:top w:w="40" w:type="dxa"/>
              <w:left w:w="100" w:type="dxa"/>
              <w:bottom w:w="40" w:type="dxa"/>
              <w:right w:w="100" w:type="dxa"/>
            </w:tcMar>
            <w:vAlign w:val="center"/>
          </w:tcPr>
          <w:p w14:paraId="266F464D" w14:textId="77777777" w:rsidR="0077287B" w:rsidRPr="003168B0" w:rsidRDefault="00E03954">
            <w:pPr>
              <w:jc w:val="center"/>
              <w:rPr>
                <w:sz w:val="20"/>
              </w:rPr>
            </w:pPr>
            <w:r w:rsidRPr="003168B0">
              <w:rPr>
                <w:rFonts w:eastAsia="Times New Roman" w:cs="Times New Roman"/>
                <w:sz w:val="20"/>
              </w:rPr>
              <w:t>-</w:t>
            </w:r>
          </w:p>
        </w:tc>
        <w:tc>
          <w:tcPr>
            <w:tcW w:w="497" w:type="pct"/>
            <w:shd w:val="clear" w:color="auto" w:fill="FFFFFF"/>
            <w:tcMar>
              <w:top w:w="40" w:type="dxa"/>
              <w:left w:w="100" w:type="dxa"/>
              <w:bottom w:w="40" w:type="dxa"/>
              <w:right w:w="100" w:type="dxa"/>
            </w:tcMar>
            <w:vAlign w:val="center"/>
          </w:tcPr>
          <w:p w14:paraId="15E8B411" w14:textId="77777777" w:rsidR="0077287B" w:rsidRPr="003168B0" w:rsidRDefault="00E03954">
            <w:pPr>
              <w:jc w:val="center"/>
              <w:rPr>
                <w:sz w:val="20"/>
              </w:rPr>
            </w:pPr>
            <w:r w:rsidRPr="003168B0">
              <w:rPr>
                <w:rFonts w:eastAsia="Times New Roman" w:cs="Times New Roman"/>
                <w:sz w:val="20"/>
              </w:rPr>
              <w:t>-</w:t>
            </w:r>
          </w:p>
        </w:tc>
        <w:tc>
          <w:tcPr>
            <w:tcW w:w="1787" w:type="pct"/>
            <w:gridSpan w:val="4"/>
            <w:shd w:val="clear" w:color="auto" w:fill="FFFFFF"/>
            <w:tcMar>
              <w:top w:w="40" w:type="dxa"/>
              <w:left w:w="100" w:type="dxa"/>
              <w:bottom w:w="40" w:type="dxa"/>
              <w:right w:w="100" w:type="dxa"/>
            </w:tcMar>
            <w:vAlign w:val="center"/>
          </w:tcPr>
          <w:p w14:paraId="1B50BD94" w14:textId="77777777" w:rsidR="0077287B" w:rsidRPr="003168B0" w:rsidRDefault="00E03954">
            <w:pPr>
              <w:jc w:val="center"/>
              <w:rPr>
                <w:sz w:val="20"/>
              </w:rPr>
            </w:pPr>
            <w:r w:rsidRPr="003168B0">
              <w:rPr>
                <w:rFonts w:eastAsia="Times New Roman" w:cs="Times New Roman"/>
                <w:sz w:val="20"/>
              </w:rPr>
              <w:t>Прирост не планируется</w:t>
            </w:r>
          </w:p>
        </w:tc>
        <w:tc>
          <w:tcPr>
            <w:tcW w:w="583" w:type="pct"/>
            <w:shd w:val="clear" w:color="auto" w:fill="FFFFFF"/>
            <w:tcMar>
              <w:top w:w="40" w:type="dxa"/>
              <w:left w:w="100" w:type="dxa"/>
              <w:bottom w:w="40" w:type="dxa"/>
              <w:right w:w="100" w:type="dxa"/>
            </w:tcMar>
            <w:vAlign w:val="center"/>
          </w:tcPr>
          <w:p w14:paraId="0385A299" w14:textId="77777777" w:rsidR="0077287B" w:rsidRPr="003168B0" w:rsidRDefault="00E03954">
            <w:pPr>
              <w:jc w:val="center"/>
              <w:rPr>
                <w:sz w:val="20"/>
              </w:rPr>
            </w:pPr>
            <w:r w:rsidRPr="003168B0">
              <w:rPr>
                <w:rFonts w:eastAsia="Times New Roman" w:cs="Times New Roman"/>
                <w:sz w:val="20"/>
              </w:rPr>
              <w:t>-</w:t>
            </w:r>
          </w:p>
        </w:tc>
      </w:tr>
      <w:tr w:rsidR="0077287B" w:rsidRPr="003168B0" w14:paraId="31742E80" w14:textId="77777777" w:rsidTr="003168B0">
        <w:trPr>
          <w:jc w:val="center"/>
        </w:trPr>
        <w:tc>
          <w:tcPr>
            <w:tcW w:w="1358" w:type="pct"/>
            <w:shd w:val="clear" w:color="auto" w:fill="FFFFFF"/>
            <w:tcMar>
              <w:top w:w="40" w:type="dxa"/>
              <w:left w:w="100" w:type="dxa"/>
              <w:bottom w:w="40" w:type="dxa"/>
              <w:right w:w="100" w:type="dxa"/>
            </w:tcMar>
            <w:vAlign w:val="center"/>
          </w:tcPr>
          <w:p w14:paraId="0A644C06" w14:textId="77777777" w:rsidR="0077287B" w:rsidRPr="003168B0" w:rsidRDefault="00E03954">
            <w:pPr>
              <w:rPr>
                <w:sz w:val="20"/>
              </w:rPr>
            </w:pPr>
            <w:r w:rsidRPr="003168B0">
              <w:rPr>
                <w:rFonts w:eastAsia="Times New Roman" w:cs="Times New Roman"/>
                <w:sz w:val="20"/>
              </w:rPr>
              <w:t>Котельная №42-15</w:t>
            </w:r>
          </w:p>
        </w:tc>
        <w:tc>
          <w:tcPr>
            <w:tcW w:w="775" w:type="pct"/>
            <w:shd w:val="clear" w:color="auto" w:fill="FFFFFF"/>
            <w:tcMar>
              <w:top w:w="40" w:type="dxa"/>
              <w:left w:w="100" w:type="dxa"/>
              <w:bottom w:w="40" w:type="dxa"/>
              <w:right w:w="100" w:type="dxa"/>
            </w:tcMar>
            <w:vAlign w:val="center"/>
          </w:tcPr>
          <w:p w14:paraId="44C530B6" w14:textId="77777777" w:rsidR="0077287B" w:rsidRPr="003168B0" w:rsidRDefault="00E03954">
            <w:pPr>
              <w:jc w:val="center"/>
              <w:rPr>
                <w:sz w:val="20"/>
              </w:rPr>
            </w:pPr>
            <w:r w:rsidRPr="003168B0">
              <w:rPr>
                <w:rFonts w:eastAsia="Times New Roman" w:cs="Times New Roman"/>
                <w:sz w:val="20"/>
              </w:rPr>
              <w:t>-</w:t>
            </w:r>
          </w:p>
        </w:tc>
        <w:tc>
          <w:tcPr>
            <w:tcW w:w="497" w:type="pct"/>
            <w:shd w:val="clear" w:color="auto" w:fill="FFFFFF"/>
            <w:tcMar>
              <w:top w:w="40" w:type="dxa"/>
              <w:left w:w="100" w:type="dxa"/>
              <w:bottom w:w="40" w:type="dxa"/>
              <w:right w:w="100" w:type="dxa"/>
            </w:tcMar>
            <w:vAlign w:val="center"/>
          </w:tcPr>
          <w:p w14:paraId="5BEA883D" w14:textId="77777777" w:rsidR="0077287B" w:rsidRPr="003168B0" w:rsidRDefault="00E03954">
            <w:pPr>
              <w:jc w:val="center"/>
              <w:rPr>
                <w:sz w:val="20"/>
              </w:rPr>
            </w:pPr>
            <w:r w:rsidRPr="003168B0">
              <w:rPr>
                <w:rFonts w:eastAsia="Times New Roman" w:cs="Times New Roman"/>
                <w:sz w:val="20"/>
              </w:rPr>
              <w:t>-</w:t>
            </w:r>
          </w:p>
        </w:tc>
        <w:tc>
          <w:tcPr>
            <w:tcW w:w="1787" w:type="pct"/>
            <w:gridSpan w:val="4"/>
            <w:shd w:val="clear" w:color="auto" w:fill="FFFFFF"/>
            <w:tcMar>
              <w:top w:w="40" w:type="dxa"/>
              <w:left w:w="100" w:type="dxa"/>
              <w:bottom w:w="40" w:type="dxa"/>
              <w:right w:w="100" w:type="dxa"/>
            </w:tcMar>
            <w:vAlign w:val="center"/>
          </w:tcPr>
          <w:p w14:paraId="4F7968FF" w14:textId="77777777" w:rsidR="0077287B" w:rsidRPr="003168B0" w:rsidRDefault="00E03954">
            <w:pPr>
              <w:jc w:val="center"/>
              <w:rPr>
                <w:sz w:val="20"/>
              </w:rPr>
            </w:pPr>
            <w:r w:rsidRPr="003168B0">
              <w:rPr>
                <w:rFonts w:eastAsia="Times New Roman" w:cs="Times New Roman"/>
                <w:sz w:val="20"/>
              </w:rPr>
              <w:t>Прирост не планируется</w:t>
            </w:r>
          </w:p>
        </w:tc>
        <w:tc>
          <w:tcPr>
            <w:tcW w:w="583" w:type="pct"/>
            <w:shd w:val="clear" w:color="auto" w:fill="FFFFFF"/>
            <w:tcMar>
              <w:top w:w="40" w:type="dxa"/>
              <w:left w:w="100" w:type="dxa"/>
              <w:bottom w:w="40" w:type="dxa"/>
              <w:right w:w="100" w:type="dxa"/>
            </w:tcMar>
            <w:vAlign w:val="center"/>
          </w:tcPr>
          <w:p w14:paraId="7FBDDA7F" w14:textId="77777777" w:rsidR="0077287B" w:rsidRPr="003168B0" w:rsidRDefault="00E03954">
            <w:pPr>
              <w:jc w:val="center"/>
              <w:rPr>
                <w:sz w:val="20"/>
              </w:rPr>
            </w:pPr>
            <w:r w:rsidRPr="003168B0">
              <w:rPr>
                <w:rFonts w:eastAsia="Times New Roman" w:cs="Times New Roman"/>
                <w:sz w:val="20"/>
              </w:rPr>
              <w:t>-</w:t>
            </w:r>
          </w:p>
        </w:tc>
      </w:tr>
      <w:tr w:rsidR="0077287B" w:rsidRPr="003168B0" w14:paraId="645E153E" w14:textId="77777777" w:rsidTr="003168B0">
        <w:trPr>
          <w:jc w:val="center"/>
        </w:trPr>
        <w:tc>
          <w:tcPr>
            <w:tcW w:w="1358" w:type="pct"/>
            <w:shd w:val="clear" w:color="auto" w:fill="FFFFFF"/>
            <w:tcMar>
              <w:top w:w="40" w:type="dxa"/>
              <w:left w:w="100" w:type="dxa"/>
              <w:bottom w:w="40" w:type="dxa"/>
              <w:right w:w="100" w:type="dxa"/>
            </w:tcMar>
            <w:vAlign w:val="center"/>
          </w:tcPr>
          <w:p w14:paraId="5128C1C9" w14:textId="77777777" w:rsidR="0077287B" w:rsidRPr="003168B0" w:rsidRDefault="00E03954">
            <w:pPr>
              <w:rPr>
                <w:sz w:val="20"/>
              </w:rPr>
            </w:pPr>
            <w:r w:rsidRPr="003168B0">
              <w:rPr>
                <w:rFonts w:eastAsia="Times New Roman" w:cs="Times New Roman"/>
                <w:sz w:val="20"/>
              </w:rPr>
              <w:t>Котельная №42-16</w:t>
            </w:r>
          </w:p>
        </w:tc>
        <w:tc>
          <w:tcPr>
            <w:tcW w:w="775" w:type="pct"/>
            <w:shd w:val="clear" w:color="auto" w:fill="FFFFFF"/>
            <w:tcMar>
              <w:top w:w="40" w:type="dxa"/>
              <w:left w:w="100" w:type="dxa"/>
              <w:bottom w:w="40" w:type="dxa"/>
              <w:right w:w="100" w:type="dxa"/>
            </w:tcMar>
            <w:vAlign w:val="center"/>
          </w:tcPr>
          <w:p w14:paraId="239F1B55" w14:textId="77777777" w:rsidR="0077287B" w:rsidRPr="003168B0" w:rsidRDefault="00E03954">
            <w:pPr>
              <w:jc w:val="center"/>
              <w:rPr>
                <w:sz w:val="20"/>
              </w:rPr>
            </w:pPr>
            <w:r w:rsidRPr="003168B0">
              <w:rPr>
                <w:rFonts w:eastAsia="Times New Roman" w:cs="Times New Roman"/>
                <w:sz w:val="20"/>
              </w:rPr>
              <w:t>-</w:t>
            </w:r>
          </w:p>
        </w:tc>
        <w:tc>
          <w:tcPr>
            <w:tcW w:w="497" w:type="pct"/>
            <w:shd w:val="clear" w:color="auto" w:fill="FFFFFF"/>
            <w:tcMar>
              <w:top w:w="40" w:type="dxa"/>
              <w:left w:w="100" w:type="dxa"/>
              <w:bottom w:w="40" w:type="dxa"/>
              <w:right w:w="100" w:type="dxa"/>
            </w:tcMar>
            <w:vAlign w:val="center"/>
          </w:tcPr>
          <w:p w14:paraId="29E84128" w14:textId="77777777" w:rsidR="0077287B" w:rsidRPr="003168B0" w:rsidRDefault="00E03954">
            <w:pPr>
              <w:jc w:val="center"/>
              <w:rPr>
                <w:sz w:val="20"/>
              </w:rPr>
            </w:pPr>
            <w:r w:rsidRPr="003168B0">
              <w:rPr>
                <w:rFonts w:eastAsia="Times New Roman" w:cs="Times New Roman"/>
                <w:sz w:val="20"/>
              </w:rPr>
              <w:t>-</w:t>
            </w:r>
          </w:p>
        </w:tc>
        <w:tc>
          <w:tcPr>
            <w:tcW w:w="1787" w:type="pct"/>
            <w:gridSpan w:val="4"/>
            <w:shd w:val="clear" w:color="auto" w:fill="FFFFFF"/>
            <w:tcMar>
              <w:top w:w="40" w:type="dxa"/>
              <w:left w:w="100" w:type="dxa"/>
              <w:bottom w:w="40" w:type="dxa"/>
              <w:right w:w="100" w:type="dxa"/>
            </w:tcMar>
            <w:vAlign w:val="center"/>
          </w:tcPr>
          <w:p w14:paraId="4E1854A0" w14:textId="77777777" w:rsidR="0077287B" w:rsidRPr="003168B0" w:rsidRDefault="00E03954">
            <w:pPr>
              <w:jc w:val="center"/>
              <w:rPr>
                <w:sz w:val="20"/>
              </w:rPr>
            </w:pPr>
            <w:r w:rsidRPr="003168B0">
              <w:rPr>
                <w:rFonts w:eastAsia="Times New Roman" w:cs="Times New Roman"/>
                <w:sz w:val="20"/>
              </w:rPr>
              <w:t>Прирост не планируется</w:t>
            </w:r>
          </w:p>
        </w:tc>
        <w:tc>
          <w:tcPr>
            <w:tcW w:w="583" w:type="pct"/>
            <w:shd w:val="clear" w:color="auto" w:fill="FFFFFF"/>
            <w:tcMar>
              <w:top w:w="40" w:type="dxa"/>
              <w:left w:w="100" w:type="dxa"/>
              <w:bottom w:w="40" w:type="dxa"/>
              <w:right w:w="100" w:type="dxa"/>
            </w:tcMar>
            <w:vAlign w:val="center"/>
          </w:tcPr>
          <w:p w14:paraId="167367B4" w14:textId="77777777" w:rsidR="0077287B" w:rsidRPr="003168B0" w:rsidRDefault="00E03954">
            <w:pPr>
              <w:jc w:val="center"/>
              <w:rPr>
                <w:sz w:val="20"/>
              </w:rPr>
            </w:pPr>
            <w:r w:rsidRPr="003168B0">
              <w:rPr>
                <w:rFonts w:eastAsia="Times New Roman" w:cs="Times New Roman"/>
                <w:sz w:val="20"/>
              </w:rPr>
              <w:t>-</w:t>
            </w:r>
          </w:p>
        </w:tc>
      </w:tr>
      <w:tr w:rsidR="0077287B" w:rsidRPr="003168B0" w14:paraId="66E77784" w14:textId="77777777" w:rsidTr="003168B0">
        <w:trPr>
          <w:jc w:val="center"/>
        </w:trPr>
        <w:tc>
          <w:tcPr>
            <w:tcW w:w="1358" w:type="pct"/>
            <w:shd w:val="clear" w:color="auto" w:fill="FFFFFF"/>
            <w:tcMar>
              <w:top w:w="40" w:type="dxa"/>
              <w:left w:w="100" w:type="dxa"/>
              <w:bottom w:w="40" w:type="dxa"/>
              <w:right w:w="100" w:type="dxa"/>
            </w:tcMar>
            <w:vAlign w:val="center"/>
          </w:tcPr>
          <w:p w14:paraId="0861D5DA" w14:textId="77777777" w:rsidR="0077287B" w:rsidRPr="003168B0" w:rsidRDefault="00E03954">
            <w:pPr>
              <w:rPr>
                <w:sz w:val="20"/>
              </w:rPr>
            </w:pPr>
            <w:r w:rsidRPr="003168B0">
              <w:rPr>
                <w:rFonts w:eastAsia="Times New Roman" w:cs="Times New Roman"/>
                <w:sz w:val="20"/>
              </w:rPr>
              <w:t>Котельная №42-17 школы</w:t>
            </w:r>
          </w:p>
        </w:tc>
        <w:tc>
          <w:tcPr>
            <w:tcW w:w="775" w:type="pct"/>
            <w:shd w:val="clear" w:color="auto" w:fill="FFFFFF"/>
            <w:tcMar>
              <w:top w:w="40" w:type="dxa"/>
              <w:left w:w="100" w:type="dxa"/>
              <w:bottom w:w="40" w:type="dxa"/>
              <w:right w:w="100" w:type="dxa"/>
            </w:tcMar>
            <w:vAlign w:val="center"/>
          </w:tcPr>
          <w:p w14:paraId="2C55B602" w14:textId="77777777" w:rsidR="0077287B" w:rsidRPr="003168B0" w:rsidRDefault="00E03954">
            <w:pPr>
              <w:jc w:val="center"/>
              <w:rPr>
                <w:sz w:val="20"/>
              </w:rPr>
            </w:pPr>
            <w:r w:rsidRPr="003168B0">
              <w:rPr>
                <w:rFonts w:eastAsia="Times New Roman" w:cs="Times New Roman"/>
                <w:sz w:val="20"/>
              </w:rPr>
              <w:t>-</w:t>
            </w:r>
          </w:p>
        </w:tc>
        <w:tc>
          <w:tcPr>
            <w:tcW w:w="497" w:type="pct"/>
            <w:shd w:val="clear" w:color="auto" w:fill="FFFFFF"/>
            <w:tcMar>
              <w:top w:w="40" w:type="dxa"/>
              <w:left w:w="100" w:type="dxa"/>
              <w:bottom w:w="40" w:type="dxa"/>
              <w:right w:w="100" w:type="dxa"/>
            </w:tcMar>
            <w:vAlign w:val="center"/>
          </w:tcPr>
          <w:p w14:paraId="6F342BD6" w14:textId="77777777" w:rsidR="0077287B" w:rsidRPr="003168B0" w:rsidRDefault="00E03954">
            <w:pPr>
              <w:jc w:val="center"/>
              <w:rPr>
                <w:sz w:val="20"/>
              </w:rPr>
            </w:pPr>
            <w:r w:rsidRPr="003168B0">
              <w:rPr>
                <w:rFonts w:eastAsia="Times New Roman" w:cs="Times New Roman"/>
                <w:sz w:val="20"/>
              </w:rPr>
              <w:t>-</w:t>
            </w:r>
          </w:p>
        </w:tc>
        <w:tc>
          <w:tcPr>
            <w:tcW w:w="1787" w:type="pct"/>
            <w:gridSpan w:val="4"/>
            <w:shd w:val="clear" w:color="auto" w:fill="FFFFFF"/>
            <w:tcMar>
              <w:top w:w="40" w:type="dxa"/>
              <w:left w:w="100" w:type="dxa"/>
              <w:bottom w:w="40" w:type="dxa"/>
              <w:right w:w="100" w:type="dxa"/>
            </w:tcMar>
            <w:vAlign w:val="center"/>
          </w:tcPr>
          <w:p w14:paraId="3F82AB07" w14:textId="77777777" w:rsidR="0077287B" w:rsidRPr="003168B0" w:rsidRDefault="00E03954">
            <w:pPr>
              <w:jc w:val="center"/>
              <w:rPr>
                <w:sz w:val="20"/>
              </w:rPr>
            </w:pPr>
            <w:r w:rsidRPr="003168B0">
              <w:rPr>
                <w:rFonts w:eastAsia="Times New Roman" w:cs="Times New Roman"/>
                <w:sz w:val="20"/>
              </w:rPr>
              <w:t>Прирост не планируется</w:t>
            </w:r>
          </w:p>
        </w:tc>
        <w:tc>
          <w:tcPr>
            <w:tcW w:w="583" w:type="pct"/>
            <w:shd w:val="clear" w:color="auto" w:fill="FFFFFF"/>
            <w:tcMar>
              <w:top w:w="40" w:type="dxa"/>
              <w:left w:w="100" w:type="dxa"/>
              <w:bottom w:w="40" w:type="dxa"/>
              <w:right w:w="100" w:type="dxa"/>
            </w:tcMar>
            <w:vAlign w:val="center"/>
          </w:tcPr>
          <w:p w14:paraId="12E7EFCE" w14:textId="77777777" w:rsidR="0077287B" w:rsidRPr="003168B0" w:rsidRDefault="00E03954">
            <w:pPr>
              <w:jc w:val="center"/>
              <w:rPr>
                <w:sz w:val="20"/>
              </w:rPr>
            </w:pPr>
            <w:r w:rsidRPr="003168B0">
              <w:rPr>
                <w:rFonts w:eastAsia="Times New Roman" w:cs="Times New Roman"/>
                <w:sz w:val="20"/>
              </w:rPr>
              <w:t>-</w:t>
            </w:r>
          </w:p>
        </w:tc>
      </w:tr>
      <w:tr w:rsidR="0077287B" w:rsidRPr="003168B0" w14:paraId="71FF6997" w14:textId="77777777" w:rsidTr="003168B0">
        <w:trPr>
          <w:jc w:val="center"/>
        </w:trPr>
        <w:tc>
          <w:tcPr>
            <w:tcW w:w="1358" w:type="pct"/>
            <w:shd w:val="clear" w:color="auto" w:fill="FFFFFF"/>
            <w:tcMar>
              <w:top w:w="40" w:type="dxa"/>
              <w:left w:w="100" w:type="dxa"/>
              <w:bottom w:w="40" w:type="dxa"/>
              <w:right w:w="100" w:type="dxa"/>
            </w:tcMar>
            <w:vAlign w:val="center"/>
          </w:tcPr>
          <w:p w14:paraId="58E1004F" w14:textId="77777777" w:rsidR="0077287B" w:rsidRPr="003168B0" w:rsidRDefault="00E03954">
            <w:pPr>
              <w:rPr>
                <w:sz w:val="20"/>
              </w:rPr>
            </w:pPr>
            <w:r w:rsidRPr="003168B0">
              <w:rPr>
                <w:rFonts w:eastAsia="Times New Roman" w:cs="Times New Roman"/>
                <w:sz w:val="20"/>
              </w:rPr>
              <w:t>Котельная №42-18 Центральная №12</w:t>
            </w:r>
          </w:p>
        </w:tc>
        <w:tc>
          <w:tcPr>
            <w:tcW w:w="775" w:type="pct"/>
            <w:shd w:val="clear" w:color="auto" w:fill="FFFFFF"/>
            <w:tcMar>
              <w:top w:w="40" w:type="dxa"/>
              <w:left w:w="100" w:type="dxa"/>
              <w:bottom w:w="40" w:type="dxa"/>
              <w:right w:w="100" w:type="dxa"/>
            </w:tcMar>
            <w:vAlign w:val="center"/>
          </w:tcPr>
          <w:p w14:paraId="4AD5AC1E" w14:textId="77777777" w:rsidR="0077287B" w:rsidRPr="003168B0" w:rsidRDefault="00E03954">
            <w:pPr>
              <w:jc w:val="center"/>
              <w:rPr>
                <w:sz w:val="20"/>
              </w:rPr>
            </w:pPr>
            <w:r w:rsidRPr="003168B0">
              <w:rPr>
                <w:rFonts w:eastAsia="Times New Roman" w:cs="Times New Roman"/>
                <w:sz w:val="20"/>
              </w:rPr>
              <w:t>-</w:t>
            </w:r>
          </w:p>
        </w:tc>
        <w:tc>
          <w:tcPr>
            <w:tcW w:w="497" w:type="pct"/>
            <w:shd w:val="clear" w:color="auto" w:fill="FFFFFF"/>
            <w:tcMar>
              <w:top w:w="40" w:type="dxa"/>
              <w:left w:w="100" w:type="dxa"/>
              <w:bottom w:w="40" w:type="dxa"/>
              <w:right w:w="100" w:type="dxa"/>
            </w:tcMar>
            <w:vAlign w:val="center"/>
          </w:tcPr>
          <w:p w14:paraId="0238D770" w14:textId="77777777" w:rsidR="0077287B" w:rsidRPr="003168B0" w:rsidRDefault="00E03954">
            <w:pPr>
              <w:jc w:val="center"/>
              <w:rPr>
                <w:sz w:val="20"/>
              </w:rPr>
            </w:pPr>
            <w:r w:rsidRPr="003168B0">
              <w:rPr>
                <w:rFonts w:eastAsia="Times New Roman" w:cs="Times New Roman"/>
                <w:sz w:val="20"/>
              </w:rPr>
              <w:t>-</w:t>
            </w:r>
          </w:p>
        </w:tc>
        <w:tc>
          <w:tcPr>
            <w:tcW w:w="1787" w:type="pct"/>
            <w:gridSpan w:val="4"/>
            <w:shd w:val="clear" w:color="auto" w:fill="FFFFFF"/>
            <w:tcMar>
              <w:top w:w="40" w:type="dxa"/>
              <w:left w:w="100" w:type="dxa"/>
              <w:bottom w:w="40" w:type="dxa"/>
              <w:right w:w="100" w:type="dxa"/>
            </w:tcMar>
            <w:vAlign w:val="center"/>
          </w:tcPr>
          <w:p w14:paraId="59ADA3AD" w14:textId="77777777" w:rsidR="0077287B" w:rsidRPr="003168B0" w:rsidRDefault="00E03954">
            <w:pPr>
              <w:jc w:val="center"/>
              <w:rPr>
                <w:sz w:val="20"/>
              </w:rPr>
            </w:pPr>
            <w:r w:rsidRPr="003168B0">
              <w:rPr>
                <w:rFonts w:eastAsia="Times New Roman" w:cs="Times New Roman"/>
                <w:sz w:val="20"/>
              </w:rPr>
              <w:t>Прирост не планируется</w:t>
            </w:r>
          </w:p>
        </w:tc>
        <w:tc>
          <w:tcPr>
            <w:tcW w:w="583" w:type="pct"/>
            <w:shd w:val="clear" w:color="auto" w:fill="FFFFFF"/>
            <w:tcMar>
              <w:top w:w="40" w:type="dxa"/>
              <w:left w:w="100" w:type="dxa"/>
              <w:bottom w:w="40" w:type="dxa"/>
              <w:right w:w="100" w:type="dxa"/>
            </w:tcMar>
            <w:vAlign w:val="center"/>
          </w:tcPr>
          <w:p w14:paraId="756D0255" w14:textId="77777777" w:rsidR="0077287B" w:rsidRPr="003168B0" w:rsidRDefault="00E03954">
            <w:pPr>
              <w:jc w:val="center"/>
              <w:rPr>
                <w:sz w:val="20"/>
              </w:rPr>
            </w:pPr>
            <w:r w:rsidRPr="003168B0">
              <w:rPr>
                <w:rFonts w:eastAsia="Times New Roman" w:cs="Times New Roman"/>
                <w:sz w:val="20"/>
              </w:rPr>
              <w:t>-</w:t>
            </w:r>
          </w:p>
        </w:tc>
      </w:tr>
      <w:tr w:rsidR="0077287B" w:rsidRPr="003168B0" w14:paraId="402C07F9" w14:textId="77777777" w:rsidTr="003168B0">
        <w:trPr>
          <w:jc w:val="center"/>
        </w:trPr>
        <w:tc>
          <w:tcPr>
            <w:tcW w:w="1358" w:type="pct"/>
            <w:shd w:val="clear" w:color="auto" w:fill="FFFFFF"/>
            <w:tcMar>
              <w:top w:w="40" w:type="dxa"/>
              <w:left w:w="100" w:type="dxa"/>
              <w:bottom w:w="40" w:type="dxa"/>
              <w:right w:w="100" w:type="dxa"/>
            </w:tcMar>
            <w:vAlign w:val="center"/>
          </w:tcPr>
          <w:p w14:paraId="6E82C9A7" w14:textId="77777777" w:rsidR="0077287B" w:rsidRPr="003168B0" w:rsidRDefault="00E03954">
            <w:pPr>
              <w:rPr>
                <w:sz w:val="20"/>
              </w:rPr>
            </w:pPr>
            <w:r w:rsidRPr="003168B0">
              <w:rPr>
                <w:rFonts w:eastAsia="Times New Roman" w:cs="Times New Roman"/>
                <w:sz w:val="20"/>
              </w:rPr>
              <w:t>Котельная 42-19 детского сада №13</w:t>
            </w:r>
          </w:p>
        </w:tc>
        <w:tc>
          <w:tcPr>
            <w:tcW w:w="775" w:type="pct"/>
            <w:shd w:val="clear" w:color="auto" w:fill="FFFFFF"/>
            <w:tcMar>
              <w:top w:w="40" w:type="dxa"/>
              <w:left w:w="100" w:type="dxa"/>
              <w:bottom w:w="40" w:type="dxa"/>
              <w:right w:w="100" w:type="dxa"/>
            </w:tcMar>
            <w:vAlign w:val="center"/>
          </w:tcPr>
          <w:p w14:paraId="2A7EF8FD" w14:textId="77777777" w:rsidR="0077287B" w:rsidRPr="003168B0" w:rsidRDefault="00E03954">
            <w:pPr>
              <w:jc w:val="center"/>
              <w:rPr>
                <w:sz w:val="20"/>
              </w:rPr>
            </w:pPr>
            <w:r w:rsidRPr="003168B0">
              <w:rPr>
                <w:rFonts w:eastAsia="Times New Roman" w:cs="Times New Roman"/>
                <w:sz w:val="20"/>
              </w:rPr>
              <w:t>-</w:t>
            </w:r>
          </w:p>
        </w:tc>
        <w:tc>
          <w:tcPr>
            <w:tcW w:w="497" w:type="pct"/>
            <w:shd w:val="clear" w:color="auto" w:fill="FFFFFF"/>
            <w:tcMar>
              <w:top w:w="40" w:type="dxa"/>
              <w:left w:w="100" w:type="dxa"/>
              <w:bottom w:w="40" w:type="dxa"/>
              <w:right w:w="100" w:type="dxa"/>
            </w:tcMar>
            <w:vAlign w:val="center"/>
          </w:tcPr>
          <w:p w14:paraId="6422DC59" w14:textId="77777777" w:rsidR="0077287B" w:rsidRPr="003168B0" w:rsidRDefault="00E03954">
            <w:pPr>
              <w:jc w:val="center"/>
              <w:rPr>
                <w:sz w:val="20"/>
              </w:rPr>
            </w:pPr>
            <w:r w:rsidRPr="003168B0">
              <w:rPr>
                <w:rFonts w:eastAsia="Times New Roman" w:cs="Times New Roman"/>
                <w:sz w:val="20"/>
              </w:rPr>
              <w:t>-</w:t>
            </w:r>
          </w:p>
        </w:tc>
        <w:tc>
          <w:tcPr>
            <w:tcW w:w="1787" w:type="pct"/>
            <w:gridSpan w:val="4"/>
            <w:shd w:val="clear" w:color="auto" w:fill="FFFFFF"/>
            <w:tcMar>
              <w:top w:w="40" w:type="dxa"/>
              <w:left w:w="100" w:type="dxa"/>
              <w:bottom w:w="40" w:type="dxa"/>
              <w:right w:w="100" w:type="dxa"/>
            </w:tcMar>
            <w:vAlign w:val="center"/>
          </w:tcPr>
          <w:p w14:paraId="286C2564" w14:textId="77777777" w:rsidR="0077287B" w:rsidRPr="003168B0" w:rsidRDefault="00E03954">
            <w:pPr>
              <w:jc w:val="center"/>
              <w:rPr>
                <w:sz w:val="20"/>
              </w:rPr>
            </w:pPr>
            <w:r w:rsidRPr="003168B0">
              <w:rPr>
                <w:rFonts w:eastAsia="Times New Roman" w:cs="Times New Roman"/>
                <w:sz w:val="20"/>
              </w:rPr>
              <w:t>Прирост не планируется</w:t>
            </w:r>
          </w:p>
        </w:tc>
        <w:tc>
          <w:tcPr>
            <w:tcW w:w="583" w:type="pct"/>
            <w:shd w:val="clear" w:color="auto" w:fill="FFFFFF"/>
            <w:tcMar>
              <w:top w:w="40" w:type="dxa"/>
              <w:left w:w="100" w:type="dxa"/>
              <w:bottom w:w="40" w:type="dxa"/>
              <w:right w:w="100" w:type="dxa"/>
            </w:tcMar>
            <w:vAlign w:val="center"/>
          </w:tcPr>
          <w:p w14:paraId="57E325BF" w14:textId="77777777" w:rsidR="0077287B" w:rsidRPr="003168B0" w:rsidRDefault="00E03954">
            <w:pPr>
              <w:jc w:val="center"/>
              <w:rPr>
                <w:sz w:val="20"/>
              </w:rPr>
            </w:pPr>
            <w:r w:rsidRPr="003168B0">
              <w:rPr>
                <w:rFonts w:eastAsia="Times New Roman" w:cs="Times New Roman"/>
                <w:sz w:val="20"/>
              </w:rPr>
              <w:t>-</w:t>
            </w:r>
          </w:p>
        </w:tc>
      </w:tr>
      <w:tr w:rsidR="0077287B" w:rsidRPr="003168B0" w14:paraId="6C54A5A2" w14:textId="77777777" w:rsidTr="003168B0">
        <w:trPr>
          <w:jc w:val="center"/>
        </w:trPr>
        <w:tc>
          <w:tcPr>
            <w:tcW w:w="1358" w:type="pct"/>
            <w:shd w:val="clear" w:color="auto" w:fill="FFFFFF"/>
            <w:tcMar>
              <w:top w:w="40" w:type="dxa"/>
              <w:left w:w="100" w:type="dxa"/>
              <w:bottom w:w="40" w:type="dxa"/>
              <w:right w:w="100" w:type="dxa"/>
            </w:tcMar>
            <w:vAlign w:val="center"/>
          </w:tcPr>
          <w:p w14:paraId="743AB166" w14:textId="77777777" w:rsidR="0077287B" w:rsidRPr="003168B0" w:rsidRDefault="00E03954">
            <w:pPr>
              <w:rPr>
                <w:sz w:val="20"/>
              </w:rPr>
            </w:pPr>
            <w:r w:rsidRPr="003168B0">
              <w:rPr>
                <w:rFonts w:eastAsia="Times New Roman" w:cs="Times New Roman"/>
                <w:sz w:val="20"/>
              </w:rPr>
              <w:lastRenderedPageBreak/>
              <w:t>Котельная №42-20</w:t>
            </w:r>
          </w:p>
        </w:tc>
        <w:tc>
          <w:tcPr>
            <w:tcW w:w="775" w:type="pct"/>
            <w:shd w:val="clear" w:color="auto" w:fill="FFFFFF"/>
            <w:tcMar>
              <w:top w:w="40" w:type="dxa"/>
              <w:left w:w="100" w:type="dxa"/>
              <w:bottom w:w="40" w:type="dxa"/>
              <w:right w:w="100" w:type="dxa"/>
            </w:tcMar>
            <w:vAlign w:val="center"/>
          </w:tcPr>
          <w:p w14:paraId="0AB47D02" w14:textId="77777777" w:rsidR="0077287B" w:rsidRPr="003168B0" w:rsidRDefault="00E03954">
            <w:pPr>
              <w:jc w:val="center"/>
              <w:rPr>
                <w:sz w:val="20"/>
              </w:rPr>
            </w:pPr>
            <w:r w:rsidRPr="003168B0">
              <w:rPr>
                <w:rFonts w:eastAsia="Times New Roman" w:cs="Times New Roman"/>
                <w:sz w:val="20"/>
              </w:rPr>
              <w:t>-</w:t>
            </w:r>
          </w:p>
        </w:tc>
        <w:tc>
          <w:tcPr>
            <w:tcW w:w="497" w:type="pct"/>
            <w:shd w:val="clear" w:color="auto" w:fill="FFFFFF"/>
            <w:tcMar>
              <w:top w:w="40" w:type="dxa"/>
              <w:left w:w="100" w:type="dxa"/>
              <w:bottom w:w="40" w:type="dxa"/>
              <w:right w:w="100" w:type="dxa"/>
            </w:tcMar>
            <w:vAlign w:val="center"/>
          </w:tcPr>
          <w:p w14:paraId="492C7F61" w14:textId="77777777" w:rsidR="0077287B" w:rsidRPr="003168B0" w:rsidRDefault="00E03954">
            <w:pPr>
              <w:jc w:val="center"/>
              <w:rPr>
                <w:sz w:val="20"/>
              </w:rPr>
            </w:pPr>
            <w:r w:rsidRPr="003168B0">
              <w:rPr>
                <w:rFonts w:eastAsia="Times New Roman" w:cs="Times New Roman"/>
                <w:sz w:val="20"/>
              </w:rPr>
              <w:t>-</w:t>
            </w:r>
          </w:p>
        </w:tc>
        <w:tc>
          <w:tcPr>
            <w:tcW w:w="1787" w:type="pct"/>
            <w:gridSpan w:val="4"/>
            <w:shd w:val="clear" w:color="auto" w:fill="FFFFFF"/>
            <w:tcMar>
              <w:top w:w="40" w:type="dxa"/>
              <w:left w:w="100" w:type="dxa"/>
              <w:bottom w:w="40" w:type="dxa"/>
              <w:right w:w="100" w:type="dxa"/>
            </w:tcMar>
            <w:vAlign w:val="center"/>
          </w:tcPr>
          <w:p w14:paraId="4B1F9B48" w14:textId="77777777" w:rsidR="0077287B" w:rsidRPr="003168B0" w:rsidRDefault="00E03954">
            <w:pPr>
              <w:jc w:val="center"/>
              <w:rPr>
                <w:sz w:val="20"/>
              </w:rPr>
            </w:pPr>
            <w:r w:rsidRPr="003168B0">
              <w:rPr>
                <w:rFonts w:eastAsia="Times New Roman" w:cs="Times New Roman"/>
                <w:sz w:val="20"/>
              </w:rPr>
              <w:t>Прирост не планируется</w:t>
            </w:r>
          </w:p>
        </w:tc>
        <w:tc>
          <w:tcPr>
            <w:tcW w:w="583" w:type="pct"/>
            <w:shd w:val="clear" w:color="auto" w:fill="FFFFFF"/>
            <w:tcMar>
              <w:top w:w="40" w:type="dxa"/>
              <w:left w:w="100" w:type="dxa"/>
              <w:bottom w:w="40" w:type="dxa"/>
              <w:right w:w="100" w:type="dxa"/>
            </w:tcMar>
            <w:vAlign w:val="center"/>
          </w:tcPr>
          <w:p w14:paraId="1694FA57" w14:textId="77777777" w:rsidR="0077287B" w:rsidRPr="003168B0" w:rsidRDefault="00E03954">
            <w:pPr>
              <w:jc w:val="center"/>
              <w:rPr>
                <w:sz w:val="20"/>
              </w:rPr>
            </w:pPr>
            <w:r w:rsidRPr="003168B0">
              <w:rPr>
                <w:rFonts w:eastAsia="Times New Roman" w:cs="Times New Roman"/>
                <w:sz w:val="20"/>
              </w:rPr>
              <w:t>-</w:t>
            </w:r>
          </w:p>
        </w:tc>
      </w:tr>
      <w:tr w:rsidR="0077287B" w:rsidRPr="003168B0" w14:paraId="4445D728" w14:textId="77777777" w:rsidTr="003168B0">
        <w:trPr>
          <w:jc w:val="center"/>
        </w:trPr>
        <w:tc>
          <w:tcPr>
            <w:tcW w:w="1358" w:type="pct"/>
            <w:shd w:val="clear" w:color="auto" w:fill="FFFFFF"/>
            <w:tcMar>
              <w:top w:w="40" w:type="dxa"/>
              <w:left w:w="100" w:type="dxa"/>
              <w:bottom w:w="40" w:type="dxa"/>
              <w:right w:w="100" w:type="dxa"/>
            </w:tcMar>
            <w:vAlign w:val="center"/>
          </w:tcPr>
          <w:p w14:paraId="06632361" w14:textId="77777777" w:rsidR="0077287B" w:rsidRPr="003168B0" w:rsidRDefault="00E03954">
            <w:pPr>
              <w:rPr>
                <w:sz w:val="20"/>
              </w:rPr>
            </w:pPr>
            <w:r w:rsidRPr="003168B0">
              <w:rPr>
                <w:rFonts w:eastAsia="Times New Roman" w:cs="Times New Roman"/>
                <w:sz w:val="20"/>
              </w:rPr>
              <w:t>Автономная Котельная №42-21 детского сада</w:t>
            </w:r>
          </w:p>
        </w:tc>
        <w:tc>
          <w:tcPr>
            <w:tcW w:w="775" w:type="pct"/>
            <w:shd w:val="clear" w:color="auto" w:fill="FFFFFF"/>
            <w:tcMar>
              <w:top w:w="40" w:type="dxa"/>
              <w:left w:w="100" w:type="dxa"/>
              <w:bottom w:w="40" w:type="dxa"/>
              <w:right w:w="100" w:type="dxa"/>
            </w:tcMar>
            <w:vAlign w:val="center"/>
          </w:tcPr>
          <w:p w14:paraId="2450E687" w14:textId="77777777" w:rsidR="0077287B" w:rsidRPr="003168B0" w:rsidRDefault="00E03954">
            <w:pPr>
              <w:jc w:val="center"/>
              <w:rPr>
                <w:sz w:val="20"/>
              </w:rPr>
            </w:pPr>
            <w:r w:rsidRPr="003168B0">
              <w:rPr>
                <w:rFonts w:eastAsia="Times New Roman" w:cs="Times New Roman"/>
                <w:sz w:val="20"/>
              </w:rPr>
              <w:t>-</w:t>
            </w:r>
          </w:p>
        </w:tc>
        <w:tc>
          <w:tcPr>
            <w:tcW w:w="497" w:type="pct"/>
            <w:shd w:val="clear" w:color="auto" w:fill="FFFFFF"/>
            <w:tcMar>
              <w:top w:w="40" w:type="dxa"/>
              <w:left w:w="100" w:type="dxa"/>
              <w:bottom w:w="40" w:type="dxa"/>
              <w:right w:w="100" w:type="dxa"/>
            </w:tcMar>
            <w:vAlign w:val="center"/>
          </w:tcPr>
          <w:p w14:paraId="4EA89BEA" w14:textId="77777777" w:rsidR="0077287B" w:rsidRPr="003168B0" w:rsidRDefault="00E03954">
            <w:pPr>
              <w:jc w:val="center"/>
              <w:rPr>
                <w:sz w:val="20"/>
              </w:rPr>
            </w:pPr>
            <w:r w:rsidRPr="003168B0">
              <w:rPr>
                <w:rFonts w:eastAsia="Times New Roman" w:cs="Times New Roman"/>
                <w:sz w:val="20"/>
              </w:rPr>
              <w:t>-</w:t>
            </w:r>
          </w:p>
        </w:tc>
        <w:tc>
          <w:tcPr>
            <w:tcW w:w="1787" w:type="pct"/>
            <w:gridSpan w:val="4"/>
            <w:shd w:val="clear" w:color="auto" w:fill="FFFFFF"/>
            <w:tcMar>
              <w:top w:w="40" w:type="dxa"/>
              <w:left w:w="100" w:type="dxa"/>
              <w:bottom w:w="40" w:type="dxa"/>
              <w:right w:w="100" w:type="dxa"/>
            </w:tcMar>
            <w:vAlign w:val="center"/>
          </w:tcPr>
          <w:p w14:paraId="357235CD" w14:textId="77777777" w:rsidR="0077287B" w:rsidRPr="003168B0" w:rsidRDefault="00E03954">
            <w:pPr>
              <w:jc w:val="center"/>
              <w:rPr>
                <w:sz w:val="20"/>
              </w:rPr>
            </w:pPr>
            <w:r w:rsidRPr="003168B0">
              <w:rPr>
                <w:rFonts w:eastAsia="Times New Roman" w:cs="Times New Roman"/>
                <w:sz w:val="20"/>
              </w:rPr>
              <w:t>Прирост не планируется</w:t>
            </w:r>
          </w:p>
        </w:tc>
        <w:tc>
          <w:tcPr>
            <w:tcW w:w="583" w:type="pct"/>
            <w:shd w:val="clear" w:color="auto" w:fill="FFFFFF"/>
            <w:tcMar>
              <w:top w:w="40" w:type="dxa"/>
              <w:left w:w="100" w:type="dxa"/>
              <w:bottom w:w="40" w:type="dxa"/>
              <w:right w:w="100" w:type="dxa"/>
            </w:tcMar>
            <w:vAlign w:val="center"/>
          </w:tcPr>
          <w:p w14:paraId="7986D27C" w14:textId="77777777" w:rsidR="0077287B" w:rsidRPr="003168B0" w:rsidRDefault="00E03954">
            <w:pPr>
              <w:jc w:val="center"/>
              <w:rPr>
                <w:sz w:val="20"/>
              </w:rPr>
            </w:pPr>
            <w:r w:rsidRPr="003168B0">
              <w:rPr>
                <w:rFonts w:eastAsia="Times New Roman" w:cs="Times New Roman"/>
                <w:sz w:val="20"/>
              </w:rPr>
              <w:t>-</w:t>
            </w:r>
          </w:p>
        </w:tc>
      </w:tr>
      <w:tr w:rsidR="0077287B" w:rsidRPr="003168B0" w14:paraId="73EF07B8" w14:textId="77777777" w:rsidTr="003168B0">
        <w:trPr>
          <w:jc w:val="center"/>
        </w:trPr>
        <w:tc>
          <w:tcPr>
            <w:tcW w:w="1358" w:type="pct"/>
            <w:shd w:val="clear" w:color="auto" w:fill="FFFFFF"/>
            <w:tcMar>
              <w:top w:w="40" w:type="dxa"/>
              <w:left w:w="100" w:type="dxa"/>
              <w:bottom w:w="40" w:type="dxa"/>
              <w:right w:w="100" w:type="dxa"/>
            </w:tcMar>
            <w:vAlign w:val="center"/>
          </w:tcPr>
          <w:p w14:paraId="465BF9F7" w14:textId="77777777" w:rsidR="0077287B" w:rsidRPr="003168B0" w:rsidRDefault="00E03954">
            <w:pPr>
              <w:rPr>
                <w:sz w:val="20"/>
              </w:rPr>
            </w:pPr>
            <w:r w:rsidRPr="003168B0">
              <w:rPr>
                <w:rFonts w:eastAsia="Times New Roman" w:cs="Times New Roman"/>
                <w:sz w:val="20"/>
              </w:rPr>
              <w:t>Котельная №42-22 Школьная №9</w:t>
            </w:r>
          </w:p>
        </w:tc>
        <w:tc>
          <w:tcPr>
            <w:tcW w:w="775" w:type="pct"/>
            <w:shd w:val="clear" w:color="auto" w:fill="FFFFFF"/>
            <w:tcMar>
              <w:top w:w="40" w:type="dxa"/>
              <w:left w:w="100" w:type="dxa"/>
              <w:bottom w:w="40" w:type="dxa"/>
              <w:right w:w="100" w:type="dxa"/>
            </w:tcMar>
            <w:vAlign w:val="center"/>
          </w:tcPr>
          <w:p w14:paraId="519149CD" w14:textId="77777777" w:rsidR="0077287B" w:rsidRPr="003168B0" w:rsidRDefault="00E03954">
            <w:pPr>
              <w:jc w:val="center"/>
              <w:rPr>
                <w:sz w:val="20"/>
              </w:rPr>
            </w:pPr>
            <w:r w:rsidRPr="003168B0">
              <w:rPr>
                <w:rFonts w:eastAsia="Times New Roman" w:cs="Times New Roman"/>
                <w:sz w:val="20"/>
              </w:rPr>
              <w:t>-</w:t>
            </w:r>
          </w:p>
        </w:tc>
        <w:tc>
          <w:tcPr>
            <w:tcW w:w="497" w:type="pct"/>
            <w:shd w:val="clear" w:color="auto" w:fill="FFFFFF"/>
            <w:tcMar>
              <w:top w:w="40" w:type="dxa"/>
              <w:left w:w="100" w:type="dxa"/>
              <w:bottom w:w="40" w:type="dxa"/>
              <w:right w:w="100" w:type="dxa"/>
            </w:tcMar>
            <w:vAlign w:val="center"/>
          </w:tcPr>
          <w:p w14:paraId="4DC92BD7" w14:textId="77777777" w:rsidR="0077287B" w:rsidRPr="003168B0" w:rsidRDefault="00E03954">
            <w:pPr>
              <w:jc w:val="center"/>
              <w:rPr>
                <w:sz w:val="20"/>
              </w:rPr>
            </w:pPr>
            <w:r w:rsidRPr="003168B0">
              <w:rPr>
                <w:rFonts w:eastAsia="Times New Roman" w:cs="Times New Roman"/>
                <w:sz w:val="20"/>
              </w:rPr>
              <w:t>-</w:t>
            </w:r>
          </w:p>
        </w:tc>
        <w:tc>
          <w:tcPr>
            <w:tcW w:w="1787" w:type="pct"/>
            <w:gridSpan w:val="4"/>
            <w:shd w:val="clear" w:color="auto" w:fill="FFFFFF"/>
            <w:tcMar>
              <w:top w:w="40" w:type="dxa"/>
              <w:left w:w="100" w:type="dxa"/>
              <w:bottom w:w="40" w:type="dxa"/>
              <w:right w:w="100" w:type="dxa"/>
            </w:tcMar>
            <w:vAlign w:val="center"/>
          </w:tcPr>
          <w:p w14:paraId="39A3C64D" w14:textId="77777777" w:rsidR="0077287B" w:rsidRPr="003168B0" w:rsidRDefault="00E03954">
            <w:pPr>
              <w:jc w:val="center"/>
              <w:rPr>
                <w:sz w:val="20"/>
              </w:rPr>
            </w:pPr>
            <w:r w:rsidRPr="003168B0">
              <w:rPr>
                <w:rFonts w:eastAsia="Times New Roman" w:cs="Times New Roman"/>
                <w:sz w:val="20"/>
              </w:rPr>
              <w:t>Прирост не планируется</w:t>
            </w:r>
          </w:p>
        </w:tc>
        <w:tc>
          <w:tcPr>
            <w:tcW w:w="583" w:type="pct"/>
            <w:shd w:val="clear" w:color="auto" w:fill="FFFFFF"/>
            <w:tcMar>
              <w:top w:w="40" w:type="dxa"/>
              <w:left w:w="100" w:type="dxa"/>
              <w:bottom w:w="40" w:type="dxa"/>
              <w:right w:w="100" w:type="dxa"/>
            </w:tcMar>
            <w:vAlign w:val="center"/>
          </w:tcPr>
          <w:p w14:paraId="5AFB40BA" w14:textId="77777777" w:rsidR="0077287B" w:rsidRPr="003168B0" w:rsidRDefault="00E03954">
            <w:pPr>
              <w:jc w:val="center"/>
              <w:rPr>
                <w:sz w:val="20"/>
              </w:rPr>
            </w:pPr>
            <w:r w:rsidRPr="003168B0">
              <w:rPr>
                <w:rFonts w:eastAsia="Times New Roman" w:cs="Times New Roman"/>
                <w:sz w:val="20"/>
              </w:rPr>
              <w:t>-</w:t>
            </w:r>
          </w:p>
        </w:tc>
      </w:tr>
      <w:tr w:rsidR="0077287B" w:rsidRPr="003168B0" w14:paraId="4377E85F" w14:textId="77777777" w:rsidTr="003168B0">
        <w:trPr>
          <w:jc w:val="center"/>
        </w:trPr>
        <w:tc>
          <w:tcPr>
            <w:tcW w:w="1358" w:type="pct"/>
            <w:shd w:val="clear" w:color="auto" w:fill="FFFFFF"/>
            <w:tcMar>
              <w:top w:w="40" w:type="dxa"/>
              <w:left w:w="100" w:type="dxa"/>
              <w:bottom w:w="40" w:type="dxa"/>
              <w:right w:w="100" w:type="dxa"/>
            </w:tcMar>
            <w:vAlign w:val="center"/>
          </w:tcPr>
          <w:p w14:paraId="34080A1E" w14:textId="77777777" w:rsidR="0077287B" w:rsidRPr="003168B0" w:rsidRDefault="00E03954">
            <w:pPr>
              <w:rPr>
                <w:sz w:val="20"/>
              </w:rPr>
            </w:pPr>
            <w:r w:rsidRPr="003168B0">
              <w:rPr>
                <w:rFonts w:eastAsia="Times New Roman" w:cs="Times New Roman"/>
                <w:sz w:val="20"/>
              </w:rPr>
              <w:t>Котельная №42-23 Центральная</w:t>
            </w:r>
          </w:p>
        </w:tc>
        <w:tc>
          <w:tcPr>
            <w:tcW w:w="775" w:type="pct"/>
            <w:shd w:val="clear" w:color="auto" w:fill="FFFFFF"/>
            <w:tcMar>
              <w:top w:w="40" w:type="dxa"/>
              <w:left w:w="100" w:type="dxa"/>
              <w:bottom w:w="40" w:type="dxa"/>
              <w:right w:w="100" w:type="dxa"/>
            </w:tcMar>
            <w:vAlign w:val="center"/>
          </w:tcPr>
          <w:p w14:paraId="3378E682" w14:textId="77777777" w:rsidR="0077287B" w:rsidRPr="003168B0" w:rsidRDefault="00E03954">
            <w:pPr>
              <w:jc w:val="center"/>
              <w:rPr>
                <w:sz w:val="20"/>
              </w:rPr>
            </w:pPr>
            <w:r w:rsidRPr="003168B0">
              <w:rPr>
                <w:rFonts w:eastAsia="Times New Roman" w:cs="Times New Roman"/>
                <w:sz w:val="20"/>
              </w:rPr>
              <w:t>-</w:t>
            </w:r>
          </w:p>
        </w:tc>
        <w:tc>
          <w:tcPr>
            <w:tcW w:w="497" w:type="pct"/>
            <w:shd w:val="clear" w:color="auto" w:fill="FFFFFF"/>
            <w:tcMar>
              <w:top w:w="40" w:type="dxa"/>
              <w:left w:w="100" w:type="dxa"/>
              <w:bottom w:w="40" w:type="dxa"/>
              <w:right w:w="100" w:type="dxa"/>
            </w:tcMar>
            <w:vAlign w:val="center"/>
          </w:tcPr>
          <w:p w14:paraId="402FD940" w14:textId="77777777" w:rsidR="0077287B" w:rsidRPr="003168B0" w:rsidRDefault="00E03954">
            <w:pPr>
              <w:jc w:val="center"/>
              <w:rPr>
                <w:sz w:val="20"/>
              </w:rPr>
            </w:pPr>
            <w:r w:rsidRPr="003168B0">
              <w:rPr>
                <w:rFonts w:eastAsia="Times New Roman" w:cs="Times New Roman"/>
                <w:sz w:val="20"/>
              </w:rPr>
              <w:t>-</w:t>
            </w:r>
          </w:p>
        </w:tc>
        <w:tc>
          <w:tcPr>
            <w:tcW w:w="1787" w:type="pct"/>
            <w:gridSpan w:val="4"/>
            <w:shd w:val="clear" w:color="auto" w:fill="FFFFFF"/>
            <w:tcMar>
              <w:top w:w="40" w:type="dxa"/>
              <w:left w:w="100" w:type="dxa"/>
              <w:bottom w:w="40" w:type="dxa"/>
              <w:right w:w="100" w:type="dxa"/>
            </w:tcMar>
            <w:vAlign w:val="center"/>
          </w:tcPr>
          <w:p w14:paraId="06AE45CB" w14:textId="77777777" w:rsidR="0077287B" w:rsidRPr="003168B0" w:rsidRDefault="00E03954">
            <w:pPr>
              <w:jc w:val="center"/>
              <w:rPr>
                <w:sz w:val="20"/>
              </w:rPr>
            </w:pPr>
            <w:r w:rsidRPr="003168B0">
              <w:rPr>
                <w:rFonts w:eastAsia="Times New Roman" w:cs="Times New Roman"/>
                <w:sz w:val="20"/>
              </w:rPr>
              <w:t>Прирост не планируется</w:t>
            </w:r>
          </w:p>
        </w:tc>
        <w:tc>
          <w:tcPr>
            <w:tcW w:w="583" w:type="pct"/>
            <w:shd w:val="clear" w:color="auto" w:fill="FFFFFF"/>
            <w:tcMar>
              <w:top w:w="40" w:type="dxa"/>
              <w:left w:w="100" w:type="dxa"/>
              <w:bottom w:w="40" w:type="dxa"/>
              <w:right w:w="100" w:type="dxa"/>
            </w:tcMar>
            <w:vAlign w:val="center"/>
          </w:tcPr>
          <w:p w14:paraId="66B8328B" w14:textId="77777777" w:rsidR="0077287B" w:rsidRPr="003168B0" w:rsidRDefault="00E03954">
            <w:pPr>
              <w:jc w:val="center"/>
              <w:rPr>
                <w:sz w:val="20"/>
              </w:rPr>
            </w:pPr>
            <w:r w:rsidRPr="003168B0">
              <w:rPr>
                <w:rFonts w:eastAsia="Times New Roman" w:cs="Times New Roman"/>
                <w:sz w:val="20"/>
              </w:rPr>
              <w:t>-</w:t>
            </w:r>
          </w:p>
        </w:tc>
      </w:tr>
      <w:tr w:rsidR="0077287B" w:rsidRPr="003168B0" w14:paraId="7253A9B2" w14:textId="77777777" w:rsidTr="003168B0">
        <w:trPr>
          <w:jc w:val="center"/>
        </w:trPr>
        <w:tc>
          <w:tcPr>
            <w:tcW w:w="1358" w:type="pct"/>
            <w:shd w:val="clear" w:color="auto" w:fill="FFFFFF"/>
            <w:tcMar>
              <w:top w:w="40" w:type="dxa"/>
              <w:left w:w="100" w:type="dxa"/>
              <w:bottom w:w="40" w:type="dxa"/>
              <w:right w:w="100" w:type="dxa"/>
            </w:tcMar>
            <w:vAlign w:val="center"/>
          </w:tcPr>
          <w:p w14:paraId="6A1A513C" w14:textId="77777777" w:rsidR="0077287B" w:rsidRPr="003168B0" w:rsidRDefault="00E03954">
            <w:pPr>
              <w:rPr>
                <w:sz w:val="20"/>
              </w:rPr>
            </w:pPr>
            <w:r w:rsidRPr="003168B0">
              <w:rPr>
                <w:rFonts w:eastAsia="Times New Roman" w:cs="Times New Roman"/>
                <w:sz w:val="20"/>
              </w:rPr>
              <w:t>Котельная №42-24</w:t>
            </w:r>
          </w:p>
        </w:tc>
        <w:tc>
          <w:tcPr>
            <w:tcW w:w="775" w:type="pct"/>
            <w:shd w:val="clear" w:color="auto" w:fill="FFFFFF"/>
            <w:tcMar>
              <w:top w:w="40" w:type="dxa"/>
              <w:left w:w="100" w:type="dxa"/>
              <w:bottom w:w="40" w:type="dxa"/>
              <w:right w:w="100" w:type="dxa"/>
            </w:tcMar>
            <w:vAlign w:val="center"/>
          </w:tcPr>
          <w:p w14:paraId="0EAB6B01" w14:textId="77777777" w:rsidR="0077287B" w:rsidRPr="003168B0" w:rsidRDefault="00E03954">
            <w:pPr>
              <w:jc w:val="center"/>
              <w:rPr>
                <w:sz w:val="20"/>
              </w:rPr>
            </w:pPr>
            <w:r w:rsidRPr="003168B0">
              <w:rPr>
                <w:rFonts w:eastAsia="Times New Roman" w:cs="Times New Roman"/>
                <w:sz w:val="20"/>
              </w:rPr>
              <w:t>-</w:t>
            </w:r>
          </w:p>
        </w:tc>
        <w:tc>
          <w:tcPr>
            <w:tcW w:w="497" w:type="pct"/>
            <w:shd w:val="clear" w:color="auto" w:fill="FFFFFF"/>
            <w:tcMar>
              <w:top w:w="40" w:type="dxa"/>
              <w:left w:w="100" w:type="dxa"/>
              <w:bottom w:w="40" w:type="dxa"/>
              <w:right w:w="100" w:type="dxa"/>
            </w:tcMar>
            <w:vAlign w:val="center"/>
          </w:tcPr>
          <w:p w14:paraId="6134B0AC" w14:textId="77777777" w:rsidR="0077287B" w:rsidRPr="003168B0" w:rsidRDefault="00E03954">
            <w:pPr>
              <w:jc w:val="center"/>
              <w:rPr>
                <w:sz w:val="20"/>
              </w:rPr>
            </w:pPr>
            <w:r w:rsidRPr="003168B0">
              <w:rPr>
                <w:rFonts w:eastAsia="Times New Roman" w:cs="Times New Roman"/>
                <w:sz w:val="20"/>
              </w:rPr>
              <w:t>-</w:t>
            </w:r>
          </w:p>
        </w:tc>
        <w:tc>
          <w:tcPr>
            <w:tcW w:w="1787" w:type="pct"/>
            <w:gridSpan w:val="4"/>
            <w:shd w:val="clear" w:color="auto" w:fill="FFFFFF"/>
            <w:tcMar>
              <w:top w:w="40" w:type="dxa"/>
              <w:left w:w="100" w:type="dxa"/>
              <w:bottom w:w="40" w:type="dxa"/>
              <w:right w:w="100" w:type="dxa"/>
            </w:tcMar>
            <w:vAlign w:val="center"/>
          </w:tcPr>
          <w:p w14:paraId="3D6A8FE0" w14:textId="77777777" w:rsidR="0077287B" w:rsidRPr="003168B0" w:rsidRDefault="00E03954">
            <w:pPr>
              <w:jc w:val="center"/>
              <w:rPr>
                <w:sz w:val="20"/>
              </w:rPr>
            </w:pPr>
            <w:r w:rsidRPr="003168B0">
              <w:rPr>
                <w:rFonts w:eastAsia="Times New Roman" w:cs="Times New Roman"/>
                <w:sz w:val="20"/>
              </w:rPr>
              <w:t>Прирост не планируется</w:t>
            </w:r>
          </w:p>
        </w:tc>
        <w:tc>
          <w:tcPr>
            <w:tcW w:w="583" w:type="pct"/>
            <w:shd w:val="clear" w:color="auto" w:fill="FFFFFF"/>
            <w:tcMar>
              <w:top w:w="40" w:type="dxa"/>
              <w:left w:w="100" w:type="dxa"/>
              <w:bottom w:w="40" w:type="dxa"/>
              <w:right w:w="100" w:type="dxa"/>
            </w:tcMar>
            <w:vAlign w:val="center"/>
          </w:tcPr>
          <w:p w14:paraId="3C1E529A" w14:textId="77777777" w:rsidR="0077287B" w:rsidRPr="003168B0" w:rsidRDefault="00E03954">
            <w:pPr>
              <w:jc w:val="center"/>
              <w:rPr>
                <w:sz w:val="20"/>
              </w:rPr>
            </w:pPr>
            <w:r w:rsidRPr="003168B0">
              <w:rPr>
                <w:rFonts w:eastAsia="Times New Roman" w:cs="Times New Roman"/>
                <w:sz w:val="20"/>
              </w:rPr>
              <w:t>-</w:t>
            </w:r>
          </w:p>
        </w:tc>
      </w:tr>
      <w:tr w:rsidR="0077287B" w:rsidRPr="003168B0" w14:paraId="0954903B" w14:textId="77777777" w:rsidTr="003168B0">
        <w:trPr>
          <w:jc w:val="center"/>
        </w:trPr>
        <w:tc>
          <w:tcPr>
            <w:tcW w:w="1358" w:type="pct"/>
            <w:shd w:val="clear" w:color="auto" w:fill="FFFFFF"/>
            <w:tcMar>
              <w:top w:w="40" w:type="dxa"/>
              <w:left w:w="100" w:type="dxa"/>
              <w:bottom w:w="40" w:type="dxa"/>
              <w:right w:w="100" w:type="dxa"/>
            </w:tcMar>
            <w:vAlign w:val="center"/>
          </w:tcPr>
          <w:p w14:paraId="0EA20402" w14:textId="77777777" w:rsidR="0077287B" w:rsidRPr="003168B0" w:rsidRDefault="00E03954">
            <w:pPr>
              <w:rPr>
                <w:sz w:val="20"/>
              </w:rPr>
            </w:pPr>
            <w:r w:rsidRPr="003168B0">
              <w:rPr>
                <w:rFonts w:eastAsia="Times New Roman" w:cs="Times New Roman"/>
                <w:sz w:val="20"/>
              </w:rPr>
              <w:t>Котельная №42-25</w:t>
            </w:r>
          </w:p>
        </w:tc>
        <w:tc>
          <w:tcPr>
            <w:tcW w:w="775" w:type="pct"/>
            <w:shd w:val="clear" w:color="auto" w:fill="FFFFFF"/>
            <w:tcMar>
              <w:top w:w="40" w:type="dxa"/>
              <w:left w:w="100" w:type="dxa"/>
              <w:bottom w:w="40" w:type="dxa"/>
              <w:right w:w="100" w:type="dxa"/>
            </w:tcMar>
            <w:vAlign w:val="center"/>
          </w:tcPr>
          <w:p w14:paraId="78807B64" w14:textId="77777777" w:rsidR="0077287B" w:rsidRPr="003168B0" w:rsidRDefault="00E03954">
            <w:pPr>
              <w:jc w:val="center"/>
              <w:rPr>
                <w:sz w:val="20"/>
              </w:rPr>
            </w:pPr>
            <w:r w:rsidRPr="003168B0">
              <w:rPr>
                <w:rFonts w:eastAsia="Times New Roman" w:cs="Times New Roman"/>
                <w:sz w:val="20"/>
              </w:rPr>
              <w:t>-</w:t>
            </w:r>
          </w:p>
        </w:tc>
        <w:tc>
          <w:tcPr>
            <w:tcW w:w="497" w:type="pct"/>
            <w:shd w:val="clear" w:color="auto" w:fill="FFFFFF"/>
            <w:tcMar>
              <w:top w:w="40" w:type="dxa"/>
              <w:left w:w="100" w:type="dxa"/>
              <w:bottom w:w="40" w:type="dxa"/>
              <w:right w:w="100" w:type="dxa"/>
            </w:tcMar>
            <w:vAlign w:val="center"/>
          </w:tcPr>
          <w:p w14:paraId="740AB425" w14:textId="77777777" w:rsidR="0077287B" w:rsidRPr="003168B0" w:rsidRDefault="00E03954">
            <w:pPr>
              <w:jc w:val="center"/>
              <w:rPr>
                <w:sz w:val="20"/>
              </w:rPr>
            </w:pPr>
            <w:r w:rsidRPr="003168B0">
              <w:rPr>
                <w:rFonts w:eastAsia="Times New Roman" w:cs="Times New Roman"/>
                <w:sz w:val="20"/>
              </w:rPr>
              <w:t>-</w:t>
            </w:r>
          </w:p>
        </w:tc>
        <w:tc>
          <w:tcPr>
            <w:tcW w:w="1787" w:type="pct"/>
            <w:gridSpan w:val="4"/>
            <w:shd w:val="clear" w:color="auto" w:fill="FFFFFF"/>
            <w:tcMar>
              <w:top w:w="40" w:type="dxa"/>
              <w:left w:w="100" w:type="dxa"/>
              <w:bottom w:w="40" w:type="dxa"/>
              <w:right w:w="100" w:type="dxa"/>
            </w:tcMar>
            <w:vAlign w:val="center"/>
          </w:tcPr>
          <w:p w14:paraId="59ADE35B" w14:textId="77777777" w:rsidR="0077287B" w:rsidRPr="003168B0" w:rsidRDefault="00E03954">
            <w:pPr>
              <w:jc w:val="center"/>
              <w:rPr>
                <w:sz w:val="20"/>
              </w:rPr>
            </w:pPr>
            <w:r w:rsidRPr="003168B0">
              <w:rPr>
                <w:rFonts w:eastAsia="Times New Roman" w:cs="Times New Roman"/>
                <w:sz w:val="20"/>
              </w:rPr>
              <w:t>Прирост не планируется</w:t>
            </w:r>
          </w:p>
        </w:tc>
        <w:tc>
          <w:tcPr>
            <w:tcW w:w="583" w:type="pct"/>
            <w:shd w:val="clear" w:color="auto" w:fill="FFFFFF"/>
            <w:tcMar>
              <w:top w:w="40" w:type="dxa"/>
              <w:left w:w="100" w:type="dxa"/>
              <w:bottom w:w="40" w:type="dxa"/>
              <w:right w:w="100" w:type="dxa"/>
            </w:tcMar>
            <w:vAlign w:val="center"/>
          </w:tcPr>
          <w:p w14:paraId="7EF7F3E5" w14:textId="77777777" w:rsidR="0077287B" w:rsidRPr="003168B0" w:rsidRDefault="00E03954">
            <w:pPr>
              <w:jc w:val="center"/>
              <w:rPr>
                <w:sz w:val="20"/>
              </w:rPr>
            </w:pPr>
            <w:r w:rsidRPr="003168B0">
              <w:rPr>
                <w:rFonts w:eastAsia="Times New Roman" w:cs="Times New Roman"/>
                <w:sz w:val="20"/>
              </w:rPr>
              <w:t>-</w:t>
            </w:r>
          </w:p>
        </w:tc>
      </w:tr>
      <w:tr w:rsidR="0077287B" w:rsidRPr="003168B0" w14:paraId="2257AF17" w14:textId="77777777" w:rsidTr="003168B0">
        <w:trPr>
          <w:jc w:val="center"/>
        </w:trPr>
        <w:tc>
          <w:tcPr>
            <w:tcW w:w="1358" w:type="pct"/>
            <w:shd w:val="clear" w:color="auto" w:fill="FFFFFF"/>
            <w:tcMar>
              <w:top w:w="40" w:type="dxa"/>
              <w:left w:w="100" w:type="dxa"/>
              <w:bottom w:w="40" w:type="dxa"/>
              <w:right w:w="100" w:type="dxa"/>
            </w:tcMar>
            <w:vAlign w:val="center"/>
          </w:tcPr>
          <w:p w14:paraId="0C2DDA9D" w14:textId="77777777" w:rsidR="0077287B" w:rsidRPr="003168B0" w:rsidRDefault="00E03954">
            <w:pPr>
              <w:rPr>
                <w:sz w:val="20"/>
              </w:rPr>
            </w:pPr>
            <w:r w:rsidRPr="003168B0">
              <w:rPr>
                <w:rFonts w:eastAsia="Times New Roman" w:cs="Times New Roman"/>
                <w:sz w:val="20"/>
              </w:rPr>
              <w:t>Котельная Школьная №42-26</w:t>
            </w:r>
          </w:p>
        </w:tc>
        <w:tc>
          <w:tcPr>
            <w:tcW w:w="775" w:type="pct"/>
            <w:shd w:val="clear" w:color="auto" w:fill="FFFFFF"/>
            <w:tcMar>
              <w:top w:w="40" w:type="dxa"/>
              <w:left w:w="100" w:type="dxa"/>
              <w:bottom w:w="40" w:type="dxa"/>
              <w:right w:w="100" w:type="dxa"/>
            </w:tcMar>
            <w:vAlign w:val="center"/>
          </w:tcPr>
          <w:p w14:paraId="56286ED5" w14:textId="77777777" w:rsidR="0077287B" w:rsidRPr="003168B0" w:rsidRDefault="00E03954">
            <w:pPr>
              <w:jc w:val="center"/>
              <w:rPr>
                <w:sz w:val="20"/>
              </w:rPr>
            </w:pPr>
            <w:r w:rsidRPr="003168B0">
              <w:rPr>
                <w:rFonts w:eastAsia="Times New Roman" w:cs="Times New Roman"/>
                <w:sz w:val="20"/>
              </w:rPr>
              <w:t>-</w:t>
            </w:r>
          </w:p>
        </w:tc>
        <w:tc>
          <w:tcPr>
            <w:tcW w:w="497" w:type="pct"/>
            <w:shd w:val="clear" w:color="auto" w:fill="FFFFFF"/>
            <w:tcMar>
              <w:top w:w="40" w:type="dxa"/>
              <w:left w:w="100" w:type="dxa"/>
              <w:bottom w:w="40" w:type="dxa"/>
              <w:right w:w="100" w:type="dxa"/>
            </w:tcMar>
            <w:vAlign w:val="center"/>
          </w:tcPr>
          <w:p w14:paraId="6830CB40" w14:textId="77777777" w:rsidR="0077287B" w:rsidRPr="003168B0" w:rsidRDefault="00E03954">
            <w:pPr>
              <w:jc w:val="center"/>
              <w:rPr>
                <w:sz w:val="20"/>
              </w:rPr>
            </w:pPr>
            <w:r w:rsidRPr="003168B0">
              <w:rPr>
                <w:rFonts w:eastAsia="Times New Roman" w:cs="Times New Roman"/>
                <w:sz w:val="20"/>
              </w:rPr>
              <w:t>-</w:t>
            </w:r>
          </w:p>
        </w:tc>
        <w:tc>
          <w:tcPr>
            <w:tcW w:w="1787" w:type="pct"/>
            <w:gridSpan w:val="4"/>
            <w:shd w:val="clear" w:color="auto" w:fill="FFFFFF"/>
            <w:tcMar>
              <w:top w:w="40" w:type="dxa"/>
              <w:left w:w="100" w:type="dxa"/>
              <w:bottom w:w="40" w:type="dxa"/>
              <w:right w:w="100" w:type="dxa"/>
            </w:tcMar>
            <w:vAlign w:val="center"/>
          </w:tcPr>
          <w:p w14:paraId="32F24957" w14:textId="77777777" w:rsidR="0077287B" w:rsidRPr="003168B0" w:rsidRDefault="00E03954">
            <w:pPr>
              <w:jc w:val="center"/>
              <w:rPr>
                <w:sz w:val="20"/>
              </w:rPr>
            </w:pPr>
            <w:r w:rsidRPr="003168B0">
              <w:rPr>
                <w:rFonts w:eastAsia="Times New Roman" w:cs="Times New Roman"/>
                <w:sz w:val="20"/>
              </w:rPr>
              <w:t>Прирост не планируется</w:t>
            </w:r>
          </w:p>
        </w:tc>
        <w:tc>
          <w:tcPr>
            <w:tcW w:w="583" w:type="pct"/>
            <w:shd w:val="clear" w:color="auto" w:fill="FFFFFF"/>
            <w:tcMar>
              <w:top w:w="40" w:type="dxa"/>
              <w:left w:w="100" w:type="dxa"/>
              <w:bottom w:w="40" w:type="dxa"/>
              <w:right w:w="100" w:type="dxa"/>
            </w:tcMar>
            <w:vAlign w:val="center"/>
          </w:tcPr>
          <w:p w14:paraId="13F46873" w14:textId="77777777" w:rsidR="0077287B" w:rsidRPr="003168B0" w:rsidRDefault="00E03954">
            <w:pPr>
              <w:jc w:val="center"/>
              <w:rPr>
                <w:sz w:val="20"/>
              </w:rPr>
            </w:pPr>
            <w:r w:rsidRPr="003168B0">
              <w:rPr>
                <w:rFonts w:eastAsia="Times New Roman" w:cs="Times New Roman"/>
                <w:sz w:val="20"/>
              </w:rPr>
              <w:t>-</w:t>
            </w:r>
          </w:p>
        </w:tc>
      </w:tr>
      <w:tr w:rsidR="0077287B" w:rsidRPr="003168B0" w14:paraId="6437ECC1" w14:textId="77777777" w:rsidTr="003168B0">
        <w:trPr>
          <w:jc w:val="center"/>
        </w:trPr>
        <w:tc>
          <w:tcPr>
            <w:tcW w:w="1358" w:type="pct"/>
            <w:shd w:val="clear" w:color="auto" w:fill="FFFFFF"/>
            <w:tcMar>
              <w:top w:w="40" w:type="dxa"/>
              <w:left w:w="100" w:type="dxa"/>
              <w:bottom w:w="40" w:type="dxa"/>
              <w:right w:w="100" w:type="dxa"/>
            </w:tcMar>
            <w:vAlign w:val="center"/>
          </w:tcPr>
          <w:p w14:paraId="18E4B862" w14:textId="77777777" w:rsidR="0077287B" w:rsidRPr="003168B0" w:rsidRDefault="00E03954">
            <w:pPr>
              <w:rPr>
                <w:sz w:val="20"/>
              </w:rPr>
            </w:pPr>
            <w:r w:rsidRPr="003168B0">
              <w:rPr>
                <w:rFonts w:eastAsia="Times New Roman" w:cs="Times New Roman"/>
                <w:sz w:val="20"/>
              </w:rPr>
              <w:t>Котельная №42-27детского сада</w:t>
            </w:r>
          </w:p>
        </w:tc>
        <w:tc>
          <w:tcPr>
            <w:tcW w:w="775" w:type="pct"/>
            <w:shd w:val="clear" w:color="auto" w:fill="FFFFFF"/>
            <w:tcMar>
              <w:top w:w="40" w:type="dxa"/>
              <w:left w:w="100" w:type="dxa"/>
              <w:bottom w:w="40" w:type="dxa"/>
              <w:right w:w="100" w:type="dxa"/>
            </w:tcMar>
            <w:vAlign w:val="center"/>
          </w:tcPr>
          <w:p w14:paraId="198255D4" w14:textId="77777777" w:rsidR="0077287B" w:rsidRPr="003168B0" w:rsidRDefault="00E03954">
            <w:pPr>
              <w:jc w:val="center"/>
              <w:rPr>
                <w:sz w:val="20"/>
              </w:rPr>
            </w:pPr>
            <w:r w:rsidRPr="003168B0">
              <w:rPr>
                <w:rFonts w:eastAsia="Times New Roman" w:cs="Times New Roman"/>
                <w:sz w:val="20"/>
              </w:rPr>
              <w:t>-</w:t>
            </w:r>
          </w:p>
        </w:tc>
        <w:tc>
          <w:tcPr>
            <w:tcW w:w="497" w:type="pct"/>
            <w:shd w:val="clear" w:color="auto" w:fill="FFFFFF"/>
            <w:tcMar>
              <w:top w:w="40" w:type="dxa"/>
              <w:left w:w="100" w:type="dxa"/>
              <w:bottom w:w="40" w:type="dxa"/>
              <w:right w:w="100" w:type="dxa"/>
            </w:tcMar>
            <w:vAlign w:val="center"/>
          </w:tcPr>
          <w:p w14:paraId="382371C5" w14:textId="77777777" w:rsidR="0077287B" w:rsidRPr="003168B0" w:rsidRDefault="00E03954">
            <w:pPr>
              <w:jc w:val="center"/>
              <w:rPr>
                <w:sz w:val="20"/>
              </w:rPr>
            </w:pPr>
            <w:r w:rsidRPr="003168B0">
              <w:rPr>
                <w:rFonts w:eastAsia="Times New Roman" w:cs="Times New Roman"/>
                <w:sz w:val="20"/>
              </w:rPr>
              <w:t>-</w:t>
            </w:r>
          </w:p>
        </w:tc>
        <w:tc>
          <w:tcPr>
            <w:tcW w:w="1787" w:type="pct"/>
            <w:gridSpan w:val="4"/>
            <w:shd w:val="clear" w:color="auto" w:fill="FFFFFF"/>
            <w:tcMar>
              <w:top w:w="40" w:type="dxa"/>
              <w:left w:w="100" w:type="dxa"/>
              <w:bottom w:w="40" w:type="dxa"/>
              <w:right w:w="100" w:type="dxa"/>
            </w:tcMar>
            <w:vAlign w:val="center"/>
          </w:tcPr>
          <w:p w14:paraId="42D05E8B" w14:textId="77777777" w:rsidR="0077287B" w:rsidRPr="003168B0" w:rsidRDefault="00E03954">
            <w:pPr>
              <w:jc w:val="center"/>
              <w:rPr>
                <w:sz w:val="20"/>
              </w:rPr>
            </w:pPr>
            <w:r w:rsidRPr="003168B0">
              <w:rPr>
                <w:rFonts w:eastAsia="Times New Roman" w:cs="Times New Roman"/>
                <w:sz w:val="20"/>
              </w:rPr>
              <w:t>Прирост не планируется</w:t>
            </w:r>
          </w:p>
        </w:tc>
        <w:tc>
          <w:tcPr>
            <w:tcW w:w="583" w:type="pct"/>
            <w:shd w:val="clear" w:color="auto" w:fill="FFFFFF"/>
            <w:tcMar>
              <w:top w:w="40" w:type="dxa"/>
              <w:left w:w="100" w:type="dxa"/>
              <w:bottom w:w="40" w:type="dxa"/>
              <w:right w:w="100" w:type="dxa"/>
            </w:tcMar>
            <w:vAlign w:val="center"/>
          </w:tcPr>
          <w:p w14:paraId="4EC7DB61" w14:textId="77777777" w:rsidR="0077287B" w:rsidRPr="003168B0" w:rsidRDefault="00E03954">
            <w:pPr>
              <w:jc w:val="center"/>
              <w:rPr>
                <w:sz w:val="20"/>
              </w:rPr>
            </w:pPr>
            <w:r w:rsidRPr="003168B0">
              <w:rPr>
                <w:rFonts w:eastAsia="Times New Roman" w:cs="Times New Roman"/>
                <w:sz w:val="20"/>
              </w:rPr>
              <w:t>-</w:t>
            </w:r>
          </w:p>
        </w:tc>
      </w:tr>
      <w:tr w:rsidR="0077287B" w:rsidRPr="003168B0" w14:paraId="7B9CA13B" w14:textId="77777777" w:rsidTr="003168B0">
        <w:trPr>
          <w:jc w:val="center"/>
        </w:trPr>
        <w:tc>
          <w:tcPr>
            <w:tcW w:w="1358" w:type="pct"/>
            <w:shd w:val="clear" w:color="auto" w:fill="FFFFFF"/>
            <w:tcMar>
              <w:top w:w="40" w:type="dxa"/>
              <w:left w:w="100" w:type="dxa"/>
              <w:bottom w:w="40" w:type="dxa"/>
              <w:right w:w="100" w:type="dxa"/>
            </w:tcMar>
            <w:vAlign w:val="center"/>
          </w:tcPr>
          <w:p w14:paraId="5082A41E" w14:textId="77777777" w:rsidR="0077287B" w:rsidRPr="003168B0" w:rsidRDefault="00E03954">
            <w:pPr>
              <w:rPr>
                <w:sz w:val="20"/>
              </w:rPr>
            </w:pPr>
            <w:r w:rsidRPr="003168B0">
              <w:rPr>
                <w:rFonts w:eastAsia="Times New Roman" w:cs="Times New Roman"/>
                <w:sz w:val="20"/>
              </w:rPr>
              <w:t>Автономная Котельная № 42-28 КДЦ</w:t>
            </w:r>
          </w:p>
        </w:tc>
        <w:tc>
          <w:tcPr>
            <w:tcW w:w="775" w:type="pct"/>
            <w:shd w:val="clear" w:color="auto" w:fill="FFFFFF"/>
            <w:tcMar>
              <w:top w:w="40" w:type="dxa"/>
              <w:left w:w="100" w:type="dxa"/>
              <w:bottom w:w="40" w:type="dxa"/>
              <w:right w:w="100" w:type="dxa"/>
            </w:tcMar>
            <w:vAlign w:val="center"/>
          </w:tcPr>
          <w:p w14:paraId="3EDF0457" w14:textId="77777777" w:rsidR="0077287B" w:rsidRPr="003168B0" w:rsidRDefault="00E03954">
            <w:pPr>
              <w:jc w:val="center"/>
              <w:rPr>
                <w:sz w:val="20"/>
              </w:rPr>
            </w:pPr>
            <w:r w:rsidRPr="003168B0">
              <w:rPr>
                <w:rFonts w:eastAsia="Times New Roman" w:cs="Times New Roman"/>
                <w:sz w:val="20"/>
              </w:rPr>
              <w:t>-</w:t>
            </w:r>
          </w:p>
        </w:tc>
        <w:tc>
          <w:tcPr>
            <w:tcW w:w="497" w:type="pct"/>
            <w:shd w:val="clear" w:color="auto" w:fill="FFFFFF"/>
            <w:tcMar>
              <w:top w:w="40" w:type="dxa"/>
              <w:left w:w="100" w:type="dxa"/>
              <w:bottom w:w="40" w:type="dxa"/>
              <w:right w:w="100" w:type="dxa"/>
            </w:tcMar>
            <w:vAlign w:val="center"/>
          </w:tcPr>
          <w:p w14:paraId="0CB65799" w14:textId="77777777" w:rsidR="0077287B" w:rsidRPr="003168B0" w:rsidRDefault="00E03954">
            <w:pPr>
              <w:jc w:val="center"/>
              <w:rPr>
                <w:sz w:val="20"/>
              </w:rPr>
            </w:pPr>
            <w:r w:rsidRPr="003168B0">
              <w:rPr>
                <w:rFonts w:eastAsia="Times New Roman" w:cs="Times New Roman"/>
                <w:sz w:val="20"/>
              </w:rPr>
              <w:t>-</w:t>
            </w:r>
          </w:p>
        </w:tc>
        <w:tc>
          <w:tcPr>
            <w:tcW w:w="1787" w:type="pct"/>
            <w:gridSpan w:val="4"/>
            <w:shd w:val="clear" w:color="auto" w:fill="FFFFFF"/>
            <w:tcMar>
              <w:top w:w="40" w:type="dxa"/>
              <w:left w:w="100" w:type="dxa"/>
              <w:bottom w:w="40" w:type="dxa"/>
              <w:right w:w="100" w:type="dxa"/>
            </w:tcMar>
            <w:vAlign w:val="center"/>
          </w:tcPr>
          <w:p w14:paraId="4A4B41D4" w14:textId="77777777" w:rsidR="0077287B" w:rsidRPr="003168B0" w:rsidRDefault="00E03954">
            <w:pPr>
              <w:jc w:val="center"/>
              <w:rPr>
                <w:sz w:val="20"/>
              </w:rPr>
            </w:pPr>
            <w:r w:rsidRPr="003168B0">
              <w:rPr>
                <w:rFonts w:eastAsia="Times New Roman" w:cs="Times New Roman"/>
                <w:sz w:val="20"/>
              </w:rPr>
              <w:t>Прирост не планируется</w:t>
            </w:r>
          </w:p>
        </w:tc>
        <w:tc>
          <w:tcPr>
            <w:tcW w:w="583" w:type="pct"/>
            <w:shd w:val="clear" w:color="auto" w:fill="FFFFFF"/>
            <w:tcMar>
              <w:top w:w="40" w:type="dxa"/>
              <w:left w:w="100" w:type="dxa"/>
              <w:bottom w:w="40" w:type="dxa"/>
              <w:right w:w="100" w:type="dxa"/>
            </w:tcMar>
            <w:vAlign w:val="center"/>
          </w:tcPr>
          <w:p w14:paraId="4429332A" w14:textId="77777777" w:rsidR="0077287B" w:rsidRPr="003168B0" w:rsidRDefault="00E03954">
            <w:pPr>
              <w:jc w:val="center"/>
              <w:rPr>
                <w:sz w:val="20"/>
              </w:rPr>
            </w:pPr>
            <w:r w:rsidRPr="003168B0">
              <w:rPr>
                <w:rFonts w:eastAsia="Times New Roman" w:cs="Times New Roman"/>
                <w:sz w:val="20"/>
              </w:rPr>
              <w:t>-</w:t>
            </w:r>
          </w:p>
        </w:tc>
      </w:tr>
      <w:tr w:rsidR="0077287B" w:rsidRPr="003168B0" w14:paraId="2ED127A9" w14:textId="77777777" w:rsidTr="003168B0">
        <w:trPr>
          <w:jc w:val="center"/>
        </w:trPr>
        <w:tc>
          <w:tcPr>
            <w:tcW w:w="1358" w:type="pct"/>
            <w:shd w:val="clear" w:color="auto" w:fill="FFFFFF"/>
            <w:tcMar>
              <w:top w:w="40" w:type="dxa"/>
              <w:left w:w="100" w:type="dxa"/>
              <w:bottom w:w="40" w:type="dxa"/>
              <w:right w:w="100" w:type="dxa"/>
            </w:tcMar>
            <w:vAlign w:val="center"/>
          </w:tcPr>
          <w:p w14:paraId="42E23F82" w14:textId="77777777" w:rsidR="0077287B" w:rsidRPr="003168B0" w:rsidRDefault="00E03954">
            <w:pPr>
              <w:rPr>
                <w:sz w:val="20"/>
              </w:rPr>
            </w:pPr>
            <w:r w:rsidRPr="003168B0">
              <w:rPr>
                <w:rFonts w:eastAsia="Times New Roman" w:cs="Times New Roman"/>
                <w:sz w:val="20"/>
              </w:rPr>
              <w:t>Котельная №42-29</w:t>
            </w:r>
          </w:p>
        </w:tc>
        <w:tc>
          <w:tcPr>
            <w:tcW w:w="775" w:type="pct"/>
            <w:shd w:val="clear" w:color="auto" w:fill="FFFFFF"/>
            <w:tcMar>
              <w:top w:w="40" w:type="dxa"/>
              <w:left w:w="100" w:type="dxa"/>
              <w:bottom w:w="40" w:type="dxa"/>
              <w:right w:w="100" w:type="dxa"/>
            </w:tcMar>
            <w:vAlign w:val="center"/>
          </w:tcPr>
          <w:p w14:paraId="7CAB276E" w14:textId="77777777" w:rsidR="0077287B" w:rsidRPr="003168B0" w:rsidRDefault="00E03954">
            <w:pPr>
              <w:jc w:val="center"/>
              <w:rPr>
                <w:sz w:val="20"/>
              </w:rPr>
            </w:pPr>
            <w:r w:rsidRPr="003168B0">
              <w:rPr>
                <w:rFonts w:eastAsia="Times New Roman" w:cs="Times New Roman"/>
                <w:sz w:val="20"/>
              </w:rPr>
              <w:t>-</w:t>
            </w:r>
          </w:p>
        </w:tc>
        <w:tc>
          <w:tcPr>
            <w:tcW w:w="497" w:type="pct"/>
            <w:shd w:val="clear" w:color="auto" w:fill="FFFFFF"/>
            <w:tcMar>
              <w:top w:w="40" w:type="dxa"/>
              <w:left w:w="100" w:type="dxa"/>
              <w:bottom w:w="40" w:type="dxa"/>
              <w:right w:w="100" w:type="dxa"/>
            </w:tcMar>
            <w:vAlign w:val="center"/>
          </w:tcPr>
          <w:p w14:paraId="4D14928F" w14:textId="77777777" w:rsidR="0077287B" w:rsidRPr="003168B0" w:rsidRDefault="00E03954">
            <w:pPr>
              <w:jc w:val="center"/>
              <w:rPr>
                <w:sz w:val="20"/>
              </w:rPr>
            </w:pPr>
            <w:r w:rsidRPr="003168B0">
              <w:rPr>
                <w:rFonts w:eastAsia="Times New Roman" w:cs="Times New Roman"/>
                <w:sz w:val="20"/>
              </w:rPr>
              <w:t>-</w:t>
            </w:r>
          </w:p>
        </w:tc>
        <w:tc>
          <w:tcPr>
            <w:tcW w:w="1787" w:type="pct"/>
            <w:gridSpan w:val="4"/>
            <w:shd w:val="clear" w:color="auto" w:fill="FFFFFF"/>
            <w:tcMar>
              <w:top w:w="40" w:type="dxa"/>
              <w:left w:w="100" w:type="dxa"/>
              <w:bottom w:w="40" w:type="dxa"/>
              <w:right w:w="100" w:type="dxa"/>
            </w:tcMar>
            <w:vAlign w:val="center"/>
          </w:tcPr>
          <w:p w14:paraId="29474B7F" w14:textId="77777777" w:rsidR="0077287B" w:rsidRPr="003168B0" w:rsidRDefault="00E03954">
            <w:pPr>
              <w:jc w:val="center"/>
              <w:rPr>
                <w:sz w:val="20"/>
              </w:rPr>
            </w:pPr>
            <w:r w:rsidRPr="003168B0">
              <w:rPr>
                <w:rFonts w:eastAsia="Times New Roman" w:cs="Times New Roman"/>
                <w:sz w:val="20"/>
              </w:rPr>
              <w:t>Прирост не планируется</w:t>
            </w:r>
          </w:p>
        </w:tc>
        <w:tc>
          <w:tcPr>
            <w:tcW w:w="583" w:type="pct"/>
            <w:shd w:val="clear" w:color="auto" w:fill="FFFFFF"/>
            <w:tcMar>
              <w:top w:w="40" w:type="dxa"/>
              <w:left w:w="100" w:type="dxa"/>
              <w:bottom w:w="40" w:type="dxa"/>
              <w:right w:w="100" w:type="dxa"/>
            </w:tcMar>
            <w:vAlign w:val="center"/>
          </w:tcPr>
          <w:p w14:paraId="2F280EEB" w14:textId="77777777" w:rsidR="0077287B" w:rsidRPr="003168B0" w:rsidRDefault="00E03954">
            <w:pPr>
              <w:jc w:val="center"/>
              <w:rPr>
                <w:sz w:val="20"/>
              </w:rPr>
            </w:pPr>
            <w:r w:rsidRPr="003168B0">
              <w:rPr>
                <w:rFonts w:eastAsia="Times New Roman" w:cs="Times New Roman"/>
                <w:sz w:val="20"/>
              </w:rPr>
              <w:t>-</w:t>
            </w:r>
          </w:p>
        </w:tc>
      </w:tr>
      <w:tr w:rsidR="0077287B" w:rsidRPr="003168B0" w14:paraId="77A63D71" w14:textId="77777777" w:rsidTr="003168B0">
        <w:trPr>
          <w:jc w:val="center"/>
        </w:trPr>
        <w:tc>
          <w:tcPr>
            <w:tcW w:w="1358" w:type="pct"/>
            <w:shd w:val="clear" w:color="auto" w:fill="FFFFFF"/>
            <w:tcMar>
              <w:top w:w="40" w:type="dxa"/>
              <w:left w:w="100" w:type="dxa"/>
              <w:bottom w:w="40" w:type="dxa"/>
              <w:right w:w="100" w:type="dxa"/>
            </w:tcMar>
            <w:vAlign w:val="center"/>
          </w:tcPr>
          <w:p w14:paraId="28EB5384" w14:textId="77777777" w:rsidR="0077287B" w:rsidRPr="003168B0" w:rsidRDefault="00E03954">
            <w:pPr>
              <w:rPr>
                <w:sz w:val="20"/>
              </w:rPr>
            </w:pPr>
            <w:r w:rsidRPr="003168B0">
              <w:rPr>
                <w:rFonts w:eastAsia="Times New Roman" w:cs="Times New Roman"/>
                <w:sz w:val="20"/>
              </w:rPr>
              <w:t>Котельная №42-30 КДЦ</w:t>
            </w:r>
          </w:p>
        </w:tc>
        <w:tc>
          <w:tcPr>
            <w:tcW w:w="775" w:type="pct"/>
            <w:shd w:val="clear" w:color="auto" w:fill="FFFFFF"/>
            <w:tcMar>
              <w:top w:w="40" w:type="dxa"/>
              <w:left w:w="100" w:type="dxa"/>
              <w:bottom w:w="40" w:type="dxa"/>
              <w:right w:w="100" w:type="dxa"/>
            </w:tcMar>
            <w:vAlign w:val="center"/>
          </w:tcPr>
          <w:p w14:paraId="66EFAF9D" w14:textId="77777777" w:rsidR="0077287B" w:rsidRPr="003168B0" w:rsidRDefault="00E03954">
            <w:pPr>
              <w:jc w:val="center"/>
              <w:rPr>
                <w:sz w:val="20"/>
              </w:rPr>
            </w:pPr>
            <w:r w:rsidRPr="003168B0">
              <w:rPr>
                <w:rFonts w:eastAsia="Times New Roman" w:cs="Times New Roman"/>
                <w:sz w:val="20"/>
              </w:rPr>
              <w:t>-</w:t>
            </w:r>
          </w:p>
        </w:tc>
        <w:tc>
          <w:tcPr>
            <w:tcW w:w="497" w:type="pct"/>
            <w:shd w:val="clear" w:color="auto" w:fill="FFFFFF"/>
            <w:tcMar>
              <w:top w:w="40" w:type="dxa"/>
              <w:left w:w="100" w:type="dxa"/>
              <w:bottom w:w="40" w:type="dxa"/>
              <w:right w:w="100" w:type="dxa"/>
            </w:tcMar>
            <w:vAlign w:val="center"/>
          </w:tcPr>
          <w:p w14:paraId="143110E0" w14:textId="77777777" w:rsidR="0077287B" w:rsidRPr="003168B0" w:rsidRDefault="00E03954">
            <w:pPr>
              <w:jc w:val="center"/>
              <w:rPr>
                <w:sz w:val="20"/>
              </w:rPr>
            </w:pPr>
            <w:r w:rsidRPr="003168B0">
              <w:rPr>
                <w:rFonts w:eastAsia="Times New Roman" w:cs="Times New Roman"/>
                <w:sz w:val="20"/>
              </w:rPr>
              <w:t>-</w:t>
            </w:r>
          </w:p>
        </w:tc>
        <w:tc>
          <w:tcPr>
            <w:tcW w:w="1787" w:type="pct"/>
            <w:gridSpan w:val="4"/>
            <w:shd w:val="clear" w:color="auto" w:fill="FFFFFF"/>
            <w:tcMar>
              <w:top w:w="40" w:type="dxa"/>
              <w:left w:w="100" w:type="dxa"/>
              <w:bottom w:w="40" w:type="dxa"/>
              <w:right w:w="100" w:type="dxa"/>
            </w:tcMar>
            <w:vAlign w:val="center"/>
          </w:tcPr>
          <w:p w14:paraId="39611800" w14:textId="77777777" w:rsidR="0077287B" w:rsidRPr="003168B0" w:rsidRDefault="00E03954">
            <w:pPr>
              <w:jc w:val="center"/>
              <w:rPr>
                <w:sz w:val="20"/>
              </w:rPr>
            </w:pPr>
            <w:r w:rsidRPr="003168B0">
              <w:rPr>
                <w:rFonts w:eastAsia="Times New Roman" w:cs="Times New Roman"/>
                <w:sz w:val="20"/>
              </w:rPr>
              <w:t>Прирост не планируется</w:t>
            </w:r>
          </w:p>
        </w:tc>
        <w:tc>
          <w:tcPr>
            <w:tcW w:w="583" w:type="pct"/>
            <w:shd w:val="clear" w:color="auto" w:fill="FFFFFF"/>
            <w:tcMar>
              <w:top w:w="40" w:type="dxa"/>
              <w:left w:w="100" w:type="dxa"/>
              <w:bottom w:w="40" w:type="dxa"/>
              <w:right w:w="100" w:type="dxa"/>
            </w:tcMar>
            <w:vAlign w:val="center"/>
          </w:tcPr>
          <w:p w14:paraId="5CE27B6F" w14:textId="77777777" w:rsidR="0077287B" w:rsidRPr="003168B0" w:rsidRDefault="00E03954">
            <w:pPr>
              <w:jc w:val="center"/>
              <w:rPr>
                <w:sz w:val="20"/>
              </w:rPr>
            </w:pPr>
            <w:r w:rsidRPr="003168B0">
              <w:rPr>
                <w:rFonts w:eastAsia="Times New Roman" w:cs="Times New Roman"/>
                <w:sz w:val="20"/>
              </w:rPr>
              <w:t>-</w:t>
            </w:r>
          </w:p>
        </w:tc>
      </w:tr>
      <w:tr w:rsidR="0077287B" w:rsidRPr="003168B0" w14:paraId="1FFA33C6" w14:textId="77777777" w:rsidTr="003168B0">
        <w:trPr>
          <w:jc w:val="center"/>
        </w:trPr>
        <w:tc>
          <w:tcPr>
            <w:tcW w:w="1358" w:type="pct"/>
            <w:shd w:val="clear" w:color="auto" w:fill="FFFFFF"/>
            <w:tcMar>
              <w:top w:w="40" w:type="dxa"/>
              <w:left w:w="100" w:type="dxa"/>
              <w:bottom w:w="40" w:type="dxa"/>
              <w:right w:w="100" w:type="dxa"/>
            </w:tcMar>
            <w:vAlign w:val="center"/>
          </w:tcPr>
          <w:p w14:paraId="3F901C60" w14:textId="77777777" w:rsidR="0077287B" w:rsidRPr="003168B0" w:rsidRDefault="00E03954">
            <w:pPr>
              <w:rPr>
                <w:sz w:val="20"/>
              </w:rPr>
            </w:pPr>
            <w:r w:rsidRPr="003168B0">
              <w:rPr>
                <w:rFonts w:eastAsia="Times New Roman" w:cs="Times New Roman"/>
                <w:sz w:val="20"/>
              </w:rPr>
              <w:t>Котельная №42-31 Больничная</w:t>
            </w:r>
          </w:p>
        </w:tc>
        <w:tc>
          <w:tcPr>
            <w:tcW w:w="775" w:type="pct"/>
            <w:shd w:val="clear" w:color="auto" w:fill="FFFFFF"/>
            <w:tcMar>
              <w:top w:w="40" w:type="dxa"/>
              <w:left w:w="100" w:type="dxa"/>
              <w:bottom w:w="40" w:type="dxa"/>
              <w:right w:w="100" w:type="dxa"/>
            </w:tcMar>
            <w:vAlign w:val="center"/>
          </w:tcPr>
          <w:p w14:paraId="169D6053" w14:textId="77777777" w:rsidR="0077287B" w:rsidRPr="003168B0" w:rsidRDefault="00E03954">
            <w:pPr>
              <w:jc w:val="center"/>
              <w:rPr>
                <w:sz w:val="20"/>
              </w:rPr>
            </w:pPr>
            <w:r w:rsidRPr="003168B0">
              <w:rPr>
                <w:rFonts w:eastAsia="Times New Roman" w:cs="Times New Roman"/>
                <w:sz w:val="20"/>
              </w:rPr>
              <w:t>-</w:t>
            </w:r>
          </w:p>
        </w:tc>
        <w:tc>
          <w:tcPr>
            <w:tcW w:w="497" w:type="pct"/>
            <w:shd w:val="clear" w:color="auto" w:fill="FFFFFF"/>
            <w:tcMar>
              <w:top w:w="40" w:type="dxa"/>
              <w:left w:w="100" w:type="dxa"/>
              <w:bottom w:w="40" w:type="dxa"/>
              <w:right w:w="100" w:type="dxa"/>
            </w:tcMar>
            <w:vAlign w:val="center"/>
          </w:tcPr>
          <w:p w14:paraId="2E8514A3" w14:textId="77777777" w:rsidR="0077287B" w:rsidRPr="003168B0" w:rsidRDefault="00E03954">
            <w:pPr>
              <w:jc w:val="center"/>
              <w:rPr>
                <w:sz w:val="20"/>
              </w:rPr>
            </w:pPr>
            <w:r w:rsidRPr="003168B0">
              <w:rPr>
                <w:rFonts w:eastAsia="Times New Roman" w:cs="Times New Roman"/>
                <w:sz w:val="20"/>
              </w:rPr>
              <w:t>-</w:t>
            </w:r>
          </w:p>
        </w:tc>
        <w:tc>
          <w:tcPr>
            <w:tcW w:w="1787" w:type="pct"/>
            <w:gridSpan w:val="4"/>
            <w:shd w:val="clear" w:color="auto" w:fill="FFFFFF"/>
            <w:tcMar>
              <w:top w:w="40" w:type="dxa"/>
              <w:left w:w="100" w:type="dxa"/>
              <w:bottom w:w="40" w:type="dxa"/>
              <w:right w:w="100" w:type="dxa"/>
            </w:tcMar>
            <w:vAlign w:val="center"/>
          </w:tcPr>
          <w:p w14:paraId="42758BCE" w14:textId="77777777" w:rsidR="0077287B" w:rsidRPr="003168B0" w:rsidRDefault="00E03954">
            <w:pPr>
              <w:jc w:val="center"/>
              <w:rPr>
                <w:sz w:val="20"/>
              </w:rPr>
            </w:pPr>
            <w:r w:rsidRPr="003168B0">
              <w:rPr>
                <w:rFonts w:eastAsia="Times New Roman" w:cs="Times New Roman"/>
                <w:sz w:val="20"/>
              </w:rPr>
              <w:t>Прирост не планируется</w:t>
            </w:r>
          </w:p>
        </w:tc>
        <w:tc>
          <w:tcPr>
            <w:tcW w:w="583" w:type="pct"/>
            <w:shd w:val="clear" w:color="auto" w:fill="FFFFFF"/>
            <w:tcMar>
              <w:top w:w="40" w:type="dxa"/>
              <w:left w:w="100" w:type="dxa"/>
              <w:bottom w:w="40" w:type="dxa"/>
              <w:right w:w="100" w:type="dxa"/>
            </w:tcMar>
            <w:vAlign w:val="center"/>
          </w:tcPr>
          <w:p w14:paraId="32812877" w14:textId="77777777" w:rsidR="0077287B" w:rsidRPr="003168B0" w:rsidRDefault="00E03954">
            <w:pPr>
              <w:jc w:val="center"/>
              <w:rPr>
                <w:sz w:val="20"/>
              </w:rPr>
            </w:pPr>
            <w:r w:rsidRPr="003168B0">
              <w:rPr>
                <w:rFonts w:eastAsia="Times New Roman" w:cs="Times New Roman"/>
                <w:sz w:val="20"/>
              </w:rPr>
              <w:t>-</w:t>
            </w:r>
          </w:p>
        </w:tc>
      </w:tr>
      <w:tr w:rsidR="0077287B" w:rsidRPr="003168B0" w14:paraId="64CA0235" w14:textId="77777777" w:rsidTr="003168B0">
        <w:trPr>
          <w:jc w:val="center"/>
        </w:trPr>
        <w:tc>
          <w:tcPr>
            <w:tcW w:w="1358" w:type="pct"/>
            <w:shd w:val="clear" w:color="auto" w:fill="FFFFFF"/>
            <w:tcMar>
              <w:top w:w="40" w:type="dxa"/>
              <w:left w:w="100" w:type="dxa"/>
              <w:bottom w:w="40" w:type="dxa"/>
              <w:right w:w="100" w:type="dxa"/>
            </w:tcMar>
            <w:vAlign w:val="center"/>
          </w:tcPr>
          <w:p w14:paraId="5CA104E6" w14:textId="77777777" w:rsidR="0077287B" w:rsidRPr="003168B0" w:rsidRDefault="00E03954">
            <w:pPr>
              <w:rPr>
                <w:sz w:val="20"/>
              </w:rPr>
            </w:pPr>
            <w:r w:rsidRPr="003168B0">
              <w:rPr>
                <w:rFonts w:eastAsia="Times New Roman" w:cs="Times New Roman"/>
                <w:sz w:val="20"/>
              </w:rPr>
              <w:t>Котельная №42-32 детского сада</w:t>
            </w:r>
          </w:p>
        </w:tc>
        <w:tc>
          <w:tcPr>
            <w:tcW w:w="775" w:type="pct"/>
            <w:shd w:val="clear" w:color="auto" w:fill="FFFFFF"/>
            <w:tcMar>
              <w:top w:w="40" w:type="dxa"/>
              <w:left w:w="100" w:type="dxa"/>
              <w:bottom w:w="40" w:type="dxa"/>
              <w:right w:w="100" w:type="dxa"/>
            </w:tcMar>
            <w:vAlign w:val="center"/>
          </w:tcPr>
          <w:p w14:paraId="2845E0D2" w14:textId="77777777" w:rsidR="0077287B" w:rsidRPr="003168B0" w:rsidRDefault="00E03954">
            <w:pPr>
              <w:jc w:val="center"/>
              <w:rPr>
                <w:sz w:val="20"/>
              </w:rPr>
            </w:pPr>
            <w:r w:rsidRPr="003168B0">
              <w:rPr>
                <w:rFonts w:eastAsia="Times New Roman" w:cs="Times New Roman"/>
                <w:sz w:val="20"/>
              </w:rPr>
              <w:t>-</w:t>
            </w:r>
          </w:p>
        </w:tc>
        <w:tc>
          <w:tcPr>
            <w:tcW w:w="497" w:type="pct"/>
            <w:shd w:val="clear" w:color="auto" w:fill="FFFFFF"/>
            <w:tcMar>
              <w:top w:w="40" w:type="dxa"/>
              <w:left w:w="100" w:type="dxa"/>
              <w:bottom w:w="40" w:type="dxa"/>
              <w:right w:w="100" w:type="dxa"/>
            </w:tcMar>
            <w:vAlign w:val="center"/>
          </w:tcPr>
          <w:p w14:paraId="1BCE9608" w14:textId="77777777" w:rsidR="0077287B" w:rsidRPr="003168B0" w:rsidRDefault="00E03954">
            <w:pPr>
              <w:jc w:val="center"/>
              <w:rPr>
                <w:sz w:val="20"/>
              </w:rPr>
            </w:pPr>
            <w:r w:rsidRPr="003168B0">
              <w:rPr>
                <w:rFonts w:eastAsia="Times New Roman" w:cs="Times New Roman"/>
                <w:sz w:val="20"/>
              </w:rPr>
              <w:t>-</w:t>
            </w:r>
          </w:p>
        </w:tc>
        <w:tc>
          <w:tcPr>
            <w:tcW w:w="1787" w:type="pct"/>
            <w:gridSpan w:val="4"/>
            <w:shd w:val="clear" w:color="auto" w:fill="FFFFFF"/>
            <w:tcMar>
              <w:top w:w="40" w:type="dxa"/>
              <w:left w:w="100" w:type="dxa"/>
              <w:bottom w:w="40" w:type="dxa"/>
              <w:right w:w="100" w:type="dxa"/>
            </w:tcMar>
            <w:vAlign w:val="center"/>
          </w:tcPr>
          <w:p w14:paraId="5F5E7E28" w14:textId="77777777" w:rsidR="0077287B" w:rsidRPr="003168B0" w:rsidRDefault="00E03954">
            <w:pPr>
              <w:jc w:val="center"/>
              <w:rPr>
                <w:sz w:val="20"/>
              </w:rPr>
            </w:pPr>
            <w:r w:rsidRPr="003168B0">
              <w:rPr>
                <w:rFonts w:eastAsia="Times New Roman" w:cs="Times New Roman"/>
                <w:sz w:val="20"/>
              </w:rPr>
              <w:t>Прирост не планируется</w:t>
            </w:r>
          </w:p>
        </w:tc>
        <w:tc>
          <w:tcPr>
            <w:tcW w:w="583" w:type="pct"/>
            <w:shd w:val="clear" w:color="auto" w:fill="FFFFFF"/>
            <w:tcMar>
              <w:top w:w="40" w:type="dxa"/>
              <w:left w:w="100" w:type="dxa"/>
              <w:bottom w:w="40" w:type="dxa"/>
              <w:right w:w="100" w:type="dxa"/>
            </w:tcMar>
            <w:vAlign w:val="center"/>
          </w:tcPr>
          <w:p w14:paraId="471AA8C9" w14:textId="77777777" w:rsidR="0077287B" w:rsidRPr="003168B0" w:rsidRDefault="00E03954">
            <w:pPr>
              <w:jc w:val="center"/>
              <w:rPr>
                <w:sz w:val="20"/>
              </w:rPr>
            </w:pPr>
            <w:r w:rsidRPr="003168B0">
              <w:rPr>
                <w:rFonts w:eastAsia="Times New Roman" w:cs="Times New Roman"/>
                <w:sz w:val="20"/>
              </w:rPr>
              <w:t>-</w:t>
            </w:r>
          </w:p>
        </w:tc>
      </w:tr>
      <w:tr w:rsidR="0077287B" w:rsidRPr="003168B0" w14:paraId="0E016083" w14:textId="77777777" w:rsidTr="003168B0">
        <w:trPr>
          <w:jc w:val="center"/>
        </w:trPr>
        <w:tc>
          <w:tcPr>
            <w:tcW w:w="1358" w:type="pct"/>
            <w:shd w:val="clear" w:color="auto" w:fill="FFFFFF"/>
            <w:tcMar>
              <w:top w:w="40" w:type="dxa"/>
              <w:left w:w="100" w:type="dxa"/>
              <w:bottom w:w="40" w:type="dxa"/>
              <w:right w:w="100" w:type="dxa"/>
            </w:tcMar>
            <w:vAlign w:val="center"/>
          </w:tcPr>
          <w:p w14:paraId="34C38744" w14:textId="77777777" w:rsidR="0077287B" w:rsidRPr="003168B0" w:rsidRDefault="00E03954">
            <w:pPr>
              <w:rPr>
                <w:sz w:val="20"/>
              </w:rPr>
            </w:pPr>
            <w:r w:rsidRPr="003168B0">
              <w:rPr>
                <w:rFonts w:eastAsia="Times New Roman" w:cs="Times New Roman"/>
                <w:sz w:val="20"/>
              </w:rPr>
              <w:t>Котельная №42-33 детского сада</w:t>
            </w:r>
          </w:p>
        </w:tc>
        <w:tc>
          <w:tcPr>
            <w:tcW w:w="775" w:type="pct"/>
            <w:shd w:val="clear" w:color="auto" w:fill="FFFFFF"/>
            <w:tcMar>
              <w:top w:w="40" w:type="dxa"/>
              <w:left w:w="100" w:type="dxa"/>
              <w:bottom w:w="40" w:type="dxa"/>
              <w:right w:w="100" w:type="dxa"/>
            </w:tcMar>
            <w:vAlign w:val="center"/>
          </w:tcPr>
          <w:p w14:paraId="4C2917A4" w14:textId="77777777" w:rsidR="0077287B" w:rsidRPr="003168B0" w:rsidRDefault="00E03954">
            <w:pPr>
              <w:jc w:val="center"/>
              <w:rPr>
                <w:sz w:val="20"/>
              </w:rPr>
            </w:pPr>
            <w:r w:rsidRPr="003168B0">
              <w:rPr>
                <w:rFonts w:eastAsia="Times New Roman" w:cs="Times New Roman"/>
                <w:sz w:val="20"/>
              </w:rPr>
              <w:t>-</w:t>
            </w:r>
          </w:p>
        </w:tc>
        <w:tc>
          <w:tcPr>
            <w:tcW w:w="497" w:type="pct"/>
            <w:shd w:val="clear" w:color="auto" w:fill="FFFFFF"/>
            <w:tcMar>
              <w:top w:w="40" w:type="dxa"/>
              <w:left w:w="100" w:type="dxa"/>
              <w:bottom w:w="40" w:type="dxa"/>
              <w:right w:w="100" w:type="dxa"/>
            </w:tcMar>
            <w:vAlign w:val="center"/>
          </w:tcPr>
          <w:p w14:paraId="5F7CC38C" w14:textId="77777777" w:rsidR="0077287B" w:rsidRPr="003168B0" w:rsidRDefault="00E03954">
            <w:pPr>
              <w:jc w:val="center"/>
              <w:rPr>
                <w:sz w:val="20"/>
              </w:rPr>
            </w:pPr>
            <w:r w:rsidRPr="003168B0">
              <w:rPr>
                <w:rFonts w:eastAsia="Times New Roman" w:cs="Times New Roman"/>
                <w:sz w:val="20"/>
              </w:rPr>
              <w:t>-</w:t>
            </w:r>
          </w:p>
        </w:tc>
        <w:tc>
          <w:tcPr>
            <w:tcW w:w="1787" w:type="pct"/>
            <w:gridSpan w:val="4"/>
            <w:shd w:val="clear" w:color="auto" w:fill="FFFFFF"/>
            <w:tcMar>
              <w:top w:w="40" w:type="dxa"/>
              <w:left w:w="100" w:type="dxa"/>
              <w:bottom w:w="40" w:type="dxa"/>
              <w:right w:w="100" w:type="dxa"/>
            </w:tcMar>
            <w:vAlign w:val="center"/>
          </w:tcPr>
          <w:p w14:paraId="5066AAF3" w14:textId="77777777" w:rsidR="0077287B" w:rsidRPr="003168B0" w:rsidRDefault="00E03954">
            <w:pPr>
              <w:jc w:val="center"/>
              <w:rPr>
                <w:sz w:val="20"/>
              </w:rPr>
            </w:pPr>
            <w:r w:rsidRPr="003168B0">
              <w:rPr>
                <w:rFonts w:eastAsia="Times New Roman" w:cs="Times New Roman"/>
                <w:sz w:val="20"/>
              </w:rPr>
              <w:t>Прирост не планируется</w:t>
            </w:r>
          </w:p>
        </w:tc>
        <w:tc>
          <w:tcPr>
            <w:tcW w:w="583" w:type="pct"/>
            <w:shd w:val="clear" w:color="auto" w:fill="FFFFFF"/>
            <w:tcMar>
              <w:top w:w="40" w:type="dxa"/>
              <w:left w:w="100" w:type="dxa"/>
              <w:bottom w:w="40" w:type="dxa"/>
              <w:right w:w="100" w:type="dxa"/>
            </w:tcMar>
            <w:vAlign w:val="center"/>
          </w:tcPr>
          <w:p w14:paraId="0DB904FF" w14:textId="77777777" w:rsidR="0077287B" w:rsidRPr="003168B0" w:rsidRDefault="00E03954">
            <w:pPr>
              <w:jc w:val="center"/>
              <w:rPr>
                <w:sz w:val="20"/>
              </w:rPr>
            </w:pPr>
            <w:r w:rsidRPr="003168B0">
              <w:rPr>
                <w:rFonts w:eastAsia="Times New Roman" w:cs="Times New Roman"/>
                <w:sz w:val="20"/>
              </w:rPr>
              <w:t>-</w:t>
            </w:r>
          </w:p>
        </w:tc>
      </w:tr>
      <w:tr w:rsidR="0077287B" w:rsidRPr="003168B0" w14:paraId="078DF9FA" w14:textId="77777777" w:rsidTr="003168B0">
        <w:trPr>
          <w:jc w:val="center"/>
        </w:trPr>
        <w:tc>
          <w:tcPr>
            <w:tcW w:w="2132" w:type="pct"/>
            <w:gridSpan w:val="2"/>
            <w:shd w:val="clear" w:color="auto" w:fill="FBD4B4"/>
            <w:tcMar>
              <w:top w:w="40" w:type="dxa"/>
              <w:left w:w="100" w:type="dxa"/>
              <w:bottom w:w="40" w:type="dxa"/>
              <w:right w:w="100" w:type="dxa"/>
            </w:tcMar>
            <w:vAlign w:val="center"/>
          </w:tcPr>
          <w:p w14:paraId="65E04C11" w14:textId="77777777" w:rsidR="0077287B" w:rsidRPr="003168B0" w:rsidRDefault="00E03954">
            <w:pPr>
              <w:rPr>
                <w:sz w:val="20"/>
              </w:rPr>
            </w:pPr>
            <w:r w:rsidRPr="003168B0">
              <w:rPr>
                <w:rFonts w:eastAsia="Times New Roman" w:cs="Times New Roman"/>
                <w:b/>
                <w:color w:val="000000"/>
                <w:sz w:val="20"/>
              </w:rPr>
              <w:t>Итого:</w:t>
            </w:r>
          </w:p>
        </w:tc>
        <w:tc>
          <w:tcPr>
            <w:tcW w:w="497" w:type="pct"/>
            <w:shd w:val="clear" w:color="auto" w:fill="FBD4B4"/>
            <w:tcMar>
              <w:top w:w="40" w:type="dxa"/>
              <w:left w:w="100" w:type="dxa"/>
              <w:bottom w:w="40" w:type="dxa"/>
              <w:right w:w="100" w:type="dxa"/>
            </w:tcMar>
            <w:vAlign w:val="center"/>
          </w:tcPr>
          <w:p w14:paraId="68D31724" w14:textId="77777777" w:rsidR="0077287B" w:rsidRPr="003168B0" w:rsidRDefault="0077287B">
            <w:pPr>
              <w:jc w:val="center"/>
              <w:rPr>
                <w:color w:val="000000"/>
                <w:sz w:val="20"/>
              </w:rPr>
            </w:pPr>
          </w:p>
        </w:tc>
        <w:tc>
          <w:tcPr>
            <w:tcW w:w="497" w:type="pct"/>
            <w:shd w:val="clear" w:color="auto" w:fill="FBD4B4"/>
            <w:tcMar>
              <w:top w:w="40" w:type="dxa"/>
              <w:left w:w="100" w:type="dxa"/>
              <w:bottom w:w="40" w:type="dxa"/>
              <w:right w:w="100" w:type="dxa"/>
            </w:tcMar>
            <w:vAlign w:val="center"/>
          </w:tcPr>
          <w:p w14:paraId="052BC0A9" w14:textId="77777777" w:rsidR="0077287B" w:rsidRPr="003168B0" w:rsidRDefault="00E03954">
            <w:pPr>
              <w:jc w:val="center"/>
              <w:rPr>
                <w:sz w:val="20"/>
              </w:rPr>
            </w:pPr>
            <w:r w:rsidRPr="003168B0">
              <w:rPr>
                <w:rFonts w:eastAsia="Times New Roman" w:cs="Times New Roman"/>
                <w:color w:val="000000"/>
                <w:sz w:val="20"/>
              </w:rPr>
              <w:t>-0,0590</w:t>
            </w:r>
          </w:p>
        </w:tc>
        <w:tc>
          <w:tcPr>
            <w:tcW w:w="546" w:type="pct"/>
            <w:shd w:val="clear" w:color="auto" w:fill="FBD4B4"/>
            <w:tcMar>
              <w:top w:w="40" w:type="dxa"/>
              <w:left w:w="100" w:type="dxa"/>
              <w:bottom w:w="40" w:type="dxa"/>
              <w:right w:w="100" w:type="dxa"/>
            </w:tcMar>
            <w:vAlign w:val="center"/>
          </w:tcPr>
          <w:p w14:paraId="7A8ABB2E" w14:textId="77777777" w:rsidR="0077287B" w:rsidRPr="003168B0" w:rsidRDefault="00E03954">
            <w:pPr>
              <w:jc w:val="center"/>
              <w:rPr>
                <w:sz w:val="20"/>
              </w:rPr>
            </w:pPr>
            <w:r w:rsidRPr="003168B0">
              <w:rPr>
                <w:rFonts w:eastAsia="Times New Roman" w:cs="Times New Roman"/>
                <w:color w:val="000000"/>
                <w:sz w:val="20"/>
              </w:rPr>
              <w:t>0,0000</w:t>
            </w:r>
          </w:p>
        </w:tc>
        <w:tc>
          <w:tcPr>
            <w:tcW w:w="397" w:type="pct"/>
            <w:shd w:val="clear" w:color="auto" w:fill="FBD4B4"/>
            <w:tcMar>
              <w:top w:w="40" w:type="dxa"/>
              <w:left w:w="100" w:type="dxa"/>
              <w:bottom w:w="40" w:type="dxa"/>
              <w:right w:w="100" w:type="dxa"/>
            </w:tcMar>
            <w:vAlign w:val="center"/>
          </w:tcPr>
          <w:p w14:paraId="373BBEDC" w14:textId="77777777" w:rsidR="0077287B" w:rsidRPr="003168B0" w:rsidRDefault="00E03954">
            <w:pPr>
              <w:jc w:val="center"/>
              <w:rPr>
                <w:sz w:val="20"/>
              </w:rPr>
            </w:pPr>
            <w:r w:rsidRPr="003168B0">
              <w:rPr>
                <w:rFonts w:eastAsia="Times New Roman" w:cs="Times New Roman"/>
                <w:color w:val="000000"/>
                <w:sz w:val="20"/>
              </w:rPr>
              <w:t>0,0500</w:t>
            </w:r>
          </w:p>
        </w:tc>
        <w:tc>
          <w:tcPr>
            <w:tcW w:w="348" w:type="pct"/>
            <w:shd w:val="clear" w:color="auto" w:fill="FBD4B4"/>
            <w:tcMar>
              <w:top w:w="40" w:type="dxa"/>
              <w:left w:w="100" w:type="dxa"/>
              <w:bottom w:w="40" w:type="dxa"/>
              <w:right w:w="100" w:type="dxa"/>
            </w:tcMar>
            <w:vAlign w:val="center"/>
          </w:tcPr>
          <w:p w14:paraId="0A15CE2C" w14:textId="77777777" w:rsidR="0077287B" w:rsidRPr="003168B0" w:rsidRDefault="00E03954">
            <w:pPr>
              <w:jc w:val="center"/>
              <w:rPr>
                <w:sz w:val="20"/>
              </w:rPr>
            </w:pPr>
            <w:r w:rsidRPr="003168B0">
              <w:rPr>
                <w:rFonts w:eastAsia="Times New Roman" w:cs="Times New Roman"/>
                <w:color w:val="000000"/>
                <w:sz w:val="20"/>
              </w:rPr>
              <w:t>0,0000</w:t>
            </w:r>
          </w:p>
        </w:tc>
        <w:tc>
          <w:tcPr>
            <w:tcW w:w="583" w:type="pct"/>
            <w:shd w:val="clear" w:color="auto" w:fill="FBD4B4"/>
            <w:tcMar>
              <w:top w:w="40" w:type="dxa"/>
              <w:left w:w="100" w:type="dxa"/>
              <w:bottom w:w="40" w:type="dxa"/>
              <w:right w:w="100" w:type="dxa"/>
            </w:tcMar>
            <w:vAlign w:val="center"/>
          </w:tcPr>
          <w:p w14:paraId="01933612" w14:textId="77777777" w:rsidR="0077287B" w:rsidRPr="003168B0" w:rsidRDefault="0077287B">
            <w:pPr>
              <w:jc w:val="center"/>
              <w:rPr>
                <w:color w:val="000000"/>
                <w:sz w:val="20"/>
              </w:rPr>
            </w:pPr>
          </w:p>
        </w:tc>
      </w:tr>
      <w:tr w:rsidR="0077287B" w:rsidRPr="003168B0" w14:paraId="3F3AA940" w14:textId="77777777" w:rsidTr="003168B0">
        <w:trPr>
          <w:jc w:val="center"/>
        </w:trPr>
        <w:tc>
          <w:tcPr>
            <w:tcW w:w="2132" w:type="pct"/>
            <w:gridSpan w:val="2"/>
            <w:shd w:val="clear" w:color="auto" w:fill="F2F2F2"/>
            <w:tcMar>
              <w:top w:w="40" w:type="dxa"/>
              <w:left w:w="100" w:type="dxa"/>
              <w:bottom w:w="40" w:type="dxa"/>
              <w:right w:w="100" w:type="dxa"/>
            </w:tcMar>
            <w:vAlign w:val="center"/>
          </w:tcPr>
          <w:p w14:paraId="6CBBB074" w14:textId="77777777" w:rsidR="0077287B" w:rsidRPr="003168B0" w:rsidRDefault="00E03954">
            <w:pPr>
              <w:jc w:val="right"/>
              <w:rPr>
                <w:sz w:val="20"/>
              </w:rPr>
            </w:pPr>
            <w:r w:rsidRPr="003168B0">
              <w:rPr>
                <w:rFonts w:eastAsia="Times New Roman" w:cs="Times New Roman"/>
                <w:sz w:val="20"/>
              </w:rPr>
              <w:t>Итого по МО:</w:t>
            </w:r>
          </w:p>
        </w:tc>
        <w:tc>
          <w:tcPr>
            <w:tcW w:w="497" w:type="pct"/>
            <w:shd w:val="clear" w:color="auto" w:fill="F2F2F2"/>
            <w:tcMar>
              <w:top w:w="40" w:type="dxa"/>
              <w:left w:w="100" w:type="dxa"/>
              <w:bottom w:w="40" w:type="dxa"/>
              <w:right w:w="100" w:type="dxa"/>
            </w:tcMar>
            <w:vAlign w:val="center"/>
          </w:tcPr>
          <w:p w14:paraId="776D462A" w14:textId="77777777" w:rsidR="0077287B" w:rsidRPr="003168B0" w:rsidRDefault="0077287B">
            <w:pPr>
              <w:jc w:val="center"/>
              <w:rPr>
                <w:sz w:val="20"/>
              </w:rPr>
            </w:pPr>
          </w:p>
        </w:tc>
        <w:tc>
          <w:tcPr>
            <w:tcW w:w="497" w:type="pct"/>
            <w:shd w:val="clear" w:color="auto" w:fill="F2F2F2"/>
            <w:tcMar>
              <w:top w:w="40" w:type="dxa"/>
              <w:left w:w="100" w:type="dxa"/>
              <w:bottom w:w="40" w:type="dxa"/>
              <w:right w:w="100" w:type="dxa"/>
            </w:tcMar>
            <w:vAlign w:val="center"/>
          </w:tcPr>
          <w:p w14:paraId="3629B0C5" w14:textId="77777777" w:rsidR="0077287B" w:rsidRPr="003168B0" w:rsidRDefault="00E03954">
            <w:pPr>
              <w:jc w:val="center"/>
              <w:rPr>
                <w:sz w:val="20"/>
              </w:rPr>
            </w:pPr>
            <w:r w:rsidRPr="003168B0">
              <w:rPr>
                <w:rFonts w:eastAsia="Times New Roman" w:cs="Times New Roman"/>
                <w:sz w:val="20"/>
              </w:rPr>
              <w:t>-0,0590</w:t>
            </w:r>
          </w:p>
        </w:tc>
        <w:tc>
          <w:tcPr>
            <w:tcW w:w="546" w:type="pct"/>
            <w:shd w:val="clear" w:color="auto" w:fill="F2F2F2"/>
            <w:tcMar>
              <w:top w:w="40" w:type="dxa"/>
              <w:left w:w="100" w:type="dxa"/>
              <w:bottom w:w="40" w:type="dxa"/>
              <w:right w:w="100" w:type="dxa"/>
            </w:tcMar>
            <w:vAlign w:val="center"/>
          </w:tcPr>
          <w:p w14:paraId="786F449D" w14:textId="77777777" w:rsidR="0077287B" w:rsidRPr="003168B0" w:rsidRDefault="00E03954">
            <w:pPr>
              <w:jc w:val="center"/>
              <w:rPr>
                <w:sz w:val="20"/>
              </w:rPr>
            </w:pPr>
            <w:r w:rsidRPr="003168B0">
              <w:rPr>
                <w:rFonts w:eastAsia="Times New Roman" w:cs="Times New Roman"/>
                <w:sz w:val="20"/>
              </w:rPr>
              <w:t>0,0000</w:t>
            </w:r>
          </w:p>
        </w:tc>
        <w:tc>
          <w:tcPr>
            <w:tcW w:w="397" w:type="pct"/>
            <w:shd w:val="clear" w:color="auto" w:fill="F2F2F2"/>
            <w:tcMar>
              <w:top w:w="40" w:type="dxa"/>
              <w:left w:w="100" w:type="dxa"/>
              <w:bottom w:w="40" w:type="dxa"/>
              <w:right w:w="100" w:type="dxa"/>
            </w:tcMar>
            <w:vAlign w:val="center"/>
          </w:tcPr>
          <w:p w14:paraId="5FA82D13" w14:textId="77777777" w:rsidR="0077287B" w:rsidRPr="003168B0" w:rsidRDefault="00E03954">
            <w:pPr>
              <w:jc w:val="center"/>
              <w:rPr>
                <w:sz w:val="20"/>
              </w:rPr>
            </w:pPr>
            <w:r w:rsidRPr="003168B0">
              <w:rPr>
                <w:rFonts w:eastAsia="Times New Roman" w:cs="Times New Roman"/>
                <w:sz w:val="20"/>
              </w:rPr>
              <w:t>0,0500</w:t>
            </w:r>
          </w:p>
        </w:tc>
        <w:tc>
          <w:tcPr>
            <w:tcW w:w="348" w:type="pct"/>
            <w:shd w:val="clear" w:color="auto" w:fill="F2F2F2"/>
            <w:tcMar>
              <w:top w:w="40" w:type="dxa"/>
              <w:left w:w="100" w:type="dxa"/>
              <w:bottom w:w="40" w:type="dxa"/>
              <w:right w:w="100" w:type="dxa"/>
            </w:tcMar>
            <w:vAlign w:val="center"/>
          </w:tcPr>
          <w:p w14:paraId="51D61D6C" w14:textId="77777777" w:rsidR="0077287B" w:rsidRPr="003168B0" w:rsidRDefault="00E03954">
            <w:pPr>
              <w:jc w:val="center"/>
              <w:rPr>
                <w:sz w:val="20"/>
              </w:rPr>
            </w:pPr>
            <w:r w:rsidRPr="003168B0">
              <w:rPr>
                <w:rFonts w:eastAsia="Times New Roman" w:cs="Times New Roman"/>
                <w:sz w:val="20"/>
              </w:rPr>
              <w:t>0,0000</w:t>
            </w:r>
          </w:p>
        </w:tc>
        <w:tc>
          <w:tcPr>
            <w:tcW w:w="583" w:type="pct"/>
            <w:shd w:val="clear" w:color="auto" w:fill="F2F2F2"/>
            <w:tcMar>
              <w:top w:w="40" w:type="dxa"/>
              <w:left w:w="100" w:type="dxa"/>
              <w:bottom w:w="40" w:type="dxa"/>
              <w:right w:w="100" w:type="dxa"/>
            </w:tcMar>
            <w:vAlign w:val="center"/>
          </w:tcPr>
          <w:p w14:paraId="1E33AB2D" w14:textId="77777777" w:rsidR="0077287B" w:rsidRPr="003168B0" w:rsidRDefault="0077287B">
            <w:pPr>
              <w:jc w:val="center"/>
              <w:rPr>
                <w:sz w:val="20"/>
              </w:rPr>
            </w:pPr>
          </w:p>
        </w:tc>
      </w:tr>
    </w:tbl>
    <w:p w14:paraId="487BD62A" w14:textId="77777777" w:rsidR="00E03954" w:rsidRDefault="00E03954" w:rsidP="00E03954">
      <w:pPr>
        <w:pStyle w:val="a1"/>
        <w:jc w:val="center"/>
        <w:rPr>
          <w:lang w:val="en-US" w:eastAsia="ru-RU"/>
        </w:rPr>
      </w:pPr>
    </w:p>
    <w:p w14:paraId="51D3E1E6" w14:textId="77777777" w:rsidR="0077287B" w:rsidRDefault="00E03954">
      <w:pPr>
        <w:spacing w:before="400" w:after="200"/>
      </w:pPr>
      <w:r>
        <w:rPr>
          <w:b/>
        </w:rPr>
        <w:t>Таблица 2.4.2.1 - Прирост тепловой нагрузки по этапам</w:t>
      </w:r>
    </w:p>
    <w:tbl>
      <w:tblPr>
        <w:tblStyle w:val="a8"/>
        <w:tblW w:w="5000" w:type="pct"/>
        <w:jc w:val="center"/>
        <w:tblInd w:w="0" w:type="dxa"/>
        <w:tblLook w:val="04A0" w:firstRow="1" w:lastRow="0" w:firstColumn="1" w:lastColumn="0" w:noHBand="0" w:noVBand="1"/>
      </w:tblPr>
      <w:tblGrid>
        <w:gridCol w:w="2090"/>
        <w:gridCol w:w="2090"/>
        <w:gridCol w:w="1193"/>
        <w:gridCol w:w="1050"/>
        <w:gridCol w:w="1050"/>
        <w:gridCol w:w="1050"/>
        <w:gridCol w:w="1050"/>
        <w:gridCol w:w="1050"/>
        <w:gridCol w:w="1050"/>
        <w:gridCol w:w="950"/>
        <w:gridCol w:w="1654"/>
      </w:tblGrid>
      <w:tr w:rsidR="0077287B" w:rsidRPr="003168B0" w14:paraId="66E560A5" w14:textId="77777777">
        <w:trPr>
          <w:jc w:val="center"/>
        </w:trPr>
        <w:tc>
          <w:tcPr>
            <w:tcW w:w="2310" w:type="pct"/>
            <w:vMerge w:val="restart"/>
            <w:shd w:val="clear" w:color="auto" w:fill="F2F2F2"/>
            <w:tcMar>
              <w:top w:w="120" w:type="dxa"/>
              <w:left w:w="200" w:type="dxa"/>
              <w:bottom w:w="120" w:type="dxa"/>
              <w:right w:w="200" w:type="dxa"/>
            </w:tcMar>
            <w:vAlign w:val="center"/>
          </w:tcPr>
          <w:p w14:paraId="488E09D3" w14:textId="77777777" w:rsidR="0077287B" w:rsidRPr="003168B0" w:rsidRDefault="00E03954">
            <w:pPr>
              <w:jc w:val="center"/>
              <w:rPr>
                <w:sz w:val="20"/>
              </w:rPr>
            </w:pPr>
            <w:r w:rsidRPr="003168B0">
              <w:rPr>
                <w:rFonts w:eastAsia="Times New Roman" w:cs="Times New Roman"/>
                <w:sz w:val="20"/>
              </w:rPr>
              <w:t>Источник тепловой энергии</w:t>
            </w:r>
          </w:p>
        </w:tc>
        <w:tc>
          <w:tcPr>
            <w:tcW w:w="2310" w:type="pct"/>
            <w:vMerge w:val="restart"/>
            <w:shd w:val="clear" w:color="auto" w:fill="F2F2F2"/>
            <w:tcMar>
              <w:top w:w="120" w:type="dxa"/>
              <w:left w:w="200" w:type="dxa"/>
              <w:bottom w:w="120" w:type="dxa"/>
              <w:right w:w="200" w:type="dxa"/>
            </w:tcMar>
            <w:vAlign w:val="center"/>
          </w:tcPr>
          <w:p w14:paraId="0C1BB241" w14:textId="77777777" w:rsidR="0077287B" w:rsidRPr="003168B0" w:rsidRDefault="00E03954">
            <w:pPr>
              <w:jc w:val="center"/>
              <w:rPr>
                <w:sz w:val="20"/>
              </w:rPr>
            </w:pPr>
            <w:r w:rsidRPr="003168B0">
              <w:rPr>
                <w:rFonts w:eastAsia="Times New Roman" w:cs="Times New Roman"/>
                <w:sz w:val="20"/>
              </w:rPr>
              <w:t>Показатель</w:t>
            </w:r>
          </w:p>
        </w:tc>
        <w:tc>
          <w:tcPr>
            <w:tcW w:w="2310" w:type="pct"/>
            <w:vMerge w:val="restart"/>
            <w:shd w:val="clear" w:color="auto" w:fill="F2F2F2"/>
            <w:tcMar>
              <w:top w:w="120" w:type="dxa"/>
              <w:left w:w="200" w:type="dxa"/>
              <w:bottom w:w="120" w:type="dxa"/>
              <w:right w:w="200" w:type="dxa"/>
            </w:tcMar>
            <w:vAlign w:val="center"/>
          </w:tcPr>
          <w:p w14:paraId="1D922FD9" w14:textId="77777777" w:rsidR="0077287B" w:rsidRPr="003168B0" w:rsidRDefault="00E03954">
            <w:pPr>
              <w:jc w:val="center"/>
              <w:rPr>
                <w:sz w:val="20"/>
              </w:rPr>
            </w:pPr>
            <w:r w:rsidRPr="003168B0">
              <w:rPr>
                <w:rFonts w:eastAsia="Times New Roman" w:cs="Times New Roman"/>
                <w:sz w:val="20"/>
              </w:rPr>
              <w:t>Базовая нагрузка, Гкал/ч</w:t>
            </w:r>
          </w:p>
        </w:tc>
        <w:tc>
          <w:tcPr>
            <w:tcW w:w="2310" w:type="pct"/>
            <w:gridSpan w:val="8"/>
            <w:shd w:val="clear" w:color="auto" w:fill="F2F2F2"/>
            <w:tcMar>
              <w:top w:w="120" w:type="dxa"/>
              <w:left w:w="200" w:type="dxa"/>
              <w:bottom w:w="120" w:type="dxa"/>
              <w:right w:w="200" w:type="dxa"/>
            </w:tcMar>
            <w:vAlign w:val="center"/>
          </w:tcPr>
          <w:p w14:paraId="0C424F35" w14:textId="77777777" w:rsidR="0077287B" w:rsidRPr="003168B0" w:rsidRDefault="00E03954">
            <w:pPr>
              <w:jc w:val="center"/>
              <w:rPr>
                <w:sz w:val="20"/>
                <w:lang w:val="ru-RU"/>
              </w:rPr>
            </w:pPr>
            <w:r w:rsidRPr="003168B0">
              <w:rPr>
                <w:rFonts w:eastAsia="Times New Roman" w:cs="Times New Roman"/>
                <w:sz w:val="20"/>
                <w:lang w:val="ru-RU"/>
              </w:rPr>
              <w:t>Прирост тепловой нагрузки по этапам, Гкал/ч</w:t>
            </w:r>
          </w:p>
        </w:tc>
      </w:tr>
      <w:tr w:rsidR="0077287B" w:rsidRPr="003168B0" w14:paraId="459C7698" w14:textId="77777777">
        <w:trPr>
          <w:jc w:val="center"/>
        </w:trPr>
        <w:tc>
          <w:tcPr>
            <w:tcW w:w="2310" w:type="pct"/>
            <w:vMerge/>
          </w:tcPr>
          <w:p w14:paraId="08B98338" w14:textId="77777777" w:rsidR="0077287B" w:rsidRPr="003168B0" w:rsidRDefault="0077287B">
            <w:pPr>
              <w:rPr>
                <w:sz w:val="20"/>
                <w:lang w:val="ru-RU"/>
              </w:rPr>
            </w:pPr>
          </w:p>
        </w:tc>
        <w:tc>
          <w:tcPr>
            <w:tcW w:w="2310" w:type="pct"/>
            <w:vMerge/>
          </w:tcPr>
          <w:p w14:paraId="4FEBB6B0" w14:textId="77777777" w:rsidR="0077287B" w:rsidRPr="003168B0" w:rsidRDefault="0077287B">
            <w:pPr>
              <w:rPr>
                <w:sz w:val="20"/>
                <w:lang w:val="ru-RU"/>
              </w:rPr>
            </w:pPr>
          </w:p>
        </w:tc>
        <w:tc>
          <w:tcPr>
            <w:tcW w:w="2310" w:type="pct"/>
            <w:vMerge/>
          </w:tcPr>
          <w:p w14:paraId="20CC5262" w14:textId="77777777" w:rsidR="0077287B" w:rsidRPr="003168B0" w:rsidRDefault="0077287B">
            <w:pPr>
              <w:rPr>
                <w:sz w:val="20"/>
                <w:lang w:val="ru-RU"/>
              </w:rPr>
            </w:pPr>
          </w:p>
        </w:tc>
        <w:tc>
          <w:tcPr>
            <w:tcW w:w="2310" w:type="pct"/>
            <w:gridSpan w:val="5"/>
            <w:shd w:val="clear" w:color="auto" w:fill="F2F2F2"/>
            <w:tcMar>
              <w:top w:w="120" w:type="dxa"/>
              <w:left w:w="200" w:type="dxa"/>
              <w:bottom w:w="120" w:type="dxa"/>
              <w:right w:w="200" w:type="dxa"/>
            </w:tcMar>
            <w:vAlign w:val="center"/>
          </w:tcPr>
          <w:p w14:paraId="59814846" w14:textId="77777777" w:rsidR="0077287B" w:rsidRPr="003168B0" w:rsidRDefault="00E03954">
            <w:pPr>
              <w:jc w:val="center"/>
              <w:rPr>
                <w:sz w:val="20"/>
              </w:rPr>
            </w:pPr>
            <w:r w:rsidRPr="003168B0">
              <w:rPr>
                <w:rFonts w:eastAsia="Times New Roman" w:cs="Times New Roman"/>
                <w:sz w:val="20"/>
              </w:rPr>
              <w:t>1 период</w:t>
            </w:r>
          </w:p>
        </w:tc>
        <w:tc>
          <w:tcPr>
            <w:tcW w:w="2310" w:type="pct"/>
            <w:shd w:val="clear" w:color="auto" w:fill="F2F2F2"/>
            <w:tcMar>
              <w:top w:w="120" w:type="dxa"/>
              <w:left w:w="200" w:type="dxa"/>
              <w:bottom w:w="120" w:type="dxa"/>
              <w:right w:w="200" w:type="dxa"/>
            </w:tcMar>
            <w:vAlign w:val="center"/>
          </w:tcPr>
          <w:p w14:paraId="4FBE9AFE" w14:textId="77777777" w:rsidR="0077287B" w:rsidRPr="003168B0" w:rsidRDefault="00E03954">
            <w:pPr>
              <w:jc w:val="center"/>
              <w:rPr>
                <w:sz w:val="20"/>
              </w:rPr>
            </w:pPr>
            <w:r w:rsidRPr="003168B0">
              <w:rPr>
                <w:rFonts w:eastAsia="Times New Roman" w:cs="Times New Roman"/>
                <w:sz w:val="20"/>
              </w:rPr>
              <w:t>2 период</w:t>
            </w:r>
          </w:p>
        </w:tc>
        <w:tc>
          <w:tcPr>
            <w:tcW w:w="2310" w:type="pct"/>
            <w:gridSpan w:val="2"/>
            <w:shd w:val="clear" w:color="auto" w:fill="F2F2F2"/>
            <w:tcMar>
              <w:top w:w="120" w:type="dxa"/>
              <w:left w:w="200" w:type="dxa"/>
              <w:bottom w:w="120" w:type="dxa"/>
              <w:right w:w="200" w:type="dxa"/>
            </w:tcMar>
            <w:vAlign w:val="center"/>
          </w:tcPr>
          <w:p w14:paraId="5E4CDBE3" w14:textId="77777777" w:rsidR="0077287B" w:rsidRPr="003168B0" w:rsidRDefault="00E03954">
            <w:pPr>
              <w:jc w:val="center"/>
              <w:rPr>
                <w:sz w:val="20"/>
              </w:rPr>
            </w:pPr>
            <w:r w:rsidRPr="003168B0">
              <w:rPr>
                <w:rFonts w:eastAsia="Times New Roman" w:cs="Times New Roman"/>
                <w:sz w:val="20"/>
              </w:rPr>
              <w:t>Всего</w:t>
            </w:r>
          </w:p>
        </w:tc>
      </w:tr>
      <w:tr w:rsidR="0077287B" w:rsidRPr="003168B0" w14:paraId="3FDB529E" w14:textId="77777777">
        <w:trPr>
          <w:jc w:val="center"/>
        </w:trPr>
        <w:tc>
          <w:tcPr>
            <w:tcW w:w="2310" w:type="pct"/>
            <w:vMerge/>
          </w:tcPr>
          <w:p w14:paraId="1E7E8AF9" w14:textId="77777777" w:rsidR="0077287B" w:rsidRPr="003168B0" w:rsidRDefault="0077287B">
            <w:pPr>
              <w:rPr>
                <w:sz w:val="20"/>
              </w:rPr>
            </w:pPr>
          </w:p>
        </w:tc>
        <w:tc>
          <w:tcPr>
            <w:tcW w:w="2310" w:type="pct"/>
            <w:vMerge/>
          </w:tcPr>
          <w:p w14:paraId="77A63F8E" w14:textId="77777777" w:rsidR="0077287B" w:rsidRPr="003168B0" w:rsidRDefault="0077287B">
            <w:pPr>
              <w:rPr>
                <w:sz w:val="20"/>
              </w:rPr>
            </w:pPr>
          </w:p>
        </w:tc>
        <w:tc>
          <w:tcPr>
            <w:tcW w:w="2310" w:type="pct"/>
            <w:shd w:val="clear" w:color="auto" w:fill="F2F2F2"/>
            <w:tcMar>
              <w:top w:w="120" w:type="dxa"/>
              <w:left w:w="200" w:type="dxa"/>
              <w:bottom w:w="120" w:type="dxa"/>
              <w:right w:w="200" w:type="dxa"/>
            </w:tcMar>
            <w:vAlign w:val="center"/>
          </w:tcPr>
          <w:p w14:paraId="3FE12744" w14:textId="77777777" w:rsidR="0077287B" w:rsidRPr="003168B0" w:rsidRDefault="00E03954">
            <w:pPr>
              <w:jc w:val="center"/>
              <w:rPr>
                <w:sz w:val="20"/>
              </w:rPr>
            </w:pPr>
            <w:r w:rsidRPr="003168B0">
              <w:rPr>
                <w:rFonts w:eastAsia="Times New Roman" w:cs="Times New Roman"/>
                <w:sz w:val="20"/>
              </w:rPr>
              <w:t>2025</w:t>
            </w:r>
          </w:p>
        </w:tc>
        <w:tc>
          <w:tcPr>
            <w:tcW w:w="2310" w:type="pct"/>
            <w:shd w:val="clear" w:color="auto" w:fill="F2F2F2"/>
            <w:tcMar>
              <w:top w:w="120" w:type="dxa"/>
              <w:left w:w="200" w:type="dxa"/>
              <w:bottom w:w="120" w:type="dxa"/>
              <w:right w:w="200" w:type="dxa"/>
            </w:tcMar>
            <w:vAlign w:val="center"/>
          </w:tcPr>
          <w:p w14:paraId="3BAC3F22" w14:textId="77777777" w:rsidR="0077287B" w:rsidRPr="003168B0" w:rsidRDefault="00E03954">
            <w:pPr>
              <w:jc w:val="center"/>
              <w:rPr>
                <w:sz w:val="20"/>
              </w:rPr>
            </w:pPr>
            <w:r w:rsidRPr="003168B0">
              <w:rPr>
                <w:rFonts w:eastAsia="Times New Roman" w:cs="Times New Roman"/>
                <w:sz w:val="20"/>
              </w:rPr>
              <w:t>2026</w:t>
            </w:r>
          </w:p>
        </w:tc>
        <w:tc>
          <w:tcPr>
            <w:tcW w:w="2310" w:type="pct"/>
            <w:shd w:val="clear" w:color="auto" w:fill="F2F2F2"/>
            <w:tcMar>
              <w:top w:w="120" w:type="dxa"/>
              <w:left w:w="200" w:type="dxa"/>
              <w:bottom w:w="120" w:type="dxa"/>
              <w:right w:w="200" w:type="dxa"/>
            </w:tcMar>
            <w:vAlign w:val="center"/>
          </w:tcPr>
          <w:p w14:paraId="59FED69D" w14:textId="77777777" w:rsidR="0077287B" w:rsidRPr="003168B0" w:rsidRDefault="00E03954">
            <w:pPr>
              <w:jc w:val="center"/>
              <w:rPr>
                <w:sz w:val="20"/>
              </w:rPr>
            </w:pPr>
            <w:r w:rsidRPr="003168B0">
              <w:rPr>
                <w:rFonts w:eastAsia="Times New Roman" w:cs="Times New Roman"/>
                <w:sz w:val="20"/>
              </w:rPr>
              <w:t>2027</w:t>
            </w:r>
          </w:p>
        </w:tc>
        <w:tc>
          <w:tcPr>
            <w:tcW w:w="2310" w:type="pct"/>
            <w:shd w:val="clear" w:color="auto" w:fill="F2F2F2"/>
            <w:tcMar>
              <w:top w:w="120" w:type="dxa"/>
              <w:left w:w="200" w:type="dxa"/>
              <w:bottom w:w="120" w:type="dxa"/>
              <w:right w:w="200" w:type="dxa"/>
            </w:tcMar>
            <w:vAlign w:val="center"/>
          </w:tcPr>
          <w:p w14:paraId="207C2805" w14:textId="77777777" w:rsidR="0077287B" w:rsidRPr="003168B0" w:rsidRDefault="00E03954">
            <w:pPr>
              <w:jc w:val="center"/>
              <w:rPr>
                <w:sz w:val="20"/>
              </w:rPr>
            </w:pPr>
            <w:r w:rsidRPr="003168B0">
              <w:rPr>
                <w:rFonts w:eastAsia="Times New Roman" w:cs="Times New Roman"/>
                <w:sz w:val="20"/>
              </w:rPr>
              <w:t>2028</w:t>
            </w:r>
          </w:p>
        </w:tc>
        <w:tc>
          <w:tcPr>
            <w:tcW w:w="2310" w:type="pct"/>
            <w:shd w:val="clear" w:color="auto" w:fill="F2F2F2"/>
            <w:tcMar>
              <w:top w:w="120" w:type="dxa"/>
              <w:left w:w="200" w:type="dxa"/>
              <w:bottom w:w="120" w:type="dxa"/>
              <w:right w:w="200" w:type="dxa"/>
            </w:tcMar>
            <w:vAlign w:val="center"/>
          </w:tcPr>
          <w:p w14:paraId="5617F945" w14:textId="77777777" w:rsidR="0077287B" w:rsidRPr="003168B0" w:rsidRDefault="00E03954">
            <w:pPr>
              <w:jc w:val="center"/>
              <w:rPr>
                <w:sz w:val="20"/>
              </w:rPr>
            </w:pPr>
            <w:r w:rsidRPr="003168B0">
              <w:rPr>
                <w:rFonts w:eastAsia="Times New Roman" w:cs="Times New Roman"/>
                <w:sz w:val="20"/>
              </w:rPr>
              <w:t>2029</w:t>
            </w:r>
          </w:p>
        </w:tc>
        <w:tc>
          <w:tcPr>
            <w:tcW w:w="2310" w:type="pct"/>
            <w:shd w:val="clear" w:color="auto" w:fill="F2F2F2"/>
            <w:tcMar>
              <w:top w:w="120" w:type="dxa"/>
              <w:left w:w="200" w:type="dxa"/>
              <w:bottom w:w="120" w:type="dxa"/>
              <w:right w:w="200" w:type="dxa"/>
            </w:tcMar>
            <w:vAlign w:val="center"/>
          </w:tcPr>
          <w:p w14:paraId="70C2A168" w14:textId="77777777" w:rsidR="0077287B" w:rsidRPr="003168B0" w:rsidRDefault="00E03954">
            <w:pPr>
              <w:jc w:val="center"/>
              <w:rPr>
                <w:sz w:val="20"/>
              </w:rPr>
            </w:pPr>
            <w:r w:rsidRPr="003168B0">
              <w:rPr>
                <w:rFonts w:eastAsia="Times New Roman" w:cs="Times New Roman"/>
                <w:sz w:val="20"/>
              </w:rPr>
              <w:t>2030</w:t>
            </w:r>
          </w:p>
        </w:tc>
        <w:tc>
          <w:tcPr>
            <w:tcW w:w="2310" w:type="pct"/>
            <w:shd w:val="clear" w:color="auto" w:fill="F2F2F2"/>
            <w:tcMar>
              <w:top w:w="120" w:type="dxa"/>
              <w:left w:w="200" w:type="dxa"/>
              <w:bottom w:w="120" w:type="dxa"/>
              <w:right w:w="200" w:type="dxa"/>
            </w:tcMar>
            <w:vAlign w:val="center"/>
          </w:tcPr>
          <w:p w14:paraId="75B70EB6" w14:textId="77777777" w:rsidR="0077287B" w:rsidRPr="003168B0" w:rsidRDefault="00E03954">
            <w:pPr>
              <w:jc w:val="center"/>
              <w:rPr>
                <w:sz w:val="20"/>
              </w:rPr>
            </w:pPr>
            <w:r w:rsidRPr="003168B0">
              <w:rPr>
                <w:rFonts w:eastAsia="Times New Roman" w:cs="Times New Roman"/>
                <w:sz w:val="20"/>
              </w:rPr>
              <w:t>2031-2034</w:t>
            </w:r>
          </w:p>
        </w:tc>
        <w:tc>
          <w:tcPr>
            <w:tcW w:w="2310" w:type="pct"/>
            <w:shd w:val="clear" w:color="auto" w:fill="F2F2F2"/>
            <w:tcMar>
              <w:top w:w="120" w:type="dxa"/>
              <w:left w:w="200" w:type="dxa"/>
              <w:bottom w:w="120" w:type="dxa"/>
              <w:right w:w="200" w:type="dxa"/>
            </w:tcMar>
            <w:vAlign w:val="center"/>
          </w:tcPr>
          <w:p w14:paraId="0ABC46BE" w14:textId="77777777" w:rsidR="0077287B" w:rsidRPr="003168B0" w:rsidRDefault="00E03954">
            <w:pPr>
              <w:jc w:val="center"/>
              <w:rPr>
                <w:sz w:val="20"/>
              </w:rPr>
            </w:pPr>
            <w:r w:rsidRPr="003168B0">
              <w:rPr>
                <w:rFonts w:eastAsia="Times New Roman" w:cs="Times New Roman"/>
                <w:sz w:val="20"/>
              </w:rPr>
              <w:t>2026-2034</w:t>
            </w:r>
          </w:p>
        </w:tc>
        <w:tc>
          <w:tcPr>
            <w:tcW w:w="2310" w:type="pct"/>
            <w:shd w:val="clear" w:color="auto" w:fill="F2F2F2"/>
            <w:tcMar>
              <w:top w:w="120" w:type="dxa"/>
              <w:left w:w="200" w:type="dxa"/>
              <w:bottom w:w="120" w:type="dxa"/>
              <w:right w:w="200" w:type="dxa"/>
            </w:tcMar>
            <w:vAlign w:val="center"/>
          </w:tcPr>
          <w:p w14:paraId="73F2ACC7" w14:textId="77777777" w:rsidR="0077287B" w:rsidRPr="003168B0" w:rsidRDefault="00E03954">
            <w:pPr>
              <w:jc w:val="center"/>
              <w:rPr>
                <w:sz w:val="20"/>
                <w:lang w:val="ru-RU"/>
              </w:rPr>
            </w:pPr>
            <w:r w:rsidRPr="003168B0">
              <w:rPr>
                <w:rFonts w:eastAsia="Times New Roman" w:cs="Times New Roman"/>
                <w:sz w:val="20"/>
                <w:lang w:val="ru-RU"/>
              </w:rPr>
              <w:t>Расчетный прирост теплоносителя т/ч</w:t>
            </w:r>
          </w:p>
        </w:tc>
      </w:tr>
      <w:tr w:rsidR="0077287B" w:rsidRPr="003168B0" w14:paraId="1EE07152" w14:textId="77777777">
        <w:trPr>
          <w:jc w:val="center"/>
        </w:trPr>
        <w:tc>
          <w:tcPr>
            <w:tcW w:w="2310" w:type="pct"/>
            <w:gridSpan w:val="11"/>
            <w:shd w:val="clear" w:color="auto" w:fill="DBE5F1"/>
            <w:tcMar>
              <w:top w:w="40" w:type="dxa"/>
              <w:left w:w="200" w:type="dxa"/>
              <w:bottom w:w="40" w:type="dxa"/>
              <w:right w:w="200" w:type="dxa"/>
            </w:tcMar>
            <w:vAlign w:val="center"/>
          </w:tcPr>
          <w:p w14:paraId="5BFD48D8" w14:textId="77777777" w:rsidR="0077287B" w:rsidRPr="003168B0" w:rsidRDefault="00E03954">
            <w:pPr>
              <w:jc w:val="center"/>
              <w:rPr>
                <w:sz w:val="20"/>
                <w:lang w:val="ru-RU"/>
              </w:rPr>
            </w:pPr>
            <w:r w:rsidRPr="003168B0">
              <w:rPr>
                <w:rFonts w:eastAsia="Times New Roman" w:cs="Times New Roman"/>
                <w:sz w:val="20"/>
                <w:lang w:val="ru-RU"/>
              </w:rPr>
              <w:t>ООО «Верх-Чебулинские коммунальные системы»</w:t>
            </w:r>
          </w:p>
        </w:tc>
      </w:tr>
      <w:tr w:rsidR="0077287B" w:rsidRPr="003168B0" w14:paraId="382B68D5" w14:textId="77777777">
        <w:trPr>
          <w:jc w:val="center"/>
        </w:trPr>
        <w:tc>
          <w:tcPr>
            <w:tcW w:w="2310" w:type="pct"/>
            <w:vMerge w:val="restart"/>
            <w:shd w:val="clear" w:color="auto" w:fill="FFFFFF"/>
            <w:tcMar>
              <w:top w:w="40" w:type="dxa"/>
              <w:left w:w="200" w:type="dxa"/>
              <w:bottom w:w="40" w:type="dxa"/>
              <w:right w:w="200" w:type="dxa"/>
            </w:tcMar>
            <w:vAlign w:val="center"/>
          </w:tcPr>
          <w:p w14:paraId="23680B04" w14:textId="77777777" w:rsidR="0077287B" w:rsidRPr="003168B0" w:rsidRDefault="00E03954">
            <w:pPr>
              <w:rPr>
                <w:sz w:val="20"/>
              </w:rPr>
            </w:pPr>
            <w:r w:rsidRPr="003168B0">
              <w:rPr>
                <w:rFonts w:eastAsia="Times New Roman" w:cs="Times New Roman"/>
                <w:sz w:val="20"/>
              </w:rPr>
              <w:lastRenderedPageBreak/>
              <w:t>Котельная №42-03</w:t>
            </w:r>
          </w:p>
        </w:tc>
        <w:tc>
          <w:tcPr>
            <w:tcW w:w="2310" w:type="pct"/>
            <w:shd w:val="clear" w:color="auto" w:fill="FFFFFF"/>
            <w:tcMar>
              <w:top w:w="40" w:type="dxa"/>
              <w:left w:w="200" w:type="dxa"/>
              <w:bottom w:w="40" w:type="dxa"/>
              <w:right w:w="200" w:type="dxa"/>
            </w:tcMar>
            <w:vAlign w:val="center"/>
          </w:tcPr>
          <w:p w14:paraId="697B6314" w14:textId="77777777" w:rsidR="0077287B" w:rsidRPr="003168B0" w:rsidRDefault="00E03954">
            <w:pPr>
              <w:jc w:val="center"/>
              <w:rPr>
                <w:sz w:val="20"/>
              </w:rPr>
            </w:pPr>
            <w:r w:rsidRPr="003168B0">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3D94F32C" w14:textId="77777777" w:rsidR="0077287B" w:rsidRPr="003168B0" w:rsidRDefault="00E03954">
            <w:pPr>
              <w:jc w:val="center"/>
              <w:rPr>
                <w:sz w:val="20"/>
              </w:rPr>
            </w:pPr>
            <w:r w:rsidRPr="003168B0">
              <w:rPr>
                <w:rFonts w:eastAsia="Times New Roman" w:cs="Times New Roman"/>
                <w:sz w:val="20"/>
              </w:rPr>
              <w:t>0,4000</w:t>
            </w:r>
          </w:p>
        </w:tc>
        <w:tc>
          <w:tcPr>
            <w:tcW w:w="2310" w:type="pct"/>
            <w:shd w:val="clear" w:color="auto" w:fill="FFFFFF"/>
            <w:tcMar>
              <w:top w:w="40" w:type="dxa"/>
              <w:left w:w="200" w:type="dxa"/>
              <w:bottom w:w="40" w:type="dxa"/>
              <w:right w:w="200" w:type="dxa"/>
            </w:tcMar>
            <w:vAlign w:val="center"/>
          </w:tcPr>
          <w:p w14:paraId="1641B0F5" w14:textId="77777777" w:rsidR="0077287B" w:rsidRPr="003168B0" w:rsidRDefault="00E03954">
            <w:pPr>
              <w:jc w:val="center"/>
              <w:rPr>
                <w:sz w:val="20"/>
              </w:rPr>
            </w:pPr>
            <w:r w:rsidRPr="003168B0">
              <w:rPr>
                <w:rFonts w:eastAsia="Times New Roman" w:cs="Times New Roman"/>
                <w:sz w:val="20"/>
              </w:rPr>
              <w:t>0,4000</w:t>
            </w:r>
          </w:p>
        </w:tc>
        <w:tc>
          <w:tcPr>
            <w:tcW w:w="2310" w:type="pct"/>
            <w:shd w:val="clear" w:color="auto" w:fill="FFFFFF"/>
            <w:tcMar>
              <w:top w:w="40" w:type="dxa"/>
              <w:left w:w="200" w:type="dxa"/>
              <w:bottom w:w="40" w:type="dxa"/>
              <w:right w:w="200" w:type="dxa"/>
            </w:tcMar>
            <w:vAlign w:val="center"/>
          </w:tcPr>
          <w:p w14:paraId="712E75E7" w14:textId="77777777" w:rsidR="0077287B" w:rsidRPr="003168B0" w:rsidRDefault="00E03954">
            <w:pPr>
              <w:jc w:val="center"/>
              <w:rPr>
                <w:sz w:val="20"/>
              </w:rPr>
            </w:pPr>
            <w:r w:rsidRPr="003168B0">
              <w:rPr>
                <w:rFonts w:eastAsia="Times New Roman" w:cs="Times New Roman"/>
                <w:sz w:val="20"/>
              </w:rPr>
              <w:t>0,4000</w:t>
            </w:r>
          </w:p>
        </w:tc>
        <w:tc>
          <w:tcPr>
            <w:tcW w:w="2310" w:type="pct"/>
            <w:shd w:val="clear" w:color="auto" w:fill="FFFFFF"/>
            <w:tcMar>
              <w:top w:w="40" w:type="dxa"/>
              <w:left w:w="200" w:type="dxa"/>
              <w:bottom w:w="40" w:type="dxa"/>
              <w:right w:w="200" w:type="dxa"/>
            </w:tcMar>
            <w:vAlign w:val="center"/>
          </w:tcPr>
          <w:p w14:paraId="1E6E0306" w14:textId="77777777" w:rsidR="0077287B" w:rsidRPr="003168B0" w:rsidRDefault="00E03954">
            <w:pPr>
              <w:jc w:val="center"/>
              <w:rPr>
                <w:sz w:val="20"/>
              </w:rPr>
            </w:pPr>
            <w:r w:rsidRPr="003168B0">
              <w:rPr>
                <w:rFonts w:eastAsia="Times New Roman" w:cs="Times New Roman"/>
                <w:sz w:val="20"/>
              </w:rPr>
              <w:t>0,4000</w:t>
            </w:r>
          </w:p>
        </w:tc>
        <w:tc>
          <w:tcPr>
            <w:tcW w:w="2310" w:type="pct"/>
            <w:shd w:val="clear" w:color="auto" w:fill="FFFFFF"/>
            <w:tcMar>
              <w:top w:w="40" w:type="dxa"/>
              <w:left w:w="200" w:type="dxa"/>
              <w:bottom w:w="40" w:type="dxa"/>
              <w:right w:w="200" w:type="dxa"/>
            </w:tcMar>
            <w:vAlign w:val="center"/>
          </w:tcPr>
          <w:p w14:paraId="7D76CA6D" w14:textId="77777777" w:rsidR="0077287B" w:rsidRPr="003168B0" w:rsidRDefault="00E03954">
            <w:pPr>
              <w:jc w:val="center"/>
              <w:rPr>
                <w:sz w:val="20"/>
              </w:rPr>
            </w:pPr>
            <w:r w:rsidRPr="003168B0">
              <w:rPr>
                <w:rFonts w:eastAsia="Times New Roman" w:cs="Times New Roman"/>
                <w:sz w:val="20"/>
              </w:rPr>
              <w:t>0,4000</w:t>
            </w:r>
          </w:p>
        </w:tc>
        <w:tc>
          <w:tcPr>
            <w:tcW w:w="2310" w:type="pct"/>
            <w:shd w:val="clear" w:color="auto" w:fill="FFFFFF"/>
            <w:tcMar>
              <w:top w:w="40" w:type="dxa"/>
              <w:left w:w="200" w:type="dxa"/>
              <w:bottom w:w="40" w:type="dxa"/>
              <w:right w:w="200" w:type="dxa"/>
            </w:tcMar>
            <w:vAlign w:val="center"/>
          </w:tcPr>
          <w:p w14:paraId="5140C237" w14:textId="77777777" w:rsidR="0077287B" w:rsidRPr="003168B0" w:rsidRDefault="00E03954">
            <w:pPr>
              <w:jc w:val="center"/>
              <w:rPr>
                <w:sz w:val="20"/>
              </w:rPr>
            </w:pPr>
            <w:r w:rsidRPr="003168B0">
              <w:rPr>
                <w:rFonts w:eastAsia="Times New Roman" w:cs="Times New Roman"/>
                <w:sz w:val="20"/>
              </w:rPr>
              <w:t>0,4000</w:t>
            </w:r>
          </w:p>
        </w:tc>
        <w:tc>
          <w:tcPr>
            <w:tcW w:w="2310" w:type="pct"/>
            <w:shd w:val="clear" w:color="auto" w:fill="FFFFFF"/>
            <w:tcMar>
              <w:top w:w="40" w:type="dxa"/>
              <w:left w:w="200" w:type="dxa"/>
              <w:bottom w:w="40" w:type="dxa"/>
              <w:right w:w="200" w:type="dxa"/>
            </w:tcMar>
            <w:vAlign w:val="center"/>
          </w:tcPr>
          <w:p w14:paraId="3C679352" w14:textId="77777777" w:rsidR="0077287B" w:rsidRPr="003168B0" w:rsidRDefault="00E03954">
            <w:pPr>
              <w:jc w:val="center"/>
              <w:rPr>
                <w:sz w:val="20"/>
              </w:rPr>
            </w:pPr>
            <w:r w:rsidRPr="003168B0">
              <w:rPr>
                <w:rFonts w:eastAsia="Times New Roman" w:cs="Times New Roman"/>
                <w:sz w:val="20"/>
              </w:rPr>
              <w:t>0,4000</w:t>
            </w:r>
          </w:p>
        </w:tc>
        <w:tc>
          <w:tcPr>
            <w:tcW w:w="2310" w:type="pct"/>
            <w:shd w:val="clear" w:color="auto" w:fill="FFFFFF"/>
            <w:tcMar>
              <w:top w:w="40" w:type="dxa"/>
              <w:left w:w="200" w:type="dxa"/>
              <w:bottom w:w="40" w:type="dxa"/>
              <w:right w:w="200" w:type="dxa"/>
            </w:tcMar>
            <w:vAlign w:val="center"/>
          </w:tcPr>
          <w:p w14:paraId="6C8B745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CFC5A92"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33A1CC47" w14:textId="77777777">
        <w:trPr>
          <w:jc w:val="center"/>
        </w:trPr>
        <w:tc>
          <w:tcPr>
            <w:tcW w:w="2310" w:type="pct"/>
            <w:vMerge/>
          </w:tcPr>
          <w:p w14:paraId="74618C64"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5D53D070" w14:textId="77777777" w:rsidR="0077287B" w:rsidRPr="003168B0" w:rsidRDefault="00E03954">
            <w:pPr>
              <w:jc w:val="center"/>
              <w:rPr>
                <w:sz w:val="20"/>
              </w:rPr>
            </w:pPr>
            <w:r w:rsidRPr="003168B0">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7370391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34C2B5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C274A6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A5E01D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378BC2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9D7802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B5C63C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26BF28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243F1D7"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2209D8DF" w14:textId="77777777">
        <w:trPr>
          <w:jc w:val="center"/>
        </w:trPr>
        <w:tc>
          <w:tcPr>
            <w:tcW w:w="2310" w:type="pct"/>
            <w:vMerge/>
          </w:tcPr>
          <w:p w14:paraId="61268D58"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1F0942BC" w14:textId="77777777" w:rsidR="0077287B" w:rsidRPr="003168B0" w:rsidRDefault="00E03954">
            <w:pPr>
              <w:jc w:val="center"/>
              <w:rPr>
                <w:sz w:val="20"/>
              </w:rPr>
            </w:pPr>
            <w:r w:rsidRPr="003168B0">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4151F10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F976A8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EDDF17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3844B6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54D6FA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6C2481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653968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FC3B26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19F298E"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21DA0739" w14:textId="77777777">
        <w:trPr>
          <w:jc w:val="center"/>
        </w:trPr>
        <w:tc>
          <w:tcPr>
            <w:tcW w:w="2310" w:type="pct"/>
            <w:vMerge/>
          </w:tcPr>
          <w:p w14:paraId="6ED1A3E6"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7B8993EE" w14:textId="77777777" w:rsidR="0077287B" w:rsidRPr="003168B0" w:rsidRDefault="00E03954">
            <w:pPr>
              <w:jc w:val="center"/>
              <w:rPr>
                <w:sz w:val="20"/>
              </w:rPr>
            </w:pPr>
            <w:r w:rsidRPr="003168B0">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67FD088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13CC84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3DC568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6F1951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CF0CDA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D0F1C5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7BE51A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B4F41A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A971A55"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20004C36" w14:textId="77777777">
        <w:trPr>
          <w:jc w:val="center"/>
        </w:trPr>
        <w:tc>
          <w:tcPr>
            <w:tcW w:w="2310" w:type="pct"/>
            <w:vMerge/>
          </w:tcPr>
          <w:p w14:paraId="4453CF1A"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5E3CF787" w14:textId="77777777" w:rsidR="0077287B" w:rsidRPr="003168B0" w:rsidRDefault="00E03954">
            <w:pPr>
              <w:jc w:val="center"/>
              <w:rPr>
                <w:sz w:val="20"/>
              </w:rPr>
            </w:pPr>
            <w:r w:rsidRPr="003168B0">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63F0E323" w14:textId="77777777" w:rsidR="0077287B" w:rsidRPr="003168B0" w:rsidRDefault="00E03954">
            <w:pPr>
              <w:jc w:val="center"/>
              <w:rPr>
                <w:sz w:val="20"/>
              </w:rPr>
            </w:pPr>
            <w:r w:rsidRPr="003168B0">
              <w:rPr>
                <w:rFonts w:eastAsia="Times New Roman" w:cs="Times New Roman"/>
                <w:sz w:val="20"/>
              </w:rPr>
              <w:t>0,4000</w:t>
            </w:r>
          </w:p>
        </w:tc>
        <w:tc>
          <w:tcPr>
            <w:tcW w:w="2310" w:type="pct"/>
            <w:shd w:val="clear" w:color="auto" w:fill="FFFFFF"/>
            <w:tcMar>
              <w:top w:w="40" w:type="dxa"/>
              <w:left w:w="200" w:type="dxa"/>
              <w:bottom w:w="40" w:type="dxa"/>
              <w:right w:w="200" w:type="dxa"/>
            </w:tcMar>
            <w:vAlign w:val="center"/>
          </w:tcPr>
          <w:p w14:paraId="2B46A18A" w14:textId="77777777" w:rsidR="0077287B" w:rsidRPr="003168B0" w:rsidRDefault="00E03954">
            <w:pPr>
              <w:jc w:val="center"/>
              <w:rPr>
                <w:sz w:val="20"/>
              </w:rPr>
            </w:pPr>
            <w:r w:rsidRPr="003168B0">
              <w:rPr>
                <w:rFonts w:eastAsia="Times New Roman" w:cs="Times New Roman"/>
                <w:sz w:val="20"/>
              </w:rPr>
              <w:t>0,4000</w:t>
            </w:r>
          </w:p>
        </w:tc>
        <w:tc>
          <w:tcPr>
            <w:tcW w:w="2310" w:type="pct"/>
            <w:shd w:val="clear" w:color="auto" w:fill="FFFFFF"/>
            <w:tcMar>
              <w:top w:w="40" w:type="dxa"/>
              <w:left w:w="200" w:type="dxa"/>
              <w:bottom w:w="40" w:type="dxa"/>
              <w:right w:w="200" w:type="dxa"/>
            </w:tcMar>
            <w:vAlign w:val="center"/>
          </w:tcPr>
          <w:p w14:paraId="4FAFED38" w14:textId="77777777" w:rsidR="0077287B" w:rsidRPr="003168B0" w:rsidRDefault="00E03954">
            <w:pPr>
              <w:jc w:val="center"/>
              <w:rPr>
                <w:sz w:val="20"/>
              </w:rPr>
            </w:pPr>
            <w:r w:rsidRPr="003168B0">
              <w:rPr>
                <w:rFonts w:eastAsia="Times New Roman" w:cs="Times New Roman"/>
                <w:sz w:val="20"/>
              </w:rPr>
              <w:t>0,4000</w:t>
            </w:r>
          </w:p>
        </w:tc>
        <w:tc>
          <w:tcPr>
            <w:tcW w:w="2310" w:type="pct"/>
            <w:shd w:val="clear" w:color="auto" w:fill="FFFFFF"/>
            <w:tcMar>
              <w:top w:w="40" w:type="dxa"/>
              <w:left w:w="200" w:type="dxa"/>
              <w:bottom w:w="40" w:type="dxa"/>
              <w:right w:w="200" w:type="dxa"/>
            </w:tcMar>
            <w:vAlign w:val="center"/>
          </w:tcPr>
          <w:p w14:paraId="2B2C5F20" w14:textId="77777777" w:rsidR="0077287B" w:rsidRPr="003168B0" w:rsidRDefault="00E03954">
            <w:pPr>
              <w:jc w:val="center"/>
              <w:rPr>
                <w:sz w:val="20"/>
              </w:rPr>
            </w:pPr>
            <w:r w:rsidRPr="003168B0">
              <w:rPr>
                <w:rFonts w:eastAsia="Times New Roman" w:cs="Times New Roman"/>
                <w:sz w:val="20"/>
              </w:rPr>
              <w:t>0,4000</w:t>
            </w:r>
          </w:p>
        </w:tc>
        <w:tc>
          <w:tcPr>
            <w:tcW w:w="2310" w:type="pct"/>
            <w:shd w:val="clear" w:color="auto" w:fill="FFFFFF"/>
            <w:tcMar>
              <w:top w:w="40" w:type="dxa"/>
              <w:left w:w="200" w:type="dxa"/>
              <w:bottom w:w="40" w:type="dxa"/>
              <w:right w:w="200" w:type="dxa"/>
            </w:tcMar>
            <w:vAlign w:val="center"/>
          </w:tcPr>
          <w:p w14:paraId="604A2A09" w14:textId="77777777" w:rsidR="0077287B" w:rsidRPr="003168B0" w:rsidRDefault="00E03954">
            <w:pPr>
              <w:jc w:val="center"/>
              <w:rPr>
                <w:sz w:val="20"/>
              </w:rPr>
            </w:pPr>
            <w:r w:rsidRPr="003168B0">
              <w:rPr>
                <w:rFonts w:eastAsia="Times New Roman" w:cs="Times New Roman"/>
                <w:sz w:val="20"/>
              </w:rPr>
              <w:t>0,4000</w:t>
            </w:r>
          </w:p>
        </w:tc>
        <w:tc>
          <w:tcPr>
            <w:tcW w:w="2310" w:type="pct"/>
            <w:shd w:val="clear" w:color="auto" w:fill="FFFFFF"/>
            <w:tcMar>
              <w:top w:w="40" w:type="dxa"/>
              <w:left w:w="200" w:type="dxa"/>
              <w:bottom w:w="40" w:type="dxa"/>
              <w:right w:w="200" w:type="dxa"/>
            </w:tcMar>
            <w:vAlign w:val="center"/>
          </w:tcPr>
          <w:p w14:paraId="183B8C30" w14:textId="77777777" w:rsidR="0077287B" w:rsidRPr="003168B0" w:rsidRDefault="00E03954">
            <w:pPr>
              <w:jc w:val="center"/>
              <w:rPr>
                <w:sz w:val="20"/>
              </w:rPr>
            </w:pPr>
            <w:r w:rsidRPr="003168B0">
              <w:rPr>
                <w:rFonts w:eastAsia="Times New Roman" w:cs="Times New Roman"/>
                <w:sz w:val="20"/>
              </w:rPr>
              <w:t>0,4000</w:t>
            </w:r>
          </w:p>
        </w:tc>
        <w:tc>
          <w:tcPr>
            <w:tcW w:w="2310" w:type="pct"/>
            <w:shd w:val="clear" w:color="auto" w:fill="FFFFFF"/>
            <w:tcMar>
              <w:top w:w="40" w:type="dxa"/>
              <w:left w:w="200" w:type="dxa"/>
              <w:bottom w:w="40" w:type="dxa"/>
              <w:right w:w="200" w:type="dxa"/>
            </w:tcMar>
            <w:vAlign w:val="center"/>
          </w:tcPr>
          <w:p w14:paraId="3F7DDD03" w14:textId="77777777" w:rsidR="0077287B" w:rsidRPr="003168B0" w:rsidRDefault="00E03954">
            <w:pPr>
              <w:jc w:val="center"/>
              <w:rPr>
                <w:sz w:val="20"/>
              </w:rPr>
            </w:pPr>
            <w:r w:rsidRPr="003168B0">
              <w:rPr>
                <w:rFonts w:eastAsia="Times New Roman" w:cs="Times New Roman"/>
                <w:sz w:val="20"/>
              </w:rPr>
              <w:t>0,4000</w:t>
            </w:r>
          </w:p>
        </w:tc>
        <w:tc>
          <w:tcPr>
            <w:tcW w:w="2310" w:type="pct"/>
            <w:shd w:val="clear" w:color="auto" w:fill="FFFFFF"/>
            <w:tcMar>
              <w:top w:w="40" w:type="dxa"/>
              <w:left w:w="200" w:type="dxa"/>
              <w:bottom w:w="40" w:type="dxa"/>
              <w:right w:w="200" w:type="dxa"/>
            </w:tcMar>
            <w:vAlign w:val="center"/>
          </w:tcPr>
          <w:p w14:paraId="5A94922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0B8E39A"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5809DA03" w14:textId="77777777">
        <w:trPr>
          <w:jc w:val="center"/>
        </w:trPr>
        <w:tc>
          <w:tcPr>
            <w:tcW w:w="2310" w:type="pct"/>
            <w:vMerge w:val="restart"/>
            <w:shd w:val="clear" w:color="auto" w:fill="FFFFFF"/>
            <w:tcMar>
              <w:top w:w="40" w:type="dxa"/>
              <w:left w:w="200" w:type="dxa"/>
              <w:bottom w:w="40" w:type="dxa"/>
              <w:right w:w="200" w:type="dxa"/>
            </w:tcMar>
            <w:vAlign w:val="center"/>
          </w:tcPr>
          <w:p w14:paraId="46786F1C" w14:textId="77777777" w:rsidR="0077287B" w:rsidRPr="003168B0" w:rsidRDefault="00E03954">
            <w:pPr>
              <w:rPr>
                <w:sz w:val="20"/>
              </w:rPr>
            </w:pPr>
            <w:r w:rsidRPr="003168B0">
              <w:rPr>
                <w:rFonts w:eastAsia="Times New Roman" w:cs="Times New Roman"/>
                <w:sz w:val="20"/>
              </w:rPr>
              <w:t>Котельная №42-04</w:t>
            </w:r>
          </w:p>
        </w:tc>
        <w:tc>
          <w:tcPr>
            <w:tcW w:w="2310" w:type="pct"/>
            <w:shd w:val="clear" w:color="auto" w:fill="FFFFFF"/>
            <w:tcMar>
              <w:top w:w="40" w:type="dxa"/>
              <w:left w:w="200" w:type="dxa"/>
              <w:bottom w:w="40" w:type="dxa"/>
              <w:right w:w="200" w:type="dxa"/>
            </w:tcMar>
            <w:vAlign w:val="center"/>
          </w:tcPr>
          <w:p w14:paraId="154B678E" w14:textId="77777777" w:rsidR="0077287B" w:rsidRPr="003168B0" w:rsidRDefault="00E03954">
            <w:pPr>
              <w:jc w:val="center"/>
              <w:rPr>
                <w:sz w:val="20"/>
              </w:rPr>
            </w:pPr>
            <w:r w:rsidRPr="003168B0">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08D07906" w14:textId="77777777" w:rsidR="0077287B" w:rsidRPr="003168B0" w:rsidRDefault="00E03954">
            <w:pPr>
              <w:jc w:val="center"/>
              <w:rPr>
                <w:sz w:val="20"/>
              </w:rPr>
            </w:pPr>
            <w:r w:rsidRPr="003168B0">
              <w:rPr>
                <w:rFonts w:eastAsia="Times New Roman" w:cs="Times New Roman"/>
                <w:sz w:val="20"/>
              </w:rPr>
              <w:t>1,0200</w:t>
            </w:r>
          </w:p>
        </w:tc>
        <w:tc>
          <w:tcPr>
            <w:tcW w:w="2310" w:type="pct"/>
            <w:shd w:val="clear" w:color="auto" w:fill="FFFFFF"/>
            <w:tcMar>
              <w:top w:w="40" w:type="dxa"/>
              <w:left w:w="200" w:type="dxa"/>
              <w:bottom w:w="40" w:type="dxa"/>
              <w:right w:w="200" w:type="dxa"/>
            </w:tcMar>
            <w:vAlign w:val="center"/>
          </w:tcPr>
          <w:p w14:paraId="40BF84C4" w14:textId="77777777" w:rsidR="0077287B" w:rsidRPr="003168B0" w:rsidRDefault="00E03954">
            <w:pPr>
              <w:jc w:val="center"/>
              <w:rPr>
                <w:sz w:val="20"/>
              </w:rPr>
            </w:pPr>
            <w:r w:rsidRPr="003168B0">
              <w:rPr>
                <w:rFonts w:eastAsia="Times New Roman" w:cs="Times New Roman"/>
                <w:sz w:val="20"/>
              </w:rPr>
              <w:t>1,0200</w:t>
            </w:r>
          </w:p>
        </w:tc>
        <w:tc>
          <w:tcPr>
            <w:tcW w:w="2310" w:type="pct"/>
            <w:shd w:val="clear" w:color="auto" w:fill="FFFFFF"/>
            <w:tcMar>
              <w:top w:w="40" w:type="dxa"/>
              <w:left w:w="200" w:type="dxa"/>
              <w:bottom w:w="40" w:type="dxa"/>
              <w:right w:w="200" w:type="dxa"/>
            </w:tcMar>
            <w:vAlign w:val="center"/>
          </w:tcPr>
          <w:p w14:paraId="0E5525C7" w14:textId="77777777" w:rsidR="0077287B" w:rsidRPr="003168B0" w:rsidRDefault="00E03954">
            <w:pPr>
              <w:jc w:val="center"/>
              <w:rPr>
                <w:sz w:val="20"/>
              </w:rPr>
            </w:pPr>
            <w:r w:rsidRPr="003168B0">
              <w:rPr>
                <w:rFonts w:eastAsia="Times New Roman" w:cs="Times New Roman"/>
                <w:sz w:val="20"/>
              </w:rPr>
              <w:t>1,0200</w:t>
            </w:r>
          </w:p>
        </w:tc>
        <w:tc>
          <w:tcPr>
            <w:tcW w:w="2310" w:type="pct"/>
            <w:shd w:val="clear" w:color="auto" w:fill="FFFFFF"/>
            <w:tcMar>
              <w:top w:w="40" w:type="dxa"/>
              <w:left w:w="200" w:type="dxa"/>
              <w:bottom w:w="40" w:type="dxa"/>
              <w:right w:w="200" w:type="dxa"/>
            </w:tcMar>
            <w:vAlign w:val="center"/>
          </w:tcPr>
          <w:p w14:paraId="7396FD36" w14:textId="77777777" w:rsidR="0077287B" w:rsidRPr="003168B0" w:rsidRDefault="00E03954">
            <w:pPr>
              <w:jc w:val="center"/>
              <w:rPr>
                <w:sz w:val="20"/>
              </w:rPr>
            </w:pPr>
            <w:r w:rsidRPr="003168B0">
              <w:rPr>
                <w:rFonts w:eastAsia="Times New Roman" w:cs="Times New Roman"/>
                <w:sz w:val="20"/>
              </w:rPr>
              <w:t>1,0200</w:t>
            </w:r>
          </w:p>
        </w:tc>
        <w:tc>
          <w:tcPr>
            <w:tcW w:w="2310" w:type="pct"/>
            <w:shd w:val="clear" w:color="auto" w:fill="FFFFFF"/>
            <w:tcMar>
              <w:top w:w="40" w:type="dxa"/>
              <w:left w:w="200" w:type="dxa"/>
              <w:bottom w:w="40" w:type="dxa"/>
              <w:right w:w="200" w:type="dxa"/>
            </w:tcMar>
            <w:vAlign w:val="center"/>
          </w:tcPr>
          <w:p w14:paraId="027CEA1F" w14:textId="77777777" w:rsidR="0077287B" w:rsidRPr="003168B0" w:rsidRDefault="00E03954">
            <w:pPr>
              <w:jc w:val="center"/>
              <w:rPr>
                <w:sz w:val="20"/>
              </w:rPr>
            </w:pPr>
            <w:r w:rsidRPr="003168B0">
              <w:rPr>
                <w:rFonts w:eastAsia="Times New Roman" w:cs="Times New Roman"/>
                <w:sz w:val="20"/>
              </w:rPr>
              <w:t>1,0200</w:t>
            </w:r>
          </w:p>
        </w:tc>
        <w:tc>
          <w:tcPr>
            <w:tcW w:w="2310" w:type="pct"/>
            <w:shd w:val="clear" w:color="auto" w:fill="FFFFFF"/>
            <w:tcMar>
              <w:top w:w="40" w:type="dxa"/>
              <w:left w:w="200" w:type="dxa"/>
              <w:bottom w:w="40" w:type="dxa"/>
              <w:right w:w="200" w:type="dxa"/>
            </w:tcMar>
            <w:vAlign w:val="center"/>
          </w:tcPr>
          <w:p w14:paraId="0D2E5126" w14:textId="77777777" w:rsidR="0077287B" w:rsidRPr="003168B0" w:rsidRDefault="00E03954">
            <w:pPr>
              <w:jc w:val="center"/>
              <w:rPr>
                <w:sz w:val="20"/>
              </w:rPr>
            </w:pPr>
            <w:r w:rsidRPr="003168B0">
              <w:rPr>
                <w:rFonts w:eastAsia="Times New Roman" w:cs="Times New Roman"/>
                <w:sz w:val="20"/>
              </w:rPr>
              <w:t>1,0200</w:t>
            </w:r>
          </w:p>
        </w:tc>
        <w:tc>
          <w:tcPr>
            <w:tcW w:w="2310" w:type="pct"/>
            <w:shd w:val="clear" w:color="auto" w:fill="FFFFFF"/>
            <w:tcMar>
              <w:top w:w="40" w:type="dxa"/>
              <w:left w:w="200" w:type="dxa"/>
              <w:bottom w:w="40" w:type="dxa"/>
              <w:right w:w="200" w:type="dxa"/>
            </w:tcMar>
            <w:vAlign w:val="center"/>
          </w:tcPr>
          <w:p w14:paraId="44EBE6E3" w14:textId="77777777" w:rsidR="0077287B" w:rsidRPr="003168B0" w:rsidRDefault="00E03954">
            <w:pPr>
              <w:jc w:val="center"/>
              <w:rPr>
                <w:sz w:val="20"/>
              </w:rPr>
            </w:pPr>
            <w:r w:rsidRPr="003168B0">
              <w:rPr>
                <w:rFonts w:eastAsia="Times New Roman" w:cs="Times New Roman"/>
                <w:sz w:val="20"/>
              </w:rPr>
              <w:t>1,0200</w:t>
            </w:r>
          </w:p>
        </w:tc>
        <w:tc>
          <w:tcPr>
            <w:tcW w:w="2310" w:type="pct"/>
            <w:shd w:val="clear" w:color="auto" w:fill="FFFFFF"/>
            <w:tcMar>
              <w:top w:w="40" w:type="dxa"/>
              <w:left w:w="200" w:type="dxa"/>
              <w:bottom w:w="40" w:type="dxa"/>
              <w:right w:w="200" w:type="dxa"/>
            </w:tcMar>
            <w:vAlign w:val="center"/>
          </w:tcPr>
          <w:p w14:paraId="2905794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209AB9F"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63BD4668" w14:textId="77777777">
        <w:trPr>
          <w:jc w:val="center"/>
        </w:trPr>
        <w:tc>
          <w:tcPr>
            <w:tcW w:w="2310" w:type="pct"/>
            <w:vMerge/>
          </w:tcPr>
          <w:p w14:paraId="0CFD8A79"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75B5EE37" w14:textId="77777777" w:rsidR="0077287B" w:rsidRPr="003168B0" w:rsidRDefault="00E03954">
            <w:pPr>
              <w:jc w:val="center"/>
              <w:rPr>
                <w:sz w:val="20"/>
              </w:rPr>
            </w:pPr>
            <w:r w:rsidRPr="003168B0">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5F809EE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45CE58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ADF1FB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CCFE8D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F23B57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7F5E67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F96E7E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B4A604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F5B7C53"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221D1E8F" w14:textId="77777777">
        <w:trPr>
          <w:jc w:val="center"/>
        </w:trPr>
        <w:tc>
          <w:tcPr>
            <w:tcW w:w="2310" w:type="pct"/>
            <w:vMerge/>
          </w:tcPr>
          <w:p w14:paraId="6F42DDD8"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73458E0B" w14:textId="77777777" w:rsidR="0077287B" w:rsidRPr="003168B0" w:rsidRDefault="00E03954">
            <w:pPr>
              <w:jc w:val="center"/>
              <w:rPr>
                <w:sz w:val="20"/>
              </w:rPr>
            </w:pPr>
            <w:r w:rsidRPr="003168B0">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4E672F7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794984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AA2066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4DB680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03244C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3868D7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BEF01E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B27C5D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FDCBBCB"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6BEF009B" w14:textId="77777777">
        <w:trPr>
          <w:jc w:val="center"/>
        </w:trPr>
        <w:tc>
          <w:tcPr>
            <w:tcW w:w="2310" w:type="pct"/>
            <w:vMerge/>
          </w:tcPr>
          <w:p w14:paraId="522A162F"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33A1F8CB" w14:textId="77777777" w:rsidR="0077287B" w:rsidRPr="003168B0" w:rsidRDefault="00E03954">
            <w:pPr>
              <w:jc w:val="center"/>
              <w:rPr>
                <w:sz w:val="20"/>
              </w:rPr>
            </w:pPr>
            <w:r w:rsidRPr="003168B0">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67D256E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B5D40A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386F56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B805D7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68F305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E3D7E3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81F3E2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1A0068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3284BC0"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0DDC9DD4" w14:textId="77777777">
        <w:trPr>
          <w:jc w:val="center"/>
        </w:trPr>
        <w:tc>
          <w:tcPr>
            <w:tcW w:w="2310" w:type="pct"/>
            <w:vMerge/>
          </w:tcPr>
          <w:p w14:paraId="4AF7296D"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06FD22D4" w14:textId="77777777" w:rsidR="0077287B" w:rsidRPr="003168B0" w:rsidRDefault="00E03954">
            <w:pPr>
              <w:jc w:val="center"/>
              <w:rPr>
                <w:sz w:val="20"/>
              </w:rPr>
            </w:pPr>
            <w:r w:rsidRPr="003168B0">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382DC588" w14:textId="77777777" w:rsidR="0077287B" w:rsidRPr="003168B0" w:rsidRDefault="00E03954">
            <w:pPr>
              <w:jc w:val="center"/>
              <w:rPr>
                <w:sz w:val="20"/>
              </w:rPr>
            </w:pPr>
            <w:r w:rsidRPr="003168B0">
              <w:rPr>
                <w:rFonts w:eastAsia="Times New Roman" w:cs="Times New Roman"/>
                <w:sz w:val="20"/>
              </w:rPr>
              <w:t>1,0200</w:t>
            </w:r>
          </w:p>
        </w:tc>
        <w:tc>
          <w:tcPr>
            <w:tcW w:w="2310" w:type="pct"/>
            <w:shd w:val="clear" w:color="auto" w:fill="FFFFFF"/>
            <w:tcMar>
              <w:top w:w="40" w:type="dxa"/>
              <w:left w:w="200" w:type="dxa"/>
              <w:bottom w:w="40" w:type="dxa"/>
              <w:right w:w="200" w:type="dxa"/>
            </w:tcMar>
            <w:vAlign w:val="center"/>
          </w:tcPr>
          <w:p w14:paraId="4EFFB3D1" w14:textId="77777777" w:rsidR="0077287B" w:rsidRPr="003168B0" w:rsidRDefault="00E03954">
            <w:pPr>
              <w:jc w:val="center"/>
              <w:rPr>
                <w:sz w:val="20"/>
              </w:rPr>
            </w:pPr>
            <w:r w:rsidRPr="003168B0">
              <w:rPr>
                <w:rFonts w:eastAsia="Times New Roman" w:cs="Times New Roman"/>
                <w:sz w:val="20"/>
              </w:rPr>
              <w:t>1,0200</w:t>
            </w:r>
          </w:p>
        </w:tc>
        <w:tc>
          <w:tcPr>
            <w:tcW w:w="2310" w:type="pct"/>
            <w:shd w:val="clear" w:color="auto" w:fill="FFFFFF"/>
            <w:tcMar>
              <w:top w:w="40" w:type="dxa"/>
              <w:left w:w="200" w:type="dxa"/>
              <w:bottom w:w="40" w:type="dxa"/>
              <w:right w:w="200" w:type="dxa"/>
            </w:tcMar>
            <w:vAlign w:val="center"/>
          </w:tcPr>
          <w:p w14:paraId="42A248B8" w14:textId="77777777" w:rsidR="0077287B" w:rsidRPr="003168B0" w:rsidRDefault="00E03954">
            <w:pPr>
              <w:jc w:val="center"/>
              <w:rPr>
                <w:sz w:val="20"/>
              </w:rPr>
            </w:pPr>
            <w:r w:rsidRPr="003168B0">
              <w:rPr>
                <w:rFonts w:eastAsia="Times New Roman" w:cs="Times New Roman"/>
                <w:sz w:val="20"/>
              </w:rPr>
              <w:t>1,0200</w:t>
            </w:r>
          </w:p>
        </w:tc>
        <w:tc>
          <w:tcPr>
            <w:tcW w:w="2310" w:type="pct"/>
            <w:shd w:val="clear" w:color="auto" w:fill="FFFFFF"/>
            <w:tcMar>
              <w:top w:w="40" w:type="dxa"/>
              <w:left w:w="200" w:type="dxa"/>
              <w:bottom w:w="40" w:type="dxa"/>
              <w:right w:w="200" w:type="dxa"/>
            </w:tcMar>
            <w:vAlign w:val="center"/>
          </w:tcPr>
          <w:p w14:paraId="66CC94FB" w14:textId="77777777" w:rsidR="0077287B" w:rsidRPr="003168B0" w:rsidRDefault="00E03954">
            <w:pPr>
              <w:jc w:val="center"/>
              <w:rPr>
                <w:sz w:val="20"/>
              </w:rPr>
            </w:pPr>
            <w:r w:rsidRPr="003168B0">
              <w:rPr>
                <w:rFonts w:eastAsia="Times New Roman" w:cs="Times New Roman"/>
                <w:sz w:val="20"/>
              </w:rPr>
              <w:t>1,0200</w:t>
            </w:r>
          </w:p>
        </w:tc>
        <w:tc>
          <w:tcPr>
            <w:tcW w:w="2310" w:type="pct"/>
            <w:shd w:val="clear" w:color="auto" w:fill="FFFFFF"/>
            <w:tcMar>
              <w:top w:w="40" w:type="dxa"/>
              <w:left w:w="200" w:type="dxa"/>
              <w:bottom w:w="40" w:type="dxa"/>
              <w:right w:w="200" w:type="dxa"/>
            </w:tcMar>
            <w:vAlign w:val="center"/>
          </w:tcPr>
          <w:p w14:paraId="517C4EBA" w14:textId="77777777" w:rsidR="0077287B" w:rsidRPr="003168B0" w:rsidRDefault="00E03954">
            <w:pPr>
              <w:jc w:val="center"/>
              <w:rPr>
                <w:sz w:val="20"/>
              </w:rPr>
            </w:pPr>
            <w:r w:rsidRPr="003168B0">
              <w:rPr>
                <w:rFonts w:eastAsia="Times New Roman" w:cs="Times New Roman"/>
                <w:sz w:val="20"/>
              </w:rPr>
              <w:t>1,0200</w:t>
            </w:r>
          </w:p>
        </w:tc>
        <w:tc>
          <w:tcPr>
            <w:tcW w:w="2310" w:type="pct"/>
            <w:shd w:val="clear" w:color="auto" w:fill="FFFFFF"/>
            <w:tcMar>
              <w:top w:w="40" w:type="dxa"/>
              <w:left w:w="200" w:type="dxa"/>
              <w:bottom w:w="40" w:type="dxa"/>
              <w:right w:w="200" w:type="dxa"/>
            </w:tcMar>
            <w:vAlign w:val="center"/>
          </w:tcPr>
          <w:p w14:paraId="28E524D7" w14:textId="77777777" w:rsidR="0077287B" w:rsidRPr="003168B0" w:rsidRDefault="00E03954">
            <w:pPr>
              <w:jc w:val="center"/>
              <w:rPr>
                <w:sz w:val="20"/>
              </w:rPr>
            </w:pPr>
            <w:r w:rsidRPr="003168B0">
              <w:rPr>
                <w:rFonts w:eastAsia="Times New Roman" w:cs="Times New Roman"/>
                <w:sz w:val="20"/>
              </w:rPr>
              <w:t>1,0200</w:t>
            </w:r>
          </w:p>
        </w:tc>
        <w:tc>
          <w:tcPr>
            <w:tcW w:w="2310" w:type="pct"/>
            <w:shd w:val="clear" w:color="auto" w:fill="FFFFFF"/>
            <w:tcMar>
              <w:top w:w="40" w:type="dxa"/>
              <w:left w:w="200" w:type="dxa"/>
              <w:bottom w:w="40" w:type="dxa"/>
              <w:right w:w="200" w:type="dxa"/>
            </w:tcMar>
            <w:vAlign w:val="center"/>
          </w:tcPr>
          <w:p w14:paraId="79C31BD3" w14:textId="77777777" w:rsidR="0077287B" w:rsidRPr="003168B0" w:rsidRDefault="00E03954">
            <w:pPr>
              <w:jc w:val="center"/>
              <w:rPr>
                <w:sz w:val="20"/>
              </w:rPr>
            </w:pPr>
            <w:r w:rsidRPr="003168B0">
              <w:rPr>
                <w:rFonts w:eastAsia="Times New Roman" w:cs="Times New Roman"/>
                <w:sz w:val="20"/>
              </w:rPr>
              <w:t>1,0200</w:t>
            </w:r>
          </w:p>
        </w:tc>
        <w:tc>
          <w:tcPr>
            <w:tcW w:w="2310" w:type="pct"/>
            <w:shd w:val="clear" w:color="auto" w:fill="FFFFFF"/>
            <w:tcMar>
              <w:top w:w="40" w:type="dxa"/>
              <w:left w:w="200" w:type="dxa"/>
              <w:bottom w:w="40" w:type="dxa"/>
              <w:right w:w="200" w:type="dxa"/>
            </w:tcMar>
            <w:vAlign w:val="center"/>
          </w:tcPr>
          <w:p w14:paraId="4D0F780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57D2AB7"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5721E39F" w14:textId="77777777">
        <w:trPr>
          <w:jc w:val="center"/>
        </w:trPr>
        <w:tc>
          <w:tcPr>
            <w:tcW w:w="2310" w:type="pct"/>
            <w:vMerge w:val="restart"/>
            <w:shd w:val="clear" w:color="auto" w:fill="FFFFFF"/>
            <w:tcMar>
              <w:top w:w="40" w:type="dxa"/>
              <w:left w:w="200" w:type="dxa"/>
              <w:bottom w:w="40" w:type="dxa"/>
              <w:right w:w="200" w:type="dxa"/>
            </w:tcMar>
            <w:vAlign w:val="center"/>
          </w:tcPr>
          <w:p w14:paraId="639F7E58" w14:textId="77777777" w:rsidR="0077287B" w:rsidRPr="003168B0" w:rsidRDefault="00E03954">
            <w:pPr>
              <w:rPr>
                <w:sz w:val="20"/>
              </w:rPr>
            </w:pPr>
            <w:r w:rsidRPr="003168B0">
              <w:rPr>
                <w:rFonts w:eastAsia="Times New Roman" w:cs="Times New Roman"/>
                <w:sz w:val="20"/>
              </w:rPr>
              <w:t>Котельная №42-05</w:t>
            </w:r>
          </w:p>
        </w:tc>
        <w:tc>
          <w:tcPr>
            <w:tcW w:w="2310" w:type="pct"/>
            <w:shd w:val="clear" w:color="auto" w:fill="FFFFFF"/>
            <w:tcMar>
              <w:top w:w="40" w:type="dxa"/>
              <w:left w:w="200" w:type="dxa"/>
              <w:bottom w:w="40" w:type="dxa"/>
              <w:right w:w="200" w:type="dxa"/>
            </w:tcMar>
            <w:vAlign w:val="center"/>
          </w:tcPr>
          <w:p w14:paraId="78BED5E0" w14:textId="77777777" w:rsidR="0077287B" w:rsidRPr="003168B0" w:rsidRDefault="00E03954">
            <w:pPr>
              <w:jc w:val="center"/>
              <w:rPr>
                <w:sz w:val="20"/>
              </w:rPr>
            </w:pPr>
            <w:r w:rsidRPr="003168B0">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4C1FDF65" w14:textId="77777777" w:rsidR="0077287B" w:rsidRPr="003168B0" w:rsidRDefault="00E03954">
            <w:pPr>
              <w:jc w:val="center"/>
              <w:rPr>
                <w:sz w:val="20"/>
              </w:rPr>
            </w:pPr>
            <w:r w:rsidRPr="003168B0">
              <w:rPr>
                <w:rFonts w:eastAsia="Times New Roman" w:cs="Times New Roman"/>
                <w:sz w:val="20"/>
              </w:rPr>
              <w:t>1,3800</w:t>
            </w:r>
          </w:p>
        </w:tc>
        <w:tc>
          <w:tcPr>
            <w:tcW w:w="2310" w:type="pct"/>
            <w:shd w:val="clear" w:color="auto" w:fill="FFFFFF"/>
            <w:tcMar>
              <w:top w:w="40" w:type="dxa"/>
              <w:left w:w="200" w:type="dxa"/>
              <w:bottom w:w="40" w:type="dxa"/>
              <w:right w:w="200" w:type="dxa"/>
            </w:tcMar>
            <w:vAlign w:val="center"/>
          </w:tcPr>
          <w:p w14:paraId="7DCA0A9E" w14:textId="77777777" w:rsidR="0077287B" w:rsidRPr="003168B0" w:rsidRDefault="00E03954">
            <w:pPr>
              <w:jc w:val="center"/>
              <w:rPr>
                <w:sz w:val="20"/>
              </w:rPr>
            </w:pPr>
            <w:r w:rsidRPr="003168B0">
              <w:rPr>
                <w:rFonts w:eastAsia="Times New Roman" w:cs="Times New Roman"/>
                <w:sz w:val="20"/>
              </w:rPr>
              <w:t>1,3800</w:t>
            </w:r>
          </w:p>
        </w:tc>
        <w:tc>
          <w:tcPr>
            <w:tcW w:w="2310" w:type="pct"/>
            <w:shd w:val="clear" w:color="auto" w:fill="FFFFFF"/>
            <w:tcMar>
              <w:top w:w="40" w:type="dxa"/>
              <w:left w:w="200" w:type="dxa"/>
              <w:bottom w:w="40" w:type="dxa"/>
              <w:right w:w="200" w:type="dxa"/>
            </w:tcMar>
            <w:vAlign w:val="center"/>
          </w:tcPr>
          <w:p w14:paraId="4B0642F0" w14:textId="77777777" w:rsidR="0077287B" w:rsidRPr="003168B0" w:rsidRDefault="00E03954">
            <w:pPr>
              <w:jc w:val="center"/>
              <w:rPr>
                <w:sz w:val="20"/>
              </w:rPr>
            </w:pPr>
            <w:r w:rsidRPr="003168B0">
              <w:rPr>
                <w:rFonts w:eastAsia="Times New Roman" w:cs="Times New Roman"/>
                <w:sz w:val="20"/>
              </w:rPr>
              <w:t>1,3800</w:t>
            </w:r>
          </w:p>
        </w:tc>
        <w:tc>
          <w:tcPr>
            <w:tcW w:w="2310" w:type="pct"/>
            <w:shd w:val="clear" w:color="auto" w:fill="FFFFFF"/>
            <w:tcMar>
              <w:top w:w="40" w:type="dxa"/>
              <w:left w:w="200" w:type="dxa"/>
              <w:bottom w:w="40" w:type="dxa"/>
              <w:right w:w="200" w:type="dxa"/>
            </w:tcMar>
            <w:vAlign w:val="center"/>
          </w:tcPr>
          <w:p w14:paraId="4A42CE9F" w14:textId="77777777" w:rsidR="0077287B" w:rsidRPr="003168B0" w:rsidRDefault="00E03954">
            <w:pPr>
              <w:jc w:val="center"/>
              <w:rPr>
                <w:sz w:val="20"/>
              </w:rPr>
            </w:pPr>
            <w:r w:rsidRPr="003168B0">
              <w:rPr>
                <w:rFonts w:eastAsia="Times New Roman" w:cs="Times New Roman"/>
                <w:sz w:val="20"/>
              </w:rPr>
              <w:t>1,3800</w:t>
            </w:r>
          </w:p>
        </w:tc>
        <w:tc>
          <w:tcPr>
            <w:tcW w:w="2310" w:type="pct"/>
            <w:shd w:val="clear" w:color="auto" w:fill="FFFFFF"/>
            <w:tcMar>
              <w:top w:w="40" w:type="dxa"/>
              <w:left w:w="200" w:type="dxa"/>
              <w:bottom w:w="40" w:type="dxa"/>
              <w:right w:w="200" w:type="dxa"/>
            </w:tcMar>
            <w:vAlign w:val="center"/>
          </w:tcPr>
          <w:p w14:paraId="7FFD9701" w14:textId="77777777" w:rsidR="0077287B" w:rsidRPr="003168B0" w:rsidRDefault="00E03954">
            <w:pPr>
              <w:jc w:val="center"/>
              <w:rPr>
                <w:sz w:val="20"/>
              </w:rPr>
            </w:pPr>
            <w:r w:rsidRPr="003168B0">
              <w:rPr>
                <w:rFonts w:eastAsia="Times New Roman" w:cs="Times New Roman"/>
                <w:sz w:val="20"/>
              </w:rPr>
              <w:t>1,3800</w:t>
            </w:r>
          </w:p>
        </w:tc>
        <w:tc>
          <w:tcPr>
            <w:tcW w:w="2310" w:type="pct"/>
            <w:shd w:val="clear" w:color="auto" w:fill="FFFFFF"/>
            <w:tcMar>
              <w:top w:w="40" w:type="dxa"/>
              <w:left w:w="200" w:type="dxa"/>
              <w:bottom w:w="40" w:type="dxa"/>
              <w:right w:w="200" w:type="dxa"/>
            </w:tcMar>
            <w:vAlign w:val="center"/>
          </w:tcPr>
          <w:p w14:paraId="3E96FB1F" w14:textId="77777777" w:rsidR="0077287B" w:rsidRPr="003168B0" w:rsidRDefault="00E03954">
            <w:pPr>
              <w:jc w:val="center"/>
              <w:rPr>
                <w:sz w:val="20"/>
              </w:rPr>
            </w:pPr>
            <w:r w:rsidRPr="003168B0">
              <w:rPr>
                <w:rFonts w:eastAsia="Times New Roman" w:cs="Times New Roman"/>
                <w:sz w:val="20"/>
              </w:rPr>
              <w:t>1,3800</w:t>
            </w:r>
          </w:p>
        </w:tc>
        <w:tc>
          <w:tcPr>
            <w:tcW w:w="2310" w:type="pct"/>
            <w:shd w:val="clear" w:color="auto" w:fill="FFFFFF"/>
            <w:tcMar>
              <w:top w:w="40" w:type="dxa"/>
              <w:left w:w="200" w:type="dxa"/>
              <w:bottom w:w="40" w:type="dxa"/>
              <w:right w:w="200" w:type="dxa"/>
            </w:tcMar>
            <w:vAlign w:val="center"/>
          </w:tcPr>
          <w:p w14:paraId="412CB48B" w14:textId="77777777" w:rsidR="0077287B" w:rsidRPr="003168B0" w:rsidRDefault="00E03954">
            <w:pPr>
              <w:jc w:val="center"/>
              <w:rPr>
                <w:sz w:val="20"/>
              </w:rPr>
            </w:pPr>
            <w:r w:rsidRPr="003168B0">
              <w:rPr>
                <w:rFonts w:eastAsia="Times New Roman" w:cs="Times New Roman"/>
                <w:sz w:val="20"/>
              </w:rPr>
              <w:t>1,3800</w:t>
            </w:r>
          </w:p>
        </w:tc>
        <w:tc>
          <w:tcPr>
            <w:tcW w:w="2310" w:type="pct"/>
            <w:shd w:val="clear" w:color="auto" w:fill="FFFFFF"/>
            <w:tcMar>
              <w:top w:w="40" w:type="dxa"/>
              <w:left w:w="200" w:type="dxa"/>
              <w:bottom w:w="40" w:type="dxa"/>
              <w:right w:w="200" w:type="dxa"/>
            </w:tcMar>
            <w:vAlign w:val="center"/>
          </w:tcPr>
          <w:p w14:paraId="6B1721F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18003E2"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70F5F712" w14:textId="77777777">
        <w:trPr>
          <w:jc w:val="center"/>
        </w:trPr>
        <w:tc>
          <w:tcPr>
            <w:tcW w:w="2310" w:type="pct"/>
            <w:vMerge/>
          </w:tcPr>
          <w:p w14:paraId="4A26219A"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33E3FECB" w14:textId="77777777" w:rsidR="0077287B" w:rsidRPr="003168B0" w:rsidRDefault="00E03954">
            <w:pPr>
              <w:jc w:val="center"/>
              <w:rPr>
                <w:sz w:val="20"/>
              </w:rPr>
            </w:pPr>
            <w:r w:rsidRPr="003168B0">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4CB2702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485BA7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9507FA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03E7B6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81094F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F30190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33C219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4E0883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4D6D6A9"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776E0A00" w14:textId="77777777">
        <w:trPr>
          <w:jc w:val="center"/>
        </w:trPr>
        <w:tc>
          <w:tcPr>
            <w:tcW w:w="2310" w:type="pct"/>
            <w:vMerge/>
          </w:tcPr>
          <w:p w14:paraId="27145A1D"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52D1C5A7" w14:textId="77777777" w:rsidR="0077287B" w:rsidRPr="003168B0" w:rsidRDefault="00E03954">
            <w:pPr>
              <w:jc w:val="center"/>
              <w:rPr>
                <w:sz w:val="20"/>
              </w:rPr>
            </w:pPr>
            <w:r w:rsidRPr="003168B0">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54987D9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916251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1993E5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EF973E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2E179F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F116A1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A1F373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A960A6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91AE272"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056A6F71" w14:textId="77777777">
        <w:trPr>
          <w:jc w:val="center"/>
        </w:trPr>
        <w:tc>
          <w:tcPr>
            <w:tcW w:w="2310" w:type="pct"/>
            <w:vMerge/>
          </w:tcPr>
          <w:p w14:paraId="538292FE"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534DF0D1" w14:textId="77777777" w:rsidR="0077287B" w:rsidRPr="003168B0" w:rsidRDefault="00E03954">
            <w:pPr>
              <w:jc w:val="center"/>
              <w:rPr>
                <w:sz w:val="20"/>
              </w:rPr>
            </w:pPr>
            <w:r w:rsidRPr="003168B0">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701C53E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9CB6D7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C32DF5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6AE210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13529D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F93B87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119458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18D921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F29E606"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23D6E44D" w14:textId="77777777">
        <w:trPr>
          <w:jc w:val="center"/>
        </w:trPr>
        <w:tc>
          <w:tcPr>
            <w:tcW w:w="2310" w:type="pct"/>
            <w:vMerge/>
          </w:tcPr>
          <w:p w14:paraId="5F41EDE2"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7F4FDAE7" w14:textId="77777777" w:rsidR="0077287B" w:rsidRPr="003168B0" w:rsidRDefault="00E03954">
            <w:pPr>
              <w:jc w:val="center"/>
              <w:rPr>
                <w:sz w:val="20"/>
              </w:rPr>
            </w:pPr>
            <w:r w:rsidRPr="003168B0">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358DCE06" w14:textId="77777777" w:rsidR="0077287B" w:rsidRPr="003168B0" w:rsidRDefault="00E03954">
            <w:pPr>
              <w:jc w:val="center"/>
              <w:rPr>
                <w:sz w:val="20"/>
              </w:rPr>
            </w:pPr>
            <w:r w:rsidRPr="003168B0">
              <w:rPr>
                <w:rFonts w:eastAsia="Times New Roman" w:cs="Times New Roman"/>
                <w:sz w:val="20"/>
              </w:rPr>
              <w:t>1,3800</w:t>
            </w:r>
          </w:p>
        </w:tc>
        <w:tc>
          <w:tcPr>
            <w:tcW w:w="2310" w:type="pct"/>
            <w:shd w:val="clear" w:color="auto" w:fill="FFFFFF"/>
            <w:tcMar>
              <w:top w:w="40" w:type="dxa"/>
              <w:left w:w="200" w:type="dxa"/>
              <w:bottom w:w="40" w:type="dxa"/>
              <w:right w:w="200" w:type="dxa"/>
            </w:tcMar>
            <w:vAlign w:val="center"/>
          </w:tcPr>
          <w:p w14:paraId="1C258AA2" w14:textId="77777777" w:rsidR="0077287B" w:rsidRPr="003168B0" w:rsidRDefault="00E03954">
            <w:pPr>
              <w:jc w:val="center"/>
              <w:rPr>
                <w:sz w:val="20"/>
              </w:rPr>
            </w:pPr>
            <w:r w:rsidRPr="003168B0">
              <w:rPr>
                <w:rFonts w:eastAsia="Times New Roman" w:cs="Times New Roman"/>
                <w:sz w:val="20"/>
              </w:rPr>
              <w:t>1,3800</w:t>
            </w:r>
          </w:p>
        </w:tc>
        <w:tc>
          <w:tcPr>
            <w:tcW w:w="2310" w:type="pct"/>
            <w:shd w:val="clear" w:color="auto" w:fill="FFFFFF"/>
            <w:tcMar>
              <w:top w:w="40" w:type="dxa"/>
              <w:left w:w="200" w:type="dxa"/>
              <w:bottom w:w="40" w:type="dxa"/>
              <w:right w:w="200" w:type="dxa"/>
            </w:tcMar>
            <w:vAlign w:val="center"/>
          </w:tcPr>
          <w:p w14:paraId="67442325" w14:textId="77777777" w:rsidR="0077287B" w:rsidRPr="003168B0" w:rsidRDefault="00E03954">
            <w:pPr>
              <w:jc w:val="center"/>
              <w:rPr>
                <w:sz w:val="20"/>
              </w:rPr>
            </w:pPr>
            <w:r w:rsidRPr="003168B0">
              <w:rPr>
                <w:rFonts w:eastAsia="Times New Roman" w:cs="Times New Roman"/>
                <w:sz w:val="20"/>
              </w:rPr>
              <w:t>1,3800</w:t>
            </w:r>
          </w:p>
        </w:tc>
        <w:tc>
          <w:tcPr>
            <w:tcW w:w="2310" w:type="pct"/>
            <w:shd w:val="clear" w:color="auto" w:fill="FFFFFF"/>
            <w:tcMar>
              <w:top w:w="40" w:type="dxa"/>
              <w:left w:w="200" w:type="dxa"/>
              <w:bottom w:w="40" w:type="dxa"/>
              <w:right w:w="200" w:type="dxa"/>
            </w:tcMar>
            <w:vAlign w:val="center"/>
          </w:tcPr>
          <w:p w14:paraId="3C05286B" w14:textId="77777777" w:rsidR="0077287B" w:rsidRPr="003168B0" w:rsidRDefault="00E03954">
            <w:pPr>
              <w:jc w:val="center"/>
              <w:rPr>
                <w:sz w:val="20"/>
              </w:rPr>
            </w:pPr>
            <w:r w:rsidRPr="003168B0">
              <w:rPr>
                <w:rFonts w:eastAsia="Times New Roman" w:cs="Times New Roman"/>
                <w:sz w:val="20"/>
              </w:rPr>
              <w:t>1,3800</w:t>
            </w:r>
          </w:p>
        </w:tc>
        <w:tc>
          <w:tcPr>
            <w:tcW w:w="2310" w:type="pct"/>
            <w:shd w:val="clear" w:color="auto" w:fill="FFFFFF"/>
            <w:tcMar>
              <w:top w:w="40" w:type="dxa"/>
              <w:left w:w="200" w:type="dxa"/>
              <w:bottom w:w="40" w:type="dxa"/>
              <w:right w:w="200" w:type="dxa"/>
            </w:tcMar>
            <w:vAlign w:val="center"/>
          </w:tcPr>
          <w:p w14:paraId="2CEC72E1" w14:textId="77777777" w:rsidR="0077287B" w:rsidRPr="003168B0" w:rsidRDefault="00E03954">
            <w:pPr>
              <w:jc w:val="center"/>
              <w:rPr>
                <w:sz w:val="20"/>
              </w:rPr>
            </w:pPr>
            <w:r w:rsidRPr="003168B0">
              <w:rPr>
                <w:rFonts w:eastAsia="Times New Roman" w:cs="Times New Roman"/>
                <w:sz w:val="20"/>
              </w:rPr>
              <w:t>1,3800</w:t>
            </w:r>
          </w:p>
        </w:tc>
        <w:tc>
          <w:tcPr>
            <w:tcW w:w="2310" w:type="pct"/>
            <w:shd w:val="clear" w:color="auto" w:fill="FFFFFF"/>
            <w:tcMar>
              <w:top w:w="40" w:type="dxa"/>
              <w:left w:w="200" w:type="dxa"/>
              <w:bottom w:w="40" w:type="dxa"/>
              <w:right w:w="200" w:type="dxa"/>
            </w:tcMar>
            <w:vAlign w:val="center"/>
          </w:tcPr>
          <w:p w14:paraId="05FFEBB2" w14:textId="77777777" w:rsidR="0077287B" w:rsidRPr="003168B0" w:rsidRDefault="00E03954">
            <w:pPr>
              <w:jc w:val="center"/>
              <w:rPr>
                <w:sz w:val="20"/>
              </w:rPr>
            </w:pPr>
            <w:r w:rsidRPr="003168B0">
              <w:rPr>
                <w:rFonts w:eastAsia="Times New Roman" w:cs="Times New Roman"/>
                <w:sz w:val="20"/>
              </w:rPr>
              <w:t>1,3800</w:t>
            </w:r>
          </w:p>
        </w:tc>
        <w:tc>
          <w:tcPr>
            <w:tcW w:w="2310" w:type="pct"/>
            <w:shd w:val="clear" w:color="auto" w:fill="FFFFFF"/>
            <w:tcMar>
              <w:top w:w="40" w:type="dxa"/>
              <w:left w:w="200" w:type="dxa"/>
              <w:bottom w:w="40" w:type="dxa"/>
              <w:right w:w="200" w:type="dxa"/>
            </w:tcMar>
            <w:vAlign w:val="center"/>
          </w:tcPr>
          <w:p w14:paraId="4601C9DB" w14:textId="77777777" w:rsidR="0077287B" w:rsidRPr="003168B0" w:rsidRDefault="00E03954">
            <w:pPr>
              <w:jc w:val="center"/>
              <w:rPr>
                <w:sz w:val="20"/>
              </w:rPr>
            </w:pPr>
            <w:r w:rsidRPr="003168B0">
              <w:rPr>
                <w:rFonts w:eastAsia="Times New Roman" w:cs="Times New Roman"/>
                <w:sz w:val="20"/>
              </w:rPr>
              <w:t>1,3800</w:t>
            </w:r>
          </w:p>
        </w:tc>
        <w:tc>
          <w:tcPr>
            <w:tcW w:w="2310" w:type="pct"/>
            <w:shd w:val="clear" w:color="auto" w:fill="FFFFFF"/>
            <w:tcMar>
              <w:top w:w="40" w:type="dxa"/>
              <w:left w:w="200" w:type="dxa"/>
              <w:bottom w:w="40" w:type="dxa"/>
              <w:right w:w="200" w:type="dxa"/>
            </w:tcMar>
            <w:vAlign w:val="center"/>
          </w:tcPr>
          <w:p w14:paraId="4DA9A74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0825A82"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566F087C" w14:textId="77777777">
        <w:trPr>
          <w:jc w:val="center"/>
        </w:trPr>
        <w:tc>
          <w:tcPr>
            <w:tcW w:w="2310" w:type="pct"/>
            <w:vMerge w:val="restart"/>
            <w:shd w:val="clear" w:color="auto" w:fill="FFFFFF"/>
            <w:tcMar>
              <w:top w:w="40" w:type="dxa"/>
              <w:left w:w="200" w:type="dxa"/>
              <w:bottom w:w="40" w:type="dxa"/>
              <w:right w:w="200" w:type="dxa"/>
            </w:tcMar>
            <w:vAlign w:val="center"/>
          </w:tcPr>
          <w:p w14:paraId="060124DC" w14:textId="77777777" w:rsidR="0077287B" w:rsidRPr="003168B0" w:rsidRDefault="00E03954">
            <w:pPr>
              <w:rPr>
                <w:sz w:val="20"/>
              </w:rPr>
            </w:pPr>
            <w:r w:rsidRPr="003168B0">
              <w:rPr>
                <w:rFonts w:eastAsia="Times New Roman" w:cs="Times New Roman"/>
                <w:sz w:val="20"/>
              </w:rPr>
              <w:t>Котельная №42-06</w:t>
            </w:r>
          </w:p>
        </w:tc>
        <w:tc>
          <w:tcPr>
            <w:tcW w:w="2310" w:type="pct"/>
            <w:shd w:val="clear" w:color="auto" w:fill="FFFFFF"/>
            <w:tcMar>
              <w:top w:w="40" w:type="dxa"/>
              <w:left w:w="200" w:type="dxa"/>
              <w:bottom w:w="40" w:type="dxa"/>
              <w:right w:w="200" w:type="dxa"/>
            </w:tcMar>
            <w:vAlign w:val="center"/>
          </w:tcPr>
          <w:p w14:paraId="74EFC474" w14:textId="77777777" w:rsidR="0077287B" w:rsidRPr="003168B0" w:rsidRDefault="00E03954">
            <w:pPr>
              <w:jc w:val="center"/>
              <w:rPr>
                <w:sz w:val="20"/>
              </w:rPr>
            </w:pPr>
            <w:r w:rsidRPr="003168B0">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2D508500" w14:textId="77777777" w:rsidR="0077287B" w:rsidRPr="003168B0" w:rsidRDefault="00E03954">
            <w:pPr>
              <w:jc w:val="center"/>
              <w:rPr>
                <w:sz w:val="20"/>
              </w:rPr>
            </w:pPr>
            <w:r w:rsidRPr="003168B0">
              <w:rPr>
                <w:rFonts w:eastAsia="Times New Roman" w:cs="Times New Roman"/>
                <w:sz w:val="20"/>
              </w:rPr>
              <w:t>4,0500</w:t>
            </w:r>
          </w:p>
        </w:tc>
        <w:tc>
          <w:tcPr>
            <w:tcW w:w="2310" w:type="pct"/>
            <w:shd w:val="clear" w:color="auto" w:fill="FFFFFF"/>
            <w:tcMar>
              <w:top w:w="40" w:type="dxa"/>
              <w:left w:w="200" w:type="dxa"/>
              <w:bottom w:w="40" w:type="dxa"/>
              <w:right w:w="200" w:type="dxa"/>
            </w:tcMar>
            <w:vAlign w:val="center"/>
          </w:tcPr>
          <w:p w14:paraId="050B0D9F" w14:textId="77777777" w:rsidR="0077287B" w:rsidRPr="003168B0" w:rsidRDefault="00E03954">
            <w:pPr>
              <w:jc w:val="center"/>
              <w:rPr>
                <w:sz w:val="20"/>
              </w:rPr>
            </w:pPr>
            <w:r w:rsidRPr="003168B0">
              <w:rPr>
                <w:rFonts w:eastAsia="Times New Roman" w:cs="Times New Roman"/>
                <w:sz w:val="20"/>
              </w:rPr>
              <w:t>4,0500</w:t>
            </w:r>
          </w:p>
        </w:tc>
        <w:tc>
          <w:tcPr>
            <w:tcW w:w="2310" w:type="pct"/>
            <w:shd w:val="clear" w:color="auto" w:fill="FFFFFF"/>
            <w:tcMar>
              <w:top w:w="40" w:type="dxa"/>
              <w:left w:w="200" w:type="dxa"/>
              <w:bottom w:w="40" w:type="dxa"/>
              <w:right w:w="200" w:type="dxa"/>
            </w:tcMar>
            <w:vAlign w:val="center"/>
          </w:tcPr>
          <w:p w14:paraId="14163E38" w14:textId="77777777" w:rsidR="0077287B" w:rsidRPr="003168B0" w:rsidRDefault="00E03954">
            <w:pPr>
              <w:jc w:val="center"/>
              <w:rPr>
                <w:sz w:val="20"/>
              </w:rPr>
            </w:pPr>
            <w:r w:rsidRPr="003168B0">
              <w:rPr>
                <w:rFonts w:eastAsia="Times New Roman" w:cs="Times New Roman"/>
                <w:sz w:val="20"/>
              </w:rPr>
              <w:t>4,0500</w:t>
            </w:r>
          </w:p>
        </w:tc>
        <w:tc>
          <w:tcPr>
            <w:tcW w:w="2310" w:type="pct"/>
            <w:shd w:val="clear" w:color="auto" w:fill="FFFFFF"/>
            <w:tcMar>
              <w:top w:w="40" w:type="dxa"/>
              <w:left w:w="200" w:type="dxa"/>
              <w:bottom w:w="40" w:type="dxa"/>
              <w:right w:w="200" w:type="dxa"/>
            </w:tcMar>
            <w:vAlign w:val="center"/>
          </w:tcPr>
          <w:p w14:paraId="345D9953" w14:textId="77777777" w:rsidR="0077287B" w:rsidRPr="003168B0" w:rsidRDefault="00E03954">
            <w:pPr>
              <w:jc w:val="center"/>
              <w:rPr>
                <w:sz w:val="20"/>
              </w:rPr>
            </w:pPr>
            <w:r w:rsidRPr="003168B0">
              <w:rPr>
                <w:rFonts w:eastAsia="Times New Roman" w:cs="Times New Roman"/>
                <w:sz w:val="20"/>
              </w:rPr>
              <w:t>4,0500</w:t>
            </w:r>
          </w:p>
        </w:tc>
        <w:tc>
          <w:tcPr>
            <w:tcW w:w="2310" w:type="pct"/>
            <w:shd w:val="clear" w:color="auto" w:fill="FFFFFF"/>
            <w:tcMar>
              <w:top w:w="40" w:type="dxa"/>
              <w:left w:w="200" w:type="dxa"/>
              <w:bottom w:w="40" w:type="dxa"/>
              <w:right w:w="200" w:type="dxa"/>
            </w:tcMar>
            <w:vAlign w:val="center"/>
          </w:tcPr>
          <w:p w14:paraId="05CFDAB9" w14:textId="77777777" w:rsidR="0077287B" w:rsidRPr="003168B0" w:rsidRDefault="00E03954">
            <w:pPr>
              <w:jc w:val="center"/>
              <w:rPr>
                <w:sz w:val="20"/>
              </w:rPr>
            </w:pPr>
            <w:r w:rsidRPr="003168B0">
              <w:rPr>
                <w:rFonts w:eastAsia="Times New Roman" w:cs="Times New Roman"/>
                <w:sz w:val="20"/>
              </w:rPr>
              <w:t>4,0500</w:t>
            </w:r>
          </w:p>
        </w:tc>
        <w:tc>
          <w:tcPr>
            <w:tcW w:w="2310" w:type="pct"/>
            <w:shd w:val="clear" w:color="auto" w:fill="FFFFFF"/>
            <w:tcMar>
              <w:top w:w="40" w:type="dxa"/>
              <w:left w:w="200" w:type="dxa"/>
              <w:bottom w:w="40" w:type="dxa"/>
              <w:right w:w="200" w:type="dxa"/>
            </w:tcMar>
            <w:vAlign w:val="center"/>
          </w:tcPr>
          <w:p w14:paraId="1206AF52" w14:textId="77777777" w:rsidR="0077287B" w:rsidRPr="003168B0" w:rsidRDefault="00E03954">
            <w:pPr>
              <w:jc w:val="center"/>
              <w:rPr>
                <w:sz w:val="20"/>
              </w:rPr>
            </w:pPr>
            <w:r w:rsidRPr="003168B0">
              <w:rPr>
                <w:rFonts w:eastAsia="Times New Roman" w:cs="Times New Roman"/>
                <w:sz w:val="20"/>
              </w:rPr>
              <w:t>4,0500</w:t>
            </w:r>
          </w:p>
        </w:tc>
        <w:tc>
          <w:tcPr>
            <w:tcW w:w="2310" w:type="pct"/>
            <w:shd w:val="clear" w:color="auto" w:fill="FFFFFF"/>
            <w:tcMar>
              <w:top w:w="40" w:type="dxa"/>
              <w:left w:w="200" w:type="dxa"/>
              <w:bottom w:w="40" w:type="dxa"/>
              <w:right w:w="200" w:type="dxa"/>
            </w:tcMar>
            <w:vAlign w:val="center"/>
          </w:tcPr>
          <w:p w14:paraId="2580948A" w14:textId="77777777" w:rsidR="0077287B" w:rsidRPr="003168B0" w:rsidRDefault="00E03954">
            <w:pPr>
              <w:jc w:val="center"/>
              <w:rPr>
                <w:sz w:val="20"/>
              </w:rPr>
            </w:pPr>
            <w:r w:rsidRPr="003168B0">
              <w:rPr>
                <w:rFonts w:eastAsia="Times New Roman" w:cs="Times New Roman"/>
                <w:sz w:val="20"/>
              </w:rPr>
              <w:t>4,0500</w:t>
            </w:r>
          </w:p>
        </w:tc>
        <w:tc>
          <w:tcPr>
            <w:tcW w:w="2310" w:type="pct"/>
            <w:shd w:val="clear" w:color="auto" w:fill="FFFFFF"/>
            <w:tcMar>
              <w:top w:w="40" w:type="dxa"/>
              <w:left w:w="200" w:type="dxa"/>
              <w:bottom w:w="40" w:type="dxa"/>
              <w:right w:w="200" w:type="dxa"/>
            </w:tcMar>
            <w:vAlign w:val="center"/>
          </w:tcPr>
          <w:p w14:paraId="50CF2B0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6B19A08"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68E11B78" w14:textId="77777777">
        <w:trPr>
          <w:jc w:val="center"/>
        </w:trPr>
        <w:tc>
          <w:tcPr>
            <w:tcW w:w="2310" w:type="pct"/>
            <w:vMerge/>
          </w:tcPr>
          <w:p w14:paraId="7CA5663E"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7050599F" w14:textId="77777777" w:rsidR="0077287B" w:rsidRPr="003168B0" w:rsidRDefault="00E03954">
            <w:pPr>
              <w:jc w:val="center"/>
              <w:rPr>
                <w:sz w:val="20"/>
              </w:rPr>
            </w:pPr>
            <w:r w:rsidRPr="003168B0">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558B27C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6815F8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C3B536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AFC671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00AFBA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064EE8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B1FF8C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498B40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1403FED"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4F361C8D" w14:textId="77777777">
        <w:trPr>
          <w:jc w:val="center"/>
        </w:trPr>
        <w:tc>
          <w:tcPr>
            <w:tcW w:w="2310" w:type="pct"/>
            <w:vMerge/>
          </w:tcPr>
          <w:p w14:paraId="1EE7C986"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3D2AE7FB" w14:textId="77777777" w:rsidR="0077287B" w:rsidRPr="003168B0" w:rsidRDefault="00E03954">
            <w:pPr>
              <w:jc w:val="center"/>
              <w:rPr>
                <w:sz w:val="20"/>
              </w:rPr>
            </w:pPr>
            <w:r w:rsidRPr="003168B0">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32125AE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5363E2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CFAA5F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6BE127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4D6D38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07E487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7AE2C2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FE0E63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1EC3EE8"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290B02BA" w14:textId="77777777">
        <w:trPr>
          <w:jc w:val="center"/>
        </w:trPr>
        <w:tc>
          <w:tcPr>
            <w:tcW w:w="2310" w:type="pct"/>
            <w:vMerge/>
          </w:tcPr>
          <w:p w14:paraId="69F237FE"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0C5B0543" w14:textId="77777777" w:rsidR="0077287B" w:rsidRPr="003168B0" w:rsidRDefault="00E03954">
            <w:pPr>
              <w:jc w:val="center"/>
              <w:rPr>
                <w:sz w:val="20"/>
              </w:rPr>
            </w:pPr>
            <w:r w:rsidRPr="003168B0">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1AE583B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1FB4CB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0BBC42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E60EFB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7DA5B9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EF8643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A2A041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8EB222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F8AC096"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0B74286E" w14:textId="77777777">
        <w:trPr>
          <w:jc w:val="center"/>
        </w:trPr>
        <w:tc>
          <w:tcPr>
            <w:tcW w:w="2310" w:type="pct"/>
            <w:vMerge/>
          </w:tcPr>
          <w:p w14:paraId="267450F2"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5752104E" w14:textId="77777777" w:rsidR="0077287B" w:rsidRPr="003168B0" w:rsidRDefault="00E03954">
            <w:pPr>
              <w:jc w:val="center"/>
              <w:rPr>
                <w:sz w:val="20"/>
              </w:rPr>
            </w:pPr>
            <w:r w:rsidRPr="003168B0">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0248699D" w14:textId="77777777" w:rsidR="0077287B" w:rsidRPr="003168B0" w:rsidRDefault="00E03954">
            <w:pPr>
              <w:jc w:val="center"/>
              <w:rPr>
                <w:sz w:val="20"/>
              </w:rPr>
            </w:pPr>
            <w:r w:rsidRPr="003168B0">
              <w:rPr>
                <w:rFonts w:eastAsia="Times New Roman" w:cs="Times New Roman"/>
                <w:sz w:val="20"/>
              </w:rPr>
              <w:t>4,0500</w:t>
            </w:r>
          </w:p>
        </w:tc>
        <w:tc>
          <w:tcPr>
            <w:tcW w:w="2310" w:type="pct"/>
            <w:shd w:val="clear" w:color="auto" w:fill="FFFFFF"/>
            <w:tcMar>
              <w:top w:w="40" w:type="dxa"/>
              <w:left w:w="200" w:type="dxa"/>
              <w:bottom w:w="40" w:type="dxa"/>
              <w:right w:w="200" w:type="dxa"/>
            </w:tcMar>
            <w:vAlign w:val="center"/>
          </w:tcPr>
          <w:p w14:paraId="2F086761" w14:textId="77777777" w:rsidR="0077287B" w:rsidRPr="003168B0" w:rsidRDefault="00E03954">
            <w:pPr>
              <w:jc w:val="center"/>
              <w:rPr>
                <w:sz w:val="20"/>
              </w:rPr>
            </w:pPr>
            <w:r w:rsidRPr="003168B0">
              <w:rPr>
                <w:rFonts w:eastAsia="Times New Roman" w:cs="Times New Roman"/>
                <w:sz w:val="20"/>
              </w:rPr>
              <w:t>4,0500</w:t>
            </w:r>
          </w:p>
        </w:tc>
        <w:tc>
          <w:tcPr>
            <w:tcW w:w="2310" w:type="pct"/>
            <w:shd w:val="clear" w:color="auto" w:fill="FFFFFF"/>
            <w:tcMar>
              <w:top w:w="40" w:type="dxa"/>
              <w:left w:w="200" w:type="dxa"/>
              <w:bottom w:w="40" w:type="dxa"/>
              <w:right w:w="200" w:type="dxa"/>
            </w:tcMar>
            <w:vAlign w:val="center"/>
          </w:tcPr>
          <w:p w14:paraId="7072C8AF" w14:textId="77777777" w:rsidR="0077287B" w:rsidRPr="003168B0" w:rsidRDefault="00E03954">
            <w:pPr>
              <w:jc w:val="center"/>
              <w:rPr>
                <w:sz w:val="20"/>
              </w:rPr>
            </w:pPr>
            <w:r w:rsidRPr="003168B0">
              <w:rPr>
                <w:rFonts w:eastAsia="Times New Roman" w:cs="Times New Roman"/>
                <w:sz w:val="20"/>
              </w:rPr>
              <w:t>4,0500</w:t>
            </w:r>
          </w:p>
        </w:tc>
        <w:tc>
          <w:tcPr>
            <w:tcW w:w="2310" w:type="pct"/>
            <w:shd w:val="clear" w:color="auto" w:fill="FFFFFF"/>
            <w:tcMar>
              <w:top w:w="40" w:type="dxa"/>
              <w:left w:w="200" w:type="dxa"/>
              <w:bottom w:w="40" w:type="dxa"/>
              <w:right w:w="200" w:type="dxa"/>
            </w:tcMar>
            <w:vAlign w:val="center"/>
          </w:tcPr>
          <w:p w14:paraId="7E89C740" w14:textId="77777777" w:rsidR="0077287B" w:rsidRPr="003168B0" w:rsidRDefault="00E03954">
            <w:pPr>
              <w:jc w:val="center"/>
              <w:rPr>
                <w:sz w:val="20"/>
              </w:rPr>
            </w:pPr>
            <w:r w:rsidRPr="003168B0">
              <w:rPr>
                <w:rFonts w:eastAsia="Times New Roman" w:cs="Times New Roman"/>
                <w:sz w:val="20"/>
              </w:rPr>
              <w:t>4,0500</w:t>
            </w:r>
          </w:p>
        </w:tc>
        <w:tc>
          <w:tcPr>
            <w:tcW w:w="2310" w:type="pct"/>
            <w:shd w:val="clear" w:color="auto" w:fill="FFFFFF"/>
            <w:tcMar>
              <w:top w:w="40" w:type="dxa"/>
              <w:left w:w="200" w:type="dxa"/>
              <w:bottom w:w="40" w:type="dxa"/>
              <w:right w:w="200" w:type="dxa"/>
            </w:tcMar>
            <w:vAlign w:val="center"/>
          </w:tcPr>
          <w:p w14:paraId="06ADCED3" w14:textId="77777777" w:rsidR="0077287B" w:rsidRPr="003168B0" w:rsidRDefault="00E03954">
            <w:pPr>
              <w:jc w:val="center"/>
              <w:rPr>
                <w:sz w:val="20"/>
              </w:rPr>
            </w:pPr>
            <w:r w:rsidRPr="003168B0">
              <w:rPr>
                <w:rFonts w:eastAsia="Times New Roman" w:cs="Times New Roman"/>
                <w:sz w:val="20"/>
              </w:rPr>
              <w:t>4,0500</w:t>
            </w:r>
          </w:p>
        </w:tc>
        <w:tc>
          <w:tcPr>
            <w:tcW w:w="2310" w:type="pct"/>
            <w:shd w:val="clear" w:color="auto" w:fill="FFFFFF"/>
            <w:tcMar>
              <w:top w:w="40" w:type="dxa"/>
              <w:left w:w="200" w:type="dxa"/>
              <w:bottom w:w="40" w:type="dxa"/>
              <w:right w:w="200" w:type="dxa"/>
            </w:tcMar>
            <w:vAlign w:val="center"/>
          </w:tcPr>
          <w:p w14:paraId="54E42FC5" w14:textId="77777777" w:rsidR="0077287B" w:rsidRPr="003168B0" w:rsidRDefault="00E03954">
            <w:pPr>
              <w:jc w:val="center"/>
              <w:rPr>
                <w:sz w:val="20"/>
              </w:rPr>
            </w:pPr>
            <w:r w:rsidRPr="003168B0">
              <w:rPr>
                <w:rFonts w:eastAsia="Times New Roman" w:cs="Times New Roman"/>
                <w:sz w:val="20"/>
              </w:rPr>
              <w:t>4,0500</w:t>
            </w:r>
          </w:p>
        </w:tc>
        <w:tc>
          <w:tcPr>
            <w:tcW w:w="2310" w:type="pct"/>
            <w:shd w:val="clear" w:color="auto" w:fill="FFFFFF"/>
            <w:tcMar>
              <w:top w:w="40" w:type="dxa"/>
              <w:left w:w="200" w:type="dxa"/>
              <w:bottom w:w="40" w:type="dxa"/>
              <w:right w:w="200" w:type="dxa"/>
            </w:tcMar>
            <w:vAlign w:val="center"/>
          </w:tcPr>
          <w:p w14:paraId="51097E78" w14:textId="77777777" w:rsidR="0077287B" w:rsidRPr="003168B0" w:rsidRDefault="00E03954">
            <w:pPr>
              <w:jc w:val="center"/>
              <w:rPr>
                <w:sz w:val="20"/>
              </w:rPr>
            </w:pPr>
            <w:r w:rsidRPr="003168B0">
              <w:rPr>
                <w:rFonts w:eastAsia="Times New Roman" w:cs="Times New Roman"/>
                <w:sz w:val="20"/>
              </w:rPr>
              <w:t>4,0500</w:t>
            </w:r>
          </w:p>
        </w:tc>
        <w:tc>
          <w:tcPr>
            <w:tcW w:w="2310" w:type="pct"/>
            <w:shd w:val="clear" w:color="auto" w:fill="FFFFFF"/>
            <w:tcMar>
              <w:top w:w="40" w:type="dxa"/>
              <w:left w:w="200" w:type="dxa"/>
              <w:bottom w:w="40" w:type="dxa"/>
              <w:right w:w="200" w:type="dxa"/>
            </w:tcMar>
            <w:vAlign w:val="center"/>
          </w:tcPr>
          <w:p w14:paraId="74459CA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D96C0EE"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1012B774" w14:textId="77777777">
        <w:trPr>
          <w:jc w:val="center"/>
        </w:trPr>
        <w:tc>
          <w:tcPr>
            <w:tcW w:w="2310" w:type="pct"/>
            <w:vMerge w:val="restart"/>
            <w:shd w:val="clear" w:color="auto" w:fill="FFFFFF"/>
            <w:tcMar>
              <w:top w:w="40" w:type="dxa"/>
              <w:left w:w="200" w:type="dxa"/>
              <w:bottom w:w="40" w:type="dxa"/>
              <w:right w:w="200" w:type="dxa"/>
            </w:tcMar>
            <w:vAlign w:val="center"/>
          </w:tcPr>
          <w:p w14:paraId="023FBFC2" w14:textId="77777777" w:rsidR="0077287B" w:rsidRPr="003168B0" w:rsidRDefault="00E03954">
            <w:pPr>
              <w:rPr>
                <w:sz w:val="20"/>
              </w:rPr>
            </w:pPr>
            <w:r w:rsidRPr="003168B0">
              <w:rPr>
                <w:rFonts w:eastAsia="Times New Roman" w:cs="Times New Roman"/>
                <w:sz w:val="20"/>
              </w:rPr>
              <w:t>Котельная №42-07</w:t>
            </w:r>
          </w:p>
        </w:tc>
        <w:tc>
          <w:tcPr>
            <w:tcW w:w="2310" w:type="pct"/>
            <w:shd w:val="clear" w:color="auto" w:fill="FFFFFF"/>
            <w:tcMar>
              <w:top w:w="40" w:type="dxa"/>
              <w:left w:w="200" w:type="dxa"/>
              <w:bottom w:w="40" w:type="dxa"/>
              <w:right w:w="200" w:type="dxa"/>
            </w:tcMar>
            <w:vAlign w:val="center"/>
          </w:tcPr>
          <w:p w14:paraId="62AC2701" w14:textId="77777777" w:rsidR="0077287B" w:rsidRPr="003168B0" w:rsidRDefault="00E03954">
            <w:pPr>
              <w:jc w:val="center"/>
              <w:rPr>
                <w:sz w:val="20"/>
              </w:rPr>
            </w:pPr>
            <w:r w:rsidRPr="003168B0">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01612DAE" w14:textId="77777777" w:rsidR="0077287B" w:rsidRPr="003168B0" w:rsidRDefault="00E03954">
            <w:pPr>
              <w:jc w:val="center"/>
              <w:rPr>
                <w:sz w:val="20"/>
              </w:rPr>
            </w:pPr>
            <w:r w:rsidRPr="003168B0">
              <w:rPr>
                <w:rFonts w:eastAsia="Times New Roman" w:cs="Times New Roman"/>
                <w:sz w:val="20"/>
              </w:rPr>
              <w:t>7,6200</w:t>
            </w:r>
          </w:p>
        </w:tc>
        <w:tc>
          <w:tcPr>
            <w:tcW w:w="2310" w:type="pct"/>
            <w:shd w:val="clear" w:color="auto" w:fill="FFFFFF"/>
            <w:tcMar>
              <w:top w:w="40" w:type="dxa"/>
              <w:left w:w="200" w:type="dxa"/>
              <w:bottom w:w="40" w:type="dxa"/>
              <w:right w:w="200" w:type="dxa"/>
            </w:tcMar>
            <w:vAlign w:val="center"/>
          </w:tcPr>
          <w:p w14:paraId="08222E4D" w14:textId="77777777" w:rsidR="0077287B" w:rsidRPr="003168B0" w:rsidRDefault="00E03954">
            <w:pPr>
              <w:jc w:val="center"/>
              <w:rPr>
                <w:sz w:val="20"/>
              </w:rPr>
            </w:pPr>
            <w:r w:rsidRPr="003168B0">
              <w:rPr>
                <w:rFonts w:eastAsia="Times New Roman" w:cs="Times New Roman"/>
                <w:sz w:val="20"/>
              </w:rPr>
              <w:t>7,8010</w:t>
            </w:r>
          </w:p>
        </w:tc>
        <w:tc>
          <w:tcPr>
            <w:tcW w:w="2310" w:type="pct"/>
            <w:shd w:val="clear" w:color="auto" w:fill="FFFFFF"/>
            <w:tcMar>
              <w:top w:w="40" w:type="dxa"/>
              <w:left w:w="200" w:type="dxa"/>
              <w:bottom w:w="40" w:type="dxa"/>
              <w:right w:w="200" w:type="dxa"/>
            </w:tcMar>
            <w:vAlign w:val="center"/>
          </w:tcPr>
          <w:p w14:paraId="2256FB65" w14:textId="77777777" w:rsidR="0077287B" w:rsidRPr="003168B0" w:rsidRDefault="00E03954">
            <w:pPr>
              <w:jc w:val="center"/>
              <w:rPr>
                <w:sz w:val="20"/>
              </w:rPr>
            </w:pPr>
            <w:r w:rsidRPr="003168B0">
              <w:rPr>
                <w:rFonts w:eastAsia="Times New Roman" w:cs="Times New Roman"/>
                <w:sz w:val="20"/>
              </w:rPr>
              <w:t>7,8010</w:t>
            </w:r>
          </w:p>
        </w:tc>
        <w:tc>
          <w:tcPr>
            <w:tcW w:w="2310" w:type="pct"/>
            <w:shd w:val="clear" w:color="auto" w:fill="FFFFFF"/>
            <w:tcMar>
              <w:top w:w="40" w:type="dxa"/>
              <w:left w:w="200" w:type="dxa"/>
              <w:bottom w:w="40" w:type="dxa"/>
              <w:right w:w="200" w:type="dxa"/>
            </w:tcMar>
            <w:vAlign w:val="center"/>
          </w:tcPr>
          <w:p w14:paraId="7DF7123D" w14:textId="77777777" w:rsidR="0077287B" w:rsidRPr="003168B0" w:rsidRDefault="00E03954">
            <w:pPr>
              <w:jc w:val="center"/>
              <w:rPr>
                <w:sz w:val="20"/>
              </w:rPr>
            </w:pPr>
            <w:r w:rsidRPr="003168B0">
              <w:rPr>
                <w:rFonts w:eastAsia="Times New Roman" w:cs="Times New Roman"/>
                <w:sz w:val="20"/>
              </w:rPr>
              <w:t>7,8010</w:t>
            </w:r>
          </w:p>
        </w:tc>
        <w:tc>
          <w:tcPr>
            <w:tcW w:w="2310" w:type="pct"/>
            <w:shd w:val="clear" w:color="auto" w:fill="FFFFFF"/>
            <w:tcMar>
              <w:top w:w="40" w:type="dxa"/>
              <w:left w:w="200" w:type="dxa"/>
              <w:bottom w:w="40" w:type="dxa"/>
              <w:right w:w="200" w:type="dxa"/>
            </w:tcMar>
            <w:vAlign w:val="center"/>
          </w:tcPr>
          <w:p w14:paraId="0A83ADBB" w14:textId="77777777" w:rsidR="0077287B" w:rsidRPr="003168B0" w:rsidRDefault="00E03954">
            <w:pPr>
              <w:jc w:val="center"/>
              <w:rPr>
                <w:sz w:val="20"/>
              </w:rPr>
            </w:pPr>
            <w:r w:rsidRPr="003168B0">
              <w:rPr>
                <w:rFonts w:eastAsia="Times New Roman" w:cs="Times New Roman"/>
                <w:sz w:val="20"/>
              </w:rPr>
              <w:t>7,8010</w:t>
            </w:r>
          </w:p>
        </w:tc>
        <w:tc>
          <w:tcPr>
            <w:tcW w:w="2310" w:type="pct"/>
            <w:shd w:val="clear" w:color="auto" w:fill="FFFFFF"/>
            <w:tcMar>
              <w:top w:w="40" w:type="dxa"/>
              <w:left w:w="200" w:type="dxa"/>
              <w:bottom w:w="40" w:type="dxa"/>
              <w:right w:w="200" w:type="dxa"/>
            </w:tcMar>
            <w:vAlign w:val="center"/>
          </w:tcPr>
          <w:p w14:paraId="78AC88AA" w14:textId="77777777" w:rsidR="0077287B" w:rsidRPr="003168B0" w:rsidRDefault="00E03954">
            <w:pPr>
              <w:jc w:val="center"/>
              <w:rPr>
                <w:sz w:val="20"/>
              </w:rPr>
            </w:pPr>
            <w:r w:rsidRPr="003168B0">
              <w:rPr>
                <w:rFonts w:eastAsia="Times New Roman" w:cs="Times New Roman"/>
                <w:sz w:val="20"/>
              </w:rPr>
              <w:t>7,8010</w:t>
            </w:r>
          </w:p>
        </w:tc>
        <w:tc>
          <w:tcPr>
            <w:tcW w:w="2310" w:type="pct"/>
            <w:shd w:val="clear" w:color="auto" w:fill="FFFFFF"/>
            <w:tcMar>
              <w:top w:w="40" w:type="dxa"/>
              <w:left w:w="200" w:type="dxa"/>
              <w:bottom w:w="40" w:type="dxa"/>
              <w:right w:w="200" w:type="dxa"/>
            </w:tcMar>
            <w:vAlign w:val="center"/>
          </w:tcPr>
          <w:p w14:paraId="0E03E8A2" w14:textId="77777777" w:rsidR="0077287B" w:rsidRPr="003168B0" w:rsidRDefault="00E03954">
            <w:pPr>
              <w:jc w:val="center"/>
              <w:rPr>
                <w:sz w:val="20"/>
              </w:rPr>
            </w:pPr>
            <w:r w:rsidRPr="003168B0">
              <w:rPr>
                <w:rFonts w:eastAsia="Times New Roman" w:cs="Times New Roman"/>
                <w:sz w:val="20"/>
              </w:rPr>
              <w:t>7,8010</w:t>
            </w:r>
          </w:p>
        </w:tc>
        <w:tc>
          <w:tcPr>
            <w:tcW w:w="2310" w:type="pct"/>
            <w:shd w:val="clear" w:color="auto" w:fill="FFFFFF"/>
            <w:tcMar>
              <w:top w:w="40" w:type="dxa"/>
              <w:left w:w="200" w:type="dxa"/>
              <w:bottom w:w="40" w:type="dxa"/>
              <w:right w:w="200" w:type="dxa"/>
            </w:tcMar>
            <w:vAlign w:val="center"/>
          </w:tcPr>
          <w:p w14:paraId="47004087" w14:textId="77777777" w:rsidR="0077287B" w:rsidRPr="003168B0" w:rsidRDefault="00E03954">
            <w:pPr>
              <w:jc w:val="center"/>
              <w:rPr>
                <w:sz w:val="20"/>
              </w:rPr>
            </w:pPr>
            <w:r w:rsidRPr="003168B0">
              <w:rPr>
                <w:rFonts w:eastAsia="Times New Roman" w:cs="Times New Roman"/>
                <w:sz w:val="20"/>
              </w:rPr>
              <w:t>0,1810</w:t>
            </w:r>
          </w:p>
        </w:tc>
        <w:tc>
          <w:tcPr>
            <w:tcW w:w="2310" w:type="pct"/>
            <w:shd w:val="clear" w:color="auto" w:fill="FFFFFF"/>
            <w:tcMar>
              <w:top w:w="40" w:type="dxa"/>
              <w:left w:w="200" w:type="dxa"/>
              <w:bottom w:w="40" w:type="dxa"/>
              <w:right w:w="200" w:type="dxa"/>
            </w:tcMar>
            <w:vAlign w:val="center"/>
          </w:tcPr>
          <w:p w14:paraId="6FB8654A"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5B974E2D" w14:textId="77777777">
        <w:trPr>
          <w:jc w:val="center"/>
        </w:trPr>
        <w:tc>
          <w:tcPr>
            <w:tcW w:w="2310" w:type="pct"/>
            <w:vMerge/>
          </w:tcPr>
          <w:p w14:paraId="3914A273"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67A8F04A" w14:textId="77777777" w:rsidR="0077287B" w:rsidRPr="003168B0" w:rsidRDefault="00E03954">
            <w:pPr>
              <w:jc w:val="center"/>
              <w:rPr>
                <w:sz w:val="20"/>
              </w:rPr>
            </w:pPr>
            <w:r w:rsidRPr="003168B0">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571730E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FBC0EF2"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5C962B82"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08101304"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6BB62C6F"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46D39011"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3D4AABD3"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74AE9AB6"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697228E2"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1F09A9D5" w14:textId="77777777">
        <w:trPr>
          <w:jc w:val="center"/>
        </w:trPr>
        <w:tc>
          <w:tcPr>
            <w:tcW w:w="2310" w:type="pct"/>
            <w:vMerge/>
          </w:tcPr>
          <w:p w14:paraId="569EF9A6"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2BDC4553" w14:textId="77777777" w:rsidR="0077287B" w:rsidRPr="003168B0" w:rsidRDefault="00E03954">
            <w:pPr>
              <w:jc w:val="center"/>
              <w:rPr>
                <w:sz w:val="20"/>
              </w:rPr>
            </w:pPr>
            <w:r w:rsidRPr="003168B0">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3C5C49D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B89519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E0ACB5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F27B42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136229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4D8E09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F2C67A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59256D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A1ABE76"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1DB0DCB0" w14:textId="77777777">
        <w:trPr>
          <w:jc w:val="center"/>
        </w:trPr>
        <w:tc>
          <w:tcPr>
            <w:tcW w:w="2310" w:type="pct"/>
            <w:vMerge/>
          </w:tcPr>
          <w:p w14:paraId="50C5189C"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344DF669" w14:textId="77777777" w:rsidR="0077287B" w:rsidRPr="003168B0" w:rsidRDefault="00E03954">
            <w:pPr>
              <w:jc w:val="center"/>
              <w:rPr>
                <w:sz w:val="20"/>
              </w:rPr>
            </w:pPr>
            <w:r w:rsidRPr="003168B0">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2DF2D68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81D2F0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2A29AB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315BFD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46D437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EC30EF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C21090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A64CE9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855C69A"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33EDA58E" w14:textId="77777777">
        <w:trPr>
          <w:jc w:val="center"/>
        </w:trPr>
        <w:tc>
          <w:tcPr>
            <w:tcW w:w="2310" w:type="pct"/>
            <w:vMerge/>
          </w:tcPr>
          <w:p w14:paraId="250EFE24"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4B387961" w14:textId="77777777" w:rsidR="0077287B" w:rsidRPr="003168B0" w:rsidRDefault="00E03954">
            <w:pPr>
              <w:jc w:val="center"/>
              <w:rPr>
                <w:sz w:val="20"/>
              </w:rPr>
            </w:pPr>
            <w:r w:rsidRPr="003168B0">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509550F5" w14:textId="77777777" w:rsidR="0077287B" w:rsidRPr="003168B0" w:rsidRDefault="00E03954">
            <w:pPr>
              <w:jc w:val="center"/>
              <w:rPr>
                <w:sz w:val="20"/>
              </w:rPr>
            </w:pPr>
            <w:r w:rsidRPr="003168B0">
              <w:rPr>
                <w:rFonts w:eastAsia="Times New Roman" w:cs="Times New Roman"/>
                <w:sz w:val="20"/>
              </w:rPr>
              <w:t>7,6200</w:t>
            </w:r>
          </w:p>
        </w:tc>
        <w:tc>
          <w:tcPr>
            <w:tcW w:w="2310" w:type="pct"/>
            <w:shd w:val="clear" w:color="auto" w:fill="FFFFFF"/>
            <w:tcMar>
              <w:top w:w="40" w:type="dxa"/>
              <w:left w:w="200" w:type="dxa"/>
              <w:bottom w:w="40" w:type="dxa"/>
              <w:right w:w="200" w:type="dxa"/>
            </w:tcMar>
            <w:vAlign w:val="center"/>
          </w:tcPr>
          <w:p w14:paraId="0B4FB53A" w14:textId="77777777" w:rsidR="0077287B" w:rsidRPr="003168B0" w:rsidRDefault="00E03954">
            <w:pPr>
              <w:jc w:val="center"/>
              <w:rPr>
                <w:sz w:val="20"/>
              </w:rPr>
            </w:pPr>
            <w:r w:rsidRPr="003168B0">
              <w:rPr>
                <w:rFonts w:eastAsia="Times New Roman" w:cs="Times New Roman"/>
                <w:sz w:val="20"/>
              </w:rPr>
              <w:t>7,8510</w:t>
            </w:r>
          </w:p>
        </w:tc>
        <w:tc>
          <w:tcPr>
            <w:tcW w:w="2310" w:type="pct"/>
            <w:shd w:val="clear" w:color="auto" w:fill="FFFFFF"/>
            <w:tcMar>
              <w:top w:w="40" w:type="dxa"/>
              <w:left w:w="200" w:type="dxa"/>
              <w:bottom w:w="40" w:type="dxa"/>
              <w:right w:w="200" w:type="dxa"/>
            </w:tcMar>
            <w:vAlign w:val="center"/>
          </w:tcPr>
          <w:p w14:paraId="0BE82CF8" w14:textId="77777777" w:rsidR="0077287B" w:rsidRPr="003168B0" w:rsidRDefault="00E03954">
            <w:pPr>
              <w:jc w:val="center"/>
              <w:rPr>
                <w:sz w:val="20"/>
              </w:rPr>
            </w:pPr>
            <w:r w:rsidRPr="003168B0">
              <w:rPr>
                <w:rFonts w:eastAsia="Times New Roman" w:cs="Times New Roman"/>
                <w:sz w:val="20"/>
              </w:rPr>
              <w:t>7,8510</w:t>
            </w:r>
          </w:p>
        </w:tc>
        <w:tc>
          <w:tcPr>
            <w:tcW w:w="2310" w:type="pct"/>
            <w:shd w:val="clear" w:color="auto" w:fill="FFFFFF"/>
            <w:tcMar>
              <w:top w:w="40" w:type="dxa"/>
              <w:left w:w="200" w:type="dxa"/>
              <w:bottom w:w="40" w:type="dxa"/>
              <w:right w:w="200" w:type="dxa"/>
            </w:tcMar>
            <w:vAlign w:val="center"/>
          </w:tcPr>
          <w:p w14:paraId="6511D0BA" w14:textId="77777777" w:rsidR="0077287B" w:rsidRPr="003168B0" w:rsidRDefault="00E03954">
            <w:pPr>
              <w:jc w:val="center"/>
              <w:rPr>
                <w:sz w:val="20"/>
              </w:rPr>
            </w:pPr>
            <w:r w:rsidRPr="003168B0">
              <w:rPr>
                <w:rFonts w:eastAsia="Times New Roman" w:cs="Times New Roman"/>
                <w:sz w:val="20"/>
              </w:rPr>
              <w:t>7,8510</w:t>
            </w:r>
          </w:p>
        </w:tc>
        <w:tc>
          <w:tcPr>
            <w:tcW w:w="2310" w:type="pct"/>
            <w:shd w:val="clear" w:color="auto" w:fill="FFFFFF"/>
            <w:tcMar>
              <w:top w:w="40" w:type="dxa"/>
              <w:left w:w="200" w:type="dxa"/>
              <w:bottom w:w="40" w:type="dxa"/>
              <w:right w:w="200" w:type="dxa"/>
            </w:tcMar>
            <w:vAlign w:val="center"/>
          </w:tcPr>
          <w:p w14:paraId="778156F8" w14:textId="77777777" w:rsidR="0077287B" w:rsidRPr="003168B0" w:rsidRDefault="00E03954">
            <w:pPr>
              <w:jc w:val="center"/>
              <w:rPr>
                <w:sz w:val="20"/>
              </w:rPr>
            </w:pPr>
            <w:r w:rsidRPr="003168B0">
              <w:rPr>
                <w:rFonts w:eastAsia="Times New Roman" w:cs="Times New Roman"/>
                <w:sz w:val="20"/>
              </w:rPr>
              <w:t>7,8510</w:t>
            </w:r>
          </w:p>
        </w:tc>
        <w:tc>
          <w:tcPr>
            <w:tcW w:w="2310" w:type="pct"/>
            <w:shd w:val="clear" w:color="auto" w:fill="FFFFFF"/>
            <w:tcMar>
              <w:top w:w="40" w:type="dxa"/>
              <w:left w:w="200" w:type="dxa"/>
              <w:bottom w:w="40" w:type="dxa"/>
              <w:right w:w="200" w:type="dxa"/>
            </w:tcMar>
            <w:vAlign w:val="center"/>
          </w:tcPr>
          <w:p w14:paraId="37F25B69" w14:textId="77777777" w:rsidR="0077287B" w:rsidRPr="003168B0" w:rsidRDefault="00E03954">
            <w:pPr>
              <w:jc w:val="center"/>
              <w:rPr>
                <w:sz w:val="20"/>
              </w:rPr>
            </w:pPr>
            <w:r w:rsidRPr="003168B0">
              <w:rPr>
                <w:rFonts w:eastAsia="Times New Roman" w:cs="Times New Roman"/>
                <w:sz w:val="20"/>
              </w:rPr>
              <w:t>7,8510</w:t>
            </w:r>
          </w:p>
        </w:tc>
        <w:tc>
          <w:tcPr>
            <w:tcW w:w="2310" w:type="pct"/>
            <w:shd w:val="clear" w:color="auto" w:fill="FFFFFF"/>
            <w:tcMar>
              <w:top w:w="40" w:type="dxa"/>
              <w:left w:w="200" w:type="dxa"/>
              <w:bottom w:w="40" w:type="dxa"/>
              <w:right w:w="200" w:type="dxa"/>
            </w:tcMar>
            <w:vAlign w:val="center"/>
          </w:tcPr>
          <w:p w14:paraId="67A99399" w14:textId="77777777" w:rsidR="0077287B" w:rsidRPr="003168B0" w:rsidRDefault="00E03954">
            <w:pPr>
              <w:jc w:val="center"/>
              <w:rPr>
                <w:sz w:val="20"/>
              </w:rPr>
            </w:pPr>
            <w:r w:rsidRPr="003168B0">
              <w:rPr>
                <w:rFonts w:eastAsia="Times New Roman" w:cs="Times New Roman"/>
                <w:sz w:val="20"/>
              </w:rPr>
              <w:t>7,8510</w:t>
            </w:r>
          </w:p>
        </w:tc>
        <w:tc>
          <w:tcPr>
            <w:tcW w:w="2310" w:type="pct"/>
            <w:shd w:val="clear" w:color="auto" w:fill="FFFFFF"/>
            <w:tcMar>
              <w:top w:w="40" w:type="dxa"/>
              <w:left w:w="200" w:type="dxa"/>
              <w:bottom w:w="40" w:type="dxa"/>
              <w:right w:w="200" w:type="dxa"/>
            </w:tcMar>
            <w:vAlign w:val="center"/>
          </w:tcPr>
          <w:p w14:paraId="6F904738" w14:textId="77777777" w:rsidR="0077287B" w:rsidRPr="003168B0" w:rsidRDefault="00E03954">
            <w:pPr>
              <w:jc w:val="center"/>
              <w:rPr>
                <w:sz w:val="20"/>
              </w:rPr>
            </w:pPr>
            <w:r w:rsidRPr="003168B0">
              <w:rPr>
                <w:rFonts w:eastAsia="Times New Roman" w:cs="Times New Roman"/>
                <w:sz w:val="20"/>
              </w:rPr>
              <w:t>0,2310</w:t>
            </w:r>
          </w:p>
        </w:tc>
        <w:tc>
          <w:tcPr>
            <w:tcW w:w="2310" w:type="pct"/>
            <w:shd w:val="clear" w:color="auto" w:fill="FFFFFF"/>
            <w:tcMar>
              <w:top w:w="40" w:type="dxa"/>
              <w:left w:w="200" w:type="dxa"/>
              <w:bottom w:w="40" w:type="dxa"/>
              <w:right w:w="200" w:type="dxa"/>
            </w:tcMar>
            <w:vAlign w:val="center"/>
          </w:tcPr>
          <w:p w14:paraId="0D092C1A"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707ECDED" w14:textId="77777777">
        <w:trPr>
          <w:jc w:val="center"/>
        </w:trPr>
        <w:tc>
          <w:tcPr>
            <w:tcW w:w="2310" w:type="pct"/>
            <w:vMerge w:val="restart"/>
            <w:shd w:val="clear" w:color="auto" w:fill="FFFFFF"/>
            <w:tcMar>
              <w:top w:w="40" w:type="dxa"/>
              <w:left w:w="200" w:type="dxa"/>
              <w:bottom w:w="40" w:type="dxa"/>
              <w:right w:w="200" w:type="dxa"/>
            </w:tcMar>
            <w:vAlign w:val="center"/>
          </w:tcPr>
          <w:p w14:paraId="3EF516B2" w14:textId="77777777" w:rsidR="0077287B" w:rsidRPr="003168B0" w:rsidRDefault="00E03954">
            <w:pPr>
              <w:rPr>
                <w:sz w:val="20"/>
              </w:rPr>
            </w:pPr>
            <w:r w:rsidRPr="003168B0">
              <w:rPr>
                <w:rFonts w:eastAsia="Times New Roman" w:cs="Times New Roman"/>
                <w:sz w:val="20"/>
              </w:rPr>
              <w:t>Автономная котельная №42-08</w:t>
            </w:r>
          </w:p>
        </w:tc>
        <w:tc>
          <w:tcPr>
            <w:tcW w:w="2310" w:type="pct"/>
            <w:shd w:val="clear" w:color="auto" w:fill="FFFFFF"/>
            <w:tcMar>
              <w:top w:w="40" w:type="dxa"/>
              <w:left w:w="200" w:type="dxa"/>
              <w:bottom w:w="40" w:type="dxa"/>
              <w:right w:w="200" w:type="dxa"/>
            </w:tcMar>
            <w:vAlign w:val="center"/>
          </w:tcPr>
          <w:p w14:paraId="5B7489E6" w14:textId="77777777" w:rsidR="0077287B" w:rsidRPr="003168B0" w:rsidRDefault="00E03954">
            <w:pPr>
              <w:jc w:val="center"/>
              <w:rPr>
                <w:sz w:val="20"/>
              </w:rPr>
            </w:pPr>
            <w:r w:rsidRPr="003168B0">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20DB113A" w14:textId="77777777" w:rsidR="0077287B" w:rsidRPr="003168B0" w:rsidRDefault="00E03954">
            <w:pPr>
              <w:jc w:val="center"/>
              <w:rPr>
                <w:sz w:val="20"/>
              </w:rPr>
            </w:pPr>
            <w:r w:rsidRPr="003168B0">
              <w:rPr>
                <w:rFonts w:eastAsia="Times New Roman" w:cs="Times New Roman"/>
                <w:sz w:val="20"/>
              </w:rPr>
              <w:t>0,0200</w:t>
            </w:r>
          </w:p>
        </w:tc>
        <w:tc>
          <w:tcPr>
            <w:tcW w:w="2310" w:type="pct"/>
            <w:shd w:val="clear" w:color="auto" w:fill="FFFFFF"/>
            <w:tcMar>
              <w:top w:w="40" w:type="dxa"/>
              <w:left w:w="200" w:type="dxa"/>
              <w:bottom w:w="40" w:type="dxa"/>
              <w:right w:w="200" w:type="dxa"/>
            </w:tcMar>
            <w:vAlign w:val="center"/>
          </w:tcPr>
          <w:p w14:paraId="0F309B4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6C228B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1A0F59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6FA2DB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6B7D41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5513D3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8A566C8" w14:textId="77777777" w:rsidR="0077287B" w:rsidRPr="003168B0" w:rsidRDefault="00E03954">
            <w:pPr>
              <w:jc w:val="center"/>
              <w:rPr>
                <w:sz w:val="20"/>
              </w:rPr>
            </w:pPr>
            <w:r w:rsidRPr="003168B0">
              <w:rPr>
                <w:rFonts w:eastAsia="Times New Roman" w:cs="Times New Roman"/>
                <w:sz w:val="20"/>
              </w:rPr>
              <w:t>-0,0200</w:t>
            </w:r>
          </w:p>
        </w:tc>
        <w:tc>
          <w:tcPr>
            <w:tcW w:w="2310" w:type="pct"/>
            <w:shd w:val="clear" w:color="auto" w:fill="FFFFFF"/>
            <w:tcMar>
              <w:top w:w="40" w:type="dxa"/>
              <w:left w:w="200" w:type="dxa"/>
              <w:bottom w:w="40" w:type="dxa"/>
              <w:right w:w="200" w:type="dxa"/>
            </w:tcMar>
            <w:vAlign w:val="center"/>
          </w:tcPr>
          <w:p w14:paraId="6C64C24C"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44A2180F" w14:textId="77777777">
        <w:trPr>
          <w:jc w:val="center"/>
        </w:trPr>
        <w:tc>
          <w:tcPr>
            <w:tcW w:w="2310" w:type="pct"/>
            <w:vMerge/>
          </w:tcPr>
          <w:p w14:paraId="4BAEE1BA"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0F167451" w14:textId="77777777" w:rsidR="0077287B" w:rsidRPr="003168B0" w:rsidRDefault="00E03954">
            <w:pPr>
              <w:jc w:val="center"/>
              <w:rPr>
                <w:sz w:val="20"/>
              </w:rPr>
            </w:pPr>
            <w:r w:rsidRPr="003168B0">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6B78EF6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986756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651CE0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B5A8AF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B91C8B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2CE346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BBC38B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ED7B4C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43EB493"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13799F15" w14:textId="77777777">
        <w:trPr>
          <w:jc w:val="center"/>
        </w:trPr>
        <w:tc>
          <w:tcPr>
            <w:tcW w:w="2310" w:type="pct"/>
            <w:vMerge/>
          </w:tcPr>
          <w:p w14:paraId="1981DB2E"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25C2447C" w14:textId="77777777" w:rsidR="0077287B" w:rsidRPr="003168B0" w:rsidRDefault="00E03954">
            <w:pPr>
              <w:jc w:val="center"/>
              <w:rPr>
                <w:sz w:val="20"/>
              </w:rPr>
            </w:pPr>
            <w:r w:rsidRPr="003168B0">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28CA1B8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C8F7CC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7B3FED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F438E3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DB48CB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287C23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D32A17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A69BBE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55B87E8"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1263114E" w14:textId="77777777">
        <w:trPr>
          <w:jc w:val="center"/>
        </w:trPr>
        <w:tc>
          <w:tcPr>
            <w:tcW w:w="2310" w:type="pct"/>
            <w:vMerge/>
          </w:tcPr>
          <w:p w14:paraId="3BD8AD44"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027BCBDE" w14:textId="77777777" w:rsidR="0077287B" w:rsidRPr="003168B0" w:rsidRDefault="00E03954">
            <w:pPr>
              <w:jc w:val="center"/>
              <w:rPr>
                <w:sz w:val="20"/>
              </w:rPr>
            </w:pPr>
            <w:r w:rsidRPr="003168B0">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6248C60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CE21E9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9BB5C3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3CE9FE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8D816A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4EB2E4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D5A8F6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63BBB0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C8200BD"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3B51465A" w14:textId="77777777">
        <w:trPr>
          <w:jc w:val="center"/>
        </w:trPr>
        <w:tc>
          <w:tcPr>
            <w:tcW w:w="2310" w:type="pct"/>
            <w:vMerge/>
          </w:tcPr>
          <w:p w14:paraId="7D9B8B1D"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5334D710" w14:textId="77777777" w:rsidR="0077287B" w:rsidRPr="003168B0" w:rsidRDefault="00E03954">
            <w:pPr>
              <w:jc w:val="center"/>
              <w:rPr>
                <w:sz w:val="20"/>
              </w:rPr>
            </w:pPr>
            <w:r w:rsidRPr="003168B0">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2D2B60A6" w14:textId="77777777" w:rsidR="0077287B" w:rsidRPr="003168B0" w:rsidRDefault="00E03954">
            <w:pPr>
              <w:jc w:val="center"/>
              <w:rPr>
                <w:sz w:val="20"/>
              </w:rPr>
            </w:pPr>
            <w:r w:rsidRPr="003168B0">
              <w:rPr>
                <w:rFonts w:eastAsia="Times New Roman" w:cs="Times New Roman"/>
                <w:sz w:val="20"/>
              </w:rPr>
              <w:t>0,0200</w:t>
            </w:r>
          </w:p>
        </w:tc>
        <w:tc>
          <w:tcPr>
            <w:tcW w:w="2310" w:type="pct"/>
            <w:shd w:val="clear" w:color="auto" w:fill="FFFFFF"/>
            <w:tcMar>
              <w:top w:w="40" w:type="dxa"/>
              <w:left w:w="200" w:type="dxa"/>
              <w:bottom w:w="40" w:type="dxa"/>
              <w:right w:w="200" w:type="dxa"/>
            </w:tcMar>
            <w:vAlign w:val="center"/>
          </w:tcPr>
          <w:p w14:paraId="74277FF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A661C4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A56892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4D8AF6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7CED80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541EF1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D7F0752" w14:textId="77777777" w:rsidR="0077287B" w:rsidRPr="003168B0" w:rsidRDefault="00E03954">
            <w:pPr>
              <w:jc w:val="center"/>
              <w:rPr>
                <w:sz w:val="20"/>
              </w:rPr>
            </w:pPr>
            <w:r w:rsidRPr="003168B0">
              <w:rPr>
                <w:rFonts w:eastAsia="Times New Roman" w:cs="Times New Roman"/>
                <w:sz w:val="20"/>
              </w:rPr>
              <w:t>-0,0200</w:t>
            </w:r>
          </w:p>
        </w:tc>
        <w:tc>
          <w:tcPr>
            <w:tcW w:w="2310" w:type="pct"/>
            <w:shd w:val="clear" w:color="auto" w:fill="FFFFFF"/>
            <w:tcMar>
              <w:top w:w="40" w:type="dxa"/>
              <w:left w:w="200" w:type="dxa"/>
              <w:bottom w:w="40" w:type="dxa"/>
              <w:right w:w="200" w:type="dxa"/>
            </w:tcMar>
            <w:vAlign w:val="center"/>
          </w:tcPr>
          <w:p w14:paraId="0D48C243"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1AFB3747" w14:textId="77777777">
        <w:trPr>
          <w:jc w:val="center"/>
        </w:trPr>
        <w:tc>
          <w:tcPr>
            <w:tcW w:w="2310" w:type="pct"/>
            <w:vMerge w:val="restart"/>
            <w:shd w:val="clear" w:color="auto" w:fill="FFFFFF"/>
            <w:tcMar>
              <w:top w:w="40" w:type="dxa"/>
              <w:left w:w="200" w:type="dxa"/>
              <w:bottom w:w="40" w:type="dxa"/>
              <w:right w:w="200" w:type="dxa"/>
            </w:tcMar>
            <w:vAlign w:val="center"/>
          </w:tcPr>
          <w:p w14:paraId="3804C582" w14:textId="77777777" w:rsidR="0077287B" w:rsidRPr="003168B0" w:rsidRDefault="00E03954">
            <w:pPr>
              <w:rPr>
                <w:sz w:val="20"/>
              </w:rPr>
            </w:pPr>
            <w:r w:rsidRPr="003168B0">
              <w:rPr>
                <w:rFonts w:eastAsia="Times New Roman" w:cs="Times New Roman"/>
                <w:sz w:val="20"/>
              </w:rPr>
              <w:t>Автономная котельная №42-09</w:t>
            </w:r>
          </w:p>
        </w:tc>
        <w:tc>
          <w:tcPr>
            <w:tcW w:w="2310" w:type="pct"/>
            <w:shd w:val="clear" w:color="auto" w:fill="FFFFFF"/>
            <w:tcMar>
              <w:top w:w="40" w:type="dxa"/>
              <w:left w:w="200" w:type="dxa"/>
              <w:bottom w:w="40" w:type="dxa"/>
              <w:right w:w="200" w:type="dxa"/>
            </w:tcMar>
            <w:vAlign w:val="center"/>
          </w:tcPr>
          <w:p w14:paraId="2A19EBC3" w14:textId="77777777" w:rsidR="0077287B" w:rsidRPr="003168B0" w:rsidRDefault="00E03954">
            <w:pPr>
              <w:jc w:val="center"/>
              <w:rPr>
                <w:sz w:val="20"/>
              </w:rPr>
            </w:pPr>
            <w:r w:rsidRPr="003168B0">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3F766205"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3B9B2CEA"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4B16D158"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4569E99F"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0B344BA3"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70465BA4"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5636A1F5"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08F005C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B19771B"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710D042E" w14:textId="77777777">
        <w:trPr>
          <w:jc w:val="center"/>
        </w:trPr>
        <w:tc>
          <w:tcPr>
            <w:tcW w:w="2310" w:type="pct"/>
            <w:vMerge/>
          </w:tcPr>
          <w:p w14:paraId="32846AFF"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1D098810" w14:textId="77777777" w:rsidR="0077287B" w:rsidRPr="003168B0" w:rsidRDefault="00E03954">
            <w:pPr>
              <w:jc w:val="center"/>
              <w:rPr>
                <w:sz w:val="20"/>
              </w:rPr>
            </w:pPr>
            <w:r w:rsidRPr="003168B0">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11B595F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E4721D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9EADBC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1FF0A1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032B3D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4298A9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8B6434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340F30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DB76E3E"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4B569E94" w14:textId="77777777">
        <w:trPr>
          <w:jc w:val="center"/>
        </w:trPr>
        <w:tc>
          <w:tcPr>
            <w:tcW w:w="2310" w:type="pct"/>
            <w:vMerge/>
          </w:tcPr>
          <w:p w14:paraId="1B6659BD"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408D7968" w14:textId="77777777" w:rsidR="0077287B" w:rsidRPr="003168B0" w:rsidRDefault="00E03954">
            <w:pPr>
              <w:jc w:val="center"/>
              <w:rPr>
                <w:sz w:val="20"/>
              </w:rPr>
            </w:pPr>
            <w:r w:rsidRPr="003168B0">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0E776B2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6560E2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E6AED3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71AAC5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5529EB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D9E7CE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42BC31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DE893F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E812433"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2F88E5FF" w14:textId="77777777">
        <w:trPr>
          <w:jc w:val="center"/>
        </w:trPr>
        <w:tc>
          <w:tcPr>
            <w:tcW w:w="2310" w:type="pct"/>
            <w:vMerge/>
          </w:tcPr>
          <w:p w14:paraId="550E7CBD"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27D44ADC" w14:textId="77777777" w:rsidR="0077287B" w:rsidRPr="003168B0" w:rsidRDefault="00E03954">
            <w:pPr>
              <w:jc w:val="center"/>
              <w:rPr>
                <w:sz w:val="20"/>
              </w:rPr>
            </w:pPr>
            <w:r w:rsidRPr="003168B0">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1648987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A0EC09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2FF17C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F400CA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7332B7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116DC7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5151E4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63710C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98ADE90"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2CBFE514" w14:textId="77777777">
        <w:trPr>
          <w:jc w:val="center"/>
        </w:trPr>
        <w:tc>
          <w:tcPr>
            <w:tcW w:w="2310" w:type="pct"/>
            <w:vMerge/>
          </w:tcPr>
          <w:p w14:paraId="31EC3D81"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4F005DD9" w14:textId="77777777" w:rsidR="0077287B" w:rsidRPr="003168B0" w:rsidRDefault="00E03954">
            <w:pPr>
              <w:jc w:val="center"/>
              <w:rPr>
                <w:sz w:val="20"/>
              </w:rPr>
            </w:pPr>
            <w:r w:rsidRPr="003168B0">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5C1D1B75"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63B3383C"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6D8142BD"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12EA50E9"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422EC50C"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174A455D"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1753B8C2"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01E3B84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8205DEC"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28AC42F9" w14:textId="77777777">
        <w:trPr>
          <w:jc w:val="center"/>
        </w:trPr>
        <w:tc>
          <w:tcPr>
            <w:tcW w:w="2310" w:type="pct"/>
            <w:vMerge w:val="restart"/>
            <w:shd w:val="clear" w:color="auto" w:fill="FFFFFF"/>
            <w:tcMar>
              <w:top w:w="40" w:type="dxa"/>
              <w:left w:w="200" w:type="dxa"/>
              <w:bottom w:w="40" w:type="dxa"/>
              <w:right w:w="200" w:type="dxa"/>
            </w:tcMar>
            <w:vAlign w:val="center"/>
          </w:tcPr>
          <w:p w14:paraId="58C3FF8A" w14:textId="77777777" w:rsidR="0077287B" w:rsidRPr="003168B0" w:rsidRDefault="00E03954">
            <w:pPr>
              <w:rPr>
                <w:sz w:val="20"/>
              </w:rPr>
            </w:pPr>
            <w:r w:rsidRPr="003168B0">
              <w:rPr>
                <w:rFonts w:eastAsia="Times New Roman" w:cs="Times New Roman"/>
                <w:sz w:val="20"/>
              </w:rPr>
              <w:t>Котельная №42-10 Центральная</w:t>
            </w:r>
          </w:p>
        </w:tc>
        <w:tc>
          <w:tcPr>
            <w:tcW w:w="2310" w:type="pct"/>
            <w:shd w:val="clear" w:color="auto" w:fill="FFFFFF"/>
            <w:tcMar>
              <w:top w:w="40" w:type="dxa"/>
              <w:left w:w="200" w:type="dxa"/>
              <w:bottom w:w="40" w:type="dxa"/>
              <w:right w:w="200" w:type="dxa"/>
            </w:tcMar>
            <w:vAlign w:val="center"/>
          </w:tcPr>
          <w:p w14:paraId="722F31B6" w14:textId="77777777" w:rsidR="0077287B" w:rsidRPr="003168B0" w:rsidRDefault="00E03954">
            <w:pPr>
              <w:jc w:val="center"/>
              <w:rPr>
                <w:sz w:val="20"/>
              </w:rPr>
            </w:pPr>
            <w:r w:rsidRPr="003168B0">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1793187E" w14:textId="77777777" w:rsidR="0077287B" w:rsidRPr="003168B0" w:rsidRDefault="00E03954">
            <w:pPr>
              <w:jc w:val="center"/>
              <w:rPr>
                <w:sz w:val="20"/>
              </w:rPr>
            </w:pPr>
            <w:r w:rsidRPr="003168B0">
              <w:rPr>
                <w:rFonts w:eastAsia="Times New Roman" w:cs="Times New Roman"/>
                <w:sz w:val="20"/>
              </w:rPr>
              <w:t>0,6300</w:t>
            </w:r>
          </w:p>
        </w:tc>
        <w:tc>
          <w:tcPr>
            <w:tcW w:w="2310" w:type="pct"/>
            <w:shd w:val="clear" w:color="auto" w:fill="FFFFFF"/>
            <w:tcMar>
              <w:top w:w="40" w:type="dxa"/>
              <w:left w:w="200" w:type="dxa"/>
              <w:bottom w:w="40" w:type="dxa"/>
              <w:right w:w="200" w:type="dxa"/>
            </w:tcMar>
            <w:vAlign w:val="center"/>
          </w:tcPr>
          <w:p w14:paraId="011F598B" w14:textId="77777777" w:rsidR="0077287B" w:rsidRPr="003168B0" w:rsidRDefault="00E03954">
            <w:pPr>
              <w:jc w:val="center"/>
              <w:rPr>
                <w:sz w:val="20"/>
              </w:rPr>
            </w:pPr>
            <w:r w:rsidRPr="003168B0">
              <w:rPr>
                <w:rFonts w:eastAsia="Times New Roman" w:cs="Times New Roman"/>
                <w:sz w:val="20"/>
              </w:rPr>
              <w:t>0,6300</w:t>
            </w:r>
          </w:p>
        </w:tc>
        <w:tc>
          <w:tcPr>
            <w:tcW w:w="2310" w:type="pct"/>
            <w:shd w:val="clear" w:color="auto" w:fill="FFFFFF"/>
            <w:tcMar>
              <w:top w:w="40" w:type="dxa"/>
              <w:left w:w="200" w:type="dxa"/>
              <w:bottom w:w="40" w:type="dxa"/>
              <w:right w:w="200" w:type="dxa"/>
            </w:tcMar>
            <w:vAlign w:val="center"/>
          </w:tcPr>
          <w:p w14:paraId="2ABACCB7" w14:textId="77777777" w:rsidR="0077287B" w:rsidRPr="003168B0" w:rsidRDefault="00E03954">
            <w:pPr>
              <w:jc w:val="center"/>
              <w:rPr>
                <w:sz w:val="20"/>
              </w:rPr>
            </w:pPr>
            <w:r w:rsidRPr="003168B0">
              <w:rPr>
                <w:rFonts w:eastAsia="Times New Roman" w:cs="Times New Roman"/>
                <w:sz w:val="20"/>
              </w:rPr>
              <w:t>0,6300</w:t>
            </w:r>
          </w:p>
        </w:tc>
        <w:tc>
          <w:tcPr>
            <w:tcW w:w="2310" w:type="pct"/>
            <w:shd w:val="clear" w:color="auto" w:fill="FFFFFF"/>
            <w:tcMar>
              <w:top w:w="40" w:type="dxa"/>
              <w:left w:w="200" w:type="dxa"/>
              <w:bottom w:w="40" w:type="dxa"/>
              <w:right w:w="200" w:type="dxa"/>
            </w:tcMar>
            <w:vAlign w:val="center"/>
          </w:tcPr>
          <w:p w14:paraId="5B4C4A31" w14:textId="77777777" w:rsidR="0077287B" w:rsidRPr="003168B0" w:rsidRDefault="00E03954">
            <w:pPr>
              <w:jc w:val="center"/>
              <w:rPr>
                <w:sz w:val="20"/>
              </w:rPr>
            </w:pPr>
            <w:r w:rsidRPr="003168B0">
              <w:rPr>
                <w:rFonts w:eastAsia="Times New Roman" w:cs="Times New Roman"/>
                <w:sz w:val="20"/>
              </w:rPr>
              <w:t>0,6300</w:t>
            </w:r>
          </w:p>
        </w:tc>
        <w:tc>
          <w:tcPr>
            <w:tcW w:w="2310" w:type="pct"/>
            <w:shd w:val="clear" w:color="auto" w:fill="FFFFFF"/>
            <w:tcMar>
              <w:top w:w="40" w:type="dxa"/>
              <w:left w:w="200" w:type="dxa"/>
              <w:bottom w:w="40" w:type="dxa"/>
              <w:right w:w="200" w:type="dxa"/>
            </w:tcMar>
            <w:vAlign w:val="center"/>
          </w:tcPr>
          <w:p w14:paraId="18C72A9C" w14:textId="77777777" w:rsidR="0077287B" w:rsidRPr="003168B0" w:rsidRDefault="00E03954">
            <w:pPr>
              <w:jc w:val="center"/>
              <w:rPr>
                <w:sz w:val="20"/>
              </w:rPr>
            </w:pPr>
            <w:r w:rsidRPr="003168B0">
              <w:rPr>
                <w:rFonts w:eastAsia="Times New Roman" w:cs="Times New Roman"/>
                <w:sz w:val="20"/>
              </w:rPr>
              <w:t>0,6300</w:t>
            </w:r>
          </w:p>
        </w:tc>
        <w:tc>
          <w:tcPr>
            <w:tcW w:w="2310" w:type="pct"/>
            <w:shd w:val="clear" w:color="auto" w:fill="FFFFFF"/>
            <w:tcMar>
              <w:top w:w="40" w:type="dxa"/>
              <w:left w:w="200" w:type="dxa"/>
              <w:bottom w:w="40" w:type="dxa"/>
              <w:right w:w="200" w:type="dxa"/>
            </w:tcMar>
            <w:vAlign w:val="center"/>
          </w:tcPr>
          <w:p w14:paraId="2BBA5493" w14:textId="77777777" w:rsidR="0077287B" w:rsidRPr="003168B0" w:rsidRDefault="00E03954">
            <w:pPr>
              <w:jc w:val="center"/>
              <w:rPr>
                <w:sz w:val="20"/>
              </w:rPr>
            </w:pPr>
            <w:r w:rsidRPr="003168B0">
              <w:rPr>
                <w:rFonts w:eastAsia="Times New Roman" w:cs="Times New Roman"/>
                <w:sz w:val="20"/>
              </w:rPr>
              <w:t>0,6300</w:t>
            </w:r>
          </w:p>
        </w:tc>
        <w:tc>
          <w:tcPr>
            <w:tcW w:w="2310" w:type="pct"/>
            <w:shd w:val="clear" w:color="auto" w:fill="FFFFFF"/>
            <w:tcMar>
              <w:top w:w="40" w:type="dxa"/>
              <w:left w:w="200" w:type="dxa"/>
              <w:bottom w:w="40" w:type="dxa"/>
              <w:right w:w="200" w:type="dxa"/>
            </w:tcMar>
            <w:vAlign w:val="center"/>
          </w:tcPr>
          <w:p w14:paraId="264B6432" w14:textId="77777777" w:rsidR="0077287B" w:rsidRPr="003168B0" w:rsidRDefault="00E03954">
            <w:pPr>
              <w:jc w:val="center"/>
              <w:rPr>
                <w:sz w:val="20"/>
              </w:rPr>
            </w:pPr>
            <w:r w:rsidRPr="003168B0">
              <w:rPr>
                <w:rFonts w:eastAsia="Times New Roman" w:cs="Times New Roman"/>
                <w:sz w:val="20"/>
              </w:rPr>
              <w:t>0,6300</w:t>
            </w:r>
          </w:p>
        </w:tc>
        <w:tc>
          <w:tcPr>
            <w:tcW w:w="2310" w:type="pct"/>
            <w:shd w:val="clear" w:color="auto" w:fill="FFFFFF"/>
            <w:tcMar>
              <w:top w:w="40" w:type="dxa"/>
              <w:left w:w="200" w:type="dxa"/>
              <w:bottom w:w="40" w:type="dxa"/>
              <w:right w:w="200" w:type="dxa"/>
            </w:tcMar>
            <w:vAlign w:val="center"/>
          </w:tcPr>
          <w:p w14:paraId="354F8F0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82E0616"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2F8C69BF" w14:textId="77777777">
        <w:trPr>
          <w:jc w:val="center"/>
        </w:trPr>
        <w:tc>
          <w:tcPr>
            <w:tcW w:w="2310" w:type="pct"/>
            <w:vMerge/>
          </w:tcPr>
          <w:p w14:paraId="73922125"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480E8EB6" w14:textId="77777777" w:rsidR="0077287B" w:rsidRPr="003168B0" w:rsidRDefault="00E03954">
            <w:pPr>
              <w:jc w:val="center"/>
              <w:rPr>
                <w:sz w:val="20"/>
              </w:rPr>
            </w:pPr>
            <w:r w:rsidRPr="003168B0">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7185C92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482289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05B2F6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536250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937A0F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626EBA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E2B9A9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9D792B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E243EDC"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7CBD414C" w14:textId="77777777">
        <w:trPr>
          <w:jc w:val="center"/>
        </w:trPr>
        <w:tc>
          <w:tcPr>
            <w:tcW w:w="2310" w:type="pct"/>
            <w:vMerge/>
          </w:tcPr>
          <w:p w14:paraId="38C18679"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7350B1BC" w14:textId="77777777" w:rsidR="0077287B" w:rsidRPr="003168B0" w:rsidRDefault="00E03954">
            <w:pPr>
              <w:jc w:val="center"/>
              <w:rPr>
                <w:sz w:val="20"/>
              </w:rPr>
            </w:pPr>
            <w:r w:rsidRPr="003168B0">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79BF7B1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1E1527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C25222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79C0F3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90114F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98EFD7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D9F544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471775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FFC4A5B"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56FDF4A2" w14:textId="77777777">
        <w:trPr>
          <w:jc w:val="center"/>
        </w:trPr>
        <w:tc>
          <w:tcPr>
            <w:tcW w:w="2310" w:type="pct"/>
            <w:vMerge/>
          </w:tcPr>
          <w:p w14:paraId="037F0250"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3A887AB9" w14:textId="77777777" w:rsidR="0077287B" w:rsidRPr="003168B0" w:rsidRDefault="00E03954">
            <w:pPr>
              <w:jc w:val="center"/>
              <w:rPr>
                <w:sz w:val="20"/>
              </w:rPr>
            </w:pPr>
            <w:r w:rsidRPr="003168B0">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20D8E5D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BF76D9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E34CC1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A86871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5F8628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4E9B11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43B681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616198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8DED0D3"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5633D735" w14:textId="77777777">
        <w:trPr>
          <w:jc w:val="center"/>
        </w:trPr>
        <w:tc>
          <w:tcPr>
            <w:tcW w:w="2310" w:type="pct"/>
            <w:vMerge/>
          </w:tcPr>
          <w:p w14:paraId="679EDDB7"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54ACA0C7" w14:textId="77777777" w:rsidR="0077287B" w:rsidRPr="003168B0" w:rsidRDefault="00E03954">
            <w:pPr>
              <w:jc w:val="center"/>
              <w:rPr>
                <w:sz w:val="20"/>
              </w:rPr>
            </w:pPr>
            <w:r w:rsidRPr="003168B0">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7DA0D053" w14:textId="77777777" w:rsidR="0077287B" w:rsidRPr="003168B0" w:rsidRDefault="00E03954">
            <w:pPr>
              <w:jc w:val="center"/>
              <w:rPr>
                <w:sz w:val="20"/>
              </w:rPr>
            </w:pPr>
            <w:r w:rsidRPr="003168B0">
              <w:rPr>
                <w:rFonts w:eastAsia="Times New Roman" w:cs="Times New Roman"/>
                <w:sz w:val="20"/>
              </w:rPr>
              <w:t>0,6300</w:t>
            </w:r>
          </w:p>
        </w:tc>
        <w:tc>
          <w:tcPr>
            <w:tcW w:w="2310" w:type="pct"/>
            <w:shd w:val="clear" w:color="auto" w:fill="FFFFFF"/>
            <w:tcMar>
              <w:top w:w="40" w:type="dxa"/>
              <w:left w:w="200" w:type="dxa"/>
              <w:bottom w:w="40" w:type="dxa"/>
              <w:right w:w="200" w:type="dxa"/>
            </w:tcMar>
            <w:vAlign w:val="center"/>
          </w:tcPr>
          <w:p w14:paraId="1D64FEC9" w14:textId="77777777" w:rsidR="0077287B" w:rsidRPr="003168B0" w:rsidRDefault="00E03954">
            <w:pPr>
              <w:jc w:val="center"/>
              <w:rPr>
                <w:sz w:val="20"/>
              </w:rPr>
            </w:pPr>
            <w:r w:rsidRPr="003168B0">
              <w:rPr>
                <w:rFonts w:eastAsia="Times New Roman" w:cs="Times New Roman"/>
                <w:sz w:val="20"/>
              </w:rPr>
              <w:t>0,6300</w:t>
            </w:r>
          </w:p>
        </w:tc>
        <w:tc>
          <w:tcPr>
            <w:tcW w:w="2310" w:type="pct"/>
            <w:shd w:val="clear" w:color="auto" w:fill="FFFFFF"/>
            <w:tcMar>
              <w:top w:w="40" w:type="dxa"/>
              <w:left w:w="200" w:type="dxa"/>
              <w:bottom w:w="40" w:type="dxa"/>
              <w:right w:w="200" w:type="dxa"/>
            </w:tcMar>
            <w:vAlign w:val="center"/>
          </w:tcPr>
          <w:p w14:paraId="468F1799" w14:textId="77777777" w:rsidR="0077287B" w:rsidRPr="003168B0" w:rsidRDefault="00E03954">
            <w:pPr>
              <w:jc w:val="center"/>
              <w:rPr>
                <w:sz w:val="20"/>
              </w:rPr>
            </w:pPr>
            <w:r w:rsidRPr="003168B0">
              <w:rPr>
                <w:rFonts w:eastAsia="Times New Roman" w:cs="Times New Roman"/>
                <w:sz w:val="20"/>
              </w:rPr>
              <w:t>0,6300</w:t>
            </w:r>
          </w:p>
        </w:tc>
        <w:tc>
          <w:tcPr>
            <w:tcW w:w="2310" w:type="pct"/>
            <w:shd w:val="clear" w:color="auto" w:fill="FFFFFF"/>
            <w:tcMar>
              <w:top w:w="40" w:type="dxa"/>
              <w:left w:w="200" w:type="dxa"/>
              <w:bottom w:w="40" w:type="dxa"/>
              <w:right w:w="200" w:type="dxa"/>
            </w:tcMar>
            <w:vAlign w:val="center"/>
          </w:tcPr>
          <w:p w14:paraId="7A89135B" w14:textId="77777777" w:rsidR="0077287B" w:rsidRPr="003168B0" w:rsidRDefault="00E03954">
            <w:pPr>
              <w:jc w:val="center"/>
              <w:rPr>
                <w:sz w:val="20"/>
              </w:rPr>
            </w:pPr>
            <w:r w:rsidRPr="003168B0">
              <w:rPr>
                <w:rFonts w:eastAsia="Times New Roman" w:cs="Times New Roman"/>
                <w:sz w:val="20"/>
              </w:rPr>
              <w:t>0,6300</w:t>
            </w:r>
          </w:p>
        </w:tc>
        <w:tc>
          <w:tcPr>
            <w:tcW w:w="2310" w:type="pct"/>
            <w:shd w:val="clear" w:color="auto" w:fill="FFFFFF"/>
            <w:tcMar>
              <w:top w:w="40" w:type="dxa"/>
              <w:left w:w="200" w:type="dxa"/>
              <w:bottom w:w="40" w:type="dxa"/>
              <w:right w:w="200" w:type="dxa"/>
            </w:tcMar>
            <w:vAlign w:val="center"/>
          </w:tcPr>
          <w:p w14:paraId="77B894E6" w14:textId="77777777" w:rsidR="0077287B" w:rsidRPr="003168B0" w:rsidRDefault="00E03954">
            <w:pPr>
              <w:jc w:val="center"/>
              <w:rPr>
                <w:sz w:val="20"/>
              </w:rPr>
            </w:pPr>
            <w:r w:rsidRPr="003168B0">
              <w:rPr>
                <w:rFonts w:eastAsia="Times New Roman" w:cs="Times New Roman"/>
                <w:sz w:val="20"/>
              </w:rPr>
              <w:t>0,6300</w:t>
            </w:r>
          </w:p>
        </w:tc>
        <w:tc>
          <w:tcPr>
            <w:tcW w:w="2310" w:type="pct"/>
            <w:shd w:val="clear" w:color="auto" w:fill="FFFFFF"/>
            <w:tcMar>
              <w:top w:w="40" w:type="dxa"/>
              <w:left w:w="200" w:type="dxa"/>
              <w:bottom w:w="40" w:type="dxa"/>
              <w:right w:w="200" w:type="dxa"/>
            </w:tcMar>
            <w:vAlign w:val="center"/>
          </w:tcPr>
          <w:p w14:paraId="7F352BB8" w14:textId="77777777" w:rsidR="0077287B" w:rsidRPr="003168B0" w:rsidRDefault="00E03954">
            <w:pPr>
              <w:jc w:val="center"/>
              <w:rPr>
                <w:sz w:val="20"/>
              </w:rPr>
            </w:pPr>
            <w:r w:rsidRPr="003168B0">
              <w:rPr>
                <w:rFonts w:eastAsia="Times New Roman" w:cs="Times New Roman"/>
                <w:sz w:val="20"/>
              </w:rPr>
              <w:t>0,6300</w:t>
            </w:r>
          </w:p>
        </w:tc>
        <w:tc>
          <w:tcPr>
            <w:tcW w:w="2310" w:type="pct"/>
            <w:shd w:val="clear" w:color="auto" w:fill="FFFFFF"/>
            <w:tcMar>
              <w:top w:w="40" w:type="dxa"/>
              <w:left w:w="200" w:type="dxa"/>
              <w:bottom w:w="40" w:type="dxa"/>
              <w:right w:w="200" w:type="dxa"/>
            </w:tcMar>
            <w:vAlign w:val="center"/>
          </w:tcPr>
          <w:p w14:paraId="35DB2EE6" w14:textId="77777777" w:rsidR="0077287B" w:rsidRPr="003168B0" w:rsidRDefault="00E03954">
            <w:pPr>
              <w:jc w:val="center"/>
              <w:rPr>
                <w:sz w:val="20"/>
              </w:rPr>
            </w:pPr>
            <w:r w:rsidRPr="003168B0">
              <w:rPr>
                <w:rFonts w:eastAsia="Times New Roman" w:cs="Times New Roman"/>
                <w:sz w:val="20"/>
              </w:rPr>
              <w:t>0,6300</w:t>
            </w:r>
          </w:p>
        </w:tc>
        <w:tc>
          <w:tcPr>
            <w:tcW w:w="2310" w:type="pct"/>
            <w:shd w:val="clear" w:color="auto" w:fill="FFFFFF"/>
            <w:tcMar>
              <w:top w:w="40" w:type="dxa"/>
              <w:left w:w="200" w:type="dxa"/>
              <w:bottom w:w="40" w:type="dxa"/>
              <w:right w:w="200" w:type="dxa"/>
            </w:tcMar>
            <w:vAlign w:val="center"/>
          </w:tcPr>
          <w:p w14:paraId="34A30D8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E4B34C2"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4FC85B6D" w14:textId="77777777">
        <w:trPr>
          <w:jc w:val="center"/>
        </w:trPr>
        <w:tc>
          <w:tcPr>
            <w:tcW w:w="2310" w:type="pct"/>
            <w:vMerge w:val="restart"/>
            <w:shd w:val="clear" w:color="auto" w:fill="FFFFFF"/>
            <w:tcMar>
              <w:top w:w="40" w:type="dxa"/>
              <w:left w:w="200" w:type="dxa"/>
              <w:bottom w:w="40" w:type="dxa"/>
              <w:right w:w="200" w:type="dxa"/>
            </w:tcMar>
            <w:vAlign w:val="center"/>
          </w:tcPr>
          <w:p w14:paraId="1DD3F947" w14:textId="77777777" w:rsidR="0077287B" w:rsidRPr="003168B0" w:rsidRDefault="00E03954">
            <w:pPr>
              <w:rPr>
                <w:sz w:val="20"/>
              </w:rPr>
            </w:pPr>
            <w:r w:rsidRPr="003168B0">
              <w:rPr>
                <w:rFonts w:eastAsia="Times New Roman" w:cs="Times New Roman"/>
                <w:sz w:val="20"/>
              </w:rPr>
              <w:t>Котельная №42-11 Школьная</w:t>
            </w:r>
          </w:p>
        </w:tc>
        <w:tc>
          <w:tcPr>
            <w:tcW w:w="2310" w:type="pct"/>
            <w:shd w:val="clear" w:color="auto" w:fill="FFFFFF"/>
            <w:tcMar>
              <w:top w:w="40" w:type="dxa"/>
              <w:left w:w="200" w:type="dxa"/>
              <w:bottom w:w="40" w:type="dxa"/>
              <w:right w:w="200" w:type="dxa"/>
            </w:tcMar>
            <w:vAlign w:val="center"/>
          </w:tcPr>
          <w:p w14:paraId="680ED748" w14:textId="77777777" w:rsidR="0077287B" w:rsidRPr="003168B0" w:rsidRDefault="00E03954">
            <w:pPr>
              <w:jc w:val="center"/>
              <w:rPr>
                <w:sz w:val="20"/>
              </w:rPr>
            </w:pPr>
            <w:r w:rsidRPr="003168B0">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1C65D1BB" w14:textId="77777777" w:rsidR="0077287B" w:rsidRPr="003168B0" w:rsidRDefault="00E03954">
            <w:pPr>
              <w:jc w:val="center"/>
              <w:rPr>
                <w:sz w:val="20"/>
              </w:rPr>
            </w:pPr>
            <w:r w:rsidRPr="003168B0">
              <w:rPr>
                <w:rFonts w:eastAsia="Times New Roman" w:cs="Times New Roman"/>
                <w:sz w:val="20"/>
              </w:rPr>
              <w:t>0,2000</w:t>
            </w:r>
          </w:p>
        </w:tc>
        <w:tc>
          <w:tcPr>
            <w:tcW w:w="2310" w:type="pct"/>
            <w:shd w:val="clear" w:color="auto" w:fill="FFFFFF"/>
            <w:tcMar>
              <w:top w:w="40" w:type="dxa"/>
              <w:left w:w="200" w:type="dxa"/>
              <w:bottom w:w="40" w:type="dxa"/>
              <w:right w:w="200" w:type="dxa"/>
            </w:tcMar>
            <w:vAlign w:val="center"/>
          </w:tcPr>
          <w:p w14:paraId="092BADFB" w14:textId="77777777" w:rsidR="0077287B" w:rsidRPr="003168B0" w:rsidRDefault="00E03954">
            <w:pPr>
              <w:jc w:val="center"/>
              <w:rPr>
                <w:sz w:val="20"/>
              </w:rPr>
            </w:pPr>
            <w:r w:rsidRPr="003168B0">
              <w:rPr>
                <w:rFonts w:eastAsia="Times New Roman" w:cs="Times New Roman"/>
                <w:sz w:val="20"/>
              </w:rPr>
              <w:t>0,2000</w:t>
            </w:r>
          </w:p>
        </w:tc>
        <w:tc>
          <w:tcPr>
            <w:tcW w:w="2310" w:type="pct"/>
            <w:shd w:val="clear" w:color="auto" w:fill="FFFFFF"/>
            <w:tcMar>
              <w:top w:w="40" w:type="dxa"/>
              <w:left w:w="200" w:type="dxa"/>
              <w:bottom w:w="40" w:type="dxa"/>
              <w:right w:w="200" w:type="dxa"/>
            </w:tcMar>
            <w:vAlign w:val="center"/>
          </w:tcPr>
          <w:p w14:paraId="6BBE2EC1" w14:textId="77777777" w:rsidR="0077287B" w:rsidRPr="003168B0" w:rsidRDefault="00E03954">
            <w:pPr>
              <w:jc w:val="center"/>
              <w:rPr>
                <w:sz w:val="20"/>
              </w:rPr>
            </w:pPr>
            <w:r w:rsidRPr="003168B0">
              <w:rPr>
                <w:rFonts w:eastAsia="Times New Roman" w:cs="Times New Roman"/>
                <w:sz w:val="20"/>
              </w:rPr>
              <w:t>0,2000</w:t>
            </w:r>
          </w:p>
        </w:tc>
        <w:tc>
          <w:tcPr>
            <w:tcW w:w="2310" w:type="pct"/>
            <w:shd w:val="clear" w:color="auto" w:fill="FFFFFF"/>
            <w:tcMar>
              <w:top w:w="40" w:type="dxa"/>
              <w:left w:w="200" w:type="dxa"/>
              <w:bottom w:w="40" w:type="dxa"/>
              <w:right w:w="200" w:type="dxa"/>
            </w:tcMar>
            <w:vAlign w:val="center"/>
          </w:tcPr>
          <w:p w14:paraId="7A148145" w14:textId="77777777" w:rsidR="0077287B" w:rsidRPr="003168B0" w:rsidRDefault="00E03954">
            <w:pPr>
              <w:jc w:val="center"/>
              <w:rPr>
                <w:sz w:val="20"/>
              </w:rPr>
            </w:pPr>
            <w:r w:rsidRPr="003168B0">
              <w:rPr>
                <w:rFonts w:eastAsia="Times New Roman" w:cs="Times New Roman"/>
                <w:sz w:val="20"/>
              </w:rPr>
              <w:t>0,2000</w:t>
            </w:r>
          </w:p>
        </w:tc>
        <w:tc>
          <w:tcPr>
            <w:tcW w:w="2310" w:type="pct"/>
            <w:shd w:val="clear" w:color="auto" w:fill="FFFFFF"/>
            <w:tcMar>
              <w:top w:w="40" w:type="dxa"/>
              <w:left w:w="200" w:type="dxa"/>
              <w:bottom w:w="40" w:type="dxa"/>
              <w:right w:w="200" w:type="dxa"/>
            </w:tcMar>
            <w:vAlign w:val="center"/>
          </w:tcPr>
          <w:p w14:paraId="7FB02847" w14:textId="77777777" w:rsidR="0077287B" w:rsidRPr="003168B0" w:rsidRDefault="00E03954">
            <w:pPr>
              <w:jc w:val="center"/>
              <w:rPr>
                <w:sz w:val="20"/>
              </w:rPr>
            </w:pPr>
            <w:r w:rsidRPr="003168B0">
              <w:rPr>
                <w:rFonts w:eastAsia="Times New Roman" w:cs="Times New Roman"/>
                <w:sz w:val="20"/>
              </w:rPr>
              <w:t>0,2000</w:t>
            </w:r>
          </w:p>
        </w:tc>
        <w:tc>
          <w:tcPr>
            <w:tcW w:w="2310" w:type="pct"/>
            <w:shd w:val="clear" w:color="auto" w:fill="FFFFFF"/>
            <w:tcMar>
              <w:top w:w="40" w:type="dxa"/>
              <w:left w:w="200" w:type="dxa"/>
              <w:bottom w:w="40" w:type="dxa"/>
              <w:right w:w="200" w:type="dxa"/>
            </w:tcMar>
            <w:vAlign w:val="center"/>
          </w:tcPr>
          <w:p w14:paraId="24062182" w14:textId="77777777" w:rsidR="0077287B" w:rsidRPr="003168B0" w:rsidRDefault="00E03954">
            <w:pPr>
              <w:jc w:val="center"/>
              <w:rPr>
                <w:sz w:val="20"/>
              </w:rPr>
            </w:pPr>
            <w:r w:rsidRPr="003168B0">
              <w:rPr>
                <w:rFonts w:eastAsia="Times New Roman" w:cs="Times New Roman"/>
                <w:sz w:val="20"/>
              </w:rPr>
              <w:t>0,2000</w:t>
            </w:r>
          </w:p>
        </w:tc>
        <w:tc>
          <w:tcPr>
            <w:tcW w:w="2310" w:type="pct"/>
            <w:shd w:val="clear" w:color="auto" w:fill="FFFFFF"/>
            <w:tcMar>
              <w:top w:w="40" w:type="dxa"/>
              <w:left w:w="200" w:type="dxa"/>
              <w:bottom w:w="40" w:type="dxa"/>
              <w:right w:w="200" w:type="dxa"/>
            </w:tcMar>
            <w:vAlign w:val="center"/>
          </w:tcPr>
          <w:p w14:paraId="1A40397E" w14:textId="77777777" w:rsidR="0077287B" w:rsidRPr="003168B0" w:rsidRDefault="00E03954">
            <w:pPr>
              <w:jc w:val="center"/>
              <w:rPr>
                <w:sz w:val="20"/>
              </w:rPr>
            </w:pPr>
            <w:r w:rsidRPr="003168B0">
              <w:rPr>
                <w:rFonts w:eastAsia="Times New Roman" w:cs="Times New Roman"/>
                <w:sz w:val="20"/>
              </w:rPr>
              <w:t>0,2000</w:t>
            </w:r>
          </w:p>
        </w:tc>
        <w:tc>
          <w:tcPr>
            <w:tcW w:w="2310" w:type="pct"/>
            <w:shd w:val="clear" w:color="auto" w:fill="FFFFFF"/>
            <w:tcMar>
              <w:top w:w="40" w:type="dxa"/>
              <w:left w:w="200" w:type="dxa"/>
              <w:bottom w:w="40" w:type="dxa"/>
              <w:right w:w="200" w:type="dxa"/>
            </w:tcMar>
            <w:vAlign w:val="center"/>
          </w:tcPr>
          <w:p w14:paraId="2CEA524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462DD16"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0DFCFBD1" w14:textId="77777777">
        <w:trPr>
          <w:jc w:val="center"/>
        </w:trPr>
        <w:tc>
          <w:tcPr>
            <w:tcW w:w="2310" w:type="pct"/>
            <w:vMerge/>
          </w:tcPr>
          <w:p w14:paraId="5468348C"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3CB4B16E" w14:textId="77777777" w:rsidR="0077287B" w:rsidRPr="003168B0" w:rsidRDefault="00E03954">
            <w:pPr>
              <w:jc w:val="center"/>
              <w:rPr>
                <w:sz w:val="20"/>
              </w:rPr>
            </w:pPr>
            <w:r w:rsidRPr="003168B0">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7B07A93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FF4990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59F4B6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B1D831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63BECA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3F31CA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09E5BC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632B9F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31594DF"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1287459E" w14:textId="77777777">
        <w:trPr>
          <w:jc w:val="center"/>
        </w:trPr>
        <w:tc>
          <w:tcPr>
            <w:tcW w:w="2310" w:type="pct"/>
            <w:vMerge/>
          </w:tcPr>
          <w:p w14:paraId="3D553B5F"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09D37911" w14:textId="77777777" w:rsidR="0077287B" w:rsidRPr="003168B0" w:rsidRDefault="00E03954">
            <w:pPr>
              <w:jc w:val="center"/>
              <w:rPr>
                <w:sz w:val="20"/>
              </w:rPr>
            </w:pPr>
            <w:r w:rsidRPr="003168B0">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10D8349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165DC7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BC7C51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9E16AA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7C5A4A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44B14B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F661C6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B5C5B2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122E3BA"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72D089E4" w14:textId="77777777">
        <w:trPr>
          <w:jc w:val="center"/>
        </w:trPr>
        <w:tc>
          <w:tcPr>
            <w:tcW w:w="2310" w:type="pct"/>
            <w:vMerge/>
          </w:tcPr>
          <w:p w14:paraId="6A867937"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43E5235F" w14:textId="77777777" w:rsidR="0077287B" w:rsidRPr="003168B0" w:rsidRDefault="00E03954">
            <w:pPr>
              <w:jc w:val="center"/>
              <w:rPr>
                <w:sz w:val="20"/>
              </w:rPr>
            </w:pPr>
            <w:r w:rsidRPr="003168B0">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488ADF0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29B28D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57AD8B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4D97E3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6CBB64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01BD73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71D5A7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C2535A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A87B250"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323FB12F" w14:textId="77777777">
        <w:trPr>
          <w:jc w:val="center"/>
        </w:trPr>
        <w:tc>
          <w:tcPr>
            <w:tcW w:w="2310" w:type="pct"/>
            <w:vMerge/>
          </w:tcPr>
          <w:p w14:paraId="4546E012"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4B0EF046" w14:textId="77777777" w:rsidR="0077287B" w:rsidRPr="003168B0" w:rsidRDefault="00E03954">
            <w:pPr>
              <w:jc w:val="center"/>
              <w:rPr>
                <w:sz w:val="20"/>
              </w:rPr>
            </w:pPr>
            <w:r w:rsidRPr="003168B0">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17249030" w14:textId="77777777" w:rsidR="0077287B" w:rsidRPr="003168B0" w:rsidRDefault="00E03954">
            <w:pPr>
              <w:jc w:val="center"/>
              <w:rPr>
                <w:sz w:val="20"/>
              </w:rPr>
            </w:pPr>
            <w:r w:rsidRPr="003168B0">
              <w:rPr>
                <w:rFonts w:eastAsia="Times New Roman" w:cs="Times New Roman"/>
                <w:sz w:val="20"/>
              </w:rPr>
              <w:t>0,2000</w:t>
            </w:r>
          </w:p>
        </w:tc>
        <w:tc>
          <w:tcPr>
            <w:tcW w:w="2310" w:type="pct"/>
            <w:shd w:val="clear" w:color="auto" w:fill="FFFFFF"/>
            <w:tcMar>
              <w:top w:w="40" w:type="dxa"/>
              <w:left w:w="200" w:type="dxa"/>
              <w:bottom w:w="40" w:type="dxa"/>
              <w:right w:w="200" w:type="dxa"/>
            </w:tcMar>
            <w:vAlign w:val="center"/>
          </w:tcPr>
          <w:p w14:paraId="70BC4459" w14:textId="77777777" w:rsidR="0077287B" w:rsidRPr="003168B0" w:rsidRDefault="00E03954">
            <w:pPr>
              <w:jc w:val="center"/>
              <w:rPr>
                <w:sz w:val="20"/>
              </w:rPr>
            </w:pPr>
            <w:r w:rsidRPr="003168B0">
              <w:rPr>
                <w:rFonts w:eastAsia="Times New Roman" w:cs="Times New Roman"/>
                <w:sz w:val="20"/>
              </w:rPr>
              <w:t>0,2000</w:t>
            </w:r>
          </w:p>
        </w:tc>
        <w:tc>
          <w:tcPr>
            <w:tcW w:w="2310" w:type="pct"/>
            <w:shd w:val="clear" w:color="auto" w:fill="FFFFFF"/>
            <w:tcMar>
              <w:top w:w="40" w:type="dxa"/>
              <w:left w:w="200" w:type="dxa"/>
              <w:bottom w:w="40" w:type="dxa"/>
              <w:right w:w="200" w:type="dxa"/>
            </w:tcMar>
            <w:vAlign w:val="center"/>
          </w:tcPr>
          <w:p w14:paraId="0196EC0B" w14:textId="77777777" w:rsidR="0077287B" w:rsidRPr="003168B0" w:rsidRDefault="00E03954">
            <w:pPr>
              <w:jc w:val="center"/>
              <w:rPr>
                <w:sz w:val="20"/>
              </w:rPr>
            </w:pPr>
            <w:r w:rsidRPr="003168B0">
              <w:rPr>
                <w:rFonts w:eastAsia="Times New Roman" w:cs="Times New Roman"/>
                <w:sz w:val="20"/>
              </w:rPr>
              <w:t>0,2000</w:t>
            </w:r>
          </w:p>
        </w:tc>
        <w:tc>
          <w:tcPr>
            <w:tcW w:w="2310" w:type="pct"/>
            <w:shd w:val="clear" w:color="auto" w:fill="FFFFFF"/>
            <w:tcMar>
              <w:top w:w="40" w:type="dxa"/>
              <w:left w:w="200" w:type="dxa"/>
              <w:bottom w:w="40" w:type="dxa"/>
              <w:right w:w="200" w:type="dxa"/>
            </w:tcMar>
            <w:vAlign w:val="center"/>
          </w:tcPr>
          <w:p w14:paraId="15EA1014" w14:textId="77777777" w:rsidR="0077287B" w:rsidRPr="003168B0" w:rsidRDefault="00E03954">
            <w:pPr>
              <w:jc w:val="center"/>
              <w:rPr>
                <w:sz w:val="20"/>
              </w:rPr>
            </w:pPr>
            <w:r w:rsidRPr="003168B0">
              <w:rPr>
                <w:rFonts w:eastAsia="Times New Roman" w:cs="Times New Roman"/>
                <w:sz w:val="20"/>
              </w:rPr>
              <w:t>0,2000</w:t>
            </w:r>
          </w:p>
        </w:tc>
        <w:tc>
          <w:tcPr>
            <w:tcW w:w="2310" w:type="pct"/>
            <w:shd w:val="clear" w:color="auto" w:fill="FFFFFF"/>
            <w:tcMar>
              <w:top w:w="40" w:type="dxa"/>
              <w:left w:w="200" w:type="dxa"/>
              <w:bottom w:w="40" w:type="dxa"/>
              <w:right w:w="200" w:type="dxa"/>
            </w:tcMar>
            <w:vAlign w:val="center"/>
          </w:tcPr>
          <w:p w14:paraId="4F779DF1" w14:textId="77777777" w:rsidR="0077287B" w:rsidRPr="003168B0" w:rsidRDefault="00E03954">
            <w:pPr>
              <w:jc w:val="center"/>
              <w:rPr>
                <w:sz w:val="20"/>
              </w:rPr>
            </w:pPr>
            <w:r w:rsidRPr="003168B0">
              <w:rPr>
                <w:rFonts w:eastAsia="Times New Roman" w:cs="Times New Roman"/>
                <w:sz w:val="20"/>
              </w:rPr>
              <w:t>0,2000</w:t>
            </w:r>
          </w:p>
        </w:tc>
        <w:tc>
          <w:tcPr>
            <w:tcW w:w="2310" w:type="pct"/>
            <w:shd w:val="clear" w:color="auto" w:fill="FFFFFF"/>
            <w:tcMar>
              <w:top w:w="40" w:type="dxa"/>
              <w:left w:w="200" w:type="dxa"/>
              <w:bottom w:w="40" w:type="dxa"/>
              <w:right w:w="200" w:type="dxa"/>
            </w:tcMar>
            <w:vAlign w:val="center"/>
          </w:tcPr>
          <w:p w14:paraId="3AF30141" w14:textId="77777777" w:rsidR="0077287B" w:rsidRPr="003168B0" w:rsidRDefault="00E03954">
            <w:pPr>
              <w:jc w:val="center"/>
              <w:rPr>
                <w:sz w:val="20"/>
              </w:rPr>
            </w:pPr>
            <w:r w:rsidRPr="003168B0">
              <w:rPr>
                <w:rFonts w:eastAsia="Times New Roman" w:cs="Times New Roman"/>
                <w:sz w:val="20"/>
              </w:rPr>
              <w:t>0,2000</w:t>
            </w:r>
          </w:p>
        </w:tc>
        <w:tc>
          <w:tcPr>
            <w:tcW w:w="2310" w:type="pct"/>
            <w:shd w:val="clear" w:color="auto" w:fill="FFFFFF"/>
            <w:tcMar>
              <w:top w:w="40" w:type="dxa"/>
              <w:left w:w="200" w:type="dxa"/>
              <w:bottom w:w="40" w:type="dxa"/>
              <w:right w:w="200" w:type="dxa"/>
            </w:tcMar>
            <w:vAlign w:val="center"/>
          </w:tcPr>
          <w:p w14:paraId="1783DC8E" w14:textId="77777777" w:rsidR="0077287B" w:rsidRPr="003168B0" w:rsidRDefault="00E03954">
            <w:pPr>
              <w:jc w:val="center"/>
              <w:rPr>
                <w:sz w:val="20"/>
              </w:rPr>
            </w:pPr>
            <w:r w:rsidRPr="003168B0">
              <w:rPr>
                <w:rFonts w:eastAsia="Times New Roman" w:cs="Times New Roman"/>
                <w:sz w:val="20"/>
              </w:rPr>
              <w:t>0,2000</w:t>
            </w:r>
          </w:p>
        </w:tc>
        <w:tc>
          <w:tcPr>
            <w:tcW w:w="2310" w:type="pct"/>
            <w:shd w:val="clear" w:color="auto" w:fill="FFFFFF"/>
            <w:tcMar>
              <w:top w:w="40" w:type="dxa"/>
              <w:left w:w="200" w:type="dxa"/>
              <w:bottom w:w="40" w:type="dxa"/>
              <w:right w:w="200" w:type="dxa"/>
            </w:tcMar>
            <w:vAlign w:val="center"/>
          </w:tcPr>
          <w:p w14:paraId="38B0E11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4B72CD4"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692C26D8" w14:textId="77777777">
        <w:trPr>
          <w:jc w:val="center"/>
        </w:trPr>
        <w:tc>
          <w:tcPr>
            <w:tcW w:w="2310" w:type="pct"/>
            <w:vMerge w:val="restart"/>
            <w:shd w:val="clear" w:color="auto" w:fill="FFFFFF"/>
            <w:tcMar>
              <w:top w:w="40" w:type="dxa"/>
              <w:left w:w="200" w:type="dxa"/>
              <w:bottom w:w="40" w:type="dxa"/>
              <w:right w:w="200" w:type="dxa"/>
            </w:tcMar>
            <w:vAlign w:val="center"/>
          </w:tcPr>
          <w:p w14:paraId="507D2EC4" w14:textId="77777777" w:rsidR="0077287B" w:rsidRPr="003168B0" w:rsidRDefault="00E03954">
            <w:pPr>
              <w:rPr>
                <w:sz w:val="20"/>
              </w:rPr>
            </w:pPr>
            <w:r w:rsidRPr="003168B0">
              <w:rPr>
                <w:rFonts w:eastAsia="Times New Roman" w:cs="Times New Roman"/>
                <w:sz w:val="20"/>
              </w:rPr>
              <w:t>Котельная №42-12 Школьная</w:t>
            </w:r>
          </w:p>
        </w:tc>
        <w:tc>
          <w:tcPr>
            <w:tcW w:w="2310" w:type="pct"/>
            <w:shd w:val="clear" w:color="auto" w:fill="FFFFFF"/>
            <w:tcMar>
              <w:top w:w="40" w:type="dxa"/>
              <w:left w:w="200" w:type="dxa"/>
              <w:bottom w:w="40" w:type="dxa"/>
              <w:right w:w="200" w:type="dxa"/>
            </w:tcMar>
            <w:vAlign w:val="center"/>
          </w:tcPr>
          <w:p w14:paraId="6D77F51C" w14:textId="77777777" w:rsidR="0077287B" w:rsidRPr="003168B0" w:rsidRDefault="00E03954">
            <w:pPr>
              <w:jc w:val="center"/>
              <w:rPr>
                <w:sz w:val="20"/>
              </w:rPr>
            </w:pPr>
            <w:r w:rsidRPr="003168B0">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2E032032" w14:textId="77777777" w:rsidR="0077287B" w:rsidRPr="003168B0" w:rsidRDefault="00E03954">
            <w:pPr>
              <w:jc w:val="center"/>
              <w:rPr>
                <w:sz w:val="20"/>
              </w:rPr>
            </w:pPr>
            <w:r w:rsidRPr="003168B0">
              <w:rPr>
                <w:rFonts w:eastAsia="Times New Roman" w:cs="Times New Roman"/>
                <w:sz w:val="20"/>
              </w:rPr>
              <w:t>0,2200</w:t>
            </w:r>
          </w:p>
        </w:tc>
        <w:tc>
          <w:tcPr>
            <w:tcW w:w="2310" w:type="pct"/>
            <w:shd w:val="clear" w:color="auto" w:fill="FFFFFF"/>
            <w:tcMar>
              <w:top w:w="40" w:type="dxa"/>
              <w:left w:w="200" w:type="dxa"/>
              <w:bottom w:w="40" w:type="dxa"/>
              <w:right w:w="200" w:type="dxa"/>
            </w:tcMar>
            <w:vAlign w:val="center"/>
          </w:tcPr>
          <w:p w14:paraId="48F6DCB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17EBF1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676727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911D1C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BAAF43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867281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878B7FF" w14:textId="77777777" w:rsidR="0077287B" w:rsidRPr="003168B0" w:rsidRDefault="00E03954">
            <w:pPr>
              <w:jc w:val="center"/>
              <w:rPr>
                <w:sz w:val="20"/>
              </w:rPr>
            </w:pPr>
            <w:r w:rsidRPr="003168B0">
              <w:rPr>
                <w:rFonts w:eastAsia="Times New Roman" w:cs="Times New Roman"/>
                <w:sz w:val="20"/>
              </w:rPr>
              <w:t>-0,2200</w:t>
            </w:r>
          </w:p>
        </w:tc>
        <w:tc>
          <w:tcPr>
            <w:tcW w:w="2310" w:type="pct"/>
            <w:shd w:val="clear" w:color="auto" w:fill="FFFFFF"/>
            <w:tcMar>
              <w:top w:w="40" w:type="dxa"/>
              <w:left w:w="200" w:type="dxa"/>
              <w:bottom w:w="40" w:type="dxa"/>
              <w:right w:w="200" w:type="dxa"/>
            </w:tcMar>
            <w:vAlign w:val="center"/>
          </w:tcPr>
          <w:p w14:paraId="6A375E5E"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54EC9555" w14:textId="77777777">
        <w:trPr>
          <w:jc w:val="center"/>
        </w:trPr>
        <w:tc>
          <w:tcPr>
            <w:tcW w:w="2310" w:type="pct"/>
            <w:vMerge/>
          </w:tcPr>
          <w:p w14:paraId="5DDB1F7B"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3A53AAEB" w14:textId="77777777" w:rsidR="0077287B" w:rsidRPr="003168B0" w:rsidRDefault="00E03954">
            <w:pPr>
              <w:jc w:val="center"/>
              <w:rPr>
                <w:sz w:val="20"/>
              </w:rPr>
            </w:pPr>
            <w:r w:rsidRPr="003168B0">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36D0CF2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3A8574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C28EA2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8ACA0B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19E0A0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6F2C8D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B10B3D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ACFBB7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E566EFB"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528FD388" w14:textId="77777777">
        <w:trPr>
          <w:jc w:val="center"/>
        </w:trPr>
        <w:tc>
          <w:tcPr>
            <w:tcW w:w="2310" w:type="pct"/>
            <w:vMerge/>
          </w:tcPr>
          <w:p w14:paraId="1329CB5A"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456AFDA2" w14:textId="77777777" w:rsidR="0077287B" w:rsidRPr="003168B0" w:rsidRDefault="00E03954">
            <w:pPr>
              <w:jc w:val="center"/>
              <w:rPr>
                <w:sz w:val="20"/>
              </w:rPr>
            </w:pPr>
            <w:r w:rsidRPr="003168B0">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349103B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A47A75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9EABE9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D9EA3D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A0021A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219016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4589E1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6B6D7E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F85FEE0"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7522965B" w14:textId="77777777">
        <w:trPr>
          <w:jc w:val="center"/>
        </w:trPr>
        <w:tc>
          <w:tcPr>
            <w:tcW w:w="2310" w:type="pct"/>
            <w:vMerge/>
          </w:tcPr>
          <w:p w14:paraId="72B2E17E"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53819DDA" w14:textId="77777777" w:rsidR="0077287B" w:rsidRPr="003168B0" w:rsidRDefault="00E03954">
            <w:pPr>
              <w:jc w:val="center"/>
              <w:rPr>
                <w:sz w:val="20"/>
              </w:rPr>
            </w:pPr>
            <w:r w:rsidRPr="003168B0">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2E91906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15EBCC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A7DF37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CF1104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709CED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E516C5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4B63C1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E2B38A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B2A699E"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7A113352" w14:textId="77777777">
        <w:trPr>
          <w:jc w:val="center"/>
        </w:trPr>
        <w:tc>
          <w:tcPr>
            <w:tcW w:w="2310" w:type="pct"/>
            <w:vMerge/>
          </w:tcPr>
          <w:p w14:paraId="4AEF1798"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516909D8" w14:textId="77777777" w:rsidR="0077287B" w:rsidRPr="003168B0" w:rsidRDefault="00E03954">
            <w:pPr>
              <w:jc w:val="center"/>
              <w:rPr>
                <w:sz w:val="20"/>
              </w:rPr>
            </w:pPr>
            <w:r w:rsidRPr="003168B0">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45AB8553" w14:textId="77777777" w:rsidR="0077287B" w:rsidRPr="003168B0" w:rsidRDefault="00E03954">
            <w:pPr>
              <w:jc w:val="center"/>
              <w:rPr>
                <w:sz w:val="20"/>
              </w:rPr>
            </w:pPr>
            <w:r w:rsidRPr="003168B0">
              <w:rPr>
                <w:rFonts w:eastAsia="Times New Roman" w:cs="Times New Roman"/>
                <w:sz w:val="20"/>
              </w:rPr>
              <w:t>0,2200</w:t>
            </w:r>
          </w:p>
        </w:tc>
        <w:tc>
          <w:tcPr>
            <w:tcW w:w="2310" w:type="pct"/>
            <w:shd w:val="clear" w:color="auto" w:fill="FFFFFF"/>
            <w:tcMar>
              <w:top w:w="40" w:type="dxa"/>
              <w:left w:w="200" w:type="dxa"/>
              <w:bottom w:w="40" w:type="dxa"/>
              <w:right w:w="200" w:type="dxa"/>
            </w:tcMar>
            <w:vAlign w:val="center"/>
          </w:tcPr>
          <w:p w14:paraId="6026A38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55C853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96EEBD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F5A69A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A94F22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F19C59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ABCFC88" w14:textId="77777777" w:rsidR="0077287B" w:rsidRPr="003168B0" w:rsidRDefault="00E03954">
            <w:pPr>
              <w:jc w:val="center"/>
              <w:rPr>
                <w:sz w:val="20"/>
              </w:rPr>
            </w:pPr>
            <w:r w:rsidRPr="003168B0">
              <w:rPr>
                <w:rFonts w:eastAsia="Times New Roman" w:cs="Times New Roman"/>
                <w:sz w:val="20"/>
              </w:rPr>
              <w:t>-0,2200</w:t>
            </w:r>
          </w:p>
        </w:tc>
        <w:tc>
          <w:tcPr>
            <w:tcW w:w="2310" w:type="pct"/>
            <w:shd w:val="clear" w:color="auto" w:fill="FFFFFF"/>
            <w:tcMar>
              <w:top w:w="40" w:type="dxa"/>
              <w:left w:w="200" w:type="dxa"/>
              <w:bottom w:w="40" w:type="dxa"/>
              <w:right w:w="200" w:type="dxa"/>
            </w:tcMar>
            <w:vAlign w:val="center"/>
          </w:tcPr>
          <w:p w14:paraId="2F30B15E"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67955F6F" w14:textId="77777777">
        <w:trPr>
          <w:jc w:val="center"/>
        </w:trPr>
        <w:tc>
          <w:tcPr>
            <w:tcW w:w="2310" w:type="pct"/>
            <w:vMerge w:val="restart"/>
            <w:shd w:val="clear" w:color="auto" w:fill="FFFFFF"/>
            <w:tcMar>
              <w:top w:w="40" w:type="dxa"/>
              <w:left w:w="200" w:type="dxa"/>
              <w:bottom w:w="40" w:type="dxa"/>
              <w:right w:w="200" w:type="dxa"/>
            </w:tcMar>
            <w:vAlign w:val="center"/>
          </w:tcPr>
          <w:p w14:paraId="00EAB845" w14:textId="77777777" w:rsidR="0077287B" w:rsidRPr="003168B0" w:rsidRDefault="00E03954">
            <w:pPr>
              <w:rPr>
                <w:sz w:val="20"/>
              </w:rPr>
            </w:pPr>
            <w:r w:rsidRPr="003168B0">
              <w:rPr>
                <w:rFonts w:eastAsia="Times New Roman" w:cs="Times New Roman"/>
                <w:sz w:val="20"/>
              </w:rPr>
              <w:t>Котельная №42-13</w:t>
            </w:r>
          </w:p>
        </w:tc>
        <w:tc>
          <w:tcPr>
            <w:tcW w:w="2310" w:type="pct"/>
            <w:shd w:val="clear" w:color="auto" w:fill="FFFFFF"/>
            <w:tcMar>
              <w:top w:w="40" w:type="dxa"/>
              <w:left w:w="200" w:type="dxa"/>
              <w:bottom w:w="40" w:type="dxa"/>
              <w:right w:w="200" w:type="dxa"/>
            </w:tcMar>
            <w:vAlign w:val="center"/>
          </w:tcPr>
          <w:p w14:paraId="47ABDCB3" w14:textId="77777777" w:rsidR="0077287B" w:rsidRPr="003168B0" w:rsidRDefault="00E03954">
            <w:pPr>
              <w:jc w:val="center"/>
              <w:rPr>
                <w:sz w:val="20"/>
              </w:rPr>
            </w:pPr>
            <w:r w:rsidRPr="003168B0">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273E8A42" w14:textId="77777777" w:rsidR="0077287B" w:rsidRPr="003168B0" w:rsidRDefault="00E03954">
            <w:pPr>
              <w:jc w:val="center"/>
              <w:rPr>
                <w:sz w:val="20"/>
              </w:rPr>
            </w:pPr>
            <w:r w:rsidRPr="003168B0">
              <w:rPr>
                <w:rFonts w:eastAsia="Times New Roman" w:cs="Times New Roman"/>
                <w:sz w:val="20"/>
              </w:rPr>
              <w:t>0,4700</w:t>
            </w:r>
          </w:p>
        </w:tc>
        <w:tc>
          <w:tcPr>
            <w:tcW w:w="2310" w:type="pct"/>
            <w:shd w:val="clear" w:color="auto" w:fill="FFFFFF"/>
            <w:tcMar>
              <w:top w:w="40" w:type="dxa"/>
              <w:left w:w="200" w:type="dxa"/>
              <w:bottom w:w="40" w:type="dxa"/>
              <w:right w:w="200" w:type="dxa"/>
            </w:tcMar>
            <w:vAlign w:val="center"/>
          </w:tcPr>
          <w:p w14:paraId="254AD301" w14:textId="77777777" w:rsidR="0077287B" w:rsidRPr="003168B0" w:rsidRDefault="00E03954">
            <w:pPr>
              <w:jc w:val="center"/>
              <w:rPr>
                <w:sz w:val="20"/>
              </w:rPr>
            </w:pPr>
            <w:r w:rsidRPr="003168B0">
              <w:rPr>
                <w:rFonts w:eastAsia="Times New Roman" w:cs="Times New Roman"/>
                <w:sz w:val="20"/>
              </w:rPr>
              <w:t>0,4700</w:t>
            </w:r>
          </w:p>
        </w:tc>
        <w:tc>
          <w:tcPr>
            <w:tcW w:w="2310" w:type="pct"/>
            <w:shd w:val="clear" w:color="auto" w:fill="FFFFFF"/>
            <w:tcMar>
              <w:top w:w="40" w:type="dxa"/>
              <w:left w:w="200" w:type="dxa"/>
              <w:bottom w:w="40" w:type="dxa"/>
              <w:right w:w="200" w:type="dxa"/>
            </w:tcMar>
            <w:vAlign w:val="center"/>
          </w:tcPr>
          <w:p w14:paraId="428D9CB6" w14:textId="77777777" w:rsidR="0077287B" w:rsidRPr="003168B0" w:rsidRDefault="00E03954">
            <w:pPr>
              <w:jc w:val="center"/>
              <w:rPr>
                <w:sz w:val="20"/>
              </w:rPr>
            </w:pPr>
            <w:r w:rsidRPr="003168B0">
              <w:rPr>
                <w:rFonts w:eastAsia="Times New Roman" w:cs="Times New Roman"/>
                <w:sz w:val="20"/>
              </w:rPr>
              <w:t>0,4700</w:t>
            </w:r>
          </w:p>
        </w:tc>
        <w:tc>
          <w:tcPr>
            <w:tcW w:w="2310" w:type="pct"/>
            <w:shd w:val="clear" w:color="auto" w:fill="FFFFFF"/>
            <w:tcMar>
              <w:top w:w="40" w:type="dxa"/>
              <w:left w:w="200" w:type="dxa"/>
              <w:bottom w:w="40" w:type="dxa"/>
              <w:right w:w="200" w:type="dxa"/>
            </w:tcMar>
            <w:vAlign w:val="center"/>
          </w:tcPr>
          <w:p w14:paraId="4DC1D9AB" w14:textId="77777777" w:rsidR="0077287B" w:rsidRPr="003168B0" w:rsidRDefault="00E03954">
            <w:pPr>
              <w:jc w:val="center"/>
              <w:rPr>
                <w:sz w:val="20"/>
              </w:rPr>
            </w:pPr>
            <w:r w:rsidRPr="003168B0">
              <w:rPr>
                <w:rFonts w:eastAsia="Times New Roman" w:cs="Times New Roman"/>
                <w:sz w:val="20"/>
              </w:rPr>
              <w:t>0,4700</w:t>
            </w:r>
          </w:p>
        </w:tc>
        <w:tc>
          <w:tcPr>
            <w:tcW w:w="2310" w:type="pct"/>
            <w:shd w:val="clear" w:color="auto" w:fill="FFFFFF"/>
            <w:tcMar>
              <w:top w:w="40" w:type="dxa"/>
              <w:left w:w="200" w:type="dxa"/>
              <w:bottom w:w="40" w:type="dxa"/>
              <w:right w:w="200" w:type="dxa"/>
            </w:tcMar>
            <w:vAlign w:val="center"/>
          </w:tcPr>
          <w:p w14:paraId="20C85003" w14:textId="77777777" w:rsidR="0077287B" w:rsidRPr="003168B0" w:rsidRDefault="00E03954">
            <w:pPr>
              <w:jc w:val="center"/>
              <w:rPr>
                <w:sz w:val="20"/>
              </w:rPr>
            </w:pPr>
            <w:r w:rsidRPr="003168B0">
              <w:rPr>
                <w:rFonts w:eastAsia="Times New Roman" w:cs="Times New Roman"/>
                <w:sz w:val="20"/>
              </w:rPr>
              <w:t>0,4700</w:t>
            </w:r>
          </w:p>
        </w:tc>
        <w:tc>
          <w:tcPr>
            <w:tcW w:w="2310" w:type="pct"/>
            <w:shd w:val="clear" w:color="auto" w:fill="FFFFFF"/>
            <w:tcMar>
              <w:top w:w="40" w:type="dxa"/>
              <w:left w:w="200" w:type="dxa"/>
              <w:bottom w:w="40" w:type="dxa"/>
              <w:right w:w="200" w:type="dxa"/>
            </w:tcMar>
            <w:vAlign w:val="center"/>
          </w:tcPr>
          <w:p w14:paraId="3FB2433B" w14:textId="77777777" w:rsidR="0077287B" w:rsidRPr="003168B0" w:rsidRDefault="00E03954">
            <w:pPr>
              <w:jc w:val="center"/>
              <w:rPr>
                <w:sz w:val="20"/>
              </w:rPr>
            </w:pPr>
            <w:r w:rsidRPr="003168B0">
              <w:rPr>
                <w:rFonts w:eastAsia="Times New Roman" w:cs="Times New Roman"/>
                <w:sz w:val="20"/>
              </w:rPr>
              <w:t>0,4700</w:t>
            </w:r>
          </w:p>
        </w:tc>
        <w:tc>
          <w:tcPr>
            <w:tcW w:w="2310" w:type="pct"/>
            <w:shd w:val="clear" w:color="auto" w:fill="FFFFFF"/>
            <w:tcMar>
              <w:top w:w="40" w:type="dxa"/>
              <w:left w:w="200" w:type="dxa"/>
              <w:bottom w:w="40" w:type="dxa"/>
              <w:right w:w="200" w:type="dxa"/>
            </w:tcMar>
            <w:vAlign w:val="center"/>
          </w:tcPr>
          <w:p w14:paraId="34C9F47E" w14:textId="77777777" w:rsidR="0077287B" w:rsidRPr="003168B0" w:rsidRDefault="00E03954">
            <w:pPr>
              <w:jc w:val="center"/>
              <w:rPr>
                <w:sz w:val="20"/>
              </w:rPr>
            </w:pPr>
            <w:r w:rsidRPr="003168B0">
              <w:rPr>
                <w:rFonts w:eastAsia="Times New Roman" w:cs="Times New Roman"/>
                <w:sz w:val="20"/>
              </w:rPr>
              <w:t>0,4700</w:t>
            </w:r>
          </w:p>
        </w:tc>
        <w:tc>
          <w:tcPr>
            <w:tcW w:w="2310" w:type="pct"/>
            <w:shd w:val="clear" w:color="auto" w:fill="FFFFFF"/>
            <w:tcMar>
              <w:top w:w="40" w:type="dxa"/>
              <w:left w:w="200" w:type="dxa"/>
              <w:bottom w:w="40" w:type="dxa"/>
              <w:right w:w="200" w:type="dxa"/>
            </w:tcMar>
            <w:vAlign w:val="center"/>
          </w:tcPr>
          <w:p w14:paraId="42B5593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22D86B3"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3CD2DB50" w14:textId="77777777">
        <w:trPr>
          <w:jc w:val="center"/>
        </w:trPr>
        <w:tc>
          <w:tcPr>
            <w:tcW w:w="2310" w:type="pct"/>
            <w:vMerge/>
          </w:tcPr>
          <w:p w14:paraId="687B206E"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56980682" w14:textId="77777777" w:rsidR="0077287B" w:rsidRPr="003168B0" w:rsidRDefault="00E03954">
            <w:pPr>
              <w:jc w:val="center"/>
              <w:rPr>
                <w:sz w:val="20"/>
              </w:rPr>
            </w:pPr>
            <w:r w:rsidRPr="003168B0">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213E8E4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7E6217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29E0DD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485116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FFA37C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D3B659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AB58C4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1D356A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3AF72C5"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673147F3" w14:textId="77777777">
        <w:trPr>
          <w:jc w:val="center"/>
        </w:trPr>
        <w:tc>
          <w:tcPr>
            <w:tcW w:w="2310" w:type="pct"/>
            <w:vMerge/>
          </w:tcPr>
          <w:p w14:paraId="00346D8C"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765B5365" w14:textId="77777777" w:rsidR="0077287B" w:rsidRPr="003168B0" w:rsidRDefault="00E03954">
            <w:pPr>
              <w:jc w:val="center"/>
              <w:rPr>
                <w:sz w:val="20"/>
              </w:rPr>
            </w:pPr>
            <w:r w:rsidRPr="003168B0">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289B4B1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89CB44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EBC07F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E8A6D3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F8CB2B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3B016B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564C30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59A94C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64A3072"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304B2ACD" w14:textId="77777777">
        <w:trPr>
          <w:jc w:val="center"/>
        </w:trPr>
        <w:tc>
          <w:tcPr>
            <w:tcW w:w="2310" w:type="pct"/>
            <w:vMerge/>
          </w:tcPr>
          <w:p w14:paraId="68A21A81"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2DDFAFEA" w14:textId="77777777" w:rsidR="0077287B" w:rsidRPr="003168B0" w:rsidRDefault="00E03954">
            <w:pPr>
              <w:jc w:val="center"/>
              <w:rPr>
                <w:sz w:val="20"/>
              </w:rPr>
            </w:pPr>
            <w:r w:rsidRPr="003168B0">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796C70C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030960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2F7984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F99B58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6D6F9C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03A18E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FDADB5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A1D8EF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B037FD0"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6BD857C7" w14:textId="77777777">
        <w:trPr>
          <w:jc w:val="center"/>
        </w:trPr>
        <w:tc>
          <w:tcPr>
            <w:tcW w:w="2310" w:type="pct"/>
            <w:vMerge/>
          </w:tcPr>
          <w:p w14:paraId="4EB5C4F3"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2E518D3F" w14:textId="77777777" w:rsidR="0077287B" w:rsidRPr="003168B0" w:rsidRDefault="00E03954">
            <w:pPr>
              <w:jc w:val="center"/>
              <w:rPr>
                <w:sz w:val="20"/>
              </w:rPr>
            </w:pPr>
            <w:r w:rsidRPr="003168B0">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09A4841B" w14:textId="77777777" w:rsidR="0077287B" w:rsidRPr="003168B0" w:rsidRDefault="00E03954">
            <w:pPr>
              <w:jc w:val="center"/>
              <w:rPr>
                <w:sz w:val="20"/>
              </w:rPr>
            </w:pPr>
            <w:r w:rsidRPr="003168B0">
              <w:rPr>
                <w:rFonts w:eastAsia="Times New Roman" w:cs="Times New Roman"/>
                <w:sz w:val="20"/>
              </w:rPr>
              <w:t>0,4700</w:t>
            </w:r>
          </w:p>
        </w:tc>
        <w:tc>
          <w:tcPr>
            <w:tcW w:w="2310" w:type="pct"/>
            <w:shd w:val="clear" w:color="auto" w:fill="FFFFFF"/>
            <w:tcMar>
              <w:top w:w="40" w:type="dxa"/>
              <w:left w:w="200" w:type="dxa"/>
              <w:bottom w:w="40" w:type="dxa"/>
              <w:right w:w="200" w:type="dxa"/>
            </w:tcMar>
            <w:vAlign w:val="center"/>
          </w:tcPr>
          <w:p w14:paraId="076CA799" w14:textId="77777777" w:rsidR="0077287B" w:rsidRPr="003168B0" w:rsidRDefault="00E03954">
            <w:pPr>
              <w:jc w:val="center"/>
              <w:rPr>
                <w:sz w:val="20"/>
              </w:rPr>
            </w:pPr>
            <w:r w:rsidRPr="003168B0">
              <w:rPr>
                <w:rFonts w:eastAsia="Times New Roman" w:cs="Times New Roman"/>
                <w:sz w:val="20"/>
              </w:rPr>
              <w:t>0,4700</w:t>
            </w:r>
          </w:p>
        </w:tc>
        <w:tc>
          <w:tcPr>
            <w:tcW w:w="2310" w:type="pct"/>
            <w:shd w:val="clear" w:color="auto" w:fill="FFFFFF"/>
            <w:tcMar>
              <w:top w:w="40" w:type="dxa"/>
              <w:left w:w="200" w:type="dxa"/>
              <w:bottom w:w="40" w:type="dxa"/>
              <w:right w:w="200" w:type="dxa"/>
            </w:tcMar>
            <w:vAlign w:val="center"/>
          </w:tcPr>
          <w:p w14:paraId="6E665D5D" w14:textId="77777777" w:rsidR="0077287B" w:rsidRPr="003168B0" w:rsidRDefault="00E03954">
            <w:pPr>
              <w:jc w:val="center"/>
              <w:rPr>
                <w:sz w:val="20"/>
              </w:rPr>
            </w:pPr>
            <w:r w:rsidRPr="003168B0">
              <w:rPr>
                <w:rFonts w:eastAsia="Times New Roman" w:cs="Times New Roman"/>
                <w:sz w:val="20"/>
              </w:rPr>
              <w:t>0,4700</w:t>
            </w:r>
          </w:p>
        </w:tc>
        <w:tc>
          <w:tcPr>
            <w:tcW w:w="2310" w:type="pct"/>
            <w:shd w:val="clear" w:color="auto" w:fill="FFFFFF"/>
            <w:tcMar>
              <w:top w:w="40" w:type="dxa"/>
              <w:left w:w="200" w:type="dxa"/>
              <w:bottom w:w="40" w:type="dxa"/>
              <w:right w:w="200" w:type="dxa"/>
            </w:tcMar>
            <w:vAlign w:val="center"/>
          </w:tcPr>
          <w:p w14:paraId="6818AF3F" w14:textId="77777777" w:rsidR="0077287B" w:rsidRPr="003168B0" w:rsidRDefault="00E03954">
            <w:pPr>
              <w:jc w:val="center"/>
              <w:rPr>
                <w:sz w:val="20"/>
              </w:rPr>
            </w:pPr>
            <w:r w:rsidRPr="003168B0">
              <w:rPr>
                <w:rFonts w:eastAsia="Times New Roman" w:cs="Times New Roman"/>
                <w:sz w:val="20"/>
              </w:rPr>
              <w:t>0,4700</w:t>
            </w:r>
          </w:p>
        </w:tc>
        <w:tc>
          <w:tcPr>
            <w:tcW w:w="2310" w:type="pct"/>
            <w:shd w:val="clear" w:color="auto" w:fill="FFFFFF"/>
            <w:tcMar>
              <w:top w:w="40" w:type="dxa"/>
              <w:left w:w="200" w:type="dxa"/>
              <w:bottom w:w="40" w:type="dxa"/>
              <w:right w:w="200" w:type="dxa"/>
            </w:tcMar>
            <w:vAlign w:val="center"/>
          </w:tcPr>
          <w:p w14:paraId="1607E479" w14:textId="77777777" w:rsidR="0077287B" w:rsidRPr="003168B0" w:rsidRDefault="00E03954">
            <w:pPr>
              <w:jc w:val="center"/>
              <w:rPr>
                <w:sz w:val="20"/>
              </w:rPr>
            </w:pPr>
            <w:r w:rsidRPr="003168B0">
              <w:rPr>
                <w:rFonts w:eastAsia="Times New Roman" w:cs="Times New Roman"/>
                <w:sz w:val="20"/>
              </w:rPr>
              <w:t>0,4700</w:t>
            </w:r>
          </w:p>
        </w:tc>
        <w:tc>
          <w:tcPr>
            <w:tcW w:w="2310" w:type="pct"/>
            <w:shd w:val="clear" w:color="auto" w:fill="FFFFFF"/>
            <w:tcMar>
              <w:top w:w="40" w:type="dxa"/>
              <w:left w:w="200" w:type="dxa"/>
              <w:bottom w:w="40" w:type="dxa"/>
              <w:right w:w="200" w:type="dxa"/>
            </w:tcMar>
            <w:vAlign w:val="center"/>
          </w:tcPr>
          <w:p w14:paraId="47D4AE9A" w14:textId="77777777" w:rsidR="0077287B" w:rsidRPr="003168B0" w:rsidRDefault="00E03954">
            <w:pPr>
              <w:jc w:val="center"/>
              <w:rPr>
                <w:sz w:val="20"/>
              </w:rPr>
            </w:pPr>
            <w:r w:rsidRPr="003168B0">
              <w:rPr>
                <w:rFonts w:eastAsia="Times New Roman" w:cs="Times New Roman"/>
                <w:sz w:val="20"/>
              </w:rPr>
              <w:t>0,4700</w:t>
            </w:r>
          </w:p>
        </w:tc>
        <w:tc>
          <w:tcPr>
            <w:tcW w:w="2310" w:type="pct"/>
            <w:shd w:val="clear" w:color="auto" w:fill="FFFFFF"/>
            <w:tcMar>
              <w:top w:w="40" w:type="dxa"/>
              <w:left w:w="200" w:type="dxa"/>
              <w:bottom w:w="40" w:type="dxa"/>
              <w:right w:w="200" w:type="dxa"/>
            </w:tcMar>
            <w:vAlign w:val="center"/>
          </w:tcPr>
          <w:p w14:paraId="453B3013" w14:textId="77777777" w:rsidR="0077287B" w:rsidRPr="003168B0" w:rsidRDefault="00E03954">
            <w:pPr>
              <w:jc w:val="center"/>
              <w:rPr>
                <w:sz w:val="20"/>
              </w:rPr>
            </w:pPr>
            <w:r w:rsidRPr="003168B0">
              <w:rPr>
                <w:rFonts w:eastAsia="Times New Roman" w:cs="Times New Roman"/>
                <w:sz w:val="20"/>
              </w:rPr>
              <w:t>0,4700</w:t>
            </w:r>
          </w:p>
        </w:tc>
        <w:tc>
          <w:tcPr>
            <w:tcW w:w="2310" w:type="pct"/>
            <w:shd w:val="clear" w:color="auto" w:fill="FFFFFF"/>
            <w:tcMar>
              <w:top w:w="40" w:type="dxa"/>
              <w:left w:w="200" w:type="dxa"/>
              <w:bottom w:w="40" w:type="dxa"/>
              <w:right w:w="200" w:type="dxa"/>
            </w:tcMar>
            <w:vAlign w:val="center"/>
          </w:tcPr>
          <w:p w14:paraId="0AB0127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FC1E0C3"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3F3DE02F" w14:textId="77777777">
        <w:trPr>
          <w:jc w:val="center"/>
        </w:trPr>
        <w:tc>
          <w:tcPr>
            <w:tcW w:w="2310" w:type="pct"/>
            <w:vMerge w:val="restart"/>
            <w:shd w:val="clear" w:color="auto" w:fill="FFFFFF"/>
            <w:tcMar>
              <w:top w:w="40" w:type="dxa"/>
              <w:left w:w="200" w:type="dxa"/>
              <w:bottom w:w="40" w:type="dxa"/>
              <w:right w:w="200" w:type="dxa"/>
            </w:tcMar>
            <w:vAlign w:val="center"/>
          </w:tcPr>
          <w:p w14:paraId="65AC5D4F" w14:textId="77777777" w:rsidR="0077287B" w:rsidRPr="003168B0" w:rsidRDefault="00E03954">
            <w:pPr>
              <w:rPr>
                <w:sz w:val="20"/>
              </w:rPr>
            </w:pPr>
            <w:r w:rsidRPr="003168B0">
              <w:rPr>
                <w:rFonts w:eastAsia="Times New Roman" w:cs="Times New Roman"/>
                <w:sz w:val="20"/>
              </w:rPr>
              <w:lastRenderedPageBreak/>
              <w:t>Котельная №14 РММ</w:t>
            </w:r>
          </w:p>
        </w:tc>
        <w:tc>
          <w:tcPr>
            <w:tcW w:w="2310" w:type="pct"/>
            <w:shd w:val="clear" w:color="auto" w:fill="FFFFFF"/>
            <w:tcMar>
              <w:top w:w="40" w:type="dxa"/>
              <w:left w:w="200" w:type="dxa"/>
              <w:bottom w:w="40" w:type="dxa"/>
              <w:right w:w="200" w:type="dxa"/>
            </w:tcMar>
            <w:vAlign w:val="center"/>
          </w:tcPr>
          <w:p w14:paraId="20848ED2" w14:textId="77777777" w:rsidR="0077287B" w:rsidRPr="003168B0" w:rsidRDefault="00E03954">
            <w:pPr>
              <w:jc w:val="center"/>
              <w:rPr>
                <w:sz w:val="20"/>
              </w:rPr>
            </w:pPr>
            <w:r w:rsidRPr="003168B0">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1867D014"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61A6552C"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451E64E2"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3A10FB28"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38800B31"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233A3297"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0AB391E4"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25F092C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93C7414"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4943BB30" w14:textId="77777777">
        <w:trPr>
          <w:jc w:val="center"/>
        </w:trPr>
        <w:tc>
          <w:tcPr>
            <w:tcW w:w="2310" w:type="pct"/>
            <w:vMerge/>
          </w:tcPr>
          <w:p w14:paraId="43CE3866"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59568C47" w14:textId="77777777" w:rsidR="0077287B" w:rsidRPr="003168B0" w:rsidRDefault="00E03954">
            <w:pPr>
              <w:jc w:val="center"/>
              <w:rPr>
                <w:sz w:val="20"/>
              </w:rPr>
            </w:pPr>
            <w:r w:rsidRPr="003168B0">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685056D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D21124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8C8391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443F44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DFE894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8E63C7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3A9A35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DEC878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6189CCA"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442B0B59" w14:textId="77777777">
        <w:trPr>
          <w:jc w:val="center"/>
        </w:trPr>
        <w:tc>
          <w:tcPr>
            <w:tcW w:w="2310" w:type="pct"/>
            <w:vMerge/>
          </w:tcPr>
          <w:p w14:paraId="4670F70E"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76C2AD06" w14:textId="77777777" w:rsidR="0077287B" w:rsidRPr="003168B0" w:rsidRDefault="00E03954">
            <w:pPr>
              <w:jc w:val="center"/>
              <w:rPr>
                <w:sz w:val="20"/>
              </w:rPr>
            </w:pPr>
            <w:r w:rsidRPr="003168B0">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2574B05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89D1E6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EA4C68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261638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D3482F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290414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324FF9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D6DD95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A387D48"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6F75F86D" w14:textId="77777777">
        <w:trPr>
          <w:jc w:val="center"/>
        </w:trPr>
        <w:tc>
          <w:tcPr>
            <w:tcW w:w="2310" w:type="pct"/>
            <w:vMerge/>
          </w:tcPr>
          <w:p w14:paraId="425F2727"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576DEA7E" w14:textId="77777777" w:rsidR="0077287B" w:rsidRPr="003168B0" w:rsidRDefault="00E03954">
            <w:pPr>
              <w:jc w:val="center"/>
              <w:rPr>
                <w:sz w:val="20"/>
              </w:rPr>
            </w:pPr>
            <w:r w:rsidRPr="003168B0">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2EC9D01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F4201C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24A812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F48F9C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DA2131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DC3391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572EC9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4EC569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9C1EB8B"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0BAB075A" w14:textId="77777777">
        <w:trPr>
          <w:jc w:val="center"/>
        </w:trPr>
        <w:tc>
          <w:tcPr>
            <w:tcW w:w="2310" w:type="pct"/>
            <w:vMerge/>
          </w:tcPr>
          <w:p w14:paraId="1BC87200"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73CA1BF9" w14:textId="77777777" w:rsidR="0077287B" w:rsidRPr="003168B0" w:rsidRDefault="00E03954">
            <w:pPr>
              <w:jc w:val="center"/>
              <w:rPr>
                <w:sz w:val="20"/>
              </w:rPr>
            </w:pPr>
            <w:r w:rsidRPr="003168B0">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2BA02595"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39CE7E00"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41C49AAB"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2E6E75B4"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5EA63D3A"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2A87B4CF"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333041C4"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5D57CA8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C008996"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11EA068B" w14:textId="77777777">
        <w:trPr>
          <w:jc w:val="center"/>
        </w:trPr>
        <w:tc>
          <w:tcPr>
            <w:tcW w:w="2310" w:type="pct"/>
            <w:vMerge w:val="restart"/>
            <w:shd w:val="clear" w:color="auto" w:fill="FFFFFF"/>
            <w:tcMar>
              <w:top w:w="40" w:type="dxa"/>
              <w:left w:w="200" w:type="dxa"/>
              <w:bottom w:w="40" w:type="dxa"/>
              <w:right w:w="200" w:type="dxa"/>
            </w:tcMar>
            <w:vAlign w:val="center"/>
          </w:tcPr>
          <w:p w14:paraId="3B45C297" w14:textId="77777777" w:rsidR="0077287B" w:rsidRPr="003168B0" w:rsidRDefault="00E03954">
            <w:pPr>
              <w:rPr>
                <w:sz w:val="20"/>
              </w:rPr>
            </w:pPr>
            <w:r w:rsidRPr="003168B0">
              <w:rPr>
                <w:rFonts w:eastAsia="Times New Roman" w:cs="Times New Roman"/>
                <w:sz w:val="20"/>
              </w:rPr>
              <w:t>Котельная №42-15</w:t>
            </w:r>
          </w:p>
        </w:tc>
        <w:tc>
          <w:tcPr>
            <w:tcW w:w="2310" w:type="pct"/>
            <w:shd w:val="clear" w:color="auto" w:fill="FFFFFF"/>
            <w:tcMar>
              <w:top w:w="40" w:type="dxa"/>
              <w:left w:w="200" w:type="dxa"/>
              <w:bottom w:w="40" w:type="dxa"/>
              <w:right w:w="200" w:type="dxa"/>
            </w:tcMar>
            <w:vAlign w:val="center"/>
          </w:tcPr>
          <w:p w14:paraId="7E46EBD9" w14:textId="77777777" w:rsidR="0077287B" w:rsidRPr="003168B0" w:rsidRDefault="00E03954">
            <w:pPr>
              <w:jc w:val="center"/>
              <w:rPr>
                <w:sz w:val="20"/>
              </w:rPr>
            </w:pPr>
            <w:r w:rsidRPr="003168B0">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01D2F19A" w14:textId="77777777" w:rsidR="0077287B" w:rsidRPr="003168B0" w:rsidRDefault="00E03954">
            <w:pPr>
              <w:jc w:val="center"/>
              <w:rPr>
                <w:sz w:val="20"/>
              </w:rPr>
            </w:pPr>
            <w:r w:rsidRPr="003168B0">
              <w:rPr>
                <w:rFonts w:eastAsia="Times New Roman" w:cs="Times New Roman"/>
                <w:sz w:val="20"/>
              </w:rPr>
              <w:t>0,7400</w:t>
            </w:r>
          </w:p>
        </w:tc>
        <w:tc>
          <w:tcPr>
            <w:tcW w:w="2310" w:type="pct"/>
            <w:shd w:val="clear" w:color="auto" w:fill="FFFFFF"/>
            <w:tcMar>
              <w:top w:w="40" w:type="dxa"/>
              <w:left w:w="200" w:type="dxa"/>
              <w:bottom w:w="40" w:type="dxa"/>
              <w:right w:w="200" w:type="dxa"/>
            </w:tcMar>
            <w:vAlign w:val="center"/>
          </w:tcPr>
          <w:p w14:paraId="148B4789" w14:textId="77777777" w:rsidR="0077287B" w:rsidRPr="003168B0" w:rsidRDefault="00E03954">
            <w:pPr>
              <w:jc w:val="center"/>
              <w:rPr>
                <w:sz w:val="20"/>
              </w:rPr>
            </w:pPr>
            <w:r w:rsidRPr="003168B0">
              <w:rPr>
                <w:rFonts w:eastAsia="Times New Roman" w:cs="Times New Roman"/>
                <w:sz w:val="20"/>
              </w:rPr>
              <w:t>0,7400</w:t>
            </w:r>
          </w:p>
        </w:tc>
        <w:tc>
          <w:tcPr>
            <w:tcW w:w="2310" w:type="pct"/>
            <w:shd w:val="clear" w:color="auto" w:fill="FFFFFF"/>
            <w:tcMar>
              <w:top w:w="40" w:type="dxa"/>
              <w:left w:w="200" w:type="dxa"/>
              <w:bottom w:w="40" w:type="dxa"/>
              <w:right w:w="200" w:type="dxa"/>
            </w:tcMar>
            <w:vAlign w:val="center"/>
          </w:tcPr>
          <w:p w14:paraId="3E441B27" w14:textId="77777777" w:rsidR="0077287B" w:rsidRPr="003168B0" w:rsidRDefault="00E03954">
            <w:pPr>
              <w:jc w:val="center"/>
              <w:rPr>
                <w:sz w:val="20"/>
              </w:rPr>
            </w:pPr>
            <w:r w:rsidRPr="003168B0">
              <w:rPr>
                <w:rFonts w:eastAsia="Times New Roman" w:cs="Times New Roman"/>
                <w:sz w:val="20"/>
              </w:rPr>
              <w:t>0,7400</w:t>
            </w:r>
          </w:p>
        </w:tc>
        <w:tc>
          <w:tcPr>
            <w:tcW w:w="2310" w:type="pct"/>
            <w:shd w:val="clear" w:color="auto" w:fill="FFFFFF"/>
            <w:tcMar>
              <w:top w:w="40" w:type="dxa"/>
              <w:left w:w="200" w:type="dxa"/>
              <w:bottom w:w="40" w:type="dxa"/>
              <w:right w:w="200" w:type="dxa"/>
            </w:tcMar>
            <w:vAlign w:val="center"/>
          </w:tcPr>
          <w:p w14:paraId="55D2837B" w14:textId="77777777" w:rsidR="0077287B" w:rsidRPr="003168B0" w:rsidRDefault="00E03954">
            <w:pPr>
              <w:jc w:val="center"/>
              <w:rPr>
                <w:sz w:val="20"/>
              </w:rPr>
            </w:pPr>
            <w:r w:rsidRPr="003168B0">
              <w:rPr>
                <w:rFonts w:eastAsia="Times New Roman" w:cs="Times New Roman"/>
                <w:sz w:val="20"/>
              </w:rPr>
              <w:t>0,7400</w:t>
            </w:r>
          </w:p>
        </w:tc>
        <w:tc>
          <w:tcPr>
            <w:tcW w:w="2310" w:type="pct"/>
            <w:shd w:val="clear" w:color="auto" w:fill="FFFFFF"/>
            <w:tcMar>
              <w:top w:w="40" w:type="dxa"/>
              <w:left w:w="200" w:type="dxa"/>
              <w:bottom w:w="40" w:type="dxa"/>
              <w:right w:w="200" w:type="dxa"/>
            </w:tcMar>
            <w:vAlign w:val="center"/>
          </w:tcPr>
          <w:p w14:paraId="080AD722" w14:textId="77777777" w:rsidR="0077287B" w:rsidRPr="003168B0" w:rsidRDefault="00E03954">
            <w:pPr>
              <w:jc w:val="center"/>
              <w:rPr>
                <w:sz w:val="20"/>
              </w:rPr>
            </w:pPr>
            <w:r w:rsidRPr="003168B0">
              <w:rPr>
                <w:rFonts w:eastAsia="Times New Roman" w:cs="Times New Roman"/>
                <w:sz w:val="20"/>
              </w:rPr>
              <w:t>0,7400</w:t>
            </w:r>
          </w:p>
        </w:tc>
        <w:tc>
          <w:tcPr>
            <w:tcW w:w="2310" w:type="pct"/>
            <w:shd w:val="clear" w:color="auto" w:fill="FFFFFF"/>
            <w:tcMar>
              <w:top w:w="40" w:type="dxa"/>
              <w:left w:w="200" w:type="dxa"/>
              <w:bottom w:w="40" w:type="dxa"/>
              <w:right w:w="200" w:type="dxa"/>
            </w:tcMar>
            <w:vAlign w:val="center"/>
          </w:tcPr>
          <w:p w14:paraId="22EBF7D7" w14:textId="77777777" w:rsidR="0077287B" w:rsidRPr="003168B0" w:rsidRDefault="00E03954">
            <w:pPr>
              <w:jc w:val="center"/>
              <w:rPr>
                <w:sz w:val="20"/>
              </w:rPr>
            </w:pPr>
            <w:r w:rsidRPr="003168B0">
              <w:rPr>
                <w:rFonts w:eastAsia="Times New Roman" w:cs="Times New Roman"/>
                <w:sz w:val="20"/>
              </w:rPr>
              <w:t>0,7400</w:t>
            </w:r>
          </w:p>
        </w:tc>
        <w:tc>
          <w:tcPr>
            <w:tcW w:w="2310" w:type="pct"/>
            <w:shd w:val="clear" w:color="auto" w:fill="FFFFFF"/>
            <w:tcMar>
              <w:top w:w="40" w:type="dxa"/>
              <w:left w:w="200" w:type="dxa"/>
              <w:bottom w:w="40" w:type="dxa"/>
              <w:right w:w="200" w:type="dxa"/>
            </w:tcMar>
            <w:vAlign w:val="center"/>
          </w:tcPr>
          <w:p w14:paraId="518FA754" w14:textId="77777777" w:rsidR="0077287B" w:rsidRPr="003168B0" w:rsidRDefault="00E03954">
            <w:pPr>
              <w:jc w:val="center"/>
              <w:rPr>
                <w:sz w:val="20"/>
              </w:rPr>
            </w:pPr>
            <w:r w:rsidRPr="003168B0">
              <w:rPr>
                <w:rFonts w:eastAsia="Times New Roman" w:cs="Times New Roman"/>
                <w:sz w:val="20"/>
              </w:rPr>
              <w:t>0,7400</w:t>
            </w:r>
          </w:p>
        </w:tc>
        <w:tc>
          <w:tcPr>
            <w:tcW w:w="2310" w:type="pct"/>
            <w:shd w:val="clear" w:color="auto" w:fill="FFFFFF"/>
            <w:tcMar>
              <w:top w:w="40" w:type="dxa"/>
              <w:left w:w="200" w:type="dxa"/>
              <w:bottom w:w="40" w:type="dxa"/>
              <w:right w:w="200" w:type="dxa"/>
            </w:tcMar>
            <w:vAlign w:val="center"/>
          </w:tcPr>
          <w:p w14:paraId="0F13328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E857BC4"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1B9BEDAE" w14:textId="77777777">
        <w:trPr>
          <w:jc w:val="center"/>
        </w:trPr>
        <w:tc>
          <w:tcPr>
            <w:tcW w:w="2310" w:type="pct"/>
            <w:vMerge/>
          </w:tcPr>
          <w:p w14:paraId="5A09AB2E"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3FF8F5C1" w14:textId="77777777" w:rsidR="0077287B" w:rsidRPr="003168B0" w:rsidRDefault="00E03954">
            <w:pPr>
              <w:jc w:val="center"/>
              <w:rPr>
                <w:sz w:val="20"/>
              </w:rPr>
            </w:pPr>
            <w:r w:rsidRPr="003168B0">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4CF8B21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BD6344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39FE8D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8B4A61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553E73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ED916C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94C5B5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158DA2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8B67B10"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5CC63D29" w14:textId="77777777">
        <w:trPr>
          <w:jc w:val="center"/>
        </w:trPr>
        <w:tc>
          <w:tcPr>
            <w:tcW w:w="2310" w:type="pct"/>
            <w:vMerge/>
          </w:tcPr>
          <w:p w14:paraId="47F9FB7C"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5C31A4A1" w14:textId="77777777" w:rsidR="0077287B" w:rsidRPr="003168B0" w:rsidRDefault="00E03954">
            <w:pPr>
              <w:jc w:val="center"/>
              <w:rPr>
                <w:sz w:val="20"/>
              </w:rPr>
            </w:pPr>
            <w:r w:rsidRPr="003168B0">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7785937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A78554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56BDB5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5CB211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CC1C3A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07AC18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05ED07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070A4E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C72D79B"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537012B9" w14:textId="77777777">
        <w:trPr>
          <w:jc w:val="center"/>
        </w:trPr>
        <w:tc>
          <w:tcPr>
            <w:tcW w:w="2310" w:type="pct"/>
            <w:vMerge/>
          </w:tcPr>
          <w:p w14:paraId="3C2529D5"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78C2A558" w14:textId="77777777" w:rsidR="0077287B" w:rsidRPr="003168B0" w:rsidRDefault="00E03954">
            <w:pPr>
              <w:jc w:val="center"/>
              <w:rPr>
                <w:sz w:val="20"/>
              </w:rPr>
            </w:pPr>
            <w:r w:rsidRPr="003168B0">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5E4E206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63EA80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CC0D16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C2D895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9F9FE2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697353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1E086A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D9A4CD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383D430"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18B548FD" w14:textId="77777777">
        <w:trPr>
          <w:jc w:val="center"/>
        </w:trPr>
        <w:tc>
          <w:tcPr>
            <w:tcW w:w="2310" w:type="pct"/>
            <w:vMerge/>
          </w:tcPr>
          <w:p w14:paraId="0D8B2285"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2DB7FD98" w14:textId="77777777" w:rsidR="0077287B" w:rsidRPr="003168B0" w:rsidRDefault="00E03954">
            <w:pPr>
              <w:jc w:val="center"/>
              <w:rPr>
                <w:sz w:val="20"/>
              </w:rPr>
            </w:pPr>
            <w:r w:rsidRPr="003168B0">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06886951" w14:textId="77777777" w:rsidR="0077287B" w:rsidRPr="003168B0" w:rsidRDefault="00E03954">
            <w:pPr>
              <w:jc w:val="center"/>
              <w:rPr>
                <w:sz w:val="20"/>
              </w:rPr>
            </w:pPr>
            <w:r w:rsidRPr="003168B0">
              <w:rPr>
                <w:rFonts w:eastAsia="Times New Roman" w:cs="Times New Roman"/>
                <w:sz w:val="20"/>
              </w:rPr>
              <w:t>0,7400</w:t>
            </w:r>
          </w:p>
        </w:tc>
        <w:tc>
          <w:tcPr>
            <w:tcW w:w="2310" w:type="pct"/>
            <w:shd w:val="clear" w:color="auto" w:fill="FFFFFF"/>
            <w:tcMar>
              <w:top w:w="40" w:type="dxa"/>
              <w:left w:w="200" w:type="dxa"/>
              <w:bottom w:w="40" w:type="dxa"/>
              <w:right w:w="200" w:type="dxa"/>
            </w:tcMar>
            <w:vAlign w:val="center"/>
          </w:tcPr>
          <w:p w14:paraId="3A3D0BA3" w14:textId="77777777" w:rsidR="0077287B" w:rsidRPr="003168B0" w:rsidRDefault="00E03954">
            <w:pPr>
              <w:jc w:val="center"/>
              <w:rPr>
                <w:sz w:val="20"/>
              </w:rPr>
            </w:pPr>
            <w:r w:rsidRPr="003168B0">
              <w:rPr>
                <w:rFonts w:eastAsia="Times New Roman" w:cs="Times New Roman"/>
                <w:sz w:val="20"/>
              </w:rPr>
              <w:t>0,7400</w:t>
            </w:r>
          </w:p>
        </w:tc>
        <w:tc>
          <w:tcPr>
            <w:tcW w:w="2310" w:type="pct"/>
            <w:shd w:val="clear" w:color="auto" w:fill="FFFFFF"/>
            <w:tcMar>
              <w:top w:w="40" w:type="dxa"/>
              <w:left w:w="200" w:type="dxa"/>
              <w:bottom w:w="40" w:type="dxa"/>
              <w:right w:w="200" w:type="dxa"/>
            </w:tcMar>
            <w:vAlign w:val="center"/>
          </w:tcPr>
          <w:p w14:paraId="52F4436E" w14:textId="77777777" w:rsidR="0077287B" w:rsidRPr="003168B0" w:rsidRDefault="00E03954">
            <w:pPr>
              <w:jc w:val="center"/>
              <w:rPr>
                <w:sz w:val="20"/>
              </w:rPr>
            </w:pPr>
            <w:r w:rsidRPr="003168B0">
              <w:rPr>
                <w:rFonts w:eastAsia="Times New Roman" w:cs="Times New Roman"/>
                <w:sz w:val="20"/>
              </w:rPr>
              <w:t>0,7400</w:t>
            </w:r>
          </w:p>
        </w:tc>
        <w:tc>
          <w:tcPr>
            <w:tcW w:w="2310" w:type="pct"/>
            <w:shd w:val="clear" w:color="auto" w:fill="FFFFFF"/>
            <w:tcMar>
              <w:top w:w="40" w:type="dxa"/>
              <w:left w:w="200" w:type="dxa"/>
              <w:bottom w:w="40" w:type="dxa"/>
              <w:right w:w="200" w:type="dxa"/>
            </w:tcMar>
            <w:vAlign w:val="center"/>
          </w:tcPr>
          <w:p w14:paraId="7FCBBD48" w14:textId="77777777" w:rsidR="0077287B" w:rsidRPr="003168B0" w:rsidRDefault="00E03954">
            <w:pPr>
              <w:jc w:val="center"/>
              <w:rPr>
                <w:sz w:val="20"/>
              </w:rPr>
            </w:pPr>
            <w:r w:rsidRPr="003168B0">
              <w:rPr>
                <w:rFonts w:eastAsia="Times New Roman" w:cs="Times New Roman"/>
                <w:sz w:val="20"/>
              </w:rPr>
              <w:t>0,7400</w:t>
            </w:r>
          </w:p>
        </w:tc>
        <w:tc>
          <w:tcPr>
            <w:tcW w:w="2310" w:type="pct"/>
            <w:shd w:val="clear" w:color="auto" w:fill="FFFFFF"/>
            <w:tcMar>
              <w:top w:w="40" w:type="dxa"/>
              <w:left w:w="200" w:type="dxa"/>
              <w:bottom w:w="40" w:type="dxa"/>
              <w:right w:w="200" w:type="dxa"/>
            </w:tcMar>
            <w:vAlign w:val="center"/>
          </w:tcPr>
          <w:p w14:paraId="462969B1" w14:textId="77777777" w:rsidR="0077287B" w:rsidRPr="003168B0" w:rsidRDefault="00E03954">
            <w:pPr>
              <w:jc w:val="center"/>
              <w:rPr>
                <w:sz w:val="20"/>
              </w:rPr>
            </w:pPr>
            <w:r w:rsidRPr="003168B0">
              <w:rPr>
                <w:rFonts w:eastAsia="Times New Roman" w:cs="Times New Roman"/>
                <w:sz w:val="20"/>
              </w:rPr>
              <w:t>0,7400</w:t>
            </w:r>
          </w:p>
        </w:tc>
        <w:tc>
          <w:tcPr>
            <w:tcW w:w="2310" w:type="pct"/>
            <w:shd w:val="clear" w:color="auto" w:fill="FFFFFF"/>
            <w:tcMar>
              <w:top w:w="40" w:type="dxa"/>
              <w:left w:w="200" w:type="dxa"/>
              <w:bottom w:w="40" w:type="dxa"/>
              <w:right w:w="200" w:type="dxa"/>
            </w:tcMar>
            <w:vAlign w:val="center"/>
          </w:tcPr>
          <w:p w14:paraId="3DC892ED" w14:textId="77777777" w:rsidR="0077287B" w:rsidRPr="003168B0" w:rsidRDefault="00E03954">
            <w:pPr>
              <w:jc w:val="center"/>
              <w:rPr>
                <w:sz w:val="20"/>
              </w:rPr>
            </w:pPr>
            <w:r w:rsidRPr="003168B0">
              <w:rPr>
                <w:rFonts w:eastAsia="Times New Roman" w:cs="Times New Roman"/>
                <w:sz w:val="20"/>
              </w:rPr>
              <w:t>0,7400</w:t>
            </w:r>
          </w:p>
        </w:tc>
        <w:tc>
          <w:tcPr>
            <w:tcW w:w="2310" w:type="pct"/>
            <w:shd w:val="clear" w:color="auto" w:fill="FFFFFF"/>
            <w:tcMar>
              <w:top w:w="40" w:type="dxa"/>
              <w:left w:w="200" w:type="dxa"/>
              <w:bottom w:w="40" w:type="dxa"/>
              <w:right w:w="200" w:type="dxa"/>
            </w:tcMar>
            <w:vAlign w:val="center"/>
          </w:tcPr>
          <w:p w14:paraId="52B96FF4" w14:textId="77777777" w:rsidR="0077287B" w:rsidRPr="003168B0" w:rsidRDefault="00E03954">
            <w:pPr>
              <w:jc w:val="center"/>
              <w:rPr>
                <w:sz w:val="20"/>
              </w:rPr>
            </w:pPr>
            <w:r w:rsidRPr="003168B0">
              <w:rPr>
                <w:rFonts w:eastAsia="Times New Roman" w:cs="Times New Roman"/>
                <w:sz w:val="20"/>
              </w:rPr>
              <w:t>0,7400</w:t>
            </w:r>
          </w:p>
        </w:tc>
        <w:tc>
          <w:tcPr>
            <w:tcW w:w="2310" w:type="pct"/>
            <w:shd w:val="clear" w:color="auto" w:fill="FFFFFF"/>
            <w:tcMar>
              <w:top w:w="40" w:type="dxa"/>
              <w:left w:w="200" w:type="dxa"/>
              <w:bottom w:w="40" w:type="dxa"/>
              <w:right w:w="200" w:type="dxa"/>
            </w:tcMar>
            <w:vAlign w:val="center"/>
          </w:tcPr>
          <w:p w14:paraId="2F08C60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EA19A9C"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2658D43B" w14:textId="77777777">
        <w:trPr>
          <w:jc w:val="center"/>
        </w:trPr>
        <w:tc>
          <w:tcPr>
            <w:tcW w:w="2310" w:type="pct"/>
            <w:vMerge w:val="restart"/>
            <w:shd w:val="clear" w:color="auto" w:fill="FFFFFF"/>
            <w:tcMar>
              <w:top w:w="40" w:type="dxa"/>
              <w:left w:w="200" w:type="dxa"/>
              <w:bottom w:w="40" w:type="dxa"/>
              <w:right w:w="200" w:type="dxa"/>
            </w:tcMar>
            <w:vAlign w:val="center"/>
          </w:tcPr>
          <w:p w14:paraId="7DBDBE30" w14:textId="77777777" w:rsidR="0077287B" w:rsidRPr="003168B0" w:rsidRDefault="00E03954">
            <w:pPr>
              <w:rPr>
                <w:sz w:val="20"/>
              </w:rPr>
            </w:pPr>
            <w:r w:rsidRPr="003168B0">
              <w:rPr>
                <w:rFonts w:eastAsia="Times New Roman" w:cs="Times New Roman"/>
                <w:sz w:val="20"/>
              </w:rPr>
              <w:t>Котельная №42-16</w:t>
            </w:r>
          </w:p>
        </w:tc>
        <w:tc>
          <w:tcPr>
            <w:tcW w:w="2310" w:type="pct"/>
            <w:shd w:val="clear" w:color="auto" w:fill="FFFFFF"/>
            <w:tcMar>
              <w:top w:w="40" w:type="dxa"/>
              <w:left w:w="200" w:type="dxa"/>
              <w:bottom w:w="40" w:type="dxa"/>
              <w:right w:w="200" w:type="dxa"/>
            </w:tcMar>
            <w:vAlign w:val="center"/>
          </w:tcPr>
          <w:p w14:paraId="7336450D" w14:textId="77777777" w:rsidR="0077287B" w:rsidRPr="003168B0" w:rsidRDefault="00E03954">
            <w:pPr>
              <w:jc w:val="center"/>
              <w:rPr>
                <w:sz w:val="20"/>
              </w:rPr>
            </w:pPr>
            <w:r w:rsidRPr="003168B0">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0403E941" w14:textId="77777777" w:rsidR="0077287B" w:rsidRPr="003168B0" w:rsidRDefault="00E03954">
            <w:pPr>
              <w:jc w:val="center"/>
              <w:rPr>
                <w:sz w:val="20"/>
              </w:rPr>
            </w:pPr>
            <w:r w:rsidRPr="003168B0">
              <w:rPr>
                <w:rFonts w:eastAsia="Times New Roman" w:cs="Times New Roman"/>
                <w:sz w:val="20"/>
              </w:rPr>
              <w:t>0,0390</w:t>
            </w:r>
          </w:p>
        </w:tc>
        <w:tc>
          <w:tcPr>
            <w:tcW w:w="2310" w:type="pct"/>
            <w:shd w:val="clear" w:color="auto" w:fill="FFFFFF"/>
            <w:tcMar>
              <w:top w:w="40" w:type="dxa"/>
              <w:left w:w="200" w:type="dxa"/>
              <w:bottom w:w="40" w:type="dxa"/>
              <w:right w:w="200" w:type="dxa"/>
            </w:tcMar>
            <w:vAlign w:val="center"/>
          </w:tcPr>
          <w:p w14:paraId="25181AE3" w14:textId="77777777" w:rsidR="0077287B" w:rsidRPr="003168B0" w:rsidRDefault="00E03954">
            <w:pPr>
              <w:jc w:val="center"/>
              <w:rPr>
                <w:sz w:val="20"/>
              </w:rPr>
            </w:pPr>
            <w:r w:rsidRPr="003168B0">
              <w:rPr>
                <w:rFonts w:eastAsia="Times New Roman" w:cs="Times New Roman"/>
                <w:sz w:val="20"/>
              </w:rPr>
              <w:t>0,0390</w:t>
            </w:r>
          </w:p>
        </w:tc>
        <w:tc>
          <w:tcPr>
            <w:tcW w:w="2310" w:type="pct"/>
            <w:shd w:val="clear" w:color="auto" w:fill="FFFFFF"/>
            <w:tcMar>
              <w:top w:w="40" w:type="dxa"/>
              <w:left w:w="200" w:type="dxa"/>
              <w:bottom w:w="40" w:type="dxa"/>
              <w:right w:w="200" w:type="dxa"/>
            </w:tcMar>
            <w:vAlign w:val="center"/>
          </w:tcPr>
          <w:p w14:paraId="28CC39C1" w14:textId="77777777" w:rsidR="0077287B" w:rsidRPr="003168B0" w:rsidRDefault="00E03954">
            <w:pPr>
              <w:jc w:val="center"/>
              <w:rPr>
                <w:sz w:val="20"/>
              </w:rPr>
            </w:pPr>
            <w:r w:rsidRPr="003168B0">
              <w:rPr>
                <w:rFonts w:eastAsia="Times New Roman" w:cs="Times New Roman"/>
                <w:sz w:val="20"/>
              </w:rPr>
              <w:t>0,0390</w:t>
            </w:r>
          </w:p>
        </w:tc>
        <w:tc>
          <w:tcPr>
            <w:tcW w:w="2310" w:type="pct"/>
            <w:shd w:val="clear" w:color="auto" w:fill="FFFFFF"/>
            <w:tcMar>
              <w:top w:w="40" w:type="dxa"/>
              <w:left w:w="200" w:type="dxa"/>
              <w:bottom w:w="40" w:type="dxa"/>
              <w:right w:w="200" w:type="dxa"/>
            </w:tcMar>
            <w:vAlign w:val="center"/>
          </w:tcPr>
          <w:p w14:paraId="3DD058EF" w14:textId="77777777" w:rsidR="0077287B" w:rsidRPr="003168B0" w:rsidRDefault="00E03954">
            <w:pPr>
              <w:jc w:val="center"/>
              <w:rPr>
                <w:sz w:val="20"/>
              </w:rPr>
            </w:pPr>
            <w:r w:rsidRPr="003168B0">
              <w:rPr>
                <w:rFonts w:eastAsia="Times New Roman" w:cs="Times New Roman"/>
                <w:sz w:val="20"/>
              </w:rPr>
              <w:t>0,0390</w:t>
            </w:r>
          </w:p>
        </w:tc>
        <w:tc>
          <w:tcPr>
            <w:tcW w:w="2310" w:type="pct"/>
            <w:shd w:val="clear" w:color="auto" w:fill="FFFFFF"/>
            <w:tcMar>
              <w:top w:w="40" w:type="dxa"/>
              <w:left w:w="200" w:type="dxa"/>
              <w:bottom w:w="40" w:type="dxa"/>
              <w:right w:w="200" w:type="dxa"/>
            </w:tcMar>
            <w:vAlign w:val="center"/>
          </w:tcPr>
          <w:p w14:paraId="7CF0AF06" w14:textId="77777777" w:rsidR="0077287B" w:rsidRPr="003168B0" w:rsidRDefault="00E03954">
            <w:pPr>
              <w:jc w:val="center"/>
              <w:rPr>
                <w:sz w:val="20"/>
              </w:rPr>
            </w:pPr>
            <w:r w:rsidRPr="003168B0">
              <w:rPr>
                <w:rFonts w:eastAsia="Times New Roman" w:cs="Times New Roman"/>
                <w:sz w:val="20"/>
              </w:rPr>
              <w:t>0,0390</w:t>
            </w:r>
          </w:p>
        </w:tc>
        <w:tc>
          <w:tcPr>
            <w:tcW w:w="2310" w:type="pct"/>
            <w:shd w:val="clear" w:color="auto" w:fill="FFFFFF"/>
            <w:tcMar>
              <w:top w:w="40" w:type="dxa"/>
              <w:left w:w="200" w:type="dxa"/>
              <w:bottom w:w="40" w:type="dxa"/>
              <w:right w:w="200" w:type="dxa"/>
            </w:tcMar>
            <w:vAlign w:val="center"/>
          </w:tcPr>
          <w:p w14:paraId="38777017" w14:textId="77777777" w:rsidR="0077287B" w:rsidRPr="003168B0" w:rsidRDefault="00E03954">
            <w:pPr>
              <w:jc w:val="center"/>
              <w:rPr>
                <w:sz w:val="20"/>
              </w:rPr>
            </w:pPr>
            <w:r w:rsidRPr="003168B0">
              <w:rPr>
                <w:rFonts w:eastAsia="Times New Roman" w:cs="Times New Roman"/>
                <w:sz w:val="20"/>
              </w:rPr>
              <w:t>0,0390</w:t>
            </w:r>
          </w:p>
        </w:tc>
        <w:tc>
          <w:tcPr>
            <w:tcW w:w="2310" w:type="pct"/>
            <w:shd w:val="clear" w:color="auto" w:fill="FFFFFF"/>
            <w:tcMar>
              <w:top w:w="40" w:type="dxa"/>
              <w:left w:w="200" w:type="dxa"/>
              <w:bottom w:w="40" w:type="dxa"/>
              <w:right w:w="200" w:type="dxa"/>
            </w:tcMar>
            <w:vAlign w:val="center"/>
          </w:tcPr>
          <w:p w14:paraId="59140662" w14:textId="77777777" w:rsidR="0077287B" w:rsidRPr="003168B0" w:rsidRDefault="00E03954">
            <w:pPr>
              <w:jc w:val="center"/>
              <w:rPr>
                <w:sz w:val="20"/>
              </w:rPr>
            </w:pPr>
            <w:r w:rsidRPr="003168B0">
              <w:rPr>
                <w:rFonts w:eastAsia="Times New Roman" w:cs="Times New Roman"/>
                <w:sz w:val="20"/>
              </w:rPr>
              <w:t>0,0390</w:t>
            </w:r>
          </w:p>
        </w:tc>
        <w:tc>
          <w:tcPr>
            <w:tcW w:w="2310" w:type="pct"/>
            <w:shd w:val="clear" w:color="auto" w:fill="FFFFFF"/>
            <w:tcMar>
              <w:top w:w="40" w:type="dxa"/>
              <w:left w:w="200" w:type="dxa"/>
              <w:bottom w:w="40" w:type="dxa"/>
              <w:right w:w="200" w:type="dxa"/>
            </w:tcMar>
            <w:vAlign w:val="center"/>
          </w:tcPr>
          <w:p w14:paraId="7045CA3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06CBB43"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33A9840A" w14:textId="77777777">
        <w:trPr>
          <w:jc w:val="center"/>
        </w:trPr>
        <w:tc>
          <w:tcPr>
            <w:tcW w:w="2310" w:type="pct"/>
            <w:vMerge/>
          </w:tcPr>
          <w:p w14:paraId="38D29B93"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02A71C77" w14:textId="77777777" w:rsidR="0077287B" w:rsidRPr="003168B0" w:rsidRDefault="00E03954">
            <w:pPr>
              <w:jc w:val="center"/>
              <w:rPr>
                <w:sz w:val="20"/>
              </w:rPr>
            </w:pPr>
            <w:r w:rsidRPr="003168B0">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5FFBAE5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55C006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588FE4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390023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6B1238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4AD23C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142371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447AD1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CC744DB"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0DFDE964" w14:textId="77777777">
        <w:trPr>
          <w:jc w:val="center"/>
        </w:trPr>
        <w:tc>
          <w:tcPr>
            <w:tcW w:w="2310" w:type="pct"/>
            <w:vMerge/>
          </w:tcPr>
          <w:p w14:paraId="093B3E7D"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40D9067F" w14:textId="77777777" w:rsidR="0077287B" w:rsidRPr="003168B0" w:rsidRDefault="00E03954">
            <w:pPr>
              <w:jc w:val="center"/>
              <w:rPr>
                <w:sz w:val="20"/>
              </w:rPr>
            </w:pPr>
            <w:r w:rsidRPr="003168B0">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60DAFBB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BF89E6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BE1FBB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78144B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536CA2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1F6C6B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3320DF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24E41A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F3A633D"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51F37C9C" w14:textId="77777777">
        <w:trPr>
          <w:jc w:val="center"/>
        </w:trPr>
        <w:tc>
          <w:tcPr>
            <w:tcW w:w="2310" w:type="pct"/>
            <w:vMerge/>
          </w:tcPr>
          <w:p w14:paraId="60EF46B7"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5678CCD2" w14:textId="77777777" w:rsidR="0077287B" w:rsidRPr="003168B0" w:rsidRDefault="00E03954">
            <w:pPr>
              <w:jc w:val="center"/>
              <w:rPr>
                <w:sz w:val="20"/>
              </w:rPr>
            </w:pPr>
            <w:r w:rsidRPr="003168B0">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7356752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6D9ED8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179438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41F9D4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BE2935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E3AC24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F3B642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47ED21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04F6C1E"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1526EC85" w14:textId="77777777">
        <w:trPr>
          <w:jc w:val="center"/>
        </w:trPr>
        <w:tc>
          <w:tcPr>
            <w:tcW w:w="2310" w:type="pct"/>
            <w:vMerge/>
          </w:tcPr>
          <w:p w14:paraId="050051FB"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7855AD79" w14:textId="77777777" w:rsidR="0077287B" w:rsidRPr="003168B0" w:rsidRDefault="00E03954">
            <w:pPr>
              <w:jc w:val="center"/>
              <w:rPr>
                <w:sz w:val="20"/>
              </w:rPr>
            </w:pPr>
            <w:r w:rsidRPr="003168B0">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09ECEA01" w14:textId="77777777" w:rsidR="0077287B" w:rsidRPr="003168B0" w:rsidRDefault="00E03954">
            <w:pPr>
              <w:jc w:val="center"/>
              <w:rPr>
                <w:sz w:val="20"/>
              </w:rPr>
            </w:pPr>
            <w:r w:rsidRPr="003168B0">
              <w:rPr>
                <w:rFonts w:eastAsia="Times New Roman" w:cs="Times New Roman"/>
                <w:sz w:val="20"/>
              </w:rPr>
              <w:t>0,0390</w:t>
            </w:r>
          </w:p>
        </w:tc>
        <w:tc>
          <w:tcPr>
            <w:tcW w:w="2310" w:type="pct"/>
            <w:shd w:val="clear" w:color="auto" w:fill="FFFFFF"/>
            <w:tcMar>
              <w:top w:w="40" w:type="dxa"/>
              <w:left w:w="200" w:type="dxa"/>
              <w:bottom w:w="40" w:type="dxa"/>
              <w:right w:w="200" w:type="dxa"/>
            </w:tcMar>
            <w:vAlign w:val="center"/>
          </w:tcPr>
          <w:p w14:paraId="60D9E355" w14:textId="77777777" w:rsidR="0077287B" w:rsidRPr="003168B0" w:rsidRDefault="00E03954">
            <w:pPr>
              <w:jc w:val="center"/>
              <w:rPr>
                <w:sz w:val="20"/>
              </w:rPr>
            </w:pPr>
            <w:r w:rsidRPr="003168B0">
              <w:rPr>
                <w:rFonts w:eastAsia="Times New Roman" w:cs="Times New Roman"/>
                <w:sz w:val="20"/>
              </w:rPr>
              <w:t>0,0390</w:t>
            </w:r>
          </w:p>
        </w:tc>
        <w:tc>
          <w:tcPr>
            <w:tcW w:w="2310" w:type="pct"/>
            <w:shd w:val="clear" w:color="auto" w:fill="FFFFFF"/>
            <w:tcMar>
              <w:top w:w="40" w:type="dxa"/>
              <w:left w:w="200" w:type="dxa"/>
              <w:bottom w:w="40" w:type="dxa"/>
              <w:right w:w="200" w:type="dxa"/>
            </w:tcMar>
            <w:vAlign w:val="center"/>
          </w:tcPr>
          <w:p w14:paraId="21F30BD9" w14:textId="77777777" w:rsidR="0077287B" w:rsidRPr="003168B0" w:rsidRDefault="00E03954">
            <w:pPr>
              <w:jc w:val="center"/>
              <w:rPr>
                <w:sz w:val="20"/>
              </w:rPr>
            </w:pPr>
            <w:r w:rsidRPr="003168B0">
              <w:rPr>
                <w:rFonts w:eastAsia="Times New Roman" w:cs="Times New Roman"/>
                <w:sz w:val="20"/>
              </w:rPr>
              <w:t>0,0390</w:t>
            </w:r>
          </w:p>
        </w:tc>
        <w:tc>
          <w:tcPr>
            <w:tcW w:w="2310" w:type="pct"/>
            <w:shd w:val="clear" w:color="auto" w:fill="FFFFFF"/>
            <w:tcMar>
              <w:top w:w="40" w:type="dxa"/>
              <w:left w:w="200" w:type="dxa"/>
              <w:bottom w:w="40" w:type="dxa"/>
              <w:right w:w="200" w:type="dxa"/>
            </w:tcMar>
            <w:vAlign w:val="center"/>
          </w:tcPr>
          <w:p w14:paraId="041A40C1" w14:textId="77777777" w:rsidR="0077287B" w:rsidRPr="003168B0" w:rsidRDefault="00E03954">
            <w:pPr>
              <w:jc w:val="center"/>
              <w:rPr>
                <w:sz w:val="20"/>
              </w:rPr>
            </w:pPr>
            <w:r w:rsidRPr="003168B0">
              <w:rPr>
                <w:rFonts w:eastAsia="Times New Roman" w:cs="Times New Roman"/>
                <w:sz w:val="20"/>
              </w:rPr>
              <w:t>0,0390</w:t>
            </w:r>
          </w:p>
        </w:tc>
        <w:tc>
          <w:tcPr>
            <w:tcW w:w="2310" w:type="pct"/>
            <w:shd w:val="clear" w:color="auto" w:fill="FFFFFF"/>
            <w:tcMar>
              <w:top w:w="40" w:type="dxa"/>
              <w:left w:w="200" w:type="dxa"/>
              <w:bottom w:w="40" w:type="dxa"/>
              <w:right w:w="200" w:type="dxa"/>
            </w:tcMar>
            <w:vAlign w:val="center"/>
          </w:tcPr>
          <w:p w14:paraId="7E32D313" w14:textId="77777777" w:rsidR="0077287B" w:rsidRPr="003168B0" w:rsidRDefault="00E03954">
            <w:pPr>
              <w:jc w:val="center"/>
              <w:rPr>
                <w:sz w:val="20"/>
              </w:rPr>
            </w:pPr>
            <w:r w:rsidRPr="003168B0">
              <w:rPr>
                <w:rFonts w:eastAsia="Times New Roman" w:cs="Times New Roman"/>
                <w:sz w:val="20"/>
              </w:rPr>
              <w:t>0,0390</w:t>
            </w:r>
          </w:p>
        </w:tc>
        <w:tc>
          <w:tcPr>
            <w:tcW w:w="2310" w:type="pct"/>
            <w:shd w:val="clear" w:color="auto" w:fill="FFFFFF"/>
            <w:tcMar>
              <w:top w:w="40" w:type="dxa"/>
              <w:left w:w="200" w:type="dxa"/>
              <w:bottom w:w="40" w:type="dxa"/>
              <w:right w:w="200" w:type="dxa"/>
            </w:tcMar>
            <w:vAlign w:val="center"/>
          </w:tcPr>
          <w:p w14:paraId="7ED86B1F" w14:textId="77777777" w:rsidR="0077287B" w:rsidRPr="003168B0" w:rsidRDefault="00E03954">
            <w:pPr>
              <w:jc w:val="center"/>
              <w:rPr>
                <w:sz w:val="20"/>
              </w:rPr>
            </w:pPr>
            <w:r w:rsidRPr="003168B0">
              <w:rPr>
                <w:rFonts w:eastAsia="Times New Roman" w:cs="Times New Roman"/>
                <w:sz w:val="20"/>
              </w:rPr>
              <w:t>0,0390</w:t>
            </w:r>
          </w:p>
        </w:tc>
        <w:tc>
          <w:tcPr>
            <w:tcW w:w="2310" w:type="pct"/>
            <w:shd w:val="clear" w:color="auto" w:fill="FFFFFF"/>
            <w:tcMar>
              <w:top w:w="40" w:type="dxa"/>
              <w:left w:w="200" w:type="dxa"/>
              <w:bottom w:w="40" w:type="dxa"/>
              <w:right w:w="200" w:type="dxa"/>
            </w:tcMar>
            <w:vAlign w:val="center"/>
          </w:tcPr>
          <w:p w14:paraId="4F9281C4" w14:textId="77777777" w:rsidR="0077287B" w:rsidRPr="003168B0" w:rsidRDefault="00E03954">
            <w:pPr>
              <w:jc w:val="center"/>
              <w:rPr>
                <w:sz w:val="20"/>
              </w:rPr>
            </w:pPr>
            <w:r w:rsidRPr="003168B0">
              <w:rPr>
                <w:rFonts w:eastAsia="Times New Roman" w:cs="Times New Roman"/>
                <w:sz w:val="20"/>
              </w:rPr>
              <w:t>0,0390</w:t>
            </w:r>
          </w:p>
        </w:tc>
        <w:tc>
          <w:tcPr>
            <w:tcW w:w="2310" w:type="pct"/>
            <w:shd w:val="clear" w:color="auto" w:fill="FFFFFF"/>
            <w:tcMar>
              <w:top w:w="40" w:type="dxa"/>
              <w:left w:w="200" w:type="dxa"/>
              <w:bottom w:w="40" w:type="dxa"/>
              <w:right w:w="200" w:type="dxa"/>
            </w:tcMar>
            <w:vAlign w:val="center"/>
          </w:tcPr>
          <w:p w14:paraId="42891FA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18F651E"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01645271" w14:textId="77777777">
        <w:trPr>
          <w:jc w:val="center"/>
        </w:trPr>
        <w:tc>
          <w:tcPr>
            <w:tcW w:w="2310" w:type="pct"/>
            <w:vMerge w:val="restart"/>
            <w:shd w:val="clear" w:color="auto" w:fill="FFFFFF"/>
            <w:tcMar>
              <w:top w:w="40" w:type="dxa"/>
              <w:left w:w="200" w:type="dxa"/>
              <w:bottom w:w="40" w:type="dxa"/>
              <w:right w:w="200" w:type="dxa"/>
            </w:tcMar>
            <w:vAlign w:val="center"/>
          </w:tcPr>
          <w:p w14:paraId="114C5BC6" w14:textId="77777777" w:rsidR="0077287B" w:rsidRPr="003168B0" w:rsidRDefault="00E03954">
            <w:pPr>
              <w:rPr>
                <w:sz w:val="20"/>
              </w:rPr>
            </w:pPr>
            <w:r w:rsidRPr="003168B0">
              <w:rPr>
                <w:rFonts w:eastAsia="Times New Roman" w:cs="Times New Roman"/>
                <w:sz w:val="20"/>
              </w:rPr>
              <w:t>Котельная №42-17 школы</w:t>
            </w:r>
          </w:p>
        </w:tc>
        <w:tc>
          <w:tcPr>
            <w:tcW w:w="2310" w:type="pct"/>
            <w:shd w:val="clear" w:color="auto" w:fill="FFFFFF"/>
            <w:tcMar>
              <w:top w:w="40" w:type="dxa"/>
              <w:left w:w="200" w:type="dxa"/>
              <w:bottom w:w="40" w:type="dxa"/>
              <w:right w:w="200" w:type="dxa"/>
            </w:tcMar>
            <w:vAlign w:val="center"/>
          </w:tcPr>
          <w:p w14:paraId="396969E9" w14:textId="77777777" w:rsidR="0077287B" w:rsidRPr="003168B0" w:rsidRDefault="00E03954">
            <w:pPr>
              <w:jc w:val="center"/>
              <w:rPr>
                <w:sz w:val="20"/>
              </w:rPr>
            </w:pPr>
            <w:r w:rsidRPr="003168B0">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1C10E537" w14:textId="77777777" w:rsidR="0077287B" w:rsidRPr="003168B0" w:rsidRDefault="00E03954">
            <w:pPr>
              <w:jc w:val="center"/>
              <w:rPr>
                <w:sz w:val="20"/>
              </w:rPr>
            </w:pPr>
            <w:r w:rsidRPr="003168B0">
              <w:rPr>
                <w:rFonts w:eastAsia="Times New Roman" w:cs="Times New Roman"/>
                <w:sz w:val="20"/>
              </w:rPr>
              <w:t>0,0390</w:t>
            </w:r>
          </w:p>
        </w:tc>
        <w:tc>
          <w:tcPr>
            <w:tcW w:w="2310" w:type="pct"/>
            <w:shd w:val="clear" w:color="auto" w:fill="FFFFFF"/>
            <w:tcMar>
              <w:top w:w="40" w:type="dxa"/>
              <w:left w:w="200" w:type="dxa"/>
              <w:bottom w:w="40" w:type="dxa"/>
              <w:right w:w="200" w:type="dxa"/>
            </w:tcMar>
            <w:vAlign w:val="center"/>
          </w:tcPr>
          <w:p w14:paraId="4F363317" w14:textId="77777777" w:rsidR="0077287B" w:rsidRPr="003168B0" w:rsidRDefault="00E03954">
            <w:pPr>
              <w:jc w:val="center"/>
              <w:rPr>
                <w:sz w:val="20"/>
              </w:rPr>
            </w:pPr>
            <w:r w:rsidRPr="003168B0">
              <w:rPr>
                <w:rFonts w:eastAsia="Times New Roman" w:cs="Times New Roman"/>
                <w:sz w:val="20"/>
              </w:rPr>
              <w:t>0,0390</w:t>
            </w:r>
          </w:p>
        </w:tc>
        <w:tc>
          <w:tcPr>
            <w:tcW w:w="2310" w:type="pct"/>
            <w:shd w:val="clear" w:color="auto" w:fill="FFFFFF"/>
            <w:tcMar>
              <w:top w:w="40" w:type="dxa"/>
              <w:left w:w="200" w:type="dxa"/>
              <w:bottom w:w="40" w:type="dxa"/>
              <w:right w:w="200" w:type="dxa"/>
            </w:tcMar>
            <w:vAlign w:val="center"/>
          </w:tcPr>
          <w:p w14:paraId="6D52D777" w14:textId="77777777" w:rsidR="0077287B" w:rsidRPr="003168B0" w:rsidRDefault="00E03954">
            <w:pPr>
              <w:jc w:val="center"/>
              <w:rPr>
                <w:sz w:val="20"/>
              </w:rPr>
            </w:pPr>
            <w:r w:rsidRPr="003168B0">
              <w:rPr>
                <w:rFonts w:eastAsia="Times New Roman" w:cs="Times New Roman"/>
                <w:sz w:val="20"/>
              </w:rPr>
              <w:t>0,0390</w:t>
            </w:r>
          </w:p>
        </w:tc>
        <w:tc>
          <w:tcPr>
            <w:tcW w:w="2310" w:type="pct"/>
            <w:shd w:val="clear" w:color="auto" w:fill="FFFFFF"/>
            <w:tcMar>
              <w:top w:w="40" w:type="dxa"/>
              <w:left w:w="200" w:type="dxa"/>
              <w:bottom w:w="40" w:type="dxa"/>
              <w:right w:w="200" w:type="dxa"/>
            </w:tcMar>
            <w:vAlign w:val="center"/>
          </w:tcPr>
          <w:p w14:paraId="1E20CF77" w14:textId="77777777" w:rsidR="0077287B" w:rsidRPr="003168B0" w:rsidRDefault="00E03954">
            <w:pPr>
              <w:jc w:val="center"/>
              <w:rPr>
                <w:sz w:val="20"/>
              </w:rPr>
            </w:pPr>
            <w:r w:rsidRPr="003168B0">
              <w:rPr>
                <w:rFonts w:eastAsia="Times New Roman" w:cs="Times New Roman"/>
                <w:sz w:val="20"/>
              </w:rPr>
              <w:t>0,0390</w:t>
            </w:r>
          </w:p>
        </w:tc>
        <w:tc>
          <w:tcPr>
            <w:tcW w:w="2310" w:type="pct"/>
            <w:shd w:val="clear" w:color="auto" w:fill="FFFFFF"/>
            <w:tcMar>
              <w:top w:w="40" w:type="dxa"/>
              <w:left w:w="200" w:type="dxa"/>
              <w:bottom w:w="40" w:type="dxa"/>
              <w:right w:w="200" w:type="dxa"/>
            </w:tcMar>
            <w:vAlign w:val="center"/>
          </w:tcPr>
          <w:p w14:paraId="6BC3DCF9" w14:textId="77777777" w:rsidR="0077287B" w:rsidRPr="003168B0" w:rsidRDefault="00E03954">
            <w:pPr>
              <w:jc w:val="center"/>
              <w:rPr>
                <w:sz w:val="20"/>
              </w:rPr>
            </w:pPr>
            <w:r w:rsidRPr="003168B0">
              <w:rPr>
                <w:rFonts w:eastAsia="Times New Roman" w:cs="Times New Roman"/>
                <w:sz w:val="20"/>
              </w:rPr>
              <w:t>0,0390</w:t>
            </w:r>
          </w:p>
        </w:tc>
        <w:tc>
          <w:tcPr>
            <w:tcW w:w="2310" w:type="pct"/>
            <w:shd w:val="clear" w:color="auto" w:fill="FFFFFF"/>
            <w:tcMar>
              <w:top w:w="40" w:type="dxa"/>
              <w:left w:w="200" w:type="dxa"/>
              <w:bottom w:w="40" w:type="dxa"/>
              <w:right w:w="200" w:type="dxa"/>
            </w:tcMar>
            <w:vAlign w:val="center"/>
          </w:tcPr>
          <w:p w14:paraId="54012701" w14:textId="77777777" w:rsidR="0077287B" w:rsidRPr="003168B0" w:rsidRDefault="00E03954">
            <w:pPr>
              <w:jc w:val="center"/>
              <w:rPr>
                <w:sz w:val="20"/>
              </w:rPr>
            </w:pPr>
            <w:r w:rsidRPr="003168B0">
              <w:rPr>
                <w:rFonts w:eastAsia="Times New Roman" w:cs="Times New Roman"/>
                <w:sz w:val="20"/>
              </w:rPr>
              <w:t>0,0390</w:t>
            </w:r>
          </w:p>
        </w:tc>
        <w:tc>
          <w:tcPr>
            <w:tcW w:w="2310" w:type="pct"/>
            <w:shd w:val="clear" w:color="auto" w:fill="FFFFFF"/>
            <w:tcMar>
              <w:top w:w="40" w:type="dxa"/>
              <w:left w:w="200" w:type="dxa"/>
              <w:bottom w:w="40" w:type="dxa"/>
              <w:right w:w="200" w:type="dxa"/>
            </w:tcMar>
            <w:vAlign w:val="center"/>
          </w:tcPr>
          <w:p w14:paraId="4B423697" w14:textId="77777777" w:rsidR="0077287B" w:rsidRPr="003168B0" w:rsidRDefault="00E03954">
            <w:pPr>
              <w:jc w:val="center"/>
              <w:rPr>
                <w:sz w:val="20"/>
              </w:rPr>
            </w:pPr>
            <w:r w:rsidRPr="003168B0">
              <w:rPr>
                <w:rFonts w:eastAsia="Times New Roman" w:cs="Times New Roman"/>
                <w:sz w:val="20"/>
              </w:rPr>
              <w:t>0,0390</w:t>
            </w:r>
          </w:p>
        </w:tc>
        <w:tc>
          <w:tcPr>
            <w:tcW w:w="2310" w:type="pct"/>
            <w:shd w:val="clear" w:color="auto" w:fill="FFFFFF"/>
            <w:tcMar>
              <w:top w:w="40" w:type="dxa"/>
              <w:left w:w="200" w:type="dxa"/>
              <w:bottom w:w="40" w:type="dxa"/>
              <w:right w:w="200" w:type="dxa"/>
            </w:tcMar>
            <w:vAlign w:val="center"/>
          </w:tcPr>
          <w:p w14:paraId="463527E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048BC16"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17EEE63C" w14:textId="77777777">
        <w:trPr>
          <w:jc w:val="center"/>
        </w:trPr>
        <w:tc>
          <w:tcPr>
            <w:tcW w:w="2310" w:type="pct"/>
            <w:vMerge/>
          </w:tcPr>
          <w:p w14:paraId="00BB603E"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2F67EC4D" w14:textId="77777777" w:rsidR="0077287B" w:rsidRPr="003168B0" w:rsidRDefault="00E03954">
            <w:pPr>
              <w:jc w:val="center"/>
              <w:rPr>
                <w:sz w:val="20"/>
              </w:rPr>
            </w:pPr>
            <w:r w:rsidRPr="003168B0">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40E1007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2DCCD4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BBCA93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FB3625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FD07D8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C6C2FF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D789F4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7830F2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9EA2DE1"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62CC7CEA" w14:textId="77777777">
        <w:trPr>
          <w:jc w:val="center"/>
        </w:trPr>
        <w:tc>
          <w:tcPr>
            <w:tcW w:w="2310" w:type="pct"/>
            <w:vMerge/>
          </w:tcPr>
          <w:p w14:paraId="430348F0"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7012016A" w14:textId="77777777" w:rsidR="0077287B" w:rsidRPr="003168B0" w:rsidRDefault="00E03954">
            <w:pPr>
              <w:jc w:val="center"/>
              <w:rPr>
                <w:sz w:val="20"/>
              </w:rPr>
            </w:pPr>
            <w:r w:rsidRPr="003168B0">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7DCD44B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6D2924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742674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9805B6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C3EF44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62F1A2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80BC88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719966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BABA457"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7777D2F9" w14:textId="77777777">
        <w:trPr>
          <w:jc w:val="center"/>
        </w:trPr>
        <w:tc>
          <w:tcPr>
            <w:tcW w:w="2310" w:type="pct"/>
            <w:vMerge/>
          </w:tcPr>
          <w:p w14:paraId="59E0F8A5"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26AFB167" w14:textId="77777777" w:rsidR="0077287B" w:rsidRPr="003168B0" w:rsidRDefault="00E03954">
            <w:pPr>
              <w:jc w:val="center"/>
              <w:rPr>
                <w:sz w:val="20"/>
              </w:rPr>
            </w:pPr>
            <w:r w:rsidRPr="003168B0">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3D357FA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86E1AB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30355B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1FC1DA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00A772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C899A6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5F685F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D7F29C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2739716"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2E584C8F" w14:textId="77777777">
        <w:trPr>
          <w:jc w:val="center"/>
        </w:trPr>
        <w:tc>
          <w:tcPr>
            <w:tcW w:w="2310" w:type="pct"/>
            <w:vMerge/>
          </w:tcPr>
          <w:p w14:paraId="4AE58C33"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6340502D" w14:textId="77777777" w:rsidR="0077287B" w:rsidRPr="003168B0" w:rsidRDefault="00E03954">
            <w:pPr>
              <w:jc w:val="center"/>
              <w:rPr>
                <w:sz w:val="20"/>
              </w:rPr>
            </w:pPr>
            <w:r w:rsidRPr="003168B0">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3550AB69" w14:textId="77777777" w:rsidR="0077287B" w:rsidRPr="003168B0" w:rsidRDefault="00E03954">
            <w:pPr>
              <w:jc w:val="center"/>
              <w:rPr>
                <w:sz w:val="20"/>
              </w:rPr>
            </w:pPr>
            <w:r w:rsidRPr="003168B0">
              <w:rPr>
                <w:rFonts w:eastAsia="Times New Roman" w:cs="Times New Roman"/>
                <w:sz w:val="20"/>
              </w:rPr>
              <w:t>0,0390</w:t>
            </w:r>
          </w:p>
        </w:tc>
        <w:tc>
          <w:tcPr>
            <w:tcW w:w="2310" w:type="pct"/>
            <w:shd w:val="clear" w:color="auto" w:fill="FFFFFF"/>
            <w:tcMar>
              <w:top w:w="40" w:type="dxa"/>
              <w:left w:w="200" w:type="dxa"/>
              <w:bottom w:w="40" w:type="dxa"/>
              <w:right w:w="200" w:type="dxa"/>
            </w:tcMar>
            <w:vAlign w:val="center"/>
          </w:tcPr>
          <w:p w14:paraId="72CCA58C" w14:textId="77777777" w:rsidR="0077287B" w:rsidRPr="003168B0" w:rsidRDefault="00E03954">
            <w:pPr>
              <w:jc w:val="center"/>
              <w:rPr>
                <w:sz w:val="20"/>
              </w:rPr>
            </w:pPr>
            <w:r w:rsidRPr="003168B0">
              <w:rPr>
                <w:rFonts w:eastAsia="Times New Roman" w:cs="Times New Roman"/>
                <w:sz w:val="20"/>
              </w:rPr>
              <w:t>0,0390</w:t>
            </w:r>
          </w:p>
        </w:tc>
        <w:tc>
          <w:tcPr>
            <w:tcW w:w="2310" w:type="pct"/>
            <w:shd w:val="clear" w:color="auto" w:fill="FFFFFF"/>
            <w:tcMar>
              <w:top w:w="40" w:type="dxa"/>
              <w:left w:w="200" w:type="dxa"/>
              <w:bottom w:w="40" w:type="dxa"/>
              <w:right w:w="200" w:type="dxa"/>
            </w:tcMar>
            <w:vAlign w:val="center"/>
          </w:tcPr>
          <w:p w14:paraId="2FF7D3DC" w14:textId="77777777" w:rsidR="0077287B" w:rsidRPr="003168B0" w:rsidRDefault="00E03954">
            <w:pPr>
              <w:jc w:val="center"/>
              <w:rPr>
                <w:sz w:val="20"/>
              </w:rPr>
            </w:pPr>
            <w:r w:rsidRPr="003168B0">
              <w:rPr>
                <w:rFonts w:eastAsia="Times New Roman" w:cs="Times New Roman"/>
                <w:sz w:val="20"/>
              </w:rPr>
              <w:t>0,0390</w:t>
            </w:r>
          </w:p>
        </w:tc>
        <w:tc>
          <w:tcPr>
            <w:tcW w:w="2310" w:type="pct"/>
            <w:shd w:val="clear" w:color="auto" w:fill="FFFFFF"/>
            <w:tcMar>
              <w:top w:w="40" w:type="dxa"/>
              <w:left w:w="200" w:type="dxa"/>
              <w:bottom w:w="40" w:type="dxa"/>
              <w:right w:w="200" w:type="dxa"/>
            </w:tcMar>
            <w:vAlign w:val="center"/>
          </w:tcPr>
          <w:p w14:paraId="51877D41" w14:textId="77777777" w:rsidR="0077287B" w:rsidRPr="003168B0" w:rsidRDefault="00E03954">
            <w:pPr>
              <w:jc w:val="center"/>
              <w:rPr>
                <w:sz w:val="20"/>
              </w:rPr>
            </w:pPr>
            <w:r w:rsidRPr="003168B0">
              <w:rPr>
                <w:rFonts w:eastAsia="Times New Roman" w:cs="Times New Roman"/>
                <w:sz w:val="20"/>
              </w:rPr>
              <w:t>0,0390</w:t>
            </w:r>
          </w:p>
        </w:tc>
        <w:tc>
          <w:tcPr>
            <w:tcW w:w="2310" w:type="pct"/>
            <w:shd w:val="clear" w:color="auto" w:fill="FFFFFF"/>
            <w:tcMar>
              <w:top w:w="40" w:type="dxa"/>
              <w:left w:w="200" w:type="dxa"/>
              <w:bottom w:w="40" w:type="dxa"/>
              <w:right w:w="200" w:type="dxa"/>
            </w:tcMar>
            <w:vAlign w:val="center"/>
          </w:tcPr>
          <w:p w14:paraId="55DD1AC0" w14:textId="77777777" w:rsidR="0077287B" w:rsidRPr="003168B0" w:rsidRDefault="00E03954">
            <w:pPr>
              <w:jc w:val="center"/>
              <w:rPr>
                <w:sz w:val="20"/>
              </w:rPr>
            </w:pPr>
            <w:r w:rsidRPr="003168B0">
              <w:rPr>
                <w:rFonts w:eastAsia="Times New Roman" w:cs="Times New Roman"/>
                <w:sz w:val="20"/>
              </w:rPr>
              <w:t>0,0390</w:t>
            </w:r>
          </w:p>
        </w:tc>
        <w:tc>
          <w:tcPr>
            <w:tcW w:w="2310" w:type="pct"/>
            <w:shd w:val="clear" w:color="auto" w:fill="FFFFFF"/>
            <w:tcMar>
              <w:top w:w="40" w:type="dxa"/>
              <w:left w:w="200" w:type="dxa"/>
              <w:bottom w:w="40" w:type="dxa"/>
              <w:right w:w="200" w:type="dxa"/>
            </w:tcMar>
            <w:vAlign w:val="center"/>
          </w:tcPr>
          <w:p w14:paraId="1E58266C" w14:textId="77777777" w:rsidR="0077287B" w:rsidRPr="003168B0" w:rsidRDefault="00E03954">
            <w:pPr>
              <w:jc w:val="center"/>
              <w:rPr>
                <w:sz w:val="20"/>
              </w:rPr>
            </w:pPr>
            <w:r w:rsidRPr="003168B0">
              <w:rPr>
                <w:rFonts w:eastAsia="Times New Roman" w:cs="Times New Roman"/>
                <w:sz w:val="20"/>
              </w:rPr>
              <w:t>0,0390</w:t>
            </w:r>
          </w:p>
        </w:tc>
        <w:tc>
          <w:tcPr>
            <w:tcW w:w="2310" w:type="pct"/>
            <w:shd w:val="clear" w:color="auto" w:fill="FFFFFF"/>
            <w:tcMar>
              <w:top w:w="40" w:type="dxa"/>
              <w:left w:w="200" w:type="dxa"/>
              <w:bottom w:w="40" w:type="dxa"/>
              <w:right w:w="200" w:type="dxa"/>
            </w:tcMar>
            <w:vAlign w:val="center"/>
          </w:tcPr>
          <w:p w14:paraId="36C6BB93" w14:textId="77777777" w:rsidR="0077287B" w:rsidRPr="003168B0" w:rsidRDefault="00E03954">
            <w:pPr>
              <w:jc w:val="center"/>
              <w:rPr>
                <w:sz w:val="20"/>
              </w:rPr>
            </w:pPr>
            <w:r w:rsidRPr="003168B0">
              <w:rPr>
                <w:rFonts w:eastAsia="Times New Roman" w:cs="Times New Roman"/>
                <w:sz w:val="20"/>
              </w:rPr>
              <w:t>0,0390</w:t>
            </w:r>
          </w:p>
        </w:tc>
        <w:tc>
          <w:tcPr>
            <w:tcW w:w="2310" w:type="pct"/>
            <w:shd w:val="clear" w:color="auto" w:fill="FFFFFF"/>
            <w:tcMar>
              <w:top w:w="40" w:type="dxa"/>
              <w:left w:w="200" w:type="dxa"/>
              <w:bottom w:w="40" w:type="dxa"/>
              <w:right w:w="200" w:type="dxa"/>
            </w:tcMar>
            <w:vAlign w:val="center"/>
          </w:tcPr>
          <w:p w14:paraId="0116D50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3F7A3EB"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45E3FE12" w14:textId="77777777">
        <w:trPr>
          <w:jc w:val="center"/>
        </w:trPr>
        <w:tc>
          <w:tcPr>
            <w:tcW w:w="2310" w:type="pct"/>
            <w:vMerge w:val="restart"/>
            <w:shd w:val="clear" w:color="auto" w:fill="FFFFFF"/>
            <w:tcMar>
              <w:top w:w="40" w:type="dxa"/>
              <w:left w:w="200" w:type="dxa"/>
              <w:bottom w:w="40" w:type="dxa"/>
              <w:right w:w="200" w:type="dxa"/>
            </w:tcMar>
            <w:vAlign w:val="center"/>
          </w:tcPr>
          <w:p w14:paraId="0C7DD541" w14:textId="77777777" w:rsidR="0077287B" w:rsidRPr="003168B0" w:rsidRDefault="00E03954">
            <w:pPr>
              <w:rPr>
                <w:sz w:val="20"/>
              </w:rPr>
            </w:pPr>
            <w:r w:rsidRPr="003168B0">
              <w:rPr>
                <w:rFonts w:eastAsia="Times New Roman" w:cs="Times New Roman"/>
                <w:sz w:val="20"/>
              </w:rPr>
              <w:t>Котельная №42-18 Центральная №12</w:t>
            </w:r>
          </w:p>
        </w:tc>
        <w:tc>
          <w:tcPr>
            <w:tcW w:w="2310" w:type="pct"/>
            <w:shd w:val="clear" w:color="auto" w:fill="FFFFFF"/>
            <w:tcMar>
              <w:top w:w="40" w:type="dxa"/>
              <w:left w:w="200" w:type="dxa"/>
              <w:bottom w:w="40" w:type="dxa"/>
              <w:right w:w="200" w:type="dxa"/>
            </w:tcMar>
            <w:vAlign w:val="center"/>
          </w:tcPr>
          <w:p w14:paraId="526AE725" w14:textId="77777777" w:rsidR="0077287B" w:rsidRPr="003168B0" w:rsidRDefault="00E03954">
            <w:pPr>
              <w:jc w:val="center"/>
              <w:rPr>
                <w:sz w:val="20"/>
              </w:rPr>
            </w:pPr>
            <w:r w:rsidRPr="003168B0">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6A3249AF" w14:textId="77777777" w:rsidR="0077287B" w:rsidRPr="003168B0" w:rsidRDefault="00E03954">
            <w:pPr>
              <w:jc w:val="center"/>
              <w:rPr>
                <w:sz w:val="20"/>
              </w:rPr>
            </w:pPr>
            <w:r w:rsidRPr="003168B0">
              <w:rPr>
                <w:rFonts w:eastAsia="Times New Roman" w:cs="Times New Roman"/>
                <w:sz w:val="20"/>
              </w:rPr>
              <w:t>1,2500</w:t>
            </w:r>
          </w:p>
        </w:tc>
        <w:tc>
          <w:tcPr>
            <w:tcW w:w="2310" w:type="pct"/>
            <w:shd w:val="clear" w:color="auto" w:fill="FFFFFF"/>
            <w:tcMar>
              <w:top w:w="40" w:type="dxa"/>
              <w:left w:w="200" w:type="dxa"/>
              <w:bottom w:w="40" w:type="dxa"/>
              <w:right w:w="200" w:type="dxa"/>
            </w:tcMar>
            <w:vAlign w:val="center"/>
          </w:tcPr>
          <w:p w14:paraId="2641B736" w14:textId="77777777" w:rsidR="0077287B" w:rsidRPr="003168B0" w:rsidRDefault="00E03954">
            <w:pPr>
              <w:jc w:val="center"/>
              <w:rPr>
                <w:sz w:val="20"/>
              </w:rPr>
            </w:pPr>
            <w:r w:rsidRPr="003168B0">
              <w:rPr>
                <w:rFonts w:eastAsia="Times New Roman" w:cs="Times New Roman"/>
                <w:sz w:val="20"/>
              </w:rPr>
              <w:t>1,2500</w:t>
            </w:r>
          </w:p>
        </w:tc>
        <w:tc>
          <w:tcPr>
            <w:tcW w:w="2310" w:type="pct"/>
            <w:shd w:val="clear" w:color="auto" w:fill="FFFFFF"/>
            <w:tcMar>
              <w:top w:w="40" w:type="dxa"/>
              <w:left w:w="200" w:type="dxa"/>
              <w:bottom w:w="40" w:type="dxa"/>
              <w:right w:w="200" w:type="dxa"/>
            </w:tcMar>
            <w:vAlign w:val="center"/>
          </w:tcPr>
          <w:p w14:paraId="421E5707" w14:textId="77777777" w:rsidR="0077287B" w:rsidRPr="003168B0" w:rsidRDefault="00E03954">
            <w:pPr>
              <w:jc w:val="center"/>
              <w:rPr>
                <w:sz w:val="20"/>
              </w:rPr>
            </w:pPr>
            <w:r w:rsidRPr="003168B0">
              <w:rPr>
                <w:rFonts w:eastAsia="Times New Roman" w:cs="Times New Roman"/>
                <w:sz w:val="20"/>
              </w:rPr>
              <w:t>1,2500</w:t>
            </w:r>
          </w:p>
        </w:tc>
        <w:tc>
          <w:tcPr>
            <w:tcW w:w="2310" w:type="pct"/>
            <w:shd w:val="clear" w:color="auto" w:fill="FFFFFF"/>
            <w:tcMar>
              <w:top w:w="40" w:type="dxa"/>
              <w:left w:w="200" w:type="dxa"/>
              <w:bottom w:w="40" w:type="dxa"/>
              <w:right w:w="200" w:type="dxa"/>
            </w:tcMar>
            <w:vAlign w:val="center"/>
          </w:tcPr>
          <w:p w14:paraId="20FD7B2A" w14:textId="77777777" w:rsidR="0077287B" w:rsidRPr="003168B0" w:rsidRDefault="00E03954">
            <w:pPr>
              <w:jc w:val="center"/>
              <w:rPr>
                <w:sz w:val="20"/>
              </w:rPr>
            </w:pPr>
            <w:r w:rsidRPr="003168B0">
              <w:rPr>
                <w:rFonts w:eastAsia="Times New Roman" w:cs="Times New Roman"/>
                <w:sz w:val="20"/>
              </w:rPr>
              <w:t>1,2500</w:t>
            </w:r>
          </w:p>
        </w:tc>
        <w:tc>
          <w:tcPr>
            <w:tcW w:w="2310" w:type="pct"/>
            <w:shd w:val="clear" w:color="auto" w:fill="FFFFFF"/>
            <w:tcMar>
              <w:top w:w="40" w:type="dxa"/>
              <w:left w:w="200" w:type="dxa"/>
              <w:bottom w:w="40" w:type="dxa"/>
              <w:right w:w="200" w:type="dxa"/>
            </w:tcMar>
            <w:vAlign w:val="center"/>
          </w:tcPr>
          <w:p w14:paraId="376AC902" w14:textId="77777777" w:rsidR="0077287B" w:rsidRPr="003168B0" w:rsidRDefault="00E03954">
            <w:pPr>
              <w:jc w:val="center"/>
              <w:rPr>
                <w:sz w:val="20"/>
              </w:rPr>
            </w:pPr>
            <w:r w:rsidRPr="003168B0">
              <w:rPr>
                <w:rFonts w:eastAsia="Times New Roman" w:cs="Times New Roman"/>
                <w:sz w:val="20"/>
              </w:rPr>
              <w:t>1,2500</w:t>
            </w:r>
          </w:p>
        </w:tc>
        <w:tc>
          <w:tcPr>
            <w:tcW w:w="2310" w:type="pct"/>
            <w:shd w:val="clear" w:color="auto" w:fill="FFFFFF"/>
            <w:tcMar>
              <w:top w:w="40" w:type="dxa"/>
              <w:left w:w="200" w:type="dxa"/>
              <w:bottom w:w="40" w:type="dxa"/>
              <w:right w:w="200" w:type="dxa"/>
            </w:tcMar>
            <w:vAlign w:val="center"/>
          </w:tcPr>
          <w:p w14:paraId="16AE27E6" w14:textId="77777777" w:rsidR="0077287B" w:rsidRPr="003168B0" w:rsidRDefault="00E03954">
            <w:pPr>
              <w:jc w:val="center"/>
              <w:rPr>
                <w:sz w:val="20"/>
              </w:rPr>
            </w:pPr>
            <w:r w:rsidRPr="003168B0">
              <w:rPr>
                <w:rFonts w:eastAsia="Times New Roman" w:cs="Times New Roman"/>
                <w:sz w:val="20"/>
              </w:rPr>
              <w:t>1,2500</w:t>
            </w:r>
          </w:p>
        </w:tc>
        <w:tc>
          <w:tcPr>
            <w:tcW w:w="2310" w:type="pct"/>
            <w:shd w:val="clear" w:color="auto" w:fill="FFFFFF"/>
            <w:tcMar>
              <w:top w:w="40" w:type="dxa"/>
              <w:left w:w="200" w:type="dxa"/>
              <w:bottom w:w="40" w:type="dxa"/>
              <w:right w:w="200" w:type="dxa"/>
            </w:tcMar>
            <w:vAlign w:val="center"/>
          </w:tcPr>
          <w:p w14:paraId="323D51B0" w14:textId="77777777" w:rsidR="0077287B" w:rsidRPr="003168B0" w:rsidRDefault="00E03954">
            <w:pPr>
              <w:jc w:val="center"/>
              <w:rPr>
                <w:sz w:val="20"/>
              </w:rPr>
            </w:pPr>
            <w:r w:rsidRPr="003168B0">
              <w:rPr>
                <w:rFonts w:eastAsia="Times New Roman" w:cs="Times New Roman"/>
                <w:sz w:val="20"/>
              </w:rPr>
              <w:t>1,2500</w:t>
            </w:r>
          </w:p>
        </w:tc>
        <w:tc>
          <w:tcPr>
            <w:tcW w:w="2310" w:type="pct"/>
            <w:shd w:val="clear" w:color="auto" w:fill="FFFFFF"/>
            <w:tcMar>
              <w:top w:w="40" w:type="dxa"/>
              <w:left w:w="200" w:type="dxa"/>
              <w:bottom w:w="40" w:type="dxa"/>
              <w:right w:w="200" w:type="dxa"/>
            </w:tcMar>
            <w:vAlign w:val="center"/>
          </w:tcPr>
          <w:p w14:paraId="75738A1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C85037F"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344465EC" w14:textId="77777777">
        <w:trPr>
          <w:jc w:val="center"/>
        </w:trPr>
        <w:tc>
          <w:tcPr>
            <w:tcW w:w="2310" w:type="pct"/>
            <w:vMerge/>
          </w:tcPr>
          <w:p w14:paraId="5696D7C6"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73E09B99" w14:textId="77777777" w:rsidR="0077287B" w:rsidRPr="003168B0" w:rsidRDefault="00E03954">
            <w:pPr>
              <w:jc w:val="center"/>
              <w:rPr>
                <w:sz w:val="20"/>
              </w:rPr>
            </w:pPr>
            <w:r w:rsidRPr="003168B0">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0ABE202A" w14:textId="77777777" w:rsidR="0077287B" w:rsidRPr="003168B0" w:rsidRDefault="00E03954">
            <w:pPr>
              <w:jc w:val="center"/>
              <w:rPr>
                <w:sz w:val="20"/>
              </w:rPr>
            </w:pPr>
            <w:r w:rsidRPr="003168B0">
              <w:rPr>
                <w:rFonts w:eastAsia="Times New Roman" w:cs="Times New Roman"/>
                <w:sz w:val="20"/>
              </w:rPr>
              <w:t>0,1500</w:t>
            </w:r>
          </w:p>
        </w:tc>
        <w:tc>
          <w:tcPr>
            <w:tcW w:w="2310" w:type="pct"/>
            <w:shd w:val="clear" w:color="auto" w:fill="FFFFFF"/>
            <w:tcMar>
              <w:top w:w="40" w:type="dxa"/>
              <w:left w:w="200" w:type="dxa"/>
              <w:bottom w:w="40" w:type="dxa"/>
              <w:right w:w="200" w:type="dxa"/>
            </w:tcMar>
            <w:vAlign w:val="center"/>
          </w:tcPr>
          <w:p w14:paraId="3AE4AE2B" w14:textId="77777777" w:rsidR="0077287B" w:rsidRPr="003168B0" w:rsidRDefault="00E03954">
            <w:pPr>
              <w:jc w:val="center"/>
              <w:rPr>
                <w:sz w:val="20"/>
              </w:rPr>
            </w:pPr>
            <w:r w:rsidRPr="003168B0">
              <w:rPr>
                <w:rFonts w:eastAsia="Times New Roman" w:cs="Times New Roman"/>
                <w:sz w:val="20"/>
              </w:rPr>
              <w:t>0,1500</w:t>
            </w:r>
          </w:p>
        </w:tc>
        <w:tc>
          <w:tcPr>
            <w:tcW w:w="2310" w:type="pct"/>
            <w:shd w:val="clear" w:color="auto" w:fill="FFFFFF"/>
            <w:tcMar>
              <w:top w:w="40" w:type="dxa"/>
              <w:left w:w="200" w:type="dxa"/>
              <w:bottom w:w="40" w:type="dxa"/>
              <w:right w:w="200" w:type="dxa"/>
            </w:tcMar>
            <w:vAlign w:val="center"/>
          </w:tcPr>
          <w:p w14:paraId="71FA8953" w14:textId="77777777" w:rsidR="0077287B" w:rsidRPr="003168B0" w:rsidRDefault="00E03954">
            <w:pPr>
              <w:jc w:val="center"/>
              <w:rPr>
                <w:sz w:val="20"/>
              </w:rPr>
            </w:pPr>
            <w:r w:rsidRPr="003168B0">
              <w:rPr>
                <w:rFonts w:eastAsia="Times New Roman" w:cs="Times New Roman"/>
                <w:sz w:val="20"/>
              </w:rPr>
              <w:t>0,1500</w:t>
            </w:r>
          </w:p>
        </w:tc>
        <w:tc>
          <w:tcPr>
            <w:tcW w:w="2310" w:type="pct"/>
            <w:shd w:val="clear" w:color="auto" w:fill="FFFFFF"/>
            <w:tcMar>
              <w:top w:w="40" w:type="dxa"/>
              <w:left w:w="200" w:type="dxa"/>
              <w:bottom w:w="40" w:type="dxa"/>
              <w:right w:w="200" w:type="dxa"/>
            </w:tcMar>
            <w:vAlign w:val="center"/>
          </w:tcPr>
          <w:p w14:paraId="33732FF6" w14:textId="77777777" w:rsidR="0077287B" w:rsidRPr="003168B0" w:rsidRDefault="00E03954">
            <w:pPr>
              <w:jc w:val="center"/>
              <w:rPr>
                <w:sz w:val="20"/>
              </w:rPr>
            </w:pPr>
            <w:r w:rsidRPr="003168B0">
              <w:rPr>
                <w:rFonts w:eastAsia="Times New Roman" w:cs="Times New Roman"/>
                <w:sz w:val="20"/>
              </w:rPr>
              <w:t>0,1500</w:t>
            </w:r>
          </w:p>
        </w:tc>
        <w:tc>
          <w:tcPr>
            <w:tcW w:w="2310" w:type="pct"/>
            <w:shd w:val="clear" w:color="auto" w:fill="FFFFFF"/>
            <w:tcMar>
              <w:top w:w="40" w:type="dxa"/>
              <w:left w:w="200" w:type="dxa"/>
              <w:bottom w:w="40" w:type="dxa"/>
              <w:right w:w="200" w:type="dxa"/>
            </w:tcMar>
            <w:vAlign w:val="center"/>
          </w:tcPr>
          <w:p w14:paraId="6503BF1D" w14:textId="77777777" w:rsidR="0077287B" w:rsidRPr="003168B0" w:rsidRDefault="00E03954">
            <w:pPr>
              <w:jc w:val="center"/>
              <w:rPr>
                <w:sz w:val="20"/>
              </w:rPr>
            </w:pPr>
            <w:r w:rsidRPr="003168B0">
              <w:rPr>
                <w:rFonts w:eastAsia="Times New Roman" w:cs="Times New Roman"/>
                <w:sz w:val="20"/>
              </w:rPr>
              <w:t>0,1500</w:t>
            </w:r>
          </w:p>
        </w:tc>
        <w:tc>
          <w:tcPr>
            <w:tcW w:w="2310" w:type="pct"/>
            <w:shd w:val="clear" w:color="auto" w:fill="FFFFFF"/>
            <w:tcMar>
              <w:top w:w="40" w:type="dxa"/>
              <w:left w:w="200" w:type="dxa"/>
              <w:bottom w:w="40" w:type="dxa"/>
              <w:right w:w="200" w:type="dxa"/>
            </w:tcMar>
            <w:vAlign w:val="center"/>
          </w:tcPr>
          <w:p w14:paraId="5BC7B811" w14:textId="77777777" w:rsidR="0077287B" w:rsidRPr="003168B0" w:rsidRDefault="00E03954">
            <w:pPr>
              <w:jc w:val="center"/>
              <w:rPr>
                <w:sz w:val="20"/>
              </w:rPr>
            </w:pPr>
            <w:r w:rsidRPr="003168B0">
              <w:rPr>
                <w:rFonts w:eastAsia="Times New Roman" w:cs="Times New Roman"/>
                <w:sz w:val="20"/>
              </w:rPr>
              <w:t>0,1500</w:t>
            </w:r>
          </w:p>
        </w:tc>
        <w:tc>
          <w:tcPr>
            <w:tcW w:w="2310" w:type="pct"/>
            <w:shd w:val="clear" w:color="auto" w:fill="FFFFFF"/>
            <w:tcMar>
              <w:top w:w="40" w:type="dxa"/>
              <w:left w:w="200" w:type="dxa"/>
              <w:bottom w:w="40" w:type="dxa"/>
              <w:right w:w="200" w:type="dxa"/>
            </w:tcMar>
            <w:vAlign w:val="center"/>
          </w:tcPr>
          <w:p w14:paraId="17ED39AC" w14:textId="77777777" w:rsidR="0077287B" w:rsidRPr="003168B0" w:rsidRDefault="00E03954">
            <w:pPr>
              <w:jc w:val="center"/>
              <w:rPr>
                <w:sz w:val="20"/>
              </w:rPr>
            </w:pPr>
            <w:r w:rsidRPr="003168B0">
              <w:rPr>
                <w:rFonts w:eastAsia="Times New Roman" w:cs="Times New Roman"/>
                <w:sz w:val="20"/>
              </w:rPr>
              <w:t>0,1500</w:t>
            </w:r>
          </w:p>
        </w:tc>
        <w:tc>
          <w:tcPr>
            <w:tcW w:w="2310" w:type="pct"/>
            <w:shd w:val="clear" w:color="auto" w:fill="FFFFFF"/>
            <w:tcMar>
              <w:top w:w="40" w:type="dxa"/>
              <w:left w:w="200" w:type="dxa"/>
              <w:bottom w:w="40" w:type="dxa"/>
              <w:right w:w="200" w:type="dxa"/>
            </w:tcMar>
            <w:vAlign w:val="center"/>
          </w:tcPr>
          <w:p w14:paraId="02CA38A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2EB345C"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09C3B0F8" w14:textId="77777777">
        <w:trPr>
          <w:jc w:val="center"/>
        </w:trPr>
        <w:tc>
          <w:tcPr>
            <w:tcW w:w="2310" w:type="pct"/>
            <w:vMerge/>
          </w:tcPr>
          <w:p w14:paraId="3F06D791"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04889E6F" w14:textId="77777777" w:rsidR="0077287B" w:rsidRPr="003168B0" w:rsidRDefault="00E03954">
            <w:pPr>
              <w:jc w:val="center"/>
              <w:rPr>
                <w:sz w:val="20"/>
              </w:rPr>
            </w:pPr>
            <w:r w:rsidRPr="003168B0">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0832CA1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F80807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FCC5AF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DC9E55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56FCB8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CE0491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3600C8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6CCB07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59AABF5"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54E898FB" w14:textId="77777777">
        <w:trPr>
          <w:jc w:val="center"/>
        </w:trPr>
        <w:tc>
          <w:tcPr>
            <w:tcW w:w="2310" w:type="pct"/>
            <w:vMerge/>
          </w:tcPr>
          <w:p w14:paraId="3368E134"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599449D4" w14:textId="77777777" w:rsidR="0077287B" w:rsidRPr="003168B0" w:rsidRDefault="00E03954">
            <w:pPr>
              <w:jc w:val="center"/>
              <w:rPr>
                <w:sz w:val="20"/>
              </w:rPr>
            </w:pPr>
            <w:r w:rsidRPr="003168B0">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28E11DD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F43649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7764B9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03DF6A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42C63F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604123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53C6C6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A18694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58B1D1C"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3566216E" w14:textId="77777777">
        <w:trPr>
          <w:jc w:val="center"/>
        </w:trPr>
        <w:tc>
          <w:tcPr>
            <w:tcW w:w="2310" w:type="pct"/>
            <w:vMerge/>
          </w:tcPr>
          <w:p w14:paraId="7A41BEE7"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4745AF6F" w14:textId="77777777" w:rsidR="0077287B" w:rsidRPr="003168B0" w:rsidRDefault="00E03954">
            <w:pPr>
              <w:jc w:val="center"/>
              <w:rPr>
                <w:sz w:val="20"/>
              </w:rPr>
            </w:pPr>
            <w:r w:rsidRPr="003168B0">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5768178E" w14:textId="77777777" w:rsidR="0077287B" w:rsidRPr="003168B0" w:rsidRDefault="00E03954">
            <w:pPr>
              <w:jc w:val="center"/>
              <w:rPr>
                <w:sz w:val="20"/>
              </w:rPr>
            </w:pPr>
            <w:r w:rsidRPr="003168B0">
              <w:rPr>
                <w:rFonts w:eastAsia="Times New Roman" w:cs="Times New Roman"/>
                <w:sz w:val="20"/>
              </w:rPr>
              <w:t>1,4000</w:t>
            </w:r>
          </w:p>
        </w:tc>
        <w:tc>
          <w:tcPr>
            <w:tcW w:w="2310" w:type="pct"/>
            <w:shd w:val="clear" w:color="auto" w:fill="FFFFFF"/>
            <w:tcMar>
              <w:top w:w="40" w:type="dxa"/>
              <w:left w:w="200" w:type="dxa"/>
              <w:bottom w:w="40" w:type="dxa"/>
              <w:right w:w="200" w:type="dxa"/>
            </w:tcMar>
            <w:vAlign w:val="center"/>
          </w:tcPr>
          <w:p w14:paraId="4F5C8172" w14:textId="77777777" w:rsidR="0077287B" w:rsidRPr="003168B0" w:rsidRDefault="00E03954">
            <w:pPr>
              <w:jc w:val="center"/>
              <w:rPr>
                <w:sz w:val="20"/>
              </w:rPr>
            </w:pPr>
            <w:r w:rsidRPr="003168B0">
              <w:rPr>
                <w:rFonts w:eastAsia="Times New Roman" w:cs="Times New Roman"/>
                <w:sz w:val="20"/>
              </w:rPr>
              <w:t>1,4000</w:t>
            </w:r>
          </w:p>
        </w:tc>
        <w:tc>
          <w:tcPr>
            <w:tcW w:w="2310" w:type="pct"/>
            <w:shd w:val="clear" w:color="auto" w:fill="FFFFFF"/>
            <w:tcMar>
              <w:top w:w="40" w:type="dxa"/>
              <w:left w:w="200" w:type="dxa"/>
              <w:bottom w:w="40" w:type="dxa"/>
              <w:right w:w="200" w:type="dxa"/>
            </w:tcMar>
            <w:vAlign w:val="center"/>
          </w:tcPr>
          <w:p w14:paraId="2ADECA9B" w14:textId="77777777" w:rsidR="0077287B" w:rsidRPr="003168B0" w:rsidRDefault="00E03954">
            <w:pPr>
              <w:jc w:val="center"/>
              <w:rPr>
                <w:sz w:val="20"/>
              </w:rPr>
            </w:pPr>
            <w:r w:rsidRPr="003168B0">
              <w:rPr>
                <w:rFonts w:eastAsia="Times New Roman" w:cs="Times New Roman"/>
                <w:sz w:val="20"/>
              </w:rPr>
              <w:t>1,4000</w:t>
            </w:r>
          </w:p>
        </w:tc>
        <w:tc>
          <w:tcPr>
            <w:tcW w:w="2310" w:type="pct"/>
            <w:shd w:val="clear" w:color="auto" w:fill="FFFFFF"/>
            <w:tcMar>
              <w:top w:w="40" w:type="dxa"/>
              <w:left w:w="200" w:type="dxa"/>
              <w:bottom w:w="40" w:type="dxa"/>
              <w:right w:w="200" w:type="dxa"/>
            </w:tcMar>
            <w:vAlign w:val="center"/>
          </w:tcPr>
          <w:p w14:paraId="400F6E21" w14:textId="77777777" w:rsidR="0077287B" w:rsidRPr="003168B0" w:rsidRDefault="00E03954">
            <w:pPr>
              <w:jc w:val="center"/>
              <w:rPr>
                <w:sz w:val="20"/>
              </w:rPr>
            </w:pPr>
            <w:r w:rsidRPr="003168B0">
              <w:rPr>
                <w:rFonts w:eastAsia="Times New Roman" w:cs="Times New Roman"/>
                <w:sz w:val="20"/>
              </w:rPr>
              <w:t>1,4000</w:t>
            </w:r>
          </w:p>
        </w:tc>
        <w:tc>
          <w:tcPr>
            <w:tcW w:w="2310" w:type="pct"/>
            <w:shd w:val="clear" w:color="auto" w:fill="FFFFFF"/>
            <w:tcMar>
              <w:top w:w="40" w:type="dxa"/>
              <w:left w:w="200" w:type="dxa"/>
              <w:bottom w:w="40" w:type="dxa"/>
              <w:right w:w="200" w:type="dxa"/>
            </w:tcMar>
            <w:vAlign w:val="center"/>
          </w:tcPr>
          <w:p w14:paraId="2B00CF51" w14:textId="77777777" w:rsidR="0077287B" w:rsidRPr="003168B0" w:rsidRDefault="00E03954">
            <w:pPr>
              <w:jc w:val="center"/>
              <w:rPr>
                <w:sz w:val="20"/>
              </w:rPr>
            </w:pPr>
            <w:r w:rsidRPr="003168B0">
              <w:rPr>
                <w:rFonts w:eastAsia="Times New Roman" w:cs="Times New Roman"/>
                <w:sz w:val="20"/>
              </w:rPr>
              <w:t>1,4000</w:t>
            </w:r>
          </w:p>
        </w:tc>
        <w:tc>
          <w:tcPr>
            <w:tcW w:w="2310" w:type="pct"/>
            <w:shd w:val="clear" w:color="auto" w:fill="FFFFFF"/>
            <w:tcMar>
              <w:top w:w="40" w:type="dxa"/>
              <w:left w:w="200" w:type="dxa"/>
              <w:bottom w:w="40" w:type="dxa"/>
              <w:right w:w="200" w:type="dxa"/>
            </w:tcMar>
            <w:vAlign w:val="center"/>
          </w:tcPr>
          <w:p w14:paraId="591E1C68" w14:textId="77777777" w:rsidR="0077287B" w:rsidRPr="003168B0" w:rsidRDefault="00E03954">
            <w:pPr>
              <w:jc w:val="center"/>
              <w:rPr>
                <w:sz w:val="20"/>
              </w:rPr>
            </w:pPr>
            <w:r w:rsidRPr="003168B0">
              <w:rPr>
                <w:rFonts w:eastAsia="Times New Roman" w:cs="Times New Roman"/>
                <w:sz w:val="20"/>
              </w:rPr>
              <w:t>1,4000</w:t>
            </w:r>
          </w:p>
        </w:tc>
        <w:tc>
          <w:tcPr>
            <w:tcW w:w="2310" w:type="pct"/>
            <w:shd w:val="clear" w:color="auto" w:fill="FFFFFF"/>
            <w:tcMar>
              <w:top w:w="40" w:type="dxa"/>
              <w:left w:w="200" w:type="dxa"/>
              <w:bottom w:w="40" w:type="dxa"/>
              <w:right w:w="200" w:type="dxa"/>
            </w:tcMar>
            <w:vAlign w:val="center"/>
          </w:tcPr>
          <w:p w14:paraId="7334B4A5" w14:textId="77777777" w:rsidR="0077287B" w:rsidRPr="003168B0" w:rsidRDefault="00E03954">
            <w:pPr>
              <w:jc w:val="center"/>
              <w:rPr>
                <w:sz w:val="20"/>
              </w:rPr>
            </w:pPr>
            <w:r w:rsidRPr="003168B0">
              <w:rPr>
                <w:rFonts w:eastAsia="Times New Roman" w:cs="Times New Roman"/>
                <w:sz w:val="20"/>
              </w:rPr>
              <w:t>1,4000</w:t>
            </w:r>
          </w:p>
        </w:tc>
        <w:tc>
          <w:tcPr>
            <w:tcW w:w="2310" w:type="pct"/>
            <w:shd w:val="clear" w:color="auto" w:fill="FFFFFF"/>
            <w:tcMar>
              <w:top w:w="40" w:type="dxa"/>
              <w:left w:w="200" w:type="dxa"/>
              <w:bottom w:w="40" w:type="dxa"/>
              <w:right w:w="200" w:type="dxa"/>
            </w:tcMar>
            <w:vAlign w:val="center"/>
          </w:tcPr>
          <w:p w14:paraId="4803093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7864732"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08658961" w14:textId="77777777">
        <w:trPr>
          <w:jc w:val="center"/>
        </w:trPr>
        <w:tc>
          <w:tcPr>
            <w:tcW w:w="2310" w:type="pct"/>
            <w:vMerge w:val="restart"/>
            <w:shd w:val="clear" w:color="auto" w:fill="FFFFFF"/>
            <w:tcMar>
              <w:top w:w="40" w:type="dxa"/>
              <w:left w:w="200" w:type="dxa"/>
              <w:bottom w:w="40" w:type="dxa"/>
              <w:right w:w="200" w:type="dxa"/>
            </w:tcMar>
            <w:vAlign w:val="center"/>
          </w:tcPr>
          <w:p w14:paraId="2A1D51C1" w14:textId="77777777" w:rsidR="0077287B" w:rsidRPr="003168B0" w:rsidRDefault="00E03954">
            <w:pPr>
              <w:rPr>
                <w:sz w:val="20"/>
              </w:rPr>
            </w:pPr>
            <w:r w:rsidRPr="003168B0">
              <w:rPr>
                <w:rFonts w:eastAsia="Times New Roman" w:cs="Times New Roman"/>
                <w:sz w:val="20"/>
              </w:rPr>
              <w:t>Котельная 42-19 детского сада №13</w:t>
            </w:r>
          </w:p>
        </w:tc>
        <w:tc>
          <w:tcPr>
            <w:tcW w:w="2310" w:type="pct"/>
            <w:shd w:val="clear" w:color="auto" w:fill="FFFFFF"/>
            <w:tcMar>
              <w:top w:w="40" w:type="dxa"/>
              <w:left w:w="200" w:type="dxa"/>
              <w:bottom w:w="40" w:type="dxa"/>
              <w:right w:w="200" w:type="dxa"/>
            </w:tcMar>
            <w:vAlign w:val="center"/>
          </w:tcPr>
          <w:p w14:paraId="41D615F5" w14:textId="77777777" w:rsidR="0077287B" w:rsidRPr="003168B0" w:rsidRDefault="00E03954">
            <w:pPr>
              <w:jc w:val="center"/>
              <w:rPr>
                <w:sz w:val="20"/>
              </w:rPr>
            </w:pPr>
            <w:r w:rsidRPr="003168B0">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4D151E5C" w14:textId="77777777" w:rsidR="0077287B" w:rsidRPr="003168B0" w:rsidRDefault="00E03954">
            <w:pPr>
              <w:jc w:val="center"/>
              <w:rPr>
                <w:sz w:val="20"/>
              </w:rPr>
            </w:pPr>
            <w:r w:rsidRPr="003168B0">
              <w:rPr>
                <w:rFonts w:eastAsia="Times New Roman" w:cs="Times New Roman"/>
                <w:sz w:val="20"/>
              </w:rPr>
              <w:t>0,5000</w:t>
            </w:r>
          </w:p>
        </w:tc>
        <w:tc>
          <w:tcPr>
            <w:tcW w:w="2310" w:type="pct"/>
            <w:shd w:val="clear" w:color="auto" w:fill="FFFFFF"/>
            <w:tcMar>
              <w:top w:w="40" w:type="dxa"/>
              <w:left w:w="200" w:type="dxa"/>
              <w:bottom w:w="40" w:type="dxa"/>
              <w:right w:w="200" w:type="dxa"/>
            </w:tcMar>
            <w:vAlign w:val="center"/>
          </w:tcPr>
          <w:p w14:paraId="3E3A9EC4" w14:textId="77777777" w:rsidR="0077287B" w:rsidRPr="003168B0" w:rsidRDefault="00E03954">
            <w:pPr>
              <w:jc w:val="center"/>
              <w:rPr>
                <w:sz w:val="20"/>
              </w:rPr>
            </w:pPr>
            <w:r w:rsidRPr="003168B0">
              <w:rPr>
                <w:rFonts w:eastAsia="Times New Roman" w:cs="Times New Roman"/>
                <w:sz w:val="20"/>
              </w:rPr>
              <w:t>0,5000</w:t>
            </w:r>
          </w:p>
        </w:tc>
        <w:tc>
          <w:tcPr>
            <w:tcW w:w="2310" w:type="pct"/>
            <w:shd w:val="clear" w:color="auto" w:fill="FFFFFF"/>
            <w:tcMar>
              <w:top w:w="40" w:type="dxa"/>
              <w:left w:w="200" w:type="dxa"/>
              <w:bottom w:w="40" w:type="dxa"/>
              <w:right w:w="200" w:type="dxa"/>
            </w:tcMar>
            <w:vAlign w:val="center"/>
          </w:tcPr>
          <w:p w14:paraId="69E99BE5" w14:textId="77777777" w:rsidR="0077287B" w:rsidRPr="003168B0" w:rsidRDefault="00E03954">
            <w:pPr>
              <w:jc w:val="center"/>
              <w:rPr>
                <w:sz w:val="20"/>
              </w:rPr>
            </w:pPr>
            <w:r w:rsidRPr="003168B0">
              <w:rPr>
                <w:rFonts w:eastAsia="Times New Roman" w:cs="Times New Roman"/>
                <w:sz w:val="20"/>
              </w:rPr>
              <w:t>0,5000</w:t>
            </w:r>
          </w:p>
        </w:tc>
        <w:tc>
          <w:tcPr>
            <w:tcW w:w="2310" w:type="pct"/>
            <w:shd w:val="clear" w:color="auto" w:fill="FFFFFF"/>
            <w:tcMar>
              <w:top w:w="40" w:type="dxa"/>
              <w:left w:w="200" w:type="dxa"/>
              <w:bottom w:w="40" w:type="dxa"/>
              <w:right w:w="200" w:type="dxa"/>
            </w:tcMar>
            <w:vAlign w:val="center"/>
          </w:tcPr>
          <w:p w14:paraId="420E801A" w14:textId="77777777" w:rsidR="0077287B" w:rsidRPr="003168B0" w:rsidRDefault="00E03954">
            <w:pPr>
              <w:jc w:val="center"/>
              <w:rPr>
                <w:sz w:val="20"/>
              </w:rPr>
            </w:pPr>
            <w:r w:rsidRPr="003168B0">
              <w:rPr>
                <w:rFonts w:eastAsia="Times New Roman" w:cs="Times New Roman"/>
                <w:sz w:val="20"/>
              </w:rPr>
              <w:t>0,5000</w:t>
            </w:r>
          </w:p>
        </w:tc>
        <w:tc>
          <w:tcPr>
            <w:tcW w:w="2310" w:type="pct"/>
            <w:shd w:val="clear" w:color="auto" w:fill="FFFFFF"/>
            <w:tcMar>
              <w:top w:w="40" w:type="dxa"/>
              <w:left w:w="200" w:type="dxa"/>
              <w:bottom w:w="40" w:type="dxa"/>
              <w:right w:w="200" w:type="dxa"/>
            </w:tcMar>
            <w:vAlign w:val="center"/>
          </w:tcPr>
          <w:p w14:paraId="41552C1A" w14:textId="77777777" w:rsidR="0077287B" w:rsidRPr="003168B0" w:rsidRDefault="00E03954">
            <w:pPr>
              <w:jc w:val="center"/>
              <w:rPr>
                <w:sz w:val="20"/>
              </w:rPr>
            </w:pPr>
            <w:r w:rsidRPr="003168B0">
              <w:rPr>
                <w:rFonts w:eastAsia="Times New Roman" w:cs="Times New Roman"/>
                <w:sz w:val="20"/>
              </w:rPr>
              <w:t>0,5000</w:t>
            </w:r>
          </w:p>
        </w:tc>
        <w:tc>
          <w:tcPr>
            <w:tcW w:w="2310" w:type="pct"/>
            <w:shd w:val="clear" w:color="auto" w:fill="FFFFFF"/>
            <w:tcMar>
              <w:top w:w="40" w:type="dxa"/>
              <w:left w:w="200" w:type="dxa"/>
              <w:bottom w:w="40" w:type="dxa"/>
              <w:right w:w="200" w:type="dxa"/>
            </w:tcMar>
            <w:vAlign w:val="center"/>
          </w:tcPr>
          <w:p w14:paraId="7B89C64C" w14:textId="77777777" w:rsidR="0077287B" w:rsidRPr="003168B0" w:rsidRDefault="00E03954">
            <w:pPr>
              <w:jc w:val="center"/>
              <w:rPr>
                <w:sz w:val="20"/>
              </w:rPr>
            </w:pPr>
            <w:r w:rsidRPr="003168B0">
              <w:rPr>
                <w:rFonts w:eastAsia="Times New Roman" w:cs="Times New Roman"/>
                <w:sz w:val="20"/>
              </w:rPr>
              <w:t>0,5000</w:t>
            </w:r>
          </w:p>
        </w:tc>
        <w:tc>
          <w:tcPr>
            <w:tcW w:w="2310" w:type="pct"/>
            <w:shd w:val="clear" w:color="auto" w:fill="FFFFFF"/>
            <w:tcMar>
              <w:top w:w="40" w:type="dxa"/>
              <w:left w:w="200" w:type="dxa"/>
              <w:bottom w:w="40" w:type="dxa"/>
              <w:right w:w="200" w:type="dxa"/>
            </w:tcMar>
            <w:vAlign w:val="center"/>
          </w:tcPr>
          <w:p w14:paraId="6F893E2E" w14:textId="77777777" w:rsidR="0077287B" w:rsidRPr="003168B0" w:rsidRDefault="00E03954">
            <w:pPr>
              <w:jc w:val="center"/>
              <w:rPr>
                <w:sz w:val="20"/>
              </w:rPr>
            </w:pPr>
            <w:r w:rsidRPr="003168B0">
              <w:rPr>
                <w:rFonts w:eastAsia="Times New Roman" w:cs="Times New Roman"/>
                <w:sz w:val="20"/>
              </w:rPr>
              <w:t>0,5000</w:t>
            </w:r>
          </w:p>
        </w:tc>
        <w:tc>
          <w:tcPr>
            <w:tcW w:w="2310" w:type="pct"/>
            <w:shd w:val="clear" w:color="auto" w:fill="FFFFFF"/>
            <w:tcMar>
              <w:top w:w="40" w:type="dxa"/>
              <w:left w:w="200" w:type="dxa"/>
              <w:bottom w:w="40" w:type="dxa"/>
              <w:right w:w="200" w:type="dxa"/>
            </w:tcMar>
            <w:vAlign w:val="center"/>
          </w:tcPr>
          <w:p w14:paraId="7F234C3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82ED9C8"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59E68AFD" w14:textId="77777777">
        <w:trPr>
          <w:jc w:val="center"/>
        </w:trPr>
        <w:tc>
          <w:tcPr>
            <w:tcW w:w="2310" w:type="pct"/>
            <w:vMerge/>
          </w:tcPr>
          <w:p w14:paraId="3A53F8CC"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427C8A8B" w14:textId="77777777" w:rsidR="0077287B" w:rsidRPr="003168B0" w:rsidRDefault="00E03954">
            <w:pPr>
              <w:jc w:val="center"/>
              <w:rPr>
                <w:sz w:val="20"/>
              </w:rPr>
            </w:pPr>
            <w:r w:rsidRPr="003168B0">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3EDBC792" w14:textId="77777777" w:rsidR="0077287B" w:rsidRPr="003168B0" w:rsidRDefault="00E03954">
            <w:pPr>
              <w:jc w:val="center"/>
              <w:rPr>
                <w:sz w:val="20"/>
              </w:rPr>
            </w:pPr>
            <w:r w:rsidRPr="003168B0">
              <w:rPr>
                <w:rFonts w:eastAsia="Times New Roman" w:cs="Times New Roman"/>
                <w:sz w:val="20"/>
              </w:rPr>
              <w:t>0,1500</w:t>
            </w:r>
          </w:p>
        </w:tc>
        <w:tc>
          <w:tcPr>
            <w:tcW w:w="2310" w:type="pct"/>
            <w:shd w:val="clear" w:color="auto" w:fill="FFFFFF"/>
            <w:tcMar>
              <w:top w:w="40" w:type="dxa"/>
              <w:left w:w="200" w:type="dxa"/>
              <w:bottom w:w="40" w:type="dxa"/>
              <w:right w:w="200" w:type="dxa"/>
            </w:tcMar>
            <w:vAlign w:val="center"/>
          </w:tcPr>
          <w:p w14:paraId="1083F40C" w14:textId="77777777" w:rsidR="0077287B" w:rsidRPr="003168B0" w:rsidRDefault="00E03954">
            <w:pPr>
              <w:jc w:val="center"/>
              <w:rPr>
                <w:sz w:val="20"/>
              </w:rPr>
            </w:pPr>
            <w:r w:rsidRPr="003168B0">
              <w:rPr>
                <w:rFonts w:eastAsia="Times New Roman" w:cs="Times New Roman"/>
                <w:sz w:val="20"/>
              </w:rPr>
              <w:t>0,1500</w:t>
            </w:r>
          </w:p>
        </w:tc>
        <w:tc>
          <w:tcPr>
            <w:tcW w:w="2310" w:type="pct"/>
            <w:shd w:val="clear" w:color="auto" w:fill="FFFFFF"/>
            <w:tcMar>
              <w:top w:w="40" w:type="dxa"/>
              <w:left w:w="200" w:type="dxa"/>
              <w:bottom w:w="40" w:type="dxa"/>
              <w:right w:w="200" w:type="dxa"/>
            </w:tcMar>
            <w:vAlign w:val="center"/>
          </w:tcPr>
          <w:p w14:paraId="31363931" w14:textId="77777777" w:rsidR="0077287B" w:rsidRPr="003168B0" w:rsidRDefault="00E03954">
            <w:pPr>
              <w:jc w:val="center"/>
              <w:rPr>
                <w:sz w:val="20"/>
              </w:rPr>
            </w:pPr>
            <w:r w:rsidRPr="003168B0">
              <w:rPr>
                <w:rFonts w:eastAsia="Times New Roman" w:cs="Times New Roman"/>
                <w:sz w:val="20"/>
              </w:rPr>
              <w:t>0,1500</w:t>
            </w:r>
          </w:p>
        </w:tc>
        <w:tc>
          <w:tcPr>
            <w:tcW w:w="2310" w:type="pct"/>
            <w:shd w:val="clear" w:color="auto" w:fill="FFFFFF"/>
            <w:tcMar>
              <w:top w:w="40" w:type="dxa"/>
              <w:left w:w="200" w:type="dxa"/>
              <w:bottom w:w="40" w:type="dxa"/>
              <w:right w:w="200" w:type="dxa"/>
            </w:tcMar>
            <w:vAlign w:val="center"/>
          </w:tcPr>
          <w:p w14:paraId="083CD58F" w14:textId="77777777" w:rsidR="0077287B" w:rsidRPr="003168B0" w:rsidRDefault="00E03954">
            <w:pPr>
              <w:jc w:val="center"/>
              <w:rPr>
                <w:sz w:val="20"/>
              </w:rPr>
            </w:pPr>
            <w:r w:rsidRPr="003168B0">
              <w:rPr>
                <w:rFonts w:eastAsia="Times New Roman" w:cs="Times New Roman"/>
                <w:sz w:val="20"/>
              </w:rPr>
              <w:t>0,1500</w:t>
            </w:r>
          </w:p>
        </w:tc>
        <w:tc>
          <w:tcPr>
            <w:tcW w:w="2310" w:type="pct"/>
            <w:shd w:val="clear" w:color="auto" w:fill="FFFFFF"/>
            <w:tcMar>
              <w:top w:w="40" w:type="dxa"/>
              <w:left w:w="200" w:type="dxa"/>
              <w:bottom w:w="40" w:type="dxa"/>
              <w:right w:w="200" w:type="dxa"/>
            </w:tcMar>
            <w:vAlign w:val="center"/>
          </w:tcPr>
          <w:p w14:paraId="20D990BD" w14:textId="77777777" w:rsidR="0077287B" w:rsidRPr="003168B0" w:rsidRDefault="00E03954">
            <w:pPr>
              <w:jc w:val="center"/>
              <w:rPr>
                <w:sz w:val="20"/>
              </w:rPr>
            </w:pPr>
            <w:r w:rsidRPr="003168B0">
              <w:rPr>
                <w:rFonts w:eastAsia="Times New Roman" w:cs="Times New Roman"/>
                <w:sz w:val="20"/>
              </w:rPr>
              <w:t>0,1500</w:t>
            </w:r>
          </w:p>
        </w:tc>
        <w:tc>
          <w:tcPr>
            <w:tcW w:w="2310" w:type="pct"/>
            <w:shd w:val="clear" w:color="auto" w:fill="FFFFFF"/>
            <w:tcMar>
              <w:top w:w="40" w:type="dxa"/>
              <w:left w:w="200" w:type="dxa"/>
              <w:bottom w:w="40" w:type="dxa"/>
              <w:right w:w="200" w:type="dxa"/>
            </w:tcMar>
            <w:vAlign w:val="center"/>
          </w:tcPr>
          <w:p w14:paraId="55926891" w14:textId="77777777" w:rsidR="0077287B" w:rsidRPr="003168B0" w:rsidRDefault="00E03954">
            <w:pPr>
              <w:jc w:val="center"/>
              <w:rPr>
                <w:sz w:val="20"/>
              </w:rPr>
            </w:pPr>
            <w:r w:rsidRPr="003168B0">
              <w:rPr>
                <w:rFonts w:eastAsia="Times New Roman" w:cs="Times New Roman"/>
                <w:sz w:val="20"/>
              </w:rPr>
              <w:t>0,1500</w:t>
            </w:r>
          </w:p>
        </w:tc>
        <w:tc>
          <w:tcPr>
            <w:tcW w:w="2310" w:type="pct"/>
            <w:shd w:val="clear" w:color="auto" w:fill="FFFFFF"/>
            <w:tcMar>
              <w:top w:w="40" w:type="dxa"/>
              <w:left w:w="200" w:type="dxa"/>
              <w:bottom w:w="40" w:type="dxa"/>
              <w:right w:w="200" w:type="dxa"/>
            </w:tcMar>
            <w:vAlign w:val="center"/>
          </w:tcPr>
          <w:p w14:paraId="6CC26E92" w14:textId="77777777" w:rsidR="0077287B" w:rsidRPr="003168B0" w:rsidRDefault="00E03954">
            <w:pPr>
              <w:jc w:val="center"/>
              <w:rPr>
                <w:sz w:val="20"/>
              </w:rPr>
            </w:pPr>
            <w:r w:rsidRPr="003168B0">
              <w:rPr>
                <w:rFonts w:eastAsia="Times New Roman" w:cs="Times New Roman"/>
                <w:sz w:val="20"/>
              </w:rPr>
              <w:t>0,1500</w:t>
            </w:r>
          </w:p>
        </w:tc>
        <w:tc>
          <w:tcPr>
            <w:tcW w:w="2310" w:type="pct"/>
            <w:shd w:val="clear" w:color="auto" w:fill="FFFFFF"/>
            <w:tcMar>
              <w:top w:w="40" w:type="dxa"/>
              <w:left w:w="200" w:type="dxa"/>
              <w:bottom w:w="40" w:type="dxa"/>
              <w:right w:w="200" w:type="dxa"/>
            </w:tcMar>
            <w:vAlign w:val="center"/>
          </w:tcPr>
          <w:p w14:paraId="7A18C67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382543E"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28F8A5CF" w14:textId="77777777">
        <w:trPr>
          <w:jc w:val="center"/>
        </w:trPr>
        <w:tc>
          <w:tcPr>
            <w:tcW w:w="2310" w:type="pct"/>
            <w:vMerge/>
          </w:tcPr>
          <w:p w14:paraId="7C6EFC26"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48CC41C1" w14:textId="77777777" w:rsidR="0077287B" w:rsidRPr="003168B0" w:rsidRDefault="00E03954">
            <w:pPr>
              <w:jc w:val="center"/>
              <w:rPr>
                <w:sz w:val="20"/>
              </w:rPr>
            </w:pPr>
            <w:r w:rsidRPr="003168B0">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5F035E0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F3A44D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97015A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BFC1CF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1F0BD8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BA4812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0FB47C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2FC6C6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8D6F16D"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274604A4" w14:textId="77777777">
        <w:trPr>
          <w:jc w:val="center"/>
        </w:trPr>
        <w:tc>
          <w:tcPr>
            <w:tcW w:w="2310" w:type="pct"/>
            <w:vMerge/>
          </w:tcPr>
          <w:p w14:paraId="65FDCD6A"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54BE45D5" w14:textId="77777777" w:rsidR="0077287B" w:rsidRPr="003168B0" w:rsidRDefault="00E03954">
            <w:pPr>
              <w:jc w:val="center"/>
              <w:rPr>
                <w:sz w:val="20"/>
              </w:rPr>
            </w:pPr>
            <w:r w:rsidRPr="003168B0">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2289CC8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B7924B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181BAF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8EDC08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40033D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6D0AFE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EF99FC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973E4E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E21F1CC"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3B435AC1" w14:textId="77777777">
        <w:trPr>
          <w:jc w:val="center"/>
        </w:trPr>
        <w:tc>
          <w:tcPr>
            <w:tcW w:w="2310" w:type="pct"/>
            <w:vMerge/>
          </w:tcPr>
          <w:p w14:paraId="442CBFD9"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03C8D17C" w14:textId="77777777" w:rsidR="0077287B" w:rsidRPr="003168B0" w:rsidRDefault="00E03954">
            <w:pPr>
              <w:jc w:val="center"/>
              <w:rPr>
                <w:sz w:val="20"/>
              </w:rPr>
            </w:pPr>
            <w:r w:rsidRPr="003168B0">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4A1939DE" w14:textId="77777777" w:rsidR="0077287B" w:rsidRPr="003168B0" w:rsidRDefault="00E03954">
            <w:pPr>
              <w:jc w:val="center"/>
              <w:rPr>
                <w:sz w:val="20"/>
              </w:rPr>
            </w:pPr>
            <w:r w:rsidRPr="003168B0">
              <w:rPr>
                <w:rFonts w:eastAsia="Times New Roman" w:cs="Times New Roman"/>
                <w:sz w:val="20"/>
              </w:rPr>
              <w:t>0,6500</w:t>
            </w:r>
          </w:p>
        </w:tc>
        <w:tc>
          <w:tcPr>
            <w:tcW w:w="2310" w:type="pct"/>
            <w:shd w:val="clear" w:color="auto" w:fill="FFFFFF"/>
            <w:tcMar>
              <w:top w:w="40" w:type="dxa"/>
              <w:left w:w="200" w:type="dxa"/>
              <w:bottom w:w="40" w:type="dxa"/>
              <w:right w:w="200" w:type="dxa"/>
            </w:tcMar>
            <w:vAlign w:val="center"/>
          </w:tcPr>
          <w:p w14:paraId="44CDDFDA" w14:textId="77777777" w:rsidR="0077287B" w:rsidRPr="003168B0" w:rsidRDefault="00E03954">
            <w:pPr>
              <w:jc w:val="center"/>
              <w:rPr>
                <w:sz w:val="20"/>
              </w:rPr>
            </w:pPr>
            <w:r w:rsidRPr="003168B0">
              <w:rPr>
                <w:rFonts w:eastAsia="Times New Roman" w:cs="Times New Roman"/>
                <w:sz w:val="20"/>
              </w:rPr>
              <w:t>0,6500</w:t>
            </w:r>
          </w:p>
        </w:tc>
        <w:tc>
          <w:tcPr>
            <w:tcW w:w="2310" w:type="pct"/>
            <w:shd w:val="clear" w:color="auto" w:fill="FFFFFF"/>
            <w:tcMar>
              <w:top w:w="40" w:type="dxa"/>
              <w:left w:w="200" w:type="dxa"/>
              <w:bottom w:w="40" w:type="dxa"/>
              <w:right w:w="200" w:type="dxa"/>
            </w:tcMar>
            <w:vAlign w:val="center"/>
          </w:tcPr>
          <w:p w14:paraId="29117EBF" w14:textId="77777777" w:rsidR="0077287B" w:rsidRPr="003168B0" w:rsidRDefault="00E03954">
            <w:pPr>
              <w:jc w:val="center"/>
              <w:rPr>
                <w:sz w:val="20"/>
              </w:rPr>
            </w:pPr>
            <w:r w:rsidRPr="003168B0">
              <w:rPr>
                <w:rFonts w:eastAsia="Times New Roman" w:cs="Times New Roman"/>
                <w:sz w:val="20"/>
              </w:rPr>
              <w:t>0,6500</w:t>
            </w:r>
          </w:p>
        </w:tc>
        <w:tc>
          <w:tcPr>
            <w:tcW w:w="2310" w:type="pct"/>
            <w:shd w:val="clear" w:color="auto" w:fill="FFFFFF"/>
            <w:tcMar>
              <w:top w:w="40" w:type="dxa"/>
              <w:left w:w="200" w:type="dxa"/>
              <w:bottom w:w="40" w:type="dxa"/>
              <w:right w:w="200" w:type="dxa"/>
            </w:tcMar>
            <w:vAlign w:val="center"/>
          </w:tcPr>
          <w:p w14:paraId="1F3822FB" w14:textId="77777777" w:rsidR="0077287B" w:rsidRPr="003168B0" w:rsidRDefault="00E03954">
            <w:pPr>
              <w:jc w:val="center"/>
              <w:rPr>
                <w:sz w:val="20"/>
              </w:rPr>
            </w:pPr>
            <w:r w:rsidRPr="003168B0">
              <w:rPr>
                <w:rFonts w:eastAsia="Times New Roman" w:cs="Times New Roman"/>
                <w:sz w:val="20"/>
              </w:rPr>
              <w:t>0,6500</w:t>
            </w:r>
          </w:p>
        </w:tc>
        <w:tc>
          <w:tcPr>
            <w:tcW w:w="2310" w:type="pct"/>
            <w:shd w:val="clear" w:color="auto" w:fill="FFFFFF"/>
            <w:tcMar>
              <w:top w:w="40" w:type="dxa"/>
              <w:left w:w="200" w:type="dxa"/>
              <w:bottom w:w="40" w:type="dxa"/>
              <w:right w:w="200" w:type="dxa"/>
            </w:tcMar>
            <w:vAlign w:val="center"/>
          </w:tcPr>
          <w:p w14:paraId="47A2B67F" w14:textId="77777777" w:rsidR="0077287B" w:rsidRPr="003168B0" w:rsidRDefault="00E03954">
            <w:pPr>
              <w:jc w:val="center"/>
              <w:rPr>
                <w:sz w:val="20"/>
              </w:rPr>
            </w:pPr>
            <w:r w:rsidRPr="003168B0">
              <w:rPr>
                <w:rFonts w:eastAsia="Times New Roman" w:cs="Times New Roman"/>
                <w:sz w:val="20"/>
              </w:rPr>
              <w:t>0,6500</w:t>
            </w:r>
          </w:p>
        </w:tc>
        <w:tc>
          <w:tcPr>
            <w:tcW w:w="2310" w:type="pct"/>
            <w:shd w:val="clear" w:color="auto" w:fill="FFFFFF"/>
            <w:tcMar>
              <w:top w:w="40" w:type="dxa"/>
              <w:left w:w="200" w:type="dxa"/>
              <w:bottom w:w="40" w:type="dxa"/>
              <w:right w:w="200" w:type="dxa"/>
            </w:tcMar>
            <w:vAlign w:val="center"/>
          </w:tcPr>
          <w:p w14:paraId="484012A2" w14:textId="77777777" w:rsidR="0077287B" w:rsidRPr="003168B0" w:rsidRDefault="00E03954">
            <w:pPr>
              <w:jc w:val="center"/>
              <w:rPr>
                <w:sz w:val="20"/>
              </w:rPr>
            </w:pPr>
            <w:r w:rsidRPr="003168B0">
              <w:rPr>
                <w:rFonts w:eastAsia="Times New Roman" w:cs="Times New Roman"/>
                <w:sz w:val="20"/>
              </w:rPr>
              <w:t>0,6500</w:t>
            </w:r>
          </w:p>
        </w:tc>
        <w:tc>
          <w:tcPr>
            <w:tcW w:w="2310" w:type="pct"/>
            <w:shd w:val="clear" w:color="auto" w:fill="FFFFFF"/>
            <w:tcMar>
              <w:top w:w="40" w:type="dxa"/>
              <w:left w:w="200" w:type="dxa"/>
              <w:bottom w:w="40" w:type="dxa"/>
              <w:right w:w="200" w:type="dxa"/>
            </w:tcMar>
            <w:vAlign w:val="center"/>
          </w:tcPr>
          <w:p w14:paraId="5D17AB4A" w14:textId="77777777" w:rsidR="0077287B" w:rsidRPr="003168B0" w:rsidRDefault="00E03954">
            <w:pPr>
              <w:jc w:val="center"/>
              <w:rPr>
                <w:sz w:val="20"/>
              </w:rPr>
            </w:pPr>
            <w:r w:rsidRPr="003168B0">
              <w:rPr>
                <w:rFonts w:eastAsia="Times New Roman" w:cs="Times New Roman"/>
                <w:sz w:val="20"/>
              </w:rPr>
              <w:t>0,6500</w:t>
            </w:r>
          </w:p>
        </w:tc>
        <w:tc>
          <w:tcPr>
            <w:tcW w:w="2310" w:type="pct"/>
            <w:shd w:val="clear" w:color="auto" w:fill="FFFFFF"/>
            <w:tcMar>
              <w:top w:w="40" w:type="dxa"/>
              <w:left w:w="200" w:type="dxa"/>
              <w:bottom w:w="40" w:type="dxa"/>
              <w:right w:w="200" w:type="dxa"/>
            </w:tcMar>
            <w:vAlign w:val="center"/>
          </w:tcPr>
          <w:p w14:paraId="701318E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7B08DF9"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60A94BC6" w14:textId="77777777">
        <w:trPr>
          <w:jc w:val="center"/>
        </w:trPr>
        <w:tc>
          <w:tcPr>
            <w:tcW w:w="2310" w:type="pct"/>
            <w:vMerge w:val="restart"/>
            <w:shd w:val="clear" w:color="auto" w:fill="FFFFFF"/>
            <w:tcMar>
              <w:top w:w="40" w:type="dxa"/>
              <w:left w:w="200" w:type="dxa"/>
              <w:bottom w:w="40" w:type="dxa"/>
              <w:right w:w="200" w:type="dxa"/>
            </w:tcMar>
            <w:vAlign w:val="center"/>
          </w:tcPr>
          <w:p w14:paraId="21FD7B07" w14:textId="77777777" w:rsidR="0077287B" w:rsidRPr="003168B0" w:rsidRDefault="00E03954">
            <w:pPr>
              <w:rPr>
                <w:sz w:val="20"/>
              </w:rPr>
            </w:pPr>
            <w:r w:rsidRPr="003168B0">
              <w:rPr>
                <w:rFonts w:eastAsia="Times New Roman" w:cs="Times New Roman"/>
                <w:sz w:val="20"/>
              </w:rPr>
              <w:t>Котельная №42-20</w:t>
            </w:r>
          </w:p>
        </w:tc>
        <w:tc>
          <w:tcPr>
            <w:tcW w:w="2310" w:type="pct"/>
            <w:shd w:val="clear" w:color="auto" w:fill="FFFFFF"/>
            <w:tcMar>
              <w:top w:w="40" w:type="dxa"/>
              <w:left w:w="200" w:type="dxa"/>
              <w:bottom w:w="40" w:type="dxa"/>
              <w:right w:w="200" w:type="dxa"/>
            </w:tcMar>
            <w:vAlign w:val="center"/>
          </w:tcPr>
          <w:p w14:paraId="14657803" w14:textId="77777777" w:rsidR="0077287B" w:rsidRPr="003168B0" w:rsidRDefault="00E03954">
            <w:pPr>
              <w:jc w:val="center"/>
              <w:rPr>
                <w:sz w:val="20"/>
              </w:rPr>
            </w:pPr>
            <w:r w:rsidRPr="003168B0">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13B9D4F9" w14:textId="77777777" w:rsidR="0077287B" w:rsidRPr="003168B0" w:rsidRDefault="00E03954">
            <w:pPr>
              <w:jc w:val="center"/>
              <w:rPr>
                <w:sz w:val="20"/>
              </w:rPr>
            </w:pPr>
            <w:r w:rsidRPr="003168B0">
              <w:rPr>
                <w:rFonts w:eastAsia="Times New Roman" w:cs="Times New Roman"/>
                <w:sz w:val="20"/>
              </w:rPr>
              <w:t>0,4200</w:t>
            </w:r>
          </w:p>
        </w:tc>
        <w:tc>
          <w:tcPr>
            <w:tcW w:w="2310" w:type="pct"/>
            <w:shd w:val="clear" w:color="auto" w:fill="FFFFFF"/>
            <w:tcMar>
              <w:top w:w="40" w:type="dxa"/>
              <w:left w:w="200" w:type="dxa"/>
              <w:bottom w:w="40" w:type="dxa"/>
              <w:right w:w="200" w:type="dxa"/>
            </w:tcMar>
            <w:vAlign w:val="center"/>
          </w:tcPr>
          <w:p w14:paraId="5B2C0BAE" w14:textId="77777777" w:rsidR="0077287B" w:rsidRPr="003168B0" w:rsidRDefault="00E03954">
            <w:pPr>
              <w:jc w:val="center"/>
              <w:rPr>
                <w:sz w:val="20"/>
              </w:rPr>
            </w:pPr>
            <w:r w:rsidRPr="003168B0">
              <w:rPr>
                <w:rFonts w:eastAsia="Times New Roman" w:cs="Times New Roman"/>
                <w:sz w:val="20"/>
              </w:rPr>
              <w:t>0,4200</w:t>
            </w:r>
          </w:p>
        </w:tc>
        <w:tc>
          <w:tcPr>
            <w:tcW w:w="2310" w:type="pct"/>
            <w:shd w:val="clear" w:color="auto" w:fill="FFFFFF"/>
            <w:tcMar>
              <w:top w:w="40" w:type="dxa"/>
              <w:left w:w="200" w:type="dxa"/>
              <w:bottom w:w="40" w:type="dxa"/>
              <w:right w:w="200" w:type="dxa"/>
            </w:tcMar>
            <w:vAlign w:val="center"/>
          </w:tcPr>
          <w:p w14:paraId="43C8E708" w14:textId="77777777" w:rsidR="0077287B" w:rsidRPr="003168B0" w:rsidRDefault="00E03954">
            <w:pPr>
              <w:jc w:val="center"/>
              <w:rPr>
                <w:sz w:val="20"/>
              </w:rPr>
            </w:pPr>
            <w:r w:rsidRPr="003168B0">
              <w:rPr>
                <w:rFonts w:eastAsia="Times New Roman" w:cs="Times New Roman"/>
                <w:sz w:val="20"/>
              </w:rPr>
              <w:t>0,4200</w:t>
            </w:r>
          </w:p>
        </w:tc>
        <w:tc>
          <w:tcPr>
            <w:tcW w:w="2310" w:type="pct"/>
            <w:shd w:val="clear" w:color="auto" w:fill="FFFFFF"/>
            <w:tcMar>
              <w:top w:w="40" w:type="dxa"/>
              <w:left w:w="200" w:type="dxa"/>
              <w:bottom w:w="40" w:type="dxa"/>
              <w:right w:w="200" w:type="dxa"/>
            </w:tcMar>
            <w:vAlign w:val="center"/>
          </w:tcPr>
          <w:p w14:paraId="0D53E910" w14:textId="77777777" w:rsidR="0077287B" w:rsidRPr="003168B0" w:rsidRDefault="00E03954">
            <w:pPr>
              <w:jc w:val="center"/>
              <w:rPr>
                <w:sz w:val="20"/>
              </w:rPr>
            </w:pPr>
            <w:r w:rsidRPr="003168B0">
              <w:rPr>
                <w:rFonts w:eastAsia="Times New Roman" w:cs="Times New Roman"/>
                <w:sz w:val="20"/>
              </w:rPr>
              <w:t>0,4200</w:t>
            </w:r>
          </w:p>
        </w:tc>
        <w:tc>
          <w:tcPr>
            <w:tcW w:w="2310" w:type="pct"/>
            <w:shd w:val="clear" w:color="auto" w:fill="FFFFFF"/>
            <w:tcMar>
              <w:top w:w="40" w:type="dxa"/>
              <w:left w:w="200" w:type="dxa"/>
              <w:bottom w:w="40" w:type="dxa"/>
              <w:right w:w="200" w:type="dxa"/>
            </w:tcMar>
            <w:vAlign w:val="center"/>
          </w:tcPr>
          <w:p w14:paraId="6720C568" w14:textId="77777777" w:rsidR="0077287B" w:rsidRPr="003168B0" w:rsidRDefault="00E03954">
            <w:pPr>
              <w:jc w:val="center"/>
              <w:rPr>
                <w:sz w:val="20"/>
              </w:rPr>
            </w:pPr>
            <w:r w:rsidRPr="003168B0">
              <w:rPr>
                <w:rFonts w:eastAsia="Times New Roman" w:cs="Times New Roman"/>
                <w:sz w:val="20"/>
              </w:rPr>
              <w:t>0,4200</w:t>
            </w:r>
          </w:p>
        </w:tc>
        <w:tc>
          <w:tcPr>
            <w:tcW w:w="2310" w:type="pct"/>
            <w:shd w:val="clear" w:color="auto" w:fill="FFFFFF"/>
            <w:tcMar>
              <w:top w:w="40" w:type="dxa"/>
              <w:left w:w="200" w:type="dxa"/>
              <w:bottom w:w="40" w:type="dxa"/>
              <w:right w:w="200" w:type="dxa"/>
            </w:tcMar>
            <w:vAlign w:val="center"/>
          </w:tcPr>
          <w:p w14:paraId="6F420244" w14:textId="77777777" w:rsidR="0077287B" w:rsidRPr="003168B0" w:rsidRDefault="00E03954">
            <w:pPr>
              <w:jc w:val="center"/>
              <w:rPr>
                <w:sz w:val="20"/>
              </w:rPr>
            </w:pPr>
            <w:r w:rsidRPr="003168B0">
              <w:rPr>
                <w:rFonts w:eastAsia="Times New Roman" w:cs="Times New Roman"/>
                <w:sz w:val="20"/>
              </w:rPr>
              <w:t>0,4200</w:t>
            </w:r>
          </w:p>
        </w:tc>
        <w:tc>
          <w:tcPr>
            <w:tcW w:w="2310" w:type="pct"/>
            <w:shd w:val="clear" w:color="auto" w:fill="FFFFFF"/>
            <w:tcMar>
              <w:top w:w="40" w:type="dxa"/>
              <w:left w:w="200" w:type="dxa"/>
              <w:bottom w:w="40" w:type="dxa"/>
              <w:right w:w="200" w:type="dxa"/>
            </w:tcMar>
            <w:vAlign w:val="center"/>
          </w:tcPr>
          <w:p w14:paraId="525DE296" w14:textId="77777777" w:rsidR="0077287B" w:rsidRPr="003168B0" w:rsidRDefault="00E03954">
            <w:pPr>
              <w:jc w:val="center"/>
              <w:rPr>
                <w:sz w:val="20"/>
              </w:rPr>
            </w:pPr>
            <w:r w:rsidRPr="003168B0">
              <w:rPr>
                <w:rFonts w:eastAsia="Times New Roman" w:cs="Times New Roman"/>
                <w:sz w:val="20"/>
              </w:rPr>
              <w:t>0,4200</w:t>
            </w:r>
          </w:p>
        </w:tc>
        <w:tc>
          <w:tcPr>
            <w:tcW w:w="2310" w:type="pct"/>
            <w:shd w:val="clear" w:color="auto" w:fill="FFFFFF"/>
            <w:tcMar>
              <w:top w:w="40" w:type="dxa"/>
              <w:left w:w="200" w:type="dxa"/>
              <w:bottom w:w="40" w:type="dxa"/>
              <w:right w:w="200" w:type="dxa"/>
            </w:tcMar>
            <w:vAlign w:val="center"/>
          </w:tcPr>
          <w:p w14:paraId="76CA864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28F5B2A"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5FDAE6E5" w14:textId="77777777">
        <w:trPr>
          <w:jc w:val="center"/>
        </w:trPr>
        <w:tc>
          <w:tcPr>
            <w:tcW w:w="2310" w:type="pct"/>
            <w:vMerge/>
          </w:tcPr>
          <w:p w14:paraId="59CCCBE3"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20B69EF4" w14:textId="77777777" w:rsidR="0077287B" w:rsidRPr="003168B0" w:rsidRDefault="00E03954">
            <w:pPr>
              <w:jc w:val="center"/>
              <w:rPr>
                <w:sz w:val="20"/>
              </w:rPr>
            </w:pPr>
            <w:r w:rsidRPr="003168B0">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18FCC82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497BEB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C7C229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1479F8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3BE9E2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2C6484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BCF0E9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1707E2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3A5848C"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6600779A" w14:textId="77777777">
        <w:trPr>
          <w:jc w:val="center"/>
        </w:trPr>
        <w:tc>
          <w:tcPr>
            <w:tcW w:w="2310" w:type="pct"/>
            <w:vMerge/>
          </w:tcPr>
          <w:p w14:paraId="6BD8B894"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742DFA5A" w14:textId="77777777" w:rsidR="0077287B" w:rsidRPr="003168B0" w:rsidRDefault="00E03954">
            <w:pPr>
              <w:jc w:val="center"/>
              <w:rPr>
                <w:sz w:val="20"/>
              </w:rPr>
            </w:pPr>
            <w:r w:rsidRPr="003168B0">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22EA40D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FC5379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BF369E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431F9D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C4B694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4139CE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F76C2A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A1642C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30BC7E5"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0B935304" w14:textId="77777777">
        <w:trPr>
          <w:jc w:val="center"/>
        </w:trPr>
        <w:tc>
          <w:tcPr>
            <w:tcW w:w="2310" w:type="pct"/>
            <w:vMerge/>
          </w:tcPr>
          <w:p w14:paraId="3AF93FDD"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0713D0DD" w14:textId="77777777" w:rsidR="0077287B" w:rsidRPr="003168B0" w:rsidRDefault="00E03954">
            <w:pPr>
              <w:jc w:val="center"/>
              <w:rPr>
                <w:sz w:val="20"/>
              </w:rPr>
            </w:pPr>
            <w:r w:rsidRPr="003168B0">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1E405E0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6638DF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44A977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CA0D24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0AF837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852993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3CC7C9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6D3995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EADC60B"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1FE56CAC" w14:textId="77777777">
        <w:trPr>
          <w:jc w:val="center"/>
        </w:trPr>
        <w:tc>
          <w:tcPr>
            <w:tcW w:w="2310" w:type="pct"/>
            <w:vMerge/>
          </w:tcPr>
          <w:p w14:paraId="2DE46AB7"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2EDEB30B" w14:textId="77777777" w:rsidR="0077287B" w:rsidRPr="003168B0" w:rsidRDefault="00E03954">
            <w:pPr>
              <w:jc w:val="center"/>
              <w:rPr>
                <w:sz w:val="20"/>
              </w:rPr>
            </w:pPr>
            <w:r w:rsidRPr="003168B0">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30876831" w14:textId="77777777" w:rsidR="0077287B" w:rsidRPr="003168B0" w:rsidRDefault="00E03954">
            <w:pPr>
              <w:jc w:val="center"/>
              <w:rPr>
                <w:sz w:val="20"/>
              </w:rPr>
            </w:pPr>
            <w:r w:rsidRPr="003168B0">
              <w:rPr>
                <w:rFonts w:eastAsia="Times New Roman" w:cs="Times New Roman"/>
                <w:sz w:val="20"/>
              </w:rPr>
              <w:t>0,4200</w:t>
            </w:r>
          </w:p>
        </w:tc>
        <w:tc>
          <w:tcPr>
            <w:tcW w:w="2310" w:type="pct"/>
            <w:shd w:val="clear" w:color="auto" w:fill="FFFFFF"/>
            <w:tcMar>
              <w:top w:w="40" w:type="dxa"/>
              <w:left w:w="200" w:type="dxa"/>
              <w:bottom w:w="40" w:type="dxa"/>
              <w:right w:w="200" w:type="dxa"/>
            </w:tcMar>
            <w:vAlign w:val="center"/>
          </w:tcPr>
          <w:p w14:paraId="55B4E64F" w14:textId="77777777" w:rsidR="0077287B" w:rsidRPr="003168B0" w:rsidRDefault="00E03954">
            <w:pPr>
              <w:jc w:val="center"/>
              <w:rPr>
                <w:sz w:val="20"/>
              </w:rPr>
            </w:pPr>
            <w:r w:rsidRPr="003168B0">
              <w:rPr>
                <w:rFonts w:eastAsia="Times New Roman" w:cs="Times New Roman"/>
                <w:sz w:val="20"/>
              </w:rPr>
              <w:t>0,4200</w:t>
            </w:r>
          </w:p>
        </w:tc>
        <w:tc>
          <w:tcPr>
            <w:tcW w:w="2310" w:type="pct"/>
            <w:shd w:val="clear" w:color="auto" w:fill="FFFFFF"/>
            <w:tcMar>
              <w:top w:w="40" w:type="dxa"/>
              <w:left w:w="200" w:type="dxa"/>
              <w:bottom w:w="40" w:type="dxa"/>
              <w:right w:w="200" w:type="dxa"/>
            </w:tcMar>
            <w:vAlign w:val="center"/>
          </w:tcPr>
          <w:p w14:paraId="17F43B9E" w14:textId="77777777" w:rsidR="0077287B" w:rsidRPr="003168B0" w:rsidRDefault="00E03954">
            <w:pPr>
              <w:jc w:val="center"/>
              <w:rPr>
                <w:sz w:val="20"/>
              </w:rPr>
            </w:pPr>
            <w:r w:rsidRPr="003168B0">
              <w:rPr>
                <w:rFonts w:eastAsia="Times New Roman" w:cs="Times New Roman"/>
                <w:sz w:val="20"/>
              </w:rPr>
              <w:t>0,4200</w:t>
            </w:r>
          </w:p>
        </w:tc>
        <w:tc>
          <w:tcPr>
            <w:tcW w:w="2310" w:type="pct"/>
            <w:shd w:val="clear" w:color="auto" w:fill="FFFFFF"/>
            <w:tcMar>
              <w:top w:w="40" w:type="dxa"/>
              <w:left w:w="200" w:type="dxa"/>
              <w:bottom w:w="40" w:type="dxa"/>
              <w:right w:w="200" w:type="dxa"/>
            </w:tcMar>
            <w:vAlign w:val="center"/>
          </w:tcPr>
          <w:p w14:paraId="0F9FEADA" w14:textId="77777777" w:rsidR="0077287B" w:rsidRPr="003168B0" w:rsidRDefault="00E03954">
            <w:pPr>
              <w:jc w:val="center"/>
              <w:rPr>
                <w:sz w:val="20"/>
              </w:rPr>
            </w:pPr>
            <w:r w:rsidRPr="003168B0">
              <w:rPr>
                <w:rFonts w:eastAsia="Times New Roman" w:cs="Times New Roman"/>
                <w:sz w:val="20"/>
              </w:rPr>
              <w:t>0,4200</w:t>
            </w:r>
          </w:p>
        </w:tc>
        <w:tc>
          <w:tcPr>
            <w:tcW w:w="2310" w:type="pct"/>
            <w:shd w:val="clear" w:color="auto" w:fill="FFFFFF"/>
            <w:tcMar>
              <w:top w:w="40" w:type="dxa"/>
              <w:left w:w="200" w:type="dxa"/>
              <w:bottom w:w="40" w:type="dxa"/>
              <w:right w:w="200" w:type="dxa"/>
            </w:tcMar>
            <w:vAlign w:val="center"/>
          </w:tcPr>
          <w:p w14:paraId="0501677E" w14:textId="77777777" w:rsidR="0077287B" w:rsidRPr="003168B0" w:rsidRDefault="00E03954">
            <w:pPr>
              <w:jc w:val="center"/>
              <w:rPr>
                <w:sz w:val="20"/>
              </w:rPr>
            </w:pPr>
            <w:r w:rsidRPr="003168B0">
              <w:rPr>
                <w:rFonts w:eastAsia="Times New Roman" w:cs="Times New Roman"/>
                <w:sz w:val="20"/>
              </w:rPr>
              <w:t>0,4200</w:t>
            </w:r>
          </w:p>
        </w:tc>
        <w:tc>
          <w:tcPr>
            <w:tcW w:w="2310" w:type="pct"/>
            <w:shd w:val="clear" w:color="auto" w:fill="FFFFFF"/>
            <w:tcMar>
              <w:top w:w="40" w:type="dxa"/>
              <w:left w:w="200" w:type="dxa"/>
              <w:bottom w:w="40" w:type="dxa"/>
              <w:right w:w="200" w:type="dxa"/>
            </w:tcMar>
            <w:vAlign w:val="center"/>
          </w:tcPr>
          <w:p w14:paraId="21EC0C64" w14:textId="77777777" w:rsidR="0077287B" w:rsidRPr="003168B0" w:rsidRDefault="00E03954">
            <w:pPr>
              <w:jc w:val="center"/>
              <w:rPr>
                <w:sz w:val="20"/>
              </w:rPr>
            </w:pPr>
            <w:r w:rsidRPr="003168B0">
              <w:rPr>
                <w:rFonts w:eastAsia="Times New Roman" w:cs="Times New Roman"/>
                <w:sz w:val="20"/>
              </w:rPr>
              <w:t>0,4200</w:t>
            </w:r>
          </w:p>
        </w:tc>
        <w:tc>
          <w:tcPr>
            <w:tcW w:w="2310" w:type="pct"/>
            <w:shd w:val="clear" w:color="auto" w:fill="FFFFFF"/>
            <w:tcMar>
              <w:top w:w="40" w:type="dxa"/>
              <w:left w:w="200" w:type="dxa"/>
              <w:bottom w:w="40" w:type="dxa"/>
              <w:right w:w="200" w:type="dxa"/>
            </w:tcMar>
            <w:vAlign w:val="center"/>
          </w:tcPr>
          <w:p w14:paraId="77A413F8" w14:textId="77777777" w:rsidR="0077287B" w:rsidRPr="003168B0" w:rsidRDefault="00E03954">
            <w:pPr>
              <w:jc w:val="center"/>
              <w:rPr>
                <w:sz w:val="20"/>
              </w:rPr>
            </w:pPr>
            <w:r w:rsidRPr="003168B0">
              <w:rPr>
                <w:rFonts w:eastAsia="Times New Roman" w:cs="Times New Roman"/>
                <w:sz w:val="20"/>
              </w:rPr>
              <w:t>0,4200</w:t>
            </w:r>
          </w:p>
        </w:tc>
        <w:tc>
          <w:tcPr>
            <w:tcW w:w="2310" w:type="pct"/>
            <w:shd w:val="clear" w:color="auto" w:fill="FFFFFF"/>
            <w:tcMar>
              <w:top w:w="40" w:type="dxa"/>
              <w:left w:w="200" w:type="dxa"/>
              <w:bottom w:w="40" w:type="dxa"/>
              <w:right w:w="200" w:type="dxa"/>
            </w:tcMar>
            <w:vAlign w:val="center"/>
          </w:tcPr>
          <w:p w14:paraId="6C9F016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B05FDC6"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7F4D9B50" w14:textId="77777777">
        <w:trPr>
          <w:jc w:val="center"/>
        </w:trPr>
        <w:tc>
          <w:tcPr>
            <w:tcW w:w="2310" w:type="pct"/>
            <w:vMerge w:val="restart"/>
            <w:shd w:val="clear" w:color="auto" w:fill="FFFFFF"/>
            <w:tcMar>
              <w:top w:w="40" w:type="dxa"/>
              <w:left w:w="200" w:type="dxa"/>
              <w:bottom w:w="40" w:type="dxa"/>
              <w:right w:w="200" w:type="dxa"/>
            </w:tcMar>
            <w:vAlign w:val="center"/>
          </w:tcPr>
          <w:p w14:paraId="3F86D0DC" w14:textId="77777777" w:rsidR="0077287B" w:rsidRPr="003168B0" w:rsidRDefault="00E03954">
            <w:pPr>
              <w:rPr>
                <w:sz w:val="20"/>
              </w:rPr>
            </w:pPr>
            <w:r w:rsidRPr="003168B0">
              <w:rPr>
                <w:rFonts w:eastAsia="Times New Roman" w:cs="Times New Roman"/>
                <w:sz w:val="20"/>
              </w:rPr>
              <w:t>Автономная Котельная №42-21 детского сада</w:t>
            </w:r>
          </w:p>
        </w:tc>
        <w:tc>
          <w:tcPr>
            <w:tcW w:w="2310" w:type="pct"/>
            <w:shd w:val="clear" w:color="auto" w:fill="FFFFFF"/>
            <w:tcMar>
              <w:top w:w="40" w:type="dxa"/>
              <w:left w:w="200" w:type="dxa"/>
              <w:bottom w:w="40" w:type="dxa"/>
              <w:right w:w="200" w:type="dxa"/>
            </w:tcMar>
            <w:vAlign w:val="center"/>
          </w:tcPr>
          <w:p w14:paraId="3207619D" w14:textId="77777777" w:rsidR="0077287B" w:rsidRPr="003168B0" w:rsidRDefault="00E03954">
            <w:pPr>
              <w:jc w:val="center"/>
              <w:rPr>
                <w:sz w:val="20"/>
              </w:rPr>
            </w:pPr>
            <w:r w:rsidRPr="003168B0">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603887C5"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73BD7232"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45D2DC01"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454EE54F"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7EBFE475"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22AC57C3"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48AFA609"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15818B1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5C12FA5"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3726DB8D" w14:textId="77777777">
        <w:trPr>
          <w:jc w:val="center"/>
        </w:trPr>
        <w:tc>
          <w:tcPr>
            <w:tcW w:w="2310" w:type="pct"/>
            <w:vMerge/>
          </w:tcPr>
          <w:p w14:paraId="5F4C4C1D"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0D10DEB6" w14:textId="77777777" w:rsidR="0077287B" w:rsidRPr="003168B0" w:rsidRDefault="00E03954">
            <w:pPr>
              <w:jc w:val="center"/>
              <w:rPr>
                <w:sz w:val="20"/>
              </w:rPr>
            </w:pPr>
            <w:r w:rsidRPr="003168B0">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5B3CAE5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1F9A26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0D88FA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F0CD18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9CE7D7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1B0D14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759FC8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2393EB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9283931"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76F2A793" w14:textId="77777777">
        <w:trPr>
          <w:jc w:val="center"/>
        </w:trPr>
        <w:tc>
          <w:tcPr>
            <w:tcW w:w="2310" w:type="pct"/>
            <w:vMerge/>
          </w:tcPr>
          <w:p w14:paraId="68C18663"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634D7FD2" w14:textId="77777777" w:rsidR="0077287B" w:rsidRPr="003168B0" w:rsidRDefault="00E03954">
            <w:pPr>
              <w:jc w:val="center"/>
              <w:rPr>
                <w:sz w:val="20"/>
              </w:rPr>
            </w:pPr>
            <w:r w:rsidRPr="003168B0">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2F2D7EC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F6613F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A193CA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539B78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2437BF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1F82B4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8A0BCC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977C9E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38A97EA"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479E0500" w14:textId="77777777">
        <w:trPr>
          <w:jc w:val="center"/>
        </w:trPr>
        <w:tc>
          <w:tcPr>
            <w:tcW w:w="2310" w:type="pct"/>
            <w:vMerge/>
          </w:tcPr>
          <w:p w14:paraId="56139BC0"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494AFD93" w14:textId="77777777" w:rsidR="0077287B" w:rsidRPr="003168B0" w:rsidRDefault="00E03954">
            <w:pPr>
              <w:jc w:val="center"/>
              <w:rPr>
                <w:sz w:val="20"/>
              </w:rPr>
            </w:pPr>
            <w:r w:rsidRPr="003168B0">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5CEECEA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07B169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D1D851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0881AC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078001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6A823E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B75716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38CC0F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9D33B7D"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0353999E" w14:textId="77777777">
        <w:trPr>
          <w:jc w:val="center"/>
        </w:trPr>
        <w:tc>
          <w:tcPr>
            <w:tcW w:w="2310" w:type="pct"/>
            <w:vMerge/>
          </w:tcPr>
          <w:p w14:paraId="14329BA2"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74894607" w14:textId="77777777" w:rsidR="0077287B" w:rsidRPr="003168B0" w:rsidRDefault="00E03954">
            <w:pPr>
              <w:jc w:val="center"/>
              <w:rPr>
                <w:sz w:val="20"/>
              </w:rPr>
            </w:pPr>
            <w:r w:rsidRPr="003168B0">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515072E1"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1653F0CA"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2D494110"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6E51C7D2"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526BA84B"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07241965"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0EEEEA7F" w14:textId="77777777" w:rsidR="0077287B" w:rsidRPr="003168B0" w:rsidRDefault="00E03954">
            <w:pPr>
              <w:jc w:val="center"/>
              <w:rPr>
                <w:sz w:val="20"/>
              </w:rPr>
            </w:pPr>
            <w:r w:rsidRPr="003168B0">
              <w:rPr>
                <w:rFonts w:eastAsia="Times New Roman" w:cs="Times New Roman"/>
                <w:sz w:val="20"/>
              </w:rPr>
              <w:t>0,0500</w:t>
            </w:r>
          </w:p>
        </w:tc>
        <w:tc>
          <w:tcPr>
            <w:tcW w:w="2310" w:type="pct"/>
            <w:shd w:val="clear" w:color="auto" w:fill="FFFFFF"/>
            <w:tcMar>
              <w:top w:w="40" w:type="dxa"/>
              <w:left w:w="200" w:type="dxa"/>
              <w:bottom w:w="40" w:type="dxa"/>
              <w:right w:w="200" w:type="dxa"/>
            </w:tcMar>
            <w:vAlign w:val="center"/>
          </w:tcPr>
          <w:p w14:paraId="7EA6C37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EA5379E"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6552983C" w14:textId="77777777">
        <w:trPr>
          <w:jc w:val="center"/>
        </w:trPr>
        <w:tc>
          <w:tcPr>
            <w:tcW w:w="2310" w:type="pct"/>
            <w:vMerge w:val="restart"/>
            <w:shd w:val="clear" w:color="auto" w:fill="FFFFFF"/>
            <w:tcMar>
              <w:top w:w="40" w:type="dxa"/>
              <w:left w:w="200" w:type="dxa"/>
              <w:bottom w:w="40" w:type="dxa"/>
              <w:right w:w="200" w:type="dxa"/>
            </w:tcMar>
            <w:vAlign w:val="center"/>
          </w:tcPr>
          <w:p w14:paraId="3939077C" w14:textId="77777777" w:rsidR="0077287B" w:rsidRPr="003168B0" w:rsidRDefault="00E03954">
            <w:pPr>
              <w:rPr>
                <w:sz w:val="20"/>
              </w:rPr>
            </w:pPr>
            <w:r w:rsidRPr="003168B0">
              <w:rPr>
                <w:rFonts w:eastAsia="Times New Roman" w:cs="Times New Roman"/>
                <w:sz w:val="20"/>
              </w:rPr>
              <w:t>Котельная №42-22 Школьная №9</w:t>
            </w:r>
          </w:p>
        </w:tc>
        <w:tc>
          <w:tcPr>
            <w:tcW w:w="2310" w:type="pct"/>
            <w:shd w:val="clear" w:color="auto" w:fill="FFFFFF"/>
            <w:tcMar>
              <w:top w:w="40" w:type="dxa"/>
              <w:left w:w="200" w:type="dxa"/>
              <w:bottom w:w="40" w:type="dxa"/>
              <w:right w:w="200" w:type="dxa"/>
            </w:tcMar>
            <w:vAlign w:val="center"/>
          </w:tcPr>
          <w:p w14:paraId="5BE0E5A8" w14:textId="77777777" w:rsidR="0077287B" w:rsidRPr="003168B0" w:rsidRDefault="00E03954">
            <w:pPr>
              <w:jc w:val="center"/>
              <w:rPr>
                <w:sz w:val="20"/>
              </w:rPr>
            </w:pPr>
            <w:r w:rsidRPr="003168B0">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5DD7450E"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268120ED"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42D8DAB8"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144BAEA5"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3677B5B3"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298271FD"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0C5BC836"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381C762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6EE0C17"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5D6B60C5" w14:textId="77777777">
        <w:trPr>
          <w:jc w:val="center"/>
        </w:trPr>
        <w:tc>
          <w:tcPr>
            <w:tcW w:w="2310" w:type="pct"/>
            <w:vMerge/>
          </w:tcPr>
          <w:p w14:paraId="2CA71362"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209F6B6C" w14:textId="77777777" w:rsidR="0077287B" w:rsidRPr="003168B0" w:rsidRDefault="00E03954">
            <w:pPr>
              <w:jc w:val="center"/>
              <w:rPr>
                <w:sz w:val="20"/>
              </w:rPr>
            </w:pPr>
            <w:r w:rsidRPr="003168B0">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1EE8D964" w14:textId="77777777" w:rsidR="0077287B" w:rsidRPr="003168B0" w:rsidRDefault="00E03954">
            <w:pPr>
              <w:jc w:val="center"/>
              <w:rPr>
                <w:sz w:val="20"/>
              </w:rPr>
            </w:pPr>
            <w:r w:rsidRPr="003168B0">
              <w:rPr>
                <w:rFonts w:eastAsia="Times New Roman" w:cs="Times New Roman"/>
                <w:sz w:val="20"/>
              </w:rPr>
              <w:t>0,0150</w:t>
            </w:r>
          </w:p>
        </w:tc>
        <w:tc>
          <w:tcPr>
            <w:tcW w:w="2310" w:type="pct"/>
            <w:shd w:val="clear" w:color="auto" w:fill="FFFFFF"/>
            <w:tcMar>
              <w:top w:w="40" w:type="dxa"/>
              <w:left w:w="200" w:type="dxa"/>
              <w:bottom w:w="40" w:type="dxa"/>
              <w:right w:w="200" w:type="dxa"/>
            </w:tcMar>
            <w:vAlign w:val="center"/>
          </w:tcPr>
          <w:p w14:paraId="65E88BEC" w14:textId="77777777" w:rsidR="0077287B" w:rsidRPr="003168B0" w:rsidRDefault="00E03954">
            <w:pPr>
              <w:jc w:val="center"/>
              <w:rPr>
                <w:sz w:val="20"/>
              </w:rPr>
            </w:pPr>
            <w:r w:rsidRPr="003168B0">
              <w:rPr>
                <w:rFonts w:eastAsia="Times New Roman" w:cs="Times New Roman"/>
                <w:sz w:val="20"/>
              </w:rPr>
              <w:t>0,0150</w:t>
            </w:r>
          </w:p>
        </w:tc>
        <w:tc>
          <w:tcPr>
            <w:tcW w:w="2310" w:type="pct"/>
            <w:shd w:val="clear" w:color="auto" w:fill="FFFFFF"/>
            <w:tcMar>
              <w:top w:w="40" w:type="dxa"/>
              <w:left w:w="200" w:type="dxa"/>
              <w:bottom w:w="40" w:type="dxa"/>
              <w:right w:w="200" w:type="dxa"/>
            </w:tcMar>
            <w:vAlign w:val="center"/>
          </w:tcPr>
          <w:p w14:paraId="254CB839" w14:textId="77777777" w:rsidR="0077287B" w:rsidRPr="003168B0" w:rsidRDefault="00E03954">
            <w:pPr>
              <w:jc w:val="center"/>
              <w:rPr>
                <w:sz w:val="20"/>
              </w:rPr>
            </w:pPr>
            <w:r w:rsidRPr="003168B0">
              <w:rPr>
                <w:rFonts w:eastAsia="Times New Roman" w:cs="Times New Roman"/>
                <w:sz w:val="20"/>
              </w:rPr>
              <w:t>0,0150</w:t>
            </w:r>
          </w:p>
        </w:tc>
        <w:tc>
          <w:tcPr>
            <w:tcW w:w="2310" w:type="pct"/>
            <w:shd w:val="clear" w:color="auto" w:fill="FFFFFF"/>
            <w:tcMar>
              <w:top w:w="40" w:type="dxa"/>
              <w:left w:w="200" w:type="dxa"/>
              <w:bottom w:w="40" w:type="dxa"/>
              <w:right w:w="200" w:type="dxa"/>
            </w:tcMar>
            <w:vAlign w:val="center"/>
          </w:tcPr>
          <w:p w14:paraId="0B44343C" w14:textId="77777777" w:rsidR="0077287B" w:rsidRPr="003168B0" w:rsidRDefault="00E03954">
            <w:pPr>
              <w:jc w:val="center"/>
              <w:rPr>
                <w:sz w:val="20"/>
              </w:rPr>
            </w:pPr>
            <w:r w:rsidRPr="003168B0">
              <w:rPr>
                <w:rFonts w:eastAsia="Times New Roman" w:cs="Times New Roman"/>
                <w:sz w:val="20"/>
              </w:rPr>
              <w:t>0,0150</w:t>
            </w:r>
          </w:p>
        </w:tc>
        <w:tc>
          <w:tcPr>
            <w:tcW w:w="2310" w:type="pct"/>
            <w:shd w:val="clear" w:color="auto" w:fill="FFFFFF"/>
            <w:tcMar>
              <w:top w:w="40" w:type="dxa"/>
              <w:left w:w="200" w:type="dxa"/>
              <w:bottom w:w="40" w:type="dxa"/>
              <w:right w:w="200" w:type="dxa"/>
            </w:tcMar>
            <w:vAlign w:val="center"/>
          </w:tcPr>
          <w:p w14:paraId="529486E3" w14:textId="77777777" w:rsidR="0077287B" w:rsidRPr="003168B0" w:rsidRDefault="00E03954">
            <w:pPr>
              <w:jc w:val="center"/>
              <w:rPr>
                <w:sz w:val="20"/>
              </w:rPr>
            </w:pPr>
            <w:r w:rsidRPr="003168B0">
              <w:rPr>
                <w:rFonts w:eastAsia="Times New Roman" w:cs="Times New Roman"/>
                <w:sz w:val="20"/>
              </w:rPr>
              <w:t>0,0150</w:t>
            </w:r>
          </w:p>
        </w:tc>
        <w:tc>
          <w:tcPr>
            <w:tcW w:w="2310" w:type="pct"/>
            <w:shd w:val="clear" w:color="auto" w:fill="FFFFFF"/>
            <w:tcMar>
              <w:top w:w="40" w:type="dxa"/>
              <w:left w:w="200" w:type="dxa"/>
              <w:bottom w:w="40" w:type="dxa"/>
              <w:right w:w="200" w:type="dxa"/>
            </w:tcMar>
            <w:vAlign w:val="center"/>
          </w:tcPr>
          <w:p w14:paraId="270788EF" w14:textId="77777777" w:rsidR="0077287B" w:rsidRPr="003168B0" w:rsidRDefault="00E03954">
            <w:pPr>
              <w:jc w:val="center"/>
              <w:rPr>
                <w:sz w:val="20"/>
              </w:rPr>
            </w:pPr>
            <w:r w:rsidRPr="003168B0">
              <w:rPr>
                <w:rFonts w:eastAsia="Times New Roman" w:cs="Times New Roman"/>
                <w:sz w:val="20"/>
              </w:rPr>
              <w:t>0,0150</w:t>
            </w:r>
          </w:p>
        </w:tc>
        <w:tc>
          <w:tcPr>
            <w:tcW w:w="2310" w:type="pct"/>
            <w:shd w:val="clear" w:color="auto" w:fill="FFFFFF"/>
            <w:tcMar>
              <w:top w:w="40" w:type="dxa"/>
              <w:left w:w="200" w:type="dxa"/>
              <w:bottom w:w="40" w:type="dxa"/>
              <w:right w:w="200" w:type="dxa"/>
            </w:tcMar>
            <w:vAlign w:val="center"/>
          </w:tcPr>
          <w:p w14:paraId="671D03D3" w14:textId="77777777" w:rsidR="0077287B" w:rsidRPr="003168B0" w:rsidRDefault="00E03954">
            <w:pPr>
              <w:jc w:val="center"/>
              <w:rPr>
                <w:sz w:val="20"/>
              </w:rPr>
            </w:pPr>
            <w:r w:rsidRPr="003168B0">
              <w:rPr>
                <w:rFonts w:eastAsia="Times New Roman" w:cs="Times New Roman"/>
                <w:sz w:val="20"/>
              </w:rPr>
              <w:t>0,0150</w:t>
            </w:r>
          </w:p>
        </w:tc>
        <w:tc>
          <w:tcPr>
            <w:tcW w:w="2310" w:type="pct"/>
            <w:shd w:val="clear" w:color="auto" w:fill="FFFFFF"/>
            <w:tcMar>
              <w:top w:w="40" w:type="dxa"/>
              <w:left w:w="200" w:type="dxa"/>
              <w:bottom w:w="40" w:type="dxa"/>
              <w:right w:w="200" w:type="dxa"/>
            </w:tcMar>
            <w:vAlign w:val="center"/>
          </w:tcPr>
          <w:p w14:paraId="5F28AF0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6CFD000"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4F7F36BB" w14:textId="77777777">
        <w:trPr>
          <w:jc w:val="center"/>
        </w:trPr>
        <w:tc>
          <w:tcPr>
            <w:tcW w:w="2310" w:type="pct"/>
            <w:vMerge/>
          </w:tcPr>
          <w:p w14:paraId="7B6C5E6C"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076F54EA" w14:textId="77777777" w:rsidR="0077287B" w:rsidRPr="003168B0" w:rsidRDefault="00E03954">
            <w:pPr>
              <w:jc w:val="center"/>
              <w:rPr>
                <w:sz w:val="20"/>
              </w:rPr>
            </w:pPr>
            <w:r w:rsidRPr="003168B0">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55195C4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8F56C9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A53355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5333B8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980795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0BC1F1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C02052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48BB74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F02F50A"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1ACD85AA" w14:textId="77777777">
        <w:trPr>
          <w:jc w:val="center"/>
        </w:trPr>
        <w:tc>
          <w:tcPr>
            <w:tcW w:w="2310" w:type="pct"/>
            <w:vMerge/>
          </w:tcPr>
          <w:p w14:paraId="5E638351"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2AB19D08" w14:textId="77777777" w:rsidR="0077287B" w:rsidRPr="003168B0" w:rsidRDefault="00E03954">
            <w:pPr>
              <w:jc w:val="center"/>
              <w:rPr>
                <w:sz w:val="20"/>
              </w:rPr>
            </w:pPr>
            <w:r w:rsidRPr="003168B0">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7AE2173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EA28F7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D66E8C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FFDE42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A258FC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E0A357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8B0E99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5FE593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9B25E04"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359AC7FE" w14:textId="77777777">
        <w:trPr>
          <w:jc w:val="center"/>
        </w:trPr>
        <w:tc>
          <w:tcPr>
            <w:tcW w:w="2310" w:type="pct"/>
            <w:vMerge/>
          </w:tcPr>
          <w:p w14:paraId="598D85CD"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2552E869" w14:textId="77777777" w:rsidR="0077287B" w:rsidRPr="003168B0" w:rsidRDefault="00E03954">
            <w:pPr>
              <w:jc w:val="center"/>
              <w:rPr>
                <w:sz w:val="20"/>
              </w:rPr>
            </w:pPr>
            <w:r w:rsidRPr="003168B0">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78AABCF0" w14:textId="77777777" w:rsidR="0077287B" w:rsidRPr="003168B0" w:rsidRDefault="00E03954">
            <w:pPr>
              <w:jc w:val="center"/>
              <w:rPr>
                <w:sz w:val="20"/>
              </w:rPr>
            </w:pPr>
            <w:r w:rsidRPr="003168B0">
              <w:rPr>
                <w:rFonts w:eastAsia="Times New Roman" w:cs="Times New Roman"/>
                <w:sz w:val="20"/>
              </w:rPr>
              <w:t>0,3150</w:t>
            </w:r>
          </w:p>
        </w:tc>
        <w:tc>
          <w:tcPr>
            <w:tcW w:w="2310" w:type="pct"/>
            <w:shd w:val="clear" w:color="auto" w:fill="FFFFFF"/>
            <w:tcMar>
              <w:top w:w="40" w:type="dxa"/>
              <w:left w:w="200" w:type="dxa"/>
              <w:bottom w:w="40" w:type="dxa"/>
              <w:right w:w="200" w:type="dxa"/>
            </w:tcMar>
            <w:vAlign w:val="center"/>
          </w:tcPr>
          <w:p w14:paraId="491F3740" w14:textId="77777777" w:rsidR="0077287B" w:rsidRPr="003168B0" w:rsidRDefault="00E03954">
            <w:pPr>
              <w:jc w:val="center"/>
              <w:rPr>
                <w:sz w:val="20"/>
              </w:rPr>
            </w:pPr>
            <w:r w:rsidRPr="003168B0">
              <w:rPr>
                <w:rFonts w:eastAsia="Times New Roman" w:cs="Times New Roman"/>
                <w:sz w:val="20"/>
              </w:rPr>
              <w:t>0,3150</w:t>
            </w:r>
          </w:p>
        </w:tc>
        <w:tc>
          <w:tcPr>
            <w:tcW w:w="2310" w:type="pct"/>
            <w:shd w:val="clear" w:color="auto" w:fill="FFFFFF"/>
            <w:tcMar>
              <w:top w:w="40" w:type="dxa"/>
              <w:left w:w="200" w:type="dxa"/>
              <w:bottom w:w="40" w:type="dxa"/>
              <w:right w:w="200" w:type="dxa"/>
            </w:tcMar>
            <w:vAlign w:val="center"/>
          </w:tcPr>
          <w:p w14:paraId="4D977A06" w14:textId="77777777" w:rsidR="0077287B" w:rsidRPr="003168B0" w:rsidRDefault="00E03954">
            <w:pPr>
              <w:jc w:val="center"/>
              <w:rPr>
                <w:sz w:val="20"/>
              </w:rPr>
            </w:pPr>
            <w:r w:rsidRPr="003168B0">
              <w:rPr>
                <w:rFonts w:eastAsia="Times New Roman" w:cs="Times New Roman"/>
                <w:sz w:val="20"/>
              </w:rPr>
              <w:t>0,3150</w:t>
            </w:r>
          </w:p>
        </w:tc>
        <w:tc>
          <w:tcPr>
            <w:tcW w:w="2310" w:type="pct"/>
            <w:shd w:val="clear" w:color="auto" w:fill="FFFFFF"/>
            <w:tcMar>
              <w:top w:w="40" w:type="dxa"/>
              <w:left w:w="200" w:type="dxa"/>
              <w:bottom w:w="40" w:type="dxa"/>
              <w:right w:w="200" w:type="dxa"/>
            </w:tcMar>
            <w:vAlign w:val="center"/>
          </w:tcPr>
          <w:p w14:paraId="473127F9" w14:textId="77777777" w:rsidR="0077287B" w:rsidRPr="003168B0" w:rsidRDefault="00E03954">
            <w:pPr>
              <w:jc w:val="center"/>
              <w:rPr>
                <w:sz w:val="20"/>
              </w:rPr>
            </w:pPr>
            <w:r w:rsidRPr="003168B0">
              <w:rPr>
                <w:rFonts w:eastAsia="Times New Roman" w:cs="Times New Roman"/>
                <w:sz w:val="20"/>
              </w:rPr>
              <w:t>0,3150</w:t>
            </w:r>
          </w:p>
        </w:tc>
        <w:tc>
          <w:tcPr>
            <w:tcW w:w="2310" w:type="pct"/>
            <w:shd w:val="clear" w:color="auto" w:fill="FFFFFF"/>
            <w:tcMar>
              <w:top w:w="40" w:type="dxa"/>
              <w:left w:w="200" w:type="dxa"/>
              <w:bottom w:w="40" w:type="dxa"/>
              <w:right w:w="200" w:type="dxa"/>
            </w:tcMar>
            <w:vAlign w:val="center"/>
          </w:tcPr>
          <w:p w14:paraId="43D75599" w14:textId="77777777" w:rsidR="0077287B" w:rsidRPr="003168B0" w:rsidRDefault="00E03954">
            <w:pPr>
              <w:jc w:val="center"/>
              <w:rPr>
                <w:sz w:val="20"/>
              </w:rPr>
            </w:pPr>
            <w:r w:rsidRPr="003168B0">
              <w:rPr>
                <w:rFonts w:eastAsia="Times New Roman" w:cs="Times New Roman"/>
                <w:sz w:val="20"/>
              </w:rPr>
              <w:t>0,3150</w:t>
            </w:r>
          </w:p>
        </w:tc>
        <w:tc>
          <w:tcPr>
            <w:tcW w:w="2310" w:type="pct"/>
            <w:shd w:val="clear" w:color="auto" w:fill="FFFFFF"/>
            <w:tcMar>
              <w:top w:w="40" w:type="dxa"/>
              <w:left w:w="200" w:type="dxa"/>
              <w:bottom w:w="40" w:type="dxa"/>
              <w:right w:w="200" w:type="dxa"/>
            </w:tcMar>
            <w:vAlign w:val="center"/>
          </w:tcPr>
          <w:p w14:paraId="36FB95C4" w14:textId="77777777" w:rsidR="0077287B" w:rsidRPr="003168B0" w:rsidRDefault="00E03954">
            <w:pPr>
              <w:jc w:val="center"/>
              <w:rPr>
                <w:sz w:val="20"/>
              </w:rPr>
            </w:pPr>
            <w:r w:rsidRPr="003168B0">
              <w:rPr>
                <w:rFonts w:eastAsia="Times New Roman" w:cs="Times New Roman"/>
                <w:sz w:val="20"/>
              </w:rPr>
              <w:t>0,3150</w:t>
            </w:r>
          </w:p>
        </w:tc>
        <w:tc>
          <w:tcPr>
            <w:tcW w:w="2310" w:type="pct"/>
            <w:shd w:val="clear" w:color="auto" w:fill="FFFFFF"/>
            <w:tcMar>
              <w:top w:w="40" w:type="dxa"/>
              <w:left w:w="200" w:type="dxa"/>
              <w:bottom w:w="40" w:type="dxa"/>
              <w:right w:w="200" w:type="dxa"/>
            </w:tcMar>
            <w:vAlign w:val="center"/>
          </w:tcPr>
          <w:p w14:paraId="6CAD491B" w14:textId="77777777" w:rsidR="0077287B" w:rsidRPr="003168B0" w:rsidRDefault="00E03954">
            <w:pPr>
              <w:jc w:val="center"/>
              <w:rPr>
                <w:sz w:val="20"/>
              </w:rPr>
            </w:pPr>
            <w:r w:rsidRPr="003168B0">
              <w:rPr>
                <w:rFonts w:eastAsia="Times New Roman" w:cs="Times New Roman"/>
                <w:sz w:val="20"/>
              </w:rPr>
              <w:t>0,3150</w:t>
            </w:r>
          </w:p>
        </w:tc>
        <w:tc>
          <w:tcPr>
            <w:tcW w:w="2310" w:type="pct"/>
            <w:shd w:val="clear" w:color="auto" w:fill="FFFFFF"/>
            <w:tcMar>
              <w:top w:w="40" w:type="dxa"/>
              <w:left w:w="200" w:type="dxa"/>
              <w:bottom w:w="40" w:type="dxa"/>
              <w:right w:w="200" w:type="dxa"/>
            </w:tcMar>
            <w:vAlign w:val="center"/>
          </w:tcPr>
          <w:p w14:paraId="4EDA86E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075E339"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0AC46BA8" w14:textId="77777777">
        <w:trPr>
          <w:jc w:val="center"/>
        </w:trPr>
        <w:tc>
          <w:tcPr>
            <w:tcW w:w="2310" w:type="pct"/>
            <w:vMerge w:val="restart"/>
            <w:shd w:val="clear" w:color="auto" w:fill="FFFFFF"/>
            <w:tcMar>
              <w:top w:w="40" w:type="dxa"/>
              <w:left w:w="200" w:type="dxa"/>
              <w:bottom w:w="40" w:type="dxa"/>
              <w:right w:w="200" w:type="dxa"/>
            </w:tcMar>
            <w:vAlign w:val="center"/>
          </w:tcPr>
          <w:p w14:paraId="0DF71D4A" w14:textId="77777777" w:rsidR="0077287B" w:rsidRPr="003168B0" w:rsidRDefault="00E03954">
            <w:pPr>
              <w:rPr>
                <w:sz w:val="20"/>
              </w:rPr>
            </w:pPr>
            <w:r w:rsidRPr="003168B0">
              <w:rPr>
                <w:rFonts w:eastAsia="Times New Roman" w:cs="Times New Roman"/>
                <w:sz w:val="20"/>
              </w:rPr>
              <w:t>Котельная №42-23 Центральная</w:t>
            </w:r>
          </w:p>
        </w:tc>
        <w:tc>
          <w:tcPr>
            <w:tcW w:w="2310" w:type="pct"/>
            <w:shd w:val="clear" w:color="auto" w:fill="FFFFFF"/>
            <w:tcMar>
              <w:top w:w="40" w:type="dxa"/>
              <w:left w:w="200" w:type="dxa"/>
              <w:bottom w:w="40" w:type="dxa"/>
              <w:right w:w="200" w:type="dxa"/>
            </w:tcMar>
            <w:vAlign w:val="center"/>
          </w:tcPr>
          <w:p w14:paraId="5C2B5455" w14:textId="77777777" w:rsidR="0077287B" w:rsidRPr="003168B0" w:rsidRDefault="00E03954">
            <w:pPr>
              <w:jc w:val="center"/>
              <w:rPr>
                <w:sz w:val="20"/>
              </w:rPr>
            </w:pPr>
            <w:r w:rsidRPr="003168B0">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054F206B" w14:textId="77777777" w:rsidR="0077287B" w:rsidRPr="003168B0" w:rsidRDefault="00E03954">
            <w:pPr>
              <w:jc w:val="center"/>
              <w:rPr>
                <w:sz w:val="20"/>
              </w:rPr>
            </w:pPr>
            <w:r w:rsidRPr="003168B0">
              <w:rPr>
                <w:rFonts w:eastAsia="Times New Roman" w:cs="Times New Roman"/>
                <w:sz w:val="20"/>
              </w:rPr>
              <w:t>0,9100</w:t>
            </w:r>
          </w:p>
        </w:tc>
        <w:tc>
          <w:tcPr>
            <w:tcW w:w="2310" w:type="pct"/>
            <w:shd w:val="clear" w:color="auto" w:fill="FFFFFF"/>
            <w:tcMar>
              <w:top w:w="40" w:type="dxa"/>
              <w:left w:w="200" w:type="dxa"/>
              <w:bottom w:w="40" w:type="dxa"/>
              <w:right w:w="200" w:type="dxa"/>
            </w:tcMar>
            <w:vAlign w:val="center"/>
          </w:tcPr>
          <w:p w14:paraId="479B4CB0" w14:textId="77777777" w:rsidR="0077287B" w:rsidRPr="003168B0" w:rsidRDefault="00E03954">
            <w:pPr>
              <w:jc w:val="center"/>
              <w:rPr>
                <w:sz w:val="20"/>
              </w:rPr>
            </w:pPr>
            <w:r w:rsidRPr="003168B0">
              <w:rPr>
                <w:rFonts w:eastAsia="Times New Roman" w:cs="Times New Roman"/>
                <w:sz w:val="20"/>
              </w:rPr>
              <w:t>0,9100</w:t>
            </w:r>
          </w:p>
        </w:tc>
        <w:tc>
          <w:tcPr>
            <w:tcW w:w="2310" w:type="pct"/>
            <w:shd w:val="clear" w:color="auto" w:fill="FFFFFF"/>
            <w:tcMar>
              <w:top w:w="40" w:type="dxa"/>
              <w:left w:w="200" w:type="dxa"/>
              <w:bottom w:w="40" w:type="dxa"/>
              <w:right w:w="200" w:type="dxa"/>
            </w:tcMar>
            <w:vAlign w:val="center"/>
          </w:tcPr>
          <w:p w14:paraId="2BD9CF09" w14:textId="77777777" w:rsidR="0077287B" w:rsidRPr="003168B0" w:rsidRDefault="00E03954">
            <w:pPr>
              <w:jc w:val="center"/>
              <w:rPr>
                <w:sz w:val="20"/>
              </w:rPr>
            </w:pPr>
            <w:r w:rsidRPr="003168B0">
              <w:rPr>
                <w:rFonts w:eastAsia="Times New Roman" w:cs="Times New Roman"/>
                <w:sz w:val="20"/>
              </w:rPr>
              <w:t>0,9100</w:t>
            </w:r>
          </w:p>
        </w:tc>
        <w:tc>
          <w:tcPr>
            <w:tcW w:w="2310" w:type="pct"/>
            <w:shd w:val="clear" w:color="auto" w:fill="FFFFFF"/>
            <w:tcMar>
              <w:top w:w="40" w:type="dxa"/>
              <w:left w:w="200" w:type="dxa"/>
              <w:bottom w:w="40" w:type="dxa"/>
              <w:right w:w="200" w:type="dxa"/>
            </w:tcMar>
            <w:vAlign w:val="center"/>
          </w:tcPr>
          <w:p w14:paraId="5DE8509A" w14:textId="77777777" w:rsidR="0077287B" w:rsidRPr="003168B0" w:rsidRDefault="00E03954">
            <w:pPr>
              <w:jc w:val="center"/>
              <w:rPr>
                <w:sz w:val="20"/>
              </w:rPr>
            </w:pPr>
            <w:r w:rsidRPr="003168B0">
              <w:rPr>
                <w:rFonts w:eastAsia="Times New Roman" w:cs="Times New Roman"/>
                <w:sz w:val="20"/>
              </w:rPr>
              <w:t>0,9100</w:t>
            </w:r>
          </w:p>
        </w:tc>
        <w:tc>
          <w:tcPr>
            <w:tcW w:w="2310" w:type="pct"/>
            <w:shd w:val="clear" w:color="auto" w:fill="FFFFFF"/>
            <w:tcMar>
              <w:top w:w="40" w:type="dxa"/>
              <w:left w:w="200" w:type="dxa"/>
              <w:bottom w:w="40" w:type="dxa"/>
              <w:right w:w="200" w:type="dxa"/>
            </w:tcMar>
            <w:vAlign w:val="center"/>
          </w:tcPr>
          <w:p w14:paraId="346916F6" w14:textId="77777777" w:rsidR="0077287B" w:rsidRPr="003168B0" w:rsidRDefault="00E03954">
            <w:pPr>
              <w:jc w:val="center"/>
              <w:rPr>
                <w:sz w:val="20"/>
              </w:rPr>
            </w:pPr>
            <w:r w:rsidRPr="003168B0">
              <w:rPr>
                <w:rFonts w:eastAsia="Times New Roman" w:cs="Times New Roman"/>
                <w:sz w:val="20"/>
              </w:rPr>
              <w:t>0,9100</w:t>
            </w:r>
          </w:p>
        </w:tc>
        <w:tc>
          <w:tcPr>
            <w:tcW w:w="2310" w:type="pct"/>
            <w:shd w:val="clear" w:color="auto" w:fill="FFFFFF"/>
            <w:tcMar>
              <w:top w:w="40" w:type="dxa"/>
              <w:left w:w="200" w:type="dxa"/>
              <w:bottom w:w="40" w:type="dxa"/>
              <w:right w:w="200" w:type="dxa"/>
            </w:tcMar>
            <w:vAlign w:val="center"/>
          </w:tcPr>
          <w:p w14:paraId="3EA2AE3D" w14:textId="77777777" w:rsidR="0077287B" w:rsidRPr="003168B0" w:rsidRDefault="00E03954">
            <w:pPr>
              <w:jc w:val="center"/>
              <w:rPr>
                <w:sz w:val="20"/>
              </w:rPr>
            </w:pPr>
            <w:r w:rsidRPr="003168B0">
              <w:rPr>
                <w:rFonts w:eastAsia="Times New Roman" w:cs="Times New Roman"/>
                <w:sz w:val="20"/>
              </w:rPr>
              <w:t>0,9100</w:t>
            </w:r>
          </w:p>
        </w:tc>
        <w:tc>
          <w:tcPr>
            <w:tcW w:w="2310" w:type="pct"/>
            <w:shd w:val="clear" w:color="auto" w:fill="FFFFFF"/>
            <w:tcMar>
              <w:top w:w="40" w:type="dxa"/>
              <w:left w:w="200" w:type="dxa"/>
              <w:bottom w:w="40" w:type="dxa"/>
              <w:right w:w="200" w:type="dxa"/>
            </w:tcMar>
            <w:vAlign w:val="center"/>
          </w:tcPr>
          <w:p w14:paraId="02032FF5" w14:textId="77777777" w:rsidR="0077287B" w:rsidRPr="003168B0" w:rsidRDefault="00E03954">
            <w:pPr>
              <w:jc w:val="center"/>
              <w:rPr>
                <w:sz w:val="20"/>
              </w:rPr>
            </w:pPr>
            <w:r w:rsidRPr="003168B0">
              <w:rPr>
                <w:rFonts w:eastAsia="Times New Roman" w:cs="Times New Roman"/>
                <w:sz w:val="20"/>
              </w:rPr>
              <w:t>0,9100</w:t>
            </w:r>
          </w:p>
        </w:tc>
        <w:tc>
          <w:tcPr>
            <w:tcW w:w="2310" w:type="pct"/>
            <w:shd w:val="clear" w:color="auto" w:fill="FFFFFF"/>
            <w:tcMar>
              <w:top w:w="40" w:type="dxa"/>
              <w:left w:w="200" w:type="dxa"/>
              <w:bottom w:w="40" w:type="dxa"/>
              <w:right w:w="200" w:type="dxa"/>
            </w:tcMar>
            <w:vAlign w:val="center"/>
          </w:tcPr>
          <w:p w14:paraId="4F537CA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0E20AC8"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7A1A728F" w14:textId="77777777">
        <w:trPr>
          <w:jc w:val="center"/>
        </w:trPr>
        <w:tc>
          <w:tcPr>
            <w:tcW w:w="2310" w:type="pct"/>
            <w:vMerge/>
          </w:tcPr>
          <w:p w14:paraId="2C62CD12"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6561F87D" w14:textId="77777777" w:rsidR="0077287B" w:rsidRPr="003168B0" w:rsidRDefault="00E03954">
            <w:pPr>
              <w:jc w:val="center"/>
              <w:rPr>
                <w:sz w:val="20"/>
              </w:rPr>
            </w:pPr>
            <w:r w:rsidRPr="003168B0">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7A86C227" w14:textId="77777777" w:rsidR="0077287B" w:rsidRPr="003168B0" w:rsidRDefault="00E03954">
            <w:pPr>
              <w:jc w:val="center"/>
              <w:rPr>
                <w:sz w:val="20"/>
              </w:rPr>
            </w:pPr>
            <w:r w:rsidRPr="003168B0">
              <w:rPr>
                <w:rFonts w:eastAsia="Times New Roman" w:cs="Times New Roman"/>
                <w:sz w:val="20"/>
              </w:rPr>
              <w:t>0,0150</w:t>
            </w:r>
          </w:p>
        </w:tc>
        <w:tc>
          <w:tcPr>
            <w:tcW w:w="2310" w:type="pct"/>
            <w:shd w:val="clear" w:color="auto" w:fill="FFFFFF"/>
            <w:tcMar>
              <w:top w:w="40" w:type="dxa"/>
              <w:left w:w="200" w:type="dxa"/>
              <w:bottom w:w="40" w:type="dxa"/>
              <w:right w:w="200" w:type="dxa"/>
            </w:tcMar>
            <w:vAlign w:val="center"/>
          </w:tcPr>
          <w:p w14:paraId="1ED33DD8" w14:textId="77777777" w:rsidR="0077287B" w:rsidRPr="003168B0" w:rsidRDefault="00E03954">
            <w:pPr>
              <w:jc w:val="center"/>
              <w:rPr>
                <w:sz w:val="20"/>
              </w:rPr>
            </w:pPr>
            <w:r w:rsidRPr="003168B0">
              <w:rPr>
                <w:rFonts w:eastAsia="Times New Roman" w:cs="Times New Roman"/>
                <w:sz w:val="20"/>
              </w:rPr>
              <w:t>0,0150</w:t>
            </w:r>
          </w:p>
        </w:tc>
        <w:tc>
          <w:tcPr>
            <w:tcW w:w="2310" w:type="pct"/>
            <w:shd w:val="clear" w:color="auto" w:fill="FFFFFF"/>
            <w:tcMar>
              <w:top w:w="40" w:type="dxa"/>
              <w:left w:w="200" w:type="dxa"/>
              <w:bottom w:w="40" w:type="dxa"/>
              <w:right w:w="200" w:type="dxa"/>
            </w:tcMar>
            <w:vAlign w:val="center"/>
          </w:tcPr>
          <w:p w14:paraId="28F83BB2" w14:textId="77777777" w:rsidR="0077287B" w:rsidRPr="003168B0" w:rsidRDefault="00E03954">
            <w:pPr>
              <w:jc w:val="center"/>
              <w:rPr>
                <w:sz w:val="20"/>
              </w:rPr>
            </w:pPr>
            <w:r w:rsidRPr="003168B0">
              <w:rPr>
                <w:rFonts w:eastAsia="Times New Roman" w:cs="Times New Roman"/>
                <w:sz w:val="20"/>
              </w:rPr>
              <w:t>0,0150</w:t>
            </w:r>
          </w:p>
        </w:tc>
        <w:tc>
          <w:tcPr>
            <w:tcW w:w="2310" w:type="pct"/>
            <w:shd w:val="clear" w:color="auto" w:fill="FFFFFF"/>
            <w:tcMar>
              <w:top w:w="40" w:type="dxa"/>
              <w:left w:w="200" w:type="dxa"/>
              <w:bottom w:w="40" w:type="dxa"/>
              <w:right w:w="200" w:type="dxa"/>
            </w:tcMar>
            <w:vAlign w:val="center"/>
          </w:tcPr>
          <w:p w14:paraId="5616E64B" w14:textId="77777777" w:rsidR="0077287B" w:rsidRPr="003168B0" w:rsidRDefault="00E03954">
            <w:pPr>
              <w:jc w:val="center"/>
              <w:rPr>
                <w:sz w:val="20"/>
              </w:rPr>
            </w:pPr>
            <w:r w:rsidRPr="003168B0">
              <w:rPr>
                <w:rFonts w:eastAsia="Times New Roman" w:cs="Times New Roman"/>
                <w:sz w:val="20"/>
              </w:rPr>
              <w:t>0,0150</w:t>
            </w:r>
          </w:p>
        </w:tc>
        <w:tc>
          <w:tcPr>
            <w:tcW w:w="2310" w:type="pct"/>
            <w:shd w:val="clear" w:color="auto" w:fill="FFFFFF"/>
            <w:tcMar>
              <w:top w:w="40" w:type="dxa"/>
              <w:left w:w="200" w:type="dxa"/>
              <w:bottom w:w="40" w:type="dxa"/>
              <w:right w:w="200" w:type="dxa"/>
            </w:tcMar>
            <w:vAlign w:val="center"/>
          </w:tcPr>
          <w:p w14:paraId="478DA1CA" w14:textId="77777777" w:rsidR="0077287B" w:rsidRPr="003168B0" w:rsidRDefault="00E03954">
            <w:pPr>
              <w:jc w:val="center"/>
              <w:rPr>
                <w:sz w:val="20"/>
              </w:rPr>
            </w:pPr>
            <w:r w:rsidRPr="003168B0">
              <w:rPr>
                <w:rFonts w:eastAsia="Times New Roman" w:cs="Times New Roman"/>
                <w:sz w:val="20"/>
              </w:rPr>
              <w:t>0,0150</w:t>
            </w:r>
          </w:p>
        </w:tc>
        <w:tc>
          <w:tcPr>
            <w:tcW w:w="2310" w:type="pct"/>
            <w:shd w:val="clear" w:color="auto" w:fill="FFFFFF"/>
            <w:tcMar>
              <w:top w:w="40" w:type="dxa"/>
              <w:left w:w="200" w:type="dxa"/>
              <w:bottom w:w="40" w:type="dxa"/>
              <w:right w:w="200" w:type="dxa"/>
            </w:tcMar>
            <w:vAlign w:val="center"/>
          </w:tcPr>
          <w:p w14:paraId="1F84945B" w14:textId="77777777" w:rsidR="0077287B" w:rsidRPr="003168B0" w:rsidRDefault="00E03954">
            <w:pPr>
              <w:jc w:val="center"/>
              <w:rPr>
                <w:sz w:val="20"/>
              </w:rPr>
            </w:pPr>
            <w:r w:rsidRPr="003168B0">
              <w:rPr>
                <w:rFonts w:eastAsia="Times New Roman" w:cs="Times New Roman"/>
                <w:sz w:val="20"/>
              </w:rPr>
              <w:t>0,0150</w:t>
            </w:r>
          </w:p>
        </w:tc>
        <w:tc>
          <w:tcPr>
            <w:tcW w:w="2310" w:type="pct"/>
            <w:shd w:val="clear" w:color="auto" w:fill="FFFFFF"/>
            <w:tcMar>
              <w:top w:w="40" w:type="dxa"/>
              <w:left w:w="200" w:type="dxa"/>
              <w:bottom w:w="40" w:type="dxa"/>
              <w:right w:w="200" w:type="dxa"/>
            </w:tcMar>
            <w:vAlign w:val="center"/>
          </w:tcPr>
          <w:p w14:paraId="3C3C35F5" w14:textId="77777777" w:rsidR="0077287B" w:rsidRPr="003168B0" w:rsidRDefault="00E03954">
            <w:pPr>
              <w:jc w:val="center"/>
              <w:rPr>
                <w:sz w:val="20"/>
              </w:rPr>
            </w:pPr>
            <w:r w:rsidRPr="003168B0">
              <w:rPr>
                <w:rFonts w:eastAsia="Times New Roman" w:cs="Times New Roman"/>
                <w:sz w:val="20"/>
              </w:rPr>
              <w:t>0,0150</w:t>
            </w:r>
          </w:p>
        </w:tc>
        <w:tc>
          <w:tcPr>
            <w:tcW w:w="2310" w:type="pct"/>
            <w:shd w:val="clear" w:color="auto" w:fill="FFFFFF"/>
            <w:tcMar>
              <w:top w:w="40" w:type="dxa"/>
              <w:left w:w="200" w:type="dxa"/>
              <w:bottom w:w="40" w:type="dxa"/>
              <w:right w:w="200" w:type="dxa"/>
            </w:tcMar>
            <w:vAlign w:val="center"/>
          </w:tcPr>
          <w:p w14:paraId="6CEEDC1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27EEB6D"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148C7D20" w14:textId="77777777">
        <w:trPr>
          <w:jc w:val="center"/>
        </w:trPr>
        <w:tc>
          <w:tcPr>
            <w:tcW w:w="2310" w:type="pct"/>
            <w:vMerge/>
          </w:tcPr>
          <w:p w14:paraId="63A9E077"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071533A3" w14:textId="77777777" w:rsidR="0077287B" w:rsidRPr="003168B0" w:rsidRDefault="00E03954">
            <w:pPr>
              <w:jc w:val="center"/>
              <w:rPr>
                <w:sz w:val="20"/>
              </w:rPr>
            </w:pPr>
            <w:r w:rsidRPr="003168B0">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536AB81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02586A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AAB79E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F70667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617AB1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50B4C4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D79043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6A4CC4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B3DFFD5"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44208234" w14:textId="77777777">
        <w:trPr>
          <w:jc w:val="center"/>
        </w:trPr>
        <w:tc>
          <w:tcPr>
            <w:tcW w:w="2310" w:type="pct"/>
            <w:vMerge/>
          </w:tcPr>
          <w:p w14:paraId="6CA8FA15"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298EE015" w14:textId="77777777" w:rsidR="0077287B" w:rsidRPr="003168B0" w:rsidRDefault="00E03954">
            <w:pPr>
              <w:jc w:val="center"/>
              <w:rPr>
                <w:sz w:val="20"/>
              </w:rPr>
            </w:pPr>
            <w:r w:rsidRPr="003168B0">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6937413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7CD048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F32FE4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251470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31EA69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9E9E0E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C659C9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134255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8886893"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7610E23B" w14:textId="77777777">
        <w:trPr>
          <w:jc w:val="center"/>
        </w:trPr>
        <w:tc>
          <w:tcPr>
            <w:tcW w:w="2310" w:type="pct"/>
            <w:vMerge/>
          </w:tcPr>
          <w:p w14:paraId="2E2FE493"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7E60B384" w14:textId="77777777" w:rsidR="0077287B" w:rsidRPr="003168B0" w:rsidRDefault="00E03954">
            <w:pPr>
              <w:jc w:val="center"/>
              <w:rPr>
                <w:sz w:val="20"/>
              </w:rPr>
            </w:pPr>
            <w:r w:rsidRPr="003168B0">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5ED3C02B" w14:textId="77777777" w:rsidR="0077287B" w:rsidRPr="003168B0" w:rsidRDefault="00E03954">
            <w:pPr>
              <w:jc w:val="center"/>
              <w:rPr>
                <w:sz w:val="20"/>
              </w:rPr>
            </w:pPr>
            <w:r w:rsidRPr="003168B0">
              <w:rPr>
                <w:rFonts w:eastAsia="Times New Roman" w:cs="Times New Roman"/>
                <w:sz w:val="20"/>
              </w:rPr>
              <w:t>0,9250</w:t>
            </w:r>
          </w:p>
        </w:tc>
        <w:tc>
          <w:tcPr>
            <w:tcW w:w="2310" w:type="pct"/>
            <w:shd w:val="clear" w:color="auto" w:fill="FFFFFF"/>
            <w:tcMar>
              <w:top w:w="40" w:type="dxa"/>
              <w:left w:w="200" w:type="dxa"/>
              <w:bottom w:w="40" w:type="dxa"/>
              <w:right w:w="200" w:type="dxa"/>
            </w:tcMar>
            <w:vAlign w:val="center"/>
          </w:tcPr>
          <w:p w14:paraId="7C801D24" w14:textId="77777777" w:rsidR="0077287B" w:rsidRPr="003168B0" w:rsidRDefault="00E03954">
            <w:pPr>
              <w:jc w:val="center"/>
              <w:rPr>
                <w:sz w:val="20"/>
              </w:rPr>
            </w:pPr>
            <w:r w:rsidRPr="003168B0">
              <w:rPr>
                <w:rFonts w:eastAsia="Times New Roman" w:cs="Times New Roman"/>
                <w:sz w:val="20"/>
              </w:rPr>
              <w:t>0,9250</w:t>
            </w:r>
          </w:p>
        </w:tc>
        <w:tc>
          <w:tcPr>
            <w:tcW w:w="2310" w:type="pct"/>
            <w:shd w:val="clear" w:color="auto" w:fill="FFFFFF"/>
            <w:tcMar>
              <w:top w:w="40" w:type="dxa"/>
              <w:left w:w="200" w:type="dxa"/>
              <w:bottom w:w="40" w:type="dxa"/>
              <w:right w:w="200" w:type="dxa"/>
            </w:tcMar>
            <w:vAlign w:val="center"/>
          </w:tcPr>
          <w:p w14:paraId="59EAE104" w14:textId="77777777" w:rsidR="0077287B" w:rsidRPr="003168B0" w:rsidRDefault="00E03954">
            <w:pPr>
              <w:jc w:val="center"/>
              <w:rPr>
                <w:sz w:val="20"/>
              </w:rPr>
            </w:pPr>
            <w:r w:rsidRPr="003168B0">
              <w:rPr>
                <w:rFonts w:eastAsia="Times New Roman" w:cs="Times New Roman"/>
                <w:sz w:val="20"/>
              </w:rPr>
              <w:t>0,9250</w:t>
            </w:r>
          </w:p>
        </w:tc>
        <w:tc>
          <w:tcPr>
            <w:tcW w:w="2310" w:type="pct"/>
            <w:shd w:val="clear" w:color="auto" w:fill="FFFFFF"/>
            <w:tcMar>
              <w:top w:w="40" w:type="dxa"/>
              <w:left w:w="200" w:type="dxa"/>
              <w:bottom w:w="40" w:type="dxa"/>
              <w:right w:w="200" w:type="dxa"/>
            </w:tcMar>
            <w:vAlign w:val="center"/>
          </w:tcPr>
          <w:p w14:paraId="22C748DF" w14:textId="77777777" w:rsidR="0077287B" w:rsidRPr="003168B0" w:rsidRDefault="00E03954">
            <w:pPr>
              <w:jc w:val="center"/>
              <w:rPr>
                <w:sz w:val="20"/>
              </w:rPr>
            </w:pPr>
            <w:r w:rsidRPr="003168B0">
              <w:rPr>
                <w:rFonts w:eastAsia="Times New Roman" w:cs="Times New Roman"/>
                <w:sz w:val="20"/>
              </w:rPr>
              <w:t>0,9250</w:t>
            </w:r>
          </w:p>
        </w:tc>
        <w:tc>
          <w:tcPr>
            <w:tcW w:w="2310" w:type="pct"/>
            <w:shd w:val="clear" w:color="auto" w:fill="FFFFFF"/>
            <w:tcMar>
              <w:top w:w="40" w:type="dxa"/>
              <w:left w:w="200" w:type="dxa"/>
              <w:bottom w:w="40" w:type="dxa"/>
              <w:right w:w="200" w:type="dxa"/>
            </w:tcMar>
            <w:vAlign w:val="center"/>
          </w:tcPr>
          <w:p w14:paraId="52435480" w14:textId="77777777" w:rsidR="0077287B" w:rsidRPr="003168B0" w:rsidRDefault="00E03954">
            <w:pPr>
              <w:jc w:val="center"/>
              <w:rPr>
                <w:sz w:val="20"/>
              </w:rPr>
            </w:pPr>
            <w:r w:rsidRPr="003168B0">
              <w:rPr>
                <w:rFonts w:eastAsia="Times New Roman" w:cs="Times New Roman"/>
                <w:sz w:val="20"/>
              </w:rPr>
              <w:t>0,9250</w:t>
            </w:r>
          </w:p>
        </w:tc>
        <w:tc>
          <w:tcPr>
            <w:tcW w:w="2310" w:type="pct"/>
            <w:shd w:val="clear" w:color="auto" w:fill="FFFFFF"/>
            <w:tcMar>
              <w:top w:w="40" w:type="dxa"/>
              <w:left w:w="200" w:type="dxa"/>
              <w:bottom w:w="40" w:type="dxa"/>
              <w:right w:w="200" w:type="dxa"/>
            </w:tcMar>
            <w:vAlign w:val="center"/>
          </w:tcPr>
          <w:p w14:paraId="7C0D82E5" w14:textId="77777777" w:rsidR="0077287B" w:rsidRPr="003168B0" w:rsidRDefault="00E03954">
            <w:pPr>
              <w:jc w:val="center"/>
              <w:rPr>
                <w:sz w:val="20"/>
              </w:rPr>
            </w:pPr>
            <w:r w:rsidRPr="003168B0">
              <w:rPr>
                <w:rFonts w:eastAsia="Times New Roman" w:cs="Times New Roman"/>
                <w:sz w:val="20"/>
              </w:rPr>
              <w:t>0,9250</w:t>
            </w:r>
          </w:p>
        </w:tc>
        <w:tc>
          <w:tcPr>
            <w:tcW w:w="2310" w:type="pct"/>
            <w:shd w:val="clear" w:color="auto" w:fill="FFFFFF"/>
            <w:tcMar>
              <w:top w:w="40" w:type="dxa"/>
              <w:left w:w="200" w:type="dxa"/>
              <w:bottom w:w="40" w:type="dxa"/>
              <w:right w:w="200" w:type="dxa"/>
            </w:tcMar>
            <w:vAlign w:val="center"/>
          </w:tcPr>
          <w:p w14:paraId="2D638793" w14:textId="77777777" w:rsidR="0077287B" w:rsidRPr="003168B0" w:rsidRDefault="00E03954">
            <w:pPr>
              <w:jc w:val="center"/>
              <w:rPr>
                <w:sz w:val="20"/>
              </w:rPr>
            </w:pPr>
            <w:r w:rsidRPr="003168B0">
              <w:rPr>
                <w:rFonts w:eastAsia="Times New Roman" w:cs="Times New Roman"/>
                <w:sz w:val="20"/>
              </w:rPr>
              <w:t>0,9250</w:t>
            </w:r>
          </w:p>
        </w:tc>
        <w:tc>
          <w:tcPr>
            <w:tcW w:w="2310" w:type="pct"/>
            <w:shd w:val="clear" w:color="auto" w:fill="FFFFFF"/>
            <w:tcMar>
              <w:top w:w="40" w:type="dxa"/>
              <w:left w:w="200" w:type="dxa"/>
              <w:bottom w:w="40" w:type="dxa"/>
              <w:right w:w="200" w:type="dxa"/>
            </w:tcMar>
            <w:vAlign w:val="center"/>
          </w:tcPr>
          <w:p w14:paraId="5E54D9F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83A77BF"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4262407A" w14:textId="77777777">
        <w:trPr>
          <w:jc w:val="center"/>
        </w:trPr>
        <w:tc>
          <w:tcPr>
            <w:tcW w:w="2310" w:type="pct"/>
            <w:vMerge w:val="restart"/>
            <w:shd w:val="clear" w:color="auto" w:fill="FFFFFF"/>
            <w:tcMar>
              <w:top w:w="40" w:type="dxa"/>
              <w:left w:w="200" w:type="dxa"/>
              <w:bottom w:w="40" w:type="dxa"/>
              <w:right w:w="200" w:type="dxa"/>
            </w:tcMar>
            <w:vAlign w:val="center"/>
          </w:tcPr>
          <w:p w14:paraId="00C3D76A" w14:textId="77777777" w:rsidR="0077287B" w:rsidRPr="003168B0" w:rsidRDefault="00E03954">
            <w:pPr>
              <w:rPr>
                <w:sz w:val="20"/>
              </w:rPr>
            </w:pPr>
            <w:r w:rsidRPr="003168B0">
              <w:rPr>
                <w:rFonts w:eastAsia="Times New Roman" w:cs="Times New Roman"/>
                <w:sz w:val="20"/>
              </w:rPr>
              <w:t>Котельная №42-24</w:t>
            </w:r>
          </w:p>
        </w:tc>
        <w:tc>
          <w:tcPr>
            <w:tcW w:w="2310" w:type="pct"/>
            <w:shd w:val="clear" w:color="auto" w:fill="FFFFFF"/>
            <w:tcMar>
              <w:top w:w="40" w:type="dxa"/>
              <w:left w:w="200" w:type="dxa"/>
              <w:bottom w:w="40" w:type="dxa"/>
              <w:right w:w="200" w:type="dxa"/>
            </w:tcMar>
            <w:vAlign w:val="center"/>
          </w:tcPr>
          <w:p w14:paraId="742BB939" w14:textId="77777777" w:rsidR="0077287B" w:rsidRPr="003168B0" w:rsidRDefault="00E03954">
            <w:pPr>
              <w:jc w:val="center"/>
              <w:rPr>
                <w:sz w:val="20"/>
              </w:rPr>
            </w:pPr>
            <w:r w:rsidRPr="003168B0">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4C6DB6FE" w14:textId="77777777" w:rsidR="0077287B" w:rsidRPr="003168B0" w:rsidRDefault="00E03954">
            <w:pPr>
              <w:jc w:val="center"/>
              <w:rPr>
                <w:sz w:val="20"/>
              </w:rPr>
            </w:pPr>
            <w:r w:rsidRPr="003168B0">
              <w:rPr>
                <w:rFonts w:eastAsia="Times New Roman" w:cs="Times New Roman"/>
                <w:sz w:val="20"/>
              </w:rPr>
              <w:t>0,7000</w:t>
            </w:r>
          </w:p>
        </w:tc>
        <w:tc>
          <w:tcPr>
            <w:tcW w:w="2310" w:type="pct"/>
            <w:shd w:val="clear" w:color="auto" w:fill="FFFFFF"/>
            <w:tcMar>
              <w:top w:w="40" w:type="dxa"/>
              <w:left w:w="200" w:type="dxa"/>
              <w:bottom w:w="40" w:type="dxa"/>
              <w:right w:w="200" w:type="dxa"/>
            </w:tcMar>
            <w:vAlign w:val="center"/>
          </w:tcPr>
          <w:p w14:paraId="28121A3F" w14:textId="77777777" w:rsidR="0077287B" w:rsidRPr="003168B0" w:rsidRDefault="00E03954">
            <w:pPr>
              <w:jc w:val="center"/>
              <w:rPr>
                <w:sz w:val="20"/>
              </w:rPr>
            </w:pPr>
            <w:r w:rsidRPr="003168B0">
              <w:rPr>
                <w:rFonts w:eastAsia="Times New Roman" w:cs="Times New Roman"/>
                <w:sz w:val="20"/>
              </w:rPr>
              <w:t>0,7000</w:t>
            </w:r>
          </w:p>
        </w:tc>
        <w:tc>
          <w:tcPr>
            <w:tcW w:w="2310" w:type="pct"/>
            <w:shd w:val="clear" w:color="auto" w:fill="FFFFFF"/>
            <w:tcMar>
              <w:top w:w="40" w:type="dxa"/>
              <w:left w:w="200" w:type="dxa"/>
              <w:bottom w:w="40" w:type="dxa"/>
              <w:right w:w="200" w:type="dxa"/>
            </w:tcMar>
            <w:vAlign w:val="center"/>
          </w:tcPr>
          <w:p w14:paraId="5985B2E9" w14:textId="77777777" w:rsidR="0077287B" w:rsidRPr="003168B0" w:rsidRDefault="00E03954">
            <w:pPr>
              <w:jc w:val="center"/>
              <w:rPr>
                <w:sz w:val="20"/>
              </w:rPr>
            </w:pPr>
            <w:r w:rsidRPr="003168B0">
              <w:rPr>
                <w:rFonts w:eastAsia="Times New Roman" w:cs="Times New Roman"/>
                <w:sz w:val="20"/>
              </w:rPr>
              <w:t>0,7000</w:t>
            </w:r>
          </w:p>
        </w:tc>
        <w:tc>
          <w:tcPr>
            <w:tcW w:w="2310" w:type="pct"/>
            <w:shd w:val="clear" w:color="auto" w:fill="FFFFFF"/>
            <w:tcMar>
              <w:top w:w="40" w:type="dxa"/>
              <w:left w:w="200" w:type="dxa"/>
              <w:bottom w:w="40" w:type="dxa"/>
              <w:right w:w="200" w:type="dxa"/>
            </w:tcMar>
            <w:vAlign w:val="center"/>
          </w:tcPr>
          <w:p w14:paraId="792D6E2E" w14:textId="77777777" w:rsidR="0077287B" w:rsidRPr="003168B0" w:rsidRDefault="00E03954">
            <w:pPr>
              <w:jc w:val="center"/>
              <w:rPr>
                <w:sz w:val="20"/>
              </w:rPr>
            </w:pPr>
            <w:r w:rsidRPr="003168B0">
              <w:rPr>
                <w:rFonts w:eastAsia="Times New Roman" w:cs="Times New Roman"/>
                <w:sz w:val="20"/>
              </w:rPr>
              <w:t>0,7000</w:t>
            </w:r>
          </w:p>
        </w:tc>
        <w:tc>
          <w:tcPr>
            <w:tcW w:w="2310" w:type="pct"/>
            <w:shd w:val="clear" w:color="auto" w:fill="FFFFFF"/>
            <w:tcMar>
              <w:top w:w="40" w:type="dxa"/>
              <w:left w:w="200" w:type="dxa"/>
              <w:bottom w:w="40" w:type="dxa"/>
              <w:right w:w="200" w:type="dxa"/>
            </w:tcMar>
            <w:vAlign w:val="center"/>
          </w:tcPr>
          <w:p w14:paraId="5EE8DD3C" w14:textId="77777777" w:rsidR="0077287B" w:rsidRPr="003168B0" w:rsidRDefault="00E03954">
            <w:pPr>
              <w:jc w:val="center"/>
              <w:rPr>
                <w:sz w:val="20"/>
              </w:rPr>
            </w:pPr>
            <w:r w:rsidRPr="003168B0">
              <w:rPr>
                <w:rFonts w:eastAsia="Times New Roman" w:cs="Times New Roman"/>
                <w:sz w:val="20"/>
              </w:rPr>
              <w:t>0,7000</w:t>
            </w:r>
          </w:p>
        </w:tc>
        <w:tc>
          <w:tcPr>
            <w:tcW w:w="2310" w:type="pct"/>
            <w:shd w:val="clear" w:color="auto" w:fill="FFFFFF"/>
            <w:tcMar>
              <w:top w:w="40" w:type="dxa"/>
              <w:left w:w="200" w:type="dxa"/>
              <w:bottom w:w="40" w:type="dxa"/>
              <w:right w:w="200" w:type="dxa"/>
            </w:tcMar>
            <w:vAlign w:val="center"/>
          </w:tcPr>
          <w:p w14:paraId="267C30D3" w14:textId="77777777" w:rsidR="0077287B" w:rsidRPr="003168B0" w:rsidRDefault="00E03954">
            <w:pPr>
              <w:jc w:val="center"/>
              <w:rPr>
                <w:sz w:val="20"/>
              </w:rPr>
            </w:pPr>
            <w:r w:rsidRPr="003168B0">
              <w:rPr>
                <w:rFonts w:eastAsia="Times New Roman" w:cs="Times New Roman"/>
                <w:sz w:val="20"/>
              </w:rPr>
              <w:t>0,7000</w:t>
            </w:r>
          </w:p>
        </w:tc>
        <w:tc>
          <w:tcPr>
            <w:tcW w:w="2310" w:type="pct"/>
            <w:shd w:val="clear" w:color="auto" w:fill="FFFFFF"/>
            <w:tcMar>
              <w:top w:w="40" w:type="dxa"/>
              <w:left w:w="200" w:type="dxa"/>
              <w:bottom w:w="40" w:type="dxa"/>
              <w:right w:w="200" w:type="dxa"/>
            </w:tcMar>
            <w:vAlign w:val="center"/>
          </w:tcPr>
          <w:p w14:paraId="0569C2F5" w14:textId="77777777" w:rsidR="0077287B" w:rsidRPr="003168B0" w:rsidRDefault="00E03954">
            <w:pPr>
              <w:jc w:val="center"/>
              <w:rPr>
                <w:sz w:val="20"/>
              </w:rPr>
            </w:pPr>
            <w:r w:rsidRPr="003168B0">
              <w:rPr>
                <w:rFonts w:eastAsia="Times New Roman" w:cs="Times New Roman"/>
                <w:sz w:val="20"/>
              </w:rPr>
              <w:t>0,7000</w:t>
            </w:r>
          </w:p>
        </w:tc>
        <w:tc>
          <w:tcPr>
            <w:tcW w:w="2310" w:type="pct"/>
            <w:shd w:val="clear" w:color="auto" w:fill="FFFFFF"/>
            <w:tcMar>
              <w:top w:w="40" w:type="dxa"/>
              <w:left w:w="200" w:type="dxa"/>
              <w:bottom w:w="40" w:type="dxa"/>
              <w:right w:w="200" w:type="dxa"/>
            </w:tcMar>
            <w:vAlign w:val="center"/>
          </w:tcPr>
          <w:p w14:paraId="4568DC3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2D5E294"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6D6B0032" w14:textId="77777777">
        <w:trPr>
          <w:jc w:val="center"/>
        </w:trPr>
        <w:tc>
          <w:tcPr>
            <w:tcW w:w="2310" w:type="pct"/>
            <w:vMerge/>
          </w:tcPr>
          <w:p w14:paraId="4E5053B3"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7AA7C986" w14:textId="77777777" w:rsidR="0077287B" w:rsidRPr="003168B0" w:rsidRDefault="00E03954">
            <w:pPr>
              <w:jc w:val="center"/>
              <w:rPr>
                <w:sz w:val="20"/>
              </w:rPr>
            </w:pPr>
            <w:r w:rsidRPr="003168B0">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11EB0F2C" w14:textId="77777777" w:rsidR="0077287B" w:rsidRPr="003168B0" w:rsidRDefault="00E03954">
            <w:pPr>
              <w:jc w:val="center"/>
              <w:rPr>
                <w:sz w:val="20"/>
              </w:rPr>
            </w:pPr>
            <w:r w:rsidRPr="003168B0">
              <w:rPr>
                <w:rFonts w:eastAsia="Times New Roman" w:cs="Times New Roman"/>
                <w:sz w:val="20"/>
              </w:rPr>
              <w:t>0,0300</w:t>
            </w:r>
          </w:p>
        </w:tc>
        <w:tc>
          <w:tcPr>
            <w:tcW w:w="2310" w:type="pct"/>
            <w:shd w:val="clear" w:color="auto" w:fill="FFFFFF"/>
            <w:tcMar>
              <w:top w:w="40" w:type="dxa"/>
              <w:left w:w="200" w:type="dxa"/>
              <w:bottom w:w="40" w:type="dxa"/>
              <w:right w:w="200" w:type="dxa"/>
            </w:tcMar>
            <w:vAlign w:val="center"/>
          </w:tcPr>
          <w:p w14:paraId="01B1B745" w14:textId="77777777" w:rsidR="0077287B" w:rsidRPr="003168B0" w:rsidRDefault="00E03954">
            <w:pPr>
              <w:jc w:val="center"/>
              <w:rPr>
                <w:sz w:val="20"/>
              </w:rPr>
            </w:pPr>
            <w:r w:rsidRPr="003168B0">
              <w:rPr>
                <w:rFonts w:eastAsia="Times New Roman" w:cs="Times New Roman"/>
                <w:sz w:val="20"/>
              </w:rPr>
              <w:t>0,0300</w:t>
            </w:r>
          </w:p>
        </w:tc>
        <w:tc>
          <w:tcPr>
            <w:tcW w:w="2310" w:type="pct"/>
            <w:shd w:val="clear" w:color="auto" w:fill="FFFFFF"/>
            <w:tcMar>
              <w:top w:w="40" w:type="dxa"/>
              <w:left w:w="200" w:type="dxa"/>
              <w:bottom w:w="40" w:type="dxa"/>
              <w:right w:w="200" w:type="dxa"/>
            </w:tcMar>
            <w:vAlign w:val="center"/>
          </w:tcPr>
          <w:p w14:paraId="19D092F5" w14:textId="77777777" w:rsidR="0077287B" w:rsidRPr="003168B0" w:rsidRDefault="00E03954">
            <w:pPr>
              <w:jc w:val="center"/>
              <w:rPr>
                <w:sz w:val="20"/>
              </w:rPr>
            </w:pPr>
            <w:r w:rsidRPr="003168B0">
              <w:rPr>
                <w:rFonts w:eastAsia="Times New Roman" w:cs="Times New Roman"/>
                <w:sz w:val="20"/>
              </w:rPr>
              <w:t>0,0300</w:t>
            </w:r>
          </w:p>
        </w:tc>
        <w:tc>
          <w:tcPr>
            <w:tcW w:w="2310" w:type="pct"/>
            <w:shd w:val="clear" w:color="auto" w:fill="FFFFFF"/>
            <w:tcMar>
              <w:top w:w="40" w:type="dxa"/>
              <w:left w:w="200" w:type="dxa"/>
              <w:bottom w:w="40" w:type="dxa"/>
              <w:right w:w="200" w:type="dxa"/>
            </w:tcMar>
            <w:vAlign w:val="center"/>
          </w:tcPr>
          <w:p w14:paraId="71A28005" w14:textId="77777777" w:rsidR="0077287B" w:rsidRPr="003168B0" w:rsidRDefault="00E03954">
            <w:pPr>
              <w:jc w:val="center"/>
              <w:rPr>
                <w:sz w:val="20"/>
              </w:rPr>
            </w:pPr>
            <w:r w:rsidRPr="003168B0">
              <w:rPr>
                <w:rFonts w:eastAsia="Times New Roman" w:cs="Times New Roman"/>
                <w:sz w:val="20"/>
              </w:rPr>
              <w:t>0,0300</w:t>
            </w:r>
          </w:p>
        </w:tc>
        <w:tc>
          <w:tcPr>
            <w:tcW w:w="2310" w:type="pct"/>
            <w:shd w:val="clear" w:color="auto" w:fill="FFFFFF"/>
            <w:tcMar>
              <w:top w:w="40" w:type="dxa"/>
              <w:left w:w="200" w:type="dxa"/>
              <w:bottom w:w="40" w:type="dxa"/>
              <w:right w:w="200" w:type="dxa"/>
            </w:tcMar>
            <w:vAlign w:val="center"/>
          </w:tcPr>
          <w:p w14:paraId="02162772" w14:textId="77777777" w:rsidR="0077287B" w:rsidRPr="003168B0" w:rsidRDefault="00E03954">
            <w:pPr>
              <w:jc w:val="center"/>
              <w:rPr>
                <w:sz w:val="20"/>
              </w:rPr>
            </w:pPr>
            <w:r w:rsidRPr="003168B0">
              <w:rPr>
                <w:rFonts w:eastAsia="Times New Roman" w:cs="Times New Roman"/>
                <w:sz w:val="20"/>
              </w:rPr>
              <w:t>0,0300</w:t>
            </w:r>
          </w:p>
        </w:tc>
        <w:tc>
          <w:tcPr>
            <w:tcW w:w="2310" w:type="pct"/>
            <w:shd w:val="clear" w:color="auto" w:fill="FFFFFF"/>
            <w:tcMar>
              <w:top w:w="40" w:type="dxa"/>
              <w:left w:w="200" w:type="dxa"/>
              <w:bottom w:w="40" w:type="dxa"/>
              <w:right w:w="200" w:type="dxa"/>
            </w:tcMar>
            <w:vAlign w:val="center"/>
          </w:tcPr>
          <w:p w14:paraId="26F3FBFC" w14:textId="77777777" w:rsidR="0077287B" w:rsidRPr="003168B0" w:rsidRDefault="00E03954">
            <w:pPr>
              <w:jc w:val="center"/>
              <w:rPr>
                <w:sz w:val="20"/>
              </w:rPr>
            </w:pPr>
            <w:r w:rsidRPr="003168B0">
              <w:rPr>
                <w:rFonts w:eastAsia="Times New Roman" w:cs="Times New Roman"/>
                <w:sz w:val="20"/>
              </w:rPr>
              <w:t>0,0300</w:t>
            </w:r>
          </w:p>
        </w:tc>
        <w:tc>
          <w:tcPr>
            <w:tcW w:w="2310" w:type="pct"/>
            <w:shd w:val="clear" w:color="auto" w:fill="FFFFFF"/>
            <w:tcMar>
              <w:top w:w="40" w:type="dxa"/>
              <w:left w:w="200" w:type="dxa"/>
              <w:bottom w:w="40" w:type="dxa"/>
              <w:right w:w="200" w:type="dxa"/>
            </w:tcMar>
            <w:vAlign w:val="center"/>
          </w:tcPr>
          <w:p w14:paraId="7916B588" w14:textId="77777777" w:rsidR="0077287B" w:rsidRPr="003168B0" w:rsidRDefault="00E03954">
            <w:pPr>
              <w:jc w:val="center"/>
              <w:rPr>
                <w:sz w:val="20"/>
              </w:rPr>
            </w:pPr>
            <w:r w:rsidRPr="003168B0">
              <w:rPr>
                <w:rFonts w:eastAsia="Times New Roman" w:cs="Times New Roman"/>
                <w:sz w:val="20"/>
              </w:rPr>
              <w:t>0,0300</w:t>
            </w:r>
          </w:p>
        </w:tc>
        <w:tc>
          <w:tcPr>
            <w:tcW w:w="2310" w:type="pct"/>
            <w:shd w:val="clear" w:color="auto" w:fill="FFFFFF"/>
            <w:tcMar>
              <w:top w:w="40" w:type="dxa"/>
              <w:left w:w="200" w:type="dxa"/>
              <w:bottom w:w="40" w:type="dxa"/>
              <w:right w:w="200" w:type="dxa"/>
            </w:tcMar>
            <w:vAlign w:val="center"/>
          </w:tcPr>
          <w:p w14:paraId="773F221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C0B6D40"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2983D21E" w14:textId="77777777">
        <w:trPr>
          <w:jc w:val="center"/>
        </w:trPr>
        <w:tc>
          <w:tcPr>
            <w:tcW w:w="2310" w:type="pct"/>
            <w:vMerge/>
          </w:tcPr>
          <w:p w14:paraId="3CF37719"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632CDA83" w14:textId="77777777" w:rsidR="0077287B" w:rsidRPr="003168B0" w:rsidRDefault="00E03954">
            <w:pPr>
              <w:jc w:val="center"/>
              <w:rPr>
                <w:sz w:val="20"/>
              </w:rPr>
            </w:pPr>
            <w:r w:rsidRPr="003168B0">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4AC7CB0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DC4938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95D510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BFB4ED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30C764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021880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16C94D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D95DDB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967430C"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5DB5D523" w14:textId="77777777">
        <w:trPr>
          <w:jc w:val="center"/>
        </w:trPr>
        <w:tc>
          <w:tcPr>
            <w:tcW w:w="2310" w:type="pct"/>
            <w:vMerge/>
          </w:tcPr>
          <w:p w14:paraId="41208990"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184A29CA" w14:textId="77777777" w:rsidR="0077287B" w:rsidRPr="003168B0" w:rsidRDefault="00E03954">
            <w:pPr>
              <w:jc w:val="center"/>
              <w:rPr>
                <w:sz w:val="20"/>
              </w:rPr>
            </w:pPr>
            <w:r w:rsidRPr="003168B0">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7031E10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491CD2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8788A0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353996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93148C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2C2E3B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9A7F93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C10A33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5529F4B"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5DE161A9" w14:textId="77777777">
        <w:trPr>
          <w:jc w:val="center"/>
        </w:trPr>
        <w:tc>
          <w:tcPr>
            <w:tcW w:w="2310" w:type="pct"/>
            <w:vMerge/>
          </w:tcPr>
          <w:p w14:paraId="23BE9834"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61E1B95D" w14:textId="77777777" w:rsidR="0077287B" w:rsidRPr="003168B0" w:rsidRDefault="00E03954">
            <w:pPr>
              <w:jc w:val="center"/>
              <w:rPr>
                <w:sz w:val="20"/>
              </w:rPr>
            </w:pPr>
            <w:r w:rsidRPr="003168B0">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2B9100A6" w14:textId="77777777" w:rsidR="0077287B" w:rsidRPr="003168B0" w:rsidRDefault="00E03954">
            <w:pPr>
              <w:jc w:val="center"/>
              <w:rPr>
                <w:sz w:val="20"/>
              </w:rPr>
            </w:pPr>
            <w:r w:rsidRPr="003168B0">
              <w:rPr>
                <w:rFonts w:eastAsia="Times New Roman" w:cs="Times New Roman"/>
                <w:sz w:val="20"/>
              </w:rPr>
              <w:t>0,7300</w:t>
            </w:r>
          </w:p>
        </w:tc>
        <w:tc>
          <w:tcPr>
            <w:tcW w:w="2310" w:type="pct"/>
            <w:shd w:val="clear" w:color="auto" w:fill="FFFFFF"/>
            <w:tcMar>
              <w:top w:w="40" w:type="dxa"/>
              <w:left w:w="200" w:type="dxa"/>
              <w:bottom w:w="40" w:type="dxa"/>
              <w:right w:w="200" w:type="dxa"/>
            </w:tcMar>
            <w:vAlign w:val="center"/>
          </w:tcPr>
          <w:p w14:paraId="74D2AE4D" w14:textId="77777777" w:rsidR="0077287B" w:rsidRPr="003168B0" w:rsidRDefault="00E03954">
            <w:pPr>
              <w:jc w:val="center"/>
              <w:rPr>
                <w:sz w:val="20"/>
              </w:rPr>
            </w:pPr>
            <w:r w:rsidRPr="003168B0">
              <w:rPr>
                <w:rFonts w:eastAsia="Times New Roman" w:cs="Times New Roman"/>
                <w:sz w:val="20"/>
              </w:rPr>
              <w:t>0,7300</w:t>
            </w:r>
          </w:p>
        </w:tc>
        <w:tc>
          <w:tcPr>
            <w:tcW w:w="2310" w:type="pct"/>
            <w:shd w:val="clear" w:color="auto" w:fill="FFFFFF"/>
            <w:tcMar>
              <w:top w:w="40" w:type="dxa"/>
              <w:left w:w="200" w:type="dxa"/>
              <w:bottom w:w="40" w:type="dxa"/>
              <w:right w:w="200" w:type="dxa"/>
            </w:tcMar>
            <w:vAlign w:val="center"/>
          </w:tcPr>
          <w:p w14:paraId="5175C38C" w14:textId="77777777" w:rsidR="0077287B" w:rsidRPr="003168B0" w:rsidRDefault="00E03954">
            <w:pPr>
              <w:jc w:val="center"/>
              <w:rPr>
                <w:sz w:val="20"/>
              </w:rPr>
            </w:pPr>
            <w:r w:rsidRPr="003168B0">
              <w:rPr>
                <w:rFonts w:eastAsia="Times New Roman" w:cs="Times New Roman"/>
                <w:sz w:val="20"/>
              </w:rPr>
              <w:t>0,7300</w:t>
            </w:r>
          </w:p>
        </w:tc>
        <w:tc>
          <w:tcPr>
            <w:tcW w:w="2310" w:type="pct"/>
            <w:shd w:val="clear" w:color="auto" w:fill="FFFFFF"/>
            <w:tcMar>
              <w:top w:w="40" w:type="dxa"/>
              <w:left w:w="200" w:type="dxa"/>
              <w:bottom w:w="40" w:type="dxa"/>
              <w:right w:w="200" w:type="dxa"/>
            </w:tcMar>
            <w:vAlign w:val="center"/>
          </w:tcPr>
          <w:p w14:paraId="2DDBAA34" w14:textId="77777777" w:rsidR="0077287B" w:rsidRPr="003168B0" w:rsidRDefault="00E03954">
            <w:pPr>
              <w:jc w:val="center"/>
              <w:rPr>
                <w:sz w:val="20"/>
              </w:rPr>
            </w:pPr>
            <w:r w:rsidRPr="003168B0">
              <w:rPr>
                <w:rFonts w:eastAsia="Times New Roman" w:cs="Times New Roman"/>
                <w:sz w:val="20"/>
              </w:rPr>
              <w:t>0,7300</w:t>
            </w:r>
          </w:p>
        </w:tc>
        <w:tc>
          <w:tcPr>
            <w:tcW w:w="2310" w:type="pct"/>
            <w:shd w:val="clear" w:color="auto" w:fill="FFFFFF"/>
            <w:tcMar>
              <w:top w:w="40" w:type="dxa"/>
              <w:left w:w="200" w:type="dxa"/>
              <w:bottom w:w="40" w:type="dxa"/>
              <w:right w:w="200" w:type="dxa"/>
            </w:tcMar>
            <w:vAlign w:val="center"/>
          </w:tcPr>
          <w:p w14:paraId="5F1D4649" w14:textId="77777777" w:rsidR="0077287B" w:rsidRPr="003168B0" w:rsidRDefault="00E03954">
            <w:pPr>
              <w:jc w:val="center"/>
              <w:rPr>
                <w:sz w:val="20"/>
              </w:rPr>
            </w:pPr>
            <w:r w:rsidRPr="003168B0">
              <w:rPr>
                <w:rFonts w:eastAsia="Times New Roman" w:cs="Times New Roman"/>
                <w:sz w:val="20"/>
              </w:rPr>
              <w:t>0,7300</w:t>
            </w:r>
          </w:p>
        </w:tc>
        <w:tc>
          <w:tcPr>
            <w:tcW w:w="2310" w:type="pct"/>
            <w:shd w:val="clear" w:color="auto" w:fill="FFFFFF"/>
            <w:tcMar>
              <w:top w:w="40" w:type="dxa"/>
              <w:left w:w="200" w:type="dxa"/>
              <w:bottom w:w="40" w:type="dxa"/>
              <w:right w:w="200" w:type="dxa"/>
            </w:tcMar>
            <w:vAlign w:val="center"/>
          </w:tcPr>
          <w:p w14:paraId="011E3D9C" w14:textId="77777777" w:rsidR="0077287B" w:rsidRPr="003168B0" w:rsidRDefault="00E03954">
            <w:pPr>
              <w:jc w:val="center"/>
              <w:rPr>
                <w:sz w:val="20"/>
              </w:rPr>
            </w:pPr>
            <w:r w:rsidRPr="003168B0">
              <w:rPr>
                <w:rFonts w:eastAsia="Times New Roman" w:cs="Times New Roman"/>
                <w:sz w:val="20"/>
              </w:rPr>
              <w:t>0,7300</w:t>
            </w:r>
          </w:p>
        </w:tc>
        <w:tc>
          <w:tcPr>
            <w:tcW w:w="2310" w:type="pct"/>
            <w:shd w:val="clear" w:color="auto" w:fill="FFFFFF"/>
            <w:tcMar>
              <w:top w:w="40" w:type="dxa"/>
              <w:left w:w="200" w:type="dxa"/>
              <w:bottom w:w="40" w:type="dxa"/>
              <w:right w:w="200" w:type="dxa"/>
            </w:tcMar>
            <w:vAlign w:val="center"/>
          </w:tcPr>
          <w:p w14:paraId="002E2A0C" w14:textId="77777777" w:rsidR="0077287B" w:rsidRPr="003168B0" w:rsidRDefault="00E03954">
            <w:pPr>
              <w:jc w:val="center"/>
              <w:rPr>
                <w:sz w:val="20"/>
              </w:rPr>
            </w:pPr>
            <w:r w:rsidRPr="003168B0">
              <w:rPr>
                <w:rFonts w:eastAsia="Times New Roman" w:cs="Times New Roman"/>
                <w:sz w:val="20"/>
              </w:rPr>
              <w:t>0,7300</w:t>
            </w:r>
          </w:p>
        </w:tc>
        <w:tc>
          <w:tcPr>
            <w:tcW w:w="2310" w:type="pct"/>
            <w:shd w:val="clear" w:color="auto" w:fill="FFFFFF"/>
            <w:tcMar>
              <w:top w:w="40" w:type="dxa"/>
              <w:left w:w="200" w:type="dxa"/>
              <w:bottom w:w="40" w:type="dxa"/>
              <w:right w:w="200" w:type="dxa"/>
            </w:tcMar>
            <w:vAlign w:val="center"/>
          </w:tcPr>
          <w:p w14:paraId="060FAD7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27E2F18"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62C83BC8" w14:textId="77777777">
        <w:trPr>
          <w:jc w:val="center"/>
        </w:trPr>
        <w:tc>
          <w:tcPr>
            <w:tcW w:w="2310" w:type="pct"/>
            <w:vMerge w:val="restart"/>
            <w:shd w:val="clear" w:color="auto" w:fill="FFFFFF"/>
            <w:tcMar>
              <w:top w:w="40" w:type="dxa"/>
              <w:left w:w="200" w:type="dxa"/>
              <w:bottom w:w="40" w:type="dxa"/>
              <w:right w:w="200" w:type="dxa"/>
            </w:tcMar>
            <w:vAlign w:val="center"/>
          </w:tcPr>
          <w:p w14:paraId="2A6C8090" w14:textId="77777777" w:rsidR="0077287B" w:rsidRPr="003168B0" w:rsidRDefault="00E03954">
            <w:pPr>
              <w:rPr>
                <w:sz w:val="20"/>
              </w:rPr>
            </w:pPr>
            <w:r w:rsidRPr="003168B0">
              <w:rPr>
                <w:rFonts w:eastAsia="Times New Roman" w:cs="Times New Roman"/>
                <w:sz w:val="20"/>
              </w:rPr>
              <w:t>Котельная №42-25</w:t>
            </w:r>
          </w:p>
        </w:tc>
        <w:tc>
          <w:tcPr>
            <w:tcW w:w="2310" w:type="pct"/>
            <w:shd w:val="clear" w:color="auto" w:fill="FFFFFF"/>
            <w:tcMar>
              <w:top w:w="40" w:type="dxa"/>
              <w:left w:w="200" w:type="dxa"/>
              <w:bottom w:w="40" w:type="dxa"/>
              <w:right w:w="200" w:type="dxa"/>
            </w:tcMar>
            <w:vAlign w:val="center"/>
          </w:tcPr>
          <w:p w14:paraId="1F8CEAEF" w14:textId="77777777" w:rsidR="0077287B" w:rsidRPr="003168B0" w:rsidRDefault="00E03954">
            <w:pPr>
              <w:jc w:val="center"/>
              <w:rPr>
                <w:sz w:val="20"/>
              </w:rPr>
            </w:pPr>
            <w:r w:rsidRPr="003168B0">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7C1D8566"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13938B33"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1E4FE1CC"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79960069"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0A9AA9EB"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6A7553E4"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32204285"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1AA4C95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ECD3DCA"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61548A2C" w14:textId="77777777">
        <w:trPr>
          <w:jc w:val="center"/>
        </w:trPr>
        <w:tc>
          <w:tcPr>
            <w:tcW w:w="2310" w:type="pct"/>
            <w:vMerge/>
          </w:tcPr>
          <w:p w14:paraId="36AA59D9"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4045ACC7" w14:textId="77777777" w:rsidR="0077287B" w:rsidRPr="003168B0" w:rsidRDefault="00E03954">
            <w:pPr>
              <w:jc w:val="center"/>
              <w:rPr>
                <w:sz w:val="20"/>
              </w:rPr>
            </w:pPr>
            <w:r w:rsidRPr="003168B0">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4C022B0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A3A8CF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33F4B4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E38CC2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3FD8FD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1845CD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DEA51E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1544AA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9BFE22C"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44FC12FA" w14:textId="77777777">
        <w:trPr>
          <w:jc w:val="center"/>
        </w:trPr>
        <w:tc>
          <w:tcPr>
            <w:tcW w:w="2310" w:type="pct"/>
            <w:vMerge/>
          </w:tcPr>
          <w:p w14:paraId="0345B22C"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23D102F3" w14:textId="77777777" w:rsidR="0077287B" w:rsidRPr="003168B0" w:rsidRDefault="00E03954">
            <w:pPr>
              <w:jc w:val="center"/>
              <w:rPr>
                <w:sz w:val="20"/>
              </w:rPr>
            </w:pPr>
            <w:r w:rsidRPr="003168B0">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246AEA4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4A9EFD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66313B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1F798E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2B114C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E78029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D08604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563572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F12F2DE"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06DA3B3D" w14:textId="77777777">
        <w:trPr>
          <w:jc w:val="center"/>
        </w:trPr>
        <w:tc>
          <w:tcPr>
            <w:tcW w:w="2310" w:type="pct"/>
            <w:vMerge/>
          </w:tcPr>
          <w:p w14:paraId="1570E30E"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26C34895" w14:textId="77777777" w:rsidR="0077287B" w:rsidRPr="003168B0" w:rsidRDefault="00E03954">
            <w:pPr>
              <w:jc w:val="center"/>
              <w:rPr>
                <w:sz w:val="20"/>
              </w:rPr>
            </w:pPr>
            <w:r w:rsidRPr="003168B0">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2CC4545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2E39F9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16F0AF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C05C4F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462DB2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F7D43D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39FD06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50A64E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ACD73A5"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465FE74F" w14:textId="77777777">
        <w:trPr>
          <w:jc w:val="center"/>
        </w:trPr>
        <w:tc>
          <w:tcPr>
            <w:tcW w:w="2310" w:type="pct"/>
            <w:vMerge/>
          </w:tcPr>
          <w:p w14:paraId="7D1F52C5"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35B757F0" w14:textId="77777777" w:rsidR="0077287B" w:rsidRPr="003168B0" w:rsidRDefault="00E03954">
            <w:pPr>
              <w:jc w:val="center"/>
              <w:rPr>
                <w:sz w:val="20"/>
              </w:rPr>
            </w:pPr>
            <w:r w:rsidRPr="003168B0">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55B55C24"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299CB5A2"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7BF0D88C"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61B064C0"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4715F72F"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30B8B352"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38C4242F" w14:textId="77777777" w:rsidR="0077287B" w:rsidRPr="003168B0" w:rsidRDefault="00E03954">
            <w:pPr>
              <w:jc w:val="center"/>
              <w:rPr>
                <w:sz w:val="20"/>
              </w:rPr>
            </w:pPr>
            <w:r w:rsidRPr="003168B0">
              <w:rPr>
                <w:rFonts w:eastAsia="Times New Roman" w:cs="Times New Roman"/>
                <w:sz w:val="20"/>
              </w:rPr>
              <w:t>0,3000</w:t>
            </w:r>
          </w:p>
        </w:tc>
        <w:tc>
          <w:tcPr>
            <w:tcW w:w="2310" w:type="pct"/>
            <w:shd w:val="clear" w:color="auto" w:fill="FFFFFF"/>
            <w:tcMar>
              <w:top w:w="40" w:type="dxa"/>
              <w:left w:w="200" w:type="dxa"/>
              <w:bottom w:w="40" w:type="dxa"/>
              <w:right w:w="200" w:type="dxa"/>
            </w:tcMar>
            <w:vAlign w:val="center"/>
          </w:tcPr>
          <w:p w14:paraId="57ACFF4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2CA4FB0"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262F9BA6" w14:textId="77777777">
        <w:trPr>
          <w:jc w:val="center"/>
        </w:trPr>
        <w:tc>
          <w:tcPr>
            <w:tcW w:w="2310" w:type="pct"/>
            <w:vMerge w:val="restart"/>
            <w:shd w:val="clear" w:color="auto" w:fill="FFFFFF"/>
            <w:tcMar>
              <w:top w:w="40" w:type="dxa"/>
              <w:left w:w="200" w:type="dxa"/>
              <w:bottom w:w="40" w:type="dxa"/>
              <w:right w:w="200" w:type="dxa"/>
            </w:tcMar>
            <w:vAlign w:val="center"/>
          </w:tcPr>
          <w:p w14:paraId="68398967" w14:textId="77777777" w:rsidR="0077287B" w:rsidRPr="003168B0" w:rsidRDefault="00E03954">
            <w:pPr>
              <w:rPr>
                <w:sz w:val="20"/>
              </w:rPr>
            </w:pPr>
            <w:r w:rsidRPr="003168B0">
              <w:rPr>
                <w:rFonts w:eastAsia="Times New Roman" w:cs="Times New Roman"/>
                <w:sz w:val="20"/>
              </w:rPr>
              <w:t>Котельная Школьная №42-26</w:t>
            </w:r>
          </w:p>
        </w:tc>
        <w:tc>
          <w:tcPr>
            <w:tcW w:w="2310" w:type="pct"/>
            <w:shd w:val="clear" w:color="auto" w:fill="FFFFFF"/>
            <w:tcMar>
              <w:top w:w="40" w:type="dxa"/>
              <w:left w:w="200" w:type="dxa"/>
              <w:bottom w:w="40" w:type="dxa"/>
              <w:right w:w="200" w:type="dxa"/>
            </w:tcMar>
            <w:vAlign w:val="center"/>
          </w:tcPr>
          <w:p w14:paraId="02592E1B" w14:textId="77777777" w:rsidR="0077287B" w:rsidRPr="003168B0" w:rsidRDefault="00E03954">
            <w:pPr>
              <w:jc w:val="center"/>
              <w:rPr>
                <w:sz w:val="20"/>
              </w:rPr>
            </w:pPr>
            <w:r w:rsidRPr="003168B0">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324A74B0" w14:textId="77777777" w:rsidR="0077287B" w:rsidRPr="003168B0" w:rsidRDefault="00E03954">
            <w:pPr>
              <w:jc w:val="center"/>
              <w:rPr>
                <w:sz w:val="20"/>
              </w:rPr>
            </w:pPr>
            <w:r w:rsidRPr="003168B0">
              <w:rPr>
                <w:rFonts w:eastAsia="Times New Roman" w:cs="Times New Roman"/>
                <w:sz w:val="20"/>
              </w:rPr>
              <w:t>0,1800</w:t>
            </w:r>
          </w:p>
        </w:tc>
        <w:tc>
          <w:tcPr>
            <w:tcW w:w="2310" w:type="pct"/>
            <w:shd w:val="clear" w:color="auto" w:fill="FFFFFF"/>
            <w:tcMar>
              <w:top w:w="40" w:type="dxa"/>
              <w:left w:w="200" w:type="dxa"/>
              <w:bottom w:w="40" w:type="dxa"/>
              <w:right w:w="200" w:type="dxa"/>
            </w:tcMar>
            <w:vAlign w:val="center"/>
          </w:tcPr>
          <w:p w14:paraId="6D6B443A" w14:textId="77777777" w:rsidR="0077287B" w:rsidRPr="003168B0" w:rsidRDefault="00E03954">
            <w:pPr>
              <w:jc w:val="center"/>
              <w:rPr>
                <w:sz w:val="20"/>
              </w:rPr>
            </w:pPr>
            <w:r w:rsidRPr="003168B0">
              <w:rPr>
                <w:rFonts w:eastAsia="Times New Roman" w:cs="Times New Roman"/>
                <w:sz w:val="20"/>
              </w:rPr>
              <w:t>0,1800</w:t>
            </w:r>
          </w:p>
        </w:tc>
        <w:tc>
          <w:tcPr>
            <w:tcW w:w="2310" w:type="pct"/>
            <w:shd w:val="clear" w:color="auto" w:fill="FFFFFF"/>
            <w:tcMar>
              <w:top w:w="40" w:type="dxa"/>
              <w:left w:w="200" w:type="dxa"/>
              <w:bottom w:w="40" w:type="dxa"/>
              <w:right w:w="200" w:type="dxa"/>
            </w:tcMar>
            <w:vAlign w:val="center"/>
          </w:tcPr>
          <w:p w14:paraId="47255011" w14:textId="77777777" w:rsidR="0077287B" w:rsidRPr="003168B0" w:rsidRDefault="00E03954">
            <w:pPr>
              <w:jc w:val="center"/>
              <w:rPr>
                <w:sz w:val="20"/>
              </w:rPr>
            </w:pPr>
            <w:r w:rsidRPr="003168B0">
              <w:rPr>
                <w:rFonts w:eastAsia="Times New Roman" w:cs="Times New Roman"/>
                <w:sz w:val="20"/>
              </w:rPr>
              <w:t>0,1800</w:t>
            </w:r>
          </w:p>
        </w:tc>
        <w:tc>
          <w:tcPr>
            <w:tcW w:w="2310" w:type="pct"/>
            <w:shd w:val="clear" w:color="auto" w:fill="FFFFFF"/>
            <w:tcMar>
              <w:top w:w="40" w:type="dxa"/>
              <w:left w:w="200" w:type="dxa"/>
              <w:bottom w:w="40" w:type="dxa"/>
              <w:right w:w="200" w:type="dxa"/>
            </w:tcMar>
            <w:vAlign w:val="center"/>
          </w:tcPr>
          <w:p w14:paraId="7D7D84B3" w14:textId="77777777" w:rsidR="0077287B" w:rsidRPr="003168B0" w:rsidRDefault="00E03954">
            <w:pPr>
              <w:jc w:val="center"/>
              <w:rPr>
                <w:sz w:val="20"/>
              </w:rPr>
            </w:pPr>
            <w:r w:rsidRPr="003168B0">
              <w:rPr>
                <w:rFonts w:eastAsia="Times New Roman" w:cs="Times New Roman"/>
                <w:sz w:val="20"/>
              </w:rPr>
              <w:t>0,1800</w:t>
            </w:r>
          </w:p>
        </w:tc>
        <w:tc>
          <w:tcPr>
            <w:tcW w:w="2310" w:type="pct"/>
            <w:shd w:val="clear" w:color="auto" w:fill="FFFFFF"/>
            <w:tcMar>
              <w:top w:w="40" w:type="dxa"/>
              <w:left w:w="200" w:type="dxa"/>
              <w:bottom w:w="40" w:type="dxa"/>
              <w:right w:w="200" w:type="dxa"/>
            </w:tcMar>
            <w:vAlign w:val="center"/>
          </w:tcPr>
          <w:p w14:paraId="5358AFC7" w14:textId="77777777" w:rsidR="0077287B" w:rsidRPr="003168B0" w:rsidRDefault="00E03954">
            <w:pPr>
              <w:jc w:val="center"/>
              <w:rPr>
                <w:sz w:val="20"/>
              </w:rPr>
            </w:pPr>
            <w:r w:rsidRPr="003168B0">
              <w:rPr>
                <w:rFonts w:eastAsia="Times New Roman" w:cs="Times New Roman"/>
                <w:sz w:val="20"/>
              </w:rPr>
              <w:t>0,1800</w:t>
            </w:r>
          </w:p>
        </w:tc>
        <w:tc>
          <w:tcPr>
            <w:tcW w:w="2310" w:type="pct"/>
            <w:shd w:val="clear" w:color="auto" w:fill="FFFFFF"/>
            <w:tcMar>
              <w:top w:w="40" w:type="dxa"/>
              <w:left w:w="200" w:type="dxa"/>
              <w:bottom w:w="40" w:type="dxa"/>
              <w:right w:w="200" w:type="dxa"/>
            </w:tcMar>
            <w:vAlign w:val="center"/>
          </w:tcPr>
          <w:p w14:paraId="0C5C3CBD" w14:textId="77777777" w:rsidR="0077287B" w:rsidRPr="003168B0" w:rsidRDefault="00E03954">
            <w:pPr>
              <w:jc w:val="center"/>
              <w:rPr>
                <w:sz w:val="20"/>
              </w:rPr>
            </w:pPr>
            <w:r w:rsidRPr="003168B0">
              <w:rPr>
                <w:rFonts w:eastAsia="Times New Roman" w:cs="Times New Roman"/>
                <w:sz w:val="20"/>
              </w:rPr>
              <w:t>0,1800</w:t>
            </w:r>
          </w:p>
        </w:tc>
        <w:tc>
          <w:tcPr>
            <w:tcW w:w="2310" w:type="pct"/>
            <w:shd w:val="clear" w:color="auto" w:fill="FFFFFF"/>
            <w:tcMar>
              <w:top w:w="40" w:type="dxa"/>
              <w:left w:w="200" w:type="dxa"/>
              <w:bottom w:w="40" w:type="dxa"/>
              <w:right w:w="200" w:type="dxa"/>
            </w:tcMar>
            <w:vAlign w:val="center"/>
          </w:tcPr>
          <w:p w14:paraId="4992D129" w14:textId="77777777" w:rsidR="0077287B" w:rsidRPr="003168B0" w:rsidRDefault="00E03954">
            <w:pPr>
              <w:jc w:val="center"/>
              <w:rPr>
                <w:sz w:val="20"/>
              </w:rPr>
            </w:pPr>
            <w:r w:rsidRPr="003168B0">
              <w:rPr>
                <w:rFonts w:eastAsia="Times New Roman" w:cs="Times New Roman"/>
                <w:sz w:val="20"/>
              </w:rPr>
              <w:t>0,1800</w:t>
            </w:r>
          </w:p>
        </w:tc>
        <w:tc>
          <w:tcPr>
            <w:tcW w:w="2310" w:type="pct"/>
            <w:shd w:val="clear" w:color="auto" w:fill="FFFFFF"/>
            <w:tcMar>
              <w:top w:w="40" w:type="dxa"/>
              <w:left w:w="200" w:type="dxa"/>
              <w:bottom w:w="40" w:type="dxa"/>
              <w:right w:w="200" w:type="dxa"/>
            </w:tcMar>
            <w:vAlign w:val="center"/>
          </w:tcPr>
          <w:p w14:paraId="206EFC1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CC900C6"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1BF8BC63" w14:textId="77777777">
        <w:trPr>
          <w:jc w:val="center"/>
        </w:trPr>
        <w:tc>
          <w:tcPr>
            <w:tcW w:w="2310" w:type="pct"/>
            <w:vMerge/>
          </w:tcPr>
          <w:p w14:paraId="0B73027B"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5632CD9F" w14:textId="77777777" w:rsidR="0077287B" w:rsidRPr="003168B0" w:rsidRDefault="00E03954">
            <w:pPr>
              <w:jc w:val="center"/>
              <w:rPr>
                <w:sz w:val="20"/>
              </w:rPr>
            </w:pPr>
            <w:r w:rsidRPr="003168B0">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76073BA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E886F4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321C92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22E357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1C5990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48B8A7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84CB00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10AF05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BB2F89E"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40BC6C05" w14:textId="77777777">
        <w:trPr>
          <w:jc w:val="center"/>
        </w:trPr>
        <w:tc>
          <w:tcPr>
            <w:tcW w:w="2310" w:type="pct"/>
            <w:vMerge/>
          </w:tcPr>
          <w:p w14:paraId="305FE687"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6A1B843C" w14:textId="77777777" w:rsidR="0077287B" w:rsidRPr="003168B0" w:rsidRDefault="00E03954">
            <w:pPr>
              <w:jc w:val="center"/>
              <w:rPr>
                <w:sz w:val="20"/>
              </w:rPr>
            </w:pPr>
            <w:r w:rsidRPr="003168B0">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3CACDEA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EE71D0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351D71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5B5214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0CAD37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020912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C6D026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D01C14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75F5E96"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49E114A4" w14:textId="77777777">
        <w:trPr>
          <w:jc w:val="center"/>
        </w:trPr>
        <w:tc>
          <w:tcPr>
            <w:tcW w:w="2310" w:type="pct"/>
            <w:vMerge/>
          </w:tcPr>
          <w:p w14:paraId="1788D941"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7803597E" w14:textId="77777777" w:rsidR="0077287B" w:rsidRPr="003168B0" w:rsidRDefault="00E03954">
            <w:pPr>
              <w:jc w:val="center"/>
              <w:rPr>
                <w:sz w:val="20"/>
              </w:rPr>
            </w:pPr>
            <w:r w:rsidRPr="003168B0">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338D308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A8BB1B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C2C966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59416F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D40BD5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7ACAFB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6DEA62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699CEE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5A29955"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2BDF0106" w14:textId="77777777">
        <w:trPr>
          <w:jc w:val="center"/>
        </w:trPr>
        <w:tc>
          <w:tcPr>
            <w:tcW w:w="2310" w:type="pct"/>
            <w:vMerge/>
          </w:tcPr>
          <w:p w14:paraId="5AE1AB59"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1E775205" w14:textId="77777777" w:rsidR="0077287B" w:rsidRPr="003168B0" w:rsidRDefault="00E03954">
            <w:pPr>
              <w:jc w:val="center"/>
              <w:rPr>
                <w:sz w:val="20"/>
              </w:rPr>
            </w:pPr>
            <w:r w:rsidRPr="003168B0">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629257BD" w14:textId="77777777" w:rsidR="0077287B" w:rsidRPr="003168B0" w:rsidRDefault="00E03954">
            <w:pPr>
              <w:jc w:val="center"/>
              <w:rPr>
                <w:sz w:val="20"/>
              </w:rPr>
            </w:pPr>
            <w:r w:rsidRPr="003168B0">
              <w:rPr>
                <w:rFonts w:eastAsia="Times New Roman" w:cs="Times New Roman"/>
                <w:sz w:val="20"/>
              </w:rPr>
              <w:t>0,1800</w:t>
            </w:r>
          </w:p>
        </w:tc>
        <w:tc>
          <w:tcPr>
            <w:tcW w:w="2310" w:type="pct"/>
            <w:shd w:val="clear" w:color="auto" w:fill="FFFFFF"/>
            <w:tcMar>
              <w:top w:w="40" w:type="dxa"/>
              <w:left w:w="200" w:type="dxa"/>
              <w:bottom w:w="40" w:type="dxa"/>
              <w:right w:w="200" w:type="dxa"/>
            </w:tcMar>
            <w:vAlign w:val="center"/>
          </w:tcPr>
          <w:p w14:paraId="233CEA45" w14:textId="77777777" w:rsidR="0077287B" w:rsidRPr="003168B0" w:rsidRDefault="00E03954">
            <w:pPr>
              <w:jc w:val="center"/>
              <w:rPr>
                <w:sz w:val="20"/>
              </w:rPr>
            </w:pPr>
            <w:r w:rsidRPr="003168B0">
              <w:rPr>
                <w:rFonts w:eastAsia="Times New Roman" w:cs="Times New Roman"/>
                <w:sz w:val="20"/>
              </w:rPr>
              <w:t>0,1800</w:t>
            </w:r>
          </w:p>
        </w:tc>
        <w:tc>
          <w:tcPr>
            <w:tcW w:w="2310" w:type="pct"/>
            <w:shd w:val="clear" w:color="auto" w:fill="FFFFFF"/>
            <w:tcMar>
              <w:top w:w="40" w:type="dxa"/>
              <w:left w:w="200" w:type="dxa"/>
              <w:bottom w:w="40" w:type="dxa"/>
              <w:right w:w="200" w:type="dxa"/>
            </w:tcMar>
            <w:vAlign w:val="center"/>
          </w:tcPr>
          <w:p w14:paraId="72F40F29" w14:textId="77777777" w:rsidR="0077287B" w:rsidRPr="003168B0" w:rsidRDefault="00E03954">
            <w:pPr>
              <w:jc w:val="center"/>
              <w:rPr>
                <w:sz w:val="20"/>
              </w:rPr>
            </w:pPr>
            <w:r w:rsidRPr="003168B0">
              <w:rPr>
                <w:rFonts w:eastAsia="Times New Roman" w:cs="Times New Roman"/>
                <w:sz w:val="20"/>
              </w:rPr>
              <w:t>0,1800</w:t>
            </w:r>
          </w:p>
        </w:tc>
        <w:tc>
          <w:tcPr>
            <w:tcW w:w="2310" w:type="pct"/>
            <w:shd w:val="clear" w:color="auto" w:fill="FFFFFF"/>
            <w:tcMar>
              <w:top w:w="40" w:type="dxa"/>
              <w:left w:w="200" w:type="dxa"/>
              <w:bottom w:w="40" w:type="dxa"/>
              <w:right w:w="200" w:type="dxa"/>
            </w:tcMar>
            <w:vAlign w:val="center"/>
          </w:tcPr>
          <w:p w14:paraId="17F69DA5" w14:textId="77777777" w:rsidR="0077287B" w:rsidRPr="003168B0" w:rsidRDefault="00E03954">
            <w:pPr>
              <w:jc w:val="center"/>
              <w:rPr>
                <w:sz w:val="20"/>
              </w:rPr>
            </w:pPr>
            <w:r w:rsidRPr="003168B0">
              <w:rPr>
                <w:rFonts w:eastAsia="Times New Roman" w:cs="Times New Roman"/>
                <w:sz w:val="20"/>
              </w:rPr>
              <w:t>0,1800</w:t>
            </w:r>
          </w:p>
        </w:tc>
        <w:tc>
          <w:tcPr>
            <w:tcW w:w="2310" w:type="pct"/>
            <w:shd w:val="clear" w:color="auto" w:fill="FFFFFF"/>
            <w:tcMar>
              <w:top w:w="40" w:type="dxa"/>
              <w:left w:w="200" w:type="dxa"/>
              <w:bottom w:w="40" w:type="dxa"/>
              <w:right w:w="200" w:type="dxa"/>
            </w:tcMar>
            <w:vAlign w:val="center"/>
          </w:tcPr>
          <w:p w14:paraId="6B0A7F42" w14:textId="77777777" w:rsidR="0077287B" w:rsidRPr="003168B0" w:rsidRDefault="00E03954">
            <w:pPr>
              <w:jc w:val="center"/>
              <w:rPr>
                <w:sz w:val="20"/>
              </w:rPr>
            </w:pPr>
            <w:r w:rsidRPr="003168B0">
              <w:rPr>
                <w:rFonts w:eastAsia="Times New Roman" w:cs="Times New Roman"/>
                <w:sz w:val="20"/>
              </w:rPr>
              <w:t>0,1800</w:t>
            </w:r>
          </w:p>
        </w:tc>
        <w:tc>
          <w:tcPr>
            <w:tcW w:w="2310" w:type="pct"/>
            <w:shd w:val="clear" w:color="auto" w:fill="FFFFFF"/>
            <w:tcMar>
              <w:top w:w="40" w:type="dxa"/>
              <w:left w:w="200" w:type="dxa"/>
              <w:bottom w:w="40" w:type="dxa"/>
              <w:right w:w="200" w:type="dxa"/>
            </w:tcMar>
            <w:vAlign w:val="center"/>
          </w:tcPr>
          <w:p w14:paraId="0CC0E949" w14:textId="77777777" w:rsidR="0077287B" w:rsidRPr="003168B0" w:rsidRDefault="00E03954">
            <w:pPr>
              <w:jc w:val="center"/>
              <w:rPr>
                <w:sz w:val="20"/>
              </w:rPr>
            </w:pPr>
            <w:r w:rsidRPr="003168B0">
              <w:rPr>
                <w:rFonts w:eastAsia="Times New Roman" w:cs="Times New Roman"/>
                <w:sz w:val="20"/>
              </w:rPr>
              <w:t>0,1800</w:t>
            </w:r>
          </w:p>
        </w:tc>
        <w:tc>
          <w:tcPr>
            <w:tcW w:w="2310" w:type="pct"/>
            <w:shd w:val="clear" w:color="auto" w:fill="FFFFFF"/>
            <w:tcMar>
              <w:top w:w="40" w:type="dxa"/>
              <w:left w:w="200" w:type="dxa"/>
              <w:bottom w:w="40" w:type="dxa"/>
              <w:right w:w="200" w:type="dxa"/>
            </w:tcMar>
            <w:vAlign w:val="center"/>
          </w:tcPr>
          <w:p w14:paraId="5FC254FB" w14:textId="77777777" w:rsidR="0077287B" w:rsidRPr="003168B0" w:rsidRDefault="00E03954">
            <w:pPr>
              <w:jc w:val="center"/>
              <w:rPr>
                <w:sz w:val="20"/>
              </w:rPr>
            </w:pPr>
            <w:r w:rsidRPr="003168B0">
              <w:rPr>
                <w:rFonts w:eastAsia="Times New Roman" w:cs="Times New Roman"/>
                <w:sz w:val="20"/>
              </w:rPr>
              <w:t>0,1800</w:t>
            </w:r>
          </w:p>
        </w:tc>
        <w:tc>
          <w:tcPr>
            <w:tcW w:w="2310" w:type="pct"/>
            <w:shd w:val="clear" w:color="auto" w:fill="FFFFFF"/>
            <w:tcMar>
              <w:top w:w="40" w:type="dxa"/>
              <w:left w:w="200" w:type="dxa"/>
              <w:bottom w:w="40" w:type="dxa"/>
              <w:right w:w="200" w:type="dxa"/>
            </w:tcMar>
            <w:vAlign w:val="center"/>
          </w:tcPr>
          <w:p w14:paraId="3D431B9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2874E98"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0C79A77E" w14:textId="77777777">
        <w:trPr>
          <w:jc w:val="center"/>
        </w:trPr>
        <w:tc>
          <w:tcPr>
            <w:tcW w:w="2310" w:type="pct"/>
            <w:vMerge w:val="restart"/>
            <w:shd w:val="clear" w:color="auto" w:fill="FFFFFF"/>
            <w:tcMar>
              <w:top w:w="40" w:type="dxa"/>
              <w:left w:w="200" w:type="dxa"/>
              <w:bottom w:w="40" w:type="dxa"/>
              <w:right w:w="200" w:type="dxa"/>
            </w:tcMar>
            <w:vAlign w:val="center"/>
          </w:tcPr>
          <w:p w14:paraId="25371AEC" w14:textId="77777777" w:rsidR="0077287B" w:rsidRPr="003168B0" w:rsidRDefault="00E03954">
            <w:pPr>
              <w:rPr>
                <w:sz w:val="20"/>
              </w:rPr>
            </w:pPr>
            <w:r w:rsidRPr="003168B0">
              <w:rPr>
                <w:rFonts w:eastAsia="Times New Roman" w:cs="Times New Roman"/>
                <w:sz w:val="20"/>
              </w:rPr>
              <w:t>Котельная №42-27детского сада</w:t>
            </w:r>
          </w:p>
        </w:tc>
        <w:tc>
          <w:tcPr>
            <w:tcW w:w="2310" w:type="pct"/>
            <w:shd w:val="clear" w:color="auto" w:fill="FFFFFF"/>
            <w:tcMar>
              <w:top w:w="40" w:type="dxa"/>
              <w:left w:w="200" w:type="dxa"/>
              <w:bottom w:w="40" w:type="dxa"/>
              <w:right w:w="200" w:type="dxa"/>
            </w:tcMar>
            <w:vAlign w:val="center"/>
          </w:tcPr>
          <w:p w14:paraId="4E109E1C" w14:textId="77777777" w:rsidR="0077287B" w:rsidRPr="003168B0" w:rsidRDefault="00E03954">
            <w:pPr>
              <w:jc w:val="center"/>
              <w:rPr>
                <w:sz w:val="20"/>
              </w:rPr>
            </w:pPr>
            <w:r w:rsidRPr="003168B0">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6E8E71DC" w14:textId="77777777" w:rsidR="0077287B" w:rsidRPr="003168B0" w:rsidRDefault="00E03954">
            <w:pPr>
              <w:jc w:val="center"/>
              <w:rPr>
                <w:sz w:val="20"/>
              </w:rPr>
            </w:pPr>
            <w:r w:rsidRPr="003168B0">
              <w:rPr>
                <w:rFonts w:eastAsia="Times New Roman" w:cs="Times New Roman"/>
                <w:sz w:val="20"/>
              </w:rPr>
              <w:t>0,0600</w:t>
            </w:r>
          </w:p>
        </w:tc>
        <w:tc>
          <w:tcPr>
            <w:tcW w:w="2310" w:type="pct"/>
            <w:shd w:val="clear" w:color="auto" w:fill="FFFFFF"/>
            <w:tcMar>
              <w:top w:w="40" w:type="dxa"/>
              <w:left w:w="200" w:type="dxa"/>
              <w:bottom w:w="40" w:type="dxa"/>
              <w:right w:w="200" w:type="dxa"/>
            </w:tcMar>
            <w:vAlign w:val="center"/>
          </w:tcPr>
          <w:p w14:paraId="69B2EF05" w14:textId="77777777" w:rsidR="0077287B" w:rsidRPr="003168B0" w:rsidRDefault="00E03954">
            <w:pPr>
              <w:jc w:val="center"/>
              <w:rPr>
                <w:sz w:val="20"/>
              </w:rPr>
            </w:pPr>
            <w:r w:rsidRPr="003168B0">
              <w:rPr>
                <w:rFonts w:eastAsia="Times New Roman" w:cs="Times New Roman"/>
                <w:sz w:val="20"/>
              </w:rPr>
              <w:t>0,0600</w:t>
            </w:r>
          </w:p>
        </w:tc>
        <w:tc>
          <w:tcPr>
            <w:tcW w:w="2310" w:type="pct"/>
            <w:shd w:val="clear" w:color="auto" w:fill="FFFFFF"/>
            <w:tcMar>
              <w:top w:w="40" w:type="dxa"/>
              <w:left w:w="200" w:type="dxa"/>
              <w:bottom w:w="40" w:type="dxa"/>
              <w:right w:w="200" w:type="dxa"/>
            </w:tcMar>
            <w:vAlign w:val="center"/>
          </w:tcPr>
          <w:p w14:paraId="10887474" w14:textId="77777777" w:rsidR="0077287B" w:rsidRPr="003168B0" w:rsidRDefault="00E03954">
            <w:pPr>
              <w:jc w:val="center"/>
              <w:rPr>
                <w:sz w:val="20"/>
              </w:rPr>
            </w:pPr>
            <w:r w:rsidRPr="003168B0">
              <w:rPr>
                <w:rFonts w:eastAsia="Times New Roman" w:cs="Times New Roman"/>
                <w:sz w:val="20"/>
              </w:rPr>
              <w:t>0,0600</w:t>
            </w:r>
          </w:p>
        </w:tc>
        <w:tc>
          <w:tcPr>
            <w:tcW w:w="2310" w:type="pct"/>
            <w:shd w:val="clear" w:color="auto" w:fill="FFFFFF"/>
            <w:tcMar>
              <w:top w:w="40" w:type="dxa"/>
              <w:left w:w="200" w:type="dxa"/>
              <w:bottom w:w="40" w:type="dxa"/>
              <w:right w:w="200" w:type="dxa"/>
            </w:tcMar>
            <w:vAlign w:val="center"/>
          </w:tcPr>
          <w:p w14:paraId="5DE82D40" w14:textId="77777777" w:rsidR="0077287B" w:rsidRPr="003168B0" w:rsidRDefault="00E03954">
            <w:pPr>
              <w:jc w:val="center"/>
              <w:rPr>
                <w:sz w:val="20"/>
              </w:rPr>
            </w:pPr>
            <w:r w:rsidRPr="003168B0">
              <w:rPr>
                <w:rFonts w:eastAsia="Times New Roman" w:cs="Times New Roman"/>
                <w:sz w:val="20"/>
              </w:rPr>
              <w:t>0,0600</w:t>
            </w:r>
          </w:p>
        </w:tc>
        <w:tc>
          <w:tcPr>
            <w:tcW w:w="2310" w:type="pct"/>
            <w:shd w:val="clear" w:color="auto" w:fill="FFFFFF"/>
            <w:tcMar>
              <w:top w:w="40" w:type="dxa"/>
              <w:left w:w="200" w:type="dxa"/>
              <w:bottom w:w="40" w:type="dxa"/>
              <w:right w:w="200" w:type="dxa"/>
            </w:tcMar>
            <w:vAlign w:val="center"/>
          </w:tcPr>
          <w:p w14:paraId="2F1CE969" w14:textId="77777777" w:rsidR="0077287B" w:rsidRPr="003168B0" w:rsidRDefault="00E03954">
            <w:pPr>
              <w:jc w:val="center"/>
              <w:rPr>
                <w:sz w:val="20"/>
              </w:rPr>
            </w:pPr>
            <w:r w:rsidRPr="003168B0">
              <w:rPr>
                <w:rFonts w:eastAsia="Times New Roman" w:cs="Times New Roman"/>
                <w:sz w:val="20"/>
              </w:rPr>
              <w:t>0,0600</w:t>
            </w:r>
          </w:p>
        </w:tc>
        <w:tc>
          <w:tcPr>
            <w:tcW w:w="2310" w:type="pct"/>
            <w:shd w:val="clear" w:color="auto" w:fill="FFFFFF"/>
            <w:tcMar>
              <w:top w:w="40" w:type="dxa"/>
              <w:left w:w="200" w:type="dxa"/>
              <w:bottom w:w="40" w:type="dxa"/>
              <w:right w:w="200" w:type="dxa"/>
            </w:tcMar>
            <w:vAlign w:val="center"/>
          </w:tcPr>
          <w:p w14:paraId="03332FF9" w14:textId="77777777" w:rsidR="0077287B" w:rsidRPr="003168B0" w:rsidRDefault="00E03954">
            <w:pPr>
              <w:jc w:val="center"/>
              <w:rPr>
                <w:sz w:val="20"/>
              </w:rPr>
            </w:pPr>
            <w:r w:rsidRPr="003168B0">
              <w:rPr>
                <w:rFonts w:eastAsia="Times New Roman" w:cs="Times New Roman"/>
                <w:sz w:val="20"/>
              </w:rPr>
              <w:t>0,0600</w:t>
            </w:r>
          </w:p>
        </w:tc>
        <w:tc>
          <w:tcPr>
            <w:tcW w:w="2310" w:type="pct"/>
            <w:shd w:val="clear" w:color="auto" w:fill="FFFFFF"/>
            <w:tcMar>
              <w:top w:w="40" w:type="dxa"/>
              <w:left w:w="200" w:type="dxa"/>
              <w:bottom w:w="40" w:type="dxa"/>
              <w:right w:w="200" w:type="dxa"/>
            </w:tcMar>
            <w:vAlign w:val="center"/>
          </w:tcPr>
          <w:p w14:paraId="5DC41A3A" w14:textId="77777777" w:rsidR="0077287B" w:rsidRPr="003168B0" w:rsidRDefault="00E03954">
            <w:pPr>
              <w:jc w:val="center"/>
              <w:rPr>
                <w:sz w:val="20"/>
              </w:rPr>
            </w:pPr>
            <w:r w:rsidRPr="003168B0">
              <w:rPr>
                <w:rFonts w:eastAsia="Times New Roman" w:cs="Times New Roman"/>
                <w:sz w:val="20"/>
              </w:rPr>
              <w:t>0,0600</w:t>
            </w:r>
          </w:p>
        </w:tc>
        <w:tc>
          <w:tcPr>
            <w:tcW w:w="2310" w:type="pct"/>
            <w:shd w:val="clear" w:color="auto" w:fill="FFFFFF"/>
            <w:tcMar>
              <w:top w:w="40" w:type="dxa"/>
              <w:left w:w="200" w:type="dxa"/>
              <w:bottom w:w="40" w:type="dxa"/>
              <w:right w:w="200" w:type="dxa"/>
            </w:tcMar>
            <w:vAlign w:val="center"/>
          </w:tcPr>
          <w:p w14:paraId="472F1AC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5244BB7"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22089A6B" w14:textId="77777777">
        <w:trPr>
          <w:jc w:val="center"/>
        </w:trPr>
        <w:tc>
          <w:tcPr>
            <w:tcW w:w="2310" w:type="pct"/>
            <w:vMerge/>
          </w:tcPr>
          <w:p w14:paraId="321B3190"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58494245" w14:textId="77777777" w:rsidR="0077287B" w:rsidRPr="003168B0" w:rsidRDefault="00E03954">
            <w:pPr>
              <w:jc w:val="center"/>
              <w:rPr>
                <w:sz w:val="20"/>
              </w:rPr>
            </w:pPr>
            <w:r w:rsidRPr="003168B0">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0D802C8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93A151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4489EA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0FA369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A0D303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6FFCDB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E843C4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20A26C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A7D3FE2"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4AC036BC" w14:textId="77777777">
        <w:trPr>
          <w:jc w:val="center"/>
        </w:trPr>
        <w:tc>
          <w:tcPr>
            <w:tcW w:w="2310" w:type="pct"/>
            <w:vMerge/>
          </w:tcPr>
          <w:p w14:paraId="3F18C221"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33DC3BDD" w14:textId="77777777" w:rsidR="0077287B" w:rsidRPr="003168B0" w:rsidRDefault="00E03954">
            <w:pPr>
              <w:jc w:val="center"/>
              <w:rPr>
                <w:sz w:val="20"/>
              </w:rPr>
            </w:pPr>
            <w:r w:rsidRPr="003168B0">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22F158E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FEBE0D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71E8DC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A31B8B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08787B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A6E456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3697D0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0EE2BB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C0FF1E8"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6C4A809C" w14:textId="77777777">
        <w:trPr>
          <w:jc w:val="center"/>
        </w:trPr>
        <w:tc>
          <w:tcPr>
            <w:tcW w:w="2310" w:type="pct"/>
            <w:vMerge/>
          </w:tcPr>
          <w:p w14:paraId="4B00A1E3"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724F6844" w14:textId="77777777" w:rsidR="0077287B" w:rsidRPr="003168B0" w:rsidRDefault="00E03954">
            <w:pPr>
              <w:jc w:val="center"/>
              <w:rPr>
                <w:sz w:val="20"/>
              </w:rPr>
            </w:pPr>
            <w:r w:rsidRPr="003168B0">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6B5FDAA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753624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4EE072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A950FF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392B52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E3B552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53EB2C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15D4E9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39BD515"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6D22A0D7" w14:textId="77777777">
        <w:trPr>
          <w:jc w:val="center"/>
        </w:trPr>
        <w:tc>
          <w:tcPr>
            <w:tcW w:w="2310" w:type="pct"/>
            <w:vMerge/>
          </w:tcPr>
          <w:p w14:paraId="0134D5CA"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62FA5643" w14:textId="77777777" w:rsidR="0077287B" w:rsidRPr="003168B0" w:rsidRDefault="00E03954">
            <w:pPr>
              <w:jc w:val="center"/>
              <w:rPr>
                <w:sz w:val="20"/>
              </w:rPr>
            </w:pPr>
            <w:r w:rsidRPr="003168B0">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38CC24CE" w14:textId="77777777" w:rsidR="0077287B" w:rsidRPr="003168B0" w:rsidRDefault="00E03954">
            <w:pPr>
              <w:jc w:val="center"/>
              <w:rPr>
                <w:sz w:val="20"/>
              </w:rPr>
            </w:pPr>
            <w:r w:rsidRPr="003168B0">
              <w:rPr>
                <w:rFonts w:eastAsia="Times New Roman" w:cs="Times New Roman"/>
                <w:sz w:val="20"/>
              </w:rPr>
              <w:t>0,0600</w:t>
            </w:r>
          </w:p>
        </w:tc>
        <w:tc>
          <w:tcPr>
            <w:tcW w:w="2310" w:type="pct"/>
            <w:shd w:val="clear" w:color="auto" w:fill="FFFFFF"/>
            <w:tcMar>
              <w:top w:w="40" w:type="dxa"/>
              <w:left w:w="200" w:type="dxa"/>
              <w:bottom w:w="40" w:type="dxa"/>
              <w:right w:w="200" w:type="dxa"/>
            </w:tcMar>
            <w:vAlign w:val="center"/>
          </w:tcPr>
          <w:p w14:paraId="0AACB753" w14:textId="77777777" w:rsidR="0077287B" w:rsidRPr="003168B0" w:rsidRDefault="00E03954">
            <w:pPr>
              <w:jc w:val="center"/>
              <w:rPr>
                <w:sz w:val="20"/>
              </w:rPr>
            </w:pPr>
            <w:r w:rsidRPr="003168B0">
              <w:rPr>
                <w:rFonts w:eastAsia="Times New Roman" w:cs="Times New Roman"/>
                <w:sz w:val="20"/>
              </w:rPr>
              <w:t>0,0600</w:t>
            </w:r>
          </w:p>
        </w:tc>
        <w:tc>
          <w:tcPr>
            <w:tcW w:w="2310" w:type="pct"/>
            <w:shd w:val="clear" w:color="auto" w:fill="FFFFFF"/>
            <w:tcMar>
              <w:top w:w="40" w:type="dxa"/>
              <w:left w:w="200" w:type="dxa"/>
              <w:bottom w:w="40" w:type="dxa"/>
              <w:right w:w="200" w:type="dxa"/>
            </w:tcMar>
            <w:vAlign w:val="center"/>
          </w:tcPr>
          <w:p w14:paraId="1F019F61" w14:textId="77777777" w:rsidR="0077287B" w:rsidRPr="003168B0" w:rsidRDefault="00E03954">
            <w:pPr>
              <w:jc w:val="center"/>
              <w:rPr>
                <w:sz w:val="20"/>
              </w:rPr>
            </w:pPr>
            <w:r w:rsidRPr="003168B0">
              <w:rPr>
                <w:rFonts w:eastAsia="Times New Roman" w:cs="Times New Roman"/>
                <w:sz w:val="20"/>
              </w:rPr>
              <w:t>0,0600</w:t>
            </w:r>
          </w:p>
        </w:tc>
        <w:tc>
          <w:tcPr>
            <w:tcW w:w="2310" w:type="pct"/>
            <w:shd w:val="clear" w:color="auto" w:fill="FFFFFF"/>
            <w:tcMar>
              <w:top w:w="40" w:type="dxa"/>
              <w:left w:w="200" w:type="dxa"/>
              <w:bottom w:w="40" w:type="dxa"/>
              <w:right w:w="200" w:type="dxa"/>
            </w:tcMar>
            <w:vAlign w:val="center"/>
          </w:tcPr>
          <w:p w14:paraId="1C4C16DF" w14:textId="77777777" w:rsidR="0077287B" w:rsidRPr="003168B0" w:rsidRDefault="00E03954">
            <w:pPr>
              <w:jc w:val="center"/>
              <w:rPr>
                <w:sz w:val="20"/>
              </w:rPr>
            </w:pPr>
            <w:r w:rsidRPr="003168B0">
              <w:rPr>
                <w:rFonts w:eastAsia="Times New Roman" w:cs="Times New Roman"/>
                <w:sz w:val="20"/>
              </w:rPr>
              <w:t>0,0600</w:t>
            </w:r>
          </w:p>
        </w:tc>
        <w:tc>
          <w:tcPr>
            <w:tcW w:w="2310" w:type="pct"/>
            <w:shd w:val="clear" w:color="auto" w:fill="FFFFFF"/>
            <w:tcMar>
              <w:top w:w="40" w:type="dxa"/>
              <w:left w:w="200" w:type="dxa"/>
              <w:bottom w:w="40" w:type="dxa"/>
              <w:right w:w="200" w:type="dxa"/>
            </w:tcMar>
            <w:vAlign w:val="center"/>
          </w:tcPr>
          <w:p w14:paraId="2E161931" w14:textId="77777777" w:rsidR="0077287B" w:rsidRPr="003168B0" w:rsidRDefault="00E03954">
            <w:pPr>
              <w:jc w:val="center"/>
              <w:rPr>
                <w:sz w:val="20"/>
              </w:rPr>
            </w:pPr>
            <w:r w:rsidRPr="003168B0">
              <w:rPr>
                <w:rFonts w:eastAsia="Times New Roman" w:cs="Times New Roman"/>
                <w:sz w:val="20"/>
              </w:rPr>
              <w:t>0,0600</w:t>
            </w:r>
          </w:p>
        </w:tc>
        <w:tc>
          <w:tcPr>
            <w:tcW w:w="2310" w:type="pct"/>
            <w:shd w:val="clear" w:color="auto" w:fill="FFFFFF"/>
            <w:tcMar>
              <w:top w:w="40" w:type="dxa"/>
              <w:left w:w="200" w:type="dxa"/>
              <w:bottom w:w="40" w:type="dxa"/>
              <w:right w:w="200" w:type="dxa"/>
            </w:tcMar>
            <w:vAlign w:val="center"/>
          </w:tcPr>
          <w:p w14:paraId="20D13EC6" w14:textId="77777777" w:rsidR="0077287B" w:rsidRPr="003168B0" w:rsidRDefault="00E03954">
            <w:pPr>
              <w:jc w:val="center"/>
              <w:rPr>
                <w:sz w:val="20"/>
              </w:rPr>
            </w:pPr>
            <w:r w:rsidRPr="003168B0">
              <w:rPr>
                <w:rFonts w:eastAsia="Times New Roman" w:cs="Times New Roman"/>
                <w:sz w:val="20"/>
              </w:rPr>
              <w:t>0,0600</w:t>
            </w:r>
          </w:p>
        </w:tc>
        <w:tc>
          <w:tcPr>
            <w:tcW w:w="2310" w:type="pct"/>
            <w:shd w:val="clear" w:color="auto" w:fill="FFFFFF"/>
            <w:tcMar>
              <w:top w:w="40" w:type="dxa"/>
              <w:left w:w="200" w:type="dxa"/>
              <w:bottom w:w="40" w:type="dxa"/>
              <w:right w:w="200" w:type="dxa"/>
            </w:tcMar>
            <w:vAlign w:val="center"/>
          </w:tcPr>
          <w:p w14:paraId="166200D5" w14:textId="77777777" w:rsidR="0077287B" w:rsidRPr="003168B0" w:rsidRDefault="00E03954">
            <w:pPr>
              <w:jc w:val="center"/>
              <w:rPr>
                <w:sz w:val="20"/>
              </w:rPr>
            </w:pPr>
            <w:r w:rsidRPr="003168B0">
              <w:rPr>
                <w:rFonts w:eastAsia="Times New Roman" w:cs="Times New Roman"/>
                <w:sz w:val="20"/>
              </w:rPr>
              <w:t>0,0600</w:t>
            </w:r>
          </w:p>
        </w:tc>
        <w:tc>
          <w:tcPr>
            <w:tcW w:w="2310" w:type="pct"/>
            <w:shd w:val="clear" w:color="auto" w:fill="FFFFFF"/>
            <w:tcMar>
              <w:top w:w="40" w:type="dxa"/>
              <w:left w:w="200" w:type="dxa"/>
              <w:bottom w:w="40" w:type="dxa"/>
              <w:right w:w="200" w:type="dxa"/>
            </w:tcMar>
            <w:vAlign w:val="center"/>
          </w:tcPr>
          <w:p w14:paraId="48C6A91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852D784"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2A1B9DF7" w14:textId="77777777">
        <w:trPr>
          <w:jc w:val="center"/>
        </w:trPr>
        <w:tc>
          <w:tcPr>
            <w:tcW w:w="2310" w:type="pct"/>
            <w:vMerge w:val="restart"/>
            <w:shd w:val="clear" w:color="auto" w:fill="FFFFFF"/>
            <w:tcMar>
              <w:top w:w="40" w:type="dxa"/>
              <w:left w:w="200" w:type="dxa"/>
              <w:bottom w:w="40" w:type="dxa"/>
              <w:right w:w="200" w:type="dxa"/>
            </w:tcMar>
            <w:vAlign w:val="center"/>
          </w:tcPr>
          <w:p w14:paraId="648159A8" w14:textId="77777777" w:rsidR="0077287B" w:rsidRPr="003168B0" w:rsidRDefault="00E03954">
            <w:pPr>
              <w:rPr>
                <w:sz w:val="20"/>
              </w:rPr>
            </w:pPr>
            <w:r w:rsidRPr="003168B0">
              <w:rPr>
                <w:rFonts w:eastAsia="Times New Roman" w:cs="Times New Roman"/>
                <w:sz w:val="20"/>
              </w:rPr>
              <w:t>Автономная Котельная № 42-28 КДЦ</w:t>
            </w:r>
          </w:p>
        </w:tc>
        <w:tc>
          <w:tcPr>
            <w:tcW w:w="2310" w:type="pct"/>
            <w:shd w:val="clear" w:color="auto" w:fill="FFFFFF"/>
            <w:tcMar>
              <w:top w:w="40" w:type="dxa"/>
              <w:left w:w="200" w:type="dxa"/>
              <w:bottom w:w="40" w:type="dxa"/>
              <w:right w:w="200" w:type="dxa"/>
            </w:tcMar>
            <w:vAlign w:val="center"/>
          </w:tcPr>
          <w:p w14:paraId="51595E1E" w14:textId="77777777" w:rsidR="0077287B" w:rsidRPr="003168B0" w:rsidRDefault="00E03954">
            <w:pPr>
              <w:jc w:val="center"/>
              <w:rPr>
                <w:sz w:val="20"/>
              </w:rPr>
            </w:pPr>
            <w:r w:rsidRPr="003168B0">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6C7C87CD" w14:textId="77777777" w:rsidR="0077287B" w:rsidRPr="003168B0" w:rsidRDefault="00E03954">
            <w:pPr>
              <w:jc w:val="center"/>
              <w:rPr>
                <w:sz w:val="20"/>
              </w:rPr>
            </w:pPr>
            <w:r w:rsidRPr="003168B0">
              <w:rPr>
                <w:rFonts w:eastAsia="Times New Roman" w:cs="Times New Roman"/>
                <w:sz w:val="20"/>
              </w:rPr>
              <w:t>0,0400</w:t>
            </w:r>
          </w:p>
        </w:tc>
        <w:tc>
          <w:tcPr>
            <w:tcW w:w="2310" w:type="pct"/>
            <w:shd w:val="clear" w:color="auto" w:fill="FFFFFF"/>
            <w:tcMar>
              <w:top w:w="40" w:type="dxa"/>
              <w:left w:w="200" w:type="dxa"/>
              <w:bottom w:w="40" w:type="dxa"/>
              <w:right w:w="200" w:type="dxa"/>
            </w:tcMar>
            <w:vAlign w:val="center"/>
          </w:tcPr>
          <w:p w14:paraId="0072BAB0" w14:textId="77777777" w:rsidR="0077287B" w:rsidRPr="003168B0" w:rsidRDefault="00E03954">
            <w:pPr>
              <w:jc w:val="center"/>
              <w:rPr>
                <w:sz w:val="20"/>
              </w:rPr>
            </w:pPr>
            <w:r w:rsidRPr="003168B0">
              <w:rPr>
                <w:rFonts w:eastAsia="Times New Roman" w:cs="Times New Roman"/>
                <w:sz w:val="20"/>
              </w:rPr>
              <w:t>0,0400</w:t>
            </w:r>
          </w:p>
        </w:tc>
        <w:tc>
          <w:tcPr>
            <w:tcW w:w="2310" w:type="pct"/>
            <w:shd w:val="clear" w:color="auto" w:fill="FFFFFF"/>
            <w:tcMar>
              <w:top w:w="40" w:type="dxa"/>
              <w:left w:w="200" w:type="dxa"/>
              <w:bottom w:w="40" w:type="dxa"/>
              <w:right w:w="200" w:type="dxa"/>
            </w:tcMar>
            <w:vAlign w:val="center"/>
          </w:tcPr>
          <w:p w14:paraId="4C70A51D" w14:textId="77777777" w:rsidR="0077287B" w:rsidRPr="003168B0" w:rsidRDefault="00E03954">
            <w:pPr>
              <w:jc w:val="center"/>
              <w:rPr>
                <w:sz w:val="20"/>
              </w:rPr>
            </w:pPr>
            <w:r w:rsidRPr="003168B0">
              <w:rPr>
                <w:rFonts w:eastAsia="Times New Roman" w:cs="Times New Roman"/>
                <w:sz w:val="20"/>
              </w:rPr>
              <w:t>0,0400</w:t>
            </w:r>
          </w:p>
        </w:tc>
        <w:tc>
          <w:tcPr>
            <w:tcW w:w="2310" w:type="pct"/>
            <w:shd w:val="clear" w:color="auto" w:fill="FFFFFF"/>
            <w:tcMar>
              <w:top w:w="40" w:type="dxa"/>
              <w:left w:w="200" w:type="dxa"/>
              <w:bottom w:w="40" w:type="dxa"/>
              <w:right w:w="200" w:type="dxa"/>
            </w:tcMar>
            <w:vAlign w:val="center"/>
          </w:tcPr>
          <w:p w14:paraId="187B25B3" w14:textId="77777777" w:rsidR="0077287B" w:rsidRPr="003168B0" w:rsidRDefault="00E03954">
            <w:pPr>
              <w:jc w:val="center"/>
              <w:rPr>
                <w:sz w:val="20"/>
              </w:rPr>
            </w:pPr>
            <w:r w:rsidRPr="003168B0">
              <w:rPr>
                <w:rFonts w:eastAsia="Times New Roman" w:cs="Times New Roman"/>
                <w:sz w:val="20"/>
              </w:rPr>
              <w:t>0,0400</w:t>
            </w:r>
          </w:p>
        </w:tc>
        <w:tc>
          <w:tcPr>
            <w:tcW w:w="2310" w:type="pct"/>
            <w:shd w:val="clear" w:color="auto" w:fill="FFFFFF"/>
            <w:tcMar>
              <w:top w:w="40" w:type="dxa"/>
              <w:left w:w="200" w:type="dxa"/>
              <w:bottom w:w="40" w:type="dxa"/>
              <w:right w:w="200" w:type="dxa"/>
            </w:tcMar>
            <w:vAlign w:val="center"/>
          </w:tcPr>
          <w:p w14:paraId="47621300" w14:textId="77777777" w:rsidR="0077287B" w:rsidRPr="003168B0" w:rsidRDefault="00E03954">
            <w:pPr>
              <w:jc w:val="center"/>
              <w:rPr>
                <w:sz w:val="20"/>
              </w:rPr>
            </w:pPr>
            <w:r w:rsidRPr="003168B0">
              <w:rPr>
                <w:rFonts w:eastAsia="Times New Roman" w:cs="Times New Roman"/>
                <w:sz w:val="20"/>
              </w:rPr>
              <w:t>0,0400</w:t>
            </w:r>
          </w:p>
        </w:tc>
        <w:tc>
          <w:tcPr>
            <w:tcW w:w="2310" w:type="pct"/>
            <w:shd w:val="clear" w:color="auto" w:fill="FFFFFF"/>
            <w:tcMar>
              <w:top w:w="40" w:type="dxa"/>
              <w:left w:w="200" w:type="dxa"/>
              <w:bottom w:w="40" w:type="dxa"/>
              <w:right w:w="200" w:type="dxa"/>
            </w:tcMar>
            <w:vAlign w:val="center"/>
          </w:tcPr>
          <w:p w14:paraId="187FD213" w14:textId="77777777" w:rsidR="0077287B" w:rsidRPr="003168B0" w:rsidRDefault="00E03954">
            <w:pPr>
              <w:jc w:val="center"/>
              <w:rPr>
                <w:sz w:val="20"/>
              </w:rPr>
            </w:pPr>
            <w:r w:rsidRPr="003168B0">
              <w:rPr>
                <w:rFonts w:eastAsia="Times New Roman" w:cs="Times New Roman"/>
                <w:sz w:val="20"/>
              </w:rPr>
              <w:t>0,0400</w:t>
            </w:r>
          </w:p>
        </w:tc>
        <w:tc>
          <w:tcPr>
            <w:tcW w:w="2310" w:type="pct"/>
            <w:shd w:val="clear" w:color="auto" w:fill="FFFFFF"/>
            <w:tcMar>
              <w:top w:w="40" w:type="dxa"/>
              <w:left w:w="200" w:type="dxa"/>
              <w:bottom w:w="40" w:type="dxa"/>
              <w:right w:w="200" w:type="dxa"/>
            </w:tcMar>
            <w:vAlign w:val="center"/>
          </w:tcPr>
          <w:p w14:paraId="7AAAEC07" w14:textId="77777777" w:rsidR="0077287B" w:rsidRPr="003168B0" w:rsidRDefault="00E03954">
            <w:pPr>
              <w:jc w:val="center"/>
              <w:rPr>
                <w:sz w:val="20"/>
              </w:rPr>
            </w:pPr>
            <w:r w:rsidRPr="003168B0">
              <w:rPr>
                <w:rFonts w:eastAsia="Times New Roman" w:cs="Times New Roman"/>
                <w:sz w:val="20"/>
              </w:rPr>
              <w:t>0,0400</w:t>
            </w:r>
          </w:p>
        </w:tc>
        <w:tc>
          <w:tcPr>
            <w:tcW w:w="2310" w:type="pct"/>
            <w:shd w:val="clear" w:color="auto" w:fill="FFFFFF"/>
            <w:tcMar>
              <w:top w:w="40" w:type="dxa"/>
              <w:left w:w="200" w:type="dxa"/>
              <w:bottom w:w="40" w:type="dxa"/>
              <w:right w:w="200" w:type="dxa"/>
            </w:tcMar>
            <w:vAlign w:val="center"/>
          </w:tcPr>
          <w:p w14:paraId="0A2DD38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B190683"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65878947" w14:textId="77777777">
        <w:trPr>
          <w:jc w:val="center"/>
        </w:trPr>
        <w:tc>
          <w:tcPr>
            <w:tcW w:w="2310" w:type="pct"/>
            <w:vMerge/>
          </w:tcPr>
          <w:p w14:paraId="0087E66D"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789F80F7" w14:textId="77777777" w:rsidR="0077287B" w:rsidRPr="003168B0" w:rsidRDefault="00E03954">
            <w:pPr>
              <w:jc w:val="center"/>
              <w:rPr>
                <w:sz w:val="20"/>
              </w:rPr>
            </w:pPr>
            <w:r w:rsidRPr="003168B0">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1A238BB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0B437A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CC8271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591396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F543BB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D83119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847170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A4BA93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3A82B08"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7FAA67D3" w14:textId="77777777">
        <w:trPr>
          <w:jc w:val="center"/>
        </w:trPr>
        <w:tc>
          <w:tcPr>
            <w:tcW w:w="2310" w:type="pct"/>
            <w:vMerge/>
          </w:tcPr>
          <w:p w14:paraId="1BAA4B8D"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6F212322" w14:textId="77777777" w:rsidR="0077287B" w:rsidRPr="003168B0" w:rsidRDefault="00E03954">
            <w:pPr>
              <w:jc w:val="center"/>
              <w:rPr>
                <w:sz w:val="20"/>
              </w:rPr>
            </w:pPr>
            <w:r w:rsidRPr="003168B0">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654DB10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08E60E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127FFD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68FB70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26C3C3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D4DD85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E70CEA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8B4C91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A934AD3"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2B525BAE" w14:textId="77777777">
        <w:trPr>
          <w:jc w:val="center"/>
        </w:trPr>
        <w:tc>
          <w:tcPr>
            <w:tcW w:w="2310" w:type="pct"/>
            <w:vMerge/>
          </w:tcPr>
          <w:p w14:paraId="475E0E80"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7E5F2049" w14:textId="77777777" w:rsidR="0077287B" w:rsidRPr="003168B0" w:rsidRDefault="00E03954">
            <w:pPr>
              <w:jc w:val="center"/>
              <w:rPr>
                <w:sz w:val="20"/>
              </w:rPr>
            </w:pPr>
            <w:r w:rsidRPr="003168B0">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22667DE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0F95B5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931F09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BE6F45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637BB1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31232C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C32138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82497E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EE39184"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1B12631B" w14:textId="77777777">
        <w:trPr>
          <w:jc w:val="center"/>
        </w:trPr>
        <w:tc>
          <w:tcPr>
            <w:tcW w:w="2310" w:type="pct"/>
            <w:vMerge/>
          </w:tcPr>
          <w:p w14:paraId="1193FD41"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75674E53" w14:textId="77777777" w:rsidR="0077287B" w:rsidRPr="003168B0" w:rsidRDefault="00E03954">
            <w:pPr>
              <w:jc w:val="center"/>
              <w:rPr>
                <w:sz w:val="20"/>
              </w:rPr>
            </w:pPr>
            <w:r w:rsidRPr="003168B0">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1734AA56" w14:textId="77777777" w:rsidR="0077287B" w:rsidRPr="003168B0" w:rsidRDefault="00E03954">
            <w:pPr>
              <w:jc w:val="center"/>
              <w:rPr>
                <w:sz w:val="20"/>
              </w:rPr>
            </w:pPr>
            <w:r w:rsidRPr="003168B0">
              <w:rPr>
                <w:rFonts w:eastAsia="Times New Roman" w:cs="Times New Roman"/>
                <w:sz w:val="20"/>
              </w:rPr>
              <w:t>0,0400</w:t>
            </w:r>
          </w:p>
        </w:tc>
        <w:tc>
          <w:tcPr>
            <w:tcW w:w="2310" w:type="pct"/>
            <w:shd w:val="clear" w:color="auto" w:fill="FFFFFF"/>
            <w:tcMar>
              <w:top w:w="40" w:type="dxa"/>
              <w:left w:w="200" w:type="dxa"/>
              <w:bottom w:w="40" w:type="dxa"/>
              <w:right w:w="200" w:type="dxa"/>
            </w:tcMar>
            <w:vAlign w:val="center"/>
          </w:tcPr>
          <w:p w14:paraId="5A77532C" w14:textId="77777777" w:rsidR="0077287B" w:rsidRPr="003168B0" w:rsidRDefault="00E03954">
            <w:pPr>
              <w:jc w:val="center"/>
              <w:rPr>
                <w:sz w:val="20"/>
              </w:rPr>
            </w:pPr>
            <w:r w:rsidRPr="003168B0">
              <w:rPr>
                <w:rFonts w:eastAsia="Times New Roman" w:cs="Times New Roman"/>
                <w:sz w:val="20"/>
              </w:rPr>
              <w:t>0,0400</w:t>
            </w:r>
          </w:p>
        </w:tc>
        <w:tc>
          <w:tcPr>
            <w:tcW w:w="2310" w:type="pct"/>
            <w:shd w:val="clear" w:color="auto" w:fill="FFFFFF"/>
            <w:tcMar>
              <w:top w:w="40" w:type="dxa"/>
              <w:left w:w="200" w:type="dxa"/>
              <w:bottom w:w="40" w:type="dxa"/>
              <w:right w:w="200" w:type="dxa"/>
            </w:tcMar>
            <w:vAlign w:val="center"/>
          </w:tcPr>
          <w:p w14:paraId="2EBEA616" w14:textId="77777777" w:rsidR="0077287B" w:rsidRPr="003168B0" w:rsidRDefault="00E03954">
            <w:pPr>
              <w:jc w:val="center"/>
              <w:rPr>
                <w:sz w:val="20"/>
              </w:rPr>
            </w:pPr>
            <w:r w:rsidRPr="003168B0">
              <w:rPr>
                <w:rFonts w:eastAsia="Times New Roman" w:cs="Times New Roman"/>
                <w:sz w:val="20"/>
              </w:rPr>
              <w:t>0,0400</w:t>
            </w:r>
          </w:p>
        </w:tc>
        <w:tc>
          <w:tcPr>
            <w:tcW w:w="2310" w:type="pct"/>
            <w:shd w:val="clear" w:color="auto" w:fill="FFFFFF"/>
            <w:tcMar>
              <w:top w:w="40" w:type="dxa"/>
              <w:left w:w="200" w:type="dxa"/>
              <w:bottom w:w="40" w:type="dxa"/>
              <w:right w:w="200" w:type="dxa"/>
            </w:tcMar>
            <w:vAlign w:val="center"/>
          </w:tcPr>
          <w:p w14:paraId="62F6716F" w14:textId="77777777" w:rsidR="0077287B" w:rsidRPr="003168B0" w:rsidRDefault="00E03954">
            <w:pPr>
              <w:jc w:val="center"/>
              <w:rPr>
                <w:sz w:val="20"/>
              </w:rPr>
            </w:pPr>
            <w:r w:rsidRPr="003168B0">
              <w:rPr>
                <w:rFonts w:eastAsia="Times New Roman" w:cs="Times New Roman"/>
                <w:sz w:val="20"/>
              </w:rPr>
              <w:t>0,0400</w:t>
            </w:r>
          </w:p>
        </w:tc>
        <w:tc>
          <w:tcPr>
            <w:tcW w:w="2310" w:type="pct"/>
            <w:shd w:val="clear" w:color="auto" w:fill="FFFFFF"/>
            <w:tcMar>
              <w:top w:w="40" w:type="dxa"/>
              <w:left w:w="200" w:type="dxa"/>
              <w:bottom w:w="40" w:type="dxa"/>
              <w:right w:w="200" w:type="dxa"/>
            </w:tcMar>
            <w:vAlign w:val="center"/>
          </w:tcPr>
          <w:p w14:paraId="236A8831" w14:textId="77777777" w:rsidR="0077287B" w:rsidRPr="003168B0" w:rsidRDefault="00E03954">
            <w:pPr>
              <w:jc w:val="center"/>
              <w:rPr>
                <w:sz w:val="20"/>
              </w:rPr>
            </w:pPr>
            <w:r w:rsidRPr="003168B0">
              <w:rPr>
                <w:rFonts w:eastAsia="Times New Roman" w:cs="Times New Roman"/>
                <w:sz w:val="20"/>
              </w:rPr>
              <w:t>0,0400</w:t>
            </w:r>
          </w:p>
        </w:tc>
        <w:tc>
          <w:tcPr>
            <w:tcW w:w="2310" w:type="pct"/>
            <w:shd w:val="clear" w:color="auto" w:fill="FFFFFF"/>
            <w:tcMar>
              <w:top w:w="40" w:type="dxa"/>
              <w:left w:w="200" w:type="dxa"/>
              <w:bottom w:w="40" w:type="dxa"/>
              <w:right w:w="200" w:type="dxa"/>
            </w:tcMar>
            <w:vAlign w:val="center"/>
          </w:tcPr>
          <w:p w14:paraId="48F7839C" w14:textId="77777777" w:rsidR="0077287B" w:rsidRPr="003168B0" w:rsidRDefault="00E03954">
            <w:pPr>
              <w:jc w:val="center"/>
              <w:rPr>
                <w:sz w:val="20"/>
              </w:rPr>
            </w:pPr>
            <w:r w:rsidRPr="003168B0">
              <w:rPr>
                <w:rFonts w:eastAsia="Times New Roman" w:cs="Times New Roman"/>
                <w:sz w:val="20"/>
              </w:rPr>
              <w:t>0,0400</w:t>
            </w:r>
          </w:p>
        </w:tc>
        <w:tc>
          <w:tcPr>
            <w:tcW w:w="2310" w:type="pct"/>
            <w:shd w:val="clear" w:color="auto" w:fill="FFFFFF"/>
            <w:tcMar>
              <w:top w:w="40" w:type="dxa"/>
              <w:left w:w="200" w:type="dxa"/>
              <w:bottom w:w="40" w:type="dxa"/>
              <w:right w:w="200" w:type="dxa"/>
            </w:tcMar>
            <w:vAlign w:val="center"/>
          </w:tcPr>
          <w:p w14:paraId="5A80E045" w14:textId="77777777" w:rsidR="0077287B" w:rsidRPr="003168B0" w:rsidRDefault="00E03954">
            <w:pPr>
              <w:jc w:val="center"/>
              <w:rPr>
                <w:sz w:val="20"/>
              </w:rPr>
            </w:pPr>
            <w:r w:rsidRPr="003168B0">
              <w:rPr>
                <w:rFonts w:eastAsia="Times New Roman" w:cs="Times New Roman"/>
                <w:sz w:val="20"/>
              </w:rPr>
              <w:t>0,0400</w:t>
            </w:r>
          </w:p>
        </w:tc>
        <w:tc>
          <w:tcPr>
            <w:tcW w:w="2310" w:type="pct"/>
            <w:shd w:val="clear" w:color="auto" w:fill="FFFFFF"/>
            <w:tcMar>
              <w:top w:w="40" w:type="dxa"/>
              <w:left w:w="200" w:type="dxa"/>
              <w:bottom w:w="40" w:type="dxa"/>
              <w:right w:w="200" w:type="dxa"/>
            </w:tcMar>
            <w:vAlign w:val="center"/>
          </w:tcPr>
          <w:p w14:paraId="1D28A6C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B934031"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1A23D669" w14:textId="77777777">
        <w:trPr>
          <w:jc w:val="center"/>
        </w:trPr>
        <w:tc>
          <w:tcPr>
            <w:tcW w:w="2310" w:type="pct"/>
            <w:vMerge w:val="restart"/>
            <w:shd w:val="clear" w:color="auto" w:fill="FFFFFF"/>
            <w:tcMar>
              <w:top w:w="40" w:type="dxa"/>
              <w:left w:w="200" w:type="dxa"/>
              <w:bottom w:w="40" w:type="dxa"/>
              <w:right w:w="200" w:type="dxa"/>
            </w:tcMar>
            <w:vAlign w:val="center"/>
          </w:tcPr>
          <w:p w14:paraId="2B70CB57" w14:textId="77777777" w:rsidR="0077287B" w:rsidRPr="003168B0" w:rsidRDefault="00E03954">
            <w:pPr>
              <w:rPr>
                <w:sz w:val="20"/>
              </w:rPr>
            </w:pPr>
            <w:r w:rsidRPr="003168B0">
              <w:rPr>
                <w:rFonts w:eastAsia="Times New Roman" w:cs="Times New Roman"/>
                <w:sz w:val="20"/>
              </w:rPr>
              <w:t>Котельная №42-29</w:t>
            </w:r>
          </w:p>
        </w:tc>
        <w:tc>
          <w:tcPr>
            <w:tcW w:w="2310" w:type="pct"/>
            <w:shd w:val="clear" w:color="auto" w:fill="FFFFFF"/>
            <w:tcMar>
              <w:top w:w="40" w:type="dxa"/>
              <w:left w:w="200" w:type="dxa"/>
              <w:bottom w:w="40" w:type="dxa"/>
              <w:right w:w="200" w:type="dxa"/>
            </w:tcMar>
            <w:vAlign w:val="center"/>
          </w:tcPr>
          <w:p w14:paraId="21359BDA" w14:textId="77777777" w:rsidR="0077287B" w:rsidRPr="003168B0" w:rsidRDefault="00E03954">
            <w:pPr>
              <w:jc w:val="center"/>
              <w:rPr>
                <w:sz w:val="20"/>
              </w:rPr>
            </w:pPr>
            <w:r w:rsidRPr="003168B0">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20A8CC78" w14:textId="77777777" w:rsidR="0077287B" w:rsidRPr="003168B0" w:rsidRDefault="00E03954">
            <w:pPr>
              <w:jc w:val="center"/>
              <w:rPr>
                <w:sz w:val="20"/>
              </w:rPr>
            </w:pPr>
            <w:r w:rsidRPr="003168B0">
              <w:rPr>
                <w:rFonts w:eastAsia="Times New Roman" w:cs="Times New Roman"/>
                <w:sz w:val="20"/>
              </w:rPr>
              <w:t>0,7400</w:t>
            </w:r>
          </w:p>
        </w:tc>
        <w:tc>
          <w:tcPr>
            <w:tcW w:w="2310" w:type="pct"/>
            <w:shd w:val="clear" w:color="auto" w:fill="FFFFFF"/>
            <w:tcMar>
              <w:top w:w="40" w:type="dxa"/>
              <w:left w:w="200" w:type="dxa"/>
              <w:bottom w:w="40" w:type="dxa"/>
              <w:right w:w="200" w:type="dxa"/>
            </w:tcMar>
            <w:vAlign w:val="center"/>
          </w:tcPr>
          <w:p w14:paraId="06B8DC02" w14:textId="77777777" w:rsidR="0077287B" w:rsidRPr="003168B0" w:rsidRDefault="00E03954">
            <w:pPr>
              <w:jc w:val="center"/>
              <w:rPr>
                <w:sz w:val="20"/>
              </w:rPr>
            </w:pPr>
            <w:r w:rsidRPr="003168B0">
              <w:rPr>
                <w:rFonts w:eastAsia="Times New Roman" w:cs="Times New Roman"/>
                <w:sz w:val="20"/>
              </w:rPr>
              <w:t>0,7400</w:t>
            </w:r>
          </w:p>
        </w:tc>
        <w:tc>
          <w:tcPr>
            <w:tcW w:w="2310" w:type="pct"/>
            <w:shd w:val="clear" w:color="auto" w:fill="FFFFFF"/>
            <w:tcMar>
              <w:top w:w="40" w:type="dxa"/>
              <w:left w:w="200" w:type="dxa"/>
              <w:bottom w:w="40" w:type="dxa"/>
              <w:right w:w="200" w:type="dxa"/>
            </w:tcMar>
            <w:vAlign w:val="center"/>
          </w:tcPr>
          <w:p w14:paraId="7CDCE5FB" w14:textId="77777777" w:rsidR="0077287B" w:rsidRPr="003168B0" w:rsidRDefault="00E03954">
            <w:pPr>
              <w:jc w:val="center"/>
              <w:rPr>
                <w:sz w:val="20"/>
              </w:rPr>
            </w:pPr>
            <w:r w:rsidRPr="003168B0">
              <w:rPr>
                <w:rFonts w:eastAsia="Times New Roman" w:cs="Times New Roman"/>
                <w:sz w:val="20"/>
              </w:rPr>
              <w:t>0,7400</w:t>
            </w:r>
          </w:p>
        </w:tc>
        <w:tc>
          <w:tcPr>
            <w:tcW w:w="2310" w:type="pct"/>
            <w:shd w:val="clear" w:color="auto" w:fill="FFFFFF"/>
            <w:tcMar>
              <w:top w:w="40" w:type="dxa"/>
              <w:left w:w="200" w:type="dxa"/>
              <w:bottom w:w="40" w:type="dxa"/>
              <w:right w:w="200" w:type="dxa"/>
            </w:tcMar>
            <w:vAlign w:val="center"/>
          </w:tcPr>
          <w:p w14:paraId="416FC34C" w14:textId="77777777" w:rsidR="0077287B" w:rsidRPr="003168B0" w:rsidRDefault="00E03954">
            <w:pPr>
              <w:jc w:val="center"/>
              <w:rPr>
                <w:sz w:val="20"/>
              </w:rPr>
            </w:pPr>
            <w:r w:rsidRPr="003168B0">
              <w:rPr>
                <w:rFonts w:eastAsia="Times New Roman" w:cs="Times New Roman"/>
                <w:sz w:val="20"/>
              </w:rPr>
              <w:t>0,7400</w:t>
            </w:r>
          </w:p>
        </w:tc>
        <w:tc>
          <w:tcPr>
            <w:tcW w:w="2310" w:type="pct"/>
            <w:shd w:val="clear" w:color="auto" w:fill="FFFFFF"/>
            <w:tcMar>
              <w:top w:w="40" w:type="dxa"/>
              <w:left w:w="200" w:type="dxa"/>
              <w:bottom w:w="40" w:type="dxa"/>
              <w:right w:w="200" w:type="dxa"/>
            </w:tcMar>
            <w:vAlign w:val="center"/>
          </w:tcPr>
          <w:p w14:paraId="77A410D9" w14:textId="77777777" w:rsidR="0077287B" w:rsidRPr="003168B0" w:rsidRDefault="00E03954">
            <w:pPr>
              <w:jc w:val="center"/>
              <w:rPr>
                <w:sz w:val="20"/>
              </w:rPr>
            </w:pPr>
            <w:r w:rsidRPr="003168B0">
              <w:rPr>
                <w:rFonts w:eastAsia="Times New Roman" w:cs="Times New Roman"/>
                <w:sz w:val="20"/>
              </w:rPr>
              <w:t>0,7400</w:t>
            </w:r>
          </w:p>
        </w:tc>
        <w:tc>
          <w:tcPr>
            <w:tcW w:w="2310" w:type="pct"/>
            <w:shd w:val="clear" w:color="auto" w:fill="FFFFFF"/>
            <w:tcMar>
              <w:top w:w="40" w:type="dxa"/>
              <w:left w:w="200" w:type="dxa"/>
              <w:bottom w:w="40" w:type="dxa"/>
              <w:right w:w="200" w:type="dxa"/>
            </w:tcMar>
            <w:vAlign w:val="center"/>
          </w:tcPr>
          <w:p w14:paraId="6C2757A8" w14:textId="77777777" w:rsidR="0077287B" w:rsidRPr="003168B0" w:rsidRDefault="00E03954">
            <w:pPr>
              <w:jc w:val="center"/>
              <w:rPr>
                <w:sz w:val="20"/>
              </w:rPr>
            </w:pPr>
            <w:r w:rsidRPr="003168B0">
              <w:rPr>
                <w:rFonts w:eastAsia="Times New Roman" w:cs="Times New Roman"/>
                <w:sz w:val="20"/>
              </w:rPr>
              <w:t>0,7400</w:t>
            </w:r>
          </w:p>
        </w:tc>
        <w:tc>
          <w:tcPr>
            <w:tcW w:w="2310" w:type="pct"/>
            <w:shd w:val="clear" w:color="auto" w:fill="FFFFFF"/>
            <w:tcMar>
              <w:top w:w="40" w:type="dxa"/>
              <w:left w:w="200" w:type="dxa"/>
              <w:bottom w:w="40" w:type="dxa"/>
              <w:right w:w="200" w:type="dxa"/>
            </w:tcMar>
            <w:vAlign w:val="center"/>
          </w:tcPr>
          <w:p w14:paraId="3C5AA791" w14:textId="77777777" w:rsidR="0077287B" w:rsidRPr="003168B0" w:rsidRDefault="00E03954">
            <w:pPr>
              <w:jc w:val="center"/>
              <w:rPr>
                <w:sz w:val="20"/>
              </w:rPr>
            </w:pPr>
            <w:r w:rsidRPr="003168B0">
              <w:rPr>
                <w:rFonts w:eastAsia="Times New Roman" w:cs="Times New Roman"/>
                <w:sz w:val="20"/>
              </w:rPr>
              <w:t>0,7400</w:t>
            </w:r>
          </w:p>
        </w:tc>
        <w:tc>
          <w:tcPr>
            <w:tcW w:w="2310" w:type="pct"/>
            <w:shd w:val="clear" w:color="auto" w:fill="FFFFFF"/>
            <w:tcMar>
              <w:top w:w="40" w:type="dxa"/>
              <w:left w:w="200" w:type="dxa"/>
              <w:bottom w:w="40" w:type="dxa"/>
              <w:right w:w="200" w:type="dxa"/>
            </w:tcMar>
            <w:vAlign w:val="center"/>
          </w:tcPr>
          <w:p w14:paraId="7CDB2FE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FCA9785"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526FA182" w14:textId="77777777">
        <w:trPr>
          <w:jc w:val="center"/>
        </w:trPr>
        <w:tc>
          <w:tcPr>
            <w:tcW w:w="2310" w:type="pct"/>
            <w:vMerge/>
          </w:tcPr>
          <w:p w14:paraId="6BE52ED1"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5241FC5D" w14:textId="77777777" w:rsidR="0077287B" w:rsidRPr="003168B0" w:rsidRDefault="00E03954">
            <w:pPr>
              <w:jc w:val="center"/>
              <w:rPr>
                <w:sz w:val="20"/>
              </w:rPr>
            </w:pPr>
            <w:r w:rsidRPr="003168B0">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487B601D" w14:textId="77777777" w:rsidR="0077287B" w:rsidRPr="003168B0" w:rsidRDefault="00E03954">
            <w:pPr>
              <w:jc w:val="center"/>
              <w:rPr>
                <w:sz w:val="20"/>
              </w:rPr>
            </w:pPr>
            <w:r w:rsidRPr="003168B0">
              <w:rPr>
                <w:rFonts w:eastAsia="Times New Roman" w:cs="Times New Roman"/>
                <w:sz w:val="20"/>
              </w:rPr>
              <w:t>0,0300</w:t>
            </w:r>
          </w:p>
        </w:tc>
        <w:tc>
          <w:tcPr>
            <w:tcW w:w="2310" w:type="pct"/>
            <w:shd w:val="clear" w:color="auto" w:fill="FFFFFF"/>
            <w:tcMar>
              <w:top w:w="40" w:type="dxa"/>
              <w:left w:w="200" w:type="dxa"/>
              <w:bottom w:w="40" w:type="dxa"/>
              <w:right w:w="200" w:type="dxa"/>
            </w:tcMar>
            <w:vAlign w:val="center"/>
          </w:tcPr>
          <w:p w14:paraId="40231AB1" w14:textId="77777777" w:rsidR="0077287B" w:rsidRPr="003168B0" w:rsidRDefault="00E03954">
            <w:pPr>
              <w:jc w:val="center"/>
              <w:rPr>
                <w:sz w:val="20"/>
              </w:rPr>
            </w:pPr>
            <w:r w:rsidRPr="003168B0">
              <w:rPr>
                <w:rFonts w:eastAsia="Times New Roman" w:cs="Times New Roman"/>
                <w:sz w:val="20"/>
              </w:rPr>
              <w:t>0,0300</w:t>
            </w:r>
          </w:p>
        </w:tc>
        <w:tc>
          <w:tcPr>
            <w:tcW w:w="2310" w:type="pct"/>
            <w:shd w:val="clear" w:color="auto" w:fill="FFFFFF"/>
            <w:tcMar>
              <w:top w:w="40" w:type="dxa"/>
              <w:left w:w="200" w:type="dxa"/>
              <w:bottom w:w="40" w:type="dxa"/>
              <w:right w:w="200" w:type="dxa"/>
            </w:tcMar>
            <w:vAlign w:val="center"/>
          </w:tcPr>
          <w:p w14:paraId="1DC3D032" w14:textId="77777777" w:rsidR="0077287B" w:rsidRPr="003168B0" w:rsidRDefault="00E03954">
            <w:pPr>
              <w:jc w:val="center"/>
              <w:rPr>
                <w:sz w:val="20"/>
              </w:rPr>
            </w:pPr>
            <w:r w:rsidRPr="003168B0">
              <w:rPr>
                <w:rFonts w:eastAsia="Times New Roman" w:cs="Times New Roman"/>
                <w:sz w:val="20"/>
              </w:rPr>
              <w:t>0,0300</w:t>
            </w:r>
          </w:p>
        </w:tc>
        <w:tc>
          <w:tcPr>
            <w:tcW w:w="2310" w:type="pct"/>
            <w:shd w:val="clear" w:color="auto" w:fill="FFFFFF"/>
            <w:tcMar>
              <w:top w:w="40" w:type="dxa"/>
              <w:left w:w="200" w:type="dxa"/>
              <w:bottom w:w="40" w:type="dxa"/>
              <w:right w:w="200" w:type="dxa"/>
            </w:tcMar>
            <w:vAlign w:val="center"/>
          </w:tcPr>
          <w:p w14:paraId="7C16C41C" w14:textId="77777777" w:rsidR="0077287B" w:rsidRPr="003168B0" w:rsidRDefault="00E03954">
            <w:pPr>
              <w:jc w:val="center"/>
              <w:rPr>
                <w:sz w:val="20"/>
              </w:rPr>
            </w:pPr>
            <w:r w:rsidRPr="003168B0">
              <w:rPr>
                <w:rFonts w:eastAsia="Times New Roman" w:cs="Times New Roman"/>
                <w:sz w:val="20"/>
              </w:rPr>
              <w:t>0,0300</w:t>
            </w:r>
          </w:p>
        </w:tc>
        <w:tc>
          <w:tcPr>
            <w:tcW w:w="2310" w:type="pct"/>
            <w:shd w:val="clear" w:color="auto" w:fill="FFFFFF"/>
            <w:tcMar>
              <w:top w:w="40" w:type="dxa"/>
              <w:left w:w="200" w:type="dxa"/>
              <w:bottom w:w="40" w:type="dxa"/>
              <w:right w:w="200" w:type="dxa"/>
            </w:tcMar>
            <w:vAlign w:val="center"/>
          </w:tcPr>
          <w:p w14:paraId="106E5DFC" w14:textId="77777777" w:rsidR="0077287B" w:rsidRPr="003168B0" w:rsidRDefault="00E03954">
            <w:pPr>
              <w:jc w:val="center"/>
              <w:rPr>
                <w:sz w:val="20"/>
              </w:rPr>
            </w:pPr>
            <w:r w:rsidRPr="003168B0">
              <w:rPr>
                <w:rFonts w:eastAsia="Times New Roman" w:cs="Times New Roman"/>
                <w:sz w:val="20"/>
              </w:rPr>
              <w:t>0,0300</w:t>
            </w:r>
          </w:p>
        </w:tc>
        <w:tc>
          <w:tcPr>
            <w:tcW w:w="2310" w:type="pct"/>
            <w:shd w:val="clear" w:color="auto" w:fill="FFFFFF"/>
            <w:tcMar>
              <w:top w:w="40" w:type="dxa"/>
              <w:left w:w="200" w:type="dxa"/>
              <w:bottom w:w="40" w:type="dxa"/>
              <w:right w:w="200" w:type="dxa"/>
            </w:tcMar>
            <w:vAlign w:val="center"/>
          </w:tcPr>
          <w:p w14:paraId="7518511A" w14:textId="77777777" w:rsidR="0077287B" w:rsidRPr="003168B0" w:rsidRDefault="00E03954">
            <w:pPr>
              <w:jc w:val="center"/>
              <w:rPr>
                <w:sz w:val="20"/>
              </w:rPr>
            </w:pPr>
            <w:r w:rsidRPr="003168B0">
              <w:rPr>
                <w:rFonts w:eastAsia="Times New Roman" w:cs="Times New Roman"/>
                <w:sz w:val="20"/>
              </w:rPr>
              <w:t>0,0300</w:t>
            </w:r>
          </w:p>
        </w:tc>
        <w:tc>
          <w:tcPr>
            <w:tcW w:w="2310" w:type="pct"/>
            <w:shd w:val="clear" w:color="auto" w:fill="FFFFFF"/>
            <w:tcMar>
              <w:top w:w="40" w:type="dxa"/>
              <w:left w:w="200" w:type="dxa"/>
              <w:bottom w:w="40" w:type="dxa"/>
              <w:right w:w="200" w:type="dxa"/>
            </w:tcMar>
            <w:vAlign w:val="center"/>
          </w:tcPr>
          <w:p w14:paraId="40EC5A5E" w14:textId="77777777" w:rsidR="0077287B" w:rsidRPr="003168B0" w:rsidRDefault="00E03954">
            <w:pPr>
              <w:jc w:val="center"/>
              <w:rPr>
                <w:sz w:val="20"/>
              </w:rPr>
            </w:pPr>
            <w:r w:rsidRPr="003168B0">
              <w:rPr>
                <w:rFonts w:eastAsia="Times New Roman" w:cs="Times New Roman"/>
                <w:sz w:val="20"/>
              </w:rPr>
              <w:t>0,0300</w:t>
            </w:r>
          </w:p>
        </w:tc>
        <w:tc>
          <w:tcPr>
            <w:tcW w:w="2310" w:type="pct"/>
            <w:shd w:val="clear" w:color="auto" w:fill="FFFFFF"/>
            <w:tcMar>
              <w:top w:w="40" w:type="dxa"/>
              <w:left w:w="200" w:type="dxa"/>
              <w:bottom w:w="40" w:type="dxa"/>
              <w:right w:w="200" w:type="dxa"/>
            </w:tcMar>
            <w:vAlign w:val="center"/>
          </w:tcPr>
          <w:p w14:paraId="46538EC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E9A59B1"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448AB7DA" w14:textId="77777777">
        <w:trPr>
          <w:jc w:val="center"/>
        </w:trPr>
        <w:tc>
          <w:tcPr>
            <w:tcW w:w="2310" w:type="pct"/>
            <w:vMerge/>
          </w:tcPr>
          <w:p w14:paraId="1F93D9A3"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0610FACA" w14:textId="77777777" w:rsidR="0077287B" w:rsidRPr="003168B0" w:rsidRDefault="00E03954">
            <w:pPr>
              <w:jc w:val="center"/>
              <w:rPr>
                <w:sz w:val="20"/>
              </w:rPr>
            </w:pPr>
            <w:r w:rsidRPr="003168B0">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5471D02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D4C426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19C9DD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060504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9F52B8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D92E10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6CFE2B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038AAF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904B46D"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50B3223C" w14:textId="77777777">
        <w:trPr>
          <w:jc w:val="center"/>
        </w:trPr>
        <w:tc>
          <w:tcPr>
            <w:tcW w:w="2310" w:type="pct"/>
            <w:vMerge/>
          </w:tcPr>
          <w:p w14:paraId="18BC0296"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7FBBE68A" w14:textId="77777777" w:rsidR="0077287B" w:rsidRPr="003168B0" w:rsidRDefault="00E03954">
            <w:pPr>
              <w:jc w:val="center"/>
              <w:rPr>
                <w:sz w:val="20"/>
              </w:rPr>
            </w:pPr>
            <w:r w:rsidRPr="003168B0">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6688493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56DEAB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4D36F7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E67E60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2F12E9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994C3E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B2C2A1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858996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A0158A8"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18A8CCB6" w14:textId="77777777">
        <w:trPr>
          <w:jc w:val="center"/>
        </w:trPr>
        <w:tc>
          <w:tcPr>
            <w:tcW w:w="2310" w:type="pct"/>
            <w:vMerge/>
          </w:tcPr>
          <w:p w14:paraId="033545A5"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2DBD895C" w14:textId="77777777" w:rsidR="0077287B" w:rsidRPr="003168B0" w:rsidRDefault="00E03954">
            <w:pPr>
              <w:jc w:val="center"/>
              <w:rPr>
                <w:sz w:val="20"/>
              </w:rPr>
            </w:pPr>
            <w:r w:rsidRPr="003168B0">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5B4B4DAA" w14:textId="77777777" w:rsidR="0077287B" w:rsidRPr="003168B0" w:rsidRDefault="00E03954">
            <w:pPr>
              <w:jc w:val="center"/>
              <w:rPr>
                <w:sz w:val="20"/>
              </w:rPr>
            </w:pPr>
            <w:r w:rsidRPr="003168B0">
              <w:rPr>
                <w:rFonts w:eastAsia="Times New Roman" w:cs="Times New Roman"/>
                <w:sz w:val="20"/>
              </w:rPr>
              <w:t>0,7700</w:t>
            </w:r>
          </w:p>
        </w:tc>
        <w:tc>
          <w:tcPr>
            <w:tcW w:w="2310" w:type="pct"/>
            <w:shd w:val="clear" w:color="auto" w:fill="FFFFFF"/>
            <w:tcMar>
              <w:top w:w="40" w:type="dxa"/>
              <w:left w:w="200" w:type="dxa"/>
              <w:bottom w:w="40" w:type="dxa"/>
              <w:right w:w="200" w:type="dxa"/>
            </w:tcMar>
            <w:vAlign w:val="center"/>
          </w:tcPr>
          <w:p w14:paraId="72EF48EC" w14:textId="77777777" w:rsidR="0077287B" w:rsidRPr="003168B0" w:rsidRDefault="00E03954">
            <w:pPr>
              <w:jc w:val="center"/>
              <w:rPr>
                <w:sz w:val="20"/>
              </w:rPr>
            </w:pPr>
            <w:r w:rsidRPr="003168B0">
              <w:rPr>
                <w:rFonts w:eastAsia="Times New Roman" w:cs="Times New Roman"/>
                <w:sz w:val="20"/>
              </w:rPr>
              <w:t>0,7700</w:t>
            </w:r>
          </w:p>
        </w:tc>
        <w:tc>
          <w:tcPr>
            <w:tcW w:w="2310" w:type="pct"/>
            <w:shd w:val="clear" w:color="auto" w:fill="FFFFFF"/>
            <w:tcMar>
              <w:top w:w="40" w:type="dxa"/>
              <w:left w:w="200" w:type="dxa"/>
              <w:bottom w:w="40" w:type="dxa"/>
              <w:right w:w="200" w:type="dxa"/>
            </w:tcMar>
            <w:vAlign w:val="center"/>
          </w:tcPr>
          <w:p w14:paraId="60CD8197" w14:textId="77777777" w:rsidR="0077287B" w:rsidRPr="003168B0" w:rsidRDefault="00E03954">
            <w:pPr>
              <w:jc w:val="center"/>
              <w:rPr>
                <w:sz w:val="20"/>
              </w:rPr>
            </w:pPr>
            <w:r w:rsidRPr="003168B0">
              <w:rPr>
                <w:rFonts w:eastAsia="Times New Roman" w:cs="Times New Roman"/>
                <w:sz w:val="20"/>
              </w:rPr>
              <w:t>0,7700</w:t>
            </w:r>
          </w:p>
        </w:tc>
        <w:tc>
          <w:tcPr>
            <w:tcW w:w="2310" w:type="pct"/>
            <w:shd w:val="clear" w:color="auto" w:fill="FFFFFF"/>
            <w:tcMar>
              <w:top w:w="40" w:type="dxa"/>
              <w:left w:w="200" w:type="dxa"/>
              <w:bottom w:w="40" w:type="dxa"/>
              <w:right w:w="200" w:type="dxa"/>
            </w:tcMar>
            <w:vAlign w:val="center"/>
          </w:tcPr>
          <w:p w14:paraId="46F1616F" w14:textId="77777777" w:rsidR="0077287B" w:rsidRPr="003168B0" w:rsidRDefault="00E03954">
            <w:pPr>
              <w:jc w:val="center"/>
              <w:rPr>
                <w:sz w:val="20"/>
              </w:rPr>
            </w:pPr>
            <w:r w:rsidRPr="003168B0">
              <w:rPr>
                <w:rFonts w:eastAsia="Times New Roman" w:cs="Times New Roman"/>
                <w:sz w:val="20"/>
              </w:rPr>
              <w:t>0,7700</w:t>
            </w:r>
          </w:p>
        </w:tc>
        <w:tc>
          <w:tcPr>
            <w:tcW w:w="2310" w:type="pct"/>
            <w:shd w:val="clear" w:color="auto" w:fill="FFFFFF"/>
            <w:tcMar>
              <w:top w:w="40" w:type="dxa"/>
              <w:left w:w="200" w:type="dxa"/>
              <w:bottom w:w="40" w:type="dxa"/>
              <w:right w:w="200" w:type="dxa"/>
            </w:tcMar>
            <w:vAlign w:val="center"/>
          </w:tcPr>
          <w:p w14:paraId="3533C886" w14:textId="77777777" w:rsidR="0077287B" w:rsidRPr="003168B0" w:rsidRDefault="00E03954">
            <w:pPr>
              <w:jc w:val="center"/>
              <w:rPr>
                <w:sz w:val="20"/>
              </w:rPr>
            </w:pPr>
            <w:r w:rsidRPr="003168B0">
              <w:rPr>
                <w:rFonts w:eastAsia="Times New Roman" w:cs="Times New Roman"/>
                <w:sz w:val="20"/>
              </w:rPr>
              <w:t>0,7700</w:t>
            </w:r>
          </w:p>
        </w:tc>
        <w:tc>
          <w:tcPr>
            <w:tcW w:w="2310" w:type="pct"/>
            <w:shd w:val="clear" w:color="auto" w:fill="FFFFFF"/>
            <w:tcMar>
              <w:top w:w="40" w:type="dxa"/>
              <w:left w:w="200" w:type="dxa"/>
              <w:bottom w:w="40" w:type="dxa"/>
              <w:right w:w="200" w:type="dxa"/>
            </w:tcMar>
            <w:vAlign w:val="center"/>
          </w:tcPr>
          <w:p w14:paraId="1EA0976C" w14:textId="77777777" w:rsidR="0077287B" w:rsidRPr="003168B0" w:rsidRDefault="00E03954">
            <w:pPr>
              <w:jc w:val="center"/>
              <w:rPr>
                <w:sz w:val="20"/>
              </w:rPr>
            </w:pPr>
            <w:r w:rsidRPr="003168B0">
              <w:rPr>
                <w:rFonts w:eastAsia="Times New Roman" w:cs="Times New Roman"/>
                <w:sz w:val="20"/>
              </w:rPr>
              <w:t>0,7700</w:t>
            </w:r>
          </w:p>
        </w:tc>
        <w:tc>
          <w:tcPr>
            <w:tcW w:w="2310" w:type="pct"/>
            <w:shd w:val="clear" w:color="auto" w:fill="FFFFFF"/>
            <w:tcMar>
              <w:top w:w="40" w:type="dxa"/>
              <w:left w:w="200" w:type="dxa"/>
              <w:bottom w:w="40" w:type="dxa"/>
              <w:right w:w="200" w:type="dxa"/>
            </w:tcMar>
            <w:vAlign w:val="center"/>
          </w:tcPr>
          <w:p w14:paraId="11DDBC71" w14:textId="77777777" w:rsidR="0077287B" w:rsidRPr="003168B0" w:rsidRDefault="00E03954">
            <w:pPr>
              <w:jc w:val="center"/>
              <w:rPr>
                <w:sz w:val="20"/>
              </w:rPr>
            </w:pPr>
            <w:r w:rsidRPr="003168B0">
              <w:rPr>
                <w:rFonts w:eastAsia="Times New Roman" w:cs="Times New Roman"/>
                <w:sz w:val="20"/>
              </w:rPr>
              <w:t>0,7700</w:t>
            </w:r>
          </w:p>
        </w:tc>
        <w:tc>
          <w:tcPr>
            <w:tcW w:w="2310" w:type="pct"/>
            <w:shd w:val="clear" w:color="auto" w:fill="FFFFFF"/>
            <w:tcMar>
              <w:top w:w="40" w:type="dxa"/>
              <w:left w:w="200" w:type="dxa"/>
              <w:bottom w:w="40" w:type="dxa"/>
              <w:right w:w="200" w:type="dxa"/>
            </w:tcMar>
            <w:vAlign w:val="center"/>
          </w:tcPr>
          <w:p w14:paraId="0292E2F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81AD6A1"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760ADC47" w14:textId="77777777">
        <w:trPr>
          <w:jc w:val="center"/>
        </w:trPr>
        <w:tc>
          <w:tcPr>
            <w:tcW w:w="2310" w:type="pct"/>
            <w:vMerge w:val="restart"/>
            <w:shd w:val="clear" w:color="auto" w:fill="FFFFFF"/>
            <w:tcMar>
              <w:top w:w="40" w:type="dxa"/>
              <w:left w:w="200" w:type="dxa"/>
              <w:bottom w:w="40" w:type="dxa"/>
              <w:right w:w="200" w:type="dxa"/>
            </w:tcMar>
            <w:vAlign w:val="center"/>
          </w:tcPr>
          <w:p w14:paraId="1EC23404" w14:textId="77777777" w:rsidR="0077287B" w:rsidRPr="003168B0" w:rsidRDefault="00E03954">
            <w:pPr>
              <w:rPr>
                <w:sz w:val="20"/>
              </w:rPr>
            </w:pPr>
            <w:r w:rsidRPr="003168B0">
              <w:rPr>
                <w:rFonts w:eastAsia="Times New Roman" w:cs="Times New Roman"/>
                <w:sz w:val="20"/>
              </w:rPr>
              <w:t>Котельная №42-30 КДЦ</w:t>
            </w:r>
          </w:p>
        </w:tc>
        <w:tc>
          <w:tcPr>
            <w:tcW w:w="2310" w:type="pct"/>
            <w:shd w:val="clear" w:color="auto" w:fill="FFFFFF"/>
            <w:tcMar>
              <w:top w:w="40" w:type="dxa"/>
              <w:left w:w="200" w:type="dxa"/>
              <w:bottom w:w="40" w:type="dxa"/>
              <w:right w:w="200" w:type="dxa"/>
            </w:tcMar>
            <w:vAlign w:val="center"/>
          </w:tcPr>
          <w:p w14:paraId="1B524563" w14:textId="77777777" w:rsidR="0077287B" w:rsidRPr="003168B0" w:rsidRDefault="00E03954">
            <w:pPr>
              <w:jc w:val="center"/>
              <w:rPr>
                <w:sz w:val="20"/>
              </w:rPr>
            </w:pPr>
            <w:r w:rsidRPr="003168B0">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3E3CA8D4" w14:textId="77777777" w:rsidR="0077287B" w:rsidRPr="003168B0" w:rsidRDefault="00E03954">
            <w:pPr>
              <w:jc w:val="center"/>
              <w:rPr>
                <w:sz w:val="20"/>
              </w:rPr>
            </w:pPr>
            <w:r w:rsidRPr="003168B0">
              <w:rPr>
                <w:rFonts w:eastAsia="Times New Roman" w:cs="Times New Roman"/>
                <w:sz w:val="20"/>
              </w:rPr>
              <w:t>0,1400</w:t>
            </w:r>
          </w:p>
        </w:tc>
        <w:tc>
          <w:tcPr>
            <w:tcW w:w="2310" w:type="pct"/>
            <w:shd w:val="clear" w:color="auto" w:fill="FFFFFF"/>
            <w:tcMar>
              <w:top w:w="40" w:type="dxa"/>
              <w:left w:w="200" w:type="dxa"/>
              <w:bottom w:w="40" w:type="dxa"/>
              <w:right w:w="200" w:type="dxa"/>
            </w:tcMar>
            <w:vAlign w:val="center"/>
          </w:tcPr>
          <w:p w14:paraId="382599E5" w14:textId="77777777" w:rsidR="0077287B" w:rsidRPr="003168B0" w:rsidRDefault="00E03954">
            <w:pPr>
              <w:jc w:val="center"/>
              <w:rPr>
                <w:sz w:val="20"/>
              </w:rPr>
            </w:pPr>
            <w:r w:rsidRPr="003168B0">
              <w:rPr>
                <w:rFonts w:eastAsia="Times New Roman" w:cs="Times New Roman"/>
                <w:sz w:val="20"/>
              </w:rPr>
              <w:t>0,1400</w:t>
            </w:r>
          </w:p>
        </w:tc>
        <w:tc>
          <w:tcPr>
            <w:tcW w:w="2310" w:type="pct"/>
            <w:shd w:val="clear" w:color="auto" w:fill="FFFFFF"/>
            <w:tcMar>
              <w:top w:w="40" w:type="dxa"/>
              <w:left w:w="200" w:type="dxa"/>
              <w:bottom w:w="40" w:type="dxa"/>
              <w:right w:w="200" w:type="dxa"/>
            </w:tcMar>
            <w:vAlign w:val="center"/>
          </w:tcPr>
          <w:p w14:paraId="158DA79B" w14:textId="77777777" w:rsidR="0077287B" w:rsidRPr="003168B0" w:rsidRDefault="00E03954">
            <w:pPr>
              <w:jc w:val="center"/>
              <w:rPr>
                <w:sz w:val="20"/>
              </w:rPr>
            </w:pPr>
            <w:r w:rsidRPr="003168B0">
              <w:rPr>
                <w:rFonts w:eastAsia="Times New Roman" w:cs="Times New Roman"/>
                <w:sz w:val="20"/>
              </w:rPr>
              <w:t>0,1400</w:t>
            </w:r>
          </w:p>
        </w:tc>
        <w:tc>
          <w:tcPr>
            <w:tcW w:w="2310" w:type="pct"/>
            <w:shd w:val="clear" w:color="auto" w:fill="FFFFFF"/>
            <w:tcMar>
              <w:top w:w="40" w:type="dxa"/>
              <w:left w:w="200" w:type="dxa"/>
              <w:bottom w:w="40" w:type="dxa"/>
              <w:right w:w="200" w:type="dxa"/>
            </w:tcMar>
            <w:vAlign w:val="center"/>
          </w:tcPr>
          <w:p w14:paraId="7663AEBC" w14:textId="77777777" w:rsidR="0077287B" w:rsidRPr="003168B0" w:rsidRDefault="00E03954">
            <w:pPr>
              <w:jc w:val="center"/>
              <w:rPr>
                <w:sz w:val="20"/>
              </w:rPr>
            </w:pPr>
            <w:r w:rsidRPr="003168B0">
              <w:rPr>
                <w:rFonts w:eastAsia="Times New Roman" w:cs="Times New Roman"/>
                <w:sz w:val="20"/>
              </w:rPr>
              <w:t>0,1400</w:t>
            </w:r>
          </w:p>
        </w:tc>
        <w:tc>
          <w:tcPr>
            <w:tcW w:w="2310" w:type="pct"/>
            <w:shd w:val="clear" w:color="auto" w:fill="FFFFFF"/>
            <w:tcMar>
              <w:top w:w="40" w:type="dxa"/>
              <w:left w:w="200" w:type="dxa"/>
              <w:bottom w:w="40" w:type="dxa"/>
              <w:right w:w="200" w:type="dxa"/>
            </w:tcMar>
            <w:vAlign w:val="center"/>
          </w:tcPr>
          <w:p w14:paraId="693362CC" w14:textId="77777777" w:rsidR="0077287B" w:rsidRPr="003168B0" w:rsidRDefault="00E03954">
            <w:pPr>
              <w:jc w:val="center"/>
              <w:rPr>
                <w:sz w:val="20"/>
              </w:rPr>
            </w:pPr>
            <w:r w:rsidRPr="003168B0">
              <w:rPr>
                <w:rFonts w:eastAsia="Times New Roman" w:cs="Times New Roman"/>
                <w:sz w:val="20"/>
              </w:rPr>
              <w:t>0,1400</w:t>
            </w:r>
          </w:p>
        </w:tc>
        <w:tc>
          <w:tcPr>
            <w:tcW w:w="2310" w:type="pct"/>
            <w:shd w:val="clear" w:color="auto" w:fill="FFFFFF"/>
            <w:tcMar>
              <w:top w:w="40" w:type="dxa"/>
              <w:left w:w="200" w:type="dxa"/>
              <w:bottom w:w="40" w:type="dxa"/>
              <w:right w:w="200" w:type="dxa"/>
            </w:tcMar>
            <w:vAlign w:val="center"/>
          </w:tcPr>
          <w:p w14:paraId="736219BA" w14:textId="77777777" w:rsidR="0077287B" w:rsidRPr="003168B0" w:rsidRDefault="00E03954">
            <w:pPr>
              <w:jc w:val="center"/>
              <w:rPr>
                <w:sz w:val="20"/>
              </w:rPr>
            </w:pPr>
            <w:r w:rsidRPr="003168B0">
              <w:rPr>
                <w:rFonts w:eastAsia="Times New Roman" w:cs="Times New Roman"/>
                <w:sz w:val="20"/>
              </w:rPr>
              <w:t>0,1400</w:t>
            </w:r>
          </w:p>
        </w:tc>
        <w:tc>
          <w:tcPr>
            <w:tcW w:w="2310" w:type="pct"/>
            <w:shd w:val="clear" w:color="auto" w:fill="FFFFFF"/>
            <w:tcMar>
              <w:top w:w="40" w:type="dxa"/>
              <w:left w:w="200" w:type="dxa"/>
              <w:bottom w:w="40" w:type="dxa"/>
              <w:right w:w="200" w:type="dxa"/>
            </w:tcMar>
            <w:vAlign w:val="center"/>
          </w:tcPr>
          <w:p w14:paraId="1581EACF" w14:textId="77777777" w:rsidR="0077287B" w:rsidRPr="003168B0" w:rsidRDefault="00E03954">
            <w:pPr>
              <w:jc w:val="center"/>
              <w:rPr>
                <w:sz w:val="20"/>
              </w:rPr>
            </w:pPr>
            <w:r w:rsidRPr="003168B0">
              <w:rPr>
                <w:rFonts w:eastAsia="Times New Roman" w:cs="Times New Roman"/>
                <w:sz w:val="20"/>
              </w:rPr>
              <w:t>0,1400</w:t>
            </w:r>
          </w:p>
        </w:tc>
        <w:tc>
          <w:tcPr>
            <w:tcW w:w="2310" w:type="pct"/>
            <w:shd w:val="clear" w:color="auto" w:fill="FFFFFF"/>
            <w:tcMar>
              <w:top w:w="40" w:type="dxa"/>
              <w:left w:w="200" w:type="dxa"/>
              <w:bottom w:w="40" w:type="dxa"/>
              <w:right w:w="200" w:type="dxa"/>
            </w:tcMar>
            <w:vAlign w:val="center"/>
          </w:tcPr>
          <w:p w14:paraId="3419D2F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DBEA69E"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0DBEFFAE" w14:textId="77777777">
        <w:trPr>
          <w:jc w:val="center"/>
        </w:trPr>
        <w:tc>
          <w:tcPr>
            <w:tcW w:w="2310" w:type="pct"/>
            <w:vMerge/>
          </w:tcPr>
          <w:p w14:paraId="19B18AAE"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4B21E47E" w14:textId="77777777" w:rsidR="0077287B" w:rsidRPr="003168B0" w:rsidRDefault="00E03954">
            <w:pPr>
              <w:jc w:val="center"/>
              <w:rPr>
                <w:sz w:val="20"/>
              </w:rPr>
            </w:pPr>
            <w:r w:rsidRPr="003168B0">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6E4780D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827052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BFEBBC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675D99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229671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96408F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DB9978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3F6995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6657825"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75073AA9" w14:textId="77777777">
        <w:trPr>
          <w:jc w:val="center"/>
        </w:trPr>
        <w:tc>
          <w:tcPr>
            <w:tcW w:w="2310" w:type="pct"/>
            <w:vMerge/>
          </w:tcPr>
          <w:p w14:paraId="736380B0"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4B4CCEE8" w14:textId="77777777" w:rsidR="0077287B" w:rsidRPr="003168B0" w:rsidRDefault="00E03954">
            <w:pPr>
              <w:jc w:val="center"/>
              <w:rPr>
                <w:sz w:val="20"/>
              </w:rPr>
            </w:pPr>
            <w:r w:rsidRPr="003168B0">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5CAA749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246DA2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32C178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D90996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F5AA13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2E7CB2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169103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69F527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92C56B5"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5BBC12E9" w14:textId="77777777">
        <w:trPr>
          <w:jc w:val="center"/>
        </w:trPr>
        <w:tc>
          <w:tcPr>
            <w:tcW w:w="2310" w:type="pct"/>
            <w:vMerge/>
          </w:tcPr>
          <w:p w14:paraId="31626E97"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283960D0" w14:textId="77777777" w:rsidR="0077287B" w:rsidRPr="003168B0" w:rsidRDefault="00E03954">
            <w:pPr>
              <w:jc w:val="center"/>
              <w:rPr>
                <w:sz w:val="20"/>
              </w:rPr>
            </w:pPr>
            <w:r w:rsidRPr="003168B0">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3C43C9C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F9FC1D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EDB141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59E93C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F9899B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C4D68C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0B8903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380D76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0D58E2C"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09FCBE1B" w14:textId="77777777">
        <w:trPr>
          <w:jc w:val="center"/>
        </w:trPr>
        <w:tc>
          <w:tcPr>
            <w:tcW w:w="2310" w:type="pct"/>
            <w:vMerge/>
          </w:tcPr>
          <w:p w14:paraId="592E682F"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645FB05C" w14:textId="77777777" w:rsidR="0077287B" w:rsidRPr="003168B0" w:rsidRDefault="00E03954">
            <w:pPr>
              <w:jc w:val="center"/>
              <w:rPr>
                <w:sz w:val="20"/>
              </w:rPr>
            </w:pPr>
            <w:r w:rsidRPr="003168B0">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45FD98BB" w14:textId="77777777" w:rsidR="0077287B" w:rsidRPr="003168B0" w:rsidRDefault="00E03954">
            <w:pPr>
              <w:jc w:val="center"/>
              <w:rPr>
                <w:sz w:val="20"/>
              </w:rPr>
            </w:pPr>
            <w:r w:rsidRPr="003168B0">
              <w:rPr>
                <w:rFonts w:eastAsia="Times New Roman" w:cs="Times New Roman"/>
                <w:sz w:val="20"/>
              </w:rPr>
              <w:t>0,1400</w:t>
            </w:r>
          </w:p>
        </w:tc>
        <w:tc>
          <w:tcPr>
            <w:tcW w:w="2310" w:type="pct"/>
            <w:shd w:val="clear" w:color="auto" w:fill="FFFFFF"/>
            <w:tcMar>
              <w:top w:w="40" w:type="dxa"/>
              <w:left w:w="200" w:type="dxa"/>
              <w:bottom w:w="40" w:type="dxa"/>
              <w:right w:w="200" w:type="dxa"/>
            </w:tcMar>
            <w:vAlign w:val="center"/>
          </w:tcPr>
          <w:p w14:paraId="2CD91993" w14:textId="77777777" w:rsidR="0077287B" w:rsidRPr="003168B0" w:rsidRDefault="00E03954">
            <w:pPr>
              <w:jc w:val="center"/>
              <w:rPr>
                <w:sz w:val="20"/>
              </w:rPr>
            </w:pPr>
            <w:r w:rsidRPr="003168B0">
              <w:rPr>
                <w:rFonts w:eastAsia="Times New Roman" w:cs="Times New Roman"/>
                <w:sz w:val="20"/>
              </w:rPr>
              <w:t>0,1400</w:t>
            </w:r>
          </w:p>
        </w:tc>
        <w:tc>
          <w:tcPr>
            <w:tcW w:w="2310" w:type="pct"/>
            <w:shd w:val="clear" w:color="auto" w:fill="FFFFFF"/>
            <w:tcMar>
              <w:top w:w="40" w:type="dxa"/>
              <w:left w:w="200" w:type="dxa"/>
              <w:bottom w:w="40" w:type="dxa"/>
              <w:right w:w="200" w:type="dxa"/>
            </w:tcMar>
            <w:vAlign w:val="center"/>
          </w:tcPr>
          <w:p w14:paraId="1FB6D580" w14:textId="77777777" w:rsidR="0077287B" w:rsidRPr="003168B0" w:rsidRDefault="00E03954">
            <w:pPr>
              <w:jc w:val="center"/>
              <w:rPr>
                <w:sz w:val="20"/>
              </w:rPr>
            </w:pPr>
            <w:r w:rsidRPr="003168B0">
              <w:rPr>
                <w:rFonts w:eastAsia="Times New Roman" w:cs="Times New Roman"/>
                <w:sz w:val="20"/>
              </w:rPr>
              <w:t>0,1400</w:t>
            </w:r>
          </w:p>
        </w:tc>
        <w:tc>
          <w:tcPr>
            <w:tcW w:w="2310" w:type="pct"/>
            <w:shd w:val="clear" w:color="auto" w:fill="FFFFFF"/>
            <w:tcMar>
              <w:top w:w="40" w:type="dxa"/>
              <w:left w:w="200" w:type="dxa"/>
              <w:bottom w:w="40" w:type="dxa"/>
              <w:right w:w="200" w:type="dxa"/>
            </w:tcMar>
            <w:vAlign w:val="center"/>
          </w:tcPr>
          <w:p w14:paraId="442952B6" w14:textId="77777777" w:rsidR="0077287B" w:rsidRPr="003168B0" w:rsidRDefault="00E03954">
            <w:pPr>
              <w:jc w:val="center"/>
              <w:rPr>
                <w:sz w:val="20"/>
              </w:rPr>
            </w:pPr>
            <w:r w:rsidRPr="003168B0">
              <w:rPr>
                <w:rFonts w:eastAsia="Times New Roman" w:cs="Times New Roman"/>
                <w:sz w:val="20"/>
              </w:rPr>
              <w:t>0,1400</w:t>
            </w:r>
          </w:p>
        </w:tc>
        <w:tc>
          <w:tcPr>
            <w:tcW w:w="2310" w:type="pct"/>
            <w:shd w:val="clear" w:color="auto" w:fill="FFFFFF"/>
            <w:tcMar>
              <w:top w:w="40" w:type="dxa"/>
              <w:left w:w="200" w:type="dxa"/>
              <w:bottom w:w="40" w:type="dxa"/>
              <w:right w:w="200" w:type="dxa"/>
            </w:tcMar>
            <w:vAlign w:val="center"/>
          </w:tcPr>
          <w:p w14:paraId="0056E757" w14:textId="77777777" w:rsidR="0077287B" w:rsidRPr="003168B0" w:rsidRDefault="00E03954">
            <w:pPr>
              <w:jc w:val="center"/>
              <w:rPr>
                <w:sz w:val="20"/>
              </w:rPr>
            </w:pPr>
            <w:r w:rsidRPr="003168B0">
              <w:rPr>
                <w:rFonts w:eastAsia="Times New Roman" w:cs="Times New Roman"/>
                <w:sz w:val="20"/>
              </w:rPr>
              <w:t>0,1400</w:t>
            </w:r>
          </w:p>
        </w:tc>
        <w:tc>
          <w:tcPr>
            <w:tcW w:w="2310" w:type="pct"/>
            <w:shd w:val="clear" w:color="auto" w:fill="FFFFFF"/>
            <w:tcMar>
              <w:top w:w="40" w:type="dxa"/>
              <w:left w:w="200" w:type="dxa"/>
              <w:bottom w:w="40" w:type="dxa"/>
              <w:right w:w="200" w:type="dxa"/>
            </w:tcMar>
            <w:vAlign w:val="center"/>
          </w:tcPr>
          <w:p w14:paraId="20F59234" w14:textId="77777777" w:rsidR="0077287B" w:rsidRPr="003168B0" w:rsidRDefault="00E03954">
            <w:pPr>
              <w:jc w:val="center"/>
              <w:rPr>
                <w:sz w:val="20"/>
              </w:rPr>
            </w:pPr>
            <w:r w:rsidRPr="003168B0">
              <w:rPr>
                <w:rFonts w:eastAsia="Times New Roman" w:cs="Times New Roman"/>
                <w:sz w:val="20"/>
              </w:rPr>
              <w:t>0,1400</w:t>
            </w:r>
          </w:p>
        </w:tc>
        <w:tc>
          <w:tcPr>
            <w:tcW w:w="2310" w:type="pct"/>
            <w:shd w:val="clear" w:color="auto" w:fill="FFFFFF"/>
            <w:tcMar>
              <w:top w:w="40" w:type="dxa"/>
              <w:left w:w="200" w:type="dxa"/>
              <w:bottom w:w="40" w:type="dxa"/>
              <w:right w:w="200" w:type="dxa"/>
            </w:tcMar>
            <w:vAlign w:val="center"/>
          </w:tcPr>
          <w:p w14:paraId="07F6A512" w14:textId="77777777" w:rsidR="0077287B" w:rsidRPr="003168B0" w:rsidRDefault="00E03954">
            <w:pPr>
              <w:jc w:val="center"/>
              <w:rPr>
                <w:sz w:val="20"/>
              </w:rPr>
            </w:pPr>
            <w:r w:rsidRPr="003168B0">
              <w:rPr>
                <w:rFonts w:eastAsia="Times New Roman" w:cs="Times New Roman"/>
                <w:sz w:val="20"/>
              </w:rPr>
              <w:t>0,1400</w:t>
            </w:r>
          </w:p>
        </w:tc>
        <w:tc>
          <w:tcPr>
            <w:tcW w:w="2310" w:type="pct"/>
            <w:shd w:val="clear" w:color="auto" w:fill="FFFFFF"/>
            <w:tcMar>
              <w:top w:w="40" w:type="dxa"/>
              <w:left w:w="200" w:type="dxa"/>
              <w:bottom w:w="40" w:type="dxa"/>
              <w:right w:w="200" w:type="dxa"/>
            </w:tcMar>
            <w:vAlign w:val="center"/>
          </w:tcPr>
          <w:p w14:paraId="1C274CA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AB557F9"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4ACA550C" w14:textId="77777777">
        <w:trPr>
          <w:jc w:val="center"/>
        </w:trPr>
        <w:tc>
          <w:tcPr>
            <w:tcW w:w="2310" w:type="pct"/>
            <w:vMerge w:val="restart"/>
            <w:shd w:val="clear" w:color="auto" w:fill="FFFFFF"/>
            <w:tcMar>
              <w:top w:w="40" w:type="dxa"/>
              <w:left w:w="200" w:type="dxa"/>
              <w:bottom w:w="40" w:type="dxa"/>
              <w:right w:w="200" w:type="dxa"/>
            </w:tcMar>
            <w:vAlign w:val="center"/>
          </w:tcPr>
          <w:p w14:paraId="4015D2B2" w14:textId="77777777" w:rsidR="0077287B" w:rsidRPr="003168B0" w:rsidRDefault="00E03954">
            <w:pPr>
              <w:rPr>
                <w:sz w:val="20"/>
              </w:rPr>
            </w:pPr>
            <w:r w:rsidRPr="003168B0">
              <w:rPr>
                <w:rFonts w:eastAsia="Times New Roman" w:cs="Times New Roman"/>
                <w:sz w:val="20"/>
              </w:rPr>
              <w:t>Котельная №42-31 Больничная</w:t>
            </w:r>
          </w:p>
        </w:tc>
        <w:tc>
          <w:tcPr>
            <w:tcW w:w="2310" w:type="pct"/>
            <w:shd w:val="clear" w:color="auto" w:fill="FFFFFF"/>
            <w:tcMar>
              <w:top w:w="40" w:type="dxa"/>
              <w:left w:w="200" w:type="dxa"/>
              <w:bottom w:w="40" w:type="dxa"/>
              <w:right w:w="200" w:type="dxa"/>
            </w:tcMar>
            <w:vAlign w:val="center"/>
          </w:tcPr>
          <w:p w14:paraId="2040DC0B" w14:textId="77777777" w:rsidR="0077287B" w:rsidRPr="003168B0" w:rsidRDefault="00E03954">
            <w:pPr>
              <w:jc w:val="center"/>
              <w:rPr>
                <w:sz w:val="20"/>
              </w:rPr>
            </w:pPr>
            <w:r w:rsidRPr="003168B0">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7346629E" w14:textId="77777777" w:rsidR="0077287B" w:rsidRPr="003168B0" w:rsidRDefault="00E03954">
            <w:pPr>
              <w:jc w:val="center"/>
              <w:rPr>
                <w:sz w:val="20"/>
              </w:rPr>
            </w:pPr>
            <w:r w:rsidRPr="003168B0">
              <w:rPr>
                <w:rFonts w:eastAsia="Times New Roman" w:cs="Times New Roman"/>
                <w:sz w:val="20"/>
              </w:rPr>
              <w:t>0,1800</w:t>
            </w:r>
          </w:p>
        </w:tc>
        <w:tc>
          <w:tcPr>
            <w:tcW w:w="2310" w:type="pct"/>
            <w:shd w:val="clear" w:color="auto" w:fill="FFFFFF"/>
            <w:tcMar>
              <w:top w:w="40" w:type="dxa"/>
              <w:left w:w="200" w:type="dxa"/>
              <w:bottom w:w="40" w:type="dxa"/>
              <w:right w:w="200" w:type="dxa"/>
            </w:tcMar>
            <w:vAlign w:val="center"/>
          </w:tcPr>
          <w:p w14:paraId="6E423252" w14:textId="77777777" w:rsidR="0077287B" w:rsidRPr="003168B0" w:rsidRDefault="00E03954">
            <w:pPr>
              <w:jc w:val="center"/>
              <w:rPr>
                <w:sz w:val="20"/>
              </w:rPr>
            </w:pPr>
            <w:r w:rsidRPr="003168B0">
              <w:rPr>
                <w:rFonts w:eastAsia="Times New Roman" w:cs="Times New Roman"/>
                <w:sz w:val="20"/>
              </w:rPr>
              <w:t>0,1800</w:t>
            </w:r>
          </w:p>
        </w:tc>
        <w:tc>
          <w:tcPr>
            <w:tcW w:w="2310" w:type="pct"/>
            <w:shd w:val="clear" w:color="auto" w:fill="FFFFFF"/>
            <w:tcMar>
              <w:top w:w="40" w:type="dxa"/>
              <w:left w:w="200" w:type="dxa"/>
              <w:bottom w:w="40" w:type="dxa"/>
              <w:right w:w="200" w:type="dxa"/>
            </w:tcMar>
            <w:vAlign w:val="center"/>
          </w:tcPr>
          <w:p w14:paraId="7C91556B" w14:textId="77777777" w:rsidR="0077287B" w:rsidRPr="003168B0" w:rsidRDefault="00E03954">
            <w:pPr>
              <w:jc w:val="center"/>
              <w:rPr>
                <w:sz w:val="20"/>
              </w:rPr>
            </w:pPr>
            <w:r w:rsidRPr="003168B0">
              <w:rPr>
                <w:rFonts w:eastAsia="Times New Roman" w:cs="Times New Roman"/>
                <w:sz w:val="20"/>
              </w:rPr>
              <w:t>0,1800</w:t>
            </w:r>
          </w:p>
        </w:tc>
        <w:tc>
          <w:tcPr>
            <w:tcW w:w="2310" w:type="pct"/>
            <w:shd w:val="clear" w:color="auto" w:fill="FFFFFF"/>
            <w:tcMar>
              <w:top w:w="40" w:type="dxa"/>
              <w:left w:w="200" w:type="dxa"/>
              <w:bottom w:w="40" w:type="dxa"/>
              <w:right w:w="200" w:type="dxa"/>
            </w:tcMar>
            <w:vAlign w:val="center"/>
          </w:tcPr>
          <w:p w14:paraId="6E86DDC8" w14:textId="77777777" w:rsidR="0077287B" w:rsidRPr="003168B0" w:rsidRDefault="00E03954">
            <w:pPr>
              <w:jc w:val="center"/>
              <w:rPr>
                <w:sz w:val="20"/>
              </w:rPr>
            </w:pPr>
            <w:r w:rsidRPr="003168B0">
              <w:rPr>
                <w:rFonts w:eastAsia="Times New Roman" w:cs="Times New Roman"/>
                <w:sz w:val="20"/>
              </w:rPr>
              <w:t>0,1800</w:t>
            </w:r>
          </w:p>
        </w:tc>
        <w:tc>
          <w:tcPr>
            <w:tcW w:w="2310" w:type="pct"/>
            <w:shd w:val="clear" w:color="auto" w:fill="FFFFFF"/>
            <w:tcMar>
              <w:top w:w="40" w:type="dxa"/>
              <w:left w:w="200" w:type="dxa"/>
              <w:bottom w:w="40" w:type="dxa"/>
              <w:right w:w="200" w:type="dxa"/>
            </w:tcMar>
            <w:vAlign w:val="center"/>
          </w:tcPr>
          <w:p w14:paraId="46F741DC" w14:textId="77777777" w:rsidR="0077287B" w:rsidRPr="003168B0" w:rsidRDefault="00E03954">
            <w:pPr>
              <w:jc w:val="center"/>
              <w:rPr>
                <w:sz w:val="20"/>
              </w:rPr>
            </w:pPr>
            <w:r w:rsidRPr="003168B0">
              <w:rPr>
                <w:rFonts w:eastAsia="Times New Roman" w:cs="Times New Roman"/>
                <w:sz w:val="20"/>
              </w:rPr>
              <w:t>0,1800</w:t>
            </w:r>
          </w:p>
        </w:tc>
        <w:tc>
          <w:tcPr>
            <w:tcW w:w="2310" w:type="pct"/>
            <w:shd w:val="clear" w:color="auto" w:fill="FFFFFF"/>
            <w:tcMar>
              <w:top w:w="40" w:type="dxa"/>
              <w:left w:w="200" w:type="dxa"/>
              <w:bottom w:w="40" w:type="dxa"/>
              <w:right w:w="200" w:type="dxa"/>
            </w:tcMar>
            <w:vAlign w:val="center"/>
          </w:tcPr>
          <w:p w14:paraId="16A666AC" w14:textId="77777777" w:rsidR="0077287B" w:rsidRPr="003168B0" w:rsidRDefault="00E03954">
            <w:pPr>
              <w:jc w:val="center"/>
              <w:rPr>
                <w:sz w:val="20"/>
              </w:rPr>
            </w:pPr>
            <w:r w:rsidRPr="003168B0">
              <w:rPr>
                <w:rFonts w:eastAsia="Times New Roman" w:cs="Times New Roman"/>
                <w:sz w:val="20"/>
              </w:rPr>
              <w:t>0,1800</w:t>
            </w:r>
          </w:p>
        </w:tc>
        <w:tc>
          <w:tcPr>
            <w:tcW w:w="2310" w:type="pct"/>
            <w:shd w:val="clear" w:color="auto" w:fill="FFFFFF"/>
            <w:tcMar>
              <w:top w:w="40" w:type="dxa"/>
              <w:left w:w="200" w:type="dxa"/>
              <w:bottom w:w="40" w:type="dxa"/>
              <w:right w:w="200" w:type="dxa"/>
            </w:tcMar>
            <w:vAlign w:val="center"/>
          </w:tcPr>
          <w:p w14:paraId="08BD8E7C" w14:textId="77777777" w:rsidR="0077287B" w:rsidRPr="003168B0" w:rsidRDefault="00E03954">
            <w:pPr>
              <w:jc w:val="center"/>
              <w:rPr>
                <w:sz w:val="20"/>
              </w:rPr>
            </w:pPr>
            <w:r w:rsidRPr="003168B0">
              <w:rPr>
                <w:rFonts w:eastAsia="Times New Roman" w:cs="Times New Roman"/>
                <w:sz w:val="20"/>
              </w:rPr>
              <w:t>0,1800</w:t>
            </w:r>
          </w:p>
        </w:tc>
        <w:tc>
          <w:tcPr>
            <w:tcW w:w="2310" w:type="pct"/>
            <w:shd w:val="clear" w:color="auto" w:fill="FFFFFF"/>
            <w:tcMar>
              <w:top w:w="40" w:type="dxa"/>
              <w:left w:w="200" w:type="dxa"/>
              <w:bottom w:w="40" w:type="dxa"/>
              <w:right w:w="200" w:type="dxa"/>
            </w:tcMar>
            <w:vAlign w:val="center"/>
          </w:tcPr>
          <w:p w14:paraId="6B0FCEC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87CE782"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1A9CB89C" w14:textId="77777777">
        <w:trPr>
          <w:jc w:val="center"/>
        </w:trPr>
        <w:tc>
          <w:tcPr>
            <w:tcW w:w="2310" w:type="pct"/>
            <w:vMerge/>
          </w:tcPr>
          <w:p w14:paraId="4F2D79A3"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1EA0389C" w14:textId="77777777" w:rsidR="0077287B" w:rsidRPr="003168B0" w:rsidRDefault="00E03954">
            <w:pPr>
              <w:jc w:val="center"/>
              <w:rPr>
                <w:sz w:val="20"/>
              </w:rPr>
            </w:pPr>
            <w:r w:rsidRPr="003168B0">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03A87CB6" w14:textId="77777777" w:rsidR="0077287B" w:rsidRPr="003168B0" w:rsidRDefault="00E03954">
            <w:pPr>
              <w:jc w:val="center"/>
              <w:rPr>
                <w:sz w:val="20"/>
              </w:rPr>
            </w:pPr>
            <w:r w:rsidRPr="003168B0">
              <w:rPr>
                <w:rFonts w:eastAsia="Times New Roman" w:cs="Times New Roman"/>
                <w:sz w:val="20"/>
              </w:rPr>
              <w:t>0,0300</w:t>
            </w:r>
          </w:p>
        </w:tc>
        <w:tc>
          <w:tcPr>
            <w:tcW w:w="2310" w:type="pct"/>
            <w:shd w:val="clear" w:color="auto" w:fill="FFFFFF"/>
            <w:tcMar>
              <w:top w:w="40" w:type="dxa"/>
              <w:left w:w="200" w:type="dxa"/>
              <w:bottom w:w="40" w:type="dxa"/>
              <w:right w:w="200" w:type="dxa"/>
            </w:tcMar>
            <w:vAlign w:val="center"/>
          </w:tcPr>
          <w:p w14:paraId="71C502E5" w14:textId="77777777" w:rsidR="0077287B" w:rsidRPr="003168B0" w:rsidRDefault="00E03954">
            <w:pPr>
              <w:jc w:val="center"/>
              <w:rPr>
                <w:sz w:val="20"/>
              </w:rPr>
            </w:pPr>
            <w:r w:rsidRPr="003168B0">
              <w:rPr>
                <w:rFonts w:eastAsia="Times New Roman" w:cs="Times New Roman"/>
                <w:sz w:val="20"/>
              </w:rPr>
              <w:t>0,0300</w:t>
            </w:r>
          </w:p>
        </w:tc>
        <w:tc>
          <w:tcPr>
            <w:tcW w:w="2310" w:type="pct"/>
            <w:shd w:val="clear" w:color="auto" w:fill="FFFFFF"/>
            <w:tcMar>
              <w:top w:w="40" w:type="dxa"/>
              <w:left w:w="200" w:type="dxa"/>
              <w:bottom w:w="40" w:type="dxa"/>
              <w:right w:w="200" w:type="dxa"/>
            </w:tcMar>
            <w:vAlign w:val="center"/>
          </w:tcPr>
          <w:p w14:paraId="2E0CEE8C" w14:textId="77777777" w:rsidR="0077287B" w:rsidRPr="003168B0" w:rsidRDefault="00E03954">
            <w:pPr>
              <w:jc w:val="center"/>
              <w:rPr>
                <w:sz w:val="20"/>
              </w:rPr>
            </w:pPr>
            <w:r w:rsidRPr="003168B0">
              <w:rPr>
                <w:rFonts w:eastAsia="Times New Roman" w:cs="Times New Roman"/>
                <w:sz w:val="20"/>
              </w:rPr>
              <w:t>0,0300</w:t>
            </w:r>
          </w:p>
        </w:tc>
        <w:tc>
          <w:tcPr>
            <w:tcW w:w="2310" w:type="pct"/>
            <w:shd w:val="clear" w:color="auto" w:fill="FFFFFF"/>
            <w:tcMar>
              <w:top w:w="40" w:type="dxa"/>
              <w:left w:w="200" w:type="dxa"/>
              <w:bottom w:w="40" w:type="dxa"/>
              <w:right w:w="200" w:type="dxa"/>
            </w:tcMar>
            <w:vAlign w:val="center"/>
          </w:tcPr>
          <w:p w14:paraId="4128454E" w14:textId="77777777" w:rsidR="0077287B" w:rsidRPr="003168B0" w:rsidRDefault="00E03954">
            <w:pPr>
              <w:jc w:val="center"/>
              <w:rPr>
                <w:sz w:val="20"/>
              </w:rPr>
            </w:pPr>
            <w:r w:rsidRPr="003168B0">
              <w:rPr>
                <w:rFonts w:eastAsia="Times New Roman" w:cs="Times New Roman"/>
                <w:sz w:val="20"/>
              </w:rPr>
              <w:t>0,0300</w:t>
            </w:r>
          </w:p>
        </w:tc>
        <w:tc>
          <w:tcPr>
            <w:tcW w:w="2310" w:type="pct"/>
            <w:shd w:val="clear" w:color="auto" w:fill="FFFFFF"/>
            <w:tcMar>
              <w:top w:w="40" w:type="dxa"/>
              <w:left w:w="200" w:type="dxa"/>
              <w:bottom w:w="40" w:type="dxa"/>
              <w:right w:w="200" w:type="dxa"/>
            </w:tcMar>
            <w:vAlign w:val="center"/>
          </w:tcPr>
          <w:p w14:paraId="40F79003" w14:textId="77777777" w:rsidR="0077287B" w:rsidRPr="003168B0" w:rsidRDefault="00E03954">
            <w:pPr>
              <w:jc w:val="center"/>
              <w:rPr>
                <w:sz w:val="20"/>
              </w:rPr>
            </w:pPr>
            <w:r w:rsidRPr="003168B0">
              <w:rPr>
                <w:rFonts w:eastAsia="Times New Roman" w:cs="Times New Roman"/>
                <w:sz w:val="20"/>
              </w:rPr>
              <w:t>0,0300</w:t>
            </w:r>
          </w:p>
        </w:tc>
        <w:tc>
          <w:tcPr>
            <w:tcW w:w="2310" w:type="pct"/>
            <w:shd w:val="clear" w:color="auto" w:fill="FFFFFF"/>
            <w:tcMar>
              <w:top w:w="40" w:type="dxa"/>
              <w:left w:w="200" w:type="dxa"/>
              <w:bottom w:w="40" w:type="dxa"/>
              <w:right w:w="200" w:type="dxa"/>
            </w:tcMar>
            <w:vAlign w:val="center"/>
          </w:tcPr>
          <w:p w14:paraId="745C9249" w14:textId="77777777" w:rsidR="0077287B" w:rsidRPr="003168B0" w:rsidRDefault="00E03954">
            <w:pPr>
              <w:jc w:val="center"/>
              <w:rPr>
                <w:sz w:val="20"/>
              </w:rPr>
            </w:pPr>
            <w:r w:rsidRPr="003168B0">
              <w:rPr>
                <w:rFonts w:eastAsia="Times New Roman" w:cs="Times New Roman"/>
                <w:sz w:val="20"/>
              </w:rPr>
              <w:t>0,0300</w:t>
            </w:r>
          </w:p>
        </w:tc>
        <w:tc>
          <w:tcPr>
            <w:tcW w:w="2310" w:type="pct"/>
            <w:shd w:val="clear" w:color="auto" w:fill="FFFFFF"/>
            <w:tcMar>
              <w:top w:w="40" w:type="dxa"/>
              <w:left w:w="200" w:type="dxa"/>
              <w:bottom w:w="40" w:type="dxa"/>
              <w:right w:w="200" w:type="dxa"/>
            </w:tcMar>
            <w:vAlign w:val="center"/>
          </w:tcPr>
          <w:p w14:paraId="1E64FA80" w14:textId="77777777" w:rsidR="0077287B" w:rsidRPr="003168B0" w:rsidRDefault="00E03954">
            <w:pPr>
              <w:jc w:val="center"/>
              <w:rPr>
                <w:sz w:val="20"/>
              </w:rPr>
            </w:pPr>
            <w:r w:rsidRPr="003168B0">
              <w:rPr>
                <w:rFonts w:eastAsia="Times New Roman" w:cs="Times New Roman"/>
                <w:sz w:val="20"/>
              </w:rPr>
              <w:t>0,0300</w:t>
            </w:r>
          </w:p>
        </w:tc>
        <w:tc>
          <w:tcPr>
            <w:tcW w:w="2310" w:type="pct"/>
            <w:shd w:val="clear" w:color="auto" w:fill="FFFFFF"/>
            <w:tcMar>
              <w:top w:w="40" w:type="dxa"/>
              <w:left w:w="200" w:type="dxa"/>
              <w:bottom w:w="40" w:type="dxa"/>
              <w:right w:w="200" w:type="dxa"/>
            </w:tcMar>
            <w:vAlign w:val="center"/>
          </w:tcPr>
          <w:p w14:paraId="22EABD4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26BBF75"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185965EF" w14:textId="77777777">
        <w:trPr>
          <w:jc w:val="center"/>
        </w:trPr>
        <w:tc>
          <w:tcPr>
            <w:tcW w:w="2310" w:type="pct"/>
            <w:vMerge/>
          </w:tcPr>
          <w:p w14:paraId="0962E8A1"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3283258E" w14:textId="77777777" w:rsidR="0077287B" w:rsidRPr="003168B0" w:rsidRDefault="00E03954">
            <w:pPr>
              <w:jc w:val="center"/>
              <w:rPr>
                <w:sz w:val="20"/>
              </w:rPr>
            </w:pPr>
            <w:r w:rsidRPr="003168B0">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6C4493D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DE8CED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752D97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06D137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3901A9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A58D75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D49FF3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ACFEBC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595A14A"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772505A9" w14:textId="77777777">
        <w:trPr>
          <w:jc w:val="center"/>
        </w:trPr>
        <w:tc>
          <w:tcPr>
            <w:tcW w:w="2310" w:type="pct"/>
            <w:vMerge/>
          </w:tcPr>
          <w:p w14:paraId="38A83154"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27794380" w14:textId="77777777" w:rsidR="0077287B" w:rsidRPr="003168B0" w:rsidRDefault="00E03954">
            <w:pPr>
              <w:jc w:val="center"/>
              <w:rPr>
                <w:sz w:val="20"/>
              </w:rPr>
            </w:pPr>
            <w:r w:rsidRPr="003168B0">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721F531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6C4D35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7ED371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266DF1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F8A6E7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CBCD30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2F785E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CDA00F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264913F"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325797FC" w14:textId="77777777">
        <w:trPr>
          <w:jc w:val="center"/>
        </w:trPr>
        <w:tc>
          <w:tcPr>
            <w:tcW w:w="2310" w:type="pct"/>
            <w:vMerge/>
          </w:tcPr>
          <w:p w14:paraId="62571430"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41AE4F94" w14:textId="77777777" w:rsidR="0077287B" w:rsidRPr="003168B0" w:rsidRDefault="00E03954">
            <w:pPr>
              <w:jc w:val="center"/>
              <w:rPr>
                <w:sz w:val="20"/>
              </w:rPr>
            </w:pPr>
            <w:r w:rsidRPr="003168B0">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572FA7F2" w14:textId="77777777" w:rsidR="0077287B" w:rsidRPr="003168B0" w:rsidRDefault="00E03954">
            <w:pPr>
              <w:jc w:val="center"/>
              <w:rPr>
                <w:sz w:val="20"/>
              </w:rPr>
            </w:pPr>
            <w:r w:rsidRPr="003168B0">
              <w:rPr>
                <w:rFonts w:eastAsia="Times New Roman" w:cs="Times New Roman"/>
                <w:sz w:val="20"/>
              </w:rPr>
              <w:t>0,2100</w:t>
            </w:r>
          </w:p>
        </w:tc>
        <w:tc>
          <w:tcPr>
            <w:tcW w:w="2310" w:type="pct"/>
            <w:shd w:val="clear" w:color="auto" w:fill="FFFFFF"/>
            <w:tcMar>
              <w:top w:w="40" w:type="dxa"/>
              <w:left w:w="200" w:type="dxa"/>
              <w:bottom w:w="40" w:type="dxa"/>
              <w:right w:w="200" w:type="dxa"/>
            </w:tcMar>
            <w:vAlign w:val="center"/>
          </w:tcPr>
          <w:p w14:paraId="5A4ADE2E" w14:textId="77777777" w:rsidR="0077287B" w:rsidRPr="003168B0" w:rsidRDefault="00E03954">
            <w:pPr>
              <w:jc w:val="center"/>
              <w:rPr>
                <w:sz w:val="20"/>
              </w:rPr>
            </w:pPr>
            <w:r w:rsidRPr="003168B0">
              <w:rPr>
                <w:rFonts w:eastAsia="Times New Roman" w:cs="Times New Roman"/>
                <w:sz w:val="20"/>
              </w:rPr>
              <w:t>0,2100</w:t>
            </w:r>
          </w:p>
        </w:tc>
        <w:tc>
          <w:tcPr>
            <w:tcW w:w="2310" w:type="pct"/>
            <w:shd w:val="clear" w:color="auto" w:fill="FFFFFF"/>
            <w:tcMar>
              <w:top w:w="40" w:type="dxa"/>
              <w:left w:w="200" w:type="dxa"/>
              <w:bottom w:w="40" w:type="dxa"/>
              <w:right w:w="200" w:type="dxa"/>
            </w:tcMar>
            <w:vAlign w:val="center"/>
          </w:tcPr>
          <w:p w14:paraId="053A80CD" w14:textId="77777777" w:rsidR="0077287B" w:rsidRPr="003168B0" w:rsidRDefault="00E03954">
            <w:pPr>
              <w:jc w:val="center"/>
              <w:rPr>
                <w:sz w:val="20"/>
              </w:rPr>
            </w:pPr>
            <w:r w:rsidRPr="003168B0">
              <w:rPr>
                <w:rFonts w:eastAsia="Times New Roman" w:cs="Times New Roman"/>
                <w:sz w:val="20"/>
              </w:rPr>
              <w:t>0,2100</w:t>
            </w:r>
          </w:p>
        </w:tc>
        <w:tc>
          <w:tcPr>
            <w:tcW w:w="2310" w:type="pct"/>
            <w:shd w:val="clear" w:color="auto" w:fill="FFFFFF"/>
            <w:tcMar>
              <w:top w:w="40" w:type="dxa"/>
              <w:left w:w="200" w:type="dxa"/>
              <w:bottom w:w="40" w:type="dxa"/>
              <w:right w:w="200" w:type="dxa"/>
            </w:tcMar>
            <w:vAlign w:val="center"/>
          </w:tcPr>
          <w:p w14:paraId="306BF624" w14:textId="77777777" w:rsidR="0077287B" w:rsidRPr="003168B0" w:rsidRDefault="00E03954">
            <w:pPr>
              <w:jc w:val="center"/>
              <w:rPr>
                <w:sz w:val="20"/>
              </w:rPr>
            </w:pPr>
            <w:r w:rsidRPr="003168B0">
              <w:rPr>
                <w:rFonts w:eastAsia="Times New Roman" w:cs="Times New Roman"/>
                <w:sz w:val="20"/>
              </w:rPr>
              <w:t>0,2100</w:t>
            </w:r>
          </w:p>
        </w:tc>
        <w:tc>
          <w:tcPr>
            <w:tcW w:w="2310" w:type="pct"/>
            <w:shd w:val="clear" w:color="auto" w:fill="FFFFFF"/>
            <w:tcMar>
              <w:top w:w="40" w:type="dxa"/>
              <w:left w:w="200" w:type="dxa"/>
              <w:bottom w:w="40" w:type="dxa"/>
              <w:right w:w="200" w:type="dxa"/>
            </w:tcMar>
            <w:vAlign w:val="center"/>
          </w:tcPr>
          <w:p w14:paraId="38CE895D" w14:textId="77777777" w:rsidR="0077287B" w:rsidRPr="003168B0" w:rsidRDefault="00E03954">
            <w:pPr>
              <w:jc w:val="center"/>
              <w:rPr>
                <w:sz w:val="20"/>
              </w:rPr>
            </w:pPr>
            <w:r w:rsidRPr="003168B0">
              <w:rPr>
                <w:rFonts w:eastAsia="Times New Roman" w:cs="Times New Roman"/>
                <w:sz w:val="20"/>
              </w:rPr>
              <w:t>0,2100</w:t>
            </w:r>
          </w:p>
        </w:tc>
        <w:tc>
          <w:tcPr>
            <w:tcW w:w="2310" w:type="pct"/>
            <w:shd w:val="clear" w:color="auto" w:fill="FFFFFF"/>
            <w:tcMar>
              <w:top w:w="40" w:type="dxa"/>
              <w:left w:w="200" w:type="dxa"/>
              <w:bottom w:w="40" w:type="dxa"/>
              <w:right w:w="200" w:type="dxa"/>
            </w:tcMar>
            <w:vAlign w:val="center"/>
          </w:tcPr>
          <w:p w14:paraId="667876CC" w14:textId="77777777" w:rsidR="0077287B" w:rsidRPr="003168B0" w:rsidRDefault="00E03954">
            <w:pPr>
              <w:jc w:val="center"/>
              <w:rPr>
                <w:sz w:val="20"/>
              </w:rPr>
            </w:pPr>
            <w:r w:rsidRPr="003168B0">
              <w:rPr>
                <w:rFonts w:eastAsia="Times New Roman" w:cs="Times New Roman"/>
                <w:sz w:val="20"/>
              </w:rPr>
              <w:t>0,2100</w:t>
            </w:r>
          </w:p>
        </w:tc>
        <w:tc>
          <w:tcPr>
            <w:tcW w:w="2310" w:type="pct"/>
            <w:shd w:val="clear" w:color="auto" w:fill="FFFFFF"/>
            <w:tcMar>
              <w:top w:w="40" w:type="dxa"/>
              <w:left w:w="200" w:type="dxa"/>
              <w:bottom w:w="40" w:type="dxa"/>
              <w:right w:w="200" w:type="dxa"/>
            </w:tcMar>
            <w:vAlign w:val="center"/>
          </w:tcPr>
          <w:p w14:paraId="36724AEC" w14:textId="77777777" w:rsidR="0077287B" w:rsidRPr="003168B0" w:rsidRDefault="00E03954">
            <w:pPr>
              <w:jc w:val="center"/>
              <w:rPr>
                <w:sz w:val="20"/>
              </w:rPr>
            </w:pPr>
            <w:r w:rsidRPr="003168B0">
              <w:rPr>
                <w:rFonts w:eastAsia="Times New Roman" w:cs="Times New Roman"/>
                <w:sz w:val="20"/>
              </w:rPr>
              <w:t>0,2100</w:t>
            </w:r>
          </w:p>
        </w:tc>
        <w:tc>
          <w:tcPr>
            <w:tcW w:w="2310" w:type="pct"/>
            <w:shd w:val="clear" w:color="auto" w:fill="FFFFFF"/>
            <w:tcMar>
              <w:top w:w="40" w:type="dxa"/>
              <w:left w:w="200" w:type="dxa"/>
              <w:bottom w:w="40" w:type="dxa"/>
              <w:right w:w="200" w:type="dxa"/>
            </w:tcMar>
            <w:vAlign w:val="center"/>
          </w:tcPr>
          <w:p w14:paraId="59B11F4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B09643E"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36F83BEB" w14:textId="77777777">
        <w:trPr>
          <w:jc w:val="center"/>
        </w:trPr>
        <w:tc>
          <w:tcPr>
            <w:tcW w:w="2310" w:type="pct"/>
            <w:vMerge w:val="restart"/>
            <w:shd w:val="clear" w:color="auto" w:fill="FFFFFF"/>
            <w:tcMar>
              <w:top w:w="40" w:type="dxa"/>
              <w:left w:w="200" w:type="dxa"/>
              <w:bottom w:w="40" w:type="dxa"/>
              <w:right w:w="200" w:type="dxa"/>
            </w:tcMar>
            <w:vAlign w:val="center"/>
          </w:tcPr>
          <w:p w14:paraId="656E62F4" w14:textId="77777777" w:rsidR="0077287B" w:rsidRPr="003168B0" w:rsidRDefault="00E03954">
            <w:pPr>
              <w:rPr>
                <w:sz w:val="20"/>
              </w:rPr>
            </w:pPr>
            <w:r w:rsidRPr="003168B0">
              <w:rPr>
                <w:rFonts w:eastAsia="Times New Roman" w:cs="Times New Roman"/>
                <w:sz w:val="20"/>
              </w:rPr>
              <w:t>Котельная №42-32 детского сада</w:t>
            </w:r>
          </w:p>
        </w:tc>
        <w:tc>
          <w:tcPr>
            <w:tcW w:w="2310" w:type="pct"/>
            <w:shd w:val="clear" w:color="auto" w:fill="FFFFFF"/>
            <w:tcMar>
              <w:top w:w="40" w:type="dxa"/>
              <w:left w:w="200" w:type="dxa"/>
              <w:bottom w:w="40" w:type="dxa"/>
              <w:right w:w="200" w:type="dxa"/>
            </w:tcMar>
            <w:vAlign w:val="center"/>
          </w:tcPr>
          <w:p w14:paraId="56D7249F" w14:textId="77777777" w:rsidR="0077287B" w:rsidRPr="003168B0" w:rsidRDefault="00E03954">
            <w:pPr>
              <w:jc w:val="center"/>
              <w:rPr>
                <w:sz w:val="20"/>
              </w:rPr>
            </w:pPr>
            <w:r w:rsidRPr="003168B0">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16A4DCE1" w14:textId="77777777" w:rsidR="0077287B" w:rsidRPr="003168B0" w:rsidRDefault="00E03954">
            <w:pPr>
              <w:jc w:val="center"/>
              <w:rPr>
                <w:sz w:val="20"/>
              </w:rPr>
            </w:pPr>
            <w:r w:rsidRPr="003168B0">
              <w:rPr>
                <w:rFonts w:eastAsia="Times New Roman" w:cs="Times New Roman"/>
                <w:sz w:val="20"/>
              </w:rPr>
              <w:t>0,0650</w:t>
            </w:r>
          </w:p>
        </w:tc>
        <w:tc>
          <w:tcPr>
            <w:tcW w:w="2310" w:type="pct"/>
            <w:shd w:val="clear" w:color="auto" w:fill="FFFFFF"/>
            <w:tcMar>
              <w:top w:w="40" w:type="dxa"/>
              <w:left w:w="200" w:type="dxa"/>
              <w:bottom w:w="40" w:type="dxa"/>
              <w:right w:w="200" w:type="dxa"/>
            </w:tcMar>
            <w:vAlign w:val="center"/>
          </w:tcPr>
          <w:p w14:paraId="4DBA538B" w14:textId="77777777" w:rsidR="0077287B" w:rsidRPr="003168B0" w:rsidRDefault="00E03954">
            <w:pPr>
              <w:jc w:val="center"/>
              <w:rPr>
                <w:sz w:val="20"/>
              </w:rPr>
            </w:pPr>
            <w:r w:rsidRPr="003168B0">
              <w:rPr>
                <w:rFonts w:eastAsia="Times New Roman" w:cs="Times New Roman"/>
                <w:sz w:val="20"/>
              </w:rPr>
              <w:t>0,0650</w:t>
            </w:r>
          </w:p>
        </w:tc>
        <w:tc>
          <w:tcPr>
            <w:tcW w:w="2310" w:type="pct"/>
            <w:shd w:val="clear" w:color="auto" w:fill="FFFFFF"/>
            <w:tcMar>
              <w:top w:w="40" w:type="dxa"/>
              <w:left w:w="200" w:type="dxa"/>
              <w:bottom w:w="40" w:type="dxa"/>
              <w:right w:w="200" w:type="dxa"/>
            </w:tcMar>
            <w:vAlign w:val="center"/>
          </w:tcPr>
          <w:p w14:paraId="0023D0FE" w14:textId="77777777" w:rsidR="0077287B" w:rsidRPr="003168B0" w:rsidRDefault="00E03954">
            <w:pPr>
              <w:jc w:val="center"/>
              <w:rPr>
                <w:sz w:val="20"/>
              </w:rPr>
            </w:pPr>
            <w:r w:rsidRPr="003168B0">
              <w:rPr>
                <w:rFonts w:eastAsia="Times New Roman" w:cs="Times New Roman"/>
                <w:sz w:val="20"/>
              </w:rPr>
              <w:t>0,0650</w:t>
            </w:r>
          </w:p>
        </w:tc>
        <w:tc>
          <w:tcPr>
            <w:tcW w:w="2310" w:type="pct"/>
            <w:shd w:val="clear" w:color="auto" w:fill="FFFFFF"/>
            <w:tcMar>
              <w:top w:w="40" w:type="dxa"/>
              <w:left w:w="200" w:type="dxa"/>
              <w:bottom w:w="40" w:type="dxa"/>
              <w:right w:w="200" w:type="dxa"/>
            </w:tcMar>
            <w:vAlign w:val="center"/>
          </w:tcPr>
          <w:p w14:paraId="79155D69" w14:textId="77777777" w:rsidR="0077287B" w:rsidRPr="003168B0" w:rsidRDefault="00E03954">
            <w:pPr>
              <w:jc w:val="center"/>
              <w:rPr>
                <w:sz w:val="20"/>
              </w:rPr>
            </w:pPr>
            <w:r w:rsidRPr="003168B0">
              <w:rPr>
                <w:rFonts w:eastAsia="Times New Roman" w:cs="Times New Roman"/>
                <w:sz w:val="20"/>
              </w:rPr>
              <w:t>0,0650</w:t>
            </w:r>
          </w:p>
        </w:tc>
        <w:tc>
          <w:tcPr>
            <w:tcW w:w="2310" w:type="pct"/>
            <w:shd w:val="clear" w:color="auto" w:fill="FFFFFF"/>
            <w:tcMar>
              <w:top w:w="40" w:type="dxa"/>
              <w:left w:w="200" w:type="dxa"/>
              <w:bottom w:w="40" w:type="dxa"/>
              <w:right w:w="200" w:type="dxa"/>
            </w:tcMar>
            <w:vAlign w:val="center"/>
          </w:tcPr>
          <w:p w14:paraId="43AD8DBE" w14:textId="77777777" w:rsidR="0077287B" w:rsidRPr="003168B0" w:rsidRDefault="00E03954">
            <w:pPr>
              <w:jc w:val="center"/>
              <w:rPr>
                <w:sz w:val="20"/>
              </w:rPr>
            </w:pPr>
            <w:r w:rsidRPr="003168B0">
              <w:rPr>
                <w:rFonts w:eastAsia="Times New Roman" w:cs="Times New Roman"/>
                <w:sz w:val="20"/>
              </w:rPr>
              <w:t>0,0650</w:t>
            </w:r>
          </w:p>
        </w:tc>
        <w:tc>
          <w:tcPr>
            <w:tcW w:w="2310" w:type="pct"/>
            <w:shd w:val="clear" w:color="auto" w:fill="FFFFFF"/>
            <w:tcMar>
              <w:top w:w="40" w:type="dxa"/>
              <w:left w:w="200" w:type="dxa"/>
              <w:bottom w:w="40" w:type="dxa"/>
              <w:right w:w="200" w:type="dxa"/>
            </w:tcMar>
            <w:vAlign w:val="center"/>
          </w:tcPr>
          <w:p w14:paraId="742378FA" w14:textId="77777777" w:rsidR="0077287B" w:rsidRPr="003168B0" w:rsidRDefault="00E03954">
            <w:pPr>
              <w:jc w:val="center"/>
              <w:rPr>
                <w:sz w:val="20"/>
              </w:rPr>
            </w:pPr>
            <w:r w:rsidRPr="003168B0">
              <w:rPr>
                <w:rFonts w:eastAsia="Times New Roman" w:cs="Times New Roman"/>
                <w:sz w:val="20"/>
              </w:rPr>
              <w:t>0,0650</w:t>
            </w:r>
          </w:p>
        </w:tc>
        <w:tc>
          <w:tcPr>
            <w:tcW w:w="2310" w:type="pct"/>
            <w:shd w:val="clear" w:color="auto" w:fill="FFFFFF"/>
            <w:tcMar>
              <w:top w:w="40" w:type="dxa"/>
              <w:left w:w="200" w:type="dxa"/>
              <w:bottom w:w="40" w:type="dxa"/>
              <w:right w:w="200" w:type="dxa"/>
            </w:tcMar>
            <w:vAlign w:val="center"/>
          </w:tcPr>
          <w:p w14:paraId="0FE50F8D" w14:textId="77777777" w:rsidR="0077287B" w:rsidRPr="003168B0" w:rsidRDefault="00E03954">
            <w:pPr>
              <w:jc w:val="center"/>
              <w:rPr>
                <w:sz w:val="20"/>
              </w:rPr>
            </w:pPr>
            <w:r w:rsidRPr="003168B0">
              <w:rPr>
                <w:rFonts w:eastAsia="Times New Roman" w:cs="Times New Roman"/>
                <w:sz w:val="20"/>
              </w:rPr>
              <w:t>0,0650</w:t>
            </w:r>
          </w:p>
        </w:tc>
        <w:tc>
          <w:tcPr>
            <w:tcW w:w="2310" w:type="pct"/>
            <w:shd w:val="clear" w:color="auto" w:fill="FFFFFF"/>
            <w:tcMar>
              <w:top w:w="40" w:type="dxa"/>
              <w:left w:w="200" w:type="dxa"/>
              <w:bottom w:w="40" w:type="dxa"/>
              <w:right w:w="200" w:type="dxa"/>
            </w:tcMar>
            <w:vAlign w:val="center"/>
          </w:tcPr>
          <w:p w14:paraId="61924A1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4316B90"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0A8B0A1D" w14:textId="77777777">
        <w:trPr>
          <w:jc w:val="center"/>
        </w:trPr>
        <w:tc>
          <w:tcPr>
            <w:tcW w:w="2310" w:type="pct"/>
            <w:vMerge/>
          </w:tcPr>
          <w:p w14:paraId="6C1F8095"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0F94C8A5" w14:textId="77777777" w:rsidR="0077287B" w:rsidRPr="003168B0" w:rsidRDefault="00E03954">
            <w:pPr>
              <w:jc w:val="center"/>
              <w:rPr>
                <w:sz w:val="20"/>
              </w:rPr>
            </w:pPr>
            <w:r w:rsidRPr="003168B0">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59E226C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3F75D8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3CC538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0ACEDB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52905A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1CAFF5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3B3338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CCCAA6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2B2A5AF"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2B883342" w14:textId="77777777">
        <w:trPr>
          <w:jc w:val="center"/>
        </w:trPr>
        <w:tc>
          <w:tcPr>
            <w:tcW w:w="2310" w:type="pct"/>
            <w:vMerge/>
          </w:tcPr>
          <w:p w14:paraId="130F9E5B"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593AB5CA" w14:textId="77777777" w:rsidR="0077287B" w:rsidRPr="003168B0" w:rsidRDefault="00E03954">
            <w:pPr>
              <w:jc w:val="center"/>
              <w:rPr>
                <w:sz w:val="20"/>
              </w:rPr>
            </w:pPr>
            <w:r w:rsidRPr="003168B0">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3C5CF11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4997F4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FB4C00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437A25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55B964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5A033B8"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DED209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D0724E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6209887"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14B42775" w14:textId="77777777">
        <w:trPr>
          <w:jc w:val="center"/>
        </w:trPr>
        <w:tc>
          <w:tcPr>
            <w:tcW w:w="2310" w:type="pct"/>
            <w:vMerge/>
          </w:tcPr>
          <w:p w14:paraId="23233801"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19284DB7" w14:textId="77777777" w:rsidR="0077287B" w:rsidRPr="003168B0" w:rsidRDefault="00E03954">
            <w:pPr>
              <w:jc w:val="center"/>
              <w:rPr>
                <w:sz w:val="20"/>
              </w:rPr>
            </w:pPr>
            <w:r w:rsidRPr="003168B0">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3A3A26A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3EA490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DFFB83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64B757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7E7363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C18CFB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EE4E47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E1C716E"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4387382"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7545323C" w14:textId="77777777">
        <w:trPr>
          <w:jc w:val="center"/>
        </w:trPr>
        <w:tc>
          <w:tcPr>
            <w:tcW w:w="2310" w:type="pct"/>
            <w:vMerge/>
          </w:tcPr>
          <w:p w14:paraId="5E5A7630"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4F75029A" w14:textId="77777777" w:rsidR="0077287B" w:rsidRPr="003168B0" w:rsidRDefault="00E03954">
            <w:pPr>
              <w:jc w:val="center"/>
              <w:rPr>
                <w:sz w:val="20"/>
              </w:rPr>
            </w:pPr>
            <w:r w:rsidRPr="003168B0">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56F1AEC0" w14:textId="77777777" w:rsidR="0077287B" w:rsidRPr="003168B0" w:rsidRDefault="00E03954">
            <w:pPr>
              <w:jc w:val="center"/>
              <w:rPr>
                <w:sz w:val="20"/>
              </w:rPr>
            </w:pPr>
            <w:r w:rsidRPr="003168B0">
              <w:rPr>
                <w:rFonts w:eastAsia="Times New Roman" w:cs="Times New Roman"/>
                <w:sz w:val="20"/>
              </w:rPr>
              <w:t>0,0650</w:t>
            </w:r>
          </w:p>
        </w:tc>
        <w:tc>
          <w:tcPr>
            <w:tcW w:w="2310" w:type="pct"/>
            <w:shd w:val="clear" w:color="auto" w:fill="FFFFFF"/>
            <w:tcMar>
              <w:top w:w="40" w:type="dxa"/>
              <w:left w:w="200" w:type="dxa"/>
              <w:bottom w:w="40" w:type="dxa"/>
              <w:right w:w="200" w:type="dxa"/>
            </w:tcMar>
            <w:vAlign w:val="center"/>
          </w:tcPr>
          <w:p w14:paraId="10C9EFAB" w14:textId="77777777" w:rsidR="0077287B" w:rsidRPr="003168B0" w:rsidRDefault="00E03954">
            <w:pPr>
              <w:jc w:val="center"/>
              <w:rPr>
                <w:sz w:val="20"/>
              </w:rPr>
            </w:pPr>
            <w:r w:rsidRPr="003168B0">
              <w:rPr>
                <w:rFonts w:eastAsia="Times New Roman" w:cs="Times New Roman"/>
                <w:sz w:val="20"/>
              </w:rPr>
              <w:t>0,0650</w:t>
            </w:r>
          </w:p>
        </w:tc>
        <w:tc>
          <w:tcPr>
            <w:tcW w:w="2310" w:type="pct"/>
            <w:shd w:val="clear" w:color="auto" w:fill="FFFFFF"/>
            <w:tcMar>
              <w:top w:w="40" w:type="dxa"/>
              <w:left w:w="200" w:type="dxa"/>
              <w:bottom w:w="40" w:type="dxa"/>
              <w:right w:w="200" w:type="dxa"/>
            </w:tcMar>
            <w:vAlign w:val="center"/>
          </w:tcPr>
          <w:p w14:paraId="2DFC2686" w14:textId="77777777" w:rsidR="0077287B" w:rsidRPr="003168B0" w:rsidRDefault="00E03954">
            <w:pPr>
              <w:jc w:val="center"/>
              <w:rPr>
                <w:sz w:val="20"/>
              </w:rPr>
            </w:pPr>
            <w:r w:rsidRPr="003168B0">
              <w:rPr>
                <w:rFonts w:eastAsia="Times New Roman" w:cs="Times New Roman"/>
                <w:sz w:val="20"/>
              </w:rPr>
              <w:t>0,0650</w:t>
            </w:r>
          </w:p>
        </w:tc>
        <w:tc>
          <w:tcPr>
            <w:tcW w:w="2310" w:type="pct"/>
            <w:shd w:val="clear" w:color="auto" w:fill="FFFFFF"/>
            <w:tcMar>
              <w:top w:w="40" w:type="dxa"/>
              <w:left w:w="200" w:type="dxa"/>
              <w:bottom w:w="40" w:type="dxa"/>
              <w:right w:w="200" w:type="dxa"/>
            </w:tcMar>
            <w:vAlign w:val="center"/>
          </w:tcPr>
          <w:p w14:paraId="3D5EAD62" w14:textId="77777777" w:rsidR="0077287B" w:rsidRPr="003168B0" w:rsidRDefault="00E03954">
            <w:pPr>
              <w:jc w:val="center"/>
              <w:rPr>
                <w:sz w:val="20"/>
              </w:rPr>
            </w:pPr>
            <w:r w:rsidRPr="003168B0">
              <w:rPr>
                <w:rFonts w:eastAsia="Times New Roman" w:cs="Times New Roman"/>
                <w:sz w:val="20"/>
              </w:rPr>
              <w:t>0,0650</w:t>
            </w:r>
          </w:p>
        </w:tc>
        <w:tc>
          <w:tcPr>
            <w:tcW w:w="2310" w:type="pct"/>
            <w:shd w:val="clear" w:color="auto" w:fill="FFFFFF"/>
            <w:tcMar>
              <w:top w:w="40" w:type="dxa"/>
              <w:left w:w="200" w:type="dxa"/>
              <w:bottom w:w="40" w:type="dxa"/>
              <w:right w:w="200" w:type="dxa"/>
            </w:tcMar>
            <w:vAlign w:val="center"/>
          </w:tcPr>
          <w:p w14:paraId="742E661C" w14:textId="77777777" w:rsidR="0077287B" w:rsidRPr="003168B0" w:rsidRDefault="00E03954">
            <w:pPr>
              <w:jc w:val="center"/>
              <w:rPr>
                <w:sz w:val="20"/>
              </w:rPr>
            </w:pPr>
            <w:r w:rsidRPr="003168B0">
              <w:rPr>
                <w:rFonts w:eastAsia="Times New Roman" w:cs="Times New Roman"/>
                <w:sz w:val="20"/>
              </w:rPr>
              <w:t>0,0650</w:t>
            </w:r>
          </w:p>
        </w:tc>
        <w:tc>
          <w:tcPr>
            <w:tcW w:w="2310" w:type="pct"/>
            <w:shd w:val="clear" w:color="auto" w:fill="FFFFFF"/>
            <w:tcMar>
              <w:top w:w="40" w:type="dxa"/>
              <w:left w:w="200" w:type="dxa"/>
              <w:bottom w:w="40" w:type="dxa"/>
              <w:right w:w="200" w:type="dxa"/>
            </w:tcMar>
            <w:vAlign w:val="center"/>
          </w:tcPr>
          <w:p w14:paraId="33103463" w14:textId="77777777" w:rsidR="0077287B" w:rsidRPr="003168B0" w:rsidRDefault="00E03954">
            <w:pPr>
              <w:jc w:val="center"/>
              <w:rPr>
                <w:sz w:val="20"/>
              </w:rPr>
            </w:pPr>
            <w:r w:rsidRPr="003168B0">
              <w:rPr>
                <w:rFonts w:eastAsia="Times New Roman" w:cs="Times New Roman"/>
                <w:sz w:val="20"/>
              </w:rPr>
              <w:t>0,0650</w:t>
            </w:r>
          </w:p>
        </w:tc>
        <w:tc>
          <w:tcPr>
            <w:tcW w:w="2310" w:type="pct"/>
            <w:shd w:val="clear" w:color="auto" w:fill="FFFFFF"/>
            <w:tcMar>
              <w:top w:w="40" w:type="dxa"/>
              <w:left w:w="200" w:type="dxa"/>
              <w:bottom w:w="40" w:type="dxa"/>
              <w:right w:w="200" w:type="dxa"/>
            </w:tcMar>
            <w:vAlign w:val="center"/>
          </w:tcPr>
          <w:p w14:paraId="0FB68951" w14:textId="77777777" w:rsidR="0077287B" w:rsidRPr="003168B0" w:rsidRDefault="00E03954">
            <w:pPr>
              <w:jc w:val="center"/>
              <w:rPr>
                <w:sz w:val="20"/>
              </w:rPr>
            </w:pPr>
            <w:r w:rsidRPr="003168B0">
              <w:rPr>
                <w:rFonts w:eastAsia="Times New Roman" w:cs="Times New Roman"/>
                <w:sz w:val="20"/>
              </w:rPr>
              <w:t>0,0650</w:t>
            </w:r>
          </w:p>
        </w:tc>
        <w:tc>
          <w:tcPr>
            <w:tcW w:w="2310" w:type="pct"/>
            <w:shd w:val="clear" w:color="auto" w:fill="FFFFFF"/>
            <w:tcMar>
              <w:top w:w="40" w:type="dxa"/>
              <w:left w:w="200" w:type="dxa"/>
              <w:bottom w:w="40" w:type="dxa"/>
              <w:right w:w="200" w:type="dxa"/>
            </w:tcMar>
            <w:vAlign w:val="center"/>
          </w:tcPr>
          <w:p w14:paraId="68BEA99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57DC6EC"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6577ECEA" w14:textId="77777777">
        <w:trPr>
          <w:jc w:val="center"/>
        </w:trPr>
        <w:tc>
          <w:tcPr>
            <w:tcW w:w="2310" w:type="pct"/>
            <w:vMerge w:val="restart"/>
            <w:shd w:val="clear" w:color="auto" w:fill="FFFFFF"/>
            <w:tcMar>
              <w:top w:w="40" w:type="dxa"/>
              <w:left w:w="200" w:type="dxa"/>
              <w:bottom w:w="40" w:type="dxa"/>
              <w:right w:w="200" w:type="dxa"/>
            </w:tcMar>
            <w:vAlign w:val="center"/>
          </w:tcPr>
          <w:p w14:paraId="7AA51437" w14:textId="77777777" w:rsidR="0077287B" w:rsidRPr="003168B0" w:rsidRDefault="00E03954">
            <w:pPr>
              <w:rPr>
                <w:sz w:val="20"/>
              </w:rPr>
            </w:pPr>
            <w:r w:rsidRPr="003168B0">
              <w:rPr>
                <w:rFonts w:eastAsia="Times New Roman" w:cs="Times New Roman"/>
                <w:sz w:val="20"/>
              </w:rPr>
              <w:t>Котельная №42-33 детского сада</w:t>
            </w:r>
          </w:p>
        </w:tc>
        <w:tc>
          <w:tcPr>
            <w:tcW w:w="2310" w:type="pct"/>
            <w:shd w:val="clear" w:color="auto" w:fill="FFFFFF"/>
            <w:tcMar>
              <w:top w:w="40" w:type="dxa"/>
              <w:left w:w="200" w:type="dxa"/>
              <w:bottom w:w="40" w:type="dxa"/>
              <w:right w:w="200" w:type="dxa"/>
            </w:tcMar>
            <w:vAlign w:val="center"/>
          </w:tcPr>
          <w:p w14:paraId="2A057BE4" w14:textId="77777777" w:rsidR="0077287B" w:rsidRPr="003168B0" w:rsidRDefault="00E03954">
            <w:pPr>
              <w:jc w:val="center"/>
              <w:rPr>
                <w:sz w:val="20"/>
              </w:rPr>
            </w:pPr>
            <w:r w:rsidRPr="003168B0">
              <w:rPr>
                <w:rFonts w:eastAsia="Times New Roman" w:cs="Times New Roman"/>
                <w:sz w:val="20"/>
              </w:rPr>
              <w:t>Отопление</w:t>
            </w:r>
          </w:p>
        </w:tc>
        <w:tc>
          <w:tcPr>
            <w:tcW w:w="2310" w:type="pct"/>
            <w:shd w:val="clear" w:color="auto" w:fill="FFFFFF"/>
            <w:tcMar>
              <w:top w:w="40" w:type="dxa"/>
              <w:left w:w="200" w:type="dxa"/>
              <w:bottom w:w="40" w:type="dxa"/>
              <w:right w:w="200" w:type="dxa"/>
            </w:tcMar>
            <w:vAlign w:val="center"/>
          </w:tcPr>
          <w:p w14:paraId="2F6EA1B0" w14:textId="77777777" w:rsidR="0077287B" w:rsidRPr="003168B0" w:rsidRDefault="00E03954">
            <w:pPr>
              <w:jc w:val="center"/>
              <w:rPr>
                <w:sz w:val="20"/>
              </w:rPr>
            </w:pPr>
            <w:r w:rsidRPr="003168B0">
              <w:rPr>
                <w:rFonts w:eastAsia="Times New Roman" w:cs="Times New Roman"/>
                <w:sz w:val="20"/>
              </w:rPr>
              <w:t>0,1300</w:t>
            </w:r>
          </w:p>
        </w:tc>
        <w:tc>
          <w:tcPr>
            <w:tcW w:w="2310" w:type="pct"/>
            <w:shd w:val="clear" w:color="auto" w:fill="FFFFFF"/>
            <w:tcMar>
              <w:top w:w="40" w:type="dxa"/>
              <w:left w:w="200" w:type="dxa"/>
              <w:bottom w:w="40" w:type="dxa"/>
              <w:right w:w="200" w:type="dxa"/>
            </w:tcMar>
            <w:vAlign w:val="center"/>
          </w:tcPr>
          <w:p w14:paraId="423D97D5" w14:textId="77777777" w:rsidR="0077287B" w:rsidRPr="003168B0" w:rsidRDefault="00E03954">
            <w:pPr>
              <w:jc w:val="center"/>
              <w:rPr>
                <w:sz w:val="20"/>
              </w:rPr>
            </w:pPr>
            <w:r w:rsidRPr="003168B0">
              <w:rPr>
                <w:rFonts w:eastAsia="Times New Roman" w:cs="Times New Roman"/>
                <w:sz w:val="20"/>
              </w:rPr>
              <w:t>0,1300</w:t>
            </w:r>
          </w:p>
        </w:tc>
        <w:tc>
          <w:tcPr>
            <w:tcW w:w="2310" w:type="pct"/>
            <w:shd w:val="clear" w:color="auto" w:fill="FFFFFF"/>
            <w:tcMar>
              <w:top w:w="40" w:type="dxa"/>
              <w:left w:w="200" w:type="dxa"/>
              <w:bottom w:w="40" w:type="dxa"/>
              <w:right w:w="200" w:type="dxa"/>
            </w:tcMar>
            <w:vAlign w:val="center"/>
          </w:tcPr>
          <w:p w14:paraId="4FF69760" w14:textId="77777777" w:rsidR="0077287B" w:rsidRPr="003168B0" w:rsidRDefault="00E03954">
            <w:pPr>
              <w:jc w:val="center"/>
              <w:rPr>
                <w:sz w:val="20"/>
              </w:rPr>
            </w:pPr>
            <w:r w:rsidRPr="003168B0">
              <w:rPr>
                <w:rFonts w:eastAsia="Times New Roman" w:cs="Times New Roman"/>
                <w:sz w:val="20"/>
              </w:rPr>
              <w:t>0,1300</w:t>
            </w:r>
          </w:p>
        </w:tc>
        <w:tc>
          <w:tcPr>
            <w:tcW w:w="2310" w:type="pct"/>
            <w:shd w:val="clear" w:color="auto" w:fill="FFFFFF"/>
            <w:tcMar>
              <w:top w:w="40" w:type="dxa"/>
              <w:left w:w="200" w:type="dxa"/>
              <w:bottom w:w="40" w:type="dxa"/>
              <w:right w:w="200" w:type="dxa"/>
            </w:tcMar>
            <w:vAlign w:val="center"/>
          </w:tcPr>
          <w:p w14:paraId="421A2547" w14:textId="77777777" w:rsidR="0077287B" w:rsidRPr="003168B0" w:rsidRDefault="00E03954">
            <w:pPr>
              <w:jc w:val="center"/>
              <w:rPr>
                <w:sz w:val="20"/>
              </w:rPr>
            </w:pPr>
            <w:r w:rsidRPr="003168B0">
              <w:rPr>
                <w:rFonts w:eastAsia="Times New Roman" w:cs="Times New Roman"/>
                <w:sz w:val="20"/>
              </w:rPr>
              <w:t>0,1300</w:t>
            </w:r>
          </w:p>
        </w:tc>
        <w:tc>
          <w:tcPr>
            <w:tcW w:w="2310" w:type="pct"/>
            <w:shd w:val="clear" w:color="auto" w:fill="FFFFFF"/>
            <w:tcMar>
              <w:top w:w="40" w:type="dxa"/>
              <w:left w:w="200" w:type="dxa"/>
              <w:bottom w:w="40" w:type="dxa"/>
              <w:right w:w="200" w:type="dxa"/>
            </w:tcMar>
            <w:vAlign w:val="center"/>
          </w:tcPr>
          <w:p w14:paraId="0014E1C0" w14:textId="77777777" w:rsidR="0077287B" w:rsidRPr="003168B0" w:rsidRDefault="00E03954">
            <w:pPr>
              <w:jc w:val="center"/>
              <w:rPr>
                <w:sz w:val="20"/>
              </w:rPr>
            </w:pPr>
            <w:r w:rsidRPr="003168B0">
              <w:rPr>
                <w:rFonts w:eastAsia="Times New Roman" w:cs="Times New Roman"/>
                <w:sz w:val="20"/>
              </w:rPr>
              <w:t>0,1300</w:t>
            </w:r>
          </w:p>
        </w:tc>
        <w:tc>
          <w:tcPr>
            <w:tcW w:w="2310" w:type="pct"/>
            <w:shd w:val="clear" w:color="auto" w:fill="FFFFFF"/>
            <w:tcMar>
              <w:top w:w="40" w:type="dxa"/>
              <w:left w:w="200" w:type="dxa"/>
              <w:bottom w:w="40" w:type="dxa"/>
              <w:right w:w="200" w:type="dxa"/>
            </w:tcMar>
            <w:vAlign w:val="center"/>
          </w:tcPr>
          <w:p w14:paraId="3C2524C5" w14:textId="77777777" w:rsidR="0077287B" w:rsidRPr="003168B0" w:rsidRDefault="00E03954">
            <w:pPr>
              <w:jc w:val="center"/>
              <w:rPr>
                <w:sz w:val="20"/>
              </w:rPr>
            </w:pPr>
            <w:r w:rsidRPr="003168B0">
              <w:rPr>
                <w:rFonts w:eastAsia="Times New Roman" w:cs="Times New Roman"/>
                <w:sz w:val="20"/>
              </w:rPr>
              <w:t>0,1300</w:t>
            </w:r>
          </w:p>
        </w:tc>
        <w:tc>
          <w:tcPr>
            <w:tcW w:w="2310" w:type="pct"/>
            <w:shd w:val="clear" w:color="auto" w:fill="FFFFFF"/>
            <w:tcMar>
              <w:top w:w="40" w:type="dxa"/>
              <w:left w:w="200" w:type="dxa"/>
              <w:bottom w:w="40" w:type="dxa"/>
              <w:right w:w="200" w:type="dxa"/>
            </w:tcMar>
            <w:vAlign w:val="center"/>
          </w:tcPr>
          <w:p w14:paraId="78005EE0" w14:textId="77777777" w:rsidR="0077287B" w:rsidRPr="003168B0" w:rsidRDefault="00E03954">
            <w:pPr>
              <w:jc w:val="center"/>
              <w:rPr>
                <w:sz w:val="20"/>
              </w:rPr>
            </w:pPr>
            <w:r w:rsidRPr="003168B0">
              <w:rPr>
                <w:rFonts w:eastAsia="Times New Roman" w:cs="Times New Roman"/>
                <w:sz w:val="20"/>
              </w:rPr>
              <w:t>0,1300</w:t>
            </w:r>
          </w:p>
        </w:tc>
        <w:tc>
          <w:tcPr>
            <w:tcW w:w="2310" w:type="pct"/>
            <w:shd w:val="clear" w:color="auto" w:fill="FFFFFF"/>
            <w:tcMar>
              <w:top w:w="40" w:type="dxa"/>
              <w:left w:w="200" w:type="dxa"/>
              <w:bottom w:w="40" w:type="dxa"/>
              <w:right w:w="200" w:type="dxa"/>
            </w:tcMar>
            <w:vAlign w:val="center"/>
          </w:tcPr>
          <w:p w14:paraId="41449F8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0A8C41B"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4310B821" w14:textId="77777777">
        <w:trPr>
          <w:jc w:val="center"/>
        </w:trPr>
        <w:tc>
          <w:tcPr>
            <w:tcW w:w="2310" w:type="pct"/>
            <w:vMerge/>
          </w:tcPr>
          <w:p w14:paraId="44C8B42F"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62B558F2" w14:textId="77777777" w:rsidR="0077287B" w:rsidRPr="003168B0" w:rsidRDefault="00E03954">
            <w:pPr>
              <w:jc w:val="center"/>
              <w:rPr>
                <w:sz w:val="20"/>
              </w:rPr>
            </w:pPr>
            <w:r w:rsidRPr="003168B0">
              <w:rPr>
                <w:rFonts w:eastAsia="Times New Roman" w:cs="Times New Roman"/>
                <w:sz w:val="20"/>
              </w:rPr>
              <w:t>ГВС</w:t>
            </w:r>
          </w:p>
        </w:tc>
        <w:tc>
          <w:tcPr>
            <w:tcW w:w="2310" w:type="pct"/>
            <w:shd w:val="clear" w:color="auto" w:fill="FFFFFF"/>
            <w:tcMar>
              <w:top w:w="40" w:type="dxa"/>
              <w:left w:w="200" w:type="dxa"/>
              <w:bottom w:w="40" w:type="dxa"/>
              <w:right w:w="200" w:type="dxa"/>
            </w:tcMar>
            <w:vAlign w:val="center"/>
          </w:tcPr>
          <w:p w14:paraId="62222F0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472133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7578390"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35F04B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F443B9D"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7AFE82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269EC2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495285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938CCAB"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1C04F5F8" w14:textId="77777777">
        <w:trPr>
          <w:jc w:val="center"/>
        </w:trPr>
        <w:tc>
          <w:tcPr>
            <w:tcW w:w="2310" w:type="pct"/>
            <w:vMerge/>
          </w:tcPr>
          <w:p w14:paraId="73749510"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5A87872A" w14:textId="77777777" w:rsidR="0077287B" w:rsidRPr="003168B0" w:rsidRDefault="00E03954">
            <w:pPr>
              <w:jc w:val="center"/>
              <w:rPr>
                <w:sz w:val="20"/>
              </w:rPr>
            </w:pPr>
            <w:r w:rsidRPr="003168B0">
              <w:rPr>
                <w:rFonts w:eastAsia="Times New Roman" w:cs="Times New Roman"/>
                <w:sz w:val="20"/>
              </w:rPr>
              <w:t>Вентиляция</w:t>
            </w:r>
          </w:p>
        </w:tc>
        <w:tc>
          <w:tcPr>
            <w:tcW w:w="2310" w:type="pct"/>
            <w:shd w:val="clear" w:color="auto" w:fill="FFFFFF"/>
            <w:tcMar>
              <w:top w:w="40" w:type="dxa"/>
              <w:left w:w="200" w:type="dxa"/>
              <w:bottom w:w="40" w:type="dxa"/>
              <w:right w:w="200" w:type="dxa"/>
            </w:tcMar>
            <w:vAlign w:val="center"/>
          </w:tcPr>
          <w:p w14:paraId="1C5935F2"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57736A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97908F9"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35A23E7"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42040E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4663ADA"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0EC96BC"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F5F867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EB62061"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4A06B487" w14:textId="77777777">
        <w:trPr>
          <w:jc w:val="center"/>
        </w:trPr>
        <w:tc>
          <w:tcPr>
            <w:tcW w:w="2310" w:type="pct"/>
            <w:vMerge/>
          </w:tcPr>
          <w:p w14:paraId="055CDE93"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56D358B6" w14:textId="77777777" w:rsidR="0077287B" w:rsidRPr="003168B0" w:rsidRDefault="00E03954">
            <w:pPr>
              <w:jc w:val="center"/>
              <w:rPr>
                <w:sz w:val="20"/>
              </w:rPr>
            </w:pPr>
            <w:r w:rsidRPr="003168B0">
              <w:rPr>
                <w:rFonts w:eastAsia="Times New Roman" w:cs="Times New Roman"/>
                <w:sz w:val="20"/>
              </w:rPr>
              <w:t>Пар</w:t>
            </w:r>
          </w:p>
        </w:tc>
        <w:tc>
          <w:tcPr>
            <w:tcW w:w="2310" w:type="pct"/>
            <w:shd w:val="clear" w:color="auto" w:fill="FFFFFF"/>
            <w:tcMar>
              <w:top w:w="40" w:type="dxa"/>
              <w:left w:w="200" w:type="dxa"/>
              <w:bottom w:w="40" w:type="dxa"/>
              <w:right w:w="200" w:type="dxa"/>
            </w:tcMar>
            <w:vAlign w:val="center"/>
          </w:tcPr>
          <w:p w14:paraId="04FF178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935A474"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9F2C1E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1053A2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0956481"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E3D7D63"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7FFEE3F"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063B1F6"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BAF2AB8"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7E76B031" w14:textId="77777777">
        <w:trPr>
          <w:jc w:val="center"/>
        </w:trPr>
        <w:tc>
          <w:tcPr>
            <w:tcW w:w="2310" w:type="pct"/>
            <w:vMerge/>
          </w:tcPr>
          <w:p w14:paraId="7E487728" w14:textId="77777777" w:rsidR="0077287B" w:rsidRPr="003168B0" w:rsidRDefault="0077287B">
            <w:pPr>
              <w:rPr>
                <w:sz w:val="20"/>
              </w:rPr>
            </w:pPr>
          </w:p>
        </w:tc>
        <w:tc>
          <w:tcPr>
            <w:tcW w:w="2310" w:type="pct"/>
            <w:shd w:val="clear" w:color="auto" w:fill="FFFFFF"/>
            <w:tcMar>
              <w:top w:w="40" w:type="dxa"/>
              <w:left w:w="200" w:type="dxa"/>
              <w:bottom w:w="40" w:type="dxa"/>
              <w:right w:w="200" w:type="dxa"/>
            </w:tcMar>
            <w:vAlign w:val="center"/>
          </w:tcPr>
          <w:p w14:paraId="3D102AC0" w14:textId="77777777" w:rsidR="0077287B" w:rsidRPr="003168B0" w:rsidRDefault="00E03954">
            <w:pPr>
              <w:jc w:val="center"/>
              <w:rPr>
                <w:sz w:val="20"/>
              </w:rPr>
            </w:pPr>
            <w:r w:rsidRPr="003168B0">
              <w:rPr>
                <w:rFonts w:eastAsia="Times New Roman" w:cs="Times New Roman"/>
                <w:sz w:val="20"/>
              </w:rPr>
              <w:t>Итого</w:t>
            </w:r>
          </w:p>
        </w:tc>
        <w:tc>
          <w:tcPr>
            <w:tcW w:w="2310" w:type="pct"/>
            <w:shd w:val="clear" w:color="auto" w:fill="FFFFFF"/>
            <w:tcMar>
              <w:top w:w="40" w:type="dxa"/>
              <w:left w:w="200" w:type="dxa"/>
              <w:bottom w:w="40" w:type="dxa"/>
              <w:right w:w="200" w:type="dxa"/>
            </w:tcMar>
            <w:vAlign w:val="center"/>
          </w:tcPr>
          <w:p w14:paraId="3044CCE9" w14:textId="77777777" w:rsidR="0077287B" w:rsidRPr="003168B0" w:rsidRDefault="00E03954">
            <w:pPr>
              <w:jc w:val="center"/>
              <w:rPr>
                <w:sz w:val="20"/>
              </w:rPr>
            </w:pPr>
            <w:r w:rsidRPr="003168B0">
              <w:rPr>
                <w:rFonts w:eastAsia="Times New Roman" w:cs="Times New Roman"/>
                <w:sz w:val="20"/>
              </w:rPr>
              <w:t>0,1300</w:t>
            </w:r>
          </w:p>
        </w:tc>
        <w:tc>
          <w:tcPr>
            <w:tcW w:w="2310" w:type="pct"/>
            <w:shd w:val="clear" w:color="auto" w:fill="FFFFFF"/>
            <w:tcMar>
              <w:top w:w="40" w:type="dxa"/>
              <w:left w:w="200" w:type="dxa"/>
              <w:bottom w:w="40" w:type="dxa"/>
              <w:right w:w="200" w:type="dxa"/>
            </w:tcMar>
            <w:vAlign w:val="center"/>
          </w:tcPr>
          <w:p w14:paraId="5A75D338" w14:textId="77777777" w:rsidR="0077287B" w:rsidRPr="003168B0" w:rsidRDefault="00E03954">
            <w:pPr>
              <w:jc w:val="center"/>
              <w:rPr>
                <w:sz w:val="20"/>
              </w:rPr>
            </w:pPr>
            <w:r w:rsidRPr="003168B0">
              <w:rPr>
                <w:rFonts w:eastAsia="Times New Roman" w:cs="Times New Roman"/>
                <w:sz w:val="20"/>
              </w:rPr>
              <w:t>0,1300</w:t>
            </w:r>
          </w:p>
        </w:tc>
        <w:tc>
          <w:tcPr>
            <w:tcW w:w="2310" w:type="pct"/>
            <w:shd w:val="clear" w:color="auto" w:fill="FFFFFF"/>
            <w:tcMar>
              <w:top w:w="40" w:type="dxa"/>
              <w:left w:w="200" w:type="dxa"/>
              <w:bottom w:w="40" w:type="dxa"/>
              <w:right w:w="200" w:type="dxa"/>
            </w:tcMar>
            <w:vAlign w:val="center"/>
          </w:tcPr>
          <w:p w14:paraId="7534FD9B" w14:textId="77777777" w:rsidR="0077287B" w:rsidRPr="003168B0" w:rsidRDefault="00E03954">
            <w:pPr>
              <w:jc w:val="center"/>
              <w:rPr>
                <w:sz w:val="20"/>
              </w:rPr>
            </w:pPr>
            <w:r w:rsidRPr="003168B0">
              <w:rPr>
                <w:rFonts w:eastAsia="Times New Roman" w:cs="Times New Roman"/>
                <w:sz w:val="20"/>
              </w:rPr>
              <w:t>0,1300</w:t>
            </w:r>
          </w:p>
        </w:tc>
        <w:tc>
          <w:tcPr>
            <w:tcW w:w="2310" w:type="pct"/>
            <w:shd w:val="clear" w:color="auto" w:fill="FFFFFF"/>
            <w:tcMar>
              <w:top w:w="40" w:type="dxa"/>
              <w:left w:w="200" w:type="dxa"/>
              <w:bottom w:w="40" w:type="dxa"/>
              <w:right w:w="200" w:type="dxa"/>
            </w:tcMar>
            <w:vAlign w:val="center"/>
          </w:tcPr>
          <w:p w14:paraId="0CF22397" w14:textId="77777777" w:rsidR="0077287B" w:rsidRPr="003168B0" w:rsidRDefault="00E03954">
            <w:pPr>
              <w:jc w:val="center"/>
              <w:rPr>
                <w:sz w:val="20"/>
              </w:rPr>
            </w:pPr>
            <w:r w:rsidRPr="003168B0">
              <w:rPr>
                <w:rFonts w:eastAsia="Times New Roman" w:cs="Times New Roman"/>
                <w:sz w:val="20"/>
              </w:rPr>
              <w:t>0,1300</w:t>
            </w:r>
          </w:p>
        </w:tc>
        <w:tc>
          <w:tcPr>
            <w:tcW w:w="2310" w:type="pct"/>
            <w:shd w:val="clear" w:color="auto" w:fill="FFFFFF"/>
            <w:tcMar>
              <w:top w:w="40" w:type="dxa"/>
              <w:left w:w="200" w:type="dxa"/>
              <w:bottom w:w="40" w:type="dxa"/>
              <w:right w:w="200" w:type="dxa"/>
            </w:tcMar>
            <w:vAlign w:val="center"/>
          </w:tcPr>
          <w:p w14:paraId="404C0A22" w14:textId="77777777" w:rsidR="0077287B" w:rsidRPr="003168B0" w:rsidRDefault="00E03954">
            <w:pPr>
              <w:jc w:val="center"/>
              <w:rPr>
                <w:sz w:val="20"/>
              </w:rPr>
            </w:pPr>
            <w:r w:rsidRPr="003168B0">
              <w:rPr>
                <w:rFonts w:eastAsia="Times New Roman" w:cs="Times New Roman"/>
                <w:sz w:val="20"/>
              </w:rPr>
              <w:t>0,1300</w:t>
            </w:r>
          </w:p>
        </w:tc>
        <w:tc>
          <w:tcPr>
            <w:tcW w:w="2310" w:type="pct"/>
            <w:shd w:val="clear" w:color="auto" w:fill="FFFFFF"/>
            <w:tcMar>
              <w:top w:w="40" w:type="dxa"/>
              <w:left w:w="200" w:type="dxa"/>
              <w:bottom w:w="40" w:type="dxa"/>
              <w:right w:w="200" w:type="dxa"/>
            </w:tcMar>
            <w:vAlign w:val="center"/>
          </w:tcPr>
          <w:p w14:paraId="402D8F9F" w14:textId="77777777" w:rsidR="0077287B" w:rsidRPr="003168B0" w:rsidRDefault="00E03954">
            <w:pPr>
              <w:jc w:val="center"/>
              <w:rPr>
                <w:sz w:val="20"/>
              </w:rPr>
            </w:pPr>
            <w:r w:rsidRPr="003168B0">
              <w:rPr>
                <w:rFonts w:eastAsia="Times New Roman" w:cs="Times New Roman"/>
                <w:sz w:val="20"/>
              </w:rPr>
              <w:t>0,1300</w:t>
            </w:r>
          </w:p>
        </w:tc>
        <w:tc>
          <w:tcPr>
            <w:tcW w:w="2310" w:type="pct"/>
            <w:shd w:val="clear" w:color="auto" w:fill="FFFFFF"/>
            <w:tcMar>
              <w:top w:w="40" w:type="dxa"/>
              <w:left w:w="200" w:type="dxa"/>
              <w:bottom w:w="40" w:type="dxa"/>
              <w:right w:w="200" w:type="dxa"/>
            </w:tcMar>
            <w:vAlign w:val="center"/>
          </w:tcPr>
          <w:p w14:paraId="2EEB955D" w14:textId="77777777" w:rsidR="0077287B" w:rsidRPr="003168B0" w:rsidRDefault="00E03954">
            <w:pPr>
              <w:jc w:val="center"/>
              <w:rPr>
                <w:sz w:val="20"/>
              </w:rPr>
            </w:pPr>
            <w:r w:rsidRPr="003168B0">
              <w:rPr>
                <w:rFonts w:eastAsia="Times New Roman" w:cs="Times New Roman"/>
                <w:sz w:val="20"/>
              </w:rPr>
              <w:t>0,1300</w:t>
            </w:r>
          </w:p>
        </w:tc>
        <w:tc>
          <w:tcPr>
            <w:tcW w:w="2310" w:type="pct"/>
            <w:shd w:val="clear" w:color="auto" w:fill="FFFFFF"/>
            <w:tcMar>
              <w:top w:w="40" w:type="dxa"/>
              <w:left w:w="200" w:type="dxa"/>
              <w:bottom w:w="40" w:type="dxa"/>
              <w:right w:w="200" w:type="dxa"/>
            </w:tcMar>
            <w:vAlign w:val="center"/>
          </w:tcPr>
          <w:p w14:paraId="1ECDD905"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A0B4C30" w14:textId="77777777" w:rsidR="0077287B" w:rsidRPr="003168B0" w:rsidRDefault="00E03954">
            <w:pPr>
              <w:jc w:val="center"/>
              <w:rPr>
                <w:sz w:val="20"/>
              </w:rPr>
            </w:pPr>
            <w:r w:rsidRPr="003168B0">
              <w:rPr>
                <w:rFonts w:eastAsia="Times New Roman" w:cs="Times New Roman"/>
                <w:sz w:val="20"/>
              </w:rPr>
              <w:t>0,0000</w:t>
            </w:r>
          </w:p>
        </w:tc>
      </w:tr>
      <w:tr w:rsidR="0077287B" w:rsidRPr="003168B0" w14:paraId="19700637" w14:textId="77777777">
        <w:trPr>
          <w:jc w:val="center"/>
        </w:trPr>
        <w:tc>
          <w:tcPr>
            <w:tcW w:w="2310" w:type="pct"/>
            <w:gridSpan w:val="2"/>
            <w:shd w:val="clear" w:color="auto" w:fill="F2F2F2"/>
            <w:tcMar>
              <w:top w:w="40" w:type="dxa"/>
              <w:left w:w="200" w:type="dxa"/>
              <w:bottom w:w="40" w:type="dxa"/>
              <w:right w:w="200" w:type="dxa"/>
            </w:tcMar>
            <w:vAlign w:val="center"/>
          </w:tcPr>
          <w:p w14:paraId="2A523114" w14:textId="77777777" w:rsidR="0077287B" w:rsidRPr="003168B0" w:rsidRDefault="00E03954">
            <w:pPr>
              <w:jc w:val="right"/>
              <w:rPr>
                <w:sz w:val="20"/>
              </w:rPr>
            </w:pPr>
            <w:r w:rsidRPr="003168B0">
              <w:rPr>
                <w:rFonts w:eastAsia="Times New Roman" w:cs="Times New Roman"/>
                <w:sz w:val="20"/>
              </w:rPr>
              <w:t>Всего по МО:</w:t>
            </w:r>
          </w:p>
        </w:tc>
        <w:tc>
          <w:tcPr>
            <w:tcW w:w="2310" w:type="pct"/>
            <w:shd w:val="clear" w:color="auto" w:fill="F2F2F2"/>
            <w:tcMar>
              <w:top w:w="40" w:type="dxa"/>
              <w:left w:w="200" w:type="dxa"/>
              <w:bottom w:w="40" w:type="dxa"/>
              <w:right w:w="200" w:type="dxa"/>
            </w:tcMar>
            <w:vAlign w:val="center"/>
          </w:tcPr>
          <w:p w14:paraId="2E3187AF" w14:textId="77777777" w:rsidR="0077287B" w:rsidRPr="003168B0" w:rsidRDefault="00E03954">
            <w:pPr>
              <w:jc w:val="center"/>
              <w:rPr>
                <w:sz w:val="20"/>
              </w:rPr>
            </w:pPr>
            <w:r w:rsidRPr="003168B0">
              <w:rPr>
                <w:rFonts w:eastAsia="Times New Roman" w:cs="Times New Roman"/>
                <w:sz w:val="20"/>
              </w:rPr>
              <w:t>23,5630</w:t>
            </w:r>
          </w:p>
        </w:tc>
        <w:tc>
          <w:tcPr>
            <w:tcW w:w="2310" w:type="pct"/>
            <w:shd w:val="clear" w:color="auto" w:fill="F2F2F2"/>
            <w:tcMar>
              <w:top w:w="40" w:type="dxa"/>
              <w:left w:w="200" w:type="dxa"/>
              <w:bottom w:w="40" w:type="dxa"/>
              <w:right w:w="200" w:type="dxa"/>
            </w:tcMar>
            <w:vAlign w:val="center"/>
          </w:tcPr>
          <w:p w14:paraId="3D2F1FFD" w14:textId="77777777" w:rsidR="0077287B" w:rsidRPr="003168B0" w:rsidRDefault="00E03954">
            <w:pPr>
              <w:jc w:val="center"/>
              <w:rPr>
                <w:sz w:val="20"/>
              </w:rPr>
            </w:pPr>
            <w:r w:rsidRPr="003168B0">
              <w:rPr>
                <w:rFonts w:eastAsia="Times New Roman" w:cs="Times New Roman"/>
                <w:sz w:val="20"/>
              </w:rPr>
              <w:t>23,5540</w:t>
            </w:r>
          </w:p>
        </w:tc>
        <w:tc>
          <w:tcPr>
            <w:tcW w:w="2310" w:type="pct"/>
            <w:shd w:val="clear" w:color="auto" w:fill="F2F2F2"/>
            <w:tcMar>
              <w:top w:w="40" w:type="dxa"/>
              <w:left w:w="200" w:type="dxa"/>
              <w:bottom w:w="40" w:type="dxa"/>
              <w:right w:w="200" w:type="dxa"/>
            </w:tcMar>
            <w:vAlign w:val="center"/>
          </w:tcPr>
          <w:p w14:paraId="53EAF777" w14:textId="77777777" w:rsidR="0077287B" w:rsidRPr="003168B0" w:rsidRDefault="00E03954">
            <w:pPr>
              <w:jc w:val="center"/>
              <w:rPr>
                <w:sz w:val="20"/>
              </w:rPr>
            </w:pPr>
            <w:r w:rsidRPr="003168B0">
              <w:rPr>
                <w:rFonts w:eastAsia="Times New Roman" w:cs="Times New Roman"/>
                <w:sz w:val="20"/>
              </w:rPr>
              <w:t>23,5540</w:t>
            </w:r>
          </w:p>
        </w:tc>
        <w:tc>
          <w:tcPr>
            <w:tcW w:w="2310" w:type="pct"/>
            <w:shd w:val="clear" w:color="auto" w:fill="F2F2F2"/>
            <w:tcMar>
              <w:top w:w="40" w:type="dxa"/>
              <w:left w:w="200" w:type="dxa"/>
              <w:bottom w:w="40" w:type="dxa"/>
              <w:right w:w="200" w:type="dxa"/>
            </w:tcMar>
            <w:vAlign w:val="center"/>
          </w:tcPr>
          <w:p w14:paraId="78245FCD" w14:textId="77777777" w:rsidR="0077287B" w:rsidRPr="003168B0" w:rsidRDefault="00E03954">
            <w:pPr>
              <w:jc w:val="center"/>
              <w:rPr>
                <w:sz w:val="20"/>
              </w:rPr>
            </w:pPr>
            <w:r w:rsidRPr="003168B0">
              <w:rPr>
                <w:rFonts w:eastAsia="Times New Roman" w:cs="Times New Roman"/>
                <w:sz w:val="20"/>
              </w:rPr>
              <w:t>23,5540</w:t>
            </w:r>
          </w:p>
        </w:tc>
        <w:tc>
          <w:tcPr>
            <w:tcW w:w="2310" w:type="pct"/>
            <w:shd w:val="clear" w:color="auto" w:fill="F2F2F2"/>
            <w:tcMar>
              <w:top w:w="40" w:type="dxa"/>
              <w:left w:w="200" w:type="dxa"/>
              <w:bottom w:w="40" w:type="dxa"/>
              <w:right w:w="200" w:type="dxa"/>
            </w:tcMar>
            <w:vAlign w:val="center"/>
          </w:tcPr>
          <w:p w14:paraId="267C37EE" w14:textId="77777777" w:rsidR="0077287B" w:rsidRPr="003168B0" w:rsidRDefault="00E03954">
            <w:pPr>
              <w:jc w:val="center"/>
              <w:rPr>
                <w:sz w:val="20"/>
              </w:rPr>
            </w:pPr>
            <w:r w:rsidRPr="003168B0">
              <w:rPr>
                <w:rFonts w:eastAsia="Times New Roman" w:cs="Times New Roman"/>
                <w:sz w:val="20"/>
              </w:rPr>
              <w:t>23,5540</w:t>
            </w:r>
          </w:p>
        </w:tc>
        <w:tc>
          <w:tcPr>
            <w:tcW w:w="2310" w:type="pct"/>
            <w:shd w:val="clear" w:color="auto" w:fill="F2F2F2"/>
            <w:tcMar>
              <w:top w:w="40" w:type="dxa"/>
              <w:left w:w="200" w:type="dxa"/>
              <w:bottom w:w="40" w:type="dxa"/>
              <w:right w:w="200" w:type="dxa"/>
            </w:tcMar>
            <w:vAlign w:val="center"/>
          </w:tcPr>
          <w:p w14:paraId="067A7411" w14:textId="77777777" w:rsidR="0077287B" w:rsidRPr="003168B0" w:rsidRDefault="00E03954">
            <w:pPr>
              <w:jc w:val="center"/>
              <w:rPr>
                <w:sz w:val="20"/>
              </w:rPr>
            </w:pPr>
            <w:r w:rsidRPr="003168B0">
              <w:rPr>
                <w:rFonts w:eastAsia="Times New Roman" w:cs="Times New Roman"/>
                <w:sz w:val="20"/>
              </w:rPr>
              <w:t>23,5540</w:t>
            </w:r>
          </w:p>
        </w:tc>
        <w:tc>
          <w:tcPr>
            <w:tcW w:w="2310" w:type="pct"/>
            <w:shd w:val="clear" w:color="auto" w:fill="F2F2F2"/>
            <w:tcMar>
              <w:top w:w="40" w:type="dxa"/>
              <w:left w:w="200" w:type="dxa"/>
              <w:bottom w:w="40" w:type="dxa"/>
              <w:right w:w="200" w:type="dxa"/>
            </w:tcMar>
            <w:vAlign w:val="center"/>
          </w:tcPr>
          <w:p w14:paraId="22C3520C" w14:textId="77777777" w:rsidR="0077287B" w:rsidRPr="003168B0" w:rsidRDefault="00E03954">
            <w:pPr>
              <w:jc w:val="center"/>
              <w:rPr>
                <w:sz w:val="20"/>
              </w:rPr>
            </w:pPr>
            <w:r w:rsidRPr="003168B0">
              <w:rPr>
                <w:rFonts w:eastAsia="Times New Roman" w:cs="Times New Roman"/>
                <w:sz w:val="20"/>
              </w:rPr>
              <w:t>23,5540</w:t>
            </w:r>
          </w:p>
        </w:tc>
        <w:tc>
          <w:tcPr>
            <w:tcW w:w="2310" w:type="pct"/>
            <w:shd w:val="clear" w:color="auto" w:fill="F2F2F2"/>
            <w:tcMar>
              <w:top w:w="40" w:type="dxa"/>
              <w:left w:w="200" w:type="dxa"/>
              <w:bottom w:w="40" w:type="dxa"/>
              <w:right w:w="200" w:type="dxa"/>
            </w:tcMar>
            <w:vAlign w:val="center"/>
          </w:tcPr>
          <w:p w14:paraId="3A2F4DBB" w14:textId="77777777" w:rsidR="0077287B" w:rsidRPr="003168B0" w:rsidRDefault="00E03954">
            <w:pPr>
              <w:jc w:val="center"/>
              <w:rPr>
                <w:sz w:val="20"/>
              </w:rPr>
            </w:pPr>
            <w:r w:rsidRPr="003168B0">
              <w:rPr>
                <w:rFonts w:eastAsia="Times New Roman" w:cs="Times New Roman"/>
                <w:sz w:val="20"/>
              </w:rPr>
              <w:t>0,0000</w:t>
            </w:r>
          </w:p>
        </w:tc>
        <w:tc>
          <w:tcPr>
            <w:tcW w:w="2310" w:type="pct"/>
            <w:shd w:val="clear" w:color="auto" w:fill="F2F2F2"/>
            <w:tcMar>
              <w:top w:w="40" w:type="dxa"/>
              <w:left w:w="200" w:type="dxa"/>
              <w:bottom w:w="40" w:type="dxa"/>
              <w:right w:w="200" w:type="dxa"/>
            </w:tcMar>
            <w:vAlign w:val="center"/>
          </w:tcPr>
          <w:p w14:paraId="43C5E1B0" w14:textId="77777777" w:rsidR="0077287B" w:rsidRPr="003168B0" w:rsidRDefault="00E03954">
            <w:pPr>
              <w:jc w:val="center"/>
              <w:rPr>
                <w:sz w:val="20"/>
              </w:rPr>
            </w:pPr>
            <w:r w:rsidRPr="003168B0">
              <w:rPr>
                <w:rFonts w:eastAsia="Times New Roman" w:cs="Times New Roman"/>
                <w:sz w:val="20"/>
              </w:rPr>
              <w:t>0,0000</w:t>
            </w:r>
          </w:p>
        </w:tc>
      </w:tr>
    </w:tbl>
    <w:p w14:paraId="79AB2752" w14:textId="77777777" w:rsidR="00E03954" w:rsidRPr="00402331" w:rsidRDefault="00E03954" w:rsidP="00E03954">
      <w:pPr>
        <w:pStyle w:val="a1"/>
        <w:rPr>
          <w:lang w:val="en-US" w:eastAsia="ru-RU"/>
        </w:rPr>
      </w:pPr>
    </w:p>
    <w:p w14:paraId="36106F99" w14:textId="77777777" w:rsidR="0077287B" w:rsidRDefault="0077287B">
      <w:pPr>
        <w:sectPr w:rsidR="0077287B">
          <w:pgSz w:w="16838" w:h="11906" w:orient="landscape"/>
          <w:pgMar w:top="1134" w:right="850" w:bottom="1134" w:left="1701" w:header="708" w:footer="708" w:gutter="0"/>
          <w:cols w:space="708"/>
          <w:docGrid w:linePitch="360"/>
        </w:sectPr>
      </w:pPr>
    </w:p>
    <w:p w14:paraId="2F960F55" w14:textId="77777777" w:rsidR="00E03954" w:rsidRDefault="00D16FE6" w:rsidP="00E03954">
      <w:pPr>
        <w:pStyle w:val="2"/>
        <w:ind w:left="0" w:firstLine="0"/>
      </w:pPr>
      <w:hyperlink r:id="rId20" w:anchor="bookmark13" w:history="1">
        <w:bookmarkStart w:id="22" w:name="_Toc30081814"/>
        <w:bookmarkStart w:id="23" w:name="_Toc30085049"/>
        <w:bookmarkStart w:id="24" w:name="_Toc32845315"/>
        <w:bookmarkStart w:id="25" w:name="_Toc229821293"/>
        <w:r w:rsidR="00E03954" w:rsidRPr="00D464BA">
          <w:t xml:space="preserve">Часть </w:t>
        </w:r>
        <w:r w:rsidR="00E03954">
          <w:t>5</w:t>
        </w:r>
        <w:r w:rsidR="00E03954" w:rsidRPr="00D464BA">
          <w:t>. ПРОГНОЗЫ ПРИРОСТОВ ОБЪЕМОВ ПОТРЕБЛЕНИЯ ТЕПЛОВОЙ ЭНЕРГИИ</w:t>
        </w:r>
      </w:hyperlink>
      <w:r w:rsidR="00E03954">
        <w:t xml:space="preserve"> </w:t>
      </w:r>
      <w:hyperlink r:id="rId21" w:anchor="bookmark13" w:history="1">
        <w:r w:rsidR="00E03954" w:rsidRPr="00D464BA">
          <w:t>(МОЩНОСТИ) И ТЕПЛОНОСИТЕЛЯ С РАЗДЕЛЕНИЕМ ПО ВИДАМ</w:t>
        </w:r>
      </w:hyperlink>
      <w:r w:rsidR="00E03954">
        <w:t xml:space="preserve"> </w:t>
      </w:r>
      <w:hyperlink r:id="rId22" w:anchor="bookmark13" w:history="1">
        <w:r w:rsidR="00E03954" w:rsidRPr="00D464BA">
          <w:t>ТЕПЛОПОТРЕБЛЕНИЯ В РАСЧЕТНЫХ ЭЛЕМЕНТАХ ТЕРРИТОРИАЛЬНОГО ДЕЛЕНИЯ</w:t>
        </w:r>
      </w:hyperlink>
      <w:r w:rsidR="00E03954">
        <w:t xml:space="preserve"> </w:t>
      </w:r>
      <w:hyperlink r:id="rId23" w:anchor="bookmark13" w:history="1">
        <w:r w:rsidR="00E03954" w:rsidRPr="00D464BA">
          <w:t>И В ЗОНАХ ИНДИВИДУАЛЬНОГО ТЕПЛОСНАБЖЕНИЯ НА КАЖДОМ ЭТАПЕ</w:t>
        </w:r>
        <w:bookmarkEnd w:id="22"/>
        <w:bookmarkEnd w:id="23"/>
        <w:bookmarkEnd w:id="24"/>
        <w:bookmarkEnd w:id="25"/>
      </w:hyperlink>
    </w:p>
    <w:p w14:paraId="2AD7060C" w14:textId="77777777" w:rsidR="00E03954" w:rsidRPr="006C6B96" w:rsidRDefault="00E03954" w:rsidP="00E03954">
      <w:pPr>
        <w:jc w:val="both"/>
        <w:rPr>
          <w:sz w:val="23"/>
          <w:szCs w:val="23"/>
        </w:rPr>
      </w:pPr>
    </w:p>
    <w:p w14:paraId="160FCFDB" w14:textId="77777777" w:rsidR="003168B0" w:rsidRDefault="003168B0" w:rsidP="003168B0">
      <w:pPr>
        <w:ind w:firstLine="708"/>
        <w:jc w:val="both"/>
        <w:rPr>
          <w:sz w:val="23"/>
          <w:szCs w:val="23"/>
        </w:rPr>
      </w:pPr>
      <w:r w:rsidRPr="006C6B96">
        <w:rPr>
          <w:sz w:val="23"/>
          <w:szCs w:val="23"/>
        </w:rPr>
        <w:t>Зоны действия децентрализованного теплоснабжения в настоящее время ограничены теплоснабжением индивидуальной жилой застройки и в период реализации схемы теплоснабжения изменяться не будут.</w:t>
      </w:r>
    </w:p>
    <w:p w14:paraId="77A5C1B2" w14:textId="77777777" w:rsidR="003168B0" w:rsidRPr="00095A7A" w:rsidRDefault="003168B0" w:rsidP="003168B0">
      <w:pPr>
        <w:ind w:firstLine="708"/>
        <w:jc w:val="both"/>
        <w:rPr>
          <w:sz w:val="23"/>
          <w:szCs w:val="23"/>
        </w:rPr>
      </w:pPr>
      <w:r w:rsidRPr="00095A7A">
        <w:rPr>
          <w:sz w:val="23"/>
          <w:szCs w:val="23"/>
        </w:rPr>
        <w:t>Прирост потребления теплоносителя в расчетных элементах территориального деления в зонах действия индивидуальных источников теплоснабжения не планируется.</w:t>
      </w:r>
    </w:p>
    <w:p w14:paraId="2D04D243" w14:textId="77777777" w:rsidR="003168B0" w:rsidRPr="00095A7A" w:rsidRDefault="003168B0" w:rsidP="003168B0">
      <w:pPr>
        <w:ind w:firstLine="708"/>
        <w:jc w:val="both"/>
        <w:rPr>
          <w:sz w:val="23"/>
          <w:szCs w:val="23"/>
        </w:rPr>
      </w:pPr>
      <w:r w:rsidRPr="00095A7A">
        <w:rPr>
          <w:sz w:val="23"/>
          <w:szCs w:val="23"/>
        </w:rPr>
        <w:t>Зоны действия индивидуального теплоснабжения муниципального округа не планируется присоединять к системам централизованного теплоснабжения.</w:t>
      </w:r>
    </w:p>
    <w:p w14:paraId="2D030CEA" w14:textId="77777777" w:rsidR="003168B0" w:rsidRPr="00095A7A" w:rsidRDefault="003168B0" w:rsidP="003168B0">
      <w:pPr>
        <w:ind w:firstLine="708"/>
        <w:jc w:val="both"/>
        <w:rPr>
          <w:sz w:val="23"/>
          <w:szCs w:val="23"/>
        </w:rPr>
      </w:pPr>
    </w:p>
    <w:p w14:paraId="691325CD" w14:textId="77777777" w:rsidR="00E03954" w:rsidRPr="00DA4459" w:rsidRDefault="00E03954" w:rsidP="00E03954">
      <w:pPr>
        <w:pStyle w:val="a1"/>
        <w:rPr>
          <w:lang w:eastAsia="ru-RU"/>
        </w:rPr>
      </w:pPr>
    </w:p>
    <w:p w14:paraId="1E9E1D8A" w14:textId="77777777" w:rsidR="00E03954" w:rsidRPr="00934D17" w:rsidRDefault="00E03954" w:rsidP="00E03954">
      <w:pPr>
        <w:pStyle w:val="2"/>
        <w:ind w:left="0" w:firstLine="0"/>
      </w:pPr>
      <w:bookmarkStart w:id="26" w:name="_Toc30081818"/>
      <w:bookmarkStart w:id="27" w:name="_Toc30085053"/>
      <w:bookmarkStart w:id="28" w:name="_Toc32845319"/>
      <w:bookmarkStart w:id="29" w:name="_Toc229821294"/>
      <w:r w:rsidRPr="00934D17">
        <w:t>Часть</w:t>
      </w:r>
      <w:r w:rsidRPr="00934D17">
        <w:tab/>
      </w:r>
      <w:r>
        <w:t>6</w:t>
      </w:r>
      <w:r w:rsidRPr="00934D17">
        <w:t>.</w:t>
      </w:r>
      <w:r w:rsidRPr="00D5731E">
        <w:t xml:space="preserve"> </w:t>
      </w:r>
      <w:r w:rsidRPr="00AD316E">
        <w:t>ПРОГНОЗЫ ПРИРОСТОВ ОБЪЕМОВ ПОТРЕБЛЕНИИ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bookmarkEnd w:id="26"/>
      <w:bookmarkEnd w:id="27"/>
      <w:bookmarkEnd w:id="28"/>
      <w:bookmarkEnd w:id="29"/>
    </w:p>
    <w:p w14:paraId="32DFF879" w14:textId="77777777" w:rsidR="00E03954" w:rsidRDefault="00E03954" w:rsidP="00E03954">
      <w:pPr>
        <w:rPr>
          <w:highlight w:val="yellow"/>
          <w:lang w:eastAsia="ru-RU"/>
        </w:rPr>
      </w:pPr>
    </w:p>
    <w:p w14:paraId="554BFC6B" w14:textId="77777777" w:rsidR="00E03954" w:rsidRDefault="00E03954" w:rsidP="00E03954">
      <w:pPr>
        <w:ind w:firstLine="709"/>
        <w:rPr>
          <w:lang w:eastAsia="ru-RU"/>
        </w:rPr>
      </w:pPr>
      <w:r w:rsidRPr="00D5731E">
        <w:rPr>
          <w:lang w:eastAsia="ru-RU"/>
        </w:rPr>
        <w:t>Прогноз приростов в промышленных зонах отсутствует</w:t>
      </w:r>
    </w:p>
    <w:p w14:paraId="5F1F7321" w14:textId="77777777" w:rsidR="00E03954" w:rsidRPr="00DA4459" w:rsidRDefault="00E03954" w:rsidP="00E03954">
      <w:pPr>
        <w:pStyle w:val="a1"/>
        <w:rPr>
          <w:lang w:eastAsia="ru-RU"/>
        </w:rPr>
      </w:pPr>
    </w:p>
    <w:p w14:paraId="5490A628" w14:textId="77777777" w:rsidR="00E03954" w:rsidRPr="008C74DF" w:rsidRDefault="00E03954" w:rsidP="00E03954">
      <w:pPr>
        <w:pStyle w:val="2"/>
        <w:ind w:left="0" w:firstLine="0"/>
      </w:pPr>
      <w:bookmarkStart w:id="30" w:name="_Toc53927635"/>
      <w:bookmarkStart w:id="31" w:name="_Toc229821295"/>
      <w:r w:rsidRPr="008C74DF">
        <w:t xml:space="preserve">Часть </w:t>
      </w:r>
      <w:r>
        <w:t>7</w:t>
      </w:r>
      <w:r w:rsidRPr="008C74DF">
        <w:t xml:space="preserve">. </w:t>
      </w:r>
      <w:bookmarkStart w:id="32" w:name="OLE_LINK25"/>
      <w:bookmarkStart w:id="33" w:name="OLE_LINK26"/>
      <w:bookmarkStart w:id="34" w:name="OLE_LINK27"/>
      <w:r w:rsidRPr="008C74DF">
        <w:t>ОПИСАНИЕ ИЗМЕНЕНИЙ ПОКАЗАТЕЛЕЙ СУЩЕСТВУЮЩЕГО И ПЕРСПЕКТИВНОГО ПОТРЕБЛЕНИЯ ТЕПЛОВОЙ ЭНЕРГИИ НА ЦЕЛИ ТЕПЛОСНАБЖЕНИЯ</w:t>
      </w:r>
      <w:bookmarkEnd w:id="30"/>
      <w:bookmarkEnd w:id="31"/>
      <w:bookmarkEnd w:id="32"/>
      <w:bookmarkEnd w:id="33"/>
      <w:bookmarkEnd w:id="34"/>
    </w:p>
    <w:p w14:paraId="4C433F52" w14:textId="77777777" w:rsidR="00E03954" w:rsidRPr="008C74DF" w:rsidRDefault="00E03954" w:rsidP="00E03954">
      <w:pPr>
        <w:rPr>
          <w:lang w:eastAsia="ru-RU"/>
        </w:rPr>
      </w:pPr>
    </w:p>
    <w:p w14:paraId="4AE1111E" w14:textId="77777777" w:rsidR="00E03954" w:rsidRPr="008C74DF" w:rsidRDefault="00E03954" w:rsidP="00E03954">
      <w:pPr>
        <w:pStyle w:val="a1"/>
        <w:ind w:firstLine="567"/>
        <w:jc w:val="both"/>
        <w:rPr>
          <w:lang w:eastAsia="ru-RU"/>
        </w:rPr>
      </w:pPr>
      <w:r w:rsidRPr="008C74DF">
        <w:rPr>
          <w:lang w:eastAsia="ru-RU"/>
        </w:rPr>
        <w:t>Описание изменений выполнено только на основании прироста потребителей, и эта данные взяты как основа. Естественно ежегодно потребление не совпадают по факту из года в год, так как из-за разных погодных условий итоговое потребление будет всегда разным, плавающим.</w:t>
      </w:r>
    </w:p>
    <w:p w14:paraId="375A8E0E" w14:textId="77777777" w:rsidR="00E03954" w:rsidRPr="003168B0" w:rsidRDefault="00E03954" w:rsidP="00E03954">
      <w:pPr>
        <w:pStyle w:val="a1"/>
        <w:ind w:firstLine="567"/>
        <w:jc w:val="center"/>
        <w:rPr>
          <w:lang w:eastAsia="ru-RU"/>
        </w:rPr>
      </w:pPr>
      <w:bookmarkStart w:id="35" w:name="OLE_LINK28"/>
      <w:bookmarkStart w:id="36" w:name="OLE_LINK29"/>
      <w:bookmarkStart w:id="37" w:name="OLE_LINK30"/>
      <w:bookmarkEnd w:id="35"/>
      <w:bookmarkEnd w:id="36"/>
      <w:bookmarkEnd w:id="37"/>
    </w:p>
    <w:p w14:paraId="280886FB" w14:textId="77777777" w:rsidR="0077287B" w:rsidRDefault="00E03954">
      <w:pPr>
        <w:spacing w:before="400" w:after="200"/>
      </w:pPr>
      <w:r>
        <w:rPr>
          <w:b/>
        </w:rPr>
        <w:t>Таблица 2.7.1 - Описание изменений тепловой энергии на цели теплоснабжения</w:t>
      </w:r>
    </w:p>
    <w:tbl>
      <w:tblPr>
        <w:tblStyle w:val="a8"/>
        <w:tblW w:w="5000" w:type="pct"/>
        <w:jc w:val="center"/>
        <w:tblInd w:w="0" w:type="dxa"/>
        <w:tblLook w:val="04A0" w:firstRow="1" w:lastRow="0" w:firstColumn="1" w:lastColumn="0" w:noHBand="0" w:noVBand="1"/>
      </w:tblPr>
      <w:tblGrid>
        <w:gridCol w:w="772"/>
        <w:gridCol w:w="2247"/>
        <w:gridCol w:w="2295"/>
        <w:gridCol w:w="2266"/>
        <w:gridCol w:w="1765"/>
      </w:tblGrid>
      <w:tr w:rsidR="0077287B" w14:paraId="5E2D9397" w14:textId="77777777">
        <w:trPr>
          <w:jc w:val="center"/>
        </w:trPr>
        <w:tc>
          <w:tcPr>
            <w:tcW w:w="0" w:type="dxa"/>
            <w:vMerge w:val="restart"/>
            <w:shd w:val="clear" w:color="auto" w:fill="F2F2F2"/>
            <w:tcMar>
              <w:top w:w="120" w:type="dxa"/>
              <w:left w:w="200" w:type="dxa"/>
              <w:bottom w:w="120" w:type="dxa"/>
              <w:right w:w="200" w:type="dxa"/>
            </w:tcMar>
            <w:vAlign w:val="center"/>
          </w:tcPr>
          <w:p w14:paraId="6A2F0121" w14:textId="77777777" w:rsidR="0077287B" w:rsidRDefault="00E03954">
            <w:pPr>
              <w:jc w:val="center"/>
            </w:pPr>
            <w:r>
              <w:rPr>
                <w:rFonts w:eastAsia="Times New Roman" w:cs="Times New Roman"/>
                <w:sz w:val="22"/>
              </w:rPr>
              <w:t>№</w:t>
            </w:r>
          </w:p>
        </w:tc>
        <w:tc>
          <w:tcPr>
            <w:tcW w:w="0" w:type="dxa"/>
            <w:vMerge w:val="restart"/>
            <w:shd w:val="clear" w:color="auto" w:fill="F2F2F2"/>
            <w:tcMar>
              <w:top w:w="120" w:type="dxa"/>
              <w:left w:w="200" w:type="dxa"/>
              <w:bottom w:w="120" w:type="dxa"/>
              <w:right w:w="200" w:type="dxa"/>
            </w:tcMar>
            <w:vAlign w:val="center"/>
          </w:tcPr>
          <w:p w14:paraId="284B46CD" w14:textId="77777777" w:rsidR="0077287B" w:rsidRDefault="00E03954">
            <w:pPr>
              <w:jc w:val="center"/>
            </w:pPr>
            <w:r>
              <w:rPr>
                <w:rFonts w:eastAsia="Times New Roman" w:cs="Times New Roman"/>
                <w:sz w:val="22"/>
              </w:rPr>
              <w:t>Наименование источника</w:t>
            </w:r>
          </w:p>
        </w:tc>
        <w:tc>
          <w:tcPr>
            <w:tcW w:w="0" w:type="dxa"/>
            <w:gridSpan w:val="3"/>
            <w:shd w:val="clear" w:color="auto" w:fill="F2F2F2"/>
            <w:tcMar>
              <w:top w:w="120" w:type="dxa"/>
              <w:left w:w="200" w:type="dxa"/>
              <w:bottom w:w="120" w:type="dxa"/>
              <w:right w:w="200" w:type="dxa"/>
            </w:tcMar>
            <w:vAlign w:val="center"/>
          </w:tcPr>
          <w:p w14:paraId="6AE7EAF4" w14:textId="77777777" w:rsidR="0077287B" w:rsidRPr="003168B0" w:rsidRDefault="00E03954">
            <w:pPr>
              <w:jc w:val="center"/>
              <w:rPr>
                <w:lang w:val="ru-RU"/>
              </w:rPr>
            </w:pPr>
            <w:r w:rsidRPr="003168B0">
              <w:rPr>
                <w:rFonts w:eastAsia="Times New Roman" w:cs="Times New Roman"/>
                <w:sz w:val="22"/>
                <w:lang w:val="ru-RU"/>
              </w:rPr>
              <w:t>Потребление тепловой энергии, Гкал/год</w:t>
            </w:r>
          </w:p>
        </w:tc>
      </w:tr>
      <w:tr w:rsidR="0077287B" w14:paraId="6A78FBF5" w14:textId="77777777">
        <w:trPr>
          <w:jc w:val="center"/>
        </w:trPr>
        <w:tc>
          <w:tcPr>
            <w:tcW w:w="0" w:type="dxa"/>
            <w:vMerge/>
          </w:tcPr>
          <w:p w14:paraId="1583F8ED" w14:textId="77777777" w:rsidR="0077287B" w:rsidRPr="003168B0" w:rsidRDefault="0077287B">
            <w:pPr>
              <w:rPr>
                <w:lang w:val="ru-RU"/>
              </w:rPr>
            </w:pPr>
          </w:p>
        </w:tc>
        <w:tc>
          <w:tcPr>
            <w:tcW w:w="0" w:type="dxa"/>
            <w:vMerge/>
          </w:tcPr>
          <w:p w14:paraId="02F15340" w14:textId="77777777" w:rsidR="0077287B" w:rsidRPr="003168B0" w:rsidRDefault="0077287B">
            <w:pPr>
              <w:rPr>
                <w:lang w:val="ru-RU"/>
              </w:rPr>
            </w:pPr>
          </w:p>
        </w:tc>
        <w:tc>
          <w:tcPr>
            <w:tcW w:w="0" w:type="dxa"/>
            <w:shd w:val="clear" w:color="auto" w:fill="F2F2F2"/>
            <w:tcMar>
              <w:top w:w="120" w:type="dxa"/>
              <w:left w:w="200" w:type="dxa"/>
              <w:bottom w:w="120" w:type="dxa"/>
              <w:right w:w="200" w:type="dxa"/>
            </w:tcMar>
            <w:vAlign w:val="center"/>
          </w:tcPr>
          <w:p w14:paraId="7F1365BC" w14:textId="77777777" w:rsidR="0077287B" w:rsidRDefault="00E03954">
            <w:pPr>
              <w:jc w:val="center"/>
            </w:pPr>
            <w:r>
              <w:rPr>
                <w:rFonts w:eastAsia="Times New Roman" w:cs="Times New Roman"/>
                <w:sz w:val="22"/>
              </w:rPr>
              <w:t>существующее</w:t>
            </w:r>
          </w:p>
        </w:tc>
        <w:tc>
          <w:tcPr>
            <w:tcW w:w="0" w:type="dxa"/>
            <w:shd w:val="clear" w:color="auto" w:fill="F2F2F2"/>
            <w:tcMar>
              <w:top w:w="120" w:type="dxa"/>
              <w:left w:w="200" w:type="dxa"/>
              <w:bottom w:w="120" w:type="dxa"/>
              <w:right w:w="200" w:type="dxa"/>
            </w:tcMar>
            <w:vAlign w:val="center"/>
          </w:tcPr>
          <w:p w14:paraId="2632D2F0" w14:textId="77777777" w:rsidR="0077287B" w:rsidRDefault="00E03954">
            <w:pPr>
              <w:jc w:val="center"/>
            </w:pPr>
            <w:r>
              <w:rPr>
                <w:rFonts w:eastAsia="Times New Roman" w:cs="Times New Roman"/>
                <w:sz w:val="22"/>
              </w:rPr>
              <w:t>перспективное</w:t>
            </w:r>
          </w:p>
        </w:tc>
        <w:tc>
          <w:tcPr>
            <w:tcW w:w="0" w:type="dxa"/>
            <w:shd w:val="clear" w:color="auto" w:fill="F2F2F2"/>
            <w:tcMar>
              <w:top w:w="120" w:type="dxa"/>
              <w:left w:w="200" w:type="dxa"/>
              <w:bottom w:w="120" w:type="dxa"/>
              <w:right w:w="200" w:type="dxa"/>
            </w:tcMar>
            <w:vAlign w:val="center"/>
          </w:tcPr>
          <w:p w14:paraId="06D3127D" w14:textId="77777777" w:rsidR="0077287B" w:rsidRDefault="00E03954">
            <w:pPr>
              <w:jc w:val="center"/>
            </w:pPr>
            <w:r>
              <w:rPr>
                <w:rFonts w:eastAsia="Times New Roman" w:cs="Times New Roman"/>
                <w:sz w:val="22"/>
              </w:rPr>
              <w:t>изменения</w:t>
            </w:r>
          </w:p>
        </w:tc>
      </w:tr>
      <w:tr w:rsidR="0077287B" w14:paraId="083383A0" w14:textId="77777777">
        <w:trPr>
          <w:jc w:val="center"/>
        </w:trPr>
        <w:tc>
          <w:tcPr>
            <w:tcW w:w="0" w:type="dxa"/>
            <w:gridSpan w:val="5"/>
            <w:shd w:val="clear" w:color="auto" w:fill="DBE5F1"/>
            <w:tcMar>
              <w:top w:w="40" w:type="dxa"/>
              <w:left w:w="20" w:type="dxa"/>
              <w:bottom w:w="40" w:type="dxa"/>
              <w:right w:w="20" w:type="dxa"/>
            </w:tcMar>
            <w:vAlign w:val="center"/>
          </w:tcPr>
          <w:p w14:paraId="3E66C8D6" w14:textId="77777777" w:rsidR="0077287B" w:rsidRPr="003168B0" w:rsidRDefault="00E03954">
            <w:pPr>
              <w:jc w:val="center"/>
              <w:rPr>
                <w:lang w:val="ru-RU"/>
              </w:rPr>
            </w:pPr>
            <w:r w:rsidRPr="003168B0">
              <w:rPr>
                <w:rFonts w:eastAsia="Times New Roman" w:cs="Times New Roman"/>
                <w:sz w:val="22"/>
                <w:lang w:val="ru-RU"/>
              </w:rPr>
              <w:t>ООО «Верх-Чебулинские коммунальные системы»</w:t>
            </w:r>
          </w:p>
        </w:tc>
      </w:tr>
      <w:tr w:rsidR="0077287B" w14:paraId="60EAA0E5" w14:textId="77777777">
        <w:trPr>
          <w:jc w:val="center"/>
        </w:trPr>
        <w:tc>
          <w:tcPr>
            <w:tcW w:w="0" w:type="dxa"/>
            <w:shd w:val="clear" w:color="auto" w:fill="FFFFFF"/>
            <w:tcMar>
              <w:top w:w="40" w:type="dxa"/>
              <w:left w:w="20" w:type="dxa"/>
              <w:bottom w:w="40" w:type="dxa"/>
              <w:right w:w="20" w:type="dxa"/>
            </w:tcMar>
            <w:vAlign w:val="center"/>
          </w:tcPr>
          <w:p w14:paraId="3B4D4859"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EDD5327" w14:textId="77777777" w:rsidR="0077287B" w:rsidRDefault="00E03954">
            <w:pPr>
              <w:jc w:val="center"/>
            </w:pPr>
            <w:r>
              <w:rPr>
                <w:rFonts w:eastAsia="Times New Roman" w:cs="Times New Roman"/>
                <w:sz w:val="22"/>
              </w:rPr>
              <w:t>Котельная №42-03</w:t>
            </w:r>
          </w:p>
        </w:tc>
        <w:tc>
          <w:tcPr>
            <w:tcW w:w="0" w:type="dxa"/>
            <w:shd w:val="clear" w:color="auto" w:fill="FFFFFF"/>
            <w:tcMar>
              <w:top w:w="40" w:type="dxa"/>
              <w:left w:w="200" w:type="dxa"/>
              <w:bottom w:w="40" w:type="dxa"/>
              <w:right w:w="200" w:type="dxa"/>
            </w:tcMar>
            <w:vAlign w:val="center"/>
          </w:tcPr>
          <w:p w14:paraId="2BCBCA53" w14:textId="77777777" w:rsidR="0077287B" w:rsidRDefault="00E03954">
            <w:pPr>
              <w:jc w:val="center"/>
            </w:pPr>
            <w:r>
              <w:rPr>
                <w:rFonts w:eastAsia="Times New Roman" w:cs="Times New Roman"/>
                <w:sz w:val="22"/>
              </w:rPr>
              <w:t>8891,5122</w:t>
            </w:r>
          </w:p>
        </w:tc>
        <w:tc>
          <w:tcPr>
            <w:tcW w:w="0" w:type="dxa"/>
            <w:shd w:val="clear" w:color="auto" w:fill="FFFFFF"/>
            <w:tcMar>
              <w:top w:w="40" w:type="dxa"/>
              <w:left w:w="200" w:type="dxa"/>
              <w:bottom w:w="40" w:type="dxa"/>
              <w:right w:w="200" w:type="dxa"/>
            </w:tcMar>
            <w:vAlign w:val="center"/>
          </w:tcPr>
          <w:p w14:paraId="441D8CBF" w14:textId="77777777" w:rsidR="0077287B" w:rsidRDefault="00E03954">
            <w:pPr>
              <w:jc w:val="center"/>
            </w:pPr>
            <w:r>
              <w:rPr>
                <w:rFonts w:eastAsia="Times New Roman" w:cs="Times New Roman"/>
                <w:sz w:val="22"/>
              </w:rPr>
              <w:t>8839,5165</w:t>
            </w:r>
          </w:p>
        </w:tc>
        <w:tc>
          <w:tcPr>
            <w:tcW w:w="0" w:type="dxa"/>
            <w:shd w:val="clear" w:color="auto" w:fill="FFFFFF"/>
            <w:tcMar>
              <w:top w:w="40" w:type="dxa"/>
              <w:left w:w="200" w:type="dxa"/>
              <w:bottom w:w="40" w:type="dxa"/>
              <w:right w:w="200" w:type="dxa"/>
            </w:tcMar>
            <w:vAlign w:val="center"/>
          </w:tcPr>
          <w:p w14:paraId="3CAD56E0" w14:textId="77777777" w:rsidR="0077287B" w:rsidRDefault="00E03954">
            <w:pPr>
              <w:jc w:val="center"/>
            </w:pPr>
            <w:r>
              <w:rPr>
                <w:rFonts w:eastAsia="Times New Roman" w:cs="Times New Roman"/>
                <w:sz w:val="22"/>
              </w:rPr>
              <w:t>-51,9957</w:t>
            </w:r>
          </w:p>
        </w:tc>
      </w:tr>
      <w:tr w:rsidR="0077287B" w14:paraId="2BCDED79" w14:textId="77777777">
        <w:trPr>
          <w:jc w:val="center"/>
        </w:trPr>
        <w:tc>
          <w:tcPr>
            <w:tcW w:w="0" w:type="dxa"/>
            <w:shd w:val="clear" w:color="auto" w:fill="FFFFFF"/>
            <w:tcMar>
              <w:top w:w="40" w:type="dxa"/>
              <w:left w:w="20" w:type="dxa"/>
              <w:bottom w:w="40" w:type="dxa"/>
              <w:right w:w="20" w:type="dxa"/>
            </w:tcMar>
            <w:vAlign w:val="center"/>
          </w:tcPr>
          <w:p w14:paraId="242B6302" w14:textId="77777777" w:rsidR="0077287B" w:rsidRDefault="00E03954">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2F821A32" w14:textId="77777777" w:rsidR="0077287B" w:rsidRDefault="00E03954">
            <w:pPr>
              <w:jc w:val="center"/>
            </w:pPr>
            <w:r>
              <w:rPr>
                <w:rFonts w:eastAsia="Times New Roman" w:cs="Times New Roman"/>
                <w:sz w:val="22"/>
              </w:rPr>
              <w:t>Котельная №42-04</w:t>
            </w:r>
          </w:p>
        </w:tc>
        <w:tc>
          <w:tcPr>
            <w:tcW w:w="0" w:type="dxa"/>
            <w:shd w:val="clear" w:color="auto" w:fill="FFFFFF"/>
            <w:tcMar>
              <w:top w:w="40" w:type="dxa"/>
              <w:left w:w="200" w:type="dxa"/>
              <w:bottom w:w="40" w:type="dxa"/>
              <w:right w:w="200" w:type="dxa"/>
            </w:tcMar>
            <w:vAlign w:val="center"/>
          </w:tcPr>
          <w:p w14:paraId="2D33BB2B" w14:textId="77777777" w:rsidR="0077287B" w:rsidRDefault="00E03954">
            <w:pPr>
              <w:jc w:val="center"/>
            </w:pPr>
            <w:r>
              <w:rPr>
                <w:rFonts w:eastAsia="Times New Roman" w:cs="Times New Roman"/>
                <w:sz w:val="22"/>
              </w:rPr>
              <w:t>1021,2620</w:t>
            </w:r>
          </w:p>
        </w:tc>
        <w:tc>
          <w:tcPr>
            <w:tcW w:w="0" w:type="dxa"/>
            <w:shd w:val="clear" w:color="auto" w:fill="FFFFFF"/>
            <w:tcMar>
              <w:top w:w="40" w:type="dxa"/>
              <w:left w:w="200" w:type="dxa"/>
              <w:bottom w:w="40" w:type="dxa"/>
              <w:right w:w="200" w:type="dxa"/>
            </w:tcMar>
            <w:vAlign w:val="center"/>
          </w:tcPr>
          <w:p w14:paraId="34A033A5" w14:textId="77777777" w:rsidR="0077287B" w:rsidRDefault="00E03954">
            <w:pPr>
              <w:jc w:val="center"/>
            </w:pPr>
            <w:r>
              <w:rPr>
                <w:rFonts w:eastAsia="Times New Roman" w:cs="Times New Roman"/>
                <w:sz w:val="22"/>
              </w:rPr>
              <w:t>1016,1546</w:t>
            </w:r>
          </w:p>
        </w:tc>
        <w:tc>
          <w:tcPr>
            <w:tcW w:w="0" w:type="dxa"/>
            <w:shd w:val="clear" w:color="auto" w:fill="FFFFFF"/>
            <w:tcMar>
              <w:top w:w="40" w:type="dxa"/>
              <w:left w:w="200" w:type="dxa"/>
              <w:bottom w:w="40" w:type="dxa"/>
              <w:right w:w="200" w:type="dxa"/>
            </w:tcMar>
            <w:vAlign w:val="center"/>
          </w:tcPr>
          <w:p w14:paraId="00E9FE50" w14:textId="77777777" w:rsidR="0077287B" w:rsidRDefault="00E03954">
            <w:pPr>
              <w:jc w:val="center"/>
            </w:pPr>
            <w:r>
              <w:rPr>
                <w:rFonts w:eastAsia="Times New Roman" w:cs="Times New Roman"/>
                <w:sz w:val="22"/>
              </w:rPr>
              <w:t>-5,1074</w:t>
            </w:r>
          </w:p>
        </w:tc>
      </w:tr>
      <w:tr w:rsidR="0077287B" w14:paraId="5CB7C11E" w14:textId="77777777">
        <w:trPr>
          <w:jc w:val="center"/>
        </w:trPr>
        <w:tc>
          <w:tcPr>
            <w:tcW w:w="0" w:type="dxa"/>
            <w:shd w:val="clear" w:color="auto" w:fill="FFFFFF"/>
            <w:tcMar>
              <w:top w:w="40" w:type="dxa"/>
              <w:left w:w="20" w:type="dxa"/>
              <w:bottom w:w="40" w:type="dxa"/>
              <w:right w:w="20" w:type="dxa"/>
            </w:tcMar>
            <w:vAlign w:val="center"/>
          </w:tcPr>
          <w:p w14:paraId="161C0D75" w14:textId="77777777" w:rsidR="0077287B" w:rsidRDefault="00E03954">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4D3CFFF5" w14:textId="77777777" w:rsidR="0077287B" w:rsidRDefault="00E03954">
            <w:pPr>
              <w:jc w:val="center"/>
            </w:pPr>
            <w:r>
              <w:rPr>
                <w:rFonts w:eastAsia="Times New Roman" w:cs="Times New Roman"/>
                <w:sz w:val="22"/>
              </w:rPr>
              <w:t>Котельная №42-05</w:t>
            </w:r>
          </w:p>
        </w:tc>
        <w:tc>
          <w:tcPr>
            <w:tcW w:w="0" w:type="dxa"/>
            <w:shd w:val="clear" w:color="auto" w:fill="FFFFFF"/>
            <w:tcMar>
              <w:top w:w="40" w:type="dxa"/>
              <w:left w:w="200" w:type="dxa"/>
              <w:bottom w:w="40" w:type="dxa"/>
              <w:right w:w="200" w:type="dxa"/>
            </w:tcMar>
            <w:vAlign w:val="center"/>
          </w:tcPr>
          <w:p w14:paraId="38342FE9" w14:textId="77777777" w:rsidR="0077287B" w:rsidRDefault="00E03954">
            <w:pPr>
              <w:jc w:val="center"/>
            </w:pPr>
            <w:r>
              <w:rPr>
                <w:rFonts w:eastAsia="Times New Roman" w:cs="Times New Roman"/>
                <w:sz w:val="22"/>
              </w:rPr>
              <w:t>2229,0344</w:t>
            </w:r>
          </w:p>
        </w:tc>
        <w:tc>
          <w:tcPr>
            <w:tcW w:w="0" w:type="dxa"/>
            <w:shd w:val="clear" w:color="auto" w:fill="FFFFFF"/>
            <w:tcMar>
              <w:top w:w="40" w:type="dxa"/>
              <w:left w:w="200" w:type="dxa"/>
              <w:bottom w:w="40" w:type="dxa"/>
              <w:right w:w="200" w:type="dxa"/>
            </w:tcMar>
            <w:vAlign w:val="center"/>
          </w:tcPr>
          <w:p w14:paraId="451ECDF8" w14:textId="77777777" w:rsidR="0077287B" w:rsidRDefault="00E03954">
            <w:pPr>
              <w:jc w:val="center"/>
            </w:pPr>
            <w:r>
              <w:rPr>
                <w:rFonts w:eastAsia="Times New Roman" w:cs="Times New Roman"/>
                <w:sz w:val="22"/>
              </w:rPr>
              <w:t>2217,8868</w:t>
            </w:r>
          </w:p>
        </w:tc>
        <w:tc>
          <w:tcPr>
            <w:tcW w:w="0" w:type="dxa"/>
            <w:shd w:val="clear" w:color="auto" w:fill="FFFFFF"/>
            <w:tcMar>
              <w:top w:w="40" w:type="dxa"/>
              <w:left w:w="200" w:type="dxa"/>
              <w:bottom w:w="40" w:type="dxa"/>
              <w:right w:w="200" w:type="dxa"/>
            </w:tcMar>
            <w:vAlign w:val="center"/>
          </w:tcPr>
          <w:p w14:paraId="49D07225" w14:textId="77777777" w:rsidR="0077287B" w:rsidRDefault="00E03954">
            <w:pPr>
              <w:jc w:val="center"/>
            </w:pPr>
            <w:r>
              <w:rPr>
                <w:rFonts w:eastAsia="Times New Roman" w:cs="Times New Roman"/>
                <w:sz w:val="22"/>
              </w:rPr>
              <w:t>-11,1476</w:t>
            </w:r>
          </w:p>
        </w:tc>
      </w:tr>
      <w:tr w:rsidR="0077287B" w14:paraId="328D52FA" w14:textId="77777777">
        <w:trPr>
          <w:jc w:val="center"/>
        </w:trPr>
        <w:tc>
          <w:tcPr>
            <w:tcW w:w="0" w:type="dxa"/>
            <w:shd w:val="clear" w:color="auto" w:fill="FFFFFF"/>
            <w:tcMar>
              <w:top w:w="40" w:type="dxa"/>
              <w:left w:w="20" w:type="dxa"/>
              <w:bottom w:w="40" w:type="dxa"/>
              <w:right w:w="20" w:type="dxa"/>
            </w:tcMar>
            <w:vAlign w:val="center"/>
          </w:tcPr>
          <w:p w14:paraId="10788746" w14:textId="77777777" w:rsidR="0077287B" w:rsidRDefault="00E03954">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7AEA4711" w14:textId="77777777" w:rsidR="0077287B" w:rsidRDefault="00E03954">
            <w:pPr>
              <w:jc w:val="center"/>
            </w:pPr>
            <w:r>
              <w:rPr>
                <w:rFonts w:eastAsia="Times New Roman" w:cs="Times New Roman"/>
                <w:sz w:val="22"/>
              </w:rPr>
              <w:t>Котельная №42-06</w:t>
            </w:r>
          </w:p>
        </w:tc>
        <w:tc>
          <w:tcPr>
            <w:tcW w:w="0" w:type="dxa"/>
            <w:shd w:val="clear" w:color="auto" w:fill="FFFFFF"/>
            <w:tcMar>
              <w:top w:w="40" w:type="dxa"/>
              <w:left w:w="200" w:type="dxa"/>
              <w:bottom w:w="40" w:type="dxa"/>
              <w:right w:w="200" w:type="dxa"/>
            </w:tcMar>
            <w:vAlign w:val="center"/>
          </w:tcPr>
          <w:p w14:paraId="08B551B0" w14:textId="77777777" w:rsidR="0077287B" w:rsidRDefault="00E03954">
            <w:pPr>
              <w:jc w:val="center"/>
            </w:pPr>
            <w:r>
              <w:rPr>
                <w:rFonts w:eastAsia="Times New Roman" w:cs="Times New Roman"/>
                <w:sz w:val="22"/>
              </w:rPr>
              <w:t>2670,5998</w:t>
            </w:r>
          </w:p>
        </w:tc>
        <w:tc>
          <w:tcPr>
            <w:tcW w:w="0" w:type="dxa"/>
            <w:shd w:val="clear" w:color="auto" w:fill="FFFFFF"/>
            <w:tcMar>
              <w:top w:w="40" w:type="dxa"/>
              <w:left w:w="200" w:type="dxa"/>
              <w:bottom w:w="40" w:type="dxa"/>
              <w:right w:w="200" w:type="dxa"/>
            </w:tcMar>
            <w:vAlign w:val="center"/>
          </w:tcPr>
          <w:p w14:paraId="2F0B7FD1" w14:textId="77777777" w:rsidR="0077287B" w:rsidRDefault="00E03954">
            <w:pPr>
              <w:jc w:val="center"/>
            </w:pPr>
            <w:r>
              <w:rPr>
                <w:rFonts w:eastAsia="Times New Roman" w:cs="Times New Roman"/>
                <w:sz w:val="22"/>
              </w:rPr>
              <w:t>2657,2439</w:t>
            </w:r>
          </w:p>
        </w:tc>
        <w:tc>
          <w:tcPr>
            <w:tcW w:w="0" w:type="dxa"/>
            <w:shd w:val="clear" w:color="auto" w:fill="FFFFFF"/>
            <w:tcMar>
              <w:top w:w="40" w:type="dxa"/>
              <w:left w:w="200" w:type="dxa"/>
              <w:bottom w:w="40" w:type="dxa"/>
              <w:right w:w="200" w:type="dxa"/>
            </w:tcMar>
            <w:vAlign w:val="center"/>
          </w:tcPr>
          <w:p w14:paraId="67333536" w14:textId="77777777" w:rsidR="0077287B" w:rsidRDefault="00E03954">
            <w:pPr>
              <w:jc w:val="center"/>
            </w:pPr>
            <w:r>
              <w:rPr>
                <w:rFonts w:eastAsia="Times New Roman" w:cs="Times New Roman"/>
                <w:sz w:val="22"/>
              </w:rPr>
              <w:t>-13,3559</w:t>
            </w:r>
          </w:p>
        </w:tc>
      </w:tr>
      <w:tr w:rsidR="0077287B" w14:paraId="73DF18FB" w14:textId="77777777">
        <w:trPr>
          <w:jc w:val="center"/>
        </w:trPr>
        <w:tc>
          <w:tcPr>
            <w:tcW w:w="0" w:type="dxa"/>
            <w:shd w:val="clear" w:color="auto" w:fill="FFFFFF"/>
            <w:tcMar>
              <w:top w:w="40" w:type="dxa"/>
              <w:left w:w="20" w:type="dxa"/>
              <w:bottom w:w="40" w:type="dxa"/>
              <w:right w:w="20" w:type="dxa"/>
            </w:tcMar>
            <w:vAlign w:val="center"/>
          </w:tcPr>
          <w:p w14:paraId="72B50C0C" w14:textId="77777777" w:rsidR="0077287B" w:rsidRDefault="00E03954">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269C1049" w14:textId="77777777" w:rsidR="0077287B" w:rsidRDefault="00E03954">
            <w:pPr>
              <w:jc w:val="center"/>
            </w:pPr>
            <w:r>
              <w:rPr>
                <w:rFonts w:eastAsia="Times New Roman" w:cs="Times New Roman"/>
                <w:sz w:val="22"/>
              </w:rPr>
              <w:t>Котельная №42-07</w:t>
            </w:r>
          </w:p>
        </w:tc>
        <w:tc>
          <w:tcPr>
            <w:tcW w:w="0" w:type="dxa"/>
            <w:shd w:val="clear" w:color="auto" w:fill="FFFFFF"/>
            <w:tcMar>
              <w:top w:w="40" w:type="dxa"/>
              <w:left w:w="200" w:type="dxa"/>
              <w:bottom w:w="40" w:type="dxa"/>
              <w:right w:w="200" w:type="dxa"/>
            </w:tcMar>
            <w:vAlign w:val="center"/>
          </w:tcPr>
          <w:p w14:paraId="4C2997F6" w14:textId="77777777" w:rsidR="0077287B" w:rsidRDefault="00E03954">
            <w:pPr>
              <w:jc w:val="center"/>
            </w:pPr>
            <w:r>
              <w:rPr>
                <w:rFonts w:eastAsia="Times New Roman" w:cs="Times New Roman"/>
                <w:sz w:val="22"/>
              </w:rPr>
              <w:t>15606,9238</w:t>
            </w:r>
          </w:p>
        </w:tc>
        <w:tc>
          <w:tcPr>
            <w:tcW w:w="0" w:type="dxa"/>
            <w:shd w:val="clear" w:color="auto" w:fill="FFFFFF"/>
            <w:tcMar>
              <w:top w:w="40" w:type="dxa"/>
              <w:left w:w="200" w:type="dxa"/>
              <w:bottom w:w="40" w:type="dxa"/>
              <w:right w:w="200" w:type="dxa"/>
            </w:tcMar>
            <w:vAlign w:val="center"/>
          </w:tcPr>
          <w:p w14:paraId="72B7913B" w14:textId="77777777" w:rsidR="0077287B" w:rsidRDefault="00E03954">
            <w:pPr>
              <w:jc w:val="center"/>
            </w:pPr>
            <w:r>
              <w:rPr>
                <w:rFonts w:eastAsia="Times New Roman" w:cs="Times New Roman"/>
                <w:sz w:val="22"/>
              </w:rPr>
              <w:t>15768,2017</w:t>
            </w:r>
          </w:p>
        </w:tc>
        <w:tc>
          <w:tcPr>
            <w:tcW w:w="0" w:type="dxa"/>
            <w:shd w:val="clear" w:color="auto" w:fill="FFFFFF"/>
            <w:tcMar>
              <w:top w:w="40" w:type="dxa"/>
              <w:left w:w="200" w:type="dxa"/>
              <w:bottom w:w="40" w:type="dxa"/>
              <w:right w:w="200" w:type="dxa"/>
            </w:tcMar>
            <w:vAlign w:val="center"/>
          </w:tcPr>
          <w:p w14:paraId="074B6E9C" w14:textId="77777777" w:rsidR="0077287B" w:rsidRDefault="00E03954">
            <w:pPr>
              <w:jc w:val="center"/>
            </w:pPr>
            <w:r>
              <w:rPr>
                <w:rFonts w:eastAsia="Times New Roman" w:cs="Times New Roman"/>
                <w:sz w:val="22"/>
              </w:rPr>
              <w:t>161,2780</w:t>
            </w:r>
          </w:p>
        </w:tc>
      </w:tr>
      <w:tr w:rsidR="0077287B" w14:paraId="74A48489" w14:textId="77777777">
        <w:trPr>
          <w:jc w:val="center"/>
        </w:trPr>
        <w:tc>
          <w:tcPr>
            <w:tcW w:w="0" w:type="dxa"/>
            <w:shd w:val="clear" w:color="auto" w:fill="FFFFFF"/>
            <w:tcMar>
              <w:top w:w="40" w:type="dxa"/>
              <w:left w:w="20" w:type="dxa"/>
              <w:bottom w:w="40" w:type="dxa"/>
              <w:right w:w="20" w:type="dxa"/>
            </w:tcMar>
            <w:vAlign w:val="center"/>
          </w:tcPr>
          <w:p w14:paraId="50CE4BDF" w14:textId="77777777" w:rsidR="0077287B" w:rsidRDefault="00E03954">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15417910" w14:textId="77777777" w:rsidR="0077287B" w:rsidRDefault="00E03954">
            <w:pPr>
              <w:jc w:val="center"/>
            </w:pPr>
            <w:r>
              <w:rPr>
                <w:rFonts w:eastAsia="Times New Roman" w:cs="Times New Roman"/>
                <w:sz w:val="22"/>
              </w:rPr>
              <w:t>Автономная котельная №42-08</w:t>
            </w:r>
          </w:p>
        </w:tc>
        <w:tc>
          <w:tcPr>
            <w:tcW w:w="0" w:type="dxa"/>
            <w:shd w:val="clear" w:color="auto" w:fill="FFFFFF"/>
            <w:tcMar>
              <w:top w:w="40" w:type="dxa"/>
              <w:left w:w="200" w:type="dxa"/>
              <w:bottom w:w="40" w:type="dxa"/>
              <w:right w:w="200" w:type="dxa"/>
            </w:tcMar>
            <w:vAlign w:val="center"/>
          </w:tcPr>
          <w:p w14:paraId="0BCE267E" w14:textId="77777777" w:rsidR="0077287B" w:rsidRDefault="00E03954">
            <w:pPr>
              <w:jc w:val="center"/>
            </w:pPr>
            <w:r>
              <w:rPr>
                <w:rFonts w:eastAsia="Times New Roman" w:cs="Times New Roman"/>
                <w:sz w:val="22"/>
              </w:rPr>
              <w:t>63,7172</w:t>
            </w:r>
          </w:p>
        </w:tc>
        <w:tc>
          <w:tcPr>
            <w:tcW w:w="0" w:type="dxa"/>
            <w:shd w:val="clear" w:color="auto" w:fill="FFFFFF"/>
            <w:tcMar>
              <w:top w:w="40" w:type="dxa"/>
              <w:left w:w="200" w:type="dxa"/>
              <w:bottom w:w="40" w:type="dxa"/>
              <w:right w:w="200" w:type="dxa"/>
            </w:tcMar>
            <w:vAlign w:val="center"/>
          </w:tcPr>
          <w:p w14:paraId="7EA774C7"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93801A8" w14:textId="77777777" w:rsidR="0077287B" w:rsidRDefault="00E03954">
            <w:pPr>
              <w:jc w:val="center"/>
            </w:pPr>
            <w:r>
              <w:rPr>
                <w:rFonts w:eastAsia="Times New Roman" w:cs="Times New Roman"/>
                <w:sz w:val="22"/>
              </w:rPr>
              <w:t>-63,7172</w:t>
            </w:r>
          </w:p>
        </w:tc>
      </w:tr>
      <w:tr w:rsidR="0077287B" w14:paraId="02CC2A6D" w14:textId="77777777">
        <w:trPr>
          <w:jc w:val="center"/>
        </w:trPr>
        <w:tc>
          <w:tcPr>
            <w:tcW w:w="0" w:type="dxa"/>
            <w:shd w:val="clear" w:color="auto" w:fill="FFFFFF"/>
            <w:tcMar>
              <w:top w:w="40" w:type="dxa"/>
              <w:left w:w="20" w:type="dxa"/>
              <w:bottom w:w="40" w:type="dxa"/>
              <w:right w:w="20" w:type="dxa"/>
            </w:tcMar>
            <w:vAlign w:val="center"/>
          </w:tcPr>
          <w:p w14:paraId="667D7B5F" w14:textId="77777777" w:rsidR="0077287B" w:rsidRDefault="00E03954">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76F2D23C" w14:textId="77777777" w:rsidR="0077287B" w:rsidRDefault="00E03954">
            <w:pPr>
              <w:jc w:val="center"/>
            </w:pPr>
            <w:r>
              <w:rPr>
                <w:rFonts w:eastAsia="Times New Roman" w:cs="Times New Roman"/>
                <w:sz w:val="22"/>
              </w:rPr>
              <w:t>Автономная котельная №42-09</w:t>
            </w:r>
          </w:p>
        </w:tc>
        <w:tc>
          <w:tcPr>
            <w:tcW w:w="0" w:type="dxa"/>
            <w:shd w:val="clear" w:color="auto" w:fill="FFFFFF"/>
            <w:tcMar>
              <w:top w:w="40" w:type="dxa"/>
              <w:left w:w="200" w:type="dxa"/>
              <w:bottom w:w="40" w:type="dxa"/>
              <w:right w:w="200" w:type="dxa"/>
            </w:tcMar>
            <w:vAlign w:val="center"/>
          </w:tcPr>
          <w:p w14:paraId="5C78491F" w14:textId="77777777" w:rsidR="0077287B" w:rsidRDefault="00E03954">
            <w:pPr>
              <w:jc w:val="center"/>
            </w:pPr>
            <w:r>
              <w:rPr>
                <w:rFonts w:eastAsia="Times New Roman" w:cs="Times New Roman"/>
                <w:sz w:val="22"/>
              </w:rPr>
              <w:t>324,8741</w:t>
            </w:r>
          </w:p>
        </w:tc>
        <w:tc>
          <w:tcPr>
            <w:tcW w:w="0" w:type="dxa"/>
            <w:shd w:val="clear" w:color="auto" w:fill="FFFFFF"/>
            <w:tcMar>
              <w:top w:w="40" w:type="dxa"/>
              <w:left w:w="200" w:type="dxa"/>
              <w:bottom w:w="40" w:type="dxa"/>
              <w:right w:w="200" w:type="dxa"/>
            </w:tcMar>
            <w:vAlign w:val="center"/>
          </w:tcPr>
          <w:p w14:paraId="0D9A17E3" w14:textId="77777777" w:rsidR="0077287B" w:rsidRDefault="00E03954">
            <w:pPr>
              <w:jc w:val="center"/>
            </w:pPr>
            <w:r>
              <w:rPr>
                <w:rFonts w:eastAsia="Times New Roman" w:cs="Times New Roman"/>
                <w:sz w:val="22"/>
              </w:rPr>
              <w:t>323,2494</w:t>
            </w:r>
          </w:p>
        </w:tc>
        <w:tc>
          <w:tcPr>
            <w:tcW w:w="0" w:type="dxa"/>
            <w:shd w:val="clear" w:color="auto" w:fill="FFFFFF"/>
            <w:tcMar>
              <w:top w:w="40" w:type="dxa"/>
              <w:left w:w="200" w:type="dxa"/>
              <w:bottom w:w="40" w:type="dxa"/>
              <w:right w:w="200" w:type="dxa"/>
            </w:tcMar>
            <w:vAlign w:val="center"/>
          </w:tcPr>
          <w:p w14:paraId="6B9308F9" w14:textId="77777777" w:rsidR="0077287B" w:rsidRDefault="00E03954">
            <w:pPr>
              <w:jc w:val="center"/>
            </w:pPr>
            <w:r>
              <w:rPr>
                <w:rFonts w:eastAsia="Times New Roman" w:cs="Times New Roman"/>
                <w:sz w:val="22"/>
              </w:rPr>
              <w:t>-1,6247</w:t>
            </w:r>
          </w:p>
        </w:tc>
      </w:tr>
      <w:tr w:rsidR="0077287B" w14:paraId="626B04D6" w14:textId="77777777">
        <w:trPr>
          <w:jc w:val="center"/>
        </w:trPr>
        <w:tc>
          <w:tcPr>
            <w:tcW w:w="0" w:type="dxa"/>
            <w:shd w:val="clear" w:color="auto" w:fill="FFFFFF"/>
            <w:tcMar>
              <w:top w:w="40" w:type="dxa"/>
              <w:left w:w="20" w:type="dxa"/>
              <w:bottom w:w="40" w:type="dxa"/>
              <w:right w:w="20" w:type="dxa"/>
            </w:tcMar>
            <w:vAlign w:val="center"/>
          </w:tcPr>
          <w:p w14:paraId="6D8455B6" w14:textId="77777777" w:rsidR="0077287B" w:rsidRDefault="00E03954">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08D91737" w14:textId="77777777" w:rsidR="0077287B" w:rsidRDefault="00E03954">
            <w:pPr>
              <w:jc w:val="center"/>
            </w:pPr>
            <w:r>
              <w:rPr>
                <w:rFonts w:eastAsia="Times New Roman" w:cs="Times New Roman"/>
                <w:sz w:val="22"/>
              </w:rPr>
              <w:t>Котельная №42-10 Центральная</w:t>
            </w:r>
          </w:p>
        </w:tc>
        <w:tc>
          <w:tcPr>
            <w:tcW w:w="0" w:type="dxa"/>
            <w:shd w:val="clear" w:color="auto" w:fill="FFFFFF"/>
            <w:tcMar>
              <w:top w:w="40" w:type="dxa"/>
              <w:left w:w="200" w:type="dxa"/>
              <w:bottom w:w="40" w:type="dxa"/>
              <w:right w:w="200" w:type="dxa"/>
            </w:tcMar>
            <w:vAlign w:val="center"/>
          </w:tcPr>
          <w:p w14:paraId="0B5C5959" w14:textId="77777777" w:rsidR="0077287B" w:rsidRDefault="00E03954">
            <w:pPr>
              <w:jc w:val="center"/>
            </w:pPr>
            <w:r>
              <w:rPr>
                <w:rFonts w:eastAsia="Times New Roman" w:cs="Times New Roman"/>
                <w:sz w:val="22"/>
              </w:rPr>
              <w:t>81,9866</w:t>
            </w:r>
          </w:p>
        </w:tc>
        <w:tc>
          <w:tcPr>
            <w:tcW w:w="0" w:type="dxa"/>
            <w:shd w:val="clear" w:color="auto" w:fill="FFFFFF"/>
            <w:tcMar>
              <w:top w:w="40" w:type="dxa"/>
              <w:left w:w="200" w:type="dxa"/>
              <w:bottom w:w="40" w:type="dxa"/>
              <w:right w:w="200" w:type="dxa"/>
            </w:tcMar>
            <w:vAlign w:val="center"/>
          </w:tcPr>
          <w:p w14:paraId="70DC5FEE" w14:textId="77777777" w:rsidR="0077287B" w:rsidRDefault="00E03954">
            <w:pPr>
              <w:jc w:val="center"/>
            </w:pPr>
            <w:r>
              <w:rPr>
                <w:rFonts w:eastAsia="Times New Roman" w:cs="Times New Roman"/>
                <w:sz w:val="22"/>
              </w:rPr>
              <w:t>81,5765</w:t>
            </w:r>
          </w:p>
        </w:tc>
        <w:tc>
          <w:tcPr>
            <w:tcW w:w="0" w:type="dxa"/>
            <w:shd w:val="clear" w:color="auto" w:fill="FFFFFF"/>
            <w:tcMar>
              <w:top w:w="40" w:type="dxa"/>
              <w:left w:w="200" w:type="dxa"/>
              <w:bottom w:w="40" w:type="dxa"/>
              <w:right w:w="200" w:type="dxa"/>
            </w:tcMar>
            <w:vAlign w:val="center"/>
          </w:tcPr>
          <w:p w14:paraId="51591AEE" w14:textId="77777777" w:rsidR="0077287B" w:rsidRDefault="00E03954">
            <w:pPr>
              <w:jc w:val="center"/>
            </w:pPr>
            <w:r>
              <w:rPr>
                <w:rFonts w:eastAsia="Times New Roman" w:cs="Times New Roman"/>
                <w:sz w:val="22"/>
              </w:rPr>
              <w:t>-0,4100</w:t>
            </w:r>
          </w:p>
        </w:tc>
      </w:tr>
      <w:tr w:rsidR="0077287B" w14:paraId="4821239A" w14:textId="77777777">
        <w:trPr>
          <w:jc w:val="center"/>
        </w:trPr>
        <w:tc>
          <w:tcPr>
            <w:tcW w:w="0" w:type="dxa"/>
            <w:shd w:val="clear" w:color="auto" w:fill="FFFFFF"/>
            <w:tcMar>
              <w:top w:w="40" w:type="dxa"/>
              <w:left w:w="20" w:type="dxa"/>
              <w:bottom w:w="40" w:type="dxa"/>
              <w:right w:w="20" w:type="dxa"/>
            </w:tcMar>
            <w:vAlign w:val="center"/>
          </w:tcPr>
          <w:p w14:paraId="3EA5608E" w14:textId="77777777" w:rsidR="0077287B" w:rsidRDefault="00E03954">
            <w:pPr>
              <w:jc w:val="center"/>
            </w:pPr>
            <w:r>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6976071E" w14:textId="77777777" w:rsidR="0077287B" w:rsidRDefault="00E03954">
            <w:pPr>
              <w:jc w:val="center"/>
            </w:pPr>
            <w:r>
              <w:rPr>
                <w:rFonts w:eastAsia="Times New Roman" w:cs="Times New Roman"/>
                <w:sz w:val="22"/>
              </w:rPr>
              <w:t>Котельная №42-11 Школьная</w:t>
            </w:r>
          </w:p>
        </w:tc>
        <w:tc>
          <w:tcPr>
            <w:tcW w:w="0" w:type="dxa"/>
            <w:shd w:val="clear" w:color="auto" w:fill="FFFFFF"/>
            <w:tcMar>
              <w:top w:w="40" w:type="dxa"/>
              <w:left w:w="200" w:type="dxa"/>
              <w:bottom w:w="40" w:type="dxa"/>
              <w:right w:w="200" w:type="dxa"/>
            </w:tcMar>
            <w:vAlign w:val="center"/>
          </w:tcPr>
          <w:p w14:paraId="6FFBFA70" w14:textId="77777777" w:rsidR="0077287B" w:rsidRDefault="00E03954">
            <w:pPr>
              <w:jc w:val="center"/>
            </w:pPr>
            <w:r>
              <w:rPr>
                <w:rFonts w:eastAsia="Times New Roman" w:cs="Times New Roman"/>
                <w:sz w:val="22"/>
              </w:rPr>
              <w:t>1142,5878</w:t>
            </w:r>
          </w:p>
        </w:tc>
        <w:tc>
          <w:tcPr>
            <w:tcW w:w="0" w:type="dxa"/>
            <w:shd w:val="clear" w:color="auto" w:fill="FFFFFF"/>
            <w:tcMar>
              <w:top w:w="40" w:type="dxa"/>
              <w:left w:w="200" w:type="dxa"/>
              <w:bottom w:w="40" w:type="dxa"/>
              <w:right w:w="200" w:type="dxa"/>
            </w:tcMar>
            <w:vAlign w:val="center"/>
          </w:tcPr>
          <w:p w14:paraId="30C39426" w14:textId="77777777" w:rsidR="0077287B" w:rsidRDefault="00E03954">
            <w:pPr>
              <w:jc w:val="center"/>
            </w:pPr>
            <w:r>
              <w:rPr>
                <w:rFonts w:eastAsia="Times New Roman" w:cs="Times New Roman"/>
                <w:sz w:val="22"/>
              </w:rPr>
              <w:t>1136,8736</w:t>
            </w:r>
          </w:p>
        </w:tc>
        <w:tc>
          <w:tcPr>
            <w:tcW w:w="0" w:type="dxa"/>
            <w:shd w:val="clear" w:color="auto" w:fill="FFFFFF"/>
            <w:tcMar>
              <w:top w:w="40" w:type="dxa"/>
              <w:left w:w="200" w:type="dxa"/>
              <w:bottom w:w="40" w:type="dxa"/>
              <w:right w:w="200" w:type="dxa"/>
            </w:tcMar>
            <w:vAlign w:val="center"/>
          </w:tcPr>
          <w:p w14:paraId="5A173A37" w14:textId="77777777" w:rsidR="0077287B" w:rsidRDefault="00E03954">
            <w:pPr>
              <w:jc w:val="center"/>
            </w:pPr>
            <w:r>
              <w:rPr>
                <w:rFonts w:eastAsia="Times New Roman" w:cs="Times New Roman"/>
                <w:sz w:val="22"/>
              </w:rPr>
              <w:t>-5,7142</w:t>
            </w:r>
          </w:p>
        </w:tc>
      </w:tr>
      <w:tr w:rsidR="0077287B" w14:paraId="55223D25" w14:textId="77777777">
        <w:trPr>
          <w:jc w:val="center"/>
        </w:trPr>
        <w:tc>
          <w:tcPr>
            <w:tcW w:w="0" w:type="dxa"/>
            <w:shd w:val="clear" w:color="auto" w:fill="FFFFFF"/>
            <w:tcMar>
              <w:top w:w="40" w:type="dxa"/>
              <w:left w:w="20" w:type="dxa"/>
              <w:bottom w:w="40" w:type="dxa"/>
              <w:right w:w="20" w:type="dxa"/>
            </w:tcMar>
            <w:vAlign w:val="center"/>
          </w:tcPr>
          <w:p w14:paraId="3A5F99B2" w14:textId="77777777" w:rsidR="0077287B" w:rsidRDefault="00E03954">
            <w:pPr>
              <w:jc w:val="center"/>
            </w:pPr>
            <w:r>
              <w:rPr>
                <w:rFonts w:eastAsia="Times New Roman" w:cs="Times New Roman"/>
                <w:sz w:val="22"/>
              </w:rPr>
              <w:t>10</w:t>
            </w:r>
          </w:p>
        </w:tc>
        <w:tc>
          <w:tcPr>
            <w:tcW w:w="0" w:type="dxa"/>
            <w:shd w:val="clear" w:color="auto" w:fill="FFFFFF"/>
            <w:tcMar>
              <w:top w:w="40" w:type="dxa"/>
              <w:left w:w="200" w:type="dxa"/>
              <w:bottom w:w="40" w:type="dxa"/>
              <w:right w:w="200" w:type="dxa"/>
            </w:tcMar>
            <w:vAlign w:val="center"/>
          </w:tcPr>
          <w:p w14:paraId="009817D6" w14:textId="77777777" w:rsidR="0077287B" w:rsidRDefault="00E03954">
            <w:pPr>
              <w:jc w:val="center"/>
            </w:pPr>
            <w:r>
              <w:rPr>
                <w:rFonts w:eastAsia="Times New Roman" w:cs="Times New Roman"/>
                <w:sz w:val="22"/>
              </w:rPr>
              <w:t>Котельная №42-12 Школьная</w:t>
            </w:r>
          </w:p>
        </w:tc>
        <w:tc>
          <w:tcPr>
            <w:tcW w:w="0" w:type="dxa"/>
            <w:shd w:val="clear" w:color="auto" w:fill="FFFFFF"/>
            <w:tcMar>
              <w:top w:w="40" w:type="dxa"/>
              <w:left w:w="200" w:type="dxa"/>
              <w:bottom w:w="40" w:type="dxa"/>
              <w:right w:w="200" w:type="dxa"/>
            </w:tcMar>
            <w:vAlign w:val="center"/>
          </w:tcPr>
          <w:p w14:paraId="65D71BDF" w14:textId="77777777" w:rsidR="0077287B" w:rsidRDefault="00E03954">
            <w:pPr>
              <w:jc w:val="center"/>
            </w:pPr>
            <w:r>
              <w:rPr>
                <w:rFonts w:eastAsia="Times New Roman" w:cs="Times New Roman"/>
                <w:sz w:val="22"/>
              </w:rPr>
              <w:t>169,2487</w:t>
            </w:r>
          </w:p>
        </w:tc>
        <w:tc>
          <w:tcPr>
            <w:tcW w:w="0" w:type="dxa"/>
            <w:shd w:val="clear" w:color="auto" w:fill="FFFFFF"/>
            <w:tcMar>
              <w:top w:w="40" w:type="dxa"/>
              <w:left w:w="200" w:type="dxa"/>
              <w:bottom w:w="40" w:type="dxa"/>
              <w:right w:w="200" w:type="dxa"/>
            </w:tcMar>
            <w:vAlign w:val="center"/>
          </w:tcPr>
          <w:p w14:paraId="08551D85"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45A3EA6" w14:textId="77777777" w:rsidR="0077287B" w:rsidRDefault="00E03954">
            <w:pPr>
              <w:jc w:val="center"/>
            </w:pPr>
            <w:r>
              <w:rPr>
                <w:rFonts w:eastAsia="Times New Roman" w:cs="Times New Roman"/>
                <w:sz w:val="22"/>
              </w:rPr>
              <w:t>-169,2487</w:t>
            </w:r>
          </w:p>
        </w:tc>
      </w:tr>
      <w:tr w:rsidR="0077287B" w14:paraId="644455D4" w14:textId="77777777">
        <w:trPr>
          <w:jc w:val="center"/>
        </w:trPr>
        <w:tc>
          <w:tcPr>
            <w:tcW w:w="0" w:type="dxa"/>
            <w:shd w:val="clear" w:color="auto" w:fill="FFFFFF"/>
            <w:tcMar>
              <w:top w:w="40" w:type="dxa"/>
              <w:left w:w="20" w:type="dxa"/>
              <w:bottom w:w="40" w:type="dxa"/>
              <w:right w:w="20" w:type="dxa"/>
            </w:tcMar>
            <w:vAlign w:val="center"/>
          </w:tcPr>
          <w:p w14:paraId="1D90A24A" w14:textId="77777777" w:rsidR="0077287B" w:rsidRDefault="00E03954">
            <w:pPr>
              <w:jc w:val="center"/>
            </w:pPr>
            <w:r>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50AEAF4C" w14:textId="77777777" w:rsidR="0077287B" w:rsidRDefault="00E03954">
            <w:pPr>
              <w:jc w:val="center"/>
            </w:pPr>
            <w:r>
              <w:rPr>
                <w:rFonts w:eastAsia="Times New Roman" w:cs="Times New Roman"/>
                <w:sz w:val="22"/>
              </w:rPr>
              <w:t>Котельная №42-13</w:t>
            </w:r>
          </w:p>
        </w:tc>
        <w:tc>
          <w:tcPr>
            <w:tcW w:w="0" w:type="dxa"/>
            <w:shd w:val="clear" w:color="auto" w:fill="FFFFFF"/>
            <w:tcMar>
              <w:top w:w="40" w:type="dxa"/>
              <w:left w:w="200" w:type="dxa"/>
              <w:bottom w:w="40" w:type="dxa"/>
              <w:right w:w="200" w:type="dxa"/>
            </w:tcMar>
            <w:vAlign w:val="center"/>
          </w:tcPr>
          <w:p w14:paraId="5887DC36" w14:textId="77777777" w:rsidR="0077287B" w:rsidRDefault="00E03954">
            <w:pPr>
              <w:jc w:val="center"/>
            </w:pPr>
            <w:r>
              <w:rPr>
                <w:rFonts w:eastAsia="Times New Roman" w:cs="Times New Roman"/>
                <w:sz w:val="22"/>
              </w:rPr>
              <w:t>1165,2842</w:t>
            </w:r>
          </w:p>
        </w:tc>
        <w:tc>
          <w:tcPr>
            <w:tcW w:w="0" w:type="dxa"/>
            <w:shd w:val="clear" w:color="auto" w:fill="FFFFFF"/>
            <w:tcMar>
              <w:top w:w="40" w:type="dxa"/>
              <w:left w:w="200" w:type="dxa"/>
              <w:bottom w:w="40" w:type="dxa"/>
              <w:right w:w="200" w:type="dxa"/>
            </w:tcMar>
            <w:vAlign w:val="center"/>
          </w:tcPr>
          <w:p w14:paraId="6F17E924" w14:textId="77777777" w:rsidR="0077287B" w:rsidRDefault="00E03954">
            <w:pPr>
              <w:jc w:val="center"/>
            </w:pPr>
            <w:r>
              <w:rPr>
                <w:rFonts w:eastAsia="Times New Roman" w:cs="Times New Roman"/>
                <w:sz w:val="22"/>
              </w:rPr>
              <w:t>1159,4566</w:t>
            </w:r>
          </w:p>
        </w:tc>
        <w:tc>
          <w:tcPr>
            <w:tcW w:w="0" w:type="dxa"/>
            <w:shd w:val="clear" w:color="auto" w:fill="FFFFFF"/>
            <w:tcMar>
              <w:top w:w="40" w:type="dxa"/>
              <w:left w:w="200" w:type="dxa"/>
              <w:bottom w:w="40" w:type="dxa"/>
              <w:right w:w="200" w:type="dxa"/>
            </w:tcMar>
            <w:vAlign w:val="center"/>
          </w:tcPr>
          <w:p w14:paraId="03580F01" w14:textId="77777777" w:rsidR="0077287B" w:rsidRDefault="00E03954">
            <w:pPr>
              <w:jc w:val="center"/>
            </w:pPr>
            <w:r>
              <w:rPr>
                <w:rFonts w:eastAsia="Times New Roman" w:cs="Times New Roman"/>
                <w:sz w:val="22"/>
              </w:rPr>
              <w:t>-5,8277</w:t>
            </w:r>
          </w:p>
        </w:tc>
      </w:tr>
      <w:tr w:rsidR="0077287B" w14:paraId="665A4BC6" w14:textId="77777777">
        <w:trPr>
          <w:jc w:val="center"/>
        </w:trPr>
        <w:tc>
          <w:tcPr>
            <w:tcW w:w="0" w:type="dxa"/>
            <w:shd w:val="clear" w:color="auto" w:fill="FFFFFF"/>
            <w:tcMar>
              <w:top w:w="40" w:type="dxa"/>
              <w:left w:w="20" w:type="dxa"/>
              <w:bottom w:w="40" w:type="dxa"/>
              <w:right w:w="20" w:type="dxa"/>
            </w:tcMar>
            <w:vAlign w:val="center"/>
          </w:tcPr>
          <w:p w14:paraId="2C9D9642" w14:textId="77777777" w:rsidR="0077287B" w:rsidRDefault="00E03954">
            <w:pPr>
              <w:jc w:val="center"/>
            </w:pPr>
            <w:r>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349A3F90" w14:textId="77777777" w:rsidR="0077287B" w:rsidRDefault="00E03954">
            <w:pPr>
              <w:jc w:val="center"/>
            </w:pPr>
            <w:r>
              <w:rPr>
                <w:rFonts w:eastAsia="Times New Roman" w:cs="Times New Roman"/>
                <w:sz w:val="22"/>
              </w:rPr>
              <w:t>Котельная №14 РММ</w:t>
            </w:r>
          </w:p>
        </w:tc>
        <w:tc>
          <w:tcPr>
            <w:tcW w:w="0" w:type="dxa"/>
            <w:shd w:val="clear" w:color="auto" w:fill="FFFFFF"/>
            <w:tcMar>
              <w:top w:w="40" w:type="dxa"/>
              <w:left w:w="200" w:type="dxa"/>
              <w:bottom w:w="40" w:type="dxa"/>
              <w:right w:w="200" w:type="dxa"/>
            </w:tcMar>
            <w:vAlign w:val="center"/>
          </w:tcPr>
          <w:p w14:paraId="1C854C22" w14:textId="77777777" w:rsidR="0077287B" w:rsidRDefault="00E03954">
            <w:pPr>
              <w:jc w:val="center"/>
            </w:pPr>
            <w:r>
              <w:rPr>
                <w:rFonts w:eastAsia="Times New Roman" w:cs="Times New Roman"/>
                <w:sz w:val="22"/>
              </w:rPr>
              <w:t>771,2880</w:t>
            </w:r>
          </w:p>
        </w:tc>
        <w:tc>
          <w:tcPr>
            <w:tcW w:w="0" w:type="dxa"/>
            <w:shd w:val="clear" w:color="auto" w:fill="FFFFFF"/>
            <w:tcMar>
              <w:top w:w="40" w:type="dxa"/>
              <w:left w:w="200" w:type="dxa"/>
              <w:bottom w:w="40" w:type="dxa"/>
              <w:right w:w="200" w:type="dxa"/>
            </w:tcMar>
            <w:vAlign w:val="center"/>
          </w:tcPr>
          <w:p w14:paraId="40C67F81" w14:textId="77777777" w:rsidR="0077287B" w:rsidRDefault="00E03954">
            <w:pPr>
              <w:jc w:val="center"/>
            </w:pPr>
            <w:r>
              <w:rPr>
                <w:rFonts w:eastAsia="Times New Roman" w:cs="Times New Roman"/>
                <w:sz w:val="22"/>
              </w:rPr>
              <w:t>767,4307</w:t>
            </w:r>
          </w:p>
        </w:tc>
        <w:tc>
          <w:tcPr>
            <w:tcW w:w="0" w:type="dxa"/>
            <w:shd w:val="clear" w:color="auto" w:fill="FFFFFF"/>
            <w:tcMar>
              <w:top w:w="40" w:type="dxa"/>
              <w:left w:w="200" w:type="dxa"/>
              <w:bottom w:w="40" w:type="dxa"/>
              <w:right w:w="200" w:type="dxa"/>
            </w:tcMar>
            <w:vAlign w:val="center"/>
          </w:tcPr>
          <w:p w14:paraId="1A1658D3" w14:textId="77777777" w:rsidR="0077287B" w:rsidRDefault="00E03954">
            <w:pPr>
              <w:jc w:val="center"/>
            </w:pPr>
            <w:r>
              <w:rPr>
                <w:rFonts w:eastAsia="Times New Roman" w:cs="Times New Roman"/>
                <w:sz w:val="22"/>
              </w:rPr>
              <w:t>-3,8573</w:t>
            </w:r>
          </w:p>
        </w:tc>
      </w:tr>
      <w:tr w:rsidR="0077287B" w14:paraId="69CC98DE" w14:textId="77777777">
        <w:trPr>
          <w:jc w:val="center"/>
        </w:trPr>
        <w:tc>
          <w:tcPr>
            <w:tcW w:w="0" w:type="dxa"/>
            <w:shd w:val="clear" w:color="auto" w:fill="FFFFFF"/>
            <w:tcMar>
              <w:top w:w="40" w:type="dxa"/>
              <w:left w:w="20" w:type="dxa"/>
              <w:bottom w:w="40" w:type="dxa"/>
              <w:right w:w="20" w:type="dxa"/>
            </w:tcMar>
            <w:vAlign w:val="center"/>
          </w:tcPr>
          <w:p w14:paraId="3119E2D1" w14:textId="77777777" w:rsidR="0077287B" w:rsidRDefault="00E03954">
            <w:pPr>
              <w:jc w:val="center"/>
            </w:pPr>
            <w:r>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491F3761" w14:textId="77777777" w:rsidR="0077287B" w:rsidRDefault="00E03954">
            <w:pPr>
              <w:jc w:val="center"/>
            </w:pPr>
            <w:r>
              <w:rPr>
                <w:rFonts w:eastAsia="Times New Roman" w:cs="Times New Roman"/>
                <w:sz w:val="22"/>
              </w:rPr>
              <w:t>Котельная №42-15</w:t>
            </w:r>
          </w:p>
        </w:tc>
        <w:tc>
          <w:tcPr>
            <w:tcW w:w="0" w:type="dxa"/>
            <w:shd w:val="clear" w:color="auto" w:fill="FFFFFF"/>
            <w:tcMar>
              <w:top w:w="40" w:type="dxa"/>
              <w:left w:w="200" w:type="dxa"/>
              <w:bottom w:w="40" w:type="dxa"/>
              <w:right w:w="200" w:type="dxa"/>
            </w:tcMar>
            <w:vAlign w:val="center"/>
          </w:tcPr>
          <w:p w14:paraId="4D9C5AB4" w14:textId="77777777" w:rsidR="0077287B" w:rsidRDefault="00E03954">
            <w:pPr>
              <w:jc w:val="center"/>
            </w:pPr>
            <w:r>
              <w:rPr>
                <w:rFonts w:eastAsia="Times New Roman" w:cs="Times New Roman"/>
                <w:sz w:val="22"/>
              </w:rPr>
              <w:t>492,3033</w:t>
            </w:r>
          </w:p>
        </w:tc>
        <w:tc>
          <w:tcPr>
            <w:tcW w:w="0" w:type="dxa"/>
            <w:shd w:val="clear" w:color="auto" w:fill="FFFFFF"/>
            <w:tcMar>
              <w:top w:w="40" w:type="dxa"/>
              <w:left w:w="200" w:type="dxa"/>
              <w:bottom w:w="40" w:type="dxa"/>
              <w:right w:w="200" w:type="dxa"/>
            </w:tcMar>
            <w:vAlign w:val="center"/>
          </w:tcPr>
          <w:p w14:paraId="02509CC3" w14:textId="77777777" w:rsidR="0077287B" w:rsidRDefault="00E03954">
            <w:pPr>
              <w:jc w:val="center"/>
            </w:pPr>
            <w:r>
              <w:rPr>
                <w:rFonts w:eastAsia="Times New Roman" w:cs="Times New Roman"/>
                <w:sz w:val="22"/>
              </w:rPr>
              <w:t>489,8413</w:t>
            </w:r>
          </w:p>
        </w:tc>
        <w:tc>
          <w:tcPr>
            <w:tcW w:w="0" w:type="dxa"/>
            <w:shd w:val="clear" w:color="auto" w:fill="FFFFFF"/>
            <w:tcMar>
              <w:top w:w="40" w:type="dxa"/>
              <w:left w:w="200" w:type="dxa"/>
              <w:bottom w:w="40" w:type="dxa"/>
              <w:right w:w="200" w:type="dxa"/>
            </w:tcMar>
            <w:vAlign w:val="center"/>
          </w:tcPr>
          <w:p w14:paraId="699A917F" w14:textId="77777777" w:rsidR="0077287B" w:rsidRDefault="00E03954">
            <w:pPr>
              <w:jc w:val="center"/>
            </w:pPr>
            <w:r>
              <w:rPr>
                <w:rFonts w:eastAsia="Times New Roman" w:cs="Times New Roman"/>
                <w:sz w:val="22"/>
              </w:rPr>
              <w:t>-2,4620</w:t>
            </w:r>
          </w:p>
        </w:tc>
      </w:tr>
      <w:tr w:rsidR="0077287B" w14:paraId="7E2F6F66" w14:textId="77777777">
        <w:trPr>
          <w:jc w:val="center"/>
        </w:trPr>
        <w:tc>
          <w:tcPr>
            <w:tcW w:w="0" w:type="dxa"/>
            <w:shd w:val="clear" w:color="auto" w:fill="FFFFFF"/>
            <w:tcMar>
              <w:top w:w="40" w:type="dxa"/>
              <w:left w:w="20" w:type="dxa"/>
              <w:bottom w:w="40" w:type="dxa"/>
              <w:right w:w="20" w:type="dxa"/>
            </w:tcMar>
            <w:vAlign w:val="center"/>
          </w:tcPr>
          <w:p w14:paraId="6911646C" w14:textId="77777777" w:rsidR="0077287B" w:rsidRDefault="00E03954">
            <w:pPr>
              <w:jc w:val="center"/>
            </w:pPr>
            <w:r>
              <w:rPr>
                <w:rFonts w:eastAsia="Times New Roman" w:cs="Times New Roman"/>
                <w:sz w:val="22"/>
              </w:rPr>
              <w:t>14</w:t>
            </w:r>
          </w:p>
        </w:tc>
        <w:tc>
          <w:tcPr>
            <w:tcW w:w="0" w:type="dxa"/>
            <w:shd w:val="clear" w:color="auto" w:fill="FFFFFF"/>
            <w:tcMar>
              <w:top w:w="40" w:type="dxa"/>
              <w:left w:w="200" w:type="dxa"/>
              <w:bottom w:w="40" w:type="dxa"/>
              <w:right w:w="200" w:type="dxa"/>
            </w:tcMar>
            <w:vAlign w:val="center"/>
          </w:tcPr>
          <w:p w14:paraId="5B467307" w14:textId="77777777" w:rsidR="0077287B" w:rsidRDefault="00E03954">
            <w:pPr>
              <w:jc w:val="center"/>
            </w:pPr>
            <w:r>
              <w:rPr>
                <w:rFonts w:eastAsia="Times New Roman" w:cs="Times New Roman"/>
                <w:sz w:val="22"/>
              </w:rPr>
              <w:t>Котельная №42-16</w:t>
            </w:r>
          </w:p>
        </w:tc>
        <w:tc>
          <w:tcPr>
            <w:tcW w:w="0" w:type="dxa"/>
            <w:shd w:val="clear" w:color="auto" w:fill="FFFFFF"/>
            <w:tcMar>
              <w:top w:w="40" w:type="dxa"/>
              <w:left w:w="200" w:type="dxa"/>
              <w:bottom w:w="40" w:type="dxa"/>
              <w:right w:w="200" w:type="dxa"/>
            </w:tcMar>
            <w:vAlign w:val="center"/>
          </w:tcPr>
          <w:p w14:paraId="38B7ADAF" w14:textId="77777777" w:rsidR="0077287B" w:rsidRDefault="00E03954">
            <w:pPr>
              <w:jc w:val="center"/>
            </w:pPr>
            <w:r>
              <w:rPr>
                <w:rFonts w:eastAsia="Times New Roman" w:cs="Times New Roman"/>
                <w:sz w:val="22"/>
              </w:rPr>
              <w:t>1214,4378</w:t>
            </w:r>
          </w:p>
        </w:tc>
        <w:tc>
          <w:tcPr>
            <w:tcW w:w="0" w:type="dxa"/>
            <w:shd w:val="clear" w:color="auto" w:fill="FFFFFF"/>
            <w:tcMar>
              <w:top w:w="40" w:type="dxa"/>
              <w:left w:w="200" w:type="dxa"/>
              <w:bottom w:w="40" w:type="dxa"/>
              <w:right w:w="200" w:type="dxa"/>
            </w:tcMar>
            <w:vAlign w:val="center"/>
          </w:tcPr>
          <w:p w14:paraId="798ED9C1" w14:textId="77777777" w:rsidR="0077287B" w:rsidRDefault="00E03954">
            <w:pPr>
              <w:jc w:val="center"/>
            </w:pPr>
            <w:r>
              <w:rPr>
                <w:rFonts w:eastAsia="Times New Roman" w:cs="Times New Roman"/>
                <w:sz w:val="22"/>
              </w:rPr>
              <w:t>1208,3643</w:t>
            </w:r>
          </w:p>
        </w:tc>
        <w:tc>
          <w:tcPr>
            <w:tcW w:w="0" w:type="dxa"/>
            <w:shd w:val="clear" w:color="auto" w:fill="FFFFFF"/>
            <w:tcMar>
              <w:top w:w="40" w:type="dxa"/>
              <w:left w:w="200" w:type="dxa"/>
              <w:bottom w:w="40" w:type="dxa"/>
              <w:right w:w="200" w:type="dxa"/>
            </w:tcMar>
            <w:vAlign w:val="center"/>
          </w:tcPr>
          <w:p w14:paraId="7844B061" w14:textId="77777777" w:rsidR="0077287B" w:rsidRDefault="00E03954">
            <w:pPr>
              <w:jc w:val="center"/>
            </w:pPr>
            <w:r>
              <w:rPr>
                <w:rFonts w:eastAsia="Times New Roman" w:cs="Times New Roman"/>
                <w:sz w:val="22"/>
              </w:rPr>
              <w:t>-6,0735</w:t>
            </w:r>
          </w:p>
        </w:tc>
      </w:tr>
      <w:tr w:rsidR="0077287B" w14:paraId="1A4D8A10" w14:textId="77777777">
        <w:trPr>
          <w:jc w:val="center"/>
        </w:trPr>
        <w:tc>
          <w:tcPr>
            <w:tcW w:w="0" w:type="dxa"/>
            <w:shd w:val="clear" w:color="auto" w:fill="FFFFFF"/>
            <w:tcMar>
              <w:top w:w="40" w:type="dxa"/>
              <w:left w:w="20" w:type="dxa"/>
              <w:bottom w:w="40" w:type="dxa"/>
              <w:right w:w="20" w:type="dxa"/>
            </w:tcMar>
            <w:vAlign w:val="center"/>
          </w:tcPr>
          <w:p w14:paraId="7CD18720" w14:textId="77777777" w:rsidR="0077287B" w:rsidRDefault="00E03954">
            <w:pPr>
              <w:jc w:val="center"/>
            </w:pPr>
            <w:r>
              <w:rPr>
                <w:rFonts w:eastAsia="Times New Roman" w:cs="Times New Roman"/>
                <w:sz w:val="22"/>
              </w:rPr>
              <w:t>15</w:t>
            </w:r>
          </w:p>
        </w:tc>
        <w:tc>
          <w:tcPr>
            <w:tcW w:w="0" w:type="dxa"/>
            <w:shd w:val="clear" w:color="auto" w:fill="FFFFFF"/>
            <w:tcMar>
              <w:top w:w="40" w:type="dxa"/>
              <w:left w:w="200" w:type="dxa"/>
              <w:bottom w:w="40" w:type="dxa"/>
              <w:right w:w="200" w:type="dxa"/>
            </w:tcMar>
            <w:vAlign w:val="center"/>
          </w:tcPr>
          <w:p w14:paraId="0D39C632" w14:textId="77777777" w:rsidR="0077287B" w:rsidRDefault="00E03954">
            <w:pPr>
              <w:jc w:val="center"/>
            </w:pPr>
            <w:r>
              <w:rPr>
                <w:rFonts w:eastAsia="Times New Roman" w:cs="Times New Roman"/>
                <w:sz w:val="22"/>
              </w:rPr>
              <w:t>Котельная №42-17 школы</w:t>
            </w:r>
          </w:p>
        </w:tc>
        <w:tc>
          <w:tcPr>
            <w:tcW w:w="0" w:type="dxa"/>
            <w:shd w:val="clear" w:color="auto" w:fill="FFFFFF"/>
            <w:tcMar>
              <w:top w:w="40" w:type="dxa"/>
              <w:left w:w="200" w:type="dxa"/>
              <w:bottom w:w="40" w:type="dxa"/>
              <w:right w:w="200" w:type="dxa"/>
            </w:tcMar>
            <w:vAlign w:val="center"/>
          </w:tcPr>
          <w:p w14:paraId="7C753178" w14:textId="77777777" w:rsidR="0077287B" w:rsidRDefault="00E03954">
            <w:pPr>
              <w:jc w:val="center"/>
            </w:pPr>
            <w:r>
              <w:rPr>
                <w:rFonts w:eastAsia="Times New Roman" w:cs="Times New Roman"/>
                <w:sz w:val="22"/>
              </w:rPr>
              <w:t>63,9380</w:t>
            </w:r>
          </w:p>
        </w:tc>
        <w:tc>
          <w:tcPr>
            <w:tcW w:w="0" w:type="dxa"/>
            <w:shd w:val="clear" w:color="auto" w:fill="FFFFFF"/>
            <w:tcMar>
              <w:top w:w="40" w:type="dxa"/>
              <w:left w:w="200" w:type="dxa"/>
              <w:bottom w:w="40" w:type="dxa"/>
              <w:right w:w="200" w:type="dxa"/>
            </w:tcMar>
            <w:vAlign w:val="center"/>
          </w:tcPr>
          <w:p w14:paraId="36F7C979" w14:textId="77777777" w:rsidR="0077287B" w:rsidRDefault="00E03954">
            <w:pPr>
              <w:jc w:val="center"/>
            </w:pPr>
            <w:r>
              <w:rPr>
                <w:rFonts w:eastAsia="Times New Roman" w:cs="Times New Roman"/>
                <w:sz w:val="22"/>
              </w:rPr>
              <w:t>63,6182</w:t>
            </w:r>
          </w:p>
        </w:tc>
        <w:tc>
          <w:tcPr>
            <w:tcW w:w="0" w:type="dxa"/>
            <w:shd w:val="clear" w:color="auto" w:fill="FFFFFF"/>
            <w:tcMar>
              <w:top w:w="40" w:type="dxa"/>
              <w:left w:w="200" w:type="dxa"/>
              <w:bottom w:w="40" w:type="dxa"/>
              <w:right w:w="200" w:type="dxa"/>
            </w:tcMar>
            <w:vAlign w:val="center"/>
          </w:tcPr>
          <w:p w14:paraId="5AF8EA9E" w14:textId="77777777" w:rsidR="0077287B" w:rsidRDefault="00E03954">
            <w:pPr>
              <w:jc w:val="center"/>
            </w:pPr>
            <w:r>
              <w:rPr>
                <w:rFonts w:eastAsia="Times New Roman" w:cs="Times New Roman"/>
                <w:sz w:val="22"/>
              </w:rPr>
              <w:t>-0,3198</w:t>
            </w:r>
          </w:p>
        </w:tc>
      </w:tr>
      <w:tr w:rsidR="0077287B" w14:paraId="6F7C40E6" w14:textId="77777777">
        <w:trPr>
          <w:jc w:val="center"/>
        </w:trPr>
        <w:tc>
          <w:tcPr>
            <w:tcW w:w="0" w:type="dxa"/>
            <w:shd w:val="clear" w:color="auto" w:fill="FFFFFF"/>
            <w:tcMar>
              <w:top w:w="40" w:type="dxa"/>
              <w:left w:w="20" w:type="dxa"/>
              <w:bottom w:w="40" w:type="dxa"/>
              <w:right w:w="20" w:type="dxa"/>
            </w:tcMar>
            <w:vAlign w:val="center"/>
          </w:tcPr>
          <w:p w14:paraId="2BB65969" w14:textId="77777777" w:rsidR="0077287B" w:rsidRDefault="00E03954">
            <w:pPr>
              <w:jc w:val="center"/>
            </w:pPr>
            <w:r>
              <w:rPr>
                <w:rFonts w:eastAsia="Times New Roman" w:cs="Times New Roman"/>
                <w:sz w:val="22"/>
              </w:rPr>
              <w:t>16</w:t>
            </w:r>
          </w:p>
        </w:tc>
        <w:tc>
          <w:tcPr>
            <w:tcW w:w="0" w:type="dxa"/>
            <w:shd w:val="clear" w:color="auto" w:fill="FFFFFF"/>
            <w:tcMar>
              <w:top w:w="40" w:type="dxa"/>
              <w:left w:w="200" w:type="dxa"/>
              <w:bottom w:w="40" w:type="dxa"/>
              <w:right w:w="200" w:type="dxa"/>
            </w:tcMar>
            <w:vAlign w:val="center"/>
          </w:tcPr>
          <w:p w14:paraId="0D90E392" w14:textId="77777777" w:rsidR="0077287B" w:rsidRDefault="00E03954">
            <w:pPr>
              <w:jc w:val="center"/>
            </w:pPr>
            <w:r>
              <w:rPr>
                <w:rFonts w:eastAsia="Times New Roman" w:cs="Times New Roman"/>
                <w:sz w:val="22"/>
              </w:rPr>
              <w:t>Котельная №42-18 Центральная №12</w:t>
            </w:r>
          </w:p>
        </w:tc>
        <w:tc>
          <w:tcPr>
            <w:tcW w:w="0" w:type="dxa"/>
            <w:shd w:val="clear" w:color="auto" w:fill="FFFFFF"/>
            <w:tcMar>
              <w:top w:w="40" w:type="dxa"/>
              <w:left w:w="200" w:type="dxa"/>
              <w:bottom w:w="40" w:type="dxa"/>
              <w:right w:w="200" w:type="dxa"/>
            </w:tcMar>
            <w:vAlign w:val="center"/>
          </w:tcPr>
          <w:p w14:paraId="0A770407" w14:textId="77777777" w:rsidR="0077287B" w:rsidRDefault="00E03954">
            <w:pPr>
              <w:jc w:val="center"/>
            </w:pPr>
            <w:r>
              <w:rPr>
                <w:rFonts w:eastAsia="Times New Roman" w:cs="Times New Roman"/>
                <w:sz w:val="22"/>
              </w:rPr>
              <w:t>87,3627</w:t>
            </w:r>
          </w:p>
        </w:tc>
        <w:tc>
          <w:tcPr>
            <w:tcW w:w="0" w:type="dxa"/>
            <w:shd w:val="clear" w:color="auto" w:fill="FFFFFF"/>
            <w:tcMar>
              <w:top w:w="40" w:type="dxa"/>
              <w:left w:w="200" w:type="dxa"/>
              <w:bottom w:w="40" w:type="dxa"/>
              <w:right w:w="200" w:type="dxa"/>
            </w:tcMar>
            <w:vAlign w:val="center"/>
          </w:tcPr>
          <w:p w14:paraId="12E22590" w14:textId="77777777" w:rsidR="0077287B" w:rsidRDefault="00E03954">
            <w:pPr>
              <w:jc w:val="center"/>
            </w:pPr>
            <w:r>
              <w:rPr>
                <w:rFonts w:eastAsia="Times New Roman" w:cs="Times New Roman"/>
                <w:sz w:val="22"/>
              </w:rPr>
              <w:t>86,9258</w:t>
            </w:r>
          </w:p>
        </w:tc>
        <w:tc>
          <w:tcPr>
            <w:tcW w:w="0" w:type="dxa"/>
            <w:shd w:val="clear" w:color="auto" w:fill="FFFFFF"/>
            <w:tcMar>
              <w:top w:w="40" w:type="dxa"/>
              <w:left w:w="200" w:type="dxa"/>
              <w:bottom w:w="40" w:type="dxa"/>
              <w:right w:w="200" w:type="dxa"/>
            </w:tcMar>
            <w:vAlign w:val="center"/>
          </w:tcPr>
          <w:p w14:paraId="08C7AE74" w14:textId="77777777" w:rsidR="0077287B" w:rsidRDefault="00E03954">
            <w:pPr>
              <w:jc w:val="center"/>
            </w:pPr>
            <w:r>
              <w:rPr>
                <w:rFonts w:eastAsia="Times New Roman" w:cs="Times New Roman"/>
                <w:sz w:val="22"/>
              </w:rPr>
              <w:t>-0,4369</w:t>
            </w:r>
          </w:p>
        </w:tc>
      </w:tr>
      <w:tr w:rsidR="0077287B" w14:paraId="0386630A" w14:textId="77777777">
        <w:trPr>
          <w:jc w:val="center"/>
        </w:trPr>
        <w:tc>
          <w:tcPr>
            <w:tcW w:w="0" w:type="dxa"/>
            <w:shd w:val="clear" w:color="auto" w:fill="FFFFFF"/>
            <w:tcMar>
              <w:top w:w="40" w:type="dxa"/>
              <w:left w:w="20" w:type="dxa"/>
              <w:bottom w:w="40" w:type="dxa"/>
              <w:right w:w="20" w:type="dxa"/>
            </w:tcMar>
            <w:vAlign w:val="center"/>
          </w:tcPr>
          <w:p w14:paraId="0CD2B091" w14:textId="77777777" w:rsidR="0077287B" w:rsidRDefault="00E03954">
            <w:pPr>
              <w:jc w:val="center"/>
            </w:pPr>
            <w:r>
              <w:rPr>
                <w:rFonts w:eastAsia="Times New Roman" w:cs="Times New Roman"/>
                <w:sz w:val="22"/>
              </w:rPr>
              <w:t>17</w:t>
            </w:r>
          </w:p>
        </w:tc>
        <w:tc>
          <w:tcPr>
            <w:tcW w:w="0" w:type="dxa"/>
            <w:shd w:val="clear" w:color="auto" w:fill="FFFFFF"/>
            <w:tcMar>
              <w:top w:w="40" w:type="dxa"/>
              <w:left w:w="200" w:type="dxa"/>
              <w:bottom w:w="40" w:type="dxa"/>
              <w:right w:w="200" w:type="dxa"/>
            </w:tcMar>
            <w:vAlign w:val="center"/>
          </w:tcPr>
          <w:p w14:paraId="09CC6BA4" w14:textId="77777777" w:rsidR="0077287B" w:rsidRDefault="00E03954">
            <w:pPr>
              <w:jc w:val="center"/>
            </w:pPr>
            <w:r>
              <w:rPr>
                <w:rFonts w:eastAsia="Times New Roman" w:cs="Times New Roman"/>
                <w:sz w:val="22"/>
              </w:rPr>
              <w:t>Котельная 42-19 детского сада №13</w:t>
            </w:r>
          </w:p>
        </w:tc>
        <w:tc>
          <w:tcPr>
            <w:tcW w:w="0" w:type="dxa"/>
            <w:shd w:val="clear" w:color="auto" w:fill="FFFFFF"/>
            <w:tcMar>
              <w:top w:w="40" w:type="dxa"/>
              <w:left w:w="200" w:type="dxa"/>
              <w:bottom w:w="40" w:type="dxa"/>
              <w:right w:w="200" w:type="dxa"/>
            </w:tcMar>
            <w:vAlign w:val="center"/>
          </w:tcPr>
          <w:p w14:paraId="024A3891" w14:textId="77777777" w:rsidR="0077287B" w:rsidRDefault="00E03954">
            <w:pPr>
              <w:jc w:val="center"/>
            </w:pPr>
            <w:r>
              <w:rPr>
                <w:rFonts w:eastAsia="Times New Roman" w:cs="Times New Roman"/>
                <w:sz w:val="22"/>
              </w:rPr>
              <w:t>1825,7848</w:t>
            </w:r>
          </w:p>
        </w:tc>
        <w:tc>
          <w:tcPr>
            <w:tcW w:w="0" w:type="dxa"/>
            <w:shd w:val="clear" w:color="auto" w:fill="FFFFFF"/>
            <w:tcMar>
              <w:top w:w="40" w:type="dxa"/>
              <w:left w:w="200" w:type="dxa"/>
              <w:bottom w:w="40" w:type="dxa"/>
              <w:right w:w="200" w:type="dxa"/>
            </w:tcMar>
            <w:vAlign w:val="center"/>
          </w:tcPr>
          <w:p w14:paraId="7468B8D0" w14:textId="77777777" w:rsidR="0077287B" w:rsidRDefault="00E03954">
            <w:pPr>
              <w:jc w:val="center"/>
            </w:pPr>
            <w:r>
              <w:rPr>
                <w:rFonts w:eastAsia="Times New Roman" w:cs="Times New Roman"/>
                <w:sz w:val="22"/>
              </w:rPr>
              <w:t>1816,6539</w:t>
            </w:r>
          </w:p>
        </w:tc>
        <w:tc>
          <w:tcPr>
            <w:tcW w:w="0" w:type="dxa"/>
            <w:shd w:val="clear" w:color="auto" w:fill="FFFFFF"/>
            <w:tcMar>
              <w:top w:w="40" w:type="dxa"/>
              <w:left w:w="200" w:type="dxa"/>
              <w:bottom w:w="40" w:type="dxa"/>
              <w:right w:w="200" w:type="dxa"/>
            </w:tcMar>
            <w:vAlign w:val="center"/>
          </w:tcPr>
          <w:p w14:paraId="7086EEDC" w14:textId="77777777" w:rsidR="0077287B" w:rsidRDefault="00E03954">
            <w:pPr>
              <w:jc w:val="center"/>
            </w:pPr>
            <w:r>
              <w:rPr>
                <w:rFonts w:eastAsia="Times New Roman" w:cs="Times New Roman"/>
                <w:sz w:val="22"/>
              </w:rPr>
              <w:t>-9,1309</w:t>
            </w:r>
          </w:p>
        </w:tc>
      </w:tr>
      <w:tr w:rsidR="0077287B" w14:paraId="1474F56C" w14:textId="77777777">
        <w:trPr>
          <w:jc w:val="center"/>
        </w:trPr>
        <w:tc>
          <w:tcPr>
            <w:tcW w:w="0" w:type="dxa"/>
            <w:shd w:val="clear" w:color="auto" w:fill="FFFFFF"/>
            <w:tcMar>
              <w:top w:w="40" w:type="dxa"/>
              <w:left w:w="20" w:type="dxa"/>
              <w:bottom w:w="40" w:type="dxa"/>
              <w:right w:w="20" w:type="dxa"/>
            </w:tcMar>
            <w:vAlign w:val="center"/>
          </w:tcPr>
          <w:p w14:paraId="55922683" w14:textId="77777777" w:rsidR="0077287B" w:rsidRDefault="00E03954">
            <w:pPr>
              <w:jc w:val="center"/>
            </w:pPr>
            <w:r>
              <w:rPr>
                <w:rFonts w:eastAsia="Times New Roman" w:cs="Times New Roman"/>
                <w:sz w:val="22"/>
              </w:rPr>
              <w:t>18</w:t>
            </w:r>
          </w:p>
        </w:tc>
        <w:tc>
          <w:tcPr>
            <w:tcW w:w="0" w:type="dxa"/>
            <w:shd w:val="clear" w:color="auto" w:fill="FFFFFF"/>
            <w:tcMar>
              <w:top w:w="40" w:type="dxa"/>
              <w:left w:w="200" w:type="dxa"/>
              <w:bottom w:w="40" w:type="dxa"/>
              <w:right w:w="200" w:type="dxa"/>
            </w:tcMar>
            <w:vAlign w:val="center"/>
          </w:tcPr>
          <w:p w14:paraId="62DC4C0D" w14:textId="77777777" w:rsidR="0077287B" w:rsidRDefault="00E03954">
            <w:pPr>
              <w:jc w:val="center"/>
            </w:pPr>
            <w:r>
              <w:rPr>
                <w:rFonts w:eastAsia="Times New Roman" w:cs="Times New Roman"/>
                <w:sz w:val="22"/>
              </w:rPr>
              <w:t>Котельная №42-20</w:t>
            </w:r>
          </w:p>
        </w:tc>
        <w:tc>
          <w:tcPr>
            <w:tcW w:w="0" w:type="dxa"/>
            <w:shd w:val="clear" w:color="auto" w:fill="FFFFFF"/>
            <w:tcMar>
              <w:top w:w="40" w:type="dxa"/>
              <w:left w:w="200" w:type="dxa"/>
              <w:bottom w:w="40" w:type="dxa"/>
              <w:right w:w="200" w:type="dxa"/>
            </w:tcMar>
            <w:vAlign w:val="center"/>
          </w:tcPr>
          <w:p w14:paraId="385E6E1B" w14:textId="77777777" w:rsidR="0077287B" w:rsidRDefault="00E03954">
            <w:pPr>
              <w:jc w:val="center"/>
            </w:pPr>
            <w:r>
              <w:rPr>
                <w:rFonts w:eastAsia="Times New Roman" w:cs="Times New Roman"/>
                <w:sz w:val="22"/>
              </w:rPr>
              <w:t>658,7725</w:t>
            </w:r>
          </w:p>
        </w:tc>
        <w:tc>
          <w:tcPr>
            <w:tcW w:w="0" w:type="dxa"/>
            <w:shd w:val="clear" w:color="auto" w:fill="FFFFFF"/>
            <w:tcMar>
              <w:top w:w="40" w:type="dxa"/>
              <w:left w:w="200" w:type="dxa"/>
              <w:bottom w:w="40" w:type="dxa"/>
              <w:right w:w="200" w:type="dxa"/>
            </w:tcMar>
            <w:vAlign w:val="center"/>
          </w:tcPr>
          <w:p w14:paraId="19B2E46B" w14:textId="77777777" w:rsidR="0077287B" w:rsidRDefault="00E03954">
            <w:pPr>
              <w:jc w:val="center"/>
            </w:pPr>
            <w:r>
              <w:rPr>
                <w:rFonts w:eastAsia="Times New Roman" w:cs="Times New Roman"/>
                <w:sz w:val="22"/>
              </w:rPr>
              <w:t>655,4779</w:t>
            </w:r>
          </w:p>
        </w:tc>
        <w:tc>
          <w:tcPr>
            <w:tcW w:w="0" w:type="dxa"/>
            <w:shd w:val="clear" w:color="auto" w:fill="FFFFFF"/>
            <w:tcMar>
              <w:top w:w="40" w:type="dxa"/>
              <w:left w:w="200" w:type="dxa"/>
              <w:bottom w:w="40" w:type="dxa"/>
              <w:right w:w="200" w:type="dxa"/>
            </w:tcMar>
            <w:vAlign w:val="center"/>
          </w:tcPr>
          <w:p w14:paraId="7EF191D8" w14:textId="77777777" w:rsidR="0077287B" w:rsidRDefault="00E03954">
            <w:pPr>
              <w:jc w:val="center"/>
            </w:pPr>
            <w:r>
              <w:rPr>
                <w:rFonts w:eastAsia="Times New Roman" w:cs="Times New Roman"/>
                <w:sz w:val="22"/>
              </w:rPr>
              <w:t>-3,2946</w:t>
            </w:r>
          </w:p>
        </w:tc>
      </w:tr>
      <w:tr w:rsidR="0077287B" w14:paraId="1918EDE0" w14:textId="77777777">
        <w:trPr>
          <w:jc w:val="center"/>
        </w:trPr>
        <w:tc>
          <w:tcPr>
            <w:tcW w:w="0" w:type="dxa"/>
            <w:shd w:val="clear" w:color="auto" w:fill="FFFFFF"/>
            <w:tcMar>
              <w:top w:w="40" w:type="dxa"/>
              <w:left w:w="20" w:type="dxa"/>
              <w:bottom w:w="40" w:type="dxa"/>
              <w:right w:w="20" w:type="dxa"/>
            </w:tcMar>
            <w:vAlign w:val="center"/>
          </w:tcPr>
          <w:p w14:paraId="65F7DDB7" w14:textId="77777777" w:rsidR="0077287B" w:rsidRDefault="00E03954">
            <w:pPr>
              <w:jc w:val="center"/>
            </w:pPr>
            <w:r>
              <w:rPr>
                <w:rFonts w:eastAsia="Times New Roman" w:cs="Times New Roman"/>
                <w:sz w:val="22"/>
              </w:rPr>
              <w:t>19</w:t>
            </w:r>
          </w:p>
        </w:tc>
        <w:tc>
          <w:tcPr>
            <w:tcW w:w="0" w:type="dxa"/>
            <w:shd w:val="clear" w:color="auto" w:fill="FFFFFF"/>
            <w:tcMar>
              <w:top w:w="40" w:type="dxa"/>
              <w:left w:w="200" w:type="dxa"/>
              <w:bottom w:w="40" w:type="dxa"/>
              <w:right w:w="200" w:type="dxa"/>
            </w:tcMar>
            <w:vAlign w:val="center"/>
          </w:tcPr>
          <w:p w14:paraId="71019922" w14:textId="77777777" w:rsidR="0077287B" w:rsidRDefault="00E03954">
            <w:pPr>
              <w:jc w:val="center"/>
            </w:pPr>
            <w:r>
              <w:rPr>
                <w:rFonts w:eastAsia="Times New Roman" w:cs="Times New Roman"/>
                <w:sz w:val="22"/>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655C9D84" w14:textId="77777777" w:rsidR="0077287B" w:rsidRDefault="00E03954">
            <w:pPr>
              <w:jc w:val="center"/>
            </w:pPr>
            <w:r>
              <w:rPr>
                <w:rFonts w:eastAsia="Times New Roman" w:cs="Times New Roman"/>
                <w:sz w:val="22"/>
              </w:rPr>
              <w:t>687,5734</w:t>
            </w:r>
          </w:p>
        </w:tc>
        <w:tc>
          <w:tcPr>
            <w:tcW w:w="0" w:type="dxa"/>
            <w:shd w:val="clear" w:color="auto" w:fill="FFFFFF"/>
            <w:tcMar>
              <w:top w:w="40" w:type="dxa"/>
              <w:left w:w="200" w:type="dxa"/>
              <w:bottom w:w="40" w:type="dxa"/>
              <w:right w:w="200" w:type="dxa"/>
            </w:tcMar>
            <w:vAlign w:val="center"/>
          </w:tcPr>
          <w:p w14:paraId="2D13CE03" w14:textId="77777777" w:rsidR="0077287B" w:rsidRDefault="00E03954">
            <w:pPr>
              <w:jc w:val="center"/>
            </w:pPr>
            <w:r>
              <w:rPr>
                <w:rFonts w:eastAsia="Times New Roman" w:cs="Times New Roman"/>
                <w:sz w:val="22"/>
              </w:rPr>
              <w:t>684,1348</w:t>
            </w:r>
          </w:p>
        </w:tc>
        <w:tc>
          <w:tcPr>
            <w:tcW w:w="0" w:type="dxa"/>
            <w:shd w:val="clear" w:color="auto" w:fill="FFFFFF"/>
            <w:tcMar>
              <w:top w:w="40" w:type="dxa"/>
              <w:left w:w="200" w:type="dxa"/>
              <w:bottom w:w="40" w:type="dxa"/>
              <w:right w:w="200" w:type="dxa"/>
            </w:tcMar>
            <w:vAlign w:val="center"/>
          </w:tcPr>
          <w:p w14:paraId="6BD302A2" w14:textId="77777777" w:rsidR="0077287B" w:rsidRDefault="00E03954">
            <w:pPr>
              <w:jc w:val="center"/>
            </w:pPr>
            <w:r>
              <w:rPr>
                <w:rFonts w:eastAsia="Times New Roman" w:cs="Times New Roman"/>
                <w:sz w:val="22"/>
              </w:rPr>
              <w:t>-3,4386</w:t>
            </w:r>
          </w:p>
        </w:tc>
      </w:tr>
      <w:tr w:rsidR="0077287B" w14:paraId="5EA43E62" w14:textId="77777777">
        <w:trPr>
          <w:jc w:val="center"/>
        </w:trPr>
        <w:tc>
          <w:tcPr>
            <w:tcW w:w="0" w:type="dxa"/>
            <w:shd w:val="clear" w:color="auto" w:fill="FFFFFF"/>
            <w:tcMar>
              <w:top w:w="40" w:type="dxa"/>
              <w:left w:w="20" w:type="dxa"/>
              <w:bottom w:w="40" w:type="dxa"/>
              <w:right w:w="20" w:type="dxa"/>
            </w:tcMar>
            <w:vAlign w:val="center"/>
          </w:tcPr>
          <w:p w14:paraId="6C6A68F0" w14:textId="77777777" w:rsidR="0077287B" w:rsidRDefault="00E03954">
            <w:pPr>
              <w:jc w:val="center"/>
            </w:pPr>
            <w:r>
              <w:rPr>
                <w:rFonts w:eastAsia="Times New Roman" w:cs="Times New Roman"/>
                <w:sz w:val="22"/>
              </w:rPr>
              <w:t>20</w:t>
            </w:r>
          </w:p>
        </w:tc>
        <w:tc>
          <w:tcPr>
            <w:tcW w:w="0" w:type="dxa"/>
            <w:shd w:val="clear" w:color="auto" w:fill="FFFFFF"/>
            <w:tcMar>
              <w:top w:w="40" w:type="dxa"/>
              <w:left w:w="200" w:type="dxa"/>
              <w:bottom w:w="40" w:type="dxa"/>
              <w:right w:w="200" w:type="dxa"/>
            </w:tcMar>
            <w:vAlign w:val="center"/>
          </w:tcPr>
          <w:p w14:paraId="4948B2BA" w14:textId="77777777" w:rsidR="0077287B" w:rsidRDefault="00E03954">
            <w:pPr>
              <w:jc w:val="center"/>
            </w:pPr>
            <w:r>
              <w:rPr>
                <w:rFonts w:eastAsia="Times New Roman" w:cs="Times New Roman"/>
                <w:sz w:val="22"/>
              </w:rPr>
              <w:t>Котельная №42-22 Школьная №9</w:t>
            </w:r>
          </w:p>
        </w:tc>
        <w:tc>
          <w:tcPr>
            <w:tcW w:w="0" w:type="dxa"/>
            <w:shd w:val="clear" w:color="auto" w:fill="FFFFFF"/>
            <w:tcMar>
              <w:top w:w="40" w:type="dxa"/>
              <w:left w:w="200" w:type="dxa"/>
              <w:bottom w:w="40" w:type="dxa"/>
              <w:right w:w="200" w:type="dxa"/>
            </w:tcMar>
            <w:vAlign w:val="center"/>
          </w:tcPr>
          <w:p w14:paraId="04FD6703" w14:textId="77777777" w:rsidR="0077287B" w:rsidRDefault="00E03954">
            <w:pPr>
              <w:jc w:val="center"/>
            </w:pPr>
            <w:r>
              <w:rPr>
                <w:rFonts w:eastAsia="Times New Roman" w:cs="Times New Roman"/>
                <w:sz w:val="22"/>
              </w:rPr>
              <w:t>531,2040</w:t>
            </w:r>
          </w:p>
        </w:tc>
        <w:tc>
          <w:tcPr>
            <w:tcW w:w="0" w:type="dxa"/>
            <w:shd w:val="clear" w:color="auto" w:fill="FFFFFF"/>
            <w:tcMar>
              <w:top w:w="40" w:type="dxa"/>
              <w:left w:w="200" w:type="dxa"/>
              <w:bottom w:w="40" w:type="dxa"/>
              <w:right w:w="200" w:type="dxa"/>
            </w:tcMar>
            <w:vAlign w:val="center"/>
          </w:tcPr>
          <w:p w14:paraId="08657E9D" w14:textId="77777777" w:rsidR="0077287B" w:rsidRDefault="00E03954">
            <w:pPr>
              <w:jc w:val="center"/>
            </w:pPr>
            <w:r>
              <w:rPr>
                <w:rFonts w:eastAsia="Times New Roman" w:cs="Times New Roman"/>
                <w:sz w:val="22"/>
              </w:rPr>
              <w:t>528,5474</w:t>
            </w:r>
          </w:p>
        </w:tc>
        <w:tc>
          <w:tcPr>
            <w:tcW w:w="0" w:type="dxa"/>
            <w:shd w:val="clear" w:color="auto" w:fill="FFFFFF"/>
            <w:tcMar>
              <w:top w:w="40" w:type="dxa"/>
              <w:left w:w="200" w:type="dxa"/>
              <w:bottom w:w="40" w:type="dxa"/>
              <w:right w:w="200" w:type="dxa"/>
            </w:tcMar>
            <w:vAlign w:val="center"/>
          </w:tcPr>
          <w:p w14:paraId="38B6FA11" w14:textId="77777777" w:rsidR="0077287B" w:rsidRDefault="00E03954">
            <w:pPr>
              <w:jc w:val="center"/>
            </w:pPr>
            <w:r>
              <w:rPr>
                <w:rFonts w:eastAsia="Times New Roman" w:cs="Times New Roman"/>
                <w:sz w:val="22"/>
              </w:rPr>
              <w:t>-2,6566</w:t>
            </w:r>
          </w:p>
        </w:tc>
      </w:tr>
      <w:tr w:rsidR="0077287B" w14:paraId="7F578DC3" w14:textId="77777777">
        <w:trPr>
          <w:jc w:val="center"/>
        </w:trPr>
        <w:tc>
          <w:tcPr>
            <w:tcW w:w="0" w:type="dxa"/>
            <w:shd w:val="clear" w:color="auto" w:fill="FFFFFF"/>
            <w:tcMar>
              <w:top w:w="40" w:type="dxa"/>
              <w:left w:w="20" w:type="dxa"/>
              <w:bottom w:w="40" w:type="dxa"/>
              <w:right w:w="20" w:type="dxa"/>
            </w:tcMar>
            <w:vAlign w:val="center"/>
          </w:tcPr>
          <w:p w14:paraId="5DFA1821" w14:textId="77777777" w:rsidR="0077287B" w:rsidRDefault="00E03954">
            <w:pPr>
              <w:jc w:val="center"/>
            </w:pPr>
            <w:r>
              <w:rPr>
                <w:rFonts w:eastAsia="Times New Roman" w:cs="Times New Roman"/>
                <w:sz w:val="22"/>
              </w:rPr>
              <w:t>21</w:t>
            </w:r>
          </w:p>
        </w:tc>
        <w:tc>
          <w:tcPr>
            <w:tcW w:w="0" w:type="dxa"/>
            <w:shd w:val="clear" w:color="auto" w:fill="FFFFFF"/>
            <w:tcMar>
              <w:top w:w="40" w:type="dxa"/>
              <w:left w:w="200" w:type="dxa"/>
              <w:bottom w:w="40" w:type="dxa"/>
              <w:right w:w="200" w:type="dxa"/>
            </w:tcMar>
            <w:vAlign w:val="center"/>
          </w:tcPr>
          <w:p w14:paraId="5E7CA4B8" w14:textId="77777777" w:rsidR="0077287B" w:rsidRDefault="00E03954">
            <w:pPr>
              <w:jc w:val="center"/>
            </w:pPr>
            <w:r>
              <w:rPr>
                <w:rFonts w:eastAsia="Times New Roman" w:cs="Times New Roman"/>
                <w:sz w:val="22"/>
              </w:rPr>
              <w:t>Котельная №42-23 Центральная</w:t>
            </w:r>
          </w:p>
        </w:tc>
        <w:tc>
          <w:tcPr>
            <w:tcW w:w="0" w:type="dxa"/>
            <w:shd w:val="clear" w:color="auto" w:fill="FFFFFF"/>
            <w:tcMar>
              <w:top w:w="40" w:type="dxa"/>
              <w:left w:w="200" w:type="dxa"/>
              <w:bottom w:w="40" w:type="dxa"/>
              <w:right w:w="200" w:type="dxa"/>
            </w:tcMar>
            <w:vAlign w:val="center"/>
          </w:tcPr>
          <w:p w14:paraId="6EC814E9" w14:textId="77777777" w:rsidR="0077287B" w:rsidRDefault="00E03954">
            <w:pPr>
              <w:jc w:val="center"/>
            </w:pPr>
            <w:r>
              <w:rPr>
                <w:rFonts w:eastAsia="Times New Roman" w:cs="Times New Roman"/>
                <w:sz w:val="22"/>
              </w:rPr>
              <w:t>1641,2671</w:t>
            </w:r>
          </w:p>
        </w:tc>
        <w:tc>
          <w:tcPr>
            <w:tcW w:w="0" w:type="dxa"/>
            <w:shd w:val="clear" w:color="auto" w:fill="FFFFFF"/>
            <w:tcMar>
              <w:top w:w="40" w:type="dxa"/>
              <w:left w:w="200" w:type="dxa"/>
              <w:bottom w:w="40" w:type="dxa"/>
              <w:right w:w="200" w:type="dxa"/>
            </w:tcMar>
            <w:vAlign w:val="center"/>
          </w:tcPr>
          <w:p w14:paraId="0CD72855" w14:textId="77777777" w:rsidR="0077287B" w:rsidRDefault="00E03954">
            <w:pPr>
              <w:jc w:val="center"/>
            </w:pPr>
            <w:r>
              <w:rPr>
                <w:rFonts w:eastAsia="Times New Roman" w:cs="Times New Roman"/>
                <w:sz w:val="22"/>
              </w:rPr>
              <w:t>1633,0590</w:t>
            </w:r>
          </w:p>
        </w:tc>
        <w:tc>
          <w:tcPr>
            <w:tcW w:w="0" w:type="dxa"/>
            <w:shd w:val="clear" w:color="auto" w:fill="FFFFFF"/>
            <w:tcMar>
              <w:top w:w="40" w:type="dxa"/>
              <w:left w:w="200" w:type="dxa"/>
              <w:bottom w:w="40" w:type="dxa"/>
              <w:right w:w="200" w:type="dxa"/>
            </w:tcMar>
            <w:vAlign w:val="center"/>
          </w:tcPr>
          <w:p w14:paraId="3532F7C2" w14:textId="77777777" w:rsidR="0077287B" w:rsidRDefault="00E03954">
            <w:pPr>
              <w:jc w:val="center"/>
            </w:pPr>
            <w:r>
              <w:rPr>
                <w:rFonts w:eastAsia="Times New Roman" w:cs="Times New Roman"/>
                <w:sz w:val="22"/>
              </w:rPr>
              <w:t>-8,2081</w:t>
            </w:r>
          </w:p>
        </w:tc>
      </w:tr>
      <w:tr w:rsidR="0077287B" w14:paraId="606611DA" w14:textId="77777777">
        <w:trPr>
          <w:jc w:val="center"/>
        </w:trPr>
        <w:tc>
          <w:tcPr>
            <w:tcW w:w="0" w:type="dxa"/>
            <w:shd w:val="clear" w:color="auto" w:fill="FFFFFF"/>
            <w:tcMar>
              <w:top w:w="40" w:type="dxa"/>
              <w:left w:w="20" w:type="dxa"/>
              <w:bottom w:w="40" w:type="dxa"/>
              <w:right w:w="20" w:type="dxa"/>
            </w:tcMar>
            <w:vAlign w:val="center"/>
          </w:tcPr>
          <w:p w14:paraId="5CE66C32" w14:textId="77777777" w:rsidR="0077287B" w:rsidRDefault="00E03954">
            <w:pPr>
              <w:jc w:val="center"/>
            </w:pPr>
            <w:r>
              <w:rPr>
                <w:rFonts w:eastAsia="Times New Roman" w:cs="Times New Roman"/>
                <w:sz w:val="22"/>
              </w:rPr>
              <w:t>22</w:t>
            </w:r>
          </w:p>
        </w:tc>
        <w:tc>
          <w:tcPr>
            <w:tcW w:w="0" w:type="dxa"/>
            <w:shd w:val="clear" w:color="auto" w:fill="FFFFFF"/>
            <w:tcMar>
              <w:top w:w="40" w:type="dxa"/>
              <w:left w:w="200" w:type="dxa"/>
              <w:bottom w:w="40" w:type="dxa"/>
              <w:right w:w="200" w:type="dxa"/>
            </w:tcMar>
            <w:vAlign w:val="center"/>
          </w:tcPr>
          <w:p w14:paraId="0ED1ABD5" w14:textId="77777777" w:rsidR="0077287B" w:rsidRDefault="00E03954">
            <w:pPr>
              <w:jc w:val="center"/>
            </w:pPr>
            <w:r>
              <w:rPr>
                <w:rFonts w:eastAsia="Times New Roman" w:cs="Times New Roman"/>
                <w:sz w:val="22"/>
              </w:rPr>
              <w:t>Котельная №42-24</w:t>
            </w:r>
          </w:p>
        </w:tc>
        <w:tc>
          <w:tcPr>
            <w:tcW w:w="0" w:type="dxa"/>
            <w:shd w:val="clear" w:color="auto" w:fill="FFFFFF"/>
            <w:tcMar>
              <w:top w:w="40" w:type="dxa"/>
              <w:left w:w="200" w:type="dxa"/>
              <w:bottom w:w="40" w:type="dxa"/>
              <w:right w:w="200" w:type="dxa"/>
            </w:tcMar>
            <w:vAlign w:val="center"/>
          </w:tcPr>
          <w:p w14:paraId="1CB9D2E9" w14:textId="77777777" w:rsidR="0077287B" w:rsidRDefault="00E03954">
            <w:pPr>
              <w:jc w:val="center"/>
            </w:pPr>
            <w:r>
              <w:rPr>
                <w:rFonts w:eastAsia="Times New Roman" w:cs="Times New Roman"/>
                <w:sz w:val="22"/>
              </w:rPr>
              <w:t>492,3033</w:t>
            </w:r>
          </w:p>
        </w:tc>
        <w:tc>
          <w:tcPr>
            <w:tcW w:w="0" w:type="dxa"/>
            <w:shd w:val="clear" w:color="auto" w:fill="FFFFFF"/>
            <w:tcMar>
              <w:top w:w="40" w:type="dxa"/>
              <w:left w:w="200" w:type="dxa"/>
              <w:bottom w:w="40" w:type="dxa"/>
              <w:right w:w="200" w:type="dxa"/>
            </w:tcMar>
            <w:vAlign w:val="center"/>
          </w:tcPr>
          <w:p w14:paraId="1FDD07E4" w14:textId="77777777" w:rsidR="0077287B" w:rsidRDefault="00E03954">
            <w:pPr>
              <w:jc w:val="center"/>
            </w:pPr>
            <w:r>
              <w:rPr>
                <w:rFonts w:eastAsia="Times New Roman" w:cs="Times New Roman"/>
                <w:sz w:val="22"/>
              </w:rPr>
              <w:t>489,8413</w:t>
            </w:r>
          </w:p>
        </w:tc>
        <w:tc>
          <w:tcPr>
            <w:tcW w:w="0" w:type="dxa"/>
            <w:shd w:val="clear" w:color="auto" w:fill="FFFFFF"/>
            <w:tcMar>
              <w:top w:w="40" w:type="dxa"/>
              <w:left w:w="200" w:type="dxa"/>
              <w:bottom w:w="40" w:type="dxa"/>
              <w:right w:w="200" w:type="dxa"/>
            </w:tcMar>
            <w:vAlign w:val="center"/>
          </w:tcPr>
          <w:p w14:paraId="7D848819" w14:textId="77777777" w:rsidR="0077287B" w:rsidRDefault="00E03954">
            <w:pPr>
              <w:jc w:val="center"/>
            </w:pPr>
            <w:r>
              <w:rPr>
                <w:rFonts w:eastAsia="Times New Roman" w:cs="Times New Roman"/>
                <w:sz w:val="22"/>
              </w:rPr>
              <w:t>-2,4620</w:t>
            </w:r>
          </w:p>
        </w:tc>
      </w:tr>
      <w:tr w:rsidR="0077287B" w14:paraId="60232F25" w14:textId="77777777">
        <w:trPr>
          <w:jc w:val="center"/>
        </w:trPr>
        <w:tc>
          <w:tcPr>
            <w:tcW w:w="0" w:type="dxa"/>
            <w:shd w:val="clear" w:color="auto" w:fill="FFFFFF"/>
            <w:tcMar>
              <w:top w:w="40" w:type="dxa"/>
              <w:left w:w="20" w:type="dxa"/>
              <w:bottom w:w="40" w:type="dxa"/>
              <w:right w:w="20" w:type="dxa"/>
            </w:tcMar>
            <w:vAlign w:val="center"/>
          </w:tcPr>
          <w:p w14:paraId="46C7D241" w14:textId="77777777" w:rsidR="0077287B" w:rsidRDefault="00E03954">
            <w:pPr>
              <w:jc w:val="center"/>
            </w:pPr>
            <w:r>
              <w:rPr>
                <w:rFonts w:eastAsia="Times New Roman" w:cs="Times New Roman"/>
                <w:sz w:val="22"/>
              </w:rPr>
              <w:t>23</w:t>
            </w:r>
          </w:p>
        </w:tc>
        <w:tc>
          <w:tcPr>
            <w:tcW w:w="0" w:type="dxa"/>
            <w:shd w:val="clear" w:color="auto" w:fill="FFFFFF"/>
            <w:tcMar>
              <w:top w:w="40" w:type="dxa"/>
              <w:left w:w="200" w:type="dxa"/>
              <w:bottom w:w="40" w:type="dxa"/>
              <w:right w:w="200" w:type="dxa"/>
            </w:tcMar>
            <w:vAlign w:val="center"/>
          </w:tcPr>
          <w:p w14:paraId="7AD9DD54" w14:textId="77777777" w:rsidR="0077287B" w:rsidRDefault="00E03954">
            <w:pPr>
              <w:jc w:val="center"/>
            </w:pPr>
            <w:r>
              <w:rPr>
                <w:rFonts w:eastAsia="Times New Roman" w:cs="Times New Roman"/>
                <w:sz w:val="22"/>
              </w:rPr>
              <w:t>Котельная №42-25</w:t>
            </w:r>
          </w:p>
        </w:tc>
        <w:tc>
          <w:tcPr>
            <w:tcW w:w="0" w:type="dxa"/>
            <w:shd w:val="clear" w:color="auto" w:fill="FFFFFF"/>
            <w:tcMar>
              <w:top w:w="40" w:type="dxa"/>
              <w:left w:w="200" w:type="dxa"/>
              <w:bottom w:w="40" w:type="dxa"/>
              <w:right w:w="200" w:type="dxa"/>
            </w:tcMar>
            <w:vAlign w:val="center"/>
          </w:tcPr>
          <w:p w14:paraId="130CD7EE" w14:textId="77777777" w:rsidR="0077287B" w:rsidRDefault="00E03954">
            <w:pPr>
              <w:jc w:val="center"/>
            </w:pPr>
            <w:r>
              <w:rPr>
                <w:rFonts w:eastAsia="Times New Roman" w:cs="Times New Roman"/>
                <w:sz w:val="22"/>
              </w:rPr>
              <w:t>1148,7717</w:t>
            </w:r>
          </w:p>
        </w:tc>
        <w:tc>
          <w:tcPr>
            <w:tcW w:w="0" w:type="dxa"/>
            <w:shd w:val="clear" w:color="auto" w:fill="FFFFFF"/>
            <w:tcMar>
              <w:top w:w="40" w:type="dxa"/>
              <w:left w:w="200" w:type="dxa"/>
              <w:bottom w:w="40" w:type="dxa"/>
              <w:right w:w="200" w:type="dxa"/>
            </w:tcMar>
            <w:vAlign w:val="center"/>
          </w:tcPr>
          <w:p w14:paraId="6EC4750A" w14:textId="77777777" w:rsidR="0077287B" w:rsidRDefault="00E03954">
            <w:pPr>
              <w:jc w:val="center"/>
            </w:pPr>
            <w:r>
              <w:rPr>
                <w:rFonts w:eastAsia="Times New Roman" w:cs="Times New Roman"/>
                <w:sz w:val="22"/>
              </w:rPr>
              <w:t>1143,0266</w:t>
            </w:r>
          </w:p>
        </w:tc>
        <w:tc>
          <w:tcPr>
            <w:tcW w:w="0" w:type="dxa"/>
            <w:shd w:val="clear" w:color="auto" w:fill="FFFFFF"/>
            <w:tcMar>
              <w:top w:w="40" w:type="dxa"/>
              <w:left w:w="200" w:type="dxa"/>
              <w:bottom w:w="40" w:type="dxa"/>
              <w:right w:w="200" w:type="dxa"/>
            </w:tcMar>
            <w:vAlign w:val="center"/>
          </w:tcPr>
          <w:p w14:paraId="01CAE797" w14:textId="77777777" w:rsidR="0077287B" w:rsidRDefault="00E03954">
            <w:pPr>
              <w:jc w:val="center"/>
            </w:pPr>
            <w:r>
              <w:rPr>
                <w:rFonts w:eastAsia="Times New Roman" w:cs="Times New Roman"/>
                <w:sz w:val="22"/>
              </w:rPr>
              <w:t>-5,7451</w:t>
            </w:r>
          </w:p>
        </w:tc>
      </w:tr>
      <w:tr w:rsidR="0077287B" w14:paraId="6F426C8A" w14:textId="77777777">
        <w:trPr>
          <w:jc w:val="center"/>
        </w:trPr>
        <w:tc>
          <w:tcPr>
            <w:tcW w:w="0" w:type="dxa"/>
            <w:shd w:val="clear" w:color="auto" w:fill="FFFFFF"/>
            <w:tcMar>
              <w:top w:w="40" w:type="dxa"/>
              <w:left w:w="20" w:type="dxa"/>
              <w:bottom w:w="40" w:type="dxa"/>
              <w:right w:w="20" w:type="dxa"/>
            </w:tcMar>
            <w:vAlign w:val="center"/>
          </w:tcPr>
          <w:p w14:paraId="40D48D7D" w14:textId="77777777" w:rsidR="0077287B" w:rsidRDefault="00E03954">
            <w:pPr>
              <w:jc w:val="center"/>
            </w:pPr>
            <w:r>
              <w:rPr>
                <w:rFonts w:eastAsia="Times New Roman" w:cs="Times New Roman"/>
                <w:sz w:val="22"/>
              </w:rPr>
              <w:t>24</w:t>
            </w:r>
          </w:p>
        </w:tc>
        <w:tc>
          <w:tcPr>
            <w:tcW w:w="0" w:type="dxa"/>
            <w:shd w:val="clear" w:color="auto" w:fill="FFFFFF"/>
            <w:tcMar>
              <w:top w:w="40" w:type="dxa"/>
              <w:left w:w="200" w:type="dxa"/>
              <w:bottom w:w="40" w:type="dxa"/>
              <w:right w:w="200" w:type="dxa"/>
            </w:tcMar>
            <w:vAlign w:val="center"/>
          </w:tcPr>
          <w:p w14:paraId="3544C63C" w14:textId="77777777" w:rsidR="0077287B" w:rsidRDefault="00E03954">
            <w:pPr>
              <w:jc w:val="center"/>
            </w:pPr>
            <w:r>
              <w:rPr>
                <w:rFonts w:eastAsia="Times New Roman" w:cs="Times New Roman"/>
                <w:sz w:val="22"/>
              </w:rPr>
              <w:t>Котельная Школьная №42-26</w:t>
            </w:r>
          </w:p>
        </w:tc>
        <w:tc>
          <w:tcPr>
            <w:tcW w:w="0" w:type="dxa"/>
            <w:shd w:val="clear" w:color="auto" w:fill="FFFFFF"/>
            <w:tcMar>
              <w:top w:w="40" w:type="dxa"/>
              <w:left w:w="200" w:type="dxa"/>
              <w:bottom w:w="40" w:type="dxa"/>
              <w:right w:w="200" w:type="dxa"/>
            </w:tcMar>
            <w:vAlign w:val="center"/>
          </w:tcPr>
          <w:p w14:paraId="2A75ACC3" w14:textId="77777777" w:rsidR="0077287B" w:rsidRDefault="00E03954">
            <w:pPr>
              <w:jc w:val="center"/>
            </w:pPr>
            <w:r>
              <w:rPr>
                <w:rFonts w:eastAsia="Times New Roman" w:cs="Times New Roman"/>
                <w:sz w:val="22"/>
              </w:rPr>
              <w:t>395,3403</w:t>
            </w:r>
          </w:p>
        </w:tc>
        <w:tc>
          <w:tcPr>
            <w:tcW w:w="0" w:type="dxa"/>
            <w:shd w:val="clear" w:color="auto" w:fill="FFFFFF"/>
            <w:tcMar>
              <w:top w:w="40" w:type="dxa"/>
              <w:left w:w="200" w:type="dxa"/>
              <w:bottom w:w="40" w:type="dxa"/>
              <w:right w:w="200" w:type="dxa"/>
            </w:tcMar>
            <w:vAlign w:val="center"/>
          </w:tcPr>
          <w:p w14:paraId="7F717AD2" w14:textId="77777777" w:rsidR="0077287B" w:rsidRDefault="00E03954">
            <w:pPr>
              <w:jc w:val="center"/>
            </w:pPr>
            <w:r>
              <w:rPr>
                <w:rFonts w:eastAsia="Times New Roman" w:cs="Times New Roman"/>
                <w:sz w:val="22"/>
              </w:rPr>
              <w:t>393,3632</w:t>
            </w:r>
          </w:p>
        </w:tc>
        <w:tc>
          <w:tcPr>
            <w:tcW w:w="0" w:type="dxa"/>
            <w:shd w:val="clear" w:color="auto" w:fill="FFFFFF"/>
            <w:tcMar>
              <w:top w:w="40" w:type="dxa"/>
              <w:left w:w="200" w:type="dxa"/>
              <w:bottom w:w="40" w:type="dxa"/>
              <w:right w:w="200" w:type="dxa"/>
            </w:tcMar>
            <w:vAlign w:val="center"/>
          </w:tcPr>
          <w:p w14:paraId="3F81BD28" w14:textId="77777777" w:rsidR="0077287B" w:rsidRDefault="00E03954">
            <w:pPr>
              <w:jc w:val="center"/>
            </w:pPr>
            <w:r>
              <w:rPr>
                <w:rFonts w:eastAsia="Times New Roman" w:cs="Times New Roman"/>
                <w:sz w:val="22"/>
              </w:rPr>
              <w:t>-1,9771</w:t>
            </w:r>
          </w:p>
        </w:tc>
      </w:tr>
      <w:tr w:rsidR="0077287B" w14:paraId="30D0E33D" w14:textId="77777777">
        <w:trPr>
          <w:jc w:val="center"/>
        </w:trPr>
        <w:tc>
          <w:tcPr>
            <w:tcW w:w="0" w:type="dxa"/>
            <w:shd w:val="clear" w:color="auto" w:fill="FFFFFF"/>
            <w:tcMar>
              <w:top w:w="40" w:type="dxa"/>
              <w:left w:w="20" w:type="dxa"/>
              <w:bottom w:w="40" w:type="dxa"/>
              <w:right w:w="20" w:type="dxa"/>
            </w:tcMar>
            <w:vAlign w:val="center"/>
          </w:tcPr>
          <w:p w14:paraId="624ACF22" w14:textId="77777777" w:rsidR="0077287B" w:rsidRDefault="00E03954">
            <w:pPr>
              <w:jc w:val="center"/>
            </w:pPr>
            <w:r>
              <w:rPr>
                <w:rFonts w:eastAsia="Times New Roman" w:cs="Times New Roman"/>
                <w:sz w:val="22"/>
              </w:rPr>
              <w:t>25</w:t>
            </w:r>
          </w:p>
        </w:tc>
        <w:tc>
          <w:tcPr>
            <w:tcW w:w="0" w:type="dxa"/>
            <w:shd w:val="clear" w:color="auto" w:fill="FFFFFF"/>
            <w:tcMar>
              <w:top w:w="40" w:type="dxa"/>
              <w:left w:w="200" w:type="dxa"/>
              <w:bottom w:w="40" w:type="dxa"/>
              <w:right w:w="200" w:type="dxa"/>
            </w:tcMar>
            <w:vAlign w:val="center"/>
          </w:tcPr>
          <w:p w14:paraId="6AF945DB" w14:textId="77777777" w:rsidR="0077287B" w:rsidRDefault="00E03954">
            <w:pPr>
              <w:jc w:val="center"/>
            </w:pPr>
            <w:r>
              <w:rPr>
                <w:rFonts w:eastAsia="Times New Roman" w:cs="Times New Roman"/>
                <w:sz w:val="22"/>
              </w:rPr>
              <w:t>Котельная №42-27детского сада</w:t>
            </w:r>
          </w:p>
        </w:tc>
        <w:tc>
          <w:tcPr>
            <w:tcW w:w="0" w:type="dxa"/>
            <w:shd w:val="clear" w:color="auto" w:fill="FFFFFF"/>
            <w:tcMar>
              <w:top w:w="40" w:type="dxa"/>
              <w:left w:w="200" w:type="dxa"/>
              <w:bottom w:w="40" w:type="dxa"/>
              <w:right w:w="200" w:type="dxa"/>
            </w:tcMar>
            <w:vAlign w:val="center"/>
          </w:tcPr>
          <w:p w14:paraId="77F9E215" w14:textId="77777777" w:rsidR="0077287B" w:rsidRDefault="00E03954">
            <w:pPr>
              <w:jc w:val="center"/>
            </w:pPr>
            <w:r>
              <w:rPr>
                <w:rFonts w:eastAsia="Times New Roman" w:cs="Times New Roman"/>
                <w:sz w:val="22"/>
              </w:rPr>
              <w:t>403,5966</w:t>
            </w:r>
          </w:p>
        </w:tc>
        <w:tc>
          <w:tcPr>
            <w:tcW w:w="0" w:type="dxa"/>
            <w:shd w:val="clear" w:color="auto" w:fill="FFFFFF"/>
            <w:tcMar>
              <w:top w:w="40" w:type="dxa"/>
              <w:left w:w="200" w:type="dxa"/>
              <w:bottom w:w="40" w:type="dxa"/>
              <w:right w:w="200" w:type="dxa"/>
            </w:tcMar>
            <w:vAlign w:val="center"/>
          </w:tcPr>
          <w:p w14:paraId="486345D3" w14:textId="77777777" w:rsidR="0077287B" w:rsidRDefault="00E03954">
            <w:pPr>
              <w:jc w:val="center"/>
            </w:pPr>
            <w:r>
              <w:rPr>
                <w:rFonts w:eastAsia="Times New Roman" w:cs="Times New Roman"/>
                <w:sz w:val="22"/>
              </w:rPr>
              <w:t>401,5781</w:t>
            </w:r>
          </w:p>
        </w:tc>
        <w:tc>
          <w:tcPr>
            <w:tcW w:w="0" w:type="dxa"/>
            <w:shd w:val="clear" w:color="auto" w:fill="FFFFFF"/>
            <w:tcMar>
              <w:top w:w="40" w:type="dxa"/>
              <w:left w:w="200" w:type="dxa"/>
              <w:bottom w:w="40" w:type="dxa"/>
              <w:right w:w="200" w:type="dxa"/>
            </w:tcMar>
            <w:vAlign w:val="center"/>
          </w:tcPr>
          <w:p w14:paraId="237A95C8" w14:textId="77777777" w:rsidR="0077287B" w:rsidRDefault="00E03954">
            <w:pPr>
              <w:jc w:val="center"/>
            </w:pPr>
            <w:r>
              <w:rPr>
                <w:rFonts w:eastAsia="Times New Roman" w:cs="Times New Roman"/>
                <w:sz w:val="22"/>
              </w:rPr>
              <w:t>-2,0184</w:t>
            </w:r>
          </w:p>
        </w:tc>
      </w:tr>
      <w:tr w:rsidR="0077287B" w14:paraId="16761E22" w14:textId="77777777">
        <w:trPr>
          <w:jc w:val="center"/>
        </w:trPr>
        <w:tc>
          <w:tcPr>
            <w:tcW w:w="0" w:type="dxa"/>
            <w:shd w:val="clear" w:color="auto" w:fill="FFFFFF"/>
            <w:tcMar>
              <w:top w:w="40" w:type="dxa"/>
              <w:left w:w="20" w:type="dxa"/>
              <w:bottom w:w="40" w:type="dxa"/>
              <w:right w:w="20" w:type="dxa"/>
            </w:tcMar>
            <w:vAlign w:val="center"/>
          </w:tcPr>
          <w:p w14:paraId="58AA5CDF" w14:textId="77777777" w:rsidR="0077287B" w:rsidRDefault="00E03954">
            <w:pPr>
              <w:jc w:val="center"/>
            </w:pPr>
            <w:r>
              <w:rPr>
                <w:rFonts w:eastAsia="Times New Roman" w:cs="Times New Roman"/>
                <w:sz w:val="22"/>
              </w:rPr>
              <w:t>26</w:t>
            </w:r>
          </w:p>
        </w:tc>
        <w:tc>
          <w:tcPr>
            <w:tcW w:w="0" w:type="dxa"/>
            <w:shd w:val="clear" w:color="auto" w:fill="FFFFFF"/>
            <w:tcMar>
              <w:top w:w="40" w:type="dxa"/>
              <w:left w:w="200" w:type="dxa"/>
              <w:bottom w:w="40" w:type="dxa"/>
              <w:right w:w="200" w:type="dxa"/>
            </w:tcMar>
            <w:vAlign w:val="center"/>
          </w:tcPr>
          <w:p w14:paraId="1AB9BC51" w14:textId="77777777" w:rsidR="0077287B" w:rsidRDefault="00E03954">
            <w:pPr>
              <w:jc w:val="center"/>
            </w:pPr>
            <w:r>
              <w:rPr>
                <w:rFonts w:eastAsia="Times New Roman" w:cs="Times New Roman"/>
                <w:sz w:val="22"/>
              </w:rPr>
              <w:t>Автономная Котельная № 42-28 КДЦ</w:t>
            </w:r>
          </w:p>
        </w:tc>
        <w:tc>
          <w:tcPr>
            <w:tcW w:w="0" w:type="dxa"/>
            <w:shd w:val="clear" w:color="auto" w:fill="FFFFFF"/>
            <w:tcMar>
              <w:top w:w="40" w:type="dxa"/>
              <w:left w:w="200" w:type="dxa"/>
              <w:bottom w:w="40" w:type="dxa"/>
              <w:right w:w="200" w:type="dxa"/>
            </w:tcMar>
            <w:vAlign w:val="center"/>
          </w:tcPr>
          <w:p w14:paraId="627A3914" w14:textId="77777777" w:rsidR="0077287B" w:rsidRDefault="00E03954">
            <w:pPr>
              <w:jc w:val="center"/>
            </w:pPr>
            <w:r>
              <w:rPr>
                <w:rFonts w:eastAsia="Times New Roman" w:cs="Times New Roman"/>
                <w:sz w:val="22"/>
              </w:rPr>
              <w:t>98,4991</w:t>
            </w:r>
          </w:p>
        </w:tc>
        <w:tc>
          <w:tcPr>
            <w:tcW w:w="0" w:type="dxa"/>
            <w:shd w:val="clear" w:color="auto" w:fill="FFFFFF"/>
            <w:tcMar>
              <w:top w:w="40" w:type="dxa"/>
              <w:left w:w="200" w:type="dxa"/>
              <w:bottom w:w="40" w:type="dxa"/>
              <w:right w:w="200" w:type="dxa"/>
            </w:tcMar>
            <w:vAlign w:val="center"/>
          </w:tcPr>
          <w:p w14:paraId="05ECA350" w14:textId="77777777" w:rsidR="0077287B" w:rsidRDefault="00E03954">
            <w:pPr>
              <w:jc w:val="center"/>
            </w:pPr>
            <w:r>
              <w:rPr>
                <w:rFonts w:eastAsia="Times New Roman" w:cs="Times New Roman"/>
                <w:sz w:val="22"/>
              </w:rPr>
              <w:t>98,0065</w:t>
            </w:r>
          </w:p>
        </w:tc>
        <w:tc>
          <w:tcPr>
            <w:tcW w:w="0" w:type="dxa"/>
            <w:shd w:val="clear" w:color="auto" w:fill="FFFFFF"/>
            <w:tcMar>
              <w:top w:w="40" w:type="dxa"/>
              <w:left w:w="200" w:type="dxa"/>
              <w:bottom w:w="40" w:type="dxa"/>
              <w:right w:w="200" w:type="dxa"/>
            </w:tcMar>
            <w:vAlign w:val="center"/>
          </w:tcPr>
          <w:p w14:paraId="6241EEE1" w14:textId="77777777" w:rsidR="0077287B" w:rsidRDefault="00E03954">
            <w:pPr>
              <w:jc w:val="center"/>
            </w:pPr>
            <w:r>
              <w:rPr>
                <w:rFonts w:eastAsia="Times New Roman" w:cs="Times New Roman"/>
                <w:sz w:val="22"/>
              </w:rPr>
              <w:t>-0,4926</w:t>
            </w:r>
          </w:p>
        </w:tc>
      </w:tr>
      <w:tr w:rsidR="0077287B" w14:paraId="5ACBF430" w14:textId="77777777">
        <w:trPr>
          <w:jc w:val="center"/>
        </w:trPr>
        <w:tc>
          <w:tcPr>
            <w:tcW w:w="0" w:type="dxa"/>
            <w:shd w:val="clear" w:color="auto" w:fill="FFFFFF"/>
            <w:tcMar>
              <w:top w:w="40" w:type="dxa"/>
              <w:left w:w="20" w:type="dxa"/>
              <w:bottom w:w="40" w:type="dxa"/>
              <w:right w:w="20" w:type="dxa"/>
            </w:tcMar>
            <w:vAlign w:val="center"/>
          </w:tcPr>
          <w:p w14:paraId="4C6EC383" w14:textId="77777777" w:rsidR="0077287B" w:rsidRDefault="00E03954">
            <w:pPr>
              <w:jc w:val="center"/>
            </w:pPr>
            <w:r>
              <w:rPr>
                <w:rFonts w:eastAsia="Times New Roman" w:cs="Times New Roman"/>
                <w:sz w:val="22"/>
              </w:rPr>
              <w:t>27</w:t>
            </w:r>
          </w:p>
        </w:tc>
        <w:tc>
          <w:tcPr>
            <w:tcW w:w="0" w:type="dxa"/>
            <w:shd w:val="clear" w:color="auto" w:fill="FFFFFF"/>
            <w:tcMar>
              <w:top w:w="40" w:type="dxa"/>
              <w:left w:w="200" w:type="dxa"/>
              <w:bottom w:w="40" w:type="dxa"/>
              <w:right w:w="200" w:type="dxa"/>
            </w:tcMar>
            <w:vAlign w:val="center"/>
          </w:tcPr>
          <w:p w14:paraId="504F452A" w14:textId="77777777" w:rsidR="0077287B" w:rsidRDefault="00E03954">
            <w:pPr>
              <w:jc w:val="center"/>
            </w:pPr>
            <w:r>
              <w:rPr>
                <w:rFonts w:eastAsia="Times New Roman" w:cs="Times New Roman"/>
                <w:sz w:val="22"/>
              </w:rPr>
              <w:t>Котельная №42-29</w:t>
            </w:r>
          </w:p>
        </w:tc>
        <w:tc>
          <w:tcPr>
            <w:tcW w:w="0" w:type="dxa"/>
            <w:shd w:val="clear" w:color="auto" w:fill="FFFFFF"/>
            <w:tcMar>
              <w:top w:w="40" w:type="dxa"/>
              <w:left w:w="200" w:type="dxa"/>
              <w:bottom w:w="40" w:type="dxa"/>
              <w:right w:w="200" w:type="dxa"/>
            </w:tcMar>
            <w:vAlign w:val="center"/>
          </w:tcPr>
          <w:p w14:paraId="0C1D4E87" w14:textId="77777777" w:rsidR="0077287B" w:rsidRDefault="00E03954">
            <w:pPr>
              <w:jc w:val="center"/>
            </w:pPr>
            <w:r>
              <w:rPr>
                <w:rFonts w:eastAsia="Times New Roman" w:cs="Times New Roman"/>
                <w:sz w:val="22"/>
              </w:rPr>
              <w:t>63,9380</w:t>
            </w:r>
          </w:p>
        </w:tc>
        <w:tc>
          <w:tcPr>
            <w:tcW w:w="0" w:type="dxa"/>
            <w:shd w:val="clear" w:color="auto" w:fill="FFFFFF"/>
            <w:tcMar>
              <w:top w:w="40" w:type="dxa"/>
              <w:left w:w="200" w:type="dxa"/>
              <w:bottom w:w="40" w:type="dxa"/>
              <w:right w:w="200" w:type="dxa"/>
            </w:tcMar>
            <w:vAlign w:val="center"/>
          </w:tcPr>
          <w:p w14:paraId="5B5A4498" w14:textId="77777777" w:rsidR="0077287B" w:rsidRDefault="00E03954">
            <w:pPr>
              <w:jc w:val="center"/>
            </w:pPr>
            <w:r>
              <w:rPr>
                <w:rFonts w:eastAsia="Times New Roman" w:cs="Times New Roman"/>
                <w:sz w:val="22"/>
              </w:rPr>
              <w:t>63,6182</w:t>
            </w:r>
          </w:p>
        </w:tc>
        <w:tc>
          <w:tcPr>
            <w:tcW w:w="0" w:type="dxa"/>
            <w:shd w:val="clear" w:color="auto" w:fill="FFFFFF"/>
            <w:tcMar>
              <w:top w:w="40" w:type="dxa"/>
              <w:left w:w="200" w:type="dxa"/>
              <w:bottom w:w="40" w:type="dxa"/>
              <w:right w:w="200" w:type="dxa"/>
            </w:tcMar>
            <w:vAlign w:val="center"/>
          </w:tcPr>
          <w:p w14:paraId="310653DC" w14:textId="77777777" w:rsidR="0077287B" w:rsidRDefault="00E03954">
            <w:pPr>
              <w:jc w:val="center"/>
            </w:pPr>
            <w:r>
              <w:rPr>
                <w:rFonts w:eastAsia="Times New Roman" w:cs="Times New Roman"/>
                <w:sz w:val="22"/>
              </w:rPr>
              <w:t>-0,3198</w:t>
            </w:r>
          </w:p>
        </w:tc>
      </w:tr>
      <w:tr w:rsidR="0077287B" w14:paraId="1139F9F2" w14:textId="77777777">
        <w:trPr>
          <w:jc w:val="center"/>
        </w:trPr>
        <w:tc>
          <w:tcPr>
            <w:tcW w:w="0" w:type="dxa"/>
            <w:shd w:val="clear" w:color="auto" w:fill="FFFFFF"/>
            <w:tcMar>
              <w:top w:w="40" w:type="dxa"/>
              <w:left w:w="20" w:type="dxa"/>
              <w:bottom w:w="40" w:type="dxa"/>
              <w:right w:w="20" w:type="dxa"/>
            </w:tcMar>
            <w:vAlign w:val="center"/>
          </w:tcPr>
          <w:p w14:paraId="5D63CA66" w14:textId="77777777" w:rsidR="0077287B" w:rsidRDefault="00E03954">
            <w:pPr>
              <w:jc w:val="center"/>
            </w:pPr>
            <w:r>
              <w:rPr>
                <w:rFonts w:eastAsia="Times New Roman" w:cs="Times New Roman"/>
                <w:sz w:val="22"/>
              </w:rPr>
              <w:t>28</w:t>
            </w:r>
          </w:p>
        </w:tc>
        <w:tc>
          <w:tcPr>
            <w:tcW w:w="0" w:type="dxa"/>
            <w:shd w:val="clear" w:color="auto" w:fill="FFFFFF"/>
            <w:tcMar>
              <w:top w:w="40" w:type="dxa"/>
              <w:left w:w="200" w:type="dxa"/>
              <w:bottom w:w="40" w:type="dxa"/>
              <w:right w:w="200" w:type="dxa"/>
            </w:tcMar>
            <w:vAlign w:val="center"/>
          </w:tcPr>
          <w:p w14:paraId="585899A6" w14:textId="77777777" w:rsidR="0077287B" w:rsidRDefault="00E03954">
            <w:pPr>
              <w:jc w:val="center"/>
            </w:pPr>
            <w:r>
              <w:rPr>
                <w:rFonts w:eastAsia="Times New Roman" w:cs="Times New Roman"/>
                <w:sz w:val="22"/>
              </w:rPr>
              <w:t>Котельная №42-30 КДЦ</w:t>
            </w:r>
          </w:p>
        </w:tc>
        <w:tc>
          <w:tcPr>
            <w:tcW w:w="0" w:type="dxa"/>
            <w:shd w:val="clear" w:color="auto" w:fill="FFFFFF"/>
            <w:tcMar>
              <w:top w:w="40" w:type="dxa"/>
              <w:left w:w="200" w:type="dxa"/>
              <w:bottom w:w="40" w:type="dxa"/>
              <w:right w:w="200" w:type="dxa"/>
            </w:tcMar>
            <w:vAlign w:val="center"/>
          </w:tcPr>
          <w:p w14:paraId="5A0B530A" w14:textId="77777777" w:rsidR="0077287B" w:rsidRDefault="00E03954">
            <w:pPr>
              <w:jc w:val="center"/>
            </w:pPr>
            <w:r>
              <w:rPr>
                <w:rFonts w:eastAsia="Times New Roman" w:cs="Times New Roman"/>
                <w:sz w:val="22"/>
              </w:rPr>
              <w:t>1707,9417</w:t>
            </w:r>
          </w:p>
        </w:tc>
        <w:tc>
          <w:tcPr>
            <w:tcW w:w="0" w:type="dxa"/>
            <w:shd w:val="clear" w:color="auto" w:fill="FFFFFF"/>
            <w:tcMar>
              <w:top w:w="40" w:type="dxa"/>
              <w:left w:w="200" w:type="dxa"/>
              <w:bottom w:w="40" w:type="dxa"/>
              <w:right w:w="200" w:type="dxa"/>
            </w:tcMar>
            <w:vAlign w:val="center"/>
          </w:tcPr>
          <w:p w14:paraId="7F7D8962" w14:textId="77777777" w:rsidR="0077287B" w:rsidRDefault="00E03954">
            <w:pPr>
              <w:jc w:val="center"/>
            </w:pPr>
            <w:r>
              <w:rPr>
                <w:rFonts w:eastAsia="Times New Roman" w:cs="Times New Roman"/>
                <w:sz w:val="22"/>
              </w:rPr>
              <w:t>1699,4002</w:t>
            </w:r>
          </w:p>
        </w:tc>
        <w:tc>
          <w:tcPr>
            <w:tcW w:w="0" w:type="dxa"/>
            <w:shd w:val="clear" w:color="auto" w:fill="FFFFFF"/>
            <w:tcMar>
              <w:top w:w="40" w:type="dxa"/>
              <w:left w:w="200" w:type="dxa"/>
              <w:bottom w:w="40" w:type="dxa"/>
              <w:right w:w="200" w:type="dxa"/>
            </w:tcMar>
            <w:vAlign w:val="center"/>
          </w:tcPr>
          <w:p w14:paraId="0E0C843E" w14:textId="77777777" w:rsidR="0077287B" w:rsidRDefault="00E03954">
            <w:pPr>
              <w:jc w:val="center"/>
            </w:pPr>
            <w:r>
              <w:rPr>
                <w:rFonts w:eastAsia="Times New Roman" w:cs="Times New Roman"/>
                <w:sz w:val="22"/>
              </w:rPr>
              <w:t>-8,5415</w:t>
            </w:r>
          </w:p>
        </w:tc>
      </w:tr>
      <w:tr w:rsidR="0077287B" w14:paraId="22FF8AE6" w14:textId="77777777">
        <w:trPr>
          <w:jc w:val="center"/>
        </w:trPr>
        <w:tc>
          <w:tcPr>
            <w:tcW w:w="0" w:type="dxa"/>
            <w:shd w:val="clear" w:color="auto" w:fill="FFFFFF"/>
            <w:tcMar>
              <w:top w:w="40" w:type="dxa"/>
              <w:left w:w="20" w:type="dxa"/>
              <w:bottom w:w="40" w:type="dxa"/>
              <w:right w:w="20" w:type="dxa"/>
            </w:tcMar>
            <w:vAlign w:val="center"/>
          </w:tcPr>
          <w:p w14:paraId="78366DF6" w14:textId="77777777" w:rsidR="0077287B" w:rsidRDefault="00E03954">
            <w:pPr>
              <w:jc w:val="center"/>
            </w:pPr>
            <w:r>
              <w:rPr>
                <w:rFonts w:eastAsia="Times New Roman" w:cs="Times New Roman"/>
                <w:sz w:val="22"/>
              </w:rPr>
              <w:t>29</w:t>
            </w:r>
          </w:p>
        </w:tc>
        <w:tc>
          <w:tcPr>
            <w:tcW w:w="0" w:type="dxa"/>
            <w:shd w:val="clear" w:color="auto" w:fill="FFFFFF"/>
            <w:tcMar>
              <w:top w:w="40" w:type="dxa"/>
              <w:left w:w="200" w:type="dxa"/>
              <w:bottom w:w="40" w:type="dxa"/>
              <w:right w:w="200" w:type="dxa"/>
            </w:tcMar>
            <w:vAlign w:val="center"/>
          </w:tcPr>
          <w:p w14:paraId="5B256748" w14:textId="77777777" w:rsidR="0077287B" w:rsidRDefault="00E03954">
            <w:pPr>
              <w:jc w:val="center"/>
            </w:pPr>
            <w:r>
              <w:rPr>
                <w:rFonts w:eastAsia="Times New Roman" w:cs="Times New Roman"/>
                <w:sz w:val="22"/>
              </w:rPr>
              <w:t>Котельная №42-31 Больничная</w:t>
            </w:r>
          </w:p>
        </w:tc>
        <w:tc>
          <w:tcPr>
            <w:tcW w:w="0" w:type="dxa"/>
            <w:shd w:val="clear" w:color="auto" w:fill="FFFFFF"/>
            <w:tcMar>
              <w:top w:w="40" w:type="dxa"/>
              <w:left w:w="200" w:type="dxa"/>
              <w:bottom w:w="40" w:type="dxa"/>
              <w:right w:w="200" w:type="dxa"/>
            </w:tcMar>
            <w:vAlign w:val="center"/>
          </w:tcPr>
          <w:p w14:paraId="44F82B2B" w14:textId="77777777" w:rsidR="0077287B" w:rsidRDefault="00E03954">
            <w:pPr>
              <w:jc w:val="center"/>
            </w:pPr>
            <w:r>
              <w:rPr>
                <w:rFonts w:eastAsia="Times New Roman" w:cs="Times New Roman"/>
                <w:sz w:val="22"/>
              </w:rPr>
              <w:t>295,4972</w:t>
            </w:r>
          </w:p>
        </w:tc>
        <w:tc>
          <w:tcPr>
            <w:tcW w:w="0" w:type="dxa"/>
            <w:shd w:val="clear" w:color="auto" w:fill="FFFFFF"/>
            <w:tcMar>
              <w:top w:w="40" w:type="dxa"/>
              <w:left w:w="200" w:type="dxa"/>
              <w:bottom w:w="40" w:type="dxa"/>
              <w:right w:w="200" w:type="dxa"/>
            </w:tcMar>
            <w:vAlign w:val="center"/>
          </w:tcPr>
          <w:p w14:paraId="7F9CEDAE" w14:textId="77777777" w:rsidR="0077287B" w:rsidRDefault="00E03954">
            <w:pPr>
              <w:jc w:val="center"/>
            </w:pPr>
            <w:r>
              <w:rPr>
                <w:rFonts w:eastAsia="Times New Roman" w:cs="Times New Roman"/>
                <w:sz w:val="22"/>
              </w:rPr>
              <w:t>294,0194</w:t>
            </w:r>
          </w:p>
        </w:tc>
        <w:tc>
          <w:tcPr>
            <w:tcW w:w="0" w:type="dxa"/>
            <w:shd w:val="clear" w:color="auto" w:fill="FFFFFF"/>
            <w:tcMar>
              <w:top w:w="40" w:type="dxa"/>
              <w:left w:w="200" w:type="dxa"/>
              <w:bottom w:w="40" w:type="dxa"/>
              <w:right w:w="200" w:type="dxa"/>
            </w:tcMar>
            <w:vAlign w:val="center"/>
          </w:tcPr>
          <w:p w14:paraId="42571CFA" w14:textId="77777777" w:rsidR="0077287B" w:rsidRDefault="00E03954">
            <w:pPr>
              <w:jc w:val="center"/>
            </w:pPr>
            <w:r>
              <w:rPr>
                <w:rFonts w:eastAsia="Times New Roman" w:cs="Times New Roman"/>
                <w:sz w:val="22"/>
              </w:rPr>
              <w:t>-1,4778</w:t>
            </w:r>
          </w:p>
        </w:tc>
      </w:tr>
      <w:tr w:rsidR="0077287B" w14:paraId="75432218" w14:textId="77777777">
        <w:trPr>
          <w:jc w:val="center"/>
        </w:trPr>
        <w:tc>
          <w:tcPr>
            <w:tcW w:w="0" w:type="dxa"/>
            <w:shd w:val="clear" w:color="auto" w:fill="FFFFFF"/>
            <w:tcMar>
              <w:top w:w="40" w:type="dxa"/>
              <w:left w:w="20" w:type="dxa"/>
              <w:bottom w:w="40" w:type="dxa"/>
              <w:right w:w="20" w:type="dxa"/>
            </w:tcMar>
            <w:vAlign w:val="center"/>
          </w:tcPr>
          <w:p w14:paraId="4080587F" w14:textId="77777777" w:rsidR="0077287B" w:rsidRDefault="00E03954">
            <w:pPr>
              <w:jc w:val="center"/>
            </w:pPr>
            <w:r>
              <w:rPr>
                <w:rFonts w:eastAsia="Times New Roman" w:cs="Times New Roman"/>
                <w:sz w:val="22"/>
              </w:rPr>
              <w:t>30</w:t>
            </w:r>
          </w:p>
        </w:tc>
        <w:tc>
          <w:tcPr>
            <w:tcW w:w="0" w:type="dxa"/>
            <w:shd w:val="clear" w:color="auto" w:fill="FFFFFF"/>
            <w:tcMar>
              <w:top w:w="40" w:type="dxa"/>
              <w:left w:w="200" w:type="dxa"/>
              <w:bottom w:w="40" w:type="dxa"/>
              <w:right w:w="200" w:type="dxa"/>
            </w:tcMar>
            <w:vAlign w:val="center"/>
          </w:tcPr>
          <w:p w14:paraId="16CFC9CB" w14:textId="77777777" w:rsidR="0077287B" w:rsidRDefault="00E03954">
            <w:pPr>
              <w:jc w:val="center"/>
            </w:pPr>
            <w:r>
              <w:rPr>
                <w:rFonts w:eastAsia="Times New Roman" w:cs="Times New Roman"/>
                <w:sz w:val="22"/>
              </w:rPr>
              <w:t>Котельная №42-32 детского сада</w:t>
            </w:r>
          </w:p>
        </w:tc>
        <w:tc>
          <w:tcPr>
            <w:tcW w:w="0" w:type="dxa"/>
            <w:shd w:val="clear" w:color="auto" w:fill="FFFFFF"/>
            <w:tcMar>
              <w:top w:w="40" w:type="dxa"/>
              <w:left w:w="200" w:type="dxa"/>
              <w:bottom w:w="40" w:type="dxa"/>
              <w:right w:w="200" w:type="dxa"/>
            </w:tcMar>
            <w:vAlign w:val="center"/>
          </w:tcPr>
          <w:p w14:paraId="3C7D396D" w14:textId="77777777" w:rsidR="0077287B" w:rsidRDefault="00E03954">
            <w:pPr>
              <w:jc w:val="center"/>
            </w:pPr>
            <w:r>
              <w:rPr>
                <w:rFonts w:eastAsia="Times New Roman" w:cs="Times New Roman"/>
                <w:sz w:val="22"/>
              </w:rPr>
              <w:t>229,8311</w:t>
            </w:r>
          </w:p>
        </w:tc>
        <w:tc>
          <w:tcPr>
            <w:tcW w:w="0" w:type="dxa"/>
            <w:shd w:val="clear" w:color="auto" w:fill="FFFFFF"/>
            <w:tcMar>
              <w:top w:w="40" w:type="dxa"/>
              <w:left w:w="200" w:type="dxa"/>
              <w:bottom w:w="40" w:type="dxa"/>
              <w:right w:w="200" w:type="dxa"/>
            </w:tcMar>
            <w:vAlign w:val="center"/>
          </w:tcPr>
          <w:p w14:paraId="2B10EBC8" w14:textId="77777777" w:rsidR="0077287B" w:rsidRDefault="00E03954">
            <w:pPr>
              <w:jc w:val="center"/>
            </w:pPr>
            <w:r>
              <w:rPr>
                <w:rFonts w:eastAsia="Times New Roman" w:cs="Times New Roman"/>
                <w:sz w:val="22"/>
              </w:rPr>
              <w:t>228,6817</w:t>
            </w:r>
          </w:p>
        </w:tc>
        <w:tc>
          <w:tcPr>
            <w:tcW w:w="0" w:type="dxa"/>
            <w:shd w:val="clear" w:color="auto" w:fill="FFFFFF"/>
            <w:tcMar>
              <w:top w:w="40" w:type="dxa"/>
              <w:left w:w="200" w:type="dxa"/>
              <w:bottom w:w="40" w:type="dxa"/>
              <w:right w:w="200" w:type="dxa"/>
            </w:tcMar>
            <w:vAlign w:val="center"/>
          </w:tcPr>
          <w:p w14:paraId="433221AF" w14:textId="77777777" w:rsidR="0077287B" w:rsidRDefault="00E03954">
            <w:pPr>
              <w:jc w:val="center"/>
            </w:pPr>
            <w:r>
              <w:rPr>
                <w:rFonts w:eastAsia="Times New Roman" w:cs="Times New Roman"/>
                <w:sz w:val="22"/>
              </w:rPr>
              <w:t>-1,1494</w:t>
            </w:r>
          </w:p>
        </w:tc>
      </w:tr>
      <w:tr w:rsidR="0077287B" w14:paraId="202A95CB" w14:textId="77777777">
        <w:trPr>
          <w:jc w:val="center"/>
        </w:trPr>
        <w:tc>
          <w:tcPr>
            <w:tcW w:w="0" w:type="dxa"/>
            <w:shd w:val="clear" w:color="auto" w:fill="FFFFFF"/>
            <w:tcMar>
              <w:top w:w="40" w:type="dxa"/>
              <w:left w:w="20" w:type="dxa"/>
              <w:bottom w:w="40" w:type="dxa"/>
              <w:right w:w="20" w:type="dxa"/>
            </w:tcMar>
            <w:vAlign w:val="center"/>
          </w:tcPr>
          <w:p w14:paraId="2B7FE5A9" w14:textId="77777777" w:rsidR="0077287B" w:rsidRDefault="00E03954">
            <w:pPr>
              <w:jc w:val="center"/>
            </w:pPr>
            <w:r>
              <w:rPr>
                <w:rFonts w:eastAsia="Times New Roman" w:cs="Times New Roman"/>
                <w:sz w:val="22"/>
              </w:rPr>
              <w:t>31</w:t>
            </w:r>
          </w:p>
        </w:tc>
        <w:tc>
          <w:tcPr>
            <w:tcW w:w="0" w:type="dxa"/>
            <w:shd w:val="clear" w:color="auto" w:fill="FFFFFF"/>
            <w:tcMar>
              <w:top w:w="40" w:type="dxa"/>
              <w:left w:w="200" w:type="dxa"/>
              <w:bottom w:w="40" w:type="dxa"/>
              <w:right w:w="200" w:type="dxa"/>
            </w:tcMar>
            <w:vAlign w:val="center"/>
          </w:tcPr>
          <w:p w14:paraId="649A5072" w14:textId="77777777" w:rsidR="0077287B" w:rsidRDefault="00E03954">
            <w:pPr>
              <w:jc w:val="center"/>
            </w:pPr>
            <w:r>
              <w:rPr>
                <w:rFonts w:eastAsia="Times New Roman" w:cs="Times New Roman"/>
                <w:sz w:val="22"/>
              </w:rPr>
              <w:t>Котельная №42-33 детского сада</w:t>
            </w:r>
          </w:p>
        </w:tc>
        <w:tc>
          <w:tcPr>
            <w:tcW w:w="0" w:type="dxa"/>
            <w:shd w:val="clear" w:color="auto" w:fill="FFFFFF"/>
            <w:tcMar>
              <w:top w:w="40" w:type="dxa"/>
              <w:left w:w="200" w:type="dxa"/>
              <w:bottom w:w="40" w:type="dxa"/>
              <w:right w:w="200" w:type="dxa"/>
            </w:tcMar>
            <w:vAlign w:val="center"/>
          </w:tcPr>
          <w:p w14:paraId="0F0D0D45" w14:textId="77777777" w:rsidR="0077287B" w:rsidRDefault="00E03954">
            <w:pPr>
              <w:jc w:val="center"/>
            </w:pPr>
            <w:r>
              <w:rPr>
                <w:rFonts w:eastAsia="Times New Roman" w:cs="Times New Roman"/>
                <w:sz w:val="22"/>
              </w:rPr>
              <w:t>213,3186</w:t>
            </w:r>
          </w:p>
        </w:tc>
        <w:tc>
          <w:tcPr>
            <w:tcW w:w="0" w:type="dxa"/>
            <w:shd w:val="clear" w:color="auto" w:fill="FFFFFF"/>
            <w:tcMar>
              <w:top w:w="40" w:type="dxa"/>
              <w:left w:w="200" w:type="dxa"/>
              <w:bottom w:w="40" w:type="dxa"/>
              <w:right w:w="200" w:type="dxa"/>
            </w:tcMar>
            <w:vAlign w:val="center"/>
          </w:tcPr>
          <w:p w14:paraId="02C2BA1B" w14:textId="77777777" w:rsidR="0077287B" w:rsidRDefault="00E03954">
            <w:pPr>
              <w:jc w:val="center"/>
            </w:pPr>
            <w:r>
              <w:rPr>
                <w:rFonts w:eastAsia="Times New Roman" w:cs="Times New Roman"/>
                <w:sz w:val="22"/>
              </w:rPr>
              <w:t>212,2518</w:t>
            </w:r>
          </w:p>
        </w:tc>
        <w:tc>
          <w:tcPr>
            <w:tcW w:w="0" w:type="dxa"/>
            <w:shd w:val="clear" w:color="auto" w:fill="FFFFFF"/>
            <w:tcMar>
              <w:top w:w="40" w:type="dxa"/>
              <w:left w:w="200" w:type="dxa"/>
              <w:bottom w:w="40" w:type="dxa"/>
              <w:right w:w="200" w:type="dxa"/>
            </w:tcMar>
            <w:vAlign w:val="center"/>
          </w:tcPr>
          <w:p w14:paraId="036A4D78" w14:textId="77777777" w:rsidR="0077287B" w:rsidRDefault="00E03954">
            <w:pPr>
              <w:jc w:val="center"/>
            </w:pPr>
            <w:r>
              <w:rPr>
                <w:rFonts w:eastAsia="Times New Roman" w:cs="Times New Roman"/>
                <w:sz w:val="22"/>
              </w:rPr>
              <w:t>-1,0668</w:t>
            </w:r>
          </w:p>
        </w:tc>
      </w:tr>
      <w:tr w:rsidR="0077287B" w14:paraId="278145F3" w14:textId="77777777">
        <w:trPr>
          <w:jc w:val="center"/>
        </w:trPr>
        <w:tc>
          <w:tcPr>
            <w:tcW w:w="0" w:type="dxa"/>
            <w:gridSpan w:val="2"/>
            <w:shd w:val="clear" w:color="auto" w:fill="FBD4B4"/>
            <w:tcMar>
              <w:top w:w="40" w:type="dxa"/>
              <w:left w:w="20" w:type="dxa"/>
              <w:bottom w:w="40" w:type="dxa"/>
              <w:right w:w="20" w:type="dxa"/>
            </w:tcMar>
            <w:vAlign w:val="center"/>
          </w:tcPr>
          <w:p w14:paraId="1CC142C3" w14:textId="77777777" w:rsidR="0077287B" w:rsidRDefault="00E03954">
            <w:pPr>
              <w:jc w:val="center"/>
            </w:pPr>
            <w:r>
              <w:rPr>
                <w:rFonts w:eastAsia="Times New Roman" w:cs="Times New Roman"/>
                <w:b/>
                <w:color w:val="000000"/>
                <w:sz w:val="22"/>
              </w:rPr>
              <w:t>Итого:</w:t>
            </w:r>
          </w:p>
        </w:tc>
        <w:tc>
          <w:tcPr>
            <w:tcW w:w="0" w:type="dxa"/>
            <w:shd w:val="clear" w:color="auto" w:fill="FBD4B4"/>
            <w:tcMar>
              <w:top w:w="40" w:type="dxa"/>
              <w:left w:w="200" w:type="dxa"/>
              <w:bottom w:w="40" w:type="dxa"/>
              <w:right w:w="200" w:type="dxa"/>
            </w:tcMar>
            <w:vAlign w:val="center"/>
          </w:tcPr>
          <w:p w14:paraId="3D2AFC02" w14:textId="77777777" w:rsidR="0077287B" w:rsidRDefault="00E03954">
            <w:pPr>
              <w:jc w:val="center"/>
            </w:pPr>
            <w:r>
              <w:rPr>
                <w:rFonts w:eastAsia="Times New Roman" w:cs="Times New Roman"/>
                <w:color w:val="000000"/>
                <w:sz w:val="22"/>
              </w:rPr>
              <w:t>46390,0000</w:t>
            </w:r>
          </w:p>
        </w:tc>
        <w:tc>
          <w:tcPr>
            <w:tcW w:w="0" w:type="dxa"/>
            <w:shd w:val="clear" w:color="auto" w:fill="FBD4B4"/>
            <w:tcMar>
              <w:top w:w="40" w:type="dxa"/>
              <w:left w:w="200" w:type="dxa"/>
              <w:bottom w:w="40" w:type="dxa"/>
              <w:right w:w="200" w:type="dxa"/>
            </w:tcMar>
            <w:vAlign w:val="center"/>
          </w:tcPr>
          <w:p w14:paraId="3512ADA9" w14:textId="77777777" w:rsidR="0077287B" w:rsidRDefault="00E03954">
            <w:pPr>
              <w:jc w:val="center"/>
            </w:pPr>
            <w:r>
              <w:rPr>
                <w:rFonts w:eastAsia="Times New Roman" w:cs="Times New Roman"/>
                <w:color w:val="000000"/>
                <w:sz w:val="22"/>
              </w:rPr>
              <w:t>46158,0000</w:t>
            </w:r>
          </w:p>
        </w:tc>
        <w:tc>
          <w:tcPr>
            <w:tcW w:w="0" w:type="dxa"/>
            <w:shd w:val="clear" w:color="auto" w:fill="FBD4B4"/>
            <w:tcMar>
              <w:top w:w="40" w:type="dxa"/>
              <w:left w:w="200" w:type="dxa"/>
              <w:bottom w:w="40" w:type="dxa"/>
              <w:right w:w="200" w:type="dxa"/>
            </w:tcMar>
            <w:vAlign w:val="center"/>
          </w:tcPr>
          <w:p w14:paraId="289CEEC8" w14:textId="77777777" w:rsidR="0077287B" w:rsidRDefault="00E03954">
            <w:pPr>
              <w:jc w:val="center"/>
            </w:pPr>
            <w:r>
              <w:rPr>
                <w:rFonts w:eastAsia="Times New Roman" w:cs="Times New Roman"/>
                <w:color w:val="000000"/>
                <w:sz w:val="22"/>
              </w:rPr>
              <w:t>-232,0000</w:t>
            </w:r>
          </w:p>
        </w:tc>
      </w:tr>
      <w:tr w:rsidR="0077287B" w14:paraId="490673C2" w14:textId="77777777">
        <w:trPr>
          <w:jc w:val="center"/>
        </w:trPr>
        <w:tc>
          <w:tcPr>
            <w:tcW w:w="0" w:type="dxa"/>
            <w:gridSpan w:val="2"/>
            <w:shd w:val="clear" w:color="auto" w:fill="F2F2F2"/>
            <w:tcMar>
              <w:top w:w="40" w:type="dxa"/>
              <w:left w:w="200" w:type="dxa"/>
              <w:bottom w:w="40" w:type="dxa"/>
              <w:right w:w="200" w:type="dxa"/>
            </w:tcMar>
            <w:vAlign w:val="center"/>
          </w:tcPr>
          <w:p w14:paraId="25654635" w14:textId="77777777" w:rsidR="0077287B" w:rsidRDefault="00E03954">
            <w:pPr>
              <w:jc w:val="right"/>
            </w:pPr>
            <w:r>
              <w:rPr>
                <w:rFonts w:eastAsia="Times New Roman" w:cs="Times New Roman"/>
                <w:sz w:val="22"/>
              </w:rPr>
              <w:t>Итого по МО:</w:t>
            </w:r>
          </w:p>
        </w:tc>
        <w:tc>
          <w:tcPr>
            <w:tcW w:w="0" w:type="dxa"/>
            <w:shd w:val="clear" w:color="auto" w:fill="F2F2F2"/>
            <w:tcMar>
              <w:top w:w="40" w:type="dxa"/>
              <w:left w:w="200" w:type="dxa"/>
              <w:bottom w:w="40" w:type="dxa"/>
              <w:right w:w="200" w:type="dxa"/>
            </w:tcMar>
            <w:vAlign w:val="center"/>
          </w:tcPr>
          <w:p w14:paraId="39432B4F" w14:textId="77777777" w:rsidR="0077287B" w:rsidRDefault="00E03954">
            <w:pPr>
              <w:jc w:val="center"/>
            </w:pPr>
            <w:r>
              <w:rPr>
                <w:rFonts w:eastAsia="Times New Roman" w:cs="Times New Roman"/>
                <w:sz w:val="22"/>
              </w:rPr>
              <w:t>46390,0000</w:t>
            </w:r>
          </w:p>
        </w:tc>
        <w:tc>
          <w:tcPr>
            <w:tcW w:w="0" w:type="dxa"/>
            <w:shd w:val="clear" w:color="auto" w:fill="F2F2F2"/>
            <w:tcMar>
              <w:top w:w="40" w:type="dxa"/>
              <w:left w:w="200" w:type="dxa"/>
              <w:bottom w:w="40" w:type="dxa"/>
              <w:right w:w="200" w:type="dxa"/>
            </w:tcMar>
            <w:vAlign w:val="center"/>
          </w:tcPr>
          <w:p w14:paraId="60E1372F" w14:textId="77777777" w:rsidR="0077287B" w:rsidRDefault="00E03954">
            <w:pPr>
              <w:jc w:val="center"/>
            </w:pPr>
            <w:r>
              <w:rPr>
                <w:rFonts w:eastAsia="Times New Roman" w:cs="Times New Roman"/>
                <w:sz w:val="22"/>
              </w:rPr>
              <w:t>46158,0000</w:t>
            </w:r>
          </w:p>
        </w:tc>
        <w:tc>
          <w:tcPr>
            <w:tcW w:w="0" w:type="dxa"/>
            <w:shd w:val="clear" w:color="auto" w:fill="F2F2F2"/>
            <w:tcMar>
              <w:top w:w="40" w:type="dxa"/>
              <w:left w:w="200" w:type="dxa"/>
              <w:bottom w:w="40" w:type="dxa"/>
              <w:right w:w="200" w:type="dxa"/>
            </w:tcMar>
            <w:vAlign w:val="center"/>
          </w:tcPr>
          <w:p w14:paraId="3B0EFCD6" w14:textId="77777777" w:rsidR="0077287B" w:rsidRDefault="00E03954">
            <w:pPr>
              <w:jc w:val="center"/>
            </w:pPr>
            <w:r>
              <w:rPr>
                <w:rFonts w:eastAsia="Times New Roman" w:cs="Times New Roman"/>
                <w:sz w:val="22"/>
              </w:rPr>
              <w:t>-232,0000</w:t>
            </w:r>
          </w:p>
        </w:tc>
      </w:tr>
    </w:tbl>
    <w:p w14:paraId="1793C766" w14:textId="77777777" w:rsidR="00E03954" w:rsidRPr="00933DA8" w:rsidRDefault="00E03954" w:rsidP="00E03954">
      <w:pPr>
        <w:pStyle w:val="a1"/>
        <w:ind w:firstLine="567"/>
        <w:rPr>
          <w:b/>
        </w:rPr>
      </w:pPr>
    </w:p>
    <w:p w14:paraId="1B555971" w14:textId="77777777" w:rsidR="00E03954" w:rsidRPr="000F155A" w:rsidRDefault="00E03954" w:rsidP="00E03954">
      <w:pPr>
        <w:pStyle w:val="2"/>
        <w:ind w:left="0" w:firstLine="0"/>
      </w:pPr>
      <w:bookmarkStart w:id="38" w:name="_Toc53927636"/>
      <w:bookmarkStart w:id="39" w:name="_Toc229821296"/>
      <w:r w:rsidRPr="000F155A">
        <w:t>Часть</w:t>
      </w:r>
      <w:r w:rsidRPr="000F155A">
        <w:tab/>
      </w:r>
      <w:r>
        <w:t>8</w:t>
      </w:r>
      <w:r w:rsidRPr="000F155A">
        <w:t>. ПЕРЕЧЕНЬ ОБЪЕКТОВ ТЕПЛОПОТРЕБЛЕНИЯ, ПОДКЛЮЧЕННЫХ К ТЕПЛОВЫМ СЕТЯМ СУЩЕСТВУЮЩИХ СИСТЕМ ТЕПЛОСНАБЖЕНИЯ В ПЕРИОД, ПРЕДШЕСТВУЮЩИЙ АКТУАЛИЗАЦИИ СХЕМЫ ТЕПЛОСНАБЖЕНИЯ</w:t>
      </w:r>
      <w:bookmarkEnd w:id="38"/>
      <w:bookmarkEnd w:id="39"/>
    </w:p>
    <w:p w14:paraId="3454FF2C" w14:textId="77777777" w:rsidR="00E03954" w:rsidRPr="000F155A" w:rsidRDefault="00E03954" w:rsidP="00E03954">
      <w:pPr>
        <w:rPr>
          <w:lang w:eastAsia="ru-RU"/>
        </w:rPr>
      </w:pPr>
    </w:p>
    <w:p w14:paraId="3BCDFA86" w14:textId="77777777" w:rsidR="00E03954" w:rsidRDefault="00E03954" w:rsidP="00E03954">
      <w:pPr>
        <w:pStyle w:val="a1"/>
        <w:ind w:firstLine="567"/>
        <w:jc w:val="both"/>
        <w:rPr>
          <w:rFonts w:cs="Times New Roman"/>
          <w:lang w:eastAsia="ru-RU"/>
        </w:rPr>
      </w:pPr>
      <w:r w:rsidRPr="00B85E91">
        <w:rPr>
          <w:rFonts w:cs="Times New Roman"/>
          <w:lang w:eastAsia="ru-RU"/>
        </w:rPr>
        <w:t>За период, с момента ранее разработанной схемы теплоснабжения, объектов теплопотребления, подключенных к тепловым сетям существующих систем теплоснабжения – не зафиксировано.</w:t>
      </w:r>
    </w:p>
    <w:p w14:paraId="6810C1B7" w14:textId="77777777" w:rsidR="00E03954" w:rsidRPr="00DA4459" w:rsidRDefault="00E03954" w:rsidP="00E03954">
      <w:pPr>
        <w:pStyle w:val="a1"/>
        <w:rPr>
          <w:lang w:eastAsia="ru-RU"/>
        </w:rPr>
      </w:pPr>
    </w:p>
    <w:p w14:paraId="65E47DEB" w14:textId="77777777" w:rsidR="00E03954" w:rsidRPr="00661A27" w:rsidRDefault="00E03954" w:rsidP="00E03954">
      <w:pPr>
        <w:pStyle w:val="2"/>
        <w:ind w:left="0" w:firstLine="0"/>
      </w:pPr>
      <w:bookmarkStart w:id="40" w:name="_Toc53927637"/>
      <w:bookmarkStart w:id="41" w:name="_Toc229821297"/>
      <w:r w:rsidRPr="00661A27">
        <w:t>Часть</w:t>
      </w:r>
      <w:r w:rsidRPr="00661A27">
        <w:tab/>
      </w:r>
      <w:r>
        <w:t>9</w:t>
      </w:r>
      <w:r w:rsidRPr="00661A27">
        <w:t>. АКТУАЛИЗИРОВАННЫЙ ПРОГНОЗ ПЕРСПЕКТИВНОЙ ЗАСТРОЙКИ ОТНОСИТЕЛЬНО УКАЗАННОГО В УТВЕРЖДЕННОЙ СХЕМЕ ТЕПЛОСНАБЖЕНИЯ ПРОГНОЗА ПЕРСПЕКТИВНОЙ ЗАСТРОЙКИ</w:t>
      </w:r>
      <w:bookmarkEnd w:id="40"/>
      <w:bookmarkEnd w:id="41"/>
    </w:p>
    <w:p w14:paraId="09BF848E" w14:textId="77777777" w:rsidR="00E03954" w:rsidRPr="00661A27" w:rsidRDefault="00E03954" w:rsidP="00E03954">
      <w:pPr>
        <w:pStyle w:val="a1"/>
        <w:rPr>
          <w:rFonts w:eastAsia="Calibri"/>
        </w:rPr>
      </w:pPr>
    </w:p>
    <w:p w14:paraId="134CE972" w14:textId="77777777" w:rsidR="00E03954" w:rsidRPr="00661A27" w:rsidRDefault="00E03954" w:rsidP="00E03954">
      <w:pPr>
        <w:pStyle w:val="a1"/>
        <w:ind w:firstLine="567"/>
        <w:jc w:val="both"/>
        <w:rPr>
          <w:szCs w:val="28"/>
        </w:rPr>
      </w:pPr>
      <w:r w:rsidRPr="00661A27">
        <w:t xml:space="preserve">Актуализированный прогноз перспективной застройки представлен в </w:t>
      </w:r>
      <w:r w:rsidRPr="00661A27">
        <w:rPr>
          <w:szCs w:val="28"/>
        </w:rPr>
        <w:t>части 4, текущей главы.</w:t>
      </w:r>
    </w:p>
    <w:p w14:paraId="08A47430" w14:textId="77777777" w:rsidR="00E03954" w:rsidRPr="00DA4459" w:rsidRDefault="00E03954" w:rsidP="00E03954">
      <w:pPr>
        <w:pStyle w:val="a1"/>
        <w:rPr>
          <w:lang w:eastAsia="ru-RU"/>
        </w:rPr>
      </w:pPr>
    </w:p>
    <w:p w14:paraId="280A0AA3" w14:textId="77777777" w:rsidR="00E03954" w:rsidRPr="007F039E" w:rsidRDefault="00E03954" w:rsidP="00E03954">
      <w:pPr>
        <w:pStyle w:val="2"/>
        <w:ind w:left="0" w:firstLine="0"/>
      </w:pPr>
      <w:bookmarkStart w:id="42" w:name="_Toc53927638"/>
      <w:bookmarkStart w:id="43" w:name="_Toc229821298"/>
      <w:r w:rsidRPr="007F039E">
        <w:t xml:space="preserve">Часть </w:t>
      </w:r>
      <w:bookmarkStart w:id="44" w:name="OLE_LINK49"/>
      <w:bookmarkStart w:id="45" w:name="OLE_LINK50"/>
      <w:bookmarkStart w:id="46" w:name="OLE_LINK51"/>
      <w:r>
        <w:t>10</w:t>
      </w:r>
      <w:r w:rsidRPr="007F039E">
        <w:t>. РАСЧЕТНАЯ ТЕПЛОВАЯ НАГРУЗКА НА КОЛЛЕКТОРАХ ИСТОЧНИКОВ ТЕПЛОВОЙ ЭНЕРГИИ</w:t>
      </w:r>
      <w:bookmarkEnd w:id="42"/>
      <w:bookmarkEnd w:id="43"/>
      <w:bookmarkEnd w:id="44"/>
      <w:bookmarkEnd w:id="45"/>
      <w:bookmarkEnd w:id="46"/>
    </w:p>
    <w:p w14:paraId="2446E7B5" w14:textId="77777777" w:rsidR="00E03954" w:rsidRDefault="00E03954" w:rsidP="00E03954">
      <w:pPr>
        <w:pStyle w:val="a1"/>
        <w:ind w:firstLine="567"/>
        <w:rPr>
          <w:rFonts w:cs="Times New Roman"/>
          <w:lang w:eastAsia="ru-RU"/>
        </w:rPr>
      </w:pPr>
    </w:p>
    <w:p w14:paraId="4F33D216" w14:textId="77777777" w:rsidR="00E03954" w:rsidRDefault="00E03954" w:rsidP="00E03954">
      <w:pPr>
        <w:pStyle w:val="a1"/>
        <w:ind w:firstLine="567"/>
        <w:jc w:val="both"/>
        <w:rPr>
          <w:rFonts w:cs="Times New Roman"/>
          <w:lang w:eastAsia="ru-RU"/>
        </w:rPr>
      </w:pPr>
      <w:r w:rsidRPr="0080610D">
        <w:rPr>
          <w:rFonts w:cs="Times New Roman"/>
          <w:lang w:eastAsia="ru-RU"/>
        </w:rPr>
        <w:t xml:space="preserve">Расчетные тепловые нагрузки на коллекторах источников тепловой энергии, на которых планируется прирост тепловой нагрузки на расчетный период до </w:t>
      </w:r>
      <w:r>
        <w:rPr>
          <w:rFonts w:cs="Times New Roman"/>
          <w:lang w:eastAsia="ru-RU"/>
        </w:rPr>
        <w:t>2034</w:t>
      </w:r>
      <w:r w:rsidRPr="0080610D">
        <w:rPr>
          <w:rFonts w:cs="Times New Roman"/>
          <w:color w:val="FF0000"/>
          <w:lang w:eastAsia="ru-RU"/>
        </w:rPr>
        <w:t xml:space="preserve"> </w:t>
      </w:r>
      <w:r w:rsidRPr="0080610D">
        <w:rPr>
          <w:rFonts w:cs="Times New Roman"/>
          <w:lang w:eastAsia="ru-RU"/>
        </w:rPr>
        <w:t xml:space="preserve">года, приводятся в таблице 2.10.1. Для прочих источников тепловой энергии расчетные тепловые нагрузки на коллекторах не изменятся и останутся на уровне базового </w:t>
      </w:r>
      <w:r>
        <w:rPr>
          <w:rFonts w:cs="Times New Roman"/>
          <w:lang w:eastAsia="ru-RU"/>
        </w:rPr>
        <w:t>2025</w:t>
      </w:r>
      <w:r w:rsidRPr="0080610D">
        <w:rPr>
          <w:rFonts w:cs="Times New Roman"/>
          <w:lang w:eastAsia="ru-RU"/>
        </w:rPr>
        <w:t xml:space="preserve"> года (рассмотрено в Главе 1 п/п 1.5.2).</w:t>
      </w:r>
      <w:r>
        <w:rPr>
          <w:rFonts w:cs="Times New Roman"/>
          <w:lang w:eastAsia="ru-RU"/>
        </w:rPr>
        <w:t xml:space="preserve"> </w:t>
      </w:r>
    </w:p>
    <w:p w14:paraId="120F6CD6" w14:textId="77777777" w:rsidR="00E03954" w:rsidRDefault="00E03954" w:rsidP="00E03954">
      <w:pPr>
        <w:pStyle w:val="a1"/>
        <w:ind w:firstLine="567"/>
        <w:jc w:val="center"/>
        <w:rPr>
          <w:lang w:eastAsia="ru-RU"/>
        </w:rPr>
      </w:pPr>
    </w:p>
    <w:p w14:paraId="74CF1539" w14:textId="77777777" w:rsidR="0077287B" w:rsidRDefault="00E03954">
      <w:pPr>
        <w:spacing w:before="400" w:after="200"/>
      </w:pPr>
      <w:r>
        <w:rPr>
          <w:b/>
        </w:rPr>
        <w:t>Таблица 2.10.1 - Расчетные тепловые нагрузки на коллекторах источников тепла с приростом тепловой нагрузки</w:t>
      </w:r>
    </w:p>
    <w:tbl>
      <w:tblPr>
        <w:tblStyle w:val="a8"/>
        <w:tblW w:w="5000" w:type="pct"/>
        <w:jc w:val="center"/>
        <w:tblInd w:w="0" w:type="dxa"/>
        <w:tblLook w:val="04A0" w:firstRow="1" w:lastRow="0" w:firstColumn="1" w:lastColumn="0" w:noHBand="0" w:noVBand="1"/>
      </w:tblPr>
      <w:tblGrid>
        <w:gridCol w:w="4005"/>
        <w:gridCol w:w="2794"/>
        <w:gridCol w:w="2546"/>
      </w:tblGrid>
      <w:tr w:rsidR="0077287B" w14:paraId="68EE87B3" w14:textId="77777777" w:rsidTr="003168B0">
        <w:trPr>
          <w:jc w:val="center"/>
        </w:trPr>
        <w:tc>
          <w:tcPr>
            <w:tcW w:w="2143" w:type="pct"/>
            <w:vMerge w:val="restart"/>
            <w:shd w:val="clear" w:color="auto" w:fill="F2F2F2"/>
            <w:tcMar>
              <w:top w:w="120" w:type="dxa"/>
              <w:left w:w="200" w:type="dxa"/>
              <w:bottom w:w="120" w:type="dxa"/>
              <w:right w:w="200" w:type="dxa"/>
            </w:tcMar>
            <w:vAlign w:val="center"/>
          </w:tcPr>
          <w:p w14:paraId="476E107C" w14:textId="77777777" w:rsidR="0077287B" w:rsidRDefault="00E03954">
            <w:pPr>
              <w:jc w:val="center"/>
            </w:pPr>
            <w:r>
              <w:rPr>
                <w:rFonts w:eastAsia="Times New Roman" w:cs="Times New Roman"/>
                <w:sz w:val="22"/>
              </w:rPr>
              <w:t>Источник тепловой энергии</w:t>
            </w:r>
          </w:p>
        </w:tc>
        <w:tc>
          <w:tcPr>
            <w:tcW w:w="2857" w:type="pct"/>
            <w:gridSpan w:val="2"/>
            <w:shd w:val="clear" w:color="auto" w:fill="F2F2F2"/>
            <w:tcMar>
              <w:top w:w="120" w:type="dxa"/>
              <w:left w:w="200" w:type="dxa"/>
              <w:bottom w:w="120" w:type="dxa"/>
              <w:right w:w="200" w:type="dxa"/>
            </w:tcMar>
            <w:vAlign w:val="center"/>
          </w:tcPr>
          <w:p w14:paraId="647B4AB9" w14:textId="77777777" w:rsidR="0077287B" w:rsidRPr="003168B0" w:rsidRDefault="00E03954">
            <w:pPr>
              <w:jc w:val="center"/>
              <w:rPr>
                <w:lang w:val="ru-RU"/>
              </w:rPr>
            </w:pPr>
            <w:r w:rsidRPr="003168B0">
              <w:rPr>
                <w:rFonts w:eastAsia="Times New Roman" w:cs="Times New Roman"/>
                <w:sz w:val="22"/>
                <w:lang w:val="ru-RU"/>
              </w:rPr>
              <w:t>Расчетные значения тепловых нагрузок на коллекторах, Гкал/ч</w:t>
            </w:r>
          </w:p>
        </w:tc>
      </w:tr>
      <w:tr w:rsidR="0077287B" w14:paraId="760B2C5F" w14:textId="77777777" w:rsidTr="003168B0">
        <w:trPr>
          <w:jc w:val="center"/>
        </w:trPr>
        <w:tc>
          <w:tcPr>
            <w:tcW w:w="2143" w:type="pct"/>
            <w:vMerge/>
          </w:tcPr>
          <w:p w14:paraId="21D8DED5" w14:textId="77777777" w:rsidR="0077287B" w:rsidRPr="003168B0" w:rsidRDefault="0077287B">
            <w:pPr>
              <w:rPr>
                <w:lang w:val="ru-RU"/>
              </w:rPr>
            </w:pPr>
          </w:p>
        </w:tc>
        <w:tc>
          <w:tcPr>
            <w:tcW w:w="1495" w:type="pct"/>
            <w:shd w:val="clear" w:color="auto" w:fill="F2F2F2"/>
            <w:tcMar>
              <w:top w:w="120" w:type="dxa"/>
              <w:left w:w="200" w:type="dxa"/>
              <w:bottom w:w="120" w:type="dxa"/>
              <w:right w:w="200" w:type="dxa"/>
            </w:tcMar>
            <w:vAlign w:val="center"/>
          </w:tcPr>
          <w:p w14:paraId="17E94E13" w14:textId="77777777" w:rsidR="0077287B" w:rsidRDefault="00E03954">
            <w:pPr>
              <w:jc w:val="center"/>
            </w:pPr>
            <w:r>
              <w:rPr>
                <w:rFonts w:eastAsia="Times New Roman" w:cs="Times New Roman"/>
                <w:sz w:val="22"/>
              </w:rPr>
              <w:t>2025</w:t>
            </w:r>
          </w:p>
        </w:tc>
        <w:tc>
          <w:tcPr>
            <w:tcW w:w="1362" w:type="pct"/>
            <w:shd w:val="clear" w:color="auto" w:fill="F2F2F2"/>
            <w:tcMar>
              <w:top w:w="120" w:type="dxa"/>
              <w:left w:w="200" w:type="dxa"/>
              <w:bottom w:w="120" w:type="dxa"/>
              <w:right w:w="200" w:type="dxa"/>
            </w:tcMar>
            <w:vAlign w:val="center"/>
          </w:tcPr>
          <w:p w14:paraId="6C64E752" w14:textId="77777777" w:rsidR="0077287B" w:rsidRDefault="00E03954">
            <w:pPr>
              <w:jc w:val="center"/>
            </w:pPr>
            <w:r>
              <w:rPr>
                <w:rFonts w:eastAsia="Times New Roman" w:cs="Times New Roman"/>
                <w:sz w:val="22"/>
              </w:rPr>
              <w:t>2034</w:t>
            </w:r>
          </w:p>
        </w:tc>
      </w:tr>
      <w:tr w:rsidR="0077287B" w14:paraId="64926E85" w14:textId="77777777" w:rsidTr="003168B0">
        <w:trPr>
          <w:jc w:val="center"/>
        </w:trPr>
        <w:tc>
          <w:tcPr>
            <w:tcW w:w="2143" w:type="pct"/>
            <w:shd w:val="clear" w:color="auto" w:fill="FFFFFF"/>
            <w:tcMar>
              <w:top w:w="40" w:type="dxa"/>
              <w:left w:w="200" w:type="dxa"/>
              <w:bottom w:w="40" w:type="dxa"/>
              <w:right w:w="200" w:type="dxa"/>
            </w:tcMar>
            <w:vAlign w:val="center"/>
          </w:tcPr>
          <w:p w14:paraId="25B234D2" w14:textId="77777777" w:rsidR="0077287B" w:rsidRDefault="00E03954">
            <w:r>
              <w:rPr>
                <w:rFonts w:eastAsia="Times New Roman" w:cs="Times New Roman"/>
                <w:sz w:val="22"/>
              </w:rPr>
              <w:t>Котельная №42-03</w:t>
            </w:r>
          </w:p>
        </w:tc>
        <w:tc>
          <w:tcPr>
            <w:tcW w:w="1495" w:type="pct"/>
            <w:shd w:val="clear" w:color="auto" w:fill="FFFFFF"/>
            <w:tcMar>
              <w:top w:w="40" w:type="dxa"/>
              <w:left w:w="200" w:type="dxa"/>
              <w:bottom w:w="40" w:type="dxa"/>
              <w:right w:w="200" w:type="dxa"/>
            </w:tcMar>
            <w:vAlign w:val="center"/>
          </w:tcPr>
          <w:p w14:paraId="40A11CF4" w14:textId="77777777" w:rsidR="0077287B" w:rsidRDefault="00E03954">
            <w:pPr>
              <w:jc w:val="center"/>
            </w:pPr>
            <w:r>
              <w:rPr>
                <w:rFonts w:eastAsia="Times New Roman" w:cs="Times New Roman"/>
                <w:sz w:val="22"/>
              </w:rPr>
              <w:t>5179,1000</w:t>
            </w:r>
          </w:p>
        </w:tc>
        <w:tc>
          <w:tcPr>
            <w:tcW w:w="1362" w:type="pct"/>
            <w:shd w:val="clear" w:color="auto" w:fill="FFFFFF"/>
            <w:tcMar>
              <w:top w:w="40" w:type="dxa"/>
              <w:left w:w="200" w:type="dxa"/>
              <w:bottom w:w="40" w:type="dxa"/>
              <w:right w:w="200" w:type="dxa"/>
            </w:tcMar>
            <w:vAlign w:val="center"/>
          </w:tcPr>
          <w:p w14:paraId="7FE08D1C" w14:textId="77777777" w:rsidR="0077287B" w:rsidRDefault="00E03954">
            <w:pPr>
              <w:jc w:val="center"/>
            </w:pPr>
            <w:r>
              <w:rPr>
                <w:rFonts w:eastAsia="Times New Roman" w:cs="Times New Roman"/>
                <w:sz w:val="22"/>
              </w:rPr>
              <w:t>5179,1000</w:t>
            </w:r>
          </w:p>
        </w:tc>
      </w:tr>
      <w:tr w:rsidR="0077287B" w14:paraId="5AC13DD9" w14:textId="77777777" w:rsidTr="003168B0">
        <w:trPr>
          <w:jc w:val="center"/>
        </w:trPr>
        <w:tc>
          <w:tcPr>
            <w:tcW w:w="2143" w:type="pct"/>
            <w:shd w:val="clear" w:color="auto" w:fill="FFFFFF"/>
            <w:tcMar>
              <w:top w:w="40" w:type="dxa"/>
              <w:left w:w="200" w:type="dxa"/>
              <w:bottom w:w="40" w:type="dxa"/>
              <w:right w:w="200" w:type="dxa"/>
            </w:tcMar>
            <w:vAlign w:val="center"/>
          </w:tcPr>
          <w:p w14:paraId="60A6CE30" w14:textId="77777777" w:rsidR="0077287B" w:rsidRDefault="00E03954">
            <w:r>
              <w:rPr>
                <w:rFonts w:eastAsia="Times New Roman" w:cs="Times New Roman"/>
                <w:sz w:val="22"/>
              </w:rPr>
              <w:t>Котельная №42-04</w:t>
            </w:r>
          </w:p>
        </w:tc>
        <w:tc>
          <w:tcPr>
            <w:tcW w:w="1495" w:type="pct"/>
            <w:shd w:val="clear" w:color="auto" w:fill="FFFFFF"/>
            <w:tcMar>
              <w:top w:w="40" w:type="dxa"/>
              <w:left w:w="200" w:type="dxa"/>
              <w:bottom w:w="40" w:type="dxa"/>
              <w:right w:w="200" w:type="dxa"/>
            </w:tcMar>
            <w:vAlign w:val="center"/>
          </w:tcPr>
          <w:p w14:paraId="7A40FA86" w14:textId="77777777" w:rsidR="0077287B" w:rsidRDefault="00E03954">
            <w:pPr>
              <w:jc w:val="center"/>
            </w:pPr>
            <w:r>
              <w:rPr>
                <w:rFonts w:eastAsia="Times New Roman" w:cs="Times New Roman"/>
                <w:sz w:val="22"/>
              </w:rPr>
              <w:t>678,1500</w:t>
            </w:r>
          </w:p>
        </w:tc>
        <w:tc>
          <w:tcPr>
            <w:tcW w:w="1362" w:type="pct"/>
            <w:shd w:val="clear" w:color="auto" w:fill="FFFFFF"/>
            <w:tcMar>
              <w:top w:w="40" w:type="dxa"/>
              <w:left w:w="200" w:type="dxa"/>
              <w:bottom w:w="40" w:type="dxa"/>
              <w:right w:w="200" w:type="dxa"/>
            </w:tcMar>
            <w:vAlign w:val="center"/>
          </w:tcPr>
          <w:p w14:paraId="29D7E6E2" w14:textId="77777777" w:rsidR="0077287B" w:rsidRDefault="00E03954">
            <w:pPr>
              <w:jc w:val="center"/>
            </w:pPr>
            <w:r>
              <w:rPr>
                <w:rFonts w:eastAsia="Times New Roman" w:cs="Times New Roman"/>
                <w:sz w:val="22"/>
              </w:rPr>
              <w:t>678,1500</w:t>
            </w:r>
          </w:p>
        </w:tc>
      </w:tr>
      <w:tr w:rsidR="0077287B" w14:paraId="7E078399" w14:textId="77777777" w:rsidTr="003168B0">
        <w:trPr>
          <w:jc w:val="center"/>
        </w:trPr>
        <w:tc>
          <w:tcPr>
            <w:tcW w:w="2143" w:type="pct"/>
            <w:shd w:val="clear" w:color="auto" w:fill="FFFFFF"/>
            <w:tcMar>
              <w:top w:w="40" w:type="dxa"/>
              <w:left w:w="200" w:type="dxa"/>
              <w:bottom w:w="40" w:type="dxa"/>
              <w:right w:w="200" w:type="dxa"/>
            </w:tcMar>
            <w:vAlign w:val="center"/>
          </w:tcPr>
          <w:p w14:paraId="426E8E31" w14:textId="77777777" w:rsidR="0077287B" w:rsidRDefault="00E03954">
            <w:r>
              <w:rPr>
                <w:rFonts w:eastAsia="Times New Roman" w:cs="Times New Roman"/>
                <w:sz w:val="22"/>
              </w:rPr>
              <w:t>Котельная №42-05</w:t>
            </w:r>
          </w:p>
        </w:tc>
        <w:tc>
          <w:tcPr>
            <w:tcW w:w="1495" w:type="pct"/>
            <w:shd w:val="clear" w:color="auto" w:fill="FFFFFF"/>
            <w:tcMar>
              <w:top w:w="40" w:type="dxa"/>
              <w:left w:w="200" w:type="dxa"/>
              <w:bottom w:w="40" w:type="dxa"/>
              <w:right w:w="200" w:type="dxa"/>
            </w:tcMar>
            <w:vAlign w:val="center"/>
          </w:tcPr>
          <w:p w14:paraId="2651B7E8" w14:textId="77777777" w:rsidR="0077287B" w:rsidRDefault="00E03954">
            <w:pPr>
              <w:jc w:val="center"/>
            </w:pPr>
            <w:r>
              <w:rPr>
                <w:rFonts w:eastAsia="Times New Roman" w:cs="Times New Roman"/>
                <w:sz w:val="22"/>
              </w:rPr>
              <w:t>1405,4100</w:t>
            </w:r>
          </w:p>
        </w:tc>
        <w:tc>
          <w:tcPr>
            <w:tcW w:w="1362" w:type="pct"/>
            <w:shd w:val="clear" w:color="auto" w:fill="FFFFFF"/>
            <w:tcMar>
              <w:top w:w="40" w:type="dxa"/>
              <w:left w:w="200" w:type="dxa"/>
              <w:bottom w:w="40" w:type="dxa"/>
              <w:right w:w="200" w:type="dxa"/>
            </w:tcMar>
            <w:vAlign w:val="center"/>
          </w:tcPr>
          <w:p w14:paraId="28090B69" w14:textId="77777777" w:rsidR="0077287B" w:rsidRDefault="00E03954">
            <w:pPr>
              <w:jc w:val="center"/>
            </w:pPr>
            <w:r>
              <w:rPr>
                <w:rFonts w:eastAsia="Times New Roman" w:cs="Times New Roman"/>
                <w:sz w:val="22"/>
              </w:rPr>
              <w:t>1405,4100</w:t>
            </w:r>
          </w:p>
        </w:tc>
      </w:tr>
      <w:tr w:rsidR="0077287B" w14:paraId="29C0061C" w14:textId="77777777" w:rsidTr="003168B0">
        <w:trPr>
          <w:jc w:val="center"/>
        </w:trPr>
        <w:tc>
          <w:tcPr>
            <w:tcW w:w="2143" w:type="pct"/>
            <w:shd w:val="clear" w:color="auto" w:fill="FFFFFF"/>
            <w:tcMar>
              <w:top w:w="40" w:type="dxa"/>
              <w:left w:w="200" w:type="dxa"/>
              <w:bottom w:w="40" w:type="dxa"/>
              <w:right w:w="200" w:type="dxa"/>
            </w:tcMar>
            <w:vAlign w:val="center"/>
          </w:tcPr>
          <w:p w14:paraId="0150773A" w14:textId="77777777" w:rsidR="0077287B" w:rsidRDefault="00E03954">
            <w:r>
              <w:rPr>
                <w:rFonts w:eastAsia="Times New Roman" w:cs="Times New Roman"/>
                <w:sz w:val="22"/>
              </w:rPr>
              <w:t>Котельная №42-06</w:t>
            </w:r>
          </w:p>
        </w:tc>
        <w:tc>
          <w:tcPr>
            <w:tcW w:w="1495" w:type="pct"/>
            <w:shd w:val="clear" w:color="auto" w:fill="FFFFFF"/>
            <w:tcMar>
              <w:top w:w="40" w:type="dxa"/>
              <w:left w:w="200" w:type="dxa"/>
              <w:bottom w:w="40" w:type="dxa"/>
              <w:right w:w="200" w:type="dxa"/>
            </w:tcMar>
            <w:vAlign w:val="center"/>
          </w:tcPr>
          <w:p w14:paraId="06FA9C41" w14:textId="77777777" w:rsidR="0077287B" w:rsidRDefault="00E03954">
            <w:pPr>
              <w:jc w:val="center"/>
            </w:pPr>
            <w:r>
              <w:rPr>
                <w:rFonts w:eastAsia="Times New Roman" w:cs="Times New Roman"/>
                <w:sz w:val="22"/>
              </w:rPr>
              <w:t>2087,0900</w:t>
            </w:r>
          </w:p>
        </w:tc>
        <w:tc>
          <w:tcPr>
            <w:tcW w:w="1362" w:type="pct"/>
            <w:shd w:val="clear" w:color="auto" w:fill="FFFFFF"/>
            <w:tcMar>
              <w:top w:w="40" w:type="dxa"/>
              <w:left w:w="200" w:type="dxa"/>
              <w:bottom w:w="40" w:type="dxa"/>
              <w:right w:w="200" w:type="dxa"/>
            </w:tcMar>
            <w:vAlign w:val="center"/>
          </w:tcPr>
          <w:p w14:paraId="57491539" w14:textId="77777777" w:rsidR="0077287B" w:rsidRDefault="00E03954">
            <w:pPr>
              <w:jc w:val="center"/>
            </w:pPr>
            <w:r>
              <w:rPr>
                <w:rFonts w:eastAsia="Times New Roman" w:cs="Times New Roman"/>
                <w:sz w:val="22"/>
              </w:rPr>
              <w:t>2087,0900</w:t>
            </w:r>
          </w:p>
        </w:tc>
      </w:tr>
      <w:tr w:rsidR="0077287B" w14:paraId="0330A184" w14:textId="77777777" w:rsidTr="003168B0">
        <w:trPr>
          <w:jc w:val="center"/>
        </w:trPr>
        <w:tc>
          <w:tcPr>
            <w:tcW w:w="2143" w:type="pct"/>
            <w:shd w:val="clear" w:color="auto" w:fill="FFFFFF"/>
            <w:tcMar>
              <w:top w:w="40" w:type="dxa"/>
              <w:left w:w="200" w:type="dxa"/>
              <w:bottom w:w="40" w:type="dxa"/>
              <w:right w:w="200" w:type="dxa"/>
            </w:tcMar>
            <w:vAlign w:val="center"/>
          </w:tcPr>
          <w:p w14:paraId="46B72C99" w14:textId="77777777" w:rsidR="0077287B" w:rsidRDefault="00E03954">
            <w:r>
              <w:rPr>
                <w:rFonts w:eastAsia="Times New Roman" w:cs="Times New Roman"/>
                <w:sz w:val="22"/>
              </w:rPr>
              <w:t>Котельная №42-07</w:t>
            </w:r>
          </w:p>
        </w:tc>
        <w:tc>
          <w:tcPr>
            <w:tcW w:w="1495" w:type="pct"/>
            <w:shd w:val="clear" w:color="auto" w:fill="FFFFFF"/>
            <w:tcMar>
              <w:top w:w="40" w:type="dxa"/>
              <w:left w:w="200" w:type="dxa"/>
              <w:bottom w:w="40" w:type="dxa"/>
              <w:right w:w="200" w:type="dxa"/>
            </w:tcMar>
            <w:vAlign w:val="center"/>
          </w:tcPr>
          <w:p w14:paraId="7C36CDE8" w14:textId="77777777" w:rsidR="0077287B" w:rsidRDefault="00E03954">
            <w:pPr>
              <w:jc w:val="center"/>
            </w:pPr>
            <w:r>
              <w:rPr>
                <w:rFonts w:eastAsia="Times New Roman" w:cs="Times New Roman"/>
                <w:sz w:val="22"/>
              </w:rPr>
              <w:t>9236,6510</w:t>
            </w:r>
          </w:p>
        </w:tc>
        <w:tc>
          <w:tcPr>
            <w:tcW w:w="1362" w:type="pct"/>
            <w:shd w:val="clear" w:color="auto" w:fill="FFFFFF"/>
            <w:tcMar>
              <w:top w:w="40" w:type="dxa"/>
              <w:left w:w="200" w:type="dxa"/>
              <w:bottom w:w="40" w:type="dxa"/>
              <w:right w:w="200" w:type="dxa"/>
            </w:tcMar>
            <w:vAlign w:val="center"/>
          </w:tcPr>
          <w:p w14:paraId="5D8645CD" w14:textId="77777777" w:rsidR="0077287B" w:rsidRDefault="00E03954">
            <w:pPr>
              <w:jc w:val="center"/>
            </w:pPr>
            <w:r>
              <w:rPr>
                <w:rFonts w:eastAsia="Times New Roman" w:cs="Times New Roman"/>
                <w:sz w:val="22"/>
              </w:rPr>
              <w:t>9236,7310</w:t>
            </w:r>
          </w:p>
        </w:tc>
      </w:tr>
      <w:tr w:rsidR="0077287B" w14:paraId="431D1A74" w14:textId="77777777" w:rsidTr="003168B0">
        <w:trPr>
          <w:jc w:val="center"/>
        </w:trPr>
        <w:tc>
          <w:tcPr>
            <w:tcW w:w="2143" w:type="pct"/>
            <w:shd w:val="clear" w:color="auto" w:fill="FFFFFF"/>
            <w:tcMar>
              <w:top w:w="40" w:type="dxa"/>
              <w:left w:w="200" w:type="dxa"/>
              <w:bottom w:w="40" w:type="dxa"/>
              <w:right w:w="200" w:type="dxa"/>
            </w:tcMar>
            <w:vAlign w:val="center"/>
          </w:tcPr>
          <w:p w14:paraId="7BB108D6" w14:textId="77777777" w:rsidR="0077287B" w:rsidRDefault="00E03954">
            <w:r>
              <w:rPr>
                <w:rFonts w:eastAsia="Times New Roman" w:cs="Times New Roman"/>
                <w:sz w:val="22"/>
              </w:rPr>
              <w:t>Автономная котельная №42-08</w:t>
            </w:r>
          </w:p>
        </w:tc>
        <w:tc>
          <w:tcPr>
            <w:tcW w:w="1495" w:type="pct"/>
            <w:shd w:val="clear" w:color="auto" w:fill="FFFFFF"/>
            <w:tcMar>
              <w:top w:w="40" w:type="dxa"/>
              <w:left w:w="200" w:type="dxa"/>
              <w:bottom w:w="40" w:type="dxa"/>
              <w:right w:w="200" w:type="dxa"/>
            </w:tcMar>
            <w:vAlign w:val="center"/>
          </w:tcPr>
          <w:p w14:paraId="51ACE950" w14:textId="77777777" w:rsidR="0077287B" w:rsidRDefault="00E03954">
            <w:pPr>
              <w:jc w:val="center"/>
            </w:pPr>
            <w:r>
              <w:rPr>
                <w:rFonts w:eastAsia="Times New Roman" w:cs="Times New Roman"/>
                <w:sz w:val="22"/>
              </w:rPr>
              <w:t>16,0000</w:t>
            </w:r>
          </w:p>
        </w:tc>
        <w:tc>
          <w:tcPr>
            <w:tcW w:w="1362" w:type="pct"/>
            <w:shd w:val="clear" w:color="auto" w:fill="FFFFFF"/>
            <w:tcMar>
              <w:top w:w="40" w:type="dxa"/>
              <w:left w:w="200" w:type="dxa"/>
              <w:bottom w:w="40" w:type="dxa"/>
              <w:right w:w="200" w:type="dxa"/>
            </w:tcMar>
            <w:vAlign w:val="center"/>
          </w:tcPr>
          <w:p w14:paraId="717F7E4C" w14:textId="77777777" w:rsidR="0077287B" w:rsidRDefault="00E03954">
            <w:pPr>
              <w:jc w:val="center"/>
            </w:pPr>
            <w:r>
              <w:rPr>
                <w:rFonts w:eastAsia="Times New Roman" w:cs="Times New Roman"/>
                <w:sz w:val="22"/>
              </w:rPr>
              <w:t>0,0000</w:t>
            </w:r>
          </w:p>
        </w:tc>
      </w:tr>
      <w:tr w:rsidR="0077287B" w14:paraId="00C24B47" w14:textId="77777777" w:rsidTr="003168B0">
        <w:trPr>
          <w:jc w:val="center"/>
        </w:trPr>
        <w:tc>
          <w:tcPr>
            <w:tcW w:w="2143" w:type="pct"/>
            <w:shd w:val="clear" w:color="auto" w:fill="FFFFFF"/>
            <w:tcMar>
              <w:top w:w="40" w:type="dxa"/>
              <w:left w:w="200" w:type="dxa"/>
              <w:bottom w:w="40" w:type="dxa"/>
              <w:right w:w="200" w:type="dxa"/>
            </w:tcMar>
            <w:vAlign w:val="center"/>
          </w:tcPr>
          <w:p w14:paraId="4E8C9CE5" w14:textId="77777777" w:rsidR="0077287B" w:rsidRDefault="00E03954">
            <w:r>
              <w:rPr>
                <w:rFonts w:eastAsia="Times New Roman" w:cs="Times New Roman"/>
                <w:sz w:val="22"/>
              </w:rPr>
              <w:t>Автономная котельная №42-09</w:t>
            </w:r>
          </w:p>
        </w:tc>
        <w:tc>
          <w:tcPr>
            <w:tcW w:w="1495" w:type="pct"/>
            <w:shd w:val="clear" w:color="auto" w:fill="FFFFFF"/>
            <w:tcMar>
              <w:top w:w="40" w:type="dxa"/>
              <w:left w:w="200" w:type="dxa"/>
              <w:bottom w:w="40" w:type="dxa"/>
              <w:right w:w="200" w:type="dxa"/>
            </w:tcMar>
            <w:vAlign w:val="center"/>
          </w:tcPr>
          <w:p w14:paraId="036BE559" w14:textId="77777777" w:rsidR="0077287B" w:rsidRDefault="00E03954">
            <w:pPr>
              <w:jc w:val="center"/>
            </w:pPr>
            <w:r>
              <w:rPr>
                <w:rFonts w:eastAsia="Times New Roman" w:cs="Times New Roman"/>
                <w:sz w:val="22"/>
              </w:rPr>
              <w:t>188,5300</w:t>
            </w:r>
          </w:p>
        </w:tc>
        <w:tc>
          <w:tcPr>
            <w:tcW w:w="1362" w:type="pct"/>
            <w:shd w:val="clear" w:color="auto" w:fill="FFFFFF"/>
            <w:tcMar>
              <w:top w:w="40" w:type="dxa"/>
              <w:left w:w="200" w:type="dxa"/>
              <w:bottom w:w="40" w:type="dxa"/>
              <w:right w:w="200" w:type="dxa"/>
            </w:tcMar>
            <w:vAlign w:val="center"/>
          </w:tcPr>
          <w:p w14:paraId="5D4A26E0" w14:textId="77777777" w:rsidR="0077287B" w:rsidRDefault="00E03954">
            <w:pPr>
              <w:jc w:val="center"/>
            </w:pPr>
            <w:r>
              <w:rPr>
                <w:rFonts w:eastAsia="Times New Roman" w:cs="Times New Roman"/>
                <w:sz w:val="22"/>
              </w:rPr>
              <w:t>188,5300</w:t>
            </w:r>
          </w:p>
        </w:tc>
      </w:tr>
      <w:tr w:rsidR="0077287B" w14:paraId="0D6CB1BF" w14:textId="77777777" w:rsidTr="003168B0">
        <w:trPr>
          <w:jc w:val="center"/>
        </w:trPr>
        <w:tc>
          <w:tcPr>
            <w:tcW w:w="2143" w:type="pct"/>
            <w:shd w:val="clear" w:color="auto" w:fill="FFFFFF"/>
            <w:tcMar>
              <w:top w:w="40" w:type="dxa"/>
              <w:left w:w="200" w:type="dxa"/>
              <w:bottom w:w="40" w:type="dxa"/>
              <w:right w:w="200" w:type="dxa"/>
            </w:tcMar>
            <w:vAlign w:val="center"/>
          </w:tcPr>
          <w:p w14:paraId="38CE857C" w14:textId="77777777" w:rsidR="0077287B" w:rsidRDefault="00E03954">
            <w:r>
              <w:rPr>
                <w:rFonts w:eastAsia="Times New Roman" w:cs="Times New Roman"/>
                <w:sz w:val="22"/>
              </w:rPr>
              <w:t>Котельная №42-10 Центральная</w:t>
            </w:r>
          </w:p>
        </w:tc>
        <w:tc>
          <w:tcPr>
            <w:tcW w:w="1495" w:type="pct"/>
            <w:shd w:val="clear" w:color="auto" w:fill="FFFFFF"/>
            <w:tcMar>
              <w:top w:w="40" w:type="dxa"/>
              <w:left w:w="200" w:type="dxa"/>
              <w:bottom w:w="40" w:type="dxa"/>
              <w:right w:w="200" w:type="dxa"/>
            </w:tcMar>
            <w:vAlign w:val="center"/>
          </w:tcPr>
          <w:p w14:paraId="65E3C3B5" w14:textId="77777777" w:rsidR="0077287B" w:rsidRDefault="00E03954">
            <w:pPr>
              <w:jc w:val="center"/>
            </w:pPr>
            <w:r>
              <w:rPr>
                <w:rFonts w:eastAsia="Times New Roman" w:cs="Times New Roman"/>
                <w:sz w:val="22"/>
              </w:rPr>
              <w:t>48,2000</w:t>
            </w:r>
          </w:p>
        </w:tc>
        <w:tc>
          <w:tcPr>
            <w:tcW w:w="1362" w:type="pct"/>
            <w:shd w:val="clear" w:color="auto" w:fill="FFFFFF"/>
            <w:tcMar>
              <w:top w:w="40" w:type="dxa"/>
              <w:left w:w="200" w:type="dxa"/>
              <w:bottom w:w="40" w:type="dxa"/>
              <w:right w:w="200" w:type="dxa"/>
            </w:tcMar>
            <w:vAlign w:val="center"/>
          </w:tcPr>
          <w:p w14:paraId="6DD7DE01" w14:textId="77777777" w:rsidR="0077287B" w:rsidRDefault="00E03954">
            <w:pPr>
              <w:jc w:val="center"/>
            </w:pPr>
            <w:r>
              <w:rPr>
                <w:rFonts w:eastAsia="Times New Roman" w:cs="Times New Roman"/>
                <w:sz w:val="22"/>
              </w:rPr>
              <w:t>48,2000</w:t>
            </w:r>
          </w:p>
        </w:tc>
      </w:tr>
      <w:tr w:rsidR="0077287B" w14:paraId="0D74CA42" w14:textId="77777777" w:rsidTr="003168B0">
        <w:trPr>
          <w:jc w:val="center"/>
        </w:trPr>
        <w:tc>
          <w:tcPr>
            <w:tcW w:w="2143" w:type="pct"/>
            <w:shd w:val="clear" w:color="auto" w:fill="FFFFFF"/>
            <w:tcMar>
              <w:top w:w="40" w:type="dxa"/>
              <w:left w:w="200" w:type="dxa"/>
              <w:bottom w:w="40" w:type="dxa"/>
              <w:right w:w="200" w:type="dxa"/>
            </w:tcMar>
            <w:vAlign w:val="center"/>
          </w:tcPr>
          <w:p w14:paraId="1DEB96B9" w14:textId="77777777" w:rsidR="0077287B" w:rsidRDefault="00E03954">
            <w:r>
              <w:rPr>
                <w:rFonts w:eastAsia="Times New Roman" w:cs="Times New Roman"/>
                <w:sz w:val="22"/>
              </w:rPr>
              <w:t>Котельная №42-11 Школьная</w:t>
            </w:r>
          </w:p>
        </w:tc>
        <w:tc>
          <w:tcPr>
            <w:tcW w:w="1495" w:type="pct"/>
            <w:shd w:val="clear" w:color="auto" w:fill="FFFFFF"/>
            <w:tcMar>
              <w:top w:w="40" w:type="dxa"/>
              <w:left w:w="200" w:type="dxa"/>
              <w:bottom w:w="40" w:type="dxa"/>
              <w:right w:w="200" w:type="dxa"/>
            </w:tcMar>
            <w:vAlign w:val="center"/>
          </w:tcPr>
          <w:p w14:paraId="720202BB" w14:textId="77777777" w:rsidR="0077287B" w:rsidRDefault="00E03954">
            <w:pPr>
              <w:jc w:val="center"/>
            </w:pPr>
            <w:r>
              <w:rPr>
                <w:rFonts w:eastAsia="Times New Roman" w:cs="Times New Roman"/>
                <w:sz w:val="22"/>
              </w:rPr>
              <w:t>682,0200</w:t>
            </w:r>
          </w:p>
        </w:tc>
        <w:tc>
          <w:tcPr>
            <w:tcW w:w="1362" w:type="pct"/>
            <w:shd w:val="clear" w:color="auto" w:fill="FFFFFF"/>
            <w:tcMar>
              <w:top w:w="40" w:type="dxa"/>
              <w:left w:w="200" w:type="dxa"/>
              <w:bottom w:w="40" w:type="dxa"/>
              <w:right w:w="200" w:type="dxa"/>
            </w:tcMar>
            <w:vAlign w:val="center"/>
          </w:tcPr>
          <w:p w14:paraId="522FC3BB" w14:textId="77777777" w:rsidR="0077287B" w:rsidRDefault="00E03954">
            <w:pPr>
              <w:jc w:val="center"/>
            </w:pPr>
            <w:r>
              <w:rPr>
                <w:rFonts w:eastAsia="Times New Roman" w:cs="Times New Roman"/>
                <w:sz w:val="22"/>
              </w:rPr>
              <w:t>682,0200</w:t>
            </w:r>
          </w:p>
        </w:tc>
      </w:tr>
      <w:tr w:rsidR="0077287B" w14:paraId="1941EC4A" w14:textId="77777777" w:rsidTr="003168B0">
        <w:trPr>
          <w:jc w:val="center"/>
        </w:trPr>
        <w:tc>
          <w:tcPr>
            <w:tcW w:w="2143" w:type="pct"/>
            <w:shd w:val="clear" w:color="auto" w:fill="FFFFFF"/>
            <w:tcMar>
              <w:top w:w="40" w:type="dxa"/>
              <w:left w:w="200" w:type="dxa"/>
              <w:bottom w:w="40" w:type="dxa"/>
              <w:right w:w="200" w:type="dxa"/>
            </w:tcMar>
            <w:vAlign w:val="center"/>
          </w:tcPr>
          <w:p w14:paraId="547FF9FA" w14:textId="77777777" w:rsidR="0077287B" w:rsidRDefault="00E03954">
            <w:r>
              <w:rPr>
                <w:rFonts w:eastAsia="Times New Roman" w:cs="Times New Roman"/>
                <w:sz w:val="22"/>
              </w:rPr>
              <w:t>Котельная №42-12 Школьная</w:t>
            </w:r>
          </w:p>
        </w:tc>
        <w:tc>
          <w:tcPr>
            <w:tcW w:w="1495" w:type="pct"/>
            <w:shd w:val="clear" w:color="auto" w:fill="FFFFFF"/>
            <w:tcMar>
              <w:top w:w="40" w:type="dxa"/>
              <w:left w:w="200" w:type="dxa"/>
              <w:bottom w:w="40" w:type="dxa"/>
              <w:right w:w="200" w:type="dxa"/>
            </w:tcMar>
            <w:vAlign w:val="center"/>
          </w:tcPr>
          <w:p w14:paraId="4CA5C7E8" w14:textId="77777777" w:rsidR="0077287B" w:rsidRDefault="00E03954">
            <w:pPr>
              <w:jc w:val="center"/>
            </w:pPr>
            <w:r>
              <w:rPr>
                <w:rFonts w:eastAsia="Times New Roman" w:cs="Times New Roman"/>
                <w:sz w:val="22"/>
              </w:rPr>
              <w:t>28,2200</w:t>
            </w:r>
          </w:p>
        </w:tc>
        <w:tc>
          <w:tcPr>
            <w:tcW w:w="1362" w:type="pct"/>
            <w:shd w:val="clear" w:color="auto" w:fill="FFFFFF"/>
            <w:tcMar>
              <w:top w:w="40" w:type="dxa"/>
              <w:left w:w="200" w:type="dxa"/>
              <w:bottom w:w="40" w:type="dxa"/>
              <w:right w:w="200" w:type="dxa"/>
            </w:tcMar>
            <w:vAlign w:val="center"/>
          </w:tcPr>
          <w:p w14:paraId="0EF2F231" w14:textId="77777777" w:rsidR="0077287B" w:rsidRDefault="00E03954">
            <w:pPr>
              <w:jc w:val="center"/>
            </w:pPr>
            <w:r>
              <w:rPr>
                <w:rFonts w:eastAsia="Times New Roman" w:cs="Times New Roman"/>
                <w:sz w:val="22"/>
              </w:rPr>
              <w:t>0,0000</w:t>
            </w:r>
          </w:p>
        </w:tc>
      </w:tr>
      <w:tr w:rsidR="0077287B" w14:paraId="21D82A63" w14:textId="77777777" w:rsidTr="003168B0">
        <w:trPr>
          <w:jc w:val="center"/>
        </w:trPr>
        <w:tc>
          <w:tcPr>
            <w:tcW w:w="2143" w:type="pct"/>
            <w:shd w:val="clear" w:color="auto" w:fill="FFFFFF"/>
            <w:tcMar>
              <w:top w:w="40" w:type="dxa"/>
              <w:left w:w="200" w:type="dxa"/>
              <w:bottom w:w="40" w:type="dxa"/>
              <w:right w:w="200" w:type="dxa"/>
            </w:tcMar>
            <w:vAlign w:val="center"/>
          </w:tcPr>
          <w:p w14:paraId="111285FD" w14:textId="77777777" w:rsidR="0077287B" w:rsidRDefault="00E03954">
            <w:r>
              <w:rPr>
                <w:rFonts w:eastAsia="Times New Roman" w:cs="Times New Roman"/>
                <w:sz w:val="22"/>
              </w:rPr>
              <w:t>Котельная №42-13</w:t>
            </w:r>
          </w:p>
        </w:tc>
        <w:tc>
          <w:tcPr>
            <w:tcW w:w="1495" w:type="pct"/>
            <w:shd w:val="clear" w:color="auto" w:fill="FFFFFF"/>
            <w:tcMar>
              <w:top w:w="40" w:type="dxa"/>
              <w:left w:w="200" w:type="dxa"/>
              <w:bottom w:w="40" w:type="dxa"/>
              <w:right w:w="200" w:type="dxa"/>
            </w:tcMar>
            <w:vAlign w:val="center"/>
          </w:tcPr>
          <w:p w14:paraId="0EAAE9BE" w14:textId="77777777" w:rsidR="0077287B" w:rsidRDefault="00E03954">
            <w:pPr>
              <w:jc w:val="center"/>
            </w:pPr>
            <w:r>
              <w:rPr>
                <w:rFonts w:eastAsia="Times New Roman" w:cs="Times New Roman"/>
                <w:sz w:val="22"/>
              </w:rPr>
              <w:t>695,8300</w:t>
            </w:r>
          </w:p>
        </w:tc>
        <w:tc>
          <w:tcPr>
            <w:tcW w:w="1362" w:type="pct"/>
            <w:shd w:val="clear" w:color="auto" w:fill="FFFFFF"/>
            <w:tcMar>
              <w:top w:w="40" w:type="dxa"/>
              <w:left w:w="200" w:type="dxa"/>
              <w:bottom w:w="40" w:type="dxa"/>
              <w:right w:w="200" w:type="dxa"/>
            </w:tcMar>
            <w:vAlign w:val="center"/>
          </w:tcPr>
          <w:p w14:paraId="4DD5E5A8" w14:textId="77777777" w:rsidR="0077287B" w:rsidRDefault="00E03954">
            <w:pPr>
              <w:jc w:val="center"/>
            </w:pPr>
            <w:r>
              <w:rPr>
                <w:rFonts w:eastAsia="Times New Roman" w:cs="Times New Roman"/>
                <w:sz w:val="22"/>
              </w:rPr>
              <w:t>695,8300</w:t>
            </w:r>
          </w:p>
        </w:tc>
      </w:tr>
      <w:tr w:rsidR="0077287B" w14:paraId="6AA01635" w14:textId="77777777" w:rsidTr="003168B0">
        <w:trPr>
          <w:jc w:val="center"/>
        </w:trPr>
        <w:tc>
          <w:tcPr>
            <w:tcW w:w="2143" w:type="pct"/>
            <w:shd w:val="clear" w:color="auto" w:fill="FFFFFF"/>
            <w:tcMar>
              <w:top w:w="40" w:type="dxa"/>
              <w:left w:w="200" w:type="dxa"/>
              <w:bottom w:w="40" w:type="dxa"/>
              <w:right w:w="200" w:type="dxa"/>
            </w:tcMar>
            <w:vAlign w:val="center"/>
          </w:tcPr>
          <w:p w14:paraId="7CDECEF5" w14:textId="77777777" w:rsidR="0077287B" w:rsidRDefault="00E03954">
            <w:r>
              <w:rPr>
                <w:rFonts w:eastAsia="Times New Roman" w:cs="Times New Roman"/>
                <w:sz w:val="22"/>
              </w:rPr>
              <w:t>Котельная №14 РММ</w:t>
            </w:r>
          </w:p>
        </w:tc>
        <w:tc>
          <w:tcPr>
            <w:tcW w:w="1495" w:type="pct"/>
            <w:shd w:val="clear" w:color="auto" w:fill="FFFFFF"/>
            <w:tcMar>
              <w:top w:w="40" w:type="dxa"/>
              <w:left w:w="200" w:type="dxa"/>
              <w:bottom w:w="40" w:type="dxa"/>
              <w:right w:w="200" w:type="dxa"/>
            </w:tcMar>
            <w:vAlign w:val="center"/>
          </w:tcPr>
          <w:p w14:paraId="0AB699A6" w14:textId="77777777" w:rsidR="0077287B" w:rsidRDefault="00E03954">
            <w:pPr>
              <w:jc w:val="center"/>
            </w:pPr>
            <w:r>
              <w:rPr>
                <w:rFonts w:eastAsia="Times New Roman" w:cs="Times New Roman"/>
                <w:sz w:val="22"/>
              </w:rPr>
              <w:t>498,9100</w:t>
            </w:r>
          </w:p>
        </w:tc>
        <w:tc>
          <w:tcPr>
            <w:tcW w:w="1362" w:type="pct"/>
            <w:shd w:val="clear" w:color="auto" w:fill="FFFFFF"/>
            <w:tcMar>
              <w:top w:w="40" w:type="dxa"/>
              <w:left w:w="200" w:type="dxa"/>
              <w:bottom w:w="40" w:type="dxa"/>
              <w:right w:w="200" w:type="dxa"/>
            </w:tcMar>
            <w:vAlign w:val="center"/>
          </w:tcPr>
          <w:p w14:paraId="1A312689" w14:textId="77777777" w:rsidR="0077287B" w:rsidRDefault="00E03954">
            <w:pPr>
              <w:jc w:val="center"/>
            </w:pPr>
            <w:r>
              <w:rPr>
                <w:rFonts w:eastAsia="Times New Roman" w:cs="Times New Roman"/>
                <w:sz w:val="22"/>
              </w:rPr>
              <w:t>498,9100</w:t>
            </w:r>
          </w:p>
        </w:tc>
      </w:tr>
      <w:tr w:rsidR="0077287B" w14:paraId="3AC5BEF8" w14:textId="77777777" w:rsidTr="003168B0">
        <w:trPr>
          <w:jc w:val="center"/>
        </w:trPr>
        <w:tc>
          <w:tcPr>
            <w:tcW w:w="2143" w:type="pct"/>
            <w:shd w:val="clear" w:color="auto" w:fill="FFFFFF"/>
            <w:tcMar>
              <w:top w:w="40" w:type="dxa"/>
              <w:left w:w="200" w:type="dxa"/>
              <w:bottom w:w="40" w:type="dxa"/>
              <w:right w:w="200" w:type="dxa"/>
            </w:tcMar>
            <w:vAlign w:val="center"/>
          </w:tcPr>
          <w:p w14:paraId="1A80D130" w14:textId="77777777" w:rsidR="0077287B" w:rsidRDefault="00E03954">
            <w:r>
              <w:rPr>
                <w:rFonts w:eastAsia="Times New Roman" w:cs="Times New Roman"/>
                <w:sz w:val="22"/>
              </w:rPr>
              <w:t>Котельная №42-15</w:t>
            </w:r>
          </w:p>
        </w:tc>
        <w:tc>
          <w:tcPr>
            <w:tcW w:w="1495" w:type="pct"/>
            <w:shd w:val="clear" w:color="auto" w:fill="FFFFFF"/>
            <w:tcMar>
              <w:top w:w="40" w:type="dxa"/>
              <w:left w:w="200" w:type="dxa"/>
              <w:bottom w:w="40" w:type="dxa"/>
              <w:right w:w="200" w:type="dxa"/>
            </w:tcMar>
            <w:vAlign w:val="center"/>
          </w:tcPr>
          <w:p w14:paraId="5AE5E16C" w14:textId="77777777" w:rsidR="0077287B" w:rsidRDefault="00E03954">
            <w:pPr>
              <w:jc w:val="center"/>
            </w:pPr>
            <w:r>
              <w:rPr>
                <w:rFonts w:eastAsia="Times New Roman" w:cs="Times New Roman"/>
                <w:sz w:val="22"/>
              </w:rPr>
              <w:t>310,8400</w:t>
            </w:r>
          </w:p>
        </w:tc>
        <w:tc>
          <w:tcPr>
            <w:tcW w:w="1362" w:type="pct"/>
            <w:shd w:val="clear" w:color="auto" w:fill="FFFFFF"/>
            <w:tcMar>
              <w:top w:w="40" w:type="dxa"/>
              <w:left w:w="200" w:type="dxa"/>
              <w:bottom w:w="40" w:type="dxa"/>
              <w:right w:w="200" w:type="dxa"/>
            </w:tcMar>
            <w:vAlign w:val="center"/>
          </w:tcPr>
          <w:p w14:paraId="4005D4E9" w14:textId="77777777" w:rsidR="0077287B" w:rsidRDefault="00E03954">
            <w:pPr>
              <w:jc w:val="center"/>
            </w:pPr>
            <w:r>
              <w:rPr>
                <w:rFonts w:eastAsia="Times New Roman" w:cs="Times New Roman"/>
                <w:sz w:val="22"/>
              </w:rPr>
              <w:t>310,8400</w:t>
            </w:r>
          </w:p>
        </w:tc>
      </w:tr>
      <w:tr w:rsidR="0077287B" w14:paraId="532C0812" w14:textId="77777777" w:rsidTr="003168B0">
        <w:trPr>
          <w:jc w:val="center"/>
        </w:trPr>
        <w:tc>
          <w:tcPr>
            <w:tcW w:w="2143" w:type="pct"/>
            <w:shd w:val="clear" w:color="auto" w:fill="FFFFFF"/>
            <w:tcMar>
              <w:top w:w="40" w:type="dxa"/>
              <w:left w:w="200" w:type="dxa"/>
              <w:bottom w:w="40" w:type="dxa"/>
              <w:right w:w="200" w:type="dxa"/>
            </w:tcMar>
            <w:vAlign w:val="center"/>
          </w:tcPr>
          <w:p w14:paraId="4F3BFF24" w14:textId="77777777" w:rsidR="0077287B" w:rsidRDefault="00E03954">
            <w:r>
              <w:rPr>
                <w:rFonts w:eastAsia="Times New Roman" w:cs="Times New Roman"/>
                <w:sz w:val="22"/>
              </w:rPr>
              <w:t>Котельная №42-16</w:t>
            </w:r>
          </w:p>
        </w:tc>
        <w:tc>
          <w:tcPr>
            <w:tcW w:w="1495" w:type="pct"/>
            <w:shd w:val="clear" w:color="auto" w:fill="FFFFFF"/>
            <w:tcMar>
              <w:top w:w="40" w:type="dxa"/>
              <w:left w:w="200" w:type="dxa"/>
              <w:bottom w:w="40" w:type="dxa"/>
              <w:right w:w="200" w:type="dxa"/>
            </w:tcMar>
            <w:vAlign w:val="center"/>
          </w:tcPr>
          <w:p w14:paraId="4BB7FA1E" w14:textId="77777777" w:rsidR="0077287B" w:rsidRDefault="00E03954">
            <w:pPr>
              <w:jc w:val="center"/>
            </w:pPr>
            <w:r>
              <w:rPr>
                <w:rFonts w:eastAsia="Times New Roman" w:cs="Times New Roman"/>
                <w:sz w:val="22"/>
              </w:rPr>
              <w:t>724,7290</w:t>
            </w:r>
          </w:p>
        </w:tc>
        <w:tc>
          <w:tcPr>
            <w:tcW w:w="1362" w:type="pct"/>
            <w:shd w:val="clear" w:color="auto" w:fill="FFFFFF"/>
            <w:tcMar>
              <w:top w:w="40" w:type="dxa"/>
              <w:left w:w="200" w:type="dxa"/>
              <w:bottom w:w="40" w:type="dxa"/>
              <w:right w:w="200" w:type="dxa"/>
            </w:tcMar>
            <w:vAlign w:val="center"/>
          </w:tcPr>
          <w:p w14:paraId="6C033C45" w14:textId="77777777" w:rsidR="0077287B" w:rsidRDefault="00E03954">
            <w:pPr>
              <w:jc w:val="center"/>
            </w:pPr>
            <w:r>
              <w:rPr>
                <w:rFonts w:eastAsia="Times New Roman" w:cs="Times New Roman"/>
                <w:sz w:val="22"/>
              </w:rPr>
              <w:t>724,7290</w:t>
            </w:r>
          </w:p>
        </w:tc>
      </w:tr>
      <w:tr w:rsidR="0077287B" w14:paraId="669C7A15" w14:textId="77777777" w:rsidTr="003168B0">
        <w:trPr>
          <w:jc w:val="center"/>
        </w:trPr>
        <w:tc>
          <w:tcPr>
            <w:tcW w:w="2143" w:type="pct"/>
            <w:shd w:val="clear" w:color="auto" w:fill="FFFFFF"/>
            <w:tcMar>
              <w:top w:w="40" w:type="dxa"/>
              <w:left w:w="200" w:type="dxa"/>
              <w:bottom w:w="40" w:type="dxa"/>
              <w:right w:w="200" w:type="dxa"/>
            </w:tcMar>
            <w:vAlign w:val="center"/>
          </w:tcPr>
          <w:p w14:paraId="5B3E6EAF" w14:textId="77777777" w:rsidR="0077287B" w:rsidRDefault="00E03954">
            <w:r>
              <w:rPr>
                <w:rFonts w:eastAsia="Times New Roman" w:cs="Times New Roman"/>
                <w:sz w:val="22"/>
              </w:rPr>
              <w:t>Котельная №42-17 школы</w:t>
            </w:r>
          </w:p>
        </w:tc>
        <w:tc>
          <w:tcPr>
            <w:tcW w:w="1495" w:type="pct"/>
            <w:shd w:val="clear" w:color="auto" w:fill="FFFFFF"/>
            <w:tcMar>
              <w:top w:w="40" w:type="dxa"/>
              <w:left w:w="200" w:type="dxa"/>
              <w:bottom w:w="40" w:type="dxa"/>
              <w:right w:w="200" w:type="dxa"/>
            </w:tcMar>
            <w:vAlign w:val="center"/>
          </w:tcPr>
          <w:p w14:paraId="052908BE" w14:textId="77777777" w:rsidR="0077287B" w:rsidRDefault="00E03954">
            <w:pPr>
              <w:jc w:val="center"/>
            </w:pPr>
            <w:r>
              <w:rPr>
                <w:rFonts w:eastAsia="Times New Roman" w:cs="Times New Roman"/>
                <w:sz w:val="22"/>
              </w:rPr>
              <w:t>24,4190</w:t>
            </w:r>
          </w:p>
        </w:tc>
        <w:tc>
          <w:tcPr>
            <w:tcW w:w="1362" w:type="pct"/>
            <w:shd w:val="clear" w:color="auto" w:fill="FFFFFF"/>
            <w:tcMar>
              <w:top w:w="40" w:type="dxa"/>
              <w:left w:w="200" w:type="dxa"/>
              <w:bottom w:w="40" w:type="dxa"/>
              <w:right w:w="200" w:type="dxa"/>
            </w:tcMar>
            <w:vAlign w:val="center"/>
          </w:tcPr>
          <w:p w14:paraId="12411A59" w14:textId="77777777" w:rsidR="0077287B" w:rsidRDefault="00E03954">
            <w:pPr>
              <w:jc w:val="center"/>
            </w:pPr>
            <w:r>
              <w:rPr>
                <w:rFonts w:eastAsia="Times New Roman" w:cs="Times New Roman"/>
                <w:sz w:val="22"/>
              </w:rPr>
              <w:t>24,4190</w:t>
            </w:r>
          </w:p>
        </w:tc>
      </w:tr>
      <w:tr w:rsidR="0077287B" w14:paraId="0CD25249" w14:textId="77777777" w:rsidTr="003168B0">
        <w:trPr>
          <w:jc w:val="center"/>
        </w:trPr>
        <w:tc>
          <w:tcPr>
            <w:tcW w:w="2143" w:type="pct"/>
            <w:shd w:val="clear" w:color="auto" w:fill="FFFFFF"/>
            <w:tcMar>
              <w:top w:w="40" w:type="dxa"/>
              <w:left w:w="200" w:type="dxa"/>
              <w:bottom w:w="40" w:type="dxa"/>
              <w:right w:w="200" w:type="dxa"/>
            </w:tcMar>
            <w:vAlign w:val="center"/>
          </w:tcPr>
          <w:p w14:paraId="1C0468D9" w14:textId="77777777" w:rsidR="0077287B" w:rsidRDefault="00E03954">
            <w:r>
              <w:rPr>
                <w:rFonts w:eastAsia="Times New Roman" w:cs="Times New Roman"/>
                <w:sz w:val="22"/>
              </w:rPr>
              <w:t>Котельная №42-18 Центральная №12</w:t>
            </w:r>
          </w:p>
        </w:tc>
        <w:tc>
          <w:tcPr>
            <w:tcW w:w="1495" w:type="pct"/>
            <w:shd w:val="clear" w:color="auto" w:fill="FFFFFF"/>
            <w:tcMar>
              <w:top w:w="40" w:type="dxa"/>
              <w:left w:w="200" w:type="dxa"/>
              <w:bottom w:w="40" w:type="dxa"/>
              <w:right w:w="200" w:type="dxa"/>
            </w:tcMar>
            <w:vAlign w:val="center"/>
          </w:tcPr>
          <w:p w14:paraId="703711EA" w14:textId="77777777" w:rsidR="0077287B" w:rsidRDefault="00E03954">
            <w:pPr>
              <w:jc w:val="center"/>
            </w:pPr>
            <w:r>
              <w:rPr>
                <w:rFonts w:eastAsia="Times New Roman" w:cs="Times New Roman"/>
                <w:sz w:val="22"/>
              </w:rPr>
              <w:t>53,5400</w:t>
            </w:r>
          </w:p>
        </w:tc>
        <w:tc>
          <w:tcPr>
            <w:tcW w:w="1362" w:type="pct"/>
            <w:shd w:val="clear" w:color="auto" w:fill="FFFFFF"/>
            <w:tcMar>
              <w:top w:w="40" w:type="dxa"/>
              <w:left w:w="200" w:type="dxa"/>
              <w:bottom w:w="40" w:type="dxa"/>
              <w:right w:w="200" w:type="dxa"/>
            </w:tcMar>
            <w:vAlign w:val="center"/>
          </w:tcPr>
          <w:p w14:paraId="0BB729FC" w14:textId="77777777" w:rsidR="0077287B" w:rsidRDefault="00E03954">
            <w:pPr>
              <w:jc w:val="center"/>
            </w:pPr>
            <w:r>
              <w:rPr>
                <w:rFonts w:eastAsia="Times New Roman" w:cs="Times New Roman"/>
                <w:sz w:val="22"/>
              </w:rPr>
              <w:t>53,5400</w:t>
            </w:r>
          </w:p>
        </w:tc>
      </w:tr>
      <w:tr w:rsidR="0077287B" w14:paraId="712D5B92" w14:textId="77777777" w:rsidTr="003168B0">
        <w:trPr>
          <w:jc w:val="center"/>
        </w:trPr>
        <w:tc>
          <w:tcPr>
            <w:tcW w:w="2143" w:type="pct"/>
            <w:shd w:val="clear" w:color="auto" w:fill="FFFFFF"/>
            <w:tcMar>
              <w:top w:w="40" w:type="dxa"/>
              <w:left w:w="200" w:type="dxa"/>
              <w:bottom w:w="40" w:type="dxa"/>
              <w:right w:w="200" w:type="dxa"/>
            </w:tcMar>
            <w:vAlign w:val="center"/>
          </w:tcPr>
          <w:p w14:paraId="7BAB74A9" w14:textId="77777777" w:rsidR="0077287B" w:rsidRDefault="00E03954">
            <w:r>
              <w:rPr>
                <w:rFonts w:eastAsia="Times New Roman" w:cs="Times New Roman"/>
                <w:sz w:val="22"/>
              </w:rPr>
              <w:t>Котельная 42-19 детского сада №13</w:t>
            </w:r>
          </w:p>
        </w:tc>
        <w:tc>
          <w:tcPr>
            <w:tcW w:w="1495" w:type="pct"/>
            <w:shd w:val="clear" w:color="auto" w:fill="FFFFFF"/>
            <w:tcMar>
              <w:top w:w="40" w:type="dxa"/>
              <w:left w:w="200" w:type="dxa"/>
              <w:bottom w:w="40" w:type="dxa"/>
              <w:right w:w="200" w:type="dxa"/>
            </w:tcMar>
            <w:vAlign w:val="center"/>
          </w:tcPr>
          <w:p w14:paraId="7BA775CC" w14:textId="77777777" w:rsidR="0077287B" w:rsidRDefault="00E03954">
            <w:pPr>
              <w:jc w:val="center"/>
            </w:pPr>
            <w:r>
              <w:rPr>
                <w:rFonts w:eastAsia="Times New Roman" w:cs="Times New Roman"/>
                <w:sz w:val="22"/>
              </w:rPr>
              <w:t>709,9200</w:t>
            </w:r>
          </w:p>
        </w:tc>
        <w:tc>
          <w:tcPr>
            <w:tcW w:w="1362" w:type="pct"/>
            <w:shd w:val="clear" w:color="auto" w:fill="FFFFFF"/>
            <w:tcMar>
              <w:top w:w="40" w:type="dxa"/>
              <w:left w:w="200" w:type="dxa"/>
              <w:bottom w:w="40" w:type="dxa"/>
              <w:right w:w="200" w:type="dxa"/>
            </w:tcMar>
            <w:vAlign w:val="center"/>
          </w:tcPr>
          <w:p w14:paraId="625EFD6E" w14:textId="77777777" w:rsidR="0077287B" w:rsidRDefault="00E03954">
            <w:pPr>
              <w:jc w:val="center"/>
            </w:pPr>
            <w:r>
              <w:rPr>
                <w:rFonts w:eastAsia="Times New Roman" w:cs="Times New Roman"/>
                <w:sz w:val="22"/>
              </w:rPr>
              <w:t>767,1200</w:t>
            </w:r>
          </w:p>
        </w:tc>
      </w:tr>
      <w:tr w:rsidR="0077287B" w14:paraId="007BD069" w14:textId="77777777" w:rsidTr="003168B0">
        <w:trPr>
          <w:jc w:val="center"/>
        </w:trPr>
        <w:tc>
          <w:tcPr>
            <w:tcW w:w="2143" w:type="pct"/>
            <w:shd w:val="clear" w:color="auto" w:fill="FFFFFF"/>
            <w:tcMar>
              <w:top w:w="40" w:type="dxa"/>
              <w:left w:w="200" w:type="dxa"/>
              <w:bottom w:w="40" w:type="dxa"/>
              <w:right w:w="200" w:type="dxa"/>
            </w:tcMar>
            <w:vAlign w:val="center"/>
          </w:tcPr>
          <w:p w14:paraId="741EDE7B" w14:textId="77777777" w:rsidR="0077287B" w:rsidRDefault="00E03954">
            <w:r>
              <w:rPr>
                <w:rFonts w:eastAsia="Times New Roman" w:cs="Times New Roman"/>
                <w:sz w:val="22"/>
              </w:rPr>
              <w:t>Котельная №42-20</w:t>
            </w:r>
          </w:p>
        </w:tc>
        <w:tc>
          <w:tcPr>
            <w:tcW w:w="1495" w:type="pct"/>
            <w:shd w:val="clear" w:color="auto" w:fill="FFFFFF"/>
            <w:tcMar>
              <w:top w:w="40" w:type="dxa"/>
              <w:left w:w="200" w:type="dxa"/>
              <w:bottom w:w="40" w:type="dxa"/>
              <w:right w:w="200" w:type="dxa"/>
            </w:tcMar>
            <w:vAlign w:val="center"/>
          </w:tcPr>
          <w:p w14:paraId="5F4A0AFE" w14:textId="77777777" w:rsidR="0077287B" w:rsidRDefault="00E03954">
            <w:pPr>
              <w:jc w:val="center"/>
            </w:pPr>
            <w:r>
              <w:rPr>
                <w:rFonts w:eastAsia="Times New Roman" w:cs="Times New Roman"/>
                <w:sz w:val="22"/>
              </w:rPr>
              <w:t>360,7700</w:t>
            </w:r>
          </w:p>
        </w:tc>
        <w:tc>
          <w:tcPr>
            <w:tcW w:w="1362" w:type="pct"/>
            <w:shd w:val="clear" w:color="auto" w:fill="FFFFFF"/>
            <w:tcMar>
              <w:top w:w="40" w:type="dxa"/>
              <w:left w:w="200" w:type="dxa"/>
              <w:bottom w:w="40" w:type="dxa"/>
              <w:right w:w="200" w:type="dxa"/>
            </w:tcMar>
            <w:vAlign w:val="center"/>
          </w:tcPr>
          <w:p w14:paraId="3694AB49" w14:textId="77777777" w:rsidR="0077287B" w:rsidRDefault="00E03954">
            <w:pPr>
              <w:jc w:val="center"/>
            </w:pPr>
            <w:r>
              <w:rPr>
                <w:rFonts w:eastAsia="Times New Roman" w:cs="Times New Roman"/>
                <w:sz w:val="22"/>
              </w:rPr>
              <w:t>360,7700</w:t>
            </w:r>
          </w:p>
        </w:tc>
      </w:tr>
      <w:tr w:rsidR="0077287B" w14:paraId="3C62ED15" w14:textId="77777777" w:rsidTr="003168B0">
        <w:trPr>
          <w:jc w:val="center"/>
        </w:trPr>
        <w:tc>
          <w:tcPr>
            <w:tcW w:w="2143" w:type="pct"/>
            <w:shd w:val="clear" w:color="auto" w:fill="FFFFFF"/>
            <w:tcMar>
              <w:top w:w="40" w:type="dxa"/>
              <w:left w:w="200" w:type="dxa"/>
              <w:bottom w:w="40" w:type="dxa"/>
              <w:right w:w="200" w:type="dxa"/>
            </w:tcMar>
            <w:vAlign w:val="center"/>
          </w:tcPr>
          <w:p w14:paraId="28F70B29" w14:textId="77777777" w:rsidR="0077287B" w:rsidRDefault="00E03954">
            <w:r>
              <w:rPr>
                <w:rFonts w:eastAsia="Times New Roman" w:cs="Times New Roman"/>
                <w:sz w:val="22"/>
              </w:rPr>
              <w:t>Автономная Котельная №42-21 детского сада</w:t>
            </w:r>
          </w:p>
        </w:tc>
        <w:tc>
          <w:tcPr>
            <w:tcW w:w="1495" w:type="pct"/>
            <w:shd w:val="clear" w:color="auto" w:fill="FFFFFF"/>
            <w:tcMar>
              <w:top w:w="40" w:type="dxa"/>
              <w:left w:w="200" w:type="dxa"/>
              <w:bottom w:w="40" w:type="dxa"/>
              <w:right w:w="200" w:type="dxa"/>
            </w:tcMar>
            <w:vAlign w:val="center"/>
          </w:tcPr>
          <w:p w14:paraId="2873F485" w14:textId="77777777" w:rsidR="0077287B" w:rsidRDefault="00E03954">
            <w:pPr>
              <w:jc w:val="center"/>
            </w:pPr>
            <w:r>
              <w:rPr>
                <w:rFonts w:eastAsia="Times New Roman" w:cs="Times New Roman"/>
                <w:sz w:val="22"/>
              </w:rPr>
              <w:t>410,3500</w:t>
            </w:r>
          </w:p>
        </w:tc>
        <w:tc>
          <w:tcPr>
            <w:tcW w:w="1362" w:type="pct"/>
            <w:shd w:val="clear" w:color="auto" w:fill="FFFFFF"/>
            <w:tcMar>
              <w:top w:w="40" w:type="dxa"/>
              <w:left w:w="200" w:type="dxa"/>
              <w:bottom w:w="40" w:type="dxa"/>
              <w:right w:w="200" w:type="dxa"/>
            </w:tcMar>
            <w:vAlign w:val="center"/>
          </w:tcPr>
          <w:p w14:paraId="03786262" w14:textId="77777777" w:rsidR="0077287B" w:rsidRDefault="00E03954">
            <w:pPr>
              <w:jc w:val="center"/>
            </w:pPr>
            <w:r>
              <w:rPr>
                <w:rFonts w:eastAsia="Times New Roman" w:cs="Times New Roman"/>
                <w:sz w:val="22"/>
              </w:rPr>
              <w:t>410,3500</w:t>
            </w:r>
          </w:p>
        </w:tc>
      </w:tr>
      <w:tr w:rsidR="0077287B" w14:paraId="7D778FB0" w14:textId="77777777" w:rsidTr="003168B0">
        <w:trPr>
          <w:jc w:val="center"/>
        </w:trPr>
        <w:tc>
          <w:tcPr>
            <w:tcW w:w="2143" w:type="pct"/>
            <w:shd w:val="clear" w:color="auto" w:fill="FFFFFF"/>
            <w:tcMar>
              <w:top w:w="40" w:type="dxa"/>
              <w:left w:w="200" w:type="dxa"/>
              <w:bottom w:w="40" w:type="dxa"/>
              <w:right w:w="200" w:type="dxa"/>
            </w:tcMar>
            <w:vAlign w:val="center"/>
          </w:tcPr>
          <w:p w14:paraId="3A2E058D" w14:textId="77777777" w:rsidR="0077287B" w:rsidRDefault="00E03954">
            <w:r>
              <w:rPr>
                <w:rFonts w:eastAsia="Times New Roman" w:cs="Times New Roman"/>
                <w:sz w:val="22"/>
              </w:rPr>
              <w:t>Котельная №42-22 Школьная №9</w:t>
            </w:r>
          </w:p>
        </w:tc>
        <w:tc>
          <w:tcPr>
            <w:tcW w:w="1495" w:type="pct"/>
            <w:shd w:val="clear" w:color="auto" w:fill="FFFFFF"/>
            <w:tcMar>
              <w:top w:w="40" w:type="dxa"/>
              <w:left w:w="200" w:type="dxa"/>
              <w:bottom w:w="40" w:type="dxa"/>
              <w:right w:w="200" w:type="dxa"/>
            </w:tcMar>
            <w:vAlign w:val="center"/>
          </w:tcPr>
          <w:p w14:paraId="1297B5F6" w14:textId="77777777" w:rsidR="0077287B" w:rsidRDefault="00E03954">
            <w:pPr>
              <w:jc w:val="center"/>
            </w:pPr>
            <w:r>
              <w:rPr>
                <w:rFonts w:eastAsia="Times New Roman" w:cs="Times New Roman"/>
                <w:sz w:val="22"/>
              </w:rPr>
              <w:t>326,1050</w:t>
            </w:r>
          </w:p>
        </w:tc>
        <w:tc>
          <w:tcPr>
            <w:tcW w:w="1362" w:type="pct"/>
            <w:shd w:val="clear" w:color="auto" w:fill="FFFFFF"/>
            <w:tcMar>
              <w:top w:w="40" w:type="dxa"/>
              <w:left w:w="200" w:type="dxa"/>
              <w:bottom w:w="40" w:type="dxa"/>
              <w:right w:w="200" w:type="dxa"/>
            </w:tcMar>
            <w:vAlign w:val="center"/>
          </w:tcPr>
          <w:p w14:paraId="612C59A2" w14:textId="77777777" w:rsidR="0077287B" w:rsidRDefault="00E03954">
            <w:pPr>
              <w:jc w:val="center"/>
            </w:pPr>
            <w:r>
              <w:rPr>
                <w:rFonts w:eastAsia="Times New Roman" w:cs="Times New Roman"/>
                <w:sz w:val="22"/>
              </w:rPr>
              <w:t>326,1050</w:t>
            </w:r>
          </w:p>
        </w:tc>
      </w:tr>
      <w:tr w:rsidR="0077287B" w14:paraId="3022D201" w14:textId="77777777" w:rsidTr="003168B0">
        <w:trPr>
          <w:jc w:val="center"/>
        </w:trPr>
        <w:tc>
          <w:tcPr>
            <w:tcW w:w="2143" w:type="pct"/>
            <w:shd w:val="clear" w:color="auto" w:fill="FFFFFF"/>
            <w:tcMar>
              <w:top w:w="40" w:type="dxa"/>
              <w:left w:w="200" w:type="dxa"/>
              <w:bottom w:w="40" w:type="dxa"/>
              <w:right w:w="200" w:type="dxa"/>
            </w:tcMar>
            <w:vAlign w:val="center"/>
          </w:tcPr>
          <w:p w14:paraId="6ED04C18" w14:textId="77777777" w:rsidR="0077287B" w:rsidRDefault="00E03954">
            <w:r>
              <w:rPr>
                <w:rFonts w:eastAsia="Times New Roman" w:cs="Times New Roman"/>
                <w:sz w:val="22"/>
              </w:rPr>
              <w:t>Котельная №42-23 Центральная</w:t>
            </w:r>
          </w:p>
        </w:tc>
        <w:tc>
          <w:tcPr>
            <w:tcW w:w="1495" w:type="pct"/>
            <w:shd w:val="clear" w:color="auto" w:fill="FFFFFF"/>
            <w:tcMar>
              <w:top w:w="40" w:type="dxa"/>
              <w:left w:w="200" w:type="dxa"/>
              <w:bottom w:w="40" w:type="dxa"/>
              <w:right w:w="200" w:type="dxa"/>
            </w:tcMar>
            <w:vAlign w:val="center"/>
          </w:tcPr>
          <w:p w14:paraId="480429FB" w14:textId="77777777" w:rsidR="0077287B" w:rsidRDefault="00E03954">
            <w:pPr>
              <w:jc w:val="center"/>
            </w:pPr>
            <w:r>
              <w:rPr>
                <w:rFonts w:eastAsia="Times New Roman" w:cs="Times New Roman"/>
                <w:sz w:val="22"/>
              </w:rPr>
              <w:t>980,3150</w:t>
            </w:r>
          </w:p>
        </w:tc>
        <w:tc>
          <w:tcPr>
            <w:tcW w:w="1362" w:type="pct"/>
            <w:shd w:val="clear" w:color="auto" w:fill="FFFFFF"/>
            <w:tcMar>
              <w:top w:w="40" w:type="dxa"/>
              <w:left w:w="200" w:type="dxa"/>
              <w:bottom w:w="40" w:type="dxa"/>
              <w:right w:w="200" w:type="dxa"/>
            </w:tcMar>
            <w:vAlign w:val="center"/>
          </w:tcPr>
          <w:p w14:paraId="62CB665C" w14:textId="77777777" w:rsidR="0077287B" w:rsidRDefault="00E03954">
            <w:pPr>
              <w:jc w:val="center"/>
            </w:pPr>
            <w:r>
              <w:rPr>
                <w:rFonts w:eastAsia="Times New Roman" w:cs="Times New Roman"/>
                <w:sz w:val="22"/>
              </w:rPr>
              <w:t>980,3150</w:t>
            </w:r>
          </w:p>
        </w:tc>
      </w:tr>
      <w:tr w:rsidR="0077287B" w14:paraId="44689FA6" w14:textId="77777777" w:rsidTr="003168B0">
        <w:trPr>
          <w:jc w:val="center"/>
        </w:trPr>
        <w:tc>
          <w:tcPr>
            <w:tcW w:w="2143" w:type="pct"/>
            <w:shd w:val="clear" w:color="auto" w:fill="FFFFFF"/>
            <w:tcMar>
              <w:top w:w="40" w:type="dxa"/>
              <w:left w:w="200" w:type="dxa"/>
              <w:bottom w:w="40" w:type="dxa"/>
              <w:right w:w="200" w:type="dxa"/>
            </w:tcMar>
            <w:vAlign w:val="center"/>
          </w:tcPr>
          <w:p w14:paraId="42DF507F" w14:textId="77777777" w:rsidR="0077287B" w:rsidRDefault="00E03954">
            <w:r>
              <w:rPr>
                <w:rFonts w:eastAsia="Times New Roman" w:cs="Times New Roman"/>
                <w:sz w:val="22"/>
              </w:rPr>
              <w:t>Котельная №42-24</w:t>
            </w:r>
          </w:p>
        </w:tc>
        <w:tc>
          <w:tcPr>
            <w:tcW w:w="1495" w:type="pct"/>
            <w:shd w:val="clear" w:color="auto" w:fill="FFFFFF"/>
            <w:tcMar>
              <w:top w:w="40" w:type="dxa"/>
              <w:left w:w="200" w:type="dxa"/>
              <w:bottom w:w="40" w:type="dxa"/>
              <w:right w:w="200" w:type="dxa"/>
            </w:tcMar>
            <w:vAlign w:val="center"/>
          </w:tcPr>
          <w:p w14:paraId="0C1FF3B4" w14:textId="77777777" w:rsidR="0077287B" w:rsidRDefault="00E03954">
            <w:pPr>
              <w:jc w:val="center"/>
            </w:pPr>
            <w:r>
              <w:rPr>
                <w:rFonts w:eastAsia="Times New Roman" w:cs="Times New Roman"/>
                <w:sz w:val="22"/>
              </w:rPr>
              <w:t>310,8300</w:t>
            </w:r>
          </w:p>
        </w:tc>
        <w:tc>
          <w:tcPr>
            <w:tcW w:w="1362" w:type="pct"/>
            <w:shd w:val="clear" w:color="auto" w:fill="FFFFFF"/>
            <w:tcMar>
              <w:top w:w="40" w:type="dxa"/>
              <w:left w:w="200" w:type="dxa"/>
              <w:bottom w:w="40" w:type="dxa"/>
              <w:right w:w="200" w:type="dxa"/>
            </w:tcMar>
            <w:vAlign w:val="center"/>
          </w:tcPr>
          <w:p w14:paraId="40D4F285" w14:textId="77777777" w:rsidR="0077287B" w:rsidRDefault="00E03954">
            <w:pPr>
              <w:jc w:val="center"/>
            </w:pPr>
            <w:r>
              <w:rPr>
                <w:rFonts w:eastAsia="Times New Roman" w:cs="Times New Roman"/>
                <w:sz w:val="22"/>
              </w:rPr>
              <w:t>310,8300</w:t>
            </w:r>
          </w:p>
        </w:tc>
      </w:tr>
      <w:tr w:rsidR="0077287B" w14:paraId="4D51CCF4" w14:textId="77777777" w:rsidTr="003168B0">
        <w:trPr>
          <w:jc w:val="center"/>
        </w:trPr>
        <w:tc>
          <w:tcPr>
            <w:tcW w:w="2143" w:type="pct"/>
            <w:shd w:val="clear" w:color="auto" w:fill="FFFFFF"/>
            <w:tcMar>
              <w:top w:w="40" w:type="dxa"/>
              <w:left w:w="200" w:type="dxa"/>
              <w:bottom w:w="40" w:type="dxa"/>
              <w:right w:w="200" w:type="dxa"/>
            </w:tcMar>
            <w:vAlign w:val="center"/>
          </w:tcPr>
          <w:p w14:paraId="7CC17A25" w14:textId="77777777" w:rsidR="0077287B" w:rsidRDefault="00E03954">
            <w:r>
              <w:rPr>
                <w:rFonts w:eastAsia="Times New Roman" w:cs="Times New Roman"/>
                <w:sz w:val="22"/>
              </w:rPr>
              <w:t>Котельная №42-25</w:t>
            </w:r>
          </w:p>
        </w:tc>
        <w:tc>
          <w:tcPr>
            <w:tcW w:w="1495" w:type="pct"/>
            <w:shd w:val="clear" w:color="auto" w:fill="FFFFFF"/>
            <w:tcMar>
              <w:top w:w="40" w:type="dxa"/>
              <w:left w:w="200" w:type="dxa"/>
              <w:bottom w:w="40" w:type="dxa"/>
              <w:right w:w="200" w:type="dxa"/>
            </w:tcMar>
            <w:vAlign w:val="center"/>
          </w:tcPr>
          <w:p w14:paraId="2577CB4A" w14:textId="77777777" w:rsidR="0077287B" w:rsidRDefault="00E03954">
            <w:pPr>
              <w:jc w:val="center"/>
            </w:pPr>
            <w:r>
              <w:rPr>
                <w:rFonts w:eastAsia="Times New Roman" w:cs="Times New Roman"/>
                <w:sz w:val="22"/>
              </w:rPr>
              <w:t>699,1100</w:t>
            </w:r>
          </w:p>
        </w:tc>
        <w:tc>
          <w:tcPr>
            <w:tcW w:w="1362" w:type="pct"/>
            <w:shd w:val="clear" w:color="auto" w:fill="FFFFFF"/>
            <w:tcMar>
              <w:top w:w="40" w:type="dxa"/>
              <w:left w:w="200" w:type="dxa"/>
              <w:bottom w:w="40" w:type="dxa"/>
              <w:right w:w="200" w:type="dxa"/>
            </w:tcMar>
            <w:vAlign w:val="center"/>
          </w:tcPr>
          <w:p w14:paraId="7FBE9472" w14:textId="77777777" w:rsidR="0077287B" w:rsidRDefault="00E03954">
            <w:pPr>
              <w:jc w:val="center"/>
            </w:pPr>
            <w:r>
              <w:rPr>
                <w:rFonts w:eastAsia="Times New Roman" w:cs="Times New Roman"/>
                <w:sz w:val="22"/>
              </w:rPr>
              <w:t>685,8100</w:t>
            </w:r>
          </w:p>
        </w:tc>
      </w:tr>
      <w:tr w:rsidR="0077287B" w14:paraId="27DFFDBD" w14:textId="77777777" w:rsidTr="003168B0">
        <w:trPr>
          <w:jc w:val="center"/>
        </w:trPr>
        <w:tc>
          <w:tcPr>
            <w:tcW w:w="2143" w:type="pct"/>
            <w:shd w:val="clear" w:color="auto" w:fill="FFFFFF"/>
            <w:tcMar>
              <w:top w:w="40" w:type="dxa"/>
              <w:left w:w="200" w:type="dxa"/>
              <w:bottom w:w="40" w:type="dxa"/>
              <w:right w:w="200" w:type="dxa"/>
            </w:tcMar>
            <w:vAlign w:val="center"/>
          </w:tcPr>
          <w:p w14:paraId="56308A13" w14:textId="77777777" w:rsidR="0077287B" w:rsidRDefault="00E03954">
            <w:r>
              <w:rPr>
                <w:rFonts w:eastAsia="Times New Roman" w:cs="Times New Roman"/>
                <w:sz w:val="22"/>
              </w:rPr>
              <w:t>Котельная Школьная №42-26</w:t>
            </w:r>
          </w:p>
        </w:tc>
        <w:tc>
          <w:tcPr>
            <w:tcW w:w="1495" w:type="pct"/>
            <w:shd w:val="clear" w:color="auto" w:fill="FFFFFF"/>
            <w:tcMar>
              <w:top w:w="40" w:type="dxa"/>
              <w:left w:w="200" w:type="dxa"/>
              <w:bottom w:w="40" w:type="dxa"/>
              <w:right w:w="200" w:type="dxa"/>
            </w:tcMar>
            <w:vAlign w:val="center"/>
          </w:tcPr>
          <w:p w14:paraId="1F2DE826" w14:textId="77777777" w:rsidR="0077287B" w:rsidRDefault="00E03954">
            <w:pPr>
              <w:jc w:val="center"/>
            </w:pPr>
            <w:r>
              <w:rPr>
                <w:rFonts w:eastAsia="Times New Roman" w:cs="Times New Roman"/>
                <w:sz w:val="22"/>
              </w:rPr>
              <w:t>236,1000</w:t>
            </w:r>
          </w:p>
        </w:tc>
        <w:tc>
          <w:tcPr>
            <w:tcW w:w="1362" w:type="pct"/>
            <w:shd w:val="clear" w:color="auto" w:fill="FFFFFF"/>
            <w:tcMar>
              <w:top w:w="40" w:type="dxa"/>
              <w:left w:w="200" w:type="dxa"/>
              <w:bottom w:w="40" w:type="dxa"/>
              <w:right w:w="200" w:type="dxa"/>
            </w:tcMar>
            <w:vAlign w:val="center"/>
          </w:tcPr>
          <w:p w14:paraId="3F2FCD33" w14:textId="77777777" w:rsidR="0077287B" w:rsidRDefault="00E03954">
            <w:pPr>
              <w:jc w:val="center"/>
            </w:pPr>
            <w:r>
              <w:rPr>
                <w:rFonts w:eastAsia="Times New Roman" w:cs="Times New Roman"/>
                <w:sz w:val="22"/>
              </w:rPr>
              <w:t>236,1000</w:t>
            </w:r>
          </w:p>
        </w:tc>
      </w:tr>
      <w:tr w:rsidR="0077287B" w14:paraId="68DB96CE" w14:textId="77777777" w:rsidTr="003168B0">
        <w:trPr>
          <w:jc w:val="center"/>
        </w:trPr>
        <w:tc>
          <w:tcPr>
            <w:tcW w:w="2143" w:type="pct"/>
            <w:shd w:val="clear" w:color="auto" w:fill="FFFFFF"/>
            <w:tcMar>
              <w:top w:w="40" w:type="dxa"/>
              <w:left w:w="200" w:type="dxa"/>
              <w:bottom w:w="40" w:type="dxa"/>
              <w:right w:w="200" w:type="dxa"/>
            </w:tcMar>
            <w:vAlign w:val="center"/>
          </w:tcPr>
          <w:p w14:paraId="5715F7D4" w14:textId="77777777" w:rsidR="0077287B" w:rsidRDefault="00E03954">
            <w:r>
              <w:rPr>
                <w:rFonts w:eastAsia="Times New Roman" w:cs="Times New Roman"/>
                <w:sz w:val="22"/>
              </w:rPr>
              <w:t>Котельная №42-27детского сада</w:t>
            </w:r>
          </w:p>
        </w:tc>
        <w:tc>
          <w:tcPr>
            <w:tcW w:w="1495" w:type="pct"/>
            <w:shd w:val="clear" w:color="auto" w:fill="FFFFFF"/>
            <w:tcMar>
              <w:top w:w="40" w:type="dxa"/>
              <w:left w:w="200" w:type="dxa"/>
              <w:bottom w:w="40" w:type="dxa"/>
              <w:right w:w="200" w:type="dxa"/>
            </w:tcMar>
            <w:vAlign w:val="center"/>
          </w:tcPr>
          <w:p w14:paraId="00D15464" w14:textId="77777777" w:rsidR="0077287B" w:rsidRDefault="00E03954">
            <w:pPr>
              <w:jc w:val="center"/>
            </w:pPr>
            <w:r>
              <w:rPr>
                <w:rFonts w:eastAsia="Times New Roman" w:cs="Times New Roman"/>
                <w:sz w:val="22"/>
              </w:rPr>
              <w:t>247,5900</w:t>
            </w:r>
          </w:p>
        </w:tc>
        <w:tc>
          <w:tcPr>
            <w:tcW w:w="1362" w:type="pct"/>
            <w:shd w:val="clear" w:color="auto" w:fill="FFFFFF"/>
            <w:tcMar>
              <w:top w:w="40" w:type="dxa"/>
              <w:left w:w="200" w:type="dxa"/>
              <w:bottom w:w="40" w:type="dxa"/>
              <w:right w:w="200" w:type="dxa"/>
            </w:tcMar>
            <w:vAlign w:val="center"/>
          </w:tcPr>
          <w:p w14:paraId="799F21AB" w14:textId="77777777" w:rsidR="0077287B" w:rsidRDefault="00E03954">
            <w:pPr>
              <w:jc w:val="center"/>
            </w:pPr>
            <w:r>
              <w:rPr>
                <w:rFonts w:eastAsia="Times New Roman" w:cs="Times New Roman"/>
                <w:sz w:val="22"/>
              </w:rPr>
              <w:t>247,5900</w:t>
            </w:r>
          </w:p>
        </w:tc>
      </w:tr>
      <w:tr w:rsidR="0077287B" w14:paraId="6F0B3295" w14:textId="77777777" w:rsidTr="003168B0">
        <w:trPr>
          <w:jc w:val="center"/>
        </w:trPr>
        <w:tc>
          <w:tcPr>
            <w:tcW w:w="2143" w:type="pct"/>
            <w:shd w:val="clear" w:color="auto" w:fill="FFFFFF"/>
            <w:tcMar>
              <w:top w:w="40" w:type="dxa"/>
              <w:left w:w="200" w:type="dxa"/>
              <w:bottom w:w="40" w:type="dxa"/>
              <w:right w:w="200" w:type="dxa"/>
            </w:tcMar>
            <w:vAlign w:val="center"/>
          </w:tcPr>
          <w:p w14:paraId="4B35419D" w14:textId="77777777" w:rsidR="0077287B" w:rsidRDefault="00E03954">
            <w:r>
              <w:rPr>
                <w:rFonts w:eastAsia="Times New Roman" w:cs="Times New Roman"/>
                <w:sz w:val="22"/>
              </w:rPr>
              <w:t>Автономная Котельная № 42-28 КДЦ</w:t>
            </w:r>
          </w:p>
        </w:tc>
        <w:tc>
          <w:tcPr>
            <w:tcW w:w="1495" w:type="pct"/>
            <w:shd w:val="clear" w:color="auto" w:fill="FFFFFF"/>
            <w:tcMar>
              <w:top w:w="40" w:type="dxa"/>
              <w:left w:w="200" w:type="dxa"/>
              <w:bottom w:w="40" w:type="dxa"/>
              <w:right w:w="200" w:type="dxa"/>
            </w:tcMar>
            <w:vAlign w:val="center"/>
          </w:tcPr>
          <w:p w14:paraId="552309A3" w14:textId="77777777" w:rsidR="0077287B" w:rsidRDefault="00E03954">
            <w:pPr>
              <w:jc w:val="center"/>
            </w:pPr>
            <w:r>
              <w:rPr>
                <w:rFonts w:eastAsia="Times New Roman" w:cs="Times New Roman"/>
                <w:sz w:val="22"/>
              </w:rPr>
              <w:t>62,0900</w:t>
            </w:r>
          </w:p>
        </w:tc>
        <w:tc>
          <w:tcPr>
            <w:tcW w:w="1362" w:type="pct"/>
            <w:shd w:val="clear" w:color="auto" w:fill="FFFFFF"/>
            <w:tcMar>
              <w:top w:w="40" w:type="dxa"/>
              <w:left w:w="200" w:type="dxa"/>
              <w:bottom w:w="40" w:type="dxa"/>
              <w:right w:w="200" w:type="dxa"/>
            </w:tcMar>
            <w:vAlign w:val="center"/>
          </w:tcPr>
          <w:p w14:paraId="3C3597BE" w14:textId="77777777" w:rsidR="0077287B" w:rsidRDefault="00E03954">
            <w:pPr>
              <w:jc w:val="center"/>
            </w:pPr>
            <w:r>
              <w:rPr>
                <w:rFonts w:eastAsia="Times New Roman" w:cs="Times New Roman"/>
                <w:sz w:val="22"/>
              </w:rPr>
              <w:t>62,0900</w:t>
            </w:r>
          </w:p>
        </w:tc>
      </w:tr>
      <w:tr w:rsidR="0077287B" w14:paraId="39E41543" w14:textId="77777777" w:rsidTr="003168B0">
        <w:trPr>
          <w:jc w:val="center"/>
        </w:trPr>
        <w:tc>
          <w:tcPr>
            <w:tcW w:w="2143" w:type="pct"/>
            <w:shd w:val="clear" w:color="auto" w:fill="FFFFFF"/>
            <w:tcMar>
              <w:top w:w="40" w:type="dxa"/>
              <w:left w:w="200" w:type="dxa"/>
              <w:bottom w:w="40" w:type="dxa"/>
              <w:right w:w="200" w:type="dxa"/>
            </w:tcMar>
            <w:vAlign w:val="center"/>
          </w:tcPr>
          <w:p w14:paraId="1BA060D0" w14:textId="77777777" w:rsidR="0077287B" w:rsidRDefault="00E03954">
            <w:r>
              <w:rPr>
                <w:rFonts w:eastAsia="Times New Roman" w:cs="Times New Roman"/>
                <w:sz w:val="22"/>
              </w:rPr>
              <w:t>Котельная №42-29</w:t>
            </w:r>
          </w:p>
        </w:tc>
        <w:tc>
          <w:tcPr>
            <w:tcW w:w="1495" w:type="pct"/>
            <w:shd w:val="clear" w:color="auto" w:fill="FFFFFF"/>
            <w:tcMar>
              <w:top w:w="40" w:type="dxa"/>
              <w:left w:w="200" w:type="dxa"/>
              <w:bottom w:w="40" w:type="dxa"/>
              <w:right w:w="200" w:type="dxa"/>
            </w:tcMar>
            <w:vAlign w:val="center"/>
          </w:tcPr>
          <w:p w14:paraId="72AEC794" w14:textId="77777777" w:rsidR="0077287B" w:rsidRDefault="00E03954">
            <w:pPr>
              <w:jc w:val="center"/>
            </w:pPr>
            <w:r>
              <w:rPr>
                <w:rFonts w:eastAsia="Times New Roman" w:cs="Times New Roman"/>
                <w:sz w:val="22"/>
              </w:rPr>
              <w:t>39,9900</w:t>
            </w:r>
          </w:p>
        </w:tc>
        <w:tc>
          <w:tcPr>
            <w:tcW w:w="1362" w:type="pct"/>
            <w:shd w:val="clear" w:color="auto" w:fill="FFFFFF"/>
            <w:tcMar>
              <w:top w:w="40" w:type="dxa"/>
              <w:left w:w="200" w:type="dxa"/>
              <w:bottom w:w="40" w:type="dxa"/>
              <w:right w:w="200" w:type="dxa"/>
            </w:tcMar>
            <w:vAlign w:val="center"/>
          </w:tcPr>
          <w:p w14:paraId="362B6590" w14:textId="77777777" w:rsidR="0077287B" w:rsidRDefault="00E03954">
            <w:pPr>
              <w:jc w:val="center"/>
            </w:pPr>
            <w:r>
              <w:rPr>
                <w:rFonts w:eastAsia="Times New Roman" w:cs="Times New Roman"/>
                <w:sz w:val="22"/>
              </w:rPr>
              <w:t>39,9900</w:t>
            </w:r>
          </w:p>
        </w:tc>
      </w:tr>
      <w:tr w:rsidR="0077287B" w14:paraId="618E41B3" w14:textId="77777777" w:rsidTr="003168B0">
        <w:trPr>
          <w:jc w:val="center"/>
        </w:trPr>
        <w:tc>
          <w:tcPr>
            <w:tcW w:w="2143" w:type="pct"/>
            <w:shd w:val="clear" w:color="auto" w:fill="FFFFFF"/>
            <w:tcMar>
              <w:top w:w="40" w:type="dxa"/>
              <w:left w:w="200" w:type="dxa"/>
              <w:bottom w:w="40" w:type="dxa"/>
              <w:right w:w="200" w:type="dxa"/>
            </w:tcMar>
            <w:vAlign w:val="center"/>
          </w:tcPr>
          <w:p w14:paraId="7E107DE8" w14:textId="77777777" w:rsidR="0077287B" w:rsidRDefault="00E03954">
            <w:r>
              <w:rPr>
                <w:rFonts w:eastAsia="Times New Roman" w:cs="Times New Roman"/>
                <w:sz w:val="22"/>
              </w:rPr>
              <w:t>Котельная №42-30 КДЦ</w:t>
            </w:r>
          </w:p>
        </w:tc>
        <w:tc>
          <w:tcPr>
            <w:tcW w:w="1495" w:type="pct"/>
            <w:shd w:val="clear" w:color="auto" w:fill="FFFFFF"/>
            <w:tcMar>
              <w:top w:w="40" w:type="dxa"/>
              <w:left w:w="200" w:type="dxa"/>
              <w:bottom w:w="40" w:type="dxa"/>
              <w:right w:w="200" w:type="dxa"/>
            </w:tcMar>
            <w:vAlign w:val="center"/>
          </w:tcPr>
          <w:p w14:paraId="59BB33ED" w14:textId="77777777" w:rsidR="0077287B" w:rsidRDefault="00E03954">
            <w:pPr>
              <w:jc w:val="center"/>
            </w:pPr>
            <w:r>
              <w:rPr>
                <w:rFonts w:eastAsia="Times New Roman" w:cs="Times New Roman"/>
                <w:sz w:val="22"/>
              </w:rPr>
              <w:t>1019,3200</w:t>
            </w:r>
          </w:p>
        </w:tc>
        <w:tc>
          <w:tcPr>
            <w:tcW w:w="1362" w:type="pct"/>
            <w:shd w:val="clear" w:color="auto" w:fill="FFFFFF"/>
            <w:tcMar>
              <w:top w:w="40" w:type="dxa"/>
              <w:left w:w="200" w:type="dxa"/>
              <w:bottom w:w="40" w:type="dxa"/>
              <w:right w:w="200" w:type="dxa"/>
            </w:tcMar>
            <w:vAlign w:val="center"/>
          </w:tcPr>
          <w:p w14:paraId="7DC3F4AB" w14:textId="77777777" w:rsidR="0077287B" w:rsidRDefault="00E03954">
            <w:pPr>
              <w:jc w:val="center"/>
            </w:pPr>
            <w:r>
              <w:rPr>
                <w:rFonts w:eastAsia="Times New Roman" w:cs="Times New Roman"/>
                <w:sz w:val="22"/>
              </w:rPr>
              <w:t>1019,3200</w:t>
            </w:r>
          </w:p>
        </w:tc>
      </w:tr>
      <w:tr w:rsidR="0077287B" w14:paraId="16DA099F" w14:textId="77777777" w:rsidTr="003168B0">
        <w:trPr>
          <w:jc w:val="center"/>
        </w:trPr>
        <w:tc>
          <w:tcPr>
            <w:tcW w:w="2143" w:type="pct"/>
            <w:shd w:val="clear" w:color="auto" w:fill="FFFFFF"/>
            <w:tcMar>
              <w:top w:w="40" w:type="dxa"/>
              <w:left w:w="200" w:type="dxa"/>
              <w:bottom w:w="40" w:type="dxa"/>
              <w:right w:w="200" w:type="dxa"/>
            </w:tcMar>
            <w:vAlign w:val="center"/>
          </w:tcPr>
          <w:p w14:paraId="297B5A5A" w14:textId="77777777" w:rsidR="0077287B" w:rsidRDefault="00E03954">
            <w:r>
              <w:rPr>
                <w:rFonts w:eastAsia="Times New Roman" w:cs="Times New Roman"/>
                <w:sz w:val="22"/>
              </w:rPr>
              <w:t>Котельная №42-31 Больничная</w:t>
            </w:r>
          </w:p>
        </w:tc>
        <w:tc>
          <w:tcPr>
            <w:tcW w:w="1495" w:type="pct"/>
            <w:shd w:val="clear" w:color="auto" w:fill="FFFFFF"/>
            <w:tcMar>
              <w:top w:w="40" w:type="dxa"/>
              <w:left w:w="200" w:type="dxa"/>
              <w:bottom w:w="40" w:type="dxa"/>
              <w:right w:w="200" w:type="dxa"/>
            </w:tcMar>
            <w:vAlign w:val="center"/>
          </w:tcPr>
          <w:p w14:paraId="7C45FEDD" w14:textId="77777777" w:rsidR="0077287B" w:rsidRDefault="00E03954">
            <w:pPr>
              <w:jc w:val="center"/>
            </w:pPr>
            <w:r>
              <w:rPr>
                <w:rFonts w:eastAsia="Times New Roman" w:cs="Times New Roman"/>
                <w:sz w:val="22"/>
              </w:rPr>
              <w:t>181,4400</w:t>
            </w:r>
          </w:p>
        </w:tc>
        <w:tc>
          <w:tcPr>
            <w:tcW w:w="1362" w:type="pct"/>
            <w:shd w:val="clear" w:color="auto" w:fill="FFFFFF"/>
            <w:tcMar>
              <w:top w:w="40" w:type="dxa"/>
              <w:left w:w="200" w:type="dxa"/>
              <w:bottom w:w="40" w:type="dxa"/>
              <w:right w:w="200" w:type="dxa"/>
            </w:tcMar>
            <w:vAlign w:val="center"/>
          </w:tcPr>
          <w:p w14:paraId="244F7220" w14:textId="77777777" w:rsidR="0077287B" w:rsidRDefault="00E03954">
            <w:pPr>
              <w:jc w:val="center"/>
            </w:pPr>
            <w:r>
              <w:rPr>
                <w:rFonts w:eastAsia="Times New Roman" w:cs="Times New Roman"/>
                <w:sz w:val="22"/>
              </w:rPr>
              <w:t>181,4400</w:t>
            </w:r>
          </w:p>
        </w:tc>
      </w:tr>
      <w:tr w:rsidR="0077287B" w14:paraId="51F23111" w14:textId="77777777" w:rsidTr="003168B0">
        <w:trPr>
          <w:jc w:val="center"/>
        </w:trPr>
        <w:tc>
          <w:tcPr>
            <w:tcW w:w="2143" w:type="pct"/>
            <w:shd w:val="clear" w:color="auto" w:fill="FFFFFF"/>
            <w:tcMar>
              <w:top w:w="40" w:type="dxa"/>
              <w:left w:w="200" w:type="dxa"/>
              <w:bottom w:w="40" w:type="dxa"/>
              <w:right w:w="200" w:type="dxa"/>
            </w:tcMar>
            <w:vAlign w:val="center"/>
          </w:tcPr>
          <w:p w14:paraId="45AFE3FD" w14:textId="77777777" w:rsidR="0077287B" w:rsidRDefault="00E03954">
            <w:r>
              <w:rPr>
                <w:rFonts w:eastAsia="Times New Roman" w:cs="Times New Roman"/>
                <w:sz w:val="22"/>
              </w:rPr>
              <w:t>Котельная №42-32 детского сада</w:t>
            </w:r>
          </w:p>
        </w:tc>
        <w:tc>
          <w:tcPr>
            <w:tcW w:w="1495" w:type="pct"/>
            <w:shd w:val="clear" w:color="auto" w:fill="FFFFFF"/>
            <w:tcMar>
              <w:top w:w="40" w:type="dxa"/>
              <w:left w:w="200" w:type="dxa"/>
              <w:bottom w:w="40" w:type="dxa"/>
              <w:right w:w="200" w:type="dxa"/>
            </w:tcMar>
            <w:vAlign w:val="center"/>
          </w:tcPr>
          <w:p w14:paraId="07CA48D7" w14:textId="77777777" w:rsidR="0077287B" w:rsidRDefault="00E03954">
            <w:pPr>
              <w:jc w:val="center"/>
            </w:pPr>
            <w:r>
              <w:rPr>
                <w:rFonts w:eastAsia="Times New Roman" w:cs="Times New Roman"/>
                <w:sz w:val="22"/>
              </w:rPr>
              <w:t>137,2150</w:t>
            </w:r>
          </w:p>
        </w:tc>
        <w:tc>
          <w:tcPr>
            <w:tcW w:w="1362" w:type="pct"/>
            <w:shd w:val="clear" w:color="auto" w:fill="FFFFFF"/>
            <w:tcMar>
              <w:top w:w="40" w:type="dxa"/>
              <w:left w:w="200" w:type="dxa"/>
              <w:bottom w:w="40" w:type="dxa"/>
              <w:right w:w="200" w:type="dxa"/>
            </w:tcMar>
            <w:vAlign w:val="center"/>
          </w:tcPr>
          <w:p w14:paraId="7659111B" w14:textId="77777777" w:rsidR="0077287B" w:rsidRDefault="00E03954">
            <w:pPr>
              <w:jc w:val="center"/>
            </w:pPr>
            <w:r>
              <w:rPr>
                <w:rFonts w:eastAsia="Times New Roman" w:cs="Times New Roman"/>
                <w:sz w:val="22"/>
              </w:rPr>
              <w:t>137,2150</w:t>
            </w:r>
          </w:p>
        </w:tc>
      </w:tr>
      <w:tr w:rsidR="0077287B" w14:paraId="2A983250" w14:textId="77777777" w:rsidTr="003168B0">
        <w:trPr>
          <w:jc w:val="center"/>
        </w:trPr>
        <w:tc>
          <w:tcPr>
            <w:tcW w:w="2143" w:type="pct"/>
            <w:shd w:val="clear" w:color="auto" w:fill="FFFFFF"/>
            <w:tcMar>
              <w:top w:w="40" w:type="dxa"/>
              <w:left w:w="200" w:type="dxa"/>
              <w:bottom w:w="40" w:type="dxa"/>
              <w:right w:w="200" w:type="dxa"/>
            </w:tcMar>
            <w:vAlign w:val="center"/>
          </w:tcPr>
          <w:p w14:paraId="5351478B" w14:textId="77777777" w:rsidR="0077287B" w:rsidRDefault="00E03954">
            <w:r>
              <w:rPr>
                <w:rFonts w:eastAsia="Times New Roman" w:cs="Times New Roman"/>
                <w:sz w:val="22"/>
              </w:rPr>
              <w:t>Котельная №42-33 детского сада</w:t>
            </w:r>
          </w:p>
        </w:tc>
        <w:tc>
          <w:tcPr>
            <w:tcW w:w="1495" w:type="pct"/>
            <w:shd w:val="clear" w:color="auto" w:fill="FFFFFF"/>
            <w:tcMar>
              <w:top w:w="40" w:type="dxa"/>
              <w:left w:w="200" w:type="dxa"/>
              <w:bottom w:w="40" w:type="dxa"/>
              <w:right w:w="200" w:type="dxa"/>
            </w:tcMar>
            <w:vAlign w:val="center"/>
          </w:tcPr>
          <w:p w14:paraId="70328EB0" w14:textId="77777777" w:rsidR="0077287B" w:rsidRDefault="00E03954">
            <w:pPr>
              <w:jc w:val="center"/>
            </w:pPr>
            <w:r>
              <w:rPr>
                <w:rFonts w:eastAsia="Times New Roman" w:cs="Times New Roman"/>
                <w:sz w:val="22"/>
              </w:rPr>
              <w:t>152,1800</w:t>
            </w:r>
          </w:p>
        </w:tc>
        <w:tc>
          <w:tcPr>
            <w:tcW w:w="1362" w:type="pct"/>
            <w:shd w:val="clear" w:color="auto" w:fill="FFFFFF"/>
            <w:tcMar>
              <w:top w:w="40" w:type="dxa"/>
              <w:left w:w="200" w:type="dxa"/>
              <w:bottom w:w="40" w:type="dxa"/>
              <w:right w:w="200" w:type="dxa"/>
            </w:tcMar>
            <w:vAlign w:val="center"/>
          </w:tcPr>
          <w:p w14:paraId="5E98E50E" w14:textId="77777777" w:rsidR="0077287B" w:rsidRDefault="00E03954">
            <w:pPr>
              <w:jc w:val="center"/>
            </w:pPr>
            <w:r>
              <w:rPr>
                <w:rFonts w:eastAsia="Times New Roman" w:cs="Times New Roman"/>
                <w:sz w:val="22"/>
              </w:rPr>
              <w:t>152,1800</w:t>
            </w:r>
          </w:p>
        </w:tc>
      </w:tr>
    </w:tbl>
    <w:p w14:paraId="2BCEF3F1" w14:textId="77777777" w:rsidR="00E03954" w:rsidRPr="00473F2F" w:rsidRDefault="00E03954" w:rsidP="00E03954">
      <w:pPr>
        <w:pStyle w:val="a1"/>
        <w:ind w:firstLine="567"/>
        <w:rPr>
          <w:lang w:eastAsia="ru-RU"/>
        </w:rPr>
      </w:pPr>
    </w:p>
    <w:p w14:paraId="3D7125F7" w14:textId="77777777" w:rsidR="00E03954" w:rsidRDefault="00E03954" w:rsidP="00E03954">
      <w:pPr>
        <w:pStyle w:val="2"/>
        <w:ind w:left="0" w:firstLine="0"/>
      </w:pPr>
      <w:bookmarkStart w:id="47" w:name="_Toc53927639"/>
      <w:bookmarkStart w:id="48" w:name="_Toc229821299"/>
      <w:r w:rsidRPr="00C6456E">
        <w:t xml:space="preserve">Часть </w:t>
      </w:r>
      <w:bookmarkStart w:id="49" w:name="OLE_LINK55"/>
      <w:bookmarkStart w:id="50" w:name="OLE_LINK56"/>
      <w:bookmarkStart w:id="51" w:name="OLE_LINK57"/>
      <w:r>
        <w:t>11</w:t>
      </w:r>
      <w:r w:rsidRPr="00C6456E">
        <w:t>. ФАКТИЧЕСКИЕ РАСХОДЫ ТЕПЛОНОСИТЕЛЯ В ОТОПИТЕЛЬНЫЙ И ЛЕТНИЙ ПЕРИОДЫ</w:t>
      </w:r>
      <w:bookmarkEnd w:id="47"/>
      <w:bookmarkEnd w:id="48"/>
      <w:bookmarkEnd w:id="49"/>
      <w:bookmarkEnd w:id="50"/>
      <w:bookmarkEnd w:id="51"/>
    </w:p>
    <w:p w14:paraId="38CA3E29" w14:textId="77777777" w:rsidR="00E03954" w:rsidRPr="003168B0" w:rsidRDefault="00E03954" w:rsidP="00E03954">
      <w:pPr>
        <w:jc w:val="center"/>
        <w:rPr>
          <w:lang w:eastAsia="ru-RU"/>
        </w:rPr>
      </w:pPr>
      <w:bookmarkStart w:id="52" w:name="OLE_LINK59"/>
      <w:bookmarkStart w:id="53" w:name="OLE_LINK60"/>
      <w:bookmarkStart w:id="54" w:name="OLE_LINK61"/>
      <w:bookmarkEnd w:id="52"/>
      <w:bookmarkEnd w:id="53"/>
      <w:bookmarkEnd w:id="54"/>
    </w:p>
    <w:p w14:paraId="41BF8509" w14:textId="77777777" w:rsidR="0077287B" w:rsidRDefault="00E03954">
      <w:pPr>
        <w:spacing w:before="400" w:after="200"/>
      </w:pPr>
      <w:r>
        <w:rPr>
          <w:b/>
        </w:rPr>
        <w:t>Таблица 2.11.1 - Фактические расходы теплоносителя в отопительный и летний периоды</w:t>
      </w:r>
    </w:p>
    <w:tbl>
      <w:tblPr>
        <w:tblStyle w:val="a8"/>
        <w:tblW w:w="5000" w:type="pct"/>
        <w:jc w:val="center"/>
        <w:tblInd w:w="0" w:type="dxa"/>
        <w:tblLook w:val="04A0" w:firstRow="1" w:lastRow="0" w:firstColumn="1" w:lastColumn="0" w:noHBand="0" w:noVBand="1"/>
      </w:tblPr>
      <w:tblGrid>
        <w:gridCol w:w="914"/>
        <w:gridCol w:w="2655"/>
        <w:gridCol w:w="1955"/>
        <w:gridCol w:w="2317"/>
        <w:gridCol w:w="1504"/>
      </w:tblGrid>
      <w:tr w:rsidR="0077287B" w14:paraId="0C1D8D88" w14:textId="77777777" w:rsidTr="003168B0">
        <w:trPr>
          <w:jc w:val="center"/>
        </w:trPr>
        <w:tc>
          <w:tcPr>
            <w:tcW w:w="914" w:type="dxa"/>
            <w:vMerge w:val="restart"/>
            <w:shd w:val="clear" w:color="auto" w:fill="F2F2F2"/>
            <w:tcMar>
              <w:top w:w="120" w:type="dxa"/>
              <w:left w:w="200" w:type="dxa"/>
              <w:bottom w:w="120" w:type="dxa"/>
              <w:right w:w="200" w:type="dxa"/>
            </w:tcMar>
            <w:vAlign w:val="center"/>
          </w:tcPr>
          <w:p w14:paraId="6B5F7173" w14:textId="77777777" w:rsidR="0077287B" w:rsidRDefault="00E03954">
            <w:pPr>
              <w:jc w:val="center"/>
            </w:pPr>
            <w:r>
              <w:rPr>
                <w:rFonts w:eastAsia="Times New Roman" w:cs="Times New Roman"/>
                <w:sz w:val="22"/>
              </w:rPr>
              <w:t>№</w:t>
            </w:r>
          </w:p>
        </w:tc>
        <w:tc>
          <w:tcPr>
            <w:tcW w:w="2655" w:type="dxa"/>
            <w:vMerge w:val="restart"/>
            <w:shd w:val="clear" w:color="auto" w:fill="F2F2F2"/>
            <w:tcMar>
              <w:top w:w="120" w:type="dxa"/>
              <w:left w:w="200" w:type="dxa"/>
              <w:bottom w:w="120" w:type="dxa"/>
              <w:right w:w="200" w:type="dxa"/>
            </w:tcMar>
            <w:vAlign w:val="center"/>
          </w:tcPr>
          <w:p w14:paraId="4790380C" w14:textId="77777777" w:rsidR="0077287B" w:rsidRDefault="00E03954">
            <w:pPr>
              <w:jc w:val="center"/>
            </w:pPr>
            <w:r>
              <w:rPr>
                <w:rFonts w:eastAsia="Times New Roman" w:cs="Times New Roman"/>
                <w:sz w:val="22"/>
              </w:rPr>
              <w:t>Наименование источника</w:t>
            </w:r>
          </w:p>
        </w:tc>
        <w:tc>
          <w:tcPr>
            <w:tcW w:w="5776" w:type="dxa"/>
            <w:gridSpan w:val="3"/>
            <w:shd w:val="clear" w:color="auto" w:fill="F2F2F2"/>
            <w:tcMar>
              <w:top w:w="120" w:type="dxa"/>
              <w:left w:w="200" w:type="dxa"/>
              <w:bottom w:w="120" w:type="dxa"/>
              <w:right w:w="200" w:type="dxa"/>
            </w:tcMar>
            <w:vAlign w:val="center"/>
          </w:tcPr>
          <w:p w14:paraId="02C2F429" w14:textId="77777777" w:rsidR="0077287B" w:rsidRDefault="00E03954">
            <w:pPr>
              <w:jc w:val="center"/>
            </w:pPr>
            <w:r>
              <w:rPr>
                <w:rFonts w:eastAsia="Times New Roman" w:cs="Times New Roman"/>
                <w:sz w:val="22"/>
              </w:rPr>
              <w:t>Расход теплоносителя, м3/год</w:t>
            </w:r>
          </w:p>
        </w:tc>
      </w:tr>
      <w:tr w:rsidR="0077287B" w14:paraId="5B7DCE2D" w14:textId="77777777" w:rsidTr="003168B0">
        <w:trPr>
          <w:jc w:val="center"/>
        </w:trPr>
        <w:tc>
          <w:tcPr>
            <w:tcW w:w="914" w:type="dxa"/>
            <w:vMerge/>
          </w:tcPr>
          <w:p w14:paraId="64CB5C91" w14:textId="77777777" w:rsidR="0077287B" w:rsidRDefault="0077287B"/>
        </w:tc>
        <w:tc>
          <w:tcPr>
            <w:tcW w:w="2655" w:type="dxa"/>
            <w:vMerge/>
          </w:tcPr>
          <w:p w14:paraId="68AB266B" w14:textId="77777777" w:rsidR="0077287B" w:rsidRDefault="0077287B"/>
        </w:tc>
        <w:tc>
          <w:tcPr>
            <w:tcW w:w="1955" w:type="dxa"/>
            <w:shd w:val="clear" w:color="auto" w:fill="F2F2F2"/>
            <w:tcMar>
              <w:top w:w="120" w:type="dxa"/>
              <w:left w:w="200" w:type="dxa"/>
              <w:bottom w:w="120" w:type="dxa"/>
              <w:right w:w="200" w:type="dxa"/>
            </w:tcMar>
            <w:vAlign w:val="center"/>
          </w:tcPr>
          <w:p w14:paraId="08EDBC2E" w14:textId="77777777" w:rsidR="0077287B" w:rsidRDefault="00E03954">
            <w:pPr>
              <w:jc w:val="center"/>
            </w:pPr>
            <w:r>
              <w:rPr>
                <w:rFonts w:eastAsia="Times New Roman" w:cs="Times New Roman"/>
                <w:sz w:val="22"/>
              </w:rPr>
              <w:t>Отопительный период</w:t>
            </w:r>
          </w:p>
        </w:tc>
        <w:tc>
          <w:tcPr>
            <w:tcW w:w="2317" w:type="dxa"/>
            <w:shd w:val="clear" w:color="auto" w:fill="F2F2F2"/>
            <w:tcMar>
              <w:top w:w="120" w:type="dxa"/>
              <w:left w:w="200" w:type="dxa"/>
              <w:bottom w:w="120" w:type="dxa"/>
              <w:right w:w="200" w:type="dxa"/>
            </w:tcMar>
            <w:vAlign w:val="center"/>
          </w:tcPr>
          <w:p w14:paraId="2358D401" w14:textId="77777777" w:rsidR="0077287B" w:rsidRDefault="00E03954">
            <w:pPr>
              <w:jc w:val="center"/>
            </w:pPr>
            <w:r>
              <w:rPr>
                <w:rFonts w:eastAsia="Times New Roman" w:cs="Times New Roman"/>
                <w:sz w:val="22"/>
              </w:rPr>
              <w:t>летний период</w:t>
            </w:r>
          </w:p>
        </w:tc>
        <w:tc>
          <w:tcPr>
            <w:tcW w:w="1504" w:type="dxa"/>
            <w:shd w:val="clear" w:color="auto" w:fill="F2F2F2"/>
            <w:tcMar>
              <w:top w:w="120" w:type="dxa"/>
              <w:left w:w="200" w:type="dxa"/>
              <w:bottom w:w="120" w:type="dxa"/>
              <w:right w:w="200" w:type="dxa"/>
            </w:tcMar>
            <w:vAlign w:val="center"/>
          </w:tcPr>
          <w:p w14:paraId="21C9F30C" w14:textId="77777777" w:rsidR="0077287B" w:rsidRDefault="00E03954">
            <w:pPr>
              <w:jc w:val="center"/>
            </w:pPr>
            <w:r>
              <w:rPr>
                <w:rFonts w:eastAsia="Times New Roman" w:cs="Times New Roman"/>
                <w:sz w:val="22"/>
              </w:rPr>
              <w:t>Всего за год</w:t>
            </w:r>
          </w:p>
        </w:tc>
      </w:tr>
      <w:tr w:rsidR="0077287B" w14:paraId="4600322F" w14:textId="77777777" w:rsidTr="003168B0">
        <w:trPr>
          <w:jc w:val="center"/>
        </w:trPr>
        <w:tc>
          <w:tcPr>
            <w:tcW w:w="9345" w:type="dxa"/>
            <w:gridSpan w:val="5"/>
            <w:shd w:val="clear" w:color="auto" w:fill="DBE5F1"/>
            <w:tcMar>
              <w:top w:w="40" w:type="dxa"/>
              <w:left w:w="20" w:type="dxa"/>
              <w:bottom w:w="40" w:type="dxa"/>
              <w:right w:w="20" w:type="dxa"/>
            </w:tcMar>
            <w:vAlign w:val="center"/>
          </w:tcPr>
          <w:p w14:paraId="045B84BE" w14:textId="77777777" w:rsidR="0077287B" w:rsidRPr="003168B0" w:rsidRDefault="00E03954">
            <w:pPr>
              <w:jc w:val="center"/>
              <w:rPr>
                <w:lang w:val="ru-RU"/>
              </w:rPr>
            </w:pPr>
            <w:r w:rsidRPr="003168B0">
              <w:rPr>
                <w:rFonts w:eastAsia="Times New Roman" w:cs="Times New Roman"/>
                <w:sz w:val="22"/>
                <w:lang w:val="ru-RU"/>
              </w:rPr>
              <w:t>ООО «Верх-Чебулинские коммунальные системы»</w:t>
            </w:r>
          </w:p>
        </w:tc>
      </w:tr>
      <w:tr w:rsidR="0077287B" w14:paraId="75DF5932" w14:textId="77777777" w:rsidTr="003168B0">
        <w:trPr>
          <w:jc w:val="center"/>
        </w:trPr>
        <w:tc>
          <w:tcPr>
            <w:tcW w:w="914" w:type="dxa"/>
            <w:shd w:val="clear" w:color="auto" w:fill="FFFFFF"/>
            <w:tcMar>
              <w:top w:w="40" w:type="dxa"/>
              <w:left w:w="20" w:type="dxa"/>
              <w:bottom w:w="40" w:type="dxa"/>
              <w:right w:w="20" w:type="dxa"/>
            </w:tcMar>
            <w:vAlign w:val="center"/>
          </w:tcPr>
          <w:p w14:paraId="109201A7" w14:textId="77777777" w:rsidR="0077287B" w:rsidRDefault="00E03954">
            <w:pPr>
              <w:jc w:val="center"/>
            </w:pPr>
            <w:r>
              <w:rPr>
                <w:rFonts w:eastAsia="Times New Roman" w:cs="Times New Roman"/>
                <w:sz w:val="22"/>
              </w:rPr>
              <w:t>1</w:t>
            </w:r>
          </w:p>
        </w:tc>
        <w:tc>
          <w:tcPr>
            <w:tcW w:w="2655" w:type="dxa"/>
            <w:shd w:val="clear" w:color="auto" w:fill="FFFFFF"/>
            <w:tcMar>
              <w:top w:w="40" w:type="dxa"/>
              <w:left w:w="200" w:type="dxa"/>
              <w:bottom w:w="40" w:type="dxa"/>
              <w:right w:w="200" w:type="dxa"/>
            </w:tcMar>
            <w:vAlign w:val="center"/>
          </w:tcPr>
          <w:p w14:paraId="4C562F92" w14:textId="77777777" w:rsidR="0077287B" w:rsidRDefault="00E03954">
            <w:pPr>
              <w:jc w:val="center"/>
            </w:pPr>
            <w:r>
              <w:rPr>
                <w:rFonts w:eastAsia="Times New Roman" w:cs="Times New Roman"/>
                <w:sz w:val="22"/>
              </w:rPr>
              <w:t>Котельная №42-03</w:t>
            </w:r>
          </w:p>
        </w:tc>
        <w:tc>
          <w:tcPr>
            <w:tcW w:w="1955" w:type="dxa"/>
            <w:shd w:val="clear" w:color="auto" w:fill="FFFFFF"/>
            <w:tcMar>
              <w:top w:w="40" w:type="dxa"/>
              <w:left w:w="200" w:type="dxa"/>
              <w:bottom w:w="40" w:type="dxa"/>
              <w:right w:w="200" w:type="dxa"/>
            </w:tcMar>
            <w:vAlign w:val="center"/>
          </w:tcPr>
          <w:p w14:paraId="216BCDF5" w14:textId="77777777" w:rsidR="0077287B" w:rsidRDefault="00E03954">
            <w:pPr>
              <w:jc w:val="center"/>
            </w:pPr>
            <w:r>
              <w:rPr>
                <w:rFonts w:eastAsia="Times New Roman" w:cs="Times New Roman"/>
                <w:sz w:val="22"/>
              </w:rPr>
              <w:t>0,0000</w:t>
            </w:r>
          </w:p>
        </w:tc>
        <w:tc>
          <w:tcPr>
            <w:tcW w:w="2317" w:type="dxa"/>
            <w:shd w:val="clear" w:color="auto" w:fill="FFFFFF"/>
            <w:tcMar>
              <w:top w:w="40" w:type="dxa"/>
              <w:left w:w="200" w:type="dxa"/>
              <w:bottom w:w="40" w:type="dxa"/>
              <w:right w:w="200" w:type="dxa"/>
            </w:tcMar>
            <w:vAlign w:val="center"/>
          </w:tcPr>
          <w:p w14:paraId="3FC8E248" w14:textId="77777777" w:rsidR="0077287B" w:rsidRDefault="00E03954">
            <w:pPr>
              <w:jc w:val="center"/>
            </w:pPr>
            <w:r>
              <w:rPr>
                <w:rFonts w:eastAsia="Times New Roman" w:cs="Times New Roman"/>
                <w:sz w:val="22"/>
              </w:rPr>
              <w:t>0,0000</w:t>
            </w:r>
          </w:p>
        </w:tc>
        <w:tc>
          <w:tcPr>
            <w:tcW w:w="1504" w:type="dxa"/>
            <w:shd w:val="clear" w:color="auto" w:fill="FFFFFF"/>
            <w:tcMar>
              <w:top w:w="40" w:type="dxa"/>
              <w:left w:w="200" w:type="dxa"/>
              <w:bottom w:w="40" w:type="dxa"/>
              <w:right w:w="200" w:type="dxa"/>
            </w:tcMar>
            <w:vAlign w:val="center"/>
          </w:tcPr>
          <w:p w14:paraId="189DB96D" w14:textId="77777777" w:rsidR="0077287B" w:rsidRDefault="00E03954">
            <w:pPr>
              <w:jc w:val="center"/>
            </w:pPr>
            <w:r>
              <w:rPr>
                <w:rFonts w:eastAsia="Times New Roman" w:cs="Times New Roman"/>
                <w:sz w:val="22"/>
              </w:rPr>
              <w:t>0,0000</w:t>
            </w:r>
          </w:p>
        </w:tc>
      </w:tr>
      <w:tr w:rsidR="0077287B" w14:paraId="00464005" w14:textId="77777777" w:rsidTr="003168B0">
        <w:trPr>
          <w:jc w:val="center"/>
        </w:trPr>
        <w:tc>
          <w:tcPr>
            <w:tcW w:w="914" w:type="dxa"/>
            <w:shd w:val="clear" w:color="auto" w:fill="FFFFFF"/>
            <w:tcMar>
              <w:top w:w="40" w:type="dxa"/>
              <w:left w:w="20" w:type="dxa"/>
              <w:bottom w:w="40" w:type="dxa"/>
              <w:right w:w="20" w:type="dxa"/>
            </w:tcMar>
            <w:vAlign w:val="center"/>
          </w:tcPr>
          <w:p w14:paraId="146DC1C3" w14:textId="77777777" w:rsidR="0077287B" w:rsidRDefault="00E03954">
            <w:pPr>
              <w:jc w:val="center"/>
            </w:pPr>
            <w:r>
              <w:rPr>
                <w:rFonts w:eastAsia="Times New Roman" w:cs="Times New Roman"/>
                <w:sz w:val="22"/>
              </w:rPr>
              <w:t>2</w:t>
            </w:r>
          </w:p>
        </w:tc>
        <w:tc>
          <w:tcPr>
            <w:tcW w:w="2655" w:type="dxa"/>
            <w:shd w:val="clear" w:color="auto" w:fill="FFFFFF"/>
            <w:tcMar>
              <w:top w:w="40" w:type="dxa"/>
              <w:left w:w="200" w:type="dxa"/>
              <w:bottom w:w="40" w:type="dxa"/>
              <w:right w:w="200" w:type="dxa"/>
            </w:tcMar>
            <w:vAlign w:val="center"/>
          </w:tcPr>
          <w:p w14:paraId="51AF0D36" w14:textId="77777777" w:rsidR="0077287B" w:rsidRDefault="00E03954">
            <w:pPr>
              <w:jc w:val="center"/>
            </w:pPr>
            <w:r>
              <w:rPr>
                <w:rFonts w:eastAsia="Times New Roman" w:cs="Times New Roman"/>
                <w:sz w:val="22"/>
              </w:rPr>
              <w:t>Котельная №42-04</w:t>
            </w:r>
          </w:p>
        </w:tc>
        <w:tc>
          <w:tcPr>
            <w:tcW w:w="1955" w:type="dxa"/>
            <w:shd w:val="clear" w:color="auto" w:fill="FFFFFF"/>
            <w:tcMar>
              <w:top w:w="40" w:type="dxa"/>
              <w:left w:w="200" w:type="dxa"/>
              <w:bottom w:w="40" w:type="dxa"/>
              <w:right w:w="200" w:type="dxa"/>
            </w:tcMar>
            <w:vAlign w:val="center"/>
          </w:tcPr>
          <w:p w14:paraId="439AB35F" w14:textId="77777777" w:rsidR="0077287B" w:rsidRDefault="00E03954">
            <w:pPr>
              <w:jc w:val="center"/>
            </w:pPr>
            <w:r>
              <w:rPr>
                <w:rFonts w:eastAsia="Times New Roman" w:cs="Times New Roman"/>
                <w:sz w:val="22"/>
              </w:rPr>
              <w:t>0,0000</w:t>
            </w:r>
          </w:p>
        </w:tc>
        <w:tc>
          <w:tcPr>
            <w:tcW w:w="2317" w:type="dxa"/>
            <w:shd w:val="clear" w:color="auto" w:fill="FFFFFF"/>
            <w:tcMar>
              <w:top w:w="40" w:type="dxa"/>
              <w:left w:w="200" w:type="dxa"/>
              <w:bottom w:w="40" w:type="dxa"/>
              <w:right w:w="200" w:type="dxa"/>
            </w:tcMar>
            <w:vAlign w:val="center"/>
          </w:tcPr>
          <w:p w14:paraId="20E02CCA" w14:textId="77777777" w:rsidR="0077287B" w:rsidRDefault="00E03954">
            <w:pPr>
              <w:jc w:val="center"/>
            </w:pPr>
            <w:r>
              <w:rPr>
                <w:rFonts w:eastAsia="Times New Roman" w:cs="Times New Roman"/>
                <w:sz w:val="22"/>
              </w:rPr>
              <w:t>0,0000</w:t>
            </w:r>
          </w:p>
        </w:tc>
        <w:tc>
          <w:tcPr>
            <w:tcW w:w="1504" w:type="dxa"/>
            <w:shd w:val="clear" w:color="auto" w:fill="FFFFFF"/>
            <w:tcMar>
              <w:top w:w="40" w:type="dxa"/>
              <w:left w:w="200" w:type="dxa"/>
              <w:bottom w:w="40" w:type="dxa"/>
              <w:right w:w="200" w:type="dxa"/>
            </w:tcMar>
            <w:vAlign w:val="center"/>
          </w:tcPr>
          <w:p w14:paraId="5322FCBA" w14:textId="77777777" w:rsidR="0077287B" w:rsidRDefault="00E03954">
            <w:pPr>
              <w:jc w:val="center"/>
            </w:pPr>
            <w:r>
              <w:rPr>
                <w:rFonts w:eastAsia="Times New Roman" w:cs="Times New Roman"/>
                <w:sz w:val="22"/>
              </w:rPr>
              <w:t>0,0000</w:t>
            </w:r>
          </w:p>
        </w:tc>
      </w:tr>
      <w:tr w:rsidR="0077287B" w14:paraId="620B1B41" w14:textId="77777777" w:rsidTr="003168B0">
        <w:trPr>
          <w:jc w:val="center"/>
        </w:trPr>
        <w:tc>
          <w:tcPr>
            <w:tcW w:w="914" w:type="dxa"/>
            <w:shd w:val="clear" w:color="auto" w:fill="FFFFFF"/>
            <w:tcMar>
              <w:top w:w="40" w:type="dxa"/>
              <w:left w:w="20" w:type="dxa"/>
              <w:bottom w:w="40" w:type="dxa"/>
              <w:right w:w="20" w:type="dxa"/>
            </w:tcMar>
            <w:vAlign w:val="center"/>
          </w:tcPr>
          <w:p w14:paraId="2212A821" w14:textId="77777777" w:rsidR="0077287B" w:rsidRDefault="00E03954">
            <w:pPr>
              <w:jc w:val="center"/>
            </w:pPr>
            <w:r>
              <w:rPr>
                <w:rFonts w:eastAsia="Times New Roman" w:cs="Times New Roman"/>
                <w:sz w:val="22"/>
              </w:rPr>
              <w:t>3</w:t>
            </w:r>
          </w:p>
        </w:tc>
        <w:tc>
          <w:tcPr>
            <w:tcW w:w="2655" w:type="dxa"/>
            <w:shd w:val="clear" w:color="auto" w:fill="FFFFFF"/>
            <w:tcMar>
              <w:top w:w="40" w:type="dxa"/>
              <w:left w:w="200" w:type="dxa"/>
              <w:bottom w:w="40" w:type="dxa"/>
              <w:right w:w="200" w:type="dxa"/>
            </w:tcMar>
            <w:vAlign w:val="center"/>
          </w:tcPr>
          <w:p w14:paraId="40C8C930" w14:textId="77777777" w:rsidR="0077287B" w:rsidRDefault="00E03954">
            <w:pPr>
              <w:jc w:val="center"/>
            </w:pPr>
            <w:r>
              <w:rPr>
                <w:rFonts w:eastAsia="Times New Roman" w:cs="Times New Roman"/>
                <w:sz w:val="22"/>
              </w:rPr>
              <w:t>Котельная №42-05</w:t>
            </w:r>
          </w:p>
        </w:tc>
        <w:tc>
          <w:tcPr>
            <w:tcW w:w="1955" w:type="dxa"/>
            <w:shd w:val="clear" w:color="auto" w:fill="FFFFFF"/>
            <w:tcMar>
              <w:top w:w="40" w:type="dxa"/>
              <w:left w:w="200" w:type="dxa"/>
              <w:bottom w:w="40" w:type="dxa"/>
              <w:right w:w="200" w:type="dxa"/>
            </w:tcMar>
            <w:vAlign w:val="center"/>
          </w:tcPr>
          <w:p w14:paraId="71DB1E6F" w14:textId="77777777" w:rsidR="0077287B" w:rsidRDefault="00E03954">
            <w:pPr>
              <w:jc w:val="center"/>
            </w:pPr>
            <w:r>
              <w:rPr>
                <w:rFonts w:eastAsia="Times New Roman" w:cs="Times New Roman"/>
                <w:sz w:val="22"/>
              </w:rPr>
              <w:t>0,0000</w:t>
            </w:r>
          </w:p>
        </w:tc>
        <w:tc>
          <w:tcPr>
            <w:tcW w:w="2317" w:type="dxa"/>
            <w:shd w:val="clear" w:color="auto" w:fill="FFFFFF"/>
            <w:tcMar>
              <w:top w:w="40" w:type="dxa"/>
              <w:left w:w="200" w:type="dxa"/>
              <w:bottom w:w="40" w:type="dxa"/>
              <w:right w:w="200" w:type="dxa"/>
            </w:tcMar>
            <w:vAlign w:val="center"/>
          </w:tcPr>
          <w:p w14:paraId="7E2B8D05" w14:textId="77777777" w:rsidR="0077287B" w:rsidRDefault="00E03954">
            <w:pPr>
              <w:jc w:val="center"/>
            </w:pPr>
            <w:r>
              <w:rPr>
                <w:rFonts w:eastAsia="Times New Roman" w:cs="Times New Roman"/>
                <w:sz w:val="22"/>
              </w:rPr>
              <w:t>0,0000</w:t>
            </w:r>
          </w:p>
        </w:tc>
        <w:tc>
          <w:tcPr>
            <w:tcW w:w="1504" w:type="dxa"/>
            <w:shd w:val="clear" w:color="auto" w:fill="FFFFFF"/>
            <w:tcMar>
              <w:top w:w="40" w:type="dxa"/>
              <w:left w:w="200" w:type="dxa"/>
              <w:bottom w:w="40" w:type="dxa"/>
              <w:right w:w="200" w:type="dxa"/>
            </w:tcMar>
            <w:vAlign w:val="center"/>
          </w:tcPr>
          <w:p w14:paraId="67CDED07" w14:textId="77777777" w:rsidR="0077287B" w:rsidRDefault="00E03954">
            <w:pPr>
              <w:jc w:val="center"/>
            </w:pPr>
            <w:r>
              <w:rPr>
                <w:rFonts w:eastAsia="Times New Roman" w:cs="Times New Roman"/>
                <w:sz w:val="22"/>
              </w:rPr>
              <w:t>0,0000</w:t>
            </w:r>
          </w:p>
        </w:tc>
      </w:tr>
      <w:tr w:rsidR="0077287B" w14:paraId="4E76D246" w14:textId="77777777" w:rsidTr="003168B0">
        <w:trPr>
          <w:jc w:val="center"/>
        </w:trPr>
        <w:tc>
          <w:tcPr>
            <w:tcW w:w="914" w:type="dxa"/>
            <w:shd w:val="clear" w:color="auto" w:fill="FFFFFF"/>
            <w:tcMar>
              <w:top w:w="40" w:type="dxa"/>
              <w:left w:w="20" w:type="dxa"/>
              <w:bottom w:w="40" w:type="dxa"/>
              <w:right w:w="20" w:type="dxa"/>
            </w:tcMar>
            <w:vAlign w:val="center"/>
          </w:tcPr>
          <w:p w14:paraId="5F21742A" w14:textId="77777777" w:rsidR="0077287B" w:rsidRDefault="00E03954">
            <w:pPr>
              <w:jc w:val="center"/>
            </w:pPr>
            <w:r>
              <w:rPr>
                <w:rFonts w:eastAsia="Times New Roman" w:cs="Times New Roman"/>
                <w:sz w:val="22"/>
              </w:rPr>
              <w:t>4</w:t>
            </w:r>
          </w:p>
        </w:tc>
        <w:tc>
          <w:tcPr>
            <w:tcW w:w="2655" w:type="dxa"/>
            <w:shd w:val="clear" w:color="auto" w:fill="FFFFFF"/>
            <w:tcMar>
              <w:top w:w="40" w:type="dxa"/>
              <w:left w:w="200" w:type="dxa"/>
              <w:bottom w:w="40" w:type="dxa"/>
              <w:right w:w="200" w:type="dxa"/>
            </w:tcMar>
            <w:vAlign w:val="center"/>
          </w:tcPr>
          <w:p w14:paraId="21724A26" w14:textId="77777777" w:rsidR="0077287B" w:rsidRDefault="00E03954">
            <w:pPr>
              <w:jc w:val="center"/>
            </w:pPr>
            <w:r>
              <w:rPr>
                <w:rFonts w:eastAsia="Times New Roman" w:cs="Times New Roman"/>
                <w:sz w:val="22"/>
              </w:rPr>
              <w:t>Котельная №42-06</w:t>
            </w:r>
          </w:p>
        </w:tc>
        <w:tc>
          <w:tcPr>
            <w:tcW w:w="1955" w:type="dxa"/>
            <w:shd w:val="clear" w:color="auto" w:fill="FFFFFF"/>
            <w:tcMar>
              <w:top w:w="40" w:type="dxa"/>
              <w:left w:w="200" w:type="dxa"/>
              <w:bottom w:w="40" w:type="dxa"/>
              <w:right w:w="200" w:type="dxa"/>
            </w:tcMar>
            <w:vAlign w:val="center"/>
          </w:tcPr>
          <w:p w14:paraId="389353F2" w14:textId="77777777" w:rsidR="0077287B" w:rsidRDefault="00E03954">
            <w:pPr>
              <w:jc w:val="center"/>
            </w:pPr>
            <w:r>
              <w:rPr>
                <w:rFonts w:eastAsia="Times New Roman" w:cs="Times New Roman"/>
                <w:sz w:val="22"/>
              </w:rPr>
              <w:t>0,0000</w:t>
            </w:r>
          </w:p>
        </w:tc>
        <w:tc>
          <w:tcPr>
            <w:tcW w:w="2317" w:type="dxa"/>
            <w:shd w:val="clear" w:color="auto" w:fill="FFFFFF"/>
            <w:tcMar>
              <w:top w:w="40" w:type="dxa"/>
              <w:left w:w="200" w:type="dxa"/>
              <w:bottom w:w="40" w:type="dxa"/>
              <w:right w:w="200" w:type="dxa"/>
            </w:tcMar>
            <w:vAlign w:val="center"/>
          </w:tcPr>
          <w:p w14:paraId="070830FA" w14:textId="77777777" w:rsidR="0077287B" w:rsidRDefault="00E03954">
            <w:pPr>
              <w:jc w:val="center"/>
            </w:pPr>
            <w:r>
              <w:rPr>
                <w:rFonts w:eastAsia="Times New Roman" w:cs="Times New Roman"/>
                <w:sz w:val="22"/>
              </w:rPr>
              <w:t>0,0000</w:t>
            </w:r>
          </w:p>
        </w:tc>
        <w:tc>
          <w:tcPr>
            <w:tcW w:w="1504" w:type="dxa"/>
            <w:shd w:val="clear" w:color="auto" w:fill="FFFFFF"/>
            <w:tcMar>
              <w:top w:w="40" w:type="dxa"/>
              <w:left w:w="200" w:type="dxa"/>
              <w:bottom w:w="40" w:type="dxa"/>
              <w:right w:w="200" w:type="dxa"/>
            </w:tcMar>
            <w:vAlign w:val="center"/>
          </w:tcPr>
          <w:p w14:paraId="604B93ED" w14:textId="77777777" w:rsidR="0077287B" w:rsidRDefault="00E03954">
            <w:pPr>
              <w:jc w:val="center"/>
            </w:pPr>
            <w:r>
              <w:rPr>
                <w:rFonts w:eastAsia="Times New Roman" w:cs="Times New Roman"/>
                <w:sz w:val="22"/>
              </w:rPr>
              <w:t>0,0000</w:t>
            </w:r>
          </w:p>
        </w:tc>
      </w:tr>
      <w:tr w:rsidR="0077287B" w14:paraId="5719B2F5" w14:textId="77777777" w:rsidTr="003168B0">
        <w:trPr>
          <w:jc w:val="center"/>
        </w:trPr>
        <w:tc>
          <w:tcPr>
            <w:tcW w:w="914" w:type="dxa"/>
            <w:shd w:val="clear" w:color="auto" w:fill="FFFFFF"/>
            <w:tcMar>
              <w:top w:w="40" w:type="dxa"/>
              <w:left w:w="20" w:type="dxa"/>
              <w:bottom w:w="40" w:type="dxa"/>
              <w:right w:w="20" w:type="dxa"/>
            </w:tcMar>
            <w:vAlign w:val="center"/>
          </w:tcPr>
          <w:p w14:paraId="3F6DA5D7" w14:textId="77777777" w:rsidR="0077287B" w:rsidRDefault="00E03954">
            <w:pPr>
              <w:jc w:val="center"/>
            </w:pPr>
            <w:r>
              <w:rPr>
                <w:rFonts w:eastAsia="Times New Roman" w:cs="Times New Roman"/>
                <w:sz w:val="22"/>
              </w:rPr>
              <w:t>5</w:t>
            </w:r>
          </w:p>
        </w:tc>
        <w:tc>
          <w:tcPr>
            <w:tcW w:w="2655" w:type="dxa"/>
            <w:shd w:val="clear" w:color="auto" w:fill="FFFFFF"/>
            <w:tcMar>
              <w:top w:w="40" w:type="dxa"/>
              <w:left w:w="200" w:type="dxa"/>
              <w:bottom w:w="40" w:type="dxa"/>
              <w:right w:w="200" w:type="dxa"/>
            </w:tcMar>
            <w:vAlign w:val="center"/>
          </w:tcPr>
          <w:p w14:paraId="6C7FFDD9" w14:textId="77777777" w:rsidR="0077287B" w:rsidRDefault="00E03954">
            <w:pPr>
              <w:jc w:val="center"/>
            </w:pPr>
            <w:r>
              <w:rPr>
                <w:rFonts w:eastAsia="Times New Roman" w:cs="Times New Roman"/>
                <w:sz w:val="22"/>
              </w:rPr>
              <w:t>Котельная №42-07</w:t>
            </w:r>
          </w:p>
        </w:tc>
        <w:tc>
          <w:tcPr>
            <w:tcW w:w="1955" w:type="dxa"/>
            <w:shd w:val="clear" w:color="auto" w:fill="FFFFFF"/>
            <w:tcMar>
              <w:top w:w="40" w:type="dxa"/>
              <w:left w:w="200" w:type="dxa"/>
              <w:bottom w:w="40" w:type="dxa"/>
              <w:right w:w="200" w:type="dxa"/>
            </w:tcMar>
            <w:vAlign w:val="center"/>
          </w:tcPr>
          <w:p w14:paraId="053A5862" w14:textId="77777777" w:rsidR="0077287B" w:rsidRDefault="00E03954">
            <w:pPr>
              <w:jc w:val="center"/>
            </w:pPr>
            <w:r>
              <w:rPr>
                <w:rFonts w:eastAsia="Times New Roman" w:cs="Times New Roman"/>
                <w:sz w:val="22"/>
              </w:rPr>
              <w:t>0,0000</w:t>
            </w:r>
          </w:p>
        </w:tc>
        <w:tc>
          <w:tcPr>
            <w:tcW w:w="2317" w:type="dxa"/>
            <w:shd w:val="clear" w:color="auto" w:fill="FFFFFF"/>
            <w:tcMar>
              <w:top w:w="40" w:type="dxa"/>
              <w:left w:w="200" w:type="dxa"/>
              <w:bottom w:w="40" w:type="dxa"/>
              <w:right w:w="200" w:type="dxa"/>
            </w:tcMar>
            <w:vAlign w:val="center"/>
          </w:tcPr>
          <w:p w14:paraId="2A5D6678" w14:textId="77777777" w:rsidR="0077287B" w:rsidRDefault="00E03954">
            <w:pPr>
              <w:jc w:val="center"/>
            </w:pPr>
            <w:r>
              <w:rPr>
                <w:rFonts w:eastAsia="Times New Roman" w:cs="Times New Roman"/>
                <w:sz w:val="22"/>
              </w:rPr>
              <w:t>0,0000</w:t>
            </w:r>
          </w:p>
        </w:tc>
        <w:tc>
          <w:tcPr>
            <w:tcW w:w="1504" w:type="dxa"/>
            <w:shd w:val="clear" w:color="auto" w:fill="FFFFFF"/>
            <w:tcMar>
              <w:top w:w="40" w:type="dxa"/>
              <w:left w:w="200" w:type="dxa"/>
              <w:bottom w:w="40" w:type="dxa"/>
              <w:right w:w="200" w:type="dxa"/>
            </w:tcMar>
            <w:vAlign w:val="center"/>
          </w:tcPr>
          <w:p w14:paraId="5C30CC47" w14:textId="77777777" w:rsidR="0077287B" w:rsidRDefault="00E03954">
            <w:pPr>
              <w:jc w:val="center"/>
            </w:pPr>
            <w:r>
              <w:rPr>
                <w:rFonts w:eastAsia="Times New Roman" w:cs="Times New Roman"/>
                <w:sz w:val="22"/>
              </w:rPr>
              <w:t>0,0000</w:t>
            </w:r>
          </w:p>
        </w:tc>
      </w:tr>
      <w:tr w:rsidR="0077287B" w14:paraId="6828D5A4" w14:textId="77777777" w:rsidTr="003168B0">
        <w:trPr>
          <w:jc w:val="center"/>
        </w:trPr>
        <w:tc>
          <w:tcPr>
            <w:tcW w:w="914" w:type="dxa"/>
            <w:shd w:val="clear" w:color="auto" w:fill="FFFFFF"/>
            <w:tcMar>
              <w:top w:w="40" w:type="dxa"/>
              <w:left w:w="20" w:type="dxa"/>
              <w:bottom w:w="40" w:type="dxa"/>
              <w:right w:w="20" w:type="dxa"/>
            </w:tcMar>
            <w:vAlign w:val="center"/>
          </w:tcPr>
          <w:p w14:paraId="0FF341D1" w14:textId="77777777" w:rsidR="0077287B" w:rsidRDefault="00E03954">
            <w:pPr>
              <w:jc w:val="center"/>
            </w:pPr>
            <w:r>
              <w:rPr>
                <w:rFonts w:eastAsia="Times New Roman" w:cs="Times New Roman"/>
                <w:sz w:val="22"/>
              </w:rPr>
              <w:t>6</w:t>
            </w:r>
          </w:p>
        </w:tc>
        <w:tc>
          <w:tcPr>
            <w:tcW w:w="2655" w:type="dxa"/>
            <w:shd w:val="clear" w:color="auto" w:fill="FFFFFF"/>
            <w:tcMar>
              <w:top w:w="40" w:type="dxa"/>
              <w:left w:w="200" w:type="dxa"/>
              <w:bottom w:w="40" w:type="dxa"/>
              <w:right w:w="200" w:type="dxa"/>
            </w:tcMar>
            <w:vAlign w:val="center"/>
          </w:tcPr>
          <w:p w14:paraId="0230961E" w14:textId="77777777" w:rsidR="0077287B" w:rsidRDefault="00E03954">
            <w:pPr>
              <w:jc w:val="center"/>
            </w:pPr>
            <w:r>
              <w:rPr>
                <w:rFonts w:eastAsia="Times New Roman" w:cs="Times New Roman"/>
                <w:sz w:val="22"/>
              </w:rPr>
              <w:t>Автономная котельная №42-08</w:t>
            </w:r>
          </w:p>
        </w:tc>
        <w:tc>
          <w:tcPr>
            <w:tcW w:w="1955" w:type="dxa"/>
            <w:shd w:val="clear" w:color="auto" w:fill="FFFFFF"/>
            <w:tcMar>
              <w:top w:w="40" w:type="dxa"/>
              <w:left w:w="200" w:type="dxa"/>
              <w:bottom w:w="40" w:type="dxa"/>
              <w:right w:w="200" w:type="dxa"/>
            </w:tcMar>
            <w:vAlign w:val="center"/>
          </w:tcPr>
          <w:p w14:paraId="1CFBB04D" w14:textId="77777777" w:rsidR="0077287B" w:rsidRDefault="00E03954">
            <w:pPr>
              <w:jc w:val="center"/>
            </w:pPr>
            <w:r>
              <w:rPr>
                <w:rFonts w:eastAsia="Times New Roman" w:cs="Times New Roman"/>
                <w:sz w:val="22"/>
              </w:rPr>
              <w:t>0,0000</w:t>
            </w:r>
          </w:p>
        </w:tc>
        <w:tc>
          <w:tcPr>
            <w:tcW w:w="2317" w:type="dxa"/>
            <w:shd w:val="clear" w:color="auto" w:fill="FFFFFF"/>
            <w:tcMar>
              <w:top w:w="40" w:type="dxa"/>
              <w:left w:w="200" w:type="dxa"/>
              <w:bottom w:w="40" w:type="dxa"/>
              <w:right w:w="200" w:type="dxa"/>
            </w:tcMar>
            <w:vAlign w:val="center"/>
          </w:tcPr>
          <w:p w14:paraId="7EA744AD" w14:textId="77777777" w:rsidR="0077287B" w:rsidRDefault="00E03954">
            <w:pPr>
              <w:jc w:val="center"/>
            </w:pPr>
            <w:r>
              <w:rPr>
                <w:rFonts w:eastAsia="Times New Roman" w:cs="Times New Roman"/>
                <w:sz w:val="22"/>
              </w:rPr>
              <w:t>0,0000</w:t>
            </w:r>
          </w:p>
        </w:tc>
        <w:tc>
          <w:tcPr>
            <w:tcW w:w="1504" w:type="dxa"/>
            <w:shd w:val="clear" w:color="auto" w:fill="FFFFFF"/>
            <w:tcMar>
              <w:top w:w="40" w:type="dxa"/>
              <w:left w:w="200" w:type="dxa"/>
              <w:bottom w:w="40" w:type="dxa"/>
              <w:right w:w="200" w:type="dxa"/>
            </w:tcMar>
            <w:vAlign w:val="center"/>
          </w:tcPr>
          <w:p w14:paraId="7202955C" w14:textId="77777777" w:rsidR="0077287B" w:rsidRDefault="00E03954">
            <w:pPr>
              <w:jc w:val="center"/>
            </w:pPr>
            <w:r>
              <w:rPr>
                <w:rFonts w:eastAsia="Times New Roman" w:cs="Times New Roman"/>
                <w:sz w:val="22"/>
              </w:rPr>
              <w:t>0,0000</w:t>
            </w:r>
          </w:p>
        </w:tc>
      </w:tr>
      <w:tr w:rsidR="0077287B" w14:paraId="0D5D52CE" w14:textId="77777777" w:rsidTr="003168B0">
        <w:trPr>
          <w:jc w:val="center"/>
        </w:trPr>
        <w:tc>
          <w:tcPr>
            <w:tcW w:w="914" w:type="dxa"/>
            <w:shd w:val="clear" w:color="auto" w:fill="FFFFFF"/>
            <w:tcMar>
              <w:top w:w="40" w:type="dxa"/>
              <w:left w:w="20" w:type="dxa"/>
              <w:bottom w:w="40" w:type="dxa"/>
              <w:right w:w="20" w:type="dxa"/>
            </w:tcMar>
            <w:vAlign w:val="center"/>
          </w:tcPr>
          <w:p w14:paraId="0198F216" w14:textId="77777777" w:rsidR="0077287B" w:rsidRDefault="00E03954">
            <w:pPr>
              <w:jc w:val="center"/>
            </w:pPr>
            <w:r>
              <w:rPr>
                <w:rFonts w:eastAsia="Times New Roman" w:cs="Times New Roman"/>
                <w:sz w:val="22"/>
              </w:rPr>
              <w:t>7</w:t>
            </w:r>
          </w:p>
        </w:tc>
        <w:tc>
          <w:tcPr>
            <w:tcW w:w="2655" w:type="dxa"/>
            <w:shd w:val="clear" w:color="auto" w:fill="FFFFFF"/>
            <w:tcMar>
              <w:top w:w="40" w:type="dxa"/>
              <w:left w:w="200" w:type="dxa"/>
              <w:bottom w:w="40" w:type="dxa"/>
              <w:right w:w="200" w:type="dxa"/>
            </w:tcMar>
            <w:vAlign w:val="center"/>
          </w:tcPr>
          <w:p w14:paraId="638BF2FB" w14:textId="77777777" w:rsidR="0077287B" w:rsidRDefault="00E03954">
            <w:pPr>
              <w:jc w:val="center"/>
            </w:pPr>
            <w:r>
              <w:rPr>
                <w:rFonts w:eastAsia="Times New Roman" w:cs="Times New Roman"/>
                <w:sz w:val="22"/>
              </w:rPr>
              <w:t>Автономная котельная №42-09</w:t>
            </w:r>
          </w:p>
        </w:tc>
        <w:tc>
          <w:tcPr>
            <w:tcW w:w="1955" w:type="dxa"/>
            <w:shd w:val="clear" w:color="auto" w:fill="FFFFFF"/>
            <w:tcMar>
              <w:top w:w="40" w:type="dxa"/>
              <w:left w:w="200" w:type="dxa"/>
              <w:bottom w:w="40" w:type="dxa"/>
              <w:right w:w="200" w:type="dxa"/>
            </w:tcMar>
            <w:vAlign w:val="center"/>
          </w:tcPr>
          <w:p w14:paraId="0AF581D9" w14:textId="77777777" w:rsidR="0077287B" w:rsidRDefault="00E03954">
            <w:pPr>
              <w:jc w:val="center"/>
            </w:pPr>
            <w:r>
              <w:rPr>
                <w:rFonts w:eastAsia="Times New Roman" w:cs="Times New Roman"/>
                <w:sz w:val="22"/>
              </w:rPr>
              <w:t>0,0000</w:t>
            </w:r>
          </w:p>
        </w:tc>
        <w:tc>
          <w:tcPr>
            <w:tcW w:w="2317" w:type="dxa"/>
            <w:shd w:val="clear" w:color="auto" w:fill="FFFFFF"/>
            <w:tcMar>
              <w:top w:w="40" w:type="dxa"/>
              <w:left w:w="200" w:type="dxa"/>
              <w:bottom w:w="40" w:type="dxa"/>
              <w:right w:w="200" w:type="dxa"/>
            </w:tcMar>
            <w:vAlign w:val="center"/>
          </w:tcPr>
          <w:p w14:paraId="078307AD" w14:textId="77777777" w:rsidR="0077287B" w:rsidRDefault="00E03954">
            <w:pPr>
              <w:jc w:val="center"/>
            </w:pPr>
            <w:r>
              <w:rPr>
                <w:rFonts w:eastAsia="Times New Roman" w:cs="Times New Roman"/>
                <w:sz w:val="22"/>
              </w:rPr>
              <w:t>0,0000</w:t>
            </w:r>
          </w:p>
        </w:tc>
        <w:tc>
          <w:tcPr>
            <w:tcW w:w="1504" w:type="dxa"/>
            <w:shd w:val="clear" w:color="auto" w:fill="FFFFFF"/>
            <w:tcMar>
              <w:top w:w="40" w:type="dxa"/>
              <w:left w:w="200" w:type="dxa"/>
              <w:bottom w:w="40" w:type="dxa"/>
              <w:right w:w="200" w:type="dxa"/>
            </w:tcMar>
            <w:vAlign w:val="center"/>
          </w:tcPr>
          <w:p w14:paraId="48CA20E8" w14:textId="77777777" w:rsidR="0077287B" w:rsidRDefault="00E03954">
            <w:pPr>
              <w:jc w:val="center"/>
            </w:pPr>
            <w:r>
              <w:rPr>
                <w:rFonts w:eastAsia="Times New Roman" w:cs="Times New Roman"/>
                <w:sz w:val="22"/>
              </w:rPr>
              <w:t>0,0000</w:t>
            </w:r>
          </w:p>
        </w:tc>
      </w:tr>
      <w:tr w:rsidR="0077287B" w14:paraId="6C53EC46" w14:textId="77777777" w:rsidTr="003168B0">
        <w:trPr>
          <w:jc w:val="center"/>
        </w:trPr>
        <w:tc>
          <w:tcPr>
            <w:tcW w:w="914" w:type="dxa"/>
            <w:shd w:val="clear" w:color="auto" w:fill="FFFFFF"/>
            <w:tcMar>
              <w:top w:w="40" w:type="dxa"/>
              <w:left w:w="20" w:type="dxa"/>
              <w:bottom w:w="40" w:type="dxa"/>
              <w:right w:w="20" w:type="dxa"/>
            </w:tcMar>
            <w:vAlign w:val="center"/>
          </w:tcPr>
          <w:p w14:paraId="503E593D" w14:textId="77777777" w:rsidR="0077287B" w:rsidRDefault="00E03954">
            <w:pPr>
              <w:jc w:val="center"/>
            </w:pPr>
            <w:r>
              <w:rPr>
                <w:rFonts w:eastAsia="Times New Roman" w:cs="Times New Roman"/>
                <w:sz w:val="22"/>
              </w:rPr>
              <w:t>8</w:t>
            </w:r>
          </w:p>
        </w:tc>
        <w:tc>
          <w:tcPr>
            <w:tcW w:w="2655" w:type="dxa"/>
            <w:shd w:val="clear" w:color="auto" w:fill="FFFFFF"/>
            <w:tcMar>
              <w:top w:w="40" w:type="dxa"/>
              <w:left w:w="200" w:type="dxa"/>
              <w:bottom w:w="40" w:type="dxa"/>
              <w:right w:w="200" w:type="dxa"/>
            </w:tcMar>
            <w:vAlign w:val="center"/>
          </w:tcPr>
          <w:p w14:paraId="02F2600A" w14:textId="77777777" w:rsidR="0077287B" w:rsidRDefault="00E03954">
            <w:pPr>
              <w:jc w:val="center"/>
            </w:pPr>
            <w:r>
              <w:rPr>
                <w:rFonts w:eastAsia="Times New Roman" w:cs="Times New Roman"/>
                <w:sz w:val="22"/>
              </w:rPr>
              <w:t>Котельная №42-10 Центральная</w:t>
            </w:r>
          </w:p>
        </w:tc>
        <w:tc>
          <w:tcPr>
            <w:tcW w:w="1955" w:type="dxa"/>
            <w:shd w:val="clear" w:color="auto" w:fill="FFFFFF"/>
            <w:tcMar>
              <w:top w:w="40" w:type="dxa"/>
              <w:left w:w="200" w:type="dxa"/>
              <w:bottom w:w="40" w:type="dxa"/>
              <w:right w:w="200" w:type="dxa"/>
            </w:tcMar>
            <w:vAlign w:val="center"/>
          </w:tcPr>
          <w:p w14:paraId="275B222C" w14:textId="77777777" w:rsidR="0077287B" w:rsidRDefault="00E03954">
            <w:pPr>
              <w:jc w:val="center"/>
            </w:pPr>
            <w:r>
              <w:rPr>
                <w:rFonts w:eastAsia="Times New Roman" w:cs="Times New Roman"/>
                <w:sz w:val="22"/>
              </w:rPr>
              <w:t>0,0000</w:t>
            </w:r>
          </w:p>
        </w:tc>
        <w:tc>
          <w:tcPr>
            <w:tcW w:w="2317" w:type="dxa"/>
            <w:shd w:val="clear" w:color="auto" w:fill="FFFFFF"/>
            <w:tcMar>
              <w:top w:w="40" w:type="dxa"/>
              <w:left w:w="200" w:type="dxa"/>
              <w:bottom w:w="40" w:type="dxa"/>
              <w:right w:w="200" w:type="dxa"/>
            </w:tcMar>
            <w:vAlign w:val="center"/>
          </w:tcPr>
          <w:p w14:paraId="6E3AB0D9" w14:textId="77777777" w:rsidR="0077287B" w:rsidRDefault="00E03954">
            <w:pPr>
              <w:jc w:val="center"/>
            </w:pPr>
            <w:r>
              <w:rPr>
                <w:rFonts w:eastAsia="Times New Roman" w:cs="Times New Roman"/>
                <w:sz w:val="22"/>
              </w:rPr>
              <w:t>0,0000</w:t>
            </w:r>
          </w:p>
        </w:tc>
        <w:tc>
          <w:tcPr>
            <w:tcW w:w="1504" w:type="dxa"/>
            <w:shd w:val="clear" w:color="auto" w:fill="FFFFFF"/>
            <w:tcMar>
              <w:top w:w="40" w:type="dxa"/>
              <w:left w:w="200" w:type="dxa"/>
              <w:bottom w:w="40" w:type="dxa"/>
              <w:right w:w="200" w:type="dxa"/>
            </w:tcMar>
            <w:vAlign w:val="center"/>
          </w:tcPr>
          <w:p w14:paraId="5C9F74E2" w14:textId="77777777" w:rsidR="0077287B" w:rsidRDefault="00E03954">
            <w:pPr>
              <w:jc w:val="center"/>
            </w:pPr>
            <w:r>
              <w:rPr>
                <w:rFonts w:eastAsia="Times New Roman" w:cs="Times New Roman"/>
                <w:sz w:val="22"/>
              </w:rPr>
              <w:t>0,0000</w:t>
            </w:r>
          </w:p>
        </w:tc>
      </w:tr>
      <w:tr w:rsidR="0077287B" w14:paraId="060A6CC1" w14:textId="77777777" w:rsidTr="003168B0">
        <w:trPr>
          <w:jc w:val="center"/>
        </w:trPr>
        <w:tc>
          <w:tcPr>
            <w:tcW w:w="914" w:type="dxa"/>
            <w:shd w:val="clear" w:color="auto" w:fill="FFFFFF"/>
            <w:tcMar>
              <w:top w:w="40" w:type="dxa"/>
              <w:left w:w="20" w:type="dxa"/>
              <w:bottom w:w="40" w:type="dxa"/>
              <w:right w:w="20" w:type="dxa"/>
            </w:tcMar>
            <w:vAlign w:val="center"/>
          </w:tcPr>
          <w:p w14:paraId="6A9C2207" w14:textId="77777777" w:rsidR="0077287B" w:rsidRDefault="00E03954">
            <w:pPr>
              <w:jc w:val="center"/>
            </w:pPr>
            <w:r>
              <w:rPr>
                <w:rFonts w:eastAsia="Times New Roman" w:cs="Times New Roman"/>
                <w:sz w:val="22"/>
              </w:rPr>
              <w:t>9</w:t>
            </w:r>
          </w:p>
        </w:tc>
        <w:tc>
          <w:tcPr>
            <w:tcW w:w="2655" w:type="dxa"/>
            <w:shd w:val="clear" w:color="auto" w:fill="FFFFFF"/>
            <w:tcMar>
              <w:top w:w="40" w:type="dxa"/>
              <w:left w:w="200" w:type="dxa"/>
              <w:bottom w:w="40" w:type="dxa"/>
              <w:right w:w="200" w:type="dxa"/>
            </w:tcMar>
            <w:vAlign w:val="center"/>
          </w:tcPr>
          <w:p w14:paraId="02D25644" w14:textId="77777777" w:rsidR="0077287B" w:rsidRDefault="00E03954">
            <w:pPr>
              <w:jc w:val="center"/>
            </w:pPr>
            <w:r>
              <w:rPr>
                <w:rFonts w:eastAsia="Times New Roman" w:cs="Times New Roman"/>
                <w:sz w:val="22"/>
              </w:rPr>
              <w:t>Котельная №42-11 Школьная</w:t>
            </w:r>
          </w:p>
        </w:tc>
        <w:tc>
          <w:tcPr>
            <w:tcW w:w="1955" w:type="dxa"/>
            <w:shd w:val="clear" w:color="auto" w:fill="FFFFFF"/>
            <w:tcMar>
              <w:top w:w="40" w:type="dxa"/>
              <w:left w:w="200" w:type="dxa"/>
              <w:bottom w:w="40" w:type="dxa"/>
              <w:right w:w="200" w:type="dxa"/>
            </w:tcMar>
            <w:vAlign w:val="center"/>
          </w:tcPr>
          <w:p w14:paraId="5A441B82" w14:textId="77777777" w:rsidR="0077287B" w:rsidRDefault="00E03954">
            <w:pPr>
              <w:jc w:val="center"/>
            </w:pPr>
            <w:r>
              <w:rPr>
                <w:rFonts w:eastAsia="Times New Roman" w:cs="Times New Roman"/>
                <w:sz w:val="22"/>
              </w:rPr>
              <w:t>0,0000</w:t>
            </w:r>
          </w:p>
        </w:tc>
        <w:tc>
          <w:tcPr>
            <w:tcW w:w="2317" w:type="dxa"/>
            <w:shd w:val="clear" w:color="auto" w:fill="FFFFFF"/>
            <w:tcMar>
              <w:top w:w="40" w:type="dxa"/>
              <w:left w:w="200" w:type="dxa"/>
              <w:bottom w:w="40" w:type="dxa"/>
              <w:right w:w="200" w:type="dxa"/>
            </w:tcMar>
            <w:vAlign w:val="center"/>
          </w:tcPr>
          <w:p w14:paraId="01E03BE6" w14:textId="77777777" w:rsidR="0077287B" w:rsidRDefault="00E03954">
            <w:pPr>
              <w:jc w:val="center"/>
            </w:pPr>
            <w:r>
              <w:rPr>
                <w:rFonts w:eastAsia="Times New Roman" w:cs="Times New Roman"/>
                <w:sz w:val="22"/>
              </w:rPr>
              <w:t>0,0000</w:t>
            </w:r>
          </w:p>
        </w:tc>
        <w:tc>
          <w:tcPr>
            <w:tcW w:w="1504" w:type="dxa"/>
            <w:shd w:val="clear" w:color="auto" w:fill="FFFFFF"/>
            <w:tcMar>
              <w:top w:w="40" w:type="dxa"/>
              <w:left w:w="200" w:type="dxa"/>
              <w:bottom w:w="40" w:type="dxa"/>
              <w:right w:w="200" w:type="dxa"/>
            </w:tcMar>
            <w:vAlign w:val="center"/>
          </w:tcPr>
          <w:p w14:paraId="12669FBA" w14:textId="77777777" w:rsidR="0077287B" w:rsidRDefault="00E03954">
            <w:pPr>
              <w:jc w:val="center"/>
            </w:pPr>
            <w:r>
              <w:rPr>
                <w:rFonts w:eastAsia="Times New Roman" w:cs="Times New Roman"/>
                <w:sz w:val="22"/>
              </w:rPr>
              <w:t>0,0000</w:t>
            </w:r>
          </w:p>
        </w:tc>
      </w:tr>
      <w:tr w:rsidR="0077287B" w14:paraId="6D2CDA7E" w14:textId="77777777" w:rsidTr="003168B0">
        <w:trPr>
          <w:jc w:val="center"/>
        </w:trPr>
        <w:tc>
          <w:tcPr>
            <w:tcW w:w="914" w:type="dxa"/>
            <w:shd w:val="clear" w:color="auto" w:fill="FFFFFF"/>
            <w:tcMar>
              <w:top w:w="40" w:type="dxa"/>
              <w:left w:w="20" w:type="dxa"/>
              <w:bottom w:w="40" w:type="dxa"/>
              <w:right w:w="20" w:type="dxa"/>
            </w:tcMar>
            <w:vAlign w:val="center"/>
          </w:tcPr>
          <w:p w14:paraId="58FAEBD9" w14:textId="77777777" w:rsidR="0077287B" w:rsidRDefault="00E03954">
            <w:pPr>
              <w:jc w:val="center"/>
            </w:pPr>
            <w:r>
              <w:rPr>
                <w:rFonts w:eastAsia="Times New Roman" w:cs="Times New Roman"/>
                <w:sz w:val="22"/>
              </w:rPr>
              <w:t>10</w:t>
            </w:r>
          </w:p>
        </w:tc>
        <w:tc>
          <w:tcPr>
            <w:tcW w:w="2655" w:type="dxa"/>
            <w:shd w:val="clear" w:color="auto" w:fill="FFFFFF"/>
            <w:tcMar>
              <w:top w:w="40" w:type="dxa"/>
              <w:left w:w="200" w:type="dxa"/>
              <w:bottom w:w="40" w:type="dxa"/>
              <w:right w:w="200" w:type="dxa"/>
            </w:tcMar>
            <w:vAlign w:val="center"/>
          </w:tcPr>
          <w:p w14:paraId="2D36C577" w14:textId="77777777" w:rsidR="0077287B" w:rsidRDefault="00E03954">
            <w:pPr>
              <w:jc w:val="center"/>
            </w:pPr>
            <w:r>
              <w:rPr>
                <w:rFonts w:eastAsia="Times New Roman" w:cs="Times New Roman"/>
                <w:sz w:val="22"/>
              </w:rPr>
              <w:t>Котельная №42-12 Школьная</w:t>
            </w:r>
          </w:p>
        </w:tc>
        <w:tc>
          <w:tcPr>
            <w:tcW w:w="1955" w:type="dxa"/>
            <w:shd w:val="clear" w:color="auto" w:fill="FFFFFF"/>
            <w:tcMar>
              <w:top w:w="40" w:type="dxa"/>
              <w:left w:w="200" w:type="dxa"/>
              <w:bottom w:w="40" w:type="dxa"/>
              <w:right w:w="200" w:type="dxa"/>
            </w:tcMar>
            <w:vAlign w:val="center"/>
          </w:tcPr>
          <w:p w14:paraId="294233B5" w14:textId="77777777" w:rsidR="0077287B" w:rsidRDefault="00E03954">
            <w:pPr>
              <w:jc w:val="center"/>
            </w:pPr>
            <w:r>
              <w:rPr>
                <w:rFonts w:eastAsia="Times New Roman" w:cs="Times New Roman"/>
                <w:sz w:val="22"/>
              </w:rPr>
              <w:t>0,0000</w:t>
            </w:r>
          </w:p>
        </w:tc>
        <w:tc>
          <w:tcPr>
            <w:tcW w:w="2317" w:type="dxa"/>
            <w:shd w:val="clear" w:color="auto" w:fill="FFFFFF"/>
            <w:tcMar>
              <w:top w:w="40" w:type="dxa"/>
              <w:left w:w="200" w:type="dxa"/>
              <w:bottom w:w="40" w:type="dxa"/>
              <w:right w:w="200" w:type="dxa"/>
            </w:tcMar>
            <w:vAlign w:val="center"/>
          </w:tcPr>
          <w:p w14:paraId="6BC6798C" w14:textId="77777777" w:rsidR="0077287B" w:rsidRDefault="00E03954">
            <w:pPr>
              <w:jc w:val="center"/>
            </w:pPr>
            <w:r>
              <w:rPr>
                <w:rFonts w:eastAsia="Times New Roman" w:cs="Times New Roman"/>
                <w:sz w:val="22"/>
              </w:rPr>
              <w:t>0,0000</w:t>
            </w:r>
          </w:p>
        </w:tc>
        <w:tc>
          <w:tcPr>
            <w:tcW w:w="1504" w:type="dxa"/>
            <w:shd w:val="clear" w:color="auto" w:fill="FFFFFF"/>
            <w:tcMar>
              <w:top w:w="40" w:type="dxa"/>
              <w:left w:w="200" w:type="dxa"/>
              <w:bottom w:w="40" w:type="dxa"/>
              <w:right w:w="200" w:type="dxa"/>
            </w:tcMar>
            <w:vAlign w:val="center"/>
          </w:tcPr>
          <w:p w14:paraId="3831E50C" w14:textId="77777777" w:rsidR="0077287B" w:rsidRDefault="00E03954">
            <w:pPr>
              <w:jc w:val="center"/>
            </w:pPr>
            <w:r>
              <w:rPr>
                <w:rFonts w:eastAsia="Times New Roman" w:cs="Times New Roman"/>
                <w:sz w:val="22"/>
              </w:rPr>
              <w:t>0,0000</w:t>
            </w:r>
          </w:p>
        </w:tc>
      </w:tr>
      <w:tr w:rsidR="0077287B" w14:paraId="6DAB81F6" w14:textId="77777777" w:rsidTr="003168B0">
        <w:trPr>
          <w:jc w:val="center"/>
        </w:trPr>
        <w:tc>
          <w:tcPr>
            <w:tcW w:w="914" w:type="dxa"/>
            <w:shd w:val="clear" w:color="auto" w:fill="FFFFFF"/>
            <w:tcMar>
              <w:top w:w="40" w:type="dxa"/>
              <w:left w:w="20" w:type="dxa"/>
              <w:bottom w:w="40" w:type="dxa"/>
              <w:right w:w="20" w:type="dxa"/>
            </w:tcMar>
            <w:vAlign w:val="center"/>
          </w:tcPr>
          <w:p w14:paraId="6CC70B82" w14:textId="77777777" w:rsidR="0077287B" w:rsidRDefault="00E03954">
            <w:pPr>
              <w:jc w:val="center"/>
            </w:pPr>
            <w:r>
              <w:rPr>
                <w:rFonts w:eastAsia="Times New Roman" w:cs="Times New Roman"/>
                <w:sz w:val="22"/>
              </w:rPr>
              <w:t>11</w:t>
            </w:r>
          </w:p>
        </w:tc>
        <w:tc>
          <w:tcPr>
            <w:tcW w:w="2655" w:type="dxa"/>
            <w:shd w:val="clear" w:color="auto" w:fill="FFFFFF"/>
            <w:tcMar>
              <w:top w:w="40" w:type="dxa"/>
              <w:left w:w="200" w:type="dxa"/>
              <w:bottom w:w="40" w:type="dxa"/>
              <w:right w:w="200" w:type="dxa"/>
            </w:tcMar>
            <w:vAlign w:val="center"/>
          </w:tcPr>
          <w:p w14:paraId="2B115E42" w14:textId="77777777" w:rsidR="0077287B" w:rsidRDefault="00E03954">
            <w:pPr>
              <w:jc w:val="center"/>
            </w:pPr>
            <w:r>
              <w:rPr>
                <w:rFonts w:eastAsia="Times New Roman" w:cs="Times New Roman"/>
                <w:sz w:val="22"/>
              </w:rPr>
              <w:t>Котельная №42-13</w:t>
            </w:r>
          </w:p>
        </w:tc>
        <w:tc>
          <w:tcPr>
            <w:tcW w:w="1955" w:type="dxa"/>
            <w:shd w:val="clear" w:color="auto" w:fill="FFFFFF"/>
            <w:tcMar>
              <w:top w:w="40" w:type="dxa"/>
              <w:left w:w="200" w:type="dxa"/>
              <w:bottom w:w="40" w:type="dxa"/>
              <w:right w:w="200" w:type="dxa"/>
            </w:tcMar>
            <w:vAlign w:val="center"/>
          </w:tcPr>
          <w:p w14:paraId="5459D055" w14:textId="77777777" w:rsidR="0077287B" w:rsidRDefault="00E03954">
            <w:pPr>
              <w:jc w:val="center"/>
            </w:pPr>
            <w:r>
              <w:rPr>
                <w:rFonts w:eastAsia="Times New Roman" w:cs="Times New Roman"/>
                <w:sz w:val="22"/>
              </w:rPr>
              <w:t>0,0000</w:t>
            </w:r>
          </w:p>
        </w:tc>
        <w:tc>
          <w:tcPr>
            <w:tcW w:w="2317" w:type="dxa"/>
            <w:shd w:val="clear" w:color="auto" w:fill="FFFFFF"/>
            <w:tcMar>
              <w:top w:w="40" w:type="dxa"/>
              <w:left w:w="200" w:type="dxa"/>
              <w:bottom w:w="40" w:type="dxa"/>
              <w:right w:w="200" w:type="dxa"/>
            </w:tcMar>
            <w:vAlign w:val="center"/>
          </w:tcPr>
          <w:p w14:paraId="149A3C3A" w14:textId="77777777" w:rsidR="0077287B" w:rsidRDefault="00E03954">
            <w:pPr>
              <w:jc w:val="center"/>
            </w:pPr>
            <w:r>
              <w:rPr>
                <w:rFonts w:eastAsia="Times New Roman" w:cs="Times New Roman"/>
                <w:sz w:val="22"/>
              </w:rPr>
              <w:t>0,0000</w:t>
            </w:r>
          </w:p>
        </w:tc>
        <w:tc>
          <w:tcPr>
            <w:tcW w:w="1504" w:type="dxa"/>
            <w:shd w:val="clear" w:color="auto" w:fill="FFFFFF"/>
            <w:tcMar>
              <w:top w:w="40" w:type="dxa"/>
              <w:left w:w="200" w:type="dxa"/>
              <w:bottom w:w="40" w:type="dxa"/>
              <w:right w:w="200" w:type="dxa"/>
            </w:tcMar>
            <w:vAlign w:val="center"/>
          </w:tcPr>
          <w:p w14:paraId="7C052D65" w14:textId="77777777" w:rsidR="0077287B" w:rsidRDefault="00E03954">
            <w:pPr>
              <w:jc w:val="center"/>
            </w:pPr>
            <w:r>
              <w:rPr>
                <w:rFonts w:eastAsia="Times New Roman" w:cs="Times New Roman"/>
                <w:sz w:val="22"/>
              </w:rPr>
              <w:t>0,0000</w:t>
            </w:r>
          </w:p>
        </w:tc>
      </w:tr>
      <w:tr w:rsidR="0077287B" w14:paraId="0866D57E" w14:textId="77777777" w:rsidTr="003168B0">
        <w:trPr>
          <w:jc w:val="center"/>
        </w:trPr>
        <w:tc>
          <w:tcPr>
            <w:tcW w:w="914" w:type="dxa"/>
            <w:shd w:val="clear" w:color="auto" w:fill="FFFFFF"/>
            <w:tcMar>
              <w:top w:w="40" w:type="dxa"/>
              <w:left w:w="20" w:type="dxa"/>
              <w:bottom w:w="40" w:type="dxa"/>
              <w:right w:w="20" w:type="dxa"/>
            </w:tcMar>
            <w:vAlign w:val="center"/>
          </w:tcPr>
          <w:p w14:paraId="67A5A763" w14:textId="77777777" w:rsidR="0077287B" w:rsidRDefault="00E03954">
            <w:pPr>
              <w:jc w:val="center"/>
            </w:pPr>
            <w:r>
              <w:rPr>
                <w:rFonts w:eastAsia="Times New Roman" w:cs="Times New Roman"/>
                <w:sz w:val="22"/>
              </w:rPr>
              <w:t>12</w:t>
            </w:r>
          </w:p>
        </w:tc>
        <w:tc>
          <w:tcPr>
            <w:tcW w:w="2655" w:type="dxa"/>
            <w:shd w:val="clear" w:color="auto" w:fill="FFFFFF"/>
            <w:tcMar>
              <w:top w:w="40" w:type="dxa"/>
              <w:left w:w="200" w:type="dxa"/>
              <w:bottom w:w="40" w:type="dxa"/>
              <w:right w:w="200" w:type="dxa"/>
            </w:tcMar>
            <w:vAlign w:val="center"/>
          </w:tcPr>
          <w:p w14:paraId="591365E4" w14:textId="77777777" w:rsidR="0077287B" w:rsidRDefault="00E03954">
            <w:pPr>
              <w:jc w:val="center"/>
            </w:pPr>
            <w:r>
              <w:rPr>
                <w:rFonts w:eastAsia="Times New Roman" w:cs="Times New Roman"/>
                <w:sz w:val="22"/>
              </w:rPr>
              <w:t>Котельная №14 РММ</w:t>
            </w:r>
          </w:p>
        </w:tc>
        <w:tc>
          <w:tcPr>
            <w:tcW w:w="1955" w:type="dxa"/>
            <w:shd w:val="clear" w:color="auto" w:fill="FFFFFF"/>
            <w:tcMar>
              <w:top w:w="40" w:type="dxa"/>
              <w:left w:w="200" w:type="dxa"/>
              <w:bottom w:w="40" w:type="dxa"/>
              <w:right w:w="200" w:type="dxa"/>
            </w:tcMar>
            <w:vAlign w:val="center"/>
          </w:tcPr>
          <w:p w14:paraId="5838CF5E" w14:textId="77777777" w:rsidR="0077287B" w:rsidRDefault="00E03954">
            <w:pPr>
              <w:jc w:val="center"/>
            </w:pPr>
            <w:r>
              <w:rPr>
                <w:rFonts w:eastAsia="Times New Roman" w:cs="Times New Roman"/>
                <w:sz w:val="22"/>
              </w:rPr>
              <w:t>0,0000</w:t>
            </w:r>
          </w:p>
        </w:tc>
        <w:tc>
          <w:tcPr>
            <w:tcW w:w="2317" w:type="dxa"/>
            <w:shd w:val="clear" w:color="auto" w:fill="FFFFFF"/>
            <w:tcMar>
              <w:top w:w="40" w:type="dxa"/>
              <w:left w:w="200" w:type="dxa"/>
              <w:bottom w:w="40" w:type="dxa"/>
              <w:right w:w="200" w:type="dxa"/>
            </w:tcMar>
            <w:vAlign w:val="center"/>
          </w:tcPr>
          <w:p w14:paraId="16782670" w14:textId="77777777" w:rsidR="0077287B" w:rsidRDefault="00E03954">
            <w:pPr>
              <w:jc w:val="center"/>
            </w:pPr>
            <w:r>
              <w:rPr>
                <w:rFonts w:eastAsia="Times New Roman" w:cs="Times New Roman"/>
                <w:sz w:val="22"/>
              </w:rPr>
              <w:t>0,0000</w:t>
            </w:r>
          </w:p>
        </w:tc>
        <w:tc>
          <w:tcPr>
            <w:tcW w:w="1504" w:type="dxa"/>
            <w:shd w:val="clear" w:color="auto" w:fill="FFFFFF"/>
            <w:tcMar>
              <w:top w:w="40" w:type="dxa"/>
              <w:left w:w="200" w:type="dxa"/>
              <w:bottom w:w="40" w:type="dxa"/>
              <w:right w:w="200" w:type="dxa"/>
            </w:tcMar>
            <w:vAlign w:val="center"/>
          </w:tcPr>
          <w:p w14:paraId="1A674FA3" w14:textId="77777777" w:rsidR="0077287B" w:rsidRDefault="00E03954">
            <w:pPr>
              <w:jc w:val="center"/>
            </w:pPr>
            <w:r>
              <w:rPr>
                <w:rFonts w:eastAsia="Times New Roman" w:cs="Times New Roman"/>
                <w:sz w:val="22"/>
              </w:rPr>
              <w:t>0,0000</w:t>
            </w:r>
          </w:p>
        </w:tc>
      </w:tr>
      <w:tr w:rsidR="0077287B" w14:paraId="1E10D871" w14:textId="77777777" w:rsidTr="003168B0">
        <w:trPr>
          <w:jc w:val="center"/>
        </w:trPr>
        <w:tc>
          <w:tcPr>
            <w:tcW w:w="914" w:type="dxa"/>
            <w:shd w:val="clear" w:color="auto" w:fill="FFFFFF"/>
            <w:tcMar>
              <w:top w:w="40" w:type="dxa"/>
              <w:left w:w="20" w:type="dxa"/>
              <w:bottom w:w="40" w:type="dxa"/>
              <w:right w:w="20" w:type="dxa"/>
            </w:tcMar>
            <w:vAlign w:val="center"/>
          </w:tcPr>
          <w:p w14:paraId="6C18FBDE" w14:textId="77777777" w:rsidR="0077287B" w:rsidRDefault="00E03954">
            <w:pPr>
              <w:jc w:val="center"/>
            </w:pPr>
            <w:r>
              <w:rPr>
                <w:rFonts w:eastAsia="Times New Roman" w:cs="Times New Roman"/>
                <w:sz w:val="22"/>
              </w:rPr>
              <w:t>13</w:t>
            </w:r>
          </w:p>
        </w:tc>
        <w:tc>
          <w:tcPr>
            <w:tcW w:w="2655" w:type="dxa"/>
            <w:shd w:val="clear" w:color="auto" w:fill="FFFFFF"/>
            <w:tcMar>
              <w:top w:w="40" w:type="dxa"/>
              <w:left w:w="200" w:type="dxa"/>
              <w:bottom w:w="40" w:type="dxa"/>
              <w:right w:w="200" w:type="dxa"/>
            </w:tcMar>
            <w:vAlign w:val="center"/>
          </w:tcPr>
          <w:p w14:paraId="15835D3A" w14:textId="77777777" w:rsidR="0077287B" w:rsidRDefault="00E03954">
            <w:pPr>
              <w:jc w:val="center"/>
            </w:pPr>
            <w:r>
              <w:rPr>
                <w:rFonts w:eastAsia="Times New Roman" w:cs="Times New Roman"/>
                <w:sz w:val="22"/>
              </w:rPr>
              <w:t>Котельная №42-15</w:t>
            </w:r>
          </w:p>
        </w:tc>
        <w:tc>
          <w:tcPr>
            <w:tcW w:w="1955" w:type="dxa"/>
            <w:shd w:val="clear" w:color="auto" w:fill="FFFFFF"/>
            <w:tcMar>
              <w:top w:w="40" w:type="dxa"/>
              <w:left w:w="200" w:type="dxa"/>
              <w:bottom w:w="40" w:type="dxa"/>
              <w:right w:w="200" w:type="dxa"/>
            </w:tcMar>
            <w:vAlign w:val="center"/>
          </w:tcPr>
          <w:p w14:paraId="6B9C2AFF" w14:textId="77777777" w:rsidR="0077287B" w:rsidRDefault="00E03954">
            <w:pPr>
              <w:jc w:val="center"/>
            </w:pPr>
            <w:r>
              <w:rPr>
                <w:rFonts w:eastAsia="Times New Roman" w:cs="Times New Roman"/>
                <w:sz w:val="22"/>
              </w:rPr>
              <w:t>0,0000</w:t>
            </w:r>
          </w:p>
        </w:tc>
        <w:tc>
          <w:tcPr>
            <w:tcW w:w="2317" w:type="dxa"/>
            <w:shd w:val="clear" w:color="auto" w:fill="FFFFFF"/>
            <w:tcMar>
              <w:top w:w="40" w:type="dxa"/>
              <w:left w:w="200" w:type="dxa"/>
              <w:bottom w:w="40" w:type="dxa"/>
              <w:right w:w="200" w:type="dxa"/>
            </w:tcMar>
            <w:vAlign w:val="center"/>
          </w:tcPr>
          <w:p w14:paraId="612A69ED" w14:textId="77777777" w:rsidR="0077287B" w:rsidRDefault="00E03954">
            <w:pPr>
              <w:jc w:val="center"/>
            </w:pPr>
            <w:r>
              <w:rPr>
                <w:rFonts w:eastAsia="Times New Roman" w:cs="Times New Roman"/>
                <w:sz w:val="22"/>
              </w:rPr>
              <w:t>0,0000</w:t>
            </w:r>
          </w:p>
        </w:tc>
        <w:tc>
          <w:tcPr>
            <w:tcW w:w="1504" w:type="dxa"/>
            <w:shd w:val="clear" w:color="auto" w:fill="FFFFFF"/>
            <w:tcMar>
              <w:top w:w="40" w:type="dxa"/>
              <w:left w:w="200" w:type="dxa"/>
              <w:bottom w:w="40" w:type="dxa"/>
              <w:right w:w="200" w:type="dxa"/>
            </w:tcMar>
            <w:vAlign w:val="center"/>
          </w:tcPr>
          <w:p w14:paraId="332E9B84" w14:textId="77777777" w:rsidR="0077287B" w:rsidRDefault="00E03954">
            <w:pPr>
              <w:jc w:val="center"/>
            </w:pPr>
            <w:r>
              <w:rPr>
                <w:rFonts w:eastAsia="Times New Roman" w:cs="Times New Roman"/>
                <w:sz w:val="22"/>
              </w:rPr>
              <w:t>0,0000</w:t>
            </w:r>
          </w:p>
        </w:tc>
      </w:tr>
      <w:tr w:rsidR="0077287B" w14:paraId="7B44499C" w14:textId="77777777" w:rsidTr="003168B0">
        <w:trPr>
          <w:jc w:val="center"/>
        </w:trPr>
        <w:tc>
          <w:tcPr>
            <w:tcW w:w="914" w:type="dxa"/>
            <w:shd w:val="clear" w:color="auto" w:fill="FFFFFF"/>
            <w:tcMar>
              <w:top w:w="40" w:type="dxa"/>
              <w:left w:w="20" w:type="dxa"/>
              <w:bottom w:w="40" w:type="dxa"/>
              <w:right w:w="20" w:type="dxa"/>
            </w:tcMar>
            <w:vAlign w:val="center"/>
          </w:tcPr>
          <w:p w14:paraId="074C3774" w14:textId="77777777" w:rsidR="0077287B" w:rsidRDefault="00E03954">
            <w:pPr>
              <w:jc w:val="center"/>
            </w:pPr>
            <w:r>
              <w:rPr>
                <w:rFonts w:eastAsia="Times New Roman" w:cs="Times New Roman"/>
                <w:sz w:val="22"/>
              </w:rPr>
              <w:t>14</w:t>
            </w:r>
          </w:p>
        </w:tc>
        <w:tc>
          <w:tcPr>
            <w:tcW w:w="2655" w:type="dxa"/>
            <w:shd w:val="clear" w:color="auto" w:fill="FFFFFF"/>
            <w:tcMar>
              <w:top w:w="40" w:type="dxa"/>
              <w:left w:w="200" w:type="dxa"/>
              <w:bottom w:w="40" w:type="dxa"/>
              <w:right w:w="200" w:type="dxa"/>
            </w:tcMar>
            <w:vAlign w:val="center"/>
          </w:tcPr>
          <w:p w14:paraId="11F80CCC" w14:textId="77777777" w:rsidR="0077287B" w:rsidRDefault="00E03954">
            <w:pPr>
              <w:jc w:val="center"/>
            </w:pPr>
            <w:r>
              <w:rPr>
                <w:rFonts w:eastAsia="Times New Roman" w:cs="Times New Roman"/>
                <w:sz w:val="22"/>
              </w:rPr>
              <w:t>Котельная №42-16</w:t>
            </w:r>
          </w:p>
        </w:tc>
        <w:tc>
          <w:tcPr>
            <w:tcW w:w="1955" w:type="dxa"/>
            <w:shd w:val="clear" w:color="auto" w:fill="FFFFFF"/>
            <w:tcMar>
              <w:top w:w="40" w:type="dxa"/>
              <w:left w:w="200" w:type="dxa"/>
              <w:bottom w:w="40" w:type="dxa"/>
              <w:right w:w="200" w:type="dxa"/>
            </w:tcMar>
            <w:vAlign w:val="center"/>
          </w:tcPr>
          <w:p w14:paraId="740FB5AA" w14:textId="77777777" w:rsidR="0077287B" w:rsidRDefault="00E03954">
            <w:pPr>
              <w:jc w:val="center"/>
            </w:pPr>
            <w:r>
              <w:rPr>
                <w:rFonts w:eastAsia="Times New Roman" w:cs="Times New Roman"/>
                <w:sz w:val="22"/>
              </w:rPr>
              <w:t>0,0000</w:t>
            </w:r>
          </w:p>
        </w:tc>
        <w:tc>
          <w:tcPr>
            <w:tcW w:w="2317" w:type="dxa"/>
            <w:shd w:val="clear" w:color="auto" w:fill="FFFFFF"/>
            <w:tcMar>
              <w:top w:w="40" w:type="dxa"/>
              <w:left w:w="200" w:type="dxa"/>
              <w:bottom w:w="40" w:type="dxa"/>
              <w:right w:w="200" w:type="dxa"/>
            </w:tcMar>
            <w:vAlign w:val="center"/>
          </w:tcPr>
          <w:p w14:paraId="19B92682" w14:textId="77777777" w:rsidR="0077287B" w:rsidRDefault="00E03954">
            <w:pPr>
              <w:jc w:val="center"/>
            </w:pPr>
            <w:r>
              <w:rPr>
                <w:rFonts w:eastAsia="Times New Roman" w:cs="Times New Roman"/>
                <w:sz w:val="22"/>
              </w:rPr>
              <w:t>0,0000</w:t>
            </w:r>
          </w:p>
        </w:tc>
        <w:tc>
          <w:tcPr>
            <w:tcW w:w="1504" w:type="dxa"/>
            <w:shd w:val="clear" w:color="auto" w:fill="FFFFFF"/>
            <w:tcMar>
              <w:top w:w="40" w:type="dxa"/>
              <w:left w:w="200" w:type="dxa"/>
              <w:bottom w:w="40" w:type="dxa"/>
              <w:right w:w="200" w:type="dxa"/>
            </w:tcMar>
            <w:vAlign w:val="center"/>
          </w:tcPr>
          <w:p w14:paraId="6F07047E" w14:textId="77777777" w:rsidR="0077287B" w:rsidRDefault="00E03954">
            <w:pPr>
              <w:jc w:val="center"/>
            </w:pPr>
            <w:r>
              <w:rPr>
                <w:rFonts w:eastAsia="Times New Roman" w:cs="Times New Roman"/>
                <w:sz w:val="22"/>
              </w:rPr>
              <w:t>0,0000</w:t>
            </w:r>
          </w:p>
        </w:tc>
      </w:tr>
      <w:tr w:rsidR="0077287B" w14:paraId="614CF13A" w14:textId="77777777" w:rsidTr="003168B0">
        <w:trPr>
          <w:jc w:val="center"/>
        </w:trPr>
        <w:tc>
          <w:tcPr>
            <w:tcW w:w="914" w:type="dxa"/>
            <w:shd w:val="clear" w:color="auto" w:fill="FFFFFF"/>
            <w:tcMar>
              <w:top w:w="40" w:type="dxa"/>
              <w:left w:w="20" w:type="dxa"/>
              <w:bottom w:w="40" w:type="dxa"/>
              <w:right w:w="20" w:type="dxa"/>
            </w:tcMar>
            <w:vAlign w:val="center"/>
          </w:tcPr>
          <w:p w14:paraId="05C8DEFC" w14:textId="77777777" w:rsidR="0077287B" w:rsidRDefault="00E03954">
            <w:pPr>
              <w:jc w:val="center"/>
            </w:pPr>
            <w:r>
              <w:rPr>
                <w:rFonts w:eastAsia="Times New Roman" w:cs="Times New Roman"/>
                <w:sz w:val="22"/>
              </w:rPr>
              <w:t>15</w:t>
            </w:r>
          </w:p>
        </w:tc>
        <w:tc>
          <w:tcPr>
            <w:tcW w:w="2655" w:type="dxa"/>
            <w:shd w:val="clear" w:color="auto" w:fill="FFFFFF"/>
            <w:tcMar>
              <w:top w:w="40" w:type="dxa"/>
              <w:left w:w="200" w:type="dxa"/>
              <w:bottom w:w="40" w:type="dxa"/>
              <w:right w:w="200" w:type="dxa"/>
            </w:tcMar>
            <w:vAlign w:val="center"/>
          </w:tcPr>
          <w:p w14:paraId="061F2006" w14:textId="77777777" w:rsidR="0077287B" w:rsidRDefault="00E03954">
            <w:pPr>
              <w:jc w:val="center"/>
            </w:pPr>
            <w:r>
              <w:rPr>
                <w:rFonts w:eastAsia="Times New Roman" w:cs="Times New Roman"/>
                <w:sz w:val="22"/>
              </w:rPr>
              <w:t>Котельная №42-17 школы</w:t>
            </w:r>
          </w:p>
        </w:tc>
        <w:tc>
          <w:tcPr>
            <w:tcW w:w="1955" w:type="dxa"/>
            <w:shd w:val="clear" w:color="auto" w:fill="FFFFFF"/>
            <w:tcMar>
              <w:top w:w="40" w:type="dxa"/>
              <w:left w:w="200" w:type="dxa"/>
              <w:bottom w:w="40" w:type="dxa"/>
              <w:right w:w="200" w:type="dxa"/>
            </w:tcMar>
            <w:vAlign w:val="center"/>
          </w:tcPr>
          <w:p w14:paraId="731C3BAD" w14:textId="77777777" w:rsidR="0077287B" w:rsidRDefault="00E03954">
            <w:pPr>
              <w:jc w:val="center"/>
            </w:pPr>
            <w:r>
              <w:rPr>
                <w:rFonts w:eastAsia="Times New Roman" w:cs="Times New Roman"/>
                <w:sz w:val="22"/>
              </w:rPr>
              <w:t>0,0000</w:t>
            </w:r>
          </w:p>
        </w:tc>
        <w:tc>
          <w:tcPr>
            <w:tcW w:w="2317" w:type="dxa"/>
            <w:shd w:val="clear" w:color="auto" w:fill="FFFFFF"/>
            <w:tcMar>
              <w:top w:w="40" w:type="dxa"/>
              <w:left w:w="200" w:type="dxa"/>
              <w:bottom w:w="40" w:type="dxa"/>
              <w:right w:w="200" w:type="dxa"/>
            </w:tcMar>
            <w:vAlign w:val="center"/>
          </w:tcPr>
          <w:p w14:paraId="1D2A5037" w14:textId="77777777" w:rsidR="0077287B" w:rsidRDefault="00E03954">
            <w:pPr>
              <w:jc w:val="center"/>
            </w:pPr>
            <w:r>
              <w:rPr>
                <w:rFonts w:eastAsia="Times New Roman" w:cs="Times New Roman"/>
                <w:sz w:val="22"/>
              </w:rPr>
              <w:t>0,0000</w:t>
            </w:r>
          </w:p>
        </w:tc>
        <w:tc>
          <w:tcPr>
            <w:tcW w:w="1504" w:type="dxa"/>
            <w:shd w:val="clear" w:color="auto" w:fill="FFFFFF"/>
            <w:tcMar>
              <w:top w:w="40" w:type="dxa"/>
              <w:left w:w="200" w:type="dxa"/>
              <w:bottom w:w="40" w:type="dxa"/>
              <w:right w:w="200" w:type="dxa"/>
            </w:tcMar>
            <w:vAlign w:val="center"/>
          </w:tcPr>
          <w:p w14:paraId="7B5404E6" w14:textId="77777777" w:rsidR="0077287B" w:rsidRDefault="00E03954">
            <w:pPr>
              <w:jc w:val="center"/>
            </w:pPr>
            <w:r>
              <w:rPr>
                <w:rFonts w:eastAsia="Times New Roman" w:cs="Times New Roman"/>
                <w:sz w:val="22"/>
              </w:rPr>
              <w:t>0,0000</w:t>
            </w:r>
          </w:p>
        </w:tc>
      </w:tr>
      <w:tr w:rsidR="0077287B" w14:paraId="5898798A" w14:textId="77777777" w:rsidTr="003168B0">
        <w:trPr>
          <w:jc w:val="center"/>
        </w:trPr>
        <w:tc>
          <w:tcPr>
            <w:tcW w:w="914" w:type="dxa"/>
            <w:shd w:val="clear" w:color="auto" w:fill="FFFFFF"/>
            <w:tcMar>
              <w:top w:w="40" w:type="dxa"/>
              <w:left w:w="20" w:type="dxa"/>
              <w:bottom w:w="40" w:type="dxa"/>
              <w:right w:w="20" w:type="dxa"/>
            </w:tcMar>
            <w:vAlign w:val="center"/>
          </w:tcPr>
          <w:p w14:paraId="5FCF19B5" w14:textId="77777777" w:rsidR="0077287B" w:rsidRDefault="00E03954">
            <w:pPr>
              <w:jc w:val="center"/>
            </w:pPr>
            <w:r>
              <w:rPr>
                <w:rFonts w:eastAsia="Times New Roman" w:cs="Times New Roman"/>
                <w:sz w:val="22"/>
              </w:rPr>
              <w:t>16</w:t>
            </w:r>
          </w:p>
        </w:tc>
        <w:tc>
          <w:tcPr>
            <w:tcW w:w="2655" w:type="dxa"/>
            <w:shd w:val="clear" w:color="auto" w:fill="FFFFFF"/>
            <w:tcMar>
              <w:top w:w="40" w:type="dxa"/>
              <w:left w:w="200" w:type="dxa"/>
              <w:bottom w:w="40" w:type="dxa"/>
              <w:right w:w="200" w:type="dxa"/>
            </w:tcMar>
            <w:vAlign w:val="center"/>
          </w:tcPr>
          <w:p w14:paraId="271A1437" w14:textId="77777777" w:rsidR="0077287B" w:rsidRDefault="00E03954">
            <w:pPr>
              <w:jc w:val="center"/>
            </w:pPr>
            <w:r>
              <w:rPr>
                <w:rFonts w:eastAsia="Times New Roman" w:cs="Times New Roman"/>
                <w:sz w:val="22"/>
              </w:rPr>
              <w:t>Котельная №42-18 Центральная №12</w:t>
            </w:r>
          </w:p>
        </w:tc>
        <w:tc>
          <w:tcPr>
            <w:tcW w:w="1955" w:type="dxa"/>
            <w:shd w:val="clear" w:color="auto" w:fill="FFFFFF"/>
            <w:tcMar>
              <w:top w:w="40" w:type="dxa"/>
              <w:left w:w="200" w:type="dxa"/>
              <w:bottom w:w="40" w:type="dxa"/>
              <w:right w:w="200" w:type="dxa"/>
            </w:tcMar>
            <w:vAlign w:val="center"/>
          </w:tcPr>
          <w:p w14:paraId="2E864531" w14:textId="77777777" w:rsidR="0077287B" w:rsidRDefault="00E03954">
            <w:pPr>
              <w:jc w:val="center"/>
            </w:pPr>
            <w:r>
              <w:rPr>
                <w:rFonts w:eastAsia="Times New Roman" w:cs="Times New Roman"/>
                <w:sz w:val="22"/>
              </w:rPr>
              <w:t>0,0000</w:t>
            </w:r>
          </w:p>
        </w:tc>
        <w:tc>
          <w:tcPr>
            <w:tcW w:w="2317" w:type="dxa"/>
            <w:shd w:val="clear" w:color="auto" w:fill="FFFFFF"/>
            <w:tcMar>
              <w:top w:w="40" w:type="dxa"/>
              <w:left w:w="200" w:type="dxa"/>
              <w:bottom w:w="40" w:type="dxa"/>
              <w:right w:w="200" w:type="dxa"/>
            </w:tcMar>
            <w:vAlign w:val="center"/>
          </w:tcPr>
          <w:p w14:paraId="70194004" w14:textId="77777777" w:rsidR="0077287B" w:rsidRDefault="00E03954">
            <w:pPr>
              <w:jc w:val="center"/>
            </w:pPr>
            <w:r>
              <w:rPr>
                <w:rFonts w:eastAsia="Times New Roman" w:cs="Times New Roman"/>
                <w:sz w:val="22"/>
              </w:rPr>
              <w:t>0,0000</w:t>
            </w:r>
          </w:p>
        </w:tc>
        <w:tc>
          <w:tcPr>
            <w:tcW w:w="1504" w:type="dxa"/>
            <w:shd w:val="clear" w:color="auto" w:fill="FFFFFF"/>
            <w:tcMar>
              <w:top w:w="40" w:type="dxa"/>
              <w:left w:w="200" w:type="dxa"/>
              <w:bottom w:w="40" w:type="dxa"/>
              <w:right w:w="200" w:type="dxa"/>
            </w:tcMar>
            <w:vAlign w:val="center"/>
          </w:tcPr>
          <w:p w14:paraId="13B9C3C8" w14:textId="77777777" w:rsidR="0077287B" w:rsidRDefault="00E03954">
            <w:pPr>
              <w:jc w:val="center"/>
            </w:pPr>
            <w:r>
              <w:rPr>
                <w:rFonts w:eastAsia="Times New Roman" w:cs="Times New Roman"/>
                <w:sz w:val="22"/>
              </w:rPr>
              <w:t>0,0000</w:t>
            </w:r>
          </w:p>
        </w:tc>
      </w:tr>
      <w:tr w:rsidR="0077287B" w14:paraId="6ED9B2FF" w14:textId="77777777" w:rsidTr="003168B0">
        <w:trPr>
          <w:jc w:val="center"/>
        </w:trPr>
        <w:tc>
          <w:tcPr>
            <w:tcW w:w="914" w:type="dxa"/>
            <w:shd w:val="clear" w:color="auto" w:fill="FFFFFF"/>
            <w:tcMar>
              <w:top w:w="40" w:type="dxa"/>
              <w:left w:w="20" w:type="dxa"/>
              <w:bottom w:w="40" w:type="dxa"/>
              <w:right w:w="20" w:type="dxa"/>
            </w:tcMar>
            <w:vAlign w:val="center"/>
          </w:tcPr>
          <w:p w14:paraId="6C7B9193" w14:textId="77777777" w:rsidR="0077287B" w:rsidRDefault="00E03954">
            <w:pPr>
              <w:jc w:val="center"/>
            </w:pPr>
            <w:r>
              <w:rPr>
                <w:rFonts w:eastAsia="Times New Roman" w:cs="Times New Roman"/>
                <w:sz w:val="22"/>
              </w:rPr>
              <w:t>17</w:t>
            </w:r>
          </w:p>
        </w:tc>
        <w:tc>
          <w:tcPr>
            <w:tcW w:w="2655" w:type="dxa"/>
            <w:shd w:val="clear" w:color="auto" w:fill="FFFFFF"/>
            <w:tcMar>
              <w:top w:w="40" w:type="dxa"/>
              <w:left w:w="200" w:type="dxa"/>
              <w:bottom w:w="40" w:type="dxa"/>
              <w:right w:w="200" w:type="dxa"/>
            </w:tcMar>
            <w:vAlign w:val="center"/>
          </w:tcPr>
          <w:p w14:paraId="5B8CAA90" w14:textId="77777777" w:rsidR="0077287B" w:rsidRDefault="00E03954">
            <w:pPr>
              <w:jc w:val="center"/>
            </w:pPr>
            <w:r>
              <w:rPr>
                <w:rFonts w:eastAsia="Times New Roman" w:cs="Times New Roman"/>
                <w:sz w:val="22"/>
              </w:rPr>
              <w:t>Котельная 42-19 детского сада №13</w:t>
            </w:r>
          </w:p>
        </w:tc>
        <w:tc>
          <w:tcPr>
            <w:tcW w:w="1955" w:type="dxa"/>
            <w:shd w:val="clear" w:color="auto" w:fill="FFFFFF"/>
            <w:tcMar>
              <w:top w:w="40" w:type="dxa"/>
              <w:left w:w="200" w:type="dxa"/>
              <w:bottom w:w="40" w:type="dxa"/>
              <w:right w:w="200" w:type="dxa"/>
            </w:tcMar>
            <w:vAlign w:val="center"/>
          </w:tcPr>
          <w:p w14:paraId="3E784163" w14:textId="77777777" w:rsidR="0077287B" w:rsidRDefault="00E03954">
            <w:pPr>
              <w:jc w:val="center"/>
            </w:pPr>
            <w:r>
              <w:rPr>
                <w:rFonts w:eastAsia="Times New Roman" w:cs="Times New Roman"/>
                <w:sz w:val="22"/>
              </w:rPr>
              <w:t>0,0000</w:t>
            </w:r>
          </w:p>
        </w:tc>
        <w:tc>
          <w:tcPr>
            <w:tcW w:w="2317" w:type="dxa"/>
            <w:shd w:val="clear" w:color="auto" w:fill="FFFFFF"/>
            <w:tcMar>
              <w:top w:w="40" w:type="dxa"/>
              <w:left w:w="200" w:type="dxa"/>
              <w:bottom w:w="40" w:type="dxa"/>
              <w:right w:w="200" w:type="dxa"/>
            </w:tcMar>
            <w:vAlign w:val="center"/>
          </w:tcPr>
          <w:p w14:paraId="26713C19" w14:textId="77777777" w:rsidR="0077287B" w:rsidRDefault="00E03954">
            <w:pPr>
              <w:jc w:val="center"/>
            </w:pPr>
            <w:r>
              <w:rPr>
                <w:rFonts w:eastAsia="Times New Roman" w:cs="Times New Roman"/>
                <w:sz w:val="22"/>
              </w:rPr>
              <w:t>0,0000</w:t>
            </w:r>
          </w:p>
        </w:tc>
        <w:tc>
          <w:tcPr>
            <w:tcW w:w="1504" w:type="dxa"/>
            <w:shd w:val="clear" w:color="auto" w:fill="FFFFFF"/>
            <w:tcMar>
              <w:top w:w="40" w:type="dxa"/>
              <w:left w:w="200" w:type="dxa"/>
              <w:bottom w:w="40" w:type="dxa"/>
              <w:right w:w="200" w:type="dxa"/>
            </w:tcMar>
            <w:vAlign w:val="center"/>
          </w:tcPr>
          <w:p w14:paraId="611B4959" w14:textId="77777777" w:rsidR="0077287B" w:rsidRDefault="00E03954">
            <w:pPr>
              <w:jc w:val="center"/>
            </w:pPr>
            <w:r>
              <w:rPr>
                <w:rFonts w:eastAsia="Times New Roman" w:cs="Times New Roman"/>
                <w:sz w:val="22"/>
              </w:rPr>
              <w:t>0,0000</w:t>
            </w:r>
          </w:p>
        </w:tc>
      </w:tr>
      <w:tr w:rsidR="0077287B" w14:paraId="276C8C6F" w14:textId="77777777" w:rsidTr="003168B0">
        <w:trPr>
          <w:jc w:val="center"/>
        </w:trPr>
        <w:tc>
          <w:tcPr>
            <w:tcW w:w="914" w:type="dxa"/>
            <w:shd w:val="clear" w:color="auto" w:fill="FFFFFF"/>
            <w:tcMar>
              <w:top w:w="40" w:type="dxa"/>
              <w:left w:w="20" w:type="dxa"/>
              <w:bottom w:w="40" w:type="dxa"/>
              <w:right w:w="20" w:type="dxa"/>
            </w:tcMar>
            <w:vAlign w:val="center"/>
          </w:tcPr>
          <w:p w14:paraId="30B4CE68" w14:textId="77777777" w:rsidR="0077287B" w:rsidRDefault="00E03954">
            <w:pPr>
              <w:jc w:val="center"/>
            </w:pPr>
            <w:r>
              <w:rPr>
                <w:rFonts w:eastAsia="Times New Roman" w:cs="Times New Roman"/>
                <w:sz w:val="22"/>
              </w:rPr>
              <w:t>18</w:t>
            </w:r>
          </w:p>
        </w:tc>
        <w:tc>
          <w:tcPr>
            <w:tcW w:w="2655" w:type="dxa"/>
            <w:shd w:val="clear" w:color="auto" w:fill="FFFFFF"/>
            <w:tcMar>
              <w:top w:w="40" w:type="dxa"/>
              <w:left w:w="200" w:type="dxa"/>
              <w:bottom w:w="40" w:type="dxa"/>
              <w:right w:w="200" w:type="dxa"/>
            </w:tcMar>
            <w:vAlign w:val="center"/>
          </w:tcPr>
          <w:p w14:paraId="235F49AB" w14:textId="77777777" w:rsidR="0077287B" w:rsidRDefault="00E03954">
            <w:pPr>
              <w:jc w:val="center"/>
            </w:pPr>
            <w:r>
              <w:rPr>
                <w:rFonts w:eastAsia="Times New Roman" w:cs="Times New Roman"/>
                <w:sz w:val="22"/>
              </w:rPr>
              <w:t>Котельная №42-20</w:t>
            </w:r>
          </w:p>
        </w:tc>
        <w:tc>
          <w:tcPr>
            <w:tcW w:w="1955" w:type="dxa"/>
            <w:shd w:val="clear" w:color="auto" w:fill="FFFFFF"/>
            <w:tcMar>
              <w:top w:w="40" w:type="dxa"/>
              <w:left w:w="200" w:type="dxa"/>
              <w:bottom w:w="40" w:type="dxa"/>
              <w:right w:w="200" w:type="dxa"/>
            </w:tcMar>
            <w:vAlign w:val="center"/>
          </w:tcPr>
          <w:p w14:paraId="1999EF74" w14:textId="77777777" w:rsidR="0077287B" w:rsidRDefault="00E03954">
            <w:pPr>
              <w:jc w:val="center"/>
            </w:pPr>
            <w:r>
              <w:rPr>
                <w:rFonts w:eastAsia="Times New Roman" w:cs="Times New Roman"/>
                <w:sz w:val="22"/>
              </w:rPr>
              <w:t>0,0000</w:t>
            </w:r>
          </w:p>
        </w:tc>
        <w:tc>
          <w:tcPr>
            <w:tcW w:w="2317" w:type="dxa"/>
            <w:shd w:val="clear" w:color="auto" w:fill="FFFFFF"/>
            <w:tcMar>
              <w:top w:w="40" w:type="dxa"/>
              <w:left w:w="200" w:type="dxa"/>
              <w:bottom w:w="40" w:type="dxa"/>
              <w:right w:w="200" w:type="dxa"/>
            </w:tcMar>
            <w:vAlign w:val="center"/>
          </w:tcPr>
          <w:p w14:paraId="4183EFCF" w14:textId="77777777" w:rsidR="0077287B" w:rsidRDefault="00E03954">
            <w:pPr>
              <w:jc w:val="center"/>
            </w:pPr>
            <w:r>
              <w:rPr>
                <w:rFonts w:eastAsia="Times New Roman" w:cs="Times New Roman"/>
                <w:sz w:val="22"/>
              </w:rPr>
              <w:t>0,0000</w:t>
            </w:r>
          </w:p>
        </w:tc>
        <w:tc>
          <w:tcPr>
            <w:tcW w:w="1504" w:type="dxa"/>
            <w:shd w:val="clear" w:color="auto" w:fill="FFFFFF"/>
            <w:tcMar>
              <w:top w:w="40" w:type="dxa"/>
              <w:left w:w="200" w:type="dxa"/>
              <w:bottom w:w="40" w:type="dxa"/>
              <w:right w:w="200" w:type="dxa"/>
            </w:tcMar>
            <w:vAlign w:val="center"/>
          </w:tcPr>
          <w:p w14:paraId="7D93BAA7" w14:textId="77777777" w:rsidR="0077287B" w:rsidRDefault="00E03954">
            <w:pPr>
              <w:jc w:val="center"/>
            </w:pPr>
            <w:r>
              <w:rPr>
                <w:rFonts w:eastAsia="Times New Roman" w:cs="Times New Roman"/>
                <w:sz w:val="22"/>
              </w:rPr>
              <w:t>0,0000</w:t>
            </w:r>
          </w:p>
        </w:tc>
      </w:tr>
      <w:tr w:rsidR="0077287B" w14:paraId="5A6FCF4A" w14:textId="77777777" w:rsidTr="003168B0">
        <w:trPr>
          <w:jc w:val="center"/>
        </w:trPr>
        <w:tc>
          <w:tcPr>
            <w:tcW w:w="914" w:type="dxa"/>
            <w:shd w:val="clear" w:color="auto" w:fill="FFFFFF"/>
            <w:tcMar>
              <w:top w:w="40" w:type="dxa"/>
              <w:left w:w="20" w:type="dxa"/>
              <w:bottom w:w="40" w:type="dxa"/>
              <w:right w:w="20" w:type="dxa"/>
            </w:tcMar>
            <w:vAlign w:val="center"/>
          </w:tcPr>
          <w:p w14:paraId="0A544A3B" w14:textId="77777777" w:rsidR="0077287B" w:rsidRDefault="00E03954">
            <w:pPr>
              <w:jc w:val="center"/>
            </w:pPr>
            <w:r>
              <w:rPr>
                <w:rFonts w:eastAsia="Times New Roman" w:cs="Times New Roman"/>
                <w:sz w:val="22"/>
              </w:rPr>
              <w:t>19</w:t>
            </w:r>
          </w:p>
        </w:tc>
        <w:tc>
          <w:tcPr>
            <w:tcW w:w="2655" w:type="dxa"/>
            <w:shd w:val="clear" w:color="auto" w:fill="FFFFFF"/>
            <w:tcMar>
              <w:top w:w="40" w:type="dxa"/>
              <w:left w:w="200" w:type="dxa"/>
              <w:bottom w:w="40" w:type="dxa"/>
              <w:right w:w="200" w:type="dxa"/>
            </w:tcMar>
            <w:vAlign w:val="center"/>
          </w:tcPr>
          <w:p w14:paraId="5EB06CFC" w14:textId="77777777" w:rsidR="0077287B" w:rsidRDefault="00E03954">
            <w:pPr>
              <w:jc w:val="center"/>
            </w:pPr>
            <w:r>
              <w:rPr>
                <w:rFonts w:eastAsia="Times New Roman" w:cs="Times New Roman"/>
                <w:sz w:val="22"/>
              </w:rPr>
              <w:t>Автономная Котельная №42-21 детского сада</w:t>
            </w:r>
          </w:p>
        </w:tc>
        <w:tc>
          <w:tcPr>
            <w:tcW w:w="1955" w:type="dxa"/>
            <w:shd w:val="clear" w:color="auto" w:fill="FFFFFF"/>
            <w:tcMar>
              <w:top w:w="40" w:type="dxa"/>
              <w:left w:w="200" w:type="dxa"/>
              <w:bottom w:w="40" w:type="dxa"/>
              <w:right w:w="200" w:type="dxa"/>
            </w:tcMar>
            <w:vAlign w:val="center"/>
          </w:tcPr>
          <w:p w14:paraId="3151D830" w14:textId="77777777" w:rsidR="0077287B" w:rsidRDefault="00E03954">
            <w:pPr>
              <w:jc w:val="center"/>
            </w:pPr>
            <w:r>
              <w:rPr>
                <w:rFonts w:eastAsia="Times New Roman" w:cs="Times New Roman"/>
                <w:sz w:val="22"/>
              </w:rPr>
              <w:t>0,0000</w:t>
            </w:r>
          </w:p>
        </w:tc>
        <w:tc>
          <w:tcPr>
            <w:tcW w:w="2317" w:type="dxa"/>
            <w:shd w:val="clear" w:color="auto" w:fill="FFFFFF"/>
            <w:tcMar>
              <w:top w:w="40" w:type="dxa"/>
              <w:left w:w="200" w:type="dxa"/>
              <w:bottom w:w="40" w:type="dxa"/>
              <w:right w:w="200" w:type="dxa"/>
            </w:tcMar>
            <w:vAlign w:val="center"/>
          </w:tcPr>
          <w:p w14:paraId="2BDF7EB5" w14:textId="77777777" w:rsidR="0077287B" w:rsidRDefault="00E03954">
            <w:pPr>
              <w:jc w:val="center"/>
            </w:pPr>
            <w:r>
              <w:rPr>
                <w:rFonts w:eastAsia="Times New Roman" w:cs="Times New Roman"/>
                <w:sz w:val="22"/>
              </w:rPr>
              <w:t>0,0000</w:t>
            </w:r>
          </w:p>
        </w:tc>
        <w:tc>
          <w:tcPr>
            <w:tcW w:w="1504" w:type="dxa"/>
            <w:shd w:val="clear" w:color="auto" w:fill="FFFFFF"/>
            <w:tcMar>
              <w:top w:w="40" w:type="dxa"/>
              <w:left w:w="200" w:type="dxa"/>
              <w:bottom w:w="40" w:type="dxa"/>
              <w:right w:w="200" w:type="dxa"/>
            </w:tcMar>
            <w:vAlign w:val="center"/>
          </w:tcPr>
          <w:p w14:paraId="380CB45B" w14:textId="77777777" w:rsidR="0077287B" w:rsidRDefault="00E03954">
            <w:pPr>
              <w:jc w:val="center"/>
            </w:pPr>
            <w:r>
              <w:rPr>
                <w:rFonts w:eastAsia="Times New Roman" w:cs="Times New Roman"/>
                <w:sz w:val="22"/>
              </w:rPr>
              <w:t>0,0000</w:t>
            </w:r>
          </w:p>
        </w:tc>
      </w:tr>
      <w:tr w:rsidR="0077287B" w14:paraId="7932E44D" w14:textId="77777777" w:rsidTr="003168B0">
        <w:trPr>
          <w:jc w:val="center"/>
        </w:trPr>
        <w:tc>
          <w:tcPr>
            <w:tcW w:w="914" w:type="dxa"/>
            <w:shd w:val="clear" w:color="auto" w:fill="FFFFFF"/>
            <w:tcMar>
              <w:top w:w="40" w:type="dxa"/>
              <w:left w:w="20" w:type="dxa"/>
              <w:bottom w:w="40" w:type="dxa"/>
              <w:right w:w="20" w:type="dxa"/>
            </w:tcMar>
            <w:vAlign w:val="center"/>
          </w:tcPr>
          <w:p w14:paraId="0E70279F" w14:textId="77777777" w:rsidR="0077287B" w:rsidRDefault="00E03954">
            <w:pPr>
              <w:jc w:val="center"/>
            </w:pPr>
            <w:r>
              <w:rPr>
                <w:rFonts w:eastAsia="Times New Roman" w:cs="Times New Roman"/>
                <w:sz w:val="22"/>
              </w:rPr>
              <w:t>20</w:t>
            </w:r>
          </w:p>
        </w:tc>
        <w:tc>
          <w:tcPr>
            <w:tcW w:w="2655" w:type="dxa"/>
            <w:shd w:val="clear" w:color="auto" w:fill="FFFFFF"/>
            <w:tcMar>
              <w:top w:w="40" w:type="dxa"/>
              <w:left w:w="200" w:type="dxa"/>
              <w:bottom w:w="40" w:type="dxa"/>
              <w:right w:w="200" w:type="dxa"/>
            </w:tcMar>
            <w:vAlign w:val="center"/>
          </w:tcPr>
          <w:p w14:paraId="7FACBB26" w14:textId="77777777" w:rsidR="0077287B" w:rsidRDefault="00E03954">
            <w:pPr>
              <w:jc w:val="center"/>
            </w:pPr>
            <w:r>
              <w:rPr>
                <w:rFonts w:eastAsia="Times New Roman" w:cs="Times New Roman"/>
                <w:sz w:val="22"/>
              </w:rPr>
              <w:t>Котельная №42-22 Школьная №9</w:t>
            </w:r>
          </w:p>
        </w:tc>
        <w:tc>
          <w:tcPr>
            <w:tcW w:w="1955" w:type="dxa"/>
            <w:shd w:val="clear" w:color="auto" w:fill="FFFFFF"/>
            <w:tcMar>
              <w:top w:w="40" w:type="dxa"/>
              <w:left w:w="200" w:type="dxa"/>
              <w:bottom w:w="40" w:type="dxa"/>
              <w:right w:w="200" w:type="dxa"/>
            </w:tcMar>
            <w:vAlign w:val="center"/>
          </w:tcPr>
          <w:p w14:paraId="2094B072" w14:textId="77777777" w:rsidR="0077287B" w:rsidRDefault="00E03954">
            <w:pPr>
              <w:jc w:val="center"/>
            </w:pPr>
            <w:r>
              <w:rPr>
                <w:rFonts w:eastAsia="Times New Roman" w:cs="Times New Roman"/>
                <w:sz w:val="22"/>
              </w:rPr>
              <w:t>0,0000</w:t>
            </w:r>
          </w:p>
        </w:tc>
        <w:tc>
          <w:tcPr>
            <w:tcW w:w="2317" w:type="dxa"/>
            <w:shd w:val="clear" w:color="auto" w:fill="FFFFFF"/>
            <w:tcMar>
              <w:top w:w="40" w:type="dxa"/>
              <w:left w:w="200" w:type="dxa"/>
              <w:bottom w:w="40" w:type="dxa"/>
              <w:right w:w="200" w:type="dxa"/>
            </w:tcMar>
            <w:vAlign w:val="center"/>
          </w:tcPr>
          <w:p w14:paraId="0341C0D6" w14:textId="77777777" w:rsidR="0077287B" w:rsidRDefault="00E03954">
            <w:pPr>
              <w:jc w:val="center"/>
            </w:pPr>
            <w:r>
              <w:rPr>
                <w:rFonts w:eastAsia="Times New Roman" w:cs="Times New Roman"/>
                <w:sz w:val="22"/>
              </w:rPr>
              <w:t>0,0000</w:t>
            </w:r>
          </w:p>
        </w:tc>
        <w:tc>
          <w:tcPr>
            <w:tcW w:w="1504" w:type="dxa"/>
            <w:shd w:val="clear" w:color="auto" w:fill="FFFFFF"/>
            <w:tcMar>
              <w:top w:w="40" w:type="dxa"/>
              <w:left w:w="200" w:type="dxa"/>
              <w:bottom w:w="40" w:type="dxa"/>
              <w:right w:w="200" w:type="dxa"/>
            </w:tcMar>
            <w:vAlign w:val="center"/>
          </w:tcPr>
          <w:p w14:paraId="0C8F86CB" w14:textId="77777777" w:rsidR="0077287B" w:rsidRDefault="00E03954">
            <w:pPr>
              <w:jc w:val="center"/>
            </w:pPr>
            <w:r>
              <w:rPr>
                <w:rFonts w:eastAsia="Times New Roman" w:cs="Times New Roman"/>
                <w:sz w:val="22"/>
              </w:rPr>
              <w:t>0,0000</w:t>
            </w:r>
          </w:p>
        </w:tc>
      </w:tr>
      <w:tr w:rsidR="0077287B" w14:paraId="75D58CE7" w14:textId="77777777" w:rsidTr="003168B0">
        <w:trPr>
          <w:jc w:val="center"/>
        </w:trPr>
        <w:tc>
          <w:tcPr>
            <w:tcW w:w="914" w:type="dxa"/>
            <w:shd w:val="clear" w:color="auto" w:fill="FFFFFF"/>
            <w:tcMar>
              <w:top w:w="40" w:type="dxa"/>
              <w:left w:w="20" w:type="dxa"/>
              <w:bottom w:w="40" w:type="dxa"/>
              <w:right w:w="20" w:type="dxa"/>
            </w:tcMar>
            <w:vAlign w:val="center"/>
          </w:tcPr>
          <w:p w14:paraId="306D448B" w14:textId="77777777" w:rsidR="0077287B" w:rsidRDefault="00E03954">
            <w:pPr>
              <w:jc w:val="center"/>
            </w:pPr>
            <w:r>
              <w:rPr>
                <w:rFonts w:eastAsia="Times New Roman" w:cs="Times New Roman"/>
                <w:sz w:val="22"/>
              </w:rPr>
              <w:t>21</w:t>
            </w:r>
          </w:p>
        </w:tc>
        <w:tc>
          <w:tcPr>
            <w:tcW w:w="2655" w:type="dxa"/>
            <w:shd w:val="clear" w:color="auto" w:fill="FFFFFF"/>
            <w:tcMar>
              <w:top w:w="40" w:type="dxa"/>
              <w:left w:w="200" w:type="dxa"/>
              <w:bottom w:w="40" w:type="dxa"/>
              <w:right w:w="200" w:type="dxa"/>
            </w:tcMar>
            <w:vAlign w:val="center"/>
          </w:tcPr>
          <w:p w14:paraId="6AEB464F" w14:textId="77777777" w:rsidR="0077287B" w:rsidRDefault="00E03954">
            <w:pPr>
              <w:jc w:val="center"/>
            </w:pPr>
            <w:r>
              <w:rPr>
                <w:rFonts w:eastAsia="Times New Roman" w:cs="Times New Roman"/>
                <w:sz w:val="22"/>
              </w:rPr>
              <w:t>Котельная №42-23 Центральная</w:t>
            </w:r>
          </w:p>
        </w:tc>
        <w:tc>
          <w:tcPr>
            <w:tcW w:w="1955" w:type="dxa"/>
            <w:shd w:val="clear" w:color="auto" w:fill="FFFFFF"/>
            <w:tcMar>
              <w:top w:w="40" w:type="dxa"/>
              <w:left w:w="200" w:type="dxa"/>
              <w:bottom w:w="40" w:type="dxa"/>
              <w:right w:w="200" w:type="dxa"/>
            </w:tcMar>
            <w:vAlign w:val="center"/>
          </w:tcPr>
          <w:p w14:paraId="5EF53F48" w14:textId="77777777" w:rsidR="0077287B" w:rsidRDefault="00E03954">
            <w:pPr>
              <w:jc w:val="center"/>
            </w:pPr>
            <w:r>
              <w:rPr>
                <w:rFonts w:eastAsia="Times New Roman" w:cs="Times New Roman"/>
                <w:sz w:val="22"/>
              </w:rPr>
              <w:t>0,0000</w:t>
            </w:r>
          </w:p>
        </w:tc>
        <w:tc>
          <w:tcPr>
            <w:tcW w:w="2317" w:type="dxa"/>
            <w:shd w:val="clear" w:color="auto" w:fill="FFFFFF"/>
            <w:tcMar>
              <w:top w:w="40" w:type="dxa"/>
              <w:left w:w="200" w:type="dxa"/>
              <w:bottom w:w="40" w:type="dxa"/>
              <w:right w:w="200" w:type="dxa"/>
            </w:tcMar>
            <w:vAlign w:val="center"/>
          </w:tcPr>
          <w:p w14:paraId="01898D4B" w14:textId="77777777" w:rsidR="0077287B" w:rsidRDefault="00E03954">
            <w:pPr>
              <w:jc w:val="center"/>
            </w:pPr>
            <w:r>
              <w:rPr>
                <w:rFonts w:eastAsia="Times New Roman" w:cs="Times New Roman"/>
                <w:sz w:val="22"/>
              </w:rPr>
              <w:t>0,0000</w:t>
            </w:r>
          </w:p>
        </w:tc>
        <w:tc>
          <w:tcPr>
            <w:tcW w:w="1504" w:type="dxa"/>
            <w:shd w:val="clear" w:color="auto" w:fill="FFFFFF"/>
            <w:tcMar>
              <w:top w:w="40" w:type="dxa"/>
              <w:left w:w="200" w:type="dxa"/>
              <w:bottom w:w="40" w:type="dxa"/>
              <w:right w:w="200" w:type="dxa"/>
            </w:tcMar>
            <w:vAlign w:val="center"/>
          </w:tcPr>
          <w:p w14:paraId="14FE2B73" w14:textId="77777777" w:rsidR="0077287B" w:rsidRDefault="00E03954">
            <w:pPr>
              <w:jc w:val="center"/>
            </w:pPr>
            <w:r>
              <w:rPr>
                <w:rFonts w:eastAsia="Times New Roman" w:cs="Times New Roman"/>
                <w:sz w:val="22"/>
              </w:rPr>
              <w:t>0,0000</w:t>
            </w:r>
          </w:p>
        </w:tc>
      </w:tr>
      <w:tr w:rsidR="0077287B" w14:paraId="2A33C3A3" w14:textId="77777777" w:rsidTr="003168B0">
        <w:trPr>
          <w:jc w:val="center"/>
        </w:trPr>
        <w:tc>
          <w:tcPr>
            <w:tcW w:w="914" w:type="dxa"/>
            <w:shd w:val="clear" w:color="auto" w:fill="FFFFFF"/>
            <w:tcMar>
              <w:top w:w="40" w:type="dxa"/>
              <w:left w:w="20" w:type="dxa"/>
              <w:bottom w:w="40" w:type="dxa"/>
              <w:right w:w="20" w:type="dxa"/>
            </w:tcMar>
            <w:vAlign w:val="center"/>
          </w:tcPr>
          <w:p w14:paraId="1C8B731E" w14:textId="77777777" w:rsidR="0077287B" w:rsidRDefault="00E03954">
            <w:pPr>
              <w:jc w:val="center"/>
            </w:pPr>
            <w:r>
              <w:rPr>
                <w:rFonts w:eastAsia="Times New Roman" w:cs="Times New Roman"/>
                <w:sz w:val="22"/>
              </w:rPr>
              <w:t>22</w:t>
            </w:r>
          </w:p>
        </w:tc>
        <w:tc>
          <w:tcPr>
            <w:tcW w:w="2655" w:type="dxa"/>
            <w:shd w:val="clear" w:color="auto" w:fill="FFFFFF"/>
            <w:tcMar>
              <w:top w:w="40" w:type="dxa"/>
              <w:left w:w="200" w:type="dxa"/>
              <w:bottom w:w="40" w:type="dxa"/>
              <w:right w:w="200" w:type="dxa"/>
            </w:tcMar>
            <w:vAlign w:val="center"/>
          </w:tcPr>
          <w:p w14:paraId="2CCC0511" w14:textId="77777777" w:rsidR="0077287B" w:rsidRDefault="00E03954">
            <w:pPr>
              <w:jc w:val="center"/>
            </w:pPr>
            <w:r>
              <w:rPr>
                <w:rFonts w:eastAsia="Times New Roman" w:cs="Times New Roman"/>
                <w:sz w:val="22"/>
              </w:rPr>
              <w:t>Котельная №42-24</w:t>
            </w:r>
          </w:p>
        </w:tc>
        <w:tc>
          <w:tcPr>
            <w:tcW w:w="1955" w:type="dxa"/>
            <w:shd w:val="clear" w:color="auto" w:fill="FFFFFF"/>
            <w:tcMar>
              <w:top w:w="40" w:type="dxa"/>
              <w:left w:w="200" w:type="dxa"/>
              <w:bottom w:w="40" w:type="dxa"/>
              <w:right w:w="200" w:type="dxa"/>
            </w:tcMar>
            <w:vAlign w:val="center"/>
          </w:tcPr>
          <w:p w14:paraId="29EB1560" w14:textId="77777777" w:rsidR="0077287B" w:rsidRDefault="00E03954">
            <w:pPr>
              <w:jc w:val="center"/>
            </w:pPr>
            <w:r>
              <w:rPr>
                <w:rFonts w:eastAsia="Times New Roman" w:cs="Times New Roman"/>
                <w:sz w:val="22"/>
              </w:rPr>
              <w:t>0,0000</w:t>
            </w:r>
          </w:p>
        </w:tc>
        <w:tc>
          <w:tcPr>
            <w:tcW w:w="2317" w:type="dxa"/>
            <w:shd w:val="clear" w:color="auto" w:fill="FFFFFF"/>
            <w:tcMar>
              <w:top w:w="40" w:type="dxa"/>
              <w:left w:w="200" w:type="dxa"/>
              <w:bottom w:w="40" w:type="dxa"/>
              <w:right w:w="200" w:type="dxa"/>
            </w:tcMar>
            <w:vAlign w:val="center"/>
          </w:tcPr>
          <w:p w14:paraId="3A9FC031" w14:textId="77777777" w:rsidR="0077287B" w:rsidRDefault="00E03954">
            <w:pPr>
              <w:jc w:val="center"/>
            </w:pPr>
            <w:r>
              <w:rPr>
                <w:rFonts w:eastAsia="Times New Roman" w:cs="Times New Roman"/>
                <w:sz w:val="22"/>
              </w:rPr>
              <w:t>0,0000</w:t>
            </w:r>
          </w:p>
        </w:tc>
        <w:tc>
          <w:tcPr>
            <w:tcW w:w="1504" w:type="dxa"/>
            <w:shd w:val="clear" w:color="auto" w:fill="FFFFFF"/>
            <w:tcMar>
              <w:top w:w="40" w:type="dxa"/>
              <w:left w:w="200" w:type="dxa"/>
              <w:bottom w:w="40" w:type="dxa"/>
              <w:right w:w="200" w:type="dxa"/>
            </w:tcMar>
            <w:vAlign w:val="center"/>
          </w:tcPr>
          <w:p w14:paraId="1D9CFA1C" w14:textId="77777777" w:rsidR="0077287B" w:rsidRDefault="00E03954">
            <w:pPr>
              <w:jc w:val="center"/>
            </w:pPr>
            <w:r>
              <w:rPr>
                <w:rFonts w:eastAsia="Times New Roman" w:cs="Times New Roman"/>
                <w:sz w:val="22"/>
              </w:rPr>
              <w:t>0,0000</w:t>
            </w:r>
          </w:p>
        </w:tc>
      </w:tr>
      <w:tr w:rsidR="0077287B" w14:paraId="6E4CF02B" w14:textId="77777777" w:rsidTr="003168B0">
        <w:trPr>
          <w:jc w:val="center"/>
        </w:trPr>
        <w:tc>
          <w:tcPr>
            <w:tcW w:w="914" w:type="dxa"/>
            <w:shd w:val="clear" w:color="auto" w:fill="FFFFFF"/>
            <w:tcMar>
              <w:top w:w="40" w:type="dxa"/>
              <w:left w:w="20" w:type="dxa"/>
              <w:bottom w:w="40" w:type="dxa"/>
              <w:right w:w="20" w:type="dxa"/>
            </w:tcMar>
            <w:vAlign w:val="center"/>
          </w:tcPr>
          <w:p w14:paraId="1EE51849" w14:textId="77777777" w:rsidR="0077287B" w:rsidRDefault="00E03954">
            <w:pPr>
              <w:jc w:val="center"/>
            </w:pPr>
            <w:r>
              <w:rPr>
                <w:rFonts w:eastAsia="Times New Roman" w:cs="Times New Roman"/>
                <w:sz w:val="22"/>
              </w:rPr>
              <w:t>23</w:t>
            </w:r>
          </w:p>
        </w:tc>
        <w:tc>
          <w:tcPr>
            <w:tcW w:w="2655" w:type="dxa"/>
            <w:shd w:val="clear" w:color="auto" w:fill="FFFFFF"/>
            <w:tcMar>
              <w:top w:w="40" w:type="dxa"/>
              <w:left w:w="200" w:type="dxa"/>
              <w:bottom w:w="40" w:type="dxa"/>
              <w:right w:w="200" w:type="dxa"/>
            </w:tcMar>
            <w:vAlign w:val="center"/>
          </w:tcPr>
          <w:p w14:paraId="55E17AB7" w14:textId="77777777" w:rsidR="0077287B" w:rsidRDefault="00E03954">
            <w:pPr>
              <w:jc w:val="center"/>
            </w:pPr>
            <w:r>
              <w:rPr>
                <w:rFonts w:eastAsia="Times New Roman" w:cs="Times New Roman"/>
                <w:sz w:val="22"/>
              </w:rPr>
              <w:t>Котельная №42-25</w:t>
            </w:r>
          </w:p>
        </w:tc>
        <w:tc>
          <w:tcPr>
            <w:tcW w:w="1955" w:type="dxa"/>
            <w:shd w:val="clear" w:color="auto" w:fill="FFFFFF"/>
            <w:tcMar>
              <w:top w:w="40" w:type="dxa"/>
              <w:left w:w="200" w:type="dxa"/>
              <w:bottom w:w="40" w:type="dxa"/>
              <w:right w:w="200" w:type="dxa"/>
            </w:tcMar>
            <w:vAlign w:val="center"/>
          </w:tcPr>
          <w:p w14:paraId="462DA249" w14:textId="77777777" w:rsidR="0077287B" w:rsidRDefault="00E03954">
            <w:pPr>
              <w:jc w:val="center"/>
            </w:pPr>
            <w:r>
              <w:rPr>
                <w:rFonts w:eastAsia="Times New Roman" w:cs="Times New Roman"/>
                <w:sz w:val="22"/>
              </w:rPr>
              <w:t>0,0000</w:t>
            </w:r>
          </w:p>
        </w:tc>
        <w:tc>
          <w:tcPr>
            <w:tcW w:w="2317" w:type="dxa"/>
            <w:shd w:val="clear" w:color="auto" w:fill="FFFFFF"/>
            <w:tcMar>
              <w:top w:w="40" w:type="dxa"/>
              <w:left w:w="200" w:type="dxa"/>
              <w:bottom w:w="40" w:type="dxa"/>
              <w:right w:w="200" w:type="dxa"/>
            </w:tcMar>
            <w:vAlign w:val="center"/>
          </w:tcPr>
          <w:p w14:paraId="5FB7A242" w14:textId="77777777" w:rsidR="0077287B" w:rsidRDefault="00E03954">
            <w:pPr>
              <w:jc w:val="center"/>
            </w:pPr>
            <w:r>
              <w:rPr>
                <w:rFonts w:eastAsia="Times New Roman" w:cs="Times New Roman"/>
                <w:sz w:val="22"/>
              </w:rPr>
              <w:t>0,0000</w:t>
            </w:r>
          </w:p>
        </w:tc>
        <w:tc>
          <w:tcPr>
            <w:tcW w:w="1504" w:type="dxa"/>
            <w:shd w:val="clear" w:color="auto" w:fill="FFFFFF"/>
            <w:tcMar>
              <w:top w:w="40" w:type="dxa"/>
              <w:left w:w="200" w:type="dxa"/>
              <w:bottom w:w="40" w:type="dxa"/>
              <w:right w:w="200" w:type="dxa"/>
            </w:tcMar>
            <w:vAlign w:val="center"/>
          </w:tcPr>
          <w:p w14:paraId="22D8B2B8" w14:textId="77777777" w:rsidR="0077287B" w:rsidRDefault="00E03954">
            <w:pPr>
              <w:jc w:val="center"/>
            </w:pPr>
            <w:r>
              <w:rPr>
                <w:rFonts w:eastAsia="Times New Roman" w:cs="Times New Roman"/>
                <w:sz w:val="22"/>
              </w:rPr>
              <w:t>0,0000</w:t>
            </w:r>
          </w:p>
        </w:tc>
      </w:tr>
      <w:tr w:rsidR="0077287B" w14:paraId="310C7FE4" w14:textId="77777777" w:rsidTr="003168B0">
        <w:trPr>
          <w:jc w:val="center"/>
        </w:trPr>
        <w:tc>
          <w:tcPr>
            <w:tcW w:w="914" w:type="dxa"/>
            <w:shd w:val="clear" w:color="auto" w:fill="FFFFFF"/>
            <w:tcMar>
              <w:top w:w="40" w:type="dxa"/>
              <w:left w:w="20" w:type="dxa"/>
              <w:bottom w:w="40" w:type="dxa"/>
              <w:right w:w="20" w:type="dxa"/>
            </w:tcMar>
            <w:vAlign w:val="center"/>
          </w:tcPr>
          <w:p w14:paraId="18A68BB9" w14:textId="77777777" w:rsidR="0077287B" w:rsidRDefault="00E03954">
            <w:pPr>
              <w:jc w:val="center"/>
            </w:pPr>
            <w:r>
              <w:rPr>
                <w:rFonts w:eastAsia="Times New Roman" w:cs="Times New Roman"/>
                <w:sz w:val="22"/>
              </w:rPr>
              <w:t>24</w:t>
            </w:r>
          </w:p>
        </w:tc>
        <w:tc>
          <w:tcPr>
            <w:tcW w:w="2655" w:type="dxa"/>
            <w:shd w:val="clear" w:color="auto" w:fill="FFFFFF"/>
            <w:tcMar>
              <w:top w:w="40" w:type="dxa"/>
              <w:left w:w="200" w:type="dxa"/>
              <w:bottom w:w="40" w:type="dxa"/>
              <w:right w:w="200" w:type="dxa"/>
            </w:tcMar>
            <w:vAlign w:val="center"/>
          </w:tcPr>
          <w:p w14:paraId="484AF37A" w14:textId="77777777" w:rsidR="0077287B" w:rsidRDefault="00E03954">
            <w:pPr>
              <w:jc w:val="center"/>
            </w:pPr>
            <w:r>
              <w:rPr>
                <w:rFonts w:eastAsia="Times New Roman" w:cs="Times New Roman"/>
                <w:sz w:val="22"/>
              </w:rPr>
              <w:t>Котельная Школьная №42-26</w:t>
            </w:r>
          </w:p>
        </w:tc>
        <w:tc>
          <w:tcPr>
            <w:tcW w:w="1955" w:type="dxa"/>
            <w:shd w:val="clear" w:color="auto" w:fill="FFFFFF"/>
            <w:tcMar>
              <w:top w:w="40" w:type="dxa"/>
              <w:left w:w="200" w:type="dxa"/>
              <w:bottom w:w="40" w:type="dxa"/>
              <w:right w:w="200" w:type="dxa"/>
            </w:tcMar>
            <w:vAlign w:val="center"/>
          </w:tcPr>
          <w:p w14:paraId="7E6B5CCB" w14:textId="77777777" w:rsidR="0077287B" w:rsidRDefault="00E03954">
            <w:pPr>
              <w:jc w:val="center"/>
            </w:pPr>
            <w:r>
              <w:rPr>
                <w:rFonts w:eastAsia="Times New Roman" w:cs="Times New Roman"/>
                <w:sz w:val="22"/>
              </w:rPr>
              <w:t>0,0000</w:t>
            </w:r>
          </w:p>
        </w:tc>
        <w:tc>
          <w:tcPr>
            <w:tcW w:w="2317" w:type="dxa"/>
            <w:shd w:val="clear" w:color="auto" w:fill="FFFFFF"/>
            <w:tcMar>
              <w:top w:w="40" w:type="dxa"/>
              <w:left w:w="200" w:type="dxa"/>
              <w:bottom w:w="40" w:type="dxa"/>
              <w:right w:w="200" w:type="dxa"/>
            </w:tcMar>
            <w:vAlign w:val="center"/>
          </w:tcPr>
          <w:p w14:paraId="77D3D0E7" w14:textId="77777777" w:rsidR="0077287B" w:rsidRDefault="00E03954">
            <w:pPr>
              <w:jc w:val="center"/>
            </w:pPr>
            <w:r>
              <w:rPr>
                <w:rFonts w:eastAsia="Times New Roman" w:cs="Times New Roman"/>
                <w:sz w:val="22"/>
              </w:rPr>
              <w:t>0,0000</w:t>
            </w:r>
          </w:p>
        </w:tc>
        <w:tc>
          <w:tcPr>
            <w:tcW w:w="1504" w:type="dxa"/>
            <w:shd w:val="clear" w:color="auto" w:fill="FFFFFF"/>
            <w:tcMar>
              <w:top w:w="40" w:type="dxa"/>
              <w:left w:w="200" w:type="dxa"/>
              <w:bottom w:w="40" w:type="dxa"/>
              <w:right w:w="200" w:type="dxa"/>
            </w:tcMar>
            <w:vAlign w:val="center"/>
          </w:tcPr>
          <w:p w14:paraId="1402232F" w14:textId="77777777" w:rsidR="0077287B" w:rsidRDefault="00E03954">
            <w:pPr>
              <w:jc w:val="center"/>
            </w:pPr>
            <w:r>
              <w:rPr>
                <w:rFonts w:eastAsia="Times New Roman" w:cs="Times New Roman"/>
                <w:sz w:val="22"/>
              </w:rPr>
              <w:t>0,0000</w:t>
            </w:r>
          </w:p>
        </w:tc>
      </w:tr>
      <w:tr w:rsidR="0077287B" w14:paraId="398A7C43" w14:textId="77777777" w:rsidTr="003168B0">
        <w:trPr>
          <w:jc w:val="center"/>
        </w:trPr>
        <w:tc>
          <w:tcPr>
            <w:tcW w:w="914" w:type="dxa"/>
            <w:shd w:val="clear" w:color="auto" w:fill="FFFFFF"/>
            <w:tcMar>
              <w:top w:w="40" w:type="dxa"/>
              <w:left w:w="20" w:type="dxa"/>
              <w:bottom w:w="40" w:type="dxa"/>
              <w:right w:w="20" w:type="dxa"/>
            </w:tcMar>
            <w:vAlign w:val="center"/>
          </w:tcPr>
          <w:p w14:paraId="4793220C" w14:textId="77777777" w:rsidR="0077287B" w:rsidRDefault="00E03954">
            <w:pPr>
              <w:jc w:val="center"/>
            </w:pPr>
            <w:r>
              <w:rPr>
                <w:rFonts w:eastAsia="Times New Roman" w:cs="Times New Roman"/>
                <w:sz w:val="22"/>
              </w:rPr>
              <w:t>25</w:t>
            </w:r>
          </w:p>
        </w:tc>
        <w:tc>
          <w:tcPr>
            <w:tcW w:w="2655" w:type="dxa"/>
            <w:shd w:val="clear" w:color="auto" w:fill="FFFFFF"/>
            <w:tcMar>
              <w:top w:w="40" w:type="dxa"/>
              <w:left w:w="200" w:type="dxa"/>
              <w:bottom w:w="40" w:type="dxa"/>
              <w:right w:w="200" w:type="dxa"/>
            </w:tcMar>
            <w:vAlign w:val="center"/>
          </w:tcPr>
          <w:p w14:paraId="728E067D" w14:textId="77777777" w:rsidR="0077287B" w:rsidRDefault="00E03954">
            <w:pPr>
              <w:jc w:val="center"/>
            </w:pPr>
            <w:r>
              <w:rPr>
                <w:rFonts w:eastAsia="Times New Roman" w:cs="Times New Roman"/>
                <w:sz w:val="22"/>
              </w:rPr>
              <w:t>Котельная №42-27детского сада</w:t>
            </w:r>
          </w:p>
        </w:tc>
        <w:tc>
          <w:tcPr>
            <w:tcW w:w="1955" w:type="dxa"/>
            <w:shd w:val="clear" w:color="auto" w:fill="FFFFFF"/>
            <w:tcMar>
              <w:top w:w="40" w:type="dxa"/>
              <w:left w:w="200" w:type="dxa"/>
              <w:bottom w:w="40" w:type="dxa"/>
              <w:right w:w="200" w:type="dxa"/>
            </w:tcMar>
            <w:vAlign w:val="center"/>
          </w:tcPr>
          <w:p w14:paraId="4D9BEB56" w14:textId="77777777" w:rsidR="0077287B" w:rsidRDefault="00E03954">
            <w:pPr>
              <w:jc w:val="center"/>
            </w:pPr>
            <w:r>
              <w:rPr>
                <w:rFonts w:eastAsia="Times New Roman" w:cs="Times New Roman"/>
                <w:sz w:val="22"/>
              </w:rPr>
              <w:t>0,0000</w:t>
            </w:r>
          </w:p>
        </w:tc>
        <w:tc>
          <w:tcPr>
            <w:tcW w:w="2317" w:type="dxa"/>
            <w:shd w:val="clear" w:color="auto" w:fill="FFFFFF"/>
            <w:tcMar>
              <w:top w:w="40" w:type="dxa"/>
              <w:left w:w="200" w:type="dxa"/>
              <w:bottom w:w="40" w:type="dxa"/>
              <w:right w:w="200" w:type="dxa"/>
            </w:tcMar>
            <w:vAlign w:val="center"/>
          </w:tcPr>
          <w:p w14:paraId="71A01AE1" w14:textId="77777777" w:rsidR="0077287B" w:rsidRDefault="00E03954">
            <w:pPr>
              <w:jc w:val="center"/>
            </w:pPr>
            <w:r>
              <w:rPr>
                <w:rFonts w:eastAsia="Times New Roman" w:cs="Times New Roman"/>
                <w:sz w:val="22"/>
              </w:rPr>
              <w:t>0,0000</w:t>
            </w:r>
          </w:p>
        </w:tc>
        <w:tc>
          <w:tcPr>
            <w:tcW w:w="1504" w:type="dxa"/>
            <w:shd w:val="clear" w:color="auto" w:fill="FFFFFF"/>
            <w:tcMar>
              <w:top w:w="40" w:type="dxa"/>
              <w:left w:w="200" w:type="dxa"/>
              <w:bottom w:w="40" w:type="dxa"/>
              <w:right w:w="200" w:type="dxa"/>
            </w:tcMar>
            <w:vAlign w:val="center"/>
          </w:tcPr>
          <w:p w14:paraId="2634255F" w14:textId="77777777" w:rsidR="0077287B" w:rsidRDefault="00E03954">
            <w:pPr>
              <w:jc w:val="center"/>
            </w:pPr>
            <w:r>
              <w:rPr>
                <w:rFonts w:eastAsia="Times New Roman" w:cs="Times New Roman"/>
                <w:sz w:val="22"/>
              </w:rPr>
              <w:t>0,0000</w:t>
            </w:r>
          </w:p>
        </w:tc>
      </w:tr>
      <w:tr w:rsidR="0077287B" w14:paraId="3A16492D" w14:textId="77777777" w:rsidTr="003168B0">
        <w:trPr>
          <w:jc w:val="center"/>
        </w:trPr>
        <w:tc>
          <w:tcPr>
            <w:tcW w:w="914" w:type="dxa"/>
            <w:shd w:val="clear" w:color="auto" w:fill="FFFFFF"/>
            <w:tcMar>
              <w:top w:w="40" w:type="dxa"/>
              <w:left w:w="20" w:type="dxa"/>
              <w:bottom w:w="40" w:type="dxa"/>
              <w:right w:w="20" w:type="dxa"/>
            </w:tcMar>
            <w:vAlign w:val="center"/>
          </w:tcPr>
          <w:p w14:paraId="10CDEC83" w14:textId="77777777" w:rsidR="0077287B" w:rsidRDefault="00E03954">
            <w:pPr>
              <w:jc w:val="center"/>
            </w:pPr>
            <w:r>
              <w:rPr>
                <w:rFonts w:eastAsia="Times New Roman" w:cs="Times New Roman"/>
                <w:sz w:val="22"/>
              </w:rPr>
              <w:t>26</w:t>
            </w:r>
          </w:p>
        </w:tc>
        <w:tc>
          <w:tcPr>
            <w:tcW w:w="2655" w:type="dxa"/>
            <w:shd w:val="clear" w:color="auto" w:fill="FFFFFF"/>
            <w:tcMar>
              <w:top w:w="40" w:type="dxa"/>
              <w:left w:w="200" w:type="dxa"/>
              <w:bottom w:w="40" w:type="dxa"/>
              <w:right w:w="200" w:type="dxa"/>
            </w:tcMar>
            <w:vAlign w:val="center"/>
          </w:tcPr>
          <w:p w14:paraId="46F70CB8" w14:textId="77777777" w:rsidR="0077287B" w:rsidRDefault="00E03954">
            <w:pPr>
              <w:jc w:val="center"/>
            </w:pPr>
            <w:r>
              <w:rPr>
                <w:rFonts w:eastAsia="Times New Roman" w:cs="Times New Roman"/>
                <w:sz w:val="22"/>
              </w:rPr>
              <w:t>Автономная Котельная № 42-28 КДЦ</w:t>
            </w:r>
          </w:p>
        </w:tc>
        <w:tc>
          <w:tcPr>
            <w:tcW w:w="1955" w:type="dxa"/>
            <w:shd w:val="clear" w:color="auto" w:fill="FFFFFF"/>
            <w:tcMar>
              <w:top w:w="40" w:type="dxa"/>
              <w:left w:w="200" w:type="dxa"/>
              <w:bottom w:w="40" w:type="dxa"/>
              <w:right w:w="200" w:type="dxa"/>
            </w:tcMar>
            <w:vAlign w:val="center"/>
          </w:tcPr>
          <w:p w14:paraId="0EAFD25A" w14:textId="77777777" w:rsidR="0077287B" w:rsidRDefault="00E03954">
            <w:pPr>
              <w:jc w:val="center"/>
            </w:pPr>
            <w:r>
              <w:rPr>
                <w:rFonts w:eastAsia="Times New Roman" w:cs="Times New Roman"/>
                <w:sz w:val="22"/>
              </w:rPr>
              <w:t>0,0000</w:t>
            </w:r>
          </w:p>
        </w:tc>
        <w:tc>
          <w:tcPr>
            <w:tcW w:w="2317" w:type="dxa"/>
            <w:shd w:val="clear" w:color="auto" w:fill="FFFFFF"/>
            <w:tcMar>
              <w:top w:w="40" w:type="dxa"/>
              <w:left w:w="200" w:type="dxa"/>
              <w:bottom w:w="40" w:type="dxa"/>
              <w:right w:w="200" w:type="dxa"/>
            </w:tcMar>
            <w:vAlign w:val="center"/>
          </w:tcPr>
          <w:p w14:paraId="0A258291" w14:textId="77777777" w:rsidR="0077287B" w:rsidRDefault="00E03954">
            <w:pPr>
              <w:jc w:val="center"/>
            </w:pPr>
            <w:r>
              <w:rPr>
                <w:rFonts w:eastAsia="Times New Roman" w:cs="Times New Roman"/>
                <w:sz w:val="22"/>
              </w:rPr>
              <w:t>0,0000</w:t>
            </w:r>
          </w:p>
        </w:tc>
        <w:tc>
          <w:tcPr>
            <w:tcW w:w="1504" w:type="dxa"/>
            <w:shd w:val="clear" w:color="auto" w:fill="FFFFFF"/>
            <w:tcMar>
              <w:top w:w="40" w:type="dxa"/>
              <w:left w:w="200" w:type="dxa"/>
              <w:bottom w:w="40" w:type="dxa"/>
              <w:right w:w="200" w:type="dxa"/>
            </w:tcMar>
            <w:vAlign w:val="center"/>
          </w:tcPr>
          <w:p w14:paraId="5C0EAD2C" w14:textId="77777777" w:rsidR="0077287B" w:rsidRDefault="00E03954">
            <w:pPr>
              <w:jc w:val="center"/>
            </w:pPr>
            <w:r>
              <w:rPr>
                <w:rFonts w:eastAsia="Times New Roman" w:cs="Times New Roman"/>
                <w:sz w:val="22"/>
              </w:rPr>
              <w:t>0,0000</w:t>
            </w:r>
          </w:p>
        </w:tc>
      </w:tr>
      <w:tr w:rsidR="0077287B" w14:paraId="64A24373" w14:textId="77777777" w:rsidTr="003168B0">
        <w:trPr>
          <w:jc w:val="center"/>
        </w:trPr>
        <w:tc>
          <w:tcPr>
            <w:tcW w:w="914" w:type="dxa"/>
            <w:shd w:val="clear" w:color="auto" w:fill="FFFFFF"/>
            <w:tcMar>
              <w:top w:w="40" w:type="dxa"/>
              <w:left w:w="20" w:type="dxa"/>
              <w:bottom w:w="40" w:type="dxa"/>
              <w:right w:w="20" w:type="dxa"/>
            </w:tcMar>
            <w:vAlign w:val="center"/>
          </w:tcPr>
          <w:p w14:paraId="0402152C" w14:textId="77777777" w:rsidR="0077287B" w:rsidRDefault="00E03954">
            <w:pPr>
              <w:jc w:val="center"/>
            </w:pPr>
            <w:r>
              <w:rPr>
                <w:rFonts w:eastAsia="Times New Roman" w:cs="Times New Roman"/>
                <w:sz w:val="22"/>
              </w:rPr>
              <w:t>27</w:t>
            </w:r>
          </w:p>
        </w:tc>
        <w:tc>
          <w:tcPr>
            <w:tcW w:w="2655" w:type="dxa"/>
            <w:shd w:val="clear" w:color="auto" w:fill="FFFFFF"/>
            <w:tcMar>
              <w:top w:w="40" w:type="dxa"/>
              <w:left w:w="200" w:type="dxa"/>
              <w:bottom w:w="40" w:type="dxa"/>
              <w:right w:w="200" w:type="dxa"/>
            </w:tcMar>
            <w:vAlign w:val="center"/>
          </w:tcPr>
          <w:p w14:paraId="5EF2F9F2" w14:textId="77777777" w:rsidR="0077287B" w:rsidRDefault="00E03954">
            <w:pPr>
              <w:jc w:val="center"/>
            </w:pPr>
            <w:r>
              <w:rPr>
                <w:rFonts w:eastAsia="Times New Roman" w:cs="Times New Roman"/>
                <w:sz w:val="22"/>
              </w:rPr>
              <w:t>Котельная №42-29</w:t>
            </w:r>
          </w:p>
        </w:tc>
        <w:tc>
          <w:tcPr>
            <w:tcW w:w="1955" w:type="dxa"/>
            <w:shd w:val="clear" w:color="auto" w:fill="FFFFFF"/>
            <w:tcMar>
              <w:top w:w="40" w:type="dxa"/>
              <w:left w:w="200" w:type="dxa"/>
              <w:bottom w:w="40" w:type="dxa"/>
              <w:right w:w="200" w:type="dxa"/>
            </w:tcMar>
            <w:vAlign w:val="center"/>
          </w:tcPr>
          <w:p w14:paraId="2A6BA543" w14:textId="77777777" w:rsidR="0077287B" w:rsidRDefault="00E03954">
            <w:pPr>
              <w:jc w:val="center"/>
            </w:pPr>
            <w:r>
              <w:rPr>
                <w:rFonts w:eastAsia="Times New Roman" w:cs="Times New Roman"/>
                <w:sz w:val="22"/>
              </w:rPr>
              <w:t>0,0000</w:t>
            </w:r>
          </w:p>
        </w:tc>
        <w:tc>
          <w:tcPr>
            <w:tcW w:w="2317" w:type="dxa"/>
            <w:shd w:val="clear" w:color="auto" w:fill="FFFFFF"/>
            <w:tcMar>
              <w:top w:w="40" w:type="dxa"/>
              <w:left w:w="200" w:type="dxa"/>
              <w:bottom w:w="40" w:type="dxa"/>
              <w:right w:w="200" w:type="dxa"/>
            </w:tcMar>
            <w:vAlign w:val="center"/>
          </w:tcPr>
          <w:p w14:paraId="7EAFC7D7" w14:textId="77777777" w:rsidR="0077287B" w:rsidRDefault="00E03954">
            <w:pPr>
              <w:jc w:val="center"/>
            </w:pPr>
            <w:r>
              <w:rPr>
                <w:rFonts w:eastAsia="Times New Roman" w:cs="Times New Roman"/>
                <w:sz w:val="22"/>
              </w:rPr>
              <w:t>0,0000</w:t>
            </w:r>
          </w:p>
        </w:tc>
        <w:tc>
          <w:tcPr>
            <w:tcW w:w="1504" w:type="dxa"/>
            <w:shd w:val="clear" w:color="auto" w:fill="FFFFFF"/>
            <w:tcMar>
              <w:top w:w="40" w:type="dxa"/>
              <w:left w:w="200" w:type="dxa"/>
              <w:bottom w:w="40" w:type="dxa"/>
              <w:right w:w="200" w:type="dxa"/>
            </w:tcMar>
            <w:vAlign w:val="center"/>
          </w:tcPr>
          <w:p w14:paraId="38926E67" w14:textId="77777777" w:rsidR="0077287B" w:rsidRDefault="00E03954">
            <w:pPr>
              <w:jc w:val="center"/>
            </w:pPr>
            <w:r>
              <w:rPr>
                <w:rFonts w:eastAsia="Times New Roman" w:cs="Times New Roman"/>
                <w:sz w:val="22"/>
              </w:rPr>
              <w:t>0,0000</w:t>
            </w:r>
          </w:p>
        </w:tc>
      </w:tr>
      <w:tr w:rsidR="0077287B" w14:paraId="34E4F558" w14:textId="77777777" w:rsidTr="003168B0">
        <w:trPr>
          <w:jc w:val="center"/>
        </w:trPr>
        <w:tc>
          <w:tcPr>
            <w:tcW w:w="914" w:type="dxa"/>
            <w:shd w:val="clear" w:color="auto" w:fill="FFFFFF"/>
            <w:tcMar>
              <w:top w:w="40" w:type="dxa"/>
              <w:left w:w="20" w:type="dxa"/>
              <w:bottom w:w="40" w:type="dxa"/>
              <w:right w:w="20" w:type="dxa"/>
            </w:tcMar>
            <w:vAlign w:val="center"/>
          </w:tcPr>
          <w:p w14:paraId="40029168" w14:textId="77777777" w:rsidR="0077287B" w:rsidRDefault="00E03954">
            <w:pPr>
              <w:jc w:val="center"/>
            </w:pPr>
            <w:r>
              <w:rPr>
                <w:rFonts w:eastAsia="Times New Roman" w:cs="Times New Roman"/>
                <w:sz w:val="22"/>
              </w:rPr>
              <w:t>28</w:t>
            </w:r>
          </w:p>
        </w:tc>
        <w:tc>
          <w:tcPr>
            <w:tcW w:w="2655" w:type="dxa"/>
            <w:shd w:val="clear" w:color="auto" w:fill="FFFFFF"/>
            <w:tcMar>
              <w:top w:w="40" w:type="dxa"/>
              <w:left w:w="200" w:type="dxa"/>
              <w:bottom w:w="40" w:type="dxa"/>
              <w:right w:w="200" w:type="dxa"/>
            </w:tcMar>
            <w:vAlign w:val="center"/>
          </w:tcPr>
          <w:p w14:paraId="3D911B92" w14:textId="77777777" w:rsidR="0077287B" w:rsidRDefault="00E03954">
            <w:pPr>
              <w:jc w:val="center"/>
            </w:pPr>
            <w:r>
              <w:rPr>
                <w:rFonts w:eastAsia="Times New Roman" w:cs="Times New Roman"/>
                <w:sz w:val="22"/>
              </w:rPr>
              <w:t>Котельная №42-30 КДЦ</w:t>
            </w:r>
          </w:p>
        </w:tc>
        <w:tc>
          <w:tcPr>
            <w:tcW w:w="1955" w:type="dxa"/>
            <w:shd w:val="clear" w:color="auto" w:fill="FFFFFF"/>
            <w:tcMar>
              <w:top w:w="40" w:type="dxa"/>
              <w:left w:w="200" w:type="dxa"/>
              <w:bottom w:w="40" w:type="dxa"/>
              <w:right w:w="200" w:type="dxa"/>
            </w:tcMar>
            <w:vAlign w:val="center"/>
          </w:tcPr>
          <w:p w14:paraId="02DB9340" w14:textId="77777777" w:rsidR="0077287B" w:rsidRDefault="00E03954">
            <w:pPr>
              <w:jc w:val="center"/>
            </w:pPr>
            <w:r>
              <w:rPr>
                <w:rFonts w:eastAsia="Times New Roman" w:cs="Times New Roman"/>
                <w:sz w:val="22"/>
              </w:rPr>
              <w:t>0,0000</w:t>
            </w:r>
          </w:p>
        </w:tc>
        <w:tc>
          <w:tcPr>
            <w:tcW w:w="2317" w:type="dxa"/>
            <w:shd w:val="clear" w:color="auto" w:fill="FFFFFF"/>
            <w:tcMar>
              <w:top w:w="40" w:type="dxa"/>
              <w:left w:w="200" w:type="dxa"/>
              <w:bottom w:w="40" w:type="dxa"/>
              <w:right w:w="200" w:type="dxa"/>
            </w:tcMar>
            <w:vAlign w:val="center"/>
          </w:tcPr>
          <w:p w14:paraId="3CAC9E3F" w14:textId="77777777" w:rsidR="0077287B" w:rsidRDefault="00E03954">
            <w:pPr>
              <w:jc w:val="center"/>
            </w:pPr>
            <w:r>
              <w:rPr>
                <w:rFonts w:eastAsia="Times New Roman" w:cs="Times New Roman"/>
                <w:sz w:val="22"/>
              </w:rPr>
              <w:t>0,0000</w:t>
            </w:r>
          </w:p>
        </w:tc>
        <w:tc>
          <w:tcPr>
            <w:tcW w:w="1504" w:type="dxa"/>
            <w:shd w:val="clear" w:color="auto" w:fill="FFFFFF"/>
            <w:tcMar>
              <w:top w:w="40" w:type="dxa"/>
              <w:left w:w="200" w:type="dxa"/>
              <w:bottom w:w="40" w:type="dxa"/>
              <w:right w:w="200" w:type="dxa"/>
            </w:tcMar>
            <w:vAlign w:val="center"/>
          </w:tcPr>
          <w:p w14:paraId="453F9FDF" w14:textId="77777777" w:rsidR="0077287B" w:rsidRDefault="00E03954">
            <w:pPr>
              <w:jc w:val="center"/>
            </w:pPr>
            <w:r>
              <w:rPr>
                <w:rFonts w:eastAsia="Times New Roman" w:cs="Times New Roman"/>
                <w:sz w:val="22"/>
              </w:rPr>
              <w:t>0,0000</w:t>
            </w:r>
          </w:p>
        </w:tc>
      </w:tr>
      <w:tr w:rsidR="0077287B" w14:paraId="77CE8661" w14:textId="77777777" w:rsidTr="003168B0">
        <w:trPr>
          <w:jc w:val="center"/>
        </w:trPr>
        <w:tc>
          <w:tcPr>
            <w:tcW w:w="914" w:type="dxa"/>
            <w:shd w:val="clear" w:color="auto" w:fill="FFFFFF"/>
            <w:tcMar>
              <w:top w:w="40" w:type="dxa"/>
              <w:left w:w="20" w:type="dxa"/>
              <w:bottom w:w="40" w:type="dxa"/>
              <w:right w:w="20" w:type="dxa"/>
            </w:tcMar>
            <w:vAlign w:val="center"/>
          </w:tcPr>
          <w:p w14:paraId="4EA507CF" w14:textId="77777777" w:rsidR="0077287B" w:rsidRDefault="00E03954">
            <w:pPr>
              <w:jc w:val="center"/>
            </w:pPr>
            <w:r>
              <w:rPr>
                <w:rFonts w:eastAsia="Times New Roman" w:cs="Times New Roman"/>
                <w:sz w:val="22"/>
              </w:rPr>
              <w:t>29</w:t>
            </w:r>
          </w:p>
        </w:tc>
        <w:tc>
          <w:tcPr>
            <w:tcW w:w="2655" w:type="dxa"/>
            <w:shd w:val="clear" w:color="auto" w:fill="FFFFFF"/>
            <w:tcMar>
              <w:top w:w="40" w:type="dxa"/>
              <w:left w:w="200" w:type="dxa"/>
              <w:bottom w:w="40" w:type="dxa"/>
              <w:right w:w="200" w:type="dxa"/>
            </w:tcMar>
            <w:vAlign w:val="center"/>
          </w:tcPr>
          <w:p w14:paraId="2C297E0C" w14:textId="77777777" w:rsidR="0077287B" w:rsidRDefault="00E03954">
            <w:pPr>
              <w:jc w:val="center"/>
            </w:pPr>
            <w:r>
              <w:rPr>
                <w:rFonts w:eastAsia="Times New Roman" w:cs="Times New Roman"/>
                <w:sz w:val="22"/>
              </w:rPr>
              <w:t>Котельная №42-31 Больничная</w:t>
            </w:r>
          </w:p>
        </w:tc>
        <w:tc>
          <w:tcPr>
            <w:tcW w:w="1955" w:type="dxa"/>
            <w:shd w:val="clear" w:color="auto" w:fill="FFFFFF"/>
            <w:tcMar>
              <w:top w:w="40" w:type="dxa"/>
              <w:left w:w="200" w:type="dxa"/>
              <w:bottom w:w="40" w:type="dxa"/>
              <w:right w:w="200" w:type="dxa"/>
            </w:tcMar>
            <w:vAlign w:val="center"/>
          </w:tcPr>
          <w:p w14:paraId="4ED550C6" w14:textId="77777777" w:rsidR="0077287B" w:rsidRDefault="00E03954">
            <w:pPr>
              <w:jc w:val="center"/>
            </w:pPr>
            <w:r>
              <w:rPr>
                <w:rFonts w:eastAsia="Times New Roman" w:cs="Times New Roman"/>
                <w:sz w:val="22"/>
              </w:rPr>
              <w:t>0,0000</w:t>
            </w:r>
          </w:p>
        </w:tc>
        <w:tc>
          <w:tcPr>
            <w:tcW w:w="2317" w:type="dxa"/>
            <w:shd w:val="clear" w:color="auto" w:fill="FFFFFF"/>
            <w:tcMar>
              <w:top w:w="40" w:type="dxa"/>
              <w:left w:w="200" w:type="dxa"/>
              <w:bottom w:w="40" w:type="dxa"/>
              <w:right w:w="200" w:type="dxa"/>
            </w:tcMar>
            <w:vAlign w:val="center"/>
          </w:tcPr>
          <w:p w14:paraId="6888A188" w14:textId="77777777" w:rsidR="0077287B" w:rsidRDefault="00E03954">
            <w:pPr>
              <w:jc w:val="center"/>
            </w:pPr>
            <w:r>
              <w:rPr>
                <w:rFonts w:eastAsia="Times New Roman" w:cs="Times New Roman"/>
                <w:sz w:val="22"/>
              </w:rPr>
              <w:t>0,0000</w:t>
            </w:r>
          </w:p>
        </w:tc>
        <w:tc>
          <w:tcPr>
            <w:tcW w:w="1504" w:type="dxa"/>
            <w:shd w:val="clear" w:color="auto" w:fill="FFFFFF"/>
            <w:tcMar>
              <w:top w:w="40" w:type="dxa"/>
              <w:left w:w="200" w:type="dxa"/>
              <w:bottom w:w="40" w:type="dxa"/>
              <w:right w:w="200" w:type="dxa"/>
            </w:tcMar>
            <w:vAlign w:val="center"/>
          </w:tcPr>
          <w:p w14:paraId="5CA9C3EF" w14:textId="77777777" w:rsidR="0077287B" w:rsidRDefault="00E03954">
            <w:pPr>
              <w:jc w:val="center"/>
            </w:pPr>
            <w:r>
              <w:rPr>
                <w:rFonts w:eastAsia="Times New Roman" w:cs="Times New Roman"/>
                <w:sz w:val="22"/>
              </w:rPr>
              <w:t>0,0000</w:t>
            </w:r>
          </w:p>
        </w:tc>
      </w:tr>
      <w:tr w:rsidR="0077287B" w14:paraId="4E65F2F2" w14:textId="77777777" w:rsidTr="003168B0">
        <w:trPr>
          <w:jc w:val="center"/>
        </w:trPr>
        <w:tc>
          <w:tcPr>
            <w:tcW w:w="914" w:type="dxa"/>
            <w:shd w:val="clear" w:color="auto" w:fill="FFFFFF"/>
            <w:tcMar>
              <w:top w:w="40" w:type="dxa"/>
              <w:left w:w="20" w:type="dxa"/>
              <w:bottom w:w="40" w:type="dxa"/>
              <w:right w:w="20" w:type="dxa"/>
            </w:tcMar>
            <w:vAlign w:val="center"/>
          </w:tcPr>
          <w:p w14:paraId="49064048" w14:textId="77777777" w:rsidR="0077287B" w:rsidRDefault="00E03954">
            <w:pPr>
              <w:jc w:val="center"/>
            </w:pPr>
            <w:r>
              <w:rPr>
                <w:rFonts w:eastAsia="Times New Roman" w:cs="Times New Roman"/>
                <w:sz w:val="22"/>
              </w:rPr>
              <w:t>30</w:t>
            </w:r>
          </w:p>
        </w:tc>
        <w:tc>
          <w:tcPr>
            <w:tcW w:w="2655" w:type="dxa"/>
            <w:shd w:val="clear" w:color="auto" w:fill="FFFFFF"/>
            <w:tcMar>
              <w:top w:w="40" w:type="dxa"/>
              <w:left w:w="200" w:type="dxa"/>
              <w:bottom w:w="40" w:type="dxa"/>
              <w:right w:w="200" w:type="dxa"/>
            </w:tcMar>
            <w:vAlign w:val="center"/>
          </w:tcPr>
          <w:p w14:paraId="0FDCEC8A" w14:textId="77777777" w:rsidR="0077287B" w:rsidRDefault="00E03954">
            <w:pPr>
              <w:jc w:val="center"/>
            </w:pPr>
            <w:r>
              <w:rPr>
                <w:rFonts w:eastAsia="Times New Roman" w:cs="Times New Roman"/>
                <w:sz w:val="22"/>
              </w:rPr>
              <w:t>Котельная №42-32 детского сада</w:t>
            </w:r>
          </w:p>
        </w:tc>
        <w:tc>
          <w:tcPr>
            <w:tcW w:w="1955" w:type="dxa"/>
            <w:shd w:val="clear" w:color="auto" w:fill="FFFFFF"/>
            <w:tcMar>
              <w:top w:w="40" w:type="dxa"/>
              <w:left w:w="200" w:type="dxa"/>
              <w:bottom w:w="40" w:type="dxa"/>
              <w:right w:w="200" w:type="dxa"/>
            </w:tcMar>
            <w:vAlign w:val="center"/>
          </w:tcPr>
          <w:p w14:paraId="296B3091" w14:textId="77777777" w:rsidR="0077287B" w:rsidRDefault="00E03954">
            <w:pPr>
              <w:jc w:val="center"/>
            </w:pPr>
            <w:r>
              <w:rPr>
                <w:rFonts w:eastAsia="Times New Roman" w:cs="Times New Roman"/>
                <w:sz w:val="22"/>
              </w:rPr>
              <w:t>0,0000</w:t>
            </w:r>
          </w:p>
        </w:tc>
        <w:tc>
          <w:tcPr>
            <w:tcW w:w="2317" w:type="dxa"/>
            <w:shd w:val="clear" w:color="auto" w:fill="FFFFFF"/>
            <w:tcMar>
              <w:top w:w="40" w:type="dxa"/>
              <w:left w:w="200" w:type="dxa"/>
              <w:bottom w:w="40" w:type="dxa"/>
              <w:right w:w="200" w:type="dxa"/>
            </w:tcMar>
            <w:vAlign w:val="center"/>
          </w:tcPr>
          <w:p w14:paraId="1032FAA1" w14:textId="77777777" w:rsidR="0077287B" w:rsidRDefault="00E03954">
            <w:pPr>
              <w:jc w:val="center"/>
            </w:pPr>
            <w:r>
              <w:rPr>
                <w:rFonts w:eastAsia="Times New Roman" w:cs="Times New Roman"/>
                <w:sz w:val="22"/>
              </w:rPr>
              <w:t>0,0000</w:t>
            </w:r>
          </w:p>
        </w:tc>
        <w:tc>
          <w:tcPr>
            <w:tcW w:w="1504" w:type="dxa"/>
            <w:shd w:val="clear" w:color="auto" w:fill="FFFFFF"/>
            <w:tcMar>
              <w:top w:w="40" w:type="dxa"/>
              <w:left w:w="200" w:type="dxa"/>
              <w:bottom w:w="40" w:type="dxa"/>
              <w:right w:w="200" w:type="dxa"/>
            </w:tcMar>
            <w:vAlign w:val="center"/>
          </w:tcPr>
          <w:p w14:paraId="0EC59EB3" w14:textId="77777777" w:rsidR="0077287B" w:rsidRDefault="00E03954">
            <w:pPr>
              <w:jc w:val="center"/>
            </w:pPr>
            <w:r>
              <w:rPr>
                <w:rFonts w:eastAsia="Times New Roman" w:cs="Times New Roman"/>
                <w:sz w:val="22"/>
              </w:rPr>
              <w:t>0,0000</w:t>
            </w:r>
          </w:p>
        </w:tc>
      </w:tr>
      <w:tr w:rsidR="0077287B" w14:paraId="27ED7E21" w14:textId="77777777" w:rsidTr="003168B0">
        <w:trPr>
          <w:jc w:val="center"/>
        </w:trPr>
        <w:tc>
          <w:tcPr>
            <w:tcW w:w="914" w:type="dxa"/>
            <w:shd w:val="clear" w:color="auto" w:fill="FFFFFF"/>
            <w:tcMar>
              <w:top w:w="40" w:type="dxa"/>
              <w:left w:w="20" w:type="dxa"/>
              <w:bottom w:w="40" w:type="dxa"/>
              <w:right w:w="20" w:type="dxa"/>
            </w:tcMar>
            <w:vAlign w:val="center"/>
          </w:tcPr>
          <w:p w14:paraId="3826176A" w14:textId="77777777" w:rsidR="0077287B" w:rsidRDefault="00E03954">
            <w:pPr>
              <w:jc w:val="center"/>
            </w:pPr>
            <w:r>
              <w:rPr>
                <w:rFonts w:eastAsia="Times New Roman" w:cs="Times New Roman"/>
                <w:sz w:val="22"/>
              </w:rPr>
              <w:t>31</w:t>
            </w:r>
          </w:p>
        </w:tc>
        <w:tc>
          <w:tcPr>
            <w:tcW w:w="2655" w:type="dxa"/>
            <w:shd w:val="clear" w:color="auto" w:fill="FFFFFF"/>
            <w:tcMar>
              <w:top w:w="40" w:type="dxa"/>
              <w:left w:w="200" w:type="dxa"/>
              <w:bottom w:w="40" w:type="dxa"/>
              <w:right w:w="200" w:type="dxa"/>
            </w:tcMar>
            <w:vAlign w:val="center"/>
          </w:tcPr>
          <w:p w14:paraId="285D0DC2" w14:textId="77777777" w:rsidR="0077287B" w:rsidRDefault="00E03954">
            <w:pPr>
              <w:jc w:val="center"/>
            </w:pPr>
            <w:r>
              <w:rPr>
                <w:rFonts w:eastAsia="Times New Roman" w:cs="Times New Roman"/>
                <w:sz w:val="22"/>
              </w:rPr>
              <w:t>Котельная №42-33 детского сада</w:t>
            </w:r>
          </w:p>
        </w:tc>
        <w:tc>
          <w:tcPr>
            <w:tcW w:w="1955" w:type="dxa"/>
            <w:shd w:val="clear" w:color="auto" w:fill="FFFFFF"/>
            <w:tcMar>
              <w:top w:w="40" w:type="dxa"/>
              <w:left w:w="200" w:type="dxa"/>
              <w:bottom w:w="40" w:type="dxa"/>
              <w:right w:w="200" w:type="dxa"/>
            </w:tcMar>
            <w:vAlign w:val="center"/>
          </w:tcPr>
          <w:p w14:paraId="14E5938F" w14:textId="77777777" w:rsidR="0077287B" w:rsidRDefault="00E03954">
            <w:pPr>
              <w:jc w:val="center"/>
            </w:pPr>
            <w:r>
              <w:rPr>
                <w:rFonts w:eastAsia="Times New Roman" w:cs="Times New Roman"/>
                <w:sz w:val="22"/>
              </w:rPr>
              <w:t>0,0000</w:t>
            </w:r>
          </w:p>
        </w:tc>
        <w:tc>
          <w:tcPr>
            <w:tcW w:w="2317" w:type="dxa"/>
            <w:shd w:val="clear" w:color="auto" w:fill="FFFFFF"/>
            <w:tcMar>
              <w:top w:w="40" w:type="dxa"/>
              <w:left w:w="200" w:type="dxa"/>
              <w:bottom w:w="40" w:type="dxa"/>
              <w:right w:w="200" w:type="dxa"/>
            </w:tcMar>
            <w:vAlign w:val="center"/>
          </w:tcPr>
          <w:p w14:paraId="465AA4BF" w14:textId="77777777" w:rsidR="0077287B" w:rsidRDefault="00E03954">
            <w:pPr>
              <w:jc w:val="center"/>
            </w:pPr>
            <w:r>
              <w:rPr>
                <w:rFonts w:eastAsia="Times New Roman" w:cs="Times New Roman"/>
                <w:sz w:val="22"/>
              </w:rPr>
              <w:t>0,0000</w:t>
            </w:r>
          </w:p>
        </w:tc>
        <w:tc>
          <w:tcPr>
            <w:tcW w:w="1504" w:type="dxa"/>
            <w:shd w:val="clear" w:color="auto" w:fill="FFFFFF"/>
            <w:tcMar>
              <w:top w:w="40" w:type="dxa"/>
              <w:left w:w="200" w:type="dxa"/>
              <w:bottom w:w="40" w:type="dxa"/>
              <w:right w:w="200" w:type="dxa"/>
            </w:tcMar>
            <w:vAlign w:val="center"/>
          </w:tcPr>
          <w:p w14:paraId="1E6F1E63" w14:textId="77777777" w:rsidR="0077287B" w:rsidRDefault="00E03954">
            <w:pPr>
              <w:jc w:val="center"/>
            </w:pPr>
            <w:r>
              <w:rPr>
                <w:rFonts w:eastAsia="Times New Roman" w:cs="Times New Roman"/>
                <w:sz w:val="22"/>
              </w:rPr>
              <w:t>0,0000</w:t>
            </w:r>
          </w:p>
        </w:tc>
      </w:tr>
    </w:tbl>
    <w:p w14:paraId="5D0C7A60" w14:textId="77777777" w:rsidR="00E03954" w:rsidRPr="00145F34" w:rsidRDefault="00E03954" w:rsidP="00E03954">
      <w:pPr>
        <w:pStyle w:val="a1"/>
        <w:rPr>
          <w:lang w:val="en-US" w:eastAsia="ru-RU"/>
        </w:rPr>
      </w:pPr>
    </w:p>
    <w:p w14:paraId="42BF8C2B" w14:textId="77777777" w:rsidR="00E03954" w:rsidRPr="004A033B" w:rsidRDefault="00E03954" w:rsidP="00E03954">
      <w:pPr>
        <w:pStyle w:val="2"/>
        <w:ind w:left="0" w:firstLine="0"/>
      </w:pPr>
      <w:bookmarkStart w:id="55" w:name="_Toc30081830"/>
      <w:bookmarkStart w:id="56" w:name="_Toc30085065"/>
      <w:bookmarkStart w:id="57" w:name="_Toc32845331"/>
      <w:bookmarkStart w:id="58" w:name="_Toc229821300"/>
      <w:r w:rsidRPr="004A033B">
        <w:t xml:space="preserve">ГЛАВА 3.  </w:t>
      </w:r>
      <w:r w:rsidRPr="00880AD3">
        <w:t>ЭЛЕКТРОННАЯ МОДЕЛЬ СИСТЕМЫ ТЕПЛОСНАБЖЕНИЯ ПОСЕЛЕНИЯ, МУНИЦИПАЛЬНОГО ОКРУГА, ГОРОДСКОГО ОКРУГА</w:t>
      </w:r>
      <w:bookmarkEnd w:id="55"/>
      <w:bookmarkEnd w:id="56"/>
      <w:bookmarkEnd w:id="57"/>
      <w:bookmarkEnd w:id="58"/>
    </w:p>
    <w:p w14:paraId="4971188D" w14:textId="77777777" w:rsidR="00E03954" w:rsidRPr="00494A8F" w:rsidRDefault="00E03954" w:rsidP="00E03954">
      <w:pPr>
        <w:pStyle w:val="a1"/>
        <w:ind w:firstLine="567"/>
        <w:jc w:val="both"/>
        <w:rPr>
          <w:rFonts w:eastAsia="Arial" w:cs="Times New Roman"/>
          <w:szCs w:val="28"/>
          <w:lang w:eastAsia="zh-CN"/>
        </w:rPr>
      </w:pPr>
    </w:p>
    <w:p w14:paraId="12C7A547" w14:textId="77777777" w:rsidR="00E03954" w:rsidRPr="006620A9" w:rsidRDefault="00E03954" w:rsidP="00E03954">
      <w:pPr>
        <w:pStyle w:val="a1"/>
        <w:ind w:firstLine="567"/>
        <w:jc w:val="both"/>
        <w:rPr>
          <w:rFonts w:cs="Times New Roman"/>
          <w:sz w:val="28"/>
          <w:lang w:eastAsia="zh-CN"/>
        </w:rPr>
      </w:pPr>
      <w:r w:rsidRPr="006620A9">
        <w:rPr>
          <w:rFonts w:eastAsia="Arial" w:cs="Times New Roman"/>
          <w:szCs w:val="28"/>
          <w:lang w:eastAsia="zh-CN"/>
        </w:rPr>
        <w:t>Согласно п. 2 Постановления Правительства РФ от 22.02.2012 №154 «О требованиях к схемам теплоснабжения, порядку их разработки и утверждения» разработка электронной модели не является обязательной при разработке схем теплоснабжения поселений, муниципальных округов, городских округов с численностью населения до 100 тыс. человек.</w:t>
      </w:r>
    </w:p>
    <w:p w14:paraId="101C5649" w14:textId="77777777" w:rsidR="00E03954" w:rsidRPr="006620A9" w:rsidRDefault="00E03954" w:rsidP="00E03954">
      <w:pPr>
        <w:pStyle w:val="a1"/>
        <w:jc w:val="both"/>
        <w:rPr>
          <w:sz w:val="28"/>
          <w:lang w:eastAsia="zh-CN"/>
        </w:rPr>
      </w:pPr>
    </w:p>
    <w:p w14:paraId="2A26D88E" w14:textId="77777777" w:rsidR="00E03954" w:rsidRPr="006620A9" w:rsidRDefault="00E03954" w:rsidP="00E03954">
      <w:pPr>
        <w:pStyle w:val="2"/>
        <w:ind w:left="0" w:firstLine="0"/>
      </w:pPr>
      <w:bookmarkStart w:id="59" w:name="_Toc229821301"/>
      <w:r w:rsidRPr="006620A9">
        <w:t>Часть 1. ГРАФИЧЕСКОЕ ПРЕДСТАВЛЕНИЕ ОБЪЕКТОВ СИСТЕМЫ ТЕПЛОСНАБЖЕНИЯ С ПРИВЯЗКОЙ К ТОПОГРАФИЧЕСКОЙ ОСНОВЕ ПОСЕЛЕНИЯ, МУНИЦИПАЛЬНОГО ОКРУГА, ГОРОДСКОГО ОКРУГА, ГОРОДА ФЕДЕРАЛЬНОГО ЗНАЧЕНИЯ И С ПОЛНЫМ ТОПОЛОГИЧЕСКИМ ОПИСАНИЕМ СВЯЗНОСТИ ОБЪЕКТОВ</w:t>
      </w:r>
      <w:bookmarkEnd w:id="59"/>
    </w:p>
    <w:p w14:paraId="2F4E959B" w14:textId="77777777" w:rsidR="00E03954" w:rsidRPr="006620A9" w:rsidRDefault="00E03954" w:rsidP="00E03954">
      <w:pPr>
        <w:rPr>
          <w:lang w:eastAsia="ru-RU"/>
        </w:rPr>
      </w:pPr>
    </w:p>
    <w:p w14:paraId="74CE22DD" w14:textId="77777777" w:rsidR="00E03954" w:rsidRPr="006620A9" w:rsidRDefault="00E03954" w:rsidP="00E03954">
      <w:pPr>
        <w:pStyle w:val="a1"/>
        <w:rPr>
          <w:rFonts w:cs="Times New Roman"/>
          <w:b/>
          <w:u w:val="single"/>
        </w:rPr>
      </w:pPr>
      <w:r w:rsidRPr="006620A9">
        <w:rPr>
          <w:rFonts w:cs="Times New Roman"/>
          <w:b/>
          <w:u w:val="single"/>
        </w:rPr>
        <w:t>3.1.1 Геоинформационная система (ГИС) Zulu</w:t>
      </w:r>
    </w:p>
    <w:p w14:paraId="231C6409" w14:textId="77777777" w:rsidR="00E03954" w:rsidRPr="006620A9" w:rsidRDefault="00E03954" w:rsidP="00E03954">
      <w:pPr>
        <w:pStyle w:val="a1"/>
        <w:rPr>
          <w:rFonts w:cs="Times New Roman"/>
          <w:b/>
          <w:u w:val="single"/>
        </w:rPr>
      </w:pPr>
    </w:p>
    <w:p w14:paraId="1336688A" w14:textId="77777777" w:rsidR="00E03954" w:rsidRPr="006620A9" w:rsidRDefault="00E03954" w:rsidP="00E03954">
      <w:pPr>
        <w:pStyle w:val="a1"/>
        <w:ind w:firstLine="709"/>
        <w:jc w:val="both"/>
        <w:rPr>
          <w:rFonts w:cs="Times New Roman"/>
        </w:rPr>
      </w:pPr>
      <w:r w:rsidRPr="006620A9">
        <w:rPr>
          <w:rFonts w:cs="Times New Roman"/>
        </w:rPr>
        <w:t>ГИС Zulu – геоинформационная система, обеспечивающая сбор, хранение, обработку, доступ, отображение и распространение пространственно-координированных данных, позволяющее осуществлять моделирование инженерных коммуникаций и транспортных систем.</w:t>
      </w:r>
    </w:p>
    <w:p w14:paraId="2955439C" w14:textId="77777777" w:rsidR="00E03954" w:rsidRPr="006620A9" w:rsidRDefault="00E03954" w:rsidP="00E03954">
      <w:pPr>
        <w:pStyle w:val="a1"/>
        <w:ind w:firstLine="709"/>
        <w:jc w:val="both"/>
        <w:rPr>
          <w:rFonts w:cs="Times New Roman"/>
        </w:rPr>
      </w:pPr>
      <w:r w:rsidRPr="006620A9">
        <w:rPr>
          <w:rFonts w:cs="Times New Roman"/>
        </w:rPr>
        <w:t>Геоинформационная система Zulu предназначена для создания ГИС приложений, требующих визуализации пространственных данных в векторном и растровом виде, анализа их топологии и их связи с семантическими базами данных.</w:t>
      </w:r>
    </w:p>
    <w:p w14:paraId="470F8A78" w14:textId="77777777" w:rsidR="00E03954" w:rsidRPr="006620A9" w:rsidRDefault="00E03954" w:rsidP="00E03954">
      <w:pPr>
        <w:pStyle w:val="a1"/>
        <w:ind w:firstLine="709"/>
        <w:jc w:val="both"/>
        <w:rPr>
          <w:rFonts w:cs="Times New Roman"/>
        </w:rPr>
      </w:pPr>
      <w:r w:rsidRPr="006620A9">
        <w:rPr>
          <w:rFonts w:cs="Times New Roman"/>
        </w:rPr>
        <w:t>ГИС Zulu позволяет импортировать данные из таких программ как Maplnfo, AutoCAD Release 12, ArcView. В результате импорта будут получены векторные слои с готовыми объектами, при этом все характеристики, такие как масштаб, цвет и др. будут сохранены. Если к объектам в обменном формате была прикреплена база данных, то она так же импортируется в Zulu.</w:t>
      </w:r>
    </w:p>
    <w:p w14:paraId="3A3FEC6B" w14:textId="77777777" w:rsidR="00E03954" w:rsidRPr="006620A9" w:rsidRDefault="00E03954" w:rsidP="00E03954">
      <w:pPr>
        <w:pStyle w:val="a1"/>
        <w:ind w:firstLine="709"/>
        <w:jc w:val="both"/>
        <w:rPr>
          <w:rFonts w:cs="Times New Roman"/>
        </w:rPr>
      </w:pPr>
      <w:r w:rsidRPr="006620A9">
        <w:rPr>
          <w:rFonts w:cs="Times New Roman"/>
        </w:rPr>
        <w:t>Помимо импорта Zulu позволяет экспортировать графические данные в такие форматы как: .DXF, .MIF/.MID, .BMP, Shape .SHP. Экспорт семантических данных возможен в электронную таблицу Microsoft Excel или страницу HTML.</w:t>
      </w:r>
    </w:p>
    <w:p w14:paraId="415DA202" w14:textId="77777777" w:rsidR="00E03954" w:rsidRPr="006620A9" w:rsidRDefault="00E03954" w:rsidP="00E03954">
      <w:pPr>
        <w:pStyle w:val="a1"/>
        <w:ind w:firstLine="709"/>
        <w:jc w:val="both"/>
        <w:rPr>
          <w:rFonts w:cs="Times New Roman"/>
        </w:rPr>
      </w:pPr>
      <w:r w:rsidRPr="006620A9">
        <w:rPr>
          <w:rFonts w:cs="Times New Roman"/>
        </w:rPr>
        <w:t>Руководство пользователя электронной модели разработано на основании руководств по ГИС Zulu и ZuluThermo, представленных производителем.</w:t>
      </w:r>
    </w:p>
    <w:p w14:paraId="401CF819" w14:textId="77777777" w:rsidR="00E03954" w:rsidRPr="006620A9" w:rsidRDefault="00E03954" w:rsidP="00E03954">
      <w:pPr>
        <w:pStyle w:val="a1"/>
        <w:ind w:firstLine="709"/>
        <w:jc w:val="both"/>
        <w:rPr>
          <w:rFonts w:cs="Times New Roman"/>
        </w:rPr>
      </w:pPr>
      <w:r w:rsidRPr="006620A9">
        <w:rPr>
          <w:rFonts w:cs="Times New Roman"/>
        </w:rPr>
        <w:t>Система обладает следующими возможностями:</w:t>
      </w:r>
    </w:p>
    <w:p w14:paraId="3266BAF6" w14:textId="77777777" w:rsidR="00E03954" w:rsidRPr="006620A9" w:rsidRDefault="00E03954" w:rsidP="00E03954">
      <w:pPr>
        <w:pStyle w:val="a1"/>
        <w:ind w:firstLine="709"/>
        <w:jc w:val="both"/>
        <w:rPr>
          <w:rFonts w:cs="Times New Roman"/>
        </w:rPr>
      </w:pPr>
      <w:r w:rsidRPr="006620A9">
        <w:rPr>
          <w:rFonts w:cs="Times New Roman"/>
        </w:rPr>
        <w:t>• Создавать карты местности в различных географических системах координат и картографических проекциях, отображать векторные графические данные со сглаживанием и без;</w:t>
      </w:r>
    </w:p>
    <w:p w14:paraId="2A1F4E14" w14:textId="77777777" w:rsidR="00E03954" w:rsidRPr="006620A9" w:rsidRDefault="00E03954" w:rsidP="00E03954">
      <w:pPr>
        <w:pStyle w:val="a1"/>
        <w:ind w:firstLine="709"/>
        <w:jc w:val="both"/>
        <w:rPr>
          <w:rFonts w:cs="Times New Roman"/>
        </w:rPr>
      </w:pPr>
      <w:r w:rsidRPr="006620A9">
        <w:rPr>
          <w:rFonts w:cs="Times New Roman"/>
        </w:rPr>
        <w:t>• Осуществлять обработку растровых изображений форматов BMP, TIFF, PCX, JPG, GIF, PNG при помощи встроенного графического редактора;</w:t>
      </w:r>
    </w:p>
    <w:p w14:paraId="0E031F86" w14:textId="77777777" w:rsidR="00E03954" w:rsidRPr="006620A9" w:rsidRDefault="00E03954" w:rsidP="00E03954">
      <w:pPr>
        <w:pStyle w:val="a1"/>
        <w:ind w:firstLine="709"/>
        <w:jc w:val="both"/>
        <w:rPr>
          <w:rFonts w:cs="Times New Roman"/>
        </w:rPr>
      </w:pPr>
      <w:r w:rsidRPr="006620A9">
        <w:rPr>
          <w:rFonts w:cs="Times New Roman"/>
        </w:rPr>
        <w:t>• Пользоваться данными с серверов, поддерживающих спецификацию WMS (Web Map Service);</w:t>
      </w:r>
    </w:p>
    <w:p w14:paraId="28DD0B62" w14:textId="77777777" w:rsidR="00E03954" w:rsidRPr="006620A9" w:rsidRDefault="00E03954" w:rsidP="00E03954">
      <w:pPr>
        <w:pStyle w:val="a1"/>
        <w:ind w:firstLine="709"/>
        <w:jc w:val="both"/>
        <w:rPr>
          <w:rFonts w:cs="Times New Roman"/>
        </w:rPr>
      </w:pPr>
      <w:r w:rsidRPr="006620A9">
        <w:rPr>
          <w:rFonts w:cs="Times New Roman"/>
        </w:rPr>
        <w:t>• С помощью создаваемых векторных слоев с собственным бинарным форматом, обеспечивающим высокую скорость работы, векторизовать растровые изображения;</w:t>
      </w:r>
    </w:p>
    <w:p w14:paraId="430A6ED1" w14:textId="77777777" w:rsidR="00E03954" w:rsidRPr="006620A9" w:rsidRDefault="00E03954" w:rsidP="00E03954">
      <w:pPr>
        <w:pStyle w:val="a1"/>
        <w:ind w:firstLine="709"/>
        <w:jc w:val="both"/>
        <w:rPr>
          <w:rFonts w:cs="Times New Roman"/>
        </w:rPr>
      </w:pPr>
      <w:r w:rsidRPr="006620A9">
        <w:rPr>
          <w:rFonts w:cs="Times New Roman"/>
        </w:rPr>
        <w:t>• При векторизации использовать как примитивные объекты (символьные, текстовые, линейные, площадные) так и типовые объекты, описываемые самостоятельно в структуре слоя;</w:t>
      </w:r>
    </w:p>
    <w:p w14:paraId="024A14F5" w14:textId="77777777" w:rsidR="00E03954" w:rsidRPr="006620A9" w:rsidRDefault="00E03954" w:rsidP="00E03954">
      <w:pPr>
        <w:pStyle w:val="a1"/>
        <w:ind w:firstLine="709"/>
        <w:jc w:val="both"/>
        <w:rPr>
          <w:rFonts w:cs="Times New Roman"/>
        </w:rPr>
      </w:pPr>
      <w:r w:rsidRPr="006620A9">
        <w:rPr>
          <w:rFonts w:cs="Times New Roman"/>
        </w:rPr>
        <w:t>• Работать с семантическими данными, подключаемыми к слою из внешних источников BDE, ODBC или ADO через описатели баз данных (получать данные можно из таблиц Paradox, dBase, FoxPro; Microsoft Access; Microsoft SQL Server; ORACLE и других источников ODBC или ADO);</w:t>
      </w:r>
    </w:p>
    <w:p w14:paraId="6F12A3FD" w14:textId="77777777" w:rsidR="00E03954" w:rsidRPr="006620A9" w:rsidRDefault="00E03954" w:rsidP="00E03954">
      <w:pPr>
        <w:pStyle w:val="a1"/>
        <w:ind w:firstLine="709"/>
        <w:jc w:val="both"/>
        <w:rPr>
          <w:rFonts w:cs="Times New Roman"/>
        </w:rPr>
      </w:pPr>
      <w:r w:rsidRPr="006620A9">
        <w:rPr>
          <w:rFonts w:cs="Times New Roman"/>
        </w:rPr>
        <w:t>• Выполнять запросы к базам данных с отображением результатов на карте (поиск определенной информации, нахождение суммы, максимального, минимального значения, и т.д.);</w:t>
      </w:r>
    </w:p>
    <w:p w14:paraId="392A0877" w14:textId="77777777" w:rsidR="00E03954" w:rsidRPr="006620A9" w:rsidRDefault="00E03954" w:rsidP="00E03954">
      <w:pPr>
        <w:pStyle w:val="a1"/>
        <w:ind w:firstLine="709"/>
        <w:jc w:val="both"/>
        <w:rPr>
          <w:rFonts w:cs="Times New Roman"/>
        </w:rPr>
      </w:pPr>
      <w:r w:rsidRPr="006620A9">
        <w:rPr>
          <w:rFonts w:cs="Times New Roman"/>
        </w:rPr>
        <w:t>• Выполнять пространственные запросы по объектам карты в соответствии со спецификациями OGC;</w:t>
      </w:r>
    </w:p>
    <w:p w14:paraId="1C9388D6" w14:textId="77777777" w:rsidR="00E03954" w:rsidRPr="006620A9" w:rsidRDefault="00E03954" w:rsidP="00E03954">
      <w:pPr>
        <w:pStyle w:val="a1"/>
        <w:ind w:firstLine="709"/>
        <w:jc w:val="both"/>
        <w:rPr>
          <w:rFonts w:cs="Times New Roman"/>
        </w:rPr>
      </w:pPr>
      <w:r w:rsidRPr="006620A9">
        <w:rPr>
          <w:rFonts w:cs="Times New Roman"/>
        </w:rPr>
        <w:t>• Создавать модель рельефа местности и строить на ее основе изолинии, зоны затопления профили и растры рельефа, рассчитывать площади и объемы;</w:t>
      </w:r>
    </w:p>
    <w:p w14:paraId="62F537C8" w14:textId="77777777" w:rsidR="00E03954" w:rsidRPr="006620A9" w:rsidRDefault="00E03954" w:rsidP="00E03954">
      <w:pPr>
        <w:pStyle w:val="a1"/>
        <w:ind w:firstLine="709"/>
        <w:jc w:val="both"/>
        <w:rPr>
          <w:rFonts w:cs="Times New Roman"/>
        </w:rPr>
      </w:pPr>
      <w:r w:rsidRPr="006620A9">
        <w:rPr>
          <w:rFonts w:cs="Times New Roman"/>
        </w:rPr>
        <w:t>• Экспортировать данные из семантической базы или результаты запроса в электронную таблицу Microsoft Excel или страницу HTML;</w:t>
      </w:r>
    </w:p>
    <w:p w14:paraId="7469DCC7" w14:textId="77777777" w:rsidR="00E03954" w:rsidRPr="006620A9" w:rsidRDefault="00E03954" w:rsidP="00E03954">
      <w:pPr>
        <w:pStyle w:val="a1"/>
        <w:ind w:firstLine="709"/>
        <w:jc w:val="both"/>
        <w:rPr>
          <w:rFonts w:cs="Times New Roman"/>
        </w:rPr>
      </w:pPr>
      <w:r w:rsidRPr="006620A9">
        <w:rPr>
          <w:rFonts w:cs="Times New Roman"/>
        </w:rPr>
        <w:t>• Программно или по семантическим данным создавать тематические раскраски, с помощью которых меняется стиль отображения объектов;</w:t>
      </w:r>
    </w:p>
    <w:p w14:paraId="1C47B86E" w14:textId="77777777" w:rsidR="00E03954" w:rsidRPr="006620A9" w:rsidRDefault="00E03954" w:rsidP="00E03954">
      <w:pPr>
        <w:pStyle w:val="a1"/>
        <w:ind w:firstLine="709"/>
        <w:jc w:val="both"/>
        <w:rPr>
          <w:rFonts w:cs="Times New Roman"/>
        </w:rPr>
      </w:pPr>
      <w:r w:rsidRPr="006620A9">
        <w:rPr>
          <w:rFonts w:cs="Times New Roman"/>
        </w:rPr>
        <w:t>• Выводить для всех объектов слоя надписи или бирки, текст надписи может как браться из семантической базы данных, так и переопределяться программно;</w:t>
      </w:r>
    </w:p>
    <w:p w14:paraId="067B0A70" w14:textId="77777777" w:rsidR="00E03954" w:rsidRPr="006620A9" w:rsidRDefault="00E03954" w:rsidP="00E03954">
      <w:pPr>
        <w:pStyle w:val="a1"/>
        <w:ind w:firstLine="709"/>
        <w:jc w:val="both"/>
        <w:rPr>
          <w:rFonts w:cs="Times New Roman"/>
        </w:rPr>
      </w:pPr>
      <w:r w:rsidRPr="006620A9">
        <w:rPr>
          <w:rFonts w:cs="Times New Roman"/>
        </w:rPr>
        <w:t>• Отображать объекты слоя в формате псевдо-3D позволяющем визуализироваться относительные высоты объектов (например, высоты зданий);</w:t>
      </w:r>
    </w:p>
    <w:p w14:paraId="394C2030" w14:textId="77777777" w:rsidR="00E03954" w:rsidRPr="006620A9" w:rsidRDefault="00E03954" w:rsidP="00E03954">
      <w:pPr>
        <w:pStyle w:val="a1"/>
        <w:ind w:firstLine="709"/>
        <w:jc w:val="both"/>
        <w:rPr>
          <w:rFonts w:cs="Times New Roman"/>
        </w:rPr>
      </w:pPr>
      <w:r w:rsidRPr="006620A9">
        <w:rPr>
          <w:rFonts w:cs="Times New Roman"/>
        </w:rPr>
        <w:t>• Создавать и использовать библиотеку графических элементов систем теплоснабжения и режимов их функционирования;</w:t>
      </w:r>
    </w:p>
    <w:p w14:paraId="387B9F70" w14:textId="77777777" w:rsidR="00E03954" w:rsidRPr="006620A9" w:rsidRDefault="00E03954" w:rsidP="00E03954">
      <w:pPr>
        <w:pStyle w:val="a1"/>
        <w:ind w:firstLine="709"/>
        <w:jc w:val="both"/>
        <w:rPr>
          <w:rFonts w:cs="Times New Roman"/>
        </w:rPr>
      </w:pPr>
      <w:r w:rsidRPr="006620A9">
        <w:rPr>
          <w:rFonts w:cs="Times New Roman"/>
        </w:rPr>
        <w:t>• Создавать расчетные схемы инженерных коммуникаций с автоматическим формированием топологии сети и соответствующих баз данных;</w:t>
      </w:r>
    </w:p>
    <w:p w14:paraId="79A068E5" w14:textId="77777777" w:rsidR="00E03954" w:rsidRPr="006620A9" w:rsidRDefault="00E03954" w:rsidP="00E03954">
      <w:pPr>
        <w:pStyle w:val="a1"/>
        <w:ind w:firstLine="709"/>
        <w:jc w:val="both"/>
        <w:rPr>
          <w:rFonts w:cs="Times New Roman"/>
        </w:rPr>
      </w:pPr>
      <w:r w:rsidRPr="006620A9">
        <w:rPr>
          <w:rFonts w:cs="Times New Roman"/>
        </w:rPr>
        <w:t>• Изменять топологию сетей и режимы работы ее элементов;</w:t>
      </w:r>
    </w:p>
    <w:p w14:paraId="19E517E6" w14:textId="77777777" w:rsidR="00E03954" w:rsidRPr="006620A9" w:rsidRDefault="00E03954" w:rsidP="00E03954">
      <w:pPr>
        <w:pStyle w:val="a1"/>
        <w:ind w:firstLine="709"/>
        <w:jc w:val="both"/>
        <w:rPr>
          <w:rFonts w:cs="Times New Roman"/>
        </w:rPr>
      </w:pPr>
      <w:r w:rsidRPr="006620A9">
        <w:rPr>
          <w:rFonts w:cs="Times New Roman"/>
        </w:rPr>
        <w:t>• Решать топологические задачи (изменение состояния объектов (переключения), поиск отключающих устройств, поиск кратчайших путей, поиск связанных объектов, поиск колец);</w:t>
      </w:r>
    </w:p>
    <w:p w14:paraId="04D28C07" w14:textId="77777777" w:rsidR="00E03954" w:rsidRPr="006620A9" w:rsidRDefault="00E03954" w:rsidP="00E03954">
      <w:pPr>
        <w:pStyle w:val="a1"/>
        <w:ind w:firstLine="709"/>
        <w:jc w:val="both"/>
        <w:rPr>
          <w:rFonts w:cs="Times New Roman"/>
        </w:rPr>
      </w:pPr>
      <w:r w:rsidRPr="006620A9">
        <w:rPr>
          <w:rFonts w:cs="Times New Roman"/>
        </w:rPr>
        <w:t>• Для быстрого перемещения в нужное место карты устанавливать закладки (закладка на точку на местности с определенным масштабом отображения и закладка на определенный объект слоя (весьма удобно, если объект - движущийся по карте));</w:t>
      </w:r>
    </w:p>
    <w:p w14:paraId="1C52A83C" w14:textId="77777777" w:rsidR="00E03954" w:rsidRPr="006620A9" w:rsidRDefault="00E03954" w:rsidP="00E03954">
      <w:pPr>
        <w:pStyle w:val="a1"/>
        <w:ind w:firstLine="709"/>
        <w:jc w:val="both"/>
        <w:rPr>
          <w:rFonts w:cs="Times New Roman"/>
        </w:rPr>
      </w:pPr>
      <w:r w:rsidRPr="006620A9">
        <w:rPr>
          <w:rFonts w:cs="Times New Roman"/>
        </w:rPr>
        <w:t>• С помощью проектов раскрывать структуру того или иного объекта, изображенного на карте схематично;</w:t>
      </w:r>
    </w:p>
    <w:p w14:paraId="2A0CC869" w14:textId="77777777" w:rsidR="00E03954" w:rsidRPr="006620A9" w:rsidRDefault="00E03954" w:rsidP="00E03954">
      <w:pPr>
        <w:pStyle w:val="a1"/>
        <w:ind w:firstLine="709"/>
        <w:jc w:val="both"/>
        <w:rPr>
          <w:rFonts w:cs="Times New Roman"/>
        </w:rPr>
      </w:pPr>
      <w:r w:rsidRPr="006620A9">
        <w:rPr>
          <w:rFonts w:cs="Times New Roman"/>
        </w:rPr>
        <w:t>• Создавать макеты печати;</w:t>
      </w:r>
    </w:p>
    <w:p w14:paraId="477129FA" w14:textId="77777777" w:rsidR="00E03954" w:rsidRPr="006620A9" w:rsidRDefault="00E03954" w:rsidP="00E03954">
      <w:pPr>
        <w:pStyle w:val="a1"/>
        <w:ind w:firstLine="709"/>
        <w:jc w:val="both"/>
        <w:rPr>
          <w:rFonts w:cs="Times New Roman"/>
        </w:rPr>
      </w:pPr>
      <w:r w:rsidRPr="006620A9">
        <w:rPr>
          <w:rFonts w:cs="Times New Roman"/>
        </w:rPr>
        <w:t>• Импортировать графические данные из MapInfo (MIF/MID), AutoCAD Release 12 (DXF) и ArcView (SHP);</w:t>
      </w:r>
    </w:p>
    <w:p w14:paraId="5B6440BF" w14:textId="77777777" w:rsidR="00E03954" w:rsidRPr="006620A9" w:rsidRDefault="00E03954" w:rsidP="00E03954">
      <w:pPr>
        <w:pStyle w:val="a1"/>
        <w:ind w:firstLine="709"/>
        <w:jc w:val="both"/>
        <w:rPr>
          <w:rFonts w:cs="Times New Roman"/>
        </w:rPr>
      </w:pPr>
      <w:r w:rsidRPr="006620A9">
        <w:rPr>
          <w:rFonts w:cs="Times New Roman"/>
        </w:rPr>
        <w:t>• Экспортировать графические данные в MapInfo (MIF/MID), AutoCAD Release 12 (DXF), ArcView (SHP) и Windows Bimmap (BMP);</w:t>
      </w:r>
    </w:p>
    <w:p w14:paraId="3014D2ED" w14:textId="77777777" w:rsidR="00E03954" w:rsidRPr="006620A9" w:rsidRDefault="00E03954" w:rsidP="00E03954">
      <w:pPr>
        <w:pStyle w:val="a1"/>
        <w:ind w:firstLine="709"/>
        <w:jc w:val="both"/>
        <w:rPr>
          <w:rFonts w:cs="Times New Roman"/>
        </w:rPr>
      </w:pPr>
      <w:r w:rsidRPr="006620A9">
        <w:rPr>
          <w:rFonts w:cs="Times New Roman"/>
        </w:rPr>
        <w:t>• Создавать макросы на языках VB Script или Java Script;</w:t>
      </w:r>
    </w:p>
    <w:p w14:paraId="29ECAB63" w14:textId="77777777" w:rsidR="00E03954" w:rsidRPr="006620A9" w:rsidRDefault="00E03954" w:rsidP="00E03954">
      <w:pPr>
        <w:pStyle w:val="a1"/>
        <w:ind w:firstLine="709"/>
        <w:jc w:val="both"/>
        <w:rPr>
          <w:rFonts w:cs="Times New Roman"/>
        </w:rPr>
      </w:pPr>
      <w:r w:rsidRPr="006620A9">
        <w:rPr>
          <w:rFonts w:cs="Times New Roman"/>
        </w:rPr>
        <w:t>• Осуществлять программный доступ к данным через объектную модель для написания собственных конвертеров;</w:t>
      </w:r>
    </w:p>
    <w:p w14:paraId="7777ADE8" w14:textId="77777777" w:rsidR="00E03954" w:rsidRPr="006620A9" w:rsidRDefault="00E03954" w:rsidP="00E03954">
      <w:pPr>
        <w:pStyle w:val="a1"/>
        <w:ind w:firstLine="709"/>
        <w:jc w:val="both"/>
        <w:rPr>
          <w:rFonts w:cs="Times New Roman"/>
        </w:rPr>
      </w:pPr>
      <w:r w:rsidRPr="006620A9">
        <w:rPr>
          <w:rFonts w:cs="Times New Roman"/>
        </w:rPr>
        <w:t>• Создавать собственные приложения, работающие под управлением Zulu.</w:t>
      </w:r>
    </w:p>
    <w:p w14:paraId="45579F48" w14:textId="77777777" w:rsidR="00E03954" w:rsidRPr="006620A9" w:rsidRDefault="00E03954" w:rsidP="00E03954">
      <w:pPr>
        <w:pStyle w:val="a1"/>
        <w:ind w:firstLine="709"/>
        <w:jc w:val="both"/>
        <w:rPr>
          <w:rFonts w:cs="Times New Roman"/>
        </w:rPr>
      </w:pPr>
    </w:p>
    <w:p w14:paraId="4D866CB0" w14:textId="77777777" w:rsidR="00E03954" w:rsidRPr="006620A9" w:rsidRDefault="00E03954" w:rsidP="00E03954">
      <w:pPr>
        <w:pStyle w:val="a1"/>
        <w:jc w:val="both"/>
        <w:rPr>
          <w:rFonts w:cs="Times New Roman"/>
          <w:b/>
          <w:u w:val="single"/>
        </w:rPr>
      </w:pPr>
      <w:r w:rsidRPr="006620A9">
        <w:rPr>
          <w:rFonts w:cs="Times New Roman"/>
          <w:b/>
          <w:u w:val="single"/>
        </w:rPr>
        <w:t>3.1.2 Организация графических данных</w:t>
      </w:r>
    </w:p>
    <w:p w14:paraId="39048C7B" w14:textId="77777777" w:rsidR="00E03954" w:rsidRPr="006620A9" w:rsidRDefault="00E03954" w:rsidP="00E03954">
      <w:pPr>
        <w:pStyle w:val="a1"/>
        <w:ind w:firstLine="709"/>
        <w:jc w:val="both"/>
        <w:rPr>
          <w:rFonts w:cs="Times New Roman"/>
          <w:b/>
          <w:u w:val="single"/>
        </w:rPr>
      </w:pPr>
    </w:p>
    <w:p w14:paraId="7E8E1DC7" w14:textId="77777777" w:rsidR="00E03954" w:rsidRPr="006620A9" w:rsidRDefault="00E03954" w:rsidP="00E03954">
      <w:pPr>
        <w:pStyle w:val="a1"/>
        <w:ind w:firstLine="709"/>
        <w:jc w:val="both"/>
        <w:rPr>
          <w:rFonts w:cs="Times New Roman"/>
        </w:rPr>
      </w:pPr>
      <w:r w:rsidRPr="006620A9">
        <w:rPr>
          <w:rFonts w:cs="Times New Roman"/>
        </w:rPr>
        <w:t>Графические данные организованы послойно. Слой является основной информационной единицей системы. Каждый объект слоя имеет уникальный идентификатор (ID или «ключ»). В программе применяются следующие типы слоев:</w:t>
      </w:r>
    </w:p>
    <w:p w14:paraId="2D1945FE" w14:textId="77777777" w:rsidR="00E03954" w:rsidRPr="006620A9" w:rsidRDefault="00E03954" w:rsidP="00E03954">
      <w:pPr>
        <w:pStyle w:val="a1"/>
        <w:ind w:firstLine="709"/>
        <w:jc w:val="both"/>
        <w:rPr>
          <w:rFonts w:cs="Times New Roman"/>
        </w:rPr>
      </w:pPr>
      <w:r w:rsidRPr="006620A9">
        <w:rPr>
          <w:rFonts w:cs="Times New Roman"/>
        </w:rPr>
        <w:t>• векторные слои;</w:t>
      </w:r>
    </w:p>
    <w:p w14:paraId="3D9EEDED" w14:textId="77777777" w:rsidR="00E03954" w:rsidRPr="006620A9" w:rsidRDefault="00E03954" w:rsidP="00E03954">
      <w:pPr>
        <w:pStyle w:val="a1"/>
        <w:ind w:firstLine="709"/>
        <w:jc w:val="both"/>
        <w:rPr>
          <w:rFonts w:cs="Times New Roman"/>
        </w:rPr>
      </w:pPr>
      <w:r w:rsidRPr="006620A9">
        <w:rPr>
          <w:rFonts w:cs="Times New Roman"/>
        </w:rPr>
        <w:t>• растровые слои;</w:t>
      </w:r>
    </w:p>
    <w:p w14:paraId="151A6FF9" w14:textId="77777777" w:rsidR="00E03954" w:rsidRPr="006620A9" w:rsidRDefault="00E03954" w:rsidP="00E03954">
      <w:pPr>
        <w:pStyle w:val="a1"/>
        <w:ind w:firstLine="709"/>
        <w:jc w:val="both"/>
        <w:rPr>
          <w:rFonts w:cs="Times New Roman"/>
        </w:rPr>
      </w:pPr>
      <w:r w:rsidRPr="006620A9">
        <w:rPr>
          <w:rFonts w:cs="Times New Roman"/>
        </w:rPr>
        <w:t>• слои рельефа;</w:t>
      </w:r>
    </w:p>
    <w:p w14:paraId="324652E3" w14:textId="77777777" w:rsidR="00E03954" w:rsidRPr="006620A9" w:rsidRDefault="00E03954" w:rsidP="00E03954">
      <w:pPr>
        <w:pStyle w:val="a1"/>
        <w:ind w:firstLine="709"/>
        <w:jc w:val="both"/>
        <w:rPr>
          <w:rFonts w:cs="Times New Roman"/>
        </w:rPr>
      </w:pPr>
      <w:r w:rsidRPr="006620A9">
        <w:rPr>
          <w:rFonts w:cs="Times New Roman"/>
        </w:rPr>
        <w:t>• слои с серверов WMS (Web Map Service).</w:t>
      </w:r>
    </w:p>
    <w:p w14:paraId="4EE6A77B" w14:textId="77777777" w:rsidR="00E03954" w:rsidRPr="006620A9" w:rsidRDefault="00E03954" w:rsidP="00E03954">
      <w:pPr>
        <w:pStyle w:val="a1"/>
        <w:ind w:firstLine="709"/>
        <w:jc w:val="both"/>
        <w:rPr>
          <w:rFonts w:cs="Times New Roman"/>
        </w:rPr>
      </w:pPr>
      <w:r w:rsidRPr="006620A9">
        <w:rPr>
          <w:rFonts w:cs="Times New Roman"/>
        </w:rPr>
        <w:t>Векторные слои</w:t>
      </w:r>
    </w:p>
    <w:p w14:paraId="01B3EB6F" w14:textId="77777777" w:rsidR="00E03954" w:rsidRPr="006620A9" w:rsidRDefault="00E03954" w:rsidP="00E03954">
      <w:pPr>
        <w:pStyle w:val="a1"/>
        <w:ind w:firstLine="709"/>
        <w:jc w:val="both"/>
        <w:rPr>
          <w:rFonts w:cs="Times New Roman"/>
        </w:rPr>
      </w:pPr>
      <w:r w:rsidRPr="006620A9">
        <w:rPr>
          <w:rFonts w:cs="Times New Roman"/>
        </w:rPr>
        <w:t>Объекты векторного слоя делятся на простые (примитивы) и типовые (классифицированные объекты).</w:t>
      </w:r>
    </w:p>
    <w:p w14:paraId="6E5BBB51" w14:textId="77777777" w:rsidR="00E03954" w:rsidRPr="006620A9" w:rsidRDefault="00E03954" w:rsidP="00E03954">
      <w:pPr>
        <w:pStyle w:val="a1"/>
        <w:ind w:firstLine="709"/>
        <w:jc w:val="both"/>
        <w:rPr>
          <w:rFonts w:cs="Times New Roman"/>
        </w:rPr>
      </w:pPr>
      <w:r w:rsidRPr="006620A9">
        <w:rPr>
          <w:rFonts w:cs="Times New Roman"/>
        </w:rPr>
        <w:t>Примитивы могут быть:</w:t>
      </w:r>
    </w:p>
    <w:p w14:paraId="502E02E5" w14:textId="77777777" w:rsidR="00E03954" w:rsidRPr="006620A9" w:rsidRDefault="00E03954" w:rsidP="00E03954">
      <w:pPr>
        <w:pStyle w:val="a1"/>
        <w:ind w:firstLine="709"/>
        <w:jc w:val="both"/>
        <w:rPr>
          <w:rFonts w:cs="Times New Roman"/>
        </w:rPr>
      </w:pPr>
      <w:r w:rsidRPr="006620A9">
        <w:rPr>
          <w:rFonts w:cs="Times New Roman"/>
        </w:rPr>
        <w:t>• очечные (пиктограммы или «символы»);</w:t>
      </w:r>
    </w:p>
    <w:p w14:paraId="1031EE53" w14:textId="77777777" w:rsidR="00E03954" w:rsidRPr="006620A9" w:rsidRDefault="00E03954" w:rsidP="00E03954">
      <w:pPr>
        <w:pStyle w:val="a1"/>
        <w:ind w:firstLine="709"/>
        <w:jc w:val="both"/>
        <w:rPr>
          <w:rFonts w:cs="Times New Roman"/>
        </w:rPr>
      </w:pPr>
      <w:r w:rsidRPr="006620A9">
        <w:rPr>
          <w:rFonts w:cs="Times New Roman"/>
        </w:rPr>
        <w:t>• текстовые;</w:t>
      </w:r>
    </w:p>
    <w:p w14:paraId="6690A58A" w14:textId="77777777" w:rsidR="00E03954" w:rsidRPr="006620A9" w:rsidRDefault="00E03954" w:rsidP="00E03954">
      <w:pPr>
        <w:pStyle w:val="a1"/>
        <w:ind w:firstLine="709"/>
        <w:jc w:val="both"/>
        <w:rPr>
          <w:rFonts w:cs="Times New Roman"/>
        </w:rPr>
      </w:pPr>
      <w:r w:rsidRPr="006620A9">
        <w:rPr>
          <w:rFonts w:cs="Times New Roman"/>
        </w:rPr>
        <w:t>• линейные (линии, полилинии);</w:t>
      </w:r>
    </w:p>
    <w:p w14:paraId="562B9299" w14:textId="77777777" w:rsidR="00E03954" w:rsidRPr="006620A9" w:rsidRDefault="00E03954" w:rsidP="00E03954">
      <w:pPr>
        <w:pStyle w:val="a1"/>
        <w:ind w:firstLine="709"/>
        <w:jc w:val="both"/>
        <w:rPr>
          <w:rFonts w:cs="Times New Roman"/>
        </w:rPr>
      </w:pPr>
      <w:r w:rsidRPr="006620A9">
        <w:rPr>
          <w:rFonts w:cs="Times New Roman"/>
        </w:rPr>
        <w:t>• площадные (контуры, поликонтуры).</w:t>
      </w:r>
    </w:p>
    <w:p w14:paraId="60A3CDE6" w14:textId="77777777" w:rsidR="00E03954" w:rsidRPr="006620A9" w:rsidRDefault="00E03954" w:rsidP="00E03954">
      <w:pPr>
        <w:pStyle w:val="a1"/>
        <w:ind w:firstLine="709"/>
        <w:jc w:val="both"/>
        <w:rPr>
          <w:rFonts w:cs="Times New Roman"/>
        </w:rPr>
      </w:pPr>
      <w:r w:rsidRPr="006620A9">
        <w:rPr>
          <w:rFonts w:cs="Times New Roman"/>
        </w:rPr>
        <w:t>Типовые объекты описываются в библиотеке типов объектов. Каждый тип описывает площадной, линейный или символьный типовой графический объект, имеет пользовательское название и может быть связан с собственной семантической базой данных.</w:t>
      </w:r>
    </w:p>
    <w:p w14:paraId="071ED3FD" w14:textId="77777777" w:rsidR="00E03954" w:rsidRPr="006620A9" w:rsidRDefault="00E03954" w:rsidP="00E03954">
      <w:pPr>
        <w:pStyle w:val="a1"/>
        <w:ind w:firstLine="709"/>
        <w:jc w:val="both"/>
        <w:rPr>
          <w:rFonts w:cs="Times New Roman"/>
        </w:rPr>
      </w:pPr>
      <w:r w:rsidRPr="006620A9">
        <w:rPr>
          <w:rFonts w:cs="Times New Roman"/>
        </w:rPr>
        <w:t>Каждый тип объекта может иметь несколько режимов, которые имеют пользовательское название, и задают различные способы отображения данного типового объекта.</w:t>
      </w:r>
    </w:p>
    <w:p w14:paraId="44B745CF" w14:textId="77777777" w:rsidR="00E03954" w:rsidRPr="006620A9" w:rsidRDefault="00E03954" w:rsidP="00E03954">
      <w:pPr>
        <w:pStyle w:val="a1"/>
        <w:ind w:firstLine="709"/>
        <w:jc w:val="both"/>
        <w:rPr>
          <w:rFonts w:cs="Times New Roman"/>
        </w:rPr>
      </w:pPr>
      <w:r w:rsidRPr="006620A9">
        <w:rPr>
          <w:rFonts w:cs="Times New Roman"/>
        </w:rPr>
        <w:t>Типовые объекты могут быть:</w:t>
      </w:r>
    </w:p>
    <w:p w14:paraId="45FDF92E" w14:textId="77777777" w:rsidR="00E03954" w:rsidRPr="006620A9" w:rsidRDefault="00E03954" w:rsidP="00E03954">
      <w:pPr>
        <w:pStyle w:val="a1"/>
        <w:ind w:firstLine="709"/>
        <w:jc w:val="both"/>
        <w:rPr>
          <w:rFonts w:cs="Times New Roman"/>
        </w:rPr>
      </w:pPr>
      <w:r w:rsidRPr="006620A9">
        <w:rPr>
          <w:rFonts w:cs="Times New Roman"/>
        </w:rPr>
        <w:t>• точечные (пиктограммы или «символы»);</w:t>
      </w:r>
    </w:p>
    <w:p w14:paraId="3B4D3187" w14:textId="77777777" w:rsidR="00E03954" w:rsidRPr="006620A9" w:rsidRDefault="00E03954" w:rsidP="00E03954">
      <w:pPr>
        <w:pStyle w:val="a1"/>
        <w:ind w:firstLine="709"/>
        <w:jc w:val="both"/>
        <w:rPr>
          <w:rFonts w:cs="Times New Roman"/>
        </w:rPr>
      </w:pPr>
      <w:r w:rsidRPr="006620A9">
        <w:rPr>
          <w:rFonts w:cs="Times New Roman"/>
        </w:rPr>
        <w:t>• линейные (линии, полилинии);</w:t>
      </w:r>
    </w:p>
    <w:p w14:paraId="1B71DD64" w14:textId="77777777" w:rsidR="00E03954" w:rsidRPr="006620A9" w:rsidRDefault="00E03954" w:rsidP="00E03954">
      <w:pPr>
        <w:pStyle w:val="a1"/>
        <w:ind w:firstLine="709"/>
        <w:jc w:val="both"/>
        <w:rPr>
          <w:rFonts w:cs="Times New Roman"/>
        </w:rPr>
      </w:pPr>
      <w:r w:rsidRPr="006620A9">
        <w:rPr>
          <w:rFonts w:cs="Times New Roman"/>
        </w:rPr>
        <w:t>• площадные (контуры, поликонтуры).</w:t>
      </w:r>
    </w:p>
    <w:p w14:paraId="7A46F488" w14:textId="77777777" w:rsidR="00E03954" w:rsidRPr="006620A9" w:rsidRDefault="00E03954" w:rsidP="00E03954">
      <w:pPr>
        <w:pStyle w:val="a1"/>
        <w:ind w:firstLine="709"/>
        <w:jc w:val="both"/>
        <w:rPr>
          <w:rFonts w:cs="Times New Roman"/>
        </w:rPr>
      </w:pPr>
      <w:r w:rsidRPr="006620A9">
        <w:rPr>
          <w:rFonts w:cs="Times New Roman"/>
        </w:rPr>
        <w:t>Атрибутивные или семантические данные векторного слоя хранятся во внешнем источнике данных и подключаются к слою через собственный описатель базы данных. К одному слою может быть подключено попеременно произвольное число семантических баз данных. Примитивы пользуются общей семантической базой данных, типовые объекты - собственной для каждого типа (однако для разных типов можно подключить одну и ту же базу).</w:t>
      </w:r>
    </w:p>
    <w:p w14:paraId="0F1FEFE2" w14:textId="77777777" w:rsidR="00E03954" w:rsidRPr="006620A9" w:rsidRDefault="00E03954" w:rsidP="00E03954">
      <w:pPr>
        <w:pStyle w:val="a1"/>
        <w:ind w:firstLine="709"/>
        <w:jc w:val="both"/>
        <w:rPr>
          <w:rFonts w:cs="Times New Roman"/>
        </w:rPr>
      </w:pPr>
      <w:r w:rsidRPr="006620A9">
        <w:rPr>
          <w:rFonts w:cs="Times New Roman"/>
        </w:rPr>
        <w:t>Растровые слои</w:t>
      </w:r>
    </w:p>
    <w:p w14:paraId="574268EC" w14:textId="77777777" w:rsidR="00E03954" w:rsidRPr="006620A9" w:rsidRDefault="00E03954" w:rsidP="00E03954">
      <w:pPr>
        <w:pStyle w:val="a1"/>
        <w:ind w:firstLine="709"/>
        <w:jc w:val="both"/>
        <w:rPr>
          <w:rFonts w:cs="Times New Roman"/>
        </w:rPr>
      </w:pPr>
      <w:r w:rsidRPr="006620A9">
        <w:rPr>
          <w:rFonts w:cs="Times New Roman"/>
        </w:rPr>
        <w:t>Растровым слоем может быть либо отдельный растровый объект, либо группа растровых объектов. Растровая группа может содержать произвольное число растровых объектов или вложенных растровых групп. Число растров в слое ограничено лишь дисковым пространством (Zulu справляется с полем из нескольких тысяч растров).</w:t>
      </w:r>
    </w:p>
    <w:p w14:paraId="29C00BF0" w14:textId="77777777" w:rsidR="00E03954" w:rsidRPr="006620A9" w:rsidRDefault="00E03954" w:rsidP="00E03954">
      <w:pPr>
        <w:pStyle w:val="a1"/>
        <w:ind w:firstLine="709"/>
        <w:jc w:val="both"/>
        <w:rPr>
          <w:rFonts w:cs="Times New Roman"/>
        </w:rPr>
      </w:pPr>
      <w:r w:rsidRPr="006620A9">
        <w:rPr>
          <w:rFonts w:cs="Times New Roman"/>
        </w:rPr>
        <w:t>Поддерживаемые форматы растров - BMP, TIFF, PCX, JPEG, GIF, PNG.</w:t>
      </w:r>
    </w:p>
    <w:p w14:paraId="4796C6BC" w14:textId="77777777" w:rsidR="00E03954" w:rsidRPr="006620A9" w:rsidRDefault="00E03954" w:rsidP="00E03954">
      <w:pPr>
        <w:pStyle w:val="a1"/>
        <w:ind w:firstLine="709"/>
        <w:jc w:val="both"/>
        <w:rPr>
          <w:rFonts w:cs="Times New Roman"/>
        </w:rPr>
      </w:pPr>
      <w:r w:rsidRPr="006620A9">
        <w:rPr>
          <w:rFonts w:cs="Times New Roman"/>
        </w:rPr>
        <w:t>Работа с системами координат и картографическими проекциями</w:t>
      </w:r>
    </w:p>
    <w:p w14:paraId="7E52FE3F" w14:textId="77777777" w:rsidR="00E03954" w:rsidRPr="006620A9" w:rsidRDefault="00E03954" w:rsidP="00E03954">
      <w:pPr>
        <w:pStyle w:val="a1"/>
        <w:ind w:firstLine="709"/>
        <w:jc w:val="both"/>
        <w:rPr>
          <w:rFonts w:cs="Times New Roman"/>
        </w:rPr>
      </w:pPr>
      <w:r w:rsidRPr="006620A9">
        <w:rPr>
          <w:rFonts w:cs="Times New Roman"/>
        </w:rPr>
        <w:t>Графические данные могут храниться в различных системах координат и отображаться в различных проекциях трехмерной поверхности Земли на плоскость.</w:t>
      </w:r>
    </w:p>
    <w:p w14:paraId="50F0C2ED" w14:textId="77777777" w:rsidR="00E03954" w:rsidRPr="006620A9" w:rsidRDefault="00E03954" w:rsidP="00E03954">
      <w:pPr>
        <w:pStyle w:val="a1"/>
        <w:ind w:firstLine="709"/>
        <w:jc w:val="both"/>
        <w:rPr>
          <w:rFonts w:cs="Times New Roman"/>
        </w:rPr>
      </w:pPr>
      <w:r w:rsidRPr="006620A9">
        <w:rPr>
          <w:rFonts w:cs="Times New Roman"/>
        </w:rPr>
        <w:t>Система предлагает набор предопределенных систем координат. Кроме того, пользователь может задать свою систему координат с индивидуальными параметрами для поддерживаемых системой проекций.</w:t>
      </w:r>
    </w:p>
    <w:p w14:paraId="3F72EAAB" w14:textId="77777777" w:rsidR="00E03954" w:rsidRPr="006620A9" w:rsidRDefault="00E03954" w:rsidP="00E03954">
      <w:pPr>
        <w:pStyle w:val="a1"/>
        <w:ind w:firstLine="709"/>
        <w:jc w:val="both"/>
        <w:rPr>
          <w:rFonts w:cs="Times New Roman"/>
        </w:rPr>
      </w:pPr>
      <w:r w:rsidRPr="006620A9">
        <w:rPr>
          <w:rFonts w:cs="Times New Roman"/>
        </w:rPr>
        <w:t>В частности, эта возможность позволяет, при известных параметрах (ключах перехода), привязывать данные, хранящиеся в местной системе координат, к одной из глобальных систем координат.</w:t>
      </w:r>
    </w:p>
    <w:p w14:paraId="36A18387" w14:textId="77777777" w:rsidR="00E03954" w:rsidRPr="006620A9" w:rsidRDefault="00E03954" w:rsidP="00E03954">
      <w:pPr>
        <w:pStyle w:val="a1"/>
        <w:ind w:firstLine="709"/>
        <w:jc w:val="both"/>
        <w:rPr>
          <w:rFonts w:cs="Times New Roman"/>
        </w:rPr>
      </w:pPr>
      <w:r w:rsidRPr="006620A9">
        <w:rPr>
          <w:rFonts w:cs="Times New Roman"/>
        </w:rPr>
        <w:t>Данные можно перепроецировать из одной системы координат в другую.</w:t>
      </w:r>
    </w:p>
    <w:p w14:paraId="6D3FB0FA" w14:textId="77777777" w:rsidR="00E03954" w:rsidRPr="006620A9" w:rsidRDefault="00E03954" w:rsidP="00E03954">
      <w:pPr>
        <w:pStyle w:val="a1"/>
        <w:ind w:firstLine="709"/>
        <w:jc w:val="both"/>
        <w:rPr>
          <w:rFonts w:cs="Times New Roman"/>
        </w:rPr>
      </w:pPr>
    </w:p>
    <w:p w14:paraId="3F7545FB" w14:textId="77777777" w:rsidR="00E03954" w:rsidRPr="006620A9" w:rsidRDefault="00E03954" w:rsidP="00E03954">
      <w:pPr>
        <w:pStyle w:val="a1"/>
        <w:ind w:firstLine="709"/>
        <w:jc w:val="both"/>
        <w:rPr>
          <w:rFonts w:cs="Times New Roman"/>
          <w:b/>
        </w:rPr>
      </w:pPr>
      <w:r w:rsidRPr="006620A9">
        <w:rPr>
          <w:rFonts w:cs="Times New Roman"/>
          <w:b/>
        </w:rPr>
        <w:t>3.1.2.1 Организация семантических данных</w:t>
      </w:r>
    </w:p>
    <w:p w14:paraId="110A7C0A" w14:textId="77777777" w:rsidR="00E03954" w:rsidRPr="006620A9" w:rsidRDefault="00E03954" w:rsidP="00E03954">
      <w:pPr>
        <w:pStyle w:val="a1"/>
        <w:ind w:firstLine="709"/>
        <w:jc w:val="both"/>
        <w:rPr>
          <w:rFonts w:cs="Times New Roman"/>
        </w:rPr>
      </w:pPr>
      <w:r w:rsidRPr="006620A9">
        <w:rPr>
          <w:rFonts w:cs="Times New Roman"/>
        </w:rPr>
        <w:t>Семантические данные подключаются к слою из внешних источников Borland Database Engine (BDE), Open Database Connectivity (ODBC) или ActiveX Data Objects (ADO) через описатели баз данных.</w:t>
      </w:r>
    </w:p>
    <w:p w14:paraId="5A45348B" w14:textId="77777777" w:rsidR="00E03954" w:rsidRPr="006620A9" w:rsidRDefault="00E03954" w:rsidP="00E03954">
      <w:pPr>
        <w:pStyle w:val="a1"/>
        <w:ind w:firstLine="709"/>
        <w:jc w:val="both"/>
        <w:rPr>
          <w:rFonts w:cs="Times New Roman"/>
        </w:rPr>
      </w:pPr>
      <w:r w:rsidRPr="006620A9">
        <w:rPr>
          <w:rFonts w:cs="Times New Roman"/>
        </w:rPr>
        <w:t>Получать данные можно из:</w:t>
      </w:r>
    </w:p>
    <w:p w14:paraId="2BFD9915" w14:textId="77777777" w:rsidR="00E03954" w:rsidRPr="006620A9" w:rsidRDefault="00E03954" w:rsidP="00E03954">
      <w:pPr>
        <w:pStyle w:val="a1"/>
        <w:ind w:firstLine="709"/>
        <w:jc w:val="both"/>
        <w:rPr>
          <w:rFonts w:cs="Times New Roman"/>
        </w:rPr>
      </w:pPr>
      <w:r w:rsidRPr="006620A9">
        <w:rPr>
          <w:rFonts w:cs="Times New Roman"/>
        </w:rPr>
        <w:t>• Таблиц Paradox, dBase, FoxPro;</w:t>
      </w:r>
    </w:p>
    <w:p w14:paraId="3AE67346" w14:textId="77777777" w:rsidR="00E03954" w:rsidRPr="006620A9" w:rsidRDefault="00E03954" w:rsidP="00E03954">
      <w:pPr>
        <w:pStyle w:val="a1"/>
        <w:ind w:firstLine="709"/>
        <w:jc w:val="both"/>
        <w:rPr>
          <w:rFonts w:cs="Times New Roman"/>
          <w:lang w:val="en-US"/>
        </w:rPr>
      </w:pPr>
      <w:r w:rsidRPr="006620A9">
        <w:rPr>
          <w:rFonts w:cs="Times New Roman"/>
          <w:lang w:val="en-US"/>
        </w:rPr>
        <w:t>• Microsoft Access;</w:t>
      </w:r>
    </w:p>
    <w:p w14:paraId="35E12A8F" w14:textId="77777777" w:rsidR="00E03954" w:rsidRPr="006620A9" w:rsidRDefault="00E03954" w:rsidP="00E03954">
      <w:pPr>
        <w:pStyle w:val="a1"/>
        <w:ind w:firstLine="709"/>
        <w:jc w:val="both"/>
        <w:rPr>
          <w:rFonts w:cs="Times New Roman"/>
          <w:lang w:val="en-US"/>
        </w:rPr>
      </w:pPr>
      <w:r w:rsidRPr="006620A9">
        <w:rPr>
          <w:rFonts w:cs="Times New Roman"/>
          <w:lang w:val="en-US"/>
        </w:rPr>
        <w:t>• Microsoft SQL Server;</w:t>
      </w:r>
    </w:p>
    <w:p w14:paraId="1A2A7988" w14:textId="77777777" w:rsidR="00E03954" w:rsidRPr="006620A9" w:rsidRDefault="00E03954" w:rsidP="00E03954">
      <w:pPr>
        <w:pStyle w:val="a1"/>
        <w:ind w:firstLine="709"/>
        <w:jc w:val="both"/>
        <w:rPr>
          <w:rFonts w:cs="Times New Roman"/>
        </w:rPr>
      </w:pPr>
      <w:r w:rsidRPr="006620A9">
        <w:rPr>
          <w:rFonts w:cs="Times New Roman"/>
        </w:rPr>
        <w:t>• ORACLE;</w:t>
      </w:r>
    </w:p>
    <w:p w14:paraId="6A85181E" w14:textId="77777777" w:rsidR="00E03954" w:rsidRPr="006620A9" w:rsidRDefault="00E03954" w:rsidP="00E03954">
      <w:pPr>
        <w:pStyle w:val="a1"/>
        <w:ind w:firstLine="709"/>
        <w:jc w:val="both"/>
        <w:rPr>
          <w:rFonts w:cs="Times New Roman"/>
        </w:rPr>
      </w:pPr>
      <w:r w:rsidRPr="006620A9">
        <w:rPr>
          <w:rFonts w:cs="Times New Roman"/>
        </w:rPr>
        <w:t>• другие источники ODBC или ADO.</w:t>
      </w:r>
    </w:p>
    <w:p w14:paraId="0EFB1C34" w14:textId="77777777" w:rsidR="00E03954" w:rsidRPr="006620A9" w:rsidRDefault="00E03954" w:rsidP="00E03954">
      <w:pPr>
        <w:pStyle w:val="a1"/>
        <w:ind w:firstLine="709"/>
        <w:jc w:val="both"/>
        <w:rPr>
          <w:rFonts w:cs="Times New Roman"/>
        </w:rPr>
      </w:pPr>
      <w:r w:rsidRPr="006620A9">
        <w:rPr>
          <w:rFonts w:cs="Times New Roman"/>
        </w:rPr>
        <w:t>• Возможен импорт/экспорт данных в следующие форматы:</w:t>
      </w:r>
    </w:p>
    <w:p w14:paraId="5275C08B" w14:textId="77777777" w:rsidR="00E03954" w:rsidRPr="006620A9" w:rsidRDefault="00E03954" w:rsidP="00E03954">
      <w:pPr>
        <w:pStyle w:val="a1"/>
        <w:ind w:firstLine="709"/>
        <w:jc w:val="both"/>
        <w:rPr>
          <w:rFonts w:cs="Times New Roman"/>
          <w:lang w:val="en-US"/>
        </w:rPr>
      </w:pPr>
      <w:r w:rsidRPr="006620A9">
        <w:rPr>
          <w:rFonts w:cs="Times New Roman"/>
          <w:lang w:val="en-US"/>
        </w:rPr>
        <w:t>• MapInfo MIF/MID;</w:t>
      </w:r>
    </w:p>
    <w:p w14:paraId="0A68838B" w14:textId="77777777" w:rsidR="00E03954" w:rsidRPr="006620A9" w:rsidRDefault="00E03954" w:rsidP="00E03954">
      <w:pPr>
        <w:pStyle w:val="a1"/>
        <w:ind w:firstLine="709"/>
        <w:jc w:val="both"/>
        <w:rPr>
          <w:rFonts w:cs="Times New Roman"/>
          <w:lang w:val="en-US"/>
        </w:rPr>
      </w:pPr>
      <w:r w:rsidRPr="006620A9">
        <w:rPr>
          <w:rFonts w:cs="Times New Roman"/>
          <w:lang w:val="en-US"/>
        </w:rPr>
        <w:t>• AutoCAD DXF;</w:t>
      </w:r>
    </w:p>
    <w:p w14:paraId="668B2650" w14:textId="77777777" w:rsidR="00E03954" w:rsidRPr="006620A9" w:rsidRDefault="00E03954" w:rsidP="00E03954">
      <w:pPr>
        <w:pStyle w:val="a1"/>
        <w:ind w:firstLine="709"/>
        <w:jc w:val="both"/>
        <w:rPr>
          <w:rFonts w:cs="Times New Roman"/>
          <w:lang w:val="en-US"/>
        </w:rPr>
      </w:pPr>
      <w:r w:rsidRPr="006620A9">
        <w:rPr>
          <w:rFonts w:cs="Times New Roman"/>
          <w:lang w:val="en-US"/>
        </w:rPr>
        <w:t>• Shape SHP;</w:t>
      </w:r>
    </w:p>
    <w:p w14:paraId="0349BB75" w14:textId="77777777" w:rsidR="00E03954" w:rsidRPr="006620A9" w:rsidRDefault="00E03954" w:rsidP="00E03954">
      <w:pPr>
        <w:pStyle w:val="a1"/>
        <w:ind w:firstLine="709"/>
        <w:jc w:val="both"/>
        <w:rPr>
          <w:rFonts w:cs="Times New Roman"/>
          <w:lang w:val="en-US"/>
        </w:rPr>
      </w:pPr>
      <w:r w:rsidRPr="006620A9">
        <w:rPr>
          <w:rFonts w:cs="Times New Roman"/>
          <w:lang w:val="en-US"/>
        </w:rPr>
        <w:t xml:space="preserve">• </w:t>
      </w:r>
      <w:r w:rsidRPr="006620A9">
        <w:rPr>
          <w:rFonts w:cs="Times New Roman"/>
        </w:rPr>
        <w:t>Экспорт</w:t>
      </w:r>
      <w:r w:rsidRPr="006620A9">
        <w:rPr>
          <w:rFonts w:cs="Times New Roman"/>
          <w:lang w:val="en-US"/>
        </w:rPr>
        <w:t xml:space="preserve"> </w:t>
      </w:r>
      <w:r w:rsidRPr="006620A9">
        <w:rPr>
          <w:rFonts w:cs="Times New Roman"/>
        </w:rPr>
        <w:t>карты</w:t>
      </w:r>
      <w:r w:rsidRPr="006620A9">
        <w:rPr>
          <w:rFonts w:cs="Times New Roman"/>
          <w:lang w:val="en-US"/>
        </w:rPr>
        <w:t xml:space="preserve"> (Windows Bitmap (BMP));</w:t>
      </w:r>
    </w:p>
    <w:p w14:paraId="3EA93CAA" w14:textId="77777777" w:rsidR="00E03954" w:rsidRPr="006620A9" w:rsidRDefault="00E03954" w:rsidP="00E03954">
      <w:pPr>
        <w:pStyle w:val="a1"/>
        <w:ind w:firstLine="709"/>
        <w:jc w:val="both"/>
        <w:rPr>
          <w:rFonts w:cs="Times New Roman"/>
        </w:rPr>
      </w:pPr>
      <w:r w:rsidRPr="006620A9">
        <w:rPr>
          <w:rFonts w:cs="Times New Roman"/>
        </w:rPr>
        <w:t>• Экспорт семантических данных (Microsoft Excel, HTML, текстовый формат).</w:t>
      </w:r>
    </w:p>
    <w:p w14:paraId="7D891255" w14:textId="77777777" w:rsidR="00E03954" w:rsidRPr="006620A9" w:rsidRDefault="00E03954" w:rsidP="00E03954">
      <w:pPr>
        <w:pStyle w:val="a1"/>
        <w:ind w:firstLine="709"/>
        <w:jc w:val="both"/>
        <w:rPr>
          <w:rFonts w:cs="Times New Roman"/>
        </w:rPr>
      </w:pPr>
    </w:p>
    <w:p w14:paraId="0E915027" w14:textId="77777777" w:rsidR="00E03954" w:rsidRPr="006620A9" w:rsidRDefault="00E03954" w:rsidP="00E03954">
      <w:pPr>
        <w:pStyle w:val="a1"/>
        <w:ind w:firstLine="709"/>
        <w:jc w:val="both"/>
        <w:rPr>
          <w:rFonts w:cs="Times New Roman"/>
          <w:b/>
        </w:rPr>
      </w:pPr>
      <w:r w:rsidRPr="006620A9">
        <w:rPr>
          <w:rFonts w:cs="Times New Roman"/>
          <w:b/>
        </w:rPr>
        <w:t>3.1.2.2 Представление данных на карте</w:t>
      </w:r>
    </w:p>
    <w:p w14:paraId="77BC92A6" w14:textId="77777777" w:rsidR="00E03954" w:rsidRPr="006620A9" w:rsidRDefault="00E03954" w:rsidP="00E03954">
      <w:pPr>
        <w:pStyle w:val="a1"/>
        <w:ind w:firstLine="709"/>
        <w:jc w:val="both"/>
        <w:rPr>
          <w:rFonts w:cs="Times New Roman"/>
        </w:rPr>
      </w:pPr>
      <w:r w:rsidRPr="006620A9">
        <w:rPr>
          <w:rFonts w:cs="Times New Roman"/>
        </w:rPr>
        <w:t>Карта может содержать произвольное число графических слоев. Одни и те же графические слои могут быть помещены в разные карты с разными настройками отображения. Карта имеет возможность задания пользовательского имени, цвета фона и масштабной сетки.</w:t>
      </w:r>
    </w:p>
    <w:p w14:paraId="1852EA23" w14:textId="77777777" w:rsidR="00E03954" w:rsidRPr="006620A9" w:rsidRDefault="00E03954" w:rsidP="00E03954">
      <w:pPr>
        <w:pStyle w:val="a1"/>
        <w:ind w:firstLine="709"/>
        <w:jc w:val="both"/>
        <w:rPr>
          <w:rFonts w:cs="Times New Roman"/>
        </w:rPr>
      </w:pPr>
      <w:r w:rsidRPr="006620A9">
        <w:rPr>
          <w:rFonts w:cs="Times New Roman"/>
        </w:rPr>
        <w:t>Данные, хранящихся в разных системах координат, можно отображать на одной карте, в одной из картографических проекций. При этом пересчет координат (если он требуется) из одного датума в другой и из одной проекции в другую производится при отображении «на лету».</w:t>
      </w:r>
    </w:p>
    <w:p w14:paraId="3FECEFB2" w14:textId="77777777" w:rsidR="00E03954" w:rsidRPr="006620A9" w:rsidRDefault="00E03954" w:rsidP="00E03954">
      <w:pPr>
        <w:pStyle w:val="a1"/>
        <w:ind w:firstLine="709"/>
        <w:jc w:val="both"/>
        <w:rPr>
          <w:rFonts w:cs="Times New Roman"/>
        </w:rPr>
      </w:pPr>
      <w:r w:rsidRPr="006620A9">
        <w:rPr>
          <w:rFonts w:cs="Times New Roman"/>
        </w:rPr>
        <w:t>Примитивы могут иметь индивидуальные стили отображения (цвет, стиль, толщина линий; цвет и стиль заливки; пиктограмма; формат текста). Типовые объекты имеют стиль в зависимости от режима (состояния), который определяется в библиотеки типов объектов слоя. Стиль примитивов может переопределять картой - для всех примитивов можно принудительно задать один стиль.</w:t>
      </w:r>
    </w:p>
    <w:p w14:paraId="7FB4553B" w14:textId="77777777" w:rsidR="00E03954" w:rsidRPr="006620A9" w:rsidRDefault="00E03954" w:rsidP="00E03954">
      <w:pPr>
        <w:pStyle w:val="a1"/>
        <w:ind w:firstLine="709"/>
        <w:jc w:val="both"/>
        <w:rPr>
          <w:rFonts w:cs="Times New Roman"/>
        </w:rPr>
      </w:pPr>
      <w:r w:rsidRPr="006620A9">
        <w:rPr>
          <w:rFonts w:cs="Times New Roman"/>
        </w:rPr>
        <w:t>Стиль объектов можно менять с помощью тематических раскрасок. При этом раскраска может быть создана по семантическим данным или программно.</w:t>
      </w:r>
    </w:p>
    <w:p w14:paraId="4436A2E8" w14:textId="77777777" w:rsidR="00E03954" w:rsidRPr="006620A9" w:rsidRDefault="00E03954" w:rsidP="00E03954">
      <w:pPr>
        <w:pStyle w:val="a1"/>
        <w:ind w:firstLine="709"/>
        <w:jc w:val="both"/>
        <w:rPr>
          <w:rFonts w:cs="Times New Roman"/>
        </w:rPr>
      </w:pPr>
      <w:r w:rsidRPr="006620A9">
        <w:rPr>
          <w:rFonts w:cs="Times New Roman"/>
        </w:rPr>
        <w:t>Есть возможность выводить для всех объектов слоя надписи или бирки. Текст надписи может браться из семантической базы данных. Текст надписи также может переопределяться программно. Бирки генерируются автоматически, но могут потом расставляться пользователем в нужное расположение и в нужной ориентации.</w:t>
      </w:r>
    </w:p>
    <w:p w14:paraId="7F147C76" w14:textId="77777777" w:rsidR="00E03954" w:rsidRPr="006620A9" w:rsidRDefault="00E03954" w:rsidP="00E03954">
      <w:pPr>
        <w:pStyle w:val="a1"/>
        <w:ind w:firstLine="709"/>
        <w:jc w:val="both"/>
        <w:rPr>
          <w:rFonts w:cs="Times New Roman"/>
        </w:rPr>
      </w:pPr>
      <w:r w:rsidRPr="006620A9">
        <w:rPr>
          <w:rFonts w:cs="Times New Roman"/>
        </w:rPr>
        <w:t>Для быстрого перемещения в нужное место карты можно устанавливать закладки.</w:t>
      </w:r>
    </w:p>
    <w:p w14:paraId="4FF7C76F" w14:textId="77777777" w:rsidR="00E03954" w:rsidRPr="006620A9" w:rsidRDefault="00E03954" w:rsidP="00E03954">
      <w:pPr>
        <w:pStyle w:val="a1"/>
        <w:ind w:firstLine="709"/>
        <w:jc w:val="both"/>
        <w:rPr>
          <w:rFonts w:cs="Times New Roman"/>
        </w:rPr>
      </w:pPr>
      <w:r w:rsidRPr="006620A9">
        <w:rPr>
          <w:rFonts w:cs="Times New Roman"/>
        </w:rPr>
        <w:t>Закладка на точку на местности с определенным масштабом отображения.</w:t>
      </w:r>
    </w:p>
    <w:p w14:paraId="6FAABDDF" w14:textId="77777777" w:rsidR="00E03954" w:rsidRPr="006620A9" w:rsidRDefault="00E03954" w:rsidP="00E03954">
      <w:pPr>
        <w:pStyle w:val="a1"/>
        <w:ind w:firstLine="709"/>
        <w:jc w:val="both"/>
        <w:rPr>
          <w:rFonts w:cs="Times New Roman"/>
        </w:rPr>
      </w:pPr>
      <w:r w:rsidRPr="006620A9">
        <w:rPr>
          <w:rFonts w:cs="Times New Roman"/>
        </w:rPr>
        <w:t>Карту можно печатать с различными опциями (на одной странице или нескольких страницах, в заданном масштабе или вписав в заданные габариты, на страницах для последующей склейки и т.д.).</w:t>
      </w:r>
    </w:p>
    <w:p w14:paraId="0442F7F8" w14:textId="77777777" w:rsidR="00E03954" w:rsidRPr="006620A9" w:rsidRDefault="00E03954" w:rsidP="00E03954">
      <w:pPr>
        <w:pStyle w:val="a1"/>
        <w:ind w:firstLine="709"/>
        <w:jc w:val="both"/>
        <w:rPr>
          <w:rFonts w:cs="Times New Roman"/>
        </w:rPr>
      </w:pPr>
    </w:p>
    <w:p w14:paraId="182FA490" w14:textId="77777777" w:rsidR="00E03954" w:rsidRPr="006620A9" w:rsidRDefault="00E03954" w:rsidP="00E03954">
      <w:pPr>
        <w:pStyle w:val="a1"/>
        <w:ind w:firstLine="709"/>
        <w:jc w:val="both"/>
        <w:rPr>
          <w:rFonts w:cs="Times New Roman"/>
          <w:b/>
        </w:rPr>
      </w:pPr>
      <w:r w:rsidRPr="006620A9">
        <w:rPr>
          <w:rFonts w:cs="Times New Roman"/>
          <w:b/>
        </w:rPr>
        <w:t>3.1.2.3 Организация карт</w:t>
      </w:r>
    </w:p>
    <w:p w14:paraId="76C8D604" w14:textId="77777777" w:rsidR="00E03954" w:rsidRPr="006620A9" w:rsidRDefault="00E03954" w:rsidP="00E03954">
      <w:pPr>
        <w:pStyle w:val="a1"/>
        <w:ind w:firstLine="709"/>
        <w:jc w:val="both"/>
        <w:rPr>
          <w:rFonts w:cs="Times New Roman"/>
        </w:rPr>
      </w:pPr>
      <w:r w:rsidRPr="006620A9">
        <w:rPr>
          <w:rFonts w:cs="Times New Roman"/>
        </w:rPr>
        <w:t>Имеется возможность удобно организовать карты, объединенные общей тематикой. Совокупность карт, объединенных общим пользовательским именем и, если требуется, набором иерархических связей между этими картами, представляет собой проект.</w:t>
      </w:r>
    </w:p>
    <w:p w14:paraId="11C75004" w14:textId="77777777" w:rsidR="00E03954" w:rsidRPr="006620A9" w:rsidRDefault="00E03954" w:rsidP="00E03954">
      <w:pPr>
        <w:pStyle w:val="a1"/>
        <w:ind w:firstLine="709"/>
        <w:jc w:val="both"/>
        <w:rPr>
          <w:rFonts w:cs="Times New Roman"/>
        </w:rPr>
      </w:pPr>
      <w:r w:rsidRPr="006620A9">
        <w:rPr>
          <w:rFonts w:cs="Times New Roman"/>
        </w:rPr>
        <w:t>В рамках проекта карты можно связывать между собой с помощью гиперссылок. Гиперссылка определяется от объекта в одной карте к другой карте с указанием месторасположения и масштаба.</w:t>
      </w:r>
    </w:p>
    <w:p w14:paraId="265566F9" w14:textId="77777777" w:rsidR="00E03954" w:rsidRPr="006620A9" w:rsidRDefault="00E03954" w:rsidP="00E03954">
      <w:pPr>
        <w:pStyle w:val="a1"/>
        <w:ind w:firstLine="709"/>
        <w:jc w:val="both"/>
        <w:rPr>
          <w:rFonts w:cs="Times New Roman"/>
        </w:rPr>
      </w:pPr>
    </w:p>
    <w:p w14:paraId="355C16CE" w14:textId="77777777" w:rsidR="00E03954" w:rsidRPr="006620A9" w:rsidRDefault="00E03954" w:rsidP="00E03954">
      <w:pPr>
        <w:pStyle w:val="a1"/>
        <w:ind w:firstLine="709"/>
        <w:jc w:val="both"/>
        <w:rPr>
          <w:rFonts w:cs="Times New Roman"/>
          <w:b/>
        </w:rPr>
      </w:pPr>
      <w:r w:rsidRPr="006620A9">
        <w:rPr>
          <w:rFonts w:cs="Times New Roman"/>
          <w:b/>
        </w:rPr>
        <w:t>3.1.2.4 Редактирование объектов</w:t>
      </w:r>
    </w:p>
    <w:p w14:paraId="28E3A717" w14:textId="77777777" w:rsidR="00E03954" w:rsidRPr="006620A9" w:rsidRDefault="00E03954" w:rsidP="00E03954">
      <w:pPr>
        <w:pStyle w:val="a1"/>
        <w:ind w:firstLine="709"/>
        <w:jc w:val="both"/>
        <w:rPr>
          <w:rFonts w:cs="Times New Roman"/>
        </w:rPr>
      </w:pPr>
      <w:r w:rsidRPr="006620A9">
        <w:rPr>
          <w:rFonts w:cs="Times New Roman"/>
        </w:rPr>
        <w:t xml:space="preserve">Для редактирования и ввода объектов предусмотрены: </w:t>
      </w:r>
    </w:p>
    <w:p w14:paraId="408DF76B" w14:textId="77777777" w:rsidR="00E03954" w:rsidRPr="006620A9" w:rsidRDefault="00E03954" w:rsidP="00E03954">
      <w:pPr>
        <w:pStyle w:val="a1"/>
        <w:ind w:firstLine="709"/>
        <w:jc w:val="both"/>
        <w:rPr>
          <w:rFonts w:cs="Times New Roman"/>
        </w:rPr>
      </w:pPr>
      <w:r w:rsidRPr="006620A9">
        <w:rPr>
          <w:rFonts w:cs="Times New Roman"/>
        </w:rPr>
        <w:t>Возможности ввода и редактирования:</w:t>
      </w:r>
    </w:p>
    <w:p w14:paraId="2159AA73" w14:textId="77777777" w:rsidR="00E03954" w:rsidRPr="006620A9" w:rsidRDefault="00E03954" w:rsidP="00E03954">
      <w:pPr>
        <w:pStyle w:val="a1"/>
        <w:ind w:firstLine="709"/>
        <w:jc w:val="both"/>
        <w:rPr>
          <w:rFonts w:cs="Times New Roman"/>
        </w:rPr>
      </w:pPr>
      <w:r w:rsidRPr="006620A9">
        <w:rPr>
          <w:rFonts w:cs="Times New Roman"/>
        </w:rPr>
        <w:t>• ввод с экрана мышкой;</w:t>
      </w:r>
    </w:p>
    <w:p w14:paraId="07ECCACF" w14:textId="77777777" w:rsidR="00E03954" w:rsidRPr="006620A9" w:rsidRDefault="00E03954" w:rsidP="00E03954">
      <w:pPr>
        <w:pStyle w:val="a1"/>
        <w:ind w:firstLine="709"/>
        <w:jc w:val="both"/>
        <w:rPr>
          <w:rFonts w:cs="Times New Roman"/>
        </w:rPr>
      </w:pPr>
      <w:r w:rsidRPr="006620A9">
        <w:rPr>
          <w:rFonts w:cs="Times New Roman"/>
        </w:rPr>
        <w:t>• ввод по координатам с клавиатуры;</w:t>
      </w:r>
    </w:p>
    <w:p w14:paraId="222D1030" w14:textId="77777777" w:rsidR="00E03954" w:rsidRPr="006620A9" w:rsidRDefault="00E03954" w:rsidP="00E03954">
      <w:pPr>
        <w:pStyle w:val="a1"/>
        <w:ind w:firstLine="709"/>
        <w:jc w:val="both"/>
        <w:rPr>
          <w:rFonts w:cs="Times New Roman"/>
        </w:rPr>
      </w:pPr>
      <w:r w:rsidRPr="006620A9">
        <w:rPr>
          <w:rFonts w:cs="Times New Roman"/>
        </w:rPr>
        <w:t>• трассировка линий;</w:t>
      </w:r>
    </w:p>
    <w:p w14:paraId="35D2C2A0" w14:textId="77777777" w:rsidR="00E03954" w:rsidRPr="006620A9" w:rsidRDefault="00E03954" w:rsidP="00E03954">
      <w:pPr>
        <w:pStyle w:val="a1"/>
        <w:ind w:firstLine="709"/>
        <w:jc w:val="both"/>
        <w:rPr>
          <w:rFonts w:cs="Times New Roman"/>
        </w:rPr>
      </w:pPr>
      <w:r w:rsidRPr="006620A9">
        <w:rPr>
          <w:rFonts w:cs="Times New Roman"/>
        </w:rPr>
        <w:t>• вырезка/копирование/вставка – дублирование;</w:t>
      </w:r>
    </w:p>
    <w:p w14:paraId="71814F03" w14:textId="77777777" w:rsidR="00E03954" w:rsidRPr="006620A9" w:rsidRDefault="00E03954" w:rsidP="00E03954">
      <w:pPr>
        <w:pStyle w:val="a1"/>
        <w:ind w:firstLine="709"/>
        <w:jc w:val="both"/>
        <w:rPr>
          <w:rFonts w:cs="Times New Roman"/>
        </w:rPr>
      </w:pPr>
      <w:r w:rsidRPr="006620A9">
        <w:rPr>
          <w:rFonts w:cs="Times New Roman"/>
        </w:rPr>
        <w:t>• поворот объекта;</w:t>
      </w:r>
    </w:p>
    <w:p w14:paraId="08C10C98" w14:textId="77777777" w:rsidR="00E03954" w:rsidRPr="006620A9" w:rsidRDefault="00E03954" w:rsidP="00E03954">
      <w:pPr>
        <w:pStyle w:val="a1"/>
        <w:ind w:firstLine="709"/>
        <w:jc w:val="both"/>
        <w:rPr>
          <w:rFonts w:cs="Times New Roman"/>
        </w:rPr>
      </w:pPr>
      <w:r w:rsidRPr="006620A9">
        <w:rPr>
          <w:rFonts w:cs="Times New Roman"/>
        </w:rPr>
        <w:t xml:space="preserve">• операции отмены/возврата действия (Undo / Redo). </w:t>
      </w:r>
    </w:p>
    <w:p w14:paraId="710CE946" w14:textId="77777777" w:rsidR="00E03954" w:rsidRPr="006620A9" w:rsidRDefault="00E03954" w:rsidP="00E03954">
      <w:pPr>
        <w:pStyle w:val="a1"/>
        <w:ind w:firstLine="709"/>
        <w:jc w:val="both"/>
        <w:rPr>
          <w:rFonts w:cs="Times New Roman"/>
        </w:rPr>
      </w:pPr>
      <w:r w:rsidRPr="006620A9">
        <w:rPr>
          <w:rFonts w:cs="Times New Roman"/>
        </w:rPr>
        <w:t>Редактирование группы объектов:</w:t>
      </w:r>
    </w:p>
    <w:p w14:paraId="175E1C44" w14:textId="77777777" w:rsidR="00E03954" w:rsidRPr="006620A9" w:rsidRDefault="00E03954" w:rsidP="00E03954">
      <w:pPr>
        <w:pStyle w:val="a1"/>
        <w:ind w:firstLine="709"/>
        <w:jc w:val="both"/>
        <w:rPr>
          <w:rFonts w:cs="Times New Roman"/>
        </w:rPr>
      </w:pPr>
      <w:r w:rsidRPr="006620A9">
        <w:rPr>
          <w:rFonts w:cs="Times New Roman"/>
        </w:rPr>
        <w:t>• удаление - перемещение;</w:t>
      </w:r>
    </w:p>
    <w:p w14:paraId="106F1DAB" w14:textId="77777777" w:rsidR="00E03954" w:rsidRPr="006620A9" w:rsidRDefault="00E03954" w:rsidP="00E03954">
      <w:pPr>
        <w:pStyle w:val="a1"/>
        <w:ind w:firstLine="709"/>
        <w:jc w:val="both"/>
        <w:rPr>
          <w:rFonts w:cs="Times New Roman"/>
        </w:rPr>
      </w:pPr>
      <w:r w:rsidRPr="006620A9">
        <w:rPr>
          <w:rFonts w:cs="Times New Roman"/>
        </w:rPr>
        <w:t>• дублирование;</w:t>
      </w:r>
    </w:p>
    <w:p w14:paraId="11D1EF1B" w14:textId="77777777" w:rsidR="00E03954" w:rsidRPr="006620A9" w:rsidRDefault="00E03954" w:rsidP="00E03954">
      <w:pPr>
        <w:pStyle w:val="a1"/>
        <w:ind w:firstLine="709"/>
        <w:jc w:val="both"/>
        <w:rPr>
          <w:rFonts w:cs="Times New Roman"/>
        </w:rPr>
      </w:pPr>
      <w:r w:rsidRPr="006620A9">
        <w:rPr>
          <w:rFonts w:cs="Times New Roman"/>
        </w:rPr>
        <w:t>• поворот - вырезка/копирование/вставка.</w:t>
      </w:r>
    </w:p>
    <w:p w14:paraId="3DCEAB50" w14:textId="77777777" w:rsidR="00E03954" w:rsidRPr="006620A9" w:rsidRDefault="00E03954" w:rsidP="00E03954">
      <w:pPr>
        <w:pStyle w:val="a1"/>
        <w:ind w:firstLine="709"/>
        <w:jc w:val="both"/>
        <w:rPr>
          <w:rFonts w:cs="Times New Roman"/>
        </w:rPr>
      </w:pPr>
      <w:r w:rsidRPr="006620A9">
        <w:rPr>
          <w:rFonts w:cs="Times New Roman"/>
        </w:rPr>
        <w:t>Редактирование элементов объекта:</w:t>
      </w:r>
    </w:p>
    <w:p w14:paraId="3C8EE0FF" w14:textId="77777777" w:rsidR="00E03954" w:rsidRPr="006620A9" w:rsidRDefault="00E03954" w:rsidP="00E03954">
      <w:pPr>
        <w:pStyle w:val="a1"/>
        <w:ind w:firstLine="709"/>
        <w:jc w:val="both"/>
        <w:rPr>
          <w:rFonts w:cs="Times New Roman"/>
        </w:rPr>
      </w:pPr>
      <w:r w:rsidRPr="006620A9">
        <w:rPr>
          <w:rFonts w:cs="Times New Roman"/>
        </w:rPr>
        <w:t>• перемещение/удаление/вставка узлов;</w:t>
      </w:r>
    </w:p>
    <w:p w14:paraId="505A74AC" w14:textId="77777777" w:rsidR="00E03954" w:rsidRPr="006620A9" w:rsidRDefault="00E03954" w:rsidP="00E03954">
      <w:pPr>
        <w:pStyle w:val="a1"/>
        <w:ind w:firstLine="709"/>
        <w:jc w:val="both"/>
        <w:rPr>
          <w:rFonts w:cs="Times New Roman"/>
        </w:rPr>
      </w:pPr>
      <w:r w:rsidRPr="006620A9">
        <w:rPr>
          <w:rFonts w:cs="Times New Roman"/>
        </w:rPr>
        <w:t>• перемещение/удаление ребер;</w:t>
      </w:r>
    </w:p>
    <w:p w14:paraId="393AC2C0" w14:textId="77777777" w:rsidR="00E03954" w:rsidRPr="006620A9" w:rsidRDefault="00E03954" w:rsidP="00E03954">
      <w:pPr>
        <w:pStyle w:val="a1"/>
        <w:ind w:firstLine="709"/>
        <w:jc w:val="both"/>
        <w:rPr>
          <w:rFonts w:cs="Times New Roman"/>
        </w:rPr>
      </w:pPr>
      <w:r w:rsidRPr="006620A9">
        <w:rPr>
          <w:rFonts w:cs="Times New Roman"/>
        </w:rPr>
        <w:t>• разбиение участка символьным объектом;</w:t>
      </w:r>
    </w:p>
    <w:p w14:paraId="1E4E188B" w14:textId="77777777" w:rsidR="00E03954" w:rsidRPr="006620A9" w:rsidRDefault="00E03954" w:rsidP="00E03954">
      <w:pPr>
        <w:pStyle w:val="a1"/>
        <w:ind w:firstLine="709"/>
        <w:jc w:val="both"/>
        <w:rPr>
          <w:rFonts w:cs="Times New Roman"/>
        </w:rPr>
      </w:pPr>
      <w:r w:rsidRPr="006620A9">
        <w:rPr>
          <w:rFonts w:cs="Times New Roman"/>
        </w:rPr>
        <w:t>• трансформация.</w:t>
      </w:r>
    </w:p>
    <w:p w14:paraId="35104957" w14:textId="77777777" w:rsidR="00E03954" w:rsidRPr="006620A9" w:rsidRDefault="00E03954" w:rsidP="00E03954">
      <w:pPr>
        <w:pStyle w:val="a1"/>
        <w:ind w:firstLine="709"/>
        <w:jc w:val="both"/>
        <w:rPr>
          <w:rFonts w:cs="Times New Roman"/>
        </w:rPr>
      </w:pPr>
      <w:r w:rsidRPr="006620A9">
        <w:rPr>
          <w:rFonts w:cs="Times New Roman"/>
        </w:rPr>
        <w:t>3.1.2.5 Векторные оверлейные операции</w:t>
      </w:r>
    </w:p>
    <w:p w14:paraId="4CDA54F6" w14:textId="77777777" w:rsidR="00E03954" w:rsidRPr="006620A9" w:rsidRDefault="00E03954" w:rsidP="00E03954">
      <w:pPr>
        <w:pStyle w:val="a1"/>
        <w:ind w:firstLine="709"/>
        <w:jc w:val="both"/>
        <w:rPr>
          <w:rFonts w:cs="Times New Roman"/>
        </w:rPr>
      </w:pPr>
      <w:r w:rsidRPr="006620A9">
        <w:rPr>
          <w:rFonts w:cs="Times New Roman"/>
        </w:rPr>
        <w:t>Оверлей – операция наложения друг на друга двух или более слоев, в результате которой образуется один производный слой, содержащий композицию пространственных объектов исходных слоев, топологию этой композиции и атрибуты, арифметически или логически производные от значений атрибутов исходных объектов.</w:t>
      </w:r>
    </w:p>
    <w:p w14:paraId="6EFA50B5" w14:textId="77777777" w:rsidR="00E03954" w:rsidRPr="006620A9" w:rsidRDefault="00E03954" w:rsidP="00E03954">
      <w:pPr>
        <w:pStyle w:val="a1"/>
        <w:ind w:firstLine="709"/>
        <w:jc w:val="both"/>
        <w:rPr>
          <w:rFonts w:cs="Times New Roman"/>
        </w:rPr>
      </w:pPr>
      <w:r w:rsidRPr="006620A9">
        <w:rPr>
          <w:rFonts w:cs="Times New Roman"/>
        </w:rPr>
        <w:t>Поддерживаются следующие векторные оверлейные операции:</w:t>
      </w:r>
    </w:p>
    <w:p w14:paraId="13F72CD0" w14:textId="77777777" w:rsidR="00E03954" w:rsidRPr="006620A9" w:rsidRDefault="00E03954" w:rsidP="00E03954">
      <w:pPr>
        <w:pStyle w:val="a1"/>
        <w:ind w:firstLine="709"/>
        <w:jc w:val="both"/>
        <w:rPr>
          <w:rFonts w:cs="Times New Roman"/>
        </w:rPr>
      </w:pPr>
      <w:r w:rsidRPr="006620A9">
        <w:rPr>
          <w:rFonts w:cs="Times New Roman"/>
        </w:rPr>
        <w:t>• объединение объектов с наследованием ID (уникального идентификатора);</w:t>
      </w:r>
    </w:p>
    <w:p w14:paraId="0C7EE130" w14:textId="77777777" w:rsidR="00E03954" w:rsidRPr="006620A9" w:rsidRDefault="00E03954" w:rsidP="00E03954">
      <w:pPr>
        <w:pStyle w:val="a1"/>
        <w:ind w:firstLine="709"/>
        <w:jc w:val="both"/>
        <w:rPr>
          <w:rFonts w:cs="Times New Roman"/>
        </w:rPr>
      </w:pPr>
      <w:r w:rsidRPr="006620A9">
        <w:rPr>
          <w:rFonts w:cs="Times New Roman"/>
        </w:rPr>
        <w:t>• разъединение объектов;</w:t>
      </w:r>
    </w:p>
    <w:p w14:paraId="7A9195B2" w14:textId="77777777" w:rsidR="00E03954" w:rsidRPr="006620A9" w:rsidRDefault="00E03954" w:rsidP="00E03954">
      <w:pPr>
        <w:pStyle w:val="a1"/>
        <w:ind w:firstLine="709"/>
        <w:jc w:val="both"/>
        <w:rPr>
          <w:rFonts w:cs="Times New Roman"/>
        </w:rPr>
      </w:pPr>
      <w:r w:rsidRPr="006620A9">
        <w:rPr>
          <w:rFonts w:cs="Times New Roman"/>
        </w:rPr>
        <w:t>• разделение одного объекта группой объектов;</w:t>
      </w:r>
    </w:p>
    <w:p w14:paraId="3E28D4C3" w14:textId="77777777" w:rsidR="00E03954" w:rsidRPr="006620A9" w:rsidRDefault="00E03954" w:rsidP="00E03954">
      <w:pPr>
        <w:pStyle w:val="a1"/>
        <w:ind w:firstLine="709"/>
        <w:jc w:val="both"/>
        <w:rPr>
          <w:rFonts w:cs="Times New Roman"/>
        </w:rPr>
      </w:pPr>
      <w:r w:rsidRPr="006620A9">
        <w:rPr>
          <w:rFonts w:cs="Times New Roman"/>
        </w:rPr>
        <w:t>• вырезка из одного объекта области группы объектов;</w:t>
      </w:r>
    </w:p>
    <w:p w14:paraId="3F77037F" w14:textId="77777777" w:rsidR="00E03954" w:rsidRPr="006620A9" w:rsidRDefault="00E03954" w:rsidP="00E03954">
      <w:pPr>
        <w:pStyle w:val="a1"/>
        <w:ind w:firstLine="709"/>
        <w:jc w:val="both"/>
        <w:rPr>
          <w:rFonts w:cs="Times New Roman"/>
        </w:rPr>
      </w:pPr>
      <w:r w:rsidRPr="006620A9">
        <w:rPr>
          <w:rFonts w:cs="Times New Roman"/>
        </w:rPr>
        <w:t>• отрезание объекта вне области группы других объектов;</w:t>
      </w:r>
    </w:p>
    <w:p w14:paraId="53CE03FD" w14:textId="77777777" w:rsidR="00E03954" w:rsidRPr="006620A9" w:rsidRDefault="00E03954" w:rsidP="00E03954">
      <w:pPr>
        <w:pStyle w:val="a1"/>
        <w:ind w:firstLine="709"/>
        <w:jc w:val="both"/>
        <w:rPr>
          <w:rFonts w:cs="Times New Roman"/>
        </w:rPr>
      </w:pPr>
      <w:r w:rsidRPr="006620A9">
        <w:rPr>
          <w:rFonts w:cs="Times New Roman"/>
        </w:rPr>
        <w:t>• узлование;</w:t>
      </w:r>
    </w:p>
    <w:p w14:paraId="217BED7C" w14:textId="77777777" w:rsidR="00E03954" w:rsidRPr="006620A9" w:rsidRDefault="00E03954" w:rsidP="00E03954">
      <w:pPr>
        <w:pStyle w:val="a1"/>
        <w:ind w:firstLine="709"/>
        <w:jc w:val="both"/>
        <w:rPr>
          <w:rFonts w:cs="Times New Roman"/>
        </w:rPr>
      </w:pPr>
      <w:r w:rsidRPr="006620A9">
        <w:rPr>
          <w:rFonts w:cs="Times New Roman"/>
        </w:rPr>
        <w:t>• буферные зоны;</w:t>
      </w:r>
    </w:p>
    <w:p w14:paraId="2A526918" w14:textId="77777777" w:rsidR="00E03954" w:rsidRPr="006620A9" w:rsidRDefault="00E03954" w:rsidP="00E03954">
      <w:pPr>
        <w:pStyle w:val="a1"/>
        <w:ind w:firstLine="709"/>
        <w:jc w:val="both"/>
        <w:rPr>
          <w:rFonts w:cs="Times New Roman"/>
        </w:rPr>
      </w:pPr>
      <w:r w:rsidRPr="006620A9">
        <w:rPr>
          <w:rFonts w:cs="Times New Roman"/>
        </w:rPr>
        <w:t>• построение контуров по сети.</w:t>
      </w:r>
    </w:p>
    <w:p w14:paraId="3696764A" w14:textId="77777777" w:rsidR="00E03954" w:rsidRPr="006620A9" w:rsidRDefault="00E03954" w:rsidP="00E03954">
      <w:pPr>
        <w:pStyle w:val="a1"/>
        <w:ind w:firstLine="709"/>
        <w:jc w:val="both"/>
        <w:rPr>
          <w:rFonts w:cs="Times New Roman"/>
        </w:rPr>
      </w:pPr>
    </w:p>
    <w:p w14:paraId="4544D40B" w14:textId="77777777" w:rsidR="00E03954" w:rsidRPr="006620A9" w:rsidRDefault="00E03954" w:rsidP="00E03954">
      <w:pPr>
        <w:pStyle w:val="a1"/>
        <w:ind w:firstLine="709"/>
        <w:jc w:val="both"/>
        <w:rPr>
          <w:rFonts w:cs="Times New Roman"/>
          <w:b/>
        </w:rPr>
      </w:pPr>
      <w:r w:rsidRPr="006620A9">
        <w:rPr>
          <w:rFonts w:cs="Times New Roman"/>
          <w:b/>
        </w:rPr>
        <w:t>3.1.2.6 Корректировка растров</w:t>
      </w:r>
    </w:p>
    <w:p w14:paraId="7C8777B2" w14:textId="77777777" w:rsidR="00E03954" w:rsidRPr="006620A9" w:rsidRDefault="00E03954" w:rsidP="00E03954">
      <w:pPr>
        <w:pStyle w:val="a1"/>
        <w:ind w:firstLine="709"/>
        <w:jc w:val="both"/>
        <w:rPr>
          <w:rFonts w:cs="Times New Roman"/>
        </w:rPr>
      </w:pPr>
      <w:r w:rsidRPr="006620A9">
        <w:rPr>
          <w:rFonts w:cs="Times New Roman"/>
        </w:rPr>
        <w:t>В системе реализована корректировка растровых файлов, содержащих сканированную с планшетов топооснову. Корректировка искажений сканирования производится по точкам растра, координаты которых известны. Как минимум должны быть известны четыре точки, определяющие углы планшета.</w:t>
      </w:r>
    </w:p>
    <w:p w14:paraId="7407CF5D" w14:textId="77777777" w:rsidR="00E03954" w:rsidRPr="006620A9" w:rsidRDefault="00E03954" w:rsidP="00E03954">
      <w:pPr>
        <w:pStyle w:val="a1"/>
        <w:ind w:firstLine="709"/>
        <w:jc w:val="both"/>
        <w:rPr>
          <w:rFonts w:cs="Times New Roman"/>
        </w:rPr>
      </w:pPr>
      <w:r w:rsidRPr="006620A9">
        <w:rPr>
          <w:rFonts w:cs="Times New Roman"/>
        </w:rPr>
        <w:t>Процедура корректировки создает новый растр, углы которого совпадают с углами планшета, т.е. процедура корректировки обрезает отсканированные, но лишние, поля.</w:t>
      </w:r>
    </w:p>
    <w:p w14:paraId="6AAB0B9C" w14:textId="77777777" w:rsidR="00E03954" w:rsidRPr="006620A9" w:rsidRDefault="00E03954" w:rsidP="00E03954">
      <w:pPr>
        <w:pStyle w:val="a1"/>
        <w:ind w:firstLine="709"/>
        <w:jc w:val="both"/>
        <w:rPr>
          <w:rFonts w:cs="Times New Roman"/>
        </w:rPr>
      </w:pPr>
    </w:p>
    <w:p w14:paraId="3EE93E02" w14:textId="77777777" w:rsidR="00E03954" w:rsidRPr="006620A9" w:rsidRDefault="00E03954" w:rsidP="00E03954">
      <w:pPr>
        <w:pStyle w:val="a1"/>
        <w:ind w:firstLine="709"/>
        <w:jc w:val="both"/>
        <w:rPr>
          <w:rFonts w:cs="Times New Roman"/>
          <w:b/>
        </w:rPr>
      </w:pPr>
      <w:r w:rsidRPr="006620A9">
        <w:rPr>
          <w:rFonts w:cs="Times New Roman"/>
          <w:b/>
        </w:rPr>
        <w:t>3.1.2.7 Моделирование сетей и топологические задачи на сетях</w:t>
      </w:r>
    </w:p>
    <w:p w14:paraId="14FCA081" w14:textId="77777777" w:rsidR="00E03954" w:rsidRPr="006620A9" w:rsidRDefault="00E03954" w:rsidP="00E03954">
      <w:pPr>
        <w:pStyle w:val="a1"/>
        <w:ind w:firstLine="709"/>
        <w:jc w:val="both"/>
        <w:rPr>
          <w:rFonts w:cs="Times New Roman"/>
        </w:rPr>
      </w:pPr>
      <w:r w:rsidRPr="006620A9">
        <w:rPr>
          <w:rFonts w:cs="Times New Roman"/>
        </w:rPr>
        <w:t>Наряду с обычным для ГИС разделением объектов на контуры, ломаные, символы, Zulu поддерживает линейно-узловую топологию, что позволяет моделировать инженерные и другие сети. Топологическая сетевая модель представляет собой граф сети, узлами которого являются точечные объекты (колодцы, источники, задвижки, рубильники, перекрестки, потребители и т.д.), а ребрами графа являются линейные объекты (кабели, трубопроводы, участки дорожной сети и т.д.).</w:t>
      </w:r>
    </w:p>
    <w:p w14:paraId="3AA63D2B" w14:textId="77777777" w:rsidR="00E03954" w:rsidRPr="006620A9" w:rsidRDefault="00E03954" w:rsidP="00E03954">
      <w:pPr>
        <w:pStyle w:val="a1"/>
        <w:ind w:firstLine="709"/>
        <w:jc w:val="both"/>
        <w:rPr>
          <w:rFonts w:cs="Times New Roman"/>
        </w:rPr>
      </w:pPr>
      <w:r w:rsidRPr="006620A9">
        <w:rPr>
          <w:rFonts w:cs="Times New Roman"/>
        </w:rPr>
        <w:t>Топологический редактор создает математическую модель графа сети непосредственно в процессе ввода (рисования) графической информации. Используя модель сети, можно решать ряд топологических задач, поиск кратчайшего пути, анализ связности, анализ колец, анализ отключений, поиск отключающих устройств и т.д. Можно менять состояния объектов (переключения) с последующим автоматическим обновлением состояния всей сети (например, включение/выключение задвижки трубопровода) выполнять поиск отключающих устройств (формирование списка объектов, имеющих признак «отключающее устройство», при отключении которых выбранный объект также переводится в состояние «отключен»), кратчайших путей (находить кратчайший путь по сети между выбранными узлами с учетом направлений участков), связанных объектов (находится множество объектов сети, достижимых из выбранного узла сети, достижимость может определяться без учета направления участков, с учетом и против направления участков), искать все кольца сети, в которые входят все выбранные объекты.</w:t>
      </w:r>
    </w:p>
    <w:p w14:paraId="16857F54" w14:textId="77777777" w:rsidR="00E03954" w:rsidRPr="006620A9" w:rsidRDefault="00E03954" w:rsidP="00E03954">
      <w:pPr>
        <w:pStyle w:val="a1"/>
        <w:ind w:firstLine="709"/>
        <w:jc w:val="both"/>
        <w:rPr>
          <w:rFonts w:cs="Times New Roman"/>
        </w:rPr>
      </w:pPr>
      <w:r w:rsidRPr="006620A9">
        <w:rPr>
          <w:rFonts w:cs="Times New Roman"/>
        </w:rPr>
        <w:t>Сеть вводится как совокупность типовых точечных объектов, соединенных типовыми линейными объектами, имеющими признак «участок». Информация о топологии формируется автоматически если «потянуть» за узел или ребро, связанные объекты также перемещаются. Объекты сети можно откреплять и заново прикреплять друг к другу одним движением мышки.</w:t>
      </w:r>
    </w:p>
    <w:p w14:paraId="1A7271CA" w14:textId="77777777" w:rsidR="00E03954" w:rsidRPr="006620A9" w:rsidRDefault="00E03954" w:rsidP="00E03954">
      <w:pPr>
        <w:pStyle w:val="a1"/>
        <w:ind w:firstLine="709"/>
        <w:jc w:val="both"/>
        <w:rPr>
          <w:rFonts w:cs="Times New Roman"/>
        </w:rPr>
      </w:pPr>
      <w:r w:rsidRPr="006620A9">
        <w:rPr>
          <w:rFonts w:cs="Times New Roman"/>
        </w:rPr>
        <w:t>Модель сети Zulu является основой для работы модуля расчетов инженерных сетей ZuluThermo.</w:t>
      </w:r>
    </w:p>
    <w:p w14:paraId="338415AB" w14:textId="77777777" w:rsidR="00E03954" w:rsidRPr="006620A9" w:rsidRDefault="00E03954" w:rsidP="00E03954">
      <w:pPr>
        <w:pStyle w:val="a1"/>
        <w:rPr>
          <w:lang w:eastAsia="ru-RU"/>
        </w:rPr>
      </w:pPr>
    </w:p>
    <w:p w14:paraId="6D401F4E" w14:textId="77777777" w:rsidR="00E03954" w:rsidRPr="006620A9" w:rsidRDefault="00E03954" w:rsidP="00E03954">
      <w:pPr>
        <w:pStyle w:val="2"/>
        <w:ind w:left="0" w:firstLine="0"/>
      </w:pPr>
      <w:bookmarkStart w:id="60" w:name="_Toc229821302"/>
      <w:bookmarkStart w:id="61" w:name="sub_1552"/>
      <w:r w:rsidRPr="006620A9">
        <w:t>Часть 2. ПАСПОРТИЗАЦИЮ ОБЪЕКТОВ СИСТЕМЫ ТЕПЛОСНАБЖЕНИЯ</w:t>
      </w:r>
      <w:bookmarkEnd w:id="60"/>
    </w:p>
    <w:p w14:paraId="4FFDD98A" w14:textId="77777777" w:rsidR="00E03954" w:rsidRPr="006620A9" w:rsidRDefault="00E03954" w:rsidP="00E03954">
      <w:pPr>
        <w:rPr>
          <w:lang w:eastAsia="ru-RU"/>
        </w:rPr>
      </w:pPr>
    </w:p>
    <w:p w14:paraId="588F53AE" w14:textId="77777777" w:rsidR="00E03954" w:rsidRPr="006620A9" w:rsidRDefault="00E03954" w:rsidP="00E03954">
      <w:pPr>
        <w:pStyle w:val="af4"/>
        <w:kinsoku w:val="0"/>
        <w:overflowPunct w:val="0"/>
        <w:ind w:left="0" w:right="102" w:firstLine="709"/>
        <w:jc w:val="both"/>
      </w:pPr>
      <w:r w:rsidRPr="006620A9">
        <w:t>В</w:t>
      </w:r>
      <w:r w:rsidRPr="006620A9">
        <w:rPr>
          <w:spacing w:val="24"/>
        </w:rPr>
        <w:t xml:space="preserve"> </w:t>
      </w:r>
      <w:r w:rsidRPr="006620A9">
        <w:t>электронной</w:t>
      </w:r>
      <w:r w:rsidRPr="006620A9">
        <w:rPr>
          <w:spacing w:val="27"/>
        </w:rPr>
        <w:t xml:space="preserve"> </w:t>
      </w:r>
      <w:r w:rsidRPr="006620A9">
        <w:rPr>
          <w:spacing w:val="-1"/>
        </w:rPr>
        <w:t>модели</w:t>
      </w:r>
      <w:r w:rsidRPr="006620A9">
        <w:rPr>
          <w:spacing w:val="24"/>
        </w:rPr>
        <w:t xml:space="preserve"> </w:t>
      </w:r>
      <w:r w:rsidRPr="006620A9">
        <w:t>системы</w:t>
      </w:r>
      <w:r w:rsidRPr="006620A9">
        <w:rPr>
          <w:spacing w:val="27"/>
        </w:rPr>
        <w:t xml:space="preserve"> </w:t>
      </w:r>
      <w:r w:rsidRPr="006620A9">
        <w:t>теплоснабжения,</w:t>
      </w:r>
      <w:r w:rsidRPr="006620A9">
        <w:rPr>
          <w:spacing w:val="30"/>
          <w:w w:val="99"/>
        </w:rPr>
        <w:t xml:space="preserve"> </w:t>
      </w:r>
      <w:r w:rsidRPr="006620A9">
        <w:t>семантическая</w:t>
      </w:r>
      <w:r w:rsidRPr="006620A9">
        <w:rPr>
          <w:spacing w:val="-19"/>
        </w:rPr>
        <w:t xml:space="preserve"> </w:t>
      </w:r>
      <w:r w:rsidRPr="006620A9">
        <w:t>информация</w:t>
      </w:r>
      <w:r w:rsidRPr="006620A9">
        <w:rPr>
          <w:spacing w:val="-17"/>
        </w:rPr>
        <w:t xml:space="preserve"> </w:t>
      </w:r>
      <w:r w:rsidRPr="006620A9">
        <w:t>базы</w:t>
      </w:r>
      <w:r w:rsidRPr="006620A9">
        <w:rPr>
          <w:spacing w:val="-18"/>
        </w:rPr>
        <w:t xml:space="preserve"> </w:t>
      </w:r>
      <w:r w:rsidRPr="006620A9">
        <w:t>данных</w:t>
      </w:r>
      <w:r w:rsidRPr="006620A9">
        <w:rPr>
          <w:spacing w:val="-17"/>
        </w:rPr>
        <w:t xml:space="preserve"> </w:t>
      </w:r>
      <w:r w:rsidRPr="006620A9">
        <w:t>существует</w:t>
      </w:r>
      <w:r w:rsidRPr="006620A9">
        <w:rPr>
          <w:spacing w:val="-15"/>
        </w:rPr>
        <w:t xml:space="preserve"> </w:t>
      </w:r>
      <w:r w:rsidRPr="006620A9">
        <w:t>у</w:t>
      </w:r>
      <w:r w:rsidRPr="006620A9">
        <w:rPr>
          <w:spacing w:val="-20"/>
        </w:rPr>
        <w:t xml:space="preserve"> </w:t>
      </w:r>
      <w:r w:rsidRPr="006620A9">
        <w:t>каждого</w:t>
      </w:r>
      <w:r w:rsidRPr="006620A9">
        <w:rPr>
          <w:spacing w:val="-18"/>
        </w:rPr>
        <w:t xml:space="preserve"> </w:t>
      </w:r>
      <w:r w:rsidRPr="006620A9">
        <w:t>объекта</w:t>
      </w:r>
      <w:r w:rsidRPr="006620A9">
        <w:rPr>
          <w:spacing w:val="-17"/>
        </w:rPr>
        <w:t xml:space="preserve"> </w:t>
      </w:r>
      <w:r w:rsidRPr="006620A9">
        <w:t>тепловой</w:t>
      </w:r>
      <w:r w:rsidRPr="006620A9">
        <w:rPr>
          <w:spacing w:val="-18"/>
        </w:rPr>
        <w:t xml:space="preserve"> </w:t>
      </w:r>
      <w:r w:rsidRPr="006620A9">
        <w:t>сети:</w:t>
      </w:r>
      <w:r w:rsidRPr="006620A9">
        <w:rPr>
          <w:spacing w:val="22"/>
          <w:w w:val="99"/>
        </w:rPr>
        <w:t xml:space="preserve"> </w:t>
      </w:r>
      <w:r w:rsidRPr="006620A9">
        <w:t>источник,</w:t>
      </w:r>
      <w:r w:rsidRPr="006620A9">
        <w:rPr>
          <w:spacing w:val="-11"/>
        </w:rPr>
        <w:t xml:space="preserve"> </w:t>
      </w:r>
      <w:r w:rsidRPr="006620A9">
        <w:t>обобщенный</w:t>
      </w:r>
      <w:r w:rsidRPr="006620A9">
        <w:rPr>
          <w:spacing w:val="-11"/>
        </w:rPr>
        <w:t xml:space="preserve"> </w:t>
      </w:r>
      <w:r w:rsidRPr="006620A9">
        <w:t>потребитель,</w:t>
      </w:r>
      <w:r w:rsidRPr="006620A9">
        <w:rPr>
          <w:spacing w:val="-7"/>
        </w:rPr>
        <w:t xml:space="preserve"> </w:t>
      </w:r>
      <w:r w:rsidRPr="006620A9">
        <w:rPr>
          <w:spacing w:val="-1"/>
        </w:rPr>
        <w:t>участок,</w:t>
      </w:r>
      <w:r w:rsidRPr="006620A9">
        <w:rPr>
          <w:spacing w:val="-6"/>
        </w:rPr>
        <w:t xml:space="preserve"> </w:t>
      </w:r>
      <w:r w:rsidRPr="006620A9">
        <w:t>узел,</w:t>
      </w:r>
      <w:r w:rsidRPr="006620A9">
        <w:rPr>
          <w:spacing w:val="-11"/>
        </w:rPr>
        <w:t xml:space="preserve"> </w:t>
      </w:r>
      <w:r w:rsidRPr="006620A9">
        <w:t>тепловая</w:t>
      </w:r>
      <w:r w:rsidRPr="006620A9">
        <w:rPr>
          <w:spacing w:val="-10"/>
        </w:rPr>
        <w:t xml:space="preserve"> </w:t>
      </w:r>
      <w:r w:rsidRPr="006620A9">
        <w:rPr>
          <w:spacing w:val="-1"/>
        </w:rPr>
        <w:t>камера,</w:t>
      </w:r>
      <w:r w:rsidRPr="006620A9">
        <w:rPr>
          <w:spacing w:val="-10"/>
        </w:rPr>
        <w:t xml:space="preserve"> </w:t>
      </w:r>
      <w:r w:rsidRPr="006620A9">
        <w:t>задвижка</w:t>
      </w:r>
      <w:r w:rsidRPr="006620A9">
        <w:rPr>
          <w:spacing w:val="-11"/>
        </w:rPr>
        <w:t xml:space="preserve"> </w:t>
      </w:r>
      <w:r w:rsidRPr="006620A9">
        <w:t>и</w:t>
      </w:r>
      <w:r w:rsidRPr="006620A9">
        <w:rPr>
          <w:spacing w:val="-11"/>
        </w:rPr>
        <w:t xml:space="preserve"> </w:t>
      </w:r>
      <w:r w:rsidRPr="006620A9">
        <w:t>т.д.</w:t>
      </w:r>
    </w:p>
    <w:p w14:paraId="0D8A1E2B" w14:textId="77777777" w:rsidR="00E03954" w:rsidRPr="006620A9" w:rsidRDefault="00E03954" w:rsidP="00E03954">
      <w:pPr>
        <w:pStyle w:val="af4"/>
        <w:kinsoku w:val="0"/>
        <w:overflowPunct w:val="0"/>
        <w:ind w:left="0" w:right="108" w:firstLine="709"/>
        <w:jc w:val="both"/>
      </w:pPr>
      <w:r w:rsidRPr="006620A9">
        <w:rPr>
          <w:spacing w:val="-1"/>
        </w:rPr>
        <w:t>Табличная</w:t>
      </w:r>
      <w:r w:rsidRPr="006620A9">
        <w:rPr>
          <w:spacing w:val="8"/>
        </w:rPr>
        <w:t xml:space="preserve"> </w:t>
      </w:r>
      <w:r w:rsidRPr="006620A9">
        <w:t>форма</w:t>
      </w:r>
      <w:r w:rsidRPr="006620A9">
        <w:rPr>
          <w:spacing w:val="8"/>
        </w:rPr>
        <w:t xml:space="preserve"> </w:t>
      </w:r>
      <w:r w:rsidRPr="006620A9">
        <w:t>базы</w:t>
      </w:r>
      <w:r w:rsidRPr="006620A9">
        <w:rPr>
          <w:spacing w:val="9"/>
        </w:rPr>
        <w:t xml:space="preserve"> </w:t>
      </w:r>
      <w:r w:rsidRPr="006620A9">
        <w:t>данных,</w:t>
      </w:r>
      <w:r w:rsidRPr="006620A9">
        <w:rPr>
          <w:spacing w:val="7"/>
        </w:rPr>
        <w:t xml:space="preserve"> </w:t>
      </w:r>
      <w:r w:rsidRPr="006620A9">
        <w:t>представлена</w:t>
      </w:r>
      <w:r w:rsidRPr="006620A9">
        <w:rPr>
          <w:spacing w:val="8"/>
        </w:rPr>
        <w:t xml:space="preserve"> </w:t>
      </w:r>
      <w:r w:rsidRPr="006620A9">
        <w:t>в</w:t>
      </w:r>
      <w:r w:rsidRPr="006620A9">
        <w:rPr>
          <w:spacing w:val="7"/>
        </w:rPr>
        <w:t xml:space="preserve"> </w:t>
      </w:r>
      <w:r w:rsidRPr="006620A9">
        <w:t>Электронной</w:t>
      </w:r>
      <w:r w:rsidRPr="006620A9">
        <w:rPr>
          <w:spacing w:val="10"/>
        </w:rPr>
        <w:t xml:space="preserve"> </w:t>
      </w:r>
      <w:r w:rsidRPr="006620A9">
        <w:t>модели</w:t>
      </w:r>
      <w:r w:rsidRPr="006620A9">
        <w:rPr>
          <w:spacing w:val="8"/>
        </w:rPr>
        <w:t xml:space="preserve"> </w:t>
      </w:r>
      <w:r w:rsidRPr="006620A9">
        <w:t>системы</w:t>
      </w:r>
      <w:r w:rsidRPr="006620A9">
        <w:rPr>
          <w:spacing w:val="40"/>
          <w:w w:val="99"/>
        </w:rPr>
        <w:t xml:space="preserve"> </w:t>
      </w:r>
      <w:r w:rsidRPr="006620A9">
        <w:t>теплоснабжения</w:t>
      </w:r>
      <w:r w:rsidRPr="006620A9">
        <w:rPr>
          <w:spacing w:val="-18"/>
        </w:rPr>
        <w:t xml:space="preserve"> </w:t>
      </w:r>
      <w:r w:rsidRPr="006620A9">
        <w:t>муниципального образования.</w:t>
      </w:r>
    </w:p>
    <w:p w14:paraId="06B416F0" w14:textId="77777777" w:rsidR="00E03954" w:rsidRPr="006620A9" w:rsidRDefault="00E03954" w:rsidP="00E03954">
      <w:pPr>
        <w:pStyle w:val="af4"/>
        <w:kinsoku w:val="0"/>
        <w:overflowPunct w:val="0"/>
        <w:ind w:left="0" w:firstLine="709"/>
        <w:jc w:val="both"/>
        <w:rPr>
          <w:sz w:val="23"/>
          <w:szCs w:val="23"/>
        </w:rPr>
      </w:pPr>
    </w:p>
    <w:p w14:paraId="45E0BB52" w14:textId="77777777" w:rsidR="00E03954" w:rsidRPr="006620A9" w:rsidRDefault="00E03954" w:rsidP="00E03954">
      <w:pPr>
        <w:pStyle w:val="af4"/>
        <w:kinsoku w:val="0"/>
        <w:overflowPunct w:val="0"/>
        <w:ind w:left="0" w:right="102" w:firstLine="709"/>
        <w:jc w:val="both"/>
      </w:pPr>
      <w:r w:rsidRPr="006620A9">
        <w:rPr>
          <w:b/>
          <w:bCs/>
        </w:rPr>
        <w:t>Источник</w:t>
      </w:r>
      <w:r w:rsidRPr="006620A9">
        <w:rPr>
          <w:b/>
          <w:bCs/>
          <w:spacing w:val="46"/>
        </w:rPr>
        <w:t xml:space="preserve"> </w:t>
      </w:r>
      <w:r w:rsidRPr="006620A9">
        <w:t>–</w:t>
      </w:r>
      <w:r w:rsidRPr="006620A9">
        <w:rPr>
          <w:spacing w:val="46"/>
        </w:rPr>
        <w:t xml:space="preserve"> </w:t>
      </w:r>
      <w:r w:rsidRPr="006620A9">
        <w:t>это</w:t>
      </w:r>
      <w:r w:rsidRPr="006620A9">
        <w:rPr>
          <w:spacing w:val="46"/>
        </w:rPr>
        <w:t xml:space="preserve"> </w:t>
      </w:r>
      <w:r w:rsidRPr="006620A9">
        <w:t>символьный</w:t>
      </w:r>
      <w:r w:rsidRPr="006620A9">
        <w:rPr>
          <w:spacing w:val="46"/>
        </w:rPr>
        <w:t xml:space="preserve"> </w:t>
      </w:r>
      <w:r w:rsidRPr="006620A9">
        <w:t>объект</w:t>
      </w:r>
      <w:r w:rsidRPr="006620A9">
        <w:rPr>
          <w:spacing w:val="47"/>
        </w:rPr>
        <w:t xml:space="preserve"> </w:t>
      </w:r>
      <w:r w:rsidRPr="006620A9">
        <w:t>тепловой</w:t>
      </w:r>
      <w:r w:rsidRPr="006620A9">
        <w:rPr>
          <w:spacing w:val="46"/>
        </w:rPr>
        <w:t xml:space="preserve"> </w:t>
      </w:r>
      <w:r w:rsidRPr="006620A9">
        <w:t>сети,</w:t>
      </w:r>
      <w:r w:rsidRPr="006620A9">
        <w:rPr>
          <w:spacing w:val="47"/>
        </w:rPr>
        <w:t xml:space="preserve"> </w:t>
      </w:r>
      <w:r w:rsidRPr="006620A9">
        <w:t>моделирующий</w:t>
      </w:r>
      <w:r w:rsidRPr="006620A9">
        <w:rPr>
          <w:spacing w:val="46"/>
        </w:rPr>
        <w:t xml:space="preserve"> </w:t>
      </w:r>
      <w:r w:rsidRPr="006620A9">
        <w:t>режим</w:t>
      </w:r>
      <w:r w:rsidRPr="006620A9">
        <w:rPr>
          <w:spacing w:val="30"/>
          <w:w w:val="99"/>
        </w:rPr>
        <w:t xml:space="preserve"> </w:t>
      </w:r>
      <w:r w:rsidRPr="006620A9">
        <w:t>работы</w:t>
      </w:r>
      <w:r w:rsidRPr="006620A9">
        <w:rPr>
          <w:spacing w:val="11"/>
        </w:rPr>
        <w:t xml:space="preserve"> </w:t>
      </w:r>
      <w:r w:rsidRPr="006620A9">
        <w:t>котельной</w:t>
      </w:r>
      <w:r w:rsidRPr="006620A9">
        <w:rPr>
          <w:spacing w:val="9"/>
        </w:rPr>
        <w:t xml:space="preserve"> </w:t>
      </w:r>
      <w:r w:rsidRPr="006620A9">
        <w:t>или</w:t>
      </w:r>
      <w:r w:rsidRPr="006620A9">
        <w:rPr>
          <w:spacing w:val="9"/>
        </w:rPr>
        <w:t xml:space="preserve"> </w:t>
      </w:r>
      <w:r w:rsidRPr="006620A9">
        <w:t>ТЭЦ.</w:t>
      </w:r>
      <w:r w:rsidRPr="006620A9">
        <w:rPr>
          <w:spacing w:val="10"/>
        </w:rPr>
        <w:t xml:space="preserve"> </w:t>
      </w:r>
      <w:r w:rsidRPr="006620A9">
        <w:t>В</w:t>
      </w:r>
      <w:r w:rsidRPr="006620A9">
        <w:rPr>
          <w:spacing w:val="11"/>
        </w:rPr>
        <w:t xml:space="preserve"> </w:t>
      </w:r>
      <w:r w:rsidRPr="006620A9">
        <w:rPr>
          <w:spacing w:val="-1"/>
        </w:rPr>
        <w:t>математической</w:t>
      </w:r>
      <w:r w:rsidRPr="006620A9">
        <w:rPr>
          <w:spacing w:val="11"/>
        </w:rPr>
        <w:t xml:space="preserve"> </w:t>
      </w:r>
      <w:r w:rsidRPr="006620A9">
        <w:t>модели</w:t>
      </w:r>
      <w:r w:rsidRPr="006620A9">
        <w:rPr>
          <w:spacing w:val="9"/>
        </w:rPr>
        <w:t xml:space="preserve"> </w:t>
      </w:r>
      <w:r w:rsidRPr="006620A9">
        <w:t>источник</w:t>
      </w:r>
      <w:r w:rsidRPr="006620A9">
        <w:rPr>
          <w:spacing w:val="9"/>
        </w:rPr>
        <w:t xml:space="preserve"> </w:t>
      </w:r>
      <w:r w:rsidRPr="006620A9">
        <w:t>представляется</w:t>
      </w:r>
      <w:r w:rsidRPr="006620A9">
        <w:rPr>
          <w:spacing w:val="36"/>
          <w:w w:val="99"/>
        </w:rPr>
        <w:t xml:space="preserve"> </w:t>
      </w:r>
      <w:r w:rsidRPr="006620A9">
        <w:t>сетевым</w:t>
      </w:r>
      <w:r w:rsidRPr="006620A9">
        <w:rPr>
          <w:spacing w:val="56"/>
        </w:rPr>
        <w:t xml:space="preserve"> </w:t>
      </w:r>
      <w:r w:rsidRPr="006620A9">
        <w:t>насосом,</w:t>
      </w:r>
      <w:r w:rsidRPr="006620A9">
        <w:rPr>
          <w:spacing w:val="58"/>
        </w:rPr>
        <w:t xml:space="preserve"> </w:t>
      </w:r>
      <w:r w:rsidRPr="006620A9">
        <w:t>создающим</w:t>
      </w:r>
      <w:r w:rsidRPr="006620A9">
        <w:rPr>
          <w:spacing w:val="57"/>
        </w:rPr>
        <w:t xml:space="preserve"> </w:t>
      </w:r>
      <w:r w:rsidRPr="006620A9">
        <w:t>располагаемый</w:t>
      </w:r>
      <w:r w:rsidRPr="006620A9">
        <w:rPr>
          <w:spacing w:val="58"/>
        </w:rPr>
        <w:t xml:space="preserve"> </w:t>
      </w:r>
      <w:r w:rsidRPr="006620A9">
        <w:t>напор,</w:t>
      </w:r>
      <w:r w:rsidRPr="006620A9">
        <w:rPr>
          <w:spacing w:val="58"/>
        </w:rPr>
        <w:t xml:space="preserve"> </w:t>
      </w:r>
      <w:r w:rsidRPr="006620A9">
        <w:t>и</w:t>
      </w:r>
      <w:r w:rsidRPr="006620A9">
        <w:rPr>
          <w:spacing w:val="58"/>
        </w:rPr>
        <w:t xml:space="preserve"> </w:t>
      </w:r>
      <w:r w:rsidRPr="006620A9">
        <w:t>подпиточным</w:t>
      </w:r>
      <w:r w:rsidRPr="006620A9">
        <w:rPr>
          <w:spacing w:val="57"/>
        </w:rPr>
        <w:t xml:space="preserve"> </w:t>
      </w:r>
      <w:r w:rsidRPr="006620A9">
        <w:t>насосом,</w:t>
      </w:r>
      <w:r w:rsidRPr="006620A9">
        <w:rPr>
          <w:spacing w:val="24"/>
          <w:w w:val="99"/>
        </w:rPr>
        <w:t xml:space="preserve"> </w:t>
      </w:r>
      <w:r w:rsidRPr="006620A9">
        <w:t>определяющим</w:t>
      </w:r>
      <w:r w:rsidRPr="006620A9">
        <w:rPr>
          <w:spacing w:val="21"/>
        </w:rPr>
        <w:t xml:space="preserve"> </w:t>
      </w:r>
      <w:r w:rsidRPr="006620A9">
        <w:t>напор</w:t>
      </w:r>
      <w:r w:rsidRPr="006620A9">
        <w:rPr>
          <w:spacing w:val="20"/>
        </w:rPr>
        <w:t xml:space="preserve"> </w:t>
      </w:r>
      <w:r w:rsidRPr="006620A9">
        <w:t>в</w:t>
      </w:r>
      <w:r w:rsidRPr="006620A9">
        <w:rPr>
          <w:spacing w:val="20"/>
        </w:rPr>
        <w:t xml:space="preserve"> </w:t>
      </w:r>
      <w:r w:rsidRPr="006620A9">
        <w:t>обратном</w:t>
      </w:r>
      <w:r w:rsidRPr="006620A9">
        <w:rPr>
          <w:spacing w:val="22"/>
        </w:rPr>
        <w:t xml:space="preserve"> </w:t>
      </w:r>
      <w:r w:rsidRPr="006620A9">
        <w:t>трубопроводе.</w:t>
      </w:r>
      <w:r w:rsidRPr="006620A9">
        <w:rPr>
          <w:spacing w:val="23"/>
        </w:rPr>
        <w:t xml:space="preserve"> </w:t>
      </w:r>
      <w:r w:rsidRPr="006620A9">
        <w:rPr>
          <w:spacing w:val="-1"/>
        </w:rPr>
        <w:t>Условное</w:t>
      </w:r>
      <w:r w:rsidRPr="006620A9">
        <w:rPr>
          <w:spacing w:val="27"/>
        </w:rPr>
        <w:t xml:space="preserve"> </w:t>
      </w:r>
      <w:r w:rsidRPr="006620A9">
        <w:t>обозначение</w:t>
      </w:r>
      <w:r w:rsidRPr="006620A9">
        <w:rPr>
          <w:spacing w:val="20"/>
        </w:rPr>
        <w:t xml:space="preserve"> </w:t>
      </w:r>
      <w:r w:rsidRPr="006620A9">
        <w:t>источника</w:t>
      </w:r>
      <w:r w:rsidRPr="006620A9">
        <w:rPr>
          <w:spacing w:val="22"/>
        </w:rPr>
        <w:t xml:space="preserve"> </w:t>
      </w:r>
      <w:r w:rsidRPr="006620A9">
        <w:t>в</w:t>
      </w:r>
      <w:r w:rsidRPr="006620A9">
        <w:rPr>
          <w:spacing w:val="32"/>
          <w:w w:val="99"/>
        </w:rPr>
        <w:t xml:space="preserve"> </w:t>
      </w:r>
      <w:r w:rsidRPr="006620A9">
        <w:t>зависимости</w:t>
      </w:r>
      <w:r w:rsidRPr="006620A9">
        <w:rPr>
          <w:spacing w:val="57"/>
        </w:rPr>
        <w:t xml:space="preserve"> </w:t>
      </w:r>
      <w:r w:rsidRPr="006620A9">
        <w:t>от</w:t>
      </w:r>
      <w:r w:rsidRPr="006620A9">
        <w:rPr>
          <w:spacing w:val="57"/>
        </w:rPr>
        <w:t xml:space="preserve"> </w:t>
      </w:r>
      <w:r w:rsidRPr="006620A9">
        <w:t>режима</w:t>
      </w:r>
      <w:r w:rsidRPr="006620A9">
        <w:rPr>
          <w:spacing w:val="57"/>
        </w:rPr>
        <w:t xml:space="preserve"> </w:t>
      </w:r>
      <w:r w:rsidRPr="006620A9">
        <w:t>работы</w:t>
      </w:r>
      <w:r w:rsidRPr="006620A9">
        <w:rPr>
          <w:spacing w:val="59"/>
        </w:rPr>
        <w:t xml:space="preserve"> </w:t>
      </w:r>
      <w:r w:rsidRPr="006620A9">
        <w:t>представлено</w:t>
      </w:r>
      <w:r w:rsidRPr="006620A9">
        <w:rPr>
          <w:spacing w:val="57"/>
        </w:rPr>
        <w:t xml:space="preserve"> </w:t>
      </w:r>
      <w:r w:rsidRPr="006620A9">
        <w:t>на</w:t>
      </w:r>
      <w:r w:rsidRPr="006620A9">
        <w:rPr>
          <w:spacing w:val="58"/>
        </w:rPr>
        <w:t xml:space="preserve"> </w:t>
      </w:r>
      <w:r w:rsidRPr="006620A9">
        <w:rPr>
          <w:spacing w:val="-1"/>
        </w:rPr>
        <w:t>рисунке.</w:t>
      </w:r>
      <w:r w:rsidRPr="006620A9">
        <w:rPr>
          <w:spacing w:val="58"/>
        </w:rPr>
        <w:t xml:space="preserve"> </w:t>
      </w:r>
      <w:r w:rsidRPr="006620A9">
        <w:t>При</w:t>
      </w:r>
      <w:r w:rsidRPr="006620A9">
        <w:rPr>
          <w:spacing w:val="58"/>
        </w:rPr>
        <w:t xml:space="preserve"> </w:t>
      </w:r>
      <w:r w:rsidRPr="006620A9">
        <w:t>работе</w:t>
      </w:r>
      <w:r w:rsidRPr="006620A9">
        <w:rPr>
          <w:spacing w:val="57"/>
        </w:rPr>
        <w:t xml:space="preserve"> </w:t>
      </w:r>
      <w:r w:rsidRPr="006620A9">
        <w:t>нескольких</w:t>
      </w:r>
      <w:r w:rsidRPr="006620A9">
        <w:rPr>
          <w:spacing w:val="30"/>
          <w:w w:val="99"/>
        </w:rPr>
        <w:t xml:space="preserve"> </w:t>
      </w:r>
      <w:r w:rsidRPr="006620A9">
        <w:t>источников</w:t>
      </w:r>
      <w:r w:rsidRPr="006620A9">
        <w:rPr>
          <w:spacing w:val="-9"/>
        </w:rPr>
        <w:t xml:space="preserve"> </w:t>
      </w:r>
      <w:r w:rsidRPr="006620A9">
        <w:t>на</w:t>
      </w:r>
      <w:r w:rsidRPr="006620A9">
        <w:rPr>
          <w:spacing w:val="-8"/>
        </w:rPr>
        <w:t xml:space="preserve"> </w:t>
      </w:r>
      <w:r w:rsidRPr="006620A9">
        <w:rPr>
          <w:spacing w:val="1"/>
        </w:rPr>
        <w:t>одну</w:t>
      </w:r>
      <w:r w:rsidRPr="006620A9">
        <w:rPr>
          <w:spacing w:val="-13"/>
        </w:rPr>
        <w:t xml:space="preserve"> </w:t>
      </w:r>
      <w:r w:rsidRPr="006620A9">
        <w:t>сеть,</w:t>
      </w:r>
      <w:r w:rsidRPr="006620A9">
        <w:rPr>
          <w:spacing w:val="-8"/>
        </w:rPr>
        <w:t xml:space="preserve"> </w:t>
      </w:r>
      <w:r w:rsidRPr="006620A9">
        <w:t>один</w:t>
      </w:r>
      <w:r w:rsidRPr="006620A9">
        <w:rPr>
          <w:spacing w:val="-8"/>
        </w:rPr>
        <w:t xml:space="preserve"> </w:t>
      </w:r>
      <w:r w:rsidRPr="006620A9">
        <w:t>из</w:t>
      </w:r>
      <w:r w:rsidRPr="006620A9">
        <w:rPr>
          <w:spacing w:val="-7"/>
        </w:rPr>
        <w:t xml:space="preserve"> </w:t>
      </w:r>
      <w:r w:rsidRPr="006620A9">
        <w:t>них</w:t>
      </w:r>
      <w:r w:rsidRPr="006620A9">
        <w:rPr>
          <w:spacing w:val="-7"/>
        </w:rPr>
        <w:t xml:space="preserve"> </w:t>
      </w:r>
      <w:r w:rsidRPr="006620A9">
        <w:t>может</w:t>
      </w:r>
      <w:r w:rsidRPr="006620A9">
        <w:rPr>
          <w:spacing w:val="-8"/>
        </w:rPr>
        <w:t xml:space="preserve"> </w:t>
      </w:r>
      <w:r w:rsidRPr="006620A9">
        <w:t>выступать</w:t>
      </w:r>
      <w:r w:rsidRPr="006620A9">
        <w:rPr>
          <w:spacing w:val="-8"/>
        </w:rPr>
        <w:t xml:space="preserve"> </w:t>
      </w:r>
      <w:r w:rsidRPr="006620A9">
        <w:t>в</w:t>
      </w:r>
      <w:r w:rsidRPr="006620A9">
        <w:rPr>
          <w:spacing w:val="-7"/>
        </w:rPr>
        <w:t xml:space="preserve"> </w:t>
      </w:r>
      <w:r w:rsidRPr="006620A9">
        <w:t>качестве</w:t>
      </w:r>
      <w:r w:rsidRPr="006620A9">
        <w:rPr>
          <w:spacing w:val="-8"/>
        </w:rPr>
        <w:t xml:space="preserve"> </w:t>
      </w:r>
      <w:r w:rsidRPr="006620A9">
        <w:rPr>
          <w:spacing w:val="-1"/>
        </w:rPr>
        <w:t>пиковой</w:t>
      </w:r>
      <w:r w:rsidRPr="006620A9">
        <w:rPr>
          <w:spacing w:val="-6"/>
        </w:rPr>
        <w:t xml:space="preserve"> </w:t>
      </w:r>
      <w:r w:rsidRPr="006620A9">
        <w:rPr>
          <w:spacing w:val="-1"/>
        </w:rPr>
        <w:t>котельной.</w:t>
      </w:r>
    </w:p>
    <w:p w14:paraId="597F133A" w14:textId="77777777" w:rsidR="00E03954" w:rsidRPr="006620A9" w:rsidRDefault="00E03954" w:rsidP="00E03954">
      <w:pPr>
        <w:pStyle w:val="af4"/>
        <w:kinsoku w:val="0"/>
        <w:overflowPunct w:val="0"/>
        <w:spacing w:before="7"/>
        <w:ind w:left="0"/>
        <w:rPr>
          <w:sz w:val="11"/>
          <w:szCs w:val="11"/>
        </w:rPr>
      </w:pPr>
    </w:p>
    <w:p w14:paraId="7B117B1F" w14:textId="77777777" w:rsidR="00E03954" w:rsidRPr="006620A9" w:rsidRDefault="00E03954" w:rsidP="00E03954">
      <w:pPr>
        <w:pStyle w:val="af4"/>
        <w:kinsoku w:val="0"/>
        <w:overflowPunct w:val="0"/>
        <w:spacing w:line="200" w:lineRule="atLeast"/>
        <w:ind w:left="3480"/>
        <w:rPr>
          <w:sz w:val="20"/>
          <w:szCs w:val="20"/>
        </w:rPr>
      </w:pPr>
      <w:r w:rsidRPr="006620A9">
        <w:rPr>
          <w:noProof/>
          <w:sz w:val="20"/>
          <w:szCs w:val="20"/>
        </w:rPr>
        <w:drawing>
          <wp:inline distT="0" distB="0" distL="0" distR="0" wp14:anchorId="0452C342" wp14:editId="7619654F">
            <wp:extent cx="1852295" cy="166243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52295" cy="1662430"/>
                    </a:xfrm>
                    <a:prstGeom prst="rect">
                      <a:avLst/>
                    </a:prstGeom>
                    <a:noFill/>
                    <a:ln>
                      <a:noFill/>
                    </a:ln>
                  </pic:spPr>
                </pic:pic>
              </a:graphicData>
            </a:graphic>
          </wp:inline>
        </w:drawing>
      </w:r>
    </w:p>
    <w:p w14:paraId="68AD5968" w14:textId="77777777" w:rsidR="00E03954" w:rsidRPr="006620A9" w:rsidRDefault="00E03954" w:rsidP="00E03954">
      <w:pPr>
        <w:rPr>
          <w:rFonts w:cs="Times New Roman"/>
          <w:b/>
          <w:bCs/>
        </w:rPr>
      </w:pPr>
      <w:r w:rsidRPr="006620A9">
        <w:rPr>
          <w:rFonts w:cs="Times New Roman"/>
        </w:rPr>
        <w:t>Рисунок</w:t>
      </w:r>
      <w:r w:rsidRPr="006620A9">
        <w:rPr>
          <w:rFonts w:cs="Times New Roman"/>
          <w:spacing w:val="-14"/>
        </w:rPr>
        <w:t xml:space="preserve"> 3.2.</w:t>
      </w:r>
      <w:r w:rsidRPr="006620A9">
        <w:rPr>
          <w:rFonts w:cs="Times New Roman"/>
        </w:rPr>
        <w:t>1 -</w:t>
      </w:r>
      <w:r w:rsidRPr="006620A9">
        <w:rPr>
          <w:rFonts w:cs="Times New Roman"/>
          <w:spacing w:val="-11"/>
        </w:rPr>
        <w:t xml:space="preserve"> </w:t>
      </w:r>
      <w:r w:rsidRPr="006620A9">
        <w:rPr>
          <w:rFonts w:cs="Times New Roman"/>
        </w:rPr>
        <w:t>Условное</w:t>
      </w:r>
      <w:r w:rsidRPr="006620A9">
        <w:rPr>
          <w:rFonts w:cs="Times New Roman"/>
          <w:spacing w:val="-12"/>
        </w:rPr>
        <w:t xml:space="preserve"> </w:t>
      </w:r>
      <w:r w:rsidRPr="006620A9">
        <w:rPr>
          <w:rFonts w:cs="Times New Roman"/>
        </w:rPr>
        <w:t>изображение</w:t>
      </w:r>
      <w:r w:rsidRPr="006620A9">
        <w:rPr>
          <w:rFonts w:cs="Times New Roman"/>
          <w:spacing w:val="-11"/>
        </w:rPr>
        <w:t xml:space="preserve"> </w:t>
      </w:r>
      <w:r w:rsidRPr="006620A9">
        <w:rPr>
          <w:rFonts w:cs="Times New Roman"/>
        </w:rPr>
        <w:t>источника</w:t>
      </w:r>
    </w:p>
    <w:p w14:paraId="5D4BE271" w14:textId="77777777" w:rsidR="00E03954" w:rsidRPr="006620A9" w:rsidRDefault="00E03954" w:rsidP="00E03954">
      <w:pPr>
        <w:pStyle w:val="af4"/>
        <w:kinsoku w:val="0"/>
        <w:overflowPunct w:val="0"/>
        <w:ind w:left="0"/>
        <w:rPr>
          <w:b/>
          <w:bCs/>
        </w:rPr>
      </w:pPr>
    </w:p>
    <w:p w14:paraId="433AE5F6" w14:textId="77777777" w:rsidR="00E03954" w:rsidRPr="006620A9" w:rsidRDefault="00E03954" w:rsidP="00E03954">
      <w:pPr>
        <w:pStyle w:val="af4"/>
        <w:kinsoku w:val="0"/>
        <w:overflowPunct w:val="0"/>
        <w:ind w:left="0"/>
        <w:rPr>
          <w:b/>
          <w:bCs/>
        </w:rPr>
      </w:pPr>
    </w:p>
    <w:p w14:paraId="4594F133" w14:textId="77777777" w:rsidR="00E03954" w:rsidRPr="006620A9" w:rsidRDefault="00E03954" w:rsidP="00E03954">
      <w:pPr>
        <w:pStyle w:val="af4"/>
        <w:kinsoku w:val="0"/>
        <w:overflowPunct w:val="0"/>
        <w:spacing w:before="231"/>
        <w:ind w:left="0" w:firstLine="709"/>
      </w:pPr>
      <w:r w:rsidRPr="006620A9">
        <w:rPr>
          <w:b/>
          <w:bCs/>
        </w:rPr>
        <w:t>Участок</w:t>
      </w:r>
      <w:r w:rsidRPr="006620A9">
        <w:rPr>
          <w:b/>
          <w:bCs/>
          <w:spacing w:val="-9"/>
        </w:rPr>
        <w:t xml:space="preserve"> </w:t>
      </w:r>
      <w:r w:rsidRPr="006620A9">
        <w:t>–</w:t>
      </w:r>
      <w:r w:rsidRPr="006620A9">
        <w:rPr>
          <w:spacing w:val="-6"/>
        </w:rPr>
        <w:t xml:space="preserve"> </w:t>
      </w:r>
      <w:r w:rsidRPr="006620A9">
        <w:rPr>
          <w:spacing w:val="-1"/>
        </w:rPr>
        <w:t>это</w:t>
      </w:r>
      <w:r w:rsidRPr="006620A9">
        <w:rPr>
          <w:spacing w:val="-8"/>
        </w:rPr>
        <w:t xml:space="preserve"> </w:t>
      </w:r>
      <w:r w:rsidRPr="006620A9">
        <w:t>линейный</w:t>
      </w:r>
      <w:r w:rsidRPr="006620A9">
        <w:rPr>
          <w:spacing w:val="-8"/>
        </w:rPr>
        <w:t xml:space="preserve"> </w:t>
      </w:r>
      <w:r w:rsidRPr="006620A9">
        <w:rPr>
          <w:spacing w:val="-1"/>
        </w:rPr>
        <w:t>объект,</w:t>
      </w:r>
      <w:r w:rsidRPr="006620A9">
        <w:rPr>
          <w:spacing w:val="-9"/>
        </w:rPr>
        <w:t xml:space="preserve"> </w:t>
      </w:r>
      <w:r w:rsidRPr="006620A9">
        <w:t>на</w:t>
      </w:r>
      <w:r w:rsidRPr="006620A9">
        <w:rPr>
          <w:spacing w:val="-5"/>
        </w:rPr>
        <w:t xml:space="preserve"> </w:t>
      </w:r>
      <w:r w:rsidRPr="006620A9">
        <w:t>котором</w:t>
      </w:r>
      <w:r w:rsidRPr="006620A9">
        <w:rPr>
          <w:spacing w:val="-9"/>
        </w:rPr>
        <w:t xml:space="preserve"> </w:t>
      </w:r>
      <w:r w:rsidRPr="006620A9">
        <w:t>не</w:t>
      </w:r>
      <w:r w:rsidRPr="006620A9">
        <w:rPr>
          <w:spacing w:val="-5"/>
        </w:rPr>
        <w:t xml:space="preserve"> </w:t>
      </w:r>
      <w:r w:rsidRPr="006620A9">
        <w:t>меняются:</w:t>
      </w:r>
    </w:p>
    <w:p w14:paraId="7DF5FB67" w14:textId="77777777" w:rsidR="00E03954" w:rsidRPr="006620A9" w:rsidRDefault="00E03954" w:rsidP="00E03954">
      <w:pPr>
        <w:pStyle w:val="af4"/>
        <w:numPr>
          <w:ilvl w:val="0"/>
          <w:numId w:val="9"/>
        </w:numPr>
        <w:tabs>
          <w:tab w:val="left" w:pos="1542"/>
        </w:tabs>
        <w:kinsoku w:val="0"/>
        <w:overflowPunct w:val="0"/>
        <w:jc w:val="both"/>
      </w:pPr>
      <w:r w:rsidRPr="006620A9">
        <w:t>диаметp</w:t>
      </w:r>
      <w:r w:rsidRPr="006620A9">
        <w:rPr>
          <w:spacing w:val="-25"/>
        </w:rPr>
        <w:t xml:space="preserve"> </w:t>
      </w:r>
      <w:r w:rsidRPr="006620A9">
        <w:t>трубопровода;</w:t>
      </w:r>
    </w:p>
    <w:p w14:paraId="60BAA25D" w14:textId="77777777" w:rsidR="00E03954" w:rsidRPr="006620A9" w:rsidRDefault="00E03954" w:rsidP="00E03954">
      <w:pPr>
        <w:pStyle w:val="af4"/>
        <w:numPr>
          <w:ilvl w:val="0"/>
          <w:numId w:val="9"/>
        </w:numPr>
        <w:tabs>
          <w:tab w:val="left" w:pos="1542"/>
        </w:tabs>
        <w:kinsoku w:val="0"/>
        <w:overflowPunct w:val="0"/>
        <w:jc w:val="both"/>
      </w:pPr>
      <w:r w:rsidRPr="006620A9">
        <w:t>тип</w:t>
      </w:r>
      <w:r w:rsidRPr="006620A9">
        <w:rPr>
          <w:spacing w:val="-18"/>
        </w:rPr>
        <w:t xml:space="preserve"> </w:t>
      </w:r>
      <w:r w:rsidRPr="006620A9">
        <w:rPr>
          <w:spacing w:val="-1"/>
        </w:rPr>
        <w:t>прокладки;</w:t>
      </w:r>
    </w:p>
    <w:p w14:paraId="72F3C50A" w14:textId="77777777" w:rsidR="00E03954" w:rsidRPr="006620A9" w:rsidRDefault="00E03954" w:rsidP="00E03954">
      <w:pPr>
        <w:pStyle w:val="af4"/>
        <w:numPr>
          <w:ilvl w:val="0"/>
          <w:numId w:val="9"/>
        </w:numPr>
        <w:tabs>
          <w:tab w:val="left" w:pos="1542"/>
        </w:tabs>
        <w:kinsoku w:val="0"/>
        <w:overflowPunct w:val="0"/>
        <w:jc w:val="both"/>
      </w:pPr>
      <w:r w:rsidRPr="006620A9">
        <w:t>вид</w:t>
      </w:r>
      <w:r w:rsidRPr="006620A9">
        <w:rPr>
          <w:spacing w:val="-17"/>
        </w:rPr>
        <w:t xml:space="preserve"> </w:t>
      </w:r>
      <w:r w:rsidRPr="006620A9">
        <w:t>изоляции;</w:t>
      </w:r>
    </w:p>
    <w:p w14:paraId="0CDB091F" w14:textId="77777777" w:rsidR="00E03954" w:rsidRPr="006620A9" w:rsidRDefault="00E03954" w:rsidP="00E03954">
      <w:pPr>
        <w:pStyle w:val="af4"/>
        <w:numPr>
          <w:ilvl w:val="0"/>
          <w:numId w:val="9"/>
        </w:numPr>
        <w:tabs>
          <w:tab w:val="left" w:pos="1542"/>
        </w:tabs>
        <w:kinsoku w:val="0"/>
        <w:overflowPunct w:val="0"/>
        <w:jc w:val="both"/>
      </w:pPr>
      <w:r w:rsidRPr="006620A9">
        <w:t>расход</w:t>
      </w:r>
      <w:r w:rsidRPr="006620A9">
        <w:rPr>
          <w:spacing w:val="-26"/>
        </w:rPr>
        <w:t xml:space="preserve"> </w:t>
      </w:r>
      <w:r w:rsidRPr="006620A9">
        <w:t>теплоносителя.</w:t>
      </w:r>
    </w:p>
    <w:p w14:paraId="49F9A0BC" w14:textId="77777777" w:rsidR="00E03954" w:rsidRPr="006620A9" w:rsidRDefault="00E03954" w:rsidP="00E03954">
      <w:pPr>
        <w:pStyle w:val="af4"/>
        <w:kinsoku w:val="0"/>
        <w:overflowPunct w:val="0"/>
        <w:ind w:left="0" w:right="69" w:firstLine="709"/>
        <w:jc w:val="both"/>
      </w:pPr>
      <w:r w:rsidRPr="006620A9">
        <w:rPr>
          <w:spacing w:val="-1"/>
        </w:rPr>
        <w:t>Двухтрубная</w:t>
      </w:r>
      <w:r w:rsidRPr="006620A9">
        <w:rPr>
          <w:spacing w:val="-15"/>
        </w:rPr>
        <w:t xml:space="preserve"> </w:t>
      </w:r>
      <w:r w:rsidRPr="006620A9">
        <w:t>тепловая</w:t>
      </w:r>
      <w:r w:rsidRPr="006620A9">
        <w:rPr>
          <w:spacing w:val="-14"/>
        </w:rPr>
        <w:t xml:space="preserve"> </w:t>
      </w:r>
      <w:r w:rsidRPr="006620A9">
        <w:t>сеть</w:t>
      </w:r>
      <w:r w:rsidRPr="006620A9">
        <w:rPr>
          <w:spacing w:val="-16"/>
        </w:rPr>
        <w:t xml:space="preserve"> </w:t>
      </w:r>
      <w:r w:rsidRPr="006620A9">
        <w:t>изображается</w:t>
      </w:r>
      <w:r w:rsidRPr="006620A9">
        <w:rPr>
          <w:spacing w:val="-14"/>
        </w:rPr>
        <w:t xml:space="preserve"> </w:t>
      </w:r>
      <w:r w:rsidRPr="006620A9">
        <w:t>в</w:t>
      </w:r>
      <w:r w:rsidRPr="006620A9">
        <w:rPr>
          <w:spacing w:val="-15"/>
        </w:rPr>
        <w:t xml:space="preserve"> </w:t>
      </w:r>
      <w:r w:rsidRPr="006620A9">
        <w:t>одну</w:t>
      </w:r>
      <w:r w:rsidRPr="006620A9">
        <w:rPr>
          <w:spacing w:val="-19"/>
        </w:rPr>
        <w:t xml:space="preserve"> </w:t>
      </w:r>
      <w:r w:rsidRPr="006620A9">
        <w:t>линию</w:t>
      </w:r>
      <w:r w:rsidRPr="006620A9">
        <w:rPr>
          <w:spacing w:val="-14"/>
        </w:rPr>
        <w:t xml:space="preserve"> </w:t>
      </w:r>
      <w:r w:rsidRPr="006620A9">
        <w:t>и</w:t>
      </w:r>
      <w:r w:rsidRPr="006620A9">
        <w:rPr>
          <w:spacing w:val="-14"/>
        </w:rPr>
        <w:t xml:space="preserve"> </w:t>
      </w:r>
      <w:r w:rsidRPr="006620A9">
        <w:rPr>
          <w:spacing w:val="-1"/>
        </w:rPr>
        <w:t>может,</w:t>
      </w:r>
      <w:r w:rsidRPr="006620A9">
        <w:rPr>
          <w:spacing w:val="-13"/>
        </w:rPr>
        <w:t xml:space="preserve"> </w:t>
      </w:r>
      <w:r w:rsidRPr="006620A9">
        <w:t>в</w:t>
      </w:r>
      <w:r w:rsidRPr="006620A9">
        <w:rPr>
          <w:spacing w:val="-15"/>
        </w:rPr>
        <w:t xml:space="preserve"> </w:t>
      </w:r>
      <w:r w:rsidRPr="006620A9">
        <w:t>зависимости</w:t>
      </w:r>
      <w:r w:rsidRPr="006620A9">
        <w:rPr>
          <w:spacing w:val="42"/>
          <w:w w:val="99"/>
        </w:rPr>
        <w:t xml:space="preserve"> </w:t>
      </w:r>
      <w:r w:rsidRPr="006620A9">
        <w:t>от</w:t>
      </w:r>
      <w:r w:rsidRPr="006620A9">
        <w:rPr>
          <w:spacing w:val="20"/>
        </w:rPr>
        <w:t xml:space="preserve"> </w:t>
      </w:r>
      <w:r w:rsidRPr="006620A9">
        <w:t>желания</w:t>
      </w:r>
      <w:r w:rsidRPr="006620A9">
        <w:rPr>
          <w:spacing w:val="23"/>
        </w:rPr>
        <w:t xml:space="preserve"> </w:t>
      </w:r>
      <w:r w:rsidRPr="006620A9">
        <w:t>пользователя,</w:t>
      </w:r>
      <w:r w:rsidRPr="006620A9">
        <w:rPr>
          <w:spacing w:val="22"/>
        </w:rPr>
        <w:t xml:space="preserve"> </w:t>
      </w:r>
      <w:r w:rsidRPr="006620A9">
        <w:t>соответствовать</w:t>
      </w:r>
      <w:r w:rsidRPr="006620A9">
        <w:rPr>
          <w:spacing w:val="20"/>
        </w:rPr>
        <w:t xml:space="preserve"> </w:t>
      </w:r>
      <w:r w:rsidRPr="006620A9">
        <w:t>или</w:t>
      </w:r>
      <w:r w:rsidRPr="006620A9">
        <w:rPr>
          <w:spacing w:val="27"/>
        </w:rPr>
        <w:t xml:space="preserve"> </w:t>
      </w:r>
      <w:r w:rsidRPr="006620A9">
        <w:t>не</w:t>
      </w:r>
      <w:r w:rsidRPr="006620A9">
        <w:rPr>
          <w:spacing w:val="22"/>
        </w:rPr>
        <w:t xml:space="preserve"> </w:t>
      </w:r>
      <w:r w:rsidRPr="006620A9">
        <w:t>соответствовать</w:t>
      </w:r>
      <w:r w:rsidRPr="006620A9">
        <w:rPr>
          <w:spacing w:val="20"/>
        </w:rPr>
        <w:t xml:space="preserve"> </w:t>
      </w:r>
      <w:r w:rsidRPr="006620A9">
        <w:t>стандартному</w:t>
      </w:r>
      <w:r w:rsidRPr="006620A9">
        <w:rPr>
          <w:spacing w:val="34"/>
          <w:w w:val="99"/>
        </w:rPr>
        <w:t xml:space="preserve"> </w:t>
      </w:r>
      <w:r w:rsidRPr="006620A9">
        <w:t>изображению</w:t>
      </w:r>
      <w:r w:rsidRPr="006620A9">
        <w:rPr>
          <w:spacing w:val="-12"/>
        </w:rPr>
        <w:t xml:space="preserve"> </w:t>
      </w:r>
      <w:r w:rsidRPr="006620A9">
        <w:t>сети</w:t>
      </w:r>
      <w:r w:rsidRPr="006620A9">
        <w:rPr>
          <w:spacing w:val="-11"/>
        </w:rPr>
        <w:t xml:space="preserve"> </w:t>
      </w:r>
      <w:r w:rsidRPr="006620A9">
        <w:t>по</w:t>
      </w:r>
      <w:r w:rsidRPr="006620A9">
        <w:rPr>
          <w:spacing w:val="-8"/>
        </w:rPr>
        <w:t xml:space="preserve"> </w:t>
      </w:r>
      <w:r w:rsidRPr="006620A9">
        <w:rPr>
          <w:spacing w:val="-1"/>
        </w:rPr>
        <w:t>ГОСТ</w:t>
      </w:r>
      <w:r w:rsidRPr="006620A9">
        <w:rPr>
          <w:spacing w:val="-9"/>
        </w:rPr>
        <w:t xml:space="preserve"> </w:t>
      </w:r>
      <w:r w:rsidRPr="006620A9">
        <w:t>21-605-82.</w:t>
      </w:r>
    </w:p>
    <w:p w14:paraId="0898282A" w14:textId="77777777" w:rsidR="00E03954" w:rsidRPr="006620A9" w:rsidRDefault="00E03954" w:rsidP="00E03954">
      <w:pPr>
        <w:pStyle w:val="af4"/>
        <w:kinsoku w:val="0"/>
        <w:overflowPunct w:val="0"/>
        <w:ind w:left="0" w:right="69" w:firstLine="709"/>
        <w:jc w:val="both"/>
      </w:pPr>
      <w:r w:rsidRPr="006620A9">
        <w:t>Как</w:t>
      </w:r>
      <w:r w:rsidRPr="006620A9">
        <w:rPr>
          <w:spacing w:val="54"/>
        </w:rPr>
        <w:t xml:space="preserve"> </w:t>
      </w:r>
      <w:r w:rsidRPr="006620A9">
        <w:t>любой</w:t>
      </w:r>
      <w:r w:rsidRPr="006620A9">
        <w:rPr>
          <w:spacing w:val="56"/>
        </w:rPr>
        <w:t xml:space="preserve"> </w:t>
      </w:r>
      <w:r w:rsidRPr="006620A9">
        <w:t>объект</w:t>
      </w:r>
      <w:r w:rsidRPr="006620A9">
        <w:rPr>
          <w:spacing w:val="54"/>
        </w:rPr>
        <w:t xml:space="preserve"> </w:t>
      </w:r>
      <w:r w:rsidRPr="006620A9">
        <w:t>сети,</w:t>
      </w:r>
      <w:r w:rsidRPr="006620A9">
        <w:rPr>
          <w:spacing w:val="58"/>
        </w:rPr>
        <w:t xml:space="preserve"> </w:t>
      </w:r>
      <w:r w:rsidRPr="006620A9">
        <w:rPr>
          <w:spacing w:val="-1"/>
        </w:rPr>
        <w:t>участок</w:t>
      </w:r>
      <w:r w:rsidRPr="006620A9">
        <w:rPr>
          <w:spacing w:val="54"/>
        </w:rPr>
        <w:t xml:space="preserve"> </w:t>
      </w:r>
      <w:r w:rsidRPr="006620A9">
        <w:t>имеет</w:t>
      </w:r>
      <w:r w:rsidRPr="006620A9">
        <w:rPr>
          <w:spacing w:val="55"/>
        </w:rPr>
        <w:t xml:space="preserve"> </w:t>
      </w:r>
      <w:r w:rsidRPr="006620A9">
        <w:t>разные</w:t>
      </w:r>
      <w:r w:rsidRPr="006620A9">
        <w:rPr>
          <w:spacing w:val="55"/>
        </w:rPr>
        <w:t xml:space="preserve"> </w:t>
      </w:r>
      <w:r w:rsidRPr="006620A9">
        <w:t>режимы</w:t>
      </w:r>
      <w:r w:rsidRPr="006620A9">
        <w:rPr>
          <w:spacing w:val="57"/>
        </w:rPr>
        <w:t xml:space="preserve"> </w:t>
      </w:r>
      <w:r w:rsidRPr="006620A9">
        <w:t>работы,</w:t>
      </w:r>
      <w:r w:rsidRPr="006620A9">
        <w:rPr>
          <w:spacing w:val="56"/>
        </w:rPr>
        <w:t xml:space="preserve"> </w:t>
      </w:r>
      <w:r w:rsidRPr="006620A9">
        <w:t xml:space="preserve">например, </w:t>
      </w:r>
      <w:r w:rsidRPr="006620A9">
        <w:rPr>
          <w:spacing w:val="-1"/>
        </w:rPr>
        <w:t>«отключен</w:t>
      </w:r>
      <w:r w:rsidRPr="006620A9">
        <w:rPr>
          <w:spacing w:val="-15"/>
        </w:rPr>
        <w:t xml:space="preserve"> </w:t>
      </w:r>
      <w:r w:rsidRPr="006620A9">
        <w:t>подающий»</w:t>
      </w:r>
      <w:r w:rsidRPr="006620A9">
        <w:rPr>
          <w:spacing w:val="-16"/>
        </w:rPr>
        <w:t xml:space="preserve"> </w:t>
      </w:r>
      <w:r w:rsidRPr="006620A9">
        <w:t>или</w:t>
      </w:r>
      <w:r w:rsidRPr="006620A9">
        <w:rPr>
          <w:spacing w:val="-11"/>
        </w:rPr>
        <w:t xml:space="preserve"> </w:t>
      </w:r>
      <w:r w:rsidRPr="006620A9">
        <w:rPr>
          <w:spacing w:val="-1"/>
        </w:rPr>
        <w:t>«отключен</w:t>
      </w:r>
      <w:r w:rsidRPr="006620A9">
        <w:rPr>
          <w:spacing w:val="-15"/>
        </w:rPr>
        <w:t xml:space="preserve"> </w:t>
      </w:r>
      <w:r w:rsidRPr="006620A9">
        <w:t>обратный»,</w:t>
      </w:r>
      <w:r w:rsidRPr="006620A9">
        <w:rPr>
          <w:spacing w:val="-15"/>
        </w:rPr>
        <w:t xml:space="preserve"> </w:t>
      </w:r>
      <w:r w:rsidRPr="006620A9">
        <w:t>см.</w:t>
      </w:r>
      <w:r w:rsidRPr="006620A9">
        <w:rPr>
          <w:spacing w:val="-15"/>
        </w:rPr>
        <w:t xml:space="preserve"> </w:t>
      </w:r>
      <w:r w:rsidRPr="006620A9">
        <w:t>рисунок</w:t>
      </w:r>
      <w:r w:rsidRPr="006620A9">
        <w:rPr>
          <w:spacing w:val="-13"/>
        </w:rPr>
        <w:t xml:space="preserve"> </w:t>
      </w:r>
      <w:r w:rsidRPr="006620A9">
        <w:rPr>
          <w:spacing w:val="-1"/>
        </w:rPr>
        <w:t>«Режимы</w:t>
      </w:r>
      <w:r w:rsidRPr="006620A9">
        <w:rPr>
          <w:spacing w:val="-15"/>
        </w:rPr>
        <w:t xml:space="preserve"> </w:t>
      </w:r>
      <w:r w:rsidRPr="006620A9">
        <w:t>изображения</w:t>
      </w:r>
      <w:r w:rsidRPr="006620A9">
        <w:rPr>
          <w:spacing w:val="70"/>
          <w:w w:val="99"/>
        </w:rPr>
        <w:t xml:space="preserve"> </w:t>
      </w:r>
      <w:r w:rsidRPr="006620A9">
        <w:rPr>
          <w:spacing w:val="-1"/>
        </w:rPr>
        <w:t>участка»</w:t>
      </w:r>
      <w:r w:rsidRPr="006620A9">
        <w:t xml:space="preserve">. </w:t>
      </w:r>
      <w:r w:rsidRPr="006620A9">
        <w:rPr>
          <w:spacing w:val="-1"/>
        </w:rPr>
        <w:t>Эти</w:t>
      </w:r>
      <w:r w:rsidRPr="006620A9">
        <w:rPr>
          <w:spacing w:val="59"/>
        </w:rPr>
        <w:t xml:space="preserve"> </w:t>
      </w:r>
      <w:r w:rsidRPr="006620A9">
        <w:t>режимы</w:t>
      </w:r>
      <w:r w:rsidRPr="006620A9">
        <w:rPr>
          <w:spacing w:val="60"/>
        </w:rPr>
        <w:t xml:space="preserve"> </w:t>
      </w:r>
      <w:r w:rsidRPr="006620A9">
        <w:t>позволяют</w:t>
      </w:r>
      <w:r w:rsidRPr="006620A9">
        <w:rPr>
          <w:spacing w:val="59"/>
        </w:rPr>
        <w:t xml:space="preserve"> </w:t>
      </w:r>
      <w:r w:rsidRPr="006620A9">
        <w:t>смоделировать</w:t>
      </w:r>
      <w:r w:rsidRPr="006620A9">
        <w:rPr>
          <w:spacing w:val="60"/>
        </w:rPr>
        <w:t xml:space="preserve"> </w:t>
      </w:r>
      <w:r w:rsidRPr="006620A9">
        <w:t>многотрубные</w:t>
      </w:r>
      <w:r w:rsidRPr="006620A9">
        <w:rPr>
          <w:spacing w:val="59"/>
        </w:rPr>
        <w:t xml:space="preserve"> </w:t>
      </w:r>
      <w:r w:rsidRPr="006620A9">
        <w:t>схемы</w:t>
      </w:r>
      <w:r w:rsidRPr="006620A9">
        <w:rPr>
          <w:spacing w:val="60"/>
        </w:rPr>
        <w:t xml:space="preserve"> </w:t>
      </w:r>
      <w:r w:rsidRPr="006620A9">
        <w:t>тепловых</w:t>
      </w:r>
      <w:r w:rsidRPr="006620A9">
        <w:rPr>
          <w:spacing w:val="36"/>
          <w:w w:val="99"/>
        </w:rPr>
        <w:t xml:space="preserve"> </w:t>
      </w:r>
      <w:r w:rsidRPr="006620A9">
        <w:t>сетей.</w:t>
      </w:r>
    </w:p>
    <w:p w14:paraId="50497AE5" w14:textId="77777777" w:rsidR="00E03954" w:rsidRPr="006620A9" w:rsidRDefault="00E03954" w:rsidP="00E03954">
      <w:pPr>
        <w:pStyle w:val="af4"/>
        <w:kinsoku w:val="0"/>
        <w:overflowPunct w:val="0"/>
        <w:ind w:left="0" w:right="69" w:firstLine="709"/>
        <w:jc w:val="both"/>
        <w:rPr>
          <w:sz w:val="28"/>
          <w:lang w:eastAsia="zh-CN"/>
        </w:rPr>
      </w:pPr>
    </w:p>
    <w:p w14:paraId="2DFC8067" w14:textId="77777777" w:rsidR="00E03954" w:rsidRPr="006620A9" w:rsidRDefault="00E03954" w:rsidP="00E03954">
      <w:pPr>
        <w:pStyle w:val="af4"/>
        <w:kinsoku w:val="0"/>
        <w:overflowPunct w:val="0"/>
        <w:ind w:left="0" w:right="69" w:firstLine="709"/>
        <w:jc w:val="both"/>
        <w:rPr>
          <w:sz w:val="28"/>
          <w:lang w:eastAsia="zh-CN"/>
        </w:rPr>
      </w:pPr>
    </w:p>
    <w:p w14:paraId="4AD6C7C2" w14:textId="77777777" w:rsidR="00E03954" w:rsidRPr="006620A9" w:rsidRDefault="00E03954" w:rsidP="00E03954">
      <w:pPr>
        <w:pStyle w:val="af4"/>
        <w:kinsoku w:val="0"/>
        <w:overflowPunct w:val="0"/>
        <w:spacing w:line="200" w:lineRule="atLeast"/>
        <w:ind w:left="286"/>
        <w:rPr>
          <w:sz w:val="20"/>
          <w:szCs w:val="20"/>
        </w:rPr>
      </w:pPr>
      <w:r w:rsidRPr="006620A9">
        <w:rPr>
          <w:noProof/>
          <w:sz w:val="20"/>
          <w:szCs w:val="20"/>
        </w:rPr>
        <w:drawing>
          <wp:inline distT="0" distB="0" distL="0" distR="0" wp14:anchorId="47507997" wp14:editId="7555734A">
            <wp:extent cx="5848350" cy="1076325"/>
            <wp:effectExtent l="0" t="0" r="0" b="9525"/>
            <wp:docPr id="3"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48350" cy="1076325"/>
                    </a:xfrm>
                    <a:prstGeom prst="rect">
                      <a:avLst/>
                    </a:prstGeom>
                    <a:noFill/>
                    <a:ln>
                      <a:noFill/>
                    </a:ln>
                  </pic:spPr>
                </pic:pic>
              </a:graphicData>
            </a:graphic>
          </wp:inline>
        </w:drawing>
      </w:r>
    </w:p>
    <w:p w14:paraId="2CBA3D3D" w14:textId="77777777" w:rsidR="00E03954" w:rsidRPr="006620A9" w:rsidRDefault="00E03954" w:rsidP="00E03954">
      <w:pPr>
        <w:pStyle w:val="af4"/>
        <w:kinsoku w:val="0"/>
        <w:overflowPunct w:val="0"/>
        <w:spacing w:before="1"/>
        <w:ind w:left="0"/>
        <w:rPr>
          <w:sz w:val="8"/>
          <w:szCs w:val="8"/>
        </w:rPr>
      </w:pPr>
    </w:p>
    <w:p w14:paraId="7FCC05E1" w14:textId="77777777" w:rsidR="00E03954" w:rsidRPr="006620A9" w:rsidRDefault="00E03954" w:rsidP="00E03954">
      <w:pPr>
        <w:rPr>
          <w:rFonts w:cs="Times New Roman"/>
        </w:rPr>
      </w:pPr>
      <w:r w:rsidRPr="006620A9">
        <w:rPr>
          <w:rFonts w:cs="Times New Roman"/>
        </w:rPr>
        <w:t>Рисунок</w:t>
      </w:r>
      <w:r w:rsidRPr="006620A9">
        <w:rPr>
          <w:rFonts w:cs="Times New Roman"/>
          <w:spacing w:val="-15"/>
        </w:rPr>
        <w:t xml:space="preserve"> 3.2.</w:t>
      </w:r>
      <w:r w:rsidRPr="006620A9">
        <w:rPr>
          <w:rFonts w:cs="Times New Roman"/>
        </w:rPr>
        <w:t>2 -</w:t>
      </w:r>
      <w:r w:rsidRPr="006620A9">
        <w:rPr>
          <w:rFonts w:cs="Times New Roman"/>
          <w:spacing w:val="-11"/>
        </w:rPr>
        <w:t xml:space="preserve"> </w:t>
      </w:r>
      <w:r w:rsidRPr="006620A9">
        <w:rPr>
          <w:rFonts w:cs="Times New Roman"/>
        </w:rPr>
        <w:t>Изображение</w:t>
      </w:r>
      <w:r w:rsidRPr="006620A9">
        <w:rPr>
          <w:rFonts w:cs="Times New Roman"/>
          <w:spacing w:val="-13"/>
        </w:rPr>
        <w:t xml:space="preserve"> </w:t>
      </w:r>
      <w:r w:rsidRPr="006620A9">
        <w:rPr>
          <w:rFonts w:cs="Times New Roman"/>
        </w:rPr>
        <w:t>нескольких</w:t>
      </w:r>
      <w:r w:rsidRPr="006620A9">
        <w:rPr>
          <w:rFonts w:cs="Times New Roman"/>
          <w:spacing w:val="-12"/>
        </w:rPr>
        <w:t xml:space="preserve"> </w:t>
      </w:r>
      <w:r w:rsidRPr="006620A9">
        <w:rPr>
          <w:rFonts w:cs="Times New Roman"/>
        </w:rPr>
        <w:t>состояний</w:t>
      </w:r>
      <w:r w:rsidRPr="006620A9">
        <w:rPr>
          <w:rFonts w:cs="Times New Roman"/>
          <w:spacing w:val="-15"/>
        </w:rPr>
        <w:t xml:space="preserve"> </w:t>
      </w:r>
      <w:r w:rsidRPr="006620A9">
        <w:rPr>
          <w:rFonts w:cs="Times New Roman"/>
        </w:rPr>
        <w:t>участков,</w:t>
      </w:r>
      <w:r w:rsidRPr="006620A9">
        <w:rPr>
          <w:rFonts w:cs="Times New Roman"/>
          <w:spacing w:val="-12"/>
        </w:rPr>
        <w:t xml:space="preserve"> </w:t>
      </w:r>
      <w:r w:rsidRPr="006620A9">
        <w:rPr>
          <w:rFonts w:cs="Times New Roman"/>
        </w:rPr>
        <w:t>задаваемых</w:t>
      </w:r>
      <w:r w:rsidRPr="006620A9">
        <w:rPr>
          <w:rFonts w:cs="Times New Roman"/>
          <w:spacing w:val="-12"/>
        </w:rPr>
        <w:t xml:space="preserve"> </w:t>
      </w:r>
      <w:r w:rsidRPr="006620A9">
        <w:rPr>
          <w:rFonts w:cs="Times New Roman"/>
        </w:rPr>
        <w:t>разными</w:t>
      </w:r>
      <w:r w:rsidRPr="006620A9">
        <w:rPr>
          <w:rFonts w:cs="Times New Roman"/>
          <w:spacing w:val="28"/>
          <w:w w:val="99"/>
        </w:rPr>
        <w:t xml:space="preserve"> </w:t>
      </w:r>
      <w:r w:rsidRPr="006620A9">
        <w:rPr>
          <w:rFonts w:cs="Times New Roman"/>
        </w:rPr>
        <w:t>режимами</w:t>
      </w:r>
    </w:p>
    <w:p w14:paraId="510A75D5" w14:textId="77777777" w:rsidR="00E03954" w:rsidRPr="006620A9" w:rsidRDefault="00E03954" w:rsidP="00E03954">
      <w:pPr>
        <w:pStyle w:val="af4"/>
        <w:kinsoku w:val="0"/>
        <w:overflowPunct w:val="0"/>
        <w:ind w:left="0"/>
        <w:rPr>
          <w:b/>
          <w:bCs/>
        </w:rPr>
      </w:pPr>
    </w:p>
    <w:p w14:paraId="19575834" w14:textId="77777777" w:rsidR="00E03954" w:rsidRPr="006620A9" w:rsidRDefault="00E03954" w:rsidP="00E03954">
      <w:pPr>
        <w:pStyle w:val="af4"/>
        <w:kinsoku w:val="0"/>
        <w:overflowPunct w:val="0"/>
        <w:ind w:left="0" w:right="69" w:firstLine="709"/>
        <w:jc w:val="both"/>
      </w:pPr>
      <w:r w:rsidRPr="006620A9">
        <w:rPr>
          <w:b/>
          <w:bCs/>
          <w:spacing w:val="-1"/>
        </w:rPr>
        <w:t>Узел</w:t>
      </w:r>
      <w:r w:rsidRPr="006620A9">
        <w:rPr>
          <w:b/>
          <w:bCs/>
          <w:spacing w:val="-21"/>
        </w:rPr>
        <w:t xml:space="preserve"> </w:t>
      </w:r>
      <w:r w:rsidRPr="006620A9">
        <w:t>–</w:t>
      </w:r>
      <w:r w:rsidRPr="006620A9">
        <w:rPr>
          <w:spacing w:val="-20"/>
        </w:rPr>
        <w:t xml:space="preserve"> </w:t>
      </w:r>
      <w:r w:rsidRPr="006620A9">
        <w:t>это</w:t>
      </w:r>
      <w:r w:rsidRPr="006620A9">
        <w:rPr>
          <w:spacing w:val="-21"/>
        </w:rPr>
        <w:t xml:space="preserve"> </w:t>
      </w:r>
      <w:r w:rsidRPr="006620A9">
        <w:t>символьный</w:t>
      </w:r>
      <w:r w:rsidRPr="006620A9">
        <w:rPr>
          <w:spacing w:val="-21"/>
        </w:rPr>
        <w:t xml:space="preserve"> </w:t>
      </w:r>
      <w:r w:rsidRPr="006620A9">
        <w:t>объект</w:t>
      </w:r>
      <w:r w:rsidRPr="006620A9">
        <w:rPr>
          <w:spacing w:val="-22"/>
        </w:rPr>
        <w:t xml:space="preserve"> </w:t>
      </w:r>
      <w:r w:rsidRPr="006620A9">
        <w:t>тепловой</w:t>
      </w:r>
      <w:r w:rsidRPr="006620A9">
        <w:rPr>
          <w:spacing w:val="-20"/>
        </w:rPr>
        <w:t xml:space="preserve"> </w:t>
      </w:r>
      <w:r w:rsidRPr="006620A9">
        <w:t>сети.</w:t>
      </w:r>
      <w:r w:rsidRPr="006620A9">
        <w:rPr>
          <w:spacing w:val="-21"/>
        </w:rPr>
        <w:t xml:space="preserve"> </w:t>
      </w:r>
      <w:r w:rsidRPr="006620A9">
        <w:t>В</w:t>
      </w:r>
      <w:r w:rsidRPr="006620A9">
        <w:rPr>
          <w:spacing w:val="-22"/>
        </w:rPr>
        <w:t xml:space="preserve"> </w:t>
      </w:r>
      <w:r w:rsidRPr="006620A9">
        <w:t>тепловой</w:t>
      </w:r>
      <w:r w:rsidRPr="006620A9">
        <w:rPr>
          <w:spacing w:val="-20"/>
        </w:rPr>
        <w:t xml:space="preserve"> </w:t>
      </w:r>
      <w:r w:rsidRPr="006620A9">
        <w:t>сети</w:t>
      </w:r>
      <w:r w:rsidRPr="006620A9">
        <w:rPr>
          <w:spacing w:val="-15"/>
        </w:rPr>
        <w:t xml:space="preserve"> </w:t>
      </w:r>
      <w:r w:rsidRPr="006620A9">
        <w:rPr>
          <w:spacing w:val="-1"/>
        </w:rPr>
        <w:t>узлами</w:t>
      </w:r>
      <w:r w:rsidRPr="006620A9">
        <w:rPr>
          <w:spacing w:val="-22"/>
        </w:rPr>
        <w:t xml:space="preserve"> </w:t>
      </w:r>
      <w:r w:rsidRPr="006620A9">
        <w:t>являются</w:t>
      </w:r>
      <w:r w:rsidRPr="006620A9">
        <w:rPr>
          <w:spacing w:val="30"/>
          <w:w w:val="99"/>
        </w:rPr>
        <w:t xml:space="preserve"> </w:t>
      </w:r>
      <w:r w:rsidRPr="006620A9">
        <w:t>все</w:t>
      </w:r>
      <w:r w:rsidRPr="006620A9">
        <w:rPr>
          <w:spacing w:val="-16"/>
        </w:rPr>
        <w:t xml:space="preserve"> </w:t>
      </w:r>
      <w:r w:rsidRPr="006620A9">
        <w:t>объекты</w:t>
      </w:r>
      <w:r w:rsidRPr="006620A9">
        <w:rPr>
          <w:spacing w:val="-15"/>
        </w:rPr>
        <w:t xml:space="preserve"> </w:t>
      </w:r>
      <w:r w:rsidRPr="006620A9">
        <w:t>сети,</w:t>
      </w:r>
      <w:r w:rsidRPr="006620A9">
        <w:rPr>
          <w:spacing w:val="-14"/>
        </w:rPr>
        <w:t xml:space="preserve"> </w:t>
      </w:r>
      <w:r w:rsidRPr="006620A9">
        <w:t>кроме</w:t>
      </w:r>
      <w:r w:rsidRPr="006620A9">
        <w:rPr>
          <w:spacing w:val="-15"/>
        </w:rPr>
        <w:t xml:space="preserve"> </w:t>
      </w:r>
      <w:r w:rsidRPr="006620A9">
        <w:t>источника,</w:t>
      </w:r>
      <w:r w:rsidRPr="006620A9">
        <w:rPr>
          <w:spacing w:val="-16"/>
        </w:rPr>
        <w:t xml:space="preserve"> </w:t>
      </w:r>
      <w:r w:rsidRPr="006620A9">
        <w:t>потребителя</w:t>
      </w:r>
      <w:r w:rsidRPr="006620A9">
        <w:rPr>
          <w:spacing w:val="-15"/>
        </w:rPr>
        <w:t xml:space="preserve"> </w:t>
      </w:r>
      <w:r w:rsidRPr="006620A9">
        <w:t>и</w:t>
      </w:r>
      <w:r w:rsidRPr="006620A9">
        <w:rPr>
          <w:spacing w:val="-10"/>
        </w:rPr>
        <w:t xml:space="preserve"> </w:t>
      </w:r>
      <w:r w:rsidRPr="006620A9">
        <w:rPr>
          <w:spacing w:val="-1"/>
        </w:rPr>
        <w:t>участков.</w:t>
      </w:r>
      <w:r w:rsidRPr="006620A9">
        <w:rPr>
          <w:spacing w:val="-16"/>
        </w:rPr>
        <w:t xml:space="preserve"> </w:t>
      </w:r>
      <w:r w:rsidRPr="006620A9">
        <w:t>В</w:t>
      </w:r>
      <w:r w:rsidRPr="006620A9">
        <w:rPr>
          <w:spacing w:val="-14"/>
        </w:rPr>
        <w:t xml:space="preserve"> </w:t>
      </w:r>
      <w:r w:rsidRPr="006620A9">
        <w:t>математической</w:t>
      </w:r>
      <w:r w:rsidRPr="006620A9">
        <w:rPr>
          <w:spacing w:val="-13"/>
        </w:rPr>
        <w:t xml:space="preserve"> </w:t>
      </w:r>
      <w:r w:rsidRPr="006620A9">
        <w:t>модели</w:t>
      </w:r>
      <w:r w:rsidRPr="006620A9">
        <w:rPr>
          <w:spacing w:val="26"/>
          <w:w w:val="99"/>
        </w:rPr>
        <w:t xml:space="preserve"> </w:t>
      </w:r>
      <w:r w:rsidRPr="006620A9">
        <w:rPr>
          <w:spacing w:val="-1"/>
        </w:rPr>
        <w:t>внутреннее</w:t>
      </w:r>
      <w:r w:rsidRPr="006620A9">
        <w:rPr>
          <w:spacing w:val="-4"/>
        </w:rPr>
        <w:t xml:space="preserve"> </w:t>
      </w:r>
      <w:r w:rsidRPr="006620A9">
        <w:t>представление</w:t>
      </w:r>
      <w:r w:rsidRPr="006620A9">
        <w:rPr>
          <w:spacing w:val="-5"/>
        </w:rPr>
        <w:t xml:space="preserve"> </w:t>
      </w:r>
      <w:r w:rsidRPr="006620A9">
        <w:t>объектов</w:t>
      </w:r>
      <w:r w:rsidRPr="006620A9">
        <w:rPr>
          <w:spacing w:val="-4"/>
        </w:rPr>
        <w:t xml:space="preserve"> </w:t>
      </w:r>
      <w:r w:rsidRPr="006620A9">
        <w:t>(кроме</w:t>
      </w:r>
      <w:r w:rsidRPr="006620A9">
        <w:rPr>
          <w:spacing w:val="-2"/>
        </w:rPr>
        <w:t xml:space="preserve"> </w:t>
      </w:r>
      <w:r w:rsidRPr="006620A9">
        <w:t>источника,</w:t>
      </w:r>
      <w:r w:rsidRPr="006620A9">
        <w:rPr>
          <w:spacing w:val="-5"/>
        </w:rPr>
        <w:t xml:space="preserve"> </w:t>
      </w:r>
      <w:r w:rsidRPr="006620A9">
        <w:t>потребителя,</w:t>
      </w:r>
      <w:r w:rsidRPr="006620A9">
        <w:rPr>
          <w:spacing w:val="-4"/>
        </w:rPr>
        <w:t xml:space="preserve"> </w:t>
      </w:r>
      <w:r w:rsidRPr="006620A9">
        <w:rPr>
          <w:spacing w:val="-1"/>
        </w:rPr>
        <w:t>перемычки,</w:t>
      </w:r>
      <w:r w:rsidRPr="006620A9">
        <w:rPr>
          <w:spacing w:val="-2"/>
        </w:rPr>
        <w:t xml:space="preserve"> </w:t>
      </w:r>
      <w:r w:rsidRPr="006620A9">
        <w:t>ЦТП</w:t>
      </w:r>
      <w:r w:rsidRPr="006620A9">
        <w:rPr>
          <w:spacing w:val="56"/>
          <w:w w:val="99"/>
        </w:rPr>
        <w:t xml:space="preserve"> </w:t>
      </w:r>
      <w:r w:rsidRPr="006620A9">
        <w:t>и</w:t>
      </w:r>
      <w:r w:rsidRPr="006620A9">
        <w:rPr>
          <w:spacing w:val="-19"/>
        </w:rPr>
        <w:t xml:space="preserve"> </w:t>
      </w:r>
      <w:r w:rsidRPr="006620A9">
        <w:rPr>
          <w:spacing w:val="-1"/>
        </w:rPr>
        <w:t>регуляторов)</w:t>
      </w:r>
      <w:r w:rsidRPr="006620A9">
        <w:rPr>
          <w:spacing w:val="-18"/>
        </w:rPr>
        <w:t xml:space="preserve"> </w:t>
      </w:r>
      <w:r w:rsidRPr="006620A9">
        <w:t>моделируется</w:t>
      </w:r>
      <w:r w:rsidRPr="006620A9">
        <w:rPr>
          <w:spacing w:val="-18"/>
        </w:rPr>
        <w:t xml:space="preserve"> </w:t>
      </w:r>
      <w:r w:rsidRPr="006620A9">
        <w:t>двумя</w:t>
      </w:r>
      <w:r w:rsidRPr="006620A9">
        <w:rPr>
          <w:spacing w:val="-14"/>
        </w:rPr>
        <w:t xml:space="preserve"> </w:t>
      </w:r>
      <w:r w:rsidRPr="006620A9">
        <w:rPr>
          <w:spacing w:val="-1"/>
        </w:rPr>
        <w:t>узлами,</w:t>
      </w:r>
      <w:r w:rsidRPr="006620A9">
        <w:rPr>
          <w:spacing w:val="-16"/>
        </w:rPr>
        <w:t xml:space="preserve"> </w:t>
      </w:r>
      <w:r w:rsidRPr="006620A9">
        <w:rPr>
          <w:spacing w:val="-1"/>
        </w:rPr>
        <w:t>установленными</w:t>
      </w:r>
      <w:r w:rsidRPr="006620A9">
        <w:rPr>
          <w:spacing w:val="-18"/>
        </w:rPr>
        <w:t xml:space="preserve"> </w:t>
      </w:r>
      <w:r w:rsidRPr="006620A9">
        <w:t>на</w:t>
      </w:r>
      <w:r w:rsidRPr="006620A9">
        <w:rPr>
          <w:spacing w:val="-16"/>
        </w:rPr>
        <w:t xml:space="preserve"> </w:t>
      </w:r>
      <w:r w:rsidRPr="006620A9">
        <w:t>подающем</w:t>
      </w:r>
      <w:r w:rsidRPr="006620A9">
        <w:rPr>
          <w:spacing w:val="-19"/>
        </w:rPr>
        <w:t xml:space="preserve"> </w:t>
      </w:r>
      <w:r w:rsidRPr="006620A9">
        <w:t>и</w:t>
      </w:r>
      <w:r w:rsidRPr="006620A9">
        <w:rPr>
          <w:spacing w:val="-15"/>
        </w:rPr>
        <w:t xml:space="preserve"> </w:t>
      </w:r>
      <w:r w:rsidRPr="006620A9">
        <w:t>обратном</w:t>
      </w:r>
      <w:r w:rsidRPr="006620A9">
        <w:rPr>
          <w:spacing w:val="68"/>
          <w:w w:val="99"/>
        </w:rPr>
        <w:t xml:space="preserve"> </w:t>
      </w:r>
      <w:r w:rsidRPr="006620A9">
        <w:t>трубопроводах.</w:t>
      </w:r>
    </w:p>
    <w:p w14:paraId="46DF84FA" w14:textId="77777777" w:rsidR="00E03954" w:rsidRPr="006620A9" w:rsidRDefault="00E03954" w:rsidP="00E03954">
      <w:pPr>
        <w:pStyle w:val="af4"/>
        <w:kinsoku w:val="0"/>
        <w:overflowPunct w:val="0"/>
        <w:spacing w:before="6"/>
        <w:ind w:left="0" w:right="69" w:firstLine="709"/>
        <w:jc w:val="both"/>
      </w:pPr>
      <w:r w:rsidRPr="006620A9">
        <w:rPr>
          <w:spacing w:val="-1"/>
        </w:rPr>
        <w:t>Условное</w:t>
      </w:r>
      <w:r w:rsidRPr="006620A9">
        <w:rPr>
          <w:spacing w:val="52"/>
        </w:rPr>
        <w:t xml:space="preserve"> </w:t>
      </w:r>
      <w:r w:rsidRPr="006620A9">
        <w:t>обозначение</w:t>
      </w:r>
      <w:r w:rsidRPr="006620A9">
        <w:rPr>
          <w:spacing w:val="54"/>
        </w:rPr>
        <w:t xml:space="preserve"> </w:t>
      </w:r>
      <w:r w:rsidRPr="006620A9">
        <w:rPr>
          <w:spacing w:val="-1"/>
        </w:rPr>
        <w:t>узловых</w:t>
      </w:r>
      <w:r w:rsidRPr="006620A9">
        <w:rPr>
          <w:spacing w:val="50"/>
        </w:rPr>
        <w:t xml:space="preserve"> </w:t>
      </w:r>
      <w:r w:rsidRPr="006620A9">
        <w:t>объектов</w:t>
      </w:r>
      <w:r w:rsidRPr="006620A9">
        <w:rPr>
          <w:spacing w:val="52"/>
        </w:rPr>
        <w:t xml:space="preserve"> </w:t>
      </w:r>
      <w:r w:rsidRPr="006620A9">
        <w:t>в</w:t>
      </w:r>
      <w:r w:rsidRPr="006620A9">
        <w:rPr>
          <w:spacing w:val="51"/>
        </w:rPr>
        <w:t xml:space="preserve"> </w:t>
      </w:r>
      <w:r w:rsidRPr="006620A9">
        <w:t>зависимости</w:t>
      </w:r>
      <w:r w:rsidRPr="006620A9">
        <w:rPr>
          <w:spacing w:val="50"/>
        </w:rPr>
        <w:t xml:space="preserve"> </w:t>
      </w:r>
      <w:r w:rsidRPr="006620A9">
        <w:rPr>
          <w:spacing w:val="1"/>
        </w:rPr>
        <w:t>от</w:t>
      </w:r>
      <w:r w:rsidRPr="006620A9">
        <w:rPr>
          <w:spacing w:val="50"/>
        </w:rPr>
        <w:t xml:space="preserve"> </w:t>
      </w:r>
      <w:r w:rsidRPr="006620A9">
        <w:t>режима</w:t>
      </w:r>
      <w:r w:rsidRPr="006620A9">
        <w:rPr>
          <w:spacing w:val="50"/>
        </w:rPr>
        <w:t xml:space="preserve"> </w:t>
      </w:r>
      <w:r w:rsidRPr="006620A9">
        <w:t>работы</w:t>
      </w:r>
      <w:r w:rsidRPr="006620A9">
        <w:rPr>
          <w:spacing w:val="32"/>
          <w:w w:val="99"/>
        </w:rPr>
        <w:t xml:space="preserve"> </w:t>
      </w:r>
      <w:r w:rsidRPr="006620A9">
        <w:t>представлены</w:t>
      </w:r>
      <w:r w:rsidRPr="006620A9">
        <w:rPr>
          <w:spacing w:val="-9"/>
        </w:rPr>
        <w:t xml:space="preserve"> </w:t>
      </w:r>
      <w:r w:rsidRPr="006620A9">
        <w:t>на</w:t>
      </w:r>
      <w:r w:rsidRPr="006620A9">
        <w:rPr>
          <w:spacing w:val="-11"/>
        </w:rPr>
        <w:t xml:space="preserve"> </w:t>
      </w:r>
      <w:r w:rsidRPr="006620A9">
        <w:t>рисунке</w:t>
      </w:r>
      <w:r w:rsidRPr="006620A9">
        <w:rPr>
          <w:spacing w:val="-9"/>
        </w:rPr>
        <w:t xml:space="preserve"> </w:t>
      </w:r>
      <w:r w:rsidRPr="006620A9">
        <w:t>3.2.3.</w:t>
      </w:r>
    </w:p>
    <w:p w14:paraId="07FD4C9B" w14:textId="77777777" w:rsidR="00E03954" w:rsidRPr="006620A9" w:rsidRDefault="00E03954" w:rsidP="00E03954">
      <w:pPr>
        <w:pStyle w:val="af4"/>
        <w:kinsoku w:val="0"/>
        <w:overflowPunct w:val="0"/>
        <w:spacing w:line="200" w:lineRule="atLeast"/>
        <w:ind w:left="3240"/>
        <w:rPr>
          <w:sz w:val="20"/>
          <w:szCs w:val="20"/>
        </w:rPr>
      </w:pPr>
      <w:r w:rsidRPr="006620A9">
        <w:rPr>
          <w:noProof/>
          <w:sz w:val="20"/>
          <w:szCs w:val="20"/>
        </w:rPr>
        <w:drawing>
          <wp:inline distT="0" distB="0" distL="0" distR="0" wp14:anchorId="6A34CB20" wp14:editId="0661848A">
            <wp:extent cx="2152650" cy="1228725"/>
            <wp:effectExtent l="0" t="0" r="0" b="9525"/>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52650" cy="1228725"/>
                    </a:xfrm>
                    <a:prstGeom prst="rect">
                      <a:avLst/>
                    </a:prstGeom>
                    <a:noFill/>
                    <a:ln>
                      <a:noFill/>
                    </a:ln>
                  </pic:spPr>
                </pic:pic>
              </a:graphicData>
            </a:graphic>
          </wp:inline>
        </w:drawing>
      </w:r>
    </w:p>
    <w:p w14:paraId="1B708B5C" w14:textId="77777777" w:rsidR="00E03954" w:rsidRPr="006620A9" w:rsidRDefault="00E03954" w:rsidP="00E03954">
      <w:pPr>
        <w:rPr>
          <w:rFonts w:cs="Times New Roman"/>
          <w:b/>
          <w:bCs/>
        </w:rPr>
      </w:pPr>
      <w:r w:rsidRPr="006620A9">
        <w:rPr>
          <w:rFonts w:cs="Times New Roman"/>
        </w:rPr>
        <w:t>Рисунок 3.2.3 - Условное изображение узловых</w:t>
      </w:r>
      <w:r w:rsidRPr="006620A9">
        <w:rPr>
          <w:rFonts w:cs="Times New Roman"/>
          <w:spacing w:val="-11"/>
        </w:rPr>
        <w:t xml:space="preserve"> </w:t>
      </w:r>
      <w:r w:rsidRPr="006620A9">
        <w:rPr>
          <w:rFonts w:cs="Times New Roman"/>
        </w:rPr>
        <w:t>объектов</w:t>
      </w:r>
    </w:p>
    <w:p w14:paraId="479F12FA" w14:textId="77777777" w:rsidR="00E03954" w:rsidRPr="006620A9" w:rsidRDefault="00E03954" w:rsidP="00E03954">
      <w:pPr>
        <w:pStyle w:val="af4"/>
        <w:kinsoku w:val="0"/>
        <w:overflowPunct w:val="0"/>
        <w:ind w:left="0"/>
        <w:rPr>
          <w:b/>
          <w:bCs/>
        </w:rPr>
      </w:pPr>
    </w:p>
    <w:p w14:paraId="3CA7D065" w14:textId="77777777" w:rsidR="00E03954" w:rsidRPr="006620A9" w:rsidRDefault="00E03954" w:rsidP="00E03954">
      <w:pPr>
        <w:pStyle w:val="af4"/>
        <w:kinsoku w:val="0"/>
        <w:overflowPunct w:val="0"/>
        <w:ind w:left="0" w:right="69" w:firstLine="709"/>
        <w:jc w:val="both"/>
      </w:pPr>
      <w:r w:rsidRPr="006620A9">
        <w:t>Простым</w:t>
      </w:r>
      <w:r w:rsidRPr="006620A9">
        <w:rPr>
          <w:spacing w:val="25"/>
        </w:rPr>
        <w:t xml:space="preserve"> </w:t>
      </w:r>
      <w:r w:rsidRPr="006620A9">
        <w:rPr>
          <w:spacing w:val="-1"/>
        </w:rPr>
        <w:t>узлом</w:t>
      </w:r>
      <w:r w:rsidRPr="006620A9">
        <w:rPr>
          <w:spacing w:val="20"/>
        </w:rPr>
        <w:t xml:space="preserve"> </w:t>
      </w:r>
      <w:r w:rsidRPr="006620A9">
        <w:t>в</w:t>
      </w:r>
      <w:r w:rsidRPr="006620A9">
        <w:rPr>
          <w:spacing w:val="23"/>
        </w:rPr>
        <w:t xml:space="preserve"> </w:t>
      </w:r>
      <w:r w:rsidRPr="006620A9">
        <w:t>модели</w:t>
      </w:r>
      <w:r w:rsidRPr="006620A9">
        <w:rPr>
          <w:spacing w:val="21"/>
        </w:rPr>
        <w:t xml:space="preserve"> </w:t>
      </w:r>
      <w:r w:rsidRPr="006620A9">
        <w:t>считается</w:t>
      </w:r>
      <w:r w:rsidRPr="006620A9">
        <w:rPr>
          <w:spacing w:val="21"/>
        </w:rPr>
        <w:t xml:space="preserve"> </w:t>
      </w:r>
      <w:r w:rsidRPr="006620A9">
        <w:t>любой</w:t>
      </w:r>
      <w:r w:rsidRPr="006620A9">
        <w:rPr>
          <w:spacing w:val="24"/>
        </w:rPr>
        <w:t xml:space="preserve"> </w:t>
      </w:r>
      <w:r w:rsidRPr="006620A9">
        <w:rPr>
          <w:spacing w:val="-1"/>
        </w:rPr>
        <w:t>узел,</w:t>
      </w:r>
      <w:r w:rsidRPr="006620A9">
        <w:rPr>
          <w:spacing w:val="23"/>
        </w:rPr>
        <w:t xml:space="preserve"> </w:t>
      </w:r>
      <w:r w:rsidRPr="006620A9">
        <w:rPr>
          <w:spacing w:val="-1"/>
        </w:rPr>
        <w:t>чьи</w:t>
      </w:r>
      <w:r w:rsidRPr="006620A9">
        <w:rPr>
          <w:spacing w:val="21"/>
        </w:rPr>
        <w:t xml:space="preserve"> </w:t>
      </w:r>
      <w:r w:rsidRPr="006620A9">
        <w:t>свойства</w:t>
      </w:r>
      <w:r w:rsidRPr="006620A9">
        <w:rPr>
          <w:spacing w:val="23"/>
        </w:rPr>
        <w:t xml:space="preserve"> </w:t>
      </w:r>
      <w:r w:rsidRPr="006620A9">
        <w:t>специально</w:t>
      </w:r>
      <w:r w:rsidRPr="006620A9">
        <w:rPr>
          <w:spacing w:val="21"/>
        </w:rPr>
        <w:t xml:space="preserve"> </w:t>
      </w:r>
      <w:r w:rsidRPr="006620A9">
        <w:t>не</w:t>
      </w:r>
      <w:r w:rsidRPr="006620A9">
        <w:rPr>
          <w:spacing w:val="22"/>
          <w:w w:val="99"/>
        </w:rPr>
        <w:t xml:space="preserve"> </w:t>
      </w:r>
      <w:r w:rsidRPr="006620A9">
        <w:t>оговорены.</w:t>
      </w:r>
      <w:r w:rsidRPr="006620A9">
        <w:rPr>
          <w:spacing w:val="-4"/>
        </w:rPr>
        <w:t xml:space="preserve"> </w:t>
      </w:r>
      <w:r w:rsidRPr="006620A9">
        <w:t>Простой</w:t>
      </w:r>
      <w:r w:rsidRPr="006620A9">
        <w:rPr>
          <w:spacing w:val="-2"/>
        </w:rPr>
        <w:t xml:space="preserve"> </w:t>
      </w:r>
      <w:r w:rsidRPr="006620A9">
        <w:rPr>
          <w:spacing w:val="-1"/>
        </w:rPr>
        <w:t>узел</w:t>
      </w:r>
      <w:r w:rsidRPr="006620A9">
        <w:rPr>
          <w:spacing w:val="-4"/>
        </w:rPr>
        <w:t xml:space="preserve"> </w:t>
      </w:r>
      <w:r w:rsidRPr="006620A9">
        <w:t>служит</w:t>
      </w:r>
      <w:r w:rsidRPr="006620A9">
        <w:rPr>
          <w:spacing w:val="-4"/>
        </w:rPr>
        <w:t xml:space="preserve"> </w:t>
      </w:r>
      <w:r w:rsidRPr="006620A9">
        <w:rPr>
          <w:spacing w:val="-1"/>
        </w:rPr>
        <w:t>только</w:t>
      </w:r>
      <w:r w:rsidRPr="006620A9">
        <w:rPr>
          <w:spacing w:val="-4"/>
        </w:rPr>
        <w:t xml:space="preserve"> </w:t>
      </w:r>
      <w:r w:rsidRPr="006620A9">
        <w:t>для</w:t>
      </w:r>
      <w:r w:rsidRPr="006620A9">
        <w:rPr>
          <w:spacing w:val="-3"/>
        </w:rPr>
        <w:t xml:space="preserve"> </w:t>
      </w:r>
      <w:r w:rsidRPr="006620A9">
        <w:t>соединения</w:t>
      </w:r>
      <w:r w:rsidRPr="006620A9">
        <w:rPr>
          <w:spacing w:val="-1"/>
        </w:rPr>
        <w:t xml:space="preserve"> участков.</w:t>
      </w:r>
      <w:r w:rsidRPr="006620A9">
        <w:rPr>
          <w:spacing w:val="-3"/>
        </w:rPr>
        <w:t xml:space="preserve"> </w:t>
      </w:r>
      <w:r w:rsidRPr="006620A9">
        <w:rPr>
          <w:spacing w:val="-1"/>
        </w:rPr>
        <w:t>Такими</w:t>
      </w:r>
      <w:r w:rsidRPr="006620A9">
        <w:rPr>
          <w:spacing w:val="1"/>
        </w:rPr>
        <w:t xml:space="preserve"> </w:t>
      </w:r>
      <w:r w:rsidRPr="006620A9">
        <w:rPr>
          <w:spacing w:val="-1"/>
        </w:rPr>
        <w:t>узлами</w:t>
      </w:r>
      <w:r w:rsidRPr="006620A9">
        <w:rPr>
          <w:spacing w:val="-4"/>
        </w:rPr>
        <w:t xml:space="preserve"> </w:t>
      </w:r>
      <w:r w:rsidRPr="006620A9">
        <w:t>для</w:t>
      </w:r>
      <w:r w:rsidRPr="006620A9">
        <w:rPr>
          <w:spacing w:val="54"/>
          <w:w w:val="99"/>
        </w:rPr>
        <w:t xml:space="preserve"> </w:t>
      </w:r>
      <w:r w:rsidRPr="006620A9">
        <w:rPr>
          <w:spacing w:val="-1"/>
        </w:rPr>
        <w:t>модели</w:t>
      </w:r>
      <w:r w:rsidRPr="006620A9">
        <w:rPr>
          <w:spacing w:val="28"/>
        </w:rPr>
        <w:t xml:space="preserve"> </w:t>
      </w:r>
      <w:r w:rsidRPr="006620A9">
        <w:t>являются</w:t>
      </w:r>
      <w:r w:rsidRPr="006620A9">
        <w:rPr>
          <w:spacing w:val="28"/>
        </w:rPr>
        <w:t xml:space="preserve"> </w:t>
      </w:r>
      <w:r w:rsidRPr="006620A9">
        <w:t>тепловые</w:t>
      </w:r>
      <w:r w:rsidRPr="006620A9">
        <w:rPr>
          <w:spacing w:val="27"/>
        </w:rPr>
        <w:t xml:space="preserve"> </w:t>
      </w:r>
      <w:r w:rsidRPr="006620A9">
        <w:rPr>
          <w:spacing w:val="-1"/>
        </w:rPr>
        <w:t>камеры,</w:t>
      </w:r>
      <w:r w:rsidRPr="006620A9">
        <w:rPr>
          <w:spacing w:val="28"/>
        </w:rPr>
        <w:t xml:space="preserve"> </w:t>
      </w:r>
      <w:r w:rsidRPr="006620A9">
        <w:t>ответвления,</w:t>
      </w:r>
      <w:r w:rsidRPr="006620A9">
        <w:rPr>
          <w:spacing w:val="28"/>
        </w:rPr>
        <w:t xml:space="preserve"> </w:t>
      </w:r>
      <w:r w:rsidRPr="006620A9">
        <w:t>смены</w:t>
      </w:r>
      <w:r w:rsidRPr="006620A9">
        <w:rPr>
          <w:spacing w:val="28"/>
        </w:rPr>
        <w:t xml:space="preserve"> </w:t>
      </w:r>
      <w:r w:rsidRPr="006620A9">
        <w:t>диаметров,</w:t>
      </w:r>
      <w:r w:rsidRPr="006620A9">
        <w:rPr>
          <w:spacing w:val="27"/>
        </w:rPr>
        <w:t xml:space="preserve"> </w:t>
      </w:r>
      <w:r w:rsidRPr="006620A9">
        <w:t>смена</w:t>
      </w:r>
      <w:r w:rsidRPr="006620A9">
        <w:rPr>
          <w:spacing w:val="28"/>
        </w:rPr>
        <w:t xml:space="preserve"> </w:t>
      </w:r>
      <w:r w:rsidRPr="006620A9">
        <w:t>типа</w:t>
      </w:r>
      <w:r w:rsidRPr="006620A9">
        <w:rPr>
          <w:spacing w:val="34"/>
          <w:w w:val="99"/>
        </w:rPr>
        <w:t xml:space="preserve"> </w:t>
      </w:r>
      <w:r w:rsidRPr="006620A9">
        <w:rPr>
          <w:spacing w:val="-1"/>
        </w:rPr>
        <w:t>прокладки</w:t>
      </w:r>
      <w:r w:rsidRPr="006620A9">
        <w:rPr>
          <w:spacing w:val="-9"/>
        </w:rPr>
        <w:t xml:space="preserve"> </w:t>
      </w:r>
      <w:r w:rsidRPr="006620A9">
        <w:t>или</w:t>
      </w:r>
      <w:r w:rsidRPr="006620A9">
        <w:rPr>
          <w:spacing w:val="-7"/>
        </w:rPr>
        <w:t xml:space="preserve"> </w:t>
      </w:r>
      <w:r w:rsidRPr="006620A9">
        <w:t>типа</w:t>
      </w:r>
      <w:r w:rsidRPr="006620A9">
        <w:rPr>
          <w:spacing w:val="-5"/>
        </w:rPr>
        <w:t xml:space="preserve"> </w:t>
      </w:r>
      <w:r w:rsidRPr="006620A9">
        <w:t>изоляции</w:t>
      </w:r>
      <w:r w:rsidRPr="006620A9">
        <w:rPr>
          <w:spacing w:val="-9"/>
        </w:rPr>
        <w:t xml:space="preserve"> </w:t>
      </w:r>
      <w:r w:rsidRPr="006620A9">
        <w:t>и</w:t>
      </w:r>
      <w:r w:rsidRPr="006620A9">
        <w:rPr>
          <w:spacing w:val="-7"/>
        </w:rPr>
        <w:t xml:space="preserve"> </w:t>
      </w:r>
      <w:r w:rsidRPr="006620A9">
        <w:t>т.д.</w:t>
      </w:r>
    </w:p>
    <w:p w14:paraId="0CF288CA" w14:textId="77777777" w:rsidR="00E03954" w:rsidRPr="006620A9" w:rsidRDefault="00E03954" w:rsidP="00E03954">
      <w:pPr>
        <w:pStyle w:val="af4"/>
        <w:kinsoku w:val="0"/>
        <w:overflowPunct w:val="0"/>
        <w:ind w:left="0" w:right="69" w:firstLine="709"/>
        <w:jc w:val="both"/>
      </w:pPr>
      <w:r w:rsidRPr="006620A9">
        <w:rPr>
          <w:b/>
          <w:bCs/>
        </w:rPr>
        <w:t>Центральный</w:t>
      </w:r>
      <w:r w:rsidRPr="006620A9">
        <w:rPr>
          <w:b/>
          <w:bCs/>
          <w:spacing w:val="36"/>
        </w:rPr>
        <w:t xml:space="preserve"> </w:t>
      </w:r>
      <w:r w:rsidRPr="006620A9">
        <w:rPr>
          <w:b/>
          <w:bCs/>
        </w:rPr>
        <w:t>тепловой</w:t>
      </w:r>
      <w:r w:rsidRPr="006620A9">
        <w:rPr>
          <w:b/>
          <w:bCs/>
          <w:spacing w:val="38"/>
        </w:rPr>
        <w:t xml:space="preserve"> </w:t>
      </w:r>
      <w:r w:rsidRPr="006620A9">
        <w:rPr>
          <w:b/>
          <w:bCs/>
          <w:spacing w:val="-1"/>
        </w:rPr>
        <w:t>пункт</w:t>
      </w:r>
      <w:r w:rsidRPr="006620A9">
        <w:rPr>
          <w:b/>
          <w:bCs/>
          <w:spacing w:val="38"/>
        </w:rPr>
        <w:t xml:space="preserve"> </w:t>
      </w:r>
      <w:r w:rsidRPr="006620A9">
        <w:rPr>
          <w:b/>
          <w:bCs/>
        </w:rPr>
        <w:t>(ЦТП)</w:t>
      </w:r>
      <w:r w:rsidRPr="006620A9">
        <w:rPr>
          <w:b/>
          <w:bCs/>
          <w:spacing w:val="41"/>
        </w:rPr>
        <w:t xml:space="preserve"> </w:t>
      </w:r>
      <w:r w:rsidRPr="006620A9">
        <w:t>–</w:t>
      </w:r>
      <w:r w:rsidRPr="006620A9">
        <w:rPr>
          <w:spacing w:val="37"/>
        </w:rPr>
        <w:t xml:space="preserve"> </w:t>
      </w:r>
      <w:r w:rsidRPr="006620A9">
        <w:t>это</w:t>
      </w:r>
      <w:r w:rsidRPr="006620A9">
        <w:rPr>
          <w:spacing w:val="42"/>
        </w:rPr>
        <w:t xml:space="preserve"> </w:t>
      </w:r>
      <w:r w:rsidRPr="006620A9">
        <w:rPr>
          <w:spacing w:val="-2"/>
        </w:rPr>
        <w:t>узел</w:t>
      </w:r>
      <w:r w:rsidRPr="006620A9">
        <w:rPr>
          <w:spacing w:val="38"/>
        </w:rPr>
        <w:t xml:space="preserve"> </w:t>
      </w:r>
      <w:r w:rsidRPr="006620A9">
        <w:t>дополнительного</w:t>
      </w:r>
      <w:r w:rsidRPr="006620A9">
        <w:rPr>
          <w:spacing w:val="40"/>
          <w:w w:val="99"/>
        </w:rPr>
        <w:t xml:space="preserve"> </w:t>
      </w:r>
      <w:r w:rsidRPr="006620A9">
        <w:rPr>
          <w:spacing w:val="-1"/>
        </w:rPr>
        <w:t>регулирования</w:t>
      </w:r>
      <w:r w:rsidRPr="006620A9">
        <w:rPr>
          <w:spacing w:val="-24"/>
        </w:rPr>
        <w:t xml:space="preserve"> </w:t>
      </w:r>
      <w:r w:rsidRPr="006620A9">
        <w:t>и</w:t>
      </w:r>
      <w:r w:rsidRPr="006620A9">
        <w:rPr>
          <w:spacing w:val="-24"/>
        </w:rPr>
        <w:t xml:space="preserve"> </w:t>
      </w:r>
      <w:r w:rsidRPr="006620A9">
        <w:t>распределения</w:t>
      </w:r>
      <w:r w:rsidRPr="006620A9">
        <w:rPr>
          <w:spacing w:val="-23"/>
        </w:rPr>
        <w:t xml:space="preserve"> </w:t>
      </w:r>
      <w:r w:rsidRPr="006620A9">
        <w:t>тепловой</w:t>
      </w:r>
      <w:r w:rsidRPr="006620A9">
        <w:rPr>
          <w:spacing w:val="-21"/>
        </w:rPr>
        <w:t xml:space="preserve"> </w:t>
      </w:r>
      <w:r w:rsidRPr="006620A9">
        <w:t>энергии.</w:t>
      </w:r>
      <w:r w:rsidRPr="006620A9">
        <w:rPr>
          <w:spacing w:val="-24"/>
        </w:rPr>
        <w:t xml:space="preserve"> </w:t>
      </w:r>
      <w:r w:rsidRPr="006620A9">
        <w:t>Наличие</w:t>
      </w:r>
      <w:r w:rsidRPr="006620A9">
        <w:rPr>
          <w:spacing w:val="-23"/>
        </w:rPr>
        <w:t xml:space="preserve"> </w:t>
      </w:r>
      <w:r w:rsidRPr="006620A9">
        <w:t>такого</w:t>
      </w:r>
      <w:r w:rsidRPr="006620A9">
        <w:rPr>
          <w:spacing w:val="-21"/>
        </w:rPr>
        <w:t xml:space="preserve"> </w:t>
      </w:r>
      <w:r w:rsidRPr="006620A9">
        <w:rPr>
          <w:spacing w:val="-2"/>
        </w:rPr>
        <w:t>узла</w:t>
      </w:r>
      <w:r w:rsidRPr="006620A9">
        <w:rPr>
          <w:spacing w:val="-24"/>
        </w:rPr>
        <w:t xml:space="preserve"> </w:t>
      </w:r>
      <w:r w:rsidRPr="006620A9">
        <w:t>подразумевает,</w:t>
      </w:r>
      <w:r w:rsidRPr="006620A9">
        <w:rPr>
          <w:spacing w:val="48"/>
          <w:w w:val="99"/>
        </w:rPr>
        <w:t xml:space="preserve"> </w:t>
      </w:r>
      <w:r w:rsidRPr="006620A9">
        <w:rPr>
          <w:spacing w:val="-1"/>
        </w:rPr>
        <w:t>что</w:t>
      </w:r>
      <w:r w:rsidRPr="006620A9">
        <w:rPr>
          <w:spacing w:val="43"/>
        </w:rPr>
        <w:t xml:space="preserve"> </w:t>
      </w:r>
      <w:r w:rsidRPr="006620A9">
        <w:t>за</w:t>
      </w:r>
      <w:r w:rsidRPr="006620A9">
        <w:rPr>
          <w:spacing w:val="44"/>
        </w:rPr>
        <w:t xml:space="preserve"> </w:t>
      </w:r>
      <w:r w:rsidRPr="006620A9">
        <w:rPr>
          <w:spacing w:val="1"/>
        </w:rPr>
        <w:t>ним</w:t>
      </w:r>
      <w:r w:rsidRPr="006620A9">
        <w:rPr>
          <w:spacing w:val="43"/>
        </w:rPr>
        <w:t xml:space="preserve"> </w:t>
      </w:r>
      <w:r w:rsidRPr="006620A9">
        <w:t>находится</w:t>
      </w:r>
      <w:r w:rsidRPr="006620A9">
        <w:rPr>
          <w:spacing w:val="46"/>
        </w:rPr>
        <w:t xml:space="preserve"> </w:t>
      </w:r>
      <w:r w:rsidRPr="006620A9">
        <w:rPr>
          <w:spacing w:val="-1"/>
        </w:rPr>
        <w:t>тупиковая</w:t>
      </w:r>
      <w:r w:rsidRPr="006620A9">
        <w:rPr>
          <w:spacing w:val="44"/>
        </w:rPr>
        <w:t xml:space="preserve"> </w:t>
      </w:r>
      <w:r w:rsidRPr="006620A9">
        <w:t>сеть,</w:t>
      </w:r>
      <w:r w:rsidRPr="006620A9">
        <w:rPr>
          <w:spacing w:val="44"/>
        </w:rPr>
        <w:t xml:space="preserve"> </w:t>
      </w:r>
      <w:r w:rsidRPr="006620A9">
        <w:t>с</w:t>
      </w:r>
      <w:r w:rsidRPr="006620A9">
        <w:rPr>
          <w:spacing w:val="46"/>
        </w:rPr>
        <w:t xml:space="preserve"> </w:t>
      </w:r>
      <w:r w:rsidRPr="006620A9">
        <w:t>индивидуальными</w:t>
      </w:r>
      <w:r w:rsidRPr="006620A9">
        <w:rPr>
          <w:spacing w:val="47"/>
        </w:rPr>
        <w:t xml:space="preserve"> </w:t>
      </w:r>
      <w:r w:rsidRPr="006620A9">
        <w:t>потребителями.</w:t>
      </w:r>
      <w:r w:rsidRPr="006620A9">
        <w:rPr>
          <w:spacing w:val="44"/>
        </w:rPr>
        <w:t xml:space="preserve"> </w:t>
      </w:r>
      <w:r w:rsidRPr="006620A9">
        <w:t>В</w:t>
      </w:r>
      <w:r w:rsidRPr="006620A9">
        <w:rPr>
          <w:spacing w:val="46"/>
        </w:rPr>
        <w:t xml:space="preserve"> </w:t>
      </w:r>
      <w:r w:rsidRPr="006620A9">
        <w:t>ЦТП</w:t>
      </w:r>
      <w:r w:rsidRPr="006620A9">
        <w:rPr>
          <w:spacing w:val="38"/>
          <w:w w:val="99"/>
        </w:rPr>
        <w:t xml:space="preserve"> </w:t>
      </w:r>
      <w:r w:rsidRPr="006620A9">
        <w:rPr>
          <w:spacing w:val="-1"/>
        </w:rPr>
        <w:t>может</w:t>
      </w:r>
      <w:r w:rsidRPr="006620A9">
        <w:rPr>
          <w:spacing w:val="10"/>
        </w:rPr>
        <w:t xml:space="preserve"> </w:t>
      </w:r>
      <w:r w:rsidRPr="006620A9">
        <w:t>входить</w:t>
      </w:r>
      <w:r w:rsidRPr="006620A9">
        <w:rPr>
          <w:spacing w:val="10"/>
        </w:rPr>
        <w:t xml:space="preserve"> </w:t>
      </w:r>
      <w:r w:rsidRPr="006620A9">
        <w:t>только</w:t>
      </w:r>
      <w:r w:rsidRPr="006620A9">
        <w:rPr>
          <w:spacing w:val="9"/>
        </w:rPr>
        <w:t xml:space="preserve"> </w:t>
      </w:r>
      <w:r w:rsidRPr="006620A9">
        <w:t>один</w:t>
      </w:r>
      <w:r w:rsidRPr="006620A9">
        <w:rPr>
          <w:spacing w:val="17"/>
        </w:rPr>
        <w:t xml:space="preserve"> </w:t>
      </w:r>
      <w:r w:rsidRPr="006620A9">
        <w:rPr>
          <w:spacing w:val="-1"/>
        </w:rPr>
        <w:t>участок</w:t>
      </w:r>
      <w:r w:rsidRPr="006620A9">
        <w:rPr>
          <w:spacing w:val="8"/>
        </w:rPr>
        <w:t xml:space="preserve"> </w:t>
      </w:r>
      <w:r w:rsidRPr="006620A9">
        <w:t>и</w:t>
      </w:r>
      <w:r w:rsidRPr="006620A9">
        <w:rPr>
          <w:spacing w:val="12"/>
        </w:rPr>
        <w:t xml:space="preserve"> </w:t>
      </w:r>
      <w:r w:rsidRPr="006620A9">
        <w:t>только</w:t>
      </w:r>
      <w:r w:rsidRPr="006620A9">
        <w:rPr>
          <w:spacing w:val="11"/>
        </w:rPr>
        <w:t xml:space="preserve"> </w:t>
      </w:r>
      <w:r w:rsidRPr="006620A9">
        <w:t>один</w:t>
      </w:r>
      <w:r w:rsidRPr="006620A9">
        <w:rPr>
          <w:spacing w:val="16"/>
        </w:rPr>
        <w:t xml:space="preserve"> </w:t>
      </w:r>
      <w:r w:rsidRPr="006620A9">
        <w:rPr>
          <w:spacing w:val="-1"/>
        </w:rPr>
        <w:t>участок</w:t>
      </w:r>
      <w:r w:rsidRPr="006620A9">
        <w:rPr>
          <w:spacing w:val="10"/>
        </w:rPr>
        <w:t xml:space="preserve"> </w:t>
      </w:r>
      <w:r w:rsidRPr="006620A9">
        <w:t>может</w:t>
      </w:r>
      <w:r w:rsidRPr="006620A9">
        <w:rPr>
          <w:spacing w:val="8"/>
        </w:rPr>
        <w:t xml:space="preserve"> </w:t>
      </w:r>
      <w:r w:rsidRPr="006620A9">
        <w:t>выходить.</w:t>
      </w:r>
      <w:r w:rsidRPr="006620A9">
        <w:rPr>
          <w:spacing w:val="11"/>
        </w:rPr>
        <w:t xml:space="preserve"> </w:t>
      </w:r>
      <w:r w:rsidRPr="006620A9">
        <w:t>Причем</w:t>
      </w:r>
      <w:r w:rsidRPr="006620A9">
        <w:rPr>
          <w:spacing w:val="46"/>
          <w:w w:val="99"/>
        </w:rPr>
        <w:t xml:space="preserve"> </w:t>
      </w:r>
      <w:r w:rsidRPr="006620A9">
        <w:t>входящий</w:t>
      </w:r>
      <w:r w:rsidRPr="006620A9">
        <w:rPr>
          <w:spacing w:val="-21"/>
        </w:rPr>
        <w:t xml:space="preserve"> </w:t>
      </w:r>
      <w:r w:rsidRPr="006620A9">
        <w:rPr>
          <w:spacing w:val="-1"/>
        </w:rPr>
        <w:t>участок</w:t>
      </w:r>
      <w:r w:rsidRPr="006620A9">
        <w:rPr>
          <w:spacing w:val="-25"/>
        </w:rPr>
        <w:t xml:space="preserve"> </w:t>
      </w:r>
      <w:r w:rsidRPr="006620A9">
        <w:t>идет</w:t>
      </w:r>
      <w:r w:rsidRPr="006620A9">
        <w:rPr>
          <w:spacing w:val="-26"/>
        </w:rPr>
        <w:t xml:space="preserve"> </w:t>
      </w:r>
      <w:r w:rsidRPr="006620A9">
        <w:t>со</w:t>
      </w:r>
      <w:r w:rsidRPr="006620A9">
        <w:rPr>
          <w:spacing w:val="-24"/>
        </w:rPr>
        <w:t xml:space="preserve"> </w:t>
      </w:r>
      <w:r w:rsidRPr="006620A9">
        <w:t>стороны</w:t>
      </w:r>
      <w:r w:rsidRPr="006620A9">
        <w:rPr>
          <w:spacing w:val="-24"/>
        </w:rPr>
        <w:t xml:space="preserve"> </w:t>
      </w:r>
      <w:r w:rsidRPr="006620A9">
        <w:t>магистрали,</w:t>
      </w:r>
      <w:r w:rsidRPr="006620A9">
        <w:rPr>
          <w:spacing w:val="-26"/>
        </w:rPr>
        <w:t xml:space="preserve"> </w:t>
      </w:r>
      <w:r w:rsidRPr="006620A9">
        <w:t>а</w:t>
      </w:r>
      <w:r w:rsidRPr="006620A9">
        <w:rPr>
          <w:spacing w:val="-25"/>
        </w:rPr>
        <w:t xml:space="preserve"> </w:t>
      </w:r>
      <w:r w:rsidRPr="006620A9">
        <w:t>выходящий</w:t>
      </w:r>
      <w:r w:rsidRPr="006620A9">
        <w:rPr>
          <w:spacing w:val="-21"/>
        </w:rPr>
        <w:t xml:space="preserve"> </w:t>
      </w:r>
      <w:r w:rsidRPr="006620A9">
        <w:rPr>
          <w:spacing w:val="-1"/>
        </w:rPr>
        <w:t>участок</w:t>
      </w:r>
      <w:r w:rsidRPr="006620A9">
        <w:rPr>
          <w:spacing w:val="-25"/>
        </w:rPr>
        <w:t xml:space="preserve"> </w:t>
      </w:r>
      <w:r w:rsidRPr="006620A9">
        <w:t>ведет</w:t>
      </w:r>
      <w:r w:rsidRPr="006620A9">
        <w:rPr>
          <w:spacing w:val="-23"/>
        </w:rPr>
        <w:t xml:space="preserve"> </w:t>
      </w:r>
      <w:r w:rsidRPr="006620A9">
        <w:t>к</w:t>
      </w:r>
      <w:r w:rsidRPr="006620A9">
        <w:rPr>
          <w:spacing w:val="-24"/>
        </w:rPr>
        <w:t xml:space="preserve"> </w:t>
      </w:r>
      <w:r w:rsidRPr="006620A9">
        <w:t>конечным потребителям.</w:t>
      </w:r>
      <w:r w:rsidRPr="006620A9">
        <w:rPr>
          <w:spacing w:val="43"/>
        </w:rPr>
        <w:t xml:space="preserve"> </w:t>
      </w:r>
      <w:r w:rsidRPr="006620A9">
        <w:t>Внутренняя</w:t>
      </w:r>
      <w:r w:rsidRPr="006620A9">
        <w:rPr>
          <w:spacing w:val="44"/>
        </w:rPr>
        <w:t xml:space="preserve"> </w:t>
      </w:r>
      <w:r w:rsidRPr="006620A9">
        <w:rPr>
          <w:spacing w:val="-1"/>
        </w:rPr>
        <w:t>кодировка</w:t>
      </w:r>
      <w:r w:rsidRPr="006620A9">
        <w:rPr>
          <w:spacing w:val="45"/>
        </w:rPr>
        <w:t xml:space="preserve"> </w:t>
      </w:r>
      <w:r w:rsidRPr="006620A9">
        <w:t>ЦТП</w:t>
      </w:r>
      <w:r w:rsidRPr="006620A9">
        <w:rPr>
          <w:spacing w:val="44"/>
        </w:rPr>
        <w:t xml:space="preserve"> </w:t>
      </w:r>
      <w:r w:rsidRPr="006620A9">
        <w:t>зависит</w:t>
      </w:r>
      <w:r w:rsidRPr="006620A9">
        <w:rPr>
          <w:spacing w:val="43"/>
        </w:rPr>
        <w:t xml:space="preserve"> </w:t>
      </w:r>
      <w:r w:rsidRPr="006620A9">
        <w:rPr>
          <w:spacing w:val="1"/>
        </w:rPr>
        <w:t>от</w:t>
      </w:r>
      <w:r w:rsidRPr="006620A9">
        <w:rPr>
          <w:spacing w:val="42"/>
        </w:rPr>
        <w:t xml:space="preserve"> </w:t>
      </w:r>
      <w:r w:rsidRPr="006620A9">
        <w:t>его</w:t>
      </w:r>
      <w:r w:rsidRPr="006620A9">
        <w:rPr>
          <w:spacing w:val="44"/>
        </w:rPr>
        <w:t xml:space="preserve"> </w:t>
      </w:r>
      <w:r w:rsidRPr="006620A9">
        <w:t>схемы</w:t>
      </w:r>
      <w:r w:rsidRPr="006620A9">
        <w:rPr>
          <w:spacing w:val="43"/>
        </w:rPr>
        <w:t xml:space="preserve"> </w:t>
      </w:r>
      <w:r w:rsidRPr="006620A9">
        <w:t>присоединения</w:t>
      </w:r>
      <w:r w:rsidRPr="006620A9">
        <w:rPr>
          <w:spacing w:val="46"/>
        </w:rPr>
        <w:t xml:space="preserve"> </w:t>
      </w:r>
      <w:r w:rsidRPr="006620A9">
        <w:t>к</w:t>
      </w:r>
      <w:r w:rsidRPr="006620A9">
        <w:rPr>
          <w:spacing w:val="36"/>
          <w:w w:val="99"/>
        </w:rPr>
        <w:t xml:space="preserve"> </w:t>
      </w:r>
      <w:r w:rsidRPr="006620A9">
        <w:t>тепловой сети.</w:t>
      </w:r>
      <w:r w:rsidRPr="006620A9">
        <w:rPr>
          <w:spacing w:val="64"/>
        </w:rPr>
        <w:t xml:space="preserve"> </w:t>
      </w:r>
      <w:r w:rsidRPr="006620A9">
        <w:t>Это</w:t>
      </w:r>
      <w:r w:rsidRPr="006620A9">
        <w:rPr>
          <w:spacing w:val="2"/>
        </w:rPr>
        <w:t xml:space="preserve"> </w:t>
      </w:r>
      <w:r w:rsidRPr="006620A9">
        <w:rPr>
          <w:spacing w:val="-1"/>
        </w:rPr>
        <w:t>может</w:t>
      </w:r>
      <w:r w:rsidRPr="006620A9">
        <w:rPr>
          <w:spacing w:val="64"/>
        </w:rPr>
        <w:t xml:space="preserve"> </w:t>
      </w:r>
      <w:r w:rsidRPr="006620A9">
        <w:t>быть</w:t>
      </w:r>
      <w:r w:rsidRPr="006620A9">
        <w:rPr>
          <w:spacing w:val="64"/>
        </w:rPr>
        <w:t xml:space="preserve"> </w:t>
      </w:r>
      <w:r w:rsidRPr="006620A9">
        <w:t>групповой</w:t>
      </w:r>
      <w:r w:rsidRPr="006620A9">
        <w:rPr>
          <w:spacing w:val="1"/>
        </w:rPr>
        <w:t xml:space="preserve"> </w:t>
      </w:r>
      <w:r w:rsidRPr="006620A9">
        <w:t>элеватор,</w:t>
      </w:r>
      <w:r w:rsidRPr="006620A9">
        <w:rPr>
          <w:spacing w:val="1"/>
        </w:rPr>
        <w:t xml:space="preserve"> </w:t>
      </w:r>
      <w:r w:rsidRPr="006620A9">
        <w:t>групповой насос</w:t>
      </w:r>
      <w:r w:rsidRPr="006620A9">
        <w:rPr>
          <w:spacing w:val="1"/>
        </w:rPr>
        <w:t xml:space="preserve"> </w:t>
      </w:r>
      <w:r w:rsidRPr="006620A9">
        <w:t>смешения,</w:t>
      </w:r>
      <w:r w:rsidRPr="006620A9">
        <w:rPr>
          <w:spacing w:val="42"/>
          <w:w w:val="99"/>
        </w:rPr>
        <w:t xml:space="preserve"> </w:t>
      </w:r>
      <w:r w:rsidRPr="006620A9">
        <w:t>независимое</w:t>
      </w:r>
      <w:r w:rsidRPr="006620A9">
        <w:rPr>
          <w:spacing w:val="24"/>
        </w:rPr>
        <w:t xml:space="preserve"> </w:t>
      </w:r>
      <w:r w:rsidRPr="006620A9">
        <w:t>подключение</w:t>
      </w:r>
      <w:r w:rsidRPr="006620A9">
        <w:rPr>
          <w:spacing w:val="25"/>
        </w:rPr>
        <w:t xml:space="preserve"> </w:t>
      </w:r>
      <w:r w:rsidRPr="006620A9">
        <w:t>группы</w:t>
      </w:r>
      <w:r w:rsidRPr="006620A9">
        <w:rPr>
          <w:spacing w:val="26"/>
        </w:rPr>
        <w:t xml:space="preserve"> </w:t>
      </w:r>
      <w:r w:rsidRPr="006620A9">
        <w:t>потребителей,</w:t>
      </w:r>
      <w:r w:rsidRPr="006620A9">
        <w:rPr>
          <w:spacing w:val="25"/>
        </w:rPr>
        <w:t xml:space="preserve"> </w:t>
      </w:r>
      <w:r w:rsidRPr="006620A9">
        <w:t>бойлеры</w:t>
      </w:r>
      <w:r w:rsidRPr="006620A9">
        <w:rPr>
          <w:spacing w:val="28"/>
        </w:rPr>
        <w:t xml:space="preserve"> </w:t>
      </w:r>
      <w:r w:rsidRPr="006620A9">
        <w:t>на</w:t>
      </w:r>
      <w:r w:rsidRPr="006620A9">
        <w:rPr>
          <w:spacing w:val="28"/>
        </w:rPr>
        <w:t xml:space="preserve"> </w:t>
      </w:r>
      <w:r w:rsidRPr="006620A9">
        <w:rPr>
          <w:spacing w:val="-1"/>
        </w:rPr>
        <w:t>ГВС</w:t>
      </w:r>
      <w:r w:rsidRPr="006620A9">
        <w:rPr>
          <w:spacing w:val="24"/>
        </w:rPr>
        <w:t xml:space="preserve"> </w:t>
      </w:r>
      <w:r w:rsidRPr="006620A9">
        <w:t>и</w:t>
      </w:r>
      <w:r w:rsidRPr="006620A9">
        <w:rPr>
          <w:spacing w:val="27"/>
        </w:rPr>
        <w:t xml:space="preserve"> </w:t>
      </w:r>
      <w:r w:rsidRPr="006620A9">
        <w:t>т.д.</w:t>
      </w:r>
      <w:r w:rsidRPr="006620A9">
        <w:rPr>
          <w:spacing w:val="27"/>
        </w:rPr>
        <w:t xml:space="preserve"> </w:t>
      </w:r>
      <w:r w:rsidRPr="006620A9">
        <w:t>На</w:t>
      </w:r>
      <w:r w:rsidRPr="006620A9">
        <w:rPr>
          <w:spacing w:val="25"/>
        </w:rPr>
        <w:t xml:space="preserve"> </w:t>
      </w:r>
      <w:r w:rsidRPr="006620A9">
        <w:t>данный</w:t>
      </w:r>
      <w:r w:rsidRPr="006620A9">
        <w:rPr>
          <w:spacing w:val="26"/>
          <w:w w:val="99"/>
        </w:rPr>
        <w:t xml:space="preserve"> </w:t>
      </w:r>
      <w:r w:rsidRPr="006620A9">
        <w:t>момент</w:t>
      </w:r>
      <w:r w:rsidRPr="006620A9">
        <w:rPr>
          <w:spacing w:val="-12"/>
        </w:rPr>
        <w:t xml:space="preserve"> </w:t>
      </w:r>
      <w:r w:rsidRPr="006620A9">
        <w:t>в</w:t>
      </w:r>
      <w:r w:rsidRPr="006620A9">
        <w:rPr>
          <w:spacing w:val="-11"/>
        </w:rPr>
        <w:t xml:space="preserve"> </w:t>
      </w:r>
      <w:r w:rsidRPr="006620A9">
        <w:t>распоряжении</w:t>
      </w:r>
      <w:r w:rsidRPr="006620A9">
        <w:rPr>
          <w:spacing w:val="-11"/>
        </w:rPr>
        <w:t xml:space="preserve"> </w:t>
      </w:r>
      <w:r w:rsidRPr="006620A9">
        <w:t>пользователя</w:t>
      </w:r>
      <w:r w:rsidRPr="006620A9">
        <w:rPr>
          <w:spacing w:val="-10"/>
        </w:rPr>
        <w:t xml:space="preserve"> </w:t>
      </w:r>
      <w:r w:rsidRPr="006620A9">
        <w:rPr>
          <w:spacing w:val="1"/>
        </w:rPr>
        <w:t>28</w:t>
      </w:r>
      <w:r w:rsidRPr="006620A9">
        <w:rPr>
          <w:spacing w:val="-11"/>
        </w:rPr>
        <w:t xml:space="preserve"> </w:t>
      </w:r>
      <w:r w:rsidRPr="006620A9">
        <w:t>схем</w:t>
      </w:r>
      <w:r w:rsidRPr="006620A9">
        <w:rPr>
          <w:spacing w:val="-11"/>
        </w:rPr>
        <w:t xml:space="preserve"> </w:t>
      </w:r>
      <w:r w:rsidRPr="006620A9">
        <w:t>присоединения</w:t>
      </w:r>
      <w:r w:rsidRPr="006620A9">
        <w:rPr>
          <w:spacing w:val="-10"/>
        </w:rPr>
        <w:t xml:space="preserve"> </w:t>
      </w:r>
      <w:r w:rsidRPr="006620A9">
        <w:rPr>
          <w:spacing w:val="1"/>
        </w:rPr>
        <w:t>ЦТП.</w:t>
      </w:r>
    </w:p>
    <w:p w14:paraId="4F76558B" w14:textId="77777777" w:rsidR="00E03954" w:rsidRPr="006620A9" w:rsidRDefault="00E03954" w:rsidP="00E03954">
      <w:pPr>
        <w:pStyle w:val="af4"/>
        <w:kinsoku w:val="0"/>
        <w:overflowPunct w:val="0"/>
        <w:spacing w:line="200" w:lineRule="atLeast"/>
        <w:ind w:left="1712"/>
        <w:rPr>
          <w:sz w:val="20"/>
          <w:szCs w:val="20"/>
        </w:rPr>
      </w:pPr>
      <w:r w:rsidRPr="006620A9">
        <w:rPr>
          <w:noProof/>
          <w:sz w:val="20"/>
          <w:szCs w:val="20"/>
        </w:rPr>
        <w:drawing>
          <wp:inline distT="0" distB="0" distL="0" distR="0" wp14:anchorId="6626438D" wp14:editId="64FA5282">
            <wp:extent cx="4105275" cy="1962150"/>
            <wp:effectExtent l="0" t="0" r="9525" b="0"/>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05275" cy="1962150"/>
                    </a:xfrm>
                    <a:prstGeom prst="rect">
                      <a:avLst/>
                    </a:prstGeom>
                    <a:noFill/>
                    <a:ln>
                      <a:noFill/>
                    </a:ln>
                  </pic:spPr>
                </pic:pic>
              </a:graphicData>
            </a:graphic>
          </wp:inline>
        </w:drawing>
      </w:r>
    </w:p>
    <w:p w14:paraId="09BC9D20" w14:textId="77777777" w:rsidR="00E03954" w:rsidRPr="006620A9" w:rsidRDefault="00E03954" w:rsidP="00E03954">
      <w:pPr>
        <w:rPr>
          <w:rFonts w:cs="Times New Roman"/>
          <w:b/>
          <w:bCs/>
        </w:rPr>
      </w:pPr>
      <w:r w:rsidRPr="006620A9">
        <w:rPr>
          <w:rFonts w:cs="Times New Roman"/>
        </w:rPr>
        <w:t>Рисунок</w:t>
      </w:r>
      <w:r w:rsidRPr="006620A9">
        <w:rPr>
          <w:rFonts w:cs="Times New Roman"/>
          <w:spacing w:val="-12"/>
        </w:rPr>
        <w:t xml:space="preserve"> 3.2.</w:t>
      </w:r>
      <w:r w:rsidRPr="006620A9">
        <w:rPr>
          <w:rFonts w:cs="Times New Roman"/>
        </w:rPr>
        <w:t>4 -</w:t>
      </w:r>
      <w:r w:rsidRPr="006620A9">
        <w:rPr>
          <w:rFonts w:cs="Times New Roman"/>
          <w:spacing w:val="-10"/>
        </w:rPr>
        <w:t xml:space="preserve"> </w:t>
      </w:r>
      <w:r w:rsidRPr="006620A9">
        <w:rPr>
          <w:rFonts w:cs="Times New Roman"/>
        </w:rPr>
        <w:t>Изображение</w:t>
      </w:r>
      <w:r w:rsidRPr="006620A9">
        <w:rPr>
          <w:rFonts w:cs="Times New Roman"/>
          <w:spacing w:val="-12"/>
        </w:rPr>
        <w:t xml:space="preserve"> </w:t>
      </w:r>
      <w:r w:rsidRPr="006620A9">
        <w:rPr>
          <w:rFonts w:cs="Times New Roman"/>
        </w:rPr>
        <w:t>ЦТП</w:t>
      </w:r>
    </w:p>
    <w:p w14:paraId="23E4901F" w14:textId="77777777" w:rsidR="00E03954" w:rsidRPr="006620A9" w:rsidRDefault="00E03954" w:rsidP="00E03954">
      <w:pPr>
        <w:pStyle w:val="af4"/>
        <w:kinsoku w:val="0"/>
        <w:overflowPunct w:val="0"/>
        <w:ind w:left="0"/>
        <w:rPr>
          <w:b/>
          <w:bCs/>
        </w:rPr>
      </w:pPr>
    </w:p>
    <w:p w14:paraId="1279B148" w14:textId="77777777" w:rsidR="00E03954" w:rsidRPr="006620A9" w:rsidRDefault="00E03954" w:rsidP="00E03954">
      <w:pPr>
        <w:pStyle w:val="af4"/>
        <w:kinsoku w:val="0"/>
        <w:overflowPunct w:val="0"/>
        <w:ind w:left="0" w:right="104" w:firstLine="709"/>
        <w:jc w:val="both"/>
      </w:pPr>
      <w:r w:rsidRPr="006620A9">
        <w:rPr>
          <w:b/>
          <w:bCs/>
        </w:rPr>
        <w:t>Вспомогательный</w:t>
      </w:r>
      <w:r w:rsidRPr="006620A9">
        <w:rPr>
          <w:b/>
          <w:bCs/>
          <w:spacing w:val="35"/>
        </w:rPr>
        <w:t xml:space="preserve"> </w:t>
      </w:r>
      <w:r w:rsidRPr="006620A9">
        <w:rPr>
          <w:b/>
          <w:bCs/>
        </w:rPr>
        <w:t>участок</w:t>
      </w:r>
      <w:r w:rsidRPr="006620A9">
        <w:rPr>
          <w:b/>
          <w:bCs/>
          <w:spacing w:val="35"/>
        </w:rPr>
        <w:t xml:space="preserve"> </w:t>
      </w:r>
      <w:r w:rsidRPr="006620A9">
        <w:t>–</w:t>
      </w:r>
      <w:r w:rsidRPr="006620A9">
        <w:rPr>
          <w:spacing w:val="38"/>
        </w:rPr>
        <w:t xml:space="preserve"> </w:t>
      </w:r>
      <w:r w:rsidRPr="006620A9">
        <w:rPr>
          <w:spacing w:val="-1"/>
        </w:rPr>
        <w:t>указывает</w:t>
      </w:r>
      <w:r w:rsidRPr="006620A9">
        <w:rPr>
          <w:spacing w:val="33"/>
        </w:rPr>
        <w:t xml:space="preserve"> </w:t>
      </w:r>
      <w:r w:rsidRPr="006620A9">
        <w:t>начало</w:t>
      </w:r>
      <w:r w:rsidRPr="006620A9">
        <w:rPr>
          <w:spacing w:val="32"/>
        </w:rPr>
        <w:t xml:space="preserve"> </w:t>
      </w:r>
      <w:r w:rsidRPr="006620A9">
        <w:t>трубопроводов</w:t>
      </w:r>
      <w:r w:rsidRPr="006620A9">
        <w:rPr>
          <w:spacing w:val="32"/>
        </w:rPr>
        <w:t xml:space="preserve"> </w:t>
      </w:r>
      <w:r w:rsidRPr="006620A9">
        <w:t>горячего</w:t>
      </w:r>
      <w:r w:rsidRPr="006620A9">
        <w:rPr>
          <w:spacing w:val="36"/>
          <w:w w:val="99"/>
        </w:rPr>
        <w:t xml:space="preserve"> </w:t>
      </w:r>
      <w:r w:rsidRPr="006620A9">
        <w:t>водоснабжения</w:t>
      </w:r>
      <w:r w:rsidRPr="006620A9">
        <w:rPr>
          <w:spacing w:val="-23"/>
        </w:rPr>
        <w:t xml:space="preserve"> </w:t>
      </w:r>
      <w:r w:rsidRPr="006620A9">
        <w:t>при</w:t>
      </w:r>
      <w:r w:rsidRPr="006620A9">
        <w:rPr>
          <w:spacing w:val="-22"/>
        </w:rPr>
        <w:t xml:space="preserve"> </w:t>
      </w:r>
      <w:r w:rsidRPr="006620A9">
        <w:t>четырехтрубной</w:t>
      </w:r>
      <w:r w:rsidRPr="006620A9">
        <w:rPr>
          <w:spacing w:val="-24"/>
        </w:rPr>
        <w:t xml:space="preserve"> </w:t>
      </w:r>
      <w:r w:rsidRPr="006620A9">
        <w:t>тепловой</w:t>
      </w:r>
      <w:r w:rsidRPr="006620A9">
        <w:rPr>
          <w:spacing w:val="-22"/>
        </w:rPr>
        <w:t xml:space="preserve"> </w:t>
      </w:r>
      <w:r w:rsidRPr="006620A9">
        <w:t>сети</w:t>
      </w:r>
      <w:r w:rsidRPr="006620A9">
        <w:rPr>
          <w:spacing w:val="-23"/>
        </w:rPr>
        <w:t xml:space="preserve"> </w:t>
      </w:r>
      <w:r w:rsidRPr="006620A9">
        <w:t>после</w:t>
      </w:r>
      <w:r w:rsidRPr="006620A9">
        <w:rPr>
          <w:spacing w:val="-24"/>
        </w:rPr>
        <w:t xml:space="preserve"> </w:t>
      </w:r>
      <w:r w:rsidRPr="006620A9">
        <w:t>ЦТП.</w:t>
      </w:r>
      <w:r w:rsidRPr="006620A9">
        <w:rPr>
          <w:spacing w:val="-21"/>
        </w:rPr>
        <w:t xml:space="preserve"> </w:t>
      </w:r>
      <w:r w:rsidRPr="006620A9">
        <w:rPr>
          <w:spacing w:val="-1"/>
        </w:rPr>
        <w:t>Это</w:t>
      </w:r>
      <w:r w:rsidRPr="006620A9">
        <w:rPr>
          <w:spacing w:val="-24"/>
        </w:rPr>
        <w:t xml:space="preserve"> </w:t>
      </w:r>
      <w:r w:rsidRPr="006620A9">
        <w:t>небольшой</w:t>
      </w:r>
      <w:r w:rsidRPr="006620A9">
        <w:rPr>
          <w:spacing w:val="-19"/>
        </w:rPr>
        <w:t xml:space="preserve"> </w:t>
      </w:r>
      <w:r w:rsidRPr="006620A9">
        <w:rPr>
          <w:spacing w:val="-1"/>
        </w:rPr>
        <w:t>участок</w:t>
      </w:r>
      <w:r w:rsidRPr="006620A9">
        <w:rPr>
          <w:spacing w:val="30"/>
          <w:w w:val="99"/>
        </w:rPr>
        <w:t xml:space="preserve"> </w:t>
      </w:r>
      <w:r w:rsidRPr="006620A9">
        <w:t>заканчивается</w:t>
      </w:r>
      <w:r w:rsidRPr="006620A9">
        <w:rPr>
          <w:spacing w:val="35"/>
        </w:rPr>
        <w:t xml:space="preserve"> </w:t>
      </w:r>
      <w:r w:rsidRPr="006620A9">
        <w:t>простым</w:t>
      </w:r>
      <w:r w:rsidRPr="006620A9">
        <w:rPr>
          <w:spacing w:val="40"/>
        </w:rPr>
        <w:t xml:space="preserve"> </w:t>
      </w:r>
      <w:r w:rsidRPr="006620A9">
        <w:rPr>
          <w:spacing w:val="-1"/>
        </w:rPr>
        <w:t>узлом,</w:t>
      </w:r>
      <w:r w:rsidRPr="006620A9">
        <w:rPr>
          <w:spacing w:val="37"/>
        </w:rPr>
        <w:t xml:space="preserve"> </w:t>
      </w:r>
      <w:r w:rsidRPr="006620A9">
        <w:t>к</w:t>
      </w:r>
      <w:r w:rsidRPr="006620A9">
        <w:rPr>
          <w:spacing w:val="37"/>
        </w:rPr>
        <w:t xml:space="preserve"> </w:t>
      </w:r>
      <w:r w:rsidRPr="006620A9">
        <w:t>которому</w:t>
      </w:r>
      <w:r w:rsidRPr="006620A9">
        <w:rPr>
          <w:spacing w:val="31"/>
        </w:rPr>
        <w:t xml:space="preserve"> </w:t>
      </w:r>
      <w:r w:rsidRPr="006620A9">
        <w:t>подключается</w:t>
      </w:r>
      <w:r w:rsidRPr="006620A9">
        <w:rPr>
          <w:spacing w:val="39"/>
        </w:rPr>
        <w:t xml:space="preserve"> </w:t>
      </w:r>
      <w:r w:rsidRPr="006620A9">
        <w:t>трубопровод</w:t>
      </w:r>
      <w:r w:rsidRPr="006620A9">
        <w:rPr>
          <w:spacing w:val="35"/>
        </w:rPr>
        <w:t xml:space="preserve"> </w:t>
      </w:r>
      <w:r w:rsidRPr="006620A9">
        <w:t>горячего</w:t>
      </w:r>
      <w:r w:rsidRPr="006620A9">
        <w:rPr>
          <w:spacing w:val="30"/>
          <w:w w:val="99"/>
        </w:rPr>
        <w:t xml:space="preserve"> </w:t>
      </w:r>
      <w:r w:rsidRPr="006620A9">
        <w:t>водоснабжения,</w:t>
      </w:r>
      <w:r w:rsidRPr="006620A9">
        <w:rPr>
          <w:spacing w:val="-12"/>
        </w:rPr>
        <w:t xml:space="preserve"> </w:t>
      </w:r>
      <w:r w:rsidRPr="006620A9">
        <w:t>как</w:t>
      </w:r>
      <w:r w:rsidRPr="006620A9">
        <w:rPr>
          <w:spacing w:val="-12"/>
        </w:rPr>
        <w:t xml:space="preserve"> </w:t>
      </w:r>
      <w:r w:rsidRPr="006620A9">
        <w:t>показано</w:t>
      </w:r>
      <w:r w:rsidRPr="006620A9">
        <w:rPr>
          <w:spacing w:val="-11"/>
        </w:rPr>
        <w:t xml:space="preserve"> </w:t>
      </w:r>
      <w:r w:rsidRPr="006620A9">
        <w:t>на</w:t>
      </w:r>
      <w:r w:rsidRPr="006620A9">
        <w:rPr>
          <w:spacing w:val="-11"/>
        </w:rPr>
        <w:t xml:space="preserve"> </w:t>
      </w:r>
      <w:r w:rsidRPr="006620A9">
        <w:t>рисунке</w:t>
      </w:r>
      <w:r w:rsidRPr="006620A9">
        <w:rPr>
          <w:spacing w:val="-6"/>
        </w:rPr>
        <w:t xml:space="preserve"> </w:t>
      </w:r>
      <w:r w:rsidRPr="006620A9">
        <w:t>ниже</w:t>
      </w:r>
      <w:r w:rsidRPr="006620A9">
        <w:rPr>
          <w:spacing w:val="-9"/>
        </w:rPr>
        <w:t xml:space="preserve"> </w:t>
      </w:r>
      <w:r w:rsidRPr="006620A9">
        <w:t>«Подключение</w:t>
      </w:r>
      <w:r w:rsidRPr="006620A9">
        <w:rPr>
          <w:spacing w:val="-11"/>
        </w:rPr>
        <w:t xml:space="preserve"> </w:t>
      </w:r>
      <w:r w:rsidRPr="006620A9">
        <w:t>трубопровода</w:t>
      </w:r>
      <w:r w:rsidRPr="006620A9">
        <w:rPr>
          <w:spacing w:val="-9"/>
        </w:rPr>
        <w:t xml:space="preserve"> </w:t>
      </w:r>
      <w:r w:rsidRPr="006620A9">
        <w:rPr>
          <w:spacing w:val="-1"/>
        </w:rPr>
        <w:t>ГВС».</w:t>
      </w:r>
    </w:p>
    <w:p w14:paraId="6192DD96" w14:textId="77777777" w:rsidR="00E03954" w:rsidRPr="006620A9" w:rsidRDefault="00E03954" w:rsidP="00E03954">
      <w:pPr>
        <w:pStyle w:val="af4"/>
        <w:kinsoku w:val="0"/>
        <w:overflowPunct w:val="0"/>
        <w:spacing w:line="200" w:lineRule="atLeast"/>
        <w:ind w:left="1277"/>
        <w:rPr>
          <w:sz w:val="20"/>
          <w:szCs w:val="20"/>
        </w:rPr>
      </w:pPr>
      <w:r w:rsidRPr="006620A9">
        <w:rPr>
          <w:noProof/>
          <w:sz w:val="20"/>
          <w:szCs w:val="20"/>
        </w:rPr>
        <w:drawing>
          <wp:inline distT="0" distB="0" distL="0" distR="0" wp14:anchorId="723C40B5" wp14:editId="0C8B46C9">
            <wp:extent cx="4667250" cy="2028825"/>
            <wp:effectExtent l="0" t="0" r="0" b="9525"/>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67250" cy="2028825"/>
                    </a:xfrm>
                    <a:prstGeom prst="rect">
                      <a:avLst/>
                    </a:prstGeom>
                    <a:noFill/>
                    <a:ln>
                      <a:noFill/>
                    </a:ln>
                  </pic:spPr>
                </pic:pic>
              </a:graphicData>
            </a:graphic>
          </wp:inline>
        </w:drawing>
      </w:r>
    </w:p>
    <w:p w14:paraId="5A4BB9CD" w14:textId="77777777" w:rsidR="00E03954" w:rsidRPr="006620A9" w:rsidRDefault="00E03954" w:rsidP="00E03954">
      <w:pPr>
        <w:rPr>
          <w:rFonts w:cs="Times New Roman"/>
          <w:b/>
          <w:bCs/>
        </w:rPr>
      </w:pPr>
      <w:r w:rsidRPr="006620A9">
        <w:rPr>
          <w:rFonts w:cs="Times New Roman"/>
        </w:rPr>
        <w:t>Рисунок</w:t>
      </w:r>
      <w:r w:rsidRPr="006620A9">
        <w:rPr>
          <w:rFonts w:cs="Times New Roman"/>
          <w:spacing w:val="-14"/>
        </w:rPr>
        <w:t xml:space="preserve"> 3.2.</w:t>
      </w:r>
      <w:r w:rsidRPr="006620A9">
        <w:rPr>
          <w:rFonts w:cs="Times New Roman"/>
        </w:rPr>
        <w:t>5 - Подключение</w:t>
      </w:r>
      <w:r w:rsidRPr="006620A9">
        <w:rPr>
          <w:rFonts w:cs="Times New Roman"/>
          <w:spacing w:val="-13"/>
        </w:rPr>
        <w:t xml:space="preserve"> </w:t>
      </w:r>
      <w:r w:rsidRPr="006620A9">
        <w:rPr>
          <w:rFonts w:cs="Times New Roman"/>
        </w:rPr>
        <w:t>трубопровода</w:t>
      </w:r>
      <w:r w:rsidRPr="006620A9">
        <w:rPr>
          <w:rFonts w:cs="Times New Roman"/>
          <w:spacing w:val="-13"/>
        </w:rPr>
        <w:t xml:space="preserve"> </w:t>
      </w:r>
      <w:r w:rsidRPr="006620A9">
        <w:rPr>
          <w:rFonts w:cs="Times New Roman"/>
        </w:rPr>
        <w:t>ГВС</w:t>
      </w:r>
    </w:p>
    <w:p w14:paraId="2623E669" w14:textId="77777777" w:rsidR="00E03954" w:rsidRPr="006620A9" w:rsidRDefault="00E03954" w:rsidP="00E03954">
      <w:pPr>
        <w:pStyle w:val="af4"/>
        <w:kinsoku w:val="0"/>
        <w:overflowPunct w:val="0"/>
        <w:ind w:left="0"/>
        <w:rPr>
          <w:b/>
          <w:bCs/>
        </w:rPr>
      </w:pPr>
    </w:p>
    <w:p w14:paraId="4A4B0410" w14:textId="77777777" w:rsidR="00E03954" w:rsidRPr="006620A9" w:rsidRDefault="00E03954" w:rsidP="00E03954">
      <w:pPr>
        <w:pStyle w:val="af4"/>
        <w:kinsoku w:val="0"/>
        <w:overflowPunct w:val="0"/>
        <w:ind w:left="0" w:right="109" w:firstLine="709"/>
        <w:jc w:val="both"/>
      </w:pPr>
      <w:r w:rsidRPr="006620A9">
        <w:rPr>
          <w:b/>
          <w:bCs/>
        </w:rPr>
        <w:t>Потребитель</w:t>
      </w:r>
      <w:r w:rsidRPr="006620A9">
        <w:rPr>
          <w:b/>
          <w:bCs/>
          <w:spacing w:val="47"/>
        </w:rPr>
        <w:t xml:space="preserve"> </w:t>
      </w:r>
      <w:r w:rsidRPr="006620A9">
        <w:t>–</w:t>
      </w:r>
      <w:r w:rsidRPr="006620A9">
        <w:rPr>
          <w:spacing w:val="44"/>
        </w:rPr>
        <w:t xml:space="preserve"> </w:t>
      </w:r>
      <w:r w:rsidRPr="006620A9">
        <w:rPr>
          <w:spacing w:val="-1"/>
        </w:rPr>
        <w:t>это</w:t>
      </w:r>
      <w:r w:rsidRPr="006620A9">
        <w:rPr>
          <w:spacing w:val="46"/>
        </w:rPr>
        <w:t xml:space="preserve"> </w:t>
      </w:r>
      <w:r w:rsidRPr="006620A9">
        <w:rPr>
          <w:spacing w:val="-1"/>
        </w:rPr>
        <w:t>конечный</w:t>
      </w:r>
      <w:r w:rsidRPr="006620A9">
        <w:rPr>
          <w:spacing w:val="44"/>
        </w:rPr>
        <w:t xml:space="preserve"> </w:t>
      </w:r>
      <w:r w:rsidRPr="006620A9">
        <w:t>объект</w:t>
      </w:r>
      <w:r w:rsidRPr="006620A9">
        <w:rPr>
          <w:spacing w:val="47"/>
        </w:rPr>
        <w:t xml:space="preserve"> </w:t>
      </w:r>
      <w:r w:rsidRPr="006620A9">
        <w:rPr>
          <w:spacing w:val="-1"/>
        </w:rPr>
        <w:t>участка,</w:t>
      </w:r>
      <w:r w:rsidRPr="006620A9">
        <w:rPr>
          <w:spacing w:val="44"/>
        </w:rPr>
        <w:t xml:space="preserve"> </w:t>
      </w:r>
      <w:r w:rsidRPr="006620A9">
        <w:t>в</w:t>
      </w:r>
      <w:r w:rsidRPr="006620A9">
        <w:rPr>
          <w:spacing w:val="47"/>
        </w:rPr>
        <w:t xml:space="preserve"> </w:t>
      </w:r>
      <w:r w:rsidRPr="006620A9">
        <w:rPr>
          <w:spacing w:val="-1"/>
        </w:rPr>
        <w:t>который</w:t>
      </w:r>
      <w:r w:rsidRPr="006620A9">
        <w:rPr>
          <w:spacing w:val="46"/>
        </w:rPr>
        <w:t xml:space="preserve"> </w:t>
      </w:r>
      <w:r w:rsidRPr="006620A9">
        <w:t>входит</w:t>
      </w:r>
      <w:r w:rsidRPr="006620A9">
        <w:rPr>
          <w:spacing w:val="45"/>
        </w:rPr>
        <w:t xml:space="preserve"> </w:t>
      </w:r>
      <w:r w:rsidRPr="006620A9">
        <w:t>один</w:t>
      </w:r>
      <w:r w:rsidRPr="006620A9">
        <w:rPr>
          <w:spacing w:val="50"/>
          <w:w w:val="99"/>
        </w:rPr>
        <w:t xml:space="preserve"> </w:t>
      </w:r>
      <w:r w:rsidRPr="006620A9">
        <w:t>подающий</w:t>
      </w:r>
      <w:r w:rsidRPr="006620A9">
        <w:rPr>
          <w:spacing w:val="12"/>
        </w:rPr>
        <w:t xml:space="preserve"> </w:t>
      </w:r>
      <w:r w:rsidRPr="006620A9">
        <w:t>и</w:t>
      </w:r>
      <w:r w:rsidRPr="006620A9">
        <w:rPr>
          <w:spacing w:val="12"/>
        </w:rPr>
        <w:t xml:space="preserve"> </w:t>
      </w:r>
      <w:r w:rsidRPr="006620A9">
        <w:t>выходит</w:t>
      </w:r>
      <w:r w:rsidRPr="006620A9">
        <w:rPr>
          <w:spacing w:val="14"/>
        </w:rPr>
        <w:t xml:space="preserve"> </w:t>
      </w:r>
      <w:r w:rsidRPr="006620A9">
        <w:t>один</w:t>
      </w:r>
      <w:r w:rsidRPr="006620A9">
        <w:rPr>
          <w:spacing w:val="12"/>
        </w:rPr>
        <w:t xml:space="preserve"> </w:t>
      </w:r>
      <w:r w:rsidRPr="006620A9">
        <w:t>обратный</w:t>
      </w:r>
      <w:r w:rsidRPr="006620A9">
        <w:rPr>
          <w:spacing w:val="12"/>
        </w:rPr>
        <w:t xml:space="preserve"> </w:t>
      </w:r>
      <w:r w:rsidRPr="006620A9">
        <w:t>трубопровод</w:t>
      </w:r>
      <w:r w:rsidRPr="006620A9">
        <w:rPr>
          <w:spacing w:val="12"/>
        </w:rPr>
        <w:t xml:space="preserve"> </w:t>
      </w:r>
      <w:r w:rsidRPr="006620A9">
        <w:t>тепловой</w:t>
      </w:r>
      <w:r w:rsidRPr="006620A9">
        <w:rPr>
          <w:spacing w:val="12"/>
        </w:rPr>
        <w:t xml:space="preserve"> </w:t>
      </w:r>
      <w:r w:rsidRPr="006620A9">
        <w:t>сети.</w:t>
      </w:r>
      <w:r w:rsidRPr="006620A9">
        <w:rPr>
          <w:spacing w:val="12"/>
        </w:rPr>
        <w:t xml:space="preserve"> </w:t>
      </w:r>
      <w:r w:rsidRPr="006620A9">
        <w:t>Под</w:t>
      </w:r>
      <w:r w:rsidRPr="006620A9">
        <w:rPr>
          <w:spacing w:val="12"/>
        </w:rPr>
        <w:t xml:space="preserve"> </w:t>
      </w:r>
      <w:r w:rsidRPr="006620A9">
        <w:t>потребителем</w:t>
      </w:r>
      <w:r w:rsidRPr="006620A9">
        <w:rPr>
          <w:spacing w:val="30"/>
          <w:w w:val="99"/>
        </w:rPr>
        <w:t xml:space="preserve"> </w:t>
      </w:r>
      <w:r w:rsidRPr="006620A9">
        <w:t>понимается</w:t>
      </w:r>
      <w:r w:rsidRPr="006620A9">
        <w:rPr>
          <w:spacing w:val="-12"/>
        </w:rPr>
        <w:t xml:space="preserve"> </w:t>
      </w:r>
      <w:r w:rsidRPr="006620A9">
        <w:t>абонентский</w:t>
      </w:r>
      <w:r w:rsidRPr="006620A9">
        <w:rPr>
          <w:spacing w:val="-10"/>
        </w:rPr>
        <w:t xml:space="preserve"> </w:t>
      </w:r>
      <w:r w:rsidRPr="006620A9">
        <w:t>ввод</w:t>
      </w:r>
      <w:r w:rsidRPr="006620A9">
        <w:rPr>
          <w:spacing w:val="-9"/>
        </w:rPr>
        <w:t xml:space="preserve"> </w:t>
      </w:r>
      <w:r w:rsidRPr="006620A9">
        <w:t>в</w:t>
      </w:r>
      <w:r w:rsidRPr="006620A9">
        <w:rPr>
          <w:spacing w:val="-11"/>
        </w:rPr>
        <w:t xml:space="preserve"> </w:t>
      </w:r>
      <w:r w:rsidRPr="006620A9">
        <w:t>здание.</w:t>
      </w:r>
    </w:p>
    <w:p w14:paraId="3AE7C350" w14:textId="77777777" w:rsidR="00E03954" w:rsidRPr="006620A9" w:rsidRDefault="00E03954" w:rsidP="00E03954">
      <w:pPr>
        <w:pStyle w:val="af4"/>
        <w:kinsoku w:val="0"/>
        <w:overflowPunct w:val="0"/>
        <w:ind w:left="0" w:right="104" w:firstLine="709"/>
        <w:jc w:val="both"/>
      </w:pPr>
      <w:r w:rsidRPr="006620A9">
        <w:rPr>
          <w:spacing w:val="-1"/>
        </w:rPr>
        <w:t>Условное</w:t>
      </w:r>
      <w:r w:rsidRPr="006620A9">
        <w:rPr>
          <w:spacing w:val="18"/>
        </w:rPr>
        <w:t xml:space="preserve"> </w:t>
      </w:r>
      <w:r w:rsidRPr="006620A9">
        <w:t>обозначение</w:t>
      </w:r>
      <w:r w:rsidRPr="006620A9">
        <w:rPr>
          <w:spacing w:val="16"/>
        </w:rPr>
        <w:t xml:space="preserve"> </w:t>
      </w:r>
      <w:r w:rsidRPr="006620A9">
        <w:t>потребителя</w:t>
      </w:r>
      <w:r w:rsidRPr="006620A9">
        <w:rPr>
          <w:spacing w:val="16"/>
        </w:rPr>
        <w:t xml:space="preserve"> </w:t>
      </w:r>
      <w:r w:rsidRPr="006620A9">
        <w:t>в</w:t>
      </w:r>
      <w:r w:rsidRPr="006620A9">
        <w:rPr>
          <w:spacing w:val="17"/>
        </w:rPr>
        <w:t xml:space="preserve"> </w:t>
      </w:r>
      <w:r w:rsidRPr="006620A9">
        <w:t>зависимости</w:t>
      </w:r>
      <w:r w:rsidRPr="006620A9">
        <w:rPr>
          <w:spacing w:val="17"/>
        </w:rPr>
        <w:t xml:space="preserve"> </w:t>
      </w:r>
      <w:r w:rsidRPr="006620A9">
        <w:t>от</w:t>
      </w:r>
      <w:r w:rsidRPr="006620A9">
        <w:rPr>
          <w:spacing w:val="17"/>
        </w:rPr>
        <w:t xml:space="preserve"> </w:t>
      </w:r>
      <w:r w:rsidRPr="006620A9">
        <w:t>режима</w:t>
      </w:r>
      <w:r w:rsidRPr="006620A9">
        <w:rPr>
          <w:spacing w:val="16"/>
        </w:rPr>
        <w:t xml:space="preserve"> </w:t>
      </w:r>
      <w:r w:rsidRPr="006620A9">
        <w:t>работы</w:t>
      </w:r>
      <w:r w:rsidRPr="006620A9">
        <w:rPr>
          <w:spacing w:val="30"/>
          <w:w w:val="99"/>
        </w:rPr>
        <w:t xml:space="preserve"> </w:t>
      </w:r>
      <w:r w:rsidRPr="006620A9">
        <w:t>представлено</w:t>
      </w:r>
      <w:r w:rsidRPr="006620A9">
        <w:rPr>
          <w:spacing w:val="-11"/>
        </w:rPr>
        <w:t xml:space="preserve"> </w:t>
      </w:r>
      <w:r w:rsidRPr="006620A9">
        <w:t>на</w:t>
      </w:r>
      <w:r w:rsidRPr="006620A9">
        <w:rPr>
          <w:spacing w:val="-7"/>
        </w:rPr>
        <w:t xml:space="preserve"> </w:t>
      </w:r>
      <w:r w:rsidRPr="006620A9">
        <w:t>рисунке</w:t>
      </w:r>
      <w:r w:rsidRPr="006620A9">
        <w:rPr>
          <w:spacing w:val="-10"/>
        </w:rPr>
        <w:t xml:space="preserve"> ниже</w:t>
      </w:r>
      <w:r w:rsidRPr="006620A9">
        <w:t>.</w:t>
      </w:r>
    </w:p>
    <w:p w14:paraId="683CA44F" w14:textId="77777777" w:rsidR="00E03954" w:rsidRPr="006620A9" w:rsidRDefault="00E03954" w:rsidP="00E03954">
      <w:pPr>
        <w:pStyle w:val="af4"/>
        <w:kinsoku w:val="0"/>
        <w:overflowPunct w:val="0"/>
        <w:spacing w:line="200" w:lineRule="atLeast"/>
        <w:ind w:left="3797"/>
        <w:rPr>
          <w:sz w:val="20"/>
          <w:szCs w:val="20"/>
        </w:rPr>
      </w:pPr>
      <w:r w:rsidRPr="006620A9">
        <w:rPr>
          <w:noProof/>
          <w:sz w:val="20"/>
          <w:szCs w:val="20"/>
        </w:rPr>
        <w:drawing>
          <wp:inline distT="0" distB="0" distL="0" distR="0" wp14:anchorId="56273734" wp14:editId="397DA9D8">
            <wp:extent cx="1466850" cy="828675"/>
            <wp:effectExtent l="0" t="0" r="0" b="9525"/>
            <wp:docPr id="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66850" cy="828675"/>
                    </a:xfrm>
                    <a:prstGeom prst="rect">
                      <a:avLst/>
                    </a:prstGeom>
                    <a:noFill/>
                    <a:ln>
                      <a:noFill/>
                    </a:ln>
                  </pic:spPr>
                </pic:pic>
              </a:graphicData>
            </a:graphic>
          </wp:inline>
        </w:drawing>
      </w:r>
    </w:p>
    <w:p w14:paraId="79785924" w14:textId="77777777" w:rsidR="00E03954" w:rsidRPr="006620A9" w:rsidRDefault="00E03954" w:rsidP="00E03954">
      <w:pPr>
        <w:pStyle w:val="af4"/>
        <w:kinsoku w:val="0"/>
        <w:overflowPunct w:val="0"/>
        <w:spacing w:before="8"/>
        <w:ind w:left="0"/>
        <w:rPr>
          <w:sz w:val="6"/>
          <w:szCs w:val="6"/>
        </w:rPr>
      </w:pPr>
    </w:p>
    <w:p w14:paraId="1900B03E" w14:textId="77777777" w:rsidR="00E03954" w:rsidRPr="006620A9" w:rsidRDefault="00E03954" w:rsidP="00E03954">
      <w:pPr>
        <w:rPr>
          <w:rFonts w:cs="Times New Roman"/>
          <w:b/>
          <w:bCs/>
        </w:rPr>
      </w:pPr>
      <w:r w:rsidRPr="006620A9">
        <w:rPr>
          <w:rFonts w:cs="Times New Roman"/>
        </w:rPr>
        <w:t>Рисунок 3.2.6 -</w:t>
      </w:r>
      <w:r w:rsidRPr="006620A9">
        <w:rPr>
          <w:rFonts w:cs="Times New Roman"/>
          <w:spacing w:val="-12"/>
        </w:rPr>
        <w:t xml:space="preserve"> </w:t>
      </w:r>
      <w:r w:rsidRPr="006620A9">
        <w:rPr>
          <w:rFonts w:cs="Times New Roman"/>
        </w:rPr>
        <w:t>Условное</w:t>
      </w:r>
      <w:r w:rsidRPr="006620A9">
        <w:rPr>
          <w:rFonts w:cs="Times New Roman"/>
          <w:spacing w:val="-12"/>
        </w:rPr>
        <w:t xml:space="preserve"> </w:t>
      </w:r>
      <w:r w:rsidRPr="006620A9">
        <w:rPr>
          <w:rFonts w:cs="Times New Roman"/>
          <w:spacing w:val="-1"/>
        </w:rPr>
        <w:t>изображение</w:t>
      </w:r>
      <w:r w:rsidRPr="006620A9">
        <w:rPr>
          <w:rFonts w:cs="Times New Roman"/>
          <w:spacing w:val="-11"/>
        </w:rPr>
        <w:t xml:space="preserve"> </w:t>
      </w:r>
      <w:r w:rsidRPr="006620A9">
        <w:rPr>
          <w:rFonts w:cs="Times New Roman"/>
        </w:rPr>
        <w:t>потребителя</w:t>
      </w:r>
    </w:p>
    <w:p w14:paraId="4A75FF3B" w14:textId="77777777" w:rsidR="00E03954" w:rsidRPr="006620A9" w:rsidRDefault="00E03954" w:rsidP="00E03954">
      <w:pPr>
        <w:pStyle w:val="af4"/>
        <w:kinsoku w:val="0"/>
        <w:overflowPunct w:val="0"/>
        <w:ind w:left="0"/>
        <w:rPr>
          <w:b/>
          <w:bCs/>
        </w:rPr>
      </w:pPr>
    </w:p>
    <w:p w14:paraId="2BCD69EE" w14:textId="77777777" w:rsidR="00E03954" w:rsidRPr="006620A9" w:rsidRDefault="00E03954" w:rsidP="00E03954">
      <w:pPr>
        <w:pStyle w:val="af4"/>
        <w:kinsoku w:val="0"/>
        <w:overflowPunct w:val="0"/>
        <w:ind w:left="0" w:right="107" w:firstLine="709"/>
        <w:jc w:val="both"/>
      </w:pPr>
      <w:r w:rsidRPr="006620A9">
        <w:t>Потребитель</w:t>
      </w:r>
      <w:r w:rsidRPr="006620A9">
        <w:rPr>
          <w:spacing w:val="54"/>
        </w:rPr>
        <w:t xml:space="preserve"> </w:t>
      </w:r>
      <w:r w:rsidRPr="006620A9">
        <w:t>тепловой</w:t>
      </w:r>
      <w:r w:rsidRPr="006620A9">
        <w:rPr>
          <w:spacing w:val="55"/>
        </w:rPr>
        <w:t xml:space="preserve"> </w:t>
      </w:r>
      <w:r w:rsidRPr="006620A9">
        <w:rPr>
          <w:spacing w:val="-1"/>
        </w:rPr>
        <w:t>энергии</w:t>
      </w:r>
      <w:r w:rsidRPr="006620A9">
        <w:rPr>
          <w:spacing w:val="55"/>
        </w:rPr>
        <w:t xml:space="preserve"> </w:t>
      </w:r>
      <w:r w:rsidRPr="006620A9">
        <w:rPr>
          <w:spacing w:val="-1"/>
        </w:rPr>
        <w:t>характеризуется</w:t>
      </w:r>
      <w:r w:rsidRPr="006620A9">
        <w:rPr>
          <w:spacing w:val="55"/>
        </w:rPr>
        <w:t xml:space="preserve"> </w:t>
      </w:r>
      <w:r w:rsidRPr="006620A9">
        <w:t>расчетными</w:t>
      </w:r>
      <w:r w:rsidRPr="006620A9">
        <w:rPr>
          <w:spacing w:val="56"/>
        </w:rPr>
        <w:t xml:space="preserve"> </w:t>
      </w:r>
      <w:r w:rsidRPr="006620A9">
        <w:rPr>
          <w:spacing w:val="-1"/>
        </w:rPr>
        <w:t>нагрузками</w:t>
      </w:r>
      <w:r w:rsidRPr="006620A9">
        <w:rPr>
          <w:spacing w:val="55"/>
        </w:rPr>
        <w:t xml:space="preserve"> </w:t>
      </w:r>
      <w:r w:rsidRPr="006620A9">
        <w:t>на</w:t>
      </w:r>
      <w:r w:rsidRPr="006620A9">
        <w:rPr>
          <w:spacing w:val="74"/>
          <w:w w:val="99"/>
        </w:rPr>
        <w:t xml:space="preserve"> </w:t>
      </w:r>
      <w:r w:rsidRPr="006620A9">
        <w:t>систему</w:t>
      </w:r>
      <w:r w:rsidRPr="006620A9">
        <w:rPr>
          <w:spacing w:val="41"/>
        </w:rPr>
        <w:t xml:space="preserve"> </w:t>
      </w:r>
      <w:r w:rsidRPr="006620A9">
        <w:t>отопления,</w:t>
      </w:r>
      <w:r w:rsidRPr="006620A9">
        <w:rPr>
          <w:spacing w:val="46"/>
        </w:rPr>
        <w:t xml:space="preserve"> </w:t>
      </w:r>
      <w:r w:rsidRPr="006620A9">
        <w:t>систему</w:t>
      </w:r>
      <w:r w:rsidRPr="006620A9">
        <w:rPr>
          <w:spacing w:val="42"/>
        </w:rPr>
        <w:t xml:space="preserve"> </w:t>
      </w:r>
      <w:r w:rsidRPr="006620A9">
        <w:t>вентиляции</w:t>
      </w:r>
      <w:r w:rsidRPr="006620A9">
        <w:rPr>
          <w:spacing w:val="45"/>
        </w:rPr>
        <w:t xml:space="preserve"> </w:t>
      </w:r>
      <w:r w:rsidRPr="006620A9">
        <w:t>и</w:t>
      </w:r>
      <w:r w:rsidRPr="006620A9">
        <w:rPr>
          <w:spacing w:val="46"/>
        </w:rPr>
        <w:t xml:space="preserve"> </w:t>
      </w:r>
      <w:r w:rsidRPr="006620A9">
        <w:t>систему</w:t>
      </w:r>
      <w:r w:rsidRPr="006620A9">
        <w:rPr>
          <w:spacing w:val="41"/>
        </w:rPr>
        <w:t xml:space="preserve"> </w:t>
      </w:r>
      <w:r w:rsidRPr="006620A9">
        <w:t>горячего</w:t>
      </w:r>
      <w:r w:rsidRPr="006620A9">
        <w:rPr>
          <w:spacing w:val="44"/>
        </w:rPr>
        <w:t xml:space="preserve"> </w:t>
      </w:r>
      <w:r w:rsidRPr="006620A9">
        <w:t>водоснабжения</w:t>
      </w:r>
      <w:r w:rsidRPr="006620A9">
        <w:rPr>
          <w:spacing w:val="48"/>
        </w:rPr>
        <w:t xml:space="preserve"> </w:t>
      </w:r>
      <w:r w:rsidRPr="006620A9">
        <w:t>и</w:t>
      </w:r>
      <w:r w:rsidRPr="006620A9">
        <w:rPr>
          <w:spacing w:val="48"/>
          <w:w w:val="99"/>
        </w:rPr>
        <w:t xml:space="preserve"> </w:t>
      </w:r>
      <w:r w:rsidRPr="006620A9">
        <w:t>расчетными</w:t>
      </w:r>
      <w:r w:rsidRPr="006620A9">
        <w:rPr>
          <w:spacing w:val="2"/>
        </w:rPr>
        <w:t xml:space="preserve"> </w:t>
      </w:r>
      <w:r w:rsidRPr="006620A9">
        <w:rPr>
          <w:spacing w:val="-1"/>
        </w:rPr>
        <w:t>температурами</w:t>
      </w:r>
      <w:r w:rsidRPr="006620A9">
        <w:rPr>
          <w:spacing w:val="2"/>
        </w:rPr>
        <w:t xml:space="preserve"> </w:t>
      </w:r>
      <w:r w:rsidRPr="006620A9">
        <w:t>на</w:t>
      </w:r>
      <w:r w:rsidRPr="006620A9">
        <w:rPr>
          <w:spacing w:val="2"/>
        </w:rPr>
        <w:t xml:space="preserve"> </w:t>
      </w:r>
      <w:r w:rsidRPr="006620A9">
        <w:t>входе,</w:t>
      </w:r>
      <w:r w:rsidRPr="006620A9">
        <w:rPr>
          <w:spacing w:val="2"/>
        </w:rPr>
        <w:t xml:space="preserve"> </w:t>
      </w:r>
      <w:r w:rsidRPr="006620A9">
        <w:t>выходе</w:t>
      </w:r>
      <w:r w:rsidRPr="006620A9">
        <w:rPr>
          <w:spacing w:val="1"/>
        </w:rPr>
        <w:t xml:space="preserve"> </w:t>
      </w:r>
      <w:r w:rsidRPr="006620A9">
        <w:t>потребителя,</w:t>
      </w:r>
      <w:r w:rsidRPr="006620A9">
        <w:rPr>
          <w:spacing w:val="1"/>
        </w:rPr>
        <w:t xml:space="preserve"> </w:t>
      </w:r>
      <w:r w:rsidRPr="006620A9">
        <w:t>и</w:t>
      </w:r>
      <w:r w:rsidRPr="006620A9">
        <w:rPr>
          <w:spacing w:val="2"/>
        </w:rPr>
        <w:t xml:space="preserve"> </w:t>
      </w:r>
      <w:r w:rsidRPr="006620A9">
        <w:t>расчетной</w:t>
      </w:r>
      <w:r w:rsidRPr="006620A9">
        <w:rPr>
          <w:spacing w:val="3"/>
        </w:rPr>
        <w:t xml:space="preserve"> </w:t>
      </w:r>
      <w:r w:rsidRPr="006620A9">
        <w:t>температурой</w:t>
      </w:r>
      <w:r w:rsidRPr="006620A9">
        <w:rPr>
          <w:spacing w:val="44"/>
          <w:w w:val="99"/>
        </w:rPr>
        <w:t xml:space="preserve"> </w:t>
      </w:r>
      <w:r w:rsidRPr="006620A9">
        <w:t>внутреннего</w:t>
      </w:r>
      <w:r w:rsidRPr="006620A9">
        <w:rPr>
          <w:spacing w:val="-25"/>
        </w:rPr>
        <w:t xml:space="preserve"> </w:t>
      </w:r>
      <w:r w:rsidRPr="006620A9">
        <w:rPr>
          <w:spacing w:val="-1"/>
        </w:rPr>
        <w:t>воздуха.</w:t>
      </w:r>
    </w:p>
    <w:p w14:paraId="02658DBB" w14:textId="77777777" w:rsidR="00E03954" w:rsidRPr="006620A9" w:rsidRDefault="00E03954" w:rsidP="00E03954">
      <w:pPr>
        <w:pStyle w:val="af4"/>
        <w:kinsoku w:val="0"/>
        <w:overflowPunct w:val="0"/>
        <w:ind w:left="0" w:right="104" w:firstLine="709"/>
        <w:jc w:val="both"/>
      </w:pPr>
      <w:r w:rsidRPr="006620A9">
        <w:t>В</w:t>
      </w:r>
      <w:r w:rsidRPr="006620A9">
        <w:rPr>
          <w:spacing w:val="-5"/>
        </w:rPr>
        <w:t xml:space="preserve"> </w:t>
      </w:r>
      <w:r w:rsidRPr="006620A9">
        <w:t>однолинейном</w:t>
      </w:r>
      <w:r w:rsidRPr="006620A9">
        <w:rPr>
          <w:spacing w:val="-6"/>
        </w:rPr>
        <w:t xml:space="preserve"> </w:t>
      </w:r>
      <w:r w:rsidRPr="006620A9">
        <w:t>представлении</w:t>
      </w:r>
      <w:r w:rsidRPr="006620A9">
        <w:rPr>
          <w:spacing w:val="-4"/>
        </w:rPr>
        <w:t xml:space="preserve"> </w:t>
      </w:r>
      <w:r w:rsidRPr="006620A9">
        <w:t>потребитель —</w:t>
      </w:r>
      <w:r w:rsidRPr="006620A9">
        <w:rPr>
          <w:spacing w:val="-2"/>
        </w:rPr>
        <w:t xml:space="preserve"> </w:t>
      </w:r>
      <w:r w:rsidRPr="006620A9">
        <w:t>это</w:t>
      </w:r>
      <w:r w:rsidRPr="006620A9">
        <w:rPr>
          <w:spacing w:val="-1"/>
        </w:rPr>
        <w:t xml:space="preserve"> узловой</w:t>
      </w:r>
      <w:r w:rsidRPr="006620A9">
        <w:rPr>
          <w:spacing w:val="-2"/>
        </w:rPr>
        <w:t xml:space="preserve"> </w:t>
      </w:r>
      <w:r w:rsidRPr="006620A9">
        <w:t>элемент,</w:t>
      </w:r>
      <w:r w:rsidRPr="006620A9">
        <w:rPr>
          <w:spacing w:val="-3"/>
        </w:rPr>
        <w:t xml:space="preserve"> </w:t>
      </w:r>
      <w:r w:rsidRPr="006620A9">
        <w:t>который</w:t>
      </w:r>
      <w:r w:rsidRPr="006620A9">
        <w:rPr>
          <w:spacing w:val="36"/>
          <w:w w:val="99"/>
        </w:rPr>
        <w:t xml:space="preserve"> </w:t>
      </w:r>
      <w:r w:rsidRPr="006620A9">
        <w:rPr>
          <w:spacing w:val="-1"/>
        </w:rPr>
        <w:t>может</w:t>
      </w:r>
      <w:r w:rsidRPr="006620A9">
        <w:rPr>
          <w:spacing w:val="-9"/>
        </w:rPr>
        <w:t xml:space="preserve"> </w:t>
      </w:r>
      <w:r w:rsidRPr="006620A9">
        <w:t>быть</w:t>
      </w:r>
      <w:r w:rsidRPr="006620A9">
        <w:rPr>
          <w:spacing w:val="-9"/>
        </w:rPr>
        <w:t xml:space="preserve"> </w:t>
      </w:r>
      <w:r w:rsidRPr="006620A9">
        <w:t>связан</w:t>
      </w:r>
      <w:r w:rsidRPr="006620A9">
        <w:rPr>
          <w:spacing w:val="-8"/>
        </w:rPr>
        <w:t xml:space="preserve"> </w:t>
      </w:r>
      <w:r w:rsidRPr="006620A9">
        <w:t>только</w:t>
      </w:r>
      <w:r w:rsidRPr="006620A9">
        <w:rPr>
          <w:spacing w:val="-9"/>
        </w:rPr>
        <w:t xml:space="preserve"> </w:t>
      </w:r>
      <w:r w:rsidRPr="006620A9">
        <w:t>с</w:t>
      </w:r>
      <w:r w:rsidRPr="006620A9">
        <w:rPr>
          <w:spacing w:val="-6"/>
        </w:rPr>
        <w:t xml:space="preserve"> </w:t>
      </w:r>
      <w:r w:rsidRPr="006620A9">
        <w:t>одним</w:t>
      </w:r>
      <w:r w:rsidRPr="006620A9">
        <w:rPr>
          <w:spacing w:val="-5"/>
        </w:rPr>
        <w:t xml:space="preserve"> </w:t>
      </w:r>
      <w:r w:rsidRPr="006620A9">
        <w:rPr>
          <w:spacing w:val="-1"/>
        </w:rPr>
        <w:t>участком.</w:t>
      </w:r>
    </w:p>
    <w:p w14:paraId="0CFAF03D" w14:textId="77777777" w:rsidR="00E03954" w:rsidRPr="006620A9" w:rsidRDefault="00E03954" w:rsidP="00E03954">
      <w:pPr>
        <w:pStyle w:val="af4"/>
        <w:kinsoku w:val="0"/>
        <w:overflowPunct w:val="0"/>
        <w:ind w:left="0" w:right="106" w:firstLine="709"/>
        <w:jc w:val="both"/>
      </w:pPr>
      <w:r w:rsidRPr="006620A9">
        <w:rPr>
          <w:spacing w:val="-1"/>
        </w:rPr>
        <w:t>Внутренняя</w:t>
      </w:r>
      <w:r w:rsidRPr="006620A9">
        <w:rPr>
          <w:spacing w:val="54"/>
        </w:rPr>
        <w:t xml:space="preserve"> </w:t>
      </w:r>
      <w:r w:rsidRPr="006620A9">
        <w:t>кодировка</w:t>
      </w:r>
      <w:r w:rsidRPr="006620A9">
        <w:rPr>
          <w:spacing w:val="54"/>
        </w:rPr>
        <w:t xml:space="preserve"> </w:t>
      </w:r>
      <w:r w:rsidRPr="006620A9">
        <w:t>потребителя</w:t>
      </w:r>
      <w:r w:rsidRPr="006620A9">
        <w:rPr>
          <w:spacing w:val="54"/>
        </w:rPr>
        <w:t xml:space="preserve"> </w:t>
      </w:r>
      <w:r w:rsidRPr="006620A9">
        <w:t>существенно</w:t>
      </w:r>
      <w:r w:rsidRPr="006620A9">
        <w:rPr>
          <w:spacing w:val="54"/>
        </w:rPr>
        <w:t xml:space="preserve"> </w:t>
      </w:r>
      <w:r w:rsidRPr="006620A9">
        <w:t>зависит</w:t>
      </w:r>
      <w:r w:rsidRPr="006620A9">
        <w:rPr>
          <w:spacing w:val="54"/>
        </w:rPr>
        <w:t xml:space="preserve"> </w:t>
      </w:r>
      <w:r w:rsidRPr="006620A9">
        <w:rPr>
          <w:spacing w:val="1"/>
        </w:rPr>
        <w:t>от</w:t>
      </w:r>
      <w:r w:rsidRPr="006620A9">
        <w:rPr>
          <w:spacing w:val="53"/>
        </w:rPr>
        <w:t xml:space="preserve"> </w:t>
      </w:r>
      <w:r w:rsidRPr="006620A9">
        <w:t>его</w:t>
      </w:r>
      <w:r w:rsidRPr="006620A9">
        <w:rPr>
          <w:spacing w:val="53"/>
        </w:rPr>
        <w:t xml:space="preserve"> </w:t>
      </w:r>
      <w:r w:rsidRPr="006620A9">
        <w:t>схемы</w:t>
      </w:r>
      <w:r w:rsidRPr="006620A9">
        <w:rPr>
          <w:spacing w:val="24"/>
          <w:w w:val="99"/>
        </w:rPr>
        <w:t xml:space="preserve"> </w:t>
      </w:r>
      <w:r w:rsidRPr="006620A9">
        <w:t>присоединения</w:t>
      </w:r>
      <w:r w:rsidRPr="006620A9">
        <w:rPr>
          <w:spacing w:val="44"/>
        </w:rPr>
        <w:t xml:space="preserve"> </w:t>
      </w:r>
      <w:r w:rsidRPr="006620A9">
        <w:t>к</w:t>
      </w:r>
      <w:r w:rsidRPr="006620A9">
        <w:rPr>
          <w:spacing w:val="42"/>
        </w:rPr>
        <w:t xml:space="preserve"> </w:t>
      </w:r>
      <w:r w:rsidRPr="006620A9">
        <w:t>тепловой</w:t>
      </w:r>
      <w:r w:rsidRPr="006620A9">
        <w:rPr>
          <w:spacing w:val="43"/>
        </w:rPr>
        <w:t xml:space="preserve"> </w:t>
      </w:r>
      <w:r w:rsidRPr="006620A9">
        <w:t>сети.</w:t>
      </w:r>
      <w:r w:rsidRPr="006620A9">
        <w:rPr>
          <w:spacing w:val="44"/>
        </w:rPr>
        <w:t xml:space="preserve"> </w:t>
      </w:r>
      <w:r w:rsidRPr="006620A9">
        <w:t>Схемы</w:t>
      </w:r>
      <w:r w:rsidRPr="006620A9">
        <w:rPr>
          <w:spacing w:val="44"/>
        </w:rPr>
        <w:t xml:space="preserve"> </w:t>
      </w:r>
      <w:r w:rsidRPr="006620A9">
        <w:rPr>
          <w:spacing w:val="-1"/>
        </w:rPr>
        <w:t>могут</w:t>
      </w:r>
      <w:r w:rsidRPr="006620A9">
        <w:rPr>
          <w:spacing w:val="43"/>
        </w:rPr>
        <w:t xml:space="preserve"> </w:t>
      </w:r>
      <w:r w:rsidRPr="006620A9">
        <w:t>быть</w:t>
      </w:r>
      <w:r w:rsidRPr="006620A9">
        <w:rPr>
          <w:spacing w:val="42"/>
        </w:rPr>
        <w:t xml:space="preserve"> </w:t>
      </w:r>
      <w:r w:rsidRPr="006620A9">
        <w:t>элеваторные,</w:t>
      </w:r>
      <w:r w:rsidRPr="006620A9">
        <w:rPr>
          <w:spacing w:val="44"/>
        </w:rPr>
        <w:t xml:space="preserve"> </w:t>
      </w:r>
      <w:r w:rsidRPr="006620A9">
        <w:t>с</w:t>
      </w:r>
      <w:r w:rsidRPr="006620A9">
        <w:rPr>
          <w:spacing w:val="43"/>
        </w:rPr>
        <w:t xml:space="preserve"> </w:t>
      </w:r>
      <w:r w:rsidRPr="006620A9">
        <w:t>насосным</w:t>
      </w:r>
      <w:r w:rsidRPr="006620A9">
        <w:rPr>
          <w:spacing w:val="26"/>
          <w:w w:val="99"/>
        </w:rPr>
        <w:t xml:space="preserve"> </w:t>
      </w:r>
      <w:r w:rsidRPr="006620A9">
        <w:t>смешением,</w:t>
      </w:r>
      <w:r w:rsidRPr="006620A9">
        <w:rPr>
          <w:spacing w:val="-15"/>
        </w:rPr>
        <w:t xml:space="preserve"> </w:t>
      </w:r>
      <w:r w:rsidRPr="006620A9">
        <w:t>с</w:t>
      </w:r>
      <w:r w:rsidRPr="006620A9">
        <w:rPr>
          <w:spacing w:val="-14"/>
        </w:rPr>
        <w:t xml:space="preserve"> </w:t>
      </w:r>
      <w:r w:rsidRPr="006620A9">
        <w:t>независимым</w:t>
      </w:r>
      <w:r w:rsidRPr="006620A9">
        <w:rPr>
          <w:spacing w:val="-14"/>
        </w:rPr>
        <w:t xml:space="preserve"> </w:t>
      </w:r>
      <w:r w:rsidRPr="006620A9">
        <w:t>присоединением,</w:t>
      </w:r>
      <w:r w:rsidRPr="006620A9">
        <w:rPr>
          <w:spacing w:val="-15"/>
        </w:rPr>
        <w:t xml:space="preserve"> </w:t>
      </w:r>
      <w:r w:rsidRPr="006620A9">
        <w:t>с</w:t>
      </w:r>
      <w:r w:rsidRPr="006620A9">
        <w:rPr>
          <w:spacing w:val="-14"/>
        </w:rPr>
        <w:t xml:space="preserve"> </w:t>
      </w:r>
      <w:r w:rsidRPr="006620A9">
        <w:t>открытым</w:t>
      </w:r>
      <w:r w:rsidRPr="006620A9">
        <w:rPr>
          <w:spacing w:val="-14"/>
        </w:rPr>
        <w:t xml:space="preserve"> </w:t>
      </w:r>
      <w:r w:rsidRPr="006620A9">
        <w:t>или</w:t>
      </w:r>
      <w:r w:rsidRPr="006620A9">
        <w:rPr>
          <w:spacing w:val="-14"/>
        </w:rPr>
        <w:t xml:space="preserve"> </w:t>
      </w:r>
      <w:r w:rsidRPr="006620A9">
        <w:t>закрытым</w:t>
      </w:r>
      <w:r w:rsidRPr="006620A9">
        <w:rPr>
          <w:spacing w:val="-15"/>
        </w:rPr>
        <w:t xml:space="preserve"> </w:t>
      </w:r>
      <w:r w:rsidRPr="006620A9">
        <w:t>отбором</w:t>
      </w:r>
      <w:r w:rsidRPr="006620A9">
        <w:rPr>
          <w:spacing w:val="-14"/>
        </w:rPr>
        <w:t xml:space="preserve"> </w:t>
      </w:r>
      <w:r w:rsidRPr="006620A9">
        <w:t>воды</w:t>
      </w:r>
      <w:r w:rsidRPr="006620A9">
        <w:rPr>
          <w:spacing w:val="22"/>
          <w:w w:val="99"/>
        </w:rPr>
        <w:t xml:space="preserve"> </w:t>
      </w:r>
      <w:r w:rsidRPr="006620A9">
        <w:t>на</w:t>
      </w:r>
      <w:r w:rsidRPr="006620A9">
        <w:rPr>
          <w:spacing w:val="9"/>
        </w:rPr>
        <w:t xml:space="preserve"> </w:t>
      </w:r>
      <w:r w:rsidRPr="006620A9">
        <w:rPr>
          <w:spacing w:val="-1"/>
        </w:rPr>
        <w:t>ГВС,</w:t>
      </w:r>
      <w:r w:rsidRPr="006620A9">
        <w:rPr>
          <w:spacing w:val="10"/>
        </w:rPr>
        <w:t xml:space="preserve"> </w:t>
      </w:r>
      <w:r w:rsidRPr="006620A9">
        <w:t>с</w:t>
      </w:r>
      <w:r w:rsidRPr="006620A9">
        <w:rPr>
          <w:spacing w:val="12"/>
        </w:rPr>
        <w:t xml:space="preserve"> </w:t>
      </w:r>
      <w:r w:rsidRPr="006620A9">
        <w:t>регуляторами</w:t>
      </w:r>
      <w:r w:rsidRPr="006620A9">
        <w:rPr>
          <w:spacing w:val="9"/>
        </w:rPr>
        <w:t xml:space="preserve"> </w:t>
      </w:r>
      <w:r w:rsidRPr="006620A9">
        <w:rPr>
          <w:spacing w:val="-1"/>
        </w:rPr>
        <w:t>температуры,</w:t>
      </w:r>
      <w:r w:rsidRPr="006620A9">
        <w:rPr>
          <w:spacing w:val="12"/>
        </w:rPr>
        <w:t xml:space="preserve"> </w:t>
      </w:r>
      <w:r w:rsidRPr="006620A9">
        <w:t>отопления,</w:t>
      </w:r>
      <w:r w:rsidRPr="006620A9">
        <w:rPr>
          <w:spacing w:val="10"/>
        </w:rPr>
        <w:t xml:space="preserve"> </w:t>
      </w:r>
      <w:r w:rsidRPr="006620A9">
        <w:t>расхода</w:t>
      </w:r>
      <w:r w:rsidRPr="006620A9">
        <w:rPr>
          <w:spacing w:val="10"/>
        </w:rPr>
        <w:t xml:space="preserve"> </w:t>
      </w:r>
      <w:r w:rsidRPr="006620A9">
        <w:t>и</w:t>
      </w:r>
      <w:r w:rsidRPr="006620A9">
        <w:rPr>
          <w:spacing w:val="9"/>
        </w:rPr>
        <w:t xml:space="preserve"> </w:t>
      </w:r>
      <w:r w:rsidRPr="006620A9">
        <w:t>т.д.</w:t>
      </w:r>
      <w:r w:rsidRPr="006620A9">
        <w:rPr>
          <w:spacing w:val="10"/>
        </w:rPr>
        <w:t xml:space="preserve"> </w:t>
      </w:r>
      <w:r w:rsidRPr="006620A9">
        <w:t>На</w:t>
      </w:r>
      <w:r w:rsidRPr="006620A9">
        <w:rPr>
          <w:spacing w:val="9"/>
        </w:rPr>
        <w:t xml:space="preserve"> </w:t>
      </w:r>
      <w:r w:rsidRPr="006620A9">
        <w:t>данный</w:t>
      </w:r>
      <w:r w:rsidRPr="006620A9">
        <w:rPr>
          <w:spacing w:val="10"/>
        </w:rPr>
        <w:t xml:space="preserve"> </w:t>
      </w:r>
      <w:r w:rsidRPr="006620A9">
        <w:t>момент</w:t>
      </w:r>
      <w:r w:rsidRPr="006620A9">
        <w:rPr>
          <w:spacing w:val="12"/>
        </w:rPr>
        <w:t xml:space="preserve"> </w:t>
      </w:r>
      <w:r w:rsidRPr="006620A9">
        <w:t>в</w:t>
      </w:r>
      <w:r w:rsidRPr="006620A9">
        <w:rPr>
          <w:spacing w:val="40"/>
          <w:w w:val="99"/>
        </w:rPr>
        <w:t xml:space="preserve"> </w:t>
      </w:r>
      <w:r w:rsidRPr="006620A9">
        <w:t>распоряжении</w:t>
      </w:r>
      <w:r w:rsidRPr="006620A9">
        <w:rPr>
          <w:spacing w:val="-16"/>
        </w:rPr>
        <w:t xml:space="preserve"> </w:t>
      </w:r>
      <w:r w:rsidRPr="006620A9">
        <w:t>пользователя</w:t>
      </w:r>
      <w:r w:rsidRPr="006620A9">
        <w:rPr>
          <w:spacing w:val="-15"/>
        </w:rPr>
        <w:t xml:space="preserve"> </w:t>
      </w:r>
      <w:r w:rsidRPr="006620A9">
        <w:t>31</w:t>
      </w:r>
      <w:r w:rsidRPr="006620A9">
        <w:rPr>
          <w:spacing w:val="-15"/>
        </w:rPr>
        <w:t xml:space="preserve"> </w:t>
      </w:r>
      <w:r w:rsidRPr="006620A9">
        <w:t>схема</w:t>
      </w:r>
      <w:r w:rsidRPr="006620A9">
        <w:rPr>
          <w:spacing w:val="-15"/>
        </w:rPr>
        <w:t xml:space="preserve"> </w:t>
      </w:r>
      <w:r w:rsidRPr="006620A9">
        <w:t>присоединения</w:t>
      </w:r>
      <w:r w:rsidRPr="006620A9">
        <w:rPr>
          <w:spacing w:val="-16"/>
        </w:rPr>
        <w:t xml:space="preserve"> </w:t>
      </w:r>
      <w:r w:rsidRPr="006620A9">
        <w:t>потребителей.</w:t>
      </w:r>
    </w:p>
    <w:p w14:paraId="11DF1B93" w14:textId="77777777" w:rsidR="00E03954" w:rsidRPr="006620A9" w:rsidRDefault="00E03954" w:rsidP="00E03954">
      <w:pPr>
        <w:pStyle w:val="af4"/>
        <w:kinsoku w:val="0"/>
        <w:overflowPunct w:val="0"/>
        <w:ind w:left="0" w:right="111" w:firstLine="709"/>
        <w:jc w:val="both"/>
      </w:pPr>
      <w:r w:rsidRPr="006620A9">
        <w:t>Если</w:t>
      </w:r>
      <w:r w:rsidRPr="006620A9">
        <w:rPr>
          <w:spacing w:val="1"/>
        </w:rPr>
        <w:t xml:space="preserve"> </w:t>
      </w:r>
      <w:r w:rsidRPr="006620A9">
        <w:t>в здании</w:t>
      </w:r>
      <w:r w:rsidRPr="006620A9">
        <w:rPr>
          <w:spacing w:val="1"/>
        </w:rPr>
        <w:t xml:space="preserve"> </w:t>
      </w:r>
      <w:r w:rsidRPr="006620A9">
        <w:rPr>
          <w:spacing w:val="-1"/>
        </w:rPr>
        <w:t>несколько</w:t>
      </w:r>
      <w:r w:rsidRPr="006620A9">
        <w:rPr>
          <w:spacing w:val="5"/>
        </w:rPr>
        <w:t xml:space="preserve"> </w:t>
      </w:r>
      <w:r w:rsidRPr="006620A9">
        <w:rPr>
          <w:spacing w:val="-1"/>
        </w:rPr>
        <w:t>узлов</w:t>
      </w:r>
      <w:r w:rsidRPr="006620A9">
        <w:t xml:space="preserve"> ввода,</w:t>
      </w:r>
      <w:r w:rsidRPr="006620A9">
        <w:rPr>
          <w:spacing w:val="3"/>
        </w:rPr>
        <w:t xml:space="preserve"> </w:t>
      </w:r>
      <w:r w:rsidRPr="006620A9">
        <w:t>то</w:t>
      </w:r>
      <w:r w:rsidRPr="006620A9">
        <w:rPr>
          <w:spacing w:val="1"/>
        </w:rPr>
        <w:t xml:space="preserve"> </w:t>
      </w:r>
      <w:r w:rsidRPr="006620A9">
        <w:t>объектом</w:t>
      </w:r>
      <w:r w:rsidRPr="006620A9">
        <w:rPr>
          <w:spacing w:val="1"/>
        </w:rPr>
        <w:t xml:space="preserve"> </w:t>
      </w:r>
      <w:r w:rsidRPr="006620A9">
        <w:t xml:space="preserve">«потребитель» </w:t>
      </w:r>
      <w:r w:rsidRPr="006620A9">
        <w:rPr>
          <w:spacing w:val="-1"/>
        </w:rPr>
        <w:t>можно</w:t>
      </w:r>
      <w:r w:rsidRPr="006620A9">
        <w:rPr>
          <w:spacing w:val="36"/>
          <w:w w:val="99"/>
        </w:rPr>
        <w:t xml:space="preserve"> </w:t>
      </w:r>
      <w:r w:rsidRPr="006620A9">
        <w:t>описать</w:t>
      </w:r>
      <w:r w:rsidRPr="006620A9">
        <w:rPr>
          <w:spacing w:val="50"/>
        </w:rPr>
        <w:t xml:space="preserve"> </w:t>
      </w:r>
      <w:r w:rsidRPr="006620A9">
        <w:rPr>
          <w:spacing w:val="-1"/>
        </w:rPr>
        <w:t>каждый</w:t>
      </w:r>
      <w:r w:rsidRPr="006620A9">
        <w:rPr>
          <w:spacing w:val="53"/>
        </w:rPr>
        <w:t xml:space="preserve"> </w:t>
      </w:r>
      <w:r w:rsidRPr="006620A9">
        <w:t>ввод.</w:t>
      </w:r>
      <w:r w:rsidRPr="006620A9">
        <w:rPr>
          <w:spacing w:val="52"/>
        </w:rPr>
        <w:t xml:space="preserve"> </w:t>
      </w:r>
      <w:r w:rsidRPr="006620A9">
        <w:t>В</w:t>
      </w:r>
      <w:r w:rsidRPr="006620A9">
        <w:rPr>
          <w:spacing w:val="52"/>
        </w:rPr>
        <w:t xml:space="preserve"> </w:t>
      </w:r>
      <w:r w:rsidRPr="006620A9">
        <w:t>тоже</w:t>
      </w:r>
      <w:r w:rsidRPr="006620A9">
        <w:rPr>
          <w:spacing w:val="53"/>
        </w:rPr>
        <w:t xml:space="preserve"> </w:t>
      </w:r>
      <w:r w:rsidRPr="006620A9">
        <w:t>время</w:t>
      </w:r>
      <w:r w:rsidRPr="006620A9">
        <w:rPr>
          <w:spacing w:val="52"/>
        </w:rPr>
        <w:t xml:space="preserve"> </w:t>
      </w:r>
      <w:r w:rsidRPr="006620A9">
        <w:t>как</w:t>
      </w:r>
      <w:r w:rsidRPr="006620A9">
        <w:rPr>
          <w:spacing w:val="53"/>
        </w:rPr>
        <w:t xml:space="preserve"> </w:t>
      </w:r>
      <w:r w:rsidRPr="006620A9">
        <w:t>один</w:t>
      </w:r>
      <w:r w:rsidRPr="006620A9">
        <w:rPr>
          <w:spacing w:val="53"/>
        </w:rPr>
        <w:t xml:space="preserve"> </w:t>
      </w:r>
      <w:r w:rsidRPr="006620A9">
        <w:t>потребитель</w:t>
      </w:r>
      <w:r w:rsidRPr="006620A9">
        <w:rPr>
          <w:spacing w:val="54"/>
        </w:rPr>
        <w:t xml:space="preserve"> </w:t>
      </w:r>
      <w:r w:rsidRPr="006620A9">
        <w:t>можно</w:t>
      </w:r>
      <w:r w:rsidRPr="006620A9">
        <w:rPr>
          <w:spacing w:val="53"/>
        </w:rPr>
        <w:t xml:space="preserve"> </w:t>
      </w:r>
      <w:r w:rsidRPr="006620A9">
        <w:t>описать</w:t>
      </w:r>
      <w:r w:rsidRPr="006620A9">
        <w:rPr>
          <w:spacing w:val="51"/>
        </w:rPr>
        <w:t xml:space="preserve"> </w:t>
      </w:r>
      <w:r w:rsidRPr="006620A9">
        <w:t>целый</w:t>
      </w:r>
      <w:r w:rsidRPr="006620A9">
        <w:rPr>
          <w:spacing w:val="27"/>
          <w:w w:val="99"/>
        </w:rPr>
        <w:t xml:space="preserve"> </w:t>
      </w:r>
      <w:r w:rsidRPr="006620A9">
        <w:rPr>
          <w:spacing w:val="-1"/>
        </w:rPr>
        <w:t>квартал</w:t>
      </w:r>
      <w:r w:rsidRPr="006620A9">
        <w:rPr>
          <w:spacing w:val="-11"/>
        </w:rPr>
        <w:t xml:space="preserve"> </w:t>
      </w:r>
      <w:r w:rsidRPr="006620A9">
        <w:t>или</w:t>
      </w:r>
      <w:r w:rsidRPr="006620A9">
        <w:rPr>
          <w:spacing w:val="-9"/>
        </w:rPr>
        <w:t xml:space="preserve"> </w:t>
      </w:r>
      <w:r w:rsidRPr="006620A9">
        <w:t>завод,</w:t>
      </w:r>
      <w:r w:rsidRPr="006620A9">
        <w:rPr>
          <w:spacing w:val="-11"/>
        </w:rPr>
        <w:t xml:space="preserve"> </w:t>
      </w:r>
      <w:r w:rsidRPr="006620A9">
        <w:t>задав</w:t>
      </w:r>
      <w:r w:rsidRPr="006620A9">
        <w:rPr>
          <w:spacing w:val="-10"/>
        </w:rPr>
        <w:t xml:space="preserve"> </w:t>
      </w:r>
      <w:r w:rsidRPr="006620A9">
        <w:t>для</w:t>
      </w:r>
      <w:r w:rsidRPr="006620A9">
        <w:rPr>
          <w:spacing w:val="-10"/>
        </w:rPr>
        <w:t xml:space="preserve"> </w:t>
      </w:r>
      <w:r w:rsidRPr="006620A9">
        <w:rPr>
          <w:spacing w:val="-1"/>
        </w:rPr>
        <w:t>такого</w:t>
      </w:r>
      <w:r w:rsidRPr="006620A9">
        <w:rPr>
          <w:spacing w:val="-10"/>
        </w:rPr>
        <w:t xml:space="preserve"> </w:t>
      </w:r>
      <w:r w:rsidRPr="006620A9">
        <w:t>потребителя</w:t>
      </w:r>
      <w:r w:rsidRPr="006620A9">
        <w:rPr>
          <w:spacing w:val="-9"/>
        </w:rPr>
        <w:t xml:space="preserve"> </w:t>
      </w:r>
      <w:r w:rsidRPr="006620A9">
        <w:t>обобщенные</w:t>
      </w:r>
      <w:r w:rsidRPr="006620A9">
        <w:rPr>
          <w:spacing w:val="-8"/>
        </w:rPr>
        <w:t xml:space="preserve"> </w:t>
      </w:r>
      <w:r w:rsidRPr="006620A9">
        <w:t>тепловые</w:t>
      </w:r>
      <w:r w:rsidRPr="006620A9">
        <w:rPr>
          <w:spacing w:val="-11"/>
        </w:rPr>
        <w:t xml:space="preserve"> </w:t>
      </w:r>
      <w:r w:rsidRPr="006620A9">
        <w:rPr>
          <w:spacing w:val="-1"/>
        </w:rPr>
        <w:t>нагрузки.</w:t>
      </w:r>
    </w:p>
    <w:p w14:paraId="37317E7B" w14:textId="77777777" w:rsidR="00E03954" w:rsidRPr="006620A9" w:rsidRDefault="00E03954" w:rsidP="00E03954">
      <w:pPr>
        <w:pStyle w:val="af4"/>
        <w:kinsoku w:val="0"/>
        <w:overflowPunct w:val="0"/>
        <w:ind w:left="0" w:firstLine="709"/>
        <w:jc w:val="both"/>
      </w:pPr>
    </w:p>
    <w:p w14:paraId="00CE0619" w14:textId="77777777" w:rsidR="00E03954" w:rsidRPr="006620A9" w:rsidRDefault="00E03954" w:rsidP="00E03954">
      <w:pPr>
        <w:pStyle w:val="af4"/>
        <w:kinsoku w:val="0"/>
        <w:overflowPunct w:val="0"/>
        <w:ind w:left="0" w:right="104" w:firstLine="709"/>
        <w:jc w:val="both"/>
      </w:pPr>
      <w:r w:rsidRPr="006620A9">
        <w:rPr>
          <w:b/>
          <w:bCs/>
        </w:rPr>
        <w:t>Обобщенный</w:t>
      </w:r>
      <w:r w:rsidRPr="006620A9">
        <w:rPr>
          <w:b/>
          <w:bCs/>
          <w:spacing w:val="46"/>
        </w:rPr>
        <w:t xml:space="preserve"> </w:t>
      </w:r>
      <w:r w:rsidRPr="006620A9">
        <w:rPr>
          <w:b/>
          <w:bCs/>
        </w:rPr>
        <w:t>потребитель</w:t>
      </w:r>
      <w:r w:rsidRPr="006620A9">
        <w:rPr>
          <w:b/>
          <w:bCs/>
          <w:spacing w:val="52"/>
        </w:rPr>
        <w:t xml:space="preserve"> </w:t>
      </w:r>
      <w:r w:rsidRPr="006620A9">
        <w:t>–</w:t>
      </w:r>
      <w:r w:rsidRPr="006620A9">
        <w:rPr>
          <w:spacing w:val="48"/>
        </w:rPr>
        <w:t xml:space="preserve"> </w:t>
      </w:r>
      <w:r w:rsidRPr="006620A9">
        <w:t>символьный</w:t>
      </w:r>
      <w:r w:rsidRPr="006620A9">
        <w:rPr>
          <w:spacing w:val="48"/>
        </w:rPr>
        <w:t xml:space="preserve"> </w:t>
      </w:r>
      <w:r w:rsidRPr="006620A9">
        <w:t>объект</w:t>
      </w:r>
      <w:r w:rsidRPr="006620A9">
        <w:rPr>
          <w:spacing w:val="46"/>
        </w:rPr>
        <w:t xml:space="preserve"> </w:t>
      </w:r>
      <w:r w:rsidRPr="006620A9">
        <w:t>тепловой</w:t>
      </w:r>
      <w:r w:rsidRPr="006620A9">
        <w:rPr>
          <w:spacing w:val="48"/>
        </w:rPr>
        <w:t xml:space="preserve"> </w:t>
      </w:r>
      <w:r w:rsidRPr="006620A9">
        <w:t>сети,</w:t>
      </w:r>
      <w:r w:rsidRPr="006620A9">
        <w:rPr>
          <w:spacing w:val="28"/>
          <w:w w:val="99"/>
        </w:rPr>
        <w:t xml:space="preserve"> </w:t>
      </w:r>
      <w:r w:rsidRPr="006620A9">
        <w:rPr>
          <w:spacing w:val="-1"/>
        </w:rPr>
        <w:t>характеризующийся</w:t>
      </w:r>
      <w:r w:rsidRPr="006620A9">
        <w:rPr>
          <w:spacing w:val="30"/>
        </w:rPr>
        <w:t xml:space="preserve"> </w:t>
      </w:r>
      <w:r w:rsidRPr="006620A9">
        <w:t>потребляемым</w:t>
      </w:r>
      <w:r w:rsidRPr="006620A9">
        <w:rPr>
          <w:spacing w:val="29"/>
        </w:rPr>
        <w:t xml:space="preserve"> </w:t>
      </w:r>
      <w:r w:rsidRPr="006620A9">
        <w:t>расходом</w:t>
      </w:r>
      <w:r w:rsidRPr="006620A9">
        <w:rPr>
          <w:spacing w:val="28"/>
        </w:rPr>
        <w:t xml:space="preserve"> </w:t>
      </w:r>
      <w:r w:rsidRPr="006620A9">
        <w:t>сетевой</w:t>
      </w:r>
      <w:r w:rsidRPr="006620A9">
        <w:rPr>
          <w:spacing w:val="30"/>
        </w:rPr>
        <w:t xml:space="preserve"> </w:t>
      </w:r>
      <w:r w:rsidRPr="006620A9">
        <w:t>воды</w:t>
      </w:r>
      <w:r w:rsidRPr="006620A9">
        <w:rPr>
          <w:spacing w:val="27"/>
        </w:rPr>
        <w:t xml:space="preserve"> </w:t>
      </w:r>
      <w:r w:rsidRPr="006620A9">
        <w:t>или</w:t>
      </w:r>
      <w:r w:rsidRPr="006620A9">
        <w:rPr>
          <w:spacing w:val="28"/>
        </w:rPr>
        <w:t xml:space="preserve"> </w:t>
      </w:r>
      <w:r w:rsidRPr="006620A9">
        <w:t>заданным</w:t>
      </w:r>
      <w:r w:rsidRPr="006620A9">
        <w:rPr>
          <w:spacing w:val="48"/>
          <w:w w:val="99"/>
        </w:rPr>
        <w:t xml:space="preserve"> </w:t>
      </w:r>
      <w:r w:rsidRPr="006620A9">
        <w:t>сопротивлением.</w:t>
      </w:r>
      <w:r w:rsidRPr="006620A9">
        <w:rPr>
          <w:spacing w:val="62"/>
        </w:rPr>
        <w:t xml:space="preserve"> </w:t>
      </w:r>
      <w:r w:rsidRPr="006620A9">
        <w:t>Таким</w:t>
      </w:r>
      <w:r w:rsidRPr="006620A9">
        <w:rPr>
          <w:spacing w:val="62"/>
        </w:rPr>
        <w:t xml:space="preserve"> </w:t>
      </w:r>
      <w:r w:rsidRPr="006620A9">
        <w:t>потребителем</w:t>
      </w:r>
      <w:r w:rsidRPr="006620A9">
        <w:rPr>
          <w:spacing w:val="64"/>
        </w:rPr>
        <w:t xml:space="preserve"> </w:t>
      </w:r>
      <w:r w:rsidRPr="006620A9">
        <w:rPr>
          <w:spacing w:val="-1"/>
        </w:rPr>
        <w:t>можно</w:t>
      </w:r>
      <w:r w:rsidRPr="006620A9">
        <w:rPr>
          <w:spacing w:val="63"/>
        </w:rPr>
        <w:t xml:space="preserve"> </w:t>
      </w:r>
      <w:r w:rsidRPr="006620A9">
        <w:t>моделировать,</w:t>
      </w:r>
      <w:r w:rsidRPr="006620A9">
        <w:rPr>
          <w:spacing w:val="62"/>
        </w:rPr>
        <w:t xml:space="preserve"> </w:t>
      </w:r>
      <w:r w:rsidRPr="006620A9">
        <w:t>например,</w:t>
      </w:r>
      <w:r w:rsidRPr="006620A9">
        <w:rPr>
          <w:spacing w:val="62"/>
        </w:rPr>
        <w:t xml:space="preserve"> </w:t>
      </w:r>
      <w:r w:rsidRPr="006620A9">
        <w:t>общую</w:t>
      </w:r>
      <w:r w:rsidRPr="006620A9">
        <w:rPr>
          <w:spacing w:val="34"/>
          <w:w w:val="99"/>
        </w:rPr>
        <w:t xml:space="preserve"> </w:t>
      </w:r>
      <w:r w:rsidRPr="006620A9">
        <w:t>нагрузку</w:t>
      </w:r>
      <w:r w:rsidRPr="006620A9">
        <w:rPr>
          <w:spacing w:val="-25"/>
        </w:rPr>
        <w:t xml:space="preserve"> </w:t>
      </w:r>
      <w:r w:rsidRPr="006620A9">
        <w:t>квартала.</w:t>
      </w:r>
    </w:p>
    <w:p w14:paraId="7ACC9AEF" w14:textId="77777777" w:rsidR="00E03954" w:rsidRPr="006620A9" w:rsidRDefault="00E03954" w:rsidP="00E03954">
      <w:pPr>
        <w:pStyle w:val="af4"/>
        <w:kinsoku w:val="0"/>
        <w:overflowPunct w:val="0"/>
        <w:ind w:left="0" w:right="102" w:firstLine="709"/>
        <w:jc w:val="both"/>
      </w:pPr>
      <w:r w:rsidRPr="006620A9">
        <w:rPr>
          <w:spacing w:val="-1"/>
        </w:rPr>
        <w:t>Условное</w:t>
      </w:r>
      <w:r w:rsidRPr="006620A9">
        <w:rPr>
          <w:spacing w:val="48"/>
        </w:rPr>
        <w:t xml:space="preserve"> </w:t>
      </w:r>
      <w:r w:rsidRPr="006620A9">
        <w:t>обозначение</w:t>
      </w:r>
      <w:r w:rsidRPr="006620A9">
        <w:rPr>
          <w:spacing w:val="47"/>
        </w:rPr>
        <w:t xml:space="preserve"> </w:t>
      </w:r>
      <w:r w:rsidRPr="006620A9">
        <w:t>обобщенного</w:t>
      </w:r>
      <w:r w:rsidRPr="006620A9">
        <w:rPr>
          <w:spacing w:val="46"/>
        </w:rPr>
        <w:t xml:space="preserve"> </w:t>
      </w:r>
      <w:r w:rsidRPr="006620A9">
        <w:t>потребителя</w:t>
      </w:r>
      <w:r w:rsidRPr="006620A9">
        <w:rPr>
          <w:spacing w:val="47"/>
        </w:rPr>
        <w:t xml:space="preserve"> </w:t>
      </w:r>
      <w:r w:rsidRPr="006620A9">
        <w:t>в</w:t>
      </w:r>
      <w:r w:rsidRPr="006620A9">
        <w:rPr>
          <w:spacing w:val="47"/>
        </w:rPr>
        <w:t xml:space="preserve"> </w:t>
      </w:r>
      <w:r w:rsidRPr="006620A9">
        <w:t>зависимости</w:t>
      </w:r>
      <w:r w:rsidRPr="006620A9">
        <w:rPr>
          <w:spacing w:val="47"/>
        </w:rPr>
        <w:t xml:space="preserve"> </w:t>
      </w:r>
      <w:r w:rsidRPr="006620A9">
        <w:t>от</w:t>
      </w:r>
      <w:r w:rsidRPr="006620A9">
        <w:rPr>
          <w:spacing w:val="48"/>
        </w:rPr>
        <w:t xml:space="preserve"> </w:t>
      </w:r>
      <w:r w:rsidRPr="006620A9">
        <w:rPr>
          <w:spacing w:val="1"/>
        </w:rPr>
        <w:t>режима</w:t>
      </w:r>
      <w:r w:rsidRPr="006620A9">
        <w:rPr>
          <w:spacing w:val="36"/>
          <w:w w:val="99"/>
        </w:rPr>
        <w:t xml:space="preserve"> </w:t>
      </w:r>
      <w:r w:rsidRPr="006620A9">
        <w:t>работы</w:t>
      </w:r>
      <w:r w:rsidRPr="006620A9">
        <w:rPr>
          <w:spacing w:val="-12"/>
        </w:rPr>
        <w:t xml:space="preserve"> </w:t>
      </w:r>
      <w:r w:rsidRPr="006620A9">
        <w:t>представлено</w:t>
      </w:r>
      <w:r w:rsidRPr="006620A9">
        <w:rPr>
          <w:spacing w:val="-8"/>
        </w:rPr>
        <w:t xml:space="preserve"> </w:t>
      </w:r>
      <w:r w:rsidRPr="006620A9">
        <w:t>на</w:t>
      </w:r>
      <w:r w:rsidRPr="006620A9">
        <w:rPr>
          <w:spacing w:val="-11"/>
        </w:rPr>
        <w:t xml:space="preserve"> </w:t>
      </w:r>
      <w:r w:rsidRPr="006620A9">
        <w:t>рисунке</w:t>
      </w:r>
      <w:r w:rsidRPr="006620A9">
        <w:rPr>
          <w:spacing w:val="-11"/>
        </w:rPr>
        <w:t xml:space="preserve"> </w:t>
      </w:r>
      <w:r w:rsidRPr="006620A9">
        <w:t>ниже.</w:t>
      </w:r>
    </w:p>
    <w:p w14:paraId="1660C953" w14:textId="77777777" w:rsidR="00E03954" w:rsidRPr="006620A9" w:rsidRDefault="00E03954" w:rsidP="00E03954">
      <w:pPr>
        <w:pStyle w:val="af4"/>
        <w:kinsoku w:val="0"/>
        <w:overflowPunct w:val="0"/>
        <w:ind w:left="0"/>
        <w:rPr>
          <w:sz w:val="20"/>
          <w:szCs w:val="20"/>
        </w:rPr>
      </w:pPr>
    </w:p>
    <w:p w14:paraId="1A1835F8" w14:textId="77777777" w:rsidR="00E03954" w:rsidRPr="006620A9" w:rsidRDefault="00E03954" w:rsidP="00E03954">
      <w:pPr>
        <w:pStyle w:val="af4"/>
        <w:kinsoku w:val="0"/>
        <w:overflowPunct w:val="0"/>
        <w:spacing w:before="9"/>
        <w:ind w:left="0"/>
        <w:rPr>
          <w:sz w:val="19"/>
          <w:szCs w:val="19"/>
        </w:rPr>
      </w:pPr>
    </w:p>
    <w:p w14:paraId="2DDB2324" w14:textId="77777777" w:rsidR="00E03954" w:rsidRPr="006620A9" w:rsidRDefault="00E03954" w:rsidP="00E03954">
      <w:pPr>
        <w:pStyle w:val="af4"/>
        <w:kinsoku w:val="0"/>
        <w:overflowPunct w:val="0"/>
        <w:spacing w:line="200" w:lineRule="atLeast"/>
        <w:ind w:left="3584"/>
        <w:rPr>
          <w:sz w:val="20"/>
          <w:szCs w:val="20"/>
        </w:rPr>
      </w:pPr>
      <w:r w:rsidRPr="006620A9">
        <w:rPr>
          <w:noProof/>
          <w:sz w:val="20"/>
          <w:szCs w:val="20"/>
        </w:rPr>
        <w:drawing>
          <wp:inline distT="0" distB="0" distL="0" distR="0" wp14:anchorId="24E9A926" wp14:editId="330ADCF0">
            <wp:extent cx="1724025" cy="914400"/>
            <wp:effectExtent l="0" t="0" r="9525" b="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24025" cy="914400"/>
                    </a:xfrm>
                    <a:prstGeom prst="rect">
                      <a:avLst/>
                    </a:prstGeom>
                    <a:noFill/>
                    <a:ln>
                      <a:noFill/>
                    </a:ln>
                  </pic:spPr>
                </pic:pic>
              </a:graphicData>
            </a:graphic>
          </wp:inline>
        </w:drawing>
      </w:r>
    </w:p>
    <w:p w14:paraId="4ADFF0D2" w14:textId="77777777" w:rsidR="00E03954" w:rsidRPr="006620A9" w:rsidRDefault="00E03954" w:rsidP="00E03954">
      <w:pPr>
        <w:rPr>
          <w:rFonts w:cs="Times New Roman"/>
        </w:rPr>
      </w:pPr>
      <w:r w:rsidRPr="006620A9">
        <w:rPr>
          <w:rFonts w:cs="Times New Roman"/>
        </w:rPr>
        <w:t>Рисунок</w:t>
      </w:r>
      <w:r w:rsidRPr="006620A9">
        <w:rPr>
          <w:rFonts w:cs="Times New Roman"/>
          <w:spacing w:val="-16"/>
        </w:rPr>
        <w:t xml:space="preserve"> 3.2.</w:t>
      </w:r>
      <w:r w:rsidRPr="006620A9">
        <w:rPr>
          <w:rFonts w:cs="Times New Roman"/>
        </w:rPr>
        <w:t>7 -</w:t>
      </w:r>
      <w:r w:rsidRPr="006620A9">
        <w:rPr>
          <w:rFonts w:cs="Times New Roman"/>
          <w:spacing w:val="-13"/>
        </w:rPr>
        <w:t xml:space="preserve"> </w:t>
      </w:r>
      <w:r w:rsidRPr="006620A9">
        <w:rPr>
          <w:rFonts w:cs="Times New Roman"/>
        </w:rPr>
        <w:t>Изображение</w:t>
      </w:r>
      <w:r w:rsidRPr="006620A9">
        <w:rPr>
          <w:rFonts w:cs="Times New Roman"/>
          <w:spacing w:val="-15"/>
        </w:rPr>
        <w:t xml:space="preserve"> </w:t>
      </w:r>
      <w:r w:rsidRPr="006620A9">
        <w:rPr>
          <w:rFonts w:cs="Times New Roman"/>
        </w:rPr>
        <w:t>обобщенного</w:t>
      </w:r>
      <w:r w:rsidRPr="006620A9">
        <w:rPr>
          <w:rFonts w:cs="Times New Roman"/>
          <w:spacing w:val="-15"/>
        </w:rPr>
        <w:t xml:space="preserve"> </w:t>
      </w:r>
      <w:r w:rsidRPr="006620A9">
        <w:rPr>
          <w:rFonts w:cs="Times New Roman"/>
        </w:rPr>
        <w:t>потребителя</w:t>
      </w:r>
    </w:p>
    <w:p w14:paraId="0C2692D7" w14:textId="77777777" w:rsidR="00E03954" w:rsidRPr="006620A9" w:rsidRDefault="00E03954" w:rsidP="00E03954">
      <w:pPr>
        <w:pStyle w:val="a1"/>
        <w:rPr>
          <w:rFonts w:cs="Times New Roman"/>
        </w:rPr>
      </w:pPr>
    </w:p>
    <w:p w14:paraId="3EDC00D2" w14:textId="77777777" w:rsidR="00E03954" w:rsidRPr="006620A9" w:rsidRDefault="00E03954" w:rsidP="00E03954">
      <w:pPr>
        <w:pStyle w:val="af4"/>
        <w:kinsoku w:val="0"/>
        <w:overflowPunct w:val="0"/>
        <w:ind w:left="0" w:right="103" w:firstLine="851"/>
        <w:jc w:val="both"/>
      </w:pPr>
      <w:r w:rsidRPr="006620A9">
        <w:rPr>
          <w:spacing w:val="-1"/>
        </w:rPr>
        <w:t>Такой</w:t>
      </w:r>
      <w:r w:rsidRPr="006620A9">
        <w:rPr>
          <w:spacing w:val="-15"/>
        </w:rPr>
        <w:t xml:space="preserve"> </w:t>
      </w:r>
      <w:r w:rsidRPr="006620A9">
        <w:t>объект</w:t>
      </w:r>
      <w:r w:rsidRPr="006620A9">
        <w:rPr>
          <w:spacing w:val="-12"/>
        </w:rPr>
        <w:t xml:space="preserve"> </w:t>
      </w:r>
      <w:r w:rsidRPr="006620A9">
        <w:rPr>
          <w:spacing w:val="-1"/>
        </w:rPr>
        <w:t>удобно</w:t>
      </w:r>
      <w:r w:rsidRPr="006620A9">
        <w:rPr>
          <w:spacing w:val="-12"/>
        </w:rPr>
        <w:t xml:space="preserve"> </w:t>
      </w:r>
      <w:r w:rsidRPr="006620A9">
        <w:t>использовать,</w:t>
      </w:r>
      <w:r w:rsidRPr="006620A9">
        <w:rPr>
          <w:spacing w:val="-15"/>
        </w:rPr>
        <w:t xml:space="preserve"> </w:t>
      </w:r>
      <w:r w:rsidRPr="006620A9">
        <w:t>когда</w:t>
      </w:r>
      <w:r w:rsidRPr="006620A9">
        <w:rPr>
          <w:spacing w:val="-16"/>
        </w:rPr>
        <w:t xml:space="preserve"> </w:t>
      </w:r>
      <w:r w:rsidRPr="006620A9">
        <w:t>возникает</w:t>
      </w:r>
      <w:r w:rsidRPr="006620A9">
        <w:rPr>
          <w:spacing w:val="-16"/>
        </w:rPr>
        <w:t xml:space="preserve"> </w:t>
      </w:r>
      <w:r w:rsidRPr="006620A9">
        <w:t>необходимость</w:t>
      </w:r>
      <w:r w:rsidRPr="006620A9">
        <w:rPr>
          <w:spacing w:val="-16"/>
        </w:rPr>
        <w:t xml:space="preserve"> </w:t>
      </w:r>
      <w:r w:rsidRPr="006620A9">
        <w:t>рассчитать</w:t>
      </w:r>
      <w:r w:rsidRPr="006620A9">
        <w:rPr>
          <w:spacing w:val="34"/>
          <w:w w:val="99"/>
        </w:rPr>
        <w:t xml:space="preserve"> </w:t>
      </w:r>
      <w:r w:rsidRPr="006620A9">
        <w:t>гидравлику</w:t>
      </w:r>
      <w:r w:rsidRPr="006620A9">
        <w:rPr>
          <w:spacing w:val="35"/>
        </w:rPr>
        <w:t xml:space="preserve"> </w:t>
      </w:r>
      <w:r w:rsidRPr="006620A9">
        <w:t>сети</w:t>
      </w:r>
      <w:r w:rsidRPr="006620A9">
        <w:rPr>
          <w:spacing w:val="42"/>
        </w:rPr>
        <w:t xml:space="preserve"> </w:t>
      </w:r>
      <w:r w:rsidRPr="006620A9">
        <w:t>без</w:t>
      </w:r>
      <w:r w:rsidRPr="006620A9">
        <w:rPr>
          <w:spacing w:val="41"/>
        </w:rPr>
        <w:t xml:space="preserve"> </w:t>
      </w:r>
      <w:r w:rsidRPr="006620A9">
        <w:t>информации</w:t>
      </w:r>
      <w:r w:rsidRPr="006620A9">
        <w:rPr>
          <w:spacing w:val="42"/>
        </w:rPr>
        <w:t xml:space="preserve"> </w:t>
      </w:r>
      <w:r w:rsidRPr="006620A9">
        <w:t>о</w:t>
      </w:r>
      <w:r w:rsidRPr="006620A9">
        <w:rPr>
          <w:spacing w:val="40"/>
        </w:rPr>
        <w:t xml:space="preserve"> </w:t>
      </w:r>
      <w:r w:rsidRPr="006620A9">
        <w:t>тепловых</w:t>
      </w:r>
      <w:r w:rsidRPr="006620A9">
        <w:rPr>
          <w:spacing w:val="41"/>
        </w:rPr>
        <w:t xml:space="preserve"> </w:t>
      </w:r>
      <w:r w:rsidRPr="006620A9">
        <w:rPr>
          <w:spacing w:val="-1"/>
        </w:rPr>
        <w:t>нагрузках</w:t>
      </w:r>
      <w:r w:rsidRPr="006620A9">
        <w:rPr>
          <w:spacing w:val="41"/>
        </w:rPr>
        <w:t xml:space="preserve"> </w:t>
      </w:r>
      <w:r w:rsidRPr="006620A9">
        <w:t>и</w:t>
      </w:r>
      <w:r w:rsidRPr="006620A9">
        <w:rPr>
          <w:spacing w:val="41"/>
        </w:rPr>
        <w:t xml:space="preserve"> </w:t>
      </w:r>
      <w:r w:rsidRPr="006620A9">
        <w:t>конкретных</w:t>
      </w:r>
      <w:r w:rsidRPr="006620A9">
        <w:rPr>
          <w:spacing w:val="41"/>
        </w:rPr>
        <w:t xml:space="preserve"> </w:t>
      </w:r>
      <w:r w:rsidRPr="006620A9">
        <w:t>схемах</w:t>
      </w:r>
      <w:r w:rsidRPr="006620A9">
        <w:rPr>
          <w:spacing w:val="50"/>
          <w:w w:val="99"/>
        </w:rPr>
        <w:t xml:space="preserve"> </w:t>
      </w:r>
      <w:r w:rsidRPr="006620A9">
        <w:t>присоединения</w:t>
      </w:r>
      <w:r w:rsidRPr="006620A9">
        <w:rPr>
          <w:spacing w:val="2"/>
        </w:rPr>
        <w:t xml:space="preserve"> </w:t>
      </w:r>
      <w:r w:rsidRPr="006620A9">
        <w:t>потребителей</w:t>
      </w:r>
      <w:r w:rsidRPr="006620A9">
        <w:rPr>
          <w:spacing w:val="2"/>
        </w:rPr>
        <w:t xml:space="preserve"> </w:t>
      </w:r>
      <w:r w:rsidRPr="006620A9">
        <w:t>к</w:t>
      </w:r>
      <w:r w:rsidRPr="006620A9">
        <w:rPr>
          <w:spacing w:val="2"/>
        </w:rPr>
        <w:t xml:space="preserve"> </w:t>
      </w:r>
      <w:r w:rsidRPr="006620A9">
        <w:t>тепловой</w:t>
      </w:r>
      <w:r w:rsidRPr="006620A9">
        <w:rPr>
          <w:spacing w:val="4"/>
        </w:rPr>
        <w:t xml:space="preserve"> </w:t>
      </w:r>
      <w:r w:rsidRPr="006620A9">
        <w:t>сети.</w:t>
      </w:r>
      <w:r w:rsidRPr="006620A9">
        <w:rPr>
          <w:spacing w:val="1"/>
        </w:rPr>
        <w:t xml:space="preserve"> </w:t>
      </w:r>
      <w:r w:rsidRPr="006620A9">
        <w:t>Например,</w:t>
      </w:r>
      <w:r w:rsidRPr="006620A9">
        <w:rPr>
          <w:spacing w:val="2"/>
        </w:rPr>
        <w:t xml:space="preserve"> </w:t>
      </w:r>
      <w:r w:rsidRPr="006620A9">
        <w:t>при</w:t>
      </w:r>
      <w:r w:rsidRPr="006620A9">
        <w:rPr>
          <w:spacing w:val="2"/>
        </w:rPr>
        <w:t xml:space="preserve"> </w:t>
      </w:r>
      <w:r w:rsidRPr="006620A9">
        <w:t>расчете</w:t>
      </w:r>
      <w:r w:rsidRPr="006620A9">
        <w:rPr>
          <w:spacing w:val="4"/>
        </w:rPr>
        <w:t xml:space="preserve"> </w:t>
      </w:r>
      <w:r w:rsidRPr="006620A9">
        <w:t>магистральных</w:t>
      </w:r>
      <w:r w:rsidRPr="006620A9">
        <w:rPr>
          <w:spacing w:val="24"/>
          <w:w w:val="99"/>
        </w:rPr>
        <w:t xml:space="preserve"> </w:t>
      </w:r>
      <w:r w:rsidRPr="006620A9">
        <w:t>сетей</w:t>
      </w:r>
      <w:r w:rsidRPr="006620A9">
        <w:rPr>
          <w:spacing w:val="5"/>
        </w:rPr>
        <w:t xml:space="preserve"> </w:t>
      </w:r>
      <w:r w:rsidRPr="006620A9">
        <w:t>информации</w:t>
      </w:r>
      <w:r w:rsidRPr="006620A9">
        <w:rPr>
          <w:spacing w:val="8"/>
        </w:rPr>
        <w:t xml:space="preserve"> </w:t>
      </w:r>
      <w:r w:rsidRPr="006620A9">
        <w:t>о</w:t>
      </w:r>
      <w:r w:rsidRPr="006620A9">
        <w:rPr>
          <w:spacing w:val="8"/>
        </w:rPr>
        <w:t xml:space="preserve"> </w:t>
      </w:r>
      <w:r w:rsidRPr="006620A9">
        <w:t>квартальных</w:t>
      </w:r>
      <w:r w:rsidRPr="006620A9">
        <w:rPr>
          <w:spacing w:val="5"/>
        </w:rPr>
        <w:t xml:space="preserve"> </w:t>
      </w:r>
      <w:r w:rsidRPr="006620A9">
        <w:t>сетях</w:t>
      </w:r>
      <w:r w:rsidRPr="006620A9">
        <w:rPr>
          <w:spacing w:val="8"/>
        </w:rPr>
        <w:t xml:space="preserve"> </w:t>
      </w:r>
      <w:r w:rsidRPr="006620A9">
        <w:t>может</w:t>
      </w:r>
      <w:r w:rsidRPr="006620A9">
        <w:rPr>
          <w:spacing w:val="5"/>
        </w:rPr>
        <w:t xml:space="preserve"> </w:t>
      </w:r>
      <w:r w:rsidRPr="006620A9">
        <w:t>не</w:t>
      </w:r>
      <w:r w:rsidRPr="006620A9">
        <w:rPr>
          <w:spacing w:val="6"/>
        </w:rPr>
        <w:t xml:space="preserve"> </w:t>
      </w:r>
      <w:r w:rsidRPr="006620A9">
        <w:t>быть,</w:t>
      </w:r>
      <w:r w:rsidRPr="006620A9">
        <w:rPr>
          <w:spacing w:val="5"/>
        </w:rPr>
        <w:t xml:space="preserve"> </w:t>
      </w:r>
      <w:r w:rsidRPr="006620A9">
        <w:t>а</w:t>
      </w:r>
      <w:r w:rsidRPr="006620A9">
        <w:rPr>
          <w:spacing w:val="7"/>
        </w:rPr>
        <w:t xml:space="preserve"> </w:t>
      </w:r>
      <w:r w:rsidRPr="006620A9">
        <w:t>для</w:t>
      </w:r>
      <w:r w:rsidRPr="006620A9">
        <w:rPr>
          <w:spacing w:val="6"/>
        </w:rPr>
        <w:t xml:space="preserve"> </w:t>
      </w:r>
      <w:r w:rsidRPr="006620A9">
        <w:t>оценки</w:t>
      </w:r>
      <w:r w:rsidRPr="006620A9">
        <w:rPr>
          <w:spacing w:val="6"/>
        </w:rPr>
        <w:t xml:space="preserve"> </w:t>
      </w:r>
      <w:r w:rsidRPr="006620A9">
        <w:t>потерь</w:t>
      </w:r>
      <w:r w:rsidRPr="006620A9">
        <w:rPr>
          <w:spacing w:val="5"/>
        </w:rPr>
        <w:t xml:space="preserve"> </w:t>
      </w:r>
      <w:r w:rsidRPr="006620A9">
        <w:t>напора</w:t>
      </w:r>
      <w:r w:rsidRPr="006620A9">
        <w:rPr>
          <w:spacing w:val="8"/>
        </w:rPr>
        <w:t xml:space="preserve"> </w:t>
      </w:r>
      <w:r w:rsidRPr="006620A9">
        <w:t>в</w:t>
      </w:r>
      <w:r w:rsidRPr="006620A9">
        <w:rPr>
          <w:spacing w:val="22"/>
          <w:w w:val="99"/>
        </w:rPr>
        <w:t xml:space="preserve"> </w:t>
      </w:r>
      <w:r w:rsidRPr="006620A9">
        <w:t>магистралях</w:t>
      </w:r>
      <w:r w:rsidRPr="006620A9">
        <w:rPr>
          <w:spacing w:val="59"/>
        </w:rPr>
        <w:t xml:space="preserve"> </w:t>
      </w:r>
      <w:r w:rsidRPr="006620A9">
        <w:t>достаточно</w:t>
      </w:r>
      <w:r w:rsidRPr="006620A9">
        <w:rPr>
          <w:spacing w:val="60"/>
        </w:rPr>
        <w:t xml:space="preserve"> </w:t>
      </w:r>
      <w:r w:rsidRPr="006620A9">
        <w:t>задать</w:t>
      </w:r>
      <w:r w:rsidRPr="006620A9">
        <w:rPr>
          <w:spacing w:val="59"/>
        </w:rPr>
        <w:t xml:space="preserve"> </w:t>
      </w:r>
      <w:r w:rsidRPr="006620A9">
        <w:t>обобщенные</w:t>
      </w:r>
      <w:r w:rsidRPr="006620A9">
        <w:rPr>
          <w:spacing w:val="60"/>
        </w:rPr>
        <w:t xml:space="preserve"> </w:t>
      </w:r>
      <w:r w:rsidRPr="006620A9">
        <w:t>расходы</w:t>
      </w:r>
      <w:r w:rsidRPr="006620A9">
        <w:rPr>
          <w:spacing w:val="61"/>
        </w:rPr>
        <w:t xml:space="preserve"> </w:t>
      </w:r>
      <w:r w:rsidRPr="006620A9">
        <w:t>в</w:t>
      </w:r>
      <w:r w:rsidRPr="006620A9">
        <w:rPr>
          <w:spacing w:val="60"/>
        </w:rPr>
        <w:t xml:space="preserve"> </w:t>
      </w:r>
      <w:r w:rsidRPr="006620A9">
        <w:t>точках</w:t>
      </w:r>
      <w:r w:rsidRPr="006620A9">
        <w:rPr>
          <w:spacing w:val="60"/>
        </w:rPr>
        <w:t xml:space="preserve"> </w:t>
      </w:r>
      <w:r w:rsidRPr="006620A9">
        <w:t>присоединения</w:t>
      </w:r>
      <w:r w:rsidRPr="006620A9">
        <w:rPr>
          <w:spacing w:val="30"/>
          <w:w w:val="99"/>
        </w:rPr>
        <w:t xml:space="preserve"> </w:t>
      </w:r>
      <w:r w:rsidRPr="006620A9">
        <w:t>кварталов</w:t>
      </w:r>
      <w:r w:rsidRPr="006620A9">
        <w:rPr>
          <w:spacing w:val="-10"/>
        </w:rPr>
        <w:t xml:space="preserve"> </w:t>
      </w:r>
      <w:r w:rsidRPr="006620A9">
        <w:t>к</w:t>
      </w:r>
      <w:r w:rsidRPr="006620A9">
        <w:rPr>
          <w:spacing w:val="-14"/>
        </w:rPr>
        <w:t xml:space="preserve"> </w:t>
      </w:r>
      <w:r w:rsidRPr="006620A9">
        <w:t>магистральной</w:t>
      </w:r>
      <w:r w:rsidRPr="006620A9">
        <w:rPr>
          <w:spacing w:val="-12"/>
        </w:rPr>
        <w:t xml:space="preserve"> </w:t>
      </w:r>
      <w:r w:rsidRPr="006620A9">
        <w:t>сети.</w:t>
      </w:r>
    </w:p>
    <w:p w14:paraId="19185368" w14:textId="77777777" w:rsidR="00E03954" w:rsidRPr="006620A9" w:rsidRDefault="00E03954" w:rsidP="00E03954">
      <w:pPr>
        <w:pStyle w:val="af4"/>
        <w:kinsoku w:val="0"/>
        <w:overflowPunct w:val="0"/>
        <w:ind w:left="0" w:right="107" w:firstLine="851"/>
        <w:jc w:val="both"/>
      </w:pPr>
      <w:r w:rsidRPr="006620A9">
        <w:t>В</w:t>
      </w:r>
      <w:r w:rsidRPr="006620A9">
        <w:rPr>
          <w:spacing w:val="30"/>
        </w:rPr>
        <w:t xml:space="preserve"> </w:t>
      </w:r>
      <w:r w:rsidRPr="006620A9">
        <w:t>однолинейном</w:t>
      </w:r>
      <w:r w:rsidRPr="006620A9">
        <w:rPr>
          <w:spacing w:val="29"/>
        </w:rPr>
        <w:t xml:space="preserve"> </w:t>
      </w:r>
      <w:r w:rsidRPr="006620A9">
        <w:t>изображении</w:t>
      </w:r>
      <w:r w:rsidRPr="006620A9">
        <w:rPr>
          <w:spacing w:val="30"/>
        </w:rPr>
        <w:t xml:space="preserve"> </w:t>
      </w:r>
      <w:r w:rsidRPr="006620A9">
        <w:t>не</w:t>
      </w:r>
      <w:r w:rsidRPr="006620A9">
        <w:rPr>
          <w:spacing w:val="31"/>
        </w:rPr>
        <w:t xml:space="preserve"> </w:t>
      </w:r>
      <w:r w:rsidRPr="006620A9">
        <w:t>требуется</w:t>
      </w:r>
      <w:r w:rsidRPr="006620A9">
        <w:rPr>
          <w:spacing w:val="30"/>
        </w:rPr>
        <w:t xml:space="preserve"> </w:t>
      </w:r>
      <w:r w:rsidRPr="006620A9">
        <w:t>подключать</w:t>
      </w:r>
      <w:r w:rsidRPr="006620A9">
        <w:rPr>
          <w:spacing w:val="32"/>
        </w:rPr>
        <w:t xml:space="preserve"> </w:t>
      </w:r>
      <w:r w:rsidRPr="006620A9">
        <w:t>обобщенный</w:t>
      </w:r>
      <w:r w:rsidRPr="006620A9">
        <w:rPr>
          <w:spacing w:val="26"/>
          <w:w w:val="99"/>
        </w:rPr>
        <w:t xml:space="preserve"> </w:t>
      </w:r>
      <w:r w:rsidRPr="006620A9">
        <w:t>потребитель на</w:t>
      </w:r>
      <w:r w:rsidRPr="006620A9">
        <w:rPr>
          <w:spacing w:val="1"/>
        </w:rPr>
        <w:t xml:space="preserve"> </w:t>
      </w:r>
      <w:r w:rsidRPr="006620A9">
        <w:t>отдельном отводящем</w:t>
      </w:r>
      <w:r w:rsidRPr="006620A9">
        <w:rPr>
          <w:spacing w:val="5"/>
        </w:rPr>
        <w:t xml:space="preserve"> </w:t>
      </w:r>
      <w:r w:rsidRPr="006620A9">
        <w:rPr>
          <w:spacing w:val="-1"/>
        </w:rPr>
        <w:t>участке,</w:t>
      </w:r>
      <w:r w:rsidRPr="006620A9">
        <w:rPr>
          <w:spacing w:val="3"/>
        </w:rPr>
        <w:t xml:space="preserve"> </w:t>
      </w:r>
      <w:r w:rsidRPr="006620A9">
        <w:rPr>
          <w:spacing w:val="-1"/>
        </w:rPr>
        <w:t>как</w:t>
      </w:r>
      <w:r w:rsidRPr="006620A9">
        <w:t xml:space="preserve"> в</w:t>
      </w:r>
      <w:r w:rsidRPr="006620A9">
        <w:rPr>
          <w:spacing w:val="1"/>
        </w:rPr>
        <w:t xml:space="preserve"> </w:t>
      </w:r>
      <w:r w:rsidRPr="006620A9">
        <w:t>случае</w:t>
      </w:r>
      <w:r w:rsidRPr="006620A9">
        <w:rPr>
          <w:spacing w:val="1"/>
        </w:rPr>
        <w:t xml:space="preserve"> </w:t>
      </w:r>
      <w:r w:rsidRPr="006620A9">
        <w:t>простого</w:t>
      </w:r>
      <w:r w:rsidRPr="006620A9">
        <w:rPr>
          <w:spacing w:val="1"/>
        </w:rPr>
        <w:t xml:space="preserve"> </w:t>
      </w:r>
      <w:r w:rsidRPr="006620A9">
        <w:t>потребителя.</w:t>
      </w:r>
      <w:r w:rsidRPr="006620A9">
        <w:rPr>
          <w:spacing w:val="1"/>
        </w:rPr>
        <w:t xml:space="preserve"> То</w:t>
      </w:r>
      <w:r w:rsidRPr="006620A9">
        <w:rPr>
          <w:spacing w:val="22"/>
          <w:w w:val="99"/>
        </w:rPr>
        <w:t xml:space="preserve"> </w:t>
      </w:r>
      <w:r w:rsidRPr="006620A9">
        <w:t>есть</w:t>
      </w:r>
      <w:r w:rsidRPr="006620A9">
        <w:rPr>
          <w:spacing w:val="56"/>
        </w:rPr>
        <w:t xml:space="preserve"> </w:t>
      </w:r>
      <w:r w:rsidRPr="006620A9">
        <w:t>в</w:t>
      </w:r>
      <w:r w:rsidRPr="006620A9">
        <w:rPr>
          <w:spacing w:val="57"/>
        </w:rPr>
        <w:t xml:space="preserve"> </w:t>
      </w:r>
      <w:r w:rsidRPr="006620A9">
        <w:t>этот</w:t>
      </w:r>
      <w:r w:rsidRPr="006620A9">
        <w:rPr>
          <w:spacing w:val="60"/>
        </w:rPr>
        <w:t xml:space="preserve"> </w:t>
      </w:r>
      <w:r w:rsidRPr="006620A9">
        <w:rPr>
          <w:spacing w:val="-2"/>
        </w:rPr>
        <w:t>узел</w:t>
      </w:r>
      <w:r w:rsidRPr="006620A9">
        <w:rPr>
          <w:spacing w:val="57"/>
        </w:rPr>
        <w:t xml:space="preserve"> </w:t>
      </w:r>
      <w:r w:rsidRPr="006620A9">
        <w:t>может</w:t>
      </w:r>
      <w:r w:rsidRPr="006620A9">
        <w:rPr>
          <w:spacing w:val="57"/>
        </w:rPr>
        <w:t xml:space="preserve"> </w:t>
      </w:r>
      <w:r w:rsidRPr="006620A9">
        <w:t>входить</w:t>
      </w:r>
      <w:r w:rsidRPr="006620A9">
        <w:rPr>
          <w:spacing w:val="56"/>
        </w:rPr>
        <w:t xml:space="preserve"> </w:t>
      </w:r>
      <w:r w:rsidRPr="006620A9">
        <w:t>и/или</w:t>
      </w:r>
      <w:r w:rsidRPr="006620A9">
        <w:rPr>
          <w:spacing w:val="57"/>
        </w:rPr>
        <w:t xml:space="preserve"> </w:t>
      </w:r>
      <w:r w:rsidRPr="006620A9">
        <w:t>выходить</w:t>
      </w:r>
      <w:r w:rsidRPr="006620A9">
        <w:rPr>
          <w:spacing w:val="56"/>
        </w:rPr>
        <w:t xml:space="preserve"> </w:t>
      </w:r>
      <w:r w:rsidRPr="006620A9">
        <w:t>любое</w:t>
      </w:r>
      <w:r w:rsidRPr="006620A9">
        <w:rPr>
          <w:spacing w:val="57"/>
        </w:rPr>
        <w:t xml:space="preserve"> </w:t>
      </w:r>
      <w:r w:rsidRPr="006620A9">
        <w:t>количество</w:t>
      </w:r>
      <w:r w:rsidRPr="006620A9">
        <w:rPr>
          <w:spacing w:val="62"/>
        </w:rPr>
        <w:t xml:space="preserve"> </w:t>
      </w:r>
      <w:r w:rsidRPr="006620A9">
        <w:rPr>
          <w:spacing w:val="-1"/>
        </w:rPr>
        <w:t>участков.</w:t>
      </w:r>
      <w:r w:rsidRPr="006620A9">
        <w:rPr>
          <w:spacing w:val="57"/>
        </w:rPr>
        <w:t xml:space="preserve"> </w:t>
      </w:r>
      <w:r w:rsidRPr="006620A9">
        <w:t>Это</w:t>
      </w:r>
      <w:r w:rsidRPr="006620A9">
        <w:rPr>
          <w:spacing w:val="24"/>
          <w:w w:val="99"/>
        </w:rPr>
        <w:t xml:space="preserve"> </w:t>
      </w:r>
      <w:r w:rsidRPr="006620A9">
        <w:t>позволяет</w:t>
      </w:r>
      <w:r w:rsidRPr="006620A9">
        <w:rPr>
          <w:spacing w:val="-11"/>
        </w:rPr>
        <w:t xml:space="preserve"> </w:t>
      </w:r>
      <w:r w:rsidRPr="006620A9">
        <w:t>быстро</w:t>
      </w:r>
      <w:r w:rsidRPr="006620A9">
        <w:rPr>
          <w:spacing w:val="-10"/>
        </w:rPr>
        <w:t xml:space="preserve"> </w:t>
      </w:r>
      <w:r w:rsidRPr="006620A9">
        <w:t>и</w:t>
      </w:r>
      <w:r w:rsidRPr="006620A9">
        <w:rPr>
          <w:spacing w:val="-4"/>
        </w:rPr>
        <w:t xml:space="preserve"> </w:t>
      </w:r>
      <w:r w:rsidRPr="006620A9">
        <w:rPr>
          <w:spacing w:val="-1"/>
        </w:rPr>
        <w:t>удобно,</w:t>
      </w:r>
      <w:r w:rsidRPr="006620A9">
        <w:rPr>
          <w:spacing w:val="-11"/>
        </w:rPr>
        <w:t xml:space="preserve"> </w:t>
      </w:r>
      <w:r w:rsidRPr="006620A9">
        <w:t>с</w:t>
      </w:r>
      <w:r w:rsidRPr="006620A9">
        <w:rPr>
          <w:spacing w:val="-11"/>
        </w:rPr>
        <w:t xml:space="preserve"> </w:t>
      </w:r>
      <w:r w:rsidRPr="006620A9">
        <w:t>минимальным</w:t>
      </w:r>
      <w:r w:rsidRPr="006620A9">
        <w:rPr>
          <w:spacing w:val="-11"/>
        </w:rPr>
        <w:t xml:space="preserve"> </w:t>
      </w:r>
      <w:r w:rsidRPr="006620A9">
        <w:t>количеством</w:t>
      </w:r>
      <w:r w:rsidRPr="006620A9">
        <w:rPr>
          <w:spacing w:val="-12"/>
        </w:rPr>
        <w:t xml:space="preserve"> </w:t>
      </w:r>
      <w:r w:rsidRPr="006620A9">
        <w:t>исходных</w:t>
      </w:r>
      <w:r w:rsidRPr="006620A9">
        <w:rPr>
          <w:spacing w:val="-11"/>
        </w:rPr>
        <w:t xml:space="preserve"> </w:t>
      </w:r>
      <w:r w:rsidRPr="006620A9">
        <w:t>данных.</w:t>
      </w:r>
    </w:p>
    <w:p w14:paraId="55446B76" w14:textId="77777777" w:rsidR="00E03954" w:rsidRPr="006620A9" w:rsidRDefault="00E03954" w:rsidP="00E03954">
      <w:pPr>
        <w:pStyle w:val="af4"/>
        <w:kinsoku w:val="0"/>
        <w:overflowPunct w:val="0"/>
        <w:spacing w:line="200" w:lineRule="atLeast"/>
        <w:ind w:left="1169"/>
        <w:rPr>
          <w:sz w:val="20"/>
          <w:szCs w:val="20"/>
        </w:rPr>
      </w:pPr>
      <w:r w:rsidRPr="006620A9">
        <w:rPr>
          <w:noProof/>
          <w:sz w:val="20"/>
          <w:szCs w:val="20"/>
        </w:rPr>
        <w:drawing>
          <wp:inline distT="0" distB="0" distL="0" distR="0" wp14:anchorId="42CABDA0" wp14:editId="76D9862D">
            <wp:extent cx="4772025" cy="1466850"/>
            <wp:effectExtent l="0" t="0" r="9525" b="0"/>
            <wp:docPr id="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72025" cy="1466850"/>
                    </a:xfrm>
                    <a:prstGeom prst="rect">
                      <a:avLst/>
                    </a:prstGeom>
                    <a:noFill/>
                    <a:ln>
                      <a:noFill/>
                    </a:ln>
                  </pic:spPr>
                </pic:pic>
              </a:graphicData>
            </a:graphic>
          </wp:inline>
        </w:drawing>
      </w:r>
    </w:p>
    <w:p w14:paraId="3CDB6DED" w14:textId="77777777" w:rsidR="00E03954" w:rsidRPr="006620A9" w:rsidRDefault="00E03954" w:rsidP="00E03954">
      <w:pPr>
        <w:rPr>
          <w:rFonts w:cs="Times New Roman"/>
          <w:b/>
          <w:bCs/>
        </w:rPr>
      </w:pPr>
      <w:r w:rsidRPr="006620A9">
        <w:rPr>
          <w:rFonts w:cs="Times New Roman"/>
        </w:rPr>
        <w:t>Рисунок</w:t>
      </w:r>
      <w:r w:rsidRPr="006620A9">
        <w:rPr>
          <w:rFonts w:cs="Times New Roman"/>
          <w:spacing w:val="-15"/>
        </w:rPr>
        <w:t xml:space="preserve"> 3.2.</w:t>
      </w:r>
      <w:r w:rsidRPr="006620A9">
        <w:rPr>
          <w:rFonts w:cs="Times New Roman"/>
        </w:rPr>
        <w:t>8 - Варианты</w:t>
      </w:r>
      <w:r w:rsidRPr="006620A9">
        <w:rPr>
          <w:rFonts w:cs="Times New Roman"/>
          <w:spacing w:val="-14"/>
        </w:rPr>
        <w:t xml:space="preserve"> </w:t>
      </w:r>
      <w:r w:rsidRPr="006620A9">
        <w:rPr>
          <w:rFonts w:cs="Times New Roman"/>
        </w:rPr>
        <w:t>включения</w:t>
      </w:r>
      <w:r w:rsidRPr="006620A9">
        <w:rPr>
          <w:rFonts w:cs="Times New Roman"/>
          <w:spacing w:val="-16"/>
        </w:rPr>
        <w:t xml:space="preserve"> </w:t>
      </w:r>
      <w:r w:rsidRPr="006620A9">
        <w:rPr>
          <w:rFonts w:cs="Times New Roman"/>
        </w:rPr>
        <w:t>обобщенных</w:t>
      </w:r>
      <w:r w:rsidRPr="006620A9">
        <w:rPr>
          <w:rFonts w:cs="Times New Roman"/>
          <w:spacing w:val="-13"/>
        </w:rPr>
        <w:t xml:space="preserve"> </w:t>
      </w:r>
      <w:r w:rsidRPr="006620A9">
        <w:rPr>
          <w:rFonts w:cs="Times New Roman"/>
        </w:rPr>
        <w:t>потребителей</w:t>
      </w:r>
    </w:p>
    <w:p w14:paraId="4914F1B1" w14:textId="77777777" w:rsidR="00E03954" w:rsidRPr="006620A9" w:rsidRDefault="00E03954" w:rsidP="00E03954">
      <w:pPr>
        <w:rPr>
          <w:rFonts w:cs="Times New Roman"/>
          <w:b/>
          <w:bCs/>
        </w:rPr>
      </w:pPr>
    </w:p>
    <w:p w14:paraId="4388EFEA" w14:textId="77777777" w:rsidR="00E03954" w:rsidRPr="006620A9" w:rsidRDefault="00E03954" w:rsidP="00E03954">
      <w:pPr>
        <w:pStyle w:val="af4"/>
        <w:kinsoku w:val="0"/>
        <w:overflowPunct w:val="0"/>
        <w:ind w:left="0" w:right="-73" w:firstLine="709"/>
        <w:jc w:val="both"/>
      </w:pPr>
      <w:r w:rsidRPr="006620A9">
        <w:rPr>
          <w:b/>
          <w:bCs/>
          <w:spacing w:val="-1"/>
        </w:rPr>
        <w:t>Задвижка</w:t>
      </w:r>
      <w:r w:rsidRPr="006620A9">
        <w:rPr>
          <w:b/>
          <w:bCs/>
          <w:spacing w:val="-10"/>
        </w:rPr>
        <w:t xml:space="preserve"> </w:t>
      </w:r>
      <w:r w:rsidRPr="006620A9">
        <w:t>—</w:t>
      </w:r>
      <w:r w:rsidRPr="006620A9">
        <w:rPr>
          <w:spacing w:val="-9"/>
        </w:rPr>
        <w:t xml:space="preserve"> </w:t>
      </w:r>
      <w:r w:rsidRPr="006620A9">
        <w:t>это</w:t>
      </w:r>
      <w:r w:rsidRPr="006620A9">
        <w:rPr>
          <w:spacing w:val="-11"/>
        </w:rPr>
        <w:t xml:space="preserve"> </w:t>
      </w:r>
      <w:r w:rsidRPr="006620A9">
        <w:t>символьный</w:t>
      </w:r>
      <w:r w:rsidRPr="006620A9">
        <w:rPr>
          <w:spacing w:val="-11"/>
        </w:rPr>
        <w:t xml:space="preserve"> </w:t>
      </w:r>
      <w:r w:rsidRPr="006620A9">
        <w:t>объект</w:t>
      </w:r>
      <w:r w:rsidRPr="006620A9">
        <w:rPr>
          <w:spacing w:val="-10"/>
        </w:rPr>
        <w:t xml:space="preserve"> </w:t>
      </w:r>
      <w:r w:rsidRPr="006620A9">
        <w:t>тепловой</w:t>
      </w:r>
      <w:r w:rsidRPr="006620A9">
        <w:rPr>
          <w:spacing w:val="-11"/>
        </w:rPr>
        <w:t xml:space="preserve"> </w:t>
      </w:r>
      <w:r w:rsidRPr="006620A9">
        <w:t>сети,</w:t>
      </w:r>
      <w:r w:rsidRPr="006620A9">
        <w:rPr>
          <w:spacing w:val="-11"/>
        </w:rPr>
        <w:t xml:space="preserve"> </w:t>
      </w:r>
      <w:r w:rsidRPr="006620A9">
        <w:t>являющийся</w:t>
      </w:r>
      <w:r w:rsidRPr="006620A9">
        <w:rPr>
          <w:spacing w:val="-11"/>
        </w:rPr>
        <w:t xml:space="preserve"> </w:t>
      </w:r>
      <w:r w:rsidRPr="006620A9">
        <w:t>отсекающим</w:t>
      </w:r>
      <w:r w:rsidRPr="006620A9">
        <w:rPr>
          <w:spacing w:val="34"/>
          <w:w w:val="99"/>
        </w:rPr>
        <w:t xml:space="preserve"> </w:t>
      </w:r>
      <w:r w:rsidRPr="006620A9">
        <w:rPr>
          <w:spacing w:val="-1"/>
        </w:rPr>
        <w:t>устройством.</w:t>
      </w:r>
      <w:r w:rsidRPr="006620A9">
        <w:rPr>
          <w:spacing w:val="32"/>
        </w:rPr>
        <w:t xml:space="preserve"> </w:t>
      </w:r>
      <w:r w:rsidRPr="006620A9">
        <w:t>Задвижка</w:t>
      </w:r>
      <w:r w:rsidRPr="006620A9">
        <w:rPr>
          <w:spacing w:val="30"/>
        </w:rPr>
        <w:t xml:space="preserve"> </w:t>
      </w:r>
      <w:r w:rsidRPr="006620A9">
        <w:rPr>
          <w:spacing w:val="-1"/>
        </w:rPr>
        <w:t>кроме</w:t>
      </w:r>
      <w:r w:rsidRPr="006620A9">
        <w:rPr>
          <w:spacing w:val="31"/>
        </w:rPr>
        <w:t xml:space="preserve"> </w:t>
      </w:r>
      <w:r w:rsidRPr="006620A9">
        <w:rPr>
          <w:spacing w:val="-1"/>
        </w:rPr>
        <w:t>двух</w:t>
      </w:r>
      <w:r w:rsidRPr="006620A9">
        <w:rPr>
          <w:spacing w:val="32"/>
        </w:rPr>
        <w:t xml:space="preserve"> </w:t>
      </w:r>
      <w:r w:rsidRPr="006620A9">
        <w:t>режимов</w:t>
      </w:r>
      <w:r w:rsidRPr="006620A9">
        <w:rPr>
          <w:spacing w:val="29"/>
        </w:rPr>
        <w:t xml:space="preserve"> </w:t>
      </w:r>
      <w:r w:rsidRPr="006620A9">
        <w:t>работы</w:t>
      </w:r>
      <w:r w:rsidRPr="006620A9">
        <w:rPr>
          <w:spacing w:val="31"/>
        </w:rPr>
        <w:t xml:space="preserve"> </w:t>
      </w:r>
      <w:r w:rsidRPr="006620A9">
        <w:t>(открыта,</w:t>
      </w:r>
      <w:r w:rsidRPr="006620A9">
        <w:rPr>
          <w:spacing w:val="29"/>
        </w:rPr>
        <w:t xml:space="preserve"> </w:t>
      </w:r>
      <w:r w:rsidRPr="006620A9">
        <w:rPr>
          <w:spacing w:val="-1"/>
        </w:rPr>
        <w:t>закрыта),</w:t>
      </w:r>
      <w:r w:rsidRPr="006620A9">
        <w:rPr>
          <w:spacing w:val="33"/>
        </w:rPr>
        <w:t xml:space="preserve"> </w:t>
      </w:r>
      <w:r w:rsidRPr="006620A9">
        <w:t>может</w:t>
      </w:r>
      <w:r w:rsidRPr="006620A9">
        <w:rPr>
          <w:spacing w:val="62"/>
          <w:w w:val="99"/>
        </w:rPr>
        <w:t xml:space="preserve"> </w:t>
      </w:r>
      <w:r w:rsidRPr="006620A9">
        <w:rPr>
          <w:spacing w:val="-1"/>
        </w:rPr>
        <w:t>находиться</w:t>
      </w:r>
      <w:r w:rsidRPr="006620A9">
        <w:rPr>
          <w:spacing w:val="-5"/>
        </w:rPr>
        <w:t xml:space="preserve"> </w:t>
      </w:r>
      <w:r w:rsidRPr="006620A9">
        <w:t>в</w:t>
      </w:r>
      <w:r w:rsidRPr="006620A9">
        <w:rPr>
          <w:spacing w:val="-9"/>
        </w:rPr>
        <w:t xml:space="preserve"> </w:t>
      </w:r>
      <w:r w:rsidRPr="006620A9">
        <w:t>промежуточном</w:t>
      </w:r>
      <w:r w:rsidRPr="006620A9">
        <w:rPr>
          <w:spacing w:val="-8"/>
        </w:rPr>
        <w:t xml:space="preserve"> </w:t>
      </w:r>
      <w:r w:rsidRPr="006620A9">
        <w:t>состоянии,</w:t>
      </w:r>
      <w:r w:rsidRPr="006620A9">
        <w:rPr>
          <w:spacing w:val="-6"/>
        </w:rPr>
        <w:t xml:space="preserve"> </w:t>
      </w:r>
      <w:r w:rsidRPr="006620A9">
        <w:t>которое</w:t>
      </w:r>
      <w:r w:rsidRPr="006620A9">
        <w:rPr>
          <w:spacing w:val="-9"/>
        </w:rPr>
        <w:t xml:space="preserve"> </w:t>
      </w:r>
      <w:r w:rsidRPr="006620A9">
        <w:t>определяется</w:t>
      </w:r>
      <w:r w:rsidRPr="006620A9">
        <w:rPr>
          <w:spacing w:val="-4"/>
        </w:rPr>
        <w:t xml:space="preserve"> </w:t>
      </w:r>
      <w:r w:rsidRPr="006620A9">
        <w:t>степенью</w:t>
      </w:r>
      <w:r w:rsidRPr="006620A9">
        <w:rPr>
          <w:spacing w:val="-8"/>
        </w:rPr>
        <w:t xml:space="preserve"> </w:t>
      </w:r>
      <w:r w:rsidRPr="006620A9">
        <w:t>её</w:t>
      </w:r>
      <w:r w:rsidRPr="006620A9">
        <w:rPr>
          <w:spacing w:val="-8"/>
        </w:rPr>
        <w:t xml:space="preserve"> </w:t>
      </w:r>
      <w:r w:rsidRPr="006620A9">
        <w:t>закрытия.</w:t>
      </w:r>
      <w:r w:rsidRPr="006620A9">
        <w:rPr>
          <w:spacing w:val="40"/>
          <w:w w:val="99"/>
        </w:rPr>
        <w:t xml:space="preserve"> </w:t>
      </w:r>
      <w:r w:rsidRPr="006620A9">
        <w:t>Промежуточное</w:t>
      </w:r>
      <w:r w:rsidRPr="006620A9">
        <w:rPr>
          <w:spacing w:val="-12"/>
        </w:rPr>
        <w:t xml:space="preserve"> </w:t>
      </w:r>
      <w:r w:rsidRPr="006620A9">
        <w:t>состояние</w:t>
      </w:r>
      <w:r w:rsidRPr="006620A9">
        <w:rPr>
          <w:spacing w:val="-12"/>
        </w:rPr>
        <w:t xml:space="preserve"> </w:t>
      </w:r>
      <w:r w:rsidRPr="006620A9">
        <w:t>задвижки</w:t>
      </w:r>
      <w:r w:rsidRPr="006620A9">
        <w:rPr>
          <w:spacing w:val="-11"/>
        </w:rPr>
        <w:t xml:space="preserve"> </w:t>
      </w:r>
      <w:r w:rsidRPr="006620A9">
        <w:t>должно</w:t>
      </w:r>
      <w:r w:rsidRPr="006620A9">
        <w:rPr>
          <w:spacing w:val="-7"/>
        </w:rPr>
        <w:t xml:space="preserve"> </w:t>
      </w:r>
      <w:r w:rsidRPr="006620A9">
        <w:t>определятся</w:t>
      </w:r>
      <w:r w:rsidRPr="006620A9">
        <w:rPr>
          <w:spacing w:val="-12"/>
        </w:rPr>
        <w:t xml:space="preserve"> </w:t>
      </w:r>
      <w:r w:rsidRPr="006620A9">
        <w:t>при</w:t>
      </w:r>
      <w:r w:rsidRPr="006620A9">
        <w:rPr>
          <w:spacing w:val="-12"/>
        </w:rPr>
        <w:t xml:space="preserve"> </w:t>
      </w:r>
      <w:r w:rsidRPr="006620A9">
        <w:rPr>
          <w:spacing w:val="1"/>
        </w:rPr>
        <w:t>её</w:t>
      </w:r>
      <w:r w:rsidRPr="006620A9">
        <w:rPr>
          <w:spacing w:val="-11"/>
        </w:rPr>
        <w:t xml:space="preserve"> </w:t>
      </w:r>
      <w:r w:rsidRPr="006620A9">
        <w:t>режиме</w:t>
      </w:r>
      <w:r w:rsidRPr="006620A9">
        <w:rPr>
          <w:spacing w:val="-12"/>
        </w:rPr>
        <w:t xml:space="preserve"> </w:t>
      </w:r>
      <w:r w:rsidRPr="006620A9">
        <w:t>работы.</w:t>
      </w:r>
    </w:p>
    <w:p w14:paraId="7768AAF6" w14:textId="77777777" w:rsidR="00E03954" w:rsidRPr="006620A9" w:rsidRDefault="00E03954" w:rsidP="00E03954">
      <w:pPr>
        <w:pStyle w:val="af4"/>
        <w:kinsoku w:val="0"/>
        <w:overflowPunct w:val="0"/>
        <w:spacing w:line="200" w:lineRule="atLeast"/>
        <w:ind w:left="3944"/>
        <w:rPr>
          <w:sz w:val="20"/>
          <w:szCs w:val="20"/>
        </w:rPr>
      </w:pPr>
      <w:r w:rsidRPr="006620A9">
        <w:rPr>
          <w:noProof/>
          <w:sz w:val="20"/>
          <w:szCs w:val="20"/>
        </w:rPr>
        <w:drawing>
          <wp:inline distT="0" distB="0" distL="0" distR="0" wp14:anchorId="11FD7180" wp14:editId="42F7E66F">
            <wp:extent cx="1276350" cy="723900"/>
            <wp:effectExtent l="0" t="0" r="0" b="0"/>
            <wp:docPr id="10"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76350" cy="723900"/>
                    </a:xfrm>
                    <a:prstGeom prst="rect">
                      <a:avLst/>
                    </a:prstGeom>
                    <a:noFill/>
                    <a:ln>
                      <a:noFill/>
                    </a:ln>
                  </pic:spPr>
                </pic:pic>
              </a:graphicData>
            </a:graphic>
          </wp:inline>
        </w:drawing>
      </w:r>
    </w:p>
    <w:p w14:paraId="0573A019" w14:textId="77777777" w:rsidR="00E03954" w:rsidRPr="006620A9" w:rsidRDefault="00E03954" w:rsidP="00E03954">
      <w:pPr>
        <w:rPr>
          <w:rFonts w:cs="Times New Roman"/>
          <w:b/>
          <w:bCs/>
        </w:rPr>
      </w:pPr>
      <w:r w:rsidRPr="006620A9">
        <w:rPr>
          <w:rFonts w:cs="Times New Roman"/>
        </w:rPr>
        <w:t>Рисунок</w:t>
      </w:r>
      <w:r w:rsidRPr="006620A9">
        <w:rPr>
          <w:rFonts w:cs="Times New Roman"/>
          <w:spacing w:val="-13"/>
        </w:rPr>
        <w:t xml:space="preserve"> 3.2.</w:t>
      </w:r>
      <w:r w:rsidRPr="006620A9">
        <w:rPr>
          <w:rFonts w:cs="Times New Roman"/>
        </w:rPr>
        <w:t>9 -</w:t>
      </w:r>
      <w:r w:rsidRPr="006620A9">
        <w:rPr>
          <w:rFonts w:cs="Times New Roman"/>
          <w:spacing w:val="-11"/>
        </w:rPr>
        <w:t xml:space="preserve"> </w:t>
      </w:r>
      <w:r w:rsidRPr="006620A9">
        <w:rPr>
          <w:rFonts w:cs="Times New Roman"/>
        </w:rPr>
        <w:t>Условное</w:t>
      </w:r>
      <w:r w:rsidRPr="006620A9">
        <w:rPr>
          <w:rFonts w:cs="Times New Roman"/>
          <w:spacing w:val="-11"/>
        </w:rPr>
        <w:t xml:space="preserve"> </w:t>
      </w:r>
      <w:r w:rsidRPr="006620A9">
        <w:rPr>
          <w:rFonts w:cs="Times New Roman"/>
        </w:rPr>
        <w:t>изображение</w:t>
      </w:r>
      <w:r w:rsidRPr="006620A9">
        <w:rPr>
          <w:rFonts w:cs="Times New Roman"/>
          <w:spacing w:val="-9"/>
        </w:rPr>
        <w:t xml:space="preserve"> </w:t>
      </w:r>
      <w:r w:rsidRPr="006620A9">
        <w:rPr>
          <w:rFonts w:cs="Times New Roman"/>
        </w:rPr>
        <w:t>задвижки</w:t>
      </w:r>
    </w:p>
    <w:p w14:paraId="3FD194F5" w14:textId="77777777" w:rsidR="00E03954" w:rsidRPr="006620A9" w:rsidRDefault="00E03954" w:rsidP="00E03954">
      <w:pPr>
        <w:pStyle w:val="af4"/>
        <w:kinsoku w:val="0"/>
        <w:overflowPunct w:val="0"/>
        <w:ind w:left="0"/>
        <w:rPr>
          <w:b/>
          <w:bCs/>
        </w:rPr>
      </w:pPr>
    </w:p>
    <w:p w14:paraId="664C457B" w14:textId="77777777" w:rsidR="00E03954" w:rsidRPr="006620A9" w:rsidRDefault="00E03954" w:rsidP="00E03954">
      <w:pPr>
        <w:pStyle w:val="af4"/>
        <w:kinsoku w:val="0"/>
        <w:overflowPunct w:val="0"/>
        <w:ind w:left="0" w:right="69" w:firstLine="709"/>
        <w:jc w:val="both"/>
      </w:pPr>
      <w:r w:rsidRPr="006620A9">
        <w:rPr>
          <w:spacing w:val="-1"/>
        </w:rPr>
        <w:t>Условное</w:t>
      </w:r>
      <w:r w:rsidRPr="006620A9">
        <w:rPr>
          <w:spacing w:val="25"/>
        </w:rPr>
        <w:t xml:space="preserve"> </w:t>
      </w:r>
      <w:r w:rsidRPr="006620A9">
        <w:t>обозначение</w:t>
      </w:r>
      <w:r w:rsidRPr="006620A9">
        <w:rPr>
          <w:spacing w:val="23"/>
        </w:rPr>
        <w:t xml:space="preserve"> </w:t>
      </w:r>
      <w:r w:rsidRPr="006620A9">
        <w:t>запорно-регулирующего</w:t>
      </w:r>
      <w:r w:rsidRPr="006620A9">
        <w:rPr>
          <w:spacing w:val="30"/>
        </w:rPr>
        <w:t xml:space="preserve"> </w:t>
      </w:r>
      <w:r w:rsidRPr="006620A9">
        <w:rPr>
          <w:spacing w:val="-1"/>
        </w:rPr>
        <w:t>устройства</w:t>
      </w:r>
      <w:r w:rsidRPr="006620A9">
        <w:rPr>
          <w:spacing w:val="26"/>
        </w:rPr>
        <w:t xml:space="preserve"> </w:t>
      </w:r>
      <w:r w:rsidRPr="006620A9">
        <w:t>в</w:t>
      </w:r>
      <w:r w:rsidRPr="006620A9">
        <w:rPr>
          <w:spacing w:val="25"/>
        </w:rPr>
        <w:t xml:space="preserve"> </w:t>
      </w:r>
      <w:r w:rsidRPr="006620A9">
        <w:t>зависимости</w:t>
      </w:r>
      <w:r w:rsidRPr="006620A9">
        <w:rPr>
          <w:spacing w:val="25"/>
        </w:rPr>
        <w:t xml:space="preserve"> </w:t>
      </w:r>
      <w:r w:rsidRPr="006620A9">
        <w:t>от</w:t>
      </w:r>
      <w:r w:rsidRPr="006620A9">
        <w:rPr>
          <w:spacing w:val="36"/>
          <w:w w:val="99"/>
        </w:rPr>
        <w:t xml:space="preserve"> </w:t>
      </w:r>
      <w:r w:rsidRPr="006620A9">
        <w:t>режима</w:t>
      </w:r>
      <w:r w:rsidRPr="006620A9">
        <w:rPr>
          <w:spacing w:val="-19"/>
        </w:rPr>
        <w:t xml:space="preserve"> </w:t>
      </w:r>
      <w:r w:rsidRPr="006620A9">
        <w:t>работы.</w:t>
      </w:r>
    </w:p>
    <w:p w14:paraId="17126EA8" w14:textId="77777777" w:rsidR="00E03954" w:rsidRPr="006620A9" w:rsidRDefault="00E03954" w:rsidP="00E03954">
      <w:pPr>
        <w:pStyle w:val="a1"/>
        <w:ind w:right="69" w:firstLine="709"/>
        <w:jc w:val="both"/>
        <w:rPr>
          <w:rFonts w:cs="Times New Roman"/>
        </w:rPr>
      </w:pPr>
      <w:r w:rsidRPr="006620A9">
        <w:rPr>
          <w:rFonts w:cs="Times New Roman"/>
          <w:spacing w:val="-1"/>
        </w:rPr>
        <w:t>Задвижка</w:t>
      </w:r>
      <w:r w:rsidRPr="006620A9">
        <w:rPr>
          <w:rFonts w:cs="Times New Roman"/>
          <w:spacing w:val="35"/>
        </w:rPr>
        <w:t xml:space="preserve"> </w:t>
      </w:r>
      <w:r w:rsidRPr="006620A9">
        <w:rPr>
          <w:rFonts w:cs="Times New Roman"/>
        </w:rPr>
        <w:t>в</w:t>
      </w:r>
      <w:r w:rsidRPr="006620A9">
        <w:rPr>
          <w:rFonts w:cs="Times New Roman"/>
          <w:spacing w:val="34"/>
        </w:rPr>
        <w:t xml:space="preserve"> </w:t>
      </w:r>
      <w:r w:rsidRPr="006620A9">
        <w:rPr>
          <w:rFonts w:cs="Times New Roman"/>
        </w:rPr>
        <w:t>однолинейном</w:t>
      </w:r>
      <w:r w:rsidRPr="006620A9">
        <w:rPr>
          <w:rFonts w:cs="Times New Roman"/>
          <w:spacing w:val="33"/>
        </w:rPr>
        <w:t xml:space="preserve"> </w:t>
      </w:r>
      <w:r w:rsidRPr="006620A9">
        <w:rPr>
          <w:rFonts w:cs="Times New Roman"/>
        </w:rPr>
        <w:t>изображении</w:t>
      </w:r>
      <w:r w:rsidRPr="006620A9">
        <w:rPr>
          <w:rFonts w:cs="Times New Roman"/>
          <w:spacing w:val="34"/>
        </w:rPr>
        <w:t xml:space="preserve"> </w:t>
      </w:r>
      <w:r w:rsidRPr="006620A9">
        <w:rPr>
          <w:rFonts w:cs="Times New Roman"/>
        </w:rPr>
        <w:t>представляется</w:t>
      </w:r>
      <w:r w:rsidRPr="006620A9">
        <w:rPr>
          <w:rFonts w:cs="Times New Roman"/>
          <w:spacing w:val="36"/>
        </w:rPr>
        <w:t xml:space="preserve"> </w:t>
      </w:r>
      <w:r w:rsidRPr="006620A9">
        <w:rPr>
          <w:rFonts w:cs="Times New Roman"/>
        </w:rPr>
        <w:t>одним</w:t>
      </w:r>
      <w:r w:rsidRPr="006620A9">
        <w:rPr>
          <w:rFonts w:cs="Times New Roman"/>
          <w:spacing w:val="37"/>
        </w:rPr>
        <w:t xml:space="preserve"> </w:t>
      </w:r>
      <w:r w:rsidRPr="006620A9">
        <w:rPr>
          <w:rFonts w:cs="Times New Roman"/>
          <w:spacing w:val="-1"/>
        </w:rPr>
        <w:t>узлом,</w:t>
      </w:r>
      <w:r w:rsidRPr="006620A9">
        <w:rPr>
          <w:rFonts w:cs="Times New Roman"/>
          <w:spacing w:val="40"/>
        </w:rPr>
        <w:t xml:space="preserve"> </w:t>
      </w:r>
      <w:r w:rsidRPr="006620A9">
        <w:rPr>
          <w:rFonts w:cs="Times New Roman"/>
        </w:rPr>
        <w:t>но</w:t>
      </w:r>
      <w:r w:rsidRPr="006620A9">
        <w:rPr>
          <w:rFonts w:cs="Times New Roman"/>
          <w:spacing w:val="36"/>
        </w:rPr>
        <w:t xml:space="preserve"> </w:t>
      </w:r>
      <w:r w:rsidRPr="006620A9">
        <w:rPr>
          <w:rFonts w:cs="Times New Roman"/>
        </w:rPr>
        <w:t>во</w:t>
      </w:r>
      <w:r w:rsidRPr="006620A9">
        <w:rPr>
          <w:rFonts w:cs="Times New Roman"/>
          <w:spacing w:val="30"/>
          <w:w w:val="99"/>
        </w:rPr>
        <w:t xml:space="preserve"> </w:t>
      </w:r>
      <w:r w:rsidRPr="006620A9">
        <w:rPr>
          <w:rFonts w:cs="Times New Roman"/>
        </w:rPr>
        <w:t>внутреннем</w:t>
      </w:r>
      <w:r w:rsidRPr="006620A9">
        <w:rPr>
          <w:rFonts w:cs="Times New Roman"/>
          <w:spacing w:val="24"/>
        </w:rPr>
        <w:t xml:space="preserve"> </w:t>
      </w:r>
      <w:r w:rsidRPr="006620A9">
        <w:rPr>
          <w:rFonts w:cs="Times New Roman"/>
        </w:rPr>
        <w:t>представлении</w:t>
      </w:r>
      <w:r w:rsidRPr="006620A9">
        <w:rPr>
          <w:rFonts w:cs="Times New Roman"/>
          <w:spacing w:val="26"/>
        </w:rPr>
        <w:t xml:space="preserve"> </w:t>
      </w:r>
      <w:r w:rsidRPr="006620A9">
        <w:rPr>
          <w:rFonts w:cs="Times New Roman"/>
        </w:rPr>
        <w:t>в</w:t>
      </w:r>
      <w:r w:rsidRPr="006620A9">
        <w:rPr>
          <w:rFonts w:cs="Times New Roman"/>
          <w:spacing w:val="25"/>
        </w:rPr>
        <w:t xml:space="preserve"> </w:t>
      </w:r>
      <w:r w:rsidRPr="006620A9">
        <w:rPr>
          <w:rFonts w:cs="Times New Roman"/>
        </w:rPr>
        <w:t>зависимости</w:t>
      </w:r>
      <w:r w:rsidRPr="006620A9">
        <w:rPr>
          <w:rFonts w:cs="Times New Roman"/>
          <w:spacing w:val="27"/>
        </w:rPr>
        <w:t xml:space="preserve"> </w:t>
      </w:r>
      <w:r w:rsidRPr="006620A9">
        <w:rPr>
          <w:rFonts w:cs="Times New Roman"/>
        </w:rPr>
        <w:t>от</w:t>
      </w:r>
      <w:r w:rsidRPr="006620A9">
        <w:rPr>
          <w:rFonts w:cs="Times New Roman"/>
          <w:spacing w:val="25"/>
        </w:rPr>
        <w:t xml:space="preserve"> </w:t>
      </w:r>
      <w:r w:rsidRPr="006620A9">
        <w:rPr>
          <w:rFonts w:cs="Times New Roman"/>
        </w:rPr>
        <w:t>заданных</w:t>
      </w:r>
      <w:r w:rsidRPr="006620A9">
        <w:rPr>
          <w:rFonts w:cs="Times New Roman"/>
          <w:spacing w:val="25"/>
        </w:rPr>
        <w:t xml:space="preserve"> </w:t>
      </w:r>
      <w:r w:rsidRPr="006620A9">
        <w:rPr>
          <w:rFonts w:cs="Times New Roman"/>
        </w:rPr>
        <w:t>параметров</w:t>
      </w:r>
      <w:r w:rsidRPr="006620A9">
        <w:rPr>
          <w:rFonts w:cs="Times New Roman"/>
          <w:spacing w:val="26"/>
        </w:rPr>
        <w:t xml:space="preserve"> </w:t>
      </w:r>
      <w:r w:rsidRPr="006620A9">
        <w:rPr>
          <w:rFonts w:cs="Times New Roman"/>
        </w:rPr>
        <w:t>в</w:t>
      </w:r>
      <w:r w:rsidRPr="006620A9">
        <w:rPr>
          <w:rFonts w:cs="Times New Roman"/>
          <w:spacing w:val="27"/>
        </w:rPr>
        <w:t xml:space="preserve"> </w:t>
      </w:r>
      <w:r w:rsidRPr="006620A9">
        <w:rPr>
          <w:rFonts w:cs="Times New Roman"/>
        </w:rPr>
        <w:t>семантической</w:t>
      </w:r>
      <w:r w:rsidRPr="006620A9">
        <w:rPr>
          <w:rFonts w:cs="Times New Roman"/>
          <w:spacing w:val="24"/>
          <w:w w:val="99"/>
        </w:rPr>
        <w:t xml:space="preserve"> </w:t>
      </w:r>
      <w:r w:rsidRPr="006620A9">
        <w:rPr>
          <w:rFonts w:cs="Times New Roman"/>
        </w:rPr>
        <w:t>базе</w:t>
      </w:r>
      <w:r w:rsidRPr="006620A9">
        <w:rPr>
          <w:rFonts w:cs="Times New Roman"/>
          <w:spacing w:val="-10"/>
        </w:rPr>
        <w:t xml:space="preserve"> </w:t>
      </w:r>
      <w:r w:rsidRPr="006620A9">
        <w:rPr>
          <w:rFonts w:cs="Times New Roman"/>
        </w:rPr>
        <w:t>данных,</w:t>
      </w:r>
      <w:r w:rsidRPr="006620A9">
        <w:rPr>
          <w:rFonts w:cs="Times New Roman"/>
          <w:spacing w:val="-10"/>
        </w:rPr>
        <w:t xml:space="preserve"> </w:t>
      </w:r>
      <w:r w:rsidRPr="006620A9">
        <w:rPr>
          <w:rFonts w:cs="Times New Roman"/>
        </w:rPr>
        <w:t>может</w:t>
      </w:r>
      <w:r w:rsidRPr="006620A9">
        <w:rPr>
          <w:rFonts w:cs="Times New Roman"/>
          <w:spacing w:val="-9"/>
        </w:rPr>
        <w:t xml:space="preserve"> </w:t>
      </w:r>
      <w:r w:rsidRPr="006620A9">
        <w:rPr>
          <w:rFonts w:cs="Times New Roman"/>
        </w:rPr>
        <w:t>быть</w:t>
      </w:r>
      <w:r w:rsidRPr="006620A9">
        <w:rPr>
          <w:rFonts w:cs="Times New Roman"/>
          <w:spacing w:val="-6"/>
        </w:rPr>
        <w:t xml:space="preserve"> </w:t>
      </w:r>
      <w:r w:rsidRPr="006620A9">
        <w:rPr>
          <w:rFonts w:cs="Times New Roman"/>
          <w:spacing w:val="-1"/>
        </w:rPr>
        <w:t>установлена</w:t>
      </w:r>
      <w:r w:rsidRPr="006620A9">
        <w:rPr>
          <w:rFonts w:cs="Times New Roman"/>
          <w:spacing w:val="-10"/>
        </w:rPr>
        <w:t xml:space="preserve"> </w:t>
      </w:r>
      <w:r w:rsidRPr="006620A9">
        <w:rPr>
          <w:rFonts w:cs="Times New Roman"/>
        </w:rPr>
        <w:t>на</w:t>
      </w:r>
      <w:r w:rsidRPr="006620A9">
        <w:rPr>
          <w:rFonts w:cs="Times New Roman"/>
          <w:spacing w:val="-9"/>
        </w:rPr>
        <w:t xml:space="preserve"> </w:t>
      </w:r>
      <w:r w:rsidRPr="006620A9">
        <w:rPr>
          <w:rFonts w:cs="Times New Roman"/>
          <w:spacing w:val="1"/>
        </w:rPr>
        <w:t>обоих</w:t>
      </w:r>
      <w:r w:rsidRPr="006620A9">
        <w:rPr>
          <w:rFonts w:cs="Times New Roman"/>
          <w:spacing w:val="-10"/>
        </w:rPr>
        <w:t xml:space="preserve"> </w:t>
      </w:r>
      <w:r w:rsidRPr="006620A9">
        <w:rPr>
          <w:rFonts w:cs="Times New Roman"/>
        </w:rPr>
        <w:t>трубопроводах</w:t>
      </w:r>
      <w:r w:rsidRPr="006620A9">
        <w:rPr>
          <w:rFonts w:cs="Times New Roman"/>
          <w:spacing w:val="-8"/>
        </w:rPr>
        <w:t xml:space="preserve"> </w:t>
      </w:r>
      <w:r w:rsidRPr="006620A9">
        <w:rPr>
          <w:rFonts w:cs="Times New Roman"/>
          <w:spacing w:val="-1"/>
        </w:rPr>
        <w:t>рисунке</w:t>
      </w:r>
      <w:r w:rsidRPr="006620A9">
        <w:rPr>
          <w:rFonts w:cs="Times New Roman"/>
          <w:spacing w:val="-9"/>
        </w:rPr>
        <w:t xml:space="preserve"> </w:t>
      </w:r>
      <w:r w:rsidRPr="006620A9">
        <w:rPr>
          <w:rFonts w:cs="Times New Roman"/>
          <w:spacing w:val="1"/>
        </w:rPr>
        <w:t>ниже.</w:t>
      </w:r>
    </w:p>
    <w:p w14:paraId="392BD6E2" w14:textId="77777777" w:rsidR="00E03954" w:rsidRPr="006620A9" w:rsidRDefault="00E03954" w:rsidP="00E03954">
      <w:pPr>
        <w:pStyle w:val="af4"/>
        <w:kinsoku w:val="0"/>
        <w:overflowPunct w:val="0"/>
        <w:spacing w:before="3"/>
        <w:ind w:left="0"/>
        <w:rPr>
          <w:sz w:val="6"/>
          <w:szCs w:val="6"/>
        </w:rPr>
      </w:pPr>
    </w:p>
    <w:p w14:paraId="61DF6A40" w14:textId="77777777" w:rsidR="00E03954" w:rsidRPr="006620A9" w:rsidRDefault="00E03954" w:rsidP="00E03954">
      <w:pPr>
        <w:pStyle w:val="af4"/>
        <w:kinsoku w:val="0"/>
        <w:overflowPunct w:val="0"/>
        <w:spacing w:line="200" w:lineRule="atLeast"/>
        <w:ind w:left="2904"/>
        <w:rPr>
          <w:sz w:val="20"/>
          <w:szCs w:val="20"/>
        </w:rPr>
      </w:pPr>
      <w:r w:rsidRPr="006620A9">
        <w:rPr>
          <w:noProof/>
          <w:sz w:val="20"/>
          <w:szCs w:val="20"/>
        </w:rPr>
        <w:drawing>
          <wp:inline distT="0" distB="0" distL="0" distR="0" wp14:anchorId="3B500D3C" wp14:editId="091899A2">
            <wp:extent cx="2588895" cy="1650365"/>
            <wp:effectExtent l="0" t="0" r="1905" b="6985"/>
            <wp:docPr id="1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88895" cy="1650365"/>
                    </a:xfrm>
                    <a:prstGeom prst="rect">
                      <a:avLst/>
                    </a:prstGeom>
                    <a:noFill/>
                    <a:ln>
                      <a:noFill/>
                    </a:ln>
                  </pic:spPr>
                </pic:pic>
              </a:graphicData>
            </a:graphic>
          </wp:inline>
        </w:drawing>
      </w:r>
    </w:p>
    <w:p w14:paraId="52FC0466" w14:textId="77777777" w:rsidR="00E03954" w:rsidRPr="006620A9" w:rsidRDefault="00E03954" w:rsidP="00E03954">
      <w:pPr>
        <w:pStyle w:val="af4"/>
        <w:kinsoku w:val="0"/>
        <w:overflowPunct w:val="0"/>
        <w:spacing w:before="9"/>
        <w:ind w:left="0"/>
        <w:rPr>
          <w:sz w:val="6"/>
          <w:szCs w:val="6"/>
        </w:rPr>
      </w:pPr>
    </w:p>
    <w:p w14:paraId="29418D28" w14:textId="77777777" w:rsidR="00E03954" w:rsidRPr="006620A9" w:rsidRDefault="00E03954" w:rsidP="00E03954">
      <w:pPr>
        <w:rPr>
          <w:rFonts w:cs="Times New Roman"/>
          <w:b/>
          <w:bCs/>
        </w:rPr>
      </w:pPr>
      <w:r w:rsidRPr="006620A9">
        <w:rPr>
          <w:rFonts w:cs="Times New Roman"/>
        </w:rPr>
        <w:t>Рисунок</w:t>
      </w:r>
      <w:r w:rsidRPr="006620A9">
        <w:rPr>
          <w:rFonts w:cs="Times New Roman"/>
          <w:spacing w:val="-13"/>
        </w:rPr>
        <w:t xml:space="preserve"> 3.2.</w:t>
      </w:r>
      <w:r w:rsidRPr="006620A9">
        <w:rPr>
          <w:rFonts w:cs="Times New Roman"/>
        </w:rPr>
        <w:t>10 -</w:t>
      </w:r>
      <w:r w:rsidRPr="006620A9">
        <w:rPr>
          <w:rFonts w:cs="Times New Roman"/>
          <w:spacing w:val="-11"/>
        </w:rPr>
        <w:t xml:space="preserve"> </w:t>
      </w:r>
      <w:r w:rsidRPr="006620A9">
        <w:rPr>
          <w:rFonts w:cs="Times New Roman"/>
        </w:rPr>
        <w:t>Однолинейное</w:t>
      </w:r>
      <w:r w:rsidRPr="006620A9">
        <w:rPr>
          <w:rFonts w:cs="Times New Roman"/>
          <w:spacing w:val="-13"/>
        </w:rPr>
        <w:t xml:space="preserve"> </w:t>
      </w:r>
      <w:r w:rsidRPr="006620A9">
        <w:rPr>
          <w:rFonts w:cs="Times New Roman"/>
        </w:rPr>
        <w:t>и</w:t>
      </w:r>
      <w:r w:rsidRPr="006620A9">
        <w:rPr>
          <w:rFonts w:cs="Times New Roman"/>
          <w:spacing w:val="-11"/>
        </w:rPr>
        <w:t xml:space="preserve"> </w:t>
      </w:r>
      <w:r w:rsidRPr="006620A9">
        <w:rPr>
          <w:rFonts w:cs="Times New Roman"/>
        </w:rPr>
        <w:t>внутренне</w:t>
      </w:r>
      <w:r w:rsidRPr="006620A9">
        <w:rPr>
          <w:rFonts w:cs="Times New Roman"/>
          <w:spacing w:val="-11"/>
        </w:rPr>
        <w:t xml:space="preserve"> </w:t>
      </w:r>
      <w:r w:rsidRPr="006620A9">
        <w:rPr>
          <w:rFonts w:cs="Times New Roman"/>
        </w:rPr>
        <w:t>представление</w:t>
      </w:r>
      <w:r w:rsidRPr="006620A9">
        <w:rPr>
          <w:rFonts w:cs="Times New Roman"/>
          <w:spacing w:val="-11"/>
        </w:rPr>
        <w:t xml:space="preserve"> </w:t>
      </w:r>
      <w:r w:rsidRPr="006620A9">
        <w:rPr>
          <w:rFonts w:cs="Times New Roman"/>
          <w:spacing w:val="-1"/>
        </w:rPr>
        <w:t>задвижки</w:t>
      </w:r>
    </w:p>
    <w:p w14:paraId="52D0F1AD" w14:textId="77777777" w:rsidR="00E03954" w:rsidRPr="006620A9" w:rsidRDefault="00E03954" w:rsidP="00E03954">
      <w:pPr>
        <w:pStyle w:val="af4"/>
        <w:kinsoku w:val="0"/>
        <w:overflowPunct w:val="0"/>
        <w:spacing w:before="4"/>
        <w:ind w:left="0"/>
        <w:rPr>
          <w:b/>
          <w:bCs/>
          <w:sz w:val="20"/>
          <w:szCs w:val="20"/>
        </w:rPr>
      </w:pPr>
    </w:p>
    <w:p w14:paraId="34D451E4" w14:textId="77777777" w:rsidR="00E03954" w:rsidRPr="006620A9" w:rsidRDefault="00E03954" w:rsidP="00E03954">
      <w:pPr>
        <w:pStyle w:val="af4"/>
        <w:kinsoku w:val="0"/>
        <w:overflowPunct w:val="0"/>
        <w:ind w:left="0" w:right="-73" w:firstLine="709"/>
        <w:jc w:val="both"/>
      </w:pPr>
      <w:r w:rsidRPr="006620A9">
        <w:rPr>
          <w:b/>
          <w:bCs/>
        </w:rPr>
        <w:t>Перемычка</w:t>
      </w:r>
      <w:r w:rsidRPr="006620A9">
        <w:rPr>
          <w:b/>
          <w:bCs/>
          <w:spacing w:val="-11"/>
        </w:rPr>
        <w:t xml:space="preserve"> </w:t>
      </w:r>
      <w:r w:rsidRPr="006620A9">
        <w:t>—</w:t>
      </w:r>
      <w:r w:rsidRPr="006620A9">
        <w:rPr>
          <w:spacing w:val="-12"/>
        </w:rPr>
        <w:t xml:space="preserve"> </w:t>
      </w:r>
      <w:r w:rsidRPr="006620A9">
        <w:rPr>
          <w:spacing w:val="-1"/>
        </w:rPr>
        <w:t>это</w:t>
      </w:r>
      <w:r w:rsidRPr="006620A9">
        <w:rPr>
          <w:spacing w:val="-13"/>
        </w:rPr>
        <w:t xml:space="preserve"> </w:t>
      </w:r>
      <w:r w:rsidRPr="006620A9">
        <w:t>символьный</w:t>
      </w:r>
      <w:r w:rsidRPr="006620A9">
        <w:rPr>
          <w:spacing w:val="-12"/>
        </w:rPr>
        <w:t xml:space="preserve"> </w:t>
      </w:r>
      <w:r w:rsidRPr="006620A9">
        <w:t>объект</w:t>
      </w:r>
      <w:r w:rsidRPr="006620A9">
        <w:rPr>
          <w:spacing w:val="-13"/>
        </w:rPr>
        <w:t xml:space="preserve"> </w:t>
      </w:r>
      <w:r w:rsidRPr="006620A9">
        <w:t>тепловой</w:t>
      </w:r>
      <w:r w:rsidRPr="006620A9">
        <w:rPr>
          <w:spacing w:val="-13"/>
        </w:rPr>
        <w:t xml:space="preserve"> </w:t>
      </w:r>
      <w:r w:rsidRPr="006620A9">
        <w:t>сети,</w:t>
      </w:r>
      <w:r w:rsidRPr="006620A9">
        <w:rPr>
          <w:spacing w:val="-12"/>
        </w:rPr>
        <w:t xml:space="preserve"> </w:t>
      </w:r>
      <w:r w:rsidRPr="006620A9">
        <w:t>моделирующий</w:t>
      </w:r>
      <w:r w:rsidRPr="006620A9">
        <w:rPr>
          <w:spacing w:val="-10"/>
        </w:rPr>
        <w:t xml:space="preserve"> </w:t>
      </w:r>
      <w:r w:rsidRPr="006620A9">
        <w:rPr>
          <w:spacing w:val="-1"/>
        </w:rPr>
        <w:t>участок</w:t>
      </w:r>
      <w:r w:rsidRPr="006620A9">
        <w:rPr>
          <w:spacing w:val="26"/>
          <w:w w:val="99"/>
        </w:rPr>
        <w:t xml:space="preserve"> </w:t>
      </w:r>
      <w:r w:rsidRPr="006620A9">
        <w:t>между</w:t>
      </w:r>
      <w:r w:rsidRPr="006620A9">
        <w:rPr>
          <w:spacing w:val="-18"/>
        </w:rPr>
        <w:t xml:space="preserve"> </w:t>
      </w:r>
      <w:r w:rsidRPr="006620A9">
        <w:t>подающим</w:t>
      </w:r>
      <w:r w:rsidRPr="006620A9">
        <w:rPr>
          <w:spacing w:val="-14"/>
        </w:rPr>
        <w:t xml:space="preserve"> </w:t>
      </w:r>
      <w:r w:rsidRPr="006620A9">
        <w:t>и</w:t>
      </w:r>
      <w:r w:rsidRPr="006620A9">
        <w:rPr>
          <w:spacing w:val="-14"/>
        </w:rPr>
        <w:t xml:space="preserve"> </w:t>
      </w:r>
      <w:r w:rsidRPr="006620A9">
        <w:t>обратным</w:t>
      </w:r>
      <w:r w:rsidRPr="006620A9">
        <w:rPr>
          <w:spacing w:val="-14"/>
        </w:rPr>
        <w:t xml:space="preserve"> </w:t>
      </w:r>
      <w:r w:rsidRPr="006620A9">
        <w:t>трубопроводами.</w:t>
      </w:r>
    </w:p>
    <w:p w14:paraId="50565BB6" w14:textId="77777777" w:rsidR="00E03954" w:rsidRPr="006620A9" w:rsidRDefault="00E03954" w:rsidP="00E03954">
      <w:pPr>
        <w:pStyle w:val="af4"/>
        <w:kinsoku w:val="0"/>
        <w:overflowPunct w:val="0"/>
        <w:spacing w:before="8"/>
        <w:ind w:left="0" w:right="-73" w:firstLine="709"/>
        <w:jc w:val="both"/>
      </w:pPr>
      <w:r w:rsidRPr="006620A9">
        <w:rPr>
          <w:spacing w:val="-1"/>
        </w:rPr>
        <w:t>Условное</w:t>
      </w:r>
      <w:r w:rsidRPr="006620A9">
        <w:rPr>
          <w:spacing w:val="37"/>
        </w:rPr>
        <w:t xml:space="preserve"> </w:t>
      </w:r>
      <w:r w:rsidRPr="006620A9">
        <w:t>обозначение</w:t>
      </w:r>
      <w:r w:rsidRPr="006620A9">
        <w:rPr>
          <w:spacing w:val="37"/>
        </w:rPr>
        <w:t xml:space="preserve"> </w:t>
      </w:r>
      <w:r w:rsidRPr="006620A9">
        <w:rPr>
          <w:spacing w:val="-1"/>
        </w:rPr>
        <w:t>перемычки</w:t>
      </w:r>
      <w:r w:rsidRPr="006620A9">
        <w:rPr>
          <w:spacing w:val="37"/>
        </w:rPr>
        <w:t xml:space="preserve"> </w:t>
      </w:r>
      <w:r w:rsidRPr="006620A9">
        <w:t>в</w:t>
      </w:r>
      <w:r w:rsidRPr="006620A9">
        <w:rPr>
          <w:spacing w:val="38"/>
        </w:rPr>
        <w:t xml:space="preserve"> </w:t>
      </w:r>
      <w:r w:rsidRPr="006620A9">
        <w:t>зависимости</w:t>
      </w:r>
      <w:r w:rsidRPr="006620A9">
        <w:rPr>
          <w:spacing w:val="37"/>
        </w:rPr>
        <w:t xml:space="preserve"> </w:t>
      </w:r>
      <w:r w:rsidRPr="006620A9">
        <w:rPr>
          <w:spacing w:val="1"/>
        </w:rPr>
        <w:t>от</w:t>
      </w:r>
      <w:r w:rsidRPr="006620A9">
        <w:rPr>
          <w:spacing w:val="36"/>
        </w:rPr>
        <w:t xml:space="preserve"> </w:t>
      </w:r>
      <w:r w:rsidRPr="006620A9">
        <w:t>режима</w:t>
      </w:r>
      <w:r w:rsidRPr="006620A9">
        <w:rPr>
          <w:spacing w:val="37"/>
        </w:rPr>
        <w:t xml:space="preserve"> </w:t>
      </w:r>
      <w:r w:rsidRPr="006620A9">
        <w:t>работы</w:t>
      </w:r>
      <w:r w:rsidRPr="006620A9">
        <w:rPr>
          <w:spacing w:val="42"/>
          <w:w w:val="99"/>
        </w:rPr>
        <w:t xml:space="preserve"> </w:t>
      </w:r>
      <w:r w:rsidRPr="006620A9">
        <w:t>представлено</w:t>
      </w:r>
      <w:r w:rsidRPr="006620A9">
        <w:rPr>
          <w:spacing w:val="-12"/>
        </w:rPr>
        <w:t xml:space="preserve"> </w:t>
      </w:r>
      <w:r w:rsidRPr="006620A9">
        <w:t>на</w:t>
      </w:r>
      <w:r w:rsidRPr="006620A9">
        <w:rPr>
          <w:spacing w:val="-10"/>
        </w:rPr>
        <w:t xml:space="preserve"> </w:t>
      </w:r>
      <w:r w:rsidRPr="006620A9">
        <w:t>рисунке</w:t>
      </w:r>
      <w:r w:rsidRPr="006620A9">
        <w:rPr>
          <w:spacing w:val="-11"/>
        </w:rPr>
        <w:t xml:space="preserve"> </w:t>
      </w:r>
      <w:r w:rsidRPr="006620A9">
        <w:t>ниже.</w:t>
      </w:r>
    </w:p>
    <w:p w14:paraId="1C0944B0" w14:textId="77777777" w:rsidR="00E03954" w:rsidRPr="006620A9" w:rsidRDefault="00E03954" w:rsidP="00E03954">
      <w:pPr>
        <w:pStyle w:val="af4"/>
        <w:kinsoku w:val="0"/>
        <w:overflowPunct w:val="0"/>
        <w:spacing w:line="200" w:lineRule="atLeast"/>
        <w:ind w:left="3944"/>
        <w:rPr>
          <w:sz w:val="20"/>
          <w:szCs w:val="20"/>
        </w:rPr>
      </w:pPr>
      <w:r w:rsidRPr="006620A9">
        <w:rPr>
          <w:noProof/>
          <w:sz w:val="20"/>
          <w:szCs w:val="20"/>
        </w:rPr>
        <w:drawing>
          <wp:inline distT="0" distB="0" distL="0" distR="0" wp14:anchorId="0FCA7F5F" wp14:editId="668516BB">
            <wp:extent cx="1282700" cy="914400"/>
            <wp:effectExtent l="0" t="0" r="0" b="0"/>
            <wp:docPr id="12"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82700" cy="914400"/>
                    </a:xfrm>
                    <a:prstGeom prst="rect">
                      <a:avLst/>
                    </a:prstGeom>
                    <a:noFill/>
                    <a:ln>
                      <a:noFill/>
                    </a:ln>
                  </pic:spPr>
                </pic:pic>
              </a:graphicData>
            </a:graphic>
          </wp:inline>
        </w:drawing>
      </w:r>
    </w:p>
    <w:p w14:paraId="2A9CD92C" w14:textId="77777777" w:rsidR="00E03954" w:rsidRPr="006620A9" w:rsidRDefault="00E03954" w:rsidP="00E03954">
      <w:pPr>
        <w:rPr>
          <w:rFonts w:cs="Times New Roman"/>
          <w:b/>
          <w:bCs/>
        </w:rPr>
      </w:pPr>
      <w:r w:rsidRPr="006620A9">
        <w:rPr>
          <w:rFonts w:cs="Times New Roman"/>
        </w:rPr>
        <w:t>Рисунок</w:t>
      </w:r>
      <w:r w:rsidRPr="006620A9">
        <w:rPr>
          <w:rFonts w:cs="Times New Roman"/>
          <w:spacing w:val="-14"/>
        </w:rPr>
        <w:t xml:space="preserve"> 3.2.</w:t>
      </w:r>
      <w:r w:rsidRPr="006620A9">
        <w:rPr>
          <w:rFonts w:cs="Times New Roman"/>
        </w:rPr>
        <w:t>11 -</w:t>
      </w:r>
      <w:r w:rsidRPr="006620A9">
        <w:rPr>
          <w:rFonts w:cs="Times New Roman"/>
          <w:spacing w:val="-12"/>
        </w:rPr>
        <w:t xml:space="preserve"> </w:t>
      </w:r>
      <w:r w:rsidRPr="006620A9">
        <w:rPr>
          <w:rFonts w:cs="Times New Roman"/>
        </w:rPr>
        <w:t>Условное</w:t>
      </w:r>
      <w:r w:rsidRPr="006620A9">
        <w:rPr>
          <w:rFonts w:cs="Times New Roman"/>
          <w:spacing w:val="-14"/>
        </w:rPr>
        <w:t xml:space="preserve"> </w:t>
      </w:r>
      <w:r w:rsidRPr="006620A9">
        <w:rPr>
          <w:rFonts w:cs="Times New Roman"/>
        </w:rPr>
        <w:t>изображение</w:t>
      </w:r>
      <w:r w:rsidRPr="006620A9">
        <w:rPr>
          <w:rFonts w:cs="Times New Roman"/>
          <w:spacing w:val="-10"/>
        </w:rPr>
        <w:t xml:space="preserve"> </w:t>
      </w:r>
      <w:r w:rsidRPr="006620A9">
        <w:rPr>
          <w:rFonts w:cs="Times New Roman"/>
        </w:rPr>
        <w:t>перемычки</w:t>
      </w:r>
    </w:p>
    <w:p w14:paraId="5E444087" w14:textId="77777777" w:rsidR="00E03954" w:rsidRPr="006620A9" w:rsidRDefault="00E03954" w:rsidP="00E03954">
      <w:pPr>
        <w:pStyle w:val="af4"/>
        <w:kinsoku w:val="0"/>
        <w:overflowPunct w:val="0"/>
        <w:spacing w:before="4"/>
        <w:ind w:left="0"/>
        <w:rPr>
          <w:b/>
          <w:bCs/>
          <w:sz w:val="33"/>
          <w:szCs w:val="33"/>
        </w:rPr>
      </w:pPr>
    </w:p>
    <w:p w14:paraId="7B6C692F" w14:textId="77777777" w:rsidR="00E03954" w:rsidRPr="006620A9" w:rsidRDefault="00E03954" w:rsidP="00E03954">
      <w:pPr>
        <w:pStyle w:val="af4"/>
        <w:kinsoku w:val="0"/>
        <w:overflowPunct w:val="0"/>
        <w:ind w:left="0" w:right="-41" w:firstLine="709"/>
        <w:jc w:val="both"/>
      </w:pPr>
      <w:r w:rsidRPr="006620A9">
        <w:rPr>
          <w:spacing w:val="-1"/>
        </w:rPr>
        <w:t>Перемычка</w:t>
      </w:r>
      <w:r w:rsidRPr="006620A9">
        <w:rPr>
          <w:spacing w:val="16"/>
        </w:rPr>
        <w:t xml:space="preserve"> </w:t>
      </w:r>
      <w:r w:rsidRPr="006620A9">
        <w:t>позволяет</w:t>
      </w:r>
      <w:r w:rsidRPr="006620A9">
        <w:rPr>
          <w:spacing w:val="15"/>
        </w:rPr>
        <w:t xml:space="preserve"> </w:t>
      </w:r>
      <w:r w:rsidRPr="006620A9">
        <w:t>смоделировать</w:t>
      </w:r>
      <w:r w:rsidRPr="006620A9">
        <w:rPr>
          <w:spacing w:val="20"/>
        </w:rPr>
        <w:t xml:space="preserve"> </w:t>
      </w:r>
      <w:r w:rsidRPr="006620A9">
        <w:rPr>
          <w:spacing w:val="-1"/>
        </w:rPr>
        <w:t>участок,</w:t>
      </w:r>
      <w:r w:rsidRPr="006620A9">
        <w:rPr>
          <w:spacing w:val="16"/>
        </w:rPr>
        <w:t xml:space="preserve"> </w:t>
      </w:r>
      <w:r w:rsidRPr="006620A9">
        <w:t>соединяющий</w:t>
      </w:r>
      <w:r w:rsidRPr="006620A9">
        <w:rPr>
          <w:spacing w:val="18"/>
        </w:rPr>
        <w:t xml:space="preserve"> </w:t>
      </w:r>
      <w:r w:rsidRPr="006620A9">
        <w:t>подающий</w:t>
      </w:r>
      <w:r w:rsidRPr="006620A9">
        <w:rPr>
          <w:spacing w:val="16"/>
        </w:rPr>
        <w:t xml:space="preserve"> </w:t>
      </w:r>
      <w:r w:rsidRPr="006620A9">
        <w:t>и</w:t>
      </w:r>
      <w:r w:rsidRPr="006620A9">
        <w:rPr>
          <w:spacing w:val="42"/>
          <w:w w:val="99"/>
        </w:rPr>
        <w:t xml:space="preserve"> </w:t>
      </w:r>
      <w:r w:rsidRPr="006620A9">
        <w:t>обратный</w:t>
      </w:r>
      <w:r w:rsidRPr="006620A9">
        <w:rPr>
          <w:spacing w:val="-18"/>
        </w:rPr>
        <w:t xml:space="preserve"> </w:t>
      </w:r>
      <w:r w:rsidRPr="006620A9">
        <w:t>трубопроводы.</w:t>
      </w:r>
      <w:r w:rsidRPr="006620A9">
        <w:rPr>
          <w:spacing w:val="-18"/>
        </w:rPr>
        <w:t xml:space="preserve"> </w:t>
      </w:r>
      <w:r w:rsidRPr="006620A9">
        <w:t>В</w:t>
      </w:r>
      <w:r w:rsidRPr="006620A9">
        <w:rPr>
          <w:spacing w:val="-17"/>
        </w:rPr>
        <w:t xml:space="preserve"> </w:t>
      </w:r>
      <w:r w:rsidRPr="006620A9">
        <w:t>этот</w:t>
      </w:r>
      <w:r w:rsidRPr="006620A9">
        <w:rPr>
          <w:spacing w:val="-13"/>
        </w:rPr>
        <w:t xml:space="preserve"> </w:t>
      </w:r>
      <w:r w:rsidRPr="006620A9">
        <w:rPr>
          <w:spacing w:val="-2"/>
        </w:rPr>
        <w:t>узел</w:t>
      </w:r>
      <w:r w:rsidRPr="006620A9">
        <w:rPr>
          <w:spacing w:val="-15"/>
        </w:rPr>
        <w:t xml:space="preserve"> </w:t>
      </w:r>
      <w:r w:rsidRPr="006620A9">
        <w:rPr>
          <w:spacing w:val="-1"/>
        </w:rPr>
        <w:t>может</w:t>
      </w:r>
      <w:r w:rsidRPr="006620A9">
        <w:rPr>
          <w:spacing w:val="-15"/>
        </w:rPr>
        <w:t xml:space="preserve"> </w:t>
      </w:r>
      <w:r w:rsidRPr="006620A9">
        <w:t>входить</w:t>
      </w:r>
      <w:r w:rsidRPr="006620A9">
        <w:rPr>
          <w:spacing w:val="-19"/>
        </w:rPr>
        <w:t xml:space="preserve"> </w:t>
      </w:r>
      <w:r w:rsidRPr="006620A9">
        <w:t>и/или</w:t>
      </w:r>
      <w:r w:rsidRPr="006620A9">
        <w:rPr>
          <w:spacing w:val="-15"/>
        </w:rPr>
        <w:t xml:space="preserve"> </w:t>
      </w:r>
      <w:r w:rsidRPr="006620A9">
        <w:t>выходить</w:t>
      </w:r>
      <w:r w:rsidRPr="006620A9">
        <w:rPr>
          <w:spacing w:val="-18"/>
        </w:rPr>
        <w:t xml:space="preserve"> </w:t>
      </w:r>
      <w:r w:rsidRPr="006620A9">
        <w:t>любое</w:t>
      </w:r>
      <w:r w:rsidRPr="006620A9">
        <w:rPr>
          <w:spacing w:val="-16"/>
        </w:rPr>
        <w:t xml:space="preserve"> </w:t>
      </w:r>
      <w:r w:rsidRPr="006620A9">
        <w:t>количество</w:t>
      </w:r>
      <w:r w:rsidRPr="006620A9">
        <w:rPr>
          <w:spacing w:val="38"/>
          <w:w w:val="99"/>
        </w:rPr>
        <w:t xml:space="preserve"> </w:t>
      </w:r>
      <w:r w:rsidRPr="006620A9">
        <w:rPr>
          <w:spacing w:val="-1"/>
        </w:rPr>
        <w:t>участков.</w:t>
      </w:r>
    </w:p>
    <w:p w14:paraId="090C30BB" w14:textId="77777777" w:rsidR="00E03954" w:rsidRPr="006620A9" w:rsidRDefault="00E03954" w:rsidP="00E03954">
      <w:pPr>
        <w:pStyle w:val="af4"/>
        <w:kinsoku w:val="0"/>
        <w:overflowPunct w:val="0"/>
        <w:spacing w:line="200" w:lineRule="atLeast"/>
        <w:ind w:left="2328"/>
        <w:rPr>
          <w:sz w:val="20"/>
          <w:szCs w:val="20"/>
        </w:rPr>
      </w:pPr>
      <w:r w:rsidRPr="006620A9">
        <w:rPr>
          <w:noProof/>
          <w:sz w:val="20"/>
          <w:szCs w:val="20"/>
        </w:rPr>
        <w:drawing>
          <wp:inline distT="0" distB="0" distL="0" distR="0" wp14:anchorId="1AC5FF1E" wp14:editId="38D8ED0D">
            <wp:extent cx="3301365" cy="1282700"/>
            <wp:effectExtent l="0" t="0" r="0" b="0"/>
            <wp:docPr id="13"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01365" cy="1282700"/>
                    </a:xfrm>
                    <a:prstGeom prst="rect">
                      <a:avLst/>
                    </a:prstGeom>
                    <a:noFill/>
                    <a:ln>
                      <a:noFill/>
                    </a:ln>
                  </pic:spPr>
                </pic:pic>
              </a:graphicData>
            </a:graphic>
          </wp:inline>
        </w:drawing>
      </w:r>
    </w:p>
    <w:p w14:paraId="33B624C4" w14:textId="77777777" w:rsidR="00E03954" w:rsidRPr="006620A9" w:rsidRDefault="00E03954" w:rsidP="00E03954">
      <w:pPr>
        <w:rPr>
          <w:rFonts w:cs="Times New Roman"/>
          <w:b/>
          <w:bCs/>
        </w:rPr>
      </w:pPr>
      <w:r w:rsidRPr="006620A9">
        <w:rPr>
          <w:rFonts w:cs="Times New Roman"/>
        </w:rPr>
        <w:t>Рисунок</w:t>
      </w:r>
      <w:r w:rsidRPr="006620A9">
        <w:rPr>
          <w:rFonts w:cs="Times New Roman"/>
          <w:spacing w:val="-15"/>
        </w:rPr>
        <w:t xml:space="preserve"> 3.2.</w:t>
      </w:r>
      <w:r w:rsidRPr="006620A9">
        <w:rPr>
          <w:rFonts w:cs="Times New Roman"/>
        </w:rPr>
        <w:t>12 -</w:t>
      </w:r>
      <w:r w:rsidRPr="006620A9">
        <w:rPr>
          <w:rFonts w:cs="Times New Roman"/>
          <w:spacing w:val="-11"/>
        </w:rPr>
        <w:t xml:space="preserve"> </w:t>
      </w:r>
      <w:r w:rsidRPr="006620A9">
        <w:rPr>
          <w:rFonts w:cs="Times New Roman"/>
        </w:rPr>
        <w:t>Перемычка</w:t>
      </w:r>
    </w:p>
    <w:p w14:paraId="6DAD3AD5" w14:textId="77777777" w:rsidR="00E03954" w:rsidRPr="006620A9" w:rsidRDefault="00E03954" w:rsidP="00E03954">
      <w:pPr>
        <w:pStyle w:val="af4"/>
        <w:kinsoku w:val="0"/>
        <w:overflowPunct w:val="0"/>
        <w:spacing w:before="3"/>
        <w:ind w:left="0"/>
        <w:rPr>
          <w:b/>
          <w:bCs/>
          <w:szCs w:val="33"/>
        </w:rPr>
      </w:pPr>
    </w:p>
    <w:p w14:paraId="29B6F019" w14:textId="77777777" w:rsidR="00E03954" w:rsidRPr="006620A9" w:rsidRDefault="00E03954" w:rsidP="00E03954">
      <w:pPr>
        <w:pStyle w:val="af4"/>
        <w:kinsoku w:val="0"/>
        <w:overflowPunct w:val="0"/>
        <w:ind w:left="0" w:right="102" w:firstLine="709"/>
        <w:jc w:val="both"/>
      </w:pPr>
      <w:r w:rsidRPr="006620A9">
        <w:t>Так</w:t>
      </w:r>
      <w:r w:rsidRPr="006620A9">
        <w:rPr>
          <w:spacing w:val="12"/>
        </w:rPr>
        <w:t xml:space="preserve"> </w:t>
      </w:r>
      <w:r w:rsidRPr="006620A9">
        <w:t>как</w:t>
      </w:r>
      <w:r w:rsidRPr="006620A9">
        <w:rPr>
          <w:spacing w:val="9"/>
        </w:rPr>
        <w:t xml:space="preserve"> </w:t>
      </w:r>
      <w:r w:rsidRPr="006620A9">
        <w:t>перемычка</w:t>
      </w:r>
      <w:r w:rsidRPr="006620A9">
        <w:rPr>
          <w:spacing w:val="11"/>
        </w:rPr>
        <w:t xml:space="preserve"> </w:t>
      </w:r>
      <w:r w:rsidRPr="006620A9">
        <w:t>в</w:t>
      </w:r>
      <w:r w:rsidRPr="006620A9">
        <w:rPr>
          <w:spacing w:val="15"/>
        </w:rPr>
        <w:t xml:space="preserve"> </w:t>
      </w:r>
      <w:r w:rsidRPr="006620A9">
        <w:t>однолинейном</w:t>
      </w:r>
      <w:r w:rsidRPr="006620A9">
        <w:rPr>
          <w:spacing w:val="12"/>
        </w:rPr>
        <w:t xml:space="preserve"> </w:t>
      </w:r>
      <w:r w:rsidRPr="006620A9">
        <w:t>изображении</w:t>
      </w:r>
      <w:r w:rsidRPr="006620A9">
        <w:rPr>
          <w:spacing w:val="11"/>
        </w:rPr>
        <w:t xml:space="preserve"> </w:t>
      </w:r>
      <w:r w:rsidRPr="006620A9">
        <w:t>представлена</w:t>
      </w:r>
      <w:r w:rsidRPr="006620A9">
        <w:rPr>
          <w:spacing w:val="17"/>
        </w:rPr>
        <w:t xml:space="preserve"> </w:t>
      </w:r>
      <w:r w:rsidRPr="006620A9">
        <w:rPr>
          <w:spacing w:val="-2"/>
        </w:rPr>
        <w:t>узлом,</w:t>
      </w:r>
      <w:r w:rsidRPr="006620A9">
        <w:rPr>
          <w:spacing w:val="12"/>
        </w:rPr>
        <w:t xml:space="preserve"> </w:t>
      </w:r>
      <w:r w:rsidRPr="006620A9">
        <w:t>то</w:t>
      </w:r>
      <w:r w:rsidRPr="006620A9">
        <w:rPr>
          <w:spacing w:val="13"/>
        </w:rPr>
        <w:t xml:space="preserve"> </w:t>
      </w:r>
      <w:r w:rsidRPr="006620A9">
        <w:t>для</w:t>
      </w:r>
      <w:r w:rsidRPr="006620A9">
        <w:rPr>
          <w:spacing w:val="34"/>
          <w:w w:val="99"/>
        </w:rPr>
        <w:t xml:space="preserve"> </w:t>
      </w:r>
      <w:r w:rsidRPr="006620A9">
        <w:t>моделирования</w:t>
      </w:r>
      <w:r w:rsidRPr="006620A9">
        <w:rPr>
          <w:spacing w:val="36"/>
        </w:rPr>
        <w:t xml:space="preserve"> </w:t>
      </w:r>
      <w:r w:rsidRPr="006620A9">
        <w:t>соединения</w:t>
      </w:r>
      <w:r w:rsidRPr="006620A9">
        <w:rPr>
          <w:spacing w:val="37"/>
        </w:rPr>
        <w:t xml:space="preserve"> </w:t>
      </w:r>
      <w:r w:rsidRPr="006620A9">
        <w:t>между</w:t>
      </w:r>
      <w:r w:rsidRPr="006620A9">
        <w:rPr>
          <w:spacing w:val="29"/>
        </w:rPr>
        <w:t xml:space="preserve"> </w:t>
      </w:r>
      <w:r w:rsidRPr="006620A9">
        <w:t>подающим</w:t>
      </w:r>
      <w:r w:rsidRPr="006620A9">
        <w:rPr>
          <w:spacing w:val="35"/>
        </w:rPr>
        <w:t xml:space="preserve"> </w:t>
      </w:r>
      <w:r w:rsidRPr="006620A9">
        <w:t>трубопроводом</w:t>
      </w:r>
      <w:r w:rsidRPr="006620A9">
        <w:rPr>
          <w:spacing w:val="35"/>
        </w:rPr>
        <w:t xml:space="preserve"> </w:t>
      </w:r>
      <w:r w:rsidRPr="006620A9">
        <w:t>одного</w:t>
      </w:r>
      <w:r w:rsidRPr="006620A9">
        <w:rPr>
          <w:spacing w:val="41"/>
        </w:rPr>
        <w:t xml:space="preserve"> </w:t>
      </w:r>
      <w:r w:rsidRPr="006620A9">
        <w:rPr>
          <w:spacing w:val="-1"/>
        </w:rPr>
        <w:t>участка</w:t>
      </w:r>
      <w:r w:rsidRPr="006620A9">
        <w:rPr>
          <w:spacing w:val="36"/>
        </w:rPr>
        <w:t xml:space="preserve"> </w:t>
      </w:r>
      <w:r w:rsidRPr="006620A9">
        <w:t>и</w:t>
      </w:r>
      <w:r w:rsidRPr="006620A9">
        <w:rPr>
          <w:spacing w:val="40"/>
          <w:w w:val="99"/>
        </w:rPr>
        <w:t xml:space="preserve"> </w:t>
      </w:r>
      <w:r w:rsidRPr="006620A9">
        <w:t>обратным</w:t>
      </w:r>
      <w:r w:rsidRPr="006620A9">
        <w:rPr>
          <w:spacing w:val="38"/>
        </w:rPr>
        <w:t xml:space="preserve"> </w:t>
      </w:r>
      <w:r w:rsidRPr="006620A9">
        <w:t>трубопроводом</w:t>
      </w:r>
      <w:r w:rsidRPr="006620A9">
        <w:rPr>
          <w:spacing w:val="39"/>
        </w:rPr>
        <w:t xml:space="preserve"> </w:t>
      </w:r>
      <w:r w:rsidRPr="006620A9">
        <w:t>другого</w:t>
      </w:r>
      <w:r w:rsidRPr="006620A9">
        <w:rPr>
          <w:spacing w:val="41"/>
        </w:rPr>
        <w:t xml:space="preserve"> </w:t>
      </w:r>
      <w:r w:rsidRPr="006620A9">
        <w:rPr>
          <w:spacing w:val="-1"/>
        </w:rPr>
        <w:t>участка</w:t>
      </w:r>
      <w:r w:rsidRPr="006620A9">
        <w:rPr>
          <w:spacing w:val="39"/>
        </w:rPr>
        <w:t xml:space="preserve"> </w:t>
      </w:r>
      <w:r w:rsidRPr="006620A9">
        <w:t>одного</w:t>
      </w:r>
      <w:r w:rsidRPr="006620A9">
        <w:rPr>
          <w:spacing w:val="39"/>
        </w:rPr>
        <w:t xml:space="preserve"> </w:t>
      </w:r>
      <w:r w:rsidRPr="006620A9">
        <w:t>элемента</w:t>
      </w:r>
      <w:r w:rsidRPr="006620A9">
        <w:rPr>
          <w:spacing w:val="41"/>
        </w:rPr>
        <w:t xml:space="preserve"> </w:t>
      </w:r>
      <w:r w:rsidRPr="006620A9">
        <w:rPr>
          <w:spacing w:val="-1"/>
        </w:rPr>
        <w:t>«перемычка»</w:t>
      </w:r>
      <w:r w:rsidRPr="006620A9">
        <w:rPr>
          <w:spacing w:val="40"/>
          <w:w w:val="99"/>
        </w:rPr>
        <w:t xml:space="preserve"> </w:t>
      </w:r>
      <w:r w:rsidRPr="006620A9">
        <w:t>недостаточно.</w:t>
      </w:r>
      <w:r w:rsidRPr="006620A9">
        <w:rPr>
          <w:spacing w:val="4"/>
        </w:rPr>
        <w:t xml:space="preserve"> </w:t>
      </w:r>
      <w:r w:rsidRPr="006620A9">
        <w:t>Понадобятся</w:t>
      </w:r>
      <w:r w:rsidRPr="006620A9">
        <w:rPr>
          <w:spacing w:val="4"/>
        </w:rPr>
        <w:t xml:space="preserve"> </w:t>
      </w:r>
      <w:r w:rsidRPr="006620A9">
        <w:t>еще</w:t>
      </w:r>
      <w:r w:rsidRPr="006620A9">
        <w:rPr>
          <w:spacing w:val="3"/>
        </w:rPr>
        <w:t xml:space="preserve"> </w:t>
      </w:r>
      <w:r w:rsidRPr="006620A9">
        <w:t>два</w:t>
      </w:r>
      <w:r w:rsidRPr="006620A9">
        <w:rPr>
          <w:spacing w:val="8"/>
        </w:rPr>
        <w:t xml:space="preserve"> </w:t>
      </w:r>
      <w:r w:rsidRPr="006620A9">
        <w:rPr>
          <w:spacing w:val="-1"/>
        </w:rPr>
        <w:t>участка:</w:t>
      </w:r>
      <w:r w:rsidRPr="006620A9">
        <w:rPr>
          <w:spacing w:val="3"/>
        </w:rPr>
        <w:t xml:space="preserve"> </w:t>
      </w:r>
      <w:r w:rsidRPr="006620A9">
        <w:t>один</w:t>
      </w:r>
      <w:r w:rsidRPr="006620A9">
        <w:rPr>
          <w:spacing w:val="4"/>
        </w:rPr>
        <w:t xml:space="preserve"> </w:t>
      </w:r>
      <w:r w:rsidRPr="006620A9">
        <w:t>только</w:t>
      </w:r>
      <w:r w:rsidRPr="006620A9">
        <w:rPr>
          <w:spacing w:val="3"/>
        </w:rPr>
        <w:t xml:space="preserve"> </w:t>
      </w:r>
      <w:r w:rsidRPr="006620A9">
        <w:t>подающий,</w:t>
      </w:r>
      <w:r w:rsidRPr="006620A9">
        <w:rPr>
          <w:spacing w:val="5"/>
        </w:rPr>
        <w:t xml:space="preserve"> </w:t>
      </w:r>
      <w:r w:rsidRPr="006620A9">
        <w:rPr>
          <w:spacing w:val="-1"/>
        </w:rPr>
        <w:t>другой</w:t>
      </w:r>
      <w:r w:rsidRPr="006620A9">
        <w:rPr>
          <w:spacing w:val="10"/>
        </w:rPr>
        <w:t xml:space="preserve"> </w:t>
      </w:r>
      <w:r w:rsidRPr="006620A9">
        <w:t>-</w:t>
      </w:r>
      <w:r w:rsidRPr="006620A9">
        <w:rPr>
          <w:spacing w:val="6"/>
        </w:rPr>
        <w:t xml:space="preserve"> </w:t>
      </w:r>
      <w:r w:rsidRPr="006620A9">
        <w:t>только</w:t>
      </w:r>
      <w:r w:rsidRPr="006620A9">
        <w:rPr>
          <w:spacing w:val="32"/>
          <w:w w:val="99"/>
        </w:rPr>
        <w:t xml:space="preserve"> </w:t>
      </w:r>
      <w:r w:rsidRPr="006620A9">
        <w:t>обратный.</w:t>
      </w:r>
    </w:p>
    <w:p w14:paraId="6A25A627" w14:textId="77777777" w:rsidR="00E03954" w:rsidRPr="006620A9" w:rsidRDefault="00E03954" w:rsidP="00E03954">
      <w:pPr>
        <w:pStyle w:val="af4"/>
        <w:kinsoku w:val="0"/>
        <w:overflowPunct w:val="0"/>
        <w:spacing w:line="359" w:lineRule="auto"/>
        <w:ind w:right="102"/>
        <w:jc w:val="both"/>
      </w:pPr>
    </w:p>
    <w:p w14:paraId="4164136A" w14:textId="77777777" w:rsidR="00E03954" w:rsidRPr="006620A9" w:rsidRDefault="00E03954" w:rsidP="00E03954">
      <w:pPr>
        <w:pStyle w:val="af4"/>
        <w:kinsoku w:val="0"/>
        <w:overflowPunct w:val="0"/>
        <w:spacing w:before="3"/>
        <w:ind w:left="0"/>
        <w:rPr>
          <w:sz w:val="6"/>
          <w:szCs w:val="6"/>
        </w:rPr>
      </w:pPr>
    </w:p>
    <w:p w14:paraId="37499CE7" w14:textId="77777777" w:rsidR="00E03954" w:rsidRPr="006620A9" w:rsidRDefault="00E03954" w:rsidP="00E03954">
      <w:pPr>
        <w:pStyle w:val="af4"/>
        <w:kinsoku w:val="0"/>
        <w:overflowPunct w:val="0"/>
        <w:spacing w:line="200" w:lineRule="atLeast"/>
        <w:ind w:left="776"/>
        <w:rPr>
          <w:sz w:val="20"/>
          <w:szCs w:val="20"/>
        </w:rPr>
      </w:pPr>
      <w:r w:rsidRPr="006620A9">
        <w:rPr>
          <w:noProof/>
          <w:sz w:val="20"/>
          <w:szCs w:val="20"/>
        </w:rPr>
        <w:drawing>
          <wp:inline distT="0" distB="0" distL="0" distR="0" wp14:anchorId="750AECAD" wp14:editId="3F26AAB3">
            <wp:extent cx="5307965" cy="1460500"/>
            <wp:effectExtent l="0" t="0" r="0" b="0"/>
            <wp:docPr id="1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07965" cy="1460500"/>
                    </a:xfrm>
                    <a:prstGeom prst="rect">
                      <a:avLst/>
                    </a:prstGeom>
                    <a:noFill/>
                    <a:ln>
                      <a:noFill/>
                    </a:ln>
                  </pic:spPr>
                </pic:pic>
              </a:graphicData>
            </a:graphic>
          </wp:inline>
        </w:drawing>
      </w:r>
    </w:p>
    <w:p w14:paraId="1E152A21" w14:textId="77777777" w:rsidR="00E03954" w:rsidRPr="006620A9" w:rsidRDefault="00E03954" w:rsidP="00E03954">
      <w:pPr>
        <w:pStyle w:val="af4"/>
        <w:kinsoku w:val="0"/>
        <w:overflowPunct w:val="0"/>
        <w:spacing w:before="6"/>
        <w:ind w:left="0"/>
        <w:rPr>
          <w:sz w:val="7"/>
          <w:szCs w:val="7"/>
        </w:rPr>
      </w:pPr>
    </w:p>
    <w:p w14:paraId="2CFDF028" w14:textId="77777777" w:rsidR="00E03954" w:rsidRPr="006620A9" w:rsidRDefault="00E03954" w:rsidP="00E03954">
      <w:pPr>
        <w:rPr>
          <w:rFonts w:cs="Times New Roman"/>
          <w:b/>
          <w:bCs/>
        </w:rPr>
      </w:pPr>
      <w:r w:rsidRPr="006620A9">
        <w:rPr>
          <w:rFonts w:cs="Times New Roman"/>
        </w:rPr>
        <w:t>Рисунок</w:t>
      </w:r>
      <w:r w:rsidRPr="006620A9">
        <w:rPr>
          <w:rFonts w:cs="Times New Roman"/>
          <w:spacing w:val="-12"/>
        </w:rPr>
        <w:t xml:space="preserve"> 2.3.</w:t>
      </w:r>
      <w:r w:rsidRPr="006620A9">
        <w:rPr>
          <w:rFonts w:cs="Times New Roman"/>
        </w:rPr>
        <w:t>13 - Соединение</w:t>
      </w:r>
      <w:r w:rsidRPr="006620A9">
        <w:rPr>
          <w:rFonts w:cs="Times New Roman"/>
          <w:spacing w:val="-11"/>
        </w:rPr>
        <w:t xml:space="preserve"> </w:t>
      </w:r>
      <w:r w:rsidRPr="006620A9">
        <w:rPr>
          <w:rFonts w:cs="Times New Roman"/>
          <w:spacing w:val="-1"/>
        </w:rPr>
        <w:t>между</w:t>
      </w:r>
      <w:r w:rsidRPr="006620A9">
        <w:rPr>
          <w:rFonts w:cs="Times New Roman"/>
          <w:spacing w:val="-10"/>
        </w:rPr>
        <w:t xml:space="preserve"> </w:t>
      </w:r>
      <w:r w:rsidRPr="006620A9">
        <w:rPr>
          <w:rFonts w:cs="Times New Roman"/>
        </w:rPr>
        <w:t>подающим</w:t>
      </w:r>
      <w:r w:rsidRPr="006620A9">
        <w:rPr>
          <w:rFonts w:cs="Times New Roman"/>
          <w:spacing w:val="-10"/>
        </w:rPr>
        <w:t xml:space="preserve"> </w:t>
      </w:r>
      <w:r w:rsidRPr="006620A9">
        <w:rPr>
          <w:rFonts w:cs="Times New Roman"/>
        </w:rPr>
        <w:t>трубопроводом</w:t>
      </w:r>
      <w:r w:rsidRPr="006620A9">
        <w:rPr>
          <w:rFonts w:cs="Times New Roman"/>
          <w:spacing w:val="-10"/>
        </w:rPr>
        <w:t xml:space="preserve"> </w:t>
      </w:r>
      <w:r w:rsidRPr="006620A9">
        <w:rPr>
          <w:rFonts w:cs="Times New Roman"/>
        </w:rPr>
        <w:t>одного</w:t>
      </w:r>
      <w:r w:rsidRPr="006620A9">
        <w:rPr>
          <w:rFonts w:cs="Times New Roman"/>
          <w:spacing w:val="-12"/>
        </w:rPr>
        <w:t xml:space="preserve"> </w:t>
      </w:r>
      <w:r w:rsidRPr="006620A9">
        <w:rPr>
          <w:rFonts w:cs="Times New Roman"/>
        </w:rPr>
        <w:t>участка</w:t>
      </w:r>
      <w:r w:rsidRPr="006620A9">
        <w:rPr>
          <w:rFonts w:cs="Times New Roman"/>
          <w:spacing w:val="-9"/>
        </w:rPr>
        <w:t xml:space="preserve"> </w:t>
      </w:r>
      <w:r w:rsidRPr="006620A9">
        <w:rPr>
          <w:rFonts w:cs="Times New Roman"/>
        </w:rPr>
        <w:t>и</w:t>
      </w:r>
      <w:r w:rsidRPr="006620A9">
        <w:rPr>
          <w:rFonts w:cs="Times New Roman"/>
          <w:spacing w:val="24"/>
          <w:w w:val="99"/>
        </w:rPr>
        <w:t xml:space="preserve"> </w:t>
      </w:r>
      <w:r w:rsidRPr="006620A9">
        <w:rPr>
          <w:rFonts w:cs="Times New Roman"/>
        </w:rPr>
        <w:t>обратным</w:t>
      </w:r>
      <w:r w:rsidRPr="006620A9">
        <w:rPr>
          <w:rFonts w:cs="Times New Roman"/>
          <w:spacing w:val="-17"/>
        </w:rPr>
        <w:t xml:space="preserve"> </w:t>
      </w:r>
      <w:r w:rsidRPr="006620A9">
        <w:rPr>
          <w:rFonts w:cs="Times New Roman"/>
        </w:rPr>
        <w:t>трубопроводом</w:t>
      </w:r>
      <w:r w:rsidRPr="006620A9">
        <w:rPr>
          <w:rFonts w:cs="Times New Roman"/>
          <w:spacing w:val="-16"/>
        </w:rPr>
        <w:t xml:space="preserve"> </w:t>
      </w:r>
      <w:r w:rsidRPr="006620A9">
        <w:rPr>
          <w:rFonts w:cs="Times New Roman"/>
        </w:rPr>
        <w:t>другого</w:t>
      </w:r>
      <w:r w:rsidRPr="006620A9">
        <w:rPr>
          <w:rFonts w:cs="Times New Roman"/>
          <w:spacing w:val="-17"/>
        </w:rPr>
        <w:t xml:space="preserve"> </w:t>
      </w:r>
      <w:r w:rsidRPr="006620A9">
        <w:rPr>
          <w:rFonts w:cs="Times New Roman"/>
        </w:rPr>
        <w:t>участка</w:t>
      </w:r>
    </w:p>
    <w:p w14:paraId="24F302E7" w14:textId="77777777" w:rsidR="00E03954" w:rsidRPr="006620A9" w:rsidRDefault="00E03954" w:rsidP="00E03954">
      <w:pPr>
        <w:pStyle w:val="af4"/>
        <w:kinsoku w:val="0"/>
        <w:overflowPunct w:val="0"/>
        <w:ind w:left="0"/>
        <w:rPr>
          <w:b/>
          <w:bCs/>
        </w:rPr>
      </w:pPr>
    </w:p>
    <w:p w14:paraId="19C31FA1" w14:textId="77777777" w:rsidR="00E03954" w:rsidRPr="006620A9" w:rsidRDefault="00E03954" w:rsidP="00E03954">
      <w:pPr>
        <w:pStyle w:val="af4"/>
        <w:kinsoku w:val="0"/>
        <w:overflowPunct w:val="0"/>
        <w:spacing w:before="7"/>
        <w:ind w:left="0"/>
        <w:rPr>
          <w:b/>
          <w:bCs/>
          <w:sz w:val="22"/>
          <w:szCs w:val="33"/>
        </w:rPr>
      </w:pPr>
    </w:p>
    <w:p w14:paraId="6DA11071" w14:textId="77777777" w:rsidR="00E03954" w:rsidRPr="006620A9" w:rsidRDefault="00E03954" w:rsidP="00E03954">
      <w:pPr>
        <w:pStyle w:val="af4"/>
        <w:kinsoku w:val="0"/>
        <w:overflowPunct w:val="0"/>
        <w:ind w:left="0" w:right="107" w:firstLine="709"/>
        <w:jc w:val="both"/>
      </w:pPr>
      <w:r w:rsidRPr="006620A9">
        <w:rPr>
          <w:b/>
          <w:bCs/>
        </w:rPr>
        <w:t>Насосная</w:t>
      </w:r>
      <w:r w:rsidRPr="006620A9">
        <w:rPr>
          <w:b/>
          <w:bCs/>
          <w:spacing w:val="13"/>
        </w:rPr>
        <w:t xml:space="preserve"> </w:t>
      </w:r>
      <w:r w:rsidRPr="006620A9">
        <w:rPr>
          <w:b/>
          <w:bCs/>
        </w:rPr>
        <w:t>станция</w:t>
      </w:r>
      <w:r w:rsidRPr="006620A9">
        <w:rPr>
          <w:b/>
          <w:bCs/>
          <w:spacing w:val="17"/>
        </w:rPr>
        <w:t xml:space="preserve"> </w:t>
      </w:r>
      <w:r w:rsidRPr="006620A9">
        <w:t>–</w:t>
      </w:r>
      <w:r w:rsidRPr="006620A9">
        <w:rPr>
          <w:spacing w:val="17"/>
        </w:rPr>
        <w:t xml:space="preserve"> </w:t>
      </w:r>
      <w:r w:rsidRPr="006620A9">
        <w:t>символьный</w:t>
      </w:r>
      <w:r w:rsidRPr="006620A9">
        <w:rPr>
          <w:spacing w:val="16"/>
        </w:rPr>
        <w:t xml:space="preserve"> </w:t>
      </w:r>
      <w:r w:rsidRPr="006620A9">
        <w:t>объект</w:t>
      </w:r>
      <w:r w:rsidRPr="006620A9">
        <w:rPr>
          <w:spacing w:val="14"/>
        </w:rPr>
        <w:t xml:space="preserve"> </w:t>
      </w:r>
      <w:r w:rsidRPr="006620A9">
        <w:t>тепловой</w:t>
      </w:r>
      <w:r w:rsidRPr="006620A9">
        <w:rPr>
          <w:spacing w:val="16"/>
        </w:rPr>
        <w:t xml:space="preserve"> </w:t>
      </w:r>
      <w:r w:rsidRPr="006620A9">
        <w:t>сети,</w:t>
      </w:r>
      <w:r w:rsidRPr="006620A9">
        <w:rPr>
          <w:spacing w:val="15"/>
        </w:rPr>
        <w:t xml:space="preserve"> </w:t>
      </w:r>
      <w:r w:rsidRPr="006620A9">
        <w:t>характеризующийся</w:t>
      </w:r>
      <w:r w:rsidRPr="006620A9">
        <w:rPr>
          <w:spacing w:val="25"/>
          <w:w w:val="99"/>
        </w:rPr>
        <w:t xml:space="preserve"> </w:t>
      </w:r>
      <w:r w:rsidRPr="006620A9">
        <w:t>заданным</w:t>
      </w:r>
      <w:r w:rsidRPr="006620A9">
        <w:rPr>
          <w:spacing w:val="-16"/>
        </w:rPr>
        <w:t xml:space="preserve"> </w:t>
      </w:r>
      <w:r w:rsidRPr="006620A9">
        <w:t>напором</w:t>
      </w:r>
      <w:r w:rsidRPr="006620A9">
        <w:rPr>
          <w:spacing w:val="-16"/>
        </w:rPr>
        <w:t xml:space="preserve"> </w:t>
      </w:r>
      <w:r w:rsidRPr="006620A9">
        <w:t>или</w:t>
      </w:r>
      <w:r w:rsidRPr="006620A9">
        <w:rPr>
          <w:spacing w:val="-16"/>
        </w:rPr>
        <w:t xml:space="preserve"> </w:t>
      </w:r>
      <w:r w:rsidRPr="006620A9">
        <w:t>напорно-расходной</w:t>
      </w:r>
      <w:r w:rsidRPr="006620A9">
        <w:rPr>
          <w:spacing w:val="-13"/>
        </w:rPr>
        <w:t xml:space="preserve"> </w:t>
      </w:r>
      <w:r w:rsidRPr="006620A9">
        <w:rPr>
          <w:spacing w:val="-1"/>
        </w:rPr>
        <w:t>характеристикой</w:t>
      </w:r>
      <w:r w:rsidRPr="006620A9">
        <w:rPr>
          <w:spacing w:val="-11"/>
        </w:rPr>
        <w:t xml:space="preserve"> </w:t>
      </w:r>
      <w:r w:rsidRPr="006620A9">
        <w:rPr>
          <w:spacing w:val="-1"/>
        </w:rPr>
        <w:t>установленного</w:t>
      </w:r>
      <w:r w:rsidRPr="006620A9">
        <w:rPr>
          <w:spacing w:val="-16"/>
        </w:rPr>
        <w:t xml:space="preserve"> </w:t>
      </w:r>
      <w:r w:rsidRPr="006620A9">
        <w:t>насоса.</w:t>
      </w:r>
    </w:p>
    <w:p w14:paraId="5700BEA7" w14:textId="77777777" w:rsidR="00E03954" w:rsidRPr="006620A9" w:rsidRDefault="00E03954" w:rsidP="00E03954">
      <w:pPr>
        <w:pStyle w:val="af4"/>
        <w:kinsoku w:val="0"/>
        <w:overflowPunct w:val="0"/>
        <w:ind w:left="0" w:right="106" w:firstLine="709"/>
        <w:jc w:val="both"/>
      </w:pPr>
      <w:r w:rsidRPr="006620A9">
        <w:t>Насосная</w:t>
      </w:r>
      <w:r w:rsidRPr="006620A9">
        <w:rPr>
          <w:spacing w:val="1"/>
        </w:rPr>
        <w:t xml:space="preserve"> </w:t>
      </w:r>
      <w:r w:rsidRPr="006620A9">
        <w:t>станция</w:t>
      </w:r>
      <w:r w:rsidRPr="006620A9">
        <w:rPr>
          <w:spacing w:val="2"/>
        </w:rPr>
        <w:t xml:space="preserve"> </w:t>
      </w:r>
      <w:r w:rsidRPr="006620A9">
        <w:t>в</w:t>
      </w:r>
      <w:r w:rsidRPr="006620A9">
        <w:rPr>
          <w:spacing w:val="1"/>
        </w:rPr>
        <w:t xml:space="preserve"> </w:t>
      </w:r>
      <w:r w:rsidRPr="006620A9">
        <w:t>однолинейном изображении</w:t>
      </w:r>
      <w:r w:rsidRPr="006620A9">
        <w:rPr>
          <w:spacing w:val="1"/>
        </w:rPr>
        <w:t xml:space="preserve"> </w:t>
      </w:r>
      <w:r w:rsidRPr="006620A9">
        <w:t>представляется</w:t>
      </w:r>
      <w:r w:rsidRPr="006620A9">
        <w:rPr>
          <w:spacing w:val="2"/>
        </w:rPr>
        <w:t xml:space="preserve"> </w:t>
      </w:r>
      <w:r w:rsidRPr="006620A9">
        <w:t>одним</w:t>
      </w:r>
      <w:r w:rsidRPr="006620A9">
        <w:rPr>
          <w:spacing w:val="3"/>
        </w:rPr>
        <w:t xml:space="preserve"> </w:t>
      </w:r>
      <w:r w:rsidRPr="006620A9">
        <w:rPr>
          <w:spacing w:val="-1"/>
        </w:rPr>
        <w:t>узлом.</w:t>
      </w:r>
      <w:r w:rsidRPr="006620A9">
        <w:rPr>
          <w:spacing w:val="28"/>
          <w:w w:val="99"/>
        </w:rPr>
        <w:t xml:space="preserve"> </w:t>
      </w:r>
      <w:r w:rsidRPr="006620A9">
        <w:t>В</w:t>
      </w:r>
      <w:r w:rsidRPr="006620A9">
        <w:rPr>
          <w:spacing w:val="9"/>
        </w:rPr>
        <w:t xml:space="preserve"> </w:t>
      </w:r>
      <w:r w:rsidRPr="006620A9">
        <w:t>зависимости</w:t>
      </w:r>
      <w:r w:rsidRPr="006620A9">
        <w:rPr>
          <w:spacing w:val="10"/>
        </w:rPr>
        <w:t xml:space="preserve"> </w:t>
      </w:r>
      <w:r w:rsidRPr="006620A9">
        <w:t>от</w:t>
      </w:r>
      <w:r w:rsidRPr="006620A9">
        <w:rPr>
          <w:spacing w:val="10"/>
        </w:rPr>
        <w:t xml:space="preserve"> </w:t>
      </w:r>
      <w:r w:rsidRPr="006620A9">
        <w:t>табличных</w:t>
      </w:r>
      <w:r w:rsidRPr="006620A9">
        <w:rPr>
          <w:spacing w:val="9"/>
        </w:rPr>
        <w:t xml:space="preserve"> </w:t>
      </w:r>
      <w:r w:rsidRPr="006620A9">
        <w:t>параметров</w:t>
      </w:r>
      <w:r w:rsidRPr="006620A9">
        <w:rPr>
          <w:spacing w:val="11"/>
        </w:rPr>
        <w:t xml:space="preserve"> </w:t>
      </w:r>
      <w:r w:rsidRPr="006620A9">
        <w:rPr>
          <w:spacing w:val="-1"/>
        </w:rPr>
        <w:t>этого</w:t>
      </w:r>
      <w:r w:rsidRPr="006620A9">
        <w:rPr>
          <w:spacing w:val="16"/>
        </w:rPr>
        <w:t xml:space="preserve"> </w:t>
      </w:r>
      <w:r w:rsidRPr="006620A9">
        <w:rPr>
          <w:spacing w:val="-2"/>
        </w:rPr>
        <w:t>узла</w:t>
      </w:r>
      <w:r w:rsidRPr="006620A9">
        <w:rPr>
          <w:spacing w:val="9"/>
        </w:rPr>
        <w:t xml:space="preserve"> </w:t>
      </w:r>
      <w:r w:rsidRPr="006620A9">
        <w:rPr>
          <w:spacing w:val="1"/>
        </w:rPr>
        <w:t>насос</w:t>
      </w:r>
      <w:r w:rsidRPr="006620A9">
        <w:rPr>
          <w:spacing w:val="11"/>
        </w:rPr>
        <w:t xml:space="preserve"> </w:t>
      </w:r>
      <w:r w:rsidRPr="006620A9">
        <w:t>может</w:t>
      </w:r>
      <w:r w:rsidRPr="006620A9">
        <w:rPr>
          <w:spacing w:val="9"/>
        </w:rPr>
        <w:t xml:space="preserve"> </w:t>
      </w:r>
      <w:r w:rsidRPr="006620A9">
        <w:t>быть</w:t>
      </w:r>
      <w:r w:rsidRPr="006620A9">
        <w:rPr>
          <w:spacing w:val="12"/>
        </w:rPr>
        <w:t xml:space="preserve"> </w:t>
      </w:r>
      <w:r w:rsidRPr="006620A9">
        <w:rPr>
          <w:spacing w:val="-1"/>
        </w:rPr>
        <w:t>установлен</w:t>
      </w:r>
      <w:r w:rsidRPr="006620A9">
        <w:rPr>
          <w:spacing w:val="12"/>
        </w:rPr>
        <w:t xml:space="preserve"> </w:t>
      </w:r>
      <w:r w:rsidRPr="006620A9">
        <w:t>на</w:t>
      </w:r>
      <w:r w:rsidRPr="006620A9">
        <w:rPr>
          <w:spacing w:val="48"/>
          <w:w w:val="99"/>
        </w:rPr>
        <w:t xml:space="preserve"> </w:t>
      </w:r>
      <w:r w:rsidRPr="006620A9">
        <w:t>подающем</w:t>
      </w:r>
      <w:r w:rsidRPr="006620A9">
        <w:rPr>
          <w:spacing w:val="2"/>
        </w:rPr>
        <w:t xml:space="preserve"> </w:t>
      </w:r>
      <w:r w:rsidRPr="006620A9">
        <w:t>или</w:t>
      </w:r>
      <w:r w:rsidRPr="006620A9">
        <w:rPr>
          <w:spacing w:val="2"/>
        </w:rPr>
        <w:t xml:space="preserve"> </w:t>
      </w:r>
      <w:r w:rsidRPr="006620A9">
        <w:t>обратном</w:t>
      </w:r>
      <w:r w:rsidRPr="006620A9">
        <w:rPr>
          <w:spacing w:val="1"/>
        </w:rPr>
        <w:t xml:space="preserve"> </w:t>
      </w:r>
      <w:r w:rsidRPr="006620A9">
        <w:t>трубопроводе,</w:t>
      </w:r>
      <w:r w:rsidRPr="006620A9">
        <w:rPr>
          <w:spacing w:val="1"/>
        </w:rPr>
        <w:t xml:space="preserve"> </w:t>
      </w:r>
      <w:r w:rsidRPr="006620A9">
        <w:t>либо</w:t>
      </w:r>
      <w:r w:rsidRPr="006620A9">
        <w:rPr>
          <w:spacing w:val="3"/>
        </w:rPr>
        <w:t xml:space="preserve"> </w:t>
      </w:r>
      <w:r w:rsidRPr="006620A9">
        <w:t>на</w:t>
      </w:r>
      <w:r w:rsidRPr="006620A9">
        <w:rPr>
          <w:spacing w:val="2"/>
        </w:rPr>
        <w:t xml:space="preserve"> </w:t>
      </w:r>
      <w:r w:rsidRPr="006620A9">
        <w:t>обоих</w:t>
      </w:r>
      <w:r w:rsidRPr="006620A9">
        <w:rPr>
          <w:spacing w:val="4"/>
        </w:rPr>
        <w:t xml:space="preserve"> </w:t>
      </w:r>
      <w:r w:rsidRPr="006620A9">
        <w:t>трубопроводах</w:t>
      </w:r>
      <w:r w:rsidRPr="006620A9">
        <w:rPr>
          <w:spacing w:val="1"/>
        </w:rPr>
        <w:t xml:space="preserve"> </w:t>
      </w:r>
      <w:r w:rsidRPr="006620A9">
        <w:t>одновременно.</w:t>
      </w:r>
      <w:r w:rsidRPr="006620A9">
        <w:rPr>
          <w:spacing w:val="36"/>
          <w:w w:val="99"/>
        </w:rPr>
        <w:t xml:space="preserve"> </w:t>
      </w:r>
      <w:r w:rsidRPr="006620A9">
        <w:t>Для</w:t>
      </w:r>
      <w:r w:rsidRPr="006620A9">
        <w:rPr>
          <w:spacing w:val="-13"/>
        </w:rPr>
        <w:t xml:space="preserve"> </w:t>
      </w:r>
      <w:r w:rsidRPr="006620A9">
        <w:t>задания</w:t>
      </w:r>
      <w:r w:rsidRPr="006620A9">
        <w:rPr>
          <w:spacing w:val="-12"/>
        </w:rPr>
        <w:t xml:space="preserve"> </w:t>
      </w:r>
      <w:r w:rsidRPr="006620A9">
        <w:t>направления</w:t>
      </w:r>
      <w:r w:rsidRPr="006620A9">
        <w:rPr>
          <w:spacing w:val="-12"/>
        </w:rPr>
        <w:t xml:space="preserve"> </w:t>
      </w:r>
      <w:r w:rsidRPr="006620A9">
        <w:t>действия</w:t>
      </w:r>
      <w:r w:rsidRPr="006620A9">
        <w:rPr>
          <w:spacing w:val="-12"/>
        </w:rPr>
        <w:t xml:space="preserve"> </w:t>
      </w:r>
      <w:r w:rsidRPr="006620A9">
        <w:t>насоса</w:t>
      </w:r>
      <w:r w:rsidRPr="006620A9">
        <w:rPr>
          <w:spacing w:val="-12"/>
        </w:rPr>
        <w:t xml:space="preserve"> </w:t>
      </w:r>
      <w:r w:rsidRPr="006620A9">
        <w:t>в</w:t>
      </w:r>
      <w:r w:rsidRPr="006620A9">
        <w:rPr>
          <w:spacing w:val="-12"/>
        </w:rPr>
        <w:t xml:space="preserve"> </w:t>
      </w:r>
      <w:r w:rsidRPr="006620A9">
        <w:rPr>
          <w:spacing w:val="-1"/>
        </w:rPr>
        <w:t>этот</w:t>
      </w:r>
      <w:r w:rsidRPr="006620A9">
        <w:rPr>
          <w:spacing w:val="-9"/>
        </w:rPr>
        <w:t xml:space="preserve"> </w:t>
      </w:r>
      <w:r w:rsidRPr="006620A9">
        <w:rPr>
          <w:spacing w:val="-2"/>
        </w:rPr>
        <w:t>узел</w:t>
      </w:r>
      <w:r w:rsidRPr="006620A9">
        <w:rPr>
          <w:spacing w:val="-12"/>
        </w:rPr>
        <w:t xml:space="preserve"> </w:t>
      </w:r>
      <w:r w:rsidRPr="006620A9">
        <w:rPr>
          <w:spacing w:val="-1"/>
        </w:rPr>
        <w:t>только</w:t>
      </w:r>
      <w:r w:rsidRPr="006620A9">
        <w:rPr>
          <w:spacing w:val="-13"/>
        </w:rPr>
        <w:t xml:space="preserve"> </w:t>
      </w:r>
      <w:r w:rsidRPr="006620A9">
        <w:t>один</w:t>
      </w:r>
      <w:r w:rsidRPr="006620A9">
        <w:rPr>
          <w:spacing w:val="-10"/>
        </w:rPr>
        <w:t xml:space="preserve"> </w:t>
      </w:r>
      <w:r w:rsidRPr="006620A9">
        <w:rPr>
          <w:spacing w:val="-1"/>
        </w:rPr>
        <w:t>участок</w:t>
      </w:r>
      <w:r w:rsidRPr="006620A9">
        <w:rPr>
          <w:spacing w:val="-14"/>
        </w:rPr>
        <w:t xml:space="preserve"> </w:t>
      </w:r>
      <w:r w:rsidRPr="006620A9">
        <w:t>обязательно</w:t>
      </w:r>
      <w:r w:rsidRPr="006620A9">
        <w:rPr>
          <w:spacing w:val="40"/>
          <w:w w:val="99"/>
        </w:rPr>
        <w:t xml:space="preserve"> </w:t>
      </w:r>
      <w:r w:rsidRPr="006620A9">
        <w:t>должен</w:t>
      </w:r>
      <w:r w:rsidRPr="006620A9">
        <w:rPr>
          <w:spacing w:val="-10"/>
        </w:rPr>
        <w:t xml:space="preserve"> </w:t>
      </w:r>
      <w:r w:rsidRPr="006620A9">
        <w:t>входить</w:t>
      </w:r>
      <w:r w:rsidRPr="006620A9">
        <w:rPr>
          <w:spacing w:val="-9"/>
        </w:rPr>
        <w:t xml:space="preserve"> </w:t>
      </w:r>
      <w:r w:rsidRPr="006620A9">
        <w:t>и</w:t>
      </w:r>
      <w:r w:rsidRPr="006620A9">
        <w:rPr>
          <w:spacing w:val="-10"/>
        </w:rPr>
        <w:t xml:space="preserve"> </w:t>
      </w:r>
      <w:r w:rsidRPr="006620A9">
        <w:rPr>
          <w:spacing w:val="-1"/>
        </w:rPr>
        <w:t>только</w:t>
      </w:r>
      <w:r w:rsidRPr="006620A9">
        <w:rPr>
          <w:spacing w:val="-9"/>
        </w:rPr>
        <w:t xml:space="preserve"> </w:t>
      </w:r>
      <w:r w:rsidRPr="006620A9">
        <w:t>один</w:t>
      </w:r>
      <w:r w:rsidRPr="006620A9">
        <w:rPr>
          <w:spacing w:val="-4"/>
        </w:rPr>
        <w:t xml:space="preserve"> </w:t>
      </w:r>
      <w:r w:rsidRPr="006620A9">
        <w:rPr>
          <w:spacing w:val="-1"/>
        </w:rPr>
        <w:t>участок</w:t>
      </w:r>
      <w:r w:rsidRPr="006620A9">
        <w:rPr>
          <w:spacing w:val="-11"/>
        </w:rPr>
        <w:t xml:space="preserve"> </w:t>
      </w:r>
      <w:r w:rsidRPr="006620A9">
        <w:t>должен</w:t>
      </w:r>
      <w:r w:rsidRPr="006620A9">
        <w:rPr>
          <w:spacing w:val="-9"/>
        </w:rPr>
        <w:t xml:space="preserve"> </w:t>
      </w:r>
      <w:r w:rsidRPr="006620A9">
        <w:t>выходить.</w:t>
      </w:r>
    </w:p>
    <w:p w14:paraId="529EF365" w14:textId="77777777" w:rsidR="00E03954" w:rsidRPr="006620A9" w:rsidRDefault="00E03954" w:rsidP="00E03954">
      <w:pPr>
        <w:pStyle w:val="af4"/>
        <w:kinsoku w:val="0"/>
        <w:overflowPunct w:val="0"/>
        <w:spacing w:line="200" w:lineRule="atLeast"/>
        <w:ind w:left="888"/>
        <w:rPr>
          <w:sz w:val="20"/>
          <w:szCs w:val="20"/>
        </w:rPr>
      </w:pPr>
      <w:r w:rsidRPr="006620A9">
        <w:rPr>
          <w:noProof/>
          <w:sz w:val="20"/>
          <w:szCs w:val="20"/>
        </w:rPr>
        <w:drawing>
          <wp:inline distT="0" distB="0" distL="0" distR="0" wp14:anchorId="496F66A0" wp14:editId="51C0DA8C">
            <wp:extent cx="5153660" cy="1104265"/>
            <wp:effectExtent l="0" t="0" r="0" b="0"/>
            <wp:docPr id="15"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153660" cy="1104265"/>
                    </a:xfrm>
                    <a:prstGeom prst="rect">
                      <a:avLst/>
                    </a:prstGeom>
                    <a:noFill/>
                    <a:ln>
                      <a:noFill/>
                    </a:ln>
                  </pic:spPr>
                </pic:pic>
              </a:graphicData>
            </a:graphic>
          </wp:inline>
        </w:drawing>
      </w:r>
    </w:p>
    <w:p w14:paraId="36EC44A8" w14:textId="77777777" w:rsidR="00E03954" w:rsidRPr="006620A9" w:rsidRDefault="00E03954" w:rsidP="00E03954">
      <w:pPr>
        <w:rPr>
          <w:rFonts w:cs="Times New Roman"/>
          <w:b/>
          <w:bCs/>
        </w:rPr>
      </w:pPr>
      <w:r w:rsidRPr="006620A9">
        <w:rPr>
          <w:rFonts w:cs="Times New Roman"/>
        </w:rPr>
        <w:t>Рисунок</w:t>
      </w:r>
      <w:r w:rsidRPr="006620A9">
        <w:rPr>
          <w:rFonts w:cs="Times New Roman"/>
          <w:spacing w:val="-13"/>
        </w:rPr>
        <w:t xml:space="preserve"> 3.2.</w:t>
      </w:r>
      <w:r w:rsidRPr="006620A9">
        <w:rPr>
          <w:rFonts w:cs="Times New Roman"/>
        </w:rPr>
        <w:t>14.</w:t>
      </w:r>
      <w:r w:rsidRPr="006620A9">
        <w:rPr>
          <w:rFonts w:cs="Times New Roman"/>
          <w:spacing w:val="-9"/>
        </w:rPr>
        <w:t xml:space="preserve"> </w:t>
      </w:r>
      <w:r w:rsidRPr="006620A9">
        <w:rPr>
          <w:rFonts w:cs="Times New Roman"/>
        </w:rPr>
        <w:t>Насосная</w:t>
      </w:r>
      <w:r w:rsidRPr="006620A9">
        <w:rPr>
          <w:rFonts w:cs="Times New Roman"/>
          <w:spacing w:val="-13"/>
        </w:rPr>
        <w:t xml:space="preserve"> </w:t>
      </w:r>
      <w:r w:rsidRPr="006620A9">
        <w:rPr>
          <w:rFonts w:cs="Times New Roman"/>
        </w:rPr>
        <w:t>станция</w:t>
      </w:r>
    </w:p>
    <w:p w14:paraId="2112A824" w14:textId="77777777" w:rsidR="00E03954" w:rsidRPr="006620A9" w:rsidRDefault="00E03954" w:rsidP="00E03954">
      <w:pPr>
        <w:pStyle w:val="af4"/>
        <w:kinsoku w:val="0"/>
        <w:overflowPunct w:val="0"/>
        <w:ind w:left="0"/>
        <w:rPr>
          <w:b/>
          <w:bCs/>
        </w:rPr>
      </w:pPr>
    </w:p>
    <w:p w14:paraId="63C92F03" w14:textId="77777777" w:rsidR="00E03954" w:rsidRPr="006620A9" w:rsidRDefault="00E03954" w:rsidP="00E03954">
      <w:pPr>
        <w:pStyle w:val="af4"/>
        <w:kinsoku w:val="0"/>
        <w:overflowPunct w:val="0"/>
        <w:ind w:left="0"/>
        <w:rPr>
          <w:b/>
          <w:bCs/>
        </w:rPr>
      </w:pPr>
    </w:p>
    <w:p w14:paraId="381D804C" w14:textId="77777777" w:rsidR="00E03954" w:rsidRPr="006620A9" w:rsidRDefault="00E03954" w:rsidP="00E03954">
      <w:pPr>
        <w:pStyle w:val="af4"/>
        <w:kinsoku w:val="0"/>
        <w:overflowPunct w:val="0"/>
        <w:ind w:left="0" w:right="100" w:firstLine="709"/>
        <w:jc w:val="both"/>
      </w:pPr>
      <w:r w:rsidRPr="006620A9">
        <w:t>Насос</w:t>
      </w:r>
      <w:r w:rsidRPr="006620A9">
        <w:rPr>
          <w:spacing w:val="-2"/>
        </w:rPr>
        <w:t xml:space="preserve"> </w:t>
      </w:r>
      <w:r w:rsidRPr="006620A9">
        <w:rPr>
          <w:spacing w:val="-1"/>
        </w:rPr>
        <w:t>можно</w:t>
      </w:r>
      <w:r w:rsidRPr="006620A9">
        <w:t xml:space="preserve"> моделировать</w:t>
      </w:r>
      <w:r w:rsidRPr="006620A9">
        <w:rPr>
          <w:spacing w:val="-1"/>
        </w:rPr>
        <w:t xml:space="preserve"> двумя </w:t>
      </w:r>
      <w:r w:rsidRPr="006620A9">
        <w:t>способами:</w:t>
      </w:r>
      <w:r w:rsidRPr="006620A9">
        <w:rPr>
          <w:spacing w:val="-2"/>
        </w:rPr>
        <w:t xml:space="preserve"> </w:t>
      </w:r>
      <w:r w:rsidRPr="006620A9">
        <w:t xml:space="preserve">либо </w:t>
      </w:r>
      <w:r w:rsidRPr="006620A9">
        <w:rPr>
          <w:spacing w:val="-1"/>
        </w:rPr>
        <w:t xml:space="preserve">как </w:t>
      </w:r>
      <w:r w:rsidRPr="006620A9">
        <w:t xml:space="preserve">идеальное </w:t>
      </w:r>
      <w:r w:rsidRPr="006620A9">
        <w:rPr>
          <w:spacing w:val="-1"/>
        </w:rPr>
        <w:t>устройство,</w:t>
      </w:r>
      <w:r w:rsidRPr="006620A9">
        <w:rPr>
          <w:spacing w:val="52"/>
          <w:w w:val="99"/>
        </w:rPr>
        <w:t xml:space="preserve"> </w:t>
      </w:r>
      <w:r w:rsidRPr="006620A9">
        <w:rPr>
          <w:spacing w:val="-1"/>
        </w:rPr>
        <w:t>которое</w:t>
      </w:r>
      <w:r w:rsidRPr="006620A9">
        <w:rPr>
          <w:spacing w:val="55"/>
        </w:rPr>
        <w:t xml:space="preserve"> </w:t>
      </w:r>
      <w:r w:rsidRPr="006620A9">
        <w:t>изменяет</w:t>
      </w:r>
      <w:r w:rsidRPr="006620A9">
        <w:rPr>
          <w:spacing w:val="55"/>
        </w:rPr>
        <w:t xml:space="preserve"> </w:t>
      </w:r>
      <w:r w:rsidRPr="006620A9">
        <w:t>давление</w:t>
      </w:r>
      <w:r w:rsidRPr="006620A9">
        <w:rPr>
          <w:spacing w:val="56"/>
        </w:rPr>
        <w:t xml:space="preserve"> </w:t>
      </w:r>
      <w:r w:rsidRPr="006620A9">
        <w:t>в</w:t>
      </w:r>
      <w:r w:rsidRPr="006620A9">
        <w:rPr>
          <w:spacing w:val="56"/>
        </w:rPr>
        <w:t xml:space="preserve"> </w:t>
      </w:r>
      <w:r w:rsidRPr="006620A9">
        <w:t>трубопроводе</w:t>
      </w:r>
      <w:r w:rsidRPr="006620A9">
        <w:rPr>
          <w:spacing w:val="55"/>
        </w:rPr>
        <w:t xml:space="preserve"> </w:t>
      </w:r>
      <w:r w:rsidRPr="006620A9">
        <w:t>на</w:t>
      </w:r>
      <w:r w:rsidRPr="006620A9">
        <w:rPr>
          <w:spacing w:val="56"/>
        </w:rPr>
        <w:t xml:space="preserve"> </w:t>
      </w:r>
      <w:r w:rsidRPr="006620A9">
        <w:t>заданную</w:t>
      </w:r>
      <w:r w:rsidRPr="006620A9">
        <w:rPr>
          <w:spacing w:val="59"/>
        </w:rPr>
        <w:t xml:space="preserve"> </w:t>
      </w:r>
      <w:r w:rsidRPr="006620A9">
        <w:rPr>
          <w:spacing w:val="-1"/>
        </w:rPr>
        <w:t>величину,</w:t>
      </w:r>
      <w:r w:rsidRPr="006620A9">
        <w:rPr>
          <w:spacing w:val="55"/>
        </w:rPr>
        <w:t xml:space="preserve"> </w:t>
      </w:r>
      <w:r w:rsidRPr="006620A9">
        <w:t>либо</w:t>
      </w:r>
      <w:r w:rsidRPr="006620A9">
        <w:rPr>
          <w:spacing w:val="56"/>
        </w:rPr>
        <w:t xml:space="preserve"> </w:t>
      </w:r>
      <w:r w:rsidRPr="006620A9">
        <w:t>как</w:t>
      </w:r>
      <w:r w:rsidRPr="006620A9">
        <w:rPr>
          <w:spacing w:val="48"/>
          <w:w w:val="99"/>
        </w:rPr>
        <w:t xml:space="preserve"> </w:t>
      </w:r>
      <w:r w:rsidRPr="006620A9">
        <w:t>устройство,</w:t>
      </w:r>
      <w:r w:rsidRPr="006620A9">
        <w:rPr>
          <w:spacing w:val="45"/>
        </w:rPr>
        <w:t xml:space="preserve"> </w:t>
      </w:r>
      <w:r w:rsidRPr="006620A9">
        <w:t>работающее</w:t>
      </w:r>
      <w:r w:rsidRPr="006620A9">
        <w:rPr>
          <w:spacing w:val="46"/>
        </w:rPr>
        <w:t xml:space="preserve"> </w:t>
      </w:r>
      <w:r w:rsidRPr="006620A9">
        <w:t>с</w:t>
      </w:r>
      <w:r w:rsidRPr="006620A9">
        <w:rPr>
          <w:spacing w:val="51"/>
        </w:rPr>
        <w:t xml:space="preserve"> </w:t>
      </w:r>
      <w:r w:rsidRPr="006620A9">
        <w:rPr>
          <w:spacing w:val="-1"/>
        </w:rPr>
        <w:t>учетом</w:t>
      </w:r>
      <w:r w:rsidRPr="006620A9">
        <w:rPr>
          <w:spacing w:val="45"/>
        </w:rPr>
        <w:t xml:space="preserve"> </w:t>
      </w:r>
      <w:r w:rsidRPr="006620A9">
        <w:t>реальной</w:t>
      </w:r>
      <w:r w:rsidRPr="006620A9">
        <w:rPr>
          <w:spacing w:val="46"/>
        </w:rPr>
        <w:t xml:space="preserve"> </w:t>
      </w:r>
      <w:r w:rsidRPr="006620A9">
        <w:t>напорно-расходной</w:t>
      </w:r>
      <w:r w:rsidRPr="006620A9">
        <w:rPr>
          <w:spacing w:val="47"/>
        </w:rPr>
        <w:t xml:space="preserve"> </w:t>
      </w:r>
      <w:r w:rsidRPr="006620A9">
        <w:t>характеристики</w:t>
      </w:r>
      <w:r w:rsidRPr="006620A9">
        <w:rPr>
          <w:spacing w:val="46"/>
          <w:w w:val="99"/>
        </w:rPr>
        <w:t xml:space="preserve"> </w:t>
      </w:r>
      <w:r w:rsidRPr="006620A9">
        <w:t>конкретного</w:t>
      </w:r>
      <w:r w:rsidRPr="006620A9">
        <w:rPr>
          <w:spacing w:val="-23"/>
        </w:rPr>
        <w:t xml:space="preserve"> </w:t>
      </w:r>
      <w:r w:rsidRPr="006620A9">
        <w:t>насоса.</w:t>
      </w:r>
    </w:p>
    <w:p w14:paraId="5ECFC743" w14:textId="77777777" w:rsidR="00E03954" w:rsidRPr="006620A9" w:rsidRDefault="00E03954" w:rsidP="00E03954">
      <w:pPr>
        <w:pStyle w:val="af4"/>
        <w:kinsoku w:val="0"/>
        <w:overflowPunct w:val="0"/>
        <w:ind w:left="0" w:right="102" w:firstLine="709"/>
        <w:jc w:val="both"/>
        <w:rPr>
          <w:spacing w:val="-1"/>
        </w:rPr>
      </w:pPr>
      <w:r w:rsidRPr="006620A9">
        <w:t>В</w:t>
      </w:r>
      <w:r w:rsidRPr="006620A9">
        <w:rPr>
          <w:spacing w:val="8"/>
        </w:rPr>
        <w:t xml:space="preserve"> </w:t>
      </w:r>
      <w:r w:rsidRPr="006620A9">
        <w:t>первом</w:t>
      </w:r>
      <w:r w:rsidRPr="006620A9">
        <w:rPr>
          <w:spacing w:val="8"/>
        </w:rPr>
        <w:t xml:space="preserve"> </w:t>
      </w:r>
      <w:r w:rsidRPr="006620A9">
        <w:t>случае</w:t>
      </w:r>
      <w:r w:rsidRPr="006620A9">
        <w:rPr>
          <w:spacing w:val="11"/>
        </w:rPr>
        <w:t xml:space="preserve"> </w:t>
      </w:r>
      <w:r w:rsidRPr="006620A9">
        <w:t>просто</w:t>
      </w:r>
      <w:r w:rsidRPr="006620A9">
        <w:rPr>
          <w:spacing w:val="8"/>
        </w:rPr>
        <w:t xml:space="preserve"> </w:t>
      </w:r>
      <w:r w:rsidRPr="006620A9">
        <w:t>задается</w:t>
      </w:r>
      <w:r w:rsidRPr="006620A9">
        <w:rPr>
          <w:spacing w:val="9"/>
        </w:rPr>
        <w:t xml:space="preserve"> </w:t>
      </w:r>
      <w:r w:rsidRPr="006620A9">
        <w:t>значение</w:t>
      </w:r>
      <w:r w:rsidRPr="006620A9">
        <w:rPr>
          <w:spacing w:val="11"/>
        </w:rPr>
        <w:t xml:space="preserve"> </w:t>
      </w:r>
      <w:r w:rsidRPr="006620A9">
        <w:t>напора</w:t>
      </w:r>
      <w:r w:rsidRPr="006620A9">
        <w:rPr>
          <w:spacing w:val="9"/>
        </w:rPr>
        <w:t xml:space="preserve"> </w:t>
      </w:r>
      <w:r w:rsidRPr="006620A9">
        <w:t>насоса</w:t>
      </w:r>
      <w:r w:rsidRPr="006620A9">
        <w:rPr>
          <w:spacing w:val="8"/>
        </w:rPr>
        <w:t xml:space="preserve"> </w:t>
      </w:r>
      <w:r w:rsidRPr="006620A9">
        <w:t>на</w:t>
      </w:r>
      <w:r w:rsidRPr="006620A9">
        <w:rPr>
          <w:spacing w:val="12"/>
        </w:rPr>
        <w:t xml:space="preserve"> </w:t>
      </w:r>
      <w:r w:rsidRPr="006620A9">
        <w:t>подающем</w:t>
      </w:r>
      <w:r w:rsidRPr="006620A9">
        <w:rPr>
          <w:spacing w:val="10"/>
        </w:rPr>
        <w:t xml:space="preserve"> </w:t>
      </w:r>
      <w:r w:rsidRPr="006620A9">
        <w:t>и/или</w:t>
      </w:r>
      <w:r w:rsidRPr="006620A9">
        <w:rPr>
          <w:spacing w:val="22"/>
          <w:w w:val="99"/>
        </w:rPr>
        <w:t xml:space="preserve"> </w:t>
      </w:r>
      <w:r w:rsidRPr="006620A9">
        <w:t>обратном</w:t>
      </w:r>
      <w:r w:rsidRPr="006620A9">
        <w:rPr>
          <w:spacing w:val="-24"/>
        </w:rPr>
        <w:t xml:space="preserve"> </w:t>
      </w:r>
      <w:r w:rsidRPr="006620A9">
        <w:t>трубопроводе.</w:t>
      </w:r>
      <w:r w:rsidRPr="006620A9">
        <w:rPr>
          <w:spacing w:val="-22"/>
        </w:rPr>
        <w:t xml:space="preserve"> </w:t>
      </w:r>
      <w:r w:rsidRPr="006620A9">
        <w:t>Если</w:t>
      </w:r>
      <w:r w:rsidRPr="006620A9">
        <w:rPr>
          <w:spacing w:val="-22"/>
        </w:rPr>
        <w:t xml:space="preserve"> </w:t>
      </w:r>
      <w:r w:rsidRPr="006620A9">
        <w:t>значение</w:t>
      </w:r>
      <w:r w:rsidRPr="006620A9">
        <w:rPr>
          <w:spacing w:val="-23"/>
        </w:rPr>
        <w:t xml:space="preserve"> </w:t>
      </w:r>
      <w:r w:rsidRPr="006620A9">
        <w:t>напора</w:t>
      </w:r>
      <w:r w:rsidRPr="006620A9">
        <w:rPr>
          <w:spacing w:val="-22"/>
        </w:rPr>
        <w:t xml:space="preserve"> </w:t>
      </w:r>
      <w:r w:rsidRPr="006620A9">
        <w:t>на</w:t>
      </w:r>
      <w:r w:rsidRPr="006620A9">
        <w:rPr>
          <w:spacing w:val="-22"/>
        </w:rPr>
        <w:t xml:space="preserve"> </w:t>
      </w:r>
      <w:r w:rsidRPr="006620A9">
        <w:t>одном</w:t>
      </w:r>
      <w:r w:rsidRPr="006620A9">
        <w:rPr>
          <w:spacing w:val="-21"/>
        </w:rPr>
        <w:t xml:space="preserve"> </w:t>
      </w:r>
      <w:r w:rsidRPr="006620A9">
        <w:t>из</w:t>
      </w:r>
      <w:r w:rsidRPr="006620A9">
        <w:rPr>
          <w:spacing w:val="-21"/>
        </w:rPr>
        <w:t xml:space="preserve"> </w:t>
      </w:r>
      <w:r w:rsidRPr="006620A9">
        <w:t>трубопроводов</w:t>
      </w:r>
      <w:r w:rsidRPr="006620A9">
        <w:rPr>
          <w:spacing w:val="-20"/>
        </w:rPr>
        <w:t xml:space="preserve"> </w:t>
      </w:r>
      <w:r w:rsidRPr="006620A9">
        <w:t>равно</w:t>
      </w:r>
      <w:r w:rsidRPr="006620A9">
        <w:rPr>
          <w:spacing w:val="-22"/>
        </w:rPr>
        <w:t xml:space="preserve"> </w:t>
      </w:r>
      <w:r w:rsidRPr="006620A9">
        <w:t>нулю,</w:t>
      </w:r>
      <w:r w:rsidRPr="006620A9">
        <w:rPr>
          <w:spacing w:val="36"/>
          <w:w w:val="99"/>
        </w:rPr>
        <w:t xml:space="preserve"> </w:t>
      </w:r>
      <w:r w:rsidRPr="006620A9">
        <w:t>то</w:t>
      </w:r>
      <w:r w:rsidRPr="006620A9">
        <w:rPr>
          <w:spacing w:val="-18"/>
        </w:rPr>
        <w:t xml:space="preserve"> </w:t>
      </w:r>
      <w:r w:rsidRPr="006620A9">
        <w:t>насос</w:t>
      </w:r>
      <w:r w:rsidRPr="006620A9">
        <w:rPr>
          <w:spacing w:val="-18"/>
        </w:rPr>
        <w:t xml:space="preserve"> </w:t>
      </w:r>
      <w:r w:rsidRPr="006620A9">
        <w:t>на</w:t>
      </w:r>
      <w:r w:rsidRPr="006620A9">
        <w:rPr>
          <w:spacing w:val="-17"/>
        </w:rPr>
        <w:t xml:space="preserve"> </w:t>
      </w:r>
      <w:r w:rsidRPr="006620A9">
        <w:t>этом</w:t>
      </w:r>
      <w:r w:rsidRPr="006620A9">
        <w:rPr>
          <w:spacing w:val="-16"/>
        </w:rPr>
        <w:t xml:space="preserve"> </w:t>
      </w:r>
      <w:r w:rsidRPr="006620A9">
        <w:t>трубопроводе</w:t>
      </w:r>
      <w:r w:rsidRPr="006620A9">
        <w:rPr>
          <w:spacing w:val="-16"/>
        </w:rPr>
        <w:t xml:space="preserve"> </w:t>
      </w:r>
      <w:r w:rsidRPr="006620A9">
        <w:t>отсутствует.</w:t>
      </w:r>
      <w:r w:rsidRPr="006620A9">
        <w:rPr>
          <w:spacing w:val="-17"/>
        </w:rPr>
        <w:t xml:space="preserve"> </w:t>
      </w:r>
      <w:r w:rsidRPr="006620A9">
        <w:t>Если</w:t>
      </w:r>
      <w:r w:rsidRPr="006620A9">
        <w:rPr>
          <w:spacing w:val="-17"/>
        </w:rPr>
        <w:t xml:space="preserve"> </w:t>
      </w:r>
      <w:r w:rsidRPr="006620A9">
        <w:t>значение</w:t>
      </w:r>
      <w:r w:rsidRPr="006620A9">
        <w:rPr>
          <w:spacing w:val="-17"/>
        </w:rPr>
        <w:t xml:space="preserve"> </w:t>
      </w:r>
      <w:r w:rsidRPr="006620A9">
        <w:t>напора</w:t>
      </w:r>
      <w:r w:rsidRPr="006620A9">
        <w:rPr>
          <w:spacing w:val="-17"/>
        </w:rPr>
        <w:t xml:space="preserve"> </w:t>
      </w:r>
      <w:r w:rsidRPr="006620A9">
        <w:t>отрицательно,</w:t>
      </w:r>
      <w:r w:rsidRPr="006620A9">
        <w:rPr>
          <w:spacing w:val="-17"/>
        </w:rPr>
        <w:t xml:space="preserve"> </w:t>
      </w:r>
      <w:r w:rsidRPr="006620A9">
        <w:t>то</w:t>
      </w:r>
      <w:r w:rsidRPr="006620A9">
        <w:rPr>
          <w:spacing w:val="-16"/>
        </w:rPr>
        <w:t xml:space="preserve"> </w:t>
      </w:r>
      <w:r w:rsidRPr="006620A9">
        <w:t>это</w:t>
      </w:r>
      <w:r w:rsidRPr="006620A9">
        <w:rPr>
          <w:spacing w:val="26"/>
          <w:w w:val="99"/>
        </w:rPr>
        <w:t xml:space="preserve"> </w:t>
      </w:r>
      <w:r w:rsidRPr="006620A9">
        <w:t>означает,</w:t>
      </w:r>
      <w:r w:rsidRPr="006620A9">
        <w:rPr>
          <w:spacing w:val="-8"/>
        </w:rPr>
        <w:t xml:space="preserve"> </w:t>
      </w:r>
      <w:r w:rsidRPr="006620A9">
        <w:rPr>
          <w:spacing w:val="-1"/>
        </w:rPr>
        <w:t>что</w:t>
      </w:r>
      <w:r w:rsidRPr="006620A9">
        <w:rPr>
          <w:spacing w:val="-10"/>
        </w:rPr>
        <w:t xml:space="preserve"> </w:t>
      </w:r>
      <w:r w:rsidRPr="006620A9">
        <w:t>насос</w:t>
      </w:r>
      <w:r w:rsidRPr="006620A9">
        <w:rPr>
          <w:spacing w:val="-10"/>
        </w:rPr>
        <w:t xml:space="preserve"> </w:t>
      </w:r>
      <w:r w:rsidRPr="006620A9">
        <w:t>работает</w:t>
      </w:r>
      <w:r w:rsidRPr="006620A9">
        <w:rPr>
          <w:spacing w:val="-9"/>
        </w:rPr>
        <w:t xml:space="preserve"> </w:t>
      </w:r>
      <w:r w:rsidRPr="006620A9">
        <w:t>навстречу</w:t>
      </w:r>
      <w:r w:rsidRPr="006620A9">
        <w:rPr>
          <w:spacing w:val="-14"/>
        </w:rPr>
        <w:t xml:space="preserve"> </w:t>
      </w:r>
      <w:r w:rsidRPr="006620A9">
        <w:t>входящему</w:t>
      </w:r>
      <w:r w:rsidRPr="006620A9">
        <w:rPr>
          <w:spacing w:val="-12"/>
        </w:rPr>
        <w:t xml:space="preserve"> </w:t>
      </w:r>
      <w:r w:rsidRPr="006620A9">
        <w:t>в</w:t>
      </w:r>
      <w:r w:rsidRPr="006620A9">
        <w:rPr>
          <w:spacing w:val="-10"/>
        </w:rPr>
        <w:t xml:space="preserve"> </w:t>
      </w:r>
      <w:r w:rsidRPr="006620A9">
        <w:t>него</w:t>
      </w:r>
      <w:r w:rsidRPr="006620A9">
        <w:rPr>
          <w:spacing w:val="-5"/>
        </w:rPr>
        <w:t xml:space="preserve"> </w:t>
      </w:r>
      <w:r w:rsidRPr="006620A9">
        <w:rPr>
          <w:spacing w:val="-1"/>
        </w:rPr>
        <w:t>участку.</w:t>
      </w:r>
    </w:p>
    <w:p w14:paraId="641C4581" w14:textId="77777777" w:rsidR="00E03954" w:rsidRPr="006620A9" w:rsidRDefault="00E03954" w:rsidP="00E03954">
      <w:pPr>
        <w:pStyle w:val="af4"/>
        <w:kinsoku w:val="0"/>
        <w:overflowPunct w:val="0"/>
        <w:spacing w:line="359" w:lineRule="auto"/>
        <w:ind w:right="102"/>
        <w:jc w:val="both"/>
      </w:pPr>
    </w:p>
    <w:p w14:paraId="2BA362D8" w14:textId="77777777" w:rsidR="00E03954" w:rsidRPr="006620A9" w:rsidRDefault="00E03954" w:rsidP="00E03954">
      <w:pPr>
        <w:pStyle w:val="af4"/>
        <w:kinsoku w:val="0"/>
        <w:overflowPunct w:val="0"/>
        <w:spacing w:before="3"/>
        <w:ind w:left="0"/>
        <w:rPr>
          <w:sz w:val="6"/>
          <w:szCs w:val="6"/>
        </w:rPr>
      </w:pPr>
    </w:p>
    <w:p w14:paraId="3613D169" w14:textId="77777777" w:rsidR="00E03954" w:rsidRPr="006620A9" w:rsidRDefault="00E03954" w:rsidP="00E03954">
      <w:pPr>
        <w:pStyle w:val="af4"/>
        <w:kinsoku w:val="0"/>
        <w:overflowPunct w:val="0"/>
        <w:spacing w:line="200" w:lineRule="atLeast"/>
        <w:ind w:left="2832"/>
        <w:rPr>
          <w:sz w:val="20"/>
          <w:szCs w:val="20"/>
        </w:rPr>
      </w:pPr>
      <w:r w:rsidRPr="006620A9">
        <w:rPr>
          <w:noProof/>
          <w:sz w:val="20"/>
          <w:szCs w:val="20"/>
        </w:rPr>
        <w:drawing>
          <wp:inline distT="0" distB="0" distL="0" distR="0" wp14:anchorId="6E8CFF34" wp14:editId="32275FA2">
            <wp:extent cx="2672080" cy="2386965"/>
            <wp:effectExtent l="0" t="0" r="0" b="0"/>
            <wp:docPr id="1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72080" cy="2386965"/>
                    </a:xfrm>
                    <a:prstGeom prst="rect">
                      <a:avLst/>
                    </a:prstGeom>
                    <a:noFill/>
                    <a:ln>
                      <a:noFill/>
                    </a:ln>
                  </pic:spPr>
                </pic:pic>
              </a:graphicData>
            </a:graphic>
          </wp:inline>
        </w:drawing>
      </w:r>
    </w:p>
    <w:p w14:paraId="315573ED" w14:textId="77777777" w:rsidR="00E03954" w:rsidRPr="006620A9" w:rsidRDefault="00E03954" w:rsidP="00E03954">
      <w:pPr>
        <w:pStyle w:val="af4"/>
        <w:kinsoku w:val="0"/>
        <w:overflowPunct w:val="0"/>
        <w:spacing w:before="4"/>
        <w:ind w:left="0"/>
        <w:rPr>
          <w:sz w:val="6"/>
          <w:szCs w:val="6"/>
        </w:rPr>
      </w:pPr>
    </w:p>
    <w:p w14:paraId="364D0937" w14:textId="77777777" w:rsidR="00E03954" w:rsidRPr="006620A9" w:rsidRDefault="00E03954" w:rsidP="00E03954">
      <w:pPr>
        <w:rPr>
          <w:rFonts w:cs="Times New Roman"/>
          <w:b/>
          <w:bCs/>
        </w:rPr>
      </w:pPr>
      <w:r w:rsidRPr="006620A9">
        <w:rPr>
          <w:rFonts w:cs="Times New Roman"/>
        </w:rPr>
        <w:t>Рисунок</w:t>
      </w:r>
      <w:r w:rsidRPr="006620A9">
        <w:rPr>
          <w:rFonts w:cs="Times New Roman"/>
          <w:spacing w:val="-16"/>
        </w:rPr>
        <w:t xml:space="preserve"> 3.2.</w:t>
      </w:r>
      <w:r w:rsidRPr="006620A9">
        <w:rPr>
          <w:rFonts w:cs="Times New Roman"/>
        </w:rPr>
        <w:t>15.</w:t>
      </w:r>
      <w:r w:rsidRPr="006620A9">
        <w:rPr>
          <w:rFonts w:cs="Times New Roman"/>
          <w:spacing w:val="-14"/>
        </w:rPr>
        <w:t xml:space="preserve"> </w:t>
      </w:r>
      <w:r w:rsidRPr="006620A9">
        <w:rPr>
          <w:rFonts w:cs="Times New Roman"/>
        </w:rPr>
        <w:t>Пьезометрические</w:t>
      </w:r>
      <w:r w:rsidRPr="006620A9">
        <w:rPr>
          <w:rFonts w:cs="Times New Roman"/>
          <w:spacing w:val="-16"/>
        </w:rPr>
        <w:t xml:space="preserve"> </w:t>
      </w:r>
      <w:r w:rsidRPr="006620A9">
        <w:rPr>
          <w:rFonts w:cs="Times New Roman"/>
        </w:rPr>
        <w:t>графики</w:t>
      </w:r>
    </w:p>
    <w:p w14:paraId="44674CB6" w14:textId="77777777" w:rsidR="00E03954" w:rsidRPr="006620A9" w:rsidRDefault="00E03954" w:rsidP="00E03954">
      <w:pPr>
        <w:pStyle w:val="af4"/>
        <w:kinsoku w:val="0"/>
        <w:overflowPunct w:val="0"/>
        <w:ind w:left="0"/>
        <w:rPr>
          <w:b/>
          <w:bCs/>
        </w:rPr>
      </w:pPr>
    </w:p>
    <w:p w14:paraId="49F6B1C4" w14:textId="77777777" w:rsidR="00E03954" w:rsidRPr="006620A9" w:rsidRDefault="00E03954" w:rsidP="00E03954">
      <w:pPr>
        <w:pStyle w:val="af4"/>
        <w:kinsoku w:val="0"/>
        <w:overflowPunct w:val="0"/>
        <w:ind w:left="0" w:right="109" w:firstLine="709"/>
        <w:jc w:val="both"/>
      </w:pPr>
      <w:r w:rsidRPr="006620A9">
        <w:t>На</w:t>
      </w:r>
      <w:r w:rsidRPr="006620A9">
        <w:rPr>
          <w:spacing w:val="13"/>
        </w:rPr>
        <w:t xml:space="preserve"> </w:t>
      </w:r>
      <w:r w:rsidRPr="006620A9">
        <w:t>рисунке</w:t>
      </w:r>
      <w:r w:rsidRPr="006620A9">
        <w:rPr>
          <w:spacing w:val="13"/>
        </w:rPr>
        <w:t xml:space="preserve"> </w:t>
      </w:r>
      <w:r w:rsidRPr="006620A9">
        <w:rPr>
          <w:spacing w:val="1"/>
        </w:rPr>
        <w:t>3.2.16</w:t>
      </w:r>
      <w:r w:rsidRPr="006620A9">
        <w:rPr>
          <w:spacing w:val="13"/>
        </w:rPr>
        <w:t xml:space="preserve"> </w:t>
      </w:r>
      <w:r w:rsidRPr="006620A9">
        <w:t>видно,</w:t>
      </w:r>
      <w:r w:rsidRPr="006620A9">
        <w:rPr>
          <w:spacing w:val="12"/>
        </w:rPr>
        <w:t xml:space="preserve"> </w:t>
      </w:r>
      <w:r w:rsidRPr="006620A9">
        <w:t>как</w:t>
      </w:r>
      <w:r w:rsidRPr="006620A9">
        <w:rPr>
          <w:spacing w:val="12"/>
        </w:rPr>
        <w:t xml:space="preserve"> </w:t>
      </w:r>
      <w:r w:rsidRPr="006620A9">
        <w:t>различные</w:t>
      </w:r>
      <w:r w:rsidRPr="006620A9">
        <w:rPr>
          <w:spacing w:val="13"/>
        </w:rPr>
        <w:t xml:space="preserve"> </w:t>
      </w:r>
      <w:r w:rsidRPr="006620A9">
        <w:t>направления</w:t>
      </w:r>
      <w:r w:rsidRPr="006620A9">
        <w:rPr>
          <w:spacing w:val="16"/>
        </w:rPr>
        <w:t xml:space="preserve"> </w:t>
      </w:r>
      <w:r w:rsidRPr="006620A9">
        <w:rPr>
          <w:spacing w:val="-1"/>
        </w:rPr>
        <w:t>участков,</w:t>
      </w:r>
      <w:r w:rsidRPr="006620A9">
        <w:rPr>
          <w:spacing w:val="14"/>
        </w:rPr>
        <w:t xml:space="preserve"> </w:t>
      </w:r>
      <w:r w:rsidRPr="006620A9">
        <w:t>входящих</w:t>
      </w:r>
      <w:r w:rsidRPr="006620A9">
        <w:rPr>
          <w:spacing w:val="13"/>
        </w:rPr>
        <w:t xml:space="preserve"> </w:t>
      </w:r>
      <w:r w:rsidRPr="006620A9">
        <w:t>и</w:t>
      </w:r>
      <w:r w:rsidRPr="006620A9">
        <w:rPr>
          <w:spacing w:val="30"/>
          <w:w w:val="99"/>
        </w:rPr>
        <w:t xml:space="preserve"> </w:t>
      </w:r>
      <w:r w:rsidRPr="006620A9">
        <w:t>выходящих</w:t>
      </w:r>
      <w:r w:rsidRPr="006620A9">
        <w:rPr>
          <w:spacing w:val="32"/>
        </w:rPr>
        <w:t xml:space="preserve"> </w:t>
      </w:r>
      <w:r w:rsidRPr="006620A9">
        <w:t>из</w:t>
      </w:r>
      <w:r w:rsidRPr="006620A9">
        <w:rPr>
          <w:spacing w:val="34"/>
        </w:rPr>
        <w:t xml:space="preserve"> </w:t>
      </w:r>
      <w:r w:rsidRPr="006620A9">
        <w:t>насоса</w:t>
      </w:r>
      <w:r w:rsidRPr="006620A9">
        <w:rPr>
          <w:spacing w:val="33"/>
        </w:rPr>
        <w:t xml:space="preserve"> </w:t>
      </w:r>
      <w:r w:rsidRPr="006620A9">
        <w:t>в</w:t>
      </w:r>
      <w:r w:rsidRPr="006620A9">
        <w:rPr>
          <w:spacing w:val="33"/>
        </w:rPr>
        <w:t xml:space="preserve"> </w:t>
      </w:r>
      <w:r w:rsidRPr="006620A9">
        <w:t>сочетании</w:t>
      </w:r>
      <w:r w:rsidRPr="006620A9">
        <w:rPr>
          <w:spacing w:val="34"/>
        </w:rPr>
        <w:t xml:space="preserve"> </w:t>
      </w:r>
      <w:r w:rsidRPr="006620A9">
        <w:t>с</w:t>
      </w:r>
      <w:r w:rsidRPr="006620A9">
        <w:rPr>
          <w:spacing w:val="33"/>
        </w:rPr>
        <w:t xml:space="preserve"> </w:t>
      </w:r>
      <w:r w:rsidRPr="006620A9">
        <w:t>разными</w:t>
      </w:r>
      <w:r w:rsidRPr="006620A9">
        <w:rPr>
          <w:spacing w:val="32"/>
        </w:rPr>
        <w:t xml:space="preserve"> </w:t>
      </w:r>
      <w:r w:rsidRPr="006620A9">
        <w:t>знаками</w:t>
      </w:r>
      <w:r w:rsidRPr="006620A9">
        <w:rPr>
          <w:spacing w:val="33"/>
        </w:rPr>
        <w:t xml:space="preserve"> </w:t>
      </w:r>
      <w:r w:rsidRPr="006620A9">
        <w:t>напора,</w:t>
      </w:r>
      <w:r w:rsidRPr="006620A9">
        <w:rPr>
          <w:spacing w:val="35"/>
        </w:rPr>
        <w:t xml:space="preserve"> </w:t>
      </w:r>
      <w:r w:rsidRPr="006620A9">
        <w:t>влияют</w:t>
      </w:r>
      <w:r w:rsidRPr="006620A9">
        <w:rPr>
          <w:spacing w:val="32"/>
        </w:rPr>
        <w:t xml:space="preserve"> </w:t>
      </w:r>
      <w:r w:rsidRPr="006620A9">
        <w:t>на</w:t>
      </w:r>
      <w:r w:rsidRPr="006620A9">
        <w:rPr>
          <w:spacing w:val="34"/>
        </w:rPr>
        <w:t xml:space="preserve"> </w:t>
      </w:r>
      <w:r w:rsidRPr="006620A9">
        <w:t>результат</w:t>
      </w:r>
      <w:r w:rsidRPr="006620A9">
        <w:rPr>
          <w:spacing w:val="30"/>
          <w:w w:val="99"/>
        </w:rPr>
        <w:t xml:space="preserve"> </w:t>
      </w:r>
      <w:r w:rsidRPr="006620A9">
        <w:rPr>
          <w:spacing w:val="-1"/>
        </w:rPr>
        <w:t>расчета,</w:t>
      </w:r>
      <w:r w:rsidRPr="006620A9">
        <w:rPr>
          <w:spacing w:val="-14"/>
        </w:rPr>
        <w:t xml:space="preserve"> </w:t>
      </w:r>
      <w:r w:rsidRPr="006620A9">
        <w:t>отображенный</w:t>
      </w:r>
      <w:r w:rsidRPr="006620A9">
        <w:rPr>
          <w:spacing w:val="-15"/>
        </w:rPr>
        <w:t xml:space="preserve"> </w:t>
      </w:r>
      <w:r w:rsidRPr="006620A9">
        <w:t>на</w:t>
      </w:r>
      <w:r w:rsidRPr="006620A9">
        <w:rPr>
          <w:spacing w:val="-16"/>
        </w:rPr>
        <w:t xml:space="preserve"> </w:t>
      </w:r>
      <w:r w:rsidRPr="006620A9">
        <w:t>пьезометрических</w:t>
      </w:r>
      <w:r w:rsidRPr="006620A9">
        <w:rPr>
          <w:spacing w:val="-16"/>
        </w:rPr>
        <w:t xml:space="preserve"> </w:t>
      </w:r>
      <w:r w:rsidRPr="006620A9">
        <w:t>графиках.</w:t>
      </w:r>
    </w:p>
    <w:p w14:paraId="180E8944" w14:textId="77777777" w:rsidR="00E03954" w:rsidRPr="006620A9" w:rsidRDefault="00E03954" w:rsidP="00E03954">
      <w:pPr>
        <w:pStyle w:val="af4"/>
        <w:kinsoku w:val="0"/>
        <w:overflowPunct w:val="0"/>
        <w:ind w:left="0" w:right="102" w:firstLine="709"/>
        <w:jc w:val="both"/>
      </w:pPr>
      <w:r w:rsidRPr="006620A9">
        <w:t>Когда</w:t>
      </w:r>
      <w:r w:rsidRPr="006620A9">
        <w:rPr>
          <w:spacing w:val="-9"/>
        </w:rPr>
        <w:t xml:space="preserve"> </w:t>
      </w:r>
      <w:r w:rsidRPr="006620A9">
        <w:t>задается</w:t>
      </w:r>
      <w:r w:rsidRPr="006620A9">
        <w:rPr>
          <w:spacing w:val="-8"/>
        </w:rPr>
        <w:t xml:space="preserve"> </w:t>
      </w:r>
      <w:r w:rsidRPr="006620A9">
        <w:t>только</w:t>
      </w:r>
      <w:r w:rsidRPr="006620A9">
        <w:rPr>
          <w:spacing w:val="-8"/>
        </w:rPr>
        <w:t xml:space="preserve"> </w:t>
      </w:r>
      <w:r w:rsidRPr="006620A9">
        <w:t>значение</w:t>
      </w:r>
      <w:r w:rsidRPr="006620A9">
        <w:rPr>
          <w:spacing w:val="-8"/>
        </w:rPr>
        <w:t xml:space="preserve"> </w:t>
      </w:r>
      <w:r w:rsidRPr="006620A9">
        <w:t>напора</w:t>
      </w:r>
      <w:r w:rsidRPr="006620A9">
        <w:rPr>
          <w:spacing w:val="-8"/>
        </w:rPr>
        <w:t xml:space="preserve"> </w:t>
      </w:r>
      <w:r w:rsidRPr="006620A9">
        <w:t>на</w:t>
      </w:r>
      <w:r w:rsidRPr="006620A9">
        <w:rPr>
          <w:spacing w:val="-4"/>
        </w:rPr>
        <w:t xml:space="preserve"> </w:t>
      </w:r>
      <w:r w:rsidRPr="006620A9">
        <w:t>насосе,</w:t>
      </w:r>
      <w:r w:rsidRPr="006620A9">
        <w:rPr>
          <w:spacing w:val="-8"/>
        </w:rPr>
        <w:t xml:space="preserve"> </w:t>
      </w:r>
      <w:r w:rsidRPr="006620A9">
        <w:t>оно</w:t>
      </w:r>
      <w:r w:rsidRPr="006620A9">
        <w:rPr>
          <w:spacing w:val="-8"/>
        </w:rPr>
        <w:t xml:space="preserve"> </w:t>
      </w:r>
      <w:r w:rsidRPr="006620A9">
        <w:t>остается</w:t>
      </w:r>
      <w:r w:rsidRPr="006620A9">
        <w:rPr>
          <w:spacing w:val="-5"/>
        </w:rPr>
        <w:t xml:space="preserve"> </w:t>
      </w:r>
      <w:r w:rsidRPr="006620A9">
        <w:t>неизменным</w:t>
      </w:r>
      <w:r w:rsidRPr="006620A9">
        <w:rPr>
          <w:spacing w:val="-9"/>
        </w:rPr>
        <w:t xml:space="preserve"> </w:t>
      </w:r>
      <w:r w:rsidRPr="006620A9">
        <w:t>не</w:t>
      </w:r>
      <w:r w:rsidRPr="006620A9">
        <w:rPr>
          <w:spacing w:val="28"/>
          <w:w w:val="99"/>
        </w:rPr>
        <w:t xml:space="preserve"> </w:t>
      </w:r>
      <w:r w:rsidRPr="006620A9">
        <w:t>зависимо</w:t>
      </w:r>
      <w:r w:rsidRPr="006620A9">
        <w:rPr>
          <w:spacing w:val="-11"/>
        </w:rPr>
        <w:t xml:space="preserve"> </w:t>
      </w:r>
      <w:r w:rsidRPr="006620A9">
        <w:t>от</w:t>
      </w:r>
      <w:r w:rsidRPr="006620A9">
        <w:rPr>
          <w:spacing w:val="-9"/>
        </w:rPr>
        <w:t xml:space="preserve"> </w:t>
      </w:r>
      <w:r w:rsidRPr="006620A9">
        <w:t>проходящего</w:t>
      </w:r>
      <w:r w:rsidRPr="006620A9">
        <w:rPr>
          <w:spacing w:val="-9"/>
        </w:rPr>
        <w:t xml:space="preserve"> </w:t>
      </w:r>
      <w:r w:rsidRPr="006620A9">
        <w:rPr>
          <w:spacing w:val="-1"/>
        </w:rPr>
        <w:t>через</w:t>
      </w:r>
      <w:r w:rsidRPr="006620A9">
        <w:rPr>
          <w:spacing w:val="-9"/>
        </w:rPr>
        <w:t xml:space="preserve"> </w:t>
      </w:r>
      <w:r w:rsidRPr="006620A9">
        <w:t>насос</w:t>
      </w:r>
      <w:r w:rsidRPr="006620A9">
        <w:rPr>
          <w:spacing w:val="-8"/>
        </w:rPr>
        <w:t xml:space="preserve"> </w:t>
      </w:r>
      <w:r w:rsidRPr="006620A9">
        <w:t>расхода.</w:t>
      </w:r>
    </w:p>
    <w:p w14:paraId="00B4C01C" w14:textId="77777777" w:rsidR="00E03954" w:rsidRPr="006620A9" w:rsidRDefault="00E03954" w:rsidP="00E03954">
      <w:pPr>
        <w:pStyle w:val="af4"/>
        <w:kinsoku w:val="0"/>
        <w:overflowPunct w:val="0"/>
        <w:ind w:left="0" w:right="111" w:firstLine="709"/>
        <w:jc w:val="both"/>
      </w:pPr>
      <w:r w:rsidRPr="006620A9">
        <w:t>Если</w:t>
      </w:r>
      <w:r w:rsidRPr="006620A9">
        <w:rPr>
          <w:spacing w:val="-6"/>
        </w:rPr>
        <w:t xml:space="preserve"> </w:t>
      </w:r>
      <w:r w:rsidRPr="006620A9">
        <w:t>моделировать</w:t>
      </w:r>
      <w:r w:rsidRPr="006620A9">
        <w:rPr>
          <w:spacing w:val="-5"/>
        </w:rPr>
        <w:t xml:space="preserve"> </w:t>
      </w:r>
      <w:r w:rsidRPr="006620A9">
        <w:rPr>
          <w:spacing w:val="1"/>
        </w:rPr>
        <w:t>работу</w:t>
      </w:r>
      <w:r w:rsidRPr="006620A9">
        <w:rPr>
          <w:spacing w:val="-10"/>
        </w:rPr>
        <w:t xml:space="preserve"> </w:t>
      </w:r>
      <w:r w:rsidRPr="006620A9">
        <w:t>насоса</w:t>
      </w:r>
      <w:r w:rsidRPr="006620A9">
        <w:rPr>
          <w:spacing w:val="-4"/>
        </w:rPr>
        <w:t xml:space="preserve"> </w:t>
      </w:r>
      <w:r w:rsidRPr="006620A9">
        <w:t>с</w:t>
      </w:r>
      <w:r w:rsidRPr="006620A9">
        <w:rPr>
          <w:spacing w:val="-1"/>
        </w:rPr>
        <w:t xml:space="preserve"> учетом</w:t>
      </w:r>
      <w:r w:rsidRPr="006620A9">
        <w:rPr>
          <w:spacing w:val="-6"/>
        </w:rPr>
        <w:t xml:space="preserve"> </w:t>
      </w:r>
      <w:r w:rsidRPr="006620A9">
        <w:t>его</w:t>
      </w:r>
      <w:r w:rsidRPr="006620A9">
        <w:rPr>
          <w:spacing w:val="-5"/>
        </w:rPr>
        <w:t xml:space="preserve"> </w:t>
      </w:r>
      <w:r w:rsidRPr="006620A9">
        <w:t>QH</w:t>
      </w:r>
      <w:r w:rsidRPr="006620A9">
        <w:rPr>
          <w:spacing w:val="-3"/>
        </w:rPr>
        <w:t xml:space="preserve"> </w:t>
      </w:r>
      <w:r w:rsidRPr="006620A9">
        <w:t>характеристики,</w:t>
      </w:r>
      <w:r w:rsidRPr="006620A9">
        <w:rPr>
          <w:spacing w:val="-3"/>
        </w:rPr>
        <w:t xml:space="preserve"> </w:t>
      </w:r>
      <w:r w:rsidRPr="006620A9">
        <w:t>то</w:t>
      </w:r>
      <w:r w:rsidRPr="006620A9">
        <w:rPr>
          <w:spacing w:val="-6"/>
        </w:rPr>
        <w:t xml:space="preserve"> </w:t>
      </w:r>
      <w:r w:rsidRPr="006620A9">
        <w:t>следует</w:t>
      </w:r>
      <w:r w:rsidRPr="006620A9">
        <w:rPr>
          <w:spacing w:val="30"/>
          <w:w w:val="99"/>
        </w:rPr>
        <w:t xml:space="preserve"> </w:t>
      </w:r>
      <w:r w:rsidRPr="006620A9">
        <w:t>задать</w:t>
      </w:r>
      <w:r w:rsidRPr="006620A9">
        <w:rPr>
          <w:spacing w:val="-9"/>
        </w:rPr>
        <w:t xml:space="preserve"> </w:t>
      </w:r>
      <w:r w:rsidRPr="006620A9">
        <w:t>расходы</w:t>
      </w:r>
      <w:r w:rsidRPr="006620A9">
        <w:rPr>
          <w:spacing w:val="-8"/>
        </w:rPr>
        <w:t xml:space="preserve"> </w:t>
      </w:r>
      <w:r w:rsidRPr="006620A9">
        <w:t>и</w:t>
      </w:r>
      <w:r w:rsidRPr="006620A9">
        <w:rPr>
          <w:spacing w:val="-8"/>
        </w:rPr>
        <w:t xml:space="preserve"> </w:t>
      </w:r>
      <w:r w:rsidRPr="006620A9">
        <w:t>напоры</w:t>
      </w:r>
      <w:r w:rsidRPr="006620A9">
        <w:rPr>
          <w:spacing w:val="-8"/>
        </w:rPr>
        <w:t xml:space="preserve"> </w:t>
      </w:r>
      <w:r w:rsidRPr="006620A9">
        <w:t>на</w:t>
      </w:r>
      <w:r w:rsidRPr="006620A9">
        <w:rPr>
          <w:spacing w:val="-8"/>
        </w:rPr>
        <w:t xml:space="preserve"> </w:t>
      </w:r>
      <w:r w:rsidRPr="006620A9">
        <w:t>границах</w:t>
      </w:r>
      <w:r w:rsidRPr="006620A9">
        <w:rPr>
          <w:spacing w:val="-6"/>
        </w:rPr>
        <w:t xml:space="preserve"> </w:t>
      </w:r>
      <w:r w:rsidRPr="006620A9">
        <w:t>рабочей</w:t>
      </w:r>
      <w:r w:rsidRPr="006620A9">
        <w:rPr>
          <w:spacing w:val="-9"/>
        </w:rPr>
        <w:t xml:space="preserve"> </w:t>
      </w:r>
      <w:r w:rsidRPr="006620A9">
        <w:t>зоны</w:t>
      </w:r>
      <w:r w:rsidRPr="006620A9">
        <w:rPr>
          <w:spacing w:val="-6"/>
        </w:rPr>
        <w:t xml:space="preserve"> </w:t>
      </w:r>
      <w:r w:rsidRPr="006620A9">
        <w:t>насоса.</w:t>
      </w:r>
    </w:p>
    <w:p w14:paraId="313AB3CF" w14:textId="77777777" w:rsidR="00E03954" w:rsidRPr="006620A9" w:rsidRDefault="00E03954" w:rsidP="00E03954">
      <w:pPr>
        <w:pStyle w:val="af4"/>
        <w:kinsoku w:val="0"/>
        <w:overflowPunct w:val="0"/>
        <w:ind w:left="0" w:right="111" w:firstLine="709"/>
        <w:jc w:val="both"/>
      </w:pPr>
    </w:p>
    <w:p w14:paraId="3410EA89" w14:textId="77777777" w:rsidR="00E03954" w:rsidRPr="006620A9" w:rsidRDefault="00E03954" w:rsidP="00E03954">
      <w:pPr>
        <w:pStyle w:val="af4"/>
        <w:kinsoku w:val="0"/>
        <w:overflowPunct w:val="0"/>
        <w:spacing w:line="200" w:lineRule="atLeast"/>
        <w:ind w:left="3120"/>
        <w:rPr>
          <w:sz w:val="20"/>
          <w:szCs w:val="20"/>
        </w:rPr>
      </w:pPr>
      <w:r w:rsidRPr="006620A9">
        <w:rPr>
          <w:noProof/>
          <w:sz w:val="20"/>
          <w:szCs w:val="20"/>
        </w:rPr>
        <w:drawing>
          <wp:inline distT="0" distB="0" distL="0" distR="0" wp14:anchorId="2B8C9980" wp14:editId="4BE9A08F">
            <wp:extent cx="2268220" cy="2007235"/>
            <wp:effectExtent l="0" t="0" r="0" b="0"/>
            <wp:docPr id="17"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68220" cy="2007235"/>
                    </a:xfrm>
                    <a:prstGeom prst="rect">
                      <a:avLst/>
                    </a:prstGeom>
                    <a:noFill/>
                    <a:ln>
                      <a:noFill/>
                    </a:ln>
                  </pic:spPr>
                </pic:pic>
              </a:graphicData>
            </a:graphic>
          </wp:inline>
        </w:drawing>
      </w:r>
    </w:p>
    <w:p w14:paraId="0802630D" w14:textId="77777777" w:rsidR="00E03954" w:rsidRPr="006620A9" w:rsidRDefault="00E03954" w:rsidP="00E03954">
      <w:pPr>
        <w:rPr>
          <w:rFonts w:cs="Times New Roman"/>
          <w:b/>
          <w:bCs/>
        </w:rPr>
      </w:pPr>
      <w:r w:rsidRPr="006620A9">
        <w:rPr>
          <w:rFonts w:cs="Times New Roman"/>
        </w:rPr>
        <w:t>Рисунок</w:t>
      </w:r>
      <w:r w:rsidRPr="006620A9">
        <w:rPr>
          <w:rFonts w:cs="Times New Roman"/>
          <w:spacing w:val="-17"/>
        </w:rPr>
        <w:t xml:space="preserve"> 3.2.</w:t>
      </w:r>
      <w:r w:rsidRPr="006620A9">
        <w:rPr>
          <w:rFonts w:cs="Times New Roman"/>
        </w:rPr>
        <w:t>16.</w:t>
      </w:r>
      <w:r w:rsidRPr="006620A9">
        <w:rPr>
          <w:rFonts w:cs="Times New Roman"/>
          <w:spacing w:val="-14"/>
        </w:rPr>
        <w:t xml:space="preserve"> </w:t>
      </w:r>
      <w:r w:rsidRPr="006620A9">
        <w:rPr>
          <w:rFonts w:cs="Times New Roman"/>
        </w:rPr>
        <w:t>Напорно-расходная</w:t>
      </w:r>
      <w:r w:rsidRPr="006620A9">
        <w:rPr>
          <w:rFonts w:cs="Times New Roman"/>
          <w:spacing w:val="-17"/>
        </w:rPr>
        <w:t xml:space="preserve"> </w:t>
      </w:r>
      <w:r w:rsidRPr="006620A9">
        <w:rPr>
          <w:rFonts w:cs="Times New Roman"/>
        </w:rPr>
        <w:t>характеристика</w:t>
      </w:r>
      <w:r w:rsidRPr="006620A9">
        <w:rPr>
          <w:rFonts w:cs="Times New Roman"/>
          <w:spacing w:val="-12"/>
        </w:rPr>
        <w:t xml:space="preserve"> </w:t>
      </w:r>
      <w:r w:rsidRPr="006620A9">
        <w:rPr>
          <w:rFonts w:cs="Times New Roman"/>
        </w:rPr>
        <w:t>насоса</w:t>
      </w:r>
    </w:p>
    <w:p w14:paraId="5E9E9A50" w14:textId="77777777" w:rsidR="00E03954" w:rsidRPr="006620A9" w:rsidRDefault="00E03954" w:rsidP="00E03954">
      <w:pPr>
        <w:pStyle w:val="af4"/>
        <w:kinsoku w:val="0"/>
        <w:overflowPunct w:val="0"/>
        <w:ind w:left="0"/>
        <w:rPr>
          <w:b/>
          <w:bCs/>
        </w:rPr>
      </w:pPr>
    </w:p>
    <w:p w14:paraId="0592D42F" w14:textId="77777777" w:rsidR="00E03954" w:rsidRPr="006620A9" w:rsidRDefault="00E03954" w:rsidP="00E03954">
      <w:pPr>
        <w:pStyle w:val="af4"/>
        <w:kinsoku w:val="0"/>
        <w:overflowPunct w:val="0"/>
        <w:ind w:left="0" w:firstLine="709"/>
        <w:jc w:val="both"/>
      </w:pPr>
      <w:r w:rsidRPr="006620A9">
        <w:t>По</w:t>
      </w:r>
      <w:r w:rsidRPr="006620A9">
        <w:rPr>
          <w:spacing w:val="17"/>
        </w:rPr>
        <w:t xml:space="preserve"> </w:t>
      </w:r>
      <w:r w:rsidRPr="006620A9">
        <w:t>заданным</w:t>
      </w:r>
      <w:r w:rsidRPr="006620A9">
        <w:rPr>
          <w:spacing w:val="17"/>
        </w:rPr>
        <w:t xml:space="preserve"> </w:t>
      </w:r>
      <w:r w:rsidRPr="006620A9">
        <w:rPr>
          <w:spacing w:val="-1"/>
        </w:rPr>
        <w:t>двум</w:t>
      </w:r>
      <w:r w:rsidRPr="006620A9">
        <w:rPr>
          <w:spacing w:val="21"/>
        </w:rPr>
        <w:t xml:space="preserve"> </w:t>
      </w:r>
      <w:r w:rsidRPr="006620A9">
        <w:rPr>
          <w:spacing w:val="-1"/>
        </w:rPr>
        <w:t>точкам</w:t>
      </w:r>
      <w:r w:rsidRPr="006620A9">
        <w:rPr>
          <w:spacing w:val="20"/>
        </w:rPr>
        <w:t xml:space="preserve"> </w:t>
      </w:r>
      <w:r w:rsidRPr="006620A9">
        <w:t>определяется</w:t>
      </w:r>
      <w:r w:rsidRPr="006620A9">
        <w:rPr>
          <w:spacing w:val="20"/>
        </w:rPr>
        <w:t xml:space="preserve"> </w:t>
      </w:r>
      <w:r w:rsidRPr="006620A9">
        <w:t>парабола</w:t>
      </w:r>
      <w:r w:rsidRPr="006620A9">
        <w:rPr>
          <w:spacing w:val="18"/>
        </w:rPr>
        <w:t xml:space="preserve"> </w:t>
      </w:r>
      <w:r w:rsidRPr="006620A9">
        <w:t>с</w:t>
      </w:r>
      <w:r w:rsidRPr="006620A9">
        <w:rPr>
          <w:spacing w:val="20"/>
        </w:rPr>
        <w:t xml:space="preserve"> </w:t>
      </w:r>
      <w:r w:rsidRPr="006620A9">
        <w:rPr>
          <w:spacing w:val="-1"/>
        </w:rPr>
        <w:t>максимумом</w:t>
      </w:r>
      <w:r w:rsidRPr="006620A9">
        <w:rPr>
          <w:spacing w:val="19"/>
        </w:rPr>
        <w:t xml:space="preserve"> </w:t>
      </w:r>
      <w:r w:rsidRPr="006620A9">
        <w:t>на</w:t>
      </w:r>
      <w:r w:rsidRPr="006620A9">
        <w:rPr>
          <w:spacing w:val="19"/>
        </w:rPr>
        <w:t xml:space="preserve"> </w:t>
      </w:r>
      <w:r w:rsidRPr="006620A9">
        <w:t>оси</w:t>
      </w:r>
      <w:r w:rsidRPr="006620A9">
        <w:rPr>
          <w:spacing w:val="32"/>
          <w:w w:val="99"/>
        </w:rPr>
        <w:t xml:space="preserve"> </w:t>
      </w:r>
      <w:r w:rsidRPr="006620A9">
        <w:t>давлений,</w:t>
      </w:r>
      <w:r w:rsidRPr="006620A9">
        <w:rPr>
          <w:spacing w:val="64"/>
        </w:rPr>
        <w:t xml:space="preserve"> </w:t>
      </w:r>
      <w:r w:rsidRPr="006620A9">
        <w:t>по</w:t>
      </w:r>
      <w:r w:rsidRPr="006620A9">
        <w:rPr>
          <w:spacing w:val="64"/>
        </w:rPr>
        <w:t xml:space="preserve"> </w:t>
      </w:r>
      <w:r w:rsidRPr="006620A9">
        <w:t>которой расчет</w:t>
      </w:r>
      <w:r w:rsidRPr="006620A9">
        <w:rPr>
          <w:spacing w:val="63"/>
        </w:rPr>
        <w:t xml:space="preserve"> </w:t>
      </w:r>
      <w:r w:rsidRPr="006620A9">
        <w:t xml:space="preserve">и </w:t>
      </w:r>
      <w:r w:rsidRPr="006620A9">
        <w:rPr>
          <w:spacing w:val="-1"/>
        </w:rPr>
        <w:t>будет</w:t>
      </w:r>
      <w:r w:rsidRPr="006620A9">
        <w:rPr>
          <w:spacing w:val="64"/>
        </w:rPr>
        <w:t xml:space="preserve"> </w:t>
      </w:r>
      <w:r w:rsidRPr="006620A9">
        <w:t>определять</w:t>
      </w:r>
      <w:r w:rsidRPr="006620A9">
        <w:rPr>
          <w:spacing w:val="63"/>
        </w:rPr>
        <w:t xml:space="preserve"> </w:t>
      </w:r>
      <w:r w:rsidRPr="006620A9">
        <w:t>напор</w:t>
      </w:r>
      <w:r w:rsidRPr="006620A9">
        <w:rPr>
          <w:spacing w:val="64"/>
        </w:rPr>
        <w:t xml:space="preserve"> </w:t>
      </w:r>
      <w:r w:rsidRPr="006620A9">
        <w:t>насоса</w:t>
      </w:r>
      <w:r w:rsidRPr="006620A9">
        <w:rPr>
          <w:spacing w:val="64"/>
        </w:rPr>
        <w:t xml:space="preserve"> </w:t>
      </w:r>
      <w:r w:rsidRPr="006620A9">
        <w:t>в</w:t>
      </w:r>
      <w:r w:rsidRPr="006620A9">
        <w:rPr>
          <w:spacing w:val="64"/>
        </w:rPr>
        <w:t xml:space="preserve"> </w:t>
      </w:r>
      <w:r w:rsidRPr="006620A9">
        <w:t>зависимости</w:t>
      </w:r>
      <w:r w:rsidRPr="006620A9">
        <w:rPr>
          <w:spacing w:val="64"/>
        </w:rPr>
        <w:t xml:space="preserve"> </w:t>
      </w:r>
      <w:r w:rsidRPr="006620A9">
        <w:t>от</w:t>
      </w:r>
      <w:r w:rsidRPr="006620A9">
        <w:rPr>
          <w:spacing w:val="22"/>
          <w:w w:val="99"/>
        </w:rPr>
        <w:t xml:space="preserve"> </w:t>
      </w:r>
      <w:r w:rsidRPr="006620A9">
        <w:t>расхода.</w:t>
      </w:r>
      <w:r w:rsidRPr="006620A9">
        <w:rPr>
          <w:spacing w:val="52"/>
        </w:rPr>
        <w:t xml:space="preserve"> </w:t>
      </w:r>
      <w:r w:rsidRPr="006620A9">
        <w:t>Следует</w:t>
      </w:r>
      <w:r w:rsidRPr="006620A9">
        <w:rPr>
          <w:spacing w:val="49"/>
        </w:rPr>
        <w:t xml:space="preserve"> </w:t>
      </w:r>
      <w:r w:rsidRPr="006620A9">
        <w:t>отметить,</w:t>
      </w:r>
      <w:r w:rsidRPr="006620A9">
        <w:rPr>
          <w:spacing w:val="51"/>
        </w:rPr>
        <w:t xml:space="preserve"> </w:t>
      </w:r>
      <w:r w:rsidRPr="006620A9">
        <w:rPr>
          <w:spacing w:val="-1"/>
        </w:rPr>
        <w:t>что</w:t>
      </w:r>
      <w:r w:rsidRPr="006620A9">
        <w:rPr>
          <w:spacing w:val="50"/>
        </w:rPr>
        <w:t xml:space="preserve"> </w:t>
      </w:r>
      <w:r w:rsidRPr="006620A9">
        <w:t>характеристика,</w:t>
      </w:r>
      <w:r w:rsidRPr="006620A9">
        <w:rPr>
          <w:spacing w:val="51"/>
        </w:rPr>
        <w:t xml:space="preserve"> </w:t>
      </w:r>
      <w:r w:rsidRPr="006620A9">
        <w:t>задаваемая</w:t>
      </w:r>
      <w:r w:rsidRPr="006620A9">
        <w:rPr>
          <w:spacing w:val="49"/>
        </w:rPr>
        <w:t xml:space="preserve"> </w:t>
      </w:r>
      <w:r w:rsidRPr="006620A9">
        <w:rPr>
          <w:spacing w:val="-1"/>
        </w:rPr>
        <w:t>таким</w:t>
      </w:r>
      <w:r w:rsidRPr="006620A9">
        <w:rPr>
          <w:spacing w:val="51"/>
        </w:rPr>
        <w:t xml:space="preserve"> </w:t>
      </w:r>
      <w:r w:rsidRPr="006620A9">
        <w:t>образом,</w:t>
      </w:r>
      <w:r w:rsidRPr="006620A9">
        <w:rPr>
          <w:spacing w:val="52"/>
        </w:rPr>
        <w:t xml:space="preserve"> </w:t>
      </w:r>
      <w:r w:rsidRPr="006620A9">
        <w:t>может</w:t>
      </w:r>
      <w:r w:rsidRPr="006620A9">
        <w:rPr>
          <w:spacing w:val="28"/>
          <w:w w:val="99"/>
        </w:rPr>
        <w:t xml:space="preserve"> </w:t>
      </w:r>
      <w:r w:rsidRPr="006620A9">
        <w:t>отличаться</w:t>
      </w:r>
      <w:r w:rsidRPr="006620A9">
        <w:rPr>
          <w:spacing w:val="31"/>
        </w:rPr>
        <w:t xml:space="preserve"> </w:t>
      </w:r>
      <w:r w:rsidRPr="006620A9">
        <w:rPr>
          <w:spacing w:val="1"/>
        </w:rPr>
        <w:t>от</w:t>
      </w:r>
      <w:r w:rsidRPr="006620A9">
        <w:rPr>
          <w:spacing w:val="31"/>
        </w:rPr>
        <w:t xml:space="preserve"> </w:t>
      </w:r>
      <w:r w:rsidRPr="006620A9">
        <w:t>реальной</w:t>
      </w:r>
      <w:r w:rsidRPr="006620A9">
        <w:rPr>
          <w:spacing w:val="31"/>
        </w:rPr>
        <w:t xml:space="preserve"> </w:t>
      </w:r>
      <w:r w:rsidRPr="006620A9">
        <w:t>характеристики</w:t>
      </w:r>
      <w:r w:rsidRPr="006620A9">
        <w:rPr>
          <w:spacing w:val="32"/>
        </w:rPr>
        <w:t xml:space="preserve"> </w:t>
      </w:r>
      <w:r w:rsidRPr="006620A9">
        <w:t>насоса,</w:t>
      </w:r>
      <w:r w:rsidRPr="006620A9">
        <w:rPr>
          <w:spacing w:val="31"/>
        </w:rPr>
        <w:t xml:space="preserve"> </w:t>
      </w:r>
      <w:r w:rsidRPr="006620A9">
        <w:t>но</w:t>
      </w:r>
      <w:r w:rsidRPr="006620A9">
        <w:rPr>
          <w:spacing w:val="32"/>
        </w:rPr>
        <w:t xml:space="preserve"> </w:t>
      </w:r>
      <w:r w:rsidRPr="006620A9">
        <w:t>в</w:t>
      </w:r>
      <w:r w:rsidRPr="006620A9">
        <w:rPr>
          <w:spacing w:val="33"/>
        </w:rPr>
        <w:t xml:space="preserve"> </w:t>
      </w:r>
      <w:r w:rsidRPr="006620A9">
        <w:t>пределах</w:t>
      </w:r>
      <w:r w:rsidRPr="006620A9">
        <w:rPr>
          <w:spacing w:val="33"/>
        </w:rPr>
        <w:t xml:space="preserve"> </w:t>
      </w:r>
      <w:r w:rsidRPr="006620A9">
        <w:t>рабочей</w:t>
      </w:r>
      <w:r w:rsidRPr="006620A9">
        <w:rPr>
          <w:spacing w:val="33"/>
        </w:rPr>
        <w:t xml:space="preserve"> </w:t>
      </w:r>
      <w:r w:rsidRPr="006620A9">
        <w:t>области</w:t>
      </w:r>
      <w:r w:rsidRPr="006620A9">
        <w:rPr>
          <w:spacing w:val="35"/>
        </w:rPr>
        <w:t xml:space="preserve"> </w:t>
      </w:r>
      <w:r w:rsidRPr="006620A9">
        <w:t xml:space="preserve">обе </w:t>
      </w:r>
      <w:r w:rsidRPr="006620A9">
        <w:rPr>
          <w:spacing w:val="-1"/>
        </w:rPr>
        <w:t>характеристики</w:t>
      </w:r>
      <w:r w:rsidRPr="006620A9">
        <w:rPr>
          <w:spacing w:val="44"/>
        </w:rPr>
        <w:t xml:space="preserve"> </w:t>
      </w:r>
      <w:r w:rsidRPr="006620A9">
        <w:t>практически</w:t>
      </w:r>
      <w:r w:rsidRPr="006620A9">
        <w:rPr>
          <w:spacing w:val="44"/>
        </w:rPr>
        <w:t xml:space="preserve"> </w:t>
      </w:r>
      <w:r w:rsidRPr="006620A9">
        <w:t>совпадают.</w:t>
      </w:r>
      <w:r w:rsidRPr="006620A9">
        <w:rPr>
          <w:spacing w:val="45"/>
        </w:rPr>
        <w:t xml:space="preserve"> </w:t>
      </w:r>
      <w:r w:rsidRPr="006620A9">
        <w:t>Для</w:t>
      </w:r>
      <w:r w:rsidRPr="006620A9">
        <w:rPr>
          <w:spacing w:val="44"/>
        </w:rPr>
        <w:t xml:space="preserve"> </w:t>
      </w:r>
      <w:r w:rsidRPr="006620A9">
        <w:t>описания</w:t>
      </w:r>
      <w:r w:rsidRPr="006620A9">
        <w:rPr>
          <w:spacing w:val="44"/>
        </w:rPr>
        <w:t xml:space="preserve"> </w:t>
      </w:r>
      <w:r w:rsidRPr="006620A9">
        <w:t>нескольких</w:t>
      </w:r>
      <w:r w:rsidRPr="006620A9">
        <w:rPr>
          <w:spacing w:val="46"/>
        </w:rPr>
        <w:t xml:space="preserve"> </w:t>
      </w:r>
      <w:r w:rsidRPr="006620A9">
        <w:t>параллельно</w:t>
      </w:r>
      <w:r w:rsidRPr="006620A9">
        <w:rPr>
          <w:spacing w:val="46"/>
          <w:w w:val="99"/>
        </w:rPr>
        <w:t xml:space="preserve"> </w:t>
      </w:r>
      <w:r w:rsidRPr="006620A9">
        <w:t>работающих</w:t>
      </w:r>
      <w:r w:rsidRPr="006620A9">
        <w:rPr>
          <w:spacing w:val="55"/>
        </w:rPr>
        <w:t xml:space="preserve"> </w:t>
      </w:r>
      <w:r w:rsidRPr="006620A9">
        <w:t>насосов</w:t>
      </w:r>
      <w:r w:rsidRPr="006620A9">
        <w:rPr>
          <w:spacing w:val="55"/>
        </w:rPr>
        <w:t xml:space="preserve"> </w:t>
      </w:r>
      <w:r w:rsidRPr="006620A9">
        <w:t>достаточно</w:t>
      </w:r>
      <w:r w:rsidRPr="006620A9">
        <w:rPr>
          <w:spacing w:val="55"/>
        </w:rPr>
        <w:t xml:space="preserve"> </w:t>
      </w:r>
      <w:r w:rsidRPr="006620A9">
        <w:t>задать</w:t>
      </w:r>
      <w:r w:rsidRPr="006620A9">
        <w:rPr>
          <w:spacing w:val="55"/>
        </w:rPr>
        <w:t xml:space="preserve"> </w:t>
      </w:r>
      <w:r w:rsidRPr="006620A9">
        <w:t>их</w:t>
      </w:r>
      <w:r w:rsidRPr="006620A9">
        <w:rPr>
          <w:spacing w:val="55"/>
        </w:rPr>
        <w:t xml:space="preserve"> </w:t>
      </w:r>
      <w:r w:rsidRPr="006620A9">
        <w:t>количество,</w:t>
      </w:r>
      <w:r w:rsidRPr="006620A9">
        <w:rPr>
          <w:spacing w:val="57"/>
        </w:rPr>
        <w:t xml:space="preserve"> </w:t>
      </w:r>
      <w:r w:rsidRPr="006620A9">
        <w:t>и</w:t>
      </w:r>
      <w:r w:rsidRPr="006620A9">
        <w:rPr>
          <w:spacing w:val="55"/>
        </w:rPr>
        <w:t xml:space="preserve"> </w:t>
      </w:r>
      <w:r w:rsidRPr="006620A9">
        <w:t>результирующая</w:t>
      </w:r>
      <w:r w:rsidRPr="006620A9">
        <w:rPr>
          <w:spacing w:val="27"/>
          <w:w w:val="99"/>
        </w:rPr>
        <w:t xml:space="preserve"> </w:t>
      </w:r>
      <w:r w:rsidRPr="006620A9">
        <w:rPr>
          <w:spacing w:val="-1"/>
        </w:rPr>
        <w:t>характеристика</w:t>
      </w:r>
      <w:r w:rsidRPr="006620A9">
        <w:rPr>
          <w:spacing w:val="-14"/>
        </w:rPr>
        <w:t xml:space="preserve"> </w:t>
      </w:r>
      <w:r w:rsidRPr="006620A9">
        <w:t>будет</w:t>
      </w:r>
      <w:r w:rsidRPr="006620A9">
        <w:rPr>
          <w:spacing w:val="-13"/>
        </w:rPr>
        <w:t xml:space="preserve"> </w:t>
      </w:r>
      <w:r w:rsidRPr="006620A9">
        <w:t>определена</w:t>
      </w:r>
      <w:r w:rsidRPr="006620A9">
        <w:rPr>
          <w:spacing w:val="-14"/>
        </w:rPr>
        <w:t xml:space="preserve"> </w:t>
      </w:r>
      <w:r w:rsidRPr="006620A9">
        <w:t>при</w:t>
      </w:r>
      <w:r w:rsidRPr="006620A9">
        <w:rPr>
          <w:spacing w:val="-13"/>
        </w:rPr>
        <w:t xml:space="preserve"> </w:t>
      </w:r>
      <w:r w:rsidRPr="006620A9">
        <w:t>расчете</w:t>
      </w:r>
      <w:r w:rsidRPr="006620A9">
        <w:rPr>
          <w:spacing w:val="-14"/>
        </w:rPr>
        <w:t xml:space="preserve"> </w:t>
      </w:r>
      <w:r w:rsidRPr="006620A9">
        <w:t>автоматически.</w:t>
      </w:r>
    </w:p>
    <w:p w14:paraId="6CE2B416" w14:textId="77777777" w:rsidR="00E03954" w:rsidRPr="006620A9" w:rsidRDefault="00E03954" w:rsidP="00E03954">
      <w:pPr>
        <w:pStyle w:val="af4"/>
        <w:kinsoku w:val="0"/>
        <w:overflowPunct w:val="0"/>
        <w:ind w:left="0" w:firstLine="709"/>
        <w:jc w:val="both"/>
      </w:pPr>
      <w:r w:rsidRPr="006620A9">
        <w:t>Так</w:t>
      </w:r>
      <w:r w:rsidRPr="006620A9">
        <w:rPr>
          <w:spacing w:val="-2"/>
        </w:rPr>
        <w:t xml:space="preserve"> </w:t>
      </w:r>
      <w:r w:rsidRPr="006620A9">
        <w:t>как</w:t>
      </w:r>
      <w:r w:rsidRPr="006620A9">
        <w:rPr>
          <w:spacing w:val="-1"/>
        </w:rPr>
        <w:t xml:space="preserve"> </w:t>
      </w:r>
      <w:r w:rsidRPr="006620A9">
        <w:t>напоры на границах рабочей области</w:t>
      </w:r>
      <w:r w:rsidRPr="006620A9">
        <w:rPr>
          <w:spacing w:val="-1"/>
        </w:rPr>
        <w:t xml:space="preserve"> </w:t>
      </w:r>
      <w:r w:rsidRPr="006620A9">
        <w:t xml:space="preserve">насоса </w:t>
      </w:r>
      <w:r w:rsidRPr="006620A9">
        <w:rPr>
          <w:spacing w:val="-1"/>
        </w:rPr>
        <w:t>берутся</w:t>
      </w:r>
      <w:r w:rsidRPr="006620A9">
        <w:t xml:space="preserve"> из справочника и</w:t>
      </w:r>
      <w:r w:rsidRPr="006620A9">
        <w:rPr>
          <w:spacing w:val="22"/>
          <w:w w:val="99"/>
        </w:rPr>
        <w:t xml:space="preserve"> </w:t>
      </w:r>
      <w:r w:rsidRPr="006620A9">
        <w:t>всегда</w:t>
      </w:r>
      <w:r w:rsidRPr="006620A9">
        <w:rPr>
          <w:spacing w:val="54"/>
        </w:rPr>
        <w:t xml:space="preserve"> </w:t>
      </w:r>
      <w:r w:rsidRPr="006620A9">
        <w:t>положительны,</w:t>
      </w:r>
      <w:r w:rsidRPr="006620A9">
        <w:rPr>
          <w:spacing w:val="54"/>
        </w:rPr>
        <w:t xml:space="preserve"> </w:t>
      </w:r>
      <w:r w:rsidRPr="006620A9">
        <w:t>то</w:t>
      </w:r>
      <w:r w:rsidRPr="006620A9">
        <w:rPr>
          <w:spacing w:val="53"/>
        </w:rPr>
        <w:t xml:space="preserve"> </w:t>
      </w:r>
      <w:r w:rsidRPr="006620A9">
        <w:t>направление</w:t>
      </w:r>
      <w:r w:rsidRPr="006620A9">
        <w:rPr>
          <w:spacing w:val="54"/>
        </w:rPr>
        <w:t xml:space="preserve"> </w:t>
      </w:r>
      <w:r w:rsidRPr="006620A9">
        <w:t>действия</w:t>
      </w:r>
      <w:r w:rsidRPr="006620A9">
        <w:rPr>
          <w:spacing w:val="54"/>
        </w:rPr>
        <w:t xml:space="preserve"> </w:t>
      </w:r>
      <w:r w:rsidRPr="006620A9">
        <w:t>такого</w:t>
      </w:r>
      <w:r w:rsidRPr="006620A9">
        <w:rPr>
          <w:spacing w:val="53"/>
        </w:rPr>
        <w:t xml:space="preserve"> </w:t>
      </w:r>
      <w:r w:rsidRPr="006620A9">
        <w:t>насоса</w:t>
      </w:r>
      <w:r w:rsidRPr="006620A9">
        <w:rPr>
          <w:spacing w:val="54"/>
        </w:rPr>
        <w:t xml:space="preserve"> </w:t>
      </w:r>
      <w:r w:rsidRPr="006620A9">
        <w:rPr>
          <w:spacing w:val="-1"/>
        </w:rPr>
        <w:t>будет</w:t>
      </w:r>
      <w:r w:rsidRPr="006620A9">
        <w:rPr>
          <w:spacing w:val="53"/>
        </w:rPr>
        <w:t xml:space="preserve"> </w:t>
      </w:r>
      <w:r w:rsidRPr="006620A9">
        <w:t>определяться</w:t>
      </w:r>
      <w:r w:rsidRPr="006620A9">
        <w:rPr>
          <w:spacing w:val="26"/>
          <w:w w:val="99"/>
        </w:rPr>
        <w:t xml:space="preserve"> </w:t>
      </w:r>
      <w:r w:rsidRPr="006620A9">
        <w:rPr>
          <w:spacing w:val="-1"/>
        </w:rPr>
        <w:t>только</w:t>
      </w:r>
      <w:r w:rsidRPr="006620A9">
        <w:rPr>
          <w:spacing w:val="-11"/>
        </w:rPr>
        <w:t xml:space="preserve"> </w:t>
      </w:r>
      <w:r w:rsidRPr="006620A9">
        <w:t>направлением</w:t>
      </w:r>
      <w:r w:rsidRPr="006620A9">
        <w:rPr>
          <w:spacing w:val="-9"/>
        </w:rPr>
        <w:t xml:space="preserve"> </w:t>
      </w:r>
      <w:r w:rsidRPr="006620A9">
        <w:t>входящего</w:t>
      </w:r>
      <w:r w:rsidRPr="006620A9">
        <w:rPr>
          <w:spacing w:val="-11"/>
        </w:rPr>
        <w:t xml:space="preserve"> </w:t>
      </w:r>
      <w:r w:rsidRPr="006620A9">
        <w:t>в</w:t>
      </w:r>
      <w:r w:rsidRPr="006620A9">
        <w:rPr>
          <w:spacing w:val="-6"/>
        </w:rPr>
        <w:t xml:space="preserve"> </w:t>
      </w:r>
      <w:r w:rsidRPr="006620A9">
        <w:rPr>
          <w:spacing w:val="-2"/>
        </w:rPr>
        <w:t>узел</w:t>
      </w:r>
      <w:r w:rsidRPr="006620A9">
        <w:rPr>
          <w:spacing w:val="-7"/>
        </w:rPr>
        <w:t xml:space="preserve"> </w:t>
      </w:r>
      <w:r w:rsidRPr="006620A9">
        <w:rPr>
          <w:spacing w:val="-1"/>
        </w:rPr>
        <w:t>участка.</w:t>
      </w:r>
    </w:p>
    <w:p w14:paraId="5023A5DB" w14:textId="77777777" w:rsidR="00E03954" w:rsidRPr="006620A9" w:rsidRDefault="00E03954" w:rsidP="00E03954">
      <w:pPr>
        <w:pStyle w:val="af4"/>
        <w:kinsoku w:val="0"/>
        <w:overflowPunct w:val="0"/>
        <w:ind w:left="0" w:firstLine="709"/>
        <w:jc w:val="both"/>
      </w:pPr>
    </w:p>
    <w:p w14:paraId="029E91C3" w14:textId="77777777" w:rsidR="00E03954" w:rsidRPr="006620A9" w:rsidRDefault="00E03954" w:rsidP="00E03954">
      <w:pPr>
        <w:pStyle w:val="af4"/>
        <w:kinsoku w:val="0"/>
        <w:overflowPunct w:val="0"/>
        <w:ind w:left="0" w:firstLine="709"/>
        <w:jc w:val="both"/>
      </w:pPr>
      <w:r w:rsidRPr="006620A9">
        <w:rPr>
          <w:b/>
          <w:bCs/>
        </w:rPr>
        <w:t>Дросселирующие</w:t>
      </w:r>
      <w:r w:rsidRPr="006620A9">
        <w:rPr>
          <w:b/>
          <w:bCs/>
          <w:spacing w:val="54"/>
        </w:rPr>
        <w:t xml:space="preserve"> </w:t>
      </w:r>
      <w:r w:rsidRPr="006620A9">
        <w:rPr>
          <w:b/>
          <w:bCs/>
        </w:rPr>
        <w:t>устройства</w:t>
      </w:r>
      <w:r w:rsidRPr="006620A9">
        <w:rPr>
          <w:b/>
          <w:bCs/>
          <w:spacing w:val="56"/>
        </w:rPr>
        <w:t xml:space="preserve"> </w:t>
      </w:r>
      <w:r w:rsidRPr="006620A9">
        <w:t>в</w:t>
      </w:r>
      <w:r w:rsidRPr="006620A9">
        <w:rPr>
          <w:spacing w:val="54"/>
        </w:rPr>
        <w:t xml:space="preserve"> </w:t>
      </w:r>
      <w:r w:rsidRPr="006620A9">
        <w:t>однолинейном</w:t>
      </w:r>
      <w:r w:rsidRPr="006620A9">
        <w:rPr>
          <w:spacing w:val="54"/>
        </w:rPr>
        <w:t xml:space="preserve"> </w:t>
      </w:r>
      <w:r w:rsidRPr="006620A9">
        <w:t>представлении</w:t>
      </w:r>
      <w:r w:rsidRPr="006620A9">
        <w:rPr>
          <w:spacing w:val="54"/>
        </w:rPr>
        <w:t xml:space="preserve"> </w:t>
      </w:r>
      <w:r w:rsidRPr="006620A9">
        <w:t>являются</w:t>
      </w:r>
      <w:r w:rsidRPr="006620A9">
        <w:rPr>
          <w:spacing w:val="28"/>
          <w:w w:val="99"/>
        </w:rPr>
        <w:t xml:space="preserve"> </w:t>
      </w:r>
      <w:r w:rsidRPr="006620A9">
        <w:rPr>
          <w:spacing w:val="-1"/>
        </w:rPr>
        <w:t>узлами,</w:t>
      </w:r>
      <w:r w:rsidRPr="006620A9">
        <w:rPr>
          <w:spacing w:val="-17"/>
        </w:rPr>
        <w:t xml:space="preserve"> </w:t>
      </w:r>
      <w:r w:rsidRPr="006620A9">
        <w:t>но</w:t>
      </w:r>
      <w:r w:rsidRPr="006620A9">
        <w:rPr>
          <w:spacing w:val="-14"/>
        </w:rPr>
        <w:t xml:space="preserve"> </w:t>
      </w:r>
      <w:r w:rsidRPr="006620A9">
        <w:t>во</w:t>
      </w:r>
      <w:r w:rsidRPr="006620A9">
        <w:rPr>
          <w:spacing w:val="-17"/>
        </w:rPr>
        <w:t xml:space="preserve"> </w:t>
      </w:r>
      <w:r w:rsidRPr="006620A9">
        <w:t>внутренней</w:t>
      </w:r>
      <w:r w:rsidRPr="006620A9">
        <w:rPr>
          <w:spacing w:val="-16"/>
        </w:rPr>
        <w:t xml:space="preserve"> </w:t>
      </w:r>
      <w:r w:rsidRPr="006620A9">
        <w:rPr>
          <w:spacing w:val="-1"/>
        </w:rPr>
        <w:t>кодировке</w:t>
      </w:r>
      <w:r w:rsidRPr="006620A9">
        <w:rPr>
          <w:spacing w:val="-12"/>
        </w:rPr>
        <w:t xml:space="preserve"> </w:t>
      </w:r>
      <w:r w:rsidRPr="006620A9">
        <w:t>—</w:t>
      </w:r>
      <w:r w:rsidRPr="006620A9">
        <w:rPr>
          <w:spacing w:val="-15"/>
        </w:rPr>
        <w:t xml:space="preserve"> </w:t>
      </w:r>
      <w:r w:rsidRPr="006620A9">
        <w:rPr>
          <w:spacing w:val="-1"/>
        </w:rPr>
        <w:t>это</w:t>
      </w:r>
      <w:r w:rsidRPr="006620A9">
        <w:rPr>
          <w:spacing w:val="-14"/>
        </w:rPr>
        <w:t xml:space="preserve"> </w:t>
      </w:r>
      <w:r w:rsidRPr="006620A9">
        <w:t>дополнительные</w:t>
      </w:r>
      <w:r w:rsidRPr="006620A9">
        <w:rPr>
          <w:spacing w:val="-12"/>
        </w:rPr>
        <w:t xml:space="preserve"> </w:t>
      </w:r>
      <w:r w:rsidRPr="006620A9">
        <w:rPr>
          <w:spacing w:val="-1"/>
        </w:rPr>
        <w:t>участки</w:t>
      </w:r>
      <w:r w:rsidRPr="006620A9">
        <w:rPr>
          <w:spacing w:val="-17"/>
        </w:rPr>
        <w:t xml:space="preserve"> </w:t>
      </w:r>
      <w:r w:rsidRPr="006620A9">
        <w:t>с</w:t>
      </w:r>
      <w:r w:rsidRPr="006620A9">
        <w:rPr>
          <w:spacing w:val="-15"/>
        </w:rPr>
        <w:t xml:space="preserve"> </w:t>
      </w:r>
      <w:r w:rsidRPr="006620A9">
        <w:t>постоянным</w:t>
      </w:r>
      <w:r w:rsidRPr="006620A9">
        <w:rPr>
          <w:spacing w:val="-16"/>
        </w:rPr>
        <w:t xml:space="preserve"> </w:t>
      </w:r>
      <w:r w:rsidRPr="006620A9">
        <w:t>или</w:t>
      </w:r>
      <w:r w:rsidRPr="006620A9">
        <w:rPr>
          <w:spacing w:val="40"/>
          <w:w w:val="99"/>
        </w:rPr>
        <w:t xml:space="preserve"> </w:t>
      </w:r>
      <w:r w:rsidRPr="006620A9">
        <w:t>переменным</w:t>
      </w:r>
      <w:r w:rsidRPr="006620A9">
        <w:rPr>
          <w:spacing w:val="22"/>
        </w:rPr>
        <w:t xml:space="preserve"> </w:t>
      </w:r>
      <w:r w:rsidRPr="006620A9">
        <w:t>сопротивлением.</w:t>
      </w:r>
      <w:r w:rsidRPr="006620A9">
        <w:rPr>
          <w:spacing w:val="24"/>
        </w:rPr>
        <w:t xml:space="preserve"> </w:t>
      </w:r>
      <w:r w:rsidRPr="006620A9">
        <w:t>В</w:t>
      </w:r>
      <w:r w:rsidRPr="006620A9">
        <w:rPr>
          <w:spacing w:val="24"/>
        </w:rPr>
        <w:t xml:space="preserve"> </w:t>
      </w:r>
      <w:r w:rsidRPr="006620A9">
        <w:t>дросселирующий</w:t>
      </w:r>
      <w:r w:rsidRPr="006620A9">
        <w:rPr>
          <w:spacing w:val="29"/>
        </w:rPr>
        <w:t xml:space="preserve"> </w:t>
      </w:r>
      <w:r w:rsidRPr="006620A9">
        <w:rPr>
          <w:spacing w:val="-2"/>
        </w:rPr>
        <w:t>узел</w:t>
      </w:r>
      <w:r w:rsidRPr="006620A9">
        <w:rPr>
          <w:spacing w:val="24"/>
        </w:rPr>
        <w:t xml:space="preserve"> </w:t>
      </w:r>
      <w:r w:rsidRPr="006620A9">
        <w:t>обязательно</w:t>
      </w:r>
      <w:r w:rsidRPr="006620A9">
        <w:rPr>
          <w:spacing w:val="24"/>
        </w:rPr>
        <w:t xml:space="preserve"> </w:t>
      </w:r>
      <w:r w:rsidRPr="006620A9">
        <w:t>должен</w:t>
      </w:r>
      <w:r w:rsidRPr="006620A9">
        <w:rPr>
          <w:spacing w:val="25"/>
        </w:rPr>
        <w:t xml:space="preserve"> </w:t>
      </w:r>
      <w:r w:rsidRPr="006620A9">
        <w:t>входить</w:t>
      </w:r>
      <w:r w:rsidRPr="006620A9">
        <w:rPr>
          <w:spacing w:val="28"/>
          <w:w w:val="99"/>
        </w:rPr>
        <w:t xml:space="preserve"> </w:t>
      </w:r>
      <w:r w:rsidRPr="006620A9">
        <w:rPr>
          <w:spacing w:val="-1"/>
        </w:rPr>
        <w:t>только</w:t>
      </w:r>
      <w:r w:rsidRPr="006620A9">
        <w:rPr>
          <w:spacing w:val="-8"/>
        </w:rPr>
        <w:t xml:space="preserve"> </w:t>
      </w:r>
      <w:r w:rsidRPr="006620A9">
        <w:t>один</w:t>
      </w:r>
      <w:r w:rsidRPr="006620A9">
        <w:rPr>
          <w:spacing w:val="-3"/>
        </w:rPr>
        <w:t xml:space="preserve"> </w:t>
      </w:r>
      <w:r w:rsidRPr="006620A9">
        <w:rPr>
          <w:spacing w:val="-1"/>
        </w:rPr>
        <w:t>участок,</w:t>
      </w:r>
      <w:r w:rsidRPr="006620A9">
        <w:rPr>
          <w:spacing w:val="-6"/>
        </w:rPr>
        <w:t xml:space="preserve"> </w:t>
      </w:r>
      <w:r w:rsidRPr="006620A9">
        <w:t>и</w:t>
      </w:r>
      <w:r w:rsidRPr="006620A9">
        <w:rPr>
          <w:spacing w:val="-8"/>
        </w:rPr>
        <w:t xml:space="preserve"> </w:t>
      </w:r>
      <w:r w:rsidRPr="006620A9">
        <w:rPr>
          <w:spacing w:val="-1"/>
        </w:rPr>
        <w:t>только</w:t>
      </w:r>
      <w:r w:rsidRPr="006620A9">
        <w:rPr>
          <w:spacing w:val="-8"/>
        </w:rPr>
        <w:t xml:space="preserve"> </w:t>
      </w:r>
      <w:r w:rsidRPr="006620A9">
        <w:t>один</w:t>
      </w:r>
      <w:r w:rsidRPr="006620A9">
        <w:rPr>
          <w:spacing w:val="-3"/>
        </w:rPr>
        <w:t xml:space="preserve"> </w:t>
      </w:r>
      <w:r w:rsidRPr="006620A9">
        <w:rPr>
          <w:spacing w:val="-1"/>
        </w:rPr>
        <w:t>участок</w:t>
      </w:r>
      <w:r w:rsidRPr="006620A9">
        <w:rPr>
          <w:spacing w:val="-9"/>
        </w:rPr>
        <w:t xml:space="preserve"> </w:t>
      </w:r>
      <w:r w:rsidRPr="006620A9">
        <w:t>из</w:t>
      </w:r>
      <w:r w:rsidRPr="006620A9">
        <w:rPr>
          <w:spacing w:val="-2"/>
        </w:rPr>
        <w:t xml:space="preserve"> узла</w:t>
      </w:r>
      <w:r w:rsidRPr="006620A9">
        <w:rPr>
          <w:spacing w:val="-8"/>
        </w:rPr>
        <w:t xml:space="preserve"> </w:t>
      </w:r>
      <w:r w:rsidRPr="006620A9">
        <w:t>должен</w:t>
      </w:r>
      <w:r w:rsidRPr="006620A9">
        <w:rPr>
          <w:spacing w:val="-8"/>
        </w:rPr>
        <w:t xml:space="preserve"> </w:t>
      </w:r>
      <w:r w:rsidRPr="006620A9">
        <w:t>выходить.</w:t>
      </w:r>
    </w:p>
    <w:p w14:paraId="184A9918" w14:textId="77777777" w:rsidR="00E03954" w:rsidRPr="006620A9" w:rsidRDefault="00E03954" w:rsidP="00E03954">
      <w:pPr>
        <w:pStyle w:val="af4"/>
        <w:kinsoku w:val="0"/>
        <w:overflowPunct w:val="0"/>
        <w:spacing w:line="200" w:lineRule="atLeast"/>
        <w:ind w:left="1536"/>
        <w:rPr>
          <w:sz w:val="20"/>
          <w:szCs w:val="20"/>
        </w:rPr>
      </w:pPr>
      <w:r w:rsidRPr="006620A9">
        <w:rPr>
          <w:noProof/>
          <w:sz w:val="20"/>
          <w:szCs w:val="20"/>
        </w:rPr>
        <w:drawing>
          <wp:inline distT="0" distB="0" distL="0" distR="0" wp14:anchorId="5CC17EB7" wp14:editId="06271A7C">
            <wp:extent cx="4263390" cy="1816735"/>
            <wp:effectExtent l="0" t="0" r="0" b="0"/>
            <wp:docPr id="1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263390" cy="1816735"/>
                    </a:xfrm>
                    <a:prstGeom prst="rect">
                      <a:avLst/>
                    </a:prstGeom>
                    <a:noFill/>
                    <a:ln>
                      <a:noFill/>
                    </a:ln>
                  </pic:spPr>
                </pic:pic>
              </a:graphicData>
            </a:graphic>
          </wp:inline>
        </w:drawing>
      </w:r>
    </w:p>
    <w:p w14:paraId="00DFEA7E" w14:textId="77777777" w:rsidR="00E03954" w:rsidRPr="006620A9" w:rsidRDefault="00E03954" w:rsidP="00E03954">
      <w:pPr>
        <w:rPr>
          <w:rFonts w:cs="Times New Roman"/>
          <w:b/>
          <w:bCs/>
        </w:rPr>
      </w:pPr>
      <w:r w:rsidRPr="006620A9">
        <w:rPr>
          <w:rFonts w:cs="Times New Roman"/>
        </w:rPr>
        <w:t>Рисунок</w:t>
      </w:r>
      <w:r w:rsidRPr="006620A9">
        <w:rPr>
          <w:rFonts w:cs="Times New Roman"/>
          <w:spacing w:val="-17"/>
        </w:rPr>
        <w:t xml:space="preserve"> 3.2.</w:t>
      </w:r>
      <w:r w:rsidRPr="006620A9">
        <w:rPr>
          <w:rFonts w:cs="Times New Roman"/>
        </w:rPr>
        <w:t>17.</w:t>
      </w:r>
      <w:r w:rsidRPr="006620A9">
        <w:rPr>
          <w:rFonts w:cs="Times New Roman"/>
          <w:spacing w:val="-14"/>
        </w:rPr>
        <w:t xml:space="preserve"> </w:t>
      </w:r>
      <w:r w:rsidRPr="006620A9">
        <w:rPr>
          <w:rFonts w:cs="Times New Roman"/>
        </w:rPr>
        <w:t>Дросселирующие</w:t>
      </w:r>
      <w:r w:rsidRPr="006620A9">
        <w:rPr>
          <w:rFonts w:cs="Times New Roman"/>
          <w:spacing w:val="-16"/>
        </w:rPr>
        <w:t xml:space="preserve"> </w:t>
      </w:r>
      <w:r w:rsidRPr="006620A9">
        <w:rPr>
          <w:rFonts w:cs="Times New Roman"/>
        </w:rPr>
        <w:t>устройства</w:t>
      </w:r>
    </w:p>
    <w:p w14:paraId="293393CE" w14:textId="77777777" w:rsidR="00E03954" w:rsidRPr="006620A9" w:rsidRDefault="00E03954" w:rsidP="00E03954">
      <w:pPr>
        <w:pStyle w:val="af4"/>
        <w:kinsoku w:val="0"/>
        <w:overflowPunct w:val="0"/>
        <w:ind w:left="0"/>
        <w:rPr>
          <w:b/>
          <w:bCs/>
        </w:rPr>
      </w:pPr>
    </w:p>
    <w:p w14:paraId="3ABA09DF" w14:textId="77777777" w:rsidR="00E03954" w:rsidRPr="006620A9" w:rsidRDefault="00E03954" w:rsidP="00E03954">
      <w:pPr>
        <w:pStyle w:val="af4"/>
        <w:kinsoku w:val="0"/>
        <w:overflowPunct w:val="0"/>
        <w:ind w:left="0" w:right="-41" w:firstLine="709"/>
        <w:jc w:val="both"/>
      </w:pPr>
      <w:r w:rsidRPr="006620A9">
        <w:rPr>
          <w:b/>
          <w:bCs/>
        </w:rPr>
        <w:t>Дроссельная</w:t>
      </w:r>
      <w:r w:rsidRPr="006620A9">
        <w:rPr>
          <w:b/>
          <w:bCs/>
          <w:spacing w:val="-25"/>
        </w:rPr>
        <w:t xml:space="preserve"> </w:t>
      </w:r>
      <w:r w:rsidRPr="006620A9">
        <w:rPr>
          <w:b/>
          <w:bCs/>
        </w:rPr>
        <w:t>шайба</w:t>
      </w:r>
      <w:r w:rsidRPr="006620A9">
        <w:rPr>
          <w:b/>
          <w:bCs/>
          <w:spacing w:val="-20"/>
        </w:rPr>
        <w:t xml:space="preserve"> </w:t>
      </w:r>
      <w:r w:rsidRPr="006620A9">
        <w:t>–</w:t>
      </w:r>
      <w:r w:rsidRPr="006620A9">
        <w:rPr>
          <w:spacing w:val="-24"/>
        </w:rPr>
        <w:t xml:space="preserve"> </w:t>
      </w:r>
      <w:r w:rsidRPr="006620A9">
        <w:rPr>
          <w:spacing w:val="-1"/>
        </w:rPr>
        <w:t>это</w:t>
      </w:r>
      <w:r w:rsidRPr="006620A9">
        <w:rPr>
          <w:spacing w:val="-23"/>
        </w:rPr>
        <w:t xml:space="preserve"> </w:t>
      </w:r>
      <w:r w:rsidRPr="006620A9">
        <w:t>символьный</w:t>
      </w:r>
      <w:r w:rsidRPr="006620A9">
        <w:rPr>
          <w:spacing w:val="-24"/>
        </w:rPr>
        <w:t xml:space="preserve"> </w:t>
      </w:r>
      <w:r w:rsidRPr="006620A9">
        <w:t>объект</w:t>
      </w:r>
      <w:r w:rsidRPr="006620A9">
        <w:rPr>
          <w:spacing w:val="-23"/>
        </w:rPr>
        <w:t xml:space="preserve"> </w:t>
      </w:r>
      <w:r w:rsidRPr="006620A9">
        <w:t>тепловой</w:t>
      </w:r>
      <w:r w:rsidRPr="006620A9">
        <w:rPr>
          <w:spacing w:val="-23"/>
        </w:rPr>
        <w:t xml:space="preserve"> </w:t>
      </w:r>
      <w:r w:rsidRPr="006620A9">
        <w:t>сети,</w:t>
      </w:r>
      <w:r w:rsidRPr="006620A9">
        <w:rPr>
          <w:spacing w:val="-23"/>
        </w:rPr>
        <w:t xml:space="preserve"> </w:t>
      </w:r>
      <w:r w:rsidRPr="006620A9">
        <w:t>характеризуемый</w:t>
      </w:r>
      <w:r w:rsidRPr="006620A9">
        <w:rPr>
          <w:spacing w:val="24"/>
          <w:w w:val="99"/>
        </w:rPr>
        <w:t xml:space="preserve"> </w:t>
      </w:r>
      <w:r w:rsidRPr="006620A9">
        <w:t>фиксированным</w:t>
      </w:r>
      <w:r w:rsidRPr="006620A9">
        <w:rPr>
          <w:spacing w:val="-3"/>
        </w:rPr>
        <w:t xml:space="preserve"> </w:t>
      </w:r>
      <w:r w:rsidRPr="006620A9">
        <w:t>сопротивлением,</w:t>
      </w:r>
      <w:r w:rsidRPr="006620A9">
        <w:rPr>
          <w:spacing w:val="-1"/>
        </w:rPr>
        <w:t xml:space="preserve"> </w:t>
      </w:r>
      <w:r w:rsidRPr="006620A9">
        <w:t>зависящим</w:t>
      </w:r>
      <w:r w:rsidRPr="006620A9">
        <w:rPr>
          <w:spacing w:val="-3"/>
        </w:rPr>
        <w:t xml:space="preserve"> </w:t>
      </w:r>
      <w:r w:rsidRPr="006620A9">
        <w:t>от</w:t>
      </w:r>
      <w:r w:rsidRPr="006620A9">
        <w:rPr>
          <w:spacing w:val="-3"/>
        </w:rPr>
        <w:t xml:space="preserve"> </w:t>
      </w:r>
      <w:r w:rsidRPr="006620A9">
        <w:t>диаметра</w:t>
      </w:r>
      <w:r w:rsidRPr="006620A9">
        <w:rPr>
          <w:spacing w:val="-3"/>
        </w:rPr>
        <w:t xml:space="preserve"> </w:t>
      </w:r>
      <w:r w:rsidRPr="006620A9">
        <w:t>шайбы.</w:t>
      </w:r>
      <w:r w:rsidRPr="006620A9">
        <w:rPr>
          <w:spacing w:val="-2"/>
        </w:rPr>
        <w:t xml:space="preserve"> </w:t>
      </w:r>
      <w:r w:rsidRPr="006620A9">
        <w:t>Дроссельная</w:t>
      </w:r>
      <w:r w:rsidRPr="006620A9">
        <w:rPr>
          <w:spacing w:val="-1"/>
        </w:rPr>
        <w:t xml:space="preserve"> </w:t>
      </w:r>
      <w:r w:rsidRPr="006620A9">
        <w:t>шайба</w:t>
      </w:r>
      <w:r w:rsidRPr="006620A9">
        <w:rPr>
          <w:spacing w:val="36"/>
          <w:w w:val="99"/>
        </w:rPr>
        <w:t xml:space="preserve"> </w:t>
      </w:r>
      <w:r w:rsidRPr="006620A9">
        <w:t>имеет</w:t>
      </w:r>
      <w:r w:rsidRPr="006620A9">
        <w:rPr>
          <w:spacing w:val="-20"/>
        </w:rPr>
        <w:t xml:space="preserve"> </w:t>
      </w:r>
      <w:r w:rsidRPr="006620A9">
        <w:t>два</w:t>
      </w:r>
      <w:r w:rsidRPr="006620A9">
        <w:rPr>
          <w:spacing w:val="-18"/>
        </w:rPr>
        <w:t xml:space="preserve"> </w:t>
      </w:r>
      <w:r w:rsidRPr="006620A9">
        <w:t>режима</w:t>
      </w:r>
      <w:r w:rsidRPr="006620A9">
        <w:rPr>
          <w:spacing w:val="-18"/>
        </w:rPr>
        <w:t xml:space="preserve"> </w:t>
      </w:r>
      <w:r w:rsidRPr="006620A9">
        <w:t>работы:</w:t>
      </w:r>
      <w:r w:rsidRPr="006620A9">
        <w:rPr>
          <w:spacing w:val="-18"/>
        </w:rPr>
        <w:t xml:space="preserve"> </w:t>
      </w:r>
      <w:r w:rsidRPr="006620A9">
        <w:rPr>
          <w:spacing w:val="-1"/>
        </w:rPr>
        <w:t>вычисляемая</w:t>
      </w:r>
      <w:r w:rsidRPr="006620A9">
        <w:rPr>
          <w:spacing w:val="-18"/>
        </w:rPr>
        <w:t xml:space="preserve"> </w:t>
      </w:r>
      <w:r w:rsidRPr="006620A9">
        <w:t>и</w:t>
      </w:r>
      <w:r w:rsidRPr="006620A9">
        <w:rPr>
          <w:spacing w:val="-14"/>
        </w:rPr>
        <w:t xml:space="preserve"> </w:t>
      </w:r>
      <w:r w:rsidRPr="006620A9">
        <w:rPr>
          <w:spacing w:val="-1"/>
        </w:rPr>
        <w:t>устанавливаемая.</w:t>
      </w:r>
      <w:r w:rsidRPr="006620A9">
        <w:rPr>
          <w:spacing w:val="-19"/>
        </w:rPr>
        <w:t xml:space="preserve"> </w:t>
      </w:r>
      <w:r w:rsidRPr="006620A9">
        <w:t>Устанавливаемая</w:t>
      </w:r>
      <w:r w:rsidRPr="006620A9">
        <w:rPr>
          <w:spacing w:val="-18"/>
        </w:rPr>
        <w:t xml:space="preserve"> </w:t>
      </w:r>
      <w:r w:rsidRPr="006620A9">
        <w:t>шайба</w:t>
      </w:r>
      <w:r w:rsidRPr="006620A9">
        <w:rPr>
          <w:spacing w:val="-14"/>
        </w:rPr>
        <w:t xml:space="preserve"> </w:t>
      </w:r>
      <w:r w:rsidRPr="006620A9">
        <w:t>—</w:t>
      </w:r>
      <w:r w:rsidRPr="006620A9">
        <w:rPr>
          <w:spacing w:val="58"/>
          <w:w w:val="99"/>
        </w:rPr>
        <w:t xml:space="preserve"> </w:t>
      </w:r>
      <w:r w:rsidRPr="006620A9">
        <w:rPr>
          <w:spacing w:val="-1"/>
        </w:rPr>
        <w:t>это</w:t>
      </w:r>
      <w:r w:rsidRPr="006620A9">
        <w:rPr>
          <w:spacing w:val="11"/>
        </w:rPr>
        <w:t xml:space="preserve"> </w:t>
      </w:r>
      <w:r w:rsidRPr="006620A9">
        <w:t>нерегулируемое</w:t>
      </w:r>
      <w:r w:rsidRPr="006620A9">
        <w:rPr>
          <w:spacing w:val="12"/>
        </w:rPr>
        <w:t xml:space="preserve"> </w:t>
      </w:r>
      <w:r w:rsidRPr="006620A9">
        <w:t>сопротивление,</w:t>
      </w:r>
      <w:r w:rsidRPr="006620A9">
        <w:rPr>
          <w:spacing w:val="12"/>
        </w:rPr>
        <w:t xml:space="preserve"> </w:t>
      </w:r>
      <w:r w:rsidRPr="006620A9">
        <w:t>то</w:t>
      </w:r>
      <w:r w:rsidRPr="006620A9">
        <w:rPr>
          <w:spacing w:val="11"/>
        </w:rPr>
        <w:t xml:space="preserve"> </w:t>
      </w:r>
      <w:r w:rsidRPr="006620A9">
        <w:t>величина</w:t>
      </w:r>
      <w:r w:rsidRPr="006620A9">
        <w:rPr>
          <w:spacing w:val="12"/>
        </w:rPr>
        <w:t xml:space="preserve"> </w:t>
      </w:r>
      <w:r w:rsidRPr="006620A9">
        <w:t>гасимого</w:t>
      </w:r>
      <w:r w:rsidRPr="006620A9">
        <w:rPr>
          <w:spacing w:val="12"/>
        </w:rPr>
        <w:t xml:space="preserve"> </w:t>
      </w:r>
      <w:r w:rsidRPr="006620A9">
        <w:t>шайбой</w:t>
      </w:r>
      <w:r w:rsidRPr="006620A9">
        <w:rPr>
          <w:spacing w:val="12"/>
        </w:rPr>
        <w:t xml:space="preserve"> </w:t>
      </w:r>
      <w:r w:rsidRPr="006620A9">
        <w:t>напора</w:t>
      </w:r>
      <w:r w:rsidRPr="006620A9">
        <w:rPr>
          <w:spacing w:val="12"/>
        </w:rPr>
        <w:t xml:space="preserve"> </w:t>
      </w:r>
      <w:r w:rsidRPr="006620A9">
        <w:t>зависит</w:t>
      </w:r>
      <w:r w:rsidRPr="006620A9">
        <w:rPr>
          <w:spacing w:val="12"/>
        </w:rPr>
        <w:t xml:space="preserve"> </w:t>
      </w:r>
      <w:r w:rsidRPr="006620A9">
        <w:t>от</w:t>
      </w:r>
      <w:r w:rsidRPr="006620A9">
        <w:rPr>
          <w:spacing w:val="32"/>
          <w:w w:val="99"/>
        </w:rPr>
        <w:t xml:space="preserve"> </w:t>
      </w:r>
      <w:r w:rsidRPr="006620A9">
        <w:t>квадрата,</w:t>
      </w:r>
      <w:r w:rsidRPr="006620A9">
        <w:rPr>
          <w:spacing w:val="-14"/>
        </w:rPr>
        <w:t xml:space="preserve"> </w:t>
      </w:r>
      <w:r w:rsidRPr="006620A9">
        <w:t>проходящего</w:t>
      </w:r>
      <w:r w:rsidRPr="006620A9">
        <w:rPr>
          <w:spacing w:val="-13"/>
        </w:rPr>
        <w:t xml:space="preserve"> </w:t>
      </w:r>
      <w:r w:rsidRPr="006620A9">
        <w:rPr>
          <w:spacing w:val="-1"/>
        </w:rPr>
        <w:t>через</w:t>
      </w:r>
      <w:r w:rsidRPr="006620A9">
        <w:rPr>
          <w:spacing w:val="-12"/>
        </w:rPr>
        <w:t xml:space="preserve"> </w:t>
      </w:r>
      <w:r w:rsidRPr="006620A9">
        <w:rPr>
          <w:spacing w:val="1"/>
        </w:rPr>
        <w:t>шайбу</w:t>
      </w:r>
      <w:r w:rsidRPr="006620A9">
        <w:rPr>
          <w:spacing w:val="-17"/>
        </w:rPr>
        <w:t xml:space="preserve"> </w:t>
      </w:r>
      <w:r w:rsidRPr="006620A9">
        <w:t>расхода.</w:t>
      </w:r>
    </w:p>
    <w:p w14:paraId="0E1992A8" w14:textId="77777777" w:rsidR="00E03954" w:rsidRPr="006620A9" w:rsidRDefault="00E03954" w:rsidP="00E03954">
      <w:pPr>
        <w:pStyle w:val="af4"/>
        <w:kinsoku w:val="0"/>
        <w:overflowPunct w:val="0"/>
        <w:ind w:left="0" w:right="-41" w:firstLine="709"/>
        <w:jc w:val="both"/>
      </w:pPr>
    </w:p>
    <w:p w14:paraId="061C02B6" w14:textId="77777777" w:rsidR="00E03954" w:rsidRPr="006620A9" w:rsidRDefault="00E03954" w:rsidP="00E03954">
      <w:pPr>
        <w:pStyle w:val="af4"/>
        <w:kinsoku w:val="0"/>
        <w:overflowPunct w:val="0"/>
        <w:spacing w:line="200" w:lineRule="atLeast"/>
        <w:ind w:left="2969"/>
        <w:rPr>
          <w:sz w:val="20"/>
          <w:szCs w:val="20"/>
        </w:rPr>
      </w:pPr>
      <w:r w:rsidRPr="006620A9">
        <w:rPr>
          <w:noProof/>
          <w:sz w:val="20"/>
          <w:szCs w:val="20"/>
        </w:rPr>
        <w:drawing>
          <wp:inline distT="0" distB="0" distL="0" distR="0" wp14:anchorId="252FBF05" wp14:editId="33BFF098">
            <wp:extent cx="2493645" cy="1104265"/>
            <wp:effectExtent l="0" t="0" r="1905" b="635"/>
            <wp:docPr id="1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93645" cy="1104265"/>
                    </a:xfrm>
                    <a:prstGeom prst="rect">
                      <a:avLst/>
                    </a:prstGeom>
                    <a:noFill/>
                    <a:ln>
                      <a:noFill/>
                    </a:ln>
                  </pic:spPr>
                </pic:pic>
              </a:graphicData>
            </a:graphic>
          </wp:inline>
        </w:drawing>
      </w:r>
    </w:p>
    <w:p w14:paraId="7BA0C51F" w14:textId="77777777" w:rsidR="00E03954" w:rsidRPr="006620A9" w:rsidRDefault="00E03954" w:rsidP="00E03954">
      <w:pPr>
        <w:rPr>
          <w:rFonts w:cs="Times New Roman"/>
        </w:rPr>
      </w:pPr>
      <w:r w:rsidRPr="006620A9">
        <w:rPr>
          <w:rFonts w:cs="Times New Roman"/>
        </w:rPr>
        <w:t>Рисунок</w:t>
      </w:r>
      <w:r w:rsidRPr="006620A9">
        <w:rPr>
          <w:rFonts w:cs="Times New Roman"/>
          <w:spacing w:val="-13"/>
        </w:rPr>
        <w:t xml:space="preserve"> 3.2.</w:t>
      </w:r>
      <w:r w:rsidRPr="006620A9">
        <w:rPr>
          <w:rFonts w:cs="Times New Roman"/>
        </w:rPr>
        <w:t>18.</w:t>
      </w:r>
      <w:r w:rsidRPr="006620A9">
        <w:rPr>
          <w:rFonts w:cs="Times New Roman"/>
          <w:spacing w:val="-9"/>
        </w:rPr>
        <w:t xml:space="preserve"> </w:t>
      </w:r>
      <w:r w:rsidRPr="006620A9">
        <w:rPr>
          <w:rFonts w:cs="Times New Roman"/>
        </w:rPr>
        <w:t>Условное</w:t>
      </w:r>
      <w:r w:rsidRPr="006620A9">
        <w:rPr>
          <w:rFonts w:cs="Times New Roman"/>
          <w:spacing w:val="-12"/>
        </w:rPr>
        <w:t xml:space="preserve"> </w:t>
      </w:r>
      <w:r w:rsidRPr="006620A9">
        <w:rPr>
          <w:rFonts w:cs="Times New Roman"/>
        </w:rPr>
        <w:t>изображение</w:t>
      </w:r>
      <w:r w:rsidRPr="006620A9">
        <w:rPr>
          <w:rFonts w:cs="Times New Roman"/>
          <w:spacing w:val="-9"/>
        </w:rPr>
        <w:t xml:space="preserve"> </w:t>
      </w:r>
      <w:r w:rsidRPr="006620A9">
        <w:rPr>
          <w:rFonts w:cs="Times New Roman"/>
        </w:rPr>
        <w:t>шайб</w:t>
      </w:r>
    </w:p>
    <w:p w14:paraId="61B741A0" w14:textId="77777777" w:rsidR="00E03954" w:rsidRPr="006620A9" w:rsidRDefault="00E03954" w:rsidP="00E03954">
      <w:pPr>
        <w:pStyle w:val="a1"/>
        <w:rPr>
          <w:rFonts w:cs="Times New Roman"/>
        </w:rPr>
      </w:pPr>
    </w:p>
    <w:p w14:paraId="4E5D91A2" w14:textId="77777777" w:rsidR="00E03954" w:rsidRPr="006620A9" w:rsidRDefault="00E03954" w:rsidP="00E03954">
      <w:pPr>
        <w:pStyle w:val="af4"/>
        <w:kinsoku w:val="0"/>
        <w:overflowPunct w:val="0"/>
        <w:ind w:left="0" w:right="106" w:firstLine="709"/>
        <w:jc w:val="both"/>
      </w:pPr>
      <w:r w:rsidRPr="006620A9">
        <w:t>На</w:t>
      </w:r>
      <w:r w:rsidRPr="006620A9">
        <w:rPr>
          <w:spacing w:val="-22"/>
        </w:rPr>
        <w:t xml:space="preserve"> </w:t>
      </w:r>
      <w:r w:rsidRPr="006620A9">
        <w:t>рисунке</w:t>
      </w:r>
      <w:r w:rsidRPr="006620A9">
        <w:rPr>
          <w:spacing w:val="-21"/>
        </w:rPr>
        <w:t xml:space="preserve"> </w:t>
      </w:r>
      <w:r w:rsidRPr="006620A9">
        <w:t>видно,</w:t>
      </w:r>
      <w:r w:rsidRPr="006620A9">
        <w:rPr>
          <w:spacing w:val="-20"/>
        </w:rPr>
        <w:t xml:space="preserve"> </w:t>
      </w:r>
      <w:r w:rsidRPr="006620A9">
        <w:t>как</w:t>
      </w:r>
      <w:r w:rsidRPr="006620A9">
        <w:rPr>
          <w:spacing w:val="-21"/>
        </w:rPr>
        <w:t xml:space="preserve"> </w:t>
      </w:r>
      <w:r w:rsidRPr="006620A9">
        <w:t>меняются</w:t>
      </w:r>
      <w:r w:rsidRPr="006620A9">
        <w:rPr>
          <w:spacing w:val="-19"/>
        </w:rPr>
        <w:t xml:space="preserve"> </w:t>
      </w:r>
      <w:r w:rsidRPr="006620A9">
        <w:t>потери</w:t>
      </w:r>
      <w:r w:rsidRPr="006620A9">
        <w:rPr>
          <w:spacing w:val="-22"/>
        </w:rPr>
        <w:t xml:space="preserve"> </w:t>
      </w:r>
      <w:r w:rsidRPr="006620A9">
        <w:t>на</w:t>
      </w:r>
      <w:r w:rsidRPr="006620A9">
        <w:rPr>
          <w:spacing w:val="-18"/>
        </w:rPr>
        <w:t xml:space="preserve"> </w:t>
      </w:r>
      <w:r w:rsidRPr="006620A9">
        <w:t>шайбе,</w:t>
      </w:r>
      <w:r w:rsidRPr="006620A9">
        <w:rPr>
          <w:spacing w:val="-17"/>
        </w:rPr>
        <w:t xml:space="preserve"> </w:t>
      </w:r>
      <w:r w:rsidRPr="006620A9">
        <w:t>установленной</w:t>
      </w:r>
      <w:r w:rsidRPr="006620A9">
        <w:rPr>
          <w:spacing w:val="-22"/>
        </w:rPr>
        <w:t xml:space="preserve"> </w:t>
      </w:r>
      <w:r w:rsidRPr="006620A9">
        <w:t>на</w:t>
      </w:r>
      <w:r w:rsidRPr="006620A9">
        <w:rPr>
          <w:spacing w:val="-21"/>
        </w:rPr>
        <w:t xml:space="preserve"> </w:t>
      </w:r>
      <w:r w:rsidRPr="006620A9">
        <w:t>подающем</w:t>
      </w:r>
      <w:r w:rsidRPr="006620A9">
        <w:rPr>
          <w:spacing w:val="28"/>
          <w:w w:val="99"/>
        </w:rPr>
        <w:t xml:space="preserve"> </w:t>
      </w:r>
      <w:r w:rsidRPr="006620A9">
        <w:t>трубопроводе,</w:t>
      </w:r>
      <w:r w:rsidRPr="006620A9">
        <w:rPr>
          <w:spacing w:val="-9"/>
        </w:rPr>
        <w:t xml:space="preserve"> </w:t>
      </w:r>
      <w:r w:rsidRPr="006620A9">
        <w:t>при</w:t>
      </w:r>
      <w:r w:rsidRPr="006620A9">
        <w:rPr>
          <w:spacing w:val="-3"/>
        </w:rPr>
        <w:t xml:space="preserve"> </w:t>
      </w:r>
      <w:r w:rsidRPr="006620A9">
        <w:rPr>
          <w:spacing w:val="-1"/>
        </w:rPr>
        <w:t>увеличении</w:t>
      </w:r>
      <w:r w:rsidRPr="006620A9">
        <w:rPr>
          <w:spacing w:val="-9"/>
        </w:rPr>
        <w:t xml:space="preserve"> </w:t>
      </w:r>
      <w:r w:rsidRPr="006620A9">
        <w:t>расхода</w:t>
      </w:r>
      <w:r w:rsidRPr="006620A9">
        <w:rPr>
          <w:spacing w:val="-9"/>
        </w:rPr>
        <w:t xml:space="preserve"> </w:t>
      </w:r>
      <w:r w:rsidRPr="006620A9">
        <w:t>через</w:t>
      </w:r>
      <w:r w:rsidRPr="006620A9">
        <w:rPr>
          <w:spacing w:val="-7"/>
        </w:rPr>
        <w:t xml:space="preserve"> </w:t>
      </w:r>
      <w:r w:rsidRPr="006620A9">
        <w:t>нее</w:t>
      </w:r>
      <w:r w:rsidRPr="006620A9">
        <w:rPr>
          <w:spacing w:val="-9"/>
        </w:rPr>
        <w:t xml:space="preserve"> </w:t>
      </w:r>
      <w:r w:rsidRPr="006620A9">
        <w:t>в</w:t>
      </w:r>
      <w:r w:rsidRPr="006620A9">
        <w:rPr>
          <w:spacing w:val="-8"/>
        </w:rPr>
        <w:t xml:space="preserve"> </w:t>
      </w:r>
      <w:r w:rsidRPr="006620A9">
        <w:t>два</w:t>
      </w:r>
      <w:r w:rsidRPr="006620A9">
        <w:rPr>
          <w:spacing w:val="-8"/>
        </w:rPr>
        <w:t xml:space="preserve"> </w:t>
      </w:r>
      <w:r w:rsidRPr="006620A9">
        <w:t>раза.</w:t>
      </w:r>
    </w:p>
    <w:p w14:paraId="76A8CD03" w14:textId="77777777" w:rsidR="00E03954" w:rsidRPr="006620A9" w:rsidRDefault="00E03954" w:rsidP="00E03954">
      <w:pPr>
        <w:pStyle w:val="af4"/>
        <w:kinsoku w:val="0"/>
        <w:overflowPunct w:val="0"/>
        <w:ind w:left="0" w:right="106" w:firstLine="709"/>
        <w:jc w:val="both"/>
      </w:pPr>
    </w:p>
    <w:p w14:paraId="44CDF223" w14:textId="77777777" w:rsidR="00E03954" w:rsidRPr="006620A9" w:rsidRDefault="00E03954" w:rsidP="00E03954">
      <w:pPr>
        <w:pStyle w:val="af4"/>
        <w:kinsoku w:val="0"/>
        <w:overflowPunct w:val="0"/>
        <w:spacing w:line="200" w:lineRule="atLeast"/>
        <w:ind w:left="2576"/>
        <w:rPr>
          <w:sz w:val="20"/>
          <w:szCs w:val="20"/>
        </w:rPr>
      </w:pPr>
      <w:r w:rsidRPr="006620A9">
        <w:rPr>
          <w:noProof/>
          <w:sz w:val="20"/>
          <w:szCs w:val="20"/>
        </w:rPr>
        <w:drawing>
          <wp:inline distT="0" distB="0" distL="0" distR="0" wp14:anchorId="657DBF86" wp14:editId="24295C63">
            <wp:extent cx="3028315" cy="2007235"/>
            <wp:effectExtent l="0" t="0" r="0" b="0"/>
            <wp:docPr id="20"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028315" cy="2007235"/>
                    </a:xfrm>
                    <a:prstGeom prst="rect">
                      <a:avLst/>
                    </a:prstGeom>
                    <a:noFill/>
                    <a:ln>
                      <a:noFill/>
                    </a:ln>
                  </pic:spPr>
                </pic:pic>
              </a:graphicData>
            </a:graphic>
          </wp:inline>
        </w:drawing>
      </w:r>
    </w:p>
    <w:p w14:paraId="2BCF00E8" w14:textId="77777777" w:rsidR="00E03954" w:rsidRPr="006620A9" w:rsidRDefault="00E03954" w:rsidP="00E03954">
      <w:pPr>
        <w:rPr>
          <w:rFonts w:cs="Times New Roman"/>
          <w:b/>
          <w:bCs/>
        </w:rPr>
      </w:pPr>
      <w:r w:rsidRPr="006620A9">
        <w:rPr>
          <w:rFonts w:cs="Times New Roman"/>
        </w:rPr>
        <w:t>Рисунок</w:t>
      </w:r>
      <w:r w:rsidRPr="006620A9">
        <w:rPr>
          <w:rFonts w:cs="Times New Roman"/>
          <w:spacing w:val="-15"/>
        </w:rPr>
        <w:t xml:space="preserve"> 3.2.</w:t>
      </w:r>
      <w:r w:rsidRPr="006620A9">
        <w:rPr>
          <w:rFonts w:cs="Times New Roman"/>
        </w:rPr>
        <w:t>19.</w:t>
      </w:r>
      <w:r w:rsidRPr="006620A9">
        <w:rPr>
          <w:rFonts w:cs="Times New Roman"/>
          <w:spacing w:val="-12"/>
        </w:rPr>
        <w:t xml:space="preserve"> </w:t>
      </w:r>
      <w:r w:rsidRPr="006620A9">
        <w:rPr>
          <w:rFonts w:cs="Times New Roman"/>
        </w:rPr>
        <w:t>Характеристики</w:t>
      </w:r>
      <w:r w:rsidRPr="006620A9">
        <w:rPr>
          <w:rFonts w:cs="Times New Roman"/>
          <w:spacing w:val="-15"/>
        </w:rPr>
        <w:t xml:space="preserve"> </w:t>
      </w:r>
      <w:r w:rsidRPr="006620A9">
        <w:rPr>
          <w:rFonts w:cs="Times New Roman"/>
        </w:rPr>
        <w:t>дроссельных</w:t>
      </w:r>
      <w:r w:rsidRPr="006620A9">
        <w:rPr>
          <w:rFonts w:cs="Times New Roman"/>
          <w:spacing w:val="-13"/>
        </w:rPr>
        <w:t xml:space="preserve"> </w:t>
      </w:r>
      <w:r w:rsidRPr="006620A9">
        <w:rPr>
          <w:rFonts w:cs="Times New Roman"/>
          <w:spacing w:val="-1"/>
        </w:rPr>
        <w:t>шайб</w:t>
      </w:r>
    </w:p>
    <w:p w14:paraId="3F62961A" w14:textId="77777777" w:rsidR="00E03954" w:rsidRPr="006620A9" w:rsidRDefault="00E03954" w:rsidP="00E03954">
      <w:pPr>
        <w:pStyle w:val="af4"/>
        <w:kinsoku w:val="0"/>
        <w:overflowPunct w:val="0"/>
        <w:ind w:left="0"/>
        <w:rPr>
          <w:b/>
          <w:bCs/>
        </w:rPr>
      </w:pPr>
    </w:p>
    <w:p w14:paraId="44254AC6" w14:textId="77777777" w:rsidR="00E03954" w:rsidRPr="006620A9" w:rsidRDefault="00E03954" w:rsidP="00E03954">
      <w:pPr>
        <w:pStyle w:val="af4"/>
        <w:kinsoku w:val="0"/>
        <w:overflowPunct w:val="0"/>
        <w:ind w:left="0" w:right="-41" w:firstLine="709"/>
        <w:jc w:val="both"/>
      </w:pPr>
      <w:r w:rsidRPr="006620A9">
        <w:rPr>
          <w:b/>
          <w:bCs/>
        </w:rPr>
        <w:t>Регулятор</w:t>
      </w:r>
      <w:r w:rsidRPr="006620A9">
        <w:rPr>
          <w:b/>
          <w:bCs/>
          <w:spacing w:val="48"/>
        </w:rPr>
        <w:t xml:space="preserve"> </w:t>
      </w:r>
      <w:r w:rsidRPr="006620A9">
        <w:rPr>
          <w:b/>
          <w:bCs/>
        </w:rPr>
        <w:t>давления</w:t>
      </w:r>
      <w:r w:rsidRPr="006620A9">
        <w:rPr>
          <w:b/>
          <w:bCs/>
          <w:spacing w:val="52"/>
        </w:rPr>
        <w:t xml:space="preserve"> </w:t>
      </w:r>
      <w:r w:rsidRPr="006620A9">
        <w:t>-</w:t>
      </w:r>
      <w:r w:rsidRPr="006620A9">
        <w:rPr>
          <w:spacing w:val="51"/>
        </w:rPr>
        <w:t xml:space="preserve"> </w:t>
      </w:r>
      <w:r w:rsidRPr="006620A9">
        <w:rPr>
          <w:spacing w:val="-1"/>
        </w:rPr>
        <w:t>устройство</w:t>
      </w:r>
      <w:r w:rsidRPr="006620A9">
        <w:rPr>
          <w:spacing w:val="49"/>
        </w:rPr>
        <w:t xml:space="preserve"> </w:t>
      </w:r>
      <w:r w:rsidRPr="006620A9">
        <w:t>с</w:t>
      </w:r>
      <w:r w:rsidRPr="006620A9">
        <w:rPr>
          <w:spacing w:val="49"/>
        </w:rPr>
        <w:t xml:space="preserve"> </w:t>
      </w:r>
      <w:r w:rsidRPr="006620A9">
        <w:t>переменным</w:t>
      </w:r>
      <w:r w:rsidRPr="006620A9">
        <w:rPr>
          <w:spacing w:val="47"/>
        </w:rPr>
        <w:t xml:space="preserve"> </w:t>
      </w:r>
      <w:r w:rsidRPr="006620A9">
        <w:t>сопротивлением,</w:t>
      </w:r>
      <w:r w:rsidRPr="006620A9">
        <w:rPr>
          <w:spacing w:val="49"/>
        </w:rPr>
        <w:t xml:space="preserve"> </w:t>
      </w:r>
      <w:r w:rsidRPr="006620A9">
        <w:t>которое</w:t>
      </w:r>
      <w:r w:rsidRPr="006620A9">
        <w:rPr>
          <w:spacing w:val="30"/>
          <w:w w:val="99"/>
        </w:rPr>
        <w:t xml:space="preserve"> </w:t>
      </w:r>
      <w:r w:rsidRPr="006620A9">
        <w:t>позволяет</w:t>
      </w:r>
      <w:r w:rsidRPr="006620A9">
        <w:rPr>
          <w:spacing w:val="-16"/>
        </w:rPr>
        <w:t xml:space="preserve"> </w:t>
      </w:r>
      <w:r w:rsidRPr="006620A9">
        <w:t>поддерживать</w:t>
      </w:r>
      <w:r w:rsidRPr="006620A9">
        <w:rPr>
          <w:spacing w:val="-16"/>
        </w:rPr>
        <w:t xml:space="preserve"> </w:t>
      </w:r>
      <w:r w:rsidRPr="006620A9">
        <w:t>заданное</w:t>
      </w:r>
      <w:r w:rsidRPr="006620A9">
        <w:rPr>
          <w:spacing w:val="-15"/>
        </w:rPr>
        <w:t xml:space="preserve"> </w:t>
      </w:r>
      <w:r w:rsidRPr="006620A9">
        <w:t>давление</w:t>
      </w:r>
      <w:r w:rsidRPr="006620A9">
        <w:rPr>
          <w:spacing w:val="-15"/>
        </w:rPr>
        <w:t xml:space="preserve"> </w:t>
      </w:r>
      <w:r w:rsidRPr="006620A9">
        <w:t>в</w:t>
      </w:r>
      <w:r w:rsidRPr="006620A9">
        <w:rPr>
          <w:spacing w:val="-15"/>
        </w:rPr>
        <w:t xml:space="preserve"> </w:t>
      </w:r>
      <w:r w:rsidRPr="006620A9">
        <w:t>трубопроводе</w:t>
      </w:r>
      <w:r w:rsidRPr="006620A9">
        <w:rPr>
          <w:spacing w:val="-14"/>
        </w:rPr>
        <w:t xml:space="preserve"> </w:t>
      </w:r>
      <w:r w:rsidRPr="006620A9">
        <w:t>в</w:t>
      </w:r>
      <w:r w:rsidRPr="006620A9">
        <w:rPr>
          <w:spacing w:val="-15"/>
        </w:rPr>
        <w:t xml:space="preserve"> </w:t>
      </w:r>
      <w:r w:rsidRPr="006620A9">
        <w:t>определенном</w:t>
      </w:r>
      <w:r w:rsidRPr="006620A9">
        <w:rPr>
          <w:spacing w:val="-15"/>
        </w:rPr>
        <w:t xml:space="preserve"> </w:t>
      </w:r>
      <w:r w:rsidRPr="006620A9">
        <w:t>диапазоне</w:t>
      </w:r>
      <w:r w:rsidRPr="006620A9">
        <w:rPr>
          <w:spacing w:val="30"/>
          <w:w w:val="99"/>
        </w:rPr>
        <w:t xml:space="preserve"> </w:t>
      </w:r>
      <w:r w:rsidRPr="006620A9">
        <w:t>изменения</w:t>
      </w:r>
      <w:r w:rsidRPr="006620A9">
        <w:rPr>
          <w:spacing w:val="-4"/>
        </w:rPr>
        <w:t xml:space="preserve"> </w:t>
      </w:r>
      <w:r w:rsidRPr="006620A9">
        <w:t>расхода.</w:t>
      </w:r>
      <w:r w:rsidRPr="006620A9">
        <w:rPr>
          <w:spacing w:val="-4"/>
        </w:rPr>
        <w:t xml:space="preserve"> </w:t>
      </w:r>
      <w:r w:rsidRPr="006620A9">
        <w:t>Регулятор</w:t>
      </w:r>
      <w:r w:rsidRPr="006620A9">
        <w:rPr>
          <w:spacing w:val="-3"/>
        </w:rPr>
        <w:t xml:space="preserve"> </w:t>
      </w:r>
      <w:r w:rsidRPr="006620A9">
        <w:t>давления</w:t>
      </w:r>
      <w:r w:rsidRPr="006620A9">
        <w:rPr>
          <w:spacing w:val="-2"/>
        </w:rPr>
        <w:t xml:space="preserve"> </w:t>
      </w:r>
      <w:r w:rsidRPr="006620A9">
        <w:t>может</w:t>
      </w:r>
      <w:r w:rsidRPr="006620A9">
        <w:rPr>
          <w:spacing w:val="-1"/>
        </w:rPr>
        <w:t xml:space="preserve"> устанавливаться</w:t>
      </w:r>
      <w:r w:rsidRPr="006620A9">
        <w:rPr>
          <w:spacing w:val="-2"/>
        </w:rPr>
        <w:t xml:space="preserve"> </w:t>
      </w:r>
      <w:r w:rsidRPr="006620A9">
        <w:rPr>
          <w:spacing w:val="-1"/>
        </w:rPr>
        <w:t>как</w:t>
      </w:r>
      <w:r w:rsidRPr="006620A9">
        <w:rPr>
          <w:spacing w:val="-3"/>
        </w:rPr>
        <w:t xml:space="preserve"> </w:t>
      </w:r>
      <w:r w:rsidRPr="006620A9">
        <w:t>на</w:t>
      </w:r>
      <w:r w:rsidRPr="006620A9">
        <w:rPr>
          <w:spacing w:val="-4"/>
        </w:rPr>
        <w:t xml:space="preserve"> </w:t>
      </w:r>
      <w:r w:rsidRPr="006620A9">
        <w:t>подающем,</w:t>
      </w:r>
      <w:r w:rsidRPr="006620A9">
        <w:rPr>
          <w:spacing w:val="-4"/>
        </w:rPr>
        <w:t xml:space="preserve"> </w:t>
      </w:r>
      <w:r w:rsidRPr="006620A9">
        <w:t>так</w:t>
      </w:r>
      <w:r w:rsidRPr="006620A9">
        <w:rPr>
          <w:spacing w:val="42"/>
          <w:w w:val="99"/>
        </w:rPr>
        <w:t xml:space="preserve"> </w:t>
      </w:r>
      <w:r w:rsidRPr="006620A9">
        <w:t>и</w:t>
      </w:r>
      <w:r w:rsidRPr="006620A9">
        <w:rPr>
          <w:spacing w:val="-12"/>
        </w:rPr>
        <w:t xml:space="preserve"> </w:t>
      </w:r>
      <w:r w:rsidRPr="006620A9">
        <w:t>на</w:t>
      </w:r>
      <w:r w:rsidRPr="006620A9">
        <w:rPr>
          <w:spacing w:val="-11"/>
        </w:rPr>
        <w:t xml:space="preserve"> </w:t>
      </w:r>
      <w:r w:rsidRPr="006620A9">
        <w:t>обратном</w:t>
      </w:r>
      <w:r w:rsidRPr="006620A9">
        <w:rPr>
          <w:spacing w:val="-11"/>
        </w:rPr>
        <w:t xml:space="preserve"> </w:t>
      </w:r>
      <w:r w:rsidRPr="006620A9">
        <w:t>трубопроводе.</w:t>
      </w:r>
    </w:p>
    <w:p w14:paraId="65B253E9" w14:textId="77777777" w:rsidR="00E03954" w:rsidRPr="006620A9" w:rsidRDefault="00E03954" w:rsidP="00E03954">
      <w:pPr>
        <w:pStyle w:val="af4"/>
        <w:kinsoku w:val="0"/>
        <w:overflowPunct w:val="0"/>
        <w:spacing w:line="200" w:lineRule="atLeast"/>
        <w:ind w:left="2544"/>
        <w:rPr>
          <w:sz w:val="20"/>
          <w:szCs w:val="20"/>
        </w:rPr>
      </w:pPr>
      <w:r w:rsidRPr="006620A9">
        <w:rPr>
          <w:noProof/>
          <w:sz w:val="20"/>
          <w:szCs w:val="20"/>
        </w:rPr>
        <w:drawing>
          <wp:inline distT="0" distB="0" distL="0" distR="0" wp14:anchorId="61C9FA3C" wp14:editId="1C91B973">
            <wp:extent cx="3028315" cy="2018665"/>
            <wp:effectExtent l="0" t="0" r="0" b="0"/>
            <wp:docPr id="2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28315" cy="2018665"/>
                    </a:xfrm>
                    <a:prstGeom prst="rect">
                      <a:avLst/>
                    </a:prstGeom>
                    <a:noFill/>
                    <a:ln>
                      <a:noFill/>
                    </a:ln>
                  </pic:spPr>
                </pic:pic>
              </a:graphicData>
            </a:graphic>
          </wp:inline>
        </w:drawing>
      </w:r>
    </w:p>
    <w:p w14:paraId="054A0483" w14:textId="77777777" w:rsidR="00E03954" w:rsidRPr="006620A9" w:rsidRDefault="00E03954" w:rsidP="00E03954">
      <w:pPr>
        <w:rPr>
          <w:rFonts w:cs="Times New Roman"/>
          <w:b/>
          <w:bCs/>
        </w:rPr>
      </w:pPr>
      <w:r w:rsidRPr="006620A9">
        <w:rPr>
          <w:rFonts w:cs="Times New Roman"/>
        </w:rPr>
        <w:t>Рисунок</w:t>
      </w:r>
      <w:r w:rsidRPr="006620A9">
        <w:rPr>
          <w:rFonts w:cs="Times New Roman"/>
          <w:spacing w:val="-13"/>
        </w:rPr>
        <w:t xml:space="preserve"> 3.2.</w:t>
      </w:r>
      <w:r w:rsidRPr="006620A9">
        <w:rPr>
          <w:rFonts w:cs="Times New Roman"/>
        </w:rPr>
        <w:t>20.</w:t>
      </w:r>
      <w:r w:rsidRPr="006620A9">
        <w:rPr>
          <w:rFonts w:cs="Times New Roman"/>
          <w:spacing w:val="-11"/>
        </w:rPr>
        <w:t xml:space="preserve"> </w:t>
      </w:r>
      <w:r w:rsidRPr="006620A9">
        <w:rPr>
          <w:rFonts w:cs="Times New Roman"/>
        </w:rPr>
        <w:t>Регулятор</w:t>
      </w:r>
      <w:r w:rsidRPr="006620A9">
        <w:rPr>
          <w:rFonts w:cs="Times New Roman"/>
          <w:spacing w:val="-13"/>
        </w:rPr>
        <w:t xml:space="preserve"> </w:t>
      </w:r>
      <w:r w:rsidRPr="006620A9">
        <w:rPr>
          <w:rFonts w:cs="Times New Roman"/>
        </w:rPr>
        <w:t>давления</w:t>
      </w:r>
    </w:p>
    <w:p w14:paraId="039BDA87" w14:textId="77777777" w:rsidR="00E03954" w:rsidRPr="006620A9" w:rsidRDefault="00E03954" w:rsidP="00E03954">
      <w:pPr>
        <w:pStyle w:val="af4"/>
        <w:kinsoku w:val="0"/>
        <w:overflowPunct w:val="0"/>
        <w:spacing w:before="4"/>
        <w:ind w:left="0"/>
        <w:rPr>
          <w:b/>
          <w:bCs/>
          <w:szCs w:val="20"/>
        </w:rPr>
      </w:pPr>
    </w:p>
    <w:p w14:paraId="0D1B24B8" w14:textId="77777777" w:rsidR="00E03954" w:rsidRPr="006620A9" w:rsidRDefault="00E03954" w:rsidP="00E03954">
      <w:pPr>
        <w:pStyle w:val="af4"/>
        <w:kinsoku w:val="0"/>
        <w:overflowPunct w:val="0"/>
        <w:ind w:left="0" w:right="107" w:firstLine="709"/>
        <w:jc w:val="both"/>
      </w:pPr>
      <w:r w:rsidRPr="006620A9">
        <w:t>На</w:t>
      </w:r>
      <w:r w:rsidRPr="006620A9">
        <w:rPr>
          <w:spacing w:val="55"/>
        </w:rPr>
        <w:t xml:space="preserve"> </w:t>
      </w:r>
      <w:r w:rsidRPr="006620A9">
        <w:t>рисунке</w:t>
      </w:r>
      <w:r w:rsidRPr="006620A9">
        <w:rPr>
          <w:spacing w:val="58"/>
        </w:rPr>
        <w:t xml:space="preserve"> </w:t>
      </w:r>
      <w:r w:rsidRPr="006620A9">
        <w:t>выше</w:t>
      </w:r>
      <w:r w:rsidRPr="006620A9">
        <w:rPr>
          <w:spacing w:val="56"/>
        </w:rPr>
        <w:t xml:space="preserve"> </w:t>
      </w:r>
      <w:r w:rsidRPr="006620A9">
        <w:t>показано,</w:t>
      </w:r>
      <w:r w:rsidRPr="006620A9">
        <w:rPr>
          <w:spacing w:val="57"/>
        </w:rPr>
        <w:t xml:space="preserve"> </w:t>
      </w:r>
      <w:r w:rsidRPr="006620A9">
        <w:rPr>
          <w:spacing w:val="-1"/>
        </w:rPr>
        <w:t>что</w:t>
      </w:r>
      <w:r w:rsidRPr="006620A9">
        <w:rPr>
          <w:spacing w:val="57"/>
        </w:rPr>
        <w:t xml:space="preserve"> </w:t>
      </w:r>
      <w:r w:rsidRPr="006620A9">
        <w:t>при</w:t>
      </w:r>
      <w:r w:rsidRPr="006620A9">
        <w:rPr>
          <w:spacing w:val="60"/>
        </w:rPr>
        <w:t xml:space="preserve"> </w:t>
      </w:r>
      <w:r w:rsidRPr="006620A9">
        <w:rPr>
          <w:spacing w:val="-1"/>
        </w:rPr>
        <w:t>увеличении</w:t>
      </w:r>
      <w:r w:rsidRPr="006620A9">
        <w:rPr>
          <w:spacing w:val="56"/>
        </w:rPr>
        <w:t xml:space="preserve"> </w:t>
      </w:r>
      <w:r w:rsidRPr="006620A9">
        <w:t>в</w:t>
      </w:r>
      <w:r w:rsidRPr="006620A9">
        <w:rPr>
          <w:spacing w:val="58"/>
        </w:rPr>
        <w:t xml:space="preserve"> </w:t>
      </w:r>
      <w:r w:rsidRPr="006620A9">
        <w:t>два</w:t>
      </w:r>
      <w:r w:rsidRPr="006620A9">
        <w:rPr>
          <w:spacing w:val="57"/>
        </w:rPr>
        <w:t xml:space="preserve"> </w:t>
      </w:r>
      <w:r w:rsidRPr="006620A9">
        <w:t>раза</w:t>
      </w:r>
      <w:r w:rsidRPr="006620A9">
        <w:rPr>
          <w:spacing w:val="58"/>
        </w:rPr>
        <w:t xml:space="preserve"> </w:t>
      </w:r>
      <w:r w:rsidRPr="006620A9">
        <w:t>расхода</w:t>
      </w:r>
      <w:r w:rsidRPr="006620A9">
        <w:rPr>
          <w:spacing w:val="58"/>
        </w:rPr>
        <w:t xml:space="preserve"> </w:t>
      </w:r>
      <w:r w:rsidRPr="006620A9">
        <w:t>через</w:t>
      </w:r>
      <w:r w:rsidRPr="006620A9">
        <w:rPr>
          <w:spacing w:val="30"/>
          <w:w w:val="99"/>
        </w:rPr>
        <w:t xml:space="preserve"> </w:t>
      </w:r>
      <w:r w:rsidRPr="006620A9">
        <w:rPr>
          <w:spacing w:val="-1"/>
        </w:rPr>
        <w:t>регулятор,</w:t>
      </w:r>
      <w:r w:rsidRPr="006620A9">
        <w:rPr>
          <w:spacing w:val="27"/>
        </w:rPr>
        <w:t xml:space="preserve"> </w:t>
      </w:r>
      <w:r w:rsidRPr="006620A9">
        <w:rPr>
          <w:spacing w:val="-1"/>
        </w:rPr>
        <w:t>установленный</w:t>
      </w:r>
      <w:r w:rsidRPr="006620A9">
        <w:rPr>
          <w:spacing w:val="23"/>
        </w:rPr>
        <w:t xml:space="preserve"> </w:t>
      </w:r>
      <w:r w:rsidRPr="006620A9">
        <w:t>в</w:t>
      </w:r>
      <w:r w:rsidRPr="006620A9">
        <w:rPr>
          <w:spacing w:val="23"/>
        </w:rPr>
        <w:t xml:space="preserve"> </w:t>
      </w:r>
      <w:r w:rsidRPr="006620A9">
        <w:t>обратном</w:t>
      </w:r>
      <w:r w:rsidRPr="006620A9">
        <w:rPr>
          <w:spacing w:val="25"/>
        </w:rPr>
        <w:t xml:space="preserve"> </w:t>
      </w:r>
      <w:r w:rsidRPr="006620A9">
        <w:t>трубопроводе,</w:t>
      </w:r>
      <w:r w:rsidRPr="006620A9">
        <w:rPr>
          <w:spacing w:val="25"/>
        </w:rPr>
        <w:t xml:space="preserve"> </w:t>
      </w:r>
      <w:r w:rsidRPr="006620A9">
        <w:t>давление</w:t>
      </w:r>
      <w:r w:rsidRPr="006620A9">
        <w:rPr>
          <w:spacing w:val="26"/>
        </w:rPr>
        <w:t xml:space="preserve"> </w:t>
      </w:r>
      <w:r w:rsidRPr="006620A9">
        <w:t>в</w:t>
      </w:r>
      <w:r w:rsidRPr="006620A9">
        <w:rPr>
          <w:spacing w:val="24"/>
        </w:rPr>
        <w:t xml:space="preserve"> </w:t>
      </w:r>
      <w:r w:rsidRPr="006620A9">
        <w:t>регулируемом</w:t>
      </w:r>
      <w:r w:rsidRPr="006620A9">
        <w:rPr>
          <w:spacing w:val="27"/>
        </w:rPr>
        <w:t xml:space="preserve"> </w:t>
      </w:r>
      <w:r w:rsidRPr="006620A9">
        <w:rPr>
          <w:spacing w:val="-2"/>
        </w:rPr>
        <w:t>узле</w:t>
      </w:r>
      <w:r w:rsidRPr="006620A9">
        <w:rPr>
          <w:spacing w:val="54"/>
          <w:w w:val="99"/>
        </w:rPr>
        <w:t xml:space="preserve"> </w:t>
      </w:r>
      <w:r w:rsidRPr="006620A9">
        <w:t>остается</w:t>
      </w:r>
      <w:r w:rsidRPr="006620A9">
        <w:rPr>
          <w:spacing w:val="-25"/>
        </w:rPr>
        <w:t xml:space="preserve"> </w:t>
      </w:r>
      <w:r w:rsidRPr="006620A9">
        <w:t>постоянным.</w:t>
      </w:r>
    </w:p>
    <w:p w14:paraId="655C58BE" w14:textId="77777777" w:rsidR="00E03954" w:rsidRPr="006620A9" w:rsidRDefault="00E03954" w:rsidP="00E03954">
      <w:pPr>
        <w:pStyle w:val="af4"/>
        <w:kinsoku w:val="0"/>
        <w:overflowPunct w:val="0"/>
        <w:spacing w:before="6"/>
        <w:ind w:left="0" w:right="107" w:firstLine="709"/>
        <w:jc w:val="both"/>
      </w:pPr>
      <w:r w:rsidRPr="006620A9">
        <w:rPr>
          <w:spacing w:val="-1"/>
        </w:rPr>
        <w:t>Величина</w:t>
      </w:r>
      <w:r w:rsidRPr="006620A9">
        <w:rPr>
          <w:spacing w:val="8"/>
        </w:rPr>
        <w:t xml:space="preserve"> </w:t>
      </w:r>
      <w:r w:rsidRPr="006620A9">
        <w:t>сопротивления</w:t>
      </w:r>
      <w:r w:rsidRPr="006620A9">
        <w:rPr>
          <w:spacing w:val="9"/>
        </w:rPr>
        <w:t xml:space="preserve"> </w:t>
      </w:r>
      <w:r w:rsidRPr="006620A9">
        <w:rPr>
          <w:spacing w:val="-1"/>
        </w:rPr>
        <w:t>регулятора</w:t>
      </w:r>
      <w:r w:rsidRPr="006620A9">
        <w:rPr>
          <w:spacing w:val="8"/>
        </w:rPr>
        <w:t xml:space="preserve"> </w:t>
      </w:r>
      <w:r w:rsidRPr="006620A9">
        <w:t>может</w:t>
      </w:r>
      <w:r w:rsidRPr="006620A9">
        <w:rPr>
          <w:spacing w:val="12"/>
        </w:rPr>
        <w:t xml:space="preserve"> </w:t>
      </w:r>
      <w:r w:rsidRPr="006620A9">
        <w:t>изменяться</w:t>
      </w:r>
      <w:r w:rsidRPr="006620A9">
        <w:rPr>
          <w:spacing w:val="8"/>
        </w:rPr>
        <w:t xml:space="preserve"> </w:t>
      </w:r>
      <w:r w:rsidRPr="006620A9">
        <w:t>в</w:t>
      </w:r>
      <w:r w:rsidRPr="006620A9">
        <w:rPr>
          <w:spacing w:val="10"/>
        </w:rPr>
        <w:t xml:space="preserve"> </w:t>
      </w:r>
      <w:r w:rsidRPr="006620A9">
        <w:t>пределах</w:t>
      </w:r>
      <w:r w:rsidRPr="006620A9">
        <w:rPr>
          <w:spacing w:val="9"/>
        </w:rPr>
        <w:t xml:space="preserve"> </w:t>
      </w:r>
      <w:r w:rsidRPr="006620A9">
        <w:t>от</w:t>
      </w:r>
      <w:r w:rsidRPr="006620A9">
        <w:rPr>
          <w:spacing w:val="48"/>
          <w:w w:val="99"/>
        </w:rPr>
        <w:t xml:space="preserve"> </w:t>
      </w:r>
      <w:r w:rsidRPr="006620A9">
        <w:t>бесконечности</w:t>
      </w:r>
      <w:r w:rsidRPr="006620A9">
        <w:rPr>
          <w:spacing w:val="64"/>
        </w:rPr>
        <w:t xml:space="preserve"> </w:t>
      </w:r>
      <w:r w:rsidRPr="006620A9">
        <w:rPr>
          <w:spacing w:val="1"/>
        </w:rPr>
        <w:t>до</w:t>
      </w:r>
      <w:r w:rsidRPr="006620A9">
        <w:rPr>
          <w:spacing w:val="64"/>
        </w:rPr>
        <w:t xml:space="preserve"> </w:t>
      </w:r>
      <w:r w:rsidRPr="006620A9">
        <w:t>сопротивления полностью</w:t>
      </w:r>
      <w:r w:rsidRPr="006620A9">
        <w:rPr>
          <w:spacing w:val="64"/>
        </w:rPr>
        <w:t xml:space="preserve"> </w:t>
      </w:r>
      <w:r w:rsidRPr="006620A9">
        <w:t>открытого</w:t>
      </w:r>
      <w:r w:rsidRPr="006620A9">
        <w:rPr>
          <w:spacing w:val="63"/>
        </w:rPr>
        <w:t xml:space="preserve"> </w:t>
      </w:r>
      <w:r w:rsidRPr="006620A9">
        <w:t>регулятора.</w:t>
      </w:r>
      <w:r w:rsidRPr="006620A9">
        <w:rPr>
          <w:spacing w:val="64"/>
        </w:rPr>
        <w:t xml:space="preserve"> </w:t>
      </w:r>
      <w:r w:rsidRPr="006620A9">
        <w:t>Если</w:t>
      </w:r>
      <w:r w:rsidRPr="006620A9">
        <w:rPr>
          <w:spacing w:val="3"/>
        </w:rPr>
        <w:t xml:space="preserve"> </w:t>
      </w:r>
      <w:r w:rsidRPr="006620A9">
        <w:rPr>
          <w:spacing w:val="-1"/>
        </w:rPr>
        <w:t xml:space="preserve">условия </w:t>
      </w:r>
      <w:r w:rsidRPr="006620A9">
        <w:t xml:space="preserve">работы сети заставляют </w:t>
      </w:r>
      <w:r w:rsidRPr="006620A9">
        <w:rPr>
          <w:spacing w:val="-1"/>
        </w:rPr>
        <w:t xml:space="preserve">регулятор </w:t>
      </w:r>
      <w:r w:rsidRPr="006620A9">
        <w:t xml:space="preserve">полностью </w:t>
      </w:r>
      <w:r w:rsidRPr="006620A9">
        <w:rPr>
          <w:spacing w:val="-1"/>
        </w:rPr>
        <w:t>открыться,</w:t>
      </w:r>
      <w:r w:rsidRPr="006620A9">
        <w:t xml:space="preserve"> то он начинает</w:t>
      </w:r>
      <w:r w:rsidRPr="006620A9">
        <w:rPr>
          <w:spacing w:val="-1"/>
        </w:rPr>
        <w:t xml:space="preserve"> </w:t>
      </w:r>
      <w:r w:rsidRPr="006620A9">
        <w:t>работать как</w:t>
      </w:r>
      <w:r w:rsidRPr="006620A9">
        <w:rPr>
          <w:spacing w:val="46"/>
          <w:w w:val="99"/>
        </w:rPr>
        <w:t xml:space="preserve"> </w:t>
      </w:r>
      <w:r w:rsidRPr="006620A9">
        <w:rPr>
          <w:spacing w:val="-1"/>
        </w:rPr>
        <w:t>нерегулируемый</w:t>
      </w:r>
      <w:r w:rsidRPr="006620A9">
        <w:rPr>
          <w:spacing w:val="-22"/>
        </w:rPr>
        <w:t xml:space="preserve"> </w:t>
      </w:r>
      <w:r w:rsidRPr="006620A9">
        <w:t>дросселирующий</w:t>
      </w:r>
      <w:r w:rsidRPr="006620A9">
        <w:rPr>
          <w:spacing w:val="-18"/>
        </w:rPr>
        <w:t xml:space="preserve"> </w:t>
      </w:r>
      <w:r w:rsidRPr="006620A9">
        <w:rPr>
          <w:spacing w:val="-1"/>
        </w:rPr>
        <w:t>узел.</w:t>
      </w:r>
    </w:p>
    <w:p w14:paraId="22C5702E" w14:textId="77777777" w:rsidR="00E03954" w:rsidRPr="006620A9" w:rsidRDefault="00E03954" w:rsidP="00E03954">
      <w:pPr>
        <w:pStyle w:val="af4"/>
        <w:kinsoku w:val="0"/>
        <w:overflowPunct w:val="0"/>
        <w:ind w:left="0" w:firstLine="709"/>
        <w:jc w:val="both"/>
      </w:pPr>
    </w:p>
    <w:p w14:paraId="0B6D518E" w14:textId="77777777" w:rsidR="00E03954" w:rsidRPr="006620A9" w:rsidRDefault="00E03954" w:rsidP="00E03954">
      <w:pPr>
        <w:pStyle w:val="af4"/>
        <w:kinsoku w:val="0"/>
        <w:overflowPunct w:val="0"/>
        <w:spacing w:before="155"/>
        <w:ind w:left="0" w:right="106" w:firstLine="709"/>
        <w:jc w:val="both"/>
      </w:pPr>
      <w:r w:rsidRPr="006620A9">
        <w:rPr>
          <w:b/>
          <w:bCs/>
        </w:rPr>
        <w:t>Регулятор</w:t>
      </w:r>
      <w:r w:rsidRPr="006620A9">
        <w:rPr>
          <w:b/>
          <w:bCs/>
          <w:spacing w:val="12"/>
        </w:rPr>
        <w:t xml:space="preserve"> </w:t>
      </w:r>
      <w:r w:rsidRPr="006620A9">
        <w:rPr>
          <w:b/>
          <w:bCs/>
        </w:rPr>
        <w:t>располагаемого</w:t>
      </w:r>
      <w:r w:rsidRPr="006620A9">
        <w:rPr>
          <w:b/>
          <w:bCs/>
          <w:spacing w:val="12"/>
        </w:rPr>
        <w:t xml:space="preserve"> </w:t>
      </w:r>
      <w:r w:rsidRPr="006620A9">
        <w:rPr>
          <w:b/>
          <w:bCs/>
        </w:rPr>
        <w:t>напора</w:t>
      </w:r>
      <w:r w:rsidRPr="006620A9">
        <w:rPr>
          <w:b/>
          <w:bCs/>
          <w:spacing w:val="14"/>
        </w:rPr>
        <w:t xml:space="preserve"> </w:t>
      </w:r>
      <w:r w:rsidRPr="006620A9">
        <w:t>–</w:t>
      </w:r>
      <w:r w:rsidRPr="006620A9">
        <w:rPr>
          <w:spacing w:val="14"/>
        </w:rPr>
        <w:t xml:space="preserve"> </w:t>
      </w:r>
      <w:r w:rsidRPr="006620A9">
        <w:t>это</w:t>
      </w:r>
      <w:r w:rsidRPr="006620A9">
        <w:rPr>
          <w:spacing w:val="14"/>
        </w:rPr>
        <w:t xml:space="preserve"> </w:t>
      </w:r>
      <w:r w:rsidRPr="006620A9">
        <w:t>символьный</w:t>
      </w:r>
      <w:r w:rsidRPr="006620A9">
        <w:rPr>
          <w:spacing w:val="12"/>
        </w:rPr>
        <w:t xml:space="preserve"> </w:t>
      </w:r>
      <w:r w:rsidRPr="006620A9">
        <w:t>объект</w:t>
      </w:r>
      <w:r w:rsidRPr="006620A9">
        <w:rPr>
          <w:spacing w:val="16"/>
        </w:rPr>
        <w:t xml:space="preserve"> </w:t>
      </w:r>
      <w:r w:rsidRPr="006620A9">
        <w:t>тепловой</w:t>
      </w:r>
      <w:r w:rsidRPr="006620A9">
        <w:rPr>
          <w:spacing w:val="12"/>
        </w:rPr>
        <w:t xml:space="preserve"> </w:t>
      </w:r>
      <w:r w:rsidRPr="006620A9">
        <w:t>сети,</w:t>
      </w:r>
      <w:r w:rsidRPr="006620A9">
        <w:rPr>
          <w:spacing w:val="22"/>
          <w:w w:val="99"/>
        </w:rPr>
        <w:t xml:space="preserve"> </w:t>
      </w:r>
      <w:r w:rsidRPr="006620A9">
        <w:t>поддерживающий</w:t>
      </w:r>
      <w:r w:rsidRPr="006620A9">
        <w:rPr>
          <w:spacing w:val="-15"/>
        </w:rPr>
        <w:t xml:space="preserve"> </w:t>
      </w:r>
      <w:r w:rsidRPr="006620A9">
        <w:t>заданный</w:t>
      </w:r>
      <w:r w:rsidRPr="006620A9">
        <w:rPr>
          <w:spacing w:val="-14"/>
        </w:rPr>
        <w:t xml:space="preserve"> </w:t>
      </w:r>
      <w:r w:rsidRPr="006620A9">
        <w:t>располагаемый</w:t>
      </w:r>
      <w:r w:rsidRPr="006620A9">
        <w:rPr>
          <w:spacing w:val="-14"/>
        </w:rPr>
        <w:t xml:space="preserve"> </w:t>
      </w:r>
      <w:r w:rsidRPr="006620A9">
        <w:t>напор</w:t>
      </w:r>
      <w:r w:rsidRPr="006620A9">
        <w:rPr>
          <w:spacing w:val="-14"/>
        </w:rPr>
        <w:t xml:space="preserve"> </w:t>
      </w:r>
      <w:r w:rsidRPr="006620A9">
        <w:t>после</w:t>
      </w:r>
      <w:r w:rsidRPr="006620A9">
        <w:rPr>
          <w:spacing w:val="-14"/>
        </w:rPr>
        <w:t xml:space="preserve"> </w:t>
      </w:r>
      <w:r w:rsidRPr="006620A9">
        <w:t>себя.</w:t>
      </w:r>
    </w:p>
    <w:p w14:paraId="7BDE7AF1" w14:textId="77777777" w:rsidR="00E03954" w:rsidRPr="006620A9" w:rsidRDefault="00E03954" w:rsidP="00E03954">
      <w:pPr>
        <w:pStyle w:val="af4"/>
        <w:kinsoku w:val="0"/>
        <w:overflowPunct w:val="0"/>
        <w:ind w:left="0" w:right="111" w:firstLine="709"/>
        <w:jc w:val="both"/>
      </w:pPr>
      <w:r w:rsidRPr="006620A9">
        <w:t>Работа</w:t>
      </w:r>
      <w:r w:rsidRPr="006620A9">
        <w:rPr>
          <w:spacing w:val="38"/>
        </w:rPr>
        <w:t xml:space="preserve"> </w:t>
      </w:r>
      <w:r w:rsidRPr="006620A9">
        <w:t>регулятора</w:t>
      </w:r>
      <w:r w:rsidRPr="006620A9">
        <w:rPr>
          <w:spacing w:val="39"/>
        </w:rPr>
        <w:t xml:space="preserve"> </w:t>
      </w:r>
      <w:r w:rsidRPr="006620A9">
        <w:t>располагаемого</w:t>
      </w:r>
      <w:r w:rsidRPr="006620A9">
        <w:rPr>
          <w:spacing w:val="37"/>
        </w:rPr>
        <w:t xml:space="preserve"> </w:t>
      </w:r>
      <w:r w:rsidRPr="006620A9">
        <w:t>напора</w:t>
      </w:r>
      <w:r w:rsidRPr="006620A9">
        <w:rPr>
          <w:spacing w:val="38"/>
        </w:rPr>
        <w:t xml:space="preserve"> </w:t>
      </w:r>
      <w:r w:rsidRPr="006620A9">
        <w:t>аналогична</w:t>
      </w:r>
      <w:r w:rsidRPr="006620A9">
        <w:rPr>
          <w:spacing w:val="39"/>
        </w:rPr>
        <w:t xml:space="preserve"> </w:t>
      </w:r>
      <w:r w:rsidRPr="006620A9">
        <w:t>работе</w:t>
      </w:r>
      <w:r w:rsidRPr="006620A9">
        <w:rPr>
          <w:spacing w:val="37"/>
        </w:rPr>
        <w:t xml:space="preserve"> </w:t>
      </w:r>
      <w:r w:rsidRPr="006620A9">
        <w:t>регулятора</w:t>
      </w:r>
      <w:r w:rsidRPr="006620A9">
        <w:rPr>
          <w:spacing w:val="28"/>
          <w:w w:val="99"/>
        </w:rPr>
        <w:t xml:space="preserve"> </w:t>
      </w:r>
      <w:r w:rsidRPr="006620A9">
        <w:t>давления,</w:t>
      </w:r>
      <w:r w:rsidRPr="006620A9">
        <w:rPr>
          <w:spacing w:val="36"/>
        </w:rPr>
        <w:t xml:space="preserve"> </w:t>
      </w:r>
      <w:r w:rsidRPr="006620A9">
        <w:t>только</w:t>
      </w:r>
      <w:r w:rsidRPr="006620A9">
        <w:rPr>
          <w:spacing w:val="36"/>
        </w:rPr>
        <w:t xml:space="preserve"> </w:t>
      </w:r>
      <w:r w:rsidRPr="006620A9">
        <w:t>в</w:t>
      </w:r>
      <w:r w:rsidRPr="006620A9">
        <w:rPr>
          <w:spacing w:val="40"/>
        </w:rPr>
        <w:t xml:space="preserve"> </w:t>
      </w:r>
      <w:r w:rsidRPr="006620A9">
        <w:t>этом</w:t>
      </w:r>
      <w:r w:rsidRPr="006620A9">
        <w:rPr>
          <w:spacing w:val="36"/>
        </w:rPr>
        <w:t xml:space="preserve"> </w:t>
      </w:r>
      <w:r w:rsidRPr="006620A9">
        <w:t>случае</w:t>
      </w:r>
      <w:r w:rsidRPr="006620A9">
        <w:rPr>
          <w:spacing w:val="36"/>
        </w:rPr>
        <w:t xml:space="preserve"> </w:t>
      </w:r>
      <w:r w:rsidRPr="006620A9">
        <w:t>регулятор</w:t>
      </w:r>
      <w:r w:rsidRPr="006620A9">
        <w:rPr>
          <w:spacing w:val="37"/>
        </w:rPr>
        <w:t xml:space="preserve"> </w:t>
      </w:r>
      <w:r w:rsidRPr="006620A9">
        <w:t>старается</w:t>
      </w:r>
      <w:r w:rsidRPr="006620A9">
        <w:rPr>
          <w:spacing w:val="39"/>
        </w:rPr>
        <w:t xml:space="preserve"> </w:t>
      </w:r>
      <w:r w:rsidRPr="006620A9">
        <w:t>держать</w:t>
      </w:r>
      <w:r w:rsidRPr="006620A9">
        <w:rPr>
          <w:spacing w:val="37"/>
        </w:rPr>
        <w:t xml:space="preserve"> </w:t>
      </w:r>
      <w:r w:rsidRPr="006620A9">
        <w:t>постоянной</w:t>
      </w:r>
      <w:r w:rsidRPr="006620A9">
        <w:rPr>
          <w:spacing w:val="36"/>
        </w:rPr>
        <w:t xml:space="preserve"> </w:t>
      </w:r>
      <w:r w:rsidRPr="006620A9">
        <w:t>заданную</w:t>
      </w:r>
      <w:r w:rsidRPr="006620A9">
        <w:rPr>
          <w:spacing w:val="27"/>
          <w:w w:val="99"/>
        </w:rPr>
        <w:t xml:space="preserve"> </w:t>
      </w:r>
      <w:r w:rsidRPr="006620A9">
        <w:t>величину</w:t>
      </w:r>
      <w:r w:rsidRPr="006620A9">
        <w:rPr>
          <w:spacing w:val="-24"/>
        </w:rPr>
        <w:t xml:space="preserve"> </w:t>
      </w:r>
      <w:r w:rsidRPr="006620A9">
        <w:t>располагаемого</w:t>
      </w:r>
      <w:r w:rsidRPr="006620A9">
        <w:rPr>
          <w:spacing w:val="-20"/>
        </w:rPr>
        <w:t xml:space="preserve"> </w:t>
      </w:r>
      <w:r w:rsidRPr="006620A9">
        <w:t>напора.</w:t>
      </w:r>
    </w:p>
    <w:p w14:paraId="211F5EE5" w14:textId="77777777" w:rsidR="00E03954" w:rsidRPr="006620A9" w:rsidRDefault="00E03954" w:rsidP="00E03954">
      <w:pPr>
        <w:pStyle w:val="af4"/>
        <w:kinsoku w:val="0"/>
        <w:overflowPunct w:val="0"/>
        <w:ind w:left="0" w:right="111" w:firstLine="709"/>
        <w:jc w:val="both"/>
      </w:pPr>
    </w:p>
    <w:p w14:paraId="4B884E08" w14:textId="77777777" w:rsidR="00E03954" w:rsidRPr="006620A9" w:rsidRDefault="00E03954" w:rsidP="00E03954">
      <w:pPr>
        <w:pStyle w:val="af4"/>
        <w:kinsoku w:val="0"/>
        <w:overflowPunct w:val="0"/>
        <w:spacing w:line="200" w:lineRule="atLeast"/>
        <w:ind w:left="1169"/>
        <w:rPr>
          <w:sz w:val="20"/>
          <w:szCs w:val="20"/>
        </w:rPr>
      </w:pPr>
      <w:r w:rsidRPr="006620A9">
        <w:rPr>
          <w:noProof/>
          <w:sz w:val="20"/>
          <w:szCs w:val="20"/>
        </w:rPr>
        <w:drawing>
          <wp:inline distT="0" distB="0" distL="0" distR="0" wp14:anchorId="1D84289A" wp14:editId="72165BC8">
            <wp:extent cx="4761865" cy="914400"/>
            <wp:effectExtent l="0" t="0" r="635" b="0"/>
            <wp:docPr id="2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761865" cy="914400"/>
                    </a:xfrm>
                    <a:prstGeom prst="rect">
                      <a:avLst/>
                    </a:prstGeom>
                    <a:noFill/>
                    <a:ln>
                      <a:noFill/>
                    </a:ln>
                  </pic:spPr>
                </pic:pic>
              </a:graphicData>
            </a:graphic>
          </wp:inline>
        </w:drawing>
      </w:r>
    </w:p>
    <w:p w14:paraId="472676C0" w14:textId="77777777" w:rsidR="00E03954" w:rsidRPr="006620A9" w:rsidRDefault="00E03954" w:rsidP="00E03954">
      <w:pPr>
        <w:rPr>
          <w:rFonts w:cs="Times New Roman"/>
          <w:b/>
          <w:bCs/>
        </w:rPr>
      </w:pPr>
      <w:r w:rsidRPr="006620A9">
        <w:rPr>
          <w:rFonts w:cs="Times New Roman"/>
        </w:rPr>
        <w:t>Рисунок</w:t>
      </w:r>
      <w:r w:rsidRPr="006620A9">
        <w:rPr>
          <w:rFonts w:cs="Times New Roman"/>
          <w:spacing w:val="-14"/>
        </w:rPr>
        <w:t xml:space="preserve"> 3.2.</w:t>
      </w:r>
      <w:r w:rsidRPr="006620A9">
        <w:rPr>
          <w:rFonts w:cs="Times New Roman"/>
        </w:rPr>
        <w:t>21.</w:t>
      </w:r>
      <w:r w:rsidRPr="006620A9">
        <w:rPr>
          <w:rFonts w:cs="Times New Roman"/>
          <w:spacing w:val="-12"/>
        </w:rPr>
        <w:t xml:space="preserve"> </w:t>
      </w:r>
      <w:r w:rsidRPr="006620A9">
        <w:rPr>
          <w:rFonts w:cs="Times New Roman"/>
        </w:rPr>
        <w:t>Условное</w:t>
      </w:r>
      <w:r w:rsidRPr="006620A9">
        <w:rPr>
          <w:rFonts w:cs="Times New Roman"/>
          <w:spacing w:val="-14"/>
        </w:rPr>
        <w:t xml:space="preserve"> </w:t>
      </w:r>
      <w:r w:rsidRPr="006620A9">
        <w:rPr>
          <w:rFonts w:cs="Times New Roman"/>
        </w:rPr>
        <w:t>представление</w:t>
      </w:r>
      <w:r w:rsidRPr="006620A9">
        <w:rPr>
          <w:rFonts w:cs="Times New Roman"/>
          <w:spacing w:val="-13"/>
        </w:rPr>
        <w:t xml:space="preserve"> </w:t>
      </w:r>
      <w:r w:rsidRPr="006620A9">
        <w:rPr>
          <w:rFonts w:cs="Times New Roman"/>
        </w:rPr>
        <w:t>регуляторов</w:t>
      </w:r>
      <w:r w:rsidRPr="006620A9">
        <w:rPr>
          <w:rFonts w:cs="Times New Roman"/>
          <w:spacing w:val="-15"/>
        </w:rPr>
        <w:t xml:space="preserve"> </w:t>
      </w:r>
      <w:r w:rsidRPr="006620A9">
        <w:rPr>
          <w:rFonts w:cs="Times New Roman"/>
        </w:rPr>
        <w:t>напора</w:t>
      </w:r>
    </w:p>
    <w:p w14:paraId="29A68888" w14:textId="77777777" w:rsidR="00E03954" w:rsidRPr="006620A9" w:rsidRDefault="00E03954" w:rsidP="00E03954">
      <w:pPr>
        <w:pStyle w:val="af4"/>
        <w:kinsoku w:val="0"/>
        <w:overflowPunct w:val="0"/>
        <w:ind w:left="0"/>
        <w:rPr>
          <w:b/>
          <w:bCs/>
        </w:rPr>
      </w:pPr>
    </w:p>
    <w:p w14:paraId="74D088A5" w14:textId="77777777" w:rsidR="00E03954" w:rsidRPr="006620A9" w:rsidRDefault="00E03954" w:rsidP="00E03954">
      <w:pPr>
        <w:pStyle w:val="af4"/>
        <w:kinsoku w:val="0"/>
        <w:overflowPunct w:val="0"/>
        <w:ind w:left="0"/>
        <w:rPr>
          <w:b/>
          <w:bCs/>
        </w:rPr>
      </w:pPr>
    </w:p>
    <w:p w14:paraId="7F170777" w14:textId="77777777" w:rsidR="00E03954" w:rsidRPr="006620A9" w:rsidRDefault="00E03954" w:rsidP="00E03954">
      <w:pPr>
        <w:pStyle w:val="af4"/>
        <w:kinsoku w:val="0"/>
        <w:overflowPunct w:val="0"/>
        <w:ind w:left="0" w:right="107" w:firstLine="709"/>
        <w:jc w:val="both"/>
      </w:pPr>
      <w:r w:rsidRPr="006620A9">
        <w:rPr>
          <w:b/>
          <w:bCs/>
        </w:rPr>
        <w:t>Регулятор</w:t>
      </w:r>
      <w:r w:rsidRPr="006620A9">
        <w:rPr>
          <w:b/>
          <w:bCs/>
          <w:spacing w:val="-15"/>
        </w:rPr>
        <w:t xml:space="preserve"> </w:t>
      </w:r>
      <w:r w:rsidRPr="006620A9">
        <w:rPr>
          <w:b/>
          <w:bCs/>
        </w:rPr>
        <w:t>расхода</w:t>
      </w:r>
      <w:r w:rsidRPr="006620A9">
        <w:rPr>
          <w:b/>
          <w:bCs/>
          <w:spacing w:val="-13"/>
        </w:rPr>
        <w:t xml:space="preserve"> </w:t>
      </w:r>
      <w:r w:rsidRPr="006620A9">
        <w:t>–</w:t>
      </w:r>
      <w:r w:rsidRPr="006620A9">
        <w:rPr>
          <w:spacing w:val="-14"/>
        </w:rPr>
        <w:t xml:space="preserve"> </w:t>
      </w:r>
      <w:r w:rsidRPr="006620A9">
        <w:rPr>
          <w:spacing w:val="-1"/>
        </w:rPr>
        <w:t>это</w:t>
      </w:r>
      <w:r w:rsidRPr="006620A9">
        <w:rPr>
          <w:spacing w:val="-15"/>
        </w:rPr>
        <w:t xml:space="preserve"> </w:t>
      </w:r>
      <w:r w:rsidRPr="006620A9">
        <w:t>символьный</w:t>
      </w:r>
      <w:r w:rsidRPr="006620A9">
        <w:rPr>
          <w:spacing w:val="-14"/>
        </w:rPr>
        <w:t xml:space="preserve"> </w:t>
      </w:r>
      <w:r w:rsidRPr="006620A9">
        <w:t>объект</w:t>
      </w:r>
      <w:r w:rsidRPr="006620A9">
        <w:rPr>
          <w:spacing w:val="-15"/>
        </w:rPr>
        <w:t xml:space="preserve"> </w:t>
      </w:r>
      <w:r w:rsidRPr="006620A9">
        <w:t>тепловой</w:t>
      </w:r>
      <w:r w:rsidRPr="006620A9">
        <w:rPr>
          <w:spacing w:val="-14"/>
        </w:rPr>
        <w:t xml:space="preserve"> </w:t>
      </w:r>
      <w:r w:rsidRPr="006620A9">
        <w:t>сети,</w:t>
      </w:r>
      <w:r w:rsidRPr="006620A9">
        <w:rPr>
          <w:spacing w:val="-13"/>
        </w:rPr>
        <w:t xml:space="preserve"> </w:t>
      </w:r>
      <w:r w:rsidRPr="006620A9">
        <w:t>поддерживающий</w:t>
      </w:r>
      <w:r w:rsidRPr="006620A9">
        <w:rPr>
          <w:spacing w:val="22"/>
          <w:w w:val="99"/>
        </w:rPr>
        <w:t xml:space="preserve"> </w:t>
      </w:r>
      <w:r w:rsidRPr="006620A9">
        <w:t>заданным</w:t>
      </w:r>
      <w:r w:rsidRPr="006620A9">
        <w:rPr>
          <w:spacing w:val="-19"/>
        </w:rPr>
        <w:t xml:space="preserve"> </w:t>
      </w:r>
      <w:r w:rsidRPr="006620A9">
        <w:t>пользователем</w:t>
      </w:r>
      <w:r w:rsidRPr="006620A9">
        <w:rPr>
          <w:spacing w:val="-18"/>
        </w:rPr>
        <w:t xml:space="preserve"> </w:t>
      </w:r>
      <w:r w:rsidRPr="006620A9">
        <w:t>расход</w:t>
      </w:r>
      <w:r w:rsidRPr="006620A9">
        <w:rPr>
          <w:spacing w:val="-18"/>
        </w:rPr>
        <w:t xml:space="preserve"> </w:t>
      </w:r>
      <w:r w:rsidRPr="006620A9">
        <w:t>теплоносителя.</w:t>
      </w:r>
    </w:p>
    <w:p w14:paraId="3186653B" w14:textId="77777777" w:rsidR="00E03954" w:rsidRPr="006620A9" w:rsidRDefault="00E03954" w:rsidP="00E03954">
      <w:pPr>
        <w:pStyle w:val="af4"/>
        <w:kinsoku w:val="0"/>
        <w:overflowPunct w:val="0"/>
        <w:ind w:left="0" w:right="104" w:firstLine="709"/>
        <w:jc w:val="both"/>
      </w:pPr>
      <w:r w:rsidRPr="006620A9">
        <w:rPr>
          <w:spacing w:val="-1"/>
        </w:rPr>
        <w:t>Регулятор</w:t>
      </w:r>
      <w:r w:rsidRPr="006620A9">
        <w:rPr>
          <w:spacing w:val="46"/>
        </w:rPr>
        <w:t xml:space="preserve"> </w:t>
      </w:r>
      <w:r w:rsidRPr="006620A9">
        <w:rPr>
          <w:spacing w:val="-1"/>
        </w:rPr>
        <w:t>можно</w:t>
      </w:r>
      <w:r w:rsidRPr="006620A9">
        <w:rPr>
          <w:spacing w:val="49"/>
        </w:rPr>
        <w:t xml:space="preserve"> </w:t>
      </w:r>
      <w:r w:rsidRPr="006620A9">
        <w:rPr>
          <w:spacing w:val="-1"/>
        </w:rPr>
        <w:t>устанавливать</w:t>
      </w:r>
      <w:r w:rsidRPr="006620A9">
        <w:rPr>
          <w:spacing w:val="47"/>
        </w:rPr>
        <w:t xml:space="preserve"> </w:t>
      </w:r>
      <w:r w:rsidRPr="006620A9">
        <w:t>как</w:t>
      </w:r>
      <w:r w:rsidRPr="006620A9">
        <w:rPr>
          <w:spacing w:val="43"/>
        </w:rPr>
        <w:t xml:space="preserve"> </w:t>
      </w:r>
      <w:r w:rsidRPr="006620A9">
        <w:t>на</w:t>
      </w:r>
      <w:r w:rsidRPr="006620A9">
        <w:rPr>
          <w:spacing w:val="51"/>
        </w:rPr>
        <w:t xml:space="preserve"> </w:t>
      </w:r>
      <w:r w:rsidRPr="006620A9">
        <w:t>подающем,</w:t>
      </w:r>
      <w:r w:rsidRPr="006620A9">
        <w:rPr>
          <w:spacing w:val="46"/>
        </w:rPr>
        <w:t xml:space="preserve"> </w:t>
      </w:r>
      <w:r w:rsidRPr="006620A9">
        <w:t>так</w:t>
      </w:r>
      <w:r w:rsidRPr="006620A9">
        <w:rPr>
          <w:spacing w:val="45"/>
        </w:rPr>
        <w:t xml:space="preserve"> </w:t>
      </w:r>
      <w:r w:rsidRPr="006620A9">
        <w:t>и</w:t>
      </w:r>
      <w:r w:rsidRPr="006620A9">
        <w:rPr>
          <w:spacing w:val="46"/>
        </w:rPr>
        <w:t xml:space="preserve"> </w:t>
      </w:r>
      <w:r w:rsidRPr="006620A9">
        <w:t>на</w:t>
      </w:r>
      <w:r w:rsidRPr="006620A9">
        <w:rPr>
          <w:spacing w:val="45"/>
        </w:rPr>
        <w:t xml:space="preserve"> </w:t>
      </w:r>
      <w:r w:rsidRPr="006620A9">
        <w:t>обратном</w:t>
      </w:r>
      <w:r w:rsidRPr="006620A9">
        <w:rPr>
          <w:spacing w:val="58"/>
          <w:w w:val="99"/>
        </w:rPr>
        <w:t xml:space="preserve"> </w:t>
      </w:r>
      <w:r w:rsidRPr="006620A9">
        <w:t>трубопроводе.</w:t>
      </w:r>
      <w:r w:rsidRPr="006620A9">
        <w:rPr>
          <w:spacing w:val="36"/>
        </w:rPr>
        <w:t xml:space="preserve"> </w:t>
      </w:r>
      <w:r w:rsidRPr="006620A9">
        <w:t>К</w:t>
      </w:r>
      <w:r w:rsidRPr="006620A9">
        <w:rPr>
          <w:spacing w:val="39"/>
        </w:rPr>
        <w:t xml:space="preserve"> </w:t>
      </w:r>
      <w:r w:rsidRPr="006620A9">
        <w:t>работе</w:t>
      </w:r>
      <w:r w:rsidRPr="006620A9">
        <w:rPr>
          <w:spacing w:val="35"/>
        </w:rPr>
        <w:t xml:space="preserve"> </w:t>
      </w:r>
      <w:r w:rsidRPr="006620A9">
        <w:t>регулятора</w:t>
      </w:r>
      <w:r w:rsidRPr="006620A9">
        <w:rPr>
          <w:spacing w:val="39"/>
        </w:rPr>
        <w:t xml:space="preserve"> </w:t>
      </w:r>
      <w:r w:rsidRPr="006620A9">
        <w:t>расхода</w:t>
      </w:r>
      <w:r w:rsidRPr="006620A9">
        <w:rPr>
          <w:spacing w:val="36"/>
        </w:rPr>
        <w:t xml:space="preserve"> </w:t>
      </w:r>
      <w:r w:rsidRPr="006620A9">
        <w:rPr>
          <w:spacing w:val="-1"/>
        </w:rPr>
        <w:t>можно</w:t>
      </w:r>
      <w:r w:rsidRPr="006620A9">
        <w:rPr>
          <w:spacing w:val="39"/>
        </w:rPr>
        <w:t xml:space="preserve"> </w:t>
      </w:r>
      <w:r w:rsidRPr="006620A9">
        <w:t>отнести</w:t>
      </w:r>
      <w:r w:rsidRPr="006620A9">
        <w:rPr>
          <w:spacing w:val="36"/>
        </w:rPr>
        <w:t xml:space="preserve"> </w:t>
      </w:r>
      <w:r w:rsidRPr="006620A9">
        <w:t>все</w:t>
      </w:r>
      <w:r w:rsidRPr="006620A9">
        <w:rPr>
          <w:spacing w:val="37"/>
        </w:rPr>
        <w:t xml:space="preserve"> </w:t>
      </w:r>
      <w:r w:rsidRPr="006620A9">
        <w:rPr>
          <w:spacing w:val="-1"/>
        </w:rPr>
        <w:t>сказанное</w:t>
      </w:r>
      <w:r w:rsidRPr="006620A9">
        <w:rPr>
          <w:spacing w:val="35"/>
        </w:rPr>
        <w:t xml:space="preserve"> </w:t>
      </w:r>
      <w:r w:rsidRPr="006620A9">
        <w:rPr>
          <w:spacing w:val="1"/>
        </w:rPr>
        <w:t>про</w:t>
      </w:r>
      <w:r w:rsidRPr="006620A9">
        <w:rPr>
          <w:spacing w:val="40"/>
          <w:w w:val="99"/>
        </w:rPr>
        <w:t xml:space="preserve"> </w:t>
      </w:r>
      <w:r w:rsidRPr="006620A9">
        <w:rPr>
          <w:spacing w:val="-1"/>
        </w:rPr>
        <w:t>регуляторы</w:t>
      </w:r>
      <w:r w:rsidRPr="006620A9">
        <w:rPr>
          <w:spacing w:val="-25"/>
        </w:rPr>
        <w:t xml:space="preserve"> </w:t>
      </w:r>
      <w:r w:rsidRPr="006620A9">
        <w:t>давления.</w:t>
      </w:r>
    </w:p>
    <w:p w14:paraId="0BE64BCC" w14:textId="77777777" w:rsidR="00E03954" w:rsidRPr="006620A9" w:rsidRDefault="00E03954" w:rsidP="00E03954">
      <w:pPr>
        <w:pStyle w:val="af4"/>
        <w:kinsoku w:val="0"/>
        <w:overflowPunct w:val="0"/>
        <w:ind w:left="0" w:right="104" w:firstLine="709"/>
        <w:jc w:val="both"/>
      </w:pPr>
    </w:p>
    <w:p w14:paraId="1CF68FE7" w14:textId="77777777" w:rsidR="00E03954" w:rsidRPr="006620A9" w:rsidRDefault="00E03954" w:rsidP="00E03954">
      <w:pPr>
        <w:pStyle w:val="af4"/>
        <w:kinsoku w:val="0"/>
        <w:overflowPunct w:val="0"/>
        <w:spacing w:line="200" w:lineRule="atLeast"/>
        <w:ind w:left="1896"/>
        <w:rPr>
          <w:sz w:val="20"/>
          <w:szCs w:val="20"/>
        </w:rPr>
      </w:pPr>
      <w:r w:rsidRPr="006620A9">
        <w:rPr>
          <w:noProof/>
          <w:sz w:val="20"/>
          <w:szCs w:val="20"/>
        </w:rPr>
        <w:drawing>
          <wp:inline distT="0" distB="0" distL="0" distR="0" wp14:anchorId="5ECBFE91" wp14:editId="52F1E4B4">
            <wp:extent cx="3871595" cy="285115"/>
            <wp:effectExtent l="0" t="0" r="0" b="635"/>
            <wp:docPr id="2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871595" cy="285115"/>
                    </a:xfrm>
                    <a:prstGeom prst="rect">
                      <a:avLst/>
                    </a:prstGeom>
                    <a:noFill/>
                    <a:ln>
                      <a:noFill/>
                    </a:ln>
                  </pic:spPr>
                </pic:pic>
              </a:graphicData>
            </a:graphic>
          </wp:inline>
        </w:drawing>
      </w:r>
    </w:p>
    <w:p w14:paraId="39FB4CA3" w14:textId="77777777" w:rsidR="00E03954" w:rsidRPr="006620A9" w:rsidRDefault="00E03954" w:rsidP="00E03954">
      <w:pPr>
        <w:pStyle w:val="af4"/>
        <w:kinsoku w:val="0"/>
        <w:overflowPunct w:val="0"/>
        <w:spacing w:before="8"/>
        <w:ind w:left="0"/>
        <w:rPr>
          <w:sz w:val="13"/>
          <w:szCs w:val="13"/>
        </w:rPr>
      </w:pPr>
    </w:p>
    <w:p w14:paraId="78B7DA22" w14:textId="77777777" w:rsidR="00E03954" w:rsidRPr="006620A9" w:rsidRDefault="00E03954" w:rsidP="00E03954">
      <w:pPr>
        <w:pStyle w:val="af4"/>
        <w:kinsoku w:val="0"/>
        <w:overflowPunct w:val="0"/>
        <w:spacing w:line="200" w:lineRule="atLeast"/>
        <w:ind w:left="1896"/>
        <w:rPr>
          <w:sz w:val="20"/>
          <w:szCs w:val="20"/>
        </w:rPr>
      </w:pPr>
      <w:r w:rsidRPr="006620A9">
        <w:rPr>
          <w:noProof/>
          <w:sz w:val="20"/>
          <w:szCs w:val="20"/>
        </w:rPr>
        <w:drawing>
          <wp:inline distT="0" distB="0" distL="0" distR="0" wp14:anchorId="24DFBA0A" wp14:editId="35F0D3A5">
            <wp:extent cx="3788410" cy="285115"/>
            <wp:effectExtent l="0" t="0" r="2540" b="635"/>
            <wp:docPr id="2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88410" cy="285115"/>
                    </a:xfrm>
                    <a:prstGeom prst="rect">
                      <a:avLst/>
                    </a:prstGeom>
                    <a:noFill/>
                    <a:ln>
                      <a:noFill/>
                    </a:ln>
                  </pic:spPr>
                </pic:pic>
              </a:graphicData>
            </a:graphic>
          </wp:inline>
        </w:drawing>
      </w:r>
    </w:p>
    <w:p w14:paraId="40385126" w14:textId="77777777" w:rsidR="00E03954" w:rsidRPr="006620A9" w:rsidRDefault="00E03954" w:rsidP="00E03954">
      <w:pPr>
        <w:rPr>
          <w:rFonts w:cs="Times New Roman"/>
          <w:b/>
          <w:bCs/>
        </w:rPr>
      </w:pPr>
      <w:r w:rsidRPr="006620A9">
        <w:rPr>
          <w:rFonts w:cs="Times New Roman"/>
        </w:rPr>
        <w:t>Рисунок</w:t>
      </w:r>
      <w:r w:rsidRPr="006620A9">
        <w:rPr>
          <w:rFonts w:cs="Times New Roman"/>
          <w:spacing w:val="-14"/>
        </w:rPr>
        <w:t xml:space="preserve"> 3.2.</w:t>
      </w:r>
      <w:r w:rsidRPr="006620A9">
        <w:rPr>
          <w:rFonts w:cs="Times New Roman"/>
        </w:rPr>
        <w:t>22.</w:t>
      </w:r>
      <w:r w:rsidRPr="006620A9">
        <w:rPr>
          <w:rFonts w:cs="Times New Roman"/>
          <w:spacing w:val="-12"/>
        </w:rPr>
        <w:t xml:space="preserve"> </w:t>
      </w:r>
      <w:r w:rsidRPr="006620A9">
        <w:rPr>
          <w:rFonts w:cs="Times New Roman"/>
        </w:rPr>
        <w:t>Условное</w:t>
      </w:r>
      <w:r w:rsidRPr="006620A9">
        <w:rPr>
          <w:rFonts w:cs="Times New Roman"/>
          <w:spacing w:val="-14"/>
        </w:rPr>
        <w:t xml:space="preserve"> </w:t>
      </w:r>
      <w:r w:rsidRPr="006620A9">
        <w:rPr>
          <w:rFonts w:cs="Times New Roman"/>
        </w:rPr>
        <w:t>представление</w:t>
      </w:r>
      <w:r w:rsidRPr="006620A9">
        <w:rPr>
          <w:rFonts w:cs="Times New Roman"/>
          <w:spacing w:val="-14"/>
        </w:rPr>
        <w:t xml:space="preserve"> </w:t>
      </w:r>
      <w:r w:rsidRPr="006620A9">
        <w:rPr>
          <w:rFonts w:cs="Times New Roman"/>
        </w:rPr>
        <w:t>регуляторов</w:t>
      </w:r>
      <w:r w:rsidRPr="006620A9">
        <w:rPr>
          <w:rFonts w:cs="Times New Roman"/>
          <w:spacing w:val="-15"/>
        </w:rPr>
        <w:t xml:space="preserve"> </w:t>
      </w:r>
      <w:r w:rsidRPr="006620A9">
        <w:rPr>
          <w:rFonts w:cs="Times New Roman"/>
        </w:rPr>
        <w:t>расхода</w:t>
      </w:r>
    </w:p>
    <w:p w14:paraId="4B8DEFF4" w14:textId="77777777" w:rsidR="00E03954" w:rsidRPr="006620A9" w:rsidRDefault="00E03954" w:rsidP="00E03954">
      <w:pPr>
        <w:pStyle w:val="af4"/>
        <w:kinsoku w:val="0"/>
        <w:overflowPunct w:val="0"/>
        <w:ind w:left="0"/>
        <w:rPr>
          <w:b/>
          <w:bCs/>
        </w:rPr>
      </w:pPr>
    </w:p>
    <w:p w14:paraId="1F3B329E" w14:textId="77777777" w:rsidR="00E03954" w:rsidRPr="006620A9" w:rsidRDefault="00E03954" w:rsidP="00E03954">
      <w:pPr>
        <w:pStyle w:val="af4"/>
        <w:kinsoku w:val="0"/>
        <w:overflowPunct w:val="0"/>
        <w:ind w:left="0" w:right="104" w:firstLine="709"/>
        <w:jc w:val="both"/>
      </w:pPr>
      <w:r w:rsidRPr="006620A9">
        <w:t>В</w:t>
      </w:r>
      <w:r w:rsidRPr="006620A9">
        <w:rPr>
          <w:spacing w:val="11"/>
        </w:rPr>
        <w:t xml:space="preserve"> </w:t>
      </w:r>
      <w:r w:rsidRPr="006620A9">
        <w:rPr>
          <w:spacing w:val="-1"/>
        </w:rPr>
        <w:t>существующих</w:t>
      </w:r>
      <w:r w:rsidRPr="006620A9">
        <w:rPr>
          <w:spacing w:val="11"/>
        </w:rPr>
        <w:t xml:space="preserve"> </w:t>
      </w:r>
      <w:r w:rsidRPr="006620A9">
        <w:t>базах</w:t>
      </w:r>
      <w:r w:rsidRPr="006620A9">
        <w:rPr>
          <w:spacing w:val="11"/>
        </w:rPr>
        <w:t xml:space="preserve"> </w:t>
      </w:r>
      <w:r w:rsidRPr="006620A9">
        <w:t>данных</w:t>
      </w:r>
      <w:r w:rsidRPr="006620A9">
        <w:rPr>
          <w:spacing w:val="11"/>
        </w:rPr>
        <w:t xml:space="preserve"> </w:t>
      </w:r>
      <w:r w:rsidRPr="006620A9">
        <w:t>«ZULU»</w:t>
      </w:r>
      <w:r w:rsidRPr="006620A9">
        <w:rPr>
          <w:spacing w:val="15"/>
        </w:rPr>
        <w:t xml:space="preserve"> </w:t>
      </w:r>
      <w:r w:rsidRPr="006620A9">
        <w:t>предусматриваются</w:t>
      </w:r>
      <w:r w:rsidRPr="006620A9">
        <w:rPr>
          <w:spacing w:val="14"/>
        </w:rPr>
        <w:t xml:space="preserve"> </w:t>
      </w:r>
      <w:r w:rsidRPr="006620A9">
        <w:t>стандартные</w:t>
      </w:r>
      <w:r w:rsidRPr="006620A9">
        <w:rPr>
          <w:spacing w:val="32"/>
          <w:w w:val="99"/>
        </w:rPr>
        <w:t xml:space="preserve"> </w:t>
      </w:r>
      <w:r w:rsidRPr="006620A9">
        <w:rPr>
          <w:spacing w:val="-1"/>
        </w:rPr>
        <w:t>характеристики</w:t>
      </w:r>
      <w:r w:rsidRPr="006620A9">
        <w:rPr>
          <w:spacing w:val="-14"/>
        </w:rPr>
        <w:t xml:space="preserve"> </w:t>
      </w:r>
      <w:r w:rsidRPr="006620A9">
        <w:t>по</w:t>
      </w:r>
      <w:r w:rsidRPr="006620A9">
        <w:rPr>
          <w:spacing w:val="-13"/>
        </w:rPr>
        <w:t xml:space="preserve"> </w:t>
      </w:r>
      <w:r w:rsidRPr="006620A9">
        <w:t>приведенным</w:t>
      </w:r>
      <w:r w:rsidRPr="006620A9">
        <w:rPr>
          <w:spacing w:val="-13"/>
        </w:rPr>
        <w:t xml:space="preserve"> </w:t>
      </w:r>
      <w:r w:rsidRPr="006620A9">
        <w:t>выше</w:t>
      </w:r>
      <w:r w:rsidRPr="006620A9">
        <w:rPr>
          <w:spacing w:val="-12"/>
        </w:rPr>
        <w:t xml:space="preserve"> </w:t>
      </w:r>
      <w:r w:rsidRPr="006620A9">
        <w:t>типам</w:t>
      </w:r>
      <w:r w:rsidRPr="006620A9">
        <w:rPr>
          <w:spacing w:val="-13"/>
        </w:rPr>
        <w:t xml:space="preserve"> </w:t>
      </w:r>
      <w:r w:rsidRPr="006620A9">
        <w:t>объектов</w:t>
      </w:r>
      <w:r w:rsidRPr="006620A9">
        <w:rPr>
          <w:spacing w:val="-11"/>
        </w:rPr>
        <w:t xml:space="preserve"> </w:t>
      </w:r>
      <w:r w:rsidRPr="006620A9">
        <w:t>системы</w:t>
      </w:r>
      <w:r w:rsidRPr="006620A9">
        <w:rPr>
          <w:spacing w:val="-11"/>
        </w:rPr>
        <w:t xml:space="preserve"> </w:t>
      </w:r>
      <w:r w:rsidRPr="006620A9">
        <w:t>теплоснабжения.</w:t>
      </w:r>
    </w:p>
    <w:p w14:paraId="3D119C1C" w14:textId="77777777" w:rsidR="00E03954" w:rsidRPr="006620A9" w:rsidRDefault="00E03954" w:rsidP="00E03954">
      <w:pPr>
        <w:pStyle w:val="af4"/>
        <w:kinsoku w:val="0"/>
        <w:overflowPunct w:val="0"/>
        <w:ind w:left="0" w:right="102" w:firstLine="709"/>
        <w:jc w:val="both"/>
      </w:pPr>
      <w:r w:rsidRPr="006620A9">
        <w:t>Состав</w:t>
      </w:r>
      <w:r w:rsidRPr="006620A9">
        <w:rPr>
          <w:spacing w:val="52"/>
        </w:rPr>
        <w:t xml:space="preserve"> </w:t>
      </w:r>
      <w:r w:rsidRPr="006620A9">
        <w:t>информации</w:t>
      </w:r>
      <w:r w:rsidRPr="006620A9">
        <w:rPr>
          <w:spacing w:val="54"/>
        </w:rPr>
        <w:t xml:space="preserve"> </w:t>
      </w:r>
      <w:r w:rsidRPr="006620A9">
        <w:t>по</w:t>
      </w:r>
      <w:r w:rsidRPr="006620A9">
        <w:rPr>
          <w:spacing w:val="53"/>
        </w:rPr>
        <w:t xml:space="preserve"> </w:t>
      </w:r>
      <w:r w:rsidRPr="006620A9">
        <w:t>каждому</w:t>
      </w:r>
      <w:r w:rsidRPr="006620A9">
        <w:rPr>
          <w:spacing w:val="49"/>
        </w:rPr>
        <w:t xml:space="preserve"> </w:t>
      </w:r>
      <w:r w:rsidRPr="006620A9">
        <w:rPr>
          <w:spacing w:val="1"/>
        </w:rPr>
        <w:t>типу</w:t>
      </w:r>
      <w:r w:rsidRPr="006620A9">
        <w:rPr>
          <w:spacing w:val="50"/>
        </w:rPr>
        <w:t xml:space="preserve"> </w:t>
      </w:r>
      <w:r w:rsidRPr="006620A9">
        <w:t>объектов</w:t>
      </w:r>
      <w:r w:rsidRPr="006620A9">
        <w:rPr>
          <w:spacing w:val="53"/>
        </w:rPr>
        <w:t xml:space="preserve"> </w:t>
      </w:r>
      <w:r w:rsidRPr="006620A9">
        <w:t>носит</w:t>
      </w:r>
      <w:r w:rsidRPr="006620A9">
        <w:rPr>
          <w:spacing w:val="55"/>
        </w:rPr>
        <w:t xml:space="preserve"> </w:t>
      </w:r>
      <w:r w:rsidRPr="006620A9">
        <w:rPr>
          <w:spacing w:val="-1"/>
        </w:rPr>
        <w:t>как</w:t>
      </w:r>
      <w:r w:rsidRPr="006620A9">
        <w:rPr>
          <w:spacing w:val="54"/>
        </w:rPr>
        <w:t xml:space="preserve"> </w:t>
      </w:r>
      <w:r w:rsidRPr="006620A9">
        <w:t>информативный</w:t>
      </w:r>
      <w:r w:rsidRPr="006620A9">
        <w:rPr>
          <w:spacing w:val="22"/>
          <w:w w:val="99"/>
        </w:rPr>
        <w:t xml:space="preserve"> </w:t>
      </w:r>
      <w:r w:rsidRPr="006620A9">
        <w:rPr>
          <w:spacing w:val="-1"/>
        </w:rPr>
        <w:t>характер</w:t>
      </w:r>
      <w:r w:rsidRPr="006620A9">
        <w:rPr>
          <w:spacing w:val="9"/>
        </w:rPr>
        <w:t xml:space="preserve"> </w:t>
      </w:r>
      <w:r w:rsidRPr="006620A9">
        <w:t>(например,</w:t>
      </w:r>
      <w:r w:rsidRPr="006620A9">
        <w:rPr>
          <w:spacing w:val="11"/>
        </w:rPr>
        <w:t xml:space="preserve"> </w:t>
      </w:r>
      <w:r w:rsidRPr="006620A9">
        <w:t>для</w:t>
      </w:r>
      <w:r w:rsidRPr="006620A9">
        <w:rPr>
          <w:spacing w:val="10"/>
        </w:rPr>
        <w:t xml:space="preserve"> </w:t>
      </w:r>
      <w:r w:rsidRPr="006620A9">
        <w:t>источников</w:t>
      </w:r>
      <w:r w:rsidRPr="006620A9">
        <w:rPr>
          <w:spacing w:val="11"/>
        </w:rPr>
        <w:t xml:space="preserve"> </w:t>
      </w:r>
      <w:r w:rsidRPr="006620A9">
        <w:t>-</w:t>
      </w:r>
      <w:r w:rsidRPr="006620A9">
        <w:rPr>
          <w:spacing w:val="12"/>
        </w:rPr>
        <w:t xml:space="preserve"> </w:t>
      </w:r>
      <w:r w:rsidRPr="006620A9">
        <w:t>наименование</w:t>
      </w:r>
      <w:r w:rsidRPr="006620A9">
        <w:rPr>
          <w:spacing w:val="9"/>
        </w:rPr>
        <w:t xml:space="preserve"> </w:t>
      </w:r>
      <w:r w:rsidRPr="006620A9">
        <w:t>предприятия,</w:t>
      </w:r>
      <w:r w:rsidRPr="006620A9">
        <w:rPr>
          <w:spacing w:val="9"/>
        </w:rPr>
        <w:t xml:space="preserve"> </w:t>
      </w:r>
      <w:r w:rsidRPr="006620A9">
        <w:t>наименование</w:t>
      </w:r>
      <w:r w:rsidRPr="006620A9">
        <w:rPr>
          <w:spacing w:val="32"/>
          <w:w w:val="99"/>
        </w:rPr>
        <w:t xml:space="preserve"> </w:t>
      </w:r>
      <w:r w:rsidRPr="006620A9">
        <w:t>источника,</w:t>
      </w:r>
      <w:r w:rsidRPr="006620A9">
        <w:rPr>
          <w:spacing w:val="-7"/>
        </w:rPr>
        <w:t xml:space="preserve"> </w:t>
      </w:r>
      <w:r w:rsidRPr="006620A9">
        <w:t>для</w:t>
      </w:r>
      <w:r w:rsidRPr="006620A9">
        <w:rPr>
          <w:spacing w:val="-7"/>
        </w:rPr>
        <w:t xml:space="preserve"> </w:t>
      </w:r>
      <w:r w:rsidRPr="006620A9">
        <w:t>потребителей</w:t>
      </w:r>
      <w:r w:rsidRPr="006620A9">
        <w:rPr>
          <w:spacing w:val="-4"/>
        </w:rPr>
        <w:t xml:space="preserve"> </w:t>
      </w:r>
      <w:r w:rsidRPr="006620A9">
        <w:t>-</w:t>
      </w:r>
      <w:r w:rsidRPr="006620A9">
        <w:rPr>
          <w:spacing w:val="-7"/>
        </w:rPr>
        <w:t xml:space="preserve"> </w:t>
      </w:r>
      <w:r w:rsidRPr="006620A9">
        <w:t>адрес</w:t>
      </w:r>
      <w:r w:rsidRPr="006620A9">
        <w:rPr>
          <w:spacing w:val="-2"/>
        </w:rPr>
        <w:t xml:space="preserve"> узла</w:t>
      </w:r>
      <w:r w:rsidRPr="006620A9">
        <w:rPr>
          <w:spacing w:val="-7"/>
        </w:rPr>
        <w:t xml:space="preserve"> </w:t>
      </w:r>
      <w:r w:rsidRPr="006620A9">
        <w:t>ввода,</w:t>
      </w:r>
      <w:r w:rsidRPr="006620A9">
        <w:rPr>
          <w:spacing w:val="-7"/>
        </w:rPr>
        <w:t xml:space="preserve"> </w:t>
      </w:r>
      <w:r w:rsidRPr="006620A9">
        <w:t>наименование</w:t>
      </w:r>
      <w:r w:rsidRPr="006620A9">
        <w:rPr>
          <w:spacing w:val="-2"/>
        </w:rPr>
        <w:t xml:space="preserve"> </w:t>
      </w:r>
      <w:r w:rsidRPr="006620A9">
        <w:rPr>
          <w:spacing w:val="-1"/>
        </w:rPr>
        <w:t>узла</w:t>
      </w:r>
      <w:r w:rsidRPr="006620A9">
        <w:rPr>
          <w:spacing w:val="-7"/>
        </w:rPr>
        <w:t xml:space="preserve"> </w:t>
      </w:r>
      <w:r w:rsidRPr="006620A9">
        <w:t>ввода</w:t>
      </w:r>
      <w:r w:rsidRPr="006620A9">
        <w:rPr>
          <w:spacing w:val="-7"/>
        </w:rPr>
        <w:t xml:space="preserve"> </w:t>
      </w:r>
      <w:r w:rsidRPr="006620A9">
        <w:t>и</w:t>
      </w:r>
      <w:r w:rsidRPr="006620A9">
        <w:rPr>
          <w:spacing w:val="-6"/>
        </w:rPr>
        <w:t xml:space="preserve"> </w:t>
      </w:r>
      <w:r w:rsidRPr="006620A9">
        <w:t>т.д.),</w:t>
      </w:r>
      <w:r w:rsidRPr="006620A9">
        <w:rPr>
          <w:spacing w:val="-7"/>
        </w:rPr>
        <w:t xml:space="preserve"> </w:t>
      </w:r>
      <w:r w:rsidRPr="006620A9">
        <w:rPr>
          <w:spacing w:val="-1"/>
        </w:rPr>
        <w:t>так</w:t>
      </w:r>
      <w:r w:rsidRPr="006620A9">
        <w:rPr>
          <w:spacing w:val="-8"/>
        </w:rPr>
        <w:t xml:space="preserve"> </w:t>
      </w:r>
      <w:r w:rsidRPr="006620A9">
        <w:t>и</w:t>
      </w:r>
      <w:r w:rsidRPr="006620A9">
        <w:rPr>
          <w:spacing w:val="27"/>
          <w:w w:val="99"/>
        </w:rPr>
        <w:t xml:space="preserve"> </w:t>
      </w:r>
      <w:r w:rsidRPr="006620A9">
        <w:t>необходимый</w:t>
      </w:r>
      <w:r w:rsidRPr="006620A9">
        <w:rPr>
          <w:spacing w:val="8"/>
        </w:rPr>
        <w:t xml:space="preserve"> </w:t>
      </w:r>
      <w:r w:rsidRPr="006620A9">
        <w:t>для</w:t>
      </w:r>
      <w:r w:rsidRPr="006620A9">
        <w:rPr>
          <w:spacing w:val="8"/>
        </w:rPr>
        <w:t xml:space="preserve"> </w:t>
      </w:r>
      <w:r w:rsidRPr="006620A9">
        <w:t>функционирования</w:t>
      </w:r>
      <w:r w:rsidRPr="006620A9">
        <w:rPr>
          <w:spacing w:val="9"/>
        </w:rPr>
        <w:t xml:space="preserve"> </w:t>
      </w:r>
      <w:r w:rsidRPr="006620A9">
        <w:t>расчетной</w:t>
      </w:r>
      <w:r w:rsidRPr="006620A9">
        <w:rPr>
          <w:spacing w:val="7"/>
        </w:rPr>
        <w:t xml:space="preserve"> </w:t>
      </w:r>
      <w:r w:rsidRPr="006620A9">
        <w:t>модели</w:t>
      </w:r>
      <w:r w:rsidRPr="006620A9">
        <w:rPr>
          <w:spacing w:val="7"/>
        </w:rPr>
        <w:t xml:space="preserve"> </w:t>
      </w:r>
      <w:r w:rsidRPr="006620A9">
        <w:t>(например:</w:t>
      </w:r>
      <w:r w:rsidRPr="006620A9">
        <w:rPr>
          <w:spacing w:val="6"/>
        </w:rPr>
        <w:t xml:space="preserve"> </w:t>
      </w:r>
      <w:r w:rsidRPr="006620A9">
        <w:t>для</w:t>
      </w:r>
      <w:r w:rsidRPr="006620A9">
        <w:rPr>
          <w:spacing w:val="9"/>
        </w:rPr>
        <w:t xml:space="preserve"> </w:t>
      </w:r>
      <w:r w:rsidRPr="006620A9">
        <w:t>источников</w:t>
      </w:r>
      <w:r w:rsidRPr="006620A9">
        <w:rPr>
          <w:spacing w:val="15"/>
        </w:rPr>
        <w:t xml:space="preserve"> </w:t>
      </w:r>
      <w:r w:rsidRPr="006620A9">
        <w:t>-</w:t>
      </w:r>
      <w:r w:rsidRPr="006620A9">
        <w:rPr>
          <w:spacing w:val="27"/>
          <w:w w:val="99"/>
        </w:rPr>
        <w:t xml:space="preserve"> </w:t>
      </w:r>
      <w:r w:rsidRPr="006620A9">
        <w:rPr>
          <w:spacing w:val="-1"/>
        </w:rPr>
        <w:t>геодезическая</w:t>
      </w:r>
      <w:r w:rsidRPr="006620A9">
        <w:rPr>
          <w:spacing w:val="15"/>
        </w:rPr>
        <w:t xml:space="preserve"> </w:t>
      </w:r>
      <w:r w:rsidRPr="006620A9">
        <w:t>отметка,</w:t>
      </w:r>
      <w:r w:rsidRPr="006620A9">
        <w:rPr>
          <w:spacing w:val="14"/>
        </w:rPr>
        <w:t xml:space="preserve"> </w:t>
      </w:r>
      <w:r w:rsidRPr="006620A9">
        <w:t>расчетная</w:t>
      </w:r>
      <w:r w:rsidRPr="006620A9">
        <w:rPr>
          <w:spacing w:val="15"/>
        </w:rPr>
        <w:t xml:space="preserve"> </w:t>
      </w:r>
      <w:r w:rsidRPr="006620A9">
        <w:t>температура</w:t>
      </w:r>
      <w:r w:rsidRPr="006620A9">
        <w:rPr>
          <w:spacing w:val="14"/>
        </w:rPr>
        <w:t xml:space="preserve"> </w:t>
      </w:r>
      <w:r w:rsidRPr="006620A9">
        <w:t>в</w:t>
      </w:r>
      <w:r w:rsidRPr="006620A9">
        <w:rPr>
          <w:spacing w:val="17"/>
        </w:rPr>
        <w:t xml:space="preserve"> </w:t>
      </w:r>
      <w:r w:rsidRPr="006620A9">
        <w:t>подающем</w:t>
      </w:r>
      <w:r w:rsidRPr="006620A9">
        <w:rPr>
          <w:spacing w:val="16"/>
        </w:rPr>
        <w:t xml:space="preserve"> </w:t>
      </w:r>
      <w:r w:rsidRPr="006620A9">
        <w:t>трубопроводе,</w:t>
      </w:r>
      <w:r w:rsidRPr="006620A9">
        <w:rPr>
          <w:spacing w:val="16"/>
        </w:rPr>
        <w:t xml:space="preserve"> </w:t>
      </w:r>
      <w:r w:rsidRPr="006620A9">
        <w:t>расчетная</w:t>
      </w:r>
      <w:r w:rsidRPr="006620A9">
        <w:rPr>
          <w:spacing w:val="40"/>
          <w:w w:val="99"/>
        </w:rPr>
        <w:t xml:space="preserve"> </w:t>
      </w:r>
      <w:r w:rsidRPr="006620A9">
        <w:rPr>
          <w:spacing w:val="-1"/>
        </w:rPr>
        <w:t>температура</w:t>
      </w:r>
      <w:r w:rsidRPr="006620A9">
        <w:rPr>
          <w:spacing w:val="-21"/>
        </w:rPr>
        <w:t xml:space="preserve"> </w:t>
      </w:r>
      <w:r w:rsidRPr="006620A9">
        <w:t>холодной</w:t>
      </w:r>
      <w:r w:rsidRPr="006620A9">
        <w:rPr>
          <w:spacing w:val="-18"/>
        </w:rPr>
        <w:t xml:space="preserve"> </w:t>
      </w:r>
      <w:r w:rsidRPr="006620A9">
        <w:t>воды).</w:t>
      </w:r>
      <w:r w:rsidRPr="006620A9">
        <w:rPr>
          <w:spacing w:val="-20"/>
        </w:rPr>
        <w:t xml:space="preserve"> </w:t>
      </w:r>
      <w:r w:rsidRPr="006620A9">
        <w:t>Полнота</w:t>
      </w:r>
      <w:r w:rsidRPr="006620A9">
        <w:rPr>
          <w:spacing w:val="-21"/>
        </w:rPr>
        <w:t xml:space="preserve"> </w:t>
      </w:r>
      <w:r w:rsidRPr="006620A9">
        <w:t>заполнения</w:t>
      </w:r>
      <w:r w:rsidRPr="006620A9">
        <w:rPr>
          <w:spacing w:val="-19"/>
        </w:rPr>
        <w:t xml:space="preserve"> </w:t>
      </w:r>
      <w:r w:rsidRPr="006620A9">
        <w:t>базы</w:t>
      </w:r>
      <w:r w:rsidRPr="006620A9">
        <w:rPr>
          <w:spacing w:val="-20"/>
        </w:rPr>
        <w:t xml:space="preserve"> </w:t>
      </w:r>
      <w:r w:rsidRPr="006620A9">
        <w:t>данных</w:t>
      </w:r>
      <w:r w:rsidRPr="006620A9">
        <w:rPr>
          <w:spacing w:val="-20"/>
        </w:rPr>
        <w:t xml:space="preserve"> </w:t>
      </w:r>
      <w:r w:rsidRPr="006620A9">
        <w:rPr>
          <w:spacing w:val="-1"/>
        </w:rPr>
        <w:t>по</w:t>
      </w:r>
      <w:r w:rsidRPr="006620A9">
        <w:rPr>
          <w:spacing w:val="-20"/>
        </w:rPr>
        <w:t xml:space="preserve"> </w:t>
      </w:r>
      <w:r w:rsidRPr="006620A9">
        <w:t>параметрам</w:t>
      </w:r>
      <w:r w:rsidRPr="006620A9">
        <w:rPr>
          <w:spacing w:val="-21"/>
        </w:rPr>
        <w:t xml:space="preserve"> </w:t>
      </w:r>
      <w:r w:rsidRPr="006620A9">
        <w:t>зависит от наличия исходных данных, предоставленных Заказчиком и опрошенными субъектами системы теплоснабжения населенного пункта.</w:t>
      </w:r>
    </w:p>
    <w:p w14:paraId="679EA74D" w14:textId="77777777" w:rsidR="00E03954" w:rsidRPr="006620A9" w:rsidRDefault="00E03954" w:rsidP="00E03954">
      <w:pPr>
        <w:pStyle w:val="af4"/>
        <w:kinsoku w:val="0"/>
        <w:overflowPunct w:val="0"/>
        <w:ind w:left="0" w:right="-1" w:firstLine="709"/>
        <w:jc w:val="both"/>
      </w:pPr>
      <w:r w:rsidRPr="006620A9">
        <w:t>При желании пользователя, в существующие базы данных по объектам сети можно добавить дополнительные поля.</w:t>
      </w:r>
    </w:p>
    <w:p w14:paraId="4C85199A" w14:textId="77777777" w:rsidR="00E03954" w:rsidRPr="006620A9" w:rsidRDefault="00E03954" w:rsidP="00E03954">
      <w:pPr>
        <w:pStyle w:val="a1"/>
        <w:rPr>
          <w:lang w:eastAsia="ru-RU"/>
        </w:rPr>
      </w:pPr>
    </w:p>
    <w:p w14:paraId="2934009D" w14:textId="77777777" w:rsidR="00E03954" w:rsidRPr="006620A9" w:rsidRDefault="00E03954" w:rsidP="00E03954">
      <w:pPr>
        <w:pStyle w:val="2"/>
        <w:ind w:left="0" w:firstLine="0"/>
      </w:pPr>
      <w:bookmarkStart w:id="62" w:name="_Toc229821303"/>
      <w:bookmarkStart w:id="63" w:name="sub_1553"/>
      <w:bookmarkEnd w:id="61"/>
      <w:r w:rsidRPr="006620A9">
        <w:t>Часть 3. ПАСПОРТИЗАЦИЮ И ОПИСАНИЕ РАСЧЕТНЫХ ЕДИНИЦ ТЕРРИТОРИАЛЬНОГО ДЕЛЕНИЯ, ВКЛЮЧАЯ АДМИНИСТРАТИВНОЕ</w:t>
      </w:r>
      <w:bookmarkEnd w:id="62"/>
    </w:p>
    <w:p w14:paraId="4B084E71" w14:textId="77777777" w:rsidR="00E03954" w:rsidRPr="006620A9" w:rsidRDefault="00E03954" w:rsidP="00E03954">
      <w:pPr>
        <w:rPr>
          <w:lang w:eastAsia="ru-RU"/>
        </w:rPr>
      </w:pPr>
    </w:p>
    <w:p w14:paraId="18B622DD" w14:textId="77777777" w:rsidR="00E03954" w:rsidRPr="006620A9" w:rsidRDefault="00E03954" w:rsidP="00E03954">
      <w:pPr>
        <w:pStyle w:val="af4"/>
        <w:kinsoku w:val="0"/>
        <w:overflowPunct w:val="0"/>
        <w:ind w:left="0" w:right="-1" w:firstLine="709"/>
        <w:jc w:val="both"/>
      </w:pPr>
      <w:r w:rsidRPr="006620A9">
        <w:t>Паспортизация</w:t>
      </w:r>
      <w:r w:rsidRPr="006620A9">
        <w:rPr>
          <w:spacing w:val="23"/>
        </w:rPr>
        <w:t xml:space="preserve"> </w:t>
      </w:r>
      <w:r w:rsidRPr="006620A9">
        <w:t>и</w:t>
      </w:r>
      <w:r w:rsidRPr="006620A9">
        <w:rPr>
          <w:spacing w:val="24"/>
        </w:rPr>
        <w:t xml:space="preserve"> </w:t>
      </w:r>
      <w:r w:rsidRPr="006620A9">
        <w:t>описание</w:t>
      </w:r>
      <w:r w:rsidRPr="006620A9">
        <w:rPr>
          <w:spacing w:val="23"/>
        </w:rPr>
        <w:t xml:space="preserve"> </w:t>
      </w:r>
      <w:r w:rsidRPr="006620A9">
        <w:t>расчетных</w:t>
      </w:r>
      <w:r w:rsidRPr="006620A9">
        <w:rPr>
          <w:spacing w:val="23"/>
        </w:rPr>
        <w:t xml:space="preserve"> </w:t>
      </w:r>
      <w:r w:rsidRPr="006620A9">
        <w:t>единиц</w:t>
      </w:r>
      <w:r w:rsidRPr="006620A9">
        <w:rPr>
          <w:spacing w:val="24"/>
        </w:rPr>
        <w:t xml:space="preserve"> </w:t>
      </w:r>
      <w:r w:rsidRPr="006620A9">
        <w:t>территориального</w:t>
      </w:r>
      <w:r w:rsidRPr="006620A9">
        <w:rPr>
          <w:spacing w:val="23"/>
        </w:rPr>
        <w:t xml:space="preserve"> </w:t>
      </w:r>
      <w:r w:rsidRPr="006620A9">
        <w:t>деления,</w:t>
      </w:r>
      <w:r w:rsidRPr="006620A9">
        <w:rPr>
          <w:spacing w:val="30"/>
          <w:w w:val="99"/>
        </w:rPr>
        <w:t xml:space="preserve"> </w:t>
      </w:r>
      <w:r w:rsidRPr="006620A9">
        <w:rPr>
          <w:spacing w:val="-1"/>
        </w:rPr>
        <w:t>включая</w:t>
      </w:r>
      <w:r w:rsidRPr="006620A9">
        <w:rPr>
          <w:spacing w:val="10"/>
        </w:rPr>
        <w:t xml:space="preserve"> </w:t>
      </w:r>
      <w:r w:rsidRPr="006620A9">
        <w:t>административное,</w:t>
      </w:r>
      <w:r w:rsidRPr="006620A9">
        <w:rPr>
          <w:spacing w:val="7"/>
        </w:rPr>
        <w:t xml:space="preserve"> </w:t>
      </w:r>
      <w:r w:rsidRPr="006620A9">
        <w:t>представлены</w:t>
      </w:r>
      <w:r w:rsidRPr="006620A9">
        <w:rPr>
          <w:spacing w:val="9"/>
        </w:rPr>
        <w:t xml:space="preserve"> </w:t>
      </w:r>
      <w:r w:rsidRPr="006620A9">
        <w:t>в</w:t>
      </w:r>
      <w:r w:rsidRPr="006620A9">
        <w:rPr>
          <w:spacing w:val="7"/>
        </w:rPr>
        <w:t xml:space="preserve"> </w:t>
      </w:r>
      <w:r w:rsidRPr="006620A9">
        <w:t>Электронной</w:t>
      </w:r>
      <w:r w:rsidRPr="006620A9">
        <w:rPr>
          <w:spacing w:val="8"/>
        </w:rPr>
        <w:t xml:space="preserve"> </w:t>
      </w:r>
      <w:r w:rsidRPr="006620A9">
        <w:rPr>
          <w:spacing w:val="-1"/>
        </w:rPr>
        <w:t>модели</w:t>
      </w:r>
      <w:r w:rsidRPr="006620A9">
        <w:rPr>
          <w:spacing w:val="17"/>
        </w:rPr>
        <w:t xml:space="preserve"> </w:t>
      </w:r>
      <w:r w:rsidRPr="006620A9">
        <w:t>системы</w:t>
      </w:r>
      <w:r w:rsidRPr="006620A9">
        <w:rPr>
          <w:spacing w:val="48"/>
          <w:w w:val="99"/>
        </w:rPr>
        <w:t xml:space="preserve"> </w:t>
      </w:r>
      <w:r w:rsidRPr="006620A9">
        <w:t>теплоснабжения</w:t>
      </w:r>
      <w:r w:rsidRPr="006620A9">
        <w:rPr>
          <w:spacing w:val="-18"/>
        </w:rPr>
        <w:t xml:space="preserve"> </w:t>
      </w:r>
      <w:r w:rsidRPr="006620A9">
        <w:t>муниципального образования.</w:t>
      </w:r>
    </w:p>
    <w:p w14:paraId="1E643BA6" w14:textId="77777777" w:rsidR="00E03954" w:rsidRPr="006620A9" w:rsidRDefault="00E03954" w:rsidP="00E03954">
      <w:pPr>
        <w:pStyle w:val="af4"/>
        <w:kinsoku w:val="0"/>
        <w:overflowPunct w:val="0"/>
        <w:spacing w:before="6"/>
        <w:ind w:left="0" w:right="-1" w:firstLine="709"/>
        <w:jc w:val="both"/>
      </w:pPr>
      <w:r w:rsidRPr="006620A9">
        <w:t>Электронная</w:t>
      </w:r>
      <w:r w:rsidRPr="006620A9">
        <w:rPr>
          <w:spacing w:val="4"/>
        </w:rPr>
        <w:t xml:space="preserve"> </w:t>
      </w:r>
      <w:r w:rsidRPr="006620A9">
        <w:t>модель</w:t>
      </w:r>
      <w:r w:rsidRPr="006620A9">
        <w:rPr>
          <w:spacing w:val="5"/>
        </w:rPr>
        <w:t xml:space="preserve"> </w:t>
      </w:r>
      <w:r w:rsidRPr="006620A9">
        <w:t>позволяет</w:t>
      </w:r>
      <w:r w:rsidRPr="006620A9">
        <w:rPr>
          <w:spacing w:val="3"/>
        </w:rPr>
        <w:t xml:space="preserve"> </w:t>
      </w:r>
      <w:r w:rsidRPr="006620A9">
        <w:t>наглядно</w:t>
      </w:r>
      <w:r w:rsidRPr="006620A9">
        <w:rPr>
          <w:spacing w:val="4"/>
        </w:rPr>
        <w:t xml:space="preserve"> </w:t>
      </w:r>
      <w:r w:rsidRPr="006620A9">
        <w:rPr>
          <w:spacing w:val="1"/>
        </w:rPr>
        <w:t>на</w:t>
      </w:r>
      <w:r w:rsidRPr="006620A9">
        <w:rPr>
          <w:spacing w:val="3"/>
        </w:rPr>
        <w:t xml:space="preserve"> </w:t>
      </w:r>
      <w:r w:rsidRPr="006620A9">
        <w:t>топооснове</w:t>
      </w:r>
      <w:r w:rsidRPr="006620A9">
        <w:rPr>
          <w:spacing w:val="6"/>
        </w:rPr>
        <w:t xml:space="preserve"> </w:t>
      </w:r>
      <w:r w:rsidRPr="006620A9">
        <w:t>муниципального образования</w:t>
      </w:r>
      <w:r w:rsidRPr="006620A9">
        <w:rPr>
          <w:spacing w:val="25"/>
          <w:w w:val="99"/>
        </w:rPr>
        <w:t xml:space="preserve"> </w:t>
      </w:r>
      <w:r w:rsidRPr="006620A9">
        <w:t>разграничить</w:t>
      </w:r>
      <w:r w:rsidRPr="006620A9">
        <w:rPr>
          <w:spacing w:val="61"/>
        </w:rPr>
        <w:t xml:space="preserve"> </w:t>
      </w:r>
      <w:r w:rsidRPr="006620A9">
        <w:t>и</w:t>
      </w:r>
      <w:r w:rsidRPr="006620A9">
        <w:rPr>
          <w:spacing w:val="63"/>
        </w:rPr>
        <w:t xml:space="preserve"> </w:t>
      </w:r>
      <w:r w:rsidRPr="006620A9">
        <w:t>паспортизировать</w:t>
      </w:r>
      <w:r w:rsidRPr="006620A9">
        <w:rPr>
          <w:spacing w:val="62"/>
        </w:rPr>
        <w:t xml:space="preserve"> </w:t>
      </w:r>
      <w:r w:rsidRPr="006620A9">
        <w:t>единицы</w:t>
      </w:r>
      <w:r w:rsidRPr="006620A9">
        <w:rPr>
          <w:spacing w:val="63"/>
        </w:rPr>
        <w:t xml:space="preserve"> </w:t>
      </w:r>
      <w:r w:rsidRPr="006620A9">
        <w:t>территориального</w:t>
      </w:r>
      <w:r w:rsidRPr="006620A9">
        <w:rPr>
          <w:spacing w:val="62"/>
        </w:rPr>
        <w:t xml:space="preserve"> </w:t>
      </w:r>
      <w:r w:rsidRPr="006620A9">
        <w:t>деления.</w:t>
      </w:r>
      <w:r w:rsidRPr="006620A9">
        <w:rPr>
          <w:spacing w:val="63"/>
        </w:rPr>
        <w:t xml:space="preserve"> </w:t>
      </w:r>
      <w:r w:rsidRPr="006620A9">
        <w:t>Такими</w:t>
      </w:r>
      <w:r w:rsidRPr="006620A9">
        <w:rPr>
          <w:spacing w:val="30"/>
          <w:w w:val="99"/>
        </w:rPr>
        <w:t xml:space="preserve"> </w:t>
      </w:r>
      <w:r w:rsidRPr="006620A9">
        <w:t>границами</w:t>
      </w:r>
      <w:r w:rsidRPr="006620A9">
        <w:rPr>
          <w:spacing w:val="-14"/>
        </w:rPr>
        <w:t xml:space="preserve"> </w:t>
      </w:r>
      <w:r w:rsidRPr="006620A9">
        <w:t>территориального</w:t>
      </w:r>
      <w:r w:rsidRPr="006620A9">
        <w:rPr>
          <w:spacing w:val="-14"/>
        </w:rPr>
        <w:t xml:space="preserve"> </w:t>
      </w:r>
      <w:r w:rsidRPr="006620A9">
        <w:t>деления</w:t>
      </w:r>
      <w:r w:rsidRPr="006620A9">
        <w:rPr>
          <w:spacing w:val="-14"/>
        </w:rPr>
        <w:t xml:space="preserve"> </w:t>
      </w:r>
      <w:r w:rsidRPr="006620A9">
        <w:t>могут</w:t>
      </w:r>
      <w:r w:rsidRPr="006620A9">
        <w:rPr>
          <w:spacing w:val="-15"/>
        </w:rPr>
        <w:t xml:space="preserve"> </w:t>
      </w:r>
      <w:r w:rsidRPr="006620A9">
        <w:rPr>
          <w:spacing w:val="-1"/>
        </w:rPr>
        <w:t>являться:</w:t>
      </w:r>
    </w:p>
    <w:p w14:paraId="06510E19" w14:textId="77777777" w:rsidR="00E03954" w:rsidRPr="006620A9" w:rsidRDefault="00E03954" w:rsidP="00E03954">
      <w:pPr>
        <w:pStyle w:val="af4"/>
        <w:numPr>
          <w:ilvl w:val="0"/>
          <w:numId w:val="10"/>
        </w:numPr>
        <w:tabs>
          <w:tab w:val="left" w:pos="1674"/>
        </w:tabs>
        <w:kinsoku w:val="0"/>
        <w:overflowPunct w:val="0"/>
        <w:ind w:right="-1"/>
        <w:jc w:val="both"/>
      </w:pPr>
      <w:r w:rsidRPr="006620A9">
        <w:t>кадастровые</w:t>
      </w:r>
      <w:r w:rsidRPr="006620A9">
        <w:rPr>
          <w:spacing w:val="-26"/>
        </w:rPr>
        <w:t xml:space="preserve"> </w:t>
      </w:r>
      <w:r w:rsidRPr="006620A9">
        <w:t>кварталы;</w:t>
      </w:r>
    </w:p>
    <w:p w14:paraId="6E9690CC" w14:textId="77777777" w:rsidR="00E03954" w:rsidRPr="006620A9" w:rsidRDefault="00E03954" w:rsidP="00E03954">
      <w:pPr>
        <w:pStyle w:val="af4"/>
        <w:numPr>
          <w:ilvl w:val="0"/>
          <w:numId w:val="10"/>
        </w:numPr>
        <w:tabs>
          <w:tab w:val="left" w:pos="1674"/>
        </w:tabs>
        <w:kinsoku w:val="0"/>
        <w:overflowPunct w:val="0"/>
        <w:ind w:right="-1"/>
        <w:jc w:val="both"/>
      </w:pPr>
      <w:r w:rsidRPr="006620A9">
        <w:t>теплосетевые</w:t>
      </w:r>
      <w:r w:rsidRPr="006620A9">
        <w:rPr>
          <w:spacing w:val="-22"/>
        </w:rPr>
        <w:t xml:space="preserve"> </w:t>
      </w:r>
      <w:r w:rsidRPr="006620A9">
        <w:t>районы;</w:t>
      </w:r>
    </w:p>
    <w:p w14:paraId="213DD966" w14:textId="77777777" w:rsidR="00E03954" w:rsidRPr="006620A9" w:rsidRDefault="00E03954" w:rsidP="00E03954">
      <w:pPr>
        <w:pStyle w:val="af4"/>
        <w:numPr>
          <w:ilvl w:val="0"/>
          <w:numId w:val="10"/>
        </w:numPr>
        <w:tabs>
          <w:tab w:val="left" w:pos="1674"/>
        </w:tabs>
        <w:kinsoku w:val="0"/>
        <w:overflowPunct w:val="0"/>
        <w:ind w:right="-1"/>
        <w:jc w:val="both"/>
      </w:pPr>
      <w:r w:rsidRPr="006620A9">
        <w:t>планировочные</w:t>
      </w:r>
      <w:r w:rsidRPr="006620A9">
        <w:rPr>
          <w:spacing w:val="-28"/>
        </w:rPr>
        <w:t xml:space="preserve"> </w:t>
      </w:r>
      <w:r w:rsidRPr="006620A9">
        <w:t>районы;</w:t>
      </w:r>
    </w:p>
    <w:p w14:paraId="5CC9D81F" w14:textId="77777777" w:rsidR="00E03954" w:rsidRPr="006620A9" w:rsidRDefault="00E03954" w:rsidP="00E03954">
      <w:pPr>
        <w:pStyle w:val="af4"/>
        <w:numPr>
          <w:ilvl w:val="0"/>
          <w:numId w:val="10"/>
        </w:numPr>
        <w:tabs>
          <w:tab w:val="left" w:pos="1674"/>
        </w:tabs>
        <w:kinsoku w:val="0"/>
        <w:overflowPunct w:val="0"/>
        <w:ind w:right="-1"/>
        <w:jc w:val="both"/>
      </w:pPr>
      <w:r w:rsidRPr="006620A9">
        <w:t>административные</w:t>
      </w:r>
      <w:r w:rsidRPr="006620A9">
        <w:rPr>
          <w:spacing w:val="-32"/>
        </w:rPr>
        <w:t xml:space="preserve"> </w:t>
      </w:r>
      <w:r w:rsidRPr="006620A9">
        <w:t>районы.</w:t>
      </w:r>
    </w:p>
    <w:p w14:paraId="467514B3" w14:textId="77777777" w:rsidR="00E03954" w:rsidRPr="006620A9" w:rsidRDefault="00E03954" w:rsidP="00E03954">
      <w:pPr>
        <w:pStyle w:val="af4"/>
        <w:kinsoku w:val="0"/>
        <w:overflowPunct w:val="0"/>
        <w:spacing w:before="147"/>
        <w:ind w:left="0" w:right="-1" w:firstLine="709"/>
        <w:jc w:val="both"/>
      </w:pPr>
      <w:r w:rsidRPr="006620A9">
        <w:rPr>
          <w:spacing w:val="-1"/>
        </w:rPr>
        <w:t>Сетка</w:t>
      </w:r>
      <w:r w:rsidRPr="006620A9">
        <w:t xml:space="preserve"> районирования,</w:t>
      </w:r>
      <w:r w:rsidRPr="006620A9">
        <w:rPr>
          <w:spacing w:val="-1"/>
        </w:rPr>
        <w:t xml:space="preserve"> </w:t>
      </w:r>
      <w:r w:rsidRPr="006620A9">
        <w:t>нанесенная</w:t>
      </w:r>
      <w:r w:rsidRPr="006620A9">
        <w:rPr>
          <w:spacing w:val="2"/>
        </w:rPr>
        <w:t xml:space="preserve"> </w:t>
      </w:r>
      <w:r w:rsidRPr="006620A9">
        <w:t>в</w:t>
      </w:r>
      <w:r w:rsidRPr="006620A9">
        <w:rPr>
          <w:spacing w:val="1"/>
        </w:rPr>
        <w:t xml:space="preserve"> </w:t>
      </w:r>
      <w:r w:rsidRPr="006620A9">
        <w:t>электронной</w:t>
      </w:r>
      <w:r w:rsidRPr="006620A9">
        <w:rPr>
          <w:spacing w:val="-1"/>
        </w:rPr>
        <w:t xml:space="preserve"> </w:t>
      </w:r>
      <w:r w:rsidRPr="006620A9">
        <w:t>модели,</w:t>
      </w:r>
      <w:r w:rsidRPr="006620A9">
        <w:rPr>
          <w:spacing w:val="-1"/>
        </w:rPr>
        <w:t xml:space="preserve"> </w:t>
      </w:r>
      <w:r w:rsidRPr="006620A9">
        <w:t>позволяет</w:t>
      </w:r>
      <w:r w:rsidRPr="006620A9">
        <w:rPr>
          <w:spacing w:val="-2"/>
        </w:rPr>
        <w:t xml:space="preserve"> </w:t>
      </w:r>
      <w:r w:rsidRPr="006620A9">
        <w:t>привязать</w:t>
      </w:r>
      <w:r w:rsidRPr="006620A9">
        <w:rPr>
          <w:spacing w:val="34"/>
          <w:w w:val="99"/>
        </w:rPr>
        <w:t xml:space="preserve"> </w:t>
      </w:r>
      <w:r w:rsidRPr="006620A9">
        <w:t>базу</w:t>
      </w:r>
      <w:r w:rsidRPr="006620A9">
        <w:rPr>
          <w:spacing w:val="-13"/>
        </w:rPr>
        <w:t xml:space="preserve"> </w:t>
      </w:r>
      <w:r w:rsidRPr="006620A9">
        <w:t>данных,</w:t>
      </w:r>
      <w:r w:rsidRPr="006620A9">
        <w:rPr>
          <w:spacing w:val="-9"/>
        </w:rPr>
        <w:t xml:space="preserve"> </w:t>
      </w:r>
      <w:r w:rsidRPr="006620A9">
        <w:rPr>
          <w:spacing w:val="-1"/>
        </w:rPr>
        <w:t>состоящую</w:t>
      </w:r>
      <w:r w:rsidRPr="006620A9">
        <w:rPr>
          <w:spacing w:val="-7"/>
        </w:rPr>
        <w:t xml:space="preserve"> </w:t>
      </w:r>
      <w:r w:rsidRPr="006620A9">
        <w:t>из</w:t>
      </w:r>
      <w:r w:rsidRPr="006620A9">
        <w:rPr>
          <w:spacing w:val="-6"/>
        </w:rPr>
        <w:t xml:space="preserve"> </w:t>
      </w:r>
      <w:r w:rsidRPr="006620A9">
        <w:t>сведений,</w:t>
      </w:r>
      <w:r w:rsidRPr="006620A9">
        <w:rPr>
          <w:spacing w:val="-7"/>
        </w:rPr>
        <w:t xml:space="preserve"> </w:t>
      </w:r>
      <w:r w:rsidRPr="006620A9">
        <w:t>входящих</w:t>
      </w:r>
      <w:r w:rsidRPr="006620A9">
        <w:rPr>
          <w:spacing w:val="-10"/>
        </w:rPr>
        <w:t xml:space="preserve"> </w:t>
      </w:r>
      <w:r w:rsidRPr="006620A9">
        <w:t>в</w:t>
      </w:r>
      <w:r w:rsidRPr="006620A9">
        <w:rPr>
          <w:spacing w:val="-9"/>
        </w:rPr>
        <w:t xml:space="preserve"> </w:t>
      </w:r>
      <w:r w:rsidRPr="006620A9">
        <w:t>паспорт</w:t>
      </w:r>
      <w:r w:rsidRPr="006620A9">
        <w:rPr>
          <w:spacing w:val="-10"/>
        </w:rPr>
        <w:t xml:space="preserve"> </w:t>
      </w:r>
      <w:r w:rsidRPr="006620A9">
        <w:t>единицы</w:t>
      </w:r>
      <w:r w:rsidRPr="006620A9">
        <w:rPr>
          <w:spacing w:val="-8"/>
        </w:rPr>
        <w:t xml:space="preserve"> </w:t>
      </w:r>
      <w:r w:rsidRPr="006620A9">
        <w:t>территориального</w:t>
      </w:r>
      <w:r w:rsidRPr="006620A9">
        <w:rPr>
          <w:spacing w:val="48"/>
          <w:w w:val="99"/>
        </w:rPr>
        <w:t xml:space="preserve"> </w:t>
      </w:r>
      <w:r w:rsidRPr="006620A9">
        <w:t>деления,</w:t>
      </w:r>
      <w:r w:rsidRPr="006620A9">
        <w:rPr>
          <w:spacing w:val="-13"/>
        </w:rPr>
        <w:t xml:space="preserve"> </w:t>
      </w:r>
      <w:r w:rsidRPr="006620A9">
        <w:t>к</w:t>
      </w:r>
      <w:r w:rsidRPr="006620A9">
        <w:rPr>
          <w:spacing w:val="-13"/>
        </w:rPr>
        <w:t xml:space="preserve"> </w:t>
      </w:r>
      <w:r w:rsidRPr="006620A9">
        <w:t>площадному</w:t>
      </w:r>
      <w:r w:rsidRPr="006620A9">
        <w:rPr>
          <w:spacing w:val="-16"/>
        </w:rPr>
        <w:t xml:space="preserve"> </w:t>
      </w:r>
      <w:r w:rsidRPr="006620A9">
        <w:rPr>
          <w:spacing w:val="-1"/>
        </w:rPr>
        <w:t>объекту,</w:t>
      </w:r>
      <w:r w:rsidRPr="006620A9">
        <w:rPr>
          <w:spacing w:val="-10"/>
        </w:rPr>
        <w:t xml:space="preserve"> </w:t>
      </w:r>
      <w:r w:rsidRPr="006620A9">
        <w:t>определяющему</w:t>
      </w:r>
      <w:r w:rsidRPr="006620A9">
        <w:rPr>
          <w:spacing w:val="-15"/>
        </w:rPr>
        <w:t xml:space="preserve"> </w:t>
      </w:r>
      <w:r w:rsidRPr="006620A9">
        <w:t>границы</w:t>
      </w:r>
      <w:r w:rsidRPr="006620A9">
        <w:rPr>
          <w:spacing w:val="-11"/>
        </w:rPr>
        <w:t xml:space="preserve"> </w:t>
      </w:r>
      <w:r w:rsidRPr="006620A9">
        <w:t>этой</w:t>
      </w:r>
      <w:r w:rsidRPr="006620A9">
        <w:rPr>
          <w:spacing w:val="-11"/>
        </w:rPr>
        <w:t xml:space="preserve"> </w:t>
      </w:r>
      <w:r w:rsidRPr="006620A9">
        <w:t>единицы.</w:t>
      </w:r>
    </w:p>
    <w:p w14:paraId="14A7DF09" w14:textId="77777777" w:rsidR="00E03954" w:rsidRPr="006620A9" w:rsidRDefault="00E03954" w:rsidP="00E03954">
      <w:pPr>
        <w:pStyle w:val="a1"/>
        <w:rPr>
          <w:lang w:eastAsia="ru-RU"/>
        </w:rPr>
      </w:pPr>
    </w:p>
    <w:p w14:paraId="0724251B" w14:textId="77777777" w:rsidR="00E03954" w:rsidRPr="006620A9" w:rsidRDefault="00E03954" w:rsidP="00E03954">
      <w:pPr>
        <w:pStyle w:val="2"/>
        <w:ind w:left="0" w:firstLine="0"/>
      </w:pPr>
      <w:bookmarkStart w:id="64" w:name="_Toc229821304"/>
      <w:bookmarkStart w:id="65" w:name="sub_1554"/>
      <w:bookmarkEnd w:id="63"/>
      <w:r w:rsidRPr="006620A9">
        <w:t>Часть 4. ГИДРАВЛИЧЕСКИЙ РАСЧЕТ ТЕПЛОВЫХ СЕТЕЙ ЛЮБОЙ СТЕПЕНИ ЗАКОЛЬЦОВАННОСТИ, В ТОМ ЧИСЛЕ ГИДРАВЛИЧЕСКИЙ РАСЧЕТ ПРИ СОВМЕСТНОЙ РАБОТЕ НЕСКОЛЬКИХ ИСТОЧНИКОВ ТЕПЛОВОЙ ЭНЕРГИИ НА ЕДИНУЮ ТЕПЛОВУЮ СЕТЬ</w:t>
      </w:r>
      <w:bookmarkEnd w:id="64"/>
    </w:p>
    <w:p w14:paraId="10B01F34" w14:textId="77777777" w:rsidR="00E03954" w:rsidRPr="006620A9" w:rsidRDefault="00E03954" w:rsidP="00E03954">
      <w:pPr>
        <w:rPr>
          <w:lang w:eastAsia="ru-RU"/>
        </w:rPr>
      </w:pPr>
    </w:p>
    <w:p w14:paraId="4FA9CFAD" w14:textId="77777777" w:rsidR="00E03954" w:rsidRPr="006620A9" w:rsidRDefault="00E03954" w:rsidP="00E03954">
      <w:pPr>
        <w:pStyle w:val="af4"/>
        <w:kinsoku w:val="0"/>
        <w:overflowPunct w:val="0"/>
        <w:ind w:left="0" w:right="-1" w:firstLine="709"/>
        <w:jc w:val="both"/>
      </w:pPr>
      <w:r w:rsidRPr="006620A9">
        <w:t>Теплогидравлический</w:t>
      </w:r>
      <w:r w:rsidRPr="006620A9">
        <w:rPr>
          <w:spacing w:val="38"/>
        </w:rPr>
        <w:t xml:space="preserve"> </w:t>
      </w:r>
      <w:r w:rsidRPr="006620A9">
        <w:t>расчет</w:t>
      </w:r>
      <w:r w:rsidRPr="006620A9">
        <w:rPr>
          <w:spacing w:val="34"/>
        </w:rPr>
        <w:t xml:space="preserve"> </w:t>
      </w:r>
      <w:r w:rsidRPr="006620A9">
        <w:t>программно-расчетного</w:t>
      </w:r>
      <w:r w:rsidRPr="006620A9">
        <w:rPr>
          <w:spacing w:val="35"/>
        </w:rPr>
        <w:t xml:space="preserve"> </w:t>
      </w:r>
      <w:r w:rsidRPr="006620A9">
        <w:t>комплекса</w:t>
      </w:r>
      <w:r w:rsidRPr="006620A9">
        <w:rPr>
          <w:spacing w:val="35"/>
        </w:rPr>
        <w:t xml:space="preserve"> </w:t>
      </w:r>
      <w:r w:rsidRPr="006620A9">
        <w:t>ZuluThermo</w:t>
      </w:r>
      <w:r w:rsidRPr="006620A9">
        <w:rPr>
          <w:spacing w:val="29"/>
          <w:w w:val="99"/>
        </w:rPr>
        <w:t xml:space="preserve"> </w:t>
      </w:r>
      <w:r w:rsidRPr="006620A9">
        <w:rPr>
          <w:spacing w:val="-1"/>
        </w:rPr>
        <w:t>включает</w:t>
      </w:r>
      <w:r w:rsidRPr="006620A9">
        <w:rPr>
          <w:spacing w:val="4"/>
        </w:rPr>
        <w:t xml:space="preserve"> </w:t>
      </w:r>
      <w:r w:rsidRPr="006620A9">
        <w:t>в</w:t>
      </w:r>
      <w:r w:rsidRPr="006620A9">
        <w:rPr>
          <w:spacing w:val="2"/>
        </w:rPr>
        <w:t xml:space="preserve"> </w:t>
      </w:r>
      <w:r w:rsidRPr="006620A9">
        <w:t>себя</w:t>
      </w:r>
      <w:r w:rsidRPr="006620A9">
        <w:rPr>
          <w:spacing w:val="5"/>
        </w:rPr>
        <w:t xml:space="preserve"> </w:t>
      </w:r>
      <w:r w:rsidRPr="006620A9">
        <w:t>полный</w:t>
      </w:r>
      <w:r w:rsidRPr="006620A9">
        <w:rPr>
          <w:spacing w:val="4"/>
        </w:rPr>
        <w:t xml:space="preserve"> </w:t>
      </w:r>
      <w:r w:rsidRPr="006620A9">
        <w:t>набор</w:t>
      </w:r>
      <w:r w:rsidRPr="006620A9">
        <w:rPr>
          <w:spacing w:val="5"/>
        </w:rPr>
        <w:t xml:space="preserve"> </w:t>
      </w:r>
      <w:r w:rsidRPr="006620A9">
        <w:t>функциональных</w:t>
      </w:r>
      <w:r w:rsidRPr="006620A9">
        <w:rPr>
          <w:spacing w:val="5"/>
        </w:rPr>
        <w:t xml:space="preserve"> </w:t>
      </w:r>
      <w:r w:rsidRPr="006620A9">
        <w:t>компонентов</w:t>
      </w:r>
      <w:r w:rsidRPr="006620A9">
        <w:rPr>
          <w:spacing w:val="4"/>
        </w:rPr>
        <w:t xml:space="preserve"> </w:t>
      </w:r>
      <w:r w:rsidRPr="006620A9">
        <w:t>и</w:t>
      </w:r>
      <w:r w:rsidRPr="006620A9">
        <w:rPr>
          <w:spacing w:val="6"/>
        </w:rPr>
        <w:t xml:space="preserve"> </w:t>
      </w:r>
      <w:r w:rsidRPr="006620A9">
        <w:t>соответствующие</w:t>
      </w:r>
      <w:r w:rsidRPr="006620A9">
        <w:rPr>
          <w:spacing w:val="4"/>
        </w:rPr>
        <w:t xml:space="preserve"> </w:t>
      </w:r>
      <w:r w:rsidRPr="006620A9">
        <w:t>им</w:t>
      </w:r>
      <w:r w:rsidRPr="006620A9">
        <w:rPr>
          <w:spacing w:val="28"/>
          <w:w w:val="99"/>
        </w:rPr>
        <w:t xml:space="preserve"> </w:t>
      </w:r>
      <w:r w:rsidRPr="006620A9">
        <w:t>информационные</w:t>
      </w:r>
      <w:r w:rsidRPr="006620A9">
        <w:rPr>
          <w:spacing w:val="-7"/>
        </w:rPr>
        <w:t xml:space="preserve"> </w:t>
      </w:r>
      <w:r w:rsidRPr="006620A9">
        <w:t>структуры</w:t>
      </w:r>
      <w:r w:rsidRPr="006620A9">
        <w:rPr>
          <w:spacing w:val="-7"/>
        </w:rPr>
        <w:t xml:space="preserve"> </w:t>
      </w:r>
      <w:r w:rsidRPr="006620A9">
        <w:t>базы</w:t>
      </w:r>
      <w:r w:rsidRPr="006620A9">
        <w:rPr>
          <w:spacing w:val="-6"/>
        </w:rPr>
        <w:t xml:space="preserve"> </w:t>
      </w:r>
      <w:r w:rsidRPr="006620A9">
        <w:t>данных,</w:t>
      </w:r>
      <w:r w:rsidRPr="006620A9">
        <w:rPr>
          <w:spacing w:val="-5"/>
        </w:rPr>
        <w:t xml:space="preserve"> </w:t>
      </w:r>
      <w:r w:rsidRPr="006620A9">
        <w:t>необходимых</w:t>
      </w:r>
      <w:r w:rsidRPr="006620A9">
        <w:rPr>
          <w:spacing w:val="-7"/>
        </w:rPr>
        <w:t xml:space="preserve"> </w:t>
      </w:r>
      <w:r w:rsidRPr="006620A9">
        <w:t>для</w:t>
      </w:r>
      <w:r w:rsidRPr="006620A9">
        <w:rPr>
          <w:spacing w:val="-4"/>
        </w:rPr>
        <w:t xml:space="preserve"> </w:t>
      </w:r>
      <w:r w:rsidRPr="006620A9">
        <w:t>гидравлического</w:t>
      </w:r>
      <w:r w:rsidRPr="006620A9">
        <w:rPr>
          <w:spacing w:val="-7"/>
        </w:rPr>
        <w:t xml:space="preserve"> </w:t>
      </w:r>
      <w:r w:rsidRPr="006620A9">
        <w:t>расчета</w:t>
      </w:r>
      <w:r w:rsidRPr="006620A9">
        <w:rPr>
          <w:spacing w:val="24"/>
          <w:w w:val="99"/>
        </w:rPr>
        <w:t xml:space="preserve"> </w:t>
      </w:r>
      <w:r w:rsidRPr="006620A9">
        <w:t>и</w:t>
      </w:r>
      <w:r w:rsidRPr="006620A9">
        <w:rPr>
          <w:spacing w:val="-13"/>
        </w:rPr>
        <w:t xml:space="preserve"> </w:t>
      </w:r>
      <w:r w:rsidRPr="006620A9">
        <w:t>моделирования</w:t>
      </w:r>
      <w:r w:rsidRPr="006620A9">
        <w:rPr>
          <w:spacing w:val="-13"/>
        </w:rPr>
        <w:t xml:space="preserve"> </w:t>
      </w:r>
      <w:r w:rsidRPr="006620A9">
        <w:t>тепловых</w:t>
      </w:r>
      <w:r w:rsidRPr="006620A9">
        <w:rPr>
          <w:spacing w:val="-13"/>
        </w:rPr>
        <w:t xml:space="preserve"> </w:t>
      </w:r>
      <w:r w:rsidRPr="006620A9">
        <w:t>сетей.</w:t>
      </w:r>
    </w:p>
    <w:p w14:paraId="40910C1F" w14:textId="77777777" w:rsidR="00E03954" w:rsidRPr="006620A9" w:rsidRDefault="00E03954" w:rsidP="00E03954">
      <w:pPr>
        <w:pStyle w:val="a1"/>
        <w:ind w:right="-1" w:firstLine="709"/>
        <w:jc w:val="both"/>
        <w:rPr>
          <w:rFonts w:cs="Times New Roman"/>
          <w:lang w:eastAsia="zh-CN"/>
        </w:rPr>
      </w:pPr>
      <w:r w:rsidRPr="006620A9">
        <w:rPr>
          <w:rFonts w:cs="Times New Roman"/>
        </w:rPr>
        <w:t>Размерность</w:t>
      </w:r>
      <w:r w:rsidRPr="006620A9">
        <w:rPr>
          <w:rFonts w:cs="Times New Roman"/>
          <w:spacing w:val="-5"/>
        </w:rPr>
        <w:t xml:space="preserve"> </w:t>
      </w:r>
      <w:r w:rsidRPr="006620A9">
        <w:rPr>
          <w:rFonts w:cs="Times New Roman"/>
        </w:rPr>
        <w:t>рассчитываемых</w:t>
      </w:r>
      <w:r w:rsidRPr="006620A9">
        <w:rPr>
          <w:rFonts w:cs="Times New Roman"/>
          <w:spacing w:val="-4"/>
        </w:rPr>
        <w:t xml:space="preserve"> </w:t>
      </w:r>
      <w:r w:rsidRPr="006620A9">
        <w:rPr>
          <w:rFonts w:cs="Times New Roman"/>
        </w:rPr>
        <w:t>тепловых</w:t>
      </w:r>
      <w:r w:rsidRPr="006620A9">
        <w:rPr>
          <w:rFonts w:cs="Times New Roman"/>
          <w:spacing w:val="-4"/>
        </w:rPr>
        <w:t xml:space="preserve"> </w:t>
      </w:r>
      <w:r w:rsidRPr="006620A9">
        <w:rPr>
          <w:rFonts w:cs="Times New Roman"/>
        </w:rPr>
        <w:t>сетей,</w:t>
      </w:r>
      <w:r w:rsidRPr="006620A9">
        <w:rPr>
          <w:rFonts w:cs="Times New Roman"/>
          <w:spacing w:val="-4"/>
        </w:rPr>
        <w:t xml:space="preserve"> </w:t>
      </w:r>
      <w:r w:rsidRPr="006620A9">
        <w:rPr>
          <w:rFonts w:cs="Times New Roman"/>
        </w:rPr>
        <w:t>степень</w:t>
      </w:r>
      <w:r w:rsidRPr="006620A9">
        <w:rPr>
          <w:rFonts w:cs="Times New Roman"/>
          <w:spacing w:val="-4"/>
        </w:rPr>
        <w:t xml:space="preserve"> </w:t>
      </w:r>
      <w:r w:rsidRPr="006620A9">
        <w:rPr>
          <w:rFonts w:cs="Times New Roman"/>
        </w:rPr>
        <w:t>их</w:t>
      </w:r>
      <w:r w:rsidRPr="006620A9">
        <w:rPr>
          <w:rFonts w:cs="Times New Roman"/>
          <w:spacing w:val="-1"/>
        </w:rPr>
        <w:t xml:space="preserve"> </w:t>
      </w:r>
      <w:r w:rsidRPr="006620A9">
        <w:rPr>
          <w:rFonts w:cs="Times New Roman"/>
        </w:rPr>
        <w:t>закольцованности,</w:t>
      </w:r>
      <w:r w:rsidRPr="006620A9">
        <w:rPr>
          <w:rFonts w:cs="Times New Roman"/>
          <w:spacing w:val="-1"/>
        </w:rPr>
        <w:t xml:space="preserve"> </w:t>
      </w:r>
      <w:r w:rsidRPr="006620A9">
        <w:rPr>
          <w:rFonts w:cs="Times New Roman"/>
        </w:rPr>
        <w:t>а</w:t>
      </w:r>
      <w:r w:rsidRPr="006620A9">
        <w:rPr>
          <w:rFonts w:cs="Times New Roman"/>
          <w:spacing w:val="28"/>
          <w:w w:val="99"/>
        </w:rPr>
        <w:t xml:space="preserve"> </w:t>
      </w:r>
      <w:r w:rsidRPr="006620A9">
        <w:rPr>
          <w:rFonts w:cs="Times New Roman"/>
          <w:spacing w:val="-1"/>
        </w:rPr>
        <w:t>также</w:t>
      </w:r>
      <w:r w:rsidRPr="006620A9">
        <w:rPr>
          <w:rFonts w:cs="Times New Roman"/>
          <w:spacing w:val="-8"/>
        </w:rPr>
        <w:t xml:space="preserve"> </w:t>
      </w:r>
      <w:r w:rsidRPr="006620A9">
        <w:rPr>
          <w:rFonts w:cs="Times New Roman"/>
          <w:spacing w:val="-1"/>
        </w:rPr>
        <w:t>количество</w:t>
      </w:r>
      <w:r w:rsidRPr="006620A9">
        <w:rPr>
          <w:rFonts w:cs="Times New Roman"/>
          <w:spacing w:val="-9"/>
        </w:rPr>
        <w:t xml:space="preserve"> </w:t>
      </w:r>
      <w:r w:rsidRPr="006620A9">
        <w:rPr>
          <w:rFonts w:cs="Times New Roman"/>
        </w:rPr>
        <w:t>теплоисточников,</w:t>
      </w:r>
      <w:r w:rsidRPr="006620A9">
        <w:rPr>
          <w:rFonts w:cs="Times New Roman"/>
          <w:spacing w:val="-8"/>
        </w:rPr>
        <w:t xml:space="preserve"> </w:t>
      </w:r>
      <w:r w:rsidRPr="006620A9">
        <w:rPr>
          <w:rFonts w:cs="Times New Roman"/>
        </w:rPr>
        <w:t>работающих</w:t>
      </w:r>
      <w:r w:rsidRPr="006620A9">
        <w:rPr>
          <w:rFonts w:cs="Times New Roman"/>
          <w:spacing w:val="-10"/>
        </w:rPr>
        <w:t xml:space="preserve"> </w:t>
      </w:r>
      <w:r w:rsidRPr="006620A9">
        <w:rPr>
          <w:rFonts w:cs="Times New Roman"/>
        </w:rPr>
        <w:t>на</w:t>
      </w:r>
      <w:r w:rsidRPr="006620A9">
        <w:rPr>
          <w:rFonts w:cs="Times New Roman"/>
          <w:spacing w:val="-10"/>
        </w:rPr>
        <w:t xml:space="preserve"> </w:t>
      </w:r>
      <w:r w:rsidRPr="006620A9">
        <w:rPr>
          <w:rFonts w:cs="Times New Roman"/>
          <w:spacing w:val="-1"/>
        </w:rPr>
        <w:t>общую</w:t>
      </w:r>
      <w:r w:rsidRPr="006620A9">
        <w:rPr>
          <w:rFonts w:cs="Times New Roman"/>
          <w:spacing w:val="-8"/>
        </w:rPr>
        <w:t xml:space="preserve"> </w:t>
      </w:r>
      <w:r w:rsidRPr="006620A9">
        <w:rPr>
          <w:rFonts w:cs="Times New Roman"/>
        </w:rPr>
        <w:t>сеть</w:t>
      </w:r>
      <w:r w:rsidRPr="006620A9">
        <w:rPr>
          <w:rFonts w:cs="Times New Roman"/>
          <w:spacing w:val="-4"/>
        </w:rPr>
        <w:t xml:space="preserve"> </w:t>
      </w:r>
      <w:r w:rsidRPr="006620A9">
        <w:rPr>
          <w:rFonts w:cs="Times New Roman"/>
        </w:rPr>
        <w:t>-</w:t>
      </w:r>
      <w:r w:rsidRPr="006620A9">
        <w:rPr>
          <w:rFonts w:cs="Times New Roman"/>
          <w:spacing w:val="-10"/>
        </w:rPr>
        <w:t xml:space="preserve"> </w:t>
      </w:r>
      <w:r w:rsidRPr="006620A9">
        <w:rPr>
          <w:rFonts w:cs="Times New Roman"/>
        </w:rPr>
        <w:t>не</w:t>
      </w:r>
      <w:r w:rsidRPr="006620A9">
        <w:rPr>
          <w:rFonts w:cs="Times New Roman"/>
          <w:spacing w:val="-11"/>
        </w:rPr>
        <w:t xml:space="preserve"> </w:t>
      </w:r>
      <w:r w:rsidRPr="006620A9">
        <w:rPr>
          <w:rFonts w:cs="Times New Roman"/>
        </w:rPr>
        <w:t>ограничены.</w:t>
      </w:r>
    </w:p>
    <w:p w14:paraId="178AC6CC" w14:textId="77777777" w:rsidR="00E03954" w:rsidRPr="006620A9" w:rsidRDefault="00E03954" w:rsidP="00E03954">
      <w:pPr>
        <w:pStyle w:val="af4"/>
        <w:kinsoku w:val="0"/>
        <w:overflowPunct w:val="0"/>
        <w:spacing w:before="44"/>
        <w:ind w:left="0" w:right="-1" w:firstLine="709"/>
        <w:jc w:val="both"/>
      </w:pPr>
      <w:r w:rsidRPr="006620A9">
        <w:t>После</w:t>
      </w:r>
      <w:r w:rsidRPr="006620A9">
        <w:rPr>
          <w:spacing w:val="19"/>
        </w:rPr>
        <w:t xml:space="preserve"> </w:t>
      </w:r>
      <w:r w:rsidRPr="006620A9">
        <w:t>создания</w:t>
      </w:r>
      <w:r w:rsidRPr="006620A9">
        <w:rPr>
          <w:spacing w:val="21"/>
        </w:rPr>
        <w:t xml:space="preserve"> </w:t>
      </w:r>
      <w:r w:rsidRPr="006620A9">
        <w:t>расчетной</w:t>
      </w:r>
      <w:r w:rsidRPr="006620A9">
        <w:rPr>
          <w:spacing w:val="23"/>
        </w:rPr>
        <w:t xml:space="preserve"> </w:t>
      </w:r>
      <w:r w:rsidRPr="006620A9">
        <w:t>математической</w:t>
      </w:r>
      <w:r w:rsidRPr="006620A9">
        <w:rPr>
          <w:spacing w:val="19"/>
        </w:rPr>
        <w:t xml:space="preserve"> </w:t>
      </w:r>
      <w:r w:rsidRPr="006620A9">
        <w:t>модели</w:t>
      </w:r>
      <w:r w:rsidRPr="006620A9">
        <w:rPr>
          <w:spacing w:val="21"/>
        </w:rPr>
        <w:t xml:space="preserve"> </w:t>
      </w:r>
      <w:r w:rsidRPr="006620A9">
        <w:t>сети</w:t>
      </w:r>
      <w:r w:rsidRPr="006620A9">
        <w:rPr>
          <w:spacing w:val="20"/>
        </w:rPr>
        <w:t xml:space="preserve"> </w:t>
      </w:r>
      <w:r w:rsidRPr="006620A9">
        <w:t>и</w:t>
      </w:r>
      <w:r w:rsidRPr="006620A9">
        <w:rPr>
          <w:spacing w:val="22"/>
        </w:rPr>
        <w:t xml:space="preserve"> </w:t>
      </w:r>
      <w:r w:rsidRPr="006620A9">
        <w:t>формирования</w:t>
      </w:r>
      <w:r w:rsidRPr="006620A9">
        <w:rPr>
          <w:spacing w:val="25"/>
          <w:w w:val="99"/>
        </w:rPr>
        <w:t xml:space="preserve"> </w:t>
      </w:r>
      <w:r w:rsidRPr="006620A9">
        <w:t>паспортизации</w:t>
      </w:r>
      <w:r w:rsidRPr="006620A9">
        <w:rPr>
          <w:spacing w:val="-5"/>
        </w:rPr>
        <w:t xml:space="preserve"> </w:t>
      </w:r>
      <w:r w:rsidRPr="006620A9">
        <w:t>каждого</w:t>
      </w:r>
      <w:r w:rsidRPr="006620A9">
        <w:rPr>
          <w:spacing w:val="-7"/>
        </w:rPr>
        <w:t xml:space="preserve"> </w:t>
      </w:r>
      <w:r w:rsidRPr="006620A9">
        <w:t>объекта</w:t>
      </w:r>
      <w:r w:rsidRPr="006620A9">
        <w:rPr>
          <w:spacing w:val="-7"/>
        </w:rPr>
        <w:t xml:space="preserve"> </w:t>
      </w:r>
      <w:r w:rsidRPr="006620A9">
        <w:t>сети,</w:t>
      </w:r>
      <w:r w:rsidRPr="006620A9">
        <w:rPr>
          <w:spacing w:val="-5"/>
        </w:rPr>
        <w:t xml:space="preserve"> </w:t>
      </w:r>
      <w:r w:rsidRPr="006620A9">
        <w:t>в</w:t>
      </w:r>
      <w:r w:rsidRPr="006620A9">
        <w:rPr>
          <w:spacing w:val="-6"/>
        </w:rPr>
        <w:t xml:space="preserve"> </w:t>
      </w:r>
      <w:r w:rsidRPr="006620A9">
        <w:t>получившейся</w:t>
      </w:r>
      <w:r w:rsidRPr="006620A9">
        <w:rPr>
          <w:spacing w:val="-3"/>
        </w:rPr>
        <w:t xml:space="preserve"> </w:t>
      </w:r>
      <w:r w:rsidRPr="006620A9">
        <w:t>электронной</w:t>
      </w:r>
      <w:r w:rsidRPr="006620A9">
        <w:rPr>
          <w:spacing w:val="-5"/>
        </w:rPr>
        <w:t xml:space="preserve"> </w:t>
      </w:r>
      <w:r w:rsidRPr="006620A9">
        <w:rPr>
          <w:spacing w:val="-1"/>
        </w:rPr>
        <w:t>модели</w:t>
      </w:r>
      <w:r w:rsidRPr="006620A9">
        <w:rPr>
          <w:spacing w:val="-5"/>
        </w:rPr>
        <w:t xml:space="preserve"> </w:t>
      </w:r>
      <w:r w:rsidRPr="006620A9">
        <w:t>поселения</w:t>
      </w:r>
      <w:r w:rsidRPr="006620A9">
        <w:rPr>
          <w:spacing w:val="22"/>
          <w:w w:val="99"/>
        </w:rPr>
        <w:t xml:space="preserve"> </w:t>
      </w:r>
      <w:r w:rsidRPr="006620A9">
        <w:rPr>
          <w:spacing w:val="-1"/>
        </w:rPr>
        <w:t>могут</w:t>
      </w:r>
      <w:r w:rsidRPr="006620A9">
        <w:rPr>
          <w:spacing w:val="-16"/>
        </w:rPr>
        <w:t xml:space="preserve"> </w:t>
      </w:r>
      <w:r w:rsidRPr="006620A9">
        <w:t>выполняться</w:t>
      </w:r>
      <w:r w:rsidRPr="006620A9">
        <w:rPr>
          <w:spacing w:val="-17"/>
        </w:rPr>
        <w:t xml:space="preserve"> </w:t>
      </w:r>
      <w:r w:rsidRPr="006620A9">
        <w:t>различные</w:t>
      </w:r>
      <w:r w:rsidRPr="006620A9">
        <w:rPr>
          <w:spacing w:val="-17"/>
        </w:rPr>
        <w:t xml:space="preserve"> </w:t>
      </w:r>
      <w:r w:rsidRPr="006620A9">
        <w:t>теплогидравлические</w:t>
      </w:r>
      <w:r w:rsidRPr="006620A9">
        <w:rPr>
          <w:spacing w:val="-15"/>
        </w:rPr>
        <w:t xml:space="preserve"> </w:t>
      </w:r>
      <w:r w:rsidRPr="006620A9">
        <w:t>расчеты.</w:t>
      </w:r>
    </w:p>
    <w:p w14:paraId="41F9492A" w14:textId="77777777" w:rsidR="00E03954" w:rsidRPr="006620A9" w:rsidRDefault="00E03954" w:rsidP="00E03954">
      <w:pPr>
        <w:pStyle w:val="af4"/>
        <w:kinsoku w:val="0"/>
        <w:overflowPunct w:val="0"/>
        <w:ind w:left="0" w:right="-1" w:firstLine="709"/>
        <w:jc w:val="both"/>
      </w:pPr>
      <w:r w:rsidRPr="006620A9">
        <w:t>Расчет</w:t>
      </w:r>
      <w:r w:rsidRPr="006620A9">
        <w:rPr>
          <w:spacing w:val="17"/>
        </w:rPr>
        <w:t xml:space="preserve"> </w:t>
      </w:r>
      <w:r w:rsidRPr="006620A9">
        <w:t>систем</w:t>
      </w:r>
      <w:r w:rsidRPr="006620A9">
        <w:rPr>
          <w:spacing w:val="18"/>
        </w:rPr>
        <w:t xml:space="preserve"> </w:t>
      </w:r>
      <w:r w:rsidRPr="006620A9">
        <w:t>теплоснабжения</w:t>
      </w:r>
      <w:r w:rsidRPr="006620A9">
        <w:rPr>
          <w:spacing w:val="17"/>
        </w:rPr>
        <w:t xml:space="preserve"> </w:t>
      </w:r>
      <w:r w:rsidRPr="006620A9">
        <w:t>может</w:t>
      </w:r>
      <w:r w:rsidRPr="006620A9">
        <w:rPr>
          <w:spacing w:val="16"/>
        </w:rPr>
        <w:t xml:space="preserve"> </w:t>
      </w:r>
      <w:r w:rsidRPr="006620A9">
        <w:t>производиться</w:t>
      </w:r>
      <w:r w:rsidRPr="006620A9">
        <w:rPr>
          <w:spacing w:val="19"/>
        </w:rPr>
        <w:t xml:space="preserve"> </w:t>
      </w:r>
      <w:r w:rsidRPr="006620A9">
        <w:t>с</w:t>
      </w:r>
      <w:r w:rsidRPr="006620A9">
        <w:rPr>
          <w:spacing w:val="21"/>
        </w:rPr>
        <w:t xml:space="preserve"> </w:t>
      </w:r>
      <w:r w:rsidRPr="006620A9">
        <w:t>учетом</w:t>
      </w:r>
      <w:r w:rsidRPr="006620A9">
        <w:rPr>
          <w:spacing w:val="20"/>
        </w:rPr>
        <w:t xml:space="preserve"> </w:t>
      </w:r>
      <w:r w:rsidRPr="006620A9">
        <w:rPr>
          <w:spacing w:val="-1"/>
        </w:rPr>
        <w:t>утечек</w:t>
      </w:r>
      <w:r w:rsidRPr="006620A9">
        <w:rPr>
          <w:spacing w:val="18"/>
        </w:rPr>
        <w:t xml:space="preserve"> </w:t>
      </w:r>
      <w:r w:rsidRPr="006620A9">
        <w:t>из</w:t>
      </w:r>
      <w:r w:rsidRPr="006620A9">
        <w:rPr>
          <w:spacing w:val="30"/>
          <w:w w:val="99"/>
        </w:rPr>
        <w:t xml:space="preserve"> </w:t>
      </w:r>
      <w:r w:rsidRPr="006620A9">
        <w:t>тепловой</w:t>
      </w:r>
      <w:r w:rsidRPr="006620A9">
        <w:rPr>
          <w:spacing w:val="5"/>
        </w:rPr>
        <w:t xml:space="preserve"> </w:t>
      </w:r>
      <w:r w:rsidRPr="006620A9">
        <w:t>сети</w:t>
      </w:r>
      <w:r w:rsidRPr="006620A9">
        <w:rPr>
          <w:spacing w:val="4"/>
        </w:rPr>
        <w:t xml:space="preserve"> </w:t>
      </w:r>
      <w:r w:rsidRPr="006620A9">
        <w:t>и</w:t>
      </w:r>
      <w:r w:rsidRPr="006620A9">
        <w:rPr>
          <w:spacing w:val="6"/>
        </w:rPr>
        <w:t xml:space="preserve"> </w:t>
      </w:r>
      <w:r w:rsidRPr="006620A9">
        <w:t>систем</w:t>
      </w:r>
      <w:r w:rsidRPr="006620A9">
        <w:rPr>
          <w:spacing w:val="5"/>
        </w:rPr>
        <w:t xml:space="preserve"> </w:t>
      </w:r>
      <w:r w:rsidRPr="006620A9">
        <w:t>теплопотребления,</w:t>
      </w:r>
      <w:r w:rsidRPr="006620A9">
        <w:rPr>
          <w:spacing w:val="5"/>
        </w:rPr>
        <w:t xml:space="preserve"> </w:t>
      </w:r>
      <w:r w:rsidRPr="006620A9">
        <w:t>а</w:t>
      </w:r>
      <w:r w:rsidRPr="006620A9">
        <w:rPr>
          <w:spacing w:val="3"/>
        </w:rPr>
        <w:t xml:space="preserve"> </w:t>
      </w:r>
      <w:r w:rsidRPr="006620A9">
        <w:rPr>
          <w:spacing w:val="-1"/>
        </w:rPr>
        <w:t>также</w:t>
      </w:r>
      <w:r w:rsidRPr="006620A9">
        <w:rPr>
          <w:spacing w:val="5"/>
        </w:rPr>
        <w:t xml:space="preserve"> </w:t>
      </w:r>
      <w:r w:rsidRPr="006620A9">
        <w:t>тепловых</w:t>
      </w:r>
      <w:r w:rsidRPr="006620A9">
        <w:rPr>
          <w:spacing w:val="5"/>
        </w:rPr>
        <w:t xml:space="preserve"> </w:t>
      </w:r>
      <w:r w:rsidRPr="006620A9">
        <w:t>потерь</w:t>
      </w:r>
      <w:r w:rsidRPr="006620A9">
        <w:rPr>
          <w:spacing w:val="4"/>
        </w:rPr>
        <w:t xml:space="preserve"> </w:t>
      </w:r>
      <w:r w:rsidRPr="006620A9">
        <w:t>в</w:t>
      </w:r>
      <w:r w:rsidRPr="006620A9">
        <w:rPr>
          <w:spacing w:val="6"/>
        </w:rPr>
        <w:t xml:space="preserve"> </w:t>
      </w:r>
      <w:r w:rsidRPr="006620A9">
        <w:t>трубопроводах</w:t>
      </w:r>
      <w:r w:rsidRPr="006620A9">
        <w:rPr>
          <w:spacing w:val="26"/>
          <w:w w:val="99"/>
        </w:rPr>
        <w:t xml:space="preserve"> </w:t>
      </w:r>
      <w:r w:rsidRPr="006620A9">
        <w:t>тепловой</w:t>
      </w:r>
      <w:r w:rsidRPr="006620A9">
        <w:rPr>
          <w:spacing w:val="13"/>
        </w:rPr>
        <w:t xml:space="preserve"> </w:t>
      </w:r>
      <w:r w:rsidRPr="006620A9">
        <w:t>сети.</w:t>
      </w:r>
      <w:r w:rsidRPr="006620A9">
        <w:rPr>
          <w:spacing w:val="13"/>
        </w:rPr>
        <w:t xml:space="preserve"> </w:t>
      </w:r>
      <w:r w:rsidRPr="006620A9">
        <w:t>Расчет</w:t>
      </w:r>
      <w:r w:rsidRPr="006620A9">
        <w:rPr>
          <w:spacing w:val="12"/>
        </w:rPr>
        <w:t xml:space="preserve"> </w:t>
      </w:r>
      <w:r w:rsidRPr="006620A9">
        <w:t>тепловых</w:t>
      </w:r>
      <w:r w:rsidRPr="006620A9">
        <w:rPr>
          <w:spacing w:val="13"/>
        </w:rPr>
        <w:t xml:space="preserve"> </w:t>
      </w:r>
      <w:r w:rsidRPr="006620A9">
        <w:t>потерь</w:t>
      </w:r>
      <w:r w:rsidRPr="006620A9">
        <w:rPr>
          <w:spacing w:val="12"/>
        </w:rPr>
        <w:t xml:space="preserve"> </w:t>
      </w:r>
      <w:r w:rsidRPr="006620A9">
        <w:t>ведется</w:t>
      </w:r>
      <w:r w:rsidRPr="006620A9">
        <w:rPr>
          <w:spacing w:val="13"/>
        </w:rPr>
        <w:t xml:space="preserve"> </w:t>
      </w:r>
      <w:r w:rsidRPr="006620A9">
        <w:t>либо</w:t>
      </w:r>
      <w:r w:rsidRPr="006620A9">
        <w:rPr>
          <w:spacing w:val="13"/>
        </w:rPr>
        <w:t xml:space="preserve"> </w:t>
      </w:r>
      <w:r w:rsidRPr="006620A9">
        <w:t>по</w:t>
      </w:r>
      <w:r w:rsidRPr="006620A9">
        <w:rPr>
          <w:spacing w:val="13"/>
        </w:rPr>
        <w:t xml:space="preserve"> </w:t>
      </w:r>
      <w:r w:rsidRPr="006620A9">
        <w:t>нормативным</w:t>
      </w:r>
      <w:r w:rsidRPr="006620A9">
        <w:rPr>
          <w:spacing w:val="12"/>
        </w:rPr>
        <w:t xml:space="preserve"> </w:t>
      </w:r>
      <w:r w:rsidRPr="006620A9">
        <w:rPr>
          <w:spacing w:val="-1"/>
        </w:rPr>
        <w:t>потерям,</w:t>
      </w:r>
      <w:r w:rsidRPr="006620A9">
        <w:rPr>
          <w:spacing w:val="13"/>
        </w:rPr>
        <w:t xml:space="preserve"> </w:t>
      </w:r>
      <w:r w:rsidRPr="006620A9">
        <w:t>либо</w:t>
      </w:r>
      <w:r w:rsidRPr="006620A9">
        <w:rPr>
          <w:spacing w:val="32"/>
          <w:w w:val="99"/>
        </w:rPr>
        <w:t xml:space="preserve"> </w:t>
      </w:r>
      <w:r w:rsidRPr="006620A9">
        <w:t>по</w:t>
      </w:r>
      <w:r w:rsidRPr="006620A9">
        <w:rPr>
          <w:spacing w:val="-16"/>
        </w:rPr>
        <w:t xml:space="preserve"> </w:t>
      </w:r>
      <w:r w:rsidRPr="006620A9">
        <w:t>фактическому</w:t>
      </w:r>
      <w:r w:rsidRPr="006620A9">
        <w:rPr>
          <w:spacing w:val="-19"/>
        </w:rPr>
        <w:t xml:space="preserve"> </w:t>
      </w:r>
      <w:r w:rsidRPr="006620A9">
        <w:t>состоянию</w:t>
      </w:r>
      <w:r w:rsidRPr="006620A9">
        <w:rPr>
          <w:spacing w:val="-14"/>
        </w:rPr>
        <w:t xml:space="preserve"> </w:t>
      </w:r>
      <w:r w:rsidRPr="006620A9">
        <w:t>изоляции.</w:t>
      </w:r>
    </w:p>
    <w:p w14:paraId="1378ADEC" w14:textId="77777777" w:rsidR="00E03954" w:rsidRPr="006620A9" w:rsidRDefault="00E03954" w:rsidP="00E03954">
      <w:pPr>
        <w:pStyle w:val="af4"/>
        <w:kinsoku w:val="0"/>
        <w:overflowPunct w:val="0"/>
        <w:ind w:left="0" w:right="-1" w:firstLine="709"/>
        <w:jc w:val="both"/>
      </w:pPr>
      <w:r w:rsidRPr="006620A9">
        <w:rPr>
          <w:spacing w:val="-1"/>
        </w:rPr>
        <w:t>Результаты</w:t>
      </w:r>
      <w:r w:rsidRPr="006620A9">
        <w:rPr>
          <w:spacing w:val="34"/>
        </w:rPr>
        <w:t xml:space="preserve"> </w:t>
      </w:r>
      <w:r w:rsidRPr="006620A9">
        <w:t>расчетов</w:t>
      </w:r>
      <w:r w:rsidRPr="006620A9">
        <w:rPr>
          <w:spacing w:val="35"/>
        </w:rPr>
        <w:t xml:space="preserve"> </w:t>
      </w:r>
      <w:r w:rsidRPr="006620A9">
        <w:rPr>
          <w:spacing w:val="-1"/>
        </w:rPr>
        <w:t>могут</w:t>
      </w:r>
      <w:r w:rsidRPr="006620A9">
        <w:rPr>
          <w:spacing w:val="35"/>
        </w:rPr>
        <w:t xml:space="preserve"> </w:t>
      </w:r>
      <w:r w:rsidRPr="006620A9">
        <w:t>быть</w:t>
      </w:r>
      <w:r w:rsidRPr="006620A9">
        <w:rPr>
          <w:spacing w:val="35"/>
        </w:rPr>
        <w:t xml:space="preserve"> </w:t>
      </w:r>
      <w:r w:rsidRPr="006620A9">
        <w:t>экспортированы</w:t>
      </w:r>
      <w:r w:rsidRPr="006620A9">
        <w:rPr>
          <w:spacing w:val="34"/>
        </w:rPr>
        <w:t xml:space="preserve"> </w:t>
      </w:r>
      <w:r w:rsidRPr="006620A9">
        <w:t>в</w:t>
      </w:r>
      <w:r w:rsidRPr="006620A9">
        <w:rPr>
          <w:spacing w:val="35"/>
        </w:rPr>
        <w:t xml:space="preserve"> </w:t>
      </w:r>
      <w:r w:rsidRPr="006620A9">
        <w:t>MS</w:t>
      </w:r>
      <w:r w:rsidRPr="006620A9">
        <w:rPr>
          <w:spacing w:val="36"/>
        </w:rPr>
        <w:t xml:space="preserve"> </w:t>
      </w:r>
      <w:r w:rsidRPr="006620A9">
        <w:t>Excel,</w:t>
      </w:r>
      <w:r w:rsidRPr="006620A9">
        <w:rPr>
          <w:spacing w:val="33"/>
        </w:rPr>
        <w:t xml:space="preserve"> </w:t>
      </w:r>
      <w:r w:rsidRPr="006620A9">
        <w:t>наглядно</w:t>
      </w:r>
      <w:r w:rsidRPr="006620A9">
        <w:rPr>
          <w:spacing w:val="46"/>
          <w:w w:val="99"/>
        </w:rPr>
        <w:t xml:space="preserve"> </w:t>
      </w:r>
      <w:r w:rsidRPr="006620A9">
        <w:t>представлены</w:t>
      </w:r>
      <w:r w:rsidRPr="006620A9">
        <w:rPr>
          <w:spacing w:val="3"/>
        </w:rPr>
        <w:t xml:space="preserve"> </w:t>
      </w:r>
      <w:r w:rsidRPr="006620A9">
        <w:t>с</w:t>
      </w:r>
      <w:r w:rsidRPr="006620A9">
        <w:rPr>
          <w:spacing w:val="2"/>
        </w:rPr>
        <w:t xml:space="preserve"> </w:t>
      </w:r>
      <w:r w:rsidRPr="006620A9">
        <w:rPr>
          <w:spacing w:val="-1"/>
        </w:rPr>
        <w:t>помощью</w:t>
      </w:r>
      <w:r w:rsidRPr="006620A9">
        <w:rPr>
          <w:spacing w:val="3"/>
        </w:rPr>
        <w:t xml:space="preserve"> </w:t>
      </w:r>
      <w:r w:rsidRPr="006620A9">
        <w:t>тематической</w:t>
      </w:r>
      <w:r w:rsidRPr="006620A9">
        <w:rPr>
          <w:spacing w:val="2"/>
        </w:rPr>
        <w:t xml:space="preserve"> </w:t>
      </w:r>
      <w:r w:rsidRPr="006620A9">
        <w:rPr>
          <w:spacing w:val="-1"/>
        </w:rPr>
        <w:t>раскраски</w:t>
      </w:r>
      <w:r w:rsidRPr="006620A9">
        <w:rPr>
          <w:spacing w:val="3"/>
        </w:rPr>
        <w:t xml:space="preserve"> </w:t>
      </w:r>
      <w:r w:rsidRPr="006620A9">
        <w:t>и</w:t>
      </w:r>
      <w:r w:rsidRPr="006620A9">
        <w:rPr>
          <w:spacing w:val="3"/>
        </w:rPr>
        <w:t xml:space="preserve"> </w:t>
      </w:r>
      <w:r w:rsidRPr="006620A9">
        <w:t>пьезометрических</w:t>
      </w:r>
      <w:r w:rsidRPr="006620A9">
        <w:rPr>
          <w:spacing w:val="3"/>
        </w:rPr>
        <w:t xml:space="preserve"> </w:t>
      </w:r>
      <w:r w:rsidRPr="006620A9">
        <w:t>графиков.</w:t>
      </w:r>
      <w:r w:rsidRPr="006620A9">
        <w:rPr>
          <w:spacing w:val="34"/>
          <w:w w:val="99"/>
        </w:rPr>
        <w:t xml:space="preserve"> </w:t>
      </w:r>
      <w:r w:rsidRPr="006620A9">
        <w:t>Картографический</w:t>
      </w:r>
      <w:r w:rsidRPr="006620A9">
        <w:rPr>
          <w:spacing w:val="27"/>
        </w:rPr>
        <w:t xml:space="preserve"> </w:t>
      </w:r>
      <w:r w:rsidRPr="006620A9">
        <w:t>материал</w:t>
      </w:r>
      <w:r w:rsidRPr="006620A9">
        <w:rPr>
          <w:spacing w:val="26"/>
        </w:rPr>
        <w:t xml:space="preserve"> </w:t>
      </w:r>
      <w:r w:rsidRPr="006620A9">
        <w:t>и</w:t>
      </w:r>
      <w:r w:rsidRPr="006620A9">
        <w:rPr>
          <w:spacing w:val="27"/>
        </w:rPr>
        <w:t xml:space="preserve"> </w:t>
      </w:r>
      <w:r w:rsidRPr="006620A9">
        <w:t>схема</w:t>
      </w:r>
      <w:r w:rsidRPr="006620A9">
        <w:rPr>
          <w:spacing w:val="27"/>
        </w:rPr>
        <w:t xml:space="preserve"> </w:t>
      </w:r>
      <w:r w:rsidRPr="006620A9">
        <w:t>тепловых</w:t>
      </w:r>
      <w:r w:rsidRPr="006620A9">
        <w:rPr>
          <w:spacing w:val="25"/>
        </w:rPr>
        <w:t xml:space="preserve"> </w:t>
      </w:r>
      <w:r w:rsidRPr="006620A9">
        <w:t>сетей</w:t>
      </w:r>
      <w:r w:rsidRPr="006620A9">
        <w:rPr>
          <w:spacing w:val="27"/>
        </w:rPr>
        <w:t xml:space="preserve"> </w:t>
      </w:r>
      <w:r w:rsidRPr="006620A9">
        <w:t>может</w:t>
      </w:r>
      <w:r w:rsidRPr="006620A9">
        <w:rPr>
          <w:spacing w:val="27"/>
        </w:rPr>
        <w:t xml:space="preserve"> </w:t>
      </w:r>
      <w:r w:rsidRPr="006620A9">
        <w:t>быть</w:t>
      </w:r>
      <w:r w:rsidRPr="006620A9">
        <w:rPr>
          <w:spacing w:val="24"/>
        </w:rPr>
        <w:t xml:space="preserve"> </w:t>
      </w:r>
      <w:r w:rsidRPr="006620A9">
        <w:t>оформлена</w:t>
      </w:r>
      <w:r w:rsidRPr="006620A9">
        <w:rPr>
          <w:spacing w:val="25"/>
        </w:rPr>
        <w:t xml:space="preserve"> </w:t>
      </w:r>
      <w:r w:rsidRPr="006620A9">
        <w:t>в</w:t>
      </w:r>
      <w:r w:rsidRPr="006620A9">
        <w:rPr>
          <w:spacing w:val="27"/>
        </w:rPr>
        <w:t xml:space="preserve"> </w:t>
      </w:r>
      <w:r w:rsidRPr="006620A9">
        <w:t>виде</w:t>
      </w:r>
      <w:r w:rsidRPr="006620A9">
        <w:rPr>
          <w:spacing w:val="28"/>
          <w:w w:val="99"/>
        </w:rPr>
        <w:t xml:space="preserve"> </w:t>
      </w:r>
      <w:r w:rsidRPr="006620A9">
        <w:rPr>
          <w:spacing w:val="-1"/>
        </w:rPr>
        <w:t>документа</w:t>
      </w:r>
      <w:r w:rsidRPr="006620A9">
        <w:rPr>
          <w:spacing w:val="-13"/>
        </w:rPr>
        <w:t xml:space="preserve"> </w:t>
      </w:r>
      <w:r w:rsidRPr="006620A9">
        <w:t>с</w:t>
      </w:r>
      <w:r w:rsidRPr="006620A9">
        <w:rPr>
          <w:spacing w:val="-12"/>
        </w:rPr>
        <w:t xml:space="preserve"> </w:t>
      </w:r>
      <w:r w:rsidRPr="006620A9">
        <w:t>использованием</w:t>
      </w:r>
      <w:r w:rsidRPr="006620A9">
        <w:rPr>
          <w:spacing w:val="-13"/>
        </w:rPr>
        <w:t xml:space="preserve"> </w:t>
      </w:r>
      <w:r w:rsidRPr="006620A9">
        <w:t>макета</w:t>
      </w:r>
      <w:r w:rsidRPr="006620A9">
        <w:rPr>
          <w:spacing w:val="-12"/>
        </w:rPr>
        <w:t xml:space="preserve"> </w:t>
      </w:r>
      <w:r w:rsidRPr="006620A9">
        <w:t>печати</w:t>
      </w:r>
    </w:p>
    <w:p w14:paraId="17B4EC29" w14:textId="77777777" w:rsidR="00E03954" w:rsidRPr="006620A9" w:rsidRDefault="00E03954" w:rsidP="00E03954">
      <w:pPr>
        <w:pStyle w:val="af4"/>
        <w:kinsoku w:val="0"/>
        <w:overflowPunct w:val="0"/>
        <w:spacing w:before="6"/>
        <w:ind w:left="0" w:right="-1" w:firstLine="709"/>
        <w:jc w:val="both"/>
      </w:pPr>
      <w:r w:rsidRPr="006620A9">
        <w:t>В</w:t>
      </w:r>
      <w:r w:rsidRPr="006620A9">
        <w:rPr>
          <w:spacing w:val="11"/>
        </w:rPr>
        <w:t xml:space="preserve"> </w:t>
      </w:r>
      <w:r w:rsidRPr="006620A9">
        <w:t>настоящее</w:t>
      </w:r>
      <w:r w:rsidRPr="006620A9">
        <w:rPr>
          <w:spacing w:val="12"/>
        </w:rPr>
        <w:t xml:space="preserve"> </w:t>
      </w:r>
      <w:r w:rsidRPr="006620A9">
        <w:t>время</w:t>
      </w:r>
      <w:r w:rsidRPr="006620A9">
        <w:rPr>
          <w:spacing w:val="13"/>
        </w:rPr>
        <w:t xml:space="preserve"> </w:t>
      </w:r>
      <w:r w:rsidRPr="006620A9">
        <w:t>в</w:t>
      </w:r>
      <w:r w:rsidRPr="006620A9">
        <w:rPr>
          <w:spacing w:val="12"/>
        </w:rPr>
        <w:t xml:space="preserve"> </w:t>
      </w:r>
      <w:r w:rsidRPr="006620A9">
        <w:t>состав</w:t>
      </w:r>
      <w:r w:rsidRPr="006620A9">
        <w:rPr>
          <w:spacing w:val="11"/>
        </w:rPr>
        <w:t xml:space="preserve"> </w:t>
      </w:r>
      <w:r w:rsidRPr="006620A9">
        <w:t>расчетов</w:t>
      </w:r>
      <w:r w:rsidRPr="006620A9">
        <w:rPr>
          <w:spacing w:val="12"/>
        </w:rPr>
        <w:t xml:space="preserve"> </w:t>
      </w:r>
      <w:r w:rsidRPr="006620A9">
        <w:t>ПРК</w:t>
      </w:r>
      <w:r w:rsidRPr="006620A9">
        <w:rPr>
          <w:spacing w:val="16"/>
        </w:rPr>
        <w:t xml:space="preserve"> </w:t>
      </w:r>
      <w:r w:rsidRPr="006620A9">
        <w:t>Zulu</w:t>
      </w:r>
      <w:r w:rsidRPr="006620A9">
        <w:rPr>
          <w:spacing w:val="12"/>
        </w:rPr>
        <w:t xml:space="preserve"> </w:t>
      </w:r>
      <w:r w:rsidRPr="006620A9">
        <w:rPr>
          <w:spacing w:val="-1"/>
        </w:rPr>
        <w:t>Thermo</w:t>
      </w:r>
      <w:r w:rsidRPr="006620A9">
        <w:rPr>
          <w:spacing w:val="11"/>
        </w:rPr>
        <w:t xml:space="preserve"> </w:t>
      </w:r>
      <w:r w:rsidRPr="006620A9">
        <w:t>входит</w:t>
      </w:r>
      <w:r w:rsidRPr="006620A9">
        <w:rPr>
          <w:spacing w:val="12"/>
        </w:rPr>
        <w:t xml:space="preserve"> </w:t>
      </w:r>
      <w:r w:rsidRPr="006620A9">
        <w:t>6</w:t>
      </w:r>
      <w:r w:rsidRPr="006620A9">
        <w:rPr>
          <w:spacing w:val="12"/>
        </w:rPr>
        <w:t xml:space="preserve"> </w:t>
      </w:r>
      <w:r w:rsidRPr="006620A9">
        <w:t>типов</w:t>
      </w:r>
      <w:r w:rsidRPr="006620A9">
        <w:rPr>
          <w:spacing w:val="22"/>
          <w:w w:val="99"/>
        </w:rPr>
        <w:t xml:space="preserve"> </w:t>
      </w:r>
      <w:r w:rsidRPr="006620A9">
        <w:t>гидравлического</w:t>
      </w:r>
      <w:r w:rsidRPr="006620A9">
        <w:rPr>
          <w:spacing w:val="-29"/>
        </w:rPr>
        <w:t xml:space="preserve"> </w:t>
      </w:r>
      <w:r w:rsidRPr="006620A9">
        <w:t>расчета:</w:t>
      </w:r>
    </w:p>
    <w:p w14:paraId="12D4A7EE" w14:textId="77777777" w:rsidR="00E03954" w:rsidRPr="006620A9" w:rsidRDefault="00E03954" w:rsidP="00E03954">
      <w:pPr>
        <w:pStyle w:val="af4"/>
        <w:numPr>
          <w:ilvl w:val="0"/>
          <w:numId w:val="11"/>
        </w:numPr>
        <w:tabs>
          <w:tab w:val="left" w:pos="1674"/>
        </w:tabs>
        <w:kinsoku w:val="0"/>
        <w:overflowPunct w:val="0"/>
        <w:ind w:right="-1"/>
        <w:jc w:val="both"/>
      </w:pPr>
      <w:r w:rsidRPr="006620A9">
        <w:t>наладочный</w:t>
      </w:r>
      <w:r w:rsidRPr="006620A9">
        <w:rPr>
          <w:spacing w:val="-23"/>
        </w:rPr>
        <w:t xml:space="preserve"> </w:t>
      </w:r>
      <w:r w:rsidRPr="006620A9">
        <w:t>расчет;</w:t>
      </w:r>
    </w:p>
    <w:p w14:paraId="033B106F" w14:textId="77777777" w:rsidR="00E03954" w:rsidRPr="006620A9" w:rsidRDefault="00E03954" w:rsidP="00E03954">
      <w:pPr>
        <w:pStyle w:val="af4"/>
        <w:numPr>
          <w:ilvl w:val="0"/>
          <w:numId w:val="11"/>
        </w:numPr>
        <w:tabs>
          <w:tab w:val="left" w:pos="1674"/>
        </w:tabs>
        <w:kinsoku w:val="0"/>
        <w:overflowPunct w:val="0"/>
        <w:ind w:right="-1"/>
        <w:jc w:val="both"/>
      </w:pPr>
      <w:r w:rsidRPr="006620A9">
        <w:t>поверочный</w:t>
      </w:r>
      <w:r w:rsidRPr="006620A9">
        <w:rPr>
          <w:spacing w:val="-23"/>
        </w:rPr>
        <w:t xml:space="preserve"> </w:t>
      </w:r>
      <w:r w:rsidRPr="006620A9">
        <w:t>расчет;</w:t>
      </w:r>
    </w:p>
    <w:p w14:paraId="0BF223EE" w14:textId="77777777" w:rsidR="00E03954" w:rsidRPr="006620A9" w:rsidRDefault="00E03954" w:rsidP="00E03954">
      <w:pPr>
        <w:pStyle w:val="af4"/>
        <w:numPr>
          <w:ilvl w:val="0"/>
          <w:numId w:val="11"/>
        </w:numPr>
        <w:tabs>
          <w:tab w:val="left" w:pos="1674"/>
        </w:tabs>
        <w:kinsoku w:val="0"/>
        <w:overflowPunct w:val="0"/>
        <w:ind w:right="-1"/>
        <w:jc w:val="both"/>
      </w:pPr>
      <w:r w:rsidRPr="006620A9">
        <w:rPr>
          <w:spacing w:val="-1"/>
        </w:rPr>
        <w:t>конструкторский</w:t>
      </w:r>
      <w:r w:rsidRPr="006620A9">
        <w:rPr>
          <w:spacing w:val="-27"/>
        </w:rPr>
        <w:t xml:space="preserve"> </w:t>
      </w:r>
      <w:r w:rsidRPr="006620A9">
        <w:t>расчет;</w:t>
      </w:r>
    </w:p>
    <w:p w14:paraId="63591E61" w14:textId="77777777" w:rsidR="00E03954" w:rsidRPr="006620A9" w:rsidRDefault="00E03954" w:rsidP="00E03954">
      <w:pPr>
        <w:pStyle w:val="af4"/>
        <w:numPr>
          <w:ilvl w:val="0"/>
          <w:numId w:val="11"/>
        </w:numPr>
        <w:tabs>
          <w:tab w:val="left" w:pos="1674"/>
        </w:tabs>
        <w:kinsoku w:val="0"/>
        <w:overflowPunct w:val="0"/>
        <w:ind w:right="-1"/>
        <w:jc w:val="both"/>
      </w:pPr>
      <w:r w:rsidRPr="006620A9">
        <w:t>расчет</w:t>
      </w:r>
      <w:r w:rsidRPr="006620A9">
        <w:rPr>
          <w:spacing w:val="-17"/>
        </w:rPr>
        <w:t xml:space="preserve"> </w:t>
      </w:r>
      <w:r w:rsidRPr="006620A9">
        <w:t>температурного</w:t>
      </w:r>
      <w:r w:rsidRPr="006620A9">
        <w:rPr>
          <w:spacing w:val="-18"/>
        </w:rPr>
        <w:t xml:space="preserve"> </w:t>
      </w:r>
      <w:r w:rsidRPr="006620A9">
        <w:t>графика;</w:t>
      </w:r>
    </w:p>
    <w:p w14:paraId="6CEF538E" w14:textId="77777777" w:rsidR="00E03954" w:rsidRPr="006620A9" w:rsidRDefault="00E03954" w:rsidP="00E03954">
      <w:pPr>
        <w:pStyle w:val="af4"/>
        <w:numPr>
          <w:ilvl w:val="0"/>
          <w:numId w:val="11"/>
        </w:numPr>
        <w:tabs>
          <w:tab w:val="left" w:pos="1674"/>
        </w:tabs>
        <w:kinsoku w:val="0"/>
        <w:overflowPunct w:val="0"/>
        <w:ind w:right="-1"/>
        <w:jc w:val="both"/>
      </w:pPr>
      <w:r w:rsidRPr="006620A9">
        <w:t>расчет</w:t>
      </w:r>
      <w:r w:rsidRPr="006620A9">
        <w:rPr>
          <w:spacing w:val="-23"/>
        </w:rPr>
        <w:t xml:space="preserve"> </w:t>
      </w:r>
      <w:r w:rsidRPr="006620A9">
        <w:t>надежности;</w:t>
      </w:r>
    </w:p>
    <w:p w14:paraId="346567D2" w14:textId="77777777" w:rsidR="00E03954" w:rsidRPr="006620A9" w:rsidRDefault="00E03954" w:rsidP="00E03954">
      <w:pPr>
        <w:pStyle w:val="af4"/>
        <w:numPr>
          <w:ilvl w:val="0"/>
          <w:numId w:val="11"/>
        </w:numPr>
        <w:tabs>
          <w:tab w:val="left" w:pos="1674"/>
        </w:tabs>
        <w:kinsoku w:val="0"/>
        <w:overflowPunct w:val="0"/>
        <w:ind w:right="-1"/>
        <w:jc w:val="both"/>
      </w:pPr>
      <w:r w:rsidRPr="006620A9">
        <w:t>расчет</w:t>
      </w:r>
      <w:r w:rsidRPr="006620A9">
        <w:rPr>
          <w:spacing w:val="-12"/>
        </w:rPr>
        <w:t xml:space="preserve"> </w:t>
      </w:r>
      <w:r w:rsidRPr="006620A9">
        <w:t>нормативных</w:t>
      </w:r>
      <w:r w:rsidRPr="006620A9">
        <w:rPr>
          <w:spacing w:val="-10"/>
        </w:rPr>
        <w:t xml:space="preserve"> </w:t>
      </w:r>
      <w:r w:rsidRPr="006620A9">
        <w:t>потерь</w:t>
      </w:r>
      <w:r w:rsidRPr="006620A9">
        <w:rPr>
          <w:spacing w:val="-10"/>
        </w:rPr>
        <w:t xml:space="preserve"> </w:t>
      </w:r>
      <w:r w:rsidRPr="006620A9">
        <w:t>тепла</w:t>
      </w:r>
      <w:r w:rsidRPr="006620A9">
        <w:rPr>
          <w:spacing w:val="-11"/>
        </w:rPr>
        <w:t xml:space="preserve"> </w:t>
      </w:r>
      <w:r w:rsidRPr="006620A9">
        <w:t>через</w:t>
      </w:r>
      <w:r w:rsidRPr="006620A9">
        <w:rPr>
          <w:spacing w:val="-11"/>
        </w:rPr>
        <w:t xml:space="preserve"> </w:t>
      </w:r>
      <w:r w:rsidRPr="006620A9">
        <w:t>изоляцию.</w:t>
      </w:r>
    </w:p>
    <w:p w14:paraId="314CB93C" w14:textId="77777777" w:rsidR="00E03954" w:rsidRPr="006620A9" w:rsidRDefault="00E03954" w:rsidP="00E03954">
      <w:pPr>
        <w:pStyle w:val="af4"/>
        <w:kinsoku w:val="0"/>
        <w:overflowPunct w:val="0"/>
        <w:ind w:left="0" w:right="-1" w:firstLine="709"/>
        <w:jc w:val="both"/>
      </w:pPr>
    </w:p>
    <w:p w14:paraId="676AF362" w14:textId="77777777" w:rsidR="00E03954" w:rsidRPr="006620A9" w:rsidRDefault="00E03954" w:rsidP="00E03954">
      <w:pPr>
        <w:rPr>
          <w:rFonts w:cs="Times New Roman"/>
          <w:b/>
          <w:bCs/>
        </w:rPr>
      </w:pPr>
      <w:r w:rsidRPr="006620A9">
        <w:rPr>
          <w:rFonts w:cs="Times New Roman"/>
          <w:b/>
        </w:rPr>
        <w:t>Наладочный</w:t>
      </w:r>
      <w:r w:rsidRPr="006620A9">
        <w:rPr>
          <w:rFonts w:cs="Times New Roman"/>
          <w:b/>
          <w:spacing w:val="-14"/>
        </w:rPr>
        <w:t xml:space="preserve"> </w:t>
      </w:r>
      <w:r w:rsidRPr="006620A9">
        <w:rPr>
          <w:rFonts w:cs="Times New Roman"/>
          <w:b/>
        </w:rPr>
        <w:t>расчет</w:t>
      </w:r>
      <w:r w:rsidRPr="006620A9">
        <w:rPr>
          <w:rFonts w:cs="Times New Roman"/>
          <w:b/>
          <w:spacing w:val="-12"/>
        </w:rPr>
        <w:t xml:space="preserve"> </w:t>
      </w:r>
      <w:r w:rsidRPr="006620A9">
        <w:rPr>
          <w:rFonts w:cs="Times New Roman"/>
          <w:b/>
        </w:rPr>
        <w:t>тепловой</w:t>
      </w:r>
      <w:r w:rsidRPr="006620A9">
        <w:rPr>
          <w:rFonts w:cs="Times New Roman"/>
          <w:b/>
          <w:spacing w:val="-13"/>
        </w:rPr>
        <w:t xml:space="preserve"> </w:t>
      </w:r>
      <w:r w:rsidRPr="006620A9">
        <w:rPr>
          <w:rFonts w:cs="Times New Roman"/>
          <w:b/>
        </w:rPr>
        <w:t>сети</w:t>
      </w:r>
    </w:p>
    <w:p w14:paraId="0D07E679" w14:textId="77777777" w:rsidR="00E03954" w:rsidRPr="006620A9" w:rsidRDefault="00E03954" w:rsidP="00E03954">
      <w:pPr>
        <w:pStyle w:val="af4"/>
        <w:kinsoku w:val="0"/>
        <w:overflowPunct w:val="0"/>
        <w:spacing w:before="142"/>
        <w:ind w:left="0" w:right="-1" w:firstLine="709"/>
        <w:jc w:val="both"/>
      </w:pPr>
      <w:r w:rsidRPr="006620A9">
        <w:t>Целью</w:t>
      </w:r>
      <w:r w:rsidRPr="006620A9">
        <w:rPr>
          <w:spacing w:val="48"/>
        </w:rPr>
        <w:t xml:space="preserve"> </w:t>
      </w:r>
      <w:r w:rsidRPr="006620A9">
        <w:t>наладочного</w:t>
      </w:r>
      <w:r w:rsidRPr="006620A9">
        <w:rPr>
          <w:spacing w:val="48"/>
        </w:rPr>
        <w:t xml:space="preserve"> </w:t>
      </w:r>
      <w:r w:rsidRPr="006620A9">
        <w:rPr>
          <w:spacing w:val="-1"/>
        </w:rPr>
        <w:t>расчета</w:t>
      </w:r>
      <w:r w:rsidRPr="006620A9">
        <w:rPr>
          <w:spacing w:val="49"/>
        </w:rPr>
        <w:t xml:space="preserve"> </w:t>
      </w:r>
      <w:r w:rsidRPr="006620A9">
        <w:t>является</w:t>
      </w:r>
      <w:r w:rsidRPr="006620A9">
        <w:rPr>
          <w:spacing w:val="48"/>
        </w:rPr>
        <w:t xml:space="preserve"> </w:t>
      </w:r>
      <w:r w:rsidRPr="006620A9">
        <w:t>обеспечение</w:t>
      </w:r>
      <w:r w:rsidRPr="006620A9">
        <w:rPr>
          <w:spacing w:val="48"/>
        </w:rPr>
        <w:t xml:space="preserve"> </w:t>
      </w:r>
      <w:r w:rsidRPr="006620A9">
        <w:t>потребителей</w:t>
      </w:r>
      <w:r w:rsidRPr="006620A9">
        <w:rPr>
          <w:spacing w:val="48"/>
        </w:rPr>
        <w:t xml:space="preserve"> </w:t>
      </w:r>
      <w:r w:rsidRPr="006620A9">
        <w:t>расчетным</w:t>
      </w:r>
      <w:r w:rsidRPr="006620A9">
        <w:rPr>
          <w:spacing w:val="38"/>
          <w:w w:val="99"/>
        </w:rPr>
        <w:t xml:space="preserve"> </w:t>
      </w:r>
      <w:r w:rsidRPr="006620A9">
        <w:t>количеством</w:t>
      </w:r>
      <w:r w:rsidRPr="006620A9">
        <w:rPr>
          <w:spacing w:val="16"/>
        </w:rPr>
        <w:t xml:space="preserve"> </w:t>
      </w:r>
      <w:r w:rsidRPr="006620A9">
        <w:t>воды</w:t>
      </w:r>
      <w:r w:rsidRPr="006620A9">
        <w:rPr>
          <w:spacing w:val="17"/>
        </w:rPr>
        <w:t xml:space="preserve"> </w:t>
      </w:r>
      <w:r w:rsidRPr="006620A9">
        <w:t>и</w:t>
      </w:r>
      <w:r w:rsidRPr="006620A9">
        <w:rPr>
          <w:spacing w:val="17"/>
        </w:rPr>
        <w:t xml:space="preserve"> </w:t>
      </w:r>
      <w:r w:rsidRPr="006620A9">
        <w:t>тепловой</w:t>
      </w:r>
      <w:r w:rsidRPr="006620A9">
        <w:rPr>
          <w:spacing w:val="17"/>
        </w:rPr>
        <w:t xml:space="preserve"> </w:t>
      </w:r>
      <w:r w:rsidRPr="006620A9">
        <w:t>энергии.</w:t>
      </w:r>
      <w:r w:rsidRPr="006620A9">
        <w:rPr>
          <w:spacing w:val="17"/>
        </w:rPr>
        <w:t xml:space="preserve"> </w:t>
      </w:r>
      <w:r w:rsidRPr="006620A9">
        <w:t>В</w:t>
      </w:r>
      <w:r w:rsidRPr="006620A9">
        <w:rPr>
          <w:spacing w:val="17"/>
        </w:rPr>
        <w:t xml:space="preserve"> </w:t>
      </w:r>
      <w:r w:rsidRPr="006620A9">
        <w:rPr>
          <w:spacing w:val="-1"/>
        </w:rPr>
        <w:t>результате</w:t>
      </w:r>
      <w:r w:rsidRPr="006620A9">
        <w:rPr>
          <w:spacing w:val="16"/>
        </w:rPr>
        <w:t xml:space="preserve"> </w:t>
      </w:r>
      <w:r w:rsidRPr="006620A9">
        <w:t>расчета</w:t>
      </w:r>
      <w:r w:rsidRPr="006620A9">
        <w:rPr>
          <w:spacing w:val="16"/>
        </w:rPr>
        <w:t xml:space="preserve"> </w:t>
      </w:r>
      <w:r w:rsidRPr="006620A9">
        <w:t>осуществляется</w:t>
      </w:r>
      <w:r w:rsidRPr="006620A9">
        <w:rPr>
          <w:spacing w:val="17"/>
        </w:rPr>
        <w:t xml:space="preserve"> </w:t>
      </w:r>
      <w:r w:rsidRPr="006620A9">
        <w:t>подбор</w:t>
      </w:r>
      <w:r w:rsidRPr="006620A9">
        <w:rPr>
          <w:spacing w:val="22"/>
          <w:w w:val="99"/>
        </w:rPr>
        <w:t xml:space="preserve"> </w:t>
      </w:r>
      <w:r w:rsidRPr="006620A9">
        <w:t>элеваторов</w:t>
      </w:r>
      <w:r w:rsidRPr="006620A9">
        <w:rPr>
          <w:spacing w:val="39"/>
        </w:rPr>
        <w:t xml:space="preserve"> </w:t>
      </w:r>
      <w:r w:rsidRPr="006620A9">
        <w:t>и</w:t>
      </w:r>
      <w:r w:rsidRPr="006620A9">
        <w:rPr>
          <w:spacing w:val="40"/>
        </w:rPr>
        <w:t xml:space="preserve"> </w:t>
      </w:r>
      <w:r w:rsidRPr="006620A9">
        <w:t>их</w:t>
      </w:r>
      <w:r w:rsidRPr="006620A9">
        <w:rPr>
          <w:spacing w:val="40"/>
        </w:rPr>
        <w:t xml:space="preserve"> </w:t>
      </w:r>
      <w:r w:rsidRPr="006620A9">
        <w:t>сопел,</w:t>
      </w:r>
      <w:r w:rsidRPr="006620A9">
        <w:rPr>
          <w:spacing w:val="40"/>
        </w:rPr>
        <w:t xml:space="preserve"> </w:t>
      </w:r>
      <w:r w:rsidRPr="006620A9">
        <w:t>производится</w:t>
      </w:r>
      <w:r w:rsidRPr="006620A9">
        <w:rPr>
          <w:spacing w:val="40"/>
        </w:rPr>
        <w:t xml:space="preserve"> </w:t>
      </w:r>
      <w:r w:rsidRPr="006620A9">
        <w:t>расчет</w:t>
      </w:r>
      <w:r w:rsidRPr="006620A9">
        <w:rPr>
          <w:spacing w:val="38"/>
        </w:rPr>
        <w:t xml:space="preserve"> </w:t>
      </w:r>
      <w:r w:rsidRPr="006620A9">
        <w:t>смесительных</w:t>
      </w:r>
      <w:r w:rsidRPr="006620A9">
        <w:rPr>
          <w:spacing w:val="42"/>
        </w:rPr>
        <w:t xml:space="preserve"> </w:t>
      </w:r>
      <w:r w:rsidRPr="006620A9">
        <w:t>и</w:t>
      </w:r>
      <w:r w:rsidRPr="006620A9">
        <w:rPr>
          <w:spacing w:val="40"/>
        </w:rPr>
        <w:t xml:space="preserve"> </w:t>
      </w:r>
      <w:r w:rsidRPr="006620A9">
        <w:t>дросселирующих</w:t>
      </w:r>
      <w:r w:rsidRPr="006620A9">
        <w:rPr>
          <w:spacing w:val="22"/>
          <w:w w:val="99"/>
        </w:rPr>
        <w:t xml:space="preserve"> </w:t>
      </w:r>
      <w:r w:rsidRPr="006620A9">
        <w:t>устройств,</w:t>
      </w:r>
      <w:r w:rsidRPr="006620A9">
        <w:rPr>
          <w:spacing w:val="49"/>
        </w:rPr>
        <w:t xml:space="preserve"> </w:t>
      </w:r>
      <w:r w:rsidRPr="006620A9">
        <w:t>определяется</w:t>
      </w:r>
      <w:r w:rsidRPr="006620A9">
        <w:rPr>
          <w:spacing w:val="49"/>
        </w:rPr>
        <w:t xml:space="preserve"> </w:t>
      </w:r>
      <w:r w:rsidRPr="006620A9">
        <w:t>количество</w:t>
      </w:r>
      <w:r w:rsidRPr="006620A9">
        <w:rPr>
          <w:spacing w:val="49"/>
        </w:rPr>
        <w:t xml:space="preserve"> </w:t>
      </w:r>
      <w:r w:rsidRPr="006620A9">
        <w:t>и</w:t>
      </w:r>
      <w:r w:rsidRPr="006620A9">
        <w:rPr>
          <w:spacing w:val="52"/>
        </w:rPr>
        <w:t xml:space="preserve"> </w:t>
      </w:r>
      <w:r w:rsidRPr="006620A9">
        <w:t>место</w:t>
      </w:r>
      <w:r w:rsidRPr="006620A9">
        <w:rPr>
          <w:spacing w:val="59"/>
        </w:rPr>
        <w:t xml:space="preserve"> </w:t>
      </w:r>
      <w:r w:rsidRPr="006620A9">
        <w:rPr>
          <w:spacing w:val="-1"/>
        </w:rPr>
        <w:t>установки</w:t>
      </w:r>
      <w:r w:rsidRPr="006620A9">
        <w:rPr>
          <w:spacing w:val="50"/>
        </w:rPr>
        <w:t xml:space="preserve"> </w:t>
      </w:r>
      <w:r w:rsidRPr="006620A9">
        <w:t>дроссельных</w:t>
      </w:r>
      <w:r w:rsidRPr="006620A9">
        <w:rPr>
          <w:spacing w:val="49"/>
        </w:rPr>
        <w:t xml:space="preserve"> </w:t>
      </w:r>
      <w:r w:rsidRPr="006620A9">
        <w:t>шайб.</w:t>
      </w:r>
      <w:r w:rsidRPr="006620A9">
        <w:rPr>
          <w:spacing w:val="50"/>
        </w:rPr>
        <w:t xml:space="preserve"> </w:t>
      </w:r>
      <w:r w:rsidRPr="006620A9">
        <w:t>Расчет</w:t>
      </w:r>
      <w:r w:rsidRPr="006620A9">
        <w:rPr>
          <w:spacing w:val="50"/>
          <w:w w:val="99"/>
        </w:rPr>
        <w:t xml:space="preserve"> </w:t>
      </w:r>
      <w:r w:rsidRPr="006620A9">
        <w:rPr>
          <w:spacing w:val="-1"/>
        </w:rPr>
        <w:t>может</w:t>
      </w:r>
      <w:r w:rsidRPr="006620A9">
        <w:rPr>
          <w:spacing w:val="18"/>
        </w:rPr>
        <w:t xml:space="preserve"> </w:t>
      </w:r>
      <w:r w:rsidRPr="006620A9">
        <w:t>производиться</w:t>
      </w:r>
      <w:r w:rsidRPr="006620A9">
        <w:rPr>
          <w:spacing w:val="19"/>
        </w:rPr>
        <w:t xml:space="preserve"> </w:t>
      </w:r>
      <w:r w:rsidRPr="006620A9">
        <w:t>при</w:t>
      </w:r>
      <w:r w:rsidRPr="006620A9">
        <w:rPr>
          <w:spacing w:val="20"/>
        </w:rPr>
        <w:t xml:space="preserve"> </w:t>
      </w:r>
      <w:r w:rsidRPr="006620A9">
        <w:t>известном</w:t>
      </w:r>
      <w:r w:rsidRPr="006620A9">
        <w:rPr>
          <w:spacing w:val="18"/>
        </w:rPr>
        <w:t xml:space="preserve"> </w:t>
      </w:r>
      <w:r w:rsidRPr="006620A9">
        <w:t>располагаемом</w:t>
      </w:r>
      <w:r w:rsidRPr="006620A9">
        <w:rPr>
          <w:spacing w:val="18"/>
        </w:rPr>
        <w:t xml:space="preserve"> </w:t>
      </w:r>
      <w:r w:rsidRPr="006620A9">
        <w:t>напоре</w:t>
      </w:r>
      <w:r w:rsidRPr="006620A9">
        <w:rPr>
          <w:spacing w:val="22"/>
        </w:rPr>
        <w:t xml:space="preserve"> </w:t>
      </w:r>
      <w:r w:rsidRPr="006620A9">
        <w:t>на</w:t>
      </w:r>
      <w:r w:rsidRPr="006620A9">
        <w:rPr>
          <w:spacing w:val="19"/>
        </w:rPr>
        <w:t xml:space="preserve"> </w:t>
      </w:r>
      <w:r w:rsidRPr="006620A9">
        <w:t>источнике</w:t>
      </w:r>
      <w:r w:rsidRPr="006620A9">
        <w:rPr>
          <w:spacing w:val="18"/>
        </w:rPr>
        <w:t xml:space="preserve"> </w:t>
      </w:r>
      <w:r w:rsidRPr="006620A9">
        <w:t>и</w:t>
      </w:r>
      <w:r w:rsidRPr="006620A9">
        <w:rPr>
          <w:spacing w:val="20"/>
        </w:rPr>
        <w:t xml:space="preserve"> </w:t>
      </w:r>
      <w:r w:rsidRPr="006620A9">
        <w:t>его</w:t>
      </w:r>
      <w:r w:rsidRPr="006620A9">
        <w:rPr>
          <w:spacing w:val="29"/>
          <w:w w:val="99"/>
        </w:rPr>
        <w:t xml:space="preserve"> </w:t>
      </w:r>
      <w:r w:rsidRPr="006620A9">
        <w:t>автоматическом</w:t>
      </w:r>
      <w:r w:rsidRPr="006620A9">
        <w:rPr>
          <w:spacing w:val="-12"/>
        </w:rPr>
        <w:t xml:space="preserve"> </w:t>
      </w:r>
      <w:r w:rsidRPr="006620A9">
        <w:t>подборе</w:t>
      </w:r>
      <w:r w:rsidRPr="006620A9">
        <w:rPr>
          <w:spacing w:val="-12"/>
        </w:rPr>
        <w:t xml:space="preserve"> </w:t>
      </w:r>
      <w:r w:rsidRPr="006620A9">
        <w:t>в</w:t>
      </w:r>
      <w:r w:rsidRPr="006620A9">
        <w:rPr>
          <w:spacing w:val="-12"/>
        </w:rPr>
        <w:t xml:space="preserve"> </w:t>
      </w:r>
      <w:r w:rsidRPr="006620A9">
        <w:t>случае,</w:t>
      </w:r>
      <w:r w:rsidRPr="006620A9">
        <w:rPr>
          <w:spacing w:val="-12"/>
        </w:rPr>
        <w:t xml:space="preserve"> </w:t>
      </w:r>
      <w:r w:rsidRPr="006620A9">
        <w:t>если</w:t>
      </w:r>
      <w:r w:rsidRPr="006620A9">
        <w:rPr>
          <w:spacing w:val="-11"/>
        </w:rPr>
        <w:t xml:space="preserve"> </w:t>
      </w:r>
      <w:r w:rsidRPr="006620A9">
        <w:t>заданного</w:t>
      </w:r>
      <w:r w:rsidRPr="006620A9">
        <w:rPr>
          <w:spacing w:val="-11"/>
        </w:rPr>
        <w:t xml:space="preserve"> </w:t>
      </w:r>
      <w:r w:rsidRPr="006620A9">
        <w:t>напора</w:t>
      </w:r>
      <w:r w:rsidRPr="006620A9">
        <w:rPr>
          <w:spacing w:val="-12"/>
        </w:rPr>
        <w:t xml:space="preserve"> </w:t>
      </w:r>
      <w:r w:rsidRPr="006620A9">
        <w:t>недостаточно.</w:t>
      </w:r>
    </w:p>
    <w:p w14:paraId="03216AB4" w14:textId="77777777" w:rsidR="00E03954" w:rsidRPr="006620A9" w:rsidRDefault="00E03954" w:rsidP="00E03954">
      <w:pPr>
        <w:pStyle w:val="a1"/>
        <w:ind w:right="-1" w:firstLine="709"/>
        <w:jc w:val="both"/>
        <w:rPr>
          <w:rFonts w:cs="Times New Roman"/>
          <w:lang w:eastAsia="zh-CN"/>
        </w:rPr>
      </w:pPr>
      <w:r w:rsidRPr="006620A9">
        <w:rPr>
          <w:rFonts w:cs="Times New Roman"/>
        </w:rPr>
        <w:t>В</w:t>
      </w:r>
      <w:r w:rsidRPr="006620A9">
        <w:rPr>
          <w:rFonts w:cs="Times New Roman"/>
          <w:spacing w:val="-9"/>
        </w:rPr>
        <w:t xml:space="preserve"> </w:t>
      </w:r>
      <w:r w:rsidRPr="006620A9">
        <w:rPr>
          <w:rFonts w:cs="Times New Roman"/>
        </w:rPr>
        <w:t>результате</w:t>
      </w:r>
      <w:r w:rsidRPr="006620A9">
        <w:rPr>
          <w:rFonts w:cs="Times New Roman"/>
          <w:spacing w:val="-9"/>
        </w:rPr>
        <w:t xml:space="preserve"> </w:t>
      </w:r>
      <w:r w:rsidRPr="006620A9">
        <w:rPr>
          <w:rFonts w:cs="Times New Roman"/>
        </w:rPr>
        <w:t>расчета</w:t>
      </w:r>
      <w:r w:rsidRPr="006620A9">
        <w:rPr>
          <w:rFonts w:cs="Times New Roman"/>
          <w:spacing w:val="-8"/>
        </w:rPr>
        <w:t xml:space="preserve"> </w:t>
      </w:r>
      <w:r w:rsidRPr="006620A9">
        <w:rPr>
          <w:rFonts w:cs="Times New Roman"/>
        </w:rPr>
        <w:t>определяются</w:t>
      </w:r>
      <w:r w:rsidRPr="006620A9">
        <w:rPr>
          <w:rFonts w:cs="Times New Roman"/>
          <w:spacing w:val="-8"/>
        </w:rPr>
        <w:t xml:space="preserve"> </w:t>
      </w:r>
      <w:r w:rsidRPr="006620A9">
        <w:rPr>
          <w:rFonts w:cs="Times New Roman"/>
        </w:rPr>
        <w:t>расходы</w:t>
      </w:r>
      <w:r w:rsidRPr="006620A9">
        <w:rPr>
          <w:rFonts w:cs="Times New Roman"/>
          <w:spacing w:val="-8"/>
        </w:rPr>
        <w:t xml:space="preserve"> </w:t>
      </w:r>
      <w:r w:rsidRPr="006620A9">
        <w:rPr>
          <w:rFonts w:cs="Times New Roman"/>
        </w:rPr>
        <w:t>и</w:t>
      </w:r>
      <w:r w:rsidRPr="006620A9">
        <w:rPr>
          <w:rFonts w:cs="Times New Roman"/>
          <w:spacing w:val="-9"/>
        </w:rPr>
        <w:t xml:space="preserve"> </w:t>
      </w:r>
      <w:r w:rsidRPr="006620A9">
        <w:rPr>
          <w:rFonts w:cs="Times New Roman"/>
        </w:rPr>
        <w:t>потери</w:t>
      </w:r>
      <w:r w:rsidRPr="006620A9">
        <w:rPr>
          <w:rFonts w:cs="Times New Roman"/>
          <w:spacing w:val="-9"/>
        </w:rPr>
        <w:t xml:space="preserve"> </w:t>
      </w:r>
      <w:r w:rsidRPr="006620A9">
        <w:rPr>
          <w:rFonts w:cs="Times New Roman"/>
        </w:rPr>
        <w:t>напора</w:t>
      </w:r>
      <w:r w:rsidRPr="006620A9">
        <w:rPr>
          <w:rFonts w:cs="Times New Roman"/>
          <w:spacing w:val="-8"/>
        </w:rPr>
        <w:t xml:space="preserve"> </w:t>
      </w:r>
      <w:r w:rsidRPr="006620A9">
        <w:rPr>
          <w:rFonts w:cs="Times New Roman"/>
        </w:rPr>
        <w:t>в</w:t>
      </w:r>
      <w:r w:rsidRPr="006620A9">
        <w:rPr>
          <w:rFonts w:cs="Times New Roman"/>
          <w:spacing w:val="-9"/>
        </w:rPr>
        <w:t xml:space="preserve"> </w:t>
      </w:r>
      <w:r w:rsidRPr="006620A9">
        <w:rPr>
          <w:rFonts w:cs="Times New Roman"/>
        </w:rPr>
        <w:t>трубопроводах,</w:t>
      </w:r>
      <w:r w:rsidRPr="006620A9">
        <w:rPr>
          <w:rFonts w:cs="Times New Roman"/>
          <w:spacing w:val="28"/>
          <w:w w:val="99"/>
        </w:rPr>
        <w:t xml:space="preserve"> </w:t>
      </w:r>
      <w:r w:rsidRPr="006620A9">
        <w:rPr>
          <w:rFonts w:cs="Times New Roman"/>
        </w:rPr>
        <w:t>напоры</w:t>
      </w:r>
      <w:r w:rsidRPr="006620A9">
        <w:rPr>
          <w:rFonts w:cs="Times New Roman"/>
          <w:spacing w:val="-1"/>
        </w:rPr>
        <w:t xml:space="preserve"> </w:t>
      </w:r>
      <w:r w:rsidRPr="006620A9">
        <w:rPr>
          <w:rFonts w:cs="Times New Roman"/>
        </w:rPr>
        <w:t>в</w:t>
      </w:r>
      <w:r w:rsidRPr="006620A9">
        <w:rPr>
          <w:rFonts w:cs="Times New Roman"/>
          <w:spacing w:val="2"/>
        </w:rPr>
        <w:t xml:space="preserve"> </w:t>
      </w:r>
      <w:r w:rsidRPr="006620A9">
        <w:rPr>
          <w:rFonts w:cs="Times New Roman"/>
          <w:spacing w:val="-1"/>
        </w:rPr>
        <w:t>узлах</w:t>
      </w:r>
      <w:r w:rsidRPr="006620A9">
        <w:rPr>
          <w:rFonts w:cs="Times New Roman"/>
        </w:rPr>
        <w:t xml:space="preserve"> сети,</w:t>
      </w:r>
      <w:r w:rsidRPr="006620A9">
        <w:rPr>
          <w:rFonts w:cs="Times New Roman"/>
          <w:spacing w:val="1"/>
        </w:rPr>
        <w:t xml:space="preserve"> </w:t>
      </w:r>
      <w:r w:rsidRPr="006620A9">
        <w:rPr>
          <w:rFonts w:cs="Times New Roman"/>
        </w:rPr>
        <w:t>в</w:t>
      </w:r>
      <w:r w:rsidRPr="006620A9">
        <w:rPr>
          <w:rFonts w:cs="Times New Roman"/>
          <w:spacing w:val="-1"/>
        </w:rPr>
        <w:t xml:space="preserve"> </w:t>
      </w:r>
      <w:r w:rsidRPr="006620A9">
        <w:rPr>
          <w:rFonts w:cs="Times New Roman"/>
        </w:rPr>
        <w:t>том</w:t>
      </w:r>
      <w:r w:rsidRPr="006620A9">
        <w:rPr>
          <w:rFonts w:cs="Times New Roman"/>
          <w:spacing w:val="-2"/>
        </w:rPr>
        <w:t xml:space="preserve"> </w:t>
      </w:r>
      <w:r w:rsidRPr="006620A9">
        <w:rPr>
          <w:rFonts w:cs="Times New Roman"/>
          <w:spacing w:val="-1"/>
        </w:rPr>
        <w:t xml:space="preserve">числе </w:t>
      </w:r>
      <w:r w:rsidRPr="006620A9">
        <w:rPr>
          <w:rFonts w:cs="Times New Roman"/>
        </w:rPr>
        <w:t>располагаемые напоры</w:t>
      </w:r>
      <w:r w:rsidRPr="006620A9">
        <w:rPr>
          <w:rFonts w:cs="Times New Roman"/>
          <w:spacing w:val="1"/>
        </w:rPr>
        <w:t xml:space="preserve"> </w:t>
      </w:r>
      <w:r w:rsidRPr="006620A9">
        <w:rPr>
          <w:rFonts w:cs="Times New Roman"/>
        </w:rPr>
        <w:t>у</w:t>
      </w:r>
      <w:r w:rsidRPr="006620A9">
        <w:rPr>
          <w:rFonts w:cs="Times New Roman"/>
          <w:spacing w:val="-6"/>
        </w:rPr>
        <w:t xml:space="preserve"> </w:t>
      </w:r>
      <w:r w:rsidRPr="006620A9">
        <w:rPr>
          <w:rFonts w:cs="Times New Roman"/>
        </w:rPr>
        <w:t>потребителей,</w:t>
      </w:r>
      <w:r w:rsidRPr="006620A9">
        <w:rPr>
          <w:rFonts w:cs="Times New Roman"/>
          <w:spacing w:val="-1"/>
        </w:rPr>
        <w:t xml:space="preserve"> </w:t>
      </w:r>
      <w:r w:rsidRPr="006620A9">
        <w:rPr>
          <w:rFonts w:cs="Times New Roman"/>
        </w:rPr>
        <w:t>температура</w:t>
      </w:r>
      <w:r w:rsidRPr="006620A9">
        <w:rPr>
          <w:rFonts w:cs="Times New Roman"/>
          <w:spacing w:val="32"/>
          <w:w w:val="99"/>
        </w:rPr>
        <w:t xml:space="preserve"> </w:t>
      </w:r>
      <w:r w:rsidRPr="006620A9">
        <w:rPr>
          <w:rFonts w:cs="Times New Roman"/>
        </w:rPr>
        <w:t>теплоносителя</w:t>
      </w:r>
      <w:r w:rsidRPr="006620A9">
        <w:rPr>
          <w:rFonts w:cs="Times New Roman"/>
          <w:spacing w:val="-20"/>
        </w:rPr>
        <w:t xml:space="preserve"> </w:t>
      </w:r>
      <w:r w:rsidRPr="006620A9">
        <w:rPr>
          <w:rFonts w:cs="Times New Roman"/>
        </w:rPr>
        <w:t>в</w:t>
      </w:r>
      <w:r w:rsidRPr="006620A9">
        <w:rPr>
          <w:rFonts w:cs="Times New Roman"/>
          <w:spacing w:val="-19"/>
        </w:rPr>
        <w:t xml:space="preserve"> </w:t>
      </w:r>
      <w:r w:rsidRPr="006620A9">
        <w:rPr>
          <w:rFonts w:cs="Times New Roman"/>
          <w:spacing w:val="-1"/>
        </w:rPr>
        <w:t>узлах</w:t>
      </w:r>
      <w:r w:rsidRPr="006620A9">
        <w:rPr>
          <w:rFonts w:cs="Times New Roman"/>
          <w:spacing w:val="-22"/>
        </w:rPr>
        <w:t xml:space="preserve"> </w:t>
      </w:r>
      <w:r w:rsidRPr="006620A9">
        <w:rPr>
          <w:rFonts w:cs="Times New Roman"/>
        </w:rPr>
        <w:t>сети</w:t>
      </w:r>
      <w:r w:rsidRPr="006620A9">
        <w:rPr>
          <w:rFonts w:cs="Times New Roman"/>
          <w:spacing w:val="-23"/>
        </w:rPr>
        <w:t xml:space="preserve"> </w:t>
      </w:r>
      <w:r w:rsidRPr="006620A9">
        <w:rPr>
          <w:rFonts w:cs="Times New Roman"/>
        </w:rPr>
        <w:t>(при</w:t>
      </w:r>
      <w:r w:rsidRPr="006620A9">
        <w:rPr>
          <w:rFonts w:cs="Times New Roman"/>
          <w:spacing w:val="-18"/>
        </w:rPr>
        <w:t xml:space="preserve"> </w:t>
      </w:r>
      <w:r w:rsidRPr="006620A9">
        <w:rPr>
          <w:rFonts w:cs="Times New Roman"/>
          <w:spacing w:val="-1"/>
        </w:rPr>
        <w:t>учете</w:t>
      </w:r>
      <w:r w:rsidRPr="006620A9">
        <w:rPr>
          <w:rFonts w:cs="Times New Roman"/>
          <w:spacing w:val="-21"/>
        </w:rPr>
        <w:t xml:space="preserve"> </w:t>
      </w:r>
      <w:r w:rsidRPr="006620A9">
        <w:rPr>
          <w:rFonts w:cs="Times New Roman"/>
        </w:rPr>
        <w:t>тепловых</w:t>
      </w:r>
      <w:r w:rsidRPr="006620A9">
        <w:rPr>
          <w:rFonts w:cs="Times New Roman"/>
          <w:spacing w:val="-22"/>
        </w:rPr>
        <w:t xml:space="preserve"> </w:t>
      </w:r>
      <w:r w:rsidRPr="006620A9">
        <w:rPr>
          <w:rFonts w:cs="Times New Roman"/>
        </w:rPr>
        <w:t>потерь),</w:t>
      </w:r>
      <w:r w:rsidRPr="006620A9">
        <w:rPr>
          <w:rFonts w:cs="Times New Roman"/>
          <w:spacing w:val="-23"/>
        </w:rPr>
        <w:t xml:space="preserve"> </w:t>
      </w:r>
      <w:r w:rsidRPr="006620A9">
        <w:rPr>
          <w:rFonts w:cs="Times New Roman"/>
        </w:rPr>
        <w:t>величина</w:t>
      </w:r>
      <w:r w:rsidRPr="006620A9">
        <w:rPr>
          <w:rFonts w:cs="Times New Roman"/>
          <w:spacing w:val="-22"/>
        </w:rPr>
        <w:t xml:space="preserve"> </w:t>
      </w:r>
      <w:r w:rsidRPr="006620A9">
        <w:rPr>
          <w:rFonts w:cs="Times New Roman"/>
        </w:rPr>
        <w:t>избыточного</w:t>
      </w:r>
      <w:r w:rsidRPr="006620A9">
        <w:rPr>
          <w:rFonts w:cs="Times New Roman"/>
          <w:spacing w:val="-23"/>
        </w:rPr>
        <w:t xml:space="preserve"> </w:t>
      </w:r>
      <w:r w:rsidRPr="006620A9">
        <w:rPr>
          <w:rFonts w:cs="Times New Roman"/>
        </w:rPr>
        <w:t>напора</w:t>
      </w:r>
      <w:r w:rsidRPr="006620A9">
        <w:rPr>
          <w:rFonts w:cs="Times New Roman"/>
          <w:spacing w:val="36"/>
          <w:w w:val="99"/>
        </w:rPr>
        <w:t xml:space="preserve"> </w:t>
      </w:r>
      <w:r w:rsidRPr="006620A9">
        <w:rPr>
          <w:rFonts w:cs="Times New Roman"/>
        </w:rPr>
        <w:t>у</w:t>
      </w:r>
      <w:r w:rsidRPr="006620A9">
        <w:rPr>
          <w:rFonts w:cs="Times New Roman"/>
          <w:spacing w:val="-17"/>
        </w:rPr>
        <w:t xml:space="preserve"> </w:t>
      </w:r>
      <w:r w:rsidRPr="006620A9">
        <w:rPr>
          <w:rFonts w:cs="Times New Roman"/>
        </w:rPr>
        <w:t>потребителей,</w:t>
      </w:r>
      <w:r w:rsidRPr="006620A9">
        <w:rPr>
          <w:rFonts w:cs="Times New Roman"/>
          <w:spacing w:val="-15"/>
        </w:rPr>
        <w:t xml:space="preserve"> </w:t>
      </w:r>
      <w:r w:rsidRPr="006620A9">
        <w:rPr>
          <w:rFonts w:cs="Times New Roman"/>
        </w:rPr>
        <w:t>температура</w:t>
      </w:r>
      <w:r w:rsidRPr="006620A9">
        <w:rPr>
          <w:rFonts w:cs="Times New Roman"/>
          <w:spacing w:val="-15"/>
        </w:rPr>
        <w:t xml:space="preserve"> </w:t>
      </w:r>
      <w:r w:rsidRPr="006620A9">
        <w:rPr>
          <w:rFonts w:cs="Times New Roman"/>
        </w:rPr>
        <w:t>внутреннего</w:t>
      </w:r>
      <w:r w:rsidRPr="006620A9">
        <w:rPr>
          <w:rFonts w:cs="Times New Roman"/>
          <w:spacing w:val="-12"/>
        </w:rPr>
        <w:t xml:space="preserve"> </w:t>
      </w:r>
      <w:r w:rsidRPr="006620A9">
        <w:rPr>
          <w:rFonts w:cs="Times New Roman"/>
          <w:spacing w:val="-1"/>
        </w:rPr>
        <w:t>воздуха.</w:t>
      </w:r>
    </w:p>
    <w:p w14:paraId="34073E74" w14:textId="77777777" w:rsidR="00E03954" w:rsidRPr="006620A9" w:rsidRDefault="00E03954" w:rsidP="00E03954">
      <w:pPr>
        <w:pStyle w:val="af4"/>
        <w:kinsoku w:val="0"/>
        <w:overflowPunct w:val="0"/>
        <w:spacing w:before="44"/>
        <w:ind w:left="0" w:right="-1" w:firstLine="709"/>
        <w:jc w:val="both"/>
      </w:pPr>
      <w:r w:rsidRPr="006620A9">
        <w:t>Дросселирование</w:t>
      </w:r>
      <w:r w:rsidRPr="006620A9">
        <w:rPr>
          <w:spacing w:val="36"/>
        </w:rPr>
        <w:t xml:space="preserve"> </w:t>
      </w:r>
      <w:r w:rsidRPr="006620A9">
        <w:t>избыточных</w:t>
      </w:r>
      <w:r w:rsidRPr="006620A9">
        <w:rPr>
          <w:spacing w:val="37"/>
        </w:rPr>
        <w:t xml:space="preserve"> </w:t>
      </w:r>
      <w:r w:rsidRPr="006620A9">
        <w:t>напоров</w:t>
      </w:r>
      <w:r w:rsidRPr="006620A9">
        <w:rPr>
          <w:spacing w:val="37"/>
        </w:rPr>
        <w:t xml:space="preserve"> </w:t>
      </w:r>
      <w:r w:rsidRPr="006620A9">
        <w:t>на</w:t>
      </w:r>
      <w:r w:rsidRPr="006620A9">
        <w:rPr>
          <w:spacing w:val="39"/>
        </w:rPr>
        <w:t xml:space="preserve"> </w:t>
      </w:r>
      <w:r w:rsidRPr="006620A9">
        <w:t>абонентских</w:t>
      </w:r>
      <w:r w:rsidRPr="006620A9">
        <w:rPr>
          <w:spacing w:val="38"/>
        </w:rPr>
        <w:t xml:space="preserve"> </w:t>
      </w:r>
      <w:r w:rsidRPr="006620A9">
        <w:t>вводах</w:t>
      </w:r>
      <w:r w:rsidRPr="006620A9">
        <w:rPr>
          <w:spacing w:val="38"/>
        </w:rPr>
        <w:t xml:space="preserve"> </w:t>
      </w:r>
      <w:r w:rsidRPr="006620A9">
        <w:t>производят</w:t>
      </w:r>
      <w:r w:rsidRPr="006620A9">
        <w:rPr>
          <w:spacing w:val="36"/>
        </w:rPr>
        <w:t xml:space="preserve"> </w:t>
      </w:r>
      <w:r w:rsidRPr="006620A9">
        <w:t>с</w:t>
      </w:r>
      <w:r w:rsidRPr="006620A9">
        <w:rPr>
          <w:spacing w:val="24"/>
          <w:w w:val="99"/>
        </w:rPr>
        <w:t xml:space="preserve"> </w:t>
      </w:r>
      <w:r w:rsidRPr="006620A9">
        <w:t>помощью</w:t>
      </w:r>
      <w:r w:rsidRPr="006620A9">
        <w:rPr>
          <w:spacing w:val="64"/>
        </w:rPr>
        <w:t xml:space="preserve"> </w:t>
      </w:r>
      <w:r w:rsidRPr="006620A9">
        <w:t>сопел</w:t>
      </w:r>
      <w:r w:rsidRPr="006620A9">
        <w:rPr>
          <w:spacing w:val="1"/>
        </w:rPr>
        <w:t xml:space="preserve"> </w:t>
      </w:r>
      <w:r w:rsidRPr="006620A9">
        <w:t>элеваторов</w:t>
      </w:r>
      <w:r w:rsidRPr="006620A9">
        <w:rPr>
          <w:spacing w:val="64"/>
        </w:rPr>
        <w:t xml:space="preserve"> </w:t>
      </w:r>
      <w:r w:rsidRPr="006620A9">
        <w:t>и</w:t>
      </w:r>
      <w:r w:rsidRPr="006620A9">
        <w:rPr>
          <w:spacing w:val="1"/>
        </w:rPr>
        <w:t xml:space="preserve"> </w:t>
      </w:r>
      <w:r w:rsidRPr="006620A9">
        <w:t>дроссельных</w:t>
      </w:r>
      <w:r w:rsidRPr="006620A9">
        <w:rPr>
          <w:spacing w:val="64"/>
        </w:rPr>
        <w:t xml:space="preserve"> </w:t>
      </w:r>
      <w:r w:rsidRPr="006620A9">
        <w:t>шайб.</w:t>
      </w:r>
      <w:r w:rsidRPr="006620A9">
        <w:rPr>
          <w:spacing w:val="64"/>
        </w:rPr>
        <w:t xml:space="preserve"> </w:t>
      </w:r>
      <w:r w:rsidRPr="006620A9">
        <w:t>Дроссельные</w:t>
      </w:r>
      <w:r w:rsidRPr="006620A9">
        <w:rPr>
          <w:spacing w:val="64"/>
        </w:rPr>
        <w:t xml:space="preserve"> </w:t>
      </w:r>
      <w:r w:rsidRPr="006620A9">
        <w:t>шайбы</w:t>
      </w:r>
      <w:r w:rsidRPr="006620A9">
        <w:rPr>
          <w:spacing w:val="64"/>
        </w:rPr>
        <w:t xml:space="preserve"> </w:t>
      </w:r>
      <w:r w:rsidRPr="006620A9">
        <w:t>перед</w:t>
      </w:r>
      <w:r w:rsidRPr="006620A9">
        <w:rPr>
          <w:spacing w:val="22"/>
          <w:w w:val="99"/>
        </w:rPr>
        <w:t xml:space="preserve"> </w:t>
      </w:r>
      <w:r w:rsidRPr="006620A9">
        <w:rPr>
          <w:spacing w:val="-1"/>
        </w:rPr>
        <w:t>абонентскими</w:t>
      </w:r>
      <w:r w:rsidRPr="006620A9">
        <w:rPr>
          <w:spacing w:val="12"/>
        </w:rPr>
        <w:t xml:space="preserve"> </w:t>
      </w:r>
      <w:r w:rsidRPr="006620A9">
        <w:t>вводами</w:t>
      </w:r>
      <w:r w:rsidRPr="006620A9">
        <w:rPr>
          <w:spacing w:val="15"/>
        </w:rPr>
        <w:t xml:space="preserve"> </w:t>
      </w:r>
      <w:r w:rsidRPr="006620A9">
        <w:t>устанавливаются</w:t>
      </w:r>
      <w:r w:rsidRPr="006620A9">
        <w:rPr>
          <w:spacing w:val="12"/>
        </w:rPr>
        <w:t xml:space="preserve"> </w:t>
      </w:r>
      <w:r w:rsidRPr="006620A9">
        <w:t>автоматически</w:t>
      </w:r>
      <w:r w:rsidRPr="006620A9">
        <w:rPr>
          <w:spacing w:val="13"/>
        </w:rPr>
        <w:t xml:space="preserve"> </w:t>
      </w:r>
      <w:r w:rsidRPr="006620A9">
        <w:t>на</w:t>
      </w:r>
      <w:r w:rsidRPr="006620A9">
        <w:rPr>
          <w:spacing w:val="13"/>
        </w:rPr>
        <w:t xml:space="preserve"> </w:t>
      </w:r>
      <w:r w:rsidRPr="006620A9">
        <w:t>подающем,</w:t>
      </w:r>
      <w:r w:rsidRPr="006620A9">
        <w:rPr>
          <w:spacing w:val="14"/>
        </w:rPr>
        <w:t xml:space="preserve"> </w:t>
      </w:r>
      <w:r w:rsidRPr="006620A9">
        <w:t>обратном</w:t>
      </w:r>
      <w:r w:rsidRPr="006620A9">
        <w:rPr>
          <w:spacing w:val="11"/>
        </w:rPr>
        <w:t xml:space="preserve"> </w:t>
      </w:r>
      <w:r w:rsidRPr="006620A9">
        <w:t>или</w:t>
      </w:r>
      <w:r w:rsidRPr="006620A9">
        <w:rPr>
          <w:spacing w:val="46"/>
          <w:w w:val="99"/>
        </w:rPr>
        <w:t xml:space="preserve"> </w:t>
      </w:r>
      <w:r w:rsidRPr="006620A9">
        <w:t>обоих</w:t>
      </w:r>
      <w:r w:rsidRPr="006620A9">
        <w:rPr>
          <w:spacing w:val="22"/>
        </w:rPr>
        <w:t xml:space="preserve"> </w:t>
      </w:r>
      <w:r w:rsidRPr="006620A9">
        <w:t>трубопроводах</w:t>
      </w:r>
      <w:r w:rsidRPr="006620A9">
        <w:rPr>
          <w:spacing w:val="25"/>
        </w:rPr>
        <w:t xml:space="preserve"> </w:t>
      </w:r>
      <w:r w:rsidRPr="006620A9">
        <w:t>в</w:t>
      </w:r>
      <w:r w:rsidRPr="006620A9">
        <w:rPr>
          <w:spacing w:val="23"/>
        </w:rPr>
        <w:t xml:space="preserve"> </w:t>
      </w:r>
      <w:r w:rsidRPr="006620A9">
        <w:t>зависимости</w:t>
      </w:r>
      <w:r w:rsidRPr="006620A9">
        <w:rPr>
          <w:spacing w:val="22"/>
        </w:rPr>
        <w:t xml:space="preserve"> </w:t>
      </w:r>
      <w:r w:rsidRPr="006620A9">
        <w:t>от</w:t>
      </w:r>
      <w:r w:rsidRPr="006620A9">
        <w:rPr>
          <w:spacing w:val="22"/>
        </w:rPr>
        <w:t xml:space="preserve"> </w:t>
      </w:r>
      <w:r w:rsidRPr="006620A9">
        <w:t>необходимого</w:t>
      </w:r>
      <w:r w:rsidRPr="006620A9">
        <w:rPr>
          <w:spacing w:val="22"/>
        </w:rPr>
        <w:t xml:space="preserve"> </w:t>
      </w:r>
      <w:r w:rsidRPr="006620A9">
        <w:t>для</w:t>
      </w:r>
      <w:r w:rsidRPr="006620A9">
        <w:rPr>
          <w:spacing w:val="24"/>
        </w:rPr>
        <w:t xml:space="preserve"> </w:t>
      </w:r>
      <w:r w:rsidRPr="006620A9">
        <w:t>системы</w:t>
      </w:r>
      <w:r w:rsidRPr="006620A9">
        <w:rPr>
          <w:spacing w:val="23"/>
        </w:rPr>
        <w:t xml:space="preserve"> </w:t>
      </w:r>
      <w:r w:rsidRPr="006620A9">
        <w:t>гидравлического</w:t>
      </w:r>
      <w:r w:rsidRPr="006620A9">
        <w:rPr>
          <w:spacing w:val="28"/>
          <w:w w:val="99"/>
        </w:rPr>
        <w:t xml:space="preserve"> </w:t>
      </w:r>
      <w:r w:rsidRPr="006620A9">
        <w:rPr>
          <w:spacing w:val="-1"/>
        </w:rPr>
        <w:t>режима.</w:t>
      </w:r>
      <w:r w:rsidRPr="006620A9">
        <w:rPr>
          <w:spacing w:val="-5"/>
        </w:rPr>
        <w:t xml:space="preserve"> </w:t>
      </w:r>
      <w:r w:rsidRPr="006620A9">
        <w:t>При</w:t>
      </w:r>
      <w:r w:rsidRPr="006620A9">
        <w:rPr>
          <w:spacing w:val="-4"/>
        </w:rPr>
        <w:t xml:space="preserve"> </w:t>
      </w:r>
      <w:r w:rsidRPr="006620A9">
        <w:t>работе</w:t>
      </w:r>
      <w:r w:rsidRPr="006620A9">
        <w:rPr>
          <w:spacing w:val="-5"/>
        </w:rPr>
        <w:t xml:space="preserve"> </w:t>
      </w:r>
      <w:r w:rsidRPr="006620A9">
        <w:rPr>
          <w:spacing w:val="-1"/>
        </w:rPr>
        <w:t>нескольких</w:t>
      </w:r>
      <w:r w:rsidRPr="006620A9">
        <w:rPr>
          <w:spacing w:val="-4"/>
        </w:rPr>
        <w:t xml:space="preserve"> </w:t>
      </w:r>
      <w:r w:rsidRPr="006620A9">
        <w:t>источников</w:t>
      </w:r>
      <w:r w:rsidRPr="006620A9">
        <w:rPr>
          <w:spacing w:val="-4"/>
        </w:rPr>
        <w:t xml:space="preserve"> </w:t>
      </w:r>
      <w:r w:rsidRPr="006620A9">
        <w:t>на</w:t>
      </w:r>
      <w:r w:rsidRPr="006620A9">
        <w:rPr>
          <w:spacing w:val="-4"/>
        </w:rPr>
        <w:t xml:space="preserve"> </w:t>
      </w:r>
      <w:r w:rsidRPr="006620A9">
        <w:t>одну</w:t>
      </w:r>
      <w:r w:rsidRPr="006620A9">
        <w:rPr>
          <w:spacing w:val="-9"/>
        </w:rPr>
        <w:t xml:space="preserve"> </w:t>
      </w:r>
      <w:r w:rsidRPr="006620A9">
        <w:t>сеть</w:t>
      </w:r>
      <w:r w:rsidRPr="006620A9">
        <w:rPr>
          <w:spacing w:val="-5"/>
        </w:rPr>
        <w:t xml:space="preserve"> </w:t>
      </w:r>
      <w:r w:rsidRPr="006620A9">
        <w:t>определяется</w:t>
      </w:r>
      <w:r w:rsidRPr="006620A9">
        <w:rPr>
          <w:spacing w:val="-4"/>
        </w:rPr>
        <w:t xml:space="preserve"> </w:t>
      </w:r>
      <w:r w:rsidRPr="006620A9">
        <w:t>распределение</w:t>
      </w:r>
      <w:r w:rsidRPr="006620A9">
        <w:rPr>
          <w:spacing w:val="56"/>
          <w:w w:val="99"/>
        </w:rPr>
        <w:t xml:space="preserve"> </w:t>
      </w:r>
      <w:r w:rsidRPr="006620A9">
        <w:t>воды</w:t>
      </w:r>
      <w:r w:rsidRPr="006620A9">
        <w:rPr>
          <w:spacing w:val="45"/>
        </w:rPr>
        <w:t xml:space="preserve"> </w:t>
      </w:r>
      <w:r w:rsidRPr="006620A9">
        <w:t>и</w:t>
      </w:r>
      <w:r w:rsidRPr="006620A9">
        <w:rPr>
          <w:spacing w:val="44"/>
        </w:rPr>
        <w:t xml:space="preserve"> </w:t>
      </w:r>
      <w:r w:rsidRPr="006620A9">
        <w:t>тепловой</w:t>
      </w:r>
      <w:r w:rsidRPr="006620A9">
        <w:rPr>
          <w:spacing w:val="46"/>
        </w:rPr>
        <w:t xml:space="preserve"> </w:t>
      </w:r>
      <w:r w:rsidRPr="006620A9">
        <w:t>энергии</w:t>
      </w:r>
      <w:r w:rsidRPr="006620A9">
        <w:rPr>
          <w:spacing w:val="45"/>
        </w:rPr>
        <w:t xml:space="preserve"> </w:t>
      </w:r>
      <w:r w:rsidRPr="006620A9">
        <w:t>между</w:t>
      </w:r>
      <w:r w:rsidRPr="006620A9">
        <w:rPr>
          <w:spacing w:val="40"/>
        </w:rPr>
        <w:t xml:space="preserve"> </w:t>
      </w:r>
      <w:r w:rsidRPr="006620A9">
        <w:t>источниками.</w:t>
      </w:r>
      <w:r w:rsidRPr="006620A9">
        <w:rPr>
          <w:spacing w:val="45"/>
        </w:rPr>
        <w:t xml:space="preserve"> </w:t>
      </w:r>
      <w:r w:rsidRPr="006620A9">
        <w:t>Подводится</w:t>
      </w:r>
      <w:r w:rsidRPr="006620A9">
        <w:rPr>
          <w:spacing w:val="45"/>
        </w:rPr>
        <w:t xml:space="preserve"> </w:t>
      </w:r>
      <w:r w:rsidRPr="006620A9">
        <w:t>баланс</w:t>
      </w:r>
      <w:r w:rsidRPr="006620A9">
        <w:rPr>
          <w:spacing w:val="45"/>
        </w:rPr>
        <w:t xml:space="preserve"> </w:t>
      </w:r>
      <w:r w:rsidRPr="006620A9">
        <w:t>по</w:t>
      </w:r>
      <w:r w:rsidRPr="006620A9">
        <w:rPr>
          <w:spacing w:val="44"/>
        </w:rPr>
        <w:t xml:space="preserve"> </w:t>
      </w:r>
      <w:r w:rsidRPr="006620A9">
        <w:t>воде</w:t>
      </w:r>
      <w:r w:rsidRPr="006620A9">
        <w:rPr>
          <w:spacing w:val="45"/>
        </w:rPr>
        <w:t xml:space="preserve"> </w:t>
      </w:r>
      <w:r w:rsidRPr="006620A9">
        <w:t>и</w:t>
      </w:r>
      <w:r w:rsidRPr="006620A9">
        <w:rPr>
          <w:spacing w:val="29"/>
          <w:w w:val="99"/>
        </w:rPr>
        <w:t xml:space="preserve"> </w:t>
      </w:r>
      <w:r w:rsidRPr="006620A9">
        <w:rPr>
          <w:spacing w:val="-1"/>
        </w:rPr>
        <w:t>отпущенной</w:t>
      </w:r>
      <w:r w:rsidRPr="006620A9">
        <w:rPr>
          <w:spacing w:val="24"/>
        </w:rPr>
        <w:t xml:space="preserve"> </w:t>
      </w:r>
      <w:r w:rsidRPr="006620A9">
        <w:t>тепловой</w:t>
      </w:r>
      <w:r w:rsidRPr="006620A9">
        <w:rPr>
          <w:spacing w:val="25"/>
        </w:rPr>
        <w:t xml:space="preserve"> </w:t>
      </w:r>
      <w:r w:rsidRPr="006620A9">
        <w:rPr>
          <w:spacing w:val="-1"/>
        </w:rPr>
        <w:t>энергией</w:t>
      </w:r>
      <w:r w:rsidRPr="006620A9">
        <w:rPr>
          <w:spacing w:val="25"/>
        </w:rPr>
        <w:t xml:space="preserve"> </w:t>
      </w:r>
      <w:r w:rsidRPr="006620A9">
        <w:t>между</w:t>
      </w:r>
      <w:r w:rsidRPr="006620A9">
        <w:rPr>
          <w:spacing w:val="19"/>
        </w:rPr>
        <w:t xml:space="preserve"> </w:t>
      </w:r>
      <w:r w:rsidRPr="006620A9">
        <w:t>источником</w:t>
      </w:r>
      <w:r w:rsidRPr="006620A9">
        <w:rPr>
          <w:spacing w:val="23"/>
        </w:rPr>
        <w:t xml:space="preserve"> </w:t>
      </w:r>
      <w:r w:rsidRPr="006620A9">
        <w:t>и</w:t>
      </w:r>
      <w:r w:rsidRPr="006620A9">
        <w:rPr>
          <w:spacing w:val="25"/>
        </w:rPr>
        <w:t xml:space="preserve"> </w:t>
      </w:r>
      <w:r w:rsidRPr="006620A9">
        <w:t>потребителями.</w:t>
      </w:r>
      <w:r w:rsidRPr="006620A9">
        <w:rPr>
          <w:spacing w:val="25"/>
        </w:rPr>
        <w:t xml:space="preserve"> </w:t>
      </w:r>
      <w:r w:rsidRPr="006620A9">
        <w:t>Определяются</w:t>
      </w:r>
      <w:r w:rsidRPr="006620A9">
        <w:rPr>
          <w:spacing w:val="52"/>
          <w:w w:val="99"/>
        </w:rPr>
        <w:t xml:space="preserve"> </w:t>
      </w:r>
      <w:r w:rsidRPr="006620A9">
        <w:t>потребители</w:t>
      </w:r>
      <w:r w:rsidRPr="006620A9">
        <w:rPr>
          <w:spacing w:val="19"/>
        </w:rPr>
        <w:t xml:space="preserve"> </w:t>
      </w:r>
      <w:r w:rsidRPr="006620A9">
        <w:t>и</w:t>
      </w:r>
      <w:r w:rsidRPr="006620A9">
        <w:rPr>
          <w:spacing w:val="16"/>
        </w:rPr>
        <w:t xml:space="preserve"> </w:t>
      </w:r>
      <w:r w:rsidRPr="006620A9">
        <w:t>соответствующий</w:t>
      </w:r>
      <w:r w:rsidRPr="006620A9">
        <w:rPr>
          <w:spacing w:val="16"/>
        </w:rPr>
        <w:t xml:space="preserve"> </w:t>
      </w:r>
      <w:r w:rsidRPr="006620A9">
        <w:t>им</w:t>
      </w:r>
      <w:r w:rsidRPr="006620A9">
        <w:rPr>
          <w:spacing w:val="17"/>
        </w:rPr>
        <w:t xml:space="preserve"> </w:t>
      </w:r>
      <w:r w:rsidRPr="006620A9">
        <w:t>источник,</w:t>
      </w:r>
      <w:r w:rsidRPr="006620A9">
        <w:rPr>
          <w:spacing w:val="15"/>
        </w:rPr>
        <w:t xml:space="preserve"> </w:t>
      </w:r>
      <w:r w:rsidRPr="006620A9">
        <w:t>от</w:t>
      </w:r>
      <w:r w:rsidRPr="006620A9">
        <w:rPr>
          <w:spacing w:val="17"/>
        </w:rPr>
        <w:t xml:space="preserve"> </w:t>
      </w:r>
      <w:r w:rsidRPr="006620A9">
        <w:t>которого</w:t>
      </w:r>
      <w:r w:rsidRPr="006620A9">
        <w:rPr>
          <w:spacing w:val="17"/>
        </w:rPr>
        <w:t xml:space="preserve"> </w:t>
      </w:r>
      <w:r w:rsidRPr="006620A9">
        <w:t>данные</w:t>
      </w:r>
      <w:r w:rsidRPr="006620A9">
        <w:rPr>
          <w:spacing w:val="16"/>
        </w:rPr>
        <w:t xml:space="preserve"> </w:t>
      </w:r>
      <w:r w:rsidRPr="006620A9">
        <w:t>потребители</w:t>
      </w:r>
      <w:r w:rsidRPr="006620A9">
        <w:rPr>
          <w:spacing w:val="22"/>
          <w:w w:val="99"/>
        </w:rPr>
        <w:t xml:space="preserve"> </w:t>
      </w:r>
      <w:r w:rsidRPr="006620A9">
        <w:rPr>
          <w:spacing w:val="-1"/>
        </w:rPr>
        <w:t>получают</w:t>
      </w:r>
      <w:r w:rsidRPr="006620A9">
        <w:rPr>
          <w:spacing w:val="-11"/>
        </w:rPr>
        <w:t xml:space="preserve"> </w:t>
      </w:r>
      <w:r w:rsidRPr="006620A9">
        <w:rPr>
          <w:spacing w:val="1"/>
        </w:rPr>
        <w:t>воду</w:t>
      </w:r>
      <w:r w:rsidRPr="006620A9">
        <w:rPr>
          <w:spacing w:val="-15"/>
        </w:rPr>
        <w:t xml:space="preserve"> </w:t>
      </w:r>
      <w:r w:rsidRPr="006620A9">
        <w:t>и</w:t>
      </w:r>
      <w:r w:rsidRPr="006620A9">
        <w:rPr>
          <w:spacing w:val="-11"/>
        </w:rPr>
        <w:t xml:space="preserve"> </w:t>
      </w:r>
      <w:r w:rsidRPr="006620A9">
        <w:t>тепловую</w:t>
      </w:r>
      <w:r w:rsidRPr="006620A9">
        <w:rPr>
          <w:spacing w:val="-8"/>
        </w:rPr>
        <w:t xml:space="preserve"> </w:t>
      </w:r>
      <w:r w:rsidRPr="006620A9">
        <w:t>энергию.</w:t>
      </w:r>
    </w:p>
    <w:p w14:paraId="14F3B16D" w14:textId="77777777" w:rsidR="00E03954" w:rsidRPr="006620A9" w:rsidRDefault="00E03954" w:rsidP="00E03954">
      <w:pPr>
        <w:pStyle w:val="af4"/>
        <w:kinsoku w:val="0"/>
        <w:overflowPunct w:val="0"/>
        <w:ind w:left="0" w:right="-1" w:firstLine="709"/>
        <w:jc w:val="both"/>
      </w:pPr>
    </w:p>
    <w:p w14:paraId="63EA5F70" w14:textId="77777777" w:rsidR="00E03954" w:rsidRPr="006620A9" w:rsidRDefault="00E03954" w:rsidP="00E03954">
      <w:pPr>
        <w:rPr>
          <w:rFonts w:cs="Times New Roman"/>
          <w:b/>
          <w:bCs/>
        </w:rPr>
      </w:pPr>
      <w:r w:rsidRPr="006620A9">
        <w:rPr>
          <w:rFonts w:cs="Times New Roman"/>
          <w:b/>
        </w:rPr>
        <w:t>Поверочный</w:t>
      </w:r>
      <w:r w:rsidRPr="006620A9">
        <w:rPr>
          <w:rFonts w:cs="Times New Roman"/>
          <w:b/>
          <w:spacing w:val="-14"/>
        </w:rPr>
        <w:t xml:space="preserve"> </w:t>
      </w:r>
      <w:r w:rsidRPr="006620A9">
        <w:rPr>
          <w:rFonts w:cs="Times New Roman"/>
          <w:b/>
        </w:rPr>
        <w:t>расчет</w:t>
      </w:r>
      <w:r w:rsidRPr="006620A9">
        <w:rPr>
          <w:rFonts w:cs="Times New Roman"/>
          <w:b/>
          <w:spacing w:val="-12"/>
        </w:rPr>
        <w:t xml:space="preserve"> </w:t>
      </w:r>
      <w:r w:rsidRPr="006620A9">
        <w:rPr>
          <w:rFonts w:cs="Times New Roman"/>
          <w:b/>
        </w:rPr>
        <w:t>тепловой</w:t>
      </w:r>
      <w:r w:rsidRPr="006620A9">
        <w:rPr>
          <w:rFonts w:cs="Times New Roman"/>
          <w:b/>
          <w:spacing w:val="-13"/>
        </w:rPr>
        <w:t xml:space="preserve"> </w:t>
      </w:r>
      <w:r w:rsidRPr="006620A9">
        <w:rPr>
          <w:rFonts w:cs="Times New Roman"/>
          <w:b/>
        </w:rPr>
        <w:t>сети</w:t>
      </w:r>
    </w:p>
    <w:p w14:paraId="315C3869" w14:textId="77777777" w:rsidR="00E03954" w:rsidRPr="006620A9" w:rsidRDefault="00E03954" w:rsidP="00E03954">
      <w:pPr>
        <w:pStyle w:val="af4"/>
        <w:kinsoku w:val="0"/>
        <w:overflowPunct w:val="0"/>
        <w:spacing w:before="142"/>
        <w:ind w:left="0" w:right="-1" w:firstLine="709"/>
        <w:jc w:val="both"/>
      </w:pPr>
      <w:r w:rsidRPr="006620A9">
        <w:t>Целью</w:t>
      </w:r>
      <w:r w:rsidRPr="006620A9">
        <w:rPr>
          <w:spacing w:val="28"/>
        </w:rPr>
        <w:t xml:space="preserve"> </w:t>
      </w:r>
      <w:r w:rsidRPr="006620A9">
        <w:t>поверочного</w:t>
      </w:r>
      <w:r w:rsidRPr="006620A9">
        <w:rPr>
          <w:spacing w:val="29"/>
        </w:rPr>
        <w:t xml:space="preserve"> </w:t>
      </w:r>
      <w:r w:rsidRPr="006620A9">
        <w:rPr>
          <w:spacing w:val="-1"/>
        </w:rPr>
        <w:t>расчета</w:t>
      </w:r>
      <w:r w:rsidRPr="006620A9">
        <w:rPr>
          <w:spacing w:val="28"/>
        </w:rPr>
        <w:t xml:space="preserve"> </w:t>
      </w:r>
      <w:r w:rsidRPr="006620A9">
        <w:t>является</w:t>
      </w:r>
      <w:r w:rsidRPr="006620A9">
        <w:rPr>
          <w:spacing w:val="28"/>
        </w:rPr>
        <w:t xml:space="preserve"> </w:t>
      </w:r>
      <w:r w:rsidRPr="006620A9">
        <w:t>определение</w:t>
      </w:r>
      <w:r w:rsidRPr="006620A9">
        <w:rPr>
          <w:spacing w:val="28"/>
        </w:rPr>
        <w:t xml:space="preserve"> </w:t>
      </w:r>
      <w:r w:rsidRPr="006620A9">
        <w:t>фактических</w:t>
      </w:r>
      <w:r w:rsidRPr="006620A9">
        <w:rPr>
          <w:spacing w:val="28"/>
        </w:rPr>
        <w:t xml:space="preserve"> </w:t>
      </w:r>
      <w:r w:rsidRPr="006620A9">
        <w:t>расходов</w:t>
      </w:r>
      <w:r w:rsidRPr="006620A9">
        <w:rPr>
          <w:spacing w:val="26"/>
          <w:w w:val="99"/>
        </w:rPr>
        <w:t xml:space="preserve"> </w:t>
      </w:r>
      <w:r w:rsidRPr="006620A9">
        <w:t>теплоносителя</w:t>
      </w:r>
      <w:r w:rsidRPr="006620A9">
        <w:rPr>
          <w:spacing w:val="4"/>
        </w:rPr>
        <w:t xml:space="preserve"> </w:t>
      </w:r>
      <w:r w:rsidRPr="006620A9">
        <w:rPr>
          <w:spacing w:val="1"/>
        </w:rPr>
        <w:t>на</w:t>
      </w:r>
      <w:r w:rsidRPr="006620A9">
        <w:rPr>
          <w:spacing w:val="8"/>
        </w:rPr>
        <w:t xml:space="preserve"> </w:t>
      </w:r>
      <w:r w:rsidRPr="006620A9">
        <w:rPr>
          <w:spacing w:val="-1"/>
        </w:rPr>
        <w:t>участках</w:t>
      </w:r>
      <w:r w:rsidRPr="006620A9">
        <w:rPr>
          <w:spacing w:val="5"/>
        </w:rPr>
        <w:t xml:space="preserve"> </w:t>
      </w:r>
      <w:r w:rsidRPr="006620A9">
        <w:t>тепловой</w:t>
      </w:r>
      <w:r w:rsidRPr="006620A9">
        <w:rPr>
          <w:spacing w:val="5"/>
        </w:rPr>
        <w:t xml:space="preserve"> </w:t>
      </w:r>
      <w:r w:rsidRPr="006620A9">
        <w:t>сети</w:t>
      </w:r>
      <w:r w:rsidRPr="006620A9">
        <w:rPr>
          <w:spacing w:val="3"/>
        </w:rPr>
        <w:t xml:space="preserve"> </w:t>
      </w:r>
      <w:r w:rsidRPr="006620A9">
        <w:t>и</w:t>
      </w:r>
      <w:r w:rsidRPr="006620A9">
        <w:rPr>
          <w:spacing w:val="8"/>
        </w:rPr>
        <w:t xml:space="preserve"> </w:t>
      </w:r>
      <w:r w:rsidRPr="006620A9">
        <w:t>у</w:t>
      </w:r>
      <w:r w:rsidRPr="006620A9">
        <w:rPr>
          <w:spacing w:val="64"/>
        </w:rPr>
        <w:t xml:space="preserve"> </w:t>
      </w:r>
      <w:r w:rsidRPr="006620A9">
        <w:t>потребителей,</w:t>
      </w:r>
      <w:r w:rsidRPr="006620A9">
        <w:rPr>
          <w:spacing w:val="5"/>
        </w:rPr>
        <w:t xml:space="preserve"> </w:t>
      </w:r>
      <w:r w:rsidRPr="006620A9">
        <w:t>а</w:t>
      </w:r>
      <w:r w:rsidRPr="006620A9">
        <w:rPr>
          <w:spacing w:val="3"/>
        </w:rPr>
        <w:t xml:space="preserve"> </w:t>
      </w:r>
      <w:r w:rsidRPr="006620A9">
        <w:rPr>
          <w:spacing w:val="-1"/>
        </w:rPr>
        <w:t>также</w:t>
      </w:r>
      <w:r w:rsidRPr="006620A9">
        <w:rPr>
          <w:spacing w:val="6"/>
        </w:rPr>
        <w:t xml:space="preserve"> </w:t>
      </w:r>
      <w:r w:rsidRPr="006620A9">
        <w:rPr>
          <w:spacing w:val="-1"/>
        </w:rPr>
        <w:t>количестве</w:t>
      </w:r>
      <w:r w:rsidRPr="006620A9">
        <w:rPr>
          <w:spacing w:val="50"/>
          <w:w w:val="99"/>
        </w:rPr>
        <w:t xml:space="preserve"> </w:t>
      </w:r>
      <w:r w:rsidRPr="006620A9">
        <w:t>тепловой</w:t>
      </w:r>
      <w:r w:rsidRPr="006620A9">
        <w:rPr>
          <w:spacing w:val="25"/>
        </w:rPr>
        <w:t xml:space="preserve"> </w:t>
      </w:r>
      <w:r w:rsidRPr="006620A9">
        <w:t>энергии,</w:t>
      </w:r>
      <w:r w:rsidRPr="006620A9">
        <w:rPr>
          <w:spacing w:val="25"/>
        </w:rPr>
        <w:t xml:space="preserve"> </w:t>
      </w:r>
      <w:r w:rsidRPr="006620A9">
        <w:t>получаемой</w:t>
      </w:r>
      <w:r w:rsidRPr="006620A9">
        <w:rPr>
          <w:spacing w:val="25"/>
        </w:rPr>
        <w:t xml:space="preserve"> </w:t>
      </w:r>
      <w:r w:rsidRPr="006620A9">
        <w:t>потребителем</w:t>
      </w:r>
      <w:r w:rsidRPr="006620A9">
        <w:rPr>
          <w:spacing w:val="25"/>
        </w:rPr>
        <w:t xml:space="preserve"> </w:t>
      </w:r>
      <w:r w:rsidRPr="006620A9">
        <w:t>при</w:t>
      </w:r>
      <w:r w:rsidRPr="006620A9">
        <w:rPr>
          <w:spacing w:val="26"/>
        </w:rPr>
        <w:t xml:space="preserve"> </w:t>
      </w:r>
      <w:r w:rsidRPr="006620A9">
        <w:t>заданной</w:t>
      </w:r>
      <w:r w:rsidRPr="006620A9">
        <w:rPr>
          <w:spacing w:val="28"/>
        </w:rPr>
        <w:t xml:space="preserve"> </w:t>
      </w:r>
      <w:r w:rsidRPr="006620A9">
        <w:rPr>
          <w:spacing w:val="-1"/>
        </w:rPr>
        <w:t>температуре</w:t>
      </w:r>
      <w:r w:rsidRPr="006620A9">
        <w:rPr>
          <w:spacing w:val="25"/>
        </w:rPr>
        <w:t xml:space="preserve"> </w:t>
      </w:r>
      <w:r w:rsidRPr="006620A9">
        <w:t>воды</w:t>
      </w:r>
      <w:r w:rsidRPr="006620A9">
        <w:rPr>
          <w:spacing w:val="27"/>
        </w:rPr>
        <w:t xml:space="preserve"> </w:t>
      </w:r>
      <w:r w:rsidRPr="006620A9">
        <w:t>в</w:t>
      </w:r>
      <w:r w:rsidRPr="006620A9">
        <w:rPr>
          <w:spacing w:val="36"/>
          <w:w w:val="99"/>
        </w:rPr>
        <w:t xml:space="preserve"> </w:t>
      </w:r>
      <w:r w:rsidRPr="006620A9">
        <w:t>подающем</w:t>
      </w:r>
      <w:r w:rsidRPr="006620A9">
        <w:rPr>
          <w:spacing w:val="-12"/>
        </w:rPr>
        <w:t xml:space="preserve"> </w:t>
      </w:r>
      <w:r w:rsidRPr="006620A9">
        <w:t>трубопроводе</w:t>
      </w:r>
      <w:r w:rsidRPr="006620A9">
        <w:rPr>
          <w:spacing w:val="-12"/>
        </w:rPr>
        <w:t xml:space="preserve"> </w:t>
      </w:r>
      <w:r w:rsidRPr="006620A9">
        <w:t>и</w:t>
      </w:r>
      <w:r w:rsidRPr="006620A9">
        <w:rPr>
          <w:spacing w:val="-12"/>
        </w:rPr>
        <w:t xml:space="preserve"> </w:t>
      </w:r>
      <w:r w:rsidRPr="006620A9">
        <w:t>располагаемом</w:t>
      </w:r>
      <w:r w:rsidRPr="006620A9">
        <w:rPr>
          <w:spacing w:val="-11"/>
        </w:rPr>
        <w:t xml:space="preserve"> </w:t>
      </w:r>
      <w:r w:rsidRPr="006620A9">
        <w:t>напоре</w:t>
      </w:r>
      <w:r w:rsidRPr="006620A9">
        <w:rPr>
          <w:spacing w:val="-12"/>
        </w:rPr>
        <w:t xml:space="preserve"> </w:t>
      </w:r>
      <w:r w:rsidRPr="006620A9">
        <w:t>на</w:t>
      </w:r>
      <w:r w:rsidRPr="006620A9">
        <w:rPr>
          <w:spacing w:val="-12"/>
        </w:rPr>
        <w:t xml:space="preserve"> </w:t>
      </w:r>
      <w:r w:rsidRPr="006620A9">
        <w:t>источнике.</w:t>
      </w:r>
    </w:p>
    <w:p w14:paraId="39ECDD20" w14:textId="77777777" w:rsidR="00E03954" w:rsidRPr="006620A9" w:rsidRDefault="00E03954" w:rsidP="00E03954">
      <w:pPr>
        <w:pStyle w:val="af4"/>
        <w:kinsoku w:val="0"/>
        <w:overflowPunct w:val="0"/>
        <w:spacing w:before="3"/>
        <w:ind w:left="0" w:right="-1" w:firstLine="709"/>
        <w:jc w:val="both"/>
      </w:pPr>
      <w:r w:rsidRPr="006620A9">
        <w:t>Созданная</w:t>
      </w:r>
      <w:r w:rsidRPr="006620A9">
        <w:rPr>
          <w:spacing w:val="49"/>
        </w:rPr>
        <w:t xml:space="preserve"> </w:t>
      </w:r>
      <w:r w:rsidRPr="006620A9">
        <w:rPr>
          <w:spacing w:val="-1"/>
        </w:rPr>
        <w:t>математическая</w:t>
      </w:r>
      <w:r w:rsidRPr="006620A9">
        <w:rPr>
          <w:spacing w:val="50"/>
        </w:rPr>
        <w:t xml:space="preserve"> </w:t>
      </w:r>
      <w:r w:rsidRPr="006620A9">
        <w:t>имитационная</w:t>
      </w:r>
      <w:r w:rsidRPr="006620A9">
        <w:rPr>
          <w:spacing w:val="53"/>
        </w:rPr>
        <w:t xml:space="preserve"> </w:t>
      </w:r>
      <w:r w:rsidRPr="006620A9">
        <w:rPr>
          <w:spacing w:val="-1"/>
        </w:rPr>
        <w:t>модель</w:t>
      </w:r>
      <w:r w:rsidRPr="006620A9">
        <w:rPr>
          <w:spacing w:val="50"/>
        </w:rPr>
        <w:t xml:space="preserve"> </w:t>
      </w:r>
      <w:r w:rsidRPr="006620A9">
        <w:t>системы</w:t>
      </w:r>
      <w:r w:rsidRPr="006620A9">
        <w:rPr>
          <w:spacing w:val="50"/>
        </w:rPr>
        <w:t xml:space="preserve"> </w:t>
      </w:r>
      <w:r w:rsidRPr="006620A9">
        <w:t>теплоснабжения,</w:t>
      </w:r>
      <w:r w:rsidRPr="006620A9">
        <w:rPr>
          <w:spacing w:val="44"/>
          <w:w w:val="99"/>
        </w:rPr>
        <w:t xml:space="preserve"> </w:t>
      </w:r>
      <w:r w:rsidRPr="006620A9">
        <w:rPr>
          <w:spacing w:val="-1"/>
        </w:rPr>
        <w:t>служащая</w:t>
      </w:r>
      <w:r w:rsidRPr="006620A9">
        <w:rPr>
          <w:spacing w:val="-20"/>
        </w:rPr>
        <w:t xml:space="preserve"> </w:t>
      </w:r>
      <w:r w:rsidRPr="006620A9">
        <w:t>для</w:t>
      </w:r>
      <w:r w:rsidRPr="006620A9">
        <w:rPr>
          <w:spacing w:val="-16"/>
        </w:rPr>
        <w:t xml:space="preserve"> </w:t>
      </w:r>
      <w:r w:rsidRPr="006620A9">
        <w:t>решения</w:t>
      </w:r>
      <w:r w:rsidRPr="006620A9">
        <w:rPr>
          <w:spacing w:val="-19"/>
        </w:rPr>
        <w:t xml:space="preserve"> </w:t>
      </w:r>
      <w:r w:rsidRPr="006620A9">
        <w:t>поверочной</w:t>
      </w:r>
      <w:r w:rsidRPr="006620A9">
        <w:rPr>
          <w:spacing w:val="-18"/>
        </w:rPr>
        <w:t xml:space="preserve"> </w:t>
      </w:r>
      <w:r w:rsidRPr="006620A9">
        <w:t>задачи,</w:t>
      </w:r>
      <w:r w:rsidRPr="006620A9">
        <w:rPr>
          <w:spacing w:val="-17"/>
        </w:rPr>
        <w:t xml:space="preserve"> </w:t>
      </w:r>
      <w:r w:rsidRPr="006620A9">
        <w:t>позволяет</w:t>
      </w:r>
      <w:r w:rsidRPr="006620A9">
        <w:rPr>
          <w:spacing w:val="-20"/>
        </w:rPr>
        <w:t xml:space="preserve"> </w:t>
      </w:r>
      <w:r w:rsidRPr="006620A9">
        <w:t>анализировать</w:t>
      </w:r>
      <w:r w:rsidRPr="006620A9">
        <w:rPr>
          <w:spacing w:val="-18"/>
        </w:rPr>
        <w:t xml:space="preserve"> </w:t>
      </w:r>
      <w:r w:rsidRPr="006620A9">
        <w:t>гидравлический</w:t>
      </w:r>
      <w:r w:rsidRPr="006620A9">
        <w:rPr>
          <w:spacing w:val="-19"/>
        </w:rPr>
        <w:t xml:space="preserve"> </w:t>
      </w:r>
      <w:r w:rsidRPr="006620A9">
        <w:t>и</w:t>
      </w:r>
      <w:r w:rsidRPr="006620A9">
        <w:rPr>
          <w:spacing w:val="50"/>
          <w:w w:val="99"/>
        </w:rPr>
        <w:t xml:space="preserve"> </w:t>
      </w:r>
      <w:r w:rsidRPr="006620A9">
        <w:t>тепловой</w:t>
      </w:r>
      <w:r w:rsidRPr="006620A9">
        <w:rPr>
          <w:spacing w:val="45"/>
        </w:rPr>
        <w:t xml:space="preserve"> </w:t>
      </w:r>
      <w:r w:rsidRPr="006620A9">
        <w:t>режим</w:t>
      </w:r>
      <w:r w:rsidRPr="006620A9">
        <w:rPr>
          <w:spacing w:val="44"/>
        </w:rPr>
        <w:t xml:space="preserve"> </w:t>
      </w:r>
      <w:r w:rsidRPr="006620A9">
        <w:t>работы</w:t>
      </w:r>
      <w:r w:rsidRPr="006620A9">
        <w:rPr>
          <w:spacing w:val="45"/>
        </w:rPr>
        <w:t xml:space="preserve"> </w:t>
      </w:r>
      <w:r w:rsidRPr="006620A9">
        <w:t>системы,</w:t>
      </w:r>
      <w:r w:rsidRPr="006620A9">
        <w:rPr>
          <w:spacing w:val="44"/>
        </w:rPr>
        <w:t xml:space="preserve"> </w:t>
      </w:r>
      <w:r w:rsidRPr="006620A9">
        <w:t>а</w:t>
      </w:r>
      <w:r w:rsidRPr="006620A9">
        <w:rPr>
          <w:spacing w:val="47"/>
        </w:rPr>
        <w:t xml:space="preserve"> </w:t>
      </w:r>
      <w:r w:rsidRPr="006620A9">
        <w:rPr>
          <w:spacing w:val="-1"/>
        </w:rPr>
        <w:t>также</w:t>
      </w:r>
      <w:r w:rsidRPr="006620A9">
        <w:rPr>
          <w:spacing w:val="44"/>
        </w:rPr>
        <w:t xml:space="preserve"> </w:t>
      </w:r>
      <w:r w:rsidRPr="006620A9">
        <w:t>прогнозировать</w:t>
      </w:r>
      <w:r w:rsidRPr="006620A9">
        <w:rPr>
          <w:spacing w:val="46"/>
        </w:rPr>
        <w:t xml:space="preserve"> </w:t>
      </w:r>
      <w:r w:rsidRPr="006620A9">
        <w:t>изменение</w:t>
      </w:r>
      <w:r w:rsidRPr="006620A9">
        <w:rPr>
          <w:spacing w:val="46"/>
        </w:rPr>
        <w:t xml:space="preserve"> </w:t>
      </w:r>
      <w:r w:rsidRPr="006620A9">
        <w:t>температуры</w:t>
      </w:r>
      <w:r w:rsidRPr="006620A9">
        <w:rPr>
          <w:spacing w:val="42"/>
          <w:w w:val="99"/>
        </w:rPr>
        <w:t xml:space="preserve"> </w:t>
      </w:r>
      <w:r w:rsidRPr="006620A9">
        <w:t>внутреннего</w:t>
      </w:r>
      <w:r w:rsidRPr="006620A9">
        <w:rPr>
          <w:spacing w:val="1"/>
        </w:rPr>
        <w:t xml:space="preserve"> </w:t>
      </w:r>
      <w:r w:rsidRPr="006620A9">
        <w:t>воздуха</w:t>
      </w:r>
      <w:r w:rsidRPr="006620A9">
        <w:rPr>
          <w:spacing w:val="8"/>
        </w:rPr>
        <w:t xml:space="preserve"> </w:t>
      </w:r>
      <w:r w:rsidRPr="006620A9">
        <w:t>у</w:t>
      </w:r>
      <w:r w:rsidRPr="006620A9">
        <w:rPr>
          <w:spacing w:val="61"/>
        </w:rPr>
        <w:t xml:space="preserve"> </w:t>
      </w:r>
      <w:r w:rsidRPr="006620A9">
        <w:t>потребителей.</w:t>
      </w:r>
      <w:r w:rsidRPr="006620A9">
        <w:rPr>
          <w:spacing w:val="2"/>
        </w:rPr>
        <w:t xml:space="preserve"> </w:t>
      </w:r>
      <w:r w:rsidRPr="006620A9">
        <w:t>Расчеты</w:t>
      </w:r>
      <w:r w:rsidRPr="006620A9">
        <w:rPr>
          <w:spacing w:val="4"/>
        </w:rPr>
        <w:t xml:space="preserve"> </w:t>
      </w:r>
      <w:r w:rsidRPr="006620A9">
        <w:rPr>
          <w:spacing w:val="-1"/>
        </w:rPr>
        <w:t>могут</w:t>
      </w:r>
      <w:r w:rsidRPr="006620A9">
        <w:rPr>
          <w:spacing w:val="2"/>
        </w:rPr>
        <w:t xml:space="preserve"> </w:t>
      </w:r>
      <w:r w:rsidRPr="006620A9">
        <w:t>проводиться</w:t>
      </w:r>
      <w:r w:rsidRPr="006620A9">
        <w:rPr>
          <w:spacing w:val="2"/>
        </w:rPr>
        <w:t xml:space="preserve"> </w:t>
      </w:r>
      <w:r w:rsidRPr="006620A9">
        <w:t>при</w:t>
      </w:r>
      <w:r w:rsidRPr="006620A9">
        <w:rPr>
          <w:spacing w:val="4"/>
        </w:rPr>
        <w:t xml:space="preserve"> </w:t>
      </w:r>
      <w:r w:rsidRPr="006620A9">
        <w:t>различных</w:t>
      </w:r>
      <w:r w:rsidRPr="006620A9">
        <w:rPr>
          <w:spacing w:val="26"/>
          <w:w w:val="99"/>
        </w:rPr>
        <w:t xml:space="preserve"> </w:t>
      </w:r>
      <w:r w:rsidRPr="006620A9">
        <w:t>исходных</w:t>
      </w:r>
      <w:r w:rsidRPr="006620A9">
        <w:rPr>
          <w:spacing w:val="56"/>
        </w:rPr>
        <w:t xml:space="preserve"> </w:t>
      </w:r>
      <w:r w:rsidRPr="006620A9">
        <w:t>данных,</w:t>
      </w:r>
      <w:r w:rsidRPr="006620A9">
        <w:rPr>
          <w:spacing w:val="61"/>
        </w:rPr>
        <w:t xml:space="preserve"> </w:t>
      </w:r>
      <w:r w:rsidRPr="006620A9">
        <w:t>в</w:t>
      </w:r>
      <w:r w:rsidRPr="006620A9">
        <w:rPr>
          <w:spacing w:val="57"/>
        </w:rPr>
        <w:t xml:space="preserve"> </w:t>
      </w:r>
      <w:r w:rsidRPr="006620A9">
        <w:t>том</w:t>
      </w:r>
      <w:r w:rsidRPr="006620A9">
        <w:rPr>
          <w:spacing w:val="58"/>
        </w:rPr>
        <w:t xml:space="preserve"> </w:t>
      </w:r>
      <w:r w:rsidRPr="006620A9">
        <w:rPr>
          <w:spacing w:val="-1"/>
        </w:rPr>
        <w:t>числе</w:t>
      </w:r>
      <w:r w:rsidRPr="006620A9">
        <w:rPr>
          <w:spacing w:val="60"/>
        </w:rPr>
        <w:t xml:space="preserve"> </w:t>
      </w:r>
      <w:r w:rsidRPr="006620A9">
        <w:t>аварийных</w:t>
      </w:r>
      <w:r w:rsidRPr="006620A9">
        <w:rPr>
          <w:spacing w:val="57"/>
        </w:rPr>
        <w:t xml:space="preserve"> </w:t>
      </w:r>
      <w:r w:rsidRPr="006620A9">
        <w:t>ситуациях,</w:t>
      </w:r>
      <w:r w:rsidRPr="006620A9">
        <w:rPr>
          <w:spacing w:val="59"/>
        </w:rPr>
        <w:t xml:space="preserve"> </w:t>
      </w:r>
      <w:r w:rsidRPr="006620A9">
        <w:t>например,</w:t>
      </w:r>
      <w:r w:rsidRPr="006620A9">
        <w:rPr>
          <w:spacing w:val="58"/>
        </w:rPr>
        <w:t xml:space="preserve"> </w:t>
      </w:r>
      <w:r w:rsidRPr="006620A9">
        <w:rPr>
          <w:spacing w:val="-1"/>
        </w:rPr>
        <w:t>отключении</w:t>
      </w:r>
      <w:r w:rsidRPr="006620A9">
        <w:rPr>
          <w:spacing w:val="38"/>
          <w:w w:val="99"/>
        </w:rPr>
        <w:t xml:space="preserve"> </w:t>
      </w:r>
      <w:r w:rsidRPr="006620A9">
        <w:t>отдельных</w:t>
      </w:r>
      <w:r w:rsidRPr="006620A9">
        <w:rPr>
          <w:spacing w:val="58"/>
        </w:rPr>
        <w:t xml:space="preserve"> </w:t>
      </w:r>
      <w:r w:rsidRPr="006620A9">
        <w:rPr>
          <w:spacing w:val="-1"/>
        </w:rPr>
        <w:t>участков</w:t>
      </w:r>
      <w:r w:rsidRPr="006620A9">
        <w:rPr>
          <w:spacing w:val="57"/>
        </w:rPr>
        <w:t xml:space="preserve"> </w:t>
      </w:r>
      <w:r w:rsidRPr="006620A9">
        <w:t>тепловой</w:t>
      </w:r>
      <w:r w:rsidRPr="006620A9">
        <w:rPr>
          <w:spacing w:val="54"/>
        </w:rPr>
        <w:t xml:space="preserve"> </w:t>
      </w:r>
      <w:r w:rsidRPr="006620A9">
        <w:t>сети,</w:t>
      </w:r>
      <w:r w:rsidRPr="006620A9">
        <w:rPr>
          <w:spacing w:val="54"/>
        </w:rPr>
        <w:t xml:space="preserve"> </w:t>
      </w:r>
      <w:r w:rsidRPr="006620A9">
        <w:t>передачи</w:t>
      </w:r>
      <w:r w:rsidRPr="006620A9">
        <w:rPr>
          <w:spacing w:val="53"/>
        </w:rPr>
        <w:t xml:space="preserve"> </w:t>
      </w:r>
      <w:r w:rsidRPr="006620A9">
        <w:t>воды</w:t>
      </w:r>
      <w:r w:rsidRPr="006620A9">
        <w:rPr>
          <w:spacing w:val="55"/>
        </w:rPr>
        <w:t xml:space="preserve"> </w:t>
      </w:r>
      <w:r w:rsidRPr="006620A9">
        <w:t>и</w:t>
      </w:r>
      <w:r w:rsidRPr="006620A9">
        <w:rPr>
          <w:spacing w:val="54"/>
        </w:rPr>
        <w:t xml:space="preserve"> </w:t>
      </w:r>
      <w:r w:rsidRPr="006620A9">
        <w:t>тепловой</w:t>
      </w:r>
      <w:r w:rsidRPr="006620A9">
        <w:rPr>
          <w:spacing w:val="54"/>
        </w:rPr>
        <w:t xml:space="preserve"> </w:t>
      </w:r>
      <w:r w:rsidRPr="006620A9">
        <w:rPr>
          <w:spacing w:val="-1"/>
        </w:rPr>
        <w:t>энергии</w:t>
      </w:r>
      <w:r w:rsidRPr="006620A9">
        <w:rPr>
          <w:spacing w:val="54"/>
        </w:rPr>
        <w:t xml:space="preserve"> </w:t>
      </w:r>
      <w:r w:rsidRPr="006620A9">
        <w:rPr>
          <w:spacing w:val="1"/>
        </w:rPr>
        <w:t>от</w:t>
      </w:r>
      <w:r w:rsidRPr="006620A9">
        <w:rPr>
          <w:spacing w:val="53"/>
        </w:rPr>
        <w:t xml:space="preserve"> </w:t>
      </w:r>
      <w:r w:rsidRPr="006620A9">
        <w:t>одного</w:t>
      </w:r>
      <w:r w:rsidRPr="006620A9">
        <w:rPr>
          <w:spacing w:val="38"/>
          <w:w w:val="99"/>
        </w:rPr>
        <w:t xml:space="preserve"> </w:t>
      </w:r>
      <w:r w:rsidRPr="006620A9">
        <w:t>источника</w:t>
      </w:r>
      <w:r w:rsidRPr="006620A9">
        <w:rPr>
          <w:spacing w:val="-9"/>
        </w:rPr>
        <w:t xml:space="preserve"> </w:t>
      </w:r>
      <w:r w:rsidRPr="006620A9">
        <w:t>к</w:t>
      </w:r>
      <w:r w:rsidRPr="006620A9">
        <w:rPr>
          <w:spacing w:val="-7"/>
        </w:rPr>
        <w:t xml:space="preserve"> </w:t>
      </w:r>
      <w:r w:rsidRPr="006620A9">
        <w:t>другому</w:t>
      </w:r>
      <w:r w:rsidRPr="006620A9">
        <w:rPr>
          <w:spacing w:val="-11"/>
        </w:rPr>
        <w:t xml:space="preserve"> </w:t>
      </w:r>
      <w:r w:rsidRPr="006620A9">
        <w:t>по</w:t>
      </w:r>
      <w:r w:rsidRPr="006620A9">
        <w:rPr>
          <w:spacing w:val="-8"/>
        </w:rPr>
        <w:t xml:space="preserve"> </w:t>
      </w:r>
      <w:r w:rsidRPr="006620A9">
        <w:t>одному</w:t>
      </w:r>
      <w:r w:rsidRPr="006620A9">
        <w:rPr>
          <w:spacing w:val="-13"/>
        </w:rPr>
        <w:t xml:space="preserve"> </w:t>
      </w:r>
      <w:r w:rsidRPr="006620A9">
        <w:t>из</w:t>
      </w:r>
      <w:r w:rsidRPr="006620A9">
        <w:rPr>
          <w:spacing w:val="-5"/>
        </w:rPr>
        <w:t xml:space="preserve"> </w:t>
      </w:r>
      <w:r w:rsidRPr="006620A9">
        <w:t>трубопроводов</w:t>
      </w:r>
      <w:r w:rsidRPr="006620A9">
        <w:rPr>
          <w:spacing w:val="-9"/>
        </w:rPr>
        <w:t xml:space="preserve"> </w:t>
      </w:r>
      <w:r w:rsidRPr="006620A9">
        <w:t>и</w:t>
      </w:r>
      <w:r w:rsidRPr="006620A9">
        <w:rPr>
          <w:spacing w:val="-8"/>
        </w:rPr>
        <w:t xml:space="preserve"> </w:t>
      </w:r>
      <w:r w:rsidRPr="006620A9">
        <w:t>т.д.</w:t>
      </w:r>
    </w:p>
    <w:p w14:paraId="4EEBEB51" w14:textId="77777777" w:rsidR="00E03954" w:rsidRPr="006620A9" w:rsidRDefault="00E03954" w:rsidP="00E03954">
      <w:pPr>
        <w:pStyle w:val="af4"/>
        <w:kinsoku w:val="0"/>
        <w:overflowPunct w:val="0"/>
        <w:spacing w:before="3"/>
        <w:ind w:left="0" w:right="-1" w:firstLine="709"/>
        <w:jc w:val="both"/>
      </w:pPr>
      <w:r w:rsidRPr="006620A9">
        <w:t>В</w:t>
      </w:r>
      <w:r w:rsidRPr="006620A9">
        <w:rPr>
          <w:spacing w:val="-9"/>
        </w:rPr>
        <w:t xml:space="preserve"> </w:t>
      </w:r>
      <w:r w:rsidRPr="006620A9">
        <w:t>результате</w:t>
      </w:r>
      <w:r w:rsidRPr="006620A9">
        <w:rPr>
          <w:spacing w:val="-9"/>
        </w:rPr>
        <w:t xml:space="preserve"> </w:t>
      </w:r>
      <w:r w:rsidRPr="006620A9">
        <w:t>расчета</w:t>
      </w:r>
      <w:r w:rsidRPr="006620A9">
        <w:rPr>
          <w:spacing w:val="-7"/>
        </w:rPr>
        <w:t xml:space="preserve"> </w:t>
      </w:r>
      <w:r w:rsidRPr="006620A9">
        <w:t>определяются</w:t>
      </w:r>
      <w:r w:rsidRPr="006620A9">
        <w:rPr>
          <w:spacing w:val="-8"/>
        </w:rPr>
        <w:t xml:space="preserve"> </w:t>
      </w:r>
      <w:r w:rsidRPr="006620A9">
        <w:t>расходы</w:t>
      </w:r>
      <w:r w:rsidRPr="006620A9">
        <w:rPr>
          <w:spacing w:val="-8"/>
        </w:rPr>
        <w:t xml:space="preserve"> </w:t>
      </w:r>
      <w:r w:rsidRPr="006620A9">
        <w:t>и</w:t>
      </w:r>
      <w:r w:rsidRPr="006620A9">
        <w:rPr>
          <w:spacing w:val="-9"/>
        </w:rPr>
        <w:t xml:space="preserve"> </w:t>
      </w:r>
      <w:r w:rsidRPr="006620A9">
        <w:t>потери</w:t>
      </w:r>
      <w:r w:rsidRPr="006620A9">
        <w:rPr>
          <w:spacing w:val="-9"/>
        </w:rPr>
        <w:t xml:space="preserve"> </w:t>
      </w:r>
      <w:r w:rsidRPr="006620A9">
        <w:t>напора</w:t>
      </w:r>
      <w:r w:rsidRPr="006620A9">
        <w:rPr>
          <w:spacing w:val="-9"/>
        </w:rPr>
        <w:t xml:space="preserve"> </w:t>
      </w:r>
      <w:r w:rsidRPr="006620A9">
        <w:t>в</w:t>
      </w:r>
      <w:r w:rsidRPr="006620A9">
        <w:rPr>
          <w:spacing w:val="-9"/>
        </w:rPr>
        <w:t xml:space="preserve"> </w:t>
      </w:r>
      <w:r w:rsidRPr="006620A9">
        <w:t>трубопроводах,</w:t>
      </w:r>
      <w:r w:rsidRPr="006620A9">
        <w:rPr>
          <w:spacing w:val="28"/>
          <w:w w:val="99"/>
        </w:rPr>
        <w:t xml:space="preserve"> </w:t>
      </w:r>
      <w:r w:rsidRPr="006620A9">
        <w:t>напоры</w:t>
      </w:r>
      <w:r w:rsidRPr="006620A9">
        <w:rPr>
          <w:spacing w:val="-1"/>
        </w:rPr>
        <w:t xml:space="preserve"> </w:t>
      </w:r>
      <w:r w:rsidRPr="006620A9">
        <w:t>в</w:t>
      </w:r>
      <w:r w:rsidRPr="006620A9">
        <w:rPr>
          <w:spacing w:val="2"/>
        </w:rPr>
        <w:t xml:space="preserve"> </w:t>
      </w:r>
      <w:r w:rsidRPr="006620A9">
        <w:rPr>
          <w:spacing w:val="-1"/>
        </w:rPr>
        <w:t>узлах</w:t>
      </w:r>
      <w:r w:rsidRPr="006620A9">
        <w:t xml:space="preserve"> сети,</w:t>
      </w:r>
      <w:r w:rsidRPr="006620A9">
        <w:rPr>
          <w:spacing w:val="1"/>
        </w:rPr>
        <w:t xml:space="preserve"> </w:t>
      </w:r>
      <w:r w:rsidRPr="006620A9">
        <w:t>в</w:t>
      </w:r>
      <w:r w:rsidRPr="006620A9">
        <w:rPr>
          <w:spacing w:val="-1"/>
        </w:rPr>
        <w:t xml:space="preserve"> </w:t>
      </w:r>
      <w:r w:rsidRPr="006620A9">
        <w:t>том</w:t>
      </w:r>
      <w:r w:rsidRPr="006620A9">
        <w:rPr>
          <w:spacing w:val="-2"/>
        </w:rPr>
        <w:t xml:space="preserve"> </w:t>
      </w:r>
      <w:r w:rsidRPr="006620A9">
        <w:rPr>
          <w:spacing w:val="-1"/>
        </w:rPr>
        <w:t xml:space="preserve">числе </w:t>
      </w:r>
      <w:r w:rsidRPr="006620A9">
        <w:t>располагаемые напоры</w:t>
      </w:r>
      <w:r w:rsidRPr="006620A9">
        <w:rPr>
          <w:spacing w:val="1"/>
        </w:rPr>
        <w:t xml:space="preserve"> </w:t>
      </w:r>
      <w:r w:rsidRPr="006620A9">
        <w:t>у</w:t>
      </w:r>
      <w:r w:rsidRPr="006620A9">
        <w:rPr>
          <w:spacing w:val="-5"/>
        </w:rPr>
        <w:t xml:space="preserve"> </w:t>
      </w:r>
      <w:r w:rsidRPr="006620A9">
        <w:t>потребителей,</w:t>
      </w:r>
      <w:r w:rsidRPr="006620A9">
        <w:rPr>
          <w:spacing w:val="-1"/>
        </w:rPr>
        <w:t xml:space="preserve"> </w:t>
      </w:r>
      <w:r w:rsidRPr="006620A9">
        <w:t>температура</w:t>
      </w:r>
      <w:r w:rsidRPr="006620A9">
        <w:rPr>
          <w:spacing w:val="44"/>
          <w:w w:val="99"/>
        </w:rPr>
        <w:t xml:space="preserve"> </w:t>
      </w:r>
      <w:r w:rsidRPr="006620A9">
        <w:t>теплоносителя</w:t>
      </w:r>
      <w:r w:rsidRPr="006620A9">
        <w:rPr>
          <w:spacing w:val="29"/>
        </w:rPr>
        <w:t xml:space="preserve"> </w:t>
      </w:r>
      <w:r w:rsidRPr="006620A9">
        <w:t>в</w:t>
      </w:r>
      <w:r w:rsidRPr="006620A9">
        <w:rPr>
          <w:spacing w:val="31"/>
        </w:rPr>
        <w:t xml:space="preserve"> </w:t>
      </w:r>
      <w:r w:rsidRPr="006620A9">
        <w:rPr>
          <w:spacing w:val="-1"/>
        </w:rPr>
        <w:t>узлах</w:t>
      </w:r>
      <w:r w:rsidRPr="006620A9">
        <w:rPr>
          <w:spacing w:val="26"/>
        </w:rPr>
        <w:t xml:space="preserve"> </w:t>
      </w:r>
      <w:r w:rsidRPr="006620A9">
        <w:t>сети</w:t>
      </w:r>
      <w:r w:rsidRPr="006620A9">
        <w:rPr>
          <w:spacing w:val="28"/>
        </w:rPr>
        <w:t xml:space="preserve"> </w:t>
      </w:r>
      <w:r w:rsidRPr="006620A9">
        <w:t>(при</w:t>
      </w:r>
      <w:r w:rsidRPr="006620A9">
        <w:rPr>
          <w:spacing w:val="32"/>
        </w:rPr>
        <w:t xml:space="preserve"> </w:t>
      </w:r>
      <w:r w:rsidRPr="006620A9">
        <w:rPr>
          <w:spacing w:val="-1"/>
        </w:rPr>
        <w:t>учете</w:t>
      </w:r>
      <w:r w:rsidRPr="006620A9">
        <w:rPr>
          <w:spacing w:val="27"/>
        </w:rPr>
        <w:t xml:space="preserve"> </w:t>
      </w:r>
      <w:r w:rsidRPr="006620A9">
        <w:t>тепловых</w:t>
      </w:r>
      <w:r w:rsidRPr="006620A9">
        <w:rPr>
          <w:spacing w:val="26"/>
        </w:rPr>
        <w:t xml:space="preserve"> </w:t>
      </w:r>
      <w:r w:rsidRPr="006620A9">
        <w:t>потерь),</w:t>
      </w:r>
      <w:r w:rsidRPr="006620A9">
        <w:rPr>
          <w:spacing w:val="28"/>
        </w:rPr>
        <w:t xml:space="preserve"> </w:t>
      </w:r>
      <w:r w:rsidRPr="006620A9">
        <w:t>температуры</w:t>
      </w:r>
      <w:r w:rsidRPr="006620A9">
        <w:rPr>
          <w:spacing w:val="28"/>
        </w:rPr>
        <w:t xml:space="preserve"> </w:t>
      </w:r>
      <w:r w:rsidRPr="006620A9">
        <w:t>внутреннего</w:t>
      </w:r>
      <w:r w:rsidRPr="006620A9">
        <w:rPr>
          <w:spacing w:val="30"/>
          <w:w w:val="99"/>
        </w:rPr>
        <w:t xml:space="preserve"> </w:t>
      </w:r>
      <w:r w:rsidRPr="006620A9">
        <w:rPr>
          <w:spacing w:val="-1"/>
        </w:rPr>
        <w:t>воздуха</w:t>
      </w:r>
      <w:r w:rsidRPr="006620A9">
        <w:rPr>
          <w:spacing w:val="28"/>
        </w:rPr>
        <w:t xml:space="preserve"> </w:t>
      </w:r>
      <w:r w:rsidRPr="006620A9">
        <w:t>у</w:t>
      </w:r>
      <w:r w:rsidRPr="006620A9">
        <w:rPr>
          <w:spacing w:val="22"/>
        </w:rPr>
        <w:t xml:space="preserve"> </w:t>
      </w:r>
      <w:r w:rsidRPr="006620A9">
        <w:t>потребителей,</w:t>
      </w:r>
      <w:r w:rsidRPr="006620A9">
        <w:rPr>
          <w:spacing w:val="26"/>
        </w:rPr>
        <w:t xml:space="preserve"> </w:t>
      </w:r>
      <w:r w:rsidRPr="006620A9">
        <w:t>расходы</w:t>
      </w:r>
      <w:r w:rsidRPr="006620A9">
        <w:rPr>
          <w:spacing w:val="28"/>
        </w:rPr>
        <w:t xml:space="preserve"> </w:t>
      </w:r>
      <w:r w:rsidRPr="006620A9">
        <w:t>и</w:t>
      </w:r>
      <w:r w:rsidRPr="006620A9">
        <w:rPr>
          <w:spacing w:val="26"/>
        </w:rPr>
        <w:t xml:space="preserve"> </w:t>
      </w:r>
      <w:r w:rsidRPr="006620A9">
        <w:rPr>
          <w:spacing w:val="-1"/>
        </w:rPr>
        <w:t>температуры</w:t>
      </w:r>
      <w:r w:rsidRPr="006620A9">
        <w:rPr>
          <w:spacing w:val="28"/>
        </w:rPr>
        <w:t xml:space="preserve"> </w:t>
      </w:r>
      <w:r w:rsidRPr="006620A9">
        <w:t>воды</w:t>
      </w:r>
      <w:r w:rsidRPr="006620A9">
        <w:rPr>
          <w:spacing w:val="27"/>
        </w:rPr>
        <w:t xml:space="preserve"> </w:t>
      </w:r>
      <w:r w:rsidRPr="006620A9">
        <w:t>на</w:t>
      </w:r>
      <w:r w:rsidRPr="006620A9">
        <w:rPr>
          <w:spacing w:val="27"/>
        </w:rPr>
        <w:t xml:space="preserve"> </w:t>
      </w:r>
      <w:r w:rsidRPr="006620A9">
        <w:t>входе</w:t>
      </w:r>
      <w:r w:rsidRPr="006620A9">
        <w:rPr>
          <w:spacing w:val="26"/>
        </w:rPr>
        <w:t xml:space="preserve"> </w:t>
      </w:r>
      <w:r w:rsidRPr="006620A9">
        <w:t>и</w:t>
      </w:r>
      <w:r w:rsidRPr="006620A9">
        <w:rPr>
          <w:spacing w:val="27"/>
        </w:rPr>
        <w:t xml:space="preserve"> </w:t>
      </w:r>
      <w:r w:rsidRPr="006620A9">
        <w:t>выходе</w:t>
      </w:r>
      <w:r w:rsidRPr="006620A9">
        <w:rPr>
          <w:spacing w:val="26"/>
        </w:rPr>
        <w:t xml:space="preserve"> </w:t>
      </w:r>
      <w:r w:rsidRPr="006620A9">
        <w:t>в</w:t>
      </w:r>
      <w:r w:rsidRPr="006620A9">
        <w:rPr>
          <w:spacing w:val="27"/>
        </w:rPr>
        <w:t xml:space="preserve"> </w:t>
      </w:r>
      <w:r w:rsidRPr="006620A9">
        <w:rPr>
          <w:spacing w:val="-1"/>
        </w:rPr>
        <w:t>каждую</w:t>
      </w:r>
      <w:r w:rsidRPr="006620A9">
        <w:rPr>
          <w:spacing w:val="46"/>
          <w:w w:val="99"/>
        </w:rPr>
        <w:t xml:space="preserve"> </w:t>
      </w:r>
      <w:r w:rsidRPr="006620A9">
        <w:t>систему</w:t>
      </w:r>
      <w:r w:rsidRPr="006620A9">
        <w:rPr>
          <w:spacing w:val="63"/>
        </w:rPr>
        <w:t xml:space="preserve"> </w:t>
      </w:r>
      <w:r w:rsidRPr="006620A9">
        <w:t>теплопотребления.</w:t>
      </w:r>
      <w:r w:rsidRPr="006620A9">
        <w:rPr>
          <w:spacing w:val="2"/>
        </w:rPr>
        <w:t xml:space="preserve"> </w:t>
      </w:r>
      <w:r w:rsidRPr="006620A9">
        <w:t>При</w:t>
      </w:r>
      <w:r w:rsidRPr="006620A9">
        <w:rPr>
          <w:spacing w:val="1"/>
        </w:rPr>
        <w:t xml:space="preserve"> </w:t>
      </w:r>
      <w:r w:rsidRPr="006620A9">
        <w:t>работе</w:t>
      </w:r>
      <w:r w:rsidRPr="006620A9">
        <w:rPr>
          <w:spacing w:val="4"/>
        </w:rPr>
        <w:t xml:space="preserve"> </w:t>
      </w:r>
      <w:r w:rsidRPr="006620A9">
        <w:rPr>
          <w:spacing w:val="-1"/>
        </w:rPr>
        <w:t>нескольких</w:t>
      </w:r>
      <w:r w:rsidRPr="006620A9">
        <w:rPr>
          <w:spacing w:val="1"/>
        </w:rPr>
        <w:t xml:space="preserve"> </w:t>
      </w:r>
      <w:r w:rsidRPr="006620A9">
        <w:t>источников</w:t>
      </w:r>
      <w:r w:rsidRPr="006620A9">
        <w:rPr>
          <w:spacing w:val="1"/>
        </w:rPr>
        <w:t xml:space="preserve"> </w:t>
      </w:r>
      <w:r w:rsidRPr="006620A9">
        <w:t>на</w:t>
      </w:r>
      <w:r w:rsidRPr="006620A9">
        <w:rPr>
          <w:spacing w:val="1"/>
        </w:rPr>
        <w:t xml:space="preserve"> одну</w:t>
      </w:r>
      <w:r w:rsidRPr="006620A9">
        <w:rPr>
          <w:spacing w:val="62"/>
        </w:rPr>
        <w:t xml:space="preserve"> </w:t>
      </w:r>
      <w:r w:rsidRPr="006620A9">
        <w:t>сеть</w:t>
      </w:r>
      <w:r w:rsidRPr="006620A9">
        <w:rPr>
          <w:spacing w:val="44"/>
          <w:w w:val="99"/>
        </w:rPr>
        <w:t xml:space="preserve"> </w:t>
      </w:r>
      <w:r w:rsidRPr="006620A9">
        <w:t>определяется</w:t>
      </w:r>
      <w:r w:rsidRPr="006620A9">
        <w:rPr>
          <w:spacing w:val="36"/>
        </w:rPr>
        <w:t xml:space="preserve"> </w:t>
      </w:r>
      <w:r w:rsidRPr="006620A9">
        <w:t>распределение</w:t>
      </w:r>
      <w:r w:rsidRPr="006620A9">
        <w:rPr>
          <w:spacing w:val="36"/>
        </w:rPr>
        <w:t xml:space="preserve"> </w:t>
      </w:r>
      <w:r w:rsidRPr="006620A9">
        <w:t>воды</w:t>
      </w:r>
      <w:r w:rsidRPr="006620A9">
        <w:rPr>
          <w:spacing w:val="36"/>
        </w:rPr>
        <w:t xml:space="preserve"> </w:t>
      </w:r>
      <w:r w:rsidRPr="006620A9">
        <w:t>и</w:t>
      </w:r>
      <w:r w:rsidRPr="006620A9">
        <w:rPr>
          <w:spacing w:val="36"/>
        </w:rPr>
        <w:t xml:space="preserve"> </w:t>
      </w:r>
      <w:r w:rsidRPr="006620A9">
        <w:t>тепловой</w:t>
      </w:r>
      <w:r w:rsidRPr="006620A9">
        <w:rPr>
          <w:spacing w:val="36"/>
        </w:rPr>
        <w:t xml:space="preserve"> </w:t>
      </w:r>
      <w:r w:rsidRPr="006620A9">
        <w:t>энергии</w:t>
      </w:r>
      <w:r w:rsidRPr="006620A9">
        <w:rPr>
          <w:spacing w:val="38"/>
        </w:rPr>
        <w:t xml:space="preserve"> </w:t>
      </w:r>
      <w:r w:rsidRPr="006620A9">
        <w:t>между</w:t>
      </w:r>
      <w:r w:rsidRPr="006620A9">
        <w:rPr>
          <w:spacing w:val="32"/>
        </w:rPr>
        <w:t xml:space="preserve"> </w:t>
      </w:r>
      <w:r w:rsidRPr="006620A9">
        <w:t>источниками.</w:t>
      </w:r>
      <w:r w:rsidRPr="006620A9">
        <w:rPr>
          <w:spacing w:val="30"/>
          <w:w w:val="99"/>
        </w:rPr>
        <w:t xml:space="preserve"> </w:t>
      </w:r>
      <w:r w:rsidRPr="006620A9">
        <w:t>Подводится</w:t>
      </w:r>
      <w:r w:rsidRPr="006620A9">
        <w:rPr>
          <w:spacing w:val="35"/>
        </w:rPr>
        <w:t xml:space="preserve"> </w:t>
      </w:r>
      <w:r w:rsidRPr="006620A9">
        <w:t>баланс</w:t>
      </w:r>
      <w:r w:rsidRPr="006620A9">
        <w:rPr>
          <w:spacing w:val="35"/>
        </w:rPr>
        <w:t xml:space="preserve"> </w:t>
      </w:r>
      <w:r w:rsidRPr="006620A9">
        <w:rPr>
          <w:spacing w:val="1"/>
        </w:rPr>
        <w:t>по</w:t>
      </w:r>
      <w:r w:rsidRPr="006620A9">
        <w:rPr>
          <w:spacing w:val="34"/>
        </w:rPr>
        <w:t xml:space="preserve"> </w:t>
      </w:r>
      <w:r w:rsidRPr="006620A9">
        <w:t>воде</w:t>
      </w:r>
      <w:r w:rsidRPr="006620A9">
        <w:rPr>
          <w:spacing w:val="35"/>
        </w:rPr>
        <w:t xml:space="preserve"> </w:t>
      </w:r>
      <w:r w:rsidRPr="006620A9">
        <w:t>и</w:t>
      </w:r>
      <w:r w:rsidRPr="006620A9">
        <w:rPr>
          <w:spacing w:val="35"/>
        </w:rPr>
        <w:t xml:space="preserve"> </w:t>
      </w:r>
      <w:r w:rsidRPr="006620A9">
        <w:t>отпущенной</w:t>
      </w:r>
      <w:r w:rsidRPr="006620A9">
        <w:rPr>
          <w:spacing w:val="35"/>
        </w:rPr>
        <w:t xml:space="preserve"> </w:t>
      </w:r>
      <w:r w:rsidRPr="006620A9">
        <w:t>тепловой</w:t>
      </w:r>
      <w:r w:rsidRPr="006620A9">
        <w:rPr>
          <w:spacing w:val="35"/>
        </w:rPr>
        <w:t xml:space="preserve"> </w:t>
      </w:r>
      <w:r w:rsidRPr="006620A9">
        <w:t>энергией</w:t>
      </w:r>
      <w:r w:rsidRPr="006620A9">
        <w:rPr>
          <w:spacing w:val="37"/>
        </w:rPr>
        <w:t xml:space="preserve"> </w:t>
      </w:r>
      <w:r w:rsidRPr="006620A9">
        <w:t>между</w:t>
      </w:r>
      <w:r w:rsidRPr="006620A9">
        <w:rPr>
          <w:spacing w:val="29"/>
        </w:rPr>
        <w:t xml:space="preserve"> </w:t>
      </w:r>
      <w:r w:rsidRPr="006620A9">
        <w:t>источником</w:t>
      </w:r>
      <w:r w:rsidRPr="006620A9">
        <w:rPr>
          <w:spacing w:val="36"/>
        </w:rPr>
        <w:t xml:space="preserve"> </w:t>
      </w:r>
      <w:r w:rsidRPr="006620A9">
        <w:t>и</w:t>
      </w:r>
      <w:r w:rsidRPr="006620A9">
        <w:rPr>
          <w:spacing w:val="22"/>
          <w:w w:val="99"/>
        </w:rPr>
        <w:t xml:space="preserve"> </w:t>
      </w:r>
      <w:r w:rsidRPr="006620A9">
        <w:t>потребителями.</w:t>
      </w:r>
      <w:r w:rsidRPr="006620A9">
        <w:rPr>
          <w:spacing w:val="16"/>
        </w:rPr>
        <w:t xml:space="preserve"> </w:t>
      </w:r>
      <w:r w:rsidRPr="006620A9">
        <w:t>Определяются</w:t>
      </w:r>
      <w:r w:rsidRPr="006620A9">
        <w:rPr>
          <w:spacing w:val="18"/>
        </w:rPr>
        <w:t xml:space="preserve"> </w:t>
      </w:r>
      <w:r w:rsidRPr="006620A9">
        <w:t>потребители</w:t>
      </w:r>
      <w:r w:rsidRPr="006620A9">
        <w:rPr>
          <w:spacing w:val="16"/>
        </w:rPr>
        <w:t xml:space="preserve"> </w:t>
      </w:r>
      <w:r w:rsidRPr="006620A9">
        <w:t>и</w:t>
      </w:r>
      <w:r w:rsidRPr="006620A9">
        <w:rPr>
          <w:spacing w:val="17"/>
        </w:rPr>
        <w:t xml:space="preserve"> </w:t>
      </w:r>
      <w:r w:rsidRPr="006620A9">
        <w:t>соответствующий</w:t>
      </w:r>
      <w:r w:rsidRPr="006620A9">
        <w:rPr>
          <w:spacing w:val="17"/>
        </w:rPr>
        <w:t xml:space="preserve"> </w:t>
      </w:r>
      <w:r w:rsidRPr="006620A9">
        <w:t>им</w:t>
      </w:r>
      <w:r w:rsidRPr="006620A9">
        <w:rPr>
          <w:spacing w:val="16"/>
        </w:rPr>
        <w:t xml:space="preserve"> </w:t>
      </w:r>
      <w:r w:rsidRPr="006620A9">
        <w:t>источник,</w:t>
      </w:r>
      <w:r w:rsidRPr="006620A9">
        <w:rPr>
          <w:spacing w:val="16"/>
        </w:rPr>
        <w:t xml:space="preserve"> </w:t>
      </w:r>
      <w:r w:rsidRPr="006620A9">
        <w:t>от</w:t>
      </w:r>
      <w:r w:rsidRPr="006620A9">
        <w:rPr>
          <w:spacing w:val="28"/>
          <w:w w:val="99"/>
        </w:rPr>
        <w:t xml:space="preserve"> </w:t>
      </w:r>
      <w:r w:rsidRPr="006620A9">
        <w:rPr>
          <w:spacing w:val="-1"/>
        </w:rPr>
        <w:t>которого</w:t>
      </w:r>
      <w:r w:rsidRPr="006620A9">
        <w:rPr>
          <w:spacing w:val="-11"/>
        </w:rPr>
        <w:t xml:space="preserve"> </w:t>
      </w:r>
      <w:r w:rsidRPr="006620A9">
        <w:t>данные</w:t>
      </w:r>
      <w:r w:rsidRPr="006620A9">
        <w:rPr>
          <w:spacing w:val="-11"/>
        </w:rPr>
        <w:t xml:space="preserve"> </w:t>
      </w:r>
      <w:r w:rsidRPr="006620A9">
        <w:t>потребители</w:t>
      </w:r>
      <w:r w:rsidRPr="006620A9">
        <w:rPr>
          <w:spacing w:val="-11"/>
        </w:rPr>
        <w:t xml:space="preserve"> </w:t>
      </w:r>
      <w:r w:rsidRPr="006620A9">
        <w:t>получают</w:t>
      </w:r>
      <w:r w:rsidRPr="006620A9">
        <w:rPr>
          <w:spacing w:val="-11"/>
        </w:rPr>
        <w:t xml:space="preserve"> </w:t>
      </w:r>
      <w:r w:rsidRPr="006620A9">
        <w:rPr>
          <w:spacing w:val="1"/>
        </w:rPr>
        <w:t>воду</w:t>
      </w:r>
      <w:r w:rsidRPr="006620A9">
        <w:rPr>
          <w:spacing w:val="-15"/>
        </w:rPr>
        <w:t xml:space="preserve"> </w:t>
      </w:r>
      <w:r w:rsidRPr="006620A9">
        <w:t>и</w:t>
      </w:r>
      <w:r w:rsidRPr="006620A9">
        <w:rPr>
          <w:spacing w:val="-8"/>
        </w:rPr>
        <w:t xml:space="preserve"> </w:t>
      </w:r>
      <w:r w:rsidRPr="006620A9">
        <w:rPr>
          <w:spacing w:val="-1"/>
        </w:rPr>
        <w:t>тепловую</w:t>
      </w:r>
      <w:r w:rsidRPr="006620A9">
        <w:rPr>
          <w:spacing w:val="-9"/>
        </w:rPr>
        <w:t xml:space="preserve"> </w:t>
      </w:r>
      <w:r w:rsidRPr="006620A9">
        <w:t>энергию.</w:t>
      </w:r>
    </w:p>
    <w:p w14:paraId="4BAF6255" w14:textId="77777777" w:rsidR="00E03954" w:rsidRPr="006620A9" w:rsidRDefault="00E03954" w:rsidP="00E03954">
      <w:pPr>
        <w:pStyle w:val="af4"/>
        <w:kinsoku w:val="0"/>
        <w:overflowPunct w:val="0"/>
        <w:spacing w:before="3"/>
        <w:ind w:left="0" w:right="-1" w:firstLine="709"/>
        <w:jc w:val="both"/>
      </w:pPr>
    </w:p>
    <w:p w14:paraId="225C43E7" w14:textId="77777777" w:rsidR="00E03954" w:rsidRPr="006620A9" w:rsidRDefault="00E03954" w:rsidP="00E03954">
      <w:pPr>
        <w:rPr>
          <w:rFonts w:cs="Times New Roman"/>
          <w:b/>
          <w:bCs/>
        </w:rPr>
      </w:pPr>
      <w:r w:rsidRPr="006620A9">
        <w:rPr>
          <w:rFonts w:cs="Times New Roman"/>
          <w:b/>
        </w:rPr>
        <w:t>Конструкторский</w:t>
      </w:r>
      <w:r w:rsidRPr="006620A9">
        <w:rPr>
          <w:rFonts w:cs="Times New Roman"/>
          <w:b/>
          <w:spacing w:val="-15"/>
        </w:rPr>
        <w:t xml:space="preserve"> </w:t>
      </w:r>
      <w:r w:rsidRPr="006620A9">
        <w:rPr>
          <w:rFonts w:cs="Times New Roman"/>
          <w:b/>
        </w:rPr>
        <w:t>расчет</w:t>
      </w:r>
      <w:r w:rsidRPr="006620A9">
        <w:rPr>
          <w:rFonts w:cs="Times New Roman"/>
          <w:b/>
          <w:spacing w:val="-16"/>
        </w:rPr>
        <w:t xml:space="preserve"> </w:t>
      </w:r>
      <w:r w:rsidRPr="006620A9">
        <w:rPr>
          <w:rFonts w:cs="Times New Roman"/>
          <w:b/>
        </w:rPr>
        <w:t>тепловой</w:t>
      </w:r>
      <w:r w:rsidRPr="006620A9">
        <w:rPr>
          <w:rFonts w:cs="Times New Roman"/>
          <w:b/>
          <w:spacing w:val="-15"/>
        </w:rPr>
        <w:t xml:space="preserve"> </w:t>
      </w:r>
      <w:r w:rsidRPr="006620A9">
        <w:rPr>
          <w:rFonts w:cs="Times New Roman"/>
          <w:b/>
        </w:rPr>
        <w:t>сети</w:t>
      </w:r>
    </w:p>
    <w:p w14:paraId="48A5B368" w14:textId="77777777" w:rsidR="00E03954" w:rsidRPr="006620A9" w:rsidRDefault="00E03954" w:rsidP="00E03954">
      <w:pPr>
        <w:pStyle w:val="af4"/>
        <w:kinsoku w:val="0"/>
        <w:overflowPunct w:val="0"/>
        <w:spacing w:before="143"/>
        <w:ind w:left="0" w:right="-1" w:firstLine="709"/>
        <w:jc w:val="both"/>
      </w:pPr>
      <w:r w:rsidRPr="006620A9">
        <w:t>Целью</w:t>
      </w:r>
      <w:r w:rsidRPr="006620A9">
        <w:rPr>
          <w:spacing w:val="2"/>
        </w:rPr>
        <w:t xml:space="preserve"> </w:t>
      </w:r>
      <w:r w:rsidRPr="006620A9">
        <w:t>конструкторского</w:t>
      </w:r>
      <w:r w:rsidRPr="006620A9">
        <w:rPr>
          <w:spacing w:val="63"/>
        </w:rPr>
        <w:t xml:space="preserve"> </w:t>
      </w:r>
      <w:r w:rsidRPr="006620A9">
        <w:t>расчета является</w:t>
      </w:r>
      <w:r w:rsidRPr="006620A9">
        <w:rPr>
          <w:spacing w:val="64"/>
        </w:rPr>
        <w:t xml:space="preserve"> </w:t>
      </w:r>
      <w:r w:rsidRPr="006620A9">
        <w:t>определение</w:t>
      </w:r>
      <w:r w:rsidRPr="006620A9">
        <w:rPr>
          <w:spacing w:val="64"/>
        </w:rPr>
        <w:t xml:space="preserve"> </w:t>
      </w:r>
      <w:r w:rsidRPr="006620A9">
        <w:t>диаметров</w:t>
      </w:r>
      <w:r w:rsidRPr="006620A9">
        <w:rPr>
          <w:spacing w:val="28"/>
          <w:w w:val="99"/>
        </w:rPr>
        <w:t xml:space="preserve"> </w:t>
      </w:r>
      <w:r w:rsidRPr="006620A9">
        <w:t>трубопроводов</w:t>
      </w:r>
      <w:r w:rsidRPr="006620A9">
        <w:rPr>
          <w:spacing w:val="-4"/>
        </w:rPr>
        <w:t xml:space="preserve"> </w:t>
      </w:r>
      <w:r w:rsidRPr="006620A9">
        <w:t>тупиковой</w:t>
      </w:r>
      <w:r w:rsidRPr="006620A9">
        <w:rPr>
          <w:spacing w:val="-3"/>
        </w:rPr>
        <w:t xml:space="preserve"> </w:t>
      </w:r>
      <w:r w:rsidRPr="006620A9">
        <w:t>и</w:t>
      </w:r>
      <w:r w:rsidRPr="006620A9">
        <w:rPr>
          <w:spacing w:val="-4"/>
        </w:rPr>
        <w:t xml:space="preserve"> </w:t>
      </w:r>
      <w:r w:rsidRPr="006620A9">
        <w:t>кольцевой</w:t>
      </w:r>
      <w:r w:rsidRPr="006620A9">
        <w:rPr>
          <w:spacing w:val="-3"/>
        </w:rPr>
        <w:t xml:space="preserve"> </w:t>
      </w:r>
      <w:r w:rsidRPr="006620A9">
        <w:t>тепловой</w:t>
      </w:r>
      <w:r w:rsidRPr="006620A9">
        <w:rPr>
          <w:spacing w:val="-3"/>
        </w:rPr>
        <w:t xml:space="preserve"> </w:t>
      </w:r>
      <w:r w:rsidRPr="006620A9">
        <w:t>сети</w:t>
      </w:r>
      <w:r w:rsidRPr="006620A9">
        <w:rPr>
          <w:spacing w:val="-4"/>
        </w:rPr>
        <w:t xml:space="preserve"> </w:t>
      </w:r>
      <w:r w:rsidRPr="006620A9">
        <w:t>при</w:t>
      </w:r>
      <w:r w:rsidRPr="006620A9">
        <w:rPr>
          <w:spacing w:val="-3"/>
        </w:rPr>
        <w:t xml:space="preserve"> </w:t>
      </w:r>
      <w:r w:rsidRPr="006620A9">
        <w:t>пропуске</w:t>
      </w:r>
      <w:r w:rsidRPr="006620A9">
        <w:rPr>
          <w:spacing w:val="-4"/>
        </w:rPr>
        <w:t xml:space="preserve"> </w:t>
      </w:r>
      <w:r w:rsidRPr="006620A9">
        <w:t>по</w:t>
      </w:r>
      <w:r w:rsidRPr="006620A9">
        <w:rPr>
          <w:spacing w:val="-3"/>
        </w:rPr>
        <w:t xml:space="preserve"> </w:t>
      </w:r>
      <w:r w:rsidRPr="006620A9">
        <w:t>ним</w:t>
      </w:r>
      <w:r w:rsidRPr="006620A9">
        <w:rPr>
          <w:spacing w:val="-4"/>
        </w:rPr>
        <w:t xml:space="preserve"> </w:t>
      </w:r>
      <w:r w:rsidRPr="006620A9">
        <w:t>расчетных</w:t>
      </w:r>
      <w:r w:rsidRPr="006620A9">
        <w:rPr>
          <w:spacing w:val="28"/>
          <w:w w:val="99"/>
        </w:rPr>
        <w:t xml:space="preserve"> </w:t>
      </w:r>
      <w:r w:rsidRPr="006620A9">
        <w:t>расходов</w:t>
      </w:r>
      <w:r w:rsidRPr="006620A9">
        <w:rPr>
          <w:spacing w:val="-12"/>
        </w:rPr>
        <w:t xml:space="preserve"> </w:t>
      </w:r>
      <w:r w:rsidRPr="006620A9">
        <w:t>при</w:t>
      </w:r>
      <w:r w:rsidRPr="006620A9">
        <w:rPr>
          <w:spacing w:val="-11"/>
        </w:rPr>
        <w:t xml:space="preserve"> </w:t>
      </w:r>
      <w:r w:rsidRPr="006620A9">
        <w:t>заданном</w:t>
      </w:r>
      <w:r w:rsidRPr="006620A9">
        <w:rPr>
          <w:spacing w:val="-11"/>
        </w:rPr>
        <w:t xml:space="preserve"> </w:t>
      </w:r>
      <w:r w:rsidRPr="006620A9">
        <w:t>(или</w:t>
      </w:r>
      <w:r w:rsidRPr="006620A9">
        <w:rPr>
          <w:spacing w:val="-12"/>
        </w:rPr>
        <w:t xml:space="preserve"> </w:t>
      </w:r>
      <w:r w:rsidRPr="006620A9">
        <w:t>неизвестном)</w:t>
      </w:r>
      <w:r w:rsidRPr="006620A9">
        <w:rPr>
          <w:spacing w:val="-8"/>
        </w:rPr>
        <w:t xml:space="preserve"> </w:t>
      </w:r>
      <w:r w:rsidRPr="006620A9">
        <w:t>располагаемом</w:t>
      </w:r>
      <w:r w:rsidRPr="006620A9">
        <w:rPr>
          <w:spacing w:val="-9"/>
        </w:rPr>
        <w:t xml:space="preserve"> </w:t>
      </w:r>
      <w:r w:rsidRPr="006620A9">
        <w:t>напоре</w:t>
      </w:r>
      <w:r w:rsidRPr="006620A9">
        <w:rPr>
          <w:spacing w:val="-12"/>
        </w:rPr>
        <w:t xml:space="preserve"> </w:t>
      </w:r>
      <w:r w:rsidRPr="006620A9">
        <w:t>на</w:t>
      </w:r>
      <w:r w:rsidRPr="006620A9">
        <w:rPr>
          <w:spacing w:val="-11"/>
        </w:rPr>
        <w:t xml:space="preserve"> </w:t>
      </w:r>
      <w:r w:rsidRPr="006620A9">
        <w:t>источнике.</w:t>
      </w:r>
    </w:p>
    <w:p w14:paraId="17E0895B" w14:textId="77777777" w:rsidR="00E03954" w:rsidRPr="006620A9" w:rsidRDefault="00E03954" w:rsidP="00E03954">
      <w:pPr>
        <w:pStyle w:val="af4"/>
        <w:kinsoku w:val="0"/>
        <w:overflowPunct w:val="0"/>
        <w:ind w:left="0" w:right="-1" w:firstLine="709"/>
        <w:jc w:val="both"/>
      </w:pPr>
      <w:r w:rsidRPr="006620A9">
        <w:t>Данная</w:t>
      </w:r>
      <w:r w:rsidRPr="006620A9">
        <w:rPr>
          <w:spacing w:val="17"/>
        </w:rPr>
        <w:t xml:space="preserve"> </w:t>
      </w:r>
      <w:r w:rsidRPr="006620A9">
        <w:t>задача</w:t>
      </w:r>
      <w:r w:rsidRPr="006620A9">
        <w:rPr>
          <w:spacing w:val="17"/>
        </w:rPr>
        <w:t xml:space="preserve"> </w:t>
      </w:r>
      <w:r w:rsidRPr="006620A9">
        <w:t>может</w:t>
      </w:r>
      <w:r w:rsidRPr="006620A9">
        <w:rPr>
          <w:spacing w:val="16"/>
        </w:rPr>
        <w:t xml:space="preserve"> </w:t>
      </w:r>
      <w:r w:rsidRPr="006620A9">
        <w:t>быть</w:t>
      </w:r>
      <w:r w:rsidRPr="006620A9">
        <w:rPr>
          <w:spacing w:val="16"/>
        </w:rPr>
        <w:t xml:space="preserve"> </w:t>
      </w:r>
      <w:r w:rsidRPr="006620A9">
        <w:t>использована</w:t>
      </w:r>
      <w:r w:rsidRPr="006620A9">
        <w:rPr>
          <w:spacing w:val="17"/>
        </w:rPr>
        <w:t xml:space="preserve"> </w:t>
      </w:r>
      <w:r w:rsidRPr="006620A9">
        <w:t>при</w:t>
      </w:r>
      <w:r w:rsidRPr="006620A9">
        <w:rPr>
          <w:spacing w:val="18"/>
        </w:rPr>
        <w:t xml:space="preserve"> </w:t>
      </w:r>
      <w:r w:rsidRPr="006620A9">
        <w:t>выдаче</w:t>
      </w:r>
      <w:r w:rsidRPr="006620A9">
        <w:rPr>
          <w:spacing w:val="18"/>
        </w:rPr>
        <w:t xml:space="preserve"> </w:t>
      </w:r>
      <w:r w:rsidRPr="006620A9">
        <w:t>разрешения</w:t>
      </w:r>
      <w:r w:rsidRPr="006620A9">
        <w:rPr>
          <w:spacing w:val="18"/>
        </w:rPr>
        <w:t xml:space="preserve"> </w:t>
      </w:r>
      <w:r w:rsidRPr="006620A9">
        <w:t>на</w:t>
      </w:r>
      <w:r w:rsidRPr="006620A9">
        <w:rPr>
          <w:spacing w:val="29"/>
          <w:w w:val="99"/>
        </w:rPr>
        <w:t xml:space="preserve"> </w:t>
      </w:r>
      <w:r w:rsidRPr="006620A9">
        <w:t>подключение</w:t>
      </w:r>
      <w:r w:rsidRPr="006620A9">
        <w:rPr>
          <w:spacing w:val="56"/>
        </w:rPr>
        <w:t xml:space="preserve"> </w:t>
      </w:r>
      <w:r w:rsidRPr="006620A9">
        <w:t>потребителей</w:t>
      </w:r>
      <w:r w:rsidRPr="006620A9">
        <w:rPr>
          <w:spacing w:val="57"/>
        </w:rPr>
        <w:t xml:space="preserve"> </w:t>
      </w:r>
      <w:r w:rsidRPr="006620A9">
        <w:t>к</w:t>
      </w:r>
      <w:r w:rsidRPr="006620A9">
        <w:rPr>
          <w:spacing w:val="55"/>
        </w:rPr>
        <w:t xml:space="preserve"> </w:t>
      </w:r>
      <w:r w:rsidRPr="006620A9">
        <w:t>тепловой</w:t>
      </w:r>
      <w:r w:rsidRPr="006620A9">
        <w:rPr>
          <w:spacing w:val="57"/>
        </w:rPr>
        <w:t xml:space="preserve"> </w:t>
      </w:r>
      <w:r w:rsidRPr="006620A9">
        <w:t>сети,</w:t>
      </w:r>
      <w:r w:rsidRPr="006620A9">
        <w:rPr>
          <w:spacing w:val="56"/>
        </w:rPr>
        <w:t xml:space="preserve"> </w:t>
      </w:r>
      <w:r w:rsidRPr="006620A9">
        <w:t>так</w:t>
      </w:r>
      <w:r w:rsidRPr="006620A9">
        <w:rPr>
          <w:spacing w:val="54"/>
        </w:rPr>
        <w:t xml:space="preserve"> </w:t>
      </w:r>
      <w:r w:rsidRPr="006620A9">
        <w:t>как</w:t>
      </w:r>
      <w:r w:rsidRPr="006620A9">
        <w:rPr>
          <w:spacing w:val="55"/>
        </w:rPr>
        <w:t xml:space="preserve"> </w:t>
      </w:r>
      <w:r w:rsidRPr="006620A9">
        <w:t>в</w:t>
      </w:r>
      <w:r w:rsidRPr="006620A9">
        <w:rPr>
          <w:spacing w:val="56"/>
        </w:rPr>
        <w:t xml:space="preserve"> </w:t>
      </w:r>
      <w:r w:rsidRPr="006620A9">
        <w:t>качестве</w:t>
      </w:r>
      <w:r w:rsidRPr="006620A9">
        <w:rPr>
          <w:spacing w:val="57"/>
        </w:rPr>
        <w:t xml:space="preserve"> </w:t>
      </w:r>
      <w:r w:rsidRPr="006620A9">
        <w:t>источника</w:t>
      </w:r>
      <w:r w:rsidRPr="006620A9">
        <w:rPr>
          <w:spacing w:val="56"/>
        </w:rPr>
        <w:t xml:space="preserve"> </w:t>
      </w:r>
      <w:r w:rsidRPr="006620A9">
        <w:t>может</w:t>
      </w:r>
      <w:r w:rsidRPr="006620A9">
        <w:rPr>
          <w:spacing w:val="30"/>
          <w:w w:val="99"/>
        </w:rPr>
        <w:t xml:space="preserve"> </w:t>
      </w:r>
      <w:r w:rsidRPr="006620A9">
        <w:rPr>
          <w:spacing w:val="-1"/>
        </w:rPr>
        <w:t>выступать</w:t>
      </w:r>
      <w:r w:rsidRPr="006620A9">
        <w:rPr>
          <w:spacing w:val="-22"/>
        </w:rPr>
        <w:t xml:space="preserve"> </w:t>
      </w:r>
      <w:r w:rsidRPr="006620A9">
        <w:t>любой</w:t>
      </w:r>
      <w:r w:rsidRPr="006620A9">
        <w:rPr>
          <w:spacing w:val="-19"/>
        </w:rPr>
        <w:t xml:space="preserve"> </w:t>
      </w:r>
      <w:r w:rsidRPr="006620A9">
        <w:rPr>
          <w:spacing w:val="-2"/>
        </w:rPr>
        <w:t>узел</w:t>
      </w:r>
      <w:r w:rsidRPr="006620A9">
        <w:rPr>
          <w:spacing w:val="-21"/>
        </w:rPr>
        <w:t xml:space="preserve"> </w:t>
      </w:r>
      <w:r w:rsidRPr="006620A9">
        <w:t>системы</w:t>
      </w:r>
      <w:r w:rsidRPr="006620A9">
        <w:rPr>
          <w:spacing w:val="-22"/>
        </w:rPr>
        <w:t xml:space="preserve"> </w:t>
      </w:r>
      <w:r w:rsidRPr="006620A9">
        <w:t>теплоснабжения,</w:t>
      </w:r>
      <w:r w:rsidRPr="006620A9">
        <w:rPr>
          <w:spacing w:val="-22"/>
        </w:rPr>
        <w:t xml:space="preserve"> </w:t>
      </w:r>
      <w:r w:rsidRPr="006620A9">
        <w:t>например,</w:t>
      </w:r>
      <w:r w:rsidRPr="006620A9">
        <w:rPr>
          <w:spacing w:val="-22"/>
        </w:rPr>
        <w:t xml:space="preserve"> </w:t>
      </w:r>
      <w:r w:rsidRPr="006620A9">
        <w:t>тепловая</w:t>
      </w:r>
      <w:r w:rsidRPr="006620A9">
        <w:rPr>
          <w:spacing w:val="-22"/>
        </w:rPr>
        <w:t xml:space="preserve"> </w:t>
      </w:r>
      <w:r w:rsidRPr="006620A9">
        <w:rPr>
          <w:spacing w:val="-1"/>
        </w:rPr>
        <w:t>камера.</w:t>
      </w:r>
      <w:r w:rsidRPr="006620A9">
        <w:rPr>
          <w:spacing w:val="-21"/>
        </w:rPr>
        <w:t xml:space="preserve"> </w:t>
      </w:r>
      <w:r w:rsidRPr="006620A9">
        <w:t>Для</w:t>
      </w:r>
      <w:r w:rsidRPr="006620A9">
        <w:rPr>
          <w:spacing w:val="-22"/>
        </w:rPr>
        <w:t xml:space="preserve"> </w:t>
      </w:r>
      <w:r w:rsidRPr="006620A9">
        <w:t>более</w:t>
      </w:r>
      <w:r w:rsidRPr="006620A9">
        <w:rPr>
          <w:spacing w:val="48"/>
          <w:w w:val="99"/>
        </w:rPr>
        <w:t xml:space="preserve"> </w:t>
      </w:r>
      <w:r w:rsidRPr="006620A9">
        <w:t>гибкого</w:t>
      </w:r>
      <w:r w:rsidRPr="006620A9">
        <w:rPr>
          <w:spacing w:val="63"/>
        </w:rPr>
        <w:t xml:space="preserve"> </w:t>
      </w:r>
      <w:r w:rsidRPr="006620A9">
        <w:t>решения</w:t>
      </w:r>
      <w:r w:rsidRPr="006620A9">
        <w:rPr>
          <w:spacing w:val="1"/>
        </w:rPr>
        <w:t xml:space="preserve"> </w:t>
      </w:r>
      <w:r w:rsidRPr="006620A9">
        <w:t>данной</w:t>
      </w:r>
      <w:r w:rsidRPr="006620A9">
        <w:rPr>
          <w:spacing w:val="64"/>
        </w:rPr>
        <w:t xml:space="preserve"> </w:t>
      </w:r>
      <w:r w:rsidRPr="006620A9">
        <w:t>задачи предусмотрена</w:t>
      </w:r>
      <w:r w:rsidRPr="006620A9">
        <w:rPr>
          <w:spacing w:val="64"/>
        </w:rPr>
        <w:t xml:space="preserve"> </w:t>
      </w:r>
      <w:r w:rsidRPr="006620A9">
        <w:t>возможность</w:t>
      </w:r>
      <w:r w:rsidRPr="006620A9">
        <w:rPr>
          <w:spacing w:val="64"/>
        </w:rPr>
        <w:t xml:space="preserve"> </w:t>
      </w:r>
      <w:r w:rsidRPr="006620A9">
        <w:t>изменения</w:t>
      </w:r>
      <w:r w:rsidRPr="006620A9">
        <w:rPr>
          <w:spacing w:val="1"/>
        </w:rPr>
        <w:t xml:space="preserve"> </w:t>
      </w:r>
      <w:r w:rsidRPr="006620A9">
        <w:t>скорости</w:t>
      </w:r>
      <w:r w:rsidRPr="006620A9">
        <w:rPr>
          <w:spacing w:val="29"/>
          <w:w w:val="99"/>
        </w:rPr>
        <w:t xml:space="preserve"> </w:t>
      </w:r>
      <w:r w:rsidRPr="006620A9">
        <w:t>движения</w:t>
      </w:r>
      <w:r w:rsidRPr="006620A9">
        <w:rPr>
          <w:spacing w:val="45"/>
        </w:rPr>
        <w:t xml:space="preserve"> </w:t>
      </w:r>
      <w:r w:rsidRPr="006620A9">
        <w:t>воды</w:t>
      </w:r>
      <w:r w:rsidRPr="006620A9">
        <w:rPr>
          <w:spacing w:val="45"/>
        </w:rPr>
        <w:t xml:space="preserve"> </w:t>
      </w:r>
      <w:r w:rsidRPr="006620A9">
        <w:t>по</w:t>
      </w:r>
      <w:r w:rsidRPr="006620A9">
        <w:rPr>
          <w:spacing w:val="49"/>
        </w:rPr>
        <w:t xml:space="preserve"> </w:t>
      </w:r>
      <w:r w:rsidRPr="006620A9">
        <w:rPr>
          <w:spacing w:val="-1"/>
        </w:rPr>
        <w:t>участкам</w:t>
      </w:r>
      <w:r w:rsidRPr="006620A9">
        <w:rPr>
          <w:spacing w:val="45"/>
        </w:rPr>
        <w:t xml:space="preserve"> </w:t>
      </w:r>
      <w:r w:rsidRPr="006620A9">
        <w:t>тепловой</w:t>
      </w:r>
      <w:r w:rsidRPr="006620A9">
        <w:rPr>
          <w:spacing w:val="44"/>
        </w:rPr>
        <w:t xml:space="preserve"> </w:t>
      </w:r>
      <w:r w:rsidRPr="006620A9">
        <w:t>сети,</w:t>
      </w:r>
      <w:r w:rsidRPr="006620A9">
        <w:rPr>
          <w:spacing w:val="44"/>
        </w:rPr>
        <w:t xml:space="preserve"> </w:t>
      </w:r>
      <w:r w:rsidRPr="006620A9">
        <w:t>что</w:t>
      </w:r>
      <w:r w:rsidRPr="006620A9">
        <w:rPr>
          <w:spacing w:val="44"/>
        </w:rPr>
        <w:t xml:space="preserve"> </w:t>
      </w:r>
      <w:r w:rsidRPr="006620A9">
        <w:t>приводит</w:t>
      </w:r>
      <w:r w:rsidRPr="006620A9">
        <w:rPr>
          <w:spacing w:val="46"/>
        </w:rPr>
        <w:t xml:space="preserve"> </w:t>
      </w:r>
      <w:r w:rsidRPr="006620A9">
        <w:t>к</w:t>
      </w:r>
      <w:r w:rsidRPr="006620A9">
        <w:rPr>
          <w:spacing w:val="45"/>
        </w:rPr>
        <w:t xml:space="preserve"> </w:t>
      </w:r>
      <w:r w:rsidRPr="006620A9">
        <w:t>изменению</w:t>
      </w:r>
      <w:r w:rsidRPr="006620A9">
        <w:rPr>
          <w:spacing w:val="45"/>
        </w:rPr>
        <w:t xml:space="preserve"> </w:t>
      </w:r>
      <w:r w:rsidRPr="006620A9">
        <w:t>диаметров</w:t>
      </w:r>
      <w:r w:rsidRPr="006620A9">
        <w:rPr>
          <w:spacing w:val="38"/>
          <w:w w:val="99"/>
        </w:rPr>
        <w:t xml:space="preserve"> </w:t>
      </w:r>
      <w:r w:rsidRPr="006620A9">
        <w:t>трубопровода,</w:t>
      </w:r>
      <w:r w:rsidRPr="006620A9">
        <w:rPr>
          <w:spacing w:val="-11"/>
        </w:rPr>
        <w:t xml:space="preserve"> </w:t>
      </w:r>
      <w:r w:rsidRPr="006620A9">
        <w:t>а</w:t>
      </w:r>
      <w:r w:rsidRPr="006620A9">
        <w:rPr>
          <w:spacing w:val="-10"/>
        </w:rPr>
        <w:t xml:space="preserve"> </w:t>
      </w:r>
      <w:r w:rsidRPr="006620A9">
        <w:t>значит</w:t>
      </w:r>
      <w:r w:rsidRPr="006620A9">
        <w:rPr>
          <w:spacing w:val="-10"/>
        </w:rPr>
        <w:t xml:space="preserve"> </w:t>
      </w:r>
      <w:r w:rsidRPr="006620A9">
        <w:t>и</w:t>
      </w:r>
      <w:r w:rsidRPr="006620A9">
        <w:rPr>
          <w:spacing w:val="-10"/>
        </w:rPr>
        <w:t xml:space="preserve"> </w:t>
      </w:r>
      <w:r w:rsidRPr="006620A9">
        <w:t>располагаемого</w:t>
      </w:r>
      <w:r w:rsidRPr="006620A9">
        <w:rPr>
          <w:spacing w:val="-9"/>
        </w:rPr>
        <w:t xml:space="preserve"> </w:t>
      </w:r>
      <w:r w:rsidRPr="006620A9">
        <w:t>напора</w:t>
      </w:r>
      <w:r w:rsidRPr="006620A9">
        <w:rPr>
          <w:spacing w:val="-10"/>
        </w:rPr>
        <w:t xml:space="preserve"> </w:t>
      </w:r>
      <w:r w:rsidRPr="006620A9">
        <w:t>в</w:t>
      </w:r>
      <w:r w:rsidRPr="006620A9">
        <w:rPr>
          <w:spacing w:val="-10"/>
        </w:rPr>
        <w:t xml:space="preserve"> </w:t>
      </w:r>
      <w:r w:rsidRPr="006620A9">
        <w:t>точке</w:t>
      </w:r>
      <w:r w:rsidRPr="006620A9">
        <w:rPr>
          <w:spacing w:val="-11"/>
        </w:rPr>
        <w:t xml:space="preserve"> </w:t>
      </w:r>
      <w:r w:rsidRPr="006620A9">
        <w:t>подключения.</w:t>
      </w:r>
    </w:p>
    <w:p w14:paraId="1C02231B" w14:textId="77777777" w:rsidR="00E03954" w:rsidRPr="006620A9" w:rsidRDefault="00E03954" w:rsidP="00E03954">
      <w:pPr>
        <w:pStyle w:val="af4"/>
        <w:kinsoku w:val="0"/>
        <w:overflowPunct w:val="0"/>
        <w:spacing w:before="6"/>
        <w:ind w:left="0" w:right="-1" w:firstLine="709"/>
        <w:jc w:val="both"/>
      </w:pPr>
      <w:r w:rsidRPr="006620A9">
        <w:t>В</w:t>
      </w:r>
      <w:r w:rsidRPr="006620A9">
        <w:rPr>
          <w:spacing w:val="24"/>
        </w:rPr>
        <w:t xml:space="preserve"> </w:t>
      </w:r>
      <w:r w:rsidRPr="006620A9">
        <w:t>результате</w:t>
      </w:r>
      <w:r w:rsidRPr="006620A9">
        <w:rPr>
          <w:spacing w:val="27"/>
        </w:rPr>
        <w:t xml:space="preserve"> </w:t>
      </w:r>
      <w:r w:rsidRPr="006620A9">
        <w:t>расчета</w:t>
      </w:r>
      <w:r w:rsidRPr="006620A9">
        <w:rPr>
          <w:spacing w:val="27"/>
        </w:rPr>
        <w:t xml:space="preserve"> </w:t>
      </w:r>
      <w:r w:rsidRPr="006620A9">
        <w:t>определяются</w:t>
      </w:r>
      <w:r w:rsidRPr="006620A9">
        <w:rPr>
          <w:spacing w:val="27"/>
        </w:rPr>
        <w:t xml:space="preserve"> </w:t>
      </w:r>
      <w:r w:rsidRPr="006620A9">
        <w:t>диаметры</w:t>
      </w:r>
      <w:r w:rsidRPr="006620A9">
        <w:rPr>
          <w:spacing w:val="26"/>
        </w:rPr>
        <w:t xml:space="preserve"> </w:t>
      </w:r>
      <w:r w:rsidRPr="006620A9">
        <w:t>трубопроводов</w:t>
      </w:r>
      <w:r w:rsidRPr="006620A9">
        <w:rPr>
          <w:spacing w:val="27"/>
        </w:rPr>
        <w:t xml:space="preserve"> </w:t>
      </w:r>
      <w:r w:rsidRPr="006620A9">
        <w:t>тепловой</w:t>
      </w:r>
      <w:r w:rsidRPr="006620A9">
        <w:rPr>
          <w:spacing w:val="26"/>
        </w:rPr>
        <w:t xml:space="preserve"> </w:t>
      </w:r>
      <w:r w:rsidRPr="006620A9">
        <w:t>сети,</w:t>
      </w:r>
      <w:r w:rsidRPr="006620A9">
        <w:rPr>
          <w:spacing w:val="28"/>
          <w:w w:val="99"/>
        </w:rPr>
        <w:t xml:space="preserve"> </w:t>
      </w:r>
      <w:r w:rsidRPr="006620A9">
        <w:t>располагаемый</w:t>
      </w:r>
      <w:r w:rsidRPr="006620A9">
        <w:rPr>
          <w:spacing w:val="7"/>
        </w:rPr>
        <w:t xml:space="preserve"> </w:t>
      </w:r>
      <w:r w:rsidRPr="006620A9">
        <w:t>напор</w:t>
      </w:r>
      <w:r w:rsidRPr="006620A9">
        <w:rPr>
          <w:spacing w:val="7"/>
        </w:rPr>
        <w:t xml:space="preserve"> </w:t>
      </w:r>
      <w:r w:rsidRPr="006620A9">
        <w:t>в</w:t>
      </w:r>
      <w:r w:rsidRPr="006620A9">
        <w:rPr>
          <w:spacing w:val="10"/>
        </w:rPr>
        <w:t xml:space="preserve"> </w:t>
      </w:r>
      <w:r w:rsidRPr="006620A9">
        <w:rPr>
          <w:spacing w:val="-1"/>
        </w:rPr>
        <w:t>точке</w:t>
      </w:r>
      <w:r w:rsidRPr="006620A9">
        <w:rPr>
          <w:spacing w:val="7"/>
        </w:rPr>
        <w:t xml:space="preserve"> </w:t>
      </w:r>
      <w:r w:rsidRPr="006620A9">
        <w:t>подключения,</w:t>
      </w:r>
      <w:r w:rsidRPr="006620A9">
        <w:rPr>
          <w:spacing w:val="7"/>
        </w:rPr>
        <w:t xml:space="preserve"> </w:t>
      </w:r>
      <w:r w:rsidRPr="006620A9">
        <w:t>расходы,</w:t>
      </w:r>
      <w:r w:rsidRPr="006620A9">
        <w:rPr>
          <w:spacing w:val="8"/>
        </w:rPr>
        <w:t xml:space="preserve"> </w:t>
      </w:r>
      <w:r w:rsidRPr="006620A9">
        <w:t>потери</w:t>
      </w:r>
      <w:r w:rsidRPr="006620A9">
        <w:rPr>
          <w:spacing w:val="7"/>
        </w:rPr>
        <w:t xml:space="preserve"> </w:t>
      </w:r>
      <w:r w:rsidRPr="006620A9">
        <w:t>напора</w:t>
      </w:r>
      <w:r w:rsidRPr="006620A9">
        <w:rPr>
          <w:spacing w:val="8"/>
        </w:rPr>
        <w:t xml:space="preserve"> </w:t>
      </w:r>
      <w:r w:rsidRPr="006620A9">
        <w:t>и</w:t>
      </w:r>
      <w:r w:rsidRPr="006620A9">
        <w:rPr>
          <w:spacing w:val="9"/>
        </w:rPr>
        <w:t xml:space="preserve"> </w:t>
      </w:r>
      <w:r w:rsidRPr="006620A9">
        <w:t>скорости</w:t>
      </w:r>
      <w:r w:rsidRPr="006620A9">
        <w:rPr>
          <w:spacing w:val="34"/>
          <w:w w:val="99"/>
        </w:rPr>
        <w:t xml:space="preserve"> </w:t>
      </w:r>
      <w:r w:rsidRPr="006620A9">
        <w:t>движения</w:t>
      </w:r>
      <w:r w:rsidRPr="006620A9">
        <w:rPr>
          <w:spacing w:val="-11"/>
        </w:rPr>
        <w:t xml:space="preserve"> </w:t>
      </w:r>
      <w:r w:rsidRPr="006620A9">
        <w:t>воды</w:t>
      </w:r>
      <w:r w:rsidRPr="006620A9">
        <w:rPr>
          <w:spacing w:val="-10"/>
        </w:rPr>
        <w:t xml:space="preserve"> </w:t>
      </w:r>
      <w:r w:rsidRPr="006620A9">
        <w:t>на</w:t>
      </w:r>
      <w:r w:rsidRPr="006620A9">
        <w:rPr>
          <w:spacing w:val="-5"/>
        </w:rPr>
        <w:t xml:space="preserve"> </w:t>
      </w:r>
      <w:r w:rsidRPr="006620A9">
        <w:rPr>
          <w:spacing w:val="-1"/>
        </w:rPr>
        <w:t>участках</w:t>
      </w:r>
      <w:r w:rsidRPr="006620A9">
        <w:rPr>
          <w:spacing w:val="-8"/>
        </w:rPr>
        <w:t xml:space="preserve"> </w:t>
      </w:r>
      <w:r w:rsidRPr="006620A9">
        <w:t>сети,</w:t>
      </w:r>
      <w:r w:rsidRPr="006620A9">
        <w:rPr>
          <w:spacing w:val="-10"/>
        </w:rPr>
        <w:t xml:space="preserve"> </w:t>
      </w:r>
      <w:r w:rsidRPr="006620A9">
        <w:t>располагаемые</w:t>
      </w:r>
      <w:r w:rsidRPr="006620A9">
        <w:rPr>
          <w:spacing w:val="-11"/>
        </w:rPr>
        <w:t xml:space="preserve"> </w:t>
      </w:r>
      <w:r w:rsidRPr="006620A9">
        <w:t>напоры</w:t>
      </w:r>
      <w:r w:rsidRPr="006620A9">
        <w:rPr>
          <w:spacing w:val="-9"/>
        </w:rPr>
        <w:t xml:space="preserve"> </w:t>
      </w:r>
      <w:r w:rsidRPr="006620A9">
        <w:t>на</w:t>
      </w:r>
      <w:r w:rsidRPr="006620A9">
        <w:rPr>
          <w:spacing w:val="-10"/>
        </w:rPr>
        <w:t xml:space="preserve"> </w:t>
      </w:r>
      <w:r w:rsidRPr="006620A9">
        <w:t>потребителях.</w:t>
      </w:r>
    </w:p>
    <w:p w14:paraId="19097B62" w14:textId="77777777" w:rsidR="00E03954" w:rsidRPr="006620A9" w:rsidRDefault="00E03954" w:rsidP="00E03954">
      <w:pPr>
        <w:pStyle w:val="af4"/>
        <w:kinsoku w:val="0"/>
        <w:overflowPunct w:val="0"/>
        <w:ind w:left="0" w:right="-1" w:firstLine="709"/>
        <w:jc w:val="both"/>
      </w:pPr>
    </w:p>
    <w:p w14:paraId="1BCF1766" w14:textId="77777777" w:rsidR="00E03954" w:rsidRPr="006620A9" w:rsidRDefault="00E03954" w:rsidP="00E03954">
      <w:pPr>
        <w:rPr>
          <w:rFonts w:cs="Times New Roman"/>
          <w:b/>
          <w:bCs/>
        </w:rPr>
      </w:pPr>
      <w:r w:rsidRPr="006620A9">
        <w:rPr>
          <w:rFonts w:cs="Times New Roman"/>
          <w:b/>
        </w:rPr>
        <w:t>Расчет</w:t>
      </w:r>
      <w:r w:rsidRPr="006620A9">
        <w:rPr>
          <w:rFonts w:cs="Times New Roman"/>
          <w:b/>
          <w:spacing w:val="-20"/>
        </w:rPr>
        <w:t xml:space="preserve"> </w:t>
      </w:r>
      <w:r w:rsidRPr="006620A9">
        <w:rPr>
          <w:rFonts w:cs="Times New Roman"/>
          <w:b/>
        </w:rPr>
        <w:t>температурного</w:t>
      </w:r>
      <w:r w:rsidRPr="006620A9">
        <w:rPr>
          <w:rFonts w:cs="Times New Roman"/>
          <w:b/>
          <w:spacing w:val="-19"/>
        </w:rPr>
        <w:t xml:space="preserve"> </w:t>
      </w:r>
      <w:r w:rsidRPr="006620A9">
        <w:rPr>
          <w:rFonts w:cs="Times New Roman"/>
          <w:b/>
        </w:rPr>
        <w:t>графика</w:t>
      </w:r>
    </w:p>
    <w:p w14:paraId="72C171C1" w14:textId="77777777" w:rsidR="00E03954" w:rsidRPr="006620A9" w:rsidRDefault="00E03954" w:rsidP="00E03954">
      <w:pPr>
        <w:pStyle w:val="af4"/>
        <w:kinsoku w:val="0"/>
        <w:overflowPunct w:val="0"/>
        <w:spacing w:before="140"/>
        <w:ind w:left="0" w:right="-1" w:firstLine="709"/>
        <w:jc w:val="both"/>
      </w:pPr>
      <w:r w:rsidRPr="006620A9">
        <w:t>Целью</w:t>
      </w:r>
      <w:r w:rsidRPr="006620A9">
        <w:rPr>
          <w:spacing w:val="14"/>
        </w:rPr>
        <w:t xml:space="preserve"> </w:t>
      </w:r>
      <w:r w:rsidRPr="006620A9">
        <w:t>расчета</w:t>
      </w:r>
      <w:r w:rsidRPr="006620A9">
        <w:rPr>
          <w:spacing w:val="13"/>
        </w:rPr>
        <w:t xml:space="preserve"> </w:t>
      </w:r>
      <w:r w:rsidRPr="006620A9">
        <w:t>является</w:t>
      </w:r>
      <w:r w:rsidRPr="006620A9">
        <w:rPr>
          <w:spacing w:val="15"/>
        </w:rPr>
        <w:t xml:space="preserve"> </w:t>
      </w:r>
      <w:r w:rsidRPr="006620A9">
        <w:t>определение</w:t>
      </w:r>
      <w:r w:rsidRPr="006620A9">
        <w:rPr>
          <w:spacing w:val="16"/>
        </w:rPr>
        <w:t xml:space="preserve"> </w:t>
      </w:r>
      <w:r w:rsidRPr="006620A9">
        <w:t>минимально</w:t>
      </w:r>
      <w:r w:rsidRPr="006620A9">
        <w:rPr>
          <w:spacing w:val="14"/>
        </w:rPr>
        <w:t xml:space="preserve"> </w:t>
      </w:r>
      <w:r w:rsidRPr="006620A9">
        <w:t>необходимой</w:t>
      </w:r>
      <w:r w:rsidRPr="006620A9">
        <w:rPr>
          <w:spacing w:val="19"/>
        </w:rPr>
        <w:t xml:space="preserve"> </w:t>
      </w:r>
      <w:r w:rsidRPr="006620A9">
        <w:rPr>
          <w:spacing w:val="-1"/>
        </w:rPr>
        <w:t>температуры</w:t>
      </w:r>
      <w:r w:rsidRPr="006620A9">
        <w:rPr>
          <w:spacing w:val="40"/>
          <w:w w:val="99"/>
        </w:rPr>
        <w:t xml:space="preserve"> </w:t>
      </w:r>
      <w:r w:rsidRPr="006620A9">
        <w:t>теплоносителя</w:t>
      </w:r>
      <w:r w:rsidRPr="006620A9">
        <w:rPr>
          <w:spacing w:val="56"/>
        </w:rPr>
        <w:t xml:space="preserve"> </w:t>
      </w:r>
      <w:r w:rsidRPr="006620A9">
        <w:t>на</w:t>
      </w:r>
      <w:r w:rsidRPr="006620A9">
        <w:rPr>
          <w:spacing w:val="55"/>
        </w:rPr>
        <w:t xml:space="preserve"> </w:t>
      </w:r>
      <w:r w:rsidRPr="006620A9">
        <w:t>выходе</w:t>
      </w:r>
      <w:r w:rsidRPr="006620A9">
        <w:rPr>
          <w:spacing w:val="55"/>
        </w:rPr>
        <w:t xml:space="preserve"> </w:t>
      </w:r>
      <w:r w:rsidRPr="006620A9">
        <w:t>из</w:t>
      </w:r>
      <w:r w:rsidRPr="006620A9">
        <w:rPr>
          <w:spacing w:val="56"/>
        </w:rPr>
        <w:t xml:space="preserve"> </w:t>
      </w:r>
      <w:r w:rsidRPr="006620A9">
        <w:t>источника</w:t>
      </w:r>
      <w:r w:rsidRPr="006620A9">
        <w:rPr>
          <w:spacing w:val="56"/>
        </w:rPr>
        <w:t xml:space="preserve"> </w:t>
      </w:r>
      <w:r w:rsidRPr="006620A9">
        <w:t>для</w:t>
      </w:r>
      <w:r w:rsidRPr="006620A9">
        <w:rPr>
          <w:spacing w:val="56"/>
        </w:rPr>
        <w:t xml:space="preserve"> </w:t>
      </w:r>
      <w:r w:rsidRPr="006620A9">
        <w:t>обеспечения</w:t>
      </w:r>
      <w:r w:rsidRPr="006620A9">
        <w:rPr>
          <w:spacing w:val="61"/>
        </w:rPr>
        <w:t xml:space="preserve"> </w:t>
      </w:r>
      <w:r w:rsidRPr="006620A9">
        <w:t>у</w:t>
      </w:r>
      <w:r w:rsidRPr="006620A9">
        <w:rPr>
          <w:spacing w:val="50"/>
        </w:rPr>
        <w:t xml:space="preserve"> </w:t>
      </w:r>
      <w:r w:rsidRPr="006620A9">
        <w:t>заданного</w:t>
      </w:r>
      <w:r w:rsidRPr="006620A9">
        <w:rPr>
          <w:spacing w:val="55"/>
        </w:rPr>
        <w:t xml:space="preserve"> </w:t>
      </w:r>
      <w:r w:rsidRPr="006620A9">
        <w:t>потребителя</w:t>
      </w:r>
      <w:r w:rsidRPr="006620A9">
        <w:rPr>
          <w:spacing w:val="30"/>
          <w:w w:val="99"/>
        </w:rPr>
        <w:t xml:space="preserve"> </w:t>
      </w:r>
      <w:r w:rsidRPr="006620A9">
        <w:rPr>
          <w:spacing w:val="-1"/>
        </w:rPr>
        <w:t>температуры</w:t>
      </w:r>
      <w:r w:rsidRPr="006620A9">
        <w:rPr>
          <w:spacing w:val="-12"/>
        </w:rPr>
        <w:t xml:space="preserve"> </w:t>
      </w:r>
      <w:r w:rsidRPr="006620A9">
        <w:t>внутреннего</w:t>
      </w:r>
      <w:r w:rsidRPr="006620A9">
        <w:rPr>
          <w:spacing w:val="-12"/>
        </w:rPr>
        <w:t xml:space="preserve"> </w:t>
      </w:r>
      <w:r w:rsidRPr="006620A9">
        <w:rPr>
          <w:spacing w:val="-1"/>
        </w:rPr>
        <w:t>воздуха</w:t>
      </w:r>
      <w:r w:rsidRPr="006620A9">
        <w:rPr>
          <w:spacing w:val="-10"/>
        </w:rPr>
        <w:t xml:space="preserve"> </w:t>
      </w:r>
      <w:r w:rsidRPr="006620A9">
        <w:t>не</w:t>
      </w:r>
      <w:r w:rsidRPr="006620A9">
        <w:rPr>
          <w:spacing w:val="-12"/>
        </w:rPr>
        <w:t xml:space="preserve"> </w:t>
      </w:r>
      <w:r w:rsidRPr="006620A9">
        <w:t>ниже</w:t>
      </w:r>
      <w:r w:rsidRPr="006620A9">
        <w:rPr>
          <w:spacing w:val="-10"/>
        </w:rPr>
        <w:t xml:space="preserve"> </w:t>
      </w:r>
      <w:r w:rsidRPr="006620A9">
        <w:rPr>
          <w:spacing w:val="-1"/>
        </w:rPr>
        <w:t>расчетной.</w:t>
      </w:r>
    </w:p>
    <w:p w14:paraId="0235E0D1" w14:textId="77777777" w:rsidR="00E03954" w:rsidRPr="006620A9" w:rsidRDefault="00E03954" w:rsidP="00E03954">
      <w:pPr>
        <w:pStyle w:val="af4"/>
        <w:kinsoku w:val="0"/>
        <w:overflowPunct w:val="0"/>
        <w:ind w:left="0" w:right="-1" w:firstLine="709"/>
        <w:jc w:val="both"/>
      </w:pPr>
    </w:p>
    <w:p w14:paraId="67FE7463" w14:textId="77777777" w:rsidR="00E03954" w:rsidRPr="006620A9" w:rsidRDefault="00E03954" w:rsidP="00E03954">
      <w:pPr>
        <w:rPr>
          <w:rFonts w:cs="Times New Roman"/>
          <w:b/>
          <w:bCs/>
        </w:rPr>
      </w:pPr>
      <w:r w:rsidRPr="006620A9">
        <w:rPr>
          <w:rFonts w:cs="Times New Roman"/>
          <w:b/>
        </w:rPr>
        <w:t>Расчет</w:t>
      </w:r>
      <w:r w:rsidRPr="006620A9">
        <w:rPr>
          <w:rFonts w:cs="Times New Roman"/>
          <w:b/>
          <w:spacing w:val="-23"/>
        </w:rPr>
        <w:t xml:space="preserve"> </w:t>
      </w:r>
      <w:r w:rsidRPr="006620A9">
        <w:rPr>
          <w:rFonts w:cs="Times New Roman"/>
          <w:b/>
        </w:rPr>
        <w:t>надежности</w:t>
      </w:r>
    </w:p>
    <w:p w14:paraId="27C3D83B" w14:textId="77777777" w:rsidR="00E03954" w:rsidRPr="006620A9" w:rsidRDefault="00E03954" w:rsidP="00E03954">
      <w:pPr>
        <w:pStyle w:val="af4"/>
        <w:kinsoku w:val="0"/>
        <w:overflowPunct w:val="0"/>
        <w:spacing w:before="142"/>
        <w:ind w:left="0" w:right="-1" w:firstLine="709"/>
        <w:jc w:val="both"/>
      </w:pPr>
      <w:r w:rsidRPr="006620A9">
        <w:t>Целью</w:t>
      </w:r>
      <w:r w:rsidRPr="006620A9">
        <w:rPr>
          <w:spacing w:val="20"/>
        </w:rPr>
        <w:t xml:space="preserve"> </w:t>
      </w:r>
      <w:r w:rsidRPr="006620A9">
        <w:t>расчета</w:t>
      </w:r>
      <w:r w:rsidRPr="006620A9">
        <w:rPr>
          <w:spacing w:val="22"/>
        </w:rPr>
        <w:t xml:space="preserve"> </w:t>
      </w:r>
      <w:r w:rsidRPr="006620A9">
        <w:t>является</w:t>
      </w:r>
      <w:r w:rsidRPr="006620A9">
        <w:rPr>
          <w:spacing w:val="21"/>
        </w:rPr>
        <w:t xml:space="preserve"> </w:t>
      </w:r>
      <w:r w:rsidRPr="006620A9">
        <w:rPr>
          <w:spacing w:val="-1"/>
        </w:rPr>
        <w:t>оценка</w:t>
      </w:r>
      <w:r w:rsidRPr="006620A9">
        <w:rPr>
          <w:spacing w:val="22"/>
        </w:rPr>
        <w:t xml:space="preserve"> </w:t>
      </w:r>
      <w:r w:rsidRPr="006620A9">
        <w:t>способности</w:t>
      </w:r>
      <w:r w:rsidRPr="006620A9">
        <w:rPr>
          <w:spacing w:val="20"/>
        </w:rPr>
        <w:t xml:space="preserve"> </w:t>
      </w:r>
      <w:r w:rsidRPr="006620A9">
        <w:t>действующих</w:t>
      </w:r>
      <w:r w:rsidRPr="006620A9">
        <w:rPr>
          <w:spacing w:val="20"/>
        </w:rPr>
        <w:t xml:space="preserve"> </w:t>
      </w:r>
      <w:r w:rsidRPr="006620A9">
        <w:t>и</w:t>
      </w:r>
      <w:r w:rsidRPr="006620A9">
        <w:rPr>
          <w:spacing w:val="23"/>
        </w:rPr>
        <w:t xml:space="preserve"> </w:t>
      </w:r>
      <w:r w:rsidRPr="006620A9">
        <w:rPr>
          <w:spacing w:val="-1"/>
        </w:rPr>
        <w:t>проектируемых</w:t>
      </w:r>
      <w:r w:rsidRPr="006620A9">
        <w:rPr>
          <w:spacing w:val="50"/>
          <w:w w:val="99"/>
        </w:rPr>
        <w:t xml:space="preserve"> </w:t>
      </w:r>
      <w:r w:rsidRPr="006620A9">
        <w:t>тепловых</w:t>
      </w:r>
      <w:r w:rsidRPr="006620A9">
        <w:rPr>
          <w:spacing w:val="25"/>
        </w:rPr>
        <w:t xml:space="preserve"> </w:t>
      </w:r>
      <w:r w:rsidRPr="006620A9">
        <w:t>сетей</w:t>
      </w:r>
      <w:r w:rsidRPr="006620A9">
        <w:rPr>
          <w:spacing w:val="25"/>
        </w:rPr>
        <w:t xml:space="preserve"> </w:t>
      </w:r>
      <w:r w:rsidRPr="006620A9">
        <w:t>надежно</w:t>
      </w:r>
      <w:r w:rsidRPr="006620A9">
        <w:rPr>
          <w:spacing w:val="25"/>
        </w:rPr>
        <w:t xml:space="preserve"> </w:t>
      </w:r>
      <w:r w:rsidRPr="006620A9">
        <w:t>обеспечивать</w:t>
      </w:r>
      <w:r w:rsidRPr="006620A9">
        <w:rPr>
          <w:spacing w:val="27"/>
        </w:rPr>
        <w:t xml:space="preserve"> </w:t>
      </w:r>
      <w:r w:rsidRPr="006620A9">
        <w:t>в</w:t>
      </w:r>
      <w:r w:rsidRPr="006620A9">
        <w:rPr>
          <w:spacing w:val="25"/>
        </w:rPr>
        <w:t xml:space="preserve"> </w:t>
      </w:r>
      <w:r w:rsidRPr="006620A9">
        <w:rPr>
          <w:spacing w:val="-1"/>
        </w:rPr>
        <w:t>течение</w:t>
      </w:r>
      <w:r w:rsidRPr="006620A9">
        <w:rPr>
          <w:spacing w:val="25"/>
        </w:rPr>
        <w:t xml:space="preserve"> </w:t>
      </w:r>
      <w:r w:rsidRPr="006620A9">
        <w:t>заданного</w:t>
      </w:r>
      <w:r w:rsidRPr="006620A9">
        <w:rPr>
          <w:spacing w:val="26"/>
        </w:rPr>
        <w:t xml:space="preserve"> </w:t>
      </w:r>
      <w:r w:rsidRPr="006620A9">
        <w:t>времени</w:t>
      </w:r>
      <w:r w:rsidRPr="006620A9">
        <w:rPr>
          <w:spacing w:val="26"/>
        </w:rPr>
        <w:t xml:space="preserve"> </w:t>
      </w:r>
      <w:r w:rsidRPr="006620A9">
        <w:t>требуемые</w:t>
      </w:r>
      <w:r w:rsidRPr="006620A9">
        <w:rPr>
          <w:spacing w:val="36"/>
          <w:w w:val="99"/>
        </w:rPr>
        <w:t xml:space="preserve"> </w:t>
      </w:r>
      <w:r w:rsidRPr="006620A9">
        <w:t>режимы,</w:t>
      </w:r>
      <w:r w:rsidRPr="006620A9">
        <w:rPr>
          <w:spacing w:val="35"/>
        </w:rPr>
        <w:t xml:space="preserve"> </w:t>
      </w:r>
      <w:r w:rsidRPr="006620A9">
        <w:t>параметры</w:t>
      </w:r>
      <w:r w:rsidRPr="006620A9">
        <w:rPr>
          <w:spacing w:val="35"/>
        </w:rPr>
        <w:t xml:space="preserve"> </w:t>
      </w:r>
      <w:r w:rsidRPr="006620A9">
        <w:t>и</w:t>
      </w:r>
      <w:r w:rsidRPr="006620A9">
        <w:rPr>
          <w:spacing w:val="38"/>
        </w:rPr>
        <w:t xml:space="preserve"> </w:t>
      </w:r>
      <w:r w:rsidRPr="006620A9">
        <w:rPr>
          <w:spacing w:val="-1"/>
        </w:rPr>
        <w:t>качество</w:t>
      </w:r>
      <w:r w:rsidRPr="006620A9">
        <w:rPr>
          <w:spacing w:val="36"/>
        </w:rPr>
        <w:t xml:space="preserve"> </w:t>
      </w:r>
      <w:r w:rsidRPr="006620A9">
        <w:t>теплоснабжения</w:t>
      </w:r>
      <w:r w:rsidRPr="006620A9">
        <w:rPr>
          <w:spacing w:val="35"/>
        </w:rPr>
        <w:t xml:space="preserve"> </w:t>
      </w:r>
      <w:r w:rsidRPr="006620A9">
        <w:t>каждого</w:t>
      </w:r>
      <w:r w:rsidRPr="006620A9">
        <w:rPr>
          <w:spacing w:val="37"/>
        </w:rPr>
        <w:t xml:space="preserve"> </w:t>
      </w:r>
      <w:r w:rsidRPr="006620A9">
        <w:t>потребителя,</w:t>
      </w:r>
      <w:r w:rsidRPr="006620A9">
        <w:rPr>
          <w:spacing w:val="37"/>
        </w:rPr>
        <w:t xml:space="preserve"> </w:t>
      </w:r>
      <w:r w:rsidRPr="006620A9">
        <w:t>а</w:t>
      </w:r>
      <w:r w:rsidRPr="006620A9">
        <w:rPr>
          <w:spacing w:val="37"/>
        </w:rPr>
        <w:t xml:space="preserve"> </w:t>
      </w:r>
      <w:r w:rsidRPr="006620A9">
        <w:t>также</w:t>
      </w:r>
      <w:r w:rsidRPr="006620A9">
        <w:rPr>
          <w:spacing w:val="30"/>
          <w:w w:val="99"/>
        </w:rPr>
        <w:t xml:space="preserve"> </w:t>
      </w:r>
      <w:r w:rsidRPr="006620A9">
        <w:t>обоснование</w:t>
      </w:r>
      <w:r w:rsidRPr="006620A9">
        <w:rPr>
          <w:spacing w:val="62"/>
        </w:rPr>
        <w:t xml:space="preserve"> </w:t>
      </w:r>
      <w:r w:rsidRPr="006620A9">
        <w:t>необходимости и</w:t>
      </w:r>
      <w:r w:rsidRPr="006620A9">
        <w:rPr>
          <w:spacing w:val="63"/>
        </w:rPr>
        <w:t xml:space="preserve"> </w:t>
      </w:r>
      <w:r w:rsidRPr="006620A9">
        <w:t>проверки</w:t>
      </w:r>
      <w:r w:rsidRPr="006620A9">
        <w:rPr>
          <w:spacing w:val="64"/>
        </w:rPr>
        <w:t xml:space="preserve"> </w:t>
      </w:r>
      <w:r w:rsidRPr="006620A9">
        <w:t>эффективности реализации</w:t>
      </w:r>
      <w:r w:rsidRPr="006620A9">
        <w:rPr>
          <w:spacing w:val="63"/>
        </w:rPr>
        <w:t xml:space="preserve"> </w:t>
      </w:r>
      <w:r w:rsidRPr="006620A9">
        <w:t>мероприятий,</w:t>
      </w:r>
      <w:r w:rsidRPr="006620A9">
        <w:rPr>
          <w:spacing w:val="30"/>
          <w:w w:val="99"/>
        </w:rPr>
        <w:t xml:space="preserve"> </w:t>
      </w:r>
      <w:r w:rsidRPr="006620A9">
        <w:t>повышающих</w:t>
      </w:r>
      <w:r w:rsidRPr="006620A9">
        <w:rPr>
          <w:spacing w:val="-18"/>
        </w:rPr>
        <w:t xml:space="preserve"> </w:t>
      </w:r>
      <w:r w:rsidRPr="006620A9">
        <w:t>надежность</w:t>
      </w:r>
      <w:r w:rsidRPr="006620A9">
        <w:rPr>
          <w:spacing w:val="-17"/>
        </w:rPr>
        <w:t xml:space="preserve"> </w:t>
      </w:r>
      <w:r w:rsidRPr="006620A9">
        <w:t>теплоснабжения</w:t>
      </w:r>
      <w:r w:rsidRPr="006620A9">
        <w:rPr>
          <w:spacing w:val="-15"/>
        </w:rPr>
        <w:t xml:space="preserve"> </w:t>
      </w:r>
      <w:r w:rsidRPr="006620A9">
        <w:t>потребителей</w:t>
      </w:r>
      <w:r w:rsidRPr="006620A9">
        <w:rPr>
          <w:spacing w:val="-15"/>
        </w:rPr>
        <w:t xml:space="preserve"> </w:t>
      </w:r>
      <w:r w:rsidRPr="006620A9">
        <w:t>тепловой</w:t>
      </w:r>
      <w:r w:rsidRPr="006620A9">
        <w:rPr>
          <w:spacing w:val="-17"/>
        </w:rPr>
        <w:t xml:space="preserve"> </w:t>
      </w:r>
      <w:r w:rsidRPr="006620A9">
        <w:t>энергии.</w:t>
      </w:r>
    </w:p>
    <w:p w14:paraId="1F4B06E2" w14:textId="77777777" w:rsidR="00E03954" w:rsidRPr="006620A9" w:rsidRDefault="00E03954" w:rsidP="00E03954">
      <w:pPr>
        <w:pStyle w:val="af4"/>
        <w:kinsoku w:val="0"/>
        <w:overflowPunct w:val="0"/>
        <w:ind w:left="0" w:right="-1" w:firstLine="709"/>
        <w:jc w:val="both"/>
      </w:pPr>
    </w:p>
    <w:p w14:paraId="1C53CF77" w14:textId="77777777" w:rsidR="00E03954" w:rsidRPr="006620A9" w:rsidRDefault="00E03954" w:rsidP="00E03954">
      <w:pPr>
        <w:rPr>
          <w:rFonts w:cs="Times New Roman"/>
          <w:b/>
          <w:bCs/>
        </w:rPr>
      </w:pPr>
      <w:r w:rsidRPr="006620A9">
        <w:rPr>
          <w:rFonts w:cs="Times New Roman"/>
          <w:b/>
        </w:rPr>
        <w:t>Расчет</w:t>
      </w:r>
      <w:r w:rsidRPr="006620A9">
        <w:rPr>
          <w:rFonts w:cs="Times New Roman"/>
          <w:b/>
          <w:spacing w:val="-13"/>
        </w:rPr>
        <w:t xml:space="preserve"> </w:t>
      </w:r>
      <w:r w:rsidRPr="006620A9">
        <w:rPr>
          <w:rFonts w:cs="Times New Roman"/>
          <w:b/>
        </w:rPr>
        <w:t>нормативных</w:t>
      </w:r>
      <w:r w:rsidRPr="006620A9">
        <w:rPr>
          <w:rFonts w:cs="Times New Roman"/>
          <w:b/>
          <w:spacing w:val="-10"/>
        </w:rPr>
        <w:t xml:space="preserve"> </w:t>
      </w:r>
      <w:r w:rsidRPr="006620A9">
        <w:rPr>
          <w:rFonts w:cs="Times New Roman"/>
          <w:b/>
        </w:rPr>
        <w:t>потерь</w:t>
      </w:r>
      <w:r w:rsidRPr="006620A9">
        <w:rPr>
          <w:rFonts w:cs="Times New Roman"/>
          <w:b/>
          <w:spacing w:val="-12"/>
        </w:rPr>
        <w:t xml:space="preserve"> </w:t>
      </w:r>
      <w:r w:rsidRPr="006620A9">
        <w:rPr>
          <w:rFonts w:cs="Times New Roman"/>
          <w:b/>
        </w:rPr>
        <w:t>тепла</w:t>
      </w:r>
      <w:r w:rsidRPr="006620A9">
        <w:rPr>
          <w:rFonts w:cs="Times New Roman"/>
          <w:b/>
          <w:spacing w:val="-12"/>
        </w:rPr>
        <w:t xml:space="preserve"> </w:t>
      </w:r>
      <w:r w:rsidRPr="006620A9">
        <w:rPr>
          <w:rFonts w:cs="Times New Roman"/>
          <w:b/>
        </w:rPr>
        <w:t>через</w:t>
      </w:r>
      <w:r w:rsidRPr="006620A9">
        <w:rPr>
          <w:rFonts w:cs="Times New Roman"/>
          <w:b/>
          <w:spacing w:val="-11"/>
        </w:rPr>
        <w:t xml:space="preserve"> </w:t>
      </w:r>
      <w:r w:rsidRPr="006620A9">
        <w:rPr>
          <w:rFonts w:cs="Times New Roman"/>
          <w:b/>
          <w:spacing w:val="-1"/>
        </w:rPr>
        <w:t>изоляцию</w:t>
      </w:r>
    </w:p>
    <w:p w14:paraId="564AC705" w14:textId="77777777" w:rsidR="00E03954" w:rsidRPr="006620A9" w:rsidRDefault="00E03954" w:rsidP="00E03954">
      <w:pPr>
        <w:pStyle w:val="af4"/>
        <w:kinsoku w:val="0"/>
        <w:overflowPunct w:val="0"/>
        <w:spacing w:before="142"/>
        <w:ind w:left="0" w:right="-1" w:firstLine="709"/>
        <w:jc w:val="both"/>
      </w:pPr>
      <w:r w:rsidRPr="006620A9">
        <w:t>Целью</w:t>
      </w:r>
      <w:r w:rsidRPr="006620A9">
        <w:rPr>
          <w:spacing w:val="17"/>
        </w:rPr>
        <w:t xml:space="preserve"> </w:t>
      </w:r>
      <w:r w:rsidRPr="006620A9">
        <w:t>данного</w:t>
      </w:r>
      <w:r w:rsidRPr="006620A9">
        <w:rPr>
          <w:spacing w:val="17"/>
        </w:rPr>
        <w:t xml:space="preserve"> </w:t>
      </w:r>
      <w:r w:rsidRPr="006620A9">
        <w:t>расчета</w:t>
      </w:r>
      <w:r w:rsidRPr="006620A9">
        <w:rPr>
          <w:spacing w:val="18"/>
        </w:rPr>
        <w:t xml:space="preserve"> </w:t>
      </w:r>
      <w:r w:rsidRPr="006620A9">
        <w:t>является</w:t>
      </w:r>
      <w:r w:rsidRPr="006620A9">
        <w:rPr>
          <w:spacing w:val="18"/>
        </w:rPr>
        <w:t xml:space="preserve"> </w:t>
      </w:r>
      <w:r w:rsidRPr="006620A9">
        <w:t>определение</w:t>
      </w:r>
      <w:r w:rsidRPr="006620A9">
        <w:rPr>
          <w:spacing w:val="17"/>
        </w:rPr>
        <w:t xml:space="preserve"> </w:t>
      </w:r>
      <w:r w:rsidRPr="006620A9">
        <w:t>нормативных</w:t>
      </w:r>
      <w:r w:rsidRPr="006620A9">
        <w:rPr>
          <w:spacing w:val="18"/>
        </w:rPr>
        <w:t xml:space="preserve"> </w:t>
      </w:r>
      <w:r w:rsidRPr="006620A9">
        <w:t>тепловых</w:t>
      </w:r>
      <w:r w:rsidRPr="006620A9">
        <w:rPr>
          <w:spacing w:val="18"/>
        </w:rPr>
        <w:t xml:space="preserve"> </w:t>
      </w:r>
      <w:r w:rsidRPr="006620A9">
        <w:t>потерь</w:t>
      </w:r>
      <w:r w:rsidRPr="006620A9">
        <w:rPr>
          <w:spacing w:val="36"/>
          <w:w w:val="99"/>
        </w:rPr>
        <w:t xml:space="preserve"> </w:t>
      </w:r>
      <w:r w:rsidRPr="006620A9">
        <w:rPr>
          <w:spacing w:val="-1"/>
        </w:rPr>
        <w:t>через</w:t>
      </w:r>
      <w:r w:rsidRPr="006620A9">
        <w:rPr>
          <w:spacing w:val="39"/>
        </w:rPr>
        <w:t xml:space="preserve"> </w:t>
      </w:r>
      <w:r w:rsidRPr="006620A9">
        <w:t>изоляцию</w:t>
      </w:r>
      <w:r w:rsidRPr="006620A9">
        <w:rPr>
          <w:spacing w:val="39"/>
        </w:rPr>
        <w:t xml:space="preserve"> </w:t>
      </w:r>
      <w:r w:rsidRPr="006620A9">
        <w:t>трубопроводов.</w:t>
      </w:r>
      <w:r w:rsidRPr="006620A9">
        <w:rPr>
          <w:spacing w:val="39"/>
        </w:rPr>
        <w:t xml:space="preserve"> </w:t>
      </w:r>
      <w:r w:rsidRPr="006620A9">
        <w:t>Тепловые</w:t>
      </w:r>
      <w:r w:rsidRPr="006620A9">
        <w:rPr>
          <w:spacing w:val="40"/>
        </w:rPr>
        <w:t xml:space="preserve"> </w:t>
      </w:r>
      <w:r w:rsidRPr="006620A9">
        <w:t>потери</w:t>
      </w:r>
      <w:r w:rsidRPr="006620A9">
        <w:rPr>
          <w:spacing w:val="40"/>
        </w:rPr>
        <w:t xml:space="preserve"> </w:t>
      </w:r>
      <w:r w:rsidRPr="006620A9">
        <w:t>определяются</w:t>
      </w:r>
      <w:r w:rsidRPr="006620A9">
        <w:rPr>
          <w:spacing w:val="39"/>
        </w:rPr>
        <w:t xml:space="preserve"> </w:t>
      </w:r>
      <w:r w:rsidRPr="006620A9">
        <w:rPr>
          <w:spacing w:val="-1"/>
        </w:rPr>
        <w:t>суммарно</w:t>
      </w:r>
      <w:r w:rsidRPr="006620A9">
        <w:rPr>
          <w:spacing w:val="38"/>
        </w:rPr>
        <w:t xml:space="preserve"> </w:t>
      </w:r>
      <w:r w:rsidRPr="006620A9">
        <w:t>за</w:t>
      </w:r>
      <w:r w:rsidRPr="006620A9">
        <w:rPr>
          <w:spacing w:val="38"/>
        </w:rPr>
        <w:t xml:space="preserve"> </w:t>
      </w:r>
      <w:r w:rsidRPr="006620A9">
        <w:t>год</w:t>
      </w:r>
      <w:r w:rsidRPr="006620A9">
        <w:rPr>
          <w:spacing w:val="38"/>
        </w:rPr>
        <w:t xml:space="preserve"> </w:t>
      </w:r>
      <w:r w:rsidRPr="006620A9">
        <w:t>с</w:t>
      </w:r>
      <w:r w:rsidRPr="006620A9">
        <w:rPr>
          <w:spacing w:val="38"/>
          <w:w w:val="99"/>
        </w:rPr>
        <w:t xml:space="preserve"> </w:t>
      </w:r>
      <w:r w:rsidRPr="006620A9">
        <w:t>разбивкой</w:t>
      </w:r>
      <w:r w:rsidRPr="006620A9">
        <w:rPr>
          <w:spacing w:val="1"/>
        </w:rPr>
        <w:t xml:space="preserve"> </w:t>
      </w:r>
      <w:r w:rsidRPr="006620A9">
        <w:t>по</w:t>
      </w:r>
      <w:r w:rsidRPr="006620A9">
        <w:rPr>
          <w:spacing w:val="3"/>
        </w:rPr>
        <w:t xml:space="preserve"> </w:t>
      </w:r>
      <w:r w:rsidRPr="006620A9">
        <w:t>месяцам.</w:t>
      </w:r>
      <w:r w:rsidRPr="006620A9">
        <w:rPr>
          <w:spacing w:val="2"/>
        </w:rPr>
        <w:t xml:space="preserve"> </w:t>
      </w:r>
      <w:r w:rsidRPr="006620A9">
        <w:t>Просмотреть результаты</w:t>
      </w:r>
      <w:r w:rsidRPr="006620A9">
        <w:rPr>
          <w:spacing w:val="1"/>
        </w:rPr>
        <w:t xml:space="preserve"> </w:t>
      </w:r>
      <w:r w:rsidRPr="006620A9">
        <w:t>расчета</w:t>
      </w:r>
      <w:r w:rsidRPr="006620A9">
        <w:rPr>
          <w:spacing w:val="6"/>
        </w:rPr>
        <w:t xml:space="preserve"> </w:t>
      </w:r>
      <w:r w:rsidRPr="006620A9">
        <w:rPr>
          <w:spacing w:val="-1"/>
        </w:rPr>
        <w:t>можно</w:t>
      </w:r>
      <w:r w:rsidRPr="006620A9">
        <w:rPr>
          <w:spacing w:val="4"/>
        </w:rPr>
        <w:t xml:space="preserve"> </w:t>
      </w:r>
      <w:r w:rsidRPr="006620A9">
        <w:rPr>
          <w:spacing w:val="-1"/>
        </w:rPr>
        <w:t>как</w:t>
      </w:r>
      <w:r w:rsidRPr="006620A9">
        <w:t xml:space="preserve"> суммарно</w:t>
      </w:r>
      <w:r w:rsidRPr="006620A9">
        <w:rPr>
          <w:spacing w:val="2"/>
        </w:rPr>
        <w:t xml:space="preserve"> </w:t>
      </w:r>
      <w:r w:rsidRPr="006620A9">
        <w:t>по</w:t>
      </w:r>
      <w:r w:rsidRPr="006620A9">
        <w:rPr>
          <w:spacing w:val="1"/>
        </w:rPr>
        <w:t xml:space="preserve"> </w:t>
      </w:r>
      <w:r w:rsidRPr="006620A9">
        <w:t>всей</w:t>
      </w:r>
      <w:r w:rsidRPr="006620A9">
        <w:rPr>
          <w:spacing w:val="22"/>
          <w:w w:val="99"/>
        </w:rPr>
        <w:t xml:space="preserve"> </w:t>
      </w:r>
      <w:r w:rsidRPr="006620A9">
        <w:t>тепловой</w:t>
      </w:r>
      <w:r w:rsidRPr="006620A9">
        <w:rPr>
          <w:spacing w:val="40"/>
        </w:rPr>
        <w:t xml:space="preserve"> </w:t>
      </w:r>
      <w:r w:rsidRPr="006620A9">
        <w:t>сети,</w:t>
      </w:r>
      <w:r w:rsidRPr="006620A9">
        <w:rPr>
          <w:spacing w:val="39"/>
        </w:rPr>
        <w:t xml:space="preserve"> </w:t>
      </w:r>
      <w:r w:rsidRPr="006620A9">
        <w:t>так</w:t>
      </w:r>
      <w:r w:rsidRPr="006620A9">
        <w:rPr>
          <w:spacing w:val="38"/>
        </w:rPr>
        <w:t xml:space="preserve"> </w:t>
      </w:r>
      <w:r w:rsidRPr="006620A9">
        <w:t>и</w:t>
      </w:r>
      <w:r w:rsidRPr="006620A9">
        <w:rPr>
          <w:spacing w:val="43"/>
        </w:rPr>
        <w:t xml:space="preserve"> </w:t>
      </w:r>
      <w:r w:rsidRPr="006620A9">
        <w:t>по</w:t>
      </w:r>
      <w:r w:rsidRPr="006620A9">
        <w:rPr>
          <w:spacing w:val="40"/>
        </w:rPr>
        <w:t xml:space="preserve"> </w:t>
      </w:r>
      <w:r w:rsidRPr="006620A9">
        <w:t>каждому</w:t>
      </w:r>
      <w:r w:rsidRPr="006620A9">
        <w:rPr>
          <w:spacing w:val="35"/>
        </w:rPr>
        <w:t xml:space="preserve"> </w:t>
      </w:r>
      <w:r w:rsidRPr="006620A9">
        <w:t>отдельно</w:t>
      </w:r>
      <w:r w:rsidRPr="006620A9">
        <w:rPr>
          <w:spacing w:val="40"/>
        </w:rPr>
        <w:t xml:space="preserve"> </w:t>
      </w:r>
      <w:r w:rsidRPr="006620A9">
        <w:t>взятому</w:t>
      </w:r>
      <w:r w:rsidRPr="006620A9">
        <w:rPr>
          <w:spacing w:val="34"/>
        </w:rPr>
        <w:t xml:space="preserve"> </w:t>
      </w:r>
      <w:r w:rsidRPr="006620A9">
        <w:t>источнику</w:t>
      </w:r>
      <w:r w:rsidRPr="006620A9">
        <w:rPr>
          <w:spacing w:val="37"/>
        </w:rPr>
        <w:t xml:space="preserve"> </w:t>
      </w:r>
      <w:r w:rsidRPr="006620A9">
        <w:t>тепловой</w:t>
      </w:r>
      <w:r w:rsidRPr="006620A9">
        <w:rPr>
          <w:spacing w:val="40"/>
        </w:rPr>
        <w:t xml:space="preserve"> </w:t>
      </w:r>
      <w:r w:rsidRPr="006620A9">
        <w:t>энергии</w:t>
      </w:r>
      <w:r w:rsidRPr="006620A9">
        <w:rPr>
          <w:spacing w:val="40"/>
        </w:rPr>
        <w:t xml:space="preserve"> </w:t>
      </w:r>
      <w:r w:rsidRPr="006620A9">
        <w:t>и каждому</w:t>
      </w:r>
      <w:r w:rsidRPr="006620A9">
        <w:rPr>
          <w:spacing w:val="54"/>
        </w:rPr>
        <w:t xml:space="preserve"> </w:t>
      </w:r>
      <w:r w:rsidRPr="006620A9">
        <w:t>центральному</w:t>
      </w:r>
      <w:r w:rsidRPr="006620A9">
        <w:rPr>
          <w:spacing w:val="52"/>
        </w:rPr>
        <w:t xml:space="preserve"> </w:t>
      </w:r>
      <w:r w:rsidRPr="006620A9">
        <w:t>тепловому</w:t>
      </w:r>
      <w:r w:rsidRPr="006620A9">
        <w:rPr>
          <w:spacing w:val="52"/>
        </w:rPr>
        <w:t xml:space="preserve"> </w:t>
      </w:r>
      <w:r w:rsidRPr="006620A9">
        <w:t>пункту</w:t>
      </w:r>
      <w:r w:rsidRPr="006620A9">
        <w:rPr>
          <w:spacing w:val="55"/>
        </w:rPr>
        <w:t xml:space="preserve"> </w:t>
      </w:r>
      <w:r w:rsidRPr="006620A9">
        <w:t>(ЦТП).</w:t>
      </w:r>
      <w:r w:rsidRPr="006620A9">
        <w:rPr>
          <w:spacing w:val="56"/>
        </w:rPr>
        <w:t xml:space="preserve"> </w:t>
      </w:r>
      <w:r w:rsidRPr="006620A9">
        <w:t>Расчет</w:t>
      </w:r>
      <w:r w:rsidRPr="006620A9">
        <w:rPr>
          <w:spacing w:val="59"/>
        </w:rPr>
        <w:t xml:space="preserve"> </w:t>
      </w:r>
      <w:r w:rsidRPr="006620A9">
        <w:t>может</w:t>
      </w:r>
      <w:r w:rsidRPr="006620A9">
        <w:rPr>
          <w:spacing w:val="56"/>
        </w:rPr>
        <w:t xml:space="preserve"> </w:t>
      </w:r>
      <w:r w:rsidRPr="006620A9">
        <w:t>быть</w:t>
      </w:r>
      <w:r w:rsidRPr="006620A9">
        <w:rPr>
          <w:spacing w:val="56"/>
        </w:rPr>
        <w:t xml:space="preserve"> </w:t>
      </w:r>
      <w:r w:rsidRPr="006620A9">
        <w:t>выполнен</w:t>
      </w:r>
      <w:r w:rsidRPr="006620A9">
        <w:rPr>
          <w:spacing w:val="60"/>
        </w:rPr>
        <w:t xml:space="preserve"> </w:t>
      </w:r>
      <w:r w:rsidRPr="006620A9">
        <w:t>с</w:t>
      </w:r>
      <w:r w:rsidRPr="006620A9">
        <w:rPr>
          <w:spacing w:val="38"/>
          <w:w w:val="99"/>
        </w:rPr>
        <w:t xml:space="preserve"> </w:t>
      </w:r>
      <w:r w:rsidRPr="006620A9">
        <w:rPr>
          <w:spacing w:val="-1"/>
        </w:rPr>
        <w:t>учетом</w:t>
      </w:r>
      <w:r w:rsidRPr="006620A9">
        <w:rPr>
          <w:spacing w:val="-13"/>
        </w:rPr>
        <w:t xml:space="preserve"> </w:t>
      </w:r>
      <w:r w:rsidRPr="006620A9">
        <w:t>поправочных</w:t>
      </w:r>
      <w:r w:rsidRPr="006620A9">
        <w:rPr>
          <w:spacing w:val="-11"/>
        </w:rPr>
        <w:t xml:space="preserve"> </w:t>
      </w:r>
      <w:r w:rsidRPr="006620A9">
        <w:t>коэффициентов</w:t>
      </w:r>
      <w:r w:rsidRPr="006620A9">
        <w:rPr>
          <w:spacing w:val="-12"/>
        </w:rPr>
        <w:t xml:space="preserve"> </w:t>
      </w:r>
      <w:r w:rsidRPr="006620A9">
        <w:rPr>
          <w:spacing w:val="1"/>
        </w:rPr>
        <w:t>на</w:t>
      </w:r>
      <w:r w:rsidRPr="006620A9">
        <w:rPr>
          <w:spacing w:val="-12"/>
        </w:rPr>
        <w:t xml:space="preserve"> </w:t>
      </w:r>
      <w:r w:rsidRPr="006620A9">
        <w:t>нормы</w:t>
      </w:r>
      <w:r w:rsidRPr="006620A9">
        <w:rPr>
          <w:spacing w:val="-12"/>
        </w:rPr>
        <w:t xml:space="preserve"> </w:t>
      </w:r>
      <w:r w:rsidRPr="006620A9">
        <w:t>тепловых</w:t>
      </w:r>
      <w:r w:rsidRPr="006620A9">
        <w:rPr>
          <w:spacing w:val="-12"/>
        </w:rPr>
        <w:t xml:space="preserve"> </w:t>
      </w:r>
      <w:r w:rsidRPr="006620A9">
        <w:t>потерь.</w:t>
      </w:r>
    </w:p>
    <w:p w14:paraId="0DC1ECE7" w14:textId="77777777" w:rsidR="00E03954" w:rsidRPr="006620A9" w:rsidRDefault="00E03954" w:rsidP="00E03954">
      <w:pPr>
        <w:pStyle w:val="a1"/>
        <w:rPr>
          <w:lang w:eastAsia="ru-RU"/>
        </w:rPr>
      </w:pPr>
    </w:p>
    <w:p w14:paraId="63AA047A" w14:textId="77777777" w:rsidR="00E03954" w:rsidRPr="006620A9" w:rsidRDefault="00E03954" w:rsidP="00E03954">
      <w:pPr>
        <w:pStyle w:val="2"/>
        <w:ind w:left="0" w:firstLine="0"/>
      </w:pPr>
      <w:bookmarkStart w:id="66" w:name="_Toc229821305"/>
      <w:bookmarkStart w:id="67" w:name="sub_1555"/>
      <w:bookmarkEnd w:id="65"/>
      <w:r w:rsidRPr="006620A9">
        <w:t>Часть 5.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bookmarkEnd w:id="66"/>
    </w:p>
    <w:p w14:paraId="0C7A9CC2" w14:textId="77777777" w:rsidR="00E03954" w:rsidRPr="006620A9" w:rsidRDefault="00E03954" w:rsidP="00E03954">
      <w:pPr>
        <w:rPr>
          <w:lang w:eastAsia="ru-RU"/>
        </w:rPr>
      </w:pPr>
    </w:p>
    <w:p w14:paraId="56DC692F" w14:textId="77777777" w:rsidR="00E03954" w:rsidRPr="006620A9" w:rsidRDefault="00E03954" w:rsidP="00E03954">
      <w:pPr>
        <w:pStyle w:val="af4"/>
        <w:kinsoku w:val="0"/>
        <w:overflowPunct w:val="0"/>
        <w:ind w:left="0" w:right="-1" w:firstLine="709"/>
        <w:jc w:val="both"/>
      </w:pPr>
      <w:r w:rsidRPr="006620A9">
        <w:t>Программное</w:t>
      </w:r>
      <w:r w:rsidRPr="006620A9">
        <w:rPr>
          <w:spacing w:val="23"/>
        </w:rPr>
        <w:t xml:space="preserve"> </w:t>
      </w:r>
      <w:r w:rsidRPr="006620A9">
        <w:t>обеспечение</w:t>
      </w:r>
      <w:r w:rsidRPr="006620A9">
        <w:rPr>
          <w:spacing w:val="24"/>
        </w:rPr>
        <w:t xml:space="preserve"> </w:t>
      </w:r>
      <w:r w:rsidRPr="006620A9">
        <w:t>ПРК</w:t>
      </w:r>
      <w:r w:rsidRPr="006620A9">
        <w:rPr>
          <w:spacing w:val="23"/>
        </w:rPr>
        <w:t xml:space="preserve"> </w:t>
      </w:r>
      <w:r w:rsidRPr="006620A9">
        <w:t>ZuluThermo</w:t>
      </w:r>
      <w:r w:rsidRPr="006620A9">
        <w:rPr>
          <w:spacing w:val="27"/>
        </w:rPr>
        <w:t xml:space="preserve"> </w:t>
      </w:r>
      <w:r w:rsidRPr="006620A9">
        <w:t>позволяет</w:t>
      </w:r>
      <w:r w:rsidRPr="006620A9">
        <w:rPr>
          <w:spacing w:val="22"/>
        </w:rPr>
        <w:t xml:space="preserve"> </w:t>
      </w:r>
      <w:r w:rsidRPr="006620A9">
        <w:t>проводить</w:t>
      </w:r>
      <w:r w:rsidRPr="006620A9">
        <w:rPr>
          <w:spacing w:val="29"/>
          <w:w w:val="99"/>
        </w:rPr>
        <w:t xml:space="preserve"> </w:t>
      </w:r>
      <w:r w:rsidRPr="006620A9">
        <w:t>моделирование</w:t>
      </w:r>
      <w:r w:rsidRPr="006620A9">
        <w:rPr>
          <w:spacing w:val="1"/>
        </w:rPr>
        <w:t xml:space="preserve"> </w:t>
      </w:r>
      <w:r w:rsidRPr="006620A9">
        <w:t>всех</w:t>
      </w:r>
      <w:r w:rsidRPr="006620A9">
        <w:rPr>
          <w:spacing w:val="3"/>
        </w:rPr>
        <w:t xml:space="preserve"> </w:t>
      </w:r>
      <w:r w:rsidRPr="006620A9">
        <w:t>видов</w:t>
      </w:r>
      <w:r w:rsidRPr="006620A9">
        <w:rPr>
          <w:spacing w:val="4"/>
        </w:rPr>
        <w:t xml:space="preserve"> </w:t>
      </w:r>
      <w:r w:rsidRPr="006620A9">
        <w:t>переключений</w:t>
      </w:r>
      <w:r w:rsidRPr="006620A9">
        <w:rPr>
          <w:spacing w:val="1"/>
        </w:rPr>
        <w:t xml:space="preserve"> </w:t>
      </w:r>
      <w:r w:rsidRPr="006620A9">
        <w:t>в</w:t>
      </w:r>
      <w:r w:rsidRPr="006620A9">
        <w:rPr>
          <w:spacing w:val="3"/>
        </w:rPr>
        <w:t xml:space="preserve"> </w:t>
      </w:r>
      <w:r w:rsidRPr="006620A9">
        <w:t>«гидравлической</w:t>
      </w:r>
      <w:r w:rsidRPr="006620A9">
        <w:rPr>
          <w:spacing w:val="3"/>
        </w:rPr>
        <w:t xml:space="preserve"> </w:t>
      </w:r>
      <w:r w:rsidRPr="006620A9">
        <w:t>модели»</w:t>
      </w:r>
      <w:r w:rsidRPr="006620A9">
        <w:rPr>
          <w:spacing w:val="2"/>
        </w:rPr>
        <w:t xml:space="preserve"> </w:t>
      </w:r>
      <w:r w:rsidRPr="006620A9">
        <w:t>сети.</w:t>
      </w:r>
      <w:r w:rsidRPr="006620A9">
        <w:rPr>
          <w:spacing w:val="1"/>
        </w:rPr>
        <w:t xml:space="preserve"> </w:t>
      </w:r>
      <w:r w:rsidRPr="006620A9">
        <w:t>Суть</w:t>
      </w:r>
      <w:r w:rsidRPr="006620A9">
        <w:rPr>
          <w:spacing w:val="26"/>
          <w:w w:val="99"/>
        </w:rPr>
        <w:t xml:space="preserve"> </w:t>
      </w:r>
      <w:r w:rsidRPr="006620A9">
        <w:rPr>
          <w:spacing w:val="-1"/>
        </w:rPr>
        <w:t>заключается</w:t>
      </w:r>
      <w:r w:rsidRPr="006620A9">
        <w:rPr>
          <w:spacing w:val="10"/>
        </w:rPr>
        <w:t xml:space="preserve"> </w:t>
      </w:r>
      <w:r w:rsidRPr="006620A9">
        <w:t>в</w:t>
      </w:r>
      <w:r w:rsidRPr="006620A9">
        <w:rPr>
          <w:spacing w:val="12"/>
        </w:rPr>
        <w:t xml:space="preserve"> </w:t>
      </w:r>
      <w:r w:rsidRPr="006620A9">
        <w:t>автоматическом</w:t>
      </w:r>
      <w:r w:rsidRPr="006620A9">
        <w:rPr>
          <w:spacing w:val="11"/>
        </w:rPr>
        <w:t xml:space="preserve"> </w:t>
      </w:r>
      <w:r w:rsidRPr="006620A9">
        <w:t>отслеживании</w:t>
      </w:r>
      <w:r w:rsidRPr="006620A9">
        <w:rPr>
          <w:spacing w:val="11"/>
        </w:rPr>
        <w:t xml:space="preserve"> </w:t>
      </w:r>
      <w:r w:rsidRPr="006620A9">
        <w:t>программой</w:t>
      </w:r>
      <w:r w:rsidRPr="006620A9">
        <w:rPr>
          <w:spacing w:val="12"/>
        </w:rPr>
        <w:t xml:space="preserve"> </w:t>
      </w:r>
      <w:r w:rsidRPr="006620A9">
        <w:t>состояния</w:t>
      </w:r>
      <w:r w:rsidRPr="006620A9">
        <w:rPr>
          <w:spacing w:val="13"/>
        </w:rPr>
        <w:t xml:space="preserve"> </w:t>
      </w:r>
      <w:r w:rsidRPr="006620A9">
        <w:rPr>
          <w:spacing w:val="1"/>
        </w:rPr>
        <w:t>запорно-</w:t>
      </w:r>
      <w:r w:rsidRPr="006620A9">
        <w:rPr>
          <w:spacing w:val="38"/>
          <w:w w:val="99"/>
        </w:rPr>
        <w:t xml:space="preserve"> </w:t>
      </w:r>
      <w:r w:rsidRPr="006620A9">
        <w:rPr>
          <w:spacing w:val="-1"/>
        </w:rPr>
        <w:t>регулирующей</w:t>
      </w:r>
      <w:r w:rsidRPr="006620A9">
        <w:rPr>
          <w:spacing w:val="-11"/>
        </w:rPr>
        <w:t xml:space="preserve"> </w:t>
      </w:r>
      <w:r w:rsidRPr="006620A9">
        <w:rPr>
          <w:spacing w:val="-1"/>
        </w:rPr>
        <w:t>арматуры</w:t>
      </w:r>
      <w:r w:rsidRPr="006620A9">
        <w:rPr>
          <w:spacing w:val="-10"/>
        </w:rPr>
        <w:t xml:space="preserve"> </w:t>
      </w:r>
      <w:r w:rsidRPr="006620A9">
        <w:t>и</w:t>
      </w:r>
      <w:r w:rsidRPr="006620A9">
        <w:rPr>
          <w:spacing w:val="-9"/>
        </w:rPr>
        <w:t xml:space="preserve"> </w:t>
      </w:r>
      <w:r w:rsidRPr="006620A9">
        <w:t>насосных</w:t>
      </w:r>
      <w:r w:rsidRPr="006620A9">
        <w:rPr>
          <w:spacing w:val="-11"/>
        </w:rPr>
        <w:t xml:space="preserve"> </w:t>
      </w:r>
      <w:r w:rsidRPr="006620A9">
        <w:t>агрегатов</w:t>
      </w:r>
      <w:r w:rsidRPr="006620A9">
        <w:rPr>
          <w:spacing w:val="-11"/>
        </w:rPr>
        <w:t xml:space="preserve"> </w:t>
      </w:r>
      <w:r w:rsidRPr="006620A9">
        <w:t>в</w:t>
      </w:r>
      <w:r w:rsidRPr="006620A9">
        <w:rPr>
          <w:spacing w:val="-10"/>
        </w:rPr>
        <w:t xml:space="preserve"> </w:t>
      </w:r>
      <w:r w:rsidRPr="006620A9">
        <w:t>базе</w:t>
      </w:r>
      <w:r w:rsidRPr="006620A9">
        <w:rPr>
          <w:spacing w:val="-11"/>
        </w:rPr>
        <w:t xml:space="preserve"> </w:t>
      </w:r>
      <w:r w:rsidRPr="006620A9">
        <w:t>данных</w:t>
      </w:r>
      <w:r w:rsidRPr="006620A9">
        <w:rPr>
          <w:spacing w:val="-10"/>
        </w:rPr>
        <w:t xml:space="preserve"> </w:t>
      </w:r>
      <w:r w:rsidRPr="006620A9">
        <w:t>описания</w:t>
      </w:r>
      <w:r w:rsidRPr="006620A9">
        <w:rPr>
          <w:spacing w:val="-10"/>
        </w:rPr>
        <w:t xml:space="preserve"> </w:t>
      </w:r>
      <w:r w:rsidRPr="006620A9">
        <w:t>тепловой</w:t>
      </w:r>
      <w:r w:rsidRPr="006620A9">
        <w:rPr>
          <w:spacing w:val="-10"/>
        </w:rPr>
        <w:t xml:space="preserve"> </w:t>
      </w:r>
      <w:r w:rsidRPr="006620A9">
        <w:t>сети.</w:t>
      </w:r>
      <w:r w:rsidRPr="006620A9">
        <w:rPr>
          <w:spacing w:val="66"/>
          <w:w w:val="99"/>
        </w:rPr>
        <w:t xml:space="preserve"> </w:t>
      </w:r>
      <w:r w:rsidRPr="006620A9">
        <w:t>Любое</w:t>
      </w:r>
      <w:r w:rsidRPr="006620A9">
        <w:rPr>
          <w:spacing w:val="33"/>
        </w:rPr>
        <w:t xml:space="preserve"> </w:t>
      </w:r>
      <w:r w:rsidRPr="006620A9">
        <w:t>переключение</w:t>
      </w:r>
      <w:r w:rsidRPr="006620A9">
        <w:rPr>
          <w:spacing w:val="34"/>
        </w:rPr>
        <w:t xml:space="preserve"> </w:t>
      </w:r>
      <w:r w:rsidRPr="006620A9">
        <w:t>на</w:t>
      </w:r>
      <w:r w:rsidRPr="006620A9">
        <w:rPr>
          <w:spacing w:val="34"/>
        </w:rPr>
        <w:t xml:space="preserve"> </w:t>
      </w:r>
      <w:r w:rsidRPr="006620A9">
        <w:t>схеме</w:t>
      </w:r>
      <w:r w:rsidRPr="006620A9">
        <w:rPr>
          <w:spacing w:val="34"/>
        </w:rPr>
        <w:t xml:space="preserve"> </w:t>
      </w:r>
      <w:r w:rsidRPr="006620A9">
        <w:t>тепловой</w:t>
      </w:r>
      <w:r w:rsidRPr="006620A9">
        <w:rPr>
          <w:spacing w:val="34"/>
        </w:rPr>
        <w:t xml:space="preserve"> </w:t>
      </w:r>
      <w:r w:rsidRPr="006620A9">
        <w:t>сети</w:t>
      </w:r>
      <w:r w:rsidRPr="006620A9">
        <w:rPr>
          <w:spacing w:val="34"/>
        </w:rPr>
        <w:t xml:space="preserve"> </w:t>
      </w:r>
      <w:r w:rsidRPr="006620A9">
        <w:t>влечет</w:t>
      </w:r>
      <w:r w:rsidRPr="006620A9">
        <w:rPr>
          <w:spacing w:val="35"/>
        </w:rPr>
        <w:t xml:space="preserve"> </w:t>
      </w:r>
      <w:r w:rsidRPr="006620A9">
        <w:t>за</w:t>
      </w:r>
      <w:r w:rsidRPr="006620A9">
        <w:rPr>
          <w:spacing w:val="34"/>
        </w:rPr>
        <w:t xml:space="preserve"> </w:t>
      </w:r>
      <w:r w:rsidRPr="006620A9">
        <w:t>собой</w:t>
      </w:r>
      <w:r w:rsidRPr="006620A9">
        <w:rPr>
          <w:spacing w:val="34"/>
        </w:rPr>
        <w:t xml:space="preserve"> </w:t>
      </w:r>
      <w:r w:rsidRPr="006620A9">
        <w:t>автоматическое</w:t>
      </w:r>
      <w:r w:rsidRPr="006620A9">
        <w:rPr>
          <w:spacing w:val="28"/>
          <w:w w:val="99"/>
        </w:rPr>
        <w:t xml:space="preserve"> </w:t>
      </w:r>
      <w:r w:rsidRPr="006620A9">
        <w:t>выполнение</w:t>
      </w:r>
      <w:r w:rsidRPr="006620A9">
        <w:rPr>
          <w:spacing w:val="46"/>
        </w:rPr>
        <w:t xml:space="preserve"> </w:t>
      </w:r>
      <w:r w:rsidRPr="006620A9">
        <w:t>гидравлического</w:t>
      </w:r>
      <w:r w:rsidRPr="006620A9">
        <w:rPr>
          <w:spacing w:val="47"/>
        </w:rPr>
        <w:t xml:space="preserve"> </w:t>
      </w:r>
      <w:r w:rsidRPr="006620A9">
        <w:t>расчета,</w:t>
      </w:r>
      <w:r w:rsidRPr="006620A9">
        <w:rPr>
          <w:spacing w:val="45"/>
        </w:rPr>
        <w:t xml:space="preserve"> </w:t>
      </w:r>
      <w:r w:rsidRPr="006620A9">
        <w:t>и,</w:t>
      </w:r>
      <w:r w:rsidRPr="006620A9">
        <w:rPr>
          <w:spacing w:val="48"/>
        </w:rPr>
        <w:t xml:space="preserve"> </w:t>
      </w:r>
      <w:r w:rsidRPr="006620A9">
        <w:t>таким</w:t>
      </w:r>
      <w:r w:rsidRPr="006620A9">
        <w:rPr>
          <w:spacing w:val="48"/>
        </w:rPr>
        <w:t xml:space="preserve"> </w:t>
      </w:r>
      <w:r w:rsidRPr="006620A9">
        <w:t>образом,</w:t>
      </w:r>
      <w:r w:rsidRPr="006620A9">
        <w:rPr>
          <w:spacing w:val="45"/>
        </w:rPr>
        <w:t xml:space="preserve"> </w:t>
      </w:r>
      <w:r w:rsidRPr="006620A9">
        <w:t>в</w:t>
      </w:r>
      <w:r w:rsidRPr="006620A9">
        <w:rPr>
          <w:spacing w:val="47"/>
        </w:rPr>
        <w:t xml:space="preserve"> </w:t>
      </w:r>
      <w:r w:rsidRPr="006620A9">
        <w:t>любой</w:t>
      </w:r>
      <w:r w:rsidRPr="006620A9">
        <w:rPr>
          <w:spacing w:val="46"/>
        </w:rPr>
        <w:t xml:space="preserve"> </w:t>
      </w:r>
      <w:r w:rsidRPr="006620A9">
        <w:t>момент</w:t>
      </w:r>
      <w:r w:rsidRPr="006620A9">
        <w:rPr>
          <w:spacing w:val="49"/>
        </w:rPr>
        <w:t xml:space="preserve"> </w:t>
      </w:r>
      <w:r w:rsidRPr="006620A9">
        <w:t>времени</w:t>
      </w:r>
      <w:r w:rsidRPr="006620A9">
        <w:rPr>
          <w:spacing w:val="24"/>
          <w:w w:val="99"/>
        </w:rPr>
        <w:t xml:space="preserve"> </w:t>
      </w:r>
      <w:r w:rsidRPr="006620A9">
        <w:t>пользователь</w:t>
      </w:r>
      <w:r w:rsidRPr="006620A9">
        <w:rPr>
          <w:spacing w:val="1"/>
        </w:rPr>
        <w:t xml:space="preserve"> </w:t>
      </w:r>
      <w:r w:rsidRPr="006620A9">
        <w:t>видит</w:t>
      </w:r>
      <w:r w:rsidRPr="006620A9">
        <w:rPr>
          <w:spacing w:val="4"/>
        </w:rPr>
        <w:t xml:space="preserve"> </w:t>
      </w:r>
      <w:r w:rsidRPr="006620A9">
        <w:t>тот гидравлический</w:t>
      </w:r>
      <w:r w:rsidRPr="006620A9">
        <w:rPr>
          <w:spacing w:val="5"/>
        </w:rPr>
        <w:t xml:space="preserve"> </w:t>
      </w:r>
      <w:r w:rsidRPr="006620A9">
        <w:t>режим,</w:t>
      </w:r>
      <w:r w:rsidRPr="006620A9">
        <w:rPr>
          <w:spacing w:val="2"/>
        </w:rPr>
        <w:t xml:space="preserve"> </w:t>
      </w:r>
      <w:r w:rsidRPr="006620A9">
        <w:t>который</w:t>
      </w:r>
      <w:r w:rsidRPr="006620A9">
        <w:rPr>
          <w:spacing w:val="2"/>
        </w:rPr>
        <w:t xml:space="preserve"> </w:t>
      </w:r>
      <w:r w:rsidRPr="006620A9">
        <w:t>соответствует</w:t>
      </w:r>
      <w:r w:rsidRPr="006620A9">
        <w:rPr>
          <w:spacing w:val="2"/>
        </w:rPr>
        <w:t xml:space="preserve"> </w:t>
      </w:r>
      <w:r w:rsidRPr="006620A9">
        <w:t>текущему</w:t>
      </w:r>
      <w:r w:rsidRPr="006620A9">
        <w:rPr>
          <w:spacing w:val="29"/>
          <w:w w:val="99"/>
        </w:rPr>
        <w:t xml:space="preserve"> </w:t>
      </w:r>
      <w:r w:rsidRPr="006620A9">
        <w:t>состоянию</w:t>
      </w:r>
      <w:r w:rsidRPr="006620A9">
        <w:rPr>
          <w:spacing w:val="-11"/>
        </w:rPr>
        <w:t xml:space="preserve"> </w:t>
      </w:r>
      <w:r w:rsidRPr="006620A9">
        <w:t>всей</w:t>
      </w:r>
      <w:r w:rsidRPr="006620A9">
        <w:rPr>
          <w:spacing w:val="-9"/>
        </w:rPr>
        <w:t xml:space="preserve"> </w:t>
      </w:r>
      <w:r w:rsidRPr="006620A9">
        <w:t>совокупности</w:t>
      </w:r>
      <w:r w:rsidRPr="006620A9">
        <w:rPr>
          <w:spacing w:val="-12"/>
        </w:rPr>
        <w:t xml:space="preserve"> </w:t>
      </w:r>
      <w:r w:rsidRPr="006620A9">
        <w:t>запорно-регулирующей</w:t>
      </w:r>
      <w:r w:rsidRPr="006620A9">
        <w:rPr>
          <w:spacing w:val="-12"/>
        </w:rPr>
        <w:t xml:space="preserve"> </w:t>
      </w:r>
      <w:r w:rsidRPr="006620A9">
        <w:t>арматуры</w:t>
      </w:r>
      <w:r w:rsidRPr="006620A9">
        <w:rPr>
          <w:spacing w:val="-6"/>
        </w:rPr>
        <w:t xml:space="preserve"> </w:t>
      </w:r>
      <w:r w:rsidRPr="006620A9">
        <w:t>и</w:t>
      </w:r>
      <w:r w:rsidRPr="006620A9">
        <w:rPr>
          <w:spacing w:val="-12"/>
        </w:rPr>
        <w:t xml:space="preserve"> </w:t>
      </w:r>
      <w:r w:rsidRPr="006620A9">
        <w:t>насосных</w:t>
      </w:r>
      <w:r w:rsidRPr="006620A9">
        <w:rPr>
          <w:spacing w:val="-12"/>
        </w:rPr>
        <w:t xml:space="preserve"> </w:t>
      </w:r>
      <w:r w:rsidRPr="006620A9">
        <w:t>агрегатов</w:t>
      </w:r>
      <w:r w:rsidRPr="006620A9">
        <w:rPr>
          <w:spacing w:val="29"/>
          <w:w w:val="99"/>
        </w:rPr>
        <w:t xml:space="preserve"> </w:t>
      </w:r>
      <w:r w:rsidRPr="006620A9">
        <w:t>на</w:t>
      </w:r>
      <w:r w:rsidRPr="006620A9">
        <w:rPr>
          <w:spacing w:val="-10"/>
        </w:rPr>
        <w:t xml:space="preserve"> </w:t>
      </w:r>
      <w:r w:rsidRPr="006620A9">
        <w:rPr>
          <w:spacing w:val="-1"/>
        </w:rPr>
        <w:t>схеме</w:t>
      </w:r>
      <w:r w:rsidRPr="006620A9">
        <w:rPr>
          <w:spacing w:val="-6"/>
        </w:rPr>
        <w:t xml:space="preserve"> </w:t>
      </w:r>
      <w:r w:rsidRPr="006620A9">
        <w:t>тепловой</w:t>
      </w:r>
      <w:r w:rsidRPr="006620A9">
        <w:rPr>
          <w:spacing w:val="-8"/>
        </w:rPr>
        <w:t xml:space="preserve"> </w:t>
      </w:r>
      <w:r w:rsidRPr="006620A9">
        <w:t>сети.</w:t>
      </w:r>
    </w:p>
    <w:p w14:paraId="60BC1E71" w14:textId="77777777" w:rsidR="00E03954" w:rsidRPr="006620A9" w:rsidRDefault="00E03954" w:rsidP="00E03954">
      <w:pPr>
        <w:pStyle w:val="af4"/>
        <w:kinsoku w:val="0"/>
        <w:overflowPunct w:val="0"/>
        <w:spacing w:before="3"/>
        <w:ind w:left="0" w:right="-1" w:firstLine="709"/>
        <w:jc w:val="both"/>
      </w:pPr>
      <w:r w:rsidRPr="006620A9">
        <w:t>Переключения</w:t>
      </w:r>
      <w:r w:rsidRPr="006620A9">
        <w:rPr>
          <w:spacing w:val="46"/>
        </w:rPr>
        <w:t xml:space="preserve"> </w:t>
      </w:r>
      <w:r w:rsidRPr="006620A9">
        <w:rPr>
          <w:spacing w:val="-1"/>
        </w:rPr>
        <w:t>могут</w:t>
      </w:r>
      <w:r w:rsidRPr="006620A9">
        <w:rPr>
          <w:spacing w:val="48"/>
        </w:rPr>
        <w:t xml:space="preserve"> </w:t>
      </w:r>
      <w:r w:rsidRPr="006620A9">
        <w:t>быть</w:t>
      </w:r>
      <w:r w:rsidRPr="006620A9">
        <w:rPr>
          <w:spacing w:val="45"/>
        </w:rPr>
        <w:t xml:space="preserve"> </w:t>
      </w:r>
      <w:r w:rsidRPr="006620A9">
        <w:t>как</w:t>
      </w:r>
      <w:r w:rsidRPr="006620A9">
        <w:rPr>
          <w:spacing w:val="43"/>
        </w:rPr>
        <w:t xml:space="preserve"> </w:t>
      </w:r>
      <w:r w:rsidRPr="006620A9">
        <w:t>одиночными,</w:t>
      </w:r>
      <w:r w:rsidRPr="006620A9">
        <w:rPr>
          <w:spacing w:val="44"/>
        </w:rPr>
        <w:t xml:space="preserve"> </w:t>
      </w:r>
      <w:r w:rsidRPr="006620A9">
        <w:t>так</w:t>
      </w:r>
      <w:r w:rsidRPr="006620A9">
        <w:rPr>
          <w:spacing w:val="44"/>
        </w:rPr>
        <w:t xml:space="preserve"> </w:t>
      </w:r>
      <w:r w:rsidRPr="006620A9">
        <w:t>и</w:t>
      </w:r>
      <w:r w:rsidRPr="006620A9">
        <w:rPr>
          <w:spacing w:val="47"/>
        </w:rPr>
        <w:t xml:space="preserve"> </w:t>
      </w:r>
      <w:r w:rsidRPr="006620A9">
        <w:t>групповыми,</w:t>
      </w:r>
      <w:r w:rsidRPr="006620A9">
        <w:rPr>
          <w:spacing w:val="44"/>
        </w:rPr>
        <w:t xml:space="preserve"> </w:t>
      </w:r>
      <w:r w:rsidRPr="006620A9">
        <w:t>для</w:t>
      </w:r>
      <w:r w:rsidRPr="006620A9">
        <w:rPr>
          <w:spacing w:val="45"/>
        </w:rPr>
        <w:t xml:space="preserve"> </w:t>
      </w:r>
      <w:r w:rsidRPr="006620A9">
        <w:t>любой</w:t>
      </w:r>
      <w:r w:rsidRPr="006620A9">
        <w:rPr>
          <w:spacing w:val="22"/>
          <w:w w:val="99"/>
        </w:rPr>
        <w:t xml:space="preserve"> </w:t>
      </w:r>
      <w:r w:rsidRPr="006620A9">
        <w:t>выбранной</w:t>
      </w:r>
      <w:r w:rsidRPr="006620A9">
        <w:rPr>
          <w:spacing w:val="-20"/>
        </w:rPr>
        <w:t xml:space="preserve"> </w:t>
      </w:r>
      <w:r w:rsidRPr="006620A9">
        <w:t>(помеченной)</w:t>
      </w:r>
      <w:r w:rsidRPr="006620A9">
        <w:rPr>
          <w:spacing w:val="-19"/>
        </w:rPr>
        <w:t xml:space="preserve"> </w:t>
      </w:r>
      <w:r w:rsidRPr="006620A9">
        <w:t>совокупности</w:t>
      </w:r>
      <w:r w:rsidRPr="006620A9">
        <w:rPr>
          <w:spacing w:val="-19"/>
        </w:rPr>
        <w:t xml:space="preserve"> </w:t>
      </w:r>
      <w:r w:rsidRPr="006620A9">
        <w:t>переключаемых</w:t>
      </w:r>
      <w:r w:rsidRPr="006620A9">
        <w:rPr>
          <w:spacing w:val="-19"/>
        </w:rPr>
        <w:t xml:space="preserve"> </w:t>
      </w:r>
      <w:r w:rsidRPr="006620A9">
        <w:t>элементов.</w:t>
      </w:r>
    </w:p>
    <w:p w14:paraId="2BE8C43F" w14:textId="77777777" w:rsidR="00E03954" w:rsidRPr="006620A9" w:rsidRDefault="00E03954" w:rsidP="00E03954">
      <w:pPr>
        <w:pStyle w:val="af4"/>
        <w:kinsoku w:val="0"/>
        <w:overflowPunct w:val="0"/>
        <w:spacing w:before="6"/>
        <w:ind w:left="0" w:right="-1" w:firstLine="709"/>
        <w:jc w:val="both"/>
      </w:pPr>
      <w:r w:rsidRPr="006620A9">
        <w:t>Для</w:t>
      </w:r>
      <w:r w:rsidRPr="006620A9">
        <w:rPr>
          <w:spacing w:val="5"/>
        </w:rPr>
        <w:t xml:space="preserve"> </w:t>
      </w:r>
      <w:r w:rsidRPr="006620A9">
        <w:t>насосных</w:t>
      </w:r>
      <w:r w:rsidRPr="006620A9">
        <w:rPr>
          <w:spacing w:val="4"/>
        </w:rPr>
        <w:t xml:space="preserve"> </w:t>
      </w:r>
      <w:r w:rsidRPr="006620A9">
        <w:t>агрегатов</w:t>
      </w:r>
      <w:r w:rsidRPr="006620A9">
        <w:rPr>
          <w:spacing w:val="4"/>
        </w:rPr>
        <w:t xml:space="preserve"> </w:t>
      </w:r>
      <w:r w:rsidRPr="006620A9">
        <w:t>и</w:t>
      </w:r>
      <w:r w:rsidRPr="006620A9">
        <w:rPr>
          <w:spacing w:val="4"/>
        </w:rPr>
        <w:t xml:space="preserve"> </w:t>
      </w:r>
      <w:r w:rsidRPr="006620A9">
        <w:t>их</w:t>
      </w:r>
      <w:r w:rsidRPr="006620A9">
        <w:rPr>
          <w:spacing w:val="4"/>
        </w:rPr>
        <w:t xml:space="preserve"> </w:t>
      </w:r>
      <w:r w:rsidRPr="006620A9">
        <w:rPr>
          <w:spacing w:val="-1"/>
        </w:rPr>
        <w:t>групп</w:t>
      </w:r>
      <w:r w:rsidRPr="006620A9">
        <w:rPr>
          <w:spacing w:val="5"/>
        </w:rPr>
        <w:t xml:space="preserve"> </w:t>
      </w:r>
      <w:r w:rsidRPr="006620A9">
        <w:t>в</w:t>
      </w:r>
      <w:r w:rsidRPr="006620A9">
        <w:rPr>
          <w:spacing w:val="4"/>
        </w:rPr>
        <w:t xml:space="preserve"> </w:t>
      </w:r>
      <w:r w:rsidRPr="006620A9">
        <w:rPr>
          <w:spacing w:val="-1"/>
        </w:rPr>
        <w:t>модели</w:t>
      </w:r>
      <w:r w:rsidRPr="006620A9">
        <w:rPr>
          <w:spacing w:val="5"/>
        </w:rPr>
        <w:t xml:space="preserve"> </w:t>
      </w:r>
      <w:r w:rsidRPr="006620A9">
        <w:rPr>
          <w:spacing w:val="-1"/>
        </w:rPr>
        <w:t>доступны</w:t>
      </w:r>
      <w:r w:rsidRPr="006620A9">
        <w:rPr>
          <w:spacing w:val="5"/>
        </w:rPr>
        <w:t xml:space="preserve"> </w:t>
      </w:r>
      <w:r w:rsidRPr="006620A9">
        <w:rPr>
          <w:spacing w:val="-1"/>
        </w:rPr>
        <w:t>несколько</w:t>
      </w:r>
      <w:r w:rsidRPr="006620A9">
        <w:rPr>
          <w:spacing w:val="12"/>
        </w:rPr>
        <w:t xml:space="preserve"> </w:t>
      </w:r>
      <w:r w:rsidRPr="006620A9">
        <w:t>видов</w:t>
      </w:r>
      <w:r w:rsidRPr="006620A9">
        <w:rPr>
          <w:spacing w:val="50"/>
          <w:w w:val="99"/>
        </w:rPr>
        <w:t xml:space="preserve"> </w:t>
      </w:r>
      <w:r w:rsidRPr="006620A9">
        <w:t>переключений:</w:t>
      </w:r>
    </w:p>
    <w:p w14:paraId="1BBD6DA5" w14:textId="77777777" w:rsidR="00E03954" w:rsidRPr="006620A9" w:rsidRDefault="00E03954" w:rsidP="00E03954">
      <w:pPr>
        <w:pStyle w:val="af4"/>
        <w:numPr>
          <w:ilvl w:val="0"/>
          <w:numId w:val="12"/>
        </w:numPr>
        <w:tabs>
          <w:tab w:val="left" w:pos="1674"/>
        </w:tabs>
        <w:kinsoku w:val="0"/>
        <w:overflowPunct w:val="0"/>
        <w:ind w:right="-1"/>
        <w:jc w:val="both"/>
      </w:pPr>
      <w:r w:rsidRPr="006620A9">
        <w:t>включение/выключение;</w:t>
      </w:r>
    </w:p>
    <w:p w14:paraId="4D2414BA" w14:textId="77777777" w:rsidR="00E03954" w:rsidRPr="006620A9" w:rsidRDefault="00E03954" w:rsidP="00E03954">
      <w:pPr>
        <w:pStyle w:val="af4"/>
        <w:numPr>
          <w:ilvl w:val="0"/>
          <w:numId w:val="12"/>
        </w:numPr>
        <w:tabs>
          <w:tab w:val="left" w:pos="1674"/>
        </w:tabs>
        <w:kinsoku w:val="0"/>
        <w:overflowPunct w:val="0"/>
        <w:ind w:right="-1"/>
        <w:jc w:val="both"/>
      </w:pPr>
      <w:r w:rsidRPr="006620A9">
        <w:t>дросселирование;</w:t>
      </w:r>
    </w:p>
    <w:p w14:paraId="7C3C0FD7" w14:textId="77777777" w:rsidR="00E03954" w:rsidRPr="006620A9" w:rsidRDefault="00E03954" w:rsidP="00E03954">
      <w:pPr>
        <w:pStyle w:val="af4"/>
        <w:numPr>
          <w:ilvl w:val="0"/>
          <w:numId w:val="12"/>
        </w:numPr>
        <w:tabs>
          <w:tab w:val="left" w:pos="1674"/>
        </w:tabs>
        <w:kinsoku w:val="0"/>
        <w:overflowPunct w:val="0"/>
        <w:ind w:right="-1"/>
        <w:jc w:val="both"/>
      </w:pPr>
      <w:r w:rsidRPr="006620A9">
        <w:t>изменение</w:t>
      </w:r>
      <w:r w:rsidRPr="006620A9">
        <w:rPr>
          <w:spacing w:val="-15"/>
        </w:rPr>
        <w:t xml:space="preserve"> </w:t>
      </w:r>
      <w:r w:rsidRPr="006620A9">
        <w:t>частоты</w:t>
      </w:r>
      <w:r w:rsidRPr="006620A9">
        <w:rPr>
          <w:spacing w:val="-14"/>
        </w:rPr>
        <w:t xml:space="preserve"> </w:t>
      </w:r>
      <w:r w:rsidRPr="006620A9">
        <w:t>вращения</w:t>
      </w:r>
      <w:r w:rsidRPr="006620A9">
        <w:rPr>
          <w:spacing w:val="-15"/>
        </w:rPr>
        <w:t xml:space="preserve"> </w:t>
      </w:r>
      <w:r w:rsidRPr="006620A9">
        <w:t>привода.</w:t>
      </w:r>
    </w:p>
    <w:p w14:paraId="27389701" w14:textId="77777777" w:rsidR="00E03954" w:rsidRPr="006620A9" w:rsidRDefault="00E03954" w:rsidP="00E03954">
      <w:pPr>
        <w:pStyle w:val="af4"/>
        <w:kinsoku w:val="0"/>
        <w:overflowPunct w:val="0"/>
        <w:spacing w:before="125"/>
        <w:ind w:left="0" w:right="-1" w:firstLine="709"/>
        <w:jc w:val="both"/>
      </w:pPr>
      <w:r w:rsidRPr="006620A9">
        <w:rPr>
          <w:spacing w:val="-1"/>
        </w:rPr>
        <w:t>Задвижки</w:t>
      </w:r>
      <w:r w:rsidRPr="006620A9">
        <w:rPr>
          <w:spacing w:val="-25"/>
        </w:rPr>
        <w:t xml:space="preserve"> </w:t>
      </w:r>
      <w:r w:rsidRPr="006620A9">
        <w:t>типа</w:t>
      </w:r>
      <w:r w:rsidRPr="006620A9">
        <w:rPr>
          <w:spacing w:val="-22"/>
        </w:rPr>
        <w:t xml:space="preserve"> </w:t>
      </w:r>
      <w:r w:rsidRPr="006620A9">
        <w:rPr>
          <w:spacing w:val="-1"/>
        </w:rPr>
        <w:t>«дроссель»,</w:t>
      </w:r>
      <w:r w:rsidRPr="006620A9">
        <w:rPr>
          <w:spacing w:val="-24"/>
        </w:rPr>
        <w:t xml:space="preserve"> </w:t>
      </w:r>
      <w:r w:rsidRPr="006620A9">
        <w:t>помимо</w:t>
      </w:r>
      <w:r w:rsidRPr="006620A9">
        <w:rPr>
          <w:spacing w:val="-24"/>
        </w:rPr>
        <w:t xml:space="preserve"> </w:t>
      </w:r>
      <w:r w:rsidRPr="006620A9">
        <w:rPr>
          <w:spacing w:val="-1"/>
        </w:rPr>
        <w:t>двух</w:t>
      </w:r>
      <w:r w:rsidRPr="006620A9">
        <w:rPr>
          <w:spacing w:val="-23"/>
        </w:rPr>
        <w:t xml:space="preserve"> </w:t>
      </w:r>
      <w:r w:rsidRPr="006620A9">
        <w:t>крайних</w:t>
      </w:r>
      <w:r w:rsidRPr="006620A9">
        <w:rPr>
          <w:spacing w:val="-24"/>
        </w:rPr>
        <w:t xml:space="preserve"> </w:t>
      </w:r>
      <w:r w:rsidRPr="006620A9">
        <w:t>состояний</w:t>
      </w:r>
      <w:r w:rsidRPr="006620A9">
        <w:rPr>
          <w:spacing w:val="-24"/>
        </w:rPr>
        <w:t xml:space="preserve"> </w:t>
      </w:r>
      <w:r w:rsidRPr="006620A9">
        <w:t>(открыта/закрыта),</w:t>
      </w:r>
      <w:r w:rsidRPr="006620A9">
        <w:rPr>
          <w:spacing w:val="52"/>
          <w:w w:val="99"/>
        </w:rPr>
        <w:t xml:space="preserve"> </w:t>
      </w:r>
      <w:r w:rsidRPr="006620A9">
        <w:rPr>
          <w:spacing w:val="-1"/>
        </w:rPr>
        <w:t>могут</w:t>
      </w:r>
      <w:r w:rsidRPr="006620A9">
        <w:rPr>
          <w:spacing w:val="11"/>
        </w:rPr>
        <w:t xml:space="preserve"> </w:t>
      </w:r>
      <w:r w:rsidRPr="006620A9">
        <w:t>иметь</w:t>
      </w:r>
      <w:r w:rsidRPr="006620A9">
        <w:rPr>
          <w:spacing w:val="8"/>
        </w:rPr>
        <w:t xml:space="preserve"> </w:t>
      </w:r>
      <w:r w:rsidRPr="006620A9">
        <w:t>промежуточное</w:t>
      </w:r>
      <w:r w:rsidRPr="006620A9">
        <w:rPr>
          <w:spacing w:val="10"/>
        </w:rPr>
        <w:t xml:space="preserve"> </w:t>
      </w:r>
      <w:r w:rsidRPr="006620A9">
        <w:t>состояние</w:t>
      </w:r>
      <w:r w:rsidRPr="006620A9">
        <w:rPr>
          <w:spacing w:val="13"/>
        </w:rPr>
        <w:t xml:space="preserve"> </w:t>
      </w:r>
      <w:r w:rsidRPr="006620A9">
        <w:rPr>
          <w:spacing w:val="-1"/>
        </w:rPr>
        <w:t>«прижата»,</w:t>
      </w:r>
      <w:r w:rsidRPr="006620A9">
        <w:rPr>
          <w:spacing w:val="9"/>
        </w:rPr>
        <w:t xml:space="preserve"> </w:t>
      </w:r>
      <w:r w:rsidRPr="006620A9">
        <w:t>определяемое</w:t>
      </w:r>
      <w:r w:rsidRPr="006620A9">
        <w:rPr>
          <w:spacing w:val="10"/>
        </w:rPr>
        <w:t xml:space="preserve"> </w:t>
      </w:r>
      <w:r w:rsidRPr="006620A9">
        <w:t>в</w:t>
      </w:r>
      <w:r w:rsidRPr="006620A9">
        <w:rPr>
          <w:spacing w:val="10"/>
        </w:rPr>
        <w:t xml:space="preserve"> </w:t>
      </w:r>
      <w:r w:rsidRPr="006620A9">
        <w:t>либо</w:t>
      </w:r>
      <w:r w:rsidRPr="006620A9">
        <w:rPr>
          <w:spacing w:val="9"/>
        </w:rPr>
        <w:t xml:space="preserve"> </w:t>
      </w:r>
      <w:r w:rsidRPr="006620A9">
        <w:t>в</w:t>
      </w:r>
      <w:r w:rsidRPr="006620A9">
        <w:rPr>
          <w:spacing w:val="9"/>
        </w:rPr>
        <w:t xml:space="preserve"> </w:t>
      </w:r>
      <w:r w:rsidRPr="006620A9">
        <w:t>процентах</w:t>
      </w:r>
      <w:r w:rsidRPr="006620A9">
        <w:rPr>
          <w:spacing w:val="38"/>
          <w:w w:val="99"/>
        </w:rPr>
        <w:t xml:space="preserve"> </w:t>
      </w:r>
      <w:r w:rsidRPr="006620A9">
        <w:rPr>
          <w:spacing w:val="-1"/>
        </w:rPr>
        <w:t>открытия</w:t>
      </w:r>
      <w:r w:rsidRPr="006620A9">
        <w:rPr>
          <w:spacing w:val="8"/>
        </w:rPr>
        <w:t xml:space="preserve"> </w:t>
      </w:r>
      <w:r w:rsidRPr="006620A9">
        <w:rPr>
          <w:spacing w:val="-1"/>
        </w:rPr>
        <w:t>клапана,</w:t>
      </w:r>
      <w:r w:rsidRPr="006620A9">
        <w:rPr>
          <w:spacing w:val="6"/>
        </w:rPr>
        <w:t xml:space="preserve"> </w:t>
      </w:r>
      <w:r w:rsidRPr="006620A9">
        <w:t>либо</w:t>
      </w:r>
      <w:r w:rsidRPr="006620A9">
        <w:rPr>
          <w:spacing w:val="7"/>
        </w:rPr>
        <w:t xml:space="preserve"> </w:t>
      </w:r>
      <w:r w:rsidRPr="006620A9">
        <w:t>в</w:t>
      </w:r>
      <w:r w:rsidRPr="006620A9">
        <w:rPr>
          <w:spacing w:val="5"/>
        </w:rPr>
        <w:t xml:space="preserve"> </w:t>
      </w:r>
      <w:r w:rsidRPr="006620A9">
        <w:rPr>
          <w:spacing w:val="-1"/>
        </w:rPr>
        <w:t>числе</w:t>
      </w:r>
      <w:r w:rsidRPr="006620A9">
        <w:rPr>
          <w:spacing w:val="5"/>
        </w:rPr>
        <w:t xml:space="preserve"> </w:t>
      </w:r>
      <w:r w:rsidRPr="006620A9">
        <w:t>оборотов</w:t>
      </w:r>
      <w:r w:rsidRPr="006620A9">
        <w:rPr>
          <w:spacing w:val="6"/>
        </w:rPr>
        <w:t xml:space="preserve"> </w:t>
      </w:r>
      <w:r w:rsidRPr="006620A9">
        <w:rPr>
          <w:spacing w:val="-1"/>
        </w:rPr>
        <w:t>штока.</w:t>
      </w:r>
      <w:r w:rsidRPr="006620A9">
        <w:rPr>
          <w:spacing w:val="5"/>
        </w:rPr>
        <w:t xml:space="preserve"> </w:t>
      </w:r>
      <w:r w:rsidRPr="006620A9">
        <w:t>При</w:t>
      </w:r>
      <w:r w:rsidRPr="006620A9">
        <w:rPr>
          <w:spacing w:val="7"/>
        </w:rPr>
        <w:t xml:space="preserve"> </w:t>
      </w:r>
      <w:r w:rsidRPr="006620A9">
        <w:t>этом</w:t>
      </w:r>
      <w:r w:rsidRPr="006620A9">
        <w:rPr>
          <w:spacing w:val="7"/>
        </w:rPr>
        <w:t xml:space="preserve"> </w:t>
      </w:r>
      <w:r w:rsidRPr="006620A9">
        <w:t>состоянии</w:t>
      </w:r>
      <w:r w:rsidRPr="006620A9">
        <w:rPr>
          <w:spacing w:val="6"/>
        </w:rPr>
        <w:t xml:space="preserve"> </w:t>
      </w:r>
      <w:r w:rsidRPr="006620A9">
        <w:t>задвижка</w:t>
      </w:r>
      <w:r w:rsidRPr="006620A9">
        <w:rPr>
          <w:spacing w:val="60"/>
          <w:w w:val="99"/>
        </w:rPr>
        <w:t xml:space="preserve"> </w:t>
      </w:r>
      <w:r w:rsidRPr="006620A9">
        <w:t>моделируется</w:t>
      </w:r>
      <w:r w:rsidRPr="006620A9">
        <w:rPr>
          <w:spacing w:val="18"/>
        </w:rPr>
        <w:t xml:space="preserve"> </w:t>
      </w:r>
      <w:r w:rsidRPr="006620A9">
        <w:t>своим</w:t>
      </w:r>
      <w:r w:rsidRPr="006620A9">
        <w:rPr>
          <w:spacing w:val="21"/>
        </w:rPr>
        <w:t xml:space="preserve"> </w:t>
      </w:r>
      <w:r w:rsidRPr="006620A9">
        <w:t>гидравлическим</w:t>
      </w:r>
      <w:r w:rsidRPr="006620A9">
        <w:rPr>
          <w:spacing w:val="16"/>
        </w:rPr>
        <w:t xml:space="preserve"> </w:t>
      </w:r>
      <w:r w:rsidRPr="006620A9">
        <w:t>сопротивлением,</w:t>
      </w:r>
      <w:r w:rsidRPr="006620A9">
        <w:rPr>
          <w:spacing w:val="19"/>
        </w:rPr>
        <w:t xml:space="preserve"> </w:t>
      </w:r>
      <w:r w:rsidRPr="006620A9">
        <w:t>рассчитанным</w:t>
      </w:r>
      <w:r w:rsidRPr="006620A9">
        <w:rPr>
          <w:spacing w:val="17"/>
        </w:rPr>
        <w:t xml:space="preserve"> </w:t>
      </w:r>
      <w:r w:rsidRPr="006620A9">
        <w:t>по</w:t>
      </w:r>
      <w:r w:rsidRPr="006620A9">
        <w:rPr>
          <w:spacing w:val="20"/>
        </w:rPr>
        <w:t xml:space="preserve"> </w:t>
      </w:r>
      <w:r w:rsidRPr="006620A9">
        <w:t>паспортной</w:t>
      </w:r>
      <w:r w:rsidRPr="006620A9">
        <w:rPr>
          <w:spacing w:val="26"/>
          <w:w w:val="99"/>
        </w:rPr>
        <w:t xml:space="preserve"> </w:t>
      </w:r>
      <w:r w:rsidRPr="006620A9">
        <w:rPr>
          <w:spacing w:val="-1"/>
        </w:rPr>
        <w:t>характеристике</w:t>
      </w:r>
      <w:r w:rsidRPr="006620A9">
        <w:rPr>
          <w:spacing w:val="-25"/>
        </w:rPr>
        <w:t xml:space="preserve"> </w:t>
      </w:r>
      <w:r w:rsidRPr="006620A9">
        <w:t>клапана.</w:t>
      </w:r>
    </w:p>
    <w:p w14:paraId="4105CA6B" w14:textId="77777777" w:rsidR="00E03954" w:rsidRPr="006620A9" w:rsidRDefault="00E03954" w:rsidP="00E03954">
      <w:pPr>
        <w:pStyle w:val="af4"/>
        <w:kinsoku w:val="0"/>
        <w:overflowPunct w:val="0"/>
        <w:ind w:left="0" w:right="-1" w:firstLine="709"/>
        <w:jc w:val="both"/>
      </w:pPr>
      <w:r w:rsidRPr="006620A9">
        <w:t>При</w:t>
      </w:r>
      <w:r w:rsidRPr="006620A9">
        <w:rPr>
          <w:spacing w:val="54"/>
        </w:rPr>
        <w:t xml:space="preserve"> </w:t>
      </w:r>
      <w:r w:rsidRPr="006620A9">
        <w:t>любом</w:t>
      </w:r>
      <w:r w:rsidRPr="006620A9">
        <w:rPr>
          <w:spacing w:val="53"/>
        </w:rPr>
        <w:t xml:space="preserve"> </w:t>
      </w:r>
      <w:r w:rsidRPr="006620A9">
        <w:t>переключении</w:t>
      </w:r>
      <w:r w:rsidRPr="006620A9">
        <w:rPr>
          <w:spacing w:val="54"/>
        </w:rPr>
        <w:t xml:space="preserve"> </w:t>
      </w:r>
      <w:r w:rsidRPr="006620A9">
        <w:t>насосных</w:t>
      </w:r>
      <w:r w:rsidRPr="006620A9">
        <w:rPr>
          <w:spacing w:val="54"/>
        </w:rPr>
        <w:t xml:space="preserve"> </w:t>
      </w:r>
      <w:r w:rsidRPr="006620A9">
        <w:rPr>
          <w:spacing w:val="-1"/>
        </w:rPr>
        <w:t>агрегатов</w:t>
      </w:r>
      <w:r w:rsidRPr="006620A9">
        <w:rPr>
          <w:spacing w:val="54"/>
        </w:rPr>
        <w:t xml:space="preserve"> </w:t>
      </w:r>
      <w:r w:rsidRPr="006620A9">
        <w:t>в</w:t>
      </w:r>
      <w:r w:rsidRPr="006620A9">
        <w:rPr>
          <w:spacing w:val="54"/>
        </w:rPr>
        <w:t xml:space="preserve"> </w:t>
      </w:r>
      <w:r w:rsidRPr="006620A9">
        <w:t>насосной</w:t>
      </w:r>
      <w:r w:rsidRPr="006620A9">
        <w:rPr>
          <w:spacing w:val="54"/>
        </w:rPr>
        <w:t xml:space="preserve"> </w:t>
      </w:r>
      <w:r w:rsidRPr="006620A9">
        <w:t>станции</w:t>
      </w:r>
      <w:r w:rsidRPr="006620A9">
        <w:rPr>
          <w:spacing w:val="54"/>
        </w:rPr>
        <w:t xml:space="preserve"> </w:t>
      </w:r>
      <w:r w:rsidRPr="006620A9">
        <w:t>или</w:t>
      </w:r>
      <w:r w:rsidRPr="006620A9">
        <w:rPr>
          <w:spacing w:val="54"/>
        </w:rPr>
        <w:t xml:space="preserve"> </w:t>
      </w:r>
      <w:r w:rsidRPr="006620A9">
        <w:t>на</w:t>
      </w:r>
      <w:r w:rsidRPr="006620A9">
        <w:rPr>
          <w:spacing w:val="32"/>
          <w:w w:val="99"/>
        </w:rPr>
        <w:t xml:space="preserve"> </w:t>
      </w:r>
      <w:r w:rsidRPr="006620A9">
        <w:t>источнике</w:t>
      </w:r>
      <w:r w:rsidRPr="006620A9">
        <w:rPr>
          <w:spacing w:val="1"/>
        </w:rPr>
        <w:t xml:space="preserve"> </w:t>
      </w:r>
      <w:r w:rsidRPr="006620A9">
        <w:t>автоматически</w:t>
      </w:r>
      <w:r w:rsidRPr="006620A9">
        <w:rPr>
          <w:spacing w:val="1"/>
        </w:rPr>
        <w:t xml:space="preserve"> </w:t>
      </w:r>
      <w:r w:rsidRPr="006620A9">
        <w:t>пересчитывается</w:t>
      </w:r>
      <w:r w:rsidRPr="006620A9">
        <w:rPr>
          <w:spacing w:val="1"/>
        </w:rPr>
        <w:t xml:space="preserve"> </w:t>
      </w:r>
      <w:r w:rsidRPr="006620A9">
        <w:rPr>
          <w:spacing w:val="-1"/>
        </w:rPr>
        <w:t>суммарная</w:t>
      </w:r>
      <w:r w:rsidRPr="006620A9">
        <w:rPr>
          <w:spacing w:val="4"/>
        </w:rPr>
        <w:t xml:space="preserve"> </w:t>
      </w:r>
      <w:r w:rsidRPr="006620A9">
        <w:t>расходно-напорная</w:t>
      </w:r>
      <w:r w:rsidRPr="006620A9">
        <w:rPr>
          <w:spacing w:val="44"/>
          <w:w w:val="99"/>
        </w:rPr>
        <w:t xml:space="preserve"> </w:t>
      </w:r>
      <w:r w:rsidRPr="006620A9">
        <w:rPr>
          <w:spacing w:val="-1"/>
        </w:rPr>
        <w:t>характеристика</w:t>
      </w:r>
      <w:r w:rsidRPr="006620A9">
        <w:rPr>
          <w:spacing w:val="-17"/>
        </w:rPr>
        <w:t xml:space="preserve"> </w:t>
      </w:r>
      <w:r w:rsidRPr="006620A9">
        <w:t>всей</w:t>
      </w:r>
      <w:r w:rsidRPr="006620A9">
        <w:rPr>
          <w:spacing w:val="-13"/>
        </w:rPr>
        <w:t xml:space="preserve"> </w:t>
      </w:r>
      <w:r w:rsidRPr="006620A9">
        <w:t>совокупности</w:t>
      </w:r>
      <w:r w:rsidRPr="006620A9">
        <w:rPr>
          <w:spacing w:val="-16"/>
        </w:rPr>
        <w:t xml:space="preserve"> </w:t>
      </w:r>
      <w:r w:rsidRPr="006620A9">
        <w:t>работающих</w:t>
      </w:r>
      <w:r w:rsidRPr="006620A9">
        <w:rPr>
          <w:spacing w:val="-16"/>
        </w:rPr>
        <w:t xml:space="preserve"> </w:t>
      </w:r>
      <w:r w:rsidRPr="006620A9">
        <w:t>насосов.</w:t>
      </w:r>
    </w:p>
    <w:p w14:paraId="16334889" w14:textId="77777777" w:rsidR="00E03954" w:rsidRPr="006620A9" w:rsidRDefault="00E03954" w:rsidP="00E03954">
      <w:pPr>
        <w:pStyle w:val="af4"/>
        <w:kinsoku w:val="0"/>
        <w:overflowPunct w:val="0"/>
        <w:spacing w:before="6"/>
        <w:ind w:left="0" w:right="-1" w:firstLine="709"/>
        <w:jc w:val="both"/>
      </w:pPr>
      <w:r w:rsidRPr="006620A9">
        <w:t>Для</w:t>
      </w:r>
      <w:r w:rsidRPr="006620A9">
        <w:rPr>
          <w:spacing w:val="17"/>
        </w:rPr>
        <w:t xml:space="preserve"> </w:t>
      </w:r>
      <w:r w:rsidRPr="006620A9">
        <w:rPr>
          <w:spacing w:val="-1"/>
        </w:rPr>
        <w:t>регуляторов</w:t>
      </w:r>
      <w:r w:rsidRPr="006620A9">
        <w:rPr>
          <w:spacing w:val="17"/>
        </w:rPr>
        <w:t xml:space="preserve"> </w:t>
      </w:r>
      <w:r w:rsidRPr="006620A9">
        <w:t>давления</w:t>
      </w:r>
      <w:r w:rsidRPr="006620A9">
        <w:rPr>
          <w:spacing w:val="19"/>
        </w:rPr>
        <w:t xml:space="preserve"> </w:t>
      </w:r>
      <w:r w:rsidRPr="006620A9">
        <w:t>и</w:t>
      </w:r>
      <w:r w:rsidRPr="006620A9">
        <w:rPr>
          <w:spacing w:val="18"/>
        </w:rPr>
        <w:t xml:space="preserve"> </w:t>
      </w:r>
      <w:r w:rsidRPr="006620A9">
        <w:t>расхода</w:t>
      </w:r>
      <w:r w:rsidRPr="006620A9">
        <w:rPr>
          <w:spacing w:val="17"/>
        </w:rPr>
        <w:t xml:space="preserve"> </w:t>
      </w:r>
      <w:r w:rsidRPr="006620A9">
        <w:t>переключением</w:t>
      </w:r>
      <w:r w:rsidRPr="006620A9">
        <w:rPr>
          <w:spacing w:val="17"/>
        </w:rPr>
        <w:t xml:space="preserve"> </w:t>
      </w:r>
      <w:r w:rsidRPr="006620A9">
        <w:t>является</w:t>
      </w:r>
      <w:r w:rsidRPr="006620A9">
        <w:rPr>
          <w:spacing w:val="18"/>
        </w:rPr>
        <w:t xml:space="preserve"> </w:t>
      </w:r>
      <w:r w:rsidRPr="006620A9">
        <w:t>изменение</w:t>
      </w:r>
      <w:r w:rsidRPr="006620A9">
        <w:rPr>
          <w:spacing w:val="36"/>
          <w:w w:val="99"/>
        </w:rPr>
        <w:t xml:space="preserve"> </w:t>
      </w:r>
      <w:r w:rsidRPr="006620A9">
        <w:rPr>
          <w:spacing w:val="-1"/>
        </w:rPr>
        <w:t>уставки.</w:t>
      </w:r>
    </w:p>
    <w:p w14:paraId="48726531" w14:textId="77777777" w:rsidR="00E03954" w:rsidRPr="006620A9" w:rsidRDefault="00E03954" w:rsidP="00E03954">
      <w:pPr>
        <w:pStyle w:val="af4"/>
        <w:kinsoku w:val="0"/>
        <w:overflowPunct w:val="0"/>
        <w:spacing w:before="44"/>
        <w:ind w:left="0" w:right="-1" w:firstLine="709"/>
        <w:jc w:val="both"/>
      </w:pPr>
      <w:r w:rsidRPr="006620A9">
        <w:t>Для</w:t>
      </w:r>
      <w:r w:rsidRPr="006620A9">
        <w:rPr>
          <w:spacing w:val="-12"/>
        </w:rPr>
        <w:t xml:space="preserve"> </w:t>
      </w:r>
      <w:r w:rsidRPr="006620A9">
        <w:t>потребителей</w:t>
      </w:r>
      <w:r w:rsidRPr="006620A9">
        <w:rPr>
          <w:spacing w:val="-12"/>
        </w:rPr>
        <w:t xml:space="preserve"> </w:t>
      </w:r>
      <w:r w:rsidRPr="006620A9">
        <w:t>переключением</w:t>
      </w:r>
      <w:r w:rsidRPr="006620A9">
        <w:rPr>
          <w:spacing w:val="-12"/>
        </w:rPr>
        <w:t xml:space="preserve"> </w:t>
      </w:r>
      <w:r w:rsidRPr="006620A9">
        <w:t>является</w:t>
      </w:r>
      <w:r w:rsidRPr="006620A9">
        <w:rPr>
          <w:spacing w:val="-10"/>
        </w:rPr>
        <w:t xml:space="preserve"> </w:t>
      </w:r>
      <w:r w:rsidRPr="006620A9">
        <w:t>любое</w:t>
      </w:r>
      <w:r w:rsidRPr="006620A9">
        <w:rPr>
          <w:spacing w:val="-12"/>
        </w:rPr>
        <w:t xml:space="preserve"> </w:t>
      </w:r>
      <w:r w:rsidRPr="006620A9">
        <w:t>из</w:t>
      </w:r>
      <w:r w:rsidRPr="006620A9">
        <w:rPr>
          <w:spacing w:val="-11"/>
        </w:rPr>
        <w:t xml:space="preserve"> </w:t>
      </w:r>
      <w:r w:rsidRPr="006620A9">
        <w:t>следующих</w:t>
      </w:r>
      <w:r w:rsidRPr="006620A9">
        <w:rPr>
          <w:spacing w:val="-10"/>
        </w:rPr>
        <w:t xml:space="preserve"> </w:t>
      </w:r>
      <w:r w:rsidRPr="006620A9">
        <w:t>действий:</w:t>
      </w:r>
    </w:p>
    <w:p w14:paraId="67A0F632" w14:textId="77777777" w:rsidR="00E03954" w:rsidRPr="006620A9" w:rsidRDefault="00E03954" w:rsidP="00E03954">
      <w:pPr>
        <w:pStyle w:val="af4"/>
        <w:numPr>
          <w:ilvl w:val="0"/>
          <w:numId w:val="12"/>
        </w:numPr>
        <w:tabs>
          <w:tab w:val="left" w:pos="1674"/>
        </w:tabs>
        <w:kinsoku w:val="0"/>
        <w:overflowPunct w:val="0"/>
        <w:ind w:right="-1"/>
        <w:jc w:val="both"/>
      </w:pPr>
      <w:r w:rsidRPr="006620A9">
        <w:t>включение/отключение одного или нескольких видов тепловой нагрузки;</w:t>
      </w:r>
    </w:p>
    <w:p w14:paraId="2511BD7F" w14:textId="77777777" w:rsidR="00E03954" w:rsidRPr="006620A9" w:rsidRDefault="00E03954" w:rsidP="00E03954">
      <w:pPr>
        <w:pStyle w:val="af4"/>
        <w:numPr>
          <w:ilvl w:val="0"/>
          <w:numId w:val="12"/>
        </w:numPr>
        <w:tabs>
          <w:tab w:val="left" w:pos="1674"/>
        </w:tabs>
        <w:kinsoku w:val="0"/>
        <w:overflowPunct w:val="0"/>
        <w:ind w:right="-1"/>
        <w:jc w:val="both"/>
      </w:pPr>
      <w:r w:rsidRPr="006620A9">
        <w:t>ограничение одного или нескольких видов тепловой нагрузки;</w:t>
      </w:r>
    </w:p>
    <w:p w14:paraId="349F891B" w14:textId="77777777" w:rsidR="00E03954" w:rsidRPr="006620A9" w:rsidRDefault="00E03954" w:rsidP="00E03954">
      <w:pPr>
        <w:pStyle w:val="af4"/>
        <w:numPr>
          <w:ilvl w:val="0"/>
          <w:numId w:val="12"/>
        </w:numPr>
        <w:tabs>
          <w:tab w:val="left" w:pos="1674"/>
        </w:tabs>
        <w:kinsoku w:val="0"/>
        <w:overflowPunct w:val="0"/>
        <w:ind w:right="-1"/>
        <w:jc w:val="both"/>
      </w:pPr>
      <w:r w:rsidRPr="006620A9">
        <w:t>изменение температурного графика или удельных расходов теплоносителя по видам тепловой нагрузки.</w:t>
      </w:r>
    </w:p>
    <w:p w14:paraId="675B8DB9" w14:textId="77777777" w:rsidR="00E03954" w:rsidRPr="006620A9" w:rsidRDefault="00E03954" w:rsidP="00E03954">
      <w:pPr>
        <w:pStyle w:val="af4"/>
        <w:kinsoku w:val="0"/>
        <w:overflowPunct w:val="0"/>
        <w:spacing w:before="35"/>
        <w:ind w:left="0" w:right="-1" w:firstLine="709"/>
        <w:jc w:val="both"/>
      </w:pPr>
      <w:r w:rsidRPr="006620A9">
        <w:t>Предусмотрена</w:t>
      </w:r>
      <w:r w:rsidRPr="006620A9">
        <w:rPr>
          <w:spacing w:val="-6"/>
        </w:rPr>
        <w:t xml:space="preserve"> </w:t>
      </w:r>
      <w:r w:rsidRPr="006620A9">
        <w:t>генерация</w:t>
      </w:r>
      <w:r w:rsidRPr="006620A9">
        <w:rPr>
          <w:spacing w:val="-8"/>
        </w:rPr>
        <w:t xml:space="preserve"> </w:t>
      </w:r>
      <w:r w:rsidRPr="006620A9">
        <w:t>специальных</w:t>
      </w:r>
      <w:r w:rsidRPr="006620A9">
        <w:rPr>
          <w:spacing w:val="-6"/>
        </w:rPr>
        <w:t xml:space="preserve"> </w:t>
      </w:r>
      <w:r w:rsidRPr="006620A9">
        <w:t>отчетов</w:t>
      </w:r>
      <w:r w:rsidRPr="006620A9">
        <w:rPr>
          <w:spacing w:val="-7"/>
        </w:rPr>
        <w:t xml:space="preserve"> </w:t>
      </w:r>
      <w:r w:rsidRPr="006620A9">
        <w:t>об</w:t>
      </w:r>
      <w:r w:rsidRPr="006620A9">
        <w:rPr>
          <w:spacing w:val="-6"/>
        </w:rPr>
        <w:t xml:space="preserve"> </w:t>
      </w:r>
      <w:r w:rsidRPr="006620A9">
        <w:t>отключенных/включенных</w:t>
      </w:r>
      <w:r w:rsidRPr="006620A9">
        <w:rPr>
          <w:spacing w:val="26"/>
          <w:w w:val="99"/>
        </w:rPr>
        <w:t xml:space="preserve"> </w:t>
      </w:r>
      <w:r w:rsidRPr="006620A9">
        <w:t>абонентах</w:t>
      </w:r>
      <w:r w:rsidRPr="006620A9">
        <w:rPr>
          <w:spacing w:val="54"/>
        </w:rPr>
        <w:t xml:space="preserve"> </w:t>
      </w:r>
      <w:r w:rsidRPr="006620A9">
        <w:t>и</w:t>
      </w:r>
      <w:r w:rsidRPr="006620A9">
        <w:rPr>
          <w:spacing w:val="60"/>
        </w:rPr>
        <w:t xml:space="preserve"> </w:t>
      </w:r>
      <w:r w:rsidRPr="006620A9">
        <w:rPr>
          <w:spacing w:val="-1"/>
        </w:rPr>
        <w:t>участках</w:t>
      </w:r>
      <w:r w:rsidRPr="006620A9">
        <w:rPr>
          <w:spacing w:val="54"/>
        </w:rPr>
        <w:t xml:space="preserve"> </w:t>
      </w:r>
      <w:r w:rsidRPr="006620A9">
        <w:t>тепловой</w:t>
      </w:r>
      <w:r w:rsidRPr="006620A9">
        <w:rPr>
          <w:spacing w:val="58"/>
        </w:rPr>
        <w:t xml:space="preserve"> </w:t>
      </w:r>
      <w:r w:rsidRPr="006620A9">
        <w:t>сети,</w:t>
      </w:r>
      <w:r w:rsidRPr="006620A9">
        <w:rPr>
          <w:spacing w:val="54"/>
        </w:rPr>
        <w:t xml:space="preserve"> </w:t>
      </w:r>
      <w:r w:rsidRPr="006620A9">
        <w:t>состояние</w:t>
      </w:r>
      <w:r w:rsidRPr="006620A9">
        <w:rPr>
          <w:spacing w:val="55"/>
        </w:rPr>
        <w:t xml:space="preserve"> </w:t>
      </w:r>
      <w:r w:rsidRPr="006620A9">
        <w:t>которых</w:t>
      </w:r>
      <w:r w:rsidRPr="006620A9">
        <w:rPr>
          <w:spacing w:val="55"/>
        </w:rPr>
        <w:t xml:space="preserve"> </w:t>
      </w:r>
      <w:r w:rsidRPr="006620A9">
        <w:t>изменилось</w:t>
      </w:r>
      <w:r w:rsidRPr="006620A9">
        <w:rPr>
          <w:spacing w:val="54"/>
        </w:rPr>
        <w:t xml:space="preserve"> </w:t>
      </w:r>
      <w:r w:rsidRPr="006620A9">
        <w:t>в</w:t>
      </w:r>
      <w:r w:rsidRPr="006620A9">
        <w:rPr>
          <w:spacing w:val="57"/>
        </w:rPr>
        <w:t xml:space="preserve"> </w:t>
      </w:r>
      <w:r w:rsidRPr="006620A9">
        <w:t>результате</w:t>
      </w:r>
      <w:r w:rsidRPr="006620A9">
        <w:rPr>
          <w:spacing w:val="32"/>
          <w:w w:val="99"/>
        </w:rPr>
        <w:t xml:space="preserve"> </w:t>
      </w:r>
      <w:r w:rsidRPr="006620A9">
        <w:t>последнего</w:t>
      </w:r>
      <w:r w:rsidRPr="006620A9">
        <w:rPr>
          <w:spacing w:val="33"/>
        </w:rPr>
        <w:t xml:space="preserve"> </w:t>
      </w:r>
      <w:r w:rsidRPr="006620A9">
        <w:t>произведенного</w:t>
      </w:r>
      <w:r w:rsidRPr="006620A9">
        <w:rPr>
          <w:spacing w:val="31"/>
        </w:rPr>
        <w:t xml:space="preserve"> </w:t>
      </w:r>
      <w:r w:rsidRPr="006620A9">
        <w:t>единичного</w:t>
      </w:r>
      <w:r w:rsidRPr="006620A9">
        <w:rPr>
          <w:spacing w:val="33"/>
        </w:rPr>
        <w:t xml:space="preserve"> </w:t>
      </w:r>
      <w:r w:rsidRPr="006620A9">
        <w:t>или</w:t>
      </w:r>
      <w:r w:rsidRPr="006620A9">
        <w:rPr>
          <w:spacing w:val="32"/>
        </w:rPr>
        <w:t xml:space="preserve"> </w:t>
      </w:r>
      <w:r w:rsidRPr="006620A9">
        <w:t>группового</w:t>
      </w:r>
      <w:r w:rsidRPr="006620A9">
        <w:rPr>
          <w:spacing w:val="33"/>
        </w:rPr>
        <w:t xml:space="preserve"> </w:t>
      </w:r>
      <w:r w:rsidRPr="006620A9">
        <w:t>переключения.</w:t>
      </w:r>
      <w:r w:rsidRPr="006620A9">
        <w:rPr>
          <w:spacing w:val="33"/>
        </w:rPr>
        <w:t xml:space="preserve"> </w:t>
      </w:r>
      <w:r w:rsidRPr="006620A9">
        <w:t>Эти</w:t>
      </w:r>
      <w:r w:rsidRPr="006620A9">
        <w:rPr>
          <w:spacing w:val="32"/>
        </w:rPr>
        <w:t xml:space="preserve"> </w:t>
      </w:r>
      <w:r w:rsidRPr="006620A9">
        <w:t>отчеты</w:t>
      </w:r>
      <w:r w:rsidRPr="006620A9">
        <w:rPr>
          <w:spacing w:val="28"/>
          <w:w w:val="99"/>
        </w:rPr>
        <w:t xml:space="preserve"> </w:t>
      </w:r>
      <w:r w:rsidRPr="006620A9">
        <w:rPr>
          <w:spacing w:val="-1"/>
        </w:rPr>
        <w:t>могут</w:t>
      </w:r>
      <w:r w:rsidRPr="006620A9">
        <w:rPr>
          <w:spacing w:val="-11"/>
        </w:rPr>
        <w:t xml:space="preserve"> </w:t>
      </w:r>
      <w:r w:rsidRPr="006620A9">
        <w:t>содержать</w:t>
      </w:r>
      <w:r w:rsidRPr="006620A9">
        <w:rPr>
          <w:spacing w:val="-12"/>
        </w:rPr>
        <w:t xml:space="preserve"> </w:t>
      </w:r>
      <w:r w:rsidRPr="006620A9">
        <w:rPr>
          <w:spacing w:val="-1"/>
        </w:rPr>
        <w:t>любую</w:t>
      </w:r>
      <w:r w:rsidRPr="006620A9">
        <w:rPr>
          <w:spacing w:val="-10"/>
        </w:rPr>
        <w:t xml:space="preserve"> </w:t>
      </w:r>
      <w:r w:rsidRPr="006620A9">
        <w:t>информацию</w:t>
      </w:r>
      <w:r w:rsidRPr="006620A9">
        <w:rPr>
          <w:spacing w:val="-11"/>
        </w:rPr>
        <w:t xml:space="preserve"> </w:t>
      </w:r>
      <w:r w:rsidRPr="006620A9">
        <w:t>об</w:t>
      </w:r>
      <w:r w:rsidRPr="006620A9">
        <w:rPr>
          <w:spacing w:val="-10"/>
        </w:rPr>
        <w:t xml:space="preserve"> </w:t>
      </w:r>
      <w:r w:rsidRPr="006620A9">
        <w:t>этих</w:t>
      </w:r>
      <w:r w:rsidRPr="006620A9">
        <w:rPr>
          <w:spacing w:val="-11"/>
        </w:rPr>
        <w:t xml:space="preserve"> </w:t>
      </w:r>
      <w:r w:rsidRPr="006620A9">
        <w:t>объектах,</w:t>
      </w:r>
      <w:r w:rsidRPr="006620A9">
        <w:rPr>
          <w:spacing w:val="-13"/>
        </w:rPr>
        <w:t xml:space="preserve"> </w:t>
      </w:r>
      <w:r w:rsidRPr="006620A9">
        <w:t>содержащуюся</w:t>
      </w:r>
      <w:r w:rsidRPr="006620A9">
        <w:rPr>
          <w:spacing w:val="-11"/>
        </w:rPr>
        <w:t xml:space="preserve"> </w:t>
      </w:r>
      <w:r w:rsidRPr="006620A9">
        <w:t>в</w:t>
      </w:r>
      <w:r w:rsidRPr="006620A9">
        <w:rPr>
          <w:spacing w:val="-12"/>
        </w:rPr>
        <w:t xml:space="preserve"> </w:t>
      </w:r>
      <w:r w:rsidRPr="006620A9">
        <w:t>базе</w:t>
      </w:r>
      <w:r w:rsidRPr="006620A9">
        <w:rPr>
          <w:spacing w:val="-7"/>
        </w:rPr>
        <w:t xml:space="preserve"> </w:t>
      </w:r>
      <w:r w:rsidRPr="006620A9">
        <w:t>данных.</w:t>
      </w:r>
    </w:p>
    <w:p w14:paraId="3E58E5E6" w14:textId="77777777" w:rsidR="00E03954" w:rsidRPr="006620A9" w:rsidRDefault="00E03954" w:rsidP="00E03954">
      <w:pPr>
        <w:pStyle w:val="af4"/>
        <w:kinsoku w:val="0"/>
        <w:overflowPunct w:val="0"/>
        <w:spacing w:before="6"/>
        <w:ind w:left="0" w:right="-1" w:firstLine="709"/>
        <w:jc w:val="both"/>
      </w:pPr>
      <w:r w:rsidRPr="006620A9">
        <w:t>Режим</w:t>
      </w:r>
      <w:r w:rsidRPr="006620A9">
        <w:rPr>
          <w:spacing w:val="-25"/>
        </w:rPr>
        <w:t xml:space="preserve"> </w:t>
      </w:r>
      <w:r w:rsidRPr="006620A9">
        <w:t>гидравлического</w:t>
      </w:r>
      <w:r w:rsidRPr="006620A9">
        <w:rPr>
          <w:spacing w:val="-24"/>
        </w:rPr>
        <w:t xml:space="preserve"> </w:t>
      </w:r>
      <w:r w:rsidRPr="006620A9">
        <w:t>моделирования</w:t>
      </w:r>
      <w:r w:rsidRPr="006620A9">
        <w:rPr>
          <w:spacing w:val="-23"/>
        </w:rPr>
        <w:t xml:space="preserve"> </w:t>
      </w:r>
      <w:r w:rsidRPr="006620A9">
        <w:t>позволяет</w:t>
      </w:r>
      <w:r w:rsidRPr="006620A9">
        <w:rPr>
          <w:spacing w:val="-24"/>
        </w:rPr>
        <w:t xml:space="preserve"> </w:t>
      </w:r>
      <w:r w:rsidRPr="006620A9">
        <w:t>оперативно</w:t>
      </w:r>
      <w:r w:rsidRPr="006620A9">
        <w:rPr>
          <w:spacing w:val="-24"/>
        </w:rPr>
        <w:t xml:space="preserve"> </w:t>
      </w:r>
      <w:r w:rsidRPr="006620A9">
        <w:rPr>
          <w:spacing w:val="-1"/>
        </w:rPr>
        <w:t>получать</w:t>
      </w:r>
      <w:r w:rsidRPr="006620A9">
        <w:rPr>
          <w:spacing w:val="-24"/>
        </w:rPr>
        <w:t xml:space="preserve"> </w:t>
      </w:r>
      <w:r w:rsidRPr="006620A9">
        <w:t>ответы</w:t>
      </w:r>
      <w:r w:rsidRPr="006620A9">
        <w:rPr>
          <w:spacing w:val="34"/>
          <w:w w:val="99"/>
        </w:rPr>
        <w:t xml:space="preserve"> </w:t>
      </w:r>
      <w:r w:rsidRPr="006620A9">
        <w:t>на</w:t>
      </w:r>
      <w:r w:rsidRPr="006620A9">
        <w:rPr>
          <w:spacing w:val="37"/>
        </w:rPr>
        <w:t xml:space="preserve"> </w:t>
      </w:r>
      <w:r w:rsidRPr="006620A9">
        <w:t>вопросы</w:t>
      </w:r>
      <w:r w:rsidRPr="006620A9">
        <w:rPr>
          <w:spacing w:val="38"/>
        </w:rPr>
        <w:t xml:space="preserve"> </w:t>
      </w:r>
      <w:r w:rsidRPr="006620A9">
        <w:t>типа</w:t>
      </w:r>
      <w:r w:rsidRPr="006620A9">
        <w:rPr>
          <w:spacing w:val="40"/>
        </w:rPr>
        <w:t xml:space="preserve"> </w:t>
      </w:r>
      <w:r w:rsidRPr="006620A9">
        <w:rPr>
          <w:spacing w:val="-1"/>
        </w:rPr>
        <w:t>«Что</w:t>
      </w:r>
      <w:r w:rsidRPr="006620A9">
        <w:rPr>
          <w:spacing w:val="37"/>
        </w:rPr>
        <w:t xml:space="preserve"> </w:t>
      </w:r>
      <w:r w:rsidRPr="006620A9">
        <w:rPr>
          <w:spacing w:val="-1"/>
        </w:rPr>
        <w:t>будет,</w:t>
      </w:r>
      <w:r w:rsidRPr="006620A9">
        <w:rPr>
          <w:spacing w:val="36"/>
        </w:rPr>
        <w:t xml:space="preserve"> </w:t>
      </w:r>
      <w:r w:rsidRPr="006620A9">
        <w:t>если...?»</w:t>
      </w:r>
      <w:r w:rsidRPr="006620A9">
        <w:rPr>
          <w:spacing w:val="34"/>
        </w:rPr>
        <w:t xml:space="preserve"> </w:t>
      </w:r>
      <w:r w:rsidRPr="006620A9">
        <w:t>Это</w:t>
      </w:r>
      <w:r w:rsidRPr="006620A9">
        <w:rPr>
          <w:spacing w:val="37"/>
        </w:rPr>
        <w:t xml:space="preserve"> </w:t>
      </w:r>
      <w:r w:rsidRPr="006620A9">
        <w:t>дает</w:t>
      </w:r>
      <w:r w:rsidRPr="006620A9">
        <w:rPr>
          <w:spacing w:val="36"/>
        </w:rPr>
        <w:t xml:space="preserve"> </w:t>
      </w:r>
      <w:r w:rsidRPr="006620A9">
        <w:t>возможность</w:t>
      </w:r>
      <w:r w:rsidRPr="006620A9">
        <w:rPr>
          <w:spacing w:val="39"/>
        </w:rPr>
        <w:t xml:space="preserve"> </w:t>
      </w:r>
      <w:r w:rsidRPr="006620A9">
        <w:t>избежать</w:t>
      </w:r>
      <w:r w:rsidRPr="006620A9">
        <w:rPr>
          <w:spacing w:val="37"/>
        </w:rPr>
        <w:t xml:space="preserve"> </w:t>
      </w:r>
      <w:r w:rsidRPr="006620A9">
        <w:t>ошибочных</w:t>
      </w:r>
      <w:r w:rsidRPr="006620A9">
        <w:rPr>
          <w:spacing w:val="36"/>
          <w:w w:val="99"/>
        </w:rPr>
        <w:t xml:space="preserve"> </w:t>
      </w:r>
      <w:r w:rsidRPr="006620A9">
        <w:t>действий</w:t>
      </w:r>
      <w:r w:rsidRPr="006620A9">
        <w:rPr>
          <w:spacing w:val="-11"/>
        </w:rPr>
        <w:t xml:space="preserve"> </w:t>
      </w:r>
      <w:r w:rsidRPr="006620A9">
        <w:t>при</w:t>
      </w:r>
      <w:r w:rsidRPr="006620A9">
        <w:rPr>
          <w:spacing w:val="-11"/>
        </w:rPr>
        <w:t xml:space="preserve"> </w:t>
      </w:r>
      <w:r w:rsidRPr="006620A9">
        <w:t>регулировании</w:t>
      </w:r>
      <w:r w:rsidRPr="006620A9">
        <w:rPr>
          <w:spacing w:val="-10"/>
        </w:rPr>
        <w:t xml:space="preserve"> </w:t>
      </w:r>
      <w:r w:rsidRPr="006620A9">
        <w:t>режима</w:t>
      </w:r>
      <w:r w:rsidRPr="006620A9">
        <w:rPr>
          <w:spacing w:val="-11"/>
        </w:rPr>
        <w:t xml:space="preserve"> </w:t>
      </w:r>
      <w:r w:rsidRPr="006620A9">
        <w:t>и</w:t>
      </w:r>
      <w:r w:rsidRPr="006620A9">
        <w:rPr>
          <w:spacing w:val="-10"/>
        </w:rPr>
        <w:t xml:space="preserve"> </w:t>
      </w:r>
      <w:r w:rsidRPr="006620A9">
        <w:t>переключениях</w:t>
      </w:r>
      <w:r w:rsidRPr="006620A9">
        <w:rPr>
          <w:spacing w:val="-11"/>
        </w:rPr>
        <w:t xml:space="preserve"> </w:t>
      </w:r>
      <w:r w:rsidRPr="006620A9">
        <w:t>на</w:t>
      </w:r>
      <w:r w:rsidRPr="006620A9">
        <w:rPr>
          <w:spacing w:val="-8"/>
        </w:rPr>
        <w:t xml:space="preserve"> </w:t>
      </w:r>
      <w:r w:rsidRPr="006620A9">
        <w:t>реальной</w:t>
      </w:r>
      <w:r w:rsidRPr="006620A9">
        <w:rPr>
          <w:spacing w:val="-9"/>
        </w:rPr>
        <w:t xml:space="preserve"> </w:t>
      </w:r>
      <w:r w:rsidRPr="006620A9">
        <w:t>тепловой</w:t>
      </w:r>
      <w:r w:rsidRPr="006620A9">
        <w:rPr>
          <w:spacing w:val="-10"/>
        </w:rPr>
        <w:t xml:space="preserve"> </w:t>
      </w:r>
      <w:r w:rsidRPr="006620A9">
        <w:t>сети.</w:t>
      </w:r>
    </w:p>
    <w:p w14:paraId="73786D69" w14:textId="77777777" w:rsidR="00E03954" w:rsidRPr="006620A9" w:rsidRDefault="00E03954" w:rsidP="00E03954">
      <w:pPr>
        <w:pStyle w:val="af4"/>
        <w:kinsoku w:val="0"/>
        <w:overflowPunct w:val="0"/>
        <w:ind w:left="0" w:right="-1" w:firstLine="709"/>
        <w:jc w:val="both"/>
      </w:pPr>
      <w:r w:rsidRPr="006620A9">
        <w:t>Подсистема</w:t>
      </w:r>
      <w:r w:rsidRPr="006620A9">
        <w:rPr>
          <w:spacing w:val="22"/>
        </w:rPr>
        <w:t xml:space="preserve"> </w:t>
      </w:r>
      <w:r w:rsidRPr="006620A9">
        <w:t>гидравлических</w:t>
      </w:r>
      <w:r w:rsidRPr="006620A9">
        <w:rPr>
          <w:spacing w:val="21"/>
        </w:rPr>
        <w:t xml:space="preserve"> </w:t>
      </w:r>
      <w:r w:rsidRPr="006620A9">
        <w:t>расчетов</w:t>
      </w:r>
      <w:r w:rsidRPr="006620A9">
        <w:rPr>
          <w:spacing w:val="19"/>
        </w:rPr>
        <w:t xml:space="preserve"> </w:t>
      </w:r>
      <w:r w:rsidRPr="006620A9">
        <w:t>позволяет</w:t>
      </w:r>
      <w:r w:rsidRPr="006620A9">
        <w:rPr>
          <w:spacing w:val="20"/>
        </w:rPr>
        <w:t xml:space="preserve"> </w:t>
      </w:r>
      <w:r w:rsidRPr="006620A9">
        <w:t>моделировать</w:t>
      </w:r>
      <w:r w:rsidRPr="006620A9">
        <w:rPr>
          <w:spacing w:val="22"/>
        </w:rPr>
        <w:t xml:space="preserve"> </w:t>
      </w:r>
      <w:r w:rsidRPr="006620A9">
        <w:t>произвольные</w:t>
      </w:r>
      <w:r w:rsidRPr="006620A9">
        <w:rPr>
          <w:spacing w:val="27"/>
          <w:w w:val="99"/>
        </w:rPr>
        <w:t xml:space="preserve"> </w:t>
      </w:r>
      <w:r w:rsidRPr="006620A9">
        <w:t>режимы,</w:t>
      </w:r>
      <w:r w:rsidRPr="006620A9">
        <w:rPr>
          <w:spacing w:val="42"/>
        </w:rPr>
        <w:t xml:space="preserve"> </w:t>
      </w:r>
      <w:r w:rsidRPr="006620A9">
        <w:t>в</w:t>
      </w:r>
      <w:r w:rsidRPr="006620A9">
        <w:rPr>
          <w:spacing w:val="42"/>
        </w:rPr>
        <w:t xml:space="preserve"> </w:t>
      </w:r>
      <w:r w:rsidRPr="006620A9">
        <w:t>том</w:t>
      </w:r>
      <w:r w:rsidRPr="006620A9">
        <w:rPr>
          <w:spacing w:val="41"/>
        </w:rPr>
        <w:t xml:space="preserve"> </w:t>
      </w:r>
      <w:r w:rsidRPr="006620A9">
        <w:t>числе</w:t>
      </w:r>
      <w:r w:rsidRPr="006620A9">
        <w:rPr>
          <w:spacing w:val="42"/>
        </w:rPr>
        <w:t xml:space="preserve"> </w:t>
      </w:r>
      <w:r w:rsidRPr="006620A9">
        <w:t>аварийные</w:t>
      </w:r>
      <w:r w:rsidRPr="006620A9">
        <w:rPr>
          <w:spacing w:val="42"/>
        </w:rPr>
        <w:t xml:space="preserve"> </w:t>
      </w:r>
      <w:r w:rsidRPr="006620A9">
        <w:t>и</w:t>
      </w:r>
      <w:r w:rsidRPr="006620A9">
        <w:rPr>
          <w:spacing w:val="43"/>
        </w:rPr>
        <w:t xml:space="preserve"> </w:t>
      </w:r>
      <w:r w:rsidRPr="006620A9">
        <w:t>перспективные.</w:t>
      </w:r>
      <w:r w:rsidRPr="006620A9">
        <w:rPr>
          <w:spacing w:val="42"/>
        </w:rPr>
        <w:t xml:space="preserve"> </w:t>
      </w:r>
      <w:r w:rsidRPr="006620A9">
        <w:rPr>
          <w:spacing w:val="-1"/>
        </w:rPr>
        <w:t>Гидравлическое</w:t>
      </w:r>
      <w:r w:rsidRPr="006620A9">
        <w:rPr>
          <w:spacing w:val="42"/>
        </w:rPr>
        <w:t xml:space="preserve"> </w:t>
      </w:r>
      <w:r w:rsidRPr="006620A9">
        <w:t>моделирование</w:t>
      </w:r>
      <w:r w:rsidRPr="006620A9">
        <w:rPr>
          <w:spacing w:val="34"/>
          <w:w w:val="99"/>
        </w:rPr>
        <w:t xml:space="preserve"> </w:t>
      </w:r>
      <w:r w:rsidRPr="006620A9">
        <w:t>предполагает</w:t>
      </w:r>
      <w:r w:rsidRPr="006620A9">
        <w:rPr>
          <w:spacing w:val="32"/>
        </w:rPr>
        <w:t xml:space="preserve"> </w:t>
      </w:r>
      <w:r w:rsidRPr="006620A9">
        <w:t>внесение</w:t>
      </w:r>
      <w:r w:rsidRPr="006620A9">
        <w:rPr>
          <w:spacing w:val="33"/>
        </w:rPr>
        <w:t xml:space="preserve"> </w:t>
      </w:r>
      <w:r w:rsidRPr="006620A9">
        <w:t>в</w:t>
      </w:r>
      <w:r w:rsidRPr="006620A9">
        <w:rPr>
          <w:spacing w:val="32"/>
        </w:rPr>
        <w:t xml:space="preserve"> </w:t>
      </w:r>
      <w:r w:rsidRPr="006620A9">
        <w:rPr>
          <w:spacing w:val="-1"/>
        </w:rPr>
        <w:t>модель</w:t>
      </w:r>
      <w:r w:rsidRPr="006620A9">
        <w:rPr>
          <w:spacing w:val="33"/>
        </w:rPr>
        <w:t xml:space="preserve"> </w:t>
      </w:r>
      <w:r w:rsidRPr="006620A9">
        <w:t>каких-то</w:t>
      </w:r>
      <w:r w:rsidRPr="006620A9">
        <w:rPr>
          <w:spacing w:val="32"/>
        </w:rPr>
        <w:t xml:space="preserve"> </w:t>
      </w:r>
      <w:r w:rsidRPr="006620A9">
        <w:t>изменений</w:t>
      </w:r>
      <w:r w:rsidRPr="006620A9">
        <w:rPr>
          <w:spacing w:val="33"/>
        </w:rPr>
        <w:t xml:space="preserve"> </w:t>
      </w:r>
      <w:r w:rsidRPr="006620A9">
        <w:t>с</w:t>
      </w:r>
      <w:r w:rsidRPr="006620A9">
        <w:rPr>
          <w:spacing w:val="32"/>
        </w:rPr>
        <w:t xml:space="preserve"> </w:t>
      </w:r>
      <w:r w:rsidRPr="006620A9">
        <w:t>целью</w:t>
      </w:r>
      <w:r w:rsidRPr="006620A9">
        <w:rPr>
          <w:spacing w:val="33"/>
        </w:rPr>
        <w:t xml:space="preserve"> </w:t>
      </w:r>
      <w:r w:rsidRPr="006620A9">
        <w:t>воспроизведения</w:t>
      </w:r>
      <w:r w:rsidRPr="006620A9">
        <w:rPr>
          <w:spacing w:val="30"/>
          <w:w w:val="99"/>
        </w:rPr>
        <w:t xml:space="preserve"> </w:t>
      </w:r>
      <w:r w:rsidRPr="006620A9">
        <w:t>режимных</w:t>
      </w:r>
      <w:r w:rsidRPr="006620A9">
        <w:rPr>
          <w:spacing w:val="54"/>
        </w:rPr>
        <w:t xml:space="preserve"> </w:t>
      </w:r>
      <w:r w:rsidRPr="006620A9">
        <w:t>последствий</w:t>
      </w:r>
      <w:r w:rsidRPr="006620A9">
        <w:rPr>
          <w:spacing w:val="56"/>
        </w:rPr>
        <w:t xml:space="preserve"> </w:t>
      </w:r>
      <w:r w:rsidRPr="006620A9">
        <w:rPr>
          <w:spacing w:val="-1"/>
        </w:rPr>
        <w:t>этих</w:t>
      </w:r>
      <w:r w:rsidRPr="006620A9">
        <w:rPr>
          <w:spacing w:val="57"/>
        </w:rPr>
        <w:t xml:space="preserve"> </w:t>
      </w:r>
      <w:r w:rsidRPr="006620A9">
        <w:t>изменений,</w:t>
      </w:r>
      <w:r w:rsidRPr="006620A9">
        <w:rPr>
          <w:spacing w:val="56"/>
        </w:rPr>
        <w:t xml:space="preserve"> </w:t>
      </w:r>
      <w:r w:rsidRPr="006620A9">
        <w:t>которые</w:t>
      </w:r>
      <w:r w:rsidRPr="006620A9">
        <w:rPr>
          <w:spacing w:val="56"/>
        </w:rPr>
        <w:t xml:space="preserve"> </w:t>
      </w:r>
      <w:r w:rsidRPr="006620A9">
        <w:rPr>
          <w:spacing w:val="1"/>
        </w:rPr>
        <w:t>искажают</w:t>
      </w:r>
      <w:r w:rsidRPr="006620A9">
        <w:rPr>
          <w:spacing w:val="55"/>
        </w:rPr>
        <w:t xml:space="preserve"> </w:t>
      </w:r>
      <w:r w:rsidRPr="006620A9">
        <w:t>реальные</w:t>
      </w:r>
      <w:r w:rsidRPr="006620A9">
        <w:rPr>
          <w:spacing w:val="57"/>
        </w:rPr>
        <w:t xml:space="preserve"> </w:t>
      </w:r>
      <w:r w:rsidRPr="006620A9">
        <w:t>данные,</w:t>
      </w:r>
      <w:r w:rsidRPr="006620A9">
        <w:rPr>
          <w:spacing w:val="30"/>
          <w:w w:val="99"/>
        </w:rPr>
        <w:t xml:space="preserve"> </w:t>
      </w:r>
      <w:r w:rsidRPr="006620A9">
        <w:t>описывающие</w:t>
      </w:r>
      <w:r w:rsidRPr="006620A9">
        <w:rPr>
          <w:spacing w:val="-12"/>
        </w:rPr>
        <w:t xml:space="preserve"> </w:t>
      </w:r>
      <w:r w:rsidRPr="006620A9">
        <w:rPr>
          <w:spacing w:val="-1"/>
        </w:rPr>
        <w:t>эксплуатируемую</w:t>
      </w:r>
      <w:r w:rsidRPr="006620A9">
        <w:rPr>
          <w:spacing w:val="-9"/>
        </w:rPr>
        <w:t xml:space="preserve"> </w:t>
      </w:r>
      <w:r w:rsidRPr="006620A9">
        <w:rPr>
          <w:spacing w:val="-1"/>
        </w:rPr>
        <w:t>тепловую</w:t>
      </w:r>
      <w:r w:rsidRPr="006620A9">
        <w:rPr>
          <w:spacing w:val="-8"/>
        </w:rPr>
        <w:t xml:space="preserve"> </w:t>
      </w:r>
      <w:r w:rsidRPr="006620A9">
        <w:t>сеть</w:t>
      </w:r>
      <w:r w:rsidRPr="006620A9">
        <w:rPr>
          <w:spacing w:val="-11"/>
        </w:rPr>
        <w:t xml:space="preserve"> </w:t>
      </w:r>
      <w:r w:rsidRPr="006620A9">
        <w:t>в</w:t>
      </w:r>
      <w:r w:rsidRPr="006620A9">
        <w:rPr>
          <w:spacing w:val="-12"/>
        </w:rPr>
        <w:t xml:space="preserve"> </w:t>
      </w:r>
      <w:r w:rsidRPr="006620A9">
        <w:t>ее</w:t>
      </w:r>
      <w:r w:rsidRPr="006620A9">
        <w:rPr>
          <w:spacing w:val="-9"/>
        </w:rPr>
        <w:t xml:space="preserve"> </w:t>
      </w:r>
      <w:r w:rsidRPr="006620A9">
        <w:t>текущем</w:t>
      </w:r>
      <w:r w:rsidRPr="006620A9">
        <w:rPr>
          <w:spacing w:val="-12"/>
        </w:rPr>
        <w:t xml:space="preserve"> </w:t>
      </w:r>
      <w:r w:rsidRPr="006620A9">
        <w:t>состоянии.</w:t>
      </w:r>
    </w:p>
    <w:p w14:paraId="6E0A5292" w14:textId="77777777" w:rsidR="00E03954" w:rsidRPr="006620A9" w:rsidRDefault="00E03954" w:rsidP="00E03954">
      <w:pPr>
        <w:pStyle w:val="af4"/>
        <w:kinsoku w:val="0"/>
        <w:overflowPunct w:val="0"/>
        <w:spacing w:before="6"/>
        <w:ind w:left="0" w:right="-1" w:firstLine="709"/>
        <w:jc w:val="both"/>
      </w:pPr>
      <w:r w:rsidRPr="006620A9">
        <w:t>Подсистема</w:t>
      </w:r>
      <w:r w:rsidRPr="006620A9">
        <w:rPr>
          <w:spacing w:val="-17"/>
        </w:rPr>
        <w:t xml:space="preserve"> </w:t>
      </w:r>
      <w:r w:rsidRPr="006620A9">
        <w:t>гидравлических</w:t>
      </w:r>
      <w:r w:rsidRPr="006620A9">
        <w:rPr>
          <w:spacing w:val="-17"/>
        </w:rPr>
        <w:t xml:space="preserve"> </w:t>
      </w:r>
      <w:r w:rsidRPr="006620A9">
        <w:t>расчетов</w:t>
      </w:r>
      <w:r w:rsidRPr="006620A9">
        <w:rPr>
          <w:spacing w:val="-18"/>
        </w:rPr>
        <w:t xml:space="preserve"> </w:t>
      </w:r>
      <w:r w:rsidRPr="006620A9">
        <w:t>содержит</w:t>
      </w:r>
      <w:r w:rsidRPr="006620A9">
        <w:rPr>
          <w:spacing w:val="-18"/>
        </w:rPr>
        <w:t xml:space="preserve"> </w:t>
      </w:r>
      <w:r w:rsidRPr="006620A9">
        <w:t>специальный</w:t>
      </w:r>
      <w:r w:rsidRPr="006620A9">
        <w:rPr>
          <w:spacing w:val="-17"/>
        </w:rPr>
        <w:t xml:space="preserve"> </w:t>
      </w:r>
      <w:r w:rsidRPr="006620A9">
        <w:t>инструментарий,</w:t>
      </w:r>
      <w:r w:rsidRPr="006620A9">
        <w:rPr>
          <w:spacing w:val="24"/>
          <w:w w:val="99"/>
        </w:rPr>
        <w:t xml:space="preserve"> </w:t>
      </w:r>
      <w:r w:rsidRPr="006620A9">
        <w:t>позволяющий</w:t>
      </w:r>
      <w:r w:rsidRPr="006620A9">
        <w:rPr>
          <w:spacing w:val="15"/>
        </w:rPr>
        <w:t xml:space="preserve"> </w:t>
      </w:r>
      <w:r w:rsidRPr="006620A9">
        <w:t>для</w:t>
      </w:r>
      <w:r w:rsidRPr="006620A9">
        <w:rPr>
          <w:spacing w:val="16"/>
        </w:rPr>
        <w:t xml:space="preserve"> </w:t>
      </w:r>
      <w:r w:rsidRPr="006620A9">
        <w:t>целей</w:t>
      </w:r>
      <w:r w:rsidRPr="006620A9">
        <w:rPr>
          <w:spacing w:val="15"/>
        </w:rPr>
        <w:t xml:space="preserve"> </w:t>
      </w:r>
      <w:r w:rsidRPr="006620A9">
        <w:t>моделирования</w:t>
      </w:r>
      <w:r w:rsidRPr="006620A9">
        <w:rPr>
          <w:spacing w:val="16"/>
        </w:rPr>
        <w:t xml:space="preserve"> </w:t>
      </w:r>
      <w:r w:rsidRPr="006620A9">
        <w:t>создавать</w:t>
      </w:r>
      <w:r w:rsidRPr="006620A9">
        <w:rPr>
          <w:spacing w:val="15"/>
        </w:rPr>
        <w:t xml:space="preserve"> </w:t>
      </w:r>
      <w:r w:rsidRPr="006620A9">
        <w:t>и</w:t>
      </w:r>
      <w:r w:rsidRPr="006620A9">
        <w:rPr>
          <w:spacing w:val="17"/>
        </w:rPr>
        <w:t xml:space="preserve"> </w:t>
      </w:r>
      <w:r w:rsidRPr="006620A9">
        <w:t>администрировать</w:t>
      </w:r>
      <w:r w:rsidRPr="006620A9">
        <w:rPr>
          <w:spacing w:val="17"/>
        </w:rPr>
        <w:t xml:space="preserve"> </w:t>
      </w:r>
      <w:r w:rsidRPr="006620A9">
        <w:t>специальные «модельные»</w:t>
      </w:r>
      <w:r w:rsidRPr="006620A9">
        <w:rPr>
          <w:spacing w:val="19"/>
        </w:rPr>
        <w:t xml:space="preserve"> </w:t>
      </w:r>
      <w:r w:rsidRPr="006620A9">
        <w:t>базы</w:t>
      </w:r>
      <w:r w:rsidRPr="006620A9">
        <w:rPr>
          <w:spacing w:val="24"/>
        </w:rPr>
        <w:t xml:space="preserve"> </w:t>
      </w:r>
      <w:r w:rsidRPr="006620A9">
        <w:t>–</w:t>
      </w:r>
      <w:r w:rsidRPr="006620A9">
        <w:rPr>
          <w:spacing w:val="24"/>
        </w:rPr>
        <w:t xml:space="preserve"> </w:t>
      </w:r>
      <w:r w:rsidRPr="006620A9">
        <w:t>наборы</w:t>
      </w:r>
      <w:r w:rsidRPr="006620A9">
        <w:rPr>
          <w:spacing w:val="23"/>
        </w:rPr>
        <w:t xml:space="preserve"> </w:t>
      </w:r>
      <w:r w:rsidRPr="006620A9">
        <w:t>данных,</w:t>
      </w:r>
      <w:r w:rsidRPr="006620A9">
        <w:rPr>
          <w:spacing w:val="21"/>
        </w:rPr>
        <w:t xml:space="preserve"> </w:t>
      </w:r>
      <w:r w:rsidRPr="006620A9">
        <w:t>клонируемых</w:t>
      </w:r>
      <w:r w:rsidRPr="006620A9">
        <w:rPr>
          <w:spacing w:val="22"/>
        </w:rPr>
        <w:t xml:space="preserve"> </w:t>
      </w:r>
      <w:r w:rsidRPr="006620A9">
        <w:t>из</w:t>
      </w:r>
      <w:r w:rsidRPr="006620A9">
        <w:rPr>
          <w:spacing w:val="22"/>
        </w:rPr>
        <w:t xml:space="preserve"> </w:t>
      </w:r>
      <w:r w:rsidRPr="006620A9">
        <w:t>основной</w:t>
      </w:r>
      <w:r w:rsidRPr="006620A9">
        <w:rPr>
          <w:spacing w:val="22"/>
        </w:rPr>
        <w:t xml:space="preserve"> </w:t>
      </w:r>
      <w:r w:rsidRPr="006620A9">
        <w:t>(контрольной)</w:t>
      </w:r>
      <w:r w:rsidRPr="006620A9">
        <w:rPr>
          <w:spacing w:val="24"/>
        </w:rPr>
        <w:t xml:space="preserve"> </w:t>
      </w:r>
      <w:r w:rsidRPr="006620A9">
        <w:t>базы</w:t>
      </w:r>
      <w:r w:rsidRPr="006620A9">
        <w:rPr>
          <w:spacing w:val="28"/>
          <w:w w:val="99"/>
        </w:rPr>
        <w:t xml:space="preserve"> </w:t>
      </w:r>
      <w:r w:rsidRPr="006620A9">
        <w:t>данных</w:t>
      </w:r>
      <w:r w:rsidRPr="006620A9">
        <w:rPr>
          <w:spacing w:val="-1"/>
        </w:rPr>
        <w:t xml:space="preserve"> </w:t>
      </w:r>
      <w:r w:rsidRPr="006620A9">
        <w:t>описания</w:t>
      </w:r>
      <w:r w:rsidRPr="006620A9">
        <w:rPr>
          <w:spacing w:val="2"/>
        </w:rPr>
        <w:t xml:space="preserve"> </w:t>
      </w:r>
      <w:r w:rsidRPr="006620A9">
        <w:t>тепловой</w:t>
      </w:r>
      <w:r w:rsidRPr="006620A9">
        <w:rPr>
          <w:spacing w:val="-1"/>
        </w:rPr>
        <w:t xml:space="preserve"> </w:t>
      </w:r>
      <w:r w:rsidRPr="006620A9">
        <w:t>сети, на</w:t>
      </w:r>
      <w:r w:rsidRPr="006620A9">
        <w:rPr>
          <w:spacing w:val="2"/>
        </w:rPr>
        <w:t xml:space="preserve"> </w:t>
      </w:r>
      <w:r w:rsidRPr="006620A9">
        <w:t>которых</w:t>
      </w:r>
      <w:r w:rsidRPr="006620A9">
        <w:rPr>
          <w:spacing w:val="-1"/>
        </w:rPr>
        <w:t xml:space="preserve"> </w:t>
      </w:r>
      <w:r w:rsidRPr="006620A9">
        <w:t>предусматривается</w:t>
      </w:r>
      <w:r w:rsidRPr="006620A9">
        <w:rPr>
          <w:spacing w:val="-1"/>
        </w:rPr>
        <w:t xml:space="preserve"> </w:t>
      </w:r>
      <w:r w:rsidRPr="006620A9">
        <w:t>произведение</w:t>
      </w:r>
      <w:r w:rsidRPr="006620A9">
        <w:rPr>
          <w:spacing w:val="2"/>
        </w:rPr>
        <w:t xml:space="preserve"> </w:t>
      </w:r>
      <w:r w:rsidRPr="006620A9">
        <w:t>любых</w:t>
      </w:r>
      <w:r w:rsidRPr="006620A9">
        <w:rPr>
          <w:spacing w:val="24"/>
          <w:w w:val="99"/>
        </w:rPr>
        <w:t xml:space="preserve"> </w:t>
      </w:r>
      <w:r w:rsidRPr="006620A9">
        <w:t>манипуляций без риска исказить или повредить</w:t>
      </w:r>
      <w:r w:rsidRPr="006620A9">
        <w:rPr>
          <w:spacing w:val="-1"/>
        </w:rPr>
        <w:t xml:space="preserve"> </w:t>
      </w:r>
      <w:r w:rsidRPr="006620A9">
        <w:t>контрольную базу.</w:t>
      </w:r>
      <w:r w:rsidRPr="006620A9">
        <w:rPr>
          <w:spacing w:val="1"/>
        </w:rPr>
        <w:t xml:space="preserve"> </w:t>
      </w:r>
      <w:r w:rsidRPr="006620A9">
        <w:t>Данный механизм</w:t>
      </w:r>
      <w:r w:rsidRPr="006620A9">
        <w:rPr>
          <w:spacing w:val="30"/>
          <w:w w:val="99"/>
        </w:rPr>
        <w:t xml:space="preserve"> </w:t>
      </w:r>
      <w:r w:rsidRPr="006620A9">
        <w:rPr>
          <w:spacing w:val="-1"/>
        </w:rPr>
        <w:t>также</w:t>
      </w:r>
      <w:r w:rsidRPr="006620A9">
        <w:rPr>
          <w:spacing w:val="17"/>
        </w:rPr>
        <w:t xml:space="preserve"> </w:t>
      </w:r>
      <w:r w:rsidRPr="006620A9">
        <w:t>обеспечивает</w:t>
      </w:r>
      <w:r w:rsidRPr="006620A9">
        <w:rPr>
          <w:spacing w:val="17"/>
        </w:rPr>
        <w:t xml:space="preserve"> </w:t>
      </w:r>
      <w:r w:rsidRPr="006620A9">
        <w:t>возможность</w:t>
      </w:r>
      <w:r w:rsidRPr="006620A9">
        <w:rPr>
          <w:spacing w:val="17"/>
        </w:rPr>
        <w:t xml:space="preserve"> </w:t>
      </w:r>
      <w:r w:rsidRPr="006620A9">
        <w:t>осуществления</w:t>
      </w:r>
      <w:r w:rsidRPr="006620A9">
        <w:rPr>
          <w:spacing w:val="18"/>
        </w:rPr>
        <w:t xml:space="preserve"> </w:t>
      </w:r>
      <w:r w:rsidRPr="006620A9">
        <w:t>сравнительного</w:t>
      </w:r>
      <w:r w:rsidRPr="006620A9">
        <w:rPr>
          <w:spacing w:val="17"/>
        </w:rPr>
        <w:t xml:space="preserve"> </w:t>
      </w:r>
      <w:r w:rsidRPr="006620A9">
        <w:t>анализа</w:t>
      </w:r>
      <w:r w:rsidRPr="006620A9">
        <w:rPr>
          <w:spacing w:val="18"/>
        </w:rPr>
        <w:t xml:space="preserve"> </w:t>
      </w:r>
      <w:r w:rsidRPr="006620A9">
        <w:t>различных</w:t>
      </w:r>
      <w:r w:rsidRPr="006620A9">
        <w:rPr>
          <w:spacing w:val="42"/>
          <w:w w:val="99"/>
        </w:rPr>
        <w:t xml:space="preserve"> </w:t>
      </w:r>
      <w:r w:rsidRPr="006620A9">
        <w:t>режимов</w:t>
      </w:r>
      <w:r w:rsidRPr="006620A9">
        <w:rPr>
          <w:spacing w:val="24"/>
        </w:rPr>
        <w:t xml:space="preserve"> </w:t>
      </w:r>
      <w:r w:rsidRPr="006620A9">
        <w:t>работы</w:t>
      </w:r>
      <w:r w:rsidRPr="006620A9">
        <w:rPr>
          <w:spacing w:val="25"/>
        </w:rPr>
        <w:t xml:space="preserve"> </w:t>
      </w:r>
      <w:r w:rsidRPr="006620A9">
        <w:t>тепловой</w:t>
      </w:r>
      <w:r w:rsidRPr="006620A9">
        <w:rPr>
          <w:spacing w:val="25"/>
        </w:rPr>
        <w:t xml:space="preserve"> </w:t>
      </w:r>
      <w:r w:rsidRPr="006620A9">
        <w:t>сети,</w:t>
      </w:r>
      <w:r w:rsidRPr="006620A9">
        <w:rPr>
          <w:spacing w:val="25"/>
        </w:rPr>
        <w:t xml:space="preserve"> </w:t>
      </w:r>
      <w:r w:rsidRPr="006620A9">
        <w:t>реализованных</w:t>
      </w:r>
      <w:r w:rsidRPr="006620A9">
        <w:rPr>
          <w:spacing w:val="25"/>
        </w:rPr>
        <w:t xml:space="preserve"> </w:t>
      </w:r>
      <w:r w:rsidRPr="006620A9">
        <w:t>в</w:t>
      </w:r>
      <w:r w:rsidRPr="006620A9">
        <w:rPr>
          <w:spacing w:val="25"/>
        </w:rPr>
        <w:t xml:space="preserve"> </w:t>
      </w:r>
      <w:r w:rsidRPr="006620A9">
        <w:t>модельных</w:t>
      </w:r>
      <w:r w:rsidRPr="006620A9">
        <w:rPr>
          <w:spacing w:val="27"/>
        </w:rPr>
        <w:t xml:space="preserve"> </w:t>
      </w:r>
      <w:r w:rsidRPr="006620A9">
        <w:t>базах,</w:t>
      </w:r>
      <w:r w:rsidRPr="006620A9">
        <w:rPr>
          <w:spacing w:val="25"/>
        </w:rPr>
        <w:t xml:space="preserve"> </w:t>
      </w:r>
      <w:r w:rsidRPr="006620A9">
        <w:t>между</w:t>
      </w:r>
      <w:r w:rsidRPr="006620A9">
        <w:rPr>
          <w:spacing w:val="21"/>
        </w:rPr>
        <w:t xml:space="preserve"> </w:t>
      </w:r>
      <w:r w:rsidRPr="006620A9">
        <w:t>собой.</w:t>
      </w:r>
      <w:r w:rsidRPr="006620A9">
        <w:rPr>
          <w:spacing w:val="27"/>
        </w:rPr>
        <w:t xml:space="preserve"> </w:t>
      </w:r>
      <w:r w:rsidRPr="006620A9">
        <w:t>В</w:t>
      </w:r>
      <w:r w:rsidRPr="006620A9">
        <w:rPr>
          <w:spacing w:val="30"/>
          <w:w w:val="99"/>
        </w:rPr>
        <w:t xml:space="preserve"> </w:t>
      </w:r>
      <w:r w:rsidRPr="006620A9">
        <w:t>частности,</w:t>
      </w:r>
      <w:r w:rsidRPr="006620A9">
        <w:rPr>
          <w:spacing w:val="50"/>
        </w:rPr>
        <w:t xml:space="preserve"> </w:t>
      </w:r>
      <w:r w:rsidRPr="006620A9">
        <w:t>наглядным</w:t>
      </w:r>
      <w:r w:rsidRPr="006620A9">
        <w:rPr>
          <w:spacing w:val="49"/>
        </w:rPr>
        <w:t xml:space="preserve"> </w:t>
      </w:r>
      <w:r w:rsidRPr="006620A9">
        <w:t>аналитическим</w:t>
      </w:r>
      <w:r w:rsidRPr="006620A9">
        <w:rPr>
          <w:spacing w:val="53"/>
        </w:rPr>
        <w:t xml:space="preserve"> </w:t>
      </w:r>
      <w:r w:rsidRPr="006620A9">
        <w:t>инструментом</w:t>
      </w:r>
      <w:r w:rsidRPr="006620A9">
        <w:rPr>
          <w:spacing w:val="51"/>
        </w:rPr>
        <w:t xml:space="preserve"> </w:t>
      </w:r>
      <w:r w:rsidRPr="006620A9">
        <w:t>является</w:t>
      </w:r>
      <w:r w:rsidRPr="006620A9">
        <w:rPr>
          <w:spacing w:val="51"/>
        </w:rPr>
        <w:t xml:space="preserve"> </w:t>
      </w:r>
      <w:r w:rsidRPr="006620A9">
        <w:t>сравнительный</w:t>
      </w:r>
      <w:r w:rsidRPr="006620A9">
        <w:rPr>
          <w:spacing w:val="30"/>
          <w:w w:val="99"/>
        </w:rPr>
        <w:t xml:space="preserve"> </w:t>
      </w:r>
      <w:r w:rsidRPr="006620A9">
        <w:t>пьезометрический</w:t>
      </w:r>
      <w:r w:rsidRPr="006620A9">
        <w:rPr>
          <w:spacing w:val="-23"/>
        </w:rPr>
        <w:t xml:space="preserve"> </w:t>
      </w:r>
      <w:r w:rsidRPr="006620A9">
        <w:t>график,</w:t>
      </w:r>
      <w:r w:rsidRPr="006620A9">
        <w:rPr>
          <w:spacing w:val="-26"/>
        </w:rPr>
        <w:t xml:space="preserve"> </w:t>
      </w:r>
      <w:r w:rsidRPr="006620A9">
        <w:t>на</w:t>
      </w:r>
      <w:r w:rsidRPr="006620A9">
        <w:rPr>
          <w:spacing w:val="-23"/>
        </w:rPr>
        <w:t xml:space="preserve"> </w:t>
      </w:r>
      <w:r w:rsidRPr="006620A9">
        <w:t>котором</w:t>
      </w:r>
      <w:r w:rsidRPr="006620A9">
        <w:rPr>
          <w:spacing w:val="-26"/>
        </w:rPr>
        <w:t xml:space="preserve"> </w:t>
      </w:r>
      <w:r w:rsidRPr="006620A9">
        <w:t>приводятся</w:t>
      </w:r>
      <w:r w:rsidRPr="006620A9">
        <w:rPr>
          <w:spacing w:val="-26"/>
        </w:rPr>
        <w:t xml:space="preserve"> </w:t>
      </w:r>
      <w:r w:rsidRPr="006620A9">
        <w:t>изменения</w:t>
      </w:r>
      <w:r w:rsidRPr="006620A9">
        <w:rPr>
          <w:spacing w:val="-22"/>
        </w:rPr>
        <w:t xml:space="preserve"> </w:t>
      </w:r>
      <w:r w:rsidRPr="006620A9">
        <w:t>гидравлического</w:t>
      </w:r>
      <w:r w:rsidRPr="006620A9">
        <w:rPr>
          <w:spacing w:val="-26"/>
        </w:rPr>
        <w:t xml:space="preserve"> </w:t>
      </w:r>
      <w:r w:rsidRPr="006620A9">
        <w:t>режима,</w:t>
      </w:r>
      <w:r w:rsidRPr="006620A9">
        <w:rPr>
          <w:spacing w:val="34"/>
          <w:w w:val="99"/>
        </w:rPr>
        <w:t xml:space="preserve"> </w:t>
      </w:r>
      <w:r w:rsidRPr="006620A9">
        <w:t>произошедшее</w:t>
      </w:r>
      <w:r w:rsidRPr="006620A9">
        <w:rPr>
          <w:spacing w:val="-11"/>
        </w:rPr>
        <w:t xml:space="preserve"> </w:t>
      </w:r>
      <w:r w:rsidRPr="006620A9">
        <w:t>в</w:t>
      </w:r>
      <w:r w:rsidRPr="006620A9">
        <w:rPr>
          <w:spacing w:val="-11"/>
        </w:rPr>
        <w:t xml:space="preserve"> </w:t>
      </w:r>
      <w:r w:rsidRPr="006620A9">
        <w:t>результате</w:t>
      </w:r>
      <w:r w:rsidRPr="006620A9">
        <w:rPr>
          <w:spacing w:val="-9"/>
        </w:rPr>
        <w:t xml:space="preserve"> </w:t>
      </w:r>
      <w:r w:rsidRPr="006620A9">
        <w:t>тех</w:t>
      </w:r>
      <w:r w:rsidRPr="006620A9">
        <w:rPr>
          <w:spacing w:val="-10"/>
        </w:rPr>
        <w:t xml:space="preserve"> </w:t>
      </w:r>
      <w:r w:rsidRPr="006620A9">
        <w:t>или</w:t>
      </w:r>
      <w:r w:rsidRPr="006620A9">
        <w:rPr>
          <w:spacing w:val="-10"/>
        </w:rPr>
        <w:t xml:space="preserve"> </w:t>
      </w:r>
      <w:r w:rsidRPr="006620A9">
        <w:t>иных</w:t>
      </w:r>
      <w:r w:rsidRPr="006620A9">
        <w:rPr>
          <w:spacing w:val="-9"/>
        </w:rPr>
        <w:t xml:space="preserve"> </w:t>
      </w:r>
      <w:r w:rsidRPr="006620A9">
        <w:t>манипуляций.</w:t>
      </w:r>
    </w:p>
    <w:p w14:paraId="1D0EADF1" w14:textId="77777777" w:rsidR="00E03954" w:rsidRPr="006620A9" w:rsidRDefault="00E03954" w:rsidP="00E03954">
      <w:pPr>
        <w:pStyle w:val="a1"/>
        <w:rPr>
          <w:lang w:eastAsia="ru-RU"/>
        </w:rPr>
      </w:pPr>
    </w:p>
    <w:p w14:paraId="5733B69D" w14:textId="77777777" w:rsidR="00E03954" w:rsidRPr="006620A9" w:rsidRDefault="00E03954" w:rsidP="00E03954">
      <w:pPr>
        <w:pStyle w:val="2"/>
        <w:ind w:left="0" w:firstLine="0"/>
      </w:pPr>
      <w:bookmarkStart w:id="68" w:name="_Toc229821306"/>
      <w:bookmarkStart w:id="69" w:name="sub_1556"/>
      <w:bookmarkEnd w:id="67"/>
      <w:r w:rsidRPr="006620A9">
        <w:t>Часть 6. РАСЧЕТ БАЛАНСОВ ТЕПЛОВОЙ ЭНЕРГИИ ПО ИСТОЧНИКАМ ТЕПЛОВОЙ ЭНЕРГИИ И ПО ТЕРРИТОРИАЛЬНОМУ ПРИЗНАКУ</w:t>
      </w:r>
      <w:bookmarkEnd w:id="68"/>
    </w:p>
    <w:p w14:paraId="75F18A7C" w14:textId="77777777" w:rsidR="00E03954" w:rsidRPr="006620A9" w:rsidRDefault="00E03954" w:rsidP="00E03954">
      <w:pPr>
        <w:rPr>
          <w:lang w:eastAsia="ru-RU"/>
        </w:rPr>
      </w:pPr>
    </w:p>
    <w:p w14:paraId="4E5AB500" w14:textId="77777777" w:rsidR="00E03954" w:rsidRPr="006620A9" w:rsidRDefault="00E03954" w:rsidP="00E03954">
      <w:pPr>
        <w:pStyle w:val="af4"/>
        <w:kinsoku w:val="0"/>
        <w:overflowPunct w:val="0"/>
        <w:ind w:left="0" w:right="108" w:firstLine="709"/>
        <w:jc w:val="both"/>
      </w:pPr>
      <w:r w:rsidRPr="006620A9">
        <w:t>Целью</w:t>
      </w:r>
      <w:r w:rsidRPr="006620A9">
        <w:rPr>
          <w:spacing w:val="15"/>
        </w:rPr>
        <w:t xml:space="preserve"> </w:t>
      </w:r>
      <w:r w:rsidRPr="006620A9">
        <w:t>данного</w:t>
      </w:r>
      <w:r w:rsidRPr="006620A9">
        <w:rPr>
          <w:spacing w:val="15"/>
        </w:rPr>
        <w:t xml:space="preserve"> </w:t>
      </w:r>
      <w:r w:rsidRPr="006620A9">
        <w:t>расчета</w:t>
      </w:r>
      <w:r w:rsidRPr="006620A9">
        <w:rPr>
          <w:spacing w:val="15"/>
        </w:rPr>
        <w:t xml:space="preserve"> </w:t>
      </w:r>
      <w:r w:rsidRPr="006620A9">
        <w:t>является</w:t>
      </w:r>
      <w:r w:rsidRPr="006620A9">
        <w:rPr>
          <w:spacing w:val="16"/>
        </w:rPr>
        <w:t xml:space="preserve"> </w:t>
      </w:r>
      <w:r w:rsidRPr="006620A9">
        <w:t>расчет</w:t>
      </w:r>
      <w:r w:rsidRPr="006620A9">
        <w:rPr>
          <w:spacing w:val="17"/>
        </w:rPr>
        <w:t xml:space="preserve"> </w:t>
      </w:r>
      <w:r w:rsidRPr="006620A9">
        <w:rPr>
          <w:spacing w:val="-1"/>
        </w:rPr>
        <w:t>существующих</w:t>
      </w:r>
      <w:r w:rsidRPr="006620A9">
        <w:rPr>
          <w:spacing w:val="14"/>
        </w:rPr>
        <w:t xml:space="preserve"> </w:t>
      </w:r>
      <w:r w:rsidRPr="006620A9">
        <w:t>и</w:t>
      </w:r>
      <w:r w:rsidRPr="006620A9">
        <w:rPr>
          <w:spacing w:val="16"/>
        </w:rPr>
        <w:t xml:space="preserve"> </w:t>
      </w:r>
      <w:r w:rsidRPr="006620A9">
        <w:t>перспективных</w:t>
      </w:r>
      <w:r w:rsidRPr="006620A9">
        <w:rPr>
          <w:spacing w:val="42"/>
          <w:w w:val="99"/>
        </w:rPr>
        <w:t xml:space="preserve"> </w:t>
      </w:r>
      <w:r w:rsidRPr="006620A9">
        <w:t>потребностей</w:t>
      </w:r>
      <w:r w:rsidRPr="006620A9">
        <w:rPr>
          <w:spacing w:val="28"/>
        </w:rPr>
        <w:t xml:space="preserve"> </w:t>
      </w:r>
      <w:r w:rsidRPr="006620A9">
        <w:t>в</w:t>
      </w:r>
      <w:r w:rsidRPr="006620A9">
        <w:rPr>
          <w:spacing w:val="29"/>
        </w:rPr>
        <w:t xml:space="preserve"> </w:t>
      </w:r>
      <w:r w:rsidRPr="006620A9">
        <w:t>тепловой</w:t>
      </w:r>
      <w:r w:rsidRPr="006620A9">
        <w:rPr>
          <w:spacing w:val="28"/>
        </w:rPr>
        <w:t xml:space="preserve"> </w:t>
      </w:r>
      <w:r w:rsidRPr="006620A9">
        <w:t>энергии</w:t>
      </w:r>
      <w:r w:rsidRPr="006620A9">
        <w:rPr>
          <w:spacing w:val="30"/>
        </w:rPr>
        <w:t xml:space="preserve"> </w:t>
      </w:r>
      <w:r w:rsidRPr="006620A9">
        <w:t>потребителей</w:t>
      </w:r>
      <w:r w:rsidRPr="006620A9">
        <w:rPr>
          <w:spacing w:val="28"/>
        </w:rPr>
        <w:t xml:space="preserve"> </w:t>
      </w:r>
      <w:r w:rsidRPr="006620A9">
        <w:t>в</w:t>
      </w:r>
      <w:r w:rsidRPr="006620A9">
        <w:rPr>
          <w:spacing w:val="29"/>
        </w:rPr>
        <w:t xml:space="preserve"> </w:t>
      </w:r>
      <w:r w:rsidRPr="006620A9">
        <w:t>каждом</w:t>
      </w:r>
      <w:r w:rsidRPr="006620A9">
        <w:rPr>
          <w:spacing w:val="28"/>
        </w:rPr>
        <w:t xml:space="preserve"> </w:t>
      </w:r>
      <w:r w:rsidRPr="006620A9">
        <w:rPr>
          <w:spacing w:val="-1"/>
        </w:rPr>
        <w:t>субъекте</w:t>
      </w:r>
      <w:r w:rsidRPr="006620A9">
        <w:rPr>
          <w:spacing w:val="29"/>
        </w:rPr>
        <w:t xml:space="preserve"> </w:t>
      </w:r>
      <w:r w:rsidRPr="006620A9">
        <w:t>округа,</w:t>
      </w:r>
      <w:r w:rsidRPr="006620A9">
        <w:rPr>
          <w:spacing w:val="29"/>
        </w:rPr>
        <w:t xml:space="preserve"> </w:t>
      </w:r>
      <w:r w:rsidRPr="006620A9">
        <w:t>с</w:t>
      </w:r>
      <w:r w:rsidRPr="006620A9">
        <w:rPr>
          <w:spacing w:val="28"/>
        </w:rPr>
        <w:t xml:space="preserve"> </w:t>
      </w:r>
      <w:r w:rsidRPr="006620A9">
        <w:t>целью</w:t>
      </w:r>
      <w:r w:rsidRPr="006620A9">
        <w:rPr>
          <w:spacing w:val="38"/>
          <w:w w:val="99"/>
        </w:rPr>
        <w:t xml:space="preserve"> </w:t>
      </w:r>
      <w:r w:rsidRPr="006620A9">
        <w:rPr>
          <w:spacing w:val="-1"/>
        </w:rPr>
        <w:t>установления</w:t>
      </w:r>
      <w:r w:rsidRPr="006620A9">
        <w:rPr>
          <w:spacing w:val="49"/>
        </w:rPr>
        <w:t xml:space="preserve"> </w:t>
      </w:r>
      <w:r w:rsidRPr="006620A9">
        <w:t>доли</w:t>
      </w:r>
      <w:r w:rsidRPr="006620A9">
        <w:rPr>
          <w:spacing w:val="47"/>
        </w:rPr>
        <w:t xml:space="preserve"> </w:t>
      </w:r>
      <w:r w:rsidRPr="006620A9">
        <w:t>полезного</w:t>
      </w:r>
      <w:r w:rsidRPr="006620A9">
        <w:rPr>
          <w:spacing w:val="49"/>
        </w:rPr>
        <w:t xml:space="preserve"> </w:t>
      </w:r>
      <w:r w:rsidRPr="006620A9">
        <w:rPr>
          <w:spacing w:val="-1"/>
        </w:rPr>
        <w:t>отпуска</w:t>
      </w:r>
      <w:r w:rsidRPr="006620A9">
        <w:rPr>
          <w:spacing w:val="49"/>
        </w:rPr>
        <w:t xml:space="preserve"> </w:t>
      </w:r>
      <w:r w:rsidRPr="006620A9">
        <w:t>тепловой</w:t>
      </w:r>
      <w:r w:rsidRPr="006620A9">
        <w:rPr>
          <w:spacing w:val="50"/>
        </w:rPr>
        <w:t xml:space="preserve"> </w:t>
      </w:r>
      <w:r w:rsidRPr="006620A9">
        <w:rPr>
          <w:spacing w:val="-1"/>
        </w:rPr>
        <w:t>энергии</w:t>
      </w:r>
      <w:r w:rsidRPr="006620A9">
        <w:rPr>
          <w:spacing w:val="49"/>
        </w:rPr>
        <w:t xml:space="preserve"> </w:t>
      </w:r>
      <w:r w:rsidRPr="006620A9">
        <w:t>в</w:t>
      </w:r>
      <w:r w:rsidRPr="006620A9">
        <w:rPr>
          <w:spacing w:val="46"/>
        </w:rPr>
        <w:t xml:space="preserve"> </w:t>
      </w:r>
      <w:r w:rsidRPr="006620A9">
        <w:rPr>
          <w:spacing w:val="1"/>
        </w:rPr>
        <w:t>сеть</w:t>
      </w:r>
      <w:r w:rsidRPr="006620A9">
        <w:rPr>
          <w:spacing w:val="46"/>
        </w:rPr>
        <w:t xml:space="preserve"> </w:t>
      </w:r>
      <w:r w:rsidRPr="006620A9">
        <w:t>и</w:t>
      </w:r>
      <w:r w:rsidRPr="006620A9">
        <w:rPr>
          <w:spacing w:val="49"/>
        </w:rPr>
        <w:t xml:space="preserve"> </w:t>
      </w:r>
      <w:r w:rsidRPr="006620A9">
        <w:t>значений</w:t>
      </w:r>
      <w:r w:rsidRPr="006620A9">
        <w:rPr>
          <w:spacing w:val="49"/>
        </w:rPr>
        <w:t xml:space="preserve"> </w:t>
      </w:r>
      <w:r w:rsidRPr="006620A9">
        <w:t>потерь</w:t>
      </w:r>
      <w:r w:rsidRPr="006620A9">
        <w:rPr>
          <w:spacing w:val="58"/>
          <w:w w:val="99"/>
        </w:rPr>
        <w:t xml:space="preserve"> </w:t>
      </w:r>
      <w:r w:rsidRPr="006620A9">
        <w:rPr>
          <w:spacing w:val="-1"/>
        </w:rPr>
        <w:t>энергии.</w:t>
      </w:r>
    </w:p>
    <w:p w14:paraId="08DEA7E1" w14:textId="77777777" w:rsidR="00E03954" w:rsidRPr="006620A9" w:rsidRDefault="00E03954" w:rsidP="00E03954">
      <w:pPr>
        <w:pStyle w:val="af4"/>
        <w:kinsoku w:val="0"/>
        <w:overflowPunct w:val="0"/>
        <w:ind w:left="0" w:firstLine="709"/>
        <w:jc w:val="both"/>
      </w:pPr>
      <w:r w:rsidRPr="006620A9">
        <w:rPr>
          <w:spacing w:val="-1"/>
        </w:rPr>
        <w:t>Результаты</w:t>
      </w:r>
      <w:r w:rsidRPr="006620A9">
        <w:rPr>
          <w:spacing w:val="-12"/>
        </w:rPr>
        <w:t xml:space="preserve"> </w:t>
      </w:r>
      <w:r w:rsidRPr="006620A9">
        <w:t>выполненных</w:t>
      </w:r>
      <w:r w:rsidRPr="006620A9">
        <w:rPr>
          <w:spacing w:val="-11"/>
        </w:rPr>
        <w:t xml:space="preserve"> </w:t>
      </w:r>
      <w:r w:rsidRPr="006620A9">
        <w:t>расчетов</w:t>
      </w:r>
      <w:r w:rsidRPr="006620A9">
        <w:rPr>
          <w:spacing w:val="-12"/>
        </w:rPr>
        <w:t xml:space="preserve"> </w:t>
      </w:r>
      <w:r w:rsidRPr="006620A9">
        <w:rPr>
          <w:spacing w:val="-1"/>
        </w:rPr>
        <w:t>можно</w:t>
      </w:r>
      <w:r w:rsidRPr="006620A9">
        <w:rPr>
          <w:spacing w:val="-7"/>
        </w:rPr>
        <w:t xml:space="preserve"> </w:t>
      </w:r>
      <w:r w:rsidRPr="006620A9">
        <w:t>экспортировать</w:t>
      </w:r>
      <w:r w:rsidRPr="006620A9">
        <w:rPr>
          <w:spacing w:val="-12"/>
        </w:rPr>
        <w:t xml:space="preserve"> </w:t>
      </w:r>
      <w:r w:rsidRPr="006620A9">
        <w:t>в</w:t>
      </w:r>
      <w:r w:rsidRPr="006620A9">
        <w:rPr>
          <w:spacing w:val="-10"/>
        </w:rPr>
        <w:t xml:space="preserve"> </w:t>
      </w:r>
      <w:r w:rsidRPr="006620A9">
        <w:t>MS</w:t>
      </w:r>
      <w:r w:rsidRPr="006620A9">
        <w:rPr>
          <w:spacing w:val="-9"/>
        </w:rPr>
        <w:t xml:space="preserve"> </w:t>
      </w:r>
      <w:r w:rsidRPr="006620A9">
        <w:t>Excel.</w:t>
      </w:r>
    </w:p>
    <w:p w14:paraId="60DB2546" w14:textId="77777777" w:rsidR="00E03954" w:rsidRPr="006620A9" w:rsidRDefault="00E03954" w:rsidP="00E03954">
      <w:pPr>
        <w:pStyle w:val="a1"/>
        <w:rPr>
          <w:lang w:eastAsia="ru-RU"/>
        </w:rPr>
      </w:pPr>
    </w:p>
    <w:p w14:paraId="5231D3A8" w14:textId="77777777" w:rsidR="00E03954" w:rsidRPr="006620A9" w:rsidRDefault="00E03954" w:rsidP="00E03954">
      <w:pPr>
        <w:pStyle w:val="2"/>
        <w:ind w:left="0" w:firstLine="0"/>
      </w:pPr>
      <w:bookmarkStart w:id="70" w:name="_Toc229821307"/>
      <w:bookmarkStart w:id="71" w:name="sub_1557"/>
      <w:bookmarkEnd w:id="69"/>
      <w:r w:rsidRPr="006620A9">
        <w:t>Часть 7. РАСЧЕТ ПОТЕРЬ ТЕПЛОВОЙ ЭНЕРГИИ ЧЕРЕЗ ИЗОЛЯЦИЮ И С УТЕЧКАМИ ТЕПЛОНОСИТЕЛЯ</w:t>
      </w:r>
      <w:bookmarkEnd w:id="70"/>
    </w:p>
    <w:p w14:paraId="5C91BD14" w14:textId="77777777" w:rsidR="00E03954" w:rsidRPr="006620A9" w:rsidRDefault="00E03954" w:rsidP="00E03954">
      <w:pPr>
        <w:rPr>
          <w:lang w:eastAsia="ru-RU"/>
        </w:rPr>
      </w:pPr>
    </w:p>
    <w:p w14:paraId="5E0F9B6E" w14:textId="77777777" w:rsidR="00E03954" w:rsidRPr="006620A9" w:rsidRDefault="00E03954" w:rsidP="00E03954">
      <w:pPr>
        <w:pStyle w:val="af4"/>
        <w:kinsoku w:val="0"/>
        <w:overflowPunct w:val="0"/>
        <w:ind w:left="0" w:right="-1" w:firstLine="851"/>
        <w:jc w:val="both"/>
      </w:pPr>
      <w:r w:rsidRPr="006620A9">
        <w:rPr>
          <w:spacing w:val="-1"/>
        </w:rPr>
        <w:t>Нормы</w:t>
      </w:r>
      <w:r w:rsidRPr="006620A9">
        <w:rPr>
          <w:spacing w:val="54"/>
        </w:rPr>
        <w:t xml:space="preserve"> </w:t>
      </w:r>
      <w:r w:rsidRPr="006620A9">
        <w:t>тепловых</w:t>
      </w:r>
      <w:r w:rsidRPr="006620A9">
        <w:rPr>
          <w:spacing w:val="54"/>
        </w:rPr>
        <w:t xml:space="preserve"> </w:t>
      </w:r>
      <w:r w:rsidRPr="006620A9">
        <w:t>потерь</w:t>
      </w:r>
      <w:r w:rsidRPr="006620A9">
        <w:rPr>
          <w:spacing w:val="53"/>
        </w:rPr>
        <w:t xml:space="preserve"> </w:t>
      </w:r>
      <w:r w:rsidRPr="006620A9">
        <w:rPr>
          <w:spacing w:val="-1"/>
        </w:rPr>
        <w:t>через</w:t>
      </w:r>
      <w:r w:rsidRPr="006620A9">
        <w:rPr>
          <w:spacing w:val="54"/>
        </w:rPr>
        <w:t xml:space="preserve"> </w:t>
      </w:r>
      <w:r w:rsidRPr="006620A9">
        <w:t>изоляцию</w:t>
      </w:r>
      <w:r w:rsidRPr="006620A9">
        <w:rPr>
          <w:spacing w:val="54"/>
        </w:rPr>
        <w:t xml:space="preserve"> </w:t>
      </w:r>
      <w:r w:rsidRPr="006620A9">
        <w:t>трубопроводов</w:t>
      </w:r>
      <w:r w:rsidRPr="006620A9">
        <w:rPr>
          <w:spacing w:val="52"/>
        </w:rPr>
        <w:t xml:space="preserve"> </w:t>
      </w:r>
      <w:r w:rsidRPr="006620A9">
        <w:t>рассчитываются</w:t>
      </w:r>
      <w:r w:rsidRPr="006620A9">
        <w:rPr>
          <w:spacing w:val="53"/>
        </w:rPr>
        <w:t xml:space="preserve"> </w:t>
      </w:r>
      <w:r w:rsidRPr="006620A9">
        <w:t>в</w:t>
      </w:r>
      <w:r w:rsidRPr="006620A9">
        <w:rPr>
          <w:spacing w:val="36"/>
          <w:w w:val="99"/>
        </w:rPr>
        <w:t xml:space="preserve"> </w:t>
      </w:r>
      <w:r w:rsidRPr="006620A9">
        <w:rPr>
          <w:spacing w:val="-1"/>
        </w:rPr>
        <w:t>ГИС</w:t>
      </w:r>
      <w:r w:rsidRPr="006620A9">
        <w:rPr>
          <w:spacing w:val="-9"/>
        </w:rPr>
        <w:t xml:space="preserve"> </w:t>
      </w:r>
      <w:r w:rsidRPr="006620A9">
        <w:t>Zulu</w:t>
      </w:r>
      <w:r w:rsidRPr="006620A9">
        <w:rPr>
          <w:spacing w:val="-9"/>
        </w:rPr>
        <w:t xml:space="preserve"> </w:t>
      </w:r>
      <w:r w:rsidRPr="006620A9">
        <w:t>Thermo</w:t>
      </w:r>
      <w:r w:rsidRPr="006620A9">
        <w:rPr>
          <w:spacing w:val="-7"/>
        </w:rPr>
        <w:t xml:space="preserve"> </w:t>
      </w:r>
      <w:r w:rsidRPr="006620A9">
        <w:t>на</w:t>
      </w:r>
      <w:r w:rsidRPr="006620A9">
        <w:rPr>
          <w:spacing w:val="-9"/>
        </w:rPr>
        <w:t xml:space="preserve"> </w:t>
      </w:r>
      <w:r w:rsidRPr="006620A9">
        <w:t>основании</w:t>
      </w:r>
      <w:r w:rsidRPr="006620A9">
        <w:rPr>
          <w:spacing w:val="-9"/>
        </w:rPr>
        <w:t xml:space="preserve"> </w:t>
      </w:r>
      <w:r w:rsidRPr="006620A9">
        <w:t>приказа</w:t>
      </w:r>
      <w:r w:rsidRPr="006620A9">
        <w:rPr>
          <w:spacing w:val="-9"/>
        </w:rPr>
        <w:t xml:space="preserve"> </w:t>
      </w:r>
      <w:r w:rsidRPr="006620A9">
        <w:t>Минэнерго</w:t>
      </w:r>
      <w:r w:rsidRPr="006620A9">
        <w:rPr>
          <w:spacing w:val="-8"/>
        </w:rPr>
        <w:t xml:space="preserve"> </w:t>
      </w:r>
      <w:r w:rsidRPr="006620A9">
        <w:t>от</w:t>
      </w:r>
      <w:r w:rsidRPr="006620A9">
        <w:rPr>
          <w:spacing w:val="-8"/>
        </w:rPr>
        <w:t xml:space="preserve"> </w:t>
      </w:r>
      <w:r w:rsidRPr="006620A9">
        <w:t>30.12.2008</w:t>
      </w:r>
      <w:r w:rsidRPr="006620A9">
        <w:rPr>
          <w:spacing w:val="-9"/>
        </w:rPr>
        <w:t xml:space="preserve"> </w:t>
      </w:r>
      <w:r w:rsidRPr="006620A9">
        <w:t>№325.</w:t>
      </w:r>
    </w:p>
    <w:p w14:paraId="17CAABC5" w14:textId="77777777" w:rsidR="00E03954" w:rsidRPr="006620A9" w:rsidRDefault="00E03954" w:rsidP="00E03954">
      <w:pPr>
        <w:pStyle w:val="af4"/>
        <w:kinsoku w:val="0"/>
        <w:overflowPunct w:val="0"/>
        <w:ind w:left="0" w:right="-1" w:firstLine="851"/>
        <w:jc w:val="both"/>
      </w:pPr>
      <w:r w:rsidRPr="006620A9">
        <w:t>Целью</w:t>
      </w:r>
      <w:r w:rsidRPr="006620A9">
        <w:rPr>
          <w:spacing w:val="17"/>
        </w:rPr>
        <w:t xml:space="preserve"> </w:t>
      </w:r>
      <w:r w:rsidRPr="006620A9">
        <w:t>данного</w:t>
      </w:r>
      <w:r w:rsidRPr="006620A9">
        <w:rPr>
          <w:spacing w:val="17"/>
        </w:rPr>
        <w:t xml:space="preserve"> </w:t>
      </w:r>
      <w:r w:rsidRPr="006620A9">
        <w:t>расчета</w:t>
      </w:r>
      <w:r w:rsidRPr="006620A9">
        <w:rPr>
          <w:spacing w:val="18"/>
        </w:rPr>
        <w:t xml:space="preserve"> </w:t>
      </w:r>
      <w:r w:rsidRPr="006620A9">
        <w:t>является</w:t>
      </w:r>
      <w:r w:rsidRPr="006620A9">
        <w:rPr>
          <w:spacing w:val="18"/>
        </w:rPr>
        <w:t xml:space="preserve"> </w:t>
      </w:r>
      <w:r w:rsidRPr="006620A9">
        <w:t>определение</w:t>
      </w:r>
      <w:r w:rsidRPr="006620A9">
        <w:rPr>
          <w:spacing w:val="17"/>
        </w:rPr>
        <w:t xml:space="preserve"> </w:t>
      </w:r>
      <w:r w:rsidRPr="006620A9">
        <w:t>нормативных</w:t>
      </w:r>
      <w:r w:rsidRPr="006620A9">
        <w:rPr>
          <w:spacing w:val="18"/>
        </w:rPr>
        <w:t xml:space="preserve"> </w:t>
      </w:r>
      <w:r w:rsidRPr="006620A9">
        <w:t>тепловых</w:t>
      </w:r>
      <w:r w:rsidRPr="006620A9">
        <w:rPr>
          <w:spacing w:val="18"/>
        </w:rPr>
        <w:t xml:space="preserve"> </w:t>
      </w:r>
      <w:r w:rsidRPr="006620A9">
        <w:t>потерь</w:t>
      </w:r>
      <w:r w:rsidRPr="006620A9">
        <w:rPr>
          <w:spacing w:val="36"/>
          <w:w w:val="99"/>
        </w:rPr>
        <w:t xml:space="preserve"> </w:t>
      </w:r>
      <w:r w:rsidRPr="006620A9">
        <w:rPr>
          <w:spacing w:val="-1"/>
        </w:rPr>
        <w:t>через</w:t>
      </w:r>
      <w:r w:rsidRPr="006620A9">
        <w:rPr>
          <w:spacing w:val="39"/>
        </w:rPr>
        <w:t xml:space="preserve"> </w:t>
      </w:r>
      <w:r w:rsidRPr="006620A9">
        <w:t>изоляцию</w:t>
      </w:r>
      <w:r w:rsidRPr="006620A9">
        <w:rPr>
          <w:spacing w:val="39"/>
        </w:rPr>
        <w:t xml:space="preserve"> </w:t>
      </w:r>
      <w:r w:rsidRPr="006620A9">
        <w:t>трубопроводов.</w:t>
      </w:r>
      <w:r w:rsidRPr="006620A9">
        <w:rPr>
          <w:spacing w:val="38"/>
        </w:rPr>
        <w:t xml:space="preserve"> </w:t>
      </w:r>
      <w:r w:rsidRPr="006620A9">
        <w:t>Тепловые</w:t>
      </w:r>
      <w:r w:rsidRPr="006620A9">
        <w:rPr>
          <w:spacing w:val="40"/>
        </w:rPr>
        <w:t xml:space="preserve"> </w:t>
      </w:r>
      <w:r w:rsidRPr="006620A9">
        <w:t>потери</w:t>
      </w:r>
      <w:r w:rsidRPr="006620A9">
        <w:rPr>
          <w:spacing w:val="40"/>
        </w:rPr>
        <w:t xml:space="preserve"> </w:t>
      </w:r>
      <w:r w:rsidRPr="006620A9">
        <w:t>определяются</w:t>
      </w:r>
      <w:r w:rsidRPr="006620A9">
        <w:rPr>
          <w:spacing w:val="39"/>
        </w:rPr>
        <w:t xml:space="preserve"> </w:t>
      </w:r>
      <w:r w:rsidRPr="006620A9">
        <w:rPr>
          <w:spacing w:val="-1"/>
        </w:rPr>
        <w:t>суммарно</w:t>
      </w:r>
      <w:r w:rsidRPr="006620A9">
        <w:rPr>
          <w:spacing w:val="38"/>
        </w:rPr>
        <w:t xml:space="preserve"> </w:t>
      </w:r>
      <w:r w:rsidRPr="006620A9">
        <w:t>за</w:t>
      </w:r>
      <w:r w:rsidRPr="006620A9">
        <w:rPr>
          <w:spacing w:val="38"/>
        </w:rPr>
        <w:t xml:space="preserve"> </w:t>
      </w:r>
      <w:r w:rsidRPr="006620A9">
        <w:t>год</w:t>
      </w:r>
      <w:r w:rsidRPr="006620A9">
        <w:rPr>
          <w:spacing w:val="38"/>
        </w:rPr>
        <w:t xml:space="preserve"> </w:t>
      </w:r>
      <w:r w:rsidRPr="006620A9">
        <w:t>с</w:t>
      </w:r>
      <w:r w:rsidRPr="006620A9">
        <w:rPr>
          <w:spacing w:val="44"/>
          <w:w w:val="99"/>
        </w:rPr>
        <w:t xml:space="preserve"> </w:t>
      </w:r>
      <w:r w:rsidRPr="006620A9">
        <w:t>разбивкой</w:t>
      </w:r>
      <w:r w:rsidRPr="006620A9">
        <w:rPr>
          <w:spacing w:val="-13"/>
        </w:rPr>
        <w:t xml:space="preserve"> </w:t>
      </w:r>
      <w:r w:rsidRPr="006620A9">
        <w:t>по</w:t>
      </w:r>
      <w:r w:rsidRPr="006620A9">
        <w:rPr>
          <w:spacing w:val="-11"/>
        </w:rPr>
        <w:t xml:space="preserve"> </w:t>
      </w:r>
      <w:r w:rsidRPr="006620A9">
        <w:t>месяцам.</w:t>
      </w:r>
    </w:p>
    <w:p w14:paraId="552C721E" w14:textId="77777777" w:rsidR="00E03954" w:rsidRPr="006620A9" w:rsidRDefault="00E03954" w:rsidP="00E03954">
      <w:pPr>
        <w:pStyle w:val="af4"/>
        <w:kinsoku w:val="0"/>
        <w:overflowPunct w:val="0"/>
        <w:spacing w:before="3"/>
        <w:ind w:left="0" w:right="-1" w:firstLine="851"/>
        <w:jc w:val="both"/>
      </w:pPr>
      <w:r w:rsidRPr="006620A9">
        <w:t>Просмотреть</w:t>
      </w:r>
      <w:r w:rsidRPr="006620A9">
        <w:rPr>
          <w:spacing w:val="7"/>
        </w:rPr>
        <w:t xml:space="preserve"> </w:t>
      </w:r>
      <w:r w:rsidRPr="006620A9">
        <w:t>результаты</w:t>
      </w:r>
      <w:r w:rsidRPr="006620A9">
        <w:rPr>
          <w:spacing w:val="8"/>
        </w:rPr>
        <w:t xml:space="preserve"> </w:t>
      </w:r>
      <w:r w:rsidRPr="006620A9">
        <w:rPr>
          <w:spacing w:val="-1"/>
        </w:rPr>
        <w:t>расчета</w:t>
      </w:r>
      <w:r w:rsidRPr="006620A9">
        <w:rPr>
          <w:spacing w:val="11"/>
        </w:rPr>
        <w:t xml:space="preserve"> </w:t>
      </w:r>
      <w:r w:rsidRPr="006620A9">
        <w:rPr>
          <w:spacing w:val="-1"/>
        </w:rPr>
        <w:t>можно</w:t>
      </w:r>
      <w:r w:rsidRPr="006620A9">
        <w:rPr>
          <w:spacing w:val="8"/>
        </w:rPr>
        <w:t xml:space="preserve"> </w:t>
      </w:r>
      <w:r w:rsidRPr="006620A9">
        <w:t>как</w:t>
      </w:r>
      <w:r w:rsidRPr="006620A9">
        <w:rPr>
          <w:spacing w:val="7"/>
        </w:rPr>
        <w:t xml:space="preserve"> </w:t>
      </w:r>
      <w:r w:rsidRPr="006620A9">
        <w:rPr>
          <w:spacing w:val="-1"/>
        </w:rPr>
        <w:t>суммарно</w:t>
      </w:r>
      <w:r w:rsidRPr="006620A9">
        <w:rPr>
          <w:spacing w:val="8"/>
        </w:rPr>
        <w:t xml:space="preserve"> </w:t>
      </w:r>
      <w:r w:rsidRPr="006620A9">
        <w:t>по</w:t>
      </w:r>
      <w:r w:rsidRPr="006620A9">
        <w:rPr>
          <w:spacing w:val="8"/>
        </w:rPr>
        <w:t xml:space="preserve"> </w:t>
      </w:r>
      <w:r w:rsidRPr="006620A9">
        <w:t>всей</w:t>
      </w:r>
      <w:r w:rsidRPr="006620A9">
        <w:rPr>
          <w:spacing w:val="11"/>
        </w:rPr>
        <w:t xml:space="preserve"> </w:t>
      </w:r>
      <w:r w:rsidRPr="006620A9">
        <w:t>тепловой</w:t>
      </w:r>
      <w:r w:rsidRPr="006620A9">
        <w:rPr>
          <w:spacing w:val="9"/>
        </w:rPr>
        <w:t xml:space="preserve"> </w:t>
      </w:r>
      <w:r w:rsidRPr="006620A9">
        <w:t>сети,</w:t>
      </w:r>
      <w:r w:rsidRPr="006620A9">
        <w:rPr>
          <w:spacing w:val="44"/>
          <w:w w:val="99"/>
        </w:rPr>
        <w:t xml:space="preserve"> </w:t>
      </w:r>
      <w:r w:rsidRPr="006620A9">
        <w:t>так</w:t>
      </w:r>
      <w:r w:rsidRPr="006620A9">
        <w:rPr>
          <w:spacing w:val="42"/>
        </w:rPr>
        <w:t xml:space="preserve"> </w:t>
      </w:r>
      <w:r w:rsidRPr="006620A9">
        <w:t>и</w:t>
      </w:r>
      <w:r w:rsidRPr="006620A9">
        <w:rPr>
          <w:spacing w:val="45"/>
        </w:rPr>
        <w:t xml:space="preserve"> </w:t>
      </w:r>
      <w:r w:rsidRPr="006620A9">
        <w:t>по</w:t>
      </w:r>
      <w:r w:rsidRPr="006620A9">
        <w:rPr>
          <w:spacing w:val="47"/>
        </w:rPr>
        <w:t xml:space="preserve"> </w:t>
      </w:r>
      <w:r w:rsidRPr="006620A9">
        <w:t>каждому</w:t>
      </w:r>
      <w:r w:rsidRPr="006620A9">
        <w:rPr>
          <w:spacing w:val="42"/>
        </w:rPr>
        <w:t xml:space="preserve"> </w:t>
      </w:r>
      <w:r w:rsidRPr="006620A9">
        <w:t>отдельно</w:t>
      </w:r>
      <w:r w:rsidRPr="006620A9">
        <w:rPr>
          <w:spacing w:val="43"/>
        </w:rPr>
        <w:t xml:space="preserve"> </w:t>
      </w:r>
      <w:r w:rsidRPr="006620A9">
        <w:t>взятому</w:t>
      </w:r>
      <w:r w:rsidRPr="006620A9">
        <w:rPr>
          <w:spacing w:val="42"/>
        </w:rPr>
        <w:t xml:space="preserve"> </w:t>
      </w:r>
      <w:r w:rsidRPr="006620A9">
        <w:t>источнику</w:t>
      </w:r>
      <w:r w:rsidRPr="006620A9">
        <w:rPr>
          <w:spacing w:val="40"/>
        </w:rPr>
        <w:t xml:space="preserve"> </w:t>
      </w:r>
      <w:r w:rsidRPr="006620A9">
        <w:t>тепловой</w:t>
      </w:r>
      <w:r w:rsidRPr="006620A9">
        <w:rPr>
          <w:spacing w:val="47"/>
        </w:rPr>
        <w:t xml:space="preserve"> </w:t>
      </w:r>
      <w:r w:rsidRPr="006620A9">
        <w:rPr>
          <w:spacing w:val="-1"/>
        </w:rPr>
        <w:t>энергии</w:t>
      </w:r>
      <w:r w:rsidRPr="006620A9">
        <w:rPr>
          <w:spacing w:val="46"/>
        </w:rPr>
        <w:t xml:space="preserve"> </w:t>
      </w:r>
      <w:r w:rsidRPr="006620A9">
        <w:t>и</w:t>
      </w:r>
      <w:r w:rsidRPr="006620A9">
        <w:rPr>
          <w:spacing w:val="47"/>
        </w:rPr>
        <w:t xml:space="preserve"> </w:t>
      </w:r>
      <w:r w:rsidRPr="006620A9">
        <w:t>каждому</w:t>
      </w:r>
      <w:r w:rsidRPr="006620A9">
        <w:rPr>
          <w:spacing w:val="44"/>
          <w:w w:val="99"/>
        </w:rPr>
        <w:t xml:space="preserve"> </w:t>
      </w:r>
      <w:r w:rsidRPr="006620A9">
        <w:t>центральному</w:t>
      </w:r>
      <w:r w:rsidRPr="006620A9">
        <w:rPr>
          <w:spacing w:val="22"/>
        </w:rPr>
        <w:t xml:space="preserve"> </w:t>
      </w:r>
      <w:r w:rsidRPr="006620A9">
        <w:t>тепловому</w:t>
      </w:r>
      <w:r w:rsidRPr="006620A9">
        <w:rPr>
          <w:spacing w:val="23"/>
        </w:rPr>
        <w:t xml:space="preserve"> </w:t>
      </w:r>
      <w:r w:rsidRPr="006620A9">
        <w:t>пункту</w:t>
      </w:r>
      <w:r w:rsidRPr="006620A9">
        <w:rPr>
          <w:spacing w:val="24"/>
        </w:rPr>
        <w:t xml:space="preserve"> </w:t>
      </w:r>
      <w:r w:rsidRPr="006620A9">
        <w:t>(ЦТП),</w:t>
      </w:r>
      <w:r w:rsidRPr="006620A9">
        <w:rPr>
          <w:spacing w:val="26"/>
        </w:rPr>
        <w:t xml:space="preserve"> </w:t>
      </w:r>
      <w:r w:rsidRPr="006620A9">
        <w:rPr>
          <w:spacing w:val="1"/>
        </w:rPr>
        <w:t>по</w:t>
      </w:r>
      <w:r w:rsidRPr="006620A9">
        <w:rPr>
          <w:spacing w:val="25"/>
        </w:rPr>
        <w:t xml:space="preserve"> </w:t>
      </w:r>
      <w:r w:rsidRPr="006620A9">
        <w:t>различным</w:t>
      </w:r>
      <w:r w:rsidRPr="006620A9">
        <w:rPr>
          <w:spacing w:val="24"/>
        </w:rPr>
        <w:t xml:space="preserve"> </w:t>
      </w:r>
      <w:r w:rsidRPr="006620A9">
        <w:t>владельцам</w:t>
      </w:r>
      <w:r w:rsidRPr="006620A9">
        <w:rPr>
          <w:spacing w:val="52"/>
          <w:w w:val="99"/>
        </w:rPr>
        <w:t xml:space="preserve"> </w:t>
      </w:r>
      <w:r w:rsidRPr="006620A9">
        <w:t>(балансодержателям).</w:t>
      </w:r>
    </w:p>
    <w:p w14:paraId="2522C2AA" w14:textId="77777777" w:rsidR="00E03954" w:rsidRPr="006620A9" w:rsidRDefault="00E03954" w:rsidP="00E03954">
      <w:pPr>
        <w:pStyle w:val="af4"/>
        <w:kinsoku w:val="0"/>
        <w:overflowPunct w:val="0"/>
        <w:ind w:left="0" w:right="-1" w:firstLine="851"/>
        <w:jc w:val="both"/>
      </w:pPr>
      <w:r w:rsidRPr="006620A9">
        <w:t>Расчет</w:t>
      </w:r>
      <w:r w:rsidRPr="006620A9">
        <w:rPr>
          <w:spacing w:val="-6"/>
        </w:rPr>
        <w:t xml:space="preserve"> </w:t>
      </w:r>
      <w:r w:rsidRPr="006620A9">
        <w:rPr>
          <w:spacing w:val="-1"/>
        </w:rPr>
        <w:t>может</w:t>
      </w:r>
      <w:r w:rsidRPr="006620A9">
        <w:rPr>
          <w:spacing w:val="-6"/>
        </w:rPr>
        <w:t xml:space="preserve"> </w:t>
      </w:r>
      <w:r w:rsidRPr="006620A9">
        <w:t>быть</w:t>
      </w:r>
      <w:r w:rsidRPr="006620A9">
        <w:rPr>
          <w:spacing w:val="-8"/>
        </w:rPr>
        <w:t xml:space="preserve"> </w:t>
      </w:r>
      <w:r w:rsidRPr="006620A9">
        <w:t>выполнен</w:t>
      </w:r>
      <w:r w:rsidRPr="006620A9">
        <w:rPr>
          <w:spacing w:val="-6"/>
        </w:rPr>
        <w:t xml:space="preserve"> </w:t>
      </w:r>
      <w:r w:rsidRPr="006620A9">
        <w:t>с</w:t>
      </w:r>
      <w:r w:rsidRPr="006620A9">
        <w:rPr>
          <w:spacing w:val="-4"/>
        </w:rPr>
        <w:t xml:space="preserve"> </w:t>
      </w:r>
      <w:r w:rsidRPr="006620A9">
        <w:rPr>
          <w:spacing w:val="-1"/>
        </w:rPr>
        <w:t>учетом</w:t>
      </w:r>
      <w:r w:rsidRPr="006620A9">
        <w:rPr>
          <w:spacing w:val="-7"/>
        </w:rPr>
        <w:t xml:space="preserve"> </w:t>
      </w:r>
      <w:r w:rsidRPr="006620A9">
        <w:t>поправочных</w:t>
      </w:r>
      <w:r w:rsidRPr="006620A9">
        <w:rPr>
          <w:spacing w:val="-4"/>
        </w:rPr>
        <w:t xml:space="preserve"> </w:t>
      </w:r>
      <w:r w:rsidRPr="006620A9">
        <w:t>коэффициентов</w:t>
      </w:r>
      <w:r w:rsidRPr="006620A9">
        <w:rPr>
          <w:spacing w:val="-6"/>
        </w:rPr>
        <w:t xml:space="preserve"> </w:t>
      </w:r>
      <w:r w:rsidRPr="006620A9">
        <w:t>на</w:t>
      </w:r>
      <w:r w:rsidRPr="006620A9">
        <w:rPr>
          <w:spacing w:val="-6"/>
        </w:rPr>
        <w:t xml:space="preserve"> </w:t>
      </w:r>
      <w:r w:rsidRPr="006620A9">
        <w:t>нормы</w:t>
      </w:r>
      <w:r w:rsidRPr="006620A9">
        <w:rPr>
          <w:spacing w:val="34"/>
          <w:w w:val="99"/>
        </w:rPr>
        <w:t xml:space="preserve"> </w:t>
      </w:r>
      <w:r w:rsidRPr="006620A9">
        <w:t>тепловых</w:t>
      </w:r>
      <w:r w:rsidRPr="006620A9">
        <w:rPr>
          <w:spacing w:val="59"/>
        </w:rPr>
        <w:t xml:space="preserve"> </w:t>
      </w:r>
      <w:r w:rsidRPr="006620A9">
        <w:t>потерь.</w:t>
      </w:r>
      <w:r w:rsidRPr="006620A9">
        <w:rPr>
          <w:spacing w:val="59"/>
        </w:rPr>
        <w:t xml:space="preserve"> </w:t>
      </w:r>
      <w:r w:rsidRPr="006620A9">
        <w:t>Результаты</w:t>
      </w:r>
      <w:r w:rsidRPr="006620A9">
        <w:rPr>
          <w:spacing w:val="60"/>
        </w:rPr>
        <w:t xml:space="preserve"> </w:t>
      </w:r>
      <w:r w:rsidRPr="006620A9">
        <w:t>выполненных</w:t>
      </w:r>
      <w:r w:rsidRPr="006620A9">
        <w:rPr>
          <w:spacing w:val="60"/>
        </w:rPr>
        <w:t xml:space="preserve"> </w:t>
      </w:r>
      <w:r w:rsidRPr="006620A9">
        <w:rPr>
          <w:spacing w:val="-1"/>
        </w:rPr>
        <w:t>расчетов</w:t>
      </w:r>
      <w:r w:rsidRPr="006620A9">
        <w:rPr>
          <w:spacing w:val="60"/>
        </w:rPr>
        <w:t xml:space="preserve"> </w:t>
      </w:r>
      <w:r w:rsidRPr="006620A9">
        <w:t>можно</w:t>
      </w:r>
      <w:r w:rsidRPr="006620A9">
        <w:rPr>
          <w:spacing w:val="60"/>
        </w:rPr>
        <w:t xml:space="preserve"> </w:t>
      </w:r>
      <w:r w:rsidRPr="006620A9">
        <w:t>экспортировать</w:t>
      </w:r>
      <w:r w:rsidRPr="006620A9">
        <w:rPr>
          <w:spacing w:val="59"/>
        </w:rPr>
        <w:t xml:space="preserve"> </w:t>
      </w:r>
      <w:r w:rsidRPr="006620A9">
        <w:t>в</w:t>
      </w:r>
      <w:r w:rsidRPr="006620A9">
        <w:rPr>
          <w:spacing w:val="32"/>
          <w:w w:val="99"/>
        </w:rPr>
        <w:t xml:space="preserve"> </w:t>
      </w:r>
      <w:r w:rsidRPr="006620A9">
        <w:rPr>
          <w:spacing w:val="-1"/>
        </w:rPr>
        <w:t>Microsoft</w:t>
      </w:r>
      <w:r w:rsidRPr="006620A9">
        <w:rPr>
          <w:spacing w:val="-18"/>
        </w:rPr>
        <w:t xml:space="preserve"> </w:t>
      </w:r>
      <w:r w:rsidRPr="006620A9">
        <w:rPr>
          <w:spacing w:val="-1"/>
        </w:rPr>
        <w:t>Excel.</w:t>
      </w:r>
    </w:p>
    <w:p w14:paraId="4192BE76" w14:textId="77777777" w:rsidR="00E03954" w:rsidRPr="006620A9" w:rsidRDefault="00E03954" w:rsidP="00E03954">
      <w:pPr>
        <w:pStyle w:val="a1"/>
        <w:rPr>
          <w:lang w:eastAsia="ru-RU"/>
        </w:rPr>
      </w:pPr>
    </w:p>
    <w:p w14:paraId="35A19261" w14:textId="77777777" w:rsidR="00E03954" w:rsidRPr="006620A9" w:rsidRDefault="00E03954" w:rsidP="00E03954">
      <w:pPr>
        <w:pStyle w:val="2"/>
        <w:ind w:left="0" w:firstLine="0"/>
      </w:pPr>
      <w:bookmarkStart w:id="72" w:name="_Toc229821308"/>
      <w:bookmarkStart w:id="73" w:name="sub_1558"/>
      <w:bookmarkEnd w:id="71"/>
      <w:r w:rsidRPr="006620A9">
        <w:t>Часть 8. РАСЧЕТ ПОКАЗАТЕЛЕЙ НАДЕЖНОСТИ ТЕПЛОСНАБЖЕНИЯ</w:t>
      </w:r>
      <w:bookmarkEnd w:id="72"/>
    </w:p>
    <w:p w14:paraId="12796118" w14:textId="77777777" w:rsidR="00E03954" w:rsidRPr="006620A9" w:rsidRDefault="00E03954" w:rsidP="00E03954">
      <w:pPr>
        <w:rPr>
          <w:lang w:eastAsia="ru-RU"/>
        </w:rPr>
      </w:pPr>
    </w:p>
    <w:p w14:paraId="558E7EA1" w14:textId="77777777" w:rsidR="00E03954" w:rsidRPr="006620A9" w:rsidRDefault="00E03954" w:rsidP="00E03954">
      <w:pPr>
        <w:pStyle w:val="af4"/>
        <w:kinsoku w:val="0"/>
        <w:overflowPunct w:val="0"/>
        <w:ind w:left="0" w:right="106" w:firstLine="709"/>
        <w:jc w:val="both"/>
      </w:pPr>
      <w:r w:rsidRPr="006620A9">
        <w:t>Целью</w:t>
      </w:r>
      <w:r w:rsidRPr="006620A9">
        <w:rPr>
          <w:spacing w:val="20"/>
        </w:rPr>
        <w:t xml:space="preserve"> </w:t>
      </w:r>
      <w:r w:rsidRPr="006620A9">
        <w:t>расчета</w:t>
      </w:r>
      <w:r w:rsidRPr="006620A9">
        <w:rPr>
          <w:spacing w:val="22"/>
        </w:rPr>
        <w:t xml:space="preserve"> </w:t>
      </w:r>
      <w:r w:rsidRPr="006620A9">
        <w:t>является</w:t>
      </w:r>
      <w:r w:rsidRPr="006620A9">
        <w:rPr>
          <w:spacing w:val="21"/>
        </w:rPr>
        <w:t xml:space="preserve"> </w:t>
      </w:r>
      <w:r w:rsidRPr="006620A9">
        <w:rPr>
          <w:spacing w:val="-1"/>
        </w:rPr>
        <w:t>оценка</w:t>
      </w:r>
      <w:r w:rsidRPr="006620A9">
        <w:rPr>
          <w:spacing w:val="22"/>
        </w:rPr>
        <w:t xml:space="preserve"> </w:t>
      </w:r>
      <w:r w:rsidRPr="006620A9">
        <w:t>способности</w:t>
      </w:r>
      <w:r w:rsidRPr="006620A9">
        <w:rPr>
          <w:spacing w:val="20"/>
        </w:rPr>
        <w:t xml:space="preserve"> </w:t>
      </w:r>
      <w:r w:rsidRPr="006620A9">
        <w:t>действующих</w:t>
      </w:r>
      <w:r w:rsidRPr="006620A9">
        <w:rPr>
          <w:spacing w:val="20"/>
        </w:rPr>
        <w:t xml:space="preserve"> </w:t>
      </w:r>
      <w:r w:rsidRPr="006620A9">
        <w:t>и</w:t>
      </w:r>
      <w:r w:rsidRPr="006620A9">
        <w:rPr>
          <w:spacing w:val="23"/>
        </w:rPr>
        <w:t xml:space="preserve"> </w:t>
      </w:r>
      <w:r w:rsidRPr="006620A9">
        <w:rPr>
          <w:spacing w:val="-1"/>
        </w:rPr>
        <w:t>проектируемых</w:t>
      </w:r>
      <w:r w:rsidRPr="006620A9">
        <w:rPr>
          <w:spacing w:val="50"/>
          <w:w w:val="99"/>
        </w:rPr>
        <w:t xml:space="preserve"> </w:t>
      </w:r>
      <w:r w:rsidRPr="006620A9">
        <w:t>тепловых</w:t>
      </w:r>
      <w:r w:rsidRPr="006620A9">
        <w:rPr>
          <w:spacing w:val="25"/>
        </w:rPr>
        <w:t xml:space="preserve"> </w:t>
      </w:r>
      <w:r w:rsidRPr="006620A9">
        <w:t>сетей</w:t>
      </w:r>
      <w:r w:rsidRPr="006620A9">
        <w:rPr>
          <w:spacing w:val="25"/>
        </w:rPr>
        <w:t xml:space="preserve"> </w:t>
      </w:r>
      <w:r w:rsidRPr="006620A9">
        <w:t>надежно</w:t>
      </w:r>
      <w:r w:rsidRPr="006620A9">
        <w:rPr>
          <w:spacing w:val="25"/>
        </w:rPr>
        <w:t xml:space="preserve"> </w:t>
      </w:r>
      <w:r w:rsidRPr="006620A9">
        <w:t>обеспечивать</w:t>
      </w:r>
      <w:r w:rsidRPr="006620A9">
        <w:rPr>
          <w:spacing w:val="27"/>
        </w:rPr>
        <w:t xml:space="preserve"> </w:t>
      </w:r>
      <w:r w:rsidRPr="006620A9">
        <w:t>в</w:t>
      </w:r>
      <w:r w:rsidRPr="006620A9">
        <w:rPr>
          <w:spacing w:val="25"/>
        </w:rPr>
        <w:t xml:space="preserve"> </w:t>
      </w:r>
      <w:r w:rsidRPr="006620A9">
        <w:rPr>
          <w:spacing w:val="-1"/>
        </w:rPr>
        <w:t>течение</w:t>
      </w:r>
      <w:r w:rsidRPr="006620A9">
        <w:rPr>
          <w:spacing w:val="25"/>
        </w:rPr>
        <w:t xml:space="preserve"> </w:t>
      </w:r>
      <w:r w:rsidRPr="006620A9">
        <w:t>заданного</w:t>
      </w:r>
      <w:r w:rsidRPr="006620A9">
        <w:rPr>
          <w:spacing w:val="26"/>
        </w:rPr>
        <w:t xml:space="preserve"> </w:t>
      </w:r>
      <w:r w:rsidRPr="006620A9">
        <w:t>времени</w:t>
      </w:r>
      <w:r w:rsidRPr="006620A9">
        <w:rPr>
          <w:spacing w:val="26"/>
        </w:rPr>
        <w:t xml:space="preserve"> </w:t>
      </w:r>
      <w:r w:rsidRPr="006620A9">
        <w:t>требуемые</w:t>
      </w:r>
      <w:r w:rsidRPr="006620A9">
        <w:rPr>
          <w:spacing w:val="32"/>
          <w:w w:val="99"/>
        </w:rPr>
        <w:t xml:space="preserve"> </w:t>
      </w:r>
      <w:r w:rsidRPr="006620A9">
        <w:t>режимы,</w:t>
      </w:r>
      <w:r w:rsidRPr="006620A9">
        <w:rPr>
          <w:spacing w:val="35"/>
        </w:rPr>
        <w:t xml:space="preserve"> </w:t>
      </w:r>
      <w:r w:rsidRPr="006620A9">
        <w:t>параметры</w:t>
      </w:r>
      <w:r w:rsidRPr="006620A9">
        <w:rPr>
          <w:spacing w:val="35"/>
        </w:rPr>
        <w:t xml:space="preserve"> </w:t>
      </w:r>
      <w:r w:rsidRPr="006620A9">
        <w:t>и</w:t>
      </w:r>
      <w:r w:rsidRPr="006620A9">
        <w:rPr>
          <w:spacing w:val="38"/>
        </w:rPr>
        <w:t xml:space="preserve"> </w:t>
      </w:r>
      <w:r w:rsidRPr="006620A9">
        <w:rPr>
          <w:spacing w:val="-1"/>
        </w:rPr>
        <w:t>качество</w:t>
      </w:r>
      <w:r w:rsidRPr="006620A9">
        <w:rPr>
          <w:spacing w:val="36"/>
        </w:rPr>
        <w:t xml:space="preserve"> </w:t>
      </w:r>
      <w:r w:rsidRPr="006620A9">
        <w:t>теплоснабжения</w:t>
      </w:r>
      <w:r w:rsidRPr="006620A9">
        <w:rPr>
          <w:spacing w:val="35"/>
        </w:rPr>
        <w:t xml:space="preserve"> </w:t>
      </w:r>
      <w:r w:rsidRPr="006620A9">
        <w:t>каждого</w:t>
      </w:r>
      <w:r w:rsidRPr="006620A9">
        <w:rPr>
          <w:spacing w:val="37"/>
        </w:rPr>
        <w:t xml:space="preserve"> </w:t>
      </w:r>
      <w:r w:rsidRPr="006620A9">
        <w:t>потребителя,</w:t>
      </w:r>
      <w:r w:rsidRPr="006620A9">
        <w:rPr>
          <w:spacing w:val="37"/>
        </w:rPr>
        <w:t xml:space="preserve"> </w:t>
      </w:r>
      <w:r w:rsidRPr="006620A9">
        <w:t>а</w:t>
      </w:r>
      <w:r w:rsidRPr="006620A9">
        <w:rPr>
          <w:spacing w:val="37"/>
        </w:rPr>
        <w:t xml:space="preserve"> </w:t>
      </w:r>
      <w:r w:rsidRPr="006620A9">
        <w:t>также</w:t>
      </w:r>
      <w:r w:rsidRPr="006620A9">
        <w:rPr>
          <w:spacing w:val="30"/>
          <w:w w:val="99"/>
        </w:rPr>
        <w:t xml:space="preserve"> </w:t>
      </w:r>
      <w:r w:rsidRPr="006620A9">
        <w:t>обоснование</w:t>
      </w:r>
      <w:r w:rsidRPr="006620A9">
        <w:rPr>
          <w:spacing w:val="62"/>
        </w:rPr>
        <w:t xml:space="preserve"> </w:t>
      </w:r>
      <w:r w:rsidRPr="006620A9">
        <w:t>необходимости и</w:t>
      </w:r>
      <w:r w:rsidRPr="006620A9">
        <w:rPr>
          <w:spacing w:val="63"/>
        </w:rPr>
        <w:t xml:space="preserve"> </w:t>
      </w:r>
      <w:r w:rsidRPr="006620A9">
        <w:t>проверки</w:t>
      </w:r>
      <w:r w:rsidRPr="006620A9">
        <w:rPr>
          <w:spacing w:val="64"/>
        </w:rPr>
        <w:t xml:space="preserve"> </w:t>
      </w:r>
      <w:r w:rsidRPr="006620A9">
        <w:t>эффективности реализации</w:t>
      </w:r>
      <w:r w:rsidRPr="006620A9">
        <w:rPr>
          <w:spacing w:val="63"/>
        </w:rPr>
        <w:t xml:space="preserve"> </w:t>
      </w:r>
      <w:r w:rsidRPr="006620A9">
        <w:t>мероприятий,</w:t>
      </w:r>
      <w:r w:rsidRPr="006620A9">
        <w:rPr>
          <w:spacing w:val="28"/>
          <w:w w:val="99"/>
        </w:rPr>
        <w:t xml:space="preserve"> </w:t>
      </w:r>
      <w:r w:rsidRPr="006620A9">
        <w:t>повышающих</w:t>
      </w:r>
      <w:r w:rsidRPr="006620A9">
        <w:rPr>
          <w:spacing w:val="-18"/>
        </w:rPr>
        <w:t xml:space="preserve"> </w:t>
      </w:r>
      <w:r w:rsidRPr="006620A9">
        <w:t>надежность</w:t>
      </w:r>
      <w:r w:rsidRPr="006620A9">
        <w:rPr>
          <w:spacing w:val="-17"/>
        </w:rPr>
        <w:t xml:space="preserve"> </w:t>
      </w:r>
      <w:r w:rsidRPr="006620A9">
        <w:t>теплоснабжения</w:t>
      </w:r>
      <w:r w:rsidRPr="006620A9">
        <w:rPr>
          <w:spacing w:val="-15"/>
        </w:rPr>
        <w:t xml:space="preserve"> </w:t>
      </w:r>
      <w:r w:rsidRPr="006620A9">
        <w:t>потребителей</w:t>
      </w:r>
      <w:r w:rsidRPr="006620A9">
        <w:rPr>
          <w:spacing w:val="-15"/>
        </w:rPr>
        <w:t xml:space="preserve"> </w:t>
      </w:r>
      <w:r w:rsidRPr="006620A9">
        <w:t>тепловой</w:t>
      </w:r>
      <w:r w:rsidRPr="006620A9">
        <w:rPr>
          <w:spacing w:val="-17"/>
        </w:rPr>
        <w:t xml:space="preserve"> </w:t>
      </w:r>
      <w:r w:rsidRPr="006620A9">
        <w:t>энергии.</w:t>
      </w:r>
    </w:p>
    <w:p w14:paraId="569CC712" w14:textId="77777777" w:rsidR="00E03954" w:rsidRPr="006620A9" w:rsidRDefault="00E03954" w:rsidP="00E03954">
      <w:pPr>
        <w:pStyle w:val="af4"/>
        <w:kinsoku w:val="0"/>
        <w:overflowPunct w:val="0"/>
        <w:ind w:left="0" w:right="111" w:firstLine="709"/>
        <w:jc w:val="both"/>
      </w:pPr>
      <w:r w:rsidRPr="006620A9">
        <w:rPr>
          <w:spacing w:val="-1"/>
        </w:rPr>
        <w:t>Оценка</w:t>
      </w:r>
      <w:r w:rsidRPr="006620A9">
        <w:rPr>
          <w:spacing w:val="-7"/>
        </w:rPr>
        <w:t xml:space="preserve"> </w:t>
      </w:r>
      <w:r w:rsidRPr="006620A9">
        <w:t>надежности</w:t>
      </w:r>
      <w:r w:rsidRPr="006620A9">
        <w:rPr>
          <w:spacing w:val="-5"/>
        </w:rPr>
        <w:t xml:space="preserve"> </w:t>
      </w:r>
      <w:r w:rsidRPr="006620A9">
        <w:t>тепловых</w:t>
      </w:r>
      <w:r w:rsidRPr="006620A9">
        <w:rPr>
          <w:spacing w:val="-6"/>
        </w:rPr>
        <w:t xml:space="preserve"> </w:t>
      </w:r>
      <w:r w:rsidRPr="006620A9">
        <w:t>сетей</w:t>
      </w:r>
      <w:r w:rsidRPr="006620A9">
        <w:rPr>
          <w:spacing w:val="-6"/>
        </w:rPr>
        <w:t xml:space="preserve"> </w:t>
      </w:r>
      <w:r w:rsidRPr="006620A9">
        <w:t>осуществляется</w:t>
      </w:r>
      <w:r w:rsidRPr="006620A9">
        <w:rPr>
          <w:spacing w:val="-7"/>
        </w:rPr>
        <w:t xml:space="preserve"> </w:t>
      </w:r>
      <w:r w:rsidRPr="006620A9">
        <w:t>по</w:t>
      </w:r>
      <w:r w:rsidRPr="006620A9">
        <w:rPr>
          <w:spacing w:val="-5"/>
        </w:rPr>
        <w:t xml:space="preserve"> </w:t>
      </w:r>
      <w:r w:rsidRPr="006620A9">
        <w:t>результатам</w:t>
      </w:r>
      <w:r w:rsidRPr="006620A9">
        <w:rPr>
          <w:spacing w:val="-7"/>
        </w:rPr>
        <w:t xml:space="preserve"> </w:t>
      </w:r>
      <w:r w:rsidRPr="006620A9">
        <w:t>сравнения</w:t>
      </w:r>
      <w:r w:rsidRPr="006620A9">
        <w:rPr>
          <w:spacing w:val="27"/>
          <w:w w:val="99"/>
        </w:rPr>
        <w:t xml:space="preserve"> </w:t>
      </w:r>
      <w:r w:rsidRPr="006620A9">
        <w:t>расчетных</w:t>
      </w:r>
      <w:r w:rsidRPr="006620A9">
        <w:rPr>
          <w:spacing w:val="53"/>
        </w:rPr>
        <w:t xml:space="preserve"> </w:t>
      </w:r>
      <w:r w:rsidRPr="006620A9">
        <w:t>значений</w:t>
      </w:r>
      <w:r w:rsidRPr="006620A9">
        <w:rPr>
          <w:spacing w:val="56"/>
        </w:rPr>
        <w:t xml:space="preserve"> </w:t>
      </w:r>
      <w:r w:rsidRPr="006620A9">
        <w:t>показателей</w:t>
      </w:r>
      <w:r w:rsidRPr="006620A9">
        <w:rPr>
          <w:spacing w:val="55"/>
        </w:rPr>
        <w:t xml:space="preserve"> </w:t>
      </w:r>
      <w:r w:rsidRPr="006620A9">
        <w:t>надежности</w:t>
      </w:r>
      <w:r w:rsidRPr="006620A9">
        <w:rPr>
          <w:spacing w:val="54"/>
        </w:rPr>
        <w:t xml:space="preserve"> </w:t>
      </w:r>
      <w:r w:rsidRPr="006620A9">
        <w:t>с</w:t>
      </w:r>
      <w:r w:rsidRPr="006620A9">
        <w:rPr>
          <w:spacing w:val="53"/>
        </w:rPr>
        <w:t xml:space="preserve"> </w:t>
      </w:r>
      <w:r w:rsidRPr="006620A9">
        <w:t>нормированными</w:t>
      </w:r>
      <w:r w:rsidRPr="006620A9">
        <w:rPr>
          <w:spacing w:val="55"/>
        </w:rPr>
        <w:t xml:space="preserve"> </w:t>
      </w:r>
      <w:r w:rsidRPr="006620A9">
        <w:t>значениями</w:t>
      </w:r>
      <w:r w:rsidRPr="006620A9">
        <w:rPr>
          <w:spacing w:val="54"/>
        </w:rPr>
        <w:t xml:space="preserve"> </w:t>
      </w:r>
      <w:r w:rsidRPr="006620A9">
        <w:t>этих показателей</w:t>
      </w:r>
      <w:r w:rsidRPr="006620A9">
        <w:rPr>
          <w:spacing w:val="-8"/>
        </w:rPr>
        <w:t xml:space="preserve"> </w:t>
      </w:r>
      <w:r w:rsidRPr="006620A9">
        <w:t>в</w:t>
      </w:r>
      <w:r w:rsidRPr="006620A9">
        <w:rPr>
          <w:spacing w:val="-10"/>
        </w:rPr>
        <w:t xml:space="preserve"> </w:t>
      </w:r>
      <w:r w:rsidRPr="006620A9">
        <w:t>соответствии</w:t>
      </w:r>
      <w:r w:rsidRPr="006620A9">
        <w:rPr>
          <w:spacing w:val="-10"/>
        </w:rPr>
        <w:t xml:space="preserve"> </w:t>
      </w:r>
      <w:r w:rsidRPr="006620A9">
        <w:t>с</w:t>
      </w:r>
      <w:r w:rsidRPr="006620A9">
        <w:rPr>
          <w:spacing w:val="-9"/>
        </w:rPr>
        <w:t xml:space="preserve"> </w:t>
      </w:r>
      <w:r w:rsidRPr="006620A9">
        <w:t>положениями</w:t>
      </w:r>
      <w:r w:rsidRPr="006620A9">
        <w:rPr>
          <w:spacing w:val="-7"/>
        </w:rPr>
        <w:t xml:space="preserve"> </w:t>
      </w:r>
      <w:r w:rsidRPr="006620A9">
        <w:t>п.</w:t>
      </w:r>
      <w:r w:rsidRPr="006620A9">
        <w:rPr>
          <w:spacing w:val="-10"/>
        </w:rPr>
        <w:t xml:space="preserve"> </w:t>
      </w:r>
      <w:r w:rsidRPr="006620A9">
        <w:t>6.26</w:t>
      </w:r>
      <w:r w:rsidRPr="006620A9">
        <w:rPr>
          <w:spacing w:val="-10"/>
        </w:rPr>
        <w:t xml:space="preserve"> </w:t>
      </w:r>
      <w:r w:rsidRPr="006620A9">
        <w:rPr>
          <w:spacing w:val="1"/>
        </w:rPr>
        <w:t>СП</w:t>
      </w:r>
      <w:r w:rsidRPr="006620A9">
        <w:rPr>
          <w:spacing w:val="-10"/>
        </w:rPr>
        <w:t xml:space="preserve"> </w:t>
      </w:r>
      <w:r w:rsidRPr="006620A9">
        <w:t>124.13330.2012.</w:t>
      </w:r>
      <w:r w:rsidRPr="006620A9">
        <w:rPr>
          <w:spacing w:val="-9"/>
        </w:rPr>
        <w:t xml:space="preserve"> </w:t>
      </w:r>
      <w:r w:rsidRPr="006620A9">
        <w:t>Тепловые</w:t>
      </w:r>
      <w:r w:rsidRPr="006620A9">
        <w:rPr>
          <w:spacing w:val="-10"/>
        </w:rPr>
        <w:t xml:space="preserve"> </w:t>
      </w:r>
      <w:r w:rsidRPr="006620A9">
        <w:t>сети.</w:t>
      </w:r>
      <w:r w:rsidRPr="006620A9">
        <w:rPr>
          <w:spacing w:val="22"/>
          <w:w w:val="99"/>
        </w:rPr>
        <w:t xml:space="preserve"> </w:t>
      </w:r>
      <w:r w:rsidRPr="006620A9">
        <w:t>Актуализированная</w:t>
      </w:r>
      <w:r w:rsidRPr="006620A9">
        <w:rPr>
          <w:spacing w:val="-18"/>
        </w:rPr>
        <w:t xml:space="preserve"> </w:t>
      </w:r>
      <w:r w:rsidRPr="006620A9">
        <w:t>редакция</w:t>
      </w:r>
      <w:r w:rsidRPr="006620A9">
        <w:rPr>
          <w:spacing w:val="-18"/>
        </w:rPr>
        <w:t xml:space="preserve"> </w:t>
      </w:r>
      <w:r w:rsidRPr="006620A9">
        <w:t>СНиП</w:t>
      </w:r>
      <w:r w:rsidRPr="006620A9">
        <w:rPr>
          <w:spacing w:val="-18"/>
        </w:rPr>
        <w:t xml:space="preserve"> </w:t>
      </w:r>
      <w:r w:rsidRPr="006620A9">
        <w:t>41-02-2003.</w:t>
      </w:r>
    </w:p>
    <w:p w14:paraId="578DDC8C" w14:textId="77777777" w:rsidR="00E03954" w:rsidRPr="006620A9" w:rsidRDefault="00E03954" w:rsidP="00E03954">
      <w:pPr>
        <w:pStyle w:val="af4"/>
        <w:kinsoku w:val="0"/>
        <w:overflowPunct w:val="0"/>
        <w:ind w:left="0" w:right="100" w:firstLine="709"/>
        <w:jc w:val="both"/>
      </w:pPr>
      <w:r w:rsidRPr="006620A9">
        <w:t>Обоснование</w:t>
      </w:r>
      <w:r w:rsidRPr="006620A9">
        <w:rPr>
          <w:spacing w:val="41"/>
        </w:rPr>
        <w:t xml:space="preserve"> </w:t>
      </w:r>
      <w:r w:rsidRPr="006620A9">
        <w:t>необходимости</w:t>
      </w:r>
      <w:r w:rsidRPr="006620A9">
        <w:rPr>
          <w:spacing w:val="40"/>
        </w:rPr>
        <w:t xml:space="preserve"> </w:t>
      </w:r>
      <w:r w:rsidRPr="006620A9">
        <w:t>реализации</w:t>
      </w:r>
      <w:r w:rsidRPr="006620A9">
        <w:rPr>
          <w:spacing w:val="41"/>
        </w:rPr>
        <w:t xml:space="preserve"> </w:t>
      </w:r>
      <w:r w:rsidRPr="006620A9">
        <w:t>мероприятий,</w:t>
      </w:r>
      <w:r w:rsidRPr="006620A9">
        <w:rPr>
          <w:spacing w:val="44"/>
        </w:rPr>
        <w:t xml:space="preserve"> </w:t>
      </w:r>
      <w:r w:rsidRPr="006620A9">
        <w:t>повышающих</w:t>
      </w:r>
      <w:r w:rsidRPr="006620A9">
        <w:rPr>
          <w:spacing w:val="27"/>
          <w:w w:val="99"/>
        </w:rPr>
        <w:t xml:space="preserve"> </w:t>
      </w:r>
      <w:r w:rsidRPr="006620A9">
        <w:t>надежность</w:t>
      </w:r>
      <w:r w:rsidRPr="006620A9">
        <w:rPr>
          <w:spacing w:val="25"/>
        </w:rPr>
        <w:t xml:space="preserve"> </w:t>
      </w:r>
      <w:r w:rsidRPr="006620A9">
        <w:t>теплоснабжения</w:t>
      </w:r>
      <w:r w:rsidRPr="006620A9">
        <w:rPr>
          <w:spacing w:val="25"/>
        </w:rPr>
        <w:t xml:space="preserve"> </w:t>
      </w:r>
      <w:r w:rsidRPr="006620A9">
        <w:t>потребителей</w:t>
      </w:r>
      <w:r w:rsidRPr="006620A9">
        <w:rPr>
          <w:spacing w:val="25"/>
        </w:rPr>
        <w:t xml:space="preserve"> </w:t>
      </w:r>
      <w:r w:rsidRPr="006620A9">
        <w:t>тепловой</w:t>
      </w:r>
      <w:r w:rsidRPr="006620A9">
        <w:rPr>
          <w:spacing w:val="27"/>
        </w:rPr>
        <w:t xml:space="preserve"> </w:t>
      </w:r>
      <w:r w:rsidRPr="006620A9">
        <w:t>энергии,</w:t>
      </w:r>
      <w:r w:rsidRPr="006620A9">
        <w:rPr>
          <w:spacing w:val="24"/>
        </w:rPr>
        <w:t xml:space="preserve"> </w:t>
      </w:r>
      <w:r w:rsidRPr="006620A9">
        <w:t>осуществляется</w:t>
      </w:r>
      <w:r w:rsidRPr="006620A9">
        <w:rPr>
          <w:spacing w:val="27"/>
        </w:rPr>
        <w:t xml:space="preserve"> </w:t>
      </w:r>
      <w:r w:rsidRPr="006620A9">
        <w:rPr>
          <w:spacing w:val="1"/>
        </w:rPr>
        <w:t>по</w:t>
      </w:r>
      <w:r w:rsidRPr="006620A9">
        <w:rPr>
          <w:spacing w:val="36"/>
          <w:w w:val="99"/>
        </w:rPr>
        <w:t xml:space="preserve"> </w:t>
      </w:r>
      <w:r w:rsidRPr="006620A9">
        <w:rPr>
          <w:spacing w:val="-1"/>
        </w:rPr>
        <w:t>результатам</w:t>
      </w:r>
      <w:r w:rsidRPr="006620A9">
        <w:rPr>
          <w:spacing w:val="-15"/>
        </w:rPr>
        <w:t xml:space="preserve"> </w:t>
      </w:r>
      <w:r w:rsidRPr="006620A9">
        <w:t>качественного</w:t>
      </w:r>
      <w:r w:rsidRPr="006620A9">
        <w:rPr>
          <w:spacing w:val="-16"/>
        </w:rPr>
        <w:t xml:space="preserve"> </w:t>
      </w:r>
      <w:r w:rsidRPr="006620A9">
        <w:t>анализа</w:t>
      </w:r>
      <w:r w:rsidRPr="006620A9">
        <w:rPr>
          <w:spacing w:val="-15"/>
        </w:rPr>
        <w:t xml:space="preserve"> </w:t>
      </w:r>
      <w:r w:rsidRPr="006620A9">
        <w:t>полученных</w:t>
      </w:r>
      <w:r w:rsidRPr="006620A9">
        <w:rPr>
          <w:spacing w:val="-16"/>
        </w:rPr>
        <w:t xml:space="preserve"> </w:t>
      </w:r>
      <w:r w:rsidRPr="006620A9">
        <w:t>численных</w:t>
      </w:r>
      <w:r w:rsidRPr="006620A9">
        <w:rPr>
          <w:spacing w:val="-16"/>
        </w:rPr>
        <w:t xml:space="preserve"> </w:t>
      </w:r>
      <w:r w:rsidRPr="006620A9">
        <w:t>значений.</w:t>
      </w:r>
    </w:p>
    <w:p w14:paraId="7852CCFC" w14:textId="77777777" w:rsidR="00E03954" w:rsidRPr="006620A9" w:rsidRDefault="00E03954" w:rsidP="00E03954">
      <w:pPr>
        <w:pStyle w:val="af4"/>
        <w:kinsoku w:val="0"/>
        <w:overflowPunct w:val="0"/>
        <w:ind w:left="0" w:right="103" w:firstLine="709"/>
        <w:jc w:val="both"/>
      </w:pPr>
      <w:r w:rsidRPr="006620A9">
        <w:t>Проверка эффективности реализации мероприятий, повышающих надежность</w:t>
      </w:r>
      <w:r w:rsidRPr="006620A9">
        <w:rPr>
          <w:spacing w:val="28"/>
          <w:w w:val="99"/>
        </w:rPr>
        <w:t xml:space="preserve"> </w:t>
      </w:r>
      <w:r w:rsidRPr="006620A9">
        <w:t>теплоснабжения</w:t>
      </w:r>
      <w:r w:rsidRPr="006620A9">
        <w:rPr>
          <w:spacing w:val="43"/>
        </w:rPr>
        <w:t xml:space="preserve"> </w:t>
      </w:r>
      <w:r w:rsidRPr="006620A9">
        <w:t>потребителей,</w:t>
      </w:r>
      <w:r w:rsidRPr="006620A9">
        <w:rPr>
          <w:spacing w:val="43"/>
        </w:rPr>
        <w:t xml:space="preserve"> </w:t>
      </w:r>
      <w:r w:rsidRPr="006620A9">
        <w:t>осуществляется</w:t>
      </w:r>
      <w:r w:rsidRPr="006620A9">
        <w:rPr>
          <w:spacing w:val="44"/>
        </w:rPr>
        <w:t xml:space="preserve"> </w:t>
      </w:r>
      <w:r w:rsidRPr="006620A9">
        <w:t>путем</w:t>
      </w:r>
      <w:r w:rsidRPr="006620A9">
        <w:rPr>
          <w:spacing w:val="42"/>
        </w:rPr>
        <w:t xml:space="preserve"> </w:t>
      </w:r>
      <w:r w:rsidRPr="006620A9">
        <w:t>сравнения</w:t>
      </w:r>
      <w:r w:rsidRPr="006620A9">
        <w:rPr>
          <w:spacing w:val="44"/>
        </w:rPr>
        <w:t xml:space="preserve"> </w:t>
      </w:r>
      <w:r w:rsidRPr="006620A9">
        <w:t>исходных</w:t>
      </w:r>
      <w:r w:rsidRPr="006620A9">
        <w:rPr>
          <w:spacing w:val="28"/>
          <w:w w:val="99"/>
        </w:rPr>
        <w:t xml:space="preserve"> </w:t>
      </w:r>
      <w:r w:rsidRPr="006620A9">
        <w:t>(полученных</w:t>
      </w:r>
      <w:r w:rsidRPr="006620A9">
        <w:rPr>
          <w:spacing w:val="54"/>
        </w:rPr>
        <w:t xml:space="preserve"> </w:t>
      </w:r>
      <w:r w:rsidRPr="006620A9">
        <w:t>до</w:t>
      </w:r>
      <w:r w:rsidRPr="006620A9">
        <w:rPr>
          <w:spacing w:val="57"/>
        </w:rPr>
        <w:t xml:space="preserve"> </w:t>
      </w:r>
      <w:r w:rsidRPr="006620A9">
        <w:t>реализации)</w:t>
      </w:r>
      <w:r w:rsidRPr="006620A9">
        <w:rPr>
          <w:spacing w:val="56"/>
        </w:rPr>
        <w:t xml:space="preserve"> </w:t>
      </w:r>
      <w:r w:rsidRPr="006620A9">
        <w:t>значений</w:t>
      </w:r>
      <w:r w:rsidRPr="006620A9">
        <w:rPr>
          <w:spacing w:val="58"/>
        </w:rPr>
        <w:t xml:space="preserve"> </w:t>
      </w:r>
      <w:r w:rsidRPr="006620A9">
        <w:t>показателей</w:t>
      </w:r>
      <w:r w:rsidRPr="006620A9">
        <w:rPr>
          <w:spacing w:val="58"/>
        </w:rPr>
        <w:t xml:space="preserve"> </w:t>
      </w:r>
      <w:r w:rsidRPr="006620A9">
        <w:t>надежности,</w:t>
      </w:r>
      <w:r w:rsidRPr="006620A9">
        <w:rPr>
          <w:spacing w:val="56"/>
        </w:rPr>
        <w:t xml:space="preserve"> </w:t>
      </w:r>
      <w:r w:rsidRPr="006620A9">
        <w:t>с</w:t>
      </w:r>
      <w:r w:rsidRPr="006620A9">
        <w:rPr>
          <w:spacing w:val="54"/>
        </w:rPr>
        <w:t xml:space="preserve"> </w:t>
      </w:r>
      <w:r w:rsidRPr="006620A9">
        <w:t>расчетными</w:t>
      </w:r>
      <w:r w:rsidRPr="006620A9">
        <w:rPr>
          <w:spacing w:val="28"/>
          <w:w w:val="99"/>
        </w:rPr>
        <w:t xml:space="preserve"> </w:t>
      </w:r>
      <w:r w:rsidRPr="006620A9">
        <w:t>значениями,</w:t>
      </w:r>
      <w:r w:rsidRPr="006620A9">
        <w:rPr>
          <w:spacing w:val="55"/>
        </w:rPr>
        <w:t xml:space="preserve"> </w:t>
      </w:r>
      <w:r w:rsidRPr="006620A9">
        <w:t>полученными</w:t>
      </w:r>
      <w:r w:rsidRPr="006620A9">
        <w:rPr>
          <w:spacing w:val="56"/>
        </w:rPr>
        <w:t xml:space="preserve"> </w:t>
      </w:r>
      <w:r w:rsidRPr="006620A9">
        <w:t>после</w:t>
      </w:r>
      <w:r w:rsidRPr="006620A9">
        <w:rPr>
          <w:spacing w:val="58"/>
        </w:rPr>
        <w:t xml:space="preserve"> </w:t>
      </w:r>
      <w:r w:rsidRPr="006620A9">
        <w:t>реализации</w:t>
      </w:r>
      <w:r w:rsidRPr="006620A9">
        <w:rPr>
          <w:spacing w:val="56"/>
        </w:rPr>
        <w:t xml:space="preserve"> </w:t>
      </w:r>
      <w:r w:rsidRPr="006620A9">
        <w:t>(моделирования</w:t>
      </w:r>
      <w:r w:rsidRPr="006620A9">
        <w:rPr>
          <w:spacing w:val="57"/>
        </w:rPr>
        <w:t xml:space="preserve"> </w:t>
      </w:r>
      <w:r w:rsidRPr="006620A9">
        <w:t>реализации)</w:t>
      </w:r>
      <w:r w:rsidRPr="006620A9">
        <w:rPr>
          <w:spacing w:val="58"/>
        </w:rPr>
        <w:t xml:space="preserve"> </w:t>
      </w:r>
      <w:r w:rsidRPr="006620A9">
        <w:t>этих</w:t>
      </w:r>
      <w:r w:rsidRPr="006620A9">
        <w:rPr>
          <w:spacing w:val="22"/>
          <w:w w:val="99"/>
        </w:rPr>
        <w:t xml:space="preserve"> </w:t>
      </w:r>
      <w:r w:rsidRPr="006620A9">
        <w:t>мероприятий.</w:t>
      </w:r>
    </w:p>
    <w:p w14:paraId="1B8ECF7E" w14:textId="77777777" w:rsidR="00E03954" w:rsidRPr="006620A9" w:rsidRDefault="00E03954" w:rsidP="00E03954">
      <w:pPr>
        <w:pStyle w:val="a1"/>
        <w:rPr>
          <w:lang w:eastAsia="ru-RU"/>
        </w:rPr>
      </w:pPr>
    </w:p>
    <w:p w14:paraId="50BAD6A2" w14:textId="77777777" w:rsidR="00E03954" w:rsidRPr="006620A9" w:rsidRDefault="00E03954" w:rsidP="00E03954">
      <w:pPr>
        <w:pStyle w:val="2"/>
        <w:ind w:left="0" w:firstLine="0"/>
      </w:pPr>
      <w:bookmarkStart w:id="74" w:name="_Toc229821309"/>
      <w:bookmarkStart w:id="75" w:name="sub_1559"/>
      <w:bookmarkEnd w:id="73"/>
      <w:r w:rsidRPr="006620A9">
        <w:t>Часть 9.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bookmarkEnd w:id="74"/>
    </w:p>
    <w:p w14:paraId="2AC8F818" w14:textId="77777777" w:rsidR="00E03954" w:rsidRPr="006620A9" w:rsidRDefault="00E03954" w:rsidP="00E03954">
      <w:pPr>
        <w:rPr>
          <w:lang w:eastAsia="ru-RU"/>
        </w:rPr>
      </w:pPr>
    </w:p>
    <w:p w14:paraId="7AE27221" w14:textId="77777777" w:rsidR="00E03954" w:rsidRPr="006620A9" w:rsidRDefault="00E03954" w:rsidP="00E03954">
      <w:pPr>
        <w:pStyle w:val="af4"/>
        <w:kinsoku w:val="0"/>
        <w:overflowPunct w:val="0"/>
        <w:ind w:left="0" w:right="-1" w:firstLine="709"/>
        <w:jc w:val="both"/>
      </w:pPr>
      <w:r w:rsidRPr="006620A9">
        <w:t>Данный</w:t>
      </w:r>
      <w:r w:rsidRPr="006620A9">
        <w:rPr>
          <w:spacing w:val="7"/>
        </w:rPr>
        <w:t xml:space="preserve"> </w:t>
      </w:r>
      <w:r w:rsidRPr="006620A9">
        <w:t>инструмент</w:t>
      </w:r>
      <w:r w:rsidRPr="006620A9">
        <w:rPr>
          <w:spacing w:val="8"/>
        </w:rPr>
        <w:t xml:space="preserve"> </w:t>
      </w:r>
      <w:r w:rsidRPr="006620A9">
        <w:t>применим</w:t>
      </w:r>
      <w:r w:rsidRPr="006620A9">
        <w:rPr>
          <w:spacing w:val="8"/>
        </w:rPr>
        <w:t xml:space="preserve"> </w:t>
      </w:r>
      <w:r w:rsidRPr="006620A9">
        <w:t>для</w:t>
      </w:r>
      <w:r w:rsidRPr="006620A9">
        <w:rPr>
          <w:spacing w:val="8"/>
        </w:rPr>
        <w:t xml:space="preserve"> </w:t>
      </w:r>
      <w:r w:rsidRPr="006620A9">
        <w:t>различных</w:t>
      </w:r>
      <w:r w:rsidRPr="006620A9">
        <w:rPr>
          <w:spacing w:val="7"/>
        </w:rPr>
        <w:t xml:space="preserve"> </w:t>
      </w:r>
      <w:r w:rsidRPr="006620A9">
        <w:t>целей</w:t>
      </w:r>
      <w:r w:rsidRPr="006620A9">
        <w:rPr>
          <w:spacing w:val="7"/>
        </w:rPr>
        <w:t xml:space="preserve"> </w:t>
      </w:r>
      <w:r w:rsidRPr="006620A9">
        <w:t>и</w:t>
      </w:r>
      <w:r w:rsidRPr="006620A9">
        <w:rPr>
          <w:spacing w:val="7"/>
        </w:rPr>
        <w:t xml:space="preserve"> </w:t>
      </w:r>
      <w:r w:rsidRPr="006620A9">
        <w:t>задач</w:t>
      </w:r>
      <w:r w:rsidRPr="006620A9">
        <w:rPr>
          <w:spacing w:val="9"/>
        </w:rPr>
        <w:t xml:space="preserve"> </w:t>
      </w:r>
      <w:r w:rsidRPr="006620A9">
        <w:t>гидравлического</w:t>
      </w:r>
      <w:r w:rsidRPr="006620A9">
        <w:rPr>
          <w:spacing w:val="25"/>
          <w:w w:val="99"/>
        </w:rPr>
        <w:t xml:space="preserve"> </w:t>
      </w:r>
      <w:r w:rsidRPr="006620A9">
        <w:t>моделирования.</w:t>
      </w:r>
    </w:p>
    <w:p w14:paraId="5C414BC8" w14:textId="77777777" w:rsidR="00E03954" w:rsidRPr="006620A9" w:rsidRDefault="00E03954" w:rsidP="00E03954">
      <w:pPr>
        <w:pStyle w:val="af4"/>
        <w:kinsoku w:val="0"/>
        <w:overflowPunct w:val="0"/>
        <w:spacing w:before="8"/>
        <w:ind w:left="0" w:right="-1" w:firstLine="709"/>
        <w:jc w:val="both"/>
      </w:pPr>
      <w:r w:rsidRPr="006620A9">
        <w:t>Основным</w:t>
      </w:r>
      <w:r w:rsidRPr="006620A9">
        <w:rPr>
          <w:spacing w:val="30"/>
        </w:rPr>
        <w:t xml:space="preserve"> </w:t>
      </w:r>
      <w:r w:rsidRPr="006620A9">
        <w:t>предназначением</w:t>
      </w:r>
      <w:r w:rsidRPr="006620A9">
        <w:rPr>
          <w:spacing w:val="31"/>
        </w:rPr>
        <w:t xml:space="preserve"> </w:t>
      </w:r>
      <w:r w:rsidRPr="006620A9">
        <w:t>является</w:t>
      </w:r>
      <w:r w:rsidRPr="006620A9">
        <w:rPr>
          <w:spacing w:val="34"/>
        </w:rPr>
        <w:t xml:space="preserve"> </w:t>
      </w:r>
      <w:r w:rsidRPr="006620A9">
        <w:t>калибровка</w:t>
      </w:r>
      <w:r w:rsidRPr="006620A9">
        <w:rPr>
          <w:spacing w:val="31"/>
        </w:rPr>
        <w:t xml:space="preserve"> </w:t>
      </w:r>
      <w:r w:rsidRPr="006620A9">
        <w:t>расчетной</w:t>
      </w:r>
      <w:r w:rsidRPr="006620A9">
        <w:rPr>
          <w:spacing w:val="34"/>
        </w:rPr>
        <w:t xml:space="preserve"> </w:t>
      </w:r>
      <w:r w:rsidRPr="006620A9">
        <w:t>гидравлической</w:t>
      </w:r>
      <w:r w:rsidRPr="006620A9">
        <w:rPr>
          <w:spacing w:val="27"/>
          <w:w w:val="99"/>
        </w:rPr>
        <w:t xml:space="preserve"> </w:t>
      </w:r>
      <w:r w:rsidRPr="006620A9">
        <w:rPr>
          <w:spacing w:val="-1"/>
        </w:rPr>
        <w:t>модели</w:t>
      </w:r>
      <w:r w:rsidRPr="006620A9">
        <w:rPr>
          <w:spacing w:val="4"/>
        </w:rPr>
        <w:t xml:space="preserve"> </w:t>
      </w:r>
      <w:r w:rsidRPr="006620A9">
        <w:t>тепловой</w:t>
      </w:r>
      <w:r w:rsidRPr="006620A9">
        <w:rPr>
          <w:spacing w:val="4"/>
        </w:rPr>
        <w:t xml:space="preserve"> </w:t>
      </w:r>
      <w:r w:rsidRPr="006620A9">
        <w:t>сети.</w:t>
      </w:r>
      <w:r w:rsidRPr="006620A9">
        <w:rPr>
          <w:spacing w:val="4"/>
        </w:rPr>
        <w:t xml:space="preserve"> </w:t>
      </w:r>
      <w:r w:rsidRPr="006620A9">
        <w:t>Трубопроводы</w:t>
      </w:r>
      <w:r w:rsidRPr="006620A9">
        <w:rPr>
          <w:spacing w:val="6"/>
        </w:rPr>
        <w:t xml:space="preserve"> </w:t>
      </w:r>
      <w:r w:rsidRPr="006620A9">
        <w:t>реальной</w:t>
      </w:r>
      <w:r w:rsidRPr="006620A9">
        <w:rPr>
          <w:spacing w:val="5"/>
        </w:rPr>
        <w:t xml:space="preserve"> </w:t>
      </w:r>
      <w:r w:rsidRPr="006620A9">
        <w:t>тепловой</w:t>
      </w:r>
      <w:r w:rsidRPr="006620A9">
        <w:rPr>
          <w:spacing w:val="6"/>
        </w:rPr>
        <w:t xml:space="preserve"> </w:t>
      </w:r>
      <w:r w:rsidRPr="006620A9">
        <w:t>сети</w:t>
      </w:r>
      <w:r w:rsidRPr="006620A9">
        <w:rPr>
          <w:spacing w:val="4"/>
        </w:rPr>
        <w:t xml:space="preserve"> </w:t>
      </w:r>
      <w:r w:rsidRPr="006620A9">
        <w:t>всегда</w:t>
      </w:r>
      <w:r w:rsidRPr="006620A9">
        <w:rPr>
          <w:spacing w:val="3"/>
        </w:rPr>
        <w:t xml:space="preserve"> </w:t>
      </w:r>
      <w:r w:rsidRPr="006620A9">
        <w:t>имеют</w:t>
      </w:r>
      <w:r w:rsidRPr="006620A9">
        <w:rPr>
          <w:spacing w:val="28"/>
          <w:w w:val="99"/>
        </w:rPr>
        <w:t xml:space="preserve"> </w:t>
      </w:r>
      <w:r w:rsidRPr="006620A9">
        <w:rPr>
          <w:spacing w:val="-1"/>
        </w:rPr>
        <w:t>физические</w:t>
      </w:r>
      <w:r w:rsidRPr="006620A9">
        <w:rPr>
          <w:spacing w:val="33"/>
        </w:rPr>
        <w:t xml:space="preserve"> </w:t>
      </w:r>
      <w:r w:rsidRPr="006620A9">
        <w:t>характеристики,</w:t>
      </w:r>
      <w:r w:rsidRPr="006620A9">
        <w:rPr>
          <w:spacing w:val="32"/>
        </w:rPr>
        <w:t xml:space="preserve"> </w:t>
      </w:r>
      <w:r w:rsidRPr="006620A9">
        <w:t>отличающиеся</w:t>
      </w:r>
      <w:r w:rsidRPr="006620A9">
        <w:rPr>
          <w:spacing w:val="33"/>
        </w:rPr>
        <w:t xml:space="preserve"> </w:t>
      </w:r>
      <w:r w:rsidRPr="006620A9">
        <w:t>от</w:t>
      </w:r>
      <w:r w:rsidRPr="006620A9">
        <w:rPr>
          <w:spacing w:val="32"/>
        </w:rPr>
        <w:t xml:space="preserve"> </w:t>
      </w:r>
      <w:r w:rsidRPr="006620A9">
        <w:rPr>
          <w:spacing w:val="-1"/>
        </w:rPr>
        <w:t>проектных,</w:t>
      </w:r>
      <w:r w:rsidRPr="006620A9">
        <w:rPr>
          <w:spacing w:val="32"/>
        </w:rPr>
        <w:t xml:space="preserve"> </w:t>
      </w:r>
      <w:r w:rsidRPr="006620A9">
        <w:t>в</w:t>
      </w:r>
      <w:r w:rsidRPr="006620A9">
        <w:rPr>
          <w:spacing w:val="33"/>
        </w:rPr>
        <w:t xml:space="preserve"> </w:t>
      </w:r>
      <w:r w:rsidRPr="006620A9">
        <w:rPr>
          <w:spacing w:val="1"/>
        </w:rPr>
        <w:t>силу</w:t>
      </w:r>
      <w:r w:rsidRPr="006620A9">
        <w:rPr>
          <w:spacing w:val="27"/>
        </w:rPr>
        <w:t xml:space="preserve"> </w:t>
      </w:r>
      <w:r w:rsidRPr="006620A9">
        <w:t>происходящих</w:t>
      </w:r>
      <w:r w:rsidRPr="006620A9">
        <w:rPr>
          <w:spacing w:val="33"/>
        </w:rPr>
        <w:t xml:space="preserve"> </w:t>
      </w:r>
      <w:r w:rsidRPr="006620A9">
        <w:rPr>
          <w:spacing w:val="1"/>
        </w:rPr>
        <w:t>во</w:t>
      </w:r>
      <w:r w:rsidRPr="006620A9">
        <w:rPr>
          <w:spacing w:val="54"/>
          <w:w w:val="99"/>
        </w:rPr>
        <w:t xml:space="preserve"> </w:t>
      </w:r>
      <w:r w:rsidRPr="006620A9">
        <w:t>времени</w:t>
      </w:r>
      <w:r w:rsidRPr="006620A9">
        <w:rPr>
          <w:spacing w:val="-2"/>
        </w:rPr>
        <w:t xml:space="preserve"> </w:t>
      </w:r>
      <w:r w:rsidRPr="006620A9">
        <w:t>изменений -</w:t>
      </w:r>
      <w:r w:rsidRPr="006620A9">
        <w:rPr>
          <w:spacing w:val="2"/>
        </w:rPr>
        <w:t xml:space="preserve"> </w:t>
      </w:r>
      <w:r w:rsidRPr="006620A9">
        <w:rPr>
          <w:spacing w:val="-1"/>
        </w:rPr>
        <w:t xml:space="preserve">коррозии </w:t>
      </w:r>
      <w:r w:rsidRPr="006620A9">
        <w:t>и выпадения</w:t>
      </w:r>
      <w:r w:rsidRPr="006620A9">
        <w:rPr>
          <w:spacing w:val="-2"/>
        </w:rPr>
        <w:t xml:space="preserve"> </w:t>
      </w:r>
      <w:r w:rsidRPr="006620A9">
        <w:t>отложений, отражающихся</w:t>
      </w:r>
      <w:r w:rsidRPr="006620A9">
        <w:rPr>
          <w:spacing w:val="-1"/>
        </w:rPr>
        <w:t xml:space="preserve"> </w:t>
      </w:r>
      <w:r w:rsidRPr="006620A9">
        <w:t>на</w:t>
      </w:r>
      <w:r w:rsidRPr="006620A9">
        <w:rPr>
          <w:spacing w:val="-2"/>
        </w:rPr>
        <w:t xml:space="preserve"> </w:t>
      </w:r>
      <w:r w:rsidRPr="006620A9">
        <w:t>изменении</w:t>
      </w:r>
      <w:r w:rsidRPr="006620A9">
        <w:rPr>
          <w:spacing w:val="38"/>
          <w:w w:val="99"/>
        </w:rPr>
        <w:t xml:space="preserve"> </w:t>
      </w:r>
      <w:r w:rsidRPr="006620A9">
        <w:rPr>
          <w:spacing w:val="-1"/>
        </w:rPr>
        <w:t>эквивалентной</w:t>
      </w:r>
      <w:r w:rsidRPr="006620A9">
        <w:rPr>
          <w:spacing w:val="48"/>
        </w:rPr>
        <w:t xml:space="preserve"> </w:t>
      </w:r>
      <w:r w:rsidRPr="006620A9">
        <w:t>шероховатости</w:t>
      </w:r>
      <w:r w:rsidRPr="006620A9">
        <w:rPr>
          <w:spacing w:val="47"/>
        </w:rPr>
        <w:t xml:space="preserve"> </w:t>
      </w:r>
      <w:r w:rsidRPr="006620A9">
        <w:t>и</w:t>
      </w:r>
      <w:r w:rsidRPr="006620A9">
        <w:rPr>
          <w:spacing w:val="50"/>
        </w:rPr>
        <w:t xml:space="preserve"> </w:t>
      </w:r>
      <w:r w:rsidRPr="006620A9">
        <w:rPr>
          <w:spacing w:val="-1"/>
        </w:rPr>
        <w:t>уменьшении</w:t>
      </w:r>
      <w:r w:rsidRPr="006620A9">
        <w:rPr>
          <w:spacing w:val="47"/>
        </w:rPr>
        <w:t xml:space="preserve"> </w:t>
      </w:r>
      <w:r w:rsidRPr="006620A9">
        <w:t>внутреннего</w:t>
      </w:r>
      <w:r w:rsidRPr="006620A9">
        <w:rPr>
          <w:spacing w:val="48"/>
        </w:rPr>
        <w:t xml:space="preserve"> </w:t>
      </w:r>
      <w:r w:rsidRPr="006620A9">
        <w:t>диаметра</w:t>
      </w:r>
      <w:r w:rsidRPr="006620A9">
        <w:rPr>
          <w:spacing w:val="46"/>
        </w:rPr>
        <w:t xml:space="preserve"> </w:t>
      </w:r>
      <w:r w:rsidRPr="006620A9">
        <w:t>вследствие</w:t>
      </w:r>
      <w:r w:rsidRPr="006620A9">
        <w:rPr>
          <w:spacing w:val="58"/>
          <w:w w:val="99"/>
        </w:rPr>
        <w:t xml:space="preserve"> </w:t>
      </w:r>
      <w:r w:rsidRPr="006620A9">
        <w:t>зарастания.</w:t>
      </w:r>
    </w:p>
    <w:p w14:paraId="500511CB" w14:textId="77777777" w:rsidR="00E03954" w:rsidRPr="006620A9" w:rsidRDefault="00E03954" w:rsidP="00E03954">
      <w:pPr>
        <w:pStyle w:val="af4"/>
        <w:kinsoku w:val="0"/>
        <w:overflowPunct w:val="0"/>
        <w:spacing w:before="3"/>
        <w:ind w:left="0" w:right="-1" w:firstLine="709"/>
        <w:jc w:val="both"/>
      </w:pPr>
      <w:r w:rsidRPr="006620A9">
        <w:rPr>
          <w:spacing w:val="-1"/>
        </w:rPr>
        <w:t>Эти</w:t>
      </w:r>
      <w:r w:rsidRPr="006620A9">
        <w:rPr>
          <w:spacing w:val="14"/>
        </w:rPr>
        <w:t xml:space="preserve"> </w:t>
      </w:r>
      <w:r w:rsidRPr="006620A9">
        <w:t>изменения</w:t>
      </w:r>
      <w:r w:rsidRPr="006620A9">
        <w:rPr>
          <w:spacing w:val="15"/>
        </w:rPr>
        <w:t xml:space="preserve"> </w:t>
      </w:r>
      <w:r w:rsidRPr="006620A9">
        <w:t>влияют</w:t>
      </w:r>
      <w:r w:rsidRPr="006620A9">
        <w:rPr>
          <w:spacing w:val="14"/>
        </w:rPr>
        <w:t xml:space="preserve"> </w:t>
      </w:r>
      <w:r w:rsidRPr="006620A9">
        <w:t>на</w:t>
      </w:r>
      <w:r w:rsidRPr="006620A9">
        <w:rPr>
          <w:spacing w:val="13"/>
        </w:rPr>
        <w:t xml:space="preserve"> </w:t>
      </w:r>
      <w:r w:rsidRPr="006620A9">
        <w:t>гидравлические</w:t>
      </w:r>
      <w:r w:rsidRPr="006620A9">
        <w:rPr>
          <w:spacing w:val="14"/>
        </w:rPr>
        <w:t xml:space="preserve"> </w:t>
      </w:r>
      <w:r w:rsidRPr="006620A9">
        <w:t>сопротивления</w:t>
      </w:r>
      <w:r w:rsidRPr="006620A9">
        <w:rPr>
          <w:spacing w:val="17"/>
        </w:rPr>
        <w:t xml:space="preserve"> </w:t>
      </w:r>
      <w:r w:rsidRPr="006620A9">
        <w:rPr>
          <w:spacing w:val="-1"/>
        </w:rPr>
        <w:t>участков</w:t>
      </w:r>
      <w:r w:rsidRPr="006620A9">
        <w:rPr>
          <w:spacing w:val="28"/>
          <w:w w:val="99"/>
        </w:rPr>
        <w:t xml:space="preserve"> </w:t>
      </w:r>
      <w:r w:rsidRPr="006620A9">
        <w:t>трубопроводов,</w:t>
      </w:r>
      <w:r w:rsidRPr="006620A9">
        <w:rPr>
          <w:spacing w:val="35"/>
        </w:rPr>
        <w:t xml:space="preserve"> </w:t>
      </w:r>
      <w:r w:rsidRPr="006620A9">
        <w:t>и</w:t>
      </w:r>
      <w:r w:rsidRPr="006620A9">
        <w:rPr>
          <w:spacing w:val="37"/>
        </w:rPr>
        <w:t xml:space="preserve"> </w:t>
      </w:r>
      <w:r w:rsidRPr="006620A9">
        <w:t>в</w:t>
      </w:r>
      <w:r w:rsidRPr="006620A9">
        <w:rPr>
          <w:spacing w:val="39"/>
        </w:rPr>
        <w:t xml:space="preserve"> </w:t>
      </w:r>
      <w:r w:rsidRPr="006620A9">
        <w:t>масштабах</w:t>
      </w:r>
      <w:r w:rsidRPr="006620A9">
        <w:rPr>
          <w:spacing w:val="36"/>
        </w:rPr>
        <w:t xml:space="preserve"> </w:t>
      </w:r>
      <w:r w:rsidRPr="006620A9">
        <w:t>тепловой</w:t>
      </w:r>
      <w:r w:rsidRPr="006620A9">
        <w:rPr>
          <w:spacing w:val="37"/>
        </w:rPr>
        <w:t xml:space="preserve"> </w:t>
      </w:r>
      <w:r w:rsidRPr="006620A9">
        <w:t>сети,</w:t>
      </w:r>
      <w:r w:rsidRPr="006620A9">
        <w:rPr>
          <w:spacing w:val="37"/>
        </w:rPr>
        <w:t xml:space="preserve"> </w:t>
      </w:r>
      <w:r w:rsidRPr="006620A9">
        <w:t>это</w:t>
      </w:r>
      <w:r w:rsidRPr="006620A9">
        <w:rPr>
          <w:spacing w:val="35"/>
        </w:rPr>
        <w:t xml:space="preserve"> </w:t>
      </w:r>
      <w:r w:rsidRPr="006620A9">
        <w:t>приводит</w:t>
      </w:r>
      <w:r w:rsidRPr="006620A9">
        <w:rPr>
          <w:spacing w:val="39"/>
        </w:rPr>
        <w:t xml:space="preserve"> </w:t>
      </w:r>
      <w:r w:rsidRPr="006620A9">
        <w:t>к</w:t>
      </w:r>
      <w:r w:rsidRPr="006620A9">
        <w:rPr>
          <w:spacing w:val="24"/>
          <w:w w:val="99"/>
        </w:rPr>
        <w:t xml:space="preserve"> </w:t>
      </w:r>
      <w:r w:rsidRPr="006620A9">
        <w:t>значительным</w:t>
      </w:r>
      <w:r w:rsidRPr="006620A9">
        <w:rPr>
          <w:spacing w:val="29"/>
        </w:rPr>
        <w:t xml:space="preserve"> </w:t>
      </w:r>
      <w:r w:rsidRPr="006620A9">
        <w:t>расхождениям</w:t>
      </w:r>
      <w:r w:rsidRPr="006620A9">
        <w:rPr>
          <w:spacing w:val="29"/>
        </w:rPr>
        <w:t xml:space="preserve"> </w:t>
      </w:r>
      <w:r w:rsidRPr="006620A9">
        <w:t>результатов</w:t>
      </w:r>
      <w:r w:rsidRPr="006620A9">
        <w:rPr>
          <w:spacing w:val="31"/>
        </w:rPr>
        <w:t xml:space="preserve"> </w:t>
      </w:r>
      <w:r w:rsidRPr="006620A9">
        <w:t>гидравлического</w:t>
      </w:r>
      <w:r w:rsidRPr="006620A9">
        <w:rPr>
          <w:spacing w:val="29"/>
        </w:rPr>
        <w:t xml:space="preserve"> </w:t>
      </w:r>
      <w:r w:rsidRPr="006620A9">
        <w:t>расчета</w:t>
      </w:r>
      <w:r w:rsidRPr="006620A9">
        <w:rPr>
          <w:spacing w:val="31"/>
        </w:rPr>
        <w:t xml:space="preserve"> </w:t>
      </w:r>
      <w:r w:rsidRPr="006620A9">
        <w:t>по</w:t>
      </w:r>
      <w:r w:rsidRPr="006620A9">
        <w:rPr>
          <w:spacing w:val="31"/>
        </w:rPr>
        <w:t xml:space="preserve"> </w:t>
      </w:r>
      <w:r w:rsidRPr="006620A9">
        <w:t>«проектным»</w:t>
      </w:r>
      <w:r w:rsidRPr="006620A9">
        <w:rPr>
          <w:spacing w:val="28"/>
          <w:w w:val="99"/>
        </w:rPr>
        <w:t xml:space="preserve"> </w:t>
      </w:r>
      <w:r w:rsidRPr="006620A9">
        <w:t>значениям</w:t>
      </w:r>
      <w:r w:rsidRPr="006620A9">
        <w:rPr>
          <w:spacing w:val="28"/>
        </w:rPr>
        <w:t xml:space="preserve"> </w:t>
      </w:r>
      <w:r w:rsidRPr="006620A9">
        <w:t>с</w:t>
      </w:r>
      <w:r w:rsidRPr="006620A9">
        <w:rPr>
          <w:spacing w:val="31"/>
        </w:rPr>
        <w:t xml:space="preserve"> </w:t>
      </w:r>
      <w:r w:rsidRPr="006620A9">
        <w:t>реальным</w:t>
      </w:r>
      <w:r w:rsidRPr="006620A9">
        <w:rPr>
          <w:spacing w:val="28"/>
        </w:rPr>
        <w:t xml:space="preserve"> </w:t>
      </w:r>
      <w:r w:rsidRPr="006620A9">
        <w:t>гидравлическим</w:t>
      </w:r>
      <w:r w:rsidRPr="006620A9">
        <w:rPr>
          <w:spacing w:val="28"/>
        </w:rPr>
        <w:t xml:space="preserve"> </w:t>
      </w:r>
      <w:r w:rsidRPr="006620A9">
        <w:t>режимом,</w:t>
      </w:r>
      <w:r w:rsidRPr="006620A9">
        <w:rPr>
          <w:spacing w:val="30"/>
        </w:rPr>
        <w:t xml:space="preserve"> </w:t>
      </w:r>
      <w:r w:rsidRPr="006620A9">
        <w:t>наблюдаемым</w:t>
      </w:r>
      <w:r w:rsidRPr="006620A9">
        <w:rPr>
          <w:spacing w:val="28"/>
        </w:rPr>
        <w:t xml:space="preserve"> </w:t>
      </w:r>
      <w:r w:rsidRPr="006620A9">
        <w:t>в</w:t>
      </w:r>
      <w:r w:rsidRPr="006620A9">
        <w:rPr>
          <w:spacing w:val="31"/>
        </w:rPr>
        <w:t xml:space="preserve"> </w:t>
      </w:r>
      <w:r w:rsidRPr="006620A9">
        <w:t>эксплуатируемой</w:t>
      </w:r>
      <w:r w:rsidRPr="006620A9">
        <w:rPr>
          <w:spacing w:val="26"/>
          <w:w w:val="99"/>
        </w:rPr>
        <w:t xml:space="preserve"> </w:t>
      </w:r>
      <w:r w:rsidRPr="006620A9">
        <w:t>тепловой</w:t>
      </w:r>
      <w:r w:rsidRPr="006620A9">
        <w:rPr>
          <w:spacing w:val="-10"/>
        </w:rPr>
        <w:t xml:space="preserve"> </w:t>
      </w:r>
      <w:r w:rsidRPr="006620A9">
        <w:t>сети.</w:t>
      </w:r>
      <w:r w:rsidRPr="006620A9">
        <w:rPr>
          <w:spacing w:val="-11"/>
        </w:rPr>
        <w:t xml:space="preserve"> </w:t>
      </w:r>
      <w:r w:rsidRPr="006620A9">
        <w:t>С</w:t>
      </w:r>
      <w:r w:rsidRPr="006620A9">
        <w:rPr>
          <w:spacing w:val="-10"/>
        </w:rPr>
        <w:t xml:space="preserve"> </w:t>
      </w:r>
      <w:r w:rsidRPr="006620A9">
        <w:t>другой</w:t>
      </w:r>
      <w:r w:rsidRPr="006620A9">
        <w:rPr>
          <w:spacing w:val="-11"/>
        </w:rPr>
        <w:t xml:space="preserve"> </w:t>
      </w:r>
      <w:r w:rsidRPr="006620A9">
        <w:t>стороны,</w:t>
      </w:r>
      <w:r w:rsidRPr="006620A9">
        <w:rPr>
          <w:spacing w:val="-10"/>
        </w:rPr>
        <w:t xml:space="preserve"> </w:t>
      </w:r>
      <w:r w:rsidRPr="006620A9">
        <w:t>измерить</w:t>
      </w:r>
      <w:r w:rsidRPr="006620A9">
        <w:rPr>
          <w:spacing w:val="-9"/>
        </w:rPr>
        <w:t xml:space="preserve"> </w:t>
      </w:r>
      <w:r w:rsidRPr="006620A9">
        <w:t>действительные</w:t>
      </w:r>
      <w:r w:rsidRPr="006620A9">
        <w:rPr>
          <w:spacing w:val="-10"/>
        </w:rPr>
        <w:t xml:space="preserve"> </w:t>
      </w:r>
      <w:r w:rsidRPr="006620A9">
        <w:t>значения</w:t>
      </w:r>
      <w:r w:rsidRPr="006620A9">
        <w:rPr>
          <w:spacing w:val="-11"/>
        </w:rPr>
        <w:t xml:space="preserve"> </w:t>
      </w:r>
      <w:r w:rsidRPr="006620A9">
        <w:t>шероховатостей</w:t>
      </w:r>
      <w:r w:rsidRPr="006620A9">
        <w:rPr>
          <w:spacing w:val="34"/>
          <w:w w:val="99"/>
        </w:rPr>
        <w:t xml:space="preserve"> </w:t>
      </w:r>
      <w:r w:rsidRPr="006620A9">
        <w:t>и</w:t>
      </w:r>
      <w:r w:rsidRPr="006620A9">
        <w:rPr>
          <w:spacing w:val="59"/>
        </w:rPr>
        <w:t xml:space="preserve"> </w:t>
      </w:r>
      <w:r w:rsidRPr="006620A9">
        <w:t>внутренних</w:t>
      </w:r>
      <w:r w:rsidRPr="006620A9">
        <w:rPr>
          <w:spacing w:val="61"/>
        </w:rPr>
        <w:t xml:space="preserve"> </w:t>
      </w:r>
      <w:r w:rsidRPr="006620A9">
        <w:t>диаметров</w:t>
      </w:r>
      <w:r w:rsidRPr="006620A9">
        <w:rPr>
          <w:spacing w:val="63"/>
        </w:rPr>
        <w:t xml:space="preserve"> </w:t>
      </w:r>
      <w:r w:rsidRPr="006620A9">
        <w:rPr>
          <w:spacing w:val="-1"/>
        </w:rPr>
        <w:t>участков</w:t>
      </w:r>
      <w:r w:rsidRPr="006620A9">
        <w:rPr>
          <w:spacing w:val="61"/>
        </w:rPr>
        <w:t xml:space="preserve"> </w:t>
      </w:r>
      <w:r w:rsidRPr="006620A9">
        <w:t>действующей</w:t>
      </w:r>
      <w:r w:rsidRPr="006620A9">
        <w:rPr>
          <w:spacing w:val="59"/>
        </w:rPr>
        <w:t xml:space="preserve"> </w:t>
      </w:r>
      <w:r w:rsidRPr="006620A9">
        <w:t>тепловой</w:t>
      </w:r>
      <w:r w:rsidRPr="006620A9">
        <w:rPr>
          <w:spacing w:val="59"/>
        </w:rPr>
        <w:t xml:space="preserve"> </w:t>
      </w:r>
      <w:r w:rsidRPr="006620A9">
        <w:rPr>
          <w:spacing w:val="1"/>
        </w:rPr>
        <w:t>сети</w:t>
      </w:r>
      <w:r w:rsidRPr="006620A9">
        <w:rPr>
          <w:spacing w:val="59"/>
        </w:rPr>
        <w:t xml:space="preserve"> </w:t>
      </w:r>
      <w:r w:rsidRPr="006620A9">
        <w:t>не</w:t>
      </w:r>
      <w:r w:rsidRPr="006620A9">
        <w:rPr>
          <w:spacing w:val="60"/>
        </w:rPr>
        <w:t xml:space="preserve"> </w:t>
      </w:r>
      <w:r w:rsidRPr="006620A9">
        <w:t>представляется</w:t>
      </w:r>
      <w:r w:rsidRPr="006620A9">
        <w:rPr>
          <w:spacing w:val="30"/>
          <w:w w:val="99"/>
        </w:rPr>
        <w:t xml:space="preserve"> </w:t>
      </w:r>
      <w:r w:rsidRPr="006620A9">
        <w:rPr>
          <w:spacing w:val="-1"/>
        </w:rPr>
        <w:t>возможным,</w:t>
      </w:r>
      <w:r w:rsidRPr="006620A9">
        <w:rPr>
          <w:spacing w:val="23"/>
        </w:rPr>
        <w:t xml:space="preserve"> </w:t>
      </w:r>
      <w:r w:rsidRPr="006620A9">
        <w:t>поскольку</w:t>
      </w:r>
      <w:r w:rsidRPr="006620A9">
        <w:rPr>
          <w:spacing w:val="18"/>
        </w:rPr>
        <w:t xml:space="preserve"> </w:t>
      </w:r>
      <w:r w:rsidRPr="006620A9">
        <w:t>это</w:t>
      </w:r>
      <w:r w:rsidRPr="006620A9">
        <w:rPr>
          <w:spacing w:val="23"/>
        </w:rPr>
        <w:t xml:space="preserve"> </w:t>
      </w:r>
      <w:r w:rsidRPr="006620A9">
        <w:t>потребовало</w:t>
      </w:r>
      <w:r w:rsidRPr="006620A9">
        <w:rPr>
          <w:spacing w:val="23"/>
        </w:rPr>
        <w:t xml:space="preserve"> </w:t>
      </w:r>
      <w:r w:rsidRPr="006620A9">
        <w:rPr>
          <w:spacing w:val="1"/>
        </w:rPr>
        <w:t>бы</w:t>
      </w:r>
      <w:r w:rsidRPr="006620A9">
        <w:rPr>
          <w:spacing w:val="24"/>
        </w:rPr>
        <w:t xml:space="preserve"> </w:t>
      </w:r>
      <w:r w:rsidRPr="006620A9">
        <w:t>массового</w:t>
      </w:r>
      <w:r w:rsidRPr="006620A9">
        <w:rPr>
          <w:spacing w:val="23"/>
        </w:rPr>
        <w:t xml:space="preserve"> </w:t>
      </w:r>
      <w:r w:rsidRPr="006620A9">
        <w:t>вскрытия</w:t>
      </w:r>
      <w:r w:rsidRPr="006620A9">
        <w:rPr>
          <w:spacing w:val="24"/>
        </w:rPr>
        <w:t xml:space="preserve"> </w:t>
      </w:r>
      <w:r w:rsidRPr="006620A9">
        <w:t>трубопроводов,</w:t>
      </w:r>
      <w:r w:rsidRPr="006620A9">
        <w:rPr>
          <w:spacing w:val="23"/>
        </w:rPr>
        <w:t xml:space="preserve"> </w:t>
      </w:r>
      <w:r w:rsidRPr="006620A9">
        <w:t>что</w:t>
      </w:r>
      <w:r w:rsidRPr="006620A9">
        <w:rPr>
          <w:spacing w:val="58"/>
          <w:w w:val="99"/>
        </w:rPr>
        <w:t xml:space="preserve"> </w:t>
      </w:r>
      <w:r w:rsidRPr="006620A9">
        <w:t>вряд</w:t>
      </w:r>
      <w:r w:rsidRPr="006620A9">
        <w:rPr>
          <w:spacing w:val="10"/>
        </w:rPr>
        <w:t xml:space="preserve"> </w:t>
      </w:r>
      <w:r w:rsidRPr="006620A9">
        <w:t>ли</w:t>
      </w:r>
      <w:r w:rsidRPr="006620A9">
        <w:rPr>
          <w:spacing w:val="11"/>
        </w:rPr>
        <w:t xml:space="preserve"> </w:t>
      </w:r>
      <w:r w:rsidRPr="006620A9">
        <w:rPr>
          <w:spacing w:val="-1"/>
        </w:rPr>
        <w:t>реализуемо.</w:t>
      </w:r>
      <w:r w:rsidRPr="006620A9">
        <w:rPr>
          <w:spacing w:val="13"/>
        </w:rPr>
        <w:t xml:space="preserve"> </w:t>
      </w:r>
      <w:r w:rsidRPr="006620A9">
        <w:t>Поэтому</w:t>
      </w:r>
      <w:r w:rsidRPr="006620A9">
        <w:rPr>
          <w:spacing w:val="8"/>
        </w:rPr>
        <w:t xml:space="preserve"> </w:t>
      </w:r>
      <w:r w:rsidRPr="006620A9">
        <w:rPr>
          <w:spacing w:val="-1"/>
        </w:rPr>
        <w:t>эти</w:t>
      </w:r>
      <w:r w:rsidRPr="006620A9">
        <w:rPr>
          <w:spacing w:val="11"/>
        </w:rPr>
        <w:t xml:space="preserve"> </w:t>
      </w:r>
      <w:r w:rsidRPr="006620A9">
        <w:t>значения</w:t>
      </w:r>
      <w:r w:rsidRPr="006620A9">
        <w:rPr>
          <w:spacing w:val="11"/>
        </w:rPr>
        <w:t xml:space="preserve"> </w:t>
      </w:r>
      <w:r w:rsidRPr="006620A9">
        <w:rPr>
          <w:spacing w:val="-1"/>
        </w:rPr>
        <w:t>можно</w:t>
      </w:r>
      <w:r w:rsidRPr="006620A9">
        <w:rPr>
          <w:spacing w:val="11"/>
        </w:rPr>
        <w:t xml:space="preserve"> </w:t>
      </w:r>
      <w:r w:rsidRPr="006620A9">
        <w:t>лишь</w:t>
      </w:r>
      <w:r w:rsidRPr="006620A9">
        <w:rPr>
          <w:spacing w:val="12"/>
        </w:rPr>
        <w:t xml:space="preserve"> </w:t>
      </w:r>
      <w:r w:rsidRPr="006620A9">
        <w:t>косвенным</w:t>
      </w:r>
      <w:r w:rsidRPr="006620A9">
        <w:rPr>
          <w:spacing w:val="9"/>
        </w:rPr>
        <w:t xml:space="preserve"> </w:t>
      </w:r>
      <w:r w:rsidRPr="006620A9">
        <w:t>образом</w:t>
      </w:r>
      <w:r w:rsidRPr="006620A9">
        <w:rPr>
          <w:spacing w:val="10"/>
        </w:rPr>
        <w:t xml:space="preserve"> </w:t>
      </w:r>
      <w:r w:rsidRPr="006620A9">
        <w:t>оценить</w:t>
      </w:r>
      <w:r w:rsidRPr="006620A9">
        <w:rPr>
          <w:spacing w:val="50"/>
          <w:w w:val="99"/>
        </w:rPr>
        <w:t xml:space="preserve"> </w:t>
      </w:r>
      <w:r w:rsidRPr="006620A9">
        <w:t>на</w:t>
      </w:r>
      <w:r w:rsidRPr="006620A9">
        <w:rPr>
          <w:spacing w:val="52"/>
        </w:rPr>
        <w:t xml:space="preserve"> </w:t>
      </w:r>
      <w:r w:rsidRPr="006620A9">
        <w:t>основании</w:t>
      </w:r>
      <w:r w:rsidRPr="006620A9">
        <w:rPr>
          <w:spacing w:val="53"/>
        </w:rPr>
        <w:t xml:space="preserve"> </w:t>
      </w:r>
      <w:r w:rsidRPr="006620A9">
        <w:t>сравнения</w:t>
      </w:r>
      <w:r w:rsidRPr="006620A9">
        <w:rPr>
          <w:spacing w:val="53"/>
        </w:rPr>
        <w:t xml:space="preserve"> </w:t>
      </w:r>
      <w:r w:rsidRPr="006620A9">
        <w:t>реального</w:t>
      </w:r>
      <w:r w:rsidRPr="006620A9">
        <w:rPr>
          <w:spacing w:val="52"/>
        </w:rPr>
        <w:t xml:space="preserve"> </w:t>
      </w:r>
      <w:r w:rsidRPr="006620A9">
        <w:t>(наблюдаемого)</w:t>
      </w:r>
      <w:r w:rsidRPr="006620A9">
        <w:rPr>
          <w:spacing w:val="52"/>
        </w:rPr>
        <w:t xml:space="preserve"> </w:t>
      </w:r>
      <w:r w:rsidRPr="006620A9">
        <w:t>гидравлического</w:t>
      </w:r>
      <w:r w:rsidRPr="006620A9">
        <w:rPr>
          <w:spacing w:val="52"/>
        </w:rPr>
        <w:t xml:space="preserve"> </w:t>
      </w:r>
      <w:r w:rsidRPr="006620A9">
        <w:t>режима</w:t>
      </w:r>
      <w:r w:rsidRPr="006620A9">
        <w:rPr>
          <w:spacing w:val="53"/>
        </w:rPr>
        <w:t xml:space="preserve"> </w:t>
      </w:r>
      <w:r w:rsidRPr="006620A9">
        <w:t>с</w:t>
      </w:r>
      <w:r w:rsidRPr="006620A9">
        <w:rPr>
          <w:spacing w:val="22"/>
          <w:w w:val="99"/>
        </w:rPr>
        <w:t xml:space="preserve"> </w:t>
      </w:r>
      <w:r w:rsidRPr="006620A9">
        <w:rPr>
          <w:spacing w:val="-1"/>
        </w:rPr>
        <w:t>результатами</w:t>
      </w:r>
      <w:r w:rsidRPr="006620A9">
        <w:t xml:space="preserve"> расчетов на гидравлической </w:t>
      </w:r>
      <w:r w:rsidRPr="006620A9">
        <w:rPr>
          <w:spacing w:val="-1"/>
        </w:rPr>
        <w:t>модели,</w:t>
      </w:r>
      <w:r w:rsidRPr="006620A9">
        <w:t xml:space="preserve"> и внести в </w:t>
      </w:r>
      <w:r w:rsidRPr="006620A9">
        <w:rPr>
          <w:spacing w:val="-1"/>
        </w:rPr>
        <w:t>расчетную</w:t>
      </w:r>
      <w:r w:rsidRPr="006620A9">
        <w:t xml:space="preserve"> модель соответствующие поправки. В этом, в первом приближении, и состоит процесс</w:t>
      </w:r>
      <w:r w:rsidRPr="006620A9">
        <w:rPr>
          <w:spacing w:val="36"/>
          <w:w w:val="99"/>
        </w:rPr>
        <w:t xml:space="preserve"> </w:t>
      </w:r>
      <w:r w:rsidRPr="006620A9">
        <w:rPr>
          <w:spacing w:val="-1"/>
        </w:rPr>
        <w:t>калибровки.</w:t>
      </w:r>
    </w:p>
    <w:p w14:paraId="6D88864A" w14:textId="77777777" w:rsidR="00E03954" w:rsidRPr="006620A9" w:rsidRDefault="00E03954" w:rsidP="00E03954">
      <w:pPr>
        <w:pStyle w:val="af4"/>
        <w:kinsoku w:val="0"/>
        <w:overflowPunct w:val="0"/>
        <w:ind w:left="0" w:right="-1" w:firstLine="709"/>
        <w:jc w:val="both"/>
      </w:pPr>
      <w:r w:rsidRPr="006620A9">
        <w:t>Инструмент</w:t>
      </w:r>
      <w:r w:rsidRPr="006620A9">
        <w:rPr>
          <w:spacing w:val="4"/>
        </w:rPr>
        <w:t xml:space="preserve"> </w:t>
      </w:r>
      <w:r w:rsidRPr="006620A9">
        <w:t>групповых</w:t>
      </w:r>
      <w:r w:rsidRPr="006620A9">
        <w:rPr>
          <w:spacing w:val="1"/>
        </w:rPr>
        <w:t xml:space="preserve"> </w:t>
      </w:r>
      <w:r w:rsidRPr="006620A9">
        <w:t>операций</w:t>
      </w:r>
      <w:r w:rsidRPr="006620A9">
        <w:rPr>
          <w:spacing w:val="5"/>
        </w:rPr>
        <w:t xml:space="preserve"> </w:t>
      </w:r>
      <w:r w:rsidRPr="006620A9">
        <w:t>позволяет</w:t>
      </w:r>
      <w:r w:rsidRPr="006620A9">
        <w:rPr>
          <w:spacing w:val="1"/>
        </w:rPr>
        <w:t xml:space="preserve"> </w:t>
      </w:r>
      <w:r w:rsidRPr="006620A9">
        <w:t>выполнить</w:t>
      </w:r>
      <w:r w:rsidRPr="006620A9">
        <w:rPr>
          <w:spacing w:val="1"/>
        </w:rPr>
        <w:t xml:space="preserve"> </w:t>
      </w:r>
      <w:r w:rsidRPr="006620A9">
        <w:t>изменение</w:t>
      </w:r>
      <w:r w:rsidRPr="006620A9">
        <w:rPr>
          <w:spacing w:val="29"/>
          <w:w w:val="99"/>
        </w:rPr>
        <w:t xml:space="preserve"> </w:t>
      </w:r>
      <w:r w:rsidRPr="006620A9">
        <w:t>характеристик</w:t>
      </w:r>
      <w:r w:rsidRPr="006620A9">
        <w:rPr>
          <w:spacing w:val="29"/>
        </w:rPr>
        <w:t xml:space="preserve"> </w:t>
      </w:r>
      <w:r w:rsidRPr="006620A9">
        <w:t>для</w:t>
      </w:r>
      <w:r w:rsidRPr="006620A9">
        <w:rPr>
          <w:spacing w:val="32"/>
        </w:rPr>
        <w:t xml:space="preserve"> </w:t>
      </w:r>
      <w:r w:rsidRPr="006620A9">
        <w:t>подмножества</w:t>
      </w:r>
      <w:r w:rsidRPr="006620A9">
        <w:rPr>
          <w:spacing w:val="35"/>
        </w:rPr>
        <w:t xml:space="preserve"> </w:t>
      </w:r>
      <w:r w:rsidRPr="006620A9">
        <w:rPr>
          <w:spacing w:val="-1"/>
        </w:rPr>
        <w:t>участков</w:t>
      </w:r>
      <w:r w:rsidRPr="006620A9">
        <w:rPr>
          <w:spacing w:val="31"/>
        </w:rPr>
        <w:t xml:space="preserve"> </w:t>
      </w:r>
      <w:r w:rsidRPr="006620A9">
        <w:t>тепловой</w:t>
      </w:r>
      <w:r w:rsidRPr="006620A9">
        <w:rPr>
          <w:spacing w:val="32"/>
        </w:rPr>
        <w:t xml:space="preserve"> </w:t>
      </w:r>
      <w:r w:rsidRPr="006620A9">
        <w:t>сети,</w:t>
      </w:r>
      <w:r w:rsidRPr="006620A9">
        <w:rPr>
          <w:spacing w:val="31"/>
        </w:rPr>
        <w:t xml:space="preserve"> </w:t>
      </w:r>
      <w:r w:rsidRPr="006620A9">
        <w:t>определяемого</w:t>
      </w:r>
      <w:r w:rsidRPr="006620A9">
        <w:rPr>
          <w:spacing w:val="30"/>
        </w:rPr>
        <w:t xml:space="preserve"> </w:t>
      </w:r>
      <w:r w:rsidRPr="006620A9">
        <w:t>заданным</w:t>
      </w:r>
      <w:r w:rsidRPr="006620A9">
        <w:rPr>
          <w:spacing w:val="32"/>
          <w:w w:val="99"/>
        </w:rPr>
        <w:t xml:space="preserve"> </w:t>
      </w:r>
      <w:r w:rsidRPr="006620A9">
        <w:t>критерием</w:t>
      </w:r>
      <w:r w:rsidRPr="006620A9">
        <w:rPr>
          <w:spacing w:val="-12"/>
        </w:rPr>
        <w:t xml:space="preserve"> </w:t>
      </w:r>
      <w:r w:rsidRPr="006620A9">
        <w:t>отбора,</w:t>
      </w:r>
      <w:r w:rsidRPr="006620A9">
        <w:rPr>
          <w:spacing w:val="-11"/>
        </w:rPr>
        <w:t xml:space="preserve"> </w:t>
      </w:r>
      <w:r w:rsidRPr="006620A9">
        <w:t>в</w:t>
      </w:r>
      <w:r w:rsidRPr="006620A9">
        <w:rPr>
          <w:spacing w:val="-11"/>
        </w:rPr>
        <w:t xml:space="preserve"> </w:t>
      </w:r>
      <w:r w:rsidRPr="006620A9">
        <w:t>частности:</w:t>
      </w:r>
    </w:p>
    <w:p w14:paraId="2994B427" w14:textId="77777777" w:rsidR="00E03954" w:rsidRPr="006620A9" w:rsidRDefault="00E03954" w:rsidP="00E03954">
      <w:pPr>
        <w:pStyle w:val="af4"/>
        <w:numPr>
          <w:ilvl w:val="0"/>
          <w:numId w:val="13"/>
        </w:numPr>
        <w:tabs>
          <w:tab w:val="left" w:pos="1674"/>
        </w:tabs>
        <w:kinsoku w:val="0"/>
        <w:overflowPunct w:val="0"/>
        <w:ind w:left="1134" w:right="-1"/>
        <w:jc w:val="both"/>
      </w:pPr>
      <w:r w:rsidRPr="006620A9">
        <w:t>по всей базе данных описания тепловой сети;</w:t>
      </w:r>
    </w:p>
    <w:p w14:paraId="48D00BF7" w14:textId="77777777" w:rsidR="00E03954" w:rsidRPr="006620A9" w:rsidRDefault="00E03954" w:rsidP="00E03954">
      <w:pPr>
        <w:pStyle w:val="af4"/>
        <w:numPr>
          <w:ilvl w:val="0"/>
          <w:numId w:val="13"/>
        </w:numPr>
        <w:kinsoku w:val="0"/>
        <w:overflowPunct w:val="0"/>
        <w:ind w:left="1134" w:right="-1"/>
        <w:jc w:val="both"/>
      </w:pPr>
      <w:r w:rsidRPr="006620A9">
        <w:t>по одной из связных компонент тепловой сети (тепловой зоне источника);</w:t>
      </w:r>
    </w:p>
    <w:p w14:paraId="7067EDBA" w14:textId="77777777" w:rsidR="00E03954" w:rsidRPr="006620A9" w:rsidRDefault="00E03954" w:rsidP="00E03954">
      <w:pPr>
        <w:pStyle w:val="af4"/>
        <w:numPr>
          <w:ilvl w:val="0"/>
          <w:numId w:val="13"/>
        </w:numPr>
        <w:tabs>
          <w:tab w:val="left" w:pos="1674"/>
          <w:tab w:val="left" w:pos="2273"/>
          <w:tab w:val="left" w:pos="3756"/>
          <w:tab w:val="left" w:pos="5502"/>
          <w:tab w:val="left" w:pos="6774"/>
          <w:tab w:val="left" w:pos="8117"/>
        </w:tabs>
        <w:kinsoku w:val="0"/>
        <w:overflowPunct w:val="0"/>
        <w:ind w:left="1134" w:right="-1"/>
        <w:jc w:val="both"/>
      </w:pPr>
      <w:r w:rsidRPr="006620A9">
        <w:t>по некоторой графической области, заданной произвольным многоугольником;</w:t>
      </w:r>
    </w:p>
    <w:p w14:paraId="5E17E118" w14:textId="77777777" w:rsidR="00E03954" w:rsidRPr="006620A9" w:rsidRDefault="00E03954" w:rsidP="00E03954">
      <w:pPr>
        <w:pStyle w:val="af4"/>
        <w:numPr>
          <w:ilvl w:val="0"/>
          <w:numId w:val="13"/>
        </w:numPr>
        <w:tabs>
          <w:tab w:val="left" w:pos="1674"/>
        </w:tabs>
        <w:kinsoku w:val="0"/>
        <w:overflowPunct w:val="0"/>
        <w:ind w:left="1134" w:right="-1"/>
        <w:jc w:val="both"/>
      </w:pPr>
      <w:r w:rsidRPr="006620A9">
        <w:t>вдоль выбранного пути.</w:t>
      </w:r>
    </w:p>
    <w:p w14:paraId="55233E8B" w14:textId="77777777" w:rsidR="00E03954" w:rsidRPr="006620A9" w:rsidRDefault="00E03954" w:rsidP="00E03954">
      <w:pPr>
        <w:pStyle w:val="af4"/>
        <w:kinsoku w:val="0"/>
        <w:overflowPunct w:val="0"/>
        <w:spacing w:before="149"/>
        <w:ind w:left="0" w:right="-1" w:firstLine="709"/>
        <w:jc w:val="both"/>
      </w:pPr>
      <w:r w:rsidRPr="006620A9">
        <w:t>При</w:t>
      </w:r>
      <w:r w:rsidRPr="006620A9">
        <w:rPr>
          <w:spacing w:val="39"/>
        </w:rPr>
        <w:t xml:space="preserve"> </w:t>
      </w:r>
      <w:r w:rsidRPr="006620A9">
        <w:t>этом</w:t>
      </w:r>
      <w:r w:rsidRPr="006620A9">
        <w:rPr>
          <w:spacing w:val="39"/>
        </w:rPr>
        <w:t xml:space="preserve"> </w:t>
      </w:r>
      <w:r w:rsidRPr="006620A9">
        <w:t>на</w:t>
      </w:r>
      <w:r w:rsidRPr="006620A9">
        <w:rPr>
          <w:spacing w:val="40"/>
        </w:rPr>
        <w:t xml:space="preserve"> </w:t>
      </w:r>
      <w:r w:rsidRPr="006620A9">
        <w:t>любой</w:t>
      </w:r>
      <w:r w:rsidRPr="006620A9">
        <w:rPr>
          <w:spacing w:val="41"/>
        </w:rPr>
        <w:t xml:space="preserve"> </w:t>
      </w:r>
      <w:r w:rsidRPr="006620A9">
        <w:t>из</w:t>
      </w:r>
      <w:r w:rsidRPr="006620A9">
        <w:rPr>
          <w:spacing w:val="40"/>
        </w:rPr>
        <w:t xml:space="preserve"> </w:t>
      </w:r>
      <w:r w:rsidRPr="006620A9">
        <w:t>вышеперечисленных</w:t>
      </w:r>
      <w:r w:rsidRPr="006620A9">
        <w:rPr>
          <w:spacing w:val="38"/>
        </w:rPr>
        <w:t xml:space="preserve"> </w:t>
      </w:r>
      <w:r w:rsidRPr="006620A9">
        <w:t>«пространственных»</w:t>
      </w:r>
      <w:r w:rsidRPr="006620A9">
        <w:rPr>
          <w:spacing w:val="40"/>
        </w:rPr>
        <w:t xml:space="preserve"> </w:t>
      </w:r>
      <w:r w:rsidRPr="006620A9">
        <w:t>критериев</w:t>
      </w:r>
      <w:r w:rsidRPr="006620A9">
        <w:rPr>
          <w:spacing w:val="28"/>
          <w:w w:val="99"/>
        </w:rPr>
        <w:t xml:space="preserve"> </w:t>
      </w:r>
      <w:r w:rsidRPr="006620A9">
        <w:rPr>
          <w:spacing w:val="-1"/>
        </w:rPr>
        <w:t>может</w:t>
      </w:r>
      <w:r w:rsidRPr="006620A9">
        <w:rPr>
          <w:spacing w:val="52"/>
        </w:rPr>
        <w:t xml:space="preserve"> </w:t>
      </w:r>
      <w:r w:rsidRPr="006620A9">
        <w:t>быть</w:t>
      </w:r>
      <w:r w:rsidRPr="006620A9">
        <w:rPr>
          <w:spacing w:val="52"/>
        </w:rPr>
        <w:t xml:space="preserve"> </w:t>
      </w:r>
      <w:r w:rsidRPr="006620A9">
        <w:t>наложена</w:t>
      </w:r>
      <w:r w:rsidRPr="006620A9">
        <w:rPr>
          <w:spacing w:val="53"/>
        </w:rPr>
        <w:t xml:space="preserve"> </w:t>
      </w:r>
      <w:r w:rsidRPr="006620A9">
        <w:rPr>
          <w:spacing w:val="-1"/>
        </w:rPr>
        <w:t>суперпозиция</w:t>
      </w:r>
      <w:r w:rsidRPr="006620A9">
        <w:rPr>
          <w:spacing w:val="53"/>
        </w:rPr>
        <w:t xml:space="preserve"> </w:t>
      </w:r>
      <w:r w:rsidRPr="006620A9">
        <w:t>критериев</w:t>
      </w:r>
      <w:r w:rsidRPr="006620A9">
        <w:rPr>
          <w:spacing w:val="53"/>
        </w:rPr>
        <w:t xml:space="preserve"> </w:t>
      </w:r>
      <w:r w:rsidRPr="006620A9">
        <w:t>отбора</w:t>
      </w:r>
      <w:r w:rsidRPr="006620A9">
        <w:rPr>
          <w:spacing w:val="53"/>
        </w:rPr>
        <w:t xml:space="preserve"> </w:t>
      </w:r>
      <w:r w:rsidRPr="006620A9">
        <w:t>по</w:t>
      </w:r>
      <w:r w:rsidRPr="006620A9">
        <w:rPr>
          <w:spacing w:val="55"/>
        </w:rPr>
        <w:t xml:space="preserve"> </w:t>
      </w:r>
      <w:r w:rsidRPr="006620A9">
        <w:t>классифицирующим</w:t>
      </w:r>
      <w:r w:rsidRPr="006620A9">
        <w:rPr>
          <w:spacing w:val="44"/>
          <w:w w:val="99"/>
        </w:rPr>
        <w:t xml:space="preserve"> </w:t>
      </w:r>
      <w:r w:rsidRPr="006620A9">
        <w:rPr>
          <w:spacing w:val="-1"/>
        </w:rPr>
        <w:t>признакам:</w:t>
      </w:r>
    </w:p>
    <w:p w14:paraId="442338C2" w14:textId="77777777" w:rsidR="00E03954" w:rsidRPr="006620A9" w:rsidRDefault="00E03954" w:rsidP="00E03954">
      <w:pPr>
        <w:pStyle w:val="af4"/>
        <w:numPr>
          <w:ilvl w:val="0"/>
          <w:numId w:val="13"/>
        </w:numPr>
        <w:tabs>
          <w:tab w:val="left" w:pos="1674"/>
        </w:tabs>
        <w:kinsoku w:val="0"/>
        <w:overflowPunct w:val="0"/>
        <w:ind w:left="1134" w:right="-1"/>
        <w:jc w:val="both"/>
      </w:pPr>
      <w:r w:rsidRPr="006620A9">
        <w:t>по подающим или обратным трубопроводам тепловой сети, либо симметрично;</w:t>
      </w:r>
    </w:p>
    <w:p w14:paraId="16453149" w14:textId="77777777" w:rsidR="00E03954" w:rsidRPr="006620A9" w:rsidRDefault="00E03954" w:rsidP="00E03954">
      <w:pPr>
        <w:pStyle w:val="af4"/>
        <w:numPr>
          <w:ilvl w:val="0"/>
          <w:numId w:val="13"/>
        </w:numPr>
        <w:tabs>
          <w:tab w:val="left" w:pos="1674"/>
        </w:tabs>
        <w:kinsoku w:val="0"/>
        <w:overflowPunct w:val="0"/>
        <w:ind w:left="1134" w:right="-1"/>
        <w:jc w:val="both"/>
      </w:pPr>
      <w:r w:rsidRPr="006620A9">
        <w:t>по виду тепловых сетей (магистральные, распределительные, внутриквартальные);</w:t>
      </w:r>
    </w:p>
    <w:p w14:paraId="778089F1" w14:textId="77777777" w:rsidR="00E03954" w:rsidRPr="006620A9" w:rsidRDefault="00E03954" w:rsidP="00E03954">
      <w:pPr>
        <w:pStyle w:val="af4"/>
        <w:numPr>
          <w:ilvl w:val="0"/>
          <w:numId w:val="13"/>
        </w:numPr>
        <w:tabs>
          <w:tab w:val="left" w:pos="1674"/>
        </w:tabs>
        <w:kinsoku w:val="0"/>
        <w:overflowPunct w:val="0"/>
        <w:ind w:left="1134" w:right="-1"/>
        <w:jc w:val="both"/>
      </w:pPr>
      <w:r w:rsidRPr="006620A9">
        <w:t>по участкам тепловой сети определенного условного диаметра;</w:t>
      </w:r>
    </w:p>
    <w:p w14:paraId="1938ED3F" w14:textId="77777777" w:rsidR="00E03954" w:rsidRPr="006620A9" w:rsidRDefault="00E03954" w:rsidP="00E03954">
      <w:pPr>
        <w:pStyle w:val="af4"/>
        <w:numPr>
          <w:ilvl w:val="0"/>
          <w:numId w:val="13"/>
        </w:numPr>
        <w:tabs>
          <w:tab w:val="left" w:pos="1674"/>
        </w:tabs>
        <w:kinsoku w:val="0"/>
        <w:overflowPunct w:val="0"/>
        <w:ind w:left="1134" w:right="-1"/>
        <w:jc w:val="both"/>
      </w:pPr>
      <w:r w:rsidRPr="006620A9">
        <w:t>по участкам тепловой сети с определенным типом прокладки, и т.п.</w:t>
      </w:r>
    </w:p>
    <w:p w14:paraId="37F245C1" w14:textId="77777777" w:rsidR="00E03954" w:rsidRPr="006620A9" w:rsidRDefault="00E03954" w:rsidP="00E03954">
      <w:pPr>
        <w:pStyle w:val="af4"/>
        <w:kinsoku w:val="0"/>
        <w:overflowPunct w:val="0"/>
        <w:spacing w:before="149"/>
        <w:ind w:left="0" w:right="-1" w:firstLine="709"/>
        <w:jc w:val="both"/>
      </w:pPr>
      <w:r w:rsidRPr="006620A9">
        <w:t>Критерии</w:t>
      </w:r>
      <w:r w:rsidRPr="006620A9">
        <w:rPr>
          <w:spacing w:val="15"/>
        </w:rPr>
        <w:t xml:space="preserve"> </w:t>
      </w:r>
      <w:r w:rsidRPr="006620A9">
        <w:t>отбора</w:t>
      </w:r>
      <w:r w:rsidRPr="006620A9">
        <w:rPr>
          <w:spacing w:val="17"/>
        </w:rPr>
        <w:t xml:space="preserve"> </w:t>
      </w:r>
      <w:r w:rsidRPr="006620A9">
        <w:rPr>
          <w:spacing w:val="-1"/>
        </w:rPr>
        <w:t>могут</w:t>
      </w:r>
      <w:r w:rsidRPr="006620A9">
        <w:rPr>
          <w:spacing w:val="15"/>
        </w:rPr>
        <w:t xml:space="preserve"> </w:t>
      </w:r>
      <w:r w:rsidRPr="006620A9">
        <w:t>быть</w:t>
      </w:r>
      <w:r w:rsidRPr="006620A9">
        <w:rPr>
          <w:spacing w:val="15"/>
        </w:rPr>
        <w:t xml:space="preserve"> </w:t>
      </w:r>
      <w:r w:rsidRPr="006620A9">
        <w:t>произвольными</w:t>
      </w:r>
      <w:r w:rsidRPr="006620A9">
        <w:rPr>
          <w:spacing w:val="16"/>
        </w:rPr>
        <w:t xml:space="preserve"> </w:t>
      </w:r>
      <w:r w:rsidRPr="006620A9">
        <w:t>при</w:t>
      </w:r>
      <w:r w:rsidRPr="006620A9">
        <w:rPr>
          <w:spacing w:val="15"/>
        </w:rPr>
        <w:t xml:space="preserve"> </w:t>
      </w:r>
      <w:r w:rsidRPr="006620A9">
        <w:t>соблюдении</w:t>
      </w:r>
      <w:r w:rsidRPr="006620A9">
        <w:rPr>
          <w:spacing w:val="16"/>
        </w:rPr>
        <w:t xml:space="preserve"> </w:t>
      </w:r>
      <w:r w:rsidRPr="006620A9">
        <w:t>основного</w:t>
      </w:r>
      <w:r w:rsidRPr="006620A9">
        <w:rPr>
          <w:spacing w:val="28"/>
          <w:w w:val="99"/>
        </w:rPr>
        <w:t xml:space="preserve"> </w:t>
      </w:r>
      <w:r w:rsidRPr="006620A9">
        <w:t>требования:</w:t>
      </w:r>
      <w:r w:rsidRPr="006620A9">
        <w:rPr>
          <w:spacing w:val="-1"/>
        </w:rPr>
        <w:t xml:space="preserve"> </w:t>
      </w:r>
      <w:r w:rsidRPr="006620A9">
        <w:t>информация,</w:t>
      </w:r>
      <w:r w:rsidRPr="006620A9">
        <w:rPr>
          <w:spacing w:val="-1"/>
        </w:rPr>
        <w:t xml:space="preserve"> </w:t>
      </w:r>
      <w:r w:rsidRPr="006620A9">
        <w:t>на</w:t>
      </w:r>
      <w:r w:rsidRPr="006620A9">
        <w:rPr>
          <w:spacing w:val="-1"/>
        </w:rPr>
        <w:t xml:space="preserve"> </w:t>
      </w:r>
      <w:r w:rsidRPr="006620A9">
        <w:t>основании которой</w:t>
      </w:r>
      <w:r w:rsidRPr="006620A9">
        <w:rPr>
          <w:spacing w:val="-1"/>
        </w:rPr>
        <w:t xml:space="preserve"> </w:t>
      </w:r>
      <w:r w:rsidRPr="006620A9">
        <w:t>строится</w:t>
      </w:r>
      <w:r w:rsidRPr="006620A9">
        <w:rPr>
          <w:spacing w:val="-1"/>
        </w:rPr>
        <w:t xml:space="preserve"> </w:t>
      </w:r>
      <w:r w:rsidRPr="006620A9">
        <w:rPr>
          <w:spacing w:val="1"/>
        </w:rPr>
        <w:t>отбор,</w:t>
      </w:r>
      <w:r w:rsidRPr="006620A9">
        <w:rPr>
          <w:spacing w:val="-2"/>
        </w:rPr>
        <w:t xml:space="preserve"> </w:t>
      </w:r>
      <w:r w:rsidRPr="006620A9">
        <w:t>должна</w:t>
      </w:r>
      <w:r w:rsidRPr="006620A9">
        <w:rPr>
          <w:spacing w:val="-1"/>
        </w:rPr>
        <w:t xml:space="preserve"> </w:t>
      </w:r>
      <w:r w:rsidRPr="006620A9">
        <w:t>в</w:t>
      </w:r>
      <w:r w:rsidRPr="006620A9">
        <w:rPr>
          <w:spacing w:val="-2"/>
        </w:rPr>
        <w:t xml:space="preserve"> </w:t>
      </w:r>
      <w:r w:rsidRPr="006620A9">
        <w:t>явном</w:t>
      </w:r>
      <w:r w:rsidRPr="006620A9">
        <w:rPr>
          <w:spacing w:val="-2"/>
        </w:rPr>
        <w:t xml:space="preserve"> </w:t>
      </w:r>
      <w:r w:rsidRPr="006620A9">
        <w:t>виде</w:t>
      </w:r>
      <w:r w:rsidRPr="006620A9">
        <w:rPr>
          <w:spacing w:val="24"/>
          <w:w w:val="99"/>
        </w:rPr>
        <w:t xml:space="preserve"> </w:t>
      </w:r>
      <w:r w:rsidRPr="006620A9">
        <w:rPr>
          <w:spacing w:val="-1"/>
        </w:rPr>
        <w:t>присутствовать</w:t>
      </w:r>
      <w:r w:rsidRPr="006620A9">
        <w:rPr>
          <w:spacing w:val="-11"/>
        </w:rPr>
        <w:t xml:space="preserve"> </w:t>
      </w:r>
      <w:r w:rsidRPr="006620A9">
        <w:t>в</w:t>
      </w:r>
      <w:r w:rsidRPr="006620A9">
        <w:rPr>
          <w:spacing w:val="-12"/>
        </w:rPr>
        <w:t xml:space="preserve"> </w:t>
      </w:r>
      <w:r w:rsidRPr="006620A9">
        <w:t>паспортных</w:t>
      </w:r>
      <w:r w:rsidRPr="006620A9">
        <w:rPr>
          <w:spacing w:val="-12"/>
        </w:rPr>
        <w:t xml:space="preserve"> </w:t>
      </w:r>
      <w:r w:rsidRPr="006620A9">
        <w:t>описаниях</w:t>
      </w:r>
      <w:r w:rsidRPr="006620A9">
        <w:rPr>
          <w:spacing w:val="-8"/>
        </w:rPr>
        <w:t xml:space="preserve"> </w:t>
      </w:r>
      <w:r w:rsidRPr="006620A9">
        <w:rPr>
          <w:spacing w:val="-1"/>
        </w:rPr>
        <w:t>участков</w:t>
      </w:r>
      <w:r w:rsidRPr="006620A9">
        <w:rPr>
          <w:spacing w:val="-12"/>
        </w:rPr>
        <w:t xml:space="preserve"> </w:t>
      </w:r>
      <w:r w:rsidRPr="006620A9">
        <w:t>тепловой</w:t>
      </w:r>
      <w:r w:rsidRPr="006620A9">
        <w:rPr>
          <w:spacing w:val="-11"/>
        </w:rPr>
        <w:t xml:space="preserve"> </w:t>
      </w:r>
      <w:r w:rsidRPr="006620A9">
        <w:t>сети.</w:t>
      </w:r>
    </w:p>
    <w:p w14:paraId="646ADBF8" w14:textId="77777777" w:rsidR="00E03954" w:rsidRPr="006620A9" w:rsidRDefault="00E03954" w:rsidP="00E03954">
      <w:pPr>
        <w:pStyle w:val="af4"/>
        <w:kinsoku w:val="0"/>
        <w:overflowPunct w:val="0"/>
        <w:spacing w:before="3"/>
        <w:ind w:left="0" w:right="-1" w:firstLine="709"/>
        <w:jc w:val="both"/>
      </w:pPr>
      <w:r w:rsidRPr="006620A9">
        <w:t>Для</w:t>
      </w:r>
      <w:r w:rsidRPr="006620A9">
        <w:rPr>
          <w:spacing w:val="1"/>
        </w:rPr>
        <w:t xml:space="preserve"> </w:t>
      </w:r>
      <w:r w:rsidRPr="006620A9">
        <w:rPr>
          <w:spacing w:val="-1"/>
        </w:rPr>
        <w:t>участков</w:t>
      </w:r>
      <w:r w:rsidRPr="006620A9">
        <w:rPr>
          <w:spacing w:val="63"/>
        </w:rPr>
        <w:t xml:space="preserve"> </w:t>
      </w:r>
      <w:r w:rsidRPr="006620A9">
        <w:t>тепловых</w:t>
      </w:r>
      <w:r w:rsidRPr="006620A9">
        <w:rPr>
          <w:spacing w:val="62"/>
        </w:rPr>
        <w:t xml:space="preserve"> </w:t>
      </w:r>
      <w:r w:rsidRPr="006620A9">
        <w:t>сетей,</w:t>
      </w:r>
      <w:r w:rsidRPr="006620A9">
        <w:rPr>
          <w:spacing w:val="64"/>
        </w:rPr>
        <w:t xml:space="preserve"> </w:t>
      </w:r>
      <w:r w:rsidRPr="006620A9">
        <w:t>отобранных</w:t>
      </w:r>
      <w:r w:rsidRPr="006620A9">
        <w:rPr>
          <w:spacing w:val="63"/>
        </w:rPr>
        <w:t xml:space="preserve"> </w:t>
      </w:r>
      <w:r w:rsidRPr="006620A9">
        <w:t>по</w:t>
      </w:r>
      <w:r w:rsidRPr="006620A9">
        <w:rPr>
          <w:spacing w:val="63"/>
        </w:rPr>
        <w:t xml:space="preserve"> </w:t>
      </w:r>
      <w:r w:rsidRPr="006620A9">
        <w:t>определенной</w:t>
      </w:r>
      <w:r w:rsidRPr="006620A9">
        <w:rPr>
          <w:spacing w:val="64"/>
        </w:rPr>
        <w:t xml:space="preserve"> </w:t>
      </w:r>
      <w:r w:rsidRPr="006620A9">
        <w:t>совокупности</w:t>
      </w:r>
      <w:r w:rsidRPr="006620A9">
        <w:rPr>
          <w:spacing w:val="30"/>
          <w:w w:val="99"/>
        </w:rPr>
        <w:t xml:space="preserve"> </w:t>
      </w:r>
      <w:r w:rsidRPr="006620A9">
        <w:t>критериев,</w:t>
      </w:r>
      <w:r w:rsidRPr="006620A9">
        <w:rPr>
          <w:spacing w:val="-12"/>
        </w:rPr>
        <w:t xml:space="preserve"> </w:t>
      </w:r>
      <w:r w:rsidRPr="006620A9">
        <w:t>можно</w:t>
      </w:r>
      <w:r w:rsidRPr="006620A9">
        <w:rPr>
          <w:spacing w:val="-12"/>
        </w:rPr>
        <w:t xml:space="preserve"> </w:t>
      </w:r>
      <w:r w:rsidRPr="006620A9">
        <w:t>произвести</w:t>
      </w:r>
      <w:r w:rsidRPr="006620A9">
        <w:rPr>
          <w:spacing w:val="-12"/>
        </w:rPr>
        <w:t xml:space="preserve"> </w:t>
      </w:r>
      <w:r w:rsidRPr="006620A9">
        <w:t>любую</w:t>
      </w:r>
      <w:r w:rsidRPr="006620A9">
        <w:rPr>
          <w:spacing w:val="-12"/>
        </w:rPr>
        <w:t xml:space="preserve"> </w:t>
      </w:r>
      <w:r w:rsidRPr="006620A9">
        <w:t>из</w:t>
      </w:r>
      <w:r w:rsidRPr="006620A9">
        <w:rPr>
          <w:spacing w:val="-12"/>
        </w:rPr>
        <w:t xml:space="preserve"> </w:t>
      </w:r>
      <w:r w:rsidRPr="006620A9">
        <w:t>следующих</w:t>
      </w:r>
      <w:r w:rsidRPr="006620A9">
        <w:rPr>
          <w:spacing w:val="-12"/>
        </w:rPr>
        <w:t xml:space="preserve"> </w:t>
      </w:r>
      <w:r w:rsidRPr="006620A9">
        <w:t>операций:</w:t>
      </w:r>
    </w:p>
    <w:p w14:paraId="7285B7A5" w14:textId="77777777" w:rsidR="00E03954" w:rsidRPr="006620A9" w:rsidRDefault="00E03954" w:rsidP="00E03954">
      <w:pPr>
        <w:pStyle w:val="af4"/>
        <w:numPr>
          <w:ilvl w:val="0"/>
          <w:numId w:val="13"/>
        </w:numPr>
        <w:tabs>
          <w:tab w:val="left" w:pos="1674"/>
        </w:tabs>
        <w:kinsoku w:val="0"/>
        <w:overflowPunct w:val="0"/>
        <w:ind w:left="1134" w:right="-1"/>
        <w:jc w:val="both"/>
      </w:pPr>
      <w:r w:rsidRPr="006620A9">
        <w:t>изменение эквивалентной шероховатости;</w:t>
      </w:r>
    </w:p>
    <w:p w14:paraId="0EE32D21" w14:textId="77777777" w:rsidR="00E03954" w:rsidRPr="006620A9" w:rsidRDefault="00E03954" w:rsidP="00E03954">
      <w:pPr>
        <w:pStyle w:val="af4"/>
        <w:numPr>
          <w:ilvl w:val="0"/>
          <w:numId w:val="13"/>
        </w:numPr>
        <w:tabs>
          <w:tab w:val="left" w:pos="1674"/>
        </w:tabs>
        <w:kinsoku w:val="0"/>
        <w:overflowPunct w:val="0"/>
        <w:ind w:left="1134" w:right="-1"/>
        <w:jc w:val="both"/>
      </w:pPr>
      <w:r w:rsidRPr="006620A9">
        <w:t>изменение степени зарастания трубопроводов;</w:t>
      </w:r>
    </w:p>
    <w:p w14:paraId="3C470BF4" w14:textId="77777777" w:rsidR="00E03954" w:rsidRPr="006620A9" w:rsidRDefault="00E03954" w:rsidP="00E03954">
      <w:pPr>
        <w:pStyle w:val="af4"/>
        <w:numPr>
          <w:ilvl w:val="0"/>
          <w:numId w:val="13"/>
        </w:numPr>
        <w:tabs>
          <w:tab w:val="left" w:pos="1674"/>
        </w:tabs>
        <w:kinsoku w:val="0"/>
        <w:overflowPunct w:val="0"/>
        <w:ind w:left="1134" w:right="-1"/>
        <w:jc w:val="both"/>
      </w:pPr>
      <w:r w:rsidRPr="006620A9">
        <w:t>изменение коэффициента местных потерь;</w:t>
      </w:r>
    </w:p>
    <w:p w14:paraId="0CA255A1" w14:textId="77777777" w:rsidR="00E03954" w:rsidRPr="006620A9" w:rsidRDefault="00E03954" w:rsidP="00E03954">
      <w:pPr>
        <w:pStyle w:val="af4"/>
        <w:numPr>
          <w:ilvl w:val="0"/>
          <w:numId w:val="13"/>
        </w:numPr>
        <w:tabs>
          <w:tab w:val="left" w:pos="1674"/>
        </w:tabs>
        <w:kinsoku w:val="0"/>
        <w:overflowPunct w:val="0"/>
        <w:ind w:left="1134" w:right="-1"/>
        <w:jc w:val="both"/>
      </w:pPr>
      <w:r w:rsidRPr="006620A9">
        <w:t>изменение способа расчета сопротивления.</w:t>
      </w:r>
    </w:p>
    <w:p w14:paraId="4ABBA7A0" w14:textId="77777777" w:rsidR="00E03954" w:rsidRPr="006620A9" w:rsidRDefault="00E03954" w:rsidP="00E03954">
      <w:pPr>
        <w:pStyle w:val="af4"/>
        <w:kinsoku w:val="0"/>
        <w:overflowPunct w:val="0"/>
        <w:spacing w:before="149"/>
        <w:ind w:left="0" w:right="-1" w:firstLine="709"/>
        <w:jc w:val="both"/>
      </w:pPr>
      <w:r w:rsidRPr="006620A9">
        <w:t>После</w:t>
      </w:r>
      <w:r w:rsidRPr="006620A9">
        <w:rPr>
          <w:spacing w:val="43"/>
        </w:rPr>
        <w:t xml:space="preserve"> </w:t>
      </w:r>
      <w:r w:rsidRPr="006620A9">
        <w:t>проведения</w:t>
      </w:r>
      <w:r w:rsidRPr="006620A9">
        <w:rPr>
          <w:spacing w:val="43"/>
        </w:rPr>
        <w:t xml:space="preserve"> </w:t>
      </w:r>
      <w:r w:rsidRPr="006620A9">
        <w:t>серии</w:t>
      </w:r>
      <w:r w:rsidRPr="006620A9">
        <w:rPr>
          <w:spacing w:val="43"/>
        </w:rPr>
        <w:t xml:space="preserve"> </w:t>
      </w:r>
      <w:r w:rsidRPr="006620A9">
        <w:t>изменений</w:t>
      </w:r>
      <w:r w:rsidRPr="006620A9">
        <w:rPr>
          <w:spacing w:val="45"/>
        </w:rPr>
        <w:t xml:space="preserve"> </w:t>
      </w:r>
      <w:r w:rsidRPr="006620A9">
        <w:t>характеристик</w:t>
      </w:r>
      <w:r w:rsidRPr="006620A9">
        <w:rPr>
          <w:spacing w:val="48"/>
        </w:rPr>
        <w:t xml:space="preserve"> </w:t>
      </w:r>
      <w:r w:rsidRPr="006620A9">
        <w:rPr>
          <w:spacing w:val="-1"/>
        </w:rPr>
        <w:t>участков</w:t>
      </w:r>
      <w:r w:rsidRPr="006620A9">
        <w:rPr>
          <w:spacing w:val="45"/>
        </w:rPr>
        <w:t xml:space="preserve"> </w:t>
      </w:r>
      <w:r w:rsidRPr="006620A9">
        <w:t>трубопроводов</w:t>
      </w:r>
      <w:r w:rsidRPr="006620A9">
        <w:rPr>
          <w:spacing w:val="22"/>
          <w:w w:val="99"/>
        </w:rPr>
        <w:t xml:space="preserve"> </w:t>
      </w:r>
      <w:r w:rsidRPr="006620A9">
        <w:t>тепловой</w:t>
      </w:r>
      <w:r w:rsidRPr="006620A9">
        <w:rPr>
          <w:spacing w:val="50"/>
        </w:rPr>
        <w:t xml:space="preserve"> </w:t>
      </w:r>
      <w:r w:rsidRPr="006620A9">
        <w:t>сети</w:t>
      </w:r>
      <w:r w:rsidRPr="006620A9">
        <w:rPr>
          <w:spacing w:val="51"/>
        </w:rPr>
        <w:t xml:space="preserve"> </w:t>
      </w:r>
      <w:r w:rsidRPr="006620A9">
        <w:t>автоматически</w:t>
      </w:r>
      <w:r w:rsidRPr="006620A9">
        <w:rPr>
          <w:spacing w:val="51"/>
        </w:rPr>
        <w:t xml:space="preserve"> </w:t>
      </w:r>
      <w:r w:rsidRPr="006620A9">
        <w:t>производится</w:t>
      </w:r>
      <w:r w:rsidRPr="006620A9">
        <w:rPr>
          <w:spacing w:val="51"/>
        </w:rPr>
        <w:t xml:space="preserve"> </w:t>
      </w:r>
      <w:r w:rsidRPr="006620A9">
        <w:t>гидравлический</w:t>
      </w:r>
      <w:r w:rsidRPr="006620A9">
        <w:rPr>
          <w:spacing w:val="51"/>
        </w:rPr>
        <w:t xml:space="preserve"> </w:t>
      </w:r>
      <w:r w:rsidRPr="006620A9">
        <w:t>расчет,</w:t>
      </w:r>
      <w:r w:rsidRPr="006620A9">
        <w:rPr>
          <w:spacing w:val="58"/>
        </w:rPr>
        <w:t xml:space="preserve"> </w:t>
      </w:r>
      <w:r w:rsidRPr="006620A9">
        <w:t>результаты</w:t>
      </w:r>
      <w:r w:rsidRPr="006620A9">
        <w:rPr>
          <w:spacing w:val="26"/>
          <w:w w:val="99"/>
        </w:rPr>
        <w:t xml:space="preserve"> </w:t>
      </w:r>
      <w:r w:rsidRPr="006620A9">
        <w:rPr>
          <w:spacing w:val="-1"/>
        </w:rPr>
        <w:t>которого</w:t>
      </w:r>
      <w:r w:rsidRPr="006620A9">
        <w:rPr>
          <w:spacing w:val="-9"/>
        </w:rPr>
        <w:t xml:space="preserve"> </w:t>
      </w:r>
      <w:r w:rsidRPr="006620A9">
        <w:rPr>
          <w:spacing w:val="1"/>
        </w:rPr>
        <w:t>сразу</w:t>
      </w:r>
      <w:r w:rsidRPr="006620A9">
        <w:rPr>
          <w:spacing w:val="-13"/>
        </w:rPr>
        <w:t xml:space="preserve"> </w:t>
      </w:r>
      <w:r w:rsidRPr="006620A9">
        <w:t>же</w:t>
      </w:r>
      <w:r w:rsidRPr="006620A9">
        <w:rPr>
          <w:spacing w:val="-9"/>
        </w:rPr>
        <w:t xml:space="preserve"> </w:t>
      </w:r>
      <w:r w:rsidRPr="006620A9">
        <w:t>доступны</w:t>
      </w:r>
      <w:r w:rsidRPr="006620A9">
        <w:rPr>
          <w:spacing w:val="-7"/>
        </w:rPr>
        <w:t xml:space="preserve"> </w:t>
      </w:r>
      <w:r w:rsidRPr="006620A9">
        <w:t>для</w:t>
      </w:r>
      <w:r w:rsidRPr="006620A9">
        <w:rPr>
          <w:spacing w:val="-8"/>
        </w:rPr>
        <w:t xml:space="preserve"> </w:t>
      </w:r>
      <w:r w:rsidRPr="006620A9">
        <w:t>визуализации</w:t>
      </w:r>
      <w:r w:rsidRPr="006620A9">
        <w:rPr>
          <w:spacing w:val="-9"/>
        </w:rPr>
        <w:t xml:space="preserve"> </w:t>
      </w:r>
      <w:r w:rsidRPr="006620A9">
        <w:t>на</w:t>
      </w:r>
      <w:r w:rsidRPr="006620A9">
        <w:rPr>
          <w:spacing w:val="-8"/>
        </w:rPr>
        <w:t xml:space="preserve"> </w:t>
      </w:r>
      <w:r w:rsidRPr="006620A9">
        <w:t>схеме</w:t>
      </w:r>
      <w:r w:rsidRPr="006620A9">
        <w:rPr>
          <w:spacing w:val="-9"/>
        </w:rPr>
        <w:t xml:space="preserve"> </w:t>
      </w:r>
      <w:r w:rsidRPr="006620A9">
        <w:t>и</w:t>
      </w:r>
      <w:r w:rsidRPr="006620A9">
        <w:rPr>
          <w:spacing w:val="-9"/>
        </w:rPr>
        <w:t xml:space="preserve"> </w:t>
      </w:r>
      <w:r w:rsidRPr="006620A9">
        <w:t>анализа.</w:t>
      </w:r>
    </w:p>
    <w:p w14:paraId="1C1A906D" w14:textId="77777777" w:rsidR="00E03954" w:rsidRPr="006620A9" w:rsidRDefault="00E03954" w:rsidP="00E03954">
      <w:pPr>
        <w:pStyle w:val="af4"/>
        <w:kinsoku w:val="0"/>
        <w:overflowPunct w:val="0"/>
        <w:spacing w:before="44"/>
        <w:ind w:left="0" w:right="-1" w:firstLine="709"/>
        <w:jc w:val="both"/>
      </w:pPr>
      <w:r w:rsidRPr="006620A9">
        <w:t>Поскольку</w:t>
      </w:r>
      <w:r w:rsidRPr="006620A9">
        <w:rPr>
          <w:spacing w:val="64"/>
        </w:rPr>
        <w:t xml:space="preserve"> </w:t>
      </w:r>
      <w:r w:rsidRPr="006620A9">
        <w:t>при</w:t>
      </w:r>
      <w:r w:rsidRPr="006620A9">
        <w:rPr>
          <w:spacing w:val="5"/>
        </w:rPr>
        <w:t xml:space="preserve"> </w:t>
      </w:r>
      <w:r w:rsidRPr="006620A9">
        <w:t>изменении</w:t>
      </w:r>
      <w:r w:rsidRPr="006620A9">
        <w:rPr>
          <w:spacing w:val="3"/>
        </w:rPr>
        <w:t xml:space="preserve"> </w:t>
      </w:r>
      <w:r w:rsidRPr="006620A9">
        <w:t>характеристик</w:t>
      </w:r>
      <w:r w:rsidRPr="006620A9">
        <w:rPr>
          <w:spacing w:val="8"/>
        </w:rPr>
        <w:t xml:space="preserve"> </w:t>
      </w:r>
      <w:r w:rsidRPr="006620A9">
        <w:rPr>
          <w:spacing w:val="-1"/>
        </w:rPr>
        <w:t>участков</w:t>
      </w:r>
      <w:r w:rsidRPr="006620A9">
        <w:rPr>
          <w:spacing w:val="2"/>
        </w:rPr>
        <w:t xml:space="preserve"> </w:t>
      </w:r>
      <w:r w:rsidRPr="006620A9">
        <w:t>сети</w:t>
      </w:r>
      <w:r w:rsidRPr="006620A9">
        <w:rPr>
          <w:spacing w:val="2"/>
        </w:rPr>
        <w:t xml:space="preserve"> </w:t>
      </w:r>
      <w:r w:rsidRPr="006620A9">
        <w:t>тепловой</w:t>
      </w:r>
      <w:r w:rsidRPr="006620A9">
        <w:rPr>
          <w:spacing w:val="3"/>
        </w:rPr>
        <w:t xml:space="preserve"> </w:t>
      </w:r>
      <w:r w:rsidRPr="006620A9">
        <w:t>сети</w:t>
      </w:r>
      <w:r w:rsidRPr="006620A9">
        <w:rPr>
          <w:spacing w:val="4"/>
        </w:rPr>
        <w:t xml:space="preserve"> </w:t>
      </w:r>
      <w:r w:rsidRPr="006620A9">
        <w:t>их</w:t>
      </w:r>
      <w:r w:rsidRPr="006620A9">
        <w:rPr>
          <w:spacing w:val="34"/>
          <w:w w:val="99"/>
        </w:rPr>
        <w:t xml:space="preserve"> </w:t>
      </w:r>
      <w:r w:rsidRPr="006620A9">
        <w:t>паспорта</w:t>
      </w:r>
      <w:r w:rsidRPr="006620A9">
        <w:rPr>
          <w:spacing w:val="28"/>
        </w:rPr>
        <w:t xml:space="preserve"> </w:t>
      </w:r>
      <w:r w:rsidRPr="006620A9">
        <w:t>не</w:t>
      </w:r>
      <w:r w:rsidRPr="006620A9">
        <w:rPr>
          <w:spacing w:val="29"/>
        </w:rPr>
        <w:t xml:space="preserve"> </w:t>
      </w:r>
      <w:r w:rsidRPr="006620A9">
        <w:t>модифицируются,</w:t>
      </w:r>
      <w:r w:rsidRPr="006620A9">
        <w:rPr>
          <w:spacing w:val="30"/>
        </w:rPr>
        <w:t xml:space="preserve"> </w:t>
      </w:r>
      <w:r w:rsidRPr="006620A9">
        <w:t>в</w:t>
      </w:r>
      <w:r w:rsidRPr="006620A9">
        <w:rPr>
          <w:spacing w:val="28"/>
        </w:rPr>
        <w:t xml:space="preserve"> </w:t>
      </w:r>
      <w:r w:rsidRPr="006620A9">
        <w:t>любой</w:t>
      </w:r>
      <w:r w:rsidRPr="006620A9">
        <w:rPr>
          <w:spacing w:val="30"/>
        </w:rPr>
        <w:t xml:space="preserve"> </w:t>
      </w:r>
      <w:r w:rsidRPr="006620A9">
        <w:rPr>
          <w:spacing w:val="-1"/>
        </w:rPr>
        <w:t>момент</w:t>
      </w:r>
      <w:r w:rsidRPr="006620A9">
        <w:rPr>
          <w:spacing w:val="31"/>
        </w:rPr>
        <w:t xml:space="preserve"> </w:t>
      </w:r>
      <w:r w:rsidRPr="006620A9">
        <w:rPr>
          <w:spacing w:val="-1"/>
        </w:rPr>
        <w:t>можно</w:t>
      </w:r>
      <w:r w:rsidRPr="006620A9">
        <w:rPr>
          <w:spacing w:val="30"/>
        </w:rPr>
        <w:t xml:space="preserve"> </w:t>
      </w:r>
      <w:r w:rsidRPr="006620A9">
        <w:t>вернуться</w:t>
      </w:r>
      <w:r w:rsidRPr="006620A9">
        <w:rPr>
          <w:spacing w:val="28"/>
        </w:rPr>
        <w:t xml:space="preserve"> </w:t>
      </w:r>
      <w:r w:rsidRPr="006620A9">
        <w:t>к</w:t>
      </w:r>
      <w:r w:rsidRPr="006620A9">
        <w:rPr>
          <w:spacing w:val="28"/>
        </w:rPr>
        <w:t xml:space="preserve"> </w:t>
      </w:r>
      <w:r w:rsidRPr="006620A9">
        <w:t>исходному</w:t>
      </w:r>
      <w:r w:rsidRPr="006620A9">
        <w:rPr>
          <w:spacing w:val="32"/>
          <w:w w:val="99"/>
        </w:rPr>
        <w:t xml:space="preserve"> </w:t>
      </w:r>
      <w:r w:rsidRPr="006620A9">
        <w:t>состоянию</w:t>
      </w:r>
      <w:r w:rsidRPr="006620A9">
        <w:rPr>
          <w:spacing w:val="15"/>
        </w:rPr>
        <w:t xml:space="preserve"> </w:t>
      </w:r>
      <w:r w:rsidRPr="006620A9">
        <w:t>расчетной</w:t>
      </w:r>
      <w:r w:rsidRPr="006620A9">
        <w:rPr>
          <w:spacing w:val="15"/>
        </w:rPr>
        <w:t xml:space="preserve"> </w:t>
      </w:r>
      <w:r w:rsidRPr="006620A9">
        <w:rPr>
          <w:spacing w:val="-1"/>
        </w:rPr>
        <w:t>гидравлической</w:t>
      </w:r>
      <w:r w:rsidRPr="006620A9">
        <w:rPr>
          <w:spacing w:val="16"/>
        </w:rPr>
        <w:t xml:space="preserve"> </w:t>
      </w:r>
      <w:r w:rsidRPr="006620A9">
        <w:t>модели,</w:t>
      </w:r>
      <w:r w:rsidRPr="006620A9">
        <w:rPr>
          <w:spacing w:val="15"/>
        </w:rPr>
        <w:t xml:space="preserve"> </w:t>
      </w:r>
      <w:r w:rsidRPr="006620A9">
        <w:t>определяемому</w:t>
      </w:r>
      <w:r w:rsidRPr="006620A9">
        <w:rPr>
          <w:spacing w:val="10"/>
        </w:rPr>
        <w:t xml:space="preserve"> </w:t>
      </w:r>
      <w:r w:rsidRPr="006620A9">
        <w:t>паспортными</w:t>
      </w:r>
      <w:r w:rsidRPr="006620A9">
        <w:rPr>
          <w:spacing w:val="56"/>
          <w:w w:val="99"/>
        </w:rPr>
        <w:t xml:space="preserve"> </w:t>
      </w:r>
      <w:r w:rsidRPr="006620A9">
        <w:t>значениями</w:t>
      </w:r>
      <w:r w:rsidRPr="006620A9">
        <w:rPr>
          <w:spacing w:val="-15"/>
        </w:rPr>
        <w:t xml:space="preserve"> </w:t>
      </w:r>
      <w:r w:rsidRPr="006620A9">
        <w:t>характеристик</w:t>
      </w:r>
      <w:r w:rsidRPr="006620A9">
        <w:rPr>
          <w:spacing w:val="-11"/>
        </w:rPr>
        <w:t xml:space="preserve"> </w:t>
      </w:r>
      <w:r w:rsidRPr="006620A9">
        <w:rPr>
          <w:spacing w:val="-1"/>
        </w:rPr>
        <w:t>участков</w:t>
      </w:r>
      <w:r w:rsidRPr="006620A9">
        <w:rPr>
          <w:spacing w:val="-13"/>
        </w:rPr>
        <w:t xml:space="preserve"> </w:t>
      </w:r>
      <w:r w:rsidRPr="006620A9">
        <w:t>тепловой</w:t>
      </w:r>
      <w:r w:rsidRPr="006620A9">
        <w:rPr>
          <w:spacing w:val="-14"/>
        </w:rPr>
        <w:t xml:space="preserve"> </w:t>
      </w:r>
      <w:r w:rsidRPr="006620A9">
        <w:t>сети.</w:t>
      </w:r>
    </w:p>
    <w:p w14:paraId="42235D45" w14:textId="77777777" w:rsidR="00E03954" w:rsidRPr="006620A9" w:rsidRDefault="00E03954" w:rsidP="00E03954">
      <w:pPr>
        <w:pStyle w:val="a1"/>
        <w:rPr>
          <w:lang w:eastAsia="ru-RU"/>
        </w:rPr>
      </w:pPr>
    </w:p>
    <w:p w14:paraId="61BDF855" w14:textId="77777777" w:rsidR="00E03954" w:rsidRPr="006620A9" w:rsidRDefault="00E03954" w:rsidP="00E03954">
      <w:pPr>
        <w:pStyle w:val="2"/>
        <w:ind w:left="0" w:firstLine="0"/>
      </w:pPr>
      <w:bookmarkStart w:id="76" w:name="_Toc229821310"/>
      <w:bookmarkStart w:id="77" w:name="sub_15510"/>
      <w:bookmarkEnd w:id="75"/>
      <w:r w:rsidRPr="006620A9">
        <w:t>Часть 10. СРАВНИТЕЛЬНЫЕ ПЬЕЗОМЕТРИЧЕСКИЕ ГРАФИКИ ДЛЯ РАЗРАБОТКИ И АНАЛИЗА СЦЕНАРИЕВ ПЕРСПЕКТИВНОГО РАЗВИТИЯ ТЕПЛОВЫХ СЕТЕЙ</w:t>
      </w:r>
      <w:bookmarkEnd w:id="76"/>
    </w:p>
    <w:p w14:paraId="4FECADAB" w14:textId="77777777" w:rsidR="00E03954" w:rsidRPr="006620A9" w:rsidRDefault="00E03954" w:rsidP="00E03954">
      <w:pPr>
        <w:rPr>
          <w:lang w:eastAsia="ru-RU"/>
        </w:rPr>
      </w:pPr>
    </w:p>
    <w:p w14:paraId="45CF5C53" w14:textId="77777777" w:rsidR="00E03954" w:rsidRPr="006620A9" w:rsidRDefault="00E03954" w:rsidP="00E03954">
      <w:pPr>
        <w:pStyle w:val="af4"/>
        <w:kinsoku w:val="0"/>
        <w:overflowPunct w:val="0"/>
        <w:ind w:left="0" w:right="-1" w:firstLine="851"/>
        <w:jc w:val="both"/>
      </w:pPr>
      <w:r w:rsidRPr="006620A9">
        <w:t>Целью</w:t>
      </w:r>
      <w:r w:rsidRPr="006620A9">
        <w:rPr>
          <w:spacing w:val="59"/>
        </w:rPr>
        <w:t xml:space="preserve"> </w:t>
      </w:r>
      <w:r w:rsidRPr="006620A9">
        <w:t>построения</w:t>
      </w:r>
      <w:r w:rsidRPr="006620A9">
        <w:rPr>
          <w:spacing w:val="62"/>
        </w:rPr>
        <w:t xml:space="preserve"> </w:t>
      </w:r>
      <w:r w:rsidRPr="006620A9">
        <w:t>пьезометрического</w:t>
      </w:r>
      <w:r w:rsidRPr="006620A9">
        <w:rPr>
          <w:spacing w:val="59"/>
        </w:rPr>
        <w:t xml:space="preserve"> </w:t>
      </w:r>
      <w:r w:rsidRPr="006620A9">
        <w:t>графика</w:t>
      </w:r>
      <w:r w:rsidRPr="006620A9">
        <w:rPr>
          <w:spacing w:val="61"/>
        </w:rPr>
        <w:t xml:space="preserve"> </w:t>
      </w:r>
      <w:r w:rsidRPr="006620A9">
        <w:t>является</w:t>
      </w:r>
      <w:r w:rsidRPr="006620A9">
        <w:rPr>
          <w:spacing w:val="59"/>
        </w:rPr>
        <w:t xml:space="preserve"> </w:t>
      </w:r>
      <w:r w:rsidRPr="006620A9">
        <w:t>наглядная</w:t>
      </w:r>
      <w:r w:rsidRPr="006620A9">
        <w:rPr>
          <w:spacing w:val="28"/>
          <w:w w:val="99"/>
        </w:rPr>
        <w:t xml:space="preserve"> </w:t>
      </w:r>
      <w:r w:rsidRPr="006620A9">
        <w:t>иллюстрация</w:t>
      </w:r>
      <w:r w:rsidRPr="006620A9">
        <w:rPr>
          <w:spacing w:val="15"/>
        </w:rPr>
        <w:t xml:space="preserve"> </w:t>
      </w:r>
      <w:r w:rsidRPr="006620A9">
        <w:t>результатов</w:t>
      </w:r>
      <w:r w:rsidRPr="006620A9">
        <w:rPr>
          <w:spacing w:val="16"/>
        </w:rPr>
        <w:t xml:space="preserve"> </w:t>
      </w:r>
      <w:r w:rsidRPr="006620A9">
        <w:t>гидравлического</w:t>
      </w:r>
      <w:r w:rsidRPr="006620A9">
        <w:rPr>
          <w:spacing w:val="13"/>
        </w:rPr>
        <w:t xml:space="preserve"> </w:t>
      </w:r>
      <w:r w:rsidRPr="006620A9">
        <w:t>расчета</w:t>
      </w:r>
      <w:r w:rsidRPr="006620A9">
        <w:rPr>
          <w:spacing w:val="14"/>
        </w:rPr>
        <w:t xml:space="preserve"> </w:t>
      </w:r>
      <w:r w:rsidRPr="006620A9">
        <w:t>(наладочного,</w:t>
      </w:r>
      <w:r w:rsidRPr="006620A9">
        <w:rPr>
          <w:spacing w:val="14"/>
        </w:rPr>
        <w:t xml:space="preserve"> </w:t>
      </w:r>
      <w:r w:rsidRPr="006620A9">
        <w:t>поверочного,</w:t>
      </w:r>
      <w:r w:rsidRPr="006620A9">
        <w:rPr>
          <w:spacing w:val="30"/>
          <w:w w:val="99"/>
        </w:rPr>
        <w:t xml:space="preserve"> </w:t>
      </w:r>
      <w:r w:rsidRPr="006620A9">
        <w:t>конструкторского).</w:t>
      </w:r>
      <w:r w:rsidRPr="006620A9">
        <w:rPr>
          <w:spacing w:val="31"/>
        </w:rPr>
        <w:t xml:space="preserve"> </w:t>
      </w:r>
      <w:r w:rsidRPr="006620A9">
        <w:rPr>
          <w:spacing w:val="-1"/>
        </w:rPr>
        <w:t>Это</w:t>
      </w:r>
      <w:r w:rsidRPr="006620A9">
        <w:rPr>
          <w:spacing w:val="31"/>
        </w:rPr>
        <w:t xml:space="preserve"> </w:t>
      </w:r>
      <w:r w:rsidRPr="006620A9">
        <w:t>основной</w:t>
      </w:r>
      <w:r w:rsidRPr="006620A9">
        <w:rPr>
          <w:spacing w:val="29"/>
        </w:rPr>
        <w:t xml:space="preserve"> </w:t>
      </w:r>
      <w:r w:rsidRPr="006620A9">
        <w:t>аналитический</w:t>
      </w:r>
      <w:r w:rsidRPr="006620A9">
        <w:rPr>
          <w:spacing w:val="30"/>
        </w:rPr>
        <w:t xml:space="preserve"> </w:t>
      </w:r>
      <w:r w:rsidRPr="006620A9">
        <w:t>инструмент</w:t>
      </w:r>
      <w:r w:rsidRPr="006620A9">
        <w:rPr>
          <w:spacing w:val="29"/>
        </w:rPr>
        <w:t xml:space="preserve"> </w:t>
      </w:r>
      <w:r w:rsidRPr="006620A9">
        <w:t>специалиста</w:t>
      </w:r>
      <w:r w:rsidRPr="006620A9">
        <w:rPr>
          <w:spacing w:val="31"/>
        </w:rPr>
        <w:t xml:space="preserve"> </w:t>
      </w:r>
      <w:r w:rsidRPr="006620A9">
        <w:t>по</w:t>
      </w:r>
      <w:r w:rsidRPr="006620A9">
        <w:rPr>
          <w:spacing w:val="29"/>
          <w:w w:val="99"/>
        </w:rPr>
        <w:t xml:space="preserve"> </w:t>
      </w:r>
      <w:r w:rsidRPr="006620A9">
        <w:t>гидравлическим</w:t>
      </w:r>
      <w:r w:rsidRPr="006620A9">
        <w:rPr>
          <w:spacing w:val="-11"/>
        </w:rPr>
        <w:t xml:space="preserve"> </w:t>
      </w:r>
      <w:r w:rsidRPr="006620A9">
        <w:t>расчетам</w:t>
      </w:r>
      <w:r w:rsidRPr="006620A9">
        <w:rPr>
          <w:spacing w:val="-9"/>
        </w:rPr>
        <w:t xml:space="preserve"> </w:t>
      </w:r>
      <w:r w:rsidRPr="006620A9">
        <w:t>тепловых</w:t>
      </w:r>
      <w:r w:rsidRPr="006620A9">
        <w:rPr>
          <w:spacing w:val="-11"/>
        </w:rPr>
        <w:t xml:space="preserve"> </w:t>
      </w:r>
      <w:r w:rsidRPr="006620A9">
        <w:t>сетей.</w:t>
      </w:r>
      <w:r w:rsidRPr="006620A9">
        <w:rPr>
          <w:spacing w:val="-8"/>
        </w:rPr>
        <w:t xml:space="preserve"> </w:t>
      </w:r>
      <w:r w:rsidRPr="006620A9">
        <w:t>При</w:t>
      </w:r>
      <w:r w:rsidRPr="006620A9">
        <w:rPr>
          <w:spacing w:val="-10"/>
        </w:rPr>
        <w:t xml:space="preserve"> </w:t>
      </w:r>
      <w:r w:rsidRPr="006620A9">
        <w:rPr>
          <w:spacing w:val="1"/>
        </w:rPr>
        <w:t>этом</w:t>
      </w:r>
      <w:r w:rsidRPr="006620A9">
        <w:rPr>
          <w:spacing w:val="-10"/>
        </w:rPr>
        <w:t xml:space="preserve"> </w:t>
      </w:r>
      <w:r w:rsidRPr="006620A9">
        <w:t>на</w:t>
      </w:r>
      <w:r w:rsidRPr="006620A9">
        <w:rPr>
          <w:spacing w:val="-8"/>
        </w:rPr>
        <w:t xml:space="preserve"> </w:t>
      </w:r>
      <w:r w:rsidRPr="006620A9">
        <w:t>экран</w:t>
      </w:r>
      <w:r w:rsidRPr="006620A9">
        <w:rPr>
          <w:spacing w:val="-11"/>
        </w:rPr>
        <w:t xml:space="preserve"> </w:t>
      </w:r>
      <w:r w:rsidRPr="006620A9">
        <w:t>выводятся:</w:t>
      </w:r>
    </w:p>
    <w:p w14:paraId="3F15C8E0" w14:textId="77777777" w:rsidR="00E03954" w:rsidRPr="006620A9" w:rsidRDefault="00E03954" w:rsidP="00E03954">
      <w:pPr>
        <w:pStyle w:val="af4"/>
        <w:numPr>
          <w:ilvl w:val="0"/>
          <w:numId w:val="13"/>
        </w:numPr>
        <w:tabs>
          <w:tab w:val="left" w:pos="1674"/>
        </w:tabs>
        <w:kinsoku w:val="0"/>
        <w:overflowPunct w:val="0"/>
        <w:ind w:left="1134" w:right="-1"/>
        <w:jc w:val="both"/>
      </w:pPr>
      <w:r w:rsidRPr="006620A9">
        <w:t>линия давления в подающем трубопроводе</w:t>
      </w:r>
    </w:p>
    <w:p w14:paraId="41C8025B" w14:textId="77777777" w:rsidR="00E03954" w:rsidRPr="006620A9" w:rsidRDefault="00E03954" w:rsidP="00E03954">
      <w:pPr>
        <w:pStyle w:val="af4"/>
        <w:numPr>
          <w:ilvl w:val="0"/>
          <w:numId w:val="13"/>
        </w:numPr>
        <w:tabs>
          <w:tab w:val="left" w:pos="1674"/>
        </w:tabs>
        <w:kinsoku w:val="0"/>
        <w:overflowPunct w:val="0"/>
        <w:ind w:left="1134" w:right="-1"/>
        <w:jc w:val="both"/>
      </w:pPr>
      <w:r w:rsidRPr="006620A9">
        <w:t>линия давления в обратном трубопроводе</w:t>
      </w:r>
    </w:p>
    <w:p w14:paraId="310F33C0" w14:textId="77777777" w:rsidR="00E03954" w:rsidRPr="006620A9" w:rsidRDefault="00E03954" w:rsidP="00E03954">
      <w:pPr>
        <w:pStyle w:val="af4"/>
        <w:numPr>
          <w:ilvl w:val="0"/>
          <w:numId w:val="13"/>
        </w:numPr>
        <w:tabs>
          <w:tab w:val="left" w:pos="1674"/>
        </w:tabs>
        <w:kinsoku w:val="0"/>
        <w:overflowPunct w:val="0"/>
        <w:ind w:left="1134" w:right="-1"/>
        <w:jc w:val="both"/>
      </w:pPr>
      <w:r w:rsidRPr="006620A9">
        <w:t>линия поверхности земли</w:t>
      </w:r>
    </w:p>
    <w:p w14:paraId="2F412CA9" w14:textId="77777777" w:rsidR="00E03954" w:rsidRPr="006620A9" w:rsidRDefault="00E03954" w:rsidP="00E03954">
      <w:pPr>
        <w:pStyle w:val="af4"/>
        <w:numPr>
          <w:ilvl w:val="0"/>
          <w:numId w:val="13"/>
        </w:numPr>
        <w:tabs>
          <w:tab w:val="left" w:pos="1674"/>
        </w:tabs>
        <w:kinsoku w:val="0"/>
        <w:overflowPunct w:val="0"/>
        <w:ind w:left="1134" w:right="-1"/>
        <w:jc w:val="both"/>
      </w:pPr>
      <w:r w:rsidRPr="006620A9">
        <w:t>линия потерь напора на шайбе</w:t>
      </w:r>
    </w:p>
    <w:p w14:paraId="725B160D" w14:textId="77777777" w:rsidR="00E03954" w:rsidRPr="006620A9" w:rsidRDefault="00E03954" w:rsidP="00E03954">
      <w:pPr>
        <w:pStyle w:val="af4"/>
        <w:numPr>
          <w:ilvl w:val="0"/>
          <w:numId w:val="13"/>
        </w:numPr>
        <w:tabs>
          <w:tab w:val="left" w:pos="1674"/>
        </w:tabs>
        <w:kinsoku w:val="0"/>
        <w:overflowPunct w:val="0"/>
        <w:ind w:left="1134" w:right="-1"/>
        <w:jc w:val="both"/>
      </w:pPr>
      <w:r w:rsidRPr="006620A9">
        <w:t>высота здания</w:t>
      </w:r>
    </w:p>
    <w:p w14:paraId="2B69D594" w14:textId="77777777" w:rsidR="00E03954" w:rsidRPr="006620A9" w:rsidRDefault="00E03954" w:rsidP="00E03954">
      <w:pPr>
        <w:pStyle w:val="af4"/>
        <w:numPr>
          <w:ilvl w:val="0"/>
          <w:numId w:val="13"/>
        </w:numPr>
        <w:tabs>
          <w:tab w:val="left" w:pos="1674"/>
        </w:tabs>
        <w:kinsoku w:val="0"/>
        <w:overflowPunct w:val="0"/>
        <w:ind w:left="1134" w:right="-1"/>
        <w:jc w:val="both"/>
      </w:pPr>
      <w:r w:rsidRPr="006620A9">
        <w:t>линия вскипания</w:t>
      </w:r>
    </w:p>
    <w:p w14:paraId="16335520" w14:textId="77777777" w:rsidR="00E03954" w:rsidRPr="006620A9" w:rsidRDefault="00E03954" w:rsidP="00E03954">
      <w:pPr>
        <w:pStyle w:val="af4"/>
        <w:numPr>
          <w:ilvl w:val="0"/>
          <w:numId w:val="13"/>
        </w:numPr>
        <w:tabs>
          <w:tab w:val="left" w:pos="1674"/>
        </w:tabs>
        <w:kinsoku w:val="0"/>
        <w:overflowPunct w:val="0"/>
        <w:ind w:left="1134" w:right="-1"/>
        <w:jc w:val="both"/>
      </w:pPr>
      <w:r w:rsidRPr="006620A9">
        <w:t>линия статического напора</w:t>
      </w:r>
    </w:p>
    <w:p w14:paraId="4A55759B" w14:textId="77777777" w:rsidR="00E03954" w:rsidRPr="006620A9" w:rsidRDefault="00E03954" w:rsidP="00E03954">
      <w:pPr>
        <w:pStyle w:val="af4"/>
        <w:kinsoku w:val="0"/>
        <w:overflowPunct w:val="0"/>
        <w:ind w:left="0" w:right="-1" w:firstLine="851"/>
        <w:jc w:val="both"/>
      </w:pPr>
      <w:r w:rsidRPr="006620A9">
        <w:t>Цвет</w:t>
      </w:r>
      <w:r w:rsidRPr="006620A9">
        <w:rPr>
          <w:spacing w:val="-11"/>
        </w:rPr>
        <w:t xml:space="preserve"> </w:t>
      </w:r>
      <w:r w:rsidRPr="006620A9">
        <w:t>и</w:t>
      </w:r>
      <w:r w:rsidRPr="006620A9">
        <w:rPr>
          <w:spacing w:val="-10"/>
        </w:rPr>
        <w:t xml:space="preserve"> </w:t>
      </w:r>
      <w:r w:rsidRPr="006620A9">
        <w:t>стиль</w:t>
      </w:r>
      <w:r w:rsidRPr="006620A9">
        <w:rPr>
          <w:spacing w:val="-10"/>
        </w:rPr>
        <w:t xml:space="preserve"> </w:t>
      </w:r>
      <w:r w:rsidRPr="006620A9">
        <w:t>линий</w:t>
      </w:r>
      <w:r w:rsidRPr="006620A9">
        <w:rPr>
          <w:spacing w:val="-10"/>
        </w:rPr>
        <w:t xml:space="preserve"> </w:t>
      </w:r>
      <w:r w:rsidRPr="006620A9">
        <w:t>задается</w:t>
      </w:r>
      <w:r w:rsidRPr="006620A9">
        <w:rPr>
          <w:spacing w:val="-10"/>
        </w:rPr>
        <w:t xml:space="preserve"> </w:t>
      </w:r>
      <w:r w:rsidRPr="006620A9">
        <w:t>пользователем.</w:t>
      </w:r>
    </w:p>
    <w:p w14:paraId="4B8D9200" w14:textId="77777777" w:rsidR="00E03954" w:rsidRPr="006620A9" w:rsidRDefault="00E03954" w:rsidP="00E03954">
      <w:pPr>
        <w:pStyle w:val="af4"/>
        <w:kinsoku w:val="0"/>
        <w:overflowPunct w:val="0"/>
        <w:ind w:left="0" w:right="-1" w:firstLine="851"/>
        <w:jc w:val="both"/>
      </w:pPr>
      <w:r w:rsidRPr="006620A9">
        <w:t>В</w:t>
      </w:r>
      <w:r w:rsidRPr="006620A9">
        <w:rPr>
          <w:spacing w:val="57"/>
        </w:rPr>
        <w:t xml:space="preserve"> </w:t>
      </w:r>
      <w:r w:rsidRPr="006620A9">
        <w:t>таблице</w:t>
      </w:r>
      <w:r w:rsidRPr="006620A9">
        <w:rPr>
          <w:spacing w:val="61"/>
        </w:rPr>
        <w:t xml:space="preserve"> </w:t>
      </w:r>
      <w:r w:rsidRPr="006620A9">
        <w:t>под</w:t>
      </w:r>
      <w:r w:rsidRPr="006620A9">
        <w:rPr>
          <w:spacing w:val="60"/>
        </w:rPr>
        <w:t xml:space="preserve"> </w:t>
      </w:r>
      <w:r w:rsidRPr="006620A9">
        <w:t>графиком</w:t>
      </w:r>
      <w:r w:rsidRPr="006620A9">
        <w:rPr>
          <w:spacing w:val="59"/>
        </w:rPr>
        <w:t xml:space="preserve"> </w:t>
      </w:r>
      <w:r w:rsidRPr="006620A9">
        <w:t>выводятся</w:t>
      </w:r>
      <w:r w:rsidRPr="006620A9">
        <w:rPr>
          <w:spacing w:val="60"/>
        </w:rPr>
        <w:t xml:space="preserve"> </w:t>
      </w:r>
      <w:r w:rsidRPr="006620A9">
        <w:t>для</w:t>
      </w:r>
      <w:r w:rsidRPr="006620A9">
        <w:rPr>
          <w:spacing w:val="59"/>
        </w:rPr>
        <w:t xml:space="preserve"> </w:t>
      </w:r>
      <w:r w:rsidRPr="006620A9">
        <w:t>каждого</w:t>
      </w:r>
      <w:r w:rsidRPr="006620A9">
        <w:rPr>
          <w:spacing w:val="62"/>
        </w:rPr>
        <w:t xml:space="preserve"> </w:t>
      </w:r>
      <w:r w:rsidRPr="006620A9">
        <w:rPr>
          <w:spacing w:val="-2"/>
        </w:rPr>
        <w:t>узла</w:t>
      </w:r>
      <w:r w:rsidRPr="006620A9">
        <w:rPr>
          <w:spacing w:val="60"/>
        </w:rPr>
        <w:t xml:space="preserve"> </w:t>
      </w:r>
      <w:r w:rsidRPr="006620A9">
        <w:t>сети</w:t>
      </w:r>
      <w:r w:rsidRPr="006620A9">
        <w:rPr>
          <w:spacing w:val="61"/>
        </w:rPr>
        <w:t xml:space="preserve"> </w:t>
      </w:r>
      <w:r w:rsidRPr="006620A9">
        <w:t>наименование,</w:t>
      </w:r>
      <w:r w:rsidRPr="006620A9">
        <w:rPr>
          <w:spacing w:val="24"/>
          <w:w w:val="99"/>
        </w:rPr>
        <w:t xml:space="preserve"> </w:t>
      </w:r>
      <w:r w:rsidRPr="006620A9">
        <w:rPr>
          <w:spacing w:val="-1"/>
        </w:rPr>
        <w:t>геодезическая</w:t>
      </w:r>
      <w:r w:rsidRPr="006620A9">
        <w:t xml:space="preserve"> отметка,</w:t>
      </w:r>
      <w:r w:rsidRPr="006620A9">
        <w:rPr>
          <w:spacing w:val="56"/>
        </w:rPr>
        <w:t xml:space="preserve"> </w:t>
      </w:r>
      <w:r w:rsidRPr="006620A9">
        <w:t>высота потребителя,</w:t>
      </w:r>
      <w:r w:rsidRPr="006620A9">
        <w:rPr>
          <w:spacing w:val="57"/>
        </w:rPr>
        <w:t xml:space="preserve"> </w:t>
      </w:r>
      <w:r w:rsidRPr="006620A9">
        <w:t>напоры</w:t>
      </w:r>
      <w:r w:rsidRPr="006620A9">
        <w:rPr>
          <w:spacing w:val="57"/>
        </w:rPr>
        <w:t xml:space="preserve"> </w:t>
      </w:r>
      <w:r w:rsidRPr="006620A9">
        <w:t>в</w:t>
      </w:r>
      <w:r w:rsidRPr="006620A9">
        <w:rPr>
          <w:spacing w:val="58"/>
        </w:rPr>
        <w:t xml:space="preserve"> </w:t>
      </w:r>
      <w:r w:rsidRPr="006620A9">
        <w:t>подающем</w:t>
      </w:r>
      <w:r w:rsidRPr="006620A9">
        <w:rPr>
          <w:spacing w:val="55"/>
        </w:rPr>
        <w:t xml:space="preserve"> </w:t>
      </w:r>
      <w:r w:rsidRPr="006620A9">
        <w:t>и обратном</w:t>
      </w:r>
      <w:r w:rsidRPr="006620A9">
        <w:rPr>
          <w:spacing w:val="52"/>
          <w:w w:val="99"/>
        </w:rPr>
        <w:t xml:space="preserve"> </w:t>
      </w:r>
      <w:r w:rsidRPr="006620A9">
        <w:t>трубопроводах,</w:t>
      </w:r>
      <w:r w:rsidRPr="006620A9">
        <w:rPr>
          <w:spacing w:val="2"/>
        </w:rPr>
        <w:t xml:space="preserve"> </w:t>
      </w:r>
      <w:r w:rsidRPr="006620A9">
        <w:t>величина</w:t>
      </w:r>
      <w:r w:rsidRPr="006620A9">
        <w:rPr>
          <w:spacing w:val="3"/>
        </w:rPr>
        <w:t xml:space="preserve"> </w:t>
      </w:r>
      <w:r w:rsidRPr="006620A9">
        <w:t>дросселируемого</w:t>
      </w:r>
      <w:r w:rsidRPr="006620A9">
        <w:rPr>
          <w:spacing w:val="4"/>
        </w:rPr>
        <w:t xml:space="preserve"> </w:t>
      </w:r>
      <w:r w:rsidRPr="006620A9">
        <w:t>напора</w:t>
      </w:r>
      <w:r w:rsidRPr="006620A9">
        <w:rPr>
          <w:spacing w:val="3"/>
        </w:rPr>
        <w:t xml:space="preserve"> </w:t>
      </w:r>
      <w:r w:rsidRPr="006620A9">
        <w:t>на</w:t>
      </w:r>
      <w:r w:rsidRPr="006620A9">
        <w:rPr>
          <w:spacing w:val="2"/>
        </w:rPr>
        <w:t xml:space="preserve"> </w:t>
      </w:r>
      <w:r w:rsidRPr="006620A9">
        <w:t>шайбах</w:t>
      </w:r>
      <w:r w:rsidRPr="006620A9">
        <w:rPr>
          <w:spacing w:val="7"/>
        </w:rPr>
        <w:t xml:space="preserve"> </w:t>
      </w:r>
      <w:r w:rsidRPr="006620A9">
        <w:t>у</w:t>
      </w:r>
      <w:r w:rsidRPr="006620A9">
        <w:rPr>
          <w:spacing w:val="1"/>
        </w:rPr>
        <w:t xml:space="preserve"> </w:t>
      </w:r>
      <w:r w:rsidRPr="006620A9">
        <w:t>потребителей,</w:t>
      </w:r>
      <w:r w:rsidRPr="006620A9">
        <w:rPr>
          <w:spacing w:val="2"/>
        </w:rPr>
        <w:t xml:space="preserve"> </w:t>
      </w:r>
      <w:r w:rsidRPr="006620A9">
        <w:t>потери</w:t>
      </w:r>
      <w:r w:rsidRPr="006620A9">
        <w:rPr>
          <w:spacing w:val="30"/>
          <w:w w:val="99"/>
        </w:rPr>
        <w:t xml:space="preserve"> </w:t>
      </w:r>
      <w:r w:rsidRPr="006620A9">
        <w:t>напора</w:t>
      </w:r>
      <w:r w:rsidRPr="006620A9">
        <w:rPr>
          <w:spacing w:val="-16"/>
        </w:rPr>
        <w:t xml:space="preserve"> </w:t>
      </w:r>
      <w:r w:rsidRPr="006620A9">
        <w:t>по</w:t>
      </w:r>
      <w:r w:rsidRPr="006620A9">
        <w:rPr>
          <w:spacing w:val="-11"/>
        </w:rPr>
        <w:t xml:space="preserve"> </w:t>
      </w:r>
      <w:r w:rsidRPr="006620A9">
        <w:rPr>
          <w:spacing w:val="-1"/>
        </w:rPr>
        <w:t>участкам</w:t>
      </w:r>
      <w:r w:rsidRPr="006620A9">
        <w:rPr>
          <w:spacing w:val="-17"/>
        </w:rPr>
        <w:t xml:space="preserve"> </w:t>
      </w:r>
      <w:r w:rsidRPr="006620A9">
        <w:t>тепловой</w:t>
      </w:r>
      <w:r w:rsidRPr="006620A9">
        <w:rPr>
          <w:spacing w:val="-15"/>
        </w:rPr>
        <w:t xml:space="preserve"> </w:t>
      </w:r>
      <w:r w:rsidRPr="006620A9">
        <w:t>сети,</w:t>
      </w:r>
      <w:r w:rsidRPr="006620A9">
        <w:rPr>
          <w:spacing w:val="-14"/>
        </w:rPr>
        <w:t xml:space="preserve"> </w:t>
      </w:r>
      <w:r w:rsidRPr="006620A9">
        <w:t>скорости</w:t>
      </w:r>
      <w:r w:rsidRPr="006620A9">
        <w:rPr>
          <w:spacing w:val="-14"/>
        </w:rPr>
        <w:t xml:space="preserve"> </w:t>
      </w:r>
      <w:r w:rsidRPr="006620A9">
        <w:t>движения</w:t>
      </w:r>
      <w:r w:rsidRPr="006620A9">
        <w:rPr>
          <w:spacing w:val="-15"/>
        </w:rPr>
        <w:t xml:space="preserve"> </w:t>
      </w:r>
      <w:r w:rsidRPr="006620A9">
        <w:t>воды</w:t>
      </w:r>
      <w:r w:rsidRPr="006620A9">
        <w:rPr>
          <w:spacing w:val="-15"/>
        </w:rPr>
        <w:t xml:space="preserve"> </w:t>
      </w:r>
      <w:r w:rsidRPr="006620A9">
        <w:t>на</w:t>
      </w:r>
      <w:r w:rsidRPr="006620A9">
        <w:rPr>
          <w:spacing w:val="-11"/>
        </w:rPr>
        <w:t xml:space="preserve"> </w:t>
      </w:r>
      <w:r w:rsidRPr="006620A9">
        <w:rPr>
          <w:spacing w:val="-1"/>
        </w:rPr>
        <w:t>участках</w:t>
      </w:r>
      <w:r w:rsidRPr="006620A9">
        <w:rPr>
          <w:spacing w:val="-14"/>
        </w:rPr>
        <w:t xml:space="preserve"> </w:t>
      </w:r>
      <w:r w:rsidRPr="006620A9">
        <w:t>тепловой</w:t>
      </w:r>
      <w:r w:rsidRPr="006620A9">
        <w:rPr>
          <w:spacing w:val="-15"/>
        </w:rPr>
        <w:t xml:space="preserve"> </w:t>
      </w:r>
      <w:r w:rsidRPr="006620A9">
        <w:t>сети</w:t>
      </w:r>
      <w:r w:rsidRPr="006620A9">
        <w:rPr>
          <w:spacing w:val="30"/>
          <w:w w:val="99"/>
        </w:rPr>
        <w:t xml:space="preserve"> </w:t>
      </w:r>
      <w:r w:rsidRPr="006620A9">
        <w:t>и</w:t>
      </w:r>
      <w:r w:rsidRPr="006620A9">
        <w:rPr>
          <w:spacing w:val="-24"/>
        </w:rPr>
        <w:t xml:space="preserve"> </w:t>
      </w:r>
      <w:r w:rsidRPr="006620A9">
        <w:t>т.д.</w:t>
      </w:r>
      <w:r w:rsidRPr="006620A9">
        <w:rPr>
          <w:spacing w:val="-24"/>
        </w:rPr>
        <w:t xml:space="preserve"> </w:t>
      </w:r>
      <w:r w:rsidRPr="006620A9">
        <w:t>Количество</w:t>
      </w:r>
      <w:r w:rsidRPr="006620A9">
        <w:rPr>
          <w:spacing w:val="-25"/>
        </w:rPr>
        <w:t xml:space="preserve"> </w:t>
      </w:r>
      <w:r w:rsidRPr="006620A9">
        <w:t>выводимой</w:t>
      </w:r>
      <w:r w:rsidRPr="006620A9">
        <w:rPr>
          <w:spacing w:val="-23"/>
        </w:rPr>
        <w:t xml:space="preserve"> </w:t>
      </w:r>
      <w:r w:rsidRPr="006620A9">
        <w:t>под</w:t>
      </w:r>
      <w:r w:rsidRPr="006620A9">
        <w:rPr>
          <w:spacing w:val="-24"/>
        </w:rPr>
        <w:t xml:space="preserve"> </w:t>
      </w:r>
      <w:r w:rsidRPr="006620A9">
        <w:t>графиком</w:t>
      </w:r>
      <w:r w:rsidRPr="006620A9">
        <w:rPr>
          <w:spacing w:val="-23"/>
        </w:rPr>
        <w:t xml:space="preserve"> </w:t>
      </w:r>
      <w:r w:rsidRPr="006620A9">
        <w:t>информации</w:t>
      </w:r>
      <w:r w:rsidRPr="006620A9">
        <w:rPr>
          <w:spacing w:val="-23"/>
        </w:rPr>
        <w:t xml:space="preserve"> </w:t>
      </w:r>
      <w:r w:rsidRPr="006620A9">
        <w:t>настраивается</w:t>
      </w:r>
      <w:r w:rsidRPr="006620A9">
        <w:rPr>
          <w:spacing w:val="-24"/>
        </w:rPr>
        <w:t xml:space="preserve"> </w:t>
      </w:r>
      <w:r w:rsidRPr="006620A9">
        <w:t>пользователем.</w:t>
      </w:r>
    </w:p>
    <w:p w14:paraId="1126E9E9" w14:textId="77777777" w:rsidR="00E03954" w:rsidRPr="006620A9" w:rsidRDefault="00E03954" w:rsidP="00E03954">
      <w:pPr>
        <w:pStyle w:val="a1"/>
        <w:rPr>
          <w:lang w:eastAsia="ru-RU"/>
        </w:rPr>
      </w:pPr>
    </w:p>
    <w:p w14:paraId="1CE8564E" w14:textId="77777777" w:rsidR="00E03954" w:rsidRPr="006620A9" w:rsidRDefault="00E03954" w:rsidP="00E03954">
      <w:pPr>
        <w:pStyle w:val="2"/>
        <w:ind w:left="0" w:firstLine="0"/>
      </w:pPr>
      <w:bookmarkStart w:id="78" w:name="_Toc229821311"/>
      <w:bookmarkEnd w:id="77"/>
      <w:r w:rsidRPr="006620A9">
        <w:t>Часть 11. ИЗМЕНЕНИЯ ГИДРАВЛИЧЕСКИХ РЕЖИМОВ, ОПРЕДЕЛЯЕМЫЕ В ПОРЯДКЕ, УСТАНОВЛЕННОМ МЕТОДИЧЕСКИМИ УКАЗАНИЯМИ ПО РАЗРАБОТКЕ СХЕМ ТЕПЛОСНАБЖЕНИЯ, С УЧЕТОМ ИЗМЕНЕНИЙ В СОСТАВЕ ОБОРУДОВАНИЯ ИСТОЧНИКОВ ТЕПЛОВОЙ ЭНЕРГИИ, ТЕПЛОВОЙ СЕТИ И ТЕПЛОПОТРЕБЛЯЮЩИХ УСТАНОВОК ЗА ПЕРИОД, ПРЕДШЕСТВУЮЩИЙ АКТУАЛИЗАЦИИ СХЕМЫ ТЕПЛОСНАБЖЕНИЯ</w:t>
      </w:r>
      <w:bookmarkEnd w:id="78"/>
    </w:p>
    <w:p w14:paraId="1843ACD4" w14:textId="77777777" w:rsidR="00E03954" w:rsidRPr="006620A9" w:rsidRDefault="00E03954" w:rsidP="00E03954">
      <w:pPr>
        <w:pStyle w:val="a1"/>
        <w:rPr>
          <w:rFonts w:cs="Times New Roman"/>
        </w:rPr>
      </w:pPr>
    </w:p>
    <w:p w14:paraId="774A0738" w14:textId="77777777" w:rsidR="00E03954" w:rsidRDefault="00E03954" w:rsidP="00E03954">
      <w:pPr>
        <w:pStyle w:val="a1"/>
        <w:ind w:firstLine="709"/>
        <w:jc w:val="both"/>
        <w:rPr>
          <w:rFonts w:cs="Times New Roman"/>
        </w:rPr>
      </w:pPr>
      <w:r w:rsidRPr="006620A9">
        <w:t>Изменения гидравлических режимов, определяемые в порядке, установленном методическими указаниями по разработке схем теплоснабжения, с учетом изменений в составе оборудования источников тепловой энергии, тепловой сети и теплопотребляющих установок за период, предшествующий актуализации схемы теплоснабжения, не зафиксированы.</w:t>
      </w:r>
    </w:p>
    <w:p w14:paraId="6E03F71C" w14:textId="77777777" w:rsidR="00E03954" w:rsidRPr="00CA07B7" w:rsidRDefault="00E03954" w:rsidP="00E03954">
      <w:pPr>
        <w:pStyle w:val="a1"/>
        <w:jc w:val="both"/>
        <w:rPr>
          <w:sz w:val="28"/>
          <w:lang w:eastAsia="zh-CN"/>
        </w:rPr>
      </w:pPr>
    </w:p>
    <w:p w14:paraId="292BF279" w14:textId="77777777" w:rsidR="00E03954" w:rsidRPr="00FB2847" w:rsidRDefault="00E03954" w:rsidP="00E03954">
      <w:pPr>
        <w:pStyle w:val="a1"/>
      </w:pPr>
    </w:p>
    <w:p w14:paraId="1601C4D5" w14:textId="77777777" w:rsidR="0077287B" w:rsidRDefault="0077287B">
      <w:pPr>
        <w:sectPr w:rsidR="0077287B">
          <w:pgSz w:w="11906" w:h="16838"/>
          <w:pgMar w:top="1134" w:right="850" w:bottom="1134" w:left="1701" w:header="708" w:footer="708" w:gutter="0"/>
          <w:cols w:space="708"/>
          <w:docGrid w:linePitch="360"/>
        </w:sectPr>
      </w:pPr>
    </w:p>
    <w:p w14:paraId="5CE8CDAF" w14:textId="77777777" w:rsidR="00E03954" w:rsidRPr="000E67EB" w:rsidRDefault="00D16FE6" w:rsidP="00E03954">
      <w:pPr>
        <w:pStyle w:val="2"/>
        <w:ind w:left="0" w:firstLine="0"/>
      </w:pPr>
      <w:hyperlink r:id="rId47" w:anchor="bookmark46" w:history="1">
        <w:bookmarkStart w:id="79" w:name="_Toc30081847"/>
        <w:bookmarkStart w:id="80" w:name="_Toc30085082"/>
        <w:bookmarkStart w:id="81" w:name="_Toc32845348"/>
        <w:bookmarkStart w:id="82" w:name="_Toc229821312"/>
        <w:r w:rsidR="00E03954" w:rsidRPr="000E67EB">
          <w:t xml:space="preserve">ГЛАВА </w:t>
        </w:r>
        <w:r w:rsidR="00E03954">
          <w:t>4</w:t>
        </w:r>
        <w:r w:rsidR="00E03954" w:rsidRPr="000E67EB">
          <w:t>. СУЩЕСТВУЮЩИЕ</w:t>
        </w:r>
        <w:r w:rsidR="00E03954" w:rsidRPr="000E67EB">
          <w:tab/>
          <w:t>И ПЕРСПЕКТИВНЫЕ БАЛАНСЫ ТЕПЛОВОЙ</w:t>
        </w:r>
      </w:hyperlink>
      <w:r w:rsidR="00E03954" w:rsidRPr="000E67EB">
        <w:t xml:space="preserve"> </w:t>
      </w:r>
      <w:hyperlink r:id="rId48" w:anchor="bookmark46" w:history="1">
        <w:r w:rsidR="00E03954" w:rsidRPr="000E67EB">
          <w:t>МОЩНОСТИ ИСТОЧНИКОВ ТЕПЛОВОЙ ЭНЕРГИИ И ТЕПЛОВОЙ НАГРУЗКИ</w:t>
        </w:r>
        <w:bookmarkEnd w:id="79"/>
        <w:bookmarkEnd w:id="80"/>
        <w:bookmarkEnd w:id="81"/>
        <w:bookmarkEnd w:id="82"/>
        <w:r w:rsidR="00E03954" w:rsidRPr="000E67EB">
          <w:tab/>
        </w:r>
      </w:hyperlink>
    </w:p>
    <w:p w14:paraId="6A279627" w14:textId="77777777" w:rsidR="00E03954" w:rsidRPr="00FB2847" w:rsidRDefault="00E03954" w:rsidP="00E03954">
      <w:pPr>
        <w:pStyle w:val="a1"/>
      </w:pPr>
    </w:p>
    <w:p w14:paraId="0BB83F5F" w14:textId="77777777" w:rsidR="00E03954" w:rsidRDefault="00D16FE6" w:rsidP="00E03954">
      <w:pPr>
        <w:pStyle w:val="2"/>
        <w:ind w:left="0" w:firstLine="0"/>
      </w:pPr>
      <w:hyperlink r:id="rId49" w:anchor="bookmark47" w:history="1">
        <w:bookmarkStart w:id="83" w:name="_Toc30081848"/>
        <w:bookmarkStart w:id="84" w:name="_Toc30085083"/>
        <w:bookmarkStart w:id="85" w:name="_Toc32845349"/>
        <w:bookmarkStart w:id="86" w:name="_Toc229821313"/>
        <w:r w:rsidR="00E03954" w:rsidRPr="002F4A24">
          <w:t xml:space="preserve">Часть </w:t>
        </w:r>
        <w:r w:rsidR="00E03954">
          <w:t>1</w:t>
        </w:r>
        <w:r w:rsidR="00E03954" w:rsidRPr="002F4A24">
          <w:t>. БАЛАНСЫ СУЩЕСТВУЮЩЕЙ НА БАЗОВЫЙ ПЕРИОД СХЕМЫ</w:t>
        </w:r>
      </w:hyperlink>
      <w:r w:rsidR="00E03954">
        <w:t xml:space="preserve"> </w:t>
      </w:r>
      <w:hyperlink r:id="rId50" w:anchor="bookmark47" w:history="1">
        <w:r w:rsidR="00E03954" w:rsidRPr="002F4A24">
          <w:t>ТЕПЛОСНАБЖЕНИЯ (АКТУАЛИЗАЦИИ СХЕМЫ ТЕПЛОСНАБЖЕНИЯ) ТЕПЛОВО</w:t>
        </w:r>
      </w:hyperlink>
      <w:r w:rsidR="00E03954">
        <w:t xml:space="preserve">Й </w:t>
      </w:r>
      <w:hyperlink r:id="rId51" w:anchor="bookmark47" w:history="1">
        <w:r w:rsidR="00E03954" w:rsidRPr="002F4A24">
          <w:t>МОЩНОСТИ И ПЕРСПЕКТИВНОЙ ТЕПЛОВО</w:t>
        </w:r>
        <w:r w:rsidR="00E03954">
          <w:t>Й</w:t>
        </w:r>
        <w:r w:rsidR="00E03954" w:rsidRPr="002F4A24">
          <w:t xml:space="preserve"> НАГРУЗКИ В КАЖДОМ ИЗ ЗОН</w:t>
        </w:r>
      </w:hyperlink>
      <w:r w:rsidR="00E03954">
        <w:t xml:space="preserve"> </w:t>
      </w:r>
      <w:hyperlink r:id="rId52" w:anchor="bookmark47" w:history="1">
        <w:r w:rsidR="00E03954" w:rsidRPr="002F4A24">
          <w:t>ДЕЙСТВИЯ ИСТОЧНИКОВ ТЕПЛОВОЙ ЭНЕРГИИ С ОПРЕДЕЛЕНИЕМ РЕЗЕРВОВ</w:t>
        </w:r>
      </w:hyperlink>
      <w:r w:rsidR="00E03954">
        <w:t xml:space="preserve"> </w:t>
      </w:r>
      <w:hyperlink r:id="rId53" w:anchor="bookmark47" w:history="1">
        <w:r w:rsidR="00E03954" w:rsidRPr="002F4A24">
          <w:t>(ДЕФИЦИТОВ) СУЩЕСТВУЮЩЕЙ РАСПОЛАГАЕМОЙ ТЕПЛОВОЙ МОЩНОСТИ</w:t>
        </w:r>
      </w:hyperlink>
      <w:r w:rsidR="00E03954">
        <w:t xml:space="preserve"> </w:t>
      </w:r>
      <w:hyperlink r:id="rId54" w:anchor="bookmark47" w:history="1">
        <w:r w:rsidR="00E03954" w:rsidRPr="002F4A24">
          <w:t>ИСТОЧНИКОВ ТЕПЛОВОЙ ЭНЕРГИИ, УСТАНАВЛИВАЕМЫХ НА ОСНОВАНИИ</w:t>
        </w:r>
      </w:hyperlink>
      <w:r w:rsidR="00E03954">
        <w:t xml:space="preserve"> </w:t>
      </w:r>
      <w:hyperlink r:id="rId55" w:anchor="bookmark47" w:history="1">
        <w:r w:rsidR="00E03954" w:rsidRPr="002F4A24">
          <w:t>ВЕЛИЧИН РАСЧЕТНОЙ ТЕПЛОВОЙ НАГРУЗКИ</w:t>
        </w:r>
        <w:bookmarkEnd w:id="83"/>
        <w:bookmarkEnd w:id="84"/>
        <w:bookmarkEnd w:id="85"/>
        <w:bookmarkEnd w:id="86"/>
      </w:hyperlink>
    </w:p>
    <w:p w14:paraId="3663D3E3" w14:textId="77777777" w:rsidR="00E03954" w:rsidRDefault="00E03954" w:rsidP="00E03954">
      <w:pPr>
        <w:rPr>
          <w:lang w:eastAsia="ru-RU"/>
        </w:rPr>
      </w:pPr>
    </w:p>
    <w:p w14:paraId="2EC48408" w14:textId="77777777" w:rsidR="00E03954" w:rsidRPr="00E85DB4" w:rsidRDefault="00E03954" w:rsidP="00E03954">
      <w:pPr>
        <w:pStyle w:val="a1"/>
        <w:ind w:firstLine="567"/>
        <w:jc w:val="both"/>
        <w:rPr>
          <w:rFonts w:cs="Times New Roman"/>
          <w:lang w:eastAsia="ru-RU"/>
        </w:rPr>
      </w:pPr>
      <w:r w:rsidRPr="00E85DB4">
        <w:rPr>
          <w:rFonts w:cs="Times New Roman"/>
          <w:lang w:eastAsia="ru-RU"/>
        </w:rPr>
        <w:t xml:space="preserve">На основании фактических данных по балансу тепловой мощности на базовый год, с учетом спрогнозированного объема потребления тепловой энергии на перспективу до </w:t>
      </w:r>
      <w:r>
        <w:rPr>
          <w:rFonts w:cs="Times New Roman"/>
          <w:lang w:eastAsia="ru-RU"/>
        </w:rPr>
        <w:t>2034</w:t>
      </w:r>
      <w:r w:rsidRPr="00E85DB4">
        <w:rPr>
          <w:rFonts w:cs="Times New Roman"/>
          <w:lang w:eastAsia="ru-RU"/>
        </w:rPr>
        <w:t xml:space="preserve"> года, сформированы балансы тепловой мощности и тепловой нагрузки в зонах теплоснабжения существующих источников тепловой энергии на расчетный срок схемы теплоснабжения.</w:t>
      </w:r>
    </w:p>
    <w:p w14:paraId="4409F535" w14:textId="77777777" w:rsidR="00E03954" w:rsidRPr="003168B0" w:rsidRDefault="00E03954" w:rsidP="00E03954">
      <w:pPr>
        <w:pStyle w:val="a1"/>
        <w:jc w:val="center"/>
        <w:rPr>
          <w:lang w:eastAsia="ru-RU"/>
        </w:rPr>
      </w:pPr>
    </w:p>
    <w:p w14:paraId="4D10C4F9" w14:textId="77777777" w:rsidR="0077287B" w:rsidRDefault="00E03954">
      <w:pPr>
        <w:spacing w:before="400" w:after="200"/>
      </w:pPr>
      <w:r>
        <w:rPr>
          <w:b/>
        </w:rPr>
        <w:t>Таблица 4.1.1 - Существующий и перспективный баланс тепловой мощности и подключенной нагрузки</w:t>
      </w:r>
    </w:p>
    <w:tbl>
      <w:tblPr>
        <w:tblStyle w:val="a8"/>
        <w:tblW w:w="5000" w:type="pct"/>
        <w:jc w:val="center"/>
        <w:tblInd w:w="0" w:type="dxa"/>
        <w:tblLook w:val="04A0" w:firstRow="1" w:lastRow="0" w:firstColumn="1" w:lastColumn="0" w:noHBand="0" w:noVBand="1"/>
      </w:tblPr>
      <w:tblGrid>
        <w:gridCol w:w="2343"/>
        <w:gridCol w:w="2345"/>
        <w:gridCol w:w="1014"/>
        <w:gridCol w:w="1225"/>
        <w:gridCol w:w="1225"/>
        <w:gridCol w:w="1225"/>
        <w:gridCol w:w="1225"/>
        <w:gridCol w:w="1225"/>
        <w:gridCol w:w="1225"/>
        <w:gridCol w:w="1225"/>
      </w:tblGrid>
      <w:tr w:rsidR="0077287B" w14:paraId="65055C6A" w14:textId="77777777">
        <w:trPr>
          <w:jc w:val="center"/>
        </w:trPr>
        <w:tc>
          <w:tcPr>
            <w:tcW w:w="2310" w:type="pct"/>
            <w:shd w:val="clear" w:color="auto" w:fill="F2F2F2"/>
            <w:tcMar>
              <w:top w:w="120" w:type="dxa"/>
              <w:left w:w="200" w:type="dxa"/>
              <w:bottom w:w="120" w:type="dxa"/>
              <w:right w:w="200" w:type="dxa"/>
            </w:tcMar>
            <w:vAlign w:val="center"/>
          </w:tcPr>
          <w:p w14:paraId="176172AE" w14:textId="77777777" w:rsidR="0077287B" w:rsidRDefault="00E03954">
            <w:pPr>
              <w:jc w:val="center"/>
            </w:pPr>
            <w:r>
              <w:rPr>
                <w:rFonts w:eastAsia="Times New Roman" w:cs="Times New Roman"/>
                <w:sz w:val="22"/>
              </w:rPr>
              <w:t>Источник тепловой энергии</w:t>
            </w:r>
          </w:p>
        </w:tc>
        <w:tc>
          <w:tcPr>
            <w:tcW w:w="2310" w:type="pct"/>
            <w:shd w:val="clear" w:color="auto" w:fill="F2F2F2"/>
            <w:tcMar>
              <w:top w:w="120" w:type="dxa"/>
              <w:left w:w="200" w:type="dxa"/>
              <w:bottom w:w="120" w:type="dxa"/>
              <w:right w:w="200" w:type="dxa"/>
            </w:tcMar>
            <w:vAlign w:val="center"/>
          </w:tcPr>
          <w:p w14:paraId="1079381C" w14:textId="77777777" w:rsidR="0077287B" w:rsidRDefault="00E03954">
            <w:pPr>
              <w:jc w:val="center"/>
            </w:pPr>
            <w:r>
              <w:rPr>
                <w:rFonts w:eastAsia="Times New Roman" w:cs="Times New Roman"/>
                <w:sz w:val="22"/>
              </w:rPr>
              <w:t>Показатель</w:t>
            </w:r>
          </w:p>
        </w:tc>
        <w:tc>
          <w:tcPr>
            <w:tcW w:w="2310" w:type="pct"/>
            <w:shd w:val="clear" w:color="auto" w:fill="F2F2F2"/>
            <w:tcMar>
              <w:top w:w="120" w:type="dxa"/>
              <w:left w:w="200" w:type="dxa"/>
              <w:bottom w:w="120" w:type="dxa"/>
              <w:right w:w="200" w:type="dxa"/>
            </w:tcMar>
            <w:vAlign w:val="center"/>
          </w:tcPr>
          <w:p w14:paraId="156A34CF" w14:textId="77777777" w:rsidR="0077287B" w:rsidRDefault="00E03954">
            <w:pPr>
              <w:jc w:val="center"/>
            </w:pPr>
            <w:r>
              <w:rPr>
                <w:rFonts w:eastAsia="Times New Roman" w:cs="Times New Roman"/>
                <w:sz w:val="22"/>
              </w:rPr>
              <w:t>Ед. изм.</w:t>
            </w:r>
          </w:p>
        </w:tc>
        <w:tc>
          <w:tcPr>
            <w:tcW w:w="2310" w:type="pct"/>
            <w:shd w:val="clear" w:color="auto" w:fill="F2F2F2"/>
            <w:tcMar>
              <w:top w:w="120" w:type="dxa"/>
              <w:left w:w="200" w:type="dxa"/>
              <w:bottom w:w="120" w:type="dxa"/>
              <w:right w:w="200" w:type="dxa"/>
            </w:tcMar>
            <w:vAlign w:val="center"/>
          </w:tcPr>
          <w:p w14:paraId="2678AA3D" w14:textId="77777777" w:rsidR="0077287B" w:rsidRDefault="00E03954">
            <w:pPr>
              <w:jc w:val="center"/>
            </w:pPr>
            <w:r>
              <w:rPr>
                <w:rFonts w:eastAsia="Times New Roman" w:cs="Times New Roman"/>
                <w:sz w:val="22"/>
              </w:rPr>
              <w:t>2025</w:t>
            </w:r>
          </w:p>
        </w:tc>
        <w:tc>
          <w:tcPr>
            <w:tcW w:w="2310" w:type="pct"/>
            <w:shd w:val="clear" w:color="auto" w:fill="F2F2F2"/>
            <w:tcMar>
              <w:top w:w="120" w:type="dxa"/>
              <w:left w:w="200" w:type="dxa"/>
              <w:bottom w:w="120" w:type="dxa"/>
              <w:right w:w="200" w:type="dxa"/>
            </w:tcMar>
            <w:vAlign w:val="center"/>
          </w:tcPr>
          <w:p w14:paraId="7E27B31C" w14:textId="77777777" w:rsidR="0077287B" w:rsidRDefault="00E03954">
            <w:pPr>
              <w:jc w:val="center"/>
            </w:pPr>
            <w:r>
              <w:rPr>
                <w:rFonts w:eastAsia="Times New Roman" w:cs="Times New Roman"/>
                <w:sz w:val="22"/>
              </w:rPr>
              <w:t>2026</w:t>
            </w:r>
          </w:p>
        </w:tc>
        <w:tc>
          <w:tcPr>
            <w:tcW w:w="2310" w:type="pct"/>
            <w:shd w:val="clear" w:color="auto" w:fill="F2F2F2"/>
            <w:tcMar>
              <w:top w:w="120" w:type="dxa"/>
              <w:left w:w="200" w:type="dxa"/>
              <w:bottom w:w="120" w:type="dxa"/>
              <w:right w:w="200" w:type="dxa"/>
            </w:tcMar>
            <w:vAlign w:val="center"/>
          </w:tcPr>
          <w:p w14:paraId="540F27EA" w14:textId="77777777" w:rsidR="0077287B" w:rsidRDefault="00E03954">
            <w:pPr>
              <w:jc w:val="center"/>
            </w:pPr>
            <w:r>
              <w:rPr>
                <w:rFonts w:eastAsia="Times New Roman" w:cs="Times New Roman"/>
                <w:sz w:val="22"/>
              </w:rPr>
              <w:t>2027</w:t>
            </w:r>
          </w:p>
        </w:tc>
        <w:tc>
          <w:tcPr>
            <w:tcW w:w="2310" w:type="pct"/>
            <w:shd w:val="clear" w:color="auto" w:fill="F2F2F2"/>
            <w:tcMar>
              <w:top w:w="120" w:type="dxa"/>
              <w:left w:w="200" w:type="dxa"/>
              <w:bottom w:w="120" w:type="dxa"/>
              <w:right w:w="200" w:type="dxa"/>
            </w:tcMar>
            <w:vAlign w:val="center"/>
          </w:tcPr>
          <w:p w14:paraId="647B27D4" w14:textId="77777777" w:rsidR="0077287B" w:rsidRDefault="00E03954">
            <w:pPr>
              <w:jc w:val="center"/>
            </w:pPr>
            <w:r>
              <w:rPr>
                <w:rFonts w:eastAsia="Times New Roman" w:cs="Times New Roman"/>
                <w:sz w:val="22"/>
              </w:rPr>
              <w:t>2028</w:t>
            </w:r>
          </w:p>
        </w:tc>
        <w:tc>
          <w:tcPr>
            <w:tcW w:w="2310" w:type="pct"/>
            <w:shd w:val="clear" w:color="auto" w:fill="F2F2F2"/>
            <w:tcMar>
              <w:top w:w="120" w:type="dxa"/>
              <w:left w:w="200" w:type="dxa"/>
              <w:bottom w:w="120" w:type="dxa"/>
              <w:right w:w="200" w:type="dxa"/>
            </w:tcMar>
            <w:vAlign w:val="center"/>
          </w:tcPr>
          <w:p w14:paraId="63B3D877" w14:textId="77777777" w:rsidR="0077287B" w:rsidRDefault="00E03954">
            <w:pPr>
              <w:jc w:val="center"/>
            </w:pPr>
            <w:r>
              <w:rPr>
                <w:rFonts w:eastAsia="Times New Roman" w:cs="Times New Roman"/>
                <w:sz w:val="22"/>
              </w:rPr>
              <w:t>2029</w:t>
            </w:r>
          </w:p>
        </w:tc>
        <w:tc>
          <w:tcPr>
            <w:tcW w:w="2310" w:type="pct"/>
            <w:shd w:val="clear" w:color="auto" w:fill="F2F2F2"/>
            <w:tcMar>
              <w:top w:w="120" w:type="dxa"/>
              <w:left w:w="200" w:type="dxa"/>
              <w:bottom w:w="120" w:type="dxa"/>
              <w:right w:w="200" w:type="dxa"/>
            </w:tcMar>
            <w:vAlign w:val="center"/>
          </w:tcPr>
          <w:p w14:paraId="05842F04" w14:textId="77777777" w:rsidR="0077287B" w:rsidRDefault="00E03954">
            <w:pPr>
              <w:jc w:val="center"/>
            </w:pPr>
            <w:r>
              <w:rPr>
                <w:rFonts w:eastAsia="Times New Roman" w:cs="Times New Roman"/>
                <w:sz w:val="22"/>
              </w:rPr>
              <w:t>2030</w:t>
            </w:r>
          </w:p>
        </w:tc>
        <w:tc>
          <w:tcPr>
            <w:tcW w:w="2310" w:type="pct"/>
            <w:shd w:val="clear" w:color="auto" w:fill="F2F2F2"/>
            <w:tcMar>
              <w:top w:w="120" w:type="dxa"/>
              <w:left w:w="200" w:type="dxa"/>
              <w:bottom w:w="120" w:type="dxa"/>
              <w:right w:w="200" w:type="dxa"/>
            </w:tcMar>
            <w:vAlign w:val="center"/>
          </w:tcPr>
          <w:p w14:paraId="3B0C6181" w14:textId="77777777" w:rsidR="0077287B" w:rsidRDefault="00E03954">
            <w:pPr>
              <w:jc w:val="center"/>
            </w:pPr>
            <w:r>
              <w:rPr>
                <w:rFonts w:eastAsia="Times New Roman" w:cs="Times New Roman"/>
                <w:sz w:val="22"/>
              </w:rPr>
              <w:t>2031-2034</w:t>
            </w:r>
          </w:p>
        </w:tc>
      </w:tr>
      <w:tr w:rsidR="0077287B" w14:paraId="26C99F82" w14:textId="77777777">
        <w:trPr>
          <w:jc w:val="center"/>
        </w:trPr>
        <w:tc>
          <w:tcPr>
            <w:tcW w:w="2310" w:type="pct"/>
            <w:gridSpan w:val="10"/>
            <w:shd w:val="clear" w:color="auto" w:fill="DBE5F1"/>
            <w:tcMar>
              <w:top w:w="40" w:type="dxa"/>
              <w:left w:w="200" w:type="dxa"/>
              <w:bottom w:w="40" w:type="dxa"/>
              <w:right w:w="200" w:type="dxa"/>
            </w:tcMar>
            <w:vAlign w:val="center"/>
          </w:tcPr>
          <w:p w14:paraId="19B74473" w14:textId="77777777" w:rsidR="0077287B" w:rsidRPr="003168B0" w:rsidRDefault="00E03954">
            <w:pPr>
              <w:jc w:val="center"/>
              <w:rPr>
                <w:lang w:val="ru-RU"/>
              </w:rPr>
            </w:pPr>
            <w:r w:rsidRPr="003168B0">
              <w:rPr>
                <w:rFonts w:eastAsia="Times New Roman" w:cs="Times New Roman"/>
                <w:sz w:val="22"/>
                <w:lang w:val="ru-RU"/>
              </w:rPr>
              <w:t>ООО «Верх-Чебулинские коммунальные системы»</w:t>
            </w:r>
          </w:p>
        </w:tc>
      </w:tr>
      <w:tr w:rsidR="0077287B" w14:paraId="3D74CCE2" w14:textId="77777777">
        <w:trPr>
          <w:jc w:val="center"/>
        </w:trPr>
        <w:tc>
          <w:tcPr>
            <w:tcW w:w="2310" w:type="pct"/>
            <w:vMerge w:val="restart"/>
            <w:shd w:val="clear" w:color="auto" w:fill="FFFFFF"/>
            <w:tcMar>
              <w:top w:w="40" w:type="dxa"/>
              <w:left w:w="200" w:type="dxa"/>
              <w:bottom w:w="40" w:type="dxa"/>
              <w:right w:w="200" w:type="dxa"/>
            </w:tcMar>
            <w:vAlign w:val="center"/>
          </w:tcPr>
          <w:p w14:paraId="1FF90CC1" w14:textId="77777777" w:rsidR="0077287B" w:rsidRDefault="00E03954">
            <w:r>
              <w:rPr>
                <w:rFonts w:eastAsia="Times New Roman" w:cs="Times New Roman"/>
                <w:sz w:val="22"/>
              </w:rPr>
              <w:t>Котельная №42-03</w:t>
            </w:r>
          </w:p>
        </w:tc>
        <w:tc>
          <w:tcPr>
            <w:tcW w:w="2310" w:type="pct"/>
            <w:shd w:val="clear" w:color="auto" w:fill="FFFFFF"/>
            <w:tcMar>
              <w:top w:w="40" w:type="dxa"/>
              <w:left w:w="200" w:type="dxa"/>
              <w:bottom w:w="40" w:type="dxa"/>
              <w:right w:w="200" w:type="dxa"/>
            </w:tcMar>
            <w:vAlign w:val="center"/>
          </w:tcPr>
          <w:p w14:paraId="306B0961" w14:textId="77777777" w:rsidR="0077287B" w:rsidRDefault="00E03954">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155389BC"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0D7AD51" w14:textId="77777777" w:rsidR="0077287B" w:rsidRDefault="00E03954">
            <w:pPr>
              <w:jc w:val="center"/>
            </w:pPr>
            <w:r>
              <w:rPr>
                <w:rFonts w:eastAsia="Times New Roman" w:cs="Times New Roman"/>
                <w:sz w:val="22"/>
              </w:rPr>
              <w:t>1,2000</w:t>
            </w:r>
          </w:p>
        </w:tc>
        <w:tc>
          <w:tcPr>
            <w:tcW w:w="2310" w:type="pct"/>
            <w:shd w:val="clear" w:color="auto" w:fill="FFFFFF"/>
            <w:tcMar>
              <w:top w:w="40" w:type="dxa"/>
              <w:left w:w="200" w:type="dxa"/>
              <w:bottom w:w="40" w:type="dxa"/>
              <w:right w:w="200" w:type="dxa"/>
            </w:tcMar>
            <w:vAlign w:val="center"/>
          </w:tcPr>
          <w:p w14:paraId="2D20C2DC" w14:textId="77777777" w:rsidR="0077287B" w:rsidRDefault="00E03954">
            <w:pPr>
              <w:jc w:val="center"/>
            </w:pPr>
            <w:r>
              <w:rPr>
                <w:rFonts w:eastAsia="Times New Roman" w:cs="Times New Roman"/>
                <w:sz w:val="22"/>
              </w:rPr>
              <w:t>1,2000</w:t>
            </w:r>
          </w:p>
        </w:tc>
        <w:tc>
          <w:tcPr>
            <w:tcW w:w="2310" w:type="pct"/>
            <w:shd w:val="clear" w:color="auto" w:fill="FFFFFF"/>
            <w:tcMar>
              <w:top w:w="40" w:type="dxa"/>
              <w:left w:w="200" w:type="dxa"/>
              <w:bottom w:w="40" w:type="dxa"/>
              <w:right w:w="200" w:type="dxa"/>
            </w:tcMar>
            <w:vAlign w:val="center"/>
          </w:tcPr>
          <w:p w14:paraId="5CE041DE" w14:textId="77777777" w:rsidR="0077287B" w:rsidRDefault="00E03954">
            <w:pPr>
              <w:jc w:val="center"/>
            </w:pPr>
            <w:r>
              <w:rPr>
                <w:rFonts w:eastAsia="Times New Roman" w:cs="Times New Roman"/>
                <w:sz w:val="22"/>
              </w:rPr>
              <w:t>1,2000</w:t>
            </w:r>
          </w:p>
        </w:tc>
        <w:tc>
          <w:tcPr>
            <w:tcW w:w="2310" w:type="pct"/>
            <w:shd w:val="clear" w:color="auto" w:fill="FFFFFF"/>
            <w:tcMar>
              <w:top w:w="40" w:type="dxa"/>
              <w:left w:w="200" w:type="dxa"/>
              <w:bottom w:w="40" w:type="dxa"/>
              <w:right w:w="200" w:type="dxa"/>
            </w:tcMar>
            <w:vAlign w:val="center"/>
          </w:tcPr>
          <w:p w14:paraId="224BDA96" w14:textId="77777777" w:rsidR="0077287B" w:rsidRDefault="00E03954">
            <w:pPr>
              <w:jc w:val="center"/>
            </w:pPr>
            <w:r>
              <w:rPr>
                <w:rFonts w:eastAsia="Times New Roman" w:cs="Times New Roman"/>
                <w:sz w:val="22"/>
              </w:rPr>
              <w:t>1,2000</w:t>
            </w:r>
          </w:p>
        </w:tc>
        <w:tc>
          <w:tcPr>
            <w:tcW w:w="2310" w:type="pct"/>
            <w:shd w:val="clear" w:color="auto" w:fill="FFFFFF"/>
            <w:tcMar>
              <w:top w:w="40" w:type="dxa"/>
              <w:left w:w="200" w:type="dxa"/>
              <w:bottom w:w="40" w:type="dxa"/>
              <w:right w:w="200" w:type="dxa"/>
            </w:tcMar>
            <w:vAlign w:val="center"/>
          </w:tcPr>
          <w:p w14:paraId="530D6669" w14:textId="77777777" w:rsidR="0077287B" w:rsidRDefault="00E03954">
            <w:pPr>
              <w:jc w:val="center"/>
            </w:pPr>
            <w:r>
              <w:rPr>
                <w:rFonts w:eastAsia="Times New Roman" w:cs="Times New Roman"/>
                <w:sz w:val="22"/>
              </w:rPr>
              <w:t>1,2000</w:t>
            </w:r>
          </w:p>
        </w:tc>
        <w:tc>
          <w:tcPr>
            <w:tcW w:w="2310" w:type="pct"/>
            <w:shd w:val="clear" w:color="auto" w:fill="FFFFFF"/>
            <w:tcMar>
              <w:top w:w="40" w:type="dxa"/>
              <w:left w:w="200" w:type="dxa"/>
              <w:bottom w:w="40" w:type="dxa"/>
              <w:right w:w="200" w:type="dxa"/>
            </w:tcMar>
            <w:vAlign w:val="center"/>
          </w:tcPr>
          <w:p w14:paraId="441EB3A5" w14:textId="77777777" w:rsidR="0077287B" w:rsidRDefault="00E03954">
            <w:pPr>
              <w:jc w:val="center"/>
            </w:pPr>
            <w:r>
              <w:rPr>
                <w:rFonts w:eastAsia="Times New Roman" w:cs="Times New Roman"/>
                <w:sz w:val="22"/>
              </w:rPr>
              <w:t>1,2000</w:t>
            </w:r>
          </w:p>
        </w:tc>
        <w:tc>
          <w:tcPr>
            <w:tcW w:w="2310" w:type="pct"/>
            <w:shd w:val="clear" w:color="auto" w:fill="FFFFFF"/>
            <w:tcMar>
              <w:top w:w="40" w:type="dxa"/>
              <w:left w:w="200" w:type="dxa"/>
              <w:bottom w:w="40" w:type="dxa"/>
              <w:right w:w="200" w:type="dxa"/>
            </w:tcMar>
            <w:vAlign w:val="center"/>
          </w:tcPr>
          <w:p w14:paraId="68DE9130" w14:textId="77777777" w:rsidR="0077287B" w:rsidRDefault="00E03954">
            <w:pPr>
              <w:jc w:val="center"/>
            </w:pPr>
            <w:r>
              <w:rPr>
                <w:rFonts w:eastAsia="Times New Roman" w:cs="Times New Roman"/>
                <w:sz w:val="22"/>
              </w:rPr>
              <w:t>1,2000</w:t>
            </w:r>
          </w:p>
        </w:tc>
      </w:tr>
      <w:tr w:rsidR="0077287B" w14:paraId="630FC51D" w14:textId="77777777">
        <w:trPr>
          <w:jc w:val="center"/>
        </w:trPr>
        <w:tc>
          <w:tcPr>
            <w:tcW w:w="2310" w:type="pct"/>
            <w:vMerge/>
          </w:tcPr>
          <w:p w14:paraId="44E4C9E6" w14:textId="77777777" w:rsidR="0077287B" w:rsidRDefault="0077287B"/>
        </w:tc>
        <w:tc>
          <w:tcPr>
            <w:tcW w:w="2310" w:type="pct"/>
            <w:shd w:val="clear" w:color="auto" w:fill="FFFFFF"/>
            <w:tcMar>
              <w:top w:w="40" w:type="dxa"/>
              <w:left w:w="200" w:type="dxa"/>
              <w:bottom w:w="40" w:type="dxa"/>
              <w:right w:w="200" w:type="dxa"/>
            </w:tcMar>
            <w:vAlign w:val="center"/>
          </w:tcPr>
          <w:p w14:paraId="1822678E" w14:textId="77777777" w:rsidR="0077287B" w:rsidRDefault="00E03954">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7AEB74BF"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5EAAC23" w14:textId="77777777" w:rsidR="0077287B" w:rsidRDefault="00E03954">
            <w:pPr>
              <w:jc w:val="center"/>
            </w:pPr>
            <w:r>
              <w:rPr>
                <w:rFonts w:eastAsia="Times New Roman" w:cs="Times New Roman"/>
                <w:sz w:val="22"/>
              </w:rPr>
              <w:t>1,1610</w:t>
            </w:r>
          </w:p>
        </w:tc>
        <w:tc>
          <w:tcPr>
            <w:tcW w:w="2310" w:type="pct"/>
            <w:shd w:val="clear" w:color="auto" w:fill="FFFFFF"/>
            <w:tcMar>
              <w:top w:w="40" w:type="dxa"/>
              <w:left w:w="200" w:type="dxa"/>
              <w:bottom w:w="40" w:type="dxa"/>
              <w:right w:w="200" w:type="dxa"/>
            </w:tcMar>
            <w:vAlign w:val="center"/>
          </w:tcPr>
          <w:p w14:paraId="06DA9229" w14:textId="77777777" w:rsidR="0077287B" w:rsidRDefault="00E03954">
            <w:pPr>
              <w:jc w:val="center"/>
            </w:pPr>
            <w:r>
              <w:rPr>
                <w:rFonts w:eastAsia="Times New Roman" w:cs="Times New Roman"/>
                <w:sz w:val="22"/>
              </w:rPr>
              <w:t>1,1610</w:t>
            </w:r>
          </w:p>
        </w:tc>
        <w:tc>
          <w:tcPr>
            <w:tcW w:w="2310" w:type="pct"/>
            <w:shd w:val="clear" w:color="auto" w:fill="FFFFFF"/>
            <w:tcMar>
              <w:top w:w="40" w:type="dxa"/>
              <w:left w:w="200" w:type="dxa"/>
              <w:bottom w:w="40" w:type="dxa"/>
              <w:right w:w="200" w:type="dxa"/>
            </w:tcMar>
            <w:vAlign w:val="center"/>
          </w:tcPr>
          <w:p w14:paraId="0A25E166" w14:textId="77777777" w:rsidR="0077287B" w:rsidRDefault="00E03954">
            <w:pPr>
              <w:jc w:val="center"/>
            </w:pPr>
            <w:r>
              <w:rPr>
                <w:rFonts w:eastAsia="Times New Roman" w:cs="Times New Roman"/>
                <w:sz w:val="22"/>
              </w:rPr>
              <w:t>1,1610</w:t>
            </w:r>
          </w:p>
        </w:tc>
        <w:tc>
          <w:tcPr>
            <w:tcW w:w="2310" w:type="pct"/>
            <w:shd w:val="clear" w:color="auto" w:fill="FFFFFF"/>
            <w:tcMar>
              <w:top w:w="40" w:type="dxa"/>
              <w:left w:w="200" w:type="dxa"/>
              <w:bottom w:w="40" w:type="dxa"/>
              <w:right w:w="200" w:type="dxa"/>
            </w:tcMar>
            <w:vAlign w:val="center"/>
          </w:tcPr>
          <w:p w14:paraId="6A44C9DD" w14:textId="77777777" w:rsidR="0077287B" w:rsidRDefault="00E03954">
            <w:pPr>
              <w:jc w:val="center"/>
            </w:pPr>
            <w:r>
              <w:rPr>
                <w:rFonts w:eastAsia="Times New Roman" w:cs="Times New Roman"/>
                <w:sz w:val="22"/>
              </w:rPr>
              <w:t>1,1610</w:t>
            </w:r>
          </w:p>
        </w:tc>
        <w:tc>
          <w:tcPr>
            <w:tcW w:w="2310" w:type="pct"/>
            <w:shd w:val="clear" w:color="auto" w:fill="FFFFFF"/>
            <w:tcMar>
              <w:top w:w="40" w:type="dxa"/>
              <w:left w:w="200" w:type="dxa"/>
              <w:bottom w:w="40" w:type="dxa"/>
              <w:right w:w="200" w:type="dxa"/>
            </w:tcMar>
            <w:vAlign w:val="center"/>
          </w:tcPr>
          <w:p w14:paraId="6C010BE2" w14:textId="77777777" w:rsidR="0077287B" w:rsidRDefault="00E03954">
            <w:pPr>
              <w:jc w:val="center"/>
            </w:pPr>
            <w:r>
              <w:rPr>
                <w:rFonts w:eastAsia="Times New Roman" w:cs="Times New Roman"/>
                <w:sz w:val="22"/>
              </w:rPr>
              <w:t>1,1610</w:t>
            </w:r>
          </w:p>
        </w:tc>
        <w:tc>
          <w:tcPr>
            <w:tcW w:w="2310" w:type="pct"/>
            <w:shd w:val="clear" w:color="auto" w:fill="FFFFFF"/>
            <w:tcMar>
              <w:top w:w="40" w:type="dxa"/>
              <w:left w:w="200" w:type="dxa"/>
              <w:bottom w:w="40" w:type="dxa"/>
              <w:right w:w="200" w:type="dxa"/>
            </w:tcMar>
            <w:vAlign w:val="center"/>
          </w:tcPr>
          <w:p w14:paraId="7F31CCD1" w14:textId="77777777" w:rsidR="0077287B" w:rsidRDefault="00E03954">
            <w:pPr>
              <w:jc w:val="center"/>
            </w:pPr>
            <w:r>
              <w:rPr>
                <w:rFonts w:eastAsia="Times New Roman" w:cs="Times New Roman"/>
                <w:sz w:val="22"/>
              </w:rPr>
              <w:t>1,1610</w:t>
            </w:r>
          </w:p>
        </w:tc>
        <w:tc>
          <w:tcPr>
            <w:tcW w:w="2310" w:type="pct"/>
            <w:shd w:val="clear" w:color="auto" w:fill="FFFFFF"/>
            <w:tcMar>
              <w:top w:w="40" w:type="dxa"/>
              <w:left w:w="200" w:type="dxa"/>
              <w:bottom w:w="40" w:type="dxa"/>
              <w:right w:w="200" w:type="dxa"/>
            </w:tcMar>
            <w:vAlign w:val="center"/>
          </w:tcPr>
          <w:p w14:paraId="348B6789" w14:textId="77777777" w:rsidR="0077287B" w:rsidRDefault="00E03954">
            <w:pPr>
              <w:jc w:val="center"/>
            </w:pPr>
            <w:r>
              <w:rPr>
                <w:rFonts w:eastAsia="Times New Roman" w:cs="Times New Roman"/>
                <w:sz w:val="22"/>
              </w:rPr>
              <w:t>1,1610</w:t>
            </w:r>
          </w:p>
        </w:tc>
      </w:tr>
      <w:tr w:rsidR="0077287B" w14:paraId="370D4AFE" w14:textId="77777777">
        <w:trPr>
          <w:jc w:val="center"/>
        </w:trPr>
        <w:tc>
          <w:tcPr>
            <w:tcW w:w="2310" w:type="pct"/>
            <w:vMerge/>
          </w:tcPr>
          <w:p w14:paraId="6F09DB46" w14:textId="77777777" w:rsidR="0077287B" w:rsidRDefault="0077287B"/>
        </w:tc>
        <w:tc>
          <w:tcPr>
            <w:tcW w:w="2310" w:type="pct"/>
            <w:shd w:val="clear" w:color="auto" w:fill="FFFFFF"/>
            <w:tcMar>
              <w:top w:w="40" w:type="dxa"/>
              <w:left w:w="200" w:type="dxa"/>
              <w:bottom w:w="40" w:type="dxa"/>
              <w:right w:w="200" w:type="dxa"/>
            </w:tcMar>
            <w:vAlign w:val="center"/>
          </w:tcPr>
          <w:p w14:paraId="682E024A"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481AC672"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63BDD07" w14:textId="77777777" w:rsidR="0077287B" w:rsidRDefault="00E03954">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019B38AD" w14:textId="77777777" w:rsidR="0077287B" w:rsidRDefault="00E03954">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3ADA043D" w14:textId="77777777" w:rsidR="0077287B" w:rsidRDefault="00E03954">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58E16543" w14:textId="77777777" w:rsidR="0077287B" w:rsidRDefault="00E03954">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59F69D1F" w14:textId="77777777" w:rsidR="0077287B" w:rsidRDefault="00E03954">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64F689AC" w14:textId="77777777" w:rsidR="0077287B" w:rsidRDefault="00E03954">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610C7C66" w14:textId="77777777" w:rsidR="0077287B" w:rsidRDefault="00E03954">
            <w:pPr>
              <w:jc w:val="center"/>
            </w:pPr>
            <w:r>
              <w:rPr>
                <w:rFonts w:eastAsia="Times New Roman" w:cs="Times New Roman"/>
                <w:sz w:val="22"/>
              </w:rPr>
              <w:t>0,0390</w:t>
            </w:r>
          </w:p>
        </w:tc>
      </w:tr>
      <w:tr w:rsidR="0077287B" w14:paraId="73E5879A" w14:textId="77777777">
        <w:trPr>
          <w:jc w:val="center"/>
        </w:trPr>
        <w:tc>
          <w:tcPr>
            <w:tcW w:w="2310" w:type="pct"/>
            <w:vMerge/>
          </w:tcPr>
          <w:p w14:paraId="1402C85E" w14:textId="77777777" w:rsidR="0077287B" w:rsidRDefault="0077287B"/>
        </w:tc>
        <w:tc>
          <w:tcPr>
            <w:tcW w:w="2310" w:type="pct"/>
            <w:shd w:val="clear" w:color="auto" w:fill="FFFFFF"/>
            <w:tcMar>
              <w:top w:w="40" w:type="dxa"/>
              <w:left w:w="200" w:type="dxa"/>
              <w:bottom w:w="40" w:type="dxa"/>
              <w:right w:w="200" w:type="dxa"/>
            </w:tcMar>
            <w:vAlign w:val="center"/>
          </w:tcPr>
          <w:p w14:paraId="49CD8CAC" w14:textId="77777777" w:rsidR="0077287B" w:rsidRDefault="00E03954">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6D9A8A1C"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CB13607" w14:textId="77777777" w:rsidR="0077287B" w:rsidRDefault="00E03954">
            <w:pPr>
              <w:jc w:val="center"/>
            </w:pPr>
            <w:r>
              <w:rPr>
                <w:rFonts w:eastAsia="Times New Roman" w:cs="Times New Roman"/>
                <w:sz w:val="22"/>
              </w:rPr>
              <w:t>1,1220</w:t>
            </w:r>
          </w:p>
        </w:tc>
        <w:tc>
          <w:tcPr>
            <w:tcW w:w="2310" w:type="pct"/>
            <w:shd w:val="clear" w:color="auto" w:fill="FFFFFF"/>
            <w:tcMar>
              <w:top w:w="40" w:type="dxa"/>
              <w:left w:w="200" w:type="dxa"/>
              <w:bottom w:w="40" w:type="dxa"/>
              <w:right w:w="200" w:type="dxa"/>
            </w:tcMar>
            <w:vAlign w:val="center"/>
          </w:tcPr>
          <w:p w14:paraId="15728D14" w14:textId="77777777" w:rsidR="0077287B" w:rsidRDefault="00E03954">
            <w:pPr>
              <w:jc w:val="center"/>
            </w:pPr>
            <w:r>
              <w:rPr>
                <w:rFonts w:eastAsia="Times New Roman" w:cs="Times New Roman"/>
                <w:sz w:val="22"/>
              </w:rPr>
              <w:t>1,1220</w:t>
            </w:r>
          </w:p>
        </w:tc>
        <w:tc>
          <w:tcPr>
            <w:tcW w:w="2310" w:type="pct"/>
            <w:shd w:val="clear" w:color="auto" w:fill="FFFFFF"/>
            <w:tcMar>
              <w:top w:w="40" w:type="dxa"/>
              <w:left w:w="200" w:type="dxa"/>
              <w:bottom w:w="40" w:type="dxa"/>
              <w:right w:w="200" w:type="dxa"/>
            </w:tcMar>
            <w:vAlign w:val="center"/>
          </w:tcPr>
          <w:p w14:paraId="669AE645" w14:textId="77777777" w:rsidR="0077287B" w:rsidRDefault="00E03954">
            <w:pPr>
              <w:jc w:val="center"/>
            </w:pPr>
            <w:r>
              <w:rPr>
                <w:rFonts w:eastAsia="Times New Roman" w:cs="Times New Roman"/>
                <w:sz w:val="22"/>
              </w:rPr>
              <w:t>1,1220</w:t>
            </w:r>
          </w:p>
        </w:tc>
        <w:tc>
          <w:tcPr>
            <w:tcW w:w="2310" w:type="pct"/>
            <w:shd w:val="clear" w:color="auto" w:fill="FFFFFF"/>
            <w:tcMar>
              <w:top w:w="40" w:type="dxa"/>
              <w:left w:w="200" w:type="dxa"/>
              <w:bottom w:w="40" w:type="dxa"/>
              <w:right w:w="200" w:type="dxa"/>
            </w:tcMar>
            <w:vAlign w:val="center"/>
          </w:tcPr>
          <w:p w14:paraId="5F80D322" w14:textId="77777777" w:rsidR="0077287B" w:rsidRDefault="00E03954">
            <w:pPr>
              <w:jc w:val="center"/>
            </w:pPr>
            <w:r>
              <w:rPr>
                <w:rFonts w:eastAsia="Times New Roman" w:cs="Times New Roman"/>
                <w:sz w:val="22"/>
              </w:rPr>
              <w:t>1,1220</w:t>
            </w:r>
          </w:p>
        </w:tc>
        <w:tc>
          <w:tcPr>
            <w:tcW w:w="2310" w:type="pct"/>
            <w:shd w:val="clear" w:color="auto" w:fill="FFFFFF"/>
            <w:tcMar>
              <w:top w:w="40" w:type="dxa"/>
              <w:left w:w="200" w:type="dxa"/>
              <w:bottom w:w="40" w:type="dxa"/>
              <w:right w:w="200" w:type="dxa"/>
            </w:tcMar>
            <w:vAlign w:val="center"/>
          </w:tcPr>
          <w:p w14:paraId="6C30B908" w14:textId="77777777" w:rsidR="0077287B" w:rsidRDefault="00E03954">
            <w:pPr>
              <w:jc w:val="center"/>
            </w:pPr>
            <w:r>
              <w:rPr>
                <w:rFonts w:eastAsia="Times New Roman" w:cs="Times New Roman"/>
                <w:sz w:val="22"/>
              </w:rPr>
              <w:t>1,1220</w:t>
            </w:r>
          </w:p>
        </w:tc>
        <w:tc>
          <w:tcPr>
            <w:tcW w:w="2310" w:type="pct"/>
            <w:shd w:val="clear" w:color="auto" w:fill="FFFFFF"/>
            <w:tcMar>
              <w:top w:w="40" w:type="dxa"/>
              <w:left w:w="200" w:type="dxa"/>
              <w:bottom w:w="40" w:type="dxa"/>
              <w:right w:w="200" w:type="dxa"/>
            </w:tcMar>
            <w:vAlign w:val="center"/>
          </w:tcPr>
          <w:p w14:paraId="24376783" w14:textId="77777777" w:rsidR="0077287B" w:rsidRDefault="00E03954">
            <w:pPr>
              <w:jc w:val="center"/>
            </w:pPr>
            <w:r>
              <w:rPr>
                <w:rFonts w:eastAsia="Times New Roman" w:cs="Times New Roman"/>
                <w:sz w:val="22"/>
              </w:rPr>
              <w:t>1,1220</w:t>
            </w:r>
          </w:p>
        </w:tc>
        <w:tc>
          <w:tcPr>
            <w:tcW w:w="2310" w:type="pct"/>
            <w:shd w:val="clear" w:color="auto" w:fill="FFFFFF"/>
            <w:tcMar>
              <w:top w:w="40" w:type="dxa"/>
              <w:left w:w="200" w:type="dxa"/>
              <w:bottom w:w="40" w:type="dxa"/>
              <w:right w:w="200" w:type="dxa"/>
            </w:tcMar>
            <w:vAlign w:val="center"/>
          </w:tcPr>
          <w:p w14:paraId="7C8ACCF3" w14:textId="77777777" w:rsidR="0077287B" w:rsidRDefault="00E03954">
            <w:pPr>
              <w:jc w:val="center"/>
            </w:pPr>
            <w:r>
              <w:rPr>
                <w:rFonts w:eastAsia="Times New Roman" w:cs="Times New Roman"/>
                <w:sz w:val="22"/>
              </w:rPr>
              <w:t>1,1220</w:t>
            </w:r>
          </w:p>
        </w:tc>
      </w:tr>
      <w:tr w:rsidR="0077287B" w14:paraId="6D1E1038" w14:textId="77777777">
        <w:trPr>
          <w:jc w:val="center"/>
        </w:trPr>
        <w:tc>
          <w:tcPr>
            <w:tcW w:w="2310" w:type="pct"/>
            <w:vMerge/>
          </w:tcPr>
          <w:p w14:paraId="47900C91" w14:textId="77777777" w:rsidR="0077287B" w:rsidRDefault="0077287B"/>
        </w:tc>
        <w:tc>
          <w:tcPr>
            <w:tcW w:w="2310" w:type="pct"/>
            <w:shd w:val="clear" w:color="auto" w:fill="FFFFFF"/>
            <w:tcMar>
              <w:top w:w="40" w:type="dxa"/>
              <w:left w:w="200" w:type="dxa"/>
              <w:bottom w:w="40" w:type="dxa"/>
              <w:right w:w="200" w:type="dxa"/>
            </w:tcMar>
            <w:vAlign w:val="center"/>
          </w:tcPr>
          <w:p w14:paraId="7C3EE69F"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14225AB3"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4FE3F1A" w14:textId="77777777" w:rsidR="0077287B" w:rsidRDefault="00E03954">
            <w:pPr>
              <w:jc w:val="center"/>
            </w:pPr>
            <w:r>
              <w:rPr>
                <w:rFonts w:eastAsia="Times New Roman" w:cs="Times New Roman"/>
                <w:sz w:val="22"/>
              </w:rPr>
              <w:t>0,4000</w:t>
            </w:r>
          </w:p>
        </w:tc>
        <w:tc>
          <w:tcPr>
            <w:tcW w:w="2310" w:type="pct"/>
            <w:shd w:val="clear" w:color="auto" w:fill="FFFFFF"/>
            <w:tcMar>
              <w:top w:w="40" w:type="dxa"/>
              <w:left w:w="200" w:type="dxa"/>
              <w:bottom w:w="40" w:type="dxa"/>
              <w:right w:w="200" w:type="dxa"/>
            </w:tcMar>
            <w:vAlign w:val="center"/>
          </w:tcPr>
          <w:p w14:paraId="28C77328" w14:textId="77777777" w:rsidR="0077287B" w:rsidRDefault="00E03954">
            <w:pPr>
              <w:jc w:val="center"/>
            </w:pPr>
            <w:r>
              <w:rPr>
                <w:rFonts w:eastAsia="Times New Roman" w:cs="Times New Roman"/>
                <w:sz w:val="22"/>
              </w:rPr>
              <w:t>0,4000</w:t>
            </w:r>
          </w:p>
        </w:tc>
        <w:tc>
          <w:tcPr>
            <w:tcW w:w="2310" w:type="pct"/>
            <w:shd w:val="clear" w:color="auto" w:fill="FFFFFF"/>
            <w:tcMar>
              <w:top w:w="40" w:type="dxa"/>
              <w:left w:w="200" w:type="dxa"/>
              <w:bottom w:w="40" w:type="dxa"/>
              <w:right w:w="200" w:type="dxa"/>
            </w:tcMar>
            <w:vAlign w:val="center"/>
          </w:tcPr>
          <w:p w14:paraId="06998D8B" w14:textId="77777777" w:rsidR="0077287B" w:rsidRDefault="00E03954">
            <w:pPr>
              <w:jc w:val="center"/>
            </w:pPr>
            <w:r>
              <w:rPr>
                <w:rFonts w:eastAsia="Times New Roman" w:cs="Times New Roman"/>
                <w:sz w:val="22"/>
              </w:rPr>
              <w:t>0,4000</w:t>
            </w:r>
          </w:p>
        </w:tc>
        <w:tc>
          <w:tcPr>
            <w:tcW w:w="2310" w:type="pct"/>
            <w:shd w:val="clear" w:color="auto" w:fill="FFFFFF"/>
            <w:tcMar>
              <w:top w:w="40" w:type="dxa"/>
              <w:left w:w="200" w:type="dxa"/>
              <w:bottom w:w="40" w:type="dxa"/>
              <w:right w:w="200" w:type="dxa"/>
            </w:tcMar>
            <w:vAlign w:val="center"/>
          </w:tcPr>
          <w:p w14:paraId="4BD7AFF6" w14:textId="77777777" w:rsidR="0077287B" w:rsidRDefault="00E03954">
            <w:pPr>
              <w:jc w:val="center"/>
            </w:pPr>
            <w:r>
              <w:rPr>
                <w:rFonts w:eastAsia="Times New Roman" w:cs="Times New Roman"/>
                <w:sz w:val="22"/>
              </w:rPr>
              <w:t>0,4000</w:t>
            </w:r>
          </w:p>
        </w:tc>
        <w:tc>
          <w:tcPr>
            <w:tcW w:w="2310" w:type="pct"/>
            <w:shd w:val="clear" w:color="auto" w:fill="FFFFFF"/>
            <w:tcMar>
              <w:top w:w="40" w:type="dxa"/>
              <w:left w:w="200" w:type="dxa"/>
              <w:bottom w:w="40" w:type="dxa"/>
              <w:right w:w="200" w:type="dxa"/>
            </w:tcMar>
            <w:vAlign w:val="center"/>
          </w:tcPr>
          <w:p w14:paraId="2C865F7D" w14:textId="77777777" w:rsidR="0077287B" w:rsidRDefault="00E03954">
            <w:pPr>
              <w:jc w:val="center"/>
            </w:pPr>
            <w:r>
              <w:rPr>
                <w:rFonts w:eastAsia="Times New Roman" w:cs="Times New Roman"/>
                <w:sz w:val="22"/>
              </w:rPr>
              <w:t>0,4000</w:t>
            </w:r>
          </w:p>
        </w:tc>
        <w:tc>
          <w:tcPr>
            <w:tcW w:w="2310" w:type="pct"/>
            <w:shd w:val="clear" w:color="auto" w:fill="FFFFFF"/>
            <w:tcMar>
              <w:top w:w="40" w:type="dxa"/>
              <w:left w:w="200" w:type="dxa"/>
              <w:bottom w:w="40" w:type="dxa"/>
              <w:right w:w="200" w:type="dxa"/>
            </w:tcMar>
            <w:vAlign w:val="center"/>
          </w:tcPr>
          <w:p w14:paraId="3A0A0033" w14:textId="77777777" w:rsidR="0077287B" w:rsidRDefault="00E03954">
            <w:pPr>
              <w:jc w:val="center"/>
            </w:pPr>
            <w:r>
              <w:rPr>
                <w:rFonts w:eastAsia="Times New Roman" w:cs="Times New Roman"/>
                <w:sz w:val="22"/>
              </w:rPr>
              <w:t>0,4000</w:t>
            </w:r>
          </w:p>
        </w:tc>
        <w:tc>
          <w:tcPr>
            <w:tcW w:w="2310" w:type="pct"/>
            <w:shd w:val="clear" w:color="auto" w:fill="FFFFFF"/>
            <w:tcMar>
              <w:top w:w="40" w:type="dxa"/>
              <w:left w:w="200" w:type="dxa"/>
              <w:bottom w:w="40" w:type="dxa"/>
              <w:right w:w="200" w:type="dxa"/>
            </w:tcMar>
            <w:vAlign w:val="center"/>
          </w:tcPr>
          <w:p w14:paraId="2CB66A70" w14:textId="77777777" w:rsidR="0077287B" w:rsidRDefault="00E03954">
            <w:pPr>
              <w:jc w:val="center"/>
            </w:pPr>
            <w:r>
              <w:rPr>
                <w:rFonts w:eastAsia="Times New Roman" w:cs="Times New Roman"/>
                <w:sz w:val="22"/>
              </w:rPr>
              <w:t>0,4000</w:t>
            </w:r>
          </w:p>
        </w:tc>
      </w:tr>
      <w:tr w:rsidR="0077287B" w14:paraId="1F856784" w14:textId="77777777">
        <w:trPr>
          <w:jc w:val="center"/>
        </w:trPr>
        <w:tc>
          <w:tcPr>
            <w:tcW w:w="2310" w:type="pct"/>
            <w:vMerge/>
          </w:tcPr>
          <w:p w14:paraId="356123C3" w14:textId="77777777" w:rsidR="0077287B" w:rsidRDefault="0077287B"/>
        </w:tc>
        <w:tc>
          <w:tcPr>
            <w:tcW w:w="2310" w:type="pct"/>
            <w:shd w:val="clear" w:color="auto" w:fill="FFFFFF"/>
            <w:tcMar>
              <w:top w:w="40" w:type="dxa"/>
              <w:left w:w="200" w:type="dxa"/>
              <w:bottom w:w="40" w:type="dxa"/>
              <w:right w:w="200" w:type="dxa"/>
            </w:tcMar>
            <w:vAlign w:val="center"/>
          </w:tcPr>
          <w:p w14:paraId="6AA5CD93"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75CC6328"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D04DECE" w14:textId="77777777" w:rsidR="0077287B" w:rsidRDefault="00E03954">
            <w:pPr>
              <w:jc w:val="center"/>
            </w:pPr>
            <w:r>
              <w:rPr>
                <w:rFonts w:eastAsia="Times New Roman" w:cs="Times New Roman"/>
                <w:sz w:val="22"/>
              </w:rPr>
              <w:t>0,1030</w:t>
            </w:r>
          </w:p>
        </w:tc>
        <w:tc>
          <w:tcPr>
            <w:tcW w:w="2310" w:type="pct"/>
            <w:shd w:val="clear" w:color="auto" w:fill="FFFFFF"/>
            <w:tcMar>
              <w:top w:w="40" w:type="dxa"/>
              <w:left w:w="200" w:type="dxa"/>
              <w:bottom w:w="40" w:type="dxa"/>
              <w:right w:w="200" w:type="dxa"/>
            </w:tcMar>
            <w:vAlign w:val="center"/>
          </w:tcPr>
          <w:p w14:paraId="7EE4669D" w14:textId="77777777" w:rsidR="0077287B" w:rsidRDefault="00E03954">
            <w:pPr>
              <w:jc w:val="center"/>
            </w:pPr>
            <w:r>
              <w:rPr>
                <w:rFonts w:eastAsia="Times New Roman" w:cs="Times New Roman"/>
                <w:sz w:val="22"/>
              </w:rPr>
              <w:t>0,1030</w:t>
            </w:r>
          </w:p>
        </w:tc>
        <w:tc>
          <w:tcPr>
            <w:tcW w:w="2310" w:type="pct"/>
            <w:shd w:val="clear" w:color="auto" w:fill="FFFFFF"/>
            <w:tcMar>
              <w:top w:w="40" w:type="dxa"/>
              <w:left w:w="200" w:type="dxa"/>
              <w:bottom w:w="40" w:type="dxa"/>
              <w:right w:w="200" w:type="dxa"/>
            </w:tcMar>
            <w:vAlign w:val="center"/>
          </w:tcPr>
          <w:p w14:paraId="1B4196D0" w14:textId="77777777" w:rsidR="0077287B" w:rsidRDefault="00E03954">
            <w:pPr>
              <w:jc w:val="center"/>
            </w:pPr>
            <w:r>
              <w:rPr>
                <w:rFonts w:eastAsia="Times New Roman" w:cs="Times New Roman"/>
                <w:sz w:val="22"/>
              </w:rPr>
              <w:t>0,1030</w:t>
            </w:r>
          </w:p>
        </w:tc>
        <w:tc>
          <w:tcPr>
            <w:tcW w:w="2310" w:type="pct"/>
            <w:shd w:val="clear" w:color="auto" w:fill="FFFFFF"/>
            <w:tcMar>
              <w:top w:w="40" w:type="dxa"/>
              <w:left w:w="200" w:type="dxa"/>
              <w:bottom w:w="40" w:type="dxa"/>
              <w:right w:w="200" w:type="dxa"/>
            </w:tcMar>
            <w:vAlign w:val="center"/>
          </w:tcPr>
          <w:p w14:paraId="3E43741E" w14:textId="77777777" w:rsidR="0077287B" w:rsidRDefault="00E03954">
            <w:pPr>
              <w:jc w:val="center"/>
            </w:pPr>
            <w:r>
              <w:rPr>
                <w:rFonts w:eastAsia="Times New Roman" w:cs="Times New Roman"/>
                <w:sz w:val="22"/>
              </w:rPr>
              <w:t>0,1030</w:t>
            </w:r>
          </w:p>
        </w:tc>
        <w:tc>
          <w:tcPr>
            <w:tcW w:w="2310" w:type="pct"/>
            <w:shd w:val="clear" w:color="auto" w:fill="FFFFFF"/>
            <w:tcMar>
              <w:top w:w="40" w:type="dxa"/>
              <w:left w:w="200" w:type="dxa"/>
              <w:bottom w:w="40" w:type="dxa"/>
              <w:right w:w="200" w:type="dxa"/>
            </w:tcMar>
            <w:vAlign w:val="center"/>
          </w:tcPr>
          <w:p w14:paraId="3CCA7279" w14:textId="77777777" w:rsidR="0077287B" w:rsidRDefault="00E03954">
            <w:pPr>
              <w:jc w:val="center"/>
            </w:pPr>
            <w:r>
              <w:rPr>
                <w:rFonts w:eastAsia="Times New Roman" w:cs="Times New Roman"/>
                <w:sz w:val="22"/>
              </w:rPr>
              <w:t>0,1030</w:t>
            </w:r>
          </w:p>
        </w:tc>
        <w:tc>
          <w:tcPr>
            <w:tcW w:w="2310" w:type="pct"/>
            <w:shd w:val="clear" w:color="auto" w:fill="FFFFFF"/>
            <w:tcMar>
              <w:top w:w="40" w:type="dxa"/>
              <w:left w:w="200" w:type="dxa"/>
              <w:bottom w:w="40" w:type="dxa"/>
              <w:right w:w="200" w:type="dxa"/>
            </w:tcMar>
            <w:vAlign w:val="center"/>
          </w:tcPr>
          <w:p w14:paraId="3D96620D" w14:textId="77777777" w:rsidR="0077287B" w:rsidRDefault="00E03954">
            <w:pPr>
              <w:jc w:val="center"/>
            </w:pPr>
            <w:r>
              <w:rPr>
                <w:rFonts w:eastAsia="Times New Roman" w:cs="Times New Roman"/>
                <w:sz w:val="22"/>
              </w:rPr>
              <w:t>0,1030</w:t>
            </w:r>
          </w:p>
        </w:tc>
        <w:tc>
          <w:tcPr>
            <w:tcW w:w="2310" w:type="pct"/>
            <w:shd w:val="clear" w:color="auto" w:fill="FFFFFF"/>
            <w:tcMar>
              <w:top w:w="40" w:type="dxa"/>
              <w:left w:w="200" w:type="dxa"/>
              <w:bottom w:w="40" w:type="dxa"/>
              <w:right w:w="200" w:type="dxa"/>
            </w:tcMar>
            <w:vAlign w:val="center"/>
          </w:tcPr>
          <w:p w14:paraId="4D3C5B3F" w14:textId="77777777" w:rsidR="0077287B" w:rsidRDefault="00E03954">
            <w:pPr>
              <w:jc w:val="center"/>
            </w:pPr>
            <w:r>
              <w:rPr>
                <w:rFonts w:eastAsia="Times New Roman" w:cs="Times New Roman"/>
                <w:sz w:val="22"/>
              </w:rPr>
              <w:t>0,1030</w:t>
            </w:r>
          </w:p>
        </w:tc>
      </w:tr>
      <w:tr w:rsidR="0077287B" w14:paraId="5C682B5A" w14:textId="77777777">
        <w:trPr>
          <w:jc w:val="center"/>
        </w:trPr>
        <w:tc>
          <w:tcPr>
            <w:tcW w:w="2310" w:type="pct"/>
            <w:vMerge/>
          </w:tcPr>
          <w:p w14:paraId="5BE0EE72" w14:textId="77777777" w:rsidR="0077287B" w:rsidRDefault="0077287B"/>
        </w:tc>
        <w:tc>
          <w:tcPr>
            <w:tcW w:w="2310" w:type="pct"/>
            <w:vMerge w:val="restart"/>
            <w:shd w:val="clear" w:color="auto" w:fill="FFFFFF"/>
            <w:tcMar>
              <w:top w:w="40" w:type="dxa"/>
              <w:left w:w="200" w:type="dxa"/>
              <w:bottom w:w="40" w:type="dxa"/>
              <w:right w:w="200" w:type="dxa"/>
            </w:tcMar>
            <w:vAlign w:val="center"/>
          </w:tcPr>
          <w:p w14:paraId="5F286DCB"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2D08F18B"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B273172" w14:textId="77777777" w:rsidR="0077287B" w:rsidRDefault="00E03954">
            <w:pPr>
              <w:jc w:val="center"/>
            </w:pPr>
            <w:r>
              <w:rPr>
                <w:rFonts w:eastAsia="Times New Roman" w:cs="Times New Roman"/>
                <w:sz w:val="22"/>
              </w:rPr>
              <w:t>0,6190</w:t>
            </w:r>
          </w:p>
        </w:tc>
        <w:tc>
          <w:tcPr>
            <w:tcW w:w="2310" w:type="pct"/>
            <w:shd w:val="clear" w:color="auto" w:fill="FFFFFF"/>
            <w:tcMar>
              <w:top w:w="40" w:type="dxa"/>
              <w:left w:w="200" w:type="dxa"/>
              <w:bottom w:w="40" w:type="dxa"/>
              <w:right w:w="200" w:type="dxa"/>
            </w:tcMar>
            <w:vAlign w:val="center"/>
          </w:tcPr>
          <w:p w14:paraId="39A0B4FC" w14:textId="77777777" w:rsidR="0077287B" w:rsidRDefault="00E03954">
            <w:pPr>
              <w:jc w:val="center"/>
            </w:pPr>
            <w:r>
              <w:rPr>
                <w:rFonts w:eastAsia="Times New Roman" w:cs="Times New Roman"/>
                <w:sz w:val="22"/>
              </w:rPr>
              <w:t>0,6190</w:t>
            </w:r>
          </w:p>
        </w:tc>
        <w:tc>
          <w:tcPr>
            <w:tcW w:w="2310" w:type="pct"/>
            <w:shd w:val="clear" w:color="auto" w:fill="FFFFFF"/>
            <w:tcMar>
              <w:top w:w="40" w:type="dxa"/>
              <w:left w:w="200" w:type="dxa"/>
              <w:bottom w:w="40" w:type="dxa"/>
              <w:right w:w="200" w:type="dxa"/>
            </w:tcMar>
            <w:vAlign w:val="center"/>
          </w:tcPr>
          <w:p w14:paraId="654C07D4" w14:textId="77777777" w:rsidR="0077287B" w:rsidRDefault="00E03954">
            <w:pPr>
              <w:jc w:val="center"/>
            </w:pPr>
            <w:r>
              <w:rPr>
                <w:rFonts w:eastAsia="Times New Roman" w:cs="Times New Roman"/>
                <w:sz w:val="22"/>
              </w:rPr>
              <w:t>0,6190</w:t>
            </w:r>
          </w:p>
        </w:tc>
        <w:tc>
          <w:tcPr>
            <w:tcW w:w="2310" w:type="pct"/>
            <w:shd w:val="clear" w:color="auto" w:fill="FFFFFF"/>
            <w:tcMar>
              <w:top w:w="40" w:type="dxa"/>
              <w:left w:w="200" w:type="dxa"/>
              <w:bottom w:w="40" w:type="dxa"/>
              <w:right w:w="200" w:type="dxa"/>
            </w:tcMar>
            <w:vAlign w:val="center"/>
          </w:tcPr>
          <w:p w14:paraId="30D53984" w14:textId="77777777" w:rsidR="0077287B" w:rsidRDefault="00E03954">
            <w:pPr>
              <w:jc w:val="center"/>
            </w:pPr>
            <w:r>
              <w:rPr>
                <w:rFonts w:eastAsia="Times New Roman" w:cs="Times New Roman"/>
                <w:sz w:val="22"/>
              </w:rPr>
              <w:t>0,6190</w:t>
            </w:r>
          </w:p>
        </w:tc>
        <w:tc>
          <w:tcPr>
            <w:tcW w:w="2310" w:type="pct"/>
            <w:shd w:val="clear" w:color="auto" w:fill="FFFFFF"/>
            <w:tcMar>
              <w:top w:w="40" w:type="dxa"/>
              <w:left w:w="200" w:type="dxa"/>
              <w:bottom w:w="40" w:type="dxa"/>
              <w:right w:w="200" w:type="dxa"/>
            </w:tcMar>
            <w:vAlign w:val="center"/>
          </w:tcPr>
          <w:p w14:paraId="7F0C4D33" w14:textId="77777777" w:rsidR="0077287B" w:rsidRDefault="00E03954">
            <w:pPr>
              <w:jc w:val="center"/>
            </w:pPr>
            <w:r>
              <w:rPr>
                <w:rFonts w:eastAsia="Times New Roman" w:cs="Times New Roman"/>
                <w:sz w:val="22"/>
              </w:rPr>
              <w:t>0,6190</w:t>
            </w:r>
          </w:p>
        </w:tc>
        <w:tc>
          <w:tcPr>
            <w:tcW w:w="2310" w:type="pct"/>
            <w:shd w:val="clear" w:color="auto" w:fill="FFFFFF"/>
            <w:tcMar>
              <w:top w:w="40" w:type="dxa"/>
              <w:left w:w="200" w:type="dxa"/>
              <w:bottom w:w="40" w:type="dxa"/>
              <w:right w:w="200" w:type="dxa"/>
            </w:tcMar>
            <w:vAlign w:val="center"/>
          </w:tcPr>
          <w:p w14:paraId="15FA8BF9" w14:textId="77777777" w:rsidR="0077287B" w:rsidRDefault="00E03954">
            <w:pPr>
              <w:jc w:val="center"/>
            </w:pPr>
            <w:r>
              <w:rPr>
                <w:rFonts w:eastAsia="Times New Roman" w:cs="Times New Roman"/>
                <w:sz w:val="22"/>
              </w:rPr>
              <w:t>0,6190</w:t>
            </w:r>
          </w:p>
        </w:tc>
        <w:tc>
          <w:tcPr>
            <w:tcW w:w="2310" w:type="pct"/>
            <w:shd w:val="clear" w:color="auto" w:fill="FFFFFF"/>
            <w:tcMar>
              <w:top w:w="40" w:type="dxa"/>
              <w:left w:w="200" w:type="dxa"/>
              <w:bottom w:w="40" w:type="dxa"/>
              <w:right w:w="200" w:type="dxa"/>
            </w:tcMar>
            <w:vAlign w:val="center"/>
          </w:tcPr>
          <w:p w14:paraId="47D89F68" w14:textId="77777777" w:rsidR="0077287B" w:rsidRDefault="00E03954">
            <w:pPr>
              <w:jc w:val="center"/>
            </w:pPr>
            <w:r>
              <w:rPr>
                <w:rFonts w:eastAsia="Times New Roman" w:cs="Times New Roman"/>
                <w:sz w:val="22"/>
              </w:rPr>
              <w:t>0,6190</w:t>
            </w:r>
          </w:p>
        </w:tc>
      </w:tr>
      <w:tr w:rsidR="0077287B" w14:paraId="65E571DD" w14:textId="77777777">
        <w:trPr>
          <w:jc w:val="center"/>
        </w:trPr>
        <w:tc>
          <w:tcPr>
            <w:tcW w:w="2310" w:type="pct"/>
            <w:vMerge/>
          </w:tcPr>
          <w:p w14:paraId="2353FBFB" w14:textId="77777777" w:rsidR="0077287B" w:rsidRDefault="0077287B"/>
        </w:tc>
        <w:tc>
          <w:tcPr>
            <w:tcW w:w="2310" w:type="pct"/>
            <w:vMerge/>
          </w:tcPr>
          <w:p w14:paraId="67F68F51" w14:textId="77777777" w:rsidR="0077287B" w:rsidRDefault="0077287B"/>
        </w:tc>
        <w:tc>
          <w:tcPr>
            <w:tcW w:w="2310" w:type="pct"/>
            <w:shd w:val="clear" w:color="auto" w:fill="FFFFFF"/>
            <w:tcMar>
              <w:top w:w="40" w:type="dxa"/>
              <w:left w:w="200" w:type="dxa"/>
              <w:bottom w:w="40" w:type="dxa"/>
              <w:right w:w="200" w:type="dxa"/>
            </w:tcMar>
            <w:vAlign w:val="center"/>
          </w:tcPr>
          <w:p w14:paraId="78E50D09"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63200B8" w14:textId="77777777" w:rsidR="0077287B" w:rsidRDefault="00E03954">
            <w:pPr>
              <w:jc w:val="center"/>
            </w:pPr>
            <w:r>
              <w:rPr>
                <w:rFonts w:eastAsia="Times New Roman" w:cs="Times New Roman"/>
                <w:sz w:val="22"/>
              </w:rPr>
              <w:t>53,3161</w:t>
            </w:r>
          </w:p>
        </w:tc>
        <w:tc>
          <w:tcPr>
            <w:tcW w:w="2310" w:type="pct"/>
            <w:shd w:val="clear" w:color="auto" w:fill="FFFFFF"/>
            <w:tcMar>
              <w:top w:w="40" w:type="dxa"/>
              <w:left w:w="200" w:type="dxa"/>
              <w:bottom w:w="40" w:type="dxa"/>
              <w:right w:w="200" w:type="dxa"/>
            </w:tcMar>
            <w:vAlign w:val="center"/>
          </w:tcPr>
          <w:p w14:paraId="47523C6E" w14:textId="77777777" w:rsidR="0077287B" w:rsidRDefault="00E03954">
            <w:pPr>
              <w:jc w:val="center"/>
            </w:pPr>
            <w:r>
              <w:rPr>
                <w:rFonts w:eastAsia="Times New Roman" w:cs="Times New Roman"/>
                <w:sz w:val="22"/>
              </w:rPr>
              <w:t>53,3161</w:t>
            </w:r>
          </w:p>
        </w:tc>
        <w:tc>
          <w:tcPr>
            <w:tcW w:w="2310" w:type="pct"/>
            <w:shd w:val="clear" w:color="auto" w:fill="FFFFFF"/>
            <w:tcMar>
              <w:top w:w="40" w:type="dxa"/>
              <w:left w:w="200" w:type="dxa"/>
              <w:bottom w:w="40" w:type="dxa"/>
              <w:right w:w="200" w:type="dxa"/>
            </w:tcMar>
            <w:vAlign w:val="center"/>
          </w:tcPr>
          <w:p w14:paraId="38E51A88" w14:textId="77777777" w:rsidR="0077287B" w:rsidRDefault="00E03954">
            <w:pPr>
              <w:jc w:val="center"/>
            </w:pPr>
            <w:r>
              <w:rPr>
                <w:rFonts w:eastAsia="Times New Roman" w:cs="Times New Roman"/>
                <w:sz w:val="22"/>
              </w:rPr>
              <w:t>53,3161</w:t>
            </w:r>
          </w:p>
        </w:tc>
        <w:tc>
          <w:tcPr>
            <w:tcW w:w="2310" w:type="pct"/>
            <w:shd w:val="clear" w:color="auto" w:fill="FFFFFF"/>
            <w:tcMar>
              <w:top w:w="40" w:type="dxa"/>
              <w:left w:w="200" w:type="dxa"/>
              <w:bottom w:w="40" w:type="dxa"/>
              <w:right w:w="200" w:type="dxa"/>
            </w:tcMar>
            <w:vAlign w:val="center"/>
          </w:tcPr>
          <w:p w14:paraId="4837B3B0" w14:textId="77777777" w:rsidR="0077287B" w:rsidRDefault="00E03954">
            <w:pPr>
              <w:jc w:val="center"/>
            </w:pPr>
            <w:r>
              <w:rPr>
                <w:rFonts w:eastAsia="Times New Roman" w:cs="Times New Roman"/>
                <w:sz w:val="22"/>
              </w:rPr>
              <w:t>53,3161</w:t>
            </w:r>
          </w:p>
        </w:tc>
        <w:tc>
          <w:tcPr>
            <w:tcW w:w="2310" w:type="pct"/>
            <w:shd w:val="clear" w:color="auto" w:fill="FFFFFF"/>
            <w:tcMar>
              <w:top w:w="40" w:type="dxa"/>
              <w:left w:w="200" w:type="dxa"/>
              <w:bottom w:w="40" w:type="dxa"/>
              <w:right w:w="200" w:type="dxa"/>
            </w:tcMar>
            <w:vAlign w:val="center"/>
          </w:tcPr>
          <w:p w14:paraId="1BF55070" w14:textId="77777777" w:rsidR="0077287B" w:rsidRDefault="00E03954">
            <w:pPr>
              <w:jc w:val="center"/>
            </w:pPr>
            <w:r>
              <w:rPr>
                <w:rFonts w:eastAsia="Times New Roman" w:cs="Times New Roman"/>
                <w:sz w:val="22"/>
              </w:rPr>
              <w:t>53,3161</w:t>
            </w:r>
          </w:p>
        </w:tc>
        <w:tc>
          <w:tcPr>
            <w:tcW w:w="2310" w:type="pct"/>
            <w:shd w:val="clear" w:color="auto" w:fill="FFFFFF"/>
            <w:tcMar>
              <w:top w:w="40" w:type="dxa"/>
              <w:left w:w="200" w:type="dxa"/>
              <w:bottom w:w="40" w:type="dxa"/>
              <w:right w:w="200" w:type="dxa"/>
            </w:tcMar>
            <w:vAlign w:val="center"/>
          </w:tcPr>
          <w:p w14:paraId="2D1BA8F0" w14:textId="77777777" w:rsidR="0077287B" w:rsidRDefault="00E03954">
            <w:pPr>
              <w:jc w:val="center"/>
            </w:pPr>
            <w:r>
              <w:rPr>
                <w:rFonts w:eastAsia="Times New Roman" w:cs="Times New Roman"/>
                <w:sz w:val="22"/>
              </w:rPr>
              <w:t>53,3161</w:t>
            </w:r>
          </w:p>
        </w:tc>
        <w:tc>
          <w:tcPr>
            <w:tcW w:w="2310" w:type="pct"/>
            <w:shd w:val="clear" w:color="auto" w:fill="FFFFFF"/>
            <w:tcMar>
              <w:top w:w="40" w:type="dxa"/>
              <w:left w:w="200" w:type="dxa"/>
              <w:bottom w:w="40" w:type="dxa"/>
              <w:right w:w="200" w:type="dxa"/>
            </w:tcMar>
            <w:vAlign w:val="center"/>
          </w:tcPr>
          <w:p w14:paraId="192CC745" w14:textId="77777777" w:rsidR="0077287B" w:rsidRDefault="00E03954">
            <w:pPr>
              <w:jc w:val="center"/>
            </w:pPr>
            <w:r>
              <w:rPr>
                <w:rFonts w:eastAsia="Times New Roman" w:cs="Times New Roman"/>
                <w:sz w:val="22"/>
              </w:rPr>
              <w:t>53,3161</w:t>
            </w:r>
          </w:p>
        </w:tc>
      </w:tr>
      <w:tr w:rsidR="0077287B" w14:paraId="6C103ABC" w14:textId="77777777">
        <w:trPr>
          <w:jc w:val="center"/>
        </w:trPr>
        <w:tc>
          <w:tcPr>
            <w:tcW w:w="2310" w:type="pct"/>
            <w:vMerge w:val="restart"/>
            <w:shd w:val="clear" w:color="auto" w:fill="FFFFFF"/>
            <w:tcMar>
              <w:top w:w="40" w:type="dxa"/>
              <w:left w:w="200" w:type="dxa"/>
              <w:bottom w:w="40" w:type="dxa"/>
              <w:right w:w="200" w:type="dxa"/>
            </w:tcMar>
            <w:vAlign w:val="center"/>
          </w:tcPr>
          <w:p w14:paraId="2E4E1649" w14:textId="77777777" w:rsidR="0077287B" w:rsidRDefault="00E03954">
            <w:r>
              <w:rPr>
                <w:rFonts w:eastAsia="Times New Roman" w:cs="Times New Roman"/>
                <w:sz w:val="22"/>
              </w:rPr>
              <w:t>Котельная №42-04</w:t>
            </w:r>
          </w:p>
        </w:tc>
        <w:tc>
          <w:tcPr>
            <w:tcW w:w="2310" w:type="pct"/>
            <w:shd w:val="clear" w:color="auto" w:fill="FFFFFF"/>
            <w:tcMar>
              <w:top w:w="40" w:type="dxa"/>
              <w:left w:w="200" w:type="dxa"/>
              <w:bottom w:w="40" w:type="dxa"/>
              <w:right w:w="200" w:type="dxa"/>
            </w:tcMar>
            <w:vAlign w:val="center"/>
          </w:tcPr>
          <w:p w14:paraId="04B9B0AF" w14:textId="77777777" w:rsidR="0077287B" w:rsidRDefault="00E03954">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62BBEBF5"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E5813A8" w14:textId="77777777" w:rsidR="0077287B" w:rsidRDefault="00E03954">
            <w:pPr>
              <w:jc w:val="center"/>
            </w:pPr>
            <w:r>
              <w:rPr>
                <w:rFonts w:eastAsia="Times New Roman" w:cs="Times New Roman"/>
                <w:sz w:val="22"/>
              </w:rPr>
              <w:t>2,7100</w:t>
            </w:r>
          </w:p>
        </w:tc>
        <w:tc>
          <w:tcPr>
            <w:tcW w:w="2310" w:type="pct"/>
            <w:shd w:val="clear" w:color="auto" w:fill="FFFFFF"/>
            <w:tcMar>
              <w:top w:w="40" w:type="dxa"/>
              <w:left w:w="200" w:type="dxa"/>
              <w:bottom w:w="40" w:type="dxa"/>
              <w:right w:w="200" w:type="dxa"/>
            </w:tcMar>
            <w:vAlign w:val="center"/>
          </w:tcPr>
          <w:p w14:paraId="73F70552" w14:textId="77777777" w:rsidR="0077287B" w:rsidRDefault="00E03954">
            <w:pPr>
              <w:jc w:val="center"/>
            </w:pPr>
            <w:r>
              <w:rPr>
                <w:rFonts w:eastAsia="Times New Roman" w:cs="Times New Roman"/>
                <w:sz w:val="22"/>
              </w:rPr>
              <w:t>2,7100</w:t>
            </w:r>
          </w:p>
        </w:tc>
        <w:tc>
          <w:tcPr>
            <w:tcW w:w="2310" w:type="pct"/>
            <w:shd w:val="clear" w:color="auto" w:fill="FFFFFF"/>
            <w:tcMar>
              <w:top w:w="40" w:type="dxa"/>
              <w:left w:w="200" w:type="dxa"/>
              <w:bottom w:w="40" w:type="dxa"/>
              <w:right w:w="200" w:type="dxa"/>
            </w:tcMar>
            <w:vAlign w:val="center"/>
          </w:tcPr>
          <w:p w14:paraId="66940D34" w14:textId="77777777" w:rsidR="0077287B" w:rsidRDefault="00E03954">
            <w:pPr>
              <w:jc w:val="center"/>
            </w:pPr>
            <w:r>
              <w:rPr>
                <w:rFonts w:eastAsia="Times New Roman" w:cs="Times New Roman"/>
                <w:sz w:val="22"/>
              </w:rPr>
              <w:t>2,7100</w:t>
            </w:r>
          </w:p>
        </w:tc>
        <w:tc>
          <w:tcPr>
            <w:tcW w:w="2310" w:type="pct"/>
            <w:shd w:val="clear" w:color="auto" w:fill="FFFFFF"/>
            <w:tcMar>
              <w:top w:w="40" w:type="dxa"/>
              <w:left w:w="200" w:type="dxa"/>
              <w:bottom w:w="40" w:type="dxa"/>
              <w:right w:w="200" w:type="dxa"/>
            </w:tcMar>
            <w:vAlign w:val="center"/>
          </w:tcPr>
          <w:p w14:paraId="58CB6BD1" w14:textId="77777777" w:rsidR="0077287B" w:rsidRDefault="00E03954">
            <w:pPr>
              <w:jc w:val="center"/>
            </w:pPr>
            <w:r>
              <w:rPr>
                <w:rFonts w:eastAsia="Times New Roman" w:cs="Times New Roman"/>
                <w:sz w:val="22"/>
              </w:rPr>
              <w:t>2,7100</w:t>
            </w:r>
          </w:p>
        </w:tc>
        <w:tc>
          <w:tcPr>
            <w:tcW w:w="2310" w:type="pct"/>
            <w:shd w:val="clear" w:color="auto" w:fill="FFFFFF"/>
            <w:tcMar>
              <w:top w:w="40" w:type="dxa"/>
              <w:left w:w="200" w:type="dxa"/>
              <w:bottom w:w="40" w:type="dxa"/>
              <w:right w:w="200" w:type="dxa"/>
            </w:tcMar>
            <w:vAlign w:val="center"/>
          </w:tcPr>
          <w:p w14:paraId="0EF4084C" w14:textId="77777777" w:rsidR="0077287B" w:rsidRDefault="00E03954">
            <w:pPr>
              <w:jc w:val="center"/>
            </w:pPr>
            <w:r>
              <w:rPr>
                <w:rFonts w:eastAsia="Times New Roman" w:cs="Times New Roman"/>
                <w:sz w:val="22"/>
              </w:rPr>
              <w:t>2,7100</w:t>
            </w:r>
          </w:p>
        </w:tc>
        <w:tc>
          <w:tcPr>
            <w:tcW w:w="2310" w:type="pct"/>
            <w:shd w:val="clear" w:color="auto" w:fill="FFFFFF"/>
            <w:tcMar>
              <w:top w:w="40" w:type="dxa"/>
              <w:left w:w="200" w:type="dxa"/>
              <w:bottom w:w="40" w:type="dxa"/>
              <w:right w:w="200" w:type="dxa"/>
            </w:tcMar>
            <w:vAlign w:val="center"/>
          </w:tcPr>
          <w:p w14:paraId="42EEF725" w14:textId="77777777" w:rsidR="0077287B" w:rsidRDefault="00E03954">
            <w:pPr>
              <w:jc w:val="center"/>
            </w:pPr>
            <w:r>
              <w:rPr>
                <w:rFonts w:eastAsia="Times New Roman" w:cs="Times New Roman"/>
                <w:sz w:val="22"/>
              </w:rPr>
              <w:t>2,7100</w:t>
            </w:r>
          </w:p>
        </w:tc>
        <w:tc>
          <w:tcPr>
            <w:tcW w:w="2310" w:type="pct"/>
            <w:shd w:val="clear" w:color="auto" w:fill="FFFFFF"/>
            <w:tcMar>
              <w:top w:w="40" w:type="dxa"/>
              <w:left w:w="200" w:type="dxa"/>
              <w:bottom w:w="40" w:type="dxa"/>
              <w:right w:w="200" w:type="dxa"/>
            </w:tcMar>
            <w:vAlign w:val="center"/>
          </w:tcPr>
          <w:p w14:paraId="648C0E5F" w14:textId="77777777" w:rsidR="0077287B" w:rsidRDefault="00E03954">
            <w:pPr>
              <w:jc w:val="center"/>
            </w:pPr>
            <w:r>
              <w:rPr>
                <w:rFonts w:eastAsia="Times New Roman" w:cs="Times New Roman"/>
                <w:sz w:val="22"/>
              </w:rPr>
              <w:t>2,7100</w:t>
            </w:r>
          </w:p>
        </w:tc>
      </w:tr>
      <w:tr w:rsidR="0077287B" w14:paraId="756780A1" w14:textId="77777777">
        <w:trPr>
          <w:jc w:val="center"/>
        </w:trPr>
        <w:tc>
          <w:tcPr>
            <w:tcW w:w="2310" w:type="pct"/>
            <w:vMerge/>
          </w:tcPr>
          <w:p w14:paraId="45AA3189" w14:textId="77777777" w:rsidR="0077287B" w:rsidRDefault="0077287B"/>
        </w:tc>
        <w:tc>
          <w:tcPr>
            <w:tcW w:w="2310" w:type="pct"/>
            <w:shd w:val="clear" w:color="auto" w:fill="FFFFFF"/>
            <w:tcMar>
              <w:top w:w="40" w:type="dxa"/>
              <w:left w:w="200" w:type="dxa"/>
              <w:bottom w:w="40" w:type="dxa"/>
              <w:right w:w="200" w:type="dxa"/>
            </w:tcMar>
            <w:vAlign w:val="center"/>
          </w:tcPr>
          <w:p w14:paraId="2D3B3CB2" w14:textId="77777777" w:rsidR="0077287B" w:rsidRDefault="00E03954">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54945008"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8CF14CD" w14:textId="77777777" w:rsidR="0077287B" w:rsidRDefault="00E03954">
            <w:pPr>
              <w:jc w:val="center"/>
            </w:pPr>
            <w:r>
              <w:rPr>
                <w:rFonts w:eastAsia="Times New Roman" w:cs="Times New Roman"/>
                <w:sz w:val="22"/>
              </w:rPr>
              <w:t>2,6220</w:t>
            </w:r>
          </w:p>
        </w:tc>
        <w:tc>
          <w:tcPr>
            <w:tcW w:w="2310" w:type="pct"/>
            <w:shd w:val="clear" w:color="auto" w:fill="FFFFFF"/>
            <w:tcMar>
              <w:top w:w="40" w:type="dxa"/>
              <w:left w:w="200" w:type="dxa"/>
              <w:bottom w:w="40" w:type="dxa"/>
              <w:right w:w="200" w:type="dxa"/>
            </w:tcMar>
            <w:vAlign w:val="center"/>
          </w:tcPr>
          <w:p w14:paraId="1B5DEAC5" w14:textId="77777777" w:rsidR="0077287B" w:rsidRDefault="00E03954">
            <w:pPr>
              <w:jc w:val="center"/>
            </w:pPr>
            <w:r>
              <w:rPr>
                <w:rFonts w:eastAsia="Times New Roman" w:cs="Times New Roman"/>
                <w:sz w:val="22"/>
              </w:rPr>
              <w:t>2,6220</w:t>
            </w:r>
          </w:p>
        </w:tc>
        <w:tc>
          <w:tcPr>
            <w:tcW w:w="2310" w:type="pct"/>
            <w:shd w:val="clear" w:color="auto" w:fill="FFFFFF"/>
            <w:tcMar>
              <w:top w:w="40" w:type="dxa"/>
              <w:left w:w="200" w:type="dxa"/>
              <w:bottom w:w="40" w:type="dxa"/>
              <w:right w:w="200" w:type="dxa"/>
            </w:tcMar>
            <w:vAlign w:val="center"/>
          </w:tcPr>
          <w:p w14:paraId="7D04496D" w14:textId="77777777" w:rsidR="0077287B" w:rsidRDefault="00E03954">
            <w:pPr>
              <w:jc w:val="center"/>
            </w:pPr>
            <w:r>
              <w:rPr>
                <w:rFonts w:eastAsia="Times New Roman" w:cs="Times New Roman"/>
                <w:sz w:val="22"/>
              </w:rPr>
              <w:t>2,6220</w:t>
            </w:r>
          </w:p>
        </w:tc>
        <w:tc>
          <w:tcPr>
            <w:tcW w:w="2310" w:type="pct"/>
            <w:shd w:val="clear" w:color="auto" w:fill="FFFFFF"/>
            <w:tcMar>
              <w:top w:w="40" w:type="dxa"/>
              <w:left w:w="200" w:type="dxa"/>
              <w:bottom w:w="40" w:type="dxa"/>
              <w:right w:w="200" w:type="dxa"/>
            </w:tcMar>
            <w:vAlign w:val="center"/>
          </w:tcPr>
          <w:p w14:paraId="2881CDD7" w14:textId="77777777" w:rsidR="0077287B" w:rsidRDefault="00E03954">
            <w:pPr>
              <w:jc w:val="center"/>
            </w:pPr>
            <w:r>
              <w:rPr>
                <w:rFonts w:eastAsia="Times New Roman" w:cs="Times New Roman"/>
                <w:sz w:val="22"/>
              </w:rPr>
              <w:t>2,6220</w:t>
            </w:r>
          </w:p>
        </w:tc>
        <w:tc>
          <w:tcPr>
            <w:tcW w:w="2310" w:type="pct"/>
            <w:shd w:val="clear" w:color="auto" w:fill="FFFFFF"/>
            <w:tcMar>
              <w:top w:w="40" w:type="dxa"/>
              <w:left w:w="200" w:type="dxa"/>
              <w:bottom w:w="40" w:type="dxa"/>
              <w:right w:w="200" w:type="dxa"/>
            </w:tcMar>
            <w:vAlign w:val="center"/>
          </w:tcPr>
          <w:p w14:paraId="16C272AC" w14:textId="77777777" w:rsidR="0077287B" w:rsidRDefault="00E03954">
            <w:pPr>
              <w:jc w:val="center"/>
            </w:pPr>
            <w:r>
              <w:rPr>
                <w:rFonts w:eastAsia="Times New Roman" w:cs="Times New Roman"/>
                <w:sz w:val="22"/>
              </w:rPr>
              <w:t>2,6220</w:t>
            </w:r>
          </w:p>
        </w:tc>
        <w:tc>
          <w:tcPr>
            <w:tcW w:w="2310" w:type="pct"/>
            <w:shd w:val="clear" w:color="auto" w:fill="FFFFFF"/>
            <w:tcMar>
              <w:top w:w="40" w:type="dxa"/>
              <w:left w:w="200" w:type="dxa"/>
              <w:bottom w:w="40" w:type="dxa"/>
              <w:right w:w="200" w:type="dxa"/>
            </w:tcMar>
            <w:vAlign w:val="center"/>
          </w:tcPr>
          <w:p w14:paraId="3CB5E17D" w14:textId="77777777" w:rsidR="0077287B" w:rsidRDefault="00E03954">
            <w:pPr>
              <w:jc w:val="center"/>
            </w:pPr>
            <w:r>
              <w:rPr>
                <w:rFonts w:eastAsia="Times New Roman" w:cs="Times New Roman"/>
                <w:sz w:val="22"/>
              </w:rPr>
              <w:t>2,6220</w:t>
            </w:r>
          </w:p>
        </w:tc>
        <w:tc>
          <w:tcPr>
            <w:tcW w:w="2310" w:type="pct"/>
            <w:shd w:val="clear" w:color="auto" w:fill="FFFFFF"/>
            <w:tcMar>
              <w:top w:w="40" w:type="dxa"/>
              <w:left w:w="200" w:type="dxa"/>
              <w:bottom w:w="40" w:type="dxa"/>
              <w:right w:w="200" w:type="dxa"/>
            </w:tcMar>
            <w:vAlign w:val="center"/>
          </w:tcPr>
          <w:p w14:paraId="28984A4F" w14:textId="77777777" w:rsidR="0077287B" w:rsidRDefault="00E03954">
            <w:pPr>
              <w:jc w:val="center"/>
            </w:pPr>
            <w:r>
              <w:rPr>
                <w:rFonts w:eastAsia="Times New Roman" w:cs="Times New Roman"/>
                <w:sz w:val="22"/>
              </w:rPr>
              <w:t>2,6220</w:t>
            </w:r>
          </w:p>
        </w:tc>
      </w:tr>
      <w:tr w:rsidR="0077287B" w14:paraId="2FC7F027" w14:textId="77777777">
        <w:trPr>
          <w:jc w:val="center"/>
        </w:trPr>
        <w:tc>
          <w:tcPr>
            <w:tcW w:w="2310" w:type="pct"/>
            <w:vMerge/>
          </w:tcPr>
          <w:p w14:paraId="1EBE88B7" w14:textId="77777777" w:rsidR="0077287B" w:rsidRDefault="0077287B"/>
        </w:tc>
        <w:tc>
          <w:tcPr>
            <w:tcW w:w="2310" w:type="pct"/>
            <w:shd w:val="clear" w:color="auto" w:fill="FFFFFF"/>
            <w:tcMar>
              <w:top w:w="40" w:type="dxa"/>
              <w:left w:w="200" w:type="dxa"/>
              <w:bottom w:w="40" w:type="dxa"/>
              <w:right w:w="200" w:type="dxa"/>
            </w:tcMar>
            <w:vAlign w:val="center"/>
          </w:tcPr>
          <w:p w14:paraId="0E8FA16F"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3730E7B5"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A35D00F" w14:textId="77777777" w:rsidR="0077287B" w:rsidRDefault="00E03954">
            <w:pPr>
              <w:jc w:val="center"/>
            </w:pPr>
            <w:r>
              <w:rPr>
                <w:rFonts w:eastAsia="Times New Roman" w:cs="Times New Roman"/>
                <w:sz w:val="22"/>
              </w:rPr>
              <w:t>0,0880</w:t>
            </w:r>
          </w:p>
        </w:tc>
        <w:tc>
          <w:tcPr>
            <w:tcW w:w="2310" w:type="pct"/>
            <w:shd w:val="clear" w:color="auto" w:fill="FFFFFF"/>
            <w:tcMar>
              <w:top w:w="40" w:type="dxa"/>
              <w:left w:w="200" w:type="dxa"/>
              <w:bottom w:w="40" w:type="dxa"/>
              <w:right w:w="200" w:type="dxa"/>
            </w:tcMar>
            <w:vAlign w:val="center"/>
          </w:tcPr>
          <w:p w14:paraId="2D7BD054" w14:textId="77777777" w:rsidR="0077287B" w:rsidRDefault="00E03954">
            <w:pPr>
              <w:jc w:val="center"/>
            </w:pPr>
            <w:r>
              <w:rPr>
                <w:rFonts w:eastAsia="Times New Roman" w:cs="Times New Roman"/>
                <w:sz w:val="22"/>
              </w:rPr>
              <w:t>0,0880</w:t>
            </w:r>
          </w:p>
        </w:tc>
        <w:tc>
          <w:tcPr>
            <w:tcW w:w="2310" w:type="pct"/>
            <w:shd w:val="clear" w:color="auto" w:fill="FFFFFF"/>
            <w:tcMar>
              <w:top w:w="40" w:type="dxa"/>
              <w:left w:w="200" w:type="dxa"/>
              <w:bottom w:w="40" w:type="dxa"/>
              <w:right w:w="200" w:type="dxa"/>
            </w:tcMar>
            <w:vAlign w:val="center"/>
          </w:tcPr>
          <w:p w14:paraId="01F3EA2E" w14:textId="77777777" w:rsidR="0077287B" w:rsidRDefault="00E03954">
            <w:pPr>
              <w:jc w:val="center"/>
            </w:pPr>
            <w:r>
              <w:rPr>
                <w:rFonts w:eastAsia="Times New Roman" w:cs="Times New Roman"/>
                <w:sz w:val="22"/>
              </w:rPr>
              <w:t>0,0880</w:t>
            </w:r>
          </w:p>
        </w:tc>
        <w:tc>
          <w:tcPr>
            <w:tcW w:w="2310" w:type="pct"/>
            <w:shd w:val="clear" w:color="auto" w:fill="FFFFFF"/>
            <w:tcMar>
              <w:top w:w="40" w:type="dxa"/>
              <w:left w:w="200" w:type="dxa"/>
              <w:bottom w:w="40" w:type="dxa"/>
              <w:right w:w="200" w:type="dxa"/>
            </w:tcMar>
            <w:vAlign w:val="center"/>
          </w:tcPr>
          <w:p w14:paraId="056B9B04" w14:textId="77777777" w:rsidR="0077287B" w:rsidRDefault="00E03954">
            <w:pPr>
              <w:jc w:val="center"/>
            </w:pPr>
            <w:r>
              <w:rPr>
                <w:rFonts w:eastAsia="Times New Roman" w:cs="Times New Roman"/>
                <w:sz w:val="22"/>
              </w:rPr>
              <w:t>0,0880</w:t>
            </w:r>
          </w:p>
        </w:tc>
        <w:tc>
          <w:tcPr>
            <w:tcW w:w="2310" w:type="pct"/>
            <w:shd w:val="clear" w:color="auto" w:fill="FFFFFF"/>
            <w:tcMar>
              <w:top w:w="40" w:type="dxa"/>
              <w:left w:w="200" w:type="dxa"/>
              <w:bottom w:w="40" w:type="dxa"/>
              <w:right w:w="200" w:type="dxa"/>
            </w:tcMar>
            <w:vAlign w:val="center"/>
          </w:tcPr>
          <w:p w14:paraId="0C2693B1" w14:textId="77777777" w:rsidR="0077287B" w:rsidRDefault="00E03954">
            <w:pPr>
              <w:jc w:val="center"/>
            </w:pPr>
            <w:r>
              <w:rPr>
                <w:rFonts w:eastAsia="Times New Roman" w:cs="Times New Roman"/>
                <w:sz w:val="22"/>
              </w:rPr>
              <w:t>0,0880</w:t>
            </w:r>
          </w:p>
        </w:tc>
        <w:tc>
          <w:tcPr>
            <w:tcW w:w="2310" w:type="pct"/>
            <w:shd w:val="clear" w:color="auto" w:fill="FFFFFF"/>
            <w:tcMar>
              <w:top w:w="40" w:type="dxa"/>
              <w:left w:w="200" w:type="dxa"/>
              <w:bottom w:w="40" w:type="dxa"/>
              <w:right w:w="200" w:type="dxa"/>
            </w:tcMar>
            <w:vAlign w:val="center"/>
          </w:tcPr>
          <w:p w14:paraId="3EFCB05A" w14:textId="77777777" w:rsidR="0077287B" w:rsidRDefault="00E03954">
            <w:pPr>
              <w:jc w:val="center"/>
            </w:pPr>
            <w:r>
              <w:rPr>
                <w:rFonts w:eastAsia="Times New Roman" w:cs="Times New Roman"/>
                <w:sz w:val="22"/>
              </w:rPr>
              <w:t>0,0880</w:t>
            </w:r>
          </w:p>
        </w:tc>
        <w:tc>
          <w:tcPr>
            <w:tcW w:w="2310" w:type="pct"/>
            <w:shd w:val="clear" w:color="auto" w:fill="FFFFFF"/>
            <w:tcMar>
              <w:top w:w="40" w:type="dxa"/>
              <w:left w:w="200" w:type="dxa"/>
              <w:bottom w:w="40" w:type="dxa"/>
              <w:right w:w="200" w:type="dxa"/>
            </w:tcMar>
            <w:vAlign w:val="center"/>
          </w:tcPr>
          <w:p w14:paraId="7F064D14" w14:textId="77777777" w:rsidR="0077287B" w:rsidRDefault="00E03954">
            <w:pPr>
              <w:jc w:val="center"/>
            </w:pPr>
            <w:r>
              <w:rPr>
                <w:rFonts w:eastAsia="Times New Roman" w:cs="Times New Roman"/>
                <w:sz w:val="22"/>
              </w:rPr>
              <w:t>0,0880</w:t>
            </w:r>
          </w:p>
        </w:tc>
      </w:tr>
      <w:tr w:rsidR="0077287B" w14:paraId="0EA922A1" w14:textId="77777777">
        <w:trPr>
          <w:jc w:val="center"/>
        </w:trPr>
        <w:tc>
          <w:tcPr>
            <w:tcW w:w="2310" w:type="pct"/>
            <w:vMerge/>
          </w:tcPr>
          <w:p w14:paraId="2454D39F" w14:textId="77777777" w:rsidR="0077287B" w:rsidRDefault="0077287B"/>
        </w:tc>
        <w:tc>
          <w:tcPr>
            <w:tcW w:w="2310" w:type="pct"/>
            <w:shd w:val="clear" w:color="auto" w:fill="FFFFFF"/>
            <w:tcMar>
              <w:top w:w="40" w:type="dxa"/>
              <w:left w:w="200" w:type="dxa"/>
              <w:bottom w:w="40" w:type="dxa"/>
              <w:right w:w="200" w:type="dxa"/>
            </w:tcMar>
            <w:vAlign w:val="center"/>
          </w:tcPr>
          <w:p w14:paraId="6547513A" w14:textId="77777777" w:rsidR="0077287B" w:rsidRDefault="00E03954">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7C040F6F"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2D10EB5" w14:textId="77777777" w:rsidR="0077287B" w:rsidRDefault="00E03954">
            <w:pPr>
              <w:jc w:val="center"/>
            </w:pPr>
            <w:r>
              <w:rPr>
                <w:rFonts w:eastAsia="Times New Roman" w:cs="Times New Roman"/>
                <w:sz w:val="22"/>
              </w:rPr>
              <w:t>2,5340</w:t>
            </w:r>
          </w:p>
        </w:tc>
        <w:tc>
          <w:tcPr>
            <w:tcW w:w="2310" w:type="pct"/>
            <w:shd w:val="clear" w:color="auto" w:fill="FFFFFF"/>
            <w:tcMar>
              <w:top w:w="40" w:type="dxa"/>
              <w:left w:w="200" w:type="dxa"/>
              <w:bottom w:w="40" w:type="dxa"/>
              <w:right w:w="200" w:type="dxa"/>
            </w:tcMar>
            <w:vAlign w:val="center"/>
          </w:tcPr>
          <w:p w14:paraId="692E197B" w14:textId="77777777" w:rsidR="0077287B" w:rsidRDefault="00E03954">
            <w:pPr>
              <w:jc w:val="center"/>
            </w:pPr>
            <w:r>
              <w:rPr>
                <w:rFonts w:eastAsia="Times New Roman" w:cs="Times New Roman"/>
                <w:sz w:val="22"/>
              </w:rPr>
              <w:t>2,5340</w:t>
            </w:r>
          </w:p>
        </w:tc>
        <w:tc>
          <w:tcPr>
            <w:tcW w:w="2310" w:type="pct"/>
            <w:shd w:val="clear" w:color="auto" w:fill="FFFFFF"/>
            <w:tcMar>
              <w:top w:w="40" w:type="dxa"/>
              <w:left w:w="200" w:type="dxa"/>
              <w:bottom w:w="40" w:type="dxa"/>
              <w:right w:w="200" w:type="dxa"/>
            </w:tcMar>
            <w:vAlign w:val="center"/>
          </w:tcPr>
          <w:p w14:paraId="28947AD2" w14:textId="77777777" w:rsidR="0077287B" w:rsidRDefault="00E03954">
            <w:pPr>
              <w:jc w:val="center"/>
            </w:pPr>
            <w:r>
              <w:rPr>
                <w:rFonts w:eastAsia="Times New Roman" w:cs="Times New Roman"/>
                <w:sz w:val="22"/>
              </w:rPr>
              <w:t>2,5340</w:t>
            </w:r>
          </w:p>
        </w:tc>
        <w:tc>
          <w:tcPr>
            <w:tcW w:w="2310" w:type="pct"/>
            <w:shd w:val="clear" w:color="auto" w:fill="FFFFFF"/>
            <w:tcMar>
              <w:top w:w="40" w:type="dxa"/>
              <w:left w:w="200" w:type="dxa"/>
              <w:bottom w:w="40" w:type="dxa"/>
              <w:right w:w="200" w:type="dxa"/>
            </w:tcMar>
            <w:vAlign w:val="center"/>
          </w:tcPr>
          <w:p w14:paraId="63389CC9" w14:textId="77777777" w:rsidR="0077287B" w:rsidRDefault="00E03954">
            <w:pPr>
              <w:jc w:val="center"/>
            </w:pPr>
            <w:r>
              <w:rPr>
                <w:rFonts w:eastAsia="Times New Roman" w:cs="Times New Roman"/>
                <w:sz w:val="22"/>
              </w:rPr>
              <w:t>2,5340</w:t>
            </w:r>
          </w:p>
        </w:tc>
        <w:tc>
          <w:tcPr>
            <w:tcW w:w="2310" w:type="pct"/>
            <w:shd w:val="clear" w:color="auto" w:fill="FFFFFF"/>
            <w:tcMar>
              <w:top w:w="40" w:type="dxa"/>
              <w:left w:w="200" w:type="dxa"/>
              <w:bottom w:w="40" w:type="dxa"/>
              <w:right w:w="200" w:type="dxa"/>
            </w:tcMar>
            <w:vAlign w:val="center"/>
          </w:tcPr>
          <w:p w14:paraId="0DE3A456" w14:textId="77777777" w:rsidR="0077287B" w:rsidRDefault="00E03954">
            <w:pPr>
              <w:jc w:val="center"/>
            </w:pPr>
            <w:r>
              <w:rPr>
                <w:rFonts w:eastAsia="Times New Roman" w:cs="Times New Roman"/>
                <w:sz w:val="22"/>
              </w:rPr>
              <w:t>2,5340</w:t>
            </w:r>
          </w:p>
        </w:tc>
        <w:tc>
          <w:tcPr>
            <w:tcW w:w="2310" w:type="pct"/>
            <w:shd w:val="clear" w:color="auto" w:fill="FFFFFF"/>
            <w:tcMar>
              <w:top w:w="40" w:type="dxa"/>
              <w:left w:w="200" w:type="dxa"/>
              <w:bottom w:w="40" w:type="dxa"/>
              <w:right w:w="200" w:type="dxa"/>
            </w:tcMar>
            <w:vAlign w:val="center"/>
          </w:tcPr>
          <w:p w14:paraId="71243E7F" w14:textId="77777777" w:rsidR="0077287B" w:rsidRDefault="00E03954">
            <w:pPr>
              <w:jc w:val="center"/>
            </w:pPr>
            <w:r>
              <w:rPr>
                <w:rFonts w:eastAsia="Times New Roman" w:cs="Times New Roman"/>
                <w:sz w:val="22"/>
              </w:rPr>
              <w:t>2,5340</w:t>
            </w:r>
          </w:p>
        </w:tc>
        <w:tc>
          <w:tcPr>
            <w:tcW w:w="2310" w:type="pct"/>
            <w:shd w:val="clear" w:color="auto" w:fill="FFFFFF"/>
            <w:tcMar>
              <w:top w:w="40" w:type="dxa"/>
              <w:left w:w="200" w:type="dxa"/>
              <w:bottom w:w="40" w:type="dxa"/>
              <w:right w:w="200" w:type="dxa"/>
            </w:tcMar>
            <w:vAlign w:val="center"/>
          </w:tcPr>
          <w:p w14:paraId="167E8460" w14:textId="77777777" w:rsidR="0077287B" w:rsidRDefault="00E03954">
            <w:pPr>
              <w:jc w:val="center"/>
            </w:pPr>
            <w:r>
              <w:rPr>
                <w:rFonts w:eastAsia="Times New Roman" w:cs="Times New Roman"/>
                <w:sz w:val="22"/>
              </w:rPr>
              <w:t>2,5340</w:t>
            </w:r>
          </w:p>
        </w:tc>
      </w:tr>
      <w:tr w:rsidR="0077287B" w14:paraId="30084B28" w14:textId="77777777">
        <w:trPr>
          <w:jc w:val="center"/>
        </w:trPr>
        <w:tc>
          <w:tcPr>
            <w:tcW w:w="2310" w:type="pct"/>
            <w:vMerge/>
          </w:tcPr>
          <w:p w14:paraId="09A24678" w14:textId="77777777" w:rsidR="0077287B" w:rsidRDefault="0077287B"/>
        </w:tc>
        <w:tc>
          <w:tcPr>
            <w:tcW w:w="2310" w:type="pct"/>
            <w:shd w:val="clear" w:color="auto" w:fill="FFFFFF"/>
            <w:tcMar>
              <w:top w:w="40" w:type="dxa"/>
              <w:left w:w="200" w:type="dxa"/>
              <w:bottom w:w="40" w:type="dxa"/>
              <w:right w:w="200" w:type="dxa"/>
            </w:tcMar>
            <w:vAlign w:val="center"/>
          </w:tcPr>
          <w:p w14:paraId="3176241D"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1C54410F"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7508BBA" w14:textId="77777777" w:rsidR="0077287B" w:rsidRDefault="00E03954">
            <w:pPr>
              <w:jc w:val="center"/>
            </w:pPr>
            <w:r>
              <w:rPr>
                <w:rFonts w:eastAsia="Times New Roman" w:cs="Times New Roman"/>
                <w:sz w:val="22"/>
              </w:rPr>
              <w:t>1,0200</w:t>
            </w:r>
          </w:p>
        </w:tc>
        <w:tc>
          <w:tcPr>
            <w:tcW w:w="2310" w:type="pct"/>
            <w:shd w:val="clear" w:color="auto" w:fill="FFFFFF"/>
            <w:tcMar>
              <w:top w:w="40" w:type="dxa"/>
              <w:left w:w="200" w:type="dxa"/>
              <w:bottom w:w="40" w:type="dxa"/>
              <w:right w:w="200" w:type="dxa"/>
            </w:tcMar>
            <w:vAlign w:val="center"/>
          </w:tcPr>
          <w:p w14:paraId="180D5004" w14:textId="77777777" w:rsidR="0077287B" w:rsidRDefault="00E03954">
            <w:pPr>
              <w:jc w:val="center"/>
            </w:pPr>
            <w:r>
              <w:rPr>
                <w:rFonts w:eastAsia="Times New Roman" w:cs="Times New Roman"/>
                <w:sz w:val="22"/>
              </w:rPr>
              <w:t>1,0200</w:t>
            </w:r>
          </w:p>
        </w:tc>
        <w:tc>
          <w:tcPr>
            <w:tcW w:w="2310" w:type="pct"/>
            <w:shd w:val="clear" w:color="auto" w:fill="FFFFFF"/>
            <w:tcMar>
              <w:top w:w="40" w:type="dxa"/>
              <w:left w:w="200" w:type="dxa"/>
              <w:bottom w:w="40" w:type="dxa"/>
              <w:right w:w="200" w:type="dxa"/>
            </w:tcMar>
            <w:vAlign w:val="center"/>
          </w:tcPr>
          <w:p w14:paraId="51C35D14" w14:textId="77777777" w:rsidR="0077287B" w:rsidRDefault="00E03954">
            <w:pPr>
              <w:jc w:val="center"/>
            </w:pPr>
            <w:r>
              <w:rPr>
                <w:rFonts w:eastAsia="Times New Roman" w:cs="Times New Roman"/>
                <w:sz w:val="22"/>
              </w:rPr>
              <w:t>1,0200</w:t>
            </w:r>
          </w:p>
        </w:tc>
        <w:tc>
          <w:tcPr>
            <w:tcW w:w="2310" w:type="pct"/>
            <w:shd w:val="clear" w:color="auto" w:fill="FFFFFF"/>
            <w:tcMar>
              <w:top w:w="40" w:type="dxa"/>
              <w:left w:w="200" w:type="dxa"/>
              <w:bottom w:w="40" w:type="dxa"/>
              <w:right w:w="200" w:type="dxa"/>
            </w:tcMar>
            <w:vAlign w:val="center"/>
          </w:tcPr>
          <w:p w14:paraId="4ED6A7E0" w14:textId="77777777" w:rsidR="0077287B" w:rsidRDefault="00E03954">
            <w:pPr>
              <w:jc w:val="center"/>
            </w:pPr>
            <w:r>
              <w:rPr>
                <w:rFonts w:eastAsia="Times New Roman" w:cs="Times New Roman"/>
                <w:sz w:val="22"/>
              </w:rPr>
              <w:t>1,0200</w:t>
            </w:r>
          </w:p>
        </w:tc>
        <w:tc>
          <w:tcPr>
            <w:tcW w:w="2310" w:type="pct"/>
            <w:shd w:val="clear" w:color="auto" w:fill="FFFFFF"/>
            <w:tcMar>
              <w:top w:w="40" w:type="dxa"/>
              <w:left w:w="200" w:type="dxa"/>
              <w:bottom w:w="40" w:type="dxa"/>
              <w:right w:w="200" w:type="dxa"/>
            </w:tcMar>
            <w:vAlign w:val="center"/>
          </w:tcPr>
          <w:p w14:paraId="1BF30D86" w14:textId="77777777" w:rsidR="0077287B" w:rsidRDefault="00E03954">
            <w:pPr>
              <w:jc w:val="center"/>
            </w:pPr>
            <w:r>
              <w:rPr>
                <w:rFonts w:eastAsia="Times New Roman" w:cs="Times New Roman"/>
                <w:sz w:val="22"/>
              </w:rPr>
              <w:t>1,0200</w:t>
            </w:r>
          </w:p>
        </w:tc>
        <w:tc>
          <w:tcPr>
            <w:tcW w:w="2310" w:type="pct"/>
            <w:shd w:val="clear" w:color="auto" w:fill="FFFFFF"/>
            <w:tcMar>
              <w:top w:w="40" w:type="dxa"/>
              <w:left w:w="200" w:type="dxa"/>
              <w:bottom w:w="40" w:type="dxa"/>
              <w:right w:w="200" w:type="dxa"/>
            </w:tcMar>
            <w:vAlign w:val="center"/>
          </w:tcPr>
          <w:p w14:paraId="565A9CA7" w14:textId="77777777" w:rsidR="0077287B" w:rsidRDefault="00E03954">
            <w:pPr>
              <w:jc w:val="center"/>
            </w:pPr>
            <w:r>
              <w:rPr>
                <w:rFonts w:eastAsia="Times New Roman" w:cs="Times New Roman"/>
                <w:sz w:val="22"/>
              </w:rPr>
              <w:t>1,0200</w:t>
            </w:r>
          </w:p>
        </w:tc>
        <w:tc>
          <w:tcPr>
            <w:tcW w:w="2310" w:type="pct"/>
            <w:shd w:val="clear" w:color="auto" w:fill="FFFFFF"/>
            <w:tcMar>
              <w:top w:w="40" w:type="dxa"/>
              <w:left w:w="200" w:type="dxa"/>
              <w:bottom w:w="40" w:type="dxa"/>
              <w:right w:w="200" w:type="dxa"/>
            </w:tcMar>
            <w:vAlign w:val="center"/>
          </w:tcPr>
          <w:p w14:paraId="6D389DBD" w14:textId="77777777" w:rsidR="0077287B" w:rsidRDefault="00E03954">
            <w:pPr>
              <w:jc w:val="center"/>
            </w:pPr>
            <w:r>
              <w:rPr>
                <w:rFonts w:eastAsia="Times New Roman" w:cs="Times New Roman"/>
                <w:sz w:val="22"/>
              </w:rPr>
              <w:t>1,0200</w:t>
            </w:r>
          </w:p>
        </w:tc>
      </w:tr>
      <w:tr w:rsidR="0077287B" w14:paraId="6BAF2F2F" w14:textId="77777777">
        <w:trPr>
          <w:jc w:val="center"/>
        </w:trPr>
        <w:tc>
          <w:tcPr>
            <w:tcW w:w="2310" w:type="pct"/>
            <w:vMerge/>
          </w:tcPr>
          <w:p w14:paraId="4937FBCC" w14:textId="77777777" w:rsidR="0077287B" w:rsidRDefault="0077287B"/>
        </w:tc>
        <w:tc>
          <w:tcPr>
            <w:tcW w:w="2310" w:type="pct"/>
            <w:shd w:val="clear" w:color="auto" w:fill="FFFFFF"/>
            <w:tcMar>
              <w:top w:w="40" w:type="dxa"/>
              <w:left w:w="200" w:type="dxa"/>
              <w:bottom w:w="40" w:type="dxa"/>
              <w:right w:w="200" w:type="dxa"/>
            </w:tcMar>
            <w:vAlign w:val="center"/>
          </w:tcPr>
          <w:p w14:paraId="03C398C8"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01C8D1B4"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0219DD7" w14:textId="77777777" w:rsidR="0077287B" w:rsidRDefault="00E03954">
            <w:pPr>
              <w:jc w:val="center"/>
            </w:pPr>
            <w:r>
              <w:rPr>
                <w:rFonts w:eastAsia="Times New Roman" w:cs="Times New Roman"/>
                <w:sz w:val="22"/>
              </w:rPr>
              <w:t>0,2360</w:t>
            </w:r>
          </w:p>
        </w:tc>
        <w:tc>
          <w:tcPr>
            <w:tcW w:w="2310" w:type="pct"/>
            <w:shd w:val="clear" w:color="auto" w:fill="FFFFFF"/>
            <w:tcMar>
              <w:top w:w="40" w:type="dxa"/>
              <w:left w:w="200" w:type="dxa"/>
              <w:bottom w:w="40" w:type="dxa"/>
              <w:right w:w="200" w:type="dxa"/>
            </w:tcMar>
            <w:vAlign w:val="center"/>
          </w:tcPr>
          <w:p w14:paraId="74B10477" w14:textId="77777777" w:rsidR="0077287B" w:rsidRDefault="00E03954">
            <w:pPr>
              <w:jc w:val="center"/>
            </w:pPr>
            <w:r>
              <w:rPr>
                <w:rFonts w:eastAsia="Times New Roman" w:cs="Times New Roman"/>
                <w:sz w:val="22"/>
              </w:rPr>
              <w:t>0,2360</w:t>
            </w:r>
          </w:p>
        </w:tc>
        <w:tc>
          <w:tcPr>
            <w:tcW w:w="2310" w:type="pct"/>
            <w:shd w:val="clear" w:color="auto" w:fill="FFFFFF"/>
            <w:tcMar>
              <w:top w:w="40" w:type="dxa"/>
              <w:left w:w="200" w:type="dxa"/>
              <w:bottom w:w="40" w:type="dxa"/>
              <w:right w:w="200" w:type="dxa"/>
            </w:tcMar>
            <w:vAlign w:val="center"/>
          </w:tcPr>
          <w:p w14:paraId="46054563" w14:textId="77777777" w:rsidR="0077287B" w:rsidRDefault="00E03954">
            <w:pPr>
              <w:jc w:val="center"/>
            </w:pPr>
            <w:r>
              <w:rPr>
                <w:rFonts w:eastAsia="Times New Roman" w:cs="Times New Roman"/>
                <w:sz w:val="22"/>
              </w:rPr>
              <w:t>0,2360</w:t>
            </w:r>
          </w:p>
        </w:tc>
        <w:tc>
          <w:tcPr>
            <w:tcW w:w="2310" w:type="pct"/>
            <w:shd w:val="clear" w:color="auto" w:fill="FFFFFF"/>
            <w:tcMar>
              <w:top w:w="40" w:type="dxa"/>
              <w:left w:w="200" w:type="dxa"/>
              <w:bottom w:w="40" w:type="dxa"/>
              <w:right w:w="200" w:type="dxa"/>
            </w:tcMar>
            <w:vAlign w:val="center"/>
          </w:tcPr>
          <w:p w14:paraId="5343C00E" w14:textId="77777777" w:rsidR="0077287B" w:rsidRDefault="00E03954">
            <w:pPr>
              <w:jc w:val="center"/>
            </w:pPr>
            <w:r>
              <w:rPr>
                <w:rFonts w:eastAsia="Times New Roman" w:cs="Times New Roman"/>
                <w:sz w:val="22"/>
              </w:rPr>
              <w:t>0,2360</w:t>
            </w:r>
          </w:p>
        </w:tc>
        <w:tc>
          <w:tcPr>
            <w:tcW w:w="2310" w:type="pct"/>
            <w:shd w:val="clear" w:color="auto" w:fill="FFFFFF"/>
            <w:tcMar>
              <w:top w:w="40" w:type="dxa"/>
              <w:left w:w="200" w:type="dxa"/>
              <w:bottom w:w="40" w:type="dxa"/>
              <w:right w:w="200" w:type="dxa"/>
            </w:tcMar>
            <w:vAlign w:val="center"/>
          </w:tcPr>
          <w:p w14:paraId="692BB1CD" w14:textId="77777777" w:rsidR="0077287B" w:rsidRDefault="00E03954">
            <w:pPr>
              <w:jc w:val="center"/>
            </w:pPr>
            <w:r>
              <w:rPr>
                <w:rFonts w:eastAsia="Times New Roman" w:cs="Times New Roman"/>
                <w:sz w:val="22"/>
              </w:rPr>
              <w:t>0,2360</w:t>
            </w:r>
          </w:p>
        </w:tc>
        <w:tc>
          <w:tcPr>
            <w:tcW w:w="2310" w:type="pct"/>
            <w:shd w:val="clear" w:color="auto" w:fill="FFFFFF"/>
            <w:tcMar>
              <w:top w:w="40" w:type="dxa"/>
              <w:left w:w="200" w:type="dxa"/>
              <w:bottom w:w="40" w:type="dxa"/>
              <w:right w:w="200" w:type="dxa"/>
            </w:tcMar>
            <w:vAlign w:val="center"/>
          </w:tcPr>
          <w:p w14:paraId="4C50E1B5" w14:textId="77777777" w:rsidR="0077287B" w:rsidRDefault="00E03954">
            <w:pPr>
              <w:jc w:val="center"/>
            </w:pPr>
            <w:r>
              <w:rPr>
                <w:rFonts w:eastAsia="Times New Roman" w:cs="Times New Roman"/>
                <w:sz w:val="22"/>
              </w:rPr>
              <w:t>0,2360</w:t>
            </w:r>
          </w:p>
        </w:tc>
        <w:tc>
          <w:tcPr>
            <w:tcW w:w="2310" w:type="pct"/>
            <w:shd w:val="clear" w:color="auto" w:fill="FFFFFF"/>
            <w:tcMar>
              <w:top w:w="40" w:type="dxa"/>
              <w:left w:w="200" w:type="dxa"/>
              <w:bottom w:w="40" w:type="dxa"/>
              <w:right w:w="200" w:type="dxa"/>
            </w:tcMar>
            <w:vAlign w:val="center"/>
          </w:tcPr>
          <w:p w14:paraId="55EFCD98" w14:textId="77777777" w:rsidR="0077287B" w:rsidRDefault="00E03954">
            <w:pPr>
              <w:jc w:val="center"/>
            </w:pPr>
            <w:r>
              <w:rPr>
                <w:rFonts w:eastAsia="Times New Roman" w:cs="Times New Roman"/>
                <w:sz w:val="22"/>
              </w:rPr>
              <w:t>0,2360</w:t>
            </w:r>
          </w:p>
        </w:tc>
      </w:tr>
      <w:tr w:rsidR="0077287B" w14:paraId="0838AF5C" w14:textId="77777777">
        <w:trPr>
          <w:jc w:val="center"/>
        </w:trPr>
        <w:tc>
          <w:tcPr>
            <w:tcW w:w="2310" w:type="pct"/>
            <w:vMerge/>
          </w:tcPr>
          <w:p w14:paraId="3AB21EA7" w14:textId="77777777" w:rsidR="0077287B" w:rsidRDefault="0077287B"/>
        </w:tc>
        <w:tc>
          <w:tcPr>
            <w:tcW w:w="2310" w:type="pct"/>
            <w:vMerge w:val="restart"/>
            <w:shd w:val="clear" w:color="auto" w:fill="FFFFFF"/>
            <w:tcMar>
              <w:top w:w="40" w:type="dxa"/>
              <w:left w:w="200" w:type="dxa"/>
              <w:bottom w:w="40" w:type="dxa"/>
              <w:right w:w="200" w:type="dxa"/>
            </w:tcMar>
            <w:vAlign w:val="center"/>
          </w:tcPr>
          <w:p w14:paraId="5E4EBAD1"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0D61CF14"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C51DBFF" w14:textId="77777777" w:rsidR="0077287B" w:rsidRDefault="00E03954">
            <w:pPr>
              <w:jc w:val="center"/>
            </w:pPr>
            <w:r>
              <w:rPr>
                <w:rFonts w:eastAsia="Times New Roman" w:cs="Times New Roman"/>
                <w:sz w:val="22"/>
              </w:rPr>
              <w:t>1,2780</w:t>
            </w:r>
          </w:p>
        </w:tc>
        <w:tc>
          <w:tcPr>
            <w:tcW w:w="2310" w:type="pct"/>
            <w:shd w:val="clear" w:color="auto" w:fill="FFFFFF"/>
            <w:tcMar>
              <w:top w:w="40" w:type="dxa"/>
              <w:left w:w="200" w:type="dxa"/>
              <w:bottom w:w="40" w:type="dxa"/>
              <w:right w:w="200" w:type="dxa"/>
            </w:tcMar>
            <w:vAlign w:val="center"/>
          </w:tcPr>
          <w:p w14:paraId="6B71CC81" w14:textId="77777777" w:rsidR="0077287B" w:rsidRDefault="00E03954">
            <w:pPr>
              <w:jc w:val="center"/>
            </w:pPr>
            <w:r>
              <w:rPr>
                <w:rFonts w:eastAsia="Times New Roman" w:cs="Times New Roman"/>
                <w:sz w:val="22"/>
              </w:rPr>
              <w:t>1,2780</w:t>
            </w:r>
          </w:p>
        </w:tc>
        <w:tc>
          <w:tcPr>
            <w:tcW w:w="2310" w:type="pct"/>
            <w:shd w:val="clear" w:color="auto" w:fill="FFFFFF"/>
            <w:tcMar>
              <w:top w:w="40" w:type="dxa"/>
              <w:left w:w="200" w:type="dxa"/>
              <w:bottom w:w="40" w:type="dxa"/>
              <w:right w:w="200" w:type="dxa"/>
            </w:tcMar>
            <w:vAlign w:val="center"/>
          </w:tcPr>
          <w:p w14:paraId="07BF6F45" w14:textId="77777777" w:rsidR="0077287B" w:rsidRDefault="00E03954">
            <w:pPr>
              <w:jc w:val="center"/>
            </w:pPr>
            <w:r>
              <w:rPr>
                <w:rFonts w:eastAsia="Times New Roman" w:cs="Times New Roman"/>
                <w:sz w:val="22"/>
              </w:rPr>
              <w:t>1,2780</w:t>
            </w:r>
          </w:p>
        </w:tc>
        <w:tc>
          <w:tcPr>
            <w:tcW w:w="2310" w:type="pct"/>
            <w:shd w:val="clear" w:color="auto" w:fill="FFFFFF"/>
            <w:tcMar>
              <w:top w:w="40" w:type="dxa"/>
              <w:left w:w="200" w:type="dxa"/>
              <w:bottom w:w="40" w:type="dxa"/>
              <w:right w:w="200" w:type="dxa"/>
            </w:tcMar>
            <w:vAlign w:val="center"/>
          </w:tcPr>
          <w:p w14:paraId="561C6E06" w14:textId="77777777" w:rsidR="0077287B" w:rsidRDefault="00E03954">
            <w:pPr>
              <w:jc w:val="center"/>
            </w:pPr>
            <w:r>
              <w:rPr>
                <w:rFonts w:eastAsia="Times New Roman" w:cs="Times New Roman"/>
                <w:sz w:val="22"/>
              </w:rPr>
              <w:t>1,2780</w:t>
            </w:r>
          </w:p>
        </w:tc>
        <w:tc>
          <w:tcPr>
            <w:tcW w:w="2310" w:type="pct"/>
            <w:shd w:val="clear" w:color="auto" w:fill="FFFFFF"/>
            <w:tcMar>
              <w:top w:w="40" w:type="dxa"/>
              <w:left w:w="200" w:type="dxa"/>
              <w:bottom w:w="40" w:type="dxa"/>
              <w:right w:w="200" w:type="dxa"/>
            </w:tcMar>
            <w:vAlign w:val="center"/>
          </w:tcPr>
          <w:p w14:paraId="1BB5D2B8" w14:textId="77777777" w:rsidR="0077287B" w:rsidRDefault="00E03954">
            <w:pPr>
              <w:jc w:val="center"/>
            </w:pPr>
            <w:r>
              <w:rPr>
                <w:rFonts w:eastAsia="Times New Roman" w:cs="Times New Roman"/>
                <w:sz w:val="22"/>
              </w:rPr>
              <w:t>1,2780</w:t>
            </w:r>
          </w:p>
        </w:tc>
        <w:tc>
          <w:tcPr>
            <w:tcW w:w="2310" w:type="pct"/>
            <w:shd w:val="clear" w:color="auto" w:fill="FFFFFF"/>
            <w:tcMar>
              <w:top w:w="40" w:type="dxa"/>
              <w:left w:w="200" w:type="dxa"/>
              <w:bottom w:w="40" w:type="dxa"/>
              <w:right w:w="200" w:type="dxa"/>
            </w:tcMar>
            <w:vAlign w:val="center"/>
          </w:tcPr>
          <w:p w14:paraId="29619DF5" w14:textId="77777777" w:rsidR="0077287B" w:rsidRDefault="00E03954">
            <w:pPr>
              <w:jc w:val="center"/>
            </w:pPr>
            <w:r>
              <w:rPr>
                <w:rFonts w:eastAsia="Times New Roman" w:cs="Times New Roman"/>
                <w:sz w:val="22"/>
              </w:rPr>
              <w:t>1,2780</w:t>
            </w:r>
          </w:p>
        </w:tc>
        <w:tc>
          <w:tcPr>
            <w:tcW w:w="2310" w:type="pct"/>
            <w:shd w:val="clear" w:color="auto" w:fill="FFFFFF"/>
            <w:tcMar>
              <w:top w:w="40" w:type="dxa"/>
              <w:left w:w="200" w:type="dxa"/>
              <w:bottom w:w="40" w:type="dxa"/>
              <w:right w:w="200" w:type="dxa"/>
            </w:tcMar>
            <w:vAlign w:val="center"/>
          </w:tcPr>
          <w:p w14:paraId="20F593ED" w14:textId="77777777" w:rsidR="0077287B" w:rsidRDefault="00E03954">
            <w:pPr>
              <w:jc w:val="center"/>
            </w:pPr>
            <w:r>
              <w:rPr>
                <w:rFonts w:eastAsia="Times New Roman" w:cs="Times New Roman"/>
                <w:sz w:val="22"/>
              </w:rPr>
              <w:t>1,2780</w:t>
            </w:r>
          </w:p>
        </w:tc>
      </w:tr>
      <w:tr w:rsidR="0077287B" w14:paraId="64F9B84D" w14:textId="77777777">
        <w:trPr>
          <w:jc w:val="center"/>
        </w:trPr>
        <w:tc>
          <w:tcPr>
            <w:tcW w:w="2310" w:type="pct"/>
            <w:vMerge/>
          </w:tcPr>
          <w:p w14:paraId="01AC221C" w14:textId="77777777" w:rsidR="0077287B" w:rsidRDefault="0077287B"/>
        </w:tc>
        <w:tc>
          <w:tcPr>
            <w:tcW w:w="2310" w:type="pct"/>
            <w:vMerge/>
          </w:tcPr>
          <w:p w14:paraId="43A53CCD" w14:textId="77777777" w:rsidR="0077287B" w:rsidRDefault="0077287B"/>
        </w:tc>
        <w:tc>
          <w:tcPr>
            <w:tcW w:w="2310" w:type="pct"/>
            <w:shd w:val="clear" w:color="auto" w:fill="FFFFFF"/>
            <w:tcMar>
              <w:top w:w="40" w:type="dxa"/>
              <w:left w:w="200" w:type="dxa"/>
              <w:bottom w:w="40" w:type="dxa"/>
              <w:right w:w="200" w:type="dxa"/>
            </w:tcMar>
            <w:vAlign w:val="center"/>
          </w:tcPr>
          <w:p w14:paraId="351A59E5"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EF7735E" w14:textId="77777777" w:rsidR="0077287B" w:rsidRDefault="00E03954">
            <w:pPr>
              <w:jc w:val="center"/>
            </w:pPr>
            <w:r>
              <w:rPr>
                <w:rFonts w:eastAsia="Times New Roman" w:cs="Times New Roman"/>
                <w:sz w:val="22"/>
              </w:rPr>
              <w:t>48,7414</w:t>
            </w:r>
          </w:p>
        </w:tc>
        <w:tc>
          <w:tcPr>
            <w:tcW w:w="2310" w:type="pct"/>
            <w:shd w:val="clear" w:color="auto" w:fill="FFFFFF"/>
            <w:tcMar>
              <w:top w:w="40" w:type="dxa"/>
              <w:left w:w="200" w:type="dxa"/>
              <w:bottom w:w="40" w:type="dxa"/>
              <w:right w:w="200" w:type="dxa"/>
            </w:tcMar>
            <w:vAlign w:val="center"/>
          </w:tcPr>
          <w:p w14:paraId="0611BA70" w14:textId="77777777" w:rsidR="0077287B" w:rsidRDefault="00E03954">
            <w:pPr>
              <w:jc w:val="center"/>
            </w:pPr>
            <w:r>
              <w:rPr>
                <w:rFonts w:eastAsia="Times New Roman" w:cs="Times New Roman"/>
                <w:sz w:val="22"/>
              </w:rPr>
              <w:t>48,7414</w:t>
            </w:r>
          </w:p>
        </w:tc>
        <w:tc>
          <w:tcPr>
            <w:tcW w:w="2310" w:type="pct"/>
            <w:shd w:val="clear" w:color="auto" w:fill="FFFFFF"/>
            <w:tcMar>
              <w:top w:w="40" w:type="dxa"/>
              <w:left w:w="200" w:type="dxa"/>
              <w:bottom w:w="40" w:type="dxa"/>
              <w:right w:w="200" w:type="dxa"/>
            </w:tcMar>
            <w:vAlign w:val="center"/>
          </w:tcPr>
          <w:p w14:paraId="712A13A1" w14:textId="77777777" w:rsidR="0077287B" w:rsidRDefault="00E03954">
            <w:pPr>
              <w:jc w:val="center"/>
            </w:pPr>
            <w:r>
              <w:rPr>
                <w:rFonts w:eastAsia="Times New Roman" w:cs="Times New Roman"/>
                <w:sz w:val="22"/>
              </w:rPr>
              <w:t>48,7414</w:t>
            </w:r>
          </w:p>
        </w:tc>
        <w:tc>
          <w:tcPr>
            <w:tcW w:w="2310" w:type="pct"/>
            <w:shd w:val="clear" w:color="auto" w:fill="FFFFFF"/>
            <w:tcMar>
              <w:top w:w="40" w:type="dxa"/>
              <w:left w:w="200" w:type="dxa"/>
              <w:bottom w:w="40" w:type="dxa"/>
              <w:right w:w="200" w:type="dxa"/>
            </w:tcMar>
            <w:vAlign w:val="center"/>
          </w:tcPr>
          <w:p w14:paraId="7640097C" w14:textId="77777777" w:rsidR="0077287B" w:rsidRDefault="00E03954">
            <w:pPr>
              <w:jc w:val="center"/>
            </w:pPr>
            <w:r>
              <w:rPr>
                <w:rFonts w:eastAsia="Times New Roman" w:cs="Times New Roman"/>
                <w:sz w:val="22"/>
              </w:rPr>
              <w:t>48,7414</w:t>
            </w:r>
          </w:p>
        </w:tc>
        <w:tc>
          <w:tcPr>
            <w:tcW w:w="2310" w:type="pct"/>
            <w:shd w:val="clear" w:color="auto" w:fill="FFFFFF"/>
            <w:tcMar>
              <w:top w:w="40" w:type="dxa"/>
              <w:left w:w="200" w:type="dxa"/>
              <w:bottom w:w="40" w:type="dxa"/>
              <w:right w:w="200" w:type="dxa"/>
            </w:tcMar>
            <w:vAlign w:val="center"/>
          </w:tcPr>
          <w:p w14:paraId="11B8DFF2" w14:textId="77777777" w:rsidR="0077287B" w:rsidRDefault="00E03954">
            <w:pPr>
              <w:jc w:val="center"/>
            </w:pPr>
            <w:r>
              <w:rPr>
                <w:rFonts w:eastAsia="Times New Roman" w:cs="Times New Roman"/>
                <w:sz w:val="22"/>
              </w:rPr>
              <w:t>48,7414</w:t>
            </w:r>
          </w:p>
        </w:tc>
        <w:tc>
          <w:tcPr>
            <w:tcW w:w="2310" w:type="pct"/>
            <w:shd w:val="clear" w:color="auto" w:fill="FFFFFF"/>
            <w:tcMar>
              <w:top w:w="40" w:type="dxa"/>
              <w:left w:w="200" w:type="dxa"/>
              <w:bottom w:w="40" w:type="dxa"/>
              <w:right w:w="200" w:type="dxa"/>
            </w:tcMar>
            <w:vAlign w:val="center"/>
          </w:tcPr>
          <w:p w14:paraId="7C74112A" w14:textId="77777777" w:rsidR="0077287B" w:rsidRDefault="00E03954">
            <w:pPr>
              <w:jc w:val="center"/>
            </w:pPr>
            <w:r>
              <w:rPr>
                <w:rFonts w:eastAsia="Times New Roman" w:cs="Times New Roman"/>
                <w:sz w:val="22"/>
              </w:rPr>
              <w:t>48,7414</w:t>
            </w:r>
          </w:p>
        </w:tc>
        <w:tc>
          <w:tcPr>
            <w:tcW w:w="2310" w:type="pct"/>
            <w:shd w:val="clear" w:color="auto" w:fill="FFFFFF"/>
            <w:tcMar>
              <w:top w:w="40" w:type="dxa"/>
              <w:left w:w="200" w:type="dxa"/>
              <w:bottom w:w="40" w:type="dxa"/>
              <w:right w:w="200" w:type="dxa"/>
            </w:tcMar>
            <w:vAlign w:val="center"/>
          </w:tcPr>
          <w:p w14:paraId="0BC378B0" w14:textId="77777777" w:rsidR="0077287B" w:rsidRDefault="00E03954">
            <w:pPr>
              <w:jc w:val="center"/>
            </w:pPr>
            <w:r>
              <w:rPr>
                <w:rFonts w:eastAsia="Times New Roman" w:cs="Times New Roman"/>
                <w:sz w:val="22"/>
              </w:rPr>
              <w:t>48,7414</w:t>
            </w:r>
          </w:p>
        </w:tc>
      </w:tr>
      <w:tr w:rsidR="0077287B" w14:paraId="55247A3D" w14:textId="77777777">
        <w:trPr>
          <w:jc w:val="center"/>
        </w:trPr>
        <w:tc>
          <w:tcPr>
            <w:tcW w:w="2310" w:type="pct"/>
            <w:vMerge w:val="restart"/>
            <w:shd w:val="clear" w:color="auto" w:fill="FFFFFF"/>
            <w:tcMar>
              <w:top w:w="40" w:type="dxa"/>
              <w:left w:w="200" w:type="dxa"/>
              <w:bottom w:w="40" w:type="dxa"/>
              <w:right w:w="200" w:type="dxa"/>
            </w:tcMar>
            <w:vAlign w:val="center"/>
          </w:tcPr>
          <w:p w14:paraId="5B203CEF" w14:textId="77777777" w:rsidR="0077287B" w:rsidRDefault="00E03954">
            <w:r>
              <w:rPr>
                <w:rFonts w:eastAsia="Times New Roman" w:cs="Times New Roman"/>
                <w:sz w:val="22"/>
              </w:rPr>
              <w:t>Котельная №42-05</w:t>
            </w:r>
          </w:p>
        </w:tc>
        <w:tc>
          <w:tcPr>
            <w:tcW w:w="2310" w:type="pct"/>
            <w:shd w:val="clear" w:color="auto" w:fill="FFFFFF"/>
            <w:tcMar>
              <w:top w:w="40" w:type="dxa"/>
              <w:left w:w="200" w:type="dxa"/>
              <w:bottom w:w="40" w:type="dxa"/>
              <w:right w:w="200" w:type="dxa"/>
            </w:tcMar>
            <w:vAlign w:val="center"/>
          </w:tcPr>
          <w:p w14:paraId="7ECE8A4A" w14:textId="77777777" w:rsidR="0077287B" w:rsidRDefault="00E03954">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549C478C"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A7199B5" w14:textId="77777777" w:rsidR="0077287B" w:rsidRDefault="00E03954">
            <w:pPr>
              <w:jc w:val="center"/>
            </w:pPr>
            <w:r>
              <w:rPr>
                <w:rFonts w:eastAsia="Times New Roman" w:cs="Times New Roman"/>
                <w:sz w:val="22"/>
              </w:rPr>
              <w:t>4,0000</w:t>
            </w:r>
          </w:p>
        </w:tc>
        <w:tc>
          <w:tcPr>
            <w:tcW w:w="2310" w:type="pct"/>
            <w:shd w:val="clear" w:color="auto" w:fill="FFFFFF"/>
            <w:tcMar>
              <w:top w:w="40" w:type="dxa"/>
              <w:left w:w="200" w:type="dxa"/>
              <w:bottom w:w="40" w:type="dxa"/>
              <w:right w:w="200" w:type="dxa"/>
            </w:tcMar>
            <w:vAlign w:val="center"/>
          </w:tcPr>
          <w:p w14:paraId="4322720C" w14:textId="77777777" w:rsidR="0077287B" w:rsidRDefault="00E03954">
            <w:pPr>
              <w:jc w:val="center"/>
            </w:pPr>
            <w:r>
              <w:rPr>
                <w:rFonts w:eastAsia="Times New Roman" w:cs="Times New Roman"/>
                <w:sz w:val="22"/>
              </w:rPr>
              <w:t>4,0000</w:t>
            </w:r>
          </w:p>
        </w:tc>
        <w:tc>
          <w:tcPr>
            <w:tcW w:w="2310" w:type="pct"/>
            <w:shd w:val="clear" w:color="auto" w:fill="FFFFFF"/>
            <w:tcMar>
              <w:top w:w="40" w:type="dxa"/>
              <w:left w:w="200" w:type="dxa"/>
              <w:bottom w:w="40" w:type="dxa"/>
              <w:right w:w="200" w:type="dxa"/>
            </w:tcMar>
            <w:vAlign w:val="center"/>
          </w:tcPr>
          <w:p w14:paraId="1B7E002B" w14:textId="77777777" w:rsidR="0077287B" w:rsidRDefault="00E03954">
            <w:pPr>
              <w:jc w:val="center"/>
            </w:pPr>
            <w:r>
              <w:rPr>
                <w:rFonts w:eastAsia="Times New Roman" w:cs="Times New Roman"/>
                <w:sz w:val="22"/>
              </w:rPr>
              <w:t>4,0000</w:t>
            </w:r>
          </w:p>
        </w:tc>
        <w:tc>
          <w:tcPr>
            <w:tcW w:w="2310" w:type="pct"/>
            <w:shd w:val="clear" w:color="auto" w:fill="FFFFFF"/>
            <w:tcMar>
              <w:top w:w="40" w:type="dxa"/>
              <w:left w:w="200" w:type="dxa"/>
              <w:bottom w:w="40" w:type="dxa"/>
              <w:right w:w="200" w:type="dxa"/>
            </w:tcMar>
            <w:vAlign w:val="center"/>
          </w:tcPr>
          <w:p w14:paraId="4BD921E0" w14:textId="77777777" w:rsidR="0077287B" w:rsidRDefault="00E03954">
            <w:pPr>
              <w:jc w:val="center"/>
            </w:pPr>
            <w:r>
              <w:rPr>
                <w:rFonts w:eastAsia="Times New Roman" w:cs="Times New Roman"/>
                <w:sz w:val="22"/>
              </w:rPr>
              <w:t>4,0000</w:t>
            </w:r>
          </w:p>
        </w:tc>
        <w:tc>
          <w:tcPr>
            <w:tcW w:w="2310" w:type="pct"/>
            <w:shd w:val="clear" w:color="auto" w:fill="FFFFFF"/>
            <w:tcMar>
              <w:top w:w="40" w:type="dxa"/>
              <w:left w:w="200" w:type="dxa"/>
              <w:bottom w:w="40" w:type="dxa"/>
              <w:right w:w="200" w:type="dxa"/>
            </w:tcMar>
            <w:vAlign w:val="center"/>
          </w:tcPr>
          <w:p w14:paraId="63F56750" w14:textId="77777777" w:rsidR="0077287B" w:rsidRDefault="00E03954">
            <w:pPr>
              <w:jc w:val="center"/>
            </w:pPr>
            <w:r>
              <w:rPr>
                <w:rFonts w:eastAsia="Times New Roman" w:cs="Times New Roman"/>
                <w:sz w:val="22"/>
              </w:rPr>
              <w:t>4,0000</w:t>
            </w:r>
          </w:p>
        </w:tc>
        <w:tc>
          <w:tcPr>
            <w:tcW w:w="2310" w:type="pct"/>
            <w:shd w:val="clear" w:color="auto" w:fill="FFFFFF"/>
            <w:tcMar>
              <w:top w:w="40" w:type="dxa"/>
              <w:left w:w="200" w:type="dxa"/>
              <w:bottom w:w="40" w:type="dxa"/>
              <w:right w:w="200" w:type="dxa"/>
            </w:tcMar>
            <w:vAlign w:val="center"/>
          </w:tcPr>
          <w:p w14:paraId="58895934" w14:textId="77777777" w:rsidR="0077287B" w:rsidRDefault="00E03954">
            <w:pPr>
              <w:jc w:val="center"/>
            </w:pPr>
            <w:r>
              <w:rPr>
                <w:rFonts w:eastAsia="Times New Roman" w:cs="Times New Roman"/>
                <w:sz w:val="22"/>
              </w:rPr>
              <w:t>4,0000</w:t>
            </w:r>
          </w:p>
        </w:tc>
        <w:tc>
          <w:tcPr>
            <w:tcW w:w="2310" w:type="pct"/>
            <w:shd w:val="clear" w:color="auto" w:fill="FFFFFF"/>
            <w:tcMar>
              <w:top w:w="40" w:type="dxa"/>
              <w:left w:w="200" w:type="dxa"/>
              <w:bottom w:w="40" w:type="dxa"/>
              <w:right w:w="200" w:type="dxa"/>
            </w:tcMar>
            <w:vAlign w:val="center"/>
          </w:tcPr>
          <w:p w14:paraId="2830045F" w14:textId="77777777" w:rsidR="0077287B" w:rsidRDefault="00E03954">
            <w:pPr>
              <w:jc w:val="center"/>
            </w:pPr>
            <w:r>
              <w:rPr>
                <w:rFonts w:eastAsia="Times New Roman" w:cs="Times New Roman"/>
                <w:sz w:val="22"/>
              </w:rPr>
              <w:t>4,0000</w:t>
            </w:r>
          </w:p>
        </w:tc>
      </w:tr>
      <w:tr w:rsidR="0077287B" w14:paraId="7FE6F0F1" w14:textId="77777777">
        <w:trPr>
          <w:jc w:val="center"/>
        </w:trPr>
        <w:tc>
          <w:tcPr>
            <w:tcW w:w="2310" w:type="pct"/>
            <w:vMerge/>
          </w:tcPr>
          <w:p w14:paraId="73726C2B" w14:textId="77777777" w:rsidR="0077287B" w:rsidRDefault="0077287B"/>
        </w:tc>
        <w:tc>
          <w:tcPr>
            <w:tcW w:w="2310" w:type="pct"/>
            <w:shd w:val="clear" w:color="auto" w:fill="FFFFFF"/>
            <w:tcMar>
              <w:top w:w="40" w:type="dxa"/>
              <w:left w:w="200" w:type="dxa"/>
              <w:bottom w:w="40" w:type="dxa"/>
              <w:right w:w="200" w:type="dxa"/>
            </w:tcMar>
            <w:vAlign w:val="center"/>
          </w:tcPr>
          <w:p w14:paraId="07ACB10D" w14:textId="77777777" w:rsidR="0077287B" w:rsidRDefault="00E03954">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0710E3EB"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E045795" w14:textId="77777777" w:rsidR="0077287B" w:rsidRDefault="00E03954">
            <w:pPr>
              <w:jc w:val="center"/>
            </w:pPr>
            <w:r>
              <w:rPr>
                <w:rFonts w:eastAsia="Times New Roman" w:cs="Times New Roman"/>
                <w:sz w:val="22"/>
              </w:rPr>
              <w:t>3,8710</w:t>
            </w:r>
          </w:p>
        </w:tc>
        <w:tc>
          <w:tcPr>
            <w:tcW w:w="2310" w:type="pct"/>
            <w:shd w:val="clear" w:color="auto" w:fill="FFFFFF"/>
            <w:tcMar>
              <w:top w:w="40" w:type="dxa"/>
              <w:left w:w="200" w:type="dxa"/>
              <w:bottom w:w="40" w:type="dxa"/>
              <w:right w:w="200" w:type="dxa"/>
            </w:tcMar>
            <w:vAlign w:val="center"/>
          </w:tcPr>
          <w:p w14:paraId="77A0C538" w14:textId="77777777" w:rsidR="0077287B" w:rsidRDefault="00E03954">
            <w:pPr>
              <w:jc w:val="center"/>
            </w:pPr>
            <w:r>
              <w:rPr>
                <w:rFonts w:eastAsia="Times New Roman" w:cs="Times New Roman"/>
                <w:sz w:val="22"/>
              </w:rPr>
              <w:t>3,8710</w:t>
            </w:r>
          </w:p>
        </w:tc>
        <w:tc>
          <w:tcPr>
            <w:tcW w:w="2310" w:type="pct"/>
            <w:shd w:val="clear" w:color="auto" w:fill="FFFFFF"/>
            <w:tcMar>
              <w:top w:w="40" w:type="dxa"/>
              <w:left w:w="200" w:type="dxa"/>
              <w:bottom w:w="40" w:type="dxa"/>
              <w:right w:w="200" w:type="dxa"/>
            </w:tcMar>
            <w:vAlign w:val="center"/>
          </w:tcPr>
          <w:p w14:paraId="6DBAEA3B" w14:textId="77777777" w:rsidR="0077287B" w:rsidRDefault="00E03954">
            <w:pPr>
              <w:jc w:val="center"/>
            </w:pPr>
            <w:r>
              <w:rPr>
                <w:rFonts w:eastAsia="Times New Roman" w:cs="Times New Roman"/>
                <w:sz w:val="22"/>
              </w:rPr>
              <w:t>3,8710</w:t>
            </w:r>
          </w:p>
        </w:tc>
        <w:tc>
          <w:tcPr>
            <w:tcW w:w="2310" w:type="pct"/>
            <w:shd w:val="clear" w:color="auto" w:fill="FFFFFF"/>
            <w:tcMar>
              <w:top w:w="40" w:type="dxa"/>
              <w:left w:w="200" w:type="dxa"/>
              <w:bottom w:w="40" w:type="dxa"/>
              <w:right w:w="200" w:type="dxa"/>
            </w:tcMar>
            <w:vAlign w:val="center"/>
          </w:tcPr>
          <w:p w14:paraId="36B8C10F" w14:textId="77777777" w:rsidR="0077287B" w:rsidRDefault="00E03954">
            <w:pPr>
              <w:jc w:val="center"/>
            </w:pPr>
            <w:r>
              <w:rPr>
                <w:rFonts w:eastAsia="Times New Roman" w:cs="Times New Roman"/>
                <w:sz w:val="22"/>
              </w:rPr>
              <w:t>3,8710</w:t>
            </w:r>
          </w:p>
        </w:tc>
        <w:tc>
          <w:tcPr>
            <w:tcW w:w="2310" w:type="pct"/>
            <w:shd w:val="clear" w:color="auto" w:fill="FFFFFF"/>
            <w:tcMar>
              <w:top w:w="40" w:type="dxa"/>
              <w:left w:w="200" w:type="dxa"/>
              <w:bottom w:w="40" w:type="dxa"/>
              <w:right w:w="200" w:type="dxa"/>
            </w:tcMar>
            <w:vAlign w:val="center"/>
          </w:tcPr>
          <w:p w14:paraId="68D33E61" w14:textId="77777777" w:rsidR="0077287B" w:rsidRDefault="00E03954">
            <w:pPr>
              <w:jc w:val="center"/>
            </w:pPr>
            <w:r>
              <w:rPr>
                <w:rFonts w:eastAsia="Times New Roman" w:cs="Times New Roman"/>
                <w:sz w:val="22"/>
              </w:rPr>
              <w:t>3,8710</w:t>
            </w:r>
          </w:p>
        </w:tc>
        <w:tc>
          <w:tcPr>
            <w:tcW w:w="2310" w:type="pct"/>
            <w:shd w:val="clear" w:color="auto" w:fill="FFFFFF"/>
            <w:tcMar>
              <w:top w:w="40" w:type="dxa"/>
              <w:left w:w="200" w:type="dxa"/>
              <w:bottom w:w="40" w:type="dxa"/>
              <w:right w:w="200" w:type="dxa"/>
            </w:tcMar>
            <w:vAlign w:val="center"/>
          </w:tcPr>
          <w:p w14:paraId="0B0CF897" w14:textId="77777777" w:rsidR="0077287B" w:rsidRDefault="00E03954">
            <w:pPr>
              <w:jc w:val="center"/>
            </w:pPr>
            <w:r>
              <w:rPr>
                <w:rFonts w:eastAsia="Times New Roman" w:cs="Times New Roman"/>
                <w:sz w:val="22"/>
              </w:rPr>
              <w:t>3,8710</w:t>
            </w:r>
          </w:p>
        </w:tc>
        <w:tc>
          <w:tcPr>
            <w:tcW w:w="2310" w:type="pct"/>
            <w:shd w:val="clear" w:color="auto" w:fill="FFFFFF"/>
            <w:tcMar>
              <w:top w:w="40" w:type="dxa"/>
              <w:left w:w="200" w:type="dxa"/>
              <w:bottom w:w="40" w:type="dxa"/>
              <w:right w:w="200" w:type="dxa"/>
            </w:tcMar>
            <w:vAlign w:val="center"/>
          </w:tcPr>
          <w:p w14:paraId="0BA97B2C" w14:textId="77777777" w:rsidR="0077287B" w:rsidRDefault="00E03954">
            <w:pPr>
              <w:jc w:val="center"/>
            </w:pPr>
            <w:r>
              <w:rPr>
                <w:rFonts w:eastAsia="Times New Roman" w:cs="Times New Roman"/>
                <w:sz w:val="22"/>
              </w:rPr>
              <w:t>3,8710</w:t>
            </w:r>
          </w:p>
        </w:tc>
      </w:tr>
      <w:tr w:rsidR="0077287B" w14:paraId="7361BDFE" w14:textId="77777777">
        <w:trPr>
          <w:jc w:val="center"/>
        </w:trPr>
        <w:tc>
          <w:tcPr>
            <w:tcW w:w="2310" w:type="pct"/>
            <w:vMerge/>
          </w:tcPr>
          <w:p w14:paraId="59B642F6" w14:textId="77777777" w:rsidR="0077287B" w:rsidRDefault="0077287B"/>
        </w:tc>
        <w:tc>
          <w:tcPr>
            <w:tcW w:w="2310" w:type="pct"/>
            <w:shd w:val="clear" w:color="auto" w:fill="FFFFFF"/>
            <w:tcMar>
              <w:top w:w="40" w:type="dxa"/>
              <w:left w:w="200" w:type="dxa"/>
              <w:bottom w:w="40" w:type="dxa"/>
              <w:right w:w="200" w:type="dxa"/>
            </w:tcMar>
            <w:vAlign w:val="center"/>
          </w:tcPr>
          <w:p w14:paraId="4033C97C"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1DC56607"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8E7D510" w14:textId="77777777" w:rsidR="0077287B" w:rsidRDefault="00E03954">
            <w:pPr>
              <w:jc w:val="center"/>
            </w:pPr>
            <w:r>
              <w:rPr>
                <w:rFonts w:eastAsia="Times New Roman" w:cs="Times New Roman"/>
                <w:sz w:val="22"/>
              </w:rPr>
              <w:t>0,1290</w:t>
            </w:r>
          </w:p>
        </w:tc>
        <w:tc>
          <w:tcPr>
            <w:tcW w:w="2310" w:type="pct"/>
            <w:shd w:val="clear" w:color="auto" w:fill="FFFFFF"/>
            <w:tcMar>
              <w:top w:w="40" w:type="dxa"/>
              <w:left w:w="200" w:type="dxa"/>
              <w:bottom w:w="40" w:type="dxa"/>
              <w:right w:w="200" w:type="dxa"/>
            </w:tcMar>
            <w:vAlign w:val="center"/>
          </w:tcPr>
          <w:p w14:paraId="30E59B55" w14:textId="77777777" w:rsidR="0077287B" w:rsidRDefault="00E03954">
            <w:pPr>
              <w:jc w:val="center"/>
            </w:pPr>
            <w:r>
              <w:rPr>
                <w:rFonts w:eastAsia="Times New Roman" w:cs="Times New Roman"/>
                <w:sz w:val="22"/>
              </w:rPr>
              <w:t>0,1290</w:t>
            </w:r>
          </w:p>
        </w:tc>
        <w:tc>
          <w:tcPr>
            <w:tcW w:w="2310" w:type="pct"/>
            <w:shd w:val="clear" w:color="auto" w:fill="FFFFFF"/>
            <w:tcMar>
              <w:top w:w="40" w:type="dxa"/>
              <w:left w:w="200" w:type="dxa"/>
              <w:bottom w:w="40" w:type="dxa"/>
              <w:right w:w="200" w:type="dxa"/>
            </w:tcMar>
            <w:vAlign w:val="center"/>
          </w:tcPr>
          <w:p w14:paraId="7384E185" w14:textId="77777777" w:rsidR="0077287B" w:rsidRDefault="00E03954">
            <w:pPr>
              <w:jc w:val="center"/>
            </w:pPr>
            <w:r>
              <w:rPr>
                <w:rFonts w:eastAsia="Times New Roman" w:cs="Times New Roman"/>
                <w:sz w:val="22"/>
              </w:rPr>
              <w:t>0,1290</w:t>
            </w:r>
          </w:p>
        </w:tc>
        <w:tc>
          <w:tcPr>
            <w:tcW w:w="2310" w:type="pct"/>
            <w:shd w:val="clear" w:color="auto" w:fill="FFFFFF"/>
            <w:tcMar>
              <w:top w:w="40" w:type="dxa"/>
              <w:left w:w="200" w:type="dxa"/>
              <w:bottom w:w="40" w:type="dxa"/>
              <w:right w:w="200" w:type="dxa"/>
            </w:tcMar>
            <w:vAlign w:val="center"/>
          </w:tcPr>
          <w:p w14:paraId="4BCC9CC2" w14:textId="77777777" w:rsidR="0077287B" w:rsidRDefault="00E03954">
            <w:pPr>
              <w:jc w:val="center"/>
            </w:pPr>
            <w:r>
              <w:rPr>
                <w:rFonts w:eastAsia="Times New Roman" w:cs="Times New Roman"/>
                <w:sz w:val="22"/>
              </w:rPr>
              <w:t>0,1290</w:t>
            </w:r>
          </w:p>
        </w:tc>
        <w:tc>
          <w:tcPr>
            <w:tcW w:w="2310" w:type="pct"/>
            <w:shd w:val="clear" w:color="auto" w:fill="FFFFFF"/>
            <w:tcMar>
              <w:top w:w="40" w:type="dxa"/>
              <w:left w:w="200" w:type="dxa"/>
              <w:bottom w:w="40" w:type="dxa"/>
              <w:right w:w="200" w:type="dxa"/>
            </w:tcMar>
            <w:vAlign w:val="center"/>
          </w:tcPr>
          <w:p w14:paraId="03A6989F" w14:textId="77777777" w:rsidR="0077287B" w:rsidRDefault="00E03954">
            <w:pPr>
              <w:jc w:val="center"/>
            </w:pPr>
            <w:r>
              <w:rPr>
                <w:rFonts w:eastAsia="Times New Roman" w:cs="Times New Roman"/>
                <w:sz w:val="22"/>
              </w:rPr>
              <w:t>0,1290</w:t>
            </w:r>
          </w:p>
        </w:tc>
        <w:tc>
          <w:tcPr>
            <w:tcW w:w="2310" w:type="pct"/>
            <w:shd w:val="clear" w:color="auto" w:fill="FFFFFF"/>
            <w:tcMar>
              <w:top w:w="40" w:type="dxa"/>
              <w:left w:w="200" w:type="dxa"/>
              <w:bottom w:w="40" w:type="dxa"/>
              <w:right w:w="200" w:type="dxa"/>
            </w:tcMar>
            <w:vAlign w:val="center"/>
          </w:tcPr>
          <w:p w14:paraId="2939AC95" w14:textId="77777777" w:rsidR="0077287B" w:rsidRDefault="00E03954">
            <w:pPr>
              <w:jc w:val="center"/>
            </w:pPr>
            <w:r>
              <w:rPr>
                <w:rFonts w:eastAsia="Times New Roman" w:cs="Times New Roman"/>
                <w:sz w:val="22"/>
              </w:rPr>
              <w:t>0,1290</w:t>
            </w:r>
          </w:p>
        </w:tc>
        <w:tc>
          <w:tcPr>
            <w:tcW w:w="2310" w:type="pct"/>
            <w:shd w:val="clear" w:color="auto" w:fill="FFFFFF"/>
            <w:tcMar>
              <w:top w:w="40" w:type="dxa"/>
              <w:left w:w="200" w:type="dxa"/>
              <w:bottom w:w="40" w:type="dxa"/>
              <w:right w:w="200" w:type="dxa"/>
            </w:tcMar>
            <w:vAlign w:val="center"/>
          </w:tcPr>
          <w:p w14:paraId="249E9909" w14:textId="77777777" w:rsidR="0077287B" w:rsidRDefault="00E03954">
            <w:pPr>
              <w:jc w:val="center"/>
            </w:pPr>
            <w:r>
              <w:rPr>
                <w:rFonts w:eastAsia="Times New Roman" w:cs="Times New Roman"/>
                <w:sz w:val="22"/>
              </w:rPr>
              <w:t>0,1290</w:t>
            </w:r>
          </w:p>
        </w:tc>
      </w:tr>
      <w:tr w:rsidR="0077287B" w14:paraId="4385FE32" w14:textId="77777777">
        <w:trPr>
          <w:jc w:val="center"/>
        </w:trPr>
        <w:tc>
          <w:tcPr>
            <w:tcW w:w="2310" w:type="pct"/>
            <w:vMerge/>
          </w:tcPr>
          <w:p w14:paraId="07C29D4E" w14:textId="77777777" w:rsidR="0077287B" w:rsidRDefault="0077287B"/>
        </w:tc>
        <w:tc>
          <w:tcPr>
            <w:tcW w:w="2310" w:type="pct"/>
            <w:shd w:val="clear" w:color="auto" w:fill="FFFFFF"/>
            <w:tcMar>
              <w:top w:w="40" w:type="dxa"/>
              <w:left w:w="200" w:type="dxa"/>
              <w:bottom w:w="40" w:type="dxa"/>
              <w:right w:w="200" w:type="dxa"/>
            </w:tcMar>
            <w:vAlign w:val="center"/>
          </w:tcPr>
          <w:p w14:paraId="50197FB1" w14:textId="77777777" w:rsidR="0077287B" w:rsidRDefault="00E03954">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7D4498A4"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BA0C8A2" w14:textId="77777777" w:rsidR="0077287B" w:rsidRDefault="00E03954">
            <w:pPr>
              <w:jc w:val="center"/>
            </w:pPr>
            <w:r>
              <w:rPr>
                <w:rFonts w:eastAsia="Times New Roman" w:cs="Times New Roman"/>
                <w:sz w:val="22"/>
              </w:rPr>
              <w:t>3,7420</w:t>
            </w:r>
          </w:p>
        </w:tc>
        <w:tc>
          <w:tcPr>
            <w:tcW w:w="2310" w:type="pct"/>
            <w:shd w:val="clear" w:color="auto" w:fill="FFFFFF"/>
            <w:tcMar>
              <w:top w:w="40" w:type="dxa"/>
              <w:left w:w="200" w:type="dxa"/>
              <w:bottom w:w="40" w:type="dxa"/>
              <w:right w:w="200" w:type="dxa"/>
            </w:tcMar>
            <w:vAlign w:val="center"/>
          </w:tcPr>
          <w:p w14:paraId="723DCED5" w14:textId="77777777" w:rsidR="0077287B" w:rsidRDefault="00E03954">
            <w:pPr>
              <w:jc w:val="center"/>
            </w:pPr>
            <w:r>
              <w:rPr>
                <w:rFonts w:eastAsia="Times New Roman" w:cs="Times New Roman"/>
                <w:sz w:val="22"/>
              </w:rPr>
              <w:t>3,7420</w:t>
            </w:r>
          </w:p>
        </w:tc>
        <w:tc>
          <w:tcPr>
            <w:tcW w:w="2310" w:type="pct"/>
            <w:shd w:val="clear" w:color="auto" w:fill="FFFFFF"/>
            <w:tcMar>
              <w:top w:w="40" w:type="dxa"/>
              <w:left w:w="200" w:type="dxa"/>
              <w:bottom w:w="40" w:type="dxa"/>
              <w:right w:w="200" w:type="dxa"/>
            </w:tcMar>
            <w:vAlign w:val="center"/>
          </w:tcPr>
          <w:p w14:paraId="4834B55E" w14:textId="77777777" w:rsidR="0077287B" w:rsidRDefault="00E03954">
            <w:pPr>
              <w:jc w:val="center"/>
            </w:pPr>
            <w:r>
              <w:rPr>
                <w:rFonts w:eastAsia="Times New Roman" w:cs="Times New Roman"/>
                <w:sz w:val="22"/>
              </w:rPr>
              <w:t>3,7420</w:t>
            </w:r>
          </w:p>
        </w:tc>
        <w:tc>
          <w:tcPr>
            <w:tcW w:w="2310" w:type="pct"/>
            <w:shd w:val="clear" w:color="auto" w:fill="FFFFFF"/>
            <w:tcMar>
              <w:top w:w="40" w:type="dxa"/>
              <w:left w:w="200" w:type="dxa"/>
              <w:bottom w:w="40" w:type="dxa"/>
              <w:right w:w="200" w:type="dxa"/>
            </w:tcMar>
            <w:vAlign w:val="center"/>
          </w:tcPr>
          <w:p w14:paraId="291EB7E2" w14:textId="77777777" w:rsidR="0077287B" w:rsidRDefault="00E03954">
            <w:pPr>
              <w:jc w:val="center"/>
            </w:pPr>
            <w:r>
              <w:rPr>
                <w:rFonts w:eastAsia="Times New Roman" w:cs="Times New Roman"/>
                <w:sz w:val="22"/>
              </w:rPr>
              <w:t>3,7420</w:t>
            </w:r>
          </w:p>
        </w:tc>
        <w:tc>
          <w:tcPr>
            <w:tcW w:w="2310" w:type="pct"/>
            <w:shd w:val="clear" w:color="auto" w:fill="FFFFFF"/>
            <w:tcMar>
              <w:top w:w="40" w:type="dxa"/>
              <w:left w:w="200" w:type="dxa"/>
              <w:bottom w:w="40" w:type="dxa"/>
              <w:right w:w="200" w:type="dxa"/>
            </w:tcMar>
            <w:vAlign w:val="center"/>
          </w:tcPr>
          <w:p w14:paraId="1A811FB0" w14:textId="77777777" w:rsidR="0077287B" w:rsidRDefault="00E03954">
            <w:pPr>
              <w:jc w:val="center"/>
            </w:pPr>
            <w:r>
              <w:rPr>
                <w:rFonts w:eastAsia="Times New Roman" w:cs="Times New Roman"/>
                <w:sz w:val="22"/>
              </w:rPr>
              <w:t>3,7420</w:t>
            </w:r>
          </w:p>
        </w:tc>
        <w:tc>
          <w:tcPr>
            <w:tcW w:w="2310" w:type="pct"/>
            <w:shd w:val="clear" w:color="auto" w:fill="FFFFFF"/>
            <w:tcMar>
              <w:top w:w="40" w:type="dxa"/>
              <w:left w:w="200" w:type="dxa"/>
              <w:bottom w:w="40" w:type="dxa"/>
              <w:right w:w="200" w:type="dxa"/>
            </w:tcMar>
            <w:vAlign w:val="center"/>
          </w:tcPr>
          <w:p w14:paraId="66A95A75" w14:textId="77777777" w:rsidR="0077287B" w:rsidRDefault="00E03954">
            <w:pPr>
              <w:jc w:val="center"/>
            </w:pPr>
            <w:r>
              <w:rPr>
                <w:rFonts w:eastAsia="Times New Roman" w:cs="Times New Roman"/>
                <w:sz w:val="22"/>
              </w:rPr>
              <w:t>3,7420</w:t>
            </w:r>
          </w:p>
        </w:tc>
        <w:tc>
          <w:tcPr>
            <w:tcW w:w="2310" w:type="pct"/>
            <w:shd w:val="clear" w:color="auto" w:fill="FFFFFF"/>
            <w:tcMar>
              <w:top w:w="40" w:type="dxa"/>
              <w:left w:w="200" w:type="dxa"/>
              <w:bottom w:w="40" w:type="dxa"/>
              <w:right w:w="200" w:type="dxa"/>
            </w:tcMar>
            <w:vAlign w:val="center"/>
          </w:tcPr>
          <w:p w14:paraId="0A002B33" w14:textId="77777777" w:rsidR="0077287B" w:rsidRDefault="00E03954">
            <w:pPr>
              <w:jc w:val="center"/>
            </w:pPr>
            <w:r>
              <w:rPr>
                <w:rFonts w:eastAsia="Times New Roman" w:cs="Times New Roman"/>
                <w:sz w:val="22"/>
              </w:rPr>
              <w:t>3,7420</w:t>
            </w:r>
          </w:p>
        </w:tc>
      </w:tr>
      <w:tr w:rsidR="0077287B" w14:paraId="4B8507F4" w14:textId="77777777">
        <w:trPr>
          <w:jc w:val="center"/>
        </w:trPr>
        <w:tc>
          <w:tcPr>
            <w:tcW w:w="2310" w:type="pct"/>
            <w:vMerge/>
          </w:tcPr>
          <w:p w14:paraId="0675A6A0" w14:textId="77777777" w:rsidR="0077287B" w:rsidRDefault="0077287B"/>
        </w:tc>
        <w:tc>
          <w:tcPr>
            <w:tcW w:w="2310" w:type="pct"/>
            <w:shd w:val="clear" w:color="auto" w:fill="FFFFFF"/>
            <w:tcMar>
              <w:top w:w="40" w:type="dxa"/>
              <w:left w:w="200" w:type="dxa"/>
              <w:bottom w:w="40" w:type="dxa"/>
              <w:right w:w="200" w:type="dxa"/>
            </w:tcMar>
            <w:vAlign w:val="center"/>
          </w:tcPr>
          <w:p w14:paraId="6A85EF29"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2F34EA16"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C0520F1" w14:textId="77777777" w:rsidR="0077287B" w:rsidRDefault="00E03954">
            <w:pPr>
              <w:jc w:val="center"/>
            </w:pPr>
            <w:r>
              <w:rPr>
                <w:rFonts w:eastAsia="Times New Roman" w:cs="Times New Roman"/>
                <w:sz w:val="22"/>
              </w:rPr>
              <w:t>1,3800</w:t>
            </w:r>
          </w:p>
        </w:tc>
        <w:tc>
          <w:tcPr>
            <w:tcW w:w="2310" w:type="pct"/>
            <w:shd w:val="clear" w:color="auto" w:fill="FFFFFF"/>
            <w:tcMar>
              <w:top w:w="40" w:type="dxa"/>
              <w:left w:w="200" w:type="dxa"/>
              <w:bottom w:w="40" w:type="dxa"/>
              <w:right w:w="200" w:type="dxa"/>
            </w:tcMar>
            <w:vAlign w:val="center"/>
          </w:tcPr>
          <w:p w14:paraId="0BCD73F4" w14:textId="77777777" w:rsidR="0077287B" w:rsidRDefault="00E03954">
            <w:pPr>
              <w:jc w:val="center"/>
            </w:pPr>
            <w:r>
              <w:rPr>
                <w:rFonts w:eastAsia="Times New Roman" w:cs="Times New Roman"/>
                <w:sz w:val="22"/>
              </w:rPr>
              <w:t>1,3800</w:t>
            </w:r>
          </w:p>
        </w:tc>
        <w:tc>
          <w:tcPr>
            <w:tcW w:w="2310" w:type="pct"/>
            <w:shd w:val="clear" w:color="auto" w:fill="FFFFFF"/>
            <w:tcMar>
              <w:top w:w="40" w:type="dxa"/>
              <w:left w:w="200" w:type="dxa"/>
              <w:bottom w:w="40" w:type="dxa"/>
              <w:right w:w="200" w:type="dxa"/>
            </w:tcMar>
            <w:vAlign w:val="center"/>
          </w:tcPr>
          <w:p w14:paraId="63E6062B" w14:textId="77777777" w:rsidR="0077287B" w:rsidRDefault="00E03954">
            <w:pPr>
              <w:jc w:val="center"/>
            </w:pPr>
            <w:r>
              <w:rPr>
                <w:rFonts w:eastAsia="Times New Roman" w:cs="Times New Roman"/>
                <w:sz w:val="22"/>
              </w:rPr>
              <w:t>1,3800</w:t>
            </w:r>
          </w:p>
        </w:tc>
        <w:tc>
          <w:tcPr>
            <w:tcW w:w="2310" w:type="pct"/>
            <w:shd w:val="clear" w:color="auto" w:fill="FFFFFF"/>
            <w:tcMar>
              <w:top w:w="40" w:type="dxa"/>
              <w:left w:w="200" w:type="dxa"/>
              <w:bottom w:w="40" w:type="dxa"/>
              <w:right w:w="200" w:type="dxa"/>
            </w:tcMar>
            <w:vAlign w:val="center"/>
          </w:tcPr>
          <w:p w14:paraId="0A87981C" w14:textId="77777777" w:rsidR="0077287B" w:rsidRDefault="00E03954">
            <w:pPr>
              <w:jc w:val="center"/>
            </w:pPr>
            <w:r>
              <w:rPr>
                <w:rFonts w:eastAsia="Times New Roman" w:cs="Times New Roman"/>
                <w:sz w:val="22"/>
              </w:rPr>
              <w:t>1,3800</w:t>
            </w:r>
          </w:p>
        </w:tc>
        <w:tc>
          <w:tcPr>
            <w:tcW w:w="2310" w:type="pct"/>
            <w:shd w:val="clear" w:color="auto" w:fill="FFFFFF"/>
            <w:tcMar>
              <w:top w:w="40" w:type="dxa"/>
              <w:left w:w="200" w:type="dxa"/>
              <w:bottom w:w="40" w:type="dxa"/>
              <w:right w:w="200" w:type="dxa"/>
            </w:tcMar>
            <w:vAlign w:val="center"/>
          </w:tcPr>
          <w:p w14:paraId="0EE320A6" w14:textId="77777777" w:rsidR="0077287B" w:rsidRDefault="00E03954">
            <w:pPr>
              <w:jc w:val="center"/>
            </w:pPr>
            <w:r>
              <w:rPr>
                <w:rFonts w:eastAsia="Times New Roman" w:cs="Times New Roman"/>
                <w:sz w:val="22"/>
              </w:rPr>
              <w:t>1,3800</w:t>
            </w:r>
          </w:p>
        </w:tc>
        <w:tc>
          <w:tcPr>
            <w:tcW w:w="2310" w:type="pct"/>
            <w:shd w:val="clear" w:color="auto" w:fill="FFFFFF"/>
            <w:tcMar>
              <w:top w:w="40" w:type="dxa"/>
              <w:left w:w="200" w:type="dxa"/>
              <w:bottom w:w="40" w:type="dxa"/>
              <w:right w:w="200" w:type="dxa"/>
            </w:tcMar>
            <w:vAlign w:val="center"/>
          </w:tcPr>
          <w:p w14:paraId="3A6835CE" w14:textId="77777777" w:rsidR="0077287B" w:rsidRDefault="00E03954">
            <w:pPr>
              <w:jc w:val="center"/>
            </w:pPr>
            <w:r>
              <w:rPr>
                <w:rFonts w:eastAsia="Times New Roman" w:cs="Times New Roman"/>
                <w:sz w:val="22"/>
              </w:rPr>
              <w:t>1,3800</w:t>
            </w:r>
          </w:p>
        </w:tc>
        <w:tc>
          <w:tcPr>
            <w:tcW w:w="2310" w:type="pct"/>
            <w:shd w:val="clear" w:color="auto" w:fill="FFFFFF"/>
            <w:tcMar>
              <w:top w:w="40" w:type="dxa"/>
              <w:left w:w="200" w:type="dxa"/>
              <w:bottom w:w="40" w:type="dxa"/>
              <w:right w:w="200" w:type="dxa"/>
            </w:tcMar>
            <w:vAlign w:val="center"/>
          </w:tcPr>
          <w:p w14:paraId="4AE4EDD6" w14:textId="77777777" w:rsidR="0077287B" w:rsidRDefault="00E03954">
            <w:pPr>
              <w:jc w:val="center"/>
            </w:pPr>
            <w:r>
              <w:rPr>
                <w:rFonts w:eastAsia="Times New Roman" w:cs="Times New Roman"/>
                <w:sz w:val="22"/>
              </w:rPr>
              <w:t>1,3800</w:t>
            </w:r>
          </w:p>
        </w:tc>
      </w:tr>
      <w:tr w:rsidR="0077287B" w14:paraId="594EC729" w14:textId="77777777">
        <w:trPr>
          <w:jc w:val="center"/>
        </w:trPr>
        <w:tc>
          <w:tcPr>
            <w:tcW w:w="2310" w:type="pct"/>
            <w:vMerge/>
          </w:tcPr>
          <w:p w14:paraId="498EF3FB" w14:textId="77777777" w:rsidR="0077287B" w:rsidRDefault="0077287B"/>
        </w:tc>
        <w:tc>
          <w:tcPr>
            <w:tcW w:w="2310" w:type="pct"/>
            <w:shd w:val="clear" w:color="auto" w:fill="FFFFFF"/>
            <w:tcMar>
              <w:top w:w="40" w:type="dxa"/>
              <w:left w:w="200" w:type="dxa"/>
              <w:bottom w:w="40" w:type="dxa"/>
              <w:right w:w="200" w:type="dxa"/>
            </w:tcMar>
            <w:vAlign w:val="center"/>
          </w:tcPr>
          <w:p w14:paraId="0C32C3F2"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1293D3A3"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C2ADAF2" w14:textId="77777777" w:rsidR="0077287B" w:rsidRDefault="00E03954">
            <w:pPr>
              <w:jc w:val="center"/>
            </w:pPr>
            <w:r>
              <w:rPr>
                <w:rFonts w:eastAsia="Times New Roman" w:cs="Times New Roman"/>
                <w:sz w:val="22"/>
              </w:rPr>
              <w:t>0,2690</w:t>
            </w:r>
          </w:p>
        </w:tc>
        <w:tc>
          <w:tcPr>
            <w:tcW w:w="2310" w:type="pct"/>
            <w:shd w:val="clear" w:color="auto" w:fill="FFFFFF"/>
            <w:tcMar>
              <w:top w:w="40" w:type="dxa"/>
              <w:left w:w="200" w:type="dxa"/>
              <w:bottom w:w="40" w:type="dxa"/>
              <w:right w:w="200" w:type="dxa"/>
            </w:tcMar>
            <w:vAlign w:val="center"/>
          </w:tcPr>
          <w:p w14:paraId="231E61BD" w14:textId="77777777" w:rsidR="0077287B" w:rsidRDefault="00E03954">
            <w:pPr>
              <w:jc w:val="center"/>
            </w:pPr>
            <w:r>
              <w:rPr>
                <w:rFonts w:eastAsia="Times New Roman" w:cs="Times New Roman"/>
                <w:sz w:val="22"/>
              </w:rPr>
              <w:t>0,2690</w:t>
            </w:r>
          </w:p>
        </w:tc>
        <w:tc>
          <w:tcPr>
            <w:tcW w:w="2310" w:type="pct"/>
            <w:shd w:val="clear" w:color="auto" w:fill="FFFFFF"/>
            <w:tcMar>
              <w:top w:w="40" w:type="dxa"/>
              <w:left w:w="200" w:type="dxa"/>
              <w:bottom w:w="40" w:type="dxa"/>
              <w:right w:w="200" w:type="dxa"/>
            </w:tcMar>
            <w:vAlign w:val="center"/>
          </w:tcPr>
          <w:p w14:paraId="5F9851BF" w14:textId="77777777" w:rsidR="0077287B" w:rsidRDefault="00E03954">
            <w:pPr>
              <w:jc w:val="center"/>
            </w:pPr>
            <w:r>
              <w:rPr>
                <w:rFonts w:eastAsia="Times New Roman" w:cs="Times New Roman"/>
                <w:sz w:val="22"/>
              </w:rPr>
              <w:t>0,2690</w:t>
            </w:r>
          </w:p>
        </w:tc>
        <w:tc>
          <w:tcPr>
            <w:tcW w:w="2310" w:type="pct"/>
            <w:shd w:val="clear" w:color="auto" w:fill="FFFFFF"/>
            <w:tcMar>
              <w:top w:w="40" w:type="dxa"/>
              <w:left w:w="200" w:type="dxa"/>
              <w:bottom w:w="40" w:type="dxa"/>
              <w:right w:w="200" w:type="dxa"/>
            </w:tcMar>
            <w:vAlign w:val="center"/>
          </w:tcPr>
          <w:p w14:paraId="7184EE2A" w14:textId="77777777" w:rsidR="0077287B" w:rsidRDefault="00E03954">
            <w:pPr>
              <w:jc w:val="center"/>
            </w:pPr>
            <w:r>
              <w:rPr>
                <w:rFonts w:eastAsia="Times New Roman" w:cs="Times New Roman"/>
                <w:sz w:val="22"/>
              </w:rPr>
              <w:t>0,2690</w:t>
            </w:r>
          </w:p>
        </w:tc>
        <w:tc>
          <w:tcPr>
            <w:tcW w:w="2310" w:type="pct"/>
            <w:shd w:val="clear" w:color="auto" w:fill="FFFFFF"/>
            <w:tcMar>
              <w:top w:w="40" w:type="dxa"/>
              <w:left w:w="200" w:type="dxa"/>
              <w:bottom w:w="40" w:type="dxa"/>
              <w:right w:w="200" w:type="dxa"/>
            </w:tcMar>
            <w:vAlign w:val="center"/>
          </w:tcPr>
          <w:p w14:paraId="13B1C309" w14:textId="77777777" w:rsidR="0077287B" w:rsidRDefault="00E03954">
            <w:pPr>
              <w:jc w:val="center"/>
            </w:pPr>
            <w:r>
              <w:rPr>
                <w:rFonts w:eastAsia="Times New Roman" w:cs="Times New Roman"/>
                <w:sz w:val="22"/>
              </w:rPr>
              <w:t>0,2690</w:t>
            </w:r>
          </w:p>
        </w:tc>
        <w:tc>
          <w:tcPr>
            <w:tcW w:w="2310" w:type="pct"/>
            <w:shd w:val="clear" w:color="auto" w:fill="FFFFFF"/>
            <w:tcMar>
              <w:top w:w="40" w:type="dxa"/>
              <w:left w:w="200" w:type="dxa"/>
              <w:bottom w:w="40" w:type="dxa"/>
              <w:right w:w="200" w:type="dxa"/>
            </w:tcMar>
            <w:vAlign w:val="center"/>
          </w:tcPr>
          <w:p w14:paraId="2593FAD3" w14:textId="77777777" w:rsidR="0077287B" w:rsidRDefault="00E03954">
            <w:pPr>
              <w:jc w:val="center"/>
            </w:pPr>
            <w:r>
              <w:rPr>
                <w:rFonts w:eastAsia="Times New Roman" w:cs="Times New Roman"/>
                <w:sz w:val="22"/>
              </w:rPr>
              <w:t>0,2690</w:t>
            </w:r>
          </w:p>
        </w:tc>
        <w:tc>
          <w:tcPr>
            <w:tcW w:w="2310" w:type="pct"/>
            <w:shd w:val="clear" w:color="auto" w:fill="FFFFFF"/>
            <w:tcMar>
              <w:top w:w="40" w:type="dxa"/>
              <w:left w:w="200" w:type="dxa"/>
              <w:bottom w:w="40" w:type="dxa"/>
              <w:right w:w="200" w:type="dxa"/>
            </w:tcMar>
            <w:vAlign w:val="center"/>
          </w:tcPr>
          <w:p w14:paraId="390A403A" w14:textId="77777777" w:rsidR="0077287B" w:rsidRDefault="00E03954">
            <w:pPr>
              <w:jc w:val="center"/>
            </w:pPr>
            <w:r>
              <w:rPr>
                <w:rFonts w:eastAsia="Times New Roman" w:cs="Times New Roman"/>
                <w:sz w:val="22"/>
              </w:rPr>
              <w:t>0,2690</w:t>
            </w:r>
          </w:p>
        </w:tc>
      </w:tr>
      <w:tr w:rsidR="0077287B" w14:paraId="23932092" w14:textId="77777777">
        <w:trPr>
          <w:jc w:val="center"/>
        </w:trPr>
        <w:tc>
          <w:tcPr>
            <w:tcW w:w="2310" w:type="pct"/>
            <w:vMerge/>
          </w:tcPr>
          <w:p w14:paraId="3E3B64C8" w14:textId="77777777" w:rsidR="0077287B" w:rsidRDefault="0077287B"/>
        </w:tc>
        <w:tc>
          <w:tcPr>
            <w:tcW w:w="2310" w:type="pct"/>
            <w:vMerge w:val="restart"/>
            <w:shd w:val="clear" w:color="auto" w:fill="FFFFFF"/>
            <w:tcMar>
              <w:top w:w="40" w:type="dxa"/>
              <w:left w:w="200" w:type="dxa"/>
              <w:bottom w:w="40" w:type="dxa"/>
              <w:right w:w="200" w:type="dxa"/>
            </w:tcMar>
            <w:vAlign w:val="center"/>
          </w:tcPr>
          <w:p w14:paraId="07963449"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28609004"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B81A579" w14:textId="77777777" w:rsidR="0077287B" w:rsidRDefault="00E03954">
            <w:pPr>
              <w:jc w:val="center"/>
            </w:pPr>
            <w:r>
              <w:rPr>
                <w:rFonts w:eastAsia="Times New Roman" w:cs="Times New Roman"/>
                <w:sz w:val="22"/>
              </w:rPr>
              <w:t>2,0930</w:t>
            </w:r>
          </w:p>
        </w:tc>
        <w:tc>
          <w:tcPr>
            <w:tcW w:w="2310" w:type="pct"/>
            <w:shd w:val="clear" w:color="auto" w:fill="FFFFFF"/>
            <w:tcMar>
              <w:top w:w="40" w:type="dxa"/>
              <w:left w:w="200" w:type="dxa"/>
              <w:bottom w:w="40" w:type="dxa"/>
              <w:right w:w="200" w:type="dxa"/>
            </w:tcMar>
            <w:vAlign w:val="center"/>
          </w:tcPr>
          <w:p w14:paraId="57B5D963" w14:textId="77777777" w:rsidR="0077287B" w:rsidRDefault="00E03954">
            <w:pPr>
              <w:jc w:val="center"/>
            </w:pPr>
            <w:r>
              <w:rPr>
                <w:rFonts w:eastAsia="Times New Roman" w:cs="Times New Roman"/>
                <w:sz w:val="22"/>
              </w:rPr>
              <w:t>2,0930</w:t>
            </w:r>
          </w:p>
        </w:tc>
        <w:tc>
          <w:tcPr>
            <w:tcW w:w="2310" w:type="pct"/>
            <w:shd w:val="clear" w:color="auto" w:fill="FFFFFF"/>
            <w:tcMar>
              <w:top w:w="40" w:type="dxa"/>
              <w:left w:w="200" w:type="dxa"/>
              <w:bottom w:w="40" w:type="dxa"/>
              <w:right w:w="200" w:type="dxa"/>
            </w:tcMar>
            <w:vAlign w:val="center"/>
          </w:tcPr>
          <w:p w14:paraId="7661A146" w14:textId="77777777" w:rsidR="0077287B" w:rsidRDefault="00E03954">
            <w:pPr>
              <w:jc w:val="center"/>
            </w:pPr>
            <w:r>
              <w:rPr>
                <w:rFonts w:eastAsia="Times New Roman" w:cs="Times New Roman"/>
                <w:sz w:val="22"/>
              </w:rPr>
              <w:t>2,0930</w:t>
            </w:r>
          </w:p>
        </w:tc>
        <w:tc>
          <w:tcPr>
            <w:tcW w:w="2310" w:type="pct"/>
            <w:shd w:val="clear" w:color="auto" w:fill="FFFFFF"/>
            <w:tcMar>
              <w:top w:w="40" w:type="dxa"/>
              <w:left w:w="200" w:type="dxa"/>
              <w:bottom w:w="40" w:type="dxa"/>
              <w:right w:w="200" w:type="dxa"/>
            </w:tcMar>
            <w:vAlign w:val="center"/>
          </w:tcPr>
          <w:p w14:paraId="1A74F35E" w14:textId="77777777" w:rsidR="0077287B" w:rsidRDefault="00E03954">
            <w:pPr>
              <w:jc w:val="center"/>
            </w:pPr>
            <w:r>
              <w:rPr>
                <w:rFonts w:eastAsia="Times New Roman" w:cs="Times New Roman"/>
                <w:sz w:val="22"/>
              </w:rPr>
              <w:t>2,0930</w:t>
            </w:r>
          </w:p>
        </w:tc>
        <w:tc>
          <w:tcPr>
            <w:tcW w:w="2310" w:type="pct"/>
            <w:shd w:val="clear" w:color="auto" w:fill="FFFFFF"/>
            <w:tcMar>
              <w:top w:w="40" w:type="dxa"/>
              <w:left w:w="200" w:type="dxa"/>
              <w:bottom w:w="40" w:type="dxa"/>
              <w:right w:w="200" w:type="dxa"/>
            </w:tcMar>
            <w:vAlign w:val="center"/>
          </w:tcPr>
          <w:p w14:paraId="13A91739" w14:textId="77777777" w:rsidR="0077287B" w:rsidRDefault="00E03954">
            <w:pPr>
              <w:jc w:val="center"/>
            </w:pPr>
            <w:r>
              <w:rPr>
                <w:rFonts w:eastAsia="Times New Roman" w:cs="Times New Roman"/>
                <w:sz w:val="22"/>
              </w:rPr>
              <w:t>2,0930</w:t>
            </w:r>
          </w:p>
        </w:tc>
        <w:tc>
          <w:tcPr>
            <w:tcW w:w="2310" w:type="pct"/>
            <w:shd w:val="clear" w:color="auto" w:fill="FFFFFF"/>
            <w:tcMar>
              <w:top w:w="40" w:type="dxa"/>
              <w:left w:w="200" w:type="dxa"/>
              <w:bottom w:w="40" w:type="dxa"/>
              <w:right w:w="200" w:type="dxa"/>
            </w:tcMar>
            <w:vAlign w:val="center"/>
          </w:tcPr>
          <w:p w14:paraId="58EC906A" w14:textId="77777777" w:rsidR="0077287B" w:rsidRDefault="00E03954">
            <w:pPr>
              <w:jc w:val="center"/>
            </w:pPr>
            <w:r>
              <w:rPr>
                <w:rFonts w:eastAsia="Times New Roman" w:cs="Times New Roman"/>
                <w:sz w:val="22"/>
              </w:rPr>
              <w:t>2,0930</w:t>
            </w:r>
          </w:p>
        </w:tc>
        <w:tc>
          <w:tcPr>
            <w:tcW w:w="2310" w:type="pct"/>
            <w:shd w:val="clear" w:color="auto" w:fill="FFFFFF"/>
            <w:tcMar>
              <w:top w:w="40" w:type="dxa"/>
              <w:left w:w="200" w:type="dxa"/>
              <w:bottom w:w="40" w:type="dxa"/>
              <w:right w:w="200" w:type="dxa"/>
            </w:tcMar>
            <w:vAlign w:val="center"/>
          </w:tcPr>
          <w:p w14:paraId="066D20E2" w14:textId="77777777" w:rsidR="0077287B" w:rsidRDefault="00E03954">
            <w:pPr>
              <w:jc w:val="center"/>
            </w:pPr>
            <w:r>
              <w:rPr>
                <w:rFonts w:eastAsia="Times New Roman" w:cs="Times New Roman"/>
                <w:sz w:val="22"/>
              </w:rPr>
              <w:t>2,0930</w:t>
            </w:r>
          </w:p>
        </w:tc>
      </w:tr>
      <w:tr w:rsidR="0077287B" w14:paraId="03078D77" w14:textId="77777777">
        <w:trPr>
          <w:jc w:val="center"/>
        </w:trPr>
        <w:tc>
          <w:tcPr>
            <w:tcW w:w="2310" w:type="pct"/>
            <w:vMerge/>
          </w:tcPr>
          <w:p w14:paraId="5E5549CB" w14:textId="77777777" w:rsidR="0077287B" w:rsidRDefault="0077287B"/>
        </w:tc>
        <w:tc>
          <w:tcPr>
            <w:tcW w:w="2310" w:type="pct"/>
            <w:vMerge/>
          </w:tcPr>
          <w:p w14:paraId="08FCD8E6" w14:textId="77777777" w:rsidR="0077287B" w:rsidRDefault="0077287B"/>
        </w:tc>
        <w:tc>
          <w:tcPr>
            <w:tcW w:w="2310" w:type="pct"/>
            <w:shd w:val="clear" w:color="auto" w:fill="FFFFFF"/>
            <w:tcMar>
              <w:top w:w="40" w:type="dxa"/>
              <w:left w:w="200" w:type="dxa"/>
              <w:bottom w:w="40" w:type="dxa"/>
              <w:right w:w="200" w:type="dxa"/>
            </w:tcMar>
            <w:vAlign w:val="center"/>
          </w:tcPr>
          <w:p w14:paraId="6719B576"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0535BC3" w14:textId="77777777" w:rsidR="0077287B" w:rsidRDefault="00E03954">
            <w:pPr>
              <w:jc w:val="center"/>
            </w:pPr>
            <w:r>
              <w:rPr>
                <w:rFonts w:eastAsia="Times New Roman" w:cs="Times New Roman"/>
                <w:sz w:val="22"/>
              </w:rPr>
              <w:t>54,0687</w:t>
            </w:r>
          </w:p>
        </w:tc>
        <w:tc>
          <w:tcPr>
            <w:tcW w:w="2310" w:type="pct"/>
            <w:shd w:val="clear" w:color="auto" w:fill="FFFFFF"/>
            <w:tcMar>
              <w:top w:w="40" w:type="dxa"/>
              <w:left w:w="200" w:type="dxa"/>
              <w:bottom w:w="40" w:type="dxa"/>
              <w:right w:w="200" w:type="dxa"/>
            </w:tcMar>
            <w:vAlign w:val="center"/>
          </w:tcPr>
          <w:p w14:paraId="78F43741" w14:textId="77777777" w:rsidR="0077287B" w:rsidRDefault="00E03954">
            <w:pPr>
              <w:jc w:val="center"/>
            </w:pPr>
            <w:r>
              <w:rPr>
                <w:rFonts w:eastAsia="Times New Roman" w:cs="Times New Roman"/>
                <w:sz w:val="22"/>
              </w:rPr>
              <w:t>54,0687</w:t>
            </w:r>
          </w:p>
        </w:tc>
        <w:tc>
          <w:tcPr>
            <w:tcW w:w="2310" w:type="pct"/>
            <w:shd w:val="clear" w:color="auto" w:fill="FFFFFF"/>
            <w:tcMar>
              <w:top w:w="40" w:type="dxa"/>
              <w:left w:w="200" w:type="dxa"/>
              <w:bottom w:w="40" w:type="dxa"/>
              <w:right w:w="200" w:type="dxa"/>
            </w:tcMar>
            <w:vAlign w:val="center"/>
          </w:tcPr>
          <w:p w14:paraId="4BF8BCA3" w14:textId="77777777" w:rsidR="0077287B" w:rsidRDefault="00E03954">
            <w:pPr>
              <w:jc w:val="center"/>
            </w:pPr>
            <w:r>
              <w:rPr>
                <w:rFonts w:eastAsia="Times New Roman" w:cs="Times New Roman"/>
                <w:sz w:val="22"/>
              </w:rPr>
              <w:t>54,0687</w:t>
            </w:r>
          </w:p>
        </w:tc>
        <w:tc>
          <w:tcPr>
            <w:tcW w:w="2310" w:type="pct"/>
            <w:shd w:val="clear" w:color="auto" w:fill="FFFFFF"/>
            <w:tcMar>
              <w:top w:w="40" w:type="dxa"/>
              <w:left w:w="200" w:type="dxa"/>
              <w:bottom w:w="40" w:type="dxa"/>
              <w:right w:w="200" w:type="dxa"/>
            </w:tcMar>
            <w:vAlign w:val="center"/>
          </w:tcPr>
          <w:p w14:paraId="20699527" w14:textId="77777777" w:rsidR="0077287B" w:rsidRDefault="00E03954">
            <w:pPr>
              <w:jc w:val="center"/>
            </w:pPr>
            <w:r>
              <w:rPr>
                <w:rFonts w:eastAsia="Times New Roman" w:cs="Times New Roman"/>
                <w:sz w:val="22"/>
              </w:rPr>
              <w:t>54,0687</w:t>
            </w:r>
          </w:p>
        </w:tc>
        <w:tc>
          <w:tcPr>
            <w:tcW w:w="2310" w:type="pct"/>
            <w:shd w:val="clear" w:color="auto" w:fill="FFFFFF"/>
            <w:tcMar>
              <w:top w:w="40" w:type="dxa"/>
              <w:left w:w="200" w:type="dxa"/>
              <w:bottom w:w="40" w:type="dxa"/>
              <w:right w:w="200" w:type="dxa"/>
            </w:tcMar>
            <w:vAlign w:val="center"/>
          </w:tcPr>
          <w:p w14:paraId="0D8BCE24" w14:textId="77777777" w:rsidR="0077287B" w:rsidRDefault="00E03954">
            <w:pPr>
              <w:jc w:val="center"/>
            </w:pPr>
            <w:r>
              <w:rPr>
                <w:rFonts w:eastAsia="Times New Roman" w:cs="Times New Roman"/>
                <w:sz w:val="22"/>
              </w:rPr>
              <w:t>54,0687</w:t>
            </w:r>
          </w:p>
        </w:tc>
        <w:tc>
          <w:tcPr>
            <w:tcW w:w="2310" w:type="pct"/>
            <w:shd w:val="clear" w:color="auto" w:fill="FFFFFF"/>
            <w:tcMar>
              <w:top w:w="40" w:type="dxa"/>
              <w:left w:w="200" w:type="dxa"/>
              <w:bottom w:w="40" w:type="dxa"/>
              <w:right w:w="200" w:type="dxa"/>
            </w:tcMar>
            <w:vAlign w:val="center"/>
          </w:tcPr>
          <w:p w14:paraId="476FEDCE" w14:textId="77777777" w:rsidR="0077287B" w:rsidRDefault="00E03954">
            <w:pPr>
              <w:jc w:val="center"/>
            </w:pPr>
            <w:r>
              <w:rPr>
                <w:rFonts w:eastAsia="Times New Roman" w:cs="Times New Roman"/>
                <w:sz w:val="22"/>
              </w:rPr>
              <w:t>54,0687</w:t>
            </w:r>
          </w:p>
        </w:tc>
        <w:tc>
          <w:tcPr>
            <w:tcW w:w="2310" w:type="pct"/>
            <w:shd w:val="clear" w:color="auto" w:fill="FFFFFF"/>
            <w:tcMar>
              <w:top w:w="40" w:type="dxa"/>
              <w:left w:w="200" w:type="dxa"/>
              <w:bottom w:w="40" w:type="dxa"/>
              <w:right w:w="200" w:type="dxa"/>
            </w:tcMar>
            <w:vAlign w:val="center"/>
          </w:tcPr>
          <w:p w14:paraId="2C02D08D" w14:textId="77777777" w:rsidR="0077287B" w:rsidRDefault="00E03954">
            <w:pPr>
              <w:jc w:val="center"/>
            </w:pPr>
            <w:r>
              <w:rPr>
                <w:rFonts w:eastAsia="Times New Roman" w:cs="Times New Roman"/>
                <w:sz w:val="22"/>
              </w:rPr>
              <w:t>54,0687</w:t>
            </w:r>
          </w:p>
        </w:tc>
      </w:tr>
      <w:tr w:rsidR="0077287B" w14:paraId="6DB92AF3" w14:textId="77777777">
        <w:trPr>
          <w:jc w:val="center"/>
        </w:trPr>
        <w:tc>
          <w:tcPr>
            <w:tcW w:w="2310" w:type="pct"/>
            <w:vMerge w:val="restart"/>
            <w:shd w:val="clear" w:color="auto" w:fill="FFFFFF"/>
            <w:tcMar>
              <w:top w:w="40" w:type="dxa"/>
              <w:left w:w="200" w:type="dxa"/>
              <w:bottom w:w="40" w:type="dxa"/>
              <w:right w:w="200" w:type="dxa"/>
            </w:tcMar>
            <w:vAlign w:val="center"/>
          </w:tcPr>
          <w:p w14:paraId="53CAB258" w14:textId="77777777" w:rsidR="0077287B" w:rsidRDefault="00E03954">
            <w:r>
              <w:rPr>
                <w:rFonts w:eastAsia="Times New Roman" w:cs="Times New Roman"/>
                <w:sz w:val="22"/>
              </w:rPr>
              <w:t>Котельная №42-06</w:t>
            </w:r>
          </w:p>
        </w:tc>
        <w:tc>
          <w:tcPr>
            <w:tcW w:w="2310" w:type="pct"/>
            <w:shd w:val="clear" w:color="auto" w:fill="FFFFFF"/>
            <w:tcMar>
              <w:top w:w="40" w:type="dxa"/>
              <w:left w:w="200" w:type="dxa"/>
              <w:bottom w:w="40" w:type="dxa"/>
              <w:right w:w="200" w:type="dxa"/>
            </w:tcMar>
            <w:vAlign w:val="center"/>
          </w:tcPr>
          <w:p w14:paraId="2228C8F1" w14:textId="77777777" w:rsidR="0077287B" w:rsidRDefault="00E03954">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11B19068"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3FDAADD" w14:textId="77777777" w:rsidR="0077287B" w:rsidRDefault="00E03954">
            <w:pPr>
              <w:jc w:val="center"/>
            </w:pPr>
            <w:r>
              <w:rPr>
                <w:rFonts w:eastAsia="Times New Roman" w:cs="Times New Roman"/>
                <w:sz w:val="22"/>
              </w:rPr>
              <w:t>7,8400</w:t>
            </w:r>
          </w:p>
        </w:tc>
        <w:tc>
          <w:tcPr>
            <w:tcW w:w="2310" w:type="pct"/>
            <w:shd w:val="clear" w:color="auto" w:fill="FFFFFF"/>
            <w:tcMar>
              <w:top w:w="40" w:type="dxa"/>
              <w:left w:w="200" w:type="dxa"/>
              <w:bottom w:w="40" w:type="dxa"/>
              <w:right w:w="200" w:type="dxa"/>
            </w:tcMar>
            <w:vAlign w:val="center"/>
          </w:tcPr>
          <w:p w14:paraId="1590CC42" w14:textId="77777777" w:rsidR="0077287B" w:rsidRDefault="00E03954">
            <w:pPr>
              <w:jc w:val="center"/>
            </w:pPr>
            <w:r>
              <w:rPr>
                <w:rFonts w:eastAsia="Times New Roman" w:cs="Times New Roman"/>
                <w:sz w:val="22"/>
              </w:rPr>
              <w:t>7,8400</w:t>
            </w:r>
          </w:p>
        </w:tc>
        <w:tc>
          <w:tcPr>
            <w:tcW w:w="2310" w:type="pct"/>
            <w:shd w:val="clear" w:color="auto" w:fill="FFFFFF"/>
            <w:tcMar>
              <w:top w:w="40" w:type="dxa"/>
              <w:left w:w="200" w:type="dxa"/>
              <w:bottom w:w="40" w:type="dxa"/>
              <w:right w:w="200" w:type="dxa"/>
            </w:tcMar>
            <w:vAlign w:val="center"/>
          </w:tcPr>
          <w:p w14:paraId="6EF8CFFF" w14:textId="77777777" w:rsidR="0077287B" w:rsidRDefault="00E03954">
            <w:pPr>
              <w:jc w:val="center"/>
            </w:pPr>
            <w:r>
              <w:rPr>
                <w:rFonts w:eastAsia="Times New Roman" w:cs="Times New Roman"/>
                <w:sz w:val="22"/>
              </w:rPr>
              <w:t>7,8400</w:t>
            </w:r>
          </w:p>
        </w:tc>
        <w:tc>
          <w:tcPr>
            <w:tcW w:w="2310" w:type="pct"/>
            <w:shd w:val="clear" w:color="auto" w:fill="FFFFFF"/>
            <w:tcMar>
              <w:top w:w="40" w:type="dxa"/>
              <w:left w:w="200" w:type="dxa"/>
              <w:bottom w:w="40" w:type="dxa"/>
              <w:right w:w="200" w:type="dxa"/>
            </w:tcMar>
            <w:vAlign w:val="center"/>
          </w:tcPr>
          <w:p w14:paraId="5A50698A" w14:textId="77777777" w:rsidR="0077287B" w:rsidRDefault="00E03954">
            <w:pPr>
              <w:jc w:val="center"/>
            </w:pPr>
            <w:r>
              <w:rPr>
                <w:rFonts w:eastAsia="Times New Roman" w:cs="Times New Roman"/>
                <w:sz w:val="22"/>
              </w:rPr>
              <w:t>7,8400</w:t>
            </w:r>
          </w:p>
        </w:tc>
        <w:tc>
          <w:tcPr>
            <w:tcW w:w="2310" w:type="pct"/>
            <w:shd w:val="clear" w:color="auto" w:fill="FFFFFF"/>
            <w:tcMar>
              <w:top w:w="40" w:type="dxa"/>
              <w:left w:w="200" w:type="dxa"/>
              <w:bottom w:w="40" w:type="dxa"/>
              <w:right w:w="200" w:type="dxa"/>
            </w:tcMar>
            <w:vAlign w:val="center"/>
          </w:tcPr>
          <w:p w14:paraId="59EDAF5E" w14:textId="77777777" w:rsidR="0077287B" w:rsidRDefault="00E03954">
            <w:pPr>
              <w:jc w:val="center"/>
            </w:pPr>
            <w:r>
              <w:rPr>
                <w:rFonts w:eastAsia="Times New Roman" w:cs="Times New Roman"/>
                <w:sz w:val="22"/>
              </w:rPr>
              <w:t>7,8400</w:t>
            </w:r>
          </w:p>
        </w:tc>
        <w:tc>
          <w:tcPr>
            <w:tcW w:w="2310" w:type="pct"/>
            <w:shd w:val="clear" w:color="auto" w:fill="FFFFFF"/>
            <w:tcMar>
              <w:top w:w="40" w:type="dxa"/>
              <w:left w:w="200" w:type="dxa"/>
              <w:bottom w:w="40" w:type="dxa"/>
              <w:right w:w="200" w:type="dxa"/>
            </w:tcMar>
            <w:vAlign w:val="center"/>
          </w:tcPr>
          <w:p w14:paraId="0E6D99FE" w14:textId="77777777" w:rsidR="0077287B" w:rsidRDefault="00E03954">
            <w:pPr>
              <w:jc w:val="center"/>
            </w:pPr>
            <w:r>
              <w:rPr>
                <w:rFonts w:eastAsia="Times New Roman" w:cs="Times New Roman"/>
                <w:sz w:val="22"/>
              </w:rPr>
              <w:t>7,8400</w:t>
            </w:r>
          </w:p>
        </w:tc>
        <w:tc>
          <w:tcPr>
            <w:tcW w:w="2310" w:type="pct"/>
            <w:shd w:val="clear" w:color="auto" w:fill="FFFFFF"/>
            <w:tcMar>
              <w:top w:w="40" w:type="dxa"/>
              <w:left w:w="200" w:type="dxa"/>
              <w:bottom w:w="40" w:type="dxa"/>
              <w:right w:w="200" w:type="dxa"/>
            </w:tcMar>
            <w:vAlign w:val="center"/>
          </w:tcPr>
          <w:p w14:paraId="1DB96DE2" w14:textId="77777777" w:rsidR="0077287B" w:rsidRDefault="00E03954">
            <w:pPr>
              <w:jc w:val="center"/>
            </w:pPr>
            <w:r>
              <w:rPr>
                <w:rFonts w:eastAsia="Times New Roman" w:cs="Times New Roman"/>
                <w:sz w:val="22"/>
              </w:rPr>
              <w:t>7,8400</w:t>
            </w:r>
          </w:p>
        </w:tc>
      </w:tr>
      <w:tr w:rsidR="0077287B" w14:paraId="3599173C" w14:textId="77777777">
        <w:trPr>
          <w:jc w:val="center"/>
        </w:trPr>
        <w:tc>
          <w:tcPr>
            <w:tcW w:w="2310" w:type="pct"/>
            <w:vMerge/>
          </w:tcPr>
          <w:p w14:paraId="73B1A0CA" w14:textId="77777777" w:rsidR="0077287B" w:rsidRDefault="0077287B"/>
        </w:tc>
        <w:tc>
          <w:tcPr>
            <w:tcW w:w="2310" w:type="pct"/>
            <w:shd w:val="clear" w:color="auto" w:fill="FFFFFF"/>
            <w:tcMar>
              <w:top w:w="40" w:type="dxa"/>
              <w:left w:w="200" w:type="dxa"/>
              <w:bottom w:w="40" w:type="dxa"/>
              <w:right w:w="200" w:type="dxa"/>
            </w:tcMar>
            <w:vAlign w:val="center"/>
          </w:tcPr>
          <w:p w14:paraId="0072509C" w14:textId="77777777" w:rsidR="0077287B" w:rsidRDefault="00E03954">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3C8B2173"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08F1C22" w14:textId="77777777" w:rsidR="0077287B" w:rsidRDefault="00E03954">
            <w:pPr>
              <w:jc w:val="center"/>
            </w:pPr>
            <w:r>
              <w:rPr>
                <w:rFonts w:eastAsia="Times New Roman" w:cs="Times New Roman"/>
                <w:sz w:val="22"/>
              </w:rPr>
              <w:t>7,5870</w:t>
            </w:r>
          </w:p>
        </w:tc>
        <w:tc>
          <w:tcPr>
            <w:tcW w:w="2310" w:type="pct"/>
            <w:shd w:val="clear" w:color="auto" w:fill="FFFFFF"/>
            <w:tcMar>
              <w:top w:w="40" w:type="dxa"/>
              <w:left w:w="200" w:type="dxa"/>
              <w:bottom w:w="40" w:type="dxa"/>
              <w:right w:w="200" w:type="dxa"/>
            </w:tcMar>
            <w:vAlign w:val="center"/>
          </w:tcPr>
          <w:p w14:paraId="4D37241C" w14:textId="77777777" w:rsidR="0077287B" w:rsidRDefault="00E03954">
            <w:pPr>
              <w:jc w:val="center"/>
            </w:pPr>
            <w:r>
              <w:rPr>
                <w:rFonts w:eastAsia="Times New Roman" w:cs="Times New Roman"/>
                <w:sz w:val="22"/>
              </w:rPr>
              <w:t>7,5870</w:t>
            </w:r>
          </w:p>
        </w:tc>
        <w:tc>
          <w:tcPr>
            <w:tcW w:w="2310" w:type="pct"/>
            <w:shd w:val="clear" w:color="auto" w:fill="FFFFFF"/>
            <w:tcMar>
              <w:top w:w="40" w:type="dxa"/>
              <w:left w:w="200" w:type="dxa"/>
              <w:bottom w:w="40" w:type="dxa"/>
              <w:right w:w="200" w:type="dxa"/>
            </w:tcMar>
            <w:vAlign w:val="center"/>
          </w:tcPr>
          <w:p w14:paraId="57712541" w14:textId="77777777" w:rsidR="0077287B" w:rsidRDefault="00E03954">
            <w:pPr>
              <w:jc w:val="center"/>
            </w:pPr>
            <w:r>
              <w:rPr>
                <w:rFonts w:eastAsia="Times New Roman" w:cs="Times New Roman"/>
                <w:sz w:val="22"/>
              </w:rPr>
              <w:t>7,5870</w:t>
            </w:r>
          </w:p>
        </w:tc>
        <w:tc>
          <w:tcPr>
            <w:tcW w:w="2310" w:type="pct"/>
            <w:shd w:val="clear" w:color="auto" w:fill="FFFFFF"/>
            <w:tcMar>
              <w:top w:w="40" w:type="dxa"/>
              <w:left w:w="200" w:type="dxa"/>
              <w:bottom w:w="40" w:type="dxa"/>
              <w:right w:w="200" w:type="dxa"/>
            </w:tcMar>
            <w:vAlign w:val="center"/>
          </w:tcPr>
          <w:p w14:paraId="2AAF1BB6" w14:textId="77777777" w:rsidR="0077287B" w:rsidRDefault="00E03954">
            <w:pPr>
              <w:jc w:val="center"/>
            </w:pPr>
            <w:r>
              <w:rPr>
                <w:rFonts w:eastAsia="Times New Roman" w:cs="Times New Roman"/>
                <w:sz w:val="22"/>
              </w:rPr>
              <w:t>7,5870</w:t>
            </w:r>
          </w:p>
        </w:tc>
        <w:tc>
          <w:tcPr>
            <w:tcW w:w="2310" w:type="pct"/>
            <w:shd w:val="clear" w:color="auto" w:fill="FFFFFF"/>
            <w:tcMar>
              <w:top w:w="40" w:type="dxa"/>
              <w:left w:w="200" w:type="dxa"/>
              <w:bottom w:w="40" w:type="dxa"/>
              <w:right w:w="200" w:type="dxa"/>
            </w:tcMar>
            <w:vAlign w:val="center"/>
          </w:tcPr>
          <w:p w14:paraId="1AC6DA94" w14:textId="77777777" w:rsidR="0077287B" w:rsidRDefault="00E03954">
            <w:pPr>
              <w:jc w:val="center"/>
            </w:pPr>
            <w:r>
              <w:rPr>
                <w:rFonts w:eastAsia="Times New Roman" w:cs="Times New Roman"/>
                <w:sz w:val="22"/>
              </w:rPr>
              <w:t>7,5870</w:t>
            </w:r>
          </w:p>
        </w:tc>
        <w:tc>
          <w:tcPr>
            <w:tcW w:w="2310" w:type="pct"/>
            <w:shd w:val="clear" w:color="auto" w:fill="FFFFFF"/>
            <w:tcMar>
              <w:top w:w="40" w:type="dxa"/>
              <w:left w:w="200" w:type="dxa"/>
              <w:bottom w:w="40" w:type="dxa"/>
              <w:right w:w="200" w:type="dxa"/>
            </w:tcMar>
            <w:vAlign w:val="center"/>
          </w:tcPr>
          <w:p w14:paraId="59BC21DA" w14:textId="77777777" w:rsidR="0077287B" w:rsidRDefault="00E03954">
            <w:pPr>
              <w:jc w:val="center"/>
            </w:pPr>
            <w:r>
              <w:rPr>
                <w:rFonts w:eastAsia="Times New Roman" w:cs="Times New Roman"/>
                <w:sz w:val="22"/>
              </w:rPr>
              <w:t>7,5870</w:t>
            </w:r>
          </w:p>
        </w:tc>
        <w:tc>
          <w:tcPr>
            <w:tcW w:w="2310" w:type="pct"/>
            <w:shd w:val="clear" w:color="auto" w:fill="FFFFFF"/>
            <w:tcMar>
              <w:top w:w="40" w:type="dxa"/>
              <w:left w:w="200" w:type="dxa"/>
              <w:bottom w:w="40" w:type="dxa"/>
              <w:right w:w="200" w:type="dxa"/>
            </w:tcMar>
            <w:vAlign w:val="center"/>
          </w:tcPr>
          <w:p w14:paraId="216B89FB" w14:textId="77777777" w:rsidR="0077287B" w:rsidRDefault="00E03954">
            <w:pPr>
              <w:jc w:val="center"/>
            </w:pPr>
            <w:r>
              <w:rPr>
                <w:rFonts w:eastAsia="Times New Roman" w:cs="Times New Roman"/>
                <w:sz w:val="22"/>
              </w:rPr>
              <w:t>7,5870</w:t>
            </w:r>
          </w:p>
        </w:tc>
      </w:tr>
      <w:tr w:rsidR="0077287B" w14:paraId="5F3B5FBB" w14:textId="77777777">
        <w:trPr>
          <w:jc w:val="center"/>
        </w:trPr>
        <w:tc>
          <w:tcPr>
            <w:tcW w:w="2310" w:type="pct"/>
            <w:vMerge/>
          </w:tcPr>
          <w:p w14:paraId="4D1D235A" w14:textId="77777777" w:rsidR="0077287B" w:rsidRDefault="0077287B"/>
        </w:tc>
        <w:tc>
          <w:tcPr>
            <w:tcW w:w="2310" w:type="pct"/>
            <w:shd w:val="clear" w:color="auto" w:fill="FFFFFF"/>
            <w:tcMar>
              <w:top w:w="40" w:type="dxa"/>
              <w:left w:w="200" w:type="dxa"/>
              <w:bottom w:w="40" w:type="dxa"/>
              <w:right w:w="200" w:type="dxa"/>
            </w:tcMar>
            <w:vAlign w:val="center"/>
          </w:tcPr>
          <w:p w14:paraId="71E20344"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06A4442A"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6D7A77E" w14:textId="77777777" w:rsidR="0077287B" w:rsidRDefault="00E03954">
            <w:pPr>
              <w:jc w:val="center"/>
            </w:pPr>
            <w:r>
              <w:rPr>
                <w:rFonts w:eastAsia="Times New Roman" w:cs="Times New Roman"/>
                <w:sz w:val="22"/>
              </w:rPr>
              <w:t>0,2530</w:t>
            </w:r>
          </w:p>
        </w:tc>
        <w:tc>
          <w:tcPr>
            <w:tcW w:w="2310" w:type="pct"/>
            <w:shd w:val="clear" w:color="auto" w:fill="FFFFFF"/>
            <w:tcMar>
              <w:top w:w="40" w:type="dxa"/>
              <w:left w:w="200" w:type="dxa"/>
              <w:bottom w:w="40" w:type="dxa"/>
              <w:right w:w="200" w:type="dxa"/>
            </w:tcMar>
            <w:vAlign w:val="center"/>
          </w:tcPr>
          <w:p w14:paraId="7A417B5D" w14:textId="77777777" w:rsidR="0077287B" w:rsidRDefault="00E03954">
            <w:pPr>
              <w:jc w:val="center"/>
            </w:pPr>
            <w:r>
              <w:rPr>
                <w:rFonts w:eastAsia="Times New Roman" w:cs="Times New Roman"/>
                <w:sz w:val="22"/>
              </w:rPr>
              <w:t>0,2530</w:t>
            </w:r>
          </w:p>
        </w:tc>
        <w:tc>
          <w:tcPr>
            <w:tcW w:w="2310" w:type="pct"/>
            <w:shd w:val="clear" w:color="auto" w:fill="FFFFFF"/>
            <w:tcMar>
              <w:top w:w="40" w:type="dxa"/>
              <w:left w:w="200" w:type="dxa"/>
              <w:bottom w:w="40" w:type="dxa"/>
              <w:right w:w="200" w:type="dxa"/>
            </w:tcMar>
            <w:vAlign w:val="center"/>
          </w:tcPr>
          <w:p w14:paraId="3D26A2E2" w14:textId="77777777" w:rsidR="0077287B" w:rsidRDefault="00E03954">
            <w:pPr>
              <w:jc w:val="center"/>
            </w:pPr>
            <w:r>
              <w:rPr>
                <w:rFonts w:eastAsia="Times New Roman" w:cs="Times New Roman"/>
                <w:sz w:val="22"/>
              </w:rPr>
              <w:t>0,2530</w:t>
            </w:r>
          </w:p>
        </w:tc>
        <w:tc>
          <w:tcPr>
            <w:tcW w:w="2310" w:type="pct"/>
            <w:shd w:val="clear" w:color="auto" w:fill="FFFFFF"/>
            <w:tcMar>
              <w:top w:w="40" w:type="dxa"/>
              <w:left w:w="200" w:type="dxa"/>
              <w:bottom w:w="40" w:type="dxa"/>
              <w:right w:w="200" w:type="dxa"/>
            </w:tcMar>
            <w:vAlign w:val="center"/>
          </w:tcPr>
          <w:p w14:paraId="0E439AEF" w14:textId="77777777" w:rsidR="0077287B" w:rsidRDefault="00E03954">
            <w:pPr>
              <w:jc w:val="center"/>
            </w:pPr>
            <w:r>
              <w:rPr>
                <w:rFonts w:eastAsia="Times New Roman" w:cs="Times New Roman"/>
                <w:sz w:val="22"/>
              </w:rPr>
              <w:t>0,2530</w:t>
            </w:r>
          </w:p>
        </w:tc>
        <w:tc>
          <w:tcPr>
            <w:tcW w:w="2310" w:type="pct"/>
            <w:shd w:val="clear" w:color="auto" w:fill="FFFFFF"/>
            <w:tcMar>
              <w:top w:w="40" w:type="dxa"/>
              <w:left w:w="200" w:type="dxa"/>
              <w:bottom w:w="40" w:type="dxa"/>
              <w:right w:w="200" w:type="dxa"/>
            </w:tcMar>
            <w:vAlign w:val="center"/>
          </w:tcPr>
          <w:p w14:paraId="529B8CB4" w14:textId="77777777" w:rsidR="0077287B" w:rsidRDefault="00E03954">
            <w:pPr>
              <w:jc w:val="center"/>
            </w:pPr>
            <w:r>
              <w:rPr>
                <w:rFonts w:eastAsia="Times New Roman" w:cs="Times New Roman"/>
                <w:sz w:val="22"/>
              </w:rPr>
              <w:t>0,2530</w:t>
            </w:r>
          </w:p>
        </w:tc>
        <w:tc>
          <w:tcPr>
            <w:tcW w:w="2310" w:type="pct"/>
            <w:shd w:val="clear" w:color="auto" w:fill="FFFFFF"/>
            <w:tcMar>
              <w:top w:w="40" w:type="dxa"/>
              <w:left w:w="200" w:type="dxa"/>
              <w:bottom w:w="40" w:type="dxa"/>
              <w:right w:w="200" w:type="dxa"/>
            </w:tcMar>
            <w:vAlign w:val="center"/>
          </w:tcPr>
          <w:p w14:paraId="3471B2FA" w14:textId="77777777" w:rsidR="0077287B" w:rsidRDefault="00E03954">
            <w:pPr>
              <w:jc w:val="center"/>
            </w:pPr>
            <w:r>
              <w:rPr>
                <w:rFonts w:eastAsia="Times New Roman" w:cs="Times New Roman"/>
                <w:sz w:val="22"/>
              </w:rPr>
              <w:t>0,2530</w:t>
            </w:r>
          </w:p>
        </w:tc>
        <w:tc>
          <w:tcPr>
            <w:tcW w:w="2310" w:type="pct"/>
            <w:shd w:val="clear" w:color="auto" w:fill="FFFFFF"/>
            <w:tcMar>
              <w:top w:w="40" w:type="dxa"/>
              <w:left w:w="200" w:type="dxa"/>
              <w:bottom w:w="40" w:type="dxa"/>
              <w:right w:w="200" w:type="dxa"/>
            </w:tcMar>
            <w:vAlign w:val="center"/>
          </w:tcPr>
          <w:p w14:paraId="08EBF5A5" w14:textId="77777777" w:rsidR="0077287B" w:rsidRDefault="00E03954">
            <w:pPr>
              <w:jc w:val="center"/>
            </w:pPr>
            <w:r>
              <w:rPr>
                <w:rFonts w:eastAsia="Times New Roman" w:cs="Times New Roman"/>
                <w:sz w:val="22"/>
              </w:rPr>
              <w:t>0,2530</w:t>
            </w:r>
          </w:p>
        </w:tc>
      </w:tr>
      <w:tr w:rsidR="0077287B" w14:paraId="4AC09F00" w14:textId="77777777">
        <w:trPr>
          <w:jc w:val="center"/>
        </w:trPr>
        <w:tc>
          <w:tcPr>
            <w:tcW w:w="2310" w:type="pct"/>
            <w:vMerge/>
          </w:tcPr>
          <w:p w14:paraId="03D469E5" w14:textId="77777777" w:rsidR="0077287B" w:rsidRDefault="0077287B"/>
        </w:tc>
        <w:tc>
          <w:tcPr>
            <w:tcW w:w="2310" w:type="pct"/>
            <w:shd w:val="clear" w:color="auto" w:fill="FFFFFF"/>
            <w:tcMar>
              <w:top w:w="40" w:type="dxa"/>
              <w:left w:w="200" w:type="dxa"/>
              <w:bottom w:w="40" w:type="dxa"/>
              <w:right w:w="200" w:type="dxa"/>
            </w:tcMar>
            <w:vAlign w:val="center"/>
          </w:tcPr>
          <w:p w14:paraId="06EF2B52" w14:textId="77777777" w:rsidR="0077287B" w:rsidRDefault="00E03954">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205D93F3"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1019CBB" w14:textId="77777777" w:rsidR="0077287B" w:rsidRDefault="00E03954">
            <w:pPr>
              <w:jc w:val="center"/>
            </w:pPr>
            <w:r>
              <w:rPr>
                <w:rFonts w:eastAsia="Times New Roman" w:cs="Times New Roman"/>
                <w:sz w:val="22"/>
              </w:rPr>
              <w:t>7,3340</w:t>
            </w:r>
          </w:p>
        </w:tc>
        <w:tc>
          <w:tcPr>
            <w:tcW w:w="2310" w:type="pct"/>
            <w:shd w:val="clear" w:color="auto" w:fill="FFFFFF"/>
            <w:tcMar>
              <w:top w:w="40" w:type="dxa"/>
              <w:left w:w="200" w:type="dxa"/>
              <w:bottom w:w="40" w:type="dxa"/>
              <w:right w:w="200" w:type="dxa"/>
            </w:tcMar>
            <w:vAlign w:val="center"/>
          </w:tcPr>
          <w:p w14:paraId="75E68866" w14:textId="77777777" w:rsidR="0077287B" w:rsidRDefault="00E03954">
            <w:pPr>
              <w:jc w:val="center"/>
            </w:pPr>
            <w:r>
              <w:rPr>
                <w:rFonts w:eastAsia="Times New Roman" w:cs="Times New Roman"/>
                <w:sz w:val="22"/>
              </w:rPr>
              <w:t>7,3340</w:t>
            </w:r>
          </w:p>
        </w:tc>
        <w:tc>
          <w:tcPr>
            <w:tcW w:w="2310" w:type="pct"/>
            <w:shd w:val="clear" w:color="auto" w:fill="FFFFFF"/>
            <w:tcMar>
              <w:top w:w="40" w:type="dxa"/>
              <w:left w:w="200" w:type="dxa"/>
              <w:bottom w:w="40" w:type="dxa"/>
              <w:right w:w="200" w:type="dxa"/>
            </w:tcMar>
            <w:vAlign w:val="center"/>
          </w:tcPr>
          <w:p w14:paraId="280BA26C" w14:textId="77777777" w:rsidR="0077287B" w:rsidRDefault="00E03954">
            <w:pPr>
              <w:jc w:val="center"/>
            </w:pPr>
            <w:r>
              <w:rPr>
                <w:rFonts w:eastAsia="Times New Roman" w:cs="Times New Roman"/>
                <w:sz w:val="22"/>
              </w:rPr>
              <w:t>7,3340</w:t>
            </w:r>
          </w:p>
        </w:tc>
        <w:tc>
          <w:tcPr>
            <w:tcW w:w="2310" w:type="pct"/>
            <w:shd w:val="clear" w:color="auto" w:fill="FFFFFF"/>
            <w:tcMar>
              <w:top w:w="40" w:type="dxa"/>
              <w:left w:w="200" w:type="dxa"/>
              <w:bottom w:w="40" w:type="dxa"/>
              <w:right w:w="200" w:type="dxa"/>
            </w:tcMar>
            <w:vAlign w:val="center"/>
          </w:tcPr>
          <w:p w14:paraId="6162DC54" w14:textId="77777777" w:rsidR="0077287B" w:rsidRDefault="00E03954">
            <w:pPr>
              <w:jc w:val="center"/>
            </w:pPr>
            <w:r>
              <w:rPr>
                <w:rFonts w:eastAsia="Times New Roman" w:cs="Times New Roman"/>
                <w:sz w:val="22"/>
              </w:rPr>
              <w:t>7,3340</w:t>
            </w:r>
          </w:p>
        </w:tc>
        <w:tc>
          <w:tcPr>
            <w:tcW w:w="2310" w:type="pct"/>
            <w:shd w:val="clear" w:color="auto" w:fill="FFFFFF"/>
            <w:tcMar>
              <w:top w:w="40" w:type="dxa"/>
              <w:left w:w="200" w:type="dxa"/>
              <w:bottom w:w="40" w:type="dxa"/>
              <w:right w:w="200" w:type="dxa"/>
            </w:tcMar>
            <w:vAlign w:val="center"/>
          </w:tcPr>
          <w:p w14:paraId="28AB6D37" w14:textId="77777777" w:rsidR="0077287B" w:rsidRDefault="00E03954">
            <w:pPr>
              <w:jc w:val="center"/>
            </w:pPr>
            <w:r>
              <w:rPr>
                <w:rFonts w:eastAsia="Times New Roman" w:cs="Times New Roman"/>
                <w:sz w:val="22"/>
              </w:rPr>
              <w:t>7,3340</w:t>
            </w:r>
          </w:p>
        </w:tc>
        <w:tc>
          <w:tcPr>
            <w:tcW w:w="2310" w:type="pct"/>
            <w:shd w:val="clear" w:color="auto" w:fill="FFFFFF"/>
            <w:tcMar>
              <w:top w:w="40" w:type="dxa"/>
              <w:left w:w="200" w:type="dxa"/>
              <w:bottom w:w="40" w:type="dxa"/>
              <w:right w:w="200" w:type="dxa"/>
            </w:tcMar>
            <w:vAlign w:val="center"/>
          </w:tcPr>
          <w:p w14:paraId="5389A3A2" w14:textId="77777777" w:rsidR="0077287B" w:rsidRDefault="00E03954">
            <w:pPr>
              <w:jc w:val="center"/>
            </w:pPr>
            <w:r>
              <w:rPr>
                <w:rFonts w:eastAsia="Times New Roman" w:cs="Times New Roman"/>
                <w:sz w:val="22"/>
              </w:rPr>
              <w:t>7,3340</w:t>
            </w:r>
          </w:p>
        </w:tc>
        <w:tc>
          <w:tcPr>
            <w:tcW w:w="2310" w:type="pct"/>
            <w:shd w:val="clear" w:color="auto" w:fill="FFFFFF"/>
            <w:tcMar>
              <w:top w:w="40" w:type="dxa"/>
              <w:left w:w="200" w:type="dxa"/>
              <w:bottom w:w="40" w:type="dxa"/>
              <w:right w:w="200" w:type="dxa"/>
            </w:tcMar>
            <w:vAlign w:val="center"/>
          </w:tcPr>
          <w:p w14:paraId="625750B8" w14:textId="77777777" w:rsidR="0077287B" w:rsidRDefault="00E03954">
            <w:pPr>
              <w:jc w:val="center"/>
            </w:pPr>
            <w:r>
              <w:rPr>
                <w:rFonts w:eastAsia="Times New Roman" w:cs="Times New Roman"/>
                <w:sz w:val="22"/>
              </w:rPr>
              <w:t>7,3340</w:t>
            </w:r>
          </w:p>
        </w:tc>
      </w:tr>
      <w:tr w:rsidR="0077287B" w14:paraId="1ED6E108" w14:textId="77777777">
        <w:trPr>
          <w:jc w:val="center"/>
        </w:trPr>
        <w:tc>
          <w:tcPr>
            <w:tcW w:w="2310" w:type="pct"/>
            <w:vMerge/>
          </w:tcPr>
          <w:p w14:paraId="5AA09C03" w14:textId="77777777" w:rsidR="0077287B" w:rsidRDefault="0077287B"/>
        </w:tc>
        <w:tc>
          <w:tcPr>
            <w:tcW w:w="2310" w:type="pct"/>
            <w:shd w:val="clear" w:color="auto" w:fill="FFFFFF"/>
            <w:tcMar>
              <w:top w:w="40" w:type="dxa"/>
              <w:left w:w="200" w:type="dxa"/>
              <w:bottom w:w="40" w:type="dxa"/>
              <w:right w:w="200" w:type="dxa"/>
            </w:tcMar>
            <w:vAlign w:val="center"/>
          </w:tcPr>
          <w:p w14:paraId="5E8E1733"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0C1CDFE3"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AC5D192" w14:textId="77777777" w:rsidR="0077287B" w:rsidRDefault="00E03954">
            <w:pPr>
              <w:jc w:val="center"/>
            </w:pPr>
            <w:r>
              <w:rPr>
                <w:rFonts w:eastAsia="Times New Roman" w:cs="Times New Roman"/>
                <w:sz w:val="22"/>
              </w:rPr>
              <w:t>4,0500</w:t>
            </w:r>
          </w:p>
        </w:tc>
        <w:tc>
          <w:tcPr>
            <w:tcW w:w="2310" w:type="pct"/>
            <w:shd w:val="clear" w:color="auto" w:fill="FFFFFF"/>
            <w:tcMar>
              <w:top w:w="40" w:type="dxa"/>
              <w:left w:w="200" w:type="dxa"/>
              <w:bottom w:w="40" w:type="dxa"/>
              <w:right w:w="200" w:type="dxa"/>
            </w:tcMar>
            <w:vAlign w:val="center"/>
          </w:tcPr>
          <w:p w14:paraId="22059A2B" w14:textId="77777777" w:rsidR="0077287B" w:rsidRDefault="00E03954">
            <w:pPr>
              <w:jc w:val="center"/>
            </w:pPr>
            <w:r>
              <w:rPr>
                <w:rFonts w:eastAsia="Times New Roman" w:cs="Times New Roman"/>
                <w:sz w:val="22"/>
              </w:rPr>
              <w:t>4,0500</w:t>
            </w:r>
          </w:p>
        </w:tc>
        <w:tc>
          <w:tcPr>
            <w:tcW w:w="2310" w:type="pct"/>
            <w:shd w:val="clear" w:color="auto" w:fill="FFFFFF"/>
            <w:tcMar>
              <w:top w:w="40" w:type="dxa"/>
              <w:left w:w="200" w:type="dxa"/>
              <w:bottom w:w="40" w:type="dxa"/>
              <w:right w:w="200" w:type="dxa"/>
            </w:tcMar>
            <w:vAlign w:val="center"/>
          </w:tcPr>
          <w:p w14:paraId="4BF82C14" w14:textId="77777777" w:rsidR="0077287B" w:rsidRDefault="00E03954">
            <w:pPr>
              <w:jc w:val="center"/>
            </w:pPr>
            <w:r>
              <w:rPr>
                <w:rFonts w:eastAsia="Times New Roman" w:cs="Times New Roman"/>
                <w:sz w:val="22"/>
              </w:rPr>
              <w:t>4,0500</w:t>
            </w:r>
          </w:p>
        </w:tc>
        <w:tc>
          <w:tcPr>
            <w:tcW w:w="2310" w:type="pct"/>
            <w:shd w:val="clear" w:color="auto" w:fill="FFFFFF"/>
            <w:tcMar>
              <w:top w:w="40" w:type="dxa"/>
              <w:left w:w="200" w:type="dxa"/>
              <w:bottom w:w="40" w:type="dxa"/>
              <w:right w:w="200" w:type="dxa"/>
            </w:tcMar>
            <w:vAlign w:val="center"/>
          </w:tcPr>
          <w:p w14:paraId="0ABFC78C" w14:textId="77777777" w:rsidR="0077287B" w:rsidRDefault="00E03954">
            <w:pPr>
              <w:jc w:val="center"/>
            </w:pPr>
            <w:r>
              <w:rPr>
                <w:rFonts w:eastAsia="Times New Roman" w:cs="Times New Roman"/>
                <w:sz w:val="22"/>
              </w:rPr>
              <w:t>4,0500</w:t>
            </w:r>
          </w:p>
        </w:tc>
        <w:tc>
          <w:tcPr>
            <w:tcW w:w="2310" w:type="pct"/>
            <w:shd w:val="clear" w:color="auto" w:fill="FFFFFF"/>
            <w:tcMar>
              <w:top w:w="40" w:type="dxa"/>
              <w:left w:w="200" w:type="dxa"/>
              <w:bottom w:w="40" w:type="dxa"/>
              <w:right w:w="200" w:type="dxa"/>
            </w:tcMar>
            <w:vAlign w:val="center"/>
          </w:tcPr>
          <w:p w14:paraId="7A56F5E3" w14:textId="77777777" w:rsidR="0077287B" w:rsidRDefault="00E03954">
            <w:pPr>
              <w:jc w:val="center"/>
            </w:pPr>
            <w:r>
              <w:rPr>
                <w:rFonts w:eastAsia="Times New Roman" w:cs="Times New Roman"/>
                <w:sz w:val="22"/>
              </w:rPr>
              <w:t>4,0500</w:t>
            </w:r>
          </w:p>
        </w:tc>
        <w:tc>
          <w:tcPr>
            <w:tcW w:w="2310" w:type="pct"/>
            <w:shd w:val="clear" w:color="auto" w:fill="FFFFFF"/>
            <w:tcMar>
              <w:top w:w="40" w:type="dxa"/>
              <w:left w:w="200" w:type="dxa"/>
              <w:bottom w:w="40" w:type="dxa"/>
              <w:right w:w="200" w:type="dxa"/>
            </w:tcMar>
            <w:vAlign w:val="center"/>
          </w:tcPr>
          <w:p w14:paraId="7523EFDC" w14:textId="77777777" w:rsidR="0077287B" w:rsidRDefault="00E03954">
            <w:pPr>
              <w:jc w:val="center"/>
            </w:pPr>
            <w:r>
              <w:rPr>
                <w:rFonts w:eastAsia="Times New Roman" w:cs="Times New Roman"/>
                <w:sz w:val="22"/>
              </w:rPr>
              <w:t>4,0500</w:t>
            </w:r>
          </w:p>
        </w:tc>
        <w:tc>
          <w:tcPr>
            <w:tcW w:w="2310" w:type="pct"/>
            <w:shd w:val="clear" w:color="auto" w:fill="FFFFFF"/>
            <w:tcMar>
              <w:top w:w="40" w:type="dxa"/>
              <w:left w:w="200" w:type="dxa"/>
              <w:bottom w:w="40" w:type="dxa"/>
              <w:right w:w="200" w:type="dxa"/>
            </w:tcMar>
            <w:vAlign w:val="center"/>
          </w:tcPr>
          <w:p w14:paraId="7EB5C86C" w14:textId="77777777" w:rsidR="0077287B" w:rsidRDefault="00E03954">
            <w:pPr>
              <w:jc w:val="center"/>
            </w:pPr>
            <w:r>
              <w:rPr>
                <w:rFonts w:eastAsia="Times New Roman" w:cs="Times New Roman"/>
                <w:sz w:val="22"/>
              </w:rPr>
              <w:t>4,0500</w:t>
            </w:r>
          </w:p>
        </w:tc>
      </w:tr>
      <w:tr w:rsidR="0077287B" w14:paraId="7AEA4827" w14:textId="77777777">
        <w:trPr>
          <w:jc w:val="center"/>
        </w:trPr>
        <w:tc>
          <w:tcPr>
            <w:tcW w:w="2310" w:type="pct"/>
            <w:vMerge/>
          </w:tcPr>
          <w:p w14:paraId="3483A4E2" w14:textId="77777777" w:rsidR="0077287B" w:rsidRDefault="0077287B"/>
        </w:tc>
        <w:tc>
          <w:tcPr>
            <w:tcW w:w="2310" w:type="pct"/>
            <w:shd w:val="clear" w:color="auto" w:fill="FFFFFF"/>
            <w:tcMar>
              <w:top w:w="40" w:type="dxa"/>
              <w:left w:w="200" w:type="dxa"/>
              <w:bottom w:w="40" w:type="dxa"/>
              <w:right w:w="200" w:type="dxa"/>
            </w:tcMar>
            <w:vAlign w:val="center"/>
          </w:tcPr>
          <w:p w14:paraId="395935B0"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2E6D74A2"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8204092" w14:textId="77777777" w:rsidR="0077287B" w:rsidRDefault="00E03954">
            <w:pPr>
              <w:jc w:val="center"/>
            </w:pPr>
            <w:r>
              <w:rPr>
                <w:rFonts w:eastAsia="Times New Roman" w:cs="Times New Roman"/>
                <w:sz w:val="22"/>
              </w:rPr>
              <w:t>0,7230</w:t>
            </w:r>
          </w:p>
        </w:tc>
        <w:tc>
          <w:tcPr>
            <w:tcW w:w="2310" w:type="pct"/>
            <w:shd w:val="clear" w:color="auto" w:fill="FFFFFF"/>
            <w:tcMar>
              <w:top w:w="40" w:type="dxa"/>
              <w:left w:w="200" w:type="dxa"/>
              <w:bottom w:w="40" w:type="dxa"/>
              <w:right w:w="200" w:type="dxa"/>
            </w:tcMar>
            <w:vAlign w:val="center"/>
          </w:tcPr>
          <w:p w14:paraId="4859F316" w14:textId="77777777" w:rsidR="0077287B" w:rsidRDefault="00E03954">
            <w:pPr>
              <w:jc w:val="center"/>
            </w:pPr>
            <w:r>
              <w:rPr>
                <w:rFonts w:eastAsia="Times New Roman" w:cs="Times New Roman"/>
                <w:sz w:val="22"/>
              </w:rPr>
              <w:t>0,7230</w:t>
            </w:r>
          </w:p>
        </w:tc>
        <w:tc>
          <w:tcPr>
            <w:tcW w:w="2310" w:type="pct"/>
            <w:shd w:val="clear" w:color="auto" w:fill="FFFFFF"/>
            <w:tcMar>
              <w:top w:w="40" w:type="dxa"/>
              <w:left w:w="200" w:type="dxa"/>
              <w:bottom w:w="40" w:type="dxa"/>
              <w:right w:w="200" w:type="dxa"/>
            </w:tcMar>
            <w:vAlign w:val="center"/>
          </w:tcPr>
          <w:p w14:paraId="3DCF68DC" w14:textId="77777777" w:rsidR="0077287B" w:rsidRDefault="00E03954">
            <w:pPr>
              <w:jc w:val="center"/>
            </w:pPr>
            <w:r>
              <w:rPr>
                <w:rFonts w:eastAsia="Times New Roman" w:cs="Times New Roman"/>
                <w:sz w:val="22"/>
              </w:rPr>
              <w:t>0,7230</w:t>
            </w:r>
          </w:p>
        </w:tc>
        <w:tc>
          <w:tcPr>
            <w:tcW w:w="2310" w:type="pct"/>
            <w:shd w:val="clear" w:color="auto" w:fill="FFFFFF"/>
            <w:tcMar>
              <w:top w:w="40" w:type="dxa"/>
              <w:left w:w="200" w:type="dxa"/>
              <w:bottom w:w="40" w:type="dxa"/>
              <w:right w:w="200" w:type="dxa"/>
            </w:tcMar>
            <w:vAlign w:val="center"/>
          </w:tcPr>
          <w:p w14:paraId="58F69FE7" w14:textId="77777777" w:rsidR="0077287B" w:rsidRDefault="00E03954">
            <w:pPr>
              <w:jc w:val="center"/>
            </w:pPr>
            <w:r>
              <w:rPr>
                <w:rFonts w:eastAsia="Times New Roman" w:cs="Times New Roman"/>
                <w:sz w:val="22"/>
              </w:rPr>
              <w:t>0,7230</w:t>
            </w:r>
          </w:p>
        </w:tc>
        <w:tc>
          <w:tcPr>
            <w:tcW w:w="2310" w:type="pct"/>
            <w:shd w:val="clear" w:color="auto" w:fill="FFFFFF"/>
            <w:tcMar>
              <w:top w:w="40" w:type="dxa"/>
              <w:left w:w="200" w:type="dxa"/>
              <w:bottom w:w="40" w:type="dxa"/>
              <w:right w:w="200" w:type="dxa"/>
            </w:tcMar>
            <w:vAlign w:val="center"/>
          </w:tcPr>
          <w:p w14:paraId="086154E9" w14:textId="77777777" w:rsidR="0077287B" w:rsidRDefault="00E03954">
            <w:pPr>
              <w:jc w:val="center"/>
            </w:pPr>
            <w:r>
              <w:rPr>
                <w:rFonts w:eastAsia="Times New Roman" w:cs="Times New Roman"/>
                <w:sz w:val="22"/>
              </w:rPr>
              <w:t>0,7230</w:t>
            </w:r>
          </w:p>
        </w:tc>
        <w:tc>
          <w:tcPr>
            <w:tcW w:w="2310" w:type="pct"/>
            <w:shd w:val="clear" w:color="auto" w:fill="FFFFFF"/>
            <w:tcMar>
              <w:top w:w="40" w:type="dxa"/>
              <w:left w:w="200" w:type="dxa"/>
              <w:bottom w:w="40" w:type="dxa"/>
              <w:right w:w="200" w:type="dxa"/>
            </w:tcMar>
            <w:vAlign w:val="center"/>
          </w:tcPr>
          <w:p w14:paraId="19032904" w14:textId="77777777" w:rsidR="0077287B" w:rsidRDefault="00E03954">
            <w:pPr>
              <w:jc w:val="center"/>
            </w:pPr>
            <w:r>
              <w:rPr>
                <w:rFonts w:eastAsia="Times New Roman" w:cs="Times New Roman"/>
                <w:sz w:val="22"/>
              </w:rPr>
              <w:t>0,7230</w:t>
            </w:r>
          </w:p>
        </w:tc>
        <w:tc>
          <w:tcPr>
            <w:tcW w:w="2310" w:type="pct"/>
            <w:shd w:val="clear" w:color="auto" w:fill="FFFFFF"/>
            <w:tcMar>
              <w:top w:w="40" w:type="dxa"/>
              <w:left w:w="200" w:type="dxa"/>
              <w:bottom w:w="40" w:type="dxa"/>
              <w:right w:w="200" w:type="dxa"/>
            </w:tcMar>
            <w:vAlign w:val="center"/>
          </w:tcPr>
          <w:p w14:paraId="2949450A" w14:textId="77777777" w:rsidR="0077287B" w:rsidRDefault="00E03954">
            <w:pPr>
              <w:jc w:val="center"/>
            </w:pPr>
            <w:r>
              <w:rPr>
                <w:rFonts w:eastAsia="Times New Roman" w:cs="Times New Roman"/>
                <w:sz w:val="22"/>
              </w:rPr>
              <w:t>0,7230</w:t>
            </w:r>
          </w:p>
        </w:tc>
      </w:tr>
      <w:tr w:rsidR="0077287B" w14:paraId="32770061" w14:textId="77777777">
        <w:trPr>
          <w:jc w:val="center"/>
        </w:trPr>
        <w:tc>
          <w:tcPr>
            <w:tcW w:w="2310" w:type="pct"/>
            <w:vMerge/>
          </w:tcPr>
          <w:p w14:paraId="08DEF0DD" w14:textId="77777777" w:rsidR="0077287B" w:rsidRDefault="0077287B"/>
        </w:tc>
        <w:tc>
          <w:tcPr>
            <w:tcW w:w="2310" w:type="pct"/>
            <w:vMerge w:val="restart"/>
            <w:shd w:val="clear" w:color="auto" w:fill="FFFFFF"/>
            <w:tcMar>
              <w:top w:w="40" w:type="dxa"/>
              <w:left w:w="200" w:type="dxa"/>
              <w:bottom w:w="40" w:type="dxa"/>
              <w:right w:w="200" w:type="dxa"/>
            </w:tcMar>
            <w:vAlign w:val="center"/>
          </w:tcPr>
          <w:p w14:paraId="6BCB08F4"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67235B18"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26A9BA2" w14:textId="77777777" w:rsidR="0077287B" w:rsidRDefault="00E03954">
            <w:pPr>
              <w:jc w:val="center"/>
            </w:pPr>
            <w:r>
              <w:rPr>
                <w:rFonts w:eastAsia="Times New Roman" w:cs="Times New Roman"/>
                <w:sz w:val="22"/>
              </w:rPr>
              <w:t>2,5610</w:t>
            </w:r>
          </w:p>
        </w:tc>
        <w:tc>
          <w:tcPr>
            <w:tcW w:w="2310" w:type="pct"/>
            <w:shd w:val="clear" w:color="auto" w:fill="FFFFFF"/>
            <w:tcMar>
              <w:top w:w="40" w:type="dxa"/>
              <w:left w:w="200" w:type="dxa"/>
              <w:bottom w:w="40" w:type="dxa"/>
              <w:right w:w="200" w:type="dxa"/>
            </w:tcMar>
            <w:vAlign w:val="center"/>
          </w:tcPr>
          <w:p w14:paraId="5EE16F9D" w14:textId="77777777" w:rsidR="0077287B" w:rsidRDefault="00E03954">
            <w:pPr>
              <w:jc w:val="center"/>
            </w:pPr>
            <w:r>
              <w:rPr>
                <w:rFonts w:eastAsia="Times New Roman" w:cs="Times New Roman"/>
                <w:sz w:val="22"/>
              </w:rPr>
              <w:t>2,5610</w:t>
            </w:r>
          </w:p>
        </w:tc>
        <w:tc>
          <w:tcPr>
            <w:tcW w:w="2310" w:type="pct"/>
            <w:shd w:val="clear" w:color="auto" w:fill="FFFFFF"/>
            <w:tcMar>
              <w:top w:w="40" w:type="dxa"/>
              <w:left w:w="200" w:type="dxa"/>
              <w:bottom w:w="40" w:type="dxa"/>
              <w:right w:w="200" w:type="dxa"/>
            </w:tcMar>
            <w:vAlign w:val="center"/>
          </w:tcPr>
          <w:p w14:paraId="0983CB1B" w14:textId="77777777" w:rsidR="0077287B" w:rsidRDefault="00E03954">
            <w:pPr>
              <w:jc w:val="center"/>
            </w:pPr>
            <w:r>
              <w:rPr>
                <w:rFonts w:eastAsia="Times New Roman" w:cs="Times New Roman"/>
                <w:sz w:val="22"/>
              </w:rPr>
              <w:t>2,5610</w:t>
            </w:r>
          </w:p>
        </w:tc>
        <w:tc>
          <w:tcPr>
            <w:tcW w:w="2310" w:type="pct"/>
            <w:shd w:val="clear" w:color="auto" w:fill="FFFFFF"/>
            <w:tcMar>
              <w:top w:w="40" w:type="dxa"/>
              <w:left w:w="200" w:type="dxa"/>
              <w:bottom w:w="40" w:type="dxa"/>
              <w:right w:w="200" w:type="dxa"/>
            </w:tcMar>
            <w:vAlign w:val="center"/>
          </w:tcPr>
          <w:p w14:paraId="201381F5" w14:textId="77777777" w:rsidR="0077287B" w:rsidRDefault="00E03954">
            <w:pPr>
              <w:jc w:val="center"/>
            </w:pPr>
            <w:r>
              <w:rPr>
                <w:rFonts w:eastAsia="Times New Roman" w:cs="Times New Roman"/>
                <w:sz w:val="22"/>
              </w:rPr>
              <w:t>2,5610</w:t>
            </w:r>
          </w:p>
        </w:tc>
        <w:tc>
          <w:tcPr>
            <w:tcW w:w="2310" w:type="pct"/>
            <w:shd w:val="clear" w:color="auto" w:fill="FFFFFF"/>
            <w:tcMar>
              <w:top w:w="40" w:type="dxa"/>
              <w:left w:w="200" w:type="dxa"/>
              <w:bottom w:w="40" w:type="dxa"/>
              <w:right w:w="200" w:type="dxa"/>
            </w:tcMar>
            <w:vAlign w:val="center"/>
          </w:tcPr>
          <w:p w14:paraId="276D61DB" w14:textId="77777777" w:rsidR="0077287B" w:rsidRDefault="00E03954">
            <w:pPr>
              <w:jc w:val="center"/>
            </w:pPr>
            <w:r>
              <w:rPr>
                <w:rFonts w:eastAsia="Times New Roman" w:cs="Times New Roman"/>
                <w:sz w:val="22"/>
              </w:rPr>
              <w:t>2,5610</w:t>
            </w:r>
          </w:p>
        </w:tc>
        <w:tc>
          <w:tcPr>
            <w:tcW w:w="2310" w:type="pct"/>
            <w:shd w:val="clear" w:color="auto" w:fill="FFFFFF"/>
            <w:tcMar>
              <w:top w:w="40" w:type="dxa"/>
              <w:left w:w="200" w:type="dxa"/>
              <w:bottom w:w="40" w:type="dxa"/>
              <w:right w:w="200" w:type="dxa"/>
            </w:tcMar>
            <w:vAlign w:val="center"/>
          </w:tcPr>
          <w:p w14:paraId="2A4FDDD6" w14:textId="77777777" w:rsidR="0077287B" w:rsidRDefault="00E03954">
            <w:pPr>
              <w:jc w:val="center"/>
            </w:pPr>
            <w:r>
              <w:rPr>
                <w:rFonts w:eastAsia="Times New Roman" w:cs="Times New Roman"/>
                <w:sz w:val="22"/>
              </w:rPr>
              <w:t>2,5610</w:t>
            </w:r>
          </w:p>
        </w:tc>
        <w:tc>
          <w:tcPr>
            <w:tcW w:w="2310" w:type="pct"/>
            <w:shd w:val="clear" w:color="auto" w:fill="FFFFFF"/>
            <w:tcMar>
              <w:top w:w="40" w:type="dxa"/>
              <w:left w:w="200" w:type="dxa"/>
              <w:bottom w:w="40" w:type="dxa"/>
              <w:right w:w="200" w:type="dxa"/>
            </w:tcMar>
            <w:vAlign w:val="center"/>
          </w:tcPr>
          <w:p w14:paraId="54FE14F6" w14:textId="77777777" w:rsidR="0077287B" w:rsidRDefault="00E03954">
            <w:pPr>
              <w:jc w:val="center"/>
            </w:pPr>
            <w:r>
              <w:rPr>
                <w:rFonts w:eastAsia="Times New Roman" w:cs="Times New Roman"/>
                <w:sz w:val="22"/>
              </w:rPr>
              <w:t>2,5610</w:t>
            </w:r>
          </w:p>
        </w:tc>
      </w:tr>
      <w:tr w:rsidR="0077287B" w14:paraId="4B4098D3" w14:textId="77777777">
        <w:trPr>
          <w:jc w:val="center"/>
        </w:trPr>
        <w:tc>
          <w:tcPr>
            <w:tcW w:w="2310" w:type="pct"/>
            <w:vMerge/>
          </w:tcPr>
          <w:p w14:paraId="1A564901" w14:textId="77777777" w:rsidR="0077287B" w:rsidRDefault="0077287B"/>
        </w:tc>
        <w:tc>
          <w:tcPr>
            <w:tcW w:w="2310" w:type="pct"/>
            <w:vMerge/>
          </w:tcPr>
          <w:p w14:paraId="7B3B74F1" w14:textId="77777777" w:rsidR="0077287B" w:rsidRDefault="0077287B"/>
        </w:tc>
        <w:tc>
          <w:tcPr>
            <w:tcW w:w="2310" w:type="pct"/>
            <w:shd w:val="clear" w:color="auto" w:fill="FFFFFF"/>
            <w:tcMar>
              <w:top w:w="40" w:type="dxa"/>
              <w:left w:w="200" w:type="dxa"/>
              <w:bottom w:w="40" w:type="dxa"/>
              <w:right w:w="200" w:type="dxa"/>
            </w:tcMar>
            <w:vAlign w:val="center"/>
          </w:tcPr>
          <w:p w14:paraId="330229A1"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503C480" w14:textId="77777777" w:rsidR="0077287B" w:rsidRDefault="00E03954">
            <w:pPr>
              <w:jc w:val="center"/>
            </w:pPr>
            <w:r>
              <w:rPr>
                <w:rFonts w:eastAsia="Times New Roman" w:cs="Times New Roman"/>
                <w:sz w:val="22"/>
              </w:rPr>
              <w:t>33,7551</w:t>
            </w:r>
          </w:p>
        </w:tc>
        <w:tc>
          <w:tcPr>
            <w:tcW w:w="2310" w:type="pct"/>
            <w:shd w:val="clear" w:color="auto" w:fill="FFFFFF"/>
            <w:tcMar>
              <w:top w:w="40" w:type="dxa"/>
              <w:left w:w="200" w:type="dxa"/>
              <w:bottom w:w="40" w:type="dxa"/>
              <w:right w:w="200" w:type="dxa"/>
            </w:tcMar>
            <w:vAlign w:val="center"/>
          </w:tcPr>
          <w:p w14:paraId="2C96597D" w14:textId="77777777" w:rsidR="0077287B" w:rsidRDefault="00E03954">
            <w:pPr>
              <w:jc w:val="center"/>
            </w:pPr>
            <w:r>
              <w:rPr>
                <w:rFonts w:eastAsia="Times New Roman" w:cs="Times New Roman"/>
                <w:sz w:val="22"/>
              </w:rPr>
              <w:t>33,7551</w:t>
            </w:r>
          </w:p>
        </w:tc>
        <w:tc>
          <w:tcPr>
            <w:tcW w:w="2310" w:type="pct"/>
            <w:shd w:val="clear" w:color="auto" w:fill="FFFFFF"/>
            <w:tcMar>
              <w:top w:w="40" w:type="dxa"/>
              <w:left w:w="200" w:type="dxa"/>
              <w:bottom w:w="40" w:type="dxa"/>
              <w:right w:w="200" w:type="dxa"/>
            </w:tcMar>
            <w:vAlign w:val="center"/>
          </w:tcPr>
          <w:p w14:paraId="1EF3D4F9" w14:textId="77777777" w:rsidR="0077287B" w:rsidRDefault="00E03954">
            <w:pPr>
              <w:jc w:val="center"/>
            </w:pPr>
            <w:r>
              <w:rPr>
                <w:rFonts w:eastAsia="Times New Roman" w:cs="Times New Roman"/>
                <w:sz w:val="22"/>
              </w:rPr>
              <w:t>33,7551</w:t>
            </w:r>
          </w:p>
        </w:tc>
        <w:tc>
          <w:tcPr>
            <w:tcW w:w="2310" w:type="pct"/>
            <w:shd w:val="clear" w:color="auto" w:fill="FFFFFF"/>
            <w:tcMar>
              <w:top w:w="40" w:type="dxa"/>
              <w:left w:w="200" w:type="dxa"/>
              <w:bottom w:w="40" w:type="dxa"/>
              <w:right w:w="200" w:type="dxa"/>
            </w:tcMar>
            <w:vAlign w:val="center"/>
          </w:tcPr>
          <w:p w14:paraId="0B3E0FA7" w14:textId="77777777" w:rsidR="0077287B" w:rsidRDefault="00E03954">
            <w:pPr>
              <w:jc w:val="center"/>
            </w:pPr>
            <w:r>
              <w:rPr>
                <w:rFonts w:eastAsia="Times New Roman" w:cs="Times New Roman"/>
                <w:sz w:val="22"/>
              </w:rPr>
              <w:t>33,7551</w:t>
            </w:r>
          </w:p>
        </w:tc>
        <w:tc>
          <w:tcPr>
            <w:tcW w:w="2310" w:type="pct"/>
            <w:shd w:val="clear" w:color="auto" w:fill="FFFFFF"/>
            <w:tcMar>
              <w:top w:w="40" w:type="dxa"/>
              <w:left w:w="200" w:type="dxa"/>
              <w:bottom w:w="40" w:type="dxa"/>
              <w:right w:w="200" w:type="dxa"/>
            </w:tcMar>
            <w:vAlign w:val="center"/>
          </w:tcPr>
          <w:p w14:paraId="66EB402C" w14:textId="77777777" w:rsidR="0077287B" w:rsidRDefault="00E03954">
            <w:pPr>
              <w:jc w:val="center"/>
            </w:pPr>
            <w:r>
              <w:rPr>
                <w:rFonts w:eastAsia="Times New Roman" w:cs="Times New Roman"/>
                <w:sz w:val="22"/>
              </w:rPr>
              <w:t>33,7551</w:t>
            </w:r>
          </w:p>
        </w:tc>
        <w:tc>
          <w:tcPr>
            <w:tcW w:w="2310" w:type="pct"/>
            <w:shd w:val="clear" w:color="auto" w:fill="FFFFFF"/>
            <w:tcMar>
              <w:top w:w="40" w:type="dxa"/>
              <w:left w:w="200" w:type="dxa"/>
              <w:bottom w:w="40" w:type="dxa"/>
              <w:right w:w="200" w:type="dxa"/>
            </w:tcMar>
            <w:vAlign w:val="center"/>
          </w:tcPr>
          <w:p w14:paraId="6A09D543" w14:textId="77777777" w:rsidR="0077287B" w:rsidRDefault="00E03954">
            <w:pPr>
              <w:jc w:val="center"/>
            </w:pPr>
            <w:r>
              <w:rPr>
                <w:rFonts w:eastAsia="Times New Roman" w:cs="Times New Roman"/>
                <w:sz w:val="22"/>
              </w:rPr>
              <w:t>33,7551</w:t>
            </w:r>
          </w:p>
        </w:tc>
        <w:tc>
          <w:tcPr>
            <w:tcW w:w="2310" w:type="pct"/>
            <w:shd w:val="clear" w:color="auto" w:fill="FFFFFF"/>
            <w:tcMar>
              <w:top w:w="40" w:type="dxa"/>
              <w:left w:w="200" w:type="dxa"/>
              <w:bottom w:w="40" w:type="dxa"/>
              <w:right w:w="200" w:type="dxa"/>
            </w:tcMar>
            <w:vAlign w:val="center"/>
          </w:tcPr>
          <w:p w14:paraId="16476028" w14:textId="77777777" w:rsidR="0077287B" w:rsidRDefault="00E03954">
            <w:pPr>
              <w:jc w:val="center"/>
            </w:pPr>
            <w:r>
              <w:rPr>
                <w:rFonts w:eastAsia="Times New Roman" w:cs="Times New Roman"/>
                <w:sz w:val="22"/>
              </w:rPr>
              <w:t>33,7551</w:t>
            </w:r>
          </w:p>
        </w:tc>
      </w:tr>
      <w:tr w:rsidR="0077287B" w14:paraId="52396F4B" w14:textId="77777777">
        <w:trPr>
          <w:jc w:val="center"/>
        </w:trPr>
        <w:tc>
          <w:tcPr>
            <w:tcW w:w="2310" w:type="pct"/>
            <w:vMerge w:val="restart"/>
            <w:shd w:val="clear" w:color="auto" w:fill="FFFFFF"/>
            <w:tcMar>
              <w:top w:w="40" w:type="dxa"/>
              <w:left w:w="200" w:type="dxa"/>
              <w:bottom w:w="40" w:type="dxa"/>
              <w:right w:w="200" w:type="dxa"/>
            </w:tcMar>
            <w:vAlign w:val="center"/>
          </w:tcPr>
          <w:p w14:paraId="0833BCA2" w14:textId="77777777" w:rsidR="0077287B" w:rsidRDefault="00E03954">
            <w:r>
              <w:rPr>
                <w:rFonts w:eastAsia="Times New Roman" w:cs="Times New Roman"/>
                <w:sz w:val="22"/>
              </w:rPr>
              <w:t>Котельная №42-07</w:t>
            </w:r>
          </w:p>
        </w:tc>
        <w:tc>
          <w:tcPr>
            <w:tcW w:w="2310" w:type="pct"/>
            <w:shd w:val="clear" w:color="auto" w:fill="FFFFFF"/>
            <w:tcMar>
              <w:top w:w="40" w:type="dxa"/>
              <w:left w:w="200" w:type="dxa"/>
              <w:bottom w:w="40" w:type="dxa"/>
              <w:right w:w="200" w:type="dxa"/>
            </w:tcMar>
            <w:vAlign w:val="center"/>
          </w:tcPr>
          <w:p w14:paraId="43D84E7F" w14:textId="77777777" w:rsidR="0077287B" w:rsidRDefault="00E03954">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5C482817"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736DEE8" w14:textId="77777777" w:rsidR="0077287B" w:rsidRDefault="00E03954">
            <w:pPr>
              <w:jc w:val="center"/>
            </w:pPr>
            <w:r>
              <w:rPr>
                <w:rFonts w:eastAsia="Times New Roman" w:cs="Times New Roman"/>
                <w:sz w:val="22"/>
              </w:rPr>
              <w:t>10,8800</w:t>
            </w:r>
          </w:p>
        </w:tc>
        <w:tc>
          <w:tcPr>
            <w:tcW w:w="2310" w:type="pct"/>
            <w:shd w:val="clear" w:color="auto" w:fill="FFFFFF"/>
            <w:tcMar>
              <w:top w:w="40" w:type="dxa"/>
              <w:left w:w="200" w:type="dxa"/>
              <w:bottom w:w="40" w:type="dxa"/>
              <w:right w:w="200" w:type="dxa"/>
            </w:tcMar>
            <w:vAlign w:val="center"/>
          </w:tcPr>
          <w:p w14:paraId="6F126157" w14:textId="77777777" w:rsidR="0077287B" w:rsidRDefault="00E03954">
            <w:pPr>
              <w:jc w:val="center"/>
            </w:pPr>
            <w:r>
              <w:rPr>
                <w:rFonts w:eastAsia="Times New Roman" w:cs="Times New Roman"/>
                <w:sz w:val="22"/>
              </w:rPr>
              <w:t>10,8800</w:t>
            </w:r>
          </w:p>
        </w:tc>
        <w:tc>
          <w:tcPr>
            <w:tcW w:w="2310" w:type="pct"/>
            <w:shd w:val="clear" w:color="auto" w:fill="FFFFFF"/>
            <w:tcMar>
              <w:top w:w="40" w:type="dxa"/>
              <w:left w:w="200" w:type="dxa"/>
              <w:bottom w:w="40" w:type="dxa"/>
              <w:right w:w="200" w:type="dxa"/>
            </w:tcMar>
            <w:vAlign w:val="center"/>
          </w:tcPr>
          <w:p w14:paraId="2F2D387F" w14:textId="77777777" w:rsidR="0077287B" w:rsidRDefault="00E03954">
            <w:pPr>
              <w:jc w:val="center"/>
            </w:pPr>
            <w:r>
              <w:rPr>
                <w:rFonts w:eastAsia="Times New Roman" w:cs="Times New Roman"/>
                <w:sz w:val="22"/>
              </w:rPr>
              <w:t>10,8800</w:t>
            </w:r>
          </w:p>
        </w:tc>
        <w:tc>
          <w:tcPr>
            <w:tcW w:w="2310" w:type="pct"/>
            <w:shd w:val="clear" w:color="auto" w:fill="FFFFFF"/>
            <w:tcMar>
              <w:top w:w="40" w:type="dxa"/>
              <w:left w:w="200" w:type="dxa"/>
              <w:bottom w:w="40" w:type="dxa"/>
              <w:right w:w="200" w:type="dxa"/>
            </w:tcMar>
            <w:vAlign w:val="center"/>
          </w:tcPr>
          <w:p w14:paraId="74DD3D92" w14:textId="77777777" w:rsidR="0077287B" w:rsidRDefault="00E03954">
            <w:pPr>
              <w:jc w:val="center"/>
            </w:pPr>
            <w:r>
              <w:rPr>
                <w:rFonts w:eastAsia="Times New Roman" w:cs="Times New Roman"/>
                <w:sz w:val="22"/>
              </w:rPr>
              <w:t>10,8800</w:t>
            </w:r>
          </w:p>
        </w:tc>
        <w:tc>
          <w:tcPr>
            <w:tcW w:w="2310" w:type="pct"/>
            <w:shd w:val="clear" w:color="auto" w:fill="FFFFFF"/>
            <w:tcMar>
              <w:top w:w="40" w:type="dxa"/>
              <w:left w:w="200" w:type="dxa"/>
              <w:bottom w:w="40" w:type="dxa"/>
              <w:right w:w="200" w:type="dxa"/>
            </w:tcMar>
            <w:vAlign w:val="center"/>
          </w:tcPr>
          <w:p w14:paraId="668FF748" w14:textId="77777777" w:rsidR="0077287B" w:rsidRDefault="00E03954">
            <w:pPr>
              <w:jc w:val="center"/>
            </w:pPr>
            <w:r>
              <w:rPr>
                <w:rFonts w:eastAsia="Times New Roman" w:cs="Times New Roman"/>
                <w:sz w:val="22"/>
              </w:rPr>
              <w:t>10,8800</w:t>
            </w:r>
          </w:p>
        </w:tc>
        <w:tc>
          <w:tcPr>
            <w:tcW w:w="2310" w:type="pct"/>
            <w:shd w:val="clear" w:color="auto" w:fill="FFFFFF"/>
            <w:tcMar>
              <w:top w:w="40" w:type="dxa"/>
              <w:left w:w="200" w:type="dxa"/>
              <w:bottom w:w="40" w:type="dxa"/>
              <w:right w:w="200" w:type="dxa"/>
            </w:tcMar>
            <w:vAlign w:val="center"/>
          </w:tcPr>
          <w:p w14:paraId="3C0E7F11" w14:textId="77777777" w:rsidR="0077287B" w:rsidRDefault="00E03954">
            <w:pPr>
              <w:jc w:val="center"/>
            </w:pPr>
            <w:r>
              <w:rPr>
                <w:rFonts w:eastAsia="Times New Roman" w:cs="Times New Roman"/>
                <w:sz w:val="22"/>
              </w:rPr>
              <w:t>10,8800</w:t>
            </w:r>
          </w:p>
        </w:tc>
        <w:tc>
          <w:tcPr>
            <w:tcW w:w="2310" w:type="pct"/>
            <w:shd w:val="clear" w:color="auto" w:fill="FFFFFF"/>
            <w:tcMar>
              <w:top w:w="40" w:type="dxa"/>
              <w:left w:w="200" w:type="dxa"/>
              <w:bottom w:w="40" w:type="dxa"/>
              <w:right w:w="200" w:type="dxa"/>
            </w:tcMar>
            <w:vAlign w:val="center"/>
          </w:tcPr>
          <w:p w14:paraId="132D76F6" w14:textId="77777777" w:rsidR="0077287B" w:rsidRDefault="00E03954">
            <w:pPr>
              <w:jc w:val="center"/>
            </w:pPr>
            <w:r>
              <w:rPr>
                <w:rFonts w:eastAsia="Times New Roman" w:cs="Times New Roman"/>
                <w:sz w:val="22"/>
              </w:rPr>
              <w:t>10,8800</w:t>
            </w:r>
          </w:p>
        </w:tc>
      </w:tr>
      <w:tr w:rsidR="0077287B" w14:paraId="39D421B5" w14:textId="77777777">
        <w:trPr>
          <w:jc w:val="center"/>
        </w:trPr>
        <w:tc>
          <w:tcPr>
            <w:tcW w:w="2310" w:type="pct"/>
            <w:vMerge/>
          </w:tcPr>
          <w:p w14:paraId="006F655E" w14:textId="77777777" w:rsidR="0077287B" w:rsidRDefault="0077287B"/>
        </w:tc>
        <w:tc>
          <w:tcPr>
            <w:tcW w:w="2310" w:type="pct"/>
            <w:shd w:val="clear" w:color="auto" w:fill="FFFFFF"/>
            <w:tcMar>
              <w:top w:w="40" w:type="dxa"/>
              <w:left w:w="200" w:type="dxa"/>
              <w:bottom w:w="40" w:type="dxa"/>
              <w:right w:w="200" w:type="dxa"/>
            </w:tcMar>
            <w:vAlign w:val="center"/>
          </w:tcPr>
          <w:p w14:paraId="4C9087D0" w14:textId="77777777" w:rsidR="0077287B" w:rsidRDefault="00E03954">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5FB70709"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B95CCB9" w14:textId="77777777" w:rsidR="0077287B" w:rsidRDefault="00E03954">
            <w:pPr>
              <w:jc w:val="center"/>
            </w:pPr>
            <w:r>
              <w:rPr>
                <w:rFonts w:eastAsia="Times New Roman" w:cs="Times New Roman"/>
                <w:sz w:val="22"/>
              </w:rPr>
              <w:t>10,5290</w:t>
            </w:r>
          </w:p>
        </w:tc>
        <w:tc>
          <w:tcPr>
            <w:tcW w:w="2310" w:type="pct"/>
            <w:shd w:val="clear" w:color="auto" w:fill="FFFFFF"/>
            <w:tcMar>
              <w:top w:w="40" w:type="dxa"/>
              <w:left w:w="200" w:type="dxa"/>
              <w:bottom w:w="40" w:type="dxa"/>
              <w:right w:w="200" w:type="dxa"/>
            </w:tcMar>
            <w:vAlign w:val="center"/>
          </w:tcPr>
          <w:p w14:paraId="0CDB90A1" w14:textId="77777777" w:rsidR="0077287B" w:rsidRDefault="00E03954">
            <w:pPr>
              <w:jc w:val="center"/>
            </w:pPr>
            <w:r>
              <w:rPr>
                <w:rFonts w:eastAsia="Times New Roman" w:cs="Times New Roman"/>
                <w:sz w:val="22"/>
              </w:rPr>
              <w:t>10,5290</w:t>
            </w:r>
          </w:p>
        </w:tc>
        <w:tc>
          <w:tcPr>
            <w:tcW w:w="2310" w:type="pct"/>
            <w:shd w:val="clear" w:color="auto" w:fill="FFFFFF"/>
            <w:tcMar>
              <w:top w:w="40" w:type="dxa"/>
              <w:left w:w="200" w:type="dxa"/>
              <w:bottom w:w="40" w:type="dxa"/>
              <w:right w:w="200" w:type="dxa"/>
            </w:tcMar>
            <w:vAlign w:val="center"/>
          </w:tcPr>
          <w:p w14:paraId="5E482589" w14:textId="77777777" w:rsidR="0077287B" w:rsidRDefault="00E03954">
            <w:pPr>
              <w:jc w:val="center"/>
            </w:pPr>
            <w:r>
              <w:rPr>
                <w:rFonts w:eastAsia="Times New Roman" w:cs="Times New Roman"/>
                <w:sz w:val="22"/>
              </w:rPr>
              <w:t>10,5290</w:t>
            </w:r>
          </w:p>
        </w:tc>
        <w:tc>
          <w:tcPr>
            <w:tcW w:w="2310" w:type="pct"/>
            <w:shd w:val="clear" w:color="auto" w:fill="FFFFFF"/>
            <w:tcMar>
              <w:top w:w="40" w:type="dxa"/>
              <w:left w:w="200" w:type="dxa"/>
              <w:bottom w:w="40" w:type="dxa"/>
              <w:right w:w="200" w:type="dxa"/>
            </w:tcMar>
            <w:vAlign w:val="center"/>
          </w:tcPr>
          <w:p w14:paraId="10D4E9B1" w14:textId="77777777" w:rsidR="0077287B" w:rsidRDefault="00E03954">
            <w:pPr>
              <w:jc w:val="center"/>
            </w:pPr>
            <w:r>
              <w:rPr>
                <w:rFonts w:eastAsia="Times New Roman" w:cs="Times New Roman"/>
                <w:sz w:val="22"/>
              </w:rPr>
              <w:t>10,5290</w:t>
            </w:r>
          </w:p>
        </w:tc>
        <w:tc>
          <w:tcPr>
            <w:tcW w:w="2310" w:type="pct"/>
            <w:shd w:val="clear" w:color="auto" w:fill="FFFFFF"/>
            <w:tcMar>
              <w:top w:w="40" w:type="dxa"/>
              <w:left w:w="200" w:type="dxa"/>
              <w:bottom w:w="40" w:type="dxa"/>
              <w:right w:w="200" w:type="dxa"/>
            </w:tcMar>
            <w:vAlign w:val="center"/>
          </w:tcPr>
          <w:p w14:paraId="5315D483" w14:textId="77777777" w:rsidR="0077287B" w:rsidRDefault="00E03954">
            <w:pPr>
              <w:jc w:val="center"/>
            </w:pPr>
            <w:r>
              <w:rPr>
                <w:rFonts w:eastAsia="Times New Roman" w:cs="Times New Roman"/>
                <w:sz w:val="22"/>
              </w:rPr>
              <w:t>10,5290</w:t>
            </w:r>
          </w:p>
        </w:tc>
        <w:tc>
          <w:tcPr>
            <w:tcW w:w="2310" w:type="pct"/>
            <w:shd w:val="clear" w:color="auto" w:fill="FFFFFF"/>
            <w:tcMar>
              <w:top w:w="40" w:type="dxa"/>
              <w:left w:w="200" w:type="dxa"/>
              <w:bottom w:w="40" w:type="dxa"/>
              <w:right w:w="200" w:type="dxa"/>
            </w:tcMar>
            <w:vAlign w:val="center"/>
          </w:tcPr>
          <w:p w14:paraId="07867BB0" w14:textId="77777777" w:rsidR="0077287B" w:rsidRDefault="00E03954">
            <w:pPr>
              <w:jc w:val="center"/>
            </w:pPr>
            <w:r>
              <w:rPr>
                <w:rFonts w:eastAsia="Times New Roman" w:cs="Times New Roman"/>
                <w:sz w:val="22"/>
              </w:rPr>
              <w:t>10,5290</w:t>
            </w:r>
          </w:p>
        </w:tc>
        <w:tc>
          <w:tcPr>
            <w:tcW w:w="2310" w:type="pct"/>
            <w:shd w:val="clear" w:color="auto" w:fill="FFFFFF"/>
            <w:tcMar>
              <w:top w:w="40" w:type="dxa"/>
              <w:left w:w="200" w:type="dxa"/>
              <w:bottom w:w="40" w:type="dxa"/>
              <w:right w:w="200" w:type="dxa"/>
            </w:tcMar>
            <w:vAlign w:val="center"/>
          </w:tcPr>
          <w:p w14:paraId="4D43B719" w14:textId="77777777" w:rsidR="0077287B" w:rsidRDefault="00E03954">
            <w:pPr>
              <w:jc w:val="center"/>
            </w:pPr>
            <w:r>
              <w:rPr>
                <w:rFonts w:eastAsia="Times New Roman" w:cs="Times New Roman"/>
                <w:sz w:val="22"/>
              </w:rPr>
              <w:t>10,5290</w:t>
            </w:r>
          </w:p>
        </w:tc>
      </w:tr>
      <w:tr w:rsidR="0077287B" w14:paraId="76728A2E" w14:textId="77777777">
        <w:trPr>
          <w:jc w:val="center"/>
        </w:trPr>
        <w:tc>
          <w:tcPr>
            <w:tcW w:w="2310" w:type="pct"/>
            <w:vMerge/>
          </w:tcPr>
          <w:p w14:paraId="1A1DFE9D" w14:textId="77777777" w:rsidR="0077287B" w:rsidRDefault="0077287B"/>
        </w:tc>
        <w:tc>
          <w:tcPr>
            <w:tcW w:w="2310" w:type="pct"/>
            <w:shd w:val="clear" w:color="auto" w:fill="FFFFFF"/>
            <w:tcMar>
              <w:top w:w="40" w:type="dxa"/>
              <w:left w:w="200" w:type="dxa"/>
              <w:bottom w:w="40" w:type="dxa"/>
              <w:right w:w="200" w:type="dxa"/>
            </w:tcMar>
            <w:vAlign w:val="center"/>
          </w:tcPr>
          <w:p w14:paraId="0BBD890E"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013FA486"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1975245" w14:textId="77777777" w:rsidR="0077287B" w:rsidRDefault="00E03954">
            <w:pPr>
              <w:jc w:val="center"/>
            </w:pPr>
            <w:r>
              <w:rPr>
                <w:rFonts w:eastAsia="Times New Roman" w:cs="Times New Roman"/>
                <w:sz w:val="22"/>
              </w:rPr>
              <w:t>0,3510</w:t>
            </w:r>
          </w:p>
        </w:tc>
        <w:tc>
          <w:tcPr>
            <w:tcW w:w="2310" w:type="pct"/>
            <w:shd w:val="clear" w:color="auto" w:fill="FFFFFF"/>
            <w:tcMar>
              <w:top w:w="40" w:type="dxa"/>
              <w:left w:w="200" w:type="dxa"/>
              <w:bottom w:w="40" w:type="dxa"/>
              <w:right w:w="200" w:type="dxa"/>
            </w:tcMar>
            <w:vAlign w:val="center"/>
          </w:tcPr>
          <w:p w14:paraId="253BCD47" w14:textId="77777777" w:rsidR="0077287B" w:rsidRDefault="00E03954">
            <w:pPr>
              <w:jc w:val="center"/>
            </w:pPr>
            <w:r>
              <w:rPr>
                <w:rFonts w:eastAsia="Times New Roman" w:cs="Times New Roman"/>
                <w:sz w:val="22"/>
              </w:rPr>
              <w:t>0,3510</w:t>
            </w:r>
          </w:p>
        </w:tc>
        <w:tc>
          <w:tcPr>
            <w:tcW w:w="2310" w:type="pct"/>
            <w:shd w:val="clear" w:color="auto" w:fill="FFFFFF"/>
            <w:tcMar>
              <w:top w:w="40" w:type="dxa"/>
              <w:left w:w="200" w:type="dxa"/>
              <w:bottom w:w="40" w:type="dxa"/>
              <w:right w:w="200" w:type="dxa"/>
            </w:tcMar>
            <w:vAlign w:val="center"/>
          </w:tcPr>
          <w:p w14:paraId="023EE237" w14:textId="77777777" w:rsidR="0077287B" w:rsidRDefault="00E03954">
            <w:pPr>
              <w:jc w:val="center"/>
            </w:pPr>
            <w:r>
              <w:rPr>
                <w:rFonts w:eastAsia="Times New Roman" w:cs="Times New Roman"/>
                <w:sz w:val="22"/>
              </w:rPr>
              <w:t>0,3510</w:t>
            </w:r>
          </w:p>
        </w:tc>
        <w:tc>
          <w:tcPr>
            <w:tcW w:w="2310" w:type="pct"/>
            <w:shd w:val="clear" w:color="auto" w:fill="FFFFFF"/>
            <w:tcMar>
              <w:top w:w="40" w:type="dxa"/>
              <w:left w:w="200" w:type="dxa"/>
              <w:bottom w:w="40" w:type="dxa"/>
              <w:right w:w="200" w:type="dxa"/>
            </w:tcMar>
            <w:vAlign w:val="center"/>
          </w:tcPr>
          <w:p w14:paraId="417912C3" w14:textId="77777777" w:rsidR="0077287B" w:rsidRDefault="00E03954">
            <w:pPr>
              <w:jc w:val="center"/>
            </w:pPr>
            <w:r>
              <w:rPr>
                <w:rFonts w:eastAsia="Times New Roman" w:cs="Times New Roman"/>
                <w:sz w:val="22"/>
              </w:rPr>
              <w:t>0,3510</w:t>
            </w:r>
          </w:p>
        </w:tc>
        <w:tc>
          <w:tcPr>
            <w:tcW w:w="2310" w:type="pct"/>
            <w:shd w:val="clear" w:color="auto" w:fill="FFFFFF"/>
            <w:tcMar>
              <w:top w:w="40" w:type="dxa"/>
              <w:left w:w="200" w:type="dxa"/>
              <w:bottom w:w="40" w:type="dxa"/>
              <w:right w:w="200" w:type="dxa"/>
            </w:tcMar>
            <w:vAlign w:val="center"/>
          </w:tcPr>
          <w:p w14:paraId="5CD19C91" w14:textId="77777777" w:rsidR="0077287B" w:rsidRDefault="00E03954">
            <w:pPr>
              <w:jc w:val="center"/>
            </w:pPr>
            <w:r>
              <w:rPr>
                <w:rFonts w:eastAsia="Times New Roman" w:cs="Times New Roman"/>
                <w:sz w:val="22"/>
              </w:rPr>
              <w:t>0,3510</w:t>
            </w:r>
          </w:p>
        </w:tc>
        <w:tc>
          <w:tcPr>
            <w:tcW w:w="2310" w:type="pct"/>
            <w:shd w:val="clear" w:color="auto" w:fill="FFFFFF"/>
            <w:tcMar>
              <w:top w:w="40" w:type="dxa"/>
              <w:left w:w="200" w:type="dxa"/>
              <w:bottom w:w="40" w:type="dxa"/>
              <w:right w:w="200" w:type="dxa"/>
            </w:tcMar>
            <w:vAlign w:val="center"/>
          </w:tcPr>
          <w:p w14:paraId="7070580A" w14:textId="77777777" w:rsidR="0077287B" w:rsidRDefault="00E03954">
            <w:pPr>
              <w:jc w:val="center"/>
            </w:pPr>
            <w:r>
              <w:rPr>
                <w:rFonts w:eastAsia="Times New Roman" w:cs="Times New Roman"/>
                <w:sz w:val="22"/>
              </w:rPr>
              <w:t>0,3510</w:t>
            </w:r>
          </w:p>
        </w:tc>
        <w:tc>
          <w:tcPr>
            <w:tcW w:w="2310" w:type="pct"/>
            <w:shd w:val="clear" w:color="auto" w:fill="FFFFFF"/>
            <w:tcMar>
              <w:top w:w="40" w:type="dxa"/>
              <w:left w:w="200" w:type="dxa"/>
              <w:bottom w:w="40" w:type="dxa"/>
              <w:right w:w="200" w:type="dxa"/>
            </w:tcMar>
            <w:vAlign w:val="center"/>
          </w:tcPr>
          <w:p w14:paraId="20EE7105" w14:textId="77777777" w:rsidR="0077287B" w:rsidRDefault="00E03954">
            <w:pPr>
              <w:jc w:val="center"/>
            </w:pPr>
            <w:r>
              <w:rPr>
                <w:rFonts w:eastAsia="Times New Roman" w:cs="Times New Roman"/>
                <w:sz w:val="22"/>
              </w:rPr>
              <w:t>0,3510</w:t>
            </w:r>
          </w:p>
        </w:tc>
      </w:tr>
      <w:tr w:rsidR="0077287B" w14:paraId="35A4C606" w14:textId="77777777">
        <w:trPr>
          <w:jc w:val="center"/>
        </w:trPr>
        <w:tc>
          <w:tcPr>
            <w:tcW w:w="2310" w:type="pct"/>
            <w:vMerge/>
          </w:tcPr>
          <w:p w14:paraId="232BFDD9" w14:textId="77777777" w:rsidR="0077287B" w:rsidRDefault="0077287B"/>
        </w:tc>
        <w:tc>
          <w:tcPr>
            <w:tcW w:w="2310" w:type="pct"/>
            <w:shd w:val="clear" w:color="auto" w:fill="FFFFFF"/>
            <w:tcMar>
              <w:top w:w="40" w:type="dxa"/>
              <w:left w:w="200" w:type="dxa"/>
              <w:bottom w:w="40" w:type="dxa"/>
              <w:right w:w="200" w:type="dxa"/>
            </w:tcMar>
            <w:vAlign w:val="center"/>
          </w:tcPr>
          <w:p w14:paraId="69B6407A" w14:textId="77777777" w:rsidR="0077287B" w:rsidRDefault="00E03954">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0FD46F93"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3C9196A" w14:textId="77777777" w:rsidR="0077287B" w:rsidRDefault="00E03954">
            <w:pPr>
              <w:jc w:val="center"/>
            </w:pPr>
            <w:r>
              <w:rPr>
                <w:rFonts w:eastAsia="Times New Roman" w:cs="Times New Roman"/>
                <w:sz w:val="22"/>
              </w:rPr>
              <w:t>10,1780</w:t>
            </w:r>
          </w:p>
        </w:tc>
        <w:tc>
          <w:tcPr>
            <w:tcW w:w="2310" w:type="pct"/>
            <w:shd w:val="clear" w:color="auto" w:fill="FFFFFF"/>
            <w:tcMar>
              <w:top w:w="40" w:type="dxa"/>
              <w:left w:w="200" w:type="dxa"/>
              <w:bottom w:w="40" w:type="dxa"/>
              <w:right w:w="200" w:type="dxa"/>
            </w:tcMar>
            <w:vAlign w:val="center"/>
          </w:tcPr>
          <w:p w14:paraId="34E0EE7F" w14:textId="77777777" w:rsidR="0077287B" w:rsidRDefault="00E03954">
            <w:pPr>
              <w:jc w:val="center"/>
            </w:pPr>
            <w:r>
              <w:rPr>
                <w:rFonts w:eastAsia="Times New Roman" w:cs="Times New Roman"/>
                <w:sz w:val="22"/>
              </w:rPr>
              <w:t>10,1780</w:t>
            </w:r>
          </w:p>
        </w:tc>
        <w:tc>
          <w:tcPr>
            <w:tcW w:w="2310" w:type="pct"/>
            <w:shd w:val="clear" w:color="auto" w:fill="FFFFFF"/>
            <w:tcMar>
              <w:top w:w="40" w:type="dxa"/>
              <w:left w:w="200" w:type="dxa"/>
              <w:bottom w:w="40" w:type="dxa"/>
              <w:right w:w="200" w:type="dxa"/>
            </w:tcMar>
            <w:vAlign w:val="center"/>
          </w:tcPr>
          <w:p w14:paraId="342A42B2" w14:textId="77777777" w:rsidR="0077287B" w:rsidRDefault="00E03954">
            <w:pPr>
              <w:jc w:val="center"/>
            </w:pPr>
            <w:r>
              <w:rPr>
                <w:rFonts w:eastAsia="Times New Roman" w:cs="Times New Roman"/>
                <w:sz w:val="22"/>
              </w:rPr>
              <w:t>10,1780</w:t>
            </w:r>
          </w:p>
        </w:tc>
        <w:tc>
          <w:tcPr>
            <w:tcW w:w="2310" w:type="pct"/>
            <w:shd w:val="clear" w:color="auto" w:fill="FFFFFF"/>
            <w:tcMar>
              <w:top w:w="40" w:type="dxa"/>
              <w:left w:w="200" w:type="dxa"/>
              <w:bottom w:w="40" w:type="dxa"/>
              <w:right w:w="200" w:type="dxa"/>
            </w:tcMar>
            <w:vAlign w:val="center"/>
          </w:tcPr>
          <w:p w14:paraId="544D8838" w14:textId="77777777" w:rsidR="0077287B" w:rsidRDefault="00E03954">
            <w:pPr>
              <w:jc w:val="center"/>
            </w:pPr>
            <w:r>
              <w:rPr>
                <w:rFonts w:eastAsia="Times New Roman" w:cs="Times New Roman"/>
                <w:sz w:val="22"/>
              </w:rPr>
              <w:t>10,1780</w:t>
            </w:r>
          </w:p>
        </w:tc>
        <w:tc>
          <w:tcPr>
            <w:tcW w:w="2310" w:type="pct"/>
            <w:shd w:val="clear" w:color="auto" w:fill="FFFFFF"/>
            <w:tcMar>
              <w:top w:w="40" w:type="dxa"/>
              <w:left w:w="200" w:type="dxa"/>
              <w:bottom w:w="40" w:type="dxa"/>
              <w:right w:w="200" w:type="dxa"/>
            </w:tcMar>
            <w:vAlign w:val="center"/>
          </w:tcPr>
          <w:p w14:paraId="3D6FB937" w14:textId="77777777" w:rsidR="0077287B" w:rsidRDefault="00E03954">
            <w:pPr>
              <w:jc w:val="center"/>
            </w:pPr>
            <w:r>
              <w:rPr>
                <w:rFonts w:eastAsia="Times New Roman" w:cs="Times New Roman"/>
                <w:sz w:val="22"/>
              </w:rPr>
              <w:t>10,1780</w:t>
            </w:r>
          </w:p>
        </w:tc>
        <w:tc>
          <w:tcPr>
            <w:tcW w:w="2310" w:type="pct"/>
            <w:shd w:val="clear" w:color="auto" w:fill="FFFFFF"/>
            <w:tcMar>
              <w:top w:w="40" w:type="dxa"/>
              <w:left w:w="200" w:type="dxa"/>
              <w:bottom w:w="40" w:type="dxa"/>
              <w:right w:w="200" w:type="dxa"/>
            </w:tcMar>
            <w:vAlign w:val="center"/>
          </w:tcPr>
          <w:p w14:paraId="022149E7" w14:textId="77777777" w:rsidR="0077287B" w:rsidRDefault="00E03954">
            <w:pPr>
              <w:jc w:val="center"/>
            </w:pPr>
            <w:r>
              <w:rPr>
                <w:rFonts w:eastAsia="Times New Roman" w:cs="Times New Roman"/>
                <w:sz w:val="22"/>
              </w:rPr>
              <w:t>10,1780</w:t>
            </w:r>
          </w:p>
        </w:tc>
        <w:tc>
          <w:tcPr>
            <w:tcW w:w="2310" w:type="pct"/>
            <w:shd w:val="clear" w:color="auto" w:fill="FFFFFF"/>
            <w:tcMar>
              <w:top w:w="40" w:type="dxa"/>
              <w:left w:w="200" w:type="dxa"/>
              <w:bottom w:w="40" w:type="dxa"/>
              <w:right w:w="200" w:type="dxa"/>
            </w:tcMar>
            <w:vAlign w:val="center"/>
          </w:tcPr>
          <w:p w14:paraId="521CCB01" w14:textId="77777777" w:rsidR="0077287B" w:rsidRDefault="00E03954">
            <w:pPr>
              <w:jc w:val="center"/>
            </w:pPr>
            <w:r>
              <w:rPr>
                <w:rFonts w:eastAsia="Times New Roman" w:cs="Times New Roman"/>
                <w:sz w:val="22"/>
              </w:rPr>
              <w:t>10,1780</w:t>
            </w:r>
          </w:p>
        </w:tc>
      </w:tr>
      <w:tr w:rsidR="0077287B" w14:paraId="7425D077" w14:textId="77777777">
        <w:trPr>
          <w:jc w:val="center"/>
        </w:trPr>
        <w:tc>
          <w:tcPr>
            <w:tcW w:w="2310" w:type="pct"/>
            <w:vMerge/>
          </w:tcPr>
          <w:p w14:paraId="0D4DAACD" w14:textId="77777777" w:rsidR="0077287B" w:rsidRDefault="0077287B"/>
        </w:tc>
        <w:tc>
          <w:tcPr>
            <w:tcW w:w="2310" w:type="pct"/>
            <w:shd w:val="clear" w:color="auto" w:fill="FFFFFF"/>
            <w:tcMar>
              <w:top w:w="40" w:type="dxa"/>
              <w:left w:w="200" w:type="dxa"/>
              <w:bottom w:w="40" w:type="dxa"/>
              <w:right w:w="200" w:type="dxa"/>
            </w:tcMar>
            <w:vAlign w:val="center"/>
          </w:tcPr>
          <w:p w14:paraId="779E2D0C"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0A331681"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4F31120" w14:textId="77777777" w:rsidR="0077287B" w:rsidRDefault="00E03954">
            <w:pPr>
              <w:jc w:val="center"/>
            </w:pPr>
            <w:r>
              <w:rPr>
                <w:rFonts w:eastAsia="Times New Roman" w:cs="Times New Roman"/>
                <w:sz w:val="22"/>
              </w:rPr>
              <w:t>7,6200</w:t>
            </w:r>
          </w:p>
        </w:tc>
        <w:tc>
          <w:tcPr>
            <w:tcW w:w="2310" w:type="pct"/>
            <w:shd w:val="clear" w:color="auto" w:fill="FFFFFF"/>
            <w:tcMar>
              <w:top w:w="40" w:type="dxa"/>
              <w:left w:w="200" w:type="dxa"/>
              <w:bottom w:w="40" w:type="dxa"/>
              <w:right w:w="200" w:type="dxa"/>
            </w:tcMar>
            <w:vAlign w:val="center"/>
          </w:tcPr>
          <w:p w14:paraId="5BE4F6A7" w14:textId="77777777" w:rsidR="0077287B" w:rsidRDefault="00E03954">
            <w:pPr>
              <w:jc w:val="center"/>
            </w:pPr>
            <w:r>
              <w:rPr>
                <w:rFonts w:eastAsia="Times New Roman" w:cs="Times New Roman"/>
                <w:sz w:val="22"/>
              </w:rPr>
              <w:t>7,8510</w:t>
            </w:r>
          </w:p>
        </w:tc>
        <w:tc>
          <w:tcPr>
            <w:tcW w:w="2310" w:type="pct"/>
            <w:shd w:val="clear" w:color="auto" w:fill="FFFFFF"/>
            <w:tcMar>
              <w:top w:w="40" w:type="dxa"/>
              <w:left w:w="200" w:type="dxa"/>
              <w:bottom w:w="40" w:type="dxa"/>
              <w:right w:w="200" w:type="dxa"/>
            </w:tcMar>
            <w:vAlign w:val="center"/>
          </w:tcPr>
          <w:p w14:paraId="79D7526F" w14:textId="77777777" w:rsidR="0077287B" w:rsidRDefault="00E03954">
            <w:pPr>
              <w:jc w:val="center"/>
            </w:pPr>
            <w:r>
              <w:rPr>
                <w:rFonts w:eastAsia="Times New Roman" w:cs="Times New Roman"/>
                <w:sz w:val="22"/>
              </w:rPr>
              <w:t>7,8510</w:t>
            </w:r>
          </w:p>
        </w:tc>
        <w:tc>
          <w:tcPr>
            <w:tcW w:w="2310" w:type="pct"/>
            <w:shd w:val="clear" w:color="auto" w:fill="FFFFFF"/>
            <w:tcMar>
              <w:top w:w="40" w:type="dxa"/>
              <w:left w:w="200" w:type="dxa"/>
              <w:bottom w:w="40" w:type="dxa"/>
              <w:right w:w="200" w:type="dxa"/>
            </w:tcMar>
            <w:vAlign w:val="center"/>
          </w:tcPr>
          <w:p w14:paraId="5482707F" w14:textId="77777777" w:rsidR="0077287B" w:rsidRDefault="00E03954">
            <w:pPr>
              <w:jc w:val="center"/>
            </w:pPr>
            <w:r>
              <w:rPr>
                <w:rFonts w:eastAsia="Times New Roman" w:cs="Times New Roman"/>
                <w:sz w:val="22"/>
              </w:rPr>
              <w:t>7,8510</w:t>
            </w:r>
          </w:p>
        </w:tc>
        <w:tc>
          <w:tcPr>
            <w:tcW w:w="2310" w:type="pct"/>
            <w:shd w:val="clear" w:color="auto" w:fill="FFFFFF"/>
            <w:tcMar>
              <w:top w:w="40" w:type="dxa"/>
              <w:left w:w="200" w:type="dxa"/>
              <w:bottom w:w="40" w:type="dxa"/>
              <w:right w:w="200" w:type="dxa"/>
            </w:tcMar>
            <w:vAlign w:val="center"/>
          </w:tcPr>
          <w:p w14:paraId="2B22A1DD" w14:textId="77777777" w:rsidR="0077287B" w:rsidRDefault="00E03954">
            <w:pPr>
              <w:jc w:val="center"/>
            </w:pPr>
            <w:r>
              <w:rPr>
                <w:rFonts w:eastAsia="Times New Roman" w:cs="Times New Roman"/>
                <w:sz w:val="22"/>
              </w:rPr>
              <w:t>7,8510</w:t>
            </w:r>
          </w:p>
        </w:tc>
        <w:tc>
          <w:tcPr>
            <w:tcW w:w="2310" w:type="pct"/>
            <w:shd w:val="clear" w:color="auto" w:fill="FFFFFF"/>
            <w:tcMar>
              <w:top w:w="40" w:type="dxa"/>
              <w:left w:w="200" w:type="dxa"/>
              <w:bottom w:w="40" w:type="dxa"/>
              <w:right w:w="200" w:type="dxa"/>
            </w:tcMar>
            <w:vAlign w:val="center"/>
          </w:tcPr>
          <w:p w14:paraId="6AA85A13" w14:textId="77777777" w:rsidR="0077287B" w:rsidRDefault="00E03954">
            <w:pPr>
              <w:jc w:val="center"/>
            </w:pPr>
            <w:r>
              <w:rPr>
                <w:rFonts w:eastAsia="Times New Roman" w:cs="Times New Roman"/>
                <w:sz w:val="22"/>
              </w:rPr>
              <w:t>7,8510</w:t>
            </w:r>
          </w:p>
        </w:tc>
        <w:tc>
          <w:tcPr>
            <w:tcW w:w="2310" w:type="pct"/>
            <w:shd w:val="clear" w:color="auto" w:fill="FFFFFF"/>
            <w:tcMar>
              <w:top w:w="40" w:type="dxa"/>
              <w:left w:w="200" w:type="dxa"/>
              <w:bottom w:w="40" w:type="dxa"/>
              <w:right w:w="200" w:type="dxa"/>
            </w:tcMar>
            <w:vAlign w:val="center"/>
          </w:tcPr>
          <w:p w14:paraId="57946CFB" w14:textId="77777777" w:rsidR="0077287B" w:rsidRDefault="00E03954">
            <w:pPr>
              <w:jc w:val="center"/>
            </w:pPr>
            <w:r>
              <w:rPr>
                <w:rFonts w:eastAsia="Times New Roman" w:cs="Times New Roman"/>
                <w:sz w:val="22"/>
              </w:rPr>
              <w:t>7,8510</w:t>
            </w:r>
          </w:p>
        </w:tc>
      </w:tr>
      <w:tr w:rsidR="0077287B" w14:paraId="23D43B78" w14:textId="77777777">
        <w:trPr>
          <w:jc w:val="center"/>
        </w:trPr>
        <w:tc>
          <w:tcPr>
            <w:tcW w:w="2310" w:type="pct"/>
            <w:vMerge/>
          </w:tcPr>
          <w:p w14:paraId="69BB6C06" w14:textId="77777777" w:rsidR="0077287B" w:rsidRDefault="0077287B"/>
        </w:tc>
        <w:tc>
          <w:tcPr>
            <w:tcW w:w="2310" w:type="pct"/>
            <w:shd w:val="clear" w:color="auto" w:fill="FFFFFF"/>
            <w:tcMar>
              <w:top w:w="40" w:type="dxa"/>
              <w:left w:w="200" w:type="dxa"/>
              <w:bottom w:w="40" w:type="dxa"/>
              <w:right w:w="200" w:type="dxa"/>
            </w:tcMar>
            <w:vAlign w:val="center"/>
          </w:tcPr>
          <w:p w14:paraId="562C19B0"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74E26A46"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D13EA81" w14:textId="77777777" w:rsidR="0077287B" w:rsidRDefault="00E03954">
            <w:pPr>
              <w:jc w:val="center"/>
            </w:pPr>
            <w:r>
              <w:rPr>
                <w:rFonts w:eastAsia="Times New Roman" w:cs="Times New Roman"/>
                <w:sz w:val="22"/>
              </w:rPr>
              <w:t>0,6290</w:t>
            </w:r>
          </w:p>
        </w:tc>
        <w:tc>
          <w:tcPr>
            <w:tcW w:w="2310" w:type="pct"/>
            <w:shd w:val="clear" w:color="auto" w:fill="FFFFFF"/>
            <w:tcMar>
              <w:top w:w="40" w:type="dxa"/>
              <w:left w:w="200" w:type="dxa"/>
              <w:bottom w:w="40" w:type="dxa"/>
              <w:right w:w="200" w:type="dxa"/>
            </w:tcMar>
            <w:vAlign w:val="center"/>
          </w:tcPr>
          <w:p w14:paraId="70182011" w14:textId="77777777" w:rsidR="0077287B" w:rsidRDefault="00E03954">
            <w:pPr>
              <w:jc w:val="center"/>
            </w:pPr>
            <w:r>
              <w:rPr>
                <w:rFonts w:eastAsia="Times New Roman" w:cs="Times New Roman"/>
                <w:sz w:val="22"/>
              </w:rPr>
              <w:t>0,6290</w:t>
            </w:r>
          </w:p>
        </w:tc>
        <w:tc>
          <w:tcPr>
            <w:tcW w:w="2310" w:type="pct"/>
            <w:shd w:val="clear" w:color="auto" w:fill="FFFFFF"/>
            <w:tcMar>
              <w:top w:w="40" w:type="dxa"/>
              <w:left w:w="200" w:type="dxa"/>
              <w:bottom w:w="40" w:type="dxa"/>
              <w:right w:w="200" w:type="dxa"/>
            </w:tcMar>
            <w:vAlign w:val="center"/>
          </w:tcPr>
          <w:p w14:paraId="689317C5" w14:textId="77777777" w:rsidR="0077287B" w:rsidRDefault="00E03954">
            <w:pPr>
              <w:jc w:val="center"/>
            </w:pPr>
            <w:r>
              <w:rPr>
                <w:rFonts w:eastAsia="Times New Roman" w:cs="Times New Roman"/>
                <w:sz w:val="22"/>
              </w:rPr>
              <w:t>0,6290</w:t>
            </w:r>
          </w:p>
        </w:tc>
        <w:tc>
          <w:tcPr>
            <w:tcW w:w="2310" w:type="pct"/>
            <w:shd w:val="clear" w:color="auto" w:fill="FFFFFF"/>
            <w:tcMar>
              <w:top w:w="40" w:type="dxa"/>
              <w:left w:w="200" w:type="dxa"/>
              <w:bottom w:w="40" w:type="dxa"/>
              <w:right w:w="200" w:type="dxa"/>
            </w:tcMar>
            <w:vAlign w:val="center"/>
          </w:tcPr>
          <w:p w14:paraId="6E03DA79" w14:textId="77777777" w:rsidR="0077287B" w:rsidRDefault="00E03954">
            <w:pPr>
              <w:jc w:val="center"/>
            </w:pPr>
            <w:r>
              <w:rPr>
                <w:rFonts w:eastAsia="Times New Roman" w:cs="Times New Roman"/>
                <w:sz w:val="22"/>
              </w:rPr>
              <w:t>0,6290</w:t>
            </w:r>
          </w:p>
        </w:tc>
        <w:tc>
          <w:tcPr>
            <w:tcW w:w="2310" w:type="pct"/>
            <w:shd w:val="clear" w:color="auto" w:fill="FFFFFF"/>
            <w:tcMar>
              <w:top w:w="40" w:type="dxa"/>
              <w:left w:w="200" w:type="dxa"/>
              <w:bottom w:w="40" w:type="dxa"/>
              <w:right w:w="200" w:type="dxa"/>
            </w:tcMar>
            <w:vAlign w:val="center"/>
          </w:tcPr>
          <w:p w14:paraId="24E1421B" w14:textId="77777777" w:rsidR="0077287B" w:rsidRDefault="00E03954">
            <w:pPr>
              <w:jc w:val="center"/>
            </w:pPr>
            <w:r>
              <w:rPr>
                <w:rFonts w:eastAsia="Times New Roman" w:cs="Times New Roman"/>
                <w:sz w:val="22"/>
              </w:rPr>
              <w:t>0,6290</w:t>
            </w:r>
          </w:p>
        </w:tc>
        <w:tc>
          <w:tcPr>
            <w:tcW w:w="2310" w:type="pct"/>
            <w:shd w:val="clear" w:color="auto" w:fill="FFFFFF"/>
            <w:tcMar>
              <w:top w:w="40" w:type="dxa"/>
              <w:left w:w="200" w:type="dxa"/>
              <w:bottom w:w="40" w:type="dxa"/>
              <w:right w:w="200" w:type="dxa"/>
            </w:tcMar>
            <w:vAlign w:val="center"/>
          </w:tcPr>
          <w:p w14:paraId="70B1B9E2" w14:textId="77777777" w:rsidR="0077287B" w:rsidRDefault="00E03954">
            <w:pPr>
              <w:jc w:val="center"/>
            </w:pPr>
            <w:r>
              <w:rPr>
                <w:rFonts w:eastAsia="Times New Roman" w:cs="Times New Roman"/>
                <w:sz w:val="22"/>
              </w:rPr>
              <w:t>0,6290</w:t>
            </w:r>
          </w:p>
        </w:tc>
        <w:tc>
          <w:tcPr>
            <w:tcW w:w="2310" w:type="pct"/>
            <w:shd w:val="clear" w:color="auto" w:fill="FFFFFF"/>
            <w:tcMar>
              <w:top w:w="40" w:type="dxa"/>
              <w:left w:w="200" w:type="dxa"/>
              <w:bottom w:w="40" w:type="dxa"/>
              <w:right w:w="200" w:type="dxa"/>
            </w:tcMar>
            <w:vAlign w:val="center"/>
          </w:tcPr>
          <w:p w14:paraId="6D34F628" w14:textId="77777777" w:rsidR="0077287B" w:rsidRDefault="00E03954">
            <w:pPr>
              <w:jc w:val="center"/>
            </w:pPr>
            <w:r>
              <w:rPr>
                <w:rFonts w:eastAsia="Times New Roman" w:cs="Times New Roman"/>
                <w:sz w:val="22"/>
              </w:rPr>
              <w:t>0,6290</w:t>
            </w:r>
          </w:p>
        </w:tc>
      </w:tr>
      <w:tr w:rsidR="0077287B" w14:paraId="6C4C0191" w14:textId="77777777">
        <w:trPr>
          <w:jc w:val="center"/>
        </w:trPr>
        <w:tc>
          <w:tcPr>
            <w:tcW w:w="2310" w:type="pct"/>
            <w:vMerge/>
          </w:tcPr>
          <w:p w14:paraId="1FFA2377" w14:textId="77777777" w:rsidR="0077287B" w:rsidRDefault="0077287B"/>
        </w:tc>
        <w:tc>
          <w:tcPr>
            <w:tcW w:w="2310" w:type="pct"/>
            <w:vMerge w:val="restart"/>
            <w:shd w:val="clear" w:color="auto" w:fill="FFFFFF"/>
            <w:tcMar>
              <w:top w:w="40" w:type="dxa"/>
              <w:left w:w="200" w:type="dxa"/>
              <w:bottom w:w="40" w:type="dxa"/>
              <w:right w:w="200" w:type="dxa"/>
            </w:tcMar>
            <w:vAlign w:val="center"/>
          </w:tcPr>
          <w:p w14:paraId="5A2F60E6"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66A53B22"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BDA708C" w14:textId="77777777" w:rsidR="0077287B" w:rsidRDefault="00E03954">
            <w:pPr>
              <w:jc w:val="center"/>
            </w:pPr>
            <w:r>
              <w:rPr>
                <w:rFonts w:eastAsia="Times New Roman" w:cs="Times New Roman"/>
                <w:sz w:val="22"/>
              </w:rPr>
              <w:t>1,9290</w:t>
            </w:r>
          </w:p>
        </w:tc>
        <w:tc>
          <w:tcPr>
            <w:tcW w:w="2310" w:type="pct"/>
            <w:shd w:val="clear" w:color="auto" w:fill="FFFFFF"/>
            <w:tcMar>
              <w:top w:w="40" w:type="dxa"/>
              <w:left w:w="200" w:type="dxa"/>
              <w:bottom w:w="40" w:type="dxa"/>
              <w:right w:w="200" w:type="dxa"/>
            </w:tcMar>
            <w:vAlign w:val="center"/>
          </w:tcPr>
          <w:p w14:paraId="361CABF6" w14:textId="77777777" w:rsidR="0077287B" w:rsidRDefault="00E03954">
            <w:pPr>
              <w:jc w:val="center"/>
            </w:pPr>
            <w:r>
              <w:rPr>
                <w:rFonts w:eastAsia="Times New Roman" w:cs="Times New Roman"/>
                <w:sz w:val="22"/>
              </w:rPr>
              <w:t>1,6980</w:t>
            </w:r>
          </w:p>
        </w:tc>
        <w:tc>
          <w:tcPr>
            <w:tcW w:w="2310" w:type="pct"/>
            <w:shd w:val="clear" w:color="auto" w:fill="FFFFFF"/>
            <w:tcMar>
              <w:top w:w="40" w:type="dxa"/>
              <w:left w:w="200" w:type="dxa"/>
              <w:bottom w:w="40" w:type="dxa"/>
              <w:right w:w="200" w:type="dxa"/>
            </w:tcMar>
            <w:vAlign w:val="center"/>
          </w:tcPr>
          <w:p w14:paraId="04FDD503" w14:textId="77777777" w:rsidR="0077287B" w:rsidRDefault="00E03954">
            <w:pPr>
              <w:jc w:val="center"/>
            </w:pPr>
            <w:r>
              <w:rPr>
                <w:rFonts w:eastAsia="Times New Roman" w:cs="Times New Roman"/>
                <w:sz w:val="22"/>
              </w:rPr>
              <w:t>1,6980</w:t>
            </w:r>
          </w:p>
        </w:tc>
        <w:tc>
          <w:tcPr>
            <w:tcW w:w="2310" w:type="pct"/>
            <w:shd w:val="clear" w:color="auto" w:fill="FFFFFF"/>
            <w:tcMar>
              <w:top w:w="40" w:type="dxa"/>
              <w:left w:w="200" w:type="dxa"/>
              <w:bottom w:w="40" w:type="dxa"/>
              <w:right w:w="200" w:type="dxa"/>
            </w:tcMar>
            <w:vAlign w:val="center"/>
          </w:tcPr>
          <w:p w14:paraId="18E182FF" w14:textId="77777777" w:rsidR="0077287B" w:rsidRDefault="00E03954">
            <w:pPr>
              <w:jc w:val="center"/>
            </w:pPr>
            <w:r>
              <w:rPr>
                <w:rFonts w:eastAsia="Times New Roman" w:cs="Times New Roman"/>
                <w:sz w:val="22"/>
              </w:rPr>
              <w:t>1,6980</w:t>
            </w:r>
          </w:p>
        </w:tc>
        <w:tc>
          <w:tcPr>
            <w:tcW w:w="2310" w:type="pct"/>
            <w:shd w:val="clear" w:color="auto" w:fill="FFFFFF"/>
            <w:tcMar>
              <w:top w:w="40" w:type="dxa"/>
              <w:left w:w="200" w:type="dxa"/>
              <w:bottom w:w="40" w:type="dxa"/>
              <w:right w:w="200" w:type="dxa"/>
            </w:tcMar>
            <w:vAlign w:val="center"/>
          </w:tcPr>
          <w:p w14:paraId="1E6B3F3D" w14:textId="77777777" w:rsidR="0077287B" w:rsidRDefault="00E03954">
            <w:pPr>
              <w:jc w:val="center"/>
            </w:pPr>
            <w:r>
              <w:rPr>
                <w:rFonts w:eastAsia="Times New Roman" w:cs="Times New Roman"/>
                <w:sz w:val="22"/>
              </w:rPr>
              <w:t>1,6980</w:t>
            </w:r>
          </w:p>
        </w:tc>
        <w:tc>
          <w:tcPr>
            <w:tcW w:w="2310" w:type="pct"/>
            <w:shd w:val="clear" w:color="auto" w:fill="FFFFFF"/>
            <w:tcMar>
              <w:top w:w="40" w:type="dxa"/>
              <w:left w:w="200" w:type="dxa"/>
              <w:bottom w:w="40" w:type="dxa"/>
              <w:right w:w="200" w:type="dxa"/>
            </w:tcMar>
            <w:vAlign w:val="center"/>
          </w:tcPr>
          <w:p w14:paraId="1365CF65" w14:textId="77777777" w:rsidR="0077287B" w:rsidRDefault="00E03954">
            <w:pPr>
              <w:jc w:val="center"/>
            </w:pPr>
            <w:r>
              <w:rPr>
                <w:rFonts w:eastAsia="Times New Roman" w:cs="Times New Roman"/>
                <w:sz w:val="22"/>
              </w:rPr>
              <w:t>1,6980</w:t>
            </w:r>
          </w:p>
        </w:tc>
        <w:tc>
          <w:tcPr>
            <w:tcW w:w="2310" w:type="pct"/>
            <w:shd w:val="clear" w:color="auto" w:fill="FFFFFF"/>
            <w:tcMar>
              <w:top w:w="40" w:type="dxa"/>
              <w:left w:w="200" w:type="dxa"/>
              <w:bottom w:w="40" w:type="dxa"/>
              <w:right w:w="200" w:type="dxa"/>
            </w:tcMar>
            <w:vAlign w:val="center"/>
          </w:tcPr>
          <w:p w14:paraId="43D20D10" w14:textId="77777777" w:rsidR="0077287B" w:rsidRDefault="00E03954">
            <w:pPr>
              <w:jc w:val="center"/>
            </w:pPr>
            <w:r>
              <w:rPr>
                <w:rFonts w:eastAsia="Times New Roman" w:cs="Times New Roman"/>
                <w:sz w:val="22"/>
              </w:rPr>
              <w:t>1,6980</w:t>
            </w:r>
          </w:p>
        </w:tc>
      </w:tr>
      <w:tr w:rsidR="0077287B" w14:paraId="3F8BA32E" w14:textId="77777777">
        <w:trPr>
          <w:jc w:val="center"/>
        </w:trPr>
        <w:tc>
          <w:tcPr>
            <w:tcW w:w="2310" w:type="pct"/>
            <w:vMerge/>
          </w:tcPr>
          <w:p w14:paraId="3AE500F3" w14:textId="77777777" w:rsidR="0077287B" w:rsidRDefault="0077287B"/>
        </w:tc>
        <w:tc>
          <w:tcPr>
            <w:tcW w:w="2310" w:type="pct"/>
            <w:vMerge/>
          </w:tcPr>
          <w:p w14:paraId="7E624C0E" w14:textId="77777777" w:rsidR="0077287B" w:rsidRDefault="0077287B"/>
        </w:tc>
        <w:tc>
          <w:tcPr>
            <w:tcW w:w="2310" w:type="pct"/>
            <w:shd w:val="clear" w:color="auto" w:fill="FFFFFF"/>
            <w:tcMar>
              <w:top w:w="40" w:type="dxa"/>
              <w:left w:w="200" w:type="dxa"/>
              <w:bottom w:w="40" w:type="dxa"/>
              <w:right w:w="200" w:type="dxa"/>
            </w:tcMar>
            <w:vAlign w:val="center"/>
          </w:tcPr>
          <w:p w14:paraId="1C0CB6DD"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ED006D7" w14:textId="77777777" w:rsidR="0077287B" w:rsidRDefault="00E03954">
            <w:pPr>
              <w:jc w:val="center"/>
            </w:pPr>
            <w:r>
              <w:rPr>
                <w:rFonts w:eastAsia="Times New Roman" w:cs="Times New Roman"/>
                <w:sz w:val="22"/>
              </w:rPr>
              <w:t>18,3208</w:t>
            </w:r>
          </w:p>
        </w:tc>
        <w:tc>
          <w:tcPr>
            <w:tcW w:w="2310" w:type="pct"/>
            <w:shd w:val="clear" w:color="auto" w:fill="FFFFFF"/>
            <w:tcMar>
              <w:top w:w="40" w:type="dxa"/>
              <w:left w:w="200" w:type="dxa"/>
              <w:bottom w:w="40" w:type="dxa"/>
              <w:right w:w="200" w:type="dxa"/>
            </w:tcMar>
            <w:vAlign w:val="center"/>
          </w:tcPr>
          <w:p w14:paraId="7DA335AD" w14:textId="77777777" w:rsidR="0077287B" w:rsidRDefault="00E03954">
            <w:pPr>
              <w:jc w:val="center"/>
            </w:pPr>
            <w:r>
              <w:rPr>
                <w:rFonts w:eastAsia="Times New Roman" w:cs="Times New Roman"/>
                <w:sz w:val="22"/>
              </w:rPr>
              <w:t>16,1269</w:t>
            </w:r>
          </w:p>
        </w:tc>
        <w:tc>
          <w:tcPr>
            <w:tcW w:w="2310" w:type="pct"/>
            <w:shd w:val="clear" w:color="auto" w:fill="FFFFFF"/>
            <w:tcMar>
              <w:top w:w="40" w:type="dxa"/>
              <w:left w:w="200" w:type="dxa"/>
              <w:bottom w:w="40" w:type="dxa"/>
              <w:right w:w="200" w:type="dxa"/>
            </w:tcMar>
            <w:vAlign w:val="center"/>
          </w:tcPr>
          <w:p w14:paraId="794F2A4D" w14:textId="77777777" w:rsidR="0077287B" w:rsidRDefault="00E03954">
            <w:pPr>
              <w:jc w:val="center"/>
            </w:pPr>
            <w:r>
              <w:rPr>
                <w:rFonts w:eastAsia="Times New Roman" w:cs="Times New Roman"/>
                <w:sz w:val="22"/>
              </w:rPr>
              <w:t>16,1269</w:t>
            </w:r>
          </w:p>
        </w:tc>
        <w:tc>
          <w:tcPr>
            <w:tcW w:w="2310" w:type="pct"/>
            <w:shd w:val="clear" w:color="auto" w:fill="FFFFFF"/>
            <w:tcMar>
              <w:top w:w="40" w:type="dxa"/>
              <w:left w:w="200" w:type="dxa"/>
              <w:bottom w:w="40" w:type="dxa"/>
              <w:right w:w="200" w:type="dxa"/>
            </w:tcMar>
            <w:vAlign w:val="center"/>
          </w:tcPr>
          <w:p w14:paraId="6D16C0EF" w14:textId="77777777" w:rsidR="0077287B" w:rsidRDefault="00E03954">
            <w:pPr>
              <w:jc w:val="center"/>
            </w:pPr>
            <w:r>
              <w:rPr>
                <w:rFonts w:eastAsia="Times New Roman" w:cs="Times New Roman"/>
                <w:sz w:val="22"/>
              </w:rPr>
              <w:t>16,1269</w:t>
            </w:r>
          </w:p>
        </w:tc>
        <w:tc>
          <w:tcPr>
            <w:tcW w:w="2310" w:type="pct"/>
            <w:shd w:val="clear" w:color="auto" w:fill="FFFFFF"/>
            <w:tcMar>
              <w:top w:w="40" w:type="dxa"/>
              <w:left w:w="200" w:type="dxa"/>
              <w:bottom w:w="40" w:type="dxa"/>
              <w:right w:w="200" w:type="dxa"/>
            </w:tcMar>
            <w:vAlign w:val="center"/>
          </w:tcPr>
          <w:p w14:paraId="1CF47F7F" w14:textId="77777777" w:rsidR="0077287B" w:rsidRDefault="00E03954">
            <w:pPr>
              <w:jc w:val="center"/>
            </w:pPr>
            <w:r>
              <w:rPr>
                <w:rFonts w:eastAsia="Times New Roman" w:cs="Times New Roman"/>
                <w:sz w:val="22"/>
              </w:rPr>
              <w:t>16,1269</w:t>
            </w:r>
          </w:p>
        </w:tc>
        <w:tc>
          <w:tcPr>
            <w:tcW w:w="2310" w:type="pct"/>
            <w:shd w:val="clear" w:color="auto" w:fill="FFFFFF"/>
            <w:tcMar>
              <w:top w:w="40" w:type="dxa"/>
              <w:left w:w="200" w:type="dxa"/>
              <w:bottom w:w="40" w:type="dxa"/>
              <w:right w:w="200" w:type="dxa"/>
            </w:tcMar>
            <w:vAlign w:val="center"/>
          </w:tcPr>
          <w:p w14:paraId="6ACBE98D" w14:textId="77777777" w:rsidR="0077287B" w:rsidRDefault="00E03954">
            <w:pPr>
              <w:jc w:val="center"/>
            </w:pPr>
            <w:r>
              <w:rPr>
                <w:rFonts w:eastAsia="Times New Roman" w:cs="Times New Roman"/>
                <w:sz w:val="22"/>
              </w:rPr>
              <w:t>16,1269</w:t>
            </w:r>
          </w:p>
        </w:tc>
        <w:tc>
          <w:tcPr>
            <w:tcW w:w="2310" w:type="pct"/>
            <w:shd w:val="clear" w:color="auto" w:fill="FFFFFF"/>
            <w:tcMar>
              <w:top w:w="40" w:type="dxa"/>
              <w:left w:w="200" w:type="dxa"/>
              <w:bottom w:w="40" w:type="dxa"/>
              <w:right w:w="200" w:type="dxa"/>
            </w:tcMar>
            <w:vAlign w:val="center"/>
          </w:tcPr>
          <w:p w14:paraId="2BCBABD4" w14:textId="77777777" w:rsidR="0077287B" w:rsidRDefault="00E03954">
            <w:pPr>
              <w:jc w:val="center"/>
            </w:pPr>
            <w:r>
              <w:rPr>
                <w:rFonts w:eastAsia="Times New Roman" w:cs="Times New Roman"/>
                <w:sz w:val="22"/>
              </w:rPr>
              <w:t>16,1269</w:t>
            </w:r>
          </w:p>
        </w:tc>
      </w:tr>
      <w:tr w:rsidR="0077287B" w14:paraId="557B52C7" w14:textId="77777777">
        <w:trPr>
          <w:jc w:val="center"/>
        </w:trPr>
        <w:tc>
          <w:tcPr>
            <w:tcW w:w="2310" w:type="pct"/>
            <w:vMerge w:val="restart"/>
            <w:shd w:val="clear" w:color="auto" w:fill="FFFFFF"/>
            <w:tcMar>
              <w:top w:w="40" w:type="dxa"/>
              <w:left w:w="200" w:type="dxa"/>
              <w:bottom w:w="40" w:type="dxa"/>
              <w:right w:w="200" w:type="dxa"/>
            </w:tcMar>
            <w:vAlign w:val="center"/>
          </w:tcPr>
          <w:p w14:paraId="6AFFFA45" w14:textId="77777777" w:rsidR="0077287B" w:rsidRDefault="00E03954">
            <w:r>
              <w:rPr>
                <w:rFonts w:eastAsia="Times New Roman" w:cs="Times New Roman"/>
                <w:sz w:val="22"/>
              </w:rPr>
              <w:t>Автономная котельная №42-08</w:t>
            </w:r>
          </w:p>
        </w:tc>
        <w:tc>
          <w:tcPr>
            <w:tcW w:w="2310" w:type="pct"/>
            <w:shd w:val="clear" w:color="auto" w:fill="FFFFFF"/>
            <w:tcMar>
              <w:top w:w="40" w:type="dxa"/>
              <w:left w:w="200" w:type="dxa"/>
              <w:bottom w:w="40" w:type="dxa"/>
              <w:right w:w="200" w:type="dxa"/>
            </w:tcMar>
            <w:vAlign w:val="center"/>
          </w:tcPr>
          <w:p w14:paraId="79310BBE" w14:textId="77777777" w:rsidR="0077287B" w:rsidRDefault="00E03954">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699C80C4"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404CC13"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715CBD2"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A3905BD"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89E0451"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1187D67"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38FBA6C"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BEFB18E" w14:textId="77777777" w:rsidR="0077287B" w:rsidRDefault="00E03954">
            <w:pPr>
              <w:jc w:val="center"/>
            </w:pPr>
            <w:r>
              <w:rPr>
                <w:rFonts w:eastAsia="Times New Roman" w:cs="Times New Roman"/>
                <w:sz w:val="22"/>
              </w:rPr>
              <w:t>0,0000</w:t>
            </w:r>
          </w:p>
        </w:tc>
      </w:tr>
      <w:tr w:rsidR="0077287B" w14:paraId="03956DD1" w14:textId="77777777">
        <w:trPr>
          <w:jc w:val="center"/>
        </w:trPr>
        <w:tc>
          <w:tcPr>
            <w:tcW w:w="2310" w:type="pct"/>
            <w:vMerge/>
          </w:tcPr>
          <w:p w14:paraId="77236CFD" w14:textId="77777777" w:rsidR="0077287B" w:rsidRDefault="0077287B"/>
        </w:tc>
        <w:tc>
          <w:tcPr>
            <w:tcW w:w="2310" w:type="pct"/>
            <w:shd w:val="clear" w:color="auto" w:fill="FFFFFF"/>
            <w:tcMar>
              <w:top w:w="40" w:type="dxa"/>
              <w:left w:w="200" w:type="dxa"/>
              <w:bottom w:w="40" w:type="dxa"/>
              <w:right w:w="200" w:type="dxa"/>
            </w:tcMar>
            <w:vAlign w:val="center"/>
          </w:tcPr>
          <w:p w14:paraId="251917CE" w14:textId="77777777" w:rsidR="0077287B" w:rsidRDefault="00E03954">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4EB2F0E8"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1D0E187"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568CB71"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05167E6"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E0B9EB8"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ED4F393"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A913C9F"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0CF8106" w14:textId="77777777" w:rsidR="0077287B" w:rsidRDefault="00E03954">
            <w:pPr>
              <w:jc w:val="center"/>
            </w:pPr>
            <w:r>
              <w:rPr>
                <w:rFonts w:eastAsia="Times New Roman" w:cs="Times New Roman"/>
                <w:sz w:val="22"/>
              </w:rPr>
              <w:t>0,0000</w:t>
            </w:r>
          </w:p>
        </w:tc>
      </w:tr>
      <w:tr w:rsidR="0077287B" w14:paraId="6B8DB9EE" w14:textId="77777777">
        <w:trPr>
          <w:jc w:val="center"/>
        </w:trPr>
        <w:tc>
          <w:tcPr>
            <w:tcW w:w="2310" w:type="pct"/>
            <w:vMerge/>
          </w:tcPr>
          <w:p w14:paraId="16A2ABF7" w14:textId="77777777" w:rsidR="0077287B" w:rsidRDefault="0077287B"/>
        </w:tc>
        <w:tc>
          <w:tcPr>
            <w:tcW w:w="2310" w:type="pct"/>
            <w:shd w:val="clear" w:color="auto" w:fill="FFFFFF"/>
            <w:tcMar>
              <w:top w:w="40" w:type="dxa"/>
              <w:left w:w="200" w:type="dxa"/>
              <w:bottom w:w="40" w:type="dxa"/>
              <w:right w:w="200" w:type="dxa"/>
            </w:tcMar>
            <w:vAlign w:val="center"/>
          </w:tcPr>
          <w:p w14:paraId="79ABEFAE"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5416D4F4"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AF48077"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0F11751"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C186036"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E2FACAA"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5FFE6AD"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5414A7F"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4D3C733" w14:textId="77777777" w:rsidR="0077287B" w:rsidRDefault="00E03954">
            <w:pPr>
              <w:jc w:val="center"/>
            </w:pPr>
            <w:r>
              <w:rPr>
                <w:rFonts w:eastAsia="Times New Roman" w:cs="Times New Roman"/>
                <w:sz w:val="22"/>
              </w:rPr>
              <w:t>0,0000</w:t>
            </w:r>
          </w:p>
        </w:tc>
      </w:tr>
      <w:tr w:rsidR="0077287B" w14:paraId="6C7AE71E" w14:textId="77777777">
        <w:trPr>
          <w:jc w:val="center"/>
        </w:trPr>
        <w:tc>
          <w:tcPr>
            <w:tcW w:w="2310" w:type="pct"/>
            <w:vMerge/>
          </w:tcPr>
          <w:p w14:paraId="3722C776" w14:textId="77777777" w:rsidR="0077287B" w:rsidRDefault="0077287B"/>
        </w:tc>
        <w:tc>
          <w:tcPr>
            <w:tcW w:w="2310" w:type="pct"/>
            <w:shd w:val="clear" w:color="auto" w:fill="FFFFFF"/>
            <w:tcMar>
              <w:top w:w="40" w:type="dxa"/>
              <w:left w:w="200" w:type="dxa"/>
              <w:bottom w:w="40" w:type="dxa"/>
              <w:right w:w="200" w:type="dxa"/>
            </w:tcMar>
            <w:vAlign w:val="center"/>
          </w:tcPr>
          <w:p w14:paraId="4C4AD834" w14:textId="77777777" w:rsidR="0077287B" w:rsidRDefault="00E03954">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6E5510AA"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06D386D"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91A9261"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B6E527A"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25EF7D9"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0571E65"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935C503"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ED3C00A" w14:textId="77777777" w:rsidR="0077287B" w:rsidRDefault="00E03954">
            <w:pPr>
              <w:jc w:val="center"/>
            </w:pPr>
            <w:r>
              <w:rPr>
                <w:rFonts w:eastAsia="Times New Roman" w:cs="Times New Roman"/>
                <w:sz w:val="22"/>
              </w:rPr>
              <w:t>0,0000</w:t>
            </w:r>
          </w:p>
        </w:tc>
      </w:tr>
      <w:tr w:rsidR="0077287B" w14:paraId="0CCE1097" w14:textId="77777777">
        <w:trPr>
          <w:jc w:val="center"/>
        </w:trPr>
        <w:tc>
          <w:tcPr>
            <w:tcW w:w="2310" w:type="pct"/>
            <w:vMerge/>
          </w:tcPr>
          <w:p w14:paraId="42015F89" w14:textId="77777777" w:rsidR="0077287B" w:rsidRDefault="0077287B"/>
        </w:tc>
        <w:tc>
          <w:tcPr>
            <w:tcW w:w="2310" w:type="pct"/>
            <w:shd w:val="clear" w:color="auto" w:fill="FFFFFF"/>
            <w:tcMar>
              <w:top w:w="40" w:type="dxa"/>
              <w:left w:w="200" w:type="dxa"/>
              <w:bottom w:w="40" w:type="dxa"/>
              <w:right w:w="200" w:type="dxa"/>
            </w:tcMar>
            <w:vAlign w:val="center"/>
          </w:tcPr>
          <w:p w14:paraId="49BAEB80"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22E97A73"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20B454C" w14:textId="77777777" w:rsidR="0077287B" w:rsidRDefault="00E03954">
            <w:pPr>
              <w:jc w:val="center"/>
            </w:pPr>
            <w:r>
              <w:rPr>
                <w:rFonts w:eastAsia="Times New Roman" w:cs="Times New Roman"/>
                <w:sz w:val="22"/>
              </w:rPr>
              <w:t>0,0200</w:t>
            </w:r>
          </w:p>
        </w:tc>
        <w:tc>
          <w:tcPr>
            <w:tcW w:w="2310" w:type="pct"/>
            <w:shd w:val="clear" w:color="auto" w:fill="FFFFFF"/>
            <w:tcMar>
              <w:top w:w="40" w:type="dxa"/>
              <w:left w:w="200" w:type="dxa"/>
              <w:bottom w:w="40" w:type="dxa"/>
              <w:right w:w="200" w:type="dxa"/>
            </w:tcMar>
            <w:vAlign w:val="center"/>
          </w:tcPr>
          <w:p w14:paraId="356E654D"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7311C01"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20C34D1"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95329B2"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6733721"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D16BFF0" w14:textId="77777777" w:rsidR="0077287B" w:rsidRDefault="00E03954">
            <w:pPr>
              <w:jc w:val="center"/>
            </w:pPr>
            <w:r>
              <w:rPr>
                <w:rFonts w:eastAsia="Times New Roman" w:cs="Times New Roman"/>
                <w:sz w:val="22"/>
              </w:rPr>
              <w:t>0,0000</w:t>
            </w:r>
          </w:p>
        </w:tc>
      </w:tr>
      <w:tr w:rsidR="0077287B" w14:paraId="5C0D9B3D" w14:textId="77777777">
        <w:trPr>
          <w:jc w:val="center"/>
        </w:trPr>
        <w:tc>
          <w:tcPr>
            <w:tcW w:w="2310" w:type="pct"/>
            <w:vMerge/>
          </w:tcPr>
          <w:p w14:paraId="585F1F63" w14:textId="77777777" w:rsidR="0077287B" w:rsidRDefault="0077287B"/>
        </w:tc>
        <w:tc>
          <w:tcPr>
            <w:tcW w:w="2310" w:type="pct"/>
            <w:shd w:val="clear" w:color="auto" w:fill="FFFFFF"/>
            <w:tcMar>
              <w:top w:w="40" w:type="dxa"/>
              <w:left w:w="200" w:type="dxa"/>
              <w:bottom w:w="40" w:type="dxa"/>
              <w:right w:w="200" w:type="dxa"/>
            </w:tcMar>
            <w:vAlign w:val="center"/>
          </w:tcPr>
          <w:p w14:paraId="5443EB16"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4C9E87D4"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8CDABE0"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547A4BE"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887C3F3"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B74FA38"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1B03858"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06E6780"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6858A0B" w14:textId="77777777" w:rsidR="0077287B" w:rsidRDefault="00E03954">
            <w:pPr>
              <w:jc w:val="center"/>
            </w:pPr>
            <w:r>
              <w:rPr>
                <w:rFonts w:eastAsia="Times New Roman" w:cs="Times New Roman"/>
                <w:sz w:val="22"/>
              </w:rPr>
              <w:t>0,0000</w:t>
            </w:r>
          </w:p>
        </w:tc>
      </w:tr>
      <w:tr w:rsidR="0077287B" w14:paraId="43412F40" w14:textId="77777777">
        <w:trPr>
          <w:jc w:val="center"/>
        </w:trPr>
        <w:tc>
          <w:tcPr>
            <w:tcW w:w="2310" w:type="pct"/>
            <w:vMerge/>
          </w:tcPr>
          <w:p w14:paraId="11096BCC" w14:textId="77777777" w:rsidR="0077287B" w:rsidRDefault="0077287B"/>
        </w:tc>
        <w:tc>
          <w:tcPr>
            <w:tcW w:w="2310" w:type="pct"/>
            <w:vMerge w:val="restart"/>
            <w:shd w:val="clear" w:color="auto" w:fill="FFFFFF"/>
            <w:tcMar>
              <w:top w:w="40" w:type="dxa"/>
              <w:left w:w="200" w:type="dxa"/>
              <w:bottom w:w="40" w:type="dxa"/>
              <w:right w:w="200" w:type="dxa"/>
            </w:tcMar>
            <w:vAlign w:val="center"/>
          </w:tcPr>
          <w:p w14:paraId="31793585"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120702F1"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2087FF0" w14:textId="77777777" w:rsidR="0077287B" w:rsidRDefault="00E03954">
            <w:pPr>
              <w:jc w:val="center"/>
            </w:pPr>
            <w:r>
              <w:rPr>
                <w:rFonts w:eastAsia="Times New Roman" w:cs="Times New Roman"/>
                <w:sz w:val="22"/>
              </w:rPr>
              <w:t>-0,0200</w:t>
            </w:r>
          </w:p>
        </w:tc>
        <w:tc>
          <w:tcPr>
            <w:tcW w:w="2310" w:type="pct"/>
            <w:shd w:val="clear" w:color="auto" w:fill="FFFFFF"/>
            <w:tcMar>
              <w:top w:w="40" w:type="dxa"/>
              <w:left w:w="200" w:type="dxa"/>
              <w:bottom w:w="40" w:type="dxa"/>
              <w:right w:w="200" w:type="dxa"/>
            </w:tcMar>
            <w:vAlign w:val="center"/>
          </w:tcPr>
          <w:p w14:paraId="0B20F05C"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9B1A88E"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F9C0CB9"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0A11DCE"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0012068"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64514F1" w14:textId="77777777" w:rsidR="0077287B" w:rsidRDefault="00E03954">
            <w:pPr>
              <w:jc w:val="center"/>
            </w:pPr>
            <w:r>
              <w:rPr>
                <w:rFonts w:eastAsia="Times New Roman" w:cs="Times New Roman"/>
                <w:sz w:val="22"/>
              </w:rPr>
              <w:t>0,0000</w:t>
            </w:r>
          </w:p>
        </w:tc>
      </w:tr>
      <w:tr w:rsidR="0077287B" w14:paraId="618D76C6" w14:textId="77777777">
        <w:trPr>
          <w:jc w:val="center"/>
        </w:trPr>
        <w:tc>
          <w:tcPr>
            <w:tcW w:w="2310" w:type="pct"/>
            <w:vMerge/>
          </w:tcPr>
          <w:p w14:paraId="36BE91F4" w14:textId="77777777" w:rsidR="0077287B" w:rsidRDefault="0077287B"/>
        </w:tc>
        <w:tc>
          <w:tcPr>
            <w:tcW w:w="2310" w:type="pct"/>
            <w:vMerge/>
          </w:tcPr>
          <w:p w14:paraId="47F2001A" w14:textId="77777777" w:rsidR="0077287B" w:rsidRDefault="0077287B"/>
        </w:tc>
        <w:tc>
          <w:tcPr>
            <w:tcW w:w="2310" w:type="pct"/>
            <w:shd w:val="clear" w:color="auto" w:fill="FFFFFF"/>
            <w:tcMar>
              <w:top w:w="40" w:type="dxa"/>
              <w:left w:w="200" w:type="dxa"/>
              <w:bottom w:w="40" w:type="dxa"/>
              <w:right w:w="200" w:type="dxa"/>
            </w:tcMar>
            <w:vAlign w:val="center"/>
          </w:tcPr>
          <w:p w14:paraId="29FAC3B5"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432BD90"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99F09BC"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5457BFD"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5B27B24"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B2AF2F1"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9B6B960"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1F2900F" w14:textId="77777777" w:rsidR="0077287B" w:rsidRDefault="00E03954">
            <w:pPr>
              <w:jc w:val="center"/>
            </w:pPr>
            <w:r>
              <w:rPr>
                <w:rFonts w:eastAsia="Times New Roman" w:cs="Times New Roman"/>
                <w:sz w:val="22"/>
              </w:rPr>
              <w:t>0,0000</w:t>
            </w:r>
          </w:p>
        </w:tc>
      </w:tr>
      <w:tr w:rsidR="0077287B" w14:paraId="3E65163B" w14:textId="77777777">
        <w:trPr>
          <w:jc w:val="center"/>
        </w:trPr>
        <w:tc>
          <w:tcPr>
            <w:tcW w:w="2310" w:type="pct"/>
            <w:vMerge w:val="restart"/>
            <w:shd w:val="clear" w:color="auto" w:fill="FFFFFF"/>
            <w:tcMar>
              <w:top w:w="40" w:type="dxa"/>
              <w:left w:w="200" w:type="dxa"/>
              <w:bottom w:w="40" w:type="dxa"/>
              <w:right w:w="200" w:type="dxa"/>
            </w:tcMar>
            <w:vAlign w:val="center"/>
          </w:tcPr>
          <w:p w14:paraId="0B127648" w14:textId="77777777" w:rsidR="0077287B" w:rsidRDefault="00E03954">
            <w:r>
              <w:rPr>
                <w:rFonts w:eastAsia="Times New Roman" w:cs="Times New Roman"/>
                <w:sz w:val="22"/>
              </w:rPr>
              <w:t>Автономная котельная №42-09</w:t>
            </w:r>
          </w:p>
        </w:tc>
        <w:tc>
          <w:tcPr>
            <w:tcW w:w="2310" w:type="pct"/>
            <w:shd w:val="clear" w:color="auto" w:fill="FFFFFF"/>
            <w:tcMar>
              <w:top w:w="40" w:type="dxa"/>
              <w:left w:w="200" w:type="dxa"/>
              <w:bottom w:w="40" w:type="dxa"/>
              <w:right w:w="200" w:type="dxa"/>
            </w:tcMar>
            <w:vAlign w:val="center"/>
          </w:tcPr>
          <w:p w14:paraId="5E504E4B" w14:textId="77777777" w:rsidR="0077287B" w:rsidRDefault="00E03954">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49D87E8B"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17B7889" w14:textId="77777777" w:rsidR="0077287B" w:rsidRDefault="00E03954">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48CBD1AC" w14:textId="77777777" w:rsidR="0077287B" w:rsidRDefault="00E03954">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4E378C46" w14:textId="77777777" w:rsidR="0077287B" w:rsidRDefault="00E03954">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440D3CA3" w14:textId="77777777" w:rsidR="0077287B" w:rsidRDefault="00E03954">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4ADBFF92" w14:textId="77777777" w:rsidR="0077287B" w:rsidRDefault="00E03954">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74E87361" w14:textId="77777777" w:rsidR="0077287B" w:rsidRDefault="00E03954">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149F4D4C" w14:textId="77777777" w:rsidR="0077287B" w:rsidRDefault="00E03954">
            <w:pPr>
              <w:jc w:val="center"/>
            </w:pPr>
            <w:r>
              <w:rPr>
                <w:rFonts w:eastAsia="Times New Roman" w:cs="Times New Roman"/>
                <w:sz w:val="22"/>
              </w:rPr>
              <w:t>0,0680</w:t>
            </w:r>
          </w:p>
        </w:tc>
      </w:tr>
      <w:tr w:rsidR="0077287B" w14:paraId="658B0002" w14:textId="77777777">
        <w:trPr>
          <w:jc w:val="center"/>
        </w:trPr>
        <w:tc>
          <w:tcPr>
            <w:tcW w:w="2310" w:type="pct"/>
            <w:vMerge/>
          </w:tcPr>
          <w:p w14:paraId="4712A30F" w14:textId="77777777" w:rsidR="0077287B" w:rsidRDefault="0077287B"/>
        </w:tc>
        <w:tc>
          <w:tcPr>
            <w:tcW w:w="2310" w:type="pct"/>
            <w:shd w:val="clear" w:color="auto" w:fill="FFFFFF"/>
            <w:tcMar>
              <w:top w:w="40" w:type="dxa"/>
              <w:left w:w="200" w:type="dxa"/>
              <w:bottom w:w="40" w:type="dxa"/>
              <w:right w:w="200" w:type="dxa"/>
            </w:tcMar>
            <w:vAlign w:val="center"/>
          </w:tcPr>
          <w:p w14:paraId="3106572F" w14:textId="77777777" w:rsidR="0077287B" w:rsidRDefault="00E03954">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5B4B6CA8"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79446EA" w14:textId="77777777" w:rsidR="0077287B" w:rsidRDefault="00E03954">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0E716FB4" w14:textId="77777777" w:rsidR="0077287B" w:rsidRDefault="00E03954">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30D70710" w14:textId="77777777" w:rsidR="0077287B" w:rsidRDefault="00E03954">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4436ACE8" w14:textId="77777777" w:rsidR="0077287B" w:rsidRDefault="00E03954">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00940DB0" w14:textId="77777777" w:rsidR="0077287B" w:rsidRDefault="00E03954">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4ADDBE67" w14:textId="77777777" w:rsidR="0077287B" w:rsidRDefault="00E03954">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37DE485E" w14:textId="77777777" w:rsidR="0077287B" w:rsidRDefault="00E03954">
            <w:pPr>
              <w:jc w:val="center"/>
            </w:pPr>
            <w:r>
              <w:rPr>
                <w:rFonts w:eastAsia="Times New Roman" w:cs="Times New Roman"/>
                <w:sz w:val="22"/>
              </w:rPr>
              <w:t>0,0660</w:t>
            </w:r>
          </w:p>
        </w:tc>
      </w:tr>
      <w:tr w:rsidR="0077287B" w14:paraId="2FE65C8C" w14:textId="77777777">
        <w:trPr>
          <w:jc w:val="center"/>
        </w:trPr>
        <w:tc>
          <w:tcPr>
            <w:tcW w:w="2310" w:type="pct"/>
            <w:vMerge/>
          </w:tcPr>
          <w:p w14:paraId="208C3FF8" w14:textId="77777777" w:rsidR="0077287B" w:rsidRDefault="0077287B"/>
        </w:tc>
        <w:tc>
          <w:tcPr>
            <w:tcW w:w="2310" w:type="pct"/>
            <w:shd w:val="clear" w:color="auto" w:fill="FFFFFF"/>
            <w:tcMar>
              <w:top w:w="40" w:type="dxa"/>
              <w:left w:w="200" w:type="dxa"/>
              <w:bottom w:w="40" w:type="dxa"/>
              <w:right w:w="200" w:type="dxa"/>
            </w:tcMar>
            <w:vAlign w:val="center"/>
          </w:tcPr>
          <w:p w14:paraId="3F7ECE82"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7EC51AA7"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A9C792B"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0FE1543F"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52699E65"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38EE7AA8"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2FE46370"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67C78272"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6BE4498B" w14:textId="77777777" w:rsidR="0077287B" w:rsidRDefault="00E03954">
            <w:pPr>
              <w:jc w:val="center"/>
            </w:pPr>
            <w:r>
              <w:rPr>
                <w:rFonts w:eastAsia="Times New Roman" w:cs="Times New Roman"/>
                <w:sz w:val="22"/>
              </w:rPr>
              <w:t>0,0020</w:t>
            </w:r>
          </w:p>
        </w:tc>
      </w:tr>
      <w:tr w:rsidR="0077287B" w14:paraId="35894E98" w14:textId="77777777">
        <w:trPr>
          <w:jc w:val="center"/>
        </w:trPr>
        <w:tc>
          <w:tcPr>
            <w:tcW w:w="2310" w:type="pct"/>
            <w:vMerge/>
          </w:tcPr>
          <w:p w14:paraId="337934DC" w14:textId="77777777" w:rsidR="0077287B" w:rsidRDefault="0077287B"/>
        </w:tc>
        <w:tc>
          <w:tcPr>
            <w:tcW w:w="2310" w:type="pct"/>
            <w:shd w:val="clear" w:color="auto" w:fill="FFFFFF"/>
            <w:tcMar>
              <w:top w:w="40" w:type="dxa"/>
              <w:left w:w="200" w:type="dxa"/>
              <w:bottom w:w="40" w:type="dxa"/>
              <w:right w:w="200" w:type="dxa"/>
            </w:tcMar>
            <w:vAlign w:val="center"/>
          </w:tcPr>
          <w:p w14:paraId="4BEDB922" w14:textId="77777777" w:rsidR="0077287B" w:rsidRDefault="00E03954">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79E425B0"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086D70F" w14:textId="77777777" w:rsidR="0077287B" w:rsidRDefault="00E03954">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0FF539B0" w14:textId="77777777" w:rsidR="0077287B" w:rsidRDefault="00E03954">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4DB2C33E" w14:textId="77777777" w:rsidR="0077287B" w:rsidRDefault="00E03954">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5DF9051A" w14:textId="77777777" w:rsidR="0077287B" w:rsidRDefault="00E03954">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35459FA5" w14:textId="77777777" w:rsidR="0077287B" w:rsidRDefault="00E03954">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4B0A57AE" w14:textId="77777777" w:rsidR="0077287B" w:rsidRDefault="00E03954">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66D286C6" w14:textId="77777777" w:rsidR="0077287B" w:rsidRDefault="00E03954">
            <w:pPr>
              <w:jc w:val="center"/>
            </w:pPr>
            <w:r>
              <w:rPr>
                <w:rFonts w:eastAsia="Times New Roman" w:cs="Times New Roman"/>
                <w:sz w:val="22"/>
              </w:rPr>
              <w:t>0,0640</w:t>
            </w:r>
          </w:p>
        </w:tc>
      </w:tr>
      <w:tr w:rsidR="0077287B" w14:paraId="4E8D3380" w14:textId="77777777">
        <w:trPr>
          <w:jc w:val="center"/>
        </w:trPr>
        <w:tc>
          <w:tcPr>
            <w:tcW w:w="2310" w:type="pct"/>
            <w:vMerge/>
          </w:tcPr>
          <w:p w14:paraId="6F98EFF0" w14:textId="77777777" w:rsidR="0077287B" w:rsidRDefault="0077287B"/>
        </w:tc>
        <w:tc>
          <w:tcPr>
            <w:tcW w:w="2310" w:type="pct"/>
            <w:shd w:val="clear" w:color="auto" w:fill="FFFFFF"/>
            <w:tcMar>
              <w:top w:w="40" w:type="dxa"/>
              <w:left w:w="200" w:type="dxa"/>
              <w:bottom w:w="40" w:type="dxa"/>
              <w:right w:w="200" w:type="dxa"/>
            </w:tcMar>
            <w:vAlign w:val="center"/>
          </w:tcPr>
          <w:p w14:paraId="5939B868"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16644F1E"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13BE381" w14:textId="77777777" w:rsidR="0077287B" w:rsidRDefault="00E03954">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119388C8" w14:textId="77777777" w:rsidR="0077287B" w:rsidRDefault="00E03954">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63F32DFB" w14:textId="77777777" w:rsidR="0077287B" w:rsidRDefault="00E03954">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0337E169" w14:textId="77777777" w:rsidR="0077287B" w:rsidRDefault="00E03954">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11CF29DA" w14:textId="77777777" w:rsidR="0077287B" w:rsidRDefault="00E03954">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53854638" w14:textId="77777777" w:rsidR="0077287B" w:rsidRDefault="00E03954">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3AE3C1C3" w14:textId="77777777" w:rsidR="0077287B" w:rsidRDefault="00E03954">
            <w:pPr>
              <w:jc w:val="center"/>
            </w:pPr>
            <w:r>
              <w:rPr>
                <w:rFonts w:eastAsia="Times New Roman" w:cs="Times New Roman"/>
                <w:sz w:val="22"/>
              </w:rPr>
              <w:t>0,0500</w:t>
            </w:r>
          </w:p>
        </w:tc>
      </w:tr>
      <w:tr w:rsidR="0077287B" w14:paraId="5D4CF525" w14:textId="77777777">
        <w:trPr>
          <w:jc w:val="center"/>
        </w:trPr>
        <w:tc>
          <w:tcPr>
            <w:tcW w:w="2310" w:type="pct"/>
            <w:vMerge/>
          </w:tcPr>
          <w:p w14:paraId="19FD914A" w14:textId="77777777" w:rsidR="0077287B" w:rsidRDefault="0077287B"/>
        </w:tc>
        <w:tc>
          <w:tcPr>
            <w:tcW w:w="2310" w:type="pct"/>
            <w:shd w:val="clear" w:color="auto" w:fill="FFFFFF"/>
            <w:tcMar>
              <w:top w:w="40" w:type="dxa"/>
              <w:left w:w="200" w:type="dxa"/>
              <w:bottom w:w="40" w:type="dxa"/>
              <w:right w:w="200" w:type="dxa"/>
            </w:tcMar>
            <w:vAlign w:val="center"/>
          </w:tcPr>
          <w:p w14:paraId="2FBB8AEB"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48CD1457"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E922591"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7B83552"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0E25832"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65E1BA2"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356C26F"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26E0496"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1B2A411" w14:textId="77777777" w:rsidR="0077287B" w:rsidRDefault="00E03954">
            <w:pPr>
              <w:jc w:val="center"/>
            </w:pPr>
            <w:r>
              <w:rPr>
                <w:rFonts w:eastAsia="Times New Roman" w:cs="Times New Roman"/>
                <w:sz w:val="22"/>
              </w:rPr>
              <w:t>0,0000</w:t>
            </w:r>
          </w:p>
        </w:tc>
      </w:tr>
      <w:tr w:rsidR="0077287B" w14:paraId="3D0F1C4F" w14:textId="77777777">
        <w:trPr>
          <w:jc w:val="center"/>
        </w:trPr>
        <w:tc>
          <w:tcPr>
            <w:tcW w:w="2310" w:type="pct"/>
            <w:vMerge/>
          </w:tcPr>
          <w:p w14:paraId="6C656587" w14:textId="77777777" w:rsidR="0077287B" w:rsidRDefault="0077287B"/>
        </w:tc>
        <w:tc>
          <w:tcPr>
            <w:tcW w:w="2310" w:type="pct"/>
            <w:vMerge w:val="restart"/>
            <w:shd w:val="clear" w:color="auto" w:fill="FFFFFF"/>
            <w:tcMar>
              <w:top w:w="40" w:type="dxa"/>
              <w:left w:w="200" w:type="dxa"/>
              <w:bottom w:w="40" w:type="dxa"/>
              <w:right w:w="200" w:type="dxa"/>
            </w:tcMar>
            <w:vAlign w:val="center"/>
          </w:tcPr>
          <w:p w14:paraId="08F4EB20"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36ECE080"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86D58FB" w14:textId="77777777" w:rsidR="0077287B" w:rsidRDefault="00E03954">
            <w:pPr>
              <w:jc w:val="center"/>
            </w:pPr>
            <w:r>
              <w:rPr>
                <w:rFonts w:eastAsia="Times New Roman" w:cs="Times New Roman"/>
                <w:sz w:val="22"/>
              </w:rPr>
              <w:t>0,0140</w:t>
            </w:r>
          </w:p>
        </w:tc>
        <w:tc>
          <w:tcPr>
            <w:tcW w:w="2310" w:type="pct"/>
            <w:shd w:val="clear" w:color="auto" w:fill="FFFFFF"/>
            <w:tcMar>
              <w:top w:w="40" w:type="dxa"/>
              <w:left w:w="200" w:type="dxa"/>
              <w:bottom w:w="40" w:type="dxa"/>
              <w:right w:w="200" w:type="dxa"/>
            </w:tcMar>
            <w:vAlign w:val="center"/>
          </w:tcPr>
          <w:p w14:paraId="55FB5DCA" w14:textId="77777777" w:rsidR="0077287B" w:rsidRDefault="00E03954">
            <w:pPr>
              <w:jc w:val="center"/>
            </w:pPr>
            <w:r>
              <w:rPr>
                <w:rFonts w:eastAsia="Times New Roman" w:cs="Times New Roman"/>
                <w:sz w:val="22"/>
              </w:rPr>
              <w:t>0,0140</w:t>
            </w:r>
          </w:p>
        </w:tc>
        <w:tc>
          <w:tcPr>
            <w:tcW w:w="2310" w:type="pct"/>
            <w:shd w:val="clear" w:color="auto" w:fill="FFFFFF"/>
            <w:tcMar>
              <w:top w:w="40" w:type="dxa"/>
              <w:left w:w="200" w:type="dxa"/>
              <w:bottom w:w="40" w:type="dxa"/>
              <w:right w:w="200" w:type="dxa"/>
            </w:tcMar>
            <w:vAlign w:val="center"/>
          </w:tcPr>
          <w:p w14:paraId="2749E899" w14:textId="77777777" w:rsidR="0077287B" w:rsidRDefault="00E03954">
            <w:pPr>
              <w:jc w:val="center"/>
            </w:pPr>
            <w:r>
              <w:rPr>
                <w:rFonts w:eastAsia="Times New Roman" w:cs="Times New Roman"/>
                <w:sz w:val="22"/>
              </w:rPr>
              <w:t>0,0140</w:t>
            </w:r>
          </w:p>
        </w:tc>
        <w:tc>
          <w:tcPr>
            <w:tcW w:w="2310" w:type="pct"/>
            <w:shd w:val="clear" w:color="auto" w:fill="FFFFFF"/>
            <w:tcMar>
              <w:top w:w="40" w:type="dxa"/>
              <w:left w:w="200" w:type="dxa"/>
              <w:bottom w:w="40" w:type="dxa"/>
              <w:right w:w="200" w:type="dxa"/>
            </w:tcMar>
            <w:vAlign w:val="center"/>
          </w:tcPr>
          <w:p w14:paraId="596D03BB" w14:textId="77777777" w:rsidR="0077287B" w:rsidRDefault="00E03954">
            <w:pPr>
              <w:jc w:val="center"/>
            </w:pPr>
            <w:r>
              <w:rPr>
                <w:rFonts w:eastAsia="Times New Roman" w:cs="Times New Roman"/>
                <w:sz w:val="22"/>
              </w:rPr>
              <w:t>0,0140</w:t>
            </w:r>
          </w:p>
        </w:tc>
        <w:tc>
          <w:tcPr>
            <w:tcW w:w="2310" w:type="pct"/>
            <w:shd w:val="clear" w:color="auto" w:fill="FFFFFF"/>
            <w:tcMar>
              <w:top w:w="40" w:type="dxa"/>
              <w:left w:w="200" w:type="dxa"/>
              <w:bottom w:w="40" w:type="dxa"/>
              <w:right w:w="200" w:type="dxa"/>
            </w:tcMar>
            <w:vAlign w:val="center"/>
          </w:tcPr>
          <w:p w14:paraId="46350815" w14:textId="77777777" w:rsidR="0077287B" w:rsidRDefault="00E03954">
            <w:pPr>
              <w:jc w:val="center"/>
            </w:pPr>
            <w:r>
              <w:rPr>
                <w:rFonts w:eastAsia="Times New Roman" w:cs="Times New Roman"/>
                <w:sz w:val="22"/>
              </w:rPr>
              <w:t>0,0140</w:t>
            </w:r>
          </w:p>
        </w:tc>
        <w:tc>
          <w:tcPr>
            <w:tcW w:w="2310" w:type="pct"/>
            <w:shd w:val="clear" w:color="auto" w:fill="FFFFFF"/>
            <w:tcMar>
              <w:top w:w="40" w:type="dxa"/>
              <w:left w:w="200" w:type="dxa"/>
              <w:bottom w:w="40" w:type="dxa"/>
              <w:right w:w="200" w:type="dxa"/>
            </w:tcMar>
            <w:vAlign w:val="center"/>
          </w:tcPr>
          <w:p w14:paraId="7B83DDB9" w14:textId="77777777" w:rsidR="0077287B" w:rsidRDefault="00E03954">
            <w:pPr>
              <w:jc w:val="center"/>
            </w:pPr>
            <w:r>
              <w:rPr>
                <w:rFonts w:eastAsia="Times New Roman" w:cs="Times New Roman"/>
                <w:sz w:val="22"/>
              </w:rPr>
              <w:t>0,0140</w:t>
            </w:r>
          </w:p>
        </w:tc>
        <w:tc>
          <w:tcPr>
            <w:tcW w:w="2310" w:type="pct"/>
            <w:shd w:val="clear" w:color="auto" w:fill="FFFFFF"/>
            <w:tcMar>
              <w:top w:w="40" w:type="dxa"/>
              <w:left w:w="200" w:type="dxa"/>
              <w:bottom w:w="40" w:type="dxa"/>
              <w:right w:w="200" w:type="dxa"/>
            </w:tcMar>
            <w:vAlign w:val="center"/>
          </w:tcPr>
          <w:p w14:paraId="0CDE0915" w14:textId="77777777" w:rsidR="0077287B" w:rsidRDefault="00E03954">
            <w:pPr>
              <w:jc w:val="center"/>
            </w:pPr>
            <w:r>
              <w:rPr>
                <w:rFonts w:eastAsia="Times New Roman" w:cs="Times New Roman"/>
                <w:sz w:val="22"/>
              </w:rPr>
              <w:t>0,0140</w:t>
            </w:r>
          </w:p>
        </w:tc>
      </w:tr>
      <w:tr w:rsidR="0077287B" w14:paraId="7C04DEB6" w14:textId="77777777">
        <w:trPr>
          <w:jc w:val="center"/>
        </w:trPr>
        <w:tc>
          <w:tcPr>
            <w:tcW w:w="2310" w:type="pct"/>
            <w:vMerge/>
          </w:tcPr>
          <w:p w14:paraId="07BDC697" w14:textId="77777777" w:rsidR="0077287B" w:rsidRDefault="0077287B"/>
        </w:tc>
        <w:tc>
          <w:tcPr>
            <w:tcW w:w="2310" w:type="pct"/>
            <w:vMerge/>
          </w:tcPr>
          <w:p w14:paraId="167831B3" w14:textId="77777777" w:rsidR="0077287B" w:rsidRDefault="0077287B"/>
        </w:tc>
        <w:tc>
          <w:tcPr>
            <w:tcW w:w="2310" w:type="pct"/>
            <w:shd w:val="clear" w:color="auto" w:fill="FFFFFF"/>
            <w:tcMar>
              <w:top w:w="40" w:type="dxa"/>
              <w:left w:w="200" w:type="dxa"/>
              <w:bottom w:w="40" w:type="dxa"/>
              <w:right w:w="200" w:type="dxa"/>
            </w:tcMar>
            <w:vAlign w:val="center"/>
          </w:tcPr>
          <w:p w14:paraId="1C176543"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8948EE2" w14:textId="77777777" w:rsidR="0077287B" w:rsidRDefault="00E03954">
            <w:pPr>
              <w:jc w:val="center"/>
            </w:pPr>
            <w:r>
              <w:rPr>
                <w:rFonts w:eastAsia="Times New Roman" w:cs="Times New Roman"/>
                <w:sz w:val="22"/>
              </w:rPr>
              <w:t>21,2121</w:t>
            </w:r>
          </w:p>
        </w:tc>
        <w:tc>
          <w:tcPr>
            <w:tcW w:w="2310" w:type="pct"/>
            <w:shd w:val="clear" w:color="auto" w:fill="FFFFFF"/>
            <w:tcMar>
              <w:top w:w="40" w:type="dxa"/>
              <w:left w:w="200" w:type="dxa"/>
              <w:bottom w:w="40" w:type="dxa"/>
              <w:right w:w="200" w:type="dxa"/>
            </w:tcMar>
            <w:vAlign w:val="center"/>
          </w:tcPr>
          <w:p w14:paraId="063A6240" w14:textId="77777777" w:rsidR="0077287B" w:rsidRDefault="00E03954">
            <w:pPr>
              <w:jc w:val="center"/>
            </w:pPr>
            <w:r>
              <w:rPr>
                <w:rFonts w:eastAsia="Times New Roman" w:cs="Times New Roman"/>
                <w:sz w:val="22"/>
              </w:rPr>
              <w:t>21,2121</w:t>
            </w:r>
          </w:p>
        </w:tc>
        <w:tc>
          <w:tcPr>
            <w:tcW w:w="2310" w:type="pct"/>
            <w:shd w:val="clear" w:color="auto" w:fill="FFFFFF"/>
            <w:tcMar>
              <w:top w:w="40" w:type="dxa"/>
              <w:left w:w="200" w:type="dxa"/>
              <w:bottom w:w="40" w:type="dxa"/>
              <w:right w:w="200" w:type="dxa"/>
            </w:tcMar>
            <w:vAlign w:val="center"/>
          </w:tcPr>
          <w:p w14:paraId="08D7E52E" w14:textId="77777777" w:rsidR="0077287B" w:rsidRDefault="00E03954">
            <w:pPr>
              <w:jc w:val="center"/>
            </w:pPr>
            <w:r>
              <w:rPr>
                <w:rFonts w:eastAsia="Times New Roman" w:cs="Times New Roman"/>
                <w:sz w:val="22"/>
              </w:rPr>
              <w:t>21,2121</w:t>
            </w:r>
          </w:p>
        </w:tc>
        <w:tc>
          <w:tcPr>
            <w:tcW w:w="2310" w:type="pct"/>
            <w:shd w:val="clear" w:color="auto" w:fill="FFFFFF"/>
            <w:tcMar>
              <w:top w:w="40" w:type="dxa"/>
              <w:left w:w="200" w:type="dxa"/>
              <w:bottom w:w="40" w:type="dxa"/>
              <w:right w:w="200" w:type="dxa"/>
            </w:tcMar>
            <w:vAlign w:val="center"/>
          </w:tcPr>
          <w:p w14:paraId="5D7FC477" w14:textId="77777777" w:rsidR="0077287B" w:rsidRDefault="00E03954">
            <w:pPr>
              <w:jc w:val="center"/>
            </w:pPr>
            <w:r>
              <w:rPr>
                <w:rFonts w:eastAsia="Times New Roman" w:cs="Times New Roman"/>
                <w:sz w:val="22"/>
              </w:rPr>
              <w:t>21,2121</w:t>
            </w:r>
          </w:p>
        </w:tc>
        <w:tc>
          <w:tcPr>
            <w:tcW w:w="2310" w:type="pct"/>
            <w:shd w:val="clear" w:color="auto" w:fill="FFFFFF"/>
            <w:tcMar>
              <w:top w:w="40" w:type="dxa"/>
              <w:left w:w="200" w:type="dxa"/>
              <w:bottom w:w="40" w:type="dxa"/>
              <w:right w:w="200" w:type="dxa"/>
            </w:tcMar>
            <w:vAlign w:val="center"/>
          </w:tcPr>
          <w:p w14:paraId="09A0F043" w14:textId="77777777" w:rsidR="0077287B" w:rsidRDefault="00E03954">
            <w:pPr>
              <w:jc w:val="center"/>
            </w:pPr>
            <w:r>
              <w:rPr>
                <w:rFonts w:eastAsia="Times New Roman" w:cs="Times New Roman"/>
                <w:sz w:val="22"/>
              </w:rPr>
              <w:t>21,2121</w:t>
            </w:r>
          </w:p>
        </w:tc>
        <w:tc>
          <w:tcPr>
            <w:tcW w:w="2310" w:type="pct"/>
            <w:shd w:val="clear" w:color="auto" w:fill="FFFFFF"/>
            <w:tcMar>
              <w:top w:w="40" w:type="dxa"/>
              <w:left w:w="200" w:type="dxa"/>
              <w:bottom w:w="40" w:type="dxa"/>
              <w:right w:w="200" w:type="dxa"/>
            </w:tcMar>
            <w:vAlign w:val="center"/>
          </w:tcPr>
          <w:p w14:paraId="7E2DE472" w14:textId="77777777" w:rsidR="0077287B" w:rsidRDefault="00E03954">
            <w:pPr>
              <w:jc w:val="center"/>
            </w:pPr>
            <w:r>
              <w:rPr>
                <w:rFonts w:eastAsia="Times New Roman" w:cs="Times New Roman"/>
                <w:sz w:val="22"/>
              </w:rPr>
              <w:t>21,2121</w:t>
            </w:r>
          </w:p>
        </w:tc>
        <w:tc>
          <w:tcPr>
            <w:tcW w:w="2310" w:type="pct"/>
            <w:shd w:val="clear" w:color="auto" w:fill="FFFFFF"/>
            <w:tcMar>
              <w:top w:w="40" w:type="dxa"/>
              <w:left w:w="200" w:type="dxa"/>
              <w:bottom w:w="40" w:type="dxa"/>
              <w:right w:w="200" w:type="dxa"/>
            </w:tcMar>
            <w:vAlign w:val="center"/>
          </w:tcPr>
          <w:p w14:paraId="41A1ECC3" w14:textId="77777777" w:rsidR="0077287B" w:rsidRDefault="00E03954">
            <w:pPr>
              <w:jc w:val="center"/>
            </w:pPr>
            <w:r>
              <w:rPr>
                <w:rFonts w:eastAsia="Times New Roman" w:cs="Times New Roman"/>
                <w:sz w:val="22"/>
              </w:rPr>
              <w:t>21,2121</w:t>
            </w:r>
          </w:p>
        </w:tc>
      </w:tr>
      <w:tr w:rsidR="0077287B" w14:paraId="1312A04A" w14:textId="77777777">
        <w:trPr>
          <w:jc w:val="center"/>
        </w:trPr>
        <w:tc>
          <w:tcPr>
            <w:tcW w:w="2310" w:type="pct"/>
            <w:vMerge w:val="restart"/>
            <w:shd w:val="clear" w:color="auto" w:fill="FFFFFF"/>
            <w:tcMar>
              <w:top w:w="40" w:type="dxa"/>
              <w:left w:w="200" w:type="dxa"/>
              <w:bottom w:w="40" w:type="dxa"/>
              <w:right w:w="200" w:type="dxa"/>
            </w:tcMar>
            <w:vAlign w:val="center"/>
          </w:tcPr>
          <w:p w14:paraId="61E0DF35" w14:textId="77777777" w:rsidR="0077287B" w:rsidRDefault="00E03954">
            <w:r>
              <w:rPr>
                <w:rFonts w:eastAsia="Times New Roman" w:cs="Times New Roman"/>
                <w:sz w:val="22"/>
              </w:rPr>
              <w:t>Котельная №42-10 Центральная</w:t>
            </w:r>
          </w:p>
        </w:tc>
        <w:tc>
          <w:tcPr>
            <w:tcW w:w="2310" w:type="pct"/>
            <w:shd w:val="clear" w:color="auto" w:fill="FFFFFF"/>
            <w:tcMar>
              <w:top w:w="40" w:type="dxa"/>
              <w:left w:w="200" w:type="dxa"/>
              <w:bottom w:w="40" w:type="dxa"/>
              <w:right w:w="200" w:type="dxa"/>
            </w:tcMar>
            <w:vAlign w:val="center"/>
          </w:tcPr>
          <w:p w14:paraId="0ADFCE19" w14:textId="77777777" w:rsidR="0077287B" w:rsidRDefault="00E03954">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46F24064"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69D15B7" w14:textId="77777777" w:rsidR="0077287B" w:rsidRDefault="00E03954">
            <w:pPr>
              <w:jc w:val="center"/>
            </w:pPr>
            <w:r>
              <w:rPr>
                <w:rFonts w:eastAsia="Times New Roman" w:cs="Times New Roman"/>
                <w:sz w:val="22"/>
              </w:rPr>
              <w:t>1,0320</w:t>
            </w:r>
          </w:p>
        </w:tc>
        <w:tc>
          <w:tcPr>
            <w:tcW w:w="2310" w:type="pct"/>
            <w:shd w:val="clear" w:color="auto" w:fill="FFFFFF"/>
            <w:tcMar>
              <w:top w:w="40" w:type="dxa"/>
              <w:left w:w="200" w:type="dxa"/>
              <w:bottom w:w="40" w:type="dxa"/>
              <w:right w:w="200" w:type="dxa"/>
            </w:tcMar>
            <w:vAlign w:val="center"/>
          </w:tcPr>
          <w:p w14:paraId="63570211" w14:textId="77777777" w:rsidR="0077287B" w:rsidRDefault="00E03954">
            <w:pPr>
              <w:jc w:val="center"/>
            </w:pPr>
            <w:r>
              <w:rPr>
                <w:rFonts w:eastAsia="Times New Roman" w:cs="Times New Roman"/>
                <w:sz w:val="22"/>
              </w:rPr>
              <w:t>1,0320</w:t>
            </w:r>
          </w:p>
        </w:tc>
        <w:tc>
          <w:tcPr>
            <w:tcW w:w="2310" w:type="pct"/>
            <w:shd w:val="clear" w:color="auto" w:fill="FFFFFF"/>
            <w:tcMar>
              <w:top w:w="40" w:type="dxa"/>
              <w:left w:w="200" w:type="dxa"/>
              <w:bottom w:w="40" w:type="dxa"/>
              <w:right w:w="200" w:type="dxa"/>
            </w:tcMar>
            <w:vAlign w:val="center"/>
          </w:tcPr>
          <w:p w14:paraId="1BF7384B" w14:textId="77777777" w:rsidR="0077287B" w:rsidRDefault="00E03954">
            <w:pPr>
              <w:jc w:val="center"/>
            </w:pPr>
            <w:r>
              <w:rPr>
                <w:rFonts w:eastAsia="Times New Roman" w:cs="Times New Roman"/>
                <w:sz w:val="22"/>
              </w:rPr>
              <w:t>1,0320</w:t>
            </w:r>
          </w:p>
        </w:tc>
        <w:tc>
          <w:tcPr>
            <w:tcW w:w="2310" w:type="pct"/>
            <w:shd w:val="clear" w:color="auto" w:fill="FFFFFF"/>
            <w:tcMar>
              <w:top w:w="40" w:type="dxa"/>
              <w:left w:w="200" w:type="dxa"/>
              <w:bottom w:w="40" w:type="dxa"/>
              <w:right w:w="200" w:type="dxa"/>
            </w:tcMar>
            <w:vAlign w:val="center"/>
          </w:tcPr>
          <w:p w14:paraId="76376138" w14:textId="77777777" w:rsidR="0077287B" w:rsidRDefault="00E03954">
            <w:pPr>
              <w:jc w:val="center"/>
            </w:pPr>
            <w:r>
              <w:rPr>
                <w:rFonts w:eastAsia="Times New Roman" w:cs="Times New Roman"/>
                <w:sz w:val="22"/>
              </w:rPr>
              <w:t>1,0320</w:t>
            </w:r>
          </w:p>
        </w:tc>
        <w:tc>
          <w:tcPr>
            <w:tcW w:w="2310" w:type="pct"/>
            <w:shd w:val="clear" w:color="auto" w:fill="FFFFFF"/>
            <w:tcMar>
              <w:top w:w="40" w:type="dxa"/>
              <w:left w:w="200" w:type="dxa"/>
              <w:bottom w:w="40" w:type="dxa"/>
              <w:right w:w="200" w:type="dxa"/>
            </w:tcMar>
            <w:vAlign w:val="center"/>
          </w:tcPr>
          <w:p w14:paraId="4599A897" w14:textId="77777777" w:rsidR="0077287B" w:rsidRDefault="00E03954">
            <w:pPr>
              <w:jc w:val="center"/>
            </w:pPr>
            <w:r>
              <w:rPr>
                <w:rFonts w:eastAsia="Times New Roman" w:cs="Times New Roman"/>
                <w:sz w:val="22"/>
              </w:rPr>
              <w:t>1,0320</w:t>
            </w:r>
          </w:p>
        </w:tc>
        <w:tc>
          <w:tcPr>
            <w:tcW w:w="2310" w:type="pct"/>
            <w:shd w:val="clear" w:color="auto" w:fill="FFFFFF"/>
            <w:tcMar>
              <w:top w:w="40" w:type="dxa"/>
              <w:left w:w="200" w:type="dxa"/>
              <w:bottom w:w="40" w:type="dxa"/>
              <w:right w:w="200" w:type="dxa"/>
            </w:tcMar>
            <w:vAlign w:val="center"/>
          </w:tcPr>
          <w:p w14:paraId="32E57D73" w14:textId="77777777" w:rsidR="0077287B" w:rsidRDefault="00E03954">
            <w:pPr>
              <w:jc w:val="center"/>
            </w:pPr>
            <w:r>
              <w:rPr>
                <w:rFonts w:eastAsia="Times New Roman" w:cs="Times New Roman"/>
                <w:sz w:val="22"/>
              </w:rPr>
              <w:t>1,0320</w:t>
            </w:r>
          </w:p>
        </w:tc>
        <w:tc>
          <w:tcPr>
            <w:tcW w:w="2310" w:type="pct"/>
            <w:shd w:val="clear" w:color="auto" w:fill="FFFFFF"/>
            <w:tcMar>
              <w:top w:w="40" w:type="dxa"/>
              <w:left w:w="200" w:type="dxa"/>
              <w:bottom w:w="40" w:type="dxa"/>
              <w:right w:w="200" w:type="dxa"/>
            </w:tcMar>
            <w:vAlign w:val="center"/>
          </w:tcPr>
          <w:p w14:paraId="290A8164" w14:textId="77777777" w:rsidR="0077287B" w:rsidRDefault="00E03954">
            <w:pPr>
              <w:jc w:val="center"/>
            </w:pPr>
            <w:r>
              <w:rPr>
                <w:rFonts w:eastAsia="Times New Roman" w:cs="Times New Roman"/>
                <w:sz w:val="22"/>
              </w:rPr>
              <w:t>1,0320</w:t>
            </w:r>
          </w:p>
        </w:tc>
      </w:tr>
      <w:tr w:rsidR="0077287B" w14:paraId="45132DB0" w14:textId="77777777">
        <w:trPr>
          <w:jc w:val="center"/>
        </w:trPr>
        <w:tc>
          <w:tcPr>
            <w:tcW w:w="2310" w:type="pct"/>
            <w:vMerge/>
          </w:tcPr>
          <w:p w14:paraId="4C9BEAE2" w14:textId="77777777" w:rsidR="0077287B" w:rsidRDefault="0077287B"/>
        </w:tc>
        <w:tc>
          <w:tcPr>
            <w:tcW w:w="2310" w:type="pct"/>
            <w:shd w:val="clear" w:color="auto" w:fill="FFFFFF"/>
            <w:tcMar>
              <w:top w:w="40" w:type="dxa"/>
              <w:left w:w="200" w:type="dxa"/>
              <w:bottom w:w="40" w:type="dxa"/>
              <w:right w:w="200" w:type="dxa"/>
            </w:tcMar>
            <w:vAlign w:val="center"/>
          </w:tcPr>
          <w:p w14:paraId="148EBC31" w14:textId="77777777" w:rsidR="0077287B" w:rsidRDefault="00E03954">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42D66058"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53AE0D1" w14:textId="77777777" w:rsidR="0077287B" w:rsidRDefault="00E03954">
            <w:pPr>
              <w:jc w:val="center"/>
            </w:pPr>
            <w:r>
              <w:rPr>
                <w:rFonts w:eastAsia="Times New Roman" w:cs="Times New Roman"/>
                <w:sz w:val="22"/>
              </w:rPr>
              <w:t>0,9990</w:t>
            </w:r>
          </w:p>
        </w:tc>
        <w:tc>
          <w:tcPr>
            <w:tcW w:w="2310" w:type="pct"/>
            <w:shd w:val="clear" w:color="auto" w:fill="FFFFFF"/>
            <w:tcMar>
              <w:top w:w="40" w:type="dxa"/>
              <w:left w:w="200" w:type="dxa"/>
              <w:bottom w:w="40" w:type="dxa"/>
              <w:right w:w="200" w:type="dxa"/>
            </w:tcMar>
            <w:vAlign w:val="center"/>
          </w:tcPr>
          <w:p w14:paraId="2ECF8B64" w14:textId="77777777" w:rsidR="0077287B" w:rsidRDefault="00E03954">
            <w:pPr>
              <w:jc w:val="center"/>
            </w:pPr>
            <w:r>
              <w:rPr>
                <w:rFonts w:eastAsia="Times New Roman" w:cs="Times New Roman"/>
                <w:sz w:val="22"/>
              </w:rPr>
              <w:t>0,9990</w:t>
            </w:r>
          </w:p>
        </w:tc>
        <w:tc>
          <w:tcPr>
            <w:tcW w:w="2310" w:type="pct"/>
            <w:shd w:val="clear" w:color="auto" w:fill="FFFFFF"/>
            <w:tcMar>
              <w:top w:w="40" w:type="dxa"/>
              <w:left w:w="200" w:type="dxa"/>
              <w:bottom w:w="40" w:type="dxa"/>
              <w:right w:w="200" w:type="dxa"/>
            </w:tcMar>
            <w:vAlign w:val="center"/>
          </w:tcPr>
          <w:p w14:paraId="6B235085" w14:textId="77777777" w:rsidR="0077287B" w:rsidRDefault="00E03954">
            <w:pPr>
              <w:jc w:val="center"/>
            </w:pPr>
            <w:r>
              <w:rPr>
                <w:rFonts w:eastAsia="Times New Roman" w:cs="Times New Roman"/>
                <w:sz w:val="22"/>
              </w:rPr>
              <w:t>0,9990</w:t>
            </w:r>
          </w:p>
        </w:tc>
        <w:tc>
          <w:tcPr>
            <w:tcW w:w="2310" w:type="pct"/>
            <w:shd w:val="clear" w:color="auto" w:fill="FFFFFF"/>
            <w:tcMar>
              <w:top w:w="40" w:type="dxa"/>
              <w:left w:w="200" w:type="dxa"/>
              <w:bottom w:w="40" w:type="dxa"/>
              <w:right w:w="200" w:type="dxa"/>
            </w:tcMar>
            <w:vAlign w:val="center"/>
          </w:tcPr>
          <w:p w14:paraId="44D4EC50" w14:textId="77777777" w:rsidR="0077287B" w:rsidRDefault="00E03954">
            <w:pPr>
              <w:jc w:val="center"/>
            </w:pPr>
            <w:r>
              <w:rPr>
                <w:rFonts w:eastAsia="Times New Roman" w:cs="Times New Roman"/>
                <w:sz w:val="22"/>
              </w:rPr>
              <w:t>0,9990</w:t>
            </w:r>
          </w:p>
        </w:tc>
        <w:tc>
          <w:tcPr>
            <w:tcW w:w="2310" w:type="pct"/>
            <w:shd w:val="clear" w:color="auto" w:fill="FFFFFF"/>
            <w:tcMar>
              <w:top w:w="40" w:type="dxa"/>
              <w:left w:w="200" w:type="dxa"/>
              <w:bottom w:w="40" w:type="dxa"/>
              <w:right w:w="200" w:type="dxa"/>
            </w:tcMar>
            <w:vAlign w:val="center"/>
          </w:tcPr>
          <w:p w14:paraId="377A856A" w14:textId="77777777" w:rsidR="0077287B" w:rsidRDefault="00E03954">
            <w:pPr>
              <w:jc w:val="center"/>
            </w:pPr>
            <w:r>
              <w:rPr>
                <w:rFonts w:eastAsia="Times New Roman" w:cs="Times New Roman"/>
                <w:sz w:val="22"/>
              </w:rPr>
              <w:t>0,9990</w:t>
            </w:r>
          </w:p>
        </w:tc>
        <w:tc>
          <w:tcPr>
            <w:tcW w:w="2310" w:type="pct"/>
            <w:shd w:val="clear" w:color="auto" w:fill="FFFFFF"/>
            <w:tcMar>
              <w:top w:w="40" w:type="dxa"/>
              <w:left w:w="200" w:type="dxa"/>
              <w:bottom w:w="40" w:type="dxa"/>
              <w:right w:w="200" w:type="dxa"/>
            </w:tcMar>
            <w:vAlign w:val="center"/>
          </w:tcPr>
          <w:p w14:paraId="725D10DE" w14:textId="77777777" w:rsidR="0077287B" w:rsidRDefault="00E03954">
            <w:pPr>
              <w:jc w:val="center"/>
            </w:pPr>
            <w:r>
              <w:rPr>
                <w:rFonts w:eastAsia="Times New Roman" w:cs="Times New Roman"/>
                <w:sz w:val="22"/>
              </w:rPr>
              <w:t>0,9990</w:t>
            </w:r>
          </w:p>
        </w:tc>
        <w:tc>
          <w:tcPr>
            <w:tcW w:w="2310" w:type="pct"/>
            <w:shd w:val="clear" w:color="auto" w:fill="FFFFFF"/>
            <w:tcMar>
              <w:top w:w="40" w:type="dxa"/>
              <w:left w:w="200" w:type="dxa"/>
              <w:bottom w:w="40" w:type="dxa"/>
              <w:right w:w="200" w:type="dxa"/>
            </w:tcMar>
            <w:vAlign w:val="center"/>
          </w:tcPr>
          <w:p w14:paraId="775CFAEC" w14:textId="77777777" w:rsidR="0077287B" w:rsidRDefault="00E03954">
            <w:pPr>
              <w:jc w:val="center"/>
            </w:pPr>
            <w:r>
              <w:rPr>
                <w:rFonts w:eastAsia="Times New Roman" w:cs="Times New Roman"/>
                <w:sz w:val="22"/>
              </w:rPr>
              <w:t>0,9990</w:t>
            </w:r>
          </w:p>
        </w:tc>
      </w:tr>
      <w:tr w:rsidR="0077287B" w14:paraId="341D7D1D" w14:textId="77777777">
        <w:trPr>
          <w:jc w:val="center"/>
        </w:trPr>
        <w:tc>
          <w:tcPr>
            <w:tcW w:w="2310" w:type="pct"/>
            <w:vMerge/>
          </w:tcPr>
          <w:p w14:paraId="0BCC9FD1" w14:textId="77777777" w:rsidR="0077287B" w:rsidRDefault="0077287B"/>
        </w:tc>
        <w:tc>
          <w:tcPr>
            <w:tcW w:w="2310" w:type="pct"/>
            <w:shd w:val="clear" w:color="auto" w:fill="FFFFFF"/>
            <w:tcMar>
              <w:top w:w="40" w:type="dxa"/>
              <w:left w:w="200" w:type="dxa"/>
              <w:bottom w:w="40" w:type="dxa"/>
              <w:right w:w="200" w:type="dxa"/>
            </w:tcMar>
            <w:vAlign w:val="center"/>
          </w:tcPr>
          <w:p w14:paraId="441BD776"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7B25AF18"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FBB14C4" w14:textId="77777777" w:rsidR="0077287B" w:rsidRDefault="00E03954">
            <w:pPr>
              <w:jc w:val="center"/>
            </w:pPr>
            <w:r>
              <w:rPr>
                <w:rFonts w:eastAsia="Times New Roman" w:cs="Times New Roman"/>
                <w:sz w:val="22"/>
              </w:rPr>
              <w:t>0,0330</w:t>
            </w:r>
          </w:p>
        </w:tc>
        <w:tc>
          <w:tcPr>
            <w:tcW w:w="2310" w:type="pct"/>
            <w:shd w:val="clear" w:color="auto" w:fill="FFFFFF"/>
            <w:tcMar>
              <w:top w:w="40" w:type="dxa"/>
              <w:left w:w="200" w:type="dxa"/>
              <w:bottom w:w="40" w:type="dxa"/>
              <w:right w:w="200" w:type="dxa"/>
            </w:tcMar>
            <w:vAlign w:val="center"/>
          </w:tcPr>
          <w:p w14:paraId="77189684" w14:textId="77777777" w:rsidR="0077287B" w:rsidRDefault="00E03954">
            <w:pPr>
              <w:jc w:val="center"/>
            </w:pPr>
            <w:r>
              <w:rPr>
                <w:rFonts w:eastAsia="Times New Roman" w:cs="Times New Roman"/>
                <w:sz w:val="22"/>
              </w:rPr>
              <w:t>0,0330</w:t>
            </w:r>
          </w:p>
        </w:tc>
        <w:tc>
          <w:tcPr>
            <w:tcW w:w="2310" w:type="pct"/>
            <w:shd w:val="clear" w:color="auto" w:fill="FFFFFF"/>
            <w:tcMar>
              <w:top w:w="40" w:type="dxa"/>
              <w:left w:w="200" w:type="dxa"/>
              <w:bottom w:w="40" w:type="dxa"/>
              <w:right w:w="200" w:type="dxa"/>
            </w:tcMar>
            <w:vAlign w:val="center"/>
          </w:tcPr>
          <w:p w14:paraId="055334C7" w14:textId="77777777" w:rsidR="0077287B" w:rsidRDefault="00E03954">
            <w:pPr>
              <w:jc w:val="center"/>
            </w:pPr>
            <w:r>
              <w:rPr>
                <w:rFonts w:eastAsia="Times New Roman" w:cs="Times New Roman"/>
                <w:sz w:val="22"/>
              </w:rPr>
              <w:t>0,0330</w:t>
            </w:r>
          </w:p>
        </w:tc>
        <w:tc>
          <w:tcPr>
            <w:tcW w:w="2310" w:type="pct"/>
            <w:shd w:val="clear" w:color="auto" w:fill="FFFFFF"/>
            <w:tcMar>
              <w:top w:w="40" w:type="dxa"/>
              <w:left w:w="200" w:type="dxa"/>
              <w:bottom w:w="40" w:type="dxa"/>
              <w:right w:w="200" w:type="dxa"/>
            </w:tcMar>
            <w:vAlign w:val="center"/>
          </w:tcPr>
          <w:p w14:paraId="641C5C48" w14:textId="77777777" w:rsidR="0077287B" w:rsidRDefault="00E03954">
            <w:pPr>
              <w:jc w:val="center"/>
            </w:pPr>
            <w:r>
              <w:rPr>
                <w:rFonts w:eastAsia="Times New Roman" w:cs="Times New Roman"/>
                <w:sz w:val="22"/>
              </w:rPr>
              <w:t>0,0330</w:t>
            </w:r>
          </w:p>
        </w:tc>
        <w:tc>
          <w:tcPr>
            <w:tcW w:w="2310" w:type="pct"/>
            <w:shd w:val="clear" w:color="auto" w:fill="FFFFFF"/>
            <w:tcMar>
              <w:top w:w="40" w:type="dxa"/>
              <w:left w:w="200" w:type="dxa"/>
              <w:bottom w:w="40" w:type="dxa"/>
              <w:right w:w="200" w:type="dxa"/>
            </w:tcMar>
            <w:vAlign w:val="center"/>
          </w:tcPr>
          <w:p w14:paraId="2F0D1385" w14:textId="77777777" w:rsidR="0077287B" w:rsidRDefault="00E03954">
            <w:pPr>
              <w:jc w:val="center"/>
            </w:pPr>
            <w:r>
              <w:rPr>
                <w:rFonts w:eastAsia="Times New Roman" w:cs="Times New Roman"/>
                <w:sz w:val="22"/>
              </w:rPr>
              <w:t>0,0330</w:t>
            </w:r>
          </w:p>
        </w:tc>
        <w:tc>
          <w:tcPr>
            <w:tcW w:w="2310" w:type="pct"/>
            <w:shd w:val="clear" w:color="auto" w:fill="FFFFFF"/>
            <w:tcMar>
              <w:top w:w="40" w:type="dxa"/>
              <w:left w:w="200" w:type="dxa"/>
              <w:bottom w:w="40" w:type="dxa"/>
              <w:right w:w="200" w:type="dxa"/>
            </w:tcMar>
            <w:vAlign w:val="center"/>
          </w:tcPr>
          <w:p w14:paraId="23B2953B" w14:textId="77777777" w:rsidR="0077287B" w:rsidRDefault="00E03954">
            <w:pPr>
              <w:jc w:val="center"/>
            </w:pPr>
            <w:r>
              <w:rPr>
                <w:rFonts w:eastAsia="Times New Roman" w:cs="Times New Roman"/>
                <w:sz w:val="22"/>
              </w:rPr>
              <w:t>0,0330</w:t>
            </w:r>
          </w:p>
        </w:tc>
        <w:tc>
          <w:tcPr>
            <w:tcW w:w="2310" w:type="pct"/>
            <w:shd w:val="clear" w:color="auto" w:fill="FFFFFF"/>
            <w:tcMar>
              <w:top w:w="40" w:type="dxa"/>
              <w:left w:w="200" w:type="dxa"/>
              <w:bottom w:w="40" w:type="dxa"/>
              <w:right w:w="200" w:type="dxa"/>
            </w:tcMar>
            <w:vAlign w:val="center"/>
          </w:tcPr>
          <w:p w14:paraId="1513CFF4" w14:textId="77777777" w:rsidR="0077287B" w:rsidRDefault="00E03954">
            <w:pPr>
              <w:jc w:val="center"/>
            </w:pPr>
            <w:r>
              <w:rPr>
                <w:rFonts w:eastAsia="Times New Roman" w:cs="Times New Roman"/>
                <w:sz w:val="22"/>
              </w:rPr>
              <w:t>0,0330</w:t>
            </w:r>
          </w:p>
        </w:tc>
      </w:tr>
      <w:tr w:rsidR="0077287B" w14:paraId="2624F70E" w14:textId="77777777">
        <w:trPr>
          <w:jc w:val="center"/>
        </w:trPr>
        <w:tc>
          <w:tcPr>
            <w:tcW w:w="2310" w:type="pct"/>
            <w:vMerge/>
          </w:tcPr>
          <w:p w14:paraId="6A558139" w14:textId="77777777" w:rsidR="0077287B" w:rsidRDefault="0077287B"/>
        </w:tc>
        <w:tc>
          <w:tcPr>
            <w:tcW w:w="2310" w:type="pct"/>
            <w:shd w:val="clear" w:color="auto" w:fill="FFFFFF"/>
            <w:tcMar>
              <w:top w:w="40" w:type="dxa"/>
              <w:left w:w="200" w:type="dxa"/>
              <w:bottom w:w="40" w:type="dxa"/>
              <w:right w:w="200" w:type="dxa"/>
            </w:tcMar>
            <w:vAlign w:val="center"/>
          </w:tcPr>
          <w:p w14:paraId="6D4B50AE" w14:textId="77777777" w:rsidR="0077287B" w:rsidRDefault="00E03954">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7D630F67"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C52EDB5" w14:textId="77777777" w:rsidR="0077287B" w:rsidRDefault="00E03954">
            <w:pPr>
              <w:jc w:val="center"/>
            </w:pPr>
            <w:r>
              <w:rPr>
                <w:rFonts w:eastAsia="Times New Roman" w:cs="Times New Roman"/>
                <w:sz w:val="22"/>
              </w:rPr>
              <w:t>0,9660</w:t>
            </w:r>
          </w:p>
        </w:tc>
        <w:tc>
          <w:tcPr>
            <w:tcW w:w="2310" w:type="pct"/>
            <w:shd w:val="clear" w:color="auto" w:fill="FFFFFF"/>
            <w:tcMar>
              <w:top w:w="40" w:type="dxa"/>
              <w:left w:w="200" w:type="dxa"/>
              <w:bottom w:w="40" w:type="dxa"/>
              <w:right w:w="200" w:type="dxa"/>
            </w:tcMar>
            <w:vAlign w:val="center"/>
          </w:tcPr>
          <w:p w14:paraId="74762C5E" w14:textId="77777777" w:rsidR="0077287B" w:rsidRDefault="00E03954">
            <w:pPr>
              <w:jc w:val="center"/>
            </w:pPr>
            <w:r>
              <w:rPr>
                <w:rFonts w:eastAsia="Times New Roman" w:cs="Times New Roman"/>
                <w:sz w:val="22"/>
              </w:rPr>
              <w:t>0,9660</w:t>
            </w:r>
          </w:p>
        </w:tc>
        <w:tc>
          <w:tcPr>
            <w:tcW w:w="2310" w:type="pct"/>
            <w:shd w:val="clear" w:color="auto" w:fill="FFFFFF"/>
            <w:tcMar>
              <w:top w:w="40" w:type="dxa"/>
              <w:left w:w="200" w:type="dxa"/>
              <w:bottom w:w="40" w:type="dxa"/>
              <w:right w:w="200" w:type="dxa"/>
            </w:tcMar>
            <w:vAlign w:val="center"/>
          </w:tcPr>
          <w:p w14:paraId="7490F666" w14:textId="77777777" w:rsidR="0077287B" w:rsidRDefault="00E03954">
            <w:pPr>
              <w:jc w:val="center"/>
            </w:pPr>
            <w:r>
              <w:rPr>
                <w:rFonts w:eastAsia="Times New Roman" w:cs="Times New Roman"/>
                <w:sz w:val="22"/>
              </w:rPr>
              <w:t>0,9660</w:t>
            </w:r>
          </w:p>
        </w:tc>
        <w:tc>
          <w:tcPr>
            <w:tcW w:w="2310" w:type="pct"/>
            <w:shd w:val="clear" w:color="auto" w:fill="FFFFFF"/>
            <w:tcMar>
              <w:top w:w="40" w:type="dxa"/>
              <w:left w:w="200" w:type="dxa"/>
              <w:bottom w:w="40" w:type="dxa"/>
              <w:right w:w="200" w:type="dxa"/>
            </w:tcMar>
            <w:vAlign w:val="center"/>
          </w:tcPr>
          <w:p w14:paraId="7849A8C1" w14:textId="77777777" w:rsidR="0077287B" w:rsidRDefault="00E03954">
            <w:pPr>
              <w:jc w:val="center"/>
            </w:pPr>
            <w:r>
              <w:rPr>
                <w:rFonts w:eastAsia="Times New Roman" w:cs="Times New Roman"/>
                <w:sz w:val="22"/>
              </w:rPr>
              <w:t>0,9660</w:t>
            </w:r>
          </w:p>
        </w:tc>
        <w:tc>
          <w:tcPr>
            <w:tcW w:w="2310" w:type="pct"/>
            <w:shd w:val="clear" w:color="auto" w:fill="FFFFFF"/>
            <w:tcMar>
              <w:top w:w="40" w:type="dxa"/>
              <w:left w:w="200" w:type="dxa"/>
              <w:bottom w:w="40" w:type="dxa"/>
              <w:right w:w="200" w:type="dxa"/>
            </w:tcMar>
            <w:vAlign w:val="center"/>
          </w:tcPr>
          <w:p w14:paraId="3CDBDE23" w14:textId="77777777" w:rsidR="0077287B" w:rsidRDefault="00E03954">
            <w:pPr>
              <w:jc w:val="center"/>
            </w:pPr>
            <w:r>
              <w:rPr>
                <w:rFonts w:eastAsia="Times New Roman" w:cs="Times New Roman"/>
                <w:sz w:val="22"/>
              </w:rPr>
              <w:t>0,9660</w:t>
            </w:r>
          </w:p>
        </w:tc>
        <w:tc>
          <w:tcPr>
            <w:tcW w:w="2310" w:type="pct"/>
            <w:shd w:val="clear" w:color="auto" w:fill="FFFFFF"/>
            <w:tcMar>
              <w:top w:w="40" w:type="dxa"/>
              <w:left w:w="200" w:type="dxa"/>
              <w:bottom w:w="40" w:type="dxa"/>
              <w:right w:w="200" w:type="dxa"/>
            </w:tcMar>
            <w:vAlign w:val="center"/>
          </w:tcPr>
          <w:p w14:paraId="59E5BF74" w14:textId="77777777" w:rsidR="0077287B" w:rsidRDefault="00E03954">
            <w:pPr>
              <w:jc w:val="center"/>
            </w:pPr>
            <w:r>
              <w:rPr>
                <w:rFonts w:eastAsia="Times New Roman" w:cs="Times New Roman"/>
                <w:sz w:val="22"/>
              </w:rPr>
              <w:t>0,9660</w:t>
            </w:r>
          </w:p>
        </w:tc>
        <w:tc>
          <w:tcPr>
            <w:tcW w:w="2310" w:type="pct"/>
            <w:shd w:val="clear" w:color="auto" w:fill="FFFFFF"/>
            <w:tcMar>
              <w:top w:w="40" w:type="dxa"/>
              <w:left w:w="200" w:type="dxa"/>
              <w:bottom w:w="40" w:type="dxa"/>
              <w:right w:w="200" w:type="dxa"/>
            </w:tcMar>
            <w:vAlign w:val="center"/>
          </w:tcPr>
          <w:p w14:paraId="5DEE9DB4" w14:textId="77777777" w:rsidR="0077287B" w:rsidRDefault="00E03954">
            <w:pPr>
              <w:jc w:val="center"/>
            </w:pPr>
            <w:r>
              <w:rPr>
                <w:rFonts w:eastAsia="Times New Roman" w:cs="Times New Roman"/>
                <w:sz w:val="22"/>
              </w:rPr>
              <w:t>0,9660</w:t>
            </w:r>
          </w:p>
        </w:tc>
      </w:tr>
      <w:tr w:rsidR="0077287B" w14:paraId="0A9F7643" w14:textId="77777777">
        <w:trPr>
          <w:jc w:val="center"/>
        </w:trPr>
        <w:tc>
          <w:tcPr>
            <w:tcW w:w="2310" w:type="pct"/>
            <w:vMerge/>
          </w:tcPr>
          <w:p w14:paraId="7326A6CE" w14:textId="77777777" w:rsidR="0077287B" w:rsidRDefault="0077287B"/>
        </w:tc>
        <w:tc>
          <w:tcPr>
            <w:tcW w:w="2310" w:type="pct"/>
            <w:shd w:val="clear" w:color="auto" w:fill="FFFFFF"/>
            <w:tcMar>
              <w:top w:w="40" w:type="dxa"/>
              <w:left w:w="200" w:type="dxa"/>
              <w:bottom w:w="40" w:type="dxa"/>
              <w:right w:w="200" w:type="dxa"/>
            </w:tcMar>
            <w:vAlign w:val="center"/>
          </w:tcPr>
          <w:p w14:paraId="2CDA1B0F"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464CC96B"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AD7E5D7" w14:textId="77777777" w:rsidR="0077287B" w:rsidRDefault="00E03954">
            <w:pPr>
              <w:jc w:val="center"/>
            </w:pPr>
            <w:r>
              <w:rPr>
                <w:rFonts w:eastAsia="Times New Roman" w:cs="Times New Roman"/>
                <w:sz w:val="22"/>
              </w:rPr>
              <w:t>0,6300</w:t>
            </w:r>
          </w:p>
        </w:tc>
        <w:tc>
          <w:tcPr>
            <w:tcW w:w="2310" w:type="pct"/>
            <w:shd w:val="clear" w:color="auto" w:fill="FFFFFF"/>
            <w:tcMar>
              <w:top w:w="40" w:type="dxa"/>
              <w:left w:w="200" w:type="dxa"/>
              <w:bottom w:w="40" w:type="dxa"/>
              <w:right w:w="200" w:type="dxa"/>
            </w:tcMar>
            <w:vAlign w:val="center"/>
          </w:tcPr>
          <w:p w14:paraId="17992606" w14:textId="77777777" w:rsidR="0077287B" w:rsidRDefault="00E03954">
            <w:pPr>
              <w:jc w:val="center"/>
            </w:pPr>
            <w:r>
              <w:rPr>
                <w:rFonts w:eastAsia="Times New Roman" w:cs="Times New Roman"/>
                <w:sz w:val="22"/>
              </w:rPr>
              <w:t>0,6300</w:t>
            </w:r>
          </w:p>
        </w:tc>
        <w:tc>
          <w:tcPr>
            <w:tcW w:w="2310" w:type="pct"/>
            <w:shd w:val="clear" w:color="auto" w:fill="FFFFFF"/>
            <w:tcMar>
              <w:top w:w="40" w:type="dxa"/>
              <w:left w:w="200" w:type="dxa"/>
              <w:bottom w:w="40" w:type="dxa"/>
              <w:right w:w="200" w:type="dxa"/>
            </w:tcMar>
            <w:vAlign w:val="center"/>
          </w:tcPr>
          <w:p w14:paraId="69548181" w14:textId="77777777" w:rsidR="0077287B" w:rsidRDefault="00E03954">
            <w:pPr>
              <w:jc w:val="center"/>
            </w:pPr>
            <w:r>
              <w:rPr>
                <w:rFonts w:eastAsia="Times New Roman" w:cs="Times New Roman"/>
                <w:sz w:val="22"/>
              </w:rPr>
              <w:t>0,6300</w:t>
            </w:r>
          </w:p>
        </w:tc>
        <w:tc>
          <w:tcPr>
            <w:tcW w:w="2310" w:type="pct"/>
            <w:shd w:val="clear" w:color="auto" w:fill="FFFFFF"/>
            <w:tcMar>
              <w:top w:w="40" w:type="dxa"/>
              <w:left w:w="200" w:type="dxa"/>
              <w:bottom w:w="40" w:type="dxa"/>
              <w:right w:w="200" w:type="dxa"/>
            </w:tcMar>
            <w:vAlign w:val="center"/>
          </w:tcPr>
          <w:p w14:paraId="69F91D15" w14:textId="77777777" w:rsidR="0077287B" w:rsidRDefault="00E03954">
            <w:pPr>
              <w:jc w:val="center"/>
            </w:pPr>
            <w:r>
              <w:rPr>
                <w:rFonts w:eastAsia="Times New Roman" w:cs="Times New Roman"/>
                <w:sz w:val="22"/>
              </w:rPr>
              <w:t>0,6300</w:t>
            </w:r>
          </w:p>
        </w:tc>
        <w:tc>
          <w:tcPr>
            <w:tcW w:w="2310" w:type="pct"/>
            <w:shd w:val="clear" w:color="auto" w:fill="FFFFFF"/>
            <w:tcMar>
              <w:top w:w="40" w:type="dxa"/>
              <w:left w:w="200" w:type="dxa"/>
              <w:bottom w:w="40" w:type="dxa"/>
              <w:right w:w="200" w:type="dxa"/>
            </w:tcMar>
            <w:vAlign w:val="center"/>
          </w:tcPr>
          <w:p w14:paraId="14DDAC10" w14:textId="77777777" w:rsidR="0077287B" w:rsidRDefault="00E03954">
            <w:pPr>
              <w:jc w:val="center"/>
            </w:pPr>
            <w:r>
              <w:rPr>
                <w:rFonts w:eastAsia="Times New Roman" w:cs="Times New Roman"/>
                <w:sz w:val="22"/>
              </w:rPr>
              <w:t>0,6300</w:t>
            </w:r>
          </w:p>
        </w:tc>
        <w:tc>
          <w:tcPr>
            <w:tcW w:w="2310" w:type="pct"/>
            <w:shd w:val="clear" w:color="auto" w:fill="FFFFFF"/>
            <w:tcMar>
              <w:top w:w="40" w:type="dxa"/>
              <w:left w:w="200" w:type="dxa"/>
              <w:bottom w:w="40" w:type="dxa"/>
              <w:right w:w="200" w:type="dxa"/>
            </w:tcMar>
            <w:vAlign w:val="center"/>
          </w:tcPr>
          <w:p w14:paraId="171E97D7" w14:textId="77777777" w:rsidR="0077287B" w:rsidRDefault="00E03954">
            <w:pPr>
              <w:jc w:val="center"/>
            </w:pPr>
            <w:r>
              <w:rPr>
                <w:rFonts w:eastAsia="Times New Roman" w:cs="Times New Roman"/>
                <w:sz w:val="22"/>
              </w:rPr>
              <w:t>0,6300</w:t>
            </w:r>
          </w:p>
        </w:tc>
        <w:tc>
          <w:tcPr>
            <w:tcW w:w="2310" w:type="pct"/>
            <w:shd w:val="clear" w:color="auto" w:fill="FFFFFF"/>
            <w:tcMar>
              <w:top w:w="40" w:type="dxa"/>
              <w:left w:w="200" w:type="dxa"/>
              <w:bottom w:w="40" w:type="dxa"/>
              <w:right w:w="200" w:type="dxa"/>
            </w:tcMar>
            <w:vAlign w:val="center"/>
          </w:tcPr>
          <w:p w14:paraId="0BB3C529" w14:textId="77777777" w:rsidR="0077287B" w:rsidRDefault="00E03954">
            <w:pPr>
              <w:jc w:val="center"/>
            </w:pPr>
            <w:r>
              <w:rPr>
                <w:rFonts w:eastAsia="Times New Roman" w:cs="Times New Roman"/>
                <w:sz w:val="22"/>
              </w:rPr>
              <w:t>0,6300</w:t>
            </w:r>
          </w:p>
        </w:tc>
      </w:tr>
      <w:tr w:rsidR="0077287B" w14:paraId="69ACCDA6" w14:textId="77777777">
        <w:trPr>
          <w:jc w:val="center"/>
        </w:trPr>
        <w:tc>
          <w:tcPr>
            <w:tcW w:w="2310" w:type="pct"/>
            <w:vMerge/>
          </w:tcPr>
          <w:p w14:paraId="22889CF1" w14:textId="77777777" w:rsidR="0077287B" w:rsidRDefault="0077287B"/>
        </w:tc>
        <w:tc>
          <w:tcPr>
            <w:tcW w:w="2310" w:type="pct"/>
            <w:shd w:val="clear" w:color="auto" w:fill="FFFFFF"/>
            <w:tcMar>
              <w:top w:w="40" w:type="dxa"/>
              <w:left w:w="200" w:type="dxa"/>
              <w:bottom w:w="40" w:type="dxa"/>
              <w:right w:w="200" w:type="dxa"/>
            </w:tcMar>
            <w:vAlign w:val="center"/>
          </w:tcPr>
          <w:p w14:paraId="6DF990A8"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1A2F6556"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74F41BA" w14:textId="77777777" w:rsidR="0077287B" w:rsidRDefault="00E03954">
            <w:pPr>
              <w:jc w:val="center"/>
            </w:pPr>
            <w:r>
              <w:rPr>
                <w:rFonts w:eastAsia="Times New Roman" w:cs="Times New Roman"/>
                <w:sz w:val="22"/>
              </w:rPr>
              <w:t>0,0588</w:t>
            </w:r>
          </w:p>
        </w:tc>
        <w:tc>
          <w:tcPr>
            <w:tcW w:w="2310" w:type="pct"/>
            <w:shd w:val="clear" w:color="auto" w:fill="FFFFFF"/>
            <w:tcMar>
              <w:top w:w="40" w:type="dxa"/>
              <w:left w:w="200" w:type="dxa"/>
              <w:bottom w:w="40" w:type="dxa"/>
              <w:right w:w="200" w:type="dxa"/>
            </w:tcMar>
            <w:vAlign w:val="center"/>
          </w:tcPr>
          <w:p w14:paraId="269939DD" w14:textId="77777777" w:rsidR="0077287B" w:rsidRDefault="00E03954">
            <w:pPr>
              <w:jc w:val="center"/>
            </w:pPr>
            <w:r>
              <w:rPr>
                <w:rFonts w:eastAsia="Times New Roman" w:cs="Times New Roman"/>
                <w:sz w:val="22"/>
              </w:rPr>
              <w:t>0,0588</w:t>
            </w:r>
          </w:p>
        </w:tc>
        <w:tc>
          <w:tcPr>
            <w:tcW w:w="2310" w:type="pct"/>
            <w:shd w:val="clear" w:color="auto" w:fill="FFFFFF"/>
            <w:tcMar>
              <w:top w:w="40" w:type="dxa"/>
              <w:left w:w="200" w:type="dxa"/>
              <w:bottom w:w="40" w:type="dxa"/>
              <w:right w:w="200" w:type="dxa"/>
            </w:tcMar>
            <w:vAlign w:val="center"/>
          </w:tcPr>
          <w:p w14:paraId="5F4D9D17" w14:textId="77777777" w:rsidR="0077287B" w:rsidRDefault="00E03954">
            <w:pPr>
              <w:jc w:val="center"/>
            </w:pPr>
            <w:r>
              <w:rPr>
                <w:rFonts w:eastAsia="Times New Roman" w:cs="Times New Roman"/>
                <w:sz w:val="22"/>
              </w:rPr>
              <w:t>0,0588</w:t>
            </w:r>
          </w:p>
        </w:tc>
        <w:tc>
          <w:tcPr>
            <w:tcW w:w="2310" w:type="pct"/>
            <w:shd w:val="clear" w:color="auto" w:fill="FFFFFF"/>
            <w:tcMar>
              <w:top w:w="40" w:type="dxa"/>
              <w:left w:w="200" w:type="dxa"/>
              <w:bottom w:w="40" w:type="dxa"/>
              <w:right w:w="200" w:type="dxa"/>
            </w:tcMar>
            <w:vAlign w:val="center"/>
          </w:tcPr>
          <w:p w14:paraId="3F9051F9" w14:textId="77777777" w:rsidR="0077287B" w:rsidRDefault="00E03954">
            <w:pPr>
              <w:jc w:val="center"/>
            </w:pPr>
            <w:r>
              <w:rPr>
                <w:rFonts w:eastAsia="Times New Roman" w:cs="Times New Roman"/>
                <w:sz w:val="22"/>
              </w:rPr>
              <w:t>0,0588</w:t>
            </w:r>
          </w:p>
        </w:tc>
        <w:tc>
          <w:tcPr>
            <w:tcW w:w="2310" w:type="pct"/>
            <w:shd w:val="clear" w:color="auto" w:fill="FFFFFF"/>
            <w:tcMar>
              <w:top w:w="40" w:type="dxa"/>
              <w:left w:w="200" w:type="dxa"/>
              <w:bottom w:w="40" w:type="dxa"/>
              <w:right w:w="200" w:type="dxa"/>
            </w:tcMar>
            <w:vAlign w:val="center"/>
          </w:tcPr>
          <w:p w14:paraId="1EA59666" w14:textId="77777777" w:rsidR="0077287B" w:rsidRDefault="00E03954">
            <w:pPr>
              <w:jc w:val="center"/>
            </w:pPr>
            <w:r>
              <w:rPr>
                <w:rFonts w:eastAsia="Times New Roman" w:cs="Times New Roman"/>
                <w:sz w:val="22"/>
              </w:rPr>
              <w:t>0,0588</w:t>
            </w:r>
          </w:p>
        </w:tc>
        <w:tc>
          <w:tcPr>
            <w:tcW w:w="2310" w:type="pct"/>
            <w:shd w:val="clear" w:color="auto" w:fill="FFFFFF"/>
            <w:tcMar>
              <w:top w:w="40" w:type="dxa"/>
              <w:left w:w="200" w:type="dxa"/>
              <w:bottom w:w="40" w:type="dxa"/>
              <w:right w:w="200" w:type="dxa"/>
            </w:tcMar>
            <w:vAlign w:val="center"/>
          </w:tcPr>
          <w:p w14:paraId="518791D5" w14:textId="77777777" w:rsidR="0077287B" w:rsidRDefault="00E03954">
            <w:pPr>
              <w:jc w:val="center"/>
            </w:pPr>
            <w:r>
              <w:rPr>
                <w:rFonts w:eastAsia="Times New Roman" w:cs="Times New Roman"/>
                <w:sz w:val="22"/>
              </w:rPr>
              <w:t>0,0588</w:t>
            </w:r>
          </w:p>
        </w:tc>
        <w:tc>
          <w:tcPr>
            <w:tcW w:w="2310" w:type="pct"/>
            <w:shd w:val="clear" w:color="auto" w:fill="FFFFFF"/>
            <w:tcMar>
              <w:top w:w="40" w:type="dxa"/>
              <w:left w:w="200" w:type="dxa"/>
              <w:bottom w:w="40" w:type="dxa"/>
              <w:right w:w="200" w:type="dxa"/>
            </w:tcMar>
            <w:vAlign w:val="center"/>
          </w:tcPr>
          <w:p w14:paraId="58F27CDB" w14:textId="77777777" w:rsidR="0077287B" w:rsidRDefault="00E03954">
            <w:pPr>
              <w:jc w:val="center"/>
            </w:pPr>
            <w:r>
              <w:rPr>
                <w:rFonts w:eastAsia="Times New Roman" w:cs="Times New Roman"/>
                <w:sz w:val="22"/>
              </w:rPr>
              <w:t>0,0588</w:t>
            </w:r>
          </w:p>
        </w:tc>
      </w:tr>
      <w:tr w:rsidR="0077287B" w14:paraId="3193FE32" w14:textId="77777777">
        <w:trPr>
          <w:jc w:val="center"/>
        </w:trPr>
        <w:tc>
          <w:tcPr>
            <w:tcW w:w="2310" w:type="pct"/>
            <w:vMerge/>
          </w:tcPr>
          <w:p w14:paraId="255A4F52" w14:textId="77777777" w:rsidR="0077287B" w:rsidRDefault="0077287B"/>
        </w:tc>
        <w:tc>
          <w:tcPr>
            <w:tcW w:w="2310" w:type="pct"/>
            <w:vMerge w:val="restart"/>
            <w:shd w:val="clear" w:color="auto" w:fill="FFFFFF"/>
            <w:tcMar>
              <w:top w:w="40" w:type="dxa"/>
              <w:left w:w="200" w:type="dxa"/>
              <w:bottom w:w="40" w:type="dxa"/>
              <w:right w:w="200" w:type="dxa"/>
            </w:tcMar>
            <w:vAlign w:val="center"/>
          </w:tcPr>
          <w:p w14:paraId="14A1B37D"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1A6F8CD1"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479EF90" w14:textId="77777777" w:rsidR="0077287B" w:rsidRDefault="00E03954">
            <w:pPr>
              <w:jc w:val="center"/>
            </w:pPr>
            <w:r>
              <w:rPr>
                <w:rFonts w:eastAsia="Times New Roman" w:cs="Times New Roman"/>
                <w:sz w:val="22"/>
              </w:rPr>
              <w:t>0,2772</w:t>
            </w:r>
          </w:p>
        </w:tc>
        <w:tc>
          <w:tcPr>
            <w:tcW w:w="2310" w:type="pct"/>
            <w:shd w:val="clear" w:color="auto" w:fill="FFFFFF"/>
            <w:tcMar>
              <w:top w:w="40" w:type="dxa"/>
              <w:left w:w="200" w:type="dxa"/>
              <w:bottom w:w="40" w:type="dxa"/>
              <w:right w:w="200" w:type="dxa"/>
            </w:tcMar>
            <w:vAlign w:val="center"/>
          </w:tcPr>
          <w:p w14:paraId="14E845A6" w14:textId="77777777" w:rsidR="0077287B" w:rsidRDefault="00E03954">
            <w:pPr>
              <w:jc w:val="center"/>
            </w:pPr>
            <w:r>
              <w:rPr>
                <w:rFonts w:eastAsia="Times New Roman" w:cs="Times New Roman"/>
                <w:sz w:val="22"/>
              </w:rPr>
              <w:t>0,2772</w:t>
            </w:r>
          </w:p>
        </w:tc>
        <w:tc>
          <w:tcPr>
            <w:tcW w:w="2310" w:type="pct"/>
            <w:shd w:val="clear" w:color="auto" w:fill="FFFFFF"/>
            <w:tcMar>
              <w:top w:w="40" w:type="dxa"/>
              <w:left w:w="200" w:type="dxa"/>
              <w:bottom w:w="40" w:type="dxa"/>
              <w:right w:w="200" w:type="dxa"/>
            </w:tcMar>
            <w:vAlign w:val="center"/>
          </w:tcPr>
          <w:p w14:paraId="2DC4BF15" w14:textId="77777777" w:rsidR="0077287B" w:rsidRDefault="00E03954">
            <w:pPr>
              <w:jc w:val="center"/>
            </w:pPr>
            <w:r>
              <w:rPr>
                <w:rFonts w:eastAsia="Times New Roman" w:cs="Times New Roman"/>
                <w:sz w:val="22"/>
              </w:rPr>
              <w:t>0,2772</w:t>
            </w:r>
          </w:p>
        </w:tc>
        <w:tc>
          <w:tcPr>
            <w:tcW w:w="2310" w:type="pct"/>
            <w:shd w:val="clear" w:color="auto" w:fill="FFFFFF"/>
            <w:tcMar>
              <w:top w:w="40" w:type="dxa"/>
              <w:left w:w="200" w:type="dxa"/>
              <w:bottom w:w="40" w:type="dxa"/>
              <w:right w:w="200" w:type="dxa"/>
            </w:tcMar>
            <w:vAlign w:val="center"/>
          </w:tcPr>
          <w:p w14:paraId="6FE350EF" w14:textId="77777777" w:rsidR="0077287B" w:rsidRDefault="00E03954">
            <w:pPr>
              <w:jc w:val="center"/>
            </w:pPr>
            <w:r>
              <w:rPr>
                <w:rFonts w:eastAsia="Times New Roman" w:cs="Times New Roman"/>
                <w:sz w:val="22"/>
              </w:rPr>
              <w:t>0,2772</w:t>
            </w:r>
          </w:p>
        </w:tc>
        <w:tc>
          <w:tcPr>
            <w:tcW w:w="2310" w:type="pct"/>
            <w:shd w:val="clear" w:color="auto" w:fill="FFFFFF"/>
            <w:tcMar>
              <w:top w:w="40" w:type="dxa"/>
              <w:left w:w="200" w:type="dxa"/>
              <w:bottom w:w="40" w:type="dxa"/>
              <w:right w:w="200" w:type="dxa"/>
            </w:tcMar>
            <w:vAlign w:val="center"/>
          </w:tcPr>
          <w:p w14:paraId="7EA4C586" w14:textId="77777777" w:rsidR="0077287B" w:rsidRDefault="00E03954">
            <w:pPr>
              <w:jc w:val="center"/>
            </w:pPr>
            <w:r>
              <w:rPr>
                <w:rFonts w:eastAsia="Times New Roman" w:cs="Times New Roman"/>
                <w:sz w:val="22"/>
              </w:rPr>
              <w:t>0,2772</w:t>
            </w:r>
          </w:p>
        </w:tc>
        <w:tc>
          <w:tcPr>
            <w:tcW w:w="2310" w:type="pct"/>
            <w:shd w:val="clear" w:color="auto" w:fill="FFFFFF"/>
            <w:tcMar>
              <w:top w:w="40" w:type="dxa"/>
              <w:left w:w="200" w:type="dxa"/>
              <w:bottom w:w="40" w:type="dxa"/>
              <w:right w:w="200" w:type="dxa"/>
            </w:tcMar>
            <w:vAlign w:val="center"/>
          </w:tcPr>
          <w:p w14:paraId="123AAAAE" w14:textId="77777777" w:rsidR="0077287B" w:rsidRDefault="00E03954">
            <w:pPr>
              <w:jc w:val="center"/>
            </w:pPr>
            <w:r>
              <w:rPr>
                <w:rFonts w:eastAsia="Times New Roman" w:cs="Times New Roman"/>
                <w:sz w:val="22"/>
              </w:rPr>
              <w:t>0,2772</w:t>
            </w:r>
          </w:p>
        </w:tc>
        <w:tc>
          <w:tcPr>
            <w:tcW w:w="2310" w:type="pct"/>
            <w:shd w:val="clear" w:color="auto" w:fill="FFFFFF"/>
            <w:tcMar>
              <w:top w:w="40" w:type="dxa"/>
              <w:left w:w="200" w:type="dxa"/>
              <w:bottom w:w="40" w:type="dxa"/>
              <w:right w:w="200" w:type="dxa"/>
            </w:tcMar>
            <w:vAlign w:val="center"/>
          </w:tcPr>
          <w:p w14:paraId="6FB29892" w14:textId="77777777" w:rsidR="0077287B" w:rsidRDefault="00E03954">
            <w:pPr>
              <w:jc w:val="center"/>
            </w:pPr>
            <w:r>
              <w:rPr>
                <w:rFonts w:eastAsia="Times New Roman" w:cs="Times New Roman"/>
                <w:sz w:val="22"/>
              </w:rPr>
              <w:t>0,2772</w:t>
            </w:r>
          </w:p>
        </w:tc>
      </w:tr>
      <w:tr w:rsidR="0077287B" w14:paraId="49A53CB2" w14:textId="77777777">
        <w:trPr>
          <w:jc w:val="center"/>
        </w:trPr>
        <w:tc>
          <w:tcPr>
            <w:tcW w:w="2310" w:type="pct"/>
            <w:vMerge/>
          </w:tcPr>
          <w:p w14:paraId="158B8009" w14:textId="77777777" w:rsidR="0077287B" w:rsidRDefault="0077287B"/>
        </w:tc>
        <w:tc>
          <w:tcPr>
            <w:tcW w:w="2310" w:type="pct"/>
            <w:vMerge/>
          </w:tcPr>
          <w:p w14:paraId="23BB91C4" w14:textId="77777777" w:rsidR="0077287B" w:rsidRDefault="0077287B"/>
        </w:tc>
        <w:tc>
          <w:tcPr>
            <w:tcW w:w="2310" w:type="pct"/>
            <w:shd w:val="clear" w:color="auto" w:fill="FFFFFF"/>
            <w:tcMar>
              <w:top w:w="40" w:type="dxa"/>
              <w:left w:w="200" w:type="dxa"/>
              <w:bottom w:w="40" w:type="dxa"/>
              <w:right w:w="200" w:type="dxa"/>
            </w:tcMar>
            <w:vAlign w:val="center"/>
          </w:tcPr>
          <w:p w14:paraId="6DD3E464"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4EDC883" w14:textId="77777777" w:rsidR="0077287B" w:rsidRDefault="00E03954">
            <w:pPr>
              <w:jc w:val="center"/>
            </w:pPr>
            <w:r>
              <w:rPr>
                <w:rFonts w:eastAsia="Times New Roman" w:cs="Times New Roman"/>
                <w:sz w:val="22"/>
              </w:rPr>
              <w:t>27,7477</w:t>
            </w:r>
          </w:p>
        </w:tc>
        <w:tc>
          <w:tcPr>
            <w:tcW w:w="2310" w:type="pct"/>
            <w:shd w:val="clear" w:color="auto" w:fill="FFFFFF"/>
            <w:tcMar>
              <w:top w:w="40" w:type="dxa"/>
              <w:left w:w="200" w:type="dxa"/>
              <w:bottom w:w="40" w:type="dxa"/>
              <w:right w:w="200" w:type="dxa"/>
            </w:tcMar>
            <w:vAlign w:val="center"/>
          </w:tcPr>
          <w:p w14:paraId="613230EA" w14:textId="77777777" w:rsidR="0077287B" w:rsidRDefault="00E03954">
            <w:pPr>
              <w:jc w:val="center"/>
            </w:pPr>
            <w:r>
              <w:rPr>
                <w:rFonts w:eastAsia="Times New Roman" w:cs="Times New Roman"/>
                <w:sz w:val="22"/>
              </w:rPr>
              <w:t>27,7477</w:t>
            </w:r>
          </w:p>
        </w:tc>
        <w:tc>
          <w:tcPr>
            <w:tcW w:w="2310" w:type="pct"/>
            <w:shd w:val="clear" w:color="auto" w:fill="FFFFFF"/>
            <w:tcMar>
              <w:top w:w="40" w:type="dxa"/>
              <w:left w:w="200" w:type="dxa"/>
              <w:bottom w:w="40" w:type="dxa"/>
              <w:right w:w="200" w:type="dxa"/>
            </w:tcMar>
            <w:vAlign w:val="center"/>
          </w:tcPr>
          <w:p w14:paraId="5D8B6D6D" w14:textId="77777777" w:rsidR="0077287B" w:rsidRDefault="00E03954">
            <w:pPr>
              <w:jc w:val="center"/>
            </w:pPr>
            <w:r>
              <w:rPr>
                <w:rFonts w:eastAsia="Times New Roman" w:cs="Times New Roman"/>
                <w:sz w:val="22"/>
              </w:rPr>
              <w:t>27,7477</w:t>
            </w:r>
          </w:p>
        </w:tc>
        <w:tc>
          <w:tcPr>
            <w:tcW w:w="2310" w:type="pct"/>
            <w:shd w:val="clear" w:color="auto" w:fill="FFFFFF"/>
            <w:tcMar>
              <w:top w:w="40" w:type="dxa"/>
              <w:left w:w="200" w:type="dxa"/>
              <w:bottom w:w="40" w:type="dxa"/>
              <w:right w:w="200" w:type="dxa"/>
            </w:tcMar>
            <w:vAlign w:val="center"/>
          </w:tcPr>
          <w:p w14:paraId="48F1E86E" w14:textId="77777777" w:rsidR="0077287B" w:rsidRDefault="00E03954">
            <w:pPr>
              <w:jc w:val="center"/>
            </w:pPr>
            <w:r>
              <w:rPr>
                <w:rFonts w:eastAsia="Times New Roman" w:cs="Times New Roman"/>
                <w:sz w:val="22"/>
              </w:rPr>
              <w:t>27,7477</w:t>
            </w:r>
          </w:p>
        </w:tc>
        <w:tc>
          <w:tcPr>
            <w:tcW w:w="2310" w:type="pct"/>
            <w:shd w:val="clear" w:color="auto" w:fill="FFFFFF"/>
            <w:tcMar>
              <w:top w:w="40" w:type="dxa"/>
              <w:left w:w="200" w:type="dxa"/>
              <w:bottom w:w="40" w:type="dxa"/>
              <w:right w:w="200" w:type="dxa"/>
            </w:tcMar>
            <w:vAlign w:val="center"/>
          </w:tcPr>
          <w:p w14:paraId="036EAB24" w14:textId="77777777" w:rsidR="0077287B" w:rsidRDefault="00E03954">
            <w:pPr>
              <w:jc w:val="center"/>
            </w:pPr>
            <w:r>
              <w:rPr>
                <w:rFonts w:eastAsia="Times New Roman" w:cs="Times New Roman"/>
                <w:sz w:val="22"/>
              </w:rPr>
              <w:t>27,7477</w:t>
            </w:r>
          </w:p>
        </w:tc>
        <w:tc>
          <w:tcPr>
            <w:tcW w:w="2310" w:type="pct"/>
            <w:shd w:val="clear" w:color="auto" w:fill="FFFFFF"/>
            <w:tcMar>
              <w:top w:w="40" w:type="dxa"/>
              <w:left w:w="200" w:type="dxa"/>
              <w:bottom w:w="40" w:type="dxa"/>
              <w:right w:w="200" w:type="dxa"/>
            </w:tcMar>
            <w:vAlign w:val="center"/>
          </w:tcPr>
          <w:p w14:paraId="47A83C20" w14:textId="77777777" w:rsidR="0077287B" w:rsidRDefault="00E03954">
            <w:pPr>
              <w:jc w:val="center"/>
            </w:pPr>
            <w:r>
              <w:rPr>
                <w:rFonts w:eastAsia="Times New Roman" w:cs="Times New Roman"/>
                <w:sz w:val="22"/>
              </w:rPr>
              <w:t>27,7477</w:t>
            </w:r>
          </w:p>
        </w:tc>
        <w:tc>
          <w:tcPr>
            <w:tcW w:w="2310" w:type="pct"/>
            <w:shd w:val="clear" w:color="auto" w:fill="FFFFFF"/>
            <w:tcMar>
              <w:top w:w="40" w:type="dxa"/>
              <w:left w:w="200" w:type="dxa"/>
              <w:bottom w:w="40" w:type="dxa"/>
              <w:right w:w="200" w:type="dxa"/>
            </w:tcMar>
            <w:vAlign w:val="center"/>
          </w:tcPr>
          <w:p w14:paraId="1C176C5F" w14:textId="77777777" w:rsidR="0077287B" w:rsidRDefault="00E03954">
            <w:pPr>
              <w:jc w:val="center"/>
            </w:pPr>
            <w:r>
              <w:rPr>
                <w:rFonts w:eastAsia="Times New Roman" w:cs="Times New Roman"/>
                <w:sz w:val="22"/>
              </w:rPr>
              <w:t>27,7477</w:t>
            </w:r>
          </w:p>
        </w:tc>
      </w:tr>
      <w:tr w:rsidR="0077287B" w14:paraId="27D968AB" w14:textId="77777777">
        <w:trPr>
          <w:jc w:val="center"/>
        </w:trPr>
        <w:tc>
          <w:tcPr>
            <w:tcW w:w="2310" w:type="pct"/>
            <w:vMerge w:val="restart"/>
            <w:shd w:val="clear" w:color="auto" w:fill="FFFFFF"/>
            <w:tcMar>
              <w:top w:w="40" w:type="dxa"/>
              <w:left w:w="200" w:type="dxa"/>
              <w:bottom w:w="40" w:type="dxa"/>
              <w:right w:w="200" w:type="dxa"/>
            </w:tcMar>
            <w:vAlign w:val="center"/>
          </w:tcPr>
          <w:p w14:paraId="63165DBE" w14:textId="77777777" w:rsidR="0077287B" w:rsidRDefault="00E03954">
            <w:r>
              <w:rPr>
                <w:rFonts w:eastAsia="Times New Roman" w:cs="Times New Roman"/>
                <w:sz w:val="22"/>
              </w:rPr>
              <w:t>Котельная №42-11 Школьная</w:t>
            </w:r>
          </w:p>
        </w:tc>
        <w:tc>
          <w:tcPr>
            <w:tcW w:w="2310" w:type="pct"/>
            <w:shd w:val="clear" w:color="auto" w:fill="FFFFFF"/>
            <w:tcMar>
              <w:top w:w="40" w:type="dxa"/>
              <w:left w:w="200" w:type="dxa"/>
              <w:bottom w:w="40" w:type="dxa"/>
              <w:right w:w="200" w:type="dxa"/>
            </w:tcMar>
            <w:vAlign w:val="center"/>
          </w:tcPr>
          <w:p w14:paraId="6C171D22" w14:textId="77777777" w:rsidR="0077287B" w:rsidRDefault="00E03954">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4DC59CC2"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11B9E9C" w14:textId="77777777" w:rsidR="0077287B" w:rsidRDefault="00E03954">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0BA0A23D" w14:textId="77777777" w:rsidR="0077287B" w:rsidRDefault="00E03954">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2C7CB04A" w14:textId="77777777" w:rsidR="0077287B" w:rsidRDefault="00E03954">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4683CE37" w14:textId="77777777" w:rsidR="0077287B" w:rsidRDefault="00E03954">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498AEAD2" w14:textId="77777777" w:rsidR="0077287B" w:rsidRDefault="00E03954">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715F6822" w14:textId="77777777" w:rsidR="0077287B" w:rsidRDefault="00E03954">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742AC521" w14:textId="77777777" w:rsidR="0077287B" w:rsidRDefault="00E03954">
            <w:pPr>
              <w:jc w:val="center"/>
            </w:pPr>
            <w:r>
              <w:rPr>
                <w:rFonts w:eastAsia="Times New Roman" w:cs="Times New Roman"/>
                <w:sz w:val="22"/>
              </w:rPr>
              <w:t>0,5160</w:t>
            </w:r>
          </w:p>
        </w:tc>
      </w:tr>
      <w:tr w:rsidR="0077287B" w14:paraId="4956C320" w14:textId="77777777">
        <w:trPr>
          <w:jc w:val="center"/>
        </w:trPr>
        <w:tc>
          <w:tcPr>
            <w:tcW w:w="2310" w:type="pct"/>
            <w:vMerge/>
          </w:tcPr>
          <w:p w14:paraId="5A912E54" w14:textId="77777777" w:rsidR="0077287B" w:rsidRDefault="0077287B"/>
        </w:tc>
        <w:tc>
          <w:tcPr>
            <w:tcW w:w="2310" w:type="pct"/>
            <w:shd w:val="clear" w:color="auto" w:fill="FFFFFF"/>
            <w:tcMar>
              <w:top w:w="40" w:type="dxa"/>
              <w:left w:w="200" w:type="dxa"/>
              <w:bottom w:w="40" w:type="dxa"/>
              <w:right w:w="200" w:type="dxa"/>
            </w:tcMar>
            <w:vAlign w:val="center"/>
          </w:tcPr>
          <w:p w14:paraId="0EAB2DED" w14:textId="77777777" w:rsidR="0077287B" w:rsidRDefault="00E03954">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580D95AB"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C33A048" w14:textId="77777777" w:rsidR="0077287B" w:rsidRDefault="00E03954">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0398B7DC" w14:textId="77777777" w:rsidR="0077287B" w:rsidRDefault="00E03954">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14D23443" w14:textId="77777777" w:rsidR="0077287B" w:rsidRDefault="00E03954">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5F2BB0CD" w14:textId="77777777" w:rsidR="0077287B" w:rsidRDefault="00E03954">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2A2A86BC" w14:textId="77777777" w:rsidR="0077287B" w:rsidRDefault="00E03954">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3C7FA11B" w14:textId="77777777" w:rsidR="0077287B" w:rsidRDefault="00E03954">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0754553D" w14:textId="77777777" w:rsidR="0077287B" w:rsidRDefault="00E03954">
            <w:pPr>
              <w:jc w:val="center"/>
            </w:pPr>
            <w:r>
              <w:rPr>
                <w:rFonts w:eastAsia="Times New Roman" w:cs="Times New Roman"/>
                <w:sz w:val="22"/>
              </w:rPr>
              <w:t>0,4990</w:t>
            </w:r>
          </w:p>
        </w:tc>
      </w:tr>
      <w:tr w:rsidR="0077287B" w14:paraId="439C0BE6" w14:textId="77777777">
        <w:trPr>
          <w:jc w:val="center"/>
        </w:trPr>
        <w:tc>
          <w:tcPr>
            <w:tcW w:w="2310" w:type="pct"/>
            <w:vMerge/>
          </w:tcPr>
          <w:p w14:paraId="208884C9" w14:textId="77777777" w:rsidR="0077287B" w:rsidRDefault="0077287B"/>
        </w:tc>
        <w:tc>
          <w:tcPr>
            <w:tcW w:w="2310" w:type="pct"/>
            <w:shd w:val="clear" w:color="auto" w:fill="FFFFFF"/>
            <w:tcMar>
              <w:top w:w="40" w:type="dxa"/>
              <w:left w:w="200" w:type="dxa"/>
              <w:bottom w:w="40" w:type="dxa"/>
              <w:right w:w="200" w:type="dxa"/>
            </w:tcMar>
            <w:vAlign w:val="center"/>
          </w:tcPr>
          <w:p w14:paraId="305AC48C"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25330B2C"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240686F" w14:textId="77777777" w:rsidR="0077287B" w:rsidRDefault="00E03954">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6BF32ECE" w14:textId="77777777" w:rsidR="0077287B" w:rsidRDefault="00E03954">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6B5795C9" w14:textId="77777777" w:rsidR="0077287B" w:rsidRDefault="00E03954">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1A1A3117" w14:textId="77777777" w:rsidR="0077287B" w:rsidRDefault="00E03954">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79D9F693" w14:textId="77777777" w:rsidR="0077287B" w:rsidRDefault="00E03954">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39D56096" w14:textId="77777777" w:rsidR="0077287B" w:rsidRDefault="00E03954">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49E725A5" w14:textId="77777777" w:rsidR="0077287B" w:rsidRDefault="00E03954">
            <w:pPr>
              <w:jc w:val="center"/>
            </w:pPr>
            <w:r>
              <w:rPr>
                <w:rFonts w:eastAsia="Times New Roman" w:cs="Times New Roman"/>
                <w:sz w:val="22"/>
              </w:rPr>
              <w:t>0,0170</w:t>
            </w:r>
          </w:p>
        </w:tc>
      </w:tr>
      <w:tr w:rsidR="0077287B" w14:paraId="1BE6FEFC" w14:textId="77777777">
        <w:trPr>
          <w:jc w:val="center"/>
        </w:trPr>
        <w:tc>
          <w:tcPr>
            <w:tcW w:w="2310" w:type="pct"/>
            <w:vMerge/>
          </w:tcPr>
          <w:p w14:paraId="5481520B" w14:textId="77777777" w:rsidR="0077287B" w:rsidRDefault="0077287B"/>
        </w:tc>
        <w:tc>
          <w:tcPr>
            <w:tcW w:w="2310" w:type="pct"/>
            <w:shd w:val="clear" w:color="auto" w:fill="FFFFFF"/>
            <w:tcMar>
              <w:top w:w="40" w:type="dxa"/>
              <w:left w:w="200" w:type="dxa"/>
              <w:bottom w:w="40" w:type="dxa"/>
              <w:right w:w="200" w:type="dxa"/>
            </w:tcMar>
            <w:vAlign w:val="center"/>
          </w:tcPr>
          <w:p w14:paraId="00354186" w14:textId="77777777" w:rsidR="0077287B" w:rsidRDefault="00E03954">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161F56C6"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B509A09" w14:textId="77777777" w:rsidR="0077287B" w:rsidRDefault="00E03954">
            <w:pPr>
              <w:jc w:val="center"/>
            </w:pPr>
            <w:r>
              <w:rPr>
                <w:rFonts w:eastAsia="Times New Roman" w:cs="Times New Roman"/>
                <w:sz w:val="22"/>
              </w:rPr>
              <w:t>0,4820</w:t>
            </w:r>
          </w:p>
        </w:tc>
        <w:tc>
          <w:tcPr>
            <w:tcW w:w="2310" w:type="pct"/>
            <w:shd w:val="clear" w:color="auto" w:fill="FFFFFF"/>
            <w:tcMar>
              <w:top w:w="40" w:type="dxa"/>
              <w:left w:w="200" w:type="dxa"/>
              <w:bottom w:w="40" w:type="dxa"/>
              <w:right w:w="200" w:type="dxa"/>
            </w:tcMar>
            <w:vAlign w:val="center"/>
          </w:tcPr>
          <w:p w14:paraId="6E3224A3" w14:textId="77777777" w:rsidR="0077287B" w:rsidRDefault="00E03954">
            <w:pPr>
              <w:jc w:val="center"/>
            </w:pPr>
            <w:r>
              <w:rPr>
                <w:rFonts w:eastAsia="Times New Roman" w:cs="Times New Roman"/>
                <w:sz w:val="22"/>
              </w:rPr>
              <w:t>0,4820</w:t>
            </w:r>
          </w:p>
        </w:tc>
        <w:tc>
          <w:tcPr>
            <w:tcW w:w="2310" w:type="pct"/>
            <w:shd w:val="clear" w:color="auto" w:fill="FFFFFF"/>
            <w:tcMar>
              <w:top w:w="40" w:type="dxa"/>
              <w:left w:w="200" w:type="dxa"/>
              <w:bottom w:w="40" w:type="dxa"/>
              <w:right w:w="200" w:type="dxa"/>
            </w:tcMar>
            <w:vAlign w:val="center"/>
          </w:tcPr>
          <w:p w14:paraId="14B47DAC" w14:textId="77777777" w:rsidR="0077287B" w:rsidRDefault="00E03954">
            <w:pPr>
              <w:jc w:val="center"/>
            </w:pPr>
            <w:r>
              <w:rPr>
                <w:rFonts w:eastAsia="Times New Roman" w:cs="Times New Roman"/>
                <w:sz w:val="22"/>
              </w:rPr>
              <w:t>0,4820</w:t>
            </w:r>
          </w:p>
        </w:tc>
        <w:tc>
          <w:tcPr>
            <w:tcW w:w="2310" w:type="pct"/>
            <w:shd w:val="clear" w:color="auto" w:fill="FFFFFF"/>
            <w:tcMar>
              <w:top w:w="40" w:type="dxa"/>
              <w:left w:w="200" w:type="dxa"/>
              <w:bottom w:w="40" w:type="dxa"/>
              <w:right w:w="200" w:type="dxa"/>
            </w:tcMar>
            <w:vAlign w:val="center"/>
          </w:tcPr>
          <w:p w14:paraId="6B45FE15" w14:textId="77777777" w:rsidR="0077287B" w:rsidRDefault="00E03954">
            <w:pPr>
              <w:jc w:val="center"/>
            </w:pPr>
            <w:r>
              <w:rPr>
                <w:rFonts w:eastAsia="Times New Roman" w:cs="Times New Roman"/>
                <w:sz w:val="22"/>
              </w:rPr>
              <w:t>0,4820</w:t>
            </w:r>
          </w:p>
        </w:tc>
        <w:tc>
          <w:tcPr>
            <w:tcW w:w="2310" w:type="pct"/>
            <w:shd w:val="clear" w:color="auto" w:fill="FFFFFF"/>
            <w:tcMar>
              <w:top w:w="40" w:type="dxa"/>
              <w:left w:w="200" w:type="dxa"/>
              <w:bottom w:w="40" w:type="dxa"/>
              <w:right w:w="200" w:type="dxa"/>
            </w:tcMar>
            <w:vAlign w:val="center"/>
          </w:tcPr>
          <w:p w14:paraId="77315A38" w14:textId="77777777" w:rsidR="0077287B" w:rsidRDefault="00E03954">
            <w:pPr>
              <w:jc w:val="center"/>
            </w:pPr>
            <w:r>
              <w:rPr>
                <w:rFonts w:eastAsia="Times New Roman" w:cs="Times New Roman"/>
                <w:sz w:val="22"/>
              </w:rPr>
              <w:t>0,4820</w:t>
            </w:r>
          </w:p>
        </w:tc>
        <w:tc>
          <w:tcPr>
            <w:tcW w:w="2310" w:type="pct"/>
            <w:shd w:val="clear" w:color="auto" w:fill="FFFFFF"/>
            <w:tcMar>
              <w:top w:w="40" w:type="dxa"/>
              <w:left w:w="200" w:type="dxa"/>
              <w:bottom w:w="40" w:type="dxa"/>
              <w:right w:w="200" w:type="dxa"/>
            </w:tcMar>
            <w:vAlign w:val="center"/>
          </w:tcPr>
          <w:p w14:paraId="3B5F1A71" w14:textId="77777777" w:rsidR="0077287B" w:rsidRDefault="00E03954">
            <w:pPr>
              <w:jc w:val="center"/>
            </w:pPr>
            <w:r>
              <w:rPr>
                <w:rFonts w:eastAsia="Times New Roman" w:cs="Times New Roman"/>
                <w:sz w:val="22"/>
              </w:rPr>
              <w:t>0,4820</w:t>
            </w:r>
          </w:p>
        </w:tc>
        <w:tc>
          <w:tcPr>
            <w:tcW w:w="2310" w:type="pct"/>
            <w:shd w:val="clear" w:color="auto" w:fill="FFFFFF"/>
            <w:tcMar>
              <w:top w:w="40" w:type="dxa"/>
              <w:left w:w="200" w:type="dxa"/>
              <w:bottom w:w="40" w:type="dxa"/>
              <w:right w:w="200" w:type="dxa"/>
            </w:tcMar>
            <w:vAlign w:val="center"/>
          </w:tcPr>
          <w:p w14:paraId="4A8643E2" w14:textId="77777777" w:rsidR="0077287B" w:rsidRDefault="00E03954">
            <w:pPr>
              <w:jc w:val="center"/>
            </w:pPr>
            <w:r>
              <w:rPr>
                <w:rFonts w:eastAsia="Times New Roman" w:cs="Times New Roman"/>
                <w:sz w:val="22"/>
              </w:rPr>
              <w:t>0,4820</w:t>
            </w:r>
          </w:p>
        </w:tc>
      </w:tr>
      <w:tr w:rsidR="0077287B" w14:paraId="3741BB1A" w14:textId="77777777">
        <w:trPr>
          <w:jc w:val="center"/>
        </w:trPr>
        <w:tc>
          <w:tcPr>
            <w:tcW w:w="2310" w:type="pct"/>
            <w:vMerge/>
          </w:tcPr>
          <w:p w14:paraId="07D0C0C6" w14:textId="77777777" w:rsidR="0077287B" w:rsidRDefault="0077287B"/>
        </w:tc>
        <w:tc>
          <w:tcPr>
            <w:tcW w:w="2310" w:type="pct"/>
            <w:shd w:val="clear" w:color="auto" w:fill="FFFFFF"/>
            <w:tcMar>
              <w:top w:w="40" w:type="dxa"/>
              <w:left w:w="200" w:type="dxa"/>
              <w:bottom w:w="40" w:type="dxa"/>
              <w:right w:w="200" w:type="dxa"/>
            </w:tcMar>
            <w:vAlign w:val="center"/>
          </w:tcPr>
          <w:p w14:paraId="6E801A62"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4381131E"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9C746EE" w14:textId="77777777" w:rsidR="0077287B" w:rsidRDefault="00E03954">
            <w:pPr>
              <w:jc w:val="center"/>
            </w:pPr>
            <w:r>
              <w:rPr>
                <w:rFonts w:eastAsia="Times New Roman" w:cs="Times New Roman"/>
                <w:sz w:val="22"/>
              </w:rPr>
              <w:t>0,2000</w:t>
            </w:r>
          </w:p>
        </w:tc>
        <w:tc>
          <w:tcPr>
            <w:tcW w:w="2310" w:type="pct"/>
            <w:shd w:val="clear" w:color="auto" w:fill="FFFFFF"/>
            <w:tcMar>
              <w:top w:w="40" w:type="dxa"/>
              <w:left w:w="200" w:type="dxa"/>
              <w:bottom w:w="40" w:type="dxa"/>
              <w:right w:w="200" w:type="dxa"/>
            </w:tcMar>
            <w:vAlign w:val="center"/>
          </w:tcPr>
          <w:p w14:paraId="7CF8FAEA" w14:textId="77777777" w:rsidR="0077287B" w:rsidRDefault="00E03954">
            <w:pPr>
              <w:jc w:val="center"/>
            </w:pPr>
            <w:r>
              <w:rPr>
                <w:rFonts w:eastAsia="Times New Roman" w:cs="Times New Roman"/>
                <w:sz w:val="22"/>
              </w:rPr>
              <w:t>0,2000</w:t>
            </w:r>
          </w:p>
        </w:tc>
        <w:tc>
          <w:tcPr>
            <w:tcW w:w="2310" w:type="pct"/>
            <w:shd w:val="clear" w:color="auto" w:fill="FFFFFF"/>
            <w:tcMar>
              <w:top w:w="40" w:type="dxa"/>
              <w:left w:w="200" w:type="dxa"/>
              <w:bottom w:w="40" w:type="dxa"/>
              <w:right w:w="200" w:type="dxa"/>
            </w:tcMar>
            <w:vAlign w:val="center"/>
          </w:tcPr>
          <w:p w14:paraId="76BED6C5" w14:textId="77777777" w:rsidR="0077287B" w:rsidRDefault="00E03954">
            <w:pPr>
              <w:jc w:val="center"/>
            </w:pPr>
            <w:r>
              <w:rPr>
                <w:rFonts w:eastAsia="Times New Roman" w:cs="Times New Roman"/>
                <w:sz w:val="22"/>
              </w:rPr>
              <w:t>0,2000</w:t>
            </w:r>
          </w:p>
        </w:tc>
        <w:tc>
          <w:tcPr>
            <w:tcW w:w="2310" w:type="pct"/>
            <w:shd w:val="clear" w:color="auto" w:fill="FFFFFF"/>
            <w:tcMar>
              <w:top w:w="40" w:type="dxa"/>
              <w:left w:w="200" w:type="dxa"/>
              <w:bottom w:w="40" w:type="dxa"/>
              <w:right w:w="200" w:type="dxa"/>
            </w:tcMar>
            <w:vAlign w:val="center"/>
          </w:tcPr>
          <w:p w14:paraId="124235D6" w14:textId="77777777" w:rsidR="0077287B" w:rsidRDefault="00E03954">
            <w:pPr>
              <w:jc w:val="center"/>
            </w:pPr>
            <w:r>
              <w:rPr>
                <w:rFonts w:eastAsia="Times New Roman" w:cs="Times New Roman"/>
                <w:sz w:val="22"/>
              </w:rPr>
              <w:t>0,2000</w:t>
            </w:r>
          </w:p>
        </w:tc>
        <w:tc>
          <w:tcPr>
            <w:tcW w:w="2310" w:type="pct"/>
            <w:shd w:val="clear" w:color="auto" w:fill="FFFFFF"/>
            <w:tcMar>
              <w:top w:w="40" w:type="dxa"/>
              <w:left w:w="200" w:type="dxa"/>
              <w:bottom w:w="40" w:type="dxa"/>
              <w:right w:w="200" w:type="dxa"/>
            </w:tcMar>
            <w:vAlign w:val="center"/>
          </w:tcPr>
          <w:p w14:paraId="1118065F" w14:textId="77777777" w:rsidR="0077287B" w:rsidRDefault="00E03954">
            <w:pPr>
              <w:jc w:val="center"/>
            </w:pPr>
            <w:r>
              <w:rPr>
                <w:rFonts w:eastAsia="Times New Roman" w:cs="Times New Roman"/>
                <w:sz w:val="22"/>
              </w:rPr>
              <w:t>0,2000</w:t>
            </w:r>
          </w:p>
        </w:tc>
        <w:tc>
          <w:tcPr>
            <w:tcW w:w="2310" w:type="pct"/>
            <w:shd w:val="clear" w:color="auto" w:fill="FFFFFF"/>
            <w:tcMar>
              <w:top w:w="40" w:type="dxa"/>
              <w:left w:w="200" w:type="dxa"/>
              <w:bottom w:w="40" w:type="dxa"/>
              <w:right w:w="200" w:type="dxa"/>
            </w:tcMar>
            <w:vAlign w:val="center"/>
          </w:tcPr>
          <w:p w14:paraId="61B923C1" w14:textId="77777777" w:rsidR="0077287B" w:rsidRDefault="00E03954">
            <w:pPr>
              <w:jc w:val="center"/>
            </w:pPr>
            <w:r>
              <w:rPr>
                <w:rFonts w:eastAsia="Times New Roman" w:cs="Times New Roman"/>
                <w:sz w:val="22"/>
              </w:rPr>
              <w:t>0,2000</w:t>
            </w:r>
          </w:p>
        </w:tc>
        <w:tc>
          <w:tcPr>
            <w:tcW w:w="2310" w:type="pct"/>
            <w:shd w:val="clear" w:color="auto" w:fill="FFFFFF"/>
            <w:tcMar>
              <w:top w:w="40" w:type="dxa"/>
              <w:left w:w="200" w:type="dxa"/>
              <w:bottom w:w="40" w:type="dxa"/>
              <w:right w:w="200" w:type="dxa"/>
            </w:tcMar>
            <w:vAlign w:val="center"/>
          </w:tcPr>
          <w:p w14:paraId="169D9AA0" w14:textId="77777777" w:rsidR="0077287B" w:rsidRDefault="00E03954">
            <w:pPr>
              <w:jc w:val="center"/>
            </w:pPr>
            <w:r>
              <w:rPr>
                <w:rFonts w:eastAsia="Times New Roman" w:cs="Times New Roman"/>
                <w:sz w:val="22"/>
              </w:rPr>
              <w:t>0,2000</w:t>
            </w:r>
          </w:p>
        </w:tc>
      </w:tr>
      <w:tr w:rsidR="0077287B" w14:paraId="3AD95640" w14:textId="77777777">
        <w:trPr>
          <w:jc w:val="center"/>
        </w:trPr>
        <w:tc>
          <w:tcPr>
            <w:tcW w:w="2310" w:type="pct"/>
            <w:vMerge/>
          </w:tcPr>
          <w:p w14:paraId="6FB39927" w14:textId="77777777" w:rsidR="0077287B" w:rsidRDefault="0077287B"/>
        </w:tc>
        <w:tc>
          <w:tcPr>
            <w:tcW w:w="2310" w:type="pct"/>
            <w:shd w:val="clear" w:color="auto" w:fill="FFFFFF"/>
            <w:tcMar>
              <w:top w:w="40" w:type="dxa"/>
              <w:left w:w="200" w:type="dxa"/>
              <w:bottom w:w="40" w:type="dxa"/>
              <w:right w:w="200" w:type="dxa"/>
            </w:tcMar>
            <w:vAlign w:val="center"/>
          </w:tcPr>
          <w:p w14:paraId="58075CA9"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2D7AA406"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4F351D8" w14:textId="77777777" w:rsidR="0077287B" w:rsidRDefault="00E03954">
            <w:pPr>
              <w:jc w:val="center"/>
            </w:pPr>
            <w:r>
              <w:rPr>
                <w:rFonts w:eastAsia="Times New Roman" w:cs="Times New Roman"/>
                <w:sz w:val="22"/>
              </w:rPr>
              <w:t>0,0840</w:t>
            </w:r>
          </w:p>
        </w:tc>
        <w:tc>
          <w:tcPr>
            <w:tcW w:w="2310" w:type="pct"/>
            <w:shd w:val="clear" w:color="auto" w:fill="FFFFFF"/>
            <w:tcMar>
              <w:top w:w="40" w:type="dxa"/>
              <w:left w:w="200" w:type="dxa"/>
              <w:bottom w:w="40" w:type="dxa"/>
              <w:right w:w="200" w:type="dxa"/>
            </w:tcMar>
            <w:vAlign w:val="center"/>
          </w:tcPr>
          <w:p w14:paraId="1597B93E" w14:textId="77777777" w:rsidR="0077287B" w:rsidRDefault="00E03954">
            <w:pPr>
              <w:jc w:val="center"/>
            </w:pPr>
            <w:r>
              <w:rPr>
                <w:rFonts w:eastAsia="Times New Roman" w:cs="Times New Roman"/>
                <w:sz w:val="22"/>
              </w:rPr>
              <w:t>0,0840</w:t>
            </w:r>
          </w:p>
        </w:tc>
        <w:tc>
          <w:tcPr>
            <w:tcW w:w="2310" w:type="pct"/>
            <w:shd w:val="clear" w:color="auto" w:fill="FFFFFF"/>
            <w:tcMar>
              <w:top w:w="40" w:type="dxa"/>
              <w:left w:w="200" w:type="dxa"/>
              <w:bottom w:w="40" w:type="dxa"/>
              <w:right w:w="200" w:type="dxa"/>
            </w:tcMar>
            <w:vAlign w:val="center"/>
          </w:tcPr>
          <w:p w14:paraId="78AA36F8" w14:textId="77777777" w:rsidR="0077287B" w:rsidRDefault="00E03954">
            <w:pPr>
              <w:jc w:val="center"/>
            </w:pPr>
            <w:r>
              <w:rPr>
                <w:rFonts w:eastAsia="Times New Roman" w:cs="Times New Roman"/>
                <w:sz w:val="22"/>
              </w:rPr>
              <w:t>0,0840</w:t>
            </w:r>
          </w:p>
        </w:tc>
        <w:tc>
          <w:tcPr>
            <w:tcW w:w="2310" w:type="pct"/>
            <w:shd w:val="clear" w:color="auto" w:fill="FFFFFF"/>
            <w:tcMar>
              <w:top w:w="40" w:type="dxa"/>
              <w:left w:w="200" w:type="dxa"/>
              <w:bottom w:w="40" w:type="dxa"/>
              <w:right w:w="200" w:type="dxa"/>
            </w:tcMar>
            <w:vAlign w:val="center"/>
          </w:tcPr>
          <w:p w14:paraId="350BB1D2" w14:textId="77777777" w:rsidR="0077287B" w:rsidRDefault="00E03954">
            <w:pPr>
              <w:jc w:val="center"/>
            </w:pPr>
            <w:r>
              <w:rPr>
                <w:rFonts w:eastAsia="Times New Roman" w:cs="Times New Roman"/>
                <w:sz w:val="22"/>
              </w:rPr>
              <w:t>0,0840</w:t>
            </w:r>
          </w:p>
        </w:tc>
        <w:tc>
          <w:tcPr>
            <w:tcW w:w="2310" w:type="pct"/>
            <w:shd w:val="clear" w:color="auto" w:fill="FFFFFF"/>
            <w:tcMar>
              <w:top w:w="40" w:type="dxa"/>
              <w:left w:w="200" w:type="dxa"/>
              <w:bottom w:w="40" w:type="dxa"/>
              <w:right w:w="200" w:type="dxa"/>
            </w:tcMar>
            <w:vAlign w:val="center"/>
          </w:tcPr>
          <w:p w14:paraId="1CB18428" w14:textId="77777777" w:rsidR="0077287B" w:rsidRDefault="00E03954">
            <w:pPr>
              <w:jc w:val="center"/>
            </w:pPr>
            <w:r>
              <w:rPr>
                <w:rFonts w:eastAsia="Times New Roman" w:cs="Times New Roman"/>
                <w:sz w:val="22"/>
              </w:rPr>
              <w:t>0,0840</w:t>
            </w:r>
          </w:p>
        </w:tc>
        <w:tc>
          <w:tcPr>
            <w:tcW w:w="2310" w:type="pct"/>
            <w:shd w:val="clear" w:color="auto" w:fill="FFFFFF"/>
            <w:tcMar>
              <w:top w:w="40" w:type="dxa"/>
              <w:left w:w="200" w:type="dxa"/>
              <w:bottom w:w="40" w:type="dxa"/>
              <w:right w:w="200" w:type="dxa"/>
            </w:tcMar>
            <w:vAlign w:val="center"/>
          </w:tcPr>
          <w:p w14:paraId="6127B537" w14:textId="77777777" w:rsidR="0077287B" w:rsidRDefault="00E03954">
            <w:pPr>
              <w:jc w:val="center"/>
            </w:pPr>
            <w:r>
              <w:rPr>
                <w:rFonts w:eastAsia="Times New Roman" w:cs="Times New Roman"/>
                <w:sz w:val="22"/>
              </w:rPr>
              <w:t>0,0840</w:t>
            </w:r>
          </w:p>
        </w:tc>
        <w:tc>
          <w:tcPr>
            <w:tcW w:w="2310" w:type="pct"/>
            <w:shd w:val="clear" w:color="auto" w:fill="FFFFFF"/>
            <w:tcMar>
              <w:top w:w="40" w:type="dxa"/>
              <w:left w:w="200" w:type="dxa"/>
              <w:bottom w:w="40" w:type="dxa"/>
              <w:right w:w="200" w:type="dxa"/>
            </w:tcMar>
            <w:vAlign w:val="center"/>
          </w:tcPr>
          <w:p w14:paraId="4B5FF225" w14:textId="77777777" w:rsidR="0077287B" w:rsidRDefault="00E03954">
            <w:pPr>
              <w:jc w:val="center"/>
            </w:pPr>
            <w:r>
              <w:rPr>
                <w:rFonts w:eastAsia="Times New Roman" w:cs="Times New Roman"/>
                <w:sz w:val="22"/>
              </w:rPr>
              <w:t>0,0840</w:t>
            </w:r>
          </w:p>
        </w:tc>
      </w:tr>
      <w:tr w:rsidR="0077287B" w14:paraId="1961CB23" w14:textId="77777777">
        <w:trPr>
          <w:jc w:val="center"/>
        </w:trPr>
        <w:tc>
          <w:tcPr>
            <w:tcW w:w="2310" w:type="pct"/>
            <w:vMerge/>
          </w:tcPr>
          <w:p w14:paraId="3ECEA2CD" w14:textId="77777777" w:rsidR="0077287B" w:rsidRDefault="0077287B"/>
        </w:tc>
        <w:tc>
          <w:tcPr>
            <w:tcW w:w="2310" w:type="pct"/>
            <w:vMerge w:val="restart"/>
            <w:shd w:val="clear" w:color="auto" w:fill="FFFFFF"/>
            <w:tcMar>
              <w:top w:w="40" w:type="dxa"/>
              <w:left w:w="200" w:type="dxa"/>
              <w:bottom w:w="40" w:type="dxa"/>
              <w:right w:w="200" w:type="dxa"/>
            </w:tcMar>
            <w:vAlign w:val="center"/>
          </w:tcPr>
          <w:p w14:paraId="18486C3D"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2D6D2ADD"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0123DCC" w14:textId="77777777" w:rsidR="0077287B" w:rsidRDefault="00E03954">
            <w:pPr>
              <w:jc w:val="center"/>
            </w:pPr>
            <w:r>
              <w:rPr>
                <w:rFonts w:eastAsia="Times New Roman" w:cs="Times New Roman"/>
                <w:sz w:val="22"/>
              </w:rPr>
              <w:t>0,1980</w:t>
            </w:r>
          </w:p>
        </w:tc>
        <w:tc>
          <w:tcPr>
            <w:tcW w:w="2310" w:type="pct"/>
            <w:shd w:val="clear" w:color="auto" w:fill="FFFFFF"/>
            <w:tcMar>
              <w:top w:w="40" w:type="dxa"/>
              <w:left w:w="200" w:type="dxa"/>
              <w:bottom w:w="40" w:type="dxa"/>
              <w:right w:w="200" w:type="dxa"/>
            </w:tcMar>
            <w:vAlign w:val="center"/>
          </w:tcPr>
          <w:p w14:paraId="66D988F5" w14:textId="77777777" w:rsidR="0077287B" w:rsidRDefault="00E03954">
            <w:pPr>
              <w:jc w:val="center"/>
            </w:pPr>
            <w:r>
              <w:rPr>
                <w:rFonts w:eastAsia="Times New Roman" w:cs="Times New Roman"/>
                <w:sz w:val="22"/>
              </w:rPr>
              <w:t>0,1980</w:t>
            </w:r>
          </w:p>
        </w:tc>
        <w:tc>
          <w:tcPr>
            <w:tcW w:w="2310" w:type="pct"/>
            <w:shd w:val="clear" w:color="auto" w:fill="FFFFFF"/>
            <w:tcMar>
              <w:top w:w="40" w:type="dxa"/>
              <w:left w:w="200" w:type="dxa"/>
              <w:bottom w:w="40" w:type="dxa"/>
              <w:right w:w="200" w:type="dxa"/>
            </w:tcMar>
            <w:vAlign w:val="center"/>
          </w:tcPr>
          <w:p w14:paraId="426814A4" w14:textId="77777777" w:rsidR="0077287B" w:rsidRDefault="00E03954">
            <w:pPr>
              <w:jc w:val="center"/>
            </w:pPr>
            <w:r>
              <w:rPr>
                <w:rFonts w:eastAsia="Times New Roman" w:cs="Times New Roman"/>
                <w:sz w:val="22"/>
              </w:rPr>
              <w:t>0,1980</w:t>
            </w:r>
          </w:p>
        </w:tc>
        <w:tc>
          <w:tcPr>
            <w:tcW w:w="2310" w:type="pct"/>
            <w:shd w:val="clear" w:color="auto" w:fill="FFFFFF"/>
            <w:tcMar>
              <w:top w:w="40" w:type="dxa"/>
              <w:left w:w="200" w:type="dxa"/>
              <w:bottom w:w="40" w:type="dxa"/>
              <w:right w:w="200" w:type="dxa"/>
            </w:tcMar>
            <w:vAlign w:val="center"/>
          </w:tcPr>
          <w:p w14:paraId="2DECB82A" w14:textId="77777777" w:rsidR="0077287B" w:rsidRDefault="00E03954">
            <w:pPr>
              <w:jc w:val="center"/>
            </w:pPr>
            <w:r>
              <w:rPr>
                <w:rFonts w:eastAsia="Times New Roman" w:cs="Times New Roman"/>
                <w:sz w:val="22"/>
              </w:rPr>
              <w:t>0,1980</w:t>
            </w:r>
          </w:p>
        </w:tc>
        <w:tc>
          <w:tcPr>
            <w:tcW w:w="2310" w:type="pct"/>
            <w:shd w:val="clear" w:color="auto" w:fill="FFFFFF"/>
            <w:tcMar>
              <w:top w:w="40" w:type="dxa"/>
              <w:left w:w="200" w:type="dxa"/>
              <w:bottom w:w="40" w:type="dxa"/>
              <w:right w:w="200" w:type="dxa"/>
            </w:tcMar>
            <w:vAlign w:val="center"/>
          </w:tcPr>
          <w:p w14:paraId="6D61DBE7" w14:textId="77777777" w:rsidR="0077287B" w:rsidRDefault="00E03954">
            <w:pPr>
              <w:jc w:val="center"/>
            </w:pPr>
            <w:r>
              <w:rPr>
                <w:rFonts w:eastAsia="Times New Roman" w:cs="Times New Roman"/>
                <w:sz w:val="22"/>
              </w:rPr>
              <w:t>0,1980</w:t>
            </w:r>
          </w:p>
        </w:tc>
        <w:tc>
          <w:tcPr>
            <w:tcW w:w="2310" w:type="pct"/>
            <w:shd w:val="clear" w:color="auto" w:fill="FFFFFF"/>
            <w:tcMar>
              <w:top w:w="40" w:type="dxa"/>
              <w:left w:w="200" w:type="dxa"/>
              <w:bottom w:w="40" w:type="dxa"/>
              <w:right w:w="200" w:type="dxa"/>
            </w:tcMar>
            <w:vAlign w:val="center"/>
          </w:tcPr>
          <w:p w14:paraId="5E3E130B" w14:textId="77777777" w:rsidR="0077287B" w:rsidRDefault="00E03954">
            <w:pPr>
              <w:jc w:val="center"/>
            </w:pPr>
            <w:r>
              <w:rPr>
                <w:rFonts w:eastAsia="Times New Roman" w:cs="Times New Roman"/>
                <w:sz w:val="22"/>
              </w:rPr>
              <w:t>0,1980</w:t>
            </w:r>
          </w:p>
        </w:tc>
        <w:tc>
          <w:tcPr>
            <w:tcW w:w="2310" w:type="pct"/>
            <w:shd w:val="clear" w:color="auto" w:fill="FFFFFF"/>
            <w:tcMar>
              <w:top w:w="40" w:type="dxa"/>
              <w:left w:w="200" w:type="dxa"/>
              <w:bottom w:w="40" w:type="dxa"/>
              <w:right w:w="200" w:type="dxa"/>
            </w:tcMar>
            <w:vAlign w:val="center"/>
          </w:tcPr>
          <w:p w14:paraId="0E6D7D04" w14:textId="77777777" w:rsidR="0077287B" w:rsidRDefault="00E03954">
            <w:pPr>
              <w:jc w:val="center"/>
            </w:pPr>
            <w:r>
              <w:rPr>
                <w:rFonts w:eastAsia="Times New Roman" w:cs="Times New Roman"/>
                <w:sz w:val="22"/>
              </w:rPr>
              <w:t>0,1980</w:t>
            </w:r>
          </w:p>
        </w:tc>
      </w:tr>
      <w:tr w:rsidR="0077287B" w14:paraId="38A5CC6D" w14:textId="77777777">
        <w:trPr>
          <w:jc w:val="center"/>
        </w:trPr>
        <w:tc>
          <w:tcPr>
            <w:tcW w:w="2310" w:type="pct"/>
            <w:vMerge/>
          </w:tcPr>
          <w:p w14:paraId="57BAB888" w14:textId="77777777" w:rsidR="0077287B" w:rsidRDefault="0077287B"/>
        </w:tc>
        <w:tc>
          <w:tcPr>
            <w:tcW w:w="2310" w:type="pct"/>
            <w:vMerge/>
          </w:tcPr>
          <w:p w14:paraId="314629CD" w14:textId="77777777" w:rsidR="0077287B" w:rsidRDefault="0077287B"/>
        </w:tc>
        <w:tc>
          <w:tcPr>
            <w:tcW w:w="2310" w:type="pct"/>
            <w:shd w:val="clear" w:color="auto" w:fill="FFFFFF"/>
            <w:tcMar>
              <w:top w:w="40" w:type="dxa"/>
              <w:left w:w="200" w:type="dxa"/>
              <w:bottom w:w="40" w:type="dxa"/>
              <w:right w:w="200" w:type="dxa"/>
            </w:tcMar>
            <w:vAlign w:val="center"/>
          </w:tcPr>
          <w:p w14:paraId="6BBE62A1"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1DAAD6F" w14:textId="77777777" w:rsidR="0077287B" w:rsidRDefault="00E03954">
            <w:pPr>
              <w:jc w:val="center"/>
            </w:pPr>
            <w:r>
              <w:rPr>
                <w:rFonts w:eastAsia="Times New Roman" w:cs="Times New Roman"/>
                <w:sz w:val="22"/>
              </w:rPr>
              <w:t>39,6794</w:t>
            </w:r>
          </w:p>
        </w:tc>
        <w:tc>
          <w:tcPr>
            <w:tcW w:w="2310" w:type="pct"/>
            <w:shd w:val="clear" w:color="auto" w:fill="FFFFFF"/>
            <w:tcMar>
              <w:top w:w="40" w:type="dxa"/>
              <w:left w:w="200" w:type="dxa"/>
              <w:bottom w:w="40" w:type="dxa"/>
              <w:right w:w="200" w:type="dxa"/>
            </w:tcMar>
            <w:vAlign w:val="center"/>
          </w:tcPr>
          <w:p w14:paraId="3D3C2103" w14:textId="77777777" w:rsidR="0077287B" w:rsidRDefault="00E03954">
            <w:pPr>
              <w:jc w:val="center"/>
            </w:pPr>
            <w:r>
              <w:rPr>
                <w:rFonts w:eastAsia="Times New Roman" w:cs="Times New Roman"/>
                <w:sz w:val="22"/>
              </w:rPr>
              <w:t>39,6794</w:t>
            </w:r>
          </w:p>
        </w:tc>
        <w:tc>
          <w:tcPr>
            <w:tcW w:w="2310" w:type="pct"/>
            <w:shd w:val="clear" w:color="auto" w:fill="FFFFFF"/>
            <w:tcMar>
              <w:top w:w="40" w:type="dxa"/>
              <w:left w:w="200" w:type="dxa"/>
              <w:bottom w:w="40" w:type="dxa"/>
              <w:right w:w="200" w:type="dxa"/>
            </w:tcMar>
            <w:vAlign w:val="center"/>
          </w:tcPr>
          <w:p w14:paraId="46CB57F1" w14:textId="77777777" w:rsidR="0077287B" w:rsidRDefault="00E03954">
            <w:pPr>
              <w:jc w:val="center"/>
            </w:pPr>
            <w:r>
              <w:rPr>
                <w:rFonts w:eastAsia="Times New Roman" w:cs="Times New Roman"/>
                <w:sz w:val="22"/>
              </w:rPr>
              <w:t>39,6794</w:t>
            </w:r>
          </w:p>
        </w:tc>
        <w:tc>
          <w:tcPr>
            <w:tcW w:w="2310" w:type="pct"/>
            <w:shd w:val="clear" w:color="auto" w:fill="FFFFFF"/>
            <w:tcMar>
              <w:top w:w="40" w:type="dxa"/>
              <w:left w:w="200" w:type="dxa"/>
              <w:bottom w:w="40" w:type="dxa"/>
              <w:right w:w="200" w:type="dxa"/>
            </w:tcMar>
            <w:vAlign w:val="center"/>
          </w:tcPr>
          <w:p w14:paraId="01F99FF5" w14:textId="77777777" w:rsidR="0077287B" w:rsidRDefault="00E03954">
            <w:pPr>
              <w:jc w:val="center"/>
            </w:pPr>
            <w:r>
              <w:rPr>
                <w:rFonts w:eastAsia="Times New Roman" w:cs="Times New Roman"/>
                <w:sz w:val="22"/>
              </w:rPr>
              <w:t>39,6794</w:t>
            </w:r>
          </w:p>
        </w:tc>
        <w:tc>
          <w:tcPr>
            <w:tcW w:w="2310" w:type="pct"/>
            <w:shd w:val="clear" w:color="auto" w:fill="FFFFFF"/>
            <w:tcMar>
              <w:top w:w="40" w:type="dxa"/>
              <w:left w:w="200" w:type="dxa"/>
              <w:bottom w:w="40" w:type="dxa"/>
              <w:right w:w="200" w:type="dxa"/>
            </w:tcMar>
            <w:vAlign w:val="center"/>
          </w:tcPr>
          <w:p w14:paraId="607A2097" w14:textId="77777777" w:rsidR="0077287B" w:rsidRDefault="00E03954">
            <w:pPr>
              <w:jc w:val="center"/>
            </w:pPr>
            <w:r>
              <w:rPr>
                <w:rFonts w:eastAsia="Times New Roman" w:cs="Times New Roman"/>
                <w:sz w:val="22"/>
              </w:rPr>
              <w:t>39,6794</w:t>
            </w:r>
          </w:p>
        </w:tc>
        <w:tc>
          <w:tcPr>
            <w:tcW w:w="2310" w:type="pct"/>
            <w:shd w:val="clear" w:color="auto" w:fill="FFFFFF"/>
            <w:tcMar>
              <w:top w:w="40" w:type="dxa"/>
              <w:left w:w="200" w:type="dxa"/>
              <w:bottom w:w="40" w:type="dxa"/>
              <w:right w:w="200" w:type="dxa"/>
            </w:tcMar>
            <w:vAlign w:val="center"/>
          </w:tcPr>
          <w:p w14:paraId="48412F9A" w14:textId="77777777" w:rsidR="0077287B" w:rsidRDefault="00E03954">
            <w:pPr>
              <w:jc w:val="center"/>
            </w:pPr>
            <w:r>
              <w:rPr>
                <w:rFonts w:eastAsia="Times New Roman" w:cs="Times New Roman"/>
                <w:sz w:val="22"/>
              </w:rPr>
              <w:t>39,6794</w:t>
            </w:r>
          </w:p>
        </w:tc>
        <w:tc>
          <w:tcPr>
            <w:tcW w:w="2310" w:type="pct"/>
            <w:shd w:val="clear" w:color="auto" w:fill="FFFFFF"/>
            <w:tcMar>
              <w:top w:w="40" w:type="dxa"/>
              <w:left w:w="200" w:type="dxa"/>
              <w:bottom w:w="40" w:type="dxa"/>
              <w:right w:w="200" w:type="dxa"/>
            </w:tcMar>
            <w:vAlign w:val="center"/>
          </w:tcPr>
          <w:p w14:paraId="07CC0343" w14:textId="77777777" w:rsidR="0077287B" w:rsidRDefault="00E03954">
            <w:pPr>
              <w:jc w:val="center"/>
            </w:pPr>
            <w:r>
              <w:rPr>
                <w:rFonts w:eastAsia="Times New Roman" w:cs="Times New Roman"/>
                <w:sz w:val="22"/>
              </w:rPr>
              <w:t>39,6794</w:t>
            </w:r>
          </w:p>
        </w:tc>
      </w:tr>
      <w:tr w:rsidR="0077287B" w14:paraId="3F537506" w14:textId="77777777">
        <w:trPr>
          <w:jc w:val="center"/>
        </w:trPr>
        <w:tc>
          <w:tcPr>
            <w:tcW w:w="2310" w:type="pct"/>
            <w:vMerge w:val="restart"/>
            <w:shd w:val="clear" w:color="auto" w:fill="FFFFFF"/>
            <w:tcMar>
              <w:top w:w="40" w:type="dxa"/>
              <w:left w:w="200" w:type="dxa"/>
              <w:bottom w:w="40" w:type="dxa"/>
              <w:right w:w="200" w:type="dxa"/>
            </w:tcMar>
            <w:vAlign w:val="center"/>
          </w:tcPr>
          <w:p w14:paraId="4BA03615" w14:textId="77777777" w:rsidR="0077287B" w:rsidRDefault="00E03954">
            <w:r>
              <w:rPr>
                <w:rFonts w:eastAsia="Times New Roman" w:cs="Times New Roman"/>
                <w:sz w:val="22"/>
              </w:rPr>
              <w:t>Котельная №42-12 Школьная</w:t>
            </w:r>
          </w:p>
        </w:tc>
        <w:tc>
          <w:tcPr>
            <w:tcW w:w="2310" w:type="pct"/>
            <w:shd w:val="clear" w:color="auto" w:fill="FFFFFF"/>
            <w:tcMar>
              <w:top w:w="40" w:type="dxa"/>
              <w:left w:w="200" w:type="dxa"/>
              <w:bottom w:w="40" w:type="dxa"/>
              <w:right w:w="200" w:type="dxa"/>
            </w:tcMar>
            <w:vAlign w:val="center"/>
          </w:tcPr>
          <w:p w14:paraId="5C479E37" w14:textId="77777777" w:rsidR="0077287B" w:rsidRDefault="00E03954">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428D94F9"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C98EB00"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17C30F9"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46F8F5C"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6DB7A2A"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CEA6A83"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804E17A"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E4B06E0" w14:textId="77777777" w:rsidR="0077287B" w:rsidRDefault="00E03954">
            <w:pPr>
              <w:jc w:val="center"/>
            </w:pPr>
            <w:r>
              <w:rPr>
                <w:rFonts w:eastAsia="Times New Roman" w:cs="Times New Roman"/>
                <w:sz w:val="22"/>
              </w:rPr>
              <w:t>0,0000</w:t>
            </w:r>
          </w:p>
        </w:tc>
      </w:tr>
      <w:tr w:rsidR="0077287B" w14:paraId="0E4A3CA9" w14:textId="77777777">
        <w:trPr>
          <w:jc w:val="center"/>
        </w:trPr>
        <w:tc>
          <w:tcPr>
            <w:tcW w:w="2310" w:type="pct"/>
            <w:vMerge/>
          </w:tcPr>
          <w:p w14:paraId="7FBD431D" w14:textId="77777777" w:rsidR="0077287B" w:rsidRDefault="0077287B"/>
        </w:tc>
        <w:tc>
          <w:tcPr>
            <w:tcW w:w="2310" w:type="pct"/>
            <w:shd w:val="clear" w:color="auto" w:fill="FFFFFF"/>
            <w:tcMar>
              <w:top w:w="40" w:type="dxa"/>
              <w:left w:w="200" w:type="dxa"/>
              <w:bottom w:w="40" w:type="dxa"/>
              <w:right w:w="200" w:type="dxa"/>
            </w:tcMar>
            <w:vAlign w:val="center"/>
          </w:tcPr>
          <w:p w14:paraId="1AC4AADF" w14:textId="77777777" w:rsidR="0077287B" w:rsidRDefault="00E03954">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05DBDFE4"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F28EE1D"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043C8E5"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37EC46C"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14224CC"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18A7D7A"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8FC8337"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A42C347" w14:textId="77777777" w:rsidR="0077287B" w:rsidRDefault="00E03954">
            <w:pPr>
              <w:jc w:val="center"/>
            </w:pPr>
            <w:r>
              <w:rPr>
                <w:rFonts w:eastAsia="Times New Roman" w:cs="Times New Roman"/>
                <w:sz w:val="22"/>
              </w:rPr>
              <w:t>0,0000</w:t>
            </w:r>
          </w:p>
        </w:tc>
      </w:tr>
      <w:tr w:rsidR="0077287B" w14:paraId="4FB1D50D" w14:textId="77777777">
        <w:trPr>
          <w:jc w:val="center"/>
        </w:trPr>
        <w:tc>
          <w:tcPr>
            <w:tcW w:w="2310" w:type="pct"/>
            <w:vMerge/>
          </w:tcPr>
          <w:p w14:paraId="5105C5E8" w14:textId="77777777" w:rsidR="0077287B" w:rsidRDefault="0077287B"/>
        </w:tc>
        <w:tc>
          <w:tcPr>
            <w:tcW w:w="2310" w:type="pct"/>
            <w:shd w:val="clear" w:color="auto" w:fill="FFFFFF"/>
            <w:tcMar>
              <w:top w:w="40" w:type="dxa"/>
              <w:left w:w="200" w:type="dxa"/>
              <w:bottom w:w="40" w:type="dxa"/>
              <w:right w:w="200" w:type="dxa"/>
            </w:tcMar>
            <w:vAlign w:val="center"/>
          </w:tcPr>
          <w:p w14:paraId="65863D0E"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69E131E0"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F435EE0"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69BA4EB"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C12BACA"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594B50B"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4F242C9"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CF8E00E"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2B8340D" w14:textId="77777777" w:rsidR="0077287B" w:rsidRDefault="00E03954">
            <w:pPr>
              <w:jc w:val="center"/>
            </w:pPr>
            <w:r>
              <w:rPr>
                <w:rFonts w:eastAsia="Times New Roman" w:cs="Times New Roman"/>
                <w:sz w:val="22"/>
              </w:rPr>
              <w:t>0,0000</w:t>
            </w:r>
          </w:p>
        </w:tc>
      </w:tr>
      <w:tr w:rsidR="0077287B" w14:paraId="388AFDF7" w14:textId="77777777">
        <w:trPr>
          <w:jc w:val="center"/>
        </w:trPr>
        <w:tc>
          <w:tcPr>
            <w:tcW w:w="2310" w:type="pct"/>
            <w:vMerge/>
          </w:tcPr>
          <w:p w14:paraId="74473700" w14:textId="77777777" w:rsidR="0077287B" w:rsidRDefault="0077287B"/>
        </w:tc>
        <w:tc>
          <w:tcPr>
            <w:tcW w:w="2310" w:type="pct"/>
            <w:shd w:val="clear" w:color="auto" w:fill="FFFFFF"/>
            <w:tcMar>
              <w:top w:w="40" w:type="dxa"/>
              <w:left w:w="200" w:type="dxa"/>
              <w:bottom w:w="40" w:type="dxa"/>
              <w:right w:w="200" w:type="dxa"/>
            </w:tcMar>
            <w:vAlign w:val="center"/>
          </w:tcPr>
          <w:p w14:paraId="6B15EEB0" w14:textId="77777777" w:rsidR="0077287B" w:rsidRDefault="00E03954">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4372C129"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469190A"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EF2519F"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1323B6B"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1E5F0C"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B312DC5"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8B5B350"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DACC840" w14:textId="77777777" w:rsidR="0077287B" w:rsidRDefault="00E03954">
            <w:pPr>
              <w:jc w:val="center"/>
            </w:pPr>
            <w:r>
              <w:rPr>
                <w:rFonts w:eastAsia="Times New Roman" w:cs="Times New Roman"/>
                <w:sz w:val="22"/>
              </w:rPr>
              <w:t>0,0000</w:t>
            </w:r>
          </w:p>
        </w:tc>
      </w:tr>
      <w:tr w:rsidR="0077287B" w14:paraId="1947080A" w14:textId="77777777">
        <w:trPr>
          <w:jc w:val="center"/>
        </w:trPr>
        <w:tc>
          <w:tcPr>
            <w:tcW w:w="2310" w:type="pct"/>
            <w:vMerge/>
          </w:tcPr>
          <w:p w14:paraId="473DC7D8" w14:textId="77777777" w:rsidR="0077287B" w:rsidRDefault="0077287B"/>
        </w:tc>
        <w:tc>
          <w:tcPr>
            <w:tcW w:w="2310" w:type="pct"/>
            <w:shd w:val="clear" w:color="auto" w:fill="FFFFFF"/>
            <w:tcMar>
              <w:top w:w="40" w:type="dxa"/>
              <w:left w:w="200" w:type="dxa"/>
              <w:bottom w:w="40" w:type="dxa"/>
              <w:right w:w="200" w:type="dxa"/>
            </w:tcMar>
            <w:vAlign w:val="center"/>
          </w:tcPr>
          <w:p w14:paraId="28287E84"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348A47A6"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7EB7FE6" w14:textId="77777777" w:rsidR="0077287B" w:rsidRDefault="00E03954">
            <w:pPr>
              <w:jc w:val="center"/>
            </w:pPr>
            <w:r>
              <w:rPr>
                <w:rFonts w:eastAsia="Times New Roman" w:cs="Times New Roman"/>
                <w:sz w:val="22"/>
              </w:rPr>
              <w:t>0,2200</w:t>
            </w:r>
          </w:p>
        </w:tc>
        <w:tc>
          <w:tcPr>
            <w:tcW w:w="2310" w:type="pct"/>
            <w:shd w:val="clear" w:color="auto" w:fill="FFFFFF"/>
            <w:tcMar>
              <w:top w:w="40" w:type="dxa"/>
              <w:left w:w="200" w:type="dxa"/>
              <w:bottom w:w="40" w:type="dxa"/>
              <w:right w:w="200" w:type="dxa"/>
            </w:tcMar>
            <w:vAlign w:val="center"/>
          </w:tcPr>
          <w:p w14:paraId="6096772A"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667395"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06CCF22"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9530113"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05D18CF"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E8D9982" w14:textId="77777777" w:rsidR="0077287B" w:rsidRDefault="00E03954">
            <w:pPr>
              <w:jc w:val="center"/>
            </w:pPr>
            <w:r>
              <w:rPr>
                <w:rFonts w:eastAsia="Times New Roman" w:cs="Times New Roman"/>
                <w:sz w:val="22"/>
              </w:rPr>
              <w:t>0,0000</w:t>
            </w:r>
          </w:p>
        </w:tc>
      </w:tr>
      <w:tr w:rsidR="0077287B" w14:paraId="2AC68BFF" w14:textId="77777777">
        <w:trPr>
          <w:jc w:val="center"/>
        </w:trPr>
        <w:tc>
          <w:tcPr>
            <w:tcW w:w="2310" w:type="pct"/>
            <w:vMerge/>
          </w:tcPr>
          <w:p w14:paraId="550C2C31" w14:textId="77777777" w:rsidR="0077287B" w:rsidRDefault="0077287B"/>
        </w:tc>
        <w:tc>
          <w:tcPr>
            <w:tcW w:w="2310" w:type="pct"/>
            <w:shd w:val="clear" w:color="auto" w:fill="FFFFFF"/>
            <w:tcMar>
              <w:top w:w="40" w:type="dxa"/>
              <w:left w:w="200" w:type="dxa"/>
              <w:bottom w:w="40" w:type="dxa"/>
              <w:right w:w="200" w:type="dxa"/>
            </w:tcMar>
            <w:vAlign w:val="center"/>
          </w:tcPr>
          <w:p w14:paraId="4F08355B"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08F3D0EF"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CA31162"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6DE84B0"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1953499"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40F9132"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4420D2B"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5002668"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1CE19F5" w14:textId="77777777" w:rsidR="0077287B" w:rsidRDefault="00E03954">
            <w:pPr>
              <w:jc w:val="center"/>
            </w:pPr>
            <w:r>
              <w:rPr>
                <w:rFonts w:eastAsia="Times New Roman" w:cs="Times New Roman"/>
                <w:sz w:val="22"/>
              </w:rPr>
              <w:t>0,0000</w:t>
            </w:r>
          </w:p>
        </w:tc>
      </w:tr>
      <w:tr w:rsidR="0077287B" w14:paraId="1795AFDA" w14:textId="77777777">
        <w:trPr>
          <w:jc w:val="center"/>
        </w:trPr>
        <w:tc>
          <w:tcPr>
            <w:tcW w:w="2310" w:type="pct"/>
            <w:vMerge/>
          </w:tcPr>
          <w:p w14:paraId="1DF56DC3" w14:textId="77777777" w:rsidR="0077287B" w:rsidRDefault="0077287B"/>
        </w:tc>
        <w:tc>
          <w:tcPr>
            <w:tcW w:w="2310" w:type="pct"/>
            <w:vMerge w:val="restart"/>
            <w:shd w:val="clear" w:color="auto" w:fill="FFFFFF"/>
            <w:tcMar>
              <w:top w:w="40" w:type="dxa"/>
              <w:left w:w="200" w:type="dxa"/>
              <w:bottom w:w="40" w:type="dxa"/>
              <w:right w:w="200" w:type="dxa"/>
            </w:tcMar>
            <w:vAlign w:val="center"/>
          </w:tcPr>
          <w:p w14:paraId="6B808730"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3CCF22DD"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1795DCF" w14:textId="77777777" w:rsidR="0077287B" w:rsidRDefault="00E03954">
            <w:pPr>
              <w:jc w:val="center"/>
            </w:pPr>
            <w:r>
              <w:rPr>
                <w:rFonts w:eastAsia="Times New Roman" w:cs="Times New Roman"/>
                <w:sz w:val="22"/>
              </w:rPr>
              <w:t>-0,2200</w:t>
            </w:r>
          </w:p>
        </w:tc>
        <w:tc>
          <w:tcPr>
            <w:tcW w:w="2310" w:type="pct"/>
            <w:shd w:val="clear" w:color="auto" w:fill="FFFFFF"/>
            <w:tcMar>
              <w:top w:w="40" w:type="dxa"/>
              <w:left w:w="200" w:type="dxa"/>
              <w:bottom w:w="40" w:type="dxa"/>
              <w:right w:w="200" w:type="dxa"/>
            </w:tcMar>
            <w:vAlign w:val="center"/>
          </w:tcPr>
          <w:p w14:paraId="5810D31F"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8802F18"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89B759A"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EFB4C2B"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9A5E271"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BECD435" w14:textId="77777777" w:rsidR="0077287B" w:rsidRDefault="00E03954">
            <w:pPr>
              <w:jc w:val="center"/>
            </w:pPr>
            <w:r>
              <w:rPr>
                <w:rFonts w:eastAsia="Times New Roman" w:cs="Times New Roman"/>
                <w:sz w:val="22"/>
              </w:rPr>
              <w:t>0,0000</w:t>
            </w:r>
          </w:p>
        </w:tc>
      </w:tr>
      <w:tr w:rsidR="0077287B" w14:paraId="76A1A4B8" w14:textId="77777777">
        <w:trPr>
          <w:jc w:val="center"/>
        </w:trPr>
        <w:tc>
          <w:tcPr>
            <w:tcW w:w="2310" w:type="pct"/>
            <w:vMerge/>
          </w:tcPr>
          <w:p w14:paraId="6487F351" w14:textId="77777777" w:rsidR="0077287B" w:rsidRDefault="0077287B"/>
        </w:tc>
        <w:tc>
          <w:tcPr>
            <w:tcW w:w="2310" w:type="pct"/>
            <w:vMerge/>
          </w:tcPr>
          <w:p w14:paraId="4E8E624F" w14:textId="77777777" w:rsidR="0077287B" w:rsidRDefault="0077287B"/>
        </w:tc>
        <w:tc>
          <w:tcPr>
            <w:tcW w:w="2310" w:type="pct"/>
            <w:shd w:val="clear" w:color="auto" w:fill="FFFFFF"/>
            <w:tcMar>
              <w:top w:w="40" w:type="dxa"/>
              <w:left w:w="200" w:type="dxa"/>
              <w:bottom w:w="40" w:type="dxa"/>
              <w:right w:w="200" w:type="dxa"/>
            </w:tcMar>
            <w:vAlign w:val="center"/>
          </w:tcPr>
          <w:p w14:paraId="475E6284"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AF6386D"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2DF523D"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C62C12E"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399E571"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203F0E6"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C3D8105"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E8B7202" w14:textId="77777777" w:rsidR="0077287B" w:rsidRDefault="00E03954">
            <w:pPr>
              <w:jc w:val="center"/>
            </w:pPr>
            <w:r>
              <w:rPr>
                <w:rFonts w:eastAsia="Times New Roman" w:cs="Times New Roman"/>
                <w:sz w:val="22"/>
              </w:rPr>
              <w:t>0,0000</w:t>
            </w:r>
          </w:p>
        </w:tc>
      </w:tr>
      <w:tr w:rsidR="0077287B" w14:paraId="47469151" w14:textId="77777777">
        <w:trPr>
          <w:jc w:val="center"/>
        </w:trPr>
        <w:tc>
          <w:tcPr>
            <w:tcW w:w="2310" w:type="pct"/>
            <w:vMerge w:val="restart"/>
            <w:shd w:val="clear" w:color="auto" w:fill="FFFFFF"/>
            <w:tcMar>
              <w:top w:w="40" w:type="dxa"/>
              <w:left w:w="200" w:type="dxa"/>
              <w:bottom w:w="40" w:type="dxa"/>
              <w:right w:w="200" w:type="dxa"/>
            </w:tcMar>
            <w:vAlign w:val="center"/>
          </w:tcPr>
          <w:p w14:paraId="3239198F" w14:textId="77777777" w:rsidR="0077287B" w:rsidRDefault="00E03954">
            <w:r>
              <w:rPr>
                <w:rFonts w:eastAsia="Times New Roman" w:cs="Times New Roman"/>
                <w:sz w:val="22"/>
              </w:rPr>
              <w:t>Котельная №42-13</w:t>
            </w:r>
          </w:p>
        </w:tc>
        <w:tc>
          <w:tcPr>
            <w:tcW w:w="2310" w:type="pct"/>
            <w:shd w:val="clear" w:color="auto" w:fill="FFFFFF"/>
            <w:tcMar>
              <w:top w:w="40" w:type="dxa"/>
              <w:left w:w="200" w:type="dxa"/>
              <w:bottom w:w="40" w:type="dxa"/>
              <w:right w:w="200" w:type="dxa"/>
            </w:tcMar>
            <w:vAlign w:val="center"/>
          </w:tcPr>
          <w:p w14:paraId="53966062" w14:textId="77777777" w:rsidR="0077287B" w:rsidRDefault="00E03954">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4AFC7CD9"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34E643A" w14:textId="77777777" w:rsidR="0077287B" w:rsidRDefault="00E03954">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0167E548" w14:textId="77777777" w:rsidR="0077287B" w:rsidRDefault="00E03954">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09D3B754" w14:textId="77777777" w:rsidR="0077287B" w:rsidRDefault="00E03954">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1A2CBF87" w14:textId="77777777" w:rsidR="0077287B" w:rsidRDefault="00E03954">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41BC4AE3" w14:textId="77777777" w:rsidR="0077287B" w:rsidRDefault="00E03954">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6F91C86E" w14:textId="77777777" w:rsidR="0077287B" w:rsidRDefault="00E03954">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46C323F0" w14:textId="77777777" w:rsidR="0077287B" w:rsidRDefault="00E03954">
            <w:pPr>
              <w:jc w:val="center"/>
            </w:pPr>
            <w:r>
              <w:rPr>
                <w:rFonts w:eastAsia="Times New Roman" w:cs="Times New Roman"/>
                <w:sz w:val="22"/>
              </w:rPr>
              <w:t>0,6880</w:t>
            </w:r>
          </w:p>
        </w:tc>
      </w:tr>
      <w:tr w:rsidR="0077287B" w14:paraId="12D4BA60" w14:textId="77777777">
        <w:trPr>
          <w:jc w:val="center"/>
        </w:trPr>
        <w:tc>
          <w:tcPr>
            <w:tcW w:w="2310" w:type="pct"/>
            <w:vMerge/>
          </w:tcPr>
          <w:p w14:paraId="7941B62D" w14:textId="77777777" w:rsidR="0077287B" w:rsidRDefault="0077287B"/>
        </w:tc>
        <w:tc>
          <w:tcPr>
            <w:tcW w:w="2310" w:type="pct"/>
            <w:shd w:val="clear" w:color="auto" w:fill="FFFFFF"/>
            <w:tcMar>
              <w:top w:w="40" w:type="dxa"/>
              <w:left w:w="200" w:type="dxa"/>
              <w:bottom w:w="40" w:type="dxa"/>
              <w:right w:w="200" w:type="dxa"/>
            </w:tcMar>
            <w:vAlign w:val="center"/>
          </w:tcPr>
          <w:p w14:paraId="68F6CFCF" w14:textId="77777777" w:rsidR="0077287B" w:rsidRDefault="00E03954">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5F8F34F4"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3EF5F0B" w14:textId="77777777" w:rsidR="0077287B" w:rsidRDefault="00E03954">
            <w:pPr>
              <w:jc w:val="center"/>
            </w:pPr>
            <w:r>
              <w:rPr>
                <w:rFonts w:eastAsia="Times New Roman" w:cs="Times New Roman"/>
                <w:sz w:val="22"/>
              </w:rPr>
              <w:t>0,6660</w:t>
            </w:r>
          </w:p>
        </w:tc>
        <w:tc>
          <w:tcPr>
            <w:tcW w:w="2310" w:type="pct"/>
            <w:shd w:val="clear" w:color="auto" w:fill="FFFFFF"/>
            <w:tcMar>
              <w:top w:w="40" w:type="dxa"/>
              <w:left w:w="200" w:type="dxa"/>
              <w:bottom w:w="40" w:type="dxa"/>
              <w:right w:w="200" w:type="dxa"/>
            </w:tcMar>
            <w:vAlign w:val="center"/>
          </w:tcPr>
          <w:p w14:paraId="611DD9C6" w14:textId="77777777" w:rsidR="0077287B" w:rsidRDefault="00E03954">
            <w:pPr>
              <w:jc w:val="center"/>
            </w:pPr>
            <w:r>
              <w:rPr>
                <w:rFonts w:eastAsia="Times New Roman" w:cs="Times New Roman"/>
                <w:sz w:val="22"/>
              </w:rPr>
              <w:t>0,6660</w:t>
            </w:r>
          </w:p>
        </w:tc>
        <w:tc>
          <w:tcPr>
            <w:tcW w:w="2310" w:type="pct"/>
            <w:shd w:val="clear" w:color="auto" w:fill="FFFFFF"/>
            <w:tcMar>
              <w:top w:w="40" w:type="dxa"/>
              <w:left w:w="200" w:type="dxa"/>
              <w:bottom w:w="40" w:type="dxa"/>
              <w:right w:w="200" w:type="dxa"/>
            </w:tcMar>
            <w:vAlign w:val="center"/>
          </w:tcPr>
          <w:p w14:paraId="51386449" w14:textId="77777777" w:rsidR="0077287B" w:rsidRDefault="00E03954">
            <w:pPr>
              <w:jc w:val="center"/>
            </w:pPr>
            <w:r>
              <w:rPr>
                <w:rFonts w:eastAsia="Times New Roman" w:cs="Times New Roman"/>
                <w:sz w:val="22"/>
              </w:rPr>
              <w:t>0,6660</w:t>
            </w:r>
          </w:p>
        </w:tc>
        <w:tc>
          <w:tcPr>
            <w:tcW w:w="2310" w:type="pct"/>
            <w:shd w:val="clear" w:color="auto" w:fill="FFFFFF"/>
            <w:tcMar>
              <w:top w:w="40" w:type="dxa"/>
              <w:left w:w="200" w:type="dxa"/>
              <w:bottom w:w="40" w:type="dxa"/>
              <w:right w:w="200" w:type="dxa"/>
            </w:tcMar>
            <w:vAlign w:val="center"/>
          </w:tcPr>
          <w:p w14:paraId="7B6C18D0" w14:textId="77777777" w:rsidR="0077287B" w:rsidRDefault="00E03954">
            <w:pPr>
              <w:jc w:val="center"/>
            </w:pPr>
            <w:r>
              <w:rPr>
                <w:rFonts w:eastAsia="Times New Roman" w:cs="Times New Roman"/>
                <w:sz w:val="22"/>
              </w:rPr>
              <w:t>0,6660</w:t>
            </w:r>
          </w:p>
        </w:tc>
        <w:tc>
          <w:tcPr>
            <w:tcW w:w="2310" w:type="pct"/>
            <w:shd w:val="clear" w:color="auto" w:fill="FFFFFF"/>
            <w:tcMar>
              <w:top w:w="40" w:type="dxa"/>
              <w:left w:w="200" w:type="dxa"/>
              <w:bottom w:w="40" w:type="dxa"/>
              <w:right w:w="200" w:type="dxa"/>
            </w:tcMar>
            <w:vAlign w:val="center"/>
          </w:tcPr>
          <w:p w14:paraId="7D00CAA9" w14:textId="77777777" w:rsidR="0077287B" w:rsidRDefault="00E03954">
            <w:pPr>
              <w:jc w:val="center"/>
            </w:pPr>
            <w:r>
              <w:rPr>
                <w:rFonts w:eastAsia="Times New Roman" w:cs="Times New Roman"/>
                <w:sz w:val="22"/>
              </w:rPr>
              <w:t>0,6660</w:t>
            </w:r>
          </w:p>
        </w:tc>
        <w:tc>
          <w:tcPr>
            <w:tcW w:w="2310" w:type="pct"/>
            <w:shd w:val="clear" w:color="auto" w:fill="FFFFFF"/>
            <w:tcMar>
              <w:top w:w="40" w:type="dxa"/>
              <w:left w:w="200" w:type="dxa"/>
              <w:bottom w:w="40" w:type="dxa"/>
              <w:right w:w="200" w:type="dxa"/>
            </w:tcMar>
            <w:vAlign w:val="center"/>
          </w:tcPr>
          <w:p w14:paraId="226BB334" w14:textId="77777777" w:rsidR="0077287B" w:rsidRDefault="00E03954">
            <w:pPr>
              <w:jc w:val="center"/>
            </w:pPr>
            <w:r>
              <w:rPr>
                <w:rFonts w:eastAsia="Times New Roman" w:cs="Times New Roman"/>
                <w:sz w:val="22"/>
              </w:rPr>
              <w:t>0,6660</w:t>
            </w:r>
          </w:p>
        </w:tc>
        <w:tc>
          <w:tcPr>
            <w:tcW w:w="2310" w:type="pct"/>
            <w:shd w:val="clear" w:color="auto" w:fill="FFFFFF"/>
            <w:tcMar>
              <w:top w:w="40" w:type="dxa"/>
              <w:left w:w="200" w:type="dxa"/>
              <w:bottom w:w="40" w:type="dxa"/>
              <w:right w:w="200" w:type="dxa"/>
            </w:tcMar>
            <w:vAlign w:val="center"/>
          </w:tcPr>
          <w:p w14:paraId="18C68478" w14:textId="77777777" w:rsidR="0077287B" w:rsidRDefault="00E03954">
            <w:pPr>
              <w:jc w:val="center"/>
            </w:pPr>
            <w:r>
              <w:rPr>
                <w:rFonts w:eastAsia="Times New Roman" w:cs="Times New Roman"/>
                <w:sz w:val="22"/>
              </w:rPr>
              <w:t>0,6660</w:t>
            </w:r>
          </w:p>
        </w:tc>
      </w:tr>
      <w:tr w:rsidR="0077287B" w14:paraId="15CF24A1" w14:textId="77777777">
        <w:trPr>
          <w:jc w:val="center"/>
        </w:trPr>
        <w:tc>
          <w:tcPr>
            <w:tcW w:w="2310" w:type="pct"/>
            <w:vMerge/>
          </w:tcPr>
          <w:p w14:paraId="05FEB2FF" w14:textId="77777777" w:rsidR="0077287B" w:rsidRDefault="0077287B"/>
        </w:tc>
        <w:tc>
          <w:tcPr>
            <w:tcW w:w="2310" w:type="pct"/>
            <w:shd w:val="clear" w:color="auto" w:fill="FFFFFF"/>
            <w:tcMar>
              <w:top w:w="40" w:type="dxa"/>
              <w:left w:w="200" w:type="dxa"/>
              <w:bottom w:w="40" w:type="dxa"/>
              <w:right w:w="200" w:type="dxa"/>
            </w:tcMar>
            <w:vAlign w:val="center"/>
          </w:tcPr>
          <w:p w14:paraId="17258401"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1545EA04"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62F5227" w14:textId="77777777" w:rsidR="0077287B" w:rsidRDefault="00E03954">
            <w:pPr>
              <w:jc w:val="center"/>
            </w:pPr>
            <w:r>
              <w:rPr>
                <w:rFonts w:eastAsia="Times New Roman" w:cs="Times New Roman"/>
                <w:sz w:val="22"/>
              </w:rPr>
              <w:t>0,0220</w:t>
            </w:r>
          </w:p>
        </w:tc>
        <w:tc>
          <w:tcPr>
            <w:tcW w:w="2310" w:type="pct"/>
            <w:shd w:val="clear" w:color="auto" w:fill="FFFFFF"/>
            <w:tcMar>
              <w:top w:w="40" w:type="dxa"/>
              <w:left w:w="200" w:type="dxa"/>
              <w:bottom w:w="40" w:type="dxa"/>
              <w:right w:w="200" w:type="dxa"/>
            </w:tcMar>
            <w:vAlign w:val="center"/>
          </w:tcPr>
          <w:p w14:paraId="506F6C92" w14:textId="77777777" w:rsidR="0077287B" w:rsidRDefault="00E03954">
            <w:pPr>
              <w:jc w:val="center"/>
            </w:pPr>
            <w:r>
              <w:rPr>
                <w:rFonts w:eastAsia="Times New Roman" w:cs="Times New Roman"/>
                <w:sz w:val="22"/>
              </w:rPr>
              <w:t>0,0220</w:t>
            </w:r>
          </w:p>
        </w:tc>
        <w:tc>
          <w:tcPr>
            <w:tcW w:w="2310" w:type="pct"/>
            <w:shd w:val="clear" w:color="auto" w:fill="FFFFFF"/>
            <w:tcMar>
              <w:top w:w="40" w:type="dxa"/>
              <w:left w:w="200" w:type="dxa"/>
              <w:bottom w:w="40" w:type="dxa"/>
              <w:right w:w="200" w:type="dxa"/>
            </w:tcMar>
            <w:vAlign w:val="center"/>
          </w:tcPr>
          <w:p w14:paraId="5DA5050A" w14:textId="77777777" w:rsidR="0077287B" w:rsidRDefault="00E03954">
            <w:pPr>
              <w:jc w:val="center"/>
            </w:pPr>
            <w:r>
              <w:rPr>
                <w:rFonts w:eastAsia="Times New Roman" w:cs="Times New Roman"/>
                <w:sz w:val="22"/>
              </w:rPr>
              <w:t>0,0220</w:t>
            </w:r>
          </w:p>
        </w:tc>
        <w:tc>
          <w:tcPr>
            <w:tcW w:w="2310" w:type="pct"/>
            <w:shd w:val="clear" w:color="auto" w:fill="FFFFFF"/>
            <w:tcMar>
              <w:top w:w="40" w:type="dxa"/>
              <w:left w:w="200" w:type="dxa"/>
              <w:bottom w:w="40" w:type="dxa"/>
              <w:right w:w="200" w:type="dxa"/>
            </w:tcMar>
            <w:vAlign w:val="center"/>
          </w:tcPr>
          <w:p w14:paraId="1EBF2EF8" w14:textId="77777777" w:rsidR="0077287B" w:rsidRDefault="00E03954">
            <w:pPr>
              <w:jc w:val="center"/>
            </w:pPr>
            <w:r>
              <w:rPr>
                <w:rFonts w:eastAsia="Times New Roman" w:cs="Times New Roman"/>
                <w:sz w:val="22"/>
              </w:rPr>
              <w:t>0,0220</w:t>
            </w:r>
          </w:p>
        </w:tc>
        <w:tc>
          <w:tcPr>
            <w:tcW w:w="2310" w:type="pct"/>
            <w:shd w:val="clear" w:color="auto" w:fill="FFFFFF"/>
            <w:tcMar>
              <w:top w:w="40" w:type="dxa"/>
              <w:left w:w="200" w:type="dxa"/>
              <w:bottom w:w="40" w:type="dxa"/>
              <w:right w:w="200" w:type="dxa"/>
            </w:tcMar>
            <w:vAlign w:val="center"/>
          </w:tcPr>
          <w:p w14:paraId="2779ADDF" w14:textId="77777777" w:rsidR="0077287B" w:rsidRDefault="00E03954">
            <w:pPr>
              <w:jc w:val="center"/>
            </w:pPr>
            <w:r>
              <w:rPr>
                <w:rFonts w:eastAsia="Times New Roman" w:cs="Times New Roman"/>
                <w:sz w:val="22"/>
              </w:rPr>
              <w:t>0,0220</w:t>
            </w:r>
          </w:p>
        </w:tc>
        <w:tc>
          <w:tcPr>
            <w:tcW w:w="2310" w:type="pct"/>
            <w:shd w:val="clear" w:color="auto" w:fill="FFFFFF"/>
            <w:tcMar>
              <w:top w:w="40" w:type="dxa"/>
              <w:left w:w="200" w:type="dxa"/>
              <w:bottom w:w="40" w:type="dxa"/>
              <w:right w:w="200" w:type="dxa"/>
            </w:tcMar>
            <w:vAlign w:val="center"/>
          </w:tcPr>
          <w:p w14:paraId="02100C52" w14:textId="77777777" w:rsidR="0077287B" w:rsidRDefault="00E03954">
            <w:pPr>
              <w:jc w:val="center"/>
            </w:pPr>
            <w:r>
              <w:rPr>
                <w:rFonts w:eastAsia="Times New Roman" w:cs="Times New Roman"/>
                <w:sz w:val="22"/>
              </w:rPr>
              <w:t>0,0220</w:t>
            </w:r>
          </w:p>
        </w:tc>
        <w:tc>
          <w:tcPr>
            <w:tcW w:w="2310" w:type="pct"/>
            <w:shd w:val="clear" w:color="auto" w:fill="FFFFFF"/>
            <w:tcMar>
              <w:top w:w="40" w:type="dxa"/>
              <w:left w:w="200" w:type="dxa"/>
              <w:bottom w:w="40" w:type="dxa"/>
              <w:right w:w="200" w:type="dxa"/>
            </w:tcMar>
            <w:vAlign w:val="center"/>
          </w:tcPr>
          <w:p w14:paraId="3CB56421" w14:textId="77777777" w:rsidR="0077287B" w:rsidRDefault="00E03954">
            <w:pPr>
              <w:jc w:val="center"/>
            </w:pPr>
            <w:r>
              <w:rPr>
                <w:rFonts w:eastAsia="Times New Roman" w:cs="Times New Roman"/>
                <w:sz w:val="22"/>
              </w:rPr>
              <w:t>0,0220</w:t>
            </w:r>
          </w:p>
        </w:tc>
      </w:tr>
      <w:tr w:rsidR="0077287B" w14:paraId="6729FA2E" w14:textId="77777777">
        <w:trPr>
          <w:jc w:val="center"/>
        </w:trPr>
        <w:tc>
          <w:tcPr>
            <w:tcW w:w="2310" w:type="pct"/>
            <w:vMerge/>
          </w:tcPr>
          <w:p w14:paraId="46BCE86A" w14:textId="77777777" w:rsidR="0077287B" w:rsidRDefault="0077287B"/>
        </w:tc>
        <w:tc>
          <w:tcPr>
            <w:tcW w:w="2310" w:type="pct"/>
            <w:shd w:val="clear" w:color="auto" w:fill="FFFFFF"/>
            <w:tcMar>
              <w:top w:w="40" w:type="dxa"/>
              <w:left w:w="200" w:type="dxa"/>
              <w:bottom w:w="40" w:type="dxa"/>
              <w:right w:w="200" w:type="dxa"/>
            </w:tcMar>
            <w:vAlign w:val="center"/>
          </w:tcPr>
          <w:p w14:paraId="582CFFA0" w14:textId="77777777" w:rsidR="0077287B" w:rsidRDefault="00E03954">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51578427"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5759CA5" w14:textId="77777777" w:rsidR="0077287B" w:rsidRDefault="00E03954">
            <w:pPr>
              <w:jc w:val="center"/>
            </w:pPr>
            <w:r>
              <w:rPr>
                <w:rFonts w:eastAsia="Times New Roman" w:cs="Times New Roman"/>
                <w:sz w:val="22"/>
              </w:rPr>
              <w:t>0,6440</w:t>
            </w:r>
          </w:p>
        </w:tc>
        <w:tc>
          <w:tcPr>
            <w:tcW w:w="2310" w:type="pct"/>
            <w:shd w:val="clear" w:color="auto" w:fill="FFFFFF"/>
            <w:tcMar>
              <w:top w:w="40" w:type="dxa"/>
              <w:left w:w="200" w:type="dxa"/>
              <w:bottom w:w="40" w:type="dxa"/>
              <w:right w:w="200" w:type="dxa"/>
            </w:tcMar>
            <w:vAlign w:val="center"/>
          </w:tcPr>
          <w:p w14:paraId="2C071C91" w14:textId="77777777" w:rsidR="0077287B" w:rsidRDefault="00E03954">
            <w:pPr>
              <w:jc w:val="center"/>
            </w:pPr>
            <w:r>
              <w:rPr>
                <w:rFonts w:eastAsia="Times New Roman" w:cs="Times New Roman"/>
                <w:sz w:val="22"/>
              </w:rPr>
              <w:t>0,6440</w:t>
            </w:r>
          </w:p>
        </w:tc>
        <w:tc>
          <w:tcPr>
            <w:tcW w:w="2310" w:type="pct"/>
            <w:shd w:val="clear" w:color="auto" w:fill="FFFFFF"/>
            <w:tcMar>
              <w:top w:w="40" w:type="dxa"/>
              <w:left w:w="200" w:type="dxa"/>
              <w:bottom w:w="40" w:type="dxa"/>
              <w:right w:w="200" w:type="dxa"/>
            </w:tcMar>
            <w:vAlign w:val="center"/>
          </w:tcPr>
          <w:p w14:paraId="27DFAA1D" w14:textId="77777777" w:rsidR="0077287B" w:rsidRDefault="00E03954">
            <w:pPr>
              <w:jc w:val="center"/>
            </w:pPr>
            <w:r>
              <w:rPr>
                <w:rFonts w:eastAsia="Times New Roman" w:cs="Times New Roman"/>
                <w:sz w:val="22"/>
              </w:rPr>
              <w:t>0,6440</w:t>
            </w:r>
          </w:p>
        </w:tc>
        <w:tc>
          <w:tcPr>
            <w:tcW w:w="2310" w:type="pct"/>
            <w:shd w:val="clear" w:color="auto" w:fill="FFFFFF"/>
            <w:tcMar>
              <w:top w:w="40" w:type="dxa"/>
              <w:left w:w="200" w:type="dxa"/>
              <w:bottom w:w="40" w:type="dxa"/>
              <w:right w:w="200" w:type="dxa"/>
            </w:tcMar>
            <w:vAlign w:val="center"/>
          </w:tcPr>
          <w:p w14:paraId="4A8DE04B" w14:textId="77777777" w:rsidR="0077287B" w:rsidRDefault="00E03954">
            <w:pPr>
              <w:jc w:val="center"/>
            </w:pPr>
            <w:r>
              <w:rPr>
                <w:rFonts w:eastAsia="Times New Roman" w:cs="Times New Roman"/>
                <w:sz w:val="22"/>
              </w:rPr>
              <w:t>0,6440</w:t>
            </w:r>
          </w:p>
        </w:tc>
        <w:tc>
          <w:tcPr>
            <w:tcW w:w="2310" w:type="pct"/>
            <w:shd w:val="clear" w:color="auto" w:fill="FFFFFF"/>
            <w:tcMar>
              <w:top w:w="40" w:type="dxa"/>
              <w:left w:w="200" w:type="dxa"/>
              <w:bottom w:w="40" w:type="dxa"/>
              <w:right w:w="200" w:type="dxa"/>
            </w:tcMar>
            <w:vAlign w:val="center"/>
          </w:tcPr>
          <w:p w14:paraId="3FE27B35" w14:textId="77777777" w:rsidR="0077287B" w:rsidRDefault="00E03954">
            <w:pPr>
              <w:jc w:val="center"/>
            </w:pPr>
            <w:r>
              <w:rPr>
                <w:rFonts w:eastAsia="Times New Roman" w:cs="Times New Roman"/>
                <w:sz w:val="22"/>
              </w:rPr>
              <w:t>0,6440</w:t>
            </w:r>
          </w:p>
        </w:tc>
        <w:tc>
          <w:tcPr>
            <w:tcW w:w="2310" w:type="pct"/>
            <w:shd w:val="clear" w:color="auto" w:fill="FFFFFF"/>
            <w:tcMar>
              <w:top w:w="40" w:type="dxa"/>
              <w:left w:w="200" w:type="dxa"/>
              <w:bottom w:w="40" w:type="dxa"/>
              <w:right w:w="200" w:type="dxa"/>
            </w:tcMar>
            <w:vAlign w:val="center"/>
          </w:tcPr>
          <w:p w14:paraId="6E9D718C" w14:textId="77777777" w:rsidR="0077287B" w:rsidRDefault="00E03954">
            <w:pPr>
              <w:jc w:val="center"/>
            </w:pPr>
            <w:r>
              <w:rPr>
                <w:rFonts w:eastAsia="Times New Roman" w:cs="Times New Roman"/>
                <w:sz w:val="22"/>
              </w:rPr>
              <w:t>0,6440</w:t>
            </w:r>
          </w:p>
        </w:tc>
        <w:tc>
          <w:tcPr>
            <w:tcW w:w="2310" w:type="pct"/>
            <w:shd w:val="clear" w:color="auto" w:fill="FFFFFF"/>
            <w:tcMar>
              <w:top w:w="40" w:type="dxa"/>
              <w:left w:w="200" w:type="dxa"/>
              <w:bottom w:w="40" w:type="dxa"/>
              <w:right w:w="200" w:type="dxa"/>
            </w:tcMar>
            <w:vAlign w:val="center"/>
          </w:tcPr>
          <w:p w14:paraId="291A0B23" w14:textId="77777777" w:rsidR="0077287B" w:rsidRDefault="00E03954">
            <w:pPr>
              <w:jc w:val="center"/>
            </w:pPr>
            <w:r>
              <w:rPr>
                <w:rFonts w:eastAsia="Times New Roman" w:cs="Times New Roman"/>
                <w:sz w:val="22"/>
              </w:rPr>
              <w:t>0,6440</w:t>
            </w:r>
          </w:p>
        </w:tc>
      </w:tr>
      <w:tr w:rsidR="0077287B" w14:paraId="2EED37E0" w14:textId="77777777">
        <w:trPr>
          <w:jc w:val="center"/>
        </w:trPr>
        <w:tc>
          <w:tcPr>
            <w:tcW w:w="2310" w:type="pct"/>
            <w:vMerge/>
          </w:tcPr>
          <w:p w14:paraId="506FA6F4" w14:textId="77777777" w:rsidR="0077287B" w:rsidRDefault="0077287B"/>
        </w:tc>
        <w:tc>
          <w:tcPr>
            <w:tcW w:w="2310" w:type="pct"/>
            <w:shd w:val="clear" w:color="auto" w:fill="FFFFFF"/>
            <w:tcMar>
              <w:top w:w="40" w:type="dxa"/>
              <w:left w:w="200" w:type="dxa"/>
              <w:bottom w:w="40" w:type="dxa"/>
              <w:right w:w="200" w:type="dxa"/>
            </w:tcMar>
            <w:vAlign w:val="center"/>
          </w:tcPr>
          <w:p w14:paraId="6664BC39"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4195D1E4"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BA1E2FC" w14:textId="77777777" w:rsidR="0077287B" w:rsidRDefault="00E03954">
            <w:pPr>
              <w:jc w:val="center"/>
            </w:pPr>
            <w:r>
              <w:rPr>
                <w:rFonts w:eastAsia="Times New Roman" w:cs="Times New Roman"/>
                <w:sz w:val="22"/>
              </w:rPr>
              <w:t>0,4700</w:t>
            </w:r>
          </w:p>
        </w:tc>
        <w:tc>
          <w:tcPr>
            <w:tcW w:w="2310" w:type="pct"/>
            <w:shd w:val="clear" w:color="auto" w:fill="FFFFFF"/>
            <w:tcMar>
              <w:top w:w="40" w:type="dxa"/>
              <w:left w:w="200" w:type="dxa"/>
              <w:bottom w:w="40" w:type="dxa"/>
              <w:right w:w="200" w:type="dxa"/>
            </w:tcMar>
            <w:vAlign w:val="center"/>
          </w:tcPr>
          <w:p w14:paraId="7C8D9823" w14:textId="77777777" w:rsidR="0077287B" w:rsidRDefault="00E03954">
            <w:pPr>
              <w:jc w:val="center"/>
            </w:pPr>
            <w:r>
              <w:rPr>
                <w:rFonts w:eastAsia="Times New Roman" w:cs="Times New Roman"/>
                <w:sz w:val="22"/>
              </w:rPr>
              <w:t>0,4700</w:t>
            </w:r>
          </w:p>
        </w:tc>
        <w:tc>
          <w:tcPr>
            <w:tcW w:w="2310" w:type="pct"/>
            <w:shd w:val="clear" w:color="auto" w:fill="FFFFFF"/>
            <w:tcMar>
              <w:top w:w="40" w:type="dxa"/>
              <w:left w:w="200" w:type="dxa"/>
              <w:bottom w:w="40" w:type="dxa"/>
              <w:right w:w="200" w:type="dxa"/>
            </w:tcMar>
            <w:vAlign w:val="center"/>
          </w:tcPr>
          <w:p w14:paraId="5F127890" w14:textId="77777777" w:rsidR="0077287B" w:rsidRDefault="00E03954">
            <w:pPr>
              <w:jc w:val="center"/>
            </w:pPr>
            <w:r>
              <w:rPr>
                <w:rFonts w:eastAsia="Times New Roman" w:cs="Times New Roman"/>
                <w:sz w:val="22"/>
              </w:rPr>
              <w:t>0,4700</w:t>
            </w:r>
          </w:p>
        </w:tc>
        <w:tc>
          <w:tcPr>
            <w:tcW w:w="2310" w:type="pct"/>
            <w:shd w:val="clear" w:color="auto" w:fill="FFFFFF"/>
            <w:tcMar>
              <w:top w:w="40" w:type="dxa"/>
              <w:left w:w="200" w:type="dxa"/>
              <w:bottom w:w="40" w:type="dxa"/>
              <w:right w:w="200" w:type="dxa"/>
            </w:tcMar>
            <w:vAlign w:val="center"/>
          </w:tcPr>
          <w:p w14:paraId="62A82445" w14:textId="77777777" w:rsidR="0077287B" w:rsidRDefault="00E03954">
            <w:pPr>
              <w:jc w:val="center"/>
            </w:pPr>
            <w:r>
              <w:rPr>
                <w:rFonts w:eastAsia="Times New Roman" w:cs="Times New Roman"/>
                <w:sz w:val="22"/>
              </w:rPr>
              <w:t>0,4700</w:t>
            </w:r>
          </w:p>
        </w:tc>
        <w:tc>
          <w:tcPr>
            <w:tcW w:w="2310" w:type="pct"/>
            <w:shd w:val="clear" w:color="auto" w:fill="FFFFFF"/>
            <w:tcMar>
              <w:top w:w="40" w:type="dxa"/>
              <w:left w:w="200" w:type="dxa"/>
              <w:bottom w:w="40" w:type="dxa"/>
              <w:right w:w="200" w:type="dxa"/>
            </w:tcMar>
            <w:vAlign w:val="center"/>
          </w:tcPr>
          <w:p w14:paraId="678463D9" w14:textId="77777777" w:rsidR="0077287B" w:rsidRDefault="00E03954">
            <w:pPr>
              <w:jc w:val="center"/>
            </w:pPr>
            <w:r>
              <w:rPr>
                <w:rFonts w:eastAsia="Times New Roman" w:cs="Times New Roman"/>
                <w:sz w:val="22"/>
              </w:rPr>
              <w:t>0,4700</w:t>
            </w:r>
          </w:p>
        </w:tc>
        <w:tc>
          <w:tcPr>
            <w:tcW w:w="2310" w:type="pct"/>
            <w:shd w:val="clear" w:color="auto" w:fill="FFFFFF"/>
            <w:tcMar>
              <w:top w:w="40" w:type="dxa"/>
              <w:left w:w="200" w:type="dxa"/>
              <w:bottom w:w="40" w:type="dxa"/>
              <w:right w:w="200" w:type="dxa"/>
            </w:tcMar>
            <w:vAlign w:val="center"/>
          </w:tcPr>
          <w:p w14:paraId="5CF7748A" w14:textId="77777777" w:rsidR="0077287B" w:rsidRDefault="00E03954">
            <w:pPr>
              <w:jc w:val="center"/>
            </w:pPr>
            <w:r>
              <w:rPr>
                <w:rFonts w:eastAsia="Times New Roman" w:cs="Times New Roman"/>
                <w:sz w:val="22"/>
              </w:rPr>
              <w:t>0,4700</w:t>
            </w:r>
          </w:p>
        </w:tc>
        <w:tc>
          <w:tcPr>
            <w:tcW w:w="2310" w:type="pct"/>
            <w:shd w:val="clear" w:color="auto" w:fill="FFFFFF"/>
            <w:tcMar>
              <w:top w:w="40" w:type="dxa"/>
              <w:left w:w="200" w:type="dxa"/>
              <w:bottom w:w="40" w:type="dxa"/>
              <w:right w:w="200" w:type="dxa"/>
            </w:tcMar>
            <w:vAlign w:val="center"/>
          </w:tcPr>
          <w:p w14:paraId="1C3EC3E0" w14:textId="77777777" w:rsidR="0077287B" w:rsidRDefault="00E03954">
            <w:pPr>
              <w:jc w:val="center"/>
            </w:pPr>
            <w:r>
              <w:rPr>
                <w:rFonts w:eastAsia="Times New Roman" w:cs="Times New Roman"/>
                <w:sz w:val="22"/>
              </w:rPr>
              <w:t>0,4700</w:t>
            </w:r>
          </w:p>
        </w:tc>
      </w:tr>
      <w:tr w:rsidR="0077287B" w14:paraId="6F6E74AB" w14:textId="77777777">
        <w:trPr>
          <w:jc w:val="center"/>
        </w:trPr>
        <w:tc>
          <w:tcPr>
            <w:tcW w:w="2310" w:type="pct"/>
            <w:vMerge/>
          </w:tcPr>
          <w:p w14:paraId="5D855B7F" w14:textId="77777777" w:rsidR="0077287B" w:rsidRDefault="0077287B"/>
        </w:tc>
        <w:tc>
          <w:tcPr>
            <w:tcW w:w="2310" w:type="pct"/>
            <w:shd w:val="clear" w:color="auto" w:fill="FFFFFF"/>
            <w:tcMar>
              <w:top w:w="40" w:type="dxa"/>
              <w:left w:w="200" w:type="dxa"/>
              <w:bottom w:w="40" w:type="dxa"/>
              <w:right w:w="200" w:type="dxa"/>
            </w:tcMar>
            <w:vAlign w:val="center"/>
          </w:tcPr>
          <w:p w14:paraId="60141025"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7CBC42B0"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D5765AD" w14:textId="77777777" w:rsidR="0077287B" w:rsidRDefault="00E03954">
            <w:pPr>
              <w:jc w:val="center"/>
            </w:pPr>
            <w:r>
              <w:rPr>
                <w:rFonts w:eastAsia="Times New Roman" w:cs="Times New Roman"/>
                <w:sz w:val="22"/>
              </w:rPr>
              <w:t>0,0350</w:t>
            </w:r>
          </w:p>
        </w:tc>
        <w:tc>
          <w:tcPr>
            <w:tcW w:w="2310" w:type="pct"/>
            <w:shd w:val="clear" w:color="auto" w:fill="FFFFFF"/>
            <w:tcMar>
              <w:top w:w="40" w:type="dxa"/>
              <w:left w:w="200" w:type="dxa"/>
              <w:bottom w:w="40" w:type="dxa"/>
              <w:right w:w="200" w:type="dxa"/>
            </w:tcMar>
            <w:vAlign w:val="center"/>
          </w:tcPr>
          <w:p w14:paraId="7CE494E8" w14:textId="77777777" w:rsidR="0077287B" w:rsidRDefault="00E03954">
            <w:pPr>
              <w:jc w:val="center"/>
            </w:pPr>
            <w:r>
              <w:rPr>
                <w:rFonts w:eastAsia="Times New Roman" w:cs="Times New Roman"/>
                <w:sz w:val="22"/>
              </w:rPr>
              <w:t>0,0350</w:t>
            </w:r>
          </w:p>
        </w:tc>
        <w:tc>
          <w:tcPr>
            <w:tcW w:w="2310" w:type="pct"/>
            <w:shd w:val="clear" w:color="auto" w:fill="FFFFFF"/>
            <w:tcMar>
              <w:top w:w="40" w:type="dxa"/>
              <w:left w:w="200" w:type="dxa"/>
              <w:bottom w:w="40" w:type="dxa"/>
              <w:right w:w="200" w:type="dxa"/>
            </w:tcMar>
            <w:vAlign w:val="center"/>
          </w:tcPr>
          <w:p w14:paraId="68317A2C" w14:textId="77777777" w:rsidR="0077287B" w:rsidRDefault="00E03954">
            <w:pPr>
              <w:jc w:val="center"/>
            </w:pPr>
            <w:r>
              <w:rPr>
                <w:rFonts w:eastAsia="Times New Roman" w:cs="Times New Roman"/>
                <w:sz w:val="22"/>
              </w:rPr>
              <w:t>0,0350</w:t>
            </w:r>
          </w:p>
        </w:tc>
        <w:tc>
          <w:tcPr>
            <w:tcW w:w="2310" w:type="pct"/>
            <w:shd w:val="clear" w:color="auto" w:fill="FFFFFF"/>
            <w:tcMar>
              <w:top w:w="40" w:type="dxa"/>
              <w:left w:w="200" w:type="dxa"/>
              <w:bottom w:w="40" w:type="dxa"/>
              <w:right w:w="200" w:type="dxa"/>
            </w:tcMar>
            <w:vAlign w:val="center"/>
          </w:tcPr>
          <w:p w14:paraId="4D28C76B" w14:textId="77777777" w:rsidR="0077287B" w:rsidRDefault="00E03954">
            <w:pPr>
              <w:jc w:val="center"/>
            </w:pPr>
            <w:r>
              <w:rPr>
                <w:rFonts w:eastAsia="Times New Roman" w:cs="Times New Roman"/>
                <w:sz w:val="22"/>
              </w:rPr>
              <w:t>0,0350</w:t>
            </w:r>
          </w:p>
        </w:tc>
        <w:tc>
          <w:tcPr>
            <w:tcW w:w="2310" w:type="pct"/>
            <w:shd w:val="clear" w:color="auto" w:fill="FFFFFF"/>
            <w:tcMar>
              <w:top w:w="40" w:type="dxa"/>
              <w:left w:w="200" w:type="dxa"/>
              <w:bottom w:w="40" w:type="dxa"/>
              <w:right w:w="200" w:type="dxa"/>
            </w:tcMar>
            <w:vAlign w:val="center"/>
          </w:tcPr>
          <w:p w14:paraId="3077411E" w14:textId="77777777" w:rsidR="0077287B" w:rsidRDefault="00E03954">
            <w:pPr>
              <w:jc w:val="center"/>
            </w:pPr>
            <w:r>
              <w:rPr>
                <w:rFonts w:eastAsia="Times New Roman" w:cs="Times New Roman"/>
                <w:sz w:val="22"/>
              </w:rPr>
              <w:t>0,0350</w:t>
            </w:r>
          </w:p>
        </w:tc>
        <w:tc>
          <w:tcPr>
            <w:tcW w:w="2310" w:type="pct"/>
            <w:shd w:val="clear" w:color="auto" w:fill="FFFFFF"/>
            <w:tcMar>
              <w:top w:w="40" w:type="dxa"/>
              <w:left w:w="200" w:type="dxa"/>
              <w:bottom w:w="40" w:type="dxa"/>
              <w:right w:w="200" w:type="dxa"/>
            </w:tcMar>
            <w:vAlign w:val="center"/>
          </w:tcPr>
          <w:p w14:paraId="6A09EF4B" w14:textId="77777777" w:rsidR="0077287B" w:rsidRDefault="00E03954">
            <w:pPr>
              <w:jc w:val="center"/>
            </w:pPr>
            <w:r>
              <w:rPr>
                <w:rFonts w:eastAsia="Times New Roman" w:cs="Times New Roman"/>
                <w:sz w:val="22"/>
              </w:rPr>
              <w:t>0,0350</w:t>
            </w:r>
          </w:p>
        </w:tc>
        <w:tc>
          <w:tcPr>
            <w:tcW w:w="2310" w:type="pct"/>
            <w:shd w:val="clear" w:color="auto" w:fill="FFFFFF"/>
            <w:tcMar>
              <w:top w:w="40" w:type="dxa"/>
              <w:left w:w="200" w:type="dxa"/>
              <w:bottom w:w="40" w:type="dxa"/>
              <w:right w:w="200" w:type="dxa"/>
            </w:tcMar>
            <w:vAlign w:val="center"/>
          </w:tcPr>
          <w:p w14:paraId="1A2DF075" w14:textId="77777777" w:rsidR="0077287B" w:rsidRDefault="00E03954">
            <w:pPr>
              <w:jc w:val="center"/>
            </w:pPr>
            <w:r>
              <w:rPr>
                <w:rFonts w:eastAsia="Times New Roman" w:cs="Times New Roman"/>
                <w:sz w:val="22"/>
              </w:rPr>
              <w:t>0,0350</w:t>
            </w:r>
          </w:p>
        </w:tc>
      </w:tr>
      <w:tr w:rsidR="0077287B" w14:paraId="6950A647" w14:textId="77777777">
        <w:trPr>
          <w:jc w:val="center"/>
        </w:trPr>
        <w:tc>
          <w:tcPr>
            <w:tcW w:w="2310" w:type="pct"/>
            <w:vMerge/>
          </w:tcPr>
          <w:p w14:paraId="7B7EBEDA" w14:textId="77777777" w:rsidR="0077287B" w:rsidRDefault="0077287B"/>
        </w:tc>
        <w:tc>
          <w:tcPr>
            <w:tcW w:w="2310" w:type="pct"/>
            <w:vMerge w:val="restart"/>
            <w:shd w:val="clear" w:color="auto" w:fill="FFFFFF"/>
            <w:tcMar>
              <w:top w:w="40" w:type="dxa"/>
              <w:left w:w="200" w:type="dxa"/>
              <w:bottom w:w="40" w:type="dxa"/>
              <w:right w:w="200" w:type="dxa"/>
            </w:tcMar>
            <w:vAlign w:val="center"/>
          </w:tcPr>
          <w:p w14:paraId="486C9F6A"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0A2C86D8"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93DBE12" w14:textId="77777777" w:rsidR="0077287B" w:rsidRDefault="00E03954">
            <w:pPr>
              <w:jc w:val="center"/>
            </w:pPr>
            <w:r>
              <w:rPr>
                <w:rFonts w:eastAsia="Times New Roman" w:cs="Times New Roman"/>
                <w:sz w:val="22"/>
              </w:rPr>
              <w:t>0,1390</w:t>
            </w:r>
          </w:p>
        </w:tc>
        <w:tc>
          <w:tcPr>
            <w:tcW w:w="2310" w:type="pct"/>
            <w:shd w:val="clear" w:color="auto" w:fill="FFFFFF"/>
            <w:tcMar>
              <w:top w:w="40" w:type="dxa"/>
              <w:left w:w="200" w:type="dxa"/>
              <w:bottom w:w="40" w:type="dxa"/>
              <w:right w:w="200" w:type="dxa"/>
            </w:tcMar>
            <w:vAlign w:val="center"/>
          </w:tcPr>
          <w:p w14:paraId="00B19BD3" w14:textId="77777777" w:rsidR="0077287B" w:rsidRDefault="00E03954">
            <w:pPr>
              <w:jc w:val="center"/>
            </w:pPr>
            <w:r>
              <w:rPr>
                <w:rFonts w:eastAsia="Times New Roman" w:cs="Times New Roman"/>
                <w:sz w:val="22"/>
              </w:rPr>
              <w:t>0,1390</w:t>
            </w:r>
          </w:p>
        </w:tc>
        <w:tc>
          <w:tcPr>
            <w:tcW w:w="2310" w:type="pct"/>
            <w:shd w:val="clear" w:color="auto" w:fill="FFFFFF"/>
            <w:tcMar>
              <w:top w:w="40" w:type="dxa"/>
              <w:left w:w="200" w:type="dxa"/>
              <w:bottom w:w="40" w:type="dxa"/>
              <w:right w:w="200" w:type="dxa"/>
            </w:tcMar>
            <w:vAlign w:val="center"/>
          </w:tcPr>
          <w:p w14:paraId="38B3949E" w14:textId="77777777" w:rsidR="0077287B" w:rsidRDefault="00E03954">
            <w:pPr>
              <w:jc w:val="center"/>
            </w:pPr>
            <w:r>
              <w:rPr>
                <w:rFonts w:eastAsia="Times New Roman" w:cs="Times New Roman"/>
                <w:sz w:val="22"/>
              </w:rPr>
              <w:t>0,1390</w:t>
            </w:r>
          </w:p>
        </w:tc>
        <w:tc>
          <w:tcPr>
            <w:tcW w:w="2310" w:type="pct"/>
            <w:shd w:val="clear" w:color="auto" w:fill="FFFFFF"/>
            <w:tcMar>
              <w:top w:w="40" w:type="dxa"/>
              <w:left w:w="200" w:type="dxa"/>
              <w:bottom w:w="40" w:type="dxa"/>
              <w:right w:w="200" w:type="dxa"/>
            </w:tcMar>
            <w:vAlign w:val="center"/>
          </w:tcPr>
          <w:p w14:paraId="5C593642" w14:textId="77777777" w:rsidR="0077287B" w:rsidRDefault="00E03954">
            <w:pPr>
              <w:jc w:val="center"/>
            </w:pPr>
            <w:r>
              <w:rPr>
                <w:rFonts w:eastAsia="Times New Roman" w:cs="Times New Roman"/>
                <w:sz w:val="22"/>
              </w:rPr>
              <w:t>0,1390</w:t>
            </w:r>
          </w:p>
        </w:tc>
        <w:tc>
          <w:tcPr>
            <w:tcW w:w="2310" w:type="pct"/>
            <w:shd w:val="clear" w:color="auto" w:fill="FFFFFF"/>
            <w:tcMar>
              <w:top w:w="40" w:type="dxa"/>
              <w:left w:w="200" w:type="dxa"/>
              <w:bottom w:w="40" w:type="dxa"/>
              <w:right w:w="200" w:type="dxa"/>
            </w:tcMar>
            <w:vAlign w:val="center"/>
          </w:tcPr>
          <w:p w14:paraId="65836481" w14:textId="77777777" w:rsidR="0077287B" w:rsidRDefault="00E03954">
            <w:pPr>
              <w:jc w:val="center"/>
            </w:pPr>
            <w:r>
              <w:rPr>
                <w:rFonts w:eastAsia="Times New Roman" w:cs="Times New Roman"/>
                <w:sz w:val="22"/>
              </w:rPr>
              <w:t>0,1390</w:t>
            </w:r>
          </w:p>
        </w:tc>
        <w:tc>
          <w:tcPr>
            <w:tcW w:w="2310" w:type="pct"/>
            <w:shd w:val="clear" w:color="auto" w:fill="FFFFFF"/>
            <w:tcMar>
              <w:top w:w="40" w:type="dxa"/>
              <w:left w:w="200" w:type="dxa"/>
              <w:bottom w:w="40" w:type="dxa"/>
              <w:right w:w="200" w:type="dxa"/>
            </w:tcMar>
            <w:vAlign w:val="center"/>
          </w:tcPr>
          <w:p w14:paraId="7CB3A398" w14:textId="77777777" w:rsidR="0077287B" w:rsidRDefault="00E03954">
            <w:pPr>
              <w:jc w:val="center"/>
            </w:pPr>
            <w:r>
              <w:rPr>
                <w:rFonts w:eastAsia="Times New Roman" w:cs="Times New Roman"/>
                <w:sz w:val="22"/>
              </w:rPr>
              <w:t>0,1390</w:t>
            </w:r>
          </w:p>
        </w:tc>
        <w:tc>
          <w:tcPr>
            <w:tcW w:w="2310" w:type="pct"/>
            <w:shd w:val="clear" w:color="auto" w:fill="FFFFFF"/>
            <w:tcMar>
              <w:top w:w="40" w:type="dxa"/>
              <w:left w:w="200" w:type="dxa"/>
              <w:bottom w:w="40" w:type="dxa"/>
              <w:right w:w="200" w:type="dxa"/>
            </w:tcMar>
            <w:vAlign w:val="center"/>
          </w:tcPr>
          <w:p w14:paraId="1297EC4B" w14:textId="77777777" w:rsidR="0077287B" w:rsidRDefault="00E03954">
            <w:pPr>
              <w:jc w:val="center"/>
            </w:pPr>
            <w:r>
              <w:rPr>
                <w:rFonts w:eastAsia="Times New Roman" w:cs="Times New Roman"/>
                <w:sz w:val="22"/>
              </w:rPr>
              <w:t>0,1390</w:t>
            </w:r>
          </w:p>
        </w:tc>
      </w:tr>
      <w:tr w:rsidR="0077287B" w14:paraId="465D23CE" w14:textId="77777777">
        <w:trPr>
          <w:jc w:val="center"/>
        </w:trPr>
        <w:tc>
          <w:tcPr>
            <w:tcW w:w="2310" w:type="pct"/>
            <w:vMerge/>
          </w:tcPr>
          <w:p w14:paraId="5607D200" w14:textId="77777777" w:rsidR="0077287B" w:rsidRDefault="0077287B"/>
        </w:tc>
        <w:tc>
          <w:tcPr>
            <w:tcW w:w="2310" w:type="pct"/>
            <w:vMerge/>
          </w:tcPr>
          <w:p w14:paraId="05102C89" w14:textId="77777777" w:rsidR="0077287B" w:rsidRDefault="0077287B"/>
        </w:tc>
        <w:tc>
          <w:tcPr>
            <w:tcW w:w="2310" w:type="pct"/>
            <w:shd w:val="clear" w:color="auto" w:fill="FFFFFF"/>
            <w:tcMar>
              <w:top w:w="40" w:type="dxa"/>
              <w:left w:w="200" w:type="dxa"/>
              <w:bottom w:w="40" w:type="dxa"/>
              <w:right w:w="200" w:type="dxa"/>
            </w:tcMar>
            <w:vAlign w:val="center"/>
          </w:tcPr>
          <w:p w14:paraId="588931C6"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2476700" w14:textId="77777777" w:rsidR="0077287B" w:rsidRDefault="00E03954">
            <w:pPr>
              <w:jc w:val="center"/>
            </w:pPr>
            <w:r>
              <w:rPr>
                <w:rFonts w:eastAsia="Times New Roman" w:cs="Times New Roman"/>
                <w:sz w:val="22"/>
              </w:rPr>
              <w:t>20,8709</w:t>
            </w:r>
          </w:p>
        </w:tc>
        <w:tc>
          <w:tcPr>
            <w:tcW w:w="2310" w:type="pct"/>
            <w:shd w:val="clear" w:color="auto" w:fill="FFFFFF"/>
            <w:tcMar>
              <w:top w:w="40" w:type="dxa"/>
              <w:left w:w="200" w:type="dxa"/>
              <w:bottom w:w="40" w:type="dxa"/>
              <w:right w:w="200" w:type="dxa"/>
            </w:tcMar>
            <w:vAlign w:val="center"/>
          </w:tcPr>
          <w:p w14:paraId="28473E52" w14:textId="77777777" w:rsidR="0077287B" w:rsidRDefault="00E03954">
            <w:pPr>
              <w:jc w:val="center"/>
            </w:pPr>
            <w:r>
              <w:rPr>
                <w:rFonts w:eastAsia="Times New Roman" w:cs="Times New Roman"/>
                <w:sz w:val="22"/>
              </w:rPr>
              <w:t>20,8709</w:t>
            </w:r>
          </w:p>
        </w:tc>
        <w:tc>
          <w:tcPr>
            <w:tcW w:w="2310" w:type="pct"/>
            <w:shd w:val="clear" w:color="auto" w:fill="FFFFFF"/>
            <w:tcMar>
              <w:top w:w="40" w:type="dxa"/>
              <w:left w:w="200" w:type="dxa"/>
              <w:bottom w:w="40" w:type="dxa"/>
              <w:right w:w="200" w:type="dxa"/>
            </w:tcMar>
            <w:vAlign w:val="center"/>
          </w:tcPr>
          <w:p w14:paraId="502EA907" w14:textId="77777777" w:rsidR="0077287B" w:rsidRDefault="00E03954">
            <w:pPr>
              <w:jc w:val="center"/>
            </w:pPr>
            <w:r>
              <w:rPr>
                <w:rFonts w:eastAsia="Times New Roman" w:cs="Times New Roman"/>
                <w:sz w:val="22"/>
              </w:rPr>
              <w:t>20,8709</w:t>
            </w:r>
          </w:p>
        </w:tc>
        <w:tc>
          <w:tcPr>
            <w:tcW w:w="2310" w:type="pct"/>
            <w:shd w:val="clear" w:color="auto" w:fill="FFFFFF"/>
            <w:tcMar>
              <w:top w:w="40" w:type="dxa"/>
              <w:left w:w="200" w:type="dxa"/>
              <w:bottom w:w="40" w:type="dxa"/>
              <w:right w:w="200" w:type="dxa"/>
            </w:tcMar>
            <w:vAlign w:val="center"/>
          </w:tcPr>
          <w:p w14:paraId="29175832" w14:textId="77777777" w:rsidR="0077287B" w:rsidRDefault="00E03954">
            <w:pPr>
              <w:jc w:val="center"/>
            </w:pPr>
            <w:r>
              <w:rPr>
                <w:rFonts w:eastAsia="Times New Roman" w:cs="Times New Roman"/>
                <w:sz w:val="22"/>
              </w:rPr>
              <w:t>20,8709</w:t>
            </w:r>
          </w:p>
        </w:tc>
        <w:tc>
          <w:tcPr>
            <w:tcW w:w="2310" w:type="pct"/>
            <w:shd w:val="clear" w:color="auto" w:fill="FFFFFF"/>
            <w:tcMar>
              <w:top w:w="40" w:type="dxa"/>
              <w:left w:w="200" w:type="dxa"/>
              <w:bottom w:w="40" w:type="dxa"/>
              <w:right w:w="200" w:type="dxa"/>
            </w:tcMar>
            <w:vAlign w:val="center"/>
          </w:tcPr>
          <w:p w14:paraId="7F9F4A28" w14:textId="77777777" w:rsidR="0077287B" w:rsidRDefault="00E03954">
            <w:pPr>
              <w:jc w:val="center"/>
            </w:pPr>
            <w:r>
              <w:rPr>
                <w:rFonts w:eastAsia="Times New Roman" w:cs="Times New Roman"/>
                <w:sz w:val="22"/>
              </w:rPr>
              <w:t>20,8709</w:t>
            </w:r>
          </w:p>
        </w:tc>
        <w:tc>
          <w:tcPr>
            <w:tcW w:w="2310" w:type="pct"/>
            <w:shd w:val="clear" w:color="auto" w:fill="FFFFFF"/>
            <w:tcMar>
              <w:top w:w="40" w:type="dxa"/>
              <w:left w:w="200" w:type="dxa"/>
              <w:bottom w:w="40" w:type="dxa"/>
              <w:right w:w="200" w:type="dxa"/>
            </w:tcMar>
            <w:vAlign w:val="center"/>
          </w:tcPr>
          <w:p w14:paraId="1CECD220" w14:textId="77777777" w:rsidR="0077287B" w:rsidRDefault="00E03954">
            <w:pPr>
              <w:jc w:val="center"/>
            </w:pPr>
            <w:r>
              <w:rPr>
                <w:rFonts w:eastAsia="Times New Roman" w:cs="Times New Roman"/>
                <w:sz w:val="22"/>
              </w:rPr>
              <w:t>20,8709</w:t>
            </w:r>
          </w:p>
        </w:tc>
        <w:tc>
          <w:tcPr>
            <w:tcW w:w="2310" w:type="pct"/>
            <w:shd w:val="clear" w:color="auto" w:fill="FFFFFF"/>
            <w:tcMar>
              <w:top w:w="40" w:type="dxa"/>
              <w:left w:w="200" w:type="dxa"/>
              <w:bottom w:w="40" w:type="dxa"/>
              <w:right w:w="200" w:type="dxa"/>
            </w:tcMar>
            <w:vAlign w:val="center"/>
          </w:tcPr>
          <w:p w14:paraId="4445D730" w14:textId="77777777" w:rsidR="0077287B" w:rsidRDefault="00E03954">
            <w:pPr>
              <w:jc w:val="center"/>
            </w:pPr>
            <w:r>
              <w:rPr>
                <w:rFonts w:eastAsia="Times New Roman" w:cs="Times New Roman"/>
                <w:sz w:val="22"/>
              </w:rPr>
              <w:t>20,8709</w:t>
            </w:r>
          </w:p>
        </w:tc>
      </w:tr>
      <w:tr w:rsidR="0077287B" w14:paraId="275BF59A" w14:textId="77777777">
        <w:trPr>
          <w:jc w:val="center"/>
        </w:trPr>
        <w:tc>
          <w:tcPr>
            <w:tcW w:w="2310" w:type="pct"/>
            <w:vMerge w:val="restart"/>
            <w:shd w:val="clear" w:color="auto" w:fill="FFFFFF"/>
            <w:tcMar>
              <w:top w:w="40" w:type="dxa"/>
              <w:left w:w="200" w:type="dxa"/>
              <w:bottom w:w="40" w:type="dxa"/>
              <w:right w:w="200" w:type="dxa"/>
            </w:tcMar>
            <w:vAlign w:val="center"/>
          </w:tcPr>
          <w:p w14:paraId="7E3367BB" w14:textId="77777777" w:rsidR="0077287B" w:rsidRDefault="00E03954">
            <w:r>
              <w:rPr>
                <w:rFonts w:eastAsia="Times New Roman" w:cs="Times New Roman"/>
                <w:sz w:val="22"/>
              </w:rPr>
              <w:t>Котельная №14 РММ</w:t>
            </w:r>
          </w:p>
        </w:tc>
        <w:tc>
          <w:tcPr>
            <w:tcW w:w="2310" w:type="pct"/>
            <w:shd w:val="clear" w:color="auto" w:fill="FFFFFF"/>
            <w:tcMar>
              <w:top w:w="40" w:type="dxa"/>
              <w:left w:w="200" w:type="dxa"/>
              <w:bottom w:w="40" w:type="dxa"/>
              <w:right w:w="200" w:type="dxa"/>
            </w:tcMar>
            <w:vAlign w:val="center"/>
          </w:tcPr>
          <w:p w14:paraId="151F5F3B" w14:textId="77777777" w:rsidR="0077287B" w:rsidRDefault="00E03954">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6F951C4B"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66B5C7C" w14:textId="77777777" w:rsidR="0077287B" w:rsidRDefault="00E03954">
            <w:pPr>
              <w:jc w:val="center"/>
            </w:pPr>
            <w:r>
              <w:rPr>
                <w:rFonts w:eastAsia="Times New Roman" w:cs="Times New Roman"/>
                <w:sz w:val="22"/>
              </w:rPr>
              <w:t>0,3440</w:t>
            </w:r>
          </w:p>
        </w:tc>
        <w:tc>
          <w:tcPr>
            <w:tcW w:w="2310" w:type="pct"/>
            <w:shd w:val="clear" w:color="auto" w:fill="FFFFFF"/>
            <w:tcMar>
              <w:top w:w="40" w:type="dxa"/>
              <w:left w:w="200" w:type="dxa"/>
              <w:bottom w:w="40" w:type="dxa"/>
              <w:right w:w="200" w:type="dxa"/>
            </w:tcMar>
            <w:vAlign w:val="center"/>
          </w:tcPr>
          <w:p w14:paraId="1FC7E8FA" w14:textId="77777777" w:rsidR="0077287B" w:rsidRDefault="00E03954">
            <w:pPr>
              <w:jc w:val="center"/>
            </w:pPr>
            <w:r>
              <w:rPr>
                <w:rFonts w:eastAsia="Times New Roman" w:cs="Times New Roman"/>
                <w:sz w:val="22"/>
              </w:rPr>
              <w:t>0,3440</w:t>
            </w:r>
          </w:p>
        </w:tc>
        <w:tc>
          <w:tcPr>
            <w:tcW w:w="2310" w:type="pct"/>
            <w:shd w:val="clear" w:color="auto" w:fill="FFFFFF"/>
            <w:tcMar>
              <w:top w:w="40" w:type="dxa"/>
              <w:left w:w="200" w:type="dxa"/>
              <w:bottom w:w="40" w:type="dxa"/>
              <w:right w:w="200" w:type="dxa"/>
            </w:tcMar>
            <w:vAlign w:val="center"/>
          </w:tcPr>
          <w:p w14:paraId="53416FD3" w14:textId="77777777" w:rsidR="0077287B" w:rsidRDefault="00E03954">
            <w:pPr>
              <w:jc w:val="center"/>
            </w:pPr>
            <w:r>
              <w:rPr>
                <w:rFonts w:eastAsia="Times New Roman" w:cs="Times New Roman"/>
                <w:sz w:val="22"/>
              </w:rPr>
              <w:t>0,3440</w:t>
            </w:r>
          </w:p>
        </w:tc>
        <w:tc>
          <w:tcPr>
            <w:tcW w:w="2310" w:type="pct"/>
            <w:shd w:val="clear" w:color="auto" w:fill="FFFFFF"/>
            <w:tcMar>
              <w:top w:w="40" w:type="dxa"/>
              <w:left w:w="200" w:type="dxa"/>
              <w:bottom w:w="40" w:type="dxa"/>
              <w:right w:w="200" w:type="dxa"/>
            </w:tcMar>
            <w:vAlign w:val="center"/>
          </w:tcPr>
          <w:p w14:paraId="106BC38D" w14:textId="77777777" w:rsidR="0077287B" w:rsidRDefault="00E03954">
            <w:pPr>
              <w:jc w:val="center"/>
            </w:pPr>
            <w:r>
              <w:rPr>
                <w:rFonts w:eastAsia="Times New Roman" w:cs="Times New Roman"/>
                <w:sz w:val="22"/>
              </w:rPr>
              <w:t>0,3440</w:t>
            </w:r>
          </w:p>
        </w:tc>
        <w:tc>
          <w:tcPr>
            <w:tcW w:w="2310" w:type="pct"/>
            <w:shd w:val="clear" w:color="auto" w:fill="FFFFFF"/>
            <w:tcMar>
              <w:top w:w="40" w:type="dxa"/>
              <w:left w:w="200" w:type="dxa"/>
              <w:bottom w:w="40" w:type="dxa"/>
              <w:right w:w="200" w:type="dxa"/>
            </w:tcMar>
            <w:vAlign w:val="center"/>
          </w:tcPr>
          <w:p w14:paraId="1139C028" w14:textId="77777777" w:rsidR="0077287B" w:rsidRDefault="00E03954">
            <w:pPr>
              <w:jc w:val="center"/>
            </w:pPr>
            <w:r>
              <w:rPr>
                <w:rFonts w:eastAsia="Times New Roman" w:cs="Times New Roman"/>
                <w:sz w:val="22"/>
              </w:rPr>
              <w:t>0,3440</w:t>
            </w:r>
          </w:p>
        </w:tc>
        <w:tc>
          <w:tcPr>
            <w:tcW w:w="2310" w:type="pct"/>
            <w:shd w:val="clear" w:color="auto" w:fill="FFFFFF"/>
            <w:tcMar>
              <w:top w:w="40" w:type="dxa"/>
              <w:left w:w="200" w:type="dxa"/>
              <w:bottom w:w="40" w:type="dxa"/>
              <w:right w:w="200" w:type="dxa"/>
            </w:tcMar>
            <w:vAlign w:val="center"/>
          </w:tcPr>
          <w:p w14:paraId="6F8D8064" w14:textId="77777777" w:rsidR="0077287B" w:rsidRDefault="00E03954">
            <w:pPr>
              <w:jc w:val="center"/>
            </w:pPr>
            <w:r>
              <w:rPr>
                <w:rFonts w:eastAsia="Times New Roman" w:cs="Times New Roman"/>
                <w:sz w:val="22"/>
              </w:rPr>
              <w:t>0,3440</w:t>
            </w:r>
          </w:p>
        </w:tc>
        <w:tc>
          <w:tcPr>
            <w:tcW w:w="2310" w:type="pct"/>
            <w:shd w:val="clear" w:color="auto" w:fill="FFFFFF"/>
            <w:tcMar>
              <w:top w:w="40" w:type="dxa"/>
              <w:left w:w="200" w:type="dxa"/>
              <w:bottom w:w="40" w:type="dxa"/>
              <w:right w:w="200" w:type="dxa"/>
            </w:tcMar>
            <w:vAlign w:val="center"/>
          </w:tcPr>
          <w:p w14:paraId="22836F92" w14:textId="77777777" w:rsidR="0077287B" w:rsidRDefault="00E03954">
            <w:pPr>
              <w:jc w:val="center"/>
            </w:pPr>
            <w:r>
              <w:rPr>
                <w:rFonts w:eastAsia="Times New Roman" w:cs="Times New Roman"/>
                <w:sz w:val="22"/>
              </w:rPr>
              <w:t>0,3440</w:t>
            </w:r>
          </w:p>
        </w:tc>
      </w:tr>
      <w:tr w:rsidR="0077287B" w14:paraId="763EF6F7" w14:textId="77777777">
        <w:trPr>
          <w:jc w:val="center"/>
        </w:trPr>
        <w:tc>
          <w:tcPr>
            <w:tcW w:w="2310" w:type="pct"/>
            <w:vMerge/>
          </w:tcPr>
          <w:p w14:paraId="0DE9EC51" w14:textId="77777777" w:rsidR="0077287B" w:rsidRDefault="0077287B"/>
        </w:tc>
        <w:tc>
          <w:tcPr>
            <w:tcW w:w="2310" w:type="pct"/>
            <w:shd w:val="clear" w:color="auto" w:fill="FFFFFF"/>
            <w:tcMar>
              <w:top w:w="40" w:type="dxa"/>
              <w:left w:w="200" w:type="dxa"/>
              <w:bottom w:w="40" w:type="dxa"/>
              <w:right w:w="200" w:type="dxa"/>
            </w:tcMar>
            <w:vAlign w:val="center"/>
          </w:tcPr>
          <w:p w14:paraId="621B8AF5" w14:textId="77777777" w:rsidR="0077287B" w:rsidRDefault="00E03954">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55AEC74C"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D2096D6" w14:textId="77777777" w:rsidR="0077287B" w:rsidRDefault="00E03954">
            <w:pPr>
              <w:jc w:val="center"/>
            </w:pPr>
            <w:r>
              <w:rPr>
                <w:rFonts w:eastAsia="Times New Roman" w:cs="Times New Roman"/>
                <w:sz w:val="22"/>
              </w:rPr>
              <w:t>0,3330</w:t>
            </w:r>
          </w:p>
        </w:tc>
        <w:tc>
          <w:tcPr>
            <w:tcW w:w="2310" w:type="pct"/>
            <w:shd w:val="clear" w:color="auto" w:fill="FFFFFF"/>
            <w:tcMar>
              <w:top w:w="40" w:type="dxa"/>
              <w:left w:w="200" w:type="dxa"/>
              <w:bottom w:w="40" w:type="dxa"/>
              <w:right w:w="200" w:type="dxa"/>
            </w:tcMar>
            <w:vAlign w:val="center"/>
          </w:tcPr>
          <w:p w14:paraId="56475C9E" w14:textId="77777777" w:rsidR="0077287B" w:rsidRDefault="00E03954">
            <w:pPr>
              <w:jc w:val="center"/>
            </w:pPr>
            <w:r>
              <w:rPr>
                <w:rFonts w:eastAsia="Times New Roman" w:cs="Times New Roman"/>
                <w:sz w:val="22"/>
              </w:rPr>
              <w:t>0,3330</w:t>
            </w:r>
          </w:p>
        </w:tc>
        <w:tc>
          <w:tcPr>
            <w:tcW w:w="2310" w:type="pct"/>
            <w:shd w:val="clear" w:color="auto" w:fill="FFFFFF"/>
            <w:tcMar>
              <w:top w:w="40" w:type="dxa"/>
              <w:left w:w="200" w:type="dxa"/>
              <w:bottom w:w="40" w:type="dxa"/>
              <w:right w:w="200" w:type="dxa"/>
            </w:tcMar>
            <w:vAlign w:val="center"/>
          </w:tcPr>
          <w:p w14:paraId="0AB9012D" w14:textId="77777777" w:rsidR="0077287B" w:rsidRDefault="00E03954">
            <w:pPr>
              <w:jc w:val="center"/>
            </w:pPr>
            <w:r>
              <w:rPr>
                <w:rFonts w:eastAsia="Times New Roman" w:cs="Times New Roman"/>
                <w:sz w:val="22"/>
              </w:rPr>
              <w:t>0,3330</w:t>
            </w:r>
          </w:p>
        </w:tc>
        <w:tc>
          <w:tcPr>
            <w:tcW w:w="2310" w:type="pct"/>
            <w:shd w:val="clear" w:color="auto" w:fill="FFFFFF"/>
            <w:tcMar>
              <w:top w:w="40" w:type="dxa"/>
              <w:left w:w="200" w:type="dxa"/>
              <w:bottom w:w="40" w:type="dxa"/>
              <w:right w:w="200" w:type="dxa"/>
            </w:tcMar>
            <w:vAlign w:val="center"/>
          </w:tcPr>
          <w:p w14:paraId="766EE4C6" w14:textId="77777777" w:rsidR="0077287B" w:rsidRDefault="00E03954">
            <w:pPr>
              <w:jc w:val="center"/>
            </w:pPr>
            <w:r>
              <w:rPr>
                <w:rFonts w:eastAsia="Times New Roman" w:cs="Times New Roman"/>
                <w:sz w:val="22"/>
              </w:rPr>
              <w:t>0,3330</w:t>
            </w:r>
          </w:p>
        </w:tc>
        <w:tc>
          <w:tcPr>
            <w:tcW w:w="2310" w:type="pct"/>
            <w:shd w:val="clear" w:color="auto" w:fill="FFFFFF"/>
            <w:tcMar>
              <w:top w:w="40" w:type="dxa"/>
              <w:left w:w="200" w:type="dxa"/>
              <w:bottom w:w="40" w:type="dxa"/>
              <w:right w:w="200" w:type="dxa"/>
            </w:tcMar>
            <w:vAlign w:val="center"/>
          </w:tcPr>
          <w:p w14:paraId="174B806F" w14:textId="77777777" w:rsidR="0077287B" w:rsidRDefault="00E03954">
            <w:pPr>
              <w:jc w:val="center"/>
            </w:pPr>
            <w:r>
              <w:rPr>
                <w:rFonts w:eastAsia="Times New Roman" w:cs="Times New Roman"/>
                <w:sz w:val="22"/>
              </w:rPr>
              <w:t>0,3330</w:t>
            </w:r>
          </w:p>
        </w:tc>
        <w:tc>
          <w:tcPr>
            <w:tcW w:w="2310" w:type="pct"/>
            <w:shd w:val="clear" w:color="auto" w:fill="FFFFFF"/>
            <w:tcMar>
              <w:top w:w="40" w:type="dxa"/>
              <w:left w:w="200" w:type="dxa"/>
              <w:bottom w:w="40" w:type="dxa"/>
              <w:right w:w="200" w:type="dxa"/>
            </w:tcMar>
            <w:vAlign w:val="center"/>
          </w:tcPr>
          <w:p w14:paraId="468AE995" w14:textId="77777777" w:rsidR="0077287B" w:rsidRDefault="00E03954">
            <w:pPr>
              <w:jc w:val="center"/>
            </w:pPr>
            <w:r>
              <w:rPr>
                <w:rFonts w:eastAsia="Times New Roman" w:cs="Times New Roman"/>
                <w:sz w:val="22"/>
              </w:rPr>
              <w:t>0,3330</w:t>
            </w:r>
          </w:p>
        </w:tc>
        <w:tc>
          <w:tcPr>
            <w:tcW w:w="2310" w:type="pct"/>
            <w:shd w:val="clear" w:color="auto" w:fill="FFFFFF"/>
            <w:tcMar>
              <w:top w:w="40" w:type="dxa"/>
              <w:left w:w="200" w:type="dxa"/>
              <w:bottom w:w="40" w:type="dxa"/>
              <w:right w:w="200" w:type="dxa"/>
            </w:tcMar>
            <w:vAlign w:val="center"/>
          </w:tcPr>
          <w:p w14:paraId="5A2FC900" w14:textId="77777777" w:rsidR="0077287B" w:rsidRDefault="00E03954">
            <w:pPr>
              <w:jc w:val="center"/>
            </w:pPr>
            <w:r>
              <w:rPr>
                <w:rFonts w:eastAsia="Times New Roman" w:cs="Times New Roman"/>
                <w:sz w:val="22"/>
              </w:rPr>
              <w:t>0,3330</w:t>
            </w:r>
          </w:p>
        </w:tc>
      </w:tr>
      <w:tr w:rsidR="0077287B" w14:paraId="3D5C55A9" w14:textId="77777777">
        <w:trPr>
          <w:jc w:val="center"/>
        </w:trPr>
        <w:tc>
          <w:tcPr>
            <w:tcW w:w="2310" w:type="pct"/>
            <w:vMerge/>
          </w:tcPr>
          <w:p w14:paraId="68954622" w14:textId="77777777" w:rsidR="0077287B" w:rsidRDefault="0077287B"/>
        </w:tc>
        <w:tc>
          <w:tcPr>
            <w:tcW w:w="2310" w:type="pct"/>
            <w:shd w:val="clear" w:color="auto" w:fill="FFFFFF"/>
            <w:tcMar>
              <w:top w:w="40" w:type="dxa"/>
              <w:left w:w="200" w:type="dxa"/>
              <w:bottom w:w="40" w:type="dxa"/>
              <w:right w:w="200" w:type="dxa"/>
            </w:tcMar>
            <w:vAlign w:val="center"/>
          </w:tcPr>
          <w:p w14:paraId="41B06F7A"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28B16F18"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9FFA20B" w14:textId="77777777" w:rsidR="0077287B" w:rsidRDefault="00E03954">
            <w:pPr>
              <w:jc w:val="center"/>
            </w:pPr>
            <w:r>
              <w:rPr>
                <w:rFonts w:eastAsia="Times New Roman" w:cs="Times New Roman"/>
                <w:sz w:val="22"/>
              </w:rPr>
              <w:t>0,0110</w:t>
            </w:r>
          </w:p>
        </w:tc>
        <w:tc>
          <w:tcPr>
            <w:tcW w:w="2310" w:type="pct"/>
            <w:shd w:val="clear" w:color="auto" w:fill="FFFFFF"/>
            <w:tcMar>
              <w:top w:w="40" w:type="dxa"/>
              <w:left w:w="200" w:type="dxa"/>
              <w:bottom w:w="40" w:type="dxa"/>
              <w:right w:w="200" w:type="dxa"/>
            </w:tcMar>
            <w:vAlign w:val="center"/>
          </w:tcPr>
          <w:p w14:paraId="1EF84DED" w14:textId="77777777" w:rsidR="0077287B" w:rsidRDefault="00E03954">
            <w:pPr>
              <w:jc w:val="center"/>
            </w:pPr>
            <w:r>
              <w:rPr>
                <w:rFonts w:eastAsia="Times New Roman" w:cs="Times New Roman"/>
                <w:sz w:val="22"/>
              </w:rPr>
              <w:t>0,0110</w:t>
            </w:r>
          </w:p>
        </w:tc>
        <w:tc>
          <w:tcPr>
            <w:tcW w:w="2310" w:type="pct"/>
            <w:shd w:val="clear" w:color="auto" w:fill="FFFFFF"/>
            <w:tcMar>
              <w:top w:w="40" w:type="dxa"/>
              <w:left w:w="200" w:type="dxa"/>
              <w:bottom w:w="40" w:type="dxa"/>
              <w:right w:w="200" w:type="dxa"/>
            </w:tcMar>
            <w:vAlign w:val="center"/>
          </w:tcPr>
          <w:p w14:paraId="36D22CFA" w14:textId="77777777" w:rsidR="0077287B" w:rsidRDefault="00E03954">
            <w:pPr>
              <w:jc w:val="center"/>
            </w:pPr>
            <w:r>
              <w:rPr>
                <w:rFonts w:eastAsia="Times New Roman" w:cs="Times New Roman"/>
                <w:sz w:val="22"/>
              </w:rPr>
              <w:t>0,0110</w:t>
            </w:r>
          </w:p>
        </w:tc>
        <w:tc>
          <w:tcPr>
            <w:tcW w:w="2310" w:type="pct"/>
            <w:shd w:val="clear" w:color="auto" w:fill="FFFFFF"/>
            <w:tcMar>
              <w:top w:w="40" w:type="dxa"/>
              <w:left w:w="200" w:type="dxa"/>
              <w:bottom w:w="40" w:type="dxa"/>
              <w:right w:w="200" w:type="dxa"/>
            </w:tcMar>
            <w:vAlign w:val="center"/>
          </w:tcPr>
          <w:p w14:paraId="38144F48" w14:textId="77777777" w:rsidR="0077287B" w:rsidRDefault="00E03954">
            <w:pPr>
              <w:jc w:val="center"/>
            </w:pPr>
            <w:r>
              <w:rPr>
                <w:rFonts w:eastAsia="Times New Roman" w:cs="Times New Roman"/>
                <w:sz w:val="22"/>
              </w:rPr>
              <w:t>0,0110</w:t>
            </w:r>
          </w:p>
        </w:tc>
        <w:tc>
          <w:tcPr>
            <w:tcW w:w="2310" w:type="pct"/>
            <w:shd w:val="clear" w:color="auto" w:fill="FFFFFF"/>
            <w:tcMar>
              <w:top w:w="40" w:type="dxa"/>
              <w:left w:w="200" w:type="dxa"/>
              <w:bottom w:w="40" w:type="dxa"/>
              <w:right w:w="200" w:type="dxa"/>
            </w:tcMar>
            <w:vAlign w:val="center"/>
          </w:tcPr>
          <w:p w14:paraId="7E325C89" w14:textId="77777777" w:rsidR="0077287B" w:rsidRDefault="00E03954">
            <w:pPr>
              <w:jc w:val="center"/>
            </w:pPr>
            <w:r>
              <w:rPr>
                <w:rFonts w:eastAsia="Times New Roman" w:cs="Times New Roman"/>
                <w:sz w:val="22"/>
              </w:rPr>
              <w:t>0,0110</w:t>
            </w:r>
          </w:p>
        </w:tc>
        <w:tc>
          <w:tcPr>
            <w:tcW w:w="2310" w:type="pct"/>
            <w:shd w:val="clear" w:color="auto" w:fill="FFFFFF"/>
            <w:tcMar>
              <w:top w:w="40" w:type="dxa"/>
              <w:left w:w="200" w:type="dxa"/>
              <w:bottom w:w="40" w:type="dxa"/>
              <w:right w:w="200" w:type="dxa"/>
            </w:tcMar>
            <w:vAlign w:val="center"/>
          </w:tcPr>
          <w:p w14:paraId="6D14FCBC" w14:textId="77777777" w:rsidR="0077287B" w:rsidRDefault="00E03954">
            <w:pPr>
              <w:jc w:val="center"/>
            </w:pPr>
            <w:r>
              <w:rPr>
                <w:rFonts w:eastAsia="Times New Roman" w:cs="Times New Roman"/>
                <w:sz w:val="22"/>
              </w:rPr>
              <w:t>0,0110</w:t>
            </w:r>
          </w:p>
        </w:tc>
        <w:tc>
          <w:tcPr>
            <w:tcW w:w="2310" w:type="pct"/>
            <w:shd w:val="clear" w:color="auto" w:fill="FFFFFF"/>
            <w:tcMar>
              <w:top w:w="40" w:type="dxa"/>
              <w:left w:w="200" w:type="dxa"/>
              <w:bottom w:w="40" w:type="dxa"/>
              <w:right w:w="200" w:type="dxa"/>
            </w:tcMar>
            <w:vAlign w:val="center"/>
          </w:tcPr>
          <w:p w14:paraId="5930B9FF" w14:textId="77777777" w:rsidR="0077287B" w:rsidRDefault="00E03954">
            <w:pPr>
              <w:jc w:val="center"/>
            </w:pPr>
            <w:r>
              <w:rPr>
                <w:rFonts w:eastAsia="Times New Roman" w:cs="Times New Roman"/>
                <w:sz w:val="22"/>
              </w:rPr>
              <w:t>0,0110</w:t>
            </w:r>
          </w:p>
        </w:tc>
      </w:tr>
      <w:tr w:rsidR="0077287B" w14:paraId="26AE528E" w14:textId="77777777">
        <w:trPr>
          <w:jc w:val="center"/>
        </w:trPr>
        <w:tc>
          <w:tcPr>
            <w:tcW w:w="2310" w:type="pct"/>
            <w:vMerge/>
          </w:tcPr>
          <w:p w14:paraId="1A4F0F0F" w14:textId="77777777" w:rsidR="0077287B" w:rsidRDefault="0077287B"/>
        </w:tc>
        <w:tc>
          <w:tcPr>
            <w:tcW w:w="2310" w:type="pct"/>
            <w:shd w:val="clear" w:color="auto" w:fill="FFFFFF"/>
            <w:tcMar>
              <w:top w:w="40" w:type="dxa"/>
              <w:left w:w="200" w:type="dxa"/>
              <w:bottom w:w="40" w:type="dxa"/>
              <w:right w:w="200" w:type="dxa"/>
            </w:tcMar>
            <w:vAlign w:val="center"/>
          </w:tcPr>
          <w:p w14:paraId="6601840B" w14:textId="77777777" w:rsidR="0077287B" w:rsidRDefault="00E03954">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633392C7"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C92D501" w14:textId="77777777" w:rsidR="0077287B" w:rsidRDefault="00E03954">
            <w:pPr>
              <w:jc w:val="center"/>
            </w:pPr>
            <w:r>
              <w:rPr>
                <w:rFonts w:eastAsia="Times New Roman" w:cs="Times New Roman"/>
                <w:sz w:val="22"/>
              </w:rPr>
              <w:t>0,3220</w:t>
            </w:r>
          </w:p>
        </w:tc>
        <w:tc>
          <w:tcPr>
            <w:tcW w:w="2310" w:type="pct"/>
            <w:shd w:val="clear" w:color="auto" w:fill="FFFFFF"/>
            <w:tcMar>
              <w:top w:w="40" w:type="dxa"/>
              <w:left w:w="200" w:type="dxa"/>
              <w:bottom w:w="40" w:type="dxa"/>
              <w:right w:w="200" w:type="dxa"/>
            </w:tcMar>
            <w:vAlign w:val="center"/>
          </w:tcPr>
          <w:p w14:paraId="380252BE" w14:textId="77777777" w:rsidR="0077287B" w:rsidRDefault="00E03954">
            <w:pPr>
              <w:jc w:val="center"/>
            </w:pPr>
            <w:r>
              <w:rPr>
                <w:rFonts w:eastAsia="Times New Roman" w:cs="Times New Roman"/>
                <w:sz w:val="22"/>
              </w:rPr>
              <w:t>0,3220</w:t>
            </w:r>
          </w:p>
        </w:tc>
        <w:tc>
          <w:tcPr>
            <w:tcW w:w="2310" w:type="pct"/>
            <w:shd w:val="clear" w:color="auto" w:fill="FFFFFF"/>
            <w:tcMar>
              <w:top w:w="40" w:type="dxa"/>
              <w:left w:w="200" w:type="dxa"/>
              <w:bottom w:w="40" w:type="dxa"/>
              <w:right w:w="200" w:type="dxa"/>
            </w:tcMar>
            <w:vAlign w:val="center"/>
          </w:tcPr>
          <w:p w14:paraId="4C2D1286" w14:textId="77777777" w:rsidR="0077287B" w:rsidRDefault="00E03954">
            <w:pPr>
              <w:jc w:val="center"/>
            </w:pPr>
            <w:r>
              <w:rPr>
                <w:rFonts w:eastAsia="Times New Roman" w:cs="Times New Roman"/>
                <w:sz w:val="22"/>
              </w:rPr>
              <w:t>0,3220</w:t>
            </w:r>
          </w:p>
        </w:tc>
        <w:tc>
          <w:tcPr>
            <w:tcW w:w="2310" w:type="pct"/>
            <w:shd w:val="clear" w:color="auto" w:fill="FFFFFF"/>
            <w:tcMar>
              <w:top w:w="40" w:type="dxa"/>
              <w:left w:w="200" w:type="dxa"/>
              <w:bottom w:w="40" w:type="dxa"/>
              <w:right w:w="200" w:type="dxa"/>
            </w:tcMar>
            <w:vAlign w:val="center"/>
          </w:tcPr>
          <w:p w14:paraId="782C6DCD" w14:textId="77777777" w:rsidR="0077287B" w:rsidRDefault="00E03954">
            <w:pPr>
              <w:jc w:val="center"/>
            </w:pPr>
            <w:r>
              <w:rPr>
                <w:rFonts w:eastAsia="Times New Roman" w:cs="Times New Roman"/>
                <w:sz w:val="22"/>
              </w:rPr>
              <w:t>0,3220</w:t>
            </w:r>
          </w:p>
        </w:tc>
        <w:tc>
          <w:tcPr>
            <w:tcW w:w="2310" w:type="pct"/>
            <w:shd w:val="clear" w:color="auto" w:fill="FFFFFF"/>
            <w:tcMar>
              <w:top w:w="40" w:type="dxa"/>
              <w:left w:w="200" w:type="dxa"/>
              <w:bottom w:w="40" w:type="dxa"/>
              <w:right w:w="200" w:type="dxa"/>
            </w:tcMar>
            <w:vAlign w:val="center"/>
          </w:tcPr>
          <w:p w14:paraId="5B7D4A7B" w14:textId="77777777" w:rsidR="0077287B" w:rsidRDefault="00E03954">
            <w:pPr>
              <w:jc w:val="center"/>
            </w:pPr>
            <w:r>
              <w:rPr>
                <w:rFonts w:eastAsia="Times New Roman" w:cs="Times New Roman"/>
                <w:sz w:val="22"/>
              </w:rPr>
              <w:t>0,3220</w:t>
            </w:r>
          </w:p>
        </w:tc>
        <w:tc>
          <w:tcPr>
            <w:tcW w:w="2310" w:type="pct"/>
            <w:shd w:val="clear" w:color="auto" w:fill="FFFFFF"/>
            <w:tcMar>
              <w:top w:w="40" w:type="dxa"/>
              <w:left w:w="200" w:type="dxa"/>
              <w:bottom w:w="40" w:type="dxa"/>
              <w:right w:w="200" w:type="dxa"/>
            </w:tcMar>
            <w:vAlign w:val="center"/>
          </w:tcPr>
          <w:p w14:paraId="709F3802" w14:textId="77777777" w:rsidR="0077287B" w:rsidRDefault="00E03954">
            <w:pPr>
              <w:jc w:val="center"/>
            </w:pPr>
            <w:r>
              <w:rPr>
                <w:rFonts w:eastAsia="Times New Roman" w:cs="Times New Roman"/>
                <w:sz w:val="22"/>
              </w:rPr>
              <w:t>0,3220</w:t>
            </w:r>
          </w:p>
        </w:tc>
        <w:tc>
          <w:tcPr>
            <w:tcW w:w="2310" w:type="pct"/>
            <w:shd w:val="clear" w:color="auto" w:fill="FFFFFF"/>
            <w:tcMar>
              <w:top w:w="40" w:type="dxa"/>
              <w:left w:w="200" w:type="dxa"/>
              <w:bottom w:w="40" w:type="dxa"/>
              <w:right w:w="200" w:type="dxa"/>
            </w:tcMar>
            <w:vAlign w:val="center"/>
          </w:tcPr>
          <w:p w14:paraId="27349113" w14:textId="77777777" w:rsidR="0077287B" w:rsidRDefault="00E03954">
            <w:pPr>
              <w:jc w:val="center"/>
            </w:pPr>
            <w:r>
              <w:rPr>
                <w:rFonts w:eastAsia="Times New Roman" w:cs="Times New Roman"/>
                <w:sz w:val="22"/>
              </w:rPr>
              <w:t>0,3220</w:t>
            </w:r>
          </w:p>
        </w:tc>
      </w:tr>
      <w:tr w:rsidR="0077287B" w14:paraId="206281CA" w14:textId="77777777">
        <w:trPr>
          <w:jc w:val="center"/>
        </w:trPr>
        <w:tc>
          <w:tcPr>
            <w:tcW w:w="2310" w:type="pct"/>
            <w:vMerge/>
          </w:tcPr>
          <w:p w14:paraId="08A1E476" w14:textId="77777777" w:rsidR="0077287B" w:rsidRDefault="0077287B"/>
        </w:tc>
        <w:tc>
          <w:tcPr>
            <w:tcW w:w="2310" w:type="pct"/>
            <w:shd w:val="clear" w:color="auto" w:fill="FFFFFF"/>
            <w:tcMar>
              <w:top w:w="40" w:type="dxa"/>
              <w:left w:w="200" w:type="dxa"/>
              <w:bottom w:w="40" w:type="dxa"/>
              <w:right w:w="200" w:type="dxa"/>
            </w:tcMar>
            <w:vAlign w:val="center"/>
          </w:tcPr>
          <w:p w14:paraId="45C6324C"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5F84669F"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561D9DE" w14:textId="77777777" w:rsidR="0077287B" w:rsidRDefault="00E03954">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45F0205F" w14:textId="77777777" w:rsidR="0077287B" w:rsidRDefault="00E03954">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2816A6C4" w14:textId="77777777" w:rsidR="0077287B" w:rsidRDefault="00E03954">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08088745" w14:textId="77777777" w:rsidR="0077287B" w:rsidRDefault="00E03954">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4A3A2248" w14:textId="77777777" w:rsidR="0077287B" w:rsidRDefault="00E03954">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3341F12F" w14:textId="77777777" w:rsidR="0077287B" w:rsidRDefault="00E03954">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03CE676D" w14:textId="77777777" w:rsidR="0077287B" w:rsidRDefault="00E03954">
            <w:pPr>
              <w:jc w:val="center"/>
            </w:pPr>
            <w:r>
              <w:rPr>
                <w:rFonts w:eastAsia="Times New Roman" w:cs="Times New Roman"/>
                <w:sz w:val="22"/>
              </w:rPr>
              <w:t>0,3000</w:t>
            </w:r>
          </w:p>
        </w:tc>
      </w:tr>
      <w:tr w:rsidR="0077287B" w14:paraId="7EAD9406" w14:textId="77777777">
        <w:trPr>
          <w:jc w:val="center"/>
        </w:trPr>
        <w:tc>
          <w:tcPr>
            <w:tcW w:w="2310" w:type="pct"/>
            <w:vMerge/>
          </w:tcPr>
          <w:p w14:paraId="7E19D6E7" w14:textId="77777777" w:rsidR="0077287B" w:rsidRDefault="0077287B"/>
        </w:tc>
        <w:tc>
          <w:tcPr>
            <w:tcW w:w="2310" w:type="pct"/>
            <w:shd w:val="clear" w:color="auto" w:fill="FFFFFF"/>
            <w:tcMar>
              <w:top w:w="40" w:type="dxa"/>
              <w:left w:w="200" w:type="dxa"/>
              <w:bottom w:w="40" w:type="dxa"/>
              <w:right w:w="200" w:type="dxa"/>
            </w:tcMar>
            <w:vAlign w:val="center"/>
          </w:tcPr>
          <w:p w14:paraId="405668C9"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4DFEAD14"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E42ABBC" w14:textId="77777777" w:rsidR="0077287B" w:rsidRDefault="00E03954">
            <w:pPr>
              <w:jc w:val="center"/>
            </w:pPr>
            <w:r>
              <w:rPr>
                <w:rFonts w:eastAsia="Times New Roman" w:cs="Times New Roman"/>
                <w:sz w:val="22"/>
              </w:rPr>
              <w:t>0,0163</w:t>
            </w:r>
          </w:p>
        </w:tc>
        <w:tc>
          <w:tcPr>
            <w:tcW w:w="2310" w:type="pct"/>
            <w:shd w:val="clear" w:color="auto" w:fill="FFFFFF"/>
            <w:tcMar>
              <w:top w:w="40" w:type="dxa"/>
              <w:left w:w="200" w:type="dxa"/>
              <w:bottom w:w="40" w:type="dxa"/>
              <w:right w:w="200" w:type="dxa"/>
            </w:tcMar>
            <w:vAlign w:val="center"/>
          </w:tcPr>
          <w:p w14:paraId="1EC3327A" w14:textId="77777777" w:rsidR="0077287B" w:rsidRDefault="00E03954">
            <w:pPr>
              <w:jc w:val="center"/>
            </w:pPr>
            <w:r>
              <w:rPr>
                <w:rFonts w:eastAsia="Times New Roman" w:cs="Times New Roman"/>
                <w:sz w:val="22"/>
              </w:rPr>
              <w:t>0,0163</w:t>
            </w:r>
          </w:p>
        </w:tc>
        <w:tc>
          <w:tcPr>
            <w:tcW w:w="2310" w:type="pct"/>
            <w:shd w:val="clear" w:color="auto" w:fill="FFFFFF"/>
            <w:tcMar>
              <w:top w:w="40" w:type="dxa"/>
              <w:left w:w="200" w:type="dxa"/>
              <w:bottom w:w="40" w:type="dxa"/>
              <w:right w:w="200" w:type="dxa"/>
            </w:tcMar>
            <w:vAlign w:val="center"/>
          </w:tcPr>
          <w:p w14:paraId="41742A5E" w14:textId="77777777" w:rsidR="0077287B" w:rsidRDefault="00E03954">
            <w:pPr>
              <w:jc w:val="center"/>
            </w:pPr>
            <w:r>
              <w:rPr>
                <w:rFonts w:eastAsia="Times New Roman" w:cs="Times New Roman"/>
                <w:sz w:val="22"/>
              </w:rPr>
              <w:t>0,0163</w:t>
            </w:r>
          </w:p>
        </w:tc>
        <w:tc>
          <w:tcPr>
            <w:tcW w:w="2310" w:type="pct"/>
            <w:shd w:val="clear" w:color="auto" w:fill="FFFFFF"/>
            <w:tcMar>
              <w:top w:w="40" w:type="dxa"/>
              <w:left w:w="200" w:type="dxa"/>
              <w:bottom w:w="40" w:type="dxa"/>
              <w:right w:w="200" w:type="dxa"/>
            </w:tcMar>
            <w:vAlign w:val="center"/>
          </w:tcPr>
          <w:p w14:paraId="208A2CE5" w14:textId="77777777" w:rsidR="0077287B" w:rsidRDefault="00E03954">
            <w:pPr>
              <w:jc w:val="center"/>
            </w:pPr>
            <w:r>
              <w:rPr>
                <w:rFonts w:eastAsia="Times New Roman" w:cs="Times New Roman"/>
                <w:sz w:val="22"/>
              </w:rPr>
              <w:t>0,0163</w:t>
            </w:r>
          </w:p>
        </w:tc>
        <w:tc>
          <w:tcPr>
            <w:tcW w:w="2310" w:type="pct"/>
            <w:shd w:val="clear" w:color="auto" w:fill="FFFFFF"/>
            <w:tcMar>
              <w:top w:w="40" w:type="dxa"/>
              <w:left w:w="200" w:type="dxa"/>
              <w:bottom w:w="40" w:type="dxa"/>
              <w:right w:w="200" w:type="dxa"/>
            </w:tcMar>
            <w:vAlign w:val="center"/>
          </w:tcPr>
          <w:p w14:paraId="6FE91160" w14:textId="77777777" w:rsidR="0077287B" w:rsidRDefault="00E03954">
            <w:pPr>
              <w:jc w:val="center"/>
            </w:pPr>
            <w:r>
              <w:rPr>
                <w:rFonts w:eastAsia="Times New Roman" w:cs="Times New Roman"/>
                <w:sz w:val="22"/>
              </w:rPr>
              <w:t>0,0163</w:t>
            </w:r>
          </w:p>
        </w:tc>
        <w:tc>
          <w:tcPr>
            <w:tcW w:w="2310" w:type="pct"/>
            <w:shd w:val="clear" w:color="auto" w:fill="FFFFFF"/>
            <w:tcMar>
              <w:top w:w="40" w:type="dxa"/>
              <w:left w:w="200" w:type="dxa"/>
              <w:bottom w:w="40" w:type="dxa"/>
              <w:right w:w="200" w:type="dxa"/>
            </w:tcMar>
            <w:vAlign w:val="center"/>
          </w:tcPr>
          <w:p w14:paraId="5B4C74F4" w14:textId="77777777" w:rsidR="0077287B" w:rsidRDefault="00E03954">
            <w:pPr>
              <w:jc w:val="center"/>
            </w:pPr>
            <w:r>
              <w:rPr>
                <w:rFonts w:eastAsia="Times New Roman" w:cs="Times New Roman"/>
                <w:sz w:val="22"/>
              </w:rPr>
              <w:t>0,0163</w:t>
            </w:r>
          </w:p>
        </w:tc>
        <w:tc>
          <w:tcPr>
            <w:tcW w:w="2310" w:type="pct"/>
            <w:shd w:val="clear" w:color="auto" w:fill="FFFFFF"/>
            <w:tcMar>
              <w:top w:w="40" w:type="dxa"/>
              <w:left w:w="200" w:type="dxa"/>
              <w:bottom w:w="40" w:type="dxa"/>
              <w:right w:w="200" w:type="dxa"/>
            </w:tcMar>
            <w:vAlign w:val="center"/>
          </w:tcPr>
          <w:p w14:paraId="1F2F8FD5" w14:textId="77777777" w:rsidR="0077287B" w:rsidRDefault="00E03954">
            <w:pPr>
              <w:jc w:val="center"/>
            </w:pPr>
            <w:r>
              <w:rPr>
                <w:rFonts w:eastAsia="Times New Roman" w:cs="Times New Roman"/>
                <w:sz w:val="22"/>
              </w:rPr>
              <w:t>0,0163</w:t>
            </w:r>
          </w:p>
        </w:tc>
      </w:tr>
      <w:tr w:rsidR="0077287B" w14:paraId="2C81BBAE" w14:textId="77777777">
        <w:trPr>
          <w:jc w:val="center"/>
        </w:trPr>
        <w:tc>
          <w:tcPr>
            <w:tcW w:w="2310" w:type="pct"/>
            <w:vMerge/>
          </w:tcPr>
          <w:p w14:paraId="6414AC7A" w14:textId="77777777" w:rsidR="0077287B" w:rsidRDefault="0077287B"/>
        </w:tc>
        <w:tc>
          <w:tcPr>
            <w:tcW w:w="2310" w:type="pct"/>
            <w:vMerge w:val="restart"/>
            <w:shd w:val="clear" w:color="auto" w:fill="FFFFFF"/>
            <w:tcMar>
              <w:top w:w="40" w:type="dxa"/>
              <w:left w:w="200" w:type="dxa"/>
              <w:bottom w:w="40" w:type="dxa"/>
              <w:right w:w="200" w:type="dxa"/>
            </w:tcMar>
            <w:vAlign w:val="center"/>
          </w:tcPr>
          <w:p w14:paraId="0829BFBB"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44AD22A1"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1164F15" w14:textId="77777777" w:rsidR="0077287B" w:rsidRDefault="00E03954">
            <w:pPr>
              <w:jc w:val="center"/>
            </w:pPr>
            <w:r>
              <w:rPr>
                <w:rFonts w:eastAsia="Times New Roman" w:cs="Times New Roman"/>
                <w:sz w:val="22"/>
              </w:rPr>
              <w:t>0,0057</w:t>
            </w:r>
          </w:p>
        </w:tc>
        <w:tc>
          <w:tcPr>
            <w:tcW w:w="2310" w:type="pct"/>
            <w:shd w:val="clear" w:color="auto" w:fill="FFFFFF"/>
            <w:tcMar>
              <w:top w:w="40" w:type="dxa"/>
              <w:left w:w="200" w:type="dxa"/>
              <w:bottom w:w="40" w:type="dxa"/>
              <w:right w:w="200" w:type="dxa"/>
            </w:tcMar>
            <w:vAlign w:val="center"/>
          </w:tcPr>
          <w:p w14:paraId="0FE4B53E" w14:textId="77777777" w:rsidR="0077287B" w:rsidRDefault="00E03954">
            <w:pPr>
              <w:jc w:val="center"/>
            </w:pPr>
            <w:r>
              <w:rPr>
                <w:rFonts w:eastAsia="Times New Roman" w:cs="Times New Roman"/>
                <w:sz w:val="22"/>
              </w:rPr>
              <w:t>0,0057</w:t>
            </w:r>
          </w:p>
        </w:tc>
        <w:tc>
          <w:tcPr>
            <w:tcW w:w="2310" w:type="pct"/>
            <w:shd w:val="clear" w:color="auto" w:fill="FFFFFF"/>
            <w:tcMar>
              <w:top w:w="40" w:type="dxa"/>
              <w:left w:w="200" w:type="dxa"/>
              <w:bottom w:w="40" w:type="dxa"/>
              <w:right w:w="200" w:type="dxa"/>
            </w:tcMar>
            <w:vAlign w:val="center"/>
          </w:tcPr>
          <w:p w14:paraId="5409D27B" w14:textId="77777777" w:rsidR="0077287B" w:rsidRDefault="00E03954">
            <w:pPr>
              <w:jc w:val="center"/>
            </w:pPr>
            <w:r>
              <w:rPr>
                <w:rFonts w:eastAsia="Times New Roman" w:cs="Times New Roman"/>
                <w:sz w:val="22"/>
              </w:rPr>
              <w:t>0,0057</w:t>
            </w:r>
          </w:p>
        </w:tc>
        <w:tc>
          <w:tcPr>
            <w:tcW w:w="2310" w:type="pct"/>
            <w:shd w:val="clear" w:color="auto" w:fill="FFFFFF"/>
            <w:tcMar>
              <w:top w:w="40" w:type="dxa"/>
              <w:left w:w="200" w:type="dxa"/>
              <w:bottom w:w="40" w:type="dxa"/>
              <w:right w:w="200" w:type="dxa"/>
            </w:tcMar>
            <w:vAlign w:val="center"/>
          </w:tcPr>
          <w:p w14:paraId="17DC930D" w14:textId="77777777" w:rsidR="0077287B" w:rsidRDefault="00E03954">
            <w:pPr>
              <w:jc w:val="center"/>
            </w:pPr>
            <w:r>
              <w:rPr>
                <w:rFonts w:eastAsia="Times New Roman" w:cs="Times New Roman"/>
                <w:sz w:val="22"/>
              </w:rPr>
              <w:t>0,0057</w:t>
            </w:r>
          </w:p>
        </w:tc>
        <w:tc>
          <w:tcPr>
            <w:tcW w:w="2310" w:type="pct"/>
            <w:shd w:val="clear" w:color="auto" w:fill="FFFFFF"/>
            <w:tcMar>
              <w:top w:w="40" w:type="dxa"/>
              <w:left w:w="200" w:type="dxa"/>
              <w:bottom w:w="40" w:type="dxa"/>
              <w:right w:w="200" w:type="dxa"/>
            </w:tcMar>
            <w:vAlign w:val="center"/>
          </w:tcPr>
          <w:p w14:paraId="04020F73" w14:textId="77777777" w:rsidR="0077287B" w:rsidRDefault="00E03954">
            <w:pPr>
              <w:jc w:val="center"/>
            </w:pPr>
            <w:r>
              <w:rPr>
                <w:rFonts w:eastAsia="Times New Roman" w:cs="Times New Roman"/>
                <w:sz w:val="22"/>
              </w:rPr>
              <w:t>0,0057</w:t>
            </w:r>
          </w:p>
        </w:tc>
        <w:tc>
          <w:tcPr>
            <w:tcW w:w="2310" w:type="pct"/>
            <w:shd w:val="clear" w:color="auto" w:fill="FFFFFF"/>
            <w:tcMar>
              <w:top w:w="40" w:type="dxa"/>
              <w:left w:w="200" w:type="dxa"/>
              <w:bottom w:w="40" w:type="dxa"/>
              <w:right w:w="200" w:type="dxa"/>
            </w:tcMar>
            <w:vAlign w:val="center"/>
          </w:tcPr>
          <w:p w14:paraId="5E176B51" w14:textId="77777777" w:rsidR="0077287B" w:rsidRDefault="00E03954">
            <w:pPr>
              <w:jc w:val="center"/>
            </w:pPr>
            <w:r>
              <w:rPr>
                <w:rFonts w:eastAsia="Times New Roman" w:cs="Times New Roman"/>
                <w:sz w:val="22"/>
              </w:rPr>
              <w:t>0,0057</w:t>
            </w:r>
          </w:p>
        </w:tc>
        <w:tc>
          <w:tcPr>
            <w:tcW w:w="2310" w:type="pct"/>
            <w:shd w:val="clear" w:color="auto" w:fill="FFFFFF"/>
            <w:tcMar>
              <w:top w:w="40" w:type="dxa"/>
              <w:left w:w="200" w:type="dxa"/>
              <w:bottom w:w="40" w:type="dxa"/>
              <w:right w:w="200" w:type="dxa"/>
            </w:tcMar>
            <w:vAlign w:val="center"/>
          </w:tcPr>
          <w:p w14:paraId="437CF9A3" w14:textId="77777777" w:rsidR="0077287B" w:rsidRDefault="00E03954">
            <w:pPr>
              <w:jc w:val="center"/>
            </w:pPr>
            <w:r>
              <w:rPr>
                <w:rFonts w:eastAsia="Times New Roman" w:cs="Times New Roman"/>
                <w:sz w:val="22"/>
              </w:rPr>
              <w:t>0,0057</w:t>
            </w:r>
          </w:p>
        </w:tc>
      </w:tr>
      <w:tr w:rsidR="0077287B" w14:paraId="43E718B7" w14:textId="77777777">
        <w:trPr>
          <w:jc w:val="center"/>
        </w:trPr>
        <w:tc>
          <w:tcPr>
            <w:tcW w:w="2310" w:type="pct"/>
            <w:vMerge/>
          </w:tcPr>
          <w:p w14:paraId="0809D768" w14:textId="77777777" w:rsidR="0077287B" w:rsidRDefault="0077287B"/>
        </w:tc>
        <w:tc>
          <w:tcPr>
            <w:tcW w:w="2310" w:type="pct"/>
            <w:vMerge/>
          </w:tcPr>
          <w:p w14:paraId="7C997869" w14:textId="77777777" w:rsidR="0077287B" w:rsidRDefault="0077287B"/>
        </w:tc>
        <w:tc>
          <w:tcPr>
            <w:tcW w:w="2310" w:type="pct"/>
            <w:shd w:val="clear" w:color="auto" w:fill="FFFFFF"/>
            <w:tcMar>
              <w:top w:w="40" w:type="dxa"/>
              <w:left w:w="200" w:type="dxa"/>
              <w:bottom w:w="40" w:type="dxa"/>
              <w:right w:w="200" w:type="dxa"/>
            </w:tcMar>
            <w:vAlign w:val="center"/>
          </w:tcPr>
          <w:p w14:paraId="26AD46DD"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084435B" w14:textId="77777777" w:rsidR="0077287B" w:rsidRDefault="00E03954">
            <w:pPr>
              <w:jc w:val="center"/>
            </w:pPr>
            <w:r>
              <w:rPr>
                <w:rFonts w:eastAsia="Times New Roman" w:cs="Times New Roman"/>
                <w:sz w:val="22"/>
              </w:rPr>
              <w:t>1,7117</w:t>
            </w:r>
          </w:p>
        </w:tc>
        <w:tc>
          <w:tcPr>
            <w:tcW w:w="2310" w:type="pct"/>
            <w:shd w:val="clear" w:color="auto" w:fill="FFFFFF"/>
            <w:tcMar>
              <w:top w:w="40" w:type="dxa"/>
              <w:left w:w="200" w:type="dxa"/>
              <w:bottom w:w="40" w:type="dxa"/>
              <w:right w:w="200" w:type="dxa"/>
            </w:tcMar>
            <w:vAlign w:val="center"/>
          </w:tcPr>
          <w:p w14:paraId="4D18E74E" w14:textId="77777777" w:rsidR="0077287B" w:rsidRDefault="00E03954">
            <w:pPr>
              <w:jc w:val="center"/>
            </w:pPr>
            <w:r>
              <w:rPr>
                <w:rFonts w:eastAsia="Times New Roman" w:cs="Times New Roman"/>
                <w:sz w:val="22"/>
              </w:rPr>
              <w:t>1,7117</w:t>
            </w:r>
          </w:p>
        </w:tc>
        <w:tc>
          <w:tcPr>
            <w:tcW w:w="2310" w:type="pct"/>
            <w:shd w:val="clear" w:color="auto" w:fill="FFFFFF"/>
            <w:tcMar>
              <w:top w:w="40" w:type="dxa"/>
              <w:left w:w="200" w:type="dxa"/>
              <w:bottom w:w="40" w:type="dxa"/>
              <w:right w:w="200" w:type="dxa"/>
            </w:tcMar>
            <w:vAlign w:val="center"/>
          </w:tcPr>
          <w:p w14:paraId="4F6E6EBB" w14:textId="77777777" w:rsidR="0077287B" w:rsidRDefault="00E03954">
            <w:pPr>
              <w:jc w:val="center"/>
            </w:pPr>
            <w:r>
              <w:rPr>
                <w:rFonts w:eastAsia="Times New Roman" w:cs="Times New Roman"/>
                <w:sz w:val="22"/>
              </w:rPr>
              <w:t>1,7117</w:t>
            </w:r>
          </w:p>
        </w:tc>
        <w:tc>
          <w:tcPr>
            <w:tcW w:w="2310" w:type="pct"/>
            <w:shd w:val="clear" w:color="auto" w:fill="FFFFFF"/>
            <w:tcMar>
              <w:top w:w="40" w:type="dxa"/>
              <w:left w:w="200" w:type="dxa"/>
              <w:bottom w:w="40" w:type="dxa"/>
              <w:right w:w="200" w:type="dxa"/>
            </w:tcMar>
            <w:vAlign w:val="center"/>
          </w:tcPr>
          <w:p w14:paraId="5A9ADC24" w14:textId="77777777" w:rsidR="0077287B" w:rsidRDefault="00E03954">
            <w:pPr>
              <w:jc w:val="center"/>
            </w:pPr>
            <w:r>
              <w:rPr>
                <w:rFonts w:eastAsia="Times New Roman" w:cs="Times New Roman"/>
                <w:sz w:val="22"/>
              </w:rPr>
              <w:t>1,7117</w:t>
            </w:r>
          </w:p>
        </w:tc>
        <w:tc>
          <w:tcPr>
            <w:tcW w:w="2310" w:type="pct"/>
            <w:shd w:val="clear" w:color="auto" w:fill="FFFFFF"/>
            <w:tcMar>
              <w:top w:w="40" w:type="dxa"/>
              <w:left w:w="200" w:type="dxa"/>
              <w:bottom w:w="40" w:type="dxa"/>
              <w:right w:w="200" w:type="dxa"/>
            </w:tcMar>
            <w:vAlign w:val="center"/>
          </w:tcPr>
          <w:p w14:paraId="01FC339D" w14:textId="77777777" w:rsidR="0077287B" w:rsidRDefault="00E03954">
            <w:pPr>
              <w:jc w:val="center"/>
            </w:pPr>
            <w:r>
              <w:rPr>
                <w:rFonts w:eastAsia="Times New Roman" w:cs="Times New Roman"/>
                <w:sz w:val="22"/>
              </w:rPr>
              <w:t>1,7117</w:t>
            </w:r>
          </w:p>
        </w:tc>
        <w:tc>
          <w:tcPr>
            <w:tcW w:w="2310" w:type="pct"/>
            <w:shd w:val="clear" w:color="auto" w:fill="FFFFFF"/>
            <w:tcMar>
              <w:top w:w="40" w:type="dxa"/>
              <w:left w:w="200" w:type="dxa"/>
              <w:bottom w:w="40" w:type="dxa"/>
              <w:right w:w="200" w:type="dxa"/>
            </w:tcMar>
            <w:vAlign w:val="center"/>
          </w:tcPr>
          <w:p w14:paraId="4354BC0B" w14:textId="77777777" w:rsidR="0077287B" w:rsidRDefault="00E03954">
            <w:pPr>
              <w:jc w:val="center"/>
            </w:pPr>
            <w:r>
              <w:rPr>
                <w:rFonts w:eastAsia="Times New Roman" w:cs="Times New Roman"/>
                <w:sz w:val="22"/>
              </w:rPr>
              <w:t>1,7117</w:t>
            </w:r>
          </w:p>
        </w:tc>
        <w:tc>
          <w:tcPr>
            <w:tcW w:w="2310" w:type="pct"/>
            <w:shd w:val="clear" w:color="auto" w:fill="FFFFFF"/>
            <w:tcMar>
              <w:top w:w="40" w:type="dxa"/>
              <w:left w:w="200" w:type="dxa"/>
              <w:bottom w:w="40" w:type="dxa"/>
              <w:right w:w="200" w:type="dxa"/>
            </w:tcMar>
            <w:vAlign w:val="center"/>
          </w:tcPr>
          <w:p w14:paraId="24BEB9B5" w14:textId="77777777" w:rsidR="0077287B" w:rsidRDefault="00E03954">
            <w:pPr>
              <w:jc w:val="center"/>
            </w:pPr>
            <w:r>
              <w:rPr>
                <w:rFonts w:eastAsia="Times New Roman" w:cs="Times New Roman"/>
                <w:sz w:val="22"/>
              </w:rPr>
              <w:t>1,7117</w:t>
            </w:r>
          </w:p>
        </w:tc>
      </w:tr>
      <w:tr w:rsidR="0077287B" w14:paraId="0E66ADAF" w14:textId="77777777">
        <w:trPr>
          <w:jc w:val="center"/>
        </w:trPr>
        <w:tc>
          <w:tcPr>
            <w:tcW w:w="2310" w:type="pct"/>
            <w:vMerge w:val="restart"/>
            <w:shd w:val="clear" w:color="auto" w:fill="FFFFFF"/>
            <w:tcMar>
              <w:top w:w="40" w:type="dxa"/>
              <w:left w:w="200" w:type="dxa"/>
              <w:bottom w:w="40" w:type="dxa"/>
              <w:right w:w="200" w:type="dxa"/>
            </w:tcMar>
            <w:vAlign w:val="center"/>
          </w:tcPr>
          <w:p w14:paraId="13ABF4A8" w14:textId="77777777" w:rsidR="0077287B" w:rsidRDefault="00E03954">
            <w:r>
              <w:rPr>
                <w:rFonts w:eastAsia="Times New Roman" w:cs="Times New Roman"/>
                <w:sz w:val="22"/>
              </w:rPr>
              <w:t>Котельная №42-15</w:t>
            </w:r>
          </w:p>
        </w:tc>
        <w:tc>
          <w:tcPr>
            <w:tcW w:w="2310" w:type="pct"/>
            <w:shd w:val="clear" w:color="auto" w:fill="FFFFFF"/>
            <w:tcMar>
              <w:top w:w="40" w:type="dxa"/>
              <w:left w:w="200" w:type="dxa"/>
              <w:bottom w:w="40" w:type="dxa"/>
              <w:right w:w="200" w:type="dxa"/>
            </w:tcMar>
            <w:vAlign w:val="center"/>
          </w:tcPr>
          <w:p w14:paraId="46D59225" w14:textId="77777777" w:rsidR="0077287B" w:rsidRDefault="00E03954">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0A54695D"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35AD90B" w14:textId="77777777" w:rsidR="0077287B" w:rsidRDefault="00E03954">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2F45670B" w14:textId="77777777" w:rsidR="0077287B" w:rsidRDefault="00E03954">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148EE7FE" w14:textId="77777777" w:rsidR="0077287B" w:rsidRDefault="00E03954">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4966AA54" w14:textId="77777777" w:rsidR="0077287B" w:rsidRDefault="00E03954">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02A1350E" w14:textId="77777777" w:rsidR="0077287B" w:rsidRDefault="00E03954">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7D7D1A12" w14:textId="77777777" w:rsidR="0077287B" w:rsidRDefault="00E03954">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435E2964" w14:textId="77777777" w:rsidR="0077287B" w:rsidRDefault="00E03954">
            <w:pPr>
              <w:jc w:val="center"/>
            </w:pPr>
            <w:r>
              <w:rPr>
                <w:rFonts w:eastAsia="Times New Roman" w:cs="Times New Roman"/>
                <w:sz w:val="22"/>
              </w:rPr>
              <w:t>1,5480</w:t>
            </w:r>
          </w:p>
        </w:tc>
      </w:tr>
      <w:tr w:rsidR="0077287B" w14:paraId="011230E5" w14:textId="77777777">
        <w:trPr>
          <w:jc w:val="center"/>
        </w:trPr>
        <w:tc>
          <w:tcPr>
            <w:tcW w:w="2310" w:type="pct"/>
            <w:vMerge/>
          </w:tcPr>
          <w:p w14:paraId="1421C993" w14:textId="77777777" w:rsidR="0077287B" w:rsidRDefault="0077287B"/>
        </w:tc>
        <w:tc>
          <w:tcPr>
            <w:tcW w:w="2310" w:type="pct"/>
            <w:shd w:val="clear" w:color="auto" w:fill="FFFFFF"/>
            <w:tcMar>
              <w:top w:w="40" w:type="dxa"/>
              <w:left w:w="200" w:type="dxa"/>
              <w:bottom w:w="40" w:type="dxa"/>
              <w:right w:w="200" w:type="dxa"/>
            </w:tcMar>
            <w:vAlign w:val="center"/>
          </w:tcPr>
          <w:p w14:paraId="6F3ECC50" w14:textId="77777777" w:rsidR="0077287B" w:rsidRDefault="00E03954">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573116F1"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149FB63" w14:textId="77777777" w:rsidR="0077287B" w:rsidRDefault="00E03954">
            <w:pPr>
              <w:jc w:val="center"/>
            </w:pPr>
            <w:r>
              <w:rPr>
                <w:rFonts w:eastAsia="Times New Roman" w:cs="Times New Roman"/>
                <w:sz w:val="22"/>
              </w:rPr>
              <w:t>1,4980</w:t>
            </w:r>
          </w:p>
        </w:tc>
        <w:tc>
          <w:tcPr>
            <w:tcW w:w="2310" w:type="pct"/>
            <w:shd w:val="clear" w:color="auto" w:fill="FFFFFF"/>
            <w:tcMar>
              <w:top w:w="40" w:type="dxa"/>
              <w:left w:w="200" w:type="dxa"/>
              <w:bottom w:w="40" w:type="dxa"/>
              <w:right w:w="200" w:type="dxa"/>
            </w:tcMar>
            <w:vAlign w:val="center"/>
          </w:tcPr>
          <w:p w14:paraId="5E3DC4A7" w14:textId="77777777" w:rsidR="0077287B" w:rsidRDefault="00E03954">
            <w:pPr>
              <w:jc w:val="center"/>
            </w:pPr>
            <w:r>
              <w:rPr>
                <w:rFonts w:eastAsia="Times New Roman" w:cs="Times New Roman"/>
                <w:sz w:val="22"/>
              </w:rPr>
              <w:t>1,4980</w:t>
            </w:r>
          </w:p>
        </w:tc>
        <w:tc>
          <w:tcPr>
            <w:tcW w:w="2310" w:type="pct"/>
            <w:shd w:val="clear" w:color="auto" w:fill="FFFFFF"/>
            <w:tcMar>
              <w:top w:w="40" w:type="dxa"/>
              <w:left w:w="200" w:type="dxa"/>
              <w:bottom w:w="40" w:type="dxa"/>
              <w:right w:w="200" w:type="dxa"/>
            </w:tcMar>
            <w:vAlign w:val="center"/>
          </w:tcPr>
          <w:p w14:paraId="02AE23A6" w14:textId="77777777" w:rsidR="0077287B" w:rsidRDefault="00E03954">
            <w:pPr>
              <w:jc w:val="center"/>
            </w:pPr>
            <w:r>
              <w:rPr>
                <w:rFonts w:eastAsia="Times New Roman" w:cs="Times New Roman"/>
                <w:sz w:val="22"/>
              </w:rPr>
              <w:t>1,4980</w:t>
            </w:r>
          </w:p>
        </w:tc>
        <w:tc>
          <w:tcPr>
            <w:tcW w:w="2310" w:type="pct"/>
            <w:shd w:val="clear" w:color="auto" w:fill="FFFFFF"/>
            <w:tcMar>
              <w:top w:w="40" w:type="dxa"/>
              <w:left w:w="200" w:type="dxa"/>
              <w:bottom w:w="40" w:type="dxa"/>
              <w:right w:w="200" w:type="dxa"/>
            </w:tcMar>
            <w:vAlign w:val="center"/>
          </w:tcPr>
          <w:p w14:paraId="6D9A36C6" w14:textId="77777777" w:rsidR="0077287B" w:rsidRDefault="00E03954">
            <w:pPr>
              <w:jc w:val="center"/>
            </w:pPr>
            <w:r>
              <w:rPr>
                <w:rFonts w:eastAsia="Times New Roman" w:cs="Times New Roman"/>
                <w:sz w:val="22"/>
              </w:rPr>
              <w:t>1,4980</w:t>
            </w:r>
          </w:p>
        </w:tc>
        <w:tc>
          <w:tcPr>
            <w:tcW w:w="2310" w:type="pct"/>
            <w:shd w:val="clear" w:color="auto" w:fill="FFFFFF"/>
            <w:tcMar>
              <w:top w:w="40" w:type="dxa"/>
              <w:left w:w="200" w:type="dxa"/>
              <w:bottom w:w="40" w:type="dxa"/>
              <w:right w:w="200" w:type="dxa"/>
            </w:tcMar>
            <w:vAlign w:val="center"/>
          </w:tcPr>
          <w:p w14:paraId="50342EDC" w14:textId="77777777" w:rsidR="0077287B" w:rsidRDefault="00E03954">
            <w:pPr>
              <w:jc w:val="center"/>
            </w:pPr>
            <w:r>
              <w:rPr>
                <w:rFonts w:eastAsia="Times New Roman" w:cs="Times New Roman"/>
                <w:sz w:val="22"/>
              </w:rPr>
              <w:t>1,4980</w:t>
            </w:r>
          </w:p>
        </w:tc>
        <w:tc>
          <w:tcPr>
            <w:tcW w:w="2310" w:type="pct"/>
            <w:shd w:val="clear" w:color="auto" w:fill="FFFFFF"/>
            <w:tcMar>
              <w:top w:w="40" w:type="dxa"/>
              <w:left w:w="200" w:type="dxa"/>
              <w:bottom w:w="40" w:type="dxa"/>
              <w:right w:w="200" w:type="dxa"/>
            </w:tcMar>
            <w:vAlign w:val="center"/>
          </w:tcPr>
          <w:p w14:paraId="7CF69219" w14:textId="77777777" w:rsidR="0077287B" w:rsidRDefault="00E03954">
            <w:pPr>
              <w:jc w:val="center"/>
            </w:pPr>
            <w:r>
              <w:rPr>
                <w:rFonts w:eastAsia="Times New Roman" w:cs="Times New Roman"/>
                <w:sz w:val="22"/>
              </w:rPr>
              <w:t>1,4980</w:t>
            </w:r>
          </w:p>
        </w:tc>
        <w:tc>
          <w:tcPr>
            <w:tcW w:w="2310" w:type="pct"/>
            <w:shd w:val="clear" w:color="auto" w:fill="FFFFFF"/>
            <w:tcMar>
              <w:top w:w="40" w:type="dxa"/>
              <w:left w:w="200" w:type="dxa"/>
              <w:bottom w:w="40" w:type="dxa"/>
              <w:right w:w="200" w:type="dxa"/>
            </w:tcMar>
            <w:vAlign w:val="center"/>
          </w:tcPr>
          <w:p w14:paraId="1A4FC3AB" w14:textId="77777777" w:rsidR="0077287B" w:rsidRDefault="00E03954">
            <w:pPr>
              <w:jc w:val="center"/>
            </w:pPr>
            <w:r>
              <w:rPr>
                <w:rFonts w:eastAsia="Times New Roman" w:cs="Times New Roman"/>
                <w:sz w:val="22"/>
              </w:rPr>
              <w:t>1,4980</w:t>
            </w:r>
          </w:p>
        </w:tc>
      </w:tr>
      <w:tr w:rsidR="0077287B" w14:paraId="43EE9F29" w14:textId="77777777">
        <w:trPr>
          <w:jc w:val="center"/>
        </w:trPr>
        <w:tc>
          <w:tcPr>
            <w:tcW w:w="2310" w:type="pct"/>
            <w:vMerge/>
          </w:tcPr>
          <w:p w14:paraId="31EA7664" w14:textId="77777777" w:rsidR="0077287B" w:rsidRDefault="0077287B"/>
        </w:tc>
        <w:tc>
          <w:tcPr>
            <w:tcW w:w="2310" w:type="pct"/>
            <w:shd w:val="clear" w:color="auto" w:fill="FFFFFF"/>
            <w:tcMar>
              <w:top w:w="40" w:type="dxa"/>
              <w:left w:w="200" w:type="dxa"/>
              <w:bottom w:w="40" w:type="dxa"/>
              <w:right w:w="200" w:type="dxa"/>
            </w:tcMar>
            <w:vAlign w:val="center"/>
          </w:tcPr>
          <w:p w14:paraId="0ACCB2D3"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69F4F51F"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56C8BC0" w14:textId="77777777" w:rsidR="0077287B" w:rsidRDefault="00E03954">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603A330B" w14:textId="77777777" w:rsidR="0077287B" w:rsidRDefault="00E03954">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33C51539" w14:textId="77777777" w:rsidR="0077287B" w:rsidRDefault="00E03954">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2ACBF896" w14:textId="77777777" w:rsidR="0077287B" w:rsidRDefault="00E03954">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6E0C53E7" w14:textId="77777777" w:rsidR="0077287B" w:rsidRDefault="00E03954">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69FBB4B5" w14:textId="77777777" w:rsidR="0077287B" w:rsidRDefault="00E03954">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78508441" w14:textId="77777777" w:rsidR="0077287B" w:rsidRDefault="00E03954">
            <w:pPr>
              <w:jc w:val="center"/>
            </w:pPr>
            <w:r>
              <w:rPr>
                <w:rFonts w:eastAsia="Times New Roman" w:cs="Times New Roman"/>
                <w:sz w:val="22"/>
              </w:rPr>
              <w:t>0,0500</w:t>
            </w:r>
          </w:p>
        </w:tc>
      </w:tr>
      <w:tr w:rsidR="0077287B" w14:paraId="37F5E050" w14:textId="77777777">
        <w:trPr>
          <w:jc w:val="center"/>
        </w:trPr>
        <w:tc>
          <w:tcPr>
            <w:tcW w:w="2310" w:type="pct"/>
            <w:vMerge/>
          </w:tcPr>
          <w:p w14:paraId="345CB0F3" w14:textId="77777777" w:rsidR="0077287B" w:rsidRDefault="0077287B"/>
        </w:tc>
        <w:tc>
          <w:tcPr>
            <w:tcW w:w="2310" w:type="pct"/>
            <w:shd w:val="clear" w:color="auto" w:fill="FFFFFF"/>
            <w:tcMar>
              <w:top w:w="40" w:type="dxa"/>
              <w:left w:w="200" w:type="dxa"/>
              <w:bottom w:w="40" w:type="dxa"/>
              <w:right w:w="200" w:type="dxa"/>
            </w:tcMar>
            <w:vAlign w:val="center"/>
          </w:tcPr>
          <w:p w14:paraId="62FD37F0" w14:textId="77777777" w:rsidR="0077287B" w:rsidRDefault="00E03954">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2757CDFA"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E85B6DA" w14:textId="77777777" w:rsidR="0077287B" w:rsidRDefault="00E03954">
            <w:pPr>
              <w:jc w:val="center"/>
            </w:pPr>
            <w:r>
              <w:rPr>
                <w:rFonts w:eastAsia="Times New Roman" w:cs="Times New Roman"/>
                <w:sz w:val="22"/>
              </w:rPr>
              <w:t>1,4480</w:t>
            </w:r>
          </w:p>
        </w:tc>
        <w:tc>
          <w:tcPr>
            <w:tcW w:w="2310" w:type="pct"/>
            <w:shd w:val="clear" w:color="auto" w:fill="FFFFFF"/>
            <w:tcMar>
              <w:top w:w="40" w:type="dxa"/>
              <w:left w:w="200" w:type="dxa"/>
              <w:bottom w:w="40" w:type="dxa"/>
              <w:right w:w="200" w:type="dxa"/>
            </w:tcMar>
            <w:vAlign w:val="center"/>
          </w:tcPr>
          <w:p w14:paraId="1AC4AA88" w14:textId="77777777" w:rsidR="0077287B" w:rsidRDefault="00E03954">
            <w:pPr>
              <w:jc w:val="center"/>
            </w:pPr>
            <w:r>
              <w:rPr>
                <w:rFonts w:eastAsia="Times New Roman" w:cs="Times New Roman"/>
                <w:sz w:val="22"/>
              </w:rPr>
              <w:t>1,4480</w:t>
            </w:r>
          </w:p>
        </w:tc>
        <w:tc>
          <w:tcPr>
            <w:tcW w:w="2310" w:type="pct"/>
            <w:shd w:val="clear" w:color="auto" w:fill="FFFFFF"/>
            <w:tcMar>
              <w:top w:w="40" w:type="dxa"/>
              <w:left w:w="200" w:type="dxa"/>
              <w:bottom w:w="40" w:type="dxa"/>
              <w:right w:w="200" w:type="dxa"/>
            </w:tcMar>
            <w:vAlign w:val="center"/>
          </w:tcPr>
          <w:p w14:paraId="05CED516" w14:textId="77777777" w:rsidR="0077287B" w:rsidRDefault="00E03954">
            <w:pPr>
              <w:jc w:val="center"/>
            </w:pPr>
            <w:r>
              <w:rPr>
                <w:rFonts w:eastAsia="Times New Roman" w:cs="Times New Roman"/>
                <w:sz w:val="22"/>
              </w:rPr>
              <w:t>1,4480</w:t>
            </w:r>
          </w:p>
        </w:tc>
        <w:tc>
          <w:tcPr>
            <w:tcW w:w="2310" w:type="pct"/>
            <w:shd w:val="clear" w:color="auto" w:fill="FFFFFF"/>
            <w:tcMar>
              <w:top w:w="40" w:type="dxa"/>
              <w:left w:w="200" w:type="dxa"/>
              <w:bottom w:w="40" w:type="dxa"/>
              <w:right w:w="200" w:type="dxa"/>
            </w:tcMar>
            <w:vAlign w:val="center"/>
          </w:tcPr>
          <w:p w14:paraId="6AD170E0" w14:textId="77777777" w:rsidR="0077287B" w:rsidRDefault="00E03954">
            <w:pPr>
              <w:jc w:val="center"/>
            </w:pPr>
            <w:r>
              <w:rPr>
                <w:rFonts w:eastAsia="Times New Roman" w:cs="Times New Roman"/>
                <w:sz w:val="22"/>
              </w:rPr>
              <w:t>1,4480</w:t>
            </w:r>
          </w:p>
        </w:tc>
        <w:tc>
          <w:tcPr>
            <w:tcW w:w="2310" w:type="pct"/>
            <w:shd w:val="clear" w:color="auto" w:fill="FFFFFF"/>
            <w:tcMar>
              <w:top w:w="40" w:type="dxa"/>
              <w:left w:w="200" w:type="dxa"/>
              <w:bottom w:w="40" w:type="dxa"/>
              <w:right w:w="200" w:type="dxa"/>
            </w:tcMar>
            <w:vAlign w:val="center"/>
          </w:tcPr>
          <w:p w14:paraId="7FE430F1" w14:textId="77777777" w:rsidR="0077287B" w:rsidRDefault="00E03954">
            <w:pPr>
              <w:jc w:val="center"/>
            </w:pPr>
            <w:r>
              <w:rPr>
                <w:rFonts w:eastAsia="Times New Roman" w:cs="Times New Roman"/>
                <w:sz w:val="22"/>
              </w:rPr>
              <w:t>1,4480</w:t>
            </w:r>
          </w:p>
        </w:tc>
        <w:tc>
          <w:tcPr>
            <w:tcW w:w="2310" w:type="pct"/>
            <w:shd w:val="clear" w:color="auto" w:fill="FFFFFF"/>
            <w:tcMar>
              <w:top w:w="40" w:type="dxa"/>
              <w:left w:w="200" w:type="dxa"/>
              <w:bottom w:w="40" w:type="dxa"/>
              <w:right w:w="200" w:type="dxa"/>
            </w:tcMar>
            <w:vAlign w:val="center"/>
          </w:tcPr>
          <w:p w14:paraId="70367938" w14:textId="77777777" w:rsidR="0077287B" w:rsidRDefault="00E03954">
            <w:pPr>
              <w:jc w:val="center"/>
            </w:pPr>
            <w:r>
              <w:rPr>
                <w:rFonts w:eastAsia="Times New Roman" w:cs="Times New Roman"/>
                <w:sz w:val="22"/>
              </w:rPr>
              <w:t>1,4480</w:t>
            </w:r>
          </w:p>
        </w:tc>
        <w:tc>
          <w:tcPr>
            <w:tcW w:w="2310" w:type="pct"/>
            <w:shd w:val="clear" w:color="auto" w:fill="FFFFFF"/>
            <w:tcMar>
              <w:top w:w="40" w:type="dxa"/>
              <w:left w:w="200" w:type="dxa"/>
              <w:bottom w:w="40" w:type="dxa"/>
              <w:right w:w="200" w:type="dxa"/>
            </w:tcMar>
            <w:vAlign w:val="center"/>
          </w:tcPr>
          <w:p w14:paraId="74D55A4B" w14:textId="77777777" w:rsidR="0077287B" w:rsidRDefault="00E03954">
            <w:pPr>
              <w:jc w:val="center"/>
            </w:pPr>
            <w:r>
              <w:rPr>
                <w:rFonts w:eastAsia="Times New Roman" w:cs="Times New Roman"/>
                <w:sz w:val="22"/>
              </w:rPr>
              <w:t>1,4480</w:t>
            </w:r>
          </w:p>
        </w:tc>
      </w:tr>
      <w:tr w:rsidR="0077287B" w14:paraId="708FB9CB" w14:textId="77777777">
        <w:trPr>
          <w:jc w:val="center"/>
        </w:trPr>
        <w:tc>
          <w:tcPr>
            <w:tcW w:w="2310" w:type="pct"/>
            <w:vMerge/>
          </w:tcPr>
          <w:p w14:paraId="6EAB3AA5" w14:textId="77777777" w:rsidR="0077287B" w:rsidRDefault="0077287B"/>
        </w:tc>
        <w:tc>
          <w:tcPr>
            <w:tcW w:w="2310" w:type="pct"/>
            <w:shd w:val="clear" w:color="auto" w:fill="FFFFFF"/>
            <w:tcMar>
              <w:top w:w="40" w:type="dxa"/>
              <w:left w:w="200" w:type="dxa"/>
              <w:bottom w:w="40" w:type="dxa"/>
              <w:right w:w="200" w:type="dxa"/>
            </w:tcMar>
            <w:vAlign w:val="center"/>
          </w:tcPr>
          <w:p w14:paraId="39F5C720"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24E4E1C8"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BB6703F" w14:textId="77777777" w:rsidR="0077287B" w:rsidRDefault="00E03954">
            <w:pPr>
              <w:jc w:val="center"/>
            </w:pPr>
            <w:r>
              <w:rPr>
                <w:rFonts w:eastAsia="Times New Roman" w:cs="Times New Roman"/>
                <w:sz w:val="22"/>
              </w:rPr>
              <w:t>0,7400</w:t>
            </w:r>
          </w:p>
        </w:tc>
        <w:tc>
          <w:tcPr>
            <w:tcW w:w="2310" w:type="pct"/>
            <w:shd w:val="clear" w:color="auto" w:fill="FFFFFF"/>
            <w:tcMar>
              <w:top w:w="40" w:type="dxa"/>
              <w:left w:w="200" w:type="dxa"/>
              <w:bottom w:w="40" w:type="dxa"/>
              <w:right w:w="200" w:type="dxa"/>
            </w:tcMar>
            <w:vAlign w:val="center"/>
          </w:tcPr>
          <w:p w14:paraId="20FD22BD" w14:textId="77777777" w:rsidR="0077287B" w:rsidRDefault="00E03954">
            <w:pPr>
              <w:jc w:val="center"/>
            </w:pPr>
            <w:r>
              <w:rPr>
                <w:rFonts w:eastAsia="Times New Roman" w:cs="Times New Roman"/>
                <w:sz w:val="22"/>
              </w:rPr>
              <w:t>0,7400</w:t>
            </w:r>
          </w:p>
        </w:tc>
        <w:tc>
          <w:tcPr>
            <w:tcW w:w="2310" w:type="pct"/>
            <w:shd w:val="clear" w:color="auto" w:fill="FFFFFF"/>
            <w:tcMar>
              <w:top w:w="40" w:type="dxa"/>
              <w:left w:w="200" w:type="dxa"/>
              <w:bottom w:w="40" w:type="dxa"/>
              <w:right w:w="200" w:type="dxa"/>
            </w:tcMar>
            <w:vAlign w:val="center"/>
          </w:tcPr>
          <w:p w14:paraId="2A2A7E42" w14:textId="77777777" w:rsidR="0077287B" w:rsidRDefault="00E03954">
            <w:pPr>
              <w:jc w:val="center"/>
            </w:pPr>
            <w:r>
              <w:rPr>
                <w:rFonts w:eastAsia="Times New Roman" w:cs="Times New Roman"/>
                <w:sz w:val="22"/>
              </w:rPr>
              <w:t>0,7400</w:t>
            </w:r>
          </w:p>
        </w:tc>
        <w:tc>
          <w:tcPr>
            <w:tcW w:w="2310" w:type="pct"/>
            <w:shd w:val="clear" w:color="auto" w:fill="FFFFFF"/>
            <w:tcMar>
              <w:top w:w="40" w:type="dxa"/>
              <w:left w:w="200" w:type="dxa"/>
              <w:bottom w:w="40" w:type="dxa"/>
              <w:right w:w="200" w:type="dxa"/>
            </w:tcMar>
            <w:vAlign w:val="center"/>
          </w:tcPr>
          <w:p w14:paraId="3B3A7C66" w14:textId="77777777" w:rsidR="0077287B" w:rsidRDefault="00E03954">
            <w:pPr>
              <w:jc w:val="center"/>
            </w:pPr>
            <w:r>
              <w:rPr>
                <w:rFonts w:eastAsia="Times New Roman" w:cs="Times New Roman"/>
                <w:sz w:val="22"/>
              </w:rPr>
              <w:t>0,7400</w:t>
            </w:r>
          </w:p>
        </w:tc>
        <w:tc>
          <w:tcPr>
            <w:tcW w:w="2310" w:type="pct"/>
            <w:shd w:val="clear" w:color="auto" w:fill="FFFFFF"/>
            <w:tcMar>
              <w:top w:w="40" w:type="dxa"/>
              <w:left w:w="200" w:type="dxa"/>
              <w:bottom w:w="40" w:type="dxa"/>
              <w:right w:w="200" w:type="dxa"/>
            </w:tcMar>
            <w:vAlign w:val="center"/>
          </w:tcPr>
          <w:p w14:paraId="4DC32766" w14:textId="77777777" w:rsidR="0077287B" w:rsidRDefault="00E03954">
            <w:pPr>
              <w:jc w:val="center"/>
            </w:pPr>
            <w:r>
              <w:rPr>
                <w:rFonts w:eastAsia="Times New Roman" w:cs="Times New Roman"/>
                <w:sz w:val="22"/>
              </w:rPr>
              <w:t>0,7400</w:t>
            </w:r>
          </w:p>
        </w:tc>
        <w:tc>
          <w:tcPr>
            <w:tcW w:w="2310" w:type="pct"/>
            <w:shd w:val="clear" w:color="auto" w:fill="FFFFFF"/>
            <w:tcMar>
              <w:top w:w="40" w:type="dxa"/>
              <w:left w:w="200" w:type="dxa"/>
              <w:bottom w:w="40" w:type="dxa"/>
              <w:right w:w="200" w:type="dxa"/>
            </w:tcMar>
            <w:vAlign w:val="center"/>
          </w:tcPr>
          <w:p w14:paraId="52CB65CC" w14:textId="77777777" w:rsidR="0077287B" w:rsidRDefault="00E03954">
            <w:pPr>
              <w:jc w:val="center"/>
            </w:pPr>
            <w:r>
              <w:rPr>
                <w:rFonts w:eastAsia="Times New Roman" w:cs="Times New Roman"/>
                <w:sz w:val="22"/>
              </w:rPr>
              <w:t>0,7400</w:t>
            </w:r>
          </w:p>
        </w:tc>
        <w:tc>
          <w:tcPr>
            <w:tcW w:w="2310" w:type="pct"/>
            <w:shd w:val="clear" w:color="auto" w:fill="FFFFFF"/>
            <w:tcMar>
              <w:top w:w="40" w:type="dxa"/>
              <w:left w:w="200" w:type="dxa"/>
              <w:bottom w:w="40" w:type="dxa"/>
              <w:right w:w="200" w:type="dxa"/>
            </w:tcMar>
            <w:vAlign w:val="center"/>
          </w:tcPr>
          <w:p w14:paraId="600D129B" w14:textId="77777777" w:rsidR="0077287B" w:rsidRDefault="00E03954">
            <w:pPr>
              <w:jc w:val="center"/>
            </w:pPr>
            <w:r>
              <w:rPr>
                <w:rFonts w:eastAsia="Times New Roman" w:cs="Times New Roman"/>
                <w:sz w:val="22"/>
              </w:rPr>
              <w:t>0,7400</w:t>
            </w:r>
          </w:p>
        </w:tc>
      </w:tr>
      <w:tr w:rsidR="0077287B" w14:paraId="22DCBD3D" w14:textId="77777777">
        <w:trPr>
          <w:jc w:val="center"/>
        </w:trPr>
        <w:tc>
          <w:tcPr>
            <w:tcW w:w="2310" w:type="pct"/>
            <w:vMerge/>
          </w:tcPr>
          <w:p w14:paraId="54D799C1" w14:textId="77777777" w:rsidR="0077287B" w:rsidRDefault="0077287B"/>
        </w:tc>
        <w:tc>
          <w:tcPr>
            <w:tcW w:w="2310" w:type="pct"/>
            <w:shd w:val="clear" w:color="auto" w:fill="FFFFFF"/>
            <w:tcMar>
              <w:top w:w="40" w:type="dxa"/>
              <w:left w:w="200" w:type="dxa"/>
              <w:bottom w:w="40" w:type="dxa"/>
              <w:right w:w="200" w:type="dxa"/>
            </w:tcMar>
            <w:vAlign w:val="center"/>
          </w:tcPr>
          <w:p w14:paraId="6E326870"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1EDD7D09"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2128EEC" w14:textId="77777777" w:rsidR="0077287B" w:rsidRDefault="00E03954">
            <w:pPr>
              <w:jc w:val="center"/>
            </w:pPr>
            <w:r>
              <w:rPr>
                <w:rFonts w:eastAsia="Times New Roman" w:cs="Times New Roman"/>
                <w:sz w:val="22"/>
              </w:rPr>
              <w:t>0,2250</w:t>
            </w:r>
          </w:p>
        </w:tc>
        <w:tc>
          <w:tcPr>
            <w:tcW w:w="2310" w:type="pct"/>
            <w:shd w:val="clear" w:color="auto" w:fill="FFFFFF"/>
            <w:tcMar>
              <w:top w:w="40" w:type="dxa"/>
              <w:left w:w="200" w:type="dxa"/>
              <w:bottom w:w="40" w:type="dxa"/>
              <w:right w:w="200" w:type="dxa"/>
            </w:tcMar>
            <w:vAlign w:val="center"/>
          </w:tcPr>
          <w:p w14:paraId="0D01C69C" w14:textId="77777777" w:rsidR="0077287B" w:rsidRDefault="00E03954">
            <w:pPr>
              <w:jc w:val="center"/>
            </w:pPr>
            <w:r>
              <w:rPr>
                <w:rFonts w:eastAsia="Times New Roman" w:cs="Times New Roman"/>
                <w:sz w:val="22"/>
              </w:rPr>
              <w:t>0,2250</w:t>
            </w:r>
          </w:p>
        </w:tc>
        <w:tc>
          <w:tcPr>
            <w:tcW w:w="2310" w:type="pct"/>
            <w:shd w:val="clear" w:color="auto" w:fill="FFFFFF"/>
            <w:tcMar>
              <w:top w:w="40" w:type="dxa"/>
              <w:left w:w="200" w:type="dxa"/>
              <w:bottom w:w="40" w:type="dxa"/>
              <w:right w:w="200" w:type="dxa"/>
            </w:tcMar>
            <w:vAlign w:val="center"/>
          </w:tcPr>
          <w:p w14:paraId="182CFE1B" w14:textId="77777777" w:rsidR="0077287B" w:rsidRDefault="00E03954">
            <w:pPr>
              <w:jc w:val="center"/>
            </w:pPr>
            <w:r>
              <w:rPr>
                <w:rFonts w:eastAsia="Times New Roman" w:cs="Times New Roman"/>
                <w:sz w:val="22"/>
              </w:rPr>
              <w:t>0,2250</w:t>
            </w:r>
          </w:p>
        </w:tc>
        <w:tc>
          <w:tcPr>
            <w:tcW w:w="2310" w:type="pct"/>
            <w:shd w:val="clear" w:color="auto" w:fill="FFFFFF"/>
            <w:tcMar>
              <w:top w:w="40" w:type="dxa"/>
              <w:left w:w="200" w:type="dxa"/>
              <w:bottom w:w="40" w:type="dxa"/>
              <w:right w:w="200" w:type="dxa"/>
            </w:tcMar>
            <w:vAlign w:val="center"/>
          </w:tcPr>
          <w:p w14:paraId="111D0477" w14:textId="77777777" w:rsidR="0077287B" w:rsidRDefault="00E03954">
            <w:pPr>
              <w:jc w:val="center"/>
            </w:pPr>
            <w:r>
              <w:rPr>
                <w:rFonts w:eastAsia="Times New Roman" w:cs="Times New Roman"/>
                <w:sz w:val="22"/>
              </w:rPr>
              <w:t>0,2250</w:t>
            </w:r>
          </w:p>
        </w:tc>
        <w:tc>
          <w:tcPr>
            <w:tcW w:w="2310" w:type="pct"/>
            <w:shd w:val="clear" w:color="auto" w:fill="FFFFFF"/>
            <w:tcMar>
              <w:top w:w="40" w:type="dxa"/>
              <w:left w:w="200" w:type="dxa"/>
              <w:bottom w:w="40" w:type="dxa"/>
              <w:right w:w="200" w:type="dxa"/>
            </w:tcMar>
            <w:vAlign w:val="center"/>
          </w:tcPr>
          <w:p w14:paraId="2140F49E" w14:textId="77777777" w:rsidR="0077287B" w:rsidRDefault="00E03954">
            <w:pPr>
              <w:jc w:val="center"/>
            </w:pPr>
            <w:r>
              <w:rPr>
                <w:rFonts w:eastAsia="Times New Roman" w:cs="Times New Roman"/>
                <w:sz w:val="22"/>
              </w:rPr>
              <w:t>0,2250</w:t>
            </w:r>
          </w:p>
        </w:tc>
        <w:tc>
          <w:tcPr>
            <w:tcW w:w="2310" w:type="pct"/>
            <w:shd w:val="clear" w:color="auto" w:fill="FFFFFF"/>
            <w:tcMar>
              <w:top w:w="40" w:type="dxa"/>
              <w:left w:w="200" w:type="dxa"/>
              <w:bottom w:w="40" w:type="dxa"/>
              <w:right w:w="200" w:type="dxa"/>
            </w:tcMar>
            <w:vAlign w:val="center"/>
          </w:tcPr>
          <w:p w14:paraId="53F50B64" w14:textId="77777777" w:rsidR="0077287B" w:rsidRDefault="00E03954">
            <w:pPr>
              <w:jc w:val="center"/>
            </w:pPr>
            <w:r>
              <w:rPr>
                <w:rFonts w:eastAsia="Times New Roman" w:cs="Times New Roman"/>
                <w:sz w:val="22"/>
              </w:rPr>
              <w:t>0,2250</w:t>
            </w:r>
          </w:p>
        </w:tc>
        <w:tc>
          <w:tcPr>
            <w:tcW w:w="2310" w:type="pct"/>
            <w:shd w:val="clear" w:color="auto" w:fill="FFFFFF"/>
            <w:tcMar>
              <w:top w:w="40" w:type="dxa"/>
              <w:left w:w="200" w:type="dxa"/>
              <w:bottom w:w="40" w:type="dxa"/>
              <w:right w:w="200" w:type="dxa"/>
            </w:tcMar>
            <w:vAlign w:val="center"/>
          </w:tcPr>
          <w:p w14:paraId="7AC2EBCB" w14:textId="77777777" w:rsidR="0077287B" w:rsidRDefault="00E03954">
            <w:pPr>
              <w:jc w:val="center"/>
            </w:pPr>
            <w:r>
              <w:rPr>
                <w:rFonts w:eastAsia="Times New Roman" w:cs="Times New Roman"/>
                <w:sz w:val="22"/>
              </w:rPr>
              <w:t>0,2250</w:t>
            </w:r>
          </w:p>
        </w:tc>
      </w:tr>
      <w:tr w:rsidR="0077287B" w14:paraId="2C58206A" w14:textId="77777777">
        <w:trPr>
          <w:jc w:val="center"/>
        </w:trPr>
        <w:tc>
          <w:tcPr>
            <w:tcW w:w="2310" w:type="pct"/>
            <w:vMerge/>
          </w:tcPr>
          <w:p w14:paraId="0954959F" w14:textId="77777777" w:rsidR="0077287B" w:rsidRDefault="0077287B"/>
        </w:tc>
        <w:tc>
          <w:tcPr>
            <w:tcW w:w="2310" w:type="pct"/>
            <w:vMerge w:val="restart"/>
            <w:shd w:val="clear" w:color="auto" w:fill="FFFFFF"/>
            <w:tcMar>
              <w:top w:w="40" w:type="dxa"/>
              <w:left w:w="200" w:type="dxa"/>
              <w:bottom w:w="40" w:type="dxa"/>
              <w:right w:w="200" w:type="dxa"/>
            </w:tcMar>
            <w:vAlign w:val="center"/>
          </w:tcPr>
          <w:p w14:paraId="0CFC9AAE"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51C6B53D"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F23CF8F" w14:textId="77777777" w:rsidR="0077287B" w:rsidRDefault="00E03954">
            <w:pPr>
              <w:jc w:val="center"/>
            </w:pPr>
            <w:r>
              <w:rPr>
                <w:rFonts w:eastAsia="Times New Roman" w:cs="Times New Roman"/>
                <w:sz w:val="22"/>
              </w:rPr>
              <w:t>0,4830</w:t>
            </w:r>
          </w:p>
        </w:tc>
        <w:tc>
          <w:tcPr>
            <w:tcW w:w="2310" w:type="pct"/>
            <w:shd w:val="clear" w:color="auto" w:fill="FFFFFF"/>
            <w:tcMar>
              <w:top w:w="40" w:type="dxa"/>
              <w:left w:w="200" w:type="dxa"/>
              <w:bottom w:w="40" w:type="dxa"/>
              <w:right w:w="200" w:type="dxa"/>
            </w:tcMar>
            <w:vAlign w:val="center"/>
          </w:tcPr>
          <w:p w14:paraId="2BDE7818" w14:textId="77777777" w:rsidR="0077287B" w:rsidRDefault="00E03954">
            <w:pPr>
              <w:jc w:val="center"/>
            </w:pPr>
            <w:r>
              <w:rPr>
                <w:rFonts w:eastAsia="Times New Roman" w:cs="Times New Roman"/>
                <w:sz w:val="22"/>
              </w:rPr>
              <w:t>0,4830</w:t>
            </w:r>
          </w:p>
        </w:tc>
        <w:tc>
          <w:tcPr>
            <w:tcW w:w="2310" w:type="pct"/>
            <w:shd w:val="clear" w:color="auto" w:fill="FFFFFF"/>
            <w:tcMar>
              <w:top w:w="40" w:type="dxa"/>
              <w:left w:w="200" w:type="dxa"/>
              <w:bottom w:w="40" w:type="dxa"/>
              <w:right w:w="200" w:type="dxa"/>
            </w:tcMar>
            <w:vAlign w:val="center"/>
          </w:tcPr>
          <w:p w14:paraId="10B1EDB7" w14:textId="77777777" w:rsidR="0077287B" w:rsidRDefault="00E03954">
            <w:pPr>
              <w:jc w:val="center"/>
            </w:pPr>
            <w:r>
              <w:rPr>
                <w:rFonts w:eastAsia="Times New Roman" w:cs="Times New Roman"/>
                <w:sz w:val="22"/>
              </w:rPr>
              <w:t>0,4830</w:t>
            </w:r>
          </w:p>
        </w:tc>
        <w:tc>
          <w:tcPr>
            <w:tcW w:w="2310" w:type="pct"/>
            <w:shd w:val="clear" w:color="auto" w:fill="FFFFFF"/>
            <w:tcMar>
              <w:top w:w="40" w:type="dxa"/>
              <w:left w:w="200" w:type="dxa"/>
              <w:bottom w:w="40" w:type="dxa"/>
              <w:right w:w="200" w:type="dxa"/>
            </w:tcMar>
            <w:vAlign w:val="center"/>
          </w:tcPr>
          <w:p w14:paraId="14F9336A" w14:textId="77777777" w:rsidR="0077287B" w:rsidRDefault="00E03954">
            <w:pPr>
              <w:jc w:val="center"/>
            </w:pPr>
            <w:r>
              <w:rPr>
                <w:rFonts w:eastAsia="Times New Roman" w:cs="Times New Roman"/>
                <w:sz w:val="22"/>
              </w:rPr>
              <w:t>0,4830</w:t>
            </w:r>
          </w:p>
        </w:tc>
        <w:tc>
          <w:tcPr>
            <w:tcW w:w="2310" w:type="pct"/>
            <w:shd w:val="clear" w:color="auto" w:fill="FFFFFF"/>
            <w:tcMar>
              <w:top w:w="40" w:type="dxa"/>
              <w:left w:w="200" w:type="dxa"/>
              <w:bottom w:w="40" w:type="dxa"/>
              <w:right w:w="200" w:type="dxa"/>
            </w:tcMar>
            <w:vAlign w:val="center"/>
          </w:tcPr>
          <w:p w14:paraId="37362A3F" w14:textId="77777777" w:rsidR="0077287B" w:rsidRDefault="00E03954">
            <w:pPr>
              <w:jc w:val="center"/>
            </w:pPr>
            <w:r>
              <w:rPr>
                <w:rFonts w:eastAsia="Times New Roman" w:cs="Times New Roman"/>
                <w:sz w:val="22"/>
              </w:rPr>
              <w:t>0,4830</w:t>
            </w:r>
          </w:p>
        </w:tc>
        <w:tc>
          <w:tcPr>
            <w:tcW w:w="2310" w:type="pct"/>
            <w:shd w:val="clear" w:color="auto" w:fill="FFFFFF"/>
            <w:tcMar>
              <w:top w:w="40" w:type="dxa"/>
              <w:left w:w="200" w:type="dxa"/>
              <w:bottom w:w="40" w:type="dxa"/>
              <w:right w:w="200" w:type="dxa"/>
            </w:tcMar>
            <w:vAlign w:val="center"/>
          </w:tcPr>
          <w:p w14:paraId="33FF8A54" w14:textId="77777777" w:rsidR="0077287B" w:rsidRDefault="00E03954">
            <w:pPr>
              <w:jc w:val="center"/>
            </w:pPr>
            <w:r>
              <w:rPr>
                <w:rFonts w:eastAsia="Times New Roman" w:cs="Times New Roman"/>
                <w:sz w:val="22"/>
              </w:rPr>
              <w:t>0,4830</w:t>
            </w:r>
          </w:p>
        </w:tc>
        <w:tc>
          <w:tcPr>
            <w:tcW w:w="2310" w:type="pct"/>
            <w:shd w:val="clear" w:color="auto" w:fill="FFFFFF"/>
            <w:tcMar>
              <w:top w:w="40" w:type="dxa"/>
              <w:left w:w="200" w:type="dxa"/>
              <w:bottom w:w="40" w:type="dxa"/>
              <w:right w:w="200" w:type="dxa"/>
            </w:tcMar>
            <w:vAlign w:val="center"/>
          </w:tcPr>
          <w:p w14:paraId="6D6A9161" w14:textId="77777777" w:rsidR="0077287B" w:rsidRDefault="00E03954">
            <w:pPr>
              <w:jc w:val="center"/>
            </w:pPr>
            <w:r>
              <w:rPr>
                <w:rFonts w:eastAsia="Times New Roman" w:cs="Times New Roman"/>
                <w:sz w:val="22"/>
              </w:rPr>
              <w:t>0,4830</w:t>
            </w:r>
          </w:p>
        </w:tc>
      </w:tr>
      <w:tr w:rsidR="0077287B" w14:paraId="1852E77E" w14:textId="77777777">
        <w:trPr>
          <w:jc w:val="center"/>
        </w:trPr>
        <w:tc>
          <w:tcPr>
            <w:tcW w:w="2310" w:type="pct"/>
            <w:vMerge/>
          </w:tcPr>
          <w:p w14:paraId="4BE044D2" w14:textId="77777777" w:rsidR="0077287B" w:rsidRDefault="0077287B"/>
        </w:tc>
        <w:tc>
          <w:tcPr>
            <w:tcW w:w="2310" w:type="pct"/>
            <w:vMerge/>
          </w:tcPr>
          <w:p w14:paraId="75BCFC9C" w14:textId="77777777" w:rsidR="0077287B" w:rsidRDefault="0077287B"/>
        </w:tc>
        <w:tc>
          <w:tcPr>
            <w:tcW w:w="2310" w:type="pct"/>
            <w:shd w:val="clear" w:color="auto" w:fill="FFFFFF"/>
            <w:tcMar>
              <w:top w:w="40" w:type="dxa"/>
              <w:left w:w="200" w:type="dxa"/>
              <w:bottom w:w="40" w:type="dxa"/>
              <w:right w:w="200" w:type="dxa"/>
            </w:tcMar>
            <w:vAlign w:val="center"/>
          </w:tcPr>
          <w:p w14:paraId="6E33E215"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77531BE" w14:textId="77777777" w:rsidR="0077287B" w:rsidRDefault="00E03954">
            <w:pPr>
              <w:jc w:val="center"/>
            </w:pPr>
            <w:r>
              <w:rPr>
                <w:rFonts w:eastAsia="Times New Roman" w:cs="Times New Roman"/>
                <w:sz w:val="22"/>
              </w:rPr>
              <w:t>32,2430</w:t>
            </w:r>
          </w:p>
        </w:tc>
        <w:tc>
          <w:tcPr>
            <w:tcW w:w="2310" w:type="pct"/>
            <w:shd w:val="clear" w:color="auto" w:fill="FFFFFF"/>
            <w:tcMar>
              <w:top w:w="40" w:type="dxa"/>
              <w:left w:w="200" w:type="dxa"/>
              <w:bottom w:w="40" w:type="dxa"/>
              <w:right w:w="200" w:type="dxa"/>
            </w:tcMar>
            <w:vAlign w:val="center"/>
          </w:tcPr>
          <w:p w14:paraId="46023870" w14:textId="77777777" w:rsidR="0077287B" w:rsidRDefault="00E03954">
            <w:pPr>
              <w:jc w:val="center"/>
            </w:pPr>
            <w:r>
              <w:rPr>
                <w:rFonts w:eastAsia="Times New Roman" w:cs="Times New Roman"/>
                <w:sz w:val="22"/>
              </w:rPr>
              <w:t>32,2430</w:t>
            </w:r>
          </w:p>
        </w:tc>
        <w:tc>
          <w:tcPr>
            <w:tcW w:w="2310" w:type="pct"/>
            <w:shd w:val="clear" w:color="auto" w:fill="FFFFFF"/>
            <w:tcMar>
              <w:top w:w="40" w:type="dxa"/>
              <w:left w:w="200" w:type="dxa"/>
              <w:bottom w:w="40" w:type="dxa"/>
              <w:right w:w="200" w:type="dxa"/>
            </w:tcMar>
            <w:vAlign w:val="center"/>
          </w:tcPr>
          <w:p w14:paraId="5E3C0889" w14:textId="77777777" w:rsidR="0077287B" w:rsidRDefault="00E03954">
            <w:pPr>
              <w:jc w:val="center"/>
            </w:pPr>
            <w:r>
              <w:rPr>
                <w:rFonts w:eastAsia="Times New Roman" w:cs="Times New Roman"/>
                <w:sz w:val="22"/>
              </w:rPr>
              <w:t>32,2430</w:t>
            </w:r>
          </w:p>
        </w:tc>
        <w:tc>
          <w:tcPr>
            <w:tcW w:w="2310" w:type="pct"/>
            <w:shd w:val="clear" w:color="auto" w:fill="FFFFFF"/>
            <w:tcMar>
              <w:top w:w="40" w:type="dxa"/>
              <w:left w:w="200" w:type="dxa"/>
              <w:bottom w:w="40" w:type="dxa"/>
              <w:right w:w="200" w:type="dxa"/>
            </w:tcMar>
            <w:vAlign w:val="center"/>
          </w:tcPr>
          <w:p w14:paraId="40206688" w14:textId="77777777" w:rsidR="0077287B" w:rsidRDefault="00E03954">
            <w:pPr>
              <w:jc w:val="center"/>
            </w:pPr>
            <w:r>
              <w:rPr>
                <w:rFonts w:eastAsia="Times New Roman" w:cs="Times New Roman"/>
                <w:sz w:val="22"/>
              </w:rPr>
              <w:t>32,2430</w:t>
            </w:r>
          </w:p>
        </w:tc>
        <w:tc>
          <w:tcPr>
            <w:tcW w:w="2310" w:type="pct"/>
            <w:shd w:val="clear" w:color="auto" w:fill="FFFFFF"/>
            <w:tcMar>
              <w:top w:w="40" w:type="dxa"/>
              <w:left w:w="200" w:type="dxa"/>
              <w:bottom w:w="40" w:type="dxa"/>
              <w:right w:w="200" w:type="dxa"/>
            </w:tcMar>
            <w:vAlign w:val="center"/>
          </w:tcPr>
          <w:p w14:paraId="360A456D" w14:textId="77777777" w:rsidR="0077287B" w:rsidRDefault="00E03954">
            <w:pPr>
              <w:jc w:val="center"/>
            </w:pPr>
            <w:r>
              <w:rPr>
                <w:rFonts w:eastAsia="Times New Roman" w:cs="Times New Roman"/>
                <w:sz w:val="22"/>
              </w:rPr>
              <w:t>32,2430</w:t>
            </w:r>
          </w:p>
        </w:tc>
        <w:tc>
          <w:tcPr>
            <w:tcW w:w="2310" w:type="pct"/>
            <w:shd w:val="clear" w:color="auto" w:fill="FFFFFF"/>
            <w:tcMar>
              <w:top w:w="40" w:type="dxa"/>
              <w:left w:w="200" w:type="dxa"/>
              <w:bottom w:w="40" w:type="dxa"/>
              <w:right w:w="200" w:type="dxa"/>
            </w:tcMar>
            <w:vAlign w:val="center"/>
          </w:tcPr>
          <w:p w14:paraId="43162E28" w14:textId="77777777" w:rsidR="0077287B" w:rsidRDefault="00E03954">
            <w:pPr>
              <w:jc w:val="center"/>
            </w:pPr>
            <w:r>
              <w:rPr>
                <w:rFonts w:eastAsia="Times New Roman" w:cs="Times New Roman"/>
                <w:sz w:val="22"/>
              </w:rPr>
              <w:t>32,2430</w:t>
            </w:r>
          </w:p>
        </w:tc>
        <w:tc>
          <w:tcPr>
            <w:tcW w:w="2310" w:type="pct"/>
            <w:shd w:val="clear" w:color="auto" w:fill="FFFFFF"/>
            <w:tcMar>
              <w:top w:w="40" w:type="dxa"/>
              <w:left w:w="200" w:type="dxa"/>
              <w:bottom w:w="40" w:type="dxa"/>
              <w:right w:w="200" w:type="dxa"/>
            </w:tcMar>
            <w:vAlign w:val="center"/>
          </w:tcPr>
          <w:p w14:paraId="44F579EA" w14:textId="77777777" w:rsidR="0077287B" w:rsidRDefault="00E03954">
            <w:pPr>
              <w:jc w:val="center"/>
            </w:pPr>
            <w:r>
              <w:rPr>
                <w:rFonts w:eastAsia="Times New Roman" w:cs="Times New Roman"/>
                <w:sz w:val="22"/>
              </w:rPr>
              <w:t>32,2430</w:t>
            </w:r>
          </w:p>
        </w:tc>
      </w:tr>
      <w:tr w:rsidR="0077287B" w14:paraId="18F94B29" w14:textId="77777777">
        <w:trPr>
          <w:jc w:val="center"/>
        </w:trPr>
        <w:tc>
          <w:tcPr>
            <w:tcW w:w="2310" w:type="pct"/>
            <w:vMerge w:val="restart"/>
            <w:shd w:val="clear" w:color="auto" w:fill="FFFFFF"/>
            <w:tcMar>
              <w:top w:w="40" w:type="dxa"/>
              <w:left w:w="200" w:type="dxa"/>
              <w:bottom w:w="40" w:type="dxa"/>
              <w:right w:w="200" w:type="dxa"/>
            </w:tcMar>
            <w:vAlign w:val="center"/>
          </w:tcPr>
          <w:p w14:paraId="3F878C50" w14:textId="77777777" w:rsidR="0077287B" w:rsidRDefault="00E03954">
            <w:r>
              <w:rPr>
                <w:rFonts w:eastAsia="Times New Roman" w:cs="Times New Roman"/>
                <w:sz w:val="22"/>
              </w:rPr>
              <w:t>Котельная №42-16</w:t>
            </w:r>
          </w:p>
        </w:tc>
        <w:tc>
          <w:tcPr>
            <w:tcW w:w="2310" w:type="pct"/>
            <w:shd w:val="clear" w:color="auto" w:fill="FFFFFF"/>
            <w:tcMar>
              <w:top w:w="40" w:type="dxa"/>
              <w:left w:w="200" w:type="dxa"/>
              <w:bottom w:w="40" w:type="dxa"/>
              <w:right w:w="200" w:type="dxa"/>
            </w:tcMar>
            <w:vAlign w:val="center"/>
          </w:tcPr>
          <w:p w14:paraId="4E1EB41A" w14:textId="77777777" w:rsidR="0077287B" w:rsidRDefault="00E03954">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0AF01786"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7C32D7F" w14:textId="77777777" w:rsidR="0077287B" w:rsidRDefault="00E03954">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55B5355B" w14:textId="77777777" w:rsidR="0077287B" w:rsidRDefault="00E03954">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23CCC432" w14:textId="77777777" w:rsidR="0077287B" w:rsidRDefault="00E03954">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018F675E" w14:textId="77777777" w:rsidR="0077287B" w:rsidRDefault="00E03954">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757D3346" w14:textId="77777777" w:rsidR="0077287B" w:rsidRDefault="00E03954">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5F24F220" w14:textId="77777777" w:rsidR="0077287B" w:rsidRDefault="00E03954">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27699802" w14:textId="77777777" w:rsidR="0077287B" w:rsidRDefault="00E03954">
            <w:pPr>
              <w:jc w:val="center"/>
            </w:pPr>
            <w:r>
              <w:rPr>
                <w:rFonts w:eastAsia="Times New Roman" w:cs="Times New Roman"/>
                <w:sz w:val="22"/>
              </w:rPr>
              <w:t>0,2580</w:t>
            </w:r>
          </w:p>
        </w:tc>
      </w:tr>
      <w:tr w:rsidR="0077287B" w14:paraId="0417AEA9" w14:textId="77777777">
        <w:trPr>
          <w:jc w:val="center"/>
        </w:trPr>
        <w:tc>
          <w:tcPr>
            <w:tcW w:w="2310" w:type="pct"/>
            <w:vMerge/>
          </w:tcPr>
          <w:p w14:paraId="2EC533D8" w14:textId="77777777" w:rsidR="0077287B" w:rsidRDefault="0077287B"/>
        </w:tc>
        <w:tc>
          <w:tcPr>
            <w:tcW w:w="2310" w:type="pct"/>
            <w:shd w:val="clear" w:color="auto" w:fill="FFFFFF"/>
            <w:tcMar>
              <w:top w:w="40" w:type="dxa"/>
              <w:left w:w="200" w:type="dxa"/>
              <w:bottom w:w="40" w:type="dxa"/>
              <w:right w:w="200" w:type="dxa"/>
            </w:tcMar>
            <w:vAlign w:val="center"/>
          </w:tcPr>
          <w:p w14:paraId="5E62B80A" w14:textId="77777777" w:rsidR="0077287B" w:rsidRDefault="00E03954">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0C3B37EB"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6DCF581" w14:textId="77777777" w:rsidR="0077287B" w:rsidRDefault="00E03954">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75C34C79" w14:textId="77777777" w:rsidR="0077287B" w:rsidRDefault="00E03954">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6059AC66" w14:textId="77777777" w:rsidR="0077287B" w:rsidRDefault="00E03954">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6B37BB5D" w14:textId="77777777" w:rsidR="0077287B" w:rsidRDefault="00E03954">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541BD7B8" w14:textId="77777777" w:rsidR="0077287B" w:rsidRDefault="00E03954">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4B2F8E47" w14:textId="77777777" w:rsidR="0077287B" w:rsidRDefault="00E03954">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7A720ADD" w14:textId="77777777" w:rsidR="0077287B" w:rsidRDefault="00E03954">
            <w:pPr>
              <w:jc w:val="center"/>
            </w:pPr>
            <w:r>
              <w:rPr>
                <w:rFonts w:eastAsia="Times New Roman" w:cs="Times New Roman"/>
                <w:sz w:val="22"/>
              </w:rPr>
              <w:t>0,2500</w:t>
            </w:r>
          </w:p>
        </w:tc>
      </w:tr>
      <w:tr w:rsidR="0077287B" w14:paraId="30D82FB3" w14:textId="77777777">
        <w:trPr>
          <w:jc w:val="center"/>
        </w:trPr>
        <w:tc>
          <w:tcPr>
            <w:tcW w:w="2310" w:type="pct"/>
            <w:vMerge/>
          </w:tcPr>
          <w:p w14:paraId="1B942BF0" w14:textId="77777777" w:rsidR="0077287B" w:rsidRDefault="0077287B"/>
        </w:tc>
        <w:tc>
          <w:tcPr>
            <w:tcW w:w="2310" w:type="pct"/>
            <w:shd w:val="clear" w:color="auto" w:fill="FFFFFF"/>
            <w:tcMar>
              <w:top w:w="40" w:type="dxa"/>
              <w:left w:w="200" w:type="dxa"/>
              <w:bottom w:w="40" w:type="dxa"/>
              <w:right w:w="200" w:type="dxa"/>
            </w:tcMar>
            <w:vAlign w:val="center"/>
          </w:tcPr>
          <w:p w14:paraId="1E6665EA"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59607FAC"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60ED621"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6239985D"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56970299"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7A4B871D"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3E8B5414"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02255684"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6D74B1DC" w14:textId="77777777" w:rsidR="0077287B" w:rsidRDefault="00E03954">
            <w:pPr>
              <w:jc w:val="center"/>
            </w:pPr>
            <w:r>
              <w:rPr>
                <w:rFonts w:eastAsia="Times New Roman" w:cs="Times New Roman"/>
                <w:sz w:val="22"/>
              </w:rPr>
              <w:t>0,0080</w:t>
            </w:r>
          </w:p>
        </w:tc>
      </w:tr>
      <w:tr w:rsidR="0077287B" w14:paraId="5EDDB0FF" w14:textId="77777777">
        <w:trPr>
          <w:jc w:val="center"/>
        </w:trPr>
        <w:tc>
          <w:tcPr>
            <w:tcW w:w="2310" w:type="pct"/>
            <w:vMerge/>
          </w:tcPr>
          <w:p w14:paraId="70AAAA49" w14:textId="77777777" w:rsidR="0077287B" w:rsidRDefault="0077287B"/>
        </w:tc>
        <w:tc>
          <w:tcPr>
            <w:tcW w:w="2310" w:type="pct"/>
            <w:shd w:val="clear" w:color="auto" w:fill="FFFFFF"/>
            <w:tcMar>
              <w:top w:w="40" w:type="dxa"/>
              <w:left w:w="200" w:type="dxa"/>
              <w:bottom w:w="40" w:type="dxa"/>
              <w:right w:w="200" w:type="dxa"/>
            </w:tcMar>
            <w:vAlign w:val="center"/>
          </w:tcPr>
          <w:p w14:paraId="5E539E91" w14:textId="77777777" w:rsidR="0077287B" w:rsidRDefault="00E03954">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48F6F7D1"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58DF048" w14:textId="77777777" w:rsidR="0077287B" w:rsidRDefault="00E03954">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7147CE73" w14:textId="77777777" w:rsidR="0077287B" w:rsidRDefault="00E03954">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6AC7F8E0" w14:textId="77777777" w:rsidR="0077287B" w:rsidRDefault="00E03954">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14A3A72F" w14:textId="77777777" w:rsidR="0077287B" w:rsidRDefault="00E03954">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655168A6" w14:textId="77777777" w:rsidR="0077287B" w:rsidRDefault="00E03954">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7F289971" w14:textId="77777777" w:rsidR="0077287B" w:rsidRDefault="00E03954">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53938EE4" w14:textId="77777777" w:rsidR="0077287B" w:rsidRDefault="00E03954">
            <w:pPr>
              <w:jc w:val="center"/>
            </w:pPr>
            <w:r>
              <w:rPr>
                <w:rFonts w:eastAsia="Times New Roman" w:cs="Times New Roman"/>
                <w:sz w:val="22"/>
              </w:rPr>
              <w:t>0,2420</w:t>
            </w:r>
          </w:p>
        </w:tc>
      </w:tr>
      <w:tr w:rsidR="0077287B" w14:paraId="2D803D69" w14:textId="77777777">
        <w:trPr>
          <w:jc w:val="center"/>
        </w:trPr>
        <w:tc>
          <w:tcPr>
            <w:tcW w:w="2310" w:type="pct"/>
            <w:vMerge/>
          </w:tcPr>
          <w:p w14:paraId="79DBFD40" w14:textId="77777777" w:rsidR="0077287B" w:rsidRDefault="0077287B"/>
        </w:tc>
        <w:tc>
          <w:tcPr>
            <w:tcW w:w="2310" w:type="pct"/>
            <w:shd w:val="clear" w:color="auto" w:fill="FFFFFF"/>
            <w:tcMar>
              <w:top w:w="40" w:type="dxa"/>
              <w:left w:w="200" w:type="dxa"/>
              <w:bottom w:w="40" w:type="dxa"/>
              <w:right w:w="200" w:type="dxa"/>
            </w:tcMar>
            <w:vAlign w:val="center"/>
          </w:tcPr>
          <w:p w14:paraId="078F7F8F"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271D3571"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697F523" w14:textId="77777777" w:rsidR="0077287B" w:rsidRDefault="00E03954">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2EA40553" w14:textId="77777777" w:rsidR="0077287B" w:rsidRDefault="00E03954">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656D112C" w14:textId="77777777" w:rsidR="0077287B" w:rsidRDefault="00E03954">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2438C4E4" w14:textId="77777777" w:rsidR="0077287B" w:rsidRDefault="00E03954">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30E614A1" w14:textId="77777777" w:rsidR="0077287B" w:rsidRDefault="00E03954">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05B22801" w14:textId="77777777" w:rsidR="0077287B" w:rsidRDefault="00E03954">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1EB554BB" w14:textId="77777777" w:rsidR="0077287B" w:rsidRDefault="00E03954">
            <w:pPr>
              <w:jc w:val="center"/>
            </w:pPr>
            <w:r>
              <w:rPr>
                <w:rFonts w:eastAsia="Times New Roman" w:cs="Times New Roman"/>
                <w:sz w:val="22"/>
              </w:rPr>
              <w:t>0,0390</w:t>
            </w:r>
          </w:p>
        </w:tc>
      </w:tr>
      <w:tr w:rsidR="0077287B" w14:paraId="17D2AEAF" w14:textId="77777777">
        <w:trPr>
          <w:jc w:val="center"/>
        </w:trPr>
        <w:tc>
          <w:tcPr>
            <w:tcW w:w="2310" w:type="pct"/>
            <w:vMerge/>
          </w:tcPr>
          <w:p w14:paraId="2BC0B6D1" w14:textId="77777777" w:rsidR="0077287B" w:rsidRDefault="0077287B"/>
        </w:tc>
        <w:tc>
          <w:tcPr>
            <w:tcW w:w="2310" w:type="pct"/>
            <w:shd w:val="clear" w:color="auto" w:fill="FFFFFF"/>
            <w:tcMar>
              <w:top w:w="40" w:type="dxa"/>
              <w:left w:w="200" w:type="dxa"/>
              <w:bottom w:w="40" w:type="dxa"/>
              <w:right w:w="200" w:type="dxa"/>
            </w:tcMar>
            <w:vAlign w:val="center"/>
          </w:tcPr>
          <w:p w14:paraId="1B324951"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733376A6"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85BB06C" w14:textId="77777777" w:rsidR="0077287B" w:rsidRDefault="00E03954">
            <w:pPr>
              <w:jc w:val="center"/>
            </w:pPr>
            <w:r>
              <w:rPr>
                <w:rFonts w:eastAsia="Times New Roman" w:cs="Times New Roman"/>
                <w:sz w:val="22"/>
              </w:rPr>
              <w:t>0,0230</w:t>
            </w:r>
          </w:p>
        </w:tc>
        <w:tc>
          <w:tcPr>
            <w:tcW w:w="2310" w:type="pct"/>
            <w:shd w:val="clear" w:color="auto" w:fill="FFFFFF"/>
            <w:tcMar>
              <w:top w:w="40" w:type="dxa"/>
              <w:left w:w="200" w:type="dxa"/>
              <w:bottom w:w="40" w:type="dxa"/>
              <w:right w:w="200" w:type="dxa"/>
            </w:tcMar>
            <w:vAlign w:val="center"/>
          </w:tcPr>
          <w:p w14:paraId="108BEB4A" w14:textId="77777777" w:rsidR="0077287B" w:rsidRDefault="00E03954">
            <w:pPr>
              <w:jc w:val="center"/>
            </w:pPr>
            <w:r>
              <w:rPr>
                <w:rFonts w:eastAsia="Times New Roman" w:cs="Times New Roman"/>
                <w:sz w:val="22"/>
              </w:rPr>
              <w:t>0,0230</w:t>
            </w:r>
          </w:p>
        </w:tc>
        <w:tc>
          <w:tcPr>
            <w:tcW w:w="2310" w:type="pct"/>
            <w:shd w:val="clear" w:color="auto" w:fill="FFFFFF"/>
            <w:tcMar>
              <w:top w:w="40" w:type="dxa"/>
              <w:left w:w="200" w:type="dxa"/>
              <w:bottom w:w="40" w:type="dxa"/>
              <w:right w:w="200" w:type="dxa"/>
            </w:tcMar>
            <w:vAlign w:val="center"/>
          </w:tcPr>
          <w:p w14:paraId="62CE375E" w14:textId="77777777" w:rsidR="0077287B" w:rsidRDefault="00E03954">
            <w:pPr>
              <w:jc w:val="center"/>
            </w:pPr>
            <w:r>
              <w:rPr>
                <w:rFonts w:eastAsia="Times New Roman" w:cs="Times New Roman"/>
                <w:sz w:val="22"/>
              </w:rPr>
              <w:t>0,0230</w:t>
            </w:r>
          </w:p>
        </w:tc>
        <w:tc>
          <w:tcPr>
            <w:tcW w:w="2310" w:type="pct"/>
            <w:shd w:val="clear" w:color="auto" w:fill="FFFFFF"/>
            <w:tcMar>
              <w:top w:w="40" w:type="dxa"/>
              <w:left w:w="200" w:type="dxa"/>
              <w:bottom w:w="40" w:type="dxa"/>
              <w:right w:w="200" w:type="dxa"/>
            </w:tcMar>
            <w:vAlign w:val="center"/>
          </w:tcPr>
          <w:p w14:paraId="1C2F07EA" w14:textId="77777777" w:rsidR="0077287B" w:rsidRDefault="00E03954">
            <w:pPr>
              <w:jc w:val="center"/>
            </w:pPr>
            <w:r>
              <w:rPr>
                <w:rFonts w:eastAsia="Times New Roman" w:cs="Times New Roman"/>
                <w:sz w:val="22"/>
              </w:rPr>
              <w:t>0,0230</w:t>
            </w:r>
          </w:p>
        </w:tc>
        <w:tc>
          <w:tcPr>
            <w:tcW w:w="2310" w:type="pct"/>
            <w:shd w:val="clear" w:color="auto" w:fill="FFFFFF"/>
            <w:tcMar>
              <w:top w:w="40" w:type="dxa"/>
              <w:left w:w="200" w:type="dxa"/>
              <w:bottom w:w="40" w:type="dxa"/>
              <w:right w:w="200" w:type="dxa"/>
            </w:tcMar>
            <w:vAlign w:val="center"/>
          </w:tcPr>
          <w:p w14:paraId="534F4BA9" w14:textId="77777777" w:rsidR="0077287B" w:rsidRDefault="00E03954">
            <w:pPr>
              <w:jc w:val="center"/>
            </w:pPr>
            <w:r>
              <w:rPr>
                <w:rFonts w:eastAsia="Times New Roman" w:cs="Times New Roman"/>
                <w:sz w:val="22"/>
              </w:rPr>
              <w:t>0,0230</w:t>
            </w:r>
          </w:p>
        </w:tc>
        <w:tc>
          <w:tcPr>
            <w:tcW w:w="2310" w:type="pct"/>
            <w:shd w:val="clear" w:color="auto" w:fill="FFFFFF"/>
            <w:tcMar>
              <w:top w:w="40" w:type="dxa"/>
              <w:left w:w="200" w:type="dxa"/>
              <w:bottom w:w="40" w:type="dxa"/>
              <w:right w:w="200" w:type="dxa"/>
            </w:tcMar>
            <w:vAlign w:val="center"/>
          </w:tcPr>
          <w:p w14:paraId="24168051" w14:textId="77777777" w:rsidR="0077287B" w:rsidRDefault="00E03954">
            <w:pPr>
              <w:jc w:val="center"/>
            </w:pPr>
            <w:r>
              <w:rPr>
                <w:rFonts w:eastAsia="Times New Roman" w:cs="Times New Roman"/>
                <w:sz w:val="22"/>
              </w:rPr>
              <w:t>0,0230</w:t>
            </w:r>
          </w:p>
        </w:tc>
        <w:tc>
          <w:tcPr>
            <w:tcW w:w="2310" w:type="pct"/>
            <w:shd w:val="clear" w:color="auto" w:fill="FFFFFF"/>
            <w:tcMar>
              <w:top w:w="40" w:type="dxa"/>
              <w:left w:w="200" w:type="dxa"/>
              <w:bottom w:w="40" w:type="dxa"/>
              <w:right w:w="200" w:type="dxa"/>
            </w:tcMar>
            <w:vAlign w:val="center"/>
          </w:tcPr>
          <w:p w14:paraId="0E4568D0" w14:textId="77777777" w:rsidR="0077287B" w:rsidRDefault="00E03954">
            <w:pPr>
              <w:jc w:val="center"/>
            </w:pPr>
            <w:r>
              <w:rPr>
                <w:rFonts w:eastAsia="Times New Roman" w:cs="Times New Roman"/>
                <w:sz w:val="22"/>
              </w:rPr>
              <w:t>0,0230</w:t>
            </w:r>
          </w:p>
        </w:tc>
      </w:tr>
      <w:tr w:rsidR="0077287B" w14:paraId="10B69C91" w14:textId="77777777">
        <w:trPr>
          <w:jc w:val="center"/>
        </w:trPr>
        <w:tc>
          <w:tcPr>
            <w:tcW w:w="2310" w:type="pct"/>
            <w:vMerge/>
          </w:tcPr>
          <w:p w14:paraId="08842F1E" w14:textId="77777777" w:rsidR="0077287B" w:rsidRDefault="0077287B"/>
        </w:tc>
        <w:tc>
          <w:tcPr>
            <w:tcW w:w="2310" w:type="pct"/>
            <w:vMerge w:val="restart"/>
            <w:shd w:val="clear" w:color="auto" w:fill="FFFFFF"/>
            <w:tcMar>
              <w:top w:w="40" w:type="dxa"/>
              <w:left w:w="200" w:type="dxa"/>
              <w:bottom w:w="40" w:type="dxa"/>
              <w:right w:w="200" w:type="dxa"/>
            </w:tcMar>
            <w:vAlign w:val="center"/>
          </w:tcPr>
          <w:p w14:paraId="52104692"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5570437A"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ED98380" w14:textId="77777777" w:rsidR="0077287B" w:rsidRDefault="00E03954">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099699B9" w14:textId="77777777" w:rsidR="0077287B" w:rsidRDefault="00E03954">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719407F9" w14:textId="77777777" w:rsidR="0077287B" w:rsidRDefault="00E03954">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5702DD62" w14:textId="77777777" w:rsidR="0077287B" w:rsidRDefault="00E03954">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23F3D13E" w14:textId="77777777" w:rsidR="0077287B" w:rsidRDefault="00E03954">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5BAF0CCA" w14:textId="77777777" w:rsidR="0077287B" w:rsidRDefault="00E03954">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658A9658" w14:textId="77777777" w:rsidR="0077287B" w:rsidRDefault="00E03954">
            <w:pPr>
              <w:jc w:val="center"/>
            </w:pPr>
            <w:r>
              <w:rPr>
                <w:rFonts w:eastAsia="Times New Roman" w:cs="Times New Roman"/>
                <w:sz w:val="22"/>
              </w:rPr>
              <w:t>0,1800</w:t>
            </w:r>
          </w:p>
        </w:tc>
      </w:tr>
      <w:tr w:rsidR="0077287B" w14:paraId="71201E26" w14:textId="77777777">
        <w:trPr>
          <w:jc w:val="center"/>
        </w:trPr>
        <w:tc>
          <w:tcPr>
            <w:tcW w:w="2310" w:type="pct"/>
            <w:vMerge/>
          </w:tcPr>
          <w:p w14:paraId="48A11E0C" w14:textId="77777777" w:rsidR="0077287B" w:rsidRDefault="0077287B"/>
        </w:tc>
        <w:tc>
          <w:tcPr>
            <w:tcW w:w="2310" w:type="pct"/>
            <w:vMerge/>
          </w:tcPr>
          <w:p w14:paraId="680A951D" w14:textId="77777777" w:rsidR="0077287B" w:rsidRDefault="0077287B"/>
        </w:tc>
        <w:tc>
          <w:tcPr>
            <w:tcW w:w="2310" w:type="pct"/>
            <w:shd w:val="clear" w:color="auto" w:fill="FFFFFF"/>
            <w:tcMar>
              <w:top w:w="40" w:type="dxa"/>
              <w:left w:w="200" w:type="dxa"/>
              <w:bottom w:w="40" w:type="dxa"/>
              <w:right w:w="200" w:type="dxa"/>
            </w:tcMar>
            <w:vAlign w:val="center"/>
          </w:tcPr>
          <w:p w14:paraId="790762CE"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B6680E8" w14:textId="77777777" w:rsidR="0077287B" w:rsidRDefault="00E03954">
            <w:pPr>
              <w:jc w:val="center"/>
            </w:pPr>
            <w:r>
              <w:rPr>
                <w:rFonts w:eastAsia="Times New Roman" w:cs="Times New Roman"/>
                <w:sz w:val="22"/>
              </w:rPr>
              <w:t>72,0000</w:t>
            </w:r>
          </w:p>
        </w:tc>
        <w:tc>
          <w:tcPr>
            <w:tcW w:w="2310" w:type="pct"/>
            <w:shd w:val="clear" w:color="auto" w:fill="FFFFFF"/>
            <w:tcMar>
              <w:top w:w="40" w:type="dxa"/>
              <w:left w:w="200" w:type="dxa"/>
              <w:bottom w:w="40" w:type="dxa"/>
              <w:right w:w="200" w:type="dxa"/>
            </w:tcMar>
            <w:vAlign w:val="center"/>
          </w:tcPr>
          <w:p w14:paraId="166C18BA" w14:textId="77777777" w:rsidR="0077287B" w:rsidRDefault="00E03954">
            <w:pPr>
              <w:jc w:val="center"/>
            </w:pPr>
            <w:r>
              <w:rPr>
                <w:rFonts w:eastAsia="Times New Roman" w:cs="Times New Roman"/>
                <w:sz w:val="22"/>
              </w:rPr>
              <w:t>72,0000</w:t>
            </w:r>
          </w:p>
        </w:tc>
        <w:tc>
          <w:tcPr>
            <w:tcW w:w="2310" w:type="pct"/>
            <w:shd w:val="clear" w:color="auto" w:fill="FFFFFF"/>
            <w:tcMar>
              <w:top w:w="40" w:type="dxa"/>
              <w:left w:w="200" w:type="dxa"/>
              <w:bottom w:w="40" w:type="dxa"/>
              <w:right w:w="200" w:type="dxa"/>
            </w:tcMar>
            <w:vAlign w:val="center"/>
          </w:tcPr>
          <w:p w14:paraId="4BFD663F" w14:textId="77777777" w:rsidR="0077287B" w:rsidRDefault="00E03954">
            <w:pPr>
              <w:jc w:val="center"/>
            </w:pPr>
            <w:r>
              <w:rPr>
                <w:rFonts w:eastAsia="Times New Roman" w:cs="Times New Roman"/>
                <w:sz w:val="22"/>
              </w:rPr>
              <w:t>72,0000</w:t>
            </w:r>
          </w:p>
        </w:tc>
        <w:tc>
          <w:tcPr>
            <w:tcW w:w="2310" w:type="pct"/>
            <w:shd w:val="clear" w:color="auto" w:fill="FFFFFF"/>
            <w:tcMar>
              <w:top w:w="40" w:type="dxa"/>
              <w:left w:w="200" w:type="dxa"/>
              <w:bottom w:w="40" w:type="dxa"/>
              <w:right w:w="200" w:type="dxa"/>
            </w:tcMar>
            <w:vAlign w:val="center"/>
          </w:tcPr>
          <w:p w14:paraId="53484E16" w14:textId="77777777" w:rsidR="0077287B" w:rsidRDefault="00E03954">
            <w:pPr>
              <w:jc w:val="center"/>
            </w:pPr>
            <w:r>
              <w:rPr>
                <w:rFonts w:eastAsia="Times New Roman" w:cs="Times New Roman"/>
                <w:sz w:val="22"/>
              </w:rPr>
              <w:t>72,0000</w:t>
            </w:r>
          </w:p>
        </w:tc>
        <w:tc>
          <w:tcPr>
            <w:tcW w:w="2310" w:type="pct"/>
            <w:shd w:val="clear" w:color="auto" w:fill="FFFFFF"/>
            <w:tcMar>
              <w:top w:w="40" w:type="dxa"/>
              <w:left w:w="200" w:type="dxa"/>
              <w:bottom w:w="40" w:type="dxa"/>
              <w:right w:w="200" w:type="dxa"/>
            </w:tcMar>
            <w:vAlign w:val="center"/>
          </w:tcPr>
          <w:p w14:paraId="17E87B9C" w14:textId="77777777" w:rsidR="0077287B" w:rsidRDefault="00E03954">
            <w:pPr>
              <w:jc w:val="center"/>
            </w:pPr>
            <w:r>
              <w:rPr>
                <w:rFonts w:eastAsia="Times New Roman" w:cs="Times New Roman"/>
                <w:sz w:val="22"/>
              </w:rPr>
              <w:t>72,0000</w:t>
            </w:r>
          </w:p>
        </w:tc>
        <w:tc>
          <w:tcPr>
            <w:tcW w:w="2310" w:type="pct"/>
            <w:shd w:val="clear" w:color="auto" w:fill="FFFFFF"/>
            <w:tcMar>
              <w:top w:w="40" w:type="dxa"/>
              <w:left w:w="200" w:type="dxa"/>
              <w:bottom w:w="40" w:type="dxa"/>
              <w:right w:w="200" w:type="dxa"/>
            </w:tcMar>
            <w:vAlign w:val="center"/>
          </w:tcPr>
          <w:p w14:paraId="4CDACC70" w14:textId="77777777" w:rsidR="0077287B" w:rsidRDefault="00E03954">
            <w:pPr>
              <w:jc w:val="center"/>
            </w:pPr>
            <w:r>
              <w:rPr>
                <w:rFonts w:eastAsia="Times New Roman" w:cs="Times New Roman"/>
                <w:sz w:val="22"/>
              </w:rPr>
              <w:t>72,0000</w:t>
            </w:r>
          </w:p>
        </w:tc>
        <w:tc>
          <w:tcPr>
            <w:tcW w:w="2310" w:type="pct"/>
            <w:shd w:val="clear" w:color="auto" w:fill="FFFFFF"/>
            <w:tcMar>
              <w:top w:w="40" w:type="dxa"/>
              <w:left w:w="200" w:type="dxa"/>
              <w:bottom w:w="40" w:type="dxa"/>
              <w:right w:w="200" w:type="dxa"/>
            </w:tcMar>
            <w:vAlign w:val="center"/>
          </w:tcPr>
          <w:p w14:paraId="00E1CA72" w14:textId="77777777" w:rsidR="0077287B" w:rsidRDefault="00E03954">
            <w:pPr>
              <w:jc w:val="center"/>
            </w:pPr>
            <w:r>
              <w:rPr>
                <w:rFonts w:eastAsia="Times New Roman" w:cs="Times New Roman"/>
                <w:sz w:val="22"/>
              </w:rPr>
              <w:t>72,0000</w:t>
            </w:r>
          </w:p>
        </w:tc>
      </w:tr>
      <w:tr w:rsidR="0077287B" w14:paraId="639D1961" w14:textId="77777777">
        <w:trPr>
          <w:jc w:val="center"/>
        </w:trPr>
        <w:tc>
          <w:tcPr>
            <w:tcW w:w="2310" w:type="pct"/>
            <w:vMerge w:val="restart"/>
            <w:shd w:val="clear" w:color="auto" w:fill="FFFFFF"/>
            <w:tcMar>
              <w:top w:w="40" w:type="dxa"/>
              <w:left w:w="200" w:type="dxa"/>
              <w:bottom w:w="40" w:type="dxa"/>
              <w:right w:w="200" w:type="dxa"/>
            </w:tcMar>
            <w:vAlign w:val="center"/>
          </w:tcPr>
          <w:p w14:paraId="7831947C" w14:textId="77777777" w:rsidR="0077287B" w:rsidRDefault="00E03954">
            <w:r>
              <w:rPr>
                <w:rFonts w:eastAsia="Times New Roman" w:cs="Times New Roman"/>
                <w:sz w:val="22"/>
              </w:rPr>
              <w:t>Котельная №42-17 школы</w:t>
            </w:r>
          </w:p>
        </w:tc>
        <w:tc>
          <w:tcPr>
            <w:tcW w:w="2310" w:type="pct"/>
            <w:shd w:val="clear" w:color="auto" w:fill="FFFFFF"/>
            <w:tcMar>
              <w:top w:w="40" w:type="dxa"/>
              <w:left w:w="200" w:type="dxa"/>
              <w:bottom w:w="40" w:type="dxa"/>
              <w:right w:w="200" w:type="dxa"/>
            </w:tcMar>
            <w:vAlign w:val="center"/>
          </w:tcPr>
          <w:p w14:paraId="211A4805" w14:textId="77777777" w:rsidR="0077287B" w:rsidRDefault="00E03954">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08499BBF"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AE89D25" w14:textId="77777777" w:rsidR="0077287B" w:rsidRDefault="00E03954">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18E1551B" w14:textId="77777777" w:rsidR="0077287B" w:rsidRDefault="00E03954">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178ABD49" w14:textId="77777777" w:rsidR="0077287B" w:rsidRDefault="00E03954">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408C5024" w14:textId="77777777" w:rsidR="0077287B" w:rsidRDefault="00E03954">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61EB5EE0" w14:textId="77777777" w:rsidR="0077287B" w:rsidRDefault="00E03954">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1DA3A380" w14:textId="77777777" w:rsidR="0077287B" w:rsidRDefault="00E03954">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29C41D19" w14:textId="77777777" w:rsidR="0077287B" w:rsidRDefault="00E03954">
            <w:pPr>
              <w:jc w:val="center"/>
            </w:pPr>
            <w:r>
              <w:rPr>
                <w:rFonts w:eastAsia="Times New Roman" w:cs="Times New Roman"/>
                <w:sz w:val="22"/>
              </w:rPr>
              <w:t>0,2580</w:t>
            </w:r>
          </w:p>
        </w:tc>
      </w:tr>
      <w:tr w:rsidR="0077287B" w14:paraId="069C68B3" w14:textId="77777777">
        <w:trPr>
          <w:jc w:val="center"/>
        </w:trPr>
        <w:tc>
          <w:tcPr>
            <w:tcW w:w="2310" w:type="pct"/>
            <w:vMerge/>
          </w:tcPr>
          <w:p w14:paraId="1CE37B27" w14:textId="77777777" w:rsidR="0077287B" w:rsidRDefault="0077287B"/>
        </w:tc>
        <w:tc>
          <w:tcPr>
            <w:tcW w:w="2310" w:type="pct"/>
            <w:shd w:val="clear" w:color="auto" w:fill="FFFFFF"/>
            <w:tcMar>
              <w:top w:w="40" w:type="dxa"/>
              <w:left w:w="200" w:type="dxa"/>
              <w:bottom w:w="40" w:type="dxa"/>
              <w:right w:w="200" w:type="dxa"/>
            </w:tcMar>
            <w:vAlign w:val="center"/>
          </w:tcPr>
          <w:p w14:paraId="5DF843A2" w14:textId="77777777" w:rsidR="0077287B" w:rsidRDefault="00E03954">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18478E19"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C230C4F" w14:textId="77777777" w:rsidR="0077287B" w:rsidRDefault="00E03954">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379BE128" w14:textId="77777777" w:rsidR="0077287B" w:rsidRDefault="00E03954">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721986AE" w14:textId="77777777" w:rsidR="0077287B" w:rsidRDefault="00E03954">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5850C888" w14:textId="77777777" w:rsidR="0077287B" w:rsidRDefault="00E03954">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2E29E50C" w14:textId="77777777" w:rsidR="0077287B" w:rsidRDefault="00E03954">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1844B675" w14:textId="77777777" w:rsidR="0077287B" w:rsidRDefault="00E03954">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1F1869B8" w14:textId="77777777" w:rsidR="0077287B" w:rsidRDefault="00E03954">
            <w:pPr>
              <w:jc w:val="center"/>
            </w:pPr>
            <w:r>
              <w:rPr>
                <w:rFonts w:eastAsia="Times New Roman" w:cs="Times New Roman"/>
                <w:sz w:val="22"/>
              </w:rPr>
              <w:t>0,2500</w:t>
            </w:r>
          </w:p>
        </w:tc>
      </w:tr>
      <w:tr w:rsidR="0077287B" w14:paraId="62144DF7" w14:textId="77777777">
        <w:trPr>
          <w:jc w:val="center"/>
        </w:trPr>
        <w:tc>
          <w:tcPr>
            <w:tcW w:w="2310" w:type="pct"/>
            <w:vMerge/>
          </w:tcPr>
          <w:p w14:paraId="39695EFD" w14:textId="77777777" w:rsidR="0077287B" w:rsidRDefault="0077287B"/>
        </w:tc>
        <w:tc>
          <w:tcPr>
            <w:tcW w:w="2310" w:type="pct"/>
            <w:shd w:val="clear" w:color="auto" w:fill="FFFFFF"/>
            <w:tcMar>
              <w:top w:w="40" w:type="dxa"/>
              <w:left w:w="200" w:type="dxa"/>
              <w:bottom w:w="40" w:type="dxa"/>
              <w:right w:w="200" w:type="dxa"/>
            </w:tcMar>
            <w:vAlign w:val="center"/>
          </w:tcPr>
          <w:p w14:paraId="1A6DE016"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043A6D1C"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07878BA"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38BC6232"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2E0FDDD9"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31BEA4D3"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79C60811"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3D307713"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0754FA55" w14:textId="77777777" w:rsidR="0077287B" w:rsidRDefault="00E03954">
            <w:pPr>
              <w:jc w:val="center"/>
            </w:pPr>
            <w:r>
              <w:rPr>
                <w:rFonts w:eastAsia="Times New Roman" w:cs="Times New Roman"/>
                <w:sz w:val="22"/>
              </w:rPr>
              <w:t>0,0080</w:t>
            </w:r>
          </w:p>
        </w:tc>
      </w:tr>
      <w:tr w:rsidR="0077287B" w14:paraId="089C77AF" w14:textId="77777777">
        <w:trPr>
          <w:jc w:val="center"/>
        </w:trPr>
        <w:tc>
          <w:tcPr>
            <w:tcW w:w="2310" w:type="pct"/>
            <w:vMerge/>
          </w:tcPr>
          <w:p w14:paraId="3FFFFAAF" w14:textId="77777777" w:rsidR="0077287B" w:rsidRDefault="0077287B"/>
        </w:tc>
        <w:tc>
          <w:tcPr>
            <w:tcW w:w="2310" w:type="pct"/>
            <w:shd w:val="clear" w:color="auto" w:fill="FFFFFF"/>
            <w:tcMar>
              <w:top w:w="40" w:type="dxa"/>
              <w:left w:w="200" w:type="dxa"/>
              <w:bottom w:w="40" w:type="dxa"/>
              <w:right w:w="200" w:type="dxa"/>
            </w:tcMar>
            <w:vAlign w:val="center"/>
          </w:tcPr>
          <w:p w14:paraId="5A40F260" w14:textId="77777777" w:rsidR="0077287B" w:rsidRDefault="00E03954">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089F2ECF"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DD37E2F" w14:textId="77777777" w:rsidR="0077287B" w:rsidRDefault="00E03954">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159CB9C1" w14:textId="77777777" w:rsidR="0077287B" w:rsidRDefault="00E03954">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388ECB13" w14:textId="77777777" w:rsidR="0077287B" w:rsidRDefault="00E03954">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591166F3" w14:textId="77777777" w:rsidR="0077287B" w:rsidRDefault="00E03954">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0BA76A52" w14:textId="77777777" w:rsidR="0077287B" w:rsidRDefault="00E03954">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30A690CD" w14:textId="77777777" w:rsidR="0077287B" w:rsidRDefault="00E03954">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010DC71E" w14:textId="77777777" w:rsidR="0077287B" w:rsidRDefault="00E03954">
            <w:pPr>
              <w:jc w:val="center"/>
            </w:pPr>
            <w:r>
              <w:rPr>
                <w:rFonts w:eastAsia="Times New Roman" w:cs="Times New Roman"/>
                <w:sz w:val="22"/>
              </w:rPr>
              <w:t>0,2420</w:t>
            </w:r>
          </w:p>
        </w:tc>
      </w:tr>
      <w:tr w:rsidR="0077287B" w14:paraId="5501447D" w14:textId="77777777">
        <w:trPr>
          <w:jc w:val="center"/>
        </w:trPr>
        <w:tc>
          <w:tcPr>
            <w:tcW w:w="2310" w:type="pct"/>
            <w:vMerge/>
          </w:tcPr>
          <w:p w14:paraId="75A82760" w14:textId="77777777" w:rsidR="0077287B" w:rsidRDefault="0077287B"/>
        </w:tc>
        <w:tc>
          <w:tcPr>
            <w:tcW w:w="2310" w:type="pct"/>
            <w:shd w:val="clear" w:color="auto" w:fill="FFFFFF"/>
            <w:tcMar>
              <w:top w:w="40" w:type="dxa"/>
              <w:left w:w="200" w:type="dxa"/>
              <w:bottom w:w="40" w:type="dxa"/>
              <w:right w:w="200" w:type="dxa"/>
            </w:tcMar>
            <w:vAlign w:val="center"/>
          </w:tcPr>
          <w:p w14:paraId="4EFB790F"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20601B54"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205280E" w14:textId="77777777" w:rsidR="0077287B" w:rsidRDefault="00E03954">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3ADE5FF4" w14:textId="77777777" w:rsidR="0077287B" w:rsidRDefault="00E03954">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0013D655" w14:textId="77777777" w:rsidR="0077287B" w:rsidRDefault="00E03954">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14122152" w14:textId="77777777" w:rsidR="0077287B" w:rsidRDefault="00E03954">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1695013D" w14:textId="77777777" w:rsidR="0077287B" w:rsidRDefault="00E03954">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6D5D3600" w14:textId="77777777" w:rsidR="0077287B" w:rsidRDefault="00E03954">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2BED9887" w14:textId="77777777" w:rsidR="0077287B" w:rsidRDefault="00E03954">
            <w:pPr>
              <w:jc w:val="center"/>
            </w:pPr>
            <w:r>
              <w:rPr>
                <w:rFonts w:eastAsia="Times New Roman" w:cs="Times New Roman"/>
                <w:sz w:val="22"/>
              </w:rPr>
              <w:t>0,0390</w:t>
            </w:r>
          </w:p>
        </w:tc>
      </w:tr>
      <w:tr w:rsidR="0077287B" w14:paraId="3369B9CC" w14:textId="77777777">
        <w:trPr>
          <w:jc w:val="center"/>
        </w:trPr>
        <w:tc>
          <w:tcPr>
            <w:tcW w:w="2310" w:type="pct"/>
            <w:vMerge/>
          </w:tcPr>
          <w:p w14:paraId="2CAD5A42" w14:textId="77777777" w:rsidR="0077287B" w:rsidRDefault="0077287B"/>
        </w:tc>
        <w:tc>
          <w:tcPr>
            <w:tcW w:w="2310" w:type="pct"/>
            <w:shd w:val="clear" w:color="auto" w:fill="FFFFFF"/>
            <w:tcMar>
              <w:top w:w="40" w:type="dxa"/>
              <w:left w:w="200" w:type="dxa"/>
              <w:bottom w:w="40" w:type="dxa"/>
              <w:right w:w="200" w:type="dxa"/>
            </w:tcMar>
            <w:vAlign w:val="center"/>
          </w:tcPr>
          <w:p w14:paraId="116C7091"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0827354F"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334C7E0" w14:textId="77777777" w:rsidR="0077287B" w:rsidRDefault="00E03954">
            <w:pPr>
              <w:jc w:val="center"/>
            </w:pPr>
            <w:r>
              <w:rPr>
                <w:rFonts w:eastAsia="Times New Roman" w:cs="Times New Roman"/>
                <w:sz w:val="22"/>
              </w:rPr>
              <w:t>0,0950</w:t>
            </w:r>
          </w:p>
        </w:tc>
        <w:tc>
          <w:tcPr>
            <w:tcW w:w="2310" w:type="pct"/>
            <w:shd w:val="clear" w:color="auto" w:fill="FFFFFF"/>
            <w:tcMar>
              <w:top w:w="40" w:type="dxa"/>
              <w:left w:w="200" w:type="dxa"/>
              <w:bottom w:w="40" w:type="dxa"/>
              <w:right w:w="200" w:type="dxa"/>
            </w:tcMar>
            <w:vAlign w:val="center"/>
          </w:tcPr>
          <w:p w14:paraId="7AE4D4B5" w14:textId="77777777" w:rsidR="0077287B" w:rsidRDefault="00E03954">
            <w:pPr>
              <w:jc w:val="center"/>
            </w:pPr>
            <w:r>
              <w:rPr>
                <w:rFonts w:eastAsia="Times New Roman" w:cs="Times New Roman"/>
                <w:sz w:val="22"/>
              </w:rPr>
              <w:t>0,0950</w:t>
            </w:r>
          </w:p>
        </w:tc>
        <w:tc>
          <w:tcPr>
            <w:tcW w:w="2310" w:type="pct"/>
            <w:shd w:val="clear" w:color="auto" w:fill="FFFFFF"/>
            <w:tcMar>
              <w:top w:w="40" w:type="dxa"/>
              <w:left w:w="200" w:type="dxa"/>
              <w:bottom w:w="40" w:type="dxa"/>
              <w:right w:w="200" w:type="dxa"/>
            </w:tcMar>
            <w:vAlign w:val="center"/>
          </w:tcPr>
          <w:p w14:paraId="37C11904" w14:textId="77777777" w:rsidR="0077287B" w:rsidRDefault="00E03954">
            <w:pPr>
              <w:jc w:val="center"/>
            </w:pPr>
            <w:r>
              <w:rPr>
                <w:rFonts w:eastAsia="Times New Roman" w:cs="Times New Roman"/>
                <w:sz w:val="22"/>
              </w:rPr>
              <w:t>0,0950</w:t>
            </w:r>
          </w:p>
        </w:tc>
        <w:tc>
          <w:tcPr>
            <w:tcW w:w="2310" w:type="pct"/>
            <w:shd w:val="clear" w:color="auto" w:fill="FFFFFF"/>
            <w:tcMar>
              <w:top w:w="40" w:type="dxa"/>
              <w:left w:w="200" w:type="dxa"/>
              <w:bottom w:w="40" w:type="dxa"/>
              <w:right w:w="200" w:type="dxa"/>
            </w:tcMar>
            <w:vAlign w:val="center"/>
          </w:tcPr>
          <w:p w14:paraId="05E992A3" w14:textId="77777777" w:rsidR="0077287B" w:rsidRDefault="00E03954">
            <w:pPr>
              <w:jc w:val="center"/>
            </w:pPr>
            <w:r>
              <w:rPr>
                <w:rFonts w:eastAsia="Times New Roman" w:cs="Times New Roman"/>
                <w:sz w:val="22"/>
              </w:rPr>
              <w:t>0,0950</w:t>
            </w:r>
          </w:p>
        </w:tc>
        <w:tc>
          <w:tcPr>
            <w:tcW w:w="2310" w:type="pct"/>
            <w:shd w:val="clear" w:color="auto" w:fill="FFFFFF"/>
            <w:tcMar>
              <w:top w:w="40" w:type="dxa"/>
              <w:left w:w="200" w:type="dxa"/>
              <w:bottom w:w="40" w:type="dxa"/>
              <w:right w:w="200" w:type="dxa"/>
            </w:tcMar>
            <w:vAlign w:val="center"/>
          </w:tcPr>
          <w:p w14:paraId="6CAB2512" w14:textId="77777777" w:rsidR="0077287B" w:rsidRDefault="00E03954">
            <w:pPr>
              <w:jc w:val="center"/>
            </w:pPr>
            <w:r>
              <w:rPr>
                <w:rFonts w:eastAsia="Times New Roman" w:cs="Times New Roman"/>
                <w:sz w:val="22"/>
              </w:rPr>
              <w:t>0,0950</w:t>
            </w:r>
          </w:p>
        </w:tc>
        <w:tc>
          <w:tcPr>
            <w:tcW w:w="2310" w:type="pct"/>
            <w:shd w:val="clear" w:color="auto" w:fill="FFFFFF"/>
            <w:tcMar>
              <w:top w:w="40" w:type="dxa"/>
              <w:left w:w="200" w:type="dxa"/>
              <w:bottom w:w="40" w:type="dxa"/>
              <w:right w:w="200" w:type="dxa"/>
            </w:tcMar>
            <w:vAlign w:val="center"/>
          </w:tcPr>
          <w:p w14:paraId="7CBA03AB" w14:textId="77777777" w:rsidR="0077287B" w:rsidRDefault="00E03954">
            <w:pPr>
              <w:jc w:val="center"/>
            </w:pPr>
            <w:r>
              <w:rPr>
                <w:rFonts w:eastAsia="Times New Roman" w:cs="Times New Roman"/>
                <w:sz w:val="22"/>
              </w:rPr>
              <w:t>0,0950</w:t>
            </w:r>
          </w:p>
        </w:tc>
        <w:tc>
          <w:tcPr>
            <w:tcW w:w="2310" w:type="pct"/>
            <w:shd w:val="clear" w:color="auto" w:fill="FFFFFF"/>
            <w:tcMar>
              <w:top w:w="40" w:type="dxa"/>
              <w:left w:w="200" w:type="dxa"/>
              <w:bottom w:w="40" w:type="dxa"/>
              <w:right w:w="200" w:type="dxa"/>
            </w:tcMar>
            <w:vAlign w:val="center"/>
          </w:tcPr>
          <w:p w14:paraId="072BB920" w14:textId="77777777" w:rsidR="0077287B" w:rsidRDefault="00E03954">
            <w:pPr>
              <w:jc w:val="center"/>
            </w:pPr>
            <w:r>
              <w:rPr>
                <w:rFonts w:eastAsia="Times New Roman" w:cs="Times New Roman"/>
                <w:sz w:val="22"/>
              </w:rPr>
              <w:t>0,0950</w:t>
            </w:r>
          </w:p>
        </w:tc>
      </w:tr>
      <w:tr w:rsidR="0077287B" w14:paraId="6B163304" w14:textId="77777777">
        <w:trPr>
          <w:jc w:val="center"/>
        </w:trPr>
        <w:tc>
          <w:tcPr>
            <w:tcW w:w="2310" w:type="pct"/>
            <w:vMerge/>
          </w:tcPr>
          <w:p w14:paraId="7A099149" w14:textId="77777777" w:rsidR="0077287B" w:rsidRDefault="0077287B"/>
        </w:tc>
        <w:tc>
          <w:tcPr>
            <w:tcW w:w="2310" w:type="pct"/>
            <w:vMerge w:val="restart"/>
            <w:shd w:val="clear" w:color="auto" w:fill="FFFFFF"/>
            <w:tcMar>
              <w:top w:w="40" w:type="dxa"/>
              <w:left w:w="200" w:type="dxa"/>
              <w:bottom w:w="40" w:type="dxa"/>
              <w:right w:w="200" w:type="dxa"/>
            </w:tcMar>
            <w:vAlign w:val="center"/>
          </w:tcPr>
          <w:p w14:paraId="5C1796FA"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1007DF99"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9199DD7" w14:textId="77777777" w:rsidR="0077287B" w:rsidRDefault="00E03954">
            <w:pPr>
              <w:jc w:val="center"/>
            </w:pPr>
            <w:r>
              <w:rPr>
                <w:rFonts w:eastAsia="Times New Roman" w:cs="Times New Roman"/>
                <w:sz w:val="22"/>
              </w:rPr>
              <w:t>0,1080</w:t>
            </w:r>
          </w:p>
        </w:tc>
        <w:tc>
          <w:tcPr>
            <w:tcW w:w="2310" w:type="pct"/>
            <w:shd w:val="clear" w:color="auto" w:fill="FFFFFF"/>
            <w:tcMar>
              <w:top w:w="40" w:type="dxa"/>
              <w:left w:w="200" w:type="dxa"/>
              <w:bottom w:w="40" w:type="dxa"/>
              <w:right w:w="200" w:type="dxa"/>
            </w:tcMar>
            <w:vAlign w:val="center"/>
          </w:tcPr>
          <w:p w14:paraId="06C90FDC" w14:textId="77777777" w:rsidR="0077287B" w:rsidRDefault="00E03954">
            <w:pPr>
              <w:jc w:val="center"/>
            </w:pPr>
            <w:r>
              <w:rPr>
                <w:rFonts w:eastAsia="Times New Roman" w:cs="Times New Roman"/>
                <w:sz w:val="22"/>
              </w:rPr>
              <w:t>0,1080</w:t>
            </w:r>
          </w:p>
        </w:tc>
        <w:tc>
          <w:tcPr>
            <w:tcW w:w="2310" w:type="pct"/>
            <w:shd w:val="clear" w:color="auto" w:fill="FFFFFF"/>
            <w:tcMar>
              <w:top w:w="40" w:type="dxa"/>
              <w:left w:w="200" w:type="dxa"/>
              <w:bottom w:w="40" w:type="dxa"/>
              <w:right w:w="200" w:type="dxa"/>
            </w:tcMar>
            <w:vAlign w:val="center"/>
          </w:tcPr>
          <w:p w14:paraId="6A721AB9" w14:textId="77777777" w:rsidR="0077287B" w:rsidRDefault="00E03954">
            <w:pPr>
              <w:jc w:val="center"/>
            </w:pPr>
            <w:r>
              <w:rPr>
                <w:rFonts w:eastAsia="Times New Roman" w:cs="Times New Roman"/>
                <w:sz w:val="22"/>
              </w:rPr>
              <w:t>0,1080</w:t>
            </w:r>
          </w:p>
        </w:tc>
        <w:tc>
          <w:tcPr>
            <w:tcW w:w="2310" w:type="pct"/>
            <w:shd w:val="clear" w:color="auto" w:fill="FFFFFF"/>
            <w:tcMar>
              <w:top w:w="40" w:type="dxa"/>
              <w:left w:w="200" w:type="dxa"/>
              <w:bottom w:w="40" w:type="dxa"/>
              <w:right w:w="200" w:type="dxa"/>
            </w:tcMar>
            <w:vAlign w:val="center"/>
          </w:tcPr>
          <w:p w14:paraId="36782710" w14:textId="77777777" w:rsidR="0077287B" w:rsidRDefault="00E03954">
            <w:pPr>
              <w:jc w:val="center"/>
            </w:pPr>
            <w:r>
              <w:rPr>
                <w:rFonts w:eastAsia="Times New Roman" w:cs="Times New Roman"/>
                <w:sz w:val="22"/>
              </w:rPr>
              <w:t>0,1080</w:t>
            </w:r>
          </w:p>
        </w:tc>
        <w:tc>
          <w:tcPr>
            <w:tcW w:w="2310" w:type="pct"/>
            <w:shd w:val="clear" w:color="auto" w:fill="FFFFFF"/>
            <w:tcMar>
              <w:top w:w="40" w:type="dxa"/>
              <w:left w:w="200" w:type="dxa"/>
              <w:bottom w:w="40" w:type="dxa"/>
              <w:right w:w="200" w:type="dxa"/>
            </w:tcMar>
            <w:vAlign w:val="center"/>
          </w:tcPr>
          <w:p w14:paraId="3A7F7451" w14:textId="77777777" w:rsidR="0077287B" w:rsidRDefault="00E03954">
            <w:pPr>
              <w:jc w:val="center"/>
            </w:pPr>
            <w:r>
              <w:rPr>
                <w:rFonts w:eastAsia="Times New Roman" w:cs="Times New Roman"/>
                <w:sz w:val="22"/>
              </w:rPr>
              <w:t>0,1080</w:t>
            </w:r>
          </w:p>
        </w:tc>
        <w:tc>
          <w:tcPr>
            <w:tcW w:w="2310" w:type="pct"/>
            <w:shd w:val="clear" w:color="auto" w:fill="FFFFFF"/>
            <w:tcMar>
              <w:top w:w="40" w:type="dxa"/>
              <w:left w:w="200" w:type="dxa"/>
              <w:bottom w:w="40" w:type="dxa"/>
              <w:right w:w="200" w:type="dxa"/>
            </w:tcMar>
            <w:vAlign w:val="center"/>
          </w:tcPr>
          <w:p w14:paraId="469E29A8" w14:textId="77777777" w:rsidR="0077287B" w:rsidRDefault="00E03954">
            <w:pPr>
              <w:jc w:val="center"/>
            </w:pPr>
            <w:r>
              <w:rPr>
                <w:rFonts w:eastAsia="Times New Roman" w:cs="Times New Roman"/>
                <w:sz w:val="22"/>
              </w:rPr>
              <w:t>0,1080</w:t>
            </w:r>
          </w:p>
        </w:tc>
        <w:tc>
          <w:tcPr>
            <w:tcW w:w="2310" w:type="pct"/>
            <w:shd w:val="clear" w:color="auto" w:fill="FFFFFF"/>
            <w:tcMar>
              <w:top w:w="40" w:type="dxa"/>
              <w:left w:w="200" w:type="dxa"/>
              <w:bottom w:w="40" w:type="dxa"/>
              <w:right w:w="200" w:type="dxa"/>
            </w:tcMar>
            <w:vAlign w:val="center"/>
          </w:tcPr>
          <w:p w14:paraId="3CB0F0E4" w14:textId="77777777" w:rsidR="0077287B" w:rsidRDefault="00E03954">
            <w:pPr>
              <w:jc w:val="center"/>
            </w:pPr>
            <w:r>
              <w:rPr>
                <w:rFonts w:eastAsia="Times New Roman" w:cs="Times New Roman"/>
                <w:sz w:val="22"/>
              </w:rPr>
              <w:t>0,1080</w:t>
            </w:r>
          </w:p>
        </w:tc>
      </w:tr>
      <w:tr w:rsidR="0077287B" w14:paraId="135E1997" w14:textId="77777777">
        <w:trPr>
          <w:jc w:val="center"/>
        </w:trPr>
        <w:tc>
          <w:tcPr>
            <w:tcW w:w="2310" w:type="pct"/>
            <w:vMerge/>
          </w:tcPr>
          <w:p w14:paraId="4DB018A3" w14:textId="77777777" w:rsidR="0077287B" w:rsidRDefault="0077287B"/>
        </w:tc>
        <w:tc>
          <w:tcPr>
            <w:tcW w:w="2310" w:type="pct"/>
            <w:vMerge/>
          </w:tcPr>
          <w:p w14:paraId="77AE0C8A" w14:textId="77777777" w:rsidR="0077287B" w:rsidRDefault="0077287B"/>
        </w:tc>
        <w:tc>
          <w:tcPr>
            <w:tcW w:w="2310" w:type="pct"/>
            <w:shd w:val="clear" w:color="auto" w:fill="FFFFFF"/>
            <w:tcMar>
              <w:top w:w="40" w:type="dxa"/>
              <w:left w:w="200" w:type="dxa"/>
              <w:bottom w:w="40" w:type="dxa"/>
              <w:right w:w="200" w:type="dxa"/>
            </w:tcMar>
            <w:vAlign w:val="center"/>
          </w:tcPr>
          <w:p w14:paraId="6B23F67A"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DB39955" w14:textId="77777777" w:rsidR="0077287B" w:rsidRDefault="00E03954">
            <w:pPr>
              <w:jc w:val="center"/>
            </w:pPr>
            <w:r>
              <w:rPr>
                <w:rFonts w:eastAsia="Times New Roman" w:cs="Times New Roman"/>
                <w:sz w:val="22"/>
              </w:rPr>
              <w:t>43,2000</w:t>
            </w:r>
          </w:p>
        </w:tc>
        <w:tc>
          <w:tcPr>
            <w:tcW w:w="2310" w:type="pct"/>
            <w:shd w:val="clear" w:color="auto" w:fill="FFFFFF"/>
            <w:tcMar>
              <w:top w:w="40" w:type="dxa"/>
              <w:left w:w="200" w:type="dxa"/>
              <w:bottom w:w="40" w:type="dxa"/>
              <w:right w:w="200" w:type="dxa"/>
            </w:tcMar>
            <w:vAlign w:val="center"/>
          </w:tcPr>
          <w:p w14:paraId="4E0E4B30" w14:textId="77777777" w:rsidR="0077287B" w:rsidRDefault="00E03954">
            <w:pPr>
              <w:jc w:val="center"/>
            </w:pPr>
            <w:r>
              <w:rPr>
                <w:rFonts w:eastAsia="Times New Roman" w:cs="Times New Roman"/>
                <w:sz w:val="22"/>
              </w:rPr>
              <w:t>43,2000</w:t>
            </w:r>
          </w:p>
        </w:tc>
        <w:tc>
          <w:tcPr>
            <w:tcW w:w="2310" w:type="pct"/>
            <w:shd w:val="clear" w:color="auto" w:fill="FFFFFF"/>
            <w:tcMar>
              <w:top w:w="40" w:type="dxa"/>
              <w:left w:w="200" w:type="dxa"/>
              <w:bottom w:w="40" w:type="dxa"/>
              <w:right w:w="200" w:type="dxa"/>
            </w:tcMar>
            <w:vAlign w:val="center"/>
          </w:tcPr>
          <w:p w14:paraId="15674D34" w14:textId="77777777" w:rsidR="0077287B" w:rsidRDefault="00E03954">
            <w:pPr>
              <w:jc w:val="center"/>
            </w:pPr>
            <w:r>
              <w:rPr>
                <w:rFonts w:eastAsia="Times New Roman" w:cs="Times New Roman"/>
                <w:sz w:val="22"/>
              </w:rPr>
              <w:t>43,2000</w:t>
            </w:r>
          </w:p>
        </w:tc>
        <w:tc>
          <w:tcPr>
            <w:tcW w:w="2310" w:type="pct"/>
            <w:shd w:val="clear" w:color="auto" w:fill="FFFFFF"/>
            <w:tcMar>
              <w:top w:w="40" w:type="dxa"/>
              <w:left w:w="200" w:type="dxa"/>
              <w:bottom w:w="40" w:type="dxa"/>
              <w:right w:w="200" w:type="dxa"/>
            </w:tcMar>
            <w:vAlign w:val="center"/>
          </w:tcPr>
          <w:p w14:paraId="3709726C" w14:textId="77777777" w:rsidR="0077287B" w:rsidRDefault="00E03954">
            <w:pPr>
              <w:jc w:val="center"/>
            </w:pPr>
            <w:r>
              <w:rPr>
                <w:rFonts w:eastAsia="Times New Roman" w:cs="Times New Roman"/>
                <w:sz w:val="22"/>
              </w:rPr>
              <w:t>43,2000</w:t>
            </w:r>
          </w:p>
        </w:tc>
        <w:tc>
          <w:tcPr>
            <w:tcW w:w="2310" w:type="pct"/>
            <w:shd w:val="clear" w:color="auto" w:fill="FFFFFF"/>
            <w:tcMar>
              <w:top w:w="40" w:type="dxa"/>
              <w:left w:w="200" w:type="dxa"/>
              <w:bottom w:w="40" w:type="dxa"/>
              <w:right w:w="200" w:type="dxa"/>
            </w:tcMar>
            <w:vAlign w:val="center"/>
          </w:tcPr>
          <w:p w14:paraId="00776B5C" w14:textId="77777777" w:rsidR="0077287B" w:rsidRDefault="00E03954">
            <w:pPr>
              <w:jc w:val="center"/>
            </w:pPr>
            <w:r>
              <w:rPr>
                <w:rFonts w:eastAsia="Times New Roman" w:cs="Times New Roman"/>
                <w:sz w:val="22"/>
              </w:rPr>
              <w:t>43,2000</w:t>
            </w:r>
          </w:p>
        </w:tc>
        <w:tc>
          <w:tcPr>
            <w:tcW w:w="2310" w:type="pct"/>
            <w:shd w:val="clear" w:color="auto" w:fill="FFFFFF"/>
            <w:tcMar>
              <w:top w:w="40" w:type="dxa"/>
              <w:left w:w="200" w:type="dxa"/>
              <w:bottom w:w="40" w:type="dxa"/>
              <w:right w:w="200" w:type="dxa"/>
            </w:tcMar>
            <w:vAlign w:val="center"/>
          </w:tcPr>
          <w:p w14:paraId="005E5EE6" w14:textId="77777777" w:rsidR="0077287B" w:rsidRDefault="00E03954">
            <w:pPr>
              <w:jc w:val="center"/>
            </w:pPr>
            <w:r>
              <w:rPr>
                <w:rFonts w:eastAsia="Times New Roman" w:cs="Times New Roman"/>
                <w:sz w:val="22"/>
              </w:rPr>
              <w:t>43,2000</w:t>
            </w:r>
          </w:p>
        </w:tc>
        <w:tc>
          <w:tcPr>
            <w:tcW w:w="2310" w:type="pct"/>
            <w:shd w:val="clear" w:color="auto" w:fill="FFFFFF"/>
            <w:tcMar>
              <w:top w:w="40" w:type="dxa"/>
              <w:left w:w="200" w:type="dxa"/>
              <w:bottom w:w="40" w:type="dxa"/>
              <w:right w:w="200" w:type="dxa"/>
            </w:tcMar>
            <w:vAlign w:val="center"/>
          </w:tcPr>
          <w:p w14:paraId="3F6B530E" w14:textId="77777777" w:rsidR="0077287B" w:rsidRDefault="00E03954">
            <w:pPr>
              <w:jc w:val="center"/>
            </w:pPr>
            <w:r>
              <w:rPr>
                <w:rFonts w:eastAsia="Times New Roman" w:cs="Times New Roman"/>
                <w:sz w:val="22"/>
              </w:rPr>
              <w:t>43,2000</w:t>
            </w:r>
          </w:p>
        </w:tc>
      </w:tr>
      <w:tr w:rsidR="0077287B" w14:paraId="692E2043" w14:textId="77777777">
        <w:trPr>
          <w:jc w:val="center"/>
        </w:trPr>
        <w:tc>
          <w:tcPr>
            <w:tcW w:w="2310" w:type="pct"/>
            <w:vMerge w:val="restart"/>
            <w:shd w:val="clear" w:color="auto" w:fill="FFFFFF"/>
            <w:tcMar>
              <w:top w:w="40" w:type="dxa"/>
              <w:left w:w="200" w:type="dxa"/>
              <w:bottom w:w="40" w:type="dxa"/>
              <w:right w:w="200" w:type="dxa"/>
            </w:tcMar>
            <w:vAlign w:val="center"/>
          </w:tcPr>
          <w:p w14:paraId="1C08673C" w14:textId="77777777" w:rsidR="0077287B" w:rsidRDefault="00E03954">
            <w:r>
              <w:rPr>
                <w:rFonts w:eastAsia="Times New Roman" w:cs="Times New Roman"/>
                <w:sz w:val="22"/>
              </w:rPr>
              <w:t>Котельная №42-18 Центральная №12</w:t>
            </w:r>
          </w:p>
        </w:tc>
        <w:tc>
          <w:tcPr>
            <w:tcW w:w="2310" w:type="pct"/>
            <w:shd w:val="clear" w:color="auto" w:fill="FFFFFF"/>
            <w:tcMar>
              <w:top w:w="40" w:type="dxa"/>
              <w:left w:w="200" w:type="dxa"/>
              <w:bottom w:w="40" w:type="dxa"/>
              <w:right w:w="200" w:type="dxa"/>
            </w:tcMar>
            <w:vAlign w:val="center"/>
          </w:tcPr>
          <w:p w14:paraId="096D372D" w14:textId="77777777" w:rsidR="0077287B" w:rsidRDefault="00E03954">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3DEA6CAD"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557EC95" w14:textId="77777777" w:rsidR="0077287B" w:rsidRDefault="00E03954">
            <w:pPr>
              <w:jc w:val="center"/>
            </w:pPr>
            <w:r>
              <w:rPr>
                <w:rFonts w:eastAsia="Times New Roman" w:cs="Times New Roman"/>
                <w:sz w:val="22"/>
              </w:rPr>
              <w:t>3,1200</w:t>
            </w:r>
          </w:p>
        </w:tc>
        <w:tc>
          <w:tcPr>
            <w:tcW w:w="2310" w:type="pct"/>
            <w:shd w:val="clear" w:color="auto" w:fill="FFFFFF"/>
            <w:tcMar>
              <w:top w:w="40" w:type="dxa"/>
              <w:left w:w="200" w:type="dxa"/>
              <w:bottom w:w="40" w:type="dxa"/>
              <w:right w:w="200" w:type="dxa"/>
            </w:tcMar>
            <w:vAlign w:val="center"/>
          </w:tcPr>
          <w:p w14:paraId="791BF1C2" w14:textId="77777777" w:rsidR="0077287B" w:rsidRDefault="00E03954">
            <w:pPr>
              <w:jc w:val="center"/>
            </w:pPr>
            <w:r>
              <w:rPr>
                <w:rFonts w:eastAsia="Times New Roman" w:cs="Times New Roman"/>
                <w:sz w:val="22"/>
              </w:rPr>
              <w:t>3,1200</w:t>
            </w:r>
          </w:p>
        </w:tc>
        <w:tc>
          <w:tcPr>
            <w:tcW w:w="2310" w:type="pct"/>
            <w:shd w:val="clear" w:color="auto" w:fill="FFFFFF"/>
            <w:tcMar>
              <w:top w:w="40" w:type="dxa"/>
              <w:left w:w="200" w:type="dxa"/>
              <w:bottom w:w="40" w:type="dxa"/>
              <w:right w:w="200" w:type="dxa"/>
            </w:tcMar>
            <w:vAlign w:val="center"/>
          </w:tcPr>
          <w:p w14:paraId="40169351" w14:textId="77777777" w:rsidR="0077287B" w:rsidRDefault="00E03954">
            <w:pPr>
              <w:jc w:val="center"/>
            </w:pPr>
            <w:r>
              <w:rPr>
                <w:rFonts w:eastAsia="Times New Roman" w:cs="Times New Roman"/>
                <w:sz w:val="22"/>
              </w:rPr>
              <w:t>3,1200</w:t>
            </w:r>
          </w:p>
        </w:tc>
        <w:tc>
          <w:tcPr>
            <w:tcW w:w="2310" w:type="pct"/>
            <w:shd w:val="clear" w:color="auto" w:fill="FFFFFF"/>
            <w:tcMar>
              <w:top w:w="40" w:type="dxa"/>
              <w:left w:w="200" w:type="dxa"/>
              <w:bottom w:w="40" w:type="dxa"/>
              <w:right w:w="200" w:type="dxa"/>
            </w:tcMar>
            <w:vAlign w:val="center"/>
          </w:tcPr>
          <w:p w14:paraId="3D1E5D5F" w14:textId="77777777" w:rsidR="0077287B" w:rsidRDefault="00E03954">
            <w:pPr>
              <w:jc w:val="center"/>
            </w:pPr>
            <w:r>
              <w:rPr>
                <w:rFonts w:eastAsia="Times New Roman" w:cs="Times New Roman"/>
                <w:sz w:val="22"/>
              </w:rPr>
              <w:t>3,1200</w:t>
            </w:r>
          </w:p>
        </w:tc>
        <w:tc>
          <w:tcPr>
            <w:tcW w:w="2310" w:type="pct"/>
            <w:shd w:val="clear" w:color="auto" w:fill="FFFFFF"/>
            <w:tcMar>
              <w:top w:w="40" w:type="dxa"/>
              <w:left w:w="200" w:type="dxa"/>
              <w:bottom w:w="40" w:type="dxa"/>
              <w:right w:w="200" w:type="dxa"/>
            </w:tcMar>
            <w:vAlign w:val="center"/>
          </w:tcPr>
          <w:p w14:paraId="50F0E246" w14:textId="77777777" w:rsidR="0077287B" w:rsidRDefault="00E03954">
            <w:pPr>
              <w:jc w:val="center"/>
            </w:pPr>
            <w:r>
              <w:rPr>
                <w:rFonts w:eastAsia="Times New Roman" w:cs="Times New Roman"/>
                <w:sz w:val="22"/>
              </w:rPr>
              <w:t>3,1200</w:t>
            </w:r>
          </w:p>
        </w:tc>
        <w:tc>
          <w:tcPr>
            <w:tcW w:w="2310" w:type="pct"/>
            <w:shd w:val="clear" w:color="auto" w:fill="FFFFFF"/>
            <w:tcMar>
              <w:top w:w="40" w:type="dxa"/>
              <w:left w:w="200" w:type="dxa"/>
              <w:bottom w:w="40" w:type="dxa"/>
              <w:right w:w="200" w:type="dxa"/>
            </w:tcMar>
            <w:vAlign w:val="center"/>
          </w:tcPr>
          <w:p w14:paraId="44256C53" w14:textId="77777777" w:rsidR="0077287B" w:rsidRDefault="00E03954">
            <w:pPr>
              <w:jc w:val="center"/>
            </w:pPr>
            <w:r>
              <w:rPr>
                <w:rFonts w:eastAsia="Times New Roman" w:cs="Times New Roman"/>
                <w:sz w:val="22"/>
              </w:rPr>
              <w:t>3,1200</w:t>
            </w:r>
          </w:p>
        </w:tc>
        <w:tc>
          <w:tcPr>
            <w:tcW w:w="2310" w:type="pct"/>
            <w:shd w:val="clear" w:color="auto" w:fill="FFFFFF"/>
            <w:tcMar>
              <w:top w:w="40" w:type="dxa"/>
              <w:left w:w="200" w:type="dxa"/>
              <w:bottom w:w="40" w:type="dxa"/>
              <w:right w:w="200" w:type="dxa"/>
            </w:tcMar>
            <w:vAlign w:val="center"/>
          </w:tcPr>
          <w:p w14:paraId="6AB97E45" w14:textId="77777777" w:rsidR="0077287B" w:rsidRDefault="00E03954">
            <w:pPr>
              <w:jc w:val="center"/>
            </w:pPr>
            <w:r>
              <w:rPr>
                <w:rFonts w:eastAsia="Times New Roman" w:cs="Times New Roman"/>
                <w:sz w:val="22"/>
              </w:rPr>
              <w:t>3,1200</w:t>
            </w:r>
          </w:p>
        </w:tc>
      </w:tr>
      <w:tr w:rsidR="0077287B" w14:paraId="18159204" w14:textId="77777777">
        <w:trPr>
          <w:jc w:val="center"/>
        </w:trPr>
        <w:tc>
          <w:tcPr>
            <w:tcW w:w="2310" w:type="pct"/>
            <w:vMerge/>
          </w:tcPr>
          <w:p w14:paraId="2998AC91" w14:textId="77777777" w:rsidR="0077287B" w:rsidRDefault="0077287B"/>
        </w:tc>
        <w:tc>
          <w:tcPr>
            <w:tcW w:w="2310" w:type="pct"/>
            <w:shd w:val="clear" w:color="auto" w:fill="FFFFFF"/>
            <w:tcMar>
              <w:top w:w="40" w:type="dxa"/>
              <w:left w:w="200" w:type="dxa"/>
              <w:bottom w:w="40" w:type="dxa"/>
              <w:right w:w="200" w:type="dxa"/>
            </w:tcMar>
            <w:vAlign w:val="center"/>
          </w:tcPr>
          <w:p w14:paraId="612104AD" w14:textId="77777777" w:rsidR="0077287B" w:rsidRDefault="00E03954">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4ABD3E0F"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9029DCA" w14:textId="77777777" w:rsidR="0077287B" w:rsidRDefault="00E03954">
            <w:pPr>
              <w:jc w:val="center"/>
            </w:pPr>
            <w:r>
              <w:rPr>
                <w:rFonts w:eastAsia="Times New Roman" w:cs="Times New Roman"/>
                <w:sz w:val="22"/>
              </w:rPr>
              <w:t>3,0190</w:t>
            </w:r>
          </w:p>
        </w:tc>
        <w:tc>
          <w:tcPr>
            <w:tcW w:w="2310" w:type="pct"/>
            <w:shd w:val="clear" w:color="auto" w:fill="FFFFFF"/>
            <w:tcMar>
              <w:top w:w="40" w:type="dxa"/>
              <w:left w:w="200" w:type="dxa"/>
              <w:bottom w:w="40" w:type="dxa"/>
              <w:right w:w="200" w:type="dxa"/>
            </w:tcMar>
            <w:vAlign w:val="center"/>
          </w:tcPr>
          <w:p w14:paraId="546C2E24" w14:textId="77777777" w:rsidR="0077287B" w:rsidRDefault="00E03954">
            <w:pPr>
              <w:jc w:val="center"/>
            </w:pPr>
            <w:r>
              <w:rPr>
                <w:rFonts w:eastAsia="Times New Roman" w:cs="Times New Roman"/>
                <w:sz w:val="22"/>
              </w:rPr>
              <w:t>3,0190</w:t>
            </w:r>
          </w:p>
        </w:tc>
        <w:tc>
          <w:tcPr>
            <w:tcW w:w="2310" w:type="pct"/>
            <w:shd w:val="clear" w:color="auto" w:fill="FFFFFF"/>
            <w:tcMar>
              <w:top w:w="40" w:type="dxa"/>
              <w:left w:w="200" w:type="dxa"/>
              <w:bottom w:w="40" w:type="dxa"/>
              <w:right w:w="200" w:type="dxa"/>
            </w:tcMar>
            <w:vAlign w:val="center"/>
          </w:tcPr>
          <w:p w14:paraId="5532FA29" w14:textId="77777777" w:rsidR="0077287B" w:rsidRDefault="00E03954">
            <w:pPr>
              <w:jc w:val="center"/>
            </w:pPr>
            <w:r>
              <w:rPr>
                <w:rFonts w:eastAsia="Times New Roman" w:cs="Times New Roman"/>
                <w:sz w:val="22"/>
              </w:rPr>
              <w:t>3,0190</w:t>
            </w:r>
          </w:p>
        </w:tc>
        <w:tc>
          <w:tcPr>
            <w:tcW w:w="2310" w:type="pct"/>
            <w:shd w:val="clear" w:color="auto" w:fill="FFFFFF"/>
            <w:tcMar>
              <w:top w:w="40" w:type="dxa"/>
              <w:left w:w="200" w:type="dxa"/>
              <w:bottom w:w="40" w:type="dxa"/>
              <w:right w:w="200" w:type="dxa"/>
            </w:tcMar>
            <w:vAlign w:val="center"/>
          </w:tcPr>
          <w:p w14:paraId="1FB3E3FE" w14:textId="77777777" w:rsidR="0077287B" w:rsidRDefault="00E03954">
            <w:pPr>
              <w:jc w:val="center"/>
            </w:pPr>
            <w:r>
              <w:rPr>
                <w:rFonts w:eastAsia="Times New Roman" w:cs="Times New Roman"/>
                <w:sz w:val="22"/>
              </w:rPr>
              <w:t>3,0190</w:t>
            </w:r>
          </w:p>
        </w:tc>
        <w:tc>
          <w:tcPr>
            <w:tcW w:w="2310" w:type="pct"/>
            <w:shd w:val="clear" w:color="auto" w:fill="FFFFFF"/>
            <w:tcMar>
              <w:top w:w="40" w:type="dxa"/>
              <w:left w:w="200" w:type="dxa"/>
              <w:bottom w:w="40" w:type="dxa"/>
              <w:right w:w="200" w:type="dxa"/>
            </w:tcMar>
            <w:vAlign w:val="center"/>
          </w:tcPr>
          <w:p w14:paraId="533E4CBB" w14:textId="77777777" w:rsidR="0077287B" w:rsidRDefault="00E03954">
            <w:pPr>
              <w:jc w:val="center"/>
            </w:pPr>
            <w:r>
              <w:rPr>
                <w:rFonts w:eastAsia="Times New Roman" w:cs="Times New Roman"/>
                <w:sz w:val="22"/>
              </w:rPr>
              <w:t>3,0190</w:t>
            </w:r>
          </w:p>
        </w:tc>
        <w:tc>
          <w:tcPr>
            <w:tcW w:w="2310" w:type="pct"/>
            <w:shd w:val="clear" w:color="auto" w:fill="FFFFFF"/>
            <w:tcMar>
              <w:top w:w="40" w:type="dxa"/>
              <w:left w:w="200" w:type="dxa"/>
              <w:bottom w:w="40" w:type="dxa"/>
              <w:right w:w="200" w:type="dxa"/>
            </w:tcMar>
            <w:vAlign w:val="center"/>
          </w:tcPr>
          <w:p w14:paraId="18128A63" w14:textId="77777777" w:rsidR="0077287B" w:rsidRDefault="00E03954">
            <w:pPr>
              <w:jc w:val="center"/>
            </w:pPr>
            <w:r>
              <w:rPr>
                <w:rFonts w:eastAsia="Times New Roman" w:cs="Times New Roman"/>
                <w:sz w:val="22"/>
              </w:rPr>
              <w:t>3,0190</w:t>
            </w:r>
          </w:p>
        </w:tc>
        <w:tc>
          <w:tcPr>
            <w:tcW w:w="2310" w:type="pct"/>
            <w:shd w:val="clear" w:color="auto" w:fill="FFFFFF"/>
            <w:tcMar>
              <w:top w:w="40" w:type="dxa"/>
              <w:left w:w="200" w:type="dxa"/>
              <w:bottom w:w="40" w:type="dxa"/>
              <w:right w:w="200" w:type="dxa"/>
            </w:tcMar>
            <w:vAlign w:val="center"/>
          </w:tcPr>
          <w:p w14:paraId="1A53B363" w14:textId="77777777" w:rsidR="0077287B" w:rsidRDefault="00E03954">
            <w:pPr>
              <w:jc w:val="center"/>
            </w:pPr>
            <w:r>
              <w:rPr>
                <w:rFonts w:eastAsia="Times New Roman" w:cs="Times New Roman"/>
                <w:sz w:val="22"/>
              </w:rPr>
              <w:t>3,0190</w:t>
            </w:r>
          </w:p>
        </w:tc>
      </w:tr>
      <w:tr w:rsidR="0077287B" w14:paraId="4E08F258" w14:textId="77777777">
        <w:trPr>
          <w:jc w:val="center"/>
        </w:trPr>
        <w:tc>
          <w:tcPr>
            <w:tcW w:w="2310" w:type="pct"/>
            <w:vMerge/>
          </w:tcPr>
          <w:p w14:paraId="0E8F6E03" w14:textId="77777777" w:rsidR="0077287B" w:rsidRDefault="0077287B"/>
        </w:tc>
        <w:tc>
          <w:tcPr>
            <w:tcW w:w="2310" w:type="pct"/>
            <w:shd w:val="clear" w:color="auto" w:fill="FFFFFF"/>
            <w:tcMar>
              <w:top w:w="40" w:type="dxa"/>
              <w:left w:w="200" w:type="dxa"/>
              <w:bottom w:w="40" w:type="dxa"/>
              <w:right w:w="200" w:type="dxa"/>
            </w:tcMar>
            <w:vAlign w:val="center"/>
          </w:tcPr>
          <w:p w14:paraId="2F7C124D"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45D6EA11"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0DE5CB3" w14:textId="77777777" w:rsidR="0077287B" w:rsidRDefault="00E03954">
            <w:pPr>
              <w:jc w:val="center"/>
            </w:pPr>
            <w:r>
              <w:rPr>
                <w:rFonts w:eastAsia="Times New Roman" w:cs="Times New Roman"/>
                <w:sz w:val="22"/>
              </w:rPr>
              <w:t>0,1010</w:t>
            </w:r>
          </w:p>
        </w:tc>
        <w:tc>
          <w:tcPr>
            <w:tcW w:w="2310" w:type="pct"/>
            <w:shd w:val="clear" w:color="auto" w:fill="FFFFFF"/>
            <w:tcMar>
              <w:top w:w="40" w:type="dxa"/>
              <w:left w:w="200" w:type="dxa"/>
              <w:bottom w:w="40" w:type="dxa"/>
              <w:right w:w="200" w:type="dxa"/>
            </w:tcMar>
            <w:vAlign w:val="center"/>
          </w:tcPr>
          <w:p w14:paraId="4D9726A7" w14:textId="77777777" w:rsidR="0077287B" w:rsidRDefault="00E03954">
            <w:pPr>
              <w:jc w:val="center"/>
            </w:pPr>
            <w:r>
              <w:rPr>
                <w:rFonts w:eastAsia="Times New Roman" w:cs="Times New Roman"/>
                <w:sz w:val="22"/>
              </w:rPr>
              <w:t>0,1010</w:t>
            </w:r>
          </w:p>
        </w:tc>
        <w:tc>
          <w:tcPr>
            <w:tcW w:w="2310" w:type="pct"/>
            <w:shd w:val="clear" w:color="auto" w:fill="FFFFFF"/>
            <w:tcMar>
              <w:top w:w="40" w:type="dxa"/>
              <w:left w:w="200" w:type="dxa"/>
              <w:bottom w:w="40" w:type="dxa"/>
              <w:right w:w="200" w:type="dxa"/>
            </w:tcMar>
            <w:vAlign w:val="center"/>
          </w:tcPr>
          <w:p w14:paraId="3AB2B686" w14:textId="77777777" w:rsidR="0077287B" w:rsidRDefault="00E03954">
            <w:pPr>
              <w:jc w:val="center"/>
            </w:pPr>
            <w:r>
              <w:rPr>
                <w:rFonts w:eastAsia="Times New Roman" w:cs="Times New Roman"/>
                <w:sz w:val="22"/>
              </w:rPr>
              <w:t>0,1010</w:t>
            </w:r>
          </w:p>
        </w:tc>
        <w:tc>
          <w:tcPr>
            <w:tcW w:w="2310" w:type="pct"/>
            <w:shd w:val="clear" w:color="auto" w:fill="FFFFFF"/>
            <w:tcMar>
              <w:top w:w="40" w:type="dxa"/>
              <w:left w:w="200" w:type="dxa"/>
              <w:bottom w:w="40" w:type="dxa"/>
              <w:right w:w="200" w:type="dxa"/>
            </w:tcMar>
            <w:vAlign w:val="center"/>
          </w:tcPr>
          <w:p w14:paraId="7511150F" w14:textId="77777777" w:rsidR="0077287B" w:rsidRDefault="00E03954">
            <w:pPr>
              <w:jc w:val="center"/>
            </w:pPr>
            <w:r>
              <w:rPr>
                <w:rFonts w:eastAsia="Times New Roman" w:cs="Times New Roman"/>
                <w:sz w:val="22"/>
              </w:rPr>
              <w:t>0,1010</w:t>
            </w:r>
          </w:p>
        </w:tc>
        <w:tc>
          <w:tcPr>
            <w:tcW w:w="2310" w:type="pct"/>
            <w:shd w:val="clear" w:color="auto" w:fill="FFFFFF"/>
            <w:tcMar>
              <w:top w:w="40" w:type="dxa"/>
              <w:left w:w="200" w:type="dxa"/>
              <w:bottom w:w="40" w:type="dxa"/>
              <w:right w:w="200" w:type="dxa"/>
            </w:tcMar>
            <w:vAlign w:val="center"/>
          </w:tcPr>
          <w:p w14:paraId="2B61CD3F" w14:textId="77777777" w:rsidR="0077287B" w:rsidRDefault="00E03954">
            <w:pPr>
              <w:jc w:val="center"/>
            </w:pPr>
            <w:r>
              <w:rPr>
                <w:rFonts w:eastAsia="Times New Roman" w:cs="Times New Roman"/>
                <w:sz w:val="22"/>
              </w:rPr>
              <w:t>0,1010</w:t>
            </w:r>
          </w:p>
        </w:tc>
        <w:tc>
          <w:tcPr>
            <w:tcW w:w="2310" w:type="pct"/>
            <w:shd w:val="clear" w:color="auto" w:fill="FFFFFF"/>
            <w:tcMar>
              <w:top w:w="40" w:type="dxa"/>
              <w:left w:w="200" w:type="dxa"/>
              <w:bottom w:w="40" w:type="dxa"/>
              <w:right w:w="200" w:type="dxa"/>
            </w:tcMar>
            <w:vAlign w:val="center"/>
          </w:tcPr>
          <w:p w14:paraId="620BB9D5" w14:textId="77777777" w:rsidR="0077287B" w:rsidRDefault="00E03954">
            <w:pPr>
              <w:jc w:val="center"/>
            </w:pPr>
            <w:r>
              <w:rPr>
                <w:rFonts w:eastAsia="Times New Roman" w:cs="Times New Roman"/>
                <w:sz w:val="22"/>
              </w:rPr>
              <w:t>0,1010</w:t>
            </w:r>
          </w:p>
        </w:tc>
        <w:tc>
          <w:tcPr>
            <w:tcW w:w="2310" w:type="pct"/>
            <w:shd w:val="clear" w:color="auto" w:fill="FFFFFF"/>
            <w:tcMar>
              <w:top w:w="40" w:type="dxa"/>
              <w:left w:w="200" w:type="dxa"/>
              <w:bottom w:w="40" w:type="dxa"/>
              <w:right w:w="200" w:type="dxa"/>
            </w:tcMar>
            <w:vAlign w:val="center"/>
          </w:tcPr>
          <w:p w14:paraId="76E5194F" w14:textId="77777777" w:rsidR="0077287B" w:rsidRDefault="00E03954">
            <w:pPr>
              <w:jc w:val="center"/>
            </w:pPr>
            <w:r>
              <w:rPr>
                <w:rFonts w:eastAsia="Times New Roman" w:cs="Times New Roman"/>
                <w:sz w:val="22"/>
              </w:rPr>
              <w:t>0,1010</w:t>
            </w:r>
          </w:p>
        </w:tc>
      </w:tr>
      <w:tr w:rsidR="0077287B" w14:paraId="4BCBAAE6" w14:textId="77777777">
        <w:trPr>
          <w:jc w:val="center"/>
        </w:trPr>
        <w:tc>
          <w:tcPr>
            <w:tcW w:w="2310" w:type="pct"/>
            <w:vMerge/>
          </w:tcPr>
          <w:p w14:paraId="4846038B" w14:textId="77777777" w:rsidR="0077287B" w:rsidRDefault="0077287B"/>
        </w:tc>
        <w:tc>
          <w:tcPr>
            <w:tcW w:w="2310" w:type="pct"/>
            <w:shd w:val="clear" w:color="auto" w:fill="FFFFFF"/>
            <w:tcMar>
              <w:top w:w="40" w:type="dxa"/>
              <w:left w:w="200" w:type="dxa"/>
              <w:bottom w:w="40" w:type="dxa"/>
              <w:right w:w="200" w:type="dxa"/>
            </w:tcMar>
            <w:vAlign w:val="center"/>
          </w:tcPr>
          <w:p w14:paraId="4102C2B6" w14:textId="77777777" w:rsidR="0077287B" w:rsidRDefault="00E03954">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21F4AA71"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23B8139" w14:textId="77777777" w:rsidR="0077287B" w:rsidRDefault="00E03954">
            <w:pPr>
              <w:jc w:val="center"/>
            </w:pPr>
            <w:r>
              <w:rPr>
                <w:rFonts w:eastAsia="Times New Roman" w:cs="Times New Roman"/>
                <w:sz w:val="22"/>
              </w:rPr>
              <w:t>2,9180</w:t>
            </w:r>
          </w:p>
        </w:tc>
        <w:tc>
          <w:tcPr>
            <w:tcW w:w="2310" w:type="pct"/>
            <w:shd w:val="clear" w:color="auto" w:fill="FFFFFF"/>
            <w:tcMar>
              <w:top w:w="40" w:type="dxa"/>
              <w:left w:w="200" w:type="dxa"/>
              <w:bottom w:w="40" w:type="dxa"/>
              <w:right w:w="200" w:type="dxa"/>
            </w:tcMar>
            <w:vAlign w:val="center"/>
          </w:tcPr>
          <w:p w14:paraId="7FD94F2E" w14:textId="77777777" w:rsidR="0077287B" w:rsidRDefault="00E03954">
            <w:pPr>
              <w:jc w:val="center"/>
            </w:pPr>
            <w:r>
              <w:rPr>
                <w:rFonts w:eastAsia="Times New Roman" w:cs="Times New Roman"/>
                <w:sz w:val="22"/>
              </w:rPr>
              <w:t>2,9180</w:t>
            </w:r>
          </w:p>
        </w:tc>
        <w:tc>
          <w:tcPr>
            <w:tcW w:w="2310" w:type="pct"/>
            <w:shd w:val="clear" w:color="auto" w:fill="FFFFFF"/>
            <w:tcMar>
              <w:top w:w="40" w:type="dxa"/>
              <w:left w:w="200" w:type="dxa"/>
              <w:bottom w:w="40" w:type="dxa"/>
              <w:right w:w="200" w:type="dxa"/>
            </w:tcMar>
            <w:vAlign w:val="center"/>
          </w:tcPr>
          <w:p w14:paraId="4EBF91FE" w14:textId="77777777" w:rsidR="0077287B" w:rsidRDefault="00E03954">
            <w:pPr>
              <w:jc w:val="center"/>
            </w:pPr>
            <w:r>
              <w:rPr>
                <w:rFonts w:eastAsia="Times New Roman" w:cs="Times New Roman"/>
                <w:sz w:val="22"/>
              </w:rPr>
              <w:t>2,9180</w:t>
            </w:r>
          </w:p>
        </w:tc>
        <w:tc>
          <w:tcPr>
            <w:tcW w:w="2310" w:type="pct"/>
            <w:shd w:val="clear" w:color="auto" w:fill="FFFFFF"/>
            <w:tcMar>
              <w:top w:w="40" w:type="dxa"/>
              <w:left w:w="200" w:type="dxa"/>
              <w:bottom w:w="40" w:type="dxa"/>
              <w:right w:w="200" w:type="dxa"/>
            </w:tcMar>
            <w:vAlign w:val="center"/>
          </w:tcPr>
          <w:p w14:paraId="2650A7E6" w14:textId="77777777" w:rsidR="0077287B" w:rsidRDefault="00E03954">
            <w:pPr>
              <w:jc w:val="center"/>
            </w:pPr>
            <w:r>
              <w:rPr>
                <w:rFonts w:eastAsia="Times New Roman" w:cs="Times New Roman"/>
                <w:sz w:val="22"/>
              </w:rPr>
              <w:t>2,9180</w:t>
            </w:r>
          </w:p>
        </w:tc>
        <w:tc>
          <w:tcPr>
            <w:tcW w:w="2310" w:type="pct"/>
            <w:shd w:val="clear" w:color="auto" w:fill="FFFFFF"/>
            <w:tcMar>
              <w:top w:w="40" w:type="dxa"/>
              <w:left w:w="200" w:type="dxa"/>
              <w:bottom w:w="40" w:type="dxa"/>
              <w:right w:w="200" w:type="dxa"/>
            </w:tcMar>
            <w:vAlign w:val="center"/>
          </w:tcPr>
          <w:p w14:paraId="7F45E83C" w14:textId="77777777" w:rsidR="0077287B" w:rsidRDefault="00E03954">
            <w:pPr>
              <w:jc w:val="center"/>
            </w:pPr>
            <w:r>
              <w:rPr>
                <w:rFonts w:eastAsia="Times New Roman" w:cs="Times New Roman"/>
                <w:sz w:val="22"/>
              </w:rPr>
              <w:t>2,9180</w:t>
            </w:r>
          </w:p>
        </w:tc>
        <w:tc>
          <w:tcPr>
            <w:tcW w:w="2310" w:type="pct"/>
            <w:shd w:val="clear" w:color="auto" w:fill="FFFFFF"/>
            <w:tcMar>
              <w:top w:w="40" w:type="dxa"/>
              <w:left w:w="200" w:type="dxa"/>
              <w:bottom w:w="40" w:type="dxa"/>
              <w:right w:w="200" w:type="dxa"/>
            </w:tcMar>
            <w:vAlign w:val="center"/>
          </w:tcPr>
          <w:p w14:paraId="37EB4327" w14:textId="77777777" w:rsidR="0077287B" w:rsidRDefault="00E03954">
            <w:pPr>
              <w:jc w:val="center"/>
            </w:pPr>
            <w:r>
              <w:rPr>
                <w:rFonts w:eastAsia="Times New Roman" w:cs="Times New Roman"/>
                <w:sz w:val="22"/>
              </w:rPr>
              <w:t>2,9180</w:t>
            </w:r>
          </w:p>
        </w:tc>
        <w:tc>
          <w:tcPr>
            <w:tcW w:w="2310" w:type="pct"/>
            <w:shd w:val="clear" w:color="auto" w:fill="FFFFFF"/>
            <w:tcMar>
              <w:top w:w="40" w:type="dxa"/>
              <w:left w:w="200" w:type="dxa"/>
              <w:bottom w:w="40" w:type="dxa"/>
              <w:right w:w="200" w:type="dxa"/>
            </w:tcMar>
            <w:vAlign w:val="center"/>
          </w:tcPr>
          <w:p w14:paraId="577C04A9" w14:textId="77777777" w:rsidR="0077287B" w:rsidRDefault="00E03954">
            <w:pPr>
              <w:jc w:val="center"/>
            </w:pPr>
            <w:r>
              <w:rPr>
                <w:rFonts w:eastAsia="Times New Roman" w:cs="Times New Roman"/>
                <w:sz w:val="22"/>
              </w:rPr>
              <w:t>2,9180</w:t>
            </w:r>
          </w:p>
        </w:tc>
      </w:tr>
      <w:tr w:rsidR="0077287B" w14:paraId="262B25F4" w14:textId="77777777">
        <w:trPr>
          <w:jc w:val="center"/>
        </w:trPr>
        <w:tc>
          <w:tcPr>
            <w:tcW w:w="2310" w:type="pct"/>
            <w:vMerge/>
          </w:tcPr>
          <w:p w14:paraId="5F681BC9" w14:textId="77777777" w:rsidR="0077287B" w:rsidRDefault="0077287B"/>
        </w:tc>
        <w:tc>
          <w:tcPr>
            <w:tcW w:w="2310" w:type="pct"/>
            <w:shd w:val="clear" w:color="auto" w:fill="FFFFFF"/>
            <w:tcMar>
              <w:top w:w="40" w:type="dxa"/>
              <w:left w:w="200" w:type="dxa"/>
              <w:bottom w:w="40" w:type="dxa"/>
              <w:right w:w="200" w:type="dxa"/>
            </w:tcMar>
            <w:vAlign w:val="center"/>
          </w:tcPr>
          <w:p w14:paraId="37FECCE1"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4506ABEE"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BFE9B49" w14:textId="77777777" w:rsidR="0077287B" w:rsidRDefault="00E03954">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6198007B" w14:textId="77777777" w:rsidR="0077287B" w:rsidRDefault="00E03954">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1F575B08" w14:textId="77777777" w:rsidR="0077287B" w:rsidRDefault="00E03954">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754C0E68" w14:textId="77777777" w:rsidR="0077287B" w:rsidRDefault="00E03954">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01D19715" w14:textId="77777777" w:rsidR="0077287B" w:rsidRDefault="00E03954">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609DB84D" w14:textId="77777777" w:rsidR="0077287B" w:rsidRDefault="00E03954">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1DB43A3E" w14:textId="77777777" w:rsidR="0077287B" w:rsidRDefault="00E03954">
            <w:pPr>
              <w:jc w:val="center"/>
            </w:pPr>
            <w:r>
              <w:rPr>
                <w:rFonts w:eastAsia="Times New Roman" w:cs="Times New Roman"/>
                <w:sz w:val="22"/>
              </w:rPr>
              <w:t>1,4000</w:t>
            </w:r>
          </w:p>
        </w:tc>
      </w:tr>
      <w:tr w:rsidR="0077287B" w14:paraId="6E7B754F" w14:textId="77777777">
        <w:trPr>
          <w:jc w:val="center"/>
        </w:trPr>
        <w:tc>
          <w:tcPr>
            <w:tcW w:w="2310" w:type="pct"/>
            <w:vMerge/>
          </w:tcPr>
          <w:p w14:paraId="605BDBC7" w14:textId="77777777" w:rsidR="0077287B" w:rsidRDefault="0077287B"/>
        </w:tc>
        <w:tc>
          <w:tcPr>
            <w:tcW w:w="2310" w:type="pct"/>
            <w:shd w:val="clear" w:color="auto" w:fill="FFFFFF"/>
            <w:tcMar>
              <w:top w:w="40" w:type="dxa"/>
              <w:left w:w="200" w:type="dxa"/>
              <w:bottom w:w="40" w:type="dxa"/>
              <w:right w:w="200" w:type="dxa"/>
            </w:tcMar>
            <w:vAlign w:val="center"/>
          </w:tcPr>
          <w:p w14:paraId="3F0B4ED7"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2FDC5703"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302DDD1" w14:textId="77777777" w:rsidR="0077287B" w:rsidRDefault="00E03954">
            <w:pPr>
              <w:jc w:val="center"/>
            </w:pPr>
            <w:r>
              <w:rPr>
                <w:rFonts w:eastAsia="Times New Roman" w:cs="Times New Roman"/>
                <w:sz w:val="22"/>
              </w:rPr>
              <w:t>0,3010</w:t>
            </w:r>
          </w:p>
        </w:tc>
        <w:tc>
          <w:tcPr>
            <w:tcW w:w="2310" w:type="pct"/>
            <w:shd w:val="clear" w:color="auto" w:fill="FFFFFF"/>
            <w:tcMar>
              <w:top w:w="40" w:type="dxa"/>
              <w:left w:w="200" w:type="dxa"/>
              <w:bottom w:w="40" w:type="dxa"/>
              <w:right w:w="200" w:type="dxa"/>
            </w:tcMar>
            <w:vAlign w:val="center"/>
          </w:tcPr>
          <w:p w14:paraId="10045898" w14:textId="77777777" w:rsidR="0077287B" w:rsidRDefault="00E03954">
            <w:pPr>
              <w:jc w:val="center"/>
            </w:pPr>
            <w:r>
              <w:rPr>
                <w:rFonts w:eastAsia="Times New Roman" w:cs="Times New Roman"/>
                <w:sz w:val="22"/>
              </w:rPr>
              <w:t>0,3010</w:t>
            </w:r>
          </w:p>
        </w:tc>
        <w:tc>
          <w:tcPr>
            <w:tcW w:w="2310" w:type="pct"/>
            <w:shd w:val="clear" w:color="auto" w:fill="FFFFFF"/>
            <w:tcMar>
              <w:top w:w="40" w:type="dxa"/>
              <w:left w:w="200" w:type="dxa"/>
              <w:bottom w:w="40" w:type="dxa"/>
              <w:right w:w="200" w:type="dxa"/>
            </w:tcMar>
            <w:vAlign w:val="center"/>
          </w:tcPr>
          <w:p w14:paraId="11C78581" w14:textId="77777777" w:rsidR="0077287B" w:rsidRDefault="00E03954">
            <w:pPr>
              <w:jc w:val="center"/>
            </w:pPr>
            <w:r>
              <w:rPr>
                <w:rFonts w:eastAsia="Times New Roman" w:cs="Times New Roman"/>
                <w:sz w:val="22"/>
              </w:rPr>
              <w:t>0,3010</w:t>
            </w:r>
          </w:p>
        </w:tc>
        <w:tc>
          <w:tcPr>
            <w:tcW w:w="2310" w:type="pct"/>
            <w:shd w:val="clear" w:color="auto" w:fill="FFFFFF"/>
            <w:tcMar>
              <w:top w:w="40" w:type="dxa"/>
              <w:left w:w="200" w:type="dxa"/>
              <w:bottom w:w="40" w:type="dxa"/>
              <w:right w:w="200" w:type="dxa"/>
            </w:tcMar>
            <w:vAlign w:val="center"/>
          </w:tcPr>
          <w:p w14:paraId="2E5967E0" w14:textId="77777777" w:rsidR="0077287B" w:rsidRDefault="00E03954">
            <w:pPr>
              <w:jc w:val="center"/>
            </w:pPr>
            <w:r>
              <w:rPr>
                <w:rFonts w:eastAsia="Times New Roman" w:cs="Times New Roman"/>
                <w:sz w:val="22"/>
              </w:rPr>
              <w:t>0,3010</w:t>
            </w:r>
          </w:p>
        </w:tc>
        <w:tc>
          <w:tcPr>
            <w:tcW w:w="2310" w:type="pct"/>
            <w:shd w:val="clear" w:color="auto" w:fill="FFFFFF"/>
            <w:tcMar>
              <w:top w:w="40" w:type="dxa"/>
              <w:left w:w="200" w:type="dxa"/>
              <w:bottom w:w="40" w:type="dxa"/>
              <w:right w:w="200" w:type="dxa"/>
            </w:tcMar>
            <w:vAlign w:val="center"/>
          </w:tcPr>
          <w:p w14:paraId="36F2D730" w14:textId="77777777" w:rsidR="0077287B" w:rsidRDefault="00E03954">
            <w:pPr>
              <w:jc w:val="center"/>
            </w:pPr>
            <w:r>
              <w:rPr>
                <w:rFonts w:eastAsia="Times New Roman" w:cs="Times New Roman"/>
                <w:sz w:val="22"/>
              </w:rPr>
              <w:t>0,3010</w:t>
            </w:r>
          </w:p>
        </w:tc>
        <w:tc>
          <w:tcPr>
            <w:tcW w:w="2310" w:type="pct"/>
            <w:shd w:val="clear" w:color="auto" w:fill="FFFFFF"/>
            <w:tcMar>
              <w:top w:w="40" w:type="dxa"/>
              <w:left w:w="200" w:type="dxa"/>
              <w:bottom w:w="40" w:type="dxa"/>
              <w:right w:w="200" w:type="dxa"/>
            </w:tcMar>
            <w:vAlign w:val="center"/>
          </w:tcPr>
          <w:p w14:paraId="1D362BF9" w14:textId="77777777" w:rsidR="0077287B" w:rsidRDefault="00E03954">
            <w:pPr>
              <w:jc w:val="center"/>
            </w:pPr>
            <w:r>
              <w:rPr>
                <w:rFonts w:eastAsia="Times New Roman" w:cs="Times New Roman"/>
                <w:sz w:val="22"/>
              </w:rPr>
              <w:t>0,3010</w:t>
            </w:r>
          </w:p>
        </w:tc>
        <w:tc>
          <w:tcPr>
            <w:tcW w:w="2310" w:type="pct"/>
            <w:shd w:val="clear" w:color="auto" w:fill="FFFFFF"/>
            <w:tcMar>
              <w:top w:w="40" w:type="dxa"/>
              <w:left w:w="200" w:type="dxa"/>
              <w:bottom w:w="40" w:type="dxa"/>
              <w:right w:w="200" w:type="dxa"/>
            </w:tcMar>
            <w:vAlign w:val="center"/>
          </w:tcPr>
          <w:p w14:paraId="4241B9A3" w14:textId="77777777" w:rsidR="0077287B" w:rsidRDefault="00E03954">
            <w:pPr>
              <w:jc w:val="center"/>
            </w:pPr>
            <w:r>
              <w:rPr>
                <w:rFonts w:eastAsia="Times New Roman" w:cs="Times New Roman"/>
                <w:sz w:val="22"/>
              </w:rPr>
              <w:t>0,3010</w:t>
            </w:r>
          </w:p>
        </w:tc>
      </w:tr>
      <w:tr w:rsidR="0077287B" w14:paraId="199ED4D3" w14:textId="77777777">
        <w:trPr>
          <w:jc w:val="center"/>
        </w:trPr>
        <w:tc>
          <w:tcPr>
            <w:tcW w:w="2310" w:type="pct"/>
            <w:vMerge/>
          </w:tcPr>
          <w:p w14:paraId="11504266" w14:textId="77777777" w:rsidR="0077287B" w:rsidRDefault="0077287B"/>
        </w:tc>
        <w:tc>
          <w:tcPr>
            <w:tcW w:w="2310" w:type="pct"/>
            <w:vMerge w:val="restart"/>
            <w:shd w:val="clear" w:color="auto" w:fill="FFFFFF"/>
            <w:tcMar>
              <w:top w:w="40" w:type="dxa"/>
              <w:left w:w="200" w:type="dxa"/>
              <w:bottom w:w="40" w:type="dxa"/>
              <w:right w:w="200" w:type="dxa"/>
            </w:tcMar>
            <w:vAlign w:val="center"/>
          </w:tcPr>
          <w:p w14:paraId="4F100FB5"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363765A0"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64280EC" w14:textId="77777777" w:rsidR="0077287B" w:rsidRDefault="00E03954">
            <w:pPr>
              <w:jc w:val="center"/>
            </w:pPr>
            <w:r>
              <w:rPr>
                <w:rFonts w:eastAsia="Times New Roman" w:cs="Times New Roman"/>
                <w:sz w:val="22"/>
              </w:rPr>
              <w:t>1,2170</w:t>
            </w:r>
          </w:p>
        </w:tc>
        <w:tc>
          <w:tcPr>
            <w:tcW w:w="2310" w:type="pct"/>
            <w:shd w:val="clear" w:color="auto" w:fill="FFFFFF"/>
            <w:tcMar>
              <w:top w:w="40" w:type="dxa"/>
              <w:left w:w="200" w:type="dxa"/>
              <w:bottom w:w="40" w:type="dxa"/>
              <w:right w:w="200" w:type="dxa"/>
            </w:tcMar>
            <w:vAlign w:val="center"/>
          </w:tcPr>
          <w:p w14:paraId="40589063" w14:textId="77777777" w:rsidR="0077287B" w:rsidRDefault="00E03954">
            <w:pPr>
              <w:jc w:val="center"/>
            </w:pPr>
            <w:r>
              <w:rPr>
                <w:rFonts w:eastAsia="Times New Roman" w:cs="Times New Roman"/>
                <w:sz w:val="22"/>
              </w:rPr>
              <w:t>1,2170</w:t>
            </w:r>
          </w:p>
        </w:tc>
        <w:tc>
          <w:tcPr>
            <w:tcW w:w="2310" w:type="pct"/>
            <w:shd w:val="clear" w:color="auto" w:fill="FFFFFF"/>
            <w:tcMar>
              <w:top w:w="40" w:type="dxa"/>
              <w:left w:w="200" w:type="dxa"/>
              <w:bottom w:w="40" w:type="dxa"/>
              <w:right w:w="200" w:type="dxa"/>
            </w:tcMar>
            <w:vAlign w:val="center"/>
          </w:tcPr>
          <w:p w14:paraId="20A7F7B7" w14:textId="77777777" w:rsidR="0077287B" w:rsidRDefault="00E03954">
            <w:pPr>
              <w:jc w:val="center"/>
            </w:pPr>
            <w:r>
              <w:rPr>
                <w:rFonts w:eastAsia="Times New Roman" w:cs="Times New Roman"/>
                <w:sz w:val="22"/>
              </w:rPr>
              <w:t>1,2170</w:t>
            </w:r>
          </w:p>
        </w:tc>
        <w:tc>
          <w:tcPr>
            <w:tcW w:w="2310" w:type="pct"/>
            <w:shd w:val="clear" w:color="auto" w:fill="FFFFFF"/>
            <w:tcMar>
              <w:top w:w="40" w:type="dxa"/>
              <w:left w:w="200" w:type="dxa"/>
              <w:bottom w:w="40" w:type="dxa"/>
              <w:right w:w="200" w:type="dxa"/>
            </w:tcMar>
            <w:vAlign w:val="center"/>
          </w:tcPr>
          <w:p w14:paraId="66D6E179" w14:textId="77777777" w:rsidR="0077287B" w:rsidRDefault="00E03954">
            <w:pPr>
              <w:jc w:val="center"/>
            </w:pPr>
            <w:r>
              <w:rPr>
                <w:rFonts w:eastAsia="Times New Roman" w:cs="Times New Roman"/>
                <w:sz w:val="22"/>
              </w:rPr>
              <w:t>1,2170</w:t>
            </w:r>
          </w:p>
        </w:tc>
        <w:tc>
          <w:tcPr>
            <w:tcW w:w="2310" w:type="pct"/>
            <w:shd w:val="clear" w:color="auto" w:fill="FFFFFF"/>
            <w:tcMar>
              <w:top w:w="40" w:type="dxa"/>
              <w:left w:w="200" w:type="dxa"/>
              <w:bottom w:w="40" w:type="dxa"/>
              <w:right w:w="200" w:type="dxa"/>
            </w:tcMar>
            <w:vAlign w:val="center"/>
          </w:tcPr>
          <w:p w14:paraId="5C94CF6C" w14:textId="77777777" w:rsidR="0077287B" w:rsidRDefault="00E03954">
            <w:pPr>
              <w:jc w:val="center"/>
            </w:pPr>
            <w:r>
              <w:rPr>
                <w:rFonts w:eastAsia="Times New Roman" w:cs="Times New Roman"/>
                <w:sz w:val="22"/>
              </w:rPr>
              <w:t>1,2170</w:t>
            </w:r>
          </w:p>
        </w:tc>
        <w:tc>
          <w:tcPr>
            <w:tcW w:w="2310" w:type="pct"/>
            <w:shd w:val="clear" w:color="auto" w:fill="FFFFFF"/>
            <w:tcMar>
              <w:top w:w="40" w:type="dxa"/>
              <w:left w:w="200" w:type="dxa"/>
              <w:bottom w:w="40" w:type="dxa"/>
              <w:right w:w="200" w:type="dxa"/>
            </w:tcMar>
            <w:vAlign w:val="center"/>
          </w:tcPr>
          <w:p w14:paraId="53E654B9" w14:textId="77777777" w:rsidR="0077287B" w:rsidRDefault="00E03954">
            <w:pPr>
              <w:jc w:val="center"/>
            </w:pPr>
            <w:r>
              <w:rPr>
                <w:rFonts w:eastAsia="Times New Roman" w:cs="Times New Roman"/>
                <w:sz w:val="22"/>
              </w:rPr>
              <w:t>1,2170</w:t>
            </w:r>
          </w:p>
        </w:tc>
        <w:tc>
          <w:tcPr>
            <w:tcW w:w="2310" w:type="pct"/>
            <w:shd w:val="clear" w:color="auto" w:fill="FFFFFF"/>
            <w:tcMar>
              <w:top w:w="40" w:type="dxa"/>
              <w:left w:w="200" w:type="dxa"/>
              <w:bottom w:w="40" w:type="dxa"/>
              <w:right w:w="200" w:type="dxa"/>
            </w:tcMar>
            <w:vAlign w:val="center"/>
          </w:tcPr>
          <w:p w14:paraId="464D2C07" w14:textId="77777777" w:rsidR="0077287B" w:rsidRDefault="00E03954">
            <w:pPr>
              <w:jc w:val="center"/>
            </w:pPr>
            <w:r>
              <w:rPr>
                <w:rFonts w:eastAsia="Times New Roman" w:cs="Times New Roman"/>
                <w:sz w:val="22"/>
              </w:rPr>
              <w:t>1,2170</w:t>
            </w:r>
          </w:p>
        </w:tc>
      </w:tr>
      <w:tr w:rsidR="0077287B" w14:paraId="23FB35FF" w14:textId="77777777">
        <w:trPr>
          <w:jc w:val="center"/>
        </w:trPr>
        <w:tc>
          <w:tcPr>
            <w:tcW w:w="2310" w:type="pct"/>
            <w:vMerge/>
          </w:tcPr>
          <w:p w14:paraId="7D5752AE" w14:textId="77777777" w:rsidR="0077287B" w:rsidRDefault="0077287B"/>
        </w:tc>
        <w:tc>
          <w:tcPr>
            <w:tcW w:w="2310" w:type="pct"/>
            <w:vMerge/>
          </w:tcPr>
          <w:p w14:paraId="1A0BC79D" w14:textId="77777777" w:rsidR="0077287B" w:rsidRDefault="0077287B"/>
        </w:tc>
        <w:tc>
          <w:tcPr>
            <w:tcW w:w="2310" w:type="pct"/>
            <w:shd w:val="clear" w:color="auto" w:fill="FFFFFF"/>
            <w:tcMar>
              <w:top w:w="40" w:type="dxa"/>
              <w:left w:w="200" w:type="dxa"/>
              <w:bottom w:w="40" w:type="dxa"/>
              <w:right w:w="200" w:type="dxa"/>
            </w:tcMar>
            <w:vAlign w:val="center"/>
          </w:tcPr>
          <w:p w14:paraId="50F582D0"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5A848EA" w14:textId="77777777" w:rsidR="0077287B" w:rsidRDefault="00E03954">
            <w:pPr>
              <w:jc w:val="center"/>
            </w:pPr>
            <w:r>
              <w:rPr>
                <w:rFonts w:eastAsia="Times New Roman" w:cs="Times New Roman"/>
                <w:sz w:val="22"/>
              </w:rPr>
              <w:t>40,3114</w:t>
            </w:r>
          </w:p>
        </w:tc>
        <w:tc>
          <w:tcPr>
            <w:tcW w:w="2310" w:type="pct"/>
            <w:shd w:val="clear" w:color="auto" w:fill="FFFFFF"/>
            <w:tcMar>
              <w:top w:w="40" w:type="dxa"/>
              <w:left w:w="200" w:type="dxa"/>
              <w:bottom w:w="40" w:type="dxa"/>
              <w:right w:w="200" w:type="dxa"/>
            </w:tcMar>
            <w:vAlign w:val="center"/>
          </w:tcPr>
          <w:p w14:paraId="540233AA" w14:textId="77777777" w:rsidR="0077287B" w:rsidRDefault="00E03954">
            <w:pPr>
              <w:jc w:val="center"/>
            </w:pPr>
            <w:r>
              <w:rPr>
                <w:rFonts w:eastAsia="Times New Roman" w:cs="Times New Roman"/>
                <w:sz w:val="22"/>
              </w:rPr>
              <w:t>40,3114</w:t>
            </w:r>
          </w:p>
        </w:tc>
        <w:tc>
          <w:tcPr>
            <w:tcW w:w="2310" w:type="pct"/>
            <w:shd w:val="clear" w:color="auto" w:fill="FFFFFF"/>
            <w:tcMar>
              <w:top w:w="40" w:type="dxa"/>
              <w:left w:w="200" w:type="dxa"/>
              <w:bottom w:w="40" w:type="dxa"/>
              <w:right w:w="200" w:type="dxa"/>
            </w:tcMar>
            <w:vAlign w:val="center"/>
          </w:tcPr>
          <w:p w14:paraId="7384E7EE" w14:textId="77777777" w:rsidR="0077287B" w:rsidRDefault="00E03954">
            <w:pPr>
              <w:jc w:val="center"/>
            </w:pPr>
            <w:r>
              <w:rPr>
                <w:rFonts w:eastAsia="Times New Roman" w:cs="Times New Roman"/>
                <w:sz w:val="22"/>
              </w:rPr>
              <w:t>40,3114</w:t>
            </w:r>
          </w:p>
        </w:tc>
        <w:tc>
          <w:tcPr>
            <w:tcW w:w="2310" w:type="pct"/>
            <w:shd w:val="clear" w:color="auto" w:fill="FFFFFF"/>
            <w:tcMar>
              <w:top w:w="40" w:type="dxa"/>
              <w:left w:w="200" w:type="dxa"/>
              <w:bottom w:w="40" w:type="dxa"/>
              <w:right w:w="200" w:type="dxa"/>
            </w:tcMar>
            <w:vAlign w:val="center"/>
          </w:tcPr>
          <w:p w14:paraId="4CC29A3C" w14:textId="77777777" w:rsidR="0077287B" w:rsidRDefault="00E03954">
            <w:pPr>
              <w:jc w:val="center"/>
            </w:pPr>
            <w:r>
              <w:rPr>
                <w:rFonts w:eastAsia="Times New Roman" w:cs="Times New Roman"/>
                <w:sz w:val="22"/>
              </w:rPr>
              <w:t>40,3114</w:t>
            </w:r>
          </w:p>
        </w:tc>
        <w:tc>
          <w:tcPr>
            <w:tcW w:w="2310" w:type="pct"/>
            <w:shd w:val="clear" w:color="auto" w:fill="FFFFFF"/>
            <w:tcMar>
              <w:top w:w="40" w:type="dxa"/>
              <w:left w:w="200" w:type="dxa"/>
              <w:bottom w:w="40" w:type="dxa"/>
              <w:right w:w="200" w:type="dxa"/>
            </w:tcMar>
            <w:vAlign w:val="center"/>
          </w:tcPr>
          <w:p w14:paraId="60A3C48A" w14:textId="77777777" w:rsidR="0077287B" w:rsidRDefault="00E03954">
            <w:pPr>
              <w:jc w:val="center"/>
            </w:pPr>
            <w:r>
              <w:rPr>
                <w:rFonts w:eastAsia="Times New Roman" w:cs="Times New Roman"/>
                <w:sz w:val="22"/>
              </w:rPr>
              <w:t>40,3114</w:t>
            </w:r>
          </w:p>
        </w:tc>
        <w:tc>
          <w:tcPr>
            <w:tcW w:w="2310" w:type="pct"/>
            <w:shd w:val="clear" w:color="auto" w:fill="FFFFFF"/>
            <w:tcMar>
              <w:top w:w="40" w:type="dxa"/>
              <w:left w:w="200" w:type="dxa"/>
              <w:bottom w:w="40" w:type="dxa"/>
              <w:right w:w="200" w:type="dxa"/>
            </w:tcMar>
            <w:vAlign w:val="center"/>
          </w:tcPr>
          <w:p w14:paraId="05B7CCAF" w14:textId="77777777" w:rsidR="0077287B" w:rsidRDefault="00E03954">
            <w:pPr>
              <w:jc w:val="center"/>
            </w:pPr>
            <w:r>
              <w:rPr>
                <w:rFonts w:eastAsia="Times New Roman" w:cs="Times New Roman"/>
                <w:sz w:val="22"/>
              </w:rPr>
              <w:t>40,3114</w:t>
            </w:r>
          </w:p>
        </w:tc>
        <w:tc>
          <w:tcPr>
            <w:tcW w:w="2310" w:type="pct"/>
            <w:shd w:val="clear" w:color="auto" w:fill="FFFFFF"/>
            <w:tcMar>
              <w:top w:w="40" w:type="dxa"/>
              <w:left w:w="200" w:type="dxa"/>
              <w:bottom w:w="40" w:type="dxa"/>
              <w:right w:w="200" w:type="dxa"/>
            </w:tcMar>
            <w:vAlign w:val="center"/>
          </w:tcPr>
          <w:p w14:paraId="77341449" w14:textId="77777777" w:rsidR="0077287B" w:rsidRDefault="00E03954">
            <w:pPr>
              <w:jc w:val="center"/>
            </w:pPr>
            <w:r>
              <w:rPr>
                <w:rFonts w:eastAsia="Times New Roman" w:cs="Times New Roman"/>
                <w:sz w:val="22"/>
              </w:rPr>
              <w:t>40,3114</w:t>
            </w:r>
          </w:p>
        </w:tc>
      </w:tr>
      <w:tr w:rsidR="0077287B" w14:paraId="5E7CEEF3" w14:textId="77777777">
        <w:trPr>
          <w:jc w:val="center"/>
        </w:trPr>
        <w:tc>
          <w:tcPr>
            <w:tcW w:w="2310" w:type="pct"/>
            <w:vMerge w:val="restart"/>
            <w:shd w:val="clear" w:color="auto" w:fill="FFFFFF"/>
            <w:tcMar>
              <w:top w:w="40" w:type="dxa"/>
              <w:left w:w="200" w:type="dxa"/>
              <w:bottom w:w="40" w:type="dxa"/>
              <w:right w:w="200" w:type="dxa"/>
            </w:tcMar>
            <w:vAlign w:val="center"/>
          </w:tcPr>
          <w:p w14:paraId="77534CAD" w14:textId="77777777" w:rsidR="0077287B" w:rsidRDefault="00E03954">
            <w:r>
              <w:rPr>
                <w:rFonts w:eastAsia="Times New Roman" w:cs="Times New Roman"/>
                <w:sz w:val="22"/>
              </w:rPr>
              <w:t>Котельная 42-19 детского сада №13</w:t>
            </w:r>
          </w:p>
        </w:tc>
        <w:tc>
          <w:tcPr>
            <w:tcW w:w="2310" w:type="pct"/>
            <w:shd w:val="clear" w:color="auto" w:fill="FFFFFF"/>
            <w:tcMar>
              <w:top w:w="40" w:type="dxa"/>
              <w:left w:w="200" w:type="dxa"/>
              <w:bottom w:w="40" w:type="dxa"/>
              <w:right w:w="200" w:type="dxa"/>
            </w:tcMar>
            <w:vAlign w:val="center"/>
          </w:tcPr>
          <w:p w14:paraId="51B18F45" w14:textId="77777777" w:rsidR="0077287B" w:rsidRDefault="00E03954">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23D21ED0"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EF4D5BF" w14:textId="77777777" w:rsidR="0077287B" w:rsidRDefault="00E03954">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21B8E578" w14:textId="77777777" w:rsidR="0077287B" w:rsidRDefault="00E03954">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4D47E158" w14:textId="77777777" w:rsidR="0077287B" w:rsidRDefault="00E03954">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599CC203" w14:textId="77777777" w:rsidR="0077287B" w:rsidRDefault="00E03954">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6DCBCD25" w14:textId="77777777" w:rsidR="0077287B" w:rsidRDefault="00E03954">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3E89FF66" w14:textId="77777777" w:rsidR="0077287B" w:rsidRDefault="00E03954">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4F17C8BE" w14:textId="77777777" w:rsidR="0077287B" w:rsidRDefault="00E03954">
            <w:pPr>
              <w:jc w:val="center"/>
            </w:pPr>
            <w:r>
              <w:rPr>
                <w:rFonts w:eastAsia="Times New Roman" w:cs="Times New Roman"/>
                <w:sz w:val="22"/>
              </w:rPr>
              <w:t>0,6880</w:t>
            </w:r>
          </w:p>
        </w:tc>
      </w:tr>
      <w:tr w:rsidR="0077287B" w14:paraId="53EEE33D" w14:textId="77777777">
        <w:trPr>
          <w:jc w:val="center"/>
        </w:trPr>
        <w:tc>
          <w:tcPr>
            <w:tcW w:w="2310" w:type="pct"/>
            <w:vMerge/>
          </w:tcPr>
          <w:p w14:paraId="79E7B684" w14:textId="77777777" w:rsidR="0077287B" w:rsidRDefault="0077287B"/>
        </w:tc>
        <w:tc>
          <w:tcPr>
            <w:tcW w:w="2310" w:type="pct"/>
            <w:shd w:val="clear" w:color="auto" w:fill="FFFFFF"/>
            <w:tcMar>
              <w:top w:w="40" w:type="dxa"/>
              <w:left w:w="200" w:type="dxa"/>
              <w:bottom w:w="40" w:type="dxa"/>
              <w:right w:w="200" w:type="dxa"/>
            </w:tcMar>
            <w:vAlign w:val="center"/>
          </w:tcPr>
          <w:p w14:paraId="4951E8C7" w14:textId="77777777" w:rsidR="0077287B" w:rsidRDefault="00E03954">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665BF9D3"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18C0431" w14:textId="77777777" w:rsidR="0077287B" w:rsidRDefault="00E03954">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2389C543" w14:textId="77777777" w:rsidR="0077287B" w:rsidRDefault="00E03954">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77615FBF" w14:textId="77777777" w:rsidR="0077287B" w:rsidRDefault="00E03954">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6DA31C5E" w14:textId="77777777" w:rsidR="0077287B" w:rsidRDefault="00E03954">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25843743" w14:textId="77777777" w:rsidR="0077287B" w:rsidRDefault="00E03954">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5C48DB95" w14:textId="77777777" w:rsidR="0077287B" w:rsidRDefault="00E03954">
            <w:pPr>
              <w:jc w:val="center"/>
            </w:pPr>
            <w:r>
              <w:rPr>
                <w:rFonts w:eastAsia="Times New Roman" w:cs="Times New Roman"/>
                <w:sz w:val="22"/>
              </w:rPr>
              <w:t>0,6880</w:t>
            </w:r>
          </w:p>
        </w:tc>
        <w:tc>
          <w:tcPr>
            <w:tcW w:w="2310" w:type="pct"/>
            <w:shd w:val="clear" w:color="auto" w:fill="FFFFFF"/>
            <w:tcMar>
              <w:top w:w="40" w:type="dxa"/>
              <w:left w:w="200" w:type="dxa"/>
              <w:bottom w:w="40" w:type="dxa"/>
              <w:right w:w="200" w:type="dxa"/>
            </w:tcMar>
            <w:vAlign w:val="center"/>
          </w:tcPr>
          <w:p w14:paraId="721CBF96" w14:textId="77777777" w:rsidR="0077287B" w:rsidRDefault="00E03954">
            <w:pPr>
              <w:jc w:val="center"/>
            </w:pPr>
            <w:r>
              <w:rPr>
                <w:rFonts w:eastAsia="Times New Roman" w:cs="Times New Roman"/>
                <w:sz w:val="22"/>
              </w:rPr>
              <w:t>0,6880</w:t>
            </w:r>
          </w:p>
        </w:tc>
      </w:tr>
      <w:tr w:rsidR="0077287B" w14:paraId="3549FB5C" w14:textId="77777777">
        <w:trPr>
          <w:jc w:val="center"/>
        </w:trPr>
        <w:tc>
          <w:tcPr>
            <w:tcW w:w="2310" w:type="pct"/>
            <w:vMerge/>
          </w:tcPr>
          <w:p w14:paraId="0E907DD8" w14:textId="77777777" w:rsidR="0077287B" w:rsidRDefault="0077287B"/>
        </w:tc>
        <w:tc>
          <w:tcPr>
            <w:tcW w:w="2310" w:type="pct"/>
            <w:shd w:val="clear" w:color="auto" w:fill="FFFFFF"/>
            <w:tcMar>
              <w:top w:w="40" w:type="dxa"/>
              <w:left w:w="200" w:type="dxa"/>
              <w:bottom w:w="40" w:type="dxa"/>
              <w:right w:w="200" w:type="dxa"/>
            </w:tcMar>
            <w:vAlign w:val="center"/>
          </w:tcPr>
          <w:p w14:paraId="58388369"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0B1638FA"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E947C86" w14:textId="77777777" w:rsidR="0077287B" w:rsidRDefault="00E03954">
            <w:pPr>
              <w:jc w:val="center"/>
            </w:pPr>
            <w:r>
              <w:rPr>
                <w:rFonts w:eastAsia="Times New Roman" w:cs="Times New Roman"/>
                <w:sz w:val="22"/>
              </w:rPr>
              <w:t>0,0220</w:t>
            </w:r>
          </w:p>
        </w:tc>
        <w:tc>
          <w:tcPr>
            <w:tcW w:w="2310" w:type="pct"/>
            <w:shd w:val="clear" w:color="auto" w:fill="FFFFFF"/>
            <w:tcMar>
              <w:top w:w="40" w:type="dxa"/>
              <w:left w:w="200" w:type="dxa"/>
              <w:bottom w:w="40" w:type="dxa"/>
              <w:right w:w="200" w:type="dxa"/>
            </w:tcMar>
            <w:vAlign w:val="center"/>
          </w:tcPr>
          <w:p w14:paraId="517A193D" w14:textId="77777777" w:rsidR="0077287B" w:rsidRDefault="00E03954">
            <w:pPr>
              <w:jc w:val="center"/>
            </w:pPr>
            <w:r>
              <w:rPr>
                <w:rFonts w:eastAsia="Times New Roman" w:cs="Times New Roman"/>
                <w:sz w:val="22"/>
              </w:rPr>
              <w:t>0,0220</w:t>
            </w:r>
          </w:p>
        </w:tc>
        <w:tc>
          <w:tcPr>
            <w:tcW w:w="2310" w:type="pct"/>
            <w:shd w:val="clear" w:color="auto" w:fill="FFFFFF"/>
            <w:tcMar>
              <w:top w:w="40" w:type="dxa"/>
              <w:left w:w="200" w:type="dxa"/>
              <w:bottom w:w="40" w:type="dxa"/>
              <w:right w:w="200" w:type="dxa"/>
            </w:tcMar>
            <w:vAlign w:val="center"/>
          </w:tcPr>
          <w:p w14:paraId="54271D0A" w14:textId="77777777" w:rsidR="0077287B" w:rsidRDefault="00E03954">
            <w:pPr>
              <w:jc w:val="center"/>
            </w:pPr>
            <w:r>
              <w:rPr>
                <w:rFonts w:eastAsia="Times New Roman" w:cs="Times New Roman"/>
                <w:sz w:val="22"/>
              </w:rPr>
              <w:t>0,0220</w:t>
            </w:r>
          </w:p>
        </w:tc>
        <w:tc>
          <w:tcPr>
            <w:tcW w:w="2310" w:type="pct"/>
            <w:shd w:val="clear" w:color="auto" w:fill="FFFFFF"/>
            <w:tcMar>
              <w:top w:w="40" w:type="dxa"/>
              <w:left w:w="200" w:type="dxa"/>
              <w:bottom w:w="40" w:type="dxa"/>
              <w:right w:w="200" w:type="dxa"/>
            </w:tcMar>
            <w:vAlign w:val="center"/>
          </w:tcPr>
          <w:p w14:paraId="7B91E757" w14:textId="77777777" w:rsidR="0077287B" w:rsidRDefault="00E03954">
            <w:pPr>
              <w:jc w:val="center"/>
            </w:pPr>
            <w:r>
              <w:rPr>
                <w:rFonts w:eastAsia="Times New Roman" w:cs="Times New Roman"/>
                <w:sz w:val="22"/>
              </w:rPr>
              <w:t>0,0220</w:t>
            </w:r>
          </w:p>
        </w:tc>
        <w:tc>
          <w:tcPr>
            <w:tcW w:w="2310" w:type="pct"/>
            <w:shd w:val="clear" w:color="auto" w:fill="FFFFFF"/>
            <w:tcMar>
              <w:top w:w="40" w:type="dxa"/>
              <w:left w:w="200" w:type="dxa"/>
              <w:bottom w:w="40" w:type="dxa"/>
              <w:right w:w="200" w:type="dxa"/>
            </w:tcMar>
            <w:vAlign w:val="center"/>
          </w:tcPr>
          <w:p w14:paraId="2764E539" w14:textId="77777777" w:rsidR="0077287B" w:rsidRDefault="00E03954">
            <w:pPr>
              <w:jc w:val="center"/>
            </w:pPr>
            <w:r>
              <w:rPr>
                <w:rFonts w:eastAsia="Times New Roman" w:cs="Times New Roman"/>
                <w:sz w:val="22"/>
              </w:rPr>
              <w:t>0,0220</w:t>
            </w:r>
          </w:p>
        </w:tc>
        <w:tc>
          <w:tcPr>
            <w:tcW w:w="2310" w:type="pct"/>
            <w:shd w:val="clear" w:color="auto" w:fill="FFFFFF"/>
            <w:tcMar>
              <w:top w:w="40" w:type="dxa"/>
              <w:left w:w="200" w:type="dxa"/>
              <w:bottom w:w="40" w:type="dxa"/>
              <w:right w:w="200" w:type="dxa"/>
            </w:tcMar>
            <w:vAlign w:val="center"/>
          </w:tcPr>
          <w:p w14:paraId="64BA95D8" w14:textId="77777777" w:rsidR="0077287B" w:rsidRDefault="00E03954">
            <w:pPr>
              <w:jc w:val="center"/>
            </w:pPr>
            <w:r>
              <w:rPr>
                <w:rFonts w:eastAsia="Times New Roman" w:cs="Times New Roman"/>
                <w:sz w:val="22"/>
              </w:rPr>
              <w:t>0,0220</w:t>
            </w:r>
          </w:p>
        </w:tc>
        <w:tc>
          <w:tcPr>
            <w:tcW w:w="2310" w:type="pct"/>
            <w:shd w:val="clear" w:color="auto" w:fill="FFFFFF"/>
            <w:tcMar>
              <w:top w:w="40" w:type="dxa"/>
              <w:left w:w="200" w:type="dxa"/>
              <w:bottom w:w="40" w:type="dxa"/>
              <w:right w:w="200" w:type="dxa"/>
            </w:tcMar>
            <w:vAlign w:val="center"/>
          </w:tcPr>
          <w:p w14:paraId="65136D03" w14:textId="77777777" w:rsidR="0077287B" w:rsidRDefault="00E03954">
            <w:pPr>
              <w:jc w:val="center"/>
            </w:pPr>
            <w:r>
              <w:rPr>
                <w:rFonts w:eastAsia="Times New Roman" w:cs="Times New Roman"/>
                <w:sz w:val="22"/>
              </w:rPr>
              <w:t>0,0220</w:t>
            </w:r>
          </w:p>
        </w:tc>
      </w:tr>
      <w:tr w:rsidR="0077287B" w14:paraId="1FA74656" w14:textId="77777777">
        <w:trPr>
          <w:jc w:val="center"/>
        </w:trPr>
        <w:tc>
          <w:tcPr>
            <w:tcW w:w="2310" w:type="pct"/>
            <w:vMerge/>
          </w:tcPr>
          <w:p w14:paraId="723CC825" w14:textId="77777777" w:rsidR="0077287B" w:rsidRDefault="0077287B"/>
        </w:tc>
        <w:tc>
          <w:tcPr>
            <w:tcW w:w="2310" w:type="pct"/>
            <w:shd w:val="clear" w:color="auto" w:fill="FFFFFF"/>
            <w:tcMar>
              <w:top w:w="40" w:type="dxa"/>
              <w:left w:w="200" w:type="dxa"/>
              <w:bottom w:w="40" w:type="dxa"/>
              <w:right w:w="200" w:type="dxa"/>
            </w:tcMar>
            <w:vAlign w:val="center"/>
          </w:tcPr>
          <w:p w14:paraId="20D71779" w14:textId="77777777" w:rsidR="0077287B" w:rsidRDefault="00E03954">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76AC4350"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99F4368" w14:textId="77777777" w:rsidR="0077287B" w:rsidRDefault="00E03954">
            <w:pPr>
              <w:jc w:val="center"/>
            </w:pPr>
            <w:r>
              <w:rPr>
                <w:rFonts w:eastAsia="Times New Roman" w:cs="Times New Roman"/>
                <w:sz w:val="22"/>
              </w:rPr>
              <w:t>0,6660</w:t>
            </w:r>
          </w:p>
        </w:tc>
        <w:tc>
          <w:tcPr>
            <w:tcW w:w="2310" w:type="pct"/>
            <w:shd w:val="clear" w:color="auto" w:fill="FFFFFF"/>
            <w:tcMar>
              <w:top w:w="40" w:type="dxa"/>
              <w:left w:w="200" w:type="dxa"/>
              <w:bottom w:w="40" w:type="dxa"/>
              <w:right w:w="200" w:type="dxa"/>
            </w:tcMar>
            <w:vAlign w:val="center"/>
          </w:tcPr>
          <w:p w14:paraId="7DE9C39F" w14:textId="77777777" w:rsidR="0077287B" w:rsidRDefault="00E03954">
            <w:pPr>
              <w:jc w:val="center"/>
            </w:pPr>
            <w:r>
              <w:rPr>
                <w:rFonts w:eastAsia="Times New Roman" w:cs="Times New Roman"/>
                <w:sz w:val="22"/>
              </w:rPr>
              <w:t>0,6660</w:t>
            </w:r>
          </w:p>
        </w:tc>
        <w:tc>
          <w:tcPr>
            <w:tcW w:w="2310" w:type="pct"/>
            <w:shd w:val="clear" w:color="auto" w:fill="FFFFFF"/>
            <w:tcMar>
              <w:top w:w="40" w:type="dxa"/>
              <w:left w:w="200" w:type="dxa"/>
              <w:bottom w:w="40" w:type="dxa"/>
              <w:right w:w="200" w:type="dxa"/>
            </w:tcMar>
            <w:vAlign w:val="center"/>
          </w:tcPr>
          <w:p w14:paraId="0C02989C" w14:textId="77777777" w:rsidR="0077287B" w:rsidRDefault="00E03954">
            <w:pPr>
              <w:jc w:val="center"/>
            </w:pPr>
            <w:r>
              <w:rPr>
                <w:rFonts w:eastAsia="Times New Roman" w:cs="Times New Roman"/>
                <w:sz w:val="22"/>
              </w:rPr>
              <w:t>0,6660</w:t>
            </w:r>
          </w:p>
        </w:tc>
        <w:tc>
          <w:tcPr>
            <w:tcW w:w="2310" w:type="pct"/>
            <w:shd w:val="clear" w:color="auto" w:fill="FFFFFF"/>
            <w:tcMar>
              <w:top w:w="40" w:type="dxa"/>
              <w:left w:w="200" w:type="dxa"/>
              <w:bottom w:w="40" w:type="dxa"/>
              <w:right w:w="200" w:type="dxa"/>
            </w:tcMar>
            <w:vAlign w:val="center"/>
          </w:tcPr>
          <w:p w14:paraId="5AA5573C" w14:textId="77777777" w:rsidR="0077287B" w:rsidRDefault="00E03954">
            <w:pPr>
              <w:jc w:val="center"/>
            </w:pPr>
            <w:r>
              <w:rPr>
                <w:rFonts w:eastAsia="Times New Roman" w:cs="Times New Roman"/>
                <w:sz w:val="22"/>
              </w:rPr>
              <w:t>0,6660</w:t>
            </w:r>
          </w:p>
        </w:tc>
        <w:tc>
          <w:tcPr>
            <w:tcW w:w="2310" w:type="pct"/>
            <w:shd w:val="clear" w:color="auto" w:fill="FFFFFF"/>
            <w:tcMar>
              <w:top w:w="40" w:type="dxa"/>
              <w:left w:w="200" w:type="dxa"/>
              <w:bottom w:w="40" w:type="dxa"/>
              <w:right w:w="200" w:type="dxa"/>
            </w:tcMar>
            <w:vAlign w:val="center"/>
          </w:tcPr>
          <w:p w14:paraId="14108C57" w14:textId="77777777" w:rsidR="0077287B" w:rsidRDefault="00E03954">
            <w:pPr>
              <w:jc w:val="center"/>
            </w:pPr>
            <w:r>
              <w:rPr>
                <w:rFonts w:eastAsia="Times New Roman" w:cs="Times New Roman"/>
                <w:sz w:val="22"/>
              </w:rPr>
              <w:t>0,6660</w:t>
            </w:r>
          </w:p>
        </w:tc>
        <w:tc>
          <w:tcPr>
            <w:tcW w:w="2310" w:type="pct"/>
            <w:shd w:val="clear" w:color="auto" w:fill="FFFFFF"/>
            <w:tcMar>
              <w:top w:w="40" w:type="dxa"/>
              <w:left w:w="200" w:type="dxa"/>
              <w:bottom w:w="40" w:type="dxa"/>
              <w:right w:w="200" w:type="dxa"/>
            </w:tcMar>
            <w:vAlign w:val="center"/>
          </w:tcPr>
          <w:p w14:paraId="59E49C87" w14:textId="77777777" w:rsidR="0077287B" w:rsidRDefault="00E03954">
            <w:pPr>
              <w:jc w:val="center"/>
            </w:pPr>
            <w:r>
              <w:rPr>
                <w:rFonts w:eastAsia="Times New Roman" w:cs="Times New Roman"/>
                <w:sz w:val="22"/>
              </w:rPr>
              <w:t>0,6660</w:t>
            </w:r>
          </w:p>
        </w:tc>
        <w:tc>
          <w:tcPr>
            <w:tcW w:w="2310" w:type="pct"/>
            <w:shd w:val="clear" w:color="auto" w:fill="FFFFFF"/>
            <w:tcMar>
              <w:top w:w="40" w:type="dxa"/>
              <w:left w:w="200" w:type="dxa"/>
              <w:bottom w:w="40" w:type="dxa"/>
              <w:right w:w="200" w:type="dxa"/>
            </w:tcMar>
            <w:vAlign w:val="center"/>
          </w:tcPr>
          <w:p w14:paraId="3255C65A" w14:textId="77777777" w:rsidR="0077287B" w:rsidRDefault="00E03954">
            <w:pPr>
              <w:jc w:val="center"/>
            </w:pPr>
            <w:r>
              <w:rPr>
                <w:rFonts w:eastAsia="Times New Roman" w:cs="Times New Roman"/>
                <w:sz w:val="22"/>
              </w:rPr>
              <w:t>0,6660</w:t>
            </w:r>
          </w:p>
        </w:tc>
      </w:tr>
      <w:tr w:rsidR="0077287B" w14:paraId="16262BC5" w14:textId="77777777">
        <w:trPr>
          <w:jc w:val="center"/>
        </w:trPr>
        <w:tc>
          <w:tcPr>
            <w:tcW w:w="2310" w:type="pct"/>
            <w:vMerge/>
          </w:tcPr>
          <w:p w14:paraId="6F420A56" w14:textId="77777777" w:rsidR="0077287B" w:rsidRDefault="0077287B"/>
        </w:tc>
        <w:tc>
          <w:tcPr>
            <w:tcW w:w="2310" w:type="pct"/>
            <w:shd w:val="clear" w:color="auto" w:fill="FFFFFF"/>
            <w:tcMar>
              <w:top w:w="40" w:type="dxa"/>
              <w:left w:w="200" w:type="dxa"/>
              <w:bottom w:w="40" w:type="dxa"/>
              <w:right w:w="200" w:type="dxa"/>
            </w:tcMar>
            <w:vAlign w:val="center"/>
          </w:tcPr>
          <w:p w14:paraId="53936ED1"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5A0F1F37"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12D7246" w14:textId="77777777" w:rsidR="0077287B" w:rsidRDefault="00E03954">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1785B37C" w14:textId="77777777" w:rsidR="0077287B" w:rsidRDefault="00E03954">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7F435D88" w14:textId="77777777" w:rsidR="0077287B" w:rsidRDefault="00E03954">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5668212B" w14:textId="77777777" w:rsidR="0077287B" w:rsidRDefault="00E03954">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73CD44B6" w14:textId="77777777" w:rsidR="0077287B" w:rsidRDefault="00E03954">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24D1EF02" w14:textId="77777777" w:rsidR="0077287B" w:rsidRDefault="00E03954">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24CAE0FE" w14:textId="77777777" w:rsidR="0077287B" w:rsidRDefault="00E03954">
            <w:pPr>
              <w:jc w:val="center"/>
            </w:pPr>
            <w:r>
              <w:rPr>
                <w:rFonts w:eastAsia="Times New Roman" w:cs="Times New Roman"/>
                <w:sz w:val="22"/>
              </w:rPr>
              <w:t>0,6500</w:t>
            </w:r>
          </w:p>
        </w:tc>
      </w:tr>
      <w:tr w:rsidR="0077287B" w14:paraId="2E11CED5" w14:textId="77777777">
        <w:trPr>
          <w:jc w:val="center"/>
        </w:trPr>
        <w:tc>
          <w:tcPr>
            <w:tcW w:w="2310" w:type="pct"/>
            <w:vMerge/>
          </w:tcPr>
          <w:p w14:paraId="5169E095" w14:textId="77777777" w:rsidR="0077287B" w:rsidRDefault="0077287B"/>
        </w:tc>
        <w:tc>
          <w:tcPr>
            <w:tcW w:w="2310" w:type="pct"/>
            <w:shd w:val="clear" w:color="auto" w:fill="FFFFFF"/>
            <w:tcMar>
              <w:top w:w="40" w:type="dxa"/>
              <w:left w:w="200" w:type="dxa"/>
              <w:bottom w:w="40" w:type="dxa"/>
              <w:right w:w="200" w:type="dxa"/>
            </w:tcMar>
            <w:vAlign w:val="center"/>
          </w:tcPr>
          <w:p w14:paraId="65D9A0EC"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68FF740B"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B13C2EF" w14:textId="77777777" w:rsidR="0077287B" w:rsidRDefault="00E03954">
            <w:pPr>
              <w:jc w:val="center"/>
            </w:pPr>
            <w:r>
              <w:rPr>
                <w:rFonts w:eastAsia="Times New Roman" w:cs="Times New Roman"/>
                <w:sz w:val="22"/>
              </w:rPr>
              <w:t>0,0730</w:t>
            </w:r>
          </w:p>
        </w:tc>
        <w:tc>
          <w:tcPr>
            <w:tcW w:w="2310" w:type="pct"/>
            <w:shd w:val="clear" w:color="auto" w:fill="FFFFFF"/>
            <w:tcMar>
              <w:top w:w="40" w:type="dxa"/>
              <w:left w:w="200" w:type="dxa"/>
              <w:bottom w:w="40" w:type="dxa"/>
              <w:right w:w="200" w:type="dxa"/>
            </w:tcMar>
            <w:vAlign w:val="center"/>
          </w:tcPr>
          <w:p w14:paraId="302A04BF" w14:textId="77777777" w:rsidR="0077287B" w:rsidRDefault="00E03954">
            <w:pPr>
              <w:jc w:val="center"/>
            </w:pPr>
            <w:r>
              <w:rPr>
                <w:rFonts w:eastAsia="Times New Roman" w:cs="Times New Roman"/>
                <w:sz w:val="22"/>
              </w:rPr>
              <w:t>0,0730</w:t>
            </w:r>
          </w:p>
        </w:tc>
        <w:tc>
          <w:tcPr>
            <w:tcW w:w="2310" w:type="pct"/>
            <w:shd w:val="clear" w:color="auto" w:fill="FFFFFF"/>
            <w:tcMar>
              <w:top w:w="40" w:type="dxa"/>
              <w:left w:w="200" w:type="dxa"/>
              <w:bottom w:w="40" w:type="dxa"/>
              <w:right w:w="200" w:type="dxa"/>
            </w:tcMar>
            <w:vAlign w:val="center"/>
          </w:tcPr>
          <w:p w14:paraId="5704D685" w14:textId="77777777" w:rsidR="0077287B" w:rsidRDefault="00E03954">
            <w:pPr>
              <w:jc w:val="center"/>
            </w:pPr>
            <w:r>
              <w:rPr>
                <w:rFonts w:eastAsia="Times New Roman" w:cs="Times New Roman"/>
                <w:sz w:val="22"/>
              </w:rPr>
              <w:t>0,0730</w:t>
            </w:r>
          </w:p>
        </w:tc>
        <w:tc>
          <w:tcPr>
            <w:tcW w:w="2310" w:type="pct"/>
            <w:shd w:val="clear" w:color="auto" w:fill="FFFFFF"/>
            <w:tcMar>
              <w:top w:w="40" w:type="dxa"/>
              <w:left w:w="200" w:type="dxa"/>
              <w:bottom w:w="40" w:type="dxa"/>
              <w:right w:w="200" w:type="dxa"/>
            </w:tcMar>
            <w:vAlign w:val="center"/>
          </w:tcPr>
          <w:p w14:paraId="6FA6A2ED" w14:textId="77777777" w:rsidR="0077287B" w:rsidRDefault="00E03954">
            <w:pPr>
              <w:jc w:val="center"/>
            </w:pPr>
            <w:r>
              <w:rPr>
                <w:rFonts w:eastAsia="Times New Roman" w:cs="Times New Roman"/>
                <w:sz w:val="22"/>
              </w:rPr>
              <w:t>0,0730</w:t>
            </w:r>
          </w:p>
        </w:tc>
        <w:tc>
          <w:tcPr>
            <w:tcW w:w="2310" w:type="pct"/>
            <w:shd w:val="clear" w:color="auto" w:fill="FFFFFF"/>
            <w:tcMar>
              <w:top w:w="40" w:type="dxa"/>
              <w:left w:w="200" w:type="dxa"/>
              <w:bottom w:w="40" w:type="dxa"/>
              <w:right w:w="200" w:type="dxa"/>
            </w:tcMar>
            <w:vAlign w:val="center"/>
          </w:tcPr>
          <w:p w14:paraId="66C54C8A" w14:textId="77777777" w:rsidR="0077287B" w:rsidRDefault="00E03954">
            <w:pPr>
              <w:jc w:val="center"/>
            </w:pPr>
            <w:r>
              <w:rPr>
                <w:rFonts w:eastAsia="Times New Roman" w:cs="Times New Roman"/>
                <w:sz w:val="22"/>
              </w:rPr>
              <w:t>0,0730</w:t>
            </w:r>
          </w:p>
        </w:tc>
        <w:tc>
          <w:tcPr>
            <w:tcW w:w="2310" w:type="pct"/>
            <w:shd w:val="clear" w:color="auto" w:fill="FFFFFF"/>
            <w:tcMar>
              <w:top w:w="40" w:type="dxa"/>
              <w:left w:w="200" w:type="dxa"/>
              <w:bottom w:w="40" w:type="dxa"/>
              <w:right w:w="200" w:type="dxa"/>
            </w:tcMar>
            <w:vAlign w:val="center"/>
          </w:tcPr>
          <w:p w14:paraId="3A164072" w14:textId="77777777" w:rsidR="0077287B" w:rsidRDefault="00E03954">
            <w:pPr>
              <w:jc w:val="center"/>
            </w:pPr>
            <w:r>
              <w:rPr>
                <w:rFonts w:eastAsia="Times New Roman" w:cs="Times New Roman"/>
                <w:sz w:val="22"/>
              </w:rPr>
              <w:t>0,0730</w:t>
            </w:r>
          </w:p>
        </w:tc>
        <w:tc>
          <w:tcPr>
            <w:tcW w:w="2310" w:type="pct"/>
            <w:shd w:val="clear" w:color="auto" w:fill="FFFFFF"/>
            <w:tcMar>
              <w:top w:w="40" w:type="dxa"/>
              <w:left w:w="200" w:type="dxa"/>
              <w:bottom w:w="40" w:type="dxa"/>
              <w:right w:w="200" w:type="dxa"/>
            </w:tcMar>
            <w:vAlign w:val="center"/>
          </w:tcPr>
          <w:p w14:paraId="02B327FD" w14:textId="77777777" w:rsidR="0077287B" w:rsidRDefault="00E03954">
            <w:pPr>
              <w:jc w:val="center"/>
            </w:pPr>
            <w:r>
              <w:rPr>
                <w:rFonts w:eastAsia="Times New Roman" w:cs="Times New Roman"/>
                <w:sz w:val="22"/>
              </w:rPr>
              <w:t>0,0730</w:t>
            </w:r>
          </w:p>
        </w:tc>
      </w:tr>
      <w:tr w:rsidR="0077287B" w14:paraId="0B4715B3" w14:textId="77777777">
        <w:trPr>
          <w:jc w:val="center"/>
        </w:trPr>
        <w:tc>
          <w:tcPr>
            <w:tcW w:w="2310" w:type="pct"/>
            <w:vMerge/>
          </w:tcPr>
          <w:p w14:paraId="7C388483" w14:textId="77777777" w:rsidR="0077287B" w:rsidRDefault="0077287B"/>
        </w:tc>
        <w:tc>
          <w:tcPr>
            <w:tcW w:w="2310" w:type="pct"/>
            <w:vMerge w:val="restart"/>
            <w:shd w:val="clear" w:color="auto" w:fill="FFFFFF"/>
            <w:tcMar>
              <w:top w:w="40" w:type="dxa"/>
              <w:left w:w="200" w:type="dxa"/>
              <w:bottom w:w="40" w:type="dxa"/>
              <w:right w:w="200" w:type="dxa"/>
            </w:tcMar>
            <w:vAlign w:val="center"/>
          </w:tcPr>
          <w:p w14:paraId="1F40A335"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0DC1E76C"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2D7D26E" w14:textId="77777777" w:rsidR="0077287B" w:rsidRDefault="00E03954">
            <w:pPr>
              <w:jc w:val="center"/>
            </w:pPr>
            <w:r>
              <w:rPr>
                <w:rFonts w:eastAsia="Times New Roman" w:cs="Times New Roman"/>
                <w:sz w:val="22"/>
              </w:rPr>
              <w:t>-0,0570</w:t>
            </w:r>
          </w:p>
        </w:tc>
        <w:tc>
          <w:tcPr>
            <w:tcW w:w="2310" w:type="pct"/>
            <w:shd w:val="clear" w:color="auto" w:fill="FFFFFF"/>
            <w:tcMar>
              <w:top w:w="40" w:type="dxa"/>
              <w:left w:w="200" w:type="dxa"/>
              <w:bottom w:w="40" w:type="dxa"/>
              <w:right w:w="200" w:type="dxa"/>
            </w:tcMar>
            <w:vAlign w:val="center"/>
          </w:tcPr>
          <w:p w14:paraId="0CB0A8A5" w14:textId="77777777" w:rsidR="0077287B" w:rsidRDefault="00E03954">
            <w:pPr>
              <w:jc w:val="center"/>
            </w:pPr>
            <w:r>
              <w:rPr>
                <w:rFonts w:eastAsia="Times New Roman" w:cs="Times New Roman"/>
                <w:sz w:val="22"/>
              </w:rPr>
              <w:t>-0,0570</w:t>
            </w:r>
          </w:p>
        </w:tc>
        <w:tc>
          <w:tcPr>
            <w:tcW w:w="2310" w:type="pct"/>
            <w:shd w:val="clear" w:color="auto" w:fill="FFFFFF"/>
            <w:tcMar>
              <w:top w:w="40" w:type="dxa"/>
              <w:left w:w="200" w:type="dxa"/>
              <w:bottom w:w="40" w:type="dxa"/>
              <w:right w:w="200" w:type="dxa"/>
            </w:tcMar>
            <w:vAlign w:val="center"/>
          </w:tcPr>
          <w:p w14:paraId="70427DE2" w14:textId="77777777" w:rsidR="0077287B" w:rsidRDefault="00E03954">
            <w:pPr>
              <w:jc w:val="center"/>
            </w:pPr>
            <w:r>
              <w:rPr>
                <w:rFonts w:eastAsia="Times New Roman" w:cs="Times New Roman"/>
                <w:sz w:val="22"/>
              </w:rPr>
              <w:t>-0,0570</w:t>
            </w:r>
          </w:p>
        </w:tc>
        <w:tc>
          <w:tcPr>
            <w:tcW w:w="2310" w:type="pct"/>
            <w:shd w:val="clear" w:color="auto" w:fill="FFFFFF"/>
            <w:tcMar>
              <w:top w:w="40" w:type="dxa"/>
              <w:left w:w="200" w:type="dxa"/>
              <w:bottom w:w="40" w:type="dxa"/>
              <w:right w:w="200" w:type="dxa"/>
            </w:tcMar>
            <w:vAlign w:val="center"/>
          </w:tcPr>
          <w:p w14:paraId="41E42CEE" w14:textId="77777777" w:rsidR="0077287B" w:rsidRDefault="00E03954">
            <w:pPr>
              <w:jc w:val="center"/>
            </w:pPr>
            <w:r>
              <w:rPr>
                <w:rFonts w:eastAsia="Times New Roman" w:cs="Times New Roman"/>
                <w:sz w:val="22"/>
              </w:rPr>
              <w:t>-0,0570</w:t>
            </w:r>
          </w:p>
        </w:tc>
        <w:tc>
          <w:tcPr>
            <w:tcW w:w="2310" w:type="pct"/>
            <w:shd w:val="clear" w:color="auto" w:fill="FFFFFF"/>
            <w:tcMar>
              <w:top w:w="40" w:type="dxa"/>
              <w:left w:w="200" w:type="dxa"/>
              <w:bottom w:w="40" w:type="dxa"/>
              <w:right w:w="200" w:type="dxa"/>
            </w:tcMar>
            <w:vAlign w:val="center"/>
          </w:tcPr>
          <w:p w14:paraId="699C7A9A" w14:textId="77777777" w:rsidR="0077287B" w:rsidRDefault="00E03954">
            <w:pPr>
              <w:jc w:val="center"/>
            </w:pPr>
            <w:r>
              <w:rPr>
                <w:rFonts w:eastAsia="Times New Roman" w:cs="Times New Roman"/>
                <w:sz w:val="22"/>
              </w:rPr>
              <w:t>-0,0570</w:t>
            </w:r>
          </w:p>
        </w:tc>
        <w:tc>
          <w:tcPr>
            <w:tcW w:w="2310" w:type="pct"/>
            <w:shd w:val="clear" w:color="auto" w:fill="FFFFFF"/>
            <w:tcMar>
              <w:top w:w="40" w:type="dxa"/>
              <w:left w:w="200" w:type="dxa"/>
              <w:bottom w:w="40" w:type="dxa"/>
              <w:right w:w="200" w:type="dxa"/>
            </w:tcMar>
            <w:vAlign w:val="center"/>
          </w:tcPr>
          <w:p w14:paraId="33186579" w14:textId="77777777" w:rsidR="0077287B" w:rsidRDefault="00E03954">
            <w:pPr>
              <w:jc w:val="center"/>
            </w:pPr>
            <w:r>
              <w:rPr>
                <w:rFonts w:eastAsia="Times New Roman" w:cs="Times New Roman"/>
                <w:sz w:val="22"/>
              </w:rPr>
              <w:t>-0,0570</w:t>
            </w:r>
          </w:p>
        </w:tc>
        <w:tc>
          <w:tcPr>
            <w:tcW w:w="2310" w:type="pct"/>
            <w:shd w:val="clear" w:color="auto" w:fill="FFFFFF"/>
            <w:tcMar>
              <w:top w:w="40" w:type="dxa"/>
              <w:left w:w="200" w:type="dxa"/>
              <w:bottom w:w="40" w:type="dxa"/>
              <w:right w:w="200" w:type="dxa"/>
            </w:tcMar>
            <w:vAlign w:val="center"/>
          </w:tcPr>
          <w:p w14:paraId="49F9B2A4" w14:textId="77777777" w:rsidR="0077287B" w:rsidRDefault="00E03954">
            <w:pPr>
              <w:jc w:val="center"/>
            </w:pPr>
            <w:r>
              <w:rPr>
                <w:rFonts w:eastAsia="Times New Roman" w:cs="Times New Roman"/>
                <w:sz w:val="22"/>
              </w:rPr>
              <w:t>-0,0570</w:t>
            </w:r>
          </w:p>
        </w:tc>
      </w:tr>
      <w:tr w:rsidR="0077287B" w14:paraId="7B6D6E8A" w14:textId="77777777">
        <w:trPr>
          <w:jc w:val="center"/>
        </w:trPr>
        <w:tc>
          <w:tcPr>
            <w:tcW w:w="2310" w:type="pct"/>
            <w:vMerge/>
          </w:tcPr>
          <w:p w14:paraId="41181885" w14:textId="77777777" w:rsidR="0077287B" w:rsidRDefault="0077287B"/>
        </w:tc>
        <w:tc>
          <w:tcPr>
            <w:tcW w:w="2310" w:type="pct"/>
            <w:vMerge/>
          </w:tcPr>
          <w:p w14:paraId="54716B66" w14:textId="77777777" w:rsidR="0077287B" w:rsidRDefault="0077287B"/>
        </w:tc>
        <w:tc>
          <w:tcPr>
            <w:tcW w:w="2310" w:type="pct"/>
            <w:shd w:val="clear" w:color="auto" w:fill="FFFFFF"/>
            <w:tcMar>
              <w:top w:w="40" w:type="dxa"/>
              <w:left w:w="200" w:type="dxa"/>
              <w:bottom w:w="40" w:type="dxa"/>
              <w:right w:w="200" w:type="dxa"/>
            </w:tcMar>
            <w:vAlign w:val="center"/>
          </w:tcPr>
          <w:p w14:paraId="1E321407"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2372092" w14:textId="77777777" w:rsidR="0077287B" w:rsidRDefault="00E03954">
            <w:pPr>
              <w:jc w:val="center"/>
            </w:pPr>
            <w:r>
              <w:rPr>
                <w:rFonts w:eastAsia="Times New Roman" w:cs="Times New Roman"/>
                <w:sz w:val="22"/>
              </w:rPr>
              <w:t>-8,2849</w:t>
            </w:r>
          </w:p>
        </w:tc>
        <w:tc>
          <w:tcPr>
            <w:tcW w:w="2310" w:type="pct"/>
            <w:shd w:val="clear" w:color="auto" w:fill="FFFFFF"/>
            <w:tcMar>
              <w:top w:w="40" w:type="dxa"/>
              <w:left w:w="200" w:type="dxa"/>
              <w:bottom w:w="40" w:type="dxa"/>
              <w:right w:w="200" w:type="dxa"/>
            </w:tcMar>
            <w:vAlign w:val="center"/>
          </w:tcPr>
          <w:p w14:paraId="17E93438" w14:textId="77777777" w:rsidR="0077287B" w:rsidRDefault="00E03954">
            <w:pPr>
              <w:jc w:val="center"/>
            </w:pPr>
            <w:r>
              <w:rPr>
                <w:rFonts w:eastAsia="Times New Roman" w:cs="Times New Roman"/>
                <w:sz w:val="22"/>
              </w:rPr>
              <w:t>-8,2849</w:t>
            </w:r>
          </w:p>
        </w:tc>
        <w:tc>
          <w:tcPr>
            <w:tcW w:w="2310" w:type="pct"/>
            <w:shd w:val="clear" w:color="auto" w:fill="FFFFFF"/>
            <w:tcMar>
              <w:top w:w="40" w:type="dxa"/>
              <w:left w:w="200" w:type="dxa"/>
              <w:bottom w:w="40" w:type="dxa"/>
              <w:right w:w="200" w:type="dxa"/>
            </w:tcMar>
            <w:vAlign w:val="center"/>
          </w:tcPr>
          <w:p w14:paraId="6884FE24" w14:textId="77777777" w:rsidR="0077287B" w:rsidRDefault="00E03954">
            <w:pPr>
              <w:jc w:val="center"/>
            </w:pPr>
            <w:r>
              <w:rPr>
                <w:rFonts w:eastAsia="Times New Roman" w:cs="Times New Roman"/>
                <w:sz w:val="22"/>
              </w:rPr>
              <w:t>-8,2849</w:t>
            </w:r>
          </w:p>
        </w:tc>
        <w:tc>
          <w:tcPr>
            <w:tcW w:w="2310" w:type="pct"/>
            <w:shd w:val="clear" w:color="auto" w:fill="FFFFFF"/>
            <w:tcMar>
              <w:top w:w="40" w:type="dxa"/>
              <w:left w:w="200" w:type="dxa"/>
              <w:bottom w:w="40" w:type="dxa"/>
              <w:right w:w="200" w:type="dxa"/>
            </w:tcMar>
            <w:vAlign w:val="center"/>
          </w:tcPr>
          <w:p w14:paraId="5116ABF4" w14:textId="77777777" w:rsidR="0077287B" w:rsidRDefault="00E03954">
            <w:pPr>
              <w:jc w:val="center"/>
            </w:pPr>
            <w:r>
              <w:rPr>
                <w:rFonts w:eastAsia="Times New Roman" w:cs="Times New Roman"/>
                <w:sz w:val="22"/>
              </w:rPr>
              <w:t>-8,2849</w:t>
            </w:r>
          </w:p>
        </w:tc>
        <w:tc>
          <w:tcPr>
            <w:tcW w:w="2310" w:type="pct"/>
            <w:shd w:val="clear" w:color="auto" w:fill="FFFFFF"/>
            <w:tcMar>
              <w:top w:w="40" w:type="dxa"/>
              <w:left w:w="200" w:type="dxa"/>
              <w:bottom w:w="40" w:type="dxa"/>
              <w:right w:w="200" w:type="dxa"/>
            </w:tcMar>
            <w:vAlign w:val="center"/>
          </w:tcPr>
          <w:p w14:paraId="6DCF99A9" w14:textId="77777777" w:rsidR="0077287B" w:rsidRDefault="00E03954">
            <w:pPr>
              <w:jc w:val="center"/>
            </w:pPr>
            <w:r>
              <w:rPr>
                <w:rFonts w:eastAsia="Times New Roman" w:cs="Times New Roman"/>
                <w:sz w:val="22"/>
              </w:rPr>
              <w:t>-8,2849</w:t>
            </w:r>
          </w:p>
        </w:tc>
        <w:tc>
          <w:tcPr>
            <w:tcW w:w="2310" w:type="pct"/>
            <w:shd w:val="clear" w:color="auto" w:fill="FFFFFF"/>
            <w:tcMar>
              <w:top w:w="40" w:type="dxa"/>
              <w:left w:w="200" w:type="dxa"/>
              <w:bottom w:w="40" w:type="dxa"/>
              <w:right w:w="200" w:type="dxa"/>
            </w:tcMar>
            <w:vAlign w:val="center"/>
          </w:tcPr>
          <w:p w14:paraId="5046E96C" w14:textId="77777777" w:rsidR="0077287B" w:rsidRDefault="00E03954">
            <w:pPr>
              <w:jc w:val="center"/>
            </w:pPr>
            <w:r>
              <w:rPr>
                <w:rFonts w:eastAsia="Times New Roman" w:cs="Times New Roman"/>
                <w:sz w:val="22"/>
              </w:rPr>
              <w:t>-8,2849</w:t>
            </w:r>
          </w:p>
        </w:tc>
        <w:tc>
          <w:tcPr>
            <w:tcW w:w="2310" w:type="pct"/>
            <w:shd w:val="clear" w:color="auto" w:fill="FFFFFF"/>
            <w:tcMar>
              <w:top w:w="40" w:type="dxa"/>
              <w:left w:w="200" w:type="dxa"/>
              <w:bottom w:w="40" w:type="dxa"/>
              <w:right w:w="200" w:type="dxa"/>
            </w:tcMar>
            <w:vAlign w:val="center"/>
          </w:tcPr>
          <w:p w14:paraId="4B75A5FB" w14:textId="77777777" w:rsidR="0077287B" w:rsidRDefault="00E03954">
            <w:pPr>
              <w:jc w:val="center"/>
            </w:pPr>
            <w:r>
              <w:rPr>
                <w:rFonts w:eastAsia="Times New Roman" w:cs="Times New Roman"/>
                <w:sz w:val="22"/>
              </w:rPr>
              <w:t>-8,2849</w:t>
            </w:r>
          </w:p>
        </w:tc>
      </w:tr>
      <w:tr w:rsidR="0077287B" w14:paraId="0B902B7B" w14:textId="77777777">
        <w:trPr>
          <w:jc w:val="center"/>
        </w:trPr>
        <w:tc>
          <w:tcPr>
            <w:tcW w:w="2310" w:type="pct"/>
            <w:vMerge w:val="restart"/>
            <w:shd w:val="clear" w:color="auto" w:fill="FFFFFF"/>
            <w:tcMar>
              <w:top w:w="40" w:type="dxa"/>
              <w:left w:w="200" w:type="dxa"/>
              <w:bottom w:w="40" w:type="dxa"/>
              <w:right w:w="200" w:type="dxa"/>
            </w:tcMar>
            <w:vAlign w:val="center"/>
          </w:tcPr>
          <w:p w14:paraId="3036949A" w14:textId="77777777" w:rsidR="0077287B" w:rsidRDefault="00E03954">
            <w:r>
              <w:rPr>
                <w:rFonts w:eastAsia="Times New Roman" w:cs="Times New Roman"/>
                <w:sz w:val="22"/>
              </w:rPr>
              <w:t>Котельная №42-20</w:t>
            </w:r>
          </w:p>
        </w:tc>
        <w:tc>
          <w:tcPr>
            <w:tcW w:w="2310" w:type="pct"/>
            <w:shd w:val="clear" w:color="auto" w:fill="FFFFFF"/>
            <w:tcMar>
              <w:top w:w="40" w:type="dxa"/>
              <w:left w:w="200" w:type="dxa"/>
              <w:bottom w:w="40" w:type="dxa"/>
              <w:right w:w="200" w:type="dxa"/>
            </w:tcMar>
            <w:vAlign w:val="center"/>
          </w:tcPr>
          <w:p w14:paraId="38EFA426" w14:textId="77777777" w:rsidR="0077287B" w:rsidRDefault="00E03954">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5C79153A"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C304097" w14:textId="77777777" w:rsidR="0077287B" w:rsidRDefault="00E03954">
            <w:pPr>
              <w:jc w:val="center"/>
            </w:pPr>
            <w:r>
              <w:rPr>
                <w:rFonts w:eastAsia="Times New Roman" w:cs="Times New Roman"/>
                <w:sz w:val="22"/>
              </w:rPr>
              <w:t>0,7740</w:t>
            </w:r>
          </w:p>
        </w:tc>
        <w:tc>
          <w:tcPr>
            <w:tcW w:w="2310" w:type="pct"/>
            <w:shd w:val="clear" w:color="auto" w:fill="FFFFFF"/>
            <w:tcMar>
              <w:top w:w="40" w:type="dxa"/>
              <w:left w:w="200" w:type="dxa"/>
              <w:bottom w:w="40" w:type="dxa"/>
              <w:right w:w="200" w:type="dxa"/>
            </w:tcMar>
            <w:vAlign w:val="center"/>
          </w:tcPr>
          <w:p w14:paraId="522AB79F" w14:textId="77777777" w:rsidR="0077287B" w:rsidRDefault="00E03954">
            <w:pPr>
              <w:jc w:val="center"/>
            </w:pPr>
            <w:r>
              <w:rPr>
                <w:rFonts w:eastAsia="Times New Roman" w:cs="Times New Roman"/>
                <w:sz w:val="22"/>
              </w:rPr>
              <w:t>0,7740</w:t>
            </w:r>
          </w:p>
        </w:tc>
        <w:tc>
          <w:tcPr>
            <w:tcW w:w="2310" w:type="pct"/>
            <w:shd w:val="clear" w:color="auto" w:fill="FFFFFF"/>
            <w:tcMar>
              <w:top w:w="40" w:type="dxa"/>
              <w:left w:w="200" w:type="dxa"/>
              <w:bottom w:w="40" w:type="dxa"/>
              <w:right w:w="200" w:type="dxa"/>
            </w:tcMar>
            <w:vAlign w:val="center"/>
          </w:tcPr>
          <w:p w14:paraId="4BD335A3" w14:textId="77777777" w:rsidR="0077287B" w:rsidRDefault="00E03954">
            <w:pPr>
              <w:jc w:val="center"/>
            </w:pPr>
            <w:r>
              <w:rPr>
                <w:rFonts w:eastAsia="Times New Roman" w:cs="Times New Roman"/>
                <w:sz w:val="22"/>
              </w:rPr>
              <w:t>0,7740</w:t>
            </w:r>
          </w:p>
        </w:tc>
        <w:tc>
          <w:tcPr>
            <w:tcW w:w="2310" w:type="pct"/>
            <w:shd w:val="clear" w:color="auto" w:fill="FFFFFF"/>
            <w:tcMar>
              <w:top w:w="40" w:type="dxa"/>
              <w:left w:w="200" w:type="dxa"/>
              <w:bottom w:w="40" w:type="dxa"/>
              <w:right w:w="200" w:type="dxa"/>
            </w:tcMar>
            <w:vAlign w:val="center"/>
          </w:tcPr>
          <w:p w14:paraId="00BD971E" w14:textId="77777777" w:rsidR="0077287B" w:rsidRDefault="00E03954">
            <w:pPr>
              <w:jc w:val="center"/>
            </w:pPr>
            <w:r>
              <w:rPr>
                <w:rFonts w:eastAsia="Times New Roman" w:cs="Times New Roman"/>
                <w:sz w:val="22"/>
              </w:rPr>
              <w:t>0,7740</w:t>
            </w:r>
          </w:p>
        </w:tc>
        <w:tc>
          <w:tcPr>
            <w:tcW w:w="2310" w:type="pct"/>
            <w:shd w:val="clear" w:color="auto" w:fill="FFFFFF"/>
            <w:tcMar>
              <w:top w:w="40" w:type="dxa"/>
              <w:left w:w="200" w:type="dxa"/>
              <w:bottom w:w="40" w:type="dxa"/>
              <w:right w:w="200" w:type="dxa"/>
            </w:tcMar>
            <w:vAlign w:val="center"/>
          </w:tcPr>
          <w:p w14:paraId="045B18C4" w14:textId="77777777" w:rsidR="0077287B" w:rsidRDefault="00E03954">
            <w:pPr>
              <w:jc w:val="center"/>
            </w:pPr>
            <w:r>
              <w:rPr>
                <w:rFonts w:eastAsia="Times New Roman" w:cs="Times New Roman"/>
                <w:sz w:val="22"/>
              </w:rPr>
              <w:t>0,7740</w:t>
            </w:r>
          </w:p>
        </w:tc>
        <w:tc>
          <w:tcPr>
            <w:tcW w:w="2310" w:type="pct"/>
            <w:shd w:val="clear" w:color="auto" w:fill="FFFFFF"/>
            <w:tcMar>
              <w:top w:w="40" w:type="dxa"/>
              <w:left w:w="200" w:type="dxa"/>
              <w:bottom w:w="40" w:type="dxa"/>
              <w:right w:w="200" w:type="dxa"/>
            </w:tcMar>
            <w:vAlign w:val="center"/>
          </w:tcPr>
          <w:p w14:paraId="35D1D9E4" w14:textId="77777777" w:rsidR="0077287B" w:rsidRDefault="00E03954">
            <w:pPr>
              <w:jc w:val="center"/>
            </w:pPr>
            <w:r>
              <w:rPr>
                <w:rFonts w:eastAsia="Times New Roman" w:cs="Times New Roman"/>
                <w:sz w:val="22"/>
              </w:rPr>
              <w:t>0,7740</w:t>
            </w:r>
          </w:p>
        </w:tc>
        <w:tc>
          <w:tcPr>
            <w:tcW w:w="2310" w:type="pct"/>
            <w:shd w:val="clear" w:color="auto" w:fill="FFFFFF"/>
            <w:tcMar>
              <w:top w:w="40" w:type="dxa"/>
              <w:left w:w="200" w:type="dxa"/>
              <w:bottom w:w="40" w:type="dxa"/>
              <w:right w:w="200" w:type="dxa"/>
            </w:tcMar>
            <w:vAlign w:val="center"/>
          </w:tcPr>
          <w:p w14:paraId="4EA0D820" w14:textId="77777777" w:rsidR="0077287B" w:rsidRDefault="00E03954">
            <w:pPr>
              <w:jc w:val="center"/>
            </w:pPr>
            <w:r>
              <w:rPr>
                <w:rFonts w:eastAsia="Times New Roman" w:cs="Times New Roman"/>
                <w:sz w:val="22"/>
              </w:rPr>
              <w:t>0,7740</w:t>
            </w:r>
          </w:p>
        </w:tc>
      </w:tr>
      <w:tr w:rsidR="0077287B" w14:paraId="5D670480" w14:textId="77777777">
        <w:trPr>
          <w:jc w:val="center"/>
        </w:trPr>
        <w:tc>
          <w:tcPr>
            <w:tcW w:w="2310" w:type="pct"/>
            <w:vMerge/>
          </w:tcPr>
          <w:p w14:paraId="34E0B7B8" w14:textId="77777777" w:rsidR="0077287B" w:rsidRDefault="0077287B"/>
        </w:tc>
        <w:tc>
          <w:tcPr>
            <w:tcW w:w="2310" w:type="pct"/>
            <w:shd w:val="clear" w:color="auto" w:fill="FFFFFF"/>
            <w:tcMar>
              <w:top w:w="40" w:type="dxa"/>
              <w:left w:w="200" w:type="dxa"/>
              <w:bottom w:w="40" w:type="dxa"/>
              <w:right w:w="200" w:type="dxa"/>
            </w:tcMar>
            <w:vAlign w:val="center"/>
          </w:tcPr>
          <w:p w14:paraId="2BF4E3DD" w14:textId="77777777" w:rsidR="0077287B" w:rsidRDefault="00E03954">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6CD65CD7"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6B48FD9" w14:textId="77777777" w:rsidR="0077287B" w:rsidRDefault="00E03954">
            <w:pPr>
              <w:jc w:val="center"/>
            </w:pPr>
            <w:r>
              <w:rPr>
                <w:rFonts w:eastAsia="Times New Roman" w:cs="Times New Roman"/>
                <w:sz w:val="22"/>
              </w:rPr>
              <w:t>0,7740</w:t>
            </w:r>
          </w:p>
        </w:tc>
        <w:tc>
          <w:tcPr>
            <w:tcW w:w="2310" w:type="pct"/>
            <w:shd w:val="clear" w:color="auto" w:fill="FFFFFF"/>
            <w:tcMar>
              <w:top w:w="40" w:type="dxa"/>
              <w:left w:w="200" w:type="dxa"/>
              <w:bottom w:w="40" w:type="dxa"/>
              <w:right w:w="200" w:type="dxa"/>
            </w:tcMar>
            <w:vAlign w:val="center"/>
          </w:tcPr>
          <w:p w14:paraId="07FF7FD5" w14:textId="77777777" w:rsidR="0077287B" w:rsidRDefault="00E03954">
            <w:pPr>
              <w:jc w:val="center"/>
            </w:pPr>
            <w:r>
              <w:rPr>
                <w:rFonts w:eastAsia="Times New Roman" w:cs="Times New Roman"/>
                <w:sz w:val="22"/>
              </w:rPr>
              <w:t>0,7740</w:t>
            </w:r>
          </w:p>
        </w:tc>
        <w:tc>
          <w:tcPr>
            <w:tcW w:w="2310" w:type="pct"/>
            <w:shd w:val="clear" w:color="auto" w:fill="FFFFFF"/>
            <w:tcMar>
              <w:top w:w="40" w:type="dxa"/>
              <w:left w:w="200" w:type="dxa"/>
              <w:bottom w:w="40" w:type="dxa"/>
              <w:right w:w="200" w:type="dxa"/>
            </w:tcMar>
            <w:vAlign w:val="center"/>
          </w:tcPr>
          <w:p w14:paraId="6FD7B590" w14:textId="77777777" w:rsidR="0077287B" w:rsidRDefault="00E03954">
            <w:pPr>
              <w:jc w:val="center"/>
            </w:pPr>
            <w:r>
              <w:rPr>
                <w:rFonts w:eastAsia="Times New Roman" w:cs="Times New Roman"/>
                <w:sz w:val="22"/>
              </w:rPr>
              <w:t>0,7740</w:t>
            </w:r>
          </w:p>
        </w:tc>
        <w:tc>
          <w:tcPr>
            <w:tcW w:w="2310" w:type="pct"/>
            <w:shd w:val="clear" w:color="auto" w:fill="FFFFFF"/>
            <w:tcMar>
              <w:top w:w="40" w:type="dxa"/>
              <w:left w:w="200" w:type="dxa"/>
              <w:bottom w:w="40" w:type="dxa"/>
              <w:right w:w="200" w:type="dxa"/>
            </w:tcMar>
            <w:vAlign w:val="center"/>
          </w:tcPr>
          <w:p w14:paraId="415D5571" w14:textId="77777777" w:rsidR="0077287B" w:rsidRDefault="00E03954">
            <w:pPr>
              <w:jc w:val="center"/>
            </w:pPr>
            <w:r>
              <w:rPr>
                <w:rFonts w:eastAsia="Times New Roman" w:cs="Times New Roman"/>
                <w:sz w:val="22"/>
              </w:rPr>
              <w:t>0,7740</w:t>
            </w:r>
          </w:p>
        </w:tc>
        <w:tc>
          <w:tcPr>
            <w:tcW w:w="2310" w:type="pct"/>
            <w:shd w:val="clear" w:color="auto" w:fill="FFFFFF"/>
            <w:tcMar>
              <w:top w:w="40" w:type="dxa"/>
              <w:left w:w="200" w:type="dxa"/>
              <w:bottom w:w="40" w:type="dxa"/>
              <w:right w:w="200" w:type="dxa"/>
            </w:tcMar>
            <w:vAlign w:val="center"/>
          </w:tcPr>
          <w:p w14:paraId="34A39AE8" w14:textId="77777777" w:rsidR="0077287B" w:rsidRDefault="00E03954">
            <w:pPr>
              <w:jc w:val="center"/>
            </w:pPr>
            <w:r>
              <w:rPr>
                <w:rFonts w:eastAsia="Times New Roman" w:cs="Times New Roman"/>
                <w:sz w:val="22"/>
              </w:rPr>
              <w:t>0,7740</w:t>
            </w:r>
          </w:p>
        </w:tc>
        <w:tc>
          <w:tcPr>
            <w:tcW w:w="2310" w:type="pct"/>
            <w:shd w:val="clear" w:color="auto" w:fill="FFFFFF"/>
            <w:tcMar>
              <w:top w:w="40" w:type="dxa"/>
              <w:left w:w="200" w:type="dxa"/>
              <w:bottom w:w="40" w:type="dxa"/>
              <w:right w:w="200" w:type="dxa"/>
            </w:tcMar>
            <w:vAlign w:val="center"/>
          </w:tcPr>
          <w:p w14:paraId="037A7B5F" w14:textId="77777777" w:rsidR="0077287B" w:rsidRDefault="00E03954">
            <w:pPr>
              <w:jc w:val="center"/>
            </w:pPr>
            <w:r>
              <w:rPr>
                <w:rFonts w:eastAsia="Times New Roman" w:cs="Times New Roman"/>
                <w:sz w:val="22"/>
              </w:rPr>
              <w:t>0,7740</w:t>
            </w:r>
          </w:p>
        </w:tc>
        <w:tc>
          <w:tcPr>
            <w:tcW w:w="2310" w:type="pct"/>
            <w:shd w:val="clear" w:color="auto" w:fill="FFFFFF"/>
            <w:tcMar>
              <w:top w:w="40" w:type="dxa"/>
              <w:left w:w="200" w:type="dxa"/>
              <w:bottom w:w="40" w:type="dxa"/>
              <w:right w:w="200" w:type="dxa"/>
            </w:tcMar>
            <w:vAlign w:val="center"/>
          </w:tcPr>
          <w:p w14:paraId="0CDB8AC3" w14:textId="77777777" w:rsidR="0077287B" w:rsidRDefault="00E03954">
            <w:pPr>
              <w:jc w:val="center"/>
            </w:pPr>
            <w:r>
              <w:rPr>
                <w:rFonts w:eastAsia="Times New Roman" w:cs="Times New Roman"/>
                <w:sz w:val="22"/>
              </w:rPr>
              <w:t>0,7740</w:t>
            </w:r>
          </w:p>
        </w:tc>
      </w:tr>
      <w:tr w:rsidR="0077287B" w14:paraId="31E1BE67" w14:textId="77777777">
        <w:trPr>
          <w:jc w:val="center"/>
        </w:trPr>
        <w:tc>
          <w:tcPr>
            <w:tcW w:w="2310" w:type="pct"/>
            <w:vMerge/>
          </w:tcPr>
          <w:p w14:paraId="54247C0A" w14:textId="77777777" w:rsidR="0077287B" w:rsidRDefault="0077287B"/>
        </w:tc>
        <w:tc>
          <w:tcPr>
            <w:tcW w:w="2310" w:type="pct"/>
            <w:shd w:val="clear" w:color="auto" w:fill="FFFFFF"/>
            <w:tcMar>
              <w:top w:w="40" w:type="dxa"/>
              <w:left w:w="200" w:type="dxa"/>
              <w:bottom w:w="40" w:type="dxa"/>
              <w:right w:w="200" w:type="dxa"/>
            </w:tcMar>
            <w:vAlign w:val="center"/>
          </w:tcPr>
          <w:p w14:paraId="16B767CC"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1515C09F"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E8B607C" w14:textId="77777777" w:rsidR="0077287B" w:rsidRDefault="00E03954">
            <w:pPr>
              <w:jc w:val="center"/>
            </w:pPr>
            <w:r>
              <w:rPr>
                <w:rFonts w:eastAsia="Times New Roman" w:cs="Times New Roman"/>
                <w:sz w:val="22"/>
              </w:rPr>
              <w:t>0,0250</w:t>
            </w:r>
          </w:p>
        </w:tc>
        <w:tc>
          <w:tcPr>
            <w:tcW w:w="2310" w:type="pct"/>
            <w:shd w:val="clear" w:color="auto" w:fill="FFFFFF"/>
            <w:tcMar>
              <w:top w:w="40" w:type="dxa"/>
              <w:left w:w="200" w:type="dxa"/>
              <w:bottom w:w="40" w:type="dxa"/>
              <w:right w:w="200" w:type="dxa"/>
            </w:tcMar>
            <w:vAlign w:val="center"/>
          </w:tcPr>
          <w:p w14:paraId="44017540" w14:textId="77777777" w:rsidR="0077287B" w:rsidRDefault="00E03954">
            <w:pPr>
              <w:jc w:val="center"/>
            </w:pPr>
            <w:r>
              <w:rPr>
                <w:rFonts w:eastAsia="Times New Roman" w:cs="Times New Roman"/>
                <w:sz w:val="22"/>
              </w:rPr>
              <w:t>0,0250</w:t>
            </w:r>
          </w:p>
        </w:tc>
        <w:tc>
          <w:tcPr>
            <w:tcW w:w="2310" w:type="pct"/>
            <w:shd w:val="clear" w:color="auto" w:fill="FFFFFF"/>
            <w:tcMar>
              <w:top w:w="40" w:type="dxa"/>
              <w:left w:w="200" w:type="dxa"/>
              <w:bottom w:w="40" w:type="dxa"/>
              <w:right w:w="200" w:type="dxa"/>
            </w:tcMar>
            <w:vAlign w:val="center"/>
          </w:tcPr>
          <w:p w14:paraId="06FBEA00" w14:textId="77777777" w:rsidR="0077287B" w:rsidRDefault="00E03954">
            <w:pPr>
              <w:jc w:val="center"/>
            </w:pPr>
            <w:r>
              <w:rPr>
                <w:rFonts w:eastAsia="Times New Roman" w:cs="Times New Roman"/>
                <w:sz w:val="22"/>
              </w:rPr>
              <w:t>0,0250</w:t>
            </w:r>
          </w:p>
        </w:tc>
        <w:tc>
          <w:tcPr>
            <w:tcW w:w="2310" w:type="pct"/>
            <w:shd w:val="clear" w:color="auto" w:fill="FFFFFF"/>
            <w:tcMar>
              <w:top w:w="40" w:type="dxa"/>
              <w:left w:w="200" w:type="dxa"/>
              <w:bottom w:w="40" w:type="dxa"/>
              <w:right w:w="200" w:type="dxa"/>
            </w:tcMar>
            <w:vAlign w:val="center"/>
          </w:tcPr>
          <w:p w14:paraId="094CBC00" w14:textId="77777777" w:rsidR="0077287B" w:rsidRDefault="00E03954">
            <w:pPr>
              <w:jc w:val="center"/>
            </w:pPr>
            <w:r>
              <w:rPr>
                <w:rFonts w:eastAsia="Times New Roman" w:cs="Times New Roman"/>
                <w:sz w:val="22"/>
              </w:rPr>
              <w:t>0,0250</w:t>
            </w:r>
          </w:p>
        </w:tc>
        <w:tc>
          <w:tcPr>
            <w:tcW w:w="2310" w:type="pct"/>
            <w:shd w:val="clear" w:color="auto" w:fill="FFFFFF"/>
            <w:tcMar>
              <w:top w:w="40" w:type="dxa"/>
              <w:left w:w="200" w:type="dxa"/>
              <w:bottom w:w="40" w:type="dxa"/>
              <w:right w:w="200" w:type="dxa"/>
            </w:tcMar>
            <w:vAlign w:val="center"/>
          </w:tcPr>
          <w:p w14:paraId="5FD4EFBD" w14:textId="77777777" w:rsidR="0077287B" w:rsidRDefault="00E03954">
            <w:pPr>
              <w:jc w:val="center"/>
            </w:pPr>
            <w:r>
              <w:rPr>
                <w:rFonts w:eastAsia="Times New Roman" w:cs="Times New Roman"/>
                <w:sz w:val="22"/>
              </w:rPr>
              <w:t>0,0250</w:t>
            </w:r>
          </w:p>
        </w:tc>
        <w:tc>
          <w:tcPr>
            <w:tcW w:w="2310" w:type="pct"/>
            <w:shd w:val="clear" w:color="auto" w:fill="FFFFFF"/>
            <w:tcMar>
              <w:top w:w="40" w:type="dxa"/>
              <w:left w:w="200" w:type="dxa"/>
              <w:bottom w:w="40" w:type="dxa"/>
              <w:right w:w="200" w:type="dxa"/>
            </w:tcMar>
            <w:vAlign w:val="center"/>
          </w:tcPr>
          <w:p w14:paraId="06FE1828" w14:textId="77777777" w:rsidR="0077287B" w:rsidRDefault="00E03954">
            <w:pPr>
              <w:jc w:val="center"/>
            </w:pPr>
            <w:r>
              <w:rPr>
                <w:rFonts w:eastAsia="Times New Roman" w:cs="Times New Roman"/>
                <w:sz w:val="22"/>
              </w:rPr>
              <w:t>0,0250</w:t>
            </w:r>
          </w:p>
        </w:tc>
        <w:tc>
          <w:tcPr>
            <w:tcW w:w="2310" w:type="pct"/>
            <w:shd w:val="clear" w:color="auto" w:fill="FFFFFF"/>
            <w:tcMar>
              <w:top w:w="40" w:type="dxa"/>
              <w:left w:w="200" w:type="dxa"/>
              <w:bottom w:w="40" w:type="dxa"/>
              <w:right w:w="200" w:type="dxa"/>
            </w:tcMar>
            <w:vAlign w:val="center"/>
          </w:tcPr>
          <w:p w14:paraId="5CF1589F" w14:textId="77777777" w:rsidR="0077287B" w:rsidRDefault="00E03954">
            <w:pPr>
              <w:jc w:val="center"/>
            </w:pPr>
            <w:r>
              <w:rPr>
                <w:rFonts w:eastAsia="Times New Roman" w:cs="Times New Roman"/>
                <w:sz w:val="22"/>
              </w:rPr>
              <w:t>0,0250</w:t>
            </w:r>
          </w:p>
        </w:tc>
      </w:tr>
      <w:tr w:rsidR="0077287B" w14:paraId="6D97749F" w14:textId="77777777">
        <w:trPr>
          <w:jc w:val="center"/>
        </w:trPr>
        <w:tc>
          <w:tcPr>
            <w:tcW w:w="2310" w:type="pct"/>
            <w:vMerge/>
          </w:tcPr>
          <w:p w14:paraId="3C524BD0" w14:textId="77777777" w:rsidR="0077287B" w:rsidRDefault="0077287B"/>
        </w:tc>
        <w:tc>
          <w:tcPr>
            <w:tcW w:w="2310" w:type="pct"/>
            <w:shd w:val="clear" w:color="auto" w:fill="FFFFFF"/>
            <w:tcMar>
              <w:top w:w="40" w:type="dxa"/>
              <w:left w:w="200" w:type="dxa"/>
              <w:bottom w:w="40" w:type="dxa"/>
              <w:right w:w="200" w:type="dxa"/>
            </w:tcMar>
            <w:vAlign w:val="center"/>
          </w:tcPr>
          <w:p w14:paraId="3C332E99" w14:textId="77777777" w:rsidR="0077287B" w:rsidRDefault="00E03954">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128F7ABA"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563EE90" w14:textId="77777777" w:rsidR="0077287B" w:rsidRDefault="00E03954">
            <w:pPr>
              <w:jc w:val="center"/>
            </w:pPr>
            <w:r>
              <w:rPr>
                <w:rFonts w:eastAsia="Times New Roman" w:cs="Times New Roman"/>
                <w:sz w:val="22"/>
              </w:rPr>
              <w:t>0,7490</w:t>
            </w:r>
          </w:p>
        </w:tc>
        <w:tc>
          <w:tcPr>
            <w:tcW w:w="2310" w:type="pct"/>
            <w:shd w:val="clear" w:color="auto" w:fill="FFFFFF"/>
            <w:tcMar>
              <w:top w:w="40" w:type="dxa"/>
              <w:left w:w="200" w:type="dxa"/>
              <w:bottom w:w="40" w:type="dxa"/>
              <w:right w:w="200" w:type="dxa"/>
            </w:tcMar>
            <w:vAlign w:val="center"/>
          </w:tcPr>
          <w:p w14:paraId="05C3DE9C" w14:textId="77777777" w:rsidR="0077287B" w:rsidRDefault="00E03954">
            <w:pPr>
              <w:jc w:val="center"/>
            </w:pPr>
            <w:r>
              <w:rPr>
                <w:rFonts w:eastAsia="Times New Roman" w:cs="Times New Roman"/>
                <w:sz w:val="22"/>
              </w:rPr>
              <w:t>0,7490</w:t>
            </w:r>
          </w:p>
        </w:tc>
        <w:tc>
          <w:tcPr>
            <w:tcW w:w="2310" w:type="pct"/>
            <w:shd w:val="clear" w:color="auto" w:fill="FFFFFF"/>
            <w:tcMar>
              <w:top w:w="40" w:type="dxa"/>
              <w:left w:w="200" w:type="dxa"/>
              <w:bottom w:w="40" w:type="dxa"/>
              <w:right w:w="200" w:type="dxa"/>
            </w:tcMar>
            <w:vAlign w:val="center"/>
          </w:tcPr>
          <w:p w14:paraId="463FC769" w14:textId="77777777" w:rsidR="0077287B" w:rsidRDefault="00E03954">
            <w:pPr>
              <w:jc w:val="center"/>
            </w:pPr>
            <w:r>
              <w:rPr>
                <w:rFonts w:eastAsia="Times New Roman" w:cs="Times New Roman"/>
                <w:sz w:val="22"/>
              </w:rPr>
              <w:t>0,7490</w:t>
            </w:r>
          </w:p>
        </w:tc>
        <w:tc>
          <w:tcPr>
            <w:tcW w:w="2310" w:type="pct"/>
            <w:shd w:val="clear" w:color="auto" w:fill="FFFFFF"/>
            <w:tcMar>
              <w:top w:w="40" w:type="dxa"/>
              <w:left w:w="200" w:type="dxa"/>
              <w:bottom w:w="40" w:type="dxa"/>
              <w:right w:w="200" w:type="dxa"/>
            </w:tcMar>
            <w:vAlign w:val="center"/>
          </w:tcPr>
          <w:p w14:paraId="17D1DE97" w14:textId="77777777" w:rsidR="0077287B" w:rsidRDefault="00E03954">
            <w:pPr>
              <w:jc w:val="center"/>
            </w:pPr>
            <w:r>
              <w:rPr>
                <w:rFonts w:eastAsia="Times New Roman" w:cs="Times New Roman"/>
                <w:sz w:val="22"/>
              </w:rPr>
              <w:t>0,7490</w:t>
            </w:r>
          </w:p>
        </w:tc>
        <w:tc>
          <w:tcPr>
            <w:tcW w:w="2310" w:type="pct"/>
            <w:shd w:val="clear" w:color="auto" w:fill="FFFFFF"/>
            <w:tcMar>
              <w:top w:w="40" w:type="dxa"/>
              <w:left w:w="200" w:type="dxa"/>
              <w:bottom w:w="40" w:type="dxa"/>
              <w:right w:w="200" w:type="dxa"/>
            </w:tcMar>
            <w:vAlign w:val="center"/>
          </w:tcPr>
          <w:p w14:paraId="6954F95B" w14:textId="77777777" w:rsidR="0077287B" w:rsidRDefault="00E03954">
            <w:pPr>
              <w:jc w:val="center"/>
            </w:pPr>
            <w:r>
              <w:rPr>
                <w:rFonts w:eastAsia="Times New Roman" w:cs="Times New Roman"/>
                <w:sz w:val="22"/>
              </w:rPr>
              <w:t>0,7490</w:t>
            </w:r>
          </w:p>
        </w:tc>
        <w:tc>
          <w:tcPr>
            <w:tcW w:w="2310" w:type="pct"/>
            <w:shd w:val="clear" w:color="auto" w:fill="FFFFFF"/>
            <w:tcMar>
              <w:top w:w="40" w:type="dxa"/>
              <w:left w:w="200" w:type="dxa"/>
              <w:bottom w:w="40" w:type="dxa"/>
              <w:right w:w="200" w:type="dxa"/>
            </w:tcMar>
            <w:vAlign w:val="center"/>
          </w:tcPr>
          <w:p w14:paraId="7BEF023B" w14:textId="77777777" w:rsidR="0077287B" w:rsidRDefault="00E03954">
            <w:pPr>
              <w:jc w:val="center"/>
            </w:pPr>
            <w:r>
              <w:rPr>
                <w:rFonts w:eastAsia="Times New Roman" w:cs="Times New Roman"/>
                <w:sz w:val="22"/>
              </w:rPr>
              <w:t>0,7490</w:t>
            </w:r>
          </w:p>
        </w:tc>
        <w:tc>
          <w:tcPr>
            <w:tcW w:w="2310" w:type="pct"/>
            <w:shd w:val="clear" w:color="auto" w:fill="FFFFFF"/>
            <w:tcMar>
              <w:top w:w="40" w:type="dxa"/>
              <w:left w:w="200" w:type="dxa"/>
              <w:bottom w:w="40" w:type="dxa"/>
              <w:right w:w="200" w:type="dxa"/>
            </w:tcMar>
            <w:vAlign w:val="center"/>
          </w:tcPr>
          <w:p w14:paraId="1B357A09" w14:textId="77777777" w:rsidR="0077287B" w:rsidRDefault="00E03954">
            <w:pPr>
              <w:jc w:val="center"/>
            </w:pPr>
            <w:r>
              <w:rPr>
                <w:rFonts w:eastAsia="Times New Roman" w:cs="Times New Roman"/>
                <w:sz w:val="22"/>
              </w:rPr>
              <w:t>0,7490</w:t>
            </w:r>
          </w:p>
        </w:tc>
      </w:tr>
      <w:tr w:rsidR="0077287B" w14:paraId="5257F2EB" w14:textId="77777777">
        <w:trPr>
          <w:jc w:val="center"/>
        </w:trPr>
        <w:tc>
          <w:tcPr>
            <w:tcW w:w="2310" w:type="pct"/>
            <w:vMerge/>
          </w:tcPr>
          <w:p w14:paraId="6661F14B" w14:textId="77777777" w:rsidR="0077287B" w:rsidRDefault="0077287B"/>
        </w:tc>
        <w:tc>
          <w:tcPr>
            <w:tcW w:w="2310" w:type="pct"/>
            <w:shd w:val="clear" w:color="auto" w:fill="FFFFFF"/>
            <w:tcMar>
              <w:top w:w="40" w:type="dxa"/>
              <w:left w:w="200" w:type="dxa"/>
              <w:bottom w:w="40" w:type="dxa"/>
              <w:right w:w="200" w:type="dxa"/>
            </w:tcMar>
            <w:vAlign w:val="center"/>
          </w:tcPr>
          <w:p w14:paraId="5672BC10"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0AA58849"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B69FD2A" w14:textId="77777777" w:rsidR="0077287B" w:rsidRDefault="00E03954">
            <w:pPr>
              <w:jc w:val="center"/>
            </w:pPr>
            <w:r>
              <w:rPr>
                <w:rFonts w:eastAsia="Times New Roman" w:cs="Times New Roman"/>
                <w:sz w:val="22"/>
              </w:rPr>
              <w:t>0,4200</w:t>
            </w:r>
          </w:p>
        </w:tc>
        <w:tc>
          <w:tcPr>
            <w:tcW w:w="2310" w:type="pct"/>
            <w:shd w:val="clear" w:color="auto" w:fill="FFFFFF"/>
            <w:tcMar>
              <w:top w:w="40" w:type="dxa"/>
              <w:left w:w="200" w:type="dxa"/>
              <w:bottom w:w="40" w:type="dxa"/>
              <w:right w:w="200" w:type="dxa"/>
            </w:tcMar>
            <w:vAlign w:val="center"/>
          </w:tcPr>
          <w:p w14:paraId="7C21E0E9" w14:textId="77777777" w:rsidR="0077287B" w:rsidRDefault="00E03954">
            <w:pPr>
              <w:jc w:val="center"/>
            </w:pPr>
            <w:r>
              <w:rPr>
                <w:rFonts w:eastAsia="Times New Roman" w:cs="Times New Roman"/>
                <w:sz w:val="22"/>
              </w:rPr>
              <w:t>0,4200</w:t>
            </w:r>
          </w:p>
        </w:tc>
        <w:tc>
          <w:tcPr>
            <w:tcW w:w="2310" w:type="pct"/>
            <w:shd w:val="clear" w:color="auto" w:fill="FFFFFF"/>
            <w:tcMar>
              <w:top w:w="40" w:type="dxa"/>
              <w:left w:w="200" w:type="dxa"/>
              <w:bottom w:w="40" w:type="dxa"/>
              <w:right w:w="200" w:type="dxa"/>
            </w:tcMar>
            <w:vAlign w:val="center"/>
          </w:tcPr>
          <w:p w14:paraId="3ABE54BD" w14:textId="77777777" w:rsidR="0077287B" w:rsidRDefault="00E03954">
            <w:pPr>
              <w:jc w:val="center"/>
            </w:pPr>
            <w:r>
              <w:rPr>
                <w:rFonts w:eastAsia="Times New Roman" w:cs="Times New Roman"/>
                <w:sz w:val="22"/>
              </w:rPr>
              <w:t>0,4200</w:t>
            </w:r>
          </w:p>
        </w:tc>
        <w:tc>
          <w:tcPr>
            <w:tcW w:w="2310" w:type="pct"/>
            <w:shd w:val="clear" w:color="auto" w:fill="FFFFFF"/>
            <w:tcMar>
              <w:top w:w="40" w:type="dxa"/>
              <w:left w:w="200" w:type="dxa"/>
              <w:bottom w:w="40" w:type="dxa"/>
              <w:right w:w="200" w:type="dxa"/>
            </w:tcMar>
            <w:vAlign w:val="center"/>
          </w:tcPr>
          <w:p w14:paraId="32C5A782" w14:textId="77777777" w:rsidR="0077287B" w:rsidRDefault="00E03954">
            <w:pPr>
              <w:jc w:val="center"/>
            </w:pPr>
            <w:r>
              <w:rPr>
                <w:rFonts w:eastAsia="Times New Roman" w:cs="Times New Roman"/>
                <w:sz w:val="22"/>
              </w:rPr>
              <w:t>0,4200</w:t>
            </w:r>
          </w:p>
        </w:tc>
        <w:tc>
          <w:tcPr>
            <w:tcW w:w="2310" w:type="pct"/>
            <w:shd w:val="clear" w:color="auto" w:fill="FFFFFF"/>
            <w:tcMar>
              <w:top w:w="40" w:type="dxa"/>
              <w:left w:w="200" w:type="dxa"/>
              <w:bottom w:w="40" w:type="dxa"/>
              <w:right w:w="200" w:type="dxa"/>
            </w:tcMar>
            <w:vAlign w:val="center"/>
          </w:tcPr>
          <w:p w14:paraId="63B7FFB0" w14:textId="77777777" w:rsidR="0077287B" w:rsidRDefault="00E03954">
            <w:pPr>
              <w:jc w:val="center"/>
            </w:pPr>
            <w:r>
              <w:rPr>
                <w:rFonts w:eastAsia="Times New Roman" w:cs="Times New Roman"/>
                <w:sz w:val="22"/>
              </w:rPr>
              <w:t>0,4200</w:t>
            </w:r>
          </w:p>
        </w:tc>
        <w:tc>
          <w:tcPr>
            <w:tcW w:w="2310" w:type="pct"/>
            <w:shd w:val="clear" w:color="auto" w:fill="FFFFFF"/>
            <w:tcMar>
              <w:top w:w="40" w:type="dxa"/>
              <w:left w:w="200" w:type="dxa"/>
              <w:bottom w:w="40" w:type="dxa"/>
              <w:right w:w="200" w:type="dxa"/>
            </w:tcMar>
            <w:vAlign w:val="center"/>
          </w:tcPr>
          <w:p w14:paraId="24D8FE7F" w14:textId="77777777" w:rsidR="0077287B" w:rsidRDefault="00E03954">
            <w:pPr>
              <w:jc w:val="center"/>
            </w:pPr>
            <w:r>
              <w:rPr>
                <w:rFonts w:eastAsia="Times New Roman" w:cs="Times New Roman"/>
                <w:sz w:val="22"/>
              </w:rPr>
              <w:t>0,4200</w:t>
            </w:r>
          </w:p>
        </w:tc>
        <w:tc>
          <w:tcPr>
            <w:tcW w:w="2310" w:type="pct"/>
            <w:shd w:val="clear" w:color="auto" w:fill="FFFFFF"/>
            <w:tcMar>
              <w:top w:w="40" w:type="dxa"/>
              <w:left w:w="200" w:type="dxa"/>
              <w:bottom w:w="40" w:type="dxa"/>
              <w:right w:w="200" w:type="dxa"/>
            </w:tcMar>
            <w:vAlign w:val="center"/>
          </w:tcPr>
          <w:p w14:paraId="33A815C5" w14:textId="77777777" w:rsidR="0077287B" w:rsidRDefault="00E03954">
            <w:pPr>
              <w:jc w:val="center"/>
            </w:pPr>
            <w:r>
              <w:rPr>
                <w:rFonts w:eastAsia="Times New Roman" w:cs="Times New Roman"/>
                <w:sz w:val="22"/>
              </w:rPr>
              <w:t>0,4200</w:t>
            </w:r>
          </w:p>
        </w:tc>
      </w:tr>
      <w:tr w:rsidR="0077287B" w14:paraId="615AC4A4" w14:textId="77777777">
        <w:trPr>
          <w:jc w:val="center"/>
        </w:trPr>
        <w:tc>
          <w:tcPr>
            <w:tcW w:w="2310" w:type="pct"/>
            <w:vMerge/>
          </w:tcPr>
          <w:p w14:paraId="130EFEBC" w14:textId="77777777" w:rsidR="0077287B" w:rsidRDefault="0077287B"/>
        </w:tc>
        <w:tc>
          <w:tcPr>
            <w:tcW w:w="2310" w:type="pct"/>
            <w:shd w:val="clear" w:color="auto" w:fill="FFFFFF"/>
            <w:tcMar>
              <w:top w:w="40" w:type="dxa"/>
              <w:left w:w="200" w:type="dxa"/>
              <w:bottom w:w="40" w:type="dxa"/>
              <w:right w:w="200" w:type="dxa"/>
            </w:tcMar>
            <w:vAlign w:val="center"/>
          </w:tcPr>
          <w:p w14:paraId="414F3236"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16461923"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A3F0D30" w14:textId="77777777" w:rsidR="0077287B" w:rsidRDefault="00E03954">
            <w:pPr>
              <w:jc w:val="center"/>
            </w:pPr>
            <w:r>
              <w:rPr>
                <w:rFonts w:eastAsia="Times New Roman" w:cs="Times New Roman"/>
                <w:sz w:val="22"/>
              </w:rPr>
              <w:t>0,1030</w:t>
            </w:r>
          </w:p>
        </w:tc>
        <w:tc>
          <w:tcPr>
            <w:tcW w:w="2310" w:type="pct"/>
            <w:shd w:val="clear" w:color="auto" w:fill="FFFFFF"/>
            <w:tcMar>
              <w:top w:w="40" w:type="dxa"/>
              <w:left w:w="200" w:type="dxa"/>
              <w:bottom w:w="40" w:type="dxa"/>
              <w:right w:w="200" w:type="dxa"/>
            </w:tcMar>
            <w:vAlign w:val="center"/>
          </w:tcPr>
          <w:p w14:paraId="7FE9AA1F" w14:textId="77777777" w:rsidR="0077287B" w:rsidRDefault="00E03954">
            <w:pPr>
              <w:jc w:val="center"/>
            </w:pPr>
            <w:r>
              <w:rPr>
                <w:rFonts w:eastAsia="Times New Roman" w:cs="Times New Roman"/>
                <w:sz w:val="22"/>
              </w:rPr>
              <w:t>0,1030</w:t>
            </w:r>
          </w:p>
        </w:tc>
        <w:tc>
          <w:tcPr>
            <w:tcW w:w="2310" w:type="pct"/>
            <w:shd w:val="clear" w:color="auto" w:fill="FFFFFF"/>
            <w:tcMar>
              <w:top w:w="40" w:type="dxa"/>
              <w:left w:w="200" w:type="dxa"/>
              <w:bottom w:w="40" w:type="dxa"/>
              <w:right w:w="200" w:type="dxa"/>
            </w:tcMar>
            <w:vAlign w:val="center"/>
          </w:tcPr>
          <w:p w14:paraId="4230769A" w14:textId="77777777" w:rsidR="0077287B" w:rsidRDefault="00E03954">
            <w:pPr>
              <w:jc w:val="center"/>
            </w:pPr>
            <w:r>
              <w:rPr>
                <w:rFonts w:eastAsia="Times New Roman" w:cs="Times New Roman"/>
                <w:sz w:val="22"/>
              </w:rPr>
              <w:t>0,1030</w:t>
            </w:r>
          </w:p>
        </w:tc>
        <w:tc>
          <w:tcPr>
            <w:tcW w:w="2310" w:type="pct"/>
            <w:shd w:val="clear" w:color="auto" w:fill="FFFFFF"/>
            <w:tcMar>
              <w:top w:w="40" w:type="dxa"/>
              <w:left w:w="200" w:type="dxa"/>
              <w:bottom w:w="40" w:type="dxa"/>
              <w:right w:w="200" w:type="dxa"/>
            </w:tcMar>
            <w:vAlign w:val="center"/>
          </w:tcPr>
          <w:p w14:paraId="5842B7DA" w14:textId="77777777" w:rsidR="0077287B" w:rsidRDefault="00E03954">
            <w:pPr>
              <w:jc w:val="center"/>
            </w:pPr>
            <w:r>
              <w:rPr>
                <w:rFonts w:eastAsia="Times New Roman" w:cs="Times New Roman"/>
                <w:sz w:val="22"/>
              </w:rPr>
              <w:t>0,1030</w:t>
            </w:r>
          </w:p>
        </w:tc>
        <w:tc>
          <w:tcPr>
            <w:tcW w:w="2310" w:type="pct"/>
            <w:shd w:val="clear" w:color="auto" w:fill="FFFFFF"/>
            <w:tcMar>
              <w:top w:w="40" w:type="dxa"/>
              <w:left w:w="200" w:type="dxa"/>
              <w:bottom w:w="40" w:type="dxa"/>
              <w:right w:w="200" w:type="dxa"/>
            </w:tcMar>
            <w:vAlign w:val="center"/>
          </w:tcPr>
          <w:p w14:paraId="12941218" w14:textId="77777777" w:rsidR="0077287B" w:rsidRDefault="00E03954">
            <w:pPr>
              <w:jc w:val="center"/>
            </w:pPr>
            <w:r>
              <w:rPr>
                <w:rFonts w:eastAsia="Times New Roman" w:cs="Times New Roman"/>
                <w:sz w:val="22"/>
              </w:rPr>
              <w:t>0,1030</w:t>
            </w:r>
          </w:p>
        </w:tc>
        <w:tc>
          <w:tcPr>
            <w:tcW w:w="2310" w:type="pct"/>
            <w:shd w:val="clear" w:color="auto" w:fill="FFFFFF"/>
            <w:tcMar>
              <w:top w:w="40" w:type="dxa"/>
              <w:left w:w="200" w:type="dxa"/>
              <w:bottom w:w="40" w:type="dxa"/>
              <w:right w:w="200" w:type="dxa"/>
            </w:tcMar>
            <w:vAlign w:val="center"/>
          </w:tcPr>
          <w:p w14:paraId="5586EBC6" w14:textId="77777777" w:rsidR="0077287B" w:rsidRDefault="00E03954">
            <w:pPr>
              <w:jc w:val="center"/>
            </w:pPr>
            <w:r>
              <w:rPr>
                <w:rFonts w:eastAsia="Times New Roman" w:cs="Times New Roman"/>
                <w:sz w:val="22"/>
              </w:rPr>
              <w:t>0,1030</w:t>
            </w:r>
          </w:p>
        </w:tc>
        <w:tc>
          <w:tcPr>
            <w:tcW w:w="2310" w:type="pct"/>
            <w:shd w:val="clear" w:color="auto" w:fill="FFFFFF"/>
            <w:tcMar>
              <w:top w:w="40" w:type="dxa"/>
              <w:left w:w="200" w:type="dxa"/>
              <w:bottom w:w="40" w:type="dxa"/>
              <w:right w:w="200" w:type="dxa"/>
            </w:tcMar>
            <w:vAlign w:val="center"/>
          </w:tcPr>
          <w:p w14:paraId="340FE897" w14:textId="77777777" w:rsidR="0077287B" w:rsidRDefault="00E03954">
            <w:pPr>
              <w:jc w:val="center"/>
            </w:pPr>
            <w:r>
              <w:rPr>
                <w:rFonts w:eastAsia="Times New Roman" w:cs="Times New Roman"/>
                <w:sz w:val="22"/>
              </w:rPr>
              <w:t>0,1030</w:t>
            </w:r>
          </w:p>
        </w:tc>
      </w:tr>
      <w:tr w:rsidR="0077287B" w14:paraId="77CF0553" w14:textId="77777777">
        <w:trPr>
          <w:jc w:val="center"/>
        </w:trPr>
        <w:tc>
          <w:tcPr>
            <w:tcW w:w="2310" w:type="pct"/>
            <w:vMerge/>
          </w:tcPr>
          <w:p w14:paraId="7236B4F8" w14:textId="77777777" w:rsidR="0077287B" w:rsidRDefault="0077287B"/>
        </w:tc>
        <w:tc>
          <w:tcPr>
            <w:tcW w:w="2310" w:type="pct"/>
            <w:vMerge w:val="restart"/>
            <w:shd w:val="clear" w:color="auto" w:fill="FFFFFF"/>
            <w:tcMar>
              <w:top w:w="40" w:type="dxa"/>
              <w:left w:w="200" w:type="dxa"/>
              <w:bottom w:w="40" w:type="dxa"/>
              <w:right w:w="200" w:type="dxa"/>
            </w:tcMar>
            <w:vAlign w:val="center"/>
          </w:tcPr>
          <w:p w14:paraId="37C995CA"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4B843E6C"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B5B9F7C" w14:textId="77777777" w:rsidR="0077287B" w:rsidRDefault="00E03954">
            <w:pPr>
              <w:jc w:val="center"/>
            </w:pPr>
            <w:r>
              <w:rPr>
                <w:rFonts w:eastAsia="Times New Roman" w:cs="Times New Roman"/>
                <w:sz w:val="22"/>
              </w:rPr>
              <w:t>0,2260</w:t>
            </w:r>
          </w:p>
        </w:tc>
        <w:tc>
          <w:tcPr>
            <w:tcW w:w="2310" w:type="pct"/>
            <w:shd w:val="clear" w:color="auto" w:fill="FFFFFF"/>
            <w:tcMar>
              <w:top w:w="40" w:type="dxa"/>
              <w:left w:w="200" w:type="dxa"/>
              <w:bottom w:w="40" w:type="dxa"/>
              <w:right w:w="200" w:type="dxa"/>
            </w:tcMar>
            <w:vAlign w:val="center"/>
          </w:tcPr>
          <w:p w14:paraId="75022140" w14:textId="77777777" w:rsidR="0077287B" w:rsidRDefault="00E03954">
            <w:pPr>
              <w:jc w:val="center"/>
            </w:pPr>
            <w:r>
              <w:rPr>
                <w:rFonts w:eastAsia="Times New Roman" w:cs="Times New Roman"/>
                <w:sz w:val="22"/>
              </w:rPr>
              <w:t>0,2260</w:t>
            </w:r>
          </w:p>
        </w:tc>
        <w:tc>
          <w:tcPr>
            <w:tcW w:w="2310" w:type="pct"/>
            <w:shd w:val="clear" w:color="auto" w:fill="FFFFFF"/>
            <w:tcMar>
              <w:top w:w="40" w:type="dxa"/>
              <w:left w:w="200" w:type="dxa"/>
              <w:bottom w:w="40" w:type="dxa"/>
              <w:right w:w="200" w:type="dxa"/>
            </w:tcMar>
            <w:vAlign w:val="center"/>
          </w:tcPr>
          <w:p w14:paraId="6DC27FD8" w14:textId="77777777" w:rsidR="0077287B" w:rsidRDefault="00E03954">
            <w:pPr>
              <w:jc w:val="center"/>
            </w:pPr>
            <w:r>
              <w:rPr>
                <w:rFonts w:eastAsia="Times New Roman" w:cs="Times New Roman"/>
                <w:sz w:val="22"/>
              </w:rPr>
              <w:t>0,2260</w:t>
            </w:r>
          </w:p>
        </w:tc>
        <w:tc>
          <w:tcPr>
            <w:tcW w:w="2310" w:type="pct"/>
            <w:shd w:val="clear" w:color="auto" w:fill="FFFFFF"/>
            <w:tcMar>
              <w:top w:w="40" w:type="dxa"/>
              <w:left w:w="200" w:type="dxa"/>
              <w:bottom w:w="40" w:type="dxa"/>
              <w:right w:w="200" w:type="dxa"/>
            </w:tcMar>
            <w:vAlign w:val="center"/>
          </w:tcPr>
          <w:p w14:paraId="59AF7B60" w14:textId="77777777" w:rsidR="0077287B" w:rsidRDefault="00E03954">
            <w:pPr>
              <w:jc w:val="center"/>
            </w:pPr>
            <w:r>
              <w:rPr>
                <w:rFonts w:eastAsia="Times New Roman" w:cs="Times New Roman"/>
                <w:sz w:val="22"/>
              </w:rPr>
              <w:t>0,2260</w:t>
            </w:r>
          </w:p>
        </w:tc>
        <w:tc>
          <w:tcPr>
            <w:tcW w:w="2310" w:type="pct"/>
            <w:shd w:val="clear" w:color="auto" w:fill="FFFFFF"/>
            <w:tcMar>
              <w:top w:w="40" w:type="dxa"/>
              <w:left w:w="200" w:type="dxa"/>
              <w:bottom w:w="40" w:type="dxa"/>
              <w:right w:w="200" w:type="dxa"/>
            </w:tcMar>
            <w:vAlign w:val="center"/>
          </w:tcPr>
          <w:p w14:paraId="3C1D0018" w14:textId="77777777" w:rsidR="0077287B" w:rsidRDefault="00E03954">
            <w:pPr>
              <w:jc w:val="center"/>
            </w:pPr>
            <w:r>
              <w:rPr>
                <w:rFonts w:eastAsia="Times New Roman" w:cs="Times New Roman"/>
                <w:sz w:val="22"/>
              </w:rPr>
              <w:t>0,2260</w:t>
            </w:r>
          </w:p>
        </w:tc>
        <w:tc>
          <w:tcPr>
            <w:tcW w:w="2310" w:type="pct"/>
            <w:shd w:val="clear" w:color="auto" w:fill="FFFFFF"/>
            <w:tcMar>
              <w:top w:w="40" w:type="dxa"/>
              <w:left w:w="200" w:type="dxa"/>
              <w:bottom w:w="40" w:type="dxa"/>
              <w:right w:w="200" w:type="dxa"/>
            </w:tcMar>
            <w:vAlign w:val="center"/>
          </w:tcPr>
          <w:p w14:paraId="3F9979FA" w14:textId="77777777" w:rsidR="0077287B" w:rsidRDefault="00E03954">
            <w:pPr>
              <w:jc w:val="center"/>
            </w:pPr>
            <w:r>
              <w:rPr>
                <w:rFonts w:eastAsia="Times New Roman" w:cs="Times New Roman"/>
                <w:sz w:val="22"/>
              </w:rPr>
              <w:t>0,2260</w:t>
            </w:r>
          </w:p>
        </w:tc>
        <w:tc>
          <w:tcPr>
            <w:tcW w:w="2310" w:type="pct"/>
            <w:shd w:val="clear" w:color="auto" w:fill="FFFFFF"/>
            <w:tcMar>
              <w:top w:w="40" w:type="dxa"/>
              <w:left w:w="200" w:type="dxa"/>
              <w:bottom w:w="40" w:type="dxa"/>
              <w:right w:w="200" w:type="dxa"/>
            </w:tcMar>
            <w:vAlign w:val="center"/>
          </w:tcPr>
          <w:p w14:paraId="7DE93CD0" w14:textId="77777777" w:rsidR="0077287B" w:rsidRDefault="00E03954">
            <w:pPr>
              <w:jc w:val="center"/>
            </w:pPr>
            <w:r>
              <w:rPr>
                <w:rFonts w:eastAsia="Times New Roman" w:cs="Times New Roman"/>
                <w:sz w:val="22"/>
              </w:rPr>
              <w:t>0,2260</w:t>
            </w:r>
          </w:p>
        </w:tc>
      </w:tr>
      <w:tr w:rsidR="0077287B" w14:paraId="6EB5D9B9" w14:textId="77777777">
        <w:trPr>
          <w:jc w:val="center"/>
        </w:trPr>
        <w:tc>
          <w:tcPr>
            <w:tcW w:w="2310" w:type="pct"/>
            <w:vMerge/>
          </w:tcPr>
          <w:p w14:paraId="5C0C3477" w14:textId="77777777" w:rsidR="0077287B" w:rsidRDefault="0077287B"/>
        </w:tc>
        <w:tc>
          <w:tcPr>
            <w:tcW w:w="2310" w:type="pct"/>
            <w:vMerge/>
          </w:tcPr>
          <w:p w14:paraId="5B45A80C" w14:textId="77777777" w:rsidR="0077287B" w:rsidRDefault="0077287B"/>
        </w:tc>
        <w:tc>
          <w:tcPr>
            <w:tcW w:w="2310" w:type="pct"/>
            <w:shd w:val="clear" w:color="auto" w:fill="FFFFFF"/>
            <w:tcMar>
              <w:top w:w="40" w:type="dxa"/>
              <w:left w:w="200" w:type="dxa"/>
              <w:bottom w:w="40" w:type="dxa"/>
              <w:right w:w="200" w:type="dxa"/>
            </w:tcMar>
            <w:vAlign w:val="center"/>
          </w:tcPr>
          <w:p w14:paraId="1A4CC701"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E7B2165" w14:textId="77777777" w:rsidR="0077287B" w:rsidRDefault="00E03954">
            <w:pPr>
              <w:jc w:val="center"/>
            </w:pPr>
            <w:r>
              <w:rPr>
                <w:rFonts w:eastAsia="Times New Roman" w:cs="Times New Roman"/>
                <w:sz w:val="22"/>
              </w:rPr>
              <w:t>29,1990</w:t>
            </w:r>
          </w:p>
        </w:tc>
        <w:tc>
          <w:tcPr>
            <w:tcW w:w="2310" w:type="pct"/>
            <w:shd w:val="clear" w:color="auto" w:fill="FFFFFF"/>
            <w:tcMar>
              <w:top w:w="40" w:type="dxa"/>
              <w:left w:w="200" w:type="dxa"/>
              <w:bottom w:w="40" w:type="dxa"/>
              <w:right w:w="200" w:type="dxa"/>
            </w:tcMar>
            <w:vAlign w:val="center"/>
          </w:tcPr>
          <w:p w14:paraId="24BCE3BA" w14:textId="77777777" w:rsidR="0077287B" w:rsidRDefault="00E03954">
            <w:pPr>
              <w:jc w:val="center"/>
            </w:pPr>
            <w:r>
              <w:rPr>
                <w:rFonts w:eastAsia="Times New Roman" w:cs="Times New Roman"/>
                <w:sz w:val="22"/>
              </w:rPr>
              <w:t>29,1990</w:t>
            </w:r>
          </w:p>
        </w:tc>
        <w:tc>
          <w:tcPr>
            <w:tcW w:w="2310" w:type="pct"/>
            <w:shd w:val="clear" w:color="auto" w:fill="FFFFFF"/>
            <w:tcMar>
              <w:top w:w="40" w:type="dxa"/>
              <w:left w:w="200" w:type="dxa"/>
              <w:bottom w:w="40" w:type="dxa"/>
              <w:right w:w="200" w:type="dxa"/>
            </w:tcMar>
            <w:vAlign w:val="center"/>
          </w:tcPr>
          <w:p w14:paraId="7D792DB5" w14:textId="77777777" w:rsidR="0077287B" w:rsidRDefault="00E03954">
            <w:pPr>
              <w:jc w:val="center"/>
            </w:pPr>
            <w:r>
              <w:rPr>
                <w:rFonts w:eastAsia="Times New Roman" w:cs="Times New Roman"/>
                <w:sz w:val="22"/>
              </w:rPr>
              <w:t>29,1990</w:t>
            </w:r>
          </w:p>
        </w:tc>
        <w:tc>
          <w:tcPr>
            <w:tcW w:w="2310" w:type="pct"/>
            <w:shd w:val="clear" w:color="auto" w:fill="FFFFFF"/>
            <w:tcMar>
              <w:top w:w="40" w:type="dxa"/>
              <w:left w:w="200" w:type="dxa"/>
              <w:bottom w:w="40" w:type="dxa"/>
              <w:right w:w="200" w:type="dxa"/>
            </w:tcMar>
            <w:vAlign w:val="center"/>
          </w:tcPr>
          <w:p w14:paraId="2CDB8279" w14:textId="77777777" w:rsidR="0077287B" w:rsidRDefault="00E03954">
            <w:pPr>
              <w:jc w:val="center"/>
            </w:pPr>
            <w:r>
              <w:rPr>
                <w:rFonts w:eastAsia="Times New Roman" w:cs="Times New Roman"/>
                <w:sz w:val="22"/>
              </w:rPr>
              <w:t>29,1990</w:t>
            </w:r>
          </w:p>
        </w:tc>
        <w:tc>
          <w:tcPr>
            <w:tcW w:w="2310" w:type="pct"/>
            <w:shd w:val="clear" w:color="auto" w:fill="FFFFFF"/>
            <w:tcMar>
              <w:top w:w="40" w:type="dxa"/>
              <w:left w:w="200" w:type="dxa"/>
              <w:bottom w:w="40" w:type="dxa"/>
              <w:right w:w="200" w:type="dxa"/>
            </w:tcMar>
            <w:vAlign w:val="center"/>
          </w:tcPr>
          <w:p w14:paraId="7C293066" w14:textId="77777777" w:rsidR="0077287B" w:rsidRDefault="00E03954">
            <w:pPr>
              <w:jc w:val="center"/>
            </w:pPr>
            <w:r>
              <w:rPr>
                <w:rFonts w:eastAsia="Times New Roman" w:cs="Times New Roman"/>
                <w:sz w:val="22"/>
              </w:rPr>
              <w:t>29,1990</w:t>
            </w:r>
          </w:p>
        </w:tc>
        <w:tc>
          <w:tcPr>
            <w:tcW w:w="2310" w:type="pct"/>
            <w:shd w:val="clear" w:color="auto" w:fill="FFFFFF"/>
            <w:tcMar>
              <w:top w:w="40" w:type="dxa"/>
              <w:left w:w="200" w:type="dxa"/>
              <w:bottom w:w="40" w:type="dxa"/>
              <w:right w:w="200" w:type="dxa"/>
            </w:tcMar>
            <w:vAlign w:val="center"/>
          </w:tcPr>
          <w:p w14:paraId="5332AE18" w14:textId="77777777" w:rsidR="0077287B" w:rsidRDefault="00E03954">
            <w:pPr>
              <w:jc w:val="center"/>
            </w:pPr>
            <w:r>
              <w:rPr>
                <w:rFonts w:eastAsia="Times New Roman" w:cs="Times New Roman"/>
                <w:sz w:val="22"/>
              </w:rPr>
              <w:t>29,1990</w:t>
            </w:r>
          </w:p>
        </w:tc>
        <w:tc>
          <w:tcPr>
            <w:tcW w:w="2310" w:type="pct"/>
            <w:shd w:val="clear" w:color="auto" w:fill="FFFFFF"/>
            <w:tcMar>
              <w:top w:w="40" w:type="dxa"/>
              <w:left w:w="200" w:type="dxa"/>
              <w:bottom w:w="40" w:type="dxa"/>
              <w:right w:w="200" w:type="dxa"/>
            </w:tcMar>
            <w:vAlign w:val="center"/>
          </w:tcPr>
          <w:p w14:paraId="5A4D9E11" w14:textId="77777777" w:rsidR="0077287B" w:rsidRDefault="00E03954">
            <w:pPr>
              <w:jc w:val="center"/>
            </w:pPr>
            <w:r>
              <w:rPr>
                <w:rFonts w:eastAsia="Times New Roman" w:cs="Times New Roman"/>
                <w:sz w:val="22"/>
              </w:rPr>
              <w:t>29,1990</w:t>
            </w:r>
          </w:p>
        </w:tc>
      </w:tr>
      <w:tr w:rsidR="0077287B" w14:paraId="1A2C0978" w14:textId="77777777">
        <w:trPr>
          <w:jc w:val="center"/>
        </w:trPr>
        <w:tc>
          <w:tcPr>
            <w:tcW w:w="2310" w:type="pct"/>
            <w:vMerge w:val="restart"/>
            <w:shd w:val="clear" w:color="auto" w:fill="FFFFFF"/>
            <w:tcMar>
              <w:top w:w="40" w:type="dxa"/>
              <w:left w:w="200" w:type="dxa"/>
              <w:bottom w:w="40" w:type="dxa"/>
              <w:right w:w="200" w:type="dxa"/>
            </w:tcMar>
            <w:vAlign w:val="center"/>
          </w:tcPr>
          <w:p w14:paraId="516E8F75" w14:textId="77777777" w:rsidR="0077287B" w:rsidRDefault="00E03954">
            <w:r>
              <w:rPr>
                <w:rFonts w:eastAsia="Times New Roman" w:cs="Times New Roman"/>
                <w:sz w:val="22"/>
              </w:rPr>
              <w:t>Автономная Котельная №42-21 детского сада</w:t>
            </w:r>
          </w:p>
        </w:tc>
        <w:tc>
          <w:tcPr>
            <w:tcW w:w="2310" w:type="pct"/>
            <w:shd w:val="clear" w:color="auto" w:fill="FFFFFF"/>
            <w:tcMar>
              <w:top w:w="40" w:type="dxa"/>
              <w:left w:w="200" w:type="dxa"/>
              <w:bottom w:w="40" w:type="dxa"/>
              <w:right w:w="200" w:type="dxa"/>
            </w:tcMar>
            <w:vAlign w:val="center"/>
          </w:tcPr>
          <w:p w14:paraId="19826215" w14:textId="77777777" w:rsidR="0077287B" w:rsidRDefault="00E03954">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39F98CA8"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595D862" w14:textId="77777777" w:rsidR="0077287B" w:rsidRDefault="00E03954">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509AE8CA" w14:textId="77777777" w:rsidR="0077287B" w:rsidRDefault="00E03954">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61E16845" w14:textId="77777777" w:rsidR="0077287B" w:rsidRDefault="00E03954">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1F6A0592" w14:textId="77777777" w:rsidR="0077287B" w:rsidRDefault="00E03954">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41647819" w14:textId="77777777" w:rsidR="0077287B" w:rsidRDefault="00E03954">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46602A8D" w14:textId="77777777" w:rsidR="0077287B" w:rsidRDefault="00E03954">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724D4A65" w14:textId="77777777" w:rsidR="0077287B" w:rsidRDefault="00E03954">
            <w:pPr>
              <w:jc w:val="center"/>
            </w:pPr>
            <w:r>
              <w:rPr>
                <w:rFonts w:eastAsia="Times New Roman" w:cs="Times New Roman"/>
                <w:sz w:val="22"/>
              </w:rPr>
              <w:t>0,0680</w:t>
            </w:r>
          </w:p>
        </w:tc>
      </w:tr>
      <w:tr w:rsidR="0077287B" w14:paraId="11EBD7CF" w14:textId="77777777">
        <w:trPr>
          <w:jc w:val="center"/>
        </w:trPr>
        <w:tc>
          <w:tcPr>
            <w:tcW w:w="2310" w:type="pct"/>
            <w:vMerge/>
          </w:tcPr>
          <w:p w14:paraId="2673EEFA" w14:textId="77777777" w:rsidR="0077287B" w:rsidRDefault="0077287B"/>
        </w:tc>
        <w:tc>
          <w:tcPr>
            <w:tcW w:w="2310" w:type="pct"/>
            <w:shd w:val="clear" w:color="auto" w:fill="FFFFFF"/>
            <w:tcMar>
              <w:top w:w="40" w:type="dxa"/>
              <w:left w:w="200" w:type="dxa"/>
              <w:bottom w:w="40" w:type="dxa"/>
              <w:right w:w="200" w:type="dxa"/>
            </w:tcMar>
            <w:vAlign w:val="center"/>
          </w:tcPr>
          <w:p w14:paraId="48A3B101" w14:textId="77777777" w:rsidR="0077287B" w:rsidRDefault="00E03954">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4ACA5871"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FAFC22A" w14:textId="77777777" w:rsidR="0077287B" w:rsidRDefault="00E03954">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24B89A4E" w14:textId="77777777" w:rsidR="0077287B" w:rsidRDefault="00E03954">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59045C08" w14:textId="77777777" w:rsidR="0077287B" w:rsidRDefault="00E03954">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174B7381" w14:textId="77777777" w:rsidR="0077287B" w:rsidRDefault="00E03954">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449AD21D" w14:textId="77777777" w:rsidR="0077287B" w:rsidRDefault="00E03954">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027B697F" w14:textId="77777777" w:rsidR="0077287B" w:rsidRDefault="00E03954">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538AE123" w14:textId="77777777" w:rsidR="0077287B" w:rsidRDefault="00E03954">
            <w:pPr>
              <w:jc w:val="center"/>
            </w:pPr>
            <w:r>
              <w:rPr>
                <w:rFonts w:eastAsia="Times New Roman" w:cs="Times New Roman"/>
                <w:sz w:val="22"/>
              </w:rPr>
              <w:t>0,0660</w:t>
            </w:r>
          </w:p>
        </w:tc>
      </w:tr>
      <w:tr w:rsidR="0077287B" w14:paraId="4F5AFF26" w14:textId="77777777">
        <w:trPr>
          <w:jc w:val="center"/>
        </w:trPr>
        <w:tc>
          <w:tcPr>
            <w:tcW w:w="2310" w:type="pct"/>
            <w:vMerge/>
          </w:tcPr>
          <w:p w14:paraId="1FC2CD62" w14:textId="77777777" w:rsidR="0077287B" w:rsidRDefault="0077287B"/>
        </w:tc>
        <w:tc>
          <w:tcPr>
            <w:tcW w:w="2310" w:type="pct"/>
            <w:shd w:val="clear" w:color="auto" w:fill="FFFFFF"/>
            <w:tcMar>
              <w:top w:w="40" w:type="dxa"/>
              <w:left w:w="200" w:type="dxa"/>
              <w:bottom w:w="40" w:type="dxa"/>
              <w:right w:w="200" w:type="dxa"/>
            </w:tcMar>
            <w:vAlign w:val="center"/>
          </w:tcPr>
          <w:p w14:paraId="0F4DF063"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3C0BB9E4"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8E734F3"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48E70EF1"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63350406"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03E8372B"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7E99300E"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55D57535"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78FE5049" w14:textId="77777777" w:rsidR="0077287B" w:rsidRDefault="00E03954">
            <w:pPr>
              <w:jc w:val="center"/>
            </w:pPr>
            <w:r>
              <w:rPr>
                <w:rFonts w:eastAsia="Times New Roman" w:cs="Times New Roman"/>
                <w:sz w:val="22"/>
              </w:rPr>
              <w:t>0,0020</w:t>
            </w:r>
          </w:p>
        </w:tc>
      </w:tr>
      <w:tr w:rsidR="0077287B" w14:paraId="6B4F17B2" w14:textId="77777777">
        <w:trPr>
          <w:jc w:val="center"/>
        </w:trPr>
        <w:tc>
          <w:tcPr>
            <w:tcW w:w="2310" w:type="pct"/>
            <w:vMerge/>
          </w:tcPr>
          <w:p w14:paraId="70FB2DBE" w14:textId="77777777" w:rsidR="0077287B" w:rsidRDefault="0077287B"/>
        </w:tc>
        <w:tc>
          <w:tcPr>
            <w:tcW w:w="2310" w:type="pct"/>
            <w:shd w:val="clear" w:color="auto" w:fill="FFFFFF"/>
            <w:tcMar>
              <w:top w:w="40" w:type="dxa"/>
              <w:left w:w="200" w:type="dxa"/>
              <w:bottom w:w="40" w:type="dxa"/>
              <w:right w:w="200" w:type="dxa"/>
            </w:tcMar>
            <w:vAlign w:val="center"/>
          </w:tcPr>
          <w:p w14:paraId="6F16C32A" w14:textId="77777777" w:rsidR="0077287B" w:rsidRDefault="00E03954">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574A06E3"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DF70A35" w14:textId="77777777" w:rsidR="0077287B" w:rsidRDefault="00E03954">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194F61A2" w14:textId="77777777" w:rsidR="0077287B" w:rsidRDefault="00E03954">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1561372E" w14:textId="77777777" w:rsidR="0077287B" w:rsidRDefault="00E03954">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4D8EA372" w14:textId="77777777" w:rsidR="0077287B" w:rsidRDefault="00E03954">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74212E0B" w14:textId="77777777" w:rsidR="0077287B" w:rsidRDefault="00E03954">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37F04FD6" w14:textId="77777777" w:rsidR="0077287B" w:rsidRDefault="00E03954">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193397B1" w14:textId="77777777" w:rsidR="0077287B" w:rsidRDefault="00E03954">
            <w:pPr>
              <w:jc w:val="center"/>
            </w:pPr>
            <w:r>
              <w:rPr>
                <w:rFonts w:eastAsia="Times New Roman" w:cs="Times New Roman"/>
                <w:sz w:val="22"/>
              </w:rPr>
              <w:t>0,0640</w:t>
            </w:r>
          </w:p>
        </w:tc>
      </w:tr>
      <w:tr w:rsidR="0077287B" w14:paraId="7BC2F054" w14:textId="77777777">
        <w:trPr>
          <w:jc w:val="center"/>
        </w:trPr>
        <w:tc>
          <w:tcPr>
            <w:tcW w:w="2310" w:type="pct"/>
            <w:vMerge/>
          </w:tcPr>
          <w:p w14:paraId="544D02EC" w14:textId="77777777" w:rsidR="0077287B" w:rsidRDefault="0077287B"/>
        </w:tc>
        <w:tc>
          <w:tcPr>
            <w:tcW w:w="2310" w:type="pct"/>
            <w:shd w:val="clear" w:color="auto" w:fill="FFFFFF"/>
            <w:tcMar>
              <w:top w:w="40" w:type="dxa"/>
              <w:left w:w="200" w:type="dxa"/>
              <w:bottom w:w="40" w:type="dxa"/>
              <w:right w:w="200" w:type="dxa"/>
            </w:tcMar>
            <w:vAlign w:val="center"/>
          </w:tcPr>
          <w:p w14:paraId="2975E9EF"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2B9C3344"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2678F72" w14:textId="77777777" w:rsidR="0077287B" w:rsidRDefault="00E03954">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79F6D6C9" w14:textId="77777777" w:rsidR="0077287B" w:rsidRDefault="00E03954">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0D9ADD13" w14:textId="77777777" w:rsidR="0077287B" w:rsidRDefault="00E03954">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091FE5B7" w14:textId="77777777" w:rsidR="0077287B" w:rsidRDefault="00E03954">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27BC5FB8" w14:textId="77777777" w:rsidR="0077287B" w:rsidRDefault="00E03954">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00B0DF34" w14:textId="77777777" w:rsidR="0077287B" w:rsidRDefault="00E03954">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1C6F7AB3" w14:textId="77777777" w:rsidR="0077287B" w:rsidRDefault="00E03954">
            <w:pPr>
              <w:jc w:val="center"/>
            </w:pPr>
            <w:r>
              <w:rPr>
                <w:rFonts w:eastAsia="Times New Roman" w:cs="Times New Roman"/>
                <w:sz w:val="22"/>
              </w:rPr>
              <w:t>0,0500</w:t>
            </w:r>
          </w:p>
        </w:tc>
      </w:tr>
      <w:tr w:rsidR="0077287B" w14:paraId="25B041CE" w14:textId="77777777">
        <w:trPr>
          <w:jc w:val="center"/>
        </w:trPr>
        <w:tc>
          <w:tcPr>
            <w:tcW w:w="2310" w:type="pct"/>
            <w:vMerge/>
          </w:tcPr>
          <w:p w14:paraId="008AC0EA" w14:textId="77777777" w:rsidR="0077287B" w:rsidRDefault="0077287B"/>
        </w:tc>
        <w:tc>
          <w:tcPr>
            <w:tcW w:w="2310" w:type="pct"/>
            <w:shd w:val="clear" w:color="auto" w:fill="FFFFFF"/>
            <w:tcMar>
              <w:top w:w="40" w:type="dxa"/>
              <w:left w:w="200" w:type="dxa"/>
              <w:bottom w:w="40" w:type="dxa"/>
              <w:right w:w="200" w:type="dxa"/>
            </w:tcMar>
            <w:vAlign w:val="center"/>
          </w:tcPr>
          <w:p w14:paraId="66178C93"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3078CCC1"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553D5E4"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C415423"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145810F"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274D4B9"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711807E"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57B3FF6"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4518034" w14:textId="77777777" w:rsidR="0077287B" w:rsidRDefault="00E03954">
            <w:pPr>
              <w:jc w:val="center"/>
            </w:pPr>
            <w:r>
              <w:rPr>
                <w:rFonts w:eastAsia="Times New Roman" w:cs="Times New Roman"/>
                <w:sz w:val="22"/>
              </w:rPr>
              <w:t>0,0000</w:t>
            </w:r>
          </w:p>
        </w:tc>
      </w:tr>
      <w:tr w:rsidR="0077287B" w14:paraId="66917846" w14:textId="77777777">
        <w:trPr>
          <w:jc w:val="center"/>
        </w:trPr>
        <w:tc>
          <w:tcPr>
            <w:tcW w:w="2310" w:type="pct"/>
            <w:vMerge/>
          </w:tcPr>
          <w:p w14:paraId="75D9396D" w14:textId="77777777" w:rsidR="0077287B" w:rsidRDefault="0077287B"/>
        </w:tc>
        <w:tc>
          <w:tcPr>
            <w:tcW w:w="2310" w:type="pct"/>
            <w:vMerge w:val="restart"/>
            <w:shd w:val="clear" w:color="auto" w:fill="FFFFFF"/>
            <w:tcMar>
              <w:top w:w="40" w:type="dxa"/>
              <w:left w:w="200" w:type="dxa"/>
              <w:bottom w:w="40" w:type="dxa"/>
              <w:right w:w="200" w:type="dxa"/>
            </w:tcMar>
            <w:vAlign w:val="center"/>
          </w:tcPr>
          <w:p w14:paraId="297CF047"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391A9A00"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C92D368" w14:textId="77777777" w:rsidR="0077287B" w:rsidRDefault="00E03954">
            <w:pPr>
              <w:jc w:val="center"/>
            </w:pPr>
            <w:r>
              <w:rPr>
                <w:rFonts w:eastAsia="Times New Roman" w:cs="Times New Roman"/>
                <w:sz w:val="22"/>
              </w:rPr>
              <w:t>0,0140</w:t>
            </w:r>
          </w:p>
        </w:tc>
        <w:tc>
          <w:tcPr>
            <w:tcW w:w="2310" w:type="pct"/>
            <w:shd w:val="clear" w:color="auto" w:fill="FFFFFF"/>
            <w:tcMar>
              <w:top w:w="40" w:type="dxa"/>
              <w:left w:w="200" w:type="dxa"/>
              <w:bottom w:w="40" w:type="dxa"/>
              <w:right w:w="200" w:type="dxa"/>
            </w:tcMar>
            <w:vAlign w:val="center"/>
          </w:tcPr>
          <w:p w14:paraId="37C51BB7" w14:textId="77777777" w:rsidR="0077287B" w:rsidRDefault="00E03954">
            <w:pPr>
              <w:jc w:val="center"/>
            </w:pPr>
            <w:r>
              <w:rPr>
                <w:rFonts w:eastAsia="Times New Roman" w:cs="Times New Roman"/>
                <w:sz w:val="22"/>
              </w:rPr>
              <w:t>0,0140</w:t>
            </w:r>
          </w:p>
        </w:tc>
        <w:tc>
          <w:tcPr>
            <w:tcW w:w="2310" w:type="pct"/>
            <w:shd w:val="clear" w:color="auto" w:fill="FFFFFF"/>
            <w:tcMar>
              <w:top w:w="40" w:type="dxa"/>
              <w:left w:w="200" w:type="dxa"/>
              <w:bottom w:w="40" w:type="dxa"/>
              <w:right w:w="200" w:type="dxa"/>
            </w:tcMar>
            <w:vAlign w:val="center"/>
          </w:tcPr>
          <w:p w14:paraId="1FC51AA4" w14:textId="77777777" w:rsidR="0077287B" w:rsidRDefault="00E03954">
            <w:pPr>
              <w:jc w:val="center"/>
            </w:pPr>
            <w:r>
              <w:rPr>
                <w:rFonts w:eastAsia="Times New Roman" w:cs="Times New Roman"/>
                <w:sz w:val="22"/>
              </w:rPr>
              <w:t>0,0140</w:t>
            </w:r>
          </w:p>
        </w:tc>
        <w:tc>
          <w:tcPr>
            <w:tcW w:w="2310" w:type="pct"/>
            <w:shd w:val="clear" w:color="auto" w:fill="FFFFFF"/>
            <w:tcMar>
              <w:top w:w="40" w:type="dxa"/>
              <w:left w:w="200" w:type="dxa"/>
              <w:bottom w:w="40" w:type="dxa"/>
              <w:right w:w="200" w:type="dxa"/>
            </w:tcMar>
            <w:vAlign w:val="center"/>
          </w:tcPr>
          <w:p w14:paraId="679BD347" w14:textId="77777777" w:rsidR="0077287B" w:rsidRDefault="00E03954">
            <w:pPr>
              <w:jc w:val="center"/>
            </w:pPr>
            <w:r>
              <w:rPr>
                <w:rFonts w:eastAsia="Times New Roman" w:cs="Times New Roman"/>
                <w:sz w:val="22"/>
              </w:rPr>
              <w:t>0,0140</w:t>
            </w:r>
          </w:p>
        </w:tc>
        <w:tc>
          <w:tcPr>
            <w:tcW w:w="2310" w:type="pct"/>
            <w:shd w:val="clear" w:color="auto" w:fill="FFFFFF"/>
            <w:tcMar>
              <w:top w:w="40" w:type="dxa"/>
              <w:left w:w="200" w:type="dxa"/>
              <w:bottom w:w="40" w:type="dxa"/>
              <w:right w:w="200" w:type="dxa"/>
            </w:tcMar>
            <w:vAlign w:val="center"/>
          </w:tcPr>
          <w:p w14:paraId="6005327E" w14:textId="77777777" w:rsidR="0077287B" w:rsidRDefault="00E03954">
            <w:pPr>
              <w:jc w:val="center"/>
            </w:pPr>
            <w:r>
              <w:rPr>
                <w:rFonts w:eastAsia="Times New Roman" w:cs="Times New Roman"/>
                <w:sz w:val="22"/>
              </w:rPr>
              <w:t>0,0140</w:t>
            </w:r>
          </w:p>
        </w:tc>
        <w:tc>
          <w:tcPr>
            <w:tcW w:w="2310" w:type="pct"/>
            <w:shd w:val="clear" w:color="auto" w:fill="FFFFFF"/>
            <w:tcMar>
              <w:top w:w="40" w:type="dxa"/>
              <w:left w:w="200" w:type="dxa"/>
              <w:bottom w:w="40" w:type="dxa"/>
              <w:right w:w="200" w:type="dxa"/>
            </w:tcMar>
            <w:vAlign w:val="center"/>
          </w:tcPr>
          <w:p w14:paraId="426EF499" w14:textId="77777777" w:rsidR="0077287B" w:rsidRDefault="00E03954">
            <w:pPr>
              <w:jc w:val="center"/>
            </w:pPr>
            <w:r>
              <w:rPr>
                <w:rFonts w:eastAsia="Times New Roman" w:cs="Times New Roman"/>
                <w:sz w:val="22"/>
              </w:rPr>
              <w:t>0,0140</w:t>
            </w:r>
          </w:p>
        </w:tc>
        <w:tc>
          <w:tcPr>
            <w:tcW w:w="2310" w:type="pct"/>
            <w:shd w:val="clear" w:color="auto" w:fill="FFFFFF"/>
            <w:tcMar>
              <w:top w:w="40" w:type="dxa"/>
              <w:left w:w="200" w:type="dxa"/>
              <w:bottom w:w="40" w:type="dxa"/>
              <w:right w:w="200" w:type="dxa"/>
            </w:tcMar>
            <w:vAlign w:val="center"/>
          </w:tcPr>
          <w:p w14:paraId="35AA6FD8" w14:textId="77777777" w:rsidR="0077287B" w:rsidRDefault="00E03954">
            <w:pPr>
              <w:jc w:val="center"/>
            </w:pPr>
            <w:r>
              <w:rPr>
                <w:rFonts w:eastAsia="Times New Roman" w:cs="Times New Roman"/>
                <w:sz w:val="22"/>
              </w:rPr>
              <w:t>0,0140</w:t>
            </w:r>
          </w:p>
        </w:tc>
      </w:tr>
      <w:tr w:rsidR="0077287B" w14:paraId="529A99FB" w14:textId="77777777">
        <w:trPr>
          <w:jc w:val="center"/>
        </w:trPr>
        <w:tc>
          <w:tcPr>
            <w:tcW w:w="2310" w:type="pct"/>
            <w:vMerge/>
          </w:tcPr>
          <w:p w14:paraId="75C00838" w14:textId="77777777" w:rsidR="0077287B" w:rsidRDefault="0077287B"/>
        </w:tc>
        <w:tc>
          <w:tcPr>
            <w:tcW w:w="2310" w:type="pct"/>
            <w:vMerge/>
          </w:tcPr>
          <w:p w14:paraId="630830AC" w14:textId="77777777" w:rsidR="0077287B" w:rsidRDefault="0077287B"/>
        </w:tc>
        <w:tc>
          <w:tcPr>
            <w:tcW w:w="2310" w:type="pct"/>
            <w:shd w:val="clear" w:color="auto" w:fill="FFFFFF"/>
            <w:tcMar>
              <w:top w:w="40" w:type="dxa"/>
              <w:left w:w="200" w:type="dxa"/>
              <w:bottom w:w="40" w:type="dxa"/>
              <w:right w:w="200" w:type="dxa"/>
            </w:tcMar>
            <w:vAlign w:val="center"/>
          </w:tcPr>
          <w:p w14:paraId="4C4018B7"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2010357" w14:textId="77777777" w:rsidR="0077287B" w:rsidRDefault="00E03954">
            <w:pPr>
              <w:jc w:val="center"/>
            </w:pPr>
            <w:r>
              <w:rPr>
                <w:rFonts w:eastAsia="Times New Roman" w:cs="Times New Roman"/>
                <w:sz w:val="22"/>
              </w:rPr>
              <w:t>21,2121</w:t>
            </w:r>
          </w:p>
        </w:tc>
        <w:tc>
          <w:tcPr>
            <w:tcW w:w="2310" w:type="pct"/>
            <w:shd w:val="clear" w:color="auto" w:fill="FFFFFF"/>
            <w:tcMar>
              <w:top w:w="40" w:type="dxa"/>
              <w:left w:w="200" w:type="dxa"/>
              <w:bottom w:w="40" w:type="dxa"/>
              <w:right w:w="200" w:type="dxa"/>
            </w:tcMar>
            <w:vAlign w:val="center"/>
          </w:tcPr>
          <w:p w14:paraId="0BE9F8CD" w14:textId="77777777" w:rsidR="0077287B" w:rsidRDefault="00E03954">
            <w:pPr>
              <w:jc w:val="center"/>
            </w:pPr>
            <w:r>
              <w:rPr>
                <w:rFonts w:eastAsia="Times New Roman" w:cs="Times New Roman"/>
                <w:sz w:val="22"/>
              </w:rPr>
              <w:t>21,2121</w:t>
            </w:r>
          </w:p>
        </w:tc>
        <w:tc>
          <w:tcPr>
            <w:tcW w:w="2310" w:type="pct"/>
            <w:shd w:val="clear" w:color="auto" w:fill="FFFFFF"/>
            <w:tcMar>
              <w:top w:w="40" w:type="dxa"/>
              <w:left w:w="200" w:type="dxa"/>
              <w:bottom w:w="40" w:type="dxa"/>
              <w:right w:w="200" w:type="dxa"/>
            </w:tcMar>
            <w:vAlign w:val="center"/>
          </w:tcPr>
          <w:p w14:paraId="29FA7BEF" w14:textId="77777777" w:rsidR="0077287B" w:rsidRDefault="00E03954">
            <w:pPr>
              <w:jc w:val="center"/>
            </w:pPr>
            <w:r>
              <w:rPr>
                <w:rFonts w:eastAsia="Times New Roman" w:cs="Times New Roman"/>
                <w:sz w:val="22"/>
              </w:rPr>
              <w:t>21,2121</w:t>
            </w:r>
          </w:p>
        </w:tc>
        <w:tc>
          <w:tcPr>
            <w:tcW w:w="2310" w:type="pct"/>
            <w:shd w:val="clear" w:color="auto" w:fill="FFFFFF"/>
            <w:tcMar>
              <w:top w:w="40" w:type="dxa"/>
              <w:left w:w="200" w:type="dxa"/>
              <w:bottom w:w="40" w:type="dxa"/>
              <w:right w:w="200" w:type="dxa"/>
            </w:tcMar>
            <w:vAlign w:val="center"/>
          </w:tcPr>
          <w:p w14:paraId="097140CA" w14:textId="77777777" w:rsidR="0077287B" w:rsidRDefault="00E03954">
            <w:pPr>
              <w:jc w:val="center"/>
            </w:pPr>
            <w:r>
              <w:rPr>
                <w:rFonts w:eastAsia="Times New Roman" w:cs="Times New Roman"/>
                <w:sz w:val="22"/>
              </w:rPr>
              <w:t>21,2121</w:t>
            </w:r>
          </w:p>
        </w:tc>
        <w:tc>
          <w:tcPr>
            <w:tcW w:w="2310" w:type="pct"/>
            <w:shd w:val="clear" w:color="auto" w:fill="FFFFFF"/>
            <w:tcMar>
              <w:top w:w="40" w:type="dxa"/>
              <w:left w:w="200" w:type="dxa"/>
              <w:bottom w:w="40" w:type="dxa"/>
              <w:right w:w="200" w:type="dxa"/>
            </w:tcMar>
            <w:vAlign w:val="center"/>
          </w:tcPr>
          <w:p w14:paraId="58CF4B5D" w14:textId="77777777" w:rsidR="0077287B" w:rsidRDefault="00E03954">
            <w:pPr>
              <w:jc w:val="center"/>
            </w:pPr>
            <w:r>
              <w:rPr>
                <w:rFonts w:eastAsia="Times New Roman" w:cs="Times New Roman"/>
                <w:sz w:val="22"/>
              </w:rPr>
              <w:t>21,2121</w:t>
            </w:r>
          </w:p>
        </w:tc>
        <w:tc>
          <w:tcPr>
            <w:tcW w:w="2310" w:type="pct"/>
            <w:shd w:val="clear" w:color="auto" w:fill="FFFFFF"/>
            <w:tcMar>
              <w:top w:w="40" w:type="dxa"/>
              <w:left w:w="200" w:type="dxa"/>
              <w:bottom w:w="40" w:type="dxa"/>
              <w:right w:w="200" w:type="dxa"/>
            </w:tcMar>
            <w:vAlign w:val="center"/>
          </w:tcPr>
          <w:p w14:paraId="238B21A7" w14:textId="77777777" w:rsidR="0077287B" w:rsidRDefault="00E03954">
            <w:pPr>
              <w:jc w:val="center"/>
            </w:pPr>
            <w:r>
              <w:rPr>
                <w:rFonts w:eastAsia="Times New Roman" w:cs="Times New Roman"/>
                <w:sz w:val="22"/>
              </w:rPr>
              <w:t>21,2121</w:t>
            </w:r>
          </w:p>
        </w:tc>
        <w:tc>
          <w:tcPr>
            <w:tcW w:w="2310" w:type="pct"/>
            <w:shd w:val="clear" w:color="auto" w:fill="FFFFFF"/>
            <w:tcMar>
              <w:top w:w="40" w:type="dxa"/>
              <w:left w:w="200" w:type="dxa"/>
              <w:bottom w:w="40" w:type="dxa"/>
              <w:right w:w="200" w:type="dxa"/>
            </w:tcMar>
            <w:vAlign w:val="center"/>
          </w:tcPr>
          <w:p w14:paraId="2B96C89B" w14:textId="77777777" w:rsidR="0077287B" w:rsidRDefault="00E03954">
            <w:pPr>
              <w:jc w:val="center"/>
            </w:pPr>
            <w:r>
              <w:rPr>
                <w:rFonts w:eastAsia="Times New Roman" w:cs="Times New Roman"/>
                <w:sz w:val="22"/>
              </w:rPr>
              <w:t>21,2121</w:t>
            </w:r>
          </w:p>
        </w:tc>
      </w:tr>
      <w:tr w:rsidR="0077287B" w14:paraId="4BCD9E2B" w14:textId="77777777">
        <w:trPr>
          <w:jc w:val="center"/>
        </w:trPr>
        <w:tc>
          <w:tcPr>
            <w:tcW w:w="2310" w:type="pct"/>
            <w:vMerge w:val="restart"/>
            <w:shd w:val="clear" w:color="auto" w:fill="FFFFFF"/>
            <w:tcMar>
              <w:top w:w="40" w:type="dxa"/>
              <w:left w:w="200" w:type="dxa"/>
              <w:bottom w:w="40" w:type="dxa"/>
              <w:right w:w="200" w:type="dxa"/>
            </w:tcMar>
            <w:vAlign w:val="center"/>
          </w:tcPr>
          <w:p w14:paraId="10120A74" w14:textId="77777777" w:rsidR="0077287B" w:rsidRDefault="00E03954">
            <w:r>
              <w:rPr>
                <w:rFonts w:eastAsia="Times New Roman" w:cs="Times New Roman"/>
                <w:sz w:val="22"/>
              </w:rPr>
              <w:t>Котельная №42-22 Школьная №9</w:t>
            </w:r>
          </w:p>
        </w:tc>
        <w:tc>
          <w:tcPr>
            <w:tcW w:w="2310" w:type="pct"/>
            <w:shd w:val="clear" w:color="auto" w:fill="FFFFFF"/>
            <w:tcMar>
              <w:top w:w="40" w:type="dxa"/>
              <w:left w:w="200" w:type="dxa"/>
              <w:bottom w:w="40" w:type="dxa"/>
              <w:right w:w="200" w:type="dxa"/>
            </w:tcMar>
            <w:vAlign w:val="center"/>
          </w:tcPr>
          <w:p w14:paraId="1F27B692" w14:textId="77777777" w:rsidR="0077287B" w:rsidRDefault="00E03954">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5193BBE1"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B9B9376" w14:textId="77777777" w:rsidR="0077287B" w:rsidRDefault="00E03954">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0A74DEDA" w14:textId="77777777" w:rsidR="0077287B" w:rsidRDefault="00E03954">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40960186" w14:textId="77777777" w:rsidR="0077287B" w:rsidRDefault="00E03954">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55C55196" w14:textId="77777777" w:rsidR="0077287B" w:rsidRDefault="00E03954">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0DD7D484" w14:textId="77777777" w:rsidR="0077287B" w:rsidRDefault="00E03954">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2C008A72" w14:textId="77777777" w:rsidR="0077287B" w:rsidRDefault="00E03954">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2BCBFDA0" w14:textId="77777777" w:rsidR="0077287B" w:rsidRDefault="00E03954">
            <w:pPr>
              <w:jc w:val="center"/>
            </w:pPr>
            <w:r>
              <w:rPr>
                <w:rFonts w:eastAsia="Times New Roman" w:cs="Times New Roman"/>
                <w:sz w:val="22"/>
              </w:rPr>
              <w:t>1,5480</w:t>
            </w:r>
          </w:p>
        </w:tc>
      </w:tr>
      <w:tr w:rsidR="0077287B" w14:paraId="2D562A13" w14:textId="77777777">
        <w:trPr>
          <w:jc w:val="center"/>
        </w:trPr>
        <w:tc>
          <w:tcPr>
            <w:tcW w:w="2310" w:type="pct"/>
            <w:vMerge/>
          </w:tcPr>
          <w:p w14:paraId="2A39B68F" w14:textId="77777777" w:rsidR="0077287B" w:rsidRDefault="0077287B"/>
        </w:tc>
        <w:tc>
          <w:tcPr>
            <w:tcW w:w="2310" w:type="pct"/>
            <w:shd w:val="clear" w:color="auto" w:fill="FFFFFF"/>
            <w:tcMar>
              <w:top w:w="40" w:type="dxa"/>
              <w:left w:w="200" w:type="dxa"/>
              <w:bottom w:w="40" w:type="dxa"/>
              <w:right w:w="200" w:type="dxa"/>
            </w:tcMar>
            <w:vAlign w:val="center"/>
          </w:tcPr>
          <w:p w14:paraId="031D44C0" w14:textId="77777777" w:rsidR="0077287B" w:rsidRDefault="00E03954">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14E32117"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87930B1"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C4DF622"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5E8252F"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5E743B4"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41D431C"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1A4402C"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53E97E5" w14:textId="77777777" w:rsidR="0077287B" w:rsidRDefault="00E03954">
            <w:pPr>
              <w:jc w:val="center"/>
            </w:pPr>
            <w:r>
              <w:rPr>
                <w:rFonts w:eastAsia="Times New Roman" w:cs="Times New Roman"/>
                <w:sz w:val="22"/>
              </w:rPr>
              <w:t>0,0000</w:t>
            </w:r>
          </w:p>
        </w:tc>
      </w:tr>
      <w:tr w:rsidR="0077287B" w14:paraId="6CD9D41C" w14:textId="77777777">
        <w:trPr>
          <w:jc w:val="center"/>
        </w:trPr>
        <w:tc>
          <w:tcPr>
            <w:tcW w:w="2310" w:type="pct"/>
            <w:vMerge/>
          </w:tcPr>
          <w:p w14:paraId="5D98D45F" w14:textId="77777777" w:rsidR="0077287B" w:rsidRDefault="0077287B"/>
        </w:tc>
        <w:tc>
          <w:tcPr>
            <w:tcW w:w="2310" w:type="pct"/>
            <w:shd w:val="clear" w:color="auto" w:fill="FFFFFF"/>
            <w:tcMar>
              <w:top w:w="40" w:type="dxa"/>
              <w:left w:w="200" w:type="dxa"/>
              <w:bottom w:w="40" w:type="dxa"/>
              <w:right w:w="200" w:type="dxa"/>
            </w:tcMar>
            <w:vAlign w:val="center"/>
          </w:tcPr>
          <w:p w14:paraId="4B182690"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788C4B49"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9311BB7"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C012069"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2452952"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24F0C12"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D8F1436"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5073741"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0DF9813" w14:textId="77777777" w:rsidR="0077287B" w:rsidRDefault="00E03954">
            <w:pPr>
              <w:jc w:val="center"/>
            </w:pPr>
            <w:r>
              <w:rPr>
                <w:rFonts w:eastAsia="Times New Roman" w:cs="Times New Roman"/>
                <w:sz w:val="22"/>
              </w:rPr>
              <w:t>0,0000</w:t>
            </w:r>
          </w:p>
        </w:tc>
      </w:tr>
      <w:tr w:rsidR="0077287B" w14:paraId="14CE474B" w14:textId="77777777">
        <w:trPr>
          <w:jc w:val="center"/>
        </w:trPr>
        <w:tc>
          <w:tcPr>
            <w:tcW w:w="2310" w:type="pct"/>
            <w:vMerge/>
          </w:tcPr>
          <w:p w14:paraId="7BAB33C0" w14:textId="77777777" w:rsidR="0077287B" w:rsidRDefault="0077287B"/>
        </w:tc>
        <w:tc>
          <w:tcPr>
            <w:tcW w:w="2310" w:type="pct"/>
            <w:shd w:val="clear" w:color="auto" w:fill="FFFFFF"/>
            <w:tcMar>
              <w:top w:w="40" w:type="dxa"/>
              <w:left w:w="200" w:type="dxa"/>
              <w:bottom w:w="40" w:type="dxa"/>
              <w:right w:w="200" w:type="dxa"/>
            </w:tcMar>
            <w:vAlign w:val="center"/>
          </w:tcPr>
          <w:p w14:paraId="71ED3712" w14:textId="77777777" w:rsidR="0077287B" w:rsidRDefault="00E03954">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3466A427"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0B43452"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C482AEA"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7A3603F"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1B039DC"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0A89931"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F09D8B3"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CB1416" w14:textId="77777777" w:rsidR="0077287B" w:rsidRDefault="00E03954">
            <w:pPr>
              <w:jc w:val="center"/>
            </w:pPr>
            <w:r>
              <w:rPr>
                <w:rFonts w:eastAsia="Times New Roman" w:cs="Times New Roman"/>
                <w:sz w:val="22"/>
              </w:rPr>
              <w:t>0,0000</w:t>
            </w:r>
          </w:p>
        </w:tc>
      </w:tr>
      <w:tr w:rsidR="0077287B" w14:paraId="28F53F14" w14:textId="77777777">
        <w:trPr>
          <w:jc w:val="center"/>
        </w:trPr>
        <w:tc>
          <w:tcPr>
            <w:tcW w:w="2310" w:type="pct"/>
            <w:vMerge/>
          </w:tcPr>
          <w:p w14:paraId="4891BDAB" w14:textId="77777777" w:rsidR="0077287B" w:rsidRDefault="0077287B"/>
        </w:tc>
        <w:tc>
          <w:tcPr>
            <w:tcW w:w="2310" w:type="pct"/>
            <w:shd w:val="clear" w:color="auto" w:fill="FFFFFF"/>
            <w:tcMar>
              <w:top w:w="40" w:type="dxa"/>
              <w:left w:w="200" w:type="dxa"/>
              <w:bottom w:w="40" w:type="dxa"/>
              <w:right w:w="200" w:type="dxa"/>
            </w:tcMar>
            <w:vAlign w:val="center"/>
          </w:tcPr>
          <w:p w14:paraId="1A263685"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47064749"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6E9937C" w14:textId="77777777" w:rsidR="0077287B" w:rsidRDefault="00E03954">
            <w:pPr>
              <w:jc w:val="center"/>
            </w:pPr>
            <w:r>
              <w:rPr>
                <w:rFonts w:eastAsia="Times New Roman" w:cs="Times New Roman"/>
                <w:sz w:val="22"/>
              </w:rPr>
              <w:t>0,3150</w:t>
            </w:r>
          </w:p>
        </w:tc>
        <w:tc>
          <w:tcPr>
            <w:tcW w:w="2310" w:type="pct"/>
            <w:shd w:val="clear" w:color="auto" w:fill="FFFFFF"/>
            <w:tcMar>
              <w:top w:w="40" w:type="dxa"/>
              <w:left w:w="200" w:type="dxa"/>
              <w:bottom w:w="40" w:type="dxa"/>
              <w:right w:w="200" w:type="dxa"/>
            </w:tcMar>
            <w:vAlign w:val="center"/>
          </w:tcPr>
          <w:p w14:paraId="59CBDF53" w14:textId="77777777" w:rsidR="0077287B" w:rsidRDefault="00E03954">
            <w:pPr>
              <w:jc w:val="center"/>
            </w:pPr>
            <w:r>
              <w:rPr>
                <w:rFonts w:eastAsia="Times New Roman" w:cs="Times New Roman"/>
                <w:sz w:val="22"/>
              </w:rPr>
              <w:t>0,3150</w:t>
            </w:r>
          </w:p>
        </w:tc>
        <w:tc>
          <w:tcPr>
            <w:tcW w:w="2310" w:type="pct"/>
            <w:shd w:val="clear" w:color="auto" w:fill="FFFFFF"/>
            <w:tcMar>
              <w:top w:w="40" w:type="dxa"/>
              <w:left w:w="200" w:type="dxa"/>
              <w:bottom w:w="40" w:type="dxa"/>
              <w:right w:w="200" w:type="dxa"/>
            </w:tcMar>
            <w:vAlign w:val="center"/>
          </w:tcPr>
          <w:p w14:paraId="7D4366D7" w14:textId="77777777" w:rsidR="0077287B" w:rsidRDefault="00E03954">
            <w:pPr>
              <w:jc w:val="center"/>
            </w:pPr>
            <w:r>
              <w:rPr>
                <w:rFonts w:eastAsia="Times New Roman" w:cs="Times New Roman"/>
                <w:sz w:val="22"/>
              </w:rPr>
              <w:t>0,3150</w:t>
            </w:r>
          </w:p>
        </w:tc>
        <w:tc>
          <w:tcPr>
            <w:tcW w:w="2310" w:type="pct"/>
            <w:shd w:val="clear" w:color="auto" w:fill="FFFFFF"/>
            <w:tcMar>
              <w:top w:w="40" w:type="dxa"/>
              <w:left w:w="200" w:type="dxa"/>
              <w:bottom w:w="40" w:type="dxa"/>
              <w:right w:w="200" w:type="dxa"/>
            </w:tcMar>
            <w:vAlign w:val="center"/>
          </w:tcPr>
          <w:p w14:paraId="1DCD3155" w14:textId="77777777" w:rsidR="0077287B" w:rsidRDefault="00E03954">
            <w:pPr>
              <w:jc w:val="center"/>
            </w:pPr>
            <w:r>
              <w:rPr>
                <w:rFonts w:eastAsia="Times New Roman" w:cs="Times New Roman"/>
                <w:sz w:val="22"/>
              </w:rPr>
              <w:t>0,3150</w:t>
            </w:r>
          </w:p>
        </w:tc>
        <w:tc>
          <w:tcPr>
            <w:tcW w:w="2310" w:type="pct"/>
            <w:shd w:val="clear" w:color="auto" w:fill="FFFFFF"/>
            <w:tcMar>
              <w:top w:w="40" w:type="dxa"/>
              <w:left w:w="200" w:type="dxa"/>
              <w:bottom w:w="40" w:type="dxa"/>
              <w:right w:w="200" w:type="dxa"/>
            </w:tcMar>
            <w:vAlign w:val="center"/>
          </w:tcPr>
          <w:p w14:paraId="63EA3AA8" w14:textId="77777777" w:rsidR="0077287B" w:rsidRDefault="00E03954">
            <w:pPr>
              <w:jc w:val="center"/>
            </w:pPr>
            <w:r>
              <w:rPr>
                <w:rFonts w:eastAsia="Times New Roman" w:cs="Times New Roman"/>
                <w:sz w:val="22"/>
              </w:rPr>
              <w:t>0,3150</w:t>
            </w:r>
          </w:p>
        </w:tc>
        <w:tc>
          <w:tcPr>
            <w:tcW w:w="2310" w:type="pct"/>
            <w:shd w:val="clear" w:color="auto" w:fill="FFFFFF"/>
            <w:tcMar>
              <w:top w:w="40" w:type="dxa"/>
              <w:left w:w="200" w:type="dxa"/>
              <w:bottom w:w="40" w:type="dxa"/>
              <w:right w:w="200" w:type="dxa"/>
            </w:tcMar>
            <w:vAlign w:val="center"/>
          </w:tcPr>
          <w:p w14:paraId="2BD92263" w14:textId="77777777" w:rsidR="0077287B" w:rsidRDefault="00E03954">
            <w:pPr>
              <w:jc w:val="center"/>
            </w:pPr>
            <w:r>
              <w:rPr>
                <w:rFonts w:eastAsia="Times New Roman" w:cs="Times New Roman"/>
                <w:sz w:val="22"/>
              </w:rPr>
              <w:t>0,3150</w:t>
            </w:r>
          </w:p>
        </w:tc>
        <w:tc>
          <w:tcPr>
            <w:tcW w:w="2310" w:type="pct"/>
            <w:shd w:val="clear" w:color="auto" w:fill="FFFFFF"/>
            <w:tcMar>
              <w:top w:w="40" w:type="dxa"/>
              <w:left w:w="200" w:type="dxa"/>
              <w:bottom w:w="40" w:type="dxa"/>
              <w:right w:w="200" w:type="dxa"/>
            </w:tcMar>
            <w:vAlign w:val="center"/>
          </w:tcPr>
          <w:p w14:paraId="44090442" w14:textId="77777777" w:rsidR="0077287B" w:rsidRDefault="00E03954">
            <w:pPr>
              <w:jc w:val="center"/>
            </w:pPr>
            <w:r>
              <w:rPr>
                <w:rFonts w:eastAsia="Times New Roman" w:cs="Times New Roman"/>
                <w:sz w:val="22"/>
              </w:rPr>
              <w:t>0,3150</w:t>
            </w:r>
          </w:p>
        </w:tc>
      </w:tr>
      <w:tr w:rsidR="0077287B" w14:paraId="02EC21E1" w14:textId="77777777">
        <w:trPr>
          <w:jc w:val="center"/>
        </w:trPr>
        <w:tc>
          <w:tcPr>
            <w:tcW w:w="2310" w:type="pct"/>
            <w:vMerge/>
          </w:tcPr>
          <w:p w14:paraId="6381B9B5" w14:textId="77777777" w:rsidR="0077287B" w:rsidRDefault="0077287B"/>
        </w:tc>
        <w:tc>
          <w:tcPr>
            <w:tcW w:w="2310" w:type="pct"/>
            <w:shd w:val="clear" w:color="auto" w:fill="FFFFFF"/>
            <w:tcMar>
              <w:top w:w="40" w:type="dxa"/>
              <w:left w:w="200" w:type="dxa"/>
              <w:bottom w:w="40" w:type="dxa"/>
              <w:right w:w="200" w:type="dxa"/>
            </w:tcMar>
            <w:vAlign w:val="center"/>
          </w:tcPr>
          <w:p w14:paraId="02BE2D9F"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54E8F092"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761F9A5"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4B2E8EF"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E9F094A"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6344E5F"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FAF8154"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B016629"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FB8E313" w14:textId="77777777" w:rsidR="0077287B" w:rsidRDefault="00E03954">
            <w:pPr>
              <w:jc w:val="center"/>
            </w:pPr>
            <w:r>
              <w:rPr>
                <w:rFonts w:eastAsia="Times New Roman" w:cs="Times New Roman"/>
                <w:sz w:val="22"/>
              </w:rPr>
              <w:t>0,0000</w:t>
            </w:r>
          </w:p>
        </w:tc>
      </w:tr>
      <w:tr w:rsidR="0077287B" w14:paraId="79037952" w14:textId="77777777">
        <w:trPr>
          <w:jc w:val="center"/>
        </w:trPr>
        <w:tc>
          <w:tcPr>
            <w:tcW w:w="2310" w:type="pct"/>
            <w:vMerge/>
          </w:tcPr>
          <w:p w14:paraId="37DC5D46" w14:textId="77777777" w:rsidR="0077287B" w:rsidRDefault="0077287B"/>
        </w:tc>
        <w:tc>
          <w:tcPr>
            <w:tcW w:w="2310" w:type="pct"/>
            <w:vMerge w:val="restart"/>
            <w:shd w:val="clear" w:color="auto" w:fill="FFFFFF"/>
            <w:tcMar>
              <w:top w:w="40" w:type="dxa"/>
              <w:left w:w="200" w:type="dxa"/>
              <w:bottom w:w="40" w:type="dxa"/>
              <w:right w:w="200" w:type="dxa"/>
            </w:tcMar>
            <w:vAlign w:val="center"/>
          </w:tcPr>
          <w:p w14:paraId="1BF32A8A"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5AB3AE06"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A27F75E" w14:textId="77777777" w:rsidR="0077287B" w:rsidRDefault="00E03954">
            <w:pPr>
              <w:jc w:val="center"/>
            </w:pPr>
            <w:r>
              <w:rPr>
                <w:rFonts w:eastAsia="Times New Roman" w:cs="Times New Roman"/>
                <w:sz w:val="22"/>
              </w:rPr>
              <w:t>-0,3150</w:t>
            </w:r>
          </w:p>
        </w:tc>
        <w:tc>
          <w:tcPr>
            <w:tcW w:w="2310" w:type="pct"/>
            <w:shd w:val="clear" w:color="auto" w:fill="FFFFFF"/>
            <w:tcMar>
              <w:top w:w="40" w:type="dxa"/>
              <w:left w:w="200" w:type="dxa"/>
              <w:bottom w:w="40" w:type="dxa"/>
              <w:right w:w="200" w:type="dxa"/>
            </w:tcMar>
            <w:vAlign w:val="center"/>
          </w:tcPr>
          <w:p w14:paraId="2A49AD29" w14:textId="77777777" w:rsidR="0077287B" w:rsidRDefault="00E03954">
            <w:pPr>
              <w:jc w:val="center"/>
            </w:pPr>
            <w:r>
              <w:rPr>
                <w:rFonts w:eastAsia="Times New Roman" w:cs="Times New Roman"/>
                <w:sz w:val="22"/>
              </w:rPr>
              <w:t>-0,3150</w:t>
            </w:r>
          </w:p>
        </w:tc>
        <w:tc>
          <w:tcPr>
            <w:tcW w:w="2310" w:type="pct"/>
            <w:shd w:val="clear" w:color="auto" w:fill="FFFFFF"/>
            <w:tcMar>
              <w:top w:w="40" w:type="dxa"/>
              <w:left w:w="200" w:type="dxa"/>
              <w:bottom w:w="40" w:type="dxa"/>
              <w:right w:w="200" w:type="dxa"/>
            </w:tcMar>
            <w:vAlign w:val="center"/>
          </w:tcPr>
          <w:p w14:paraId="6784D9D4" w14:textId="77777777" w:rsidR="0077287B" w:rsidRDefault="00E03954">
            <w:pPr>
              <w:jc w:val="center"/>
            </w:pPr>
            <w:r>
              <w:rPr>
                <w:rFonts w:eastAsia="Times New Roman" w:cs="Times New Roman"/>
                <w:sz w:val="22"/>
              </w:rPr>
              <w:t>-0,3150</w:t>
            </w:r>
          </w:p>
        </w:tc>
        <w:tc>
          <w:tcPr>
            <w:tcW w:w="2310" w:type="pct"/>
            <w:shd w:val="clear" w:color="auto" w:fill="FFFFFF"/>
            <w:tcMar>
              <w:top w:w="40" w:type="dxa"/>
              <w:left w:w="200" w:type="dxa"/>
              <w:bottom w:w="40" w:type="dxa"/>
              <w:right w:w="200" w:type="dxa"/>
            </w:tcMar>
            <w:vAlign w:val="center"/>
          </w:tcPr>
          <w:p w14:paraId="6EA59558" w14:textId="77777777" w:rsidR="0077287B" w:rsidRDefault="00E03954">
            <w:pPr>
              <w:jc w:val="center"/>
            </w:pPr>
            <w:r>
              <w:rPr>
                <w:rFonts w:eastAsia="Times New Roman" w:cs="Times New Roman"/>
                <w:sz w:val="22"/>
              </w:rPr>
              <w:t>-0,3150</w:t>
            </w:r>
          </w:p>
        </w:tc>
        <w:tc>
          <w:tcPr>
            <w:tcW w:w="2310" w:type="pct"/>
            <w:shd w:val="clear" w:color="auto" w:fill="FFFFFF"/>
            <w:tcMar>
              <w:top w:w="40" w:type="dxa"/>
              <w:left w:w="200" w:type="dxa"/>
              <w:bottom w:w="40" w:type="dxa"/>
              <w:right w:w="200" w:type="dxa"/>
            </w:tcMar>
            <w:vAlign w:val="center"/>
          </w:tcPr>
          <w:p w14:paraId="615F506C" w14:textId="77777777" w:rsidR="0077287B" w:rsidRDefault="00E03954">
            <w:pPr>
              <w:jc w:val="center"/>
            </w:pPr>
            <w:r>
              <w:rPr>
                <w:rFonts w:eastAsia="Times New Roman" w:cs="Times New Roman"/>
                <w:sz w:val="22"/>
              </w:rPr>
              <w:t>-0,3150</w:t>
            </w:r>
          </w:p>
        </w:tc>
        <w:tc>
          <w:tcPr>
            <w:tcW w:w="2310" w:type="pct"/>
            <w:shd w:val="clear" w:color="auto" w:fill="FFFFFF"/>
            <w:tcMar>
              <w:top w:w="40" w:type="dxa"/>
              <w:left w:w="200" w:type="dxa"/>
              <w:bottom w:w="40" w:type="dxa"/>
              <w:right w:w="200" w:type="dxa"/>
            </w:tcMar>
            <w:vAlign w:val="center"/>
          </w:tcPr>
          <w:p w14:paraId="209D1807" w14:textId="77777777" w:rsidR="0077287B" w:rsidRDefault="00E03954">
            <w:pPr>
              <w:jc w:val="center"/>
            </w:pPr>
            <w:r>
              <w:rPr>
                <w:rFonts w:eastAsia="Times New Roman" w:cs="Times New Roman"/>
                <w:sz w:val="22"/>
              </w:rPr>
              <w:t>-0,3150</w:t>
            </w:r>
          </w:p>
        </w:tc>
        <w:tc>
          <w:tcPr>
            <w:tcW w:w="2310" w:type="pct"/>
            <w:shd w:val="clear" w:color="auto" w:fill="FFFFFF"/>
            <w:tcMar>
              <w:top w:w="40" w:type="dxa"/>
              <w:left w:w="200" w:type="dxa"/>
              <w:bottom w:w="40" w:type="dxa"/>
              <w:right w:w="200" w:type="dxa"/>
            </w:tcMar>
            <w:vAlign w:val="center"/>
          </w:tcPr>
          <w:p w14:paraId="45AF8162" w14:textId="77777777" w:rsidR="0077287B" w:rsidRDefault="00E03954">
            <w:pPr>
              <w:jc w:val="center"/>
            </w:pPr>
            <w:r>
              <w:rPr>
                <w:rFonts w:eastAsia="Times New Roman" w:cs="Times New Roman"/>
                <w:sz w:val="22"/>
              </w:rPr>
              <w:t>-0,3150</w:t>
            </w:r>
          </w:p>
        </w:tc>
      </w:tr>
      <w:tr w:rsidR="0077287B" w14:paraId="6E14C7D5" w14:textId="77777777">
        <w:trPr>
          <w:jc w:val="center"/>
        </w:trPr>
        <w:tc>
          <w:tcPr>
            <w:tcW w:w="2310" w:type="pct"/>
            <w:vMerge/>
          </w:tcPr>
          <w:p w14:paraId="15522E23" w14:textId="77777777" w:rsidR="0077287B" w:rsidRDefault="0077287B"/>
        </w:tc>
        <w:tc>
          <w:tcPr>
            <w:tcW w:w="2310" w:type="pct"/>
            <w:vMerge/>
          </w:tcPr>
          <w:p w14:paraId="0CC0A532" w14:textId="77777777" w:rsidR="0077287B" w:rsidRDefault="0077287B"/>
        </w:tc>
        <w:tc>
          <w:tcPr>
            <w:tcW w:w="2310" w:type="pct"/>
            <w:shd w:val="clear" w:color="auto" w:fill="FFFFFF"/>
            <w:tcMar>
              <w:top w:w="40" w:type="dxa"/>
              <w:left w:w="200" w:type="dxa"/>
              <w:bottom w:w="40" w:type="dxa"/>
              <w:right w:w="200" w:type="dxa"/>
            </w:tcMar>
            <w:vAlign w:val="center"/>
          </w:tcPr>
          <w:p w14:paraId="558E36A5"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BD33CB8"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1CD4473"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AC7AEF1"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98F321E"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58255DB"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4248BCD"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913F7C3" w14:textId="77777777" w:rsidR="0077287B" w:rsidRDefault="00E03954">
            <w:pPr>
              <w:jc w:val="center"/>
            </w:pPr>
            <w:r>
              <w:rPr>
                <w:rFonts w:eastAsia="Times New Roman" w:cs="Times New Roman"/>
                <w:sz w:val="22"/>
              </w:rPr>
              <w:t>0,0000</w:t>
            </w:r>
          </w:p>
        </w:tc>
      </w:tr>
      <w:tr w:rsidR="0077287B" w14:paraId="3900281F" w14:textId="77777777">
        <w:trPr>
          <w:jc w:val="center"/>
        </w:trPr>
        <w:tc>
          <w:tcPr>
            <w:tcW w:w="2310" w:type="pct"/>
            <w:vMerge w:val="restart"/>
            <w:shd w:val="clear" w:color="auto" w:fill="FFFFFF"/>
            <w:tcMar>
              <w:top w:w="40" w:type="dxa"/>
              <w:left w:w="200" w:type="dxa"/>
              <w:bottom w:w="40" w:type="dxa"/>
              <w:right w:w="200" w:type="dxa"/>
            </w:tcMar>
            <w:vAlign w:val="center"/>
          </w:tcPr>
          <w:p w14:paraId="2E4327F9" w14:textId="77777777" w:rsidR="0077287B" w:rsidRDefault="00E03954">
            <w:r>
              <w:rPr>
                <w:rFonts w:eastAsia="Times New Roman" w:cs="Times New Roman"/>
                <w:sz w:val="22"/>
              </w:rPr>
              <w:t>Котельная №42-23 Центральная</w:t>
            </w:r>
          </w:p>
        </w:tc>
        <w:tc>
          <w:tcPr>
            <w:tcW w:w="2310" w:type="pct"/>
            <w:shd w:val="clear" w:color="auto" w:fill="FFFFFF"/>
            <w:tcMar>
              <w:top w:w="40" w:type="dxa"/>
              <w:left w:w="200" w:type="dxa"/>
              <w:bottom w:w="40" w:type="dxa"/>
              <w:right w:w="200" w:type="dxa"/>
            </w:tcMar>
            <w:vAlign w:val="center"/>
          </w:tcPr>
          <w:p w14:paraId="61613D04" w14:textId="77777777" w:rsidR="0077287B" w:rsidRDefault="00E03954">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6A6EC02E"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5CF9CF9" w14:textId="77777777" w:rsidR="0077287B" w:rsidRDefault="00E03954">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78C5C463" w14:textId="77777777" w:rsidR="0077287B" w:rsidRDefault="00E03954">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560BF230" w14:textId="77777777" w:rsidR="0077287B" w:rsidRDefault="00E03954">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23570EC1" w14:textId="77777777" w:rsidR="0077287B" w:rsidRDefault="00E03954">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5DDDCA7E" w14:textId="77777777" w:rsidR="0077287B" w:rsidRDefault="00E03954">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20AE2F73" w14:textId="77777777" w:rsidR="0077287B" w:rsidRDefault="00E03954">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555F02ED" w14:textId="77777777" w:rsidR="0077287B" w:rsidRDefault="00E03954">
            <w:pPr>
              <w:jc w:val="center"/>
            </w:pPr>
            <w:r>
              <w:rPr>
                <w:rFonts w:eastAsia="Times New Roman" w:cs="Times New Roman"/>
                <w:sz w:val="22"/>
              </w:rPr>
              <w:t>0,5160</w:t>
            </w:r>
          </w:p>
        </w:tc>
      </w:tr>
      <w:tr w:rsidR="0077287B" w14:paraId="63398CEF" w14:textId="77777777">
        <w:trPr>
          <w:jc w:val="center"/>
        </w:trPr>
        <w:tc>
          <w:tcPr>
            <w:tcW w:w="2310" w:type="pct"/>
            <w:vMerge/>
          </w:tcPr>
          <w:p w14:paraId="561007ED" w14:textId="77777777" w:rsidR="0077287B" w:rsidRDefault="0077287B"/>
        </w:tc>
        <w:tc>
          <w:tcPr>
            <w:tcW w:w="2310" w:type="pct"/>
            <w:shd w:val="clear" w:color="auto" w:fill="FFFFFF"/>
            <w:tcMar>
              <w:top w:w="40" w:type="dxa"/>
              <w:left w:w="200" w:type="dxa"/>
              <w:bottom w:w="40" w:type="dxa"/>
              <w:right w:w="200" w:type="dxa"/>
            </w:tcMar>
            <w:vAlign w:val="center"/>
          </w:tcPr>
          <w:p w14:paraId="400CE0B2" w14:textId="77777777" w:rsidR="0077287B" w:rsidRDefault="00E03954">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4914DF16"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0BF2157" w14:textId="77777777" w:rsidR="0077287B" w:rsidRDefault="00E03954">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7F6ED1FB" w14:textId="77777777" w:rsidR="0077287B" w:rsidRDefault="00E03954">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597A800B" w14:textId="77777777" w:rsidR="0077287B" w:rsidRDefault="00E03954">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4B8F1B8F" w14:textId="77777777" w:rsidR="0077287B" w:rsidRDefault="00E03954">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4C211690" w14:textId="77777777" w:rsidR="0077287B" w:rsidRDefault="00E03954">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2C6B7572" w14:textId="77777777" w:rsidR="0077287B" w:rsidRDefault="00E03954">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318555CE" w14:textId="77777777" w:rsidR="0077287B" w:rsidRDefault="00E03954">
            <w:pPr>
              <w:jc w:val="center"/>
            </w:pPr>
            <w:r>
              <w:rPr>
                <w:rFonts w:eastAsia="Times New Roman" w:cs="Times New Roman"/>
                <w:sz w:val="22"/>
              </w:rPr>
              <w:t>0,5160</w:t>
            </w:r>
          </w:p>
        </w:tc>
      </w:tr>
      <w:tr w:rsidR="0077287B" w14:paraId="0F08FA50" w14:textId="77777777">
        <w:trPr>
          <w:jc w:val="center"/>
        </w:trPr>
        <w:tc>
          <w:tcPr>
            <w:tcW w:w="2310" w:type="pct"/>
            <w:vMerge/>
          </w:tcPr>
          <w:p w14:paraId="31E0A982" w14:textId="77777777" w:rsidR="0077287B" w:rsidRDefault="0077287B"/>
        </w:tc>
        <w:tc>
          <w:tcPr>
            <w:tcW w:w="2310" w:type="pct"/>
            <w:shd w:val="clear" w:color="auto" w:fill="FFFFFF"/>
            <w:tcMar>
              <w:top w:w="40" w:type="dxa"/>
              <w:left w:w="200" w:type="dxa"/>
              <w:bottom w:w="40" w:type="dxa"/>
              <w:right w:w="200" w:type="dxa"/>
            </w:tcMar>
            <w:vAlign w:val="center"/>
          </w:tcPr>
          <w:p w14:paraId="12D39D4C"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5B462182"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C805B35" w14:textId="77777777" w:rsidR="0077287B" w:rsidRDefault="00E03954">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5337D812" w14:textId="77777777" w:rsidR="0077287B" w:rsidRDefault="00E03954">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2068FFE2" w14:textId="77777777" w:rsidR="0077287B" w:rsidRDefault="00E03954">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772D56AB" w14:textId="77777777" w:rsidR="0077287B" w:rsidRDefault="00E03954">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2162C899" w14:textId="77777777" w:rsidR="0077287B" w:rsidRDefault="00E03954">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65B64D67" w14:textId="77777777" w:rsidR="0077287B" w:rsidRDefault="00E03954">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1DC44E9F" w14:textId="77777777" w:rsidR="0077287B" w:rsidRDefault="00E03954">
            <w:pPr>
              <w:jc w:val="center"/>
            </w:pPr>
            <w:r>
              <w:rPr>
                <w:rFonts w:eastAsia="Times New Roman" w:cs="Times New Roman"/>
                <w:sz w:val="22"/>
              </w:rPr>
              <w:t>0,0170</w:t>
            </w:r>
          </w:p>
        </w:tc>
      </w:tr>
      <w:tr w:rsidR="0077287B" w14:paraId="104834D2" w14:textId="77777777">
        <w:trPr>
          <w:jc w:val="center"/>
        </w:trPr>
        <w:tc>
          <w:tcPr>
            <w:tcW w:w="2310" w:type="pct"/>
            <w:vMerge/>
          </w:tcPr>
          <w:p w14:paraId="66778CA7" w14:textId="77777777" w:rsidR="0077287B" w:rsidRDefault="0077287B"/>
        </w:tc>
        <w:tc>
          <w:tcPr>
            <w:tcW w:w="2310" w:type="pct"/>
            <w:shd w:val="clear" w:color="auto" w:fill="FFFFFF"/>
            <w:tcMar>
              <w:top w:w="40" w:type="dxa"/>
              <w:left w:w="200" w:type="dxa"/>
              <w:bottom w:w="40" w:type="dxa"/>
              <w:right w:w="200" w:type="dxa"/>
            </w:tcMar>
            <w:vAlign w:val="center"/>
          </w:tcPr>
          <w:p w14:paraId="135BC859" w14:textId="77777777" w:rsidR="0077287B" w:rsidRDefault="00E03954">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4321C477"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17AE3AC" w14:textId="77777777" w:rsidR="0077287B" w:rsidRDefault="00E03954">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627CFA2D" w14:textId="77777777" w:rsidR="0077287B" w:rsidRDefault="00E03954">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6F966F21" w14:textId="77777777" w:rsidR="0077287B" w:rsidRDefault="00E03954">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79324809" w14:textId="77777777" w:rsidR="0077287B" w:rsidRDefault="00E03954">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190275A3" w14:textId="77777777" w:rsidR="0077287B" w:rsidRDefault="00E03954">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0E67A524" w14:textId="77777777" w:rsidR="0077287B" w:rsidRDefault="00E03954">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39370F06" w14:textId="77777777" w:rsidR="0077287B" w:rsidRDefault="00E03954">
            <w:pPr>
              <w:jc w:val="center"/>
            </w:pPr>
            <w:r>
              <w:rPr>
                <w:rFonts w:eastAsia="Times New Roman" w:cs="Times New Roman"/>
                <w:sz w:val="22"/>
              </w:rPr>
              <w:t>0,4990</w:t>
            </w:r>
          </w:p>
        </w:tc>
      </w:tr>
      <w:tr w:rsidR="0077287B" w14:paraId="762807FA" w14:textId="77777777">
        <w:trPr>
          <w:jc w:val="center"/>
        </w:trPr>
        <w:tc>
          <w:tcPr>
            <w:tcW w:w="2310" w:type="pct"/>
            <w:vMerge/>
          </w:tcPr>
          <w:p w14:paraId="3D1F1563" w14:textId="77777777" w:rsidR="0077287B" w:rsidRDefault="0077287B"/>
        </w:tc>
        <w:tc>
          <w:tcPr>
            <w:tcW w:w="2310" w:type="pct"/>
            <w:shd w:val="clear" w:color="auto" w:fill="FFFFFF"/>
            <w:tcMar>
              <w:top w:w="40" w:type="dxa"/>
              <w:left w:w="200" w:type="dxa"/>
              <w:bottom w:w="40" w:type="dxa"/>
              <w:right w:w="200" w:type="dxa"/>
            </w:tcMar>
            <w:vAlign w:val="center"/>
          </w:tcPr>
          <w:p w14:paraId="6C843A2C"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27B8A791"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20129A2" w14:textId="77777777" w:rsidR="0077287B" w:rsidRDefault="00E03954">
            <w:pPr>
              <w:jc w:val="center"/>
            </w:pPr>
            <w:r>
              <w:rPr>
                <w:rFonts w:eastAsia="Times New Roman" w:cs="Times New Roman"/>
                <w:sz w:val="22"/>
              </w:rPr>
              <w:t>0,9250</w:t>
            </w:r>
          </w:p>
        </w:tc>
        <w:tc>
          <w:tcPr>
            <w:tcW w:w="2310" w:type="pct"/>
            <w:shd w:val="clear" w:color="auto" w:fill="FFFFFF"/>
            <w:tcMar>
              <w:top w:w="40" w:type="dxa"/>
              <w:left w:w="200" w:type="dxa"/>
              <w:bottom w:w="40" w:type="dxa"/>
              <w:right w:w="200" w:type="dxa"/>
            </w:tcMar>
            <w:vAlign w:val="center"/>
          </w:tcPr>
          <w:p w14:paraId="31A72264" w14:textId="77777777" w:rsidR="0077287B" w:rsidRDefault="00E03954">
            <w:pPr>
              <w:jc w:val="center"/>
            </w:pPr>
            <w:r>
              <w:rPr>
                <w:rFonts w:eastAsia="Times New Roman" w:cs="Times New Roman"/>
                <w:sz w:val="22"/>
              </w:rPr>
              <w:t>0,9250</w:t>
            </w:r>
          </w:p>
        </w:tc>
        <w:tc>
          <w:tcPr>
            <w:tcW w:w="2310" w:type="pct"/>
            <w:shd w:val="clear" w:color="auto" w:fill="FFFFFF"/>
            <w:tcMar>
              <w:top w:w="40" w:type="dxa"/>
              <w:left w:w="200" w:type="dxa"/>
              <w:bottom w:w="40" w:type="dxa"/>
              <w:right w:w="200" w:type="dxa"/>
            </w:tcMar>
            <w:vAlign w:val="center"/>
          </w:tcPr>
          <w:p w14:paraId="73DF1796" w14:textId="77777777" w:rsidR="0077287B" w:rsidRDefault="00E03954">
            <w:pPr>
              <w:jc w:val="center"/>
            </w:pPr>
            <w:r>
              <w:rPr>
                <w:rFonts w:eastAsia="Times New Roman" w:cs="Times New Roman"/>
                <w:sz w:val="22"/>
              </w:rPr>
              <w:t>0,9250</w:t>
            </w:r>
          </w:p>
        </w:tc>
        <w:tc>
          <w:tcPr>
            <w:tcW w:w="2310" w:type="pct"/>
            <w:shd w:val="clear" w:color="auto" w:fill="FFFFFF"/>
            <w:tcMar>
              <w:top w:w="40" w:type="dxa"/>
              <w:left w:w="200" w:type="dxa"/>
              <w:bottom w:w="40" w:type="dxa"/>
              <w:right w:w="200" w:type="dxa"/>
            </w:tcMar>
            <w:vAlign w:val="center"/>
          </w:tcPr>
          <w:p w14:paraId="5098DDB6" w14:textId="77777777" w:rsidR="0077287B" w:rsidRDefault="00E03954">
            <w:pPr>
              <w:jc w:val="center"/>
            </w:pPr>
            <w:r>
              <w:rPr>
                <w:rFonts w:eastAsia="Times New Roman" w:cs="Times New Roman"/>
                <w:sz w:val="22"/>
              </w:rPr>
              <w:t>0,9250</w:t>
            </w:r>
          </w:p>
        </w:tc>
        <w:tc>
          <w:tcPr>
            <w:tcW w:w="2310" w:type="pct"/>
            <w:shd w:val="clear" w:color="auto" w:fill="FFFFFF"/>
            <w:tcMar>
              <w:top w:w="40" w:type="dxa"/>
              <w:left w:w="200" w:type="dxa"/>
              <w:bottom w:w="40" w:type="dxa"/>
              <w:right w:w="200" w:type="dxa"/>
            </w:tcMar>
            <w:vAlign w:val="center"/>
          </w:tcPr>
          <w:p w14:paraId="137E71A7" w14:textId="77777777" w:rsidR="0077287B" w:rsidRDefault="00E03954">
            <w:pPr>
              <w:jc w:val="center"/>
            </w:pPr>
            <w:r>
              <w:rPr>
                <w:rFonts w:eastAsia="Times New Roman" w:cs="Times New Roman"/>
                <w:sz w:val="22"/>
              </w:rPr>
              <w:t>0,9250</w:t>
            </w:r>
          </w:p>
        </w:tc>
        <w:tc>
          <w:tcPr>
            <w:tcW w:w="2310" w:type="pct"/>
            <w:shd w:val="clear" w:color="auto" w:fill="FFFFFF"/>
            <w:tcMar>
              <w:top w:w="40" w:type="dxa"/>
              <w:left w:w="200" w:type="dxa"/>
              <w:bottom w:w="40" w:type="dxa"/>
              <w:right w:w="200" w:type="dxa"/>
            </w:tcMar>
            <w:vAlign w:val="center"/>
          </w:tcPr>
          <w:p w14:paraId="74DAC1AC" w14:textId="77777777" w:rsidR="0077287B" w:rsidRDefault="00E03954">
            <w:pPr>
              <w:jc w:val="center"/>
            </w:pPr>
            <w:r>
              <w:rPr>
                <w:rFonts w:eastAsia="Times New Roman" w:cs="Times New Roman"/>
                <w:sz w:val="22"/>
              </w:rPr>
              <w:t>0,9250</w:t>
            </w:r>
          </w:p>
        </w:tc>
        <w:tc>
          <w:tcPr>
            <w:tcW w:w="2310" w:type="pct"/>
            <w:shd w:val="clear" w:color="auto" w:fill="FFFFFF"/>
            <w:tcMar>
              <w:top w:w="40" w:type="dxa"/>
              <w:left w:w="200" w:type="dxa"/>
              <w:bottom w:w="40" w:type="dxa"/>
              <w:right w:w="200" w:type="dxa"/>
            </w:tcMar>
            <w:vAlign w:val="center"/>
          </w:tcPr>
          <w:p w14:paraId="0744D18F" w14:textId="77777777" w:rsidR="0077287B" w:rsidRDefault="00E03954">
            <w:pPr>
              <w:jc w:val="center"/>
            </w:pPr>
            <w:r>
              <w:rPr>
                <w:rFonts w:eastAsia="Times New Roman" w:cs="Times New Roman"/>
                <w:sz w:val="22"/>
              </w:rPr>
              <w:t>0,9250</w:t>
            </w:r>
          </w:p>
        </w:tc>
      </w:tr>
      <w:tr w:rsidR="0077287B" w14:paraId="6728449E" w14:textId="77777777">
        <w:trPr>
          <w:jc w:val="center"/>
        </w:trPr>
        <w:tc>
          <w:tcPr>
            <w:tcW w:w="2310" w:type="pct"/>
            <w:vMerge/>
          </w:tcPr>
          <w:p w14:paraId="78C70863" w14:textId="77777777" w:rsidR="0077287B" w:rsidRDefault="0077287B"/>
        </w:tc>
        <w:tc>
          <w:tcPr>
            <w:tcW w:w="2310" w:type="pct"/>
            <w:shd w:val="clear" w:color="auto" w:fill="FFFFFF"/>
            <w:tcMar>
              <w:top w:w="40" w:type="dxa"/>
              <w:left w:w="200" w:type="dxa"/>
              <w:bottom w:w="40" w:type="dxa"/>
              <w:right w:w="200" w:type="dxa"/>
            </w:tcMar>
            <w:vAlign w:val="center"/>
          </w:tcPr>
          <w:p w14:paraId="0699C6DD"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546EBA5D"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6F076D3" w14:textId="77777777" w:rsidR="0077287B" w:rsidRDefault="00E03954">
            <w:pPr>
              <w:jc w:val="center"/>
            </w:pPr>
            <w:r>
              <w:rPr>
                <w:rFonts w:eastAsia="Times New Roman" w:cs="Times New Roman"/>
                <w:sz w:val="22"/>
              </w:rPr>
              <w:t>0,1380</w:t>
            </w:r>
          </w:p>
        </w:tc>
        <w:tc>
          <w:tcPr>
            <w:tcW w:w="2310" w:type="pct"/>
            <w:shd w:val="clear" w:color="auto" w:fill="FFFFFF"/>
            <w:tcMar>
              <w:top w:w="40" w:type="dxa"/>
              <w:left w:w="200" w:type="dxa"/>
              <w:bottom w:w="40" w:type="dxa"/>
              <w:right w:w="200" w:type="dxa"/>
            </w:tcMar>
            <w:vAlign w:val="center"/>
          </w:tcPr>
          <w:p w14:paraId="420B4BDA" w14:textId="77777777" w:rsidR="0077287B" w:rsidRDefault="00E03954">
            <w:pPr>
              <w:jc w:val="center"/>
            </w:pPr>
            <w:r>
              <w:rPr>
                <w:rFonts w:eastAsia="Times New Roman" w:cs="Times New Roman"/>
                <w:sz w:val="22"/>
              </w:rPr>
              <w:t>0,1380</w:t>
            </w:r>
          </w:p>
        </w:tc>
        <w:tc>
          <w:tcPr>
            <w:tcW w:w="2310" w:type="pct"/>
            <w:shd w:val="clear" w:color="auto" w:fill="FFFFFF"/>
            <w:tcMar>
              <w:top w:w="40" w:type="dxa"/>
              <w:left w:w="200" w:type="dxa"/>
              <w:bottom w:w="40" w:type="dxa"/>
              <w:right w:w="200" w:type="dxa"/>
            </w:tcMar>
            <w:vAlign w:val="center"/>
          </w:tcPr>
          <w:p w14:paraId="4669C3CF" w14:textId="77777777" w:rsidR="0077287B" w:rsidRDefault="00E03954">
            <w:pPr>
              <w:jc w:val="center"/>
            </w:pPr>
            <w:r>
              <w:rPr>
                <w:rFonts w:eastAsia="Times New Roman" w:cs="Times New Roman"/>
                <w:sz w:val="22"/>
              </w:rPr>
              <w:t>0,1380</w:t>
            </w:r>
          </w:p>
        </w:tc>
        <w:tc>
          <w:tcPr>
            <w:tcW w:w="2310" w:type="pct"/>
            <w:shd w:val="clear" w:color="auto" w:fill="FFFFFF"/>
            <w:tcMar>
              <w:top w:w="40" w:type="dxa"/>
              <w:left w:w="200" w:type="dxa"/>
              <w:bottom w:w="40" w:type="dxa"/>
              <w:right w:w="200" w:type="dxa"/>
            </w:tcMar>
            <w:vAlign w:val="center"/>
          </w:tcPr>
          <w:p w14:paraId="6289BF54" w14:textId="77777777" w:rsidR="0077287B" w:rsidRDefault="00E03954">
            <w:pPr>
              <w:jc w:val="center"/>
            </w:pPr>
            <w:r>
              <w:rPr>
                <w:rFonts w:eastAsia="Times New Roman" w:cs="Times New Roman"/>
                <w:sz w:val="22"/>
              </w:rPr>
              <w:t>0,1380</w:t>
            </w:r>
          </w:p>
        </w:tc>
        <w:tc>
          <w:tcPr>
            <w:tcW w:w="2310" w:type="pct"/>
            <w:shd w:val="clear" w:color="auto" w:fill="FFFFFF"/>
            <w:tcMar>
              <w:top w:w="40" w:type="dxa"/>
              <w:left w:w="200" w:type="dxa"/>
              <w:bottom w:w="40" w:type="dxa"/>
              <w:right w:w="200" w:type="dxa"/>
            </w:tcMar>
            <w:vAlign w:val="center"/>
          </w:tcPr>
          <w:p w14:paraId="597DDF44" w14:textId="77777777" w:rsidR="0077287B" w:rsidRDefault="00E03954">
            <w:pPr>
              <w:jc w:val="center"/>
            </w:pPr>
            <w:r>
              <w:rPr>
                <w:rFonts w:eastAsia="Times New Roman" w:cs="Times New Roman"/>
                <w:sz w:val="22"/>
              </w:rPr>
              <w:t>0,1380</w:t>
            </w:r>
          </w:p>
        </w:tc>
        <w:tc>
          <w:tcPr>
            <w:tcW w:w="2310" w:type="pct"/>
            <w:shd w:val="clear" w:color="auto" w:fill="FFFFFF"/>
            <w:tcMar>
              <w:top w:w="40" w:type="dxa"/>
              <w:left w:w="200" w:type="dxa"/>
              <w:bottom w:w="40" w:type="dxa"/>
              <w:right w:w="200" w:type="dxa"/>
            </w:tcMar>
            <w:vAlign w:val="center"/>
          </w:tcPr>
          <w:p w14:paraId="4CEB272B" w14:textId="77777777" w:rsidR="0077287B" w:rsidRDefault="00E03954">
            <w:pPr>
              <w:jc w:val="center"/>
            </w:pPr>
            <w:r>
              <w:rPr>
                <w:rFonts w:eastAsia="Times New Roman" w:cs="Times New Roman"/>
                <w:sz w:val="22"/>
              </w:rPr>
              <w:t>0,1380</w:t>
            </w:r>
          </w:p>
        </w:tc>
        <w:tc>
          <w:tcPr>
            <w:tcW w:w="2310" w:type="pct"/>
            <w:shd w:val="clear" w:color="auto" w:fill="FFFFFF"/>
            <w:tcMar>
              <w:top w:w="40" w:type="dxa"/>
              <w:left w:w="200" w:type="dxa"/>
              <w:bottom w:w="40" w:type="dxa"/>
              <w:right w:w="200" w:type="dxa"/>
            </w:tcMar>
            <w:vAlign w:val="center"/>
          </w:tcPr>
          <w:p w14:paraId="744A72F0" w14:textId="77777777" w:rsidR="0077287B" w:rsidRDefault="00E03954">
            <w:pPr>
              <w:jc w:val="center"/>
            </w:pPr>
            <w:r>
              <w:rPr>
                <w:rFonts w:eastAsia="Times New Roman" w:cs="Times New Roman"/>
                <w:sz w:val="22"/>
              </w:rPr>
              <w:t>0,1380</w:t>
            </w:r>
          </w:p>
        </w:tc>
      </w:tr>
      <w:tr w:rsidR="0077287B" w14:paraId="00A5DCFE" w14:textId="77777777">
        <w:trPr>
          <w:jc w:val="center"/>
        </w:trPr>
        <w:tc>
          <w:tcPr>
            <w:tcW w:w="2310" w:type="pct"/>
            <w:vMerge/>
          </w:tcPr>
          <w:p w14:paraId="0EDD3CBD" w14:textId="77777777" w:rsidR="0077287B" w:rsidRDefault="0077287B"/>
        </w:tc>
        <w:tc>
          <w:tcPr>
            <w:tcW w:w="2310" w:type="pct"/>
            <w:vMerge w:val="restart"/>
            <w:shd w:val="clear" w:color="auto" w:fill="FFFFFF"/>
            <w:tcMar>
              <w:top w:w="40" w:type="dxa"/>
              <w:left w:w="200" w:type="dxa"/>
              <w:bottom w:w="40" w:type="dxa"/>
              <w:right w:w="200" w:type="dxa"/>
            </w:tcMar>
            <w:vAlign w:val="center"/>
          </w:tcPr>
          <w:p w14:paraId="586FE23F"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57475E95"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8044FD8" w14:textId="77777777" w:rsidR="0077287B" w:rsidRDefault="00E03954">
            <w:pPr>
              <w:jc w:val="center"/>
            </w:pPr>
            <w:r>
              <w:rPr>
                <w:rFonts w:eastAsia="Times New Roman" w:cs="Times New Roman"/>
                <w:sz w:val="22"/>
              </w:rPr>
              <w:t>-0,5640</w:t>
            </w:r>
          </w:p>
        </w:tc>
        <w:tc>
          <w:tcPr>
            <w:tcW w:w="2310" w:type="pct"/>
            <w:shd w:val="clear" w:color="auto" w:fill="FFFFFF"/>
            <w:tcMar>
              <w:top w:w="40" w:type="dxa"/>
              <w:left w:w="200" w:type="dxa"/>
              <w:bottom w:w="40" w:type="dxa"/>
              <w:right w:w="200" w:type="dxa"/>
            </w:tcMar>
            <w:vAlign w:val="center"/>
          </w:tcPr>
          <w:p w14:paraId="087809E2" w14:textId="77777777" w:rsidR="0077287B" w:rsidRDefault="00E03954">
            <w:pPr>
              <w:jc w:val="center"/>
            </w:pPr>
            <w:r>
              <w:rPr>
                <w:rFonts w:eastAsia="Times New Roman" w:cs="Times New Roman"/>
                <w:sz w:val="22"/>
              </w:rPr>
              <w:t>-0,5640</w:t>
            </w:r>
          </w:p>
        </w:tc>
        <w:tc>
          <w:tcPr>
            <w:tcW w:w="2310" w:type="pct"/>
            <w:shd w:val="clear" w:color="auto" w:fill="FFFFFF"/>
            <w:tcMar>
              <w:top w:w="40" w:type="dxa"/>
              <w:left w:w="200" w:type="dxa"/>
              <w:bottom w:w="40" w:type="dxa"/>
              <w:right w:w="200" w:type="dxa"/>
            </w:tcMar>
            <w:vAlign w:val="center"/>
          </w:tcPr>
          <w:p w14:paraId="001FD29C" w14:textId="77777777" w:rsidR="0077287B" w:rsidRDefault="00E03954">
            <w:pPr>
              <w:jc w:val="center"/>
            </w:pPr>
            <w:r>
              <w:rPr>
                <w:rFonts w:eastAsia="Times New Roman" w:cs="Times New Roman"/>
                <w:sz w:val="22"/>
              </w:rPr>
              <w:t>-0,5640</w:t>
            </w:r>
          </w:p>
        </w:tc>
        <w:tc>
          <w:tcPr>
            <w:tcW w:w="2310" w:type="pct"/>
            <w:shd w:val="clear" w:color="auto" w:fill="FFFFFF"/>
            <w:tcMar>
              <w:top w:w="40" w:type="dxa"/>
              <w:left w:w="200" w:type="dxa"/>
              <w:bottom w:w="40" w:type="dxa"/>
              <w:right w:w="200" w:type="dxa"/>
            </w:tcMar>
            <w:vAlign w:val="center"/>
          </w:tcPr>
          <w:p w14:paraId="5FDF644A" w14:textId="77777777" w:rsidR="0077287B" w:rsidRDefault="00E03954">
            <w:pPr>
              <w:jc w:val="center"/>
            </w:pPr>
            <w:r>
              <w:rPr>
                <w:rFonts w:eastAsia="Times New Roman" w:cs="Times New Roman"/>
                <w:sz w:val="22"/>
              </w:rPr>
              <w:t>-0,5640</w:t>
            </w:r>
          </w:p>
        </w:tc>
        <w:tc>
          <w:tcPr>
            <w:tcW w:w="2310" w:type="pct"/>
            <w:shd w:val="clear" w:color="auto" w:fill="FFFFFF"/>
            <w:tcMar>
              <w:top w:w="40" w:type="dxa"/>
              <w:left w:w="200" w:type="dxa"/>
              <w:bottom w:w="40" w:type="dxa"/>
              <w:right w:w="200" w:type="dxa"/>
            </w:tcMar>
            <w:vAlign w:val="center"/>
          </w:tcPr>
          <w:p w14:paraId="18175EE0" w14:textId="77777777" w:rsidR="0077287B" w:rsidRDefault="00E03954">
            <w:pPr>
              <w:jc w:val="center"/>
            </w:pPr>
            <w:r>
              <w:rPr>
                <w:rFonts w:eastAsia="Times New Roman" w:cs="Times New Roman"/>
                <w:sz w:val="22"/>
              </w:rPr>
              <w:t>-0,5640</w:t>
            </w:r>
          </w:p>
        </w:tc>
        <w:tc>
          <w:tcPr>
            <w:tcW w:w="2310" w:type="pct"/>
            <w:shd w:val="clear" w:color="auto" w:fill="FFFFFF"/>
            <w:tcMar>
              <w:top w:w="40" w:type="dxa"/>
              <w:left w:w="200" w:type="dxa"/>
              <w:bottom w:w="40" w:type="dxa"/>
              <w:right w:w="200" w:type="dxa"/>
            </w:tcMar>
            <w:vAlign w:val="center"/>
          </w:tcPr>
          <w:p w14:paraId="539F8021" w14:textId="77777777" w:rsidR="0077287B" w:rsidRDefault="00E03954">
            <w:pPr>
              <w:jc w:val="center"/>
            </w:pPr>
            <w:r>
              <w:rPr>
                <w:rFonts w:eastAsia="Times New Roman" w:cs="Times New Roman"/>
                <w:sz w:val="22"/>
              </w:rPr>
              <w:t>-0,5640</w:t>
            </w:r>
          </w:p>
        </w:tc>
        <w:tc>
          <w:tcPr>
            <w:tcW w:w="2310" w:type="pct"/>
            <w:shd w:val="clear" w:color="auto" w:fill="FFFFFF"/>
            <w:tcMar>
              <w:top w:w="40" w:type="dxa"/>
              <w:left w:w="200" w:type="dxa"/>
              <w:bottom w:w="40" w:type="dxa"/>
              <w:right w:w="200" w:type="dxa"/>
            </w:tcMar>
            <w:vAlign w:val="center"/>
          </w:tcPr>
          <w:p w14:paraId="29035A24" w14:textId="77777777" w:rsidR="0077287B" w:rsidRDefault="00E03954">
            <w:pPr>
              <w:jc w:val="center"/>
            </w:pPr>
            <w:r>
              <w:rPr>
                <w:rFonts w:eastAsia="Times New Roman" w:cs="Times New Roman"/>
                <w:sz w:val="22"/>
              </w:rPr>
              <w:t>-0,5640</w:t>
            </w:r>
          </w:p>
        </w:tc>
      </w:tr>
      <w:tr w:rsidR="0077287B" w14:paraId="70B58A95" w14:textId="77777777">
        <w:trPr>
          <w:jc w:val="center"/>
        </w:trPr>
        <w:tc>
          <w:tcPr>
            <w:tcW w:w="2310" w:type="pct"/>
            <w:vMerge/>
          </w:tcPr>
          <w:p w14:paraId="761B9B71" w14:textId="77777777" w:rsidR="0077287B" w:rsidRDefault="0077287B"/>
        </w:tc>
        <w:tc>
          <w:tcPr>
            <w:tcW w:w="2310" w:type="pct"/>
            <w:vMerge/>
          </w:tcPr>
          <w:p w14:paraId="1C272D79" w14:textId="77777777" w:rsidR="0077287B" w:rsidRDefault="0077287B"/>
        </w:tc>
        <w:tc>
          <w:tcPr>
            <w:tcW w:w="2310" w:type="pct"/>
            <w:shd w:val="clear" w:color="auto" w:fill="FFFFFF"/>
            <w:tcMar>
              <w:top w:w="40" w:type="dxa"/>
              <w:left w:w="200" w:type="dxa"/>
              <w:bottom w:w="40" w:type="dxa"/>
              <w:right w:w="200" w:type="dxa"/>
            </w:tcMar>
            <w:vAlign w:val="center"/>
          </w:tcPr>
          <w:p w14:paraId="26083DDF"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53A4F5B" w14:textId="77777777" w:rsidR="0077287B" w:rsidRDefault="00E03954">
            <w:pPr>
              <w:jc w:val="center"/>
            </w:pPr>
            <w:r>
              <w:rPr>
                <w:rFonts w:eastAsia="Times New Roman" w:cs="Times New Roman"/>
                <w:sz w:val="22"/>
              </w:rPr>
              <w:t>-109,3023</w:t>
            </w:r>
          </w:p>
        </w:tc>
        <w:tc>
          <w:tcPr>
            <w:tcW w:w="2310" w:type="pct"/>
            <w:shd w:val="clear" w:color="auto" w:fill="FFFFFF"/>
            <w:tcMar>
              <w:top w:w="40" w:type="dxa"/>
              <w:left w:w="200" w:type="dxa"/>
              <w:bottom w:w="40" w:type="dxa"/>
              <w:right w:w="200" w:type="dxa"/>
            </w:tcMar>
            <w:vAlign w:val="center"/>
          </w:tcPr>
          <w:p w14:paraId="49032A81" w14:textId="77777777" w:rsidR="0077287B" w:rsidRDefault="00E03954">
            <w:pPr>
              <w:jc w:val="center"/>
            </w:pPr>
            <w:r>
              <w:rPr>
                <w:rFonts w:eastAsia="Times New Roman" w:cs="Times New Roman"/>
                <w:sz w:val="22"/>
              </w:rPr>
              <w:t>-109,3023</w:t>
            </w:r>
          </w:p>
        </w:tc>
        <w:tc>
          <w:tcPr>
            <w:tcW w:w="2310" w:type="pct"/>
            <w:shd w:val="clear" w:color="auto" w:fill="FFFFFF"/>
            <w:tcMar>
              <w:top w:w="40" w:type="dxa"/>
              <w:left w:w="200" w:type="dxa"/>
              <w:bottom w:w="40" w:type="dxa"/>
              <w:right w:w="200" w:type="dxa"/>
            </w:tcMar>
            <w:vAlign w:val="center"/>
          </w:tcPr>
          <w:p w14:paraId="1982658A" w14:textId="77777777" w:rsidR="0077287B" w:rsidRDefault="00E03954">
            <w:pPr>
              <w:jc w:val="center"/>
            </w:pPr>
            <w:r>
              <w:rPr>
                <w:rFonts w:eastAsia="Times New Roman" w:cs="Times New Roman"/>
                <w:sz w:val="22"/>
              </w:rPr>
              <w:t>-109,3023</w:t>
            </w:r>
          </w:p>
        </w:tc>
        <w:tc>
          <w:tcPr>
            <w:tcW w:w="2310" w:type="pct"/>
            <w:shd w:val="clear" w:color="auto" w:fill="FFFFFF"/>
            <w:tcMar>
              <w:top w:w="40" w:type="dxa"/>
              <w:left w:w="200" w:type="dxa"/>
              <w:bottom w:w="40" w:type="dxa"/>
              <w:right w:w="200" w:type="dxa"/>
            </w:tcMar>
            <w:vAlign w:val="center"/>
          </w:tcPr>
          <w:p w14:paraId="3A7E2E55" w14:textId="77777777" w:rsidR="0077287B" w:rsidRDefault="00E03954">
            <w:pPr>
              <w:jc w:val="center"/>
            </w:pPr>
            <w:r>
              <w:rPr>
                <w:rFonts w:eastAsia="Times New Roman" w:cs="Times New Roman"/>
                <w:sz w:val="22"/>
              </w:rPr>
              <w:t>-109,3023</w:t>
            </w:r>
          </w:p>
        </w:tc>
        <w:tc>
          <w:tcPr>
            <w:tcW w:w="2310" w:type="pct"/>
            <w:shd w:val="clear" w:color="auto" w:fill="FFFFFF"/>
            <w:tcMar>
              <w:top w:w="40" w:type="dxa"/>
              <w:left w:w="200" w:type="dxa"/>
              <w:bottom w:w="40" w:type="dxa"/>
              <w:right w:w="200" w:type="dxa"/>
            </w:tcMar>
            <w:vAlign w:val="center"/>
          </w:tcPr>
          <w:p w14:paraId="15C44C7F" w14:textId="77777777" w:rsidR="0077287B" w:rsidRDefault="00E03954">
            <w:pPr>
              <w:jc w:val="center"/>
            </w:pPr>
            <w:r>
              <w:rPr>
                <w:rFonts w:eastAsia="Times New Roman" w:cs="Times New Roman"/>
                <w:sz w:val="22"/>
              </w:rPr>
              <w:t>-109,3023</w:t>
            </w:r>
          </w:p>
        </w:tc>
        <w:tc>
          <w:tcPr>
            <w:tcW w:w="2310" w:type="pct"/>
            <w:shd w:val="clear" w:color="auto" w:fill="FFFFFF"/>
            <w:tcMar>
              <w:top w:w="40" w:type="dxa"/>
              <w:left w:w="200" w:type="dxa"/>
              <w:bottom w:w="40" w:type="dxa"/>
              <w:right w:w="200" w:type="dxa"/>
            </w:tcMar>
            <w:vAlign w:val="center"/>
          </w:tcPr>
          <w:p w14:paraId="26B760E8" w14:textId="77777777" w:rsidR="0077287B" w:rsidRDefault="00E03954">
            <w:pPr>
              <w:jc w:val="center"/>
            </w:pPr>
            <w:r>
              <w:rPr>
                <w:rFonts w:eastAsia="Times New Roman" w:cs="Times New Roman"/>
                <w:sz w:val="22"/>
              </w:rPr>
              <w:t>-109,3023</w:t>
            </w:r>
          </w:p>
        </w:tc>
        <w:tc>
          <w:tcPr>
            <w:tcW w:w="2310" w:type="pct"/>
            <w:shd w:val="clear" w:color="auto" w:fill="FFFFFF"/>
            <w:tcMar>
              <w:top w:w="40" w:type="dxa"/>
              <w:left w:w="200" w:type="dxa"/>
              <w:bottom w:w="40" w:type="dxa"/>
              <w:right w:w="200" w:type="dxa"/>
            </w:tcMar>
            <w:vAlign w:val="center"/>
          </w:tcPr>
          <w:p w14:paraId="640D63AB" w14:textId="77777777" w:rsidR="0077287B" w:rsidRDefault="00E03954">
            <w:pPr>
              <w:jc w:val="center"/>
            </w:pPr>
            <w:r>
              <w:rPr>
                <w:rFonts w:eastAsia="Times New Roman" w:cs="Times New Roman"/>
                <w:sz w:val="22"/>
              </w:rPr>
              <w:t>-109,3023</w:t>
            </w:r>
          </w:p>
        </w:tc>
      </w:tr>
      <w:tr w:rsidR="0077287B" w14:paraId="21701136" w14:textId="77777777">
        <w:trPr>
          <w:jc w:val="center"/>
        </w:trPr>
        <w:tc>
          <w:tcPr>
            <w:tcW w:w="2310" w:type="pct"/>
            <w:vMerge w:val="restart"/>
            <w:shd w:val="clear" w:color="auto" w:fill="FFFFFF"/>
            <w:tcMar>
              <w:top w:w="40" w:type="dxa"/>
              <w:left w:w="200" w:type="dxa"/>
              <w:bottom w:w="40" w:type="dxa"/>
              <w:right w:w="200" w:type="dxa"/>
            </w:tcMar>
            <w:vAlign w:val="center"/>
          </w:tcPr>
          <w:p w14:paraId="7F9272CE" w14:textId="77777777" w:rsidR="0077287B" w:rsidRDefault="00E03954">
            <w:r>
              <w:rPr>
                <w:rFonts w:eastAsia="Times New Roman" w:cs="Times New Roman"/>
                <w:sz w:val="22"/>
              </w:rPr>
              <w:t>Котельная №42-24</w:t>
            </w:r>
          </w:p>
        </w:tc>
        <w:tc>
          <w:tcPr>
            <w:tcW w:w="2310" w:type="pct"/>
            <w:shd w:val="clear" w:color="auto" w:fill="FFFFFF"/>
            <w:tcMar>
              <w:top w:w="40" w:type="dxa"/>
              <w:left w:w="200" w:type="dxa"/>
              <w:bottom w:w="40" w:type="dxa"/>
              <w:right w:w="200" w:type="dxa"/>
            </w:tcMar>
            <w:vAlign w:val="center"/>
          </w:tcPr>
          <w:p w14:paraId="304B52A1" w14:textId="77777777" w:rsidR="0077287B" w:rsidRDefault="00E03954">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54ADC5D3"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98B199A" w14:textId="77777777" w:rsidR="0077287B" w:rsidRDefault="00E03954">
            <w:pPr>
              <w:jc w:val="center"/>
            </w:pPr>
            <w:r>
              <w:rPr>
                <w:rFonts w:eastAsia="Times New Roman" w:cs="Times New Roman"/>
                <w:sz w:val="22"/>
              </w:rPr>
              <w:t>1,0320</w:t>
            </w:r>
          </w:p>
        </w:tc>
        <w:tc>
          <w:tcPr>
            <w:tcW w:w="2310" w:type="pct"/>
            <w:shd w:val="clear" w:color="auto" w:fill="FFFFFF"/>
            <w:tcMar>
              <w:top w:w="40" w:type="dxa"/>
              <w:left w:w="200" w:type="dxa"/>
              <w:bottom w:w="40" w:type="dxa"/>
              <w:right w:w="200" w:type="dxa"/>
            </w:tcMar>
            <w:vAlign w:val="center"/>
          </w:tcPr>
          <w:p w14:paraId="5861FCA4" w14:textId="77777777" w:rsidR="0077287B" w:rsidRDefault="00E03954">
            <w:pPr>
              <w:jc w:val="center"/>
            </w:pPr>
            <w:r>
              <w:rPr>
                <w:rFonts w:eastAsia="Times New Roman" w:cs="Times New Roman"/>
                <w:sz w:val="22"/>
              </w:rPr>
              <w:t>1,0320</w:t>
            </w:r>
          </w:p>
        </w:tc>
        <w:tc>
          <w:tcPr>
            <w:tcW w:w="2310" w:type="pct"/>
            <w:shd w:val="clear" w:color="auto" w:fill="FFFFFF"/>
            <w:tcMar>
              <w:top w:w="40" w:type="dxa"/>
              <w:left w:w="200" w:type="dxa"/>
              <w:bottom w:w="40" w:type="dxa"/>
              <w:right w:w="200" w:type="dxa"/>
            </w:tcMar>
            <w:vAlign w:val="center"/>
          </w:tcPr>
          <w:p w14:paraId="4225F54C" w14:textId="77777777" w:rsidR="0077287B" w:rsidRDefault="00E03954">
            <w:pPr>
              <w:jc w:val="center"/>
            </w:pPr>
            <w:r>
              <w:rPr>
                <w:rFonts w:eastAsia="Times New Roman" w:cs="Times New Roman"/>
                <w:sz w:val="22"/>
              </w:rPr>
              <w:t>1,0320</w:t>
            </w:r>
          </w:p>
        </w:tc>
        <w:tc>
          <w:tcPr>
            <w:tcW w:w="2310" w:type="pct"/>
            <w:shd w:val="clear" w:color="auto" w:fill="FFFFFF"/>
            <w:tcMar>
              <w:top w:w="40" w:type="dxa"/>
              <w:left w:w="200" w:type="dxa"/>
              <w:bottom w:w="40" w:type="dxa"/>
              <w:right w:w="200" w:type="dxa"/>
            </w:tcMar>
            <w:vAlign w:val="center"/>
          </w:tcPr>
          <w:p w14:paraId="454036A8" w14:textId="77777777" w:rsidR="0077287B" w:rsidRDefault="00E03954">
            <w:pPr>
              <w:jc w:val="center"/>
            </w:pPr>
            <w:r>
              <w:rPr>
                <w:rFonts w:eastAsia="Times New Roman" w:cs="Times New Roman"/>
                <w:sz w:val="22"/>
              </w:rPr>
              <w:t>1,0320</w:t>
            </w:r>
          </w:p>
        </w:tc>
        <w:tc>
          <w:tcPr>
            <w:tcW w:w="2310" w:type="pct"/>
            <w:shd w:val="clear" w:color="auto" w:fill="FFFFFF"/>
            <w:tcMar>
              <w:top w:w="40" w:type="dxa"/>
              <w:left w:w="200" w:type="dxa"/>
              <w:bottom w:w="40" w:type="dxa"/>
              <w:right w:w="200" w:type="dxa"/>
            </w:tcMar>
            <w:vAlign w:val="center"/>
          </w:tcPr>
          <w:p w14:paraId="4B7DA0E6" w14:textId="77777777" w:rsidR="0077287B" w:rsidRDefault="00E03954">
            <w:pPr>
              <w:jc w:val="center"/>
            </w:pPr>
            <w:r>
              <w:rPr>
                <w:rFonts w:eastAsia="Times New Roman" w:cs="Times New Roman"/>
                <w:sz w:val="22"/>
              </w:rPr>
              <w:t>1,0320</w:t>
            </w:r>
          </w:p>
        </w:tc>
        <w:tc>
          <w:tcPr>
            <w:tcW w:w="2310" w:type="pct"/>
            <w:shd w:val="clear" w:color="auto" w:fill="FFFFFF"/>
            <w:tcMar>
              <w:top w:w="40" w:type="dxa"/>
              <w:left w:w="200" w:type="dxa"/>
              <w:bottom w:w="40" w:type="dxa"/>
              <w:right w:w="200" w:type="dxa"/>
            </w:tcMar>
            <w:vAlign w:val="center"/>
          </w:tcPr>
          <w:p w14:paraId="2D92778A" w14:textId="77777777" w:rsidR="0077287B" w:rsidRDefault="00E03954">
            <w:pPr>
              <w:jc w:val="center"/>
            </w:pPr>
            <w:r>
              <w:rPr>
                <w:rFonts w:eastAsia="Times New Roman" w:cs="Times New Roman"/>
                <w:sz w:val="22"/>
              </w:rPr>
              <w:t>1,0320</w:t>
            </w:r>
          </w:p>
        </w:tc>
        <w:tc>
          <w:tcPr>
            <w:tcW w:w="2310" w:type="pct"/>
            <w:shd w:val="clear" w:color="auto" w:fill="FFFFFF"/>
            <w:tcMar>
              <w:top w:w="40" w:type="dxa"/>
              <w:left w:w="200" w:type="dxa"/>
              <w:bottom w:w="40" w:type="dxa"/>
              <w:right w:w="200" w:type="dxa"/>
            </w:tcMar>
            <w:vAlign w:val="center"/>
          </w:tcPr>
          <w:p w14:paraId="6700B6C2" w14:textId="77777777" w:rsidR="0077287B" w:rsidRDefault="00E03954">
            <w:pPr>
              <w:jc w:val="center"/>
            </w:pPr>
            <w:r>
              <w:rPr>
                <w:rFonts w:eastAsia="Times New Roman" w:cs="Times New Roman"/>
                <w:sz w:val="22"/>
              </w:rPr>
              <w:t>1,0320</w:t>
            </w:r>
          </w:p>
        </w:tc>
      </w:tr>
      <w:tr w:rsidR="0077287B" w14:paraId="0441BCD8" w14:textId="77777777">
        <w:trPr>
          <w:jc w:val="center"/>
        </w:trPr>
        <w:tc>
          <w:tcPr>
            <w:tcW w:w="2310" w:type="pct"/>
            <w:vMerge/>
          </w:tcPr>
          <w:p w14:paraId="63510B33" w14:textId="77777777" w:rsidR="0077287B" w:rsidRDefault="0077287B"/>
        </w:tc>
        <w:tc>
          <w:tcPr>
            <w:tcW w:w="2310" w:type="pct"/>
            <w:shd w:val="clear" w:color="auto" w:fill="FFFFFF"/>
            <w:tcMar>
              <w:top w:w="40" w:type="dxa"/>
              <w:left w:w="200" w:type="dxa"/>
              <w:bottom w:w="40" w:type="dxa"/>
              <w:right w:w="200" w:type="dxa"/>
            </w:tcMar>
            <w:vAlign w:val="center"/>
          </w:tcPr>
          <w:p w14:paraId="3727816A" w14:textId="77777777" w:rsidR="0077287B" w:rsidRDefault="00E03954">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019C89D7"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D60B7C6" w14:textId="77777777" w:rsidR="0077287B" w:rsidRDefault="00E03954">
            <w:pPr>
              <w:jc w:val="center"/>
            </w:pPr>
            <w:r>
              <w:rPr>
                <w:rFonts w:eastAsia="Times New Roman" w:cs="Times New Roman"/>
                <w:sz w:val="22"/>
              </w:rPr>
              <w:t>0,9990</w:t>
            </w:r>
          </w:p>
        </w:tc>
        <w:tc>
          <w:tcPr>
            <w:tcW w:w="2310" w:type="pct"/>
            <w:shd w:val="clear" w:color="auto" w:fill="FFFFFF"/>
            <w:tcMar>
              <w:top w:w="40" w:type="dxa"/>
              <w:left w:w="200" w:type="dxa"/>
              <w:bottom w:w="40" w:type="dxa"/>
              <w:right w:w="200" w:type="dxa"/>
            </w:tcMar>
            <w:vAlign w:val="center"/>
          </w:tcPr>
          <w:p w14:paraId="32770963" w14:textId="77777777" w:rsidR="0077287B" w:rsidRDefault="00E03954">
            <w:pPr>
              <w:jc w:val="center"/>
            </w:pPr>
            <w:r>
              <w:rPr>
                <w:rFonts w:eastAsia="Times New Roman" w:cs="Times New Roman"/>
                <w:sz w:val="22"/>
              </w:rPr>
              <w:t>0,9990</w:t>
            </w:r>
          </w:p>
        </w:tc>
        <w:tc>
          <w:tcPr>
            <w:tcW w:w="2310" w:type="pct"/>
            <w:shd w:val="clear" w:color="auto" w:fill="FFFFFF"/>
            <w:tcMar>
              <w:top w:w="40" w:type="dxa"/>
              <w:left w:w="200" w:type="dxa"/>
              <w:bottom w:w="40" w:type="dxa"/>
              <w:right w:w="200" w:type="dxa"/>
            </w:tcMar>
            <w:vAlign w:val="center"/>
          </w:tcPr>
          <w:p w14:paraId="1BAFF3E8" w14:textId="77777777" w:rsidR="0077287B" w:rsidRDefault="00E03954">
            <w:pPr>
              <w:jc w:val="center"/>
            </w:pPr>
            <w:r>
              <w:rPr>
                <w:rFonts w:eastAsia="Times New Roman" w:cs="Times New Roman"/>
                <w:sz w:val="22"/>
              </w:rPr>
              <w:t>0,9990</w:t>
            </w:r>
          </w:p>
        </w:tc>
        <w:tc>
          <w:tcPr>
            <w:tcW w:w="2310" w:type="pct"/>
            <w:shd w:val="clear" w:color="auto" w:fill="FFFFFF"/>
            <w:tcMar>
              <w:top w:w="40" w:type="dxa"/>
              <w:left w:w="200" w:type="dxa"/>
              <w:bottom w:w="40" w:type="dxa"/>
              <w:right w:w="200" w:type="dxa"/>
            </w:tcMar>
            <w:vAlign w:val="center"/>
          </w:tcPr>
          <w:p w14:paraId="482CD60F" w14:textId="77777777" w:rsidR="0077287B" w:rsidRDefault="00E03954">
            <w:pPr>
              <w:jc w:val="center"/>
            </w:pPr>
            <w:r>
              <w:rPr>
                <w:rFonts w:eastAsia="Times New Roman" w:cs="Times New Roman"/>
                <w:sz w:val="22"/>
              </w:rPr>
              <w:t>0,9990</w:t>
            </w:r>
          </w:p>
        </w:tc>
        <w:tc>
          <w:tcPr>
            <w:tcW w:w="2310" w:type="pct"/>
            <w:shd w:val="clear" w:color="auto" w:fill="FFFFFF"/>
            <w:tcMar>
              <w:top w:w="40" w:type="dxa"/>
              <w:left w:w="200" w:type="dxa"/>
              <w:bottom w:w="40" w:type="dxa"/>
              <w:right w:w="200" w:type="dxa"/>
            </w:tcMar>
            <w:vAlign w:val="center"/>
          </w:tcPr>
          <w:p w14:paraId="7B1CE1ED" w14:textId="77777777" w:rsidR="0077287B" w:rsidRDefault="00E03954">
            <w:pPr>
              <w:jc w:val="center"/>
            </w:pPr>
            <w:r>
              <w:rPr>
                <w:rFonts w:eastAsia="Times New Roman" w:cs="Times New Roman"/>
                <w:sz w:val="22"/>
              </w:rPr>
              <w:t>0,9990</w:t>
            </w:r>
          </w:p>
        </w:tc>
        <w:tc>
          <w:tcPr>
            <w:tcW w:w="2310" w:type="pct"/>
            <w:shd w:val="clear" w:color="auto" w:fill="FFFFFF"/>
            <w:tcMar>
              <w:top w:w="40" w:type="dxa"/>
              <w:left w:w="200" w:type="dxa"/>
              <w:bottom w:w="40" w:type="dxa"/>
              <w:right w:w="200" w:type="dxa"/>
            </w:tcMar>
            <w:vAlign w:val="center"/>
          </w:tcPr>
          <w:p w14:paraId="1E143131" w14:textId="77777777" w:rsidR="0077287B" w:rsidRDefault="00E03954">
            <w:pPr>
              <w:jc w:val="center"/>
            </w:pPr>
            <w:r>
              <w:rPr>
                <w:rFonts w:eastAsia="Times New Roman" w:cs="Times New Roman"/>
                <w:sz w:val="22"/>
              </w:rPr>
              <w:t>0,9990</w:t>
            </w:r>
          </w:p>
        </w:tc>
        <w:tc>
          <w:tcPr>
            <w:tcW w:w="2310" w:type="pct"/>
            <w:shd w:val="clear" w:color="auto" w:fill="FFFFFF"/>
            <w:tcMar>
              <w:top w:w="40" w:type="dxa"/>
              <w:left w:w="200" w:type="dxa"/>
              <w:bottom w:w="40" w:type="dxa"/>
              <w:right w:w="200" w:type="dxa"/>
            </w:tcMar>
            <w:vAlign w:val="center"/>
          </w:tcPr>
          <w:p w14:paraId="07AFF474" w14:textId="77777777" w:rsidR="0077287B" w:rsidRDefault="00E03954">
            <w:pPr>
              <w:jc w:val="center"/>
            </w:pPr>
            <w:r>
              <w:rPr>
                <w:rFonts w:eastAsia="Times New Roman" w:cs="Times New Roman"/>
                <w:sz w:val="22"/>
              </w:rPr>
              <w:t>0,9990</w:t>
            </w:r>
          </w:p>
        </w:tc>
      </w:tr>
      <w:tr w:rsidR="0077287B" w14:paraId="200973F8" w14:textId="77777777">
        <w:trPr>
          <w:jc w:val="center"/>
        </w:trPr>
        <w:tc>
          <w:tcPr>
            <w:tcW w:w="2310" w:type="pct"/>
            <w:vMerge/>
          </w:tcPr>
          <w:p w14:paraId="68F64E82" w14:textId="77777777" w:rsidR="0077287B" w:rsidRDefault="0077287B"/>
        </w:tc>
        <w:tc>
          <w:tcPr>
            <w:tcW w:w="2310" w:type="pct"/>
            <w:shd w:val="clear" w:color="auto" w:fill="FFFFFF"/>
            <w:tcMar>
              <w:top w:w="40" w:type="dxa"/>
              <w:left w:w="200" w:type="dxa"/>
              <w:bottom w:w="40" w:type="dxa"/>
              <w:right w:w="200" w:type="dxa"/>
            </w:tcMar>
            <w:vAlign w:val="center"/>
          </w:tcPr>
          <w:p w14:paraId="4C2EB93A"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3784C468"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B6F978E" w14:textId="77777777" w:rsidR="0077287B" w:rsidRDefault="00E03954">
            <w:pPr>
              <w:jc w:val="center"/>
            </w:pPr>
            <w:r>
              <w:rPr>
                <w:rFonts w:eastAsia="Times New Roman" w:cs="Times New Roman"/>
                <w:sz w:val="22"/>
              </w:rPr>
              <w:t>0,0330</w:t>
            </w:r>
          </w:p>
        </w:tc>
        <w:tc>
          <w:tcPr>
            <w:tcW w:w="2310" w:type="pct"/>
            <w:shd w:val="clear" w:color="auto" w:fill="FFFFFF"/>
            <w:tcMar>
              <w:top w:w="40" w:type="dxa"/>
              <w:left w:w="200" w:type="dxa"/>
              <w:bottom w:w="40" w:type="dxa"/>
              <w:right w:w="200" w:type="dxa"/>
            </w:tcMar>
            <w:vAlign w:val="center"/>
          </w:tcPr>
          <w:p w14:paraId="03161142" w14:textId="77777777" w:rsidR="0077287B" w:rsidRDefault="00E03954">
            <w:pPr>
              <w:jc w:val="center"/>
            </w:pPr>
            <w:r>
              <w:rPr>
                <w:rFonts w:eastAsia="Times New Roman" w:cs="Times New Roman"/>
                <w:sz w:val="22"/>
              </w:rPr>
              <w:t>0,0330</w:t>
            </w:r>
          </w:p>
        </w:tc>
        <w:tc>
          <w:tcPr>
            <w:tcW w:w="2310" w:type="pct"/>
            <w:shd w:val="clear" w:color="auto" w:fill="FFFFFF"/>
            <w:tcMar>
              <w:top w:w="40" w:type="dxa"/>
              <w:left w:w="200" w:type="dxa"/>
              <w:bottom w:w="40" w:type="dxa"/>
              <w:right w:w="200" w:type="dxa"/>
            </w:tcMar>
            <w:vAlign w:val="center"/>
          </w:tcPr>
          <w:p w14:paraId="00A0CF65" w14:textId="77777777" w:rsidR="0077287B" w:rsidRDefault="00E03954">
            <w:pPr>
              <w:jc w:val="center"/>
            </w:pPr>
            <w:r>
              <w:rPr>
                <w:rFonts w:eastAsia="Times New Roman" w:cs="Times New Roman"/>
                <w:sz w:val="22"/>
              </w:rPr>
              <w:t>0,0330</w:t>
            </w:r>
          </w:p>
        </w:tc>
        <w:tc>
          <w:tcPr>
            <w:tcW w:w="2310" w:type="pct"/>
            <w:shd w:val="clear" w:color="auto" w:fill="FFFFFF"/>
            <w:tcMar>
              <w:top w:w="40" w:type="dxa"/>
              <w:left w:w="200" w:type="dxa"/>
              <w:bottom w:w="40" w:type="dxa"/>
              <w:right w:w="200" w:type="dxa"/>
            </w:tcMar>
            <w:vAlign w:val="center"/>
          </w:tcPr>
          <w:p w14:paraId="344114EF" w14:textId="77777777" w:rsidR="0077287B" w:rsidRDefault="00E03954">
            <w:pPr>
              <w:jc w:val="center"/>
            </w:pPr>
            <w:r>
              <w:rPr>
                <w:rFonts w:eastAsia="Times New Roman" w:cs="Times New Roman"/>
                <w:sz w:val="22"/>
              </w:rPr>
              <w:t>0,0330</w:t>
            </w:r>
          </w:p>
        </w:tc>
        <w:tc>
          <w:tcPr>
            <w:tcW w:w="2310" w:type="pct"/>
            <w:shd w:val="clear" w:color="auto" w:fill="FFFFFF"/>
            <w:tcMar>
              <w:top w:w="40" w:type="dxa"/>
              <w:left w:w="200" w:type="dxa"/>
              <w:bottom w:w="40" w:type="dxa"/>
              <w:right w:w="200" w:type="dxa"/>
            </w:tcMar>
            <w:vAlign w:val="center"/>
          </w:tcPr>
          <w:p w14:paraId="3FCCEAFC" w14:textId="77777777" w:rsidR="0077287B" w:rsidRDefault="00E03954">
            <w:pPr>
              <w:jc w:val="center"/>
            </w:pPr>
            <w:r>
              <w:rPr>
                <w:rFonts w:eastAsia="Times New Roman" w:cs="Times New Roman"/>
                <w:sz w:val="22"/>
              </w:rPr>
              <w:t>0,0330</w:t>
            </w:r>
          </w:p>
        </w:tc>
        <w:tc>
          <w:tcPr>
            <w:tcW w:w="2310" w:type="pct"/>
            <w:shd w:val="clear" w:color="auto" w:fill="FFFFFF"/>
            <w:tcMar>
              <w:top w:w="40" w:type="dxa"/>
              <w:left w:w="200" w:type="dxa"/>
              <w:bottom w:w="40" w:type="dxa"/>
              <w:right w:w="200" w:type="dxa"/>
            </w:tcMar>
            <w:vAlign w:val="center"/>
          </w:tcPr>
          <w:p w14:paraId="335FAE43" w14:textId="77777777" w:rsidR="0077287B" w:rsidRDefault="00E03954">
            <w:pPr>
              <w:jc w:val="center"/>
            </w:pPr>
            <w:r>
              <w:rPr>
                <w:rFonts w:eastAsia="Times New Roman" w:cs="Times New Roman"/>
                <w:sz w:val="22"/>
              </w:rPr>
              <w:t>0,0330</w:t>
            </w:r>
          </w:p>
        </w:tc>
        <w:tc>
          <w:tcPr>
            <w:tcW w:w="2310" w:type="pct"/>
            <w:shd w:val="clear" w:color="auto" w:fill="FFFFFF"/>
            <w:tcMar>
              <w:top w:w="40" w:type="dxa"/>
              <w:left w:w="200" w:type="dxa"/>
              <w:bottom w:w="40" w:type="dxa"/>
              <w:right w:w="200" w:type="dxa"/>
            </w:tcMar>
            <w:vAlign w:val="center"/>
          </w:tcPr>
          <w:p w14:paraId="78AD00ED" w14:textId="77777777" w:rsidR="0077287B" w:rsidRDefault="00E03954">
            <w:pPr>
              <w:jc w:val="center"/>
            </w:pPr>
            <w:r>
              <w:rPr>
                <w:rFonts w:eastAsia="Times New Roman" w:cs="Times New Roman"/>
                <w:sz w:val="22"/>
              </w:rPr>
              <w:t>0,0330</w:t>
            </w:r>
          </w:p>
        </w:tc>
      </w:tr>
      <w:tr w:rsidR="0077287B" w14:paraId="580726F9" w14:textId="77777777">
        <w:trPr>
          <w:jc w:val="center"/>
        </w:trPr>
        <w:tc>
          <w:tcPr>
            <w:tcW w:w="2310" w:type="pct"/>
            <w:vMerge/>
          </w:tcPr>
          <w:p w14:paraId="25B2ABEA" w14:textId="77777777" w:rsidR="0077287B" w:rsidRDefault="0077287B"/>
        </w:tc>
        <w:tc>
          <w:tcPr>
            <w:tcW w:w="2310" w:type="pct"/>
            <w:shd w:val="clear" w:color="auto" w:fill="FFFFFF"/>
            <w:tcMar>
              <w:top w:w="40" w:type="dxa"/>
              <w:left w:w="200" w:type="dxa"/>
              <w:bottom w:w="40" w:type="dxa"/>
              <w:right w:w="200" w:type="dxa"/>
            </w:tcMar>
            <w:vAlign w:val="center"/>
          </w:tcPr>
          <w:p w14:paraId="5279FA09" w14:textId="77777777" w:rsidR="0077287B" w:rsidRDefault="00E03954">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2C7A16CB"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2C93652" w14:textId="77777777" w:rsidR="0077287B" w:rsidRDefault="00E03954">
            <w:pPr>
              <w:jc w:val="center"/>
            </w:pPr>
            <w:r>
              <w:rPr>
                <w:rFonts w:eastAsia="Times New Roman" w:cs="Times New Roman"/>
                <w:sz w:val="22"/>
              </w:rPr>
              <w:t>0,9660</w:t>
            </w:r>
          </w:p>
        </w:tc>
        <w:tc>
          <w:tcPr>
            <w:tcW w:w="2310" w:type="pct"/>
            <w:shd w:val="clear" w:color="auto" w:fill="FFFFFF"/>
            <w:tcMar>
              <w:top w:w="40" w:type="dxa"/>
              <w:left w:w="200" w:type="dxa"/>
              <w:bottom w:w="40" w:type="dxa"/>
              <w:right w:w="200" w:type="dxa"/>
            </w:tcMar>
            <w:vAlign w:val="center"/>
          </w:tcPr>
          <w:p w14:paraId="5C35DA0E" w14:textId="77777777" w:rsidR="0077287B" w:rsidRDefault="00E03954">
            <w:pPr>
              <w:jc w:val="center"/>
            </w:pPr>
            <w:r>
              <w:rPr>
                <w:rFonts w:eastAsia="Times New Roman" w:cs="Times New Roman"/>
                <w:sz w:val="22"/>
              </w:rPr>
              <w:t>0,9660</w:t>
            </w:r>
          </w:p>
        </w:tc>
        <w:tc>
          <w:tcPr>
            <w:tcW w:w="2310" w:type="pct"/>
            <w:shd w:val="clear" w:color="auto" w:fill="FFFFFF"/>
            <w:tcMar>
              <w:top w:w="40" w:type="dxa"/>
              <w:left w:w="200" w:type="dxa"/>
              <w:bottom w:w="40" w:type="dxa"/>
              <w:right w:w="200" w:type="dxa"/>
            </w:tcMar>
            <w:vAlign w:val="center"/>
          </w:tcPr>
          <w:p w14:paraId="18FB2501" w14:textId="77777777" w:rsidR="0077287B" w:rsidRDefault="00E03954">
            <w:pPr>
              <w:jc w:val="center"/>
            </w:pPr>
            <w:r>
              <w:rPr>
                <w:rFonts w:eastAsia="Times New Roman" w:cs="Times New Roman"/>
                <w:sz w:val="22"/>
              </w:rPr>
              <w:t>0,9660</w:t>
            </w:r>
          </w:p>
        </w:tc>
        <w:tc>
          <w:tcPr>
            <w:tcW w:w="2310" w:type="pct"/>
            <w:shd w:val="clear" w:color="auto" w:fill="FFFFFF"/>
            <w:tcMar>
              <w:top w:w="40" w:type="dxa"/>
              <w:left w:w="200" w:type="dxa"/>
              <w:bottom w:w="40" w:type="dxa"/>
              <w:right w:w="200" w:type="dxa"/>
            </w:tcMar>
            <w:vAlign w:val="center"/>
          </w:tcPr>
          <w:p w14:paraId="75C749A3" w14:textId="77777777" w:rsidR="0077287B" w:rsidRDefault="00E03954">
            <w:pPr>
              <w:jc w:val="center"/>
            </w:pPr>
            <w:r>
              <w:rPr>
                <w:rFonts w:eastAsia="Times New Roman" w:cs="Times New Roman"/>
                <w:sz w:val="22"/>
              </w:rPr>
              <w:t>0,9660</w:t>
            </w:r>
          </w:p>
        </w:tc>
        <w:tc>
          <w:tcPr>
            <w:tcW w:w="2310" w:type="pct"/>
            <w:shd w:val="clear" w:color="auto" w:fill="FFFFFF"/>
            <w:tcMar>
              <w:top w:w="40" w:type="dxa"/>
              <w:left w:w="200" w:type="dxa"/>
              <w:bottom w:w="40" w:type="dxa"/>
              <w:right w:w="200" w:type="dxa"/>
            </w:tcMar>
            <w:vAlign w:val="center"/>
          </w:tcPr>
          <w:p w14:paraId="7960EDD8" w14:textId="77777777" w:rsidR="0077287B" w:rsidRDefault="00E03954">
            <w:pPr>
              <w:jc w:val="center"/>
            </w:pPr>
            <w:r>
              <w:rPr>
                <w:rFonts w:eastAsia="Times New Roman" w:cs="Times New Roman"/>
                <w:sz w:val="22"/>
              </w:rPr>
              <w:t>0,9660</w:t>
            </w:r>
          </w:p>
        </w:tc>
        <w:tc>
          <w:tcPr>
            <w:tcW w:w="2310" w:type="pct"/>
            <w:shd w:val="clear" w:color="auto" w:fill="FFFFFF"/>
            <w:tcMar>
              <w:top w:w="40" w:type="dxa"/>
              <w:left w:w="200" w:type="dxa"/>
              <w:bottom w:w="40" w:type="dxa"/>
              <w:right w:w="200" w:type="dxa"/>
            </w:tcMar>
            <w:vAlign w:val="center"/>
          </w:tcPr>
          <w:p w14:paraId="16916C96" w14:textId="77777777" w:rsidR="0077287B" w:rsidRDefault="00E03954">
            <w:pPr>
              <w:jc w:val="center"/>
            </w:pPr>
            <w:r>
              <w:rPr>
                <w:rFonts w:eastAsia="Times New Roman" w:cs="Times New Roman"/>
                <w:sz w:val="22"/>
              </w:rPr>
              <w:t>0,9660</w:t>
            </w:r>
          </w:p>
        </w:tc>
        <w:tc>
          <w:tcPr>
            <w:tcW w:w="2310" w:type="pct"/>
            <w:shd w:val="clear" w:color="auto" w:fill="FFFFFF"/>
            <w:tcMar>
              <w:top w:w="40" w:type="dxa"/>
              <w:left w:w="200" w:type="dxa"/>
              <w:bottom w:w="40" w:type="dxa"/>
              <w:right w:w="200" w:type="dxa"/>
            </w:tcMar>
            <w:vAlign w:val="center"/>
          </w:tcPr>
          <w:p w14:paraId="63FF665F" w14:textId="77777777" w:rsidR="0077287B" w:rsidRDefault="00E03954">
            <w:pPr>
              <w:jc w:val="center"/>
            </w:pPr>
            <w:r>
              <w:rPr>
                <w:rFonts w:eastAsia="Times New Roman" w:cs="Times New Roman"/>
                <w:sz w:val="22"/>
              </w:rPr>
              <w:t>0,9660</w:t>
            </w:r>
          </w:p>
        </w:tc>
      </w:tr>
      <w:tr w:rsidR="0077287B" w14:paraId="0A6DC197" w14:textId="77777777">
        <w:trPr>
          <w:jc w:val="center"/>
        </w:trPr>
        <w:tc>
          <w:tcPr>
            <w:tcW w:w="2310" w:type="pct"/>
            <w:vMerge/>
          </w:tcPr>
          <w:p w14:paraId="256EFDD8" w14:textId="77777777" w:rsidR="0077287B" w:rsidRDefault="0077287B"/>
        </w:tc>
        <w:tc>
          <w:tcPr>
            <w:tcW w:w="2310" w:type="pct"/>
            <w:shd w:val="clear" w:color="auto" w:fill="FFFFFF"/>
            <w:tcMar>
              <w:top w:w="40" w:type="dxa"/>
              <w:left w:w="200" w:type="dxa"/>
              <w:bottom w:w="40" w:type="dxa"/>
              <w:right w:w="200" w:type="dxa"/>
            </w:tcMar>
            <w:vAlign w:val="center"/>
          </w:tcPr>
          <w:p w14:paraId="2E0D03B6"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44543874"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E06A416" w14:textId="77777777" w:rsidR="0077287B" w:rsidRDefault="00E03954">
            <w:pPr>
              <w:jc w:val="center"/>
            </w:pPr>
            <w:r>
              <w:rPr>
                <w:rFonts w:eastAsia="Times New Roman" w:cs="Times New Roman"/>
                <w:sz w:val="22"/>
              </w:rPr>
              <w:t>0,7300</w:t>
            </w:r>
          </w:p>
        </w:tc>
        <w:tc>
          <w:tcPr>
            <w:tcW w:w="2310" w:type="pct"/>
            <w:shd w:val="clear" w:color="auto" w:fill="FFFFFF"/>
            <w:tcMar>
              <w:top w:w="40" w:type="dxa"/>
              <w:left w:w="200" w:type="dxa"/>
              <w:bottom w:w="40" w:type="dxa"/>
              <w:right w:w="200" w:type="dxa"/>
            </w:tcMar>
            <w:vAlign w:val="center"/>
          </w:tcPr>
          <w:p w14:paraId="0FD1DA0E" w14:textId="77777777" w:rsidR="0077287B" w:rsidRDefault="00E03954">
            <w:pPr>
              <w:jc w:val="center"/>
            </w:pPr>
            <w:r>
              <w:rPr>
                <w:rFonts w:eastAsia="Times New Roman" w:cs="Times New Roman"/>
                <w:sz w:val="22"/>
              </w:rPr>
              <w:t>0,7300</w:t>
            </w:r>
          </w:p>
        </w:tc>
        <w:tc>
          <w:tcPr>
            <w:tcW w:w="2310" w:type="pct"/>
            <w:shd w:val="clear" w:color="auto" w:fill="FFFFFF"/>
            <w:tcMar>
              <w:top w:w="40" w:type="dxa"/>
              <w:left w:w="200" w:type="dxa"/>
              <w:bottom w:w="40" w:type="dxa"/>
              <w:right w:w="200" w:type="dxa"/>
            </w:tcMar>
            <w:vAlign w:val="center"/>
          </w:tcPr>
          <w:p w14:paraId="00A6FA85" w14:textId="77777777" w:rsidR="0077287B" w:rsidRDefault="00E03954">
            <w:pPr>
              <w:jc w:val="center"/>
            </w:pPr>
            <w:r>
              <w:rPr>
                <w:rFonts w:eastAsia="Times New Roman" w:cs="Times New Roman"/>
                <w:sz w:val="22"/>
              </w:rPr>
              <w:t>0,7300</w:t>
            </w:r>
          </w:p>
        </w:tc>
        <w:tc>
          <w:tcPr>
            <w:tcW w:w="2310" w:type="pct"/>
            <w:shd w:val="clear" w:color="auto" w:fill="FFFFFF"/>
            <w:tcMar>
              <w:top w:w="40" w:type="dxa"/>
              <w:left w:w="200" w:type="dxa"/>
              <w:bottom w:w="40" w:type="dxa"/>
              <w:right w:w="200" w:type="dxa"/>
            </w:tcMar>
            <w:vAlign w:val="center"/>
          </w:tcPr>
          <w:p w14:paraId="20E572F8" w14:textId="77777777" w:rsidR="0077287B" w:rsidRDefault="00E03954">
            <w:pPr>
              <w:jc w:val="center"/>
            </w:pPr>
            <w:r>
              <w:rPr>
                <w:rFonts w:eastAsia="Times New Roman" w:cs="Times New Roman"/>
                <w:sz w:val="22"/>
              </w:rPr>
              <w:t>0,7300</w:t>
            </w:r>
          </w:p>
        </w:tc>
        <w:tc>
          <w:tcPr>
            <w:tcW w:w="2310" w:type="pct"/>
            <w:shd w:val="clear" w:color="auto" w:fill="FFFFFF"/>
            <w:tcMar>
              <w:top w:w="40" w:type="dxa"/>
              <w:left w:w="200" w:type="dxa"/>
              <w:bottom w:w="40" w:type="dxa"/>
              <w:right w:w="200" w:type="dxa"/>
            </w:tcMar>
            <w:vAlign w:val="center"/>
          </w:tcPr>
          <w:p w14:paraId="1D7865D8" w14:textId="77777777" w:rsidR="0077287B" w:rsidRDefault="00E03954">
            <w:pPr>
              <w:jc w:val="center"/>
            </w:pPr>
            <w:r>
              <w:rPr>
                <w:rFonts w:eastAsia="Times New Roman" w:cs="Times New Roman"/>
                <w:sz w:val="22"/>
              </w:rPr>
              <w:t>0,7300</w:t>
            </w:r>
          </w:p>
        </w:tc>
        <w:tc>
          <w:tcPr>
            <w:tcW w:w="2310" w:type="pct"/>
            <w:shd w:val="clear" w:color="auto" w:fill="FFFFFF"/>
            <w:tcMar>
              <w:top w:w="40" w:type="dxa"/>
              <w:left w:w="200" w:type="dxa"/>
              <w:bottom w:w="40" w:type="dxa"/>
              <w:right w:w="200" w:type="dxa"/>
            </w:tcMar>
            <w:vAlign w:val="center"/>
          </w:tcPr>
          <w:p w14:paraId="2EE7D4F7" w14:textId="77777777" w:rsidR="0077287B" w:rsidRDefault="00E03954">
            <w:pPr>
              <w:jc w:val="center"/>
            </w:pPr>
            <w:r>
              <w:rPr>
                <w:rFonts w:eastAsia="Times New Roman" w:cs="Times New Roman"/>
                <w:sz w:val="22"/>
              </w:rPr>
              <w:t>0,7300</w:t>
            </w:r>
          </w:p>
        </w:tc>
        <w:tc>
          <w:tcPr>
            <w:tcW w:w="2310" w:type="pct"/>
            <w:shd w:val="clear" w:color="auto" w:fill="FFFFFF"/>
            <w:tcMar>
              <w:top w:w="40" w:type="dxa"/>
              <w:left w:w="200" w:type="dxa"/>
              <w:bottom w:w="40" w:type="dxa"/>
              <w:right w:w="200" w:type="dxa"/>
            </w:tcMar>
            <w:vAlign w:val="center"/>
          </w:tcPr>
          <w:p w14:paraId="0EE1E07D" w14:textId="77777777" w:rsidR="0077287B" w:rsidRDefault="00E03954">
            <w:pPr>
              <w:jc w:val="center"/>
            </w:pPr>
            <w:r>
              <w:rPr>
                <w:rFonts w:eastAsia="Times New Roman" w:cs="Times New Roman"/>
                <w:sz w:val="22"/>
              </w:rPr>
              <w:t>0,7300</w:t>
            </w:r>
          </w:p>
        </w:tc>
      </w:tr>
      <w:tr w:rsidR="0077287B" w14:paraId="1EA864E3" w14:textId="77777777">
        <w:trPr>
          <w:jc w:val="center"/>
        </w:trPr>
        <w:tc>
          <w:tcPr>
            <w:tcW w:w="2310" w:type="pct"/>
            <w:vMerge/>
          </w:tcPr>
          <w:p w14:paraId="2FA87318" w14:textId="77777777" w:rsidR="0077287B" w:rsidRDefault="0077287B"/>
        </w:tc>
        <w:tc>
          <w:tcPr>
            <w:tcW w:w="2310" w:type="pct"/>
            <w:shd w:val="clear" w:color="auto" w:fill="FFFFFF"/>
            <w:tcMar>
              <w:top w:w="40" w:type="dxa"/>
              <w:left w:w="200" w:type="dxa"/>
              <w:bottom w:w="40" w:type="dxa"/>
              <w:right w:w="200" w:type="dxa"/>
            </w:tcMar>
            <w:vAlign w:val="center"/>
          </w:tcPr>
          <w:p w14:paraId="6C542882"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73A3020A"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F923723" w14:textId="77777777" w:rsidR="0077287B" w:rsidRDefault="00E03954">
            <w:pPr>
              <w:jc w:val="center"/>
            </w:pPr>
            <w:r>
              <w:rPr>
                <w:rFonts w:eastAsia="Times New Roman" w:cs="Times New Roman"/>
                <w:sz w:val="22"/>
              </w:rPr>
              <w:t>0,1480</w:t>
            </w:r>
          </w:p>
        </w:tc>
        <w:tc>
          <w:tcPr>
            <w:tcW w:w="2310" w:type="pct"/>
            <w:shd w:val="clear" w:color="auto" w:fill="FFFFFF"/>
            <w:tcMar>
              <w:top w:w="40" w:type="dxa"/>
              <w:left w:w="200" w:type="dxa"/>
              <w:bottom w:w="40" w:type="dxa"/>
              <w:right w:w="200" w:type="dxa"/>
            </w:tcMar>
            <w:vAlign w:val="center"/>
          </w:tcPr>
          <w:p w14:paraId="375A1D25" w14:textId="77777777" w:rsidR="0077287B" w:rsidRDefault="00E03954">
            <w:pPr>
              <w:jc w:val="center"/>
            </w:pPr>
            <w:r>
              <w:rPr>
                <w:rFonts w:eastAsia="Times New Roman" w:cs="Times New Roman"/>
                <w:sz w:val="22"/>
              </w:rPr>
              <w:t>0,1480</w:t>
            </w:r>
          </w:p>
        </w:tc>
        <w:tc>
          <w:tcPr>
            <w:tcW w:w="2310" w:type="pct"/>
            <w:shd w:val="clear" w:color="auto" w:fill="FFFFFF"/>
            <w:tcMar>
              <w:top w:w="40" w:type="dxa"/>
              <w:left w:w="200" w:type="dxa"/>
              <w:bottom w:w="40" w:type="dxa"/>
              <w:right w:w="200" w:type="dxa"/>
            </w:tcMar>
            <w:vAlign w:val="center"/>
          </w:tcPr>
          <w:p w14:paraId="171CEFB5" w14:textId="77777777" w:rsidR="0077287B" w:rsidRDefault="00E03954">
            <w:pPr>
              <w:jc w:val="center"/>
            </w:pPr>
            <w:r>
              <w:rPr>
                <w:rFonts w:eastAsia="Times New Roman" w:cs="Times New Roman"/>
                <w:sz w:val="22"/>
              </w:rPr>
              <w:t>0,1480</w:t>
            </w:r>
          </w:p>
        </w:tc>
        <w:tc>
          <w:tcPr>
            <w:tcW w:w="2310" w:type="pct"/>
            <w:shd w:val="clear" w:color="auto" w:fill="FFFFFF"/>
            <w:tcMar>
              <w:top w:w="40" w:type="dxa"/>
              <w:left w:w="200" w:type="dxa"/>
              <w:bottom w:w="40" w:type="dxa"/>
              <w:right w:w="200" w:type="dxa"/>
            </w:tcMar>
            <w:vAlign w:val="center"/>
          </w:tcPr>
          <w:p w14:paraId="4C24AF5F" w14:textId="77777777" w:rsidR="0077287B" w:rsidRDefault="00E03954">
            <w:pPr>
              <w:jc w:val="center"/>
            </w:pPr>
            <w:r>
              <w:rPr>
                <w:rFonts w:eastAsia="Times New Roman" w:cs="Times New Roman"/>
                <w:sz w:val="22"/>
              </w:rPr>
              <w:t>0,1480</w:t>
            </w:r>
          </w:p>
        </w:tc>
        <w:tc>
          <w:tcPr>
            <w:tcW w:w="2310" w:type="pct"/>
            <w:shd w:val="clear" w:color="auto" w:fill="FFFFFF"/>
            <w:tcMar>
              <w:top w:w="40" w:type="dxa"/>
              <w:left w:w="200" w:type="dxa"/>
              <w:bottom w:w="40" w:type="dxa"/>
              <w:right w:w="200" w:type="dxa"/>
            </w:tcMar>
            <w:vAlign w:val="center"/>
          </w:tcPr>
          <w:p w14:paraId="3668A754" w14:textId="77777777" w:rsidR="0077287B" w:rsidRDefault="00E03954">
            <w:pPr>
              <w:jc w:val="center"/>
            </w:pPr>
            <w:r>
              <w:rPr>
                <w:rFonts w:eastAsia="Times New Roman" w:cs="Times New Roman"/>
                <w:sz w:val="22"/>
              </w:rPr>
              <w:t>0,1480</w:t>
            </w:r>
          </w:p>
        </w:tc>
        <w:tc>
          <w:tcPr>
            <w:tcW w:w="2310" w:type="pct"/>
            <w:shd w:val="clear" w:color="auto" w:fill="FFFFFF"/>
            <w:tcMar>
              <w:top w:w="40" w:type="dxa"/>
              <w:left w:w="200" w:type="dxa"/>
              <w:bottom w:w="40" w:type="dxa"/>
              <w:right w:w="200" w:type="dxa"/>
            </w:tcMar>
            <w:vAlign w:val="center"/>
          </w:tcPr>
          <w:p w14:paraId="67E816DB" w14:textId="77777777" w:rsidR="0077287B" w:rsidRDefault="00E03954">
            <w:pPr>
              <w:jc w:val="center"/>
            </w:pPr>
            <w:r>
              <w:rPr>
                <w:rFonts w:eastAsia="Times New Roman" w:cs="Times New Roman"/>
                <w:sz w:val="22"/>
              </w:rPr>
              <w:t>0,1480</w:t>
            </w:r>
          </w:p>
        </w:tc>
        <w:tc>
          <w:tcPr>
            <w:tcW w:w="2310" w:type="pct"/>
            <w:shd w:val="clear" w:color="auto" w:fill="FFFFFF"/>
            <w:tcMar>
              <w:top w:w="40" w:type="dxa"/>
              <w:left w:w="200" w:type="dxa"/>
              <w:bottom w:w="40" w:type="dxa"/>
              <w:right w:w="200" w:type="dxa"/>
            </w:tcMar>
            <w:vAlign w:val="center"/>
          </w:tcPr>
          <w:p w14:paraId="4DC1CB7D" w14:textId="77777777" w:rsidR="0077287B" w:rsidRDefault="00E03954">
            <w:pPr>
              <w:jc w:val="center"/>
            </w:pPr>
            <w:r>
              <w:rPr>
                <w:rFonts w:eastAsia="Times New Roman" w:cs="Times New Roman"/>
                <w:sz w:val="22"/>
              </w:rPr>
              <w:t>0,1480</w:t>
            </w:r>
          </w:p>
        </w:tc>
      </w:tr>
      <w:tr w:rsidR="0077287B" w14:paraId="1994DEA0" w14:textId="77777777">
        <w:trPr>
          <w:jc w:val="center"/>
        </w:trPr>
        <w:tc>
          <w:tcPr>
            <w:tcW w:w="2310" w:type="pct"/>
            <w:vMerge/>
          </w:tcPr>
          <w:p w14:paraId="3D331036" w14:textId="77777777" w:rsidR="0077287B" w:rsidRDefault="0077287B"/>
        </w:tc>
        <w:tc>
          <w:tcPr>
            <w:tcW w:w="2310" w:type="pct"/>
            <w:vMerge w:val="restart"/>
            <w:shd w:val="clear" w:color="auto" w:fill="FFFFFF"/>
            <w:tcMar>
              <w:top w:w="40" w:type="dxa"/>
              <w:left w:w="200" w:type="dxa"/>
              <w:bottom w:w="40" w:type="dxa"/>
              <w:right w:w="200" w:type="dxa"/>
            </w:tcMar>
            <w:vAlign w:val="center"/>
          </w:tcPr>
          <w:p w14:paraId="6B01C6D9"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3E366DDD"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9219B04" w14:textId="77777777" w:rsidR="0077287B" w:rsidRDefault="00E03954">
            <w:pPr>
              <w:jc w:val="center"/>
            </w:pPr>
            <w:r>
              <w:rPr>
                <w:rFonts w:eastAsia="Times New Roman" w:cs="Times New Roman"/>
                <w:sz w:val="22"/>
              </w:rPr>
              <w:t>0,0880</w:t>
            </w:r>
          </w:p>
        </w:tc>
        <w:tc>
          <w:tcPr>
            <w:tcW w:w="2310" w:type="pct"/>
            <w:shd w:val="clear" w:color="auto" w:fill="FFFFFF"/>
            <w:tcMar>
              <w:top w:w="40" w:type="dxa"/>
              <w:left w:w="200" w:type="dxa"/>
              <w:bottom w:w="40" w:type="dxa"/>
              <w:right w:w="200" w:type="dxa"/>
            </w:tcMar>
            <w:vAlign w:val="center"/>
          </w:tcPr>
          <w:p w14:paraId="2944B93A" w14:textId="77777777" w:rsidR="0077287B" w:rsidRDefault="00E03954">
            <w:pPr>
              <w:jc w:val="center"/>
            </w:pPr>
            <w:r>
              <w:rPr>
                <w:rFonts w:eastAsia="Times New Roman" w:cs="Times New Roman"/>
                <w:sz w:val="22"/>
              </w:rPr>
              <w:t>0,0880</w:t>
            </w:r>
          </w:p>
        </w:tc>
        <w:tc>
          <w:tcPr>
            <w:tcW w:w="2310" w:type="pct"/>
            <w:shd w:val="clear" w:color="auto" w:fill="FFFFFF"/>
            <w:tcMar>
              <w:top w:w="40" w:type="dxa"/>
              <w:left w:w="200" w:type="dxa"/>
              <w:bottom w:w="40" w:type="dxa"/>
              <w:right w:w="200" w:type="dxa"/>
            </w:tcMar>
            <w:vAlign w:val="center"/>
          </w:tcPr>
          <w:p w14:paraId="4C82B891" w14:textId="77777777" w:rsidR="0077287B" w:rsidRDefault="00E03954">
            <w:pPr>
              <w:jc w:val="center"/>
            </w:pPr>
            <w:r>
              <w:rPr>
                <w:rFonts w:eastAsia="Times New Roman" w:cs="Times New Roman"/>
                <w:sz w:val="22"/>
              </w:rPr>
              <w:t>0,0880</w:t>
            </w:r>
          </w:p>
        </w:tc>
        <w:tc>
          <w:tcPr>
            <w:tcW w:w="2310" w:type="pct"/>
            <w:shd w:val="clear" w:color="auto" w:fill="FFFFFF"/>
            <w:tcMar>
              <w:top w:w="40" w:type="dxa"/>
              <w:left w:w="200" w:type="dxa"/>
              <w:bottom w:w="40" w:type="dxa"/>
              <w:right w:w="200" w:type="dxa"/>
            </w:tcMar>
            <w:vAlign w:val="center"/>
          </w:tcPr>
          <w:p w14:paraId="4DEF6BFD" w14:textId="77777777" w:rsidR="0077287B" w:rsidRDefault="00E03954">
            <w:pPr>
              <w:jc w:val="center"/>
            </w:pPr>
            <w:r>
              <w:rPr>
                <w:rFonts w:eastAsia="Times New Roman" w:cs="Times New Roman"/>
                <w:sz w:val="22"/>
              </w:rPr>
              <w:t>0,0880</w:t>
            </w:r>
          </w:p>
        </w:tc>
        <w:tc>
          <w:tcPr>
            <w:tcW w:w="2310" w:type="pct"/>
            <w:shd w:val="clear" w:color="auto" w:fill="FFFFFF"/>
            <w:tcMar>
              <w:top w:w="40" w:type="dxa"/>
              <w:left w:w="200" w:type="dxa"/>
              <w:bottom w:w="40" w:type="dxa"/>
              <w:right w:w="200" w:type="dxa"/>
            </w:tcMar>
            <w:vAlign w:val="center"/>
          </w:tcPr>
          <w:p w14:paraId="750EB687" w14:textId="77777777" w:rsidR="0077287B" w:rsidRDefault="00E03954">
            <w:pPr>
              <w:jc w:val="center"/>
            </w:pPr>
            <w:r>
              <w:rPr>
                <w:rFonts w:eastAsia="Times New Roman" w:cs="Times New Roman"/>
                <w:sz w:val="22"/>
              </w:rPr>
              <w:t>0,0880</w:t>
            </w:r>
          </w:p>
        </w:tc>
        <w:tc>
          <w:tcPr>
            <w:tcW w:w="2310" w:type="pct"/>
            <w:shd w:val="clear" w:color="auto" w:fill="FFFFFF"/>
            <w:tcMar>
              <w:top w:w="40" w:type="dxa"/>
              <w:left w:w="200" w:type="dxa"/>
              <w:bottom w:w="40" w:type="dxa"/>
              <w:right w:w="200" w:type="dxa"/>
            </w:tcMar>
            <w:vAlign w:val="center"/>
          </w:tcPr>
          <w:p w14:paraId="507D4F47" w14:textId="77777777" w:rsidR="0077287B" w:rsidRDefault="00E03954">
            <w:pPr>
              <w:jc w:val="center"/>
            </w:pPr>
            <w:r>
              <w:rPr>
                <w:rFonts w:eastAsia="Times New Roman" w:cs="Times New Roman"/>
                <w:sz w:val="22"/>
              </w:rPr>
              <w:t>0,0880</w:t>
            </w:r>
          </w:p>
        </w:tc>
        <w:tc>
          <w:tcPr>
            <w:tcW w:w="2310" w:type="pct"/>
            <w:shd w:val="clear" w:color="auto" w:fill="FFFFFF"/>
            <w:tcMar>
              <w:top w:w="40" w:type="dxa"/>
              <w:left w:w="200" w:type="dxa"/>
              <w:bottom w:w="40" w:type="dxa"/>
              <w:right w:w="200" w:type="dxa"/>
            </w:tcMar>
            <w:vAlign w:val="center"/>
          </w:tcPr>
          <w:p w14:paraId="725748E8" w14:textId="77777777" w:rsidR="0077287B" w:rsidRDefault="00E03954">
            <w:pPr>
              <w:jc w:val="center"/>
            </w:pPr>
            <w:r>
              <w:rPr>
                <w:rFonts w:eastAsia="Times New Roman" w:cs="Times New Roman"/>
                <w:sz w:val="22"/>
              </w:rPr>
              <w:t>0,0880</w:t>
            </w:r>
          </w:p>
        </w:tc>
      </w:tr>
      <w:tr w:rsidR="0077287B" w14:paraId="2D52FF35" w14:textId="77777777">
        <w:trPr>
          <w:jc w:val="center"/>
        </w:trPr>
        <w:tc>
          <w:tcPr>
            <w:tcW w:w="2310" w:type="pct"/>
            <w:vMerge/>
          </w:tcPr>
          <w:p w14:paraId="7F2D5ACA" w14:textId="77777777" w:rsidR="0077287B" w:rsidRDefault="0077287B"/>
        </w:tc>
        <w:tc>
          <w:tcPr>
            <w:tcW w:w="2310" w:type="pct"/>
            <w:vMerge/>
          </w:tcPr>
          <w:p w14:paraId="0A010035" w14:textId="77777777" w:rsidR="0077287B" w:rsidRDefault="0077287B"/>
        </w:tc>
        <w:tc>
          <w:tcPr>
            <w:tcW w:w="2310" w:type="pct"/>
            <w:shd w:val="clear" w:color="auto" w:fill="FFFFFF"/>
            <w:tcMar>
              <w:top w:w="40" w:type="dxa"/>
              <w:left w:w="200" w:type="dxa"/>
              <w:bottom w:w="40" w:type="dxa"/>
              <w:right w:w="200" w:type="dxa"/>
            </w:tcMar>
            <w:vAlign w:val="center"/>
          </w:tcPr>
          <w:p w14:paraId="63719871"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7F200D1" w14:textId="77777777" w:rsidR="0077287B" w:rsidRDefault="00E03954">
            <w:pPr>
              <w:jc w:val="center"/>
            </w:pPr>
            <w:r>
              <w:rPr>
                <w:rFonts w:eastAsia="Times New Roman" w:cs="Times New Roman"/>
                <w:sz w:val="22"/>
              </w:rPr>
              <w:t>8,8088</w:t>
            </w:r>
          </w:p>
        </w:tc>
        <w:tc>
          <w:tcPr>
            <w:tcW w:w="2310" w:type="pct"/>
            <w:shd w:val="clear" w:color="auto" w:fill="FFFFFF"/>
            <w:tcMar>
              <w:top w:w="40" w:type="dxa"/>
              <w:left w:w="200" w:type="dxa"/>
              <w:bottom w:w="40" w:type="dxa"/>
              <w:right w:w="200" w:type="dxa"/>
            </w:tcMar>
            <w:vAlign w:val="center"/>
          </w:tcPr>
          <w:p w14:paraId="3A161CA1" w14:textId="77777777" w:rsidR="0077287B" w:rsidRDefault="00E03954">
            <w:pPr>
              <w:jc w:val="center"/>
            </w:pPr>
            <w:r>
              <w:rPr>
                <w:rFonts w:eastAsia="Times New Roman" w:cs="Times New Roman"/>
                <w:sz w:val="22"/>
              </w:rPr>
              <w:t>8,8088</w:t>
            </w:r>
          </w:p>
        </w:tc>
        <w:tc>
          <w:tcPr>
            <w:tcW w:w="2310" w:type="pct"/>
            <w:shd w:val="clear" w:color="auto" w:fill="FFFFFF"/>
            <w:tcMar>
              <w:top w:w="40" w:type="dxa"/>
              <w:left w:w="200" w:type="dxa"/>
              <w:bottom w:w="40" w:type="dxa"/>
              <w:right w:w="200" w:type="dxa"/>
            </w:tcMar>
            <w:vAlign w:val="center"/>
          </w:tcPr>
          <w:p w14:paraId="7D5529FF" w14:textId="77777777" w:rsidR="0077287B" w:rsidRDefault="00E03954">
            <w:pPr>
              <w:jc w:val="center"/>
            </w:pPr>
            <w:r>
              <w:rPr>
                <w:rFonts w:eastAsia="Times New Roman" w:cs="Times New Roman"/>
                <w:sz w:val="22"/>
              </w:rPr>
              <w:t>8,8088</w:t>
            </w:r>
          </w:p>
        </w:tc>
        <w:tc>
          <w:tcPr>
            <w:tcW w:w="2310" w:type="pct"/>
            <w:shd w:val="clear" w:color="auto" w:fill="FFFFFF"/>
            <w:tcMar>
              <w:top w:w="40" w:type="dxa"/>
              <w:left w:w="200" w:type="dxa"/>
              <w:bottom w:w="40" w:type="dxa"/>
              <w:right w:w="200" w:type="dxa"/>
            </w:tcMar>
            <w:vAlign w:val="center"/>
          </w:tcPr>
          <w:p w14:paraId="47390FDA" w14:textId="77777777" w:rsidR="0077287B" w:rsidRDefault="00E03954">
            <w:pPr>
              <w:jc w:val="center"/>
            </w:pPr>
            <w:r>
              <w:rPr>
                <w:rFonts w:eastAsia="Times New Roman" w:cs="Times New Roman"/>
                <w:sz w:val="22"/>
              </w:rPr>
              <w:t>8,8088</w:t>
            </w:r>
          </w:p>
        </w:tc>
        <w:tc>
          <w:tcPr>
            <w:tcW w:w="2310" w:type="pct"/>
            <w:shd w:val="clear" w:color="auto" w:fill="FFFFFF"/>
            <w:tcMar>
              <w:top w:w="40" w:type="dxa"/>
              <w:left w:w="200" w:type="dxa"/>
              <w:bottom w:w="40" w:type="dxa"/>
              <w:right w:w="200" w:type="dxa"/>
            </w:tcMar>
            <w:vAlign w:val="center"/>
          </w:tcPr>
          <w:p w14:paraId="7321ED8B" w14:textId="77777777" w:rsidR="0077287B" w:rsidRDefault="00E03954">
            <w:pPr>
              <w:jc w:val="center"/>
            </w:pPr>
            <w:r>
              <w:rPr>
                <w:rFonts w:eastAsia="Times New Roman" w:cs="Times New Roman"/>
                <w:sz w:val="22"/>
              </w:rPr>
              <w:t>8,8088</w:t>
            </w:r>
          </w:p>
        </w:tc>
        <w:tc>
          <w:tcPr>
            <w:tcW w:w="2310" w:type="pct"/>
            <w:shd w:val="clear" w:color="auto" w:fill="FFFFFF"/>
            <w:tcMar>
              <w:top w:w="40" w:type="dxa"/>
              <w:left w:w="200" w:type="dxa"/>
              <w:bottom w:w="40" w:type="dxa"/>
              <w:right w:w="200" w:type="dxa"/>
            </w:tcMar>
            <w:vAlign w:val="center"/>
          </w:tcPr>
          <w:p w14:paraId="77A2D50B" w14:textId="77777777" w:rsidR="0077287B" w:rsidRDefault="00E03954">
            <w:pPr>
              <w:jc w:val="center"/>
            </w:pPr>
            <w:r>
              <w:rPr>
                <w:rFonts w:eastAsia="Times New Roman" w:cs="Times New Roman"/>
                <w:sz w:val="22"/>
              </w:rPr>
              <w:t>8,8088</w:t>
            </w:r>
          </w:p>
        </w:tc>
        <w:tc>
          <w:tcPr>
            <w:tcW w:w="2310" w:type="pct"/>
            <w:shd w:val="clear" w:color="auto" w:fill="FFFFFF"/>
            <w:tcMar>
              <w:top w:w="40" w:type="dxa"/>
              <w:left w:w="200" w:type="dxa"/>
              <w:bottom w:w="40" w:type="dxa"/>
              <w:right w:w="200" w:type="dxa"/>
            </w:tcMar>
            <w:vAlign w:val="center"/>
          </w:tcPr>
          <w:p w14:paraId="3CD40866" w14:textId="77777777" w:rsidR="0077287B" w:rsidRDefault="00E03954">
            <w:pPr>
              <w:jc w:val="center"/>
            </w:pPr>
            <w:r>
              <w:rPr>
                <w:rFonts w:eastAsia="Times New Roman" w:cs="Times New Roman"/>
                <w:sz w:val="22"/>
              </w:rPr>
              <w:t>8,8088</w:t>
            </w:r>
          </w:p>
        </w:tc>
      </w:tr>
      <w:tr w:rsidR="0077287B" w14:paraId="3FD187F4" w14:textId="77777777">
        <w:trPr>
          <w:jc w:val="center"/>
        </w:trPr>
        <w:tc>
          <w:tcPr>
            <w:tcW w:w="2310" w:type="pct"/>
            <w:vMerge w:val="restart"/>
            <w:shd w:val="clear" w:color="auto" w:fill="FFFFFF"/>
            <w:tcMar>
              <w:top w:w="40" w:type="dxa"/>
              <w:left w:w="200" w:type="dxa"/>
              <w:bottom w:w="40" w:type="dxa"/>
              <w:right w:w="200" w:type="dxa"/>
            </w:tcMar>
            <w:vAlign w:val="center"/>
          </w:tcPr>
          <w:p w14:paraId="64155909" w14:textId="77777777" w:rsidR="0077287B" w:rsidRDefault="00E03954">
            <w:r>
              <w:rPr>
                <w:rFonts w:eastAsia="Times New Roman" w:cs="Times New Roman"/>
                <w:sz w:val="22"/>
              </w:rPr>
              <w:t>Котельная №42-25</w:t>
            </w:r>
          </w:p>
        </w:tc>
        <w:tc>
          <w:tcPr>
            <w:tcW w:w="2310" w:type="pct"/>
            <w:shd w:val="clear" w:color="auto" w:fill="FFFFFF"/>
            <w:tcMar>
              <w:top w:w="40" w:type="dxa"/>
              <w:left w:w="200" w:type="dxa"/>
              <w:bottom w:w="40" w:type="dxa"/>
              <w:right w:w="200" w:type="dxa"/>
            </w:tcMar>
            <w:vAlign w:val="center"/>
          </w:tcPr>
          <w:p w14:paraId="2205A4BC" w14:textId="77777777" w:rsidR="0077287B" w:rsidRDefault="00E03954">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4D8D7A71"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79F1917" w14:textId="77777777" w:rsidR="0077287B" w:rsidRDefault="00E03954">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3D92719B" w14:textId="77777777" w:rsidR="0077287B" w:rsidRDefault="00E03954">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361D1084" w14:textId="77777777" w:rsidR="0077287B" w:rsidRDefault="00E03954">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140F5D31" w14:textId="77777777" w:rsidR="0077287B" w:rsidRDefault="00E03954">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2C76CDFC" w14:textId="77777777" w:rsidR="0077287B" w:rsidRDefault="00E03954">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64C90454" w14:textId="77777777" w:rsidR="0077287B" w:rsidRDefault="00E03954">
            <w:pPr>
              <w:jc w:val="center"/>
            </w:pPr>
            <w:r>
              <w:rPr>
                <w:rFonts w:eastAsia="Times New Roman" w:cs="Times New Roman"/>
                <w:sz w:val="22"/>
              </w:rPr>
              <w:t>0,5160</w:t>
            </w:r>
          </w:p>
        </w:tc>
        <w:tc>
          <w:tcPr>
            <w:tcW w:w="2310" w:type="pct"/>
            <w:shd w:val="clear" w:color="auto" w:fill="FFFFFF"/>
            <w:tcMar>
              <w:top w:w="40" w:type="dxa"/>
              <w:left w:w="200" w:type="dxa"/>
              <w:bottom w:w="40" w:type="dxa"/>
              <w:right w:w="200" w:type="dxa"/>
            </w:tcMar>
            <w:vAlign w:val="center"/>
          </w:tcPr>
          <w:p w14:paraId="0EB7E4CF" w14:textId="77777777" w:rsidR="0077287B" w:rsidRDefault="00E03954">
            <w:pPr>
              <w:jc w:val="center"/>
            </w:pPr>
            <w:r>
              <w:rPr>
                <w:rFonts w:eastAsia="Times New Roman" w:cs="Times New Roman"/>
                <w:sz w:val="22"/>
              </w:rPr>
              <w:t>0,5160</w:t>
            </w:r>
          </w:p>
        </w:tc>
      </w:tr>
      <w:tr w:rsidR="0077287B" w14:paraId="112D6C5F" w14:textId="77777777">
        <w:trPr>
          <w:jc w:val="center"/>
        </w:trPr>
        <w:tc>
          <w:tcPr>
            <w:tcW w:w="2310" w:type="pct"/>
            <w:vMerge/>
          </w:tcPr>
          <w:p w14:paraId="645982AA" w14:textId="77777777" w:rsidR="0077287B" w:rsidRDefault="0077287B"/>
        </w:tc>
        <w:tc>
          <w:tcPr>
            <w:tcW w:w="2310" w:type="pct"/>
            <w:shd w:val="clear" w:color="auto" w:fill="FFFFFF"/>
            <w:tcMar>
              <w:top w:w="40" w:type="dxa"/>
              <w:left w:w="200" w:type="dxa"/>
              <w:bottom w:w="40" w:type="dxa"/>
              <w:right w:w="200" w:type="dxa"/>
            </w:tcMar>
            <w:vAlign w:val="center"/>
          </w:tcPr>
          <w:p w14:paraId="58F6AA98" w14:textId="77777777" w:rsidR="0077287B" w:rsidRDefault="00E03954">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09FB6635"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C8CC2B1" w14:textId="77777777" w:rsidR="0077287B" w:rsidRDefault="00E03954">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0F15C610" w14:textId="77777777" w:rsidR="0077287B" w:rsidRDefault="00E03954">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515C0B69" w14:textId="77777777" w:rsidR="0077287B" w:rsidRDefault="00E03954">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532E8C71" w14:textId="77777777" w:rsidR="0077287B" w:rsidRDefault="00E03954">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3BCEA7F6" w14:textId="77777777" w:rsidR="0077287B" w:rsidRDefault="00E03954">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020E6B34" w14:textId="77777777" w:rsidR="0077287B" w:rsidRDefault="00E03954">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7E334D67" w14:textId="77777777" w:rsidR="0077287B" w:rsidRDefault="00E03954">
            <w:pPr>
              <w:jc w:val="center"/>
            </w:pPr>
            <w:r>
              <w:rPr>
                <w:rFonts w:eastAsia="Times New Roman" w:cs="Times New Roman"/>
                <w:sz w:val="22"/>
              </w:rPr>
              <w:t>0,4990</w:t>
            </w:r>
          </w:p>
        </w:tc>
      </w:tr>
      <w:tr w:rsidR="0077287B" w14:paraId="0A1330FD" w14:textId="77777777">
        <w:trPr>
          <w:jc w:val="center"/>
        </w:trPr>
        <w:tc>
          <w:tcPr>
            <w:tcW w:w="2310" w:type="pct"/>
            <w:vMerge/>
          </w:tcPr>
          <w:p w14:paraId="16A33DF9" w14:textId="77777777" w:rsidR="0077287B" w:rsidRDefault="0077287B"/>
        </w:tc>
        <w:tc>
          <w:tcPr>
            <w:tcW w:w="2310" w:type="pct"/>
            <w:shd w:val="clear" w:color="auto" w:fill="FFFFFF"/>
            <w:tcMar>
              <w:top w:w="40" w:type="dxa"/>
              <w:left w:w="200" w:type="dxa"/>
              <w:bottom w:w="40" w:type="dxa"/>
              <w:right w:w="200" w:type="dxa"/>
            </w:tcMar>
            <w:vAlign w:val="center"/>
          </w:tcPr>
          <w:p w14:paraId="0F8D3B8C"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38322547"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6CCF034" w14:textId="77777777" w:rsidR="0077287B" w:rsidRDefault="00E03954">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2F27EBCF" w14:textId="77777777" w:rsidR="0077287B" w:rsidRDefault="00E03954">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298E33DA" w14:textId="77777777" w:rsidR="0077287B" w:rsidRDefault="00E03954">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4F67E8E4" w14:textId="77777777" w:rsidR="0077287B" w:rsidRDefault="00E03954">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605E6398" w14:textId="77777777" w:rsidR="0077287B" w:rsidRDefault="00E03954">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201FA639" w14:textId="77777777" w:rsidR="0077287B" w:rsidRDefault="00E03954">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793890AD" w14:textId="77777777" w:rsidR="0077287B" w:rsidRDefault="00E03954">
            <w:pPr>
              <w:jc w:val="center"/>
            </w:pPr>
            <w:r>
              <w:rPr>
                <w:rFonts w:eastAsia="Times New Roman" w:cs="Times New Roman"/>
                <w:sz w:val="22"/>
              </w:rPr>
              <w:t>0,0170</w:t>
            </w:r>
          </w:p>
        </w:tc>
      </w:tr>
      <w:tr w:rsidR="0077287B" w14:paraId="36121B50" w14:textId="77777777">
        <w:trPr>
          <w:jc w:val="center"/>
        </w:trPr>
        <w:tc>
          <w:tcPr>
            <w:tcW w:w="2310" w:type="pct"/>
            <w:vMerge/>
          </w:tcPr>
          <w:p w14:paraId="1D4B225E" w14:textId="77777777" w:rsidR="0077287B" w:rsidRDefault="0077287B"/>
        </w:tc>
        <w:tc>
          <w:tcPr>
            <w:tcW w:w="2310" w:type="pct"/>
            <w:shd w:val="clear" w:color="auto" w:fill="FFFFFF"/>
            <w:tcMar>
              <w:top w:w="40" w:type="dxa"/>
              <w:left w:w="200" w:type="dxa"/>
              <w:bottom w:w="40" w:type="dxa"/>
              <w:right w:w="200" w:type="dxa"/>
            </w:tcMar>
            <w:vAlign w:val="center"/>
          </w:tcPr>
          <w:p w14:paraId="66723C6C" w14:textId="77777777" w:rsidR="0077287B" w:rsidRDefault="00E03954">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4784F7FD"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32A8F4F" w14:textId="77777777" w:rsidR="0077287B" w:rsidRDefault="00E03954">
            <w:pPr>
              <w:jc w:val="center"/>
            </w:pPr>
            <w:r>
              <w:rPr>
                <w:rFonts w:eastAsia="Times New Roman" w:cs="Times New Roman"/>
                <w:sz w:val="22"/>
              </w:rPr>
              <w:t>0,4820</w:t>
            </w:r>
          </w:p>
        </w:tc>
        <w:tc>
          <w:tcPr>
            <w:tcW w:w="2310" w:type="pct"/>
            <w:shd w:val="clear" w:color="auto" w:fill="FFFFFF"/>
            <w:tcMar>
              <w:top w:w="40" w:type="dxa"/>
              <w:left w:w="200" w:type="dxa"/>
              <w:bottom w:w="40" w:type="dxa"/>
              <w:right w:w="200" w:type="dxa"/>
            </w:tcMar>
            <w:vAlign w:val="center"/>
          </w:tcPr>
          <w:p w14:paraId="22C8A0D8" w14:textId="77777777" w:rsidR="0077287B" w:rsidRDefault="00E03954">
            <w:pPr>
              <w:jc w:val="center"/>
            </w:pPr>
            <w:r>
              <w:rPr>
                <w:rFonts w:eastAsia="Times New Roman" w:cs="Times New Roman"/>
                <w:sz w:val="22"/>
              </w:rPr>
              <w:t>0,4820</w:t>
            </w:r>
          </w:p>
        </w:tc>
        <w:tc>
          <w:tcPr>
            <w:tcW w:w="2310" w:type="pct"/>
            <w:shd w:val="clear" w:color="auto" w:fill="FFFFFF"/>
            <w:tcMar>
              <w:top w:w="40" w:type="dxa"/>
              <w:left w:w="200" w:type="dxa"/>
              <w:bottom w:w="40" w:type="dxa"/>
              <w:right w:w="200" w:type="dxa"/>
            </w:tcMar>
            <w:vAlign w:val="center"/>
          </w:tcPr>
          <w:p w14:paraId="05CF3B77" w14:textId="77777777" w:rsidR="0077287B" w:rsidRDefault="00E03954">
            <w:pPr>
              <w:jc w:val="center"/>
            </w:pPr>
            <w:r>
              <w:rPr>
                <w:rFonts w:eastAsia="Times New Roman" w:cs="Times New Roman"/>
                <w:sz w:val="22"/>
              </w:rPr>
              <w:t>0,4820</w:t>
            </w:r>
          </w:p>
        </w:tc>
        <w:tc>
          <w:tcPr>
            <w:tcW w:w="2310" w:type="pct"/>
            <w:shd w:val="clear" w:color="auto" w:fill="FFFFFF"/>
            <w:tcMar>
              <w:top w:w="40" w:type="dxa"/>
              <w:left w:w="200" w:type="dxa"/>
              <w:bottom w:w="40" w:type="dxa"/>
              <w:right w:w="200" w:type="dxa"/>
            </w:tcMar>
            <w:vAlign w:val="center"/>
          </w:tcPr>
          <w:p w14:paraId="7A28F229" w14:textId="77777777" w:rsidR="0077287B" w:rsidRDefault="00E03954">
            <w:pPr>
              <w:jc w:val="center"/>
            </w:pPr>
            <w:r>
              <w:rPr>
                <w:rFonts w:eastAsia="Times New Roman" w:cs="Times New Roman"/>
                <w:sz w:val="22"/>
              </w:rPr>
              <w:t>0,4820</w:t>
            </w:r>
          </w:p>
        </w:tc>
        <w:tc>
          <w:tcPr>
            <w:tcW w:w="2310" w:type="pct"/>
            <w:shd w:val="clear" w:color="auto" w:fill="FFFFFF"/>
            <w:tcMar>
              <w:top w:w="40" w:type="dxa"/>
              <w:left w:w="200" w:type="dxa"/>
              <w:bottom w:w="40" w:type="dxa"/>
              <w:right w:w="200" w:type="dxa"/>
            </w:tcMar>
            <w:vAlign w:val="center"/>
          </w:tcPr>
          <w:p w14:paraId="0FDEF600" w14:textId="77777777" w:rsidR="0077287B" w:rsidRDefault="00E03954">
            <w:pPr>
              <w:jc w:val="center"/>
            </w:pPr>
            <w:r>
              <w:rPr>
                <w:rFonts w:eastAsia="Times New Roman" w:cs="Times New Roman"/>
                <w:sz w:val="22"/>
              </w:rPr>
              <w:t>0,4820</w:t>
            </w:r>
          </w:p>
        </w:tc>
        <w:tc>
          <w:tcPr>
            <w:tcW w:w="2310" w:type="pct"/>
            <w:shd w:val="clear" w:color="auto" w:fill="FFFFFF"/>
            <w:tcMar>
              <w:top w:w="40" w:type="dxa"/>
              <w:left w:w="200" w:type="dxa"/>
              <w:bottom w:w="40" w:type="dxa"/>
              <w:right w:w="200" w:type="dxa"/>
            </w:tcMar>
            <w:vAlign w:val="center"/>
          </w:tcPr>
          <w:p w14:paraId="77900F13" w14:textId="77777777" w:rsidR="0077287B" w:rsidRDefault="00E03954">
            <w:pPr>
              <w:jc w:val="center"/>
            </w:pPr>
            <w:r>
              <w:rPr>
                <w:rFonts w:eastAsia="Times New Roman" w:cs="Times New Roman"/>
                <w:sz w:val="22"/>
              </w:rPr>
              <w:t>0,4820</w:t>
            </w:r>
          </w:p>
        </w:tc>
        <w:tc>
          <w:tcPr>
            <w:tcW w:w="2310" w:type="pct"/>
            <w:shd w:val="clear" w:color="auto" w:fill="FFFFFF"/>
            <w:tcMar>
              <w:top w:w="40" w:type="dxa"/>
              <w:left w:w="200" w:type="dxa"/>
              <w:bottom w:w="40" w:type="dxa"/>
              <w:right w:w="200" w:type="dxa"/>
            </w:tcMar>
            <w:vAlign w:val="center"/>
          </w:tcPr>
          <w:p w14:paraId="6C9F4B21" w14:textId="77777777" w:rsidR="0077287B" w:rsidRDefault="00E03954">
            <w:pPr>
              <w:jc w:val="center"/>
            </w:pPr>
            <w:r>
              <w:rPr>
                <w:rFonts w:eastAsia="Times New Roman" w:cs="Times New Roman"/>
                <w:sz w:val="22"/>
              </w:rPr>
              <w:t>0,4820</w:t>
            </w:r>
          </w:p>
        </w:tc>
      </w:tr>
      <w:tr w:rsidR="0077287B" w14:paraId="2BF4E665" w14:textId="77777777">
        <w:trPr>
          <w:jc w:val="center"/>
        </w:trPr>
        <w:tc>
          <w:tcPr>
            <w:tcW w:w="2310" w:type="pct"/>
            <w:vMerge/>
          </w:tcPr>
          <w:p w14:paraId="6FAE9C4F" w14:textId="77777777" w:rsidR="0077287B" w:rsidRDefault="0077287B"/>
        </w:tc>
        <w:tc>
          <w:tcPr>
            <w:tcW w:w="2310" w:type="pct"/>
            <w:shd w:val="clear" w:color="auto" w:fill="FFFFFF"/>
            <w:tcMar>
              <w:top w:w="40" w:type="dxa"/>
              <w:left w:w="200" w:type="dxa"/>
              <w:bottom w:w="40" w:type="dxa"/>
              <w:right w:w="200" w:type="dxa"/>
            </w:tcMar>
            <w:vAlign w:val="center"/>
          </w:tcPr>
          <w:p w14:paraId="18AF7125"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1D946864"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17596E6" w14:textId="77777777" w:rsidR="0077287B" w:rsidRDefault="00E03954">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772AD5D6" w14:textId="77777777" w:rsidR="0077287B" w:rsidRDefault="00E03954">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415A5C3E" w14:textId="77777777" w:rsidR="0077287B" w:rsidRDefault="00E03954">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429186C6" w14:textId="77777777" w:rsidR="0077287B" w:rsidRDefault="00E03954">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63EC2202" w14:textId="77777777" w:rsidR="0077287B" w:rsidRDefault="00E03954">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74E19CE3" w14:textId="77777777" w:rsidR="0077287B" w:rsidRDefault="00E03954">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0E4C9B77" w14:textId="77777777" w:rsidR="0077287B" w:rsidRDefault="00E03954">
            <w:pPr>
              <w:jc w:val="center"/>
            </w:pPr>
            <w:r>
              <w:rPr>
                <w:rFonts w:eastAsia="Times New Roman" w:cs="Times New Roman"/>
                <w:sz w:val="22"/>
              </w:rPr>
              <w:t>0,3000</w:t>
            </w:r>
          </w:p>
        </w:tc>
      </w:tr>
      <w:tr w:rsidR="0077287B" w14:paraId="1E2776A8" w14:textId="77777777">
        <w:trPr>
          <w:jc w:val="center"/>
        </w:trPr>
        <w:tc>
          <w:tcPr>
            <w:tcW w:w="2310" w:type="pct"/>
            <w:vMerge/>
          </w:tcPr>
          <w:p w14:paraId="6D377313" w14:textId="77777777" w:rsidR="0077287B" w:rsidRDefault="0077287B"/>
        </w:tc>
        <w:tc>
          <w:tcPr>
            <w:tcW w:w="2310" w:type="pct"/>
            <w:shd w:val="clear" w:color="auto" w:fill="FFFFFF"/>
            <w:tcMar>
              <w:top w:w="40" w:type="dxa"/>
              <w:left w:w="200" w:type="dxa"/>
              <w:bottom w:w="40" w:type="dxa"/>
              <w:right w:w="200" w:type="dxa"/>
            </w:tcMar>
            <w:vAlign w:val="center"/>
          </w:tcPr>
          <w:p w14:paraId="03469D90"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471741F4"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24A00A9" w14:textId="77777777" w:rsidR="0077287B" w:rsidRDefault="00E03954">
            <w:pPr>
              <w:jc w:val="center"/>
            </w:pPr>
            <w:r>
              <w:rPr>
                <w:rFonts w:eastAsia="Times New Roman" w:cs="Times New Roman"/>
                <w:sz w:val="22"/>
              </w:rPr>
              <w:t>0,0730</w:t>
            </w:r>
          </w:p>
        </w:tc>
        <w:tc>
          <w:tcPr>
            <w:tcW w:w="2310" w:type="pct"/>
            <w:shd w:val="clear" w:color="auto" w:fill="FFFFFF"/>
            <w:tcMar>
              <w:top w:w="40" w:type="dxa"/>
              <w:left w:w="200" w:type="dxa"/>
              <w:bottom w:w="40" w:type="dxa"/>
              <w:right w:w="200" w:type="dxa"/>
            </w:tcMar>
            <w:vAlign w:val="center"/>
          </w:tcPr>
          <w:p w14:paraId="4C084E20" w14:textId="77777777" w:rsidR="0077287B" w:rsidRDefault="00E03954">
            <w:pPr>
              <w:jc w:val="center"/>
            </w:pPr>
            <w:r>
              <w:rPr>
                <w:rFonts w:eastAsia="Times New Roman" w:cs="Times New Roman"/>
                <w:sz w:val="22"/>
              </w:rPr>
              <w:t>0,0730</w:t>
            </w:r>
          </w:p>
        </w:tc>
        <w:tc>
          <w:tcPr>
            <w:tcW w:w="2310" w:type="pct"/>
            <w:shd w:val="clear" w:color="auto" w:fill="FFFFFF"/>
            <w:tcMar>
              <w:top w:w="40" w:type="dxa"/>
              <w:left w:w="200" w:type="dxa"/>
              <w:bottom w:w="40" w:type="dxa"/>
              <w:right w:w="200" w:type="dxa"/>
            </w:tcMar>
            <w:vAlign w:val="center"/>
          </w:tcPr>
          <w:p w14:paraId="75AA0FB1" w14:textId="77777777" w:rsidR="0077287B" w:rsidRDefault="00E03954">
            <w:pPr>
              <w:jc w:val="center"/>
            </w:pPr>
            <w:r>
              <w:rPr>
                <w:rFonts w:eastAsia="Times New Roman" w:cs="Times New Roman"/>
                <w:sz w:val="22"/>
              </w:rPr>
              <w:t>0,0730</w:t>
            </w:r>
          </w:p>
        </w:tc>
        <w:tc>
          <w:tcPr>
            <w:tcW w:w="2310" w:type="pct"/>
            <w:shd w:val="clear" w:color="auto" w:fill="FFFFFF"/>
            <w:tcMar>
              <w:top w:w="40" w:type="dxa"/>
              <w:left w:w="200" w:type="dxa"/>
              <w:bottom w:w="40" w:type="dxa"/>
              <w:right w:w="200" w:type="dxa"/>
            </w:tcMar>
            <w:vAlign w:val="center"/>
          </w:tcPr>
          <w:p w14:paraId="1828F2FD" w14:textId="77777777" w:rsidR="0077287B" w:rsidRDefault="00E03954">
            <w:pPr>
              <w:jc w:val="center"/>
            </w:pPr>
            <w:r>
              <w:rPr>
                <w:rFonts w:eastAsia="Times New Roman" w:cs="Times New Roman"/>
                <w:sz w:val="22"/>
              </w:rPr>
              <w:t>0,0730</w:t>
            </w:r>
          </w:p>
        </w:tc>
        <w:tc>
          <w:tcPr>
            <w:tcW w:w="2310" w:type="pct"/>
            <w:shd w:val="clear" w:color="auto" w:fill="FFFFFF"/>
            <w:tcMar>
              <w:top w:w="40" w:type="dxa"/>
              <w:left w:w="200" w:type="dxa"/>
              <w:bottom w:w="40" w:type="dxa"/>
              <w:right w:w="200" w:type="dxa"/>
            </w:tcMar>
            <w:vAlign w:val="center"/>
          </w:tcPr>
          <w:p w14:paraId="75FE86C9" w14:textId="77777777" w:rsidR="0077287B" w:rsidRDefault="00E03954">
            <w:pPr>
              <w:jc w:val="center"/>
            </w:pPr>
            <w:r>
              <w:rPr>
                <w:rFonts w:eastAsia="Times New Roman" w:cs="Times New Roman"/>
                <w:sz w:val="22"/>
              </w:rPr>
              <w:t>0,0730</w:t>
            </w:r>
          </w:p>
        </w:tc>
        <w:tc>
          <w:tcPr>
            <w:tcW w:w="2310" w:type="pct"/>
            <w:shd w:val="clear" w:color="auto" w:fill="FFFFFF"/>
            <w:tcMar>
              <w:top w:w="40" w:type="dxa"/>
              <w:left w:w="200" w:type="dxa"/>
              <w:bottom w:w="40" w:type="dxa"/>
              <w:right w:w="200" w:type="dxa"/>
            </w:tcMar>
            <w:vAlign w:val="center"/>
          </w:tcPr>
          <w:p w14:paraId="4085B3AC" w14:textId="77777777" w:rsidR="0077287B" w:rsidRDefault="00E03954">
            <w:pPr>
              <w:jc w:val="center"/>
            </w:pPr>
            <w:r>
              <w:rPr>
                <w:rFonts w:eastAsia="Times New Roman" w:cs="Times New Roman"/>
                <w:sz w:val="22"/>
              </w:rPr>
              <w:t>0,0730</w:t>
            </w:r>
          </w:p>
        </w:tc>
        <w:tc>
          <w:tcPr>
            <w:tcW w:w="2310" w:type="pct"/>
            <w:shd w:val="clear" w:color="auto" w:fill="FFFFFF"/>
            <w:tcMar>
              <w:top w:w="40" w:type="dxa"/>
              <w:left w:w="200" w:type="dxa"/>
              <w:bottom w:w="40" w:type="dxa"/>
              <w:right w:w="200" w:type="dxa"/>
            </w:tcMar>
            <w:vAlign w:val="center"/>
          </w:tcPr>
          <w:p w14:paraId="644AA1A1" w14:textId="77777777" w:rsidR="0077287B" w:rsidRDefault="00E03954">
            <w:pPr>
              <w:jc w:val="center"/>
            </w:pPr>
            <w:r>
              <w:rPr>
                <w:rFonts w:eastAsia="Times New Roman" w:cs="Times New Roman"/>
                <w:sz w:val="22"/>
              </w:rPr>
              <w:t>0,0730</w:t>
            </w:r>
          </w:p>
        </w:tc>
      </w:tr>
      <w:tr w:rsidR="0077287B" w14:paraId="44575FB7" w14:textId="77777777">
        <w:trPr>
          <w:jc w:val="center"/>
        </w:trPr>
        <w:tc>
          <w:tcPr>
            <w:tcW w:w="2310" w:type="pct"/>
            <w:vMerge/>
          </w:tcPr>
          <w:p w14:paraId="6AFFC459" w14:textId="77777777" w:rsidR="0077287B" w:rsidRDefault="0077287B"/>
        </w:tc>
        <w:tc>
          <w:tcPr>
            <w:tcW w:w="2310" w:type="pct"/>
            <w:vMerge w:val="restart"/>
            <w:shd w:val="clear" w:color="auto" w:fill="FFFFFF"/>
            <w:tcMar>
              <w:top w:w="40" w:type="dxa"/>
              <w:left w:w="200" w:type="dxa"/>
              <w:bottom w:w="40" w:type="dxa"/>
              <w:right w:w="200" w:type="dxa"/>
            </w:tcMar>
            <w:vAlign w:val="center"/>
          </w:tcPr>
          <w:p w14:paraId="711C88CF"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6EB95E6A"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867F407" w14:textId="77777777" w:rsidR="0077287B" w:rsidRDefault="00E03954">
            <w:pPr>
              <w:jc w:val="center"/>
            </w:pPr>
            <w:r>
              <w:rPr>
                <w:rFonts w:eastAsia="Times New Roman" w:cs="Times New Roman"/>
                <w:sz w:val="22"/>
              </w:rPr>
              <w:t>0,1090</w:t>
            </w:r>
          </w:p>
        </w:tc>
        <w:tc>
          <w:tcPr>
            <w:tcW w:w="2310" w:type="pct"/>
            <w:shd w:val="clear" w:color="auto" w:fill="FFFFFF"/>
            <w:tcMar>
              <w:top w:w="40" w:type="dxa"/>
              <w:left w:w="200" w:type="dxa"/>
              <w:bottom w:w="40" w:type="dxa"/>
              <w:right w:w="200" w:type="dxa"/>
            </w:tcMar>
            <w:vAlign w:val="center"/>
          </w:tcPr>
          <w:p w14:paraId="2709A38F" w14:textId="77777777" w:rsidR="0077287B" w:rsidRDefault="00E03954">
            <w:pPr>
              <w:jc w:val="center"/>
            </w:pPr>
            <w:r>
              <w:rPr>
                <w:rFonts w:eastAsia="Times New Roman" w:cs="Times New Roman"/>
                <w:sz w:val="22"/>
              </w:rPr>
              <w:t>0,1090</w:t>
            </w:r>
          </w:p>
        </w:tc>
        <w:tc>
          <w:tcPr>
            <w:tcW w:w="2310" w:type="pct"/>
            <w:shd w:val="clear" w:color="auto" w:fill="FFFFFF"/>
            <w:tcMar>
              <w:top w:w="40" w:type="dxa"/>
              <w:left w:w="200" w:type="dxa"/>
              <w:bottom w:w="40" w:type="dxa"/>
              <w:right w:w="200" w:type="dxa"/>
            </w:tcMar>
            <w:vAlign w:val="center"/>
          </w:tcPr>
          <w:p w14:paraId="37D477D2" w14:textId="77777777" w:rsidR="0077287B" w:rsidRDefault="00E03954">
            <w:pPr>
              <w:jc w:val="center"/>
            </w:pPr>
            <w:r>
              <w:rPr>
                <w:rFonts w:eastAsia="Times New Roman" w:cs="Times New Roman"/>
                <w:sz w:val="22"/>
              </w:rPr>
              <w:t>0,1090</w:t>
            </w:r>
          </w:p>
        </w:tc>
        <w:tc>
          <w:tcPr>
            <w:tcW w:w="2310" w:type="pct"/>
            <w:shd w:val="clear" w:color="auto" w:fill="FFFFFF"/>
            <w:tcMar>
              <w:top w:w="40" w:type="dxa"/>
              <w:left w:w="200" w:type="dxa"/>
              <w:bottom w:w="40" w:type="dxa"/>
              <w:right w:w="200" w:type="dxa"/>
            </w:tcMar>
            <w:vAlign w:val="center"/>
          </w:tcPr>
          <w:p w14:paraId="6D058914" w14:textId="77777777" w:rsidR="0077287B" w:rsidRDefault="00E03954">
            <w:pPr>
              <w:jc w:val="center"/>
            </w:pPr>
            <w:r>
              <w:rPr>
                <w:rFonts w:eastAsia="Times New Roman" w:cs="Times New Roman"/>
                <w:sz w:val="22"/>
              </w:rPr>
              <w:t>0,1090</w:t>
            </w:r>
          </w:p>
        </w:tc>
        <w:tc>
          <w:tcPr>
            <w:tcW w:w="2310" w:type="pct"/>
            <w:shd w:val="clear" w:color="auto" w:fill="FFFFFF"/>
            <w:tcMar>
              <w:top w:w="40" w:type="dxa"/>
              <w:left w:w="200" w:type="dxa"/>
              <w:bottom w:w="40" w:type="dxa"/>
              <w:right w:w="200" w:type="dxa"/>
            </w:tcMar>
            <w:vAlign w:val="center"/>
          </w:tcPr>
          <w:p w14:paraId="0868C3A6" w14:textId="77777777" w:rsidR="0077287B" w:rsidRDefault="00E03954">
            <w:pPr>
              <w:jc w:val="center"/>
            </w:pPr>
            <w:r>
              <w:rPr>
                <w:rFonts w:eastAsia="Times New Roman" w:cs="Times New Roman"/>
                <w:sz w:val="22"/>
              </w:rPr>
              <w:t>0,1090</w:t>
            </w:r>
          </w:p>
        </w:tc>
        <w:tc>
          <w:tcPr>
            <w:tcW w:w="2310" w:type="pct"/>
            <w:shd w:val="clear" w:color="auto" w:fill="FFFFFF"/>
            <w:tcMar>
              <w:top w:w="40" w:type="dxa"/>
              <w:left w:w="200" w:type="dxa"/>
              <w:bottom w:w="40" w:type="dxa"/>
              <w:right w:w="200" w:type="dxa"/>
            </w:tcMar>
            <w:vAlign w:val="center"/>
          </w:tcPr>
          <w:p w14:paraId="362662B0" w14:textId="77777777" w:rsidR="0077287B" w:rsidRDefault="00E03954">
            <w:pPr>
              <w:jc w:val="center"/>
            </w:pPr>
            <w:r>
              <w:rPr>
                <w:rFonts w:eastAsia="Times New Roman" w:cs="Times New Roman"/>
                <w:sz w:val="22"/>
              </w:rPr>
              <w:t>0,1090</w:t>
            </w:r>
          </w:p>
        </w:tc>
        <w:tc>
          <w:tcPr>
            <w:tcW w:w="2310" w:type="pct"/>
            <w:shd w:val="clear" w:color="auto" w:fill="FFFFFF"/>
            <w:tcMar>
              <w:top w:w="40" w:type="dxa"/>
              <w:left w:w="200" w:type="dxa"/>
              <w:bottom w:w="40" w:type="dxa"/>
              <w:right w:w="200" w:type="dxa"/>
            </w:tcMar>
            <w:vAlign w:val="center"/>
          </w:tcPr>
          <w:p w14:paraId="79A4DA4B" w14:textId="77777777" w:rsidR="0077287B" w:rsidRDefault="00E03954">
            <w:pPr>
              <w:jc w:val="center"/>
            </w:pPr>
            <w:r>
              <w:rPr>
                <w:rFonts w:eastAsia="Times New Roman" w:cs="Times New Roman"/>
                <w:sz w:val="22"/>
              </w:rPr>
              <w:t>0,1090</w:t>
            </w:r>
          </w:p>
        </w:tc>
      </w:tr>
      <w:tr w:rsidR="0077287B" w14:paraId="5FC75BF2" w14:textId="77777777">
        <w:trPr>
          <w:jc w:val="center"/>
        </w:trPr>
        <w:tc>
          <w:tcPr>
            <w:tcW w:w="2310" w:type="pct"/>
            <w:vMerge/>
          </w:tcPr>
          <w:p w14:paraId="66FFBBAE" w14:textId="77777777" w:rsidR="0077287B" w:rsidRDefault="0077287B"/>
        </w:tc>
        <w:tc>
          <w:tcPr>
            <w:tcW w:w="2310" w:type="pct"/>
            <w:vMerge/>
          </w:tcPr>
          <w:p w14:paraId="7BCFF7FF" w14:textId="77777777" w:rsidR="0077287B" w:rsidRDefault="0077287B"/>
        </w:tc>
        <w:tc>
          <w:tcPr>
            <w:tcW w:w="2310" w:type="pct"/>
            <w:shd w:val="clear" w:color="auto" w:fill="FFFFFF"/>
            <w:tcMar>
              <w:top w:w="40" w:type="dxa"/>
              <w:left w:w="200" w:type="dxa"/>
              <w:bottom w:w="40" w:type="dxa"/>
              <w:right w:w="200" w:type="dxa"/>
            </w:tcMar>
            <w:vAlign w:val="center"/>
          </w:tcPr>
          <w:p w14:paraId="7469E027"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CC93560" w14:textId="77777777" w:rsidR="0077287B" w:rsidRDefault="00E03954">
            <w:pPr>
              <w:jc w:val="center"/>
            </w:pPr>
            <w:r>
              <w:rPr>
                <w:rFonts w:eastAsia="Times New Roman" w:cs="Times New Roman"/>
                <w:sz w:val="22"/>
              </w:rPr>
              <w:t>21,8437</w:t>
            </w:r>
          </w:p>
        </w:tc>
        <w:tc>
          <w:tcPr>
            <w:tcW w:w="2310" w:type="pct"/>
            <w:shd w:val="clear" w:color="auto" w:fill="FFFFFF"/>
            <w:tcMar>
              <w:top w:w="40" w:type="dxa"/>
              <w:left w:w="200" w:type="dxa"/>
              <w:bottom w:w="40" w:type="dxa"/>
              <w:right w:w="200" w:type="dxa"/>
            </w:tcMar>
            <w:vAlign w:val="center"/>
          </w:tcPr>
          <w:p w14:paraId="6E116B6E" w14:textId="77777777" w:rsidR="0077287B" w:rsidRDefault="00E03954">
            <w:pPr>
              <w:jc w:val="center"/>
            </w:pPr>
            <w:r>
              <w:rPr>
                <w:rFonts w:eastAsia="Times New Roman" w:cs="Times New Roman"/>
                <w:sz w:val="22"/>
              </w:rPr>
              <w:t>21,8437</w:t>
            </w:r>
          </w:p>
        </w:tc>
        <w:tc>
          <w:tcPr>
            <w:tcW w:w="2310" w:type="pct"/>
            <w:shd w:val="clear" w:color="auto" w:fill="FFFFFF"/>
            <w:tcMar>
              <w:top w:w="40" w:type="dxa"/>
              <w:left w:w="200" w:type="dxa"/>
              <w:bottom w:w="40" w:type="dxa"/>
              <w:right w:w="200" w:type="dxa"/>
            </w:tcMar>
            <w:vAlign w:val="center"/>
          </w:tcPr>
          <w:p w14:paraId="2D5346B6" w14:textId="77777777" w:rsidR="0077287B" w:rsidRDefault="00E03954">
            <w:pPr>
              <w:jc w:val="center"/>
            </w:pPr>
            <w:r>
              <w:rPr>
                <w:rFonts w:eastAsia="Times New Roman" w:cs="Times New Roman"/>
                <w:sz w:val="22"/>
              </w:rPr>
              <w:t>21,8437</w:t>
            </w:r>
          </w:p>
        </w:tc>
        <w:tc>
          <w:tcPr>
            <w:tcW w:w="2310" w:type="pct"/>
            <w:shd w:val="clear" w:color="auto" w:fill="FFFFFF"/>
            <w:tcMar>
              <w:top w:w="40" w:type="dxa"/>
              <w:left w:w="200" w:type="dxa"/>
              <w:bottom w:w="40" w:type="dxa"/>
              <w:right w:w="200" w:type="dxa"/>
            </w:tcMar>
            <w:vAlign w:val="center"/>
          </w:tcPr>
          <w:p w14:paraId="6ECC6F62" w14:textId="77777777" w:rsidR="0077287B" w:rsidRDefault="00E03954">
            <w:pPr>
              <w:jc w:val="center"/>
            </w:pPr>
            <w:r>
              <w:rPr>
                <w:rFonts w:eastAsia="Times New Roman" w:cs="Times New Roman"/>
                <w:sz w:val="22"/>
              </w:rPr>
              <w:t>21,8437</w:t>
            </w:r>
          </w:p>
        </w:tc>
        <w:tc>
          <w:tcPr>
            <w:tcW w:w="2310" w:type="pct"/>
            <w:shd w:val="clear" w:color="auto" w:fill="FFFFFF"/>
            <w:tcMar>
              <w:top w:w="40" w:type="dxa"/>
              <w:left w:w="200" w:type="dxa"/>
              <w:bottom w:w="40" w:type="dxa"/>
              <w:right w:w="200" w:type="dxa"/>
            </w:tcMar>
            <w:vAlign w:val="center"/>
          </w:tcPr>
          <w:p w14:paraId="33D9F671" w14:textId="77777777" w:rsidR="0077287B" w:rsidRDefault="00E03954">
            <w:pPr>
              <w:jc w:val="center"/>
            </w:pPr>
            <w:r>
              <w:rPr>
                <w:rFonts w:eastAsia="Times New Roman" w:cs="Times New Roman"/>
                <w:sz w:val="22"/>
              </w:rPr>
              <w:t>21,8437</w:t>
            </w:r>
          </w:p>
        </w:tc>
        <w:tc>
          <w:tcPr>
            <w:tcW w:w="2310" w:type="pct"/>
            <w:shd w:val="clear" w:color="auto" w:fill="FFFFFF"/>
            <w:tcMar>
              <w:top w:w="40" w:type="dxa"/>
              <w:left w:w="200" w:type="dxa"/>
              <w:bottom w:w="40" w:type="dxa"/>
              <w:right w:w="200" w:type="dxa"/>
            </w:tcMar>
            <w:vAlign w:val="center"/>
          </w:tcPr>
          <w:p w14:paraId="4BD01FFF" w14:textId="77777777" w:rsidR="0077287B" w:rsidRDefault="00E03954">
            <w:pPr>
              <w:jc w:val="center"/>
            </w:pPr>
            <w:r>
              <w:rPr>
                <w:rFonts w:eastAsia="Times New Roman" w:cs="Times New Roman"/>
                <w:sz w:val="22"/>
              </w:rPr>
              <w:t>21,8437</w:t>
            </w:r>
          </w:p>
        </w:tc>
        <w:tc>
          <w:tcPr>
            <w:tcW w:w="2310" w:type="pct"/>
            <w:shd w:val="clear" w:color="auto" w:fill="FFFFFF"/>
            <w:tcMar>
              <w:top w:w="40" w:type="dxa"/>
              <w:left w:w="200" w:type="dxa"/>
              <w:bottom w:w="40" w:type="dxa"/>
              <w:right w:w="200" w:type="dxa"/>
            </w:tcMar>
            <w:vAlign w:val="center"/>
          </w:tcPr>
          <w:p w14:paraId="0A685667" w14:textId="77777777" w:rsidR="0077287B" w:rsidRDefault="00E03954">
            <w:pPr>
              <w:jc w:val="center"/>
            </w:pPr>
            <w:r>
              <w:rPr>
                <w:rFonts w:eastAsia="Times New Roman" w:cs="Times New Roman"/>
                <w:sz w:val="22"/>
              </w:rPr>
              <w:t>21,8437</w:t>
            </w:r>
          </w:p>
        </w:tc>
      </w:tr>
      <w:tr w:rsidR="0077287B" w14:paraId="71E5F24E" w14:textId="77777777">
        <w:trPr>
          <w:jc w:val="center"/>
        </w:trPr>
        <w:tc>
          <w:tcPr>
            <w:tcW w:w="2310" w:type="pct"/>
            <w:vMerge w:val="restart"/>
            <w:shd w:val="clear" w:color="auto" w:fill="FFFFFF"/>
            <w:tcMar>
              <w:top w:w="40" w:type="dxa"/>
              <w:left w:w="200" w:type="dxa"/>
              <w:bottom w:w="40" w:type="dxa"/>
              <w:right w:w="200" w:type="dxa"/>
            </w:tcMar>
            <w:vAlign w:val="center"/>
          </w:tcPr>
          <w:p w14:paraId="7E1F4B65" w14:textId="77777777" w:rsidR="0077287B" w:rsidRDefault="00E03954">
            <w:r>
              <w:rPr>
                <w:rFonts w:eastAsia="Times New Roman" w:cs="Times New Roman"/>
                <w:sz w:val="22"/>
              </w:rPr>
              <w:t>Котельная Школьная №42-26</w:t>
            </w:r>
          </w:p>
        </w:tc>
        <w:tc>
          <w:tcPr>
            <w:tcW w:w="2310" w:type="pct"/>
            <w:shd w:val="clear" w:color="auto" w:fill="FFFFFF"/>
            <w:tcMar>
              <w:top w:w="40" w:type="dxa"/>
              <w:left w:w="200" w:type="dxa"/>
              <w:bottom w:w="40" w:type="dxa"/>
              <w:right w:w="200" w:type="dxa"/>
            </w:tcMar>
            <w:vAlign w:val="center"/>
          </w:tcPr>
          <w:p w14:paraId="119C64E5" w14:textId="77777777" w:rsidR="0077287B" w:rsidRDefault="00E03954">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37D75AC4"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BC1E62C" w14:textId="77777777" w:rsidR="0077287B" w:rsidRDefault="00E03954">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38A7FF13" w14:textId="77777777" w:rsidR="0077287B" w:rsidRDefault="00E03954">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1FF1549F" w14:textId="77777777" w:rsidR="0077287B" w:rsidRDefault="00E03954">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08480DA4" w14:textId="77777777" w:rsidR="0077287B" w:rsidRDefault="00E03954">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4F3FF0B1" w14:textId="77777777" w:rsidR="0077287B" w:rsidRDefault="00E03954">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6301A545" w14:textId="77777777" w:rsidR="0077287B" w:rsidRDefault="00E03954">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512E2248" w14:textId="77777777" w:rsidR="0077287B" w:rsidRDefault="00E03954">
            <w:pPr>
              <w:jc w:val="center"/>
            </w:pPr>
            <w:r>
              <w:rPr>
                <w:rFonts w:eastAsia="Times New Roman" w:cs="Times New Roman"/>
                <w:sz w:val="22"/>
              </w:rPr>
              <w:t>1,4000</w:t>
            </w:r>
          </w:p>
        </w:tc>
      </w:tr>
      <w:tr w:rsidR="0077287B" w14:paraId="06EFB899" w14:textId="77777777">
        <w:trPr>
          <w:jc w:val="center"/>
        </w:trPr>
        <w:tc>
          <w:tcPr>
            <w:tcW w:w="2310" w:type="pct"/>
            <w:vMerge/>
          </w:tcPr>
          <w:p w14:paraId="1D8D857C" w14:textId="77777777" w:rsidR="0077287B" w:rsidRDefault="0077287B"/>
        </w:tc>
        <w:tc>
          <w:tcPr>
            <w:tcW w:w="2310" w:type="pct"/>
            <w:shd w:val="clear" w:color="auto" w:fill="FFFFFF"/>
            <w:tcMar>
              <w:top w:w="40" w:type="dxa"/>
              <w:left w:w="200" w:type="dxa"/>
              <w:bottom w:w="40" w:type="dxa"/>
              <w:right w:w="200" w:type="dxa"/>
            </w:tcMar>
            <w:vAlign w:val="center"/>
          </w:tcPr>
          <w:p w14:paraId="5946B64B" w14:textId="77777777" w:rsidR="0077287B" w:rsidRDefault="00E03954">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08CC49B2"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033DB1A" w14:textId="77777777" w:rsidR="0077287B" w:rsidRDefault="00E03954">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00693915" w14:textId="77777777" w:rsidR="0077287B" w:rsidRDefault="00E03954">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5FBF9CCA" w14:textId="77777777" w:rsidR="0077287B" w:rsidRDefault="00E03954">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54EEDA22" w14:textId="77777777" w:rsidR="0077287B" w:rsidRDefault="00E03954">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6A333007" w14:textId="77777777" w:rsidR="0077287B" w:rsidRDefault="00E03954">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48C6690A" w14:textId="77777777" w:rsidR="0077287B" w:rsidRDefault="00E03954">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7EB87F11" w14:textId="77777777" w:rsidR="0077287B" w:rsidRDefault="00E03954">
            <w:pPr>
              <w:jc w:val="center"/>
            </w:pPr>
            <w:r>
              <w:rPr>
                <w:rFonts w:eastAsia="Times New Roman" w:cs="Times New Roman"/>
                <w:sz w:val="22"/>
              </w:rPr>
              <w:t>1,4000</w:t>
            </w:r>
          </w:p>
        </w:tc>
      </w:tr>
      <w:tr w:rsidR="0077287B" w14:paraId="252B57B3" w14:textId="77777777">
        <w:trPr>
          <w:jc w:val="center"/>
        </w:trPr>
        <w:tc>
          <w:tcPr>
            <w:tcW w:w="2310" w:type="pct"/>
            <w:vMerge/>
          </w:tcPr>
          <w:p w14:paraId="35897E27" w14:textId="77777777" w:rsidR="0077287B" w:rsidRDefault="0077287B"/>
        </w:tc>
        <w:tc>
          <w:tcPr>
            <w:tcW w:w="2310" w:type="pct"/>
            <w:shd w:val="clear" w:color="auto" w:fill="FFFFFF"/>
            <w:tcMar>
              <w:top w:w="40" w:type="dxa"/>
              <w:left w:w="200" w:type="dxa"/>
              <w:bottom w:w="40" w:type="dxa"/>
              <w:right w:w="200" w:type="dxa"/>
            </w:tcMar>
            <w:vAlign w:val="center"/>
          </w:tcPr>
          <w:p w14:paraId="76B97D53"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4509CD37"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4129EC2"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796141E7"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232A3B6C"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2636657E"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0FE062A6"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2E3545E9"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4CC7B9AF" w14:textId="77777777" w:rsidR="0077287B" w:rsidRDefault="00E03954">
            <w:pPr>
              <w:jc w:val="center"/>
            </w:pPr>
            <w:r>
              <w:rPr>
                <w:rFonts w:eastAsia="Times New Roman" w:cs="Times New Roman"/>
                <w:sz w:val="22"/>
              </w:rPr>
              <w:t>0,0080</w:t>
            </w:r>
          </w:p>
        </w:tc>
      </w:tr>
      <w:tr w:rsidR="0077287B" w14:paraId="76D95564" w14:textId="77777777">
        <w:trPr>
          <w:jc w:val="center"/>
        </w:trPr>
        <w:tc>
          <w:tcPr>
            <w:tcW w:w="2310" w:type="pct"/>
            <w:vMerge/>
          </w:tcPr>
          <w:p w14:paraId="0AD041CD" w14:textId="77777777" w:rsidR="0077287B" w:rsidRDefault="0077287B"/>
        </w:tc>
        <w:tc>
          <w:tcPr>
            <w:tcW w:w="2310" w:type="pct"/>
            <w:shd w:val="clear" w:color="auto" w:fill="FFFFFF"/>
            <w:tcMar>
              <w:top w:w="40" w:type="dxa"/>
              <w:left w:w="200" w:type="dxa"/>
              <w:bottom w:w="40" w:type="dxa"/>
              <w:right w:w="200" w:type="dxa"/>
            </w:tcMar>
            <w:vAlign w:val="center"/>
          </w:tcPr>
          <w:p w14:paraId="72790BCB" w14:textId="77777777" w:rsidR="0077287B" w:rsidRDefault="00E03954">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28C65F09"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D38B283" w14:textId="77777777" w:rsidR="0077287B" w:rsidRDefault="00E03954">
            <w:pPr>
              <w:jc w:val="center"/>
            </w:pPr>
            <w:r>
              <w:rPr>
                <w:rFonts w:eastAsia="Times New Roman" w:cs="Times New Roman"/>
                <w:sz w:val="22"/>
              </w:rPr>
              <w:t>1,3920</w:t>
            </w:r>
          </w:p>
        </w:tc>
        <w:tc>
          <w:tcPr>
            <w:tcW w:w="2310" w:type="pct"/>
            <w:shd w:val="clear" w:color="auto" w:fill="FFFFFF"/>
            <w:tcMar>
              <w:top w:w="40" w:type="dxa"/>
              <w:left w:w="200" w:type="dxa"/>
              <w:bottom w:w="40" w:type="dxa"/>
              <w:right w:w="200" w:type="dxa"/>
            </w:tcMar>
            <w:vAlign w:val="center"/>
          </w:tcPr>
          <w:p w14:paraId="6325280D" w14:textId="77777777" w:rsidR="0077287B" w:rsidRDefault="00E03954">
            <w:pPr>
              <w:jc w:val="center"/>
            </w:pPr>
            <w:r>
              <w:rPr>
                <w:rFonts w:eastAsia="Times New Roman" w:cs="Times New Roman"/>
                <w:sz w:val="22"/>
              </w:rPr>
              <w:t>1,3920</w:t>
            </w:r>
          </w:p>
        </w:tc>
        <w:tc>
          <w:tcPr>
            <w:tcW w:w="2310" w:type="pct"/>
            <w:shd w:val="clear" w:color="auto" w:fill="FFFFFF"/>
            <w:tcMar>
              <w:top w:w="40" w:type="dxa"/>
              <w:left w:w="200" w:type="dxa"/>
              <w:bottom w:w="40" w:type="dxa"/>
              <w:right w:w="200" w:type="dxa"/>
            </w:tcMar>
            <w:vAlign w:val="center"/>
          </w:tcPr>
          <w:p w14:paraId="237E5A1C" w14:textId="77777777" w:rsidR="0077287B" w:rsidRDefault="00E03954">
            <w:pPr>
              <w:jc w:val="center"/>
            </w:pPr>
            <w:r>
              <w:rPr>
                <w:rFonts w:eastAsia="Times New Roman" w:cs="Times New Roman"/>
                <w:sz w:val="22"/>
              </w:rPr>
              <w:t>1,3920</w:t>
            </w:r>
          </w:p>
        </w:tc>
        <w:tc>
          <w:tcPr>
            <w:tcW w:w="2310" w:type="pct"/>
            <w:shd w:val="clear" w:color="auto" w:fill="FFFFFF"/>
            <w:tcMar>
              <w:top w:w="40" w:type="dxa"/>
              <w:left w:w="200" w:type="dxa"/>
              <w:bottom w:w="40" w:type="dxa"/>
              <w:right w:w="200" w:type="dxa"/>
            </w:tcMar>
            <w:vAlign w:val="center"/>
          </w:tcPr>
          <w:p w14:paraId="4153A06A" w14:textId="77777777" w:rsidR="0077287B" w:rsidRDefault="00E03954">
            <w:pPr>
              <w:jc w:val="center"/>
            </w:pPr>
            <w:r>
              <w:rPr>
                <w:rFonts w:eastAsia="Times New Roman" w:cs="Times New Roman"/>
                <w:sz w:val="22"/>
              </w:rPr>
              <w:t>1,3920</w:t>
            </w:r>
          </w:p>
        </w:tc>
        <w:tc>
          <w:tcPr>
            <w:tcW w:w="2310" w:type="pct"/>
            <w:shd w:val="clear" w:color="auto" w:fill="FFFFFF"/>
            <w:tcMar>
              <w:top w:w="40" w:type="dxa"/>
              <w:left w:w="200" w:type="dxa"/>
              <w:bottom w:w="40" w:type="dxa"/>
              <w:right w:w="200" w:type="dxa"/>
            </w:tcMar>
            <w:vAlign w:val="center"/>
          </w:tcPr>
          <w:p w14:paraId="403DDDD9" w14:textId="77777777" w:rsidR="0077287B" w:rsidRDefault="00E03954">
            <w:pPr>
              <w:jc w:val="center"/>
            </w:pPr>
            <w:r>
              <w:rPr>
                <w:rFonts w:eastAsia="Times New Roman" w:cs="Times New Roman"/>
                <w:sz w:val="22"/>
              </w:rPr>
              <w:t>1,3920</w:t>
            </w:r>
          </w:p>
        </w:tc>
        <w:tc>
          <w:tcPr>
            <w:tcW w:w="2310" w:type="pct"/>
            <w:shd w:val="clear" w:color="auto" w:fill="FFFFFF"/>
            <w:tcMar>
              <w:top w:w="40" w:type="dxa"/>
              <w:left w:w="200" w:type="dxa"/>
              <w:bottom w:w="40" w:type="dxa"/>
              <w:right w:w="200" w:type="dxa"/>
            </w:tcMar>
            <w:vAlign w:val="center"/>
          </w:tcPr>
          <w:p w14:paraId="2074916B" w14:textId="77777777" w:rsidR="0077287B" w:rsidRDefault="00E03954">
            <w:pPr>
              <w:jc w:val="center"/>
            </w:pPr>
            <w:r>
              <w:rPr>
                <w:rFonts w:eastAsia="Times New Roman" w:cs="Times New Roman"/>
                <w:sz w:val="22"/>
              </w:rPr>
              <w:t>1,3920</w:t>
            </w:r>
          </w:p>
        </w:tc>
        <w:tc>
          <w:tcPr>
            <w:tcW w:w="2310" w:type="pct"/>
            <w:shd w:val="clear" w:color="auto" w:fill="FFFFFF"/>
            <w:tcMar>
              <w:top w:w="40" w:type="dxa"/>
              <w:left w:w="200" w:type="dxa"/>
              <w:bottom w:w="40" w:type="dxa"/>
              <w:right w:w="200" w:type="dxa"/>
            </w:tcMar>
            <w:vAlign w:val="center"/>
          </w:tcPr>
          <w:p w14:paraId="32FB8991" w14:textId="77777777" w:rsidR="0077287B" w:rsidRDefault="00E03954">
            <w:pPr>
              <w:jc w:val="center"/>
            </w:pPr>
            <w:r>
              <w:rPr>
                <w:rFonts w:eastAsia="Times New Roman" w:cs="Times New Roman"/>
                <w:sz w:val="22"/>
              </w:rPr>
              <w:t>1,3920</w:t>
            </w:r>
          </w:p>
        </w:tc>
      </w:tr>
      <w:tr w:rsidR="0077287B" w14:paraId="3EFAE374" w14:textId="77777777">
        <w:trPr>
          <w:jc w:val="center"/>
        </w:trPr>
        <w:tc>
          <w:tcPr>
            <w:tcW w:w="2310" w:type="pct"/>
            <w:vMerge/>
          </w:tcPr>
          <w:p w14:paraId="0AADD5BE" w14:textId="77777777" w:rsidR="0077287B" w:rsidRDefault="0077287B"/>
        </w:tc>
        <w:tc>
          <w:tcPr>
            <w:tcW w:w="2310" w:type="pct"/>
            <w:shd w:val="clear" w:color="auto" w:fill="FFFFFF"/>
            <w:tcMar>
              <w:top w:w="40" w:type="dxa"/>
              <w:left w:w="200" w:type="dxa"/>
              <w:bottom w:w="40" w:type="dxa"/>
              <w:right w:w="200" w:type="dxa"/>
            </w:tcMar>
            <w:vAlign w:val="center"/>
          </w:tcPr>
          <w:p w14:paraId="49ED899A"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38C4BFE6"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F02A40F" w14:textId="77777777" w:rsidR="0077287B" w:rsidRDefault="00E03954">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535CB48E" w14:textId="77777777" w:rsidR="0077287B" w:rsidRDefault="00E03954">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26879503" w14:textId="77777777" w:rsidR="0077287B" w:rsidRDefault="00E03954">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3A6C5D5F" w14:textId="77777777" w:rsidR="0077287B" w:rsidRDefault="00E03954">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6A46D1B6" w14:textId="77777777" w:rsidR="0077287B" w:rsidRDefault="00E03954">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39E828E8" w14:textId="77777777" w:rsidR="0077287B" w:rsidRDefault="00E03954">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1A761471" w14:textId="77777777" w:rsidR="0077287B" w:rsidRDefault="00E03954">
            <w:pPr>
              <w:jc w:val="center"/>
            </w:pPr>
            <w:r>
              <w:rPr>
                <w:rFonts w:eastAsia="Times New Roman" w:cs="Times New Roman"/>
                <w:sz w:val="22"/>
              </w:rPr>
              <w:t>0,1800</w:t>
            </w:r>
          </w:p>
        </w:tc>
      </w:tr>
      <w:tr w:rsidR="0077287B" w14:paraId="09E320C8" w14:textId="77777777">
        <w:trPr>
          <w:jc w:val="center"/>
        </w:trPr>
        <w:tc>
          <w:tcPr>
            <w:tcW w:w="2310" w:type="pct"/>
            <w:vMerge/>
          </w:tcPr>
          <w:p w14:paraId="39F4C005" w14:textId="77777777" w:rsidR="0077287B" w:rsidRDefault="0077287B"/>
        </w:tc>
        <w:tc>
          <w:tcPr>
            <w:tcW w:w="2310" w:type="pct"/>
            <w:shd w:val="clear" w:color="auto" w:fill="FFFFFF"/>
            <w:tcMar>
              <w:top w:w="40" w:type="dxa"/>
              <w:left w:w="200" w:type="dxa"/>
              <w:bottom w:w="40" w:type="dxa"/>
              <w:right w:w="200" w:type="dxa"/>
            </w:tcMar>
            <w:vAlign w:val="center"/>
          </w:tcPr>
          <w:p w14:paraId="7D774259"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63395BEC"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A8855DC" w14:textId="77777777" w:rsidR="0077287B" w:rsidRDefault="00E03954">
            <w:pPr>
              <w:jc w:val="center"/>
            </w:pPr>
            <w:r>
              <w:rPr>
                <w:rFonts w:eastAsia="Times New Roman" w:cs="Times New Roman"/>
                <w:sz w:val="22"/>
              </w:rPr>
              <w:t>0,0090</w:t>
            </w:r>
          </w:p>
        </w:tc>
        <w:tc>
          <w:tcPr>
            <w:tcW w:w="2310" w:type="pct"/>
            <w:shd w:val="clear" w:color="auto" w:fill="FFFFFF"/>
            <w:tcMar>
              <w:top w:w="40" w:type="dxa"/>
              <w:left w:w="200" w:type="dxa"/>
              <w:bottom w:w="40" w:type="dxa"/>
              <w:right w:w="200" w:type="dxa"/>
            </w:tcMar>
            <w:vAlign w:val="center"/>
          </w:tcPr>
          <w:p w14:paraId="4B52ACB1" w14:textId="77777777" w:rsidR="0077287B" w:rsidRDefault="00E03954">
            <w:pPr>
              <w:jc w:val="center"/>
            </w:pPr>
            <w:r>
              <w:rPr>
                <w:rFonts w:eastAsia="Times New Roman" w:cs="Times New Roman"/>
                <w:sz w:val="22"/>
              </w:rPr>
              <w:t>0,0090</w:t>
            </w:r>
          </w:p>
        </w:tc>
        <w:tc>
          <w:tcPr>
            <w:tcW w:w="2310" w:type="pct"/>
            <w:shd w:val="clear" w:color="auto" w:fill="FFFFFF"/>
            <w:tcMar>
              <w:top w:w="40" w:type="dxa"/>
              <w:left w:w="200" w:type="dxa"/>
              <w:bottom w:w="40" w:type="dxa"/>
              <w:right w:w="200" w:type="dxa"/>
            </w:tcMar>
            <w:vAlign w:val="center"/>
          </w:tcPr>
          <w:p w14:paraId="3DB7DEFD" w14:textId="77777777" w:rsidR="0077287B" w:rsidRDefault="00E03954">
            <w:pPr>
              <w:jc w:val="center"/>
            </w:pPr>
            <w:r>
              <w:rPr>
                <w:rFonts w:eastAsia="Times New Roman" w:cs="Times New Roman"/>
                <w:sz w:val="22"/>
              </w:rPr>
              <w:t>0,0090</w:t>
            </w:r>
          </w:p>
        </w:tc>
        <w:tc>
          <w:tcPr>
            <w:tcW w:w="2310" w:type="pct"/>
            <w:shd w:val="clear" w:color="auto" w:fill="FFFFFF"/>
            <w:tcMar>
              <w:top w:w="40" w:type="dxa"/>
              <w:left w:w="200" w:type="dxa"/>
              <w:bottom w:w="40" w:type="dxa"/>
              <w:right w:w="200" w:type="dxa"/>
            </w:tcMar>
            <w:vAlign w:val="center"/>
          </w:tcPr>
          <w:p w14:paraId="51F25DD6" w14:textId="77777777" w:rsidR="0077287B" w:rsidRDefault="00E03954">
            <w:pPr>
              <w:jc w:val="center"/>
            </w:pPr>
            <w:r>
              <w:rPr>
                <w:rFonts w:eastAsia="Times New Roman" w:cs="Times New Roman"/>
                <w:sz w:val="22"/>
              </w:rPr>
              <w:t>0,0090</w:t>
            </w:r>
          </w:p>
        </w:tc>
        <w:tc>
          <w:tcPr>
            <w:tcW w:w="2310" w:type="pct"/>
            <w:shd w:val="clear" w:color="auto" w:fill="FFFFFF"/>
            <w:tcMar>
              <w:top w:w="40" w:type="dxa"/>
              <w:left w:w="200" w:type="dxa"/>
              <w:bottom w:w="40" w:type="dxa"/>
              <w:right w:w="200" w:type="dxa"/>
            </w:tcMar>
            <w:vAlign w:val="center"/>
          </w:tcPr>
          <w:p w14:paraId="5A06B0FC" w14:textId="77777777" w:rsidR="0077287B" w:rsidRDefault="00E03954">
            <w:pPr>
              <w:jc w:val="center"/>
            </w:pPr>
            <w:r>
              <w:rPr>
                <w:rFonts w:eastAsia="Times New Roman" w:cs="Times New Roman"/>
                <w:sz w:val="22"/>
              </w:rPr>
              <w:t>0,0090</w:t>
            </w:r>
          </w:p>
        </w:tc>
        <w:tc>
          <w:tcPr>
            <w:tcW w:w="2310" w:type="pct"/>
            <w:shd w:val="clear" w:color="auto" w:fill="FFFFFF"/>
            <w:tcMar>
              <w:top w:w="40" w:type="dxa"/>
              <w:left w:w="200" w:type="dxa"/>
              <w:bottom w:w="40" w:type="dxa"/>
              <w:right w:w="200" w:type="dxa"/>
            </w:tcMar>
            <w:vAlign w:val="center"/>
          </w:tcPr>
          <w:p w14:paraId="4DC09002" w14:textId="77777777" w:rsidR="0077287B" w:rsidRDefault="00E03954">
            <w:pPr>
              <w:jc w:val="center"/>
            </w:pPr>
            <w:r>
              <w:rPr>
                <w:rFonts w:eastAsia="Times New Roman" w:cs="Times New Roman"/>
                <w:sz w:val="22"/>
              </w:rPr>
              <w:t>0,0090</w:t>
            </w:r>
          </w:p>
        </w:tc>
        <w:tc>
          <w:tcPr>
            <w:tcW w:w="2310" w:type="pct"/>
            <w:shd w:val="clear" w:color="auto" w:fill="FFFFFF"/>
            <w:tcMar>
              <w:top w:w="40" w:type="dxa"/>
              <w:left w:w="200" w:type="dxa"/>
              <w:bottom w:w="40" w:type="dxa"/>
              <w:right w:w="200" w:type="dxa"/>
            </w:tcMar>
            <w:vAlign w:val="center"/>
          </w:tcPr>
          <w:p w14:paraId="6F617C1C" w14:textId="77777777" w:rsidR="0077287B" w:rsidRDefault="00E03954">
            <w:pPr>
              <w:jc w:val="center"/>
            </w:pPr>
            <w:r>
              <w:rPr>
                <w:rFonts w:eastAsia="Times New Roman" w:cs="Times New Roman"/>
                <w:sz w:val="22"/>
              </w:rPr>
              <w:t>0,0090</w:t>
            </w:r>
          </w:p>
        </w:tc>
      </w:tr>
      <w:tr w:rsidR="0077287B" w14:paraId="79306DA4" w14:textId="77777777">
        <w:trPr>
          <w:jc w:val="center"/>
        </w:trPr>
        <w:tc>
          <w:tcPr>
            <w:tcW w:w="2310" w:type="pct"/>
            <w:vMerge/>
          </w:tcPr>
          <w:p w14:paraId="696D4DA1" w14:textId="77777777" w:rsidR="0077287B" w:rsidRDefault="0077287B"/>
        </w:tc>
        <w:tc>
          <w:tcPr>
            <w:tcW w:w="2310" w:type="pct"/>
            <w:vMerge w:val="restart"/>
            <w:shd w:val="clear" w:color="auto" w:fill="FFFFFF"/>
            <w:tcMar>
              <w:top w:w="40" w:type="dxa"/>
              <w:left w:w="200" w:type="dxa"/>
              <w:bottom w:w="40" w:type="dxa"/>
              <w:right w:w="200" w:type="dxa"/>
            </w:tcMar>
            <w:vAlign w:val="center"/>
          </w:tcPr>
          <w:p w14:paraId="21480370"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62B8B361"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2C68C51" w14:textId="77777777" w:rsidR="0077287B" w:rsidRDefault="00E03954">
            <w:pPr>
              <w:jc w:val="center"/>
            </w:pPr>
            <w:r>
              <w:rPr>
                <w:rFonts w:eastAsia="Times New Roman" w:cs="Times New Roman"/>
                <w:sz w:val="22"/>
              </w:rPr>
              <w:t>1,2030</w:t>
            </w:r>
          </w:p>
        </w:tc>
        <w:tc>
          <w:tcPr>
            <w:tcW w:w="2310" w:type="pct"/>
            <w:shd w:val="clear" w:color="auto" w:fill="FFFFFF"/>
            <w:tcMar>
              <w:top w:w="40" w:type="dxa"/>
              <w:left w:w="200" w:type="dxa"/>
              <w:bottom w:w="40" w:type="dxa"/>
              <w:right w:w="200" w:type="dxa"/>
            </w:tcMar>
            <w:vAlign w:val="center"/>
          </w:tcPr>
          <w:p w14:paraId="7601F7D5" w14:textId="77777777" w:rsidR="0077287B" w:rsidRDefault="00E03954">
            <w:pPr>
              <w:jc w:val="center"/>
            </w:pPr>
            <w:r>
              <w:rPr>
                <w:rFonts w:eastAsia="Times New Roman" w:cs="Times New Roman"/>
                <w:sz w:val="22"/>
              </w:rPr>
              <w:t>1,2030</w:t>
            </w:r>
          </w:p>
        </w:tc>
        <w:tc>
          <w:tcPr>
            <w:tcW w:w="2310" w:type="pct"/>
            <w:shd w:val="clear" w:color="auto" w:fill="FFFFFF"/>
            <w:tcMar>
              <w:top w:w="40" w:type="dxa"/>
              <w:left w:w="200" w:type="dxa"/>
              <w:bottom w:w="40" w:type="dxa"/>
              <w:right w:w="200" w:type="dxa"/>
            </w:tcMar>
            <w:vAlign w:val="center"/>
          </w:tcPr>
          <w:p w14:paraId="448DA29C" w14:textId="77777777" w:rsidR="0077287B" w:rsidRDefault="00E03954">
            <w:pPr>
              <w:jc w:val="center"/>
            </w:pPr>
            <w:r>
              <w:rPr>
                <w:rFonts w:eastAsia="Times New Roman" w:cs="Times New Roman"/>
                <w:sz w:val="22"/>
              </w:rPr>
              <w:t>1,2030</w:t>
            </w:r>
          </w:p>
        </w:tc>
        <w:tc>
          <w:tcPr>
            <w:tcW w:w="2310" w:type="pct"/>
            <w:shd w:val="clear" w:color="auto" w:fill="FFFFFF"/>
            <w:tcMar>
              <w:top w:w="40" w:type="dxa"/>
              <w:left w:w="200" w:type="dxa"/>
              <w:bottom w:w="40" w:type="dxa"/>
              <w:right w:w="200" w:type="dxa"/>
            </w:tcMar>
            <w:vAlign w:val="center"/>
          </w:tcPr>
          <w:p w14:paraId="08A41ACF" w14:textId="77777777" w:rsidR="0077287B" w:rsidRDefault="00E03954">
            <w:pPr>
              <w:jc w:val="center"/>
            </w:pPr>
            <w:r>
              <w:rPr>
                <w:rFonts w:eastAsia="Times New Roman" w:cs="Times New Roman"/>
                <w:sz w:val="22"/>
              </w:rPr>
              <w:t>1,2030</w:t>
            </w:r>
          </w:p>
        </w:tc>
        <w:tc>
          <w:tcPr>
            <w:tcW w:w="2310" w:type="pct"/>
            <w:shd w:val="clear" w:color="auto" w:fill="FFFFFF"/>
            <w:tcMar>
              <w:top w:w="40" w:type="dxa"/>
              <w:left w:w="200" w:type="dxa"/>
              <w:bottom w:w="40" w:type="dxa"/>
              <w:right w:w="200" w:type="dxa"/>
            </w:tcMar>
            <w:vAlign w:val="center"/>
          </w:tcPr>
          <w:p w14:paraId="1AA52C67" w14:textId="77777777" w:rsidR="0077287B" w:rsidRDefault="00E03954">
            <w:pPr>
              <w:jc w:val="center"/>
            </w:pPr>
            <w:r>
              <w:rPr>
                <w:rFonts w:eastAsia="Times New Roman" w:cs="Times New Roman"/>
                <w:sz w:val="22"/>
              </w:rPr>
              <w:t>1,2030</w:t>
            </w:r>
          </w:p>
        </w:tc>
        <w:tc>
          <w:tcPr>
            <w:tcW w:w="2310" w:type="pct"/>
            <w:shd w:val="clear" w:color="auto" w:fill="FFFFFF"/>
            <w:tcMar>
              <w:top w:w="40" w:type="dxa"/>
              <w:left w:w="200" w:type="dxa"/>
              <w:bottom w:w="40" w:type="dxa"/>
              <w:right w:w="200" w:type="dxa"/>
            </w:tcMar>
            <w:vAlign w:val="center"/>
          </w:tcPr>
          <w:p w14:paraId="4DA51D8B" w14:textId="77777777" w:rsidR="0077287B" w:rsidRDefault="00E03954">
            <w:pPr>
              <w:jc w:val="center"/>
            </w:pPr>
            <w:r>
              <w:rPr>
                <w:rFonts w:eastAsia="Times New Roman" w:cs="Times New Roman"/>
                <w:sz w:val="22"/>
              </w:rPr>
              <w:t>1,2030</w:t>
            </w:r>
          </w:p>
        </w:tc>
        <w:tc>
          <w:tcPr>
            <w:tcW w:w="2310" w:type="pct"/>
            <w:shd w:val="clear" w:color="auto" w:fill="FFFFFF"/>
            <w:tcMar>
              <w:top w:w="40" w:type="dxa"/>
              <w:left w:w="200" w:type="dxa"/>
              <w:bottom w:w="40" w:type="dxa"/>
              <w:right w:w="200" w:type="dxa"/>
            </w:tcMar>
            <w:vAlign w:val="center"/>
          </w:tcPr>
          <w:p w14:paraId="526B4B31" w14:textId="77777777" w:rsidR="0077287B" w:rsidRDefault="00E03954">
            <w:pPr>
              <w:jc w:val="center"/>
            </w:pPr>
            <w:r>
              <w:rPr>
                <w:rFonts w:eastAsia="Times New Roman" w:cs="Times New Roman"/>
                <w:sz w:val="22"/>
              </w:rPr>
              <w:t>1,2030</w:t>
            </w:r>
          </w:p>
        </w:tc>
      </w:tr>
      <w:tr w:rsidR="0077287B" w14:paraId="03EDEB65" w14:textId="77777777">
        <w:trPr>
          <w:jc w:val="center"/>
        </w:trPr>
        <w:tc>
          <w:tcPr>
            <w:tcW w:w="2310" w:type="pct"/>
            <w:vMerge/>
          </w:tcPr>
          <w:p w14:paraId="51EB1A6C" w14:textId="77777777" w:rsidR="0077287B" w:rsidRDefault="0077287B"/>
        </w:tc>
        <w:tc>
          <w:tcPr>
            <w:tcW w:w="2310" w:type="pct"/>
            <w:vMerge/>
          </w:tcPr>
          <w:p w14:paraId="4361862A" w14:textId="77777777" w:rsidR="0077287B" w:rsidRDefault="0077287B"/>
        </w:tc>
        <w:tc>
          <w:tcPr>
            <w:tcW w:w="2310" w:type="pct"/>
            <w:shd w:val="clear" w:color="auto" w:fill="FFFFFF"/>
            <w:tcMar>
              <w:top w:w="40" w:type="dxa"/>
              <w:left w:w="200" w:type="dxa"/>
              <w:bottom w:w="40" w:type="dxa"/>
              <w:right w:w="200" w:type="dxa"/>
            </w:tcMar>
            <w:vAlign w:val="center"/>
          </w:tcPr>
          <w:p w14:paraId="0F64C670"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81D6D9D" w14:textId="77777777" w:rsidR="0077287B" w:rsidRDefault="00E03954">
            <w:pPr>
              <w:jc w:val="center"/>
            </w:pPr>
            <w:r>
              <w:rPr>
                <w:rFonts w:eastAsia="Times New Roman" w:cs="Times New Roman"/>
                <w:sz w:val="22"/>
              </w:rPr>
              <w:t>85,9286</w:t>
            </w:r>
          </w:p>
        </w:tc>
        <w:tc>
          <w:tcPr>
            <w:tcW w:w="2310" w:type="pct"/>
            <w:shd w:val="clear" w:color="auto" w:fill="FFFFFF"/>
            <w:tcMar>
              <w:top w:w="40" w:type="dxa"/>
              <w:left w:w="200" w:type="dxa"/>
              <w:bottom w:w="40" w:type="dxa"/>
              <w:right w:w="200" w:type="dxa"/>
            </w:tcMar>
            <w:vAlign w:val="center"/>
          </w:tcPr>
          <w:p w14:paraId="0C02D8FC" w14:textId="77777777" w:rsidR="0077287B" w:rsidRDefault="00E03954">
            <w:pPr>
              <w:jc w:val="center"/>
            </w:pPr>
            <w:r>
              <w:rPr>
                <w:rFonts w:eastAsia="Times New Roman" w:cs="Times New Roman"/>
                <w:sz w:val="22"/>
              </w:rPr>
              <w:t>85,9286</w:t>
            </w:r>
          </w:p>
        </w:tc>
        <w:tc>
          <w:tcPr>
            <w:tcW w:w="2310" w:type="pct"/>
            <w:shd w:val="clear" w:color="auto" w:fill="FFFFFF"/>
            <w:tcMar>
              <w:top w:w="40" w:type="dxa"/>
              <w:left w:w="200" w:type="dxa"/>
              <w:bottom w:w="40" w:type="dxa"/>
              <w:right w:w="200" w:type="dxa"/>
            </w:tcMar>
            <w:vAlign w:val="center"/>
          </w:tcPr>
          <w:p w14:paraId="644AF0D2" w14:textId="77777777" w:rsidR="0077287B" w:rsidRDefault="00E03954">
            <w:pPr>
              <w:jc w:val="center"/>
            </w:pPr>
            <w:r>
              <w:rPr>
                <w:rFonts w:eastAsia="Times New Roman" w:cs="Times New Roman"/>
                <w:sz w:val="22"/>
              </w:rPr>
              <w:t>85,9286</w:t>
            </w:r>
          </w:p>
        </w:tc>
        <w:tc>
          <w:tcPr>
            <w:tcW w:w="2310" w:type="pct"/>
            <w:shd w:val="clear" w:color="auto" w:fill="FFFFFF"/>
            <w:tcMar>
              <w:top w:w="40" w:type="dxa"/>
              <w:left w:w="200" w:type="dxa"/>
              <w:bottom w:w="40" w:type="dxa"/>
              <w:right w:w="200" w:type="dxa"/>
            </w:tcMar>
            <w:vAlign w:val="center"/>
          </w:tcPr>
          <w:p w14:paraId="2A0587C0" w14:textId="77777777" w:rsidR="0077287B" w:rsidRDefault="00E03954">
            <w:pPr>
              <w:jc w:val="center"/>
            </w:pPr>
            <w:r>
              <w:rPr>
                <w:rFonts w:eastAsia="Times New Roman" w:cs="Times New Roman"/>
                <w:sz w:val="22"/>
              </w:rPr>
              <w:t>85,9286</w:t>
            </w:r>
          </w:p>
        </w:tc>
        <w:tc>
          <w:tcPr>
            <w:tcW w:w="2310" w:type="pct"/>
            <w:shd w:val="clear" w:color="auto" w:fill="FFFFFF"/>
            <w:tcMar>
              <w:top w:w="40" w:type="dxa"/>
              <w:left w:w="200" w:type="dxa"/>
              <w:bottom w:w="40" w:type="dxa"/>
              <w:right w:w="200" w:type="dxa"/>
            </w:tcMar>
            <w:vAlign w:val="center"/>
          </w:tcPr>
          <w:p w14:paraId="313593F6" w14:textId="77777777" w:rsidR="0077287B" w:rsidRDefault="00E03954">
            <w:pPr>
              <w:jc w:val="center"/>
            </w:pPr>
            <w:r>
              <w:rPr>
                <w:rFonts w:eastAsia="Times New Roman" w:cs="Times New Roman"/>
                <w:sz w:val="22"/>
              </w:rPr>
              <w:t>85,9286</w:t>
            </w:r>
          </w:p>
        </w:tc>
        <w:tc>
          <w:tcPr>
            <w:tcW w:w="2310" w:type="pct"/>
            <w:shd w:val="clear" w:color="auto" w:fill="FFFFFF"/>
            <w:tcMar>
              <w:top w:w="40" w:type="dxa"/>
              <w:left w:w="200" w:type="dxa"/>
              <w:bottom w:w="40" w:type="dxa"/>
              <w:right w:w="200" w:type="dxa"/>
            </w:tcMar>
            <w:vAlign w:val="center"/>
          </w:tcPr>
          <w:p w14:paraId="6F7A1B95" w14:textId="77777777" w:rsidR="0077287B" w:rsidRDefault="00E03954">
            <w:pPr>
              <w:jc w:val="center"/>
            </w:pPr>
            <w:r>
              <w:rPr>
                <w:rFonts w:eastAsia="Times New Roman" w:cs="Times New Roman"/>
                <w:sz w:val="22"/>
              </w:rPr>
              <w:t>85,9286</w:t>
            </w:r>
          </w:p>
        </w:tc>
        <w:tc>
          <w:tcPr>
            <w:tcW w:w="2310" w:type="pct"/>
            <w:shd w:val="clear" w:color="auto" w:fill="FFFFFF"/>
            <w:tcMar>
              <w:top w:w="40" w:type="dxa"/>
              <w:left w:w="200" w:type="dxa"/>
              <w:bottom w:w="40" w:type="dxa"/>
              <w:right w:w="200" w:type="dxa"/>
            </w:tcMar>
            <w:vAlign w:val="center"/>
          </w:tcPr>
          <w:p w14:paraId="3A810D74" w14:textId="77777777" w:rsidR="0077287B" w:rsidRDefault="00E03954">
            <w:pPr>
              <w:jc w:val="center"/>
            </w:pPr>
            <w:r>
              <w:rPr>
                <w:rFonts w:eastAsia="Times New Roman" w:cs="Times New Roman"/>
                <w:sz w:val="22"/>
              </w:rPr>
              <w:t>85,9286</w:t>
            </w:r>
          </w:p>
        </w:tc>
      </w:tr>
      <w:tr w:rsidR="0077287B" w14:paraId="447B8405" w14:textId="77777777">
        <w:trPr>
          <w:jc w:val="center"/>
        </w:trPr>
        <w:tc>
          <w:tcPr>
            <w:tcW w:w="2310" w:type="pct"/>
            <w:vMerge w:val="restart"/>
            <w:shd w:val="clear" w:color="auto" w:fill="FFFFFF"/>
            <w:tcMar>
              <w:top w:w="40" w:type="dxa"/>
              <w:left w:w="200" w:type="dxa"/>
              <w:bottom w:w="40" w:type="dxa"/>
              <w:right w:w="200" w:type="dxa"/>
            </w:tcMar>
            <w:vAlign w:val="center"/>
          </w:tcPr>
          <w:p w14:paraId="596C2368" w14:textId="77777777" w:rsidR="0077287B" w:rsidRDefault="00E03954">
            <w:r>
              <w:rPr>
                <w:rFonts w:eastAsia="Times New Roman" w:cs="Times New Roman"/>
                <w:sz w:val="22"/>
              </w:rPr>
              <w:t>Котельная №42-27детского сада</w:t>
            </w:r>
          </w:p>
        </w:tc>
        <w:tc>
          <w:tcPr>
            <w:tcW w:w="2310" w:type="pct"/>
            <w:shd w:val="clear" w:color="auto" w:fill="FFFFFF"/>
            <w:tcMar>
              <w:top w:w="40" w:type="dxa"/>
              <w:left w:w="200" w:type="dxa"/>
              <w:bottom w:w="40" w:type="dxa"/>
              <w:right w:w="200" w:type="dxa"/>
            </w:tcMar>
            <w:vAlign w:val="center"/>
          </w:tcPr>
          <w:p w14:paraId="249742F2" w14:textId="77777777" w:rsidR="0077287B" w:rsidRDefault="00E03954">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59F0028C"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79E9D62" w14:textId="77777777" w:rsidR="0077287B" w:rsidRDefault="00E03954">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4B08A15A" w14:textId="77777777" w:rsidR="0077287B" w:rsidRDefault="00E03954">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2522D0FD" w14:textId="77777777" w:rsidR="0077287B" w:rsidRDefault="00E03954">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43B844D7" w14:textId="77777777" w:rsidR="0077287B" w:rsidRDefault="00E03954">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0F35B829" w14:textId="77777777" w:rsidR="0077287B" w:rsidRDefault="00E03954">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1AE6BE62" w14:textId="77777777" w:rsidR="0077287B" w:rsidRDefault="00E03954">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21228600" w14:textId="77777777" w:rsidR="0077287B" w:rsidRDefault="00E03954">
            <w:pPr>
              <w:jc w:val="center"/>
            </w:pPr>
            <w:r>
              <w:rPr>
                <w:rFonts w:eastAsia="Times New Roman" w:cs="Times New Roman"/>
                <w:sz w:val="22"/>
              </w:rPr>
              <w:t>1,4000</w:t>
            </w:r>
          </w:p>
        </w:tc>
      </w:tr>
      <w:tr w:rsidR="0077287B" w14:paraId="20DAF54E" w14:textId="77777777">
        <w:trPr>
          <w:jc w:val="center"/>
        </w:trPr>
        <w:tc>
          <w:tcPr>
            <w:tcW w:w="2310" w:type="pct"/>
            <w:vMerge/>
          </w:tcPr>
          <w:p w14:paraId="51847B5F" w14:textId="77777777" w:rsidR="0077287B" w:rsidRDefault="0077287B"/>
        </w:tc>
        <w:tc>
          <w:tcPr>
            <w:tcW w:w="2310" w:type="pct"/>
            <w:shd w:val="clear" w:color="auto" w:fill="FFFFFF"/>
            <w:tcMar>
              <w:top w:w="40" w:type="dxa"/>
              <w:left w:w="200" w:type="dxa"/>
              <w:bottom w:w="40" w:type="dxa"/>
              <w:right w:w="200" w:type="dxa"/>
            </w:tcMar>
            <w:vAlign w:val="center"/>
          </w:tcPr>
          <w:p w14:paraId="627DD742" w14:textId="77777777" w:rsidR="0077287B" w:rsidRDefault="00E03954">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10B7E076"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92ACE67" w14:textId="77777777" w:rsidR="0077287B" w:rsidRDefault="00E03954">
            <w:pPr>
              <w:jc w:val="center"/>
            </w:pPr>
            <w:r>
              <w:rPr>
                <w:rFonts w:eastAsia="Times New Roman" w:cs="Times New Roman"/>
                <w:sz w:val="22"/>
              </w:rPr>
              <w:t>1,3550</w:t>
            </w:r>
          </w:p>
        </w:tc>
        <w:tc>
          <w:tcPr>
            <w:tcW w:w="2310" w:type="pct"/>
            <w:shd w:val="clear" w:color="auto" w:fill="FFFFFF"/>
            <w:tcMar>
              <w:top w:w="40" w:type="dxa"/>
              <w:left w:w="200" w:type="dxa"/>
              <w:bottom w:w="40" w:type="dxa"/>
              <w:right w:w="200" w:type="dxa"/>
            </w:tcMar>
            <w:vAlign w:val="center"/>
          </w:tcPr>
          <w:p w14:paraId="7A3D46D1" w14:textId="77777777" w:rsidR="0077287B" w:rsidRDefault="00E03954">
            <w:pPr>
              <w:jc w:val="center"/>
            </w:pPr>
            <w:r>
              <w:rPr>
                <w:rFonts w:eastAsia="Times New Roman" w:cs="Times New Roman"/>
                <w:sz w:val="22"/>
              </w:rPr>
              <w:t>1,3550</w:t>
            </w:r>
          </w:p>
        </w:tc>
        <w:tc>
          <w:tcPr>
            <w:tcW w:w="2310" w:type="pct"/>
            <w:shd w:val="clear" w:color="auto" w:fill="FFFFFF"/>
            <w:tcMar>
              <w:top w:w="40" w:type="dxa"/>
              <w:left w:w="200" w:type="dxa"/>
              <w:bottom w:w="40" w:type="dxa"/>
              <w:right w:w="200" w:type="dxa"/>
            </w:tcMar>
            <w:vAlign w:val="center"/>
          </w:tcPr>
          <w:p w14:paraId="1BD2B471" w14:textId="77777777" w:rsidR="0077287B" w:rsidRDefault="00E03954">
            <w:pPr>
              <w:jc w:val="center"/>
            </w:pPr>
            <w:r>
              <w:rPr>
                <w:rFonts w:eastAsia="Times New Roman" w:cs="Times New Roman"/>
                <w:sz w:val="22"/>
              </w:rPr>
              <w:t>1,3550</w:t>
            </w:r>
          </w:p>
        </w:tc>
        <w:tc>
          <w:tcPr>
            <w:tcW w:w="2310" w:type="pct"/>
            <w:shd w:val="clear" w:color="auto" w:fill="FFFFFF"/>
            <w:tcMar>
              <w:top w:w="40" w:type="dxa"/>
              <w:left w:w="200" w:type="dxa"/>
              <w:bottom w:w="40" w:type="dxa"/>
              <w:right w:w="200" w:type="dxa"/>
            </w:tcMar>
            <w:vAlign w:val="center"/>
          </w:tcPr>
          <w:p w14:paraId="7D6117E8" w14:textId="77777777" w:rsidR="0077287B" w:rsidRDefault="00E03954">
            <w:pPr>
              <w:jc w:val="center"/>
            </w:pPr>
            <w:r>
              <w:rPr>
                <w:rFonts w:eastAsia="Times New Roman" w:cs="Times New Roman"/>
                <w:sz w:val="22"/>
              </w:rPr>
              <w:t>1,3550</w:t>
            </w:r>
          </w:p>
        </w:tc>
        <w:tc>
          <w:tcPr>
            <w:tcW w:w="2310" w:type="pct"/>
            <w:shd w:val="clear" w:color="auto" w:fill="FFFFFF"/>
            <w:tcMar>
              <w:top w:w="40" w:type="dxa"/>
              <w:left w:w="200" w:type="dxa"/>
              <w:bottom w:w="40" w:type="dxa"/>
              <w:right w:w="200" w:type="dxa"/>
            </w:tcMar>
            <w:vAlign w:val="center"/>
          </w:tcPr>
          <w:p w14:paraId="10DF1CB7" w14:textId="77777777" w:rsidR="0077287B" w:rsidRDefault="00E03954">
            <w:pPr>
              <w:jc w:val="center"/>
            </w:pPr>
            <w:r>
              <w:rPr>
                <w:rFonts w:eastAsia="Times New Roman" w:cs="Times New Roman"/>
                <w:sz w:val="22"/>
              </w:rPr>
              <w:t>1,3550</w:t>
            </w:r>
          </w:p>
        </w:tc>
        <w:tc>
          <w:tcPr>
            <w:tcW w:w="2310" w:type="pct"/>
            <w:shd w:val="clear" w:color="auto" w:fill="FFFFFF"/>
            <w:tcMar>
              <w:top w:w="40" w:type="dxa"/>
              <w:left w:w="200" w:type="dxa"/>
              <w:bottom w:w="40" w:type="dxa"/>
              <w:right w:w="200" w:type="dxa"/>
            </w:tcMar>
            <w:vAlign w:val="center"/>
          </w:tcPr>
          <w:p w14:paraId="5A5D4EA7" w14:textId="77777777" w:rsidR="0077287B" w:rsidRDefault="00E03954">
            <w:pPr>
              <w:jc w:val="center"/>
            </w:pPr>
            <w:r>
              <w:rPr>
                <w:rFonts w:eastAsia="Times New Roman" w:cs="Times New Roman"/>
                <w:sz w:val="22"/>
              </w:rPr>
              <w:t>1,3550</w:t>
            </w:r>
          </w:p>
        </w:tc>
        <w:tc>
          <w:tcPr>
            <w:tcW w:w="2310" w:type="pct"/>
            <w:shd w:val="clear" w:color="auto" w:fill="FFFFFF"/>
            <w:tcMar>
              <w:top w:w="40" w:type="dxa"/>
              <w:left w:w="200" w:type="dxa"/>
              <w:bottom w:w="40" w:type="dxa"/>
              <w:right w:w="200" w:type="dxa"/>
            </w:tcMar>
            <w:vAlign w:val="center"/>
          </w:tcPr>
          <w:p w14:paraId="489F4305" w14:textId="77777777" w:rsidR="0077287B" w:rsidRDefault="00E03954">
            <w:pPr>
              <w:jc w:val="center"/>
            </w:pPr>
            <w:r>
              <w:rPr>
                <w:rFonts w:eastAsia="Times New Roman" w:cs="Times New Roman"/>
                <w:sz w:val="22"/>
              </w:rPr>
              <w:t>1,3550</w:t>
            </w:r>
          </w:p>
        </w:tc>
      </w:tr>
      <w:tr w:rsidR="0077287B" w14:paraId="190365B6" w14:textId="77777777">
        <w:trPr>
          <w:jc w:val="center"/>
        </w:trPr>
        <w:tc>
          <w:tcPr>
            <w:tcW w:w="2310" w:type="pct"/>
            <w:vMerge/>
          </w:tcPr>
          <w:p w14:paraId="0B0166B0" w14:textId="77777777" w:rsidR="0077287B" w:rsidRDefault="0077287B"/>
        </w:tc>
        <w:tc>
          <w:tcPr>
            <w:tcW w:w="2310" w:type="pct"/>
            <w:shd w:val="clear" w:color="auto" w:fill="FFFFFF"/>
            <w:tcMar>
              <w:top w:w="40" w:type="dxa"/>
              <w:left w:w="200" w:type="dxa"/>
              <w:bottom w:w="40" w:type="dxa"/>
              <w:right w:w="200" w:type="dxa"/>
            </w:tcMar>
            <w:vAlign w:val="center"/>
          </w:tcPr>
          <w:p w14:paraId="4FCD2E00"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0D6A9B75"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DDA88BB" w14:textId="77777777" w:rsidR="0077287B" w:rsidRDefault="00E03954">
            <w:pPr>
              <w:jc w:val="center"/>
            </w:pPr>
            <w:r>
              <w:rPr>
                <w:rFonts w:eastAsia="Times New Roman" w:cs="Times New Roman"/>
                <w:sz w:val="22"/>
              </w:rPr>
              <w:t>0,0450</w:t>
            </w:r>
          </w:p>
        </w:tc>
        <w:tc>
          <w:tcPr>
            <w:tcW w:w="2310" w:type="pct"/>
            <w:shd w:val="clear" w:color="auto" w:fill="FFFFFF"/>
            <w:tcMar>
              <w:top w:w="40" w:type="dxa"/>
              <w:left w:w="200" w:type="dxa"/>
              <w:bottom w:w="40" w:type="dxa"/>
              <w:right w:w="200" w:type="dxa"/>
            </w:tcMar>
            <w:vAlign w:val="center"/>
          </w:tcPr>
          <w:p w14:paraId="53BC54BC" w14:textId="77777777" w:rsidR="0077287B" w:rsidRDefault="00E03954">
            <w:pPr>
              <w:jc w:val="center"/>
            </w:pPr>
            <w:r>
              <w:rPr>
                <w:rFonts w:eastAsia="Times New Roman" w:cs="Times New Roman"/>
                <w:sz w:val="22"/>
              </w:rPr>
              <w:t>0,0450</w:t>
            </w:r>
          </w:p>
        </w:tc>
        <w:tc>
          <w:tcPr>
            <w:tcW w:w="2310" w:type="pct"/>
            <w:shd w:val="clear" w:color="auto" w:fill="FFFFFF"/>
            <w:tcMar>
              <w:top w:w="40" w:type="dxa"/>
              <w:left w:w="200" w:type="dxa"/>
              <w:bottom w:w="40" w:type="dxa"/>
              <w:right w:w="200" w:type="dxa"/>
            </w:tcMar>
            <w:vAlign w:val="center"/>
          </w:tcPr>
          <w:p w14:paraId="7B0B923A" w14:textId="77777777" w:rsidR="0077287B" w:rsidRDefault="00E03954">
            <w:pPr>
              <w:jc w:val="center"/>
            </w:pPr>
            <w:r>
              <w:rPr>
                <w:rFonts w:eastAsia="Times New Roman" w:cs="Times New Roman"/>
                <w:sz w:val="22"/>
              </w:rPr>
              <w:t>0,0450</w:t>
            </w:r>
          </w:p>
        </w:tc>
        <w:tc>
          <w:tcPr>
            <w:tcW w:w="2310" w:type="pct"/>
            <w:shd w:val="clear" w:color="auto" w:fill="FFFFFF"/>
            <w:tcMar>
              <w:top w:w="40" w:type="dxa"/>
              <w:left w:w="200" w:type="dxa"/>
              <w:bottom w:w="40" w:type="dxa"/>
              <w:right w:w="200" w:type="dxa"/>
            </w:tcMar>
            <w:vAlign w:val="center"/>
          </w:tcPr>
          <w:p w14:paraId="05F5A46C" w14:textId="77777777" w:rsidR="0077287B" w:rsidRDefault="00E03954">
            <w:pPr>
              <w:jc w:val="center"/>
            </w:pPr>
            <w:r>
              <w:rPr>
                <w:rFonts w:eastAsia="Times New Roman" w:cs="Times New Roman"/>
                <w:sz w:val="22"/>
              </w:rPr>
              <w:t>0,0450</w:t>
            </w:r>
          </w:p>
        </w:tc>
        <w:tc>
          <w:tcPr>
            <w:tcW w:w="2310" w:type="pct"/>
            <w:shd w:val="clear" w:color="auto" w:fill="FFFFFF"/>
            <w:tcMar>
              <w:top w:w="40" w:type="dxa"/>
              <w:left w:w="200" w:type="dxa"/>
              <w:bottom w:w="40" w:type="dxa"/>
              <w:right w:w="200" w:type="dxa"/>
            </w:tcMar>
            <w:vAlign w:val="center"/>
          </w:tcPr>
          <w:p w14:paraId="3BB185B2" w14:textId="77777777" w:rsidR="0077287B" w:rsidRDefault="00E03954">
            <w:pPr>
              <w:jc w:val="center"/>
            </w:pPr>
            <w:r>
              <w:rPr>
                <w:rFonts w:eastAsia="Times New Roman" w:cs="Times New Roman"/>
                <w:sz w:val="22"/>
              </w:rPr>
              <w:t>0,0450</w:t>
            </w:r>
          </w:p>
        </w:tc>
        <w:tc>
          <w:tcPr>
            <w:tcW w:w="2310" w:type="pct"/>
            <w:shd w:val="clear" w:color="auto" w:fill="FFFFFF"/>
            <w:tcMar>
              <w:top w:w="40" w:type="dxa"/>
              <w:left w:w="200" w:type="dxa"/>
              <w:bottom w:w="40" w:type="dxa"/>
              <w:right w:w="200" w:type="dxa"/>
            </w:tcMar>
            <w:vAlign w:val="center"/>
          </w:tcPr>
          <w:p w14:paraId="2462DBED" w14:textId="77777777" w:rsidR="0077287B" w:rsidRDefault="00E03954">
            <w:pPr>
              <w:jc w:val="center"/>
            </w:pPr>
            <w:r>
              <w:rPr>
                <w:rFonts w:eastAsia="Times New Roman" w:cs="Times New Roman"/>
                <w:sz w:val="22"/>
              </w:rPr>
              <w:t>0,0450</w:t>
            </w:r>
          </w:p>
        </w:tc>
        <w:tc>
          <w:tcPr>
            <w:tcW w:w="2310" w:type="pct"/>
            <w:shd w:val="clear" w:color="auto" w:fill="FFFFFF"/>
            <w:tcMar>
              <w:top w:w="40" w:type="dxa"/>
              <w:left w:w="200" w:type="dxa"/>
              <w:bottom w:w="40" w:type="dxa"/>
              <w:right w:w="200" w:type="dxa"/>
            </w:tcMar>
            <w:vAlign w:val="center"/>
          </w:tcPr>
          <w:p w14:paraId="7F9BD9E7" w14:textId="77777777" w:rsidR="0077287B" w:rsidRDefault="00E03954">
            <w:pPr>
              <w:jc w:val="center"/>
            </w:pPr>
            <w:r>
              <w:rPr>
                <w:rFonts w:eastAsia="Times New Roman" w:cs="Times New Roman"/>
                <w:sz w:val="22"/>
              </w:rPr>
              <w:t>0,0450</w:t>
            </w:r>
          </w:p>
        </w:tc>
      </w:tr>
      <w:tr w:rsidR="0077287B" w14:paraId="2167B057" w14:textId="77777777">
        <w:trPr>
          <w:jc w:val="center"/>
        </w:trPr>
        <w:tc>
          <w:tcPr>
            <w:tcW w:w="2310" w:type="pct"/>
            <w:vMerge/>
          </w:tcPr>
          <w:p w14:paraId="3261B516" w14:textId="77777777" w:rsidR="0077287B" w:rsidRDefault="0077287B"/>
        </w:tc>
        <w:tc>
          <w:tcPr>
            <w:tcW w:w="2310" w:type="pct"/>
            <w:shd w:val="clear" w:color="auto" w:fill="FFFFFF"/>
            <w:tcMar>
              <w:top w:w="40" w:type="dxa"/>
              <w:left w:w="200" w:type="dxa"/>
              <w:bottom w:w="40" w:type="dxa"/>
              <w:right w:w="200" w:type="dxa"/>
            </w:tcMar>
            <w:vAlign w:val="center"/>
          </w:tcPr>
          <w:p w14:paraId="696CC8C8" w14:textId="77777777" w:rsidR="0077287B" w:rsidRDefault="00E03954">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0D5F9EEA"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8602CF5" w14:textId="77777777" w:rsidR="0077287B" w:rsidRDefault="00E03954">
            <w:pPr>
              <w:jc w:val="center"/>
            </w:pPr>
            <w:r>
              <w:rPr>
                <w:rFonts w:eastAsia="Times New Roman" w:cs="Times New Roman"/>
                <w:sz w:val="22"/>
              </w:rPr>
              <w:t>1,3100</w:t>
            </w:r>
          </w:p>
        </w:tc>
        <w:tc>
          <w:tcPr>
            <w:tcW w:w="2310" w:type="pct"/>
            <w:shd w:val="clear" w:color="auto" w:fill="FFFFFF"/>
            <w:tcMar>
              <w:top w:w="40" w:type="dxa"/>
              <w:left w:w="200" w:type="dxa"/>
              <w:bottom w:w="40" w:type="dxa"/>
              <w:right w:w="200" w:type="dxa"/>
            </w:tcMar>
            <w:vAlign w:val="center"/>
          </w:tcPr>
          <w:p w14:paraId="0CA98474" w14:textId="77777777" w:rsidR="0077287B" w:rsidRDefault="00E03954">
            <w:pPr>
              <w:jc w:val="center"/>
            </w:pPr>
            <w:r>
              <w:rPr>
                <w:rFonts w:eastAsia="Times New Roman" w:cs="Times New Roman"/>
                <w:sz w:val="22"/>
              </w:rPr>
              <w:t>1,3100</w:t>
            </w:r>
          </w:p>
        </w:tc>
        <w:tc>
          <w:tcPr>
            <w:tcW w:w="2310" w:type="pct"/>
            <w:shd w:val="clear" w:color="auto" w:fill="FFFFFF"/>
            <w:tcMar>
              <w:top w:w="40" w:type="dxa"/>
              <w:left w:w="200" w:type="dxa"/>
              <w:bottom w:w="40" w:type="dxa"/>
              <w:right w:w="200" w:type="dxa"/>
            </w:tcMar>
            <w:vAlign w:val="center"/>
          </w:tcPr>
          <w:p w14:paraId="5E4B1AA0" w14:textId="77777777" w:rsidR="0077287B" w:rsidRDefault="00E03954">
            <w:pPr>
              <w:jc w:val="center"/>
            </w:pPr>
            <w:r>
              <w:rPr>
                <w:rFonts w:eastAsia="Times New Roman" w:cs="Times New Roman"/>
                <w:sz w:val="22"/>
              </w:rPr>
              <w:t>1,3100</w:t>
            </w:r>
          </w:p>
        </w:tc>
        <w:tc>
          <w:tcPr>
            <w:tcW w:w="2310" w:type="pct"/>
            <w:shd w:val="clear" w:color="auto" w:fill="FFFFFF"/>
            <w:tcMar>
              <w:top w:w="40" w:type="dxa"/>
              <w:left w:w="200" w:type="dxa"/>
              <w:bottom w:w="40" w:type="dxa"/>
              <w:right w:w="200" w:type="dxa"/>
            </w:tcMar>
            <w:vAlign w:val="center"/>
          </w:tcPr>
          <w:p w14:paraId="024946B8" w14:textId="77777777" w:rsidR="0077287B" w:rsidRDefault="00E03954">
            <w:pPr>
              <w:jc w:val="center"/>
            </w:pPr>
            <w:r>
              <w:rPr>
                <w:rFonts w:eastAsia="Times New Roman" w:cs="Times New Roman"/>
                <w:sz w:val="22"/>
              </w:rPr>
              <w:t>1,3100</w:t>
            </w:r>
          </w:p>
        </w:tc>
        <w:tc>
          <w:tcPr>
            <w:tcW w:w="2310" w:type="pct"/>
            <w:shd w:val="clear" w:color="auto" w:fill="FFFFFF"/>
            <w:tcMar>
              <w:top w:w="40" w:type="dxa"/>
              <w:left w:w="200" w:type="dxa"/>
              <w:bottom w:w="40" w:type="dxa"/>
              <w:right w:w="200" w:type="dxa"/>
            </w:tcMar>
            <w:vAlign w:val="center"/>
          </w:tcPr>
          <w:p w14:paraId="502AA51C" w14:textId="77777777" w:rsidR="0077287B" w:rsidRDefault="00E03954">
            <w:pPr>
              <w:jc w:val="center"/>
            </w:pPr>
            <w:r>
              <w:rPr>
                <w:rFonts w:eastAsia="Times New Roman" w:cs="Times New Roman"/>
                <w:sz w:val="22"/>
              </w:rPr>
              <w:t>1,3100</w:t>
            </w:r>
          </w:p>
        </w:tc>
        <w:tc>
          <w:tcPr>
            <w:tcW w:w="2310" w:type="pct"/>
            <w:shd w:val="clear" w:color="auto" w:fill="FFFFFF"/>
            <w:tcMar>
              <w:top w:w="40" w:type="dxa"/>
              <w:left w:w="200" w:type="dxa"/>
              <w:bottom w:w="40" w:type="dxa"/>
              <w:right w:w="200" w:type="dxa"/>
            </w:tcMar>
            <w:vAlign w:val="center"/>
          </w:tcPr>
          <w:p w14:paraId="0F0CF9B8" w14:textId="77777777" w:rsidR="0077287B" w:rsidRDefault="00E03954">
            <w:pPr>
              <w:jc w:val="center"/>
            </w:pPr>
            <w:r>
              <w:rPr>
                <w:rFonts w:eastAsia="Times New Roman" w:cs="Times New Roman"/>
                <w:sz w:val="22"/>
              </w:rPr>
              <w:t>1,3100</w:t>
            </w:r>
          </w:p>
        </w:tc>
        <w:tc>
          <w:tcPr>
            <w:tcW w:w="2310" w:type="pct"/>
            <w:shd w:val="clear" w:color="auto" w:fill="FFFFFF"/>
            <w:tcMar>
              <w:top w:w="40" w:type="dxa"/>
              <w:left w:w="200" w:type="dxa"/>
              <w:bottom w:w="40" w:type="dxa"/>
              <w:right w:w="200" w:type="dxa"/>
            </w:tcMar>
            <w:vAlign w:val="center"/>
          </w:tcPr>
          <w:p w14:paraId="7FD4CA74" w14:textId="77777777" w:rsidR="0077287B" w:rsidRDefault="00E03954">
            <w:pPr>
              <w:jc w:val="center"/>
            </w:pPr>
            <w:r>
              <w:rPr>
                <w:rFonts w:eastAsia="Times New Roman" w:cs="Times New Roman"/>
                <w:sz w:val="22"/>
              </w:rPr>
              <w:t>1,3100</w:t>
            </w:r>
          </w:p>
        </w:tc>
      </w:tr>
      <w:tr w:rsidR="0077287B" w14:paraId="641D7A74" w14:textId="77777777">
        <w:trPr>
          <w:jc w:val="center"/>
        </w:trPr>
        <w:tc>
          <w:tcPr>
            <w:tcW w:w="2310" w:type="pct"/>
            <w:vMerge/>
          </w:tcPr>
          <w:p w14:paraId="21E4B82C" w14:textId="77777777" w:rsidR="0077287B" w:rsidRDefault="0077287B"/>
        </w:tc>
        <w:tc>
          <w:tcPr>
            <w:tcW w:w="2310" w:type="pct"/>
            <w:shd w:val="clear" w:color="auto" w:fill="FFFFFF"/>
            <w:tcMar>
              <w:top w:w="40" w:type="dxa"/>
              <w:left w:w="200" w:type="dxa"/>
              <w:bottom w:w="40" w:type="dxa"/>
              <w:right w:w="200" w:type="dxa"/>
            </w:tcMar>
            <w:vAlign w:val="center"/>
          </w:tcPr>
          <w:p w14:paraId="5E7A3D29"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12892B2F"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34A6305" w14:textId="77777777" w:rsidR="0077287B" w:rsidRDefault="00E03954">
            <w:pPr>
              <w:jc w:val="center"/>
            </w:pPr>
            <w:r>
              <w:rPr>
                <w:rFonts w:eastAsia="Times New Roman" w:cs="Times New Roman"/>
                <w:sz w:val="22"/>
              </w:rPr>
              <w:t>0,0600</w:t>
            </w:r>
          </w:p>
        </w:tc>
        <w:tc>
          <w:tcPr>
            <w:tcW w:w="2310" w:type="pct"/>
            <w:shd w:val="clear" w:color="auto" w:fill="FFFFFF"/>
            <w:tcMar>
              <w:top w:w="40" w:type="dxa"/>
              <w:left w:w="200" w:type="dxa"/>
              <w:bottom w:w="40" w:type="dxa"/>
              <w:right w:w="200" w:type="dxa"/>
            </w:tcMar>
            <w:vAlign w:val="center"/>
          </w:tcPr>
          <w:p w14:paraId="47C59274" w14:textId="77777777" w:rsidR="0077287B" w:rsidRDefault="00E03954">
            <w:pPr>
              <w:jc w:val="center"/>
            </w:pPr>
            <w:r>
              <w:rPr>
                <w:rFonts w:eastAsia="Times New Roman" w:cs="Times New Roman"/>
                <w:sz w:val="22"/>
              </w:rPr>
              <w:t>0,0600</w:t>
            </w:r>
          </w:p>
        </w:tc>
        <w:tc>
          <w:tcPr>
            <w:tcW w:w="2310" w:type="pct"/>
            <w:shd w:val="clear" w:color="auto" w:fill="FFFFFF"/>
            <w:tcMar>
              <w:top w:w="40" w:type="dxa"/>
              <w:left w:w="200" w:type="dxa"/>
              <w:bottom w:w="40" w:type="dxa"/>
              <w:right w:w="200" w:type="dxa"/>
            </w:tcMar>
            <w:vAlign w:val="center"/>
          </w:tcPr>
          <w:p w14:paraId="01904B9A" w14:textId="77777777" w:rsidR="0077287B" w:rsidRDefault="00E03954">
            <w:pPr>
              <w:jc w:val="center"/>
            </w:pPr>
            <w:r>
              <w:rPr>
                <w:rFonts w:eastAsia="Times New Roman" w:cs="Times New Roman"/>
                <w:sz w:val="22"/>
              </w:rPr>
              <w:t>0,0600</w:t>
            </w:r>
          </w:p>
        </w:tc>
        <w:tc>
          <w:tcPr>
            <w:tcW w:w="2310" w:type="pct"/>
            <w:shd w:val="clear" w:color="auto" w:fill="FFFFFF"/>
            <w:tcMar>
              <w:top w:w="40" w:type="dxa"/>
              <w:left w:w="200" w:type="dxa"/>
              <w:bottom w:w="40" w:type="dxa"/>
              <w:right w:w="200" w:type="dxa"/>
            </w:tcMar>
            <w:vAlign w:val="center"/>
          </w:tcPr>
          <w:p w14:paraId="17B11629" w14:textId="77777777" w:rsidR="0077287B" w:rsidRDefault="00E03954">
            <w:pPr>
              <w:jc w:val="center"/>
            </w:pPr>
            <w:r>
              <w:rPr>
                <w:rFonts w:eastAsia="Times New Roman" w:cs="Times New Roman"/>
                <w:sz w:val="22"/>
              </w:rPr>
              <w:t>0,0600</w:t>
            </w:r>
          </w:p>
        </w:tc>
        <w:tc>
          <w:tcPr>
            <w:tcW w:w="2310" w:type="pct"/>
            <w:shd w:val="clear" w:color="auto" w:fill="FFFFFF"/>
            <w:tcMar>
              <w:top w:w="40" w:type="dxa"/>
              <w:left w:w="200" w:type="dxa"/>
              <w:bottom w:w="40" w:type="dxa"/>
              <w:right w:w="200" w:type="dxa"/>
            </w:tcMar>
            <w:vAlign w:val="center"/>
          </w:tcPr>
          <w:p w14:paraId="7FABD3BF" w14:textId="77777777" w:rsidR="0077287B" w:rsidRDefault="00E03954">
            <w:pPr>
              <w:jc w:val="center"/>
            </w:pPr>
            <w:r>
              <w:rPr>
                <w:rFonts w:eastAsia="Times New Roman" w:cs="Times New Roman"/>
                <w:sz w:val="22"/>
              </w:rPr>
              <w:t>0,0600</w:t>
            </w:r>
          </w:p>
        </w:tc>
        <w:tc>
          <w:tcPr>
            <w:tcW w:w="2310" w:type="pct"/>
            <w:shd w:val="clear" w:color="auto" w:fill="FFFFFF"/>
            <w:tcMar>
              <w:top w:w="40" w:type="dxa"/>
              <w:left w:w="200" w:type="dxa"/>
              <w:bottom w:w="40" w:type="dxa"/>
              <w:right w:w="200" w:type="dxa"/>
            </w:tcMar>
            <w:vAlign w:val="center"/>
          </w:tcPr>
          <w:p w14:paraId="7DE73C35" w14:textId="77777777" w:rsidR="0077287B" w:rsidRDefault="00E03954">
            <w:pPr>
              <w:jc w:val="center"/>
            </w:pPr>
            <w:r>
              <w:rPr>
                <w:rFonts w:eastAsia="Times New Roman" w:cs="Times New Roman"/>
                <w:sz w:val="22"/>
              </w:rPr>
              <w:t>0,0600</w:t>
            </w:r>
          </w:p>
        </w:tc>
        <w:tc>
          <w:tcPr>
            <w:tcW w:w="2310" w:type="pct"/>
            <w:shd w:val="clear" w:color="auto" w:fill="FFFFFF"/>
            <w:tcMar>
              <w:top w:w="40" w:type="dxa"/>
              <w:left w:w="200" w:type="dxa"/>
              <w:bottom w:w="40" w:type="dxa"/>
              <w:right w:w="200" w:type="dxa"/>
            </w:tcMar>
            <w:vAlign w:val="center"/>
          </w:tcPr>
          <w:p w14:paraId="2AFDC28E" w14:textId="77777777" w:rsidR="0077287B" w:rsidRDefault="00E03954">
            <w:pPr>
              <w:jc w:val="center"/>
            </w:pPr>
            <w:r>
              <w:rPr>
                <w:rFonts w:eastAsia="Times New Roman" w:cs="Times New Roman"/>
                <w:sz w:val="22"/>
              </w:rPr>
              <w:t>0,0600</w:t>
            </w:r>
          </w:p>
        </w:tc>
      </w:tr>
      <w:tr w:rsidR="0077287B" w14:paraId="2EA18DAA" w14:textId="77777777">
        <w:trPr>
          <w:jc w:val="center"/>
        </w:trPr>
        <w:tc>
          <w:tcPr>
            <w:tcW w:w="2310" w:type="pct"/>
            <w:vMerge/>
          </w:tcPr>
          <w:p w14:paraId="59EFAF2C" w14:textId="77777777" w:rsidR="0077287B" w:rsidRDefault="0077287B"/>
        </w:tc>
        <w:tc>
          <w:tcPr>
            <w:tcW w:w="2310" w:type="pct"/>
            <w:shd w:val="clear" w:color="auto" w:fill="FFFFFF"/>
            <w:tcMar>
              <w:top w:w="40" w:type="dxa"/>
              <w:left w:w="200" w:type="dxa"/>
              <w:bottom w:w="40" w:type="dxa"/>
              <w:right w:w="200" w:type="dxa"/>
            </w:tcMar>
            <w:vAlign w:val="center"/>
          </w:tcPr>
          <w:p w14:paraId="5B200E90"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77DB9382"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DB6E354" w14:textId="77777777" w:rsidR="0077287B" w:rsidRDefault="00E03954">
            <w:pPr>
              <w:jc w:val="center"/>
            </w:pPr>
            <w:r>
              <w:rPr>
                <w:rFonts w:eastAsia="Times New Roman" w:cs="Times New Roman"/>
                <w:sz w:val="22"/>
              </w:rPr>
              <w:t>0,0050</w:t>
            </w:r>
          </w:p>
        </w:tc>
        <w:tc>
          <w:tcPr>
            <w:tcW w:w="2310" w:type="pct"/>
            <w:shd w:val="clear" w:color="auto" w:fill="FFFFFF"/>
            <w:tcMar>
              <w:top w:w="40" w:type="dxa"/>
              <w:left w:w="200" w:type="dxa"/>
              <w:bottom w:w="40" w:type="dxa"/>
              <w:right w:w="200" w:type="dxa"/>
            </w:tcMar>
            <w:vAlign w:val="center"/>
          </w:tcPr>
          <w:p w14:paraId="2C3BE628" w14:textId="77777777" w:rsidR="0077287B" w:rsidRDefault="00E03954">
            <w:pPr>
              <w:jc w:val="center"/>
            </w:pPr>
            <w:r>
              <w:rPr>
                <w:rFonts w:eastAsia="Times New Roman" w:cs="Times New Roman"/>
                <w:sz w:val="22"/>
              </w:rPr>
              <w:t>0,0050</w:t>
            </w:r>
          </w:p>
        </w:tc>
        <w:tc>
          <w:tcPr>
            <w:tcW w:w="2310" w:type="pct"/>
            <w:shd w:val="clear" w:color="auto" w:fill="FFFFFF"/>
            <w:tcMar>
              <w:top w:w="40" w:type="dxa"/>
              <w:left w:w="200" w:type="dxa"/>
              <w:bottom w:w="40" w:type="dxa"/>
              <w:right w:w="200" w:type="dxa"/>
            </w:tcMar>
            <w:vAlign w:val="center"/>
          </w:tcPr>
          <w:p w14:paraId="10F961CE" w14:textId="77777777" w:rsidR="0077287B" w:rsidRDefault="00E03954">
            <w:pPr>
              <w:jc w:val="center"/>
            </w:pPr>
            <w:r>
              <w:rPr>
                <w:rFonts w:eastAsia="Times New Roman" w:cs="Times New Roman"/>
                <w:sz w:val="22"/>
              </w:rPr>
              <w:t>0,0050</w:t>
            </w:r>
          </w:p>
        </w:tc>
        <w:tc>
          <w:tcPr>
            <w:tcW w:w="2310" w:type="pct"/>
            <w:shd w:val="clear" w:color="auto" w:fill="FFFFFF"/>
            <w:tcMar>
              <w:top w:w="40" w:type="dxa"/>
              <w:left w:w="200" w:type="dxa"/>
              <w:bottom w:w="40" w:type="dxa"/>
              <w:right w:w="200" w:type="dxa"/>
            </w:tcMar>
            <w:vAlign w:val="center"/>
          </w:tcPr>
          <w:p w14:paraId="4A29C412" w14:textId="77777777" w:rsidR="0077287B" w:rsidRDefault="00E03954">
            <w:pPr>
              <w:jc w:val="center"/>
            </w:pPr>
            <w:r>
              <w:rPr>
                <w:rFonts w:eastAsia="Times New Roman" w:cs="Times New Roman"/>
                <w:sz w:val="22"/>
              </w:rPr>
              <w:t>0,0050</w:t>
            </w:r>
          </w:p>
        </w:tc>
        <w:tc>
          <w:tcPr>
            <w:tcW w:w="2310" w:type="pct"/>
            <w:shd w:val="clear" w:color="auto" w:fill="FFFFFF"/>
            <w:tcMar>
              <w:top w:w="40" w:type="dxa"/>
              <w:left w:w="200" w:type="dxa"/>
              <w:bottom w:w="40" w:type="dxa"/>
              <w:right w:w="200" w:type="dxa"/>
            </w:tcMar>
            <w:vAlign w:val="center"/>
          </w:tcPr>
          <w:p w14:paraId="3F53D522" w14:textId="77777777" w:rsidR="0077287B" w:rsidRDefault="00E03954">
            <w:pPr>
              <w:jc w:val="center"/>
            </w:pPr>
            <w:r>
              <w:rPr>
                <w:rFonts w:eastAsia="Times New Roman" w:cs="Times New Roman"/>
                <w:sz w:val="22"/>
              </w:rPr>
              <w:t>0,0050</w:t>
            </w:r>
          </w:p>
        </w:tc>
        <w:tc>
          <w:tcPr>
            <w:tcW w:w="2310" w:type="pct"/>
            <w:shd w:val="clear" w:color="auto" w:fill="FFFFFF"/>
            <w:tcMar>
              <w:top w:w="40" w:type="dxa"/>
              <w:left w:w="200" w:type="dxa"/>
              <w:bottom w:w="40" w:type="dxa"/>
              <w:right w:w="200" w:type="dxa"/>
            </w:tcMar>
            <w:vAlign w:val="center"/>
          </w:tcPr>
          <w:p w14:paraId="0E245717" w14:textId="77777777" w:rsidR="0077287B" w:rsidRDefault="00E03954">
            <w:pPr>
              <w:jc w:val="center"/>
            </w:pPr>
            <w:r>
              <w:rPr>
                <w:rFonts w:eastAsia="Times New Roman" w:cs="Times New Roman"/>
                <w:sz w:val="22"/>
              </w:rPr>
              <w:t>0,0050</w:t>
            </w:r>
          </w:p>
        </w:tc>
        <w:tc>
          <w:tcPr>
            <w:tcW w:w="2310" w:type="pct"/>
            <w:shd w:val="clear" w:color="auto" w:fill="FFFFFF"/>
            <w:tcMar>
              <w:top w:w="40" w:type="dxa"/>
              <w:left w:w="200" w:type="dxa"/>
              <w:bottom w:w="40" w:type="dxa"/>
              <w:right w:w="200" w:type="dxa"/>
            </w:tcMar>
            <w:vAlign w:val="center"/>
          </w:tcPr>
          <w:p w14:paraId="232DC9C0" w14:textId="77777777" w:rsidR="0077287B" w:rsidRDefault="00E03954">
            <w:pPr>
              <w:jc w:val="center"/>
            </w:pPr>
            <w:r>
              <w:rPr>
                <w:rFonts w:eastAsia="Times New Roman" w:cs="Times New Roman"/>
                <w:sz w:val="22"/>
              </w:rPr>
              <w:t>0,0050</w:t>
            </w:r>
          </w:p>
        </w:tc>
      </w:tr>
      <w:tr w:rsidR="0077287B" w14:paraId="3BEBAF17" w14:textId="77777777">
        <w:trPr>
          <w:jc w:val="center"/>
        </w:trPr>
        <w:tc>
          <w:tcPr>
            <w:tcW w:w="2310" w:type="pct"/>
            <w:vMerge/>
          </w:tcPr>
          <w:p w14:paraId="06C46E1B" w14:textId="77777777" w:rsidR="0077287B" w:rsidRDefault="0077287B"/>
        </w:tc>
        <w:tc>
          <w:tcPr>
            <w:tcW w:w="2310" w:type="pct"/>
            <w:vMerge w:val="restart"/>
            <w:shd w:val="clear" w:color="auto" w:fill="FFFFFF"/>
            <w:tcMar>
              <w:top w:w="40" w:type="dxa"/>
              <w:left w:w="200" w:type="dxa"/>
              <w:bottom w:w="40" w:type="dxa"/>
              <w:right w:w="200" w:type="dxa"/>
            </w:tcMar>
            <w:vAlign w:val="center"/>
          </w:tcPr>
          <w:p w14:paraId="38C0AFE4"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53288C81"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5A30010" w14:textId="77777777" w:rsidR="0077287B" w:rsidRDefault="00E03954">
            <w:pPr>
              <w:jc w:val="center"/>
            </w:pPr>
            <w:r>
              <w:rPr>
                <w:rFonts w:eastAsia="Times New Roman" w:cs="Times New Roman"/>
                <w:sz w:val="22"/>
              </w:rPr>
              <w:t>1,2450</w:t>
            </w:r>
          </w:p>
        </w:tc>
        <w:tc>
          <w:tcPr>
            <w:tcW w:w="2310" w:type="pct"/>
            <w:shd w:val="clear" w:color="auto" w:fill="FFFFFF"/>
            <w:tcMar>
              <w:top w:w="40" w:type="dxa"/>
              <w:left w:w="200" w:type="dxa"/>
              <w:bottom w:w="40" w:type="dxa"/>
              <w:right w:w="200" w:type="dxa"/>
            </w:tcMar>
            <w:vAlign w:val="center"/>
          </w:tcPr>
          <w:p w14:paraId="69463F6D" w14:textId="77777777" w:rsidR="0077287B" w:rsidRDefault="00E03954">
            <w:pPr>
              <w:jc w:val="center"/>
            </w:pPr>
            <w:r>
              <w:rPr>
                <w:rFonts w:eastAsia="Times New Roman" w:cs="Times New Roman"/>
                <w:sz w:val="22"/>
              </w:rPr>
              <w:t>1,2450</w:t>
            </w:r>
          </w:p>
        </w:tc>
        <w:tc>
          <w:tcPr>
            <w:tcW w:w="2310" w:type="pct"/>
            <w:shd w:val="clear" w:color="auto" w:fill="FFFFFF"/>
            <w:tcMar>
              <w:top w:w="40" w:type="dxa"/>
              <w:left w:w="200" w:type="dxa"/>
              <w:bottom w:w="40" w:type="dxa"/>
              <w:right w:w="200" w:type="dxa"/>
            </w:tcMar>
            <w:vAlign w:val="center"/>
          </w:tcPr>
          <w:p w14:paraId="46FC1BBA" w14:textId="77777777" w:rsidR="0077287B" w:rsidRDefault="00E03954">
            <w:pPr>
              <w:jc w:val="center"/>
            </w:pPr>
            <w:r>
              <w:rPr>
                <w:rFonts w:eastAsia="Times New Roman" w:cs="Times New Roman"/>
                <w:sz w:val="22"/>
              </w:rPr>
              <w:t>1,2450</w:t>
            </w:r>
          </w:p>
        </w:tc>
        <w:tc>
          <w:tcPr>
            <w:tcW w:w="2310" w:type="pct"/>
            <w:shd w:val="clear" w:color="auto" w:fill="FFFFFF"/>
            <w:tcMar>
              <w:top w:w="40" w:type="dxa"/>
              <w:left w:w="200" w:type="dxa"/>
              <w:bottom w:w="40" w:type="dxa"/>
              <w:right w:w="200" w:type="dxa"/>
            </w:tcMar>
            <w:vAlign w:val="center"/>
          </w:tcPr>
          <w:p w14:paraId="50C09452" w14:textId="77777777" w:rsidR="0077287B" w:rsidRDefault="00E03954">
            <w:pPr>
              <w:jc w:val="center"/>
            </w:pPr>
            <w:r>
              <w:rPr>
                <w:rFonts w:eastAsia="Times New Roman" w:cs="Times New Roman"/>
                <w:sz w:val="22"/>
              </w:rPr>
              <w:t>1,2450</w:t>
            </w:r>
          </w:p>
        </w:tc>
        <w:tc>
          <w:tcPr>
            <w:tcW w:w="2310" w:type="pct"/>
            <w:shd w:val="clear" w:color="auto" w:fill="FFFFFF"/>
            <w:tcMar>
              <w:top w:w="40" w:type="dxa"/>
              <w:left w:w="200" w:type="dxa"/>
              <w:bottom w:w="40" w:type="dxa"/>
              <w:right w:w="200" w:type="dxa"/>
            </w:tcMar>
            <w:vAlign w:val="center"/>
          </w:tcPr>
          <w:p w14:paraId="07070142" w14:textId="77777777" w:rsidR="0077287B" w:rsidRDefault="00E03954">
            <w:pPr>
              <w:jc w:val="center"/>
            </w:pPr>
            <w:r>
              <w:rPr>
                <w:rFonts w:eastAsia="Times New Roman" w:cs="Times New Roman"/>
                <w:sz w:val="22"/>
              </w:rPr>
              <w:t>1,2450</w:t>
            </w:r>
          </w:p>
        </w:tc>
        <w:tc>
          <w:tcPr>
            <w:tcW w:w="2310" w:type="pct"/>
            <w:shd w:val="clear" w:color="auto" w:fill="FFFFFF"/>
            <w:tcMar>
              <w:top w:w="40" w:type="dxa"/>
              <w:left w:w="200" w:type="dxa"/>
              <w:bottom w:w="40" w:type="dxa"/>
              <w:right w:w="200" w:type="dxa"/>
            </w:tcMar>
            <w:vAlign w:val="center"/>
          </w:tcPr>
          <w:p w14:paraId="32C7F0EF" w14:textId="77777777" w:rsidR="0077287B" w:rsidRDefault="00E03954">
            <w:pPr>
              <w:jc w:val="center"/>
            </w:pPr>
            <w:r>
              <w:rPr>
                <w:rFonts w:eastAsia="Times New Roman" w:cs="Times New Roman"/>
                <w:sz w:val="22"/>
              </w:rPr>
              <w:t>1,2450</w:t>
            </w:r>
          </w:p>
        </w:tc>
        <w:tc>
          <w:tcPr>
            <w:tcW w:w="2310" w:type="pct"/>
            <w:shd w:val="clear" w:color="auto" w:fill="FFFFFF"/>
            <w:tcMar>
              <w:top w:w="40" w:type="dxa"/>
              <w:left w:w="200" w:type="dxa"/>
              <w:bottom w:w="40" w:type="dxa"/>
              <w:right w:w="200" w:type="dxa"/>
            </w:tcMar>
            <w:vAlign w:val="center"/>
          </w:tcPr>
          <w:p w14:paraId="3B72BDE4" w14:textId="77777777" w:rsidR="0077287B" w:rsidRDefault="00E03954">
            <w:pPr>
              <w:jc w:val="center"/>
            </w:pPr>
            <w:r>
              <w:rPr>
                <w:rFonts w:eastAsia="Times New Roman" w:cs="Times New Roman"/>
                <w:sz w:val="22"/>
              </w:rPr>
              <w:t>1,2450</w:t>
            </w:r>
          </w:p>
        </w:tc>
      </w:tr>
      <w:tr w:rsidR="0077287B" w14:paraId="0EC7E9D5" w14:textId="77777777">
        <w:trPr>
          <w:jc w:val="center"/>
        </w:trPr>
        <w:tc>
          <w:tcPr>
            <w:tcW w:w="2310" w:type="pct"/>
            <w:vMerge/>
          </w:tcPr>
          <w:p w14:paraId="5BA8E856" w14:textId="77777777" w:rsidR="0077287B" w:rsidRDefault="0077287B"/>
        </w:tc>
        <w:tc>
          <w:tcPr>
            <w:tcW w:w="2310" w:type="pct"/>
            <w:vMerge/>
          </w:tcPr>
          <w:p w14:paraId="79E6030E" w14:textId="77777777" w:rsidR="0077287B" w:rsidRDefault="0077287B"/>
        </w:tc>
        <w:tc>
          <w:tcPr>
            <w:tcW w:w="2310" w:type="pct"/>
            <w:shd w:val="clear" w:color="auto" w:fill="FFFFFF"/>
            <w:tcMar>
              <w:top w:w="40" w:type="dxa"/>
              <w:left w:w="200" w:type="dxa"/>
              <w:bottom w:w="40" w:type="dxa"/>
              <w:right w:w="200" w:type="dxa"/>
            </w:tcMar>
            <w:vAlign w:val="center"/>
          </w:tcPr>
          <w:p w14:paraId="08102BCC"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F6CE063" w14:textId="77777777" w:rsidR="0077287B" w:rsidRDefault="00E03954">
            <w:pPr>
              <w:jc w:val="center"/>
            </w:pPr>
            <w:r>
              <w:rPr>
                <w:rFonts w:eastAsia="Times New Roman" w:cs="Times New Roman"/>
                <w:sz w:val="22"/>
              </w:rPr>
              <w:t>91,8819</w:t>
            </w:r>
          </w:p>
        </w:tc>
        <w:tc>
          <w:tcPr>
            <w:tcW w:w="2310" w:type="pct"/>
            <w:shd w:val="clear" w:color="auto" w:fill="FFFFFF"/>
            <w:tcMar>
              <w:top w:w="40" w:type="dxa"/>
              <w:left w:w="200" w:type="dxa"/>
              <w:bottom w:w="40" w:type="dxa"/>
              <w:right w:w="200" w:type="dxa"/>
            </w:tcMar>
            <w:vAlign w:val="center"/>
          </w:tcPr>
          <w:p w14:paraId="3EE92768" w14:textId="77777777" w:rsidR="0077287B" w:rsidRDefault="00E03954">
            <w:pPr>
              <w:jc w:val="center"/>
            </w:pPr>
            <w:r>
              <w:rPr>
                <w:rFonts w:eastAsia="Times New Roman" w:cs="Times New Roman"/>
                <w:sz w:val="22"/>
              </w:rPr>
              <w:t>91,8819</w:t>
            </w:r>
          </w:p>
        </w:tc>
        <w:tc>
          <w:tcPr>
            <w:tcW w:w="2310" w:type="pct"/>
            <w:shd w:val="clear" w:color="auto" w:fill="FFFFFF"/>
            <w:tcMar>
              <w:top w:w="40" w:type="dxa"/>
              <w:left w:w="200" w:type="dxa"/>
              <w:bottom w:w="40" w:type="dxa"/>
              <w:right w:w="200" w:type="dxa"/>
            </w:tcMar>
            <w:vAlign w:val="center"/>
          </w:tcPr>
          <w:p w14:paraId="11999AEC" w14:textId="77777777" w:rsidR="0077287B" w:rsidRDefault="00E03954">
            <w:pPr>
              <w:jc w:val="center"/>
            </w:pPr>
            <w:r>
              <w:rPr>
                <w:rFonts w:eastAsia="Times New Roman" w:cs="Times New Roman"/>
                <w:sz w:val="22"/>
              </w:rPr>
              <w:t>91,8819</w:t>
            </w:r>
          </w:p>
        </w:tc>
        <w:tc>
          <w:tcPr>
            <w:tcW w:w="2310" w:type="pct"/>
            <w:shd w:val="clear" w:color="auto" w:fill="FFFFFF"/>
            <w:tcMar>
              <w:top w:w="40" w:type="dxa"/>
              <w:left w:w="200" w:type="dxa"/>
              <w:bottom w:w="40" w:type="dxa"/>
              <w:right w:w="200" w:type="dxa"/>
            </w:tcMar>
            <w:vAlign w:val="center"/>
          </w:tcPr>
          <w:p w14:paraId="4CD916EA" w14:textId="77777777" w:rsidR="0077287B" w:rsidRDefault="00E03954">
            <w:pPr>
              <w:jc w:val="center"/>
            </w:pPr>
            <w:r>
              <w:rPr>
                <w:rFonts w:eastAsia="Times New Roman" w:cs="Times New Roman"/>
                <w:sz w:val="22"/>
              </w:rPr>
              <w:t>91,8819</w:t>
            </w:r>
          </w:p>
        </w:tc>
        <w:tc>
          <w:tcPr>
            <w:tcW w:w="2310" w:type="pct"/>
            <w:shd w:val="clear" w:color="auto" w:fill="FFFFFF"/>
            <w:tcMar>
              <w:top w:w="40" w:type="dxa"/>
              <w:left w:w="200" w:type="dxa"/>
              <w:bottom w:w="40" w:type="dxa"/>
              <w:right w:w="200" w:type="dxa"/>
            </w:tcMar>
            <w:vAlign w:val="center"/>
          </w:tcPr>
          <w:p w14:paraId="3F50FE47" w14:textId="77777777" w:rsidR="0077287B" w:rsidRDefault="00E03954">
            <w:pPr>
              <w:jc w:val="center"/>
            </w:pPr>
            <w:r>
              <w:rPr>
                <w:rFonts w:eastAsia="Times New Roman" w:cs="Times New Roman"/>
                <w:sz w:val="22"/>
              </w:rPr>
              <w:t>91,8819</w:t>
            </w:r>
          </w:p>
        </w:tc>
        <w:tc>
          <w:tcPr>
            <w:tcW w:w="2310" w:type="pct"/>
            <w:shd w:val="clear" w:color="auto" w:fill="FFFFFF"/>
            <w:tcMar>
              <w:top w:w="40" w:type="dxa"/>
              <w:left w:w="200" w:type="dxa"/>
              <w:bottom w:w="40" w:type="dxa"/>
              <w:right w:w="200" w:type="dxa"/>
            </w:tcMar>
            <w:vAlign w:val="center"/>
          </w:tcPr>
          <w:p w14:paraId="2137B985" w14:textId="77777777" w:rsidR="0077287B" w:rsidRDefault="00E03954">
            <w:pPr>
              <w:jc w:val="center"/>
            </w:pPr>
            <w:r>
              <w:rPr>
                <w:rFonts w:eastAsia="Times New Roman" w:cs="Times New Roman"/>
                <w:sz w:val="22"/>
              </w:rPr>
              <w:t>91,8819</w:t>
            </w:r>
          </w:p>
        </w:tc>
        <w:tc>
          <w:tcPr>
            <w:tcW w:w="2310" w:type="pct"/>
            <w:shd w:val="clear" w:color="auto" w:fill="FFFFFF"/>
            <w:tcMar>
              <w:top w:w="40" w:type="dxa"/>
              <w:left w:w="200" w:type="dxa"/>
              <w:bottom w:w="40" w:type="dxa"/>
              <w:right w:w="200" w:type="dxa"/>
            </w:tcMar>
            <w:vAlign w:val="center"/>
          </w:tcPr>
          <w:p w14:paraId="71D4E0FB" w14:textId="77777777" w:rsidR="0077287B" w:rsidRDefault="00E03954">
            <w:pPr>
              <w:jc w:val="center"/>
            </w:pPr>
            <w:r>
              <w:rPr>
                <w:rFonts w:eastAsia="Times New Roman" w:cs="Times New Roman"/>
                <w:sz w:val="22"/>
              </w:rPr>
              <w:t>91,8819</w:t>
            </w:r>
          </w:p>
        </w:tc>
      </w:tr>
      <w:tr w:rsidR="0077287B" w14:paraId="3BB225DD" w14:textId="77777777">
        <w:trPr>
          <w:jc w:val="center"/>
        </w:trPr>
        <w:tc>
          <w:tcPr>
            <w:tcW w:w="2310" w:type="pct"/>
            <w:vMerge w:val="restart"/>
            <w:shd w:val="clear" w:color="auto" w:fill="FFFFFF"/>
            <w:tcMar>
              <w:top w:w="40" w:type="dxa"/>
              <w:left w:w="200" w:type="dxa"/>
              <w:bottom w:w="40" w:type="dxa"/>
              <w:right w:w="200" w:type="dxa"/>
            </w:tcMar>
            <w:vAlign w:val="center"/>
          </w:tcPr>
          <w:p w14:paraId="2662528B" w14:textId="77777777" w:rsidR="0077287B" w:rsidRDefault="00E03954">
            <w:r>
              <w:rPr>
                <w:rFonts w:eastAsia="Times New Roman" w:cs="Times New Roman"/>
                <w:sz w:val="22"/>
              </w:rPr>
              <w:t>Автономная Котельная № 42-28 КДЦ</w:t>
            </w:r>
          </w:p>
        </w:tc>
        <w:tc>
          <w:tcPr>
            <w:tcW w:w="2310" w:type="pct"/>
            <w:shd w:val="clear" w:color="auto" w:fill="FFFFFF"/>
            <w:tcMar>
              <w:top w:w="40" w:type="dxa"/>
              <w:left w:w="200" w:type="dxa"/>
              <w:bottom w:w="40" w:type="dxa"/>
              <w:right w:w="200" w:type="dxa"/>
            </w:tcMar>
            <w:vAlign w:val="center"/>
          </w:tcPr>
          <w:p w14:paraId="250560E2" w14:textId="77777777" w:rsidR="0077287B" w:rsidRDefault="00E03954">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5A629564"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30A0E9F" w14:textId="77777777" w:rsidR="0077287B" w:rsidRDefault="00E03954">
            <w:pPr>
              <w:jc w:val="center"/>
            </w:pPr>
            <w:r>
              <w:rPr>
                <w:rFonts w:eastAsia="Times New Roman" w:cs="Times New Roman"/>
                <w:sz w:val="22"/>
              </w:rPr>
              <w:t>0,1720</w:t>
            </w:r>
          </w:p>
        </w:tc>
        <w:tc>
          <w:tcPr>
            <w:tcW w:w="2310" w:type="pct"/>
            <w:shd w:val="clear" w:color="auto" w:fill="FFFFFF"/>
            <w:tcMar>
              <w:top w:w="40" w:type="dxa"/>
              <w:left w:w="200" w:type="dxa"/>
              <w:bottom w:w="40" w:type="dxa"/>
              <w:right w:w="200" w:type="dxa"/>
            </w:tcMar>
            <w:vAlign w:val="center"/>
          </w:tcPr>
          <w:p w14:paraId="03DFB5D1" w14:textId="77777777" w:rsidR="0077287B" w:rsidRDefault="00E03954">
            <w:pPr>
              <w:jc w:val="center"/>
            </w:pPr>
            <w:r>
              <w:rPr>
                <w:rFonts w:eastAsia="Times New Roman" w:cs="Times New Roman"/>
                <w:sz w:val="22"/>
              </w:rPr>
              <w:t>0,1720</w:t>
            </w:r>
          </w:p>
        </w:tc>
        <w:tc>
          <w:tcPr>
            <w:tcW w:w="2310" w:type="pct"/>
            <w:shd w:val="clear" w:color="auto" w:fill="FFFFFF"/>
            <w:tcMar>
              <w:top w:w="40" w:type="dxa"/>
              <w:left w:w="200" w:type="dxa"/>
              <w:bottom w:w="40" w:type="dxa"/>
              <w:right w:w="200" w:type="dxa"/>
            </w:tcMar>
            <w:vAlign w:val="center"/>
          </w:tcPr>
          <w:p w14:paraId="384ED46A" w14:textId="77777777" w:rsidR="0077287B" w:rsidRDefault="00E03954">
            <w:pPr>
              <w:jc w:val="center"/>
            </w:pPr>
            <w:r>
              <w:rPr>
                <w:rFonts w:eastAsia="Times New Roman" w:cs="Times New Roman"/>
                <w:sz w:val="22"/>
              </w:rPr>
              <w:t>0,1720</w:t>
            </w:r>
          </w:p>
        </w:tc>
        <w:tc>
          <w:tcPr>
            <w:tcW w:w="2310" w:type="pct"/>
            <w:shd w:val="clear" w:color="auto" w:fill="FFFFFF"/>
            <w:tcMar>
              <w:top w:w="40" w:type="dxa"/>
              <w:left w:w="200" w:type="dxa"/>
              <w:bottom w:w="40" w:type="dxa"/>
              <w:right w:w="200" w:type="dxa"/>
            </w:tcMar>
            <w:vAlign w:val="center"/>
          </w:tcPr>
          <w:p w14:paraId="4337B6E8" w14:textId="77777777" w:rsidR="0077287B" w:rsidRDefault="00E03954">
            <w:pPr>
              <w:jc w:val="center"/>
            </w:pPr>
            <w:r>
              <w:rPr>
                <w:rFonts w:eastAsia="Times New Roman" w:cs="Times New Roman"/>
                <w:sz w:val="22"/>
              </w:rPr>
              <w:t>0,1720</w:t>
            </w:r>
          </w:p>
        </w:tc>
        <w:tc>
          <w:tcPr>
            <w:tcW w:w="2310" w:type="pct"/>
            <w:shd w:val="clear" w:color="auto" w:fill="FFFFFF"/>
            <w:tcMar>
              <w:top w:w="40" w:type="dxa"/>
              <w:left w:w="200" w:type="dxa"/>
              <w:bottom w:w="40" w:type="dxa"/>
              <w:right w:w="200" w:type="dxa"/>
            </w:tcMar>
            <w:vAlign w:val="center"/>
          </w:tcPr>
          <w:p w14:paraId="4B70B84C" w14:textId="77777777" w:rsidR="0077287B" w:rsidRDefault="00E03954">
            <w:pPr>
              <w:jc w:val="center"/>
            </w:pPr>
            <w:r>
              <w:rPr>
                <w:rFonts w:eastAsia="Times New Roman" w:cs="Times New Roman"/>
                <w:sz w:val="22"/>
              </w:rPr>
              <w:t>0,1720</w:t>
            </w:r>
          </w:p>
        </w:tc>
        <w:tc>
          <w:tcPr>
            <w:tcW w:w="2310" w:type="pct"/>
            <w:shd w:val="clear" w:color="auto" w:fill="FFFFFF"/>
            <w:tcMar>
              <w:top w:w="40" w:type="dxa"/>
              <w:left w:w="200" w:type="dxa"/>
              <w:bottom w:w="40" w:type="dxa"/>
              <w:right w:w="200" w:type="dxa"/>
            </w:tcMar>
            <w:vAlign w:val="center"/>
          </w:tcPr>
          <w:p w14:paraId="3E5B2988" w14:textId="77777777" w:rsidR="0077287B" w:rsidRDefault="00E03954">
            <w:pPr>
              <w:jc w:val="center"/>
            </w:pPr>
            <w:r>
              <w:rPr>
                <w:rFonts w:eastAsia="Times New Roman" w:cs="Times New Roman"/>
                <w:sz w:val="22"/>
              </w:rPr>
              <w:t>0,1720</w:t>
            </w:r>
          </w:p>
        </w:tc>
        <w:tc>
          <w:tcPr>
            <w:tcW w:w="2310" w:type="pct"/>
            <w:shd w:val="clear" w:color="auto" w:fill="FFFFFF"/>
            <w:tcMar>
              <w:top w:w="40" w:type="dxa"/>
              <w:left w:w="200" w:type="dxa"/>
              <w:bottom w:w="40" w:type="dxa"/>
              <w:right w:w="200" w:type="dxa"/>
            </w:tcMar>
            <w:vAlign w:val="center"/>
          </w:tcPr>
          <w:p w14:paraId="4A550BCA" w14:textId="77777777" w:rsidR="0077287B" w:rsidRDefault="00E03954">
            <w:pPr>
              <w:jc w:val="center"/>
            </w:pPr>
            <w:r>
              <w:rPr>
                <w:rFonts w:eastAsia="Times New Roman" w:cs="Times New Roman"/>
                <w:sz w:val="22"/>
              </w:rPr>
              <w:t>0,1720</w:t>
            </w:r>
          </w:p>
        </w:tc>
      </w:tr>
      <w:tr w:rsidR="0077287B" w14:paraId="707DC2F3" w14:textId="77777777">
        <w:trPr>
          <w:jc w:val="center"/>
        </w:trPr>
        <w:tc>
          <w:tcPr>
            <w:tcW w:w="2310" w:type="pct"/>
            <w:vMerge/>
          </w:tcPr>
          <w:p w14:paraId="3C637530" w14:textId="77777777" w:rsidR="0077287B" w:rsidRDefault="0077287B"/>
        </w:tc>
        <w:tc>
          <w:tcPr>
            <w:tcW w:w="2310" w:type="pct"/>
            <w:shd w:val="clear" w:color="auto" w:fill="FFFFFF"/>
            <w:tcMar>
              <w:top w:w="40" w:type="dxa"/>
              <w:left w:w="200" w:type="dxa"/>
              <w:bottom w:w="40" w:type="dxa"/>
              <w:right w:w="200" w:type="dxa"/>
            </w:tcMar>
            <w:vAlign w:val="center"/>
          </w:tcPr>
          <w:p w14:paraId="4E938D7A" w14:textId="77777777" w:rsidR="0077287B" w:rsidRDefault="00E03954">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0DA74F66"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69DB9DE" w14:textId="77777777" w:rsidR="0077287B" w:rsidRDefault="00E03954">
            <w:pPr>
              <w:jc w:val="center"/>
            </w:pPr>
            <w:r>
              <w:rPr>
                <w:rFonts w:eastAsia="Times New Roman" w:cs="Times New Roman"/>
                <w:sz w:val="22"/>
              </w:rPr>
              <w:t>0,1720</w:t>
            </w:r>
          </w:p>
        </w:tc>
        <w:tc>
          <w:tcPr>
            <w:tcW w:w="2310" w:type="pct"/>
            <w:shd w:val="clear" w:color="auto" w:fill="FFFFFF"/>
            <w:tcMar>
              <w:top w:w="40" w:type="dxa"/>
              <w:left w:w="200" w:type="dxa"/>
              <w:bottom w:w="40" w:type="dxa"/>
              <w:right w:w="200" w:type="dxa"/>
            </w:tcMar>
            <w:vAlign w:val="center"/>
          </w:tcPr>
          <w:p w14:paraId="4BF0743B" w14:textId="77777777" w:rsidR="0077287B" w:rsidRDefault="00E03954">
            <w:pPr>
              <w:jc w:val="center"/>
            </w:pPr>
            <w:r>
              <w:rPr>
                <w:rFonts w:eastAsia="Times New Roman" w:cs="Times New Roman"/>
                <w:sz w:val="22"/>
              </w:rPr>
              <w:t>0,1720</w:t>
            </w:r>
          </w:p>
        </w:tc>
        <w:tc>
          <w:tcPr>
            <w:tcW w:w="2310" w:type="pct"/>
            <w:shd w:val="clear" w:color="auto" w:fill="FFFFFF"/>
            <w:tcMar>
              <w:top w:w="40" w:type="dxa"/>
              <w:left w:w="200" w:type="dxa"/>
              <w:bottom w:w="40" w:type="dxa"/>
              <w:right w:w="200" w:type="dxa"/>
            </w:tcMar>
            <w:vAlign w:val="center"/>
          </w:tcPr>
          <w:p w14:paraId="62A7DB91" w14:textId="77777777" w:rsidR="0077287B" w:rsidRDefault="00E03954">
            <w:pPr>
              <w:jc w:val="center"/>
            </w:pPr>
            <w:r>
              <w:rPr>
                <w:rFonts w:eastAsia="Times New Roman" w:cs="Times New Roman"/>
                <w:sz w:val="22"/>
              </w:rPr>
              <w:t>0,1720</w:t>
            </w:r>
          </w:p>
        </w:tc>
        <w:tc>
          <w:tcPr>
            <w:tcW w:w="2310" w:type="pct"/>
            <w:shd w:val="clear" w:color="auto" w:fill="FFFFFF"/>
            <w:tcMar>
              <w:top w:w="40" w:type="dxa"/>
              <w:left w:w="200" w:type="dxa"/>
              <w:bottom w:w="40" w:type="dxa"/>
              <w:right w:w="200" w:type="dxa"/>
            </w:tcMar>
            <w:vAlign w:val="center"/>
          </w:tcPr>
          <w:p w14:paraId="5C9F253D" w14:textId="77777777" w:rsidR="0077287B" w:rsidRDefault="00E03954">
            <w:pPr>
              <w:jc w:val="center"/>
            </w:pPr>
            <w:r>
              <w:rPr>
                <w:rFonts w:eastAsia="Times New Roman" w:cs="Times New Roman"/>
                <w:sz w:val="22"/>
              </w:rPr>
              <w:t>0,1720</w:t>
            </w:r>
          </w:p>
        </w:tc>
        <w:tc>
          <w:tcPr>
            <w:tcW w:w="2310" w:type="pct"/>
            <w:shd w:val="clear" w:color="auto" w:fill="FFFFFF"/>
            <w:tcMar>
              <w:top w:w="40" w:type="dxa"/>
              <w:left w:w="200" w:type="dxa"/>
              <w:bottom w:w="40" w:type="dxa"/>
              <w:right w:w="200" w:type="dxa"/>
            </w:tcMar>
            <w:vAlign w:val="center"/>
          </w:tcPr>
          <w:p w14:paraId="60646DA6" w14:textId="77777777" w:rsidR="0077287B" w:rsidRDefault="00E03954">
            <w:pPr>
              <w:jc w:val="center"/>
            </w:pPr>
            <w:r>
              <w:rPr>
                <w:rFonts w:eastAsia="Times New Roman" w:cs="Times New Roman"/>
                <w:sz w:val="22"/>
              </w:rPr>
              <w:t>0,1720</w:t>
            </w:r>
          </w:p>
        </w:tc>
        <w:tc>
          <w:tcPr>
            <w:tcW w:w="2310" w:type="pct"/>
            <w:shd w:val="clear" w:color="auto" w:fill="FFFFFF"/>
            <w:tcMar>
              <w:top w:w="40" w:type="dxa"/>
              <w:left w:w="200" w:type="dxa"/>
              <w:bottom w:w="40" w:type="dxa"/>
              <w:right w:w="200" w:type="dxa"/>
            </w:tcMar>
            <w:vAlign w:val="center"/>
          </w:tcPr>
          <w:p w14:paraId="07CF6701" w14:textId="77777777" w:rsidR="0077287B" w:rsidRDefault="00E03954">
            <w:pPr>
              <w:jc w:val="center"/>
            </w:pPr>
            <w:r>
              <w:rPr>
                <w:rFonts w:eastAsia="Times New Roman" w:cs="Times New Roman"/>
                <w:sz w:val="22"/>
              </w:rPr>
              <w:t>0,1720</w:t>
            </w:r>
          </w:p>
        </w:tc>
        <w:tc>
          <w:tcPr>
            <w:tcW w:w="2310" w:type="pct"/>
            <w:shd w:val="clear" w:color="auto" w:fill="FFFFFF"/>
            <w:tcMar>
              <w:top w:w="40" w:type="dxa"/>
              <w:left w:w="200" w:type="dxa"/>
              <w:bottom w:w="40" w:type="dxa"/>
              <w:right w:w="200" w:type="dxa"/>
            </w:tcMar>
            <w:vAlign w:val="center"/>
          </w:tcPr>
          <w:p w14:paraId="3AAF41D8" w14:textId="77777777" w:rsidR="0077287B" w:rsidRDefault="00E03954">
            <w:pPr>
              <w:jc w:val="center"/>
            </w:pPr>
            <w:r>
              <w:rPr>
                <w:rFonts w:eastAsia="Times New Roman" w:cs="Times New Roman"/>
                <w:sz w:val="22"/>
              </w:rPr>
              <w:t>0,1720</w:t>
            </w:r>
          </w:p>
        </w:tc>
      </w:tr>
      <w:tr w:rsidR="0077287B" w14:paraId="49E84E83" w14:textId="77777777">
        <w:trPr>
          <w:jc w:val="center"/>
        </w:trPr>
        <w:tc>
          <w:tcPr>
            <w:tcW w:w="2310" w:type="pct"/>
            <w:vMerge/>
          </w:tcPr>
          <w:p w14:paraId="23ACC90F" w14:textId="77777777" w:rsidR="0077287B" w:rsidRDefault="0077287B"/>
        </w:tc>
        <w:tc>
          <w:tcPr>
            <w:tcW w:w="2310" w:type="pct"/>
            <w:shd w:val="clear" w:color="auto" w:fill="FFFFFF"/>
            <w:tcMar>
              <w:top w:w="40" w:type="dxa"/>
              <w:left w:w="200" w:type="dxa"/>
              <w:bottom w:w="40" w:type="dxa"/>
              <w:right w:w="200" w:type="dxa"/>
            </w:tcMar>
            <w:vAlign w:val="center"/>
          </w:tcPr>
          <w:p w14:paraId="36AA03C4"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335F3C56"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79A89AE" w14:textId="77777777" w:rsidR="0077287B" w:rsidRDefault="00E03954">
            <w:pPr>
              <w:jc w:val="center"/>
            </w:pPr>
            <w:r>
              <w:rPr>
                <w:rFonts w:eastAsia="Times New Roman" w:cs="Times New Roman"/>
                <w:sz w:val="22"/>
              </w:rPr>
              <w:t>0,0060</w:t>
            </w:r>
          </w:p>
        </w:tc>
        <w:tc>
          <w:tcPr>
            <w:tcW w:w="2310" w:type="pct"/>
            <w:shd w:val="clear" w:color="auto" w:fill="FFFFFF"/>
            <w:tcMar>
              <w:top w:w="40" w:type="dxa"/>
              <w:left w:w="200" w:type="dxa"/>
              <w:bottom w:w="40" w:type="dxa"/>
              <w:right w:w="200" w:type="dxa"/>
            </w:tcMar>
            <w:vAlign w:val="center"/>
          </w:tcPr>
          <w:p w14:paraId="2EA0BB44" w14:textId="77777777" w:rsidR="0077287B" w:rsidRDefault="00E03954">
            <w:pPr>
              <w:jc w:val="center"/>
            </w:pPr>
            <w:r>
              <w:rPr>
                <w:rFonts w:eastAsia="Times New Roman" w:cs="Times New Roman"/>
                <w:sz w:val="22"/>
              </w:rPr>
              <w:t>0,0060</w:t>
            </w:r>
          </w:p>
        </w:tc>
        <w:tc>
          <w:tcPr>
            <w:tcW w:w="2310" w:type="pct"/>
            <w:shd w:val="clear" w:color="auto" w:fill="FFFFFF"/>
            <w:tcMar>
              <w:top w:w="40" w:type="dxa"/>
              <w:left w:w="200" w:type="dxa"/>
              <w:bottom w:w="40" w:type="dxa"/>
              <w:right w:w="200" w:type="dxa"/>
            </w:tcMar>
            <w:vAlign w:val="center"/>
          </w:tcPr>
          <w:p w14:paraId="673CFE7C" w14:textId="77777777" w:rsidR="0077287B" w:rsidRDefault="00E03954">
            <w:pPr>
              <w:jc w:val="center"/>
            </w:pPr>
            <w:r>
              <w:rPr>
                <w:rFonts w:eastAsia="Times New Roman" w:cs="Times New Roman"/>
                <w:sz w:val="22"/>
              </w:rPr>
              <w:t>0,0060</w:t>
            </w:r>
          </w:p>
        </w:tc>
        <w:tc>
          <w:tcPr>
            <w:tcW w:w="2310" w:type="pct"/>
            <w:shd w:val="clear" w:color="auto" w:fill="FFFFFF"/>
            <w:tcMar>
              <w:top w:w="40" w:type="dxa"/>
              <w:left w:w="200" w:type="dxa"/>
              <w:bottom w:w="40" w:type="dxa"/>
              <w:right w:w="200" w:type="dxa"/>
            </w:tcMar>
            <w:vAlign w:val="center"/>
          </w:tcPr>
          <w:p w14:paraId="29FBD2A2" w14:textId="77777777" w:rsidR="0077287B" w:rsidRDefault="00E03954">
            <w:pPr>
              <w:jc w:val="center"/>
            </w:pPr>
            <w:r>
              <w:rPr>
                <w:rFonts w:eastAsia="Times New Roman" w:cs="Times New Roman"/>
                <w:sz w:val="22"/>
              </w:rPr>
              <w:t>0,0060</w:t>
            </w:r>
          </w:p>
        </w:tc>
        <w:tc>
          <w:tcPr>
            <w:tcW w:w="2310" w:type="pct"/>
            <w:shd w:val="clear" w:color="auto" w:fill="FFFFFF"/>
            <w:tcMar>
              <w:top w:w="40" w:type="dxa"/>
              <w:left w:w="200" w:type="dxa"/>
              <w:bottom w:w="40" w:type="dxa"/>
              <w:right w:w="200" w:type="dxa"/>
            </w:tcMar>
            <w:vAlign w:val="center"/>
          </w:tcPr>
          <w:p w14:paraId="3CCC66CB" w14:textId="77777777" w:rsidR="0077287B" w:rsidRDefault="00E03954">
            <w:pPr>
              <w:jc w:val="center"/>
            </w:pPr>
            <w:r>
              <w:rPr>
                <w:rFonts w:eastAsia="Times New Roman" w:cs="Times New Roman"/>
                <w:sz w:val="22"/>
              </w:rPr>
              <w:t>0,0060</w:t>
            </w:r>
          </w:p>
        </w:tc>
        <w:tc>
          <w:tcPr>
            <w:tcW w:w="2310" w:type="pct"/>
            <w:shd w:val="clear" w:color="auto" w:fill="FFFFFF"/>
            <w:tcMar>
              <w:top w:w="40" w:type="dxa"/>
              <w:left w:w="200" w:type="dxa"/>
              <w:bottom w:w="40" w:type="dxa"/>
              <w:right w:w="200" w:type="dxa"/>
            </w:tcMar>
            <w:vAlign w:val="center"/>
          </w:tcPr>
          <w:p w14:paraId="089060B4" w14:textId="77777777" w:rsidR="0077287B" w:rsidRDefault="00E03954">
            <w:pPr>
              <w:jc w:val="center"/>
            </w:pPr>
            <w:r>
              <w:rPr>
                <w:rFonts w:eastAsia="Times New Roman" w:cs="Times New Roman"/>
                <w:sz w:val="22"/>
              </w:rPr>
              <w:t>0,0060</w:t>
            </w:r>
          </w:p>
        </w:tc>
        <w:tc>
          <w:tcPr>
            <w:tcW w:w="2310" w:type="pct"/>
            <w:shd w:val="clear" w:color="auto" w:fill="FFFFFF"/>
            <w:tcMar>
              <w:top w:w="40" w:type="dxa"/>
              <w:left w:w="200" w:type="dxa"/>
              <w:bottom w:w="40" w:type="dxa"/>
              <w:right w:w="200" w:type="dxa"/>
            </w:tcMar>
            <w:vAlign w:val="center"/>
          </w:tcPr>
          <w:p w14:paraId="25DA7C89" w14:textId="77777777" w:rsidR="0077287B" w:rsidRDefault="00E03954">
            <w:pPr>
              <w:jc w:val="center"/>
            </w:pPr>
            <w:r>
              <w:rPr>
                <w:rFonts w:eastAsia="Times New Roman" w:cs="Times New Roman"/>
                <w:sz w:val="22"/>
              </w:rPr>
              <w:t>0,0060</w:t>
            </w:r>
          </w:p>
        </w:tc>
      </w:tr>
      <w:tr w:rsidR="0077287B" w14:paraId="6EAB0807" w14:textId="77777777">
        <w:trPr>
          <w:jc w:val="center"/>
        </w:trPr>
        <w:tc>
          <w:tcPr>
            <w:tcW w:w="2310" w:type="pct"/>
            <w:vMerge/>
          </w:tcPr>
          <w:p w14:paraId="7018E103" w14:textId="77777777" w:rsidR="0077287B" w:rsidRDefault="0077287B"/>
        </w:tc>
        <w:tc>
          <w:tcPr>
            <w:tcW w:w="2310" w:type="pct"/>
            <w:shd w:val="clear" w:color="auto" w:fill="FFFFFF"/>
            <w:tcMar>
              <w:top w:w="40" w:type="dxa"/>
              <w:left w:w="200" w:type="dxa"/>
              <w:bottom w:w="40" w:type="dxa"/>
              <w:right w:w="200" w:type="dxa"/>
            </w:tcMar>
            <w:vAlign w:val="center"/>
          </w:tcPr>
          <w:p w14:paraId="057D1FBD" w14:textId="77777777" w:rsidR="0077287B" w:rsidRDefault="00E03954">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2C373BA6"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DF82CAA" w14:textId="77777777" w:rsidR="0077287B" w:rsidRDefault="00E03954">
            <w:pPr>
              <w:jc w:val="center"/>
            </w:pPr>
            <w:r>
              <w:rPr>
                <w:rFonts w:eastAsia="Times New Roman" w:cs="Times New Roman"/>
                <w:sz w:val="22"/>
              </w:rPr>
              <w:t>0,1660</w:t>
            </w:r>
          </w:p>
        </w:tc>
        <w:tc>
          <w:tcPr>
            <w:tcW w:w="2310" w:type="pct"/>
            <w:shd w:val="clear" w:color="auto" w:fill="FFFFFF"/>
            <w:tcMar>
              <w:top w:w="40" w:type="dxa"/>
              <w:left w:w="200" w:type="dxa"/>
              <w:bottom w:w="40" w:type="dxa"/>
              <w:right w:w="200" w:type="dxa"/>
            </w:tcMar>
            <w:vAlign w:val="center"/>
          </w:tcPr>
          <w:p w14:paraId="14D65C0A" w14:textId="77777777" w:rsidR="0077287B" w:rsidRDefault="00E03954">
            <w:pPr>
              <w:jc w:val="center"/>
            </w:pPr>
            <w:r>
              <w:rPr>
                <w:rFonts w:eastAsia="Times New Roman" w:cs="Times New Roman"/>
                <w:sz w:val="22"/>
              </w:rPr>
              <w:t>0,1660</w:t>
            </w:r>
          </w:p>
        </w:tc>
        <w:tc>
          <w:tcPr>
            <w:tcW w:w="2310" w:type="pct"/>
            <w:shd w:val="clear" w:color="auto" w:fill="FFFFFF"/>
            <w:tcMar>
              <w:top w:w="40" w:type="dxa"/>
              <w:left w:w="200" w:type="dxa"/>
              <w:bottom w:w="40" w:type="dxa"/>
              <w:right w:w="200" w:type="dxa"/>
            </w:tcMar>
            <w:vAlign w:val="center"/>
          </w:tcPr>
          <w:p w14:paraId="7E959CC8" w14:textId="77777777" w:rsidR="0077287B" w:rsidRDefault="00E03954">
            <w:pPr>
              <w:jc w:val="center"/>
            </w:pPr>
            <w:r>
              <w:rPr>
                <w:rFonts w:eastAsia="Times New Roman" w:cs="Times New Roman"/>
                <w:sz w:val="22"/>
              </w:rPr>
              <w:t>0,1660</w:t>
            </w:r>
          </w:p>
        </w:tc>
        <w:tc>
          <w:tcPr>
            <w:tcW w:w="2310" w:type="pct"/>
            <w:shd w:val="clear" w:color="auto" w:fill="FFFFFF"/>
            <w:tcMar>
              <w:top w:w="40" w:type="dxa"/>
              <w:left w:w="200" w:type="dxa"/>
              <w:bottom w:w="40" w:type="dxa"/>
              <w:right w:w="200" w:type="dxa"/>
            </w:tcMar>
            <w:vAlign w:val="center"/>
          </w:tcPr>
          <w:p w14:paraId="4CACAADA" w14:textId="77777777" w:rsidR="0077287B" w:rsidRDefault="00E03954">
            <w:pPr>
              <w:jc w:val="center"/>
            </w:pPr>
            <w:r>
              <w:rPr>
                <w:rFonts w:eastAsia="Times New Roman" w:cs="Times New Roman"/>
                <w:sz w:val="22"/>
              </w:rPr>
              <w:t>0,1660</w:t>
            </w:r>
          </w:p>
        </w:tc>
        <w:tc>
          <w:tcPr>
            <w:tcW w:w="2310" w:type="pct"/>
            <w:shd w:val="clear" w:color="auto" w:fill="FFFFFF"/>
            <w:tcMar>
              <w:top w:w="40" w:type="dxa"/>
              <w:left w:w="200" w:type="dxa"/>
              <w:bottom w:w="40" w:type="dxa"/>
              <w:right w:w="200" w:type="dxa"/>
            </w:tcMar>
            <w:vAlign w:val="center"/>
          </w:tcPr>
          <w:p w14:paraId="17235353" w14:textId="77777777" w:rsidR="0077287B" w:rsidRDefault="00E03954">
            <w:pPr>
              <w:jc w:val="center"/>
            </w:pPr>
            <w:r>
              <w:rPr>
                <w:rFonts w:eastAsia="Times New Roman" w:cs="Times New Roman"/>
                <w:sz w:val="22"/>
              </w:rPr>
              <w:t>0,1660</w:t>
            </w:r>
          </w:p>
        </w:tc>
        <w:tc>
          <w:tcPr>
            <w:tcW w:w="2310" w:type="pct"/>
            <w:shd w:val="clear" w:color="auto" w:fill="FFFFFF"/>
            <w:tcMar>
              <w:top w:w="40" w:type="dxa"/>
              <w:left w:w="200" w:type="dxa"/>
              <w:bottom w:w="40" w:type="dxa"/>
              <w:right w:w="200" w:type="dxa"/>
            </w:tcMar>
            <w:vAlign w:val="center"/>
          </w:tcPr>
          <w:p w14:paraId="414060BB" w14:textId="77777777" w:rsidR="0077287B" w:rsidRDefault="00E03954">
            <w:pPr>
              <w:jc w:val="center"/>
            </w:pPr>
            <w:r>
              <w:rPr>
                <w:rFonts w:eastAsia="Times New Roman" w:cs="Times New Roman"/>
                <w:sz w:val="22"/>
              </w:rPr>
              <w:t>0,1660</w:t>
            </w:r>
          </w:p>
        </w:tc>
        <w:tc>
          <w:tcPr>
            <w:tcW w:w="2310" w:type="pct"/>
            <w:shd w:val="clear" w:color="auto" w:fill="FFFFFF"/>
            <w:tcMar>
              <w:top w:w="40" w:type="dxa"/>
              <w:left w:w="200" w:type="dxa"/>
              <w:bottom w:w="40" w:type="dxa"/>
              <w:right w:w="200" w:type="dxa"/>
            </w:tcMar>
            <w:vAlign w:val="center"/>
          </w:tcPr>
          <w:p w14:paraId="5DCBCE02" w14:textId="77777777" w:rsidR="0077287B" w:rsidRDefault="00E03954">
            <w:pPr>
              <w:jc w:val="center"/>
            </w:pPr>
            <w:r>
              <w:rPr>
                <w:rFonts w:eastAsia="Times New Roman" w:cs="Times New Roman"/>
                <w:sz w:val="22"/>
              </w:rPr>
              <w:t>0,1660</w:t>
            </w:r>
          </w:p>
        </w:tc>
      </w:tr>
      <w:tr w:rsidR="0077287B" w14:paraId="0640AD54" w14:textId="77777777">
        <w:trPr>
          <w:jc w:val="center"/>
        </w:trPr>
        <w:tc>
          <w:tcPr>
            <w:tcW w:w="2310" w:type="pct"/>
            <w:vMerge/>
          </w:tcPr>
          <w:p w14:paraId="325FE490" w14:textId="77777777" w:rsidR="0077287B" w:rsidRDefault="0077287B"/>
        </w:tc>
        <w:tc>
          <w:tcPr>
            <w:tcW w:w="2310" w:type="pct"/>
            <w:shd w:val="clear" w:color="auto" w:fill="FFFFFF"/>
            <w:tcMar>
              <w:top w:w="40" w:type="dxa"/>
              <w:left w:w="200" w:type="dxa"/>
              <w:bottom w:w="40" w:type="dxa"/>
              <w:right w:w="200" w:type="dxa"/>
            </w:tcMar>
            <w:vAlign w:val="center"/>
          </w:tcPr>
          <w:p w14:paraId="23D03112"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04F74154"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C91F96D" w14:textId="77777777" w:rsidR="0077287B" w:rsidRDefault="00E03954">
            <w:pPr>
              <w:jc w:val="center"/>
            </w:pPr>
            <w:r>
              <w:rPr>
                <w:rFonts w:eastAsia="Times New Roman" w:cs="Times New Roman"/>
                <w:sz w:val="22"/>
              </w:rPr>
              <w:t>0,0400</w:t>
            </w:r>
          </w:p>
        </w:tc>
        <w:tc>
          <w:tcPr>
            <w:tcW w:w="2310" w:type="pct"/>
            <w:shd w:val="clear" w:color="auto" w:fill="FFFFFF"/>
            <w:tcMar>
              <w:top w:w="40" w:type="dxa"/>
              <w:left w:w="200" w:type="dxa"/>
              <w:bottom w:w="40" w:type="dxa"/>
              <w:right w:w="200" w:type="dxa"/>
            </w:tcMar>
            <w:vAlign w:val="center"/>
          </w:tcPr>
          <w:p w14:paraId="271A9022" w14:textId="77777777" w:rsidR="0077287B" w:rsidRDefault="00E03954">
            <w:pPr>
              <w:jc w:val="center"/>
            </w:pPr>
            <w:r>
              <w:rPr>
                <w:rFonts w:eastAsia="Times New Roman" w:cs="Times New Roman"/>
                <w:sz w:val="22"/>
              </w:rPr>
              <w:t>0,0400</w:t>
            </w:r>
          </w:p>
        </w:tc>
        <w:tc>
          <w:tcPr>
            <w:tcW w:w="2310" w:type="pct"/>
            <w:shd w:val="clear" w:color="auto" w:fill="FFFFFF"/>
            <w:tcMar>
              <w:top w:w="40" w:type="dxa"/>
              <w:left w:w="200" w:type="dxa"/>
              <w:bottom w:w="40" w:type="dxa"/>
              <w:right w:w="200" w:type="dxa"/>
            </w:tcMar>
            <w:vAlign w:val="center"/>
          </w:tcPr>
          <w:p w14:paraId="41183168" w14:textId="77777777" w:rsidR="0077287B" w:rsidRDefault="00E03954">
            <w:pPr>
              <w:jc w:val="center"/>
            </w:pPr>
            <w:r>
              <w:rPr>
                <w:rFonts w:eastAsia="Times New Roman" w:cs="Times New Roman"/>
                <w:sz w:val="22"/>
              </w:rPr>
              <w:t>0,0400</w:t>
            </w:r>
          </w:p>
        </w:tc>
        <w:tc>
          <w:tcPr>
            <w:tcW w:w="2310" w:type="pct"/>
            <w:shd w:val="clear" w:color="auto" w:fill="FFFFFF"/>
            <w:tcMar>
              <w:top w:w="40" w:type="dxa"/>
              <w:left w:w="200" w:type="dxa"/>
              <w:bottom w:w="40" w:type="dxa"/>
              <w:right w:w="200" w:type="dxa"/>
            </w:tcMar>
            <w:vAlign w:val="center"/>
          </w:tcPr>
          <w:p w14:paraId="582C4071" w14:textId="77777777" w:rsidR="0077287B" w:rsidRDefault="00E03954">
            <w:pPr>
              <w:jc w:val="center"/>
            </w:pPr>
            <w:r>
              <w:rPr>
                <w:rFonts w:eastAsia="Times New Roman" w:cs="Times New Roman"/>
                <w:sz w:val="22"/>
              </w:rPr>
              <w:t>0,0400</w:t>
            </w:r>
          </w:p>
        </w:tc>
        <w:tc>
          <w:tcPr>
            <w:tcW w:w="2310" w:type="pct"/>
            <w:shd w:val="clear" w:color="auto" w:fill="FFFFFF"/>
            <w:tcMar>
              <w:top w:w="40" w:type="dxa"/>
              <w:left w:w="200" w:type="dxa"/>
              <w:bottom w:w="40" w:type="dxa"/>
              <w:right w:w="200" w:type="dxa"/>
            </w:tcMar>
            <w:vAlign w:val="center"/>
          </w:tcPr>
          <w:p w14:paraId="34B10AD7" w14:textId="77777777" w:rsidR="0077287B" w:rsidRDefault="00E03954">
            <w:pPr>
              <w:jc w:val="center"/>
            </w:pPr>
            <w:r>
              <w:rPr>
                <w:rFonts w:eastAsia="Times New Roman" w:cs="Times New Roman"/>
                <w:sz w:val="22"/>
              </w:rPr>
              <w:t>0,0400</w:t>
            </w:r>
          </w:p>
        </w:tc>
        <w:tc>
          <w:tcPr>
            <w:tcW w:w="2310" w:type="pct"/>
            <w:shd w:val="clear" w:color="auto" w:fill="FFFFFF"/>
            <w:tcMar>
              <w:top w:w="40" w:type="dxa"/>
              <w:left w:w="200" w:type="dxa"/>
              <w:bottom w:w="40" w:type="dxa"/>
              <w:right w:w="200" w:type="dxa"/>
            </w:tcMar>
            <w:vAlign w:val="center"/>
          </w:tcPr>
          <w:p w14:paraId="06F9A124" w14:textId="77777777" w:rsidR="0077287B" w:rsidRDefault="00E03954">
            <w:pPr>
              <w:jc w:val="center"/>
            </w:pPr>
            <w:r>
              <w:rPr>
                <w:rFonts w:eastAsia="Times New Roman" w:cs="Times New Roman"/>
                <w:sz w:val="22"/>
              </w:rPr>
              <w:t>0,0400</w:t>
            </w:r>
          </w:p>
        </w:tc>
        <w:tc>
          <w:tcPr>
            <w:tcW w:w="2310" w:type="pct"/>
            <w:shd w:val="clear" w:color="auto" w:fill="FFFFFF"/>
            <w:tcMar>
              <w:top w:w="40" w:type="dxa"/>
              <w:left w:w="200" w:type="dxa"/>
              <w:bottom w:w="40" w:type="dxa"/>
              <w:right w:w="200" w:type="dxa"/>
            </w:tcMar>
            <w:vAlign w:val="center"/>
          </w:tcPr>
          <w:p w14:paraId="31A79D0C" w14:textId="77777777" w:rsidR="0077287B" w:rsidRDefault="00E03954">
            <w:pPr>
              <w:jc w:val="center"/>
            </w:pPr>
            <w:r>
              <w:rPr>
                <w:rFonts w:eastAsia="Times New Roman" w:cs="Times New Roman"/>
                <w:sz w:val="22"/>
              </w:rPr>
              <w:t>0,0400</w:t>
            </w:r>
          </w:p>
        </w:tc>
      </w:tr>
      <w:tr w:rsidR="0077287B" w14:paraId="00D8FADF" w14:textId="77777777">
        <w:trPr>
          <w:jc w:val="center"/>
        </w:trPr>
        <w:tc>
          <w:tcPr>
            <w:tcW w:w="2310" w:type="pct"/>
            <w:vMerge/>
          </w:tcPr>
          <w:p w14:paraId="7A462C6E" w14:textId="77777777" w:rsidR="0077287B" w:rsidRDefault="0077287B"/>
        </w:tc>
        <w:tc>
          <w:tcPr>
            <w:tcW w:w="2310" w:type="pct"/>
            <w:shd w:val="clear" w:color="auto" w:fill="FFFFFF"/>
            <w:tcMar>
              <w:top w:w="40" w:type="dxa"/>
              <w:left w:w="200" w:type="dxa"/>
              <w:bottom w:w="40" w:type="dxa"/>
              <w:right w:w="200" w:type="dxa"/>
            </w:tcMar>
            <w:vAlign w:val="center"/>
          </w:tcPr>
          <w:p w14:paraId="71236BA6"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76E5AA86"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3CBD42F"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D97F282"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93F1A20"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4DA209B"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F21B220"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ABB4AF8"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E37E1AA" w14:textId="77777777" w:rsidR="0077287B" w:rsidRDefault="00E03954">
            <w:pPr>
              <w:jc w:val="center"/>
            </w:pPr>
            <w:r>
              <w:rPr>
                <w:rFonts w:eastAsia="Times New Roman" w:cs="Times New Roman"/>
                <w:sz w:val="22"/>
              </w:rPr>
              <w:t>0,0000</w:t>
            </w:r>
          </w:p>
        </w:tc>
      </w:tr>
      <w:tr w:rsidR="0077287B" w14:paraId="723C762C" w14:textId="77777777">
        <w:trPr>
          <w:jc w:val="center"/>
        </w:trPr>
        <w:tc>
          <w:tcPr>
            <w:tcW w:w="2310" w:type="pct"/>
            <w:vMerge/>
          </w:tcPr>
          <w:p w14:paraId="1F1CF4C3" w14:textId="77777777" w:rsidR="0077287B" w:rsidRDefault="0077287B"/>
        </w:tc>
        <w:tc>
          <w:tcPr>
            <w:tcW w:w="2310" w:type="pct"/>
            <w:vMerge w:val="restart"/>
            <w:shd w:val="clear" w:color="auto" w:fill="FFFFFF"/>
            <w:tcMar>
              <w:top w:w="40" w:type="dxa"/>
              <w:left w:w="200" w:type="dxa"/>
              <w:bottom w:w="40" w:type="dxa"/>
              <w:right w:w="200" w:type="dxa"/>
            </w:tcMar>
            <w:vAlign w:val="center"/>
          </w:tcPr>
          <w:p w14:paraId="34E695B6"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0D0A474B"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E5DADBF" w14:textId="77777777" w:rsidR="0077287B" w:rsidRDefault="00E03954">
            <w:pPr>
              <w:jc w:val="center"/>
            </w:pPr>
            <w:r>
              <w:rPr>
                <w:rFonts w:eastAsia="Times New Roman" w:cs="Times New Roman"/>
                <w:sz w:val="22"/>
              </w:rPr>
              <w:t>0,1260</w:t>
            </w:r>
          </w:p>
        </w:tc>
        <w:tc>
          <w:tcPr>
            <w:tcW w:w="2310" w:type="pct"/>
            <w:shd w:val="clear" w:color="auto" w:fill="FFFFFF"/>
            <w:tcMar>
              <w:top w:w="40" w:type="dxa"/>
              <w:left w:w="200" w:type="dxa"/>
              <w:bottom w:w="40" w:type="dxa"/>
              <w:right w:w="200" w:type="dxa"/>
            </w:tcMar>
            <w:vAlign w:val="center"/>
          </w:tcPr>
          <w:p w14:paraId="4ADF61FF" w14:textId="77777777" w:rsidR="0077287B" w:rsidRDefault="00E03954">
            <w:pPr>
              <w:jc w:val="center"/>
            </w:pPr>
            <w:r>
              <w:rPr>
                <w:rFonts w:eastAsia="Times New Roman" w:cs="Times New Roman"/>
                <w:sz w:val="22"/>
              </w:rPr>
              <w:t>0,1260</w:t>
            </w:r>
          </w:p>
        </w:tc>
        <w:tc>
          <w:tcPr>
            <w:tcW w:w="2310" w:type="pct"/>
            <w:shd w:val="clear" w:color="auto" w:fill="FFFFFF"/>
            <w:tcMar>
              <w:top w:w="40" w:type="dxa"/>
              <w:left w:w="200" w:type="dxa"/>
              <w:bottom w:w="40" w:type="dxa"/>
              <w:right w:w="200" w:type="dxa"/>
            </w:tcMar>
            <w:vAlign w:val="center"/>
          </w:tcPr>
          <w:p w14:paraId="76BF617B" w14:textId="77777777" w:rsidR="0077287B" w:rsidRDefault="00E03954">
            <w:pPr>
              <w:jc w:val="center"/>
            </w:pPr>
            <w:r>
              <w:rPr>
                <w:rFonts w:eastAsia="Times New Roman" w:cs="Times New Roman"/>
                <w:sz w:val="22"/>
              </w:rPr>
              <w:t>0,1260</w:t>
            </w:r>
          </w:p>
        </w:tc>
        <w:tc>
          <w:tcPr>
            <w:tcW w:w="2310" w:type="pct"/>
            <w:shd w:val="clear" w:color="auto" w:fill="FFFFFF"/>
            <w:tcMar>
              <w:top w:w="40" w:type="dxa"/>
              <w:left w:w="200" w:type="dxa"/>
              <w:bottom w:w="40" w:type="dxa"/>
              <w:right w:w="200" w:type="dxa"/>
            </w:tcMar>
            <w:vAlign w:val="center"/>
          </w:tcPr>
          <w:p w14:paraId="270B9077" w14:textId="77777777" w:rsidR="0077287B" w:rsidRDefault="00E03954">
            <w:pPr>
              <w:jc w:val="center"/>
            </w:pPr>
            <w:r>
              <w:rPr>
                <w:rFonts w:eastAsia="Times New Roman" w:cs="Times New Roman"/>
                <w:sz w:val="22"/>
              </w:rPr>
              <w:t>0,1260</w:t>
            </w:r>
          </w:p>
        </w:tc>
        <w:tc>
          <w:tcPr>
            <w:tcW w:w="2310" w:type="pct"/>
            <w:shd w:val="clear" w:color="auto" w:fill="FFFFFF"/>
            <w:tcMar>
              <w:top w:w="40" w:type="dxa"/>
              <w:left w:w="200" w:type="dxa"/>
              <w:bottom w:w="40" w:type="dxa"/>
              <w:right w:w="200" w:type="dxa"/>
            </w:tcMar>
            <w:vAlign w:val="center"/>
          </w:tcPr>
          <w:p w14:paraId="01B1E48D" w14:textId="77777777" w:rsidR="0077287B" w:rsidRDefault="00E03954">
            <w:pPr>
              <w:jc w:val="center"/>
            </w:pPr>
            <w:r>
              <w:rPr>
                <w:rFonts w:eastAsia="Times New Roman" w:cs="Times New Roman"/>
                <w:sz w:val="22"/>
              </w:rPr>
              <w:t>0,1260</w:t>
            </w:r>
          </w:p>
        </w:tc>
        <w:tc>
          <w:tcPr>
            <w:tcW w:w="2310" w:type="pct"/>
            <w:shd w:val="clear" w:color="auto" w:fill="FFFFFF"/>
            <w:tcMar>
              <w:top w:w="40" w:type="dxa"/>
              <w:left w:w="200" w:type="dxa"/>
              <w:bottom w:w="40" w:type="dxa"/>
              <w:right w:w="200" w:type="dxa"/>
            </w:tcMar>
            <w:vAlign w:val="center"/>
          </w:tcPr>
          <w:p w14:paraId="209994FF" w14:textId="77777777" w:rsidR="0077287B" w:rsidRDefault="00E03954">
            <w:pPr>
              <w:jc w:val="center"/>
            </w:pPr>
            <w:r>
              <w:rPr>
                <w:rFonts w:eastAsia="Times New Roman" w:cs="Times New Roman"/>
                <w:sz w:val="22"/>
              </w:rPr>
              <w:t>0,1260</w:t>
            </w:r>
          </w:p>
        </w:tc>
        <w:tc>
          <w:tcPr>
            <w:tcW w:w="2310" w:type="pct"/>
            <w:shd w:val="clear" w:color="auto" w:fill="FFFFFF"/>
            <w:tcMar>
              <w:top w:w="40" w:type="dxa"/>
              <w:left w:w="200" w:type="dxa"/>
              <w:bottom w:w="40" w:type="dxa"/>
              <w:right w:w="200" w:type="dxa"/>
            </w:tcMar>
            <w:vAlign w:val="center"/>
          </w:tcPr>
          <w:p w14:paraId="3EF5AEB7" w14:textId="77777777" w:rsidR="0077287B" w:rsidRDefault="00E03954">
            <w:pPr>
              <w:jc w:val="center"/>
            </w:pPr>
            <w:r>
              <w:rPr>
                <w:rFonts w:eastAsia="Times New Roman" w:cs="Times New Roman"/>
                <w:sz w:val="22"/>
              </w:rPr>
              <w:t>0,1260</w:t>
            </w:r>
          </w:p>
        </w:tc>
      </w:tr>
      <w:tr w:rsidR="0077287B" w14:paraId="1C51D598" w14:textId="77777777">
        <w:trPr>
          <w:jc w:val="center"/>
        </w:trPr>
        <w:tc>
          <w:tcPr>
            <w:tcW w:w="2310" w:type="pct"/>
            <w:vMerge/>
          </w:tcPr>
          <w:p w14:paraId="148E7212" w14:textId="77777777" w:rsidR="0077287B" w:rsidRDefault="0077287B"/>
        </w:tc>
        <w:tc>
          <w:tcPr>
            <w:tcW w:w="2310" w:type="pct"/>
            <w:vMerge/>
          </w:tcPr>
          <w:p w14:paraId="37BAC839" w14:textId="77777777" w:rsidR="0077287B" w:rsidRDefault="0077287B"/>
        </w:tc>
        <w:tc>
          <w:tcPr>
            <w:tcW w:w="2310" w:type="pct"/>
            <w:shd w:val="clear" w:color="auto" w:fill="FFFFFF"/>
            <w:tcMar>
              <w:top w:w="40" w:type="dxa"/>
              <w:left w:w="200" w:type="dxa"/>
              <w:bottom w:w="40" w:type="dxa"/>
              <w:right w:w="200" w:type="dxa"/>
            </w:tcMar>
            <w:vAlign w:val="center"/>
          </w:tcPr>
          <w:p w14:paraId="13A00894"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D75CF62" w14:textId="77777777" w:rsidR="0077287B" w:rsidRDefault="00E03954">
            <w:pPr>
              <w:jc w:val="center"/>
            </w:pPr>
            <w:r>
              <w:rPr>
                <w:rFonts w:eastAsia="Times New Roman" w:cs="Times New Roman"/>
                <w:sz w:val="22"/>
              </w:rPr>
              <w:t>73,2558</w:t>
            </w:r>
          </w:p>
        </w:tc>
        <w:tc>
          <w:tcPr>
            <w:tcW w:w="2310" w:type="pct"/>
            <w:shd w:val="clear" w:color="auto" w:fill="FFFFFF"/>
            <w:tcMar>
              <w:top w:w="40" w:type="dxa"/>
              <w:left w:w="200" w:type="dxa"/>
              <w:bottom w:w="40" w:type="dxa"/>
              <w:right w:w="200" w:type="dxa"/>
            </w:tcMar>
            <w:vAlign w:val="center"/>
          </w:tcPr>
          <w:p w14:paraId="2BA1D698" w14:textId="77777777" w:rsidR="0077287B" w:rsidRDefault="00E03954">
            <w:pPr>
              <w:jc w:val="center"/>
            </w:pPr>
            <w:r>
              <w:rPr>
                <w:rFonts w:eastAsia="Times New Roman" w:cs="Times New Roman"/>
                <w:sz w:val="22"/>
              </w:rPr>
              <w:t>73,2558</w:t>
            </w:r>
          </w:p>
        </w:tc>
        <w:tc>
          <w:tcPr>
            <w:tcW w:w="2310" w:type="pct"/>
            <w:shd w:val="clear" w:color="auto" w:fill="FFFFFF"/>
            <w:tcMar>
              <w:top w:w="40" w:type="dxa"/>
              <w:left w:w="200" w:type="dxa"/>
              <w:bottom w:w="40" w:type="dxa"/>
              <w:right w:w="200" w:type="dxa"/>
            </w:tcMar>
            <w:vAlign w:val="center"/>
          </w:tcPr>
          <w:p w14:paraId="7AB23F96" w14:textId="77777777" w:rsidR="0077287B" w:rsidRDefault="00E03954">
            <w:pPr>
              <w:jc w:val="center"/>
            </w:pPr>
            <w:r>
              <w:rPr>
                <w:rFonts w:eastAsia="Times New Roman" w:cs="Times New Roman"/>
                <w:sz w:val="22"/>
              </w:rPr>
              <w:t>73,2558</w:t>
            </w:r>
          </w:p>
        </w:tc>
        <w:tc>
          <w:tcPr>
            <w:tcW w:w="2310" w:type="pct"/>
            <w:shd w:val="clear" w:color="auto" w:fill="FFFFFF"/>
            <w:tcMar>
              <w:top w:w="40" w:type="dxa"/>
              <w:left w:w="200" w:type="dxa"/>
              <w:bottom w:w="40" w:type="dxa"/>
              <w:right w:w="200" w:type="dxa"/>
            </w:tcMar>
            <w:vAlign w:val="center"/>
          </w:tcPr>
          <w:p w14:paraId="233E4A71" w14:textId="77777777" w:rsidR="0077287B" w:rsidRDefault="00E03954">
            <w:pPr>
              <w:jc w:val="center"/>
            </w:pPr>
            <w:r>
              <w:rPr>
                <w:rFonts w:eastAsia="Times New Roman" w:cs="Times New Roman"/>
                <w:sz w:val="22"/>
              </w:rPr>
              <w:t>73,2558</w:t>
            </w:r>
          </w:p>
        </w:tc>
        <w:tc>
          <w:tcPr>
            <w:tcW w:w="2310" w:type="pct"/>
            <w:shd w:val="clear" w:color="auto" w:fill="FFFFFF"/>
            <w:tcMar>
              <w:top w:w="40" w:type="dxa"/>
              <w:left w:w="200" w:type="dxa"/>
              <w:bottom w:w="40" w:type="dxa"/>
              <w:right w:w="200" w:type="dxa"/>
            </w:tcMar>
            <w:vAlign w:val="center"/>
          </w:tcPr>
          <w:p w14:paraId="27BA88B9" w14:textId="77777777" w:rsidR="0077287B" w:rsidRDefault="00E03954">
            <w:pPr>
              <w:jc w:val="center"/>
            </w:pPr>
            <w:r>
              <w:rPr>
                <w:rFonts w:eastAsia="Times New Roman" w:cs="Times New Roman"/>
                <w:sz w:val="22"/>
              </w:rPr>
              <w:t>73,2558</w:t>
            </w:r>
          </w:p>
        </w:tc>
        <w:tc>
          <w:tcPr>
            <w:tcW w:w="2310" w:type="pct"/>
            <w:shd w:val="clear" w:color="auto" w:fill="FFFFFF"/>
            <w:tcMar>
              <w:top w:w="40" w:type="dxa"/>
              <w:left w:w="200" w:type="dxa"/>
              <w:bottom w:w="40" w:type="dxa"/>
              <w:right w:w="200" w:type="dxa"/>
            </w:tcMar>
            <w:vAlign w:val="center"/>
          </w:tcPr>
          <w:p w14:paraId="3A1BF979" w14:textId="77777777" w:rsidR="0077287B" w:rsidRDefault="00E03954">
            <w:pPr>
              <w:jc w:val="center"/>
            </w:pPr>
            <w:r>
              <w:rPr>
                <w:rFonts w:eastAsia="Times New Roman" w:cs="Times New Roman"/>
                <w:sz w:val="22"/>
              </w:rPr>
              <w:t>73,2558</w:t>
            </w:r>
          </w:p>
        </w:tc>
        <w:tc>
          <w:tcPr>
            <w:tcW w:w="2310" w:type="pct"/>
            <w:shd w:val="clear" w:color="auto" w:fill="FFFFFF"/>
            <w:tcMar>
              <w:top w:w="40" w:type="dxa"/>
              <w:left w:w="200" w:type="dxa"/>
              <w:bottom w:w="40" w:type="dxa"/>
              <w:right w:w="200" w:type="dxa"/>
            </w:tcMar>
            <w:vAlign w:val="center"/>
          </w:tcPr>
          <w:p w14:paraId="5E3E6FBF" w14:textId="77777777" w:rsidR="0077287B" w:rsidRDefault="00E03954">
            <w:pPr>
              <w:jc w:val="center"/>
            </w:pPr>
            <w:r>
              <w:rPr>
                <w:rFonts w:eastAsia="Times New Roman" w:cs="Times New Roman"/>
                <w:sz w:val="22"/>
              </w:rPr>
              <w:t>73,2558</w:t>
            </w:r>
          </w:p>
        </w:tc>
      </w:tr>
      <w:tr w:rsidR="0077287B" w14:paraId="37E2A731" w14:textId="77777777">
        <w:trPr>
          <w:jc w:val="center"/>
        </w:trPr>
        <w:tc>
          <w:tcPr>
            <w:tcW w:w="2310" w:type="pct"/>
            <w:vMerge w:val="restart"/>
            <w:shd w:val="clear" w:color="auto" w:fill="FFFFFF"/>
            <w:tcMar>
              <w:top w:w="40" w:type="dxa"/>
              <w:left w:w="200" w:type="dxa"/>
              <w:bottom w:w="40" w:type="dxa"/>
              <w:right w:w="200" w:type="dxa"/>
            </w:tcMar>
            <w:vAlign w:val="center"/>
          </w:tcPr>
          <w:p w14:paraId="0A7BEE94" w14:textId="77777777" w:rsidR="0077287B" w:rsidRDefault="00E03954">
            <w:r>
              <w:rPr>
                <w:rFonts w:eastAsia="Times New Roman" w:cs="Times New Roman"/>
                <w:sz w:val="22"/>
              </w:rPr>
              <w:t>Котельная №42-29</w:t>
            </w:r>
          </w:p>
        </w:tc>
        <w:tc>
          <w:tcPr>
            <w:tcW w:w="2310" w:type="pct"/>
            <w:shd w:val="clear" w:color="auto" w:fill="FFFFFF"/>
            <w:tcMar>
              <w:top w:w="40" w:type="dxa"/>
              <w:left w:w="200" w:type="dxa"/>
              <w:bottom w:w="40" w:type="dxa"/>
              <w:right w:w="200" w:type="dxa"/>
            </w:tcMar>
            <w:vAlign w:val="center"/>
          </w:tcPr>
          <w:p w14:paraId="4F7C6CBF" w14:textId="77777777" w:rsidR="0077287B" w:rsidRDefault="00E03954">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7364B213"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910892C" w14:textId="77777777" w:rsidR="0077287B" w:rsidRDefault="00E03954">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0A6B4A02" w14:textId="77777777" w:rsidR="0077287B" w:rsidRDefault="00E03954">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5102ED4A" w14:textId="77777777" w:rsidR="0077287B" w:rsidRDefault="00E03954">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7856236B" w14:textId="77777777" w:rsidR="0077287B" w:rsidRDefault="00E03954">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1B99C386" w14:textId="77777777" w:rsidR="0077287B" w:rsidRDefault="00E03954">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74EEA4B2" w14:textId="77777777" w:rsidR="0077287B" w:rsidRDefault="00E03954">
            <w:pPr>
              <w:jc w:val="center"/>
            </w:pPr>
            <w:r>
              <w:rPr>
                <w:rFonts w:eastAsia="Times New Roman" w:cs="Times New Roman"/>
                <w:sz w:val="22"/>
              </w:rPr>
              <w:t>1,5480</w:t>
            </w:r>
          </w:p>
        </w:tc>
        <w:tc>
          <w:tcPr>
            <w:tcW w:w="2310" w:type="pct"/>
            <w:shd w:val="clear" w:color="auto" w:fill="FFFFFF"/>
            <w:tcMar>
              <w:top w:w="40" w:type="dxa"/>
              <w:left w:w="200" w:type="dxa"/>
              <w:bottom w:w="40" w:type="dxa"/>
              <w:right w:w="200" w:type="dxa"/>
            </w:tcMar>
            <w:vAlign w:val="center"/>
          </w:tcPr>
          <w:p w14:paraId="023149A3" w14:textId="77777777" w:rsidR="0077287B" w:rsidRDefault="00E03954">
            <w:pPr>
              <w:jc w:val="center"/>
            </w:pPr>
            <w:r>
              <w:rPr>
                <w:rFonts w:eastAsia="Times New Roman" w:cs="Times New Roman"/>
                <w:sz w:val="22"/>
              </w:rPr>
              <w:t>1,5480</w:t>
            </w:r>
          </w:p>
        </w:tc>
      </w:tr>
      <w:tr w:rsidR="0077287B" w14:paraId="3B71B96F" w14:textId="77777777">
        <w:trPr>
          <w:jc w:val="center"/>
        </w:trPr>
        <w:tc>
          <w:tcPr>
            <w:tcW w:w="2310" w:type="pct"/>
            <w:vMerge/>
          </w:tcPr>
          <w:p w14:paraId="0D34C664" w14:textId="77777777" w:rsidR="0077287B" w:rsidRDefault="0077287B"/>
        </w:tc>
        <w:tc>
          <w:tcPr>
            <w:tcW w:w="2310" w:type="pct"/>
            <w:shd w:val="clear" w:color="auto" w:fill="FFFFFF"/>
            <w:tcMar>
              <w:top w:w="40" w:type="dxa"/>
              <w:left w:w="200" w:type="dxa"/>
              <w:bottom w:w="40" w:type="dxa"/>
              <w:right w:w="200" w:type="dxa"/>
            </w:tcMar>
            <w:vAlign w:val="center"/>
          </w:tcPr>
          <w:p w14:paraId="3CABAEAA" w14:textId="77777777" w:rsidR="0077287B" w:rsidRDefault="00E03954">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21587C69"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AA99B04" w14:textId="77777777" w:rsidR="0077287B" w:rsidRDefault="00E03954">
            <w:pPr>
              <w:jc w:val="center"/>
            </w:pPr>
            <w:r>
              <w:rPr>
                <w:rFonts w:eastAsia="Times New Roman" w:cs="Times New Roman"/>
                <w:sz w:val="22"/>
              </w:rPr>
              <w:t>1,4980</w:t>
            </w:r>
          </w:p>
        </w:tc>
        <w:tc>
          <w:tcPr>
            <w:tcW w:w="2310" w:type="pct"/>
            <w:shd w:val="clear" w:color="auto" w:fill="FFFFFF"/>
            <w:tcMar>
              <w:top w:w="40" w:type="dxa"/>
              <w:left w:w="200" w:type="dxa"/>
              <w:bottom w:w="40" w:type="dxa"/>
              <w:right w:w="200" w:type="dxa"/>
            </w:tcMar>
            <w:vAlign w:val="center"/>
          </w:tcPr>
          <w:p w14:paraId="37ACBE3F" w14:textId="77777777" w:rsidR="0077287B" w:rsidRDefault="00E03954">
            <w:pPr>
              <w:jc w:val="center"/>
            </w:pPr>
            <w:r>
              <w:rPr>
                <w:rFonts w:eastAsia="Times New Roman" w:cs="Times New Roman"/>
                <w:sz w:val="22"/>
              </w:rPr>
              <w:t>1,4980</w:t>
            </w:r>
          </w:p>
        </w:tc>
        <w:tc>
          <w:tcPr>
            <w:tcW w:w="2310" w:type="pct"/>
            <w:shd w:val="clear" w:color="auto" w:fill="FFFFFF"/>
            <w:tcMar>
              <w:top w:w="40" w:type="dxa"/>
              <w:left w:w="200" w:type="dxa"/>
              <w:bottom w:w="40" w:type="dxa"/>
              <w:right w:w="200" w:type="dxa"/>
            </w:tcMar>
            <w:vAlign w:val="center"/>
          </w:tcPr>
          <w:p w14:paraId="790B4FE6" w14:textId="77777777" w:rsidR="0077287B" w:rsidRDefault="00E03954">
            <w:pPr>
              <w:jc w:val="center"/>
            </w:pPr>
            <w:r>
              <w:rPr>
                <w:rFonts w:eastAsia="Times New Roman" w:cs="Times New Roman"/>
                <w:sz w:val="22"/>
              </w:rPr>
              <w:t>1,4980</w:t>
            </w:r>
          </w:p>
        </w:tc>
        <w:tc>
          <w:tcPr>
            <w:tcW w:w="2310" w:type="pct"/>
            <w:shd w:val="clear" w:color="auto" w:fill="FFFFFF"/>
            <w:tcMar>
              <w:top w:w="40" w:type="dxa"/>
              <w:left w:w="200" w:type="dxa"/>
              <w:bottom w:w="40" w:type="dxa"/>
              <w:right w:w="200" w:type="dxa"/>
            </w:tcMar>
            <w:vAlign w:val="center"/>
          </w:tcPr>
          <w:p w14:paraId="420522AA" w14:textId="77777777" w:rsidR="0077287B" w:rsidRDefault="00E03954">
            <w:pPr>
              <w:jc w:val="center"/>
            </w:pPr>
            <w:r>
              <w:rPr>
                <w:rFonts w:eastAsia="Times New Roman" w:cs="Times New Roman"/>
                <w:sz w:val="22"/>
              </w:rPr>
              <w:t>1,4980</w:t>
            </w:r>
          </w:p>
        </w:tc>
        <w:tc>
          <w:tcPr>
            <w:tcW w:w="2310" w:type="pct"/>
            <w:shd w:val="clear" w:color="auto" w:fill="FFFFFF"/>
            <w:tcMar>
              <w:top w:w="40" w:type="dxa"/>
              <w:left w:w="200" w:type="dxa"/>
              <w:bottom w:w="40" w:type="dxa"/>
              <w:right w:w="200" w:type="dxa"/>
            </w:tcMar>
            <w:vAlign w:val="center"/>
          </w:tcPr>
          <w:p w14:paraId="5A0FB430" w14:textId="77777777" w:rsidR="0077287B" w:rsidRDefault="00E03954">
            <w:pPr>
              <w:jc w:val="center"/>
            </w:pPr>
            <w:r>
              <w:rPr>
                <w:rFonts w:eastAsia="Times New Roman" w:cs="Times New Roman"/>
                <w:sz w:val="22"/>
              </w:rPr>
              <w:t>1,4980</w:t>
            </w:r>
          </w:p>
        </w:tc>
        <w:tc>
          <w:tcPr>
            <w:tcW w:w="2310" w:type="pct"/>
            <w:shd w:val="clear" w:color="auto" w:fill="FFFFFF"/>
            <w:tcMar>
              <w:top w:w="40" w:type="dxa"/>
              <w:left w:w="200" w:type="dxa"/>
              <w:bottom w:w="40" w:type="dxa"/>
              <w:right w:w="200" w:type="dxa"/>
            </w:tcMar>
            <w:vAlign w:val="center"/>
          </w:tcPr>
          <w:p w14:paraId="27808CE0" w14:textId="77777777" w:rsidR="0077287B" w:rsidRDefault="00E03954">
            <w:pPr>
              <w:jc w:val="center"/>
            </w:pPr>
            <w:r>
              <w:rPr>
                <w:rFonts w:eastAsia="Times New Roman" w:cs="Times New Roman"/>
                <w:sz w:val="22"/>
              </w:rPr>
              <w:t>1,4980</w:t>
            </w:r>
          </w:p>
        </w:tc>
        <w:tc>
          <w:tcPr>
            <w:tcW w:w="2310" w:type="pct"/>
            <w:shd w:val="clear" w:color="auto" w:fill="FFFFFF"/>
            <w:tcMar>
              <w:top w:w="40" w:type="dxa"/>
              <w:left w:w="200" w:type="dxa"/>
              <w:bottom w:w="40" w:type="dxa"/>
              <w:right w:w="200" w:type="dxa"/>
            </w:tcMar>
            <w:vAlign w:val="center"/>
          </w:tcPr>
          <w:p w14:paraId="09A93562" w14:textId="77777777" w:rsidR="0077287B" w:rsidRDefault="00E03954">
            <w:pPr>
              <w:jc w:val="center"/>
            </w:pPr>
            <w:r>
              <w:rPr>
                <w:rFonts w:eastAsia="Times New Roman" w:cs="Times New Roman"/>
                <w:sz w:val="22"/>
              </w:rPr>
              <w:t>1,4980</w:t>
            </w:r>
          </w:p>
        </w:tc>
      </w:tr>
      <w:tr w:rsidR="0077287B" w14:paraId="2E0EDB11" w14:textId="77777777">
        <w:trPr>
          <w:jc w:val="center"/>
        </w:trPr>
        <w:tc>
          <w:tcPr>
            <w:tcW w:w="2310" w:type="pct"/>
            <w:vMerge/>
          </w:tcPr>
          <w:p w14:paraId="14E3A015" w14:textId="77777777" w:rsidR="0077287B" w:rsidRDefault="0077287B"/>
        </w:tc>
        <w:tc>
          <w:tcPr>
            <w:tcW w:w="2310" w:type="pct"/>
            <w:shd w:val="clear" w:color="auto" w:fill="FFFFFF"/>
            <w:tcMar>
              <w:top w:w="40" w:type="dxa"/>
              <w:left w:w="200" w:type="dxa"/>
              <w:bottom w:w="40" w:type="dxa"/>
              <w:right w:w="200" w:type="dxa"/>
            </w:tcMar>
            <w:vAlign w:val="center"/>
          </w:tcPr>
          <w:p w14:paraId="7B81076A"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200659C8"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EAF1344" w14:textId="77777777" w:rsidR="0077287B" w:rsidRDefault="00E03954">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0D82E7BB" w14:textId="77777777" w:rsidR="0077287B" w:rsidRDefault="00E03954">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7200A41B" w14:textId="77777777" w:rsidR="0077287B" w:rsidRDefault="00E03954">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1DA4A256" w14:textId="77777777" w:rsidR="0077287B" w:rsidRDefault="00E03954">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4FF480E7" w14:textId="77777777" w:rsidR="0077287B" w:rsidRDefault="00E03954">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7201F894" w14:textId="77777777" w:rsidR="0077287B" w:rsidRDefault="00E03954">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50AA3DBA" w14:textId="77777777" w:rsidR="0077287B" w:rsidRDefault="00E03954">
            <w:pPr>
              <w:jc w:val="center"/>
            </w:pPr>
            <w:r>
              <w:rPr>
                <w:rFonts w:eastAsia="Times New Roman" w:cs="Times New Roman"/>
                <w:sz w:val="22"/>
              </w:rPr>
              <w:t>0,0500</w:t>
            </w:r>
          </w:p>
        </w:tc>
      </w:tr>
      <w:tr w:rsidR="0077287B" w14:paraId="14843F24" w14:textId="77777777">
        <w:trPr>
          <w:jc w:val="center"/>
        </w:trPr>
        <w:tc>
          <w:tcPr>
            <w:tcW w:w="2310" w:type="pct"/>
            <w:vMerge/>
          </w:tcPr>
          <w:p w14:paraId="0AF6F47E" w14:textId="77777777" w:rsidR="0077287B" w:rsidRDefault="0077287B"/>
        </w:tc>
        <w:tc>
          <w:tcPr>
            <w:tcW w:w="2310" w:type="pct"/>
            <w:shd w:val="clear" w:color="auto" w:fill="FFFFFF"/>
            <w:tcMar>
              <w:top w:w="40" w:type="dxa"/>
              <w:left w:w="200" w:type="dxa"/>
              <w:bottom w:w="40" w:type="dxa"/>
              <w:right w:w="200" w:type="dxa"/>
            </w:tcMar>
            <w:vAlign w:val="center"/>
          </w:tcPr>
          <w:p w14:paraId="3F0E4D08" w14:textId="77777777" w:rsidR="0077287B" w:rsidRDefault="00E03954">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22ADFBC8"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7A0F343" w14:textId="77777777" w:rsidR="0077287B" w:rsidRDefault="00E03954">
            <w:pPr>
              <w:jc w:val="center"/>
            </w:pPr>
            <w:r>
              <w:rPr>
                <w:rFonts w:eastAsia="Times New Roman" w:cs="Times New Roman"/>
                <w:sz w:val="22"/>
              </w:rPr>
              <w:t>1,4480</w:t>
            </w:r>
          </w:p>
        </w:tc>
        <w:tc>
          <w:tcPr>
            <w:tcW w:w="2310" w:type="pct"/>
            <w:shd w:val="clear" w:color="auto" w:fill="FFFFFF"/>
            <w:tcMar>
              <w:top w:w="40" w:type="dxa"/>
              <w:left w:w="200" w:type="dxa"/>
              <w:bottom w:w="40" w:type="dxa"/>
              <w:right w:w="200" w:type="dxa"/>
            </w:tcMar>
            <w:vAlign w:val="center"/>
          </w:tcPr>
          <w:p w14:paraId="44A10F61" w14:textId="77777777" w:rsidR="0077287B" w:rsidRDefault="00E03954">
            <w:pPr>
              <w:jc w:val="center"/>
            </w:pPr>
            <w:r>
              <w:rPr>
                <w:rFonts w:eastAsia="Times New Roman" w:cs="Times New Roman"/>
                <w:sz w:val="22"/>
              </w:rPr>
              <w:t>1,4480</w:t>
            </w:r>
          </w:p>
        </w:tc>
        <w:tc>
          <w:tcPr>
            <w:tcW w:w="2310" w:type="pct"/>
            <w:shd w:val="clear" w:color="auto" w:fill="FFFFFF"/>
            <w:tcMar>
              <w:top w:w="40" w:type="dxa"/>
              <w:left w:w="200" w:type="dxa"/>
              <w:bottom w:w="40" w:type="dxa"/>
              <w:right w:w="200" w:type="dxa"/>
            </w:tcMar>
            <w:vAlign w:val="center"/>
          </w:tcPr>
          <w:p w14:paraId="71D7E55C" w14:textId="77777777" w:rsidR="0077287B" w:rsidRDefault="00E03954">
            <w:pPr>
              <w:jc w:val="center"/>
            </w:pPr>
            <w:r>
              <w:rPr>
                <w:rFonts w:eastAsia="Times New Roman" w:cs="Times New Roman"/>
                <w:sz w:val="22"/>
              </w:rPr>
              <w:t>1,4480</w:t>
            </w:r>
          </w:p>
        </w:tc>
        <w:tc>
          <w:tcPr>
            <w:tcW w:w="2310" w:type="pct"/>
            <w:shd w:val="clear" w:color="auto" w:fill="FFFFFF"/>
            <w:tcMar>
              <w:top w:w="40" w:type="dxa"/>
              <w:left w:w="200" w:type="dxa"/>
              <w:bottom w:w="40" w:type="dxa"/>
              <w:right w:w="200" w:type="dxa"/>
            </w:tcMar>
            <w:vAlign w:val="center"/>
          </w:tcPr>
          <w:p w14:paraId="0286F48F" w14:textId="77777777" w:rsidR="0077287B" w:rsidRDefault="00E03954">
            <w:pPr>
              <w:jc w:val="center"/>
            </w:pPr>
            <w:r>
              <w:rPr>
                <w:rFonts w:eastAsia="Times New Roman" w:cs="Times New Roman"/>
                <w:sz w:val="22"/>
              </w:rPr>
              <w:t>1,4480</w:t>
            </w:r>
          </w:p>
        </w:tc>
        <w:tc>
          <w:tcPr>
            <w:tcW w:w="2310" w:type="pct"/>
            <w:shd w:val="clear" w:color="auto" w:fill="FFFFFF"/>
            <w:tcMar>
              <w:top w:w="40" w:type="dxa"/>
              <w:left w:w="200" w:type="dxa"/>
              <w:bottom w:w="40" w:type="dxa"/>
              <w:right w:w="200" w:type="dxa"/>
            </w:tcMar>
            <w:vAlign w:val="center"/>
          </w:tcPr>
          <w:p w14:paraId="0E60C86D" w14:textId="77777777" w:rsidR="0077287B" w:rsidRDefault="00E03954">
            <w:pPr>
              <w:jc w:val="center"/>
            </w:pPr>
            <w:r>
              <w:rPr>
                <w:rFonts w:eastAsia="Times New Roman" w:cs="Times New Roman"/>
                <w:sz w:val="22"/>
              </w:rPr>
              <w:t>1,4480</w:t>
            </w:r>
          </w:p>
        </w:tc>
        <w:tc>
          <w:tcPr>
            <w:tcW w:w="2310" w:type="pct"/>
            <w:shd w:val="clear" w:color="auto" w:fill="FFFFFF"/>
            <w:tcMar>
              <w:top w:w="40" w:type="dxa"/>
              <w:left w:w="200" w:type="dxa"/>
              <w:bottom w:w="40" w:type="dxa"/>
              <w:right w:w="200" w:type="dxa"/>
            </w:tcMar>
            <w:vAlign w:val="center"/>
          </w:tcPr>
          <w:p w14:paraId="31F5B31A" w14:textId="77777777" w:rsidR="0077287B" w:rsidRDefault="00E03954">
            <w:pPr>
              <w:jc w:val="center"/>
            </w:pPr>
            <w:r>
              <w:rPr>
                <w:rFonts w:eastAsia="Times New Roman" w:cs="Times New Roman"/>
                <w:sz w:val="22"/>
              </w:rPr>
              <w:t>1,4480</w:t>
            </w:r>
          </w:p>
        </w:tc>
        <w:tc>
          <w:tcPr>
            <w:tcW w:w="2310" w:type="pct"/>
            <w:shd w:val="clear" w:color="auto" w:fill="FFFFFF"/>
            <w:tcMar>
              <w:top w:w="40" w:type="dxa"/>
              <w:left w:w="200" w:type="dxa"/>
              <w:bottom w:w="40" w:type="dxa"/>
              <w:right w:w="200" w:type="dxa"/>
            </w:tcMar>
            <w:vAlign w:val="center"/>
          </w:tcPr>
          <w:p w14:paraId="39E4AB16" w14:textId="77777777" w:rsidR="0077287B" w:rsidRDefault="00E03954">
            <w:pPr>
              <w:jc w:val="center"/>
            </w:pPr>
            <w:r>
              <w:rPr>
                <w:rFonts w:eastAsia="Times New Roman" w:cs="Times New Roman"/>
                <w:sz w:val="22"/>
              </w:rPr>
              <w:t>1,4480</w:t>
            </w:r>
          </w:p>
        </w:tc>
      </w:tr>
      <w:tr w:rsidR="0077287B" w14:paraId="2BBFE0C4" w14:textId="77777777">
        <w:trPr>
          <w:jc w:val="center"/>
        </w:trPr>
        <w:tc>
          <w:tcPr>
            <w:tcW w:w="2310" w:type="pct"/>
            <w:vMerge/>
          </w:tcPr>
          <w:p w14:paraId="3076FAE1" w14:textId="77777777" w:rsidR="0077287B" w:rsidRDefault="0077287B"/>
        </w:tc>
        <w:tc>
          <w:tcPr>
            <w:tcW w:w="2310" w:type="pct"/>
            <w:shd w:val="clear" w:color="auto" w:fill="FFFFFF"/>
            <w:tcMar>
              <w:top w:w="40" w:type="dxa"/>
              <w:left w:w="200" w:type="dxa"/>
              <w:bottom w:w="40" w:type="dxa"/>
              <w:right w:w="200" w:type="dxa"/>
            </w:tcMar>
            <w:vAlign w:val="center"/>
          </w:tcPr>
          <w:p w14:paraId="5F83696C"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4F702C59"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D62438D" w14:textId="77777777" w:rsidR="0077287B" w:rsidRDefault="00E03954">
            <w:pPr>
              <w:jc w:val="center"/>
            </w:pPr>
            <w:r>
              <w:rPr>
                <w:rFonts w:eastAsia="Times New Roman" w:cs="Times New Roman"/>
                <w:sz w:val="22"/>
              </w:rPr>
              <w:t>0,7700</w:t>
            </w:r>
          </w:p>
        </w:tc>
        <w:tc>
          <w:tcPr>
            <w:tcW w:w="2310" w:type="pct"/>
            <w:shd w:val="clear" w:color="auto" w:fill="FFFFFF"/>
            <w:tcMar>
              <w:top w:w="40" w:type="dxa"/>
              <w:left w:w="200" w:type="dxa"/>
              <w:bottom w:w="40" w:type="dxa"/>
              <w:right w:w="200" w:type="dxa"/>
            </w:tcMar>
            <w:vAlign w:val="center"/>
          </w:tcPr>
          <w:p w14:paraId="5DC63D4E" w14:textId="77777777" w:rsidR="0077287B" w:rsidRDefault="00E03954">
            <w:pPr>
              <w:jc w:val="center"/>
            </w:pPr>
            <w:r>
              <w:rPr>
                <w:rFonts w:eastAsia="Times New Roman" w:cs="Times New Roman"/>
                <w:sz w:val="22"/>
              </w:rPr>
              <w:t>0,7700</w:t>
            </w:r>
          </w:p>
        </w:tc>
        <w:tc>
          <w:tcPr>
            <w:tcW w:w="2310" w:type="pct"/>
            <w:shd w:val="clear" w:color="auto" w:fill="FFFFFF"/>
            <w:tcMar>
              <w:top w:w="40" w:type="dxa"/>
              <w:left w:w="200" w:type="dxa"/>
              <w:bottom w:w="40" w:type="dxa"/>
              <w:right w:w="200" w:type="dxa"/>
            </w:tcMar>
            <w:vAlign w:val="center"/>
          </w:tcPr>
          <w:p w14:paraId="192AC54F" w14:textId="77777777" w:rsidR="0077287B" w:rsidRDefault="00E03954">
            <w:pPr>
              <w:jc w:val="center"/>
            </w:pPr>
            <w:r>
              <w:rPr>
                <w:rFonts w:eastAsia="Times New Roman" w:cs="Times New Roman"/>
                <w:sz w:val="22"/>
              </w:rPr>
              <w:t>0,7700</w:t>
            </w:r>
          </w:p>
        </w:tc>
        <w:tc>
          <w:tcPr>
            <w:tcW w:w="2310" w:type="pct"/>
            <w:shd w:val="clear" w:color="auto" w:fill="FFFFFF"/>
            <w:tcMar>
              <w:top w:w="40" w:type="dxa"/>
              <w:left w:w="200" w:type="dxa"/>
              <w:bottom w:w="40" w:type="dxa"/>
              <w:right w:w="200" w:type="dxa"/>
            </w:tcMar>
            <w:vAlign w:val="center"/>
          </w:tcPr>
          <w:p w14:paraId="18E037BA" w14:textId="77777777" w:rsidR="0077287B" w:rsidRDefault="00E03954">
            <w:pPr>
              <w:jc w:val="center"/>
            </w:pPr>
            <w:r>
              <w:rPr>
                <w:rFonts w:eastAsia="Times New Roman" w:cs="Times New Roman"/>
                <w:sz w:val="22"/>
              </w:rPr>
              <w:t>0,7700</w:t>
            </w:r>
          </w:p>
        </w:tc>
        <w:tc>
          <w:tcPr>
            <w:tcW w:w="2310" w:type="pct"/>
            <w:shd w:val="clear" w:color="auto" w:fill="FFFFFF"/>
            <w:tcMar>
              <w:top w:w="40" w:type="dxa"/>
              <w:left w:w="200" w:type="dxa"/>
              <w:bottom w:w="40" w:type="dxa"/>
              <w:right w:w="200" w:type="dxa"/>
            </w:tcMar>
            <w:vAlign w:val="center"/>
          </w:tcPr>
          <w:p w14:paraId="6CC68DBE" w14:textId="77777777" w:rsidR="0077287B" w:rsidRDefault="00E03954">
            <w:pPr>
              <w:jc w:val="center"/>
            </w:pPr>
            <w:r>
              <w:rPr>
                <w:rFonts w:eastAsia="Times New Roman" w:cs="Times New Roman"/>
                <w:sz w:val="22"/>
              </w:rPr>
              <w:t>0,7700</w:t>
            </w:r>
          </w:p>
        </w:tc>
        <w:tc>
          <w:tcPr>
            <w:tcW w:w="2310" w:type="pct"/>
            <w:shd w:val="clear" w:color="auto" w:fill="FFFFFF"/>
            <w:tcMar>
              <w:top w:w="40" w:type="dxa"/>
              <w:left w:w="200" w:type="dxa"/>
              <w:bottom w:w="40" w:type="dxa"/>
              <w:right w:w="200" w:type="dxa"/>
            </w:tcMar>
            <w:vAlign w:val="center"/>
          </w:tcPr>
          <w:p w14:paraId="1838B48D" w14:textId="77777777" w:rsidR="0077287B" w:rsidRDefault="00E03954">
            <w:pPr>
              <w:jc w:val="center"/>
            </w:pPr>
            <w:r>
              <w:rPr>
                <w:rFonts w:eastAsia="Times New Roman" w:cs="Times New Roman"/>
                <w:sz w:val="22"/>
              </w:rPr>
              <w:t>0,7700</w:t>
            </w:r>
          </w:p>
        </w:tc>
        <w:tc>
          <w:tcPr>
            <w:tcW w:w="2310" w:type="pct"/>
            <w:shd w:val="clear" w:color="auto" w:fill="FFFFFF"/>
            <w:tcMar>
              <w:top w:w="40" w:type="dxa"/>
              <w:left w:w="200" w:type="dxa"/>
              <w:bottom w:w="40" w:type="dxa"/>
              <w:right w:w="200" w:type="dxa"/>
            </w:tcMar>
            <w:vAlign w:val="center"/>
          </w:tcPr>
          <w:p w14:paraId="527348E2" w14:textId="77777777" w:rsidR="0077287B" w:rsidRDefault="00E03954">
            <w:pPr>
              <w:jc w:val="center"/>
            </w:pPr>
            <w:r>
              <w:rPr>
                <w:rFonts w:eastAsia="Times New Roman" w:cs="Times New Roman"/>
                <w:sz w:val="22"/>
              </w:rPr>
              <w:t>0,7700</w:t>
            </w:r>
          </w:p>
        </w:tc>
      </w:tr>
      <w:tr w:rsidR="0077287B" w14:paraId="277CF654" w14:textId="77777777">
        <w:trPr>
          <w:jc w:val="center"/>
        </w:trPr>
        <w:tc>
          <w:tcPr>
            <w:tcW w:w="2310" w:type="pct"/>
            <w:vMerge/>
          </w:tcPr>
          <w:p w14:paraId="7B1E90CC" w14:textId="77777777" w:rsidR="0077287B" w:rsidRDefault="0077287B"/>
        </w:tc>
        <w:tc>
          <w:tcPr>
            <w:tcW w:w="2310" w:type="pct"/>
            <w:shd w:val="clear" w:color="auto" w:fill="FFFFFF"/>
            <w:tcMar>
              <w:top w:w="40" w:type="dxa"/>
              <w:left w:w="200" w:type="dxa"/>
              <w:bottom w:w="40" w:type="dxa"/>
              <w:right w:w="200" w:type="dxa"/>
            </w:tcMar>
            <w:vAlign w:val="center"/>
          </w:tcPr>
          <w:p w14:paraId="5EA5DAE4"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1BCB558A"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29D5A82" w14:textId="77777777" w:rsidR="0077287B" w:rsidRDefault="00E03954">
            <w:pPr>
              <w:jc w:val="center"/>
            </w:pPr>
            <w:r>
              <w:rPr>
                <w:rFonts w:eastAsia="Times New Roman" w:cs="Times New Roman"/>
                <w:sz w:val="22"/>
              </w:rPr>
              <w:t>0,0800</w:t>
            </w:r>
          </w:p>
        </w:tc>
        <w:tc>
          <w:tcPr>
            <w:tcW w:w="2310" w:type="pct"/>
            <w:shd w:val="clear" w:color="auto" w:fill="FFFFFF"/>
            <w:tcMar>
              <w:top w:w="40" w:type="dxa"/>
              <w:left w:w="200" w:type="dxa"/>
              <w:bottom w:w="40" w:type="dxa"/>
              <w:right w:w="200" w:type="dxa"/>
            </w:tcMar>
            <w:vAlign w:val="center"/>
          </w:tcPr>
          <w:p w14:paraId="49A62317" w14:textId="77777777" w:rsidR="0077287B" w:rsidRDefault="00E03954">
            <w:pPr>
              <w:jc w:val="center"/>
            </w:pPr>
            <w:r>
              <w:rPr>
                <w:rFonts w:eastAsia="Times New Roman" w:cs="Times New Roman"/>
                <w:sz w:val="22"/>
              </w:rPr>
              <w:t>0,0800</w:t>
            </w:r>
          </w:p>
        </w:tc>
        <w:tc>
          <w:tcPr>
            <w:tcW w:w="2310" w:type="pct"/>
            <w:shd w:val="clear" w:color="auto" w:fill="FFFFFF"/>
            <w:tcMar>
              <w:top w:w="40" w:type="dxa"/>
              <w:left w:w="200" w:type="dxa"/>
              <w:bottom w:w="40" w:type="dxa"/>
              <w:right w:w="200" w:type="dxa"/>
            </w:tcMar>
            <w:vAlign w:val="center"/>
          </w:tcPr>
          <w:p w14:paraId="059CF87C" w14:textId="77777777" w:rsidR="0077287B" w:rsidRDefault="00E03954">
            <w:pPr>
              <w:jc w:val="center"/>
            </w:pPr>
            <w:r>
              <w:rPr>
                <w:rFonts w:eastAsia="Times New Roman" w:cs="Times New Roman"/>
                <w:sz w:val="22"/>
              </w:rPr>
              <w:t>0,0800</w:t>
            </w:r>
          </w:p>
        </w:tc>
        <w:tc>
          <w:tcPr>
            <w:tcW w:w="2310" w:type="pct"/>
            <w:shd w:val="clear" w:color="auto" w:fill="FFFFFF"/>
            <w:tcMar>
              <w:top w:w="40" w:type="dxa"/>
              <w:left w:w="200" w:type="dxa"/>
              <w:bottom w:w="40" w:type="dxa"/>
              <w:right w:w="200" w:type="dxa"/>
            </w:tcMar>
            <w:vAlign w:val="center"/>
          </w:tcPr>
          <w:p w14:paraId="71F55954" w14:textId="77777777" w:rsidR="0077287B" w:rsidRDefault="00E03954">
            <w:pPr>
              <w:jc w:val="center"/>
            </w:pPr>
            <w:r>
              <w:rPr>
                <w:rFonts w:eastAsia="Times New Roman" w:cs="Times New Roman"/>
                <w:sz w:val="22"/>
              </w:rPr>
              <w:t>0,0800</w:t>
            </w:r>
          </w:p>
        </w:tc>
        <w:tc>
          <w:tcPr>
            <w:tcW w:w="2310" w:type="pct"/>
            <w:shd w:val="clear" w:color="auto" w:fill="FFFFFF"/>
            <w:tcMar>
              <w:top w:w="40" w:type="dxa"/>
              <w:left w:w="200" w:type="dxa"/>
              <w:bottom w:w="40" w:type="dxa"/>
              <w:right w:w="200" w:type="dxa"/>
            </w:tcMar>
            <w:vAlign w:val="center"/>
          </w:tcPr>
          <w:p w14:paraId="6C70D2C4" w14:textId="77777777" w:rsidR="0077287B" w:rsidRDefault="00E03954">
            <w:pPr>
              <w:jc w:val="center"/>
            </w:pPr>
            <w:r>
              <w:rPr>
                <w:rFonts w:eastAsia="Times New Roman" w:cs="Times New Roman"/>
                <w:sz w:val="22"/>
              </w:rPr>
              <w:t>0,0800</w:t>
            </w:r>
          </w:p>
        </w:tc>
        <w:tc>
          <w:tcPr>
            <w:tcW w:w="2310" w:type="pct"/>
            <w:shd w:val="clear" w:color="auto" w:fill="FFFFFF"/>
            <w:tcMar>
              <w:top w:w="40" w:type="dxa"/>
              <w:left w:w="200" w:type="dxa"/>
              <w:bottom w:w="40" w:type="dxa"/>
              <w:right w:w="200" w:type="dxa"/>
            </w:tcMar>
            <w:vAlign w:val="center"/>
          </w:tcPr>
          <w:p w14:paraId="3F528EBB" w14:textId="77777777" w:rsidR="0077287B" w:rsidRDefault="00E03954">
            <w:pPr>
              <w:jc w:val="center"/>
            </w:pPr>
            <w:r>
              <w:rPr>
                <w:rFonts w:eastAsia="Times New Roman" w:cs="Times New Roman"/>
                <w:sz w:val="22"/>
              </w:rPr>
              <w:t>0,0800</w:t>
            </w:r>
          </w:p>
        </w:tc>
        <w:tc>
          <w:tcPr>
            <w:tcW w:w="2310" w:type="pct"/>
            <w:shd w:val="clear" w:color="auto" w:fill="FFFFFF"/>
            <w:tcMar>
              <w:top w:w="40" w:type="dxa"/>
              <w:left w:w="200" w:type="dxa"/>
              <w:bottom w:w="40" w:type="dxa"/>
              <w:right w:w="200" w:type="dxa"/>
            </w:tcMar>
            <w:vAlign w:val="center"/>
          </w:tcPr>
          <w:p w14:paraId="5D3A7A91" w14:textId="77777777" w:rsidR="0077287B" w:rsidRDefault="00E03954">
            <w:pPr>
              <w:jc w:val="center"/>
            </w:pPr>
            <w:r>
              <w:rPr>
                <w:rFonts w:eastAsia="Times New Roman" w:cs="Times New Roman"/>
                <w:sz w:val="22"/>
              </w:rPr>
              <w:t>0,0800</w:t>
            </w:r>
          </w:p>
        </w:tc>
      </w:tr>
      <w:tr w:rsidR="0077287B" w14:paraId="2A51A44C" w14:textId="77777777">
        <w:trPr>
          <w:jc w:val="center"/>
        </w:trPr>
        <w:tc>
          <w:tcPr>
            <w:tcW w:w="2310" w:type="pct"/>
            <w:vMerge/>
          </w:tcPr>
          <w:p w14:paraId="0002AC57" w14:textId="77777777" w:rsidR="0077287B" w:rsidRDefault="0077287B"/>
        </w:tc>
        <w:tc>
          <w:tcPr>
            <w:tcW w:w="2310" w:type="pct"/>
            <w:vMerge w:val="restart"/>
            <w:shd w:val="clear" w:color="auto" w:fill="FFFFFF"/>
            <w:tcMar>
              <w:top w:w="40" w:type="dxa"/>
              <w:left w:w="200" w:type="dxa"/>
              <w:bottom w:w="40" w:type="dxa"/>
              <w:right w:w="200" w:type="dxa"/>
            </w:tcMar>
            <w:vAlign w:val="center"/>
          </w:tcPr>
          <w:p w14:paraId="019A4573"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1666F6F7"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71D2D29" w14:textId="77777777" w:rsidR="0077287B" w:rsidRDefault="00E03954">
            <w:pPr>
              <w:jc w:val="center"/>
            </w:pPr>
            <w:r>
              <w:rPr>
                <w:rFonts w:eastAsia="Times New Roman" w:cs="Times New Roman"/>
                <w:sz w:val="22"/>
              </w:rPr>
              <w:t>0,5980</w:t>
            </w:r>
          </w:p>
        </w:tc>
        <w:tc>
          <w:tcPr>
            <w:tcW w:w="2310" w:type="pct"/>
            <w:shd w:val="clear" w:color="auto" w:fill="FFFFFF"/>
            <w:tcMar>
              <w:top w:w="40" w:type="dxa"/>
              <w:left w:w="200" w:type="dxa"/>
              <w:bottom w:w="40" w:type="dxa"/>
              <w:right w:w="200" w:type="dxa"/>
            </w:tcMar>
            <w:vAlign w:val="center"/>
          </w:tcPr>
          <w:p w14:paraId="055A3216" w14:textId="77777777" w:rsidR="0077287B" w:rsidRDefault="00E03954">
            <w:pPr>
              <w:jc w:val="center"/>
            </w:pPr>
            <w:r>
              <w:rPr>
                <w:rFonts w:eastAsia="Times New Roman" w:cs="Times New Roman"/>
                <w:sz w:val="22"/>
              </w:rPr>
              <w:t>0,5980</w:t>
            </w:r>
          </w:p>
        </w:tc>
        <w:tc>
          <w:tcPr>
            <w:tcW w:w="2310" w:type="pct"/>
            <w:shd w:val="clear" w:color="auto" w:fill="FFFFFF"/>
            <w:tcMar>
              <w:top w:w="40" w:type="dxa"/>
              <w:left w:w="200" w:type="dxa"/>
              <w:bottom w:w="40" w:type="dxa"/>
              <w:right w:w="200" w:type="dxa"/>
            </w:tcMar>
            <w:vAlign w:val="center"/>
          </w:tcPr>
          <w:p w14:paraId="704029F4" w14:textId="77777777" w:rsidR="0077287B" w:rsidRDefault="00E03954">
            <w:pPr>
              <w:jc w:val="center"/>
            </w:pPr>
            <w:r>
              <w:rPr>
                <w:rFonts w:eastAsia="Times New Roman" w:cs="Times New Roman"/>
                <w:sz w:val="22"/>
              </w:rPr>
              <w:t>0,5980</w:t>
            </w:r>
          </w:p>
        </w:tc>
        <w:tc>
          <w:tcPr>
            <w:tcW w:w="2310" w:type="pct"/>
            <w:shd w:val="clear" w:color="auto" w:fill="FFFFFF"/>
            <w:tcMar>
              <w:top w:w="40" w:type="dxa"/>
              <w:left w:w="200" w:type="dxa"/>
              <w:bottom w:w="40" w:type="dxa"/>
              <w:right w:w="200" w:type="dxa"/>
            </w:tcMar>
            <w:vAlign w:val="center"/>
          </w:tcPr>
          <w:p w14:paraId="6896616C" w14:textId="77777777" w:rsidR="0077287B" w:rsidRDefault="00E03954">
            <w:pPr>
              <w:jc w:val="center"/>
            </w:pPr>
            <w:r>
              <w:rPr>
                <w:rFonts w:eastAsia="Times New Roman" w:cs="Times New Roman"/>
                <w:sz w:val="22"/>
              </w:rPr>
              <w:t>0,5980</w:t>
            </w:r>
          </w:p>
        </w:tc>
        <w:tc>
          <w:tcPr>
            <w:tcW w:w="2310" w:type="pct"/>
            <w:shd w:val="clear" w:color="auto" w:fill="FFFFFF"/>
            <w:tcMar>
              <w:top w:w="40" w:type="dxa"/>
              <w:left w:w="200" w:type="dxa"/>
              <w:bottom w:w="40" w:type="dxa"/>
              <w:right w:w="200" w:type="dxa"/>
            </w:tcMar>
            <w:vAlign w:val="center"/>
          </w:tcPr>
          <w:p w14:paraId="6C24647E" w14:textId="77777777" w:rsidR="0077287B" w:rsidRDefault="00E03954">
            <w:pPr>
              <w:jc w:val="center"/>
            </w:pPr>
            <w:r>
              <w:rPr>
                <w:rFonts w:eastAsia="Times New Roman" w:cs="Times New Roman"/>
                <w:sz w:val="22"/>
              </w:rPr>
              <w:t>0,5980</w:t>
            </w:r>
          </w:p>
        </w:tc>
        <w:tc>
          <w:tcPr>
            <w:tcW w:w="2310" w:type="pct"/>
            <w:shd w:val="clear" w:color="auto" w:fill="FFFFFF"/>
            <w:tcMar>
              <w:top w:w="40" w:type="dxa"/>
              <w:left w:w="200" w:type="dxa"/>
              <w:bottom w:w="40" w:type="dxa"/>
              <w:right w:w="200" w:type="dxa"/>
            </w:tcMar>
            <w:vAlign w:val="center"/>
          </w:tcPr>
          <w:p w14:paraId="4B302411" w14:textId="77777777" w:rsidR="0077287B" w:rsidRDefault="00E03954">
            <w:pPr>
              <w:jc w:val="center"/>
            </w:pPr>
            <w:r>
              <w:rPr>
                <w:rFonts w:eastAsia="Times New Roman" w:cs="Times New Roman"/>
                <w:sz w:val="22"/>
              </w:rPr>
              <w:t>0,5980</w:t>
            </w:r>
          </w:p>
        </w:tc>
        <w:tc>
          <w:tcPr>
            <w:tcW w:w="2310" w:type="pct"/>
            <w:shd w:val="clear" w:color="auto" w:fill="FFFFFF"/>
            <w:tcMar>
              <w:top w:w="40" w:type="dxa"/>
              <w:left w:w="200" w:type="dxa"/>
              <w:bottom w:w="40" w:type="dxa"/>
              <w:right w:w="200" w:type="dxa"/>
            </w:tcMar>
            <w:vAlign w:val="center"/>
          </w:tcPr>
          <w:p w14:paraId="10E48867" w14:textId="77777777" w:rsidR="0077287B" w:rsidRDefault="00E03954">
            <w:pPr>
              <w:jc w:val="center"/>
            </w:pPr>
            <w:r>
              <w:rPr>
                <w:rFonts w:eastAsia="Times New Roman" w:cs="Times New Roman"/>
                <w:sz w:val="22"/>
              </w:rPr>
              <w:t>0,5980</w:t>
            </w:r>
          </w:p>
        </w:tc>
      </w:tr>
      <w:tr w:rsidR="0077287B" w14:paraId="52AF8476" w14:textId="77777777">
        <w:trPr>
          <w:jc w:val="center"/>
        </w:trPr>
        <w:tc>
          <w:tcPr>
            <w:tcW w:w="2310" w:type="pct"/>
            <w:vMerge/>
          </w:tcPr>
          <w:p w14:paraId="1918B906" w14:textId="77777777" w:rsidR="0077287B" w:rsidRDefault="0077287B"/>
        </w:tc>
        <w:tc>
          <w:tcPr>
            <w:tcW w:w="2310" w:type="pct"/>
            <w:vMerge/>
          </w:tcPr>
          <w:p w14:paraId="647EE49C" w14:textId="77777777" w:rsidR="0077287B" w:rsidRDefault="0077287B"/>
        </w:tc>
        <w:tc>
          <w:tcPr>
            <w:tcW w:w="2310" w:type="pct"/>
            <w:shd w:val="clear" w:color="auto" w:fill="FFFFFF"/>
            <w:tcMar>
              <w:top w:w="40" w:type="dxa"/>
              <w:left w:w="200" w:type="dxa"/>
              <w:bottom w:w="40" w:type="dxa"/>
              <w:right w:w="200" w:type="dxa"/>
            </w:tcMar>
            <w:vAlign w:val="center"/>
          </w:tcPr>
          <w:p w14:paraId="73150ECF"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9E608BF" w14:textId="77777777" w:rsidR="0077287B" w:rsidRDefault="00E03954">
            <w:pPr>
              <w:jc w:val="center"/>
            </w:pPr>
            <w:r>
              <w:rPr>
                <w:rFonts w:eastAsia="Times New Roman" w:cs="Times New Roman"/>
                <w:sz w:val="22"/>
              </w:rPr>
              <w:t>39,9199</w:t>
            </w:r>
          </w:p>
        </w:tc>
        <w:tc>
          <w:tcPr>
            <w:tcW w:w="2310" w:type="pct"/>
            <w:shd w:val="clear" w:color="auto" w:fill="FFFFFF"/>
            <w:tcMar>
              <w:top w:w="40" w:type="dxa"/>
              <w:left w:w="200" w:type="dxa"/>
              <w:bottom w:w="40" w:type="dxa"/>
              <w:right w:w="200" w:type="dxa"/>
            </w:tcMar>
            <w:vAlign w:val="center"/>
          </w:tcPr>
          <w:p w14:paraId="58EA5071" w14:textId="77777777" w:rsidR="0077287B" w:rsidRDefault="00E03954">
            <w:pPr>
              <w:jc w:val="center"/>
            </w:pPr>
            <w:r>
              <w:rPr>
                <w:rFonts w:eastAsia="Times New Roman" w:cs="Times New Roman"/>
                <w:sz w:val="22"/>
              </w:rPr>
              <w:t>39,9199</w:t>
            </w:r>
          </w:p>
        </w:tc>
        <w:tc>
          <w:tcPr>
            <w:tcW w:w="2310" w:type="pct"/>
            <w:shd w:val="clear" w:color="auto" w:fill="FFFFFF"/>
            <w:tcMar>
              <w:top w:w="40" w:type="dxa"/>
              <w:left w:w="200" w:type="dxa"/>
              <w:bottom w:w="40" w:type="dxa"/>
              <w:right w:w="200" w:type="dxa"/>
            </w:tcMar>
            <w:vAlign w:val="center"/>
          </w:tcPr>
          <w:p w14:paraId="301CDCB6" w14:textId="77777777" w:rsidR="0077287B" w:rsidRDefault="00E03954">
            <w:pPr>
              <w:jc w:val="center"/>
            </w:pPr>
            <w:r>
              <w:rPr>
                <w:rFonts w:eastAsia="Times New Roman" w:cs="Times New Roman"/>
                <w:sz w:val="22"/>
              </w:rPr>
              <w:t>39,9199</w:t>
            </w:r>
          </w:p>
        </w:tc>
        <w:tc>
          <w:tcPr>
            <w:tcW w:w="2310" w:type="pct"/>
            <w:shd w:val="clear" w:color="auto" w:fill="FFFFFF"/>
            <w:tcMar>
              <w:top w:w="40" w:type="dxa"/>
              <w:left w:w="200" w:type="dxa"/>
              <w:bottom w:w="40" w:type="dxa"/>
              <w:right w:w="200" w:type="dxa"/>
            </w:tcMar>
            <w:vAlign w:val="center"/>
          </w:tcPr>
          <w:p w14:paraId="5E4C0DE7" w14:textId="77777777" w:rsidR="0077287B" w:rsidRDefault="00E03954">
            <w:pPr>
              <w:jc w:val="center"/>
            </w:pPr>
            <w:r>
              <w:rPr>
                <w:rFonts w:eastAsia="Times New Roman" w:cs="Times New Roman"/>
                <w:sz w:val="22"/>
              </w:rPr>
              <w:t>39,9199</w:t>
            </w:r>
          </w:p>
        </w:tc>
        <w:tc>
          <w:tcPr>
            <w:tcW w:w="2310" w:type="pct"/>
            <w:shd w:val="clear" w:color="auto" w:fill="FFFFFF"/>
            <w:tcMar>
              <w:top w:w="40" w:type="dxa"/>
              <w:left w:w="200" w:type="dxa"/>
              <w:bottom w:w="40" w:type="dxa"/>
              <w:right w:w="200" w:type="dxa"/>
            </w:tcMar>
            <w:vAlign w:val="center"/>
          </w:tcPr>
          <w:p w14:paraId="26BE4451" w14:textId="77777777" w:rsidR="0077287B" w:rsidRDefault="00E03954">
            <w:pPr>
              <w:jc w:val="center"/>
            </w:pPr>
            <w:r>
              <w:rPr>
                <w:rFonts w:eastAsia="Times New Roman" w:cs="Times New Roman"/>
                <w:sz w:val="22"/>
              </w:rPr>
              <w:t>39,9199</w:t>
            </w:r>
          </w:p>
        </w:tc>
        <w:tc>
          <w:tcPr>
            <w:tcW w:w="2310" w:type="pct"/>
            <w:shd w:val="clear" w:color="auto" w:fill="FFFFFF"/>
            <w:tcMar>
              <w:top w:w="40" w:type="dxa"/>
              <w:left w:w="200" w:type="dxa"/>
              <w:bottom w:w="40" w:type="dxa"/>
              <w:right w:w="200" w:type="dxa"/>
            </w:tcMar>
            <w:vAlign w:val="center"/>
          </w:tcPr>
          <w:p w14:paraId="6C4F9264" w14:textId="77777777" w:rsidR="0077287B" w:rsidRDefault="00E03954">
            <w:pPr>
              <w:jc w:val="center"/>
            </w:pPr>
            <w:r>
              <w:rPr>
                <w:rFonts w:eastAsia="Times New Roman" w:cs="Times New Roman"/>
                <w:sz w:val="22"/>
              </w:rPr>
              <w:t>39,9199</w:t>
            </w:r>
          </w:p>
        </w:tc>
        <w:tc>
          <w:tcPr>
            <w:tcW w:w="2310" w:type="pct"/>
            <w:shd w:val="clear" w:color="auto" w:fill="FFFFFF"/>
            <w:tcMar>
              <w:top w:w="40" w:type="dxa"/>
              <w:left w:w="200" w:type="dxa"/>
              <w:bottom w:w="40" w:type="dxa"/>
              <w:right w:w="200" w:type="dxa"/>
            </w:tcMar>
            <w:vAlign w:val="center"/>
          </w:tcPr>
          <w:p w14:paraId="43B004A8" w14:textId="77777777" w:rsidR="0077287B" w:rsidRDefault="00E03954">
            <w:pPr>
              <w:jc w:val="center"/>
            </w:pPr>
            <w:r>
              <w:rPr>
                <w:rFonts w:eastAsia="Times New Roman" w:cs="Times New Roman"/>
                <w:sz w:val="22"/>
              </w:rPr>
              <w:t>39,9199</w:t>
            </w:r>
          </w:p>
        </w:tc>
      </w:tr>
      <w:tr w:rsidR="0077287B" w14:paraId="34339B59" w14:textId="77777777">
        <w:trPr>
          <w:jc w:val="center"/>
        </w:trPr>
        <w:tc>
          <w:tcPr>
            <w:tcW w:w="2310" w:type="pct"/>
            <w:vMerge w:val="restart"/>
            <w:shd w:val="clear" w:color="auto" w:fill="FFFFFF"/>
            <w:tcMar>
              <w:top w:w="40" w:type="dxa"/>
              <w:left w:w="200" w:type="dxa"/>
              <w:bottom w:w="40" w:type="dxa"/>
              <w:right w:w="200" w:type="dxa"/>
            </w:tcMar>
            <w:vAlign w:val="center"/>
          </w:tcPr>
          <w:p w14:paraId="32797E22" w14:textId="77777777" w:rsidR="0077287B" w:rsidRDefault="00E03954">
            <w:r>
              <w:rPr>
                <w:rFonts w:eastAsia="Times New Roman" w:cs="Times New Roman"/>
                <w:sz w:val="22"/>
              </w:rPr>
              <w:t>Котельная №42-30 КДЦ</w:t>
            </w:r>
          </w:p>
        </w:tc>
        <w:tc>
          <w:tcPr>
            <w:tcW w:w="2310" w:type="pct"/>
            <w:shd w:val="clear" w:color="auto" w:fill="FFFFFF"/>
            <w:tcMar>
              <w:top w:w="40" w:type="dxa"/>
              <w:left w:w="200" w:type="dxa"/>
              <w:bottom w:w="40" w:type="dxa"/>
              <w:right w:w="200" w:type="dxa"/>
            </w:tcMar>
            <w:vAlign w:val="center"/>
          </w:tcPr>
          <w:p w14:paraId="79E89AF7" w14:textId="77777777" w:rsidR="0077287B" w:rsidRDefault="00E03954">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6B8DF3E8"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FD306FD" w14:textId="77777777" w:rsidR="0077287B" w:rsidRDefault="00E03954">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1DBFED8E" w14:textId="77777777" w:rsidR="0077287B" w:rsidRDefault="00E03954">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67092BA9" w14:textId="77777777" w:rsidR="0077287B" w:rsidRDefault="00E03954">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65DCF2BF" w14:textId="77777777" w:rsidR="0077287B" w:rsidRDefault="00E03954">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685968FE" w14:textId="77777777" w:rsidR="0077287B" w:rsidRDefault="00E03954">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491DCFC9" w14:textId="77777777" w:rsidR="0077287B" w:rsidRDefault="00E03954">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17B920FF" w14:textId="77777777" w:rsidR="0077287B" w:rsidRDefault="00E03954">
            <w:pPr>
              <w:jc w:val="center"/>
            </w:pPr>
            <w:r>
              <w:rPr>
                <w:rFonts w:eastAsia="Times New Roman" w:cs="Times New Roman"/>
                <w:sz w:val="22"/>
              </w:rPr>
              <w:t>0,2580</w:t>
            </w:r>
          </w:p>
        </w:tc>
      </w:tr>
      <w:tr w:rsidR="0077287B" w14:paraId="2AC6AF97" w14:textId="77777777">
        <w:trPr>
          <w:jc w:val="center"/>
        </w:trPr>
        <w:tc>
          <w:tcPr>
            <w:tcW w:w="2310" w:type="pct"/>
            <w:vMerge/>
          </w:tcPr>
          <w:p w14:paraId="3ADB6E76" w14:textId="77777777" w:rsidR="0077287B" w:rsidRDefault="0077287B"/>
        </w:tc>
        <w:tc>
          <w:tcPr>
            <w:tcW w:w="2310" w:type="pct"/>
            <w:shd w:val="clear" w:color="auto" w:fill="FFFFFF"/>
            <w:tcMar>
              <w:top w:w="40" w:type="dxa"/>
              <w:left w:w="200" w:type="dxa"/>
              <w:bottom w:w="40" w:type="dxa"/>
              <w:right w:w="200" w:type="dxa"/>
            </w:tcMar>
            <w:vAlign w:val="center"/>
          </w:tcPr>
          <w:p w14:paraId="0F298980" w14:textId="77777777" w:rsidR="0077287B" w:rsidRDefault="00E03954">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478CA4CD"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99B3A3D" w14:textId="77777777" w:rsidR="0077287B" w:rsidRDefault="00E03954">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53163A55" w14:textId="77777777" w:rsidR="0077287B" w:rsidRDefault="00E03954">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16C8B89B" w14:textId="77777777" w:rsidR="0077287B" w:rsidRDefault="00E03954">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2D5ED11A" w14:textId="77777777" w:rsidR="0077287B" w:rsidRDefault="00E03954">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29888E2A" w14:textId="77777777" w:rsidR="0077287B" w:rsidRDefault="00E03954">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76C2B22D" w14:textId="77777777" w:rsidR="0077287B" w:rsidRDefault="00E03954">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263A6F25" w14:textId="77777777" w:rsidR="0077287B" w:rsidRDefault="00E03954">
            <w:pPr>
              <w:jc w:val="center"/>
            </w:pPr>
            <w:r>
              <w:rPr>
                <w:rFonts w:eastAsia="Times New Roman" w:cs="Times New Roman"/>
                <w:sz w:val="22"/>
              </w:rPr>
              <w:t>0,2500</w:t>
            </w:r>
          </w:p>
        </w:tc>
      </w:tr>
      <w:tr w:rsidR="0077287B" w14:paraId="50D2FAD7" w14:textId="77777777">
        <w:trPr>
          <w:jc w:val="center"/>
        </w:trPr>
        <w:tc>
          <w:tcPr>
            <w:tcW w:w="2310" w:type="pct"/>
            <w:vMerge/>
          </w:tcPr>
          <w:p w14:paraId="234B02D5" w14:textId="77777777" w:rsidR="0077287B" w:rsidRDefault="0077287B"/>
        </w:tc>
        <w:tc>
          <w:tcPr>
            <w:tcW w:w="2310" w:type="pct"/>
            <w:shd w:val="clear" w:color="auto" w:fill="FFFFFF"/>
            <w:tcMar>
              <w:top w:w="40" w:type="dxa"/>
              <w:left w:w="200" w:type="dxa"/>
              <w:bottom w:w="40" w:type="dxa"/>
              <w:right w:w="200" w:type="dxa"/>
            </w:tcMar>
            <w:vAlign w:val="center"/>
          </w:tcPr>
          <w:p w14:paraId="0FB86A17"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30CABD7D"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CD422AC"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21431E84"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26F67583"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5806E7F9"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1BFE1CF1"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7EA90916"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35CE9265" w14:textId="77777777" w:rsidR="0077287B" w:rsidRDefault="00E03954">
            <w:pPr>
              <w:jc w:val="center"/>
            </w:pPr>
            <w:r>
              <w:rPr>
                <w:rFonts w:eastAsia="Times New Roman" w:cs="Times New Roman"/>
                <w:sz w:val="22"/>
              </w:rPr>
              <w:t>0,0080</w:t>
            </w:r>
          </w:p>
        </w:tc>
      </w:tr>
      <w:tr w:rsidR="0077287B" w14:paraId="4A99CF83" w14:textId="77777777">
        <w:trPr>
          <w:jc w:val="center"/>
        </w:trPr>
        <w:tc>
          <w:tcPr>
            <w:tcW w:w="2310" w:type="pct"/>
            <w:vMerge/>
          </w:tcPr>
          <w:p w14:paraId="48EDF541" w14:textId="77777777" w:rsidR="0077287B" w:rsidRDefault="0077287B"/>
        </w:tc>
        <w:tc>
          <w:tcPr>
            <w:tcW w:w="2310" w:type="pct"/>
            <w:shd w:val="clear" w:color="auto" w:fill="FFFFFF"/>
            <w:tcMar>
              <w:top w:w="40" w:type="dxa"/>
              <w:left w:w="200" w:type="dxa"/>
              <w:bottom w:w="40" w:type="dxa"/>
              <w:right w:w="200" w:type="dxa"/>
            </w:tcMar>
            <w:vAlign w:val="center"/>
          </w:tcPr>
          <w:p w14:paraId="6BE68EB6" w14:textId="77777777" w:rsidR="0077287B" w:rsidRDefault="00E03954">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06FDBCA1"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F3A1E2A" w14:textId="77777777" w:rsidR="0077287B" w:rsidRDefault="00E03954">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03A41B83" w14:textId="77777777" w:rsidR="0077287B" w:rsidRDefault="00E03954">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49C0136E" w14:textId="77777777" w:rsidR="0077287B" w:rsidRDefault="00E03954">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68B64E8E" w14:textId="77777777" w:rsidR="0077287B" w:rsidRDefault="00E03954">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34F0977F" w14:textId="77777777" w:rsidR="0077287B" w:rsidRDefault="00E03954">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0CF0AAEC" w14:textId="77777777" w:rsidR="0077287B" w:rsidRDefault="00E03954">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07D9D3AA" w14:textId="77777777" w:rsidR="0077287B" w:rsidRDefault="00E03954">
            <w:pPr>
              <w:jc w:val="center"/>
            </w:pPr>
            <w:r>
              <w:rPr>
                <w:rFonts w:eastAsia="Times New Roman" w:cs="Times New Roman"/>
                <w:sz w:val="22"/>
              </w:rPr>
              <w:t>0,2420</w:t>
            </w:r>
          </w:p>
        </w:tc>
      </w:tr>
      <w:tr w:rsidR="0077287B" w14:paraId="34647109" w14:textId="77777777">
        <w:trPr>
          <w:jc w:val="center"/>
        </w:trPr>
        <w:tc>
          <w:tcPr>
            <w:tcW w:w="2310" w:type="pct"/>
            <w:vMerge/>
          </w:tcPr>
          <w:p w14:paraId="09BABB9F" w14:textId="77777777" w:rsidR="0077287B" w:rsidRDefault="0077287B"/>
        </w:tc>
        <w:tc>
          <w:tcPr>
            <w:tcW w:w="2310" w:type="pct"/>
            <w:shd w:val="clear" w:color="auto" w:fill="FFFFFF"/>
            <w:tcMar>
              <w:top w:w="40" w:type="dxa"/>
              <w:left w:w="200" w:type="dxa"/>
              <w:bottom w:w="40" w:type="dxa"/>
              <w:right w:w="200" w:type="dxa"/>
            </w:tcMar>
            <w:vAlign w:val="center"/>
          </w:tcPr>
          <w:p w14:paraId="5BBC6CDF"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66A983FF"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039B770" w14:textId="77777777" w:rsidR="0077287B" w:rsidRDefault="00E03954">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113F0973" w14:textId="77777777" w:rsidR="0077287B" w:rsidRDefault="00E03954">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3A5A3860" w14:textId="77777777" w:rsidR="0077287B" w:rsidRDefault="00E03954">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32318C2C" w14:textId="77777777" w:rsidR="0077287B" w:rsidRDefault="00E03954">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31DB50E6" w14:textId="77777777" w:rsidR="0077287B" w:rsidRDefault="00E03954">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45BB4406" w14:textId="77777777" w:rsidR="0077287B" w:rsidRDefault="00E03954">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3C2D640F" w14:textId="77777777" w:rsidR="0077287B" w:rsidRDefault="00E03954">
            <w:pPr>
              <w:jc w:val="center"/>
            </w:pPr>
            <w:r>
              <w:rPr>
                <w:rFonts w:eastAsia="Times New Roman" w:cs="Times New Roman"/>
                <w:sz w:val="22"/>
              </w:rPr>
              <w:t>0,1400</w:t>
            </w:r>
          </w:p>
        </w:tc>
      </w:tr>
      <w:tr w:rsidR="0077287B" w14:paraId="2EA31B57" w14:textId="77777777">
        <w:trPr>
          <w:jc w:val="center"/>
        </w:trPr>
        <w:tc>
          <w:tcPr>
            <w:tcW w:w="2310" w:type="pct"/>
            <w:vMerge/>
          </w:tcPr>
          <w:p w14:paraId="0C513B18" w14:textId="77777777" w:rsidR="0077287B" w:rsidRDefault="0077287B"/>
        </w:tc>
        <w:tc>
          <w:tcPr>
            <w:tcW w:w="2310" w:type="pct"/>
            <w:shd w:val="clear" w:color="auto" w:fill="FFFFFF"/>
            <w:tcMar>
              <w:top w:w="40" w:type="dxa"/>
              <w:left w:w="200" w:type="dxa"/>
              <w:bottom w:w="40" w:type="dxa"/>
              <w:right w:w="200" w:type="dxa"/>
            </w:tcMar>
            <w:vAlign w:val="center"/>
          </w:tcPr>
          <w:p w14:paraId="2354AC83"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026AD830"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7F45E8F" w14:textId="77777777" w:rsidR="0077287B" w:rsidRDefault="00E03954">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54DC8BD6" w14:textId="77777777" w:rsidR="0077287B" w:rsidRDefault="00E03954">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2BED7333" w14:textId="77777777" w:rsidR="0077287B" w:rsidRDefault="00E03954">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4F6938ED" w14:textId="77777777" w:rsidR="0077287B" w:rsidRDefault="00E03954">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12B9CE4B" w14:textId="77777777" w:rsidR="0077287B" w:rsidRDefault="00E03954">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7D2BBFD3" w14:textId="77777777" w:rsidR="0077287B" w:rsidRDefault="00E03954">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126B04C8" w14:textId="77777777" w:rsidR="0077287B" w:rsidRDefault="00E03954">
            <w:pPr>
              <w:jc w:val="center"/>
            </w:pPr>
            <w:r>
              <w:rPr>
                <w:rFonts w:eastAsia="Times New Roman" w:cs="Times New Roman"/>
                <w:sz w:val="22"/>
              </w:rPr>
              <w:t>0,0170</w:t>
            </w:r>
          </w:p>
        </w:tc>
      </w:tr>
      <w:tr w:rsidR="0077287B" w14:paraId="16298D19" w14:textId="77777777">
        <w:trPr>
          <w:jc w:val="center"/>
        </w:trPr>
        <w:tc>
          <w:tcPr>
            <w:tcW w:w="2310" w:type="pct"/>
            <w:vMerge/>
          </w:tcPr>
          <w:p w14:paraId="425C924D" w14:textId="77777777" w:rsidR="0077287B" w:rsidRDefault="0077287B"/>
        </w:tc>
        <w:tc>
          <w:tcPr>
            <w:tcW w:w="2310" w:type="pct"/>
            <w:vMerge w:val="restart"/>
            <w:shd w:val="clear" w:color="auto" w:fill="FFFFFF"/>
            <w:tcMar>
              <w:top w:w="40" w:type="dxa"/>
              <w:left w:w="200" w:type="dxa"/>
              <w:bottom w:w="40" w:type="dxa"/>
              <w:right w:w="200" w:type="dxa"/>
            </w:tcMar>
            <w:vAlign w:val="center"/>
          </w:tcPr>
          <w:p w14:paraId="74656890"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71695F49"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27960D6" w14:textId="77777777" w:rsidR="0077287B" w:rsidRDefault="00E03954">
            <w:pPr>
              <w:jc w:val="center"/>
            </w:pPr>
            <w:r>
              <w:rPr>
                <w:rFonts w:eastAsia="Times New Roman" w:cs="Times New Roman"/>
                <w:sz w:val="22"/>
              </w:rPr>
              <w:t>0,0850</w:t>
            </w:r>
          </w:p>
        </w:tc>
        <w:tc>
          <w:tcPr>
            <w:tcW w:w="2310" w:type="pct"/>
            <w:shd w:val="clear" w:color="auto" w:fill="FFFFFF"/>
            <w:tcMar>
              <w:top w:w="40" w:type="dxa"/>
              <w:left w:w="200" w:type="dxa"/>
              <w:bottom w:w="40" w:type="dxa"/>
              <w:right w:w="200" w:type="dxa"/>
            </w:tcMar>
            <w:vAlign w:val="center"/>
          </w:tcPr>
          <w:p w14:paraId="3584F28B" w14:textId="77777777" w:rsidR="0077287B" w:rsidRDefault="00E03954">
            <w:pPr>
              <w:jc w:val="center"/>
            </w:pPr>
            <w:r>
              <w:rPr>
                <w:rFonts w:eastAsia="Times New Roman" w:cs="Times New Roman"/>
                <w:sz w:val="22"/>
              </w:rPr>
              <w:t>0,0850</w:t>
            </w:r>
          </w:p>
        </w:tc>
        <w:tc>
          <w:tcPr>
            <w:tcW w:w="2310" w:type="pct"/>
            <w:shd w:val="clear" w:color="auto" w:fill="FFFFFF"/>
            <w:tcMar>
              <w:top w:w="40" w:type="dxa"/>
              <w:left w:w="200" w:type="dxa"/>
              <w:bottom w:w="40" w:type="dxa"/>
              <w:right w:w="200" w:type="dxa"/>
            </w:tcMar>
            <w:vAlign w:val="center"/>
          </w:tcPr>
          <w:p w14:paraId="4859A1A0" w14:textId="77777777" w:rsidR="0077287B" w:rsidRDefault="00E03954">
            <w:pPr>
              <w:jc w:val="center"/>
            </w:pPr>
            <w:r>
              <w:rPr>
                <w:rFonts w:eastAsia="Times New Roman" w:cs="Times New Roman"/>
                <w:sz w:val="22"/>
              </w:rPr>
              <w:t>0,0850</w:t>
            </w:r>
          </w:p>
        </w:tc>
        <w:tc>
          <w:tcPr>
            <w:tcW w:w="2310" w:type="pct"/>
            <w:shd w:val="clear" w:color="auto" w:fill="FFFFFF"/>
            <w:tcMar>
              <w:top w:w="40" w:type="dxa"/>
              <w:left w:w="200" w:type="dxa"/>
              <w:bottom w:w="40" w:type="dxa"/>
              <w:right w:w="200" w:type="dxa"/>
            </w:tcMar>
            <w:vAlign w:val="center"/>
          </w:tcPr>
          <w:p w14:paraId="319A5CE1" w14:textId="77777777" w:rsidR="0077287B" w:rsidRDefault="00E03954">
            <w:pPr>
              <w:jc w:val="center"/>
            </w:pPr>
            <w:r>
              <w:rPr>
                <w:rFonts w:eastAsia="Times New Roman" w:cs="Times New Roman"/>
                <w:sz w:val="22"/>
              </w:rPr>
              <w:t>0,0850</w:t>
            </w:r>
          </w:p>
        </w:tc>
        <w:tc>
          <w:tcPr>
            <w:tcW w:w="2310" w:type="pct"/>
            <w:shd w:val="clear" w:color="auto" w:fill="FFFFFF"/>
            <w:tcMar>
              <w:top w:w="40" w:type="dxa"/>
              <w:left w:w="200" w:type="dxa"/>
              <w:bottom w:w="40" w:type="dxa"/>
              <w:right w:w="200" w:type="dxa"/>
            </w:tcMar>
            <w:vAlign w:val="center"/>
          </w:tcPr>
          <w:p w14:paraId="09E9F0D8" w14:textId="77777777" w:rsidR="0077287B" w:rsidRDefault="00E03954">
            <w:pPr>
              <w:jc w:val="center"/>
            </w:pPr>
            <w:r>
              <w:rPr>
                <w:rFonts w:eastAsia="Times New Roman" w:cs="Times New Roman"/>
                <w:sz w:val="22"/>
              </w:rPr>
              <w:t>0,0850</w:t>
            </w:r>
          </w:p>
        </w:tc>
        <w:tc>
          <w:tcPr>
            <w:tcW w:w="2310" w:type="pct"/>
            <w:shd w:val="clear" w:color="auto" w:fill="FFFFFF"/>
            <w:tcMar>
              <w:top w:w="40" w:type="dxa"/>
              <w:left w:w="200" w:type="dxa"/>
              <w:bottom w:w="40" w:type="dxa"/>
              <w:right w:w="200" w:type="dxa"/>
            </w:tcMar>
            <w:vAlign w:val="center"/>
          </w:tcPr>
          <w:p w14:paraId="6EC93E6C" w14:textId="77777777" w:rsidR="0077287B" w:rsidRDefault="00E03954">
            <w:pPr>
              <w:jc w:val="center"/>
            </w:pPr>
            <w:r>
              <w:rPr>
                <w:rFonts w:eastAsia="Times New Roman" w:cs="Times New Roman"/>
                <w:sz w:val="22"/>
              </w:rPr>
              <w:t>0,0850</w:t>
            </w:r>
          </w:p>
        </w:tc>
        <w:tc>
          <w:tcPr>
            <w:tcW w:w="2310" w:type="pct"/>
            <w:shd w:val="clear" w:color="auto" w:fill="FFFFFF"/>
            <w:tcMar>
              <w:top w:w="40" w:type="dxa"/>
              <w:left w:w="200" w:type="dxa"/>
              <w:bottom w:w="40" w:type="dxa"/>
              <w:right w:w="200" w:type="dxa"/>
            </w:tcMar>
            <w:vAlign w:val="center"/>
          </w:tcPr>
          <w:p w14:paraId="396C98AA" w14:textId="77777777" w:rsidR="0077287B" w:rsidRDefault="00E03954">
            <w:pPr>
              <w:jc w:val="center"/>
            </w:pPr>
            <w:r>
              <w:rPr>
                <w:rFonts w:eastAsia="Times New Roman" w:cs="Times New Roman"/>
                <w:sz w:val="22"/>
              </w:rPr>
              <w:t>0,0850</w:t>
            </w:r>
          </w:p>
        </w:tc>
      </w:tr>
      <w:tr w:rsidR="0077287B" w14:paraId="77D025CE" w14:textId="77777777">
        <w:trPr>
          <w:jc w:val="center"/>
        </w:trPr>
        <w:tc>
          <w:tcPr>
            <w:tcW w:w="2310" w:type="pct"/>
            <w:vMerge/>
          </w:tcPr>
          <w:p w14:paraId="5316BBAB" w14:textId="77777777" w:rsidR="0077287B" w:rsidRDefault="0077287B"/>
        </w:tc>
        <w:tc>
          <w:tcPr>
            <w:tcW w:w="2310" w:type="pct"/>
            <w:vMerge/>
          </w:tcPr>
          <w:p w14:paraId="2A2A62D1" w14:textId="77777777" w:rsidR="0077287B" w:rsidRDefault="0077287B"/>
        </w:tc>
        <w:tc>
          <w:tcPr>
            <w:tcW w:w="2310" w:type="pct"/>
            <w:shd w:val="clear" w:color="auto" w:fill="FFFFFF"/>
            <w:tcMar>
              <w:top w:w="40" w:type="dxa"/>
              <w:left w:w="200" w:type="dxa"/>
              <w:bottom w:w="40" w:type="dxa"/>
              <w:right w:w="200" w:type="dxa"/>
            </w:tcMar>
            <w:vAlign w:val="center"/>
          </w:tcPr>
          <w:p w14:paraId="371DC1A5"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B9AA8FE" w14:textId="77777777" w:rsidR="0077287B" w:rsidRDefault="00E03954">
            <w:pPr>
              <w:jc w:val="center"/>
            </w:pPr>
            <w:r>
              <w:rPr>
                <w:rFonts w:eastAsia="Times New Roman" w:cs="Times New Roman"/>
                <w:sz w:val="22"/>
              </w:rPr>
              <w:t>34,0000</w:t>
            </w:r>
          </w:p>
        </w:tc>
        <w:tc>
          <w:tcPr>
            <w:tcW w:w="2310" w:type="pct"/>
            <w:shd w:val="clear" w:color="auto" w:fill="FFFFFF"/>
            <w:tcMar>
              <w:top w:w="40" w:type="dxa"/>
              <w:left w:w="200" w:type="dxa"/>
              <w:bottom w:w="40" w:type="dxa"/>
              <w:right w:w="200" w:type="dxa"/>
            </w:tcMar>
            <w:vAlign w:val="center"/>
          </w:tcPr>
          <w:p w14:paraId="4751C7C7" w14:textId="77777777" w:rsidR="0077287B" w:rsidRDefault="00E03954">
            <w:pPr>
              <w:jc w:val="center"/>
            </w:pPr>
            <w:r>
              <w:rPr>
                <w:rFonts w:eastAsia="Times New Roman" w:cs="Times New Roman"/>
                <w:sz w:val="22"/>
              </w:rPr>
              <w:t>34,0000</w:t>
            </w:r>
          </w:p>
        </w:tc>
        <w:tc>
          <w:tcPr>
            <w:tcW w:w="2310" w:type="pct"/>
            <w:shd w:val="clear" w:color="auto" w:fill="FFFFFF"/>
            <w:tcMar>
              <w:top w:w="40" w:type="dxa"/>
              <w:left w:w="200" w:type="dxa"/>
              <w:bottom w:w="40" w:type="dxa"/>
              <w:right w:w="200" w:type="dxa"/>
            </w:tcMar>
            <w:vAlign w:val="center"/>
          </w:tcPr>
          <w:p w14:paraId="2769FD47" w14:textId="77777777" w:rsidR="0077287B" w:rsidRDefault="00E03954">
            <w:pPr>
              <w:jc w:val="center"/>
            </w:pPr>
            <w:r>
              <w:rPr>
                <w:rFonts w:eastAsia="Times New Roman" w:cs="Times New Roman"/>
                <w:sz w:val="22"/>
              </w:rPr>
              <w:t>34,0000</w:t>
            </w:r>
          </w:p>
        </w:tc>
        <w:tc>
          <w:tcPr>
            <w:tcW w:w="2310" w:type="pct"/>
            <w:shd w:val="clear" w:color="auto" w:fill="FFFFFF"/>
            <w:tcMar>
              <w:top w:w="40" w:type="dxa"/>
              <w:left w:w="200" w:type="dxa"/>
              <w:bottom w:w="40" w:type="dxa"/>
              <w:right w:w="200" w:type="dxa"/>
            </w:tcMar>
            <w:vAlign w:val="center"/>
          </w:tcPr>
          <w:p w14:paraId="28265A6C" w14:textId="77777777" w:rsidR="0077287B" w:rsidRDefault="00E03954">
            <w:pPr>
              <w:jc w:val="center"/>
            </w:pPr>
            <w:r>
              <w:rPr>
                <w:rFonts w:eastAsia="Times New Roman" w:cs="Times New Roman"/>
                <w:sz w:val="22"/>
              </w:rPr>
              <w:t>34,0000</w:t>
            </w:r>
          </w:p>
        </w:tc>
        <w:tc>
          <w:tcPr>
            <w:tcW w:w="2310" w:type="pct"/>
            <w:shd w:val="clear" w:color="auto" w:fill="FFFFFF"/>
            <w:tcMar>
              <w:top w:w="40" w:type="dxa"/>
              <w:left w:w="200" w:type="dxa"/>
              <w:bottom w:w="40" w:type="dxa"/>
              <w:right w:w="200" w:type="dxa"/>
            </w:tcMar>
            <w:vAlign w:val="center"/>
          </w:tcPr>
          <w:p w14:paraId="62679B9A" w14:textId="77777777" w:rsidR="0077287B" w:rsidRDefault="00E03954">
            <w:pPr>
              <w:jc w:val="center"/>
            </w:pPr>
            <w:r>
              <w:rPr>
                <w:rFonts w:eastAsia="Times New Roman" w:cs="Times New Roman"/>
                <w:sz w:val="22"/>
              </w:rPr>
              <w:t>34,0000</w:t>
            </w:r>
          </w:p>
        </w:tc>
        <w:tc>
          <w:tcPr>
            <w:tcW w:w="2310" w:type="pct"/>
            <w:shd w:val="clear" w:color="auto" w:fill="FFFFFF"/>
            <w:tcMar>
              <w:top w:w="40" w:type="dxa"/>
              <w:left w:w="200" w:type="dxa"/>
              <w:bottom w:w="40" w:type="dxa"/>
              <w:right w:w="200" w:type="dxa"/>
            </w:tcMar>
            <w:vAlign w:val="center"/>
          </w:tcPr>
          <w:p w14:paraId="3BC94FE4" w14:textId="77777777" w:rsidR="0077287B" w:rsidRDefault="00E03954">
            <w:pPr>
              <w:jc w:val="center"/>
            </w:pPr>
            <w:r>
              <w:rPr>
                <w:rFonts w:eastAsia="Times New Roman" w:cs="Times New Roman"/>
                <w:sz w:val="22"/>
              </w:rPr>
              <w:t>34,0000</w:t>
            </w:r>
          </w:p>
        </w:tc>
        <w:tc>
          <w:tcPr>
            <w:tcW w:w="2310" w:type="pct"/>
            <w:shd w:val="clear" w:color="auto" w:fill="FFFFFF"/>
            <w:tcMar>
              <w:top w:w="40" w:type="dxa"/>
              <w:left w:w="200" w:type="dxa"/>
              <w:bottom w:w="40" w:type="dxa"/>
              <w:right w:w="200" w:type="dxa"/>
            </w:tcMar>
            <w:vAlign w:val="center"/>
          </w:tcPr>
          <w:p w14:paraId="350ABBB7" w14:textId="77777777" w:rsidR="0077287B" w:rsidRDefault="00E03954">
            <w:pPr>
              <w:jc w:val="center"/>
            </w:pPr>
            <w:r>
              <w:rPr>
                <w:rFonts w:eastAsia="Times New Roman" w:cs="Times New Roman"/>
                <w:sz w:val="22"/>
              </w:rPr>
              <w:t>34,0000</w:t>
            </w:r>
          </w:p>
        </w:tc>
      </w:tr>
      <w:tr w:rsidR="0077287B" w14:paraId="07FE8A29" w14:textId="77777777">
        <w:trPr>
          <w:jc w:val="center"/>
        </w:trPr>
        <w:tc>
          <w:tcPr>
            <w:tcW w:w="2310" w:type="pct"/>
            <w:vMerge w:val="restart"/>
            <w:shd w:val="clear" w:color="auto" w:fill="FFFFFF"/>
            <w:tcMar>
              <w:top w:w="40" w:type="dxa"/>
              <w:left w:w="200" w:type="dxa"/>
              <w:bottom w:w="40" w:type="dxa"/>
              <w:right w:w="200" w:type="dxa"/>
            </w:tcMar>
            <w:vAlign w:val="center"/>
          </w:tcPr>
          <w:p w14:paraId="0747573C" w14:textId="77777777" w:rsidR="0077287B" w:rsidRDefault="00E03954">
            <w:r>
              <w:rPr>
                <w:rFonts w:eastAsia="Times New Roman" w:cs="Times New Roman"/>
                <w:sz w:val="22"/>
              </w:rPr>
              <w:t>Котельная №42-31 Больничная</w:t>
            </w:r>
          </w:p>
        </w:tc>
        <w:tc>
          <w:tcPr>
            <w:tcW w:w="2310" w:type="pct"/>
            <w:shd w:val="clear" w:color="auto" w:fill="FFFFFF"/>
            <w:tcMar>
              <w:top w:w="40" w:type="dxa"/>
              <w:left w:w="200" w:type="dxa"/>
              <w:bottom w:w="40" w:type="dxa"/>
              <w:right w:w="200" w:type="dxa"/>
            </w:tcMar>
            <w:vAlign w:val="center"/>
          </w:tcPr>
          <w:p w14:paraId="56EA54F7" w14:textId="77777777" w:rsidR="0077287B" w:rsidRDefault="00E03954">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76CA5C19"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C3C1927" w14:textId="77777777" w:rsidR="0077287B" w:rsidRDefault="00E03954">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389DC090" w14:textId="77777777" w:rsidR="0077287B" w:rsidRDefault="00E03954">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16F13486" w14:textId="77777777" w:rsidR="0077287B" w:rsidRDefault="00E03954">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3E78B4D9" w14:textId="77777777" w:rsidR="0077287B" w:rsidRDefault="00E03954">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37BEBD34" w14:textId="77777777" w:rsidR="0077287B" w:rsidRDefault="00E03954">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2B6D3B99" w14:textId="77777777" w:rsidR="0077287B" w:rsidRDefault="00E03954">
            <w:pPr>
              <w:jc w:val="center"/>
            </w:pPr>
            <w:r>
              <w:rPr>
                <w:rFonts w:eastAsia="Times New Roman" w:cs="Times New Roman"/>
                <w:sz w:val="22"/>
              </w:rPr>
              <w:t>0,2580</w:t>
            </w:r>
          </w:p>
        </w:tc>
        <w:tc>
          <w:tcPr>
            <w:tcW w:w="2310" w:type="pct"/>
            <w:shd w:val="clear" w:color="auto" w:fill="FFFFFF"/>
            <w:tcMar>
              <w:top w:w="40" w:type="dxa"/>
              <w:left w:w="200" w:type="dxa"/>
              <w:bottom w:w="40" w:type="dxa"/>
              <w:right w:w="200" w:type="dxa"/>
            </w:tcMar>
            <w:vAlign w:val="center"/>
          </w:tcPr>
          <w:p w14:paraId="18942FE8" w14:textId="77777777" w:rsidR="0077287B" w:rsidRDefault="00E03954">
            <w:pPr>
              <w:jc w:val="center"/>
            </w:pPr>
            <w:r>
              <w:rPr>
                <w:rFonts w:eastAsia="Times New Roman" w:cs="Times New Roman"/>
                <w:sz w:val="22"/>
              </w:rPr>
              <w:t>0,2580</w:t>
            </w:r>
          </w:p>
        </w:tc>
      </w:tr>
      <w:tr w:rsidR="0077287B" w14:paraId="3D1EB404" w14:textId="77777777">
        <w:trPr>
          <w:jc w:val="center"/>
        </w:trPr>
        <w:tc>
          <w:tcPr>
            <w:tcW w:w="2310" w:type="pct"/>
            <w:vMerge/>
          </w:tcPr>
          <w:p w14:paraId="4B07072F" w14:textId="77777777" w:rsidR="0077287B" w:rsidRDefault="0077287B"/>
        </w:tc>
        <w:tc>
          <w:tcPr>
            <w:tcW w:w="2310" w:type="pct"/>
            <w:shd w:val="clear" w:color="auto" w:fill="FFFFFF"/>
            <w:tcMar>
              <w:top w:w="40" w:type="dxa"/>
              <w:left w:w="200" w:type="dxa"/>
              <w:bottom w:w="40" w:type="dxa"/>
              <w:right w:w="200" w:type="dxa"/>
            </w:tcMar>
            <w:vAlign w:val="center"/>
          </w:tcPr>
          <w:p w14:paraId="67AB6A11" w14:textId="77777777" w:rsidR="0077287B" w:rsidRDefault="00E03954">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3610FFC5"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530EA21" w14:textId="77777777" w:rsidR="0077287B" w:rsidRDefault="00E03954">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0092CB5C" w14:textId="77777777" w:rsidR="0077287B" w:rsidRDefault="00E03954">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1A9033F5" w14:textId="77777777" w:rsidR="0077287B" w:rsidRDefault="00E03954">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292605F0" w14:textId="77777777" w:rsidR="0077287B" w:rsidRDefault="00E03954">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32BE958D" w14:textId="77777777" w:rsidR="0077287B" w:rsidRDefault="00E03954">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547C1DBF" w14:textId="77777777" w:rsidR="0077287B" w:rsidRDefault="00E03954">
            <w:pPr>
              <w:jc w:val="center"/>
            </w:pPr>
            <w:r>
              <w:rPr>
                <w:rFonts w:eastAsia="Times New Roman" w:cs="Times New Roman"/>
                <w:sz w:val="22"/>
              </w:rPr>
              <w:t>0,2500</w:t>
            </w:r>
          </w:p>
        </w:tc>
        <w:tc>
          <w:tcPr>
            <w:tcW w:w="2310" w:type="pct"/>
            <w:shd w:val="clear" w:color="auto" w:fill="FFFFFF"/>
            <w:tcMar>
              <w:top w:w="40" w:type="dxa"/>
              <w:left w:w="200" w:type="dxa"/>
              <w:bottom w:w="40" w:type="dxa"/>
              <w:right w:w="200" w:type="dxa"/>
            </w:tcMar>
            <w:vAlign w:val="center"/>
          </w:tcPr>
          <w:p w14:paraId="388E1093" w14:textId="77777777" w:rsidR="0077287B" w:rsidRDefault="00E03954">
            <w:pPr>
              <w:jc w:val="center"/>
            </w:pPr>
            <w:r>
              <w:rPr>
                <w:rFonts w:eastAsia="Times New Roman" w:cs="Times New Roman"/>
                <w:sz w:val="22"/>
              </w:rPr>
              <w:t>0,2500</w:t>
            </w:r>
          </w:p>
        </w:tc>
      </w:tr>
      <w:tr w:rsidR="0077287B" w14:paraId="56866EF5" w14:textId="77777777">
        <w:trPr>
          <w:jc w:val="center"/>
        </w:trPr>
        <w:tc>
          <w:tcPr>
            <w:tcW w:w="2310" w:type="pct"/>
            <w:vMerge/>
          </w:tcPr>
          <w:p w14:paraId="5DECC469" w14:textId="77777777" w:rsidR="0077287B" w:rsidRDefault="0077287B"/>
        </w:tc>
        <w:tc>
          <w:tcPr>
            <w:tcW w:w="2310" w:type="pct"/>
            <w:shd w:val="clear" w:color="auto" w:fill="FFFFFF"/>
            <w:tcMar>
              <w:top w:w="40" w:type="dxa"/>
              <w:left w:w="200" w:type="dxa"/>
              <w:bottom w:w="40" w:type="dxa"/>
              <w:right w:w="200" w:type="dxa"/>
            </w:tcMar>
            <w:vAlign w:val="center"/>
          </w:tcPr>
          <w:p w14:paraId="5F37CA82"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7A60B94F"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BB214F7"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29DB3EF1"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5B0A7D17"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3C6DB785"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58262CD3"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4B928DBE"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50548BDD" w14:textId="77777777" w:rsidR="0077287B" w:rsidRDefault="00E03954">
            <w:pPr>
              <w:jc w:val="center"/>
            </w:pPr>
            <w:r>
              <w:rPr>
                <w:rFonts w:eastAsia="Times New Roman" w:cs="Times New Roman"/>
                <w:sz w:val="22"/>
              </w:rPr>
              <w:t>0,0080</w:t>
            </w:r>
          </w:p>
        </w:tc>
      </w:tr>
      <w:tr w:rsidR="0077287B" w14:paraId="6D3FA5AB" w14:textId="77777777">
        <w:trPr>
          <w:jc w:val="center"/>
        </w:trPr>
        <w:tc>
          <w:tcPr>
            <w:tcW w:w="2310" w:type="pct"/>
            <w:vMerge/>
          </w:tcPr>
          <w:p w14:paraId="7E5B8664" w14:textId="77777777" w:rsidR="0077287B" w:rsidRDefault="0077287B"/>
        </w:tc>
        <w:tc>
          <w:tcPr>
            <w:tcW w:w="2310" w:type="pct"/>
            <w:shd w:val="clear" w:color="auto" w:fill="FFFFFF"/>
            <w:tcMar>
              <w:top w:w="40" w:type="dxa"/>
              <w:left w:w="200" w:type="dxa"/>
              <w:bottom w:w="40" w:type="dxa"/>
              <w:right w:w="200" w:type="dxa"/>
            </w:tcMar>
            <w:vAlign w:val="center"/>
          </w:tcPr>
          <w:p w14:paraId="183F9EEB" w14:textId="77777777" w:rsidR="0077287B" w:rsidRDefault="00E03954">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5BC0691F"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F8DBC99" w14:textId="77777777" w:rsidR="0077287B" w:rsidRDefault="00E03954">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7B8940D3" w14:textId="77777777" w:rsidR="0077287B" w:rsidRDefault="00E03954">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5B88D99C" w14:textId="77777777" w:rsidR="0077287B" w:rsidRDefault="00E03954">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2C11125C" w14:textId="77777777" w:rsidR="0077287B" w:rsidRDefault="00E03954">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25FA2159" w14:textId="77777777" w:rsidR="0077287B" w:rsidRDefault="00E03954">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07DE2994" w14:textId="77777777" w:rsidR="0077287B" w:rsidRDefault="00E03954">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70EDC8DC" w14:textId="77777777" w:rsidR="0077287B" w:rsidRDefault="00E03954">
            <w:pPr>
              <w:jc w:val="center"/>
            </w:pPr>
            <w:r>
              <w:rPr>
                <w:rFonts w:eastAsia="Times New Roman" w:cs="Times New Roman"/>
                <w:sz w:val="22"/>
              </w:rPr>
              <w:t>0,2420</w:t>
            </w:r>
          </w:p>
        </w:tc>
      </w:tr>
      <w:tr w:rsidR="0077287B" w14:paraId="41E87EEF" w14:textId="77777777">
        <w:trPr>
          <w:jc w:val="center"/>
        </w:trPr>
        <w:tc>
          <w:tcPr>
            <w:tcW w:w="2310" w:type="pct"/>
            <w:vMerge/>
          </w:tcPr>
          <w:p w14:paraId="3DC373CD" w14:textId="77777777" w:rsidR="0077287B" w:rsidRDefault="0077287B"/>
        </w:tc>
        <w:tc>
          <w:tcPr>
            <w:tcW w:w="2310" w:type="pct"/>
            <w:shd w:val="clear" w:color="auto" w:fill="FFFFFF"/>
            <w:tcMar>
              <w:top w:w="40" w:type="dxa"/>
              <w:left w:w="200" w:type="dxa"/>
              <w:bottom w:w="40" w:type="dxa"/>
              <w:right w:w="200" w:type="dxa"/>
            </w:tcMar>
            <w:vAlign w:val="center"/>
          </w:tcPr>
          <w:p w14:paraId="0E3E61DB"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0A3CD4FF"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AC3E438" w14:textId="77777777" w:rsidR="0077287B" w:rsidRDefault="00E03954">
            <w:pPr>
              <w:jc w:val="center"/>
            </w:pPr>
            <w:r>
              <w:rPr>
                <w:rFonts w:eastAsia="Times New Roman" w:cs="Times New Roman"/>
                <w:sz w:val="22"/>
              </w:rPr>
              <w:t>0,2100</w:t>
            </w:r>
          </w:p>
        </w:tc>
        <w:tc>
          <w:tcPr>
            <w:tcW w:w="2310" w:type="pct"/>
            <w:shd w:val="clear" w:color="auto" w:fill="FFFFFF"/>
            <w:tcMar>
              <w:top w:w="40" w:type="dxa"/>
              <w:left w:w="200" w:type="dxa"/>
              <w:bottom w:w="40" w:type="dxa"/>
              <w:right w:w="200" w:type="dxa"/>
            </w:tcMar>
            <w:vAlign w:val="center"/>
          </w:tcPr>
          <w:p w14:paraId="28173148" w14:textId="77777777" w:rsidR="0077287B" w:rsidRDefault="00E03954">
            <w:pPr>
              <w:jc w:val="center"/>
            </w:pPr>
            <w:r>
              <w:rPr>
                <w:rFonts w:eastAsia="Times New Roman" w:cs="Times New Roman"/>
                <w:sz w:val="22"/>
              </w:rPr>
              <w:t>0,2100</w:t>
            </w:r>
          </w:p>
        </w:tc>
        <w:tc>
          <w:tcPr>
            <w:tcW w:w="2310" w:type="pct"/>
            <w:shd w:val="clear" w:color="auto" w:fill="FFFFFF"/>
            <w:tcMar>
              <w:top w:w="40" w:type="dxa"/>
              <w:left w:w="200" w:type="dxa"/>
              <w:bottom w:w="40" w:type="dxa"/>
              <w:right w:w="200" w:type="dxa"/>
            </w:tcMar>
            <w:vAlign w:val="center"/>
          </w:tcPr>
          <w:p w14:paraId="1CCA5114" w14:textId="77777777" w:rsidR="0077287B" w:rsidRDefault="00E03954">
            <w:pPr>
              <w:jc w:val="center"/>
            </w:pPr>
            <w:r>
              <w:rPr>
                <w:rFonts w:eastAsia="Times New Roman" w:cs="Times New Roman"/>
                <w:sz w:val="22"/>
              </w:rPr>
              <w:t>0,2100</w:t>
            </w:r>
          </w:p>
        </w:tc>
        <w:tc>
          <w:tcPr>
            <w:tcW w:w="2310" w:type="pct"/>
            <w:shd w:val="clear" w:color="auto" w:fill="FFFFFF"/>
            <w:tcMar>
              <w:top w:w="40" w:type="dxa"/>
              <w:left w:w="200" w:type="dxa"/>
              <w:bottom w:w="40" w:type="dxa"/>
              <w:right w:w="200" w:type="dxa"/>
            </w:tcMar>
            <w:vAlign w:val="center"/>
          </w:tcPr>
          <w:p w14:paraId="18952F67" w14:textId="77777777" w:rsidR="0077287B" w:rsidRDefault="00E03954">
            <w:pPr>
              <w:jc w:val="center"/>
            </w:pPr>
            <w:r>
              <w:rPr>
                <w:rFonts w:eastAsia="Times New Roman" w:cs="Times New Roman"/>
                <w:sz w:val="22"/>
              </w:rPr>
              <w:t>0,2100</w:t>
            </w:r>
          </w:p>
        </w:tc>
        <w:tc>
          <w:tcPr>
            <w:tcW w:w="2310" w:type="pct"/>
            <w:shd w:val="clear" w:color="auto" w:fill="FFFFFF"/>
            <w:tcMar>
              <w:top w:w="40" w:type="dxa"/>
              <w:left w:w="200" w:type="dxa"/>
              <w:bottom w:w="40" w:type="dxa"/>
              <w:right w:w="200" w:type="dxa"/>
            </w:tcMar>
            <w:vAlign w:val="center"/>
          </w:tcPr>
          <w:p w14:paraId="2E4852AB" w14:textId="77777777" w:rsidR="0077287B" w:rsidRDefault="00E03954">
            <w:pPr>
              <w:jc w:val="center"/>
            </w:pPr>
            <w:r>
              <w:rPr>
                <w:rFonts w:eastAsia="Times New Roman" w:cs="Times New Roman"/>
                <w:sz w:val="22"/>
              </w:rPr>
              <w:t>0,2100</w:t>
            </w:r>
          </w:p>
        </w:tc>
        <w:tc>
          <w:tcPr>
            <w:tcW w:w="2310" w:type="pct"/>
            <w:shd w:val="clear" w:color="auto" w:fill="FFFFFF"/>
            <w:tcMar>
              <w:top w:w="40" w:type="dxa"/>
              <w:left w:w="200" w:type="dxa"/>
              <w:bottom w:w="40" w:type="dxa"/>
              <w:right w:w="200" w:type="dxa"/>
            </w:tcMar>
            <w:vAlign w:val="center"/>
          </w:tcPr>
          <w:p w14:paraId="27983234" w14:textId="77777777" w:rsidR="0077287B" w:rsidRDefault="00E03954">
            <w:pPr>
              <w:jc w:val="center"/>
            </w:pPr>
            <w:r>
              <w:rPr>
                <w:rFonts w:eastAsia="Times New Roman" w:cs="Times New Roman"/>
                <w:sz w:val="22"/>
              </w:rPr>
              <w:t>0,2100</w:t>
            </w:r>
          </w:p>
        </w:tc>
        <w:tc>
          <w:tcPr>
            <w:tcW w:w="2310" w:type="pct"/>
            <w:shd w:val="clear" w:color="auto" w:fill="FFFFFF"/>
            <w:tcMar>
              <w:top w:w="40" w:type="dxa"/>
              <w:left w:w="200" w:type="dxa"/>
              <w:bottom w:w="40" w:type="dxa"/>
              <w:right w:w="200" w:type="dxa"/>
            </w:tcMar>
            <w:vAlign w:val="center"/>
          </w:tcPr>
          <w:p w14:paraId="14CAC4B1" w14:textId="77777777" w:rsidR="0077287B" w:rsidRDefault="00E03954">
            <w:pPr>
              <w:jc w:val="center"/>
            </w:pPr>
            <w:r>
              <w:rPr>
                <w:rFonts w:eastAsia="Times New Roman" w:cs="Times New Roman"/>
                <w:sz w:val="22"/>
              </w:rPr>
              <w:t>0,2100</w:t>
            </w:r>
          </w:p>
        </w:tc>
      </w:tr>
      <w:tr w:rsidR="0077287B" w14:paraId="7D2EB280" w14:textId="77777777">
        <w:trPr>
          <w:jc w:val="center"/>
        </w:trPr>
        <w:tc>
          <w:tcPr>
            <w:tcW w:w="2310" w:type="pct"/>
            <w:vMerge/>
          </w:tcPr>
          <w:p w14:paraId="0F5A7F5A" w14:textId="77777777" w:rsidR="0077287B" w:rsidRDefault="0077287B"/>
        </w:tc>
        <w:tc>
          <w:tcPr>
            <w:tcW w:w="2310" w:type="pct"/>
            <w:shd w:val="clear" w:color="auto" w:fill="FFFFFF"/>
            <w:tcMar>
              <w:top w:w="40" w:type="dxa"/>
              <w:left w:w="200" w:type="dxa"/>
              <w:bottom w:w="40" w:type="dxa"/>
              <w:right w:w="200" w:type="dxa"/>
            </w:tcMar>
            <w:vAlign w:val="center"/>
          </w:tcPr>
          <w:p w14:paraId="1DD46216"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77C396EB"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581A6AA"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79E393CF"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2AAA540D"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63674745"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0C260606"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29C1D37F"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0BDB7546" w14:textId="77777777" w:rsidR="0077287B" w:rsidRDefault="00E03954">
            <w:pPr>
              <w:jc w:val="center"/>
            </w:pPr>
            <w:r>
              <w:rPr>
                <w:rFonts w:eastAsia="Times New Roman" w:cs="Times New Roman"/>
                <w:sz w:val="22"/>
              </w:rPr>
              <w:t>0,0020</w:t>
            </w:r>
          </w:p>
        </w:tc>
      </w:tr>
      <w:tr w:rsidR="0077287B" w14:paraId="75446571" w14:textId="77777777">
        <w:trPr>
          <w:jc w:val="center"/>
        </w:trPr>
        <w:tc>
          <w:tcPr>
            <w:tcW w:w="2310" w:type="pct"/>
            <w:vMerge/>
          </w:tcPr>
          <w:p w14:paraId="0382E1EC" w14:textId="77777777" w:rsidR="0077287B" w:rsidRDefault="0077287B"/>
        </w:tc>
        <w:tc>
          <w:tcPr>
            <w:tcW w:w="2310" w:type="pct"/>
            <w:vMerge w:val="restart"/>
            <w:shd w:val="clear" w:color="auto" w:fill="FFFFFF"/>
            <w:tcMar>
              <w:top w:w="40" w:type="dxa"/>
              <w:left w:w="200" w:type="dxa"/>
              <w:bottom w:w="40" w:type="dxa"/>
              <w:right w:w="200" w:type="dxa"/>
            </w:tcMar>
            <w:vAlign w:val="center"/>
          </w:tcPr>
          <w:p w14:paraId="4F21D34E"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5FB4367E"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F9B73D7" w14:textId="77777777" w:rsidR="0077287B" w:rsidRDefault="00E03954">
            <w:pPr>
              <w:jc w:val="center"/>
            </w:pPr>
            <w:r>
              <w:rPr>
                <w:rFonts w:eastAsia="Times New Roman" w:cs="Times New Roman"/>
                <w:sz w:val="22"/>
              </w:rPr>
              <w:t>0,0300</w:t>
            </w:r>
          </w:p>
        </w:tc>
        <w:tc>
          <w:tcPr>
            <w:tcW w:w="2310" w:type="pct"/>
            <w:shd w:val="clear" w:color="auto" w:fill="FFFFFF"/>
            <w:tcMar>
              <w:top w:w="40" w:type="dxa"/>
              <w:left w:w="200" w:type="dxa"/>
              <w:bottom w:w="40" w:type="dxa"/>
              <w:right w:w="200" w:type="dxa"/>
            </w:tcMar>
            <w:vAlign w:val="center"/>
          </w:tcPr>
          <w:p w14:paraId="29B7C072" w14:textId="77777777" w:rsidR="0077287B" w:rsidRDefault="00E03954">
            <w:pPr>
              <w:jc w:val="center"/>
            </w:pPr>
            <w:r>
              <w:rPr>
                <w:rFonts w:eastAsia="Times New Roman" w:cs="Times New Roman"/>
                <w:sz w:val="22"/>
              </w:rPr>
              <w:t>0,0300</w:t>
            </w:r>
          </w:p>
        </w:tc>
        <w:tc>
          <w:tcPr>
            <w:tcW w:w="2310" w:type="pct"/>
            <w:shd w:val="clear" w:color="auto" w:fill="FFFFFF"/>
            <w:tcMar>
              <w:top w:w="40" w:type="dxa"/>
              <w:left w:w="200" w:type="dxa"/>
              <w:bottom w:w="40" w:type="dxa"/>
              <w:right w:w="200" w:type="dxa"/>
            </w:tcMar>
            <w:vAlign w:val="center"/>
          </w:tcPr>
          <w:p w14:paraId="095E97E1" w14:textId="77777777" w:rsidR="0077287B" w:rsidRDefault="00E03954">
            <w:pPr>
              <w:jc w:val="center"/>
            </w:pPr>
            <w:r>
              <w:rPr>
                <w:rFonts w:eastAsia="Times New Roman" w:cs="Times New Roman"/>
                <w:sz w:val="22"/>
              </w:rPr>
              <w:t>0,0300</w:t>
            </w:r>
          </w:p>
        </w:tc>
        <w:tc>
          <w:tcPr>
            <w:tcW w:w="2310" w:type="pct"/>
            <w:shd w:val="clear" w:color="auto" w:fill="FFFFFF"/>
            <w:tcMar>
              <w:top w:w="40" w:type="dxa"/>
              <w:left w:w="200" w:type="dxa"/>
              <w:bottom w:w="40" w:type="dxa"/>
              <w:right w:w="200" w:type="dxa"/>
            </w:tcMar>
            <w:vAlign w:val="center"/>
          </w:tcPr>
          <w:p w14:paraId="0CF54AA3" w14:textId="77777777" w:rsidR="0077287B" w:rsidRDefault="00E03954">
            <w:pPr>
              <w:jc w:val="center"/>
            </w:pPr>
            <w:r>
              <w:rPr>
                <w:rFonts w:eastAsia="Times New Roman" w:cs="Times New Roman"/>
                <w:sz w:val="22"/>
              </w:rPr>
              <w:t>0,0300</w:t>
            </w:r>
          </w:p>
        </w:tc>
        <w:tc>
          <w:tcPr>
            <w:tcW w:w="2310" w:type="pct"/>
            <w:shd w:val="clear" w:color="auto" w:fill="FFFFFF"/>
            <w:tcMar>
              <w:top w:w="40" w:type="dxa"/>
              <w:left w:w="200" w:type="dxa"/>
              <w:bottom w:w="40" w:type="dxa"/>
              <w:right w:w="200" w:type="dxa"/>
            </w:tcMar>
            <w:vAlign w:val="center"/>
          </w:tcPr>
          <w:p w14:paraId="393D1606" w14:textId="77777777" w:rsidR="0077287B" w:rsidRDefault="00E03954">
            <w:pPr>
              <w:jc w:val="center"/>
            </w:pPr>
            <w:r>
              <w:rPr>
                <w:rFonts w:eastAsia="Times New Roman" w:cs="Times New Roman"/>
                <w:sz w:val="22"/>
              </w:rPr>
              <w:t>0,0300</w:t>
            </w:r>
          </w:p>
        </w:tc>
        <w:tc>
          <w:tcPr>
            <w:tcW w:w="2310" w:type="pct"/>
            <w:shd w:val="clear" w:color="auto" w:fill="FFFFFF"/>
            <w:tcMar>
              <w:top w:w="40" w:type="dxa"/>
              <w:left w:w="200" w:type="dxa"/>
              <w:bottom w:w="40" w:type="dxa"/>
              <w:right w:w="200" w:type="dxa"/>
            </w:tcMar>
            <w:vAlign w:val="center"/>
          </w:tcPr>
          <w:p w14:paraId="7782B09A" w14:textId="77777777" w:rsidR="0077287B" w:rsidRDefault="00E03954">
            <w:pPr>
              <w:jc w:val="center"/>
            </w:pPr>
            <w:r>
              <w:rPr>
                <w:rFonts w:eastAsia="Times New Roman" w:cs="Times New Roman"/>
                <w:sz w:val="22"/>
              </w:rPr>
              <w:t>0,0300</w:t>
            </w:r>
          </w:p>
        </w:tc>
        <w:tc>
          <w:tcPr>
            <w:tcW w:w="2310" w:type="pct"/>
            <w:shd w:val="clear" w:color="auto" w:fill="FFFFFF"/>
            <w:tcMar>
              <w:top w:w="40" w:type="dxa"/>
              <w:left w:w="200" w:type="dxa"/>
              <w:bottom w:w="40" w:type="dxa"/>
              <w:right w:w="200" w:type="dxa"/>
            </w:tcMar>
            <w:vAlign w:val="center"/>
          </w:tcPr>
          <w:p w14:paraId="6BBE0EA3" w14:textId="77777777" w:rsidR="0077287B" w:rsidRDefault="00E03954">
            <w:pPr>
              <w:jc w:val="center"/>
            </w:pPr>
            <w:r>
              <w:rPr>
                <w:rFonts w:eastAsia="Times New Roman" w:cs="Times New Roman"/>
                <w:sz w:val="22"/>
              </w:rPr>
              <w:t>0,0300</w:t>
            </w:r>
          </w:p>
        </w:tc>
      </w:tr>
      <w:tr w:rsidR="0077287B" w14:paraId="61749347" w14:textId="77777777">
        <w:trPr>
          <w:jc w:val="center"/>
        </w:trPr>
        <w:tc>
          <w:tcPr>
            <w:tcW w:w="2310" w:type="pct"/>
            <w:vMerge/>
          </w:tcPr>
          <w:p w14:paraId="5BF4A559" w14:textId="77777777" w:rsidR="0077287B" w:rsidRDefault="0077287B"/>
        </w:tc>
        <w:tc>
          <w:tcPr>
            <w:tcW w:w="2310" w:type="pct"/>
            <w:vMerge/>
          </w:tcPr>
          <w:p w14:paraId="53782691" w14:textId="77777777" w:rsidR="0077287B" w:rsidRDefault="0077287B"/>
        </w:tc>
        <w:tc>
          <w:tcPr>
            <w:tcW w:w="2310" w:type="pct"/>
            <w:shd w:val="clear" w:color="auto" w:fill="FFFFFF"/>
            <w:tcMar>
              <w:top w:w="40" w:type="dxa"/>
              <w:left w:w="200" w:type="dxa"/>
              <w:bottom w:w="40" w:type="dxa"/>
              <w:right w:w="200" w:type="dxa"/>
            </w:tcMar>
            <w:vAlign w:val="center"/>
          </w:tcPr>
          <w:p w14:paraId="436C5D58"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F45DC8D" w14:textId="77777777" w:rsidR="0077287B" w:rsidRDefault="00E03954">
            <w:pPr>
              <w:jc w:val="center"/>
            </w:pPr>
            <w:r>
              <w:rPr>
                <w:rFonts w:eastAsia="Times New Roman" w:cs="Times New Roman"/>
                <w:sz w:val="22"/>
              </w:rPr>
              <w:t>12,0000</w:t>
            </w:r>
          </w:p>
        </w:tc>
        <w:tc>
          <w:tcPr>
            <w:tcW w:w="2310" w:type="pct"/>
            <w:shd w:val="clear" w:color="auto" w:fill="FFFFFF"/>
            <w:tcMar>
              <w:top w:w="40" w:type="dxa"/>
              <w:left w:w="200" w:type="dxa"/>
              <w:bottom w:w="40" w:type="dxa"/>
              <w:right w:w="200" w:type="dxa"/>
            </w:tcMar>
            <w:vAlign w:val="center"/>
          </w:tcPr>
          <w:p w14:paraId="262AD010" w14:textId="77777777" w:rsidR="0077287B" w:rsidRDefault="00E03954">
            <w:pPr>
              <w:jc w:val="center"/>
            </w:pPr>
            <w:r>
              <w:rPr>
                <w:rFonts w:eastAsia="Times New Roman" w:cs="Times New Roman"/>
                <w:sz w:val="22"/>
              </w:rPr>
              <w:t>12,0000</w:t>
            </w:r>
          </w:p>
        </w:tc>
        <w:tc>
          <w:tcPr>
            <w:tcW w:w="2310" w:type="pct"/>
            <w:shd w:val="clear" w:color="auto" w:fill="FFFFFF"/>
            <w:tcMar>
              <w:top w:w="40" w:type="dxa"/>
              <w:left w:w="200" w:type="dxa"/>
              <w:bottom w:w="40" w:type="dxa"/>
              <w:right w:w="200" w:type="dxa"/>
            </w:tcMar>
            <w:vAlign w:val="center"/>
          </w:tcPr>
          <w:p w14:paraId="537CAA30" w14:textId="77777777" w:rsidR="0077287B" w:rsidRDefault="00E03954">
            <w:pPr>
              <w:jc w:val="center"/>
            </w:pPr>
            <w:r>
              <w:rPr>
                <w:rFonts w:eastAsia="Times New Roman" w:cs="Times New Roman"/>
                <w:sz w:val="22"/>
              </w:rPr>
              <w:t>12,0000</w:t>
            </w:r>
          </w:p>
        </w:tc>
        <w:tc>
          <w:tcPr>
            <w:tcW w:w="2310" w:type="pct"/>
            <w:shd w:val="clear" w:color="auto" w:fill="FFFFFF"/>
            <w:tcMar>
              <w:top w:w="40" w:type="dxa"/>
              <w:left w:w="200" w:type="dxa"/>
              <w:bottom w:w="40" w:type="dxa"/>
              <w:right w:w="200" w:type="dxa"/>
            </w:tcMar>
            <w:vAlign w:val="center"/>
          </w:tcPr>
          <w:p w14:paraId="7099CC00" w14:textId="77777777" w:rsidR="0077287B" w:rsidRDefault="00E03954">
            <w:pPr>
              <w:jc w:val="center"/>
            </w:pPr>
            <w:r>
              <w:rPr>
                <w:rFonts w:eastAsia="Times New Roman" w:cs="Times New Roman"/>
                <w:sz w:val="22"/>
              </w:rPr>
              <w:t>12,0000</w:t>
            </w:r>
          </w:p>
        </w:tc>
        <w:tc>
          <w:tcPr>
            <w:tcW w:w="2310" w:type="pct"/>
            <w:shd w:val="clear" w:color="auto" w:fill="FFFFFF"/>
            <w:tcMar>
              <w:top w:w="40" w:type="dxa"/>
              <w:left w:w="200" w:type="dxa"/>
              <w:bottom w:w="40" w:type="dxa"/>
              <w:right w:w="200" w:type="dxa"/>
            </w:tcMar>
            <w:vAlign w:val="center"/>
          </w:tcPr>
          <w:p w14:paraId="573410AA" w14:textId="77777777" w:rsidR="0077287B" w:rsidRDefault="00E03954">
            <w:pPr>
              <w:jc w:val="center"/>
            </w:pPr>
            <w:r>
              <w:rPr>
                <w:rFonts w:eastAsia="Times New Roman" w:cs="Times New Roman"/>
                <w:sz w:val="22"/>
              </w:rPr>
              <w:t>12,0000</w:t>
            </w:r>
          </w:p>
        </w:tc>
        <w:tc>
          <w:tcPr>
            <w:tcW w:w="2310" w:type="pct"/>
            <w:shd w:val="clear" w:color="auto" w:fill="FFFFFF"/>
            <w:tcMar>
              <w:top w:w="40" w:type="dxa"/>
              <w:left w:w="200" w:type="dxa"/>
              <w:bottom w:w="40" w:type="dxa"/>
              <w:right w:w="200" w:type="dxa"/>
            </w:tcMar>
            <w:vAlign w:val="center"/>
          </w:tcPr>
          <w:p w14:paraId="03701C8F" w14:textId="77777777" w:rsidR="0077287B" w:rsidRDefault="00E03954">
            <w:pPr>
              <w:jc w:val="center"/>
            </w:pPr>
            <w:r>
              <w:rPr>
                <w:rFonts w:eastAsia="Times New Roman" w:cs="Times New Roman"/>
                <w:sz w:val="22"/>
              </w:rPr>
              <w:t>12,0000</w:t>
            </w:r>
          </w:p>
        </w:tc>
        <w:tc>
          <w:tcPr>
            <w:tcW w:w="2310" w:type="pct"/>
            <w:shd w:val="clear" w:color="auto" w:fill="FFFFFF"/>
            <w:tcMar>
              <w:top w:w="40" w:type="dxa"/>
              <w:left w:w="200" w:type="dxa"/>
              <w:bottom w:w="40" w:type="dxa"/>
              <w:right w:w="200" w:type="dxa"/>
            </w:tcMar>
            <w:vAlign w:val="center"/>
          </w:tcPr>
          <w:p w14:paraId="7F044268" w14:textId="77777777" w:rsidR="0077287B" w:rsidRDefault="00E03954">
            <w:pPr>
              <w:jc w:val="center"/>
            </w:pPr>
            <w:r>
              <w:rPr>
                <w:rFonts w:eastAsia="Times New Roman" w:cs="Times New Roman"/>
                <w:sz w:val="22"/>
              </w:rPr>
              <w:t>12,0000</w:t>
            </w:r>
          </w:p>
        </w:tc>
      </w:tr>
      <w:tr w:rsidR="0077287B" w14:paraId="14B8792C" w14:textId="77777777">
        <w:trPr>
          <w:jc w:val="center"/>
        </w:trPr>
        <w:tc>
          <w:tcPr>
            <w:tcW w:w="2310" w:type="pct"/>
            <w:vMerge w:val="restart"/>
            <w:shd w:val="clear" w:color="auto" w:fill="FFFFFF"/>
            <w:tcMar>
              <w:top w:w="40" w:type="dxa"/>
              <w:left w:w="200" w:type="dxa"/>
              <w:bottom w:w="40" w:type="dxa"/>
              <w:right w:w="200" w:type="dxa"/>
            </w:tcMar>
            <w:vAlign w:val="center"/>
          </w:tcPr>
          <w:p w14:paraId="5043029A" w14:textId="77777777" w:rsidR="0077287B" w:rsidRDefault="00E03954">
            <w:r>
              <w:rPr>
                <w:rFonts w:eastAsia="Times New Roman" w:cs="Times New Roman"/>
                <w:sz w:val="22"/>
              </w:rPr>
              <w:t>Котельная №42-32 детского сада</w:t>
            </w:r>
          </w:p>
        </w:tc>
        <w:tc>
          <w:tcPr>
            <w:tcW w:w="2310" w:type="pct"/>
            <w:shd w:val="clear" w:color="auto" w:fill="FFFFFF"/>
            <w:tcMar>
              <w:top w:w="40" w:type="dxa"/>
              <w:left w:w="200" w:type="dxa"/>
              <w:bottom w:w="40" w:type="dxa"/>
              <w:right w:w="200" w:type="dxa"/>
            </w:tcMar>
            <w:vAlign w:val="center"/>
          </w:tcPr>
          <w:p w14:paraId="35C7B8CB" w14:textId="77777777" w:rsidR="0077287B" w:rsidRDefault="00E03954">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4A091E56"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ADD93DF" w14:textId="77777777" w:rsidR="0077287B" w:rsidRDefault="00E03954">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017EA88F" w14:textId="77777777" w:rsidR="0077287B" w:rsidRDefault="00E03954">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7315218E" w14:textId="77777777" w:rsidR="0077287B" w:rsidRDefault="00E03954">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0CB539DA" w14:textId="77777777" w:rsidR="0077287B" w:rsidRDefault="00E03954">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1F79298D" w14:textId="77777777" w:rsidR="0077287B" w:rsidRDefault="00E03954">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063BD966" w14:textId="77777777" w:rsidR="0077287B" w:rsidRDefault="00E03954">
            <w:pPr>
              <w:jc w:val="center"/>
            </w:pPr>
            <w:r>
              <w:rPr>
                <w:rFonts w:eastAsia="Times New Roman" w:cs="Times New Roman"/>
                <w:sz w:val="22"/>
              </w:rPr>
              <w:t>0,0680</w:t>
            </w:r>
          </w:p>
        </w:tc>
        <w:tc>
          <w:tcPr>
            <w:tcW w:w="2310" w:type="pct"/>
            <w:shd w:val="clear" w:color="auto" w:fill="FFFFFF"/>
            <w:tcMar>
              <w:top w:w="40" w:type="dxa"/>
              <w:left w:w="200" w:type="dxa"/>
              <w:bottom w:w="40" w:type="dxa"/>
              <w:right w:w="200" w:type="dxa"/>
            </w:tcMar>
            <w:vAlign w:val="center"/>
          </w:tcPr>
          <w:p w14:paraId="410FC2FF" w14:textId="77777777" w:rsidR="0077287B" w:rsidRDefault="00E03954">
            <w:pPr>
              <w:jc w:val="center"/>
            </w:pPr>
            <w:r>
              <w:rPr>
                <w:rFonts w:eastAsia="Times New Roman" w:cs="Times New Roman"/>
                <w:sz w:val="22"/>
              </w:rPr>
              <w:t>0,0680</w:t>
            </w:r>
          </w:p>
        </w:tc>
      </w:tr>
      <w:tr w:rsidR="0077287B" w14:paraId="40AC24D8" w14:textId="77777777">
        <w:trPr>
          <w:jc w:val="center"/>
        </w:trPr>
        <w:tc>
          <w:tcPr>
            <w:tcW w:w="2310" w:type="pct"/>
            <w:vMerge/>
          </w:tcPr>
          <w:p w14:paraId="040D39DF" w14:textId="77777777" w:rsidR="0077287B" w:rsidRDefault="0077287B"/>
        </w:tc>
        <w:tc>
          <w:tcPr>
            <w:tcW w:w="2310" w:type="pct"/>
            <w:shd w:val="clear" w:color="auto" w:fill="FFFFFF"/>
            <w:tcMar>
              <w:top w:w="40" w:type="dxa"/>
              <w:left w:w="200" w:type="dxa"/>
              <w:bottom w:w="40" w:type="dxa"/>
              <w:right w:w="200" w:type="dxa"/>
            </w:tcMar>
            <w:vAlign w:val="center"/>
          </w:tcPr>
          <w:p w14:paraId="0A71CBEC" w14:textId="77777777" w:rsidR="0077287B" w:rsidRDefault="00E03954">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4AA8E125"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BD21C10" w14:textId="77777777" w:rsidR="0077287B" w:rsidRDefault="00E03954">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568B6090" w14:textId="77777777" w:rsidR="0077287B" w:rsidRDefault="00E03954">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3C044A7B" w14:textId="77777777" w:rsidR="0077287B" w:rsidRDefault="00E03954">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0BAA262E" w14:textId="77777777" w:rsidR="0077287B" w:rsidRDefault="00E03954">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19876FDB" w14:textId="77777777" w:rsidR="0077287B" w:rsidRDefault="00E03954">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7BDAE06C" w14:textId="77777777" w:rsidR="0077287B" w:rsidRDefault="00E03954">
            <w:pPr>
              <w:jc w:val="center"/>
            </w:pPr>
            <w:r>
              <w:rPr>
                <w:rFonts w:eastAsia="Times New Roman" w:cs="Times New Roman"/>
                <w:sz w:val="22"/>
              </w:rPr>
              <w:t>0,0660</w:t>
            </w:r>
          </w:p>
        </w:tc>
        <w:tc>
          <w:tcPr>
            <w:tcW w:w="2310" w:type="pct"/>
            <w:shd w:val="clear" w:color="auto" w:fill="FFFFFF"/>
            <w:tcMar>
              <w:top w:w="40" w:type="dxa"/>
              <w:left w:w="200" w:type="dxa"/>
              <w:bottom w:w="40" w:type="dxa"/>
              <w:right w:w="200" w:type="dxa"/>
            </w:tcMar>
            <w:vAlign w:val="center"/>
          </w:tcPr>
          <w:p w14:paraId="16E09476" w14:textId="77777777" w:rsidR="0077287B" w:rsidRDefault="00E03954">
            <w:pPr>
              <w:jc w:val="center"/>
            </w:pPr>
            <w:r>
              <w:rPr>
                <w:rFonts w:eastAsia="Times New Roman" w:cs="Times New Roman"/>
                <w:sz w:val="22"/>
              </w:rPr>
              <w:t>0,0660</w:t>
            </w:r>
          </w:p>
        </w:tc>
      </w:tr>
      <w:tr w:rsidR="0077287B" w14:paraId="54B5CB77" w14:textId="77777777">
        <w:trPr>
          <w:jc w:val="center"/>
        </w:trPr>
        <w:tc>
          <w:tcPr>
            <w:tcW w:w="2310" w:type="pct"/>
            <w:vMerge/>
          </w:tcPr>
          <w:p w14:paraId="270E523B" w14:textId="77777777" w:rsidR="0077287B" w:rsidRDefault="0077287B"/>
        </w:tc>
        <w:tc>
          <w:tcPr>
            <w:tcW w:w="2310" w:type="pct"/>
            <w:shd w:val="clear" w:color="auto" w:fill="FFFFFF"/>
            <w:tcMar>
              <w:top w:w="40" w:type="dxa"/>
              <w:left w:w="200" w:type="dxa"/>
              <w:bottom w:w="40" w:type="dxa"/>
              <w:right w:w="200" w:type="dxa"/>
            </w:tcMar>
            <w:vAlign w:val="center"/>
          </w:tcPr>
          <w:p w14:paraId="6B755A27"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10107744"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2BC3129"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68B6DA58"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49E343C0"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2EAAF82A"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6FFF2DCF"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2B8D5423"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67E198F5" w14:textId="77777777" w:rsidR="0077287B" w:rsidRDefault="00E03954">
            <w:pPr>
              <w:jc w:val="center"/>
            </w:pPr>
            <w:r>
              <w:rPr>
                <w:rFonts w:eastAsia="Times New Roman" w:cs="Times New Roman"/>
                <w:sz w:val="22"/>
              </w:rPr>
              <w:t>0,0020</w:t>
            </w:r>
          </w:p>
        </w:tc>
      </w:tr>
      <w:tr w:rsidR="0077287B" w14:paraId="4AE290E0" w14:textId="77777777">
        <w:trPr>
          <w:jc w:val="center"/>
        </w:trPr>
        <w:tc>
          <w:tcPr>
            <w:tcW w:w="2310" w:type="pct"/>
            <w:vMerge/>
          </w:tcPr>
          <w:p w14:paraId="5D4B739D" w14:textId="77777777" w:rsidR="0077287B" w:rsidRDefault="0077287B"/>
        </w:tc>
        <w:tc>
          <w:tcPr>
            <w:tcW w:w="2310" w:type="pct"/>
            <w:shd w:val="clear" w:color="auto" w:fill="FFFFFF"/>
            <w:tcMar>
              <w:top w:w="40" w:type="dxa"/>
              <w:left w:w="200" w:type="dxa"/>
              <w:bottom w:w="40" w:type="dxa"/>
              <w:right w:w="200" w:type="dxa"/>
            </w:tcMar>
            <w:vAlign w:val="center"/>
          </w:tcPr>
          <w:p w14:paraId="329F30A4" w14:textId="77777777" w:rsidR="0077287B" w:rsidRDefault="00E03954">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2019DEEB"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B89A0F5" w14:textId="77777777" w:rsidR="0077287B" w:rsidRDefault="00E03954">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09F0AAB4" w14:textId="77777777" w:rsidR="0077287B" w:rsidRDefault="00E03954">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70D16ABE" w14:textId="77777777" w:rsidR="0077287B" w:rsidRDefault="00E03954">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2CF8F36F" w14:textId="77777777" w:rsidR="0077287B" w:rsidRDefault="00E03954">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659FBF44" w14:textId="77777777" w:rsidR="0077287B" w:rsidRDefault="00E03954">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3C797AA8" w14:textId="77777777" w:rsidR="0077287B" w:rsidRDefault="00E03954">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1B63488A" w14:textId="77777777" w:rsidR="0077287B" w:rsidRDefault="00E03954">
            <w:pPr>
              <w:jc w:val="center"/>
            </w:pPr>
            <w:r>
              <w:rPr>
                <w:rFonts w:eastAsia="Times New Roman" w:cs="Times New Roman"/>
                <w:sz w:val="22"/>
              </w:rPr>
              <w:t>0,0640</w:t>
            </w:r>
          </w:p>
        </w:tc>
      </w:tr>
      <w:tr w:rsidR="0077287B" w14:paraId="6F6C62B3" w14:textId="77777777">
        <w:trPr>
          <w:jc w:val="center"/>
        </w:trPr>
        <w:tc>
          <w:tcPr>
            <w:tcW w:w="2310" w:type="pct"/>
            <w:vMerge/>
          </w:tcPr>
          <w:p w14:paraId="70DCCACC" w14:textId="77777777" w:rsidR="0077287B" w:rsidRDefault="0077287B"/>
        </w:tc>
        <w:tc>
          <w:tcPr>
            <w:tcW w:w="2310" w:type="pct"/>
            <w:shd w:val="clear" w:color="auto" w:fill="FFFFFF"/>
            <w:tcMar>
              <w:top w:w="40" w:type="dxa"/>
              <w:left w:w="200" w:type="dxa"/>
              <w:bottom w:w="40" w:type="dxa"/>
              <w:right w:w="200" w:type="dxa"/>
            </w:tcMar>
            <w:vAlign w:val="center"/>
          </w:tcPr>
          <w:p w14:paraId="615CE3C0"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439A2F77"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D1BC598" w14:textId="77777777" w:rsidR="0077287B" w:rsidRDefault="00E03954">
            <w:pPr>
              <w:jc w:val="center"/>
            </w:pPr>
            <w:r>
              <w:rPr>
                <w:rFonts w:eastAsia="Times New Roman" w:cs="Times New Roman"/>
                <w:sz w:val="22"/>
              </w:rPr>
              <w:t>0,0650</w:t>
            </w:r>
          </w:p>
        </w:tc>
        <w:tc>
          <w:tcPr>
            <w:tcW w:w="2310" w:type="pct"/>
            <w:shd w:val="clear" w:color="auto" w:fill="FFFFFF"/>
            <w:tcMar>
              <w:top w:w="40" w:type="dxa"/>
              <w:left w:w="200" w:type="dxa"/>
              <w:bottom w:w="40" w:type="dxa"/>
              <w:right w:w="200" w:type="dxa"/>
            </w:tcMar>
            <w:vAlign w:val="center"/>
          </w:tcPr>
          <w:p w14:paraId="7D781821" w14:textId="77777777" w:rsidR="0077287B" w:rsidRDefault="00E03954">
            <w:pPr>
              <w:jc w:val="center"/>
            </w:pPr>
            <w:r>
              <w:rPr>
                <w:rFonts w:eastAsia="Times New Roman" w:cs="Times New Roman"/>
                <w:sz w:val="22"/>
              </w:rPr>
              <w:t>0,0650</w:t>
            </w:r>
          </w:p>
        </w:tc>
        <w:tc>
          <w:tcPr>
            <w:tcW w:w="2310" w:type="pct"/>
            <w:shd w:val="clear" w:color="auto" w:fill="FFFFFF"/>
            <w:tcMar>
              <w:top w:w="40" w:type="dxa"/>
              <w:left w:w="200" w:type="dxa"/>
              <w:bottom w:w="40" w:type="dxa"/>
              <w:right w:w="200" w:type="dxa"/>
            </w:tcMar>
            <w:vAlign w:val="center"/>
          </w:tcPr>
          <w:p w14:paraId="0342A7DF" w14:textId="77777777" w:rsidR="0077287B" w:rsidRDefault="00E03954">
            <w:pPr>
              <w:jc w:val="center"/>
            </w:pPr>
            <w:r>
              <w:rPr>
                <w:rFonts w:eastAsia="Times New Roman" w:cs="Times New Roman"/>
                <w:sz w:val="22"/>
              </w:rPr>
              <w:t>0,0650</w:t>
            </w:r>
          </w:p>
        </w:tc>
        <w:tc>
          <w:tcPr>
            <w:tcW w:w="2310" w:type="pct"/>
            <w:shd w:val="clear" w:color="auto" w:fill="FFFFFF"/>
            <w:tcMar>
              <w:top w:w="40" w:type="dxa"/>
              <w:left w:w="200" w:type="dxa"/>
              <w:bottom w:w="40" w:type="dxa"/>
              <w:right w:w="200" w:type="dxa"/>
            </w:tcMar>
            <w:vAlign w:val="center"/>
          </w:tcPr>
          <w:p w14:paraId="2F2ECF7C" w14:textId="77777777" w:rsidR="0077287B" w:rsidRDefault="00E03954">
            <w:pPr>
              <w:jc w:val="center"/>
            </w:pPr>
            <w:r>
              <w:rPr>
                <w:rFonts w:eastAsia="Times New Roman" w:cs="Times New Roman"/>
                <w:sz w:val="22"/>
              </w:rPr>
              <w:t>0,0650</w:t>
            </w:r>
          </w:p>
        </w:tc>
        <w:tc>
          <w:tcPr>
            <w:tcW w:w="2310" w:type="pct"/>
            <w:shd w:val="clear" w:color="auto" w:fill="FFFFFF"/>
            <w:tcMar>
              <w:top w:w="40" w:type="dxa"/>
              <w:left w:w="200" w:type="dxa"/>
              <w:bottom w:w="40" w:type="dxa"/>
              <w:right w:w="200" w:type="dxa"/>
            </w:tcMar>
            <w:vAlign w:val="center"/>
          </w:tcPr>
          <w:p w14:paraId="31DA87BD" w14:textId="77777777" w:rsidR="0077287B" w:rsidRDefault="00E03954">
            <w:pPr>
              <w:jc w:val="center"/>
            </w:pPr>
            <w:r>
              <w:rPr>
                <w:rFonts w:eastAsia="Times New Roman" w:cs="Times New Roman"/>
                <w:sz w:val="22"/>
              </w:rPr>
              <w:t>0,0650</w:t>
            </w:r>
          </w:p>
        </w:tc>
        <w:tc>
          <w:tcPr>
            <w:tcW w:w="2310" w:type="pct"/>
            <w:shd w:val="clear" w:color="auto" w:fill="FFFFFF"/>
            <w:tcMar>
              <w:top w:w="40" w:type="dxa"/>
              <w:left w:w="200" w:type="dxa"/>
              <w:bottom w:w="40" w:type="dxa"/>
              <w:right w:w="200" w:type="dxa"/>
            </w:tcMar>
            <w:vAlign w:val="center"/>
          </w:tcPr>
          <w:p w14:paraId="27963747" w14:textId="77777777" w:rsidR="0077287B" w:rsidRDefault="00E03954">
            <w:pPr>
              <w:jc w:val="center"/>
            </w:pPr>
            <w:r>
              <w:rPr>
                <w:rFonts w:eastAsia="Times New Roman" w:cs="Times New Roman"/>
                <w:sz w:val="22"/>
              </w:rPr>
              <w:t>0,0650</w:t>
            </w:r>
          </w:p>
        </w:tc>
        <w:tc>
          <w:tcPr>
            <w:tcW w:w="2310" w:type="pct"/>
            <w:shd w:val="clear" w:color="auto" w:fill="FFFFFF"/>
            <w:tcMar>
              <w:top w:w="40" w:type="dxa"/>
              <w:left w:w="200" w:type="dxa"/>
              <w:bottom w:w="40" w:type="dxa"/>
              <w:right w:w="200" w:type="dxa"/>
            </w:tcMar>
            <w:vAlign w:val="center"/>
          </w:tcPr>
          <w:p w14:paraId="48D35B8F" w14:textId="77777777" w:rsidR="0077287B" w:rsidRDefault="00E03954">
            <w:pPr>
              <w:jc w:val="center"/>
            </w:pPr>
            <w:r>
              <w:rPr>
                <w:rFonts w:eastAsia="Times New Roman" w:cs="Times New Roman"/>
                <w:sz w:val="22"/>
              </w:rPr>
              <w:t>0,0650</w:t>
            </w:r>
          </w:p>
        </w:tc>
      </w:tr>
      <w:tr w:rsidR="0077287B" w14:paraId="0514CA79" w14:textId="77777777">
        <w:trPr>
          <w:jc w:val="center"/>
        </w:trPr>
        <w:tc>
          <w:tcPr>
            <w:tcW w:w="2310" w:type="pct"/>
            <w:vMerge/>
          </w:tcPr>
          <w:p w14:paraId="2C13607E" w14:textId="77777777" w:rsidR="0077287B" w:rsidRDefault="0077287B"/>
        </w:tc>
        <w:tc>
          <w:tcPr>
            <w:tcW w:w="2310" w:type="pct"/>
            <w:shd w:val="clear" w:color="auto" w:fill="FFFFFF"/>
            <w:tcMar>
              <w:top w:w="40" w:type="dxa"/>
              <w:left w:w="200" w:type="dxa"/>
              <w:bottom w:w="40" w:type="dxa"/>
              <w:right w:w="200" w:type="dxa"/>
            </w:tcMar>
            <w:vAlign w:val="center"/>
          </w:tcPr>
          <w:p w14:paraId="7E69982A"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33FF6DA8"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91E9D2C" w14:textId="77777777" w:rsidR="0077287B" w:rsidRDefault="00E03954">
            <w:pPr>
              <w:jc w:val="center"/>
            </w:pPr>
            <w:r>
              <w:rPr>
                <w:rFonts w:eastAsia="Times New Roman" w:cs="Times New Roman"/>
                <w:sz w:val="22"/>
              </w:rPr>
              <w:t>0,0010</w:t>
            </w:r>
          </w:p>
        </w:tc>
        <w:tc>
          <w:tcPr>
            <w:tcW w:w="2310" w:type="pct"/>
            <w:shd w:val="clear" w:color="auto" w:fill="FFFFFF"/>
            <w:tcMar>
              <w:top w:w="40" w:type="dxa"/>
              <w:left w:w="200" w:type="dxa"/>
              <w:bottom w:w="40" w:type="dxa"/>
              <w:right w:w="200" w:type="dxa"/>
            </w:tcMar>
            <w:vAlign w:val="center"/>
          </w:tcPr>
          <w:p w14:paraId="56808457" w14:textId="77777777" w:rsidR="0077287B" w:rsidRDefault="00E03954">
            <w:pPr>
              <w:jc w:val="center"/>
            </w:pPr>
            <w:r>
              <w:rPr>
                <w:rFonts w:eastAsia="Times New Roman" w:cs="Times New Roman"/>
                <w:sz w:val="22"/>
              </w:rPr>
              <w:t>0,0010</w:t>
            </w:r>
          </w:p>
        </w:tc>
        <w:tc>
          <w:tcPr>
            <w:tcW w:w="2310" w:type="pct"/>
            <w:shd w:val="clear" w:color="auto" w:fill="FFFFFF"/>
            <w:tcMar>
              <w:top w:w="40" w:type="dxa"/>
              <w:left w:w="200" w:type="dxa"/>
              <w:bottom w:w="40" w:type="dxa"/>
              <w:right w:w="200" w:type="dxa"/>
            </w:tcMar>
            <w:vAlign w:val="center"/>
          </w:tcPr>
          <w:p w14:paraId="1B61D1E7" w14:textId="77777777" w:rsidR="0077287B" w:rsidRDefault="00E03954">
            <w:pPr>
              <w:jc w:val="center"/>
            </w:pPr>
            <w:r>
              <w:rPr>
                <w:rFonts w:eastAsia="Times New Roman" w:cs="Times New Roman"/>
                <w:sz w:val="22"/>
              </w:rPr>
              <w:t>0,0010</w:t>
            </w:r>
          </w:p>
        </w:tc>
        <w:tc>
          <w:tcPr>
            <w:tcW w:w="2310" w:type="pct"/>
            <w:shd w:val="clear" w:color="auto" w:fill="FFFFFF"/>
            <w:tcMar>
              <w:top w:w="40" w:type="dxa"/>
              <w:left w:w="200" w:type="dxa"/>
              <w:bottom w:w="40" w:type="dxa"/>
              <w:right w:w="200" w:type="dxa"/>
            </w:tcMar>
            <w:vAlign w:val="center"/>
          </w:tcPr>
          <w:p w14:paraId="12BE4BA9" w14:textId="77777777" w:rsidR="0077287B" w:rsidRDefault="00E03954">
            <w:pPr>
              <w:jc w:val="center"/>
            </w:pPr>
            <w:r>
              <w:rPr>
                <w:rFonts w:eastAsia="Times New Roman" w:cs="Times New Roman"/>
                <w:sz w:val="22"/>
              </w:rPr>
              <w:t>0,0010</w:t>
            </w:r>
          </w:p>
        </w:tc>
        <w:tc>
          <w:tcPr>
            <w:tcW w:w="2310" w:type="pct"/>
            <w:shd w:val="clear" w:color="auto" w:fill="FFFFFF"/>
            <w:tcMar>
              <w:top w:w="40" w:type="dxa"/>
              <w:left w:w="200" w:type="dxa"/>
              <w:bottom w:w="40" w:type="dxa"/>
              <w:right w:w="200" w:type="dxa"/>
            </w:tcMar>
            <w:vAlign w:val="center"/>
          </w:tcPr>
          <w:p w14:paraId="29694379" w14:textId="77777777" w:rsidR="0077287B" w:rsidRDefault="00E03954">
            <w:pPr>
              <w:jc w:val="center"/>
            </w:pPr>
            <w:r>
              <w:rPr>
                <w:rFonts w:eastAsia="Times New Roman" w:cs="Times New Roman"/>
                <w:sz w:val="22"/>
              </w:rPr>
              <w:t>0,0010</w:t>
            </w:r>
          </w:p>
        </w:tc>
        <w:tc>
          <w:tcPr>
            <w:tcW w:w="2310" w:type="pct"/>
            <w:shd w:val="clear" w:color="auto" w:fill="FFFFFF"/>
            <w:tcMar>
              <w:top w:w="40" w:type="dxa"/>
              <w:left w:w="200" w:type="dxa"/>
              <w:bottom w:w="40" w:type="dxa"/>
              <w:right w:w="200" w:type="dxa"/>
            </w:tcMar>
            <w:vAlign w:val="center"/>
          </w:tcPr>
          <w:p w14:paraId="464E51D2" w14:textId="77777777" w:rsidR="0077287B" w:rsidRDefault="00E03954">
            <w:pPr>
              <w:jc w:val="center"/>
            </w:pPr>
            <w:r>
              <w:rPr>
                <w:rFonts w:eastAsia="Times New Roman" w:cs="Times New Roman"/>
                <w:sz w:val="22"/>
              </w:rPr>
              <w:t>0,0010</w:t>
            </w:r>
          </w:p>
        </w:tc>
        <w:tc>
          <w:tcPr>
            <w:tcW w:w="2310" w:type="pct"/>
            <w:shd w:val="clear" w:color="auto" w:fill="FFFFFF"/>
            <w:tcMar>
              <w:top w:w="40" w:type="dxa"/>
              <w:left w:w="200" w:type="dxa"/>
              <w:bottom w:w="40" w:type="dxa"/>
              <w:right w:w="200" w:type="dxa"/>
            </w:tcMar>
            <w:vAlign w:val="center"/>
          </w:tcPr>
          <w:p w14:paraId="45A5CF76" w14:textId="77777777" w:rsidR="0077287B" w:rsidRDefault="00E03954">
            <w:pPr>
              <w:jc w:val="center"/>
            </w:pPr>
            <w:r>
              <w:rPr>
                <w:rFonts w:eastAsia="Times New Roman" w:cs="Times New Roman"/>
                <w:sz w:val="22"/>
              </w:rPr>
              <w:t>0,0010</w:t>
            </w:r>
          </w:p>
        </w:tc>
      </w:tr>
      <w:tr w:rsidR="0077287B" w14:paraId="506B8275" w14:textId="77777777">
        <w:trPr>
          <w:jc w:val="center"/>
        </w:trPr>
        <w:tc>
          <w:tcPr>
            <w:tcW w:w="2310" w:type="pct"/>
            <w:vMerge/>
          </w:tcPr>
          <w:p w14:paraId="09A826F4" w14:textId="77777777" w:rsidR="0077287B" w:rsidRDefault="0077287B"/>
        </w:tc>
        <w:tc>
          <w:tcPr>
            <w:tcW w:w="2310" w:type="pct"/>
            <w:vMerge w:val="restart"/>
            <w:shd w:val="clear" w:color="auto" w:fill="FFFFFF"/>
            <w:tcMar>
              <w:top w:w="40" w:type="dxa"/>
              <w:left w:w="200" w:type="dxa"/>
              <w:bottom w:w="40" w:type="dxa"/>
              <w:right w:w="200" w:type="dxa"/>
            </w:tcMar>
            <w:vAlign w:val="center"/>
          </w:tcPr>
          <w:p w14:paraId="12EB0B73"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5E230614"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0AD1C2A"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0C1E2425"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7B5D4B59"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45208B9B"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0C989BB1"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55999BBB"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00F84B40" w14:textId="77777777" w:rsidR="0077287B" w:rsidRDefault="00E03954">
            <w:pPr>
              <w:jc w:val="center"/>
            </w:pPr>
            <w:r>
              <w:rPr>
                <w:rFonts w:eastAsia="Times New Roman" w:cs="Times New Roman"/>
                <w:sz w:val="22"/>
              </w:rPr>
              <w:t>-0,0020</w:t>
            </w:r>
          </w:p>
        </w:tc>
      </w:tr>
      <w:tr w:rsidR="0077287B" w14:paraId="16C5346B" w14:textId="77777777">
        <w:trPr>
          <w:jc w:val="center"/>
        </w:trPr>
        <w:tc>
          <w:tcPr>
            <w:tcW w:w="2310" w:type="pct"/>
            <w:vMerge/>
          </w:tcPr>
          <w:p w14:paraId="4778A2CA" w14:textId="77777777" w:rsidR="0077287B" w:rsidRDefault="0077287B"/>
        </w:tc>
        <w:tc>
          <w:tcPr>
            <w:tcW w:w="2310" w:type="pct"/>
            <w:vMerge/>
          </w:tcPr>
          <w:p w14:paraId="7A09EDFB" w14:textId="77777777" w:rsidR="0077287B" w:rsidRDefault="0077287B"/>
        </w:tc>
        <w:tc>
          <w:tcPr>
            <w:tcW w:w="2310" w:type="pct"/>
            <w:shd w:val="clear" w:color="auto" w:fill="FFFFFF"/>
            <w:tcMar>
              <w:top w:w="40" w:type="dxa"/>
              <w:left w:w="200" w:type="dxa"/>
              <w:bottom w:w="40" w:type="dxa"/>
              <w:right w:w="200" w:type="dxa"/>
            </w:tcMar>
            <w:vAlign w:val="center"/>
          </w:tcPr>
          <w:p w14:paraId="69FBA4C7"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5ED4406" w14:textId="77777777" w:rsidR="0077287B" w:rsidRDefault="00E03954">
            <w:pPr>
              <w:jc w:val="center"/>
            </w:pPr>
            <w:r>
              <w:rPr>
                <w:rFonts w:eastAsia="Times New Roman" w:cs="Times New Roman"/>
                <w:sz w:val="22"/>
              </w:rPr>
              <w:t>-3,0303</w:t>
            </w:r>
          </w:p>
        </w:tc>
        <w:tc>
          <w:tcPr>
            <w:tcW w:w="2310" w:type="pct"/>
            <w:shd w:val="clear" w:color="auto" w:fill="FFFFFF"/>
            <w:tcMar>
              <w:top w:w="40" w:type="dxa"/>
              <w:left w:w="200" w:type="dxa"/>
              <w:bottom w:w="40" w:type="dxa"/>
              <w:right w:w="200" w:type="dxa"/>
            </w:tcMar>
            <w:vAlign w:val="center"/>
          </w:tcPr>
          <w:p w14:paraId="2A57A34D" w14:textId="77777777" w:rsidR="0077287B" w:rsidRDefault="00E03954">
            <w:pPr>
              <w:jc w:val="center"/>
            </w:pPr>
            <w:r>
              <w:rPr>
                <w:rFonts w:eastAsia="Times New Roman" w:cs="Times New Roman"/>
                <w:sz w:val="22"/>
              </w:rPr>
              <w:t>-3,0303</w:t>
            </w:r>
          </w:p>
        </w:tc>
        <w:tc>
          <w:tcPr>
            <w:tcW w:w="2310" w:type="pct"/>
            <w:shd w:val="clear" w:color="auto" w:fill="FFFFFF"/>
            <w:tcMar>
              <w:top w:w="40" w:type="dxa"/>
              <w:left w:w="200" w:type="dxa"/>
              <w:bottom w:w="40" w:type="dxa"/>
              <w:right w:w="200" w:type="dxa"/>
            </w:tcMar>
            <w:vAlign w:val="center"/>
          </w:tcPr>
          <w:p w14:paraId="7F208408" w14:textId="77777777" w:rsidR="0077287B" w:rsidRDefault="00E03954">
            <w:pPr>
              <w:jc w:val="center"/>
            </w:pPr>
            <w:r>
              <w:rPr>
                <w:rFonts w:eastAsia="Times New Roman" w:cs="Times New Roman"/>
                <w:sz w:val="22"/>
              </w:rPr>
              <w:t>-3,0303</w:t>
            </w:r>
          </w:p>
        </w:tc>
        <w:tc>
          <w:tcPr>
            <w:tcW w:w="2310" w:type="pct"/>
            <w:shd w:val="clear" w:color="auto" w:fill="FFFFFF"/>
            <w:tcMar>
              <w:top w:w="40" w:type="dxa"/>
              <w:left w:w="200" w:type="dxa"/>
              <w:bottom w:w="40" w:type="dxa"/>
              <w:right w:w="200" w:type="dxa"/>
            </w:tcMar>
            <w:vAlign w:val="center"/>
          </w:tcPr>
          <w:p w14:paraId="1D76168D" w14:textId="77777777" w:rsidR="0077287B" w:rsidRDefault="00E03954">
            <w:pPr>
              <w:jc w:val="center"/>
            </w:pPr>
            <w:r>
              <w:rPr>
                <w:rFonts w:eastAsia="Times New Roman" w:cs="Times New Roman"/>
                <w:sz w:val="22"/>
              </w:rPr>
              <w:t>-3,0303</w:t>
            </w:r>
          </w:p>
        </w:tc>
        <w:tc>
          <w:tcPr>
            <w:tcW w:w="2310" w:type="pct"/>
            <w:shd w:val="clear" w:color="auto" w:fill="FFFFFF"/>
            <w:tcMar>
              <w:top w:w="40" w:type="dxa"/>
              <w:left w:w="200" w:type="dxa"/>
              <w:bottom w:w="40" w:type="dxa"/>
              <w:right w:w="200" w:type="dxa"/>
            </w:tcMar>
            <w:vAlign w:val="center"/>
          </w:tcPr>
          <w:p w14:paraId="564BEB93" w14:textId="77777777" w:rsidR="0077287B" w:rsidRDefault="00E03954">
            <w:pPr>
              <w:jc w:val="center"/>
            </w:pPr>
            <w:r>
              <w:rPr>
                <w:rFonts w:eastAsia="Times New Roman" w:cs="Times New Roman"/>
                <w:sz w:val="22"/>
              </w:rPr>
              <w:t>-3,0303</w:t>
            </w:r>
          </w:p>
        </w:tc>
        <w:tc>
          <w:tcPr>
            <w:tcW w:w="2310" w:type="pct"/>
            <w:shd w:val="clear" w:color="auto" w:fill="FFFFFF"/>
            <w:tcMar>
              <w:top w:w="40" w:type="dxa"/>
              <w:left w:w="200" w:type="dxa"/>
              <w:bottom w:w="40" w:type="dxa"/>
              <w:right w:w="200" w:type="dxa"/>
            </w:tcMar>
            <w:vAlign w:val="center"/>
          </w:tcPr>
          <w:p w14:paraId="399943C4" w14:textId="77777777" w:rsidR="0077287B" w:rsidRDefault="00E03954">
            <w:pPr>
              <w:jc w:val="center"/>
            </w:pPr>
            <w:r>
              <w:rPr>
                <w:rFonts w:eastAsia="Times New Roman" w:cs="Times New Roman"/>
                <w:sz w:val="22"/>
              </w:rPr>
              <w:t>-3,0303</w:t>
            </w:r>
          </w:p>
        </w:tc>
        <w:tc>
          <w:tcPr>
            <w:tcW w:w="2310" w:type="pct"/>
            <w:shd w:val="clear" w:color="auto" w:fill="FFFFFF"/>
            <w:tcMar>
              <w:top w:w="40" w:type="dxa"/>
              <w:left w:w="200" w:type="dxa"/>
              <w:bottom w:w="40" w:type="dxa"/>
              <w:right w:w="200" w:type="dxa"/>
            </w:tcMar>
            <w:vAlign w:val="center"/>
          </w:tcPr>
          <w:p w14:paraId="47C9761E" w14:textId="77777777" w:rsidR="0077287B" w:rsidRDefault="00E03954">
            <w:pPr>
              <w:jc w:val="center"/>
            </w:pPr>
            <w:r>
              <w:rPr>
                <w:rFonts w:eastAsia="Times New Roman" w:cs="Times New Roman"/>
                <w:sz w:val="22"/>
              </w:rPr>
              <w:t>-3,0303</w:t>
            </w:r>
          </w:p>
        </w:tc>
      </w:tr>
      <w:tr w:rsidR="0077287B" w14:paraId="7E59C7E8" w14:textId="77777777">
        <w:trPr>
          <w:jc w:val="center"/>
        </w:trPr>
        <w:tc>
          <w:tcPr>
            <w:tcW w:w="2310" w:type="pct"/>
            <w:vMerge w:val="restart"/>
            <w:shd w:val="clear" w:color="auto" w:fill="FFFFFF"/>
            <w:tcMar>
              <w:top w:w="40" w:type="dxa"/>
              <w:left w:w="200" w:type="dxa"/>
              <w:bottom w:w="40" w:type="dxa"/>
              <w:right w:w="200" w:type="dxa"/>
            </w:tcMar>
            <w:vAlign w:val="center"/>
          </w:tcPr>
          <w:p w14:paraId="2678A658" w14:textId="77777777" w:rsidR="0077287B" w:rsidRDefault="00E03954">
            <w:r>
              <w:rPr>
                <w:rFonts w:eastAsia="Times New Roman" w:cs="Times New Roman"/>
                <w:sz w:val="22"/>
              </w:rPr>
              <w:t>Котельная №42-33 детского сада</w:t>
            </w:r>
          </w:p>
        </w:tc>
        <w:tc>
          <w:tcPr>
            <w:tcW w:w="2310" w:type="pct"/>
            <w:shd w:val="clear" w:color="auto" w:fill="FFFFFF"/>
            <w:tcMar>
              <w:top w:w="40" w:type="dxa"/>
              <w:left w:w="200" w:type="dxa"/>
              <w:bottom w:w="40" w:type="dxa"/>
              <w:right w:w="200" w:type="dxa"/>
            </w:tcMar>
            <w:vAlign w:val="center"/>
          </w:tcPr>
          <w:p w14:paraId="7D923DA8" w14:textId="77777777" w:rsidR="0077287B" w:rsidRDefault="00E03954">
            <w:r>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6E543F01"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101F5A3" w14:textId="77777777" w:rsidR="0077287B" w:rsidRDefault="00E03954">
            <w:pPr>
              <w:jc w:val="center"/>
            </w:pPr>
            <w:r>
              <w:rPr>
                <w:rFonts w:eastAsia="Times New Roman" w:cs="Times New Roman"/>
                <w:sz w:val="22"/>
              </w:rPr>
              <w:t>0,3100</w:t>
            </w:r>
          </w:p>
        </w:tc>
        <w:tc>
          <w:tcPr>
            <w:tcW w:w="2310" w:type="pct"/>
            <w:shd w:val="clear" w:color="auto" w:fill="FFFFFF"/>
            <w:tcMar>
              <w:top w:w="40" w:type="dxa"/>
              <w:left w:w="200" w:type="dxa"/>
              <w:bottom w:w="40" w:type="dxa"/>
              <w:right w:w="200" w:type="dxa"/>
            </w:tcMar>
            <w:vAlign w:val="center"/>
          </w:tcPr>
          <w:p w14:paraId="333933D3" w14:textId="77777777" w:rsidR="0077287B" w:rsidRDefault="00E03954">
            <w:pPr>
              <w:jc w:val="center"/>
            </w:pPr>
            <w:r>
              <w:rPr>
                <w:rFonts w:eastAsia="Times New Roman" w:cs="Times New Roman"/>
                <w:sz w:val="22"/>
              </w:rPr>
              <w:t>0,3100</w:t>
            </w:r>
          </w:p>
        </w:tc>
        <w:tc>
          <w:tcPr>
            <w:tcW w:w="2310" w:type="pct"/>
            <w:shd w:val="clear" w:color="auto" w:fill="FFFFFF"/>
            <w:tcMar>
              <w:top w:w="40" w:type="dxa"/>
              <w:left w:w="200" w:type="dxa"/>
              <w:bottom w:w="40" w:type="dxa"/>
              <w:right w:w="200" w:type="dxa"/>
            </w:tcMar>
            <w:vAlign w:val="center"/>
          </w:tcPr>
          <w:p w14:paraId="3485F5AD" w14:textId="77777777" w:rsidR="0077287B" w:rsidRDefault="00E03954">
            <w:pPr>
              <w:jc w:val="center"/>
            </w:pPr>
            <w:r>
              <w:rPr>
                <w:rFonts w:eastAsia="Times New Roman" w:cs="Times New Roman"/>
                <w:sz w:val="22"/>
              </w:rPr>
              <w:t>0,3100</w:t>
            </w:r>
          </w:p>
        </w:tc>
        <w:tc>
          <w:tcPr>
            <w:tcW w:w="2310" w:type="pct"/>
            <w:shd w:val="clear" w:color="auto" w:fill="FFFFFF"/>
            <w:tcMar>
              <w:top w:w="40" w:type="dxa"/>
              <w:left w:w="200" w:type="dxa"/>
              <w:bottom w:w="40" w:type="dxa"/>
              <w:right w:w="200" w:type="dxa"/>
            </w:tcMar>
            <w:vAlign w:val="center"/>
          </w:tcPr>
          <w:p w14:paraId="122EC764" w14:textId="77777777" w:rsidR="0077287B" w:rsidRDefault="00E03954">
            <w:pPr>
              <w:jc w:val="center"/>
            </w:pPr>
            <w:r>
              <w:rPr>
                <w:rFonts w:eastAsia="Times New Roman" w:cs="Times New Roman"/>
                <w:sz w:val="22"/>
              </w:rPr>
              <w:t>0,3100</w:t>
            </w:r>
          </w:p>
        </w:tc>
        <w:tc>
          <w:tcPr>
            <w:tcW w:w="2310" w:type="pct"/>
            <w:shd w:val="clear" w:color="auto" w:fill="FFFFFF"/>
            <w:tcMar>
              <w:top w:w="40" w:type="dxa"/>
              <w:left w:w="200" w:type="dxa"/>
              <w:bottom w:w="40" w:type="dxa"/>
              <w:right w:w="200" w:type="dxa"/>
            </w:tcMar>
            <w:vAlign w:val="center"/>
          </w:tcPr>
          <w:p w14:paraId="27A3FD21" w14:textId="77777777" w:rsidR="0077287B" w:rsidRDefault="00E03954">
            <w:pPr>
              <w:jc w:val="center"/>
            </w:pPr>
            <w:r>
              <w:rPr>
                <w:rFonts w:eastAsia="Times New Roman" w:cs="Times New Roman"/>
                <w:sz w:val="22"/>
              </w:rPr>
              <w:t>0,3100</w:t>
            </w:r>
          </w:p>
        </w:tc>
        <w:tc>
          <w:tcPr>
            <w:tcW w:w="2310" w:type="pct"/>
            <w:shd w:val="clear" w:color="auto" w:fill="FFFFFF"/>
            <w:tcMar>
              <w:top w:w="40" w:type="dxa"/>
              <w:left w:w="200" w:type="dxa"/>
              <w:bottom w:w="40" w:type="dxa"/>
              <w:right w:w="200" w:type="dxa"/>
            </w:tcMar>
            <w:vAlign w:val="center"/>
          </w:tcPr>
          <w:p w14:paraId="59329E7F" w14:textId="77777777" w:rsidR="0077287B" w:rsidRDefault="00E03954">
            <w:pPr>
              <w:jc w:val="center"/>
            </w:pPr>
            <w:r>
              <w:rPr>
                <w:rFonts w:eastAsia="Times New Roman" w:cs="Times New Roman"/>
                <w:sz w:val="22"/>
              </w:rPr>
              <w:t>0,3100</w:t>
            </w:r>
          </w:p>
        </w:tc>
        <w:tc>
          <w:tcPr>
            <w:tcW w:w="2310" w:type="pct"/>
            <w:shd w:val="clear" w:color="auto" w:fill="FFFFFF"/>
            <w:tcMar>
              <w:top w:w="40" w:type="dxa"/>
              <w:left w:w="200" w:type="dxa"/>
              <w:bottom w:w="40" w:type="dxa"/>
              <w:right w:w="200" w:type="dxa"/>
            </w:tcMar>
            <w:vAlign w:val="center"/>
          </w:tcPr>
          <w:p w14:paraId="05F7613B" w14:textId="77777777" w:rsidR="0077287B" w:rsidRDefault="00E03954">
            <w:pPr>
              <w:jc w:val="center"/>
            </w:pPr>
            <w:r>
              <w:rPr>
                <w:rFonts w:eastAsia="Times New Roman" w:cs="Times New Roman"/>
                <w:sz w:val="22"/>
              </w:rPr>
              <w:t>0,3100</w:t>
            </w:r>
          </w:p>
        </w:tc>
      </w:tr>
      <w:tr w:rsidR="0077287B" w14:paraId="6D860BFA" w14:textId="77777777">
        <w:trPr>
          <w:jc w:val="center"/>
        </w:trPr>
        <w:tc>
          <w:tcPr>
            <w:tcW w:w="2310" w:type="pct"/>
            <w:vMerge/>
          </w:tcPr>
          <w:p w14:paraId="55570751" w14:textId="77777777" w:rsidR="0077287B" w:rsidRDefault="0077287B"/>
        </w:tc>
        <w:tc>
          <w:tcPr>
            <w:tcW w:w="2310" w:type="pct"/>
            <w:shd w:val="clear" w:color="auto" w:fill="FFFFFF"/>
            <w:tcMar>
              <w:top w:w="40" w:type="dxa"/>
              <w:left w:w="200" w:type="dxa"/>
              <w:bottom w:w="40" w:type="dxa"/>
              <w:right w:w="200" w:type="dxa"/>
            </w:tcMar>
            <w:vAlign w:val="center"/>
          </w:tcPr>
          <w:p w14:paraId="06C087F8" w14:textId="77777777" w:rsidR="0077287B" w:rsidRDefault="00E03954">
            <w:r>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232CEAE5"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D3C16B5" w14:textId="77777777" w:rsidR="0077287B" w:rsidRDefault="00E03954">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553FC41E" w14:textId="77777777" w:rsidR="0077287B" w:rsidRDefault="00E03954">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0A538CBE" w14:textId="77777777" w:rsidR="0077287B" w:rsidRDefault="00E03954">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424B0055" w14:textId="77777777" w:rsidR="0077287B" w:rsidRDefault="00E03954">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52589644" w14:textId="77777777" w:rsidR="0077287B" w:rsidRDefault="00E03954">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2B89A34B" w14:textId="77777777" w:rsidR="0077287B" w:rsidRDefault="00E03954">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5A4A3FFF" w14:textId="77777777" w:rsidR="0077287B" w:rsidRDefault="00E03954">
            <w:pPr>
              <w:jc w:val="center"/>
            </w:pPr>
            <w:r>
              <w:rPr>
                <w:rFonts w:eastAsia="Times New Roman" w:cs="Times New Roman"/>
                <w:sz w:val="22"/>
              </w:rPr>
              <w:t>0,3000</w:t>
            </w:r>
          </w:p>
        </w:tc>
      </w:tr>
      <w:tr w:rsidR="0077287B" w14:paraId="20326305" w14:textId="77777777">
        <w:trPr>
          <w:jc w:val="center"/>
        </w:trPr>
        <w:tc>
          <w:tcPr>
            <w:tcW w:w="2310" w:type="pct"/>
            <w:vMerge/>
          </w:tcPr>
          <w:p w14:paraId="4A8656B4" w14:textId="77777777" w:rsidR="0077287B" w:rsidRDefault="0077287B"/>
        </w:tc>
        <w:tc>
          <w:tcPr>
            <w:tcW w:w="2310" w:type="pct"/>
            <w:shd w:val="clear" w:color="auto" w:fill="FFFFFF"/>
            <w:tcMar>
              <w:top w:w="40" w:type="dxa"/>
              <w:left w:w="200" w:type="dxa"/>
              <w:bottom w:w="40" w:type="dxa"/>
              <w:right w:w="200" w:type="dxa"/>
            </w:tcMar>
            <w:vAlign w:val="center"/>
          </w:tcPr>
          <w:p w14:paraId="1EB90BFD"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3C0D9F29"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19FAED9" w14:textId="77777777" w:rsidR="0077287B" w:rsidRDefault="00E03954">
            <w:pPr>
              <w:jc w:val="center"/>
            </w:pPr>
            <w:r>
              <w:rPr>
                <w:rFonts w:eastAsia="Times New Roman" w:cs="Times New Roman"/>
                <w:sz w:val="22"/>
              </w:rPr>
              <w:t>0,0100</w:t>
            </w:r>
          </w:p>
        </w:tc>
        <w:tc>
          <w:tcPr>
            <w:tcW w:w="2310" w:type="pct"/>
            <w:shd w:val="clear" w:color="auto" w:fill="FFFFFF"/>
            <w:tcMar>
              <w:top w:w="40" w:type="dxa"/>
              <w:left w:w="200" w:type="dxa"/>
              <w:bottom w:w="40" w:type="dxa"/>
              <w:right w:w="200" w:type="dxa"/>
            </w:tcMar>
            <w:vAlign w:val="center"/>
          </w:tcPr>
          <w:p w14:paraId="1603BB90" w14:textId="77777777" w:rsidR="0077287B" w:rsidRDefault="00E03954">
            <w:pPr>
              <w:jc w:val="center"/>
            </w:pPr>
            <w:r>
              <w:rPr>
                <w:rFonts w:eastAsia="Times New Roman" w:cs="Times New Roman"/>
                <w:sz w:val="22"/>
              </w:rPr>
              <w:t>0,0100</w:t>
            </w:r>
          </w:p>
        </w:tc>
        <w:tc>
          <w:tcPr>
            <w:tcW w:w="2310" w:type="pct"/>
            <w:shd w:val="clear" w:color="auto" w:fill="FFFFFF"/>
            <w:tcMar>
              <w:top w:w="40" w:type="dxa"/>
              <w:left w:w="200" w:type="dxa"/>
              <w:bottom w:w="40" w:type="dxa"/>
              <w:right w:w="200" w:type="dxa"/>
            </w:tcMar>
            <w:vAlign w:val="center"/>
          </w:tcPr>
          <w:p w14:paraId="283F3930" w14:textId="77777777" w:rsidR="0077287B" w:rsidRDefault="00E03954">
            <w:pPr>
              <w:jc w:val="center"/>
            </w:pPr>
            <w:r>
              <w:rPr>
                <w:rFonts w:eastAsia="Times New Roman" w:cs="Times New Roman"/>
                <w:sz w:val="22"/>
              </w:rPr>
              <w:t>0,0100</w:t>
            </w:r>
          </w:p>
        </w:tc>
        <w:tc>
          <w:tcPr>
            <w:tcW w:w="2310" w:type="pct"/>
            <w:shd w:val="clear" w:color="auto" w:fill="FFFFFF"/>
            <w:tcMar>
              <w:top w:w="40" w:type="dxa"/>
              <w:left w:w="200" w:type="dxa"/>
              <w:bottom w:w="40" w:type="dxa"/>
              <w:right w:w="200" w:type="dxa"/>
            </w:tcMar>
            <w:vAlign w:val="center"/>
          </w:tcPr>
          <w:p w14:paraId="1C81B0EB" w14:textId="77777777" w:rsidR="0077287B" w:rsidRDefault="00E03954">
            <w:pPr>
              <w:jc w:val="center"/>
            </w:pPr>
            <w:r>
              <w:rPr>
                <w:rFonts w:eastAsia="Times New Roman" w:cs="Times New Roman"/>
                <w:sz w:val="22"/>
              </w:rPr>
              <w:t>0,0100</w:t>
            </w:r>
          </w:p>
        </w:tc>
        <w:tc>
          <w:tcPr>
            <w:tcW w:w="2310" w:type="pct"/>
            <w:shd w:val="clear" w:color="auto" w:fill="FFFFFF"/>
            <w:tcMar>
              <w:top w:w="40" w:type="dxa"/>
              <w:left w:w="200" w:type="dxa"/>
              <w:bottom w:w="40" w:type="dxa"/>
              <w:right w:w="200" w:type="dxa"/>
            </w:tcMar>
            <w:vAlign w:val="center"/>
          </w:tcPr>
          <w:p w14:paraId="366CEFFA" w14:textId="77777777" w:rsidR="0077287B" w:rsidRDefault="00E03954">
            <w:pPr>
              <w:jc w:val="center"/>
            </w:pPr>
            <w:r>
              <w:rPr>
                <w:rFonts w:eastAsia="Times New Roman" w:cs="Times New Roman"/>
                <w:sz w:val="22"/>
              </w:rPr>
              <w:t>0,0100</w:t>
            </w:r>
          </w:p>
        </w:tc>
        <w:tc>
          <w:tcPr>
            <w:tcW w:w="2310" w:type="pct"/>
            <w:shd w:val="clear" w:color="auto" w:fill="FFFFFF"/>
            <w:tcMar>
              <w:top w:w="40" w:type="dxa"/>
              <w:left w:w="200" w:type="dxa"/>
              <w:bottom w:w="40" w:type="dxa"/>
              <w:right w:w="200" w:type="dxa"/>
            </w:tcMar>
            <w:vAlign w:val="center"/>
          </w:tcPr>
          <w:p w14:paraId="0C3F240A" w14:textId="77777777" w:rsidR="0077287B" w:rsidRDefault="00E03954">
            <w:pPr>
              <w:jc w:val="center"/>
            </w:pPr>
            <w:r>
              <w:rPr>
                <w:rFonts w:eastAsia="Times New Roman" w:cs="Times New Roman"/>
                <w:sz w:val="22"/>
              </w:rPr>
              <w:t>0,0100</w:t>
            </w:r>
          </w:p>
        </w:tc>
        <w:tc>
          <w:tcPr>
            <w:tcW w:w="2310" w:type="pct"/>
            <w:shd w:val="clear" w:color="auto" w:fill="FFFFFF"/>
            <w:tcMar>
              <w:top w:w="40" w:type="dxa"/>
              <w:left w:w="200" w:type="dxa"/>
              <w:bottom w:w="40" w:type="dxa"/>
              <w:right w:w="200" w:type="dxa"/>
            </w:tcMar>
            <w:vAlign w:val="center"/>
          </w:tcPr>
          <w:p w14:paraId="6D563B6B" w14:textId="77777777" w:rsidR="0077287B" w:rsidRDefault="00E03954">
            <w:pPr>
              <w:jc w:val="center"/>
            </w:pPr>
            <w:r>
              <w:rPr>
                <w:rFonts w:eastAsia="Times New Roman" w:cs="Times New Roman"/>
                <w:sz w:val="22"/>
              </w:rPr>
              <w:t>0,0100</w:t>
            </w:r>
          </w:p>
        </w:tc>
      </w:tr>
      <w:tr w:rsidR="0077287B" w14:paraId="2C9696F5" w14:textId="77777777">
        <w:trPr>
          <w:jc w:val="center"/>
        </w:trPr>
        <w:tc>
          <w:tcPr>
            <w:tcW w:w="2310" w:type="pct"/>
            <w:vMerge/>
          </w:tcPr>
          <w:p w14:paraId="480D8710" w14:textId="77777777" w:rsidR="0077287B" w:rsidRDefault="0077287B"/>
        </w:tc>
        <w:tc>
          <w:tcPr>
            <w:tcW w:w="2310" w:type="pct"/>
            <w:shd w:val="clear" w:color="auto" w:fill="FFFFFF"/>
            <w:tcMar>
              <w:top w:w="40" w:type="dxa"/>
              <w:left w:w="200" w:type="dxa"/>
              <w:bottom w:w="40" w:type="dxa"/>
              <w:right w:w="200" w:type="dxa"/>
            </w:tcMar>
            <w:vAlign w:val="center"/>
          </w:tcPr>
          <w:p w14:paraId="4A035F42" w14:textId="77777777" w:rsidR="0077287B" w:rsidRDefault="00E03954">
            <w:r>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7E6A36C6"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BC434ED" w14:textId="77777777" w:rsidR="0077287B" w:rsidRDefault="00E03954">
            <w:pPr>
              <w:jc w:val="center"/>
            </w:pPr>
            <w:r>
              <w:rPr>
                <w:rFonts w:eastAsia="Times New Roman" w:cs="Times New Roman"/>
                <w:sz w:val="22"/>
              </w:rPr>
              <w:t>0,2900</w:t>
            </w:r>
          </w:p>
        </w:tc>
        <w:tc>
          <w:tcPr>
            <w:tcW w:w="2310" w:type="pct"/>
            <w:shd w:val="clear" w:color="auto" w:fill="FFFFFF"/>
            <w:tcMar>
              <w:top w:w="40" w:type="dxa"/>
              <w:left w:w="200" w:type="dxa"/>
              <w:bottom w:w="40" w:type="dxa"/>
              <w:right w:w="200" w:type="dxa"/>
            </w:tcMar>
            <w:vAlign w:val="center"/>
          </w:tcPr>
          <w:p w14:paraId="412F509F" w14:textId="77777777" w:rsidR="0077287B" w:rsidRDefault="00E03954">
            <w:pPr>
              <w:jc w:val="center"/>
            </w:pPr>
            <w:r>
              <w:rPr>
                <w:rFonts w:eastAsia="Times New Roman" w:cs="Times New Roman"/>
                <w:sz w:val="22"/>
              </w:rPr>
              <w:t>0,2900</w:t>
            </w:r>
          </w:p>
        </w:tc>
        <w:tc>
          <w:tcPr>
            <w:tcW w:w="2310" w:type="pct"/>
            <w:shd w:val="clear" w:color="auto" w:fill="FFFFFF"/>
            <w:tcMar>
              <w:top w:w="40" w:type="dxa"/>
              <w:left w:w="200" w:type="dxa"/>
              <w:bottom w:w="40" w:type="dxa"/>
              <w:right w:w="200" w:type="dxa"/>
            </w:tcMar>
            <w:vAlign w:val="center"/>
          </w:tcPr>
          <w:p w14:paraId="4F34CC83" w14:textId="77777777" w:rsidR="0077287B" w:rsidRDefault="00E03954">
            <w:pPr>
              <w:jc w:val="center"/>
            </w:pPr>
            <w:r>
              <w:rPr>
                <w:rFonts w:eastAsia="Times New Roman" w:cs="Times New Roman"/>
                <w:sz w:val="22"/>
              </w:rPr>
              <w:t>0,2900</w:t>
            </w:r>
          </w:p>
        </w:tc>
        <w:tc>
          <w:tcPr>
            <w:tcW w:w="2310" w:type="pct"/>
            <w:shd w:val="clear" w:color="auto" w:fill="FFFFFF"/>
            <w:tcMar>
              <w:top w:w="40" w:type="dxa"/>
              <w:left w:w="200" w:type="dxa"/>
              <w:bottom w:w="40" w:type="dxa"/>
              <w:right w:w="200" w:type="dxa"/>
            </w:tcMar>
            <w:vAlign w:val="center"/>
          </w:tcPr>
          <w:p w14:paraId="379694E2" w14:textId="77777777" w:rsidR="0077287B" w:rsidRDefault="00E03954">
            <w:pPr>
              <w:jc w:val="center"/>
            </w:pPr>
            <w:r>
              <w:rPr>
                <w:rFonts w:eastAsia="Times New Roman" w:cs="Times New Roman"/>
                <w:sz w:val="22"/>
              </w:rPr>
              <w:t>0,2900</w:t>
            </w:r>
          </w:p>
        </w:tc>
        <w:tc>
          <w:tcPr>
            <w:tcW w:w="2310" w:type="pct"/>
            <w:shd w:val="clear" w:color="auto" w:fill="FFFFFF"/>
            <w:tcMar>
              <w:top w:w="40" w:type="dxa"/>
              <w:left w:w="200" w:type="dxa"/>
              <w:bottom w:w="40" w:type="dxa"/>
              <w:right w:w="200" w:type="dxa"/>
            </w:tcMar>
            <w:vAlign w:val="center"/>
          </w:tcPr>
          <w:p w14:paraId="26DA6D08" w14:textId="77777777" w:rsidR="0077287B" w:rsidRDefault="00E03954">
            <w:pPr>
              <w:jc w:val="center"/>
            </w:pPr>
            <w:r>
              <w:rPr>
                <w:rFonts w:eastAsia="Times New Roman" w:cs="Times New Roman"/>
                <w:sz w:val="22"/>
              </w:rPr>
              <w:t>0,2900</w:t>
            </w:r>
          </w:p>
        </w:tc>
        <w:tc>
          <w:tcPr>
            <w:tcW w:w="2310" w:type="pct"/>
            <w:shd w:val="clear" w:color="auto" w:fill="FFFFFF"/>
            <w:tcMar>
              <w:top w:w="40" w:type="dxa"/>
              <w:left w:w="200" w:type="dxa"/>
              <w:bottom w:w="40" w:type="dxa"/>
              <w:right w:w="200" w:type="dxa"/>
            </w:tcMar>
            <w:vAlign w:val="center"/>
          </w:tcPr>
          <w:p w14:paraId="249597F6" w14:textId="77777777" w:rsidR="0077287B" w:rsidRDefault="00E03954">
            <w:pPr>
              <w:jc w:val="center"/>
            </w:pPr>
            <w:r>
              <w:rPr>
                <w:rFonts w:eastAsia="Times New Roman" w:cs="Times New Roman"/>
                <w:sz w:val="22"/>
              </w:rPr>
              <w:t>0,2900</w:t>
            </w:r>
          </w:p>
        </w:tc>
        <w:tc>
          <w:tcPr>
            <w:tcW w:w="2310" w:type="pct"/>
            <w:shd w:val="clear" w:color="auto" w:fill="FFFFFF"/>
            <w:tcMar>
              <w:top w:w="40" w:type="dxa"/>
              <w:left w:w="200" w:type="dxa"/>
              <w:bottom w:w="40" w:type="dxa"/>
              <w:right w:w="200" w:type="dxa"/>
            </w:tcMar>
            <w:vAlign w:val="center"/>
          </w:tcPr>
          <w:p w14:paraId="19F379DB" w14:textId="77777777" w:rsidR="0077287B" w:rsidRDefault="00E03954">
            <w:pPr>
              <w:jc w:val="center"/>
            </w:pPr>
            <w:r>
              <w:rPr>
                <w:rFonts w:eastAsia="Times New Roman" w:cs="Times New Roman"/>
                <w:sz w:val="22"/>
              </w:rPr>
              <w:t>0,2900</w:t>
            </w:r>
          </w:p>
        </w:tc>
      </w:tr>
      <w:tr w:rsidR="0077287B" w14:paraId="411F07F7" w14:textId="77777777">
        <w:trPr>
          <w:jc w:val="center"/>
        </w:trPr>
        <w:tc>
          <w:tcPr>
            <w:tcW w:w="2310" w:type="pct"/>
            <w:vMerge/>
          </w:tcPr>
          <w:p w14:paraId="282A0B06" w14:textId="77777777" w:rsidR="0077287B" w:rsidRDefault="0077287B"/>
        </w:tc>
        <w:tc>
          <w:tcPr>
            <w:tcW w:w="2310" w:type="pct"/>
            <w:shd w:val="clear" w:color="auto" w:fill="FFFFFF"/>
            <w:tcMar>
              <w:top w:w="40" w:type="dxa"/>
              <w:left w:w="200" w:type="dxa"/>
              <w:bottom w:w="40" w:type="dxa"/>
              <w:right w:w="200" w:type="dxa"/>
            </w:tcMar>
            <w:vAlign w:val="center"/>
          </w:tcPr>
          <w:p w14:paraId="6FF5ACBC"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3EF0940B"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E6C4BA1" w14:textId="77777777" w:rsidR="0077287B" w:rsidRDefault="00E03954">
            <w:pPr>
              <w:jc w:val="center"/>
            </w:pPr>
            <w:r>
              <w:rPr>
                <w:rFonts w:eastAsia="Times New Roman" w:cs="Times New Roman"/>
                <w:sz w:val="22"/>
              </w:rPr>
              <w:t>0,1300</w:t>
            </w:r>
          </w:p>
        </w:tc>
        <w:tc>
          <w:tcPr>
            <w:tcW w:w="2310" w:type="pct"/>
            <w:shd w:val="clear" w:color="auto" w:fill="FFFFFF"/>
            <w:tcMar>
              <w:top w:w="40" w:type="dxa"/>
              <w:left w:w="200" w:type="dxa"/>
              <w:bottom w:w="40" w:type="dxa"/>
              <w:right w:w="200" w:type="dxa"/>
            </w:tcMar>
            <w:vAlign w:val="center"/>
          </w:tcPr>
          <w:p w14:paraId="0B9E2CF8" w14:textId="77777777" w:rsidR="0077287B" w:rsidRDefault="00E03954">
            <w:pPr>
              <w:jc w:val="center"/>
            </w:pPr>
            <w:r>
              <w:rPr>
                <w:rFonts w:eastAsia="Times New Roman" w:cs="Times New Roman"/>
                <w:sz w:val="22"/>
              </w:rPr>
              <w:t>0,1300</w:t>
            </w:r>
          </w:p>
        </w:tc>
        <w:tc>
          <w:tcPr>
            <w:tcW w:w="2310" w:type="pct"/>
            <w:shd w:val="clear" w:color="auto" w:fill="FFFFFF"/>
            <w:tcMar>
              <w:top w:w="40" w:type="dxa"/>
              <w:left w:w="200" w:type="dxa"/>
              <w:bottom w:w="40" w:type="dxa"/>
              <w:right w:w="200" w:type="dxa"/>
            </w:tcMar>
            <w:vAlign w:val="center"/>
          </w:tcPr>
          <w:p w14:paraId="4E2FD287" w14:textId="77777777" w:rsidR="0077287B" w:rsidRDefault="00E03954">
            <w:pPr>
              <w:jc w:val="center"/>
            </w:pPr>
            <w:r>
              <w:rPr>
                <w:rFonts w:eastAsia="Times New Roman" w:cs="Times New Roman"/>
                <w:sz w:val="22"/>
              </w:rPr>
              <w:t>0,1300</w:t>
            </w:r>
          </w:p>
        </w:tc>
        <w:tc>
          <w:tcPr>
            <w:tcW w:w="2310" w:type="pct"/>
            <w:shd w:val="clear" w:color="auto" w:fill="FFFFFF"/>
            <w:tcMar>
              <w:top w:w="40" w:type="dxa"/>
              <w:left w:w="200" w:type="dxa"/>
              <w:bottom w:w="40" w:type="dxa"/>
              <w:right w:w="200" w:type="dxa"/>
            </w:tcMar>
            <w:vAlign w:val="center"/>
          </w:tcPr>
          <w:p w14:paraId="1BAC53DF" w14:textId="77777777" w:rsidR="0077287B" w:rsidRDefault="00E03954">
            <w:pPr>
              <w:jc w:val="center"/>
            </w:pPr>
            <w:r>
              <w:rPr>
                <w:rFonts w:eastAsia="Times New Roman" w:cs="Times New Roman"/>
                <w:sz w:val="22"/>
              </w:rPr>
              <w:t>0,1300</w:t>
            </w:r>
          </w:p>
        </w:tc>
        <w:tc>
          <w:tcPr>
            <w:tcW w:w="2310" w:type="pct"/>
            <w:shd w:val="clear" w:color="auto" w:fill="FFFFFF"/>
            <w:tcMar>
              <w:top w:w="40" w:type="dxa"/>
              <w:left w:w="200" w:type="dxa"/>
              <w:bottom w:w="40" w:type="dxa"/>
              <w:right w:w="200" w:type="dxa"/>
            </w:tcMar>
            <w:vAlign w:val="center"/>
          </w:tcPr>
          <w:p w14:paraId="3D1A48C9" w14:textId="77777777" w:rsidR="0077287B" w:rsidRDefault="00E03954">
            <w:pPr>
              <w:jc w:val="center"/>
            </w:pPr>
            <w:r>
              <w:rPr>
                <w:rFonts w:eastAsia="Times New Roman" w:cs="Times New Roman"/>
                <w:sz w:val="22"/>
              </w:rPr>
              <w:t>0,1300</w:t>
            </w:r>
          </w:p>
        </w:tc>
        <w:tc>
          <w:tcPr>
            <w:tcW w:w="2310" w:type="pct"/>
            <w:shd w:val="clear" w:color="auto" w:fill="FFFFFF"/>
            <w:tcMar>
              <w:top w:w="40" w:type="dxa"/>
              <w:left w:w="200" w:type="dxa"/>
              <w:bottom w:w="40" w:type="dxa"/>
              <w:right w:w="200" w:type="dxa"/>
            </w:tcMar>
            <w:vAlign w:val="center"/>
          </w:tcPr>
          <w:p w14:paraId="34671865" w14:textId="77777777" w:rsidR="0077287B" w:rsidRDefault="00E03954">
            <w:pPr>
              <w:jc w:val="center"/>
            </w:pPr>
            <w:r>
              <w:rPr>
                <w:rFonts w:eastAsia="Times New Roman" w:cs="Times New Roman"/>
                <w:sz w:val="22"/>
              </w:rPr>
              <w:t>0,1300</w:t>
            </w:r>
          </w:p>
        </w:tc>
        <w:tc>
          <w:tcPr>
            <w:tcW w:w="2310" w:type="pct"/>
            <w:shd w:val="clear" w:color="auto" w:fill="FFFFFF"/>
            <w:tcMar>
              <w:top w:w="40" w:type="dxa"/>
              <w:left w:w="200" w:type="dxa"/>
              <w:bottom w:w="40" w:type="dxa"/>
              <w:right w:w="200" w:type="dxa"/>
            </w:tcMar>
            <w:vAlign w:val="center"/>
          </w:tcPr>
          <w:p w14:paraId="721F9834" w14:textId="77777777" w:rsidR="0077287B" w:rsidRDefault="00E03954">
            <w:pPr>
              <w:jc w:val="center"/>
            </w:pPr>
            <w:r>
              <w:rPr>
                <w:rFonts w:eastAsia="Times New Roman" w:cs="Times New Roman"/>
                <w:sz w:val="22"/>
              </w:rPr>
              <w:t>0,1300</w:t>
            </w:r>
          </w:p>
        </w:tc>
      </w:tr>
      <w:tr w:rsidR="0077287B" w14:paraId="098D6278" w14:textId="77777777">
        <w:trPr>
          <w:jc w:val="center"/>
        </w:trPr>
        <w:tc>
          <w:tcPr>
            <w:tcW w:w="2310" w:type="pct"/>
            <w:vMerge/>
          </w:tcPr>
          <w:p w14:paraId="5E8158FC" w14:textId="77777777" w:rsidR="0077287B" w:rsidRDefault="0077287B"/>
        </w:tc>
        <w:tc>
          <w:tcPr>
            <w:tcW w:w="2310" w:type="pct"/>
            <w:shd w:val="clear" w:color="auto" w:fill="FFFFFF"/>
            <w:tcMar>
              <w:top w:w="40" w:type="dxa"/>
              <w:left w:w="200" w:type="dxa"/>
              <w:bottom w:w="40" w:type="dxa"/>
              <w:right w:w="200" w:type="dxa"/>
            </w:tcMar>
            <w:vAlign w:val="center"/>
          </w:tcPr>
          <w:p w14:paraId="233F959D"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595B683F"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2BB2C47" w14:textId="77777777" w:rsidR="0077287B" w:rsidRDefault="00E03954">
            <w:pPr>
              <w:jc w:val="center"/>
            </w:pPr>
            <w:r>
              <w:rPr>
                <w:rFonts w:eastAsia="Times New Roman" w:cs="Times New Roman"/>
                <w:sz w:val="22"/>
              </w:rPr>
              <w:t>0,0030</w:t>
            </w:r>
          </w:p>
        </w:tc>
        <w:tc>
          <w:tcPr>
            <w:tcW w:w="2310" w:type="pct"/>
            <w:shd w:val="clear" w:color="auto" w:fill="FFFFFF"/>
            <w:tcMar>
              <w:top w:w="40" w:type="dxa"/>
              <w:left w:w="200" w:type="dxa"/>
              <w:bottom w:w="40" w:type="dxa"/>
              <w:right w:w="200" w:type="dxa"/>
            </w:tcMar>
            <w:vAlign w:val="center"/>
          </w:tcPr>
          <w:p w14:paraId="019E6F25" w14:textId="77777777" w:rsidR="0077287B" w:rsidRDefault="00E03954">
            <w:pPr>
              <w:jc w:val="center"/>
            </w:pPr>
            <w:r>
              <w:rPr>
                <w:rFonts w:eastAsia="Times New Roman" w:cs="Times New Roman"/>
                <w:sz w:val="22"/>
              </w:rPr>
              <w:t>0,0030</w:t>
            </w:r>
          </w:p>
        </w:tc>
        <w:tc>
          <w:tcPr>
            <w:tcW w:w="2310" w:type="pct"/>
            <w:shd w:val="clear" w:color="auto" w:fill="FFFFFF"/>
            <w:tcMar>
              <w:top w:w="40" w:type="dxa"/>
              <w:left w:w="200" w:type="dxa"/>
              <w:bottom w:w="40" w:type="dxa"/>
              <w:right w:w="200" w:type="dxa"/>
            </w:tcMar>
            <w:vAlign w:val="center"/>
          </w:tcPr>
          <w:p w14:paraId="361A9FA1" w14:textId="77777777" w:rsidR="0077287B" w:rsidRDefault="00E03954">
            <w:pPr>
              <w:jc w:val="center"/>
            </w:pPr>
            <w:r>
              <w:rPr>
                <w:rFonts w:eastAsia="Times New Roman" w:cs="Times New Roman"/>
                <w:sz w:val="22"/>
              </w:rPr>
              <w:t>0,0030</w:t>
            </w:r>
          </w:p>
        </w:tc>
        <w:tc>
          <w:tcPr>
            <w:tcW w:w="2310" w:type="pct"/>
            <w:shd w:val="clear" w:color="auto" w:fill="FFFFFF"/>
            <w:tcMar>
              <w:top w:w="40" w:type="dxa"/>
              <w:left w:w="200" w:type="dxa"/>
              <w:bottom w:w="40" w:type="dxa"/>
              <w:right w:w="200" w:type="dxa"/>
            </w:tcMar>
            <w:vAlign w:val="center"/>
          </w:tcPr>
          <w:p w14:paraId="366ABE61" w14:textId="77777777" w:rsidR="0077287B" w:rsidRDefault="00E03954">
            <w:pPr>
              <w:jc w:val="center"/>
            </w:pPr>
            <w:r>
              <w:rPr>
                <w:rFonts w:eastAsia="Times New Roman" w:cs="Times New Roman"/>
                <w:sz w:val="22"/>
              </w:rPr>
              <w:t>0,0030</w:t>
            </w:r>
          </w:p>
        </w:tc>
        <w:tc>
          <w:tcPr>
            <w:tcW w:w="2310" w:type="pct"/>
            <w:shd w:val="clear" w:color="auto" w:fill="FFFFFF"/>
            <w:tcMar>
              <w:top w:w="40" w:type="dxa"/>
              <w:left w:w="200" w:type="dxa"/>
              <w:bottom w:w="40" w:type="dxa"/>
              <w:right w:w="200" w:type="dxa"/>
            </w:tcMar>
            <w:vAlign w:val="center"/>
          </w:tcPr>
          <w:p w14:paraId="38165AD7" w14:textId="77777777" w:rsidR="0077287B" w:rsidRDefault="00E03954">
            <w:pPr>
              <w:jc w:val="center"/>
            </w:pPr>
            <w:r>
              <w:rPr>
                <w:rFonts w:eastAsia="Times New Roman" w:cs="Times New Roman"/>
                <w:sz w:val="22"/>
              </w:rPr>
              <w:t>0,0030</w:t>
            </w:r>
          </w:p>
        </w:tc>
        <w:tc>
          <w:tcPr>
            <w:tcW w:w="2310" w:type="pct"/>
            <w:shd w:val="clear" w:color="auto" w:fill="FFFFFF"/>
            <w:tcMar>
              <w:top w:w="40" w:type="dxa"/>
              <w:left w:w="200" w:type="dxa"/>
              <w:bottom w:w="40" w:type="dxa"/>
              <w:right w:w="200" w:type="dxa"/>
            </w:tcMar>
            <w:vAlign w:val="center"/>
          </w:tcPr>
          <w:p w14:paraId="4CA7CE82" w14:textId="77777777" w:rsidR="0077287B" w:rsidRDefault="00E03954">
            <w:pPr>
              <w:jc w:val="center"/>
            </w:pPr>
            <w:r>
              <w:rPr>
                <w:rFonts w:eastAsia="Times New Roman" w:cs="Times New Roman"/>
                <w:sz w:val="22"/>
              </w:rPr>
              <w:t>0,0030</w:t>
            </w:r>
          </w:p>
        </w:tc>
        <w:tc>
          <w:tcPr>
            <w:tcW w:w="2310" w:type="pct"/>
            <w:shd w:val="clear" w:color="auto" w:fill="FFFFFF"/>
            <w:tcMar>
              <w:top w:w="40" w:type="dxa"/>
              <w:left w:w="200" w:type="dxa"/>
              <w:bottom w:w="40" w:type="dxa"/>
              <w:right w:w="200" w:type="dxa"/>
            </w:tcMar>
            <w:vAlign w:val="center"/>
          </w:tcPr>
          <w:p w14:paraId="5CAA3A59" w14:textId="77777777" w:rsidR="0077287B" w:rsidRDefault="00E03954">
            <w:pPr>
              <w:jc w:val="center"/>
            </w:pPr>
            <w:r>
              <w:rPr>
                <w:rFonts w:eastAsia="Times New Roman" w:cs="Times New Roman"/>
                <w:sz w:val="22"/>
              </w:rPr>
              <w:t>0,0030</w:t>
            </w:r>
          </w:p>
        </w:tc>
      </w:tr>
      <w:tr w:rsidR="0077287B" w14:paraId="1ED598C9" w14:textId="77777777">
        <w:trPr>
          <w:jc w:val="center"/>
        </w:trPr>
        <w:tc>
          <w:tcPr>
            <w:tcW w:w="2310" w:type="pct"/>
            <w:vMerge/>
          </w:tcPr>
          <w:p w14:paraId="10074BEC" w14:textId="77777777" w:rsidR="0077287B" w:rsidRDefault="0077287B"/>
        </w:tc>
        <w:tc>
          <w:tcPr>
            <w:tcW w:w="2310" w:type="pct"/>
            <w:vMerge w:val="restart"/>
            <w:shd w:val="clear" w:color="auto" w:fill="FFFFFF"/>
            <w:tcMar>
              <w:top w:w="40" w:type="dxa"/>
              <w:left w:w="200" w:type="dxa"/>
              <w:bottom w:w="40" w:type="dxa"/>
              <w:right w:w="200" w:type="dxa"/>
            </w:tcMar>
            <w:vAlign w:val="center"/>
          </w:tcPr>
          <w:p w14:paraId="02F8444D"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0960EDDB" w14:textId="77777777" w:rsidR="0077287B" w:rsidRDefault="00E03954">
            <w:pPr>
              <w:jc w:val="center"/>
            </w:pPr>
            <w:r>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691A0A8" w14:textId="77777777" w:rsidR="0077287B" w:rsidRDefault="00E03954">
            <w:pPr>
              <w:jc w:val="center"/>
            </w:pPr>
            <w:r>
              <w:rPr>
                <w:rFonts w:eastAsia="Times New Roman" w:cs="Times New Roman"/>
                <w:sz w:val="22"/>
              </w:rPr>
              <w:t>0,1570</w:t>
            </w:r>
          </w:p>
        </w:tc>
        <w:tc>
          <w:tcPr>
            <w:tcW w:w="2310" w:type="pct"/>
            <w:shd w:val="clear" w:color="auto" w:fill="FFFFFF"/>
            <w:tcMar>
              <w:top w:w="40" w:type="dxa"/>
              <w:left w:w="200" w:type="dxa"/>
              <w:bottom w:w="40" w:type="dxa"/>
              <w:right w:w="200" w:type="dxa"/>
            </w:tcMar>
            <w:vAlign w:val="center"/>
          </w:tcPr>
          <w:p w14:paraId="7BCD4368" w14:textId="77777777" w:rsidR="0077287B" w:rsidRDefault="00E03954">
            <w:pPr>
              <w:jc w:val="center"/>
            </w:pPr>
            <w:r>
              <w:rPr>
                <w:rFonts w:eastAsia="Times New Roman" w:cs="Times New Roman"/>
                <w:sz w:val="22"/>
              </w:rPr>
              <w:t>0,1570</w:t>
            </w:r>
          </w:p>
        </w:tc>
        <w:tc>
          <w:tcPr>
            <w:tcW w:w="2310" w:type="pct"/>
            <w:shd w:val="clear" w:color="auto" w:fill="FFFFFF"/>
            <w:tcMar>
              <w:top w:w="40" w:type="dxa"/>
              <w:left w:w="200" w:type="dxa"/>
              <w:bottom w:w="40" w:type="dxa"/>
              <w:right w:w="200" w:type="dxa"/>
            </w:tcMar>
            <w:vAlign w:val="center"/>
          </w:tcPr>
          <w:p w14:paraId="0C9FDD67" w14:textId="77777777" w:rsidR="0077287B" w:rsidRDefault="00E03954">
            <w:pPr>
              <w:jc w:val="center"/>
            </w:pPr>
            <w:r>
              <w:rPr>
                <w:rFonts w:eastAsia="Times New Roman" w:cs="Times New Roman"/>
                <w:sz w:val="22"/>
              </w:rPr>
              <w:t>0,1570</w:t>
            </w:r>
          </w:p>
        </w:tc>
        <w:tc>
          <w:tcPr>
            <w:tcW w:w="2310" w:type="pct"/>
            <w:shd w:val="clear" w:color="auto" w:fill="FFFFFF"/>
            <w:tcMar>
              <w:top w:w="40" w:type="dxa"/>
              <w:left w:w="200" w:type="dxa"/>
              <w:bottom w:w="40" w:type="dxa"/>
              <w:right w:w="200" w:type="dxa"/>
            </w:tcMar>
            <w:vAlign w:val="center"/>
          </w:tcPr>
          <w:p w14:paraId="6BFD6C31" w14:textId="77777777" w:rsidR="0077287B" w:rsidRDefault="00E03954">
            <w:pPr>
              <w:jc w:val="center"/>
            </w:pPr>
            <w:r>
              <w:rPr>
                <w:rFonts w:eastAsia="Times New Roman" w:cs="Times New Roman"/>
                <w:sz w:val="22"/>
              </w:rPr>
              <w:t>0,1570</w:t>
            </w:r>
          </w:p>
        </w:tc>
        <w:tc>
          <w:tcPr>
            <w:tcW w:w="2310" w:type="pct"/>
            <w:shd w:val="clear" w:color="auto" w:fill="FFFFFF"/>
            <w:tcMar>
              <w:top w:w="40" w:type="dxa"/>
              <w:left w:w="200" w:type="dxa"/>
              <w:bottom w:w="40" w:type="dxa"/>
              <w:right w:w="200" w:type="dxa"/>
            </w:tcMar>
            <w:vAlign w:val="center"/>
          </w:tcPr>
          <w:p w14:paraId="742C8158" w14:textId="77777777" w:rsidR="0077287B" w:rsidRDefault="00E03954">
            <w:pPr>
              <w:jc w:val="center"/>
            </w:pPr>
            <w:r>
              <w:rPr>
                <w:rFonts w:eastAsia="Times New Roman" w:cs="Times New Roman"/>
                <w:sz w:val="22"/>
              </w:rPr>
              <w:t>0,1570</w:t>
            </w:r>
          </w:p>
        </w:tc>
        <w:tc>
          <w:tcPr>
            <w:tcW w:w="2310" w:type="pct"/>
            <w:shd w:val="clear" w:color="auto" w:fill="FFFFFF"/>
            <w:tcMar>
              <w:top w:w="40" w:type="dxa"/>
              <w:left w:w="200" w:type="dxa"/>
              <w:bottom w:w="40" w:type="dxa"/>
              <w:right w:w="200" w:type="dxa"/>
            </w:tcMar>
            <w:vAlign w:val="center"/>
          </w:tcPr>
          <w:p w14:paraId="6A6AFC63" w14:textId="77777777" w:rsidR="0077287B" w:rsidRDefault="00E03954">
            <w:pPr>
              <w:jc w:val="center"/>
            </w:pPr>
            <w:r>
              <w:rPr>
                <w:rFonts w:eastAsia="Times New Roman" w:cs="Times New Roman"/>
                <w:sz w:val="22"/>
              </w:rPr>
              <w:t>0,1570</w:t>
            </w:r>
          </w:p>
        </w:tc>
        <w:tc>
          <w:tcPr>
            <w:tcW w:w="2310" w:type="pct"/>
            <w:shd w:val="clear" w:color="auto" w:fill="FFFFFF"/>
            <w:tcMar>
              <w:top w:w="40" w:type="dxa"/>
              <w:left w:w="200" w:type="dxa"/>
              <w:bottom w:w="40" w:type="dxa"/>
              <w:right w:w="200" w:type="dxa"/>
            </w:tcMar>
            <w:vAlign w:val="center"/>
          </w:tcPr>
          <w:p w14:paraId="25613FB4" w14:textId="77777777" w:rsidR="0077287B" w:rsidRDefault="00E03954">
            <w:pPr>
              <w:jc w:val="center"/>
            </w:pPr>
            <w:r>
              <w:rPr>
                <w:rFonts w:eastAsia="Times New Roman" w:cs="Times New Roman"/>
                <w:sz w:val="22"/>
              </w:rPr>
              <w:t>0,1570</w:t>
            </w:r>
          </w:p>
        </w:tc>
      </w:tr>
      <w:tr w:rsidR="0077287B" w14:paraId="202F2496" w14:textId="77777777">
        <w:trPr>
          <w:jc w:val="center"/>
        </w:trPr>
        <w:tc>
          <w:tcPr>
            <w:tcW w:w="2310" w:type="pct"/>
            <w:vMerge/>
          </w:tcPr>
          <w:p w14:paraId="035319EF" w14:textId="77777777" w:rsidR="0077287B" w:rsidRDefault="0077287B"/>
        </w:tc>
        <w:tc>
          <w:tcPr>
            <w:tcW w:w="2310" w:type="pct"/>
            <w:vMerge/>
          </w:tcPr>
          <w:p w14:paraId="2616A12B" w14:textId="77777777" w:rsidR="0077287B" w:rsidRDefault="0077287B"/>
        </w:tc>
        <w:tc>
          <w:tcPr>
            <w:tcW w:w="2310" w:type="pct"/>
            <w:shd w:val="clear" w:color="auto" w:fill="FFFFFF"/>
            <w:tcMar>
              <w:top w:w="40" w:type="dxa"/>
              <w:left w:w="200" w:type="dxa"/>
              <w:bottom w:w="40" w:type="dxa"/>
              <w:right w:w="200" w:type="dxa"/>
            </w:tcMar>
            <w:vAlign w:val="center"/>
          </w:tcPr>
          <w:p w14:paraId="4D31C311"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91548DB" w14:textId="77777777" w:rsidR="0077287B" w:rsidRDefault="00E03954">
            <w:pPr>
              <w:jc w:val="center"/>
            </w:pPr>
            <w:r>
              <w:rPr>
                <w:rFonts w:eastAsia="Times New Roman" w:cs="Times New Roman"/>
                <w:sz w:val="22"/>
              </w:rPr>
              <w:t>52,3333</w:t>
            </w:r>
          </w:p>
        </w:tc>
        <w:tc>
          <w:tcPr>
            <w:tcW w:w="2310" w:type="pct"/>
            <w:shd w:val="clear" w:color="auto" w:fill="FFFFFF"/>
            <w:tcMar>
              <w:top w:w="40" w:type="dxa"/>
              <w:left w:w="200" w:type="dxa"/>
              <w:bottom w:w="40" w:type="dxa"/>
              <w:right w:w="200" w:type="dxa"/>
            </w:tcMar>
            <w:vAlign w:val="center"/>
          </w:tcPr>
          <w:p w14:paraId="1098BFB2" w14:textId="77777777" w:rsidR="0077287B" w:rsidRDefault="00E03954">
            <w:pPr>
              <w:jc w:val="center"/>
            </w:pPr>
            <w:r>
              <w:rPr>
                <w:rFonts w:eastAsia="Times New Roman" w:cs="Times New Roman"/>
                <w:sz w:val="22"/>
              </w:rPr>
              <w:t>52,3333</w:t>
            </w:r>
          </w:p>
        </w:tc>
        <w:tc>
          <w:tcPr>
            <w:tcW w:w="2310" w:type="pct"/>
            <w:shd w:val="clear" w:color="auto" w:fill="FFFFFF"/>
            <w:tcMar>
              <w:top w:w="40" w:type="dxa"/>
              <w:left w:w="200" w:type="dxa"/>
              <w:bottom w:w="40" w:type="dxa"/>
              <w:right w:w="200" w:type="dxa"/>
            </w:tcMar>
            <w:vAlign w:val="center"/>
          </w:tcPr>
          <w:p w14:paraId="4EFEC3BD" w14:textId="77777777" w:rsidR="0077287B" w:rsidRDefault="00E03954">
            <w:pPr>
              <w:jc w:val="center"/>
            </w:pPr>
            <w:r>
              <w:rPr>
                <w:rFonts w:eastAsia="Times New Roman" w:cs="Times New Roman"/>
                <w:sz w:val="22"/>
              </w:rPr>
              <w:t>52,3333</w:t>
            </w:r>
          </w:p>
        </w:tc>
        <w:tc>
          <w:tcPr>
            <w:tcW w:w="2310" w:type="pct"/>
            <w:shd w:val="clear" w:color="auto" w:fill="FFFFFF"/>
            <w:tcMar>
              <w:top w:w="40" w:type="dxa"/>
              <w:left w:w="200" w:type="dxa"/>
              <w:bottom w:w="40" w:type="dxa"/>
              <w:right w:w="200" w:type="dxa"/>
            </w:tcMar>
            <w:vAlign w:val="center"/>
          </w:tcPr>
          <w:p w14:paraId="1EA80CB8" w14:textId="77777777" w:rsidR="0077287B" w:rsidRDefault="00E03954">
            <w:pPr>
              <w:jc w:val="center"/>
            </w:pPr>
            <w:r>
              <w:rPr>
                <w:rFonts w:eastAsia="Times New Roman" w:cs="Times New Roman"/>
                <w:sz w:val="22"/>
              </w:rPr>
              <w:t>52,3333</w:t>
            </w:r>
          </w:p>
        </w:tc>
        <w:tc>
          <w:tcPr>
            <w:tcW w:w="2310" w:type="pct"/>
            <w:shd w:val="clear" w:color="auto" w:fill="FFFFFF"/>
            <w:tcMar>
              <w:top w:w="40" w:type="dxa"/>
              <w:left w:w="200" w:type="dxa"/>
              <w:bottom w:w="40" w:type="dxa"/>
              <w:right w:w="200" w:type="dxa"/>
            </w:tcMar>
            <w:vAlign w:val="center"/>
          </w:tcPr>
          <w:p w14:paraId="2FFCA744" w14:textId="77777777" w:rsidR="0077287B" w:rsidRDefault="00E03954">
            <w:pPr>
              <w:jc w:val="center"/>
            </w:pPr>
            <w:r>
              <w:rPr>
                <w:rFonts w:eastAsia="Times New Roman" w:cs="Times New Roman"/>
                <w:sz w:val="22"/>
              </w:rPr>
              <w:t>52,3333</w:t>
            </w:r>
          </w:p>
        </w:tc>
        <w:tc>
          <w:tcPr>
            <w:tcW w:w="2310" w:type="pct"/>
            <w:shd w:val="clear" w:color="auto" w:fill="FFFFFF"/>
            <w:tcMar>
              <w:top w:w="40" w:type="dxa"/>
              <w:left w:w="200" w:type="dxa"/>
              <w:bottom w:w="40" w:type="dxa"/>
              <w:right w:w="200" w:type="dxa"/>
            </w:tcMar>
            <w:vAlign w:val="center"/>
          </w:tcPr>
          <w:p w14:paraId="0AA9ACEE" w14:textId="77777777" w:rsidR="0077287B" w:rsidRDefault="00E03954">
            <w:pPr>
              <w:jc w:val="center"/>
            </w:pPr>
            <w:r>
              <w:rPr>
                <w:rFonts w:eastAsia="Times New Roman" w:cs="Times New Roman"/>
                <w:sz w:val="22"/>
              </w:rPr>
              <w:t>52,3333</w:t>
            </w:r>
          </w:p>
        </w:tc>
        <w:tc>
          <w:tcPr>
            <w:tcW w:w="2310" w:type="pct"/>
            <w:shd w:val="clear" w:color="auto" w:fill="FFFFFF"/>
            <w:tcMar>
              <w:top w:w="40" w:type="dxa"/>
              <w:left w:w="200" w:type="dxa"/>
              <w:bottom w:w="40" w:type="dxa"/>
              <w:right w:w="200" w:type="dxa"/>
            </w:tcMar>
            <w:vAlign w:val="center"/>
          </w:tcPr>
          <w:p w14:paraId="2A5BD60B" w14:textId="77777777" w:rsidR="0077287B" w:rsidRDefault="00E03954">
            <w:pPr>
              <w:jc w:val="center"/>
            </w:pPr>
            <w:r>
              <w:rPr>
                <w:rFonts w:eastAsia="Times New Roman" w:cs="Times New Roman"/>
                <w:sz w:val="22"/>
              </w:rPr>
              <w:t>52,3333</w:t>
            </w:r>
          </w:p>
        </w:tc>
      </w:tr>
    </w:tbl>
    <w:p w14:paraId="4B9B57FF" w14:textId="77777777" w:rsidR="00E03954" w:rsidRDefault="00E03954" w:rsidP="00E03954">
      <w:pPr>
        <w:pStyle w:val="a1"/>
        <w:jc w:val="center"/>
        <w:rPr>
          <w:lang w:val="en-US" w:eastAsia="ru-RU"/>
        </w:rPr>
      </w:pPr>
    </w:p>
    <w:p w14:paraId="218BB2BF" w14:textId="77777777" w:rsidR="00E03954" w:rsidRPr="00E85DB4" w:rsidRDefault="00E03954" w:rsidP="00E03954">
      <w:pPr>
        <w:pStyle w:val="a1"/>
        <w:jc w:val="center"/>
        <w:rPr>
          <w:lang w:val="en-US" w:eastAsia="ru-RU"/>
        </w:rPr>
      </w:pPr>
    </w:p>
    <w:p w14:paraId="07550C74" w14:textId="77777777" w:rsidR="0077287B" w:rsidRDefault="00E03954">
      <w:pPr>
        <w:spacing w:before="400" w:after="200"/>
      </w:pPr>
      <w:r>
        <w:rPr>
          <w:b/>
        </w:rPr>
        <w:t>Таблица 4.1.2 - Существующий и перспективный баланс тепловой энергии</w:t>
      </w:r>
    </w:p>
    <w:tbl>
      <w:tblPr>
        <w:tblStyle w:val="a8"/>
        <w:tblW w:w="5000" w:type="pct"/>
        <w:jc w:val="center"/>
        <w:tblInd w:w="0" w:type="dxa"/>
        <w:tblLook w:val="04A0" w:firstRow="1" w:lastRow="0" w:firstColumn="1" w:lastColumn="0" w:noHBand="0" w:noVBand="1"/>
      </w:tblPr>
      <w:tblGrid>
        <w:gridCol w:w="1230"/>
        <w:gridCol w:w="1132"/>
        <w:gridCol w:w="705"/>
        <w:gridCol w:w="1121"/>
        <w:gridCol w:w="1121"/>
        <w:gridCol w:w="1121"/>
        <w:gridCol w:w="1121"/>
        <w:gridCol w:w="1121"/>
        <w:gridCol w:w="1121"/>
        <w:gridCol w:w="1121"/>
        <w:gridCol w:w="1121"/>
        <w:gridCol w:w="1121"/>
        <w:gridCol w:w="1121"/>
      </w:tblGrid>
      <w:tr w:rsidR="0077287B" w14:paraId="0052A5BF" w14:textId="77777777">
        <w:trPr>
          <w:jc w:val="center"/>
        </w:trPr>
        <w:tc>
          <w:tcPr>
            <w:tcW w:w="2310" w:type="pct"/>
            <w:shd w:val="clear" w:color="auto" w:fill="F2F2F2"/>
            <w:tcMar>
              <w:top w:w="120" w:type="dxa"/>
              <w:left w:w="200" w:type="dxa"/>
              <w:bottom w:w="120" w:type="dxa"/>
              <w:right w:w="200" w:type="dxa"/>
            </w:tcMar>
            <w:vAlign w:val="center"/>
          </w:tcPr>
          <w:p w14:paraId="64CB610E" w14:textId="77777777" w:rsidR="0077287B" w:rsidRDefault="00E03954">
            <w:pPr>
              <w:jc w:val="center"/>
            </w:pPr>
            <w:r>
              <w:rPr>
                <w:rFonts w:eastAsia="Times New Roman" w:cs="Times New Roman"/>
                <w:sz w:val="22"/>
              </w:rPr>
              <w:t>Источник тепловой энергии</w:t>
            </w:r>
          </w:p>
        </w:tc>
        <w:tc>
          <w:tcPr>
            <w:tcW w:w="2310" w:type="pct"/>
            <w:shd w:val="clear" w:color="auto" w:fill="F2F2F2"/>
            <w:tcMar>
              <w:top w:w="120" w:type="dxa"/>
              <w:left w:w="200" w:type="dxa"/>
              <w:bottom w:w="120" w:type="dxa"/>
              <w:right w:w="200" w:type="dxa"/>
            </w:tcMar>
            <w:vAlign w:val="center"/>
          </w:tcPr>
          <w:p w14:paraId="695748A6" w14:textId="77777777" w:rsidR="0077287B" w:rsidRDefault="00E03954">
            <w:pPr>
              <w:jc w:val="center"/>
            </w:pPr>
            <w:r>
              <w:rPr>
                <w:rFonts w:eastAsia="Times New Roman" w:cs="Times New Roman"/>
                <w:sz w:val="22"/>
              </w:rPr>
              <w:t>Показатель</w:t>
            </w:r>
          </w:p>
        </w:tc>
        <w:tc>
          <w:tcPr>
            <w:tcW w:w="2310" w:type="pct"/>
            <w:shd w:val="clear" w:color="auto" w:fill="F2F2F2"/>
            <w:tcMar>
              <w:top w:w="120" w:type="dxa"/>
              <w:left w:w="200" w:type="dxa"/>
              <w:bottom w:w="120" w:type="dxa"/>
              <w:right w:w="200" w:type="dxa"/>
            </w:tcMar>
            <w:vAlign w:val="center"/>
          </w:tcPr>
          <w:p w14:paraId="548AFE17" w14:textId="77777777" w:rsidR="0077287B" w:rsidRDefault="00E03954">
            <w:pPr>
              <w:jc w:val="center"/>
            </w:pPr>
            <w:r>
              <w:rPr>
                <w:rFonts w:eastAsia="Times New Roman" w:cs="Times New Roman"/>
                <w:sz w:val="22"/>
              </w:rPr>
              <w:t>Ед. изм.</w:t>
            </w:r>
          </w:p>
        </w:tc>
        <w:tc>
          <w:tcPr>
            <w:tcW w:w="2310" w:type="pct"/>
            <w:shd w:val="clear" w:color="auto" w:fill="F2F2F2"/>
            <w:tcMar>
              <w:top w:w="120" w:type="dxa"/>
              <w:left w:w="200" w:type="dxa"/>
              <w:bottom w:w="120" w:type="dxa"/>
              <w:right w:w="200" w:type="dxa"/>
            </w:tcMar>
            <w:vAlign w:val="center"/>
          </w:tcPr>
          <w:p w14:paraId="7342A6DF" w14:textId="77777777" w:rsidR="0077287B" w:rsidRDefault="00E03954">
            <w:pPr>
              <w:jc w:val="center"/>
            </w:pPr>
            <w:r>
              <w:rPr>
                <w:rFonts w:eastAsia="Times New Roman" w:cs="Times New Roman"/>
                <w:sz w:val="22"/>
              </w:rPr>
              <w:t>2025</w:t>
            </w:r>
          </w:p>
        </w:tc>
        <w:tc>
          <w:tcPr>
            <w:tcW w:w="2310" w:type="pct"/>
            <w:shd w:val="clear" w:color="auto" w:fill="F2F2F2"/>
            <w:tcMar>
              <w:top w:w="120" w:type="dxa"/>
              <w:left w:w="200" w:type="dxa"/>
              <w:bottom w:w="120" w:type="dxa"/>
              <w:right w:w="200" w:type="dxa"/>
            </w:tcMar>
            <w:vAlign w:val="center"/>
          </w:tcPr>
          <w:p w14:paraId="5F08B624" w14:textId="77777777" w:rsidR="0077287B" w:rsidRDefault="00E03954">
            <w:pPr>
              <w:jc w:val="center"/>
            </w:pPr>
            <w:r>
              <w:rPr>
                <w:rFonts w:eastAsia="Times New Roman" w:cs="Times New Roman"/>
                <w:sz w:val="22"/>
              </w:rPr>
              <w:t>2026</w:t>
            </w:r>
          </w:p>
        </w:tc>
        <w:tc>
          <w:tcPr>
            <w:tcW w:w="2310" w:type="pct"/>
            <w:shd w:val="clear" w:color="auto" w:fill="F2F2F2"/>
            <w:tcMar>
              <w:top w:w="120" w:type="dxa"/>
              <w:left w:w="200" w:type="dxa"/>
              <w:bottom w:w="120" w:type="dxa"/>
              <w:right w:w="200" w:type="dxa"/>
            </w:tcMar>
            <w:vAlign w:val="center"/>
          </w:tcPr>
          <w:p w14:paraId="6C406A1A" w14:textId="77777777" w:rsidR="0077287B" w:rsidRDefault="00E03954">
            <w:pPr>
              <w:jc w:val="center"/>
            </w:pPr>
            <w:r>
              <w:rPr>
                <w:rFonts w:eastAsia="Times New Roman" w:cs="Times New Roman"/>
                <w:sz w:val="22"/>
              </w:rPr>
              <w:t>2027</w:t>
            </w:r>
          </w:p>
        </w:tc>
        <w:tc>
          <w:tcPr>
            <w:tcW w:w="2310" w:type="pct"/>
            <w:shd w:val="clear" w:color="auto" w:fill="F2F2F2"/>
            <w:tcMar>
              <w:top w:w="120" w:type="dxa"/>
              <w:left w:w="200" w:type="dxa"/>
              <w:bottom w:w="120" w:type="dxa"/>
              <w:right w:w="200" w:type="dxa"/>
            </w:tcMar>
            <w:vAlign w:val="center"/>
          </w:tcPr>
          <w:p w14:paraId="7E335E47" w14:textId="77777777" w:rsidR="0077287B" w:rsidRDefault="00E03954">
            <w:pPr>
              <w:jc w:val="center"/>
            </w:pPr>
            <w:r>
              <w:rPr>
                <w:rFonts w:eastAsia="Times New Roman" w:cs="Times New Roman"/>
                <w:sz w:val="22"/>
              </w:rPr>
              <w:t>2028</w:t>
            </w:r>
          </w:p>
        </w:tc>
        <w:tc>
          <w:tcPr>
            <w:tcW w:w="2310" w:type="pct"/>
            <w:shd w:val="clear" w:color="auto" w:fill="F2F2F2"/>
            <w:tcMar>
              <w:top w:w="120" w:type="dxa"/>
              <w:left w:w="200" w:type="dxa"/>
              <w:bottom w:w="120" w:type="dxa"/>
              <w:right w:w="200" w:type="dxa"/>
            </w:tcMar>
            <w:vAlign w:val="center"/>
          </w:tcPr>
          <w:p w14:paraId="13B4CD4C" w14:textId="77777777" w:rsidR="0077287B" w:rsidRDefault="00E03954">
            <w:pPr>
              <w:jc w:val="center"/>
            </w:pPr>
            <w:r>
              <w:rPr>
                <w:rFonts w:eastAsia="Times New Roman" w:cs="Times New Roman"/>
                <w:sz w:val="22"/>
              </w:rPr>
              <w:t>2029</w:t>
            </w:r>
          </w:p>
        </w:tc>
        <w:tc>
          <w:tcPr>
            <w:tcW w:w="2310" w:type="pct"/>
            <w:shd w:val="clear" w:color="auto" w:fill="F2F2F2"/>
            <w:tcMar>
              <w:top w:w="120" w:type="dxa"/>
              <w:left w:w="200" w:type="dxa"/>
              <w:bottom w:w="120" w:type="dxa"/>
              <w:right w:w="200" w:type="dxa"/>
            </w:tcMar>
            <w:vAlign w:val="center"/>
          </w:tcPr>
          <w:p w14:paraId="1A3487B2" w14:textId="77777777" w:rsidR="0077287B" w:rsidRDefault="00E03954">
            <w:pPr>
              <w:jc w:val="center"/>
            </w:pPr>
            <w:r>
              <w:rPr>
                <w:rFonts w:eastAsia="Times New Roman" w:cs="Times New Roman"/>
                <w:sz w:val="22"/>
              </w:rPr>
              <w:t>2030</w:t>
            </w:r>
          </w:p>
        </w:tc>
        <w:tc>
          <w:tcPr>
            <w:tcW w:w="2310" w:type="pct"/>
            <w:shd w:val="clear" w:color="auto" w:fill="F2F2F2"/>
            <w:tcMar>
              <w:top w:w="120" w:type="dxa"/>
              <w:left w:w="200" w:type="dxa"/>
              <w:bottom w:w="120" w:type="dxa"/>
              <w:right w:w="200" w:type="dxa"/>
            </w:tcMar>
            <w:vAlign w:val="center"/>
          </w:tcPr>
          <w:p w14:paraId="6C467C25" w14:textId="77777777" w:rsidR="0077287B" w:rsidRDefault="00E03954">
            <w:pPr>
              <w:jc w:val="center"/>
            </w:pPr>
            <w:r>
              <w:rPr>
                <w:rFonts w:eastAsia="Times New Roman" w:cs="Times New Roman"/>
                <w:sz w:val="22"/>
              </w:rPr>
              <w:t>2031</w:t>
            </w:r>
          </w:p>
        </w:tc>
        <w:tc>
          <w:tcPr>
            <w:tcW w:w="2310" w:type="pct"/>
            <w:shd w:val="clear" w:color="auto" w:fill="F2F2F2"/>
            <w:tcMar>
              <w:top w:w="120" w:type="dxa"/>
              <w:left w:w="200" w:type="dxa"/>
              <w:bottom w:w="120" w:type="dxa"/>
              <w:right w:w="200" w:type="dxa"/>
            </w:tcMar>
            <w:vAlign w:val="center"/>
          </w:tcPr>
          <w:p w14:paraId="67159864" w14:textId="77777777" w:rsidR="0077287B" w:rsidRDefault="00E03954">
            <w:pPr>
              <w:jc w:val="center"/>
            </w:pPr>
            <w:r>
              <w:rPr>
                <w:rFonts w:eastAsia="Times New Roman" w:cs="Times New Roman"/>
                <w:sz w:val="22"/>
              </w:rPr>
              <w:t>2032</w:t>
            </w:r>
          </w:p>
        </w:tc>
        <w:tc>
          <w:tcPr>
            <w:tcW w:w="2310" w:type="pct"/>
            <w:shd w:val="clear" w:color="auto" w:fill="F2F2F2"/>
            <w:tcMar>
              <w:top w:w="120" w:type="dxa"/>
              <w:left w:w="200" w:type="dxa"/>
              <w:bottom w:w="120" w:type="dxa"/>
              <w:right w:w="200" w:type="dxa"/>
            </w:tcMar>
            <w:vAlign w:val="center"/>
          </w:tcPr>
          <w:p w14:paraId="42842565" w14:textId="77777777" w:rsidR="0077287B" w:rsidRDefault="00E03954">
            <w:pPr>
              <w:jc w:val="center"/>
            </w:pPr>
            <w:r>
              <w:rPr>
                <w:rFonts w:eastAsia="Times New Roman" w:cs="Times New Roman"/>
                <w:sz w:val="22"/>
              </w:rPr>
              <w:t>2033</w:t>
            </w:r>
          </w:p>
        </w:tc>
        <w:tc>
          <w:tcPr>
            <w:tcW w:w="2310" w:type="pct"/>
            <w:shd w:val="clear" w:color="auto" w:fill="F2F2F2"/>
            <w:tcMar>
              <w:top w:w="120" w:type="dxa"/>
              <w:left w:w="200" w:type="dxa"/>
              <w:bottom w:w="120" w:type="dxa"/>
              <w:right w:w="200" w:type="dxa"/>
            </w:tcMar>
            <w:vAlign w:val="center"/>
          </w:tcPr>
          <w:p w14:paraId="629B7133" w14:textId="77777777" w:rsidR="0077287B" w:rsidRDefault="00E03954">
            <w:pPr>
              <w:jc w:val="center"/>
            </w:pPr>
            <w:r>
              <w:rPr>
                <w:rFonts w:eastAsia="Times New Roman" w:cs="Times New Roman"/>
                <w:sz w:val="22"/>
              </w:rPr>
              <w:t>2034</w:t>
            </w:r>
          </w:p>
        </w:tc>
      </w:tr>
      <w:tr w:rsidR="0077287B" w14:paraId="5943E72F" w14:textId="77777777">
        <w:trPr>
          <w:jc w:val="center"/>
        </w:trPr>
        <w:tc>
          <w:tcPr>
            <w:tcW w:w="2310" w:type="pct"/>
            <w:vMerge w:val="restart"/>
            <w:shd w:val="clear" w:color="auto" w:fill="FFFFFF"/>
            <w:tcMar>
              <w:top w:w="40" w:type="dxa"/>
              <w:left w:w="200" w:type="dxa"/>
              <w:bottom w:w="40" w:type="dxa"/>
              <w:right w:w="200" w:type="dxa"/>
            </w:tcMar>
            <w:vAlign w:val="center"/>
          </w:tcPr>
          <w:p w14:paraId="7DAD394B" w14:textId="77777777" w:rsidR="0077287B" w:rsidRDefault="00E03954">
            <w:r>
              <w:rPr>
                <w:rFonts w:eastAsia="Times New Roman" w:cs="Times New Roman"/>
                <w:sz w:val="22"/>
              </w:rPr>
              <w:t>Котельная №42-03</w:t>
            </w:r>
          </w:p>
        </w:tc>
        <w:tc>
          <w:tcPr>
            <w:tcW w:w="2310" w:type="pct"/>
            <w:shd w:val="clear" w:color="auto" w:fill="FFFFFF"/>
            <w:tcMar>
              <w:top w:w="40" w:type="dxa"/>
              <w:left w:w="200" w:type="dxa"/>
              <w:bottom w:w="40" w:type="dxa"/>
              <w:right w:w="200" w:type="dxa"/>
            </w:tcMar>
            <w:vAlign w:val="center"/>
          </w:tcPr>
          <w:p w14:paraId="797BF931" w14:textId="77777777" w:rsidR="0077287B" w:rsidRDefault="00E03954">
            <w:r>
              <w:rPr>
                <w:rFonts w:eastAsia="Times New Roman" w:cs="Times New Roman"/>
                <w:sz w:val="22"/>
              </w:rPr>
              <w:t>Выработка ТЭ</w:t>
            </w:r>
          </w:p>
        </w:tc>
        <w:tc>
          <w:tcPr>
            <w:tcW w:w="2310" w:type="pct"/>
            <w:shd w:val="clear" w:color="auto" w:fill="FFFFFF"/>
            <w:tcMar>
              <w:top w:w="40" w:type="dxa"/>
              <w:left w:w="200" w:type="dxa"/>
              <w:bottom w:w="40" w:type="dxa"/>
              <w:right w:w="200" w:type="dxa"/>
            </w:tcMar>
            <w:vAlign w:val="center"/>
          </w:tcPr>
          <w:p w14:paraId="2413BA46"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23DDD172" w14:textId="77777777" w:rsidR="0077287B" w:rsidRDefault="00E03954">
            <w:pPr>
              <w:jc w:val="center"/>
            </w:pPr>
            <w:r>
              <w:rPr>
                <w:rFonts w:eastAsia="Times New Roman" w:cs="Times New Roman"/>
                <w:sz w:val="22"/>
              </w:rPr>
              <w:t>14676,0744</w:t>
            </w:r>
          </w:p>
        </w:tc>
        <w:tc>
          <w:tcPr>
            <w:tcW w:w="2310" w:type="pct"/>
            <w:shd w:val="clear" w:color="auto" w:fill="FFFFFF"/>
            <w:tcMar>
              <w:top w:w="40" w:type="dxa"/>
              <w:left w:w="200" w:type="dxa"/>
              <w:bottom w:w="40" w:type="dxa"/>
              <w:right w:w="200" w:type="dxa"/>
            </w:tcMar>
            <w:vAlign w:val="center"/>
          </w:tcPr>
          <w:p w14:paraId="0FB8B6DE" w14:textId="77777777" w:rsidR="0077287B" w:rsidRDefault="00E03954">
            <w:pPr>
              <w:jc w:val="center"/>
            </w:pPr>
            <w:r>
              <w:rPr>
                <w:rFonts w:eastAsia="Times New Roman" w:cs="Times New Roman"/>
                <w:sz w:val="22"/>
              </w:rPr>
              <w:t>14698,0565</w:t>
            </w:r>
          </w:p>
        </w:tc>
        <w:tc>
          <w:tcPr>
            <w:tcW w:w="2310" w:type="pct"/>
            <w:shd w:val="clear" w:color="auto" w:fill="FFFFFF"/>
            <w:tcMar>
              <w:top w:w="40" w:type="dxa"/>
              <w:left w:w="200" w:type="dxa"/>
              <w:bottom w:w="40" w:type="dxa"/>
              <w:right w:w="200" w:type="dxa"/>
            </w:tcMar>
            <w:vAlign w:val="center"/>
          </w:tcPr>
          <w:p w14:paraId="3C4C1BD2" w14:textId="77777777" w:rsidR="0077287B" w:rsidRDefault="00E03954">
            <w:pPr>
              <w:jc w:val="center"/>
            </w:pPr>
            <w:r>
              <w:rPr>
                <w:rFonts w:eastAsia="Times New Roman" w:cs="Times New Roman"/>
                <w:sz w:val="22"/>
              </w:rPr>
              <w:t>14699,0565</w:t>
            </w:r>
          </w:p>
        </w:tc>
        <w:tc>
          <w:tcPr>
            <w:tcW w:w="2310" w:type="pct"/>
            <w:shd w:val="clear" w:color="auto" w:fill="FFFFFF"/>
            <w:tcMar>
              <w:top w:w="40" w:type="dxa"/>
              <w:left w:w="200" w:type="dxa"/>
              <w:bottom w:w="40" w:type="dxa"/>
              <w:right w:w="200" w:type="dxa"/>
            </w:tcMar>
            <w:vAlign w:val="center"/>
          </w:tcPr>
          <w:p w14:paraId="4ED41178" w14:textId="77777777" w:rsidR="0077287B" w:rsidRDefault="00E03954">
            <w:pPr>
              <w:jc w:val="center"/>
            </w:pPr>
            <w:r>
              <w:rPr>
                <w:rFonts w:eastAsia="Times New Roman" w:cs="Times New Roman"/>
                <w:sz w:val="22"/>
              </w:rPr>
              <w:t>14700,0565</w:t>
            </w:r>
          </w:p>
        </w:tc>
        <w:tc>
          <w:tcPr>
            <w:tcW w:w="2310" w:type="pct"/>
            <w:shd w:val="clear" w:color="auto" w:fill="FFFFFF"/>
            <w:tcMar>
              <w:top w:w="40" w:type="dxa"/>
              <w:left w:w="200" w:type="dxa"/>
              <w:bottom w:w="40" w:type="dxa"/>
              <w:right w:w="200" w:type="dxa"/>
            </w:tcMar>
            <w:vAlign w:val="center"/>
          </w:tcPr>
          <w:p w14:paraId="38AEFBB1" w14:textId="77777777" w:rsidR="0077287B" w:rsidRDefault="00E03954">
            <w:pPr>
              <w:jc w:val="center"/>
            </w:pPr>
            <w:r>
              <w:rPr>
                <w:rFonts w:eastAsia="Times New Roman" w:cs="Times New Roman"/>
                <w:sz w:val="22"/>
              </w:rPr>
              <w:t>14701,0565</w:t>
            </w:r>
          </w:p>
        </w:tc>
        <w:tc>
          <w:tcPr>
            <w:tcW w:w="2310" w:type="pct"/>
            <w:shd w:val="clear" w:color="auto" w:fill="FFFFFF"/>
            <w:tcMar>
              <w:top w:w="40" w:type="dxa"/>
              <w:left w:w="200" w:type="dxa"/>
              <w:bottom w:w="40" w:type="dxa"/>
              <w:right w:w="200" w:type="dxa"/>
            </w:tcMar>
            <w:vAlign w:val="center"/>
          </w:tcPr>
          <w:p w14:paraId="2BFA79A3" w14:textId="77777777" w:rsidR="0077287B" w:rsidRDefault="00E03954">
            <w:pPr>
              <w:jc w:val="center"/>
            </w:pPr>
            <w:r>
              <w:rPr>
                <w:rFonts w:eastAsia="Times New Roman" w:cs="Times New Roman"/>
                <w:sz w:val="22"/>
              </w:rPr>
              <w:t>14702,0565</w:t>
            </w:r>
          </w:p>
        </w:tc>
        <w:tc>
          <w:tcPr>
            <w:tcW w:w="2310" w:type="pct"/>
            <w:shd w:val="clear" w:color="auto" w:fill="FFFFFF"/>
            <w:tcMar>
              <w:top w:w="40" w:type="dxa"/>
              <w:left w:w="200" w:type="dxa"/>
              <w:bottom w:w="40" w:type="dxa"/>
              <w:right w:w="200" w:type="dxa"/>
            </w:tcMar>
            <w:vAlign w:val="center"/>
          </w:tcPr>
          <w:p w14:paraId="43192EDE" w14:textId="77777777" w:rsidR="0077287B" w:rsidRDefault="00E03954">
            <w:pPr>
              <w:jc w:val="center"/>
            </w:pPr>
            <w:r>
              <w:rPr>
                <w:rFonts w:eastAsia="Times New Roman" w:cs="Times New Roman"/>
                <w:sz w:val="22"/>
              </w:rPr>
              <w:t>14703,0565</w:t>
            </w:r>
          </w:p>
        </w:tc>
        <w:tc>
          <w:tcPr>
            <w:tcW w:w="2310" w:type="pct"/>
            <w:shd w:val="clear" w:color="auto" w:fill="FFFFFF"/>
            <w:tcMar>
              <w:top w:w="40" w:type="dxa"/>
              <w:left w:w="200" w:type="dxa"/>
              <w:bottom w:w="40" w:type="dxa"/>
              <w:right w:w="200" w:type="dxa"/>
            </w:tcMar>
            <w:vAlign w:val="center"/>
          </w:tcPr>
          <w:p w14:paraId="3827CD85" w14:textId="77777777" w:rsidR="0077287B" w:rsidRDefault="00E03954">
            <w:pPr>
              <w:jc w:val="center"/>
            </w:pPr>
            <w:r>
              <w:rPr>
                <w:rFonts w:eastAsia="Times New Roman" w:cs="Times New Roman"/>
                <w:sz w:val="22"/>
              </w:rPr>
              <w:t>14704,0565</w:t>
            </w:r>
          </w:p>
        </w:tc>
        <w:tc>
          <w:tcPr>
            <w:tcW w:w="2310" w:type="pct"/>
            <w:shd w:val="clear" w:color="auto" w:fill="FFFFFF"/>
            <w:tcMar>
              <w:top w:w="40" w:type="dxa"/>
              <w:left w:w="200" w:type="dxa"/>
              <w:bottom w:w="40" w:type="dxa"/>
              <w:right w:w="200" w:type="dxa"/>
            </w:tcMar>
            <w:vAlign w:val="center"/>
          </w:tcPr>
          <w:p w14:paraId="6A043D1B" w14:textId="77777777" w:rsidR="0077287B" w:rsidRDefault="00E03954">
            <w:pPr>
              <w:jc w:val="center"/>
            </w:pPr>
            <w:r>
              <w:rPr>
                <w:rFonts w:eastAsia="Times New Roman" w:cs="Times New Roman"/>
                <w:sz w:val="22"/>
              </w:rPr>
              <w:t>14705,0565</w:t>
            </w:r>
          </w:p>
        </w:tc>
        <w:tc>
          <w:tcPr>
            <w:tcW w:w="2310" w:type="pct"/>
            <w:shd w:val="clear" w:color="auto" w:fill="FFFFFF"/>
            <w:tcMar>
              <w:top w:w="40" w:type="dxa"/>
              <w:left w:w="200" w:type="dxa"/>
              <w:bottom w:w="40" w:type="dxa"/>
              <w:right w:w="200" w:type="dxa"/>
            </w:tcMar>
            <w:vAlign w:val="center"/>
          </w:tcPr>
          <w:p w14:paraId="3FA93430" w14:textId="77777777" w:rsidR="0077287B" w:rsidRDefault="00E03954">
            <w:pPr>
              <w:jc w:val="center"/>
            </w:pPr>
            <w:r>
              <w:rPr>
                <w:rFonts w:eastAsia="Times New Roman" w:cs="Times New Roman"/>
                <w:sz w:val="22"/>
              </w:rPr>
              <w:t>14706,0565</w:t>
            </w:r>
          </w:p>
        </w:tc>
      </w:tr>
      <w:tr w:rsidR="0077287B" w14:paraId="531AB7EE" w14:textId="77777777">
        <w:trPr>
          <w:jc w:val="center"/>
        </w:trPr>
        <w:tc>
          <w:tcPr>
            <w:tcW w:w="2310" w:type="pct"/>
            <w:vMerge/>
          </w:tcPr>
          <w:p w14:paraId="1D08D66F" w14:textId="77777777" w:rsidR="0077287B" w:rsidRDefault="0077287B"/>
        </w:tc>
        <w:tc>
          <w:tcPr>
            <w:tcW w:w="2310" w:type="pct"/>
            <w:shd w:val="clear" w:color="auto" w:fill="FFFFFF"/>
            <w:tcMar>
              <w:top w:w="40" w:type="dxa"/>
              <w:left w:w="200" w:type="dxa"/>
              <w:bottom w:w="40" w:type="dxa"/>
              <w:right w:w="200" w:type="dxa"/>
            </w:tcMar>
            <w:vAlign w:val="center"/>
          </w:tcPr>
          <w:p w14:paraId="77172A6D" w14:textId="77777777" w:rsidR="0077287B" w:rsidRDefault="00E03954">
            <w:r>
              <w:rPr>
                <w:rFonts w:eastAsia="Times New Roman" w:cs="Times New Roman"/>
                <w:sz w:val="22"/>
              </w:rPr>
              <w:t>Отпуск ТЭ в сеть</w:t>
            </w:r>
          </w:p>
        </w:tc>
        <w:tc>
          <w:tcPr>
            <w:tcW w:w="2310" w:type="pct"/>
            <w:shd w:val="clear" w:color="auto" w:fill="FFFFFF"/>
            <w:tcMar>
              <w:top w:w="40" w:type="dxa"/>
              <w:left w:w="200" w:type="dxa"/>
              <w:bottom w:w="40" w:type="dxa"/>
              <w:right w:w="200" w:type="dxa"/>
            </w:tcMar>
            <w:vAlign w:val="center"/>
          </w:tcPr>
          <w:p w14:paraId="4EC38A16"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3E955CD0" w14:textId="77777777" w:rsidR="0077287B" w:rsidRDefault="00E03954">
            <w:pPr>
              <w:jc w:val="center"/>
            </w:pPr>
            <w:r>
              <w:rPr>
                <w:rFonts w:eastAsia="Times New Roman" w:cs="Times New Roman"/>
                <w:sz w:val="22"/>
              </w:rPr>
              <w:t>14070,2122</w:t>
            </w:r>
          </w:p>
        </w:tc>
        <w:tc>
          <w:tcPr>
            <w:tcW w:w="2310" w:type="pct"/>
            <w:shd w:val="clear" w:color="auto" w:fill="FFFFFF"/>
            <w:tcMar>
              <w:top w:w="40" w:type="dxa"/>
              <w:left w:w="200" w:type="dxa"/>
              <w:bottom w:w="40" w:type="dxa"/>
              <w:right w:w="200" w:type="dxa"/>
            </w:tcMar>
            <w:vAlign w:val="center"/>
          </w:tcPr>
          <w:p w14:paraId="031663D8" w14:textId="77777777" w:rsidR="0077287B" w:rsidRDefault="00E03954">
            <w:pPr>
              <w:jc w:val="center"/>
            </w:pPr>
            <w:r>
              <w:rPr>
                <w:rFonts w:eastAsia="Times New Roman" w:cs="Times New Roman"/>
                <w:sz w:val="22"/>
              </w:rPr>
              <w:t>14018,2165</w:t>
            </w:r>
          </w:p>
        </w:tc>
        <w:tc>
          <w:tcPr>
            <w:tcW w:w="2310" w:type="pct"/>
            <w:shd w:val="clear" w:color="auto" w:fill="FFFFFF"/>
            <w:tcMar>
              <w:top w:w="40" w:type="dxa"/>
              <w:left w:w="200" w:type="dxa"/>
              <w:bottom w:w="40" w:type="dxa"/>
              <w:right w:w="200" w:type="dxa"/>
            </w:tcMar>
            <w:vAlign w:val="center"/>
          </w:tcPr>
          <w:p w14:paraId="0D010580" w14:textId="77777777" w:rsidR="0077287B" w:rsidRDefault="00E03954">
            <w:pPr>
              <w:jc w:val="center"/>
            </w:pPr>
            <w:r>
              <w:rPr>
                <w:rFonts w:eastAsia="Times New Roman" w:cs="Times New Roman"/>
                <w:sz w:val="22"/>
              </w:rPr>
              <w:t>14018,2165</w:t>
            </w:r>
          </w:p>
        </w:tc>
        <w:tc>
          <w:tcPr>
            <w:tcW w:w="2310" w:type="pct"/>
            <w:shd w:val="clear" w:color="auto" w:fill="FFFFFF"/>
            <w:tcMar>
              <w:top w:w="40" w:type="dxa"/>
              <w:left w:w="200" w:type="dxa"/>
              <w:bottom w:w="40" w:type="dxa"/>
              <w:right w:w="200" w:type="dxa"/>
            </w:tcMar>
            <w:vAlign w:val="center"/>
          </w:tcPr>
          <w:p w14:paraId="7B3CC389" w14:textId="77777777" w:rsidR="0077287B" w:rsidRDefault="00E03954">
            <w:pPr>
              <w:jc w:val="center"/>
            </w:pPr>
            <w:r>
              <w:rPr>
                <w:rFonts w:eastAsia="Times New Roman" w:cs="Times New Roman"/>
                <w:sz w:val="22"/>
              </w:rPr>
              <w:t>14018,2165</w:t>
            </w:r>
          </w:p>
        </w:tc>
        <w:tc>
          <w:tcPr>
            <w:tcW w:w="2310" w:type="pct"/>
            <w:shd w:val="clear" w:color="auto" w:fill="FFFFFF"/>
            <w:tcMar>
              <w:top w:w="40" w:type="dxa"/>
              <w:left w:w="200" w:type="dxa"/>
              <w:bottom w:w="40" w:type="dxa"/>
              <w:right w:w="200" w:type="dxa"/>
            </w:tcMar>
            <w:vAlign w:val="center"/>
          </w:tcPr>
          <w:p w14:paraId="65264CE7" w14:textId="77777777" w:rsidR="0077287B" w:rsidRDefault="00E03954">
            <w:pPr>
              <w:jc w:val="center"/>
            </w:pPr>
            <w:r>
              <w:rPr>
                <w:rFonts w:eastAsia="Times New Roman" w:cs="Times New Roman"/>
                <w:sz w:val="22"/>
              </w:rPr>
              <w:t>14018,2165</w:t>
            </w:r>
          </w:p>
        </w:tc>
        <w:tc>
          <w:tcPr>
            <w:tcW w:w="2310" w:type="pct"/>
            <w:shd w:val="clear" w:color="auto" w:fill="FFFFFF"/>
            <w:tcMar>
              <w:top w:w="40" w:type="dxa"/>
              <w:left w:w="200" w:type="dxa"/>
              <w:bottom w:w="40" w:type="dxa"/>
              <w:right w:w="200" w:type="dxa"/>
            </w:tcMar>
            <w:vAlign w:val="center"/>
          </w:tcPr>
          <w:p w14:paraId="09612B70" w14:textId="77777777" w:rsidR="0077287B" w:rsidRDefault="00E03954">
            <w:pPr>
              <w:jc w:val="center"/>
            </w:pPr>
            <w:r>
              <w:rPr>
                <w:rFonts w:eastAsia="Times New Roman" w:cs="Times New Roman"/>
                <w:sz w:val="22"/>
              </w:rPr>
              <w:t>14018,2165</w:t>
            </w:r>
          </w:p>
        </w:tc>
        <w:tc>
          <w:tcPr>
            <w:tcW w:w="2310" w:type="pct"/>
            <w:shd w:val="clear" w:color="auto" w:fill="FFFFFF"/>
            <w:tcMar>
              <w:top w:w="40" w:type="dxa"/>
              <w:left w:w="200" w:type="dxa"/>
              <w:bottom w:w="40" w:type="dxa"/>
              <w:right w:w="200" w:type="dxa"/>
            </w:tcMar>
            <w:vAlign w:val="center"/>
          </w:tcPr>
          <w:p w14:paraId="6FCC2247" w14:textId="77777777" w:rsidR="0077287B" w:rsidRDefault="00E03954">
            <w:pPr>
              <w:jc w:val="center"/>
            </w:pPr>
            <w:r>
              <w:rPr>
                <w:rFonts w:eastAsia="Times New Roman" w:cs="Times New Roman"/>
                <w:sz w:val="22"/>
              </w:rPr>
              <w:t>14018,2165</w:t>
            </w:r>
          </w:p>
        </w:tc>
        <w:tc>
          <w:tcPr>
            <w:tcW w:w="2310" w:type="pct"/>
            <w:shd w:val="clear" w:color="auto" w:fill="FFFFFF"/>
            <w:tcMar>
              <w:top w:w="40" w:type="dxa"/>
              <w:left w:w="200" w:type="dxa"/>
              <w:bottom w:w="40" w:type="dxa"/>
              <w:right w:w="200" w:type="dxa"/>
            </w:tcMar>
            <w:vAlign w:val="center"/>
          </w:tcPr>
          <w:p w14:paraId="054BFFA6" w14:textId="77777777" w:rsidR="0077287B" w:rsidRDefault="00E03954">
            <w:pPr>
              <w:jc w:val="center"/>
            </w:pPr>
            <w:r>
              <w:rPr>
                <w:rFonts w:eastAsia="Times New Roman" w:cs="Times New Roman"/>
                <w:sz w:val="22"/>
              </w:rPr>
              <w:t>14018,2165</w:t>
            </w:r>
          </w:p>
        </w:tc>
        <w:tc>
          <w:tcPr>
            <w:tcW w:w="2310" w:type="pct"/>
            <w:shd w:val="clear" w:color="auto" w:fill="FFFFFF"/>
            <w:tcMar>
              <w:top w:w="40" w:type="dxa"/>
              <w:left w:w="200" w:type="dxa"/>
              <w:bottom w:w="40" w:type="dxa"/>
              <w:right w:w="200" w:type="dxa"/>
            </w:tcMar>
            <w:vAlign w:val="center"/>
          </w:tcPr>
          <w:p w14:paraId="4F9B2E8A" w14:textId="77777777" w:rsidR="0077287B" w:rsidRDefault="00E03954">
            <w:pPr>
              <w:jc w:val="center"/>
            </w:pPr>
            <w:r>
              <w:rPr>
                <w:rFonts w:eastAsia="Times New Roman" w:cs="Times New Roman"/>
                <w:sz w:val="22"/>
              </w:rPr>
              <w:t>14018,2165</w:t>
            </w:r>
          </w:p>
        </w:tc>
        <w:tc>
          <w:tcPr>
            <w:tcW w:w="2310" w:type="pct"/>
            <w:shd w:val="clear" w:color="auto" w:fill="FFFFFF"/>
            <w:tcMar>
              <w:top w:w="40" w:type="dxa"/>
              <w:left w:w="200" w:type="dxa"/>
              <w:bottom w:w="40" w:type="dxa"/>
              <w:right w:w="200" w:type="dxa"/>
            </w:tcMar>
            <w:vAlign w:val="center"/>
          </w:tcPr>
          <w:p w14:paraId="0F55368F" w14:textId="77777777" w:rsidR="0077287B" w:rsidRDefault="00E03954">
            <w:pPr>
              <w:jc w:val="center"/>
            </w:pPr>
            <w:r>
              <w:rPr>
                <w:rFonts w:eastAsia="Times New Roman" w:cs="Times New Roman"/>
                <w:sz w:val="22"/>
              </w:rPr>
              <w:t>14018,2165</w:t>
            </w:r>
          </w:p>
        </w:tc>
      </w:tr>
      <w:tr w:rsidR="0077287B" w14:paraId="4ECE13D4" w14:textId="77777777">
        <w:trPr>
          <w:jc w:val="center"/>
        </w:trPr>
        <w:tc>
          <w:tcPr>
            <w:tcW w:w="2310" w:type="pct"/>
            <w:vMerge/>
          </w:tcPr>
          <w:p w14:paraId="430F1734" w14:textId="77777777" w:rsidR="0077287B" w:rsidRDefault="0077287B"/>
        </w:tc>
        <w:tc>
          <w:tcPr>
            <w:tcW w:w="2310" w:type="pct"/>
            <w:shd w:val="clear" w:color="auto" w:fill="FFFFFF"/>
            <w:tcMar>
              <w:top w:w="40" w:type="dxa"/>
              <w:left w:w="200" w:type="dxa"/>
              <w:bottom w:w="40" w:type="dxa"/>
              <w:right w:w="200" w:type="dxa"/>
            </w:tcMar>
            <w:vAlign w:val="center"/>
          </w:tcPr>
          <w:p w14:paraId="34F9F564" w14:textId="77777777" w:rsidR="0077287B" w:rsidRDefault="00E03954">
            <w:r>
              <w:rPr>
                <w:rFonts w:eastAsia="Times New Roman" w:cs="Times New Roman"/>
                <w:sz w:val="22"/>
              </w:rPr>
              <w:t>Потери в сетях</w:t>
            </w:r>
          </w:p>
        </w:tc>
        <w:tc>
          <w:tcPr>
            <w:tcW w:w="2310" w:type="pct"/>
            <w:shd w:val="clear" w:color="auto" w:fill="FFFFFF"/>
            <w:tcMar>
              <w:top w:w="40" w:type="dxa"/>
              <w:left w:w="200" w:type="dxa"/>
              <w:bottom w:w="40" w:type="dxa"/>
              <w:right w:w="200" w:type="dxa"/>
            </w:tcMar>
            <w:vAlign w:val="center"/>
          </w:tcPr>
          <w:p w14:paraId="7447CC73"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017B50CA" w14:textId="77777777" w:rsidR="0077287B" w:rsidRDefault="00E03954">
            <w:pPr>
              <w:jc w:val="center"/>
            </w:pPr>
            <w:r>
              <w:rPr>
                <w:rFonts w:eastAsia="Times New Roman" w:cs="Times New Roman"/>
                <w:sz w:val="22"/>
              </w:rPr>
              <w:t>5178,7000</w:t>
            </w:r>
          </w:p>
        </w:tc>
        <w:tc>
          <w:tcPr>
            <w:tcW w:w="2310" w:type="pct"/>
            <w:shd w:val="clear" w:color="auto" w:fill="FFFFFF"/>
            <w:tcMar>
              <w:top w:w="40" w:type="dxa"/>
              <w:left w:w="200" w:type="dxa"/>
              <w:bottom w:w="40" w:type="dxa"/>
              <w:right w:w="200" w:type="dxa"/>
            </w:tcMar>
            <w:vAlign w:val="center"/>
          </w:tcPr>
          <w:p w14:paraId="72D71658" w14:textId="77777777" w:rsidR="0077287B" w:rsidRDefault="00E03954">
            <w:pPr>
              <w:jc w:val="center"/>
            </w:pPr>
            <w:r>
              <w:rPr>
                <w:rFonts w:eastAsia="Times New Roman" w:cs="Times New Roman"/>
                <w:sz w:val="22"/>
              </w:rPr>
              <w:t>5178,7000</w:t>
            </w:r>
          </w:p>
        </w:tc>
        <w:tc>
          <w:tcPr>
            <w:tcW w:w="2310" w:type="pct"/>
            <w:shd w:val="clear" w:color="auto" w:fill="FFFFFF"/>
            <w:tcMar>
              <w:top w:w="40" w:type="dxa"/>
              <w:left w:w="200" w:type="dxa"/>
              <w:bottom w:w="40" w:type="dxa"/>
              <w:right w:w="200" w:type="dxa"/>
            </w:tcMar>
            <w:vAlign w:val="center"/>
          </w:tcPr>
          <w:p w14:paraId="40811A51" w14:textId="77777777" w:rsidR="0077287B" w:rsidRDefault="00E03954">
            <w:pPr>
              <w:jc w:val="center"/>
            </w:pPr>
            <w:r>
              <w:rPr>
                <w:rFonts w:eastAsia="Times New Roman" w:cs="Times New Roman"/>
                <w:sz w:val="22"/>
              </w:rPr>
              <w:t>5178,7000</w:t>
            </w:r>
          </w:p>
        </w:tc>
        <w:tc>
          <w:tcPr>
            <w:tcW w:w="2310" w:type="pct"/>
            <w:shd w:val="clear" w:color="auto" w:fill="FFFFFF"/>
            <w:tcMar>
              <w:top w:w="40" w:type="dxa"/>
              <w:left w:w="200" w:type="dxa"/>
              <w:bottom w:w="40" w:type="dxa"/>
              <w:right w:w="200" w:type="dxa"/>
            </w:tcMar>
            <w:vAlign w:val="center"/>
          </w:tcPr>
          <w:p w14:paraId="33DB6D78" w14:textId="77777777" w:rsidR="0077287B" w:rsidRDefault="00E03954">
            <w:pPr>
              <w:jc w:val="center"/>
            </w:pPr>
            <w:r>
              <w:rPr>
                <w:rFonts w:eastAsia="Times New Roman" w:cs="Times New Roman"/>
                <w:sz w:val="22"/>
              </w:rPr>
              <w:t>5178,7000</w:t>
            </w:r>
          </w:p>
        </w:tc>
        <w:tc>
          <w:tcPr>
            <w:tcW w:w="2310" w:type="pct"/>
            <w:shd w:val="clear" w:color="auto" w:fill="FFFFFF"/>
            <w:tcMar>
              <w:top w:w="40" w:type="dxa"/>
              <w:left w:w="200" w:type="dxa"/>
              <w:bottom w:w="40" w:type="dxa"/>
              <w:right w:w="200" w:type="dxa"/>
            </w:tcMar>
            <w:vAlign w:val="center"/>
          </w:tcPr>
          <w:p w14:paraId="0403587C" w14:textId="77777777" w:rsidR="0077287B" w:rsidRDefault="00E03954">
            <w:pPr>
              <w:jc w:val="center"/>
            </w:pPr>
            <w:r>
              <w:rPr>
                <w:rFonts w:eastAsia="Times New Roman" w:cs="Times New Roman"/>
                <w:sz w:val="22"/>
              </w:rPr>
              <w:t>5178,7000</w:t>
            </w:r>
          </w:p>
        </w:tc>
        <w:tc>
          <w:tcPr>
            <w:tcW w:w="2310" w:type="pct"/>
            <w:shd w:val="clear" w:color="auto" w:fill="FFFFFF"/>
            <w:tcMar>
              <w:top w:w="40" w:type="dxa"/>
              <w:left w:w="200" w:type="dxa"/>
              <w:bottom w:w="40" w:type="dxa"/>
              <w:right w:w="200" w:type="dxa"/>
            </w:tcMar>
            <w:vAlign w:val="center"/>
          </w:tcPr>
          <w:p w14:paraId="0F662FE4" w14:textId="77777777" w:rsidR="0077287B" w:rsidRDefault="00E03954">
            <w:pPr>
              <w:jc w:val="center"/>
            </w:pPr>
            <w:r>
              <w:rPr>
                <w:rFonts w:eastAsia="Times New Roman" w:cs="Times New Roman"/>
                <w:sz w:val="22"/>
              </w:rPr>
              <w:t>5178,7000</w:t>
            </w:r>
          </w:p>
        </w:tc>
        <w:tc>
          <w:tcPr>
            <w:tcW w:w="2310" w:type="pct"/>
            <w:shd w:val="clear" w:color="auto" w:fill="FFFFFF"/>
            <w:tcMar>
              <w:top w:w="40" w:type="dxa"/>
              <w:left w:w="200" w:type="dxa"/>
              <w:bottom w:w="40" w:type="dxa"/>
              <w:right w:w="200" w:type="dxa"/>
            </w:tcMar>
            <w:vAlign w:val="center"/>
          </w:tcPr>
          <w:p w14:paraId="5E48030F" w14:textId="77777777" w:rsidR="0077287B" w:rsidRDefault="00E03954">
            <w:pPr>
              <w:jc w:val="center"/>
            </w:pPr>
            <w:r>
              <w:rPr>
                <w:rFonts w:eastAsia="Times New Roman" w:cs="Times New Roman"/>
                <w:sz w:val="22"/>
              </w:rPr>
              <w:t>5178,7000</w:t>
            </w:r>
          </w:p>
        </w:tc>
        <w:tc>
          <w:tcPr>
            <w:tcW w:w="2310" w:type="pct"/>
            <w:shd w:val="clear" w:color="auto" w:fill="FFFFFF"/>
            <w:tcMar>
              <w:top w:w="40" w:type="dxa"/>
              <w:left w:w="200" w:type="dxa"/>
              <w:bottom w:w="40" w:type="dxa"/>
              <w:right w:w="200" w:type="dxa"/>
            </w:tcMar>
            <w:vAlign w:val="center"/>
          </w:tcPr>
          <w:p w14:paraId="0BAA505C" w14:textId="77777777" w:rsidR="0077287B" w:rsidRDefault="00E03954">
            <w:pPr>
              <w:jc w:val="center"/>
            </w:pPr>
            <w:r>
              <w:rPr>
                <w:rFonts w:eastAsia="Times New Roman" w:cs="Times New Roman"/>
                <w:sz w:val="22"/>
              </w:rPr>
              <w:t>5178,7000</w:t>
            </w:r>
          </w:p>
        </w:tc>
        <w:tc>
          <w:tcPr>
            <w:tcW w:w="2310" w:type="pct"/>
            <w:shd w:val="clear" w:color="auto" w:fill="FFFFFF"/>
            <w:tcMar>
              <w:top w:w="40" w:type="dxa"/>
              <w:left w:w="200" w:type="dxa"/>
              <w:bottom w:w="40" w:type="dxa"/>
              <w:right w:w="200" w:type="dxa"/>
            </w:tcMar>
            <w:vAlign w:val="center"/>
          </w:tcPr>
          <w:p w14:paraId="1FD9A135" w14:textId="77777777" w:rsidR="0077287B" w:rsidRDefault="00E03954">
            <w:pPr>
              <w:jc w:val="center"/>
            </w:pPr>
            <w:r>
              <w:rPr>
                <w:rFonts w:eastAsia="Times New Roman" w:cs="Times New Roman"/>
                <w:sz w:val="22"/>
              </w:rPr>
              <w:t>5178,7000</w:t>
            </w:r>
          </w:p>
        </w:tc>
        <w:tc>
          <w:tcPr>
            <w:tcW w:w="2310" w:type="pct"/>
            <w:shd w:val="clear" w:color="auto" w:fill="FFFFFF"/>
            <w:tcMar>
              <w:top w:w="40" w:type="dxa"/>
              <w:left w:w="200" w:type="dxa"/>
              <w:bottom w:w="40" w:type="dxa"/>
              <w:right w:w="200" w:type="dxa"/>
            </w:tcMar>
            <w:vAlign w:val="center"/>
          </w:tcPr>
          <w:p w14:paraId="7B0A222D" w14:textId="77777777" w:rsidR="0077287B" w:rsidRDefault="00E03954">
            <w:pPr>
              <w:jc w:val="center"/>
            </w:pPr>
            <w:r>
              <w:rPr>
                <w:rFonts w:eastAsia="Times New Roman" w:cs="Times New Roman"/>
                <w:sz w:val="22"/>
              </w:rPr>
              <w:t>5178,7000</w:t>
            </w:r>
          </w:p>
        </w:tc>
      </w:tr>
      <w:tr w:rsidR="0077287B" w14:paraId="2E383517" w14:textId="77777777">
        <w:trPr>
          <w:jc w:val="center"/>
        </w:trPr>
        <w:tc>
          <w:tcPr>
            <w:tcW w:w="2310" w:type="pct"/>
            <w:vMerge/>
          </w:tcPr>
          <w:p w14:paraId="52DB930B" w14:textId="77777777" w:rsidR="0077287B" w:rsidRDefault="0077287B"/>
        </w:tc>
        <w:tc>
          <w:tcPr>
            <w:tcW w:w="2310" w:type="pct"/>
            <w:shd w:val="clear" w:color="auto" w:fill="FFFFFF"/>
            <w:tcMar>
              <w:top w:w="40" w:type="dxa"/>
              <w:left w:w="200" w:type="dxa"/>
              <w:bottom w:w="40" w:type="dxa"/>
              <w:right w:w="200" w:type="dxa"/>
            </w:tcMar>
            <w:vAlign w:val="center"/>
          </w:tcPr>
          <w:p w14:paraId="4CA4DD78" w14:textId="77777777" w:rsidR="0077287B" w:rsidRDefault="00E03954">
            <w:r>
              <w:rPr>
                <w:rFonts w:eastAsia="Times New Roman" w:cs="Times New Roman"/>
                <w:sz w:val="22"/>
              </w:rPr>
              <w:t xml:space="preserve">Полезный отпуск </w:t>
            </w:r>
          </w:p>
        </w:tc>
        <w:tc>
          <w:tcPr>
            <w:tcW w:w="2310" w:type="pct"/>
            <w:shd w:val="clear" w:color="auto" w:fill="FFFFFF"/>
            <w:tcMar>
              <w:top w:w="40" w:type="dxa"/>
              <w:left w:w="200" w:type="dxa"/>
              <w:bottom w:w="40" w:type="dxa"/>
              <w:right w:w="200" w:type="dxa"/>
            </w:tcMar>
            <w:vAlign w:val="center"/>
          </w:tcPr>
          <w:p w14:paraId="6BD12194"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51021490" w14:textId="77777777" w:rsidR="0077287B" w:rsidRDefault="00E03954">
            <w:pPr>
              <w:jc w:val="center"/>
            </w:pPr>
            <w:r>
              <w:rPr>
                <w:rFonts w:eastAsia="Times New Roman" w:cs="Times New Roman"/>
                <w:sz w:val="22"/>
              </w:rPr>
              <w:t>8891,5122</w:t>
            </w:r>
          </w:p>
        </w:tc>
        <w:tc>
          <w:tcPr>
            <w:tcW w:w="2310" w:type="pct"/>
            <w:shd w:val="clear" w:color="auto" w:fill="FFFFFF"/>
            <w:tcMar>
              <w:top w:w="40" w:type="dxa"/>
              <w:left w:w="200" w:type="dxa"/>
              <w:bottom w:w="40" w:type="dxa"/>
              <w:right w:w="200" w:type="dxa"/>
            </w:tcMar>
            <w:vAlign w:val="center"/>
          </w:tcPr>
          <w:p w14:paraId="57DBC46F" w14:textId="77777777" w:rsidR="0077287B" w:rsidRDefault="00E03954">
            <w:pPr>
              <w:jc w:val="center"/>
            </w:pPr>
            <w:r>
              <w:rPr>
                <w:rFonts w:eastAsia="Times New Roman" w:cs="Times New Roman"/>
                <w:sz w:val="22"/>
              </w:rPr>
              <w:t>8839,5165</w:t>
            </w:r>
          </w:p>
        </w:tc>
        <w:tc>
          <w:tcPr>
            <w:tcW w:w="2310" w:type="pct"/>
            <w:shd w:val="clear" w:color="auto" w:fill="FFFFFF"/>
            <w:tcMar>
              <w:top w:w="40" w:type="dxa"/>
              <w:left w:w="200" w:type="dxa"/>
              <w:bottom w:w="40" w:type="dxa"/>
              <w:right w:w="200" w:type="dxa"/>
            </w:tcMar>
            <w:vAlign w:val="center"/>
          </w:tcPr>
          <w:p w14:paraId="250BB449" w14:textId="77777777" w:rsidR="0077287B" w:rsidRDefault="00E03954">
            <w:pPr>
              <w:jc w:val="center"/>
            </w:pPr>
            <w:r>
              <w:rPr>
                <w:rFonts w:eastAsia="Times New Roman" w:cs="Times New Roman"/>
                <w:sz w:val="22"/>
              </w:rPr>
              <w:t>8839,5165</w:t>
            </w:r>
          </w:p>
        </w:tc>
        <w:tc>
          <w:tcPr>
            <w:tcW w:w="2310" w:type="pct"/>
            <w:shd w:val="clear" w:color="auto" w:fill="FFFFFF"/>
            <w:tcMar>
              <w:top w:w="40" w:type="dxa"/>
              <w:left w:w="200" w:type="dxa"/>
              <w:bottom w:w="40" w:type="dxa"/>
              <w:right w:w="200" w:type="dxa"/>
            </w:tcMar>
            <w:vAlign w:val="center"/>
          </w:tcPr>
          <w:p w14:paraId="4D1025D1" w14:textId="77777777" w:rsidR="0077287B" w:rsidRDefault="00E03954">
            <w:pPr>
              <w:jc w:val="center"/>
            </w:pPr>
            <w:r>
              <w:rPr>
                <w:rFonts w:eastAsia="Times New Roman" w:cs="Times New Roman"/>
                <w:sz w:val="22"/>
              </w:rPr>
              <w:t>8839,5165</w:t>
            </w:r>
          </w:p>
        </w:tc>
        <w:tc>
          <w:tcPr>
            <w:tcW w:w="2310" w:type="pct"/>
            <w:shd w:val="clear" w:color="auto" w:fill="FFFFFF"/>
            <w:tcMar>
              <w:top w:w="40" w:type="dxa"/>
              <w:left w:w="200" w:type="dxa"/>
              <w:bottom w:w="40" w:type="dxa"/>
              <w:right w:w="200" w:type="dxa"/>
            </w:tcMar>
            <w:vAlign w:val="center"/>
          </w:tcPr>
          <w:p w14:paraId="7F879FD5" w14:textId="77777777" w:rsidR="0077287B" w:rsidRDefault="00E03954">
            <w:pPr>
              <w:jc w:val="center"/>
            </w:pPr>
            <w:r>
              <w:rPr>
                <w:rFonts w:eastAsia="Times New Roman" w:cs="Times New Roman"/>
                <w:sz w:val="22"/>
              </w:rPr>
              <w:t>8839,5165</w:t>
            </w:r>
          </w:p>
        </w:tc>
        <w:tc>
          <w:tcPr>
            <w:tcW w:w="2310" w:type="pct"/>
            <w:shd w:val="clear" w:color="auto" w:fill="FFFFFF"/>
            <w:tcMar>
              <w:top w:w="40" w:type="dxa"/>
              <w:left w:w="200" w:type="dxa"/>
              <w:bottom w:w="40" w:type="dxa"/>
              <w:right w:w="200" w:type="dxa"/>
            </w:tcMar>
            <w:vAlign w:val="center"/>
          </w:tcPr>
          <w:p w14:paraId="110BB793" w14:textId="77777777" w:rsidR="0077287B" w:rsidRDefault="00E03954">
            <w:pPr>
              <w:jc w:val="center"/>
            </w:pPr>
            <w:r>
              <w:rPr>
                <w:rFonts w:eastAsia="Times New Roman" w:cs="Times New Roman"/>
                <w:sz w:val="22"/>
              </w:rPr>
              <w:t>8839,5165</w:t>
            </w:r>
          </w:p>
        </w:tc>
        <w:tc>
          <w:tcPr>
            <w:tcW w:w="2310" w:type="pct"/>
            <w:shd w:val="clear" w:color="auto" w:fill="FFFFFF"/>
            <w:tcMar>
              <w:top w:w="40" w:type="dxa"/>
              <w:left w:w="200" w:type="dxa"/>
              <w:bottom w:w="40" w:type="dxa"/>
              <w:right w:w="200" w:type="dxa"/>
            </w:tcMar>
            <w:vAlign w:val="center"/>
          </w:tcPr>
          <w:p w14:paraId="098E4C5C" w14:textId="77777777" w:rsidR="0077287B" w:rsidRDefault="00E03954">
            <w:pPr>
              <w:jc w:val="center"/>
            </w:pPr>
            <w:r>
              <w:rPr>
                <w:rFonts w:eastAsia="Times New Roman" w:cs="Times New Roman"/>
                <w:sz w:val="22"/>
              </w:rPr>
              <w:t>8839,5165</w:t>
            </w:r>
          </w:p>
        </w:tc>
        <w:tc>
          <w:tcPr>
            <w:tcW w:w="2310" w:type="pct"/>
            <w:shd w:val="clear" w:color="auto" w:fill="FFFFFF"/>
            <w:tcMar>
              <w:top w:w="40" w:type="dxa"/>
              <w:left w:w="200" w:type="dxa"/>
              <w:bottom w:w="40" w:type="dxa"/>
              <w:right w:w="200" w:type="dxa"/>
            </w:tcMar>
            <w:vAlign w:val="center"/>
          </w:tcPr>
          <w:p w14:paraId="3314239D" w14:textId="77777777" w:rsidR="0077287B" w:rsidRDefault="00E03954">
            <w:pPr>
              <w:jc w:val="center"/>
            </w:pPr>
            <w:r>
              <w:rPr>
                <w:rFonts w:eastAsia="Times New Roman" w:cs="Times New Roman"/>
                <w:sz w:val="22"/>
              </w:rPr>
              <w:t>8839,5165</w:t>
            </w:r>
          </w:p>
        </w:tc>
        <w:tc>
          <w:tcPr>
            <w:tcW w:w="2310" w:type="pct"/>
            <w:shd w:val="clear" w:color="auto" w:fill="FFFFFF"/>
            <w:tcMar>
              <w:top w:w="40" w:type="dxa"/>
              <w:left w:w="200" w:type="dxa"/>
              <w:bottom w:w="40" w:type="dxa"/>
              <w:right w:w="200" w:type="dxa"/>
            </w:tcMar>
            <w:vAlign w:val="center"/>
          </w:tcPr>
          <w:p w14:paraId="26A70EBC" w14:textId="77777777" w:rsidR="0077287B" w:rsidRDefault="00E03954">
            <w:pPr>
              <w:jc w:val="center"/>
            </w:pPr>
            <w:r>
              <w:rPr>
                <w:rFonts w:eastAsia="Times New Roman" w:cs="Times New Roman"/>
                <w:sz w:val="22"/>
              </w:rPr>
              <w:t>8839,5165</w:t>
            </w:r>
          </w:p>
        </w:tc>
        <w:tc>
          <w:tcPr>
            <w:tcW w:w="2310" w:type="pct"/>
            <w:shd w:val="clear" w:color="auto" w:fill="FFFFFF"/>
            <w:tcMar>
              <w:top w:w="40" w:type="dxa"/>
              <w:left w:w="200" w:type="dxa"/>
              <w:bottom w:w="40" w:type="dxa"/>
              <w:right w:w="200" w:type="dxa"/>
            </w:tcMar>
            <w:vAlign w:val="center"/>
          </w:tcPr>
          <w:p w14:paraId="71ED0DD2" w14:textId="77777777" w:rsidR="0077287B" w:rsidRDefault="00E03954">
            <w:pPr>
              <w:jc w:val="center"/>
            </w:pPr>
            <w:r>
              <w:rPr>
                <w:rFonts w:eastAsia="Times New Roman" w:cs="Times New Roman"/>
                <w:sz w:val="22"/>
              </w:rPr>
              <w:t>8839,5165</w:t>
            </w:r>
          </w:p>
        </w:tc>
      </w:tr>
      <w:tr w:rsidR="0077287B" w14:paraId="153547C3" w14:textId="77777777">
        <w:trPr>
          <w:jc w:val="center"/>
        </w:trPr>
        <w:tc>
          <w:tcPr>
            <w:tcW w:w="2310" w:type="pct"/>
            <w:vMerge w:val="restart"/>
            <w:shd w:val="clear" w:color="auto" w:fill="FFFFFF"/>
            <w:tcMar>
              <w:top w:w="40" w:type="dxa"/>
              <w:left w:w="200" w:type="dxa"/>
              <w:bottom w:w="40" w:type="dxa"/>
              <w:right w:w="200" w:type="dxa"/>
            </w:tcMar>
            <w:vAlign w:val="center"/>
          </w:tcPr>
          <w:p w14:paraId="3D597A50" w14:textId="77777777" w:rsidR="0077287B" w:rsidRDefault="00E03954">
            <w:r>
              <w:rPr>
                <w:rFonts w:eastAsia="Times New Roman" w:cs="Times New Roman"/>
                <w:sz w:val="22"/>
              </w:rPr>
              <w:t>Котельная №42-04</w:t>
            </w:r>
          </w:p>
        </w:tc>
        <w:tc>
          <w:tcPr>
            <w:tcW w:w="2310" w:type="pct"/>
            <w:shd w:val="clear" w:color="auto" w:fill="FFFFFF"/>
            <w:tcMar>
              <w:top w:w="40" w:type="dxa"/>
              <w:left w:w="200" w:type="dxa"/>
              <w:bottom w:w="40" w:type="dxa"/>
              <w:right w:w="200" w:type="dxa"/>
            </w:tcMar>
            <w:vAlign w:val="center"/>
          </w:tcPr>
          <w:p w14:paraId="2CB6296D" w14:textId="77777777" w:rsidR="0077287B" w:rsidRDefault="00E03954">
            <w:r>
              <w:rPr>
                <w:rFonts w:eastAsia="Times New Roman" w:cs="Times New Roman"/>
                <w:sz w:val="22"/>
              </w:rPr>
              <w:t>Выработка ТЭ</w:t>
            </w:r>
          </w:p>
        </w:tc>
        <w:tc>
          <w:tcPr>
            <w:tcW w:w="2310" w:type="pct"/>
            <w:shd w:val="clear" w:color="auto" w:fill="FFFFFF"/>
            <w:tcMar>
              <w:top w:w="40" w:type="dxa"/>
              <w:left w:w="200" w:type="dxa"/>
              <w:bottom w:w="40" w:type="dxa"/>
              <w:right w:w="200" w:type="dxa"/>
            </w:tcMar>
            <w:vAlign w:val="center"/>
          </w:tcPr>
          <w:p w14:paraId="636016AF"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78531A7A" w14:textId="77777777" w:rsidR="0077287B" w:rsidRDefault="00E03954">
            <w:pPr>
              <w:jc w:val="center"/>
            </w:pPr>
            <w:r>
              <w:rPr>
                <w:rFonts w:eastAsia="Times New Roman" w:cs="Times New Roman"/>
                <w:sz w:val="22"/>
              </w:rPr>
              <w:t>1685,6658</w:t>
            </w:r>
          </w:p>
        </w:tc>
        <w:tc>
          <w:tcPr>
            <w:tcW w:w="2310" w:type="pct"/>
            <w:shd w:val="clear" w:color="auto" w:fill="FFFFFF"/>
            <w:tcMar>
              <w:top w:w="40" w:type="dxa"/>
              <w:left w:w="200" w:type="dxa"/>
              <w:bottom w:w="40" w:type="dxa"/>
              <w:right w:w="200" w:type="dxa"/>
            </w:tcMar>
            <w:vAlign w:val="center"/>
          </w:tcPr>
          <w:p w14:paraId="272BB188" w14:textId="77777777" w:rsidR="0077287B" w:rsidRDefault="00E03954">
            <w:pPr>
              <w:jc w:val="center"/>
            </w:pPr>
            <w:r>
              <w:rPr>
                <w:rFonts w:eastAsia="Times New Roman" w:cs="Times New Roman"/>
                <w:sz w:val="22"/>
              </w:rPr>
              <w:t>1689,6284</w:t>
            </w:r>
          </w:p>
        </w:tc>
        <w:tc>
          <w:tcPr>
            <w:tcW w:w="2310" w:type="pct"/>
            <w:shd w:val="clear" w:color="auto" w:fill="FFFFFF"/>
            <w:tcMar>
              <w:top w:w="40" w:type="dxa"/>
              <w:left w:w="200" w:type="dxa"/>
              <w:bottom w:w="40" w:type="dxa"/>
              <w:right w:w="200" w:type="dxa"/>
            </w:tcMar>
            <w:vAlign w:val="center"/>
          </w:tcPr>
          <w:p w14:paraId="524687F2" w14:textId="77777777" w:rsidR="0077287B" w:rsidRDefault="00E03954">
            <w:pPr>
              <w:jc w:val="center"/>
            </w:pPr>
            <w:r>
              <w:rPr>
                <w:rFonts w:eastAsia="Times New Roman" w:cs="Times New Roman"/>
                <w:sz w:val="22"/>
              </w:rPr>
              <w:t>1689,6284</w:t>
            </w:r>
          </w:p>
        </w:tc>
        <w:tc>
          <w:tcPr>
            <w:tcW w:w="2310" w:type="pct"/>
            <w:shd w:val="clear" w:color="auto" w:fill="FFFFFF"/>
            <w:tcMar>
              <w:top w:w="40" w:type="dxa"/>
              <w:left w:w="200" w:type="dxa"/>
              <w:bottom w:w="40" w:type="dxa"/>
              <w:right w:w="200" w:type="dxa"/>
            </w:tcMar>
            <w:vAlign w:val="center"/>
          </w:tcPr>
          <w:p w14:paraId="76DA2B13" w14:textId="77777777" w:rsidR="0077287B" w:rsidRDefault="00E03954">
            <w:pPr>
              <w:jc w:val="center"/>
            </w:pPr>
            <w:r>
              <w:rPr>
                <w:rFonts w:eastAsia="Times New Roman" w:cs="Times New Roman"/>
                <w:sz w:val="22"/>
              </w:rPr>
              <w:t>1689,6284</w:t>
            </w:r>
          </w:p>
        </w:tc>
        <w:tc>
          <w:tcPr>
            <w:tcW w:w="2310" w:type="pct"/>
            <w:shd w:val="clear" w:color="auto" w:fill="FFFFFF"/>
            <w:tcMar>
              <w:top w:w="40" w:type="dxa"/>
              <w:left w:w="200" w:type="dxa"/>
              <w:bottom w:w="40" w:type="dxa"/>
              <w:right w:w="200" w:type="dxa"/>
            </w:tcMar>
            <w:vAlign w:val="center"/>
          </w:tcPr>
          <w:p w14:paraId="2AB361C7" w14:textId="77777777" w:rsidR="0077287B" w:rsidRDefault="00E03954">
            <w:pPr>
              <w:jc w:val="center"/>
            </w:pPr>
            <w:r>
              <w:rPr>
                <w:rFonts w:eastAsia="Times New Roman" w:cs="Times New Roman"/>
                <w:sz w:val="22"/>
              </w:rPr>
              <w:t>1689,6284</w:t>
            </w:r>
          </w:p>
        </w:tc>
        <w:tc>
          <w:tcPr>
            <w:tcW w:w="2310" w:type="pct"/>
            <w:shd w:val="clear" w:color="auto" w:fill="FFFFFF"/>
            <w:tcMar>
              <w:top w:w="40" w:type="dxa"/>
              <w:left w:w="200" w:type="dxa"/>
              <w:bottom w:w="40" w:type="dxa"/>
              <w:right w:w="200" w:type="dxa"/>
            </w:tcMar>
            <w:vAlign w:val="center"/>
          </w:tcPr>
          <w:p w14:paraId="3EBADC18" w14:textId="77777777" w:rsidR="0077287B" w:rsidRDefault="00E03954">
            <w:pPr>
              <w:jc w:val="center"/>
            </w:pPr>
            <w:r>
              <w:rPr>
                <w:rFonts w:eastAsia="Times New Roman" w:cs="Times New Roman"/>
                <w:sz w:val="22"/>
              </w:rPr>
              <w:t>1689,6284</w:t>
            </w:r>
          </w:p>
        </w:tc>
        <w:tc>
          <w:tcPr>
            <w:tcW w:w="2310" w:type="pct"/>
            <w:shd w:val="clear" w:color="auto" w:fill="FFFFFF"/>
            <w:tcMar>
              <w:top w:w="40" w:type="dxa"/>
              <w:left w:w="200" w:type="dxa"/>
              <w:bottom w:w="40" w:type="dxa"/>
              <w:right w:w="200" w:type="dxa"/>
            </w:tcMar>
            <w:vAlign w:val="center"/>
          </w:tcPr>
          <w:p w14:paraId="219A6587" w14:textId="77777777" w:rsidR="0077287B" w:rsidRDefault="00E03954">
            <w:pPr>
              <w:jc w:val="center"/>
            </w:pPr>
            <w:r>
              <w:rPr>
                <w:rFonts w:eastAsia="Times New Roman" w:cs="Times New Roman"/>
                <w:sz w:val="22"/>
              </w:rPr>
              <w:t>1689,6284</w:t>
            </w:r>
          </w:p>
        </w:tc>
        <w:tc>
          <w:tcPr>
            <w:tcW w:w="2310" w:type="pct"/>
            <w:shd w:val="clear" w:color="auto" w:fill="FFFFFF"/>
            <w:tcMar>
              <w:top w:w="40" w:type="dxa"/>
              <w:left w:w="200" w:type="dxa"/>
              <w:bottom w:w="40" w:type="dxa"/>
              <w:right w:w="200" w:type="dxa"/>
            </w:tcMar>
            <w:vAlign w:val="center"/>
          </w:tcPr>
          <w:p w14:paraId="3B35B998" w14:textId="77777777" w:rsidR="0077287B" w:rsidRDefault="00E03954">
            <w:pPr>
              <w:jc w:val="center"/>
            </w:pPr>
            <w:r>
              <w:rPr>
                <w:rFonts w:eastAsia="Times New Roman" w:cs="Times New Roman"/>
                <w:sz w:val="22"/>
              </w:rPr>
              <w:t>1689,6284</w:t>
            </w:r>
          </w:p>
        </w:tc>
        <w:tc>
          <w:tcPr>
            <w:tcW w:w="2310" w:type="pct"/>
            <w:shd w:val="clear" w:color="auto" w:fill="FFFFFF"/>
            <w:tcMar>
              <w:top w:w="40" w:type="dxa"/>
              <w:left w:w="200" w:type="dxa"/>
              <w:bottom w:w="40" w:type="dxa"/>
              <w:right w:w="200" w:type="dxa"/>
            </w:tcMar>
            <w:vAlign w:val="center"/>
          </w:tcPr>
          <w:p w14:paraId="171DD5FC" w14:textId="77777777" w:rsidR="0077287B" w:rsidRDefault="00E03954">
            <w:pPr>
              <w:jc w:val="center"/>
            </w:pPr>
            <w:r>
              <w:rPr>
                <w:rFonts w:eastAsia="Times New Roman" w:cs="Times New Roman"/>
                <w:sz w:val="22"/>
              </w:rPr>
              <w:t>1689,6284</w:t>
            </w:r>
          </w:p>
        </w:tc>
        <w:tc>
          <w:tcPr>
            <w:tcW w:w="2310" w:type="pct"/>
            <w:shd w:val="clear" w:color="auto" w:fill="FFFFFF"/>
            <w:tcMar>
              <w:top w:w="40" w:type="dxa"/>
              <w:left w:w="200" w:type="dxa"/>
              <w:bottom w:w="40" w:type="dxa"/>
              <w:right w:w="200" w:type="dxa"/>
            </w:tcMar>
            <w:vAlign w:val="center"/>
          </w:tcPr>
          <w:p w14:paraId="6EA6EF3F" w14:textId="77777777" w:rsidR="0077287B" w:rsidRDefault="00E03954">
            <w:pPr>
              <w:jc w:val="center"/>
            </w:pPr>
            <w:r>
              <w:rPr>
                <w:rFonts w:eastAsia="Times New Roman" w:cs="Times New Roman"/>
                <w:sz w:val="22"/>
              </w:rPr>
              <w:t>1689,6284</w:t>
            </w:r>
          </w:p>
        </w:tc>
      </w:tr>
      <w:tr w:rsidR="0077287B" w14:paraId="5F739DA0" w14:textId="77777777">
        <w:trPr>
          <w:jc w:val="center"/>
        </w:trPr>
        <w:tc>
          <w:tcPr>
            <w:tcW w:w="2310" w:type="pct"/>
            <w:vMerge/>
          </w:tcPr>
          <w:p w14:paraId="380ED1B1" w14:textId="77777777" w:rsidR="0077287B" w:rsidRDefault="0077287B"/>
        </w:tc>
        <w:tc>
          <w:tcPr>
            <w:tcW w:w="2310" w:type="pct"/>
            <w:shd w:val="clear" w:color="auto" w:fill="FFFFFF"/>
            <w:tcMar>
              <w:top w:w="40" w:type="dxa"/>
              <w:left w:w="200" w:type="dxa"/>
              <w:bottom w:w="40" w:type="dxa"/>
              <w:right w:w="200" w:type="dxa"/>
            </w:tcMar>
            <w:vAlign w:val="center"/>
          </w:tcPr>
          <w:p w14:paraId="2B8F4294" w14:textId="77777777" w:rsidR="0077287B" w:rsidRDefault="00E03954">
            <w:r>
              <w:rPr>
                <w:rFonts w:eastAsia="Times New Roman" w:cs="Times New Roman"/>
                <w:sz w:val="22"/>
              </w:rPr>
              <w:t>Отпуск ТЭ в сеть</w:t>
            </w:r>
          </w:p>
        </w:tc>
        <w:tc>
          <w:tcPr>
            <w:tcW w:w="2310" w:type="pct"/>
            <w:shd w:val="clear" w:color="auto" w:fill="FFFFFF"/>
            <w:tcMar>
              <w:top w:w="40" w:type="dxa"/>
              <w:left w:w="200" w:type="dxa"/>
              <w:bottom w:w="40" w:type="dxa"/>
              <w:right w:w="200" w:type="dxa"/>
            </w:tcMar>
            <w:vAlign w:val="center"/>
          </w:tcPr>
          <w:p w14:paraId="31F9E1FC"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5A5F5F8E" w14:textId="77777777" w:rsidR="0077287B" w:rsidRDefault="00E03954">
            <w:pPr>
              <w:jc w:val="center"/>
            </w:pPr>
            <w:r>
              <w:rPr>
                <w:rFonts w:eastAsia="Times New Roman" w:cs="Times New Roman"/>
                <w:sz w:val="22"/>
              </w:rPr>
              <w:t>1698,3920</w:t>
            </w:r>
          </w:p>
        </w:tc>
        <w:tc>
          <w:tcPr>
            <w:tcW w:w="2310" w:type="pct"/>
            <w:shd w:val="clear" w:color="auto" w:fill="FFFFFF"/>
            <w:tcMar>
              <w:top w:w="40" w:type="dxa"/>
              <w:left w:w="200" w:type="dxa"/>
              <w:bottom w:w="40" w:type="dxa"/>
              <w:right w:w="200" w:type="dxa"/>
            </w:tcMar>
            <w:vAlign w:val="center"/>
          </w:tcPr>
          <w:p w14:paraId="17E1B0B7" w14:textId="77777777" w:rsidR="0077287B" w:rsidRDefault="00E03954">
            <w:pPr>
              <w:jc w:val="center"/>
            </w:pPr>
            <w:r>
              <w:rPr>
                <w:rFonts w:eastAsia="Times New Roman" w:cs="Times New Roman"/>
                <w:sz w:val="22"/>
              </w:rPr>
              <w:t>1693,2846</w:t>
            </w:r>
          </w:p>
        </w:tc>
        <w:tc>
          <w:tcPr>
            <w:tcW w:w="2310" w:type="pct"/>
            <w:shd w:val="clear" w:color="auto" w:fill="FFFFFF"/>
            <w:tcMar>
              <w:top w:w="40" w:type="dxa"/>
              <w:left w:w="200" w:type="dxa"/>
              <w:bottom w:w="40" w:type="dxa"/>
              <w:right w:w="200" w:type="dxa"/>
            </w:tcMar>
            <w:vAlign w:val="center"/>
          </w:tcPr>
          <w:p w14:paraId="4845260F" w14:textId="77777777" w:rsidR="0077287B" w:rsidRDefault="00E03954">
            <w:pPr>
              <w:jc w:val="center"/>
            </w:pPr>
            <w:r>
              <w:rPr>
                <w:rFonts w:eastAsia="Times New Roman" w:cs="Times New Roman"/>
                <w:sz w:val="22"/>
              </w:rPr>
              <w:t>1693,2846</w:t>
            </w:r>
          </w:p>
        </w:tc>
        <w:tc>
          <w:tcPr>
            <w:tcW w:w="2310" w:type="pct"/>
            <w:shd w:val="clear" w:color="auto" w:fill="FFFFFF"/>
            <w:tcMar>
              <w:top w:w="40" w:type="dxa"/>
              <w:left w:w="200" w:type="dxa"/>
              <w:bottom w:w="40" w:type="dxa"/>
              <w:right w:w="200" w:type="dxa"/>
            </w:tcMar>
            <w:vAlign w:val="center"/>
          </w:tcPr>
          <w:p w14:paraId="1FD1F587" w14:textId="77777777" w:rsidR="0077287B" w:rsidRDefault="00E03954">
            <w:pPr>
              <w:jc w:val="center"/>
            </w:pPr>
            <w:r>
              <w:rPr>
                <w:rFonts w:eastAsia="Times New Roman" w:cs="Times New Roman"/>
                <w:sz w:val="22"/>
              </w:rPr>
              <w:t>1693,2846</w:t>
            </w:r>
          </w:p>
        </w:tc>
        <w:tc>
          <w:tcPr>
            <w:tcW w:w="2310" w:type="pct"/>
            <w:shd w:val="clear" w:color="auto" w:fill="FFFFFF"/>
            <w:tcMar>
              <w:top w:w="40" w:type="dxa"/>
              <w:left w:w="200" w:type="dxa"/>
              <w:bottom w:w="40" w:type="dxa"/>
              <w:right w:w="200" w:type="dxa"/>
            </w:tcMar>
            <w:vAlign w:val="center"/>
          </w:tcPr>
          <w:p w14:paraId="54C4FAFB" w14:textId="77777777" w:rsidR="0077287B" w:rsidRDefault="00E03954">
            <w:pPr>
              <w:jc w:val="center"/>
            </w:pPr>
            <w:r>
              <w:rPr>
                <w:rFonts w:eastAsia="Times New Roman" w:cs="Times New Roman"/>
                <w:sz w:val="22"/>
              </w:rPr>
              <w:t>1693,2846</w:t>
            </w:r>
          </w:p>
        </w:tc>
        <w:tc>
          <w:tcPr>
            <w:tcW w:w="2310" w:type="pct"/>
            <w:shd w:val="clear" w:color="auto" w:fill="FFFFFF"/>
            <w:tcMar>
              <w:top w:w="40" w:type="dxa"/>
              <w:left w:w="200" w:type="dxa"/>
              <w:bottom w:w="40" w:type="dxa"/>
              <w:right w:w="200" w:type="dxa"/>
            </w:tcMar>
            <w:vAlign w:val="center"/>
          </w:tcPr>
          <w:p w14:paraId="23DD5F34" w14:textId="77777777" w:rsidR="0077287B" w:rsidRDefault="00E03954">
            <w:pPr>
              <w:jc w:val="center"/>
            </w:pPr>
            <w:r>
              <w:rPr>
                <w:rFonts w:eastAsia="Times New Roman" w:cs="Times New Roman"/>
                <w:sz w:val="22"/>
              </w:rPr>
              <w:t>1693,2846</w:t>
            </w:r>
          </w:p>
        </w:tc>
        <w:tc>
          <w:tcPr>
            <w:tcW w:w="2310" w:type="pct"/>
            <w:shd w:val="clear" w:color="auto" w:fill="FFFFFF"/>
            <w:tcMar>
              <w:top w:w="40" w:type="dxa"/>
              <w:left w:w="200" w:type="dxa"/>
              <w:bottom w:w="40" w:type="dxa"/>
              <w:right w:w="200" w:type="dxa"/>
            </w:tcMar>
            <w:vAlign w:val="center"/>
          </w:tcPr>
          <w:p w14:paraId="7E9A1691" w14:textId="77777777" w:rsidR="0077287B" w:rsidRDefault="00E03954">
            <w:pPr>
              <w:jc w:val="center"/>
            </w:pPr>
            <w:r>
              <w:rPr>
                <w:rFonts w:eastAsia="Times New Roman" w:cs="Times New Roman"/>
                <w:sz w:val="22"/>
              </w:rPr>
              <w:t>1693,2846</w:t>
            </w:r>
          </w:p>
        </w:tc>
        <w:tc>
          <w:tcPr>
            <w:tcW w:w="2310" w:type="pct"/>
            <w:shd w:val="clear" w:color="auto" w:fill="FFFFFF"/>
            <w:tcMar>
              <w:top w:w="40" w:type="dxa"/>
              <w:left w:w="200" w:type="dxa"/>
              <w:bottom w:w="40" w:type="dxa"/>
              <w:right w:w="200" w:type="dxa"/>
            </w:tcMar>
            <w:vAlign w:val="center"/>
          </w:tcPr>
          <w:p w14:paraId="7860C038" w14:textId="77777777" w:rsidR="0077287B" w:rsidRDefault="00E03954">
            <w:pPr>
              <w:jc w:val="center"/>
            </w:pPr>
            <w:r>
              <w:rPr>
                <w:rFonts w:eastAsia="Times New Roman" w:cs="Times New Roman"/>
                <w:sz w:val="22"/>
              </w:rPr>
              <w:t>1693,2846</w:t>
            </w:r>
          </w:p>
        </w:tc>
        <w:tc>
          <w:tcPr>
            <w:tcW w:w="2310" w:type="pct"/>
            <w:shd w:val="clear" w:color="auto" w:fill="FFFFFF"/>
            <w:tcMar>
              <w:top w:w="40" w:type="dxa"/>
              <w:left w:w="200" w:type="dxa"/>
              <w:bottom w:w="40" w:type="dxa"/>
              <w:right w:w="200" w:type="dxa"/>
            </w:tcMar>
            <w:vAlign w:val="center"/>
          </w:tcPr>
          <w:p w14:paraId="32BB14D0" w14:textId="77777777" w:rsidR="0077287B" w:rsidRDefault="00E03954">
            <w:pPr>
              <w:jc w:val="center"/>
            </w:pPr>
            <w:r>
              <w:rPr>
                <w:rFonts w:eastAsia="Times New Roman" w:cs="Times New Roman"/>
                <w:sz w:val="22"/>
              </w:rPr>
              <w:t>1693,2846</w:t>
            </w:r>
          </w:p>
        </w:tc>
        <w:tc>
          <w:tcPr>
            <w:tcW w:w="2310" w:type="pct"/>
            <w:shd w:val="clear" w:color="auto" w:fill="FFFFFF"/>
            <w:tcMar>
              <w:top w:w="40" w:type="dxa"/>
              <w:left w:w="200" w:type="dxa"/>
              <w:bottom w:w="40" w:type="dxa"/>
              <w:right w:w="200" w:type="dxa"/>
            </w:tcMar>
            <w:vAlign w:val="center"/>
          </w:tcPr>
          <w:p w14:paraId="4E1A3BC4" w14:textId="77777777" w:rsidR="0077287B" w:rsidRDefault="00E03954">
            <w:pPr>
              <w:jc w:val="center"/>
            </w:pPr>
            <w:r>
              <w:rPr>
                <w:rFonts w:eastAsia="Times New Roman" w:cs="Times New Roman"/>
                <w:sz w:val="22"/>
              </w:rPr>
              <w:t>1693,2846</w:t>
            </w:r>
          </w:p>
        </w:tc>
      </w:tr>
      <w:tr w:rsidR="0077287B" w14:paraId="6CC2F46F" w14:textId="77777777">
        <w:trPr>
          <w:jc w:val="center"/>
        </w:trPr>
        <w:tc>
          <w:tcPr>
            <w:tcW w:w="2310" w:type="pct"/>
            <w:vMerge/>
          </w:tcPr>
          <w:p w14:paraId="7172F1A4" w14:textId="77777777" w:rsidR="0077287B" w:rsidRDefault="0077287B"/>
        </w:tc>
        <w:tc>
          <w:tcPr>
            <w:tcW w:w="2310" w:type="pct"/>
            <w:shd w:val="clear" w:color="auto" w:fill="FFFFFF"/>
            <w:tcMar>
              <w:top w:w="40" w:type="dxa"/>
              <w:left w:w="200" w:type="dxa"/>
              <w:bottom w:w="40" w:type="dxa"/>
              <w:right w:w="200" w:type="dxa"/>
            </w:tcMar>
            <w:vAlign w:val="center"/>
          </w:tcPr>
          <w:p w14:paraId="61AD1DB5" w14:textId="77777777" w:rsidR="0077287B" w:rsidRDefault="00E03954">
            <w:r>
              <w:rPr>
                <w:rFonts w:eastAsia="Times New Roman" w:cs="Times New Roman"/>
                <w:sz w:val="22"/>
              </w:rPr>
              <w:t>Потери в сетях</w:t>
            </w:r>
          </w:p>
        </w:tc>
        <w:tc>
          <w:tcPr>
            <w:tcW w:w="2310" w:type="pct"/>
            <w:shd w:val="clear" w:color="auto" w:fill="FFFFFF"/>
            <w:tcMar>
              <w:top w:w="40" w:type="dxa"/>
              <w:left w:w="200" w:type="dxa"/>
              <w:bottom w:w="40" w:type="dxa"/>
              <w:right w:w="200" w:type="dxa"/>
            </w:tcMar>
            <w:vAlign w:val="center"/>
          </w:tcPr>
          <w:p w14:paraId="49598FC8"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0BEDBC22" w14:textId="77777777" w:rsidR="0077287B" w:rsidRDefault="00E03954">
            <w:pPr>
              <w:jc w:val="center"/>
            </w:pPr>
            <w:r>
              <w:rPr>
                <w:rFonts w:eastAsia="Times New Roman" w:cs="Times New Roman"/>
                <w:sz w:val="22"/>
              </w:rPr>
              <w:t>677,1300</w:t>
            </w:r>
          </w:p>
        </w:tc>
        <w:tc>
          <w:tcPr>
            <w:tcW w:w="2310" w:type="pct"/>
            <w:shd w:val="clear" w:color="auto" w:fill="FFFFFF"/>
            <w:tcMar>
              <w:top w:w="40" w:type="dxa"/>
              <w:left w:w="200" w:type="dxa"/>
              <w:bottom w:w="40" w:type="dxa"/>
              <w:right w:w="200" w:type="dxa"/>
            </w:tcMar>
            <w:vAlign w:val="center"/>
          </w:tcPr>
          <w:p w14:paraId="3A571AFA" w14:textId="77777777" w:rsidR="0077287B" w:rsidRDefault="00E03954">
            <w:pPr>
              <w:jc w:val="center"/>
            </w:pPr>
            <w:r>
              <w:rPr>
                <w:rFonts w:eastAsia="Times New Roman" w:cs="Times New Roman"/>
                <w:sz w:val="22"/>
              </w:rPr>
              <w:t>677,1300</w:t>
            </w:r>
          </w:p>
        </w:tc>
        <w:tc>
          <w:tcPr>
            <w:tcW w:w="2310" w:type="pct"/>
            <w:shd w:val="clear" w:color="auto" w:fill="FFFFFF"/>
            <w:tcMar>
              <w:top w:w="40" w:type="dxa"/>
              <w:left w:w="200" w:type="dxa"/>
              <w:bottom w:w="40" w:type="dxa"/>
              <w:right w:w="200" w:type="dxa"/>
            </w:tcMar>
            <w:vAlign w:val="center"/>
          </w:tcPr>
          <w:p w14:paraId="3AB2AC42" w14:textId="77777777" w:rsidR="0077287B" w:rsidRDefault="00E03954">
            <w:pPr>
              <w:jc w:val="center"/>
            </w:pPr>
            <w:r>
              <w:rPr>
                <w:rFonts w:eastAsia="Times New Roman" w:cs="Times New Roman"/>
                <w:sz w:val="22"/>
              </w:rPr>
              <w:t>677,1300</w:t>
            </w:r>
          </w:p>
        </w:tc>
        <w:tc>
          <w:tcPr>
            <w:tcW w:w="2310" w:type="pct"/>
            <w:shd w:val="clear" w:color="auto" w:fill="FFFFFF"/>
            <w:tcMar>
              <w:top w:w="40" w:type="dxa"/>
              <w:left w:w="200" w:type="dxa"/>
              <w:bottom w:w="40" w:type="dxa"/>
              <w:right w:w="200" w:type="dxa"/>
            </w:tcMar>
            <w:vAlign w:val="center"/>
          </w:tcPr>
          <w:p w14:paraId="738725BB" w14:textId="77777777" w:rsidR="0077287B" w:rsidRDefault="00E03954">
            <w:pPr>
              <w:jc w:val="center"/>
            </w:pPr>
            <w:r>
              <w:rPr>
                <w:rFonts w:eastAsia="Times New Roman" w:cs="Times New Roman"/>
                <w:sz w:val="22"/>
              </w:rPr>
              <w:t>677,1300</w:t>
            </w:r>
          </w:p>
        </w:tc>
        <w:tc>
          <w:tcPr>
            <w:tcW w:w="2310" w:type="pct"/>
            <w:shd w:val="clear" w:color="auto" w:fill="FFFFFF"/>
            <w:tcMar>
              <w:top w:w="40" w:type="dxa"/>
              <w:left w:w="200" w:type="dxa"/>
              <w:bottom w:w="40" w:type="dxa"/>
              <w:right w:w="200" w:type="dxa"/>
            </w:tcMar>
            <w:vAlign w:val="center"/>
          </w:tcPr>
          <w:p w14:paraId="22BF7B42" w14:textId="77777777" w:rsidR="0077287B" w:rsidRDefault="00E03954">
            <w:pPr>
              <w:jc w:val="center"/>
            </w:pPr>
            <w:r>
              <w:rPr>
                <w:rFonts w:eastAsia="Times New Roman" w:cs="Times New Roman"/>
                <w:sz w:val="22"/>
              </w:rPr>
              <w:t>677,1300</w:t>
            </w:r>
          </w:p>
        </w:tc>
        <w:tc>
          <w:tcPr>
            <w:tcW w:w="2310" w:type="pct"/>
            <w:shd w:val="clear" w:color="auto" w:fill="FFFFFF"/>
            <w:tcMar>
              <w:top w:w="40" w:type="dxa"/>
              <w:left w:w="200" w:type="dxa"/>
              <w:bottom w:w="40" w:type="dxa"/>
              <w:right w:w="200" w:type="dxa"/>
            </w:tcMar>
            <w:vAlign w:val="center"/>
          </w:tcPr>
          <w:p w14:paraId="26E8646D" w14:textId="77777777" w:rsidR="0077287B" w:rsidRDefault="00E03954">
            <w:pPr>
              <w:jc w:val="center"/>
            </w:pPr>
            <w:r>
              <w:rPr>
                <w:rFonts w:eastAsia="Times New Roman" w:cs="Times New Roman"/>
                <w:sz w:val="22"/>
              </w:rPr>
              <w:t>677,1300</w:t>
            </w:r>
          </w:p>
        </w:tc>
        <w:tc>
          <w:tcPr>
            <w:tcW w:w="2310" w:type="pct"/>
            <w:shd w:val="clear" w:color="auto" w:fill="FFFFFF"/>
            <w:tcMar>
              <w:top w:w="40" w:type="dxa"/>
              <w:left w:w="200" w:type="dxa"/>
              <w:bottom w:w="40" w:type="dxa"/>
              <w:right w:w="200" w:type="dxa"/>
            </w:tcMar>
            <w:vAlign w:val="center"/>
          </w:tcPr>
          <w:p w14:paraId="3C616E15" w14:textId="77777777" w:rsidR="0077287B" w:rsidRDefault="00E03954">
            <w:pPr>
              <w:jc w:val="center"/>
            </w:pPr>
            <w:r>
              <w:rPr>
                <w:rFonts w:eastAsia="Times New Roman" w:cs="Times New Roman"/>
                <w:sz w:val="22"/>
              </w:rPr>
              <w:t>677,1300</w:t>
            </w:r>
          </w:p>
        </w:tc>
        <w:tc>
          <w:tcPr>
            <w:tcW w:w="2310" w:type="pct"/>
            <w:shd w:val="clear" w:color="auto" w:fill="FFFFFF"/>
            <w:tcMar>
              <w:top w:w="40" w:type="dxa"/>
              <w:left w:w="200" w:type="dxa"/>
              <w:bottom w:w="40" w:type="dxa"/>
              <w:right w:w="200" w:type="dxa"/>
            </w:tcMar>
            <w:vAlign w:val="center"/>
          </w:tcPr>
          <w:p w14:paraId="00C8F639" w14:textId="77777777" w:rsidR="0077287B" w:rsidRDefault="00E03954">
            <w:pPr>
              <w:jc w:val="center"/>
            </w:pPr>
            <w:r>
              <w:rPr>
                <w:rFonts w:eastAsia="Times New Roman" w:cs="Times New Roman"/>
                <w:sz w:val="22"/>
              </w:rPr>
              <w:t>677,1300</w:t>
            </w:r>
          </w:p>
        </w:tc>
        <w:tc>
          <w:tcPr>
            <w:tcW w:w="2310" w:type="pct"/>
            <w:shd w:val="clear" w:color="auto" w:fill="FFFFFF"/>
            <w:tcMar>
              <w:top w:w="40" w:type="dxa"/>
              <w:left w:w="200" w:type="dxa"/>
              <w:bottom w:w="40" w:type="dxa"/>
              <w:right w:w="200" w:type="dxa"/>
            </w:tcMar>
            <w:vAlign w:val="center"/>
          </w:tcPr>
          <w:p w14:paraId="389A8CF9" w14:textId="77777777" w:rsidR="0077287B" w:rsidRDefault="00E03954">
            <w:pPr>
              <w:jc w:val="center"/>
            </w:pPr>
            <w:r>
              <w:rPr>
                <w:rFonts w:eastAsia="Times New Roman" w:cs="Times New Roman"/>
                <w:sz w:val="22"/>
              </w:rPr>
              <w:t>677,1300</w:t>
            </w:r>
          </w:p>
        </w:tc>
        <w:tc>
          <w:tcPr>
            <w:tcW w:w="2310" w:type="pct"/>
            <w:shd w:val="clear" w:color="auto" w:fill="FFFFFF"/>
            <w:tcMar>
              <w:top w:w="40" w:type="dxa"/>
              <w:left w:w="200" w:type="dxa"/>
              <w:bottom w:w="40" w:type="dxa"/>
              <w:right w:w="200" w:type="dxa"/>
            </w:tcMar>
            <w:vAlign w:val="center"/>
          </w:tcPr>
          <w:p w14:paraId="1C1F0301" w14:textId="77777777" w:rsidR="0077287B" w:rsidRDefault="00E03954">
            <w:pPr>
              <w:jc w:val="center"/>
            </w:pPr>
            <w:r>
              <w:rPr>
                <w:rFonts w:eastAsia="Times New Roman" w:cs="Times New Roman"/>
                <w:sz w:val="22"/>
              </w:rPr>
              <w:t>677,1300</w:t>
            </w:r>
          </w:p>
        </w:tc>
      </w:tr>
      <w:tr w:rsidR="0077287B" w14:paraId="71420CA6" w14:textId="77777777">
        <w:trPr>
          <w:jc w:val="center"/>
        </w:trPr>
        <w:tc>
          <w:tcPr>
            <w:tcW w:w="2310" w:type="pct"/>
            <w:vMerge/>
          </w:tcPr>
          <w:p w14:paraId="0E283393" w14:textId="77777777" w:rsidR="0077287B" w:rsidRDefault="0077287B"/>
        </w:tc>
        <w:tc>
          <w:tcPr>
            <w:tcW w:w="2310" w:type="pct"/>
            <w:shd w:val="clear" w:color="auto" w:fill="FFFFFF"/>
            <w:tcMar>
              <w:top w:w="40" w:type="dxa"/>
              <w:left w:w="200" w:type="dxa"/>
              <w:bottom w:w="40" w:type="dxa"/>
              <w:right w:w="200" w:type="dxa"/>
            </w:tcMar>
            <w:vAlign w:val="center"/>
          </w:tcPr>
          <w:p w14:paraId="374F3B96" w14:textId="77777777" w:rsidR="0077287B" w:rsidRDefault="00E03954">
            <w:r>
              <w:rPr>
                <w:rFonts w:eastAsia="Times New Roman" w:cs="Times New Roman"/>
                <w:sz w:val="22"/>
              </w:rPr>
              <w:t xml:space="preserve">Полезный отпуск </w:t>
            </w:r>
          </w:p>
        </w:tc>
        <w:tc>
          <w:tcPr>
            <w:tcW w:w="2310" w:type="pct"/>
            <w:shd w:val="clear" w:color="auto" w:fill="FFFFFF"/>
            <w:tcMar>
              <w:top w:w="40" w:type="dxa"/>
              <w:left w:w="200" w:type="dxa"/>
              <w:bottom w:w="40" w:type="dxa"/>
              <w:right w:w="200" w:type="dxa"/>
            </w:tcMar>
            <w:vAlign w:val="center"/>
          </w:tcPr>
          <w:p w14:paraId="75ADB145"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2376A4B8" w14:textId="77777777" w:rsidR="0077287B" w:rsidRDefault="00E03954">
            <w:pPr>
              <w:jc w:val="center"/>
            </w:pPr>
            <w:r>
              <w:rPr>
                <w:rFonts w:eastAsia="Times New Roman" w:cs="Times New Roman"/>
                <w:sz w:val="22"/>
              </w:rPr>
              <w:t>1021,2620</w:t>
            </w:r>
          </w:p>
        </w:tc>
        <w:tc>
          <w:tcPr>
            <w:tcW w:w="2310" w:type="pct"/>
            <w:shd w:val="clear" w:color="auto" w:fill="FFFFFF"/>
            <w:tcMar>
              <w:top w:w="40" w:type="dxa"/>
              <w:left w:w="200" w:type="dxa"/>
              <w:bottom w:w="40" w:type="dxa"/>
              <w:right w:w="200" w:type="dxa"/>
            </w:tcMar>
            <w:vAlign w:val="center"/>
          </w:tcPr>
          <w:p w14:paraId="1999FC0A" w14:textId="77777777" w:rsidR="0077287B" w:rsidRDefault="00E03954">
            <w:pPr>
              <w:jc w:val="center"/>
            </w:pPr>
            <w:r>
              <w:rPr>
                <w:rFonts w:eastAsia="Times New Roman" w:cs="Times New Roman"/>
                <w:sz w:val="22"/>
              </w:rPr>
              <w:t>1016,1546</w:t>
            </w:r>
          </w:p>
        </w:tc>
        <w:tc>
          <w:tcPr>
            <w:tcW w:w="2310" w:type="pct"/>
            <w:shd w:val="clear" w:color="auto" w:fill="FFFFFF"/>
            <w:tcMar>
              <w:top w:w="40" w:type="dxa"/>
              <w:left w:w="200" w:type="dxa"/>
              <w:bottom w:w="40" w:type="dxa"/>
              <w:right w:w="200" w:type="dxa"/>
            </w:tcMar>
            <w:vAlign w:val="center"/>
          </w:tcPr>
          <w:p w14:paraId="4366D344" w14:textId="77777777" w:rsidR="0077287B" w:rsidRDefault="00E03954">
            <w:pPr>
              <w:jc w:val="center"/>
            </w:pPr>
            <w:r>
              <w:rPr>
                <w:rFonts w:eastAsia="Times New Roman" w:cs="Times New Roman"/>
                <w:sz w:val="22"/>
              </w:rPr>
              <w:t>1016,1546</w:t>
            </w:r>
          </w:p>
        </w:tc>
        <w:tc>
          <w:tcPr>
            <w:tcW w:w="2310" w:type="pct"/>
            <w:shd w:val="clear" w:color="auto" w:fill="FFFFFF"/>
            <w:tcMar>
              <w:top w:w="40" w:type="dxa"/>
              <w:left w:w="200" w:type="dxa"/>
              <w:bottom w:w="40" w:type="dxa"/>
              <w:right w:w="200" w:type="dxa"/>
            </w:tcMar>
            <w:vAlign w:val="center"/>
          </w:tcPr>
          <w:p w14:paraId="5AC3A40E" w14:textId="77777777" w:rsidR="0077287B" w:rsidRDefault="00E03954">
            <w:pPr>
              <w:jc w:val="center"/>
            </w:pPr>
            <w:r>
              <w:rPr>
                <w:rFonts w:eastAsia="Times New Roman" w:cs="Times New Roman"/>
                <w:sz w:val="22"/>
              </w:rPr>
              <w:t>1016,1546</w:t>
            </w:r>
          </w:p>
        </w:tc>
        <w:tc>
          <w:tcPr>
            <w:tcW w:w="2310" w:type="pct"/>
            <w:shd w:val="clear" w:color="auto" w:fill="FFFFFF"/>
            <w:tcMar>
              <w:top w:w="40" w:type="dxa"/>
              <w:left w:w="200" w:type="dxa"/>
              <w:bottom w:w="40" w:type="dxa"/>
              <w:right w:w="200" w:type="dxa"/>
            </w:tcMar>
            <w:vAlign w:val="center"/>
          </w:tcPr>
          <w:p w14:paraId="1E798A73" w14:textId="77777777" w:rsidR="0077287B" w:rsidRDefault="00E03954">
            <w:pPr>
              <w:jc w:val="center"/>
            </w:pPr>
            <w:r>
              <w:rPr>
                <w:rFonts w:eastAsia="Times New Roman" w:cs="Times New Roman"/>
                <w:sz w:val="22"/>
              </w:rPr>
              <w:t>1016,1546</w:t>
            </w:r>
          </w:p>
        </w:tc>
        <w:tc>
          <w:tcPr>
            <w:tcW w:w="2310" w:type="pct"/>
            <w:shd w:val="clear" w:color="auto" w:fill="FFFFFF"/>
            <w:tcMar>
              <w:top w:w="40" w:type="dxa"/>
              <w:left w:w="200" w:type="dxa"/>
              <w:bottom w:w="40" w:type="dxa"/>
              <w:right w:w="200" w:type="dxa"/>
            </w:tcMar>
            <w:vAlign w:val="center"/>
          </w:tcPr>
          <w:p w14:paraId="37C11DB1" w14:textId="77777777" w:rsidR="0077287B" w:rsidRDefault="00E03954">
            <w:pPr>
              <w:jc w:val="center"/>
            </w:pPr>
            <w:r>
              <w:rPr>
                <w:rFonts w:eastAsia="Times New Roman" w:cs="Times New Roman"/>
                <w:sz w:val="22"/>
              </w:rPr>
              <w:t>1016,1546</w:t>
            </w:r>
          </w:p>
        </w:tc>
        <w:tc>
          <w:tcPr>
            <w:tcW w:w="2310" w:type="pct"/>
            <w:shd w:val="clear" w:color="auto" w:fill="FFFFFF"/>
            <w:tcMar>
              <w:top w:w="40" w:type="dxa"/>
              <w:left w:w="200" w:type="dxa"/>
              <w:bottom w:w="40" w:type="dxa"/>
              <w:right w:w="200" w:type="dxa"/>
            </w:tcMar>
            <w:vAlign w:val="center"/>
          </w:tcPr>
          <w:p w14:paraId="069CE6D2" w14:textId="77777777" w:rsidR="0077287B" w:rsidRDefault="00E03954">
            <w:pPr>
              <w:jc w:val="center"/>
            </w:pPr>
            <w:r>
              <w:rPr>
                <w:rFonts w:eastAsia="Times New Roman" w:cs="Times New Roman"/>
                <w:sz w:val="22"/>
              </w:rPr>
              <w:t>1016,1546</w:t>
            </w:r>
          </w:p>
        </w:tc>
        <w:tc>
          <w:tcPr>
            <w:tcW w:w="2310" w:type="pct"/>
            <w:shd w:val="clear" w:color="auto" w:fill="FFFFFF"/>
            <w:tcMar>
              <w:top w:w="40" w:type="dxa"/>
              <w:left w:w="200" w:type="dxa"/>
              <w:bottom w:w="40" w:type="dxa"/>
              <w:right w:w="200" w:type="dxa"/>
            </w:tcMar>
            <w:vAlign w:val="center"/>
          </w:tcPr>
          <w:p w14:paraId="4C4FBFC2" w14:textId="77777777" w:rsidR="0077287B" w:rsidRDefault="00E03954">
            <w:pPr>
              <w:jc w:val="center"/>
            </w:pPr>
            <w:r>
              <w:rPr>
                <w:rFonts w:eastAsia="Times New Roman" w:cs="Times New Roman"/>
                <w:sz w:val="22"/>
              </w:rPr>
              <w:t>1016,1546</w:t>
            </w:r>
          </w:p>
        </w:tc>
        <w:tc>
          <w:tcPr>
            <w:tcW w:w="2310" w:type="pct"/>
            <w:shd w:val="clear" w:color="auto" w:fill="FFFFFF"/>
            <w:tcMar>
              <w:top w:w="40" w:type="dxa"/>
              <w:left w:w="200" w:type="dxa"/>
              <w:bottom w:w="40" w:type="dxa"/>
              <w:right w:w="200" w:type="dxa"/>
            </w:tcMar>
            <w:vAlign w:val="center"/>
          </w:tcPr>
          <w:p w14:paraId="2A7C5B88" w14:textId="77777777" w:rsidR="0077287B" w:rsidRDefault="00E03954">
            <w:pPr>
              <w:jc w:val="center"/>
            </w:pPr>
            <w:r>
              <w:rPr>
                <w:rFonts w:eastAsia="Times New Roman" w:cs="Times New Roman"/>
                <w:sz w:val="22"/>
              </w:rPr>
              <w:t>1016,1546</w:t>
            </w:r>
          </w:p>
        </w:tc>
        <w:tc>
          <w:tcPr>
            <w:tcW w:w="2310" w:type="pct"/>
            <w:shd w:val="clear" w:color="auto" w:fill="FFFFFF"/>
            <w:tcMar>
              <w:top w:w="40" w:type="dxa"/>
              <w:left w:w="200" w:type="dxa"/>
              <w:bottom w:w="40" w:type="dxa"/>
              <w:right w:w="200" w:type="dxa"/>
            </w:tcMar>
            <w:vAlign w:val="center"/>
          </w:tcPr>
          <w:p w14:paraId="7FD03304" w14:textId="77777777" w:rsidR="0077287B" w:rsidRDefault="00E03954">
            <w:pPr>
              <w:jc w:val="center"/>
            </w:pPr>
            <w:r>
              <w:rPr>
                <w:rFonts w:eastAsia="Times New Roman" w:cs="Times New Roman"/>
                <w:sz w:val="22"/>
              </w:rPr>
              <w:t>1016,1546</w:t>
            </w:r>
          </w:p>
        </w:tc>
      </w:tr>
      <w:tr w:rsidR="0077287B" w14:paraId="7CC07155" w14:textId="77777777">
        <w:trPr>
          <w:jc w:val="center"/>
        </w:trPr>
        <w:tc>
          <w:tcPr>
            <w:tcW w:w="2310" w:type="pct"/>
            <w:vMerge w:val="restart"/>
            <w:shd w:val="clear" w:color="auto" w:fill="FFFFFF"/>
            <w:tcMar>
              <w:top w:w="40" w:type="dxa"/>
              <w:left w:w="200" w:type="dxa"/>
              <w:bottom w:w="40" w:type="dxa"/>
              <w:right w:w="200" w:type="dxa"/>
            </w:tcMar>
            <w:vAlign w:val="center"/>
          </w:tcPr>
          <w:p w14:paraId="0DEC213D" w14:textId="77777777" w:rsidR="0077287B" w:rsidRDefault="00E03954">
            <w:r>
              <w:rPr>
                <w:rFonts w:eastAsia="Times New Roman" w:cs="Times New Roman"/>
                <w:sz w:val="22"/>
              </w:rPr>
              <w:t>Котельная №42-05</w:t>
            </w:r>
          </w:p>
        </w:tc>
        <w:tc>
          <w:tcPr>
            <w:tcW w:w="2310" w:type="pct"/>
            <w:shd w:val="clear" w:color="auto" w:fill="FFFFFF"/>
            <w:tcMar>
              <w:top w:w="40" w:type="dxa"/>
              <w:left w:w="200" w:type="dxa"/>
              <w:bottom w:w="40" w:type="dxa"/>
              <w:right w:w="200" w:type="dxa"/>
            </w:tcMar>
            <w:vAlign w:val="center"/>
          </w:tcPr>
          <w:p w14:paraId="36C3C80D" w14:textId="77777777" w:rsidR="0077287B" w:rsidRDefault="00E03954">
            <w:r>
              <w:rPr>
                <w:rFonts w:eastAsia="Times New Roman" w:cs="Times New Roman"/>
                <w:sz w:val="22"/>
              </w:rPr>
              <w:t>Выработка ТЭ</w:t>
            </w:r>
          </w:p>
        </w:tc>
        <w:tc>
          <w:tcPr>
            <w:tcW w:w="2310" w:type="pct"/>
            <w:shd w:val="clear" w:color="auto" w:fill="FFFFFF"/>
            <w:tcMar>
              <w:top w:w="40" w:type="dxa"/>
              <w:left w:w="200" w:type="dxa"/>
              <w:bottom w:w="40" w:type="dxa"/>
              <w:right w:w="200" w:type="dxa"/>
            </w:tcMar>
            <w:vAlign w:val="center"/>
          </w:tcPr>
          <w:p w14:paraId="0FDE589E"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5FFA5A39" w14:textId="77777777" w:rsidR="0077287B" w:rsidRDefault="00E03954">
            <w:pPr>
              <w:jc w:val="center"/>
            </w:pPr>
            <w:r>
              <w:rPr>
                <w:rFonts w:eastAsia="Times New Roman" w:cs="Times New Roman"/>
                <w:sz w:val="22"/>
              </w:rPr>
              <w:t>3679,1800</w:t>
            </w:r>
          </w:p>
        </w:tc>
        <w:tc>
          <w:tcPr>
            <w:tcW w:w="2310" w:type="pct"/>
            <w:shd w:val="clear" w:color="auto" w:fill="FFFFFF"/>
            <w:tcMar>
              <w:top w:w="40" w:type="dxa"/>
              <w:left w:w="200" w:type="dxa"/>
              <w:bottom w:w="40" w:type="dxa"/>
              <w:right w:w="200" w:type="dxa"/>
            </w:tcMar>
            <w:vAlign w:val="center"/>
          </w:tcPr>
          <w:p w14:paraId="226418B9" w14:textId="77777777" w:rsidR="0077287B" w:rsidRDefault="00E03954">
            <w:pPr>
              <w:jc w:val="center"/>
            </w:pPr>
            <w:r>
              <w:rPr>
                <w:rFonts w:eastAsia="Times New Roman" w:cs="Times New Roman"/>
                <w:sz w:val="22"/>
              </w:rPr>
              <w:t>3687,8290</w:t>
            </w:r>
          </w:p>
        </w:tc>
        <w:tc>
          <w:tcPr>
            <w:tcW w:w="2310" w:type="pct"/>
            <w:shd w:val="clear" w:color="auto" w:fill="FFFFFF"/>
            <w:tcMar>
              <w:top w:w="40" w:type="dxa"/>
              <w:left w:w="200" w:type="dxa"/>
              <w:bottom w:w="40" w:type="dxa"/>
              <w:right w:w="200" w:type="dxa"/>
            </w:tcMar>
            <w:vAlign w:val="center"/>
          </w:tcPr>
          <w:p w14:paraId="751526C7" w14:textId="77777777" w:rsidR="0077287B" w:rsidRDefault="00E03954">
            <w:pPr>
              <w:jc w:val="center"/>
            </w:pPr>
            <w:r>
              <w:rPr>
                <w:rFonts w:eastAsia="Times New Roman" w:cs="Times New Roman"/>
                <w:sz w:val="22"/>
              </w:rPr>
              <w:t>3687,8290</w:t>
            </w:r>
          </w:p>
        </w:tc>
        <w:tc>
          <w:tcPr>
            <w:tcW w:w="2310" w:type="pct"/>
            <w:shd w:val="clear" w:color="auto" w:fill="FFFFFF"/>
            <w:tcMar>
              <w:top w:w="40" w:type="dxa"/>
              <w:left w:w="200" w:type="dxa"/>
              <w:bottom w:w="40" w:type="dxa"/>
              <w:right w:w="200" w:type="dxa"/>
            </w:tcMar>
            <w:vAlign w:val="center"/>
          </w:tcPr>
          <w:p w14:paraId="477D9BA0" w14:textId="77777777" w:rsidR="0077287B" w:rsidRDefault="00E03954">
            <w:pPr>
              <w:jc w:val="center"/>
            </w:pPr>
            <w:r>
              <w:rPr>
                <w:rFonts w:eastAsia="Times New Roman" w:cs="Times New Roman"/>
                <w:sz w:val="22"/>
              </w:rPr>
              <w:t>3687,8290</w:t>
            </w:r>
          </w:p>
        </w:tc>
        <w:tc>
          <w:tcPr>
            <w:tcW w:w="2310" w:type="pct"/>
            <w:shd w:val="clear" w:color="auto" w:fill="FFFFFF"/>
            <w:tcMar>
              <w:top w:w="40" w:type="dxa"/>
              <w:left w:w="200" w:type="dxa"/>
              <w:bottom w:w="40" w:type="dxa"/>
              <w:right w:w="200" w:type="dxa"/>
            </w:tcMar>
            <w:vAlign w:val="center"/>
          </w:tcPr>
          <w:p w14:paraId="38C8225E" w14:textId="77777777" w:rsidR="0077287B" w:rsidRDefault="00E03954">
            <w:pPr>
              <w:jc w:val="center"/>
            </w:pPr>
            <w:r>
              <w:rPr>
                <w:rFonts w:eastAsia="Times New Roman" w:cs="Times New Roman"/>
                <w:sz w:val="22"/>
              </w:rPr>
              <w:t>3687,8290</w:t>
            </w:r>
          </w:p>
        </w:tc>
        <w:tc>
          <w:tcPr>
            <w:tcW w:w="2310" w:type="pct"/>
            <w:shd w:val="clear" w:color="auto" w:fill="FFFFFF"/>
            <w:tcMar>
              <w:top w:w="40" w:type="dxa"/>
              <w:left w:w="200" w:type="dxa"/>
              <w:bottom w:w="40" w:type="dxa"/>
              <w:right w:w="200" w:type="dxa"/>
            </w:tcMar>
            <w:vAlign w:val="center"/>
          </w:tcPr>
          <w:p w14:paraId="70DB306F" w14:textId="77777777" w:rsidR="0077287B" w:rsidRDefault="00E03954">
            <w:pPr>
              <w:jc w:val="center"/>
            </w:pPr>
            <w:r>
              <w:rPr>
                <w:rFonts w:eastAsia="Times New Roman" w:cs="Times New Roman"/>
                <w:sz w:val="22"/>
              </w:rPr>
              <w:t>3687,8290</w:t>
            </w:r>
          </w:p>
        </w:tc>
        <w:tc>
          <w:tcPr>
            <w:tcW w:w="2310" w:type="pct"/>
            <w:shd w:val="clear" w:color="auto" w:fill="FFFFFF"/>
            <w:tcMar>
              <w:top w:w="40" w:type="dxa"/>
              <w:left w:w="200" w:type="dxa"/>
              <w:bottom w:w="40" w:type="dxa"/>
              <w:right w:w="200" w:type="dxa"/>
            </w:tcMar>
            <w:vAlign w:val="center"/>
          </w:tcPr>
          <w:p w14:paraId="23DE0CAF" w14:textId="77777777" w:rsidR="0077287B" w:rsidRDefault="00E03954">
            <w:pPr>
              <w:jc w:val="center"/>
            </w:pPr>
            <w:r>
              <w:rPr>
                <w:rFonts w:eastAsia="Times New Roman" w:cs="Times New Roman"/>
                <w:sz w:val="22"/>
              </w:rPr>
              <w:t>3687,8290</w:t>
            </w:r>
          </w:p>
        </w:tc>
        <w:tc>
          <w:tcPr>
            <w:tcW w:w="2310" w:type="pct"/>
            <w:shd w:val="clear" w:color="auto" w:fill="FFFFFF"/>
            <w:tcMar>
              <w:top w:w="40" w:type="dxa"/>
              <w:left w:w="200" w:type="dxa"/>
              <w:bottom w:w="40" w:type="dxa"/>
              <w:right w:w="200" w:type="dxa"/>
            </w:tcMar>
            <w:vAlign w:val="center"/>
          </w:tcPr>
          <w:p w14:paraId="189960E1" w14:textId="77777777" w:rsidR="0077287B" w:rsidRDefault="00E03954">
            <w:pPr>
              <w:jc w:val="center"/>
            </w:pPr>
            <w:r>
              <w:rPr>
                <w:rFonts w:eastAsia="Times New Roman" w:cs="Times New Roman"/>
                <w:sz w:val="22"/>
              </w:rPr>
              <w:t>3687,8290</w:t>
            </w:r>
          </w:p>
        </w:tc>
        <w:tc>
          <w:tcPr>
            <w:tcW w:w="2310" w:type="pct"/>
            <w:shd w:val="clear" w:color="auto" w:fill="FFFFFF"/>
            <w:tcMar>
              <w:top w:w="40" w:type="dxa"/>
              <w:left w:w="200" w:type="dxa"/>
              <w:bottom w:w="40" w:type="dxa"/>
              <w:right w:w="200" w:type="dxa"/>
            </w:tcMar>
            <w:vAlign w:val="center"/>
          </w:tcPr>
          <w:p w14:paraId="4F266045" w14:textId="77777777" w:rsidR="0077287B" w:rsidRDefault="00E03954">
            <w:pPr>
              <w:jc w:val="center"/>
            </w:pPr>
            <w:r>
              <w:rPr>
                <w:rFonts w:eastAsia="Times New Roman" w:cs="Times New Roman"/>
                <w:sz w:val="22"/>
              </w:rPr>
              <w:t>3687,8290</w:t>
            </w:r>
          </w:p>
        </w:tc>
        <w:tc>
          <w:tcPr>
            <w:tcW w:w="2310" w:type="pct"/>
            <w:shd w:val="clear" w:color="auto" w:fill="FFFFFF"/>
            <w:tcMar>
              <w:top w:w="40" w:type="dxa"/>
              <w:left w:w="200" w:type="dxa"/>
              <w:bottom w:w="40" w:type="dxa"/>
              <w:right w:w="200" w:type="dxa"/>
            </w:tcMar>
            <w:vAlign w:val="center"/>
          </w:tcPr>
          <w:p w14:paraId="0E480A51" w14:textId="77777777" w:rsidR="0077287B" w:rsidRDefault="00E03954">
            <w:pPr>
              <w:jc w:val="center"/>
            </w:pPr>
            <w:r>
              <w:rPr>
                <w:rFonts w:eastAsia="Times New Roman" w:cs="Times New Roman"/>
                <w:sz w:val="22"/>
              </w:rPr>
              <w:t>3687,8290</w:t>
            </w:r>
          </w:p>
        </w:tc>
      </w:tr>
      <w:tr w:rsidR="0077287B" w14:paraId="7DC57423" w14:textId="77777777">
        <w:trPr>
          <w:jc w:val="center"/>
        </w:trPr>
        <w:tc>
          <w:tcPr>
            <w:tcW w:w="2310" w:type="pct"/>
            <w:vMerge/>
          </w:tcPr>
          <w:p w14:paraId="7DC8B4A6" w14:textId="77777777" w:rsidR="0077287B" w:rsidRDefault="0077287B"/>
        </w:tc>
        <w:tc>
          <w:tcPr>
            <w:tcW w:w="2310" w:type="pct"/>
            <w:shd w:val="clear" w:color="auto" w:fill="FFFFFF"/>
            <w:tcMar>
              <w:top w:w="40" w:type="dxa"/>
              <w:left w:w="200" w:type="dxa"/>
              <w:bottom w:w="40" w:type="dxa"/>
              <w:right w:w="200" w:type="dxa"/>
            </w:tcMar>
            <w:vAlign w:val="center"/>
          </w:tcPr>
          <w:p w14:paraId="17C73E5E" w14:textId="77777777" w:rsidR="0077287B" w:rsidRDefault="00E03954">
            <w:r>
              <w:rPr>
                <w:rFonts w:eastAsia="Times New Roman" w:cs="Times New Roman"/>
                <w:sz w:val="22"/>
              </w:rPr>
              <w:t>Отпуск ТЭ в сеть</w:t>
            </w:r>
          </w:p>
        </w:tc>
        <w:tc>
          <w:tcPr>
            <w:tcW w:w="2310" w:type="pct"/>
            <w:shd w:val="clear" w:color="auto" w:fill="FFFFFF"/>
            <w:tcMar>
              <w:top w:w="40" w:type="dxa"/>
              <w:left w:w="200" w:type="dxa"/>
              <w:bottom w:w="40" w:type="dxa"/>
              <w:right w:w="200" w:type="dxa"/>
            </w:tcMar>
            <w:vAlign w:val="center"/>
          </w:tcPr>
          <w:p w14:paraId="51B04B94"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735045C7" w14:textId="77777777" w:rsidR="0077287B" w:rsidRDefault="00E03954">
            <w:pPr>
              <w:jc w:val="center"/>
            </w:pPr>
            <w:r>
              <w:rPr>
                <w:rFonts w:eastAsia="Times New Roman" w:cs="Times New Roman"/>
                <w:sz w:val="22"/>
              </w:rPr>
              <w:t>3633,0644</w:t>
            </w:r>
          </w:p>
        </w:tc>
        <w:tc>
          <w:tcPr>
            <w:tcW w:w="2310" w:type="pct"/>
            <w:shd w:val="clear" w:color="auto" w:fill="FFFFFF"/>
            <w:tcMar>
              <w:top w:w="40" w:type="dxa"/>
              <w:left w:w="200" w:type="dxa"/>
              <w:bottom w:w="40" w:type="dxa"/>
              <w:right w:w="200" w:type="dxa"/>
            </w:tcMar>
            <w:vAlign w:val="center"/>
          </w:tcPr>
          <w:p w14:paraId="6991DB67" w14:textId="77777777" w:rsidR="0077287B" w:rsidRDefault="00E03954">
            <w:pPr>
              <w:jc w:val="center"/>
            </w:pPr>
            <w:r>
              <w:rPr>
                <w:rFonts w:eastAsia="Times New Roman" w:cs="Times New Roman"/>
                <w:sz w:val="22"/>
              </w:rPr>
              <w:t>3621,9168</w:t>
            </w:r>
          </w:p>
        </w:tc>
        <w:tc>
          <w:tcPr>
            <w:tcW w:w="2310" w:type="pct"/>
            <w:shd w:val="clear" w:color="auto" w:fill="FFFFFF"/>
            <w:tcMar>
              <w:top w:w="40" w:type="dxa"/>
              <w:left w:w="200" w:type="dxa"/>
              <w:bottom w:w="40" w:type="dxa"/>
              <w:right w:w="200" w:type="dxa"/>
            </w:tcMar>
            <w:vAlign w:val="center"/>
          </w:tcPr>
          <w:p w14:paraId="1B9ADEDA" w14:textId="77777777" w:rsidR="0077287B" w:rsidRDefault="00E03954">
            <w:pPr>
              <w:jc w:val="center"/>
            </w:pPr>
            <w:r>
              <w:rPr>
                <w:rFonts w:eastAsia="Times New Roman" w:cs="Times New Roman"/>
                <w:sz w:val="22"/>
              </w:rPr>
              <w:t>3621,9168</w:t>
            </w:r>
          </w:p>
        </w:tc>
        <w:tc>
          <w:tcPr>
            <w:tcW w:w="2310" w:type="pct"/>
            <w:shd w:val="clear" w:color="auto" w:fill="FFFFFF"/>
            <w:tcMar>
              <w:top w:w="40" w:type="dxa"/>
              <w:left w:w="200" w:type="dxa"/>
              <w:bottom w:w="40" w:type="dxa"/>
              <w:right w:w="200" w:type="dxa"/>
            </w:tcMar>
            <w:vAlign w:val="center"/>
          </w:tcPr>
          <w:p w14:paraId="1F642245" w14:textId="77777777" w:rsidR="0077287B" w:rsidRDefault="00E03954">
            <w:pPr>
              <w:jc w:val="center"/>
            </w:pPr>
            <w:r>
              <w:rPr>
                <w:rFonts w:eastAsia="Times New Roman" w:cs="Times New Roman"/>
                <w:sz w:val="22"/>
              </w:rPr>
              <w:t>3621,9168</w:t>
            </w:r>
          </w:p>
        </w:tc>
        <w:tc>
          <w:tcPr>
            <w:tcW w:w="2310" w:type="pct"/>
            <w:shd w:val="clear" w:color="auto" w:fill="FFFFFF"/>
            <w:tcMar>
              <w:top w:w="40" w:type="dxa"/>
              <w:left w:w="200" w:type="dxa"/>
              <w:bottom w:w="40" w:type="dxa"/>
              <w:right w:w="200" w:type="dxa"/>
            </w:tcMar>
            <w:vAlign w:val="center"/>
          </w:tcPr>
          <w:p w14:paraId="5F837912" w14:textId="77777777" w:rsidR="0077287B" w:rsidRDefault="00E03954">
            <w:pPr>
              <w:jc w:val="center"/>
            </w:pPr>
            <w:r>
              <w:rPr>
                <w:rFonts w:eastAsia="Times New Roman" w:cs="Times New Roman"/>
                <w:sz w:val="22"/>
              </w:rPr>
              <w:t>3621,9168</w:t>
            </w:r>
          </w:p>
        </w:tc>
        <w:tc>
          <w:tcPr>
            <w:tcW w:w="2310" w:type="pct"/>
            <w:shd w:val="clear" w:color="auto" w:fill="FFFFFF"/>
            <w:tcMar>
              <w:top w:w="40" w:type="dxa"/>
              <w:left w:w="200" w:type="dxa"/>
              <w:bottom w:w="40" w:type="dxa"/>
              <w:right w:w="200" w:type="dxa"/>
            </w:tcMar>
            <w:vAlign w:val="center"/>
          </w:tcPr>
          <w:p w14:paraId="51C896BB" w14:textId="77777777" w:rsidR="0077287B" w:rsidRDefault="00E03954">
            <w:pPr>
              <w:jc w:val="center"/>
            </w:pPr>
            <w:r>
              <w:rPr>
                <w:rFonts w:eastAsia="Times New Roman" w:cs="Times New Roman"/>
                <w:sz w:val="22"/>
              </w:rPr>
              <w:t>3621,9168</w:t>
            </w:r>
          </w:p>
        </w:tc>
        <w:tc>
          <w:tcPr>
            <w:tcW w:w="2310" w:type="pct"/>
            <w:shd w:val="clear" w:color="auto" w:fill="FFFFFF"/>
            <w:tcMar>
              <w:top w:w="40" w:type="dxa"/>
              <w:left w:w="200" w:type="dxa"/>
              <w:bottom w:w="40" w:type="dxa"/>
              <w:right w:w="200" w:type="dxa"/>
            </w:tcMar>
            <w:vAlign w:val="center"/>
          </w:tcPr>
          <w:p w14:paraId="174B730E" w14:textId="77777777" w:rsidR="0077287B" w:rsidRDefault="00E03954">
            <w:pPr>
              <w:jc w:val="center"/>
            </w:pPr>
            <w:r>
              <w:rPr>
                <w:rFonts w:eastAsia="Times New Roman" w:cs="Times New Roman"/>
                <w:sz w:val="22"/>
              </w:rPr>
              <w:t>3621,9168</w:t>
            </w:r>
          </w:p>
        </w:tc>
        <w:tc>
          <w:tcPr>
            <w:tcW w:w="2310" w:type="pct"/>
            <w:shd w:val="clear" w:color="auto" w:fill="FFFFFF"/>
            <w:tcMar>
              <w:top w:w="40" w:type="dxa"/>
              <w:left w:w="200" w:type="dxa"/>
              <w:bottom w:w="40" w:type="dxa"/>
              <w:right w:w="200" w:type="dxa"/>
            </w:tcMar>
            <w:vAlign w:val="center"/>
          </w:tcPr>
          <w:p w14:paraId="4489A1DF" w14:textId="77777777" w:rsidR="0077287B" w:rsidRDefault="00E03954">
            <w:pPr>
              <w:jc w:val="center"/>
            </w:pPr>
            <w:r>
              <w:rPr>
                <w:rFonts w:eastAsia="Times New Roman" w:cs="Times New Roman"/>
                <w:sz w:val="22"/>
              </w:rPr>
              <w:t>3621,9168</w:t>
            </w:r>
          </w:p>
        </w:tc>
        <w:tc>
          <w:tcPr>
            <w:tcW w:w="2310" w:type="pct"/>
            <w:shd w:val="clear" w:color="auto" w:fill="FFFFFF"/>
            <w:tcMar>
              <w:top w:w="40" w:type="dxa"/>
              <w:left w:w="200" w:type="dxa"/>
              <w:bottom w:w="40" w:type="dxa"/>
              <w:right w:w="200" w:type="dxa"/>
            </w:tcMar>
            <w:vAlign w:val="center"/>
          </w:tcPr>
          <w:p w14:paraId="6F13D448" w14:textId="77777777" w:rsidR="0077287B" w:rsidRDefault="00E03954">
            <w:pPr>
              <w:jc w:val="center"/>
            </w:pPr>
            <w:r>
              <w:rPr>
                <w:rFonts w:eastAsia="Times New Roman" w:cs="Times New Roman"/>
                <w:sz w:val="22"/>
              </w:rPr>
              <w:t>3621,9168</w:t>
            </w:r>
          </w:p>
        </w:tc>
        <w:tc>
          <w:tcPr>
            <w:tcW w:w="2310" w:type="pct"/>
            <w:shd w:val="clear" w:color="auto" w:fill="FFFFFF"/>
            <w:tcMar>
              <w:top w:w="40" w:type="dxa"/>
              <w:left w:w="200" w:type="dxa"/>
              <w:bottom w:w="40" w:type="dxa"/>
              <w:right w:w="200" w:type="dxa"/>
            </w:tcMar>
            <w:vAlign w:val="center"/>
          </w:tcPr>
          <w:p w14:paraId="66C3BA0D" w14:textId="77777777" w:rsidR="0077287B" w:rsidRDefault="00E03954">
            <w:pPr>
              <w:jc w:val="center"/>
            </w:pPr>
            <w:r>
              <w:rPr>
                <w:rFonts w:eastAsia="Times New Roman" w:cs="Times New Roman"/>
                <w:sz w:val="22"/>
              </w:rPr>
              <w:t>3621,9168</w:t>
            </w:r>
          </w:p>
        </w:tc>
      </w:tr>
      <w:tr w:rsidR="0077287B" w14:paraId="06DEC33F" w14:textId="77777777">
        <w:trPr>
          <w:jc w:val="center"/>
        </w:trPr>
        <w:tc>
          <w:tcPr>
            <w:tcW w:w="2310" w:type="pct"/>
            <w:vMerge/>
          </w:tcPr>
          <w:p w14:paraId="1B0566BE" w14:textId="77777777" w:rsidR="0077287B" w:rsidRDefault="0077287B"/>
        </w:tc>
        <w:tc>
          <w:tcPr>
            <w:tcW w:w="2310" w:type="pct"/>
            <w:shd w:val="clear" w:color="auto" w:fill="FFFFFF"/>
            <w:tcMar>
              <w:top w:w="40" w:type="dxa"/>
              <w:left w:w="200" w:type="dxa"/>
              <w:bottom w:w="40" w:type="dxa"/>
              <w:right w:w="200" w:type="dxa"/>
            </w:tcMar>
            <w:vAlign w:val="center"/>
          </w:tcPr>
          <w:p w14:paraId="39433C99" w14:textId="77777777" w:rsidR="0077287B" w:rsidRDefault="00E03954">
            <w:r>
              <w:rPr>
                <w:rFonts w:eastAsia="Times New Roman" w:cs="Times New Roman"/>
                <w:sz w:val="22"/>
              </w:rPr>
              <w:t>Потери в сетях</w:t>
            </w:r>
          </w:p>
        </w:tc>
        <w:tc>
          <w:tcPr>
            <w:tcW w:w="2310" w:type="pct"/>
            <w:shd w:val="clear" w:color="auto" w:fill="FFFFFF"/>
            <w:tcMar>
              <w:top w:w="40" w:type="dxa"/>
              <w:left w:w="200" w:type="dxa"/>
              <w:bottom w:w="40" w:type="dxa"/>
              <w:right w:w="200" w:type="dxa"/>
            </w:tcMar>
            <w:vAlign w:val="center"/>
          </w:tcPr>
          <w:p w14:paraId="63788E8D"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23019051" w14:textId="77777777" w:rsidR="0077287B" w:rsidRDefault="00E03954">
            <w:pPr>
              <w:jc w:val="center"/>
            </w:pPr>
            <w:r>
              <w:rPr>
                <w:rFonts w:eastAsia="Times New Roman" w:cs="Times New Roman"/>
                <w:sz w:val="22"/>
              </w:rPr>
              <w:t>1404,0300</w:t>
            </w:r>
          </w:p>
        </w:tc>
        <w:tc>
          <w:tcPr>
            <w:tcW w:w="2310" w:type="pct"/>
            <w:shd w:val="clear" w:color="auto" w:fill="FFFFFF"/>
            <w:tcMar>
              <w:top w:w="40" w:type="dxa"/>
              <w:left w:w="200" w:type="dxa"/>
              <w:bottom w:w="40" w:type="dxa"/>
              <w:right w:w="200" w:type="dxa"/>
            </w:tcMar>
            <w:vAlign w:val="center"/>
          </w:tcPr>
          <w:p w14:paraId="0E0A25C8" w14:textId="77777777" w:rsidR="0077287B" w:rsidRDefault="00E03954">
            <w:pPr>
              <w:jc w:val="center"/>
            </w:pPr>
            <w:r>
              <w:rPr>
                <w:rFonts w:eastAsia="Times New Roman" w:cs="Times New Roman"/>
                <w:sz w:val="22"/>
              </w:rPr>
              <w:t>1404,0300</w:t>
            </w:r>
          </w:p>
        </w:tc>
        <w:tc>
          <w:tcPr>
            <w:tcW w:w="2310" w:type="pct"/>
            <w:shd w:val="clear" w:color="auto" w:fill="FFFFFF"/>
            <w:tcMar>
              <w:top w:w="40" w:type="dxa"/>
              <w:left w:w="200" w:type="dxa"/>
              <w:bottom w:w="40" w:type="dxa"/>
              <w:right w:w="200" w:type="dxa"/>
            </w:tcMar>
            <w:vAlign w:val="center"/>
          </w:tcPr>
          <w:p w14:paraId="36581F88" w14:textId="77777777" w:rsidR="0077287B" w:rsidRDefault="00E03954">
            <w:pPr>
              <w:jc w:val="center"/>
            </w:pPr>
            <w:r>
              <w:rPr>
                <w:rFonts w:eastAsia="Times New Roman" w:cs="Times New Roman"/>
                <w:sz w:val="22"/>
              </w:rPr>
              <w:t>1404,0300</w:t>
            </w:r>
          </w:p>
        </w:tc>
        <w:tc>
          <w:tcPr>
            <w:tcW w:w="2310" w:type="pct"/>
            <w:shd w:val="clear" w:color="auto" w:fill="FFFFFF"/>
            <w:tcMar>
              <w:top w:w="40" w:type="dxa"/>
              <w:left w:w="200" w:type="dxa"/>
              <w:bottom w:w="40" w:type="dxa"/>
              <w:right w:w="200" w:type="dxa"/>
            </w:tcMar>
            <w:vAlign w:val="center"/>
          </w:tcPr>
          <w:p w14:paraId="6DBE6EE2" w14:textId="77777777" w:rsidR="0077287B" w:rsidRDefault="00E03954">
            <w:pPr>
              <w:jc w:val="center"/>
            </w:pPr>
            <w:r>
              <w:rPr>
                <w:rFonts w:eastAsia="Times New Roman" w:cs="Times New Roman"/>
                <w:sz w:val="22"/>
              </w:rPr>
              <w:t>1404,0300</w:t>
            </w:r>
          </w:p>
        </w:tc>
        <w:tc>
          <w:tcPr>
            <w:tcW w:w="2310" w:type="pct"/>
            <w:shd w:val="clear" w:color="auto" w:fill="FFFFFF"/>
            <w:tcMar>
              <w:top w:w="40" w:type="dxa"/>
              <w:left w:w="200" w:type="dxa"/>
              <w:bottom w:w="40" w:type="dxa"/>
              <w:right w:w="200" w:type="dxa"/>
            </w:tcMar>
            <w:vAlign w:val="center"/>
          </w:tcPr>
          <w:p w14:paraId="3DB0C312" w14:textId="77777777" w:rsidR="0077287B" w:rsidRDefault="00E03954">
            <w:pPr>
              <w:jc w:val="center"/>
            </w:pPr>
            <w:r>
              <w:rPr>
                <w:rFonts w:eastAsia="Times New Roman" w:cs="Times New Roman"/>
                <w:sz w:val="22"/>
              </w:rPr>
              <w:t>1404,0300</w:t>
            </w:r>
          </w:p>
        </w:tc>
        <w:tc>
          <w:tcPr>
            <w:tcW w:w="2310" w:type="pct"/>
            <w:shd w:val="clear" w:color="auto" w:fill="FFFFFF"/>
            <w:tcMar>
              <w:top w:w="40" w:type="dxa"/>
              <w:left w:w="200" w:type="dxa"/>
              <w:bottom w:w="40" w:type="dxa"/>
              <w:right w:w="200" w:type="dxa"/>
            </w:tcMar>
            <w:vAlign w:val="center"/>
          </w:tcPr>
          <w:p w14:paraId="413863D4" w14:textId="77777777" w:rsidR="0077287B" w:rsidRDefault="00E03954">
            <w:pPr>
              <w:jc w:val="center"/>
            </w:pPr>
            <w:r>
              <w:rPr>
                <w:rFonts w:eastAsia="Times New Roman" w:cs="Times New Roman"/>
                <w:sz w:val="22"/>
              </w:rPr>
              <w:t>1404,0300</w:t>
            </w:r>
          </w:p>
        </w:tc>
        <w:tc>
          <w:tcPr>
            <w:tcW w:w="2310" w:type="pct"/>
            <w:shd w:val="clear" w:color="auto" w:fill="FFFFFF"/>
            <w:tcMar>
              <w:top w:w="40" w:type="dxa"/>
              <w:left w:w="200" w:type="dxa"/>
              <w:bottom w:w="40" w:type="dxa"/>
              <w:right w:w="200" w:type="dxa"/>
            </w:tcMar>
            <w:vAlign w:val="center"/>
          </w:tcPr>
          <w:p w14:paraId="2B5A9123" w14:textId="77777777" w:rsidR="0077287B" w:rsidRDefault="00E03954">
            <w:pPr>
              <w:jc w:val="center"/>
            </w:pPr>
            <w:r>
              <w:rPr>
                <w:rFonts w:eastAsia="Times New Roman" w:cs="Times New Roman"/>
                <w:sz w:val="22"/>
              </w:rPr>
              <w:t>1404,0300</w:t>
            </w:r>
          </w:p>
        </w:tc>
        <w:tc>
          <w:tcPr>
            <w:tcW w:w="2310" w:type="pct"/>
            <w:shd w:val="clear" w:color="auto" w:fill="FFFFFF"/>
            <w:tcMar>
              <w:top w:w="40" w:type="dxa"/>
              <w:left w:w="200" w:type="dxa"/>
              <w:bottom w:w="40" w:type="dxa"/>
              <w:right w:w="200" w:type="dxa"/>
            </w:tcMar>
            <w:vAlign w:val="center"/>
          </w:tcPr>
          <w:p w14:paraId="4C7EAC61" w14:textId="77777777" w:rsidR="0077287B" w:rsidRDefault="00E03954">
            <w:pPr>
              <w:jc w:val="center"/>
            </w:pPr>
            <w:r>
              <w:rPr>
                <w:rFonts w:eastAsia="Times New Roman" w:cs="Times New Roman"/>
                <w:sz w:val="22"/>
              </w:rPr>
              <w:t>1404,0300</w:t>
            </w:r>
          </w:p>
        </w:tc>
        <w:tc>
          <w:tcPr>
            <w:tcW w:w="2310" w:type="pct"/>
            <w:shd w:val="clear" w:color="auto" w:fill="FFFFFF"/>
            <w:tcMar>
              <w:top w:w="40" w:type="dxa"/>
              <w:left w:w="200" w:type="dxa"/>
              <w:bottom w:w="40" w:type="dxa"/>
              <w:right w:w="200" w:type="dxa"/>
            </w:tcMar>
            <w:vAlign w:val="center"/>
          </w:tcPr>
          <w:p w14:paraId="32A7D5B6" w14:textId="77777777" w:rsidR="0077287B" w:rsidRDefault="00E03954">
            <w:pPr>
              <w:jc w:val="center"/>
            </w:pPr>
            <w:r>
              <w:rPr>
                <w:rFonts w:eastAsia="Times New Roman" w:cs="Times New Roman"/>
                <w:sz w:val="22"/>
              </w:rPr>
              <w:t>1404,0300</w:t>
            </w:r>
          </w:p>
        </w:tc>
        <w:tc>
          <w:tcPr>
            <w:tcW w:w="2310" w:type="pct"/>
            <w:shd w:val="clear" w:color="auto" w:fill="FFFFFF"/>
            <w:tcMar>
              <w:top w:w="40" w:type="dxa"/>
              <w:left w:w="200" w:type="dxa"/>
              <w:bottom w:w="40" w:type="dxa"/>
              <w:right w:w="200" w:type="dxa"/>
            </w:tcMar>
            <w:vAlign w:val="center"/>
          </w:tcPr>
          <w:p w14:paraId="6BBE841A" w14:textId="77777777" w:rsidR="0077287B" w:rsidRDefault="00E03954">
            <w:pPr>
              <w:jc w:val="center"/>
            </w:pPr>
            <w:r>
              <w:rPr>
                <w:rFonts w:eastAsia="Times New Roman" w:cs="Times New Roman"/>
                <w:sz w:val="22"/>
              </w:rPr>
              <w:t>1404,0300</w:t>
            </w:r>
          </w:p>
        </w:tc>
      </w:tr>
      <w:tr w:rsidR="0077287B" w14:paraId="32CC8168" w14:textId="77777777">
        <w:trPr>
          <w:jc w:val="center"/>
        </w:trPr>
        <w:tc>
          <w:tcPr>
            <w:tcW w:w="2310" w:type="pct"/>
            <w:vMerge/>
          </w:tcPr>
          <w:p w14:paraId="2AF50DA6" w14:textId="77777777" w:rsidR="0077287B" w:rsidRDefault="0077287B"/>
        </w:tc>
        <w:tc>
          <w:tcPr>
            <w:tcW w:w="2310" w:type="pct"/>
            <w:shd w:val="clear" w:color="auto" w:fill="FFFFFF"/>
            <w:tcMar>
              <w:top w:w="40" w:type="dxa"/>
              <w:left w:w="200" w:type="dxa"/>
              <w:bottom w:w="40" w:type="dxa"/>
              <w:right w:w="200" w:type="dxa"/>
            </w:tcMar>
            <w:vAlign w:val="center"/>
          </w:tcPr>
          <w:p w14:paraId="161950E8" w14:textId="77777777" w:rsidR="0077287B" w:rsidRDefault="00E03954">
            <w:r>
              <w:rPr>
                <w:rFonts w:eastAsia="Times New Roman" w:cs="Times New Roman"/>
                <w:sz w:val="22"/>
              </w:rPr>
              <w:t xml:space="preserve">Полезный отпуск </w:t>
            </w:r>
          </w:p>
        </w:tc>
        <w:tc>
          <w:tcPr>
            <w:tcW w:w="2310" w:type="pct"/>
            <w:shd w:val="clear" w:color="auto" w:fill="FFFFFF"/>
            <w:tcMar>
              <w:top w:w="40" w:type="dxa"/>
              <w:left w:w="200" w:type="dxa"/>
              <w:bottom w:w="40" w:type="dxa"/>
              <w:right w:w="200" w:type="dxa"/>
            </w:tcMar>
            <w:vAlign w:val="center"/>
          </w:tcPr>
          <w:p w14:paraId="64417F37"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3FBA3DE4" w14:textId="77777777" w:rsidR="0077287B" w:rsidRDefault="00E03954">
            <w:pPr>
              <w:jc w:val="center"/>
            </w:pPr>
            <w:r>
              <w:rPr>
                <w:rFonts w:eastAsia="Times New Roman" w:cs="Times New Roman"/>
                <w:sz w:val="22"/>
              </w:rPr>
              <w:t>2229,0344</w:t>
            </w:r>
          </w:p>
        </w:tc>
        <w:tc>
          <w:tcPr>
            <w:tcW w:w="2310" w:type="pct"/>
            <w:shd w:val="clear" w:color="auto" w:fill="FFFFFF"/>
            <w:tcMar>
              <w:top w:w="40" w:type="dxa"/>
              <w:left w:w="200" w:type="dxa"/>
              <w:bottom w:w="40" w:type="dxa"/>
              <w:right w:w="200" w:type="dxa"/>
            </w:tcMar>
            <w:vAlign w:val="center"/>
          </w:tcPr>
          <w:p w14:paraId="66E536A8" w14:textId="77777777" w:rsidR="0077287B" w:rsidRDefault="00E03954">
            <w:pPr>
              <w:jc w:val="center"/>
            </w:pPr>
            <w:r>
              <w:rPr>
                <w:rFonts w:eastAsia="Times New Roman" w:cs="Times New Roman"/>
                <w:sz w:val="22"/>
              </w:rPr>
              <w:t>2217,8868</w:t>
            </w:r>
          </w:p>
        </w:tc>
        <w:tc>
          <w:tcPr>
            <w:tcW w:w="2310" w:type="pct"/>
            <w:shd w:val="clear" w:color="auto" w:fill="FFFFFF"/>
            <w:tcMar>
              <w:top w:w="40" w:type="dxa"/>
              <w:left w:w="200" w:type="dxa"/>
              <w:bottom w:w="40" w:type="dxa"/>
              <w:right w:w="200" w:type="dxa"/>
            </w:tcMar>
            <w:vAlign w:val="center"/>
          </w:tcPr>
          <w:p w14:paraId="026EBB47" w14:textId="77777777" w:rsidR="0077287B" w:rsidRDefault="00E03954">
            <w:pPr>
              <w:jc w:val="center"/>
            </w:pPr>
            <w:r>
              <w:rPr>
                <w:rFonts w:eastAsia="Times New Roman" w:cs="Times New Roman"/>
                <w:sz w:val="22"/>
              </w:rPr>
              <w:t>2217,8868</w:t>
            </w:r>
          </w:p>
        </w:tc>
        <w:tc>
          <w:tcPr>
            <w:tcW w:w="2310" w:type="pct"/>
            <w:shd w:val="clear" w:color="auto" w:fill="FFFFFF"/>
            <w:tcMar>
              <w:top w:w="40" w:type="dxa"/>
              <w:left w:w="200" w:type="dxa"/>
              <w:bottom w:w="40" w:type="dxa"/>
              <w:right w:w="200" w:type="dxa"/>
            </w:tcMar>
            <w:vAlign w:val="center"/>
          </w:tcPr>
          <w:p w14:paraId="6D134A03" w14:textId="77777777" w:rsidR="0077287B" w:rsidRDefault="00E03954">
            <w:pPr>
              <w:jc w:val="center"/>
            </w:pPr>
            <w:r>
              <w:rPr>
                <w:rFonts w:eastAsia="Times New Roman" w:cs="Times New Roman"/>
                <w:sz w:val="22"/>
              </w:rPr>
              <w:t>2217,8868</w:t>
            </w:r>
          </w:p>
        </w:tc>
        <w:tc>
          <w:tcPr>
            <w:tcW w:w="2310" w:type="pct"/>
            <w:shd w:val="clear" w:color="auto" w:fill="FFFFFF"/>
            <w:tcMar>
              <w:top w:w="40" w:type="dxa"/>
              <w:left w:w="200" w:type="dxa"/>
              <w:bottom w:w="40" w:type="dxa"/>
              <w:right w:w="200" w:type="dxa"/>
            </w:tcMar>
            <w:vAlign w:val="center"/>
          </w:tcPr>
          <w:p w14:paraId="180B5047" w14:textId="77777777" w:rsidR="0077287B" w:rsidRDefault="00E03954">
            <w:pPr>
              <w:jc w:val="center"/>
            </w:pPr>
            <w:r>
              <w:rPr>
                <w:rFonts w:eastAsia="Times New Roman" w:cs="Times New Roman"/>
                <w:sz w:val="22"/>
              </w:rPr>
              <w:t>2217,8868</w:t>
            </w:r>
          </w:p>
        </w:tc>
        <w:tc>
          <w:tcPr>
            <w:tcW w:w="2310" w:type="pct"/>
            <w:shd w:val="clear" w:color="auto" w:fill="FFFFFF"/>
            <w:tcMar>
              <w:top w:w="40" w:type="dxa"/>
              <w:left w:w="200" w:type="dxa"/>
              <w:bottom w:w="40" w:type="dxa"/>
              <w:right w:w="200" w:type="dxa"/>
            </w:tcMar>
            <w:vAlign w:val="center"/>
          </w:tcPr>
          <w:p w14:paraId="05136FAA" w14:textId="77777777" w:rsidR="0077287B" w:rsidRDefault="00E03954">
            <w:pPr>
              <w:jc w:val="center"/>
            </w:pPr>
            <w:r>
              <w:rPr>
                <w:rFonts w:eastAsia="Times New Roman" w:cs="Times New Roman"/>
                <w:sz w:val="22"/>
              </w:rPr>
              <w:t>2217,8868</w:t>
            </w:r>
          </w:p>
        </w:tc>
        <w:tc>
          <w:tcPr>
            <w:tcW w:w="2310" w:type="pct"/>
            <w:shd w:val="clear" w:color="auto" w:fill="FFFFFF"/>
            <w:tcMar>
              <w:top w:w="40" w:type="dxa"/>
              <w:left w:w="200" w:type="dxa"/>
              <w:bottom w:w="40" w:type="dxa"/>
              <w:right w:w="200" w:type="dxa"/>
            </w:tcMar>
            <w:vAlign w:val="center"/>
          </w:tcPr>
          <w:p w14:paraId="55AF8541" w14:textId="77777777" w:rsidR="0077287B" w:rsidRDefault="00E03954">
            <w:pPr>
              <w:jc w:val="center"/>
            </w:pPr>
            <w:r>
              <w:rPr>
                <w:rFonts w:eastAsia="Times New Roman" w:cs="Times New Roman"/>
                <w:sz w:val="22"/>
              </w:rPr>
              <w:t>2217,8868</w:t>
            </w:r>
          </w:p>
        </w:tc>
        <w:tc>
          <w:tcPr>
            <w:tcW w:w="2310" w:type="pct"/>
            <w:shd w:val="clear" w:color="auto" w:fill="FFFFFF"/>
            <w:tcMar>
              <w:top w:w="40" w:type="dxa"/>
              <w:left w:w="200" w:type="dxa"/>
              <w:bottom w:w="40" w:type="dxa"/>
              <w:right w:w="200" w:type="dxa"/>
            </w:tcMar>
            <w:vAlign w:val="center"/>
          </w:tcPr>
          <w:p w14:paraId="4997E6CE" w14:textId="77777777" w:rsidR="0077287B" w:rsidRDefault="00E03954">
            <w:pPr>
              <w:jc w:val="center"/>
            </w:pPr>
            <w:r>
              <w:rPr>
                <w:rFonts w:eastAsia="Times New Roman" w:cs="Times New Roman"/>
                <w:sz w:val="22"/>
              </w:rPr>
              <w:t>2217,8868</w:t>
            </w:r>
          </w:p>
        </w:tc>
        <w:tc>
          <w:tcPr>
            <w:tcW w:w="2310" w:type="pct"/>
            <w:shd w:val="clear" w:color="auto" w:fill="FFFFFF"/>
            <w:tcMar>
              <w:top w:w="40" w:type="dxa"/>
              <w:left w:w="200" w:type="dxa"/>
              <w:bottom w:w="40" w:type="dxa"/>
              <w:right w:w="200" w:type="dxa"/>
            </w:tcMar>
            <w:vAlign w:val="center"/>
          </w:tcPr>
          <w:p w14:paraId="637E3EA8" w14:textId="77777777" w:rsidR="0077287B" w:rsidRDefault="00E03954">
            <w:pPr>
              <w:jc w:val="center"/>
            </w:pPr>
            <w:r>
              <w:rPr>
                <w:rFonts w:eastAsia="Times New Roman" w:cs="Times New Roman"/>
                <w:sz w:val="22"/>
              </w:rPr>
              <w:t>2217,8868</w:t>
            </w:r>
          </w:p>
        </w:tc>
        <w:tc>
          <w:tcPr>
            <w:tcW w:w="2310" w:type="pct"/>
            <w:shd w:val="clear" w:color="auto" w:fill="FFFFFF"/>
            <w:tcMar>
              <w:top w:w="40" w:type="dxa"/>
              <w:left w:w="200" w:type="dxa"/>
              <w:bottom w:w="40" w:type="dxa"/>
              <w:right w:w="200" w:type="dxa"/>
            </w:tcMar>
            <w:vAlign w:val="center"/>
          </w:tcPr>
          <w:p w14:paraId="7D369A5B" w14:textId="77777777" w:rsidR="0077287B" w:rsidRDefault="00E03954">
            <w:pPr>
              <w:jc w:val="center"/>
            </w:pPr>
            <w:r>
              <w:rPr>
                <w:rFonts w:eastAsia="Times New Roman" w:cs="Times New Roman"/>
                <w:sz w:val="22"/>
              </w:rPr>
              <w:t>2217,8868</w:t>
            </w:r>
          </w:p>
        </w:tc>
      </w:tr>
      <w:tr w:rsidR="0077287B" w14:paraId="262B7F85" w14:textId="77777777">
        <w:trPr>
          <w:jc w:val="center"/>
        </w:trPr>
        <w:tc>
          <w:tcPr>
            <w:tcW w:w="2310" w:type="pct"/>
            <w:vMerge w:val="restart"/>
            <w:shd w:val="clear" w:color="auto" w:fill="FFFFFF"/>
            <w:tcMar>
              <w:top w:w="40" w:type="dxa"/>
              <w:left w:w="200" w:type="dxa"/>
              <w:bottom w:w="40" w:type="dxa"/>
              <w:right w:w="200" w:type="dxa"/>
            </w:tcMar>
            <w:vAlign w:val="center"/>
          </w:tcPr>
          <w:p w14:paraId="6A8D3F6E" w14:textId="77777777" w:rsidR="0077287B" w:rsidRDefault="00E03954">
            <w:r>
              <w:rPr>
                <w:rFonts w:eastAsia="Times New Roman" w:cs="Times New Roman"/>
                <w:sz w:val="22"/>
              </w:rPr>
              <w:t>Котельная №42-06</w:t>
            </w:r>
          </w:p>
        </w:tc>
        <w:tc>
          <w:tcPr>
            <w:tcW w:w="2310" w:type="pct"/>
            <w:shd w:val="clear" w:color="auto" w:fill="FFFFFF"/>
            <w:tcMar>
              <w:top w:w="40" w:type="dxa"/>
              <w:left w:w="200" w:type="dxa"/>
              <w:bottom w:w="40" w:type="dxa"/>
              <w:right w:w="200" w:type="dxa"/>
            </w:tcMar>
            <w:vAlign w:val="center"/>
          </w:tcPr>
          <w:p w14:paraId="47C75832" w14:textId="77777777" w:rsidR="0077287B" w:rsidRDefault="00E03954">
            <w:r>
              <w:rPr>
                <w:rFonts w:eastAsia="Times New Roman" w:cs="Times New Roman"/>
                <w:sz w:val="22"/>
              </w:rPr>
              <w:t>Выработка ТЭ</w:t>
            </w:r>
          </w:p>
        </w:tc>
        <w:tc>
          <w:tcPr>
            <w:tcW w:w="2310" w:type="pct"/>
            <w:shd w:val="clear" w:color="auto" w:fill="FFFFFF"/>
            <w:tcMar>
              <w:top w:w="40" w:type="dxa"/>
              <w:left w:w="200" w:type="dxa"/>
              <w:bottom w:w="40" w:type="dxa"/>
              <w:right w:w="200" w:type="dxa"/>
            </w:tcMar>
            <w:vAlign w:val="center"/>
          </w:tcPr>
          <w:p w14:paraId="458F4BF5"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2561CF05" w14:textId="77777777" w:rsidR="0077287B" w:rsidRDefault="00E03954">
            <w:pPr>
              <w:jc w:val="center"/>
            </w:pPr>
            <w:r>
              <w:rPr>
                <w:rFonts w:eastAsia="Times New Roman" w:cs="Times New Roman"/>
                <w:sz w:val="22"/>
              </w:rPr>
              <w:t>4408,0152</w:t>
            </w:r>
          </w:p>
        </w:tc>
        <w:tc>
          <w:tcPr>
            <w:tcW w:w="2310" w:type="pct"/>
            <w:shd w:val="clear" w:color="auto" w:fill="FFFFFF"/>
            <w:tcMar>
              <w:top w:w="40" w:type="dxa"/>
              <w:left w:w="200" w:type="dxa"/>
              <w:bottom w:w="40" w:type="dxa"/>
              <w:right w:w="200" w:type="dxa"/>
            </w:tcMar>
            <w:vAlign w:val="center"/>
          </w:tcPr>
          <w:p w14:paraId="344FC490" w14:textId="77777777" w:rsidR="0077287B" w:rsidRDefault="00E03954">
            <w:pPr>
              <w:jc w:val="center"/>
            </w:pPr>
            <w:r>
              <w:rPr>
                <w:rFonts w:eastAsia="Times New Roman" w:cs="Times New Roman"/>
                <w:sz w:val="22"/>
              </w:rPr>
              <w:t>4418,3775</w:t>
            </w:r>
          </w:p>
        </w:tc>
        <w:tc>
          <w:tcPr>
            <w:tcW w:w="2310" w:type="pct"/>
            <w:shd w:val="clear" w:color="auto" w:fill="FFFFFF"/>
            <w:tcMar>
              <w:top w:w="40" w:type="dxa"/>
              <w:left w:w="200" w:type="dxa"/>
              <w:bottom w:w="40" w:type="dxa"/>
              <w:right w:w="200" w:type="dxa"/>
            </w:tcMar>
            <w:vAlign w:val="center"/>
          </w:tcPr>
          <w:p w14:paraId="7334A8AB" w14:textId="77777777" w:rsidR="0077287B" w:rsidRDefault="00E03954">
            <w:pPr>
              <w:jc w:val="center"/>
            </w:pPr>
            <w:r>
              <w:rPr>
                <w:rFonts w:eastAsia="Times New Roman" w:cs="Times New Roman"/>
                <w:sz w:val="22"/>
              </w:rPr>
              <w:t>4418,3775</w:t>
            </w:r>
          </w:p>
        </w:tc>
        <w:tc>
          <w:tcPr>
            <w:tcW w:w="2310" w:type="pct"/>
            <w:shd w:val="clear" w:color="auto" w:fill="FFFFFF"/>
            <w:tcMar>
              <w:top w:w="40" w:type="dxa"/>
              <w:left w:w="200" w:type="dxa"/>
              <w:bottom w:w="40" w:type="dxa"/>
              <w:right w:w="200" w:type="dxa"/>
            </w:tcMar>
            <w:vAlign w:val="center"/>
          </w:tcPr>
          <w:p w14:paraId="46379897" w14:textId="77777777" w:rsidR="0077287B" w:rsidRDefault="00E03954">
            <w:pPr>
              <w:jc w:val="center"/>
            </w:pPr>
            <w:r>
              <w:rPr>
                <w:rFonts w:eastAsia="Times New Roman" w:cs="Times New Roman"/>
                <w:sz w:val="22"/>
              </w:rPr>
              <w:t>4418,3775</w:t>
            </w:r>
          </w:p>
        </w:tc>
        <w:tc>
          <w:tcPr>
            <w:tcW w:w="2310" w:type="pct"/>
            <w:shd w:val="clear" w:color="auto" w:fill="FFFFFF"/>
            <w:tcMar>
              <w:top w:w="40" w:type="dxa"/>
              <w:left w:w="200" w:type="dxa"/>
              <w:bottom w:w="40" w:type="dxa"/>
              <w:right w:w="200" w:type="dxa"/>
            </w:tcMar>
            <w:vAlign w:val="center"/>
          </w:tcPr>
          <w:p w14:paraId="5DE5A50E" w14:textId="77777777" w:rsidR="0077287B" w:rsidRDefault="00E03954">
            <w:pPr>
              <w:jc w:val="center"/>
            </w:pPr>
            <w:r>
              <w:rPr>
                <w:rFonts w:eastAsia="Times New Roman" w:cs="Times New Roman"/>
                <w:sz w:val="22"/>
              </w:rPr>
              <w:t>4418,3775</w:t>
            </w:r>
          </w:p>
        </w:tc>
        <w:tc>
          <w:tcPr>
            <w:tcW w:w="2310" w:type="pct"/>
            <w:shd w:val="clear" w:color="auto" w:fill="FFFFFF"/>
            <w:tcMar>
              <w:top w:w="40" w:type="dxa"/>
              <w:left w:w="200" w:type="dxa"/>
              <w:bottom w:w="40" w:type="dxa"/>
              <w:right w:w="200" w:type="dxa"/>
            </w:tcMar>
            <w:vAlign w:val="center"/>
          </w:tcPr>
          <w:p w14:paraId="4DF9FFDF" w14:textId="77777777" w:rsidR="0077287B" w:rsidRDefault="00E03954">
            <w:pPr>
              <w:jc w:val="center"/>
            </w:pPr>
            <w:r>
              <w:rPr>
                <w:rFonts w:eastAsia="Times New Roman" w:cs="Times New Roman"/>
                <w:sz w:val="22"/>
              </w:rPr>
              <w:t>4418,3775</w:t>
            </w:r>
          </w:p>
        </w:tc>
        <w:tc>
          <w:tcPr>
            <w:tcW w:w="2310" w:type="pct"/>
            <w:shd w:val="clear" w:color="auto" w:fill="FFFFFF"/>
            <w:tcMar>
              <w:top w:w="40" w:type="dxa"/>
              <w:left w:w="200" w:type="dxa"/>
              <w:bottom w:w="40" w:type="dxa"/>
              <w:right w:w="200" w:type="dxa"/>
            </w:tcMar>
            <w:vAlign w:val="center"/>
          </w:tcPr>
          <w:p w14:paraId="0AD9FC89" w14:textId="77777777" w:rsidR="0077287B" w:rsidRDefault="00E03954">
            <w:pPr>
              <w:jc w:val="center"/>
            </w:pPr>
            <w:r>
              <w:rPr>
                <w:rFonts w:eastAsia="Times New Roman" w:cs="Times New Roman"/>
                <w:sz w:val="22"/>
              </w:rPr>
              <w:t>4418,3775</w:t>
            </w:r>
          </w:p>
        </w:tc>
        <w:tc>
          <w:tcPr>
            <w:tcW w:w="2310" w:type="pct"/>
            <w:shd w:val="clear" w:color="auto" w:fill="FFFFFF"/>
            <w:tcMar>
              <w:top w:w="40" w:type="dxa"/>
              <w:left w:w="200" w:type="dxa"/>
              <w:bottom w:w="40" w:type="dxa"/>
              <w:right w:w="200" w:type="dxa"/>
            </w:tcMar>
            <w:vAlign w:val="center"/>
          </w:tcPr>
          <w:p w14:paraId="67B9C42C" w14:textId="77777777" w:rsidR="0077287B" w:rsidRDefault="00E03954">
            <w:pPr>
              <w:jc w:val="center"/>
            </w:pPr>
            <w:r>
              <w:rPr>
                <w:rFonts w:eastAsia="Times New Roman" w:cs="Times New Roman"/>
                <w:sz w:val="22"/>
              </w:rPr>
              <w:t>4418,3775</w:t>
            </w:r>
          </w:p>
        </w:tc>
        <w:tc>
          <w:tcPr>
            <w:tcW w:w="2310" w:type="pct"/>
            <w:shd w:val="clear" w:color="auto" w:fill="FFFFFF"/>
            <w:tcMar>
              <w:top w:w="40" w:type="dxa"/>
              <w:left w:w="200" w:type="dxa"/>
              <w:bottom w:w="40" w:type="dxa"/>
              <w:right w:w="200" w:type="dxa"/>
            </w:tcMar>
            <w:vAlign w:val="center"/>
          </w:tcPr>
          <w:p w14:paraId="5CA7B2DC" w14:textId="77777777" w:rsidR="0077287B" w:rsidRDefault="00E03954">
            <w:pPr>
              <w:jc w:val="center"/>
            </w:pPr>
            <w:r>
              <w:rPr>
                <w:rFonts w:eastAsia="Times New Roman" w:cs="Times New Roman"/>
                <w:sz w:val="22"/>
              </w:rPr>
              <w:t>4418,3775</w:t>
            </w:r>
          </w:p>
        </w:tc>
        <w:tc>
          <w:tcPr>
            <w:tcW w:w="2310" w:type="pct"/>
            <w:shd w:val="clear" w:color="auto" w:fill="FFFFFF"/>
            <w:tcMar>
              <w:top w:w="40" w:type="dxa"/>
              <w:left w:w="200" w:type="dxa"/>
              <w:bottom w:w="40" w:type="dxa"/>
              <w:right w:w="200" w:type="dxa"/>
            </w:tcMar>
            <w:vAlign w:val="center"/>
          </w:tcPr>
          <w:p w14:paraId="28858AD3" w14:textId="77777777" w:rsidR="0077287B" w:rsidRDefault="00E03954">
            <w:pPr>
              <w:jc w:val="center"/>
            </w:pPr>
            <w:r>
              <w:rPr>
                <w:rFonts w:eastAsia="Times New Roman" w:cs="Times New Roman"/>
                <w:sz w:val="22"/>
              </w:rPr>
              <w:t>4418,3775</w:t>
            </w:r>
          </w:p>
        </w:tc>
      </w:tr>
      <w:tr w:rsidR="0077287B" w14:paraId="6D979DF0" w14:textId="77777777">
        <w:trPr>
          <w:jc w:val="center"/>
        </w:trPr>
        <w:tc>
          <w:tcPr>
            <w:tcW w:w="2310" w:type="pct"/>
            <w:vMerge/>
          </w:tcPr>
          <w:p w14:paraId="6DC7D400" w14:textId="77777777" w:rsidR="0077287B" w:rsidRDefault="0077287B"/>
        </w:tc>
        <w:tc>
          <w:tcPr>
            <w:tcW w:w="2310" w:type="pct"/>
            <w:shd w:val="clear" w:color="auto" w:fill="FFFFFF"/>
            <w:tcMar>
              <w:top w:w="40" w:type="dxa"/>
              <w:left w:w="200" w:type="dxa"/>
              <w:bottom w:w="40" w:type="dxa"/>
              <w:right w:w="200" w:type="dxa"/>
            </w:tcMar>
            <w:vAlign w:val="center"/>
          </w:tcPr>
          <w:p w14:paraId="261CF72B" w14:textId="77777777" w:rsidR="0077287B" w:rsidRDefault="00E03954">
            <w:r>
              <w:rPr>
                <w:rFonts w:eastAsia="Times New Roman" w:cs="Times New Roman"/>
                <w:sz w:val="22"/>
              </w:rPr>
              <w:t>Отпуск ТЭ в сеть</w:t>
            </w:r>
          </w:p>
        </w:tc>
        <w:tc>
          <w:tcPr>
            <w:tcW w:w="2310" w:type="pct"/>
            <w:shd w:val="clear" w:color="auto" w:fill="FFFFFF"/>
            <w:tcMar>
              <w:top w:w="40" w:type="dxa"/>
              <w:left w:w="200" w:type="dxa"/>
              <w:bottom w:w="40" w:type="dxa"/>
              <w:right w:w="200" w:type="dxa"/>
            </w:tcMar>
            <w:vAlign w:val="center"/>
          </w:tcPr>
          <w:p w14:paraId="4042E724"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61AA2498" w14:textId="77777777" w:rsidR="0077287B" w:rsidRDefault="00E03954">
            <w:pPr>
              <w:jc w:val="center"/>
            </w:pPr>
            <w:r>
              <w:rPr>
                <w:rFonts w:eastAsia="Times New Roman" w:cs="Times New Roman"/>
                <w:sz w:val="22"/>
              </w:rPr>
              <w:t>4753,6398</w:t>
            </w:r>
          </w:p>
        </w:tc>
        <w:tc>
          <w:tcPr>
            <w:tcW w:w="2310" w:type="pct"/>
            <w:shd w:val="clear" w:color="auto" w:fill="FFFFFF"/>
            <w:tcMar>
              <w:top w:w="40" w:type="dxa"/>
              <w:left w:w="200" w:type="dxa"/>
              <w:bottom w:w="40" w:type="dxa"/>
              <w:right w:w="200" w:type="dxa"/>
            </w:tcMar>
            <w:vAlign w:val="center"/>
          </w:tcPr>
          <w:p w14:paraId="574AD739" w14:textId="77777777" w:rsidR="0077287B" w:rsidRDefault="00E03954">
            <w:pPr>
              <w:jc w:val="center"/>
            </w:pPr>
            <w:r>
              <w:rPr>
                <w:rFonts w:eastAsia="Times New Roman" w:cs="Times New Roman"/>
                <w:sz w:val="22"/>
              </w:rPr>
              <w:t>4740,2839</w:t>
            </w:r>
          </w:p>
        </w:tc>
        <w:tc>
          <w:tcPr>
            <w:tcW w:w="2310" w:type="pct"/>
            <w:shd w:val="clear" w:color="auto" w:fill="FFFFFF"/>
            <w:tcMar>
              <w:top w:w="40" w:type="dxa"/>
              <w:left w:w="200" w:type="dxa"/>
              <w:bottom w:w="40" w:type="dxa"/>
              <w:right w:w="200" w:type="dxa"/>
            </w:tcMar>
            <w:vAlign w:val="center"/>
          </w:tcPr>
          <w:p w14:paraId="6D2F9725" w14:textId="77777777" w:rsidR="0077287B" w:rsidRDefault="00E03954">
            <w:pPr>
              <w:jc w:val="center"/>
            </w:pPr>
            <w:r>
              <w:rPr>
                <w:rFonts w:eastAsia="Times New Roman" w:cs="Times New Roman"/>
                <w:sz w:val="22"/>
              </w:rPr>
              <w:t>4740,2839</w:t>
            </w:r>
          </w:p>
        </w:tc>
        <w:tc>
          <w:tcPr>
            <w:tcW w:w="2310" w:type="pct"/>
            <w:shd w:val="clear" w:color="auto" w:fill="FFFFFF"/>
            <w:tcMar>
              <w:top w:w="40" w:type="dxa"/>
              <w:left w:w="200" w:type="dxa"/>
              <w:bottom w:w="40" w:type="dxa"/>
              <w:right w:w="200" w:type="dxa"/>
            </w:tcMar>
            <w:vAlign w:val="center"/>
          </w:tcPr>
          <w:p w14:paraId="55C666CB" w14:textId="77777777" w:rsidR="0077287B" w:rsidRDefault="00E03954">
            <w:pPr>
              <w:jc w:val="center"/>
            </w:pPr>
            <w:r>
              <w:rPr>
                <w:rFonts w:eastAsia="Times New Roman" w:cs="Times New Roman"/>
                <w:sz w:val="22"/>
              </w:rPr>
              <w:t>4740,2839</w:t>
            </w:r>
          </w:p>
        </w:tc>
        <w:tc>
          <w:tcPr>
            <w:tcW w:w="2310" w:type="pct"/>
            <w:shd w:val="clear" w:color="auto" w:fill="FFFFFF"/>
            <w:tcMar>
              <w:top w:w="40" w:type="dxa"/>
              <w:left w:w="200" w:type="dxa"/>
              <w:bottom w:w="40" w:type="dxa"/>
              <w:right w:w="200" w:type="dxa"/>
            </w:tcMar>
            <w:vAlign w:val="center"/>
          </w:tcPr>
          <w:p w14:paraId="3762596E" w14:textId="77777777" w:rsidR="0077287B" w:rsidRDefault="00E03954">
            <w:pPr>
              <w:jc w:val="center"/>
            </w:pPr>
            <w:r>
              <w:rPr>
                <w:rFonts w:eastAsia="Times New Roman" w:cs="Times New Roman"/>
                <w:sz w:val="22"/>
              </w:rPr>
              <w:t>4740,2839</w:t>
            </w:r>
          </w:p>
        </w:tc>
        <w:tc>
          <w:tcPr>
            <w:tcW w:w="2310" w:type="pct"/>
            <w:shd w:val="clear" w:color="auto" w:fill="FFFFFF"/>
            <w:tcMar>
              <w:top w:w="40" w:type="dxa"/>
              <w:left w:w="200" w:type="dxa"/>
              <w:bottom w:w="40" w:type="dxa"/>
              <w:right w:w="200" w:type="dxa"/>
            </w:tcMar>
            <w:vAlign w:val="center"/>
          </w:tcPr>
          <w:p w14:paraId="530DA913" w14:textId="77777777" w:rsidR="0077287B" w:rsidRDefault="00E03954">
            <w:pPr>
              <w:jc w:val="center"/>
            </w:pPr>
            <w:r>
              <w:rPr>
                <w:rFonts w:eastAsia="Times New Roman" w:cs="Times New Roman"/>
                <w:sz w:val="22"/>
              </w:rPr>
              <w:t>4740,2839</w:t>
            </w:r>
          </w:p>
        </w:tc>
        <w:tc>
          <w:tcPr>
            <w:tcW w:w="2310" w:type="pct"/>
            <w:shd w:val="clear" w:color="auto" w:fill="FFFFFF"/>
            <w:tcMar>
              <w:top w:w="40" w:type="dxa"/>
              <w:left w:w="200" w:type="dxa"/>
              <w:bottom w:w="40" w:type="dxa"/>
              <w:right w:w="200" w:type="dxa"/>
            </w:tcMar>
            <w:vAlign w:val="center"/>
          </w:tcPr>
          <w:p w14:paraId="4E1C2F1E" w14:textId="77777777" w:rsidR="0077287B" w:rsidRDefault="00E03954">
            <w:pPr>
              <w:jc w:val="center"/>
            </w:pPr>
            <w:r>
              <w:rPr>
                <w:rFonts w:eastAsia="Times New Roman" w:cs="Times New Roman"/>
                <w:sz w:val="22"/>
              </w:rPr>
              <w:t>4740,2839</w:t>
            </w:r>
          </w:p>
        </w:tc>
        <w:tc>
          <w:tcPr>
            <w:tcW w:w="2310" w:type="pct"/>
            <w:shd w:val="clear" w:color="auto" w:fill="FFFFFF"/>
            <w:tcMar>
              <w:top w:w="40" w:type="dxa"/>
              <w:left w:w="200" w:type="dxa"/>
              <w:bottom w:w="40" w:type="dxa"/>
              <w:right w:w="200" w:type="dxa"/>
            </w:tcMar>
            <w:vAlign w:val="center"/>
          </w:tcPr>
          <w:p w14:paraId="2A487D59" w14:textId="77777777" w:rsidR="0077287B" w:rsidRDefault="00E03954">
            <w:pPr>
              <w:jc w:val="center"/>
            </w:pPr>
            <w:r>
              <w:rPr>
                <w:rFonts w:eastAsia="Times New Roman" w:cs="Times New Roman"/>
                <w:sz w:val="22"/>
              </w:rPr>
              <w:t>4740,2839</w:t>
            </w:r>
          </w:p>
        </w:tc>
        <w:tc>
          <w:tcPr>
            <w:tcW w:w="2310" w:type="pct"/>
            <w:shd w:val="clear" w:color="auto" w:fill="FFFFFF"/>
            <w:tcMar>
              <w:top w:w="40" w:type="dxa"/>
              <w:left w:w="200" w:type="dxa"/>
              <w:bottom w:w="40" w:type="dxa"/>
              <w:right w:w="200" w:type="dxa"/>
            </w:tcMar>
            <w:vAlign w:val="center"/>
          </w:tcPr>
          <w:p w14:paraId="39FD84F1" w14:textId="77777777" w:rsidR="0077287B" w:rsidRDefault="00E03954">
            <w:pPr>
              <w:jc w:val="center"/>
            </w:pPr>
            <w:r>
              <w:rPr>
                <w:rFonts w:eastAsia="Times New Roman" w:cs="Times New Roman"/>
                <w:sz w:val="22"/>
              </w:rPr>
              <w:t>4740,2839</w:t>
            </w:r>
          </w:p>
        </w:tc>
        <w:tc>
          <w:tcPr>
            <w:tcW w:w="2310" w:type="pct"/>
            <w:shd w:val="clear" w:color="auto" w:fill="FFFFFF"/>
            <w:tcMar>
              <w:top w:w="40" w:type="dxa"/>
              <w:left w:w="200" w:type="dxa"/>
              <w:bottom w:w="40" w:type="dxa"/>
              <w:right w:w="200" w:type="dxa"/>
            </w:tcMar>
            <w:vAlign w:val="center"/>
          </w:tcPr>
          <w:p w14:paraId="4DE1E193" w14:textId="77777777" w:rsidR="0077287B" w:rsidRDefault="00E03954">
            <w:pPr>
              <w:jc w:val="center"/>
            </w:pPr>
            <w:r>
              <w:rPr>
                <w:rFonts w:eastAsia="Times New Roman" w:cs="Times New Roman"/>
                <w:sz w:val="22"/>
              </w:rPr>
              <w:t>4740,2839</w:t>
            </w:r>
          </w:p>
        </w:tc>
      </w:tr>
      <w:tr w:rsidR="0077287B" w14:paraId="373AC28F" w14:textId="77777777">
        <w:trPr>
          <w:jc w:val="center"/>
        </w:trPr>
        <w:tc>
          <w:tcPr>
            <w:tcW w:w="2310" w:type="pct"/>
            <w:vMerge/>
          </w:tcPr>
          <w:p w14:paraId="6C9302B6" w14:textId="77777777" w:rsidR="0077287B" w:rsidRDefault="0077287B"/>
        </w:tc>
        <w:tc>
          <w:tcPr>
            <w:tcW w:w="2310" w:type="pct"/>
            <w:shd w:val="clear" w:color="auto" w:fill="FFFFFF"/>
            <w:tcMar>
              <w:top w:w="40" w:type="dxa"/>
              <w:left w:w="200" w:type="dxa"/>
              <w:bottom w:w="40" w:type="dxa"/>
              <w:right w:w="200" w:type="dxa"/>
            </w:tcMar>
            <w:vAlign w:val="center"/>
          </w:tcPr>
          <w:p w14:paraId="5EDBEA24" w14:textId="77777777" w:rsidR="0077287B" w:rsidRDefault="00E03954">
            <w:r>
              <w:rPr>
                <w:rFonts w:eastAsia="Times New Roman" w:cs="Times New Roman"/>
                <w:sz w:val="22"/>
              </w:rPr>
              <w:t>Потери в сетях</w:t>
            </w:r>
          </w:p>
        </w:tc>
        <w:tc>
          <w:tcPr>
            <w:tcW w:w="2310" w:type="pct"/>
            <w:shd w:val="clear" w:color="auto" w:fill="FFFFFF"/>
            <w:tcMar>
              <w:top w:w="40" w:type="dxa"/>
              <w:left w:w="200" w:type="dxa"/>
              <w:bottom w:w="40" w:type="dxa"/>
              <w:right w:w="200" w:type="dxa"/>
            </w:tcMar>
            <w:vAlign w:val="center"/>
          </w:tcPr>
          <w:p w14:paraId="35B241D1"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1293C77E" w14:textId="77777777" w:rsidR="0077287B" w:rsidRDefault="00E03954">
            <w:pPr>
              <w:jc w:val="center"/>
            </w:pPr>
            <w:r>
              <w:rPr>
                <w:rFonts w:eastAsia="Times New Roman" w:cs="Times New Roman"/>
                <w:sz w:val="22"/>
              </w:rPr>
              <w:t>2083,0400</w:t>
            </w:r>
          </w:p>
        </w:tc>
        <w:tc>
          <w:tcPr>
            <w:tcW w:w="2310" w:type="pct"/>
            <w:shd w:val="clear" w:color="auto" w:fill="FFFFFF"/>
            <w:tcMar>
              <w:top w:w="40" w:type="dxa"/>
              <w:left w:w="200" w:type="dxa"/>
              <w:bottom w:w="40" w:type="dxa"/>
              <w:right w:w="200" w:type="dxa"/>
            </w:tcMar>
            <w:vAlign w:val="center"/>
          </w:tcPr>
          <w:p w14:paraId="4A58FB13" w14:textId="77777777" w:rsidR="0077287B" w:rsidRDefault="00E03954">
            <w:pPr>
              <w:jc w:val="center"/>
            </w:pPr>
            <w:r>
              <w:rPr>
                <w:rFonts w:eastAsia="Times New Roman" w:cs="Times New Roman"/>
                <w:sz w:val="22"/>
              </w:rPr>
              <w:t>2083,0400</w:t>
            </w:r>
          </w:p>
        </w:tc>
        <w:tc>
          <w:tcPr>
            <w:tcW w:w="2310" w:type="pct"/>
            <w:shd w:val="clear" w:color="auto" w:fill="FFFFFF"/>
            <w:tcMar>
              <w:top w:w="40" w:type="dxa"/>
              <w:left w:w="200" w:type="dxa"/>
              <w:bottom w:w="40" w:type="dxa"/>
              <w:right w:w="200" w:type="dxa"/>
            </w:tcMar>
            <w:vAlign w:val="center"/>
          </w:tcPr>
          <w:p w14:paraId="52A4DA9F" w14:textId="77777777" w:rsidR="0077287B" w:rsidRDefault="00E03954">
            <w:pPr>
              <w:jc w:val="center"/>
            </w:pPr>
            <w:r>
              <w:rPr>
                <w:rFonts w:eastAsia="Times New Roman" w:cs="Times New Roman"/>
                <w:sz w:val="22"/>
              </w:rPr>
              <w:t>2083,0400</w:t>
            </w:r>
          </w:p>
        </w:tc>
        <w:tc>
          <w:tcPr>
            <w:tcW w:w="2310" w:type="pct"/>
            <w:shd w:val="clear" w:color="auto" w:fill="FFFFFF"/>
            <w:tcMar>
              <w:top w:w="40" w:type="dxa"/>
              <w:left w:w="200" w:type="dxa"/>
              <w:bottom w:w="40" w:type="dxa"/>
              <w:right w:w="200" w:type="dxa"/>
            </w:tcMar>
            <w:vAlign w:val="center"/>
          </w:tcPr>
          <w:p w14:paraId="1963F3FC" w14:textId="77777777" w:rsidR="0077287B" w:rsidRDefault="00E03954">
            <w:pPr>
              <w:jc w:val="center"/>
            </w:pPr>
            <w:r>
              <w:rPr>
                <w:rFonts w:eastAsia="Times New Roman" w:cs="Times New Roman"/>
                <w:sz w:val="22"/>
              </w:rPr>
              <w:t>2083,0400</w:t>
            </w:r>
          </w:p>
        </w:tc>
        <w:tc>
          <w:tcPr>
            <w:tcW w:w="2310" w:type="pct"/>
            <w:shd w:val="clear" w:color="auto" w:fill="FFFFFF"/>
            <w:tcMar>
              <w:top w:w="40" w:type="dxa"/>
              <w:left w:w="200" w:type="dxa"/>
              <w:bottom w:w="40" w:type="dxa"/>
              <w:right w:w="200" w:type="dxa"/>
            </w:tcMar>
            <w:vAlign w:val="center"/>
          </w:tcPr>
          <w:p w14:paraId="2A93C571" w14:textId="77777777" w:rsidR="0077287B" w:rsidRDefault="00E03954">
            <w:pPr>
              <w:jc w:val="center"/>
            </w:pPr>
            <w:r>
              <w:rPr>
                <w:rFonts w:eastAsia="Times New Roman" w:cs="Times New Roman"/>
                <w:sz w:val="22"/>
              </w:rPr>
              <w:t>2083,0400</w:t>
            </w:r>
          </w:p>
        </w:tc>
        <w:tc>
          <w:tcPr>
            <w:tcW w:w="2310" w:type="pct"/>
            <w:shd w:val="clear" w:color="auto" w:fill="FFFFFF"/>
            <w:tcMar>
              <w:top w:w="40" w:type="dxa"/>
              <w:left w:w="200" w:type="dxa"/>
              <w:bottom w:w="40" w:type="dxa"/>
              <w:right w:w="200" w:type="dxa"/>
            </w:tcMar>
            <w:vAlign w:val="center"/>
          </w:tcPr>
          <w:p w14:paraId="020A510D" w14:textId="77777777" w:rsidR="0077287B" w:rsidRDefault="00E03954">
            <w:pPr>
              <w:jc w:val="center"/>
            </w:pPr>
            <w:r>
              <w:rPr>
                <w:rFonts w:eastAsia="Times New Roman" w:cs="Times New Roman"/>
                <w:sz w:val="22"/>
              </w:rPr>
              <w:t>2083,0400</w:t>
            </w:r>
          </w:p>
        </w:tc>
        <w:tc>
          <w:tcPr>
            <w:tcW w:w="2310" w:type="pct"/>
            <w:shd w:val="clear" w:color="auto" w:fill="FFFFFF"/>
            <w:tcMar>
              <w:top w:w="40" w:type="dxa"/>
              <w:left w:w="200" w:type="dxa"/>
              <w:bottom w:w="40" w:type="dxa"/>
              <w:right w:w="200" w:type="dxa"/>
            </w:tcMar>
            <w:vAlign w:val="center"/>
          </w:tcPr>
          <w:p w14:paraId="60D420C2" w14:textId="77777777" w:rsidR="0077287B" w:rsidRDefault="00E03954">
            <w:pPr>
              <w:jc w:val="center"/>
            </w:pPr>
            <w:r>
              <w:rPr>
                <w:rFonts w:eastAsia="Times New Roman" w:cs="Times New Roman"/>
                <w:sz w:val="22"/>
              </w:rPr>
              <w:t>2083,0400</w:t>
            </w:r>
          </w:p>
        </w:tc>
        <w:tc>
          <w:tcPr>
            <w:tcW w:w="2310" w:type="pct"/>
            <w:shd w:val="clear" w:color="auto" w:fill="FFFFFF"/>
            <w:tcMar>
              <w:top w:w="40" w:type="dxa"/>
              <w:left w:w="200" w:type="dxa"/>
              <w:bottom w:w="40" w:type="dxa"/>
              <w:right w:w="200" w:type="dxa"/>
            </w:tcMar>
            <w:vAlign w:val="center"/>
          </w:tcPr>
          <w:p w14:paraId="44F9A5CB" w14:textId="77777777" w:rsidR="0077287B" w:rsidRDefault="00E03954">
            <w:pPr>
              <w:jc w:val="center"/>
            </w:pPr>
            <w:r>
              <w:rPr>
                <w:rFonts w:eastAsia="Times New Roman" w:cs="Times New Roman"/>
                <w:sz w:val="22"/>
              </w:rPr>
              <w:t>2083,0400</w:t>
            </w:r>
          </w:p>
        </w:tc>
        <w:tc>
          <w:tcPr>
            <w:tcW w:w="2310" w:type="pct"/>
            <w:shd w:val="clear" w:color="auto" w:fill="FFFFFF"/>
            <w:tcMar>
              <w:top w:w="40" w:type="dxa"/>
              <w:left w:w="200" w:type="dxa"/>
              <w:bottom w:w="40" w:type="dxa"/>
              <w:right w:w="200" w:type="dxa"/>
            </w:tcMar>
            <w:vAlign w:val="center"/>
          </w:tcPr>
          <w:p w14:paraId="385A3C21" w14:textId="77777777" w:rsidR="0077287B" w:rsidRDefault="00E03954">
            <w:pPr>
              <w:jc w:val="center"/>
            </w:pPr>
            <w:r>
              <w:rPr>
                <w:rFonts w:eastAsia="Times New Roman" w:cs="Times New Roman"/>
                <w:sz w:val="22"/>
              </w:rPr>
              <w:t>2083,0400</w:t>
            </w:r>
          </w:p>
        </w:tc>
        <w:tc>
          <w:tcPr>
            <w:tcW w:w="2310" w:type="pct"/>
            <w:shd w:val="clear" w:color="auto" w:fill="FFFFFF"/>
            <w:tcMar>
              <w:top w:w="40" w:type="dxa"/>
              <w:left w:w="200" w:type="dxa"/>
              <w:bottom w:w="40" w:type="dxa"/>
              <w:right w:w="200" w:type="dxa"/>
            </w:tcMar>
            <w:vAlign w:val="center"/>
          </w:tcPr>
          <w:p w14:paraId="78C1A097" w14:textId="77777777" w:rsidR="0077287B" w:rsidRDefault="00E03954">
            <w:pPr>
              <w:jc w:val="center"/>
            </w:pPr>
            <w:r>
              <w:rPr>
                <w:rFonts w:eastAsia="Times New Roman" w:cs="Times New Roman"/>
                <w:sz w:val="22"/>
              </w:rPr>
              <w:t>2083,0400</w:t>
            </w:r>
          </w:p>
        </w:tc>
      </w:tr>
      <w:tr w:rsidR="0077287B" w14:paraId="42841598" w14:textId="77777777">
        <w:trPr>
          <w:jc w:val="center"/>
        </w:trPr>
        <w:tc>
          <w:tcPr>
            <w:tcW w:w="2310" w:type="pct"/>
            <w:vMerge/>
          </w:tcPr>
          <w:p w14:paraId="6446AB9C" w14:textId="77777777" w:rsidR="0077287B" w:rsidRDefault="0077287B"/>
        </w:tc>
        <w:tc>
          <w:tcPr>
            <w:tcW w:w="2310" w:type="pct"/>
            <w:shd w:val="clear" w:color="auto" w:fill="FFFFFF"/>
            <w:tcMar>
              <w:top w:w="40" w:type="dxa"/>
              <w:left w:w="200" w:type="dxa"/>
              <w:bottom w:w="40" w:type="dxa"/>
              <w:right w:w="200" w:type="dxa"/>
            </w:tcMar>
            <w:vAlign w:val="center"/>
          </w:tcPr>
          <w:p w14:paraId="06325A57" w14:textId="77777777" w:rsidR="0077287B" w:rsidRDefault="00E03954">
            <w:r>
              <w:rPr>
                <w:rFonts w:eastAsia="Times New Roman" w:cs="Times New Roman"/>
                <w:sz w:val="22"/>
              </w:rPr>
              <w:t xml:space="preserve">Полезный отпуск </w:t>
            </w:r>
          </w:p>
        </w:tc>
        <w:tc>
          <w:tcPr>
            <w:tcW w:w="2310" w:type="pct"/>
            <w:shd w:val="clear" w:color="auto" w:fill="FFFFFF"/>
            <w:tcMar>
              <w:top w:w="40" w:type="dxa"/>
              <w:left w:w="200" w:type="dxa"/>
              <w:bottom w:w="40" w:type="dxa"/>
              <w:right w:w="200" w:type="dxa"/>
            </w:tcMar>
            <w:vAlign w:val="center"/>
          </w:tcPr>
          <w:p w14:paraId="54C066D7"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74361886" w14:textId="77777777" w:rsidR="0077287B" w:rsidRDefault="00E03954">
            <w:pPr>
              <w:jc w:val="center"/>
            </w:pPr>
            <w:r>
              <w:rPr>
                <w:rFonts w:eastAsia="Times New Roman" w:cs="Times New Roman"/>
                <w:sz w:val="22"/>
              </w:rPr>
              <w:t>2670,5998</w:t>
            </w:r>
          </w:p>
        </w:tc>
        <w:tc>
          <w:tcPr>
            <w:tcW w:w="2310" w:type="pct"/>
            <w:shd w:val="clear" w:color="auto" w:fill="FFFFFF"/>
            <w:tcMar>
              <w:top w:w="40" w:type="dxa"/>
              <w:left w:w="200" w:type="dxa"/>
              <w:bottom w:w="40" w:type="dxa"/>
              <w:right w:w="200" w:type="dxa"/>
            </w:tcMar>
            <w:vAlign w:val="center"/>
          </w:tcPr>
          <w:p w14:paraId="5A57C563" w14:textId="77777777" w:rsidR="0077287B" w:rsidRDefault="00E03954">
            <w:pPr>
              <w:jc w:val="center"/>
            </w:pPr>
            <w:r>
              <w:rPr>
                <w:rFonts w:eastAsia="Times New Roman" w:cs="Times New Roman"/>
                <w:sz w:val="22"/>
              </w:rPr>
              <w:t>2657,2439</w:t>
            </w:r>
          </w:p>
        </w:tc>
        <w:tc>
          <w:tcPr>
            <w:tcW w:w="2310" w:type="pct"/>
            <w:shd w:val="clear" w:color="auto" w:fill="FFFFFF"/>
            <w:tcMar>
              <w:top w:w="40" w:type="dxa"/>
              <w:left w:w="200" w:type="dxa"/>
              <w:bottom w:w="40" w:type="dxa"/>
              <w:right w:w="200" w:type="dxa"/>
            </w:tcMar>
            <w:vAlign w:val="center"/>
          </w:tcPr>
          <w:p w14:paraId="743C58C7" w14:textId="77777777" w:rsidR="0077287B" w:rsidRDefault="00E03954">
            <w:pPr>
              <w:jc w:val="center"/>
            </w:pPr>
            <w:r>
              <w:rPr>
                <w:rFonts w:eastAsia="Times New Roman" w:cs="Times New Roman"/>
                <w:sz w:val="22"/>
              </w:rPr>
              <w:t>2657,2439</w:t>
            </w:r>
          </w:p>
        </w:tc>
        <w:tc>
          <w:tcPr>
            <w:tcW w:w="2310" w:type="pct"/>
            <w:shd w:val="clear" w:color="auto" w:fill="FFFFFF"/>
            <w:tcMar>
              <w:top w:w="40" w:type="dxa"/>
              <w:left w:w="200" w:type="dxa"/>
              <w:bottom w:w="40" w:type="dxa"/>
              <w:right w:w="200" w:type="dxa"/>
            </w:tcMar>
            <w:vAlign w:val="center"/>
          </w:tcPr>
          <w:p w14:paraId="4A26C720" w14:textId="77777777" w:rsidR="0077287B" w:rsidRDefault="00E03954">
            <w:pPr>
              <w:jc w:val="center"/>
            </w:pPr>
            <w:r>
              <w:rPr>
                <w:rFonts w:eastAsia="Times New Roman" w:cs="Times New Roman"/>
                <w:sz w:val="22"/>
              </w:rPr>
              <w:t>2657,2439</w:t>
            </w:r>
          </w:p>
        </w:tc>
        <w:tc>
          <w:tcPr>
            <w:tcW w:w="2310" w:type="pct"/>
            <w:shd w:val="clear" w:color="auto" w:fill="FFFFFF"/>
            <w:tcMar>
              <w:top w:w="40" w:type="dxa"/>
              <w:left w:w="200" w:type="dxa"/>
              <w:bottom w:w="40" w:type="dxa"/>
              <w:right w:w="200" w:type="dxa"/>
            </w:tcMar>
            <w:vAlign w:val="center"/>
          </w:tcPr>
          <w:p w14:paraId="4CB1E1C7" w14:textId="77777777" w:rsidR="0077287B" w:rsidRDefault="00E03954">
            <w:pPr>
              <w:jc w:val="center"/>
            </w:pPr>
            <w:r>
              <w:rPr>
                <w:rFonts w:eastAsia="Times New Roman" w:cs="Times New Roman"/>
                <w:sz w:val="22"/>
              </w:rPr>
              <w:t>2657,2439</w:t>
            </w:r>
          </w:p>
        </w:tc>
        <w:tc>
          <w:tcPr>
            <w:tcW w:w="2310" w:type="pct"/>
            <w:shd w:val="clear" w:color="auto" w:fill="FFFFFF"/>
            <w:tcMar>
              <w:top w:w="40" w:type="dxa"/>
              <w:left w:w="200" w:type="dxa"/>
              <w:bottom w:w="40" w:type="dxa"/>
              <w:right w:w="200" w:type="dxa"/>
            </w:tcMar>
            <w:vAlign w:val="center"/>
          </w:tcPr>
          <w:p w14:paraId="5F2F7040" w14:textId="77777777" w:rsidR="0077287B" w:rsidRDefault="00E03954">
            <w:pPr>
              <w:jc w:val="center"/>
            </w:pPr>
            <w:r>
              <w:rPr>
                <w:rFonts w:eastAsia="Times New Roman" w:cs="Times New Roman"/>
                <w:sz w:val="22"/>
              </w:rPr>
              <w:t>2657,2439</w:t>
            </w:r>
          </w:p>
        </w:tc>
        <w:tc>
          <w:tcPr>
            <w:tcW w:w="2310" w:type="pct"/>
            <w:shd w:val="clear" w:color="auto" w:fill="FFFFFF"/>
            <w:tcMar>
              <w:top w:w="40" w:type="dxa"/>
              <w:left w:w="200" w:type="dxa"/>
              <w:bottom w:w="40" w:type="dxa"/>
              <w:right w:w="200" w:type="dxa"/>
            </w:tcMar>
            <w:vAlign w:val="center"/>
          </w:tcPr>
          <w:p w14:paraId="39F222BD" w14:textId="77777777" w:rsidR="0077287B" w:rsidRDefault="00E03954">
            <w:pPr>
              <w:jc w:val="center"/>
            </w:pPr>
            <w:r>
              <w:rPr>
                <w:rFonts w:eastAsia="Times New Roman" w:cs="Times New Roman"/>
                <w:sz w:val="22"/>
              </w:rPr>
              <w:t>2657,2439</w:t>
            </w:r>
          </w:p>
        </w:tc>
        <w:tc>
          <w:tcPr>
            <w:tcW w:w="2310" w:type="pct"/>
            <w:shd w:val="clear" w:color="auto" w:fill="FFFFFF"/>
            <w:tcMar>
              <w:top w:w="40" w:type="dxa"/>
              <w:left w:w="200" w:type="dxa"/>
              <w:bottom w:w="40" w:type="dxa"/>
              <w:right w:w="200" w:type="dxa"/>
            </w:tcMar>
            <w:vAlign w:val="center"/>
          </w:tcPr>
          <w:p w14:paraId="192B7E2F" w14:textId="77777777" w:rsidR="0077287B" w:rsidRDefault="00E03954">
            <w:pPr>
              <w:jc w:val="center"/>
            </w:pPr>
            <w:r>
              <w:rPr>
                <w:rFonts w:eastAsia="Times New Roman" w:cs="Times New Roman"/>
                <w:sz w:val="22"/>
              </w:rPr>
              <w:t>2657,2439</w:t>
            </w:r>
          </w:p>
        </w:tc>
        <w:tc>
          <w:tcPr>
            <w:tcW w:w="2310" w:type="pct"/>
            <w:shd w:val="clear" w:color="auto" w:fill="FFFFFF"/>
            <w:tcMar>
              <w:top w:w="40" w:type="dxa"/>
              <w:left w:w="200" w:type="dxa"/>
              <w:bottom w:w="40" w:type="dxa"/>
              <w:right w:w="200" w:type="dxa"/>
            </w:tcMar>
            <w:vAlign w:val="center"/>
          </w:tcPr>
          <w:p w14:paraId="34949C87" w14:textId="77777777" w:rsidR="0077287B" w:rsidRDefault="00E03954">
            <w:pPr>
              <w:jc w:val="center"/>
            </w:pPr>
            <w:r>
              <w:rPr>
                <w:rFonts w:eastAsia="Times New Roman" w:cs="Times New Roman"/>
                <w:sz w:val="22"/>
              </w:rPr>
              <w:t>2657,2439</w:t>
            </w:r>
          </w:p>
        </w:tc>
        <w:tc>
          <w:tcPr>
            <w:tcW w:w="2310" w:type="pct"/>
            <w:shd w:val="clear" w:color="auto" w:fill="FFFFFF"/>
            <w:tcMar>
              <w:top w:w="40" w:type="dxa"/>
              <w:left w:w="200" w:type="dxa"/>
              <w:bottom w:w="40" w:type="dxa"/>
              <w:right w:w="200" w:type="dxa"/>
            </w:tcMar>
            <w:vAlign w:val="center"/>
          </w:tcPr>
          <w:p w14:paraId="4445BD83" w14:textId="77777777" w:rsidR="0077287B" w:rsidRDefault="00E03954">
            <w:pPr>
              <w:jc w:val="center"/>
            </w:pPr>
            <w:r>
              <w:rPr>
                <w:rFonts w:eastAsia="Times New Roman" w:cs="Times New Roman"/>
                <w:sz w:val="22"/>
              </w:rPr>
              <w:t>2657,2439</w:t>
            </w:r>
          </w:p>
        </w:tc>
      </w:tr>
      <w:tr w:rsidR="0077287B" w14:paraId="67A161EC" w14:textId="77777777">
        <w:trPr>
          <w:jc w:val="center"/>
        </w:trPr>
        <w:tc>
          <w:tcPr>
            <w:tcW w:w="2310" w:type="pct"/>
            <w:vMerge w:val="restart"/>
            <w:shd w:val="clear" w:color="auto" w:fill="FFFFFF"/>
            <w:tcMar>
              <w:top w:w="40" w:type="dxa"/>
              <w:left w:w="200" w:type="dxa"/>
              <w:bottom w:w="40" w:type="dxa"/>
              <w:right w:w="200" w:type="dxa"/>
            </w:tcMar>
            <w:vAlign w:val="center"/>
          </w:tcPr>
          <w:p w14:paraId="603D3B3D" w14:textId="77777777" w:rsidR="0077287B" w:rsidRDefault="00E03954">
            <w:r>
              <w:rPr>
                <w:rFonts w:eastAsia="Times New Roman" w:cs="Times New Roman"/>
                <w:sz w:val="22"/>
              </w:rPr>
              <w:t>Котельная №42-07</w:t>
            </w:r>
          </w:p>
        </w:tc>
        <w:tc>
          <w:tcPr>
            <w:tcW w:w="2310" w:type="pct"/>
            <w:shd w:val="clear" w:color="auto" w:fill="FFFFFF"/>
            <w:tcMar>
              <w:top w:w="40" w:type="dxa"/>
              <w:left w:w="200" w:type="dxa"/>
              <w:bottom w:w="40" w:type="dxa"/>
              <w:right w:w="200" w:type="dxa"/>
            </w:tcMar>
            <w:vAlign w:val="center"/>
          </w:tcPr>
          <w:p w14:paraId="281676E4" w14:textId="77777777" w:rsidR="0077287B" w:rsidRDefault="00E03954">
            <w:r>
              <w:rPr>
                <w:rFonts w:eastAsia="Times New Roman" w:cs="Times New Roman"/>
                <w:sz w:val="22"/>
              </w:rPr>
              <w:t>Выработка ТЭ</w:t>
            </w:r>
          </w:p>
        </w:tc>
        <w:tc>
          <w:tcPr>
            <w:tcW w:w="2310" w:type="pct"/>
            <w:shd w:val="clear" w:color="auto" w:fill="FFFFFF"/>
            <w:tcMar>
              <w:top w:w="40" w:type="dxa"/>
              <w:left w:w="200" w:type="dxa"/>
              <w:bottom w:w="40" w:type="dxa"/>
              <w:right w:w="200" w:type="dxa"/>
            </w:tcMar>
            <w:vAlign w:val="center"/>
          </w:tcPr>
          <w:p w14:paraId="00DBD99B"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0D37BB72" w14:textId="77777777" w:rsidR="0077287B" w:rsidRDefault="00E03954">
            <w:pPr>
              <w:jc w:val="center"/>
            </w:pPr>
            <w:r>
              <w:rPr>
                <w:rFonts w:eastAsia="Times New Roman" w:cs="Times New Roman"/>
                <w:sz w:val="22"/>
              </w:rPr>
              <w:t>25760,3396</w:t>
            </w:r>
          </w:p>
        </w:tc>
        <w:tc>
          <w:tcPr>
            <w:tcW w:w="2310" w:type="pct"/>
            <w:shd w:val="clear" w:color="auto" w:fill="FFFFFF"/>
            <w:tcMar>
              <w:top w:w="40" w:type="dxa"/>
              <w:left w:w="200" w:type="dxa"/>
              <w:bottom w:w="40" w:type="dxa"/>
              <w:right w:w="200" w:type="dxa"/>
            </w:tcMar>
            <w:vAlign w:val="center"/>
          </w:tcPr>
          <w:p w14:paraId="2E1EB75E" w14:textId="77777777" w:rsidR="0077287B" w:rsidRDefault="00E03954">
            <w:pPr>
              <w:jc w:val="center"/>
            </w:pPr>
            <w:r>
              <w:rPr>
                <w:rFonts w:eastAsia="Times New Roman" w:cs="Times New Roman"/>
                <w:sz w:val="22"/>
              </w:rPr>
              <w:t>26218,8458</w:t>
            </w:r>
          </w:p>
        </w:tc>
        <w:tc>
          <w:tcPr>
            <w:tcW w:w="2310" w:type="pct"/>
            <w:shd w:val="clear" w:color="auto" w:fill="FFFFFF"/>
            <w:tcMar>
              <w:top w:w="40" w:type="dxa"/>
              <w:left w:w="200" w:type="dxa"/>
              <w:bottom w:w="40" w:type="dxa"/>
              <w:right w:w="200" w:type="dxa"/>
            </w:tcMar>
            <w:vAlign w:val="center"/>
          </w:tcPr>
          <w:p w14:paraId="6B6D63E8" w14:textId="77777777" w:rsidR="0077287B" w:rsidRDefault="00E03954">
            <w:pPr>
              <w:jc w:val="center"/>
            </w:pPr>
            <w:r>
              <w:rPr>
                <w:rFonts w:eastAsia="Times New Roman" w:cs="Times New Roman"/>
                <w:sz w:val="22"/>
              </w:rPr>
              <w:t>26218,8458</w:t>
            </w:r>
          </w:p>
        </w:tc>
        <w:tc>
          <w:tcPr>
            <w:tcW w:w="2310" w:type="pct"/>
            <w:shd w:val="clear" w:color="auto" w:fill="FFFFFF"/>
            <w:tcMar>
              <w:top w:w="40" w:type="dxa"/>
              <w:left w:w="200" w:type="dxa"/>
              <w:bottom w:w="40" w:type="dxa"/>
              <w:right w:w="200" w:type="dxa"/>
            </w:tcMar>
            <w:vAlign w:val="center"/>
          </w:tcPr>
          <w:p w14:paraId="5E9E99CD" w14:textId="77777777" w:rsidR="0077287B" w:rsidRDefault="00E03954">
            <w:pPr>
              <w:jc w:val="center"/>
            </w:pPr>
            <w:r>
              <w:rPr>
                <w:rFonts w:eastAsia="Times New Roman" w:cs="Times New Roman"/>
                <w:sz w:val="22"/>
              </w:rPr>
              <w:t>26218,8458</w:t>
            </w:r>
          </w:p>
        </w:tc>
        <w:tc>
          <w:tcPr>
            <w:tcW w:w="2310" w:type="pct"/>
            <w:shd w:val="clear" w:color="auto" w:fill="FFFFFF"/>
            <w:tcMar>
              <w:top w:w="40" w:type="dxa"/>
              <w:left w:w="200" w:type="dxa"/>
              <w:bottom w:w="40" w:type="dxa"/>
              <w:right w:w="200" w:type="dxa"/>
            </w:tcMar>
            <w:vAlign w:val="center"/>
          </w:tcPr>
          <w:p w14:paraId="057F3FE4" w14:textId="77777777" w:rsidR="0077287B" w:rsidRDefault="00E03954">
            <w:pPr>
              <w:jc w:val="center"/>
            </w:pPr>
            <w:r>
              <w:rPr>
                <w:rFonts w:eastAsia="Times New Roman" w:cs="Times New Roman"/>
                <w:sz w:val="22"/>
              </w:rPr>
              <w:t>26218,8458</w:t>
            </w:r>
          </w:p>
        </w:tc>
        <w:tc>
          <w:tcPr>
            <w:tcW w:w="2310" w:type="pct"/>
            <w:shd w:val="clear" w:color="auto" w:fill="FFFFFF"/>
            <w:tcMar>
              <w:top w:w="40" w:type="dxa"/>
              <w:left w:w="200" w:type="dxa"/>
              <w:bottom w:w="40" w:type="dxa"/>
              <w:right w:w="200" w:type="dxa"/>
            </w:tcMar>
            <w:vAlign w:val="center"/>
          </w:tcPr>
          <w:p w14:paraId="7DC2CF50" w14:textId="77777777" w:rsidR="0077287B" w:rsidRDefault="00E03954">
            <w:pPr>
              <w:jc w:val="center"/>
            </w:pPr>
            <w:r>
              <w:rPr>
                <w:rFonts w:eastAsia="Times New Roman" w:cs="Times New Roman"/>
                <w:sz w:val="22"/>
              </w:rPr>
              <w:t>26218,8458</w:t>
            </w:r>
          </w:p>
        </w:tc>
        <w:tc>
          <w:tcPr>
            <w:tcW w:w="2310" w:type="pct"/>
            <w:shd w:val="clear" w:color="auto" w:fill="FFFFFF"/>
            <w:tcMar>
              <w:top w:w="40" w:type="dxa"/>
              <w:left w:w="200" w:type="dxa"/>
              <w:bottom w:w="40" w:type="dxa"/>
              <w:right w:w="200" w:type="dxa"/>
            </w:tcMar>
            <w:vAlign w:val="center"/>
          </w:tcPr>
          <w:p w14:paraId="359826D3" w14:textId="77777777" w:rsidR="0077287B" w:rsidRDefault="00E03954">
            <w:pPr>
              <w:jc w:val="center"/>
            </w:pPr>
            <w:r>
              <w:rPr>
                <w:rFonts w:eastAsia="Times New Roman" w:cs="Times New Roman"/>
                <w:sz w:val="22"/>
              </w:rPr>
              <w:t>26218,8458</w:t>
            </w:r>
          </w:p>
        </w:tc>
        <w:tc>
          <w:tcPr>
            <w:tcW w:w="2310" w:type="pct"/>
            <w:shd w:val="clear" w:color="auto" w:fill="FFFFFF"/>
            <w:tcMar>
              <w:top w:w="40" w:type="dxa"/>
              <w:left w:w="200" w:type="dxa"/>
              <w:bottom w:w="40" w:type="dxa"/>
              <w:right w:w="200" w:type="dxa"/>
            </w:tcMar>
            <w:vAlign w:val="center"/>
          </w:tcPr>
          <w:p w14:paraId="291642BF" w14:textId="77777777" w:rsidR="0077287B" w:rsidRDefault="00E03954">
            <w:pPr>
              <w:jc w:val="center"/>
            </w:pPr>
            <w:r>
              <w:rPr>
                <w:rFonts w:eastAsia="Times New Roman" w:cs="Times New Roman"/>
                <w:sz w:val="22"/>
              </w:rPr>
              <w:t>26218,8458</w:t>
            </w:r>
          </w:p>
        </w:tc>
        <w:tc>
          <w:tcPr>
            <w:tcW w:w="2310" w:type="pct"/>
            <w:shd w:val="clear" w:color="auto" w:fill="FFFFFF"/>
            <w:tcMar>
              <w:top w:w="40" w:type="dxa"/>
              <w:left w:w="200" w:type="dxa"/>
              <w:bottom w:w="40" w:type="dxa"/>
              <w:right w:w="200" w:type="dxa"/>
            </w:tcMar>
            <w:vAlign w:val="center"/>
          </w:tcPr>
          <w:p w14:paraId="560B67E9" w14:textId="77777777" w:rsidR="0077287B" w:rsidRDefault="00E03954">
            <w:pPr>
              <w:jc w:val="center"/>
            </w:pPr>
            <w:r>
              <w:rPr>
                <w:rFonts w:eastAsia="Times New Roman" w:cs="Times New Roman"/>
                <w:sz w:val="22"/>
              </w:rPr>
              <w:t>26218,8458</w:t>
            </w:r>
          </w:p>
        </w:tc>
        <w:tc>
          <w:tcPr>
            <w:tcW w:w="2310" w:type="pct"/>
            <w:shd w:val="clear" w:color="auto" w:fill="FFFFFF"/>
            <w:tcMar>
              <w:top w:w="40" w:type="dxa"/>
              <w:left w:w="200" w:type="dxa"/>
              <w:bottom w:w="40" w:type="dxa"/>
              <w:right w:w="200" w:type="dxa"/>
            </w:tcMar>
            <w:vAlign w:val="center"/>
          </w:tcPr>
          <w:p w14:paraId="0E9E3D46" w14:textId="77777777" w:rsidR="0077287B" w:rsidRDefault="00E03954">
            <w:pPr>
              <w:jc w:val="center"/>
            </w:pPr>
            <w:r>
              <w:rPr>
                <w:rFonts w:eastAsia="Times New Roman" w:cs="Times New Roman"/>
                <w:sz w:val="22"/>
              </w:rPr>
              <w:t>26218,8458</w:t>
            </w:r>
          </w:p>
        </w:tc>
      </w:tr>
      <w:tr w:rsidR="0077287B" w14:paraId="5EEA6438" w14:textId="77777777">
        <w:trPr>
          <w:jc w:val="center"/>
        </w:trPr>
        <w:tc>
          <w:tcPr>
            <w:tcW w:w="2310" w:type="pct"/>
            <w:vMerge/>
          </w:tcPr>
          <w:p w14:paraId="35367D1E" w14:textId="77777777" w:rsidR="0077287B" w:rsidRDefault="0077287B"/>
        </w:tc>
        <w:tc>
          <w:tcPr>
            <w:tcW w:w="2310" w:type="pct"/>
            <w:shd w:val="clear" w:color="auto" w:fill="FFFFFF"/>
            <w:tcMar>
              <w:top w:w="40" w:type="dxa"/>
              <w:left w:w="200" w:type="dxa"/>
              <w:bottom w:w="40" w:type="dxa"/>
              <w:right w:w="200" w:type="dxa"/>
            </w:tcMar>
            <w:vAlign w:val="center"/>
          </w:tcPr>
          <w:p w14:paraId="066AAE56" w14:textId="77777777" w:rsidR="0077287B" w:rsidRDefault="00E03954">
            <w:r>
              <w:rPr>
                <w:rFonts w:eastAsia="Times New Roman" w:cs="Times New Roman"/>
                <w:sz w:val="22"/>
              </w:rPr>
              <w:t>Отпуск ТЭ в сеть</w:t>
            </w:r>
          </w:p>
        </w:tc>
        <w:tc>
          <w:tcPr>
            <w:tcW w:w="2310" w:type="pct"/>
            <w:shd w:val="clear" w:color="auto" w:fill="FFFFFF"/>
            <w:tcMar>
              <w:top w:w="40" w:type="dxa"/>
              <w:left w:w="200" w:type="dxa"/>
              <w:bottom w:w="40" w:type="dxa"/>
              <w:right w:w="200" w:type="dxa"/>
            </w:tcMar>
            <w:vAlign w:val="center"/>
          </w:tcPr>
          <w:p w14:paraId="45AEC2D4"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5C751196" w14:textId="77777777" w:rsidR="0077287B" w:rsidRDefault="00E03954">
            <w:pPr>
              <w:jc w:val="center"/>
            </w:pPr>
            <w:r>
              <w:rPr>
                <w:rFonts w:eastAsia="Times New Roman" w:cs="Times New Roman"/>
                <w:sz w:val="22"/>
              </w:rPr>
              <w:t>24835,7238</w:t>
            </w:r>
          </w:p>
        </w:tc>
        <w:tc>
          <w:tcPr>
            <w:tcW w:w="2310" w:type="pct"/>
            <w:shd w:val="clear" w:color="auto" w:fill="FFFFFF"/>
            <w:tcMar>
              <w:top w:w="40" w:type="dxa"/>
              <w:left w:w="200" w:type="dxa"/>
              <w:bottom w:w="40" w:type="dxa"/>
              <w:right w:w="200" w:type="dxa"/>
            </w:tcMar>
            <w:vAlign w:val="center"/>
          </w:tcPr>
          <w:p w14:paraId="123087C7" w14:textId="77777777" w:rsidR="0077287B" w:rsidRDefault="00E03954">
            <w:pPr>
              <w:jc w:val="center"/>
            </w:pPr>
            <w:r>
              <w:rPr>
                <w:rFonts w:eastAsia="Times New Roman" w:cs="Times New Roman"/>
                <w:sz w:val="22"/>
              </w:rPr>
              <w:t>24997,0817</w:t>
            </w:r>
          </w:p>
        </w:tc>
        <w:tc>
          <w:tcPr>
            <w:tcW w:w="2310" w:type="pct"/>
            <w:shd w:val="clear" w:color="auto" w:fill="FFFFFF"/>
            <w:tcMar>
              <w:top w:w="40" w:type="dxa"/>
              <w:left w:w="200" w:type="dxa"/>
              <w:bottom w:w="40" w:type="dxa"/>
              <w:right w:w="200" w:type="dxa"/>
            </w:tcMar>
            <w:vAlign w:val="center"/>
          </w:tcPr>
          <w:p w14:paraId="6AD5A06D" w14:textId="77777777" w:rsidR="0077287B" w:rsidRDefault="00E03954">
            <w:pPr>
              <w:jc w:val="center"/>
            </w:pPr>
            <w:r>
              <w:rPr>
                <w:rFonts w:eastAsia="Times New Roman" w:cs="Times New Roman"/>
                <w:sz w:val="22"/>
              </w:rPr>
              <w:t>24997,0817</w:t>
            </w:r>
          </w:p>
        </w:tc>
        <w:tc>
          <w:tcPr>
            <w:tcW w:w="2310" w:type="pct"/>
            <w:shd w:val="clear" w:color="auto" w:fill="FFFFFF"/>
            <w:tcMar>
              <w:top w:w="40" w:type="dxa"/>
              <w:left w:w="200" w:type="dxa"/>
              <w:bottom w:w="40" w:type="dxa"/>
              <w:right w:w="200" w:type="dxa"/>
            </w:tcMar>
            <w:vAlign w:val="center"/>
          </w:tcPr>
          <w:p w14:paraId="20786C36" w14:textId="77777777" w:rsidR="0077287B" w:rsidRDefault="00E03954">
            <w:pPr>
              <w:jc w:val="center"/>
            </w:pPr>
            <w:r>
              <w:rPr>
                <w:rFonts w:eastAsia="Times New Roman" w:cs="Times New Roman"/>
                <w:sz w:val="22"/>
              </w:rPr>
              <w:t>24997,0817</w:t>
            </w:r>
          </w:p>
        </w:tc>
        <w:tc>
          <w:tcPr>
            <w:tcW w:w="2310" w:type="pct"/>
            <w:shd w:val="clear" w:color="auto" w:fill="FFFFFF"/>
            <w:tcMar>
              <w:top w:w="40" w:type="dxa"/>
              <w:left w:w="200" w:type="dxa"/>
              <w:bottom w:w="40" w:type="dxa"/>
              <w:right w:w="200" w:type="dxa"/>
            </w:tcMar>
            <w:vAlign w:val="center"/>
          </w:tcPr>
          <w:p w14:paraId="46DC1BC6" w14:textId="77777777" w:rsidR="0077287B" w:rsidRDefault="00E03954">
            <w:pPr>
              <w:jc w:val="center"/>
            </w:pPr>
            <w:r>
              <w:rPr>
                <w:rFonts w:eastAsia="Times New Roman" w:cs="Times New Roman"/>
                <w:sz w:val="22"/>
              </w:rPr>
              <w:t>24997,0817</w:t>
            </w:r>
          </w:p>
        </w:tc>
        <w:tc>
          <w:tcPr>
            <w:tcW w:w="2310" w:type="pct"/>
            <w:shd w:val="clear" w:color="auto" w:fill="FFFFFF"/>
            <w:tcMar>
              <w:top w:w="40" w:type="dxa"/>
              <w:left w:w="200" w:type="dxa"/>
              <w:bottom w:w="40" w:type="dxa"/>
              <w:right w:w="200" w:type="dxa"/>
            </w:tcMar>
            <w:vAlign w:val="center"/>
          </w:tcPr>
          <w:p w14:paraId="052251B3" w14:textId="77777777" w:rsidR="0077287B" w:rsidRDefault="00E03954">
            <w:pPr>
              <w:jc w:val="center"/>
            </w:pPr>
            <w:r>
              <w:rPr>
                <w:rFonts w:eastAsia="Times New Roman" w:cs="Times New Roman"/>
                <w:sz w:val="22"/>
              </w:rPr>
              <w:t>24997,0817</w:t>
            </w:r>
          </w:p>
        </w:tc>
        <w:tc>
          <w:tcPr>
            <w:tcW w:w="2310" w:type="pct"/>
            <w:shd w:val="clear" w:color="auto" w:fill="FFFFFF"/>
            <w:tcMar>
              <w:top w:w="40" w:type="dxa"/>
              <w:left w:w="200" w:type="dxa"/>
              <w:bottom w:w="40" w:type="dxa"/>
              <w:right w:w="200" w:type="dxa"/>
            </w:tcMar>
            <w:vAlign w:val="center"/>
          </w:tcPr>
          <w:p w14:paraId="10A5008B" w14:textId="77777777" w:rsidR="0077287B" w:rsidRDefault="00E03954">
            <w:pPr>
              <w:jc w:val="center"/>
            </w:pPr>
            <w:r>
              <w:rPr>
                <w:rFonts w:eastAsia="Times New Roman" w:cs="Times New Roman"/>
                <w:sz w:val="22"/>
              </w:rPr>
              <w:t>24997,0817</w:t>
            </w:r>
          </w:p>
        </w:tc>
        <w:tc>
          <w:tcPr>
            <w:tcW w:w="2310" w:type="pct"/>
            <w:shd w:val="clear" w:color="auto" w:fill="FFFFFF"/>
            <w:tcMar>
              <w:top w:w="40" w:type="dxa"/>
              <w:left w:w="200" w:type="dxa"/>
              <w:bottom w:w="40" w:type="dxa"/>
              <w:right w:w="200" w:type="dxa"/>
            </w:tcMar>
            <w:vAlign w:val="center"/>
          </w:tcPr>
          <w:p w14:paraId="25129709" w14:textId="77777777" w:rsidR="0077287B" w:rsidRDefault="00E03954">
            <w:pPr>
              <w:jc w:val="center"/>
            </w:pPr>
            <w:r>
              <w:rPr>
                <w:rFonts w:eastAsia="Times New Roman" w:cs="Times New Roman"/>
                <w:sz w:val="22"/>
              </w:rPr>
              <w:t>24997,0817</w:t>
            </w:r>
          </w:p>
        </w:tc>
        <w:tc>
          <w:tcPr>
            <w:tcW w:w="2310" w:type="pct"/>
            <w:shd w:val="clear" w:color="auto" w:fill="FFFFFF"/>
            <w:tcMar>
              <w:top w:w="40" w:type="dxa"/>
              <w:left w:w="200" w:type="dxa"/>
              <w:bottom w:w="40" w:type="dxa"/>
              <w:right w:w="200" w:type="dxa"/>
            </w:tcMar>
            <w:vAlign w:val="center"/>
          </w:tcPr>
          <w:p w14:paraId="5538F322" w14:textId="77777777" w:rsidR="0077287B" w:rsidRDefault="00E03954">
            <w:pPr>
              <w:jc w:val="center"/>
            </w:pPr>
            <w:r>
              <w:rPr>
                <w:rFonts w:eastAsia="Times New Roman" w:cs="Times New Roman"/>
                <w:sz w:val="22"/>
              </w:rPr>
              <w:t>24997,0817</w:t>
            </w:r>
          </w:p>
        </w:tc>
        <w:tc>
          <w:tcPr>
            <w:tcW w:w="2310" w:type="pct"/>
            <w:shd w:val="clear" w:color="auto" w:fill="FFFFFF"/>
            <w:tcMar>
              <w:top w:w="40" w:type="dxa"/>
              <w:left w:w="200" w:type="dxa"/>
              <w:bottom w:w="40" w:type="dxa"/>
              <w:right w:w="200" w:type="dxa"/>
            </w:tcMar>
            <w:vAlign w:val="center"/>
          </w:tcPr>
          <w:p w14:paraId="04D44868" w14:textId="77777777" w:rsidR="0077287B" w:rsidRDefault="00E03954">
            <w:pPr>
              <w:jc w:val="center"/>
            </w:pPr>
            <w:r>
              <w:rPr>
                <w:rFonts w:eastAsia="Times New Roman" w:cs="Times New Roman"/>
                <w:sz w:val="22"/>
              </w:rPr>
              <w:t>24997,0817</w:t>
            </w:r>
          </w:p>
        </w:tc>
      </w:tr>
      <w:tr w:rsidR="0077287B" w14:paraId="633D4B3F" w14:textId="77777777">
        <w:trPr>
          <w:jc w:val="center"/>
        </w:trPr>
        <w:tc>
          <w:tcPr>
            <w:tcW w:w="2310" w:type="pct"/>
            <w:vMerge/>
          </w:tcPr>
          <w:p w14:paraId="61139926" w14:textId="77777777" w:rsidR="0077287B" w:rsidRDefault="0077287B"/>
        </w:tc>
        <w:tc>
          <w:tcPr>
            <w:tcW w:w="2310" w:type="pct"/>
            <w:shd w:val="clear" w:color="auto" w:fill="FFFFFF"/>
            <w:tcMar>
              <w:top w:w="40" w:type="dxa"/>
              <w:left w:w="200" w:type="dxa"/>
              <w:bottom w:w="40" w:type="dxa"/>
              <w:right w:w="200" w:type="dxa"/>
            </w:tcMar>
            <w:vAlign w:val="center"/>
          </w:tcPr>
          <w:p w14:paraId="47E73AB8" w14:textId="77777777" w:rsidR="0077287B" w:rsidRDefault="00E03954">
            <w:r>
              <w:rPr>
                <w:rFonts w:eastAsia="Times New Roman" w:cs="Times New Roman"/>
                <w:sz w:val="22"/>
              </w:rPr>
              <w:t>Потери в сетях</w:t>
            </w:r>
          </w:p>
        </w:tc>
        <w:tc>
          <w:tcPr>
            <w:tcW w:w="2310" w:type="pct"/>
            <w:shd w:val="clear" w:color="auto" w:fill="FFFFFF"/>
            <w:tcMar>
              <w:top w:w="40" w:type="dxa"/>
              <w:left w:w="200" w:type="dxa"/>
              <w:bottom w:w="40" w:type="dxa"/>
              <w:right w:w="200" w:type="dxa"/>
            </w:tcMar>
            <w:vAlign w:val="center"/>
          </w:tcPr>
          <w:p w14:paraId="0CC47E9C"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6939F160" w14:textId="77777777" w:rsidR="0077287B" w:rsidRDefault="00E03954">
            <w:pPr>
              <w:jc w:val="center"/>
            </w:pPr>
            <w:r>
              <w:rPr>
                <w:rFonts w:eastAsia="Times New Roman" w:cs="Times New Roman"/>
                <w:sz w:val="22"/>
              </w:rPr>
              <w:t>9228,8000</w:t>
            </w:r>
          </w:p>
        </w:tc>
        <w:tc>
          <w:tcPr>
            <w:tcW w:w="2310" w:type="pct"/>
            <w:shd w:val="clear" w:color="auto" w:fill="FFFFFF"/>
            <w:tcMar>
              <w:top w:w="40" w:type="dxa"/>
              <w:left w:w="200" w:type="dxa"/>
              <w:bottom w:w="40" w:type="dxa"/>
              <w:right w:w="200" w:type="dxa"/>
            </w:tcMar>
            <w:vAlign w:val="center"/>
          </w:tcPr>
          <w:p w14:paraId="6EEDCD62" w14:textId="77777777" w:rsidR="0077287B" w:rsidRDefault="00E03954">
            <w:pPr>
              <w:jc w:val="center"/>
            </w:pPr>
            <w:r>
              <w:rPr>
                <w:rFonts w:eastAsia="Times New Roman" w:cs="Times New Roman"/>
                <w:sz w:val="22"/>
              </w:rPr>
              <w:t>9228,8800</w:t>
            </w:r>
          </w:p>
        </w:tc>
        <w:tc>
          <w:tcPr>
            <w:tcW w:w="2310" w:type="pct"/>
            <w:shd w:val="clear" w:color="auto" w:fill="FFFFFF"/>
            <w:tcMar>
              <w:top w:w="40" w:type="dxa"/>
              <w:left w:w="200" w:type="dxa"/>
              <w:bottom w:w="40" w:type="dxa"/>
              <w:right w:w="200" w:type="dxa"/>
            </w:tcMar>
            <w:vAlign w:val="center"/>
          </w:tcPr>
          <w:p w14:paraId="33ED1CD1" w14:textId="77777777" w:rsidR="0077287B" w:rsidRDefault="00E03954">
            <w:pPr>
              <w:jc w:val="center"/>
            </w:pPr>
            <w:r>
              <w:rPr>
                <w:rFonts w:eastAsia="Times New Roman" w:cs="Times New Roman"/>
                <w:sz w:val="22"/>
              </w:rPr>
              <w:t>9228,8800</w:t>
            </w:r>
          </w:p>
        </w:tc>
        <w:tc>
          <w:tcPr>
            <w:tcW w:w="2310" w:type="pct"/>
            <w:shd w:val="clear" w:color="auto" w:fill="FFFFFF"/>
            <w:tcMar>
              <w:top w:w="40" w:type="dxa"/>
              <w:left w:w="200" w:type="dxa"/>
              <w:bottom w:w="40" w:type="dxa"/>
              <w:right w:w="200" w:type="dxa"/>
            </w:tcMar>
            <w:vAlign w:val="center"/>
          </w:tcPr>
          <w:p w14:paraId="2A774D47" w14:textId="77777777" w:rsidR="0077287B" w:rsidRDefault="00E03954">
            <w:pPr>
              <w:jc w:val="center"/>
            </w:pPr>
            <w:r>
              <w:rPr>
                <w:rFonts w:eastAsia="Times New Roman" w:cs="Times New Roman"/>
                <w:sz w:val="22"/>
              </w:rPr>
              <w:t>9228,8800</w:t>
            </w:r>
          </w:p>
        </w:tc>
        <w:tc>
          <w:tcPr>
            <w:tcW w:w="2310" w:type="pct"/>
            <w:shd w:val="clear" w:color="auto" w:fill="FFFFFF"/>
            <w:tcMar>
              <w:top w:w="40" w:type="dxa"/>
              <w:left w:w="200" w:type="dxa"/>
              <w:bottom w:w="40" w:type="dxa"/>
              <w:right w:w="200" w:type="dxa"/>
            </w:tcMar>
            <w:vAlign w:val="center"/>
          </w:tcPr>
          <w:p w14:paraId="3DDC5DFB" w14:textId="77777777" w:rsidR="0077287B" w:rsidRDefault="00E03954">
            <w:pPr>
              <w:jc w:val="center"/>
            </w:pPr>
            <w:r>
              <w:rPr>
                <w:rFonts w:eastAsia="Times New Roman" w:cs="Times New Roman"/>
                <w:sz w:val="22"/>
              </w:rPr>
              <w:t>9228,8800</w:t>
            </w:r>
          </w:p>
        </w:tc>
        <w:tc>
          <w:tcPr>
            <w:tcW w:w="2310" w:type="pct"/>
            <w:shd w:val="clear" w:color="auto" w:fill="FFFFFF"/>
            <w:tcMar>
              <w:top w:w="40" w:type="dxa"/>
              <w:left w:w="200" w:type="dxa"/>
              <w:bottom w:w="40" w:type="dxa"/>
              <w:right w:w="200" w:type="dxa"/>
            </w:tcMar>
            <w:vAlign w:val="center"/>
          </w:tcPr>
          <w:p w14:paraId="4A0E4112" w14:textId="77777777" w:rsidR="0077287B" w:rsidRDefault="00E03954">
            <w:pPr>
              <w:jc w:val="center"/>
            </w:pPr>
            <w:r>
              <w:rPr>
                <w:rFonts w:eastAsia="Times New Roman" w:cs="Times New Roman"/>
                <w:sz w:val="22"/>
              </w:rPr>
              <w:t>9228,8800</w:t>
            </w:r>
          </w:p>
        </w:tc>
        <w:tc>
          <w:tcPr>
            <w:tcW w:w="2310" w:type="pct"/>
            <w:shd w:val="clear" w:color="auto" w:fill="FFFFFF"/>
            <w:tcMar>
              <w:top w:w="40" w:type="dxa"/>
              <w:left w:w="200" w:type="dxa"/>
              <w:bottom w:w="40" w:type="dxa"/>
              <w:right w:w="200" w:type="dxa"/>
            </w:tcMar>
            <w:vAlign w:val="center"/>
          </w:tcPr>
          <w:p w14:paraId="1FE3360B" w14:textId="77777777" w:rsidR="0077287B" w:rsidRDefault="00E03954">
            <w:pPr>
              <w:jc w:val="center"/>
            </w:pPr>
            <w:r>
              <w:rPr>
                <w:rFonts w:eastAsia="Times New Roman" w:cs="Times New Roman"/>
                <w:sz w:val="22"/>
              </w:rPr>
              <w:t>9228,8800</w:t>
            </w:r>
          </w:p>
        </w:tc>
        <w:tc>
          <w:tcPr>
            <w:tcW w:w="2310" w:type="pct"/>
            <w:shd w:val="clear" w:color="auto" w:fill="FFFFFF"/>
            <w:tcMar>
              <w:top w:w="40" w:type="dxa"/>
              <w:left w:w="200" w:type="dxa"/>
              <w:bottom w:w="40" w:type="dxa"/>
              <w:right w:w="200" w:type="dxa"/>
            </w:tcMar>
            <w:vAlign w:val="center"/>
          </w:tcPr>
          <w:p w14:paraId="6A9D0A0D" w14:textId="77777777" w:rsidR="0077287B" w:rsidRDefault="00E03954">
            <w:pPr>
              <w:jc w:val="center"/>
            </w:pPr>
            <w:r>
              <w:rPr>
                <w:rFonts w:eastAsia="Times New Roman" w:cs="Times New Roman"/>
                <w:sz w:val="22"/>
              </w:rPr>
              <w:t>9228,8800</w:t>
            </w:r>
          </w:p>
        </w:tc>
        <w:tc>
          <w:tcPr>
            <w:tcW w:w="2310" w:type="pct"/>
            <w:shd w:val="clear" w:color="auto" w:fill="FFFFFF"/>
            <w:tcMar>
              <w:top w:w="40" w:type="dxa"/>
              <w:left w:w="200" w:type="dxa"/>
              <w:bottom w:w="40" w:type="dxa"/>
              <w:right w:w="200" w:type="dxa"/>
            </w:tcMar>
            <w:vAlign w:val="center"/>
          </w:tcPr>
          <w:p w14:paraId="25978E8F" w14:textId="77777777" w:rsidR="0077287B" w:rsidRDefault="00E03954">
            <w:pPr>
              <w:jc w:val="center"/>
            </w:pPr>
            <w:r>
              <w:rPr>
                <w:rFonts w:eastAsia="Times New Roman" w:cs="Times New Roman"/>
                <w:sz w:val="22"/>
              </w:rPr>
              <w:t>9228,8800</w:t>
            </w:r>
          </w:p>
        </w:tc>
        <w:tc>
          <w:tcPr>
            <w:tcW w:w="2310" w:type="pct"/>
            <w:shd w:val="clear" w:color="auto" w:fill="FFFFFF"/>
            <w:tcMar>
              <w:top w:w="40" w:type="dxa"/>
              <w:left w:w="200" w:type="dxa"/>
              <w:bottom w:w="40" w:type="dxa"/>
              <w:right w:w="200" w:type="dxa"/>
            </w:tcMar>
            <w:vAlign w:val="center"/>
          </w:tcPr>
          <w:p w14:paraId="4244C4C3" w14:textId="77777777" w:rsidR="0077287B" w:rsidRDefault="00E03954">
            <w:pPr>
              <w:jc w:val="center"/>
            </w:pPr>
            <w:r>
              <w:rPr>
                <w:rFonts w:eastAsia="Times New Roman" w:cs="Times New Roman"/>
                <w:sz w:val="22"/>
              </w:rPr>
              <w:t>9228,8800</w:t>
            </w:r>
          </w:p>
        </w:tc>
      </w:tr>
      <w:tr w:rsidR="0077287B" w14:paraId="364EE1DD" w14:textId="77777777">
        <w:trPr>
          <w:jc w:val="center"/>
        </w:trPr>
        <w:tc>
          <w:tcPr>
            <w:tcW w:w="2310" w:type="pct"/>
            <w:vMerge/>
          </w:tcPr>
          <w:p w14:paraId="417CAAFE" w14:textId="77777777" w:rsidR="0077287B" w:rsidRDefault="0077287B"/>
        </w:tc>
        <w:tc>
          <w:tcPr>
            <w:tcW w:w="2310" w:type="pct"/>
            <w:shd w:val="clear" w:color="auto" w:fill="FFFFFF"/>
            <w:tcMar>
              <w:top w:w="40" w:type="dxa"/>
              <w:left w:w="200" w:type="dxa"/>
              <w:bottom w:w="40" w:type="dxa"/>
              <w:right w:w="200" w:type="dxa"/>
            </w:tcMar>
            <w:vAlign w:val="center"/>
          </w:tcPr>
          <w:p w14:paraId="66B8BCD2" w14:textId="77777777" w:rsidR="0077287B" w:rsidRDefault="00E03954">
            <w:r>
              <w:rPr>
                <w:rFonts w:eastAsia="Times New Roman" w:cs="Times New Roman"/>
                <w:sz w:val="22"/>
              </w:rPr>
              <w:t xml:space="preserve">Полезный отпуск </w:t>
            </w:r>
          </w:p>
        </w:tc>
        <w:tc>
          <w:tcPr>
            <w:tcW w:w="2310" w:type="pct"/>
            <w:shd w:val="clear" w:color="auto" w:fill="FFFFFF"/>
            <w:tcMar>
              <w:top w:w="40" w:type="dxa"/>
              <w:left w:w="200" w:type="dxa"/>
              <w:bottom w:w="40" w:type="dxa"/>
              <w:right w:w="200" w:type="dxa"/>
            </w:tcMar>
            <w:vAlign w:val="center"/>
          </w:tcPr>
          <w:p w14:paraId="5830A95E"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5DDE5642" w14:textId="77777777" w:rsidR="0077287B" w:rsidRDefault="00E03954">
            <w:pPr>
              <w:jc w:val="center"/>
            </w:pPr>
            <w:r>
              <w:rPr>
                <w:rFonts w:eastAsia="Times New Roman" w:cs="Times New Roman"/>
                <w:sz w:val="22"/>
              </w:rPr>
              <w:t>15606,9238</w:t>
            </w:r>
          </w:p>
        </w:tc>
        <w:tc>
          <w:tcPr>
            <w:tcW w:w="2310" w:type="pct"/>
            <w:shd w:val="clear" w:color="auto" w:fill="FFFFFF"/>
            <w:tcMar>
              <w:top w:w="40" w:type="dxa"/>
              <w:left w:w="200" w:type="dxa"/>
              <w:bottom w:w="40" w:type="dxa"/>
              <w:right w:w="200" w:type="dxa"/>
            </w:tcMar>
            <w:vAlign w:val="center"/>
          </w:tcPr>
          <w:p w14:paraId="35A01D62" w14:textId="77777777" w:rsidR="0077287B" w:rsidRDefault="00E03954">
            <w:pPr>
              <w:jc w:val="center"/>
            </w:pPr>
            <w:r>
              <w:rPr>
                <w:rFonts w:eastAsia="Times New Roman" w:cs="Times New Roman"/>
                <w:sz w:val="22"/>
              </w:rPr>
              <w:t>15768,2017</w:t>
            </w:r>
          </w:p>
        </w:tc>
        <w:tc>
          <w:tcPr>
            <w:tcW w:w="2310" w:type="pct"/>
            <w:shd w:val="clear" w:color="auto" w:fill="FFFFFF"/>
            <w:tcMar>
              <w:top w:w="40" w:type="dxa"/>
              <w:left w:w="200" w:type="dxa"/>
              <w:bottom w:w="40" w:type="dxa"/>
              <w:right w:w="200" w:type="dxa"/>
            </w:tcMar>
            <w:vAlign w:val="center"/>
          </w:tcPr>
          <w:p w14:paraId="5A9418A9" w14:textId="77777777" w:rsidR="0077287B" w:rsidRDefault="00E03954">
            <w:pPr>
              <w:jc w:val="center"/>
            </w:pPr>
            <w:r>
              <w:rPr>
                <w:rFonts w:eastAsia="Times New Roman" w:cs="Times New Roman"/>
                <w:sz w:val="22"/>
              </w:rPr>
              <w:t>15768,2017</w:t>
            </w:r>
          </w:p>
        </w:tc>
        <w:tc>
          <w:tcPr>
            <w:tcW w:w="2310" w:type="pct"/>
            <w:shd w:val="clear" w:color="auto" w:fill="FFFFFF"/>
            <w:tcMar>
              <w:top w:w="40" w:type="dxa"/>
              <w:left w:w="200" w:type="dxa"/>
              <w:bottom w:w="40" w:type="dxa"/>
              <w:right w:w="200" w:type="dxa"/>
            </w:tcMar>
            <w:vAlign w:val="center"/>
          </w:tcPr>
          <w:p w14:paraId="7E82DFFC" w14:textId="77777777" w:rsidR="0077287B" w:rsidRDefault="00E03954">
            <w:pPr>
              <w:jc w:val="center"/>
            </w:pPr>
            <w:r>
              <w:rPr>
                <w:rFonts w:eastAsia="Times New Roman" w:cs="Times New Roman"/>
                <w:sz w:val="22"/>
              </w:rPr>
              <w:t>15768,2017</w:t>
            </w:r>
          </w:p>
        </w:tc>
        <w:tc>
          <w:tcPr>
            <w:tcW w:w="2310" w:type="pct"/>
            <w:shd w:val="clear" w:color="auto" w:fill="FFFFFF"/>
            <w:tcMar>
              <w:top w:w="40" w:type="dxa"/>
              <w:left w:w="200" w:type="dxa"/>
              <w:bottom w:w="40" w:type="dxa"/>
              <w:right w:w="200" w:type="dxa"/>
            </w:tcMar>
            <w:vAlign w:val="center"/>
          </w:tcPr>
          <w:p w14:paraId="7DD7C985" w14:textId="77777777" w:rsidR="0077287B" w:rsidRDefault="00E03954">
            <w:pPr>
              <w:jc w:val="center"/>
            </w:pPr>
            <w:r>
              <w:rPr>
                <w:rFonts w:eastAsia="Times New Roman" w:cs="Times New Roman"/>
                <w:sz w:val="22"/>
              </w:rPr>
              <w:t>15768,2017</w:t>
            </w:r>
          </w:p>
        </w:tc>
        <w:tc>
          <w:tcPr>
            <w:tcW w:w="2310" w:type="pct"/>
            <w:shd w:val="clear" w:color="auto" w:fill="FFFFFF"/>
            <w:tcMar>
              <w:top w:w="40" w:type="dxa"/>
              <w:left w:w="200" w:type="dxa"/>
              <w:bottom w:w="40" w:type="dxa"/>
              <w:right w:w="200" w:type="dxa"/>
            </w:tcMar>
            <w:vAlign w:val="center"/>
          </w:tcPr>
          <w:p w14:paraId="5A5AE0A3" w14:textId="77777777" w:rsidR="0077287B" w:rsidRDefault="00E03954">
            <w:pPr>
              <w:jc w:val="center"/>
            </w:pPr>
            <w:r>
              <w:rPr>
                <w:rFonts w:eastAsia="Times New Roman" w:cs="Times New Roman"/>
                <w:sz w:val="22"/>
              </w:rPr>
              <w:t>15768,2017</w:t>
            </w:r>
          </w:p>
        </w:tc>
        <w:tc>
          <w:tcPr>
            <w:tcW w:w="2310" w:type="pct"/>
            <w:shd w:val="clear" w:color="auto" w:fill="FFFFFF"/>
            <w:tcMar>
              <w:top w:w="40" w:type="dxa"/>
              <w:left w:w="200" w:type="dxa"/>
              <w:bottom w:w="40" w:type="dxa"/>
              <w:right w:w="200" w:type="dxa"/>
            </w:tcMar>
            <w:vAlign w:val="center"/>
          </w:tcPr>
          <w:p w14:paraId="6B68A7A7" w14:textId="77777777" w:rsidR="0077287B" w:rsidRDefault="00E03954">
            <w:pPr>
              <w:jc w:val="center"/>
            </w:pPr>
            <w:r>
              <w:rPr>
                <w:rFonts w:eastAsia="Times New Roman" w:cs="Times New Roman"/>
                <w:sz w:val="22"/>
              </w:rPr>
              <w:t>15768,2017</w:t>
            </w:r>
          </w:p>
        </w:tc>
        <w:tc>
          <w:tcPr>
            <w:tcW w:w="2310" w:type="pct"/>
            <w:shd w:val="clear" w:color="auto" w:fill="FFFFFF"/>
            <w:tcMar>
              <w:top w:w="40" w:type="dxa"/>
              <w:left w:w="200" w:type="dxa"/>
              <w:bottom w:w="40" w:type="dxa"/>
              <w:right w:w="200" w:type="dxa"/>
            </w:tcMar>
            <w:vAlign w:val="center"/>
          </w:tcPr>
          <w:p w14:paraId="28F494BA" w14:textId="77777777" w:rsidR="0077287B" w:rsidRDefault="00E03954">
            <w:pPr>
              <w:jc w:val="center"/>
            </w:pPr>
            <w:r>
              <w:rPr>
                <w:rFonts w:eastAsia="Times New Roman" w:cs="Times New Roman"/>
                <w:sz w:val="22"/>
              </w:rPr>
              <w:t>15768,2017</w:t>
            </w:r>
          </w:p>
        </w:tc>
        <w:tc>
          <w:tcPr>
            <w:tcW w:w="2310" w:type="pct"/>
            <w:shd w:val="clear" w:color="auto" w:fill="FFFFFF"/>
            <w:tcMar>
              <w:top w:w="40" w:type="dxa"/>
              <w:left w:w="200" w:type="dxa"/>
              <w:bottom w:w="40" w:type="dxa"/>
              <w:right w:w="200" w:type="dxa"/>
            </w:tcMar>
            <w:vAlign w:val="center"/>
          </w:tcPr>
          <w:p w14:paraId="49FA5C24" w14:textId="77777777" w:rsidR="0077287B" w:rsidRDefault="00E03954">
            <w:pPr>
              <w:jc w:val="center"/>
            </w:pPr>
            <w:r>
              <w:rPr>
                <w:rFonts w:eastAsia="Times New Roman" w:cs="Times New Roman"/>
                <w:sz w:val="22"/>
              </w:rPr>
              <w:t>15768,2017</w:t>
            </w:r>
          </w:p>
        </w:tc>
        <w:tc>
          <w:tcPr>
            <w:tcW w:w="2310" w:type="pct"/>
            <w:shd w:val="clear" w:color="auto" w:fill="FFFFFF"/>
            <w:tcMar>
              <w:top w:w="40" w:type="dxa"/>
              <w:left w:w="200" w:type="dxa"/>
              <w:bottom w:w="40" w:type="dxa"/>
              <w:right w:w="200" w:type="dxa"/>
            </w:tcMar>
            <w:vAlign w:val="center"/>
          </w:tcPr>
          <w:p w14:paraId="24ADB03D" w14:textId="77777777" w:rsidR="0077287B" w:rsidRDefault="00E03954">
            <w:pPr>
              <w:jc w:val="center"/>
            </w:pPr>
            <w:r>
              <w:rPr>
                <w:rFonts w:eastAsia="Times New Roman" w:cs="Times New Roman"/>
                <w:sz w:val="22"/>
              </w:rPr>
              <w:t>15768,2017</w:t>
            </w:r>
          </w:p>
        </w:tc>
      </w:tr>
      <w:tr w:rsidR="0077287B" w14:paraId="1FF3969B" w14:textId="77777777">
        <w:trPr>
          <w:jc w:val="center"/>
        </w:trPr>
        <w:tc>
          <w:tcPr>
            <w:tcW w:w="2310" w:type="pct"/>
            <w:vMerge w:val="restart"/>
            <w:shd w:val="clear" w:color="auto" w:fill="FFFFFF"/>
            <w:tcMar>
              <w:top w:w="40" w:type="dxa"/>
              <w:left w:w="200" w:type="dxa"/>
              <w:bottom w:w="40" w:type="dxa"/>
              <w:right w:w="200" w:type="dxa"/>
            </w:tcMar>
            <w:vAlign w:val="center"/>
          </w:tcPr>
          <w:p w14:paraId="0B3B9CA0" w14:textId="77777777" w:rsidR="0077287B" w:rsidRDefault="00E03954">
            <w:r>
              <w:rPr>
                <w:rFonts w:eastAsia="Times New Roman" w:cs="Times New Roman"/>
                <w:sz w:val="22"/>
              </w:rPr>
              <w:t>Автономная котельная №42-08</w:t>
            </w:r>
          </w:p>
        </w:tc>
        <w:tc>
          <w:tcPr>
            <w:tcW w:w="2310" w:type="pct"/>
            <w:shd w:val="clear" w:color="auto" w:fill="FFFFFF"/>
            <w:tcMar>
              <w:top w:w="40" w:type="dxa"/>
              <w:left w:w="200" w:type="dxa"/>
              <w:bottom w:w="40" w:type="dxa"/>
              <w:right w:w="200" w:type="dxa"/>
            </w:tcMar>
            <w:vAlign w:val="center"/>
          </w:tcPr>
          <w:p w14:paraId="08F46897" w14:textId="77777777" w:rsidR="0077287B" w:rsidRDefault="00E03954">
            <w:r>
              <w:rPr>
                <w:rFonts w:eastAsia="Times New Roman" w:cs="Times New Roman"/>
                <w:sz w:val="22"/>
              </w:rPr>
              <w:t>Выработка ТЭ</w:t>
            </w:r>
          </w:p>
        </w:tc>
        <w:tc>
          <w:tcPr>
            <w:tcW w:w="2310" w:type="pct"/>
            <w:shd w:val="clear" w:color="auto" w:fill="FFFFFF"/>
            <w:tcMar>
              <w:top w:w="40" w:type="dxa"/>
              <w:left w:w="200" w:type="dxa"/>
              <w:bottom w:w="40" w:type="dxa"/>
              <w:right w:w="200" w:type="dxa"/>
            </w:tcMar>
            <w:vAlign w:val="center"/>
          </w:tcPr>
          <w:p w14:paraId="235D20C1"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46BE52EC" w14:textId="77777777" w:rsidR="0077287B" w:rsidRDefault="00E03954">
            <w:pPr>
              <w:jc w:val="center"/>
            </w:pPr>
            <w:r>
              <w:rPr>
                <w:rFonts w:eastAsia="Times New Roman" w:cs="Times New Roman"/>
                <w:sz w:val="22"/>
              </w:rPr>
              <w:t>105,1697</w:t>
            </w:r>
          </w:p>
        </w:tc>
        <w:tc>
          <w:tcPr>
            <w:tcW w:w="2310" w:type="pct"/>
            <w:shd w:val="clear" w:color="auto" w:fill="FFFFFF"/>
            <w:tcMar>
              <w:top w:w="40" w:type="dxa"/>
              <w:left w:w="200" w:type="dxa"/>
              <w:bottom w:w="40" w:type="dxa"/>
              <w:right w:w="200" w:type="dxa"/>
            </w:tcMar>
            <w:vAlign w:val="center"/>
          </w:tcPr>
          <w:p w14:paraId="0E7FF42A"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DC6AD39"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9F045DD"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1B5072E"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8E125A9"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06E95D9"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D775AF4"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6E93A86"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C771880" w14:textId="77777777" w:rsidR="0077287B" w:rsidRDefault="00E03954">
            <w:pPr>
              <w:jc w:val="center"/>
            </w:pPr>
            <w:r>
              <w:rPr>
                <w:rFonts w:eastAsia="Times New Roman" w:cs="Times New Roman"/>
                <w:sz w:val="22"/>
              </w:rPr>
              <w:t>0,0000</w:t>
            </w:r>
          </w:p>
        </w:tc>
      </w:tr>
      <w:tr w:rsidR="0077287B" w14:paraId="4DA17C47" w14:textId="77777777">
        <w:trPr>
          <w:jc w:val="center"/>
        </w:trPr>
        <w:tc>
          <w:tcPr>
            <w:tcW w:w="2310" w:type="pct"/>
            <w:vMerge/>
          </w:tcPr>
          <w:p w14:paraId="5EE5834F" w14:textId="77777777" w:rsidR="0077287B" w:rsidRDefault="0077287B"/>
        </w:tc>
        <w:tc>
          <w:tcPr>
            <w:tcW w:w="2310" w:type="pct"/>
            <w:shd w:val="clear" w:color="auto" w:fill="FFFFFF"/>
            <w:tcMar>
              <w:top w:w="40" w:type="dxa"/>
              <w:left w:w="200" w:type="dxa"/>
              <w:bottom w:w="40" w:type="dxa"/>
              <w:right w:w="200" w:type="dxa"/>
            </w:tcMar>
            <w:vAlign w:val="center"/>
          </w:tcPr>
          <w:p w14:paraId="25EB6716" w14:textId="77777777" w:rsidR="0077287B" w:rsidRDefault="00E03954">
            <w:r>
              <w:rPr>
                <w:rFonts w:eastAsia="Times New Roman" w:cs="Times New Roman"/>
                <w:sz w:val="22"/>
              </w:rPr>
              <w:t>Отпуск ТЭ в сеть</w:t>
            </w:r>
          </w:p>
        </w:tc>
        <w:tc>
          <w:tcPr>
            <w:tcW w:w="2310" w:type="pct"/>
            <w:shd w:val="clear" w:color="auto" w:fill="FFFFFF"/>
            <w:tcMar>
              <w:top w:w="40" w:type="dxa"/>
              <w:left w:w="200" w:type="dxa"/>
              <w:bottom w:w="40" w:type="dxa"/>
              <w:right w:w="200" w:type="dxa"/>
            </w:tcMar>
            <w:vAlign w:val="center"/>
          </w:tcPr>
          <w:p w14:paraId="52DE745C"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3B22BE32" w14:textId="77777777" w:rsidR="0077287B" w:rsidRDefault="00E03954">
            <w:pPr>
              <w:jc w:val="center"/>
            </w:pPr>
            <w:r>
              <w:rPr>
                <w:rFonts w:eastAsia="Times New Roman" w:cs="Times New Roman"/>
                <w:sz w:val="22"/>
              </w:rPr>
              <w:t>79,7172</w:t>
            </w:r>
          </w:p>
        </w:tc>
        <w:tc>
          <w:tcPr>
            <w:tcW w:w="2310" w:type="pct"/>
            <w:shd w:val="clear" w:color="auto" w:fill="FFFFFF"/>
            <w:tcMar>
              <w:top w:w="40" w:type="dxa"/>
              <w:left w:w="200" w:type="dxa"/>
              <w:bottom w:w="40" w:type="dxa"/>
              <w:right w:w="200" w:type="dxa"/>
            </w:tcMar>
            <w:vAlign w:val="center"/>
          </w:tcPr>
          <w:p w14:paraId="3EE756A9"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BF46AB5"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AAE8F5F"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5BF25C0"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1180280"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124DAD7"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DEC4AFD"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D05A081"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BEB517A" w14:textId="77777777" w:rsidR="0077287B" w:rsidRDefault="00E03954">
            <w:pPr>
              <w:jc w:val="center"/>
            </w:pPr>
            <w:r>
              <w:rPr>
                <w:rFonts w:eastAsia="Times New Roman" w:cs="Times New Roman"/>
                <w:sz w:val="22"/>
              </w:rPr>
              <w:t>0,0000</w:t>
            </w:r>
          </w:p>
        </w:tc>
      </w:tr>
      <w:tr w:rsidR="0077287B" w14:paraId="0E38018F" w14:textId="77777777">
        <w:trPr>
          <w:jc w:val="center"/>
        </w:trPr>
        <w:tc>
          <w:tcPr>
            <w:tcW w:w="2310" w:type="pct"/>
            <w:vMerge/>
          </w:tcPr>
          <w:p w14:paraId="47298A28" w14:textId="77777777" w:rsidR="0077287B" w:rsidRDefault="0077287B"/>
        </w:tc>
        <w:tc>
          <w:tcPr>
            <w:tcW w:w="2310" w:type="pct"/>
            <w:shd w:val="clear" w:color="auto" w:fill="FFFFFF"/>
            <w:tcMar>
              <w:top w:w="40" w:type="dxa"/>
              <w:left w:w="200" w:type="dxa"/>
              <w:bottom w:w="40" w:type="dxa"/>
              <w:right w:w="200" w:type="dxa"/>
            </w:tcMar>
            <w:vAlign w:val="center"/>
          </w:tcPr>
          <w:p w14:paraId="1FA5FC9F" w14:textId="77777777" w:rsidR="0077287B" w:rsidRDefault="00E03954">
            <w:r>
              <w:rPr>
                <w:rFonts w:eastAsia="Times New Roman" w:cs="Times New Roman"/>
                <w:sz w:val="22"/>
              </w:rPr>
              <w:t>Потери в сетях</w:t>
            </w:r>
          </w:p>
        </w:tc>
        <w:tc>
          <w:tcPr>
            <w:tcW w:w="2310" w:type="pct"/>
            <w:shd w:val="clear" w:color="auto" w:fill="FFFFFF"/>
            <w:tcMar>
              <w:top w:w="40" w:type="dxa"/>
              <w:left w:w="200" w:type="dxa"/>
              <w:bottom w:w="40" w:type="dxa"/>
              <w:right w:w="200" w:type="dxa"/>
            </w:tcMar>
            <w:vAlign w:val="center"/>
          </w:tcPr>
          <w:p w14:paraId="3DD91C4E"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4D1FAD2F" w14:textId="77777777" w:rsidR="0077287B" w:rsidRDefault="00E03954">
            <w:pPr>
              <w:jc w:val="center"/>
            </w:pPr>
            <w:r>
              <w:rPr>
                <w:rFonts w:eastAsia="Times New Roman" w:cs="Times New Roman"/>
                <w:sz w:val="22"/>
              </w:rPr>
              <w:t>16,0000</w:t>
            </w:r>
          </w:p>
        </w:tc>
        <w:tc>
          <w:tcPr>
            <w:tcW w:w="2310" w:type="pct"/>
            <w:shd w:val="clear" w:color="auto" w:fill="FFFFFF"/>
            <w:tcMar>
              <w:top w:w="40" w:type="dxa"/>
              <w:left w:w="200" w:type="dxa"/>
              <w:bottom w:w="40" w:type="dxa"/>
              <w:right w:w="200" w:type="dxa"/>
            </w:tcMar>
            <w:vAlign w:val="center"/>
          </w:tcPr>
          <w:p w14:paraId="5343BD8A"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8CB2C53"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5705A25"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23F3028"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D274BE4"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797501B"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2E8F354"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DCB96FD"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66C2799" w14:textId="77777777" w:rsidR="0077287B" w:rsidRDefault="00E03954">
            <w:pPr>
              <w:jc w:val="center"/>
            </w:pPr>
            <w:r>
              <w:rPr>
                <w:rFonts w:eastAsia="Times New Roman" w:cs="Times New Roman"/>
                <w:sz w:val="22"/>
              </w:rPr>
              <w:t>0,0000</w:t>
            </w:r>
          </w:p>
        </w:tc>
      </w:tr>
      <w:tr w:rsidR="0077287B" w14:paraId="05749E05" w14:textId="77777777">
        <w:trPr>
          <w:jc w:val="center"/>
        </w:trPr>
        <w:tc>
          <w:tcPr>
            <w:tcW w:w="2310" w:type="pct"/>
            <w:vMerge/>
          </w:tcPr>
          <w:p w14:paraId="15A090C9" w14:textId="77777777" w:rsidR="0077287B" w:rsidRDefault="0077287B"/>
        </w:tc>
        <w:tc>
          <w:tcPr>
            <w:tcW w:w="2310" w:type="pct"/>
            <w:shd w:val="clear" w:color="auto" w:fill="FFFFFF"/>
            <w:tcMar>
              <w:top w:w="40" w:type="dxa"/>
              <w:left w:w="200" w:type="dxa"/>
              <w:bottom w:w="40" w:type="dxa"/>
              <w:right w:w="200" w:type="dxa"/>
            </w:tcMar>
            <w:vAlign w:val="center"/>
          </w:tcPr>
          <w:p w14:paraId="4BDF2D96" w14:textId="77777777" w:rsidR="0077287B" w:rsidRDefault="00E03954">
            <w:r>
              <w:rPr>
                <w:rFonts w:eastAsia="Times New Roman" w:cs="Times New Roman"/>
                <w:sz w:val="22"/>
              </w:rPr>
              <w:t xml:space="preserve">Полезный отпуск </w:t>
            </w:r>
          </w:p>
        </w:tc>
        <w:tc>
          <w:tcPr>
            <w:tcW w:w="2310" w:type="pct"/>
            <w:shd w:val="clear" w:color="auto" w:fill="FFFFFF"/>
            <w:tcMar>
              <w:top w:w="40" w:type="dxa"/>
              <w:left w:w="200" w:type="dxa"/>
              <w:bottom w:w="40" w:type="dxa"/>
              <w:right w:w="200" w:type="dxa"/>
            </w:tcMar>
            <w:vAlign w:val="center"/>
          </w:tcPr>
          <w:p w14:paraId="4BE4A0AB"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1CF49D69" w14:textId="77777777" w:rsidR="0077287B" w:rsidRDefault="00E03954">
            <w:pPr>
              <w:jc w:val="center"/>
            </w:pPr>
            <w:r>
              <w:rPr>
                <w:rFonts w:eastAsia="Times New Roman" w:cs="Times New Roman"/>
                <w:sz w:val="22"/>
              </w:rPr>
              <w:t>63,7172</w:t>
            </w:r>
          </w:p>
        </w:tc>
        <w:tc>
          <w:tcPr>
            <w:tcW w:w="2310" w:type="pct"/>
            <w:shd w:val="clear" w:color="auto" w:fill="FFFFFF"/>
            <w:tcMar>
              <w:top w:w="40" w:type="dxa"/>
              <w:left w:w="200" w:type="dxa"/>
              <w:bottom w:w="40" w:type="dxa"/>
              <w:right w:w="200" w:type="dxa"/>
            </w:tcMar>
            <w:vAlign w:val="center"/>
          </w:tcPr>
          <w:p w14:paraId="6F477E16"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4BD13FF"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4B4D6D0"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8A18D61"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8B99555"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2A2C893"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9F5A26B"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F64B5BD"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59D0FD1" w14:textId="77777777" w:rsidR="0077287B" w:rsidRDefault="00E03954">
            <w:pPr>
              <w:jc w:val="center"/>
            </w:pPr>
            <w:r>
              <w:rPr>
                <w:rFonts w:eastAsia="Times New Roman" w:cs="Times New Roman"/>
                <w:sz w:val="22"/>
              </w:rPr>
              <w:t>0,0000</w:t>
            </w:r>
          </w:p>
        </w:tc>
      </w:tr>
      <w:tr w:rsidR="0077287B" w14:paraId="17051ABC" w14:textId="77777777">
        <w:trPr>
          <w:jc w:val="center"/>
        </w:trPr>
        <w:tc>
          <w:tcPr>
            <w:tcW w:w="2310" w:type="pct"/>
            <w:vMerge w:val="restart"/>
            <w:shd w:val="clear" w:color="auto" w:fill="FFFFFF"/>
            <w:tcMar>
              <w:top w:w="40" w:type="dxa"/>
              <w:left w:w="200" w:type="dxa"/>
              <w:bottom w:w="40" w:type="dxa"/>
              <w:right w:w="200" w:type="dxa"/>
            </w:tcMar>
            <w:vAlign w:val="center"/>
          </w:tcPr>
          <w:p w14:paraId="65DED82B" w14:textId="77777777" w:rsidR="0077287B" w:rsidRDefault="00E03954">
            <w:r>
              <w:rPr>
                <w:rFonts w:eastAsia="Times New Roman" w:cs="Times New Roman"/>
                <w:sz w:val="22"/>
              </w:rPr>
              <w:t>Автономная котельная №42-09</w:t>
            </w:r>
          </w:p>
        </w:tc>
        <w:tc>
          <w:tcPr>
            <w:tcW w:w="2310" w:type="pct"/>
            <w:shd w:val="clear" w:color="auto" w:fill="FFFFFF"/>
            <w:tcMar>
              <w:top w:w="40" w:type="dxa"/>
              <w:left w:w="200" w:type="dxa"/>
              <w:bottom w:w="40" w:type="dxa"/>
              <w:right w:w="200" w:type="dxa"/>
            </w:tcMar>
            <w:vAlign w:val="center"/>
          </w:tcPr>
          <w:p w14:paraId="3117C5DC" w14:textId="77777777" w:rsidR="0077287B" w:rsidRDefault="00E03954">
            <w:r>
              <w:rPr>
                <w:rFonts w:eastAsia="Times New Roman" w:cs="Times New Roman"/>
                <w:sz w:val="22"/>
              </w:rPr>
              <w:t>Выработка ТЭ</w:t>
            </w:r>
          </w:p>
        </w:tc>
        <w:tc>
          <w:tcPr>
            <w:tcW w:w="2310" w:type="pct"/>
            <w:shd w:val="clear" w:color="auto" w:fill="FFFFFF"/>
            <w:tcMar>
              <w:top w:w="40" w:type="dxa"/>
              <w:left w:w="200" w:type="dxa"/>
              <w:bottom w:w="40" w:type="dxa"/>
              <w:right w:w="200" w:type="dxa"/>
            </w:tcMar>
            <w:vAlign w:val="center"/>
          </w:tcPr>
          <w:p w14:paraId="780E5366"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58A25F06" w14:textId="77777777" w:rsidR="0077287B" w:rsidRDefault="00E03954">
            <w:pPr>
              <w:jc w:val="center"/>
            </w:pPr>
            <w:r>
              <w:rPr>
                <w:rFonts w:eastAsia="Times New Roman" w:cs="Times New Roman"/>
                <w:sz w:val="22"/>
              </w:rPr>
              <w:t>536,2279</w:t>
            </w:r>
          </w:p>
        </w:tc>
        <w:tc>
          <w:tcPr>
            <w:tcW w:w="2310" w:type="pct"/>
            <w:shd w:val="clear" w:color="auto" w:fill="FFFFFF"/>
            <w:tcMar>
              <w:top w:w="40" w:type="dxa"/>
              <w:left w:w="200" w:type="dxa"/>
              <w:bottom w:w="40" w:type="dxa"/>
              <w:right w:w="200" w:type="dxa"/>
            </w:tcMar>
            <w:vAlign w:val="center"/>
          </w:tcPr>
          <w:p w14:paraId="68244377" w14:textId="77777777" w:rsidR="0077287B" w:rsidRDefault="00E03954">
            <w:pPr>
              <w:jc w:val="center"/>
            </w:pPr>
            <w:r>
              <w:rPr>
                <w:rFonts w:eastAsia="Times New Roman" w:cs="Times New Roman"/>
                <w:sz w:val="22"/>
              </w:rPr>
              <w:t>537,4884</w:t>
            </w:r>
          </w:p>
        </w:tc>
        <w:tc>
          <w:tcPr>
            <w:tcW w:w="2310" w:type="pct"/>
            <w:shd w:val="clear" w:color="auto" w:fill="FFFFFF"/>
            <w:tcMar>
              <w:top w:w="40" w:type="dxa"/>
              <w:left w:w="200" w:type="dxa"/>
              <w:bottom w:w="40" w:type="dxa"/>
              <w:right w:w="200" w:type="dxa"/>
            </w:tcMar>
            <w:vAlign w:val="center"/>
          </w:tcPr>
          <w:p w14:paraId="523D27B6" w14:textId="77777777" w:rsidR="0077287B" w:rsidRDefault="00E03954">
            <w:pPr>
              <w:jc w:val="center"/>
            </w:pPr>
            <w:r>
              <w:rPr>
                <w:rFonts w:eastAsia="Times New Roman" w:cs="Times New Roman"/>
                <w:sz w:val="22"/>
              </w:rPr>
              <w:t>537,4884</w:t>
            </w:r>
          </w:p>
        </w:tc>
        <w:tc>
          <w:tcPr>
            <w:tcW w:w="2310" w:type="pct"/>
            <w:shd w:val="clear" w:color="auto" w:fill="FFFFFF"/>
            <w:tcMar>
              <w:top w:w="40" w:type="dxa"/>
              <w:left w:w="200" w:type="dxa"/>
              <w:bottom w:w="40" w:type="dxa"/>
              <w:right w:w="200" w:type="dxa"/>
            </w:tcMar>
            <w:vAlign w:val="center"/>
          </w:tcPr>
          <w:p w14:paraId="0F295826" w14:textId="77777777" w:rsidR="0077287B" w:rsidRDefault="00E03954">
            <w:pPr>
              <w:jc w:val="center"/>
            </w:pPr>
            <w:r>
              <w:rPr>
                <w:rFonts w:eastAsia="Times New Roman" w:cs="Times New Roman"/>
                <w:sz w:val="22"/>
              </w:rPr>
              <w:t>537,4884</w:t>
            </w:r>
          </w:p>
        </w:tc>
        <w:tc>
          <w:tcPr>
            <w:tcW w:w="2310" w:type="pct"/>
            <w:shd w:val="clear" w:color="auto" w:fill="FFFFFF"/>
            <w:tcMar>
              <w:top w:w="40" w:type="dxa"/>
              <w:left w:w="200" w:type="dxa"/>
              <w:bottom w:w="40" w:type="dxa"/>
              <w:right w:w="200" w:type="dxa"/>
            </w:tcMar>
            <w:vAlign w:val="center"/>
          </w:tcPr>
          <w:p w14:paraId="402753EA" w14:textId="77777777" w:rsidR="0077287B" w:rsidRDefault="00E03954">
            <w:pPr>
              <w:jc w:val="center"/>
            </w:pPr>
            <w:r>
              <w:rPr>
                <w:rFonts w:eastAsia="Times New Roman" w:cs="Times New Roman"/>
                <w:sz w:val="22"/>
              </w:rPr>
              <w:t>537,4884</w:t>
            </w:r>
          </w:p>
        </w:tc>
        <w:tc>
          <w:tcPr>
            <w:tcW w:w="2310" w:type="pct"/>
            <w:shd w:val="clear" w:color="auto" w:fill="FFFFFF"/>
            <w:tcMar>
              <w:top w:w="40" w:type="dxa"/>
              <w:left w:w="200" w:type="dxa"/>
              <w:bottom w:w="40" w:type="dxa"/>
              <w:right w:w="200" w:type="dxa"/>
            </w:tcMar>
            <w:vAlign w:val="center"/>
          </w:tcPr>
          <w:p w14:paraId="3FCB14FF" w14:textId="77777777" w:rsidR="0077287B" w:rsidRDefault="00E03954">
            <w:pPr>
              <w:jc w:val="center"/>
            </w:pPr>
            <w:r>
              <w:rPr>
                <w:rFonts w:eastAsia="Times New Roman" w:cs="Times New Roman"/>
                <w:sz w:val="22"/>
              </w:rPr>
              <w:t>537,4884</w:t>
            </w:r>
          </w:p>
        </w:tc>
        <w:tc>
          <w:tcPr>
            <w:tcW w:w="2310" w:type="pct"/>
            <w:shd w:val="clear" w:color="auto" w:fill="FFFFFF"/>
            <w:tcMar>
              <w:top w:w="40" w:type="dxa"/>
              <w:left w:w="200" w:type="dxa"/>
              <w:bottom w:w="40" w:type="dxa"/>
              <w:right w:w="200" w:type="dxa"/>
            </w:tcMar>
            <w:vAlign w:val="center"/>
          </w:tcPr>
          <w:p w14:paraId="6CF13E12" w14:textId="77777777" w:rsidR="0077287B" w:rsidRDefault="00E03954">
            <w:pPr>
              <w:jc w:val="center"/>
            </w:pPr>
            <w:r>
              <w:rPr>
                <w:rFonts w:eastAsia="Times New Roman" w:cs="Times New Roman"/>
                <w:sz w:val="22"/>
              </w:rPr>
              <w:t>537,4884</w:t>
            </w:r>
          </w:p>
        </w:tc>
        <w:tc>
          <w:tcPr>
            <w:tcW w:w="2310" w:type="pct"/>
            <w:shd w:val="clear" w:color="auto" w:fill="FFFFFF"/>
            <w:tcMar>
              <w:top w:w="40" w:type="dxa"/>
              <w:left w:w="200" w:type="dxa"/>
              <w:bottom w:w="40" w:type="dxa"/>
              <w:right w:w="200" w:type="dxa"/>
            </w:tcMar>
            <w:vAlign w:val="center"/>
          </w:tcPr>
          <w:p w14:paraId="7DE724A8" w14:textId="77777777" w:rsidR="0077287B" w:rsidRDefault="00E03954">
            <w:pPr>
              <w:jc w:val="center"/>
            </w:pPr>
            <w:r>
              <w:rPr>
                <w:rFonts w:eastAsia="Times New Roman" w:cs="Times New Roman"/>
                <w:sz w:val="22"/>
              </w:rPr>
              <w:t>537,4884</w:t>
            </w:r>
          </w:p>
        </w:tc>
        <w:tc>
          <w:tcPr>
            <w:tcW w:w="2310" w:type="pct"/>
            <w:shd w:val="clear" w:color="auto" w:fill="FFFFFF"/>
            <w:tcMar>
              <w:top w:w="40" w:type="dxa"/>
              <w:left w:w="200" w:type="dxa"/>
              <w:bottom w:w="40" w:type="dxa"/>
              <w:right w:w="200" w:type="dxa"/>
            </w:tcMar>
            <w:vAlign w:val="center"/>
          </w:tcPr>
          <w:p w14:paraId="2776456E" w14:textId="77777777" w:rsidR="0077287B" w:rsidRDefault="00E03954">
            <w:pPr>
              <w:jc w:val="center"/>
            </w:pPr>
            <w:r>
              <w:rPr>
                <w:rFonts w:eastAsia="Times New Roman" w:cs="Times New Roman"/>
                <w:sz w:val="22"/>
              </w:rPr>
              <w:t>537,4884</w:t>
            </w:r>
          </w:p>
        </w:tc>
        <w:tc>
          <w:tcPr>
            <w:tcW w:w="2310" w:type="pct"/>
            <w:shd w:val="clear" w:color="auto" w:fill="FFFFFF"/>
            <w:tcMar>
              <w:top w:w="40" w:type="dxa"/>
              <w:left w:w="200" w:type="dxa"/>
              <w:bottom w:w="40" w:type="dxa"/>
              <w:right w:w="200" w:type="dxa"/>
            </w:tcMar>
            <w:vAlign w:val="center"/>
          </w:tcPr>
          <w:p w14:paraId="7F52654C" w14:textId="77777777" w:rsidR="0077287B" w:rsidRDefault="00E03954">
            <w:pPr>
              <w:jc w:val="center"/>
            </w:pPr>
            <w:r>
              <w:rPr>
                <w:rFonts w:eastAsia="Times New Roman" w:cs="Times New Roman"/>
                <w:sz w:val="22"/>
              </w:rPr>
              <w:t>537,4884</w:t>
            </w:r>
          </w:p>
        </w:tc>
      </w:tr>
      <w:tr w:rsidR="0077287B" w14:paraId="0605708E" w14:textId="77777777">
        <w:trPr>
          <w:jc w:val="center"/>
        </w:trPr>
        <w:tc>
          <w:tcPr>
            <w:tcW w:w="2310" w:type="pct"/>
            <w:vMerge/>
          </w:tcPr>
          <w:p w14:paraId="39DF572B" w14:textId="77777777" w:rsidR="0077287B" w:rsidRDefault="0077287B"/>
        </w:tc>
        <w:tc>
          <w:tcPr>
            <w:tcW w:w="2310" w:type="pct"/>
            <w:shd w:val="clear" w:color="auto" w:fill="FFFFFF"/>
            <w:tcMar>
              <w:top w:w="40" w:type="dxa"/>
              <w:left w:w="200" w:type="dxa"/>
              <w:bottom w:w="40" w:type="dxa"/>
              <w:right w:w="200" w:type="dxa"/>
            </w:tcMar>
            <w:vAlign w:val="center"/>
          </w:tcPr>
          <w:p w14:paraId="481FE14A" w14:textId="77777777" w:rsidR="0077287B" w:rsidRDefault="00E03954">
            <w:r>
              <w:rPr>
                <w:rFonts w:eastAsia="Times New Roman" w:cs="Times New Roman"/>
                <w:sz w:val="22"/>
              </w:rPr>
              <w:t>Отпуск ТЭ в сеть</w:t>
            </w:r>
          </w:p>
        </w:tc>
        <w:tc>
          <w:tcPr>
            <w:tcW w:w="2310" w:type="pct"/>
            <w:shd w:val="clear" w:color="auto" w:fill="FFFFFF"/>
            <w:tcMar>
              <w:top w:w="40" w:type="dxa"/>
              <w:left w:w="200" w:type="dxa"/>
              <w:bottom w:w="40" w:type="dxa"/>
              <w:right w:w="200" w:type="dxa"/>
            </w:tcMar>
            <w:vAlign w:val="center"/>
          </w:tcPr>
          <w:p w14:paraId="0A12B777"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0B151312" w14:textId="77777777" w:rsidR="0077287B" w:rsidRDefault="00E03954">
            <w:pPr>
              <w:jc w:val="center"/>
            </w:pPr>
            <w:r>
              <w:rPr>
                <w:rFonts w:eastAsia="Times New Roman" w:cs="Times New Roman"/>
                <w:sz w:val="22"/>
              </w:rPr>
              <w:t>513,3541</w:t>
            </w:r>
          </w:p>
        </w:tc>
        <w:tc>
          <w:tcPr>
            <w:tcW w:w="2310" w:type="pct"/>
            <w:shd w:val="clear" w:color="auto" w:fill="FFFFFF"/>
            <w:tcMar>
              <w:top w:w="40" w:type="dxa"/>
              <w:left w:w="200" w:type="dxa"/>
              <w:bottom w:w="40" w:type="dxa"/>
              <w:right w:w="200" w:type="dxa"/>
            </w:tcMar>
            <w:vAlign w:val="center"/>
          </w:tcPr>
          <w:p w14:paraId="42894DEA" w14:textId="77777777" w:rsidR="0077287B" w:rsidRDefault="00E03954">
            <w:pPr>
              <w:jc w:val="center"/>
            </w:pPr>
            <w:r>
              <w:rPr>
                <w:rFonts w:eastAsia="Times New Roman" w:cs="Times New Roman"/>
                <w:sz w:val="22"/>
              </w:rPr>
              <w:t>511,7294</w:t>
            </w:r>
          </w:p>
        </w:tc>
        <w:tc>
          <w:tcPr>
            <w:tcW w:w="2310" w:type="pct"/>
            <w:shd w:val="clear" w:color="auto" w:fill="FFFFFF"/>
            <w:tcMar>
              <w:top w:w="40" w:type="dxa"/>
              <w:left w:w="200" w:type="dxa"/>
              <w:bottom w:w="40" w:type="dxa"/>
              <w:right w:w="200" w:type="dxa"/>
            </w:tcMar>
            <w:vAlign w:val="center"/>
          </w:tcPr>
          <w:p w14:paraId="287EE293" w14:textId="77777777" w:rsidR="0077287B" w:rsidRDefault="00E03954">
            <w:pPr>
              <w:jc w:val="center"/>
            </w:pPr>
            <w:r>
              <w:rPr>
                <w:rFonts w:eastAsia="Times New Roman" w:cs="Times New Roman"/>
                <w:sz w:val="22"/>
              </w:rPr>
              <w:t>511,7294</w:t>
            </w:r>
          </w:p>
        </w:tc>
        <w:tc>
          <w:tcPr>
            <w:tcW w:w="2310" w:type="pct"/>
            <w:shd w:val="clear" w:color="auto" w:fill="FFFFFF"/>
            <w:tcMar>
              <w:top w:w="40" w:type="dxa"/>
              <w:left w:w="200" w:type="dxa"/>
              <w:bottom w:w="40" w:type="dxa"/>
              <w:right w:w="200" w:type="dxa"/>
            </w:tcMar>
            <w:vAlign w:val="center"/>
          </w:tcPr>
          <w:p w14:paraId="26C6EFB4" w14:textId="77777777" w:rsidR="0077287B" w:rsidRDefault="00E03954">
            <w:pPr>
              <w:jc w:val="center"/>
            </w:pPr>
            <w:r>
              <w:rPr>
                <w:rFonts w:eastAsia="Times New Roman" w:cs="Times New Roman"/>
                <w:sz w:val="22"/>
              </w:rPr>
              <w:t>511,7294</w:t>
            </w:r>
          </w:p>
        </w:tc>
        <w:tc>
          <w:tcPr>
            <w:tcW w:w="2310" w:type="pct"/>
            <w:shd w:val="clear" w:color="auto" w:fill="FFFFFF"/>
            <w:tcMar>
              <w:top w:w="40" w:type="dxa"/>
              <w:left w:w="200" w:type="dxa"/>
              <w:bottom w:w="40" w:type="dxa"/>
              <w:right w:w="200" w:type="dxa"/>
            </w:tcMar>
            <w:vAlign w:val="center"/>
          </w:tcPr>
          <w:p w14:paraId="38E69F1D" w14:textId="77777777" w:rsidR="0077287B" w:rsidRDefault="00E03954">
            <w:pPr>
              <w:jc w:val="center"/>
            </w:pPr>
            <w:r>
              <w:rPr>
                <w:rFonts w:eastAsia="Times New Roman" w:cs="Times New Roman"/>
                <w:sz w:val="22"/>
              </w:rPr>
              <w:t>511,7294</w:t>
            </w:r>
          </w:p>
        </w:tc>
        <w:tc>
          <w:tcPr>
            <w:tcW w:w="2310" w:type="pct"/>
            <w:shd w:val="clear" w:color="auto" w:fill="FFFFFF"/>
            <w:tcMar>
              <w:top w:w="40" w:type="dxa"/>
              <w:left w:w="200" w:type="dxa"/>
              <w:bottom w:w="40" w:type="dxa"/>
              <w:right w:w="200" w:type="dxa"/>
            </w:tcMar>
            <w:vAlign w:val="center"/>
          </w:tcPr>
          <w:p w14:paraId="0272E365" w14:textId="77777777" w:rsidR="0077287B" w:rsidRDefault="00E03954">
            <w:pPr>
              <w:jc w:val="center"/>
            </w:pPr>
            <w:r>
              <w:rPr>
                <w:rFonts w:eastAsia="Times New Roman" w:cs="Times New Roman"/>
                <w:sz w:val="22"/>
              </w:rPr>
              <w:t>511,7294</w:t>
            </w:r>
          </w:p>
        </w:tc>
        <w:tc>
          <w:tcPr>
            <w:tcW w:w="2310" w:type="pct"/>
            <w:shd w:val="clear" w:color="auto" w:fill="FFFFFF"/>
            <w:tcMar>
              <w:top w:w="40" w:type="dxa"/>
              <w:left w:w="200" w:type="dxa"/>
              <w:bottom w:w="40" w:type="dxa"/>
              <w:right w:w="200" w:type="dxa"/>
            </w:tcMar>
            <w:vAlign w:val="center"/>
          </w:tcPr>
          <w:p w14:paraId="0C8A5497" w14:textId="77777777" w:rsidR="0077287B" w:rsidRDefault="00E03954">
            <w:pPr>
              <w:jc w:val="center"/>
            </w:pPr>
            <w:r>
              <w:rPr>
                <w:rFonts w:eastAsia="Times New Roman" w:cs="Times New Roman"/>
                <w:sz w:val="22"/>
              </w:rPr>
              <w:t>511,7294</w:t>
            </w:r>
          </w:p>
        </w:tc>
        <w:tc>
          <w:tcPr>
            <w:tcW w:w="2310" w:type="pct"/>
            <w:shd w:val="clear" w:color="auto" w:fill="FFFFFF"/>
            <w:tcMar>
              <w:top w:w="40" w:type="dxa"/>
              <w:left w:w="200" w:type="dxa"/>
              <w:bottom w:w="40" w:type="dxa"/>
              <w:right w:w="200" w:type="dxa"/>
            </w:tcMar>
            <w:vAlign w:val="center"/>
          </w:tcPr>
          <w:p w14:paraId="31DBCF7E" w14:textId="77777777" w:rsidR="0077287B" w:rsidRDefault="00E03954">
            <w:pPr>
              <w:jc w:val="center"/>
            </w:pPr>
            <w:r>
              <w:rPr>
                <w:rFonts w:eastAsia="Times New Roman" w:cs="Times New Roman"/>
                <w:sz w:val="22"/>
              </w:rPr>
              <w:t>511,7294</w:t>
            </w:r>
          </w:p>
        </w:tc>
        <w:tc>
          <w:tcPr>
            <w:tcW w:w="2310" w:type="pct"/>
            <w:shd w:val="clear" w:color="auto" w:fill="FFFFFF"/>
            <w:tcMar>
              <w:top w:w="40" w:type="dxa"/>
              <w:left w:w="200" w:type="dxa"/>
              <w:bottom w:w="40" w:type="dxa"/>
              <w:right w:w="200" w:type="dxa"/>
            </w:tcMar>
            <w:vAlign w:val="center"/>
          </w:tcPr>
          <w:p w14:paraId="58B3ECCE" w14:textId="77777777" w:rsidR="0077287B" w:rsidRDefault="00E03954">
            <w:pPr>
              <w:jc w:val="center"/>
            </w:pPr>
            <w:r>
              <w:rPr>
                <w:rFonts w:eastAsia="Times New Roman" w:cs="Times New Roman"/>
                <w:sz w:val="22"/>
              </w:rPr>
              <w:t>511,7294</w:t>
            </w:r>
          </w:p>
        </w:tc>
        <w:tc>
          <w:tcPr>
            <w:tcW w:w="2310" w:type="pct"/>
            <w:shd w:val="clear" w:color="auto" w:fill="FFFFFF"/>
            <w:tcMar>
              <w:top w:w="40" w:type="dxa"/>
              <w:left w:w="200" w:type="dxa"/>
              <w:bottom w:w="40" w:type="dxa"/>
              <w:right w:w="200" w:type="dxa"/>
            </w:tcMar>
            <w:vAlign w:val="center"/>
          </w:tcPr>
          <w:p w14:paraId="099075D7" w14:textId="77777777" w:rsidR="0077287B" w:rsidRDefault="00E03954">
            <w:pPr>
              <w:jc w:val="center"/>
            </w:pPr>
            <w:r>
              <w:rPr>
                <w:rFonts w:eastAsia="Times New Roman" w:cs="Times New Roman"/>
                <w:sz w:val="22"/>
              </w:rPr>
              <w:t>511,7294</w:t>
            </w:r>
          </w:p>
        </w:tc>
      </w:tr>
      <w:tr w:rsidR="0077287B" w14:paraId="79777F9F" w14:textId="77777777">
        <w:trPr>
          <w:jc w:val="center"/>
        </w:trPr>
        <w:tc>
          <w:tcPr>
            <w:tcW w:w="2310" w:type="pct"/>
            <w:vMerge/>
          </w:tcPr>
          <w:p w14:paraId="19BBBAF3" w14:textId="77777777" w:rsidR="0077287B" w:rsidRDefault="0077287B"/>
        </w:tc>
        <w:tc>
          <w:tcPr>
            <w:tcW w:w="2310" w:type="pct"/>
            <w:shd w:val="clear" w:color="auto" w:fill="FFFFFF"/>
            <w:tcMar>
              <w:top w:w="40" w:type="dxa"/>
              <w:left w:w="200" w:type="dxa"/>
              <w:bottom w:w="40" w:type="dxa"/>
              <w:right w:w="200" w:type="dxa"/>
            </w:tcMar>
            <w:vAlign w:val="center"/>
          </w:tcPr>
          <w:p w14:paraId="51FFBB11" w14:textId="77777777" w:rsidR="0077287B" w:rsidRDefault="00E03954">
            <w:r>
              <w:rPr>
                <w:rFonts w:eastAsia="Times New Roman" w:cs="Times New Roman"/>
                <w:sz w:val="22"/>
              </w:rPr>
              <w:t>Потери в сетях</w:t>
            </w:r>
          </w:p>
        </w:tc>
        <w:tc>
          <w:tcPr>
            <w:tcW w:w="2310" w:type="pct"/>
            <w:shd w:val="clear" w:color="auto" w:fill="FFFFFF"/>
            <w:tcMar>
              <w:top w:w="40" w:type="dxa"/>
              <w:left w:w="200" w:type="dxa"/>
              <w:bottom w:w="40" w:type="dxa"/>
              <w:right w:w="200" w:type="dxa"/>
            </w:tcMar>
            <w:vAlign w:val="center"/>
          </w:tcPr>
          <w:p w14:paraId="5AB85D41"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6DDE7DE6" w14:textId="77777777" w:rsidR="0077287B" w:rsidRDefault="00E03954">
            <w:pPr>
              <w:jc w:val="center"/>
            </w:pPr>
            <w:r>
              <w:rPr>
                <w:rFonts w:eastAsia="Times New Roman" w:cs="Times New Roman"/>
                <w:sz w:val="22"/>
              </w:rPr>
              <w:t>188,4800</w:t>
            </w:r>
          </w:p>
        </w:tc>
        <w:tc>
          <w:tcPr>
            <w:tcW w:w="2310" w:type="pct"/>
            <w:shd w:val="clear" w:color="auto" w:fill="FFFFFF"/>
            <w:tcMar>
              <w:top w:w="40" w:type="dxa"/>
              <w:left w:w="200" w:type="dxa"/>
              <w:bottom w:w="40" w:type="dxa"/>
              <w:right w:w="200" w:type="dxa"/>
            </w:tcMar>
            <w:vAlign w:val="center"/>
          </w:tcPr>
          <w:p w14:paraId="0B90C0FE" w14:textId="77777777" w:rsidR="0077287B" w:rsidRDefault="00E03954">
            <w:pPr>
              <w:jc w:val="center"/>
            </w:pPr>
            <w:r>
              <w:rPr>
                <w:rFonts w:eastAsia="Times New Roman" w:cs="Times New Roman"/>
                <w:sz w:val="22"/>
              </w:rPr>
              <w:t>188,4800</w:t>
            </w:r>
          </w:p>
        </w:tc>
        <w:tc>
          <w:tcPr>
            <w:tcW w:w="2310" w:type="pct"/>
            <w:shd w:val="clear" w:color="auto" w:fill="FFFFFF"/>
            <w:tcMar>
              <w:top w:w="40" w:type="dxa"/>
              <w:left w:w="200" w:type="dxa"/>
              <w:bottom w:w="40" w:type="dxa"/>
              <w:right w:w="200" w:type="dxa"/>
            </w:tcMar>
            <w:vAlign w:val="center"/>
          </w:tcPr>
          <w:p w14:paraId="4B487B0F" w14:textId="77777777" w:rsidR="0077287B" w:rsidRDefault="00E03954">
            <w:pPr>
              <w:jc w:val="center"/>
            </w:pPr>
            <w:r>
              <w:rPr>
                <w:rFonts w:eastAsia="Times New Roman" w:cs="Times New Roman"/>
                <w:sz w:val="22"/>
              </w:rPr>
              <w:t>188,4800</w:t>
            </w:r>
          </w:p>
        </w:tc>
        <w:tc>
          <w:tcPr>
            <w:tcW w:w="2310" w:type="pct"/>
            <w:shd w:val="clear" w:color="auto" w:fill="FFFFFF"/>
            <w:tcMar>
              <w:top w:w="40" w:type="dxa"/>
              <w:left w:w="200" w:type="dxa"/>
              <w:bottom w:w="40" w:type="dxa"/>
              <w:right w:w="200" w:type="dxa"/>
            </w:tcMar>
            <w:vAlign w:val="center"/>
          </w:tcPr>
          <w:p w14:paraId="36A5BD6D" w14:textId="77777777" w:rsidR="0077287B" w:rsidRDefault="00E03954">
            <w:pPr>
              <w:jc w:val="center"/>
            </w:pPr>
            <w:r>
              <w:rPr>
                <w:rFonts w:eastAsia="Times New Roman" w:cs="Times New Roman"/>
                <w:sz w:val="22"/>
              </w:rPr>
              <w:t>188,4800</w:t>
            </w:r>
          </w:p>
        </w:tc>
        <w:tc>
          <w:tcPr>
            <w:tcW w:w="2310" w:type="pct"/>
            <w:shd w:val="clear" w:color="auto" w:fill="FFFFFF"/>
            <w:tcMar>
              <w:top w:w="40" w:type="dxa"/>
              <w:left w:w="200" w:type="dxa"/>
              <w:bottom w:w="40" w:type="dxa"/>
              <w:right w:w="200" w:type="dxa"/>
            </w:tcMar>
            <w:vAlign w:val="center"/>
          </w:tcPr>
          <w:p w14:paraId="0F60C34F" w14:textId="77777777" w:rsidR="0077287B" w:rsidRDefault="00E03954">
            <w:pPr>
              <w:jc w:val="center"/>
            </w:pPr>
            <w:r>
              <w:rPr>
                <w:rFonts w:eastAsia="Times New Roman" w:cs="Times New Roman"/>
                <w:sz w:val="22"/>
              </w:rPr>
              <w:t>188,4800</w:t>
            </w:r>
          </w:p>
        </w:tc>
        <w:tc>
          <w:tcPr>
            <w:tcW w:w="2310" w:type="pct"/>
            <w:shd w:val="clear" w:color="auto" w:fill="FFFFFF"/>
            <w:tcMar>
              <w:top w:w="40" w:type="dxa"/>
              <w:left w:w="200" w:type="dxa"/>
              <w:bottom w:w="40" w:type="dxa"/>
              <w:right w:w="200" w:type="dxa"/>
            </w:tcMar>
            <w:vAlign w:val="center"/>
          </w:tcPr>
          <w:p w14:paraId="0E3176D5" w14:textId="77777777" w:rsidR="0077287B" w:rsidRDefault="00E03954">
            <w:pPr>
              <w:jc w:val="center"/>
            </w:pPr>
            <w:r>
              <w:rPr>
                <w:rFonts w:eastAsia="Times New Roman" w:cs="Times New Roman"/>
                <w:sz w:val="22"/>
              </w:rPr>
              <w:t>188,4800</w:t>
            </w:r>
          </w:p>
        </w:tc>
        <w:tc>
          <w:tcPr>
            <w:tcW w:w="2310" w:type="pct"/>
            <w:shd w:val="clear" w:color="auto" w:fill="FFFFFF"/>
            <w:tcMar>
              <w:top w:w="40" w:type="dxa"/>
              <w:left w:w="200" w:type="dxa"/>
              <w:bottom w:w="40" w:type="dxa"/>
              <w:right w:w="200" w:type="dxa"/>
            </w:tcMar>
            <w:vAlign w:val="center"/>
          </w:tcPr>
          <w:p w14:paraId="1AA887A6" w14:textId="77777777" w:rsidR="0077287B" w:rsidRDefault="00E03954">
            <w:pPr>
              <w:jc w:val="center"/>
            </w:pPr>
            <w:r>
              <w:rPr>
                <w:rFonts w:eastAsia="Times New Roman" w:cs="Times New Roman"/>
                <w:sz w:val="22"/>
              </w:rPr>
              <w:t>188,4800</w:t>
            </w:r>
          </w:p>
        </w:tc>
        <w:tc>
          <w:tcPr>
            <w:tcW w:w="2310" w:type="pct"/>
            <w:shd w:val="clear" w:color="auto" w:fill="FFFFFF"/>
            <w:tcMar>
              <w:top w:w="40" w:type="dxa"/>
              <w:left w:w="200" w:type="dxa"/>
              <w:bottom w:w="40" w:type="dxa"/>
              <w:right w:w="200" w:type="dxa"/>
            </w:tcMar>
            <w:vAlign w:val="center"/>
          </w:tcPr>
          <w:p w14:paraId="4E689C9B" w14:textId="77777777" w:rsidR="0077287B" w:rsidRDefault="00E03954">
            <w:pPr>
              <w:jc w:val="center"/>
            </w:pPr>
            <w:r>
              <w:rPr>
                <w:rFonts w:eastAsia="Times New Roman" w:cs="Times New Roman"/>
                <w:sz w:val="22"/>
              </w:rPr>
              <w:t>188,4800</w:t>
            </w:r>
          </w:p>
        </w:tc>
        <w:tc>
          <w:tcPr>
            <w:tcW w:w="2310" w:type="pct"/>
            <w:shd w:val="clear" w:color="auto" w:fill="FFFFFF"/>
            <w:tcMar>
              <w:top w:w="40" w:type="dxa"/>
              <w:left w:w="200" w:type="dxa"/>
              <w:bottom w:w="40" w:type="dxa"/>
              <w:right w:w="200" w:type="dxa"/>
            </w:tcMar>
            <w:vAlign w:val="center"/>
          </w:tcPr>
          <w:p w14:paraId="1E4CD415" w14:textId="77777777" w:rsidR="0077287B" w:rsidRDefault="00E03954">
            <w:pPr>
              <w:jc w:val="center"/>
            </w:pPr>
            <w:r>
              <w:rPr>
                <w:rFonts w:eastAsia="Times New Roman" w:cs="Times New Roman"/>
                <w:sz w:val="22"/>
              </w:rPr>
              <w:t>188,4800</w:t>
            </w:r>
          </w:p>
        </w:tc>
        <w:tc>
          <w:tcPr>
            <w:tcW w:w="2310" w:type="pct"/>
            <w:shd w:val="clear" w:color="auto" w:fill="FFFFFF"/>
            <w:tcMar>
              <w:top w:w="40" w:type="dxa"/>
              <w:left w:w="200" w:type="dxa"/>
              <w:bottom w:w="40" w:type="dxa"/>
              <w:right w:w="200" w:type="dxa"/>
            </w:tcMar>
            <w:vAlign w:val="center"/>
          </w:tcPr>
          <w:p w14:paraId="0470E114" w14:textId="77777777" w:rsidR="0077287B" w:rsidRDefault="00E03954">
            <w:pPr>
              <w:jc w:val="center"/>
            </w:pPr>
            <w:r>
              <w:rPr>
                <w:rFonts w:eastAsia="Times New Roman" w:cs="Times New Roman"/>
                <w:sz w:val="22"/>
              </w:rPr>
              <w:t>188,4800</w:t>
            </w:r>
          </w:p>
        </w:tc>
      </w:tr>
      <w:tr w:rsidR="0077287B" w14:paraId="0B147CBA" w14:textId="77777777">
        <w:trPr>
          <w:jc w:val="center"/>
        </w:trPr>
        <w:tc>
          <w:tcPr>
            <w:tcW w:w="2310" w:type="pct"/>
            <w:vMerge/>
          </w:tcPr>
          <w:p w14:paraId="78680246" w14:textId="77777777" w:rsidR="0077287B" w:rsidRDefault="0077287B"/>
        </w:tc>
        <w:tc>
          <w:tcPr>
            <w:tcW w:w="2310" w:type="pct"/>
            <w:shd w:val="clear" w:color="auto" w:fill="FFFFFF"/>
            <w:tcMar>
              <w:top w:w="40" w:type="dxa"/>
              <w:left w:w="200" w:type="dxa"/>
              <w:bottom w:w="40" w:type="dxa"/>
              <w:right w:w="200" w:type="dxa"/>
            </w:tcMar>
            <w:vAlign w:val="center"/>
          </w:tcPr>
          <w:p w14:paraId="492C4006" w14:textId="77777777" w:rsidR="0077287B" w:rsidRDefault="00E03954">
            <w:r>
              <w:rPr>
                <w:rFonts w:eastAsia="Times New Roman" w:cs="Times New Roman"/>
                <w:sz w:val="22"/>
              </w:rPr>
              <w:t xml:space="preserve">Полезный отпуск </w:t>
            </w:r>
          </w:p>
        </w:tc>
        <w:tc>
          <w:tcPr>
            <w:tcW w:w="2310" w:type="pct"/>
            <w:shd w:val="clear" w:color="auto" w:fill="FFFFFF"/>
            <w:tcMar>
              <w:top w:w="40" w:type="dxa"/>
              <w:left w:w="200" w:type="dxa"/>
              <w:bottom w:w="40" w:type="dxa"/>
              <w:right w:w="200" w:type="dxa"/>
            </w:tcMar>
            <w:vAlign w:val="center"/>
          </w:tcPr>
          <w:p w14:paraId="41A1051D"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594E08B1" w14:textId="77777777" w:rsidR="0077287B" w:rsidRDefault="00E03954">
            <w:pPr>
              <w:jc w:val="center"/>
            </w:pPr>
            <w:r>
              <w:rPr>
                <w:rFonts w:eastAsia="Times New Roman" w:cs="Times New Roman"/>
                <w:sz w:val="22"/>
              </w:rPr>
              <w:t>324,8741</w:t>
            </w:r>
          </w:p>
        </w:tc>
        <w:tc>
          <w:tcPr>
            <w:tcW w:w="2310" w:type="pct"/>
            <w:shd w:val="clear" w:color="auto" w:fill="FFFFFF"/>
            <w:tcMar>
              <w:top w:w="40" w:type="dxa"/>
              <w:left w:w="200" w:type="dxa"/>
              <w:bottom w:w="40" w:type="dxa"/>
              <w:right w:w="200" w:type="dxa"/>
            </w:tcMar>
            <w:vAlign w:val="center"/>
          </w:tcPr>
          <w:p w14:paraId="21B0625E" w14:textId="77777777" w:rsidR="0077287B" w:rsidRDefault="00E03954">
            <w:pPr>
              <w:jc w:val="center"/>
            </w:pPr>
            <w:r>
              <w:rPr>
                <w:rFonts w:eastAsia="Times New Roman" w:cs="Times New Roman"/>
                <w:sz w:val="22"/>
              </w:rPr>
              <w:t>323,2494</w:t>
            </w:r>
          </w:p>
        </w:tc>
        <w:tc>
          <w:tcPr>
            <w:tcW w:w="2310" w:type="pct"/>
            <w:shd w:val="clear" w:color="auto" w:fill="FFFFFF"/>
            <w:tcMar>
              <w:top w:w="40" w:type="dxa"/>
              <w:left w:w="200" w:type="dxa"/>
              <w:bottom w:w="40" w:type="dxa"/>
              <w:right w:w="200" w:type="dxa"/>
            </w:tcMar>
            <w:vAlign w:val="center"/>
          </w:tcPr>
          <w:p w14:paraId="06BA717D" w14:textId="77777777" w:rsidR="0077287B" w:rsidRDefault="00E03954">
            <w:pPr>
              <w:jc w:val="center"/>
            </w:pPr>
            <w:r>
              <w:rPr>
                <w:rFonts w:eastAsia="Times New Roman" w:cs="Times New Roman"/>
                <w:sz w:val="22"/>
              </w:rPr>
              <w:t>323,2494</w:t>
            </w:r>
          </w:p>
        </w:tc>
        <w:tc>
          <w:tcPr>
            <w:tcW w:w="2310" w:type="pct"/>
            <w:shd w:val="clear" w:color="auto" w:fill="FFFFFF"/>
            <w:tcMar>
              <w:top w:w="40" w:type="dxa"/>
              <w:left w:w="200" w:type="dxa"/>
              <w:bottom w:w="40" w:type="dxa"/>
              <w:right w:w="200" w:type="dxa"/>
            </w:tcMar>
            <w:vAlign w:val="center"/>
          </w:tcPr>
          <w:p w14:paraId="39A08ADF" w14:textId="77777777" w:rsidR="0077287B" w:rsidRDefault="00E03954">
            <w:pPr>
              <w:jc w:val="center"/>
            </w:pPr>
            <w:r>
              <w:rPr>
                <w:rFonts w:eastAsia="Times New Roman" w:cs="Times New Roman"/>
                <w:sz w:val="22"/>
              </w:rPr>
              <w:t>323,2494</w:t>
            </w:r>
          </w:p>
        </w:tc>
        <w:tc>
          <w:tcPr>
            <w:tcW w:w="2310" w:type="pct"/>
            <w:shd w:val="clear" w:color="auto" w:fill="FFFFFF"/>
            <w:tcMar>
              <w:top w:w="40" w:type="dxa"/>
              <w:left w:w="200" w:type="dxa"/>
              <w:bottom w:w="40" w:type="dxa"/>
              <w:right w:w="200" w:type="dxa"/>
            </w:tcMar>
            <w:vAlign w:val="center"/>
          </w:tcPr>
          <w:p w14:paraId="5EFC6B45" w14:textId="77777777" w:rsidR="0077287B" w:rsidRDefault="00E03954">
            <w:pPr>
              <w:jc w:val="center"/>
            </w:pPr>
            <w:r>
              <w:rPr>
                <w:rFonts w:eastAsia="Times New Roman" w:cs="Times New Roman"/>
                <w:sz w:val="22"/>
              </w:rPr>
              <w:t>323,2494</w:t>
            </w:r>
          </w:p>
        </w:tc>
        <w:tc>
          <w:tcPr>
            <w:tcW w:w="2310" w:type="pct"/>
            <w:shd w:val="clear" w:color="auto" w:fill="FFFFFF"/>
            <w:tcMar>
              <w:top w:w="40" w:type="dxa"/>
              <w:left w:w="200" w:type="dxa"/>
              <w:bottom w:w="40" w:type="dxa"/>
              <w:right w:w="200" w:type="dxa"/>
            </w:tcMar>
            <w:vAlign w:val="center"/>
          </w:tcPr>
          <w:p w14:paraId="14AC233D" w14:textId="77777777" w:rsidR="0077287B" w:rsidRDefault="00E03954">
            <w:pPr>
              <w:jc w:val="center"/>
            </w:pPr>
            <w:r>
              <w:rPr>
                <w:rFonts w:eastAsia="Times New Roman" w:cs="Times New Roman"/>
                <w:sz w:val="22"/>
              </w:rPr>
              <w:t>323,2494</w:t>
            </w:r>
          </w:p>
        </w:tc>
        <w:tc>
          <w:tcPr>
            <w:tcW w:w="2310" w:type="pct"/>
            <w:shd w:val="clear" w:color="auto" w:fill="FFFFFF"/>
            <w:tcMar>
              <w:top w:w="40" w:type="dxa"/>
              <w:left w:w="200" w:type="dxa"/>
              <w:bottom w:w="40" w:type="dxa"/>
              <w:right w:w="200" w:type="dxa"/>
            </w:tcMar>
            <w:vAlign w:val="center"/>
          </w:tcPr>
          <w:p w14:paraId="2AD0A797" w14:textId="77777777" w:rsidR="0077287B" w:rsidRDefault="00E03954">
            <w:pPr>
              <w:jc w:val="center"/>
            </w:pPr>
            <w:r>
              <w:rPr>
                <w:rFonts w:eastAsia="Times New Roman" w:cs="Times New Roman"/>
                <w:sz w:val="22"/>
              </w:rPr>
              <w:t>323,2494</w:t>
            </w:r>
          </w:p>
        </w:tc>
        <w:tc>
          <w:tcPr>
            <w:tcW w:w="2310" w:type="pct"/>
            <w:shd w:val="clear" w:color="auto" w:fill="FFFFFF"/>
            <w:tcMar>
              <w:top w:w="40" w:type="dxa"/>
              <w:left w:w="200" w:type="dxa"/>
              <w:bottom w:w="40" w:type="dxa"/>
              <w:right w:w="200" w:type="dxa"/>
            </w:tcMar>
            <w:vAlign w:val="center"/>
          </w:tcPr>
          <w:p w14:paraId="21BA09D3" w14:textId="77777777" w:rsidR="0077287B" w:rsidRDefault="00E03954">
            <w:pPr>
              <w:jc w:val="center"/>
            </w:pPr>
            <w:r>
              <w:rPr>
                <w:rFonts w:eastAsia="Times New Roman" w:cs="Times New Roman"/>
                <w:sz w:val="22"/>
              </w:rPr>
              <w:t>323,2494</w:t>
            </w:r>
          </w:p>
        </w:tc>
        <w:tc>
          <w:tcPr>
            <w:tcW w:w="2310" w:type="pct"/>
            <w:shd w:val="clear" w:color="auto" w:fill="FFFFFF"/>
            <w:tcMar>
              <w:top w:w="40" w:type="dxa"/>
              <w:left w:w="200" w:type="dxa"/>
              <w:bottom w:w="40" w:type="dxa"/>
              <w:right w:w="200" w:type="dxa"/>
            </w:tcMar>
            <w:vAlign w:val="center"/>
          </w:tcPr>
          <w:p w14:paraId="79179F71" w14:textId="77777777" w:rsidR="0077287B" w:rsidRDefault="00E03954">
            <w:pPr>
              <w:jc w:val="center"/>
            </w:pPr>
            <w:r>
              <w:rPr>
                <w:rFonts w:eastAsia="Times New Roman" w:cs="Times New Roman"/>
                <w:sz w:val="22"/>
              </w:rPr>
              <w:t>323,2494</w:t>
            </w:r>
          </w:p>
        </w:tc>
        <w:tc>
          <w:tcPr>
            <w:tcW w:w="2310" w:type="pct"/>
            <w:shd w:val="clear" w:color="auto" w:fill="FFFFFF"/>
            <w:tcMar>
              <w:top w:w="40" w:type="dxa"/>
              <w:left w:w="200" w:type="dxa"/>
              <w:bottom w:w="40" w:type="dxa"/>
              <w:right w:w="200" w:type="dxa"/>
            </w:tcMar>
            <w:vAlign w:val="center"/>
          </w:tcPr>
          <w:p w14:paraId="1A4CB04F" w14:textId="77777777" w:rsidR="0077287B" w:rsidRDefault="00E03954">
            <w:pPr>
              <w:jc w:val="center"/>
            </w:pPr>
            <w:r>
              <w:rPr>
                <w:rFonts w:eastAsia="Times New Roman" w:cs="Times New Roman"/>
                <w:sz w:val="22"/>
              </w:rPr>
              <w:t>323,2494</w:t>
            </w:r>
          </w:p>
        </w:tc>
      </w:tr>
      <w:tr w:rsidR="0077287B" w14:paraId="7B8ABC5B" w14:textId="77777777">
        <w:trPr>
          <w:jc w:val="center"/>
        </w:trPr>
        <w:tc>
          <w:tcPr>
            <w:tcW w:w="2310" w:type="pct"/>
            <w:vMerge w:val="restart"/>
            <w:shd w:val="clear" w:color="auto" w:fill="FFFFFF"/>
            <w:tcMar>
              <w:top w:w="40" w:type="dxa"/>
              <w:left w:w="200" w:type="dxa"/>
              <w:bottom w:w="40" w:type="dxa"/>
              <w:right w:w="200" w:type="dxa"/>
            </w:tcMar>
            <w:vAlign w:val="center"/>
          </w:tcPr>
          <w:p w14:paraId="2C019DA0" w14:textId="77777777" w:rsidR="0077287B" w:rsidRDefault="00E03954">
            <w:r>
              <w:rPr>
                <w:rFonts w:eastAsia="Times New Roman" w:cs="Times New Roman"/>
                <w:sz w:val="22"/>
              </w:rPr>
              <w:t>Котельная №42-10 Центральная</w:t>
            </w:r>
          </w:p>
        </w:tc>
        <w:tc>
          <w:tcPr>
            <w:tcW w:w="2310" w:type="pct"/>
            <w:shd w:val="clear" w:color="auto" w:fill="FFFFFF"/>
            <w:tcMar>
              <w:top w:w="40" w:type="dxa"/>
              <w:left w:w="200" w:type="dxa"/>
              <w:bottom w:w="40" w:type="dxa"/>
              <w:right w:w="200" w:type="dxa"/>
            </w:tcMar>
            <w:vAlign w:val="center"/>
          </w:tcPr>
          <w:p w14:paraId="5508C37D" w14:textId="77777777" w:rsidR="0077287B" w:rsidRDefault="00E03954">
            <w:r>
              <w:rPr>
                <w:rFonts w:eastAsia="Times New Roman" w:cs="Times New Roman"/>
                <w:sz w:val="22"/>
              </w:rPr>
              <w:t>Выработка ТЭ</w:t>
            </w:r>
          </w:p>
        </w:tc>
        <w:tc>
          <w:tcPr>
            <w:tcW w:w="2310" w:type="pct"/>
            <w:shd w:val="clear" w:color="auto" w:fill="FFFFFF"/>
            <w:tcMar>
              <w:top w:w="40" w:type="dxa"/>
              <w:left w:w="200" w:type="dxa"/>
              <w:bottom w:w="40" w:type="dxa"/>
              <w:right w:w="200" w:type="dxa"/>
            </w:tcMar>
            <w:vAlign w:val="center"/>
          </w:tcPr>
          <w:p w14:paraId="4C406D5F"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5EB0C2FB" w14:textId="77777777" w:rsidR="0077287B" w:rsidRDefault="00E03954">
            <w:pPr>
              <w:jc w:val="center"/>
            </w:pPr>
            <w:r>
              <w:rPr>
                <w:rFonts w:eastAsia="Times New Roman" w:cs="Times New Roman"/>
                <w:sz w:val="22"/>
              </w:rPr>
              <w:t>135,3246</w:t>
            </w:r>
          </w:p>
        </w:tc>
        <w:tc>
          <w:tcPr>
            <w:tcW w:w="2310" w:type="pct"/>
            <w:shd w:val="clear" w:color="auto" w:fill="FFFFFF"/>
            <w:tcMar>
              <w:top w:w="40" w:type="dxa"/>
              <w:left w:w="200" w:type="dxa"/>
              <w:bottom w:w="40" w:type="dxa"/>
              <w:right w:w="200" w:type="dxa"/>
            </w:tcMar>
            <w:vAlign w:val="center"/>
          </w:tcPr>
          <w:p w14:paraId="3E34FF7C" w14:textId="77777777" w:rsidR="0077287B" w:rsidRDefault="00E03954">
            <w:pPr>
              <w:jc w:val="center"/>
            </w:pPr>
            <w:r>
              <w:rPr>
                <w:rFonts w:eastAsia="Times New Roman" w:cs="Times New Roman"/>
                <w:sz w:val="22"/>
              </w:rPr>
              <w:t>135,6428</w:t>
            </w:r>
          </w:p>
        </w:tc>
        <w:tc>
          <w:tcPr>
            <w:tcW w:w="2310" w:type="pct"/>
            <w:shd w:val="clear" w:color="auto" w:fill="FFFFFF"/>
            <w:tcMar>
              <w:top w:w="40" w:type="dxa"/>
              <w:left w:w="200" w:type="dxa"/>
              <w:bottom w:w="40" w:type="dxa"/>
              <w:right w:w="200" w:type="dxa"/>
            </w:tcMar>
            <w:vAlign w:val="center"/>
          </w:tcPr>
          <w:p w14:paraId="123A0BE5" w14:textId="77777777" w:rsidR="0077287B" w:rsidRDefault="00E03954">
            <w:pPr>
              <w:jc w:val="center"/>
            </w:pPr>
            <w:r>
              <w:rPr>
                <w:rFonts w:eastAsia="Times New Roman" w:cs="Times New Roman"/>
                <w:sz w:val="22"/>
              </w:rPr>
              <w:t>135,6428</w:t>
            </w:r>
          </w:p>
        </w:tc>
        <w:tc>
          <w:tcPr>
            <w:tcW w:w="2310" w:type="pct"/>
            <w:shd w:val="clear" w:color="auto" w:fill="FFFFFF"/>
            <w:tcMar>
              <w:top w:w="40" w:type="dxa"/>
              <w:left w:w="200" w:type="dxa"/>
              <w:bottom w:w="40" w:type="dxa"/>
              <w:right w:w="200" w:type="dxa"/>
            </w:tcMar>
            <w:vAlign w:val="center"/>
          </w:tcPr>
          <w:p w14:paraId="57E70D7B" w14:textId="77777777" w:rsidR="0077287B" w:rsidRDefault="00E03954">
            <w:pPr>
              <w:jc w:val="center"/>
            </w:pPr>
            <w:r>
              <w:rPr>
                <w:rFonts w:eastAsia="Times New Roman" w:cs="Times New Roman"/>
                <w:sz w:val="22"/>
              </w:rPr>
              <w:t>135,6428</w:t>
            </w:r>
          </w:p>
        </w:tc>
        <w:tc>
          <w:tcPr>
            <w:tcW w:w="2310" w:type="pct"/>
            <w:shd w:val="clear" w:color="auto" w:fill="FFFFFF"/>
            <w:tcMar>
              <w:top w:w="40" w:type="dxa"/>
              <w:left w:w="200" w:type="dxa"/>
              <w:bottom w:w="40" w:type="dxa"/>
              <w:right w:w="200" w:type="dxa"/>
            </w:tcMar>
            <w:vAlign w:val="center"/>
          </w:tcPr>
          <w:p w14:paraId="55FD17DA" w14:textId="77777777" w:rsidR="0077287B" w:rsidRDefault="00E03954">
            <w:pPr>
              <w:jc w:val="center"/>
            </w:pPr>
            <w:r>
              <w:rPr>
                <w:rFonts w:eastAsia="Times New Roman" w:cs="Times New Roman"/>
                <w:sz w:val="22"/>
              </w:rPr>
              <w:t>135,6428</w:t>
            </w:r>
          </w:p>
        </w:tc>
        <w:tc>
          <w:tcPr>
            <w:tcW w:w="2310" w:type="pct"/>
            <w:shd w:val="clear" w:color="auto" w:fill="FFFFFF"/>
            <w:tcMar>
              <w:top w:w="40" w:type="dxa"/>
              <w:left w:w="200" w:type="dxa"/>
              <w:bottom w:w="40" w:type="dxa"/>
              <w:right w:w="200" w:type="dxa"/>
            </w:tcMar>
            <w:vAlign w:val="center"/>
          </w:tcPr>
          <w:p w14:paraId="6988DCCF" w14:textId="77777777" w:rsidR="0077287B" w:rsidRDefault="00E03954">
            <w:pPr>
              <w:jc w:val="center"/>
            </w:pPr>
            <w:r>
              <w:rPr>
                <w:rFonts w:eastAsia="Times New Roman" w:cs="Times New Roman"/>
                <w:sz w:val="22"/>
              </w:rPr>
              <w:t>135,6428</w:t>
            </w:r>
          </w:p>
        </w:tc>
        <w:tc>
          <w:tcPr>
            <w:tcW w:w="2310" w:type="pct"/>
            <w:shd w:val="clear" w:color="auto" w:fill="FFFFFF"/>
            <w:tcMar>
              <w:top w:w="40" w:type="dxa"/>
              <w:left w:w="200" w:type="dxa"/>
              <w:bottom w:w="40" w:type="dxa"/>
              <w:right w:w="200" w:type="dxa"/>
            </w:tcMar>
            <w:vAlign w:val="center"/>
          </w:tcPr>
          <w:p w14:paraId="428BF081" w14:textId="77777777" w:rsidR="0077287B" w:rsidRDefault="00E03954">
            <w:pPr>
              <w:jc w:val="center"/>
            </w:pPr>
            <w:r>
              <w:rPr>
                <w:rFonts w:eastAsia="Times New Roman" w:cs="Times New Roman"/>
                <w:sz w:val="22"/>
              </w:rPr>
              <w:t>135,6428</w:t>
            </w:r>
          </w:p>
        </w:tc>
        <w:tc>
          <w:tcPr>
            <w:tcW w:w="2310" w:type="pct"/>
            <w:shd w:val="clear" w:color="auto" w:fill="FFFFFF"/>
            <w:tcMar>
              <w:top w:w="40" w:type="dxa"/>
              <w:left w:w="200" w:type="dxa"/>
              <w:bottom w:w="40" w:type="dxa"/>
              <w:right w:w="200" w:type="dxa"/>
            </w:tcMar>
            <w:vAlign w:val="center"/>
          </w:tcPr>
          <w:p w14:paraId="0D964FA5" w14:textId="77777777" w:rsidR="0077287B" w:rsidRDefault="00E03954">
            <w:pPr>
              <w:jc w:val="center"/>
            </w:pPr>
            <w:r>
              <w:rPr>
                <w:rFonts w:eastAsia="Times New Roman" w:cs="Times New Roman"/>
                <w:sz w:val="22"/>
              </w:rPr>
              <w:t>135,6428</w:t>
            </w:r>
          </w:p>
        </w:tc>
        <w:tc>
          <w:tcPr>
            <w:tcW w:w="2310" w:type="pct"/>
            <w:shd w:val="clear" w:color="auto" w:fill="FFFFFF"/>
            <w:tcMar>
              <w:top w:w="40" w:type="dxa"/>
              <w:left w:w="200" w:type="dxa"/>
              <w:bottom w:w="40" w:type="dxa"/>
              <w:right w:w="200" w:type="dxa"/>
            </w:tcMar>
            <w:vAlign w:val="center"/>
          </w:tcPr>
          <w:p w14:paraId="5A7A2B0E" w14:textId="77777777" w:rsidR="0077287B" w:rsidRDefault="00E03954">
            <w:pPr>
              <w:jc w:val="center"/>
            </w:pPr>
            <w:r>
              <w:rPr>
                <w:rFonts w:eastAsia="Times New Roman" w:cs="Times New Roman"/>
                <w:sz w:val="22"/>
              </w:rPr>
              <w:t>135,6428</w:t>
            </w:r>
          </w:p>
        </w:tc>
        <w:tc>
          <w:tcPr>
            <w:tcW w:w="2310" w:type="pct"/>
            <w:shd w:val="clear" w:color="auto" w:fill="FFFFFF"/>
            <w:tcMar>
              <w:top w:w="40" w:type="dxa"/>
              <w:left w:w="200" w:type="dxa"/>
              <w:bottom w:w="40" w:type="dxa"/>
              <w:right w:w="200" w:type="dxa"/>
            </w:tcMar>
            <w:vAlign w:val="center"/>
          </w:tcPr>
          <w:p w14:paraId="1BD2A82E" w14:textId="77777777" w:rsidR="0077287B" w:rsidRDefault="00E03954">
            <w:pPr>
              <w:jc w:val="center"/>
            </w:pPr>
            <w:r>
              <w:rPr>
                <w:rFonts w:eastAsia="Times New Roman" w:cs="Times New Roman"/>
                <w:sz w:val="22"/>
              </w:rPr>
              <w:t>135,6428</w:t>
            </w:r>
          </w:p>
        </w:tc>
      </w:tr>
      <w:tr w:rsidR="0077287B" w14:paraId="0E01ADF0" w14:textId="77777777">
        <w:trPr>
          <w:jc w:val="center"/>
        </w:trPr>
        <w:tc>
          <w:tcPr>
            <w:tcW w:w="2310" w:type="pct"/>
            <w:vMerge/>
          </w:tcPr>
          <w:p w14:paraId="1468F27C" w14:textId="77777777" w:rsidR="0077287B" w:rsidRDefault="0077287B"/>
        </w:tc>
        <w:tc>
          <w:tcPr>
            <w:tcW w:w="2310" w:type="pct"/>
            <w:shd w:val="clear" w:color="auto" w:fill="FFFFFF"/>
            <w:tcMar>
              <w:top w:w="40" w:type="dxa"/>
              <w:left w:w="200" w:type="dxa"/>
              <w:bottom w:w="40" w:type="dxa"/>
              <w:right w:w="200" w:type="dxa"/>
            </w:tcMar>
            <w:vAlign w:val="center"/>
          </w:tcPr>
          <w:p w14:paraId="192B499A" w14:textId="77777777" w:rsidR="0077287B" w:rsidRDefault="00E03954">
            <w:r>
              <w:rPr>
                <w:rFonts w:eastAsia="Times New Roman" w:cs="Times New Roman"/>
                <w:sz w:val="22"/>
              </w:rPr>
              <w:t>Отпуск ТЭ в сеть</w:t>
            </w:r>
          </w:p>
        </w:tc>
        <w:tc>
          <w:tcPr>
            <w:tcW w:w="2310" w:type="pct"/>
            <w:shd w:val="clear" w:color="auto" w:fill="FFFFFF"/>
            <w:tcMar>
              <w:top w:w="40" w:type="dxa"/>
              <w:left w:w="200" w:type="dxa"/>
              <w:bottom w:w="40" w:type="dxa"/>
              <w:right w:w="200" w:type="dxa"/>
            </w:tcMar>
            <w:vAlign w:val="center"/>
          </w:tcPr>
          <w:p w14:paraId="2CB36885"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79BD8C68" w14:textId="77777777" w:rsidR="0077287B" w:rsidRDefault="00E03954">
            <w:pPr>
              <w:jc w:val="center"/>
            </w:pPr>
            <w:r>
              <w:rPr>
                <w:rFonts w:eastAsia="Times New Roman" w:cs="Times New Roman"/>
                <w:sz w:val="22"/>
              </w:rPr>
              <w:t>129,5566</w:t>
            </w:r>
          </w:p>
        </w:tc>
        <w:tc>
          <w:tcPr>
            <w:tcW w:w="2310" w:type="pct"/>
            <w:shd w:val="clear" w:color="auto" w:fill="FFFFFF"/>
            <w:tcMar>
              <w:top w:w="40" w:type="dxa"/>
              <w:left w:w="200" w:type="dxa"/>
              <w:bottom w:w="40" w:type="dxa"/>
              <w:right w:w="200" w:type="dxa"/>
            </w:tcMar>
            <w:vAlign w:val="center"/>
          </w:tcPr>
          <w:p w14:paraId="77C066AB" w14:textId="77777777" w:rsidR="0077287B" w:rsidRDefault="00E03954">
            <w:pPr>
              <w:jc w:val="center"/>
            </w:pPr>
            <w:r>
              <w:rPr>
                <w:rFonts w:eastAsia="Times New Roman" w:cs="Times New Roman"/>
                <w:sz w:val="22"/>
              </w:rPr>
              <w:t>129,1465</w:t>
            </w:r>
          </w:p>
        </w:tc>
        <w:tc>
          <w:tcPr>
            <w:tcW w:w="2310" w:type="pct"/>
            <w:shd w:val="clear" w:color="auto" w:fill="FFFFFF"/>
            <w:tcMar>
              <w:top w:w="40" w:type="dxa"/>
              <w:left w:w="200" w:type="dxa"/>
              <w:bottom w:w="40" w:type="dxa"/>
              <w:right w:w="200" w:type="dxa"/>
            </w:tcMar>
            <w:vAlign w:val="center"/>
          </w:tcPr>
          <w:p w14:paraId="2B2F95C0" w14:textId="77777777" w:rsidR="0077287B" w:rsidRDefault="00E03954">
            <w:pPr>
              <w:jc w:val="center"/>
            </w:pPr>
            <w:r>
              <w:rPr>
                <w:rFonts w:eastAsia="Times New Roman" w:cs="Times New Roman"/>
                <w:sz w:val="22"/>
              </w:rPr>
              <w:t>129,1465</w:t>
            </w:r>
          </w:p>
        </w:tc>
        <w:tc>
          <w:tcPr>
            <w:tcW w:w="2310" w:type="pct"/>
            <w:shd w:val="clear" w:color="auto" w:fill="FFFFFF"/>
            <w:tcMar>
              <w:top w:w="40" w:type="dxa"/>
              <w:left w:w="200" w:type="dxa"/>
              <w:bottom w:w="40" w:type="dxa"/>
              <w:right w:w="200" w:type="dxa"/>
            </w:tcMar>
            <w:vAlign w:val="center"/>
          </w:tcPr>
          <w:p w14:paraId="5B90A251" w14:textId="77777777" w:rsidR="0077287B" w:rsidRDefault="00E03954">
            <w:pPr>
              <w:jc w:val="center"/>
            </w:pPr>
            <w:r>
              <w:rPr>
                <w:rFonts w:eastAsia="Times New Roman" w:cs="Times New Roman"/>
                <w:sz w:val="22"/>
              </w:rPr>
              <w:t>129,1465</w:t>
            </w:r>
          </w:p>
        </w:tc>
        <w:tc>
          <w:tcPr>
            <w:tcW w:w="2310" w:type="pct"/>
            <w:shd w:val="clear" w:color="auto" w:fill="FFFFFF"/>
            <w:tcMar>
              <w:top w:w="40" w:type="dxa"/>
              <w:left w:w="200" w:type="dxa"/>
              <w:bottom w:w="40" w:type="dxa"/>
              <w:right w:w="200" w:type="dxa"/>
            </w:tcMar>
            <w:vAlign w:val="center"/>
          </w:tcPr>
          <w:p w14:paraId="56AFE6C6" w14:textId="77777777" w:rsidR="0077287B" w:rsidRDefault="00E03954">
            <w:pPr>
              <w:jc w:val="center"/>
            </w:pPr>
            <w:r>
              <w:rPr>
                <w:rFonts w:eastAsia="Times New Roman" w:cs="Times New Roman"/>
                <w:sz w:val="22"/>
              </w:rPr>
              <w:t>129,1465</w:t>
            </w:r>
          </w:p>
        </w:tc>
        <w:tc>
          <w:tcPr>
            <w:tcW w:w="2310" w:type="pct"/>
            <w:shd w:val="clear" w:color="auto" w:fill="FFFFFF"/>
            <w:tcMar>
              <w:top w:w="40" w:type="dxa"/>
              <w:left w:w="200" w:type="dxa"/>
              <w:bottom w:w="40" w:type="dxa"/>
              <w:right w:w="200" w:type="dxa"/>
            </w:tcMar>
            <w:vAlign w:val="center"/>
          </w:tcPr>
          <w:p w14:paraId="3535229B" w14:textId="77777777" w:rsidR="0077287B" w:rsidRDefault="00E03954">
            <w:pPr>
              <w:jc w:val="center"/>
            </w:pPr>
            <w:r>
              <w:rPr>
                <w:rFonts w:eastAsia="Times New Roman" w:cs="Times New Roman"/>
                <w:sz w:val="22"/>
              </w:rPr>
              <w:t>129,1465</w:t>
            </w:r>
          </w:p>
        </w:tc>
        <w:tc>
          <w:tcPr>
            <w:tcW w:w="2310" w:type="pct"/>
            <w:shd w:val="clear" w:color="auto" w:fill="FFFFFF"/>
            <w:tcMar>
              <w:top w:w="40" w:type="dxa"/>
              <w:left w:w="200" w:type="dxa"/>
              <w:bottom w:w="40" w:type="dxa"/>
              <w:right w:w="200" w:type="dxa"/>
            </w:tcMar>
            <w:vAlign w:val="center"/>
          </w:tcPr>
          <w:p w14:paraId="527D64A2" w14:textId="77777777" w:rsidR="0077287B" w:rsidRDefault="00E03954">
            <w:pPr>
              <w:jc w:val="center"/>
            </w:pPr>
            <w:r>
              <w:rPr>
                <w:rFonts w:eastAsia="Times New Roman" w:cs="Times New Roman"/>
                <w:sz w:val="22"/>
              </w:rPr>
              <w:t>129,1465</w:t>
            </w:r>
          </w:p>
        </w:tc>
        <w:tc>
          <w:tcPr>
            <w:tcW w:w="2310" w:type="pct"/>
            <w:shd w:val="clear" w:color="auto" w:fill="FFFFFF"/>
            <w:tcMar>
              <w:top w:w="40" w:type="dxa"/>
              <w:left w:w="200" w:type="dxa"/>
              <w:bottom w:w="40" w:type="dxa"/>
              <w:right w:w="200" w:type="dxa"/>
            </w:tcMar>
            <w:vAlign w:val="center"/>
          </w:tcPr>
          <w:p w14:paraId="2F8A69E7" w14:textId="77777777" w:rsidR="0077287B" w:rsidRDefault="00E03954">
            <w:pPr>
              <w:jc w:val="center"/>
            </w:pPr>
            <w:r>
              <w:rPr>
                <w:rFonts w:eastAsia="Times New Roman" w:cs="Times New Roman"/>
                <w:sz w:val="22"/>
              </w:rPr>
              <w:t>129,1465</w:t>
            </w:r>
          </w:p>
        </w:tc>
        <w:tc>
          <w:tcPr>
            <w:tcW w:w="2310" w:type="pct"/>
            <w:shd w:val="clear" w:color="auto" w:fill="FFFFFF"/>
            <w:tcMar>
              <w:top w:w="40" w:type="dxa"/>
              <w:left w:w="200" w:type="dxa"/>
              <w:bottom w:w="40" w:type="dxa"/>
              <w:right w:w="200" w:type="dxa"/>
            </w:tcMar>
            <w:vAlign w:val="center"/>
          </w:tcPr>
          <w:p w14:paraId="6C0D8E98" w14:textId="77777777" w:rsidR="0077287B" w:rsidRDefault="00E03954">
            <w:pPr>
              <w:jc w:val="center"/>
            </w:pPr>
            <w:r>
              <w:rPr>
                <w:rFonts w:eastAsia="Times New Roman" w:cs="Times New Roman"/>
                <w:sz w:val="22"/>
              </w:rPr>
              <w:t>129,1465</w:t>
            </w:r>
          </w:p>
        </w:tc>
        <w:tc>
          <w:tcPr>
            <w:tcW w:w="2310" w:type="pct"/>
            <w:shd w:val="clear" w:color="auto" w:fill="FFFFFF"/>
            <w:tcMar>
              <w:top w:w="40" w:type="dxa"/>
              <w:left w:w="200" w:type="dxa"/>
              <w:bottom w:w="40" w:type="dxa"/>
              <w:right w:w="200" w:type="dxa"/>
            </w:tcMar>
            <w:vAlign w:val="center"/>
          </w:tcPr>
          <w:p w14:paraId="5F244897" w14:textId="77777777" w:rsidR="0077287B" w:rsidRDefault="00E03954">
            <w:pPr>
              <w:jc w:val="center"/>
            </w:pPr>
            <w:r>
              <w:rPr>
                <w:rFonts w:eastAsia="Times New Roman" w:cs="Times New Roman"/>
                <w:sz w:val="22"/>
              </w:rPr>
              <w:t>129,1465</w:t>
            </w:r>
          </w:p>
        </w:tc>
      </w:tr>
      <w:tr w:rsidR="0077287B" w14:paraId="14EC98EB" w14:textId="77777777">
        <w:trPr>
          <w:jc w:val="center"/>
        </w:trPr>
        <w:tc>
          <w:tcPr>
            <w:tcW w:w="2310" w:type="pct"/>
            <w:vMerge/>
          </w:tcPr>
          <w:p w14:paraId="717A84EF" w14:textId="77777777" w:rsidR="0077287B" w:rsidRDefault="0077287B"/>
        </w:tc>
        <w:tc>
          <w:tcPr>
            <w:tcW w:w="2310" w:type="pct"/>
            <w:shd w:val="clear" w:color="auto" w:fill="FFFFFF"/>
            <w:tcMar>
              <w:top w:w="40" w:type="dxa"/>
              <w:left w:w="200" w:type="dxa"/>
              <w:bottom w:w="40" w:type="dxa"/>
              <w:right w:w="200" w:type="dxa"/>
            </w:tcMar>
            <w:vAlign w:val="center"/>
          </w:tcPr>
          <w:p w14:paraId="044AC03C" w14:textId="77777777" w:rsidR="0077287B" w:rsidRDefault="00E03954">
            <w:r>
              <w:rPr>
                <w:rFonts w:eastAsia="Times New Roman" w:cs="Times New Roman"/>
                <w:sz w:val="22"/>
              </w:rPr>
              <w:t>Потери в сетях</w:t>
            </w:r>
          </w:p>
        </w:tc>
        <w:tc>
          <w:tcPr>
            <w:tcW w:w="2310" w:type="pct"/>
            <w:shd w:val="clear" w:color="auto" w:fill="FFFFFF"/>
            <w:tcMar>
              <w:top w:w="40" w:type="dxa"/>
              <w:left w:w="200" w:type="dxa"/>
              <w:bottom w:w="40" w:type="dxa"/>
              <w:right w:w="200" w:type="dxa"/>
            </w:tcMar>
            <w:vAlign w:val="center"/>
          </w:tcPr>
          <w:p w14:paraId="42BD7791"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79A0D13C" w14:textId="77777777" w:rsidR="0077287B" w:rsidRDefault="00E03954">
            <w:pPr>
              <w:jc w:val="center"/>
            </w:pPr>
            <w:r>
              <w:rPr>
                <w:rFonts w:eastAsia="Times New Roman" w:cs="Times New Roman"/>
                <w:sz w:val="22"/>
              </w:rPr>
              <w:t>47,5700</w:t>
            </w:r>
          </w:p>
        </w:tc>
        <w:tc>
          <w:tcPr>
            <w:tcW w:w="2310" w:type="pct"/>
            <w:shd w:val="clear" w:color="auto" w:fill="FFFFFF"/>
            <w:tcMar>
              <w:top w:w="40" w:type="dxa"/>
              <w:left w:w="200" w:type="dxa"/>
              <w:bottom w:w="40" w:type="dxa"/>
              <w:right w:w="200" w:type="dxa"/>
            </w:tcMar>
            <w:vAlign w:val="center"/>
          </w:tcPr>
          <w:p w14:paraId="2987E9A7" w14:textId="77777777" w:rsidR="0077287B" w:rsidRDefault="00E03954">
            <w:pPr>
              <w:jc w:val="center"/>
            </w:pPr>
            <w:r>
              <w:rPr>
                <w:rFonts w:eastAsia="Times New Roman" w:cs="Times New Roman"/>
                <w:sz w:val="22"/>
              </w:rPr>
              <w:t>47,5700</w:t>
            </w:r>
          </w:p>
        </w:tc>
        <w:tc>
          <w:tcPr>
            <w:tcW w:w="2310" w:type="pct"/>
            <w:shd w:val="clear" w:color="auto" w:fill="FFFFFF"/>
            <w:tcMar>
              <w:top w:w="40" w:type="dxa"/>
              <w:left w:w="200" w:type="dxa"/>
              <w:bottom w:w="40" w:type="dxa"/>
              <w:right w:w="200" w:type="dxa"/>
            </w:tcMar>
            <w:vAlign w:val="center"/>
          </w:tcPr>
          <w:p w14:paraId="5E1B7313" w14:textId="77777777" w:rsidR="0077287B" w:rsidRDefault="00E03954">
            <w:pPr>
              <w:jc w:val="center"/>
            </w:pPr>
            <w:r>
              <w:rPr>
                <w:rFonts w:eastAsia="Times New Roman" w:cs="Times New Roman"/>
                <w:sz w:val="22"/>
              </w:rPr>
              <w:t>47,5700</w:t>
            </w:r>
          </w:p>
        </w:tc>
        <w:tc>
          <w:tcPr>
            <w:tcW w:w="2310" w:type="pct"/>
            <w:shd w:val="clear" w:color="auto" w:fill="FFFFFF"/>
            <w:tcMar>
              <w:top w:w="40" w:type="dxa"/>
              <w:left w:w="200" w:type="dxa"/>
              <w:bottom w:w="40" w:type="dxa"/>
              <w:right w:w="200" w:type="dxa"/>
            </w:tcMar>
            <w:vAlign w:val="center"/>
          </w:tcPr>
          <w:p w14:paraId="5E1A7DB6" w14:textId="77777777" w:rsidR="0077287B" w:rsidRDefault="00E03954">
            <w:pPr>
              <w:jc w:val="center"/>
            </w:pPr>
            <w:r>
              <w:rPr>
                <w:rFonts w:eastAsia="Times New Roman" w:cs="Times New Roman"/>
                <w:sz w:val="22"/>
              </w:rPr>
              <w:t>47,5700</w:t>
            </w:r>
          </w:p>
        </w:tc>
        <w:tc>
          <w:tcPr>
            <w:tcW w:w="2310" w:type="pct"/>
            <w:shd w:val="clear" w:color="auto" w:fill="FFFFFF"/>
            <w:tcMar>
              <w:top w:w="40" w:type="dxa"/>
              <w:left w:w="200" w:type="dxa"/>
              <w:bottom w:w="40" w:type="dxa"/>
              <w:right w:w="200" w:type="dxa"/>
            </w:tcMar>
            <w:vAlign w:val="center"/>
          </w:tcPr>
          <w:p w14:paraId="395598D7" w14:textId="77777777" w:rsidR="0077287B" w:rsidRDefault="00E03954">
            <w:pPr>
              <w:jc w:val="center"/>
            </w:pPr>
            <w:r>
              <w:rPr>
                <w:rFonts w:eastAsia="Times New Roman" w:cs="Times New Roman"/>
                <w:sz w:val="22"/>
              </w:rPr>
              <w:t>47,5700</w:t>
            </w:r>
          </w:p>
        </w:tc>
        <w:tc>
          <w:tcPr>
            <w:tcW w:w="2310" w:type="pct"/>
            <w:shd w:val="clear" w:color="auto" w:fill="FFFFFF"/>
            <w:tcMar>
              <w:top w:w="40" w:type="dxa"/>
              <w:left w:w="200" w:type="dxa"/>
              <w:bottom w:w="40" w:type="dxa"/>
              <w:right w:w="200" w:type="dxa"/>
            </w:tcMar>
            <w:vAlign w:val="center"/>
          </w:tcPr>
          <w:p w14:paraId="23D55543" w14:textId="77777777" w:rsidR="0077287B" w:rsidRDefault="00E03954">
            <w:pPr>
              <w:jc w:val="center"/>
            </w:pPr>
            <w:r>
              <w:rPr>
                <w:rFonts w:eastAsia="Times New Roman" w:cs="Times New Roman"/>
                <w:sz w:val="22"/>
              </w:rPr>
              <w:t>47,5700</w:t>
            </w:r>
          </w:p>
        </w:tc>
        <w:tc>
          <w:tcPr>
            <w:tcW w:w="2310" w:type="pct"/>
            <w:shd w:val="clear" w:color="auto" w:fill="FFFFFF"/>
            <w:tcMar>
              <w:top w:w="40" w:type="dxa"/>
              <w:left w:w="200" w:type="dxa"/>
              <w:bottom w:w="40" w:type="dxa"/>
              <w:right w:w="200" w:type="dxa"/>
            </w:tcMar>
            <w:vAlign w:val="center"/>
          </w:tcPr>
          <w:p w14:paraId="4A34A70F" w14:textId="77777777" w:rsidR="0077287B" w:rsidRDefault="00E03954">
            <w:pPr>
              <w:jc w:val="center"/>
            </w:pPr>
            <w:r>
              <w:rPr>
                <w:rFonts w:eastAsia="Times New Roman" w:cs="Times New Roman"/>
                <w:sz w:val="22"/>
              </w:rPr>
              <w:t>47,5700</w:t>
            </w:r>
          </w:p>
        </w:tc>
        <w:tc>
          <w:tcPr>
            <w:tcW w:w="2310" w:type="pct"/>
            <w:shd w:val="clear" w:color="auto" w:fill="FFFFFF"/>
            <w:tcMar>
              <w:top w:w="40" w:type="dxa"/>
              <w:left w:w="200" w:type="dxa"/>
              <w:bottom w:w="40" w:type="dxa"/>
              <w:right w:w="200" w:type="dxa"/>
            </w:tcMar>
            <w:vAlign w:val="center"/>
          </w:tcPr>
          <w:p w14:paraId="60F9BB5F" w14:textId="77777777" w:rsidR="0077287B" w:rsidRDefault="00E03954">
            <w:pPr>
              <w:jc w:val="center"/>
            </w:pPr>
            <w:r>
              <w:rPr>
                <w:rFonts w:eastAsia="Times New Roman" w:cs="Times New Roman"/>
                <w:sz w:val="22"/>
              </w:rPr>
              <w:t>47,5700</w:t>
            </w:r>
          </w:p>
        </w:tc>
        <w:tc>
          <w:tcPr>
            <w:tcW w:w="2310" w:type="pct"/>
            <w:shd w:val="clear" w:color="auto" w:fill="FFFFFF"/>
            <w:tcMar>
              <w:top w:w="40" w:type="dxa"/>
              <w:left w:w="200" w:type="dxa"/>
              <w:bottom w:w="40" w:type="dxa"/>
              <w:right w:w="200" w:type="dxa"/>
            </w:tcMar>
            <w:vAlign w:val="center"/>
          </w:tcPr>
          <w:p w14:paraId="67960BF1" w14:textId="77777777" w:rsidR="0077287B" w:rsidRDefault="00E03954">
            <w:pPr>
              <w:jc w:val="center"/>
            </w:pPr>
            <w:r>
              <w:rPr>
                <w:rFonts w:eastAsia="Times New Roman" w:cs="Times New Roman"/>
                <w:sz w:val="22"/>
              </w:rPr>
              <w:t>47,5700</w:t>
            </w:r>
          </w:p>
        </w:tc>
        <w:tc>
          <w:tcPr>
            <w:tcW w:w="2310" w:type="pct"/>
            <w:shd w:val="clear" w:color="auto" w:fill="FFFFFF"/>
            <w:tcMar>
              <w:top w:w="40" w:type="dxa"/>
              <w:left w:w="200" w:type="dxa"/>
              <w:bottom w:w="40" w:type="dxa"/>
              <w:right w:w="200" w:type="dxa"/>
            </w:tcMar>
            <w:vAlign w:val="center"/>
          </w:tcPr>
          <w:p w14:paraId="025513FE" w14:textId="77777777" w:rsidR="0077287B" w:rsidRDefault="00E03954">
            <w:pPr>
              <w:jc w:val="center"/>
            </w:pPr>
            <w:r>
              <w:rPr>
                <w:rFonts w:eastAsia="Times New Roman" w:cs="Times New Roman"/>
                <w:sz w:val="22"/>
              </w:rPr>
              <w:t>47,5700</w:t>
            </w:r>
          </w:p>
        </w:tc>
      </w:tr>
      <w:tr w:rsidR="0077287B" w14:paraId="4E5121C1" w14:textId="77777777">
        <w:trPr>
          <w:jc w:val="center"/>
        </w:trPr>
        <w:tc>
          <w:tcPr>
            <w:tcW w:w="2310" w:type="pct"/>
            <w:vMerge/>
          </w:tcPr>
          <w:p w14:paraId="53B33834" w14:textId="77777777" w:rsidR="0077287B" w:rsidRDefault="0077287B"/>
        </w:tc>
        <w:tc>
          <w:tcPr>
            <w:tcW w:w="2310" w:type="pct"/>
            <w:shd w:val="clear" w:color="auto" w:fill="FFFFFF"/>
            <w:tcMar>
              <w:top w:w="40" w:type="dxa"/>
              <w:left w:w="200" w:type="dxa"/>
              <w:bottom w:w="40" w:type="dxa"/>
              <w:right w:w="200" w:type="dxa"/>
            </w:tcMar>
            <w:vAlign w:val="center"/>
          </w:tcPr>
          <w:p w14:paraId="1D8002A7" w14:textId="77777777" w:rsidR="0077287B" w:rsidRDefault="00E03954">
            <w:r>
              <w:rPr>
                <w:rFonts w:eastAsia="Times New Roman" w:cs="Times New Roman"/>
                <w:sz w:val="22"/>
              </w:rPr>
              <w:t xml:space="preserve">Полезный отпуск </w:t>
            </w:r>
          </w:p>
        </w:tc>
        <w:tc>
          <w:tcPr>
            <w:tcW w:w="2310" w:type="pct"/>
            <w:shd w:val="clear" w:color="auto" w:fill="FFFFFF"/>
            <w:tcMar>
              <w:top w:w="40" w:type="dxa"/>
              <w:left w:w="200" w:type="dxa"/>
              <w:bottom w:w="40" w:type="dxa"/>
              <w:right w:w="200" w:type="dxa"/>
            </w:tcMar>
            <w:vAlign w:val="center"/>
          </w:tcPr>
          <w:p w14:paraId="52F27963"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3B27B810" w14:textId="77777777" w:rsidR="0077287B" w:rsidRDefault="00E03954">
            <w:pPr>
              <w:jc w:val="center"/>
            </w:pPr>
            <w:r>
              <w:rPr>
                <w:rFonts w:eastAsia="Times New Roman" w:cs="Times New Roman"/>
                <w:sz w:val="22"/>
              </w:rPr>
              <w:t>81,9866</w:t>
            </w:r>
          </w:p>
        </w:tc>
        <w:tc>
          <w:tcPr>
            <w:tcW w:w="2310" w:type="pct"/>
            <w:shd w:val="clear" w:color="auto" w:fill="FFFFFF"/>
            <w:tcMar>
              <w:top w:w="40" w:type="dxa"/>
              <w:left w:w="200" w:type="dxa"/>
              <w:bottom w:w="40" w:type="dxa"/>
              <w:right w:w="200" w:type="dxa"/>
            </w:tcMar>
            <w:vAlign w:val="center"/>
          </w:tcPr>
          <w:p w14:paraId="7DCD0345" w14:textId="77777777" w:rsidR="0077287B" w:rsidRDefault="00E03954">
            <w:pPr>
              <w:jc w:val="center"/>
            </w:pPr>
            <w:r>
              <w:rPr>
                <w:rFonts w:eastAsia="Times New Roman" w:cs="Times New Roman"/>
                <w:sz w:val="22"/>
              </w:rPr>
              <w:t>81,5765</w:t>
            </w:r>
          </w:p>
        </w:tc>
        <w:tc>
          <w:tcPr>
            <w:tcW w:w="2310" w:type="pct"/>
            <w:shd w:val="clear" w:color="auto" w:fill="FFFFFF"/>
            <w:tcMar>
              <w:top w:w="40" w:type="dxa"/>
              <w:left w:w="200" w:type="dxa"/>
              <w:bottom w:w="40" w:type="dxa"/>
              <w:right w:w="200" w:type="dxa"/>
            </w:tcMar>
            <w:vAlign w:val="center"/>
          </w:tcPr>
          <w:p w14:paraId="3D035684" w14:textId="77777777" w:rsidR="0077287B" w:rsidRDefault="00E03954">
            <w:pPr>
              <w:jc w:val="center"/>
            </w:pPr>
            <w:r>
              <w:rPr>
                <w:rFonts w:eastAsia="Times New Roman" w:cs="Times New Roman"/>
                <w:sz w:val="22"/>
              </w:rPr>
              <w:t>81,5765</w:t>
            </w:r>
          </w:p>
        </w:tc>
        <w:tc>
          <w:tcPr>
            <w:tcW w:w="2310" w:type="pct"/>
            <w:shd w:val="clear" w:color="auto" w:fill="FFFFFF"/>
            <w:tcMar>
              <w:top w:w="40" w:type="dxa"/>
              <w:left w:w="200" w:type="dxa"/>
              <w:bottom w:w="40" w:type="dxa"/>
              <w:right w:w="200" w:type="dxa"/>
            </w:tcMar>
            <w:vAlign w:val="center"/>
          </w:tcPr>
          <w:p w14:paraId="441AE7E2" w14:textId="77777777" w:rsidR="0077287B" w:rsidRDefault="00E03954">
            <w:pPr>
              <w:jc w:val="center"/>
            </w:pPr>
            <w:r>
              <w:rPr>
                <w:rFonts w:eastAsia="Times New Roman" w:cs="Times New Roman"/>
                <w:sz w:val="22"/>
              </w:rPr>
              <w:t>81,5765</w:t>
            </w:r>
          </w:p>
        </w:tc>
        <w:tc>
          <w:tcPr>
            <w:tcW w:w="2310" w:type="pct"/>
            <w:shd w:val="clear" w:color="auto" w:fill="FFFFFF"/>
            <w:tcMar>
              <w:top w:w="40" w:type="dxa"/>
              <w:left w:w="200" w:type="dxa"/>
              <w:bottom w:w="40" w:type="dxa"/>
              <w:right w:w="200" w:type="dxa"/>
            </w:tcMar>
            <w:vAlign w:val="center"/>
          </w:tcPr>
          <w:p w14:paraId="573EB273" w14:textId="77777777" w:rsidR="0077287B" w:rsidRDefault="00E03954">
            <w:pPr>
              <w:jc w:val="center"/>
            </w:pPr>
            <w:r>
              <w:rPr>
                <w:rFonts w:eastAsia="Times New Roman" w:cs="Times New Roman"/>
                <w:sz w:val="22"/>
              </w:rPr>
              <w:t>81,5765</w:t>
            </w:r>
          </w:p>
        </w:tc>
        <w:tc>
          <w:tcPr>
            <w:tcW w:w="2310" w:type="pct"/>
            <w:shd w:val="clear" w:color="auto" w:fill="FFFFFF"/>
            <w:tcMar>
              <w:top w:w="40" w:type="dxa"/>
              <w:left w:w="200" w:type="dxa"/>
              <w:bottom w:w="40" w:type="dxa"/>
              <w:right w:w="200" w:type="dxa"/>
            </w:tcMar>
            <w:vAlign w:val="center"/>
          </w:tcPr>
          <w:p w14:paraId="1B50CE74" w14:textId="77777777" w:rsidR="0077287B" w:rsidRDefault="00E03954">
            <w:pPr>
              <w:jc w:val="center"/>
            </w:pPr>
            <w:r>
              <w:rPr>
                <w:rFonts w:eastAsia="Times New Roman" w:cs="Times New Roman"/>
                <w:sz w:val="22"/>
              </w:rPr>
              <w:t>81,5765</w:t>
            </w:r>
          </w:p>
        </w:tc>
        <w:tc>
          <w:tcPr>
            <w:tcW w:w="2310" w:type="pct"/>
            <w:shd w:val="clear" w:color="auto" w:fill="FFFFFF"/>
            <w:tcMar>
              <w:top w:w="40" w:type="dxa"/>
              <w:left w:w="200" w:type="dxa"/>
              <w:bottom w:w="40" w:type="dxa"/>
              <w:right w:w="200" w:type="dxa"/>
            </w:tcMar>
            <w:vAlign w:val="center"/>
          </w:tcPr>
          <w:p w14:paraId="060D0878" w14:textId="77777777" w:rsidR="0077287B" w:rsidRDefault="00E03954">
            <w:pPr>
              <w:jc w:val="center"/>
            </w:pPr>
            <w:r>
              <w:rPr>
                <w:rFonts w:eastAsia="Times New Roman" w:cs="Times New Roman"/>
                <w:sz w:val="22"/>
              </w:rPr>
              <w:t>81,5765</w:t>
            </w:r>
          </w:p>
        </w:tc>
        <w:tc>
          <w:tcPr>
            <w:tcW w:w="2310" w:type="pct"/>
            <w:shd w:val="clear" w:color="auto" w:fill="FFFFFF"/>
            <w:tcMar>
              <w:top w:w="40" w:type="dxa"/>
              <w:left w:w="200" w:type="dxa"/>
              <w:bottom w:w="40" w:type="dxa"/>
              <w:right w:w="200" w:type="dxa"/>
            </w:tcMar>
            <w:vAlign w:val="center"/>
          </w:tcPr>
          <w:p w14:paraId="3D0A8C48" w14:textId="77777777" w:rsidR="0077287B" w:rsidRDefault="00E03954">
            <w:pPr>
              <w:jc w:val="center"/>
            </w:pPr>
            <w:r>
              <w:rPr>
                <w:rFonts w:eastAsia="Times New Roman" w:cs="Times New Roman"/>
                <w:sz w:val="22"/>
              </w:rPr>
              <w:t>81,5765</w:t>
            </w:r>
          </w:p>
        </w:tc>
        <w:tc>
          <w:tcPr>
            <w:tcW w:w="2310" w:type="pct"/>
            <w:shd w:val="clear" w:color="auto" w:fill="FFFFFF"/>
            <w:tcMar>
              <w:top w:w="40" w:type="dxa"/>
              <w:left w:w="200" w:type="dxa"/>
              <w:bottom w:w="40" w:type="dxa"/>
              <w:right w:w="200" w:type="dxa"/>
            </w:tcMar>
            <w:vAlign w:val="center"/>
          </w:tcPr>
          <w:p w14:paraId="58B471D5" w14:textId="77777777" w:rsidR="0077287B" w:rsidRDefault="00E03954">
            <w:pPr>
              <w:jc w:val="center"/>
            </w:pPr>
            <w:r>
              <w:rPr>
                <w:rFonts w:eastAsia="Times New Roman" w:cs="Times New Roman"/>
                <w:sz w:val="22"/>
              </w:rPr>
              <w:t>81,5765</w:t>
            </w:r>
          </w:p>
        </w:tc>
        <w:tc>
          <w:tcPr>
            <w:tcW w:w="2310" w:type="pct"/>
            <w:shd w:val="clear" w:color="auto" w:fill="FFFFFF"/>
            <w:tcMar>
              <w:top w:w="40" w:type="dxa"/>
              <w:left w:w="200" w:type="dxa"/>
              <w:bottom w:w="40" w:type="dxa"/>
              <w:right w:w="200" w:type="dxa"/>
            </w:tcMar>
            <w:vAlign w:val="center"/>
          </w:tcPr>
          <w:p w14:paraId="1D7FE3C1" w14:textId="77777777" w:rsidR="0077287B" w:rsidRDefault="00E03954">
            <w:pPr>
              <w:jc w:val="center"/>
            </w:pPr>
            <w:r>
              <w:rPr>
                <w:rFonts w:eastAsia="Times New Roman" w:cs="Times New Roman"/>
                <w:sz w:val="22"/>
              </w:rPr>
              <w:t>81,5765</w:t>
            </w:r>
          </w:p>
        </w:tc>
      </w:tr>
      <w:tr w:rsidR="0077287B" w14:paraId="1EAA20B6" w14:textId="77777777">
        <w:trPr>
          <w:jc w:val="center"/>
        </w:trPr>
        <w:tc>
          <w:tcPr>
            <w:tcW w:w="2310" w:type="pct"/>
            <w:vMerge w:val="restart"/>
            <w:shd w:val="clear" w:color="auto" w:fill="FFFFFF"/>
            <w:tcMar>
              <w:top w:w="40" w:type="dxa"/>
              <w:left w:w="200" w:type="dxa"/>
              <w:bottom w:w="40" w:type="dxa"/>
              <w:right w:w="200" w:type="dxa"/>
            </w:tcMar>
            <w:vAlign w:val="center"/>
          </w:tcPr>
          <w:p w14:paraId="1988BD43" w14:textId="77777777" w:rsidR="0077287B" w:rsidRDefault="00E03954">
            <w:r>
              <w:rPr>
                <w:rFonts w:eastAsia="Times New Roman" w:cs="Times New Roman"/>
                <w:sz w:val="22"/>
              </w:rPr>
              <w:t>Котельная №42-11 Школьная</w:t>
            </w:r>
          </w:p>
        </w:tc>
        <w:tc>
          <w:tcPr>
            <w:tcW w:w="2310" w:type="pct"/>
            <w:shd w:val="clear" w:color="auto" w:fill="FFFFFF"/>
            <w:tcMar>
              <w:top w:w="40" w:type="dxa"/>
              <w:left w:w="200" w:type="dxa"/>
              <w:bottom w:w="40" w:type="dxa"/>
              <w:right w:w="200" w:type="dxa"/>
            </w:tcMar>
            <w:vAlign w:val="center"/>
          </w:tcPr>
          <w:p w14:paraId="2DD16625" w14:textId="77777777" w:rsidR="0077287B" w:rsidRDefault="00E03954">
            <w:r>
              <w:rPr>
                <w:rFonts w:eastAsia="Times New Roman" w:cs="Times New Roman"/>
                <w:sz w:val="22"/>
              </w:rPr>
              <w:t>Выработка ТЭ</w:t>
            </w:r>
          </w:p>
        </w:tc>
        <w:tc>
          <w:tcPr>
            <w:tcW w:w="2310" w:type="pct"/>
            <w:shd w:val="clear" w:color="auto" w:fill="FFFFFF"/>
            <w:tcMar>
              <w:top w:w="40" w:type="dxa"/>
              <w:left w:w="200" w:type="dxa"/>
              <w:bottom w:w="40" w:type="dxa"/>
              <w:right w:w="200" w:type="dxa"/>
            </w:tcMar>
            <w:vAlign w:val="center"/>
          </w:tcPr>
          <w:p w14:paraId="554852C3"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529BDAF4" w14:textId="77777777" w:rsidR="0077287B" w:rsidRDefault="00E03954">
            <w:pPr>
              <w:jc w:val="center"/>
            </w:pPr>
            <w:r>
              <w:rPr>
                <w:rFonts w:eastAsia="Times New Roman" w:cs="Times New Roman"/>
                <w:sz w:val="22"/>
              </w:rPr>
              <w:t>1885,9226</w:t>
            </w:r>
          </w:p>
        </w:tc>
        <w:tc>
          <w:tcPr>
            <w:tcW w:w="2310" w:type="pct"/>
            <w:shd w:val="clear" w:color="auto" w:fill="FFFFFF"/>
            <w:tcMar>
              <w:top w:w="40" w:type="dxa"/>
              <w:left w:w="200" w:type="dxa"/>
              <w:bottom w:w="40" w:type="dxa"/>
              <w:right w:w="200" w:type="dxa"/>
            </w:tcMar>
            <w:vAlign w:val="center"/>
          </w:tcPr>
          <w:p w14:paraId="402BB3DC" w14:textId="77777777" w:rsidR="0077287B" w:rsidRDefault="00E03954">
            <w:pPr>
              <w:jc w:val="center"/>
            </w:pPr>
            <w:r>
              <w:rPr>
                <w:rFonts w:eastAsia="Times New Roman" w:cs="Times New Roman"/>
                <w:sz w:val="22"/>
              </w:rPr>
              <w:t>1890,3560</w:t>
            </w:r>
          </w:p>
        </w:tc>
        <w:tc>
          <w:tcPr>
            <w:tcW w:w="2310" w:type="pct"/>
            <w:shd w:val="clear" w:color="auto" w:fill="FFFFFF"/>
            <w:tcMar>
              <w:top w:w="40" w:type="dxa"/>
              <w:left w:w="200" w:type="dxa"/>
              <w:bottom w:w="40" w:type="dxa"/>
              <w:right w:w="200" w:type="dxa"/>
            </w:tcMar>
            <w:vAlign w:val="center"/>
          </w:tcPr>
          <w:p w14:paraId="679FC401" w14:textId="77777777" w:rsidR="0077287B" w:rsidRDefault="00E03954">
            <w:pPr>
              <w:jc w:val="center"/>
            </w:pPr>
            <w:r>
              <w:rPr>
                <w:rFonts w:eastAsia="Times New Roman" w:cs="Times New Roman"/>
                <w:sz w:val="22"/>
              </w:rPr>
              <w:t>1890,3560</w:t>
            </w:r>
          </w:p>
        </w:tc>
        <w:tc>
          <w:tcPr>
            <w:tcW w:w="2310" w:type="pct"/>
            <w:shd w:val="clear" w:color="auto" w:fill="FFFFFF"/>
            <w:tcMar>
              <w:top w:w="40" w:type="dxa"/>
              <w:left w:w="200" w:type="dxa"/>
              <w:bottom w:w="40" w:type="dxa"/>
              <w:right w:w="200" w:type="dxa"/>
            </w:tcMar>
            <w:vAlign w:val="center"/>
          </w:tcPr>
          <w:p w14:paraId="772F4655" w14:textId="77777777" w:rsidR="0077287B" w:rsidRDefault="00E03954">
            <w:pPr>
              <w:jc w:val="center"/>
            </w:pPr>
            <w:r>
              <w:rPr>
                <w:rFonts w:eastAsia="Times New Roman" w:cs="Times New Roman"/>
                <w:sz w:val="22"/>
              </w:rPr>
              <w:t>1890,3560</w:t>
            </w:r>
          </w:p>
        </w:tc>
        <w:tc>
          <w:tcPr>
            <w:tcW w:w="2310" w:type="pct"/>
            <w:shd w:val="clear" w:color="auto" w:fill="FFFFFF"/>
            <w:tcMar>
              <w:top w:w="40" w:type="dxa"/>
              <w:left w:w="200" w:type="dxa"/>
              <w:bottom w:w="40" w:type="dxa"/>
              <w:right w:w="200" w:type="dxa"/>
            </w:tcMar>
            <w:vAlign w:val="center"/>
          </w:tcPr>
          <w:p w14:paraId="6BAA2143" w14:textId="77777777" w:rsidR="0077287B" w:rsidRDefault="00E03954">
            <w:pPr>
              <w:jc w:val="center"/>
            </w:pPr>
            <w:r>
              <w:rPr>
                <w:rFonts w:eastAsia="Times New Roman" w:cs="Times New Roman"/>
                <w:sz w:val="22"/>
              </w:rPr>
              <w:t>1890,3560</w:t>
            </w:r>
          </w:p>
        </w:tc>
        <w:tc>
          <w:tcPr>
            <w:tcW w:w="2310" w:type="pct"/>
            <w:shd w:val="clear" w:color="auto" w:fill="FFFFFF"/>
            <w:tcMar>
              <w:top w:w="40" w:type="dxa"/>
              <w:left w:w="200" w:type="dxa"/>
              <w:bottom w:w="40" w:type="dxa"/>
              <w:right w:w="200" w:type="dxa"/>
            </w:tcMar>
            <w:vAlign w:val="center"/>
          </w:tcPr>
          <w:p w14:paraId="78CB073D" w14:textId="77777777" w:rsidR="0077287B" w:rsidRDefault="00E03954">
            <w:pPr>
              <w:jc w:val="center"/>
            </w:pPr>
            <w:r>
              <w:rPr>
                <w:rFonts w:eastAsia="Times New Roman" w:cs="Times New Roman"/>
                <w:sz w:val="22"/>
              </w:rPr>
              <w:t>1890,3560</w:t>
            </w:r>
          </w:p>
        </w:tc>
        <w:tc>
          <w:tcPr>
            <w:tcW w:w="2310" w:type="pct"/>
            <w:shd w:val="clear" w:color="auto" w:fill="FFFFFF"/>
            <w:tcMar>
              <w:top w:w="40" w:type="dxa"/>
              <w:left w:w="200" w:type="dxa"/>
              <w:bottom w:w="40" w:type="dxa"/>
              <w:right w:w="200" w:type="dxa"/>
            </w:tcMar>
            <w:vAlign w:val="center"/>
          </w:tcPr>
          <w:p w14:paraId="1FE1B1C3" w14:textId="77777777" w:rsidR="0077287B" w:rsidRDefault="00E03954">
            <w:pPr>
              <w:jc w:val="center"/>
            </w:pPr>
            <w:r>
              <w:rPr>
                <w:rFonts w:eastAsia="Times New Roman" w:cs="Times New Roman"/>
                <w:sz w:val="22"/>
              </w:rPr>
              <w:t>1890,3560</w:t>
            </w:r>
          </w:p>
        </w:tc>
        <w:tc>
          <w:tcPr>
            <w:tcW w:w="2310" w:type="pct"/>
            <w:shd w:val="clear" w:color="auto" w:fill="FFFFFF"/>
            <w:tcMar>
              <w:top w:w="40" w:type="dxa"/>
              <w:left w:w="200" w:type="dxa"/>
              <w:bottom w:w="40" w:type="dxa"/>
              <w:right w:w="200" w:type="dxa"/>
            </w:tcMar>
            <w:vAlign w:val="center"/>
          </w:tcPr>
          <w:p w14:paraId="306D5065" w14:textId="77777777" w:rsidR="0077287B" w:rsidRDefault="00E03954">
            <w:pPr>
              <w:jc w:val="center"/>
            </w:pPr>
            <w:r>
              <w:rPr>
                <w:rFonts w:eastAsia="Times New Roman" w:cs="Times New Roman"/>
                <w:sz w:val="22"/>
              </w:rPr>
              <w:t>1890,3560</w:t>
            </w:r>
          </w:p>
        </w:tc>
        <w:tc>
          <w:tcPr>
            <w:tcW w:w="2310" w:type="pct"/>
            <w:shd w:val="clear" w:color="auto" w:fill="FFFFFF"/>
            <w:tcMar>
              <w:top w:w="40" w:type="dxa"/>
              <w:left w:w="200" w:type="dxa"/>
              <w:bottom w:w="40" w:type="dxa"/>
              <w:right w:w="200" w:type="dxa"/>
            </w:tcMar>
            <w:vAlign w:val="center"/>
          </w:tcPr>
          <w:p w14:paraId="6CB20243" w14:textId="77777777" w:rsidR="0077287B" w:rsidRDefault="00E03954">
            <w:pPr>
              <w:jc w:val="center"/>
            </w:pPr>
            <w:r>
              <w:rPr>
                <w:rFonts w:eastAsia="Times New Roman" w:cs="Times New Roman"/>
                <w:sz w:val="22"/>
              </w:rPr>
              <w:t>1890,3560</w:t>
            </w:r>
          </w:p>
        </w:tc>
        <w:tc>
          <w:tcPr>
            <w:tcW w:w="2310" w:type="pct"/>
            <w:shd w:val="clear" w:color="auto" w:fill="FFFFFF"/>
            <w:tcMar>
              <w:top w:w="40" w:type="dxa"/>
              <w:left w:w="200" w:type="dxa"/>
              <w:bottom w:w="40" w:type="dxa"/>
              <w:right w:w="200" w:type="dxa"/>
            </w:tcMar>
            <w:vAlign w:val="center"/>
          </w:tcPr>
          <w:p w14:paraId="040DC0CD" w14:textId="77777777" w:rsidR="0077287B" w:rsidRDefault="00E03954">
            <w:pPr>
              <w:jc w:val="center"/>
            </w:pPr>
            <w:r>
              <w:rPr>
                <w:rFonts w:eastAsia="Times New Roman" w:cs="Times New Roman"/>
                <w:sz w:val="22"/>
              </w:rPr>
              <w:t>1890,3560</w:t>
            </w:r>
          </w:p>
        </w:tc>
      </w:tr>
      <w:tr w:rsidR="0077287B" w14:paraId="6414FACE" w14:textId="77777777">
        <w:trPr>
          <w:jc w:val="center"/>
        </w:trPr>
        <w:tc>
          <w:tcPr>
            <w:tcW w:w="2310" w:type="pct"/>
            <w:vMerge/>
          </w:tcPr>
          <w:p w14:paraId="7FB5AE58" w14:textId="77777777" w:rsidR="0077287B" w:rsidRDefault="0077287B"/>
        </w:tc>
        <w:tc>
          <w:tcPr>
            <w:tcW w:w="2310" w:type="pct"/>
            <w:shd w:val="clear" w:color="auto" w:fill="FFFFFF"/>
            <w:tcMar>
              <w:top w:w="40" w:type="dxa"/>
              <w:left w:w="200" w:type="dxa"/>
              <w:bottom w:w="40" w:type="dxa"/>
              <w:right w:w="200" w:type="dxa"/>
            </w:tcMar>
            <w:vAlign w:val="center"/>
          </w:tcPr>
          <w:p w14:paraId="77EE6A10" w14:textId="77777777" w:rsidR="0077287B" w:rsidRDefault="00E03954">
            <w:r>
              <w:rPr>
                <w:rFonts w:eastAsia="Times New Roman" w:cs="Times New Roman"/>
                <w:sz w:val="22"/>
              </w:rPr>
              <w:t>Отпуск ТЭ в сеть</w:t>
            </w:r>
          </w:p>
        </w:tc>
        <w:tc>
          <w:tcPr>
            <w:tcW w:w="2310" w:type="pct"/>
            <w:shd w:val="clear" w:color="auto" w:fill="FFFFFF"/>
            <w:tcMar>
              <w:top w:w="40" w:type="dxa"/>
              <w:left w:w="200" w:type="dxa"/>
              <w:bottom w:w="40" w:type="dxa"/>
              <w:right w:w="200" w:type="dxa"/>
            </w:tcMar>
            <w:vAlign w:val="center"/>
          </w:tcPr>
          <w:p w14:paraId="1067F102"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7E95A3AD" w14:textId="77777777" w:rsidR="0077287B" w:rsidRDefault="00E03954">
            <w:pPr>
              <w:jc w:val="center"/>
            </w:pPr>
            <w:r>
              <w:rPr>
                <w:rFonts w:eastAsia="Times New Roman" w:cs="Times New Roman"/>
                <w:sz w:val="22"/>
              </w:rPr>
              <w:t>1824,4078</w:t>
            </w:r>
          </w:p>
        </w:tc>
        <w:tc>
          <w:tcPr>
            <w:tcW w:w="2310" w:type="pct"/>
            <w:shd w:val="clear" w:color="auto" w:fill="FFFFFF"/>
            <w:tcMar>
              <w:top w:w="40" w:type="dxa"/>
              <w:left w:w="200" w:type="dxa"/>
              <w:bottom w:w="40" w:type="dxa"/>
              <w:right w:w="200" w:type="dxa"/>
            </w:tcMar>
            <w:vAlign w:val="center"/>
          </w:tcPr>
          <w:p w14:paraId="4DB52EC4" w14:textId="77777777" w:rsidR="0077287B" w:rsidRDefault="00E03954">
            <w:pPr>
              <w:jc w:val="center"/>
            </w:pPr>
            <w:r>
              <w:rPr>
                <w:rFonts w:eastAsia="Times New Roman" w:cs="Times New Roman"/>
                <w:sz w:val="22"/>
              </w:rPr>
              <w:t>1818,6936</w:t>
            </w:r>
          </w:p>
        </w:tc>
        <w:tc>
          <w:tcPr>
            <w:tcW w:w="2310" w:type="pct"/>
            <w:shd w:val="clear" w:color="auto" w:fill="FFFFFF"/>
            <w:tcMar>
              <w:top w:w="40" w:type="dxa"/>
              <w:left w:w="200" w:type="dxa"/>
              <w:bottom w:w="40" w:type="dxa"/>
              <w:right w:w="200" w:type="dxa"/>
            </w:tcMar>
            <w:vAlign w:val="center"/>
          </w:tcPr>
          <w:p w14:paraId="3ACFE60D" w14:textId="77777777" w:rsidR="0077287B" w:rsidRDefault="00E03954">
            <w:pPr>
              <w:jc w:val="center"/>
            </w:pPr>
            <w:r>
              <w:rPr>
                <w:rFonts w:eastAsia="Times New Roman" w:cs="Times New Roman"/>
                <w:sz w:val="22"/>
              </w:rPr>
              <w:t>1818,6936</w:t>
            </w:r>
          </w:p>
        </w:tc>
        <w:tc>
          <w:tcPr>
            <w:tcW w:w="2310" w:type="pct"/>
            <w:shd w:val="clear" w:color="auto" w:fill="FFFFFF"/>
            <w:tcMar>
              <w:top w:w="40" w:type="dxa"/>
              <w:left w:w="200" w:type="dxa"/>
              <w:bottom w:w="40" w:type="dxa"/>
              <w:right w:w="200" w:type="dxa"/>
            </w:tcMar>
            <w:vAlign w:val="center"/>
          </w:tcPr>
          <w:p w14:paraId="54B95A30" w14:textId="77777777" w:rsidR="0077287B" w:rsidRDefault="00E03954">
            <w:pPr>
              <w:jc w:val="center"/>
            </w:pPr>
            <w:r>
              <w:rPr>
                <w:rFonts w:eastAsia="Times New Roman" w:cs="Times New Roman"/>
                <w:sz w:val="22"/>
              </w:rPr>
              <w:t>1818,6936</w:t>
            </w:r>
          </w:p>
        </w:tc>
        <w:tc>
          <w:tcPr>
            <w:tcW w:w="2310" w:type="pct"/>
            <w:shd w:val="clear" w:color="auto" w:fill="FFFFFF"/>
            <w:tcMar>
              <w:top w:w="40" w:type="dxa"/>
              <w:left w:w="200" w:type="dxa"/>
              <w:bottom w:w="40" w:type="dxa"/>
              <w:right w:w="200" w:type="dxa"/>
            </w:tcMar>
            <w:vAlign w:val="center"/>
          </w:tcPr>
          <w:p w14:paraId="65C5B8A1" w14:textId="77777777" w:rsidR="0077287B" w:rsidRDefault="00E03954">
            <w:pPr>
              <w:jc w:val="center"/>
            </w:pPr>
            <w:r>
              <w:rPr>
                <w:rFonts w:eastAsia="Times New Roman" w:cs="Times New Roman"/>
                <w:sz w:val="22"/>
              </w:rPr>
              <w:t>1818,6936</w:t>
            </w:r>
          </w:p>
        </w:tc>
        <w:tc>
          <w:tcPr>
            <w:tcW w:w="2310" w:type="pct"/>
            <w:shd w:val="clear" w:color="auto" w:fill="FFFFFF"/>
            <w:tcMar>
              <w:top w:w="40" w:type="dxa"/>
              <w:left w:w="200" w:type="dxa"/>
              <w:bottom w:w="40" w:type="dxa"/>
              <w:right w:w="200" w:type="dxa"/>
            </w:tcMar>
            <w:vAlign w:val="center"/>
          </w:tcPr>
          <w:p w14:paraId="6D48E67B" w14:textId="77777777" w:rsidR="0077287B" w:rsidRDefault="00E03954">
            <w:pPr>
              <w:jc w:val="center"/>
            </w:pPr>
            <w:r>
              <w:rPr>
                <w:rFonts w:eastAsia="Times New Roman" w:cs="Times New Roman"/>
                <w:sz w:val="22"/>
              </w:rPr>
              <w:t>1818,6936</w:t>
            </w:r>
          </w:p>
        </w:tc>
        <w:tc>
          <w:tcPr>
            <w:tcW w:w="2310" w:type="pct"/>
            <w:shd w:val="clear" w:color="auto" w:fill="FFFFFF"/>
            <w:tcMar>
              <w:top w:w="40" w:type="dxa"/>
              <w:left w:w="200" w:type="dxa"/>
              <w:bottom w:w="40" w:type="dxa"/>
              <w:right w:w="200" w:type="dxa"/>
            </w:tcMar>
            <w:vAlign w:val="center"/>
          </w:tcPr>
          <w:p w14:paraId="20BEEF67" w14:textId="77777777" w:rsidR="0077287B" w:rsidRDefault="00E03954">
            <w:pPr>
              <w:jc w:val="center"/>
            </w:pPr>
            <w:r>
              <w:rPr>
                <w:rFonts w:eastAsia="Times New Roman" w:cs="Times New Roman"/>
                <w:sz w:val="22"/>
              </w:rPr>
              <w:t>1818,6936</w:t>
            </w:r>
          </w:p>
        </w:tc>
        <w:tc>
          <w:tcPr>
            <w:tcW w:w="2310" w:type="pct"/>
            <w:shd w:val="clear" w:color="auto" w:fill="FFFFFF"/>
            <w:tcMar>
              <w:top w:w="40" w:type="dxa"/>
              <w:left w:w="200" w:type="dxa"/>
              <w:bottom w:w="40" w:type="dxa"/>
              <w:right w:w="200" w:type="dxa"/>
            </w:tcMar>
            <w:vAlign w:val="center"/>
          </w:tcPr>
          <w:p w14:paraId="57F2F97D" w14:textId="77777777" w:rsidR="0077287B" w:rsidRDefault="00E03954">
            <w:pPr>
              <w:jc w:val="center"/>
            </w:pPr>
            <w:r>
              <w:rPr>
                <w:rFonts w:eastAsia="Times New Roman" w:cs="Times New Roman"/>
                <w:sz w:val="22"/>
              </w:rPr>
              <w:t>1818,6936</w:t>
            </w:r>
          </w:p>
        </w:tc>
        <w:tc>
          <w:tcPr>
            <w:tcW w:w="2310" w:type="pct"/>
            <w:shd w:val="clear" w:color="auto" w:fill="FFFFFF"/>
            <w:tcMar>
              <w:top w:w="40" w:type="dxa"/>
              <w:left w:w="200" w:type="dxa"/>
              <w:bottom w:w="40" w:type="dxa"/>
              <w:right w:w="200" w:type="dxa"/>
            </w:tcMar>
            <w:vAlign w:val="center"/>
          </w:tcPr>
          <w:p w14:paraId="1F5A1DA8" w14:textId="77777777" w:rsidR="0077287B" w:rsidRDefault="00E03954">
            <w:pPr>
              <w:jc w:val="center"/>
            </w:pPr>
            <w:r>
              <w:rPr>
                <w:rFonts w:eastAsia="Times New Roman" w:cs="Times New Roman"/>
                <w:sz w:val="22"/>
              </w:rPr>
              <w:t>1818,6936</w:t>
            </w:r>
          </w:p>
        </w:tc>
        <w:tc>
          <w:tcPr>
            <w:tcW w:w="2310" w:type="pct"/>
            <w:shd w:val="clear" w:color="auto" w:fill="FFFFFF"/>
            <w:tcMar>
              <w:top w:w="40" w:type="dxa"/>
              <w:left w:w="200" w:type="dxa"/>
              <w:bottom w:w="40" w:type="dxa"/>
              <w:right w:w="200" w:type="dxa"/>
            </w:tcMar>
            <w:vAlign w:val="center"/>
          </w:tcPr>
          <w:p w14:paraId="5F30896D" w14:textId="77777777" w:rsidR="0077287B" w:rsidRDefault="00E03954">
            <w:pPr>
              <w:jc w:val="center"/>
            </w:pPr>
            <w:r>
              <w:rPr>
                <w:rFonts w:eastAsia="Times New Roman" w:cs="Times New Roman"/>
                <w:sz w:val="22"/>
              </w:rPr>
              <w:t>1818,6936</w:t>
            </w:r>
          </w:p>
        </w:tc>
      </w:tr>
      <w:tr w:rsidR="0077287B" w14:paraId="62029B5B" w14:textId="77777777">
        <w:trPr>
          <w:jc w:val="center"/>
        </w:trPr>
        <w:tc>
          <w:tcPr>
            <w:tcW w:w="2310" w:type="pct"/>
            <w:vMerge/>
          </w:tcPr>
          <w:p w14:paraId="13E6935F" w14:textId="77777777" w:rsidR="0077287B" w:rsidRDefault="0077287B"/>
        </w:tc>
        <w:tc>
          <w:tcPr>
            <w:tcW w:w="2310" w:type="pct"/>
            <w:shd w:val="clear" w:color="auto" w:fill="FFFFFF"/>
            <w:tcMar>
              <w:top w:w="40" w:type="dxa"/>
              <w:left w:w="200" w:type="dxa"/>
              <w:bottom w:w="40" w:type="dxa"/>
              <w:right w:w="200" w:type="dxa"/>
            </w:tcMar>
            <w:vAlign w:val="center"/>
          </w:tcPr>
          <w:p w14:paraId="0FB05185" w14:textId="77777777" w:rsidR="0077287B" w:rsidRDefault="00E03954">
            <w:r>
              <w:rPr>
                <w:rFonts w:eastAsia="Times New Roman" w:cs="Times New Roman"/>
                <w:sz w:val="22"/>
              </w:rPr>
              <w:t>Потери в сетях</w:t>
            </w:r>
          </w:p>
        </w:tc>
        <w:tc>
          <w:tcPr>
            <w:tcW w:w="2310" w:type="pct"/>
            <w:shd w:val="clear" w:color="auto" w:fill="FFFFFF"/>
            <w:tcMar>
              <w:top w:w="40" w:type="dxa"/>
              <w:left w:w="200" w:type="dxa"/>
              <w:bottom w:w="40" w:type="dxa"/>
              <w:right w:w="200" w:type="dxa"/>
            </w:tcMar>
            <w:vAlign w:val="center"/>
          </w:tcPr>
          <w:p w14:paraId="7A342305"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3D307080" w14:textId="77777777" w:rsidR="0077287B" w:rsidRDefault="00E03954">
            <w:pPr>
              <w:jc w:val="center"/>
            </w:pPr>
            <w:r>
              <w:rPr>
                <w:rFonts w:eastAsia="Times New Roman" w:cs="Times New Roman"/>
                <w:sz w:val="22"/>
              </w:rPr>
              <w:t>681,8200</w:t>
            </w:r>
          </w:p>
        </w:tc>
        <w:tc>
          <w:tcPr>
            <w:tcW w:w="2310" w:type="pct"/>
            <w:shd w:val="clear" w:color="auto" w:fill="FFFFFF"/>
            <w:tcMar>
              <w:top w:w="40" w:type="dxa"/>
              <w:left w:w="200" w:type="dxa"/>
              <w:bottom w:w="40" w:type="dxa"/>
              <w:right w:w="200" w:type="dxa"/>
            </w:tcMar>
            <w:vAlign w:val="center"/>
          </w:tcPr>
          <w:p w14:paraId="0658B7BE" w14:textId="77777777" w:rsidR="0077287B" w:rsidRDefault="00E03954">
            <w:pPr>
              <w:jc w:val="center"/>
            </w:pPr>
            <w:r>
              <w:rPr>
                <w:rFonts w:eastAsia="Times New Roman" w:cs="Times New Roman"/>
                <w:sz w:val="22"/>
              </w:rPr>
              <w:t>681,8200</w:t>
            </w:r>
          </w:p>
        </w:tc>
        <w:tc>
          <w:tcPr>
            <w:tcW w:w="2310" w:type="pct"/>
            <w:shd w:val="clear" w:color="auto" w:fill="FFFFFF"/>
            <w:tcMar>
              <w:top w:w="40" w:type="dxa"/>
              <w:left w:w="200" w:type="dxa"/>
              <w:bottom w:w="40" w:type="dxa"/>
              <w:right w:w="200" w:type="dxa"/>
            </w:tcMar>
            <w:vAlign w:val="center"/>
          </w:tcPr>
          <w:p w14:paraId="148DB451" w14:textId="77777777" w:rsidR="0077287B" w:rsidRDefault="00E03954">
            <w:pPr>
              <w:jc w:val="center"/>
            </w:pPr>
            <w:r>
              <w:rPr>
                <w:rFonts w:eastAsia="Times New Roman" w:cs="Times New Roman"/>
                <w:sz w:val="22"/>
              </w:rPr>
              <w:t>681,8200</w:t>
            </w:r>
          </w:p>
        </w:tc>
        <w:tc>
          <w:tcPr>
            <w:tcW w:w="2310" w:type="pct"/>
            <w:shd w:val="clear" w:color="auto" w:fill="FFFFFF"/>
            <w:tcMar>
              <w:top w:w="40" w:type="dxa"/>
              <w:left w:w="200" w:type="dxa"/>
              <w:bottom w:w="40" w:type="dxa"/>
              <w:right w:w="200" w:type="dxa"/>
            </w:tcMar>
            <w:vAlign w:val="center"/>
          </w:tcPr>
          <w:p w14:paraId="1B4B350F" w14:textId="77777777" w:rsidR="0077287B" w:rsidRDefault="00E03954">
            <w:pPr>
              <w:jc w:val="center"/>
            </w:pPr>
            <w:r>
              <w:rPr>
                <w:rFonts w:eastAsia="Times New Roman" w:cs="Times New Roman"/>
                <w:sz w:val="22"/>
              </w:rPr>
              <w:t>681,8200</w:t>
            </w:r>
          </w:p>
        </w:tc>
        <w:tc>
          <w:tcPr>
            <w:tcW w:w="2310" w:type="pct"/>
            <w:shd w:val="clear" w:color="auto" w:fill="FFFFFF"/>
            <w:tcMar>
              <w:top w:w="40" w:type="dxa"/>
              <w:left w:w="200" w:type="dxa"/>
              <w:bottom w:w="40" w:type="dxa"/>
              <w:right w:w="200" w:type="dxa"/>
            </w:tcMar>
            <w:vAlign w:val="center"/>
          </w:tcPr>
          <w:p w14:paraId="2F3F4BAE" w14:textId="77777777" w:rsidR="0077287B" w:rsidRDefault="00E03954">
            <w:pPr>
              <w:jc w:val="center"/>
            </w:pPr>
            <w:r>
              <w:rPr>
                <w:rFonts w:eastAsia="Times New Roman" w:cs="Times New Roman"/>
                <w:sz w:val="22"/>
              </w:rPr>
              <w:t>681,8200</w:t>
            </w:r>
          </w:p>
        </w:tc>
        <w:tc>
          <w:tcPr>
            <w:tcW w:w="2310" w:type="pct"/>
            <w:shd w:val="clear" w:color="auto" w:fill="FFFFFF"/>
            <w:tcMar>
              <w:top w:w="40" w:type="dxa"/>
              <w:left w:w="200" w:type="dxa"/>
              <w:bottom w:w="40" w:type="dxa"/>
              <w:right w:w="200" w:type="dxa"/>
            </w:tcMar>
            <w:vAlign w:val="center"/>
          </w:tcPr>
          <w:p w14:paraId="2A4713C6" w14:textId="77777777" w:rsidR="0077287B" w:rsidRDefault="00E03954">
            <w:pPr>
              <w:jc w:val="center"/>
            </w:pPr>
            <w:r>
              <w:rPr>
                <w:rFonts w:eastAsia="Times New Roman" w:cs="Times New Roman"/>
                <w:sz w:val="22"/>
              </w:rPr>
              <w:t>681,8200</w:t>
            </w:r>
          </w:p>
        </w:tc>
        <w:tc>
          <w:tcPr>
            <w:tcW w:w="2310" w:type="pct"/>
            <w:shd w:val="clear" w:color="auto" w:fill="FFFFFF"/>
            <w:tcMar>
              <w:top w:w="40" w:type="dxa"/>
              <w:left w:w="200" w:type="dxa"/>
              <w:bottom w:w="40" w:type="dxa"/>
              <w:right w:w="200" w:type="dxa"/>
            </w:tcMar>
            <w:vAlign w:val="center"/>
          </w:tcPr>
          <w:p w14:paraId="03CE6A4D" w14:textId="77777777" w:rsidR="0077287B" w:rsidRDefault="00E03954">
            <w:pPr>
              <w:jc w:val="center"/>
            </w:pPr>
            <w:r>
              <w:rPr>
                <w:rFonts w:eastAsia="Times New Roman" w:cs="Times New Roman"/>
                <w:sz w:val="22"/>
              </w:rPr>
              <w:t>681,8200</w:t>
            </w:r>
          </w:p>
        </w:tc>
        <w:tc>
          <w:tcPr>
            <w:tcW w:w="2310" w:type="pct"/>
            <w:shd w:val="clear" w:color="auto" w:fill="FFFFFF"/>
            <w:tcMar>
              <w:top w:w="40" w:type="dxa"/>
              <w:left w:w="200" w:type="dxa"/>
              <w:bottom w:w="40" w:type="dxa"/>
              <w:right w:w="200" w:type="dxa"/>
            </w:tcMar>
            <w:vAlign w:val="center"/>
          </w:tcPr>
          <w:p w14:paraId="20D0B782" w14:textId="77777777" w:rsidR="0077287B" w:rsidRDefault="00E03954">
            <w:pPr>
              <w:jc w:val="center"/>
            </w:pPr>
            <w:r>
              <w:rPr>
                <w:rFonts w:eastAsia="Times New Roman" w:cs="Times New Roman"/>
                <w:sz w:val="22"/>
              </w:rPr>
              <w:t>681,8200</w:t>
            </w:r>
          </w:p>
        </w:tc>
        <w:tc>
          <w:tcPr>
            <w:tcW w:w="2310" w:type="pct"/>
            <w:shd w:val="clear" w:color="auto" w:fill="FFFFFF"/>
            <w:tcMar>
              <w:top w:w="40" w:type="dxa"/>
              <w:left w:w="200" w:type="dxa"/>
              <w:bottom w:w="40" w:type="dxa"/>
              <w:right w:w="200" w:type="dxa"/>
            </w:tcMar>
            <w:vAlign w:val="center"/>
          </w:tcPr>
          <w:p w14:paraId="021CBE29" w14:textId="77777777" w:rsidR="0077287B" w:rsidRDefault="00E03954">
            <w:pPr>
              <w:jc w:val="center"/>
            </w:pPr>
            <w:r>
              <w:rPr>
                <w:rFonts w:eastAsia="Times New Roman" w:cs="Times New Roman"/>
                <w:sz w:val="22"/>
              </w:rPr>
              <w:t>681,8200</w:t>
            </w:r>
          </w:p>
        </w:tc>
        <w:tc>
          <w:tcPr>
            <w:tcW w:w="2310" w:type="pct"/>
            <w:shd w:val="clear" w:color="auto" w:fill="FFFFFF"/>
            <w:tcMar>
              <w:top w:w="40" w:type="dxa"/>
              <w:left w:w="200" w:type="dxa"/>
              <w:bottom w:w="40" w:type="dxa"/>
              <w:right w:w="200" w:type="dxa"/>
            </w:tcMar>
            <w:vAlign w:val="center"/>
          </w:tcPr>
          <w:p w14:paraId="23B7ECC2" w14:textId="77777777" w:rsidR="0077287B" w:rsidRDefault="00E03954">
            <w:pPr>
              <w:jc w:val="center"/>
            </w:pPr>
            <w:r>
              <w:rPr>
                <w:rFonts w:eastAsia="Times New Roman" w:cs="Times New Roman"/>
                <w:sz w:val="22"/>
              </w:rPr>
              <w:t>681,8200</w:t>
            </w:r>
          </w:p>
        </w:tc>
      </w:tr>
      <w:tr w:rsidR="0077287B" w14:paraId="22B40137" w14:textId="77777777">
        <w:trPr>
          <w:jc w:val="center"/>
        </w:trPr>
        <w:tc>
          <w:tcPr>
            <w:tcW w:w="2310" w:type="pct"/>
            <w:vMerge/>
          </w:tcPr>
          <w:p w14:paraId="190ECA7A" w14:textId="77777777" w:rsidR="0077287B" w:rsidRDefault="0077287B"/>
        </w:tc>
        <w:tc>
          <w:tcPr>
            <w:tcW w:w="2310" w:type="pct"/>
            <w:shd w:val="clear" w:color="auto" w:fill="FFFFFF"/>
            <w:tcMar>
              <w:top w:w="40" w:type="dxa"/>
              <w:left w:w="200" w:type="dxa"/>
              <w:bottom w:w="40" w:type="dxa"/>
              <w:right w:w="200" w:type="dxa"/>
            </w:tcMar>
            <w:vAlign w:val="center"/>
          </w:tcPr>
          <w:p w14:paraId="677A6AAE" w14:textId="77777777" w:rsidR="0077287B" w:rsidRDefault="00E03954">
            <w:r>
              <w:rPr>
                <w:rFonts w:eastAsia="Times New Roman" w:cs="Times New Roman"/>
                <w:sz w:val="22"/>
              </w:rPr>
              <w:t xml:space="preserve">Полезный отпуск </w:t>
            </w:r>
          </w:p>
        </w:tc>
        <w:tc>
          <w:tcPr>
            <w:tcW w:w="2310" w:type="pct"/>
            <w:shd w:val="clear" w:color="auto" w:fill="FFFFFF"/>
            <w:tcMar>
              <w:top w:w="40" w:type="dxa"/>
              <w:left w:w="200" w:type="dxa"/>
              <w:bottom w:w="40" w:type="dxa"/>
              <w:right w:w="200" w:type="dxa"/>
            </w:tcMar>
            <w:vAlign w:val="center"/>
          </w:tcPr>
          <w:p w14:paraId="5E5B9689"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7AAAF33D" w14:textId="77777777" w:rsidR="0077287B" w:rsidRDefault="00E03954">
            <w:pPr>
              <w:jc w:val="center"/>
            </w:pPr>
            <w:r>
              <w:rPr>
                <w:rFonts w:eastAsia="Times New Roman" w:cs="Times New Roman"/>
                <w:sz w:val="22"/>
              </w:rPr>
              <w:t>1142,5878</w:t>
            </w:r>
          </w:p>
        </w:tc>
        <w:tc>
          <w:tcPr>
            <w:tcW w:w="2310" w:type="pct"/>
            <w:shd w:val="clear" w:color="auto" w:fill="FFFFFF"/>
            <w:tcMar>
              <w:top w:w="40" w:type="dxa"/>
              <w:left w:w="200" w:type="dxa"/>
              <w:bottom w:w="40" w:type="dxa"/>
              <w:right w:w="200" w:type="dxa"/>
            </w:tcMar>
            <w:vAlign w:val="center"/>
          </w:tcPr>
          <w:p w14:paraId="0B425377" w14:textId="77777777" w:rsidR="0077287B" w:rsidRDefault="00E03954">
            <w:pPr>
              <w:jc w:val="center"/>
            </w:pPr>
            <w:r>
              <w:rPr>
                <w:rFonts w:eastAsia="Times New Roman" w:cs="Times New Roman"/>
                <w:sz w:val="22"/>
              </w:rPr>
              <w:t>1136,8736</w:t>
            </w:r>
          </w:p>
        </w:tc>
        <w:tc>
          <w:tcPr>
            <w:tcW w:w="2310" w:type="pct"/>
            <w:shd w:val="clear" w:color="auto" w:fill="FFFFFF"/>
            <w:tcMar>
              <w:top w:w="40" w:type="dxa"/>
              <w:left w:w="200" w:type="dxa"/>
              <w:bottom w:w="40" w:type="dxa"/>
              <w:right w:w="200" w:type="dxa"/>
            </w:tcMar>
            <w:vAlign w:val="center"/>
          </w:tcPr>
          <w:p w14:paraId="0A88A9B7" w14:textId="77777777" w:rsidR="0077287B" w:rsidRDefault="00E03954">
            <w:pPr>
              <w:jc w:val="center"/>
            </w:pPr>
            <w:r>
              <w:rPr>
                <w:rFonts w:eastAsia="Times New Roman" w:cs="Times New Roman"/>
                <w:sz w:val="22"/>
              </w:rPr>
              <w:t>1136,8736</w:t>
            </w:r>
          </w:p>
        </w:tc>
        <w:tc>
          <w:tcPr>
            <w:tcW w:w="2310" w:type="pct"/>
            <w:shd w:val="clear" w:color="auto" w:fill="FFFFFF"/>
            <w:tcMar>
              <w:top w:w="40" w:type="dxa"/>
              <w:left w:w="200" w:type="dxa"/>
              <w:bottom w:w="40" w:type="dxa"/>
              <w:right w:w="200" w:type="dxa"/>
            </w:tcMar>
            <w:vAlign w:val="center"/>
          </w:tcPr>
          <w:p w14:paraId="37E38EC6" w14:textId="77777777" w:rsidR="0077287B" w:rsidRDefault="00E03954">
            <w:pPr>
              <w:jc w:val="center"/>
            </w:pPr>
            <w:r>
              <w:rPr>
                <w:rFonts w:eastAsia="Times New Roman" w:cs="Times New Roman"/>
                <w:sz w:val="22"/>
              </w:rPr>
              <w:t>1136,8736</w:t>
            </w:r>
          </w:p>
        </w:tc>
        <w:tc>
          <w:tcPr>
            <w:tcW w:w="2310" w:type="pct"/>
            <w:shd w:val="clear" w:color="auto" w:fill="FFFFFF"/>
            <w:tcMar>
              <w:top w:w="40" w:type="dxa"/>
              <w:left w:w="200" w:type="dxa"/>
              <w:bottom w:w="40" w:type="dxa"/>
              <w:right w:w="200" w:type="dxa"/>
            </w:tcMar>
            <w:vAlign w:val="center"/>
          </w:tcPr>
          <w:p w14:paraId="2FE90BBC" w14:textId="77777777" w:rsidR="0077287B" w:rsidRDefault="00E03954">
            <w:pPr>
              <w:jc w:val="center"/>
            </w:pPr>
            <w:r>
              <w:rPr>
                <w:rFonts w:eastAsia="Times New Roman" w:cs="Times New Roman"/>
                <w:sz w:val="22"/>
              </w:rPr>
              <w:t>1136,8736</w:t>
            </w:r>
          </w:p>
        </w:tc>
        <w:tc>
          <w:tcPr>
            <w:tcW w:w="2310" w:type="pct"/>
            <w:shd w:val="clear" w:color="auto" w:fill="FFFFFF"/>
            <w:tcMar>
              <w:top w:w="40" w:type="dxa"/>
              <w:left w:w="200" w:type="dxa"/>
              <w:bottom w:w="40" w:type="dxa"/>
              <w:right w:w="200" w:type="dxa"/>
            </w:tcMar>
            <w:vAlign w:val="center"/>
          </w:tcPr>
          <w:p w14:paraId="1A7401EB" w14:textId="77777777" w:rsidR="0077287B" w:rsidRDefault="00E03954">
            <w:pPr>
              <w:jc w:val="center"/>
            </w:pPr>
            <w:r>
              <w:rPr>
                <w:rFonts w:eastAsia="Times New Roman" w:cs="Times New Roman"/>
                <w:sz w:val="22"/>
              </w:rPr>
              <w:t>1136,8736</w:t>
            </w:r>
          </w:p>
        </w:tc>
        <w:tc>
          <w:tcPr>
            <w:tcW w:w="2310" w:type="pct"/>
            <w:shd w:val="clear" w:color="auto" w:fill="FFFFFF"/>
            <w:tcMar>
              <w:top w:w="40" w:type="dxa"/>
              <w:left w:w="200" w:type="dxa"/>
              <w:bottom w:w="40" w:type="dxa"/>
              <w:right w:w="200" w:type="dxa"/>
            </w:tcMar>
            <w:vAlign w:val="center"/>
          </w:tcPr>
          <w:p w14:paraId="6F7A46F2" w14:textId="77777777" w:rsidR="0077287B" w:rsidRDefault="00E03954">
            <w:pPr>
              <w:jc w:val="center"/>
            </w:pPr>
            <w:r>
              <w:rPr>
                <w:rFonts w:eastAsia="Times New Roman" w:cs="Times New Roman"/>
                <w:sz w:val="22"/>
              </w:rPr>
              <w:t>1136,8736</w:t>
            </w:r>
          </w:p>
        </w:tc>
        <w:tc>
          <w:tcPr>
            <w:tcW w:w="2310" w:type="pct"/>
            <w:shd w:val="clear" w:color="auto" w:fill="FFFFFF"/>
            <w:tcMar>
              <w:top w:w="40" w:type="dxa"/>
              <w:left w:w="200" w:type="dxa"/>
              <w:bottom w:w="40" w:type="dxa"/>
              <w:right w:w="200" w:type="dxa"/>
            </w:tcMar>
            <w:vAlign w:val="center"/>
          </w:tcPr>
          <w:p w14:paraId="4100A30E" w14:textId="77777777" w:rsidR="0077287B" w:rsidRDefault="00E03954">
            <w:pPr>
              <w:jc w:val="center"/>
            </w:pPr>
            <w:r>
              <w:rPr>
                <w:rFonts w:eastAsia="Times New Roman" w:cs="Times New Roman"/>
                <w:sz w:val="22"/>
              </w:rPr>
              <w:t>1136,8736</w:t>
            </w:r>
          </w:p>
        </w:tc>
        <w:tc>
          <w:tcPr>
            <w:tcW w:w="2310" w:type="pct"/>
            <w:shd w:val="clear" w:color="auto" w:fill="FFFFFF"/>
            <w:tcMar>
              <w:top w:w="40" w:type="dxa"/>
              <w:left w:w="200" w:type="dxa"/>
              <w:bottom w:w="40" w:type="dxa"/>
              <w:right w:w="200" w:type="dxa"/>
            </w:tcMar>
            <w:vAlign w:val="center"/>
          </w:tcPr>
          <w:p w14:paraId="507C34B7" w14:textId="77777777" w:rsidR="0077287B" w:rsidRDefault="00E03954">
            <w:pPr>
              <w:jc w:val="center"/>
            </w:pPr>
            <w:r>
              <w:rPr>
                <w:rFonts w:eastAsia="Times New Roman" w:cs="Times New Roman"/>
                <w:sz w:val="22"/>
              </w:rPr>
              <w:t>1136,8736</w:t>
            </w:r>
          </w:p>
        </w:tc>
        <w:tc>
          <w:tcPr>
            <w:tcW w:w="2310" w:type="pct"/>
            <w:shd w:val="clear" w:color="auto" w:fill="FFFFFF"/>
            <w:tcMar>
              <w:top w:w="40" w:type="dxa"/>
              <w:left w:w="200" w:type="dxa"/>
              <w:bottom w:w="40" w:type="dxa"/>
              <w:right w:w="200" w:type="dxa"/>
            </w:tcMar>
            <w:vAlign w:val="center"/>
          </w:tcPr>
          <w:p w14:paraId="47FF2825" w14:textId="77777777" w:rsidR="0077287B" w:rsidRDefault="00E03954">
            <w:pPr>
              <w:jc w:val="center"/>
            </w:pPr>
            <w:r>
              <w:rPr>
                <w:rFonts w:eastAsia="Times New Roman" w:cs="Times New Roman"/>
                <w:sz w:val="22"/>
              </w:rPr>
              <w:t>1136,8736</w:t>
            </w:r>
          </w:p>
        </w:tc>
      </w:tr>
      <w:tr w:rsidR="0077287B" w14:paraId="4F574353" w14:textId="77777777">
        <w:trPr>
          <w:jc w:val="center"/>
        </w:trPr>
        <w:tc>
          <w:tcPr>
            <w:tcW w:w="2310" w:type="pct"/>
            <w:vMerge w:val="restart"/>
            <w:shd w:val="clear" w:color="auto" w:fill="FFFFFF"/>
            <w:tcMar>
              <w:top w:w="40" w:type="dxa"/>
              <w:left w:w="200" w:type="dxa"/>
              <w:bottom w:w="40" w:type="dxa"/>
              <w:right w:w="200" w:type="dxa"/>
            </w:tcMar>
            <w:vAlign w:val="center"/>
          </w:tcPr>
          <w:p w14:paraId="6E9F526D" w14:textId="77777777" w:rsidR="0077287B" w:rsidRDefault="00E03954">
            <w:r>
              <w:rPr>
                <w:rFonts w:eastAsia="Times New Roman" w:cs="Times New Roman"/>
                <w:sz w:val="22"/>
              </w:rPr>
              <w:t>Котельная №42-12 Школьная</w:t>
            </w:r>
          </w:p>
        </w:tc>
        <w:tc>
          <w:tcPr>
            <w:tcW w:w="2310" w:type="pct"/>
            <w:shd w:val="clear" w:color="auto" w:fill="FFFFFF"/>
            <w:tcMar>
              <w:top w:w="40" w:type="dxa"/>
              <w:left w:w="200" w:type="dxa"/>
              <w:bottom w:w="40" w:type="dxa"/>
              <w:right w:w="200" w:type="dxa"/>
            </w:tcMar>
            <w:vAlign w:val="center"/>
          </w:tcPr>
          <w:p w14:paraId="712A0952" w14:textId="77777777" w:rsidR="0077287B" w:rsidRDefault="00E03954">
            <w:r>
              <w:rPr>
                <w:rFonts w:eastAsia="Times New Roman" w:cs="Times New Roman"/>
                <w:sz w:val="22"/>
              </w:rPr>
              <w:t>Выработка ТЭ</w:t>
            </w:r>
          </w:p>
        </w:tc>
        <w:tc>
          <w:tcPr>
            <w:tcW w:w="2310" w:type="pct"/>
            <w:shd w:val="clear" w:color="auto" w:fill="FFFFFF"/>
            <w:tcMar>
              <w:top w:w="40" w:type="dxa"/>
              <w:left w:w="200" w:type="dxa"/>
              <w:bottom w:w="40" w:type="dxa"/>
              <w:right w:w="200" w:type="dxa"/>
            </w:tcMar>
            <w:vAlign w:val="center"/>
          </w:tcPr>
          <w:p w14:paraId="74B47404"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49D3A694" w14:textId="77777777" w:rsidR="0077287B" w:rsidRDefault="00E03954">
            <w:pPr>
              <w:jc w:val="center"/>
            </w:pPr>
            <w:r>
              <w:rPr>
                <w:rFonts w:eastAsia="Times New Roman" w:cs="Times New Roman"/>
                <w:sz w:val="22"/>
              </w:rPr>
              <w:t>279,3571</w:t>
            </w:r>
          </w:p>
        </w:tc>
        <w:tc>
          <w:tcPr>
            <w:tcW w:w="2310" w:type="pct"/>
            <w:shd w:val="clear" w:color="auto" w:fill="FFFFFF"/>
            <w:tcMar>
              <w:top w:w="40" w:type="dxa"/>
              <w:left w:w="200" w:type="dxa"/>
              <w:bottom w:w="40" w:type="dxa"/>
              <w:right w:w="200" w:type="dxa"/>
            </w:tcMar>
            <w:vAlign w:val="center"/>
          </w:tcPr>
          <w:p w14:paraId="57AA4F9C"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BBCF754"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B691B52"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A49EF67"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17241B9"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5020FD"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80E4807"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6EDFE46"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3409314" w14:textId="77777777" w:rsidR="0077287B" w:rsidRDefault="00E03954">
            <w:pPr>
              <w:jc w:val="center"/>
            </w:pPr>
            <w:r>
              <w:rPr>
                <w:rFonts w:eastAsia="Times New Roman" w:cs="Times New Roman"/>
                <w:sz w:val="22"/>
              </w:rPr>
              <w:t>0,0000</w:t>
            </w:r>
          </w:p>
        </w:tc>
      </w:tr>
      <w:tr w:rsidR="0077287B" w14:paraId="25A72B53" w14:textId="77777777">
        <w:trPr>
          <w:jc w:val="center"/>
        </w:trPr>
        <w:tc>
          <w:tcPr>
            <w:tcW w:w="2310" w:type="pct"/>
            <w:vMerge/>
          </w:tcPr>
          <w:p w14:paraId="61BEB7EB" w14:textId="77777777" w:rsidR="0077287B" w:rsidRDefault="0077287B"/>
        </w:tc>
        <w:tc>
          <w:tcPr>
            <w:tcW w:w="2310" w:type="pct"/>
            <w:shd w:val="clear" w:color="auto" w:fill="FFFFFF"/>
            <w:tcMar>
              <w:top w:w="40" w:type="dxa"/>
              <w:left w:w="200" w:type="dxa"/>
              <w:bottom w:w="40" w:type="dxa"/>
              <w:right w:w="200" w:type="dxa"/>
            </w:tcMar>
            <w:vAlign w:val="center"/>
          </w:tcPr>
          <w:p w14:paraId="6CA29A5F" w14:textId="77777777" w:rsidR="0077287B" w:rsidRDefault="00E03954">
            <w:r>
              <w:rPr>
                <w:rFonts w:eastAsia="Times New Roman" w:cs="Times New Roman"/>
                <w:sz w:val="22"/>
              </w:rPr>
              <w:t>Отпуск ТЭ в сеть</w:t>
            </w:r>
          </w:p>
        </w:tc>
        <w:tc>
          <w:tcPr>
            <w:tcW w:w="2310" w:type="pct"/>
            <w:shd w:val="clear" w:color="auto" w:fill="FFFFFF"/>
            <w:tcMar>
              <w:top w:w="40" w:type="dxa"/>
              <w:left w:w="200" w:type="dxa"/>
              <w:bottom w:w="40" w:type="dxa"/>
              <w:right w:w="200" w:type="dxa"/>
            </w:tcMar>
            <w:vAlign w:val="center"/>
          </w:tcPr>
          <w:p w14:paraId="35090CD9"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373EAEAF" w14:textId="77777777" w:rsidR="0077287B" w:rsidRDefault="00E03954">
            <w:pPr>
              <w:jc w:val="center"/>
            </w:pPr>
            <w:r>
              <w:rPr>
                <w:rFonts w:eastAsia="Times New Roman" w:cs="Times New Roman"/>
                <w:sz w:val="22"/>
              </w:rPr>
              <w:t>484,5000</w:t>
            </w:r>
          </w:p>
        </w:tc>
        <w:tc>
          <w:tcPr>
            <w:tcW w:w="2310" w:type="pct"/>
            <w:shd w:val="clear" w:color="auto" w:fill="FFFFFF"/>
            <w:tcMar>
              <w:top w:w="40" w:type="dxa"/>
              <w:left w:w="200" w:type="dxa"/>
              <w:bottom w:w="40" w:type="dxa"/>
              <w:right w:w="200" w:type="dxa"/>
            </w:tcMar>
            <w:vAlign w:val="center"/>
          </w:tcPr>
          <w:p w14:paraId="7AC03ED8"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C37EB6A"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84F2097"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EA22DF4"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EC9AF19"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A4F3A89"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C855530"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221EDD9"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AAE8EC0" w14:textId="77777777" w:rsidR="0077287B" w:rsidRDefault="00E03954">
            <w:pPr>
              <w:jc w:val="center"/>
            </w:pPr>
            <w:r>
              <w:rPr>
                <w:rFonts w:eastAsia="Times New Roman" w:cs="Times New Roman"/>
                <w:sz w:val="22"/>
              </w:rPr>
              <w:t>0,0000</w:t>
            </w:r>
          </w:p>
        </w:tc>
      </w:tr>
      <w:tr w:rsidR="0077287B" w14:paraId="57B2936D" w14:textId="77777777">
        <w:trPr>
          <w:jc w:val="center"/>
        </w:trPr>
        <w:tc>
          <w:tcPr>
            <w:tcW w:w="2310" w:type="pct"/>
            <w:vMerge/>
          </w:tcPr>
          <w:p w14:paraId="1935E53F" w14:textId="77777777" w:rsidR="0077287B" w:rsidRDefault="0077287B"/>
        </w:tc>
        <w:tc>
          <w:tcPr>
            <w:tcW w:w="2310" w:type="pct"/>
            <w:shd w:val="clear" w:color="auto" w:fill="FFFFFF"/>
            <w:tcMar>
              <w:top w:w="40" w:type="dxa"/>
              <w:left w:w="200" w:type="dxa"/>
              <w:bottom w:w="40" w:type="dxa"/>
              <w:right w:w="200" w:type="dxa"/>
            </w:tcMar>
            <w:vAlign w:val="center"/>
          </w:tcPr>
          <w:p w14:paraId="43A87069" w14:textId="77777777" w:rsidR="0077287B" w:rsidRDefault="00E03954">
            <w:r>
              <w:rPr>
                <w:rFonts w:eastAsia="Times New Roman" w:cs="Times New Roman"/>
                <w:sz w:val="22"/>
              </w:rPr>
              <w:t>Потери в сетях</w:t>
            </w:r>
          </w:p>
        </w:tc>
        <w:tc>
          <w:tcPr>
            <w:tcW w:w="2310" w:type="pct"/>
            <w:shd w:val="clear" w:color="auto" w:fill="FFFFFF"/>
            <w:tcMar>
              <w:top w:w="40" w:type="dxa"/>
              <w:left w:w="200" w:type="dxa"/>
              <w:bottom w:w="40" w:type="dxa"/>
              <w:right w:w="200" w:type="dxa"/>
            </w:tcMar>
            <w:vAlign w:val="center"/>
          </w:tcPr>
          <w:p w14:paraId="2FED53C6"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3EB38E6C" w14:textId="77777777" w:rsidR="0077287B" w:rsidRDefault="00E03954">
            <w:pPr>
              <w:jc w:val="center"/>
            </w:pPr>
            <w:r>
              <w:rPr>
                <w:rFonts w:eastAsia="Times New Roman" w:cs="Times New Roman"/>
                <w:sz w:val="22"/>
              </w:rPr>
              <w:t>28,0000</w:t>
            </w:r>
          </w:p>
        </w:tc>
        <w:tc>
          <w:tcPr>
            <w:tcW w:w="2310" w:type="pct"/>
            <w:shd w:val="clear" w:color="auto" w:fill="FFFFFF"/>
            <w:tcMar>
              <w:top w:w="40" w:type="dxa"/>
              <w:left w:w="200" w:type="dxa"/>
              <w:bottom w:w="40" w:type="dxa"/>
              <w:right w:w="200" w:type="dxa"/>
            </w:tcMar>
            <w:vAlign w:val="center"/>
          </w:tcPr>
          <w:p w14:paraId="096BA79E"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20A1ED6"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94DA154"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232E618"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5B1D147"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1B6713A"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228F24"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BDA4672"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FCD729C" w14:textId="77777777" w:rsidR="0077287B" w:rsidRDefault="00E03954">
            <w:pPr>
              <w:jc w:val="center"/>
            </w:pPr>
            <w:r>
              <w:rPr>
                <w:rFonts w:eastAsia="Times New Roman" w:cs="Times New Roman"/>
                <w:sz w:val="22"/>
              </w:rPr>
              <w:t>0,0000</w:t>
            </w:r>
          </w:p>
        </w:tc>
      </w:tr>
      <w:tr w:rsidR="0077287B" w14:paraId="51BF53BA" w14:textId="77777777">
        <w:trPr>
          <w:jc w:val="center"/>
        </w:trPr>
        <w:tc>
          <w:tcPr>
            <w:tcW w:w="2310" w:type="pct"/>
            <w:vMerge/>
          </w:tcPr>
          <w:p w14:paraId="78CEA4BF" w14:textId="77777777" w:rsidR="0077287B" w:rsidRDefault="0077287B"/>
        </w:tc>
        <w:tc>
          <w:tcPr>
            <w:tcW w:w="2310" w:type="pct"/>
            <w:shd w:val="clear" w:color="auto" w:fill="FFFFFF"/>
            <w:tcMar>
              <w:top w:w="40" w:type="dxa"/>
              <w:left w:w="200" w:type="dxa"/>
              <w:bottom w:w="40" w:type="dxa"/>
              <w:right w:w="200" w:type="dxa"/>
            </w:tcMar>
            <w:vAlign w:val="center"/>
          </w:tcPr>
          <w:p w14:paraId="2A931FA9" w14:textId="77777777" w:rsidR="0077287B" w:rsidRDefault="00E03954">
            <w:r>
              <w:rPr>
                <w:rFonts w:eastAsia="Times New Roman" w:cs="Times New Roman"/>
                <w:sz w:val="22"/>
              </w:rPr>
              <w:t xml:space="preserve">Полезный отпуск </w:t>
            </w:r>
          </w:p>
        </w:tc>
        <w:tc>
          <w:tcPr>
            <w:tcW w:w="2310" w:type="pct"/>
            <w:shd w:val="clear" w:color="auto" w:fill="FFFFFF"/>
            <w:tcMar>
              <w:top w:w="40" w:type="dxa"/>
              <w:left w:w="200" w:type="dxa"/>
              <w:bottom w:w="40" w:type="dxa"/>
              <w:right w:w="200" w:type="dxa"/>
            </w:tcMar>
            <w:vAlign w:val="center"/>
          </w:tcPr>
          <w:p w14:paraId="69325C00"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4C006263" w14:textId="77777777" w:rsidR="0077287B" w:rsidRDefault="00E03954">
            <w:pPr>
              <w:jc w:val="center"/>
            </w:pPr>
            <w:r>
              <w:rPr>
                <w:rFonts w:eastAsia="Times New Roman" w:cs="Times New Roman"/>
                <w:sz w:val="22"/>
              </w:rPr>
              <w:t>169,2487</w:t>
            </w:r>
          </w:p>
        </w:tc>
        <w:tc>
          <w:tcPr>
            <w:tcW w:w="2310" w:type="pct"/>
            <w:shd w:val="clear" w:color="auto" w:fill="FFFFFF"/>
            <w:tcMar>
              <w:top w:w="40" w:type="dxa"/>
              <w:left w:w="200" w:type="dxa"/>
              <w:bottom w:w="40" w:type="dxa"/>
              <w:right w:w="200" w:type="dxa"/>
            </w:tcMar>
            <w:vAlign w:val="center"/>
          </w:tcPr>
          <w:p w14:paraId="45CB4981"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2CFB607"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586EE0E"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4675BCF"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C3A1467"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B2D852B"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C5A7C9E"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66B8380"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5A0B7FE" w14:textId="77777777" w:rsidR="0077287B" w:rsidRDefault="00E03954">
            <w:pPr>
              <w:jc w:val="center"/>
            </w:pPr>
            <w:r>
              <w:rPr>
                <w:rFonts w:eastAsia="Times New Roman" w:cs="Times New Roman"/>
                <w:sz w:val="22"/>
              </w:rPr>
              <w:t>0,0000</w:t>
            </w:r>
          </w:p>
        </w:tc>
      </w:tr>
      <w:tr w:rsidR="0077287B" w14:paraId="44133F6D" w14:textId="77777777">
        <w:trPr>
          <w:jc w:val="center"/>
        </w:trPr>
        <w:tc>
          <w:tcPr>
            <w:tcW w:w="2310" w:type="pct"/>
            <w:vMerge w:val="restart"/>
            <w:shd w:val="clear" w:color="auto" w:fill="FFFFFF"/>
            <w:tcMar>
              <w:top w:w="40" w:type="dxa"/>
              <w:left w:w="200" w:type="dxa"/>
              <w:bottom w:w="40" w:type="dxa"/>
              <w:right w:w="200" w:type="dxa"/>
            </w:tcMar>
            <w:vAlign w:val="center"/>
          </w:tcPr>
          <w:p w14:paraId="33FBF936" w14:textId="77777777" w:rsidR="0077287B" w:rsidRDefault="00E03954">
            <w:r>
              <w:rPr>
                <w:rFonts w:eastAsia="Times New Roman" w:cs="Times New Roman"/>
                <w:sz w:val="22"/>
              </w:rPr>
              <w:t>Котельная №42-13</w:t>
            </w:r>
          </w:p>
        </w:tc>
        <w:tc>
          <w:tcPr>
            <w:tcW w:w="2310" w:type="pct"/>
            <w:shd w:val="clear" w:color="auto" w:fill="FFFFFF"/>
            <w:tcMar>
              <w:top w:w="40" w:type="dxa"/>
              <w:left w:w="200" w:type="dxa"/>
              <w:bottom w:w="40" w:type="dxa"/>
              <w:right w:w="200" w:type="dxa"/>
            </w:tcMar>
            <w:vAlign w:val="center"/>
          </w:tcPr>
          <w:p w14:paraId="64946302" w14:textId="77777777" w:rsidR="0077287B" w:rsidRDefault="00E03954">
            <w:r>
              <w:rPr>
                <w:rFonts w:eastAsia="Times New Roman" w:cs="Times New Roman"/>
                <w:sz w:val="22"/>
              </w:rPr>
              <w:t>Выработка ТЭ</w:t>
            </w:r>
          </w:p>
        </w:tc>
        <w:tc>
          <w:tcPr>
            <w:tcW w:w="2310" w:type="pct"/>
            <w:shd w:val="clear" w:color="auto" w:fill="FFFFFF"/>
            <w:tcMar>
              <w:top w:w="40" w:type="dxa"/>
              <w:left w:w="200" w:type="dxa"/>
              <w:bottom w:w="40" w:type="dxa"/>
              <w:right w:w="200" w:type="dxa"/>
            </w:tcMar>
            <w:vAlign w:val="center"/>
          </w:tcPr>
          <w:p w14:paraId="2BA72E20"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47A158C4" w14:textId="77777777" w:rsidR="0077287B" w:rsidRDefault="00E03954">
            <w:pPr>
              <w:jc w:val="center"/>
            </w:pPr>
            <w:r>
              <w:rPr>
                <w:rFonts w:eastAsia="Times New Roman" w:cs="Times New Roman"/>
                <w:sz w:val="22"/>
              </w:rPr>
              <w:t>1923,3847</w:t>
            </w:r>
          </w:p>
        </w:tc>
        <w:tc>
          <w:tcPr>
            <w:tcW w:w="2310" w:type="pct"/>
            <w:shd w:val="clear" w:color="auto" w:fill="FFFFFF"/>
            <w:tcMar>
              <w:top w:w="40" w:type="dxa"/>
              <w:left w:w="200" w:type="dxa"/>
              <w:bottom w:w="40" w:type="dxa"/>
              <w:right w:w="200" w:type="dxa"/>
            </w:tcMar>
            <w:vAlign w:val="center"/>
          </w:tcPr>
          <w:p w14:paraId="13D73A90" w14:textId="77777777" w:rsidR="0077287B" w:rsidRDefault="00E03954">
            <w:pPr>
              <w:jc w:val="center"/>
            </w:pPr>
            <w:r>
              <w:rPr>
                <w:rFonts w:eastAsia="Times New Roman" w:cs="Times New Roman"/>
                <w:sz w:val="22"/>
              </w:rPr>
              <w:t>1927,9061</w:t>
            </w:r>
          </w:p>
        </w:tc>
        <w:tc>
          <w:tcPr>
            <w:tcW w:w="2310" w:type="pct"/>
            <w:shd w:val="clear" w:color="auto" w:fill="FFFFFF"/>
            <w:tcMar>
              <w:top w:w="40" w:type="dxa"/>
              <w:left w:w="200" w:type="dxa"/>
              <w:bottom w:w="40" w:type="dxa"/>
              <w:right w:w="200" w:type="dxa"/>
            </w:tcMar>
            <w:vAlign w:val="center"/>
          </w:tcPr>
          <w:p w14:paraId="42EE543E" w14:textId="77777777" w:rsidR="0077287B" w:rsidRDefault="00E03954">
            <w:pPr>
              <w:jc w:val="center"/>
            </w:pPr>
            <w:r>
              <w:rPr>
                <w:rFonts w:eastAsia="Times New Roman" w:cs="Times New Roman"/>
                <w:sz w:val="22"/>
              </w:rPr>
              <w:t>1927,9061</w:t>
            </w:r>
          </w:p>
        </w:tc>
        <w:tc>
          <w:tcPr>
            <w:tcW w:w="2310" w:type="pct"/>
            <w:shd w:val="clear" w:color="auto" w:fill="FFFFFF"/>
            <w:tcMar>
              <w:top w:w="40" w:type="dxa"/>
              <w:left w:w="200" w:type="dxa"/>
              <w:bottom w:w="40" w:type="dxa"/>
              <w:right w:w="200" w:type="dxa"/>
            </w:tcMar>
            <w:vAlign w:val="center"/>
          </w:tcPr>
          <w:p w14:paraId="4C22B5A0" w14:textId="77777777" w:rsidR="0077287B" w:rsidRDefault="00E03954">
            <w:pPr>
              <w:jc w:val="center"/>
            </w:pPr>
            <w:r>
              <w:rPr>
                <w:rFonts w:eastAsia="Times New Roman" w:cs="Times New Roman"/>
                <w:sz w:val="22"/>
              </w:rPr>
              <w:t>1927,9061</w:t>
            </w:r>
          </w:p>
        </w:tc>
        <w:tc>
          <w:tcPr>
            <w:tcW w:w="2310" w:type="pct"/>
            <w:shd w:val="clear" w:color="auto" w:fill="FFFFFF"/>
            <w:tcMar>
              <w:top w:w="40" w:type="dxa"/>
              <w:left w:w="200" w:type="dxa"/>
              <w:bottom w:w="40" w:type="dxa"/>
              <w:right w:w="200" w:type="dxa"/>
            </w:tcMar>
            <w:vAlign w:val="center"/>
          </w:tcPr>
          <w:p w14:paraId="6A9E9290" w14:textId="77777777" w:rsidR="0077287B" w:rsidRDefault="00E03954">
            <w:pPr>
              <w:jc w:val="center"/>
            </w:pPr>
            <w:r>
              <w:rPr>
                <w:rFonts w:eastAsia="Times New Roman" w:cs="Times New Roman"/>
                <w:sz w:val="22"/>
              </w:rPr>
              <w:t>1927,9061</w:t>
            </w:r>
          </w:p>
        </w:tc>
        <w:tc>
          <w:tcPr>
            <w:tcW w:w="2310" w:type="pct"/>
            <w:shd w:val="clear" w:color="auto" w:fill="FFFFFF"/>
            <w:tcMar>
              <w:top w:w="40" w:type="dxa"/>
              <w:left w:w="200" w:type="dxa"/>
              <w:bottom w:w="40" w:type="dxa"/>
              <w:right w:w="200" w:type="dxa"/>
            </w:tcMar>
            <w:vAlign w:val="center"/>
          </w:tcPr>
          <w:p w14:paraId="60699D8A" w14:textId="77777777" w:rsidR="0077287B" w:rsidRDefault="00E03954">
            <w:pPr>
              <w:jc w:val="center"/>
            </w:pPr>
            <w:r>
              <w:rPr>
                <w:rFonts w:eastAsia="Times New Roman" w:cs="Times New Roman"/>
                <w:sz w:val="22"/>
              </w:rPr>
              <w:t>1927,9061</w:t>
            </w:r>
          </w:p>
        </w:tc>
        <w:tc>
          <w:tcPr>
            <w:tcW w:w="2310" w:type="pct"/>
            <w:shd w:val="clear" w:color="auto" w:fill="FFFFFF"/>
            <w:tcMar>
              <w:top w:w="40" w:type="dxa"/>
              <w:left w:w="200" w:type="dxa"/>
              <w:bottom w:w="40" w:type="dxa"/>
              <w:right w:w="200" w:type="dxa"/>
            </w:tcMar>
            <w:vAlign w:val="center"/>
          </w:tcPr>
          <w:p w14:paraId="4ECDA14E" w14:textId="77777777" w:rsidR="0077287B" w:rsidRDefault="00E03954">
            <w:pPr>
              <w:jc w:val="center"/>
            </w:pPr>
            <w:r>
              <w:rPr>
                <w:rFonts w:eastAsia="Times New Roman" w:cs="Times New Roman"/>
                <w:sz w:val="22"/>
              </w:rPr>
              <w:t>1927,9061</w:t>
            </w:r>
          </w:p>
        </w:tc>
        <w:tc>
          <w:tcPr>
            <w:tcW w:w="2310" w:type="pct"/>
            <w:shd w:val="clear" w:color="auto" w:fill="FFFFFF"/>
            <w:tcMar>
              <w:top w:w="40" w:type="dxa"/>
              <w:left w:w="200" w:type="dxa"/>
              <w:bottom w:w="40" w:type="dxa"/>
              <w:right w:w="200" w:type="dxa"/>
            </w:tcMar>
            <w:vAlign w:val="center"/>
          </w:tcPr>
          <w:p w14:paraId="41B215F0" w14:textId="77777777" w:rsidR="0077287B" w:rsidRDefault="00E03954">
            <w:pPr>
              <w:jc w:val="center"/>
            </w:pPr>
            <w:r>
              <w:rPr>
                <w:rFonts w:eastAsia="Times New Roman" w:cs="Times New Roman"/>
                <w:sz w:val="22"/>
              </w:rPr>
              <w:t>1927,9061</w:t>
            </w:r>
          </w:p>
        </w:tc>
        <w:tc>
          <w:tcPr>
            <w:tcW w:w="2310" w:type="pct"/>
            <w:shd w:val="clear" w:color="auto" w:fill="FFFFFF"/>
            <w:tcMar>
              <w:top w:w="40" w:type="dxa"/>
              <w:left w:w="200" w:type="dxa"/>
              <w:bottom w:w="40" w:type="dxa"/>
              <w:right w:w="200" w:type="dxa"/>
            </w:tcMar>
            <w:vAlign w:val="center"/>
          </w:tcPr>
          <w:p w14:paraId="6800618A" w14:textId="77777777" w:rsidR="0077287B" w:rsidRDefault="00E03954">
            <w:pPr>
              <w:jc w:val="center"/>
            </w:pPr>
            <w:r>
              <w:rPr>
                <w:rFonts w:eastAsia="Times New Roman" w:cs="Times New Roman"/>
                <w:sz w:val="22"/>
              </w:rPr>
              <w:t>1927,9061</w:t>
            </w:r>
          </w:p>
        </w:tc>
        <w:tc>
          <w:tcPr>
            <w:tcW w:w="2310" w:type="pct"/>
            <w:shd w:val="clear" w:color="auto" w:fill="FFFFFF"/>
            <w:tcMar>
              <w:top w:w="40" w:type="dxa"/>
              <w:left w:w="200" w:type="dxa"/>
              <w:bottom w:w="40" w:type="dxa"/>
              <w:right w:w="200" w:type="dxa"/>
            </w:tcMar>
            <w:vAlign w:val="center"/>
          </w:tcPr>
          <w:p w14:paraId="71AAE4AA" w14:textId="77777777" w:rsidR="0077287B" w:rsidRDefault="00E03954">
            <w:pPr>
              <w:jc w:val="center"/>
            </w:pPr>
            <w:r>
              <w:rPr>
                <w:rFonts w:eastAsia="Times New Roman" w:cs="Times New Roman"/>
                <w:sz w:val="22"/>
              </w:rPr>
              <w:t>1927,9061</w:t>
            </w:r>
          </w:p>
        </w:tc>
      </w:tr>
      <w:tr w:rsidR="0077287B" w14:paraId="1C69307D" w14:textId="77777777">
        <w:trPr>
          <w:jc w:val="center"/>
        </w:trPr>
        <w:tc>
          <w:tcPr>
            <w:tcW w:w="2310" w:type="pct"/>
            <w:vMerge/>
          </w:tcPr>
          <w:p w14:paraId="31750134" w14:textId="77777777" w:rsidR="0077287B" w:rsidRDefault="0077287B"/>
        </w:tc>
        <w:tc>
          <w:tcPr>
            <w:tcW w:w="2310" w:type="pct"/>
            <w:shd w:val="clear" w:color="auto" w:fill="FFFFFF"/>
            <w:tcMar>
              <w:top w:w="40" w:type="dxa"/>
              <w:left w:w="200" w:type="dxa"/>
              <w:bottom w:w="40" w:type="dxa"/>
              <w:right w:w="200" w:type="dxa"/>
            </w:tcMar>
            <w:vAlign w:val="center"/>
          </w:tcPr>
          <w:p w14:paraId="70BC021A" w14:textId="77777777" w:rsidR="0077287B" w:rsidRDefault="00E03954">
            <w:r>
              <w:rPr>
                <w:rFonts w:eastAsia="Times New Roman" w:cs="Times New Roman"/>
                <w:sz w:val="22"/>
              </w:rPr>
              <w:t>Отпуск ТЭ в сеть</w:t>
            </w:r>
          </w:p>
        </w:tc>
        <w:tc>
          <w:tcPr>
            <w:tcW w:w="2310" w:type="pct"/>
            <w:shd w:val="clear" w:color="auto" w:fill="FFFFFF"/>
            <w:tcMar>
              <w:top w:w="40" w:type="dxa"/>
              <w:left w:w="200" w:type="dxa"/>
              <w:bottom w:w="40" w:type="dxa"/>
              <w:right w:w="200" w:type="dxa"/>
            </w:tcMar>
            <w:vAlign w:val="center"/>
          </w:tcPr>
          <w:p w14:paraId="77A993F5"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3F9E093A" w14:textId="77777777" w:rsidR="0077287B" w:rsidRDefault="00E03954">
            <w:pPr>
              <w:jc w:val="center"/>
            </w:pPr>
            <w:r>
              <w:rPr>
                <w:rFonts w:eastAsia="Times New Roman" w:cs="Times New Roman"/>
                <w:sz w:val="22"/>
              </w:rPr>
              <w:t>1860,6442</w:t>
            </w:r>
          </w:p>
        </w:tc>
        <w:tc>
          <w:tcPr>
            <w:tcW w:w="2310" w:type="pct"/>
            <w:shd w:val="clear" w:color="auto" w:fill="FFFFFF"/>
            <w:tcMar>
              <w:top w:w="40" w:type="dxa"/>
              <w:left w:w="200" w:type="dxa"/>
              <w:bottom w:w="40" w:type="dxa"/>
              <w:right w:w="200" w:type="dxa"/>
            </w:tcMar>
            <w:vAlign w:val="center"/>
          </w:tcPr>
          <w:p w14:paraId="2CD4CD37" w14:textId="77777777" w:rsidR="0077287B" w:rsidRDefault="00E03954">
            <w:pPr>
              <w:jc w:val="center"/>
            </w:pPr>
            <w:r>
              <w:rPr>
                <w:rFonts w:eastAsia="Times New Roman" w:cs="Times New Roman"/>
                <w:sz w:val="22"/>
              </w:rPr>
              <w:t>1854,8166</w:t>
            </w:r>
          </w:p>
        </w:tc>
        <w:tc>
          <w:tcPr>
            <w:tcW w:w="2310" w:type="pct"/>
            <w:shd w:val="clear" w:color="auto" w:fill="FFFFFF"/>
            <w:tcMar>
              <w:top w:w="40" w:type="dxa"/>
              <w:left w:w="200" w:type="dxa"/>
              <w:bottom w:w="40" w:type="dxa"/>
              <w:right w:w="200" w:type="dxa"/>
            </w:tcMar>
            <w:vAlign w:val="center"/>
          </w:tcPr>
          <w:p w14:paraId="7AD173F8" w14:textId="77777777" w:rsidR="0077287B" w:rsidRDefault="00E03954">
            <w:pPr>
              <w:jc w:val="center"/>
            </w:pPr>
            <w:r>
              <w:rPr>
                <w:rFonts w:eastAsia="Times New Roman" w:cs="Times New Roman"/>
                <w:sz w:val="22"/>
              </w:rPr>
              <w:t>1854,8166</w:t>
            </w:r>
          </w:p>
        </w:tc>
        <w:tc>
          <w:tcPr>
            <w:tcW w:w="2310" w:type="pct"/>
            <w:shd w:val="clear" w:color="auto" w:fill="FFFFFF"/>
            <w:tcMar>
              <w:top w:w="40" w:type="dxa"/>
              <w:left w:w="200" w:type="dxa"/>
              <w:bottom w:w="40" w:type="dxa"/>
              <w:right w:w="200" w:type="dxa"/>
            </w:tcMar>
            <w:vAlign w:val="center"/>
          </w:tcPr>
          <w:p w14:paraId="505AEBC0" w14:textId="77777777" w:rsidR="0077287B" w:rsidRDefault="00E03954">
            <w:pPr>
              <w:jc w:val="center"/>
            </w:pPr>
            <w:r>
              <w:rPr>
                <w:rFonts w:eastAsia="Times New Roman" w:cs="Times New Roman"/>
                <w:sz w:val="22"/>
              </w:rPr>
              <w:t>1854,8166</w:t>
            </w:r>
          </w:p>
        </w:tc>
        <w:tc>
          <w:tcPr>
            <w:tcW w:w="2310" w:type="pct"/>
            <w:shd w:val="clear" w:color="auto" w:fill="FFFFFF"/>
            <w:tcMar>
              <w:top w:w="40" w:type="dxa"/>
              <w:left w:w="200" w:type="dxa"/>
              <w:bottom w:w="40" w:type="dxa"/>
              <w:right w:w="200" w:type="dxa"/>
            </w:tcMar>
            <w:vAlign w:val="center"/>
          </w:tcPr>
          <w:p w14:paraId="4B130BED" w14:textId="77777777" w:rsidR="0077287B" w:rsidRDefault="00E03954">
            <w:pPr>
              <w:jc w:val="center"/>
            </w:pPr>
            <w:r>
              <w:rPr>
                <w:rFonts w:eastAsia="Times New Roman" w:cs="Times New Roman"/>
                <w:sz w:val="22"/>
              </w:rPr>
              <w:t>1854,8166</w:t>
            </w:r>
          </w:p>
        </w:tc>
        <w:tc>
          <w:tcPr>
            <w:tcW w:w="2310" w:type="pct"/>
            <w:shd w:val="clear" w:color="auto" w:fill="FFFFFF"/>
            <w:tcMar>
              <w:top w:w="40" w:type="dxa"/>
              <w:left w:w="200" w:type="dxa"/>
              <w:bottom w:w="40" w:type="dxa"/>
              <w:right w:w="200" w:type="dxa"/>
            </w:tcMar>
            <w:vAlign w:val="center"/>
          </w:tcPr>
          <w:p w14:paraId="34BD6182" w14:textId="77777777" w:rsidR="0077287B" w:rsidRDefault="00E03954">
            <w:pPr>
              <w:jc w:val="center"/>
            </w:pPr>
            <w:r>
              <w:rPr>
                <w:rFonts w:eastAsia="Times New Roman" w:cs="Times New Roman"/>
                <w:sz w:val="22"/>
              </w:rPr>
              <w:t>1854,8166</w:t>
            </w:r>
          </w:p>
        </w:tc>
        <w:tc>
          <w:tcPr>
            <w:tcW w:w="2310" w:type="pct"/>
            <w:shd w:val="clear" w:color="auto" w:fill="FFFFFF"/>
            <w:tcMar>
              <w:top w:w="40" w:type="dxa"/>
              <w:left w:w="200" w:type="dxa"/>
              <w:bottom w:w="40" w:type="dxa"/>
              <w:right w:w="200" w:type="dxa"/>
            </w:tcMar>
            <w:vAlign w:val="center"/>
          </w:tcPr>
          <w:p w14:paraId="60528CF8" w14:textId="77777777" w:rsidR="0077287B" w:rsidRDefault="00E03954">
            <w:pPr>
              <w:jc w:val="center"/>
            </w:pPr>
            <w:r>
              <w:rPr>
                <w:rFonts w:eastAsia="Times New Roman" w:cs="Times New Roman"/>
                <w:sz w:val="22"/>
              </w:rPr>
              <w:t>1854,8166</w:t>
            </w:r>
          </w:p>
        </w:tc>
        <w:tc>
          <w:tcPr>
            <w:tcW w:w="2310" w:type="pct"/>
            <w:shd w:val="clear" w:color="auto" w:fill="FFFFFF"/>
            <w:tcMar>
              <w:top w:w="40" w:type="dxa"/>
              <w:left w:w="200" w:type="dxa"/>
              <w:bottom w:w="40" w:type="dxa"/>
              <w:right w:w="200" w:type="dxa"/>
            </w:tcMar>
            <w:vAlign w:val="center"/>
          </w:tcPr>
          <w:p w14:paraId="59F6F0A4" w14:textId="77777777" w:rsidR="0077287B" w:rsidRDefault="00E03954">
            <w:pPr>
              <w:jc w:val="center"/>
            </w:pPr>
            <w:r>
              <w:rPr>
                <w:rFonts w:eastAsia="Times New Roman" w:cs="Times New Roman"/>
                <w:sz w:val="22"/>
              </w:rPr>
              <w:t>1854,8166</w:t>
            </w:r>
          </w:p>
        </w:tc>
        <w:tc>
          <w:tcPr>
            <w:tcW w:w="2310" w:type="pct"/>
            <w:shd w:val="clear" w:color="auto" w:fill="FFFFFF"/>
            <w:tcMar>
              <w:top w:w="40" w:type="dxa"/>
              <w:left w:w="200" w:type="dxa"/>
              <w:bottom w:w="40" w:type="dxa"/>
              <w:right w:w="200" w:type="dxa"/>
            </w:tcMar>
            <w:vAlign w:val="center"/>
          </w:tcPr>
          <w:p w14:paraId="717AA8A7" w14:textId="77777777" w:rsidR="0077287B" w:rsidRDefault="00E03954">
            <w:pPr>
              <w:jc w:val="center"/>
            </w:pPr>
            <w:r>
              <w:rPr>
                <w:rFonts w:eastAsia="Times New Roman" w:cs="Times New Roman"/>
                <w:sz w:val="22"/>
              </w:rPr>
              <w:t>1854,8166</w:t>
            </w:r>
          </w:p>
        </w:tc>
        <w:tc>
          <w:tcPr>
            <w:tcW w:w="2310" w:type="pct"/>
            <w:shd w:val="clear" w:color="auto" w:fill="FFFFFF"/>
            <w:tcMar>
              <w:top w:w="40" w:type="dxa"/>
              <w:left w:w="200" w:type="dxa"/>
              <w:bottom w:w="40" w:type="dxa"/>
              <w:right w:w="200" w:type="dxa"/>
            </w:tcMar>
            <w:vAlign w:val="center"/>
          </w:tcPr>
          <w:p w14:paraId="09A51026" w14:textId="77777777" w:rsidR="0077287B" w:rsidRDefault="00E03954">
            <w:pPr>
              <w:jc w:val="center"/>
            </w:pPr>
            <w:r>
              <w:rPr>
                <w:rFonts w:eastAsia="Times New Roman" w:cs="Times New Roman"/>
                <w:sz w:val="22"/>
              </w:rPr>
              <w:t>1854,8166</w:t>
            </w:r>
          </w:p>
        </w:tc>
      </w:tr>
      <w:tr w:rsidR="0077287B" w14:paraId="3553B1C8" w14:textId="77777777">
        <w:trPr>
          <w:jc w:val="center"/>
        </w:trPr>
        <w:tc>
          <w:tcPr>
            <w:tcW w:w="2310" w:type="pct"/>
            <w:vMerge/>
          </w:tcPr>
          <w:p w14:paraId="0A75E51C" w14:textId="77777777" w:rsidR="0077287B" w:rsidRDefault="0077287B"/>
        </w:tc>
        <w:tc>
          <w:tcPr>
            <w:tcW w:w="2310" w:type="pct"/>
            <w:shd w:val="clear" w:color="auto" w:fill="FFFFFF"/>
            <w:tcMar>
              <w:top w:w="40" w:type="dxa"/>
              <w:left w:w="200" w:type="dxa"/>
              <w:bottom w:w="40" w:type="dxa"/>
              <w:right w:w="200" w:type="dxa"/>
            </w:tcMar>
            <w:vAlign w:val="center"/>
          </w:tcPr>
          <w:p w14:paraId="67E31167" w14:textId="77777777" w:rsidR="0077287B" w:rsidRDefault="00E03954">
            <w:r>
              <w:rPr>
                <w:rFonts w:eastAsia="Times New Roman" w:cs="Times New Roman"/>
                <w:sz w:val="22"/>
              </w:rPr>
              <w:t>Потери в сетях</w:t>
            </w:r>
          </w:p>
        </w:tc>
        <w:tc>
          <w:tcPr>
            <w:tcW w:w="2310" w:type="pct"/>
            <w:shd w:val="clear" w:color="auto" w:fill="FFFFFF"/>
            <w:tcMar>
              <w:top w:w="40" w:type="dxa"/>
              <w:left w:w="200" w:type="dxa"/>
              <w:bottom w:w="40" w:type="dxa"/>
              <w:right w:w="200" w:type="dxa"/>
            </w:tcMar>
            <w:vAlign w:val="center"/>
          </w:tcPr>
          <w:p w14:paraId="0D1F7908"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0B72EEDE" w14:textId="77777777" w:rsidR="0077287B" w:rsidRDefault="00E03954">
            <w:pPr>
              <w:jc w:val="center"/>
            </w:pPr>
            <w:r>
              <w:rPr>
                <w:rFonts w:eastAsia="Times New Roman" w:cs="Times New Roman"/>
                <w:sz w:val="22"/>
              </w:rPr>
              <w:t>695,3600</w:t>
            </w:r>
          </w:p>
        </w:tc>
        <w:tc>
          <w:tcPr>
            <w:tcW w:w="2310" w:type="pct"/>
            <w:shd w:val="clear" w:color="auto" w:fill="FFFFFF"/>
            <w:tcMar>
              <w:top w:w="40" w:type="dxa"/>
              <w:left w:w="200" w:type="dxa"/>
              <w:bottom w:w="40" w:type="dxa"/>
              <w:right w:w="200" w:type="dxa"/>
            </w:tcMar>
            <w:vAlign w:val="center"/>
          </w:tcPr>
          <w:p w14:paraId="53426EA6" w14:textId="77777777" w:rsidR="0077287B" w:rsidRDefault="00E03954">
            <w:pPr>
              <w:jc w:val="center"/>
            </w:pPr>
            <w:r>
              <w:rPr>
                <w:rFonts w:eastAsia="Times New Roman" w:cs="Times New Roman"/>
                <w:sz w:val="22"/>
              </w:rPr>
              <w:t>695,3600</w:t>
            </w:r>
          </w:p>
        </w:tc>
        <w:tc>
          <w:tcPr>
            <w:tcW w:w="2310" w:type="pct"/>
            <w:shd w:val="clear" w:color="auto" w:fill="FFFFFF"/>
            <w:tcMar>
              <w:top w:w="40" w:type="dxa"/>
              <w:left w:w="200" w:type="dxa"/>
              <w:bottom w:w="40" w:type="dxa"/>
              <w:right w:w="200" w:type="dxa"/>
            </w:tcMar>
            <w:vAlign w:val="center"/>
          </w:tcPr>
          <w:p w14:paraId="369BB264" w14:textId="77777777" w:rsidR="0077287B" w:rsidRDefault="00E03954">
            <w:pPr>
              <w:jc w:val="center"/>
            </w:pPr>
            <w:r>
              <w:rPr>
                <w:rFonts w:eastAsia="Times New Roman" w:cs="Times New Roman"/>
                <w:sz w:val="22"/>
              </w:rPr>
              <w:t>695,3600</w:t>
            </w:r>
          </w:p>
        </w:tc>
        <w:tc>
          <w:tcPr>
            <w:tcW w:w="2310" w:type="pct"/>
            <w:shd w:val="clear" w:color="auto" w:fill="FFFFFF"/>
            <w:tcMar>
              <w:top w:w="40" w:type="dxa"/>
              <w:left w:w="200" w:type="dxa"/>
              <w:bottom w:w="40" w:type="dxa"/>
              <w:right w:w="200" w:type="dxa"/>
            </w:tcMar>
            <w:vAlign w:val="center"/>
          </w:tcPr>
          <w:p w14:paraId="0E17893D" w14:textId="77777777" w:rsidR="0077287B" w:rsidRDefault="00E03954">
            <w:pPr>
              <w:jc w:val="center"/>
            </w:pPr>
            <w:r>
              <w:rPr>
                <w:rFonts w:eastAsia="Times New Roman" w:cs="Times New Roman"/>
                <w:sz w:val="22"/>
              </w:rPr>
              <w:t>695,3600</w:t>
            </w:r>
          </w:p>
        </w:tc>
        <w:tc>
          <w:tcPr>
            <w:tcW w:w="2310" w:type="pct"/>
            <w:shd w:val="clear" w:color="auto" w:fill="FFFFFF"/>
            <w:tcMar>
              <w:top w:w="40" w:type="dxa"/>
              <w:left w:w="200" w:type="dxa"/>
              <w:bottom w:w="40" w:type="dxa"/>
              <w:right w:w="200" w:type="dxa"/>
            </w:tcMar>
            <w:vAlign w:val="center"/>
          </w:tcPr>
          <w:p w14:paraId="37F893A5" w14:textId="77777777" w:rsidR="0077287B" w:rsidRDefault="00E03954">
            <w:pPr>
              <w:jc w:val="center"/>
            </w:pPr>
            <w:r>
              <w:rPr>
                <w:rFonts w:eastAsia="Times New Roman" w:cs="Times New Roman"/>
                <w:sz w:val="22"/>
              </w:rPr>
              <w:t>695,3600</w:t>
            </w:r>
          </w:p>
        </w:tc>
        <w:tc>
          <w:tcPr>
            <w:tcW w:w="2310" w:type="pct"/>
            <w:shd w:val="clear" w:color="auto" w:fill="FFFFFF"/>
            <w:tcMar>
              <w:top w:w="40" w:type="dxa"/>
              <w:left w:w="200" w:type="dxa"/>
              <w:bottom w:w="40" w:type="dxa"/>
              <w:right w:w="200" w:type="dxa"/>
            </w:tcMar>
            <w:vAlign w:val="center"/>
          </w:tcPr>
          <w:p w14:paraId="5644FA68" w14:textId="77777777" w:rsidR="0077287B" w:rsidRDefault="00E03954">
            <w:pPr>
              <w:jc w:val="center"/>
            </w:pPr>
            <w:r>
              <w:rPr>
                <w:rFonts w:eastAsia="Times New Roman" w:cs="Times New Roman"/>
                <w:sz w:val="22"/>
              </w:rPr>
              <w:t>695,3600</w:t>
            </w:r>
          </w:p>
        </w:tc>
        <w:tc>
          <w:tcPr>
            <w:tcW w:w="2310" w:type="pct"/>
            <w:shd w:val="clear" w:color="auto" w:fill="FFFFFF"/>
            <w:tcMar>
              <w:top w:w="40" w:type="dxa"/>
              <w:left w:w="200" w:type="dxa"/>
              <w:bottom w:w="40" w:type="dxa"/>
              <w:right w:w="200" w:type="dxa"/>
            </w:tcMar>
            <w:vAlign w:val="center"/>
          </w:tcPr>
          <w:p w14:paraId="2F473CFA" w14:textId="77777777" w:rsidR="0077287B" w:rsidRDefault="00E03954">
            <w:pPr>
              <w:jc w:val="center"/>
            </w:pPr>
            <w:r>
              <w:rPr>
                <w:rFonts w:eastAsia="Times New Roman" w:cs="Times New Roman"/>
                <w:sz w:val="22"/>
              </w:rPr>
              <w:t>695,3600</w:t>
            </w:r>
          </w:p>
        </w:tc>
        <w:tc>
          <w:tcPr>
            <w:tcW w:w="2310" w:type="pct"/>
            <w:shd w:val="clear" w:color="auto" w:fill="FFFFFF"/>
            <w:tcMar>
              <w:top w:w="40" w:type="dxa"/>
              <w:left w:w="200" w:type="dxa"/>
              <w:bottom w:w="40" w:type="dxa"/>
              <w:right w:w="200" w:type="dxa"/>
            </w:tcMar>
            <w:vAlign w:val="center"/>
          </w:tcPr>
          <w:p w14:paraId="5AFB0A73" w14:textId="77777777" w:rsidR="0077287B" w:rsidRDefault="00E03954">
            <w:pPr>
              <w:jc w:val="center"/>
            </w:pPr>
            <w:r>
              <w:rPr>
                <w:rFonts w:eastAsia="Times New Roman" w:cs="Times New Roman"/>
                <w:sz w:val="22"/>
              </w:rPr>
              <w:t>695,3600</w:t>
            </w:r>
          </w:p>
        </w:tc>
        <w:tc>
          <w:tcPr>
            <w:tcW w:w="2310" w:type="pct"/>
            <w:shd w:val="clear" w:color="auto" w:fill="FFFFFF"/>
            <w:tcMar>
              <w:top w:w="40" w:type="dxa"/>
              <w:left w:w="200" w:type="dxa"/>
              <w:bottom w:w="40" w:type="dxa"/>
              <w:right w:w="200" w:type="dxa"/>
            </w:tcMar>
            <w:vAlign w:val="center"/>
          </w:tcPr>
          <w:p w14:paraId="6BCCD07D" w14:textId="77777777" w:rsidR="0077287B" w:rsidRDefault="00E03954">
            <w:pPr>
              <w:jc w:val="center"/>
            </w:pPr>
            <w:r>
              <w:rPr>
                <w:rFonts w:eastAsia="Times New Roman" w:cs="Times New Roman"/>
                <w:sz w:val="22"/>
              </w:rPr>
              <w:t>695,3600</w:t>
            </w:r>
          </w:p>
        </w:tc>
        <w:tc>
          <w:tcPr>
            <w:tcW w:w="2310" w:type="pct"/>
            <w:shd w:val="clear" w:color="auto" w:fill="FFFFFF"/>
            <w:tcMar>
              <w:top w:w="40" w:type="dxa"/>
              <w:left w:w="200" w:type="dxa"/>
              <w:bottom w:w="40" w:type="dxa"/>
              <w:right w:w="200" w:type="dxa"/>
            </w:tcMar>
            <w:vAlign w:val="center"/>
          </w:tcPr>
          <w:p w14:paraId="2B674F23" w14:textId="77777777" w:rsidR="0077287B" w:rsidRDefault="00E03954">
            <w:pPr>
              <w:jc w:val="center"/>
            </w:pPr>
            <w:r>
              <w:rPr>
                <w:rFonts w:eastAsia="Times New Roman" w:cs="Times New Roman"/>
                <w:sz w:val="22"/>
              </w:rPr>
              <w:t>695,3600</w:t>
            </w:r>
          </w:p>
        </w:tc>
      </w:tr>
      <w:tr w:rsidR="0077287B" w14:paraId="077AEDED" w14:textId="77777777">
        <w:trPr>
          <w:jc w:val="center"/>
        </w:trPr>
        <w:tc>
          <w:tcPr>
            <w:tcW w:w="2310" w:type="pct"/>
            <w:vMerge/>
          </w:tcPr>
          <w:p w14:paraId="66D804BE" w14:textId="77777777" w:rsidR="0077287B" w:rsidRDefault="0077287B"/>
        </w:tc>
        <w:tc>
          <w:tcPr>
            <w:tcW w:w="2310" w:type="pct"/>
            <w:shd w:val="clear" w:color="auto" w:fill="FFFFFF"/>
            <w:tcMar>
              <w:top w:w="40" w:type="dxa"/>
              <w:left w:w="200" w:type="dxa"/>
              <w:bottom w:w="40" w:type="dxa"/>
              <w:right w:w="200" w:type="dxa"/>
            </w:tcMar>
            <w:vAlign w:val="center"/>
          </w:tcPr>
          <w:p w14:paraId="083AEAFB" w14:textId="77777777" w:rsidR="0077287B" w:rsidRDefault="00E03954">
            <w:r>
              <w:rPr>
                <w:rFonts w:eastAsia="Times New Roman" w:cs="Times New Roman"/>
                <w:sz w:val="22"/>
              </w:rPr>
              <w:t xml:space="preserve">Полезный отпуск </w:t>
            </w:r>
          </w:p>
        </w:tc>
        <w:tc>
          <w:tcPr>
            <w:tcW w:w="2310" w:type="pct"/>
            <w:shd w:val="clear" w:color="auto" w:fill="FFFFFF"/>
            <w:tcMar>
              <w:top w:w="40" w:type="dxa"/>
              <w:left w:w="200" w:type="dxa"/>
              <w:bottom w:w="40" w:type="dxa"/>
              <w:right w:w="200" w:type="dxa"/>
            </w:tcMar>
            <w:vAlign w:val="center"/>
          </w:tcPr>
          <w:p w14:paraId="57555F9F"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014238B2" w14:textId="77777777" w:rsidR="0077287B" w:rsidRDefault="00E03954">
            <w:pPr>
              <w:jc w:val="center"/>
            </w:pPr>
            <w:r>
              <w:rPr>
                <w:rFonts w:eastAsia="Times New Roman" w:cs="Times New Roman"/>
                <w:sz w:val="22"/>
              </w:rPr>
              <w:t>1165,2842</w:t>
            </w:r>
          </w:p>
        </w:tc>
        <w:tc>
          <w:tcPr>
            <w:tcW w:w="2310" w:type="pct"/>
            <w:shd w:val="clear" w:color="auto" w:fill="FFFFFF"/>
            <w:tcMar>
              <w:top w:w="40" w:type="dxa"/>
              <w:left w:w="200" w:type="dxa"/>
              <w:bottom w:w="40" w:type="dxa"/>
              <w:right w:w="200" w:type="dxa"/>
            </w:tcMar>
            <w:vAlign w:val="center"/>
          </w:tcPr>
          <w:p w14:paraId="6485C7A6" w14:textId="77777777" w:rsidR="0077287B" w:rsidRDefault="00E03954">
            <w:pPr>
              <w:jc w:val="center"/>
            </w:pPr>
            <w:r>
              <w:rPr>
                <w:rFonts w:eastAsia="Times New Roman" w:cs="Times New Roman"/>
                <w:sz w:val="22"/>
              </w:rPr>
              <w:t>1159,4566</w:t>
            </w:r>
          </w:p>
        </w:tc>
        <w:tc>
          <w:tcPr>
            <w:tcW w:w="2310" w:type="pct"/>
            <w:shd w:val="clear" w:color="auto" w:fill="FFFFFF"/>
            <w:tcMar>
              <w:top w:w="40" w:type="dxa"/>
              <w:left w:w="200" w:type="dxa"/>
              <w:bottom w:w="40" w:type="dxa"/>
              <w:right w:w="200" w:type="dxa"/>
            </w:tcMar>
            <w:vAlign w:val="center"/>
          </w:tcPr>
          <w:p w14:paraId="7B4913FA" w14:textId="77777777" w:rsidR="0077287B" w:rsidRDefault="00E03954">
            <w:pPr>
              <w:jc w:val="center"/>
            </w:pPr>
            <w:r>
              <w:rPr>
                <w:rFonts w:eastAsia="Times New Roman" w:cs="Times New Roman"/>
                <w:sz w:val="22"/>
              </w:rPr>
              <w:t>1159,4566</w:t>
            </w:r>
          </w:p>
        </w:tc>
        <w:tc>
          <w:tcPr>
            <w:tcW w:w="2310" w:type="pct"/>
            <w:shd w:val="clear" w:color="auto" w:fill="FFFFFF"/>
            <w:tcMar>
              <w:top w:w="40" w:type="dxa"/>
              <w:left w:w="200" w:type="dxa"/>
              <w:bottom w:w="40" w:type="dxa"/>
              <w:right w:w="200" w:type="dxa"/>
            </w:tcMar>
            <w:vAlign w:val="center"/>
          </w:tcPr>
          <w:p w14:paraId="3D905FF9" w14:textId="77777777" w:rsidR="0077287B" w:rsidRDefault="00E03954">
            <w:pPr>
              <w:jc w:val="center"/>
            </w:pPr>
            <w:r>
              <w:rPr>
                <w:rFonts w:eastAsia="Times New Roman" w:cs="Times New Roman"/>
                <w:sz w:val="22"/>
              </w:rPr>
              <w:t>1159,4566</w:t>
            </w:r>
          </w:p>
        </w:tc>
        <w:tc>
          <w:tcPr>
            <w:tcW w:w="2310" w:type="pct"/>
            <w:shd w:val="clear" w:color="auto" w:fill="FFFFFF"/>
            <w:tcMar>
              <w:top w:w="40" w:type="dxa"/>
              <w:left w:w="200" w:type="dxa"/>
              <w:bottom w:w="40" w:type="dxa"/>
              <w:right w:w="200" w:type="dxa"/>
            </w:tcMar>
            <w:vAlign w:val="center"/>
          </w:tcPr>
          <w:p w14:paraId="66BE9A90" w14:textId="77777777" w:rsidR="0077287B" w:rsidRDefault="00E03954">
            <w:pPr>
              <w:jc w:val="center"/>
            </w:pPr>
            <w:r>
              <w:rPr>
                <w:rFonts w:eastAsia="Times New Roman" w:cs="Times New Roman"/>
                <w:sz w:val="22"/>
              </w:rPr>
              <w:t>1159,4566</w:t>
            </w:r>
          </w:p>
        </w:tc>
        <w:tc>
          <w:tcPr>
            <w:tcW w:w="2310" w:type="pct"/>
            <w:shd w:val="clear" w:color="auto" w:fill="FFFFFF"/>
            <w:tcMar>
              <w:top w:w="40" w:type="dxa"/>
              <w:left w:w="200" w:type="dxa"/>
              <w:bottom w:w="40" w:type="dxa"/>
              <w:right w:w="200" w:type="dxa"/>
            </w:tcMar>
            <w:vAlign w:val="center"/>
          </w:tcPr>
          <w:p w14:paraId="393C6E9D" w14:textId="77777777" w:rsidR="0077287B" w:rsidRDefault="00E03954">
            <w:pPr>
              <w:jc w:val="center"/>
            </w:pPr>
            <w:r>
              <w:rPr>
                <w:rFonts w:eastAsia="Times New Roman" w:cs="Times New Roman"/>
                <w:sz w:val="22"/>
              </w:rPr>
              <w:t>1159,4566</w:t>
            </w:r>
          </w:p>
        </w:tc>
        <w:tc>
          <w:tcPr>
            <w:tcW w:w="2310" w:type="pct"/>
            <w:shd w:val="clear" w:color="auto" w:fill="FFFFFF"/>
            <w:tcMar>
              <w:top w:w="40" w:type="dxa"/>
              <w:left w:w="200" w:type="dxa"/>
              <w:bottom w:w="40" w:type="dxa"/>
              <w:right w:w="200" w:type="dxa"/>
            </w:tcMar>
            <w:vAlign w:val="center"/>
          </w:tcPr>
          <w:p w14:paraId="5E6C50E1" w14:textId="77777777" w:rsidR="0077287B" w:rsidRDefault="00E03954">
            <w:pPr>
              <w:jc w:val="center"/>
            </w:pPr>
            <w:r>
              <w:rPr>
                <w:rFonts w:eastAsia="Times New Roman" w:cs="Times New Roman"/>
                <w:sz w:val="22"/>
              </w:rPr>
              <w:t>1159,4566</w:t>
            </w:r>
          </w:p>
        </w:tc>
        <w:tc>
          <w:tcPr>
            <w:tcW w:w="2310" w:type="pct"/>
            <w:shd w:val="clear" w:color="auto" w:fill="FFFFFF"/>
            <w:tcMar>
              <w:top w:w="40" w:type="dxa"/>
              <w:left w:w="200" w:type="dxa"/>
              <w:bottom w:w="40" w:type="dxa"/>
              <w:right w:w="200" w:type="dxa"/>
            </w:tcMar>
            <w:vAlign w:val="center"/>
          </w:tcPr>
          <w:p w14:paraId="7C67AB64" w14:textId="77777777" w:rsidR="0077287B" w:rsidRDefault="00E03954">
            <w:pPr>
              <w:jc w:val="center"/>
            </w:pPr>
            <w:r>
              <w:rPr>
                <w:rFonts w:eastAsia="Times New Roman" w:cs="Times New Roman"/>
                <w:sz w:val="22"/>
              </w:rPr>
              <w:t>1159,4566</w:t>
            </w:r>
          </w:p>
        </w:tc>
        <w:tc>
          <w:tcPr>
            <w:tcW w:w="2310" w:type="pct"/>
            <w:shd w:val="clear" w:color="auto" w:fill="FFFFFF"/>
            <w:tcMar>
              <w:top w:w="40" w:type="dxa"/>
              <w:left w:w="200" w:type="dxa"/>
              <w:bottom w:w="40" w:type="dxa"/>
              <w:right w:w="200" w:type="dxa"/>
            </w:tcMar>
            <w:vAlign w:val="center"/>
          </w:tcPr>
          <w:p w14:paraId="30270B7F" w14:textId="77777777" w:rsidR="0077287B" w:rsidRDefault="00E03954">
            <w:pPr>
              <w:jc w:val="center"/>
            </w:pPr>
            <w:r>
              <w:rPr>
                <w:rFonts w:eastAsia="Times New Roman" w:cs="Times New Roman"/>
                <w:sz w:val="22"/>
              </w:rPr>
              <w:t>1159,4566</w:t>
            </w:r>
          </w:p>
        </w:tc>
        <w:tc>
          <w:tcPr>
            <w:tcW w:w="2310" w:type="pct"/>
            <w:shd w:val="clear" w:color="auto" w:fill="FFFFFF"/>
            <w:tcMar>
              <w:top w:w="40" w:type="dxa"/>
              <w:left w:w="200" w:type="dxa"/>
              <w:bottom w:w="40" w:type="dxa"/>
              <w:right w:w="200" w:type="dxa"/>
            </w:tcMar>
            <w:vAlign w:val="center"/>
          </w:tcPr>
          <w:p w14:paraId="64F0DDD4" w14:textId="77777777" w:rsidR="0077287B" w:rsidRDefault="00E03954">
            <w:pPr>
              <w:jc w:val="center"/>
            </w:pPr>
            <w:r>
              <w:rPr>
                <w:rFonts w:eastAsia="Times New Roman" w:cs="Times New Roman"/>
                <w:sz w:val="22"/>
              </w:rPr>
              <w:t>1159,4566</w:t>
            </w:r>
          </w:p>
        </w:tc>
      </w:tr>
      <w:tr w:rsidR="0077287B" w14:paraId="634F4FC4" w14:textId="77777777">
        <w:trPr>
          <w:jc w:val="center"/>
        </w:trPr>
        <w:tc>
          <w:tcPr>
            <w:tcW w:w="2310" w:type="pct"/>
            <w:vMerge w:val="restart"/>
            <w:shd w:val="clear" w:color="auto" w:fill="FFFFFF"/>
            <w:tcMar>
              <w:top w:w="40" w:type="dxa"/>
              <w:left w:w="200" w:type="dxa"/>
              <w:bottom w:w="40" w:type="dxa"/>
              <w:right w:w="200" w:type="dxa"/>
            </w:tcMar>
            <w:vAlign w:val="center"/>
          </w:tcPr>
          <w:p w14:paraId="120663C2" w14:textId="77777777" w:rsidR="0077287B" w:rsidRDefault="00E03954">
            <w:r>
              <w:rPr>
                <w:rFonts w:eastAsia="Times New Roman" w:cs="Times New Roman"/>
                <w:sz w:val="22"/>
              </w:rPr>
              <w:t>Котельная №14 РММ</w:t>
            </w:r>
          </w:p>
        </w:tc>
        <w:tc>
          <w:tcPr>
            <w:tcW w:w="2310" w:type="pct"/>
            <w:shd w:val="clear" w:color="auto" w:fill="FFFFFF"/>
            <w:tcMar>
              <w:top w:w="40" w:type="dxa"/>
              <w:left w:w="200" w:type="dxa"/>
              <w:bottom w:w="40" w:type="dxa"/>
              <w:right w:w="200" w:type="dxa"/>
            </w:tcMar>
            <w:vAlign w:val="center"/>
          </w:tcPr>
          <w:p w14:paraId="1A2DC7F8" w14:textId="77777777" w:rsidR="0077287B" w:rsidRDefault="00E03954">
            <w:r>
              <w:rPr>
                <w:rFonts w:eastAsia="Times New Roman" w:cs="Times New Roman"/>
                <w:sz w:val="22"/>
              </w:rPr>
              <w:t>Выработка ТЭ</w:t>
            </w:r>
          </w:p>
        </w:tc>
        <w:tc>
          <w:tcPr>
            <w:tcW w:w="2310" w:type="pct"/>
            <w:shd w:val="clear" w:color="auto" w:fill="FFFFFF"/>
            <w:tcMar>
              <w:top w:w="40" w:type="dxa"/>
              <w:left w:w="200" w:type="dxa"/>
              <w:bottom w:w="40" w:type="dxa"/>
              <w:right w:w="200" w:type="dxa"/>
            </w:tcMar>
            <w:vAlign w:val="center"/>
          </w:tcPr>
          <w:p w14:paraId="695D3B4D"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38B8DA61" w14:textId="77777777" w:rsidR="0077287B" w:rsidRDefault="00E03954">
            <w:pPr>
              <w:jc w:val="center"/>
            </w:pPr>
            <w:r>
              <w:rPr>
                <w:rFonts w:eastAsia="Times New Roman" w:cs="Times New Roman"/>
                <w:sz w:val="22"/>
              </w:rPr>
              <w:t>1273,0658</w:t>
            </w:r>
          </w:p>
        </w:tc>
        <w:tc>
          <w:tcPr>
            <w:tcW w:w="2310" w:type="pct"/>
            <w:shd w:val="clear" w:color="auto" w:fill="FFFFFF"/>
            <w:tcMar>
              <w:top w:w="40" w:type="dxa"/>
              <w:left w:w="200" w:type="dxa"/>
              <w:bottom w:w="40" w:type="dxa"/>
              <w:right w:w="200" w:type="dxa"/>
            </w:tcMar>
            <w:vAlign w:val="center"/>
          </w:tcPr>
          <w:p w14:paraId="269E9A2D" w14:textId="77777777" w:rsidR="0077287B" w:rsidRDefault="00E03954">
            <w:pPr>
              <w:jc w:val="center"/>
            </w:pPr>
            <w:r>
              <w:rPr>
                <w:rFonts w:eastAsia="Times New Roman" w:cs="Times New Roman"/>
                <w:sz w:val="22"/>
              </w:rPr>
              <w:t>1276,0585</w:t>
            </w:r>
          </w:p>
        </w:tc>
        <w:tc>
          <w:tcPr>
            <w:tcW w:w="2310" w:type="pct"/>
            <w:shd w:val="clear" w:color="auto" w:fill="FFFFFF"/>
            <w:tcMar>
              <w:top w:w="40" w:type="dxa"/>
              <w:left w:w="200" w:type="dxa"/>
              <w:bottom w:w="40" w:type="dxa"/>
              <w:right w:w="200" w:type="dxa"/>
            </w:tcMar>
            <w:vAlign w:val="center"/>
          </w:tcPr>
          <w:p w14:paraId="2D8D6925" w14:textId="77777777" w:rsidR="0077287B" w:rsidRDefault="00E03954">
            <w:pPr>
              <w:jc w:val="center"/>
            </w:pPr>
            <w:r>
              <w:rPr>
                <w:rFonts w:eastAsia="Times New Roman" w:cs="Times New Roman"/>
                <w:sz w:val="22"/>
              </w:rPr>
              <w:t>1276,0585</w:t>
            </w:r>
          </w:p>
        </w:tc>
        <w:tc>
          <w:tcPr>
            <w:tcW w:w="2310" w:type="pct"/>
            <w:shd w:val="clear" w:color="auto" w:fill="FFFFFF"/>
            <w:tcMar>
              <w:top w:w="40" w:type="dxa"/>
              <w:left w:w="200" w:type="dxa"/>
              <w:bottom w:w="40" w:type="dxa"/>
              <w:right w:w="200" w:type="dxa"/>
            </w:tcMar>
            <w:vAlign w:val="center"/>
          </w:tcPr>
          <w:p w14:paraId="25077E25" w14:textId="77777777" w:rsidR="0077287B" w:rsidRDefault="00E03954">
            <w:pPr>
              <w:jc w:val="center"/>
            </w:pPr>
            <w:r>
              <w:rPr>
                <w:rFonts w:eastAsia="Times New Roman" w:cs="Times New Roman"/>
                <w:sz w:val="22"/>
              </w:rPr>
              <w:t>1276,0585</w:t>
            </w:r>
          </w:p>
        </w:tc>
        <w:tc>
          <w:tcPr>
            <w:tcW w:w="2310" w:type="pct"/>
            <w:shd w:val="clear" w:color="auto" w:fill="FFFFFF"/>
            <w:tcMar>
              <w:top w:w="40" w:type="dxa"/>
              <w:left w:w="200" w:type="dxa"/>
              <w:bottom w:w="40" w:type="dxa"/>
              <w:right w:w="200" w:type="dxa"/>
            </w:tcMar>
            <w:vAlign w:val="center"/>
          </w:tcPr>
          <w:p w14:paraId="2B7F12C8" w14:textId="77777777" w:rsidR="0077287B" w:rsidRDefault="00E03954">
            <w:pPr>
              <w:jc w:val="center"/>
            </w:pPr>
            <w:r>
              <w:rPr>
                <w:rFonts w:eastAsia="Times New Roman" w:cs="Times New Roman"/>
                <w:sz w:val="22"/>
              </w:rPr>
              <w:t>1276,0585</w:t>
            </w:r>
          </w:p>
        </w:tc>
        <w:tc>
          <w:tcPr>
            <w:tcW w:w="2310" w:type="pct"/>
            <w:shd w:val="clear" w:color="auto" w:fill="FFFFFF"/>
            <w:tcMar>
              <w:top w:w="40" w:type="dxa"/>
              <w:left w:w="200" w:type="dxa"/>
              <w:bottom w:w="40" w:type="dxa"/>
              <w:right w:w="200" w:type="dxa"/>
            </w:tcMar>
            <w:vAlign w:val="center"/>
          </w:tcPr>
          <w:p w14:paraId="4500451E" w14:textId="77777777" w:rsidR="0077287B" w:rsidRDefault="00E03954">
            <w:pPr>
              <w:jc w:val="center"/>
            </w:pPr>
            <w:r>
              <w:rPr>
                <w:rFonts w:eastAsia="Times New Roman" w:cs="Times New Roman"/>
                <w:sz w:val="22"/>
              </w:rPr>
              <w:t>1276,0585</w:t>
            </w:r>
          </w:p>
        </w:tc>
        <w:tc>
          <w:tcPr>
            <w:tcW w:w="2310" w:type="pct"/>
            <w:shd w:val="clear" w:color="auto" w:fill="FFFFFF"/>
            <w:tcMar>
              <w:top w:w="40" w:type="dxa"/>
              <w:left w:w="200" w:type="dxa"/>
              <w:bottom w:w="40" w:type="dxa"/>
              <w:right w:w="200" w:type="dxa"/>
            </w:tcMar>
            <w:vAlign w:val="center"/>
          </w:tcPr>
          <w:p w14:paraId="36686E29" w14:textId="77777777" w:rsidR="0077287B" w:rsidRDefault="00E03954">
            <w:pPr>
              <w:jc w:val="center"/>
            </w:pPr>
            <w:r>
              <w:rPr>
                <w:rFonts w:eastAsia="Times New Roman" w:cs="Times New Roman"/>
                <w:sz w:val="22"/>
              </w:rPr>
              <w:t>1276,0585</w:t>
            </w:r>
          </w:p>
        </w:tc>
        <w:tc>
          <w:tcPr>
            <w:tcW w:w="2310" w:type="pct"/>
            <w:shd w:val="clear" w:color="auto" w:fill="FFFFFF"/>
            <w:tcMar>
              <w:top w:w="40" w:type="dxa"/>
              <w:left w:w="200" w:type="dxa"/>
              <w:bottom w:w="40" w:type="dxa"/>
              <w:right w:w="200" w:type="dxa"/>
            </w:tcMar>
            <w:vAlign w:val="center"/>
          </w:tcPr>
          <w:p w14:paraId="5F56E1B3" w14:textId="77777777" w:rsidR="0077287B" w:rsidRDefault="00E03954">
            <w:pPr>
              <w:jc w:val="center"/>
            </w:pPr>
            <w:r>
              <w:rPr>
                <w:rFonts w:eastAsia="Times New Roman" w:cs="Times New Roman"/>
                <w:sz w:val="22"/>
              </w:rPr>
              <w:t>1276,0585</w:t>
            </w:r>
          </w:p>
        </w:tc>
        <w:tc>
          <w:tcPr>
            <w:tcW w:w="2310" w:type="pct"/>
            <w:shd w:val="clear" w:color="auto" w:fill="FFFFFF"/>
            <w:tcMar>
              <w:top w:w="40" w:type="dxa"/>
              <w:left w:w="200" w:type="dxa"/>
              <w:bottom w:w="40" w:type="dxa"/>
              <w:right w:w="200" w:type="dxa"/>
            </w:tcMar>
            <w:vAlign w:val="center"/>
          </w:tcPr>
          <w:p w14:paraId="231D82D2" w14:textId="77777777" w:rsidR="0077287B" w:rsidRDefault="00E03954">
            <w:pPr>
              <w:jc w:val="center"/>
            </w:pPr>
            <w:r>
              <w:rPr>
                <w:rFonts w:eastAsia="Times New Roman" w:cs="Times New Roman"/>
                <w:sz w:val="22"/>
              </w:rPr>
              <w:t>1276,0585</w:t>
            </w:r>
          </w:p>
        </w:tc>
        <w:tc>
          <w:tcPr>
            <w:tcW w:w="2310" w:type="pct"/>
            <w:shd w:val="clear" w:color="auto" w:fill="FFFFFF"/>
            <w:tcMar>
              <w:top w:w="40" w:type="dxa"/>
              <w:left w:w="200" w:type="dxa"/>
              <w:bottom w:w="40" w:type="dxa"/>
              <w:right w:w="200" w:type="dxa"/>
            </w:tcMar>
            <w:vAlign w:val="center"/>
          </w:tcPr>
          <w:p w14:paraId="3E307041" w14:textId="77777777" w:rsidR="0077287B" w:rsidRDefault="00E03954">
            <w:pPr>
              <w:jc w:val="center"/>
            </w:pPr>
            <w:r>
              <w:rPr>
                <w:rFonts w:eastAsia="Times New Roman" w:cs="Times New Roman"/>
                <w:sz w:val="22"/>
              </w:rPr>
              <w:t>1276,0585</w:t>
            </w:r>
          </w:p>
        </w:tc>
      </w:tr>
      <w:tr w:rsidR="0077287B" w14:paraId="2EC8C1AF" w14:textId="77777777">
        <w:trPr>
          <w:jc w:val="center"/>
        </w:trPr>
        <w:tc>
          <w:tcPr>
            <w:tcW w:w="2310" w:type="pct"/>
            <w:vMerge/>
          </w:tcPr>
          <w:p w14:paraId="74B41074" w14:textId="77777777" w:rsidR="0077287B" w:rsidRDefault="0077287B"/>
        </w:tc>
        <w:tc>
          <w:tcPr>
            <w:tcW w:w="2310" w:type="pct"/>
            <w:shd w:val="clear" w:color="auto" w:fill="FFFFFF"/>
            <w:tcMar>
              <w:top w:w="40" w:type="dxa"/>
              <w:left w:w="200" w:type="dxa"/>
              <w:bottom w:w="40" w:type="dxa"/>
              <w:right w:w="200" w:type="dxa"/>
            </w:tcMar>
            <w:vAlign w:val="center"/>
          </w:tcPr>
          <w:p w14:paraId="3AE834D1" w14:textId="77777777" w:rsidR="0077287B" w:rsidRDefault="00E03954">
            <w:r>
              <w:rPr>
                <w:rFonts w:eastAsia="Times New Roman" w:cs="Times New Roman"/>
                <w:sz w:val="22"/>
              </w:rPr>
              <w:t>Отпуск ТЭ в сеть</w:t>
            </w:r>
          </w:p>
        </w:tc>
        <w:tc>
          <w:tcPr>
            <w:tcW w:w="2310" w:type="pct"/>
            <w:shd w:val="clear" w:color="auto" w:fill="FFFFFF"/>
            <w:tcMar>
              <w:top w:w="40" w:type="dxa"/>
              <w:left w:w="200" w:type="dxa"/>
              <w:bottom w:w="40" w:type="dxa"/>
              <w:right w:w="200" w:type="dxa"/>
            </w:tcMar>
            <w:vAlign w:val="center"/>
          </w:tcPr>
          <w:p w14:paraId="793F075F"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020AB25D" w14:textId="77777777" w:rsidR="0077287B" w:rsidRDefault="00E03954">
            <w:pPr>
              <w:jc w:val="center"/>
            </w:pPr>
            <w:r>
              <w:rPr>
                <w:rFonts w:eastAsia="Times New Roman" w:cs="Times New Roman"/>
                <w:sz w:val="22"/>
              </w:rPr>
              <w:t>1269,8980</w:t>
            </w:r>
          </w:p>
        </w:tc>
        <w:tc>
          <w:tcPr>
            <w:tcW w:w="2310" w:type="pct"/>
            <w:shd w:val="clear" w:color="auto" w:fill="FFFFFF"/>
            <w:tcMar>
              <w:top w:w="40" w:type="dxa"/>
              <w:left w:w="200" w:type="dxa"/>
              <w:bottom w:w="40" w:type="dxa"/>
              <w:right w:w="200" w:type="dxa"/>
            </w:tcMar>
            <w:vAlign w:val="center"/>
          </w:tcPr>
          <w:p w14:paraId="6F694E28" w14:textId="77777777" w:rsidR="0077287B" w:rsidRDefault="00E03954">
            <w:pPr>
              <w:jc w:val="center"/>
            </w:pPr>
            <w:r>
              <w:rPr>
                <w:rFonts w:eastAsia="Times New Roman" w:cs="Times New Roman"/>
                <w:sz w:val="22"/>
              </w:rPr>
              <w:t>1266,0407</w:t>
            </w:r>
          </w:p>
        </w:tc>
        <w:tc>
          <w:tcPr>
            <w:tcW w:w="2310" w:type="pct"/>
            <w:shd w:val="clear" w:color="auto" w:fill="FFFFFF"/>
            <w:tcMar>
              <w:top w:w="40" w:type="dxa"/>
              <w:left w:w="200" w:type="dxa"/>
              <w:bottom w:w="40" w:type="dxa"/>
              <w:right w:w="200" w:type="dxa"/>
            </w:tcMar>
            <w:vAlign w:val="center"/>
          </w:tcPr>
          <w:p w14:paraId="35E85377" w14:textId="77777777" w:rsidR="0077287B" w:rsidRDefault="00E03954">
            <w:pPr>
              <w:jc w:val="center"/>
            </w:pPr>
            <w:r>
              <w:rPr>
                <w:rFonts w:eastAsia="Times New Roman" w:cs="Times New Roman"/>
                <w:sz w:val="22"/>
              </w:rPr>
              <w:t>1266,0407</w:t>
            </w:r>
          </w:p>
        </w:tc>
        <w:tc>
          <w:tcPr>
            <w:tcW w:w="2310" w:type="pct"/>
            <w:shd w:val="clear" w:color="auto" w:fill="FFFFFF"/>
            <w:tcMar>
              <w:top w:w="40" w:type="dxa"/>
              <w:left w:w="200" w:type="dxa"/>
              <w:bottom w:w="40" w:type="dxa"/>
              <w:right w:w="200" w:type="dxa"/>
            </w:tcMar>
            <w:vAlign w:val="center"/>
          </w:tcPr>
          <w:p w14:paraId="2CD6BB3F" w14:textId="77777777" w:rsidR="0077287B" w:rsidRDefault="00E03954">
            <w:pPr>
              <w:jc w:val="center"/>
            </w:pPr>
            <w:r>
              <w:rPr>
                <w:rFonts w:eastAsia="Times New Roman" w:cs="Times New Roman"/>
                <w:sz w:val="22"/>
              </w:rPr>
              <w:t>1266,0407</w:t>
            </w:r>
          </w:p>
        </w:tc>
        <w:tc>
          <w:tcPr>
            <w:tcW w:w="2310" w:type="pct"/>
            <w:shd w:val="clear" w:color="auto" w:fill="FFFFFF"/>
            <w:tcMar>
              <w:top w:w="40" w:type="dxa"/>
              <w:left w:w="200" w:type="dxa"/>
              <w:bottom w:w="40" w:type="dxa"/>
              <w:right w:w="200" w:type="dxa"/>
            </w:tcMar>
            <w:vAlign w:val="center"/>
          </w:tcPr>
          <w:p w14:paraId="44DA3082" w14:textId="77777777" w:rsidR="0077287B" w:rsidRDefault="00E03954">
            <w:pPr>
              <w:jc w:val="center"/>
            </w:pPr>
            <w:r>
              <w:rPr>
                <w:rFonts w:eastAsia="Times New Roman" w:cs="Times New Roman"/>
                <w:sz w:val="22"/>
              </w:rPr>
              <w:t>1266,0407</w:t>
            </w:r>
          </w:p>
        </w:tc>
        <w:tc>
          <w:tcPr>
            <w:tcW w:w="2310" w:type="pct"/>
            <w:shd w:val="clear" w:color="auto" w:fill="FFFFFF"/>
            <w:tcMar>
              <w:top w:w="40" w:type="dxa"/>
              <w:left w:w="200" w:type="dxa"/>
              <w:bottom w:w="40" w:type="dxa"/>
              <w:right w:w="200" w:type="dxa"/>
            </w:tcMar>
            <w:vAlign w:val="center"/>
          </w:tcPr>
          <w:p w14:paraId="0183D627" w14:textId="77777777" w:rsidR="0077287B" w:rsidRDefault="00E03954">
            <w:pPr>
              <w:jc w:val="center"/>
            </w:pPr>
            <w:r>
              <w:rPr>
                <w:rFonts w:eastAsia="Times New Roman" w:cs="Times New Roman"/>
                <w:sz w:val="22"/>
              </w:rPr>
              <w:t>1266,0407</w:t>
            </w:r>
          </w:p>
        </w:tc>
        <w:tc>
          <w:tcPr>
            <w:tcW w:w="2310" w:type="pct"/>
            <w:shd w:val="clear" w:color="auto" w:fill="FFFFFF"/>
            <w:tcMar>
              <w:top w:w="40" w:type="dxa"/>
              <w:left w:w="200" w:type="dxa"/>
              <w:bottom w:w="40" w:type="dxa"/>
              <w:right w:w="200" w:type="dxa"/>
            </w:tcMar>
            <w:vAlign w:val="center"/>
          </w:tcPr>
          <w:p w14:paraId="39BB515D" w14:textId="77777777" w:rsidR="0077287B" w:rsidRDefault="00E03954">
            <w:pPr>
              <w:jc w:val="center"/>
            </w:pPr>
            <w:r>
              <w:rPr>
                <w:rFonts w:eastAsia="Times New Roman" w:cs="Times New Roman"/>
                <w:sz w:val="22"/>
              </w:rPr>
              <w:t>1266,0407</w:t>
            </w:r>
          </w:p>
        </w:tc>
        <w:tc>
          <w:tcPr>
            <w:tcW w:w="2310" w:type="pct"/>
            <w:shd w:val="clear" w:color="auto" w:fill="FFFFFF"/>
            <w:tcMar>
              <w:top w:w="40" w:type="dxa"/>
              <w:left w:w="200" w:type="dxa"/>
              <w:bottom w:w="40" w:type="dxa"/>
              <w:right w:w="200" w:type="dxa"/>
            </w:tcMar>
            <w:vAlign w:val="center"/>
          </w:tcPr>
          <w:p w14:paraId="622D234B" w14:textId="77777777" w:rsidR="0077287B" w:rsidRDefault="00E03954">
            <w:pPr>
              <w:jc w:val="center"/>
            </w:pPr>
            <w:r>
              <w:rPr>
                <w:rFonts w:eastAsia="Times New Roman" w:cs="Times New Roman"/>
                <w:sz w:val="22"/>
              </w:rPr>
              <w:t>1266,0407</w:t>
            </w:r>
          </w:p>
        </w:tc>
        <w:tc>
          <w:tcPr>
            <w:tcW w:w="2310" w:type="pct"/>
            <w:shd w:val="clear" w:color="auto" w:fill="FFFFFF"/>
            <w:tcMar>
              <w:top w:w="40" w:type="dxa"/>
              <w:left w:w="200" w:type="dxa"/>
              <w:bottom w:w="40" w:type="dxa"/>
              <w:right w:w="200" w:type="dxa"/>
            </w:tcMar>
            <w:vAlign w:val="center"/>
          </w:tcPr>
          <w:p w14:paraId="78AFD6A0" w14:textId="77777777" w:rsidR="0077287B" w:rsidRDefault="00E03954">
            <w:pPr>
              <w:jc w:val="center"/>
            </w:pPr>
            <w:r>
              <w:rPr>
                <w:rFonts w:eastAsia="Times New Roman" w:cs="Times New Roman"/>
                <w:sz w:val="22"/>
              </w:rPr>
              <w:t>1266,0407</w:t>
            </w:r>
          </w:p>
        </w:tc>
        <w:tc>
          <w:tcPr>
            <w:tcW w:w="2310" w:type="pct"/>
            <w:shd w:val="clear" w:color="auto" w:fill="FFFFFF"/>
            <w:tcMar>
              <w:top w:w="40" w:type="dxa"/>
              <w:left w:w="200" w:type="dxa"/>
              <w:bottom w:w="40" w:type="dxa"/>
              <w:right w:w="200" w:type="dxa"/>
            </w:tcMar>
            <w:vAlign w:val="center"/>
          </w:tcPr>
          <w:p w14:paraId="0CC9A4ED" w14:textId="77777777" w:rsidR="0077287B" w:rsidRDefault="00E03954">
            <w:pPr>
              <w:jc w:val="center"/>
            </w:pPr>
            <w:r>
              <w:rPr>
                <w:rFonts w:eastAsia="Times New Roman" w:cs="Times New Roman"/>
                <w:sz w:val="22"/>
              </w:rPr>
              <w:t>1266,0407</w:t>
            </w:r>
          </w:p>
        </w:tc>
      </w:tr>
      <w:tr w:rsidR="0077287B" w14:paraId="5CE5D851" w14:textId="77777777">
        <w:trPr>
          <w:jc w:val="center"/>
        </w:trPr>
        <w:tc>
          <w:tcPr>
            <w:tcW w:w="2310" w:type="pct"/>
            <w:vMerge/>
          </w:tcPr>
          <w:p w14:paraId="66BB2925" w14:textId="77777777" w:rsidR="0077287B" w:rsidRDefault="0077287B"/>
        </w:tc>
        <w:tc>
          <w:tcPr>
            <w:tcW w:w="2310" w:type="pct"/>
            <w:shd w:val="clear" w:color="auto" w:fill="FFFFFF"/>
            <w:tcMar>
              <w:top w:w="40" w:type="dxa"/>
              <w:left w:w="200" w:type="dxa"/>
              <w:bottom w:w="40" w:type="dxa"/>
              <w:right w:w="200" w:type="dxa"/>
            </w:tcMar>
            <w:vAlign w:val="center"/>
          </w:tcPr>
          <w:p w14:paraId="352650BA" w14:textId="77777777" w:rsidR="0077287B" w:rsidRDefault="00E03954">
            <w:r>
              <w:rPr>
                <w:rFonts w:eastAsia="Times New Roman" w:cs="Times New Roman"/>
                <w:sz w:val="22"/>
              </w:rPr>
              <w:t>Потери в сетях</w:t>
            </w:r>
          </w:p>
        </w:tc>
        <w:tc>
          <w:tcPr>
            <w:tcW w:w="2310" w:type="pct"/>
            <w:shd w:val="clear" w:color="auto" w:fill="FFFFFF"/>
            <w:tcMar>
              <w:top w:w="40" w:type="dxa"/>
              <w:left w:w="200" w:type="dxa"/>
              <w:bottom w:w="40" w:type="dxa"/>
              <w:right w:w="200" w:type="dxa"/>
            </w:tcMar>
            <w:vAlign w:val="center"/>
          </w:tcPr>
          <w:p w14:paraId="19F3B2B5"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351B9A01" w14:textId="77777777" w:rsidR="0077287B" w:rsidRDefault="00E03954">
            <w:pPr>
              <w:jc w:val="center"/>
            </w:pPr>
            <w:r>
              <w:rPr>
                <w:rFonts w:eastAsia="Times New Roman" w:cs="Times New Roman"/>
                <w:sz w:val="22"/>
              </w:rPr>
              <w:t>498,6100</w:t>
            </w:r>
          </w:p>
        </w:tc>
        <w:tc>
          <w:tcPr>
            <w:tcW w:w="2310" w:type="pct"/>
            <w:shd w:val="clear" w:color="auto" w:fill="FFFFFF"/>
            <w:tcMar>
              <w:top w:w="40" w:type="dxa"/>
              <w:left w:w="200" w:type="dxa"/>
              <w:bottom w:w="40" w:type="dxa"/>
              <w:right w:w="200" w:type="dxa"/>
            </w:tcMar>
            <w:vAlign w:val="center"/>
          </w:tcPr>
          <w:p w14:paraId="7EEFE071" w14:textId="77777777" w:rsidR="0077287B" w:rsidRDefault="00E03954">
            <w:pPr>
              <w:jc w:val="center"/>
            </w:pPr>
            <w:r>
              <w:rPr>
                <w:rFonts w:eastAsia="Times New Roman" w:cs="Times New Roman"/>
                <w:sz w:val="22"/>
              </w:rPr>
              <w:t>498,6100</w:t>
            </w:r>
          </w:p>
        </w:tc>
        <w:tc>
          <w:tcPr>
            <w:tcW w:w="2310" w:type="pct"/>
            <w:shd w:val="clear" w:color="auto" w:fill="FFFFFF"/>
            <w:tcMar>
              <w:top w:w="40" w:type="dxa"/>
              <w:left w:w="200" w:type="dxa"/>
              <w:bottom w:w="40" w:type="dxa"/>
              <w:right w:w="200" w:type="dxa"/>
            </w:tcMar>
            <w:vAlign w:val="center"/>
          </w:tcPr>
          <w:p w14:paraId="53824536" w14:textId="77777777" w:rsidR="0077287B" w:rsidRDefault="00E03954">
            <w:pPr>
              <w:jc w:val="center"/>
            </w:pPr>
            <w:r>
              <w:rPr>
                <w:rFonts w:eastAsia="Times New Roman" w:cs="Times New Roman"/>
                <w:sz w:val="22"/>
              </w:rPr>
              <w:t>498,6100</w:t>
            </w:r>
          </w:p>
        </w:tc>
        <w:tc>
          <w:tcPr>
            <w:tcW w:w="2310" w:type="pct"/>
            <w:shd w:val="clear" w:color="auto" w:fill="FFFFFF"/>
            <w:tcMar>
              <w:top w:w="40" w:type="dxa"/>
              <w:left w:w="200" w:type="dxa"/>
              <w:bottom w:w="40" w:type="dxa"/>
              <w:right w:w="200" w:type="dxa"/>
            </w:tcMar>
            <w:vAlign w:val="center"/>
          </w:tcPr>
          <w:p w14:paraId="47A613B1" w14:textId="77777777" w:rsidR="0077287B" w:rsidRDefault="00E03954">
            <w:pPr>
              <w:jc w:val="center"/>
            </w:pPr>
            <w:r>
              <w:rPr>
                <w:rFonts w:eastAsia="Times New Roman" w:cs="Times New Roman"/>
                <w:sz w:val="22"/>
              </w:rPr>
              <w:t>498,6100</w:t>
            </w:r>
          </w:p>
        </w:tc>
        <w:tc>
          <w:tcPr>
            <w:tcW w:w="2310" w:type="pct"/>
            <w:shd w:val="clear" w:color="auto" w:fill="FFFFFF"/>
            <w:tcMar>
              <w:top w:w="40" w:type="dxa"/>
              <w:left w:w="200" w:type="dxa"/>
              <w:bottom w:w="40" w:type="dxa"/>
              <w:right w:w="200" w:type="dxa"/>
            </w:tcMar>
            <w:vAlign w:val="center"/>
          </w:tcPr>
          <w:p w14:paraId="494E366E" w14:textId="77777777" w:rsidR="0077287B" w:rsidRDefault="00E03954">
            <w:pPr>
              <w:jc w:val="center"/>
            </w:pPr>
            <w:r>
              <w:rPr>
                <w:rFonts w:eastAsia="Times New Roman" w:cs="Times New Roman"/>
                <w:sz w:val="22"/>
              </w:rPr>
              <w:t>498,6100</w:t>
            </w:r>
          </w:p>
        </w:tc>
        <w:tc>
          <w:tcPr>
            <w:tcW w:w="2310" w:type="pct"/>
            <w:shd w:val="clear" w:color="auto" w:fill="FFFFFF"/>
            <w:tcMar>
              <w:top w:w="40" w:type="dxa"/>
              <w:left w:w="200" w:type="dxa"/>
              <w:bottom w:w="40" w:type="dxa"/>
              <w:right w:w="200" w:type="dxa"/>
            </w:tcMar>
            <w:vAlign w:val="center"/>
          </w:tcPr>
          <w:p w14:paraId="588AFE97" w14:textId="77777777" w:rsidR="0077287B" w:rsidRDefault="00E03954">
            <w:pPr>
              <w:jc w:val="center"/>
            </w:pPr>
            <w:r>
              <w:rPr>
                <w:rFonts w:eastAsia="Times New Roman" w:cs="Times New Roman"/>
                <w:sz w:val="22"/>
              </w:rPr>
              <w:t>498,6100</w:t>
            </w:r>
          </w:p>
        </w:tc>
        <w:tc>
          <w:tcPr>
            <w:tcW w:w="2310" w:type="pct"/>
            <w:shd w:val="clear" w:color="auto" w:fill="FFFFFF"/>
            <w:tcMar>
              <w:top w:w="40" w:type="dxa"/>
              <w:left w:w="200" w:type="dxa"/>
              <w:bottom w:w="40" w:type="dxa"/>
              <w:right w:w="200" w:type="dxa"/>
            </w:tcMar>
            <w:vAlign w:val="center"/>
          </w:tcPr>
          <w:p w14:paraId="6755BE85" w14:textId="77777777" w:rsidR="0077287B" w:rsidRDefault="00E03954">
            <w:pPr>
              <w:jc w:val="center"/>
            </w:pPr>
            <w:r>
              <w:rPr>
                <w:rFonts w:eastAsia="Times New Roman" w:cs="Times New Roman"/>
                <w:sz w:val="22"/>
              </w:rPr>
              <w:t>498,6100</w:t>
            </w:r>
          </w:p>
        </w:tc>
        <w:tc>
          <w:tcPr>
            <w:tcW w:w="2310" w:type="pct"/>
            <w:shd w:val="clear" w:color="auto" w:fill="FFFFFF"/>
            <w:tcMar>
              <w:top w:w="40" w:type="dxa"/>
              <w:left w:w="200" w:type="dxa"/>
              <w:bottom w:w="40" w:type="dxa"/>
              <w:right w:w="200" w:type="dxa"/>
            </w:tcMar>
            <w:vAlign w:val="center"/>
          </w:tcPr>
          <w:p w14:paraId="5F7AE216" w14:textId="77777777" w:rsidR="0077287B" w:rsidRDefault="00E03954">
            <w:pPr>
              <w:jc w:val="center"/>
            </w:pPr>
            <w:r>
              <w:rPr>
                <w:rFonts w:eastAsia="Times New Roman" w:cs="Times New Roman"/>
                <w:sz w:val="22"/>
              </w:rPr>
              <w:t>498,6100</w:t>
            </w:r>
          </w:p>
        </w:tc>
        <w:tc>
          <w:tcPr>
            <w:tcW w:w="2310" w:type="pct"/>
            <w:shd w:val="clear" w:color="auto" w:fill="FFFFFF"/>
            <w:tcMar>
              <w:top w:w="40" w:type="dxa"/>
              <w:left w:w="200" w:type="dxa"/>
              <w:bottom w:w="40" w:type="dxa"/>
              <w:right w:w="200" w:type="dxa"/>
            </w:tcMar>
            <w:vAlign w:val="center"/>
          </w:tcPr>
          <w:p w14:paraId="084043CE" w14:textId="77777777" w:rsidR="0077287B" w:rsidRDefault="00E03954">
            <w:pPr>
              <w:jc w:val="center"/>
            </w:pPr>
            <w:r>
              <w:rPr>
                <w:rFonts w:eastAsia="Times New Roman" w:cs="Times New Roman"/>
                <w:sz w:val="22"/>
              </w:rPr>
              <w:t>498,6100</w:t>
            </w:r>
          </w:p>
        </w:tc>
        <w:tc>
          <w:tcPr>
            <w:tcW w:w="2310" w:type="pct"/>
            <w:shd w:val="clear" w:color="auto" w:fill="FFFFFF"/>
            <w:tcMar>
              <w:top w:w="40" w:type="dxa"/>
              <w:left w:w="200" w:type="dxa"/>
              <w:bottom w:w="40" w:type="dxa"/>
              <w:right w:w="200" w:type="dxa"/>
            </w:tcMar>
            <w:vAlign w:val="center"/>
          </w:tcPr>
          <w:p w14:paraId="2475F933" w14:textId="77777777" w:rsidR="0077287B" w:rsidRDefault="00E03954">
            <w:pPr>
              <w:jc w:val="center"/>
            </w:pPr>
            <w:r>
              <w:rPr>
                <w:rFonts w:eastAsia="Times New Roman" w:cs="Times New Roman"/>
                <w:sz w:val="22"/>
              </w:rPr>
              <w:t>498,6100</w:t>
            </w:r>
          </w:p>
        </w:tc>
      </w:tr>
      <w:tr w:rsidR="0077287B" w14:paraId="2EFFD00C" w14:textId="77777777">
        <w:trPr>
          <w:jc w:val="center"/>
        </w:trPr>
        <w:tc>
          <w:tcPr>
            <w:tcW w:w="2310" w:type="pct"/>
            <w:vMerge/>
          </w:tcPr>
          <w:p w14:paraId="78A87D81" w14:textId="77777777" w:rsidR="0077287B" w:rsidRDefault="0077287B"/>
        </w:tc>
        <w:tc>
          <w:tcPr>
            <w:tcW w:w="2310" w:type="pct"/>
            <w:shd w:val="clear" w:color="auto" w:fill="FFFFFF"/>
            <w:tcMar>
              <w:top w:w="40" w:type="dxa"/>
              <w:left w:w="200" w:type="dxa"/>
              <w:bottom w:w="40" w:type="dxa"/>
              <w:right w:w="200" w:type="dxa"/>
            </w:tcMar>
            <w:vAlign w:val="center"/>
          </w:tcPr>
          <w:p w14:paraId="72E3B525" w14:textId="77777777" w:rsidR="0077287B" w:rsidRDefault="00E03954">
            <w:r>
              <w:rPr>
                <w:rFonts w:eastAsia="Times New Roman" w:cs="Times New Roman"/>
                <w:sz w:val="22"/>
              </w:rPr>
              <w:t xml:space="preserve">Полезный отпуск </w:t>
            </w:r>
          </w:p>
        </w:tc>
        <w:tc>
          <w:tcPr>
            <w:tcW w:w="2310" w:type="pct"/>
            <w:shd w:val="clear" w:color="auto" w:fill="FFFFFF"/>
            <w:tcMar>
              <w:top w:w="40" w:type="dxa"/>
              <w:left w:w="200" w:type="dxa"/>
              <w:bottom w:w="40" w:type="dxa"/>
              <w:right w:w="200" w:type="dxa"/>
            </w:tcMar>
            <w:vAlign w:val="center"/>
          </w:tcPr>
          <w:p w14:paraId="24A9533D"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0EEB1C50" w14:textId="77777777" w:rsidR="0077287B" w:rsidRDefault="00E03954">
            <w:pPr>
              <w:jc w:val="center"/>
            </w:pPr>
            <w:r>
              <w:rPr>
                <w:rFonts w:eastAsia="Times New Roman" w:cs="Times New Roman"/>
                <w:sz w:val="22"/>
              </w:rPr>
              <w:t>771,2880</w:t>
            </w:r>
          </w:p>
        </w:tc>
        <w:tc>
          <w:tcPr>
            <w:tcW w:w="2310" w:type="pct"/>
            <w:shd w:val="clear" w:color="auto" w:fill="FFFFFF"/>
            <w:tcMar>
              <w:top w:w="40" w:type="dxa"/>
              <w:left w:w="200" w:type="dxa"/>
              <w:bottom w:w="40" w:type="dxa"/>
              <w:right w:w="200" w:type="dxa"/>
            </w:tcMar>
            <w:vAlign w:val="center"/>
          </w:tcPr>
          <w:p w14:paraId="6CA9D1AC" w14:textId="77777777" w:rsidR="0077287B" w:rsidRDefault="00E03954">
            <w:pPr>
              <w:jc w:val="center"/>
            </w:pPr>
            <w:r>
              <w:rPr>
                <w:rFonts w:eastAsia="Times New Roman" w:cs="Times New Roman"/>
                <w:sz w:val="22"/>
              </w:rPr>
              <w:t>767,4307</w:t>
            </w:r>
          </w:p>
        </w:tc>
        <w:tc>
          <w:tcPr>
            <w:tcW w:w="2310" w:type="pct"/>
            <w:shd w:val="clear" w:color="auto" w:fill="FFFFFF"/>
            <w:tcMar>
              <w:top w:w="40" w:type="dxa"/>
              <w:left w:w="200" w:type="dxa"/>
              <w:bottom w:w="40" w:type="dxa"/>
              <w:right w:w="200" w:type="dxa"/>
            </w:tcMar>
            <w:vAlign w:val="center"/>
          </w:tcPr>
          <w:p w14:paraId="49DD9E8E" w14:textId="77777777" w:rsidR="0077287B" w:rsidRDefault="00E03954">
            <w:pPr>
              <w:jc w:val="center"/>
            </w:pPr>
            <w:r>
              <w:rPr>
                <w:rFonts w:eastAsia="Times New Roman" w:cs="Times New Roman"/>
                <w:sz w:val="22"/>
              </w:rPr>
              <w:t>767,4307</w:t>
            </w:r>
          </w:p>
        </w:tc>
        <w:tc>
          <w:tcPr>
            <w:tcW w:w="2310" w:type="pct"/>
            <w:shd w:val="clear" w:color="auto" w:fill="FFFFFF"/>
            <w:tcMar>
              <w:top w:w="40" w:type="dxa"/>
              <w:left w:w="200" w:type="dxa"/>
              <w:bottom w:w="40" w:type="dxa"/>
              <w:right w:w="200" w:type="dxa"/>
            </w:tcMar>
            <w:vAlign w:val="center"/>
          </w:tcPr>
          <w:p w14:paraId="56189D27" w14:textId="77777777" w:rsidR="0077287B" w:rsidRDefault="00E03954">
            <w:pPr>
              <w:jc w:val="center"/>
            </w:pPr>
            <w:r>
              <w:rPr>
                <w:rFonts w:eastAsia="Times New Roman" w:cs="Times New Roman"/>
                <w:sz w:val="22"/>
              </w:rPr>
              <w:t>767,4307</w:t>
            </w:r>
          </w:p>
        </w:tc>
        <w:tc>
          <w:tcPr>
            <w:tcW w:w="2310" w:type="pct"/>
            <w:shd w:val="clear" w:color="auto" w:fill="FFFFFF"/>
            <w:tcMar>
              <w:top w:w="40" w:type="dxa"/>
              <w:left w:w="200" w:type="dxa"/>
              <w:bottom w:w="40" w:type="dxa"/>
              <w:right w:w="200" w:type="dxa"/>
            </w:tcMar>
            <w:vAlign w:val="center"/>
          </w:tcPr>
          <w:p w14:paraId="0951CCC5" w14:textId="77777777" w:rsidR="0077287B" w:rsidRDefault="00E03954">
            <w:pPr>
              <w:jc w:val="center"/>
            </w:pPr>
            <w:r>
              <w:rPr>
                <w:rFonts w:eastAsia="Times New Roman" w:cs="Times New Roman"/>
                <w:sz w:val="22"/>
              </w:rPr>
              <w:t>767,4307</w:t>
            </w:r>
          </w:p>
        </w:tc>
        <w:tc>
          <w:tcPr>
            <w:tcW w:w="2310" w:type="pct"/>
            <w:shd w:val="clear" w:color="auto" w:fill="FFFFFF"/>
            <w:tcMar>
              <w:top w:w="40" w:type="dxa"/>
              <w:left w:w="200" w:type="dxa"/>
              <w:bottom w:w="40" w:type="dxa"/>
              <w:right w:w="200" w:type="dxa"/>
            </w:tcMar>
            <w:vAlign w:val="center"/>
          </w:tcPr>
          <w:p w14:paraId="22294EC0" w14:textId="77777777" w:rsidR="0077287B" w:rsidRDefault="00E03954">
            <w:pPr>
              <w:jc w:val="center"/>
            </w:pPr>
            <w:r>
              <w:rPr>
                <w:rFonts w:eastAsia="Times New Roman" w:cs="Times New Roman"/>
                <w:sz w:val="22"/>
              </w:rPr>
              <w:t>767,4307</w:t>
            </w:r>
          </w:p>
        </w:tc>
        <w:tc>
          <w:tcPr>
            <w:tcW w:w="2310" w:type="pct"/>
            <w:shd w:val="clear" w:color="auto" w:fill="FFFFFF"/>
            <w:tcMar>
              <w:top w:w="40" w:type="dxa"/>
              <w:left w:w="200" w:type="dxa"/>
              <w:bottom w:w="40" w:type="dxa"/>
              <w:right w:w="200" w:type="dxa"/>
            </w:tcMar>
            <w:vAlign w:val="center"/>
          </w:tcPr>
          <w:p w14:paraId="25BEE389" w14:textId="77777777" w:rsidR="0077287B" w:rsidRDefault="00E03954">
            <w:pPr>
              <w:jc w:val="center"/>
            </w:pPr>
            <w:r>
              <w:rPr>
                <w:rFonts w:eastAsia="Times New Roman" w:cs="Times New Roman"/>
                <w:sz w:val="22"/>
              </w:rPr>
              <w:t>767,4307</w:t>
            </w:r>
          </w:p>
        </w:tc>
        <w:tc>
          <w:tcPr>
            <w:tcW w:w="2310" w:type="pct"/>
            <w:shd w:val="clear" w:color="auto" w:fill="FFFFFF"/>
            <w:tcMar>
              <w:top w:w="40" w:type="dxa"/>
              <w:left w:w="200" w:type="dxa"/>
              <w:bottom w:w="40" w:type="dxa"/>
              <w:right w:w="200" w:type="dxa"/>
            </w:tcMar>
            <w:vAlign w:val="center"/>
          </w:tcPr>
          <w:p w14:paraId="272BB2B2" w14:textId="77777777" w:rsidR="0077287B" w:rsidRDefault="00E03954">
            <w:pPr>
              <w:jc w:val="center"/>
            </w:pPr>
            <w:r>
              <w:rPr>
                <w:rFonts w:eastAsia="Times New Roman" w:cs="Times New Roman"/>
                <w:sz w:val="22"/>
              </w:rPr>
              <w:t>767,4307</w:t>
            </w:r>
          </w:p>
        </w:tc>
        <w:tc>
          <w:tcPr>
            <w:tcW w:w="2310" w:type="pct"/>
            <w:shd w:val="clear" w:color="auto" w:fill="FFFFFF"/>
            <w:tcMar>
              <w:top w:w="40" w:type="dxa"/>
              <w:left w:w="200" w:type="dxa"/>
              <w:bottom w:w="40" w:type="dxa"/>
              <w:right w:w="200" w:type="dxa"/>
            </w:tcMar>
            <w:vAlign w:val="center"/>
          </w:tcPr>
          <w:p w14:paraId="52732BC8" w14:textId="77777777" w:rsidR="0077287B" w:rsidRDefault="00E03954">
            <w:pPr>
              <w:jc w:val="center"/>
            </w:pPr>
            <w:r>
              <w:rPr>
                <w:rFonts w:eastAsia="Times New Roman" w:cs="Times New Roman"/>
                <w:sz w:val="22"/>
              </w:rPr>
              <w:t>767,4307</w:t>
            </w:r>
          </w:p>
        </w:tc>
        <w:tc>
          <w:tcPr>
            <w:tcW w:w="2310" w:type="pct"/>
            <w:shd w:val="clear" w:color="auto" w:fill="FFFFFF"/>
            <w:tcMar>
              <w:top w:w="40" w:type="dxa"/>
              <w:left w:w="200" w:type="dxa"/>
              <w:bottom w:w="40" w:type="dxa"/>
              <w:right w:w="200" w:type="dxa"/>
            </w:tcMar>
            <w:vAlign w:val="center"/>
          </w:tcPr>
          <w:p w14:paraId="27637EAF" w14:textId="77777777" w:rsidR="0077287B" w:rsidRDefault="00E03954">
            <w:pPr>
              <w:jc w:val="center"/>
            </w:pPr>
            <w:r>
              <w:rPr>
                <w:rFonts w:eastAsia="Times New Roman" w:cs="Times New Roman"/>
                <w:sz w:val="22"/>
              </w:rPr>
              <w:t>767,4307</w:t>
            </w:r>
          </w:p>
        </w:tc>
      </w:tr>
      <w:tr w:rsidR="0077287B" w14:paraId="557D62A8" w14:textId="77777777">
        <w:trPr>
          <w:jc w:val="center"/>
        </w:trPr>
        <w:tc>
          <w:tcPr>
            <w:tcW w:w="2310" w:type="pct"/>
            <w:vMerge w:val="restart"/>
            <w:shd w:val="clear" w:color="auto" w:fill="FFFFFF"/>
            <w:tcMar>
              <w:top w:w="40" w:type="dxa"/>
              <w:left w:w="200" w:type="dxa"/>
              <w:bottom w:w="40" w:type="dxa"/>
              <w:right w:w="200" w:type="dxa"/>
            </w:tcMar>
            <w:vAlign w:val="center"/>
          </w:tcPr>
          <w:p w14:paraId="26DD3959" w14:textId="77777777" w:rsidR="0077287B" w:rsidRDefault="00E03954">
            <w:r>
              <w:rPr>
                <w:rFonts w:eastAsia="Times New Roman" w:cs="Times New Roman"/>
                <w:sz w:val="22"/>
              </w:rPr>
              <w:t>Котельная №42-15</w:t>
            </w:r>
          </w:p>
        </w:tc>
        <w:tc>
          <w:tcPr>
            <w:tcW w:w="2310" w:type="pct"/>
            <w:shd w:val="clear" w:color="auto" w:fill="FFFFFF"/>
            <w:tcMar>
              <w:top w:w="40" w:type="dxa"/>
              <w:left w:w="200" w:type="dxa"/>
              <w:bottom w:w="40" w:type="dxa"/>
              <w:right w:w="200" w:type="dxa"/>
            </w:tcMar>
            <w:vAlign w:val="center"/>
          </w:tcPr>
          <w:p w14:paraId="0FEDCEC5" w14:textId="77777777" w:rsidR="0077287B" w:rsidRDefault="00E03954">
            <w:r>
              <w:rPr>
                <w:rFonts w:eastAsia="Times New Roman" w:cs="Times New Roman"/>
                <w:sz w:val="22"/>
              </w:rPr>
              <w:t>Выработка ТЭ</w:t>
            </w:r>
          </w:p>
        </w:tc>
        <w:tc>
          <w:tcPr>
            <w:tcW w:w="2310" w:type="pct"/>
            <w:shd w:val="clear" w:color="auto" w:fill="FFFFFF"/>
            <w:tcMar>
              <w:top w:w="40" w:type="dxa"/>
              <w:left w:w="200" w:type="dxa"/>
              <w:bottom w:w="40" w:type="dxa"/>
              <w:right w:w="200" w:type="dxa"/>
            </w:tcMar>
            <w:vAlign w:val="center"/>
          </w:tcPr>
          <w:p w14:paraId="31222153"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05654B1E" w14:textId="77777777" w:rsidR="0077287B" w:rsidRDefault="00E03954">
            <w:pPr>
              <w:jc w:val="center"/>
            </w:pPr>
            <w:r>
              <w:rPr>
                <w:rFonts w:eastAsia="Times New Roman" w:cs="Times New Roman"/>
                <w:sz w:val="22"/>
              </w:rPr>
              <w:t>812,5817</w:t>
            </w:r>
          </w:p>
        </w:tc>
        <w:tc>
          <w:tcPr>
            <w:tcW w:w="2310" w:type="pct"/>
            <w:shd w:val="clear" w:color="auto" w:fill="FFFFFF"/>
            <w:tcMar>
              <w:top w:w="40" w:type="dxa"/>
              <w:left w:w="200" w:type="dxa"/>
              <w:bottom w:w="40" w:type="dxa"/>
              <w:right w:w="200" w:type="dxa"/>
            </w:tcMar>
            <w:vAlign w:val="center"/>
          </w:tcPr>
          <w:p w14:paraId="19FF68D6" w14:textId="77777777" w:rsidR="0077287B" w:rsidRDefault="00E03954">
            <w:pPr>
              <w:jc w:val="center"/>
            </w:pPr>
            <w:r>
              <w:rPr>
                <w:rFonts w:eastAsia="Times New Roman" w:cs="Times New Roman"/>
                <w:sz w:val="22"/>
              </w:rPr>
              <w:t>814,4919</w:t>
            </w:r>
          </w:p>
        </w:tc>
        <w:tc>
          <w:tcPr>
            <w:tcW w:w="2310" w:type="pct"/>
            <w:shd w:val="clear" w:color="auto" w:fill="FFFFFF"/>
            <w:tcMar>
              <w:top w:w="40" w:type="dxa"/>
              <w:left w:w="200" w:type="dxa"/>
              <w:bottom w:w="40" w:type="dxa"/>
              <w:right w:w="200" w:type="dxa"/>
            </w:tcMar>
            <w:vAlign w:val="center"/>
          </w:tcPr>
          <w:p w14:paraId="76659049" w14:textId="77777777" w:rsidR="0077287B" w:rsidRDefault="00E03954">
            <w:pPr>
              <w:jc w:val="center"/>
            </w:pPr>
            <w:r>
              <w:rPr>
                <w:rFonts w:eastAsia="Times New Roman" w:cs="Times New Roman"/>
                <w:sz w:val="22"/>
              </w:rPr>
              <w:t>814,4919</w:t>
            </w:r>
          </w:p>
        </w:tc>
        <w:tc>
          <w:tcPr>
            <w:tcW w:w="2310" w:type="pct"/>
            <w:shd w:val="clear" w:color="auto" w:fill="FFFFFF"/>
            <w:tcMar>
              <w:top w:w="40" w:type="dxa"/>
              <w:left w:w="200" w:type="dxa"/>
              <w:bottom w:w="40" w:type="dxa"/>
              <w:right w:w="200" w:type="dxa"/>
            </w:tcMar>
            <w:vAlign w:val="center"/>
          </w:tcPr>
          <w:p w14:paraId="315D49B7" w14:textId="77777777" w:rsidR="0077287B" w:rsidRDefault="00E03954">
            <w:pPr>
              <w:jc w:val="center"/>
            </w:pPr>
            <w:r>
              <w:rPr>
                <w:rFonts w:eastAsia="Times New Roman" w:cs="Times New Roman"/>
                <w:sz w:val="22"/>
              </w:rPr>
              <w:t>814,4919</w:t>
            </w:r>
          </w:p>
        </w:tc>
        <w:tc>
          <w:tcPr>
            <w:tcW w:w="2310" w:type="pct"/>
            <w:shd w:val="clear" w:color="auto" w:fill="FFFFFF"/>
            <w:tcMar>
              <w:top w:w="40" w:type="dxa"/>
              <w:left w:w="200" w:type="dxa"/>
              <w:bottom w:w="40" w:type="dxa"/>
              <w:right w:w="200" w:type="dxa"/>
            </w:tcMar>
            <w:vAlign w:val="center"/>
          </w:tcPr>
          <w:p w14:paraId="62E1BB6F" w14:textId="77777777" w:rsidR="0077287B" w:rsidRDefault="00E03954">
            <w:pPr>
              <w:jc w:val="center"/>
            </w:pPr>
            <w:r>
              <w:rPr>
                <w:rFonts w:eastAsia="Times New Roman" w:cs="Times New Roman"/>
                <w:sz w:val="22"/>
              </w:rPr>
              <w:t>814,4919</w:t>
            </w:r>
          </w:p>
        </w:tc>
        <w:tc>
          <w:tcPr>
            <w:tcW w:w="2310" w:type="pct"/>
            <w:shd w:val="clear" w:color="auto" w:fill="FFFFFF"/>
            <w:tcMar>
              <w:top w:w="40" w:type="dxa"/>
              <w:left w:w="200" w:type="dxa"/>
              <w:bottom w:w="40" w:type="dxa"/>
              <w:right w:w="200" w:type="dxa"/>
            </w:tcMar>
            <w:vAlign w:val="center"/>
          </w:tcPr>
          <w:p w14:paraId="08E075E2" w14:textId="77777777" w:rsidR="0077287B" w:rsidRDefault="00E03954">
            <w:pPr>
              <w:jc w:val="center"/>
            </w:pPr>
            <w:r>
              <w:rPr>
                <w:rFonts w:eastAsia="Times New Roman" w:cs="Times New Roman"/>
                <w:sz w:val="22"/>
              </w:rPr>
              <w:t>814,4919</w:t>
            </w:r>
          </w:p>
        </w:tc>
        <w:tc>
          <w:tcPr>
            <w:tcW w:w="2310" w:type="pct"/>
            <w:shd w:val="clear" w:color="auto" w:fill="FFFFFF"/>
            <w:tcMar>
              <w:top w:w="40" w:type="dxa"/>
              <w:left w:w="200" w:type="dxa"/>
              <w:bottom w:w="40" w:type="dxa"/>
              <w:right w:w="200" w:type="dxa"/>
            </w:tcMar>
            <w:vAlign w:val="center"/>
          </w:tcPr>
          <w:p w14:paraId="26170970" w14:textId="77777777" w:rsidR="0077287B" w:rsidRDefault="00E03954">
            <w:pPr>
              <w:jc w:val="center"/>
            </w:pPr>
            <w:r>
              <w:rPr>
                <w:rFonts w:eastAsia="Times New Roman" w:cs="Times New Roman"/>
                <w:sz w:val="22"/>
              </w:rPr>
              <w:t>814,4919</w:t>
            </w:r>
          </w:p>
        </w:tc>
        <w:tc>
          <w:tcPr>
            <w:tcW w:w="2310" w:type="pct"/>
            <w:shd w:val="clear" w:color="auto" w:fill="FFFFFF"/>
            <w:tcMar>
              <w:top w:w="40" w:type="dxa"/>
              <w:left w:w="200" w:type="dxa"/>
              <w:bottom w:w="40" w:type="dxa"/>
              <w:right w:w="200" w:type="dxa"/>
            </w:tcMar>
            <w:vAlign w:val="center"/>
          </w:tcPr>
          <w:p w14:paraId="5CD1D937" w14:textId="77777777" w:rsidR="0077287B" w:rsidRDefault="00E03954">
            <w:pPr>
              <w:jc w:val="center"/>
            </w:pPr>
            <w:r>
              <w:rPr>
                <w:rFonts w:eastAsia="Times New Roman" w:cs="Times New Roman"/>
                <w:sz w:val="22"/>
              </w:rPr>
              <w:t>814,4919</w:t>
            </w:r>
          </w:p>
        </w:tc>
        <w:tc>
          <w:tcPr>
            <w:tcW w:w="2310" w:type="pct"/>
            <w:shd w:val="clear" w:color="auto" w:fill="FFFFFF"/>
            <w:tcMar>
              <w:top w:w="40" w:type="dxa"/>
              <w:left w:w="200" w:type="dxa"/>
              <w:bottom w:w="40" w:type="dxa"/>
              <w:right w:w="200" w:type="dxa"/>
            </w:tcMar>
            <w:vAlign w:val="center"/>
          </w:tcPr>
          <w:p w14:paraId="7986F06A" w14:textId="77777777" w:rsidR="0077287B" w:rsidRDefault="00E03954">
            <w:pPr>
              <w:jc w:val="center"/>
            </w:pPr>
            <w:r>
              <w:rPr>
                <w:rFonts w:eastAsia="Times New Roman" w:cs="Times New Roman"/>
                <w:sz w:val="22"/>
              </w:rPr>
              <w:t>814,4919</w:t>
            </w:r>
          </w:p>
        </w:tc>
        <w:tc>
          <w:tcPr>
            <w:tcW w:w="2310" w:type="pct"/>
            <w:shd w:val="clear" w:color="auto" w:fill="FFFFFF"/>
            <w:tcMar>
              <w:top w:w="40" w:type="dxa"/>
              <w:left w:w="200" w:type="dxa"/>
              <w:bottom w:w="40" w:type="dxa"/>
              <w:right w:w="200" w:type="dxa"/>
            </w:tcMar>
            <w:vAlign w:val="center"/>
          </w:tcPr>
          <w:p w14:paraId="48C1FFC1" w14:textId="77777777" w:rsidR="0077287B" w:rsidRDefault="00E03954">
            <w:pPr>
              <w:jc w:val="center"/>
            </w:pPr>
            <w:r>
              <w:rPr>
                <w:rFonts w:eastAsia="Times New Roman" w:cs="Times New Roman"/>
                <w:sz w:val="22"/>
              </w:rPr>
              <w:t>814,4919</w:t>
            </w:r>
          </w:p>
        </w:tc>
      </w:tr>
      <w:tr w:rsidR="0077287B" w14:paraId="41710B4B" w14:textId="77777777">
        <w:trPr>
          <w:jc w:val="center"/>
        </w:trPr>
        <w:tc>
          <w:tcPr>
            <w:tcW w:w="2310" w:type="pct"/>
            <w:vMerge/>
          </w:tcPr>
          <w:p w14:paraId="463EB52D" w14:textId="77777777" w:rsidR="0077287B" w:rsidRDefault="0077287B"/>
        </w:tc>
        <w:tc>
          <w:tcPr>
            <w:tcW w:w="2310" w:type="pct"/>
            <w:shd w:val="clear" w:color="auto" w:fill="FFFFFF"/>
            <w:tcMar>
              <w:top w:w="40" w:type="dxa"/>
              <w:left w:w="200" w:type="dxa"/>
              <w:bottom w:w="40" w:type="dxa"/>
              <w:right w:w="200" w:type="dxa"/>
            </w:tcMar>
            <w:vAlign w:val="center"/>
          </w:tcPr>
          <w:p w14:paraId="6EB959A2" w14:textId="77777777" w:rsidR="0077287B" w:rsidRDefault="00E03954">
            <w:r>
              <w:rPr>
                <w:rFonts w:eastAsia="Times New Roman" w:cs="Times New Roman"/>
                <w:sz w:val="22"/>
              </w:rPr>
              <w:t>Отпуск ТЭ в сеть</w:t>
            </w:r>
          </w:p>
        </w:tc>
        <w:tc>
          <w:tcPr>
            <w:tcW w:w="2310" w:type="pct"/>
            <w:shd w:val="clear" w:color="auto" w:fill="FFFFFF"/>
            <w:tcMar>
              <w:top w:w="40" w:type="dxa"/>
              <w:left w:w="200" w:type="dxa"/>
              <w:bottom w:w="40" w:type="dxa"/>
              <w:right w:w="200" w:type="dxa"/>
            </w:tcMar>
            <w:vAlign w:val="center"/>
          </w:tcPr>
          <w:p w14:paraId="57B09755"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2CAA7EE8" w14:textId="77777777" w:rsidR="0077287B" w:rsidRDefault="00E03954">
            <w:pPr>
              <w:jc w:val="center"/>
            </w:pPr>
            <w:r>
              <w:rPr>
                <w:rFonts w:eastAsia="Times New Roman" w:cs="Times New Roman"/>
                <w:sz w:val="22"/>
              </w:rPr>
              <w:t>802,4033</w:t>
            </w:r>
          </w:p>
        </w:tc>
        <w:tc>
          <w:tcPr>
            <w:tcW w:w="2310" w:type="pct"/>
            <w:shd w:val="clear" w:color="auto" w:fill="FFFFFF"/>
            <w:tcMar>
              <w:top w:w="40" w:type="dxa"/>
              <w:left w:w="200" w:type="dxa"/>
              <w:bottom w:w="40" w:type="dxa"/>
              <w:right w:w="200" w:type="dxa"/>
            </w:tcMar>
            <w:vAlign w:val="center"/>
          </w:tcPr>
          <w:p w14:paraId="23D35AC2" w14:textId="77777777" w:rsidR="0077287B" w:rsidRDefault="00E03954">
            <w:pPr>
              <w:jc w:val="center"/>
            </w:pPr>
            <w:r>
              <w:rPr>
                <w:rFonts w:eastAsia="Times New Roman" w:cs="Times New Roman"/>
                <w:sz w:val="22"/>
              </w:rPr>
              <w:t>799,9413</w:t>
            </w:r>
          </w:p>
        </w:tc>
        <w:tc>
          <w:tcPr>
            <w:tcW w:w="2310" w:type="pct"/>
            <w:shd w:val="clear" w:color="auto" w:fill="FFFFFF"/>
            <w:tcMar>
              <w:top w:w="40" w:type="dxa"/>
              <w:left w:w="200" w:type="dxa"/>
              <w:bottom w:w="40" w:type="dxa"/>
              <w:right w:w="200" w:type="dxa"/>
            </w:tcMar>
            <w:vAlign w:val="center"/>
          </w:tcPr>
          <w:p w14:paraId="7E4D7B19" w14:textId="77777777" w:rsidR="0077287B" w:rsidRDefault="00E03954">
            <w:pPr>
              <w:jc w:val="center"/>
            </w:pPr>
            <w:r>
              <w:rPr>
                <w:rFonts w:eastAsia="Times New Roman" w:cs="Times New Roman"/>
                <w:sz w:val="22"/>
              </w:rPr>
              <w:t>799,9413</w:t>
            </w:r>
          </w:p>
        </w:tc>
        <w:tc>
          <w:tcPr>
            <w:tcW w:w="2310" w:type="pct"/>
            <w:shd w:val="clear" w:color="auto" w:fill="FFFFFF"/>
            <w:tcMar>
              <w:top w:w="40" w:type="dxa"/>
              <w:left w:w="200" w:type="dxa"/>
              <w:bottom w:w="40" w:type="dxa"/>
              <w:right w:w="200" w:type="dxa"/>
            </w:tcMar>
            <w:vAlign w:val="center"/>
          </w:tcPr>
          <w:p w14:paraId="7D7857E1" w14:textId="77777777" w:rsidR="0077287B" w:rsidRDefault="00E03954">
            <w:pPr>
              <w:jc w:val="center"/>
            </w:pPr>
            <w:r>
              <w:rPr>
                <w:rFonts w:eastAsia="Times New Roman" w:cs="Times New Roman"/>
                <w:sz w:val="22"/>
              </w:rPr>
              <w:t>799,9413</w:t>
            </w:r>
          </w:p>
        </w:tc>
        <w:tc>
          <w:tcPr>
            <w:tcW w:w="2310" w:type="pct"/>
            <w:shd w:val="clear" w:color="auto" w:fill="FFFFFF"/>
            <w:tcMar>
              <w:top w:w="40" w:type="dxa"/>
              <w:left w:w="200" w:type="dxa"/>
              <w:bottom w:w="40" w:type="dxa"/>
              <w:right w:w="200" w:type="dxa"/>
            </w:tcMar>
            <w:vAlign w:val="center"/>
          </w:tcPr>
          <w:p w14:paraId="0CD03EDD" w14:textId="77777777" w:rsidR="0077287B" w:rsidRDefault="00E03954">
            <w:pPr>
              <w:jc w:val="center"/>
            </w:pPr>
            <w:r>
              <w:rPr>
                <w:rFonts w:eastAsia="Times New Roman" w:cs="Times New Roman"/>
                <w:sz w:val="22"/>
              </w:rPr>
              <w:t>799,9413</w:t>
            </w:r>
          </w:p>
        </w:tc>
        <w:tc>
          <w:tcPr>
            <w:tcW w:w="2310" w:type="pct"/>
            <w:shd w:val="clear" w:color="auto" w:fill="FFFFFF"/>
            <w:tcMar>
              <w:top w:w="40" w:type="dxa"/>
              <w:left w:w="200" w:type="dxa"/>
              <w:bottom w:w="40" w:type="dxa"/>
              <w:right w:w="200" w:type="dxa"/>
            </w:tcMar>
            <w:vAlign w:val="center"/>
          </w:tcPr>
          <w:p w14:paraId="2C085BF5" w14:textId="77777777" w:rsidR="0077287B" w:rsidRDefault="00E03954">
            <w:pPr>
              <w:jc w:val="center"/>
            </w:pPr>
            <w:r>
              <w:rPr>
                <w:rFonts w:eastAsia="Times New Roman" w:cs="Times New Roman"/>
                <w:sz w:val="22"/>
              </w:rPr>
              <w:t>799,9413</w:t>
            </w:r>
          </w:p>
        </w:tc>
        <w:tc>
          <w:tcPr>
            <w:tcW w:w="2310" w:type="pct"/>
            <w:shd w:val="clear" w:color="auto" w:fill="FFFFFF"/>
            <w:tcMar>
              <w:top w:w="40" w:type="dxa"/>
              <w:left w:w="200" w:type="dxa"/>
              <w:bottom w:w="40" w:type="dxa"/>
              <w:right w:w="200" w:type="dxa"/>
            </w:tcMar>
            <w:vAlign w:val="center"/>
          </w:tcPr>
          <w:p w14:paraId="57BC9E45" w14:textId="77777777" w:rsidR="0077287B" w:rsidRDefault="00E03954">
            <w:pPr>
              <w:jc w:val="center"/>
            </w:pPr>
            <w:r>
              <w:rPr>
                <w:rFonts w:eastAsia="Times New Roman" w:cs="Times New Roman"/>
                <w:sz w:val="22"/>
              </w:rPr>
              <w:t>799,9413</w:t>
            </w:r>
          </w:p>
        </w:tc>
        <w:tc>
          <w:tcPr>
            <w:tcW w:w="2310" w:type="pct"/>
            <w:shd w:val="clear" w:color="auto" w:fill="FFFFFF"/>
            <w:tcMar>
              <w:top w:w="40" w:type="dxa"/>
              <w:left w:w="200" w:type="dxa"/>
              <w:bottom w:w="40" w:type="dxa"/>
              <w:right w:w="200" w:type="dxa"/>
            </w:tcMar>
            <w:vAlign w:val="center"/>
          </w:tcPr>
          <w:p w14:paraId="7A1095DA" w14:textId="77777777" w:rsidR="0077287B" w:rsidRDefault="00E03954">
            <w:pPr>
              <w:jc w:val="center"/>
            </w:pPr>
            <w:r>
              <w:rPr>
                <w:rFonts w:eastAsia="Times New Roman" w:cs="Times New Roman"/>
                <w:sz w:val="22"/>
              </w:rPr>
              <w:t>799,9413</w:t>
            </w:r>
          </w:p>
        </w:tc>
        <w:tc>
          <w:tcPr>
            <w:tcW w:w="2310" w:type="pct"/>
            <w:shd w:val="clear" w:color="auto" w:fill="FFFFFF"/>
            <w:tcMar>
              <w:top w:w="40" w:type="dxa"/>
              <w:left w:w="200" w:type="dxa"/>
              <w:bottom w:w="40" w:type="dxa"/>
              <w:right w:w="200" w:type="dxa"/>
            </w:tcMar>
            <w:vAlign w:val="center"/>
          </w:tcPr>
          <w:p w14:paraId="6951D5C3" w14:textId="77777777" w:rsidR="0077287B" w:rsidRDefault="00E03954">
            <w:pPr>
              <w:jc w:val="center"/>
            </w:pPr>
            <w:r>
              <w:rPr>
                <w:rFonts w:eastAsia="Times New Roman" w:cs="Times New Roman"/>
                <w:sz w:val="22"/>
              </w:rPr>
              <w:t>799,9413</w:t>
            </w:r>
          </w:p>
        </w:tc>
        <w:tc>
          <w:tcPr>
            <w:tcW w:w="2310" w:type="pct"/>
            <w:shd w:val="clear" w:color="auto" w:fill="FFFFFF"/>
            <w:tcMar>
              <w:top w:w="40" w:type="dxa"/>
              <w:left w:w="200" w:type="dxa"/>
              <w:bottom w:w="40" w:type="dxa"/>
              <w:right w:w="200" w:type="dxa"/>
            </w:tcMar>
            <w:vAlign w:val="center"/>
          </w:tcPr>
          <w:p w14:paraId="03828691" w14:textId="77777777" w:rsidR="0077287B" w:rsidRDefault="00E03954">
            <w:pPr>
              <w:jc w:val="center"/>
            </w:pPr>
            <w:r>
              <w:rPr>
                <w:rFonts w:eastAsia="Times New Roman" w:cs="Times New Roman"/>
                <w:sz w:val="22"/>
              </w:rPr>
              <w:t>799,9413</w:t>
            </w:r>
          </w:p>
        </w:tc>
      </w:tr>
      <w:tr w:rsidR="0077287B" w14:paraId="2C28C719" w14:textId="77777777">
        <w:trPr>
          <w:jc w:val="center"/>
        </w:trPr>
        <w:tc>
          <w:tcPr>
            <w:tcW w:w="2310" w:type="pct"/>
            <w:vMerge/>
          </w:tcPr>
          <w:p w14:paraId="28CB12F1" w14:textId="77777777" w:rsidR="0077287B" w:rsidRDefault="0077287B"/>
        </w:tc>
        <w:tc>
          <w:tcPr>
            <w:tcW w:w="2310" w:type="pct"/>
            <w:shd w:val="clear" w:color="auto" w:fill="FFFFFF"/>
            <w:tcMar>
              <w:top w:w="40" w:type="dxa"/>
              <w:left w:w="200" w:type="dxa"/>
              <w:bottom w:w="40" w:type="dxa"/>
              <w:right w:w="200" w:type="dxa"/>
            </w:tcMar>
            <w:vAlign w:val="center"/>
          </w:tcPr>
          <w:p w14:paraId="11A26119" w14:textId="77777777" w:rsidR="0077287B" w:rsidRDefault="00E03954">
            <w:r>
              <w:rPr>
                <w:rFonts w:eastAsia="Times New Roman" w:cs="Times New Roman"/>
                <w:sz w:val="22"/>
              </w:rPr>
              <w:t>Потери в сетях</w:t>
            </w:r>
          </w:p>
        </w:tc>
        <w:tc>
          <w:tcPr>
            <w:tcW w:w="2310" w:type="pct"/>
            <w:shd w:val="clear" w:color="auto" w:fill="FFFFFF"/>
            <w:tcMar>
              <w:top w:w="40" w:type="dxa"/>
              <w:left w:w="200" w:type="dxa"/>
              <w:bottom w:w="40" w:type="dxa"/>
              <w:right w:w="200" w:type="dxa"/>
            </w:tcMar>
            <w:vAlign w:val="center"/>
          </w:tcPr>
          <w:p w14:paraId="1D73C2BE"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7D02B183" w14:textId="77777777" w:rsidR="0077287B" w:rsidRDefault="00E03954">
            <w:pPr>
              <w:jc w:val="center"/>
            </w:pPr>
            <w:r>
              <w:rPr>
                <w:rFonts w:eastAsia="Times New Roman" w:cs="Times New Roman"/>
                <w:sz w:val="22"/>
              </w:rPr>
              <w:t>310,1000</w:t>
            </w:r>
          </w:p>
        </w:tc>
        <w:tc>
          <w:tcPr>
            <w:tcW w:w="2310" w:type="pct"/>
            <w:shd w:val="clear" w:color="auto" w:fill="FFFFFF"/>
            <w:tcMar>
              <w:top w:w="40" w:type="dxa"/>
              <w:left w:w="200" w:type="dxa"/>
              <w:bottom w:w="40" w:type="dxa"/>
              <w:right w:w="200" w:type="dxa"/>
            </w:tcMar>
            <w:vAlign w:val="center"/>
          </w:tcPr>
          <w:p w14:paraId="6B60DB29" w14:textId="77777777" w:rsidR="0077287B" w:rsidRDefault="00E03954">
            <w:pPr>
              <w:jc w:val="center"/>
            </w:pPr>
            <w:r>
              <w:rPr>
                <w:rFonts w:eastAsia="Times New Roman" w:cs="Times New Roman"/>
                <w:sz w:val="22"/>
              </w:rPr>
              <w:t>310,1000</w:t>
            </w:r>
          </w:p>
        </w:tc>
        <w:tc>
          <w:tcPr>
            <w:tcW w:w="2310" w:type="pct"/>
            <w:shd w:val="clear" w:color="auto" w:fill="FFFFFF"/>
            <w:tcMar>
              <w:top w:w="40" w:type="dxa"/>
              <w:left w:w="200" w:type="dxa"/>
              <w:bottom w:w="40" w:type="dxa"/>
              <w:right w:w="200" w:type="dxa"/>
            </w:tcMar>
            <w:vAlign w:val="center"/>
          </w:tcPr>
          <w:p w14:paraId="7DC4955F" w14:textId="77777777" w:rsidR="0077287B" w:rsidRDefault="00E03954">
            <w:pPr>
              <w:jc w:val="center"/>
            </w:pPr>
            <w:r>
              <w:rPr>
                <w:rFonts w:eastAsia="Times New Roman" w:cs="Times New Roman"/>
                <w:sz w:val="22"/>
              </w:rPr>
              <w:t>310,1000</w:t>
            </w:r>
          </w:p>
        </w:tc>
        <w:tc>
          <w:tcPr>
            <w:tcW w:w="2310" w:type="pct"/>
            <w:shd w:val="clear" w:color="auto" w:fill="FFFFFF"/>
            <w:tcMar>
              <w:top w:w="40" w:type="dxa"/>
              <w:left w:w="200" w:type="dxa"/>
              <w:bottom w:w="40" w:type="dxa"/>
              <w:right w:w="200" w:type="dxa"/>
            </w:tcMar>
            <w:vAlign w:val="center"/>
          </w:tcPr>
          <w:p w14:paraId="79A369D9" w14:textId="77777777" w:rsidR="0077287B" w:rsidRDefault="00E03954">
            <w:pPr>
              <w:jc w:val="center"/>
            </w:pPr>
            <w:r>
              <w:rPr>
                <w:rFonts w:eastAsia="Times New Roman" w:cs="Times New Roman"/>
                <w:sz w:val="22"/>
              </w:rPr>
              <w:t>310,1000</w:t>
            </w:r>
          </w:p>
        </w:tc>
        <w:tc>
          <w:tcPr>
            <w:tcW w:w="2310" w:type="pct"/>
            <w:shd w:val="clear" w:color="auto" w:fill="FFFFFF"/>
            <w:tcMar>
              <w:top w:w="40" w:type="dxa"/>
              <w:left w:w="200" w:type="dxa"/>
              <w:bottom w:w="40" w:type="dxa"/>
              <w:right w:w="200" w:type="dxa"/>
            </w:tcMar>
            <w:vAlign w:val="center"/>
          </w:tcPr>
          <w:p w14:paraId="0D20B248" w14:textId="77777777" w:rsidR="0077287B" w:rsidRDefault="00E03954">
            <w:pPr>
              <w:jc w:val="center"/>
            </w:pPr>
            <w:r>
              <w:rPr>
                <w:rFonts w:eastAsia="Times New Roman" w:cs="Times New Roman"/>
                <w:sz w:val="22"/>
              </w:rPr>
              <w:t>310,1000</w:t>
            </w:r>
          </w:p>
        </w:tc>
        <w:tc>
          <w:tcPr>
            <w:tcW w:w="2310" w:type="pct"/>
            <w:shd w:val="clear" w:color="auto" w:fill="FFFFFF"/>
            <w:tcMar>
              <w:top w:w="40" w:type="dxa"/>
              <w:left w:w="200" w:type="dxa"/>
              <w:bottom w:w="40" w:type="dxa"/>
              <w:right w:w="200" w:type="dxa"/>
            </w:tcMar>
            <w:vAlign w:val="center"/>
          </w:tcPr>
          <w:p w14:paraId="3A641ECB" w14:textId="77777777" w:rsidR="0077287B" w:rsidRDefault="00E03954">
            <w:pPr>
              <w:jc w:val="center"/>
            </w:pPr>
            <w:r>
              <w:rPr>
                <w:rFonts w:eastAsia="Times New Roman" w:cs="Times New Roman"/>
                <w:sz w:val="22"/>
              </w:rPr>
              <w:t>310,1000</w:t>
            </w:r>
          </w:p>
        </w:tc>
        <w:tc>
          <w:tcPr>
            <w:tcW w:w="2310" w:type="pct"/>
            <w:shd w:val="clear" w:color="auto" w:fill="FFFFFF"/>
            <w:tcMar>
              <w:top w:w="40" w:type="dxa"/>
              <w:left w:w="200" w:type="dxa"/>
              <w:bottom w:w="40" w:type="dxa"/>
              <w:right w:w="200" w:type="dxa"/>
            </w:tcMar>
            <w:vAlign w:val="center"/>
          </w:tcPr>
          <w:p w14:paraId="2DFE12C9" w14:textId="77777777" w:rsidR="0077287B" w:rsidRDefault="00E03954">
            <w:pPr>
              <w:jc w:val="center"/>
            </w:pPr>
            <w:r>
              <w:rPr>
                <w:rFonts w:eastAsia="Times New Roman" w:cs="Times New Roman"/>
                <w:sz w:val="22"/>
              </w:rPr>
              <w:t>310,1000</w:t>
            </w:r>
          </w:p>
        </w:tc>
        <w:tc>
          <w:tcPr>
            <w:tcW w:w="2310" w:type="pct"/>
            <w:shd w:val="clear" w:color="auto" w:fill="FFFFFF"/>
            <w:tcMar>
              <w:top w:w="40" w:type="dxa"/>
              <w:left w:w="200" w:type="dxa"/>
              <w:bottom w:w="40" w:type="dxa"/>
              <w:right w:w="200" w:type="dxa"/>
            </w:tcMar>
            <w:vAlign w:val="center"/>
          </w:tcPr>
          <w:p w14:paraId="072375FA" w14:textId="77777777" w:rsidR="0077287B" w:rsidRDefault="00E03954">
            <w:pPr>
              <w:jc w:val="center"/>
            </w:pPr>
            <w:r>
              <w:rPr>
                <w:rFonts w:eastAsia="Times New Roman" w:cs="Times New Roman"/>
                <w:sz w:val="22"/>
              </w:rPr>
              <w:t>310,1000</w:t>
            </w:r>
          </w:p>
        </w:tc>
        <w:tc>
          <w:tcPr>
            <w:tcW w:w="2310" w:type="pct"/>
            <w:shd w:val="clear" w:color="auto" w:fill="FFFFFF"/>
            <w:tcMar>
              <w:top w:w="40" w:type="dxa"/>
              <w:left w:w="200" w:type="dxa"/>
              <w:bottom w:w="40" w:type="dxa"/>
              <w:right w:w="200" w:type="dxa"/>
            </w:tcMar>
            <w:vAlign w:val="center"/>
          </w:tcPr>
          <w:p w14:paraId="767199D6" w14:textId="77777777" w:rsidR="0077287B" w:rsidRDefault="00E03954">
            <w:pPr>
              <w:jc w:val="center"/>
            </w:pPr>
            <w:r>
              <w:rPr>
                <w:rFonts w:eastAsia="Times New Roman" w:cs="Times New Roman"/>
                <w:sz w:val="22"/>
              </w:rPr>
              <w:t>310,1000</w:t>
            </w:r>
          </w:p>
        </w:tc>
        <w:tc>
          <w:tcPr>
            <w:tcW w:w="2310" w:type="pct"/>
            <w:shd w:val="clear" w:color="auto" w:fill="FFFFFF"/>
            <w:tcMar>
              <w:top w:w="40" w:type="dxa"/>
              <w:left w:w="200" w:type="dxa"/>
              <w:bottom w:w="40" w:type="dxa"/>
              <w:right w:w="200" w:type="dxa"/>
            </w:tcMar>
            <w:vAlign w:val="center"/>
          </w:tcPr>
          <w:p w14:paraId="7F279269" w14:textId="77777777" w:rsidR="0077287B" w:rsidRDefault="00E03954">
            <w:pPr>
              <w:jc w:val="center"/>
            </w:pPr>
            <w:r>
              <w:rPr>
                <w:rFonts w:eastAsia="Times New Roman" w:cs="Times New Roman"/>
                <w:sz w:val="22"/>
              </w:rPr>
              <w:t>310,1000</w:t>
            </w:r>
          </w:p>
        </w:tc>
      </w:tr>
      <w:tr w:rsidR="0077287B" w14:paraId="4A9F4DB1" w14:textId="77777777">
        <w:trPr>
          <w:jc w:val="center"/>
        </w:trPr>
        <w:tc>
          <w:tcPr>
            <w:tcW w:w="2310" w:type="pct"/>
            <w:vMerge/>
          </w:tcPr>
          <w:p w14:paraId="336AD4C9" w14:textId="77777777" w:rsidR="0077287B" w:rsidRDefault="0077287B"/>
        </w:tc>
        <w:tc>
          <w:tcPr>
            <w:tcW w:w="2310" w:type="pct"/>
            <w:shd w:val="clear" w:color="auto" w:fill="FFFFFF"/>
            <w:tcMar>
              <w:top w:w="40" w:type="dxa"/>
              <w:left w:w="200" w:type="dxa"/>
              <w:bottom w:w="40" w:type="dxa"/>
              <w:right w:w="200" w:type="dxa"/>
            </w:tcMar>
            <w:vAlign w:val="center"/>
          </w:tcPr>
          <w:p w14:paraId="24720088" w14:textId="77777777" w:rsidR="0077287B" w:rsidRDefault="00E03954">
            <w:r>
              <w:rPr>
                <w:rFonts w:eastAsia="Times New Roman" w:cs="Times New Roman"/>
                <w:sz w:val="22"/>
              </w:rPr>
              <w:t xml:space="preserve">Полезный отпуск </w:t>
            </w:r>
          </w:p>
        </w:tc>
        <w:tc>
          <w:tcPr>
            <w:tcW w:w="2310" w:type="pct"/>
            <w:shd w:val="clear" w:color="auto" w:fill="FFFFFF"/>
            <w:tcMar>
              <w:top w:w="40" w:type="dxa"/>
              <w:left w:w="200" w:type="dxa"/>
              <w:bottom w:w="40" w:type="dxa"/>
              <w:right w:w="200" w:type="dxa"/>
            </w:tcMar>
            <w:vAlign w:val="center"/>
          </w:tcPr>
          <w:p w14:paraId="448B2F42"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2AA0C641" w14:textId="77777777" w:rsidR="0077287B" w:rsidRDefault="00E03954">
            <w:pPr>
              <w:jc w:val="center"/>
            </w:pPr>
            <w:r>
              <w:rPr>
                <w:rFonts w:eastAsia="Times New Roman" w:cs="Times New Roman"/>
                <w:sz w:val="22"/>
              </w:rPr>
              <w:t>492,3033</w:t>
            </w:r>
          </w:p>
        </w:tc>
        <w:tc>
          <w:tcPr>
            <w:tcW w:w="2310" w:type="pct"/>
            <w:shd w:val="clear" w:color="auto" w:fill="FFFFFF"/>
            <w:tcMar>
              <w:top w:w="40" w:type="dxa"/>
              <w:left w:w="200" w:type="dxa"/>
              <w:bottom w:w="40" w:type="dxa"/>
              <w:right w:w="200" w:type="dxa"/>
            </w:tcMar>
            <w:vAlign w:val="center"/>
          </w:tcPr>
          <w:p w14:paraId="74E265D4" w14:textId="77777777" w:rsidR="0077287B" w:rsidRDefault="00E03954">
            <w:pPr>
              <w:jc w:val="center"/>
            </w:pPr>
            <w:r>
              <w:rPr>
                <w:rFonts w:eastAsia="Times New Roman" w:cs="Times New Roman"/>
                <w:sz w:val="22"/>
              </w:rPr>
              <w:t>489,8413</w:t>
            </w:r>
          </w:p>
        </w:tc>
        <w:tc>
          <w:tcPr>
            <w:tcW w:w="2310" w:type="pct"/>
            <w:shd w:val="clear" w:color="auto" w:fill="FFFFFF"/>
            <w:tcMar>
              <w:top w:w="40" w:type="dxa"/>
              <w:left w:w="200" w:type="dxa"/>
              <w:bottom w:w="40" w:type="dxa"/>
              <w:right w:w="200" w:type="dxa"/>
            </w:tcMar>
            <w:vAlign w:val="center"/>
          </w:tcPr>
          <w:p w14:paraId="2C697B64" w14:textId="77777777" w:rsidR="0077287B" w:rsidRDefault="00E03954">
            <w:pPr>
              <w:jc w:val="center"/>
            </w:pPr>
            <w:r>
              <w:rPr>
                <w:rFonts w:eastAsia="Times New Roman" w:cs="Times New Roman"/>
                <w:sz w:val="22"/>
              </w:rPr>
              <w:t>489,8413</w:t>
            </w:r>
          </w:p>
        </w:tc>
        <w:tc>
          <w:tcPr>
            <w:tcW w:w="2310" w:type="pct"/>
            <w:shd w:val="clear" w:color="auto" w:fill="FFFFFF"/>
            <w:tcMar>
              <w:top w:w="40" w:type="dxa"/>
              <w:left w:w="200" w:type="dxa"/>
              <w:bottom w:w="40" w:type="dxa"/>
              <w:right w:w="200" w:type="dxa"/>
            </w:tcMar>
            <w:vAlign w:val="center"/>
          </w:tcPr>
          <w:p w14:paraId="65AF6B17" w14:textId="77777777" w:rsidR="0077287B" w:rsidRDefault="00E03954">
            <w:pPr>
              <w:jc w:val="center"/>
            </w:pPr>
            <w:r>
              <w:rPr>
                <w:rFonts w:eastAsia="Times New Roman" w:cs="Times New Roman"/>
                <w:sz w:val="22"/>
              </w:rPr>
              <w:t>489,8413</w:t>
            </w:r>
          </w:p>
        </w:tc>
        <w:tc>
          <w:tcPr>
            <w:tcW w:w="2310" w:type="pct"/>
            <w:shd w:val="clear" w:color="auto" w:fill="FFFFFF"/>
            <w:tcMar>
              <w:top w:w="40" w:type="dxa"/>
              <w:left w:w="200" w:type="dxa"/>
              <w:bottom w:w="40" w:type="dxa"/>
              <w:right w:w="200" w:type="dxa"/>
            </w:tcMar>
            <w:vAlign w:val="center"/>
          </w:tcPr>
          <w:p w14:paraId="15AC414D" w14:textId="77777777" w:rsidR="0077287B" w:rsidRDefault="00E03954">
            <w:pPr>
              <w:jc w:val="center"/>
            </w:pPr>
            <w:r>
              <w:rPr>
                <w:rFonts w:eastAsia="Times New Roman" w:cs="Times New Roman"/>
                <w:sz w:val="22"/>
              </w:rPr>
              <w:t>489,8413</w:t>
            </w:r>
          </w:p>
        </w:tc>
        <w:tc>
          <w:tcPr>
            <w:tcW w:w="2310" w:type="pct"/>
            <w:shd w:val="clear" w:color="auto" w:fill="FFFFFF"/>
            <w:tcMar>
              <w:top w:w="40" w:type="dxa"/>
              <w:left w:w="200" w:type="dxa"/>
              <w:bottom w:w="40" w:type="dxa"/>
              <w:right w:w="200" w:type="dxa"/>
            </w:tcMar>
            <w:vAlign w:val="center"/>
          </w:tcPr>
          <w:p w14:paraId="0C51E8B0" w14:textId="77777777" w:rsidR="0077287B" w:rsidRDefault="00E03954">
            <w:pPr>
              <w:jc w:val="center"/>
            </w:pPr>
            <w:r>
              <w:rPr>
                <w:rFonts w:eastAsia="Times New Roman" w:cs="Times New Roman"/>
                <w:sz w:val="22"/>
              </w:rPr>
              <w:t>489,8413</w:t>
            </w:r>
          </w:p>
        </w:tc>
        <w:tc>
          <w:tcPr>
            <w:tcW w:w="2310" w:type="pct"/>
            <w:shd w:val="clear" w:color="auto" w:fill="FFFFFF"/>
            <w:tcMar>
              <w:top w:w="40" w:type="dxa"/>
              <w:left w:w="200" w:type="dxa"/>
              <w:bottom w:w="40" w:type="dxa"/>
              <w:right w:w="200" w:type="dxa"/>
            </w:tcMar>
            <w:vAlign w:val="center"/>
          </w:tcPr>
          <w:p w14:paraId="3D5866E1" w14:textId="77777777" w:rsidR="0077287B" w:rsidRDefault="00E03954">
            <w:pPr>
              <w:jc w:val="center"/>
            </w:pPr>
            <w:r>
              <w:rPr>
                <w:rFonts w:eastAsia="Times New Roman" w:cs="Times New Roman"/>
                <w:sz w:val="22"/>
              </w:rPr>
              <w:t>489,8413</w:t>
            </w:r>
          </w:p>
        </w:tc>
        <w:tc>
          <w:tcPr>
            <w:tcW w:w="2310" w:type="pct"/>
            <w:shd w:val="clear" w:color="auto" w:fill="FFFFFF"/>
            <w:tcMar>
              <w:top w:w="40" w:type="dxa"/>
              <w:left w:w="200" w:type="dxa"/>
              <w:bottom w:w="40" w:type="dxa"/>
              <w:right w:w="200" w:type="dxa"/>
            </w:tcMar>
            <w:vAlign w:val="center"/>
          </w:tcPr>
          <w:p w14:paraId="036F8F66" w14:textId="77777777" w:rsidR="0077287B" w:rsidRDefault="00E03954">
            <w:pPr>
              <w:jc w:val="center"/>
            </w:pPr>
            <w:r>
              <w:rPr>
                <w:rFonts w:eastAsia="Times New Roman" w:cs="Times New Roman"/>
                <w:sz w:val="22"/>
              </w:rPr>
              <w:t>489,8413</w:t>
            </w:r>
          </w:p>
        </w:tc>
        <w:tc>
          <w:tcPr>
            <w:tcW w:w="2310" w:type="pct"/>
            <w:shd w:val="clear" w:color="auto" w:fill="FFFFFF"/>
            <w:tcMar>
              <w:top w:w="40" w:type="dxa"/>
              <w:left w:w="200" w:type="dxa"/>
              <w:bottom w:w="40" w:type="dxa"/>
              <w:right w:w="200" w:type="dxa"/>
            </w:tcMar>
            <w:vAlign w:val="center"/>
          </w:tcPr>
          <w:p w14:paraId="69DCDE5F" w14:textId="77777777" w:rsidR="0077287B" w:rsidRDefault="00E03954">
            <w:pPr>
              <w:jc w:val="center"/>
            </w:pPr>
            <w:r>
              <w:rPr>
                <w:rFonts w:eastAsia="Times New Roman" w:cs="Times New Roman"/>
                <w:sz w:val="22"/>
              </w:rPr>
              <w:t>489,8413</w:t>
            </w:r>
          </w:p>
        </w:tc>
        <w:tc>
          <w:tcPr>
            <w:tcW w:w="2310" w:type="pct"/>
            <w:shd w:val="clear" w:color="auto" w:fill="FFFFFF"/>
            <w:tcMar>
              <w:top w:w="40" w:type="dxa"/>
              <w:left w:w="200" w:type="dxa"/>
              <w:bottom w:w="40" w:type="dxa"/>
              <w:right w:w="200" w:type="dxa"/>
            </w:tcMar>
            <w:vAlign w:val="center"/>
          </w:tcPr>
          <w:p w14:paraId="594BC3B1" w14:textId="77777777" w:rsidR="0077287B" w:rsidRDefault="00E03954">
            <w:pPr>
              <w:jc w:val="center"/>
            </w:pPr>
            <w:r>
              <w:rPr>
                <w:rFonts w:eastAsia="Times New Roman" w:cs="Times New Roman"/>
                <w:sz w:val="22"/>
              </w:rPr>
              <w:t>489,8413</w:t>
            </w:r>
          </w:p>
        </w:tc>
      </w:tr>
      <w:tr w:rsidR="0077287B" w14:paraId="3309A577" w14:textId="77777777">
        <w:trPr>
          <w:jc w:val="center"/>
        </w:trPr>
        <w:tc>
          <w:tcPr>
            <w:tcW w:w="2310" w:type="pct"/>
            <w:vMerge w:val="restart"/>
            <w:shd w:val="clear" w:color="auto" w:fill="FFFFFF"/>
            <w:tcMar>
              <w:top w:w="40" w:type="dxa"/>
              <w:left w:w="200" w:type="dxa"/>
              <w:bottom w:w="40" w:type="dxa"/>
              <w:right w:w="200" w:type="dxa"/>
            </w:tcMar>
            <w:vAlign w:val="center"/>
          </w:tcPr>
          <w:p w14:paraId="5C746AD2" w14:textId="77777777" w:rsidR="0077287B" w:rsidRDefault="00E03954">
            <w:r>
              <w:rPr>
                <w:rFonts w:eastAsia="Times New Roman" w:cs="Times New Roman"/>
                <w:sz w:val="22"/>
              </w:rPr>
              <w:t>Котельная №42-16</w:t>
            </w:r>
          </w:p>
        </w:tc>
        <w:tc>
          <w:tcPr>
            <w:tcW w:w="2310" w:type="pct"/>
            <w:shd w:val="clear" w:color="auto" w:fill="FFFFFF"/>
            <w:tcMar>
              <w:top w:w="40" w:type="dxa"/>
              <w:left w:w="200" w:type="dxa"/>
              <w:bottom w:w="40" w:type="dxa"/>
              <w:right w:w="200" w:type="dxa"/>
            </w:tcMar>
            <w:vAlign w:val="center"/>
          </w:tcPr>
          <w:p w14:paraId="7932ED3A" w14:textId="77777777" w:rsidR="0077287B" w:rsidRDefault="00E03954">
            <w:r>
              <w:rPr>
                <w:rFonts w:eastAsia="Times New Roman" w:cs="Times New Roman"/>
                <w:sz w:val="22"/>
              </w:rPr>
              <w:t>Выработка ТЭ</w:t>
            </w:r>
          </w:p>
        </w:tc>
        <w:tc>
          <w:tcPr>
            <w:tcW w:w="2310" w:type="pct"/>
            <w:shd w:val="clear" w:color="auto" w:fill="FFFFFF"/>
            <w:tcMar>
              <w:top w:w="40" w:type="dxa"/>
              <w:left w:w="200" w:type="dxa"/>
              <w:bottom w:w="40" w:type="dxa"/>
              <w:right w:w="200" w:type="dxa"/>
            </w:tcMar>
            <w:vAlign w:val="center"/>
          </w:tcPr>
          <w:p w14:paraId="31C3BC56"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3D1D093B" w14:textId="77777777" w:rsidR="0077287B" w:rsidRDefault="00E03954">
            <w:pPr>
              <w:jc w:val="center"/>
            </w:pPr>
            <w:r>
              <w:rPr>
                <w:rFonts w:eastAsia="Times New Roman" w:cs="Times New Roman"/>
                <w:sz w:val="22"/>
              </w:rPr>
              <w:t>2004,5161</w:t>
            </w:r>
          </w:p>
        </w:tc>
        <w:tc>
          <w:tcPr>
            <w:tcW w:w="2310" w:type="pct"/>
            <w:shd w:val="clear" w:color="auto" w:fill="FFFFFF"/>
            <w:tcMar>
              <w:top w:w="40" w:type="dxa"/>
              <w:left w:w="200" w:type="dxa"/>
              <w:bottom w:w="40" w:type="dxa"/>
              <w:right w:w="200" w:type="dxa"/>
            </w:tcMar>
            <w:vAlign w:val="center"/>
          </w:tcPr>
          <w:p w14:paraId="1DF7FC0B" w14:textId="77777777" w:rsidR="0077287B" w:rsidRDefault="00E03954">
            <w:pPr>
              <w:jc w:val="center"/>
            </w:pPr>
            <w:r>
              <w:rPr>
                <w:rFonts w:eastAsia="Times New Roman" w:cs="Times New Roman"/>
                <w:sz w:val="22"/>
              </w:rPr>
              <w:t>2009,2283</w:t>
            </w:r>
          </w:p>
        </w:tc>
        <w:tc>
          <w:tcPr>
            <w:tcW w:w="2310" w:type="pct"/>
            <w:shd w:val="clear" w:color="auto" w:fill="FFFFFF"/>
            <w:tcMar>
              <w:top w:w="40" w:type="dxa"/>
              <w:left w:w="200" w:type="dxa"/>
              <w:bottom w:w="40" w:type="dxa"/>
              <w:right w:w="200" w:type="dxa"/>
            </w:tcMar>
            <w:vAlign w:val="center"/>
          </w:tcPr>
          <w:p w14:paraId="4D8D0325" w14:textId="77777777" w:rsidR="0077287B" w:rsidRDefault="00E03954">
            <w:pPr>
              <w:jc w:val="center"/>
            </w:pPr>
            <w:r>
              <w:rPr>
                <w:rFonts w:eastAsia="Times New Roman" w:cs="Times New Roman"/>
                <w:sz w:val="22"/>
              </w:rPr>
              <w:t>2009,2283</w:t>
            </w:r>
          </w:p>
        </w:tc>
        <w:tc>
          <w:tcPr>
            <w:tcW w:w="2310" w:type="pct"/>
            <w:shd w:val="clear" w:color="auto" w:fill="FFFFFF"/>
            <w:tcMar>
              <w:top w:w="40" w:type="dxa"/>
              <w:left w:w="200" w:type="dxa"/>
              <w:bottom w:w="40" w:type="dxa"/>
              <w:right w:w="200" w:type="dxa"/>
            </w:tcMar>
            <w:vAlign w:val="center"/>
          </w:tcPr>
          <w:p w14:paraId="35BE716B" w14:textId="77777777" w:rsidR="0077287B" w:rsidRDefault="00E03954">
            <w:pPr>
              <w:jc w:val="center"/>
            </w:pPr>
            <w:r>
              <w:rPr>
                <w:rFonts w:eastAsia="Times New Roman" w:cs="Times New Roman"/>
                <w:sz w:val="22"/>
              </w:rPr>
              <w:t>2009,2283</w:t>
            </w:r>
          </w:p>
        </w:tc>
        <w:tc>
          <w:tcPr>
            <w:tcW w:w="2310" w:type="pct"/>
            <w:shd w:val="clear" w:color="auto" w:fill="FFFFFF"/>
            <w:tcMar>
              <w:top w:w="40" w:type="dxa"/>
              <w:left w:w="200" w:type="dxa"/>
              <w:bottom w:w="40" w:type="dxa"/>
              <w:right w:w="200" w:type="dxa"/>
            </w:tcMar>
            <w:vAlign w:val="center"/>
          </w:tcPr>
          <w:p w14:paraId="6611DA94" w14:textId="77777777" w:rsidR="0077287B" w:rsidRDefault="00E03954">
            <w:pPr>
              <w:jc w:val="center"/>
            </w:pPr>
            <w:r>
              <w:rPr>
                <w:rFonts w:eastAsia="Times New Roman" w:cs="Times New Roman"/>
                <w:sz w:val="22"/>
              </w:rPr>
              <w:t>2009,2283</w:t>
            </w:r>
          </w:p>
        </w:tc>
        <w:tc>
          <w:tcPr>
            <w:tcW w:w="2310" w:type="pct"/>
            <w:shd w:val="clear" w:color="auto" w:fill="FFFFFF"/>
            <w:tcMar>
              <w:top w:w="40" w:type="dxa"/>
              <w:left w:w="200" w:type="dxa"/>
              <w:bottom w:w="40" w:type="dxa"/>
              <w:right w:w="200" w:type="dxa"/>
            </w:tcMar>
            <w:vAlign w:val="center"/>
          </w:tcPr>
          <w:p w14:paraId="55FB4F42" w14:textId="77777777" w:rsidR="0077287B" w:rsidRDefault="00E03954">
            <w:pPr>
              <w:jc w:val="center"/>
            </w:pPr>
            <w:r>
              <w:rPr>
                <w:rFonts w:eastAsia="Times New Roman" w:cs="Times New Roman"/>
                <w:sz w:val="22"/>
              </w:rPr>
              <w:t>2009,2283</w:t>
            </w:r>
          </w:p>
        </w:tc>
        <w:tc>
          <w:tcPr>
            <w:tcW w:w="2310" w:type="pct"/>
            <w:shd w:val="clear" w:color="auto" w:fill="FFFFFF"/>
            <w:tcMar>
              <w:top w:w="40" w:type="dxa"/>
              <w:left w:w="200" w:type="dxa"/>
              <w:bottom w:w="40" w:type="dxa"/>
              <w:right w:w="200" w:type="dxa"/>
            </w:tcMar>
            <w:vAlign w:val="center"/>
          </w:tcPr>
          <w:p w14:paraId="251C7B9B" w14:textId="77777777" w:rsidR="0077287B" w:rsidRDefault="00E03954">
            <w:pPr>
              <w:jc w:val="center"/>
            </w:pPr>
            <w:r>
              <w:rPr>
                <w:rFonts w:eastAsia="Times New Roman" w:cs="Times New Roman"/>
                <w:sz w:val="22"/>
              </w:rPr>
              <w:t>2009,2283</w:t>
            </w:r>
          </w:p>
        </w:tc>
        <w:tc>
          <w:tcPr>
            <w:tcW w:w="2310" w:type="pct"/>
            <w:shd w:val="clear" w:color="auto" w:fill="FFFFFF"/>
            <w:tcMar>
              <w:top w:w="40" w:type="dxa"/>
              <w:left w:w="200" w:type="dxa"/>
              <w:bottom w:w="40" w:type="dxa"/>
              <w:right w:w="200" w:type="dxa"/>
            </w:tcMar>
            <w:vAlign w:val="center"/>
          </w:tcPr>
          <w:p w14:paraId="50BEC0F9" w14:textId="77777777" w:rsidR="0077287B" w:rsidRDefault="00E03954">
            <w:pPr>
              <w:jc w:val="center"/>
            </w:pPr>
            <w:r>
              <w:rPr>
                <w:rFonts w:eastAsia="Times New Roman" w:cs="Times New Roman"/>
                <w:sz w:val="22"/>
              </w:rPr>
              <w:t>2009,2283</w:t>
            </w:r>
          </w:p>
        </w:tc>
        <w:tc>
          <w:tcPr>
            <w:tcW w:w="2310" w:type="pct"/>
            <w:shd w:val="clear" w:color="auto" w:fill="FFFFFF"/>
            <w:tcMar>
              <w:top w:w="40" w:type="dxa"/>
              <w:left w:w="200" w:type="dxa"/>
              <w:bottom w:w="40" w:type="dxa"/>
              <w:right w:w="200" w:type="dxa"/>
            </w:tcMar>
            <w:vAlign w:val="center"/>
          </w:tcPr>
          <w:p w14:paraId="40FDFE3A" w14:textId="77777777" w:rsidR="0077287B" w:rsidRDefault="00E03954">
            <w:pPr>
              <w:jc w:val="center"/>
            </w:pPr>
            <w:r>
              <w:rPr>
                <w:rFonts w:eastAsia="Times New Roman" w:cs="Times New Roman"/>
                <w:sz w:val="22"/>
              </w:rPr>
              <w:t>2009,2283</w:t>
            </w:r>
          </w:p>
        </w:tc>
        <w:tc>
          <w:tcPr>
            <w:tcW w:w="2310" w:type="pct"/>
            <w:shd w:val="clear" w:color="auto" w:fill="FFFFFF"/>
            <w:tcMar>
              <w:top w:w="40" w:type="dxa"/>
              <w:left w:w="200" w:type="dxa"/>
              <w:bottom w:w="40" w:type="dxa"/>
              <w:right w:w="200" w:type="dxa"/>
            </w:tcMar>
            <w:vAlign w:val="center"/>
          </w:tcPr>
          <w:p w14:paraId="6B0ED4E1" w14:textId="77777777" w:rsidR="0077287B" w:rsidRDefault="00E03954">
            <w:pPr>
              <w:jc w:val="center"/>
            </w:pPr>
            <w:r>
              <w:rPr>
                <w:rFonts w:eastAsia="Times New Roman" w:cs="Times New Roman"/>
                <w:sz w:val="22"/>
              </w:rPr>
              <w:t>2009,2283</w:t>
            </w:r>
          </w:p>
        </w:tc>
      </w:tr>
      <w:tr w:rsidR="0077287B" w14:paraId="45170184" w14:textId="77777777">
        <w:trPr>
          <w:jc w:val="center"/>
        </w:trPr>
        <w:tc>
          <w:tcPr>
            <w:tcW w:w="2310" w:type="pct"/>
            <w:vMerge/>
          </w:tcPr>
          <w:p w14:paraId="141D8519" w14:textId="77777777" w:rsidR="0077287B" w:rsidRDefault="0077287B"/>
        </w:tc>
        <w:tc>
          <w:tcPr>
            <w:tcW w:w="2310" w:type="pct"/>
            <w:shd w:val="clear" w:color="auto" w:fill="FFFFFF"/>
            <w:tcMar>
              <w:top w:w="40" w:type="dxa"/>
              <w:left w:w="200" w:type="dxa"/>
              <w:bottom w:w="40" w:type="dxa"/>
              <w:right w:w="200" w:type="dxa"/>
            </w:tcMar>
            <w:vAlign w:val="center"/>
          </w:tcPr>
          <w:p w14:paraId="4B87D2C5" w14:textId="77777777" w:rsidR="0077287B" w:rsidRDefault="00E03954">
            <w:r>
              <w:rPr>
                <w:rFonts w:eastAsia="Times New Roman" w:cs="Times New Roman"/>
                <w:sz w:val="22"/>
              </w:rPr>
              <w:t>Отпуск ТЭ в сеть</w:t>
            </w:r>
          </w:p>
        </w:tc>
        <w:tc>
          <w:tcPr>
            <w:tcW w:w="2310" w:type="pct"/>
            <w:shd w:val="clear" w:color="auto" w:fill="FFFFFF"/>
            <w:tcMar>
              <w:top w:w="40" w:type="dxa"/>
              <w:left w:w="200" w:type="dxa"/>
              <w:bottom w:w="40" w:type="dxa"/>
              <w:right w:w="200" w:type="dxa"/>
            </w:tcMar>
            <w:vAlign w:val="center"/>
          </w:tcPr>
          <w:p w14:paraId="34AD9C5E"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0354A2F6" w14:textId="77777777" w:rsidR="0077287B" w:rsidRDefault="00E03954">
            <w:pPr>
              <w:jc w:val="center"/>
            </w:pPr>
            <w:r>
              <w:rPr>
                <w:rFonts w:eastAsia="Times New Roman" w:cs="Times New Roman"/>
                <w:sz w:val="22"/>
              </w:rPr>
              <w:t>1939,1278</w:t>
            </w:r>
          </w:p>
        </w:tc>
        <w:tc>
          <w:tcPr>
            <w:tcW w:w="2310" w:type="pct"/>
            <w:shd w:val="clear" w:color="auto" w:fill="FFFFFF"/>
            <w:tcMar>
              <w:top w:w="40" w:type="dxa"/>
              <w:left w:w="200" w:type="dxa"/>
              <w:bottom w:w="40" w:type="dxa"/>
              <w:right w:w="200" w:type="dxa"/>
            </w:tcMar>
            <w:vAlign w:val="center"/>
          </w:tcPr>
          <w:p w14:paraId="60FC5E8E" w14:textId="77777777" w:rsidR="0077287B" w:rsidRDefault="00E03954">
            <w:pPr>
              <w:jc w:val="center"/>
            </w:pPr>
            <w:r>
              <w:rPr>
                <w:rFonts w:eastAsia="Times New Roman" w:cs="Times New Roman"/>
                <w:sz w:val="22"/>
              </w:rPr>
              <w:t>1933,0543</w:t>
            </w:r>
          </w:p>
        </w:tc>
        <w:tc>
          <w:tcPr>
            <w:tcW w:w="2310" w:type="pct"/>
            <w:shd w:val="clear" w:color="auto" w:fill="FFFFFF"/>
            <w:tcMar>
              <w:top w:w="40" w:type="dxa"/>
              <w:left w:w="200" w:type="dxa"/>
              <w:bottom w:w="40" w:type="dxa"/>
              <w:right w:w="200" w:type="dxa"/>
            </w:tcMar>
            <w:vAlign w:val="center"/>
          </w:tcPr>
          <w:p w14:paraId="4CC4475A" w14:textId="77777777" w:rsidR="0077287B" w:rsidRDefault="00E03954">
            <w:pPr>
              <w:jc w:val="center"/>
            </w:pPr>
            <w:r>
              <w:rPr>
                <w:rFonts w:eastAsia="Times New Roman" w:cs="Times New Roman"/>
                <w:sz w:val="22"/>
              </w:rPr>
              <w:t>1933,0543</w:t>
            </w:r>
          </w:p>
        </w:tc>
        <w:tc>
          <w:tcPr>
            <w:tcW w:w="2310" w:type="pct"/>
            <w:shd w:val="clear" w:color="auto" w:fill="FFFFFF"/>
            <w:tcMar>
              <w:top w:w="40" w:type="dxa"/>
              <w:left w:w="200" w:type="dxa"/>
              <w:bottom w:w="40" w:type="dxa"/>
              <w:right w:w="200" w:type="dxa"/>
            </w:tcMar>
            <w:vAlign w:val="center"/>
          </w:tcPr>
          <w:p w14:paraId="20F22967" w14:textId="77777777" w:rsidR="0077287B" w:rsidRDefault="00E03954">
            <w:pPr>
              <w:jc w:val="center"/>
            </w:pPr>
            <w:r>
              <w:rPr>
                <w:rFonts w:eastAsia="Times New Roman" w:cs="Times New Roman"/>
                <w:sz w:val="22"/>
              </w:rPr>
              <w:t>1933,0543</w:t>
            </w:r>
          </w:p>
        </w:tc>
        <w:tc>
          <w:tcPr>
            <w:tcW w:w="2310" w:type="pct"/>
            <w:shd w:val="clear" w:color="auto" w:fill="FFFFFF"/>
            <w:tcMar>
              <w:top w:w="40" w:type="dxa"/>
              <w:left w:w="200" w:type="dxa"/>
              <w:bottom w:w="40" w:type="dxa"/>
              <w:right w:w="200" w:type="dxa"/>
            </w:tcMar>
            <w:vAlign w:val="center"/>
          </w:tcPr>
          <w:p w14:paraId="052B28DE" w14:textId="77777777" w:rsidR="0077287B" w:rsidRDefault="00E03954">
            <w:pPr>
              <w:jc w:val="center"/>
            </w:pPr>
            <w:r>
              <w:rPr>
                <w:rFonts w:eastAsia="Times New Roman" w:cs="Times New Roman"/>
                <w:sz w:val="22"/>
              </w:rPr>
              <w:t>1933,0543</w:t>
            </w:r>
          </w:p>
        </w:tc>
        <w:tc>
          <w:tcPr>
            <w:tcW w:w="2310" w:type="pct"/>
            <w:shd w:val="clear" w:color="auto" w:fill="FFFFFF"/>
            <w:tcMar>
              <w:top w:w="40" w:type="dxa"/>
              <w:left w:w="200" w:type="dxa"/>
              <w:bottom w:w="40" w:type="dxa"/>
              <w:right w:w="200" w:type="dxa"/>
            </w:tcMar>
            <w:vAlign w:val="center"/>
          </w:tcPr>
          <w:p w14:paraId="63CB74F5" w14:textId="77777777" w:rsidR="0077287B" w:rsidRDefault="00E03954">
            <w:pPr>
              <w:jc w:val="center"/>
            </w:pPr>
            <w:r>
              <w:rPr>
                <w:rFonts w:eastAsia="Times New Roman" w:cs="Times New Roman"/>
                <w:sz w:val="22"/>
              </w:rPr>
              <w:t>1933,0543</w:t>
            </w:r>
          </w:p>
        </w:tc>
        <w:tc>
          <w:tcPr>
            <w:tcW w:w="2310" w:type="pct"/>
            <w:shd w:val="clear" w:color="auto" w:fill="FFFFFF"/>
            <w:tcMar>
              <w:top w:w="40" w:type="dxa"/>
              <w:left w:w="200" w:type="dxa"/>
              <w:bottom w:w="40" w:type="dxa"/>
              <w:right w:w="200" w:type="dxa"/>
            </w:tcMar>
            <w:vAlign w:val="center"/>
          </w:tcPr>
          <w:p w14:paraId="0F52D092" w14:textId="77777777" w:rsidR="0077287B" w:rsidRDefault="00E03954">
            <w:pPr>
              <w:jc w:val="center"/>
            </w:pPr>
            <w:r>
              <w:rPr>
                <w:rFonts w:eastAsia="Times New Roman" w:cs="Times New Roman"/>
                <w:sz w:val="22"/>
              </w:rPr>
              <w:t>1933,0543</w:t>
            </w:r>
          </w:p>
        </w:tc>
        <w:tc>
          <w:tcPr>
            <w:tcW w:w="2310" w:type="pct"/>
            <w:shd w:val="clear" w:color="auto" w:fill="FFFFFF"/>
            <w:tcMar>
              <w:top w:w="40" w:type="dxa"/>
              <w:left w:w="200" w:type="dxa"/>
              <w:bottom w:w="40" w:type="dxa"/>
              <w:right w:w="200" w:type="dxa"/>
            </w:tcMar>
            <w:vAlign w:val="center"/>
          </w:tcPr>
          <w:p w14:paraId="77182449" w14:textId="77777777" w:rsidR="0077287B" w:rsidRDefault="00E03954">
            <w:pPr>
              <w:jc w:val="center"/>
            </w:pPr>
            <w:r>
              <w:rPr>
                <w:rFonts w:eastAsia="Times New Roman" w:cs="Times New Roman"/>
                <w:sz w:val="22"/>
              </w:rPr>
              <w:t>1933,0543</w:t>
            </w:r>
          </w:p>
        </w:tc>
        <w:tc>
          <w:tcPr>
            <w:tcW w:w="2310" w:type="pct"/>
            <w:shd w:val="clear" w:color="auto" w:fill="FFFFFF"/>
            <w:tcMar>
              <w:top w:w="40" w:type="dxa"/>
              <w:left w:w="200" w:type="dxa"/>
              <w:bottom w:w="40" w:type="dxa"/>
              <w:right w:w="200" w:type="dxa"/>
            </w:tcMar>
            <w:vAlign w:val="center"/>
          </w:tcPr>
          <w:p w14:paraId="74350E03" w14:textId="77777777" w:rsidR="0077287B" w:rsidRDefault="00E03954">
            <w:pPr>
              <w:jc w:val="center"/>
            </w:pPr>
            <w:r>
              <w:rPr>
                <w:rFonts w:eastAsia="Times New Roman" w:cs="Times New Roman"/>
                <w:sz w:val="22"/>
              </w:rPr>
              <w:t>1933,0543</w:t>
            </w:r>
          </w:p>
        </w:tc>
        <w:tc>
          <w:tcPr>
            <w:tcW w:w="2310" w:type="pct"/>
            <w:shd w:val="clear" w:color="auto" w:fill="FFFFFF"/>
            <w:tcMar>
              <w:top w:w="40" w:type="dxa"/>
              <w:left w:w="200" w:type="dxa"/>
              <w:bottom w:w="40" w:type="dxa"/>
              <w:right w:w="200" w:type="dxa"/>
            </w:tcMar>
            <w:vAlign w:val="center"/>
          </w:tcPr>
          <w:p w14:paraId="32676EEB" w14:textId="77777777" w:rsidR="0077287B" w:rsidRDefault="00E03954">
            <w:pPr>
              <w:jc w:val="center"/>
            </w:pPr>
            <w:r>
              <w:rPr>
                <w:rFonts w:eastAsia="Times New Roman" w:cs="Times New Roman"/>
                <w:sz w:val="22"/>
              </w:rPr>
              <w:t>1933,0543</w:t>
            </w:r>
          </w:p>
        </w:tc>
      </w:tr>
      <w:tr w:rsidR="0077287B" w14:paraId="0C70B5E7" w14:textId="77777777">
        <w:trPr>
          <w:jc w:val="center"/>
        </w:trPr>
        <w:tc>
          <w:tcPr>
            <w:tcW w:w="2310" w:type="pct"/>
            <w:vMerge/>
          </w:tcPr>
          <w:p w14:paraId="1EA1FE1F" w14:textId="77777777" w:rsidR="0077287B" w:rsidRDefault="0077287B"/>
        </w:tc>
        <w:tc>
          <w:tcPr>
            <w:tcW w:w="2310" w:type="pct"/>
            <w:shd w:val="clear" w:color="auto" w:fill="FFFFFF"/>
            <w:tcMar>
              <w:top w:w="40" w:type="dxa"/>
              <w:left w:w="200" w:type="dxa"/>
              <w:bottom w:w="40" w:type="dxa"/>
              <w:right w:w="200" w:type="dxa"/>
            </w:tcMar>
            <w:vAlign w:val="center"/>
          </w:tcPr>
          <w:p w14:paraId="479EA495" w14:textId="77777777" w:rsidR="0077287B" w:rsidRDefault="00E03954">
            <w:r>
              <w:rPr>
                <w:rFonts w:eastAsia="Times New Roman" w:cs="Times New Roman"/>
                <w:sz w:val="22"/>
              </w:rPr>
              <w:t>Потери в сетях</w:t>
            </w:r>
          </w:p>
        </w:tc>
        <w:tc>
          <w:tcPr>
            <w:tcW w:w="2310" w:type="pct"/>
            <w:shd w:val="clear" w:color="auto" w:fill="FFFFFF"/>
            <w:tcMar>
              <w:top w:w="40" w:type="dxa"/>
              <w:left w:w="200" w:type="dxa"/>
              <w:bottom w:w="40" w:type="dxa"/>
              <w:right w:w="200" w:type="dxa"/>
            </w:tcMar>
            <w:vAlign w:val="center"/>
          </w:tcPr>
          <w:p w14:paraId="2C1CC03F"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6607FBBD" w14:textId="77777777" w:rsidR="0077287B" w:rsidRDefault="00E03954">
            <w:pPr>
              <w:jc w:val="center"/>
            </w:pPr>
            <w:r>
              <w:rPr>
                <w:rFonts w:eastAsia="Times New Roman" w:cs="Times New Roman"/>
                <w:sz w:val="22"/>
              </w:rPr>
              <w:t>724,6900</w:t>
            </w:r>
          </w:p>
        </w:tc>
        <w:tc>
          <w:tcPr>
            <w:tcW w:w="2310" w:type="pct"/>
            <w:shd w:val="clear" w:color="auto" w:fill="FFFFFF"/>
            <w:tcMar>
              <w:top w:w="40" w:type="dxa"/>
              <w:left w:w="200" w:type="dxa"/>
              <w:bottom w:w="40" w:type="dxa"/>
              <w:right w:w="200" w:type="dxa"/>
            </w:tcMar>
            <w:vAlign w:val="center"/>
          </w:tcPr>
          <w:p w14:paraId="5B516D1B" w14:textId="77777777" w:rsidR="0077287B" w:rsidRDefault="00E03954">
            <w:pPr>
              <w:jc w:val="center"/>
            </w:pPr>
            <w:r>
              <w:rPr>
                <w:rFonts w:eastAsia="Times New Roman" w:cs="Times New Roman"/>
                <w:sz w:val="22"/>
              </w:rPr>
              <w:t>724,6900</w:t>
            </w:r>
          </w:p>
        </w:tc>
        <w:tc>
          <w:tcPr>
            <w:tcW w:w="2310" w:type="pct"/>
            <w:shd w:val="clear" w:color="auto" w:fill="FFFFFF"/>
            <w:tcMar>
              <w:top w:w="40" w:type="dxa"/>
              <w:left w:w="200" w:type="dxa"/>
              <w:bottom w:w="40" w:type="dxa"/>
              <w:right w:w="200" w:type="dxa"/>
            </w:tcMar>
            <w:vAlign w:val="center"/>
          </w:tcPr>
          <w:p w14:paraId="5DD390C7" w14:textId="77777777" w:rsidR="0077287B" w:rsidRDefault="00E03954">
            <w:pPr>
              <w:jc w:val="center"/>
            </w:pPr>
            <w:r>
              <w:rPr>
                <w:rFonts w:eastAsia="Times New Roman" w:cs="Times New Roman"/>
                <w:sz w:val="22"/>
              </w:rPr>
              <w:t>724,6900</w:t>
            </w:r>
          </w:p>
        </w:tc>
        <w:tc>
          <w:tcPr>
            <w:tcW w:w="2310" w:type="pct"/>
            <w:shd w:val="clear" w:color="auto" w:fill="FFFFFF"/>
            <w:tcMar>
              <w:top w:w="40" w:type="dxa"/>
              <w:left w:w="200" w:type="dxa"/>
              <w:bottom w:w="40" w:type="dxa"/>
              <w:right w:w="200" w:type="dxa"/>
            </w:tcMar>
            <w:vAlign w:val="center"/>
          </w:tcPr>
          <w:p w14:paraId="186618AF" w14:textId="77777777" w:rsidR="0077287B" w:rsidRDefault="00E03954">
            <w:pPr>
              <w:jc w:val="center"/>
            </w:pPr>
            <w:r>
              <w:rPr>
                <w:rFonts w:eastAsia="Times New Roman" w:cs="Times New Roman"/>
                <w:sz w:val="22"/>
              </w:rPr>
              <w:t>724,6900</w:t>
            </w:r>
          </w:p>
        </w:tc>
        <w:tc>
          <w:tcPr>
            <w:tcW w:w="2310" w:type="pct"/>
            <w:shd w:val="clear" w:color="auto" w:fill="FFFFFF"/>
            <w:tcMar>
              <w:top w:w="40" w:type="dxa"/>
              <w:left w:w="200" w:type="dxa"/>
              <w:bottom w:w="40" w:type="dxa"/>
              <w:right w:w="200" w:type="dxa"/>
            </w:tcMar>
            <w:vAlign w:val="center"/>
          </w:tcPr>
          <w:p w14:paraId="1FCDA4C1" w14:textId="77777777" w:rsidR="0077287B" w:rsidRDefault="00E03954">
            <w:pPr>
              <w:jc w:val="center"/>
            </w:pPr>
            <w:r>
              <w:rPr>
                <w:rFonts w:eastAsia="Times New Roman" w:cs="Times New Roman"/>
                <w:sz w:val="22"/>
              </w:rPr>
              <w:t>724,6900</w:t>
            </w:r>
          </w:p>
        </w:tc>
        <w:tc>
          <w:tcPr>
            <w:tcW w:w="2310" w:type="pct"/>
            <w:shd w:val="clear" w:color="auto" w:fill="FFFFFF"/>
            <w:tcMar>
              <w:top w:w="40" w:type="dxa"/>
              <w:left w:w="200" w:type="dxa"/>
              <w:bottom w:w="40" w:type="dxa"/>
              <w:right w:w="200" w:type="dxa"/>
            </w:tcMar>
            <w:vAlign w:val="center"/>
          </w:tcPr>
          <w:p w14:paraId="2F3635EA" w14:textId="77777777" w:rsidR="0077287B" w:rsidRDefault="00E03954">
            <w:pPr>
              <w:jc w:val="center"/>
            </w:pPr>
            <w:r>
              <w:rPr>
                <w:rFonts w:eastAsia="Times New Roman" w:cs="Times New Roman"/>
                <w:sz w:val="22"/>
              </w:rPr>
              <w:t>724,6900</w:t>
            </w:r>
          </w:p>
        </w:tc>
        <w:tc>
          <w:tcPr>
            <w:tcW w:w="2310" w:type="pct"/>
            <w:shd w:val="clear" w:color="auto" w:fill="FFFFFF"/>
            <w:tcMar>
              <w:top w:w="40" w:type="dxa"/>
              <w:left w:w="200" w:type="dxa"/>
              <w:bottom w:w="40" w:type="dxa"/>
              <w:right w:w="200" w:type="dxa"/>
            </w:tcMar>
            <w:vAlign w:val="center"/>
          </w:tcPr>
          <w:p w14:paraId="4DBF1585" w14:textId="77777777" w:rsidR="0077287B" w:rsidRDefault="00E03954">
            <w:pPr>
              <w:jc w:val="center"/>
            </w:pPr>
            <w:r>
              <w:rPr>
                <w:rFonts w:eastAsia="Times New Roman" w:cs="Times New Roman"/>
                <w:sz w:val="22"/>
              </w:rPr>
              <w:t>724,6900</w:t>
            </w:r>
          </w:p>
        </w:tc>
        <w:tc>
          <w:tcPr>
            <w:tcW w:w="2310" w:type="pct"/>
            <w:shd w:val="clear" w:color="auto" w:fill="FFFFFF"/>
            <w:tcMar>
              <w:top w:w="40" w:type="dxa"/>
              <w:left w:w="200" w:type="dxa"/>
              <w:bottom w:w="40" w:type="dxa"/>
              <w:right w:w="200" w:type="dxa"/>
            </w:tcMar>
            <w:vAlign w:val="center"/>
          </w:tcPr>
          <w:p w14:paraId="36A95C0B" w14:textId="77777777" w:rsidR="0077287B" w:rsidRDefault="00E03954">
            <w:pPr>
              <w:jc w:val="center"/>
            </w:pPr>
            <w:r>
              <w:rPr>
                <w:rFonts w:eastAsia="Times New Roman" w:cs="Times New Roman"/>
                <w:sz w:val="22"/>
              </w:rPr>
              <w:t>724,6900</w:t>
            </w:r>
          </w:p>
        </w:tc>
        <w:tc>
          <w:tcPr>
            <w:tcW w:w="2310" w:type="pct"/>
            <w:shd w:val="clear" w:color="auto" w:fill="FFFFFF"/>
            <w:tcMar>
              <w:top w:w="40" w:type="dxa"/>
              <w:left w:w="200" w:type="dxa"/>
              <w:bottom w:w="40" w:type="dxa"/>
              <w:right w:w="200" w:type="dxa"/>
            </w:tcMar>
            <w:vAlign w:val="center"/>
          </w:tcPr>
          <w:p w14:paraId="1A3CEBD6" w14:textId="77777777" w:rsidR="0077287B" w:rsidRDefault="00E03954">
            <w:pPr>
              <w:jc w:val="center"/>
            </w:pPr>
            <w:r>
              <w:rPr>
                <w:rFonts w:eastAsia="Times New Roman" w:cs="Times New Roman"/>
                <w:sz w:val="22"/>
              </w:rPr>
              <w:t>724,6900</w:t>
            </w:r>
          </w:p>
        </w:tc>
        <w:tc>
          <w:tcPr>
            <w:tcW w:w="2310" w:type="pct"/>
            <w:shd w:val="clear" w:color="auto" w:fill="FFFFFF"/>
            <w:tcMar>
              <w:top w:w="40" w:type="dxa"/>
              <w:left w:w="200" w:type="dxa"/>
              <w:bottom w:w="40" w:type="dxa"/>
              <w:right w:w="200" w:type="dxa"/>
            </w:tcMar>
            <w:vAlign w:val="center"/>
          </w:tcPr>
          <w:p w14:paraId="2E30426A" w14:textId="77777777" w:rsidR="0077287B" w:rsidRDefault="00E03954">
            <w:pPr>
              <w:jc w:val="center"/>
            </w:pPr>
            <w:r>
              <w:rPr>
                <w:rFonts w:eastAsia="Times New Roman" w:cs="Times New Roman"/>
                <w:sz w:val="22"/>
              </w:rPr>
              <w:t>724,6900</w:t>
            </w:r>
          </w:p>
        </w:tc>
      </w:tr>
      <w:tr w:rsidR="0077287B" w14:paraId="3DBAC75F" w14:textId="77777777">
        <w:trPr>
          <w:jc w:val="center"/>
        </w:trPr>
        <w:tc>
          <w:tcPr>
            <w:tcW w:w="2310" w:type="pct"/>
            <w:vMerge/>
          </w:tcPr>
          <w:p w14:paraId="5AFF06C7" w14:textId="77777777" w:rsidR="0077287B" w:rsidRDefault="0077287B"/>
        </w:tc>
        <w:tc>
          <w:tcPr>
            <w:tcW w:w="2310" w:type="pct"/>
            <w:shd w:val="clear" w:color="auto" w:fill="FFFFFF"/>
            <w:tcMar>
              <w:top w:w="40" w:type="dxa"/>
              <w:left w:w="200" w:type="dxa"/>
              <w:bottom w:w="40" w:type="dxa"/>
              <w:right w:w="200" w:type="dxa"/>
            </w:tcMar>
            <w:vAlign w:val="center"/>
          </w:tcPr>
          <w:p w14:paraId="04B3F26A" w14:textId="77777777" w:rsidR="0077287B" w:rsidRDefault="00E03954">
            <w:r>
              <w:rPr>
                <w:rFonts w:eastAsia="Times New Roman" w:cs="Times New Roman"/>
                <w:sz w:val="22"/>
              </w:rPr>
              <w:t xml:space="preserve">Полезный отпуск </w:t>
            </w:r>
          </w:p>
        </w:tc>
        <w:tc>
          <w:tcPr>
            <w:tcW w:w="2310" w:type="pct"/>
            <w:shd w:val="clear" w:color="auto" w:fill="FFFFFF"/>
            <w:tcMar>
              <w:top w:w="40" w:type="dxa"/>
              <w:left w:w="200" w:type="dxa"/>
              <w:bottom w:w="40" w:type="dxa"/>
              <w:right w:w="200" w:type="dxa"/>
            </w:tcMar>
            <w:vAlign w:val="center"/>
          </w:tcPr>
          <w:p w14:paraId="06677220"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4991F025" w14:textId="77777777" w:rsidR="0077287B" w:rsidRDefault="00E03954">
            <w:pPr>
              <w:jc w:val="center"/>
            </w:pPr>
            <w:r>
              <w:rPr>
                <w:rFonts w:eastAsia="Times New Roman" w:cs="Times New Roman"/>
                <w:sz w:val="22"/>
              </w:rPr>
              <w:t>1214,4378</w:t>
            </w:r>
          </w:p>
        </w:tc>
        <w:tc>
          <w:tcPr>
            <w:tcW w:w="2310" w:type="pct"/>
            <w:shd w:val="clear" w:color="auto" w:fill="FFFFFF"/>
            <w:tcMar>
              <w:top w:w="40" w:type="dxa"/>
              <w:left w:w="200" w:type="dxa"/>
              <w:bottom w:w="40" w:type="dxa"/>
              <w:right w:w="200" w:type="dxa"/>
            </w:tcMar>
            <w:vAlign w:val="center"/>
          </w:tcPr>
          <w:p w14:paraId="7EB68FF5" w14:textId="77777777" w:rsidR="0077287B" w:rsidRDefault="00E03954">
            <w:pPr>
              <w:jc w:val="center"/>
            </w:pPr>
            <w:r>
              <w:rPr>
                <w:rFonts w:eastAsia="Times New Roman" w:cs="Times New Roman"/>
                <w:sz w:val="22"/>
              </w:rPr>
              <w:t>1208,3643</w:t>
            </w:r>
          </w:p>
        </w:tc>
        <w:tc>
          <w:tcPr>
            <w:tcW w:w="2310" w:type="pct"/>
            <w:shd w:val="clear" w:color="auto" w:fill="FFFFFF"/>
            <w:tcMar>
              <w:top w:w="40" w:type="dxa"/>
              <w:left w:w="200" w:type="dxa"/>
              <w:bottom w:w="40" w:type="dxa"/>
              <w:right w:w="200" w:type="dxa"/>
            </w:tcMar>
            <w:vAlign w:val="center"/>
          </w:tcPr>
          <w:p w14:paraId="3CBDA603" w14:textId="77777777" w:rsidR="0077287B" w:rsidRDefault="00E03954">
            <w:pPr>
              <w:jc w:val="center"/>
            </w:pPr>
            <w:r>
              <w:rPr>
                <w:rFonts w:eastAsia="Times New Roman" w:cs="Times New Roman"/>
                <w:sz w:val="22"/>
              </w:rPr>
              <w:t>1208,3643</w:t>
            </w:r>
          </w:p>
        </w:tc>
        <w:tc>
          <w:tcPr>
            <w:tcW w:w="2310" w:type="pct"/>
            <w:shd w:val="clear" w:color="auto" w:fill="FFFFFF"/>
            <w:tcMar>
              <w:top w:w="40" w:type="dxa"/>
              <w:left w:w="200" w:type="dxa"/>
              <w:bottom w:w="40" w:type="dxa"/>
              <w:right w:w="200" w:type="dxa"/>
            </w:tcMar>
            <w:vAlign w:val="center"/>
          </w:tcPr>
          <w:p w14:paraId="52968C3E" w14:textId="77777777" w:rsidR="0077287B" w:rsidRDefault="00E03954">
            <w:pPr>
              <w:jc w:val="center"/>
            </w:pPr>
            <w:r>
              <w:rPr>
                <w:rFonts w:eastAsia="Times New Roman" w:cs="Times New Roman"/>
                <w:sz w:val="22"/>
              </w:rPr>
              <w:t>1208,3643</w:t>
            </w:r>
          </w:p>
        </w:tc>
        <w:tc>
          <w:tcPr>
            <w:tcW w:w="2310" w:type="pct"/>
            <w:shd w:val="clear" w:color="auto" w:fill="FFFFFF"/>
            <w:tcMar>
              <w:top w:w="40" w:type="dxa"/>
              <w:left w:w="200" w:type="dxa"/>
              <w:bottom w:w="40" w:type="dxa"/>
              <w:right w:w="200" w:type="dxa"/>
            </w:tcMar>
            <w:vAlign w:val="center"/>
          </w:tcPr>
          <w:p w14:paraId="748F077A" w14:textId="77777777" w:rsidR="0077287B" w:rsidRDefault="00E03954">
            <w:pPr>
              <w:jc w:val="center"/>
            </w:pPr>
            <w:r>
              <w:rPr>
                <w:rFonts w:eastAsia="Times New Roman" w:cs="Times New Roman"/>
                <w:sz w:val="22"/>
              </w:rPr>
              <w:t>1208,3643</w:t>
            </w:r>
          </w:p>
        </w:tc>
        <w:tc>
          <w:tcPr>
            <w:tcW w:w="2310" w:type="pct"/>
            <w:shd w:val="clear" w:color="auto" w:fill="FFFFFF"/>
            <w:tcMar>
              <w:top w:w="40" w:type="dxa"/>
              <w:left w:w="200" w:type="dxa"/>
              <w:bottom w:w="40" w:type="dxa"/>
              <w:right w:w="200" w:type="dxa"/>
            </w:tcMar>
            <w:vAlign w:val="center"/>
          </w:tcPr>
          <w:p w14:paraId="2E1ED52C" w14:textId="77777777" w:rsidR="0077287B" w:rsidRDefault="00E03954">
            <w:pPr>
              <w:jc w:val="center"/>
            </w:pPr>
            <w:r>
              <w:rPr>
                <w:rFonts w:eastAsia="Times New Roman" w:cs="Times New Roman"/>
                <w:sz w:val="22"/>
              </w:rPr>
              <w:t>1208,3643</w:t>
            </w:r>
          </w:p>
        </w:tc>
        <w:tc>
          <w:tcPr>
            <w:tcW w:w="2310" w:type="pct"/>
            <w:shd w:val="clear" w:color="auto" w:fill="FFFFFF"/>
            <w:tcMar>
              <w:top w:w="40" w:type="dxa"/>
              <w:left w:w="200" w:type="dxa"/>
              <w:bottom w:w="40" w:type="dxa"/>
              <w:right w:w="200" w:type="dxa"/>
            </w:tcMar>
            <w:vAlign w:val="center"/>
          </w:tcPr>
          <w:p w14:paraId="6FE4CA94" w14:textId="77777777" w:rsidR="0077287B" w:rsidRDefault="00E03954">
            <w:pPr>
              <w:jc w:val="center"/>
            </w:pPr>
            <w:r>
              <w:rPr>
                <w:rFonts w:eastAsia="Times New Roman" w:cs="Times New Roman"/>
                <w:sz w:val="22"/>
              </w:rPr>
              <w:t>1208,3643</w:t>
            </w:r>
          </w:p>
        </w:tc>
        <w:tc>
          <w:tcPr>
            <w:tcW w:w="2310" w:type="pct"/>
            <w:shd w:val="clear" w:color="auto" w:fill="FFFFFF"/>
            <w:tcMar>
              <w:top w:w="40" w:type="dxa"/>
              <w:left w:w="200" w:type="dxa"/>
              <w:bottom w:w="40" w:type="dxa"/>
              <w:right w:w="200" w:type="dxa"/>
            </w:tcMar>
            <w:vAlign w:val="center"/>
          </w:tcPr>
          <w:p w14:paraId="373C888D" w14:textId="77777777" w:rsidR="0077287B" w:rsidRDefault="00E03954">
            <w:pPr>
              <w:jc w:val="center"/>
            </w:pPr>
            <w:r>
              <w:rPr>
                <w:rFonts w:eastAsia="Times New Roman" w:cs="Times New Roman"/>
                <w:sz w:val="22"/>
              </w:rPr>
              <w:t>1208,3643</w:t>
            </w:r>
          </w:p>
        </w:tc>
        <w:tc>
          <w:tcPr>
            <w:tcW w:w="2310" w:type="pct"/>
            <w:shd w:val="clear" w:color="auto" w:fill="FFFFFF"/>
            <w:tcMar>
              <w:top w:w="40" w:type="dxa"/>
              <w:left w:w="200" w:type="dxa"/>
              <w:bottom w:w="40" w:type="dxa"/>
              <w:right w:w="200" w:type="dxa"/>
            </w:tcMar>
            <w:vAlign w:val="center"/>
          </w:tcPr>
          <w:p w14:paraId="284F5B92" w14:textId="77777777" w:rsidR="0077287B" w:rsidRDefault="00E03954">
            <w:pPr>
              <w:jc w:val="center"/>
            </w:pPr>
            <w:r>
              <w:rPr>
                <w:rFonts w:eastAsia="Times New Roman" w:cs="Times New Roman"/>
                <w:sz w:val="22"/>
              </w:rPr>
              <w:t>1208,3643</w:t>
            </w:r>
          </w:p>
        </w:tc>
        <w:tc>
          <w:tcPr>
            <w:tcW w:w="2310" w:type="pct"/>
            <w:shd w:val="clear" w:color="auto" w:fill="FFFFFF"/>
            <w:tcMar>
              <w:top w:w="40" w:type="dxa"/>
              <w:left w:w="200" w:type="dxa"/>
              <w:bottom w:w="40" w:type="dxa"/>
              <w:right w:w="200" w:type="dxa"/>
            </w:tcMar>
            <w:vAlign w:val="center"/>
          </w:tcPr>
          <w:p w14:paraId="0778BB6C" w14:textId="77777777" w:rsidR="0077287B" w:rsidRDefault="00E03954">
            <w:pPr>
              <w:jc w:val="center"/>
            </w:pPr>
            <w:r>
              <w:rPr>
                <w:rFonts w:eastAsia="Times New Roman" w:cs="Times New Roman"/>
                <w:sz w:val="22"/>
              </w:rPr>
              <w:t>1208,3643</w:t>
            </w:r>
          </w:p>
        </w:tc>
      </w:tr>
      <w:tr w:rsidR="0077287B" w14:paraId="6EE05B8B" w14:textId="77777777">
        <w:trPr>
          <w:jc w:val="center"/>
        </w:trPr>
        <w:tc>
          <w:tcPr>
            <w:tcW w:w="2310" w:type="pct"/>
            <w:vMerge w:val="restart"/>
            <w:shd w:val="clear" w:color="auto" w:fill="FFFFFF"/>
            <w:tcMar>
              <w:top w:w="40" w:type="dxa"/>
              <w:left w:w="200" w:type="dxa"/>
              <w:bottom w:w="40" w:type="dxa"/>
              <w:right w:w="200" w:type="dxa"/>
            </w:tcMar>
            <w:vAlign w:val="center"/>
          </w:tcPr>
          <w:p w14:paraId="417F56A3" w14:textId="77777777" w:rsidR="0077287B" w:rsidRDefault="00E03954">
            <w:r>
              <w:rPr>
                <w:rFonts w:eastAsia="Times New Roman" w:cs="Times New Roman"/>
                <w:sz w:val="22"/>
              </w:rPr>
              <w:t>Котельная №42-17 школы</w:t>
            </w:r>
          </w:p>
        </w:tc>
        <w:tc>
          <w:tcPr>
            <w:tcW w:w="2310" w:type="pct"/>
            <w:shd w:val="clear" w:color="auto" w:fill="FFFFFF"/>
            <w:tcMar>
              <w:top w:w="40" w:type="dxa"/>
              <w:left w:w="200" w:type="dxa"/>
              <w:bottom w:w="40" w:type="dxa"/>
              <w:right w:w="200" w:type="dxa"/>
            </w:tcMar>
            <w:vAlign w:val="center"/>
          </w:tcPr>
          <w:p w14:paraId="4D2B7DDC" w14:textId="77777777" w:rsidR="0077287B" w:rsidRDefault="00E03954">
            <w:r>
              <w:rPr>
                <w:rFonts w:eastAsia="Times New Roman" w:cs="Times New Roman"/>
                <w:sz w:val="22"/>
              </w:rPr>
              <w:t>Выработка ТЭ</w:t>
            </w:r>
          </w:p>
        </w:tc>
        <w:tc>
          <w:tcPr>
            <w:tcW w:w="2310" w:type="pct"/>
            <w:shd w:val="clear" w:color="auto" w:fill="FFFFFF"/>
            <w:tcMar>
              <w:top w:w="40" w:type="dxa"/>
              <w:left w:w="200" w:type="dxa"/>
              <w:bottom w:w="40" w:type="dxa"/>
              <w:right w:w="200" w:type="dxa"/>
            </w:tcMar>
            <w:vAlign w:val="center"/>
          </w:tcPr>
          <w:p w14:paraId="1888482D"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3F45A55D" w14:textId="77777777" w:rsidR="0077287B" w:rsidRDefault="00E03954">
            <w:pPr>
              <w:jc w:val="center"/>
            </w:pPr>
            <w:r>
              <w:rPr>
                <w:rFonts w:eastAsia="Times New Roman" w:cs="Times New Roman"/>
                <w:sz w:val="22"/>
              </w:rPr>
              <w:t>105,5342</w:t>
            </w:r>
          </w:p>
        </w:tc>
        <w:tc>
          <w:tcPr>
            <w:tcW w:w="2310" w:type="pct"/>
            <w:shd w:val="clear" w:color="auto" w:fill="FFFFFF"/>
            <w:tcMar>
              <w:top w:w="40" w:type="dxa"/>
              <w:left w:w="200" w:type="dxa"/>
              <w:bottom w:w="40" w:type="dxa"/>
              <w:right w:w="200" w:type="dxa"/>
            </w:tcMar>
            <w:vAlign w:val="center"/>
          </w:tcPr>
          <w:p w14:paraId="6DE5B168" w14:textId="77777777" w:rsidR="0077287B" w:rsidRDefault="00E03954">
            <w:pPr>
              <w:jc w:val="center"/>
            </w:pPr>
            <w:r>
              <w:rPr>
                <w:rFonts w:eastAsia="Times New Roman" w:cs="Times New Roman"/>
                <w:sz w:val="22"/>
              </w:rPr>
              <w:t>105,7823</w:t>
            </w:r>
          </w:p>
        </w:tc>
        <w:tc>
          <w:tcPr>
            <w:tcW w:w="2310" w:type="pct"/>
            <w:shd w:val="clear" w:color="auto" w:fill="FFFFFF"/>
            <w:tcMar>
              <w:top w:w="40" w:type="dxa"/>
              <w:left w:w="200" w:type="dxa"/>
              <w:bottom w:w="40" w:type="dxa"/>
              <w:right w:w="200" w:type="dxa"/>
            </w:tcMar>
            <w:vAlign w:val="center"/>
          </w:tcPr>
          <w:p w14:paraId="1FD3CDB5" w14:textId="77777777" w:rsidR="0077287B" w:rsidRDefault="00E03954">
            <w:pPr>
              <w:jc w:val="center"/>
            </w:pPr>
            <w:r>
              <w:rPr>
                <w:rFonts w:eastAsia="Times New Roman" w:cs="Times New Roman"/>
                <w:sz w:val="22"/>
              </w:rPr>
              <w:t>105,7823</w:t>
            </w:r>
          </w:p>
        </w:tc>
        <w:tc>
          <w:tcPr>
            <w:tcW w:w="2310" w:type="pct"/>
            <w:shd w:val="clear" w:color="auto" w:fill="FFFFFF"/>
            <w:tcMar>
              <w:top w:w="40" w:type="dxa"/>
              <w:left w:w="200" w:type="dxa"/>
              <w:bottom w:w="40" w:type="dxa"/>
              <w:right w:w="200" w:type="dxa"/>
            </w:tcMar>
            <w:vAlign w:val="center"/>
          </w:tcPr>
          <w:p w14:paraId="1B875406" w14:textId="77777777" w:rsidR="0077287B" w:rsidRDefault="00E03954">
            <w:pPr>
              <w:jc w:val="center"/>
            </w:pPr>
            <w:r>
              <w:rPr>
                <w:rFonts w:eastAsia="Times New Roman" w:cs="Times New Roman"/>
                <w:sz w:val="22"/>
              </w:rPr>
              <w:t>105,7823</w:t>
            </w:r>
          </w:p>
        </w:tc>
        <w:tc>
          <w:tcPr>
            <w:tcW w:w="2310" w:type="pct"/>
            <w:shd w:val="clear" w:color="auto" w:fill="FFFFFF"/>
            <w:tcMar>
              <w:top w:w="40" w:type="dxa"/>
              <w:left w:w="200" w:type="dxa"/>
              <w:bottom w:w="40" w:type="dxa"/>
              <w:right w:w="200" w:type="dxa"/>
            </w:tcMar>
            <w:vAlign w:val="center"/>
          </w:tcPr>
          <w:p w14:paraId="31AF37A8" w14:textId="77777777" w:rsidR="0077287B" w:rsidRDefault="00E03954">
            <w:pPr>
              <w:jc w:val="center"/>
            </w:pPr>
            <w:r>
              <w:rPr>
                <w:rFonts w:eastAsia="Times New Roman" w:cs="Times New Roman"/>
                <w:sz w:val="22"/>
              </w:rPr>
              <w:t>105,7823</w:t>
            </w:r>
          </w:p>
        </w:tc>
        <w:tc>
          <w:tcPr>
            <w:tcW w:w="2310" w:type="pct"/>
            <w:shd w:val="clear" w:color="auto" w:fill="FFFFFF"/>
            <w:tcMar>
              <w:top w:w="40" w:type="dxa"/>
              <w:left w:w="200" w:type="dxa"/>
              <w:bottom w:w="40" w:type="dxa"/>
              <w:right w:w="200" w:type="dxa"/>
            </w:tcMar>
            <w:vAlign w:val="center"/>
          </w:tcPr>
          <w:p w14:paraId="29F6FAD4" w14:textId="77777777" w:rsidR="0077287B" w:rsidRDefault="00E03954">
            <w:pPr>
              <w:jc w:val="center"/>
            </w:pPr>
            <w:r>
              <w:rPr>
                <w:rFonts w:eastAsia="Times New Roman" w:cs="Times New Roman"/>
                <w:sz w:val="22"/>
              </w:rPr>
              <w:t>105,7823</w:t>
            </w:r>
          </w:p>
        </w:tc>
        <w:tc>
          <w:tcPr>
            <w:tcW w:w="2310" w:type="pct"/>
            <w:shd w:val="clear" w:color="auto" w:fill="FFFFFF"/>
            <w:tcMar>
              <w:top w:w="40" w:type="dxa"/>
              <w:left w:w="200" w:type="dxa"/>
              <w:bottom w:w="40" w:type="dxa"/>
              <w:right w:w="200" w:type="dxa"/>
            </w:tcMar>
            <w:vAlign w:val="center"/>
          </w:tcPr>
          <w:p w14:paraId="030165D8" w14:textId="77777777" w:rsidR="0077287B" w:rsidRDefault="00E03954">
            <w:pPr>
              <w:jc w:val="center"/>
            </w:pPr>
            <w:r>
              <w:rPr>
                <w:rFonts w:eastAsia="Times New Roman" w:cs="Times New Roman"/>
                <w:sz w:val="22"/>
              </w:rPr>
              <w:t>105,7823</w:t>
            </w:r>
          </w:p>
        </w:tc>
        <w:tc>
          <w:tcPr>
            <w:tcW w:w="2310" w:type="pct"/>
            <w:shd w:val="clear" w:color="auto" w:fill="FFFFFF"/>
            <w:tcMar>
              <w:top w:w="40" w:type="dxa"/>
              <w:left w:w="200" w:type="dxa"/>
              <w:bottom w:w="40" w:type="dxa"/>
              <w:right w:w="200" w:type="dxa"/>
            </w:tcMar>
            <w:vAlign w:val="center"/>
          </w:tcPr>
          <w:p w14:paraId="67ACC63D" w14:textId="77777777" w:rsidR="0077287B" w:rsidRDefault="00E03954">
            <w:pPr>
              <w:jc w:val="center"/>
            </w:pPr>
            <w:r>
              <w:rPr>
                <w:rFonts w:eastAsia="Times New Roman" w:cs="Times New Roman"/>
                <w:sz w:val="22"/>
              </w:rPr>
              <w:t>105,7823</w:t>
            </w:r>
          </w:p>
        </w:tc>
        <w:tc>
          <w:tcPr>
            <w:tcW w:w="2310" w:type="pct"/>
            <w:shd w:val="clear" w:color="auto" w:fill="FFFFFF"/>
            <w:tcMar>
              <w:top w:w="40" w:type="dxa"/>
              <w:left w:w="200" w:type="dxa"/>
              <w:bottom w:w="40" w:type="dxa"/>
              <w:right w:w="200" w:type="dxa"/>
            </w:tcMar>
            <w:vAlign w:val="center"/>
          </w:tcPr>
          <w:p w14:paraId="6A3E09E5" w14:textId="77777777" w:rsidR="0077287B" w:rsidRDefault="00E03954">
            <w:pPr>
              <w:jc w:val="center"/>
            </w:pPr>
            <w:r>
              <w:rPr>
                <w:rFonts w:eastAsia="Times New Roman" w:cs="Times New Roman"/>
                <w:sz w:val="22"/>
              </w:rPr>
              <w:t>105,7823</w:t>
            </w:r>
          </w:p>
        </w:tc>
        <w:tc>
          <w:tcPr>
            <w:tcW w:w="2310" w:type="pct"/>
            <w:shd w:val="clear" w:color="auto" w:fill="FFFFFF"/>
            <w:tcMar>
              <w:top w:w="40" w:type="dxa"/>
              <w:left w:w="200" w:type="dxa"/>
              <w:bottom w:w="40" w:type="dxa"/>
              <w:right w:w="200" w:type="dxa"/>
            </w:tcMar>
            <w:vAlign w:val="center"/>
          </w:tcPr>
          <w:p w14:paraId="690E9112" w14:textId="77777777" w:rsidR="0077287B" w:rsidRDefault="00E03954">
            <w:pPr>
              <w:jc w:val="center"/>
            </w:pPr>
            <w:r>
              <w:rPr>
                <w:rFonts w:eastAsia="Times New Roman" w:cs="Times New Roman"/>
                <w:sz w:val="22"/>
              </w:rPr>
              <w:t>105,7823</w:t>
            </w:r>
          </w:p>
        </w:tc>
      </w:tr>
      <w:tr w:rsidR="0077287B" w14:paraId="19CECAF0" w14:textId="77777777">
        <w:trPr>
          <w:jc w:val="center"/>
        </w:trPr>
        <w:tc>
          <w:tcPr>
            <w:tcW w:w="2310" w:type="pct"/>
            <w:vMerge/>
          </w:tcPr>
          <w:p w14:paraId="3024D4F0" w14:textId="77777777" w:rsidR="0077287B" w:rsidRDefault="0077287B"/>
        </w:tc>
        <w:tc>
          <w:tcPr>
            <w:tcW w:w="2310" w:type="pct"/>
            <w:shd w:val="clear" w:color="auto" w:fill="FFFFFF"/>
            <w:tcMar>
              <w:top w:w="40" w:type="dxa"/>
              <w:left w:w="200" w:type="dxa"/>
              <w:bottom w:w="40" w:type="dxa"/>
              <w:right w:w="200" w:type="dxa"/>
            </w:tcMar>
            <w:vAlign w:val="center"/>
          </w:tcPr>
          <w:p w14:paraId="1009D554" w14:textId="77777777" w:rsidR="0077287B" w:rsidRDefault="00E03954">
            <w:r>
              <w:rPr>
                <w:rFonts w:eastAsia="Times New Roman" w:cs="Times New Roman"/>
                <w:sz w:val="22"/>
              </w:rPr>
              <w:t>Отпуск ТЭ в сеть</w:t>
            </w:r>
          </w:p>
        </w:tc>
        <w:tc>
          <w:tcPr>
            <w:tcW w:w="2310" w:type="pct"/>
            <w:shd w:val="clear" w:color="auto" w:fill="FFFFFF"/>
            <w:tcMar>
              <w:top w:w="40" w:type="dxa"/>
              <w:left w:w="200" w:type="dxa"/>
              <w:bottom w:w="40" w:type="dxa"/>
              <w:right w:w="200" w:type="dxa"/>
            </w:tcMar>
            <w:vAlign w:val="center"/>
          </w:tcPr>
          <w:p w14:paraId="6449BEB2"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7C25A1EE" w14:textId="77777777" w:rsidR="0077287B" w:rsidRDefault="00E03954">
            <w:pPr>
              <w:jc w:val="center"/>
            </w:pPr>
            <w:r>
              <w:rPr>
                <w:rFonts w:eastAsia="Times New Roman" w:cs="Times New Roman"/>
                <w:sz w:val="22"/>
              </w:rPr>
              <w:t>88,3180</w:t>
            </w:r>
          </w:p>
        </w:tc>
        <w:tc>
          <w:tcPr>
            <w:tcW w:w="2310" w:type="pct"/>
            <w:shd w:val="clear" w:color="auto" w:fill="FFFFFF"/>
            <w:tcMar>
              <w:top w:w="40" w:type="dxa"/>
              <w:left w:w="200" w:type="dxa"/>
              <w:bottom w:w="40" w:type="dxa"/>
              <w:right w:w="200" w:type="dxa"/>
            </w:tcMar>
            <w:vAlign w:val="center"/>
          </w:tcPr>
          <w:p w14:paraId="4AC21D8C" w14:textId="77777777" w:rsidR="0077287B" w:rsidRDefault="00E03954">
            <w:pPr>
              <w:jc w:val="center"/>
            </w:pPr>
            <w:r>
              <w:rPr>
                <w:rFonts w:eastAsia="Times New Roman" w:cs="Times New Roman"/>
                <w:sz w:val="22"/>
              </w:rPr>
              <w:t>87,9982</w:t>
            </w:r>
          </w:p>
        </w:tc>
        <w:tc>
          <w:tcPr>
            <w:tcW w:w="2310" w:type="pct"/>
            <w:shd w:val="clear" w:color="auto" w:fill="FFFFFF"/>
            <w:tcMar>
              <w:top w:w="40" w:type="dxa"/>
              <w:left w:w="200" w:type="dxa"/>
              <w:bottom w:w="40" w:type="dxa"/>
              <w:right w:w="200" w:type="dxa"/>
            </w:tcMar>
            <w:vAlign w:val="center"/>
          </w:tcPr>
          <w:p w14:paraId="13F467E4" w14:textId="77777777" w:rsidR="0077287B" w:rsidRDefault="00E03954">
            <w:pPr>
              <w:jc w:val="center"/>
            </w:pPr>
            <w:r>
              <w:rPr>
                <w:rFonts w:eastAsia="Times New Roman" w:cs="Times New Roman"/>
                <w:sz w:val="22"/>
              </w:rPr>
              <w:t>87,9982</w:t>
            </w:r>
          </w:p>
        </w:tc>
        <w:tc>
          <w:tcPr>
            <w:tcW w:w="2310" w:type="pct"/>
            <w:shd w:val="clear" w:color="auto" w:fill="FFFFFF"/>
            <w:tcMar>
              <w:top w:w="40" w:type="dxa"/>
              <w:left w:w="200" w:type="dxa"/>
              <w:bottom w:w="40" w:type="dxa"/>
              <w:right w:w="200" w:type="dxa"/>
            </w:tcMar>
            <w:vAlign w:val="center"/>
          </w:tcPr>
          <w:p w14:paraId="22425C1D" w14:textId="77777777" w:rsidR="0077287B" w:rsidRDefault="00E03954">
            <w:pPr>
              <w:jc w:val="center"/>
            </w:pPr>
            <w:r>
              <w:rPr>
                <w:rFonts w:eastAsia="Times New Roman" w:cs="Times New Roman"/>
                <w:sz w:val="22"/>
              </w:rPr>
              <w:t>87,9982</w:t>
            </w:r>
          </w:p>
        </w:tc>
        <w:tc>
          <w:tcPr>
            <w:tcW w:w="2310" w:type="pct"/>
            <w:shd w:val="clear" w:color="auto" w:fill="FFFFFF"/>
            <w:tcMar>
              <w:top w:w="40" w:type="dxa"/>
              <w:left w:w="200" w:type="dxa"/>
              <w:bottom w:w="40" w:type="dxa"/>
              <w:right w:w="200" w:type="dxa"/>
            </w:tcMar>
            <w:vAlign w:val="center"/>
          </w:tcPr>
          <w:p w14:paraId="66D4868C" w14:textId="77777777" w:rsidR="0077287B" w:rsidRDefault="00E03954">
            <w:pPr>
              <w:jc w:val="center"/>
            </w:pPr>
            <w:r>
              <w:rPr>
                <w:rFonts w:eastAsia="Times New Roman" w:cs="Times New Roman"/>
                <w:sz w:val="22"/>
              </w:rPr>
              <w:t>87,9982</w:t>
            </w:r>
          </w:p>
        </w:tc>
        <w:tc>
          <w:tcPr>
            <w:tcW w:w="2310" w:type="pct"/>
            <w:shd w:val="clear" w:color="auto" w:fill="FFFFFF"/>
            <w:tcMar>
              <w:top w:w="40" w:type="dxa"/>
              <w:left w:w="200" w:type="dxa"/>
              <w:bottom w:w="40" w:type="dxa"/>
              <w:right w:w="200" w:type="dxa"/>
            </w:tcMar>
            <w:vAlign w:val="center"/>
          </w:tcPr>
          <w:p w14:paraId="023A83AD" w14:textId="77777777" w:rsidR="0077287B" w:rsidRDefault="00E03954">
            <w:pPr>
              <w:jc w:val="center"/>
            </w:pPr>
            <w:r>
              <w:rPr>
                <w:rFonts w:eastAsia="Times New Roman" w:cs="Times New Roman"/>
                <w:sz w:val="22"/>
              </w:rPr>
              <w:t>87,9982</w:t>
            </w:r>
          </w:p>
        </w:tc>
        <w:tc>
          <w:tcPr>
            <w:tcW w:w="2310" w:type="pct"/>
            <w:shd w:val="clear" w:color="auto" w:fill="FFFFFF"/>
            <w:tcMar>
              <w:top w:w="40" w:type="dxa"/>
              <w:left w:w="200" w:type="dxa"/>
              <w:bottom w:w="40" w:type="dxa"/>
              <w:right w:w="200" w:type="dxa"/>
            </w:tcMar>
            <w:vAlign w:val="center"/>
          </w:tcPr>
          <w:p w14:paraId="19DA3D05" w14:textId="77777777" w:rsidR="0077287B" w:rsidRDefault="00E03954">
            <w:pPr>
              <w:jc w:val="center"/>
            </w:pPr>
            <w:r>
              <w:rPr>
                <w:rFonts w:eastAsia="Times New Roman" w:cs="Times New Roman"/>
                <w:sz w:val="22"/>
              </w:rPr>
              <w:t>87,9982</w:t>
            </w:r>
          </w:p>
        </w:tc>
        <w:tc>
          <w:tcPr>
            <w:tcW w:w="2310" w:type="pct"/>
            <w:shd w:val="clear" w:color="auto" w:fill="FFFFFF"/>
            <w:tcMar>
              <w:top w:w="40" w:type="dxa"/>
              <w:left w:w="200" w:type="dxa"/>
              <w:bottom w:w="40" w:type="dxa"/>
              <w:right w:w="200" w:type="dxa"/>
            </w:tcMar>
            <w:vAlign w:val="center"/>
          </w:tcPr>
          <w:p w14:paraId="6463B2FF" w14:textId="77777777" w:rsidR="0077287B" w:rsidRDefault="00E03954">
            <w:pPr>
              <w:jc w:val="center"/>
            </w:pPr>
            <w:r>
              <w:rPr>
                <w:rFonts w:eastAsia="Times New Roman" w:cs="Times New Roman"/>
                <w:sz w:val="22"/>
              </w:rPr>
              <w:t>87,9982</w:t>
            </w:r>
          </w:p>
        </w:tc>
        <w:tc>
          <w:tcPr>
            <w:tcW w:w="2310" w:type="pct"/>
            <w:shd w:val="clear" w:color="auto" w:fill="FFFFFF"/>
            <w:tcMar>
              <w:top w:w="40" w:type="dxa"/>
              <w:left w:w="200" w:type="dxa"/>
              <w:bottom w:w="40" w:type="dxa"/>
              <w:right w:w="200" w:type="dxa"/>
            </w:tcMar>
            <w:vAlign w:val="center"/>
          </w:tcPr>
          <w:p w14:paraId="5FD6CABC" w14:textId="77777777" w:rsidR="0077287B" w:rsidRDefault="00E03954">
            <w:pPr>
              <w:jc w:val="center"/>
            </w:pPr>
            <w:r>
              <w:rPr>
                <w:rFonts w:eastAsia="Times New Roman" w:cs="Times New Roman"/>
                <w:sz w:val="22"/>
              </w:rPr>
              <w:t>87,9982</w:t>
            </w:r>
          </w:p>
        </w:tc>
        <w:tc>
          <w:tcPr>
            <w:tcW w:w="2310" w:type="pct"/>
            <w:shd w:val="clear" w:color="auto" w:fill="FFFFFF"/>
            <w:tcMar>
              <w:top w:w="40" w:type="dxa"/>
              <w:left w:w="200" w:type="dxa"/>
              <w:bottom w:w="40" w:type="dxa"/>
              <w:right w:w="200" w:type="dxa"/>
            </w:tcMar>
            <w:vAlign w:val="center"/>
          </w:tcPr>
          <w:p w14:paraId="4E2C6FEE" w14:textId="77777777" w:rsidR="0077287B" w:rsidRDefault="00E03954">
            <w:pPr>
              <w:jc w:val="center"/>
            </w:pPr>
            <w:r>
              <w:rPr>
                <w:rFonts w:eastAsia="Times New Roman" w:cs="Times New Roman"/>
                <w:sz w:val="22"/>
              </w:rPr>
              <w:t>87,9982</w:t>
            </w:r>
          </w:p>
        </w:tc>
      </w:tr>
      <w:tr w:rsidR="0077287B" w14:paraId="6C087CFC" w14:textId="77777777">
        <w:trPr>
          <w:jc w:val="center"/>
        </w:trPr>
        <w:tc>
          <w:tcPr>
            <w:tcW w:w="2310" w:type="pct"/>
            <w:vMerge/>
          </w:tcPr>
          <w:p w14:paraId="2D4C2BFC" w14:textId="77777777" w:rsidR="0077287B" w:rsidRDefault="0077287B"/>
        </w:tc>
        <w:tc>
          <w:tcPr>
            <w:tcW w:w="2310" w:type="pct"/>
            <w:shd w:val="clear" w:color="auto" w:fill="FFFFFF"/>
            <w:tcMar>
              <w:top w:w="40" w:type="dxa"/>
              <w:left w:w="200" w:type="dxa"/>
              <w:bottom w:w="40" w:type="dxa"/>
              <w:right w:w="200" w:type="dxa"/>
            </w:tcMar>
            <w:vAlign w:val="center"/>
          </w:tcPr>
          <w:p w14:paraId="5E40315F" w14:textId="77777777" w:rsidR="0077287B" w:rsidRDefault="00E03954">
            <w:r>
              <w:rPr>
                <w:rFonts w:eastAsia="Times New Roman" w:cs="Times New Roman"/>
                <w:sz w:val="22"/>
              </w:rPr>
              <w:t>Потери в сетях</w:t>
            </w:r>
          </w:p>
        </w:tc>
        <w:tc>
          <w:tcPr>
            <w:tcW w:w="2310" w:type="pct"/>
            <w:shd w:val="clear" w:color="auto" w:fill="FFFFFF"/>
            <w:tcMar>
              <w:top w:w="40" w:type="dxa"/>
              <w:left w:w="200" w:type="dxa"/>
              <w:bottom w:w="40" w:type="dxa"/>
              <w:right w:w="200" w:type="dxa"/>
            </w:tcMar>
            <w:vAlign w:val="center"/>
          </w:tcPr>
          <w:p w14:paraId="5FB2E6A5"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6D473FAD" w14:textId="77777777" w:rsidR="0077287B" w:rsidRDefault="00E03954">
            <w:pPr>
              <w:jc w:val="center"/>
            </w:pPr>
            <w:r>
              <w:rPr>
                <w:rFonts w:eastAsia="Times New Roman" w:cs="Times New Roman"/>
                <w:sz w:val="22"/>
              </w:rPr>
              <w:t>24,3800</w:t>
            </w:r>
          </w:p>
        </w:tc>
        <w:tc>
          <w:tcPr>
            <w:tcW w:w="2310" w:type="pct"/>
            <w:shd w:val="clear" w:color="auto" w:fill="FFFFFF"/>
            <w:tcMar>
              <w:top w:w="40" w:type="dxa"/>
              <w:left w:w="200" w:type="dxa"/>
              <w:bottom w:w="40" w:type="dxa"/>
              <w:right w:w="200" w:type="dxa"/>
            </w:tcMar>
            <w:vAlign w:val="center"/>
          </w:tcPr>
          <w:p w14:paraId="6162B3BA" w14:textId="77777777" w:rsidR="0077287B" w:rsidRDefault="00E03954">
            <w:pPr>
              <w:jc w:val="center"/>
            </w:pPr>
            <w:r>
              <w:rPr>
                <w:rFonts w:eastAsia="Times New Roman" w:cs="Times New Roman"/>
                <w:sz w:val="22"/>
              </w:rPr>
              <w:t>24,3800</w:t>
            </w:r>
          </w:p>
        </w:tc>
        <w:tc>
          <w:tcPr>
            <w:tcW w:w="2310" w:type="pct"/>
            <w:shd w:val="clear" w:color="auto" w:fill="FFFFFF"/>
            <w:tcMar>
              <w:top w:w="40" w:type="dxa"/>
              <w:left w:w="200" w:type="dxa"/>
              <w:bottom w:w="40" w:type="dxa"/>
              <w:right w:w="200" w:type="dxa"/>
            </w:tcMar>
            <w:vAlign w:val="center"/>
          </w:tcPr>
          <w:p w14:paraId="2295C55B" w14:textId="77777777" w:rsidR="0077287B" w:rsidRDefault="00E03954">
            <w:pPr>
              <w:jc w:val="center"/>
            </w:pPr>
            <w:r>
              <w:rPr>
                <w:rFonts w:eastAsia="Times New Roman" w:cs="Times New Roman"/>
                <w:sz w:val="22"/>
              </w:rPr>
              <w:t>24,3800</w:t>
            </w:r>
          </w:p>
        </w:tc>
        <w:tc>
          <w:tcPr>
            <w:tcW w:w="2310" w:type="pct"/>
            <w:shd w:val="clear" w:color="auto" w:fill="FFFFFF"/>
            <w:tcMar>
              <w:top w:w="40" w:type="dxa"/>
              <w:left w:w="200" w:type="dxa"/>
              <w:bottom w:w="40" w:type="dxa"/>
              <w:right w:w="200" w:type="dxa"/>
            </w:tcMar>
            <w:vAlign w:val="center"/>
          </w:tcPr>
          <w:p w14:paraId="66C10547" w14:textId="77777777" w:rsidR="0077287B" w:rsidRDefault="00E03954">
            <w:pPr>
              <w:jc w:val="center"/>
            </w:pPr>
            <w:r>
              <w:rPr>
                <w:rFonts w:eastAsia="Times New Roman" w:cs="Times New Roman"/>
                <w:sz w:val="22"/>
              </w:rPr>
              <w:t>24,3800</w:t>
            </w:r>
          </w:p>
        </w:tc>
        <w:tc>
          <w:tcPr>
            <w:tcW w:w="2310" w:type="pct"/>
            <w:shd w:val="clear" w:color="auto" w:fill="FFFFFF"/>
            <w:tcMar>
              <w:top w:w="40" w:type="dxa"/>
              <w:left w:w="200" w:type="dxa"/>
              <w:bottom w:w="40" w:type="dxa"/>
              <w:right w:w="200" w:type="dxa"/>
            </w:tcMar>
            <w:vAlign w:val="center"/>
          </w:tcPr>
          <w:p w14:paraId="15F4711A" w14:textId="77777777" w:rsidR="0077287B" w:rsidRDefault="00E03954">
            <w:pPr>
              <w:jc w:val="center"/>
            </w:pPr>
            <w:r>
              <w:rPr>
                <w:rFonts w:eastAsia="Times New Roman" w:cs="Times New Roman"/>
                <w:sz w:val="22"/>
              </w:rPr>
              <w:t>24,3800</w:t>
            </w:r>
          </w:p>
        </w:tc>
        <w:tc>
          <w:tcPr>
            <w:tcW w:w="2310" w:type="pct"/>
            <w:shd w:val="clear" w:color="auto" w:fill="FFFFFF"/>
            <w:tcMar>
              <w:top w:w="40" w:type="dxa"/>
              <w:left w:w="200" w:type="dxa"/>
              <w:bottom w:w="40" w:type="dxa"/>
              <w:right w:w="200" w:type="dxa"/>
            </w:tcMar>
            <w:vAlign w:val="center"/>
          </w:tcPr>
          <w:p w14:paraId="5DA3B308" w14:textId="77777777" w:rsidR="0077287B" w:rsidRDefault="00E03954">
            <w:pPr>
              <w:jc w:val="center"/>
            </w:pPr>
            <w:r>
              <w:rPr>
                <w:rFonts w:eastAsia="Times New Roman" w:cs="Times New Roman"/>
                <w:sz w:val="22"/>
              </w:rPr>
              <w:t>24,3800</w:t>
            </w:r>
          </w:p>
        </w:tc>
        <w:tc>
          <w:tcPr>
            <w:tcW w:w="2310" w:type="pct"/>
            <w:shd w:val="clear" w:color="auto" w:fill="FFFFFF"/>
            <w:tcMar>
              <w:top w:w="40" w:type="dxa"/>
              <w:left w:w="200" w:type="dxa"/>
              <w:bottom w:w="40" w:type="dxa"/>
              <w:right w:w="200" w:type="dxa"/>
            </w:tcMar>
            <w:vAlign w:val="center"/>
          </w:tcPr>
          <w:p w14:paraId="6C1829C6" w14:textId="77777777" w:rsidR="0077287B" w:rsidRDefault="00E03954">
            <w:pPr>
              <w:jc w:val="center"/>
            </w:pPr>
            <w:r>
              <w:rPr>
                <w:rFonts w:eastAsia="Times New Roman" w:cs="Times New Roman"/>
                <w:sz w:val="22"/>
              </w:rPr>
              <w:t>24,3800</w:t>
            </w:r>
          </w:p>
        </w:tc>
        <w:tc>
          <w:tcPr>
            <w:tcW w:w="2310" w:type="pct"/>
            <w:shd w:val="clear" w:color="auto" w:fill="FFFFFF"/>
            <w:tcMar>
              <w:top w:w="40" w:type="dxa"/>
              <w:left w:w="200" w:type="dxa"/>
              <w:bottom w:w="40" w:type="dxa"/>
              <w:right w:w="200" w:type="dxa"/>
            </w:tcMar>
            <w:vAlign w:val="center"/>
          </w:tcPr>
          <w:p w14:paraId="76077209" w14:textId="77777777" w:rsidR="0077287B" w:rsidRDefault="00E03954">
            <w:pPr>
              <w:jc w:val="center"/>
            </w:pPr>
            <w:r>
              <w:rPr>
                <w:rFonts w:eastAsia="Times New Roman" w:cs="Times New Roman"/>
                <w:sz w:val="22"/>
              </w:rPr>
              <w:t>24,3800</w:t>
            </w:r>
          </w:p>
        </w:tc>
        <w:tc>
          <w:tcPr>
            <w:tcW w:w="2310" w:type="pct"/>
            <w:shd w:val="clear" w:color="auto" w:fill="FFFFFF"/>
            <w:tcMar>
              <w:top w:w="40" w:type="dxa"/>
              <w:left w:w="200" w:type="dxa"/>
              <w:bottom w:w="40" w:type="dxa"/>
              <w:right w:w="200" w:type="dxa"/>
            </w:tcMar>
            <w:vAlign w:val="center"/>
          </w:tcPr>
          <w:p w14:paraId="16AEACB2" w14:textId="77777777" w:rsidR="0077287B" w:rsidRDefault="00E03954">
            <w:pPr>
              <w:jc w:val="center"/>
            </w:pPr>
            <w:r>
              <w:rPr>
                <w:rFonts w:eastAsia="Times New Roman" w:cs="Times New Roman"/>
                <w:sz w:val="22"/>
              </w:rPr>
              <w:t>24,3800</w:t>
            </w:r>
          </w:p>
        </w:tc>
        <w:tc>
          <w:tcPr>
            <w:tcW w:w="2310" w:type="pct"/>
            <w:shd w:val="clear" w:color="auto" w:fill="FFFFFF"/>
            <w:tcMar>
              <w:top w:w="40" w:type="dxa"/>
              <w:left w:w="200" w:type="dxa"/>
              <w:bottom w:w="40" w:type="dxa"/>
              <w:right w:w="200" w:type="dxa"/>
            </w:tcMar>
            <w:vAlign w:val="center"/>
          </w:tcPr>
          <w:p w14:paraId="4623F205" w14:textId="77777777" w:rsidR="0077287B" w:rsidRDefault="00E03954">
            <w:pPr>
              <w:jc w:val="center"/>
            </w:pPr>
            <w:r>
              <w:rPr>
                <w:rFonts w:eastAsia="Times New Roman" w:cs="Times New Roman"/>
                <w:sz w:val="22"/>
              </w:rPr>
              <w:t>24,3800</w:t>
            </w:r>
          </w:p>
        </w:tc>
      </w:tr>
      <w:tr w:rsidR="0077287B" w14:paraId="198A4C60" w14:textId="77777777">
        <w:trPr>
          <w:jc w:val="center"/>
        </w:trPr>
        <w:tc>
          <w:tcPr>
            <w:tcW w:w="2310" w:type="pct"/>
            <w:vMerge/>
          </w:tcPr>
          <w:p w14:paraId="1CAFC137" w14:textId="77777777" w:rsidR="0077287B" w:rsidRDefault="0077287B"/>
        </w:tc>
        <w:tc>
          <w:tcPr>
            <w:tcW w:w="2310" w:type="pct"/>
            <w:shd w:val="clear" w:color="auto" w:fill="FFFFFF"/>
            <w:tcMar>
              <w:top w:w="40" w:type="dxa"/>
              <w:left w:w="200" w:type="dxa"/>
              <w:bottom w:w="40" w:type="dxa"/>
              <w:right w:w="200" w:type="dxa"/>
            </w:tcMar>
            <w:vAlign w:val="center"/>
          </w:tcPr>
          <w:p w14:paraId="1D942397" w14:textId="77777777" w:rsidR="0077287B" w:rsidRDefault="00E03954">
            <w:r>
              <w:rPr>
                <w:rFonts w:eastAsia="Times New Roman" w:cs="Times New Roman"/>
                <w:sz w:val="22"/>
              </w:rPr>
              <w:t xml:space="preserve">Полезный отпуск </w:t>
            </w:r>
          </w:p>
        </w:tc>
        <w:tc>
          <w:tcPr>
            <w:tcW w:w="2310" w:type="pct"/>
            <w:shd w:val="clear" w:color="auto" w:fill="FFFFFF"/>
            <w:tcMar>
              <w:top w:w="40" w:type="dxa"/>
              <w:left w:w="200" w:type="dxa"/>
              <w:bottom w:w="40" w:type="dxa"/>
              <w:right w:w="200" w:type="dxa"/>
            </w:tcMar>
            <w:vAlign w:val="center"/>
          </w:tcPr>
          <w:p w14:paraId="57260BB4"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699BECE7" w14:textId="77777777" w:rsidR="0077287B" w:rsidRDefault="00E03954">
            <w:pPr>
              <w:jc w:val="center"/>
            </w:pPr>
            <w:r>
              <w:rPr>
                <w:rFonts w:eastAsia="Times New Roman" w:cs="Times New Roman"/>
                <w:sz w:val="22"/>
              </w:rPr>
              <w:t>63,9380</w:t>
            </w:r>
          </w:p>
        </w:tc>
        <w:tc>
          <w:tcPr>
            <w:tcW w:w="2310" w:type="pct"/>
            <w:shd w:val="clear" w:color="auto" w:fill="FFFFFF"/>
            <w:tcMar>
              <w:top w:w="40" w:type="dxa"/>
              <w:left w:w="200" w:type="dxa"/>
              <w:bottom w:w="40" w:type="dxa"/>
              <w:right w:w="200" w:type="dxa"/>
            </w:tcMar>
            <w:vAlign w:val="center"/>
          </w:tcPr>
          <w:p w14:paraId="1DDC4511" w14:textId="77777777" w:rsidR="0077287B" w:rsidRDefault="00E03954">
            <w:pPr>
              <w:jc w:val="center"/>
            </w:pPr>
            <w:r>
              <w:rPr>
                <w:rFonts w:eastAsia="Times New Roman" w:cs="Times New Roman"/>
                <w:sz w:val="22"/>
              </w:rPr>
              <w:t>63,6182</w:t>
            </w:r>
          </w:p>
        </w:tc>
        <w:tc>
          <w:tcPr>
            <w:tcW w:w="2310" w:type="pct"/>
            <w:shd w:val="clear" w:color="auto" w:fill="FFFFFF"/>
            <w:tcMar>
              <w:top w:w="40" w:type="dxa"/>
              <w:left w:w="200" w:type="dxa"/>
              <w:bottom w:w="40" w:type="dxa"/>
              <w:right w:w="200" w:type="dxa"/>
            </w:tcMar>
            <w:vAlign w:val="center"/>
          </w:tcPr>
          <w:p w14:paraId="26526D47" w14:textId="77777777" w:rsidR="0077287B" w:rsidRDefault="00E03954">
            <w:pPr>
              <w:jc w:val="center"/>
            </w:pPr>
            <w:r>
              <w:rPr>
                <w:rFonts w:eastAsia="Times New Roman" w:cs="Times New Roman"/>
                <w:sz w:val="22"/>
              </w:rPr>
              <w:t>63,6182</w:t>
            </w:r>
          </w:p>
        </w:tc>
        <w:tc>
          <w:tcPr>
            <w:tcW w:w="2310" w:type="pct"/>
            <w:shd w:val="clear" w:color="auto" w:fill="FFFFFF"/>
            <w:tcMar>
              <w:top w:w="40" w:type="dxa"/>
              <w:left w:w="200" w:type="dxa"/>
              <w:bottom w:w="40" w:type="dxa"/>
              <w:right w:w="200" w:type="dxa"/>
            </w:tcMar>
            <w:vAlign w:val="center"/>
          </w:tcPr>
          <w:p w14:paraId="4336F6F0" w14:textId="77777777" w:rsidR="0077287B" w:rsidRDefault="00E03954">
            <w:pPr>
              <w:jc w:val="center"/>
            </w:pPr>
            <w:r>
              <w:rPr>
                <w:rFonts w:eastAsia="Times New Roman" w:cs="Times New Roman"/>
                <w:sz w:val="22"/>
              </w:rPr>
              <w:t>63,6182</w:t>
            </w:r>
          </w:p>
        </w:tc>
        <w:tc>
          <w:tcPr>
            <w:tcW w:w="2310" w:type="pct"/>
            <w:shd w:val="clear" w:color="auto" w:fill="FFFFFF"/>
            <w:tcMar>
              <w:top w:w="40" w:type="dxa"/>
              <w:left w:w="200" w:type="dxa"/>
              <w:bottom w:w="40" w:type="dxa"/>
              <w:right w:w="200" w:type="dxa"/>
            </w:tcMar>
            <w:vAlign w:val="center"/>
          </w:tcPr>
          <w:p w14:paraId="2EAC2D3B" w14:textId="77777777" w:rsidR="0077287B" w:rsidRDefault="00E03954">
            <w:pPr>
              <w:jc w:val="center"/>
            </w:pPr>
            <w:r>
              <w:rPr>
                <w:rFonts w:eastAsia="Times New Roman" w:cs="Times New Roman"/>
                <w:sz w:val="22"/>
              </w:rPr>
              <w:t>63,6182</w:t>
            </w:r>
          </w:p>
        </w:tc>
        <w:tc>
          <w:tcPr>
            <w:tcW w:w="2310" w:type="pct"/>
            <w:shd w:val="clear" w:color="auto" w:fill="FFFFFF"/>
            <w:tcMar>
              <w:top w:w="40" w:type="dxa"/>
              <w:left w:w="200" w:type="dxa"/>
              <w:bottom w:w="40" w:type="dxa"/>
              <w:right w:w="200" w:type="dxa"/>
            </w:tcMar>
            <w:vAlign w:val="center"/>
          </w:tcPr>
          <w:p w14:paraId="1E4FF452" w14:textId="77777777" w:rsidR="0077287B" w:rsidRDefault="00E03954">
            <w:pPr>
              <w:jc w:val="center"/>
            </w:pPr>
            <w:r>
              <w:rPr>
                <w:rFonts w:eastAsia="Times New Roman" w:cs="Times New Roman"/>
                <w:sz w:val="22"/>
              </w:rPr>
              <w:t>63,6182</w:t>
            </w:r>
          </w:p>
        </w:tc>
        <w:tc>
          <w:tcPr>
            <w:tcW w:w="2310" w:type="pct"/>
            <w:shd w:val="clear" w:color="auto" w:fill="FFFFFF"/>
            <w:tcMar>
              <w:top w:w="40" w:type="dxa"/>
              <w:left w:w="200" w:type="dxa"/>
              <w:bottom w:w="40" w:type="dxa"/>
              <w:right w:w="200" w:type="dxa"/>
            </w:tcMar>
            <w:vAlign w:val="center"/>
          </w:tcPr>
          <w:p w14:paraId="7C5CB6FE" w14:textId="77777777" w:rsidR="0077287B" w:rsidRDefault="00E03954">
            <w:pPr>
              <w:jc w:val="center"/>
            </w:pPr>
            <w:r>
              <w:rPr>
                <w:rFonts w:eastAsia="Times New Roman" w:cs="Times New Roman"/>
                <w:sz w:val="22"/>
              </w:rPr>
              <w:t>63,6182</w:t>
            </w:r>
          </w:p>
        </w:tc>
        <w:tc>
          <w:tcPr>
            <w:tcW w:w="2310" w:type="pct"/>
            <w:shd w:val="clear" w:color="auto" w:fill="FFFFFF"/>
            <w:tcMar>
              <w:top w:w="40" w:type="dxa"/>
              <w:left w:w="200" w:type="dxa"/>
              <w:bottom w:w="40" w:type="dxa"/>
              <w:right w:w="200" w:type="dxa"/>
            </w:tcMar>
            <w:vAlign w:val="center"/>
          </w:tcPr>
          <w:p w14:paraId="0BE519E0" w14:textId="77777777" w:rsidR="0077287B" w:rsidRDefault="00E03954">
            <w:pPr>
              <w:jc w:val="center"/>
            </w:pPr>
            <w:r>
              <w:rPr>
                <w:rFonts w:eastAsia="Times New Roman" w:cs="Times New Roman"/>
                <w:sz w:val="22"/>
              </w:rPr>
              <w:t>63,6182</w:t>
            </w:r>
          </w:p>
        </w:tc>
        <w:tc>
          <w:tcPr>
            <w:tcW w:w="2310" w:type="pct"/>
            <w:shd w:val="clear" w:color="auto" w:fill="FFFFFF"/>
            <w:tcMar>
              <w:top w:w="40" w:type="dxa"/>
              <w:left w:w="200" w:type="dxa"/>
              <w:bottom w:w="40" w:type="dxa"/>
              <w:right w:w="200" w:type="dxa"/>
            </w:tcMar>
            <w:vAlign w:val="center"/>
          </w:tcPr>
          <w:p w14:paraId="6F1E538E" w14:textId="77777777" w:rsidR="0077287B" w:rsidRDefault="00E03954">
            <w:pPr>
              <w:jc w:val="center"/>
            </w:pPr>
            <w:r>
              <w:rPr>
                <w:rFonts w:eastAsia="Times New Roman" w:cs="Times New Roman"/>
                <w:sz w:val="22"/>
              </w:rPr>
              <w:t>63,6182</w:t>
            </w:r>
          </w:p>
        </w:tc>
        <w:tc>
          <w:tcPr>
            <w:tcW w:w="2310" w:type="pct"/>
            <w:shd w:val="clear" w:color="auto" w:fill="FFFFFF"/>
            <w:tcMar>
              <w:top w:w="40" w:type="dxa"/>
              <w:left w:w="200" w:type="dxa"/>
              <w:bottom w:w="40" w:type="dxa"/>
              <w:right w:w="200" w:type="dxa"/>
            </w:tcMar>
            <w:vAlign w:val="center"/>
          </w:tcPr>
          <w:p w14:paraId="79785CBA" w14:textId="77777777" w:rsidR="0077287B" w:rsidRDefault="00E03954">
            <w:pPr>
              <w:jc w:val="center"/>
            </w:pPr>
            <w:r>
              <w:rPr>
                <w:rFonts w:eastAsia="Times New Roman" w:cs="Times New Roman"/>
                <w:sz w:val="22"/>
              </w:rPr>
              <w:t>63,6182</w:t>
            </w:r>
          </w:p>
        </w:tc>
      </w:tr>
      <w:tr w:rsidR="0077287B" w14:paraId="4892D82B" w14:textId="77777777">
        <w:trPr>
          <w:jc w:val="center"/>
        </w:trPr>
        <w:tc>
          <w:tcPr>
            <w:tcW w:w="2310" w:type="pct"/>
            <w:vMerge w:val="restart"/>
            <w:shd w:val="clear" w:color="auto" w:fill="FFFFFF"/>
            <w:tcMar>
              <w:top w:w="40" w:type="dxa"/>
              <w:left w:w="200" w:type="dxa"/>
              <w:bottom w:w="40" w:type="dxa"/>
              <w:right w:w="200" w:type="dxa"/>
            </w:tcMar>
            <w:vAlign w:val="center"/>
          </w:tcPr>
          <w:p w14:paraId="69A0BBA4" w14:textId="77777777" w:rsidR="0077287B" w:rsidRDefault="00E03954">
            <w:r>
              <w:rPr>
                <w:rFonts w:eastAsia="Times New Roman" w:cs="Times New Roman"/>
                <w:sz w:val="22"/>
              </w:rPr>
              <w:t>Котельная №42-18 Центральная №12</w:t>
            </w:r>
          </w:p>
        </w:tc>
        <w:tc>
          <w:tcPr>
            <w:tcW w:w="2310" w:type="pct"/>
            <w:shd w:val="clear" w:color="auto" w:fill="FFFFFF"/>
            <w:tcMar>
              <w:top w:w="40" w:type="dxa"/>
              <w:left w:w="200" w:type="dxa"/>
              <w:bottom w:w="40" w:type="dxa"/>
              <w:right w:w="200" w:type="dxa"/>
            </w:tcMar>
            <w:vAlign w:val="center"/>
          </w:tcPr>
          <w:p w14:paraId="564B6854" w14:textId="77777777" w:rsidR="0077287B" w:rsidRDefault="00E03954">
            <w:r>
              <w:rPr>
                <w:rFonts w:eastAsia="Times New Roman" w:cs="Times New Roman"/>
                <w:sz w:val="22"/>
              </w:rPr>
              <w:t>Выработка ТЭ</w:t>
            </w:r>
          </w:p>
        </w:tc>
        <w:tc>
          <w:tcPr>
            <w:tcW w:w="2310" w:type="pct"/>
            <w:shd w:val="clear" w:color="auto" w:fill="FFFFFF"/>
            <w:tcMar>
              <w:top w:w="40" w:type="dxa"/>
              <w:left w:w="200" w:type="dxa"/>
              <w:bottom w:w="40" w:type="dxa"/>
              <w:right w:w="200" w:type="dxa"/>
            </w:tcMar>
            <w:vAlign w:val="center"/>
          </w:tcPr>
          <w:p w14:paraId="25EE51FB"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42CBE080" w14:textId="77777777" w:rsidR="0077287B" w:rsidRDefault="00E03954">
            <w:pPr>
              <w:jc w:val="center"/>
            </w:pPr>
            <w:r>
              <w:rPr>
                <w:rFonts w:eastAsia="Times New Roman" w:cs="Times New Roman"/>
                <w:sz w:val="22"/>
              </w:rPr>
              <w:t>144,1984</w:t>
            </w:r>
          </w:p>
        </w:tc>
        <w:tc>
          <w:tcPr>
            <w:tcW w:w="2310" w:type="pct"/>
            <w:shd w:val="clear" w:color="auto" w:fill="FFFFFF"/>
            <w:tcMar>
              <w:top w:w="40" w:type="dxa"/>
              <w:left w:w="200" w:type="dxa"/>
              <w:bottom w:w="40" w:type="dxa"/>
              <w:right w:w="200" w:type="dxa"/>
            </w:tcMar>
            <w:vAlign w:val="center"/>
          </w:tcPr>
          <w:p w14:paraId="227071EF" w14:textId="77777777" w:rsidR="0077287B" w:rsidRDefault="00E03954">
            <w:pPr>
              <w:jc w:val="center"/>
            </w:pPr>
            <w:r>
              <w:rPr>
                <w:rFonts w:eastAsia="Times New Roman" w:cs="Times New Roman"/>
                <w:sz w:val="22"/>
              </w:rPr>
              <w:t>144,5374</w:t>
            </w:r>
          </w:p>
        </w:tc>
        <w:tc>
          <w:tcPr>
            <w:tcW w:w="2310" w:type="pct"/>
            <w:shd w:val="clear" w:color="auto" w:fill="FFFFFF"/>
            <w:tcMar>
              <w:top w:w="40" w:type="dxa"/>
              <w:left w:w="200" w:type="dxa"/>
              <w:bottom w:w="40" w:type="dxa"/>
              <w:right w:w="200" w:type="dxa"/>
            </w:tcMar>
            <w:vAlign w:val="center"/>
          </w:tcPr>
          <w:p w14:paraId="4ECF92B9" w14:textId="77777777" w:rsidR="0077287B" w:rsidRDefault="00E03954">
            <w:pPr>
              <w:jc w:val="center"/>
            </w:pPr>
            <w:r>
              <w:rPr>
                <w:rFonts w:eastAsia="Times New Roman" w:cs="Times New Roman"/>
                <w:sz w:val="22"/>
              </w:rPr>
              <w:t>144,5374</w:t>
            </w:r>
          </w:p>
        </w:tc>
        <w:tc>
          <w:tcPr>
            <w:tcW w:w="2310" w:type="pct"/>
            <w:shd w:val="clear" w:color="auto" w:fill="FFFFFF"/>
            <w:tcMar>
              <w:top w:w="40" w:type="dxa"/>
              <w:left w:w="200" w:type="dxa"/>
              <w:bottom w:w="40" w:type="dxa"/>
              <w:right w:w="200" w:type="dxa"/>
            </w:tcMar>
            <w:vAlign w:val="center"/>
          </w:tcPr>
          <w:p w14:paraId="0C3CA631" w14:textId="77777777" w:rsidR="0077287B" w:rsidRDefault="00E03954">
            <w:pPr>
              <w:jc w:val="center"/>
            </w:pPr>
            <w:r>
              <w:rPr>
                <w:rFonts w:eastAsia="Times New Roman" w:cs="Times New Roman"/>
                <w:sz w:val="22"/>
              </w:rPr>
              <w:t>144,5374</w:t>
            </w:r>
          </w:p>
        </w:tc>
        <w:tc>
          <w:tcPr>
            <w:tcW w:w="2310" w:type="pct"/>
            <w:shd w:val="clear" w:color="auto" w:fill="FFFFFF"/>
            <w:tcMar>
              <w:top w:w="40" w:type="dxa"/>
              <w:left w:w="200" w:type="dxa"/>
              <w:bottom w:w="40" w:type="dxa"/>
              <w:right w:w="200" w:type="dxa"/>
            </w:tcMar>
            <w:vAlign w:val="center"/>
          </w:tcPr>
          <w:p w14:paraId="0DC05742" w14:textId="77777777" w:rsidR="0077287B" w:rsidRDefault="00E03954">
            <w:pPr>
              <w:jc w:val="center"/>
            </w:pPr>
            <w:r>
              <w:rPr>
                <w:rFonts w:eastAsia="Times New Roman" w:cs="Times New Roman"/>
                <w:sz w:val="22"/>
              </w:rPr>
              <w:t>144,5374</w:t>
            </w:r>
          </w:p>
        </w:tc>
        <w:tc>
          <w:tcPr>
            <w:tcW w:w="2310" w:type="pct"/>
            <w:shd w:val="clear" w:color="auto" w:fill="FFFFFF"/>
            <w:tcMar>
              <w:top w:w="40" w:type="dxa"/>
              <w:left w:w="200" w:type="dxa"/>
              <w:bottom w:w="40" w:type="dxa"/>
              <w:right w:w="200" w:type="dxa"/>
            </w:tcMar>
            <w:vAlign w:val="center"/>
          </w:tcPr>
          <w:p w14:paraId="26E02DF5" w14:textId="77777777" w:rsidR="0077287B" w:rsidRDefault="00E03954">
            <w:pPr>
              <w:jc w:val="center"/>
            </w:pPr>
            <w:r>
              <w:rPr>
                <w:rFonts w:eastAsia="Times New Roman" w:cs="Times New Roman"/>
                <w:sz w:val="22"/>
              </w:rPr>
              <w:t>144,5374</w:t>
            </w:r>
          </w:p>
        </w:tc>
        <w:tc>
          <w:tcPr>
            <w:tcW w:w="2310" w:type="pct"/>
            <w:shd w:val="clear" w:color="auto" w:fill="FFFFFF"/>
            <w:tcMar>
              <w:top w:w="40" w:type="dxa"/>
              <w:left w:w="200" w:type="dxa"/>
              <w:bottom w:w="40" w:type="dxa"/>
              <w:right w:w="200" w:type="dxa"/>
            </w:tcMar>
            <w:vAlign w:val="center"/>
          </w:tcPr>
          <w:p w14:paraId="014FE593" w14:textId="77777777" w:rsidR="0077287B" w:rsidRDefault="00E03954">
            <w:pPr>
              <w:jc w:val="center"/>
            </w:pPr>
            <w:r>
              <w:rPr>
                <w:rFonts w:eastAsia="Times New Roman" w:cs="Times New Roman"/>
                <w:sz w:val="22"/>
              </w:rPr>
              <w:t>144,5374</w:t>
            </w:r>
          </w:p>
        </w:tc>
        <w:tc>
          <w:tcPr>
            <w:tcW w:w="2310" w:type="pct"/>
            <w:shd w:val="clear" w:color="auto" w:fill="FFFFFF"/>
            <w:tcMar>
              <w:top w:w="40" w:type="dxa"/>
              <w:left w:w="200" w:type="dxa"/>
              <w:bottom w:w="40" w:type="dxa"/>
              <w:right w:w="200" w:type="dxa"/>
            </w:tcMar>
            <w:vAlign w:val="center"/>
          </w:tcPr>
          <w:p w14:paraId="7126FC82" w14:textId="77777777" w:rsidR="0077287B" w:rsidRDefault="00E03954">
            <w:pPr>
              <w:jc w:val="center"/>
            </w:pPr>
            <w:r>
              <w:rPr>
                <w:rFonts w:eastAsia="Times New Roman" w:cs="Times New Roman"/>
                <w:sz w:val="22"/>
              </w:rPr>
              <w:t>144,5374</w:t>
            </w:r>
          </w:p>
        </w:tc>
        <w:tc>
          <w:tcPr>
            <w:tcW w:w="2310" w:type="pct"/>
            <w:shd w:val="clear" w:color="auto" w:fill="FFFFFF"/>
            <w:tcMar>
              <w:top w:w="40" w:type="dxa"/>
              <w:left w:w="200" w:type="dxa"/>
              <w:bottom w:w="40" w:type="dxa"/>
              <w:right w:w="200" w:type="dxa"/>
            </w:tcMar>
            <w:vAlign w:val="center"/>
          </w:tcPr>
          <w:p w14:paraId="7FB20BB3" w14:textId="77777777" w:rsidR="0077287B" w:rsidRDefault="00E03954">
            <w:pPr>
              <w:jc w:val="center"/>
            </w:pPr>
            <w:r>
              <w:rPr>
                <w:rFonts w:eastAsia="Times New Roman" w:cs="Times New Roman"/>
                <w:sz w:val="22"/>
              </w:rPr>
              <w:t>144,5374</w:t>
            </w:r>
          </w:p>
        </w:tc>
        <w:tc>
          <w:tcPr>
            <w:tcW w:w="2310" w:type="pct"/>
            <w:shd w:val="clear" w:color="auto" w:fill="FFFFFF"/>
            <w:tcMar>
              <w:top w:w="40" w:type="dxa"/>
              <w:left w:w="200" w:type="dxa"/>
              <w:bottom w:w="40" w:type="dxa"/>
              <w:right w:w="200" w:type="dxa"/>
            </w:tcMar>
            <w:vAlign w:val="center"/>
          </w:tcPr>
          <w:p w14:paraId="6C77BCCC" w14:textId="77777777" w:rsidR="0077287B" w:rsidRDefault="00E03954">
            <w:pPr>
              <w:jc w:val="center"/>
            </w:pPr>
            <w:r>
              <w:rPr>
                <w:rFonts w:eastAsia="Times New Roman" w:cs="Times New Roman"/>
                <w:sz w:val="22"/>
              </w:rPr>
              <w:t>144,5374</w:t>
            </w:r>
          </w:p>
        </w:tc>
      </w:tr>
      <w:tr w:rsidR="0077287B" w14:paraId="2BEEA2AE" w14:textId="77777777">
        <w:trPr>
          <w:jc w:val="center"/>
        </w:trPr>
        <w:tc>
          <w:tcPr>
            <w:tcW w:w="2310" w:type="pct"/>
            <w:vMerge/>
          </w:tcPr>
          <w:p w14:paraId="447BBF6A" w14:textId="77777777" w:rsidR="0077287B" w:rsidRDefault="0077287B"/>
        </w:tc>
        <w:tc>
          <w:tcPr>
            <w:tcW w:w="2310" w:type="pct"/>
            <w:shd w:val="clear" w:color="auto" w:fill="FFFFFF"/>
            <w:tcMar>
              <w:top w:w="40" w:type="dxa"/>
              <w:left w:w="200" w:type="dxa"/>
              <w:bottom w:w="40" w:type="dxa"/>
              <w:right w:w="200" w:type="dxa"/>
            </w:tcMar>
            <w:vAlign w:val="center"/>
          </w:tcPr>
          <w:p w14:paraId="5A6B1E85" w14:textId="77777777" w:rsidR="0077287B" w:rsidRDefault="00E03954">
            <w:r>
              <w:rPr>
                <w:rFonts w:eastAsia="Times New Roman" w:cs="Times New Roman"/>
                <w:sz w:val="22"/>
              </w:rPr>
              <w:t>Отпуск ТЭ в сеть</w:t>
            </w:r>
          </w:p>
        </w:tc>
        <w:tc>
          <w:tcPr>
            <w:tcW w:w="2310" w:type="pct"/>
            <w:shd w:val="clear" w:color="auto" w:fill="FFFFFF"/>
            <w:tcMar>
              <w:top w:w="40" w:type="dxa"/>
              <w:left w:w="200" w:type="dxa"/>
              <w:bottom w:w="40" w:type="dxa"/>
              <w:right w:w="200" w:type="dxa"/>
            </w:tcMar>
            <w:vAlign w:val="center"/>
          </w:tcPr>
          <w:p w14:paraId="5A7ECC6D"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4D7551F4" w14:textId="77777777" w:rsidR="0077287B" w:rsidRDefault="00E03954">
            <w:pPr>
              <w:jc w:val="center"/>
            </w:pPr>
            <w:r>
              <w:rPr>
                <w:rFonts w:eastAsia="Times New Roman" w:cs="Times New Roman"/>
                <w:sz w:val="22"/>
              </w:rPr>
              <w:t>139,5027</w:t>
            </w:r>
          </w:p>
        </w:tc>
        <w:tc>
          <w:tcPr>
            <w:tcW w:w="2310" w:type="pct"/>
            <w:shd w:val="clear" w:color="auto" w:fill="FFFFFF"/>
            <w:tcMar>
              <w:top w:w="40" w:type="dxa"/>
              <w:left w:w="200" w:type="dxa"/>
              <w:bottom w:w="40" w:type="dxa"/>
              <w:right w:w="200" w:type="dxa"/>
            </w:tcMar>
            <w:vAlign w:val="center"/>
          </w:tcPr>
          <w:p w14:paraId="28D5EE1C" w14:textId="77777777" w:rsidR="0077287B" w:rsidRDefault="00E03954">
            <w:pPr>
              <w:jc w:val="center"/>
            </w:pPr>
            <w:r>
              <w:rPr>
                <w:rFonts w:eastAsia="Times New Roman" w:cs="Times New Roman"/>
                <w:sz w:val="22"/>
              </w:rPr>
              <w:t>139,0658</w:t>
            </w:r>
          </w:p>
        </w:tc>
        <w:tc>
          <w:tcPr>
            <w:tcW w:w="2310" w:type="pct"/>
            <w:shd w:val="clear" w:color="auto" w:fill="FFFFFF"/>
            <w:tcMar>
              <w:top w:w="40" w:type="dxa"/>
              <w:left w:w="200" w:type="dxa"/>
              <w:bottom w:w="40" w:type="dxa"/>
              <w:right w:w="200" w:type="dxa"/>
            </w:tcMar>
            <w:vAlign w:val="center"/>
          </w:tcPr>
          <w:p w14:paraId="321C744D" w14:textId="77777777" w:rsidR="0077287B" w:rsidRDefault="00E03954">
            <w:pPr>
              <w:jc w:val="center"/>
            </w:pPr>
            <w:r>
              <w:rPr>
                <w:rFonts w:eastAsia="Times New Roman" w:cs="Times New Roman"/>
                <w:sz w:val="22"/>
              </w:rPr>
              <w:t>139,0658</w:t>
            </w:r>
          </w:p>
        </w:tc>
        <w:tc>
          <w:tcPr>
            <w:tcW w:w="2310" w:type="pct"/>
            <w:shd w:val="clear" w:color="auto" w:fill="FFFFFF"/>
            <w:tcMar>
              <w:top w:w="40" w:type="dxa"/>
              <w:left w:w="200" w:type="dxa"/>
              <w:bottom w:w="40" w:type="dxa"/>
              <w:right w:w="200" w:type="dxa"/>
            </w:tcMar>
            <w:vAlign w:val="center"/>
          </w:tcPr>
          <w:p w14:paraId="08A6766F" w14:textId="77777777" w:rsidR="0077287B" w:rsidRDefault="00E03954">
            <w:pPr>
              <w:jc w:val="center"/>
            </w:pPr>
            <w:r>
              <w:rPr>
                <w:rFonts w:eastAsia="Times New Roman" w:cs="Times New Roman"/>
                <w:sz w:val="22"/>
              </w:rPr>
              <w:t>139,0658</w:t>
            </w:r>
          </w:p>
        </w:tc>
        <w:tc>
          <w:tcPr>
            <w:tcW w:w="2310" w:type="pct"/>
            <w:shd w:val="clear" w:color="auto" w:fill="FFFFFF"/>
            <w:tcMar>
              <w:top w:w="40" w:type="dxa"/>
              <w:left w:w="200" w:type="dxa"/>
              <w:bottom w:w="40" w:type="dxa"/>
              <w:right w:w="200" w:type="dxa"/>
            </w:tcMar>
            <w:vAlign w:val="center"/>
          </w:tcPr>
          <w:p w14:paraId="751A263C" w14:textId="77777777" w:rsidR="0077287B" w:rsidRDefault="00E03954">
            <w:pPr>
              <w:jc w:val="center"/>
            </w:pPr>
            <w:r>
              <w:rPr>
                <w:rFonts w:eastAsia="Times New Roman" w:cs="Times New Roman"/>
                <w:sz w:val="22"/>
              </w:rPr>
              <w:t>139,0658</w:t>
            </w:r>
          </w:p>
        </w:tc>
        <w:tc>
          <w:tcPr>
            <w:tcW w:w="2310" w:type="pct"/>
            <w:shd w:val="clear" w:color="auto" w:fill="FFFFFF"/>
            <w:tcMar>
              <w:top w:w="40" w:type="dxa"/>
              <w:left w:w="200" w:type="dxa"/>
              <w:bottom w:w="40" w:type="dxa"/>
              <w:right w:w="200" w:type="dxa"/>
            </w:tcMar>
            <w:vAlign w:val="center"/>
          </w:tcPr>
          <w:p w14:paraId="0739C88E" w14:textId="77777777" w:rsidR="0077287B" w:rsidRDefault="00E03954">
            <w:pPr>
              <w:jc w:val="center"/>
            </w:pPr>
            <w:r>
              <w:rPr>
                <w:rFonts w:eastAsia="Times New Roman" w:cs="Times New Roman"/>
                <w:sz w:val="22"/>
              </w:rPr>
              <w:t>139,0658</w:t>
            </w:r>
          </w:p>
        </w:tc>
        <w:tc>
          <w:tcPr>
            <w:tcW w:w="2310" w:type="pct"/>
            <w:shd w:val="clear" w:color="auto" w:fill="FFFFFF"/>
            <w:tcMar>
              <w:top w:w="40" w:type="dxa"/>
              <w:left w:w="200" w:type="dxa"/>
              <w:bottom w:w="40" w:type="dxa"/>
              <w:right w:w="200" w:type="dxa"/>
            </w:tcMar>
            <w:vAlign w:val="center"/>
          </w:tcPr>
          <w:p w14:paraId="4ECFB3B2" w14:textId="77777777" w:rsidR="0077287B" w:rsidRDefault="00E03954">
            <w:pPr>
              <w:jc w:val="center"/>
            </w:pPr>
            <w:r>
              <w:rPr>
                <w:rFonts w:eastAsia="Times New Roman" w:cs="Times New Roman"/>
                <w:sz w:val="22"/>
              </w:rPr>
              <w:t>139,0658</w:t>
            </w:r>
          </w:p>
        </w:tc>
        <w:tc>
          <w:tcPr>
            <w:tcW w:w="2310" w:type="pct"/>
            <w:shd w:val="clear" w:color="auto" w:fill="FFFFFF"/>
            <w:tcMar>
              <w:top w:w="40" w:type="dxa"/>
              <w:left w:w="200" w:type="dxa"/>
              <w:bottom w:w="40" w:type="dxa"/>
              <w:right w:w="200" w:type="dxa"/>
            </w:tcMar>
            <w:vAlign w:val="center"/>
          </w:tcPr>
          <w:p w14:paraId="112D91C7" w14:textId="77777777" w:rsidR="0077287B" w:rsidRDefault="00E03954">
            <w:pPr>
              <w:jc w:val="center"/>
            </w:pPr>
            <w:r>
              <w:rPr>
                <w:rFonts w:eastAsia="Times New Roman" w:cs="Times New Roman"/>
                <w:sz w:val="22"/>
              </w:rPr>
              <w:t>139,0658</w:t>
            </w:r>
          </w:p>
        </w:tc>
        <w:tc>
          <w:tcPr>
            <w:tcW w:w="2310" w:type="pct"/>
            <w:shd w:val="clear" w:color="auto" w:fill="FFFFFF"/>
            <w:tcMar>
              <w:top w:w="40" w:type="dxa"/>
              <w:left w:w="200" w:type="dxa"/>
              <w:bottom w:w="40" w:type="dxa"/>
              <w:right w:w="200" w:type="dxa"/>
            </w:tcMar>
            <w:vAlign w:val="center"/>
          </w:tcPr>
          <w:p w14:paraId="1C3E382B" w14:textId="77777777" w:rsidR="0077287B" w:rsidRDefault="00E03954">
            <w:pPr>
              <w:jc w:val="center"/>
            </w:pPr>
            <w:r>
              <w:rPr>
                <w:rFonts w:eastAsia="Times New Roman" w:cs="Times New Roman"/>
                <w:sz w:val="22"/>
              </w:rPr>
              <w:t>139,0658</w:t>
            </w:r>
          </w:p>
        </w:tc>
        <w:tc>
          <w:tcPr>
            <w:tcW w:w="2310" w:type="pct"/>
            <w:shd w:val="clear" w:color="auto" w:fill="FFFFFF"/>
            <w:tcMar>
              <w:top w:w="40" w:type="dxa"/>
              <w:left w:w="200" w:type="dxa"/>
              <w:bottom w:w="40" w:type="dxa"/>
              <w:right w:w="200" w:type="dxa"/>
            </w:tcMar>
            <w:vAlign w:val="center"/>
          </w:tcPr>
          <w:p w14:paraId="19FD77EE" w14:textId="77777777" w:rsidR="0077287B" w:rsidRDefault="00E03954">
            <w:pPr>
              <w:jc w:val="center"/>
            </w:pPr>
            <w:r>
              <w:rPr>
                <w:rFonts w:eastAsia="Times New Roman" w:cs="Times New Roman"/>
                <w:sz w:val="22"/>
              </w:rPr>
              <w:t>139,0658</w:t>
            </w:r>
          </w:p>
        </w:tc>
      </w:tr>
      <w:tr w:rsidR="0077287B" w14:paraId="732D292E" w14:textId="77777777">
        <w:trPr>
          <w:jc w:val="center"/>
        </w:trPr>
        <w:tc>
          <w:tcPr>
            <w:tcW w:w="2310" w:type="pct"/>
            <w:vMerge/>
          </w:tcPr>
          <w:p w14:paraId="7CE3B00B" w14:textId="77777777" w:rsidR="0077287B" w:rsidRDefault="0077287B"/>
        </w:tc>
        <w:tc>
          <w:tcPr>
            <w:tcW w:w="2310" w:type="pct"/>
            <w:shd w:val="clear" w:color="auto" w:fill="FFFFFF"/>
            <w:tcMar>
              <w:top w:w="40" w:type="dxa"/>
              <w:left w:w="200" w:type="dxa"/>
              <w:bottom w:w="40" w:type="dxa"/>
              <w:right w:w="200" w:type="dxa"/>
            </w:tcMar>
            <w:vAlign w:val="center"/>
          </w:tcPr>
          <w:p w14:paraId="45E59719" w14:textId="77777777" w:rsidR="0077287B" w:rsidRDefault="00E03954">
            <w:r>
              <w:rPr>
                <w:rFonts w:eastAsia="Times New Roman" w:cs="Times New Roman"/>
                <w:sz w:val="22"/>
              </w:rPr>
              <w:t>Потери в сетях</w:t>
            </w:r>
          </w:p>
        </w:tc>
        <w:tc>
          <w:tcPr>
            <w:tcW w:w="2310" w:type="pct"/>
            <w:shd w:val="clear" w:color="auto" w:fill="FFFFFF"/>
            <w:tcMar>
              <w:top w:w="40" w:type="dxa"/>
              <w:left w:w="200" w:type="dxa"/>
              <w:bottom w:w="40" w:type="dxa"/>
              <w:right w:w="200" w:type="dxa"/>
            </w:tcMar>
            <w:vAlign w:val="center"/>
          </w:tcPr>
          <w:p w14:paraId="13E272BA"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7157F879" w14:textId="77777777" w:rsidR="0077287B" w:rsidRDefault="00E03954">
            <w:pPr>
              <w:jc w:val="center"/>
            </w:pPr>
            <w:r>
              <w:rPr>
                <w:rFonts w:eastAsia="Times New Roman" w:cs="Times New Roman"/>
                <w:sz w:val="22"/>
              </w:rPr>
              <w:t>52,1400</w:t>
            </w:r>
          </w:p>
        </w:tc>
        <w:tc>
          <w:tcPr>
            <w:tcW w:w="2310" w:type="pct"/>
            <w:shd w:val="clear" w:color="auto" w:fill="FFFFFF"/>
            <w:tcMar>
              <w:top w:w="40" w:type="dxa"/>
              <w:left w:w="200" w:type="dxa"/>
              <w:bottom w:w="40" w:type="dxa"/>
              <w:right w:w="200" w:type="dxa"/>
            </w:tcMar>
            <w:vAlign w:val="center"/>
          </w:tcPr>
          <w:p w14:paraId="56E42EEB" w14:textId="77777777" w:rsidR="0077287B" w:rsidRDefault="00E03954">
            <w:pPr>
              <w:jc w:val="center"/>
            </w:pPr>
            <w:r>
              <w:rPr>
                <w:rFonts w:eastAsia="Times New Roman" w:cs="Times New Roman"/>
                <w:sz w:val="22"/>
              </w:rPr>
              <w:t>52,1400</w:t>
            </w:r>
          </w:p>
        </w:tc>
        <w:tc>
          <w:tcPr>
            <w:tcW w:w="2310" w:type="pct"/>
            <w:shd w:val="clear" w:color="auto" w:fill="FFFFFF"/>
            <w:tcMar>
              <w:top w:w="40" w:type="dxa"/>
              <w:left w:w="200" w:type="dxa"/>
              <w:bottom w:w="40" w:type="dxa"/>
              <w:right w:w="200" w:type="dxa"/>
            </w:tcMar>
            <w:vAlign w:val="center"/>
          </w:tcPr>
          <w:p w14:paraId="0AE8DC0B" w14:textId="77777777" w:rsidR="0077287B" w:rsidRDefault="00E03954">
            <w:pPr>
              <w:jc w:val="center"/>
            </w:pPr>
            <w:r>
              <w:rPr>
                <w:rFonts w:eastAsia="Times New Roman" w:cs="Times New Roman"/>
                <w:sz w:val="22"/>
              </w:rPr>
              <w:t>52,1400</w:t>
            </w:r>
          </w:p>
        </w:tc>
        <w:tc>
          <w:tcPr>
            <w:tcW w:w="2310" w:type="pct"/>
            <w:shd w:val="clear" w:color="auto" w:fill="FFFFFF"/>
            <w:tcMar>
              <w:top w:w="40" w:type="dxa"/>
              <w:left w:w="200" w:type="dxa"/>
              <w:bottom w:w="40" w:type="dxa"/>
              <w:right w:w="200" w:type="dxa"/>
            </w:tcMar>
            <w:vAlign w:val="center"/>
          </w:tcPr>
          <w:p w14:paraId="224E5057" w14:textId="77777777" w:rsidR="0077287B" w:rsidRDefault="00E03954">
            <w:pPr>
              <w:jc w:val="center"/>
            </w:pPr>
            <w:r>
              <w:rPr>
                <w:rFonts w:eastAsia="Times New Roman" w:cs="Times New Roman"/>
                <w:sz w:val="22"/>
              </w:rPr>
              <w:t>52,1400</w:t>
            </w:r>
          </w:p>
        </w:tc>
        <w:tc>
          <w:tcPr>
            <w:tcW w:w="2310" w:type="pct"/>
            <w:shd w:val="clear" w:color="auto" w:fill="FFFFFF"/>
            <w:tcMar>
              <w:top w:w="40" w:type="dxa"/>
              <w:left w:w="200" w:type="dxa"/>
              <w:bottom w:w="40" w:type="dxa"/>
              <w:right w:w="200" w:type="dxa"/>
            </w:tcMar>
            <w:vAlign w:val="center"/>
          </w:tcPr>
          <w:p w14:paraId="316CD1E1" w14:textId="77777777" w:rsidR="0077287B" w:rsidRDefault="00E03954">
            <w:pPr>
              <w:jc w:val="center"/>
            </w:pPr>
            <w:r>
              <w:rPr>
                <w:rFonts w:eastAsia="Times New Roman" w:cs="Times New Roman"/>
                <w:sz w:val="22"/>
              </w:rPr>
              <w:t>52,1400</w:t>
            </w:r>
          </w:p>
        </w:tc>
        <w:tc>
          <w:tcPr>
            <w:tcW w:w="2310" w:type="pct"/>
            <w:shd w:val="clear" w:color="auto" w:fill="FFFFFF"/>
            <w:tcMar>
              <w:top w:w="40" w:type="dxa"/>
              <w:left w:w="200" w:type="dxa"/>
              <w:bottom w:w="40" w:type="dxa"/>
              <w:right w:w="200" w:type="dxa"/>
            </w:tcMar>
            <w:vAlign w:val="center"/>
          </w:tcPr>
          <w:p w14:paraId="36BC6806" w14:textId="77777777" w:rsidR="0077287B" w:rsidRDefault="00E03954">
            <w:pPr>
              <w:jc w:val="center"/>
            </w:pPr>
            <w:r>
              <w:rPr>
                <w:rFonts w:eastAsia="Times New Roman" w:cs="Times New Roman"/>
                <w:sz w:val="22"/>
              </w:rPr>
              <w:t>52,1400</w:t>
            </w:r>
          </w:p>
        </w:tc>
        <w:tc>
          <w:tcPr>
            <w:tcW w:w="2310" w:type="pct"/>
            <w:shd w:val="clear" w:color="auto" w:fill="FFFFFF"/>
            <w:tcMar>
              <w:top w:w="40" w:type="dxa"/>
              <w:left w:w="200" w:type="dxa"/>
              <w:bottom w:w="40" w:type="dxa"/>
              <w:right w:w="200" w:type="dxa"/>
            </w:tcMar>
            <w:vAlign w:val="center"/>
          </w:tcPr>
          <w:p w14:paraId="74EF8C5D" w14:textId="77777777" w:rsidR="0077287B" w:rsidRDefault="00E03954">
            <w:pPr>
              <w:jc w:val="center"/>
            </w:pPr>
            <w:r>
              <w:rPr>
                <w:rFonts w:eastAsia="Times New Roman" w:cs="Times New Roman"/>
                <w:sz w:val="22"/>
              </w:rPr>
              <w:t>52,1400</w:t>
            </w:r>
          </w:p>
        </w:tc>
        <w:tc>
          <w:tcPr>
            <w:tcW w:w="2310" w:type="pct"/>
            <w:shd w:val="clear" w:color="auto" w:fill="FFFFFF"/>
            <w:tcMar>
              <w:top w:w="40" w:type="dxa"/>
              <w:left w:w="200" w:type="dxa"/>
              <w:bottom w:w="40" w:type="dxa"/>
              <w:right w:w="200" w:type="dxa"/>
            </w:tcMar>
            <w:vAlign w:val="center"/>
          </w:tcPr>
          <w:p w14:paraId="24E8B1FD" w14:textId="77777777" w:rsidR="0077287B" w:rsidRDefault="00E03954">
            <w:pPr>
              <w:jc w:val="center"/>
            </w:pPr>
            <w:r>
              <w:rPr>
                <w:rFonts w:eastAsia="Times New Roman" w:cs="Times New Roman"/>
                <w:sz w:val="22"/>
              </w:rPr>
              <w:t>52,1400</w:t>
            </w:r>
          </w:p>
        </w:tc>
        <w:tc>
          <w:tcPr>
            <w:tcW w:w="2310" w:type="pct"/>
            <w:shd w:val="clear" w:color="auto" w:fill="FFFFFF"/>
            <w:tcMar>
              <w:top w:w="40" w:type="dxa"/>
              <w:left w:w="200" w:type="dxa"/>
              <w:bottom w:w="40" w:type="dxa"/>
              <w:right w:w="200" w:type="dxa"/>
            </w:tcMar>
            <w:vAlign w:val="center"/>
          </w:tcPr>
          <w:p w14:paraId="0E010776" w14:textId="77777777" w:rsidR="0077287B" w:rsidRDefault="00E03954">
            <w:pPr>
              <w:jc w:val="center"/>
            </w:pPr>
            <w:r>
              <w:rPr>
                <w:rFonts w:eastAsia="Times New Roman" w:cs="Times New Roman"/>
                <w:sz w:val="22"/>
              </w:rPr>
              <w:t>52,1400</w:t>
            </w:r>
          </w:p>
        </w:tc>
        <w:tc>
          <w:tcPr>
            <w:tcW w:w="2310" w:type="pct"/>
            <w:shd w:val="clear" w:color="auto" w:fill="FFFFFF"/>
            <w:tcMar>
              <w:top w:w="40" w:type="dxa"/>
              <w:left w:w="200" w:type="dxa"/>
              <w:bottom w:w="40" w:type="dxa"/>
              <w:right w:w="200" w:type="dxa"/>
            </w:tcMar>
            <w:vAlign w:val="center"/>
          </w:tcPr>
          <w:p w14:paraId="5887F775" w14:textId="77777777" w:rsidR="0077287B" w:rsidRDefault="00E03954">
            <w:pPr>
              <w:jc w:val="center"/>
            </w:pPr>
            <w:r>
              <w:rPr>
                <w:rFonts w:eastAsia="Times New Roman" w:cs="Times New Roman"/>
                <w:sz w:val="22"/>
              </w:rPr>
              <w:t>52,1400</w:t>
            </w:r>
          </w:p>
        </w:tc>
      </w:tr>
      <w:tr w:rsidR="0077287B" w14:paraId="5448833B" w14:textId="77777777">
        <w:trPr>
          <w:jc w:val="center"/>
        </w:trPr>
        <w:tc>
          <w:tcPr>
            <w:tcW w:w="2310" w:type="pct"/>
            <w:vMerge/>
          </w:tcPr>
          <w:p w14:paraId="2691B635" w14:textId="77777777" w:rsidR="0077287B" w:rsidRDefault="0077287B"/>
        </w:tc>
        <w:tc>
          <w:tcPr>
            <w:tcW w:w="2310" w:type="pct"/>
            <w:shd w:val="clear" w:color="auto" w:fill="FFFFFF"/>
            <w:tcMar>
              <w:top w:w="40" w:type="dxa"/>
              <w:left w:w="200" w:type="dxa"/>
              <w:bottom w:w="40" w:type="dxa"/>
              <w:right w:w="200" w:type="dxa"/>
            </w:tcMar>
            <w:vAlign w:val="center"/>
          </w:tcPr>
          <w:p w14:paraId="3F07E9B1" w14:textId="77777777" w:rsidR="0077287B" w:rsidRDefault="00E03954">
            <w:r>
              <w:rPr>
                <w:rFonts w:eastAsia="Times New Roman" w:cs="Times New Roman"/>
                <w:sz w:val="22"/>
              </w:rPr>
              <w:t xml:space="preserve">Полезный отпуск </w:t>
            </w:r>
          </w:p>
        </w:tc>
        <w:tc>
          <w:tcPr>
            <w:tcW w:w="2310" w:type="pct"/>
            <w:shd w:val="clear" w:color="auto" w:fill="FFFFFF"/>
            <w:tcMar>
              <w:top w:w="40" w:type="dxa"/>
              <w:left w:w="200" w:type="dxa"/>
              <w:bottom w:w="40" w:type="dxa"/>
              <w:right w:w="200" w:type="dxa"/>
            </w:tcMar>
            <w:vAlign w:val="center"/>
          </w:tcPr>
          <w:p w14:paraId="2D9D0E5C"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7D3C97D7" w14:textId="77777777" w:rsidR="0077287B" w:rsidRDefault="00E03954">
            <w:pPr>
              <w:jc w:val="center"/>
            </w:pPr>
            <w:r>
              <w:rPr>
                <w:rFonts w:eastAsia="Times New Roman" w:cs="Times New Roman"/>
                <w:sz w:val="22"/>
              </w:rPr>
              <w:t>87,3627</w:t>
            </w:r>
          </w:p>
        </w:tc>
        <w:tc>
          <w:tcPr>
            <w:tcW w:w="2310" w:type="pct"/>
            <w:shd w:val="clear" w:color="auto" w:fill="FFFFFF"/>
            <w:tcMar>
              <w:top w:w="40" w:type="dxa"/>
              <w:left w:w="200" w:type="dxa"/>
              <w:bottom w:w="40" w:type="dxa"/>
              <w:right w:w="200" w:type="dxa"/>
            </w:tcMar>
            <w:vAlign w:val="center"/>
          </w:tcPr>
          <w:p w14:paraId="189A0AB2" w14:textId="77777777" w:rsidR="0077287B" w:rsidRDefault="00E03954">
            <w:pPr>
              <w:jc w:val="center"/>
            </w:pPr>
            <w:r>
              <w:rPr>
                <w:rFonts w:eastAsia="Times New Roman" w:cs="Times New Roman"/>
                <w:sz w:val="22"/>
              </w:rPr>
              <w:t>86,9258</w:t>
            </w:r>
          </w:p>
        </w:tc>
        <w:tc>
          <w:tcPr>
            <w:tcW w:w="2310" w:type="pct"/>
            <w:shd w:val="clear" w:color="auto" w:fill="FFFFFF"/>
            <w:tcMar>
              <w:top w:w="40" w:type="dxa"/>
              <w:left w:w="200" w:type="dxa"/>
              <w:bottom w:w="40" w:type="dxa"/>
              <w:right w:w="200" w:type="dxa"/>
            </w:tcMar>
            <w:vAlign w:val="center"/>
          </w:tcPr>
          <w:p w14:paraId="6898FE3E" w14:textId="77777777" w:rsidR="0077287B" w:rsidRDefault="00E03954">
            <w:pPr>
              <w:jc w:val="center"/>
            </w:pPr>
            <w:r>
              <w:rPr>
                <w:rFonts w:eastAsia="Times New Roman" w:cs="Times New Roman"/>
                <w:sz w:val="22"/>
              </w:rPr>
              <w:t>86,9258</w:t>
            </w:r>
          </w:p>
        </w:tc>
        <w:tc>
          <w:tcPr>
            <w:tcW w:w="2310" w:type="pct"/>
            <w:shd w:val="clear" w:color="auto" w:fill="FFFFFF"/>
            <w:tcMar>
              <w:top w:w="40" w:type="dxa"/>
              <w:left w:w="200" w:type="dxa"/>
              <w:bottom w:w="40" w:type="dxa"/>
              <w:right w:w="200" w:type="dxa"/>
            </w:tcMar>
            <w:vAlign w:val="center"/>
          </w:tcPr>
          <w:p w14:paraId="505E7779" w14:textId="77777777" w:rsidR="0077287B" w:rsidRDefault="00E03954">
            <w:pPr>
              <w:jc w:val="center"/>
            </w:pPr>
            <w:r>
              <w:rPr>
                <w:rFonts w:eastAsia="Times New Roman" w:cs="Times New Roman"/>
                <w:sz w:val="22"/>
              </w:rPr>
              <w:t>86,9258</w:t>
            </w:r>
          </w:p>
        </w:tc>
        <w:tc>
          <w:tcPr>
            <w:tcW w:w="2310" w:type="pct"/>
            <w:shd w:val="clear" w:color="auto" w:fill="FFFFFF"/>
            <w:tcMar>
              <w:top w:w="40" w:type="dxa"/>
              <w:left w:w="200" w:type="dxa"/>
              <w:bottom w:w="40" w:type="dxa"/>
              <w:right w:w="200" w:type="dxa"/>
            </w:tcMar>
            <w:vAlign w:val="center"/>
          </w:tcPr>
          <w:p w14:paraId="531A4CD3" w14:textId="77777777" w:rsidR="0077287B" w:rsidRDefault="00E03954">
            <w:pPr>
              <w:jc w:val="center"/>
            </w:pPr>
            <w:r>
              <w:rPr>
                <w:rFonts w:eastAsia="Times New Roman" w:cs="Times New Roman"/>
                <w:sz w:val="22"/>
              </w:rPr>
              <w:t>86,9258</w:t>
            </w:r>
          </w:p>
        </w:tc>
        <w:tc>
          <w:tcPr>
            <w:tcW w:w="2310" w:type="pct"/>
            <w:shd w:val="clear" w:color="auto" w:fill="FFFFFF"/>
            <w:tcMar>
              <w:top w:w="40" w:type="dxa"/>
              <w:left w:w="200" w:type="dxa"/>
              <w:bottom w:w="40" w:type="dxa"/>
              <w:right w:w="200" w:type="dxa"/>
            </w:tcMar>
            <w:vAlign w:val="center"/>
          </w:tcPr>
          <w:p w14:paraId="33021BC3" w14:textId="77777777" w:rsidR="0077287B" w:rsidRDefault="00E03954">
            <w:pPr>
              <w:jc w:val="center"/>
            </w:pPr>
            <w:r>
              <w:rPr>
                <w:rFonts w:eastAsia="Times New Roman" w:cs="Times New Roman"/>
                <w:sz w:val="22"/>
              </w:rPr>
              <w:t>86,9258</w:t>
            </w:r>
          </w:p>
        </w:tc>
        <w:tc>
          <w:tcPr>
            <w:tcW w:w="2310" w:type="pct"/>
            <w:shd w:val="clear" w:color="auto" w:fill="FFFFFF"/>
            <w:tcMar>
              <w:top w:w="40" w:type="dxa"/>
              <w:left w:w="200" w:type="dxa"/>
              <w:bottom w:w="40" w:type="dxa"/>
              <w:right w:w="200" w:type="dxa"/>
            </w:tcMar>
            <w:vAlign w:val="center"/>
          </w:tcPr>
          <w:p w14:paraId="72EFCAE6" w14:textId="77777777" w:rsidR="0077287B" w:rsidRDefault="00E03954">
            <w:pPr>
              <w:jc w:val="center"/>
            </w:pPr>
            <w:r>
              <w:rPr>
                <w:rFonts w:eastAsia="Times New Roman" w:cs="Times New Roman"/>
                <w:sz w:val="22"/>
              </w:rPr>
              <w:t>86,9258</w:t>
            </w:r>
          </w:p>
        </w:tc>
        <w:tc>
          <w:tcPr>
            <w:tcW w:w="2310" w:type="pct"/>
            <w:shd w:val="clear" w:color="auto" w:fill="FFFFFF"/>
            <w:tcMar>
              <w:top w:w="40" w:type="dxa"/>
              <w:left w:w="200" w:type="dxa"/>
              <w:bottom w:w="40" w:type="dxa"/>
              <w:right w:w="200" w:type="dxa"/>
            </w:tcMar>
            <w:vAlign w:val="center"/>
          </w:tcPr>
          <w:p w14:paraId="7447C932" w14:textId="77777777" w:rsidR="0077287B" w:rsidRDefault="00E03954">
            <w:pPr>
              <w:jc w:val="center"/>
            </w:pPr>
            <w:r>
              <w:rPr>
                <w:rFonts w:eastAsia="Times New Roman" w:cs="Times New Roman"/>
                <w:sz w:val="22"/>
              </w:rPr>
              <w:t>86,9258</w:t>
            </w:r>
          </w:p>
        </w:tc>
        <w:tc>
          <w:tcPr>
            <w:tcW w:w="2310" w:type="pct"/>
            <w:shd w:val="clear" w:color="auto" w:fill="FFFFFF"/>
            <w:tcMar>
              <w:top w:w="40" w:type="dxa"/>
              <w:left w:w="200" w:type="dxa"/>
              <w:bottom w:w="40" w:type="dxa"/>
              <w:right w:w="200" w:type="dxa"/>
            </w:tcMar>
            <w:vAlign w:val="center"/>
          </w:tcPr>
          <w:p w14:paraId="00FE75E2" w14:textId="77777777" w:rsidR="0077287B" w:rsidRDefault="00E03954">
            <w:pPr>
              <w:jc w:val="center"/>
            </w:pPr>
            <w:r>
              <w:rPr>
                <w:rFonts w:eastAsia="Times New Roman" w:cs="Times New Roman"/>
                <w:sz w:val="22"/>
              </w:rPr>
              <w:t>86,9258</w:t>
            </w:r>
          </w:p>
        </w:tc>
        <w:tc>
          <w:tcPr>
            <w:tcW w:w="2310" w:type="pct"/>
            <w:shd w:val="clear" w:color="auto" w:fill="FFFFFF"/>
            <w:tcMar>
              <w:top w:w="40" w:type="dxa"/>
              <w:left w:w="200" w:type="dxa"/>
              <w:bottom w:w="40" w:type="dxa"/>
              <w:right w:w="200" w:type="dxa"/>
            </w:tcMar>
            <w:vAlign w:val="center"/>
          </w:tcPr>
          <w:p w14:paraId="3CFD162D" w14:textId="77777777" w:rsidR="0077287B" w:rsidRDefault="00E03954">
            <w:pPr>
              <w:jc w:val="center"/>
            </w:pPr>
            <w:r>
              <w:rPr>
                <w:rFonts w:eastAsia="Times New Roman" w:cs="Times New Roman"/>
                <w:sz w:val="22"/>
              </w:rPr>
              <w:t>86,9258</w:t>
            </w:r>
          </w:p>
        </w:tc>
      </w:tr>
      <w:tr w:rsidR="0077287B" w14:paraId="18DECE08" w14:textId="77777777">
        <w:trPr>
          <w:jc w:val="center"/>
        </w:trPr>
        <w:tc>
          <w:tcPr>
            <w:tcW w:w="2310" w:type="pct"/>
            <w:vMerge w:val="restart"/>
            <w:shd w:val="clear" w:color="auto" w:fill="FFFFFF"/>
            <w:tcMar>
              <w:top w:w="40" w:type="dxa"/>
              <w:left w:w="200" w:type="dxa"/>
              <w:bottom w:w="40" w:type="dxa"/>
              <w:right w:w="200" w:type="dxa"/>
            </w:tcMar>
            <w:vAlign w:val="center"/>
          </w:tcPr>
          <w:p w14:paraId="7CDF4D4A" w14:textId="77777777" w:rsidR="0077287B" w:rsidRDefault="00E03954">
            <w:r>
              <w:rPr>
                <w:rFonts w:eastAsia="Times New Roman" w:cs="Times New Roman"/>
                <w:sz w:val="22"/>
              </w:rPr>
              <w:t>Котельная 42-19 детского сада №13</w:t>
            </w:r>
          </w:p>
        </w:tc>
        <w:tc>
          <w:tcPr>
            <w:tcW w:w="2310" w:type="pct"/>
            <w:shd w:val="clear" w:color="auto" w:fill="FFFFFF"/>
            <w:tcMar>
              <w:top w:w="40" w:type="dxa"/>
              <w:left w:w="200" w:type="dxa"/>
              <w:bottom w:w="40" w:type="dxa"/>
              <w:right w:w="200" w:type="dxa"/>
            </w:tcMar>
            <w:vAlign w:val="center"/>
          </w:tcPr>
          <w:p w14:paraId="1DA50E70" w14:textId="77777777" w:rsidR="0077287B" w:rsidRDefault="00E03954">
            <w:r>
              <w:rPr>
                <w:rFonts w:eastAsia="Times New Roman" w:cs="Times New Roman"/>
                <w:sz w:val="22"/>
              </w:rPr>
              <w:t>Выработка ТЭ</w:t>
            </w:r>
          </w:p>
        </w:tc>
        <w:tc>
          <w:tcPr>
            <w:tcW w:w="2310" w:type="pct"/>
            <w:shd w:val="clear" w:color="auto" w:fill="FFFFFF"/>
            <w:tcMar>
              <w:top w:w="40" w:type="dxa"/>
              <w:left w:w="200" w:type="dxa"/>
              <w:bottom w:w="40" w:type="dxa"/>
              <w:right w:w="200" w:type="dxa"/>
            </w:tcMar>
            <w:vAlign w:val="center"/>
          </w:tcPr>
          <w:p w14:paraId="6027B095"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6DAE326C" w14:textId="77777777" w:rsidR="0077287B" w:rsidRDefault="00E03954">
            <w:pPr>
              <w:jc w:val="center"/>
            </w:pPr>
            <w:r>
              <w:rPr>
                <w:rFonts w:eastAsia="Times New Roman" w:cs="Times New Roman"/>
                <w:sz w:val="22"/>
              </w:rPr>
              <w:t>3013,5879</w:t>
            </w:r>
          </w:p>
        </w:tc>
        <w:tc>
          <w:tcPr>
            <w:tcW w:w="2310" w:type="pct"/>
            <w:shd w:val="clear" w:color="auto" w:fill="FFFFFF"/>
            <w:tcMar>
              <w:top w:w="40" w:type="dxa"/>
              <w:left w:w="200" w:type="dxa"/>
              <w:bottom w:w="40" w:type="dxa"/>
              <w:right w:w="200" w:type="dxa"/>
            </w:tcMar>
            <w:vAlign w:val="center"/>
          </w:tcPr>
          <w:p w14:paraId="4ED14176" w14:textId="77777777" w:rsidR="0077287B" w:rsidRDefault="00E03954">
            <w:pPr>
              <w:jc w:val="center"/>
            </w:pPr>
            <w:r>
              <w:rPr>
                <w:rFonts w:eastAsia="Times New Roman" w:cs="Times New Roman"/>
                <w:sz w:val="22"/>
              </w:rPr>
              <w:t>3020,6722</w:t>
            </w:r>
          </w:p>
        </w:tc>
        <w:tc>
          <w:tcPr>
            <w:tcW w:w="2310" w:type="pct"/>
            <w:shd w:val="clear" w:color="auto" w:fill="FFFFFF"/>
            <w:tcMar>
              <w:top w:w="40" w:type="dxa"/>
              <w:left w:w="200" w:type="dxa"/>
              <w:bottom w:w="40" w:type="dxa"/>
              <w:right w:w="200" w:type="dxa"/>
            </w:tcMar>
            <w:vAlign w:val="center"/>
          </w:tcPr>
          <w:p w14:paraId="4CC918D1" w14:textId="77777777" w:rsidR="0077287B" w:rsidRDefault="00E03954">
            <w:pPr>
              <w:jc w:val="center"/>
            </w:pPr>
            <w:r>
              <w:rPr>
                <w:rFonts w:eastAsia="Times New Roman" w:cs="Times New Roman"/>
                <w:sz w:val="22"/>
              </w:rPr>
              <w:t>3020,6722</w:t>
            </w:r>
          </w:p>
        </w:tc>
        <w:tc>
          <w:tcPr>
            <w:tcW w:w="2310" w:type="pct"/>
            <w:shd w:val="clear" w:color="auto" w:fill="FFFFFF"/>
            <w:tcMar>
              <w:top w:w="40" w:type="dxa"/>
              <w:left w:w="200" w:type="dxa"/>
              <w:bottom w:w="40" w:type="dxa"/>
              <w:right w:w="200" w:type="dxa"/>
            </w:tcMar>
            <w:vAlign w:val="center"/>
          </w:tcPr>
          <w:p w14:paraId="59C9F8AB" w14:textId="77777777" w:rsidR="0077287B" w:rsidRDefault="00E03954">
            <w:pPr>
              <w:jc w:val="center"/>
            </w:pPr>
            <w:r>
              <w:rPr>
                <w:rFonts w:eastAsia="Times New Roman" w:cs="Times New Roman"/>
                <w:sz w:val="22"/>
              </w:rPr>
              <w:t>3020,6722</w:t>
            </w:r>
          </w:p>
        </w:tc>
        <w:tc>
          <w:tcPr>
            <w:tcW w:w="2310" w:type="pct"/>
            <w:shd w:val="clear" w:color="auto" w:fill="FFFFFF"/>
            <w:tcMar>
              <w:top w:w="40" w:type="dxa"/>
              <w:left w:w="200" w:type="dxa"/>
              <w:bottom w:w="40" w:type="dxa"/>
              <w:right w:w="200" w:type="dxa"/>
            </w:tcMar>
            <w:vAlign w:val="center"/>
          </w:tcPr>
          <w:p w14:paraId="3455A3CB" w14:textId="77777777" w:rsidR="0077287B" w:rsidRDefault="00E03954">
            <w:pPr>
              <w:jc w:val="center"/>
            </w:pPr>
            <w:r>
              <w:rPr>
                <w:rFonts w:eastAsia="Times New Roman" w:cs="Times New Roman"/>
                <w:sz w:val="22"/>
              </w:rPr>
              <w:t>3020,6722</w:t>
            </w:r>
          </w:p>
        </w:tc>
        <w:tc>
          <w:tcPr>
            <w:tcW w:w="2310" w:type="pct"/>
            <w:shd w:val="clear" w:color="auto" w:fill="FFFFFF"/>
            <w:tcMar>
              <w:top w:w="40" w:type="dxa"/>
              <w:left w:w="200" w:type="dxa"/>
              <w:bottom w:w="40" w:type="dxa"/>
              <w:right w:w="200" w:type="dxa"/>
            </w:tcMar>
            <w:vAlign w:val="center"/>
          </w:tcPr>
          <w:p w14:paraId="54797D42" w14:textId="77777777" w:rsidR="0077287B" w:rsidRDefault="00E03954">
            <w:pPr>
              <w:jc w:val="center"/>
            </w:pPr>
            <w:r>
              <w:rPr>
                <w:rFonts w:eastAsia="Times New Roman" w:cs="Times New Roman"/>
                <w:sz w:val="22"/>
              </w:rPr>
              <w:t>3020,6722</w:t>
            </w:r>
          </w:p>
        </w:tc>
        <w:tc>
          <w:tcPr>
            <w:tcW w:w="2310" w:type="pct"/>
            <w:shd w:val="clear" w:color="auto" w:fill="FFFFFF"/>
            <w:tcMar>
              <w:top w:w="40" w:type="dxa"/>
              <w:left w:w="200" w:type="dxa"/>
              <w:bottom w:w="40" w:type="dxa"/>
              <w:right w:w="200" w:type="dxa"/>
            </w:tcMar>
            <w:vAlign w:val="center"/>
          </w:tcPr>
          <w:p w14:paraId="53C73700" w14:textId="77777777" w:rsidR="0077287B" w:rsidRDefault="00E03954">
            <w:pPr>
              <w:jc w:val="center"/>
            </w:pPr>
            <w:r>
              <w:rPr>
                <w:rFonts w:eastAsia="Times New Roman" w:cs="Times New Roman"/>
                <w:sz w:val="22"/>
              </w:rPr>
              <w:t>3020,6722</w:t>
            </w:r>
          </w:p>
        </w:tc>
        <w:tc>
          <w:tcPr>
            <w:tcW w:w="2310" w:type="pct"/>
            <w:shd w:val="clear" w:color="auto" w:fill="FFFFFF"/>
            <w:tcMar>
              <w:top w:w="40" w:type="dxa"/>
              <w:left w:w="200" w:type="dxa"/>
              <w:bottom w:w="40" w:type="dxa"/>
              <w:right w:w="200" w:type="dxa"/>
            </w:tcMar>
            <w:vAlign w:val="center"/>
          </w:tcPr>
          <w:p w14:paraId="1C95D5AA" w14:textId="77777777" w:rsidR="0077287B" w:rsidRDefault="00E03954">
            <w:pPr>
              <w:jc w:val="center"/>
            </w:pPr>
            <w:r>
              <w:rPr>
                <w:rFonts w:eastAsia="Times New Roman" w:cs="Times New Roman"/>
                <w:sz w:val="22"/>
              </w:rPr>
              <w:t>3020,6722</w:t>
            </w:r>
          </w:p>
        </w:tc>
        <w:tc>
          <w:tcPr>
            <w:tcW w:w="2310" w:type="pct"/>
            <w:shd w:val="clear" w:color="auto" w:fill="FFFFFF"/>
            <w:tcMar>
              <w:top w:w="40" w:type="dxa"/>
              <w:left w:w="200" w:type="dxa"/>
              <w:bottom w:w="40" w:type="dxa"/>
              <w:right w:w="200" w:type="dxa"/>
            </w:tcMar>
            <w:vAlign w:val="center"/>
          </w:tcPr>
          <w:p w14:paraId="3B32AC5B" w14:textId="77777777" w:rsidR="0077287B" w:rsidRDefault="00E03954">
            <w:pPr>
              <w:jc w:val="center"/>
            </w:pPr>
            <w:r>
              <w:rPr>
                <w:rFonts w:eastAsia="Times New Roman" w:cs="Times New Roman"/>
                <w:sz w:val="22"/>
              </w:rPr>
              <w:t>3020,6722</w:t>
            </w:r>
          </w:p>
        </w:tc>
        <w:tc>
          <w:tcPr>
            <w:tcW w:w="2310" w:type="pct"/>
            <w:shd w:val="clear" w:color="auto" w:fill="FFFFFF"/>
            <w:tcMar>
              <w:top w:w="40" w:type="dxa"/>
              <w:left w:w="200" w:type="dxa"/>
              <w:bottom w:w="40" w:type="dxa"/>
              <w:right w:w="200" w:type="dxa"/>
            </w:tcMar>
            <w:vAlign w:val="center"/>
          </w:tcPr>
          <w:p w14:paraId="220AF17B" w14:textId="77777777" w:rsidR="0077287B" w:rsidRDefault="00E03954">
            <w:pPr>
              <w:jc w:val="center"/>
            </w:pPr>
            <w:r>
              <w:rPr>
                <w:rFonts w:eastAsia="Times New Roman" w:cs="Times New Roman"/>
                <w:sz w:val="22"/>
              </w:rPr>
              <w:t>3020,6722</w:t>
            </w:r>
          </w:p>
        </w:tc>
      </w:tr>
      <w:tr w:rsidR="0077287B" w14:paraId="1AFBB7A8" w14:textId="77777777">
        <w:trPr>
          <w:jc w:val="center"/>
        </w:trPr>
        <w:tc>
          <w:tcPr>
            <w:tcW w:w="2310" w:type="pct"/>
            <w:vMerge/>
          </w:tcPr>
          <w:p w14:paraId="3692D449" w14:textId="77777777" w:rsidR="0077287B" w:rsidRDefault="0077287B"/>
        </w:tc>
        <w:tc>
          <w:tcPr>
            <w:tcW w:w="2310" w:type="pct"/>
            <w:shd w:val="clear" w:color="auto" w:fill="FFFFFF"/>
            <w:tcMar>
              <w:top w:w="40" w:type="dxa"/>
              <w:left w:w="200" w:type="dxa"/>
              <w:bottom w:w="40" w:type="dxa"/>
              <w:right w:w="200" w:type="dxa"/>
            </w:tcMar>
            <w:vAlign w:val="center"/>
          </w:tcPr>
          <w:p w14:paraId="39E6C405" w14:textId="77777777" w:rsidR="0077287B" w:rsidRDefault="00E03954">
            <w:r>
              <w:rPr>
                <w:rFonts w:eastAsia="Times New Roman" w:cs="Times New Roman"/>
                <w:sz w:val="22"/>
              </w:rPr>
              <w:t>Отпуск ТЭ в сеть</w:t>
            </w:r>
          </w:p>
        </w:tc>
        <w:tc>
          <w:tcPr>
            <w:tcW w:w="2310" w:type="pct"/>
            <w:shd w:val="clear" w:color="auto" w:fill="FFFFFF"/>
            <w:tcMar>
              <w:top w:w="40" w:type="dxa"/>
              <w:left w:w="200" w:type="dxa"/>
              <w:bottom w:w="40" w:type="dxa"/>
              <w:right w:w="200" w:type="dxa"/>
            </w:tcMar>
            <w:vAlign w:val="center"/>
          </w:tcPr>
          <w:p w14:paraId="64FAC2F0"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03156A33" w14:textId="77777777" w:rsidR="0077287B" w:rsidRDefault="00E03954">
            <w:pPr>
              <w:jc w:val="center"/>
            </w:pPr>
            <w:r>
              <w:rPr>
                <w:rFonts w:eastAsia="Times New Roman" w:cs="Times New Roman"/>
                <w:sz w:val="22"/>
              </w:rPr>
              <w:t>2535,0548</w:t>
            </w:r>
          </w:p>
        </w:tc>
        <w:tc>
          <w:tcPr>
            <w:tcW w:w="2310" w:type="pct"/>
            <w:shd w:val="clear" w:color="auto" w:fill="FFFFFF"/>
            <w:tcMar>
              <w:top w:w="40" w:type="dxa"/>
              <w:left w:w="200" w:type="dxa"/>
              <w:bottom w:w="40" w:type="dxa"/>
              <w:right w:w="200" w:type="dxa"/>
            </w:tcMar>
            <w:vAlign w:val="center"/>
          </w:tcPr>
          <w:p w14:paraId="6797E76A" w14:textId="77777777" w:rsidR="0077287B" w:rsidRDefault="00E03954">
            <w:pPr>
              <w:jc w:val="center"/>
            </w:pPr>
            <w:r>
              <w:rPr>
                <w:rFonts w:eastAsia="Times New Roman" w:cs="Times New Roman"/>
                <w:sz w:val="22"/>
              </w:rPr>
              <w:t>2583,1239</w:t>
            </w:r>
          </w:p>
        </w:tc>
        <w:tc>
          <w:tcPr>
            <w:tcW w:w="2310" w:type="pct"/>
            <w:shd w:val="clear" w:color="auto" w:fill="FFFFFF"/>
            <w:tcMar>
              <w:top w:w="40" w:type="dxa"/>
              <w:left w:w="200" w:type="dxa"/>
              <w:bottom w:w="40" w:type="dxa"/>
              <w:right w:w="200" w:type="dxa"/>
            </w:tcMar>
            <w:vAlign w:val="center"/>
          </w:tcPr>
          <w:p w14:paraId="4995B2E3" w14:textId="77777777" w:rsidR="0077287B" w:rsidRDefault="00E03954">
            <w:pPr>
              <w:jc w:val="center"/>
            </w:pPr>
            <w:r>
              <w:rPr>
                <w:rFonts w:eastAsia="Times New Roman" w:cs="Times New Roman"/>
                <w:sz w:val="22"/>
              </w:rPr>
              <w:t>2583,1239</w:t>
            </w:r>
          </w:p>
        </w:tc>
        <w:tc>
          <w:tcPr>
            <w:tcW w:w="2310" w:type="pct"/>
            <w:shd w:val="clear" w:color="auto" w:fill="FFFFFF"/>
            <w:tcMar>
              <w:top w:w="40" w:type="dxa"/>
              <w:left w:w="200" w:type="dxa"/>
              <w:bottom w:w="40" w:type="dxa"/>
              <w:right w:w="200" w:type="dxa"/>
            </w:tcMar>
            <w:vAlign w:val="center"/>
          </w:tcPr>
          <w:p w14:paraId="0EFC9618" w14:textId="77777777" w:rsidR="0077287B" w:rsidRDefault="00E03954">
            <w:pPr>
              <w:jc w:val="center"/>
            </w:pPr>
            <w:r>
              <w:rPr>
                <w:rFonts w:eastAsia="Times New Roman" w:cs="Times New Roman"/>
                <w:sz w:val="22"/>
              </w:rPr>
              <w:t>2583,1239</w:t>
            </w:r>
          </w:p>
        </w:tc>
        <w:tc>
          <w:tcPr>
            <w:tcW w:w="2310" w:type="pct"/>
            <w:shd w:val="clear" w:color="auto" w:fill="FFFFFF"/>
            <w:tcMar>
              <w:top w:w="40" w:type="dxa"/>
              <w:left w:w="200" w:type="dxa"/>
              <w:bottom w:w="40" w:type="dxa"/>
              <w:right w:w="200" w:type="dxa"/>
            </w:tcMar>
            <w:vAlign w:val="center"/>
          </w:tcPr>
          <w:p w14:paraId="0B16D237" w14:textId="77777777" w:rsidR="0077287B" w:rsidRDefault="00E03954">
            <w:pPr>
              <w:jc w:val="center"/>
            </w:pPr>
            <w:r>
              <w:rPr>
                <w:rFonts w:eastAsia="Times New Roman" w:cs="Times New Roman"/>
                <w:sz w:val="22"/>
              </w:rPr>
              <w:t>2583,1239</w:t>
            </w:r>
          </w:p>
        </w:tc>
        <w:tc>
          <w:tcPr>
            <w:tcW w:w="2310" w:type="pct"/>
            <w:shd w:val="clear" w:color="auto" w:fill="FFFFFF"/>
            <w:tcMar>
              <w:top w:w="40" w:type="dxa"/>
              <w:left w:w="200" w:type="dxa"/>
              <w:bottom w:w="40" w:type="dxa"/>
              <w:right w:w="200" w:type="dxa"/>
            </w:tcMar>
            <w:vAlign w:val="center"/>
          </w:tcPr>
          <w:p w14:paraId="058B4400" w14:textId="77777777" w:rsidR="0077287B" w:rsidRDefault="00E03954">
            <w:pPr>
              <w:jc w:val="center"/>
            </w:pPr>
            <w:r>
              <w:rPr>
                <w:rFonts w:eastAsia="Times New Roman" w:cs="Times New Roman"/>
                <w:sz w:val="22"/>
              </w:rPr>
              <w:t>2583,1239</w:t>
            </w:r>
          </w:p>
        </w:tc>
        <w:tc>
          <w:tcPr>
            <w:tcW w:w="2310" w:type="pct"/>
            <w:shd w:val="clear" w:color="auto" w:fill="FFFFFF"/>
            <w:tcMar>
              <w:top w:w="40" w:type="dxa"/>
              <w:left w:w="200" w:type="dxa"/>
              <w:bottom w:w="40" w:type="dxa"/>
              <w:right w:w="200" w:type="dxa"/>
            </w:tcMar>
            <w:vAlign w:val="center"/>
          </w:tcPr>
          <w:p w14:paraId="4ABC7A6F" w14:textId="77777777" w:rsidR="0077287B" w:rsidRDefault="00E03954">
            <w:pPr>
              <w:jc w:val="center"/>
            </w:pPr>
            <w:r>
              <w:rPr>
                <w:rFonts w:eastAsia="Times New Roman" w:cs="Times New Roman"/>
                <w:sz w:val="22"/>
              </w:rPr>
              <w:t>2583,1239</w:t>
            </w:r>
          </w:p>
        </w:tc>
        <w:tc>
          <w:tcPr>
            <w:tcW w:w="2310" w:type="pct"/>
            <w:shd w:val="clear" w:color="auto" w:fill="FFFFFF"/>
            <w:tcMar>
              <w:top w:w="40" w:type="dxa"/>
              <w:left w:w="200" w:type="dxa"/>
              <w:bottom w:w="40" w:type="dxa"/>
              <w:right w:w="200" w:type="dxa"/>
            </w:tcMar>
            <w:vAlign w:val="center"/>
          </w:tcPr>
          <w:p w14:paraId="3BB1C446" w14:textId="77777777" w:rsidR="0077287B" w:rsidRDefault="00E03954">
            <w:pPr>
              <w:jc w:val="center"/>
            </w:pPr>
            <w:r>
              <w:rPr>
                <w:rFonts w:eastAsia="Times New Roman" w:cs="Times New Roman"/>
                <w:sz w:val="22"/>
              </w:rPr>
              <w:t>2583,1239</w:t>
            </w:r>
          </w:p>
        </w:tc>
        <w:tc>
          <w:tcPr>
            <w:tcW w:w="2310" w:type="pct"/>
            <w:shd w:val="clear" w:color="auto" w:fill="FFFFFF"/>
            <w:tcMar>
              <w:top w:w="40" w:type="dxa"/>
              <w:left w:w="200" w:type="dxa"/>
              <w:bottom w:w="40" w:type="dxa"/>
              <w:right w:w="200" w:type="dxa"/>
            </w:tcMar>
            <w:vAlign w:val="center"/>
          </w:tcPr>
          <w:p w14:paraId="2DC38401" w14:textId="77777777" w:rsidR="0077287B" w:rsidRDefault="00E03954">
            <w:pPr>
              <w:jc w:val="center"/>
            </w:pPr>
            <w:r>
              <w:rPr>
                <w:rFonts w:eastAsia="Times New Roman" w:cs="Times New Roman"/>
                <w:sz w:val="22"/>
              </w:rPr>
              <w:t>2583,1239</w:t>
            </w:r>
          </w:p>
        </w:tc>
        <w:tc>
          <w:tcPr>
            <w:tcW w:w="2310" w:type="pct"/>
            <w:shd w:val="clear" w:color="auto" w:fill="FFFFFF"/>
            <w:tcMar>
              <w:top w:w="40" w:type="dxa"/>
              <w:left w:w="200" w:type="dxa"/>
              <w:bottom w:w="40" w:type="dxa"/>
              <w:right w:w="200" w:type="dxa"/>
            </w:tcMar>
            <w:vAlign w:val="center"/>
          </w:tcPr>
          <w:p w14:paraId="40ABD448" w14:textId="77777777" w:rsidR="0077287B" w:rsidRDefault="00E03954">
            <w:pPr>
              <w:jc w:val="center"/>
            </w:pPr>
            <w:r>
              <w:rPr>
                <w:rFonts w:eastAsia="Times New Roman" w:cs="Times New Roman"/>
                <w:sz w:val="22"/>
              </w:rPr>
              <w:t>2583,1239</w:t>
            </w:r>
          </w:p>
        </w:tc>
      </w:tr>
      <w:tr w:rsidR="0077287B" w14:paraId="597F02D6" w14:textId="77777777">
        <w:trPr>
          <w:jc w:val="center"/>
        </w:trPr>
        <w:tc>
          <w:tcPr>
            <w:tcW w:w="2310" w:type="pct"/>
            <w:vMerge/>
          </w:tcPr>
          <w:p w14:paraId="45C17848" w14:textId="77777777" w:rsidR="0077287B" w:rsidRDefault="0077287B"/>
        </w:tc>
        <w:tc>
          <w:tcPr>
            <w:tcW w:w="2310" w:type="pct"/>
            <w:shd w:val="clear" w:color="auto" w:fill="FFFFFF"/>
            <w:tcMar>
              <w:top w:w="40" w:type="dxa"/>
              <w:left w:w="200" w:type="dxa"/>
              <w:bottom w:w="40" w:type="dxa"/>
              <w:right w:w="200" w:type="dxa"/>
            </w:tcMar>
            <w:vAlign w:val="center"/>
          </w:tcPr>
          <w:p w14:paraId="2A302A3D" w14:textId="77777777" w:rsidR="0077287B" w:rsidRDefault="00E03954">
            <w:r>
              <w:rPr>
                <w:rFonts w:eastAsia="Times New Roman" w:cs="Times New Roman"/>
                <w:sz w:val="22"/>
              </w:rPr>
              <w:t>Потери в сетях</w:t>
            </w:r>
          </w:p>
        </w:tc>
        <w:tc>
          <w:tcPr>
            <w:tcW w:w="2310" w:type="pct"/>
            <w:shd w:val="clear" w:color="auto" w:fill="FFFFFF"/>
            <w:tcMar>
              <w:top w:w="40" w:type="dxa"/>
              <w:left w:w="200" w:type="dxa"/>
              <w:bottom w:w="40" w:type="dxa"/>
              <w:right w:w="200" w:type="dxa"/>
            </w:tcMar>
            <w:vAlign w:val="center"/>
          </w:tcPr>
          <w:p w14:paraId="14D135F6"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390FE301" w14:textId="77777777" w:rsidR="0077287B" w:rsidRDefault="00E03954">
            <w:pPr>
              <w:jc w:val="center"/>
            </w:pPr>
            <w:r>
              <w:rPr>
                <w:rFonts w:eastAsia="Times New Roman" w:cs="Times New Roman"/>
                <w:sz w:val="22"/>
              </w:rPr>
              <w:t>709,2700</w:t>
            </w:r>
          </w:p>
        </w:tc>
        <w:tc>
          <w:tcPr>
            <w:tcW w:w="2310" w:type="pct"/>
            <w:shd w:val="clear" w:color="auto" w:fill="FFFFFF"/>
            <w:tcMar>
              <w:top w:w="40" w:type="dxa"/>
              <w:left w:w="200" w:type="dxa"/>
              <w:bottom w:w="40" w:type="dxa"/>
              <w:right w:w="200" w:type="dxa"/>
            </w:tcMar>
            <w:vAlign w:val="center"/>
          </w:tcPr>
          <w:p w14:paraId="31845F87" w14:textId="77777777" w:rsidR="0077287B" w:rsidRDefault="00E03954">
            <w:pPr>
              <w:jc w:val="center"/>
            </w:pPr>
            <w:r>
              <w:rPr>
                <w:rFonts w:eastAsia="Times New Roman" w:cs="Times New Roman"/>
                <w:sz w:val="22"/>
              </w:rPr>
              <w:t>766,4700</w:t>
            </w:r>
          </w:p>
        </w:tc>
        <w:tc>
          <w:tcPr>
            <w:tcW w:w="2310" w:type="pct"/>
            <w:shd w:val="clear" w:color="auto" w:fill="FFFFFF"/>
            <w:tcMar>
              <w:top w:w="40" w:type="dxa"/>
              <w:left w:w="200" w:type="dxa"/>
              <w:bottom w:w="40" w:type="dxa"/>
              <w:right w:w="200" w:type="dxa"/>
            </w:tcMar>
            <w:vAlign w:val="center"/>
          </w:tcPr>
          <w:p w14:paraId="3E51806E" w14:textId="77777777" w:rsidR="0077287B" w:rsidRDefault="00E03954">
            <w:pPr>
              <w:jc w:val="center"/>
            </w:pPr>
            <w:r>
              <w:rPr>
                <w:rFonts w:eastAsia="Times New Roman" w:cs="Times New Roman"/>
                <w:sz w:val="22"/>
              </w:rPr>
              <w:t>766,4700</w:t>
            </w:r>
          </w:p>
        </w:tc>
        <w:tc>
          <w:tcPr>
            <w:tcW w:w="2310" w:type="pct"/>
            <w:shd w:val="clear" w:color="auto" w:fill="FFFFFF"/>
            <w:tcMar>
              <w:top w:w="40" w:type="dxa"/>
              <w:left w:w="200" w:type="dxa"/>
              <w:bottom w:w="40" w:type="dxa"/>
              <w:right w:w="200" w:type="dxa"/>
            </w:tcMar>
            <w:vAlign w:val="center"/>
          </w:tcPr>
          <w:p w14:paraId="57B8D340" w14:textId="77777777" w:rsidR="0077287B" w:rsidRDefault="00E03954">
            <w:pPr>
              <w:jc w:val="center"/>
            </w:pPr>
            <w:r>
              <w:rPr>
                <w:rFonts w:eastAsia="Times New Roman" w:cs="Times New Roman"/>
                <w:sz w:val="22"/>
              </w:rPr>
              <w:t>766,4700</w:t>
            </w:r>
          </w:p>
        </w:tc>
        <w:tc>
          <w:tcPr>
            <w:tcW w:w="2310" w:type="pct"/>
            <w:shd w:val="clear" w:color="auto" w:fill="FFFFFF"/>
            <w:tcMar>
              <w:top w:w="40" w:type="dxa"/>
              <w:left w:w="200" w:type="dxa"/>
              <w:bottom w:w="40" w:type="dxa"/>
              <w:right w:w="200" w:type="dxa"/>
            </w:tcMar>
            <w:vAlign w:val="center"/>
          </w:tcPr>
          <w:p w14:paraId="688D2F8A" w14:textId="77777777" w:rsidR="0077287B" w:rsidRDefault="00E03954">
            <w:pPr>
              <w:jc w:val="center"/>
            </w:pPr>
            <w:r>
              <w:rPr>
                <w:rFonts w:eastAsia="Times New Roman" w:cs="Times New Roman"/>
                <w:sz w:val="22"/>
              </w:rPr>
              <w:t>766,4700</w:t>
            </w:r>
          </w:p>
        </w:tc>
        <w:tc>
          <w:tcPr>
            <w:tcW w:w="2310" w:type="pct"/>
            <w:shd w:val="clear" w:color="auto" w:fill="FFFFFF"/>
            <w:tcMar>
              <w:top w:w="40" w:type="dxa"/>
              <w:left w:w="200" w:type="dxa"/>
              <w:bottom w:w="40" w:type="dxa"/>
              <w:right w:w="200" w:type="dxa"/>
            </w:tcMar>
            <w:vAlign w:val="center"/>
          </w:tcPr>
          <w:p w14:paraId="0B65B38D" w14:textId="77777777" w:rsidR="0077287B" w:rsidRDefault="00E03954">
            <w:pPr>
              <w:jc w:val="center"/>
            </w:pPr>
            <w:r>
              <w:rPr>
                <w:rFonts w:eastAsia="Times New Roman" w:cs="Times New Roman"/>
                <w:sz w:val="22"/>
              </w:rPr>
              <w:t>766,4700</w:t>
            </w:r>
          </w:p>
        </w:tc>
        <w:tc>
          <w:tcPr>
            <w:tcW w:w="2310" w:type="pct"/>
            <w:shd w:val="clear" w:color="auto" w:fill="FFFFFF"/>
            <w:tcMar>
              <w:top w:w="40" w:type="dxa"/>
              <w:left w:w="200" w:type="dxa"/>
              <w:bottom w:w="40" w:type="dxa"/>
              <w:right w:w="200" w:type="dxa"/>
            </w:tcMar>
            <w:vAlign w:val="center"/>
          </w:tcPr>
          <w:p w14:paraId="57A5E9B5" w14:textId="77777777" w:rsidR="0077287B" w:rsidRDefault="00E03954">
            <w:pPr>
              <w:jc w:val="center"/>
            </w:pPr>
            <w:r>
              <w:rPr>
                <w:rFonts w:eastAsia="Times New Roman" w:cs="Times New Roman"/>
                <w:sz w:val="22"/>
              </w:rPr>
              <w:t>766,4700</w:t>
            </w:r>
          </w:p>
        </w:tc>
        <w:tc>
          <w:tcPr>
            <w:tcW w:w="2310" w:type="pct"/>
            <w:shd w:val="clear" w:color="auto" w:fill="FFFFFF"/>
            <w:tcMar>
              <w:top w:w="40" w:type="dxa"/>
              <w:left w:w="200" w:type="dxa"/>
              <w:bottom w:w="40" w:type="dxa"/>
              <w:right w:w="200" w:type="dxa"/>
            </w:tcMar>
            <w:vAlign w:val="center"/>
          </w:tcPr>
          <w:p w14:paraId="1303BB85" w14:textId="77777777" w:rsidR="0077287B" w:rsidRDefault="00E03954">
            <w:pPr>
              <w:jc w:val="center"/>
            </w:pPr>
            <w:r>
              <w:rPr>
                <w:rFonts w:eastAsia="Times New Roman" w:cs="Times New Roman"/>
                <w:sz w:val="22"/>
              </w:rPr>
              <w:t>766,4700</w:t>
            </w:r>
          </w:p>
        </w:tc>
        <w:tc>
          <w:tcPr>
            <w:tcW w:w="2310" w:type="pct"/>
            <w:shd w:val="clear" w:color="auto" w:fill="FFFFFF"/>
            <w:tcMar>
              <w:top w:w="40" w:type="dxa"/>
              <w:left w:w="200" w:type="dxa"/>
              <w:bottom w:w="40" w:type="dxa"/>
              <w:right w:w="200" w:type="dxa"/>
            </w:tcMar>
            <w:vAlign w:val="center"/>
          </w:tcPr>
          <w:p w14:paraId="113D8CF9" w14:textId="77777777" w:rsidR="0077287B" w:rsidRDefault="00E03954">
            <w:pPr>
              <w:jc w:val="center"/>
            </w:pPr>
            <w:r>
              <w:rPr>
                <w:rFonts w:eastAsia="Times New Roman" w:cs="Times New Roman"/>
                <w:sz w:val="22"/>
              </w:rPr>
              <w:t>766,4700</w:t>
            </w:r>
          </w:p>
        </w:tc>
        <w:tc>
          <w:tcPr>
            <w:tcW w:w="2310" w:type="pct"/>
            <w:shd w:val="clear" w:color="auto" w:fill="FFFFFF"/>
            <w:tcMar>
              <w:top w:w="40" w:type="dxa"/>
              <w:left w:w="200" w:type="dxa"/>
              <w:bottom w:w="40" w:type="dxa"/>
              <w:right w:w="200" w:type="dxa"/>
            </w:tcMar>
            <w:vAlign w:val="center"/>
          </w:tcPr>
          <w:p w14:paraId="0155F405" w14:textId="77777777" w:rsidR="0077287B" w:rsidRDefault="00E03954">
            <w:pPr>
              <w:jc w:val="center"/>
            </w:pPr>
            <w:r>
              <w:rPr>
                <w:rFonts w:eastAsia="Times New Roman" w:cs="Times New Roman"/>
                <w:sz w:val="22"/>
              </w:rPr>
              <w:t>766,4700</w:t>
            </w:r>
          </w:p>
        </w:tc>
      </w:tr>
      <w:tr w:rsidR="0077287B" w14:paraId="3A70087F" w14:textId="77777777">
        <w:trPr>
          <w:jc w:val="center"/>
        </w:trPr>
        <w:tc>
          <w:tcPr>
            <w:tcW w:w="2310" w:type="pct"/>
            <w:vMerge/>
          </w:tcPr>
          <w:p w14:paraId="789CAD39" w14:textId="77777777" w:rsidR="0077287B" w:rsidRDefault="0077287B"/>
        </w:tc>
        <w:tc>
          <w:tcPr>
            <w:tcW w:w="2310" w:type="pct"/>
            <w:shd w:val="clear" w:color="auto" w:fill="FFFFFF"/>
            <w:tcMar>
              <w:top w:w="40" w:type="dxa"/>
              <w:left w:w="200" w:type="dxa"/>
              <w:bottom w:w="40" w:type="dxa"/>
              <w:right w:w="200" w:type="dxa"/>
            </w:tcMar>
            <w:vAlign w:val="center"/>
          </w:tcPr>
          <w:p w14:paraId="2DAE5513" w14:textId="77777777" w:rsidR="0077287B" w:rsidRDefault="00E03954">
            <w:r>
              <w:rPr>
                <w:rFonts w:eastAsia="Times New Roman" w:cs="Times New Roman"/>
                <w:sz w:val="22"/>
              </w:rPr>
              <w:t xml:space="preserve">Полезный отпуск </w:t>
            </w:r>
          </w:p>
        </w:tc>
        <w:tc>
          <w:tcPr>
            <w:tcW w:w="2310" w:type="pct"/>
            <w:shd w:val="clear" w:color="auto" w:fill="FFFFFF"/>
            <w:tcMar>
              <w:top w:w="40" w:type="dxa"/>
              <w:left w:w="200" w:type="dxa"/>
              <w:bottom w:w="40" w:type="dxa"/>
              <w:right w:w="200" w:type="dxa"/>
            </w:tcMar>
            <w:vAlign w:val="center"/>
          </w:tcPr>
          <w:p w14:paraId="14028D00"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40E7FD56" w14:textId="77777777" w:rsidR="0077287B" w:rsidRDefault="00E03954">
            <w:pPr>
              <w:jc w:val="center"/>
            </w:pPr>
            <w:r>
              <w:rPr>
                <w:rFonts w:eastAsia="Times New Roman" w:cs="Times New Roman"/>
                <w:sz w:val="22"/>
              </w:rPr>
              <w:t>1825,7848</w:t>
            </w:r>
          </w:p>
        </w:tc>
        <w:tc>
          <w:tcPr>
            <w:tcW w:w="2310" w:type="pct"/>
            <w:shd w:val="clear" w:color="auto" w:fill="FFFFFF"/>
            <w:tcMar>
              <w:top w:w="40" w:type="dxa"/>
              <w:left w:w="200" w:type="dxa"/>
              <w:bottom w:w="40" w:type="dxa"/>
              <w:right w:w="200" w:type="dxa"/>
            </w:tcMar>
            <w:vAlign w:val="center"/>
          </w:tcPr>
          <w:p w14:paraId="1EEE98E5" w14:textId="77777777" w:rsidR="0077287B" w:rsidRDefault="00E03954">
            <w:pPr>
              <w:jc w:val="center"/>
            </w:pPr>
            <w:r>
              <w:rPr>
                <w:rFonts w:eastAsia="Times New Roman" w:cs="Times New Roman"/>
                <w:sz w:val="22"/>
              </w:rPr>
              <w:t>1816,6539</w:t>
            </w:r>
          </w:p>
        </w:tc>
        <w:tc>
          <w:tcPr>
            <w:tcW w:w="2310" w:type="pct"/>
            <w:shd w:val="clear" w:color="auto" w:fill="FFFFFF"/>
            <w:tcMar>
              <w:top w:w="40" w:type="dxa"/>
              <w:left w:w="200" w:type="dxa"/>
              <w:bottom w:w="40" w:type="dxa"/>
              <w:right w:w="200" w:type="dxa"/>
            </w:tcMar>
            <w:vAlign w:val="center"/>
          </w:tcPr>
          <w:p w14:paraId="426C5C10" w14:textId="77777777" w:rsidR="0077287B" w:rsidRDefault="00E03954">
            <w:pPr>
              <w:jc w:val="center"/>
            </w:pPr>
            <w:r>
              <w:rPr>
                <w:rFonts w:eastAsia="Times New Roman" w:cs="Times New Roman"/>
                <w:sz w:val="22"/>
              </w:rPr>
              <w:t>1816,6539</w:t>
            </w:r>
          </w:p>
        </w:tc>
        <w:tc>
          <w:tcPr>
            <w:tcW w:w="2310" w:type="pct"/>
            <w:shd w:val="clear" w:color="auto" w:fill="FFFFFF"/>
            <w:tcMar>
              <w:top w:w="40" w:type="dxa"/>
              <w:left w:w="200" w:type="dxa"/>
              <w:bottom w:w="40" w:type="dxa"/>
              <w:right w:w="200" w:type="dxa"/>
            </w:tcMar>
            <w:vAlign w:val="center"/>
          </w:tcPr>
          <w:p w14:paraId="5214A79B" w14:textId="77777777" w:rsidR="0077287B" w:rsidRDefault="00E03954">
            <w:pPr>
              <w:jc w:val="center"/>
            </w:pPr>
            <w:r>
              <w:rPr>
                <w:rFonts w:eastAsia="Times New Roman" w:cs="Times New Roman"/>
                <w:sz w:val="22"/>
              </w:rPr>
              <w:t>1816,6539</w:t>
            </w:r>
          </w:p>
        </w:tc>
        <w:tc>
          <w:tcPr>
            <w:tcW w:w="2310" w:type="pct"/>
            <w:shd w:val="clear" w:color="auto" w:fill="FFFFFF"/>
            <w:tcMar>
              <w:top w:w="40" w:type="dxa"/>
              <w:left w:w="200" w:type="dxa"/>
              <w:bottom w:w="40" w:type="dxa"/>
              <w:right w:w="200" w:type="dxa"/>
            </w:tcMar>
            <w:vAlign w:val="center"/>
          </w:tcPr>
          <w:p w14:paraId="7D6EBE52" w14:textId="77777777" w:rsidR="0077287B" w:rsidRDefault="00E03954">
            <w:pPr>
              <w:jc w:val="center"/>
            </w:pPr>
            <w:r>
              <w:rPr>
                <w:rFonts w:eastAsia="Times New Roman" w:cs="Times New Roman"/>
                <w:sz w:val="22"/>
              </w:rPr>
              <w:t>1816,6539</w:t>
            </w:r>
          </w:p>
        </w:tc>
        <w:tc>
          <w:tcPr>
            <w:tcW w:w="2310" w:type="pct"/>
            <w:shd w:val="clear" w:color="auto" w:fill="FFFFFF"/>
            <w:tcMar>
              <w:top w:w="40" w:type="dxa"/>
              <w:left w:w="200" w:type="dxa"/>
              <w:bottom w:w="40" w:type="dxa"/>
              <w:right w:w="200" w:type="dxa"/>
            </w:tcMar>
            <w:vAlign w:val="center"/>
          </w:tcPr>
          <w:p w14:paraId="1C8847E7" w14:textId="77777777" w:rsidR="0077287B" w:rsidRDefault="00E03954">
            <w:pPr>
              <w:jc w:val="center"/>
            </w:pPr>
            <w:r>
              <w:rPr>
                <w:rFonts w:eastAsia="Times New Roman" w:cs="Times New Roman"/>
                <w:sz w:val="22"/>
              </w:rPr>
              <w:t>1816,6539</w:t>
            </w:r>
          </w:p>
        </w:tc>
        <w:tc>
          <w:tcPr>
            <w:tcW w:w="2310" w:type="pct"/>
            <w:shd w:val="clear" w:color="auto" w:fill="FFFFFF"/>
            <w:tcMar>
              <w:top w:w="40" w:type="dxa"/>
              <w:left w:w="200" w:type="dxa"/>
              <w:bottom w:w="40" w:type="dxa"/>
              <w:right w:w="200" w:type="dxa"/>
            </w:tcMar>
            <w:vAlign w:val="center"/>
          </w:tcPr>
          <w:p w14:paraId="333B22FD" w14:textId="77777777" w:rsidR="0077287B" w:rsidRDefault="00E03954">
            <w:pPr>
              <w:jc w:val="center"/>
            </w:pPr>
            <w:r>
              <w:rPr>
                <w:rFonts w:eastAsia="Times New Roman" w:cs="Times New Roman"/>
                <w:sz w:val="22"/>
              </w:rPr>
              <w:t>1816,6539</w:t>
            </w:r>
          </w:p>
        </w:tc>
        <w:tc>
          <w:tcPr>
            <w:tcW w:w="2310" w:type="pct"/>
            <w:shd w:val="clear" w:color="auto" w:fill="FFFFFF"/>
            <w:tcMar>
              <w:top w:w="40" w:type="dxa"/>
              <w:left w:w="200" w:type="dxa"/>
              <w:bottom w:w="40" w:type="dxa"/>
              <w:right w:w="200" w:type="dxa"/>
            </w:tcMar>
            <w:vAlign w:val="center"/>
          </w:tcPr>
          <w:p w14:paraId="7EBA14FB" w14:textId="77777777" w:rsidR="0077287B" w:rsidRDefault="00E03954">
            <w:pPr>
              <w:jc w:val="center"/>
            </w:pPr>
            <w:r>
              <w:rPr>
                <w:rFonts w:eastAsia="Times New Roman" w:cs="Times New Roman"/>
                <w:sz w:val="22"/>
              </w:rPr>
              <w:t>1816,6539</w:t>
            </w:r>
          </w:p>
        </w:tc>
        <w:tc>
          <w:tcPr>
            <w:tcW w:w="2310" w:type="pct"/>
            <w:shd w:val="clear" w:color="auto" w:fill="FFFFFF"/>
            <w:tcMar>
              <w:top w:w="40" w:type="dxa"/>
              <w:left w:w="200" w:type="dxa"/>
              <w:bottom w:w="40" w:type="dxa"/>
              <w:right w:w="200" w:type="dxa"/>
            </w:tcMar>
            <w:vAlign w:val="center"/>
          </w:tcPr>
          <w:p w14:paraId="43C3CF8E" w14:textId="77777777" w:rsidR="0077287B" w:rsidRDefault="00E03954">
            <w:pPr>
              <w:jc w:val="center"/>
            </w:pPr>
            <w:r>
              <w:rPr>
                <w:rFonts w:eastAsia="Times New Roman" w:cs="Times New Roman"/>
                <w:sz w:val="22"/>
              </w:rPr>
              <w:t>1816,6539</w:t>
            </w:r>
          </w:p>
        </w:tc>
        <w:tc>
          <w:tcPr>
            <w:tcW w:w="2310" w:type="pct"/>
            <w:shd w:val="clear" w:color="auto" w:fill="FFFFFF"/>
            <w:tcMar>
              <w:top w:w="40" w:type="dxa"/>
              <w:left w:w="200" w:type="dxa"/>
              <w:bottom w:w="40" w:type="dxa"/>
              <w:right w:w="200" w:type="dxa"/>
            </w:tcMar>
            <w:vAlign w:val="center"/>
          </w:tcPr>
          <w:p w14:paraId="49FE437E" w14:textId="77777777" w:rsidR="0077287B" w:rsidRDefault="00E03954">
            <w:pPr>
              <w:jc w:val="center"/>
            </w:pPr>
            <w:r>
              <w:rPr>
                <w:rFonts w:eastAsia="Times New Roman" w:cs="Times New Roman"/>
                <w:sz w:val="22"/>
              </w:rPr>
              <w:t>1816,6539</w:t>
            </w:r>
          </w:p>
        </w:tc>
      </w:tr>
      <w:tr w:rsidR="0077287B" w14:paraId="2A76889E" w14:textId="77777777">
        <w:trPr>
          <w:jc w:val="center"/>
        </w:trPr>
        <w:tc>
          <w:tcPr>
            <w:tcW w:w="2310" w:type="pct"/>
            <w:vMerge w:val="restart"/>
            <w:shd w:val="clear" w:color="auto" w:fill="FFFFFF"/>
            <w:tcMar>
              <w:top w:w="40" w:type="dxa"/>
              <w:left w:w="200" w:type="dxa"/>
              <w:bottom w:w="40" w:type="dxa"/>
              <w:right w:w="200" w:type="dxa"/>
            </w:tcMar>
            <w:vAlign w:val="center"/>
          </w:tcPr>
          <w:p w14:paraId="7702D42A" w14:textId="77777777" w:rsidR="0077287B" w:rsidRDefault="00E03954">
            <w:r>
              <w:rPr>
                <w:rFonts w:eastAsia="Times New Roman" w:cs="Times New Roman"/>
                <w:sz w:val="22"/>
              </w:rPr>
              <w:t>Котельная №42-20</w:t>
            </w:r>
          </w:p>
        </w:tc>
        <w:tc>
          <w:tcPr>
            <w:tcW w:w="2310" w:type="pct"/>
            <w:shd w:val="clear" w:color="auto" w:fill="FFFFFF"/>
            <w:tcMar>
              <w:top w:w="40" w:type="dxa"/>
              <w:left w:w="200" w:type="dxa"/>
              <w:bottom w:w="40" w:type="dxa"/>
              <w:right w:w="200" w:type="dxa"/>
            </w:tcMar>
            <w:vAlign w:val="center"/>
          </w:tcPr>
          <w:p w14:paraId="42923BE7" w14:textId="77777777" w:rsidR="0077287B" w:rsidRDefault="00E03954">
            <w:r>
              <w:rPr>
                <w:rFonts w:eastAsia="Times New Roman" w:cs="Times New Roman"/>
                <w:sz w:val="22"/>
              </w:rPr>
              <w:t>Выработка ТЭ</w:t>
            </w:r>
          </w:p>
        </w:tc>
        <w:tc>
          <w:tcPr>
            <w:tcW w:w="2310" w:type="pct"/>
            <w:shd w:val="clear" w:color="auto" w:fill="FFFFFF"/>
            <w:tcMar>
              <w:top w:w="40" w:type="dxa"/>
              <w:left w:w="200" w:type="dxa"/>
              <w:bottom w:w="40" w:type="dxa"/>
              <w:right w:w="200" w:type="dxa"/>
            </w:tcMar>
            <w:vAlign w:val="center"/>
          </w:tcPr>
          <w:p w14:paraId="7F10F570"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48A4D8CD" w14:textId="77777777" w:rsidR="0077287B" w:rsidRDefault="00E03954">
            <w:pPr>
              <w:jc w:val="center"/>
            </w:pPr>
            <w:r>
              <w:rPr>
                <w:rFonts w:eastAsia="Times New Roman" w:cs="Times New Roman"/>
                <w:sz w:val="22"/>
              </w:rPr>
              <w:t>1087,3509</w:t>
            </w:r>
          </w:p>
        </w:tc>
        <w:tc>
          <w:tcPr>
            <w:tcW w:w="2310" w:type="pct"/>
            <w:shd w:val="clear" w:color="auto" w:fill="FFFFFF"/>
            <w:tcMar>
              <w:top w:w="40" w:type="dxa"/>
              <w:left w:w="200" w:type="dxa"/>
              <w:bottom w:w="40" w:type="dxa"/>
              <w:right w:w="200" w:type="dxa"/>
            </w:tcMar>
            <w:vAlign w:val="center"/>
          </w:tcPr>
          <w:p w14:paraId="771E07E9" w14:textId="77777777" w:rsidR="0077287B" w:rsidRDefault="00E03954">
            <w:pPr>
              <w:jc w:val="center"/>
            </w:pPr>
            <w:r>
              <w:rPr>
                <w:rFonts w:eastAsia="Times New Roman" w:cs="Times New Roman"/>
                <w:sz w:val="22"/>
              </w:rPr>
              <w:t>1089,9071</w:t>
            </w:r>
          </w:p>
        </w:tc>
        <w:tc>
          <w:tcPr>
            <w:tcW w:w="2310" w:type="pct"/>
            <w:shd w:val="clear" w:color="auto" w:fill="FFFFFF"/>
            <w:tcMar>
              <w:top w:w="40" w:type="dxa"/>
              <w:left w:w="200" w:type="dxa"/>
              <w:bottom w:w="40" w:type="dxa"/>
              <w:right w:w="200" w:type="dxa"/>
            </w:tcMar>
            <w:vAlign w:val="center"/>
          </w:tcPr>
          <w:p w14:paraId="562274DF" w14:textId="77777777" w:rsidR="0077287B" w:rsidRDefault="00E03954">
            <w:pPr>
              <w:jc w:val="center"/>
            </w:pPr>
            <w:r>
              <w:rPr>
                <w:rFonts w:eastAsia="Times New Roman" w:cs="Times New Roman"/>
                <w:sz w:val="22"/>
              </w:rPr>
              <w:t>1089,9071</w:t>
            </w:r>
          </w:p>
        </w:tc>
        <w:tc>
          <w:tcPr>
            <w:tcW w:w="2310" w:type="pct"/>
            <w:shd w:val="clear" w:color="auto" w:fill="FFFFFF"/>
            <w:tcMar>
              <w:top w:w="40" w:type="dxa"/>
              <w:left w:w="200" w:type="dxa"/>
              <w:bottom w:w="40" w:type="dxa"/>
              <w:right w:w="200" w:type="dxa"/>
            </w:tcMar>
            <w:vAlign w:val="center"/>
          </w:tcPr>
          <w:p w14:paraId="02EA7957" w14:textId="77777777" w:rsidR="0077287B" w:rsidRDefault="00E03954">
            <w:pPr>
              <w:jc w:val="center"/>
            </w:pPr>
            <w:r>
              <w:rPr>
                <w:rFonts w:eastAsia="Times New Roman" w:cs="Times New Roman"/>
                <w:sz w:val="22"/>
              </w:rPr>
              <w:t>1089,9071</w:t>
            </w:r>
          </w:p>
        </w:tc>
        <w:tc>
          <w:tcPr>
            <w:tcW w:w="2310" w:type="pct"/>
            <w:shd w:val="clear" w:color="auto" w:fill="FFFFFF"/>
            <w:tcMar>
              <w:top w:w="40" w:type="dxa"/>
              <w:left w:w="200" w:type="dxa"/>
              <w:bottom w:w="40" w:type="dxa"/>
              <w:right w:w="200" w:type="dxa"/>
            </w:tcMar>
            <w:vAlign w:val="center"/>
          </w:tcPr>
          <w:p w14:paraId="783DA86A" w14:textId="77777777" w:rsidR="0077287B" w:rsidRDefault="00E03954">
            <w:pPr>
              <w:jc w:val="center"/>
            </w:pPr>
            <w:r>
              <w:rPr>
                <w:rFonts w:eastAsia="Times New Roman" w:cs="Times New Roman"/>
                <w:sz w:val="22"/>
              </w:rPr>
              <w:t>1089,9071</w:t>
            </w:r>
          </w:p>
        </w:tc>
        <w:tc>
          <w:tcPr>
            <w:tcW w:w="2310" w:type="pct"/>
            <w:shd w:val="clear" w:color="auto" w:fill="FFFFFF"/>
            <w:tcMar>
              <w:top w:w="40" w:type="dxa"/>
              <w:left w:w="200" w:type="dxa"/>
              <w:bottom w:w="40" w:type="dxa"/>
              <w:right w:w="200" w:type="dxa"/>
            </w:tcMar>
            <w:vAlign w:val="center"/>
          </w:tcPr>
          <w:p w14:paraId="7072D1FC" w14:textId="77777777" w:rsidR="0077287B" w:rsidRDefault="00E03954">
            <w:pPr>
              <w:jc w:val="center"/>
            </w:pPr>
            <w:r>
              <w:rPr>
                <w:rFonts w:eastAsia="Times New Roman" w:cs="Times New Roman"/>
                <w:sz w:val="22"/>
              </w:rPr>
              <w:t>1089,9071</w:t>
            </w:r>
          </w:p>
        </w:tc>
        <w:tc>
          <w:tcPr>
            <w:tcW w:w="2310" w:type="pct"/>
            <w:shd w:val="clear" w:color="auto" w:fill="FFFFFF"/>
            <w:tcMar>
              <w:top w:w="40" w:type="dxa"/>
              <w:left w:w="200" w:type="dxa"/>
              <w:bottom w:w="40" w:type="dxa"/>
              <w:right w:w="200" w:type="dxa"/>
            </w:tcMar>
            <w:vAlign w:val="center"/>
          </w:tcPr>
          <w:p w14:paraId="7FEE9B77" w14:textId="77777777" w:rsidR="0077287B" w:rsidRDefault="00E03954">
            <w:pPr>
              <w:jc w:val="center"/>
            </w:pPr>
            <w:r>
              <w:rPr>
                <w:rFonts w:eastAsia="Times New Roman" w:cs="Times New Roman"/>
                <w:sz w:val="22"/>
              </w:rPr>
              <w:t>1089,9071</w:t>
            </w:r>
          </w:p>
        </w:tc>
        <w:tc>
          <w:tcPr>
            <w:tcW w:w="2310" w:type="pct"/>
            <w:shd w:val="clear" w:color="auto" w:fill="FFFFFF"/>
            <w:tcMar>
              <w:top w:w="40" w:type="dxa"/>
              <w:left w:w="200" w:type="dxa"/>
              <w:bottom w:w="40" w:type="dxa"/>
              <w:right w:w="200" w:type="dxa"/>
            </w:tcMar>
            <w:vAlign w:val="center"/>
          </w:tcPr>
          <w:p w14:paraId="7FCF2C39" w14:textId="77777777" w:rsidR="0077287B" w:rsidRDefault="00E03954">
            <w:pPr>
              <w:jc w:val="center"/>
            </w:pPr>
            <w:r>
              <w:rPr>
                <w:rFonts w:eastAsia="Times New Roman" w:cs="Times New Roman"/>
                <w:sz w:val="22"/>
              </w:rPr>
              <w:t>1089,9071</w:t>
            </w:r>
          </w:p>
        </w:tc>
        <w:tc>
          <w:tcPr>
            <w:tcW w:w="2310" w:type="pct"/>
            <w:shd w:val="clear" w:color="auto" w:fill="FFFFFF"/>
            <w:tcMar>
              <w:top w:w="40" w:type="dxa"/>
              <w:left w:w="200" w:type="dxa"/>
              <w:bottom w:w="40" w:type="dxa"/>
              <w:right w:w="200" w:type="dxa"/>
            </w:tcMar>
            <w:vAlign w:val="center"/>
          </w:tcPr>
          <w:p w14:paraId="49E07A9F" w14:textId="77777777" w:rsidR="0077287B" w:rsidRDefault="00E03954">
            <w:pPr>
              <w:jc w:val="center"/>
            </w:pPr>
            <w:r>
              <w:rPr>
                <w:rFonts w:eastAsia="Times New Roman" w:cs="Times New Roman"/>
                <w:sz w:val="22"/>
              </w:rPr>
              <w:t>1089,9071</w:t>
            </w:r>
          </w:p>
        </w:tc>
        <w:tc>
          <w:tcPr>
            <w:tcW w:w="2310" w:type="pct"/>
            <w:shd w:val="clear" w:color="auto" w:fill="FFFFFF"/>
            <w:tcMar>
              <w:top w:w="40" w:type="dxa"/>
              <w:left w:w="200" w:type="dxa"/>
              <w:bottom w:w="40" w:type="dxa"/>
              <w:right w:w="200" w:type="dxa"/>
            </w:tcMar>
            <w:vAlign w:val="center"/>
          </w:tcPr>
          <w:p w14:paraId="43CCFF9A" w14:textId="77777777" w:rsidR="0077287B" w:rsidRDefault="00E03954">
            <w:pPr>
              <w:jc w:val="center"/>
            </w:pPr>
            <w:r>
              <w:rPr>
                <w:rFonts w:eastAsia="Times New Roman" w:cs="Times New Roman"/>
                <w:sz w:val="22"/>
              </w:rPr>
              <w:t>1089,9071</w:t>
            </w:r>
          </w:p>
        </w:tc>
      </w:tr>
      <w:tr w:rsidR="0077287B" w14:paraId="798CF207" w14:textId="77777777">
        <w:trPr>
          <w:jc w:val="center"/>
        </w:trPr>
        <w:tc>
          <w:tcPr>
            <w:tcW w:w="2310" w:type="pct"/>
            <w:vMerge/>
          </w:tcPr>
          <w:p w14:paraId="2063EECA" w14:textId="77777777" w:rsidR="0077287B" w:rsidRDefault="0077287B"/>
        </w:tc>
        <w:tc>
          <w:tcPr>
            <w:tcW w:w="2310" w:type="pct"/>
            <w:shd w:val="clear" w:color="auto" w:fill="FFFFFF"/>
            <w:tcMar>
              <w:top w:w="40" w:type="dxa"/>
              <w:left w:w="200" w:type="dxa"/>
              <w:bottom w:w="40" w:type="dxa"/>
              <w:right w:w="200" w:type="dxa"/>
            </w:tcMar>
            <w:vAlign w:val="center"/>
          </w:tcPr>
          <w:p w14:paraId="34CC899C" w14:textId="77777777" w:rsidR="0077287B" w:rsidRDefault="00E03954">
            <w:r>
              <w:rPr>
                <w:rFonts w:eastAsia="Times New Roman" w:cs="Times New Roman"/>
                <w:sz w:val="22"/>
              </w:rPr>
              <w:t>Отпуск ТЭ в сеть</w:t>
            </w:r>
          </w:p>
        </w:tc>
        <w:tc>
          <w:tcPr>
            <w:tcW w:w="2310" w:type="pct"/>
            <w:shd w:val="clear" w:color="auto" w:fill="FFFFFF"/>
            <w:tcMar>
              <w:top w:w="40" w:type="dxa"/>
              <w:left w:w="200" w:type="dxa"/>
              <w:bottom w:w="40" w:type="dxa"/>
              <w:right w:w="200" w:type="dxa"/>
            </w:tcMar>
            <w:vAlign w:val="center"/>
          </w:tcPr>
          <w:p w14:paraId="25C7F16D"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0285AE94" w14:textId="77777777" w:rsidR="0077287B" w:rsidRDefault="00E03954">
            <w:pPr>
              <w:jc w:val="center"/>
            </w:pPr>
            <w:r>
              <w:rPr>
                <w:rFonts w:eastAsia="Times New Roman" w:cs="Times New Roman"/>
                <w:sz w:val="22"/>
              </w:rPr>
              <w:t>1019,1225</w:t>
            </w:r>
          </w:p>
        </w:tc>
        <w:tc>
          <w:tcPr>
            <w:tcW w:w="2310" w:type="pct"/>
            <w:shd w:val="clear" w:color="auto" w:fill="FFFFFF"/>
            <w:tcMar>
              <w:top w:w="40" w:type="dxa"/>
              <w:left w:w="200" w:type="dxa"/>
              <w:bottom w:w="40" w:type="dxa"/>
              <w:right w:w="200" w:type="dxa"/>
            </w:tcMar>
            <w:vAlign w:val="center"/>
          </w:tcPr>
          <w:p w14:paraId="5D871E48" w14:textId="77777777" w:rsidR="0077287B" w:rsidRDefault="00E03954">
            <w:pPr>
              <w:jc w:val="center"/>
            </w:pPr>
            <w:r>
              <w:rPr>
                <w:rFonts w:eastAsia="Times New Roman" w:cs="Times New Roman"/>
                <w:sz w:val="22"/>
              </w:rPr>
              <w:t>1015,8279</w:t>
            </w:r>
          </w:p>
        </w:tc>
        <w:tc>
          <w:tcPr>
            <w:tcW w:w="2310" w:type="pct"/>
            <w:shd w:val="clear" w:color="auto" w:fill="FFFFFF"/>
            <w:tcMar>
              <w:top w:w="40" w:type="dxa"/>
              <w:left w:w="200" w:type="dxa"/>
              <w:bottom w:w="40" w:type="dxa"/>
              <w:right w:w="200" w:type="dxa"/>
            </w:tcMar>
            <w:vAlign w:val="center"/>
          </w:tcPr>
          <w:p w14:paraId="23A1AB0B" w14:textId="77777777" w:rsidR="0077287B" w:rsidRDefault="00E03954">
            <w:pPr>
              <w:jc w:val="center"/>
            </w:pPr>
            <w:r>
              <w:rPr>
                <w:rFonts w:eastAsia="Times New Roman" w:cs="Times New Roman"/>
                <w:sz w:val="22"/>
              </w:rPr>
              <w:t>1015,8279</w:t>
            </w:r>
          </w:p>
        </w:tc>
        <w:tc>
          <w:tcPr>
            <w:tcW w:w="2310" w:type="pct"/>
            <w:shd w:val="clear" w:color="auto" w:fill="FFFFFF"/>
            <w:tcMar>
              <w:top w:w="40" w:type="dxa"/>
              <w:left w:w="200" w:type="dxa"/>
              <w:bottom w:w="40" w:type="dxa"/>
              <w:right w:w="200" w:type="dxa"/>
            </w:tcMar>
            <w:vAlign w:val="center"/>
          </w:tcPr>
          <w:p w14:paraId="0C2B8B48" w14:textId="77777777" w:rsidR="0077287B" w:rsidRDefault="00E03954">
            <w:pPr>
              <w:jc w:val="center"/>
            </w:pPr>
            <w:r>
              <w:rPr>
                <w:rFonts w:eastAsia="Times New Roman" w:cs="Times New Roman"/>
                <w:sz w:val="22"/>
              </w:rPr>
              <w:t>1015,8279</w:t>
            </w:r>
          </w:p>
        </w:tc>
        <w:tc>
          <w:tcPr>
            <w:tcW w:w="2310" w:type="pct"/>
            <w:shd w:val="clear" w:color="auto" w:fill="FFFFFF"/>
            <w:tcMar>
              <w:top w:w="40" w:type="dxa"/>
              <w:left w:w="200" w:type="dxa"/>
              <w:bottom w:w="40" w:type="dxa"/>
              <w:right w:w="200" w:type="dxa"/>
            </w:tcMar>
            <w:vAlign w:val="center"/>
          </w:tcPr>
          <w:p w14:paraId="7D8B0B2A" w14:textId="77777777" w:rsidR="0077287B" w:rsidRDefault="00E03954">
            <w:pPr>
              <w:jc w:val="center"/>
            </w:pPr>
            <w:r>
              <w:rPr>
                <w:rFonts w:eastAsia="Times New Roman" w:cs="Times New Roman"/>
                <w:sz w:val="22"/>
              </w:rPr>
              <w:t>1015,8279</w:t>
            </w:r>
          </w:p>
        </w:tc>
        <w:tc>
          <w:tcPr>
            <w:tcW w:w="2310" w:type="pct"/>
            <w:shd w:val="clear" w:color="auto" w:fill="FFFFFF"/>
            <w:tcMar>
              <w:top w:w="40" w:type="dxa"/>
              <w:left w:w="200" w:type="dxa"/>
              <w:bottom w:w="40" w:type="dxa"/>
              <w:right w:w="200" w:type="dxa"/>
            </w:tcMar>
            <w:vAlign w:val="center"/>
          </w:tcPr>
          <w:p w14:paraId="5A384B6F" w14:textId="77777777" w:rsidR="0077287B" w:rsidRDefault="00E03954">
            <w:pPr>
              <w:jc w:val="center"/>
            </w:pPr>
            <w:r>
              <w:rPr>
                <w:rFonts w:eastAsia="Times New Roman" w:cs="Times New Roman"/>
                <w:sz w:val="22"/>
              </w:rPr>
              <w:t>1015,8279</w:t>
            </w:r>
          </w:p>
        </w:tc>
        <w:tc>
          <w:tcPr>
            <w:tcW w:w="2310" w:type="pct"/>
            <w:shd w:val="clear" w:color="auto" w:fill="FFFFFF"/>
            <w:tcMar>
              <w:top w:w="40" w:type="dxa"/>
              <w:left w:w="200" w:type="dxa"/>
              <w:bottom w:w="40" w:type="dxa"/>
              <w:right w:w="200" w:type="dxa"/>
            </w:tcMar>
            <w:vAlign w:val="center"/>
          </w:tcPr>
          <w:p w14:paraId="3CB2C0DC" w14:textId="77777777" w:rsidR="0077287B" w:rsidRDefault="00E03954">
            <w:pPr>
              <w:jc w:val="center"/>
            </w:pPr>
            <w:r>
              <w:rPr>
                <w:rFonts w:eastAsia="Times New Roman" w:cs="Times New Roman"/>
                <w:sz w:val="22"/>
              </w:rPr>
              <w:t>1015,8279</w:t>
            </w:r>
          </w:p>
        </w:tc>
        <w:tc>
          <w:tcPr>
            <w:tcW w:w="2310" w:type="pct"/>
            <w:shd w:val="clear" w:color="auto" w:fill="FFFFFF"/>
            <w:tcMar>
              <w:top w:w="40" w:type="dxa"/>
              <w:left w:w="200" w:type="dxa"/>
              <w:bottom w:w="40" w:type="dxa"/>
              <w:right w:w="200" w:type="dxa"/>
            </w:tcMar>
            <w:vAlign w:val="center"/>
          </w:tcPr>
          <w:p w14:paraId="309D821A" w14:textId="77777777" w:rsidR="0077287B" w:rsidRDefault="00E03954">
            <w:pPr>
              <w:jc w:val="center"/>
            </w:pPr>
            <w:r>
              <w:rPr>
                <w:rFonts w:eastAsia="Times New Roman" w:cs="Times New Roman"/>
                <w:sz w:val="22"/>
              </w:rPr>
              <w:t>1015,8279</w:t>
            </w:r>
          </w:p>
        </w:tc>
        <w:tc>
          <w:tcPr>
            <w:tcW w:w="2310" w:type="pct"/>
            <w:shd w:val="clear" w:color="auto" w:fill="FFFFFF"/>
            <w:tcMar>
              <w:top w:w="40" w:type="dxa"/>
              <w:left w:w="200" w:type="dxa"/>
              <w:bottom w:w="40" w:type="dxa"/>
              <w:right w:w="200" w:type="dxa"/>
            </w:tcMar>
            <w:vAlign w:val="center"/>
          </w:tcPr>
          <w:p w14:paraId="2594F28B" w14:textId="77777777" w:rsidR="0077287B" w:rsidRDefault="00E03954">
            <w:pPr>
              <w:jc w:val="center"/>
            </w:pPr>
            <w:r>
              <w:rPr>
                <w:rFonts w:eastAsia="Times New Roman" w:cs="Times New Roman"/>
                <w:sz w:val="22"/>
              </w:rPr>
              <w:t>1015,8279</w:t>
            </w:r>
          </w:p>
        </w:tc>
        <w:tc>
          <w:tcPr>
            <w:tcW w:w="2310" w:type="pct"/>
            <w:shd w:val="clear" w:color="auto" w:fill="FFFFFF"/>
            <w:tcMar>
              <w:top w:w="40" w:type="dxa"/>
              <w:left w:w="200" w:type="dxa"/>
              <w:bottom w:w="40" w:type="dxa"/>
              <w:right w:w="200" w:type="dxa"/>
            </w:tcMar>
            <w:vAlign w:val="center"/>
          </w:tcPr>
          <w:p w14:paraId="5E2982D4" w14:textId="77777777" w:rsidR="0077287B" w:rsidRDefault="00E03954">
            <w:pPr>
              <w:jc w:val="center"/>
            </w:pPr>
            <w:r>
              <w:rPr>
                <w:rFonts w:eastAsia="Times New Roman" w:cs="Times New Roman"/>
                <w:sz w:val="22"/>
              </w:rPr>
              <w:t>1015,8279</w:t>
            </w:r>
          </w:p>
        </w:tc>
      </w:tr>
      <w:tr w:rsidR="0077287B" w14:paraId="0919684E" w14:textId="77777777">
        <w:trPr>
          <w:jc w:val="center"/>
        </w:trPr>
        <w:tc>
          <w:tcPr>
            <w:tcW w:w="2310" w:type="pct"/>
            <w:vMerge/>
          </w:tcPr>
          <w:p w14:paraId="2F2DEFC7" w14:textId="77777777" w:rsidR="0077287B" w:rsidRDefault="0077287B"/>
        </w:tc>
        <w:tc>
          <w:tcPr>
            <w:tcW w:w="2310" w:type="pct"/>
            <w:shd w:val="clear" w:color="auto" w:fill="FFFFFF"/>
            <w:tcMar>
              <w:top w:w="40" w:type="dxa"/>
              <w:left w:w="200" w:type="dxa"/>
              <w:bottom w:w="40" w:type="dxa"/>
              <w:right w:w="200" w:type="dxa"/>
            </w:tcMar>
            <w:vAlign w:val="center"/>
          </w:tcPr>
          <w:p w14:paraId="10547B3D" w14:textId="77777777" w:rsidR="0077287B" w:rsidRDefault="00E03954">
            <w:r>
              <w:rPr>
                <w:rFonts w:eastAsia="Times New Roman" w:cs="Times New Roman"/>
                <w:sz w:val="22"/>
              </w:rPr>
              <w:t>Потери в сетях</w:t>
            </w:r>
          </w:p>
        </w:tc>
        <w:tc>
          <w:tcPr>
            <w:tcW w:w="2310" w:type="pct"/>
            <w:shd w:val="clear" w:color="auto" w:fill="FFFFFF"/>
            <w:tcMar>
              <w:top w:w="40" w:type="dxa"/>
              <w:left w:w="200" w:type="dxa"/>
              <w:bottom w:w="40" w:type="dxa"/>
              <w:right w:w="200" w:type="dxa"/>
            </w:tcMar>
            <w:vAlign w:val="center"/>
          </w:tcPr>
          <w:p w14:paraId="140893C0"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2818F642" w14:textId="77777777" w:rsidR="0077287B" w:rsidRDefault="00E03954">
            <w:pPr>
              <w:jc w:val="center"/>
            </w:pPr>
            <w:r>
              <w:rPr>
                <w:rFonts w:eastAsia="Times New Roman" w:cs="Times New Roman"/>
                <w:sz w:val="22"/>
              </w:rPr>
              <w:t>360,3500</w:t>
            </w:r>
          </w:p>
        </w:tc>
        <w:tc>
          <w:tcPr>
            <w:tcW w:w="2310" w:type="pct"/>
            <w:shd w:val="clear" w:color="auto" w:fill="FFFFFF"/>
            <w:tcMar>
              <w:top w:w="40" w:type="dxa"/>
              <w:left w:w="200" w:type="dxa"/>
              <w:bottom w:w="40" w:type="dxa"/>
              <w:right w:w="200" w:type="dxa"/>
            </w:tcMar>
            <w:vAlign w:val="center"/>
          </w:tcPr>
          <w:p w14:paraId="60ABFCB8" w14:textId="77777777" w:rsidR="0077287B" w:rsidRDefault="00E03954">
            <w:pPr>
              <w:jc w:val="center"/>
            </w:pPr>
            <w:r>
              <w:rPr>
                <w:rFonts w:eastAsia="Times New Roman" w:cs="Times New Roman"/>
                <w:sz w:val="22"/>
              </w:rPr>
              <w:t>360,3500</w:t>
            </w:r>
          </w:p>
        </w:tc>
        <w:tc>
          <w:tcPr>
            <w:tcW w:w="2310" w:type="pct"/>
            <w:shd w:val="clear" w:color="auto" w:fill="FFFFFF"/>
            <w:tcMar>
              <w:top w:w="40" w:type="dxa"/>
              <w:left w:w="200" w:type="dxa"/>
              <w:bottom w:w="40" w:type="dxa"/>
              <w:right w:w="200" w:type="dxa"/>
            </w:tcMar>
            <w:vAlign w:val="center"/>
          </w:tcPr>
          <w:p w14:paraId="410B0845" w14:textId="77777777" w:rsidR="0077287B" w:rsidRDefault="00E03954">
            <w:pPr>
              <w:jc w:val="center"/>
            </w:pPr>
            <w:r>
              <w:rPr>
                <w:rFonts w:eastAsia="Times New Roman" w:cs="Times New Roman"/>
                <w:sz w:val="22"/>
              </w:rPr>
              <w:t>360,3500</w:t>
            </w:r>
          </w:p>
        </w:tc>
        <w:tc>
          <w:tcPr>
            <w:tcW w:w="2310" w:type="pct"/>
            <w:shd w:val="clear" w:color="auto" w:fill="FFFFFF"/>
            <w:tcMar>
              <w:top w:w="40" w:type="dxa"/>
              <w:left w:w="200" w:type="dxa"/>
              <w:bottom w:w="40" w:type="dxa"/>
              <w:right w:w="200" w:type="dxa"/>
            </w:tcMar>
            <w:vAlign w:val="center"/>
          </w:tcPr>
          <w:p w14:paraId="5F490858" w14:textId="77777777" w:rsidR="0077287B" w:rsidRDefault="00E03954">
            <w:pPr>
              <w:jc w:val="center"/>
            </w:pPr>
            <w:r>
              <w:rPr>
                <w:rFonts w:eastAsia="Times New Roman" w:cs="Times New Roman"/>
                <w:sz w:val="22"/>
              </w:rPr>
              <w:t>360,3500</w:t>
            </w:r>
          </w:p>
        </w:tc>
        <w:tc>
          <w:tcPr>
            <w:tcW w:w="2310" w:type="pct"/>
            <w:shd w:val="clear" w:color="auto" w:fill="FFFFFF"/>
            <w:tcMar>
              <w:top w:w="40" w:type="dxa"/>
              <w:left w:w="200" w:type="dxa"/>
              <w:bottom w:w="40" w:type="dxa"/>
              <w:right w:w="200" w:type="dxa"/>
            </w:tcMar>
            <w:vAlign w:val="center"/>
          </w:tcPr>
          <w:p w14:paraId="0FD20A8A" w14:textId="77777777" w:rsidR="0077287B" w:rsidRDefault="00E03954">
            <w:pPr>
              <w:jc w:val="center"/>
            </w:pPr>
            <w:r>
              <w:rPr>
                <w:rFonts w:eastAsia="Times New Roman" w:cs="Times New Roman"/>
                <w:sz w:val="22"/>
              </w:rPr>
              <w:t>360,3500</w:t>
            </w:r>
          </w:p>
        </w:tc>
        <w:tc>
          <w:tcPr>
            <w:tcW w:w="2310" w:type="pct"/>
            <w:shd w:val="clear" w:color="auto" w:fill="FFFFFF"/>
            <w:tcMar>
              <w:top w:w="40" w:type="dxa"/>
              <w:left w:w="200" w:type="dxa"/>
              <w:bottom w:w="40" w:type="dxa"/>
              <w:right w:w="200" w:type="dxa"/>
            </w:tcMar>
            <w:vAlign w:val="center"/>
          </w:tcPr>
          <w:p w14:paraId="07EAF933" w14:textId="77777777" w:rsidR="0077287B" w:rsidRDefault="00E03954">
            <w:pPr>
              <w:jc w:val="center"/>
            </w:pPr>
            <w:r>
              <w:rPr>
                <w:rFonts w:eastAsia="Times New Roman" w:cs="Times New Roman"/>
                <w:sz w:val="22"/>
              </w:rPr>
              <w:t>360,3500</w:t>
            </w:r>
          </w:p>
        </w:tc>
        <w:tc>
          <w:tcPr>
            <w:tcW w:w="2310" w:type="pct"/>
            <w:shd w:val="clear" w:color="auto" w:fill="FFFFFF"/>
            <w:tcMar>
              <w:top w:w="40" w:type="dxa"/>
              <w:left w:w="200" w:type="dxa"/>
              <w:bottom w:w="40" w:type="dxa"/>
              <w:right w:w="200" w:type="dxa"/>
            </w:tcMar>
            <w:vAlign w:val="center"/>
          </w:tcPr>
          <w:p w14:paraId="5C66BB52" w14:textId="77777777" w:rsidR="0077287B" w:rsidRDefault="00E03954">
            <w:pPr>
              <w:jc w:val="center"/>
            </w:pPr>
            <w:r>
              <w:rPr>
                <w:rFonts w:eastAsia="Times New Roman" w:cs="Times New Roman"/>
                <w:sz w:val="22"/>
              </w:rPr>
              <w:t>360,3500</w:t>
            </w:r>
          </w:p>
        </w:tc>
        <w:tc>
          <w:tcPr>
            <w:tcW w:w="2310" w:type="pct"/>
            <w:shd w:val="clear" w:color="auto" w:fill="FFFFFF"/>
            <w:tcMar>
              <w:top w:w="40" w:type="dxa"/>
              <w:left w:w="200" w:type="dxa"/>
              <w:bottom w:w="40" w:type="dxa"/>
              <w:right w:w="200" w:type="dxa"/>
            </w:tcMar>
            <w:vAlign w:val="center"/>
          </w:tcPr>
          <w:p w14:paraId="6C2D0F8E" w14:textId="77777777" w:rsidR="0077287B" w:rsidRDefault="00E03954">
            <w:pPr>
              <w:jc w:val="center"/>
            </w:pPr>
            <w:r>
              <w:rPr>
                <w:rFonts w:eastAsia="Times New Roman" w:cs="Times New Roman"/>
                <w:sz w:val="22"/>
              </w:rPr>
              <w:t>360,3500</w:t>
            </w:r>
          </w:p>
        </w:tc>
        <w:tc>
          <w:tcPr>
            <w:tcW w:w="2310" w:type="pct"/>
            <w:shd w:val="clear" w:color="auto" w:fill="FFFFFF"/>
            <w:tcMar>
              <w:top w:w="40" w:type="dxa"/>
              <w:left w:w="200" w:type="dxa"/>
              <w:bottom w:w="40" w:type="dxa"/>
              <w:right w:w="200" w:type="dxa"/>
            </w:tcMar>
            <w:vAlign w:val="center"/>
          </w:tcPr>
          <w:p w14:paraId="17BAA177" w14:textId="77777777" w:rsidR="0077287B" w:rsidRDefault="00E03954">
            <w:pPr>
              <w:jc w:val="center"/>
            </w:pPr>
            <w:r>
              <w:rPr>
                <w:rFonts w:eastAsia="Times New Roman" w:cs="Times New Roman"/>
                <w:sz w:val="22"/>
              </w:rPr>
              <w:t>360,3500</w:t>
            </w:r>
          </w:p>
        </w:tc>
        <w:tc>
          <w:tcPr>
            <w:tcW w:w="2310" w:type="pct"/>
            <w:shd w:val="clear" w:color="auto" w:fill="FFFFFF"/>
            <w:tcMar>
              <w:top w:w="40" w:type="dxa"/>
              <w:left w:w="200" w:type="dxa"/>
              <w:bottom w:w="40" w:type="dxa"/>
              <w:right w:w="200" w:type="dxa"/>
            </w:tcMar>
            <w:vAlign w:val="center"/>
          </w:tcPr>
          <w:p w14:paraId="6DD114D7" w14:textId="77777777" w:rsidR="0077287B" w:rsidRDefault="00E03954">
            <w:pPr>
              <w:jc w:val="center"/>
            </w:pPr>
            <w:r>
              <w:rPr>
                <w:rFonts w:eastAsia="Times New Roman" w:cs="Times New Roman"/>
                <w:sz w:val="22"/>
              </w:rPr>
              <w:t>360,3500</w:t>
            </w:r>
          </w:p>
        </w:tc>
      </w:tr>
      <w:tr w:rsidR="0077287B" w14:paraId="7BF2A4FE" w14:textId="77777777">
        <w:trPr>
          <w:jc w:val="center"/>
        </w:trPr>
        <w:tc>
          <w:tcPr>
            <w:tcW w:w="2310" w:type="pct"/>
            <w:vMerge/>
          </w:tcPr>
          <w:p w14:paraId="2EC336E7" w14:textId="77777777" w:rsidR="0077287B" w:rsidRDefault="0077287B"/>
        </w:tc>
        <w:tc>
          <w:tcPr>
            <w:tcW w:w="2310" w:type="pct"/>
            <w:shd w:val="clear" w:color="auto" w:fill="FFFFFF"/>
            <w:tcMar>
              <w:top w:w="40" w:type="dxa"/>
              <w:left w:w="200" w:type="dxa"/>
              <w:bottom w:w="40" w:type="dxa"/>
              <w:right w:w="200" w:type="dxa"/>
            </w:tcMar>
            <w:vAlign w:val="center"/>
          </w:tcPr>
          <w:p w14:paraId="121E0919" w14:textId="77777777" w:rsidR="0077287B" w:rsidRDefault="00E03954">
            <w:r>
              <w:rPr>
                <w:rFonts w:eastAsia="Times New Roman" w:cs="Times New Roman"/>
                <w:sz w:val="22"/>
              </w:rPr>
              <w:t xml:space="preserve">Полезный отпуск </w:t>
            </w:r>
          </w:p>
        </w:tc>
        <w:tc>
          <w:tcPr>
            <w:tcW w:w="2310" w:type="pct"/>
            <w:shd w:val="clear" w:color="auto" w:fill="FFFFFF"/>
            <w:tcMar>
              <w:top w:w="40" w:type="dxa"/>
              <w:left w:w="200" w:type="dxa"/>
              <w:bottom w:w="40" w:type="dxa"/>
              <w:right w:w="200" w:type="dxa"/>
            </w:tcMar>
            <w:vAlign w:val="center"/>
          </w:tcPr>
          <w:p w14:paraId="254FBB02"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7EC5F4AB" w14:textId="77777777" w:rsidR="0077287B" w:rsidRDefault="00E03954">
            <w:pPr>
              <w:jc w:val="center"/>
            </w:pPr>
            <w:r>
              <w:rPr>
                <w:rFonts w:eastAsia="Times New Roman" w:cs="Times New Roman"/>
                <w:sz w:val="22"/>
              </w:rPr>
              <w:t>658,7725</w:t>
            </w:r>
          </w:p>
        </w:tc>
        <w:tc>
          <w:tcPr>
            <w:tcW w:w="2310" w:type="pct"/>
            <w:shd w:val="clear" w:color="auto" w:fill="FFFFFF"/>
            <w:tcMar>
              <w:top w:w="40" w:type="dxa"/>
              <w:left w:w="200" w:type="dxa"/>
              <w:bottom w:w="40" w:type="dxa"/>
              <w:right w:w="200" w:type="dxa"/>
            </w:tcMar>
            <w:vAlign w:val="center"/>
          </w:tcPr>
          <w:p w14:paraId="0B484620" w14:textId="77777777" w:rsidR="0077287B" w:rsidRDefault="00E03954">
            <w:pPr>
              <w:jc w:val="center"/>
            </w:pPr>
            <w:r>
              <w:rPr>
                <w:rFonts w:eastAsia="Times New Roman" w:cs="Times New Roman"/>
                <w:sz w:val="22"/>
              </w:rPr>
              <w:t>655,4779</w:t>
            </w:r>
          </w:p>
        </w:tc>
        <w:tc>
          <w:tcPr>
            <w:tcW w:w="2310" w:type="pct"/>
            <w:shd w:val="clear" w:color="auto" w:fill="FFFFFF"/>
            <w:tcMar>
              <w:top w:w="40" w:type="dxa"/>
              <w:left w:w="200" w:type="dxa"/>
              <w:bottom w:w="40" w:type="dxa"/>
              <w:right w:w="200" w:type="dxa"/>
            </w:tcMar>
            <w:vAlign w:val="center"/>
          </w:tcPr>
          <w:p w14:paraId="6EB6F2CB" w14:textId="77777777" w:rsidR="0077287B" w:rsidRDefault="00E03954">
            <w:pPr>
              <w:jc w:val="center"/>
            </w:pPr>
            <w:r>
              <w:rPr>
                <w:rFonts w:eastAsia="Times New Roman" w:cs="Times New Roman"/>
                <w:sz w:val="22"/>
              </w:rPr>
              <w:t>655,4779</w:t>
            </w:r>
          </w:p>
        </w:tc>
        <w:tc>
          <w:tcPr>
            <w:tcW w:w="2310" w:type="pct"/>
            <w:shd w:val="clear" w:color="auto" w:fill="FFFFFF"/>
            <w:tcMar>
              <w:top w:w="40" w:type="dxa"/>
              <w:left w:w="200" w:type="dxa"/>
              <w:bottom w:w="40" w:type="dxa"/>
              <w:right w:w="200" w:type="dxa"/>
            </w:tcMar>
            <w:vAlign w:val="center"/>
          </w:tcPr>
          <w:p w14:paraId="7B8D4649" w14:textId="77777777" w:rsidR="0077287B" w:rsidRDefault="00E03954">
            <w:pPr>
              <w:jc w:val="center"/>
            </w:pPr>
            <w:r>
              <w:rPr>
                <w:rFonts w:eastAsia="Times New Roman" w:cs="Times New Roman"/>
                <w:sz w:val="22"/>
              </w:rPr>
              <w:t>655,4779</w:t>
            </w:r>
          </w:p>
        </w:tc>
        <w:tc>
          <w:tcPr>
            <w:tcW w:w="2310" w:type="pct"/>
            <w:shd w:val="clear" w:color="auto" w:fill="FFFFFF"/>
            <w:tcMar>
              <w:top w:w="40" w:type="dxa"/>
              <w:left w:w="200" w:type="dxa"/>
              <w:bottom w:w="40" w:type="dxa"/>
              <w:right w:w="200" w:type="dxa"/>
            </w:tcMar>
            <w:vAlign w:val="center"/>
          </w:tcPr>
          <w:p w14:paraId="75CE5820" w14:textId="77777777" w:rsidR="0077287B" w:rsidRDefault="00E03954">
            <w:pPr>
              <w:jc w:val="center"/>
            </w:pPr>
            <w:r>
              <w:rPr>
                <w:rFonts w:eastAsia="Times New Roman" w:cs="Times New Roman"/>
                <w:sz w:val="22"/>
              </w:rPr>
              <w:t>655,4779</w:t>
            </w:r>
          </w:p>
        </w:tc>
        <w:tc>
          <w:tcPr>
            <w:tcW w:w="2310" w:type="pct"/>
            <w:shd w:val="clear" w:color="auto" w:fill="FFFFFF"/>
            <w:tcMar>
              <w:top w:w="40" w:type="dxa"/>
              <w:left w:w="200" w:type="dxa"/>
              <w:bottom w:w="40" w:type="dxa"/>
              <w:right w:w="200" w:type="dxa"/>
            </w:tcMar>
            <w:vAlign w:val="center"/>
          </w:tcPr>
          <w:p w14:paraId="0817BC57" w14:textId="77777777" w:rsidR="0077287B" w:rsidRDefault="00E03954">
            <w:pPr>
              <w:jc w:val="center"/>
            </w:pPr>
            <w:r>
              <w:rPr>
                <w:rFonts w:eastAsia="Times New Roman" w:cs="Times New Roman"/>
                <w:sz w:val="22"/>
              </w:rPr>
              <w:t>655,4779</w:t>
            </w:r>
          </w:p>
        </w:tc>
        <w:tc>
          <w:tcPr>
            <w:tcW w:w="2310" w:type="pct"/>
            <w:shd w:val="clear" w:color="auto" w:fill="FFFFFF"/>
            <w:tcMar>
              <w:top w:w="40" w:type="dxa"/>
              <w:left w:w="200" w:type="dxa"/>
              <w:bottom w:w="40" w:type="dxa"/>
              <w:right w:w="200" w:type="dxa"/>
            </w:tcMar>
            <w:vAlign w:val="center"/>
          </w:tcPr>
          <w:p w14:paraId="11A0FAB3" w14:textId="77777777" w:rsidR="0077287B" w:rsidRDefault="00E03954">
            <w:pPr>
              <w:jc w:val="center"/>
            </w:pPr>
            <w:r>
              <w:rPr>
                <w:rFonts w:eastAsia="Times New Roman" w:cs="Times New Roman"/>
                <w:sz w:val="22"/>
              </w:rPr>
              <w:t>655,4779</w:t>
            </w:r>
          </w:p>
        </w:tc>
        <w:tc>
          <w:tcPr>
            <w:tcW w:w="2310" w:type="pct"/>
            <w:shd w:val="clear" w:color="auto" w:fill="FFFFFF"/>
            <w:tcMar>
              <w:top w:w="40" w:type="dxa"/>
              <w:left w:w="200" w:type="dxa"/>
              <w:bottom w:w="40" w:type="dxa"/>
              <w:right w:w="200" w:type="dxa"/>
            </w:tcMar>
            <w:vAlign w:val="center"/>
          </w:tcPr>
          <w:p w14:paraId="67BE5521" w14:textId="77777777" w:rsidR="0077287B" w:rsidRDefault="00E03954">
            <w:pPr>
              <w:jc w:val="center"/>
            </w:pPr>
            <w:r>
              <w:rPr>
                <w:rFonts w:eastAsia="Times New Roman" w:cs="Times New Roman"/>
                <w:sz w:val="22"/>
              </w:rPr>
              <w:t>655,4779</w:t>
            </w:r>
          </w:p>
        </w:tc>
        <w:tc>
          <w:tcPr>
            <w:tcW w:w="2310" w:type="pct"/>
            <w:shd w:val="clear" w:color="auto" w:fill="FFFFFF"/>
            <w:tcMar>
              <w:top w:w="40" w:type="dxa"/>
              <w:left w:w="200" w:type="dxa"/>
              <w:bottom w:w="40" w:type="dxa"/>
              <w:right w:w="200" w:type="dxa"/>
            </w:tcMar>
            <w:vAlign w:val="center"/>
          </w:tcPr>
          <w:p w14:paraId="0BD4C45C" w14:textId="77777777" w:rsidR="0077287B" w:rsidRDefault="00E03954">
            <w:pPr>
              <w:jc w:val="center"/>
            </w:pPr>
            <w:r>
              <w:rPr>
                <w:rFonts w:eastAsia="Times New Roman" w:cs="Times New Roman"/>
                <w:sz w:val="22"/>
              </w:rPr>
              <w:t>655,4779</w:t>
            </w:r>
          </w:p>
        </w:tc>
        <w:tc>
          <w:tcPr>
            <w:tcW w:w="2310" w:type="pct"/>
            <w:shd w:val="clear" w:color="auto" w:fill="FFFFFF"/>
            <w:tcMar>
              <w:top w:w="40" w:type="dxa"/>
              <w:left w:w="200" w:type="dxa"/>
              <w:bottom w:w="40" w:type="dxa"/>
              <w:right w:w="200" w:type="dxa"/>
            </w:tcMar>
            <w:vAlign w:val="center"/>
          </w:tcPr>
          <w:p w14:paraId="7C7DAA13" w14:textId="77777777" w:rsidR="0077287B" w:rsidRDefault="00E03954">
            <w:pPr>
              <w:jc w:val="center"/>
            </w:pPr>
            <w:r>
              <w:rPr>
                <w:rFonts w:eastAsia="Times New Roman" w:cs="Times New Roman"/>
                <w:sz w:val="22"/>
              </w:rPr>
              <w:t>655,4779</w:t>
            </w:r>
          </w:p>
        </w:tc>
      </w:tr>
      <w:tr w:rsidR="0077287B" w14:paraId="24B7B565" w14:textId="77777777">
        <w:trPr>
          <w:jc w:val="center"/>
        </w:trPr>
        <w:tc>
          <w:tcPr>
            <w:tcW w:w="2310" w:type="pct"/>
            <w:vMerge w:val="restart"/>
            <w:shd w:val="clear" w:color="auto" w:fill="FFFFFF"/>
            <w:tcMar>
              <w:top w:w="40" w:type="dxa"/>
              <w:left w:w="200" w:type="dxa"/>
              <w:bottom w:w="40" w:type="dxa"/>
              <w:right w:w="200" w:type="dxa"/>
            </w:tcMar>
            <w:vAlign w:val="center"/>
          </w:tcPr>
          <w:p w14:paraId="26B09B7C" w14:textId="77777777" w:rsidR="0077287B" w:rsidRDefault="00E03954">
            <w:r>
              <w:rPr>
                <w:rFonts w:eastAsia="Times New Roman" w:cs="Times New Roman"/>
                <w:sz w:val="22"/>
              </w:rPr>
              <w:t>Автономная Котельная №42-21 детского сада</w:t>
            </w:r>
          </w:p>
        </w:tc>
        <w:tc>
          <w:tcPr>
            <w:tcW w:w="2310" w:type="pct"/>
            <w:shd w:val="clear" w:color="auto" w:fill="FFFFFF"/>
            <w:tcMar>
              <w:top w:w="40" w:type="dxa"/>
              <w:left w:w="200" w:type="dxa"/>
              <w:bottom w:w="40" w:type="dxa"/>
              <w:right w:w="200" w:type="dxa"/>
            </w:tcMar>
            <w:vAlign w:val="center"/>
          </w:tcPr>
          <w:p w14:paraId="6049BD96" w14:textId="77777777" w:rsidR="0077287B" w:rsidRDefault="00E03954">
            <w:r>
              <w:rPr>
                <w:rFonts w:eastAsia="Times New Roman" w:cs="Times New Roman"/>
                <w:sz w:val="22"/>
              </w:rPr>
              <w:t>Выработка ТЭ</w:t>
            </w:r>
          </w:p>
        </w:tc>
        <w:tc>
          <w:tcPr>
            <w:tcW w:w="2310" w:type="pct"/>
            <w:shd w:val="clear" w:color="auto" w:fill="FFFFFF"/>
            <w:tcMar>
              <w:top w:w="40" w:type="dxa"/>
              <w:left w:w="200" w:type="dxa"/>
              <w:bottom w:w="40" w:type="dxa"/>
              <w:right w:w="200" w:type="dxa"/>
            </w:tcMar>
            <w:vAlign w:val="center"/>
          </w:tcPr>
          <w:p w14:paraId="07FAFFA8"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432E938B" w14:textId="77777777" w:rsidR="0077287B" w:rsidRDefault="00E03954">
            <w:pPr>
              <w:jc w:val="center"/>
            </w:pPr>
            <w:r>
              <w:rPr>
                <w:rFonts w:eastAsia="Times New Roman" w:cs="Times New Roman"/>
                <w:sz w:val="22"/>
              </w:rPr>
              <w:t>1134,8889</w:t>
            </w:r>
          </w:p>
        </w:tc>
        <w:tc>
          <w:tcPr>
            <w:tcW w:w="2310" w:type="pct"/>
            <w:shd w:val="clear" w:color="auto" w:fill="FFFFFF"/>
            <w:tcMar>
              <w:top w:w="40" w:type="dxa"/>
              <w:left w:w="200" w:type="dxa"/>
              <w:bottom w:w="40" w:type="dxa"/>
              <w:right w:w="200" w:type="dxa"/>
            </w:tcMar>
            <w:vAlign w:val="center"/>
          </w:tcPr>
          <w:p w14:paraId="6CDF0838" w14:textId="77777777" w:rsidR="0077287B" w:rsidRDefault="00E03954">
            <w:pPr>
              <w:jc w:val="center"/>
            </w:pPr>
            <w:r>
              <w:rPr>
                <w:rFonts w:eastAsia="Times New Roman" w:cs="Times New Roman"/>
                <w:sz w:val="22"/>
              </w:rPr>
              <w:t>1137,5567</w:t>
            </w:r>
          </w:p>
        </w:tc>
        <w:tc>
          <w:tcPr>
            <w:tcW w:w="2310" w:type="pct"/>
            <w:shd w:val="clear" w:color="auto" w:fill="FFFFFF"/>
            <w:tcMar>
              <w:top w:w="40" w:type="dxa"/>
              <w:left w:w="200" w:type="dxa"/>
              <w:bottom w:w="40" w:type="dxa"/>
              <w:right w:w="200" w:type="dxa"/>
            </w:tcMar>
            <w:vAlign w:val="center"/>
          </w:tcPr>
          <w:p w14:paraId="434B4C8C" w14:textId="77777777" w:rsidR="0077287B" w:rsidRDefault="00E03954">
            <w:pPr>
              <w:jc w:val="center"/>
            </w:pPr>
            <w:r>
              <w:rPr>
                <w:rFonts w:eastAsia="Times New Roman" w:cs="Times New Roman"/>
                <w:sz w:val="22"/>
              </w:rPr>
              <w:t>1137,5567</w:t>
            </w:r>
          </w:p>
        </w:tc>
        <w:tc>
          <w:tcPr>
            <w:tcW w:w="2310" w:type="pct"/>
            <w:shd w:val="clear" w:color="auto" w:fill="FFFFFF"/>
            <w:tcMar>
              <w:top w:w="40" w:type="dxa"/>
              <w:left w:w="200" w:type="dxa"/>
              <w:bottom w:w="40" w:type="dxa"/>
              <w:right w:w="200" w:type="dxa"/>
            </w:tcMar>
            <w:vAlign w:val="center"/>
          </w:tcPr>
          <w:p w14:paraId="3AC4689B" w14:textId="77777777" w:rsidR="0077287B" w:rsidRDefault="00E03954">
            <w:pPr>
              <w:jc w:val="center"/>
            </w:pPr>
            <w:r>
              <w:rPr>
                <w:rFonts w:eastAsia="Times New Roman" w:cs="Times New Roman"/>
                <w:sz w:val="22"/>
              </w:rPr>
              <w:t>1137,5567</w:t>
            </w:r>
          </w:p>
        </w:tc>
        <w:tc>
          <w:tcPr>
            <w:tcW w:w="2310" w:type="pct"/>
            <w:shd w:val="clear" w:color="auto" w:fill="FFFFFF"/>
            <w:tcMar>
              <w:top w:w="40" w:type="dxa"/>
              <w:left w:w="200" w:type="dxa"/>
              <w:bottom w:w="40" w:type="dxa"/>
              <w:right w:w="200" w:type="dxa"/>
            </w:tcMar>
            <w:vAlign w:val="center"/>
          </w:tcPr>
          <w:p w14:paraId="1BEDE2AB" w14:textId="77777777" w:rsidR="0077287B" w:rsidRDefault="00E03954">
            <w:pPr>
              <w:jc w:val="center"/>
            </w:pPr>
            <w:r>
              <w:rPr>
                <w:rFonts w:eastAsia="Times New Roman" w:cs="Times New Roman"/>
                <w:sz w:val="22"/>
              </w:rPr>
              <w:t>1137,5567</w:t>
            </w:r>
          </w:p>
        </w:tc>
        <w:tc>
          <w:tcPr>
            <w:tcW w:w="2310" w:type="pct"/>
            <w:shd w:val="clear" w:color="auto" w:fill="FFFFFF"/>
            <w:tcMar>
              <w:top w:w="40" w:type="dxa"/>
              <w:left w:w="200" w:type="dxa"/>
              <w:bottom w:w="40" w:type="dxa"/>
              <w:right w:w="200" w:type="dxa"/>
            </w:tcMar>
            <w:vAlign w:val="center"/>
          </w:tcPr>
          <w:p w14:paraId="101D843A" w14:textId="77777777" w:rsidR="0077287B" w:rsidRDefault="00E03954">
            <w:pPr>
              <w:jc w:val="center"/>
            </w:pPr>
            <w:r>
              <w:rPr>
                <w:rFonts w:eastAsia="Times New Roman" w:cs="Times New Roman"/>
                <w:sz w:val="22"/>
              </w:rPr>
              <w:t>1137,5567</w:t>
            </w:r>
          </w:p>
        </w:tc>
        <w:tc>
          <w:tcPr>
            <w:tcW w:w="2310" w:type="pct"/>
            <w:shd w:val="clear" w:color="auto" w:fill="FFFFFF"/>
            <w:tcMar>
              <w:top w:w="40" w:type="dxa"/>
              <w:left w:w="200" w:type="dxa"/>
              <w:bottom w:w="40" w:type="dxa"/>
              <w:right w:w="200" w:type="dxa"/>
            </w:tcMar>
            <w:vAlign w:val="center"/>
          </w:tcPr>
          <w:p w14:paraId="57667132" w14:textId="77777777" w:rsidR="0077287B" w:rsidRDefault="00E03954">
            <w:pPr>
              <w:jc w:val="center"/>
            </w:pPr>
            <w:r>
              <w:rPr>
                <w:rFonts w:eastAsia="Times New Roman" w:cs="Times New Roman"/>
                <w:sz w:val="22"/>
              </w:rPr>
              <w:t>1137,5567</w:t>
            </w:r>
          </w:p>
        </w:tc>
        <w:tc>
          <w:tcPr>
            <w:tcW w:w="2310" w:type="pct"/>
            <w:shd w:val="clear" w:color="auto" w:fill="FFFFFF"/>
            <w:tcMar>
              <w:top w:w="40" w:type="dxa"/>
              <w:left w:w="200" w:type="dxa"/>
              <w:bottom w:w="40" w:type="dxa"/>
              <w:right w:w="200" w:type="dxa"/>
            </w:tcMar>
            <w:vAlign w:val="center"/>
          </w:tcPr>
          <w:p w14:paraId="101179FC" w14:textId="77777777" w:rsidR="0077287B" w:rsidRDefault="00E03954">
            <w:pPr>
              <w:jc w:val="center"/>
            </w:pPr>
            <w:r>
              <w:rPr>
                <w:rFonts w:eastAsia="Times New Roman" w:cs="Times New Roman"/>
                <w:sz w:val="22"/>
              </w:rPr>
              <w:t>1137,5567</w:t>
            </w:r>
          </w:p>
        </w:tc>
        <w:tc>
          <w:tcPr>
            <w:tcW w:w="2310" w:type="pct"/>
            <w:shd w:val="clear" w:color="auto" w:fill="FFFFFF"/>
            <w:tcMar>
              <w:top w:w="40" w:type="dxa"/>
              <w:left w:w="200" w:type="dxa"/>
              <w:bottom w:w="40" w:type="dxa"/>
              <w:right w:w="200" w:type="dxa"/>
            </w:tcMar>
            <w:vAlign w:val="center"/>
          </w:tcPr>
          <w:p w14:paraId="098184D4" w14:textId="77777777" w:rsidR="0077287B" w:rsidRDefault="00E03954">
            <w:pPr>
              <w:jc w:val="center"/>
            </w:pPr>
            <w:r>
              <w:rPr>
                <w:rFonts w:eastAsia="Times New Roman" w:cs="Times New Roman"/>
                <w:sz w:val="22"/>
              </w:rPr>
              <w:t>1137,5567</w:t>
            </w:r>
          </w:p>
        </w:tc>
        <w:tc>
          <w:tcPr>
            <w:tcW w:w="2310" w:type="pct"/>
            <w:shd w:val="clear" w:color="auto" w:fill="FFFFFF"/>
            <w:tcMar>
              <w:top w:w="40" w:type="dxa"/>
              <w:left w:w="200" w:type="dxa"/>
              <w:bottom w:w="40" w:type="dxa"/>
              <w:right w:w="200" w:type="dxa"/>
            </w:tcMar>
            <w:vAlign w:val="center"/>
          </w:tcPr>
          <w:p w14:paraId="48D1690B" w14:textId="77777777" w:rsidR="0077287B" w:rsidRDefault="00E03954">
            <w:pPr>
              <w:jc w:val="center"/>
            </w:pPr>
            <w:r>
              <w:rPr>
                <w:rFonts w:eastAsia="Times New Roman" w:cs="Times New Roman"/>
                <w:sz w:val="22"/>
              </w:rPr>
              <w:t>1137,5567</w:t>
            </w:r>
          </w:p>
        </w:tc>
      </w:tr>
      <w:tr w:rsidR="0077287B" w14:paraId="491893C4" w14:textId="77777777">
        <w:trPr>
          <w:jc w:val="center"/>
        </w:trPr>
        <w:tc>
          <w:tcPr>
            <w:tcW w:w="2310" w:type="pct"/>
            <w:vMerge/>
          </w:tcPr>
          <w:p w14:paraId="36B6BAD5" w14:textId="77777777" w:rsidR="0077287B" w:rsidRDefault="0077287B"/>
        </w:tc>
        <w:tc>
          <w:tcPr>
            <w:tcW w:w="2310" w:type="pct"/>
            <w:shd w:val="clear" w:color="auto" w:fill="FFFFFF"/>
            <w:tcMar>
              <w:top w:w="40" w:type="dxa"/>
              <w:left w:w="200" w:type="dxa"/>
              <w:bottom w:w="40" w:type="dxa"/>
              <w:right w:w="200" w:type="dxa"/>
            </w:tcMar>
            <w:vAlign w:val="center"/>
          </w:tcPr>
          <w:p w14:paraId="1B2A60BD" w14:textId="77777777" w:rsidR="0077287B" w:rsidRDefault="00E03954">
            <w:r>
              <w:rPr>
                <w:rFonts w:eastAsia="Times New Roman" w:cs="Times New Roman"/>
                <w:sz w:val="22"/>
              </w:rPr>
              <w:t>Отпуск ТЭ в сеть</w:t>
            </w:r>
          </w:p>
        </w:tc>
        <w:tc>
          <w:tcPr>
            <w:tcW w:w="2310" w:type="pct"/>
            <w:shd w:val="clear" w:color="auto" w:fill="FFFFFF"/>
            <w:tcMar>
              <w:top w:w="40" w:type="dxa"/>
              <w:left w:w="200" w:type="dxa"/>
              <w:bottom w:w="40" w:type="dxa"/>
              <w:right w:w="200" w:type="dxa"/>
            </w:tcMar>
            <w:vAlign w:val="center"/>
          </w:tcPr>
          <w:p w14:paraId="43CDE097"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4C2DE7F5" w14:textId="77777777" w:rsidR="0077287B" w:rsidRDefault="00E03954">
            <w:pPr>
              <w:jc w:val="center"/>
            </w:pPr>
            <w:r>
              <w:rPr>
                <w:rFonts w:eastAsia="Times New Roman" w:cs="Times New Roman"/>
                <w:sz w:val="22"/>
              </w:rPr>
              <w:t>1097,8734</w:t>
            </w:r>
          </w:p>
        </w:tc>
        <w:tc>
          <w:tcPr>
            <w:tcW w:w="2310" w:type="pct"/>
            <w:shd w:val="clear" w:color="auto" w:fill="FFFFFF"/>
            <w:tcMar>
              <w:top w:w="40" w:type="dxa"/>
              <w:left w:w="200" w:type="dxa"/>
              <w:bottom w:w="40" w:type="dxa"/>
              <w:right w:w="200" w:type="dxa"/>
            </w:tcMar>
            <w:vAlign w:val="center"/>
          </w:tcPr>
          <w:p w14:paraId="18287973" w14:textId="77777777" w:rsidR="0077287B" w:rsidRDefault="00E03954">
            <w:pPr>
              <w:jc w:val="center"/>
            </w:pPr>
            <w:r>
              <w:rPr>
                <w:rFonts w:eastAsia="Times New Roman" w:cs="Times New Roman"/>
                <w:sz w:val="22"/>
              </w:rPr>
              <w:t>1094,4348</w:t>
            </w:r>
          </w:p>
        </w:tc>
        <w:tc>
          <w:tcPr>
            <w:tcW w:w="2310" w:type="pct"/>
            <w:shd w:val="clear" w:color="auto" w:fill="FFFFFF"/>
            <w:tcMar>
              <w:top w:w="40" w:type="dxa"/>
              <w:left w:w="200" w:type="dxa"/>
              <w:bottom w:w="40" w:type="dxa"/>
              <w:right w:w="200" w:type="dxa"/>
            </w:tcMar>
            <w:vAlign w:val="center"/>
          </w:tcPr>
          <w:p w14:paraId="63C7E347" w14:textId="77777777" w:rsidR="0077287B" w:rsidRDefault="00E03954">
            <w:pPr>
              <w:jc w:val="center"/>
            </w:pPr>
            <w:r>
              <w:rPr>
                <w:rFonts w:eastAsia="Times New Roman" w:cs="Times New Roman"/>
                <w:sz w:val="22"/>
              </w:rPr>
              <w:t>1094,4348</w:t>
            </w:r>
          </w:p>
        </w:tc>
        <w:tc>
          <w:tcPr>
            <w:tcW w:w="2310" w:type="pct"/>
            <w:shd w:val="clear" w:color="auto" w:fill="FFFFFF"/>
            <w:tcMar>
              <w:top w:w="40" w:type="dxa"/>
              <w:left w:w="200" w:type="dxa"/>
              <w:bottom w:w="40" w:type="dxa"/>
              <w:right w:w="200" w:type="dxa"/>
            </w:tcMar>
            <w:vAlign w:val="center"/>
          </w:tcPr>
          <w:p w14:paraId="066704F8" w14:textId="77777777" w:rsidR="0077287B" w:rsidRDefault="00E03954">
            <w:pPr>
              <w:jc w:val="center"/>
            </w:pPr>
            <w:r>
              <w:rPr>
                <w:rFonts w:eastAsia="Times New Roman" w:cs="Times New Roman"/>
                <w:sz w:val="22"/>
              </w:rPr>
              <w:t>1094,4348</w:t>
            </w:r>
          </w:p>
        </w:tc>
        <w:tc>
          <w:tcPr>
            <w:tcW w:w="2310" w:type="pct"/>
            <w:shd w:val="clear" w:color="auto" w:fill="FFFFFF"/>
            <w:tcMar>
              <w:top w:w="40" w:type="dxa"/>
              <w:left w:w="200" w:type="dxa"/>
              <w:bottom w:w="40" w:type="dxa"/>
              <w:right w:w="200" w:type="dxa"/>
            </w:tcMar>
            <w:vAlign w:val="center"/>
          </w:tcPr>
          <w:p w14:paraId="39366055" w14:textId="77777777" w:rsidR="0077287B" w:rsidRDefault="00E03954">
            <w:pPr>
              <w:jc w:val="center"/>
            </w:pPr>
            <w:r>
              <w:rPr>
                <w:rFonts w:eastAsia="Times New Roman" w:cs="Times New Roman"/>
                <w:sz w:val="22"/>
              </w:rPr>
              <w:t>1094,4348</w:t>
            </w:r>
          </w:p>
        </w:tc>
        <w:tc>
          <w:tcPr>
            <w:tcW w:w="2310" w:type="pct"/>
            <w:shd w:val="clear" w:color="auto" w:fill="FFFFFF"/>
            <w:tcMar>
              <w:top w:w="40" w:type="dxa"/>
              <w:left w:w="200" w:type="dxa"/>
              <w:bottom w:w="40" w:type="dxa"/>
              <w:right w:w="200" w:type="dxa"/>
            </w:tcMar>
            <w:vAlign w:val="center"/>
          </w:tcPr>
          <w:p w14:paraId="761A663B" w14:textId="77777777" w:rsidR="0077287B" w:rsidRDefault="00E03954">
            <w:pPr>
              <w:jc w:val="center"/>
            </w:pPr>
            <w:r>
              <w:rPr>
                <w:rFonts w:eastAsia="Times New Roman" w:cs="Times New Roman"/>
                <w:sz w:val="22"/>
              </w:rPr>
              <w:t>1094,4348</w:t>
            </w:r>
          </w:p>
        </w:tc>
        <w:tc>
          <w:tcPr>
            <w:tcW w:w="2310" w:type="pct"/>
            <w:shd w:val="clear" w:color="auto" w:fill="FFFFFF"/>
            <w:tcMar>
              <w:top w:w="40" w:type="dxa"/>
              <w:left w:w="200" w:type="dxa"/>
              <w:bottom w:w="40" w:type="dxa"/>
              <w:right w:w="200" w:type="dxa"/>
            </w:tcMar>
            <w:vAlign w:val="center"/>
          </w:tcPr>
          <w:p w14:paraId="6DD0DEF7" w14:textId="77777777" w:rsidR="0077287B" w:rsidRDefault="00E03954">
            <w:pPr>
              <w:jc w:val="center"/>
            </w:pPr>
            <w:r>
              <w:rPr>
                <w:rFonts w:eastAsia="Times New Roman" w:cs="Times New Roman"/>
                <w:sz w:val="22"/>
              </w:rPr>
              <w:t>1094,4348</w:t>
            </w:r>
          </w:p>
        </w:tc>
        <w:tc>
          <w:tcPr>
            <w:tcW w:w="2310" w:type="pct"/>
            <w:shd w:val="clear" w:color="auto" w:fill="FFFFFF"/>
            <w:tcMar>
              <w:top w:w="40" w:type="dxa"/>
              <w:left w:w="200" w:type="dxa"/>
              <w:bottom w:w="40" w:type="dxa"/>
              <w:right w:w="200" w:type="dxa"/>
            </w:tcMar>
            <w:vAlign w:val="center"/>
          </w:tcPr>
          <w:p w14:paraId="01069B8D" w14:textId="77777777" w:rsidR="0077287B" w:rsidRDefault="00E03954">
            <w:pPr>
              <w:jc w:val="center"/>
            </w:pPr>
            <w:r>
              <w:rPr>
                <w:rFonts w:eastAsia="Times New Roman" w:cs="Times New Roman"/>
                <w:sz w:val="22"/>
              </w:rPr>
              <w:t>1094,4348</w:t>
            </w:r>
          </w:p>
        </w:tc>
        <w:tc>
          <w:tcPr>
            <w:tcW w:w="2310" w:type="pct"/>
            <w:shd w:val="clear" w:color="auto" w:fill="FFFFFF"/>
            <w:tcMar>
              <w:top w:w="40" w:type="dxa"/>
              <w:left w:w="200" w:type="dxa"/>
              <w:bottom w:w="40" w:type="dxa"/>
              <w:right w:w="200" w:type="dxa"/>
            </w:tcMar>
            <w:vAlign w:val="center"/>
          </w:tcPr>
          <w:p w14:paraId="758A2066" w14:textId="77777777" w:rsidR="0077287B" w:rsidRDefault="00E03954">
            <w:pPr>
              <w:jc w:val="center"/>
            </w:pPr>
            <w:r>
              <w:rPr>
                <w:rFonts w:eastAsia="Times New Roman" w:cs="Times New Roman"/>
                <w:sz w:val="22"/>
              </w:rPr>
              <w:t>1094,4348</w:t>
            </w:r>
          </w:p>
        </w:tc>
        <w:tc>
          <w:tcPr>
            <w:tcW w:w="2310" w:type="pct"/>
            <w:shd w:val="clear" w:color="auto" w:fill="FFFFFF"/>
            <w:tcMar>
              <w:top w:w="40" w:type="dxa"/>
              <w:left w:w="200" w:type="dxa"/>
              <w:bottom w:w="40" w:type="dxa"/>
              <w:right w:w="200" w:type="dxa"/>
            </w:tcMar>
            <w:vAlign w:val="center"/>
          </w:tcPr>
          <w:p w14:paraId="4F09E164" w14:textId="77777777" w:rsidR="0077287B" w:rsidRDefault="00E03954">
            <w:pPr>
              <w:jc w:val="center"/>
            </w:pPr>
            <w:r>
              <w:rPr>
                <w:rFonts w:eastAsia="Times New Roman" w:cs="Times New Roman"/>
                <w:sz w:val="22"/>
              </w:rPr>
              <w:t>1094,4348</w:t>
            </w:r>
          </w:p>
        </w:tc>
      </w:tr>
      <w:tr w:rsidR="0077287B" w14:paraId="74998029" w14:textId="77777777">
        <w:trPr>
          <w:jc w:val="center"/>
        </w:trPr>
        <w:tc>
          <w:tcPr>
            <w:tcW w:w="2310" w:type="pct"/>
            <w:vMerge/>
          </w:tcPr>
          <w:p w14:paraId="4EE9A942" w14:textId="77777777" w:rsidR="0077287B" w:rsidRDefault="0077287B"/>
        </w:tc>
        <w:tc>
          <w:tcPr>
            <w:tcW w:w="2310" w:type="pct"/>
            <w:shd w:val="clear" w:color="auto" w:fill="FFFFFF"/>
            <w:tcMar>
              <w:top w:w="40" w:type="dxa"/>
              <w:left w:w="200" w:type="dxa"/>
              <w:bottom w:w="40" w:type="dxa"/>
              <w:right w:w="200" w:type="dxa"/>
            </w:tcMar>
            <w:vAlign w:val="center"/>
          </w:tcPr>
          <w:p w14:paraId="750F27C2" w14:textId="77777777" w:rsidR="0077287B" w:rsidRDefault="00E03954">
            <w:r>
              <w:rPr>
                <w:rFonts w:eastAsia="Times New Roman" w:cs="Times New Roman"/>
                <w:sz w:val="22"/>
              </w:rPr>
              <w:t>Потери в сетях</w:t>
            </w:r>
          </w:p>
        </w:tc>
        <w:tc>
          <w:tcPr>
            <w:tcW w:w="2310" w:type="pct"/>
            <w:shd w:val="clear" w:color="auto" w:fill="FFFFFF"/>
            <w:tcMar>
              <w:top w:w="40" w:type="dxa"/>
              <w:left w:w="200" w:type="dxa"/>
              <w:bottom w:w="40" w:type="dxa"/>
              <w:right w:w="200" w:type="dxa"/>
            </w:tcMar>
            <w:vAlign w:val="center"/>
          </w:tcPr>
          <w:p w14:paraId="6175350F"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68817CC1" w14:textId="77777777" w:rsidR="0077287B" w:rsidRDefault="00E03954">
            <w:pPr>
              <w:jc w:val="center"/>
            </w:pPr>
            <w:r>
              <w:rPr>
                <w:rFonts w:eastAsia="Times New Roman" w:cs="Times New Roman"/>
                <w:sz w:val="22"/>
              </w:rPr>
              <w:t>410,3000</w:t>
            </w:r>
          </w:p>
        </w:tc>
        <w:tc>
          <w:tcPr>
            <w:tcW w:w="2310" w:type="pct"/>
            <w:shd w:val="clear" w:color="auto" w:fill="FFFFFF"/>
            <w:tcMar>
              <w:top w:w="40" w:type="dxa"/>
              <w:left w:w="200" w:type="dxa"/>
              <w:bottom w:w="40" w:type="dxa"/>
              <w:right w:w="200" w:type="dxa"/>
            </w:tcMar>
            <w:vAlign w:val="center"/>
          </w:tcPr>
          <w:p w14:paraId="4A9BDF10" w14:textId="77777777" w:rsidR="0077287B" w:rsidRDefault="00E03954">
            <w:pPr>
              <w:jc w:val="center"/>
            </w:pPr>
            <w:r>
              <w:rPr>
                <w:rFonts w:eastAsia="Times New Roman" w:cs="Times New Roman"/>
                <w:sz w:val="22"/>
              </w:rPr>
              <w:t>410,3000</w:t>
            </w:r>
          </w:p>
        </w:tc>
        <w:tc>
          <w:tcPr>
            <w:tcW w:w="2310" w:type="pct"/>
            <w:shd w:val="clear" w:color="auto" w:fill="FFFFFF"/>
            <w:tcMar>
              <w:top w:w="40" w:type="dxa"/>
              <w:left w:w="200" w:type="dxa"/>
              <w:bottom w:w="40" w:type="dxa"/>
              <w:right w:w="200" w:type="dxa"/>
            </w:tcMar>
            <w:vAlign w:val="center"/>
          </w:tcPr>
          <w:p w14:paraId="58C958AE" w14:textId="77777777" w:rsidR="0077287B" w:rsidRDefault="00E03954">
            <w:pPr>
              <w:jc w:val="center"/>
            </w:pPr>
            <w:r>
              <w:rPr>
                <w:rFonts w:eastAsia="Times New Roman" w:cs="Times New Roman"/>
                <w:sz w:val="22"/>
              </w:rPr>
              <w:t>410,3000</w:t>
            </w:r>
          </w:p>
        </w:tc>
        <w:tc>
          <w:tcPr>
            <w:tcW w:w="2310" w:type="pct"/>
            <w:shd w:val="clear" w:color="auto" w:fill="FFFFFF"/>
            <w:tcMar>
              <w:top w:w="40" w:type="dxa"/>
              <w:left w:w="200" w:type="dxa"/>
              <w:bottom w:w="40" w:type="dxa"/>
              <w:right w:w="200" w:type="dxa"/>
            </w:tcMar>
            <w:vAlign w:val="center"/>
          </w:tcPr>
          <w:p w14:paraId="3F5BEC52" w14:textId="77777777" w:rsidR="0077287B" w:rsidRDefault="00E03954">
            <w:pPr>
              <w:jc w:val="center"/>
            </w:pPr>
            <w:r>
              <w:rPr>
                <w:rFonts w:eastAsia="Times New Roman" w:cs="Times New Roman"/>
                <w:sz w:val="22"/>
              </w:rPr>
              <w:t>410,3000</w:t>
            </w:r>
          </w:p>
        </w:tc>
        <w:tc>
          <w:tcPr>
            <w:tcW w:w="2310" w:type="pct"/>
            <w:shd w:val="clear" w:color="auto" w:fill="FFFFFF"/>
            <w:tcMar>
              <w:top w:w="40" w:type="dxa"/>
              <w:left w:w="200" w:type="dxa"/>
              <w:bottom w:w="40" w:type="dxa"/>
              <w:right w:w="200" w:type="dxa"/>
            </w:tcMar>
            <w:vAlign w:val="center"/>
          </w:tcPr>
          <w:p w14:paraId="4485C8DA" w14:textId="77777777" w:rsidR="0077287B" w:rsidRDefault="00E03954">
            <w:pPr>
              <w:jc w:val="center"/>
            </w:pPr>
            <w:r>
              <w:rPr>
                <w:rFonts w:eastAsia="Times New Roman" w:cs="Times New Roman"/>
                <w:sz w:val="22"/>
              </w:rPr>
              <w:t>410,3000</w:t>
            </w:r>
          </w:p>
        </w:tc>
        <w:tc>
          <w:tcPr>
            <w:tcW w:w="2310" w:type="pct"/>
            <w:shd w:val="clear" w:color="auto" w:fill="FFFFFF"/>
            <w:tcMar>
              <w:top w:w="40" w:type="dxa"/>
              <w:left w:w="200" w:type="dxa"/>
              <w:bottom w:w="40" w:type="dxa"/>
              <w:right w:w="200" w:type="dxa"/>
            </w:tcMar>
            <w:vAlign w:val="center"/>
          </w:tcPr>
          <w:p w14:paraId="5B771C79" w14:textId="77777777" w:rsidR="0077287B" w:rsidRDefault="00E03954">
            <w:pPr>
              <w:jc w:val="center"/>
            </w:pPr>
            <w:r>
              <w:rPr>
                <w:rFonts w:eastAsia="Times New Roman" w:cs="Times New Roman"/>
                <w:sz w:val="22"/>
              </w:rPr>
              <w:t>410,3000</w:t>
            </w:r>
          </w:p>
        </w:tc>
        <w:tc>
          <w:tcPr>
            <w:tcW w:w="2310" w:type="pct"/>
            <w:shd w:val="clear" w:color="auto" w:fill="FFFFFF"/>
            <w:tcMar>
              <w:top w:w="40" w:type="dxa"/>
              <w:left w:w="200" w:type="dxa"/>
              <w:bottom w:w="40" w:type="dxa"/>
              <w:right w:w="200" w:type="dxa"/>
            </w:tcMar>
            <w:vAlign w:val="center"/>
          </w:tcPr>
          <w:p w14:paraId="038C4087" w14:textId="77777777" w:rsidR="0077287B" w:rsidRDefault="00E03954">
            <w:pPr>
              <w:jc w:val="center"/>
            </w:pPr>
            <w:r>
              <w:rPr>
                <w:rFonts w:eastAsia="Times New Roman" w:cs="Times New Roman"/>
                <w:sz w:val="22"/>
              </w:rPr>
              <w:t>410,3000</w:t>
            </w:r>
          </w:p>
        </w:tc>
        <w:tc>
          <w:tcPr>
            <w:tcW w:w="2310" w:type="pct"/>
            <w:shd w:val="clear" w:color="auto" w:fill="FFFFFF"/>
            <w:tcMar>
              <w:top w:w="40" w:type="dxa"/>
              <w:left w:w="200" w:type="dxa"/>
              <w:bottom w:w="40" w:type="dxa"/>
              <w:right w:w="200" w:type="dxa"/>
            </w:tcMar>
            <w:vAlign w:val="center"/>
          </w:tcPr>
          <w:p w14:paraId="3694241B" w14:textId="77777777" w:rsidR="0077287B" w:rsidRDefault="00E03954">
            <w:pPr>
              <w:jc w:val="center"/>
            </w:pPr>
            <w:r>
              <w:rPr>
                <w:rFonts w:eastAsia="Times New Roman" w:cs="Times New Roman"/>
                <w:sz w:val="22"/>
              </w:rPr>
              <w:t>410,3000</w:t>
            </w:r>
          </w:p>
        </w:tc>
        <w:tc>
          <w:tcPr>
            <w:tcW w:w="2310" w:type="pct"/>
            <w:shd w:val="clear" w:color="auto" w:fill="FFFFFF"/>
            <w:tcMar>
              <w:top w:w="40" w:type="dxa"/>
              <w:left w:w="200" w:type="dxa"/>
              <w:bottom w:w="40" w:type="dxa"/>
              <w:right w:w="200" w:type="dxa"/>
            </w:tcMar>
            <w:vAlign w:val="center"/>
          </w:tcPr>
          <w:p w14:paraId="6C39E7F6" w14:textId="77777777" w:rsidR="0077287B" w:rsidRDefault="00E03954">
            <w:pPr>
              <w:jc w:val="center"/>
            </w:pPr>
            <w:r>
              <w:rPr>
                <w:rFonts w:eastAsia="Times New Roman" w:cs="Times New Roman"/>
                <w:sz w:val="22"/>
              </w:rPr>
              <w:t>410,3000</w:t>
            </w:r>
          </w:p>
        </w:tc>
        <w:tc>
          <w:tcPr>
            <w:tcW w:w="2310" w:type="pct"/>
            <w:shd w:val="clear" w:color="auto" w:fill="FFFFFF"/>
            <w:tcMar>
              <w:top w:w="40" w:type="dxa"/>
              <w:left w:w="200" w:type="dxa"/>
              <w:bottom w:w="40" w:type="dxa"/>
              <w:right w:w="200" w:type="dxa"/>
            </w:tcMar>
            <w:vAlign w:val="center"/>
          </w:tcPr>
          <w:p w14:paraId="0484C580" w14:textId="77777777" w:rsidR="0077287B" w:rsidRDefault="00E03954">
            <w:pPr>
              <w:jc w:val="center"/>
            </w:pPr>
            <w:r>
              <w:rPr>
                <w:rFonts w:eastAsia="Times New Roman" w:cs="Times New Roman"/>
                <w:sz w:val="22"/>
              </w:rPr>
              <w:t>410,3000</w:t>
            </w:r>
          </w:p>
        </w:tc>
      </w:tr>
      <w:tr w:rsidR="0077287B" w14:paraId="1071CA26" w14:textId="77777777">
        <w:trPr>
          <w:jc w:val="center"/>
        </w:trPr>
        <w:tc>
          <w:tcPr>
            <w:tcW w:w="2310" w:type="pct"/>
            <w:vMerge/>
          </w:tcPr>
          <w:p w14:paraId="3FD69BBB" w14:textId="77777777" w:rsidR="0077287B" w:rsidRDefault="0077287B"/>
        </w:tc>
        <w:tc>
          <w:tcPr>
            <w:tcW w:w="2310" w:type="pct"/>
            <w:shd w:val="clear" w:color="auto" w:fill="FFFFFF"/>
            <w:tcMar>
              <w:top w:w="40" w:type="dxa"/>
              <w:left w:w="200" w:type="dxa"/>
              <w:bottom w:w="40" w:type="dxa"/>
              <w:right w:w="200" w:type="dxa"/>
            </w:tcMar>
            <w:vAlign w:val="center"/>
          </w:tcPr>
          <w:p w14:paraId="27213212" w14:textId="77777777" w:rsidR="0077287B" w:rsidRDefault="00E03954">
            <w:r>
              <w:rPr>
                <w:rFonts w:eastAsia="Times New Roman" w:cs="Times New Roman"/>
                <w:sz w:val="22"/>
              </w:rPr>
              <w:t xml:space="preserve">Полезный отпуск </w:t>
            </w:r>
          </w:p>
        </w:tc>
        <w:tc>
          <w:tcPr>
            <w:tcW w:w="2310" w:type="pct"/>
            <w:shd w:val="clear" w:color="auto" w:fill="FFFFFF"/>
            <w:tcMar>
              <w:top w:w="40" w:type="dxa"/>
              <w:left w:w="200" w:type="dxa"/>
              <w:bottom w:w="40" w:type="dxa"/>
              <w:right w:w="200" w:type="dxa"/>
            </w:tcMar>
            <w:vAlign w:val="center"/>
          </w:tcPr>
          <w:p w14:paraId="3F8AADE9"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463EA786" w14:textId="77777777" w:rsidR="0077287B" w:rsidRDefault="00E03954">
            <w:pPr>
              <w:jc w:val="center"/>
            </w:pPr>
            <w:r>
              <w:rPr>
                <w:rFonts w:eastAsia="Times New Roman" w:cs="Times New Roman"/>
                <w:sz w:val="22"/>
              </w:rPr>
              <w:t>687,5734</w:t>
            </w:r>
          </w:p>
        </w:tc>
        <w:tc>
          <w:tcPr>
            <w:tcW w:w="2310" w:type="pct"/>
            <w:shd w:val="clear" w:color="auto" w:fill="FFFFFF"/>
            <w:tcMar>
              <w:top w:w="40" w:type="dxa"/>
              <w:left w:w="200" w:type="dxa"/>
              <w:bottom w:w="40" w:type="dxa"/>
              <w:right w:w="200" w:type="dxa"/>
            </w:tcMar>
            <w:vAlign w:val="center"/>
          </w:tcPr>
          <w:p w14:paraId="6CAD9E63" w14:textId="77777777" w:rsidR="0077287B" w:rsidRDefault="00E03954">
            <w:pPr>
              <w:jc w:val="center"/>
            </w:pPr>
            <w:r>
              <w:rPr>
                <w:rFonts w:eastAsia="Times New Roman" w:cs="Times New Roman"/>
                <w:sz w:val="22"/>
              </w:rPr>
              <w:t>684,1348</w:t>
            </w:r>
          </w:p>
        </w:tc>
        <w:tc>
          <w:tcPr>
            <w:tcW w:w="2310" w:type="pct"/>
            <w:shd w:val="clear" w:color="auto" w:fill="FFFFFF"/>
            <w:tcMar>
              <w:top w:w="40" w:type="dxa"/>
              <w:left w:w="200" w:type="dxa"/>
              <w:bottom w:w="40" w:type="dxa"/>
              <w:right w:w="200" w:type="dxa"/>
            </w:tcMar>
            <w:vAlign w:val="center"/>
          </w:tcPr>
          <w:p w14:paraId="5BA22C95" w14:textId="77777777" w:rsidR="0077287B" w:rsidRDefault="00E03954">
            <w:pPr>
              <w:jc w:val="center"/>
            </w:pPr>
            <w:r>
              <w:rPr>
                <w:rFonts w:eastAsia="Times New Roman" w:cs="Times New Roman"/>
                <w:sz w:val="22"/>
              </w:rPr>
              <w:t>684,1348</w:t>
            </w:r>
          </w:p>
        </w:tc>
        <w:tc>
          <w:tcPr>
            <w:tcW w:w="2310" w:type="pct"/>
            <w:shd w:val="clear" w:color="auto" w:fill="FFFFFF"/>
            <w:tcMar>
              <w:top w:w="40" w:type="dxa"/>
              <w:left w:w="200" w:type="dxa"/>
              <w:bottom w:w="40" w:type="dxa"/>
              <w:right w:w="200" w:type="dxa"/>
            </w:tcMar>
            <w:vAlign w:val="center"/>
          </w:tcPr>
          <w:p w14:paraId="77952A44" w14:textId="77777777" w:rsidR="0077287B" w:rsidRDefault="00E03954">
            <w:pPr>
              <w:jc w:val="center"/>
            </w:pPr>
            <w:r>
              <w:rPr>
                <w:rFonts w:eastAsia="Times New Roman" w:cs="Times New Roman"/>
                <w:sz w:val="22"/>
              </w:rPr>
              <w:t>684,1348</w:t>
            </w:r>
          </w:p>
        </w:tc>
        <w:tc>
          <w:tcPr>
            <w:tcW w:w="2310" w:type="pct"/>
            <w:shd w:val="clear" w:color="auto" w:fill="FFFFFF"/>
            <w:tcMar>
              <w:top w:w="40" w:type="dxa"/>
              <w:left w:w="200" w:type="dxa"/>
              <w:bottom w:w="40" w:type="dxa"/>
              <w:right w:w="200" w:type="dxa"/>
            </w:tcMar>
            <w:vAlign w:val="center"/>
          </w:tcPr>
          <w:p w14:paraId="30836040" w14:textId="77777777" w:rsidR="0077287B" w:rsidRDefault="00E03954">
            <w:pPr>
              <w:jc w:val="center"/>
            </w:pPr>
            <w:r>
              <w:rPr>
                <w:rFonts w:eastAsia="Times New Roman" w:cs="Times New Roman"/>
                <w:sz w:val="22"/>
              </w:rPr>
              <w:t>684,1348</w:t>
            </w:r>
          </w:p>
        </w:tc>
        <w:tc>
          <w:tcPr>
            <w:tcW w:w="2310" w:type="pct"/>
            <w:shd w:val="clear" w:color="auto" w:fill="FFFFFF"/>
            <w:tcMar>
              <w:top w:w="40" w:type="dxa"/>
              <w:left w:w="200" w:type="dxa"/>
              <w:bottom w:w="40" w:type="dxa"/>
              <w:right w:w="200" w:type="dxa"/>
            </w:tcMar>
            <w:vAlign w:val="center"/>
          </w:tcPr>
          <w:p w14:paraId="3B10404E" w14:textId="77777777" w:rsidR="0077287B" w:rsidRDefault="00E03954">
            <w:pPr>
              <w:jc w:val="center"/>
            </w:pPr>
            <w:r>
              <w:rPr>
                <w:rFonts w:eastAsia="Times New Roman" w:cs="Times New Roman"/>
                <w:sz w:val="22"/>
              </w:rPr>
              <w:t>684,1348</w:t>
            </w:r>
          </w:p>
        </w:tc>
        <w:tc>
          <w:tcPr>
            <w:tcW w:w="2310" w:type="pct"/>
            <w:shd w:val="clear" w:color="auto" w:fill="FFFFFF"/>
            <w:tcMar>
              <w:top w:w="40" w:type="dxa"/>
              <w:left w:w="200" w:type="dxa"/>
              <w:bottom w:w="40" w:type="dxa"/>
              <w:right w:w="200" w:type="dxa"/>
            </w:tcMar>
            <w:vAlign w:val="center"/>
          </w:tcPr>
          <w:p w14:paraId="797FCDFE" w14:textId="77777777" w:rsidR="0077287B" w:rsidRDefault="00E03954">
            <w:pPr>
              <w:jc w:val="center"/>
            </w:pPr>
            <w:r>
              <w:rPr>
                <w:rFonts w:eastAsia="Times New Roman" w:cs="Times New Roman"/>
                <w:sz w:val="22"/>
              </w:rPr>
              <w:t>684,1348</w:t>
            </w:r>
          </w:p>
        </w:tc>
        <w:tc>
          <w:tcPr>
            <w:tcW w:w="2310" w:type="pct"/>
            <w:shd w:val="clear" w:color="auto" w:fill="FFFFFF"/>
            <w:tcMar>
              <w:top w:w="40" w:type="dxa"/>
              <w:left w:w="200" w:type="dxa"/>
              <w:bottom w:w="40" w:type="dxa"/>
              <w:right w:w="200" w:type="dxa"/>
            </w:tcMar>
            <w:vAlign w:val="center"/>
          </w:tcPr>
          <w:p w14:paraId="370E8B6D" w14:textId="77777777" w:rsidR="0077287B" w:rsidRDefault="00E03954">
            <w:pPr>
              <w:jc w:val="center"/>
            </w:pPr>
            <w:r>
              <w:rPr>
                <w:rFonts w:eastAsia="Times New Roman" w:cs="Times New Roman"/>
                <w:sz w:val="22"/>
              </w:rPr>
              <w:t>684,1348</w:t>
            </w:r>
          </w:p>
        </w:tc>
        <w:tc>
          <w:tcPr>
            <w:tcW w:w="2310" w:type="pct"/>
            <w:shd w:val="clear" w:color="auto" w:fill="FFFFFF"/>
            <w:tcMar>
              <w:top w:w="40" w:type="dxa"/>
              <w:left w:w="200" w:type="dxa"/>
              <w:bottom w:w="40" w:type="dxa"/>
              <w:right w:w="200" w:type="dxa"/>
            </w:tcMar>
            <w:vAlign w:val="center"/>
          </w:tcPr>
          <w:p w14:paraId="44079BB4" w14:textId="77777777" w:rsidR="0077287B" w:rsidRDefault="00E03954">
            <w:pPr>
              <w:jc w:val="center"/>
            </w:pPr>
            <w:r>
              <w:rPr>
                <w:rFonts w:eastAsia="Times New Roman" w:cs="Times New Roman"/>
                <w:sz w:val="22"/>
              </w:rPr>
              <w:t>684,1348</w:t>
            </w:r>
          </w:p>
        </w:tc>
        <w:tc>
          <w:tcPr>
            <w:tcW w:w="2310" w:type="pct"/>
            <w:shd w:val="clear" w:color="auto" w:fill="FFFFFF"/>
            <w:tcMar>
              <w:top w:w="40" w:type="dxa"/>
              <w:left w:w="200" w:type="dxa"/>
              <w:bottom w:w="40" w:type="dxa"/>
              <w:right w:w="200" w:type="dxa"/>
            </w:tcMar>
            <w:vAlign w:val="center"/>
          </w:tcPr>
          <w:p w14:paraId="72ED30B0" w14:textId="77777777" w:rsidR="0077287B" w:rsidRDefault="00E03954">
            <w:pPr>
              <w:jc w:val="center"/>
            </w:pPr>
            <w:r>
              <w:rPr>
                <w:rFonts w:eastAsia="Times New Roman" w:cs="Times New Roman"/>
                <w:sz w:val="22"/>
              </w:rPr>
              <w:t>684,1348</w:t>
            </w:r>
          </w:p>
        </w:tc>
      </w:tr>
      <w:tr w:rsidR="0077287B" w14:paraId="7A37B4C0" w14:textId="77777777">
        <w:trPr>
          <w:jc w:val="center"/>
        </w:trPr>
        <w:tc>
          <w:tcPr>
            <w:tcW w:w="2310" w:type="pct"/>
            <w:vMerge w:val="restart"/>
            <w:shd w:val="clear" w:color="auto" w:fill="FFFFFF"/>
            <w:tcMar>
              <w:top w:w="40" w:type="dxa"/>
              <w:left w:w="200" w:type="dxa"/>
              <w:bottom w:w="40" w:type="dxa"/>
              <w:right w:w="200" w:type="dxa"/>
            </w:tcMar>
            <w:vAlign w:val="center"/>
          </w:tcPr>
          <w:p w14:paraId="7864D12B" w14:textId="77777777" w:rsidR="0077287B" w:rsidRDefault="00E03954">
            <w:r>
              <w:rPr>
                <w:rFonts w:eastAsia="Times New Roman" w:cs="Times New Roman"/>
                <w:sz w:val="22"/>
              </w:rPr>
              <w:t>Котельная №42-22 Школьная №9</w:t>
            </w:r>
          </w:p>
        </w:tc>
        <w:tc>
          <w:tcPr>
            <w:tcW w:w="2310" w:type="pct"/>
            <w:shd w:val="clear" w:color="auto" w:fill="FFFFFF"/>
            <w:tcMar>
              <w:top w:w="40" w:type="dxa"/>
              <w:left w:w="200" w:type="dxa"/>
              <w:bottom w:w="40" w:type="dxa"/>
              <w:right w:w="200" w:type="dxa"/>
            </w:tcMar>
            <w:vAlign w:val="center"/>
          </w:tcPr>
          <w:p w14:paraId="4EB955C2" w14:textId="77777777" w:rsidR="0077287B" w:rsidRDefault="00E03954">
            <w:r>
              <w:rPr>
                <w:rFonts w:eastAsia="Times New Roman" w:cs="Times New Roman"/>
                <w:sz w:val="22"/>
              </w:rPr>
              <w:t>Выработка ТЭ</w:t>
            </w:r>
          </w:p>
        </w:tc>
        <w:tc>
          <w:tcPr>
            <w:tcW w:w="2310" w:type="pct"/>
            <w:shd w:val="clear" w:color="auto" w:fill="FFFFFF"/>
            <w:tcMar>
              <w:top w:w="40" w:type="dxa"/>
              <w:left w:w="200" w:type="dxa"/>
              <w:bottom w:w="40" w:type="dxa"/>
              <w:right w:w="200" w:type="dxa"/>
            </w:tcMar>
            <w:vAlign w:val="center"/>
          </w:tcPr>
          <w:p w14:paraId="371BC620"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3F8C7A83" w14:textId="77777777" w:rsidR="0077287B" w:rsidRDefault="00E03954">
            <w:pPr>
              <w:jc w:val="center"/>
            </w:pPr>
            <w:r>
              <w:rPr>
                <w:rFonts w:eastAsia="Times New Roman" w:cs="Times New Roman"/>
                <w:sz w:val="22"/>
              </w:rPr>
              <w:t>876,7900</w:t>
            </w:r>
          </w:p>
        </w:tc>
        <w:tc>
          <w:tcPr>
            <w:tcW w:w="2310" w:type="pct"/>
            <w:shd w:val="clear" w:color="auto" w:fill="FFFFFF"/>
            <w:tcMar>
              <w:top w:w="40" w:type="dxa"/>
              <w:left w:w="200" w:type="dxa"/>
              <w:bottom w:w="40" w:type="dxa"/>
              <w:right w:w="200" w:type="dxa"/>
            </w:tcMar>
            <w:vAlign w:val="center"/>
          </w:tcPr>
          <w:p w14:paraId="0B44D8F9" w14:textId="77777777" w:rsidR="0077287B" w:rsidRDefault="00E03954">
            <w:pPr>
              <w:jc w:val="center"/>
            </w:pPr>
            <w:r>
              <w:rPr>
                <w:rFonts w:eastAsia="Times New Roman" w:cs="Times New Roman"/>
                <w:sz w:val="22"/>
              </w:rPr>
              <w:t>878,8511</w:t>
            </w:r>
          </w:p>
        </w:tc>
        <w:tc>
          <w:tcPr>
            <w:tcW w:w="2310" w:type="pct"/>
            <w:shd w:val="clear" w:color="auto" w:fill="FFFFFF"/>
            <w:tcMar>
              <w:top w:w="40" w:type="dxa"/>
              <w:left w:w="200" w:type="dxa"/>
              <w:bottom w:w="40" w:type="dxa"/>
              <w:right w:w="200" w:type="dxa"/>
            </w:tcMar>
            <w:vAlign w:val="center"/>
          </w:tcPr>
          <w:p w14:paraId="6B4472B7" w14:textId="77777777" w:rsidR="0077287B" w:rsidRDefault="00E03954">
            <w:pPr>
              <w:jc w:val="center"/>
            </w:pPr>
            <w:r>
              <w:rPr>
                <w:rFonts w:eastAsia="Times New Roman" w:cs="Times New Roman"/>
                <w:sz w:val="22"/>
              </w:rPr>
              <w:t>878,8511</w:t>
            </w:r>
          </w:p>
        </w:tc>
        <w:tc>
          <w:tcPr>
            <w:tcW w:w="2310" w:type="pct"/>
            <w:shd w:val="clear" w:color="auto" w:fill="FFFFFF"/>
            <w:tcMar>
              <w:top w:w="40" w:type="dxa"/>
              <w:left w:w="200" w:type="dxa"/>
              <w:bottom w:w="40" w:type="dxa"/>
              <w:right w:w="200" w:type="dxa"/>
            </w:tcMar>
            <w:vAlign w:val="center"/>
          </w:tcPr>
          <w:p w14:paraId="3BF1C167" w14:textId="77777777" w:rsidR="0077287B" w:rsidRDefault="00E03954">
            <w:pPr>
              <w:jc w:val="center"/>
            </w:pPr>
            <w:r>
              <w:rPr>
                <w:rFonts w:eastAsia="Times New Roman" w:cs="Times New Roman"/>
                <w:sz w:val="22"/>
              </w:rPr>
              <w:t>878,8511</w:t>
            </w:r>
          </w:p>
        </w:tc>
        <w:tc>
          <w:tcPr>
            <w:tcW w:w="2310" w:type="pct"/>
            <w:shd w:val="clear" w:color="auto" w:fill="FFFFFF"/>
            <w:tcMar>
              <w:top w:w="40" w:type="dxa"/>
              <w:left w:w="200" w:type="dxa"/>
              <w:bottom w:w="40" w:type="dxa"/>
              <w:right w:w="200" w:type="dxa"/>
            </w:tcMar>
            <w:vAlign w:val="center"/>
          </w:tcPr>
          <w:p w14:paraId="44956E0D" w14:textId="77777777" w:rsidR="0077287B" w:rsidRDefault="00E03954">
            <w:pPr>
              <w:jc w:val="center"/>
            </w:pPr>
            <w:r>
              <w:rPr>
                <w:rFonts w:eastAsia="Times New Roman" w:cs="Times New Roman"/>
                <w:sz w:val="22"/>
              </w:rPr>
              <w:t>878,8511</w:t>
            </w:r>
          </w:p>
        </w:tc>
        <w:tc>
          <w:tcPr>
            <w:tcW w:w="2310" w:type="pct"/>
            <w:shd w:val="clear" w:color="auto" w:fill="FFFFFF"/>
            <w:tcMar>
              <w:top w:w="40" w:type="dxa"/>
              <w:left w:w="200" w:type="dxa"/>
              <w:bottom w:w="40" w:type="dxa"/>
              <w:right w:w="200" w:type="dxa"/>
            </w:tcMar>
            <w:vAlign w:val="center"/>
          </w:tcPr>
          <w:p w14:paraId="33ABB633" w14:textId="77777777" w:rsidR="0077287B" w:rsidRDefault="00E03954">
            <w:pPr>
              <w:jc w:val="center"/>
            </w:pPr>
            <w:r>
              <w:rPr>
                <w:rFonts w:eastAsia="Times New Roman" w:cs="Times New Roman"/>
                <w:sz w:val="22"/>
              </w:rPr>
              <w:t>878,8511</w:t>
            </w:r>
          </w:p>
        </w:tc>
        <w:tc>
          <w:tcPr>
            <w:tcW w:w="2310" w:type="pct"/>
            <w:shd w:val="clear" w:color="auto" w:fill="FFFFFF"/>
            <w:tcMar>
              <w:top w:w="40" w:type="dxa"/>
              <w:left w:w="200" w:type="dxa"/>
              <w:bottom w:w="40" w:type="dxa"/>
              <w:right w:w="200" w:type="dxa"/>
            </w:tcMar>
            <w:vAlign w:val="center"/>
          </w:tcPr>
          <w:p w14:paraId="5D799552" w14:textId="77777777" w:rsidR="0077287B" w:rsidRDefault="00E03954">
            <w:pPr>
              <w:jc w:val="center"/>
            </w:pPr>
            <w:r>
              <w:rPr>
                <w:rFonts w:eastAsia="Times New Roman" w:cs="Times New Roman"/>
                <w:sz w:val="22"/>
              </w:rPr>
              <w:t>878,8511</w:t>
            </w:r>
          </w:p>
        </w:tc>
        <w:tc>
          <w:tcPr>
            <w:tcW w:w="2310" w:type="pct"/>
            <w:shd w:val="clear" w:color="auto" w:fill="FFFFFF"/>
            <w:tcMar>
              <w:top w:w="40" w:type="dxa"/>
              <w:left w:w="200" w:type="dxa"/>
              <w:bottom w:w="40" w:type="dxa"/>
              <w:right w:w="200" w:type="dxa"/>
            </w:tcMar>
            <w:vAlign w:val="center"/>
          </w:tcPr>
          <w:p w14:paraId="1C625FFB" w14:textId="77777777" w:rsidR="0077287B" w:rsidRDefault="00E03954">
            <w:pPr>
              <w:jc w:val="center"/>
            </w:pPr>
            <w:r>
              <w:rPr>
                <w:rFonts w:eastAsia="Times New Roman" w:cs="Times New Roman"/>
                <w:sz w:val="22"/>
              </w:rPr>
              <w:t>878,8511</w:t>
            </w:r>
          </w:p>
        </w:tc>
        <w:tc>
          <w:tcPr>
            <w:tcW w:w="2310" w:type="pct"/>
            <w:shd w:val="clear" w:color="auto" w:fill="FFFFFF"/>
            <w:tcMar>
              <w:top w:w="40" w:type="dxa"/>
              <w:left w:w="200" w:type="dxa"/>
              <w:bottom w:w="40" w:type="dxa"/>
              <w:right w:w="200" w:type="dxa"/>
            </w:tcMar>
            <w:vAlign w:val="center"/>
          </w:tcPr>
          <w:p w14:paraId="0508D6F6" w14:textId="77777777" w:rsidR="0077287B" w:rsidRDefault="00E03954">
            <w:pPr>
              <w:jc w:val="center"/>
            </w:pPr>
            <w:r>
              <w:rPr>
                <w:rFonts w:eastAsia="Times New Roman" w:cs="Times New Roman"/>
                <w:sz w:val="22"/>
              </w:rPr>
              <w:t>878,8511</w:t>
            </w:r>
          </w:p>
        </w:tc>
        <w:tc>
          <w:tcPr>
            <w:tcW w:w="2310" w:type="pct"/>
            <w:shd w:val="clear" w:color="auto" w:fill="FFFFFF"/>
            <w:tcMar>
              <w:top w:w="40" w:type="dxa"/>
              <w:left w:w="200" w:type="dxa"/>
              <w:bottom w:w="40" w:type="dxa"/>
              <w:right w:w="200" w:type="dxa"/>
            </w:tcMar>
            <w:vAlign w:val="center"/>
          </w:tcPr>
          <w:p w14:paraId="3F2B4660" w14:textId="77777777" w:rsidR="0077287B" w:rsidRDefault="00E03954">
            <w:pPr>
              <w:jc w:val="center"/>
            </w:pPr>
            <w:r>
              <w:rPr>
                <w:rFonts w:eastAsia="Times New Roman" w:cs="Times New Roman"/>
                <w:sz w:val="22"/>
              </w:rPr>
              <w:t>878,8511</w:t>
            </w:r>
          </w:p>
        </w:tc>
      </w:tr>
      <w:tr w:rsidR="0077287B" w14:paraId="773F8A10" w14:textId="77777777">
        <w:trPr>
          <w:jc w:val="center"/>
        </w:trPr>
        <w:tc>
          <w:tcPr>
            <w:tcW w:w="2310" w:type="pct"/>
            <w:vMerge/>
          </w:tcPr>
          <w:p w14:paraId="461E2ED3" w14:textId="77777777" w:rsidR="0077287B" w:rsidRDefault="0077287B"/>
        </w:tc>
        <w:tc>
          <w:tcPr>
            <w:tcW w:w="2310" w:type="pct"/>
            <w:shd w:val="clear" w:color="auto" w:fill="FFFFFF"/>
            <w:tcMar>
              <w:top w:w="40" w:type="dxa"/>
              <w:left w:w="200" w:type="dxa"/>
              <w:bottom w:w="40" w:type="dxa"/>
              <w:right w:w="200" w:type="dxa"/>
            </w:tcMar>
            <w:vAlign w:val="center"/>
          </w:tcPr>
          <w:p w14:paraId="0EF71EE9" w14:textId="77777777" w:rsidR="0077287B" w:rsidRDefault="00E03954">
            <w:r>
              <w:rPr>
                <w:rFonts w:eastAsia="Times New Roman" w:cs="Times New Roman"/>
                <w:sz w:val="22"/>
              </w:rPr>
              <w:t>Отпуск ТЭ в сеть</w:t>
            </w:r>
          </w:p>
        </w:tc>
        <w:tc>
          <w:tcPr>
            <w:tcW w:w="2310" w:type="pct"/>
            <w:shd w:val="clear" w:color="auto" w:fill="FFFFFF"/>
            <w:tcMar>
              <w:top w:w="40" w:type="dxa"/>
              <w:left w:w="200" w:type="dxa"/>
              <w:bottom w:w="40" w:type="dxa"/>
              <w:right w:w="200" w:type="dxa"/>
            </w:tcMar>
            <w:vAlign w:val="center"/>
          </w:tcPr>
          <w:p w14:paraId="39698459"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20070A8C" w14:textId="77777777" w:rsidR="0077287B" w:rsidRDefault="00E03954">
            <w:pPr>
              <w:jc w:val="center"/>
            </w:pPr>
            <w:r>
              <w:rPr>
                <w:rFonts w:eastAsia="Times New Roman" w:cs="Times New Roman"/>
                <w:sz w:val="22"/>
              </w:rPr>
              <w:t>856,9940</w:t>
            </w:r>
          </w:p>
        </w:tc>
        <w:tc>
          <w:tcPr>
            <w:tcW w:w="2310" w:type="pct"/>
            <w:shd w:val="clear" w:color="auto" w:fill="FFFFFF"/>
            <w:tcMar>
              <w:top w:w="40" w:type="dxa"/>
              <w:left w:w="200" w:type="dxa"/>
              <w:bottom w:w="40" w:type="dxa"/>
              <w:right w:w="200" w:type="dxa"/>
            </w:tcMar>
            <w:vAlign w:val="center"/>
          </w:tcPr>
          <w:p w14:paraId="492C69E3" w14:textId="77777777" w:rsidR="0077287B" w:rsidRDefault="00E03954">
            <w:pPr>
              <w:jc w:val="center"/>
            </w:pPr>
            <w:r>
              <w:rPr>
                <w:rFonts w:eastAsia="Times New Roman" w:cs="Times New Roman"/>
                <w:sz w:val="22"/>
              </w:rPr>
              <w:t>854,3374</w:t>
            </w:r>
          </w:p>
        </w:tc>
        <w:tc>
          <w:tcPr>
            <w:tcW w:w="2310" w:type="pct"/>
            <w:shd w:val="clear" w:color="auto" w:fill="FFFFFF"/>
            <w:tcMar>
              <w:top w:w="40" w:type="dxa"/>
              <w:left w:w="200" w:type="dxa"/>
              <w:bottom w:w="40" w:type="dxa"/>
              <w:right w:w="200" w:type="dxa"/>
            </w:tcMar>
            <w:vAlign w:val="center"/>
          </w:tcPr>
          <w:p w14:paraId="47E6F8D0" w14:textId="77777777" w:rsidR="0077287B" w:rsidRDefault="00E03954">
            <w:pPr>
              <w:jc w:val="center"/>
            </w:pPr>
            <w:r>
              <w:rPr>
                <w:rFonts w:eastAsia="Times New Roman" w:cs="Times New Roman"/>
                <w:sz w:val="22"/>
              </w:rPr>
              <w:t>854,3374</w:t>
            </w:r>
          </w:p>
        </w:tc>
        <w:tc>
          <w:tcPr>
            <w:tcW w:w="2310" w:type="pct"/>
            <w:shd w:val="clear" w:color="auto" w:fill="FFFFFF"/>
            <w:tcMar>
              <w:top w:w="40" w:type="dxa"/>
              <w:left w:w="200" w:type="dxa"/>
              <w:bottom w:w="40" w:type="dxa"/>
              <w:right w:w="200" w:type="dxa"/>
            </w:tcMar>
            <w:vAlign w:val="center"/>
          </w:tcPr>
          <w:p w14:paraId="02E42B1E" w14:textId="77777777" w:rsidR="0077287B" w:rsidRDefault="00E03954">
            <w:pPr>
              <w:jc w:val="center"/>
            </w:pPr>
            <w:r>
              <w:rPr>
                <w:rFonts w:eastAsia="Times New Roman" w:cs="Times New Roman"/>
                <w:sz w:val="22"/>
              </w:rPr>
              <w:t>854,3374</w:t>
            </w:r>
          </w:p>
        </w:tc>
        <w:tc>
          <w:tcPr>
            <w:tcW w:w="2310" w:type="pct"/>
            <w:shd w:val="clear" w:color="auto" w:fill="FFFFFF"/>
            <w:tcMar>
              <w:top w:w="40" w:type="dxa"/>
              <w:left w:w="200" w:type="dxa"/>
              <w:bottom w:w="40" w:type="dxa"/>
              <w:right w:w="200" w:type="dxa"/>
            </w:tcMar>
            <w:vAlign w:val="center"/>
          </w:tcPr>
          <w:p w14:paraId="0656D26D" w14:textId="77777777" w:rsidR="0077287B" w:rsidRDefault="00E03954">
            <w:pPr>
              <w:jc w:val="center"/>
            </w:pPr>
            <w:r>
              <w:rPr>
                <w:rFonts w:eastAsia="Times New Roman" w:cs="Times New Roman"/>
                <w:sz w:val="22"/>
              </w:rPr>
              <w:t>854,3374</w:t>
            </w:r>
          </w:p>
        </w:tc>
        <w:tc>
          <w:tcPr>
            <w:tcW w:w="2310" w:type="pct"/>
            <w:shd w:val="clear" w:color="auto" w:fill="FFFFFF"/>
            <w:tcMar>
              <w:top w:w="40" w:type="dxa"/>
              <w:left w:w="200" w:type="dxa"/>
              <w:bottom w:w="40" w:type="dxa"/>
              <w:right w:w="200" w:type="dxa"/>
            </w:tcMar>
            <w:vAlign w:val="center"/>
          </w:tcPr>
          <w:p w14:paraId="4BD35FBD" w14:textId="77777777" w:rsidR="0077287B" w:rsidRDefault="00E03954">
            <w:pPr>
              <w:jc w:val="center"/>
            </w:pPr>
            <w:r>
              <w:rPr>
                <w:rFonts w:eastAsia="Times New Roman" w:cs="Times New Roman"/>
                <w:sz w:val="22"/>
              </w:rPr>
              <w:t>854,3374</w:t>
            </w:r>
          </w:p>
        </w:tc>
        <w:tc>
          <w:tcPr>
            <w:tcW w:w="2310" w:type="pct"/>
            <w:shd w:val="clear" w:color="auto" w:fill="FFFFFF"/>
            <w:tcMar>
              <w:top w:w="40" w:type="dxa"/>
              <w:left w:w="200" w:type="dxa"/>
              <w:bottom w:w="40" w:type="dxa"/>
              <w:right w:w="200" w:type="dxa"/>
            </w:tcMar>
            <w:vAlign w:val="center"/>
          </w:tcPr>
          <w:p w14:paraId="070CB2B7" w14:textId="77777777" w:rsidR="0077287B" w:rsidRDefault="00E03954">
            <w:pPr>
              <w:jc w:val="center"/>
            </w:pPr>
            <w:r>
              <w:rPr>
                <w:rFonts w:eastAsia="Times New Roman" w:cs="Times New Roman"/>
                <w:sz w:val="22"/>
              </w:rPr>
              <w:t>854,3374</w:t>
            </w:r>
          </w:p>
        </w:tc>
        <w:tc>
          <w:tcPr>
            <w:tcW w:w="2310" w:type="pct"/>
            <w:shd w:val="clear" w:color="auto" w:fill="FFFFFF"/>
            <w:tcMar>
              <w:top w:w="40" w:type="dxa"/>
              <w:left w:w="200" w:type="dxa"/>
              <w:bottom w:w="40" w:type="dxa"/>
              <w:right w:w="200" w:type="dxa"/>
            </w:tcMar>
            <w:vAlign w:val="center"/>
          </w:tcPr>
          <w:p w14:paraId="0D30D19A" w14:textId="77777777" w:rsidR="0077287B" w:rsidRDefault="00E03954">
            <w:pPr>
              <w:jc w:val="center"/>
            </w:pPr>
            <w:r>
              <w:rPr>
                <w:rFonts w:eastAsia="Times New Roman" w:cs="Times New Roman"/>
                <w:sz w:val="22"/>
              </w:rPr>
              <w:t>854,3374</w:t>
            </w:r>
          </w:p>
        </w:tc>
        <w:tc>
          <w:tcPr>
            <w:tcW w:w="2310" w:type="pct"/>
            <w:shd w:val="clear" w:color="auto" w:fill="FFFFFF"/>
            <w:tcMar>
              <w:top w:w="40" w:type="dxa"/>
              <w:left w:w="200" w:type="dxa"/>
              <w:bottom w:w="40" w:type="dxa"/>
              <w:right w:w="200" w:type="dxa"/>
            </w:tcMar>
            <w:vAlign w:val="center"/>
          </w:tcPr>
          <w:p w14:paraId="24E5C07D" w14:textId="77777777" w:rsidR="0077287B" w:rsidRDefault="00E03954">
            <w:pPr>
              <w:jc w:val="center"/>
            </w:pPr>
            <w:r>
              <w:rPr>
                <w:rFonts w:eastAsia="Times New Roman" w:cs="Times New Roman"/>
                <w:sz w:val="22"/>
              </w:rPr>
              <w:t>854,3374</w:t>
            </w:r>
          </w:p>
        </w:tc>
        <w:tc>
          <w:tcPr>
            <w:tcW w:w="2310" w:type="pct"/>
            <w:shd w:val="clear" w:color="auto" w:fill="FFFFFF"/>
            <w:tcMar>
              <w:top w:w="40" w:type="dxa"/>
              <w:left w:w="200" w:type="dxa"/>
              <w:bottom w:w="40" w:type="dxa"/>
              <w:right w:w="200" w:type="dxa"/>
            </w:tcMar>
            <w:vAlign w:val="center"/>
          </w:tcPr>
          <w:p w14:paraId="1D163016" w14:textId="77777777" w:rsidR="0077287B" w:rsidRDefault="00E03954">
            <w:pPr>
              <w:jc w:val="center"/>
            </w:pPr>
            <w:r>
              <w:rPr>
                <w:rFonts w:eastAsia="Times New Roman" w:cs="Times New Roman"/>
                <w:sz w:val="22"/>
              </w:rPr>
              <w:t>854,3374</w:t>
            </w:r>
          </w:p>
        </w:tc>
      </w:tr>
      <w:tr w:rsidR="0077287B" w14:paraId="0DC3B263" w14:textId="77777777">
        <w:trPr>
          <w:jc w:val="center"/>
        </w:trPr>
        <w:tc>
          <w:tcPr>
            <w:tcW w:w="2310" w:type="pct"/>
            <w:vMerge/>
          </w:tcPr>
          <w:p w14:paraId="5BA0925B" w14:textId="77777777" w:rsidR="0077287B" w:rsidRDefault="0077287B"/>
        </w:tc>
        <w:tc>
          <w:tcPr>
            <w:tcW w:w="2310" w:type="pct"/>
            <w:shd w:val="clear" w:color="auto" w:fill="FFFFFF"/>
            <w:tcMar>
              <w:top w:w="40" w:type="dxa"/>
              <w:left w:w="200" w:type="dxa"/>
              <w:bottom w:w="40" w:type="dxa"/>
              <w:right w:w="200" w:type="dxa"/>
            </w:tcMar>
            <w:vAlign w:val="center"/>
          </w:tcPr>
          <w:p w14:paraId="3A1B815B" w14:textId="77777777" w:rsidR="0077287B" w:rsidRDefault="00E03954">
            <w:r>
              <w:rPr>
                <w:rFonts w:eastAsia="Times New Roman" w:cs="Times New Roman"/>
                <w:sz w:val="22"/>
              </w:rPr>
              <w:t>Потери в сетях</w:t>
            </w:r>
          </w:p>
        </w:tc>
        <w:tc>
          <w:tcPr>
            <w:tcW w:w="2310" w:type="pct"/>
            <w:shd w:val="clear" w:color="auto" w:fill="FFFFFF"/>
            <w:tcMar>
              <w:top w:w="40" w:type="dxa"/>
              <w:left w:w="200" w:type="dxa"/>
              <w:bottom w:w="40" w:type="dxa"/>
              <w:right w:w="200" w:type="dxa"/>
            </w:tcMar>
            <w:vAlign w:val="center"/>
          </w:tcPr>
          <w:p w14:paraId="4C3E40CC"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0B48A98E" w14:textId="77777777" w:rsidR="0077287B" w:rsidRDefault="00E03954">
            <w:pPr>
              <w:jc w:val="center"/>
            </w:pPr>
            <w:r>
              <w:rPr>
                <w:rFonts w:eastAsia="Times New Roman" w:cs="Times New Roman"/>
                <w:sz w:val="22"/>
              </w:rPr>
              <w:t>325,7900</w:t>
            </w:r>
          </w:p>
        </w:tc>
        <w:tc>
          <w:tcPr>
            <w:tcW w:w="2310" w:type="pct"/>
            <w:shd w:val="clear" w:color="auto" w:fill="FFFFFF"/>
            <w:tcMar>
              <w:top w:w="40" w:type="dxa"/>
              <w:left w:w="200" w:type="dxa"/>
              <w:bottom w:w="40" w:type="dxa"/>
              <w:right w:w="200" w:type="dxa"/>
            </w:tcMar>
            <w:vAlign w:val="center"/>
          </w:tcPr>
          <w:p w14:paraId="7D9D5F16" w14:textId="77777777" w:rsidR="0077287B" w:rsidRDefault="00E03954">
            <w:pPr>
              <w:jc w:val="center"/>
            </w:pPr>
            <w:r>
              <w:rPr>
                <w:rFonts w:eastAsia="Times New Roman" w:cs="Times New Roman"/>
                <w:sz w:val="22"/>
              </w:rPr>
              <w:t>325,7900</w:t>
            </w:r>
          </w:p>
        </w:tc>
        <w:tc>
          <w:tcPr>
            <w:tcW w:w="2310" w:type="pct"/>
            <w:shd w:val="clear" w:color="auto" w:fill="FFFFFF"/>
            <w:tcMar>
              <w:top w:w="40" w:type="dxa"/>
              <w:left w:w="200" w:type="dxa"/>
              <w:bottom w:w="40" w:type="dxa"/>
              <w:right w:w="200" w:type="dxa"/>
            </w:tcMar>
            <w:vAlign w:val="center"/>
          </w:tcPr>
          <w:p w14:paraId="1955B92B" w14:textId="77777777" w:rsidR="0077287B" w:rsidRDefault="00E03954">
            <w:pPr>
              <w:jc w:val="center"/>
            </w:pPr>
            <w:r>
              <w:rPr>
                <w:rFonts w:eastAsia="Times New Roman" w:cs="Times New Roman"/>
                <w:sz w:val="22"/>
              </w:rPr>
              <w:t>325,7900</w:t>
            </w:r>
          </w:p>
        </w:tc>
        <w:tc>
          <w:tcPr>
            <w:tcW w:w="2310" w:type="pct"/>
            <w:shd w:val="clear" w:color="auto" w:fill="FFFFFF"/>
            <w:tcMar>
              <w:top w:w="40" w:type="dxa"/>
              <w:left w:w="200" w:type="dxa"/>
              <w:bottom w:w="40" w:type="dxa"/>
              <w:right w:w="200" w:type="dxa"/>
            </w:tcMar>
            <w:vAlign w:val="center"/>
          </w:tcPr>
          <w:p w14:paraId="08AD68F0" w14:textId="77777777" w:rsidR="0077287B" w:rsidRDefault="00E03954">
            <w:pPr>
              <w:jc w:val="center"/>
            </w:pPr>
            <w:r>
              <w:rPr>
                <w:rFonts w:eastAsia="Times New Roman" w:cs="Times New Roman"/>
                <w:sz w:val="22"/>
              </w:rPr>
              <w:t>325,7900</w:t>
            </w:r>
          </w:p>
        </w:tc>
        <w:tc>
          <w:tcPr>
            <w:tcW w:w="2310" w:type="pct"/>
            <w:shd w:val="clear" w:color="auto" w:fill="FFFFFF"/>
            <w:tcMar>
              <w:top w:w="40" w:type="dxa"/>
              <w:left w:w="200" w:type="dxa"/>
              <w:bottom w:w="40" w:type="dxa"/>
              <w:right w:w="200" w:type="dxa"/>
            </w:tcMar>
            <w:vAlign w:val="center"/>
          </w:tcPr>
          <w:p w14:paraId="7F9F6925" w14:textId="77777777" w:rsidR="0077287B" w:rsidRDefault="00E03954">
            <w:pPr>
              <w:jc w:val="center"/>
            </w:pPr>
            <w:r>
              <w:rPr>
                <w:rFonts w:eastAsia="Times New Roman" w:cs="Times New Roman"/>
                <w:sz w:val="22"/>
              </w:rPr>
              <w:t>325,7900</w:t>
            </w:r>
          </w:p>
        </w:tc>
        <w:tc>
          <w:tcPr>
            <w:tcW w:w="2310" w:type="pct"/>
            <w:shd w:val="clear" w:color="auto" w:fill="FFFFFF"/>
            <w:tcMar>
              <w:top w:w="40" w:type="dxa"/>
              <w:left w:w="200" w:type="dxa"/>
              <w:bottom w:w="40" w:type="dxa"/>
              <w:right w:w="200" w:type="dxa"/>
            </w:tcMar>
            <w:vAlign w:val="center"/>
          </w:tcPr>
          <w:p w14:paraId="2191A5DB" w14:textId="77777777" w:rsidR="0077287B" w:rsidRDefault="00E03954">
            <w:pPr>
              <w:jc w:val="center"/>
            </w:pPr>
            <w:r>
              <w:rPr>
                <w:rFonts w:eastAsia="Times New Roman" w:cs="Times New Roman"/>
                <w:sz w:val="22"/>
              </w:rPr>
              <w:t>325,7900</w:t>
            </w:r>
          </w:p>
        </w:tc>
        <w:tc>
          <w:tcPr>
            <w:tcW w:w="2310" w:type="pct"/>
            <w:shd w:val="clear" w:color="auto" w:fill="FFFFFF"/>
            <w:tcMar>
              <w:top w:w="40" w:type="dxa"/>
              <w:left w:w="200" w:type="dxa"/>
              <w:bottom w:w="40" w:type="dxa"/>
              <w:right w:w="200" w:type="dxa"/>
            </w:tcMar>
            <w:vAlign w:val="center"/>
          </w:tcPr>
          <w:p w14:paraId="6B948E4F" w14:textId="77777777" w:rsidR="0077287B" w:rsidRDefault="00E03954">
            <w:pPr>
              <w:jc w:val="center"/>
            </w:pPr>
            <w:r>
              <w:rPr>
                <w:rFonts w:eastAsia="Times New Roman" w:cs="Times New Roman"/>
                <w:sz w:val="22"/>
              </w:rPr>
              <w:t>325,7900</w:t>
            </w:r>
          </w:p>
        </w:tc>
        <w:tc>
          <w:tcPr>
            <w:tcW w:w="2310" w:type="pct"/>
            <w:shd w:val="clear" w:color="auto" w:fill="FFFFFF"/>
            <w:tcMar>
              <w:top w:w="40" w:type="dxa"/>
              <w:left w:w="200" w:type="dxa"/>
              <w:bottom w:w="40" w:type="dxa"/>
              <w:right w:w="200" w:type="dxa"/>
            </w:tcMar>
            <w:vAlign w:val="center"/>
          </w:tcPr>
          <w:p w14:paraId="3D245F0A" w14:textId="77777777" w:rsidR="0077287B" w:rsidRDefault="00E03954">
            <w:pPr>
              <w:jc w:val="center"/>
            </w:pPr>
            <w:r>
              <w:rPr>
                <w:rFonts w:eastAsia="Times New Roman" w:cs="Times New Roman"/>
                <w:sz w:val="22"/>
              </w:rPr>
              <w:t>325,7900</w:t>
            </w:r>
          </w:p>
        </w:tc>
        <w:tc>
          <w:tcPr>
            <w:tcW w:w="2310" w:type="pct"/>
            <w:shd w:val="clear" w:color="auto" w:fill="FFFFFF"/>
            <w:tcMar>
              <w:top w:w="40" w:type="dxa"/>
              <w:left w:w="200" w:type="dxa"/>
              <w:bottom w:w="40" w:type="dxa"/>
              <w:right w:w="200" w:type="dxa"/>
            </w:tcMar>
            <w:vAlign w:val="center"/>
          </w:tcPr>
          <w:p w14:paraId="375EE3AA" w14:textId="77777777" w:rsidR="0077287B" w:rsidRDefault="00E03954">
            <w:pPr>
              <w:jc w:val="center"/>
            </w:pPr>
            <w:r>
              <w:rPr>
                <w:rFonts w:eastAsia="Times New Roman" w:cs="Times New Roman"/>
                <w:sz w:val="22"/>
              </w:rPr>
              <w:t>325,7900</w:t>
            </w:r>
          </w:p>
        </w:tc>
        <w:tc>
          <w:tcPr>
            <w:tcW w:w="2310" w:type="pct"/>
            <w:shd w:val="clear" w:color="auto" w:fill="FFFFFF"/>
            <w:tcMar>
              <w:top w:w="40" w:type="dxa"/>
              <w:left w:w="200" w:type="dxa"/>
              <w:bottom w:w="40" w:type="dxa"/>
              <w:right w:w="200" w:type="dxa"/>
            </w:tcMar>
            <w:vAlign w:val="center"/>
          </w:tcPr>
          <w:p w14:paraId="4E50D337" w14:textId="77777777" w:rsidR="0077287B" w:rsidRDefault="00E03954">
            <w:pPr>
              <w:jc w:val="center"/>
            </w:pPr>
            <w:r>
              <w:rPr>
                <w:rFonts w:eastAsia="Times New Roman" w:cs="Times New Roman"/>
                <w:sz w:val="22"/>
              </w:rPr>
              <w:t>325,7900</w:t>
            </w:r>
          </w:p>
        </w:tc>
      </w:tr>
      <w:tr w:rsidR="0077287B" w14:paraId="2408E9DF" w14:textId="77777777">
        <w:trPr>
          <w:jc w:val="center"/>
        </w:trPr>
        <w:tc>
          <w:tcPr>
            <w:tcW w:w="2310" w:type="pct"/>
            <w:vMerge/>
          </w:tcPr>
          <w:p w14:paraId="279F256E" w14:textId="77777777" w:rsidR="0077287B" w:rsidRDefault="0077287B"/>
        </w:tc>
        <w:tc>
          <w:tcPr>
            <w:tcW w:w="2310" w:type="pct"/>
            <w:shd w:val="clear" w:color="auto" w:fill="FFFFFF"/>
            <w:tcMar>
              <w:top w:w="40" w:type="dxa"/>
              <w:left w:w="200" w:type="dxa"/>
              <w:bottom w:w="40" w:type="dxa"/>
              <w:right w:w="200" w:type="dxa"/>
            </w:tcMar>
            <w:vAlign w:val="center"/>
          </w:tcPr>
          <w:p w14:paraId="1F6BBFE9" w14:textId="77777777" w:rsidR="0077287B" w:rsidRDefault="00E03954">
            <w:r>
              <w:rPr>
                <w:rFonts w:eastAsia="Times New Roman" w:cs="Times New Roman"/>
                <w:sz w:val="22"/>
              </w:rPr>
              <w:t xml:space="preserve">Полезный отпуск </w:t>
            </w:r>
          </w:p>
        </w:tc>
        <w:tc>
          <w:tcPr>
            <w:tcW w:w="2310" w:type="pct"/>
            <w:shd w:val="clear" w:color="auto" w:fill="FFFFFF"/>
            <w:tcMar>
              <w:top w:w="40" w:type="dxa"/>
              <w:left w:w="200" w:type="dxa"/>
              <w:bottom w:w="40" w:type="dxa"/>
              <w:right w:w="200" w:type="dxa"/>
            </w:tcMar>
            <w:vAlign w:val="center"/>
          </w:tcPr>
          <w:p w14:paraId="03AE040C"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45DDEEE4" w14:textId="77777777" w:rsidR="0077287B" w:rsidRDefault="00E03954">
            <w:pPr>
              <w:jc w:val="center"/>
            </w:pPr>
            <w:r>
              <w:rPr>
                <w:rFonts w:eastAsia="Times New Roman" w:cs="Times New Roman"/>
                <w:sz w:val="22"/>
              </w:rPr>
              <w:t>531,2040</w:t>
            </w:r>
          </w:p>
        </w:tc>
        <w:tc>
          <w:tcPr>
            <w:tcW w:w="2310" w:type="pct"/>
            <w:shd w:val="clear" w:color="auto" w:fill="FFFFFF"/>
            <w:tcMar>
              <w:top w:w="40" w:type="dxa"/>
              <w:left w:w="200" w:type="dxa"/>
              <w:bottom w:w="40" w:type="dxa"/>
              <w:right w:w="200" w:type="dxa"/>
            </w:tcMar>
            <w:vAlign w:val="center"/>
          </w:tcPr>
          <w:p w14:paraId="6E2272F2" w14:textId="77777777" w:rsidR="0077287B" w:rsidRDefault="00E03954">
            <w:pPr>
              <w:jc w:val="center"/>
            </w:pPr>
            <w:r>
              <w:rPr>
                <w:rFonts w:eastAsia="Times New Roman" w:cs="Times New Roman"/>
                <w:sz w:val="22"/>
              </w:rPr>
              <w:t>528,5474</w:t>
            </w:r>
          </w:p>
        </w:tc>
        <w:tc>
          <w:tcPr>
            <w:tcW w:w="2310" w:type="pct"/>
            <w:shd w:val="clear" w:color="auto" w:fill="FFFFFF"/>
            <w:tcMar>
              <w:top w:w="40" w:type="dxa"/>
              <w:left w:w="200" w:type="dxa"/>
              <w:bottom w:w="40" w:type="dxa"/>
              <w:right w:w="200" w:type="dxa"/>
            </w:tcMar>
            <w:vAlign w:val="center"/>
          </w:tcPr>
          <w:p w14:paraId="3AA0B11D" w14:textId="77777777" w:rsidR="0077287B" w:rsidRDefault="00E03954">
            <w:pPr>
              <w:jc w:val="center"/>
            </w:pPr>
            <w:r>
              <w:rPr>
                <w:rFonts w:eastAsia="Times New Roman" w:cs="Times New Roman"/>
                <w:sz w:val="22"/>
              </w:rPr>
              <w:t>528,5474</w:t>
            </w:r>
          </w:p>
        </w:tc>
        <w:tc>
          <w:tcPr>
            <w:tcW w:w="2310" w:type="pct"/>
            <w:shd w:val="clear" w:color="auto" w:fill="FFFFFF"/>
            <w:tcMar>
              <w:top w:w="40" w:type="dxa"/>
              <w:left w:w="200" w:type="dxa"/>
              <w:bottom w:w="40" w:type="dxa"/>
              <w:right w:w="200" w:type="dxa"/>
            </w:tcMar>
            <w:vAlign w:val="center"/>
          </w:tcPr>
          <w:p w14:paraId="41B78179" w14:textId="77777777" w:rsidR="0077287B" w:rsidRDefault="00E03954">
            <w:pPr>
              <w:jc w:val="center"/>
            </w:pPr>
            <w:r>
              <w:rPr>
                <w:rFonts w:eastAsia="Times New Roman" w:cs="Times New Roman"/>
                <w:sz w:val="22"/>
              </w:rPr>
              <w:t>528,5474</w:t>
            </w:r>
          </w:p>
        </w:tc>
        <w:tc>
          <w:tcPr>
            <w:tcW w:w="2310" w:type="pct"/>
            <w:shd w:val="clear" w:color="auto" w:fill="FFFFFF"/>
            <w:tcMar>
              <w:top w:w="40" w:type="dxa"/>
              <w:left w:w="200" w:type="dxa"/>
              <w:bottom w:w="40" w:type="dxa"/>
              <w:right w:w="200" w:type="dxa"/>
            </w:tcMar>
            <w:vAlign w:val="center"/>
          </w:tcPr>
          <w:p w14:paraId="37EED3ED" w14:textId="77777777" w:rsidR="0077287B" w:rsidRDefault="00E03954">
            <w:pPr>
              <w:jc w:val="center"/>
            </w:pPr>
            <w:r>
              <w:rPr>
                <w:rFonts w:eastAsia="Times New Roman" w:cs="Times New Roman"/>
                <w:sz w:val="22"/>
              </w:rPr>
              <w:t>528,5474</w:t>
            </w:r>
          </w:p>
        </w:tc>
        <w:tc>
          <w:tcPr>
            <w:tcW w:w="2310" w:type="pct"/>
            <w:shd w:val="clear" w:color="auto" w:fill="FFFFFF"/>
            <w:tcMar>
              <w:top w:w="40" w:type="dxa"/>
              <w:left w:w="200" w:type="dxa"/>
              <w:bottom w:w="40" w:type="dxa"/>
              <w:right w:w="200" w:type="dxa"/>
            </w:tcMar>
            <w:vAlign w:val="center"/>
          </w:tcPr>
          <w:p w14:paraId="60450430" w14:textId="77777777" w:rsidR="0077287B" w:rsidRDefault="00E03954">
            <w:pPr>
              <w:jc w:val="center"/>
            </w:pPr>
            <w:r>
              <w:rPr>
                <w:rFonts w:eastAsia="Times New Roman" w:cs="Times New Roman"/>
                <w:sz w:val="22"/>
              </w:rPr>
              <w:t>528,5474</w:t>
            </w:r>
          </w:p>
        </w:tc>
        <w:tc>
          <w:tcPr>
            <w:tcW w:w="2310" w:type="pct"/>
            <w:shd w:val="clear" w:color="auto" w:fill="FFFFFF"/>
            <w:tcMar>
              <w:top w:w="40" w:type="dxa"/>
              <w:left w:w="200" w:type="dxa"/>
              <w:bottom w:w="40" w:type="dxa"/>
              <w:right w:w="200" w:type="dxa"/>
            </w:tcMar>
            <w:vAlign w:val="center"/>
          </w:tcPr>
          <w:p w14:paraId="52BE7E27" w14:textId="77777777" w:rsidR="0077287B" w:rsidRDefault="00E03954">
            <w:pPr>
              <w:jc w:val="center"/>
            </w:pPr>
            <w:r>
              <w:rPr>
                <w:rFonts w:eastAsia="Times New Roman" w:cs="Times New Roman"/>
                <w:sz w:val="22"/>
              </w:rPr>
              <w:t>528,5474</w:t>
            </w:r>
          </w:p>
        </w:tc>
        <w:tc>
          <w:tcPr>
            <w:tcW w:w="2310" w:type="pct"/>
            <w:shd w:val="clear" w:color="auto" w:fill="FFFFFF"/>
            <w:tcMar>
              <w:top w:w="40" w:type="dxa"/>
              <w:left w:w="200" w:type="dxa"/>
              <w:bottom w:w="40" w:type="dxa"/>
              <w:right w:w="200" w:type="dxa"/>
            </w:tcMar>
            <w:vAlign w:val="center"/>
          </w:tcPr>
          <w:p w14:paraId="70FA7A67" w14:textId="77777777" w:rsidR="0077287B" w:rsidRDefault="00E03954">
            <w:pPr>
              <w:jc w:val="center"/>
            </w:pPr>
            <w:r>
              <w:rPr>
                <w:rFonts w:eastAsia="Times New Roman" w:cs="Times New Roman"/>
                <w:sz w:val="22"/>
              </w:rPr>
              <w:t>528,5474</w:t>
            </w:r>
          </w:p>
        </w:tc>
        <w:tc>
          <w:tcPr>
            <w:tcW w:w="2310" w:type="pct"/>
            <w:shd w:val="clear" w:color="auto" w:fill="FFFFFF"/>
            <w:tcMar>
              <w:top w:w="40" w:type="dxa"/>
              <w:left w:w="200" w:type="dxa"/>
              <w:bottom w:w="40" w:type="dxa"/>
              <w:right w:w="200" w:type="dxa"/>
            </w:tcMar>
            <w:vAlign w:val="center"/>
          </w:tcPr>
          <w:p w14:paraId="5436B242" w14:textId="77777777" w:rsidR="0077287B" w:rsidRDefault="00E03954">
            <w:pPr>
              <w:jc w:val="center"/>
            </w:pPr>
            <w:r>
              <w:rPr>
                <w:rFonts w:eastAsia="Times New Roman" w:cs="Times New Roman"/>
                <w:sz w:val="22"/>
              </w:rPr>
              <w:t>528,5474</w:t>
            </w:r>
          </w:p>
        </w:tc>
        <w:tc>
          <w:tcPr>
            <w:tcW w:w="2310" w:type="pct"/>
            <w:shd w:val="clear" w:color="auto" w:fill="FFFFFF"/>
            <w:tcMar>
              <w:top w:w="40" w:type="dxa"/>
              <w:left w:w="200" w:type="dxa"/>
              <w:bottom w:w="40" w:type="dxa"/>
              <w:right w:w="200" w:type="dxa"/>
            </w:tcMar>
            <w:vAlign w:val="center"/>
          </w:tcPr>
          <w:p w14:paraId="51617D18" w14:textId="77777777" w:rsidR="0077287B" w:rsidRDefault="00E03954">
            <w:pPr>
              <w:jc w:val="center"/>
            </w:pPr>
            <w:r>
              <w:rPr>
                <w:rFonts w:eastAsia="Times New Roman" w:cs="Times New Roman"/>
                <w:sz w:val="22"/>
              </w:rPr>
              <w:t>528,5474</w:t>
            </w:r>
          </w:p>
        </w:tc>
      </w:tr>
      <w:tr w:rsidR="0077287B" w14:paraId="2885B9D1" w14:textId="77777777">
        <w:trPr>
          <w:jc w:val="center"/>
        </w:trPr>
        <w:tc>
          <w:tcPr>
            <w:tcW w:w="2310" w:type="pct"/>
            <w:vMerge w:val="restart"/>
            <w:shd w:val="clear" w:color="auto" w:fill="FFFFFF"/>
            <w:tcMar>
              <w:top w:w="40" w:type="dxa"/>
              <w:left w:w="200" w:type="dxa"/>
              <w:bottom w:w="40" w:type="dxa"/>
              <w:right w:w="200" w:type="dxa"/>
            </w:tcMar>
            <w:vAlign w:val="center"/>
          </w:tcPr>
          <w:p w14:paraId="0500D5EC" w14:textId="77777777" w:rsidR="0077287B" w:rsidRDefault="00E03954">
            <w:r>
              <w:rPr>
                <w:rFonts w:eastAsia="Times New Roman" w:cs="Times New Roman"/>
                <w:sz w:val="22"/>
              </w:rPr>
              <w:t>Котельная №42-23 Центральная</w:t>
            </w:r>
          </w:p>
        </w:tc>
        <w:tc>
          <w:tcPr>
            <w:tcW w:w="2310" w:type="pct"/>
            <w:shd w:val="clear" w:color="auto" w:fill="FFFFFF"/>
            <w:tcMar>
              <w:top w:w="40" w:type="dxa"/>
              <w:left w:w="200" w:type="dxa"/>
              <w:bottom w:w="40" w:type="dxa"/>
              <w:right w:w="200" w:type="dxa"/>
            </w:tcMar>
            <w:vAlign w:val="center"/>
          </w:tcPr>
          <w:p w14:paraId="0C1B8445" w14:textId="77777777" w:rsidR="0077287B" w:rsidRDefault="00E03954">
            <w:r>
              <w:rPr>
                <w:rFonts w:eastAsia="Times New Roman" w:cs="Times New Roman"/>
                <w:sz w:val="22"/>
              </w:rPr>
              <w:t>Выработка ТЭ</w:t>
            </w:r>
          </w:p>
        </w:tc>
        <w:tc>
          <w:tcPr>
            <w:tcW w:w="2310" w:type="pct"/>
            <w:shd w:val="clear" w:color="auto" w:fill="FFFFFF"/>
            <w:tcMar>
              <w:top w:w="40" w:type="dxa"/>
              <w:left w:w="200" w:type="dxa"/>
              <w:bottom w:w="40" w:type="dxa"/>
              <w:right w:w="200" w:type="dxa"/>
            </w:tcMar>
            <w:vAlign w:val="center"/>
          </w:tcPr>
          <w:p w14:paraId="16AE1420"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2F46C6EC" w14:textId="77777777" w:rsidR="0077287B" w:rsidRDefault="00E03954">
            <w:pPr>
              <w:jc w:val="center"/>
            </w:pPr>
            <w:r>
              <w:rPr>
                <w:rFonts w:eastAsia="Times New Roman" w:cs="Times New Roman"/>
                <w:sz w:val="22"/>
              </w:rPr>
              <w:t>2709,0282</w:t>
            </w:r>
          </w:p>
        </w:tc>
        <w:tc>
          <w:tcPr>
            <w:tcW w:w="2310" w:type="pct"/>
            <w:shd w:val="clear" w:color="auto" w:fill="FFFFFF"/>
            <w:tcMar>
              <w:top w:w="40" w:type="dxa"/>
              <w:left w:w="200" w:type="dxa"/>
              <w:bottom w:w="40" w:type="dxa"/>
              <w:right w:w="200" w:type="dxa"/>
            </w:tcMar>
            <w:vAlign w:val="center"/>
          </w:tcPr>
          <w:p w14:paraId="494A2785" w14:textId="77777777" w:rsidR="0077287B" w:rsidRDefault="00E03954">
            <w:pPr>
              <w:jc w:val="center"/>
            </w:pPr>
            <w:r>
              <w:rPr>
                <w:rFonts w:eastAsia="Times New Roman" w:cs="Times New Roman"/>
                <w:sz w:val="22"/>
              </w:rPr>
              <w:t>2715,3966</w:t>
            </w:r>
          </w:p>
        </w:tc>
        <w:tc>
          <w:tcPr>
            <w:tcW w:w="2310" w:type="pct"/>
            <w:shd w:val="clear" w:color="auto" w:fill="FFFFFF"/>
            <w:tcMar>
              <w:top w:w="40" w:type="dxa"/>
              <w:left w:w="200" w:type="dxa"/>
              <w:bottom w:w="40" w:type="dxa"/>
              <w:right w:w="200" w:type="dxa"/>
            </w:tcMar>
            <w:vAlign w:val="center"/>
          </w:tcPr>
          <w:p w14:paraId="3CDB06B6" w14:textId="77777777" w:rsidR="0077287B" w:rsidRDefault="00E03954">
            <w:pPr>
              <w:jc w:val="center"/>
            </w:pPr>
            <w:r>
              <w:rPr>
                <w:rFonts w:eastAsia="Times New Roman" w:cs="Times New Roman"/>
                <w:sz w:val="22"/>
              </w:rPr>
              <w:t>2715,3966</w:t>
            </w:r>
          </w:p>
        </w:tc>
        <w:tc>
          <w:tcPr>
            <w:tcW w:w="2310" w:type="pct"/>
            <w:shd w:val="clear" w:color="auto" w:fill="FFFFFF"/>
            <w:tcMar>
              <w:top w:w="40" w:type="dxa"/>
              <w:left w:w="200" w:type="dxa"/>
              <w:bottom w:w="40" w:type="dxa"/>
              <w:right w:w="200" w:type="dxa"/>
            </w:tcMar>
            <w:vAlign w:val="center"/>
          </w:tcPr>
          <w:p w14:paraId="399D5573" w14:textId="77777777" w:rsidR="0077287B" w:rsidRDefault="00E03954">
            <w:pPr>
              <w:jc w:val="center"/>
            </w:pPr>
            <w:r>
              <w:rPr>
                <w:rFonts w:eastAsia="Times New Roman" w:cs="Times New Roman"/>
                <w:sz w:val="22"/>
              </w:rPr>
              <w:t>2715,3966</w:t>
            </w:r>
          </w:p>
        </w:tc>
        <w:tc>
          <w:tcPr>
            <w:tcW w:w="2310" w:type="pct"/>
            <w:shd w:val="clear" w:color="auto" w:fill="FFFFFF"/>
            <w:tcMar>
              <w:top w:w="40" w:type="dxa"/>
              <w:left w:w="200" w:type="dxa"/>
              <w:bottom w:w="40" w:type="dxa"/>
              <w:right w:w="200" w:type="dxa"/>
            </w:tcMar>
            <w:vAlign w:val="center"/>
          </w:tcPr>
          <w:p w14:paraId="63E3F4BE" w14:textId="77777777" w:rsidR="0077287B" w:rsidRDefault="00E03954">
            <w:pPr>
              <w:jc w:val="center"/>
            </w:pPr>
            <w:r>
              <w:rPr>
                <w:rFonts w:eastAsia="Times New Roman" w:cs="Times New Roman"/>
                <w:sz w:val="22"/>
              </w:rPr>
              <w:t>2715,3966</w:t>
            </w:r>
          </w:p>
        </w:tc>
        <w:tc>
          <w:tcPr>
            <w:tcW w:w="2310" w:type="pct"/>
            <w:shd w:val="clear" w:color="auto" w:fill="FFFFFF"/>
            <w:tcMar>
              <w:top w:w="40" w:type="dxa"/>
              <w:left w:w="200" w:type="dxa"/>
              <w:bottom w:w="40" w:type="dxa"/>
              <w:right w:w="200" w:type="dxa"/>
            </w:tcMar>
            <w:vAlign w:val="center"/>
          </w:tcPr>
          <w:p w14:paraId="3B31004E" w14:textId="77777777" w:rsidR="0077287B" w:rsidRDefault="00E03954">
            <w:pPr>
              <w:jc w:val="center"/>
            </w:pPr>
            <w:r>
              <w:rPr>
                <w:rFonts w:eastAsia="Times New Roman" w:cs="Times New Roman"/>
                <w:sz w:val="22"/>
              </w:rPr>
              <w:t>2715,3966</w:t>
            </w:r>
          </w:p>
        </w:tc>
        <w:tc>
          <w:tcPr>
            <w:tcW w:w="2310" w:type="pct"/>
            <w:shd w:val="clear" w:color="auto" w:fill="FFFFFF"/>
            <w:tcMar>
              <w:top w:w="40" w:type="dxa"/>
              <w:left w:w="200" w:type="dxa"/>
              <w:bottom w:w="40" w:type="dxa"/>
              <w:right w:w="200" w:type="dxa"/>
            </w:tcMar>
            <w:vAlign w:val="center"/>
          </w:tcPr>
          <w:p w14:paraId="61E57DA9" w14:textId="77777777" w:rsidR="0077287B" w:rsidRDefault="00E03954">
            <w:pPr>
              <w:jc w:val="center"/>
            </w:pPr>
            <w:r>
              <w:rPr>
                <w:rFonts w:eastAsia="Times New Roman" w:cs="Times New Roman"/>
                <w:sz w:val="22"/>
              </w:rPr>
              <w:t>2715,3966</w:t>
            </w:r>
          </w:p>
        </w:tc>
        <w:tc>
          <w:tcPr>
            <w:tcW w:w="2310" w:type="pct"/>
            <w:shd w:val="clear" w:color="auto" w:fill="FFFFFF"/>
            <w:tcMar>
              <w:top w:w="40" w:type="dxa"/>
              <w:left w:w="200" w:type="dxa"/>
              <w:bottom w:w="40" w:type="dxa"/>
              <w:right w:w="200" w:type="dxa"/>
            </w:tcMar>
            <w:vAlign w:val="center"/>
          </w:tcPr>
          <w:p w14:paraId="3C12A79E" w14:textId="77777777" w:rsidR="0077287B" w:rsidRDefault="00E03954">
            <w:pPr>
              <w:jc w:val="center"/>
            </w:pPr>
            <w:r>
              <w:rPr>
                <w:rFonts w:eastAsia="Times New Roman" w:cs="Times New Roman"/>
                <w:sz w:val="22"/>
              </w:rPr>
              <w:t>2715,3966</w:t>
            </w:r>
          </w:p>
        </w:tc>
        <w:tc>
          <w:tcPr>
            <w:tcW w:w="2310" w:type="pct"/>
            <w:shd w:val="clear" w:color="auto" w:fill="FFFFFF"/>
            <w:tcMar>
              <w:top w:w="40" w:type="dxa"/>
              <w:left w:w="200" w:type="dxa"/>
              <w:bottom w:w="40" w:type="dxa"/>
              <w:right w:w="200" w:type="dxa"/>
            </w:tcMar>
            <w:vAlign w:val="center"/>
          </w:tcPr>
          <w:p w14:paraId="32B52F77" w14:textId="77777777" w:rsidR="0077287B" w:rsidRDefault="00E03954">
            <w:pPr>
              <w:jc w:val="center"/>
            </w:pPr>
            <w:r>
              <w:rPr>
                <w:rFonts w:eastAsia="Times New Roman" w:cs="Times New Roman"/>
                <w:sz w:val="22"/>
              </w:rPr>
              <w:t>2715,3966</w:t>
            </w:r>
          </w:p>
        </w:tc>
        <w:tc>
          <w:tcPr>
            <w:tcW w:w="2310" w:type="pct"/>
            <w:shd w:val="clear" w:color="auto" w:fill="FFFFFF"/>
            <w:tcMar>
              <w:top w:w="40" w:type="dxa"/>
              <w:left w:w="200" w:type="dxa"/>
              <w:bottom w:w="40" w:type="dxa"/>
              <w:right w:w="200" w:type="dxa"/>
            </w:tcMar>
            <w:vAlign w:val="center"/>
          </w:tcPr>
          <w:p w14:paraId="6BEAC49D" w14:textId="77777777" w:rsidR="0077287B" w:rsidRDefault="00E03954">
            <w:pPr>
              <w:jc w:val="center"/>
            </w:pPr>
            <w:r>
              <w:rPr>
                <w:rFonts w:eastAsia="Times New Roman" w:cs="Times New Roman"/>
                <w:sz w:val="22"/>
              </w:rPr>
              <w:t>2715,3966</w:t>
            </w:r>
          </w:p>
        </w:tc>
      </w:tr>
      <w:tr w:rsidR="0077287B" w14:paraId="5BB1CA1B" w14:textId="77777777">
        <w:trPr>
          <w:jc w:val="center"/>
        </w:trPr>
        <w:tc>
          <w:tcPr>
            <w:tcW w:w="2310" w:type="pct"/>
            <w:vMerge/>
          </w:tcPr>
          <w:p w14:paraId="2D36474A" w14:textId="77777777" w:rsidR="0077287B" w:rsidRDefault="0077287B"/>
        </w:tc>
        <w:tc>
          <w:tcPr>
            <w:tcW w:w="2310" w:type="pct"/>
            <w:shd w:val="clear" w:color="auto" w:fill="FFFFFF"/>
            <w:tcMar>
              <w:top w:w="40" w:type="dxa"/>
              <w:left w:w="200" w:type="dxa"/>
              <w:bottom w:w="40" w:type="dxa"/>
              <w:right w:w="200" w:type="dxa"/>
            </w:tcMar>
            <w:vAlign w:val="center"/>
          </w:tcPr>
          <w:p w14:paraId="1659BCD9" w14:textId="77777777" w:rsidR="0077287B" w:rsidRDefault="00E03954">
            <w:r>
              <w:rPr>
                <w:rFonts w:eastAsia="Times New Roman" w:cs="Times New Roman"/>
                <w:sz w:val="22"/>
              </w:rPr>
              <w:t>Отпуск ТЭ в сеть</w:t>
            </w:r>
          </w:p>
        </w:tc>
        <w:tc>
          <w:tcPr>
            <w:tcW w:w="2310" w:type="pct"/>
            <w:shd w:val="clear" w:color="auto" w:fill="FFFFFF"/>
            <w:tcMar>
              <w:top w:w="40" w:type="dxa"/>
              <w:left w:w="200" w:type="dxa"/>
              <w:bottom w:w="40" w:type="dxa"/>
              <w:right w:w="200" w:type="dxa"/>
            </w:tcMar>
            <w:vAlign w:val="center"/>
          </w:tcPr>
          <w:p w14:paraId="0BAE97F1"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4407BA7D" w14:textId="77777777" w:rsidR="0077287B" w:rsidRDefault="00E03954">
            <w:pPr>
              <w:jc w:val="center"/>
            </w:pPr>
            <w:r>
              <w:rPr>
                <w:rFonts w:eastAsia="Times New Roman" w:cs="Times New Roman"/>
                <w:sz w:val="22"/>
              </w:rPr>
              <w:t>925,4500</w:t>
            </w:r>
          </w:p>
        </w:tc>
        <w:tc>
          <w:tcPr>
            <w:tcW w:w="2310" w:type="pct"/>
            <w:shd w:val="clear" w:color="auto" w:fill="FFFFFF"/>
            <w:tcMar>
              <w:top w:w="40" w:type="dxa"/>
              <w:left w:w="200" w:type="dxa"/>
              <w:bottom w:w="40" w:type="dxa"/>
              <w:right w:w="200" w:type="dxa"/>
            </w:tcMar>
            <w:vAlign w:val="center"/>
          </w:tcPr>
          <w:p w14:paraId="778A2140" w14:textId="77777777" w:rsidR="0077287B" w:rsidRDefault="00E03954">
            <w:pPr>
              <w:jc w:val="center"/>
            </w:pPr>
            <w:r>
              <w:rPr>
                <w:rFonts w:eastAsia="Times New Roman" w:cs="Times New Roman"/>
                <w:sz w:val="22"/>
              </w:rPr>
              <w:t>925,4500</w:t>
            </w:r>
          </w:p>
        </w:tc>
        <w:tc>
          <w:tcPr>
            <w:tcW w:w="2310" w:type="pct"/>
            <w:shd w:val="clear" w:color="auto" w:fill="FFFFFF"/>
            <w:tcMar>
              <w:top w:w="40" w:type="dxa"/>
              <w:left w:w="200" w:type="dxa"/>
              <w:bottom w:w="40" w:type="dxa"/>
              <w:right w:w="200" w:type="dxa"/>
            </w:tcMar>
            <w:vAlign w:val="center"/>
          </w:tcPr>
          <w:p w14:paraId="092A9E46" w14:textId="77777777" w:rsidR="0077287B" w:rsidRDefault="00E03954">
            <w:pPr>
              <w:jc w:val="center"/>
            </w:pPr>
            <w:r>
              <w:rPr>
                <w:rFonts w:eastAsia="Times New Roman" w:cs="Times New Roman"/>
                <w:sz w:val="22"/>
              </w:rPr>
              <w:t>925,4500</w:t>
            </w:r>
          </w:p>
        </w:tc>
        <w:tc>
          <w:tcPr>
            <w:tcW w:w="2310" w:type="pct"/>
            <w:shd w:val="clear" w:color="auto" w:fill="FFFFFF"/>
            <w:tcMar>
              <w:top w:w="40" w:type="dxa"/>
              <w:left w:w="200" w:type="dxa"/>
              <w:bottom w:w="40" w:type="dxa"/>
              <w:right w:w="200" w:type="dxa"/>
            </w:tcMar>
            <w:vAlign w:val="center"/>
          </w:tcPr>
          <w:p w14:paraId="43068705" w14:textId="77777777" w:rsidR="0077287B" w:rsidRDefault="00E03954">
            <w:pPr>
              <w:jc w:val="center"/>
            </w:pPr>
            <w:r>
              <w:rPr>
                <w:rFonts w:eastAsia="Times New Roman" w:cs="Times New Roman"/>
                <w:sz w:val="22"/>
              </w:rPr>
              <w:t>925,4500</w:t>
            </w:r>
          </w:p>
        </w:tc>
        <w:tc>
          <w:tcPr>
            <w:tcW w:w="2310" w:type="pct"/>
            <w:shd w:val="clear" w:color="auto" w:fill="FFFFFF"/>
            <w:tcMar>
              <w:top w:w="40" w:type="dxa"/>
              <w:left w:w="200" w:type="dxa"/>
              <w:bottom w:w="40" w:type="dxa"/>
              <w:right w:w="200" w:type="dxa"/>
            </w:tcMar>
            <w:vAlign w:val="center"/>
          </w:tcPr>
          <w:p w14:paraId="6C76AF5E" w14:textId="77777777" w:rsidR="0077287B" w:rsidRDefault="00E03954">
            <w:pPr>
              <w:jc w:val="center"/>
            </w:pPr>
            <w:r>
              <w:rPr>
                <w:rFonts w:eastAsia="Times New Roman" w:cs="Times New Roman"/>
                <w:sz w:val="22"/>
              </w:rPr>
              <w:t>925,4500</w:t>
            </w:r>
          </w:p>
        </w:tc>
        <w:tc>
          <w:tcPr>
            <w:tcW w:w="2310" w:type="pct"/>
            <w:shd w:val="clear" w:color="auto" w:fill="FFFFFF"/>
            <w:tcMar>
              <w:top w:w="40" w:type="dxa"/>
              <w:left w:w="200" w:type="dxa"/>
              <w:bottom w:w="40" w:type="dxa"/>
              <w:right w:w="200" w:type="dxa"/>
            </w:tcMar>
            <w:vAlign w:val="center"/>
          </w:tcPr>
          <w:p w14:paraId="2032A036" w14:textId="77777777" w:rsidR="0077287B" w:rsidRDefault="00E03954">
            <w:pPr>
              <w:jc w:val="center"/>
            </w:pPr>
            <w:r>
              <w:rPr>
                <w:rFonts w:eastAsia="Times New Roman" w:cs="Times New Roman"/>
                <w:sz w:val="22"/>
              </w:rPr>
              <w:t>925,4500</w:t>
            </w:r>
          </w:p>
        </w:tc>
        <w:tc>
          <w:tcPr>
            <w:tcW w:w="2310" w:type="pct"/>
            <w:shd w:val="clear" w:color="auto" w:fill="FFFFFF"/>
            <w:tcMar>
              <w:top w:w="40" w:type="dxa"/>
              <w:left w:w="200" w:type="dxa"/>
              <w:bottom w:w="40" w:type="dxa"/>
              <w:right w:w="200" w:type="dxa"/>
            </w:tcMar>
            <w:vAlign w:val="center"/>
          </w:tcPr>
          <w:p w14:paraId="51390338" w14:textId="77777777" w:rsidR="0077287B" w:rsidRDefault="00E03954">
            <w:pPr>
              <w:jc w:val="center"/>
            </w:pPr>
            <w:r>
              <w:rPr>
                <w:rFonts w:eastAsia="Times New Roman" w:cs="Times New Roman"/>
                <w:sz w:val="22"/>
              </w:rPr>
              <w:t>925,4500</w:t>
            </w:r>
          </w:p>
        </w:tc>
        <w:tc>
          <w:tcPr>
            <w:tcW w:w="2310" w:type="pct"/>
            <w:shd w:val="clear" w:color="auto" w:fill="FFFFFF"/>
            <w:tcMar>
              <w:top w:w="40" w:type="dxa"/>
              <w:left w:w="200" w:type="dxa"/>
              <w:bottom w:w="40" w:type="dxa"/>
              <w:right w:w="200" w:type="dxa"/>
            </w:tcMar>
            <w:vAlign w:val="center"/>
          </w:tcPr>
          <w:p w14:paraId="133D5FC0" w14:textId="77777777" w:rsidR="0077287B" w:rsidRDefault="00E03954">
            <w:pPr>
              <w:jc w:val="center"/>
            </w:pPr>
            <w:r>
              <w:rPr>
                <w:rFonts w:eastAsia="Times New Roman" w:cs="Times New Roman"/>
                <w:sz w:val="22"/>
              </w:rPr>
              <w:t>925,4500</w:t>
            </w:r>
          </w:p>
        </w:tc>
        <w:tc>
          <w:tcPr>
            <w:tcW w:w="2310" w:type="pct"/>
            <w:shd w:val="clear" w:color="auto" w:fill="FFFFFF"/>
            <w:tcMar>
              <w:top w:w="40" w:type="dxa"/>
              <w:left w:w="200" w:type="dxa"/>
              <w:bottom w:w="40" w:type="dxa"/>
              <w:right w:w="200" w:type="dxa"/>
            </w:tcMar>
            <w:vAlign w:val="center"/>
          </w:tcPr>
          <w:p w14:paraId="348F0B83" w14:textId="77777777" w:rsidR="0077287B" w:rsidRDefault="00E03954">
            <w:pPr>
              <w:jc w:val="center"/>
            </w:pPr>
            <w:r>
              <w:rPr>
                <w:rFonts w:eastAsia="Times New Roman" w:cs="Times New Roman"/>
                <w:sz w:val="22"/>
              </w:rPr>
              <w:t>925,4500</w:t>
            </w:r>
          </w:p>
        </w:tc>
        <w:tc>
          <w:tcPr>
            <w:tcW w:w="2310" w:type="pct"/>
            <w:shd w:val="clear" w:color="auto" w:fill="FFFFFF"/>
            <w:tcMar>
              <w:top w:w="40" w:type="dxa"/>
              <w:left w:w="200" w:type="dxa"/>
              <w:bottom w:w="40" w:type="dxa"/>
              <w:right w:w="200" w:type="dxa"/>
            </w:tcMar>
            <w:vAlign w:val="center"/>
          </w:tcPr>
          <w:p w14:paraId="6EB9745B" w14:textId="77777777" w:rsidR="0077287B" w:rsidRDefault="00E03954">
            <w:pPr>
              <w:jc w:val="center"/>
            </w:pPr>
            <w:r>
              <w:rPr>
                <w:rFonts w:eastAsia="Times New Roman" w:cs="Times New Roman"/>
                <w:sz w:val="22"/>
              </w:rPr>
              <w:t>925,4500</w:t>
            </w:r>
          </w:p>
        </w:tc>
      </w:tr>
      <w:tr w:rsidR="0077287B" w14:paraId="0629DAE6" w14:textId="77777777">
        <w:trPr>
          <w:jc w:val="center"/>
        </w:trPr>
        <w:tc>
          <w:tcPr>
            <w:tcW w:w="2310" w:type="pct"/>
            <w:vMerge/>
          </w:tcPr>
          <w:p w14:paraId="4EA3622C" w14:textId="77777777" w:rsidR="0077287B" w:rsidRDefault="0077287B"/>
        </w:tc>
        <w:tc>
          <w:tcPr>
            <w:tcW w:w="2310" w:type="pct"/>
            <w:shd w:val="clear" w:color="auto" w:fill="FFFFFF"/>
            <w:tcMar>
              <w:top w:w="40" w:type="dxa"/>
              <w:left w:w="200" w:type="dxa"/>
              <w:bottom w:w="40" w:type="dxa"/>
              <w:right w:w="200" w:type="dxa"/>
            </w:tcMar>
            <w:vAlign w:val="center"/>
          </w:tcPr>
          <w:p w14:paraId="6CFA0F31" w14:textId="77777777" w:rsidR="0077287B" w:rsidRDefault="00E03954">
            <w:r>
              <w:rPr>
                <w:rFonts w:eastAsia="Times New Roman" w:cs="Times New Roman"/>
                <w:sz w:val="22"/>
              </w:rPr>
              <w:t>Потери в сетях</w:t>
            </w:r>
          </w:p>
        </w:tc>
        <w:tc>
          <w:tcPr>
            <w:tcW w:w="2310" w:type="pct"/>
            <w:shd w:val="clear" w:color="auto" w:fill="FFFFFF"/>
            <w:tcMar>
              <w:top w:w="40" w:type="dxa"/>
              <w:left w:w="200" w:type="dxa"/>
              <w:bottom w:w="40" w:type="dxa"/>
              <w:right w:w="200" w:type="dxa"/>
            </w:tcMar>
            <w:vAlign w:val="center"/>
          </w:tcPr>
          <w:p w14:paraId="5025C981"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54B039B2" w14:textId="77777777" w:rsidR="0077287B" w:rsidRDefault="00E03954">
            <w:pPr>
              <w:jc w:val="center"/>
            </w:pPr>
            <w:r>
              <w:rPr>
                <w:rFonts w:eastAsia="Times New Roman" w:cs="Times New Roman"/>
                <w:sz w:val="22"/>
              </w:rPr>
              <w:t>979,3900</w:t>
            </w:r>
          </w:p>
        </w:tc>
        <w:tc>
          <w:tcPr>
            <w:tcW w:w="2310" w:type="pct"/>
            <w:shd w:val="clear" w:color="auto" w:fill="FFFFFF"/>
            <w:tcMar>
              <w:top w:w="40" w:type="dxa"/>
              <w:left w:w="200" w:type="dxa"/>
              <w:bottom w:w="40" w:type="dxa"/>
              <w:right w:w="200" w:type="dxa"/>
            </w:tcMar>
            <w:vAlign w:val="center"/>
          </w:tcPr>
          <w:p w14:paraId="07A247B8" w14:textId="77777777" w:rsidR="0077287B" w:rsidRDefault="00E03954">
            <w:pPr>
              <w:jc w:val="center"/>
            </w:pPr>
            <w:r>
              <w:rPr>
                <w:rFonts w:eastAsia="Times New Roman" w:cs="Times New Roman"/>
                <w:sz w:val="22"/>
              </w:rPr>
              <w:t>979,3900</w:t>
            </w:r>
          </w:p>
        </w:tc>
        <w:tc>
          <w:tcPr>
            <w:tcW w:w="2310" w:type="pct"/>
            <w:shd w:val="clear" w:color="auto" w:fill="FFFFFF"/>
            <w:tcMar>
              <w:top w:w="40" w:type="dxa"/>
              <w:left w:w="200" w:type="dxa"/>
              <w:bottom w:w="40" w:type="dxa"/>
              <w:right w:w="200" w:type="dxa"/>
            </w:tcMar>
            <w:vAlign w:val="center"/>
          </w:tcPr>
          <w:p w14:paraId="77A62074" w14:textId="77777777" w:rsidR="0077287B" w:rsidRDefault="00E03954">
            <w:pPr>
              <w:jc w:val="center"/>
            </w:pPr>
            <w:r>
              <w:rPr>
                <w:rFonts w:eastAsia="Times New Roman" w:cs="Times New Roman"/>
                <w:sz w:val="22"/>
              </w:rPr>
              <w:t>979,3900</w:t>
            </w:r>
          </w:p>
        </w:tc>
        <w:tc>
          <w:tcPr>
            <w:tcW w:w="2310" w:type="pct"/>
            <w:shd w:val="clear" w:color="auto" w:fill="FFFFFF"/>
            <w:tcMar>
              <w:top w:w="40" w:type="dxa"/>
              <w:left w:w="200" w:type="dxa"/>
              <w:bottom w:w="40" w:type="dxa"/>
              <w:right w:w="200" w:type="dxa"/>
            </w:tcMar>
            <w:vAlign w:val="center"/>
          </w:tcPr>
          <w:p w14:paraId="3B37EE56" w14:textId="77777777" w:rsidR="0077287B" w:rsidRDefault="00E03954">
            <w:pPr>
              <w:jc w:val="center"/>
            </w:pPr>
            <w:r>
              <w:rPr>
                <w:rFonts w:eastAsia="Times New Roman" w:cs="Times New Roman"/>
                <w:sz w:val="22"/>
              </w:rPr>
              <w:t>979,3900</w:t>
            </w:r>
          </w:p>
        </w:tc>
        <w:tc>
          <w:tcPr>
            <w:tcW w:w="2310" w:type="pct"/>
            <w:shd w:val="clear" w:color="auto" w:fill="FFFFFF"/>
            <w:tcMar>
              <w:top w:w="40" w:type="dxa"/>
              <w:left w:w="200" w:type="dxa"/>
              <w:bottom w:w="40" w:type="dxa"/>
              <w:right w:w="200" w:type="dxa"/>
            </w:tcMar>
            <w:vAlign w:val="center"/>
          </w:tcPr>
          <w:p w14:paraId="6BBF3E2B" w14:textId="77777777" w:rsidR="0077287B" w:rsidRDefault="00E03954">
            <w:pPr>
              <w:jc w:val="center"/>
            </w:pPr>
            <w:r>
              <w:rPr>
                <w:rFonts w:eastAsia="Times New Roman" w:cs="Times New Roman"/>
                <w:sz w:val="22"/>
              </w:rPr>
              <w:t>979,3900</w:t>
            </w:r>
          </w:p>
        </w:tc>
        <w:tc>
          <w:tcPr>
            <w:tcW w:w="2310" w:type="pct"/>
            <w:shd w:val="clear" w:color="auto" w:fill="FFFFFF"/>
            <w:tcMar>
              <w:top w:w="40" w:type="dxa"/>
              <w:left w:w="200" w:type="dxa"/>
              <w:bottom w:w="40" w:type="dxa"/>
              <w:right w:w="200" w:type="dxa"/>
            </w:tcMar>
            <w:vAlign w:val="center"/>
          </w:tcPr>
          <w:p w14:paraId="22C0EB2A" w14:textId="77777777" w:rsidR="0077287B" w:rsidRDefault="00E03954">
            <w:pPr>
              <w:jc w:val="center"/>
            </w:pPr>
            <w:r>
              <w:rPr>
                <w:rFonts w:eastAsia="Times New Roman" w:cs="Times New Roman"/>
                <w:sz w:val="22"/>
              </w:rPr>
              <w:t>979,3900</w:t>
            </w:r>
          </w:p>
        </w:tc>
        <w:tc>
          <w:tcPr>
            <w:tcW w:w="2310" w:type="pct"/>
            <w:shd w:val="clear" w:color="auto" w:fill="FFFFFF"/>
            <w:tcMar>
              <w:top w:w="40" w:type="dxa"/>
              <w:left w:w="200" w:type="dxa"/>
              <w:bottom w:w="40" w:type="dxa"/>
              <w:right w:w="200" w:type="dxa"/>
            </w:tcMar>
            <w:vAlign w:val="center"/>
          </w:tcPr>
          <w:p w14:paraId="5E0A6154" w14:textId="77777777" w:rsidR="0077287B" w:rsidRDefault="00E03954">
            <w:pPr>
              <w:jc w:val="center"/>
            </w:pPr>
            <w:r>
              <w:rPr>
                <w:rFonts w:eastAsia="Times New Roman" w:cs="Times New Roman"/>
                <w:sz w:val="22"/>
              </w:rPr>
              <w:t>979,3900</w:t>
            </w:r>
          </w:p>
        </w:tc>
        <w:tc>
          <w:tcPr>
            <w:tcW w:w="2310" w:type="pct"/>
            <w:shd w:val="clear" w:color="auto" w:fill="FFFFFF"/>
            <w:tcMar>
              <w:top w:w="40" w:type="dxa"/>
              <w:left w:w="200" w:type="dxa"/>
              <w:bottom w:w="40" w:type="dxa"/>
              <w:right w:w="200" w:type="dxa"/>
            </w:tcMar>
            <w:vAlign w:val="center"/>
          </w:tcPr>
          <w:p w14:paraId="4F44C0C3" w14:textId="77777777" w:rsidR="0077287B" w:rsidRDefault="00E03954">
            <w:pPr>
              <w:jc w:val="center"/>
            </w:pPr>
            <w:r>
              <w:rPr>
                <w:rFonts w:eastAsia="Times New Roman" w:cs="Times New Roman"/>
                <w:sz w:val="22"/>
              </w:rPr>
              <w:t>979,3900</w:t>
            </w:r>
          </w:p>
        </w:tc>
        <w:tc>
          <w:tcPr>
            <w:tcW w:w="2310" w:type="pct"/>
            <w:shd w:val="clear" w:color="auto" w:fill="FFFFFF"/>
            <w:tcMar>
              <w:top w:w="40" w:type="dxa"/>
              <w:left w:w="200" w:type="dxa"/>
              <w:bottom w:w="40" w:type="dxa"/>
              <w:right w:w="200" w:type="dxa"/>
            </w:tcMar>
            <w:vAlign w:val="center"/>
          </w:tcPr>
          <w:p w14:paraId="1BA3CC3D" w14:textId="77777777" w:rsidR="0077287B" w:rsidRDefault="00E03954">
            <w:pPr>
              <w:jc w:val="center"/>
            </w:pPr>
            <w:r>
              <w:rPr>
                <w:rFonts w:eastAsia="Times New Roman" w:cs="Times New Roman"/>
                <w:sz w:val="22"/>
              </w:rPr>
              <w:t>979,3900</w:t>
            </w:r>
          </w:p>
        </w:tc>
        <w:tc>
          <w:tcPr>
            <w:tcW w:w="2310" w:type="pct"/>
            <w:shd w:val="clear" w:color="auto" w:fill="FFFFFF"/>
            <w:tcMar>
              <w:top w:w="40" w:type="dxa"/>
              <w:left w:w="200" w:type="dxa"/>
              <w:bottom w:w="40" w:type="dxa"/>
              <w:right w:w="200" w:type="dxa"/>
            </w:tcMar>
            <w:vAlign w:val="center"/>
          </w:tcPr>
          <w:p w14:paraId="75DEFA00" w14:textId="77777777" w:rsidR="0077287B" w:rsidRDefault="00E03954">
            <w:pPr>
              <w:jc w:val="center"/>
            </w:pPr>
            <w:r>
              <w:rPr>
                <w:rFonts w:eastAsia="Times New Roman" w:cs="Times New Roman"/>
                <w:sz w:val="22"/>
              </w:rPr>
              <w:t>979,3900</w:t>
            </w:r>
          </w:p>
        </w:tc>
      </w:tr>
      <w:tr w:rsidR="0077287B" w14:paraId="563429CE" w14:textId="77777777">
        <w:trPr>
          <w:jc w:val="center"/>
        </w:trPr>
        <w:tc>
          <w:tcPr>
            <w:tcW w:w="2310" w:type="pct"/>
            <w:vMerge/>
          </w:tcPr>
          <w:p w14:paraId="0EBF57A4" w14:textId="77777777" w:rsidR="0077287B" w:rsidRDefault="0077287B"/>
        </w:tc>
        <w:tc>
          <w:tcPr>
            <w:tcW w:w="2310" w:type="pct"/>
            <w:shd w:val="clear" w:color="auto" w:fill="FFFFFF"/>
            <w:tcMar>
              <w:top w:w="40" w:type="dxa"/>
              <w:left w:w="200" w:type="dxa"/>
              <w:bottom w:w="40" w:type="dxa"/>
              <w:right w:w="200" w:type="dxa"/>
            </w:tcMar>
            <w:vAlign w:val="center"/>
          </w:tcPr>
          <w:p w14:paraId="5D91D6E3" w14:textId="77777777" w:rsidR="0077287B" w:rsidRDefault="00E03954">
            <w:r>
              <w:rPr>
                <w:rFonts w:eastAsia="Times New Roman" w:cs="Times New Roman"/>
                <w:sz w:val="22"/>
              </w:rPr>
              <w:t xml:space="preserve">Полезный отпуск </w:t>
            </w:r>
          </w:p>
        </w:tc>
        <w:tc>
          <w:tcPr>
            <w:tcW w:w="2310" w:type="pct"/>
            <w:shd w:val="clear" w:color="auto" w:fill="FFFFFF"/>
            <w:tcMar>
              <w:top w:w="40" w:type="dxa"/>
              <w:left w:w="200" w:type="dxa"/>
              <w:bottom w:w="40" w:type="dxa"/>
              <w:right w:w="200" w:type="dxa"/>
            </w:tcMar>
            <w:vAlign w:val="center"/>
          </w:tcPr>
          <w:p w14:paraId="3EEDB807"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40B9BE28" w14:textId="77777777" w:rsidR="0077287B" w:rsidRDefault="00E03954">
            <w:pPr>
              <w:jc w:val="center"/>
            </w:pPr>
            <w:r>
              <w:rPr>
                <w:rFonts w:eastAsia="Times New Roman" w:cs="Times New Roman"/>
                <w:sz w:val="22"/>
              </w:rPr>
              <w:t>1641,2671</w:t>
            </w:r>
          </w:p>
        </w:tc>
        <w:tc>
          <w:tcPr>
            <w:tcW w:w="2310" w:type="pct"/>
            <w:shd w:val="clear" w:color="auto" w:fill="FFFFFF"/>
            <w:tcMar>
              <w:top w:w="40" w:type="dxa"/>
              <w:left w:w="200" w:type="dxa"/>
              <w:bottom w:w="40" w:type="dxa"/>
              <w:right w:w="200" w:type="dxa"/>
            </w:tcMar>
            <w:vAlign w:val="center"/>
          </w:tcPr>
          <w:p w14:paraId="30C0E7AA" w14:textId="77777777" w:rsidR="0077287B" w:rsidRDefault="00E03954">
            <w:pPr>
              <w:jc w:val="center"/>
            </w:pPr>
            <w:r>
              <w:rPr>
                <w:rFonts w:eastAsia="Times New Roman" w:cs="Times New Roman"/>
                <w:sz w:val="22"/>
              </w:rPr>
              <w:t>1633,0590</w:t>
            </w:r>
          </w:p>
        </w:tc>
        <w:tc>
          <w:tcPr>
            <w:tcW w:w="2310" w:type="pct"/>
            <w:shd w:val="clear" w:color="auto" w:fill="FFFFFF"/>
            <w:tcMar>
              <w:top w:w="40" w:type="dxa"/>
              <w:left w:w="200" w:type="dxa"/>
              <w:bottom w:w="40" w:type="dxa"/>
              <w:right w:w="200" w:type="dxa"/>
            </w:tcMar>
            <w:vAlign w:val="center"/>
          </w:tcPr>
          <w:p w14:paraId="73842425" w14:textId="77777777" w:rsidR="0077287B" w:rsidRDefault="00E03954">
            <w:pPr>
              <w:jc w:val="center"/>
            </w:pPr>
            <w:r>
              <w:rPr>
                <w:rFonts w:eastAsia="Times New Roman" w:cs="Times New Roman"/>
                <w:sz w:val="22"/>
              </w:rPr>
              <w:t>1633,0590</w:t>
            </w:r>
          </w:p>
        </w:tc>
        <w:tc>
          <w:tcPr>
            <w:tcW w:w="2310" w:type="pct"/>
            <w:shd w:val="clear" w:color="auto" w:fill="FFFFFF"/>
            <w:tcMar>
              <w:top w:w="40" w:type="dxa"/>
              <w:left w:w="200" w:type="dxa"/>
              <w:bottom w:w="40" w:type="dxa"/>
              <w:right w:w="200" w:type="dxa"/>
            </w:tcMar>
            <w:vAlign w:val="center"/>
          </w:tcPr>
          <w:p w14:paraId="2F6B92E8" w14:textId="77777777" w:rsidR="0077287B" w:rsidRDefault="00E03954">
            <w:pPr>
              <w:jc w:val="center"/>
            </w:pPr>
            <w:r>
              <w:rPr>
                <w:rFonts w:eastAsia="Times New Roman" w:cs="Times New Roman"/>
                <w:sz w:val="22"/>
              </w:rPr>
              <w:t>1633,0590</w:t>
            </w:r>
          </w:p>
        </w:tc>
        <w:tc>
          <w:tcPr>
            <w:tcW w:w="2310" w:type="pct"/>
            <w:shd w:val="clear" w:color="auto" w:fill="FFFFFF"/>
            <w:tcMar>
              <w:top w:w="40" w:type="dxa"/>
              <w:left w:w="200" w:type="dxa"/>
              <w:bottom w:w="40" w:type="dxa"/>
              <w:right w:w="200" w:type="dxa"/>
            </w:tcMar>
            <w:vAlign w:val="center"/>
          </w:tcPr>
          <w:p w14:paraId="4CEFA4AC" w14:textId="77777777" w:rsidR="0077287B" w:rsidRDefault="00E03954">
            <w:pPr>
              <w:jc w:val="center"/>
            </w:pPr>
            <w:r>
              <w:rPr>
                <w:rFonts w:eastAsia="Times New Roman" w:cs="Times New Roman"/>
                <w:sz w:val="22"/>
              </w:rPr>
              <w:t>1633,0590</w:t>
            </w:r>
          </w:p>
        </w:tc>
        <w:tc>
          <w:tcPr>
            <w:tcW w:w="2310" w:type="pct"/>
            <w:shd w:val="clear" w:color="auto" w:fill="FFFFFF"/>
            <w:tcMar>
              <w:top w:w="40" w:type="dxa"/>
              <w:left w:w="200" w:type="dxa"/>
              <w:bottom w:w="40" w:type="dxa"/>
              <w:right w:w="200" w:type="dxa"/>
            </w:tcMar>
            <w:vAlign w:val="center"/>
          </w:tcPr>
          <w:p w14:paraId="208D44E3" w14:textId="77777777" w:rsidR="0077287B" w:rsidRDefault="00E03954">
            <w:pPr>
              <w:jc w:val="center"/>
            </w:pPr>
            <w:r>
              <w:rPr>
                <w:rFonts w:eastAsia="Times New Roman" w:cs="Times New Roman"/>
                <w:sz w:val="22"/>
              </w:rPr>
              <w:t>1633,0590</w:t>
            </w:r>
          </w:p>
        </w:tc>
        <w:tc>
          <w:tcPr>
            <w:tcW w:w="2310" w:type="pct"/>
            <w:shd w:val="clear" w:color="auto" w:fill="FFFFFF"/>
            <w:tcMar>
              <w:top w:w="40" w:type="dxa"/>
              <w:left w:w="200" w:type="dxa"/>
              <w:bottom w:w="40" w:type="dxa"/>
              <w:right w:w="200" w:type="dxa"/>
            </w:tcMar>
            <w:vAlign w:val="center"/>
          </w:tcPr>
          <w:p w14:paraId="6698693E" w14:textId="77777777" w:rsidR="0077287B" w:rsidRDefault="00E03954">
            <w:pPr>
              <w:jc w:val="center"/>
            </w:pPr>
            <w:r>
              <w:rPr>
                <w:rFonts w:eastAsia="Times New Roman" w:cs="Times New Roman"/>
                <w:sz w:val="22"/>
              </w:rPr>
              <w:t>1633,0590</w:t>
            </w:r>
          </w:p>
        </w:tc>
        <w:tc>
          <w:tcPr>
            <w:tcW w:w="2310" w:type="pct"/>
            <w:shd w:val="clear" w:color="auto" w:fill="FFFFFF"/>
            <w:tcMar>
              <w:top w:w="40" w:type="dxa"/>
              <w:left w:w="200" w:type="dxa"/>
              <w:bottom w:w="40" w:type="dxa"/>
              <w:right w:w="200" w:type="dxa"/>
            </w:tcMar>
            <w:vAlign w:val="center"/>
          </w:tcPr>
          <w:p w14:paraId="000A52E2" w14:textId="77777777" w:rsidR="0077287B" w:rsidRDefault="00E03954">
            <w:pPr>
              <w:jc w:val="center"/>
            </w:pPr>
            <w:r>
              <w:rPr>
                <w:rFonts w:eastAsia="Times New Roman" w:cs="Times New Roman"/>
                <w:sz w:val="22"/>
              </w:rPr>
              <w:t>1633,0590</w:t>
            </w:r>
          </w:p>
        </w:tc>
        <w:tc>
          <w:tcPr>
            <w:tcW w:w="2310" w:type="pct"/>
            <w:shd w:val="clear" w:color="auto" w:fill="FFFFFF"/>
            <w:tcMar>
              <w:top w:w="40" w:type="dxa"/>
              <w:left w:w="200" w:type="dxa"/>
              <w:bottom w:w="40" w:type="dxa"/>
              <w:right w:w="200" w:type="dxa"/>
            </w:tcMar>
            <w:vAlign w:val="center"/>
          </w:tcPr>
          <w:p w14:paraId="271A5609" w14:textId="77777777" w:rsidR="0077287B" w:rsidRDefault="00E03954">
            <w:pPr>
              <w:jc w:val="center"/>
            </w:pPr>
            <w:r>
              <w:rPr>
                <w:rFonts w:eastAsia="Times New Roman" w:cs="Times New Roman"/>
                <w:sz w:val="22"/>
              </w:rPr>
              <w:t>1633,0590</w:t>
            </w:r>
          </w:p>
        </w:tc>
        <w:tc>
          <w:tcPr>
            <w:tcW w:w="2310" w:type="pct"/>
            <w:shd w:val="clear" w:color="auto" w:fill="FFFFFF"/>
            <w:tcMar>
              <w:top w:w="40" w:type="dxa"/>
              <w:left w:w="200" w:type="dxa"/>
              <w:bottom w:w="40" w:type="dxa"/>
              <w:right w:w="200" w:type="dxa"/>
            </w:tcMar>
            <w:vAlign w:val="center"/>
          </w:tcPr>
          <w:p w14:paraId="38635802" w14:textId="77777777" w:rsidR="0077287B" w:rsidRDefault="00E03954">
            <w:pPr>
              <w:jc w:val="center"/>
            </w:pPr>
            <w:r>
              <w:rPr>
                <w:rFonts w:eastAsia="Times New Roman" w:cs="Times New Roman"/>
                <w:sz w:val="22"/>
              </w:rPr>
              <w:t>1633,0590</w:t>
            </w:r>
          </w:p>
        </w:tc>
      </w:tr>
      <w:tr w:rsidR="0077287B" w14:paraId="072F7EF1" w14:textId="77777777">
        <w:trPr>
          <w:jc w:val="center"/>
        </w:trPr>
        <w:tc>
          <w:tcPr>
            <w:tcW w:w="2310" w:type="pct"/>
            <w:vMerge w:val="restart"/>
            <w:shd w:val="clear" w:color="auto" w:fill="FFFFFF"/>
            <w:tcMar>
              <w:top w:w="40" w:type="dxa"/>
              <w:left w:w="200" w:type="dxa"/>
              <w:bottom w:w="40" w:type="dxa"/>
              <w:right w:w="200" w:type="dxa"/>
            </w:tcMar>
            <w:vAlign w:val="center"/>
          </w:tcPr>
          <w:p w14:paraId="2A349EF3" w14:textId="77777777" w:rsidR="0077287B" w:rsidRDefault="00E03954">
            <w:r>
              <w:rPr>
                <w:rFonts w:eastAsia="Times New Roman" w:cs="Times New Roman"/>
                <w:sz w:val="22"/>
              </w:rPr>
              <w:t>Котельная №42-24</w:t>
            </w:r>
          </w:p>
        </w:tc>
        <w:tc>
          <w:tcPr>
            <w:tcW w:w="2310" w:type="pct"/>
            <w:shd w:val="clear" w:color="auto" w:fill="FFFFFF"/>
            <w:tcMar>
              <w:top w:w="40" w:type="dxa"/>
              <w:left w:w="200" w:type="dxa"/>
              <w:bottom w:w="40" w:type="dxa"/>
              <w:right w:w="200" w:type="dxa"/>
            </w:tcMar>
            <w:vAlign w:val="center"/>
          </w:tcPr>
          <w:p w14:paraId="3FC2A552" w14:textId="77777777" w:rsidR="0077287B" w:rsidRDefault="00E03954">
            <w:r>
              <w:rPr>
                <w:rFonts w:eastAsia="Times New Roman" w:cs="Times New Roman"/>
                <w:sz w:val="22"/>
              </w:rPr>
              <w:t>Выработка ТЭ</w:t>
            </w:r>
          </w:p>
        </w:tc>
        <w:tc>
          <w:tcPr>
            <w:tcW w:w="2310" w:type="pct"/>
            <w:shd w:val="clear" w:color="auto" w:fill="FFFFFF"/>
            <w:tcMar>
              <w:top w:w="40" w:type="dxa"/>
              <w:left w:w="200" w:type="dxa"/>
              <w:bottom w:w="40" w:type="dxa"/>
              <w:right w:w="200" w:type="dxa"/>
            </w:tcMar>
            <w:vAlign w:val="center"/>
          </w:tcPr>
          <w:p w14:paraId="294D1AD9"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0E0BCB6E" w14:textId="77777777" w:rsidR="0077287B" w:rsidRDefault="00E03954">
            <w:pPr>
              <w:jc w:val="center"/>
            </w:pPr>
            <w:r>
              <w:rPr>
                <w:rFonts w:eastAsia="Times New Roman" w:cs="Times New Roman"/>
                <w:sz w:val="22"/>
              </w:rPr>
              <w:t>812,5817</w:t>
            </w:r>
          </w:p>
        </w:tc>
        <w:tc>
          <w:tcPr>
            <w:tcW w:w="2310" w:type="pct"/>
            <w:shd w:val="clear" w:color="auto" w:fill="FFFFFF"/>
            <w:tcMar>
              <w:top w:w="40" w:type="dxa"/>
              <w:left w:w="200" w:type="dxa"/>
              <w:bottom w:w="40" w:type="dxa"/>
              <w:right w:w="200" w:type="dxa"/>
            </w:tcMar>
            <w:vAlign w:val="center"/>
          </w:tcPr>
          <w:p w14:paraId="7587F135" w14:textId="77777777" w:rsidR="0077287B" w:rsidRDefault="00E03954">
            <w:pPr>
              <w:jc w:val="center"/>
            </w:pPr>
            <w:r>
              <w:rPr>
                <w:rFonts w:eastAsia="Times New Roman" w:cs="Times New Roman"/>
                <w:sz w:val="22"/>
              </w:rPr>
              <w:t>814,4919</w:t>
            </w:r>
          </w:p>
        </w:tc>
        <w:tc>
          <w:tcPr>
            <w:tcW w:w="2310" w:type="pct"/>
            <w:shd w:val="clear" w:color="auto" w:fill="FFFFFF"/>
            <w:tcMar>
              <w:top w:w="40" w:type="dxa"/>
              <w:left w:w="200" w:type="dxa"/>
              <w:bottom w:w="40" w:type="dxa"/>
              <w:right w:w="200" w:type="dxa"/>
            </w:tcMar>
            <w:vAlign w:val="center"/>
          </w:tcPr>
          <w:p w14:paraId="7B3D6B92" w14:textId="77777777" w:rsidR="0077287B" w:rsidRDefault="00E03954">
            <w:pPr>
              <w:jc w:val="center"/>
            </w:pPr>
            <w:r>
              <w:rPr>
                <w:rFonts w:eastAsia="Times New Roman" w:cs="Times New Roman"/>
                <w:sz w:val="22"/>
              </w:rPr>
              <w:t>814,4919</w:t>
            </w:r>
          </w:p>
        </w:tc>
        <w:tc>
          <w:tcPr>
            <w:tcW w:w="2310" w:type="pct"/>
            <w:shd w:val="clear" w:color="auto" w:fill="FFFFFF"/>
            <w:tcMar>
              <w:top w:w="40" w:type="dxa"/>
              <w:left w:w="200" w:type="dxa"/>
              <w:bottom w:w="40" w:type="dxa"/>
              <w:right w:w="200" w:type="dxa"/>
            </w:tcMar>
            <w:vAlign w:val="center"/>
          </w:tcPr>
          <w:p w14:paraId="7E54C0D6" w14:textId="77777777" w:rsidR="0077287B" w:rsidRDefault="00E03954">
            <w:pPr>
              <w:jc w:val="center"/>
            </w:pPr>
            <w:r>
              <w:rPr>
                <w:rFonts w:eastAsia="Times New Roman" w:cs="Times New Roman"/>
                <w:sz w:val="22"/>
              </w:rPr>
              <w:t>814,4919</w:t>
            </w:r>
          </w:p>
        </w:tc>
        <w:tc>
          <w:tcPr>
            <w:tcW w:w="2310" w:type="pct"/>
            <w:shd w:val="clear" w:color="auto" w:fill="FFFFFF"/>
            <w:tcMar>
              <w:top w:w="40" w:type="dxa"/>
              <w:left w:w="200" w:type="dxa"/>
              <w:bottom w:w="40" w:type="dxa"/>
              <w:right w:w="200" w:type="dxa"/>
            </w:tcMar>
            <w:vAlign w:val="center"/>
          </w:tcPr>
          <w:p w14:paraId="1476DB3D" w14:textId="77777777" w:rsidR="0077287B" w:rsidRDefault="00E03954">
            <w:pPr>
              <w:jc w:val="center"/>
            </w:pPr>
            <w:r>
              <w:rPr>
                <w:rFonts w:eastAsia="Times New Roman" w:cs="Times New Roman"/>
                <w:sz w:val="22"/>
              </w:rPr>
              <w:t>814,4919</w:t>
            </w:r>
          </w:p>
        </w:tc>
        <w:tc>
          <w:tcPr>
            <w:tcW w:w="2310" w:type="pct"/>
            <w:shd w:val="clear" w:color="auto" w:fill="FFFFFF"/>
            <w:tcMar>
              <w:top w:w="40" w:type="dxa"/>
              <w:left w:w="200" w:type="dxa"/>
              <w:bottom w:w="40" w:type="dxa"/>
              <w:right w:w="200" w:type="dxa"/>
            </w:tcMar>
            <w:vAlign w:val="center"/>
          </w:tcPr>
          <w:p w14:paraId="2EC572A0" w14:textId="77777777" w:rsidR="0077287B" w:rsidRDefault="00E03954">
            <w:pPr>
              <w:jc w:val="center"/>
            </w:pPr>
            <w:r>
              <w:rPr>
                <w:rFonts w:eastAsia="Times New Roman" w:cs="Times New Roman"/>
                <w:sz w:val="22"/>
              </w:rPr>
              <w:t>814,4919</w:t>
            </w:r>
          </w:p>
        </w:tc>
        <w:tc>
          <w:tcPr>
            <w:tcW w:w="2310" w:type="pct"/>
            <w:shd w:val="clear" w:color="auto" w:fill="FFFFFF"/>
            <w:tcMar>
              <w:top w:w="40" w:type="dxa"/>
              <w:left w:w="200" w:type="dxa"/>
              <w:bottom w:w="40" w:type="dxa"/>
              <w:right w:w="200" w:type="dxa"/>
            </w:tcMar>
            <w:vAlign w:val="center"/>
          </w:tcPr>
          <w:p w14:paraId="67CB3831" w14:textId="77777777" w:rsidR="0077287B" w:rsidRDefault="00E03954">
            <w:pPr>
              <w:jc w:val="center"/>
            </w:pPr>
            <w:r>
              <w:rPr>
                <w:rFonts w:eastAsia="Times New Roman" w:cs="Times New Roman"/>
                <w:sz w:val="22"/>
              </w:rPr>
              <w:t>814,4919</w:t>
            </w:r>
          </w:p>
        </w:tc>
        <w:tc>
          <w:tcPr>
            <w:tcW w:w="2310" w:type="pct"/>
            <w:shd w:val="clear" w:color="auto" w:fill="FFFFFF"/>
            <w:tcMar>
              <w:top w:w="40" w:type="dxa"/>
              <w:left w:w="200" w:type="dxa"/>
              <w:bottom w:w="40" w:type="dxa"/>
              <w:right w:w="200" w:type="dxa"/>
            </w:tcMar>
            <w:vAlign w:val="center"/>
          </w:tcPr>
          <w:p w14:paraId="7A37A85B" w14:textId="77777777" w:rsidR="0077287B" w:rsidRDefault="00E03954">
            <w:pPr>
              <w:jc w:val="center"/>
            </w:pPr>
            <w:r>
              <w:rPr>
                <w:rFonts w:eastAsia="Times New Roman" w:cs="Times New Roman"/>
                <w:sz w:val="22"/>
              </w:rPr>
              <w:t>814,4919</w:t>
            </w:r>
          </w:p>
        </w:tc>
        <w:tc>
          <w:tcPr>
            <w:tcW w:w="2310" w:type="pct"/>
            <w:shd w:val="clear" w:color="auto" w:fill="FFFFFF"/>
            <w:tcMar>
              <w:top w:w="40" w:type="dxa"/>
              <w:left w:w="200" w:type="dxa"/>
              <w:bottom w:w="40" w:type="dxa"/>
              <w:right w:w="200" w:type="dxa"/>
            </w:tcMar>
            <w:vAlign w:val="center"/>
          </w:tcPr>
          <w:p w14:paraId="4442B53A" w14:textId="77777777" w:rsidR="0077287B" w:rsidRDefault="00E03954">
            <w:pPr>
              <w:jc w:val="center"/>
            </w:pPr>
            <w:r>
              <w:rPr>
                <w:rFonts w:eastAsia="Times New Roman" w:cs="Times New Roman"/>
                <w:sz w:val="22"/>
              </w:rPr>
              <w:t>814,4919</w:t>
            </w:r>
          </w:p>
        </w:tc>
        <w:tc>
          <w:tcPr>
            <w:tcW w:w="2310" w:type="pct"/>
            <w:shd w:val="clear" w:color="auto" w:fill="FFFFFF"/>
            <w:tcMar>
              <w:top w:w="40" w:type="dxa"/>
              <w:left w:w="200" w:type="dxa"/>
              <w:bottom w:w="40" w:type="dxa"/>
              <w:right w:w="200" w:type="dxa"/>
            </w:tcMar>
            <w:vAlign w:val="center"/>
          </w:tcPr>
          <w:p w14:paraId="4E2F49D0" w14:textId="77777777" w:rsidR="0077287B" w:rsidRDefault="00E03954">
            <w:pPr>
              <w:jc w:val="center"/>
            </w:pPr>
            <w:r>
              <w:rPr>
                <w:rFonts w:eastAsia="Times New Roman" w:cs="Times New Roman"/>
                <w:sz w:val="22"/>
              </w:rPr>
              <w:t>814,4919</w:t>
            </w:r>
          </w:p>
        </w:tc>
      </w:tr>
      <w:tr w:rsidR="0077287B" w14:paraId="41FECA39" w14:textId="77777777">
        <w:trPr>
          <w:jc w:val="center"/>
        </w:trPr>
        <w:tc>
          <w:tcPr>
            <w:tcW w:w="2310" w:type="pct"/>
            <w:vMerge/>
          </w:tcPr>
          <w:p w14:paraId="442596E0" w14:textId="77777777" w:rsidR="0077287B" w:rsidRDefault="0077287B"/>
        </w:tc>
        <w:tc>
          <w:tcPr>
            <w:tcW w:w="2310" w:type="pct"/>
            <w:shd w:val="clear" w:color="auto" w:fill="FFFFFF"/>
            <w:tcMar>
              <w:top w:w="40" w:type="dxa"/>
              <w:left w:w="200" w:type="dxa"/>
              <w:bottom w:w="40" w:type="dxa"/>
              <w:right w:w="200" w:type="dxa"/>
            </w:tcMar>
            <w:vAlign w:val="center"/>
          </w:tcPr>
          <w:p w14:paraId="7119F979" w14:textId="77777777" w:rsidR="0077287B" w:rsidRDefault="00E03954">
            <w:r>
              <w:rPr>
                <w:rFonts w:eastAsia="Times New Roman" w:cs="Times New Roman"/>
                <w:sz w:val="22"/>
              </w:rPr>
              <w:t>Отпуск ТЭ в сеть</w:t>
            </w:r>
          </w:p>
        </w:tc>
        <w:tc>
          <w:tcPr>
            <w:tcW w:w="2310" w:type="pct"/>
            <w:shd w:val="clear" w:color="auto" w:fill="FFFFFF"/>
            <w:tcMar>
              <w:top w:w="40" w:type="dxa"/>
              <w:left w:w="200" w:type="dxa"/>
              <w:bottom w:w="40" w:type="dxa"/>
              <w:right w:w="200" w:type="dxa"/>
            </w:tcMar>
            <w:vAlign w:val="center"/>
          </w:tcPr>
          <w:p w14:paraId="0C847898"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51130668" w14:textId="77777777" w:rsidR="0077287B" w:rsidRDefault="00E03954">
            <w:pPr>
              <w:jc w:val="center"/>
            </w:pPr>
            <w:r>
              <w:rPr>
                <w:rFonts w:eastAsia="Times New Roman" w:cs="Times New Roman"/>
                <w:sz w:val="22"/>
              </w:rPr>
              <w:t>802,4033</w:t>
            </w:r>
          </w:p>
        </w:tc>
        <w:tc>
          <w:tcPr>
            <w:tcW w:w="2310" w:type="pct"/>
            <w:shd w:val="clear" w:color="auto" w:fill="FFFFFF"/>
            <w:tcMar>
              <w:top w:w="40" w:type="dxa"/>
              <w:left w:w="200" w:type="dxa"/>
              <w:bottom w:w="40" w:type="dxa"/>
              <w:right w:w="200" w:type="dxa"/>
            </w:tcMar>
            <w:vAlign w:val="center"/>
          </w:tcPr>
          <w:p w14:paraId="61E99D8B" w14:textId="77777777" w:rsidR="0077287B" w:rsidRDefault="00E03954">
            <w:pPr>
              <w:jc w:val="center"/>
            </w:pPr>
            <w:r>
              <w:rPr>
                <w:rFonts w:eastAsia="Times New Roman" w:cs="Times New Roman"/>
                <w:sz w:val="22"/>
              </w:rPr>
              <w:t>799,9413</w:t>
            </w:r>
          </w:p>
        </w:tc>
        <w:tc>
          <w:tcPr>
            <w:tcW w:w="2310" w:type="pct"/>
            <w:shd w:val="clear" w:color="auto" w:fill="FFFFFF"/>
            <w:tcMar>
              <w:top w:w="40" w:type="dxa"/>
              <w:left w:w="200" w:type="dxa"/>
              <w:bottom w:w="40" w:type="dxa"/>
              <w:right w:w="200" w:type="dxa"/>
            </w:tcMar>
            <w:vAlign w:val="center"/>
          </w:tcPr>
          <w:p w14:paraId="5A4DCE90" w14:textId="77777777" w:rsidR="0077287B" w:rsidRDefault="00E03954">
            <w:pPr>
              <w:jc w:val="center"/>
            </w:pPr>
            <w:r>
              <w:rPr>
                <w:rFonts w:eastAsia="Times New Roman" w:cs="Times New Roman"/>
                <w:sz w:val="22"/>
              </w:rPr>
              <w:t>799,9413</w:t>
            </w:r>
          </w:p>
        </w:tc>
        <w:tc>
          <w:tcPr>
            <w:tcW w:w="2310" w:type="pct"/>
            <w:shd w:val="clear" w:color="auto" w:fill="FFFFFF"/>
            <w:tcMar>
              <w:top w:w="40" w:type="dxa"/>
              <w:left w:w="200" w:type="dxa"/>
              <w:bottom w:w="40" w:type="dxa"/>
              <w:right w:w="200" w:type="dxa"/>
            </w:tcMar>
            <w:vAlign w:val="center"/>
          </w:tcPr>
          <w:p w14:paraId="75FA47D2" w14:textId="77777777" w:rsidR="0077287B" w:rsidRDefault="00E03954">
            <w:pPr>
              <w:jc w:val="center"/>
            </w:pPr>
            <w:r>
              <w:rPr>
                <w:rFonts w:eastAsia="Times New Roman" w:cs="Times New Roman"/>
                <w:sz w:val="22"/>
              </w:rPr>
              <w:t>799,9413</w:t>
            </w:r>
          </w:p>
        </w:tc>
        <w:tc>
          <w:tcPr>
            <w:tcW w:w="2310" w:type="pct"/>
            <w:shd w:val="clear" w:color="auto" w:fill="FFFFFF"/>
            <w:tcMar>
              <w:top w:w="40" w:type="dxa"/>
              <w:left w:w="200" w:type="dxa"/>
              <w:bottom w:w="40" w:type="dxa"/>
              <w:right w:w="200" w:type="dxa"/>
            </w:tcMar>
            <w:vAlign w:val="center"/>
          </w:tcPr>
          <w:p w14:paraId="1DA23781" w14:textId="77777777" w:rsidR="0077287B" w:rsidRDefault="00E03954">
            <w:pPr>
              <w:jc w:val="center"/>
            </w:pPr>
            <w:r>
              <w:rPr>
                <w:rFonts w:eastAsia="Times New Roman" w:cs="Times New Roman"/>
                <w:sz w:val="22"/>
              </w:rPr>
              <w:t>799,9413</w:t>
            </w:r>
          </w:p>
        </w:tc>
        <w:tc>
          <w:tcPr>
            <w:tcW w:w="2310" w:type="pct"/>
            <w:shd w:val="clear" w:color="auto" w:fill="FFFFFF"/>
            <w:tcMar>
              <w:top w:w="40" w:type="dxa"/>
              <w:left w:w="200" w:type="dxa"/>
              <w:bottom w:w="40" w:type="dxa"/>
              <w:right w:w="200" w:type="dxa"/>
            </w:tcMar>
            <w:vAlign w:val="center"/>
          </w:tcPr>
          <w:p w14:paraId="73381F36" w14:textId="77777777" w:rsidR="0077287B" w:rsidRDefault="00E03954">
            <w:pPr>
              <w:jc w:val="center"/>
            </w:pPr>
            <w:r>
              <w:rPr>
                <w:rFonts w:eastAsia="Times New Roman" w:cs="Times New Roman"/>
                <w:sz w:val="22"/>
              </w:rPr>
              <w:t>799,9413</w:t>
            </w:r>
          </w:p>
        </w:tc>
        <w:tc>
          <w:tcPr>
            <w:tcW w:w="2310" w:type="pct"/>
            <w:shd w:val="clear" w:color="auto" w:fill="FFFFFF"/>
            <w:tcMar>
              <w:top w:w="40" w:type="dxa"/>
              <w:left w:w="200" w:type="dxa"/>
              <w:bottom w:w="40" w:type="dxa"/>
              <w:right w:w="200" w:type="dxa"/>
            </w:tcMar>
            <w:vAlign w:val="center"/>
          </w:tcPr>
          <w:p w14:paraId="4B12422B" w14:textId="77777777" w:rsidR="0077287B" w:rsidRDefault="00E03954">
            <w:pPr>
              <w:jc w:val="center"/>
            </w:pPr>
            <w:r>
              <w:rPr>
                <w:rFonts w:eastAsia="Times New Roman" w:cs="Times New Roman"/>
                <w:sz w:val="22"/>
              </w:rPr>
              <w:t>799,9413</w:t>
            </w:r>
          </w:p>
        </w:tc>
        <w:tc>
          <w:tcPr>
            <w:tcW w:w="2310" w:type="pct"/>
            <w:shd w:val="clear" w:color="auto" w:fill="FFFFFF"/>
            <w:tcMar>
              <w:top w:w="40" w:type="dxa"/>
              <w:left w:w="200" w:type="dxa"/>
              <w:bottom w:w="40" w:type="dxa"/>
              <w:right w:w="200" w:type="dxa"/>
            </w:tcMar>
            <w:vAlign w:val="center"/>
          </w:tcPr>
          <w:p w14:paraId="168146A9" w14:textId="77777777" w:rsidR="0077287B" w:rsidRDefault="00E03954">
            <w:pPr>
              <w:jc w:val="center"/>
            </w:pPr>
            <w:r>
              <w:rPr>
                <w:rFonts w:eastAsia="Times New Roman" w:cs="Times New Roman"/>
                <w:sz w:val="22"/>
              </w:rPr>
              <w:t>799,9413</w:t>
            </w:r>
          </w:p>
        </w:tc>
        <w:tc>
          <w:tcPr>
            <w:tcW w:w="2310" w:type="pct"/>
            <w:shd w:val="clear" w:color="auto" w:fill="FFFFFF"/>
            <w:tcMar>
              <w:top w:w="40" w:type="dxa"/>
              <w:left w:w="200" w:type="dxa"/>
              <w:bottom w:w="40" w:type="dxa"/>
              <w:right w:w="200" w:type="dxa"/>
            </w:tcMar>
            <w:vAlign w:val="center"/>
          </w:tcPr>
          <w:p w14:paraId="78808F77" w14:textId="77777777" w:rsidR="0077287B" w:rsidRDefault="00E03954">
            <w:pPr>
              <w:jc w:val="center"/>
            </w:pPr>
            <w:r>
              <w:rPr>
                <w:rFonts w:eastAsia="Times New Roman" w:cs="Times New Roman"/>
                <w:sz w:val="22"/>
              </w:rPr>
              <w:t>799,9413</w:t>
            </w:r>
          </w:p>
        </w:tc>
        <w:tc>
          <w:tcPr>
            <w:tcW w:w="2310" w:type="pct"/>
            <w:shd w:val="clear" w:color="auto" w:fill="FFFFFF"/>
            <w:tcMar>
              <w:top w:w="40" w:type="dxa"/>
              <w:left w:w="200" w:type="dxa"/>
              <w:bottom w:w="40" w:type="dxa"/>
              <w:right w:w="200" w:type="dxa"/>
            </w:tcMar>
            <w:vAlign w:val="center"/>
          </w:tcPr>
          <w:p w14:paraId="770CD2C5" w14:textId="77777777" w:rsidR="0077287B" w:rsidRDefault="00E03954">
            <w:pPr>
              <w:jc w:val="center"/>
            </w:pPr>
            <w:r>
              <w:rPr>
                <w:rFonts w:eastAsia="Times New Roman" w:cs="Times New Roman"/>
                <w:sz w:val="22"/>
              </w:rPr>
              <w:t>799,9413</w:t>
            </w:r>
          </w:p>
        </w:tc>
      </w:tr>
      <w:tr w:rsidR="0077287B" w14:paraId="1BB440CE" w14:textId="77777777">
        <w:trPr>
          <w:jc w:val="center"/>
        </w:trPr>
        <w:tc>
          <w:tcPr>
            <w:tcW w:w="2310" w:type="pct"/>
            <w:vMerge/>
          </w:tcPr>
          <w:p w14:paraId="66A0D3E2" w14:textId="77777777" w:rsidR="0077287B" w:rsidRDefault="0077287B"/>
        </w:tc>
        <w:tc>
          <w:tcPr>
            <w:tcW w:w="2310" w:type="pct"/>
            <w:shd w:val="clear" w:color="auto" w:fill="FFFFFF"/>
            <w:tcMar>
              <w:top w:w="40" w:type="dxa"/>
              <w:left w:w="200" w:type="dxa"/>
              <w:bottom w:w="40" w:type="dxa"/>
              <w:right w:w="200" w:type="dxa"/>
            </w:tcMar>
            <w:vAlign w:val="center"/>
          </w:tcPr>
          <w:p w14:paraId="42ED6383" w14:textId="77777777" w:rsidR="0077287B" w:rsidRDefault="00E03954">
            <w:r>
              <w:rPr>
                <w:rFonts w:eastAsia="Times New Roman" w:cs="Times New Roman"/>
                <w:sz w:val="22"/>
              </w:rPr>
              <w:t>Потери в сетях</w:t>
            </w:r>
          </w:p>
        </w:tc>
        <w:tc>
          <w:tcPr>
            <w:tcW w:w="2310" w:type="pct"/>
            <w:shd w:val="clear" w:color="auto" w:fill="FFFFFF"/>
            <w:tcMar>
              <w:top w:w="40" w:type="dxa"/>
              <w:left w:w="200" w:type="dxa"/>
              <w:bottom w:w="40" w:type="dxa"/>
              <w:right w:w="200" w:type="dxa"/>
            </w:tcMar>
            <w:vAlign w:val="center"/>
          </w:tcPr>
          <w:p w14:paraId="280F6D56"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72E2406D" w14:textId="77777777" w:rsidR="0077287B" w:rsidRDefault="00E03954">
            <w:pPr>
              <w:jc w:val="center"/>
            </w:pPr>
            <w:r>
              <w:rPr>
                <w:rFonts w:eastAsia="Times New Roman" w:cs="Times New Roman"/>
                <w:sz w:val="22"/>
              </w:rPr>
              <w:t>310,1000</w:t>
            </w:r>
          </w:p>
        </w:tc>
        <w:tc>
          <w:tcPr>
            <w:tcW w:w="2310" w:type="pct"/>
            <w:shd w:val="clear" w:color="auto" w:fill="FFFFFF"/>
            <w:tcMar>
              <w:top w:w="40" w:type="dxa"/>
              <w:left w:w="200" w:type="dxa"/>
              <w:bottom w:w="40" w:type="dxa"/>
              <w:right w:w="200" w:type="dxa"/>
            </w:tcMar>
            <w:vAlign w:val="center"/>
          </w:tcPr>
          <w:p w14:paraId="6CCE7AAC" w14:textId="77777777" w:rsidR="0077287B" w:rsidRDefault="00E03954">
            <w:pPr>
              <w:jc w:val="center"/>
            </w:pPr>
            <w:r>
              <w:rPr>
                <w:rFonts w:eastAsia="Times New Roman" w:cs="Times New Roman"/>
                <w:sz w:val="22"/>
              </w:rPr>
              <w:t>310,1000</w:t>
            </w:r>
          </w:p>
        </w:tc>
        <w:tc>
          <w:tcPr>
            <w:tcW w:w="2310" w:type="pct"/>
            <w:shd w:val="clear" w:color="auto" w:fill="FFFFFF"/>
            <w:tcMar>
              <w:top w:w="40" w:type="dxa"/>
              <w:left w:w="200" w:type="dxa"/>
              <w:bottom w:w="40" w:type="dxa"/>
              <w:right w:w="200" w:type="dxa"/>
            </w:tcMar>
            <w:vAlign w:val="center"/>
          </w:tcPr>
          <w:p w14:paraId="48451A09" w14:textId="77777777" w:rsidR="0077287B" w:rsidRDefault="00E03954">
            <w:pPr>
              <w:jc w:val="center"/>
            </w:pPr>
            <w:r>
              <w:rPr>
                <w:rFonts w:eastAsia="Times New Roman" w:cs="Times New Roman"/>
                <w:sz w:val="22"/>
              </w:rPr>
              <w:t>310,1000</w:t>
            </w:r>
          </w:p>
        </w:tc>
        <w:tc>
          <w:tcPr>
            <w:tcW w:w="2310" w:type="pct"/>
            <w:shd w:val="clear" w:color="auto" w:fill="FFFFFF"/>
            <w:tcMar>
              <w:top w:w="40" w:type="dxa"/>
              <w:left w:w="200" w:type="dxa"/>
              <w:bottom w:w="40" w:type="dxa"/>
              <w:right w:w="200" w:type="dxa"/>
            </w:tcMar>
            <w:vAlign w:val="center"/>
          </w:tcPr>
          <w:p w14:paraId="1E04A75C" w14:textId="77777777" w:rsidR="0077287B" w:rsidRDefault="00E03954">
            <w:pPr>
              <w:jc w:val="center"/>
            </w:pPr>
            <w:r>
              <w:rPr>
                <w:rFonts w:eastAsia="Times New Roman" w:cs="Times New Roman"/>
                <w:sz w:val="22"/>
              </w:rPr>
              <w:t>310,1000</w:t>
            </w:r>
          </w:p>
        </w:tc>
        <w:tc>
          <w:tcPr>
            <w:tcW w:w="2310" w:type="pct"/>
            <w:shd w:val="clear" w:color="auto" w:fill="FFFFFF"/>
            <w:tcMar>
              <w:top w:w="40" w:type="dxa"/>
              <w:left w:w="200" w:type="dxa"/>
              <w:bottom w:w="40" w:type="dxa"/>
              <w:right w:w="200" w:type="dxa"/>
            </w:tcMar>
            <w:vAlign w:val="center"/>
          </w:tcPr>
          <w:p w14:paraId="339530F7" w14:textId="77777777" w:rsidR="0077287B" w:rsidRDefault="00E03954">
            <w:pPr>
              <w:jc w:val="center"/>
            </w:pPr>
            <w:r>
              <w:rPr>
                <w:rFonts w:eastAsia="Times New Roman" w:cs="Times New Roman"/>
                <w:sz w:val="22"/>
              </w:rPr>
              <w:t>310,1000</w:t>
            </w:r>
          </w:p>
        </w:tc>
        <w:tc>
          <w:tcPr>
            <w:tcW w:w="2310" w:type="pct"/>
            <w:shd w:val="clear" w:color="auto" w:fill="FFFFFF"/>
            <w:tcMar>
              <w:top w:w="40" w:type="dxa"/>
              <w:left w:w="200" w:type="dxa"/>
              <w:bottom w:w="40" w:type="dxa"/>
              <w:right w:w="200" w:type="dxa"/>
            </w:tcMar>
            <w:vAlign w:val="center"/>
          </w:tcPr>
          <w:p w14:paraId="7D844493" w14:textId="77777777" w:rsidR="0077287B" w:rsidRDefault="00E03954">
            <w:pPr>
              <w:jc w:val="center"/>
            </w:pPr>
            <w:r>
              <w:rPr>
                <w:rFonts w:eastAsia="Times New Roman" w:cs="Times New Roman"/>
                <w:sz w:val="22"/>
              </w:rPr>
              <w:t>310,1000</w:t>
            </w:r>
          </w:p>
        </w:tc>
        <w:tc>
          <w:tcPr>
            <w:tcW w:w="2310" w:type="pct"/>
            <w:shd w:val="clear" w:color="auto" w:fill="FFFFFF"/>
            <w:tcMar>
              <w:top w:w="40" w:type="dxa"/>
              <w:left w:w="200" w:type="dxa"/>
              <w:bottom w:w="40" w:type="dxa"/>
              <w:right w:w="200" w:type="dxa"/>
            </w:tcMar>
            <w:vAlign w:val="center"/>
          </w:tcPr>
          <w:p w14:paraId="5647BB3B" w14:textId="77777777" w:rsidR="0077287B" w:rsidRDefault="00E03954">
            <w:pPr>
              <w:jc w:val="center"/>
            </w:pPr>
            <w:r>
              <w:rPr>
                <w:rFonts w:eastAsia="Times New Roman" w:cs="Times New Roman"/>
                <w:sz w:val="22"/>
              </w:rPr>
              <w:t>310,1000</w:t>
            </w:r>
          </w:p>
        </w:tc>
        <w:tc>
          <w:tcPr>
            <w:tcW w:w="2310" w:type="pct"/>
            <w:shd w:val="clear" w:color="auto" w:fill="FFFFFF"/>
            <w:tcMar>
              <w:top w:w="40" w:type="dxa"/>
              <w:left w:w="200" w:type="dxa"/>
              <w:bottom w:w="40" w:type="dxa"/>
              <w:right w:w="200" w:type="dxa"/>
            </w:tcMar>
            <w:vAlign w:val="center"/>
          </w:tcPr>
          <w:p w14:paraId="18E69BC8" w14:textId="77777777" w:rsidR="0077287B" w:rsidRDefault="00E03954">
            <w:pPr>
              <w:jc w:val="center"/>
            </w:pPr>
            <w:r>
              <w:rPr>
                <w:rFonts w:eastAsia="Times New Roman" w:cs="Times New Roman"/>
                <w:sz w:val="22"/>
              </w:rPr>
              <w:t>310,1000</w:t>
            </w:r>
          </w:p>
        </w:tc>
        <w:tc>
          <w:tcPr>
            <w:tcW w:w="2310" w:type="pct"/>
            <w:shd w:val="clear" w:color="auto" w:fill="FFFFFF"/>
            <w:tcMar>
              <w:top w:w="40" w:type="dxa"/>
              <w:left w:w="200" w:type="dxa"/>
              <w:bottom w:w="40" w:type="dxa"/>
              <w:right w:w="200" w:type="dxa"/>
            </w:tcMar>
            <w:vAlign w:val="center"/>
          </w:tcPr>
          <w:p w14:paraId="61F2F6DC" w14:textId="77777777" w:rsidR="0077287B" w:rsidRDefault="00E03954">
            <w:pPr>
              <w:jc w:val="center"/>
            </w:pPr>
            <w:r>
              <w:rPr>
                <w:rFonts w:eastAsia="Times New Roman" w:cs="Times New Roman"/>
                <w:sz w:val="22"/>
              </w:rPr>
              <w:t>310,1000</w:t>
            </w:r>
          </w:p>
        </w:tc>
        <w:tc>
          <w:tcPr>
            <w:tcW w:w="2310" w:type="pct"/>
            <w:shd w:val="clear" w:color="auto" w:fill="FFFFFF"/>
            <w:tcMar>
              <w:top w:w="40" w:type="dxa"/>
              <w:left w:w="200" w:type="dxa"/>
              <w:bottom w:w="40" w:type="dxa"/>
              <w:right w:w="200" w:type="dxa"/>
            </w:tcMar>
            <w:vAlign w:val="center"/>
          </w:tcPr>
          <w:p w14:paraId="40F54065" w14:textId="77777777" w:rsidR="0077287B" w:rsidRDefault="00E03954">
            <w:pPr>
              <w:jc w:val="center"/>
            </w:pPr>
            <w:r>
              <w:rPr>
                <w:rFonts w:eastAsia="Times New Roman" w:cs="Times New Roman"/>
                <w:sz w:val="22"/>
              </w:rPr>
              <w:t>310,1000</w:t>
            </w:r>
          </w:p>
        </w:tc>
      </w:tr>
      <w:tr w:rsidR="0077287B" w14:paraId="6CFD108C" w14:textId="77777777">
        <w:trPr>
          <w:jc w:val="center"/>
        </w:trPr>
        <w:tc>
          <w:tcPr>
            <w:tcW w:w="2310" w:type="pct"/>
            <w:vMerge/>
          </w:tcPr>
          <w:p w14:paraId="6D26D7B4" w14:textId="77777777" w:rsidR="0077287B" w:rsidRDefault="0077287B"/>
        </w:tc>
        <w:tc>
          <w:tcPr>
            <w:tcW w:w="2310" w:type="pct"/>
            <w:shd w:val="clear" w:color="auto" w:fill="FFFFFF"/>
            <w:tcMar>
              <w:top w:w="40" w:type="dxa"/>
              <w:left w:w="200" w:type="dxa"/>
              <w:bottom w:w="40" w:type="dxa"/>
              <w:right w:w="200" w:type="dxa"/>
            </w:tcMar>
            <w:vAlign w:val="center"/>
          </w:tcPr>
          <w:p w14:paraId="062E0F6D" w14:textId="77777777" w:rsidR="0077287B" w:rsidRDefault="00E03954">
            <w:r>
              <w:rPr>
                <w:rFonts w:eastAsia="Times New Roman" w:cs="Times New Roman"/>
                <w:sz w:val="22"/>
              </w:rPr>
              <w:t xml:space="preserve">Полезный отпуск </w:t>
            </w:r>
          </w:p>
        </w:tc>
        <w:tc>
          <w:tcPr>
            <w:tcW w:w="2310" w:type="pct"/>
            <w:shd w:val="clear" w:color="auto" w:fill="FFFFFF"/>
            <w:tcMar>
              <w:top w:w="40" w:type="dxa"/>
              <w:left w:w="200" w:type="dxa"/>
              <w:bottom w:w="40" w:type="dxa"/>
              <w:right w:w="200" w:type="dxa"/>
            </w:tcMar>
            <w:vAlign w:val="center"/>
          </w:tcPr>
          <w:p w14:paraId="301285F7"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51AA2581" w14:textId="77777777" w:rsidR="0077287B" w:rsidRDefault="00E03954">
            <w:pPr>
              <w:jc w:val="center"/>
            </w:pPr>
            <w:r>
              <w:rPr>
                <w:rFonts w:eastAsia="Times New Roman" w:cs="Times New Roman"/>
                <w:sz w:val="22"/>
              </w:rPr>
              <w:t>492,3033</w:t>
            </w:r>
          </w:p>
        </w:tc>
        <w:tc>
          <w:tcPr>
            <w:tcW w:w="2310" w:type="pct"/>
            <w:shd w:val="clear" w:color="auto" w:fill="FFFFFF"/>
            <w:tcMar>
              <w:top w:w="40" w:type="dxa"/>
              <w:left w:w="200" w:type="dxa"/>
              <w:bottom w:w="40" w:type="dxa"/>
              <w:right w:w="200" w:type="dxa"/>
            </w:tcMar>
            <w:vAlign w:val="center"/>
          </w:tcPr>
          <w:p w14:paraId="076D985D" w14:textId="77777777" w:rsidR="0077287B" w:rsidRDefault="00E03954">
            <w:pPr>
              <w:jc w:val="center"/>
            </w:pPr>
            <w:r>
              <w:rPr>
                <w:rFonts w:eastAsia="Times New Roman" w:cs="Times New Roman"/>
                <w:sz w:val="22"/>
              </w:rPr>
              <w:t>489,8413</w:t>
            </w:r>
          </w:p>
        </w:tc>
        <w:tc>
          <w:tcPr>
            <w:tcW w:w="2310" w:type="pct"/>
            <w:shd w:val="clear" w:color="auto" w:fill="FFFFFF"/>
            <w:tcMar>
              <w:top w:w="40" w:type="dxa"/>
              <w:left w:w="200" w:type="dxa"/>
              <w:bottom w:w="40" w:type="dxa"/>
              <w:right w:w="200" w:type="dxa"/>
            </w:tcMar>
            <w:vAlign w:val="center"/>
          </w:tcPr>
          <w:p w14:paraId="127ADABD" w14:textId="77777777" w:rsidR="0077287B" w:rsidRDefault="00E03954">
            <w:pPr>
              <w:jc w:val="center"/>
            </w:pPr>
            <w:r>
              <w:rPr>
                <w:rFonts w:eastAsia="Times New Roman" w:cs="Times New Roman"/>
                <w:sz w:val="22"/>
              </w:rPr>
              <w:t>489,8413</w:t>
            </w:r>
          </w:p>
        </w:tc>
        <w:tc>
          <w:tcPr>
            <w:tcW w:w="2310" w:type="pct"/>
            <w:shd w:val="clear" w:color="auto" w:fill="FFFFFF"/>
            <w:tcMar>
              <w:top w:w="40" w:type="dxa"/>
              <w:left w:w="200" w:type="dxa"/>
              <w:bottom w:w="40" w:type="dxa"/>
              <w:right w:w="200" w:type="dxa"/>
            </w:tcMar>
            <w:vAlign w:val="center"/>
          </w:tcPr>
          <w:p w14:paraId="0E264BEC" w14:textId="77777777" w:rsidR="0077287B" w:rsidRDefault="00E03954">
            <w:pPr>
              <w:jc w:val="center"/>
            </w:pPr>
            <w:r>
              <w:rPr>
                <w:rFonts w:eastAsia="Times New Roman" w:cs="Times New Roman"/>
                <w:sz w:val="22"/>
              </w:rPr>
              <w:t>489,8413</w:t>
            </w:r>
          </w:p>
        </w:tc>
        <w:tc>
          <w:tcPr>
            <w:tcW w:w="2310" w:type="pct"/>
            <w:shd w:val="clear" w:color="auto" w:fill="FFFFFF"/>
            <w:tcMar>
              <w:top w:w="40" w:type="dxa"/>
              <w:left w:w="200" w:type="dxa"/>
              <w:bottom w:w="40" w:type="dxa"/>
              <w:right w:w="200" w:type="dxa"/>
            </w:tcMar>
            <w:vAlign w:val="center"/>
          </w:tcPr>
          <w:p w14:paraId="6E3B463E" w14:textId="77777777" w:rsidR="0077287B" w:rsidRDefault="00E03954">
            <w:pPr>
              <w:jc w:val="center"/>
            </w:pPr>
            <w:r>
              <w:rPr>
                <w:rFonts w:eastAsia="Times New Roman" w:cs="Times New Roman"/>
                <w:sz w:val="22"/>
              </w:rPr>
              <w:t>489,8413</w:t>
            </w:r>
          </w:p>
        </w:tc>
        <w:tc>
          <w:tcPr>
            <w:tcW w:w="2310" w:type="pct"/>
            <w:shd w:val="clear" w:color="auto" w:fill="FFFFFF"/>
            <w:tcMar>
              <w:top w:w="40" w:type="dxa"/>
              <w:left w:w="200" w:type="dxa"/>
              <w:bottom w:w="40" w:type="dxa"/>
              <w:right w:w="200" w:type="dxa"/>
            </w:tcMar>
            <w:vAlign w:val="center"/>
          </w:tcPr>
          <w:p w14:paraId="7302AA7D" w14:textId="77777777" w:rsidR="0077287B" w:rsidRDefault="00E03954">
            <w:pPr>
              <w:jc w:val="center"/>
            </w:pPr>
            <w:r>
              <w:rPr>
                <w:rFonts w:eastAsia="Times New Roman" w:cs="Times New Roman"/>
                <w:sz w:val="22"/>
              </w:rPr>
              <w:t>489,8413</w:t>
            </w:r>
          </w:p>
        </w:tc>
        <w:tc>
          <w:tcPr>
            <w:tcW w:w="2310" w:type="pct"/>
            <w:shd w:val="clear" w:color="auto" w:fill="FFFFFF"/>
            <w:tcMar>
              <w:top w:w="40" w:type="dxa"/>
              <w:left w:w="200" w:type="dxa"/>
              <w:bottom w:w="40" w:type="dxa"/>
              <w:right w:w="200" w:type="dxa"/>
            </w:tcMar>
            <w:vAlign w:val="center"/>
          </w:tcPr>
          <w:p w14:paraId="485361E4" w14:textId="77777777" w:rsidR="0077287B" w:rsidRDefault="00E03954">
            <w:pPr>
              <w:jc w:val="center"/>
            </w:pPr>
            <w:r>
              <w:rPr>
                <w:rFonts w:eastAsia="Times New Roman" w:cs="Times New Roman"/>
                <w:sz w:val="22"/>
              </w:rPr>
              <w:t>489,8413</w:t>
            </w:r>
          </w:p>
        </w:tc>
        <w:tc>
          <w:tcPr>
            <w:tcW w:w="2310" w:type="pct"/>
            <w:shd w:val="clear" w:color="auto" w:fill="FFFFFF"/>
            <w:tcMar>
              <w:top w:w="40" w:type="dxa"/>
              <w:left w:w="200" w:type="dxa"/>
              <w:bottom w:w="40" w:type="dxa"/>
              <w:right w:w="200" w:type="dxa"/>
            </w:tcMar>
            <w:vAlign w:val="center"/>
          </w:tcPr>
          <w:p w14:paraId="41DF31A2" w14:textId="77777777" w:rsidR="0077287B" w:rsidRDefault="00E03954">
            <w:pPr>
              <w:jc w:val="center"/>
            </w:pPr>
            <w:r>
              <w:rPr>
                <w:rFonts w:eastAsia="Times New Roman" w:cs="Times New Roman"/>
                <w:sz w:val="22"/>
              </w:rPr>
              <w:t>489,8413</w:t>
            </w:r>
          </w:p>
        </w:tc>
        <w:tc>
          <w:tcPr>
            <w:tcW w:w="2310" w:type="pct"/>
            <w:shd w:val="clear" w:color="auto" w:fill="FFFFFF"/>
            <w:tcMar>
              <w:top w:w="40" w:type="dxa"/>
              <w:left w:w="200" w:type="dxa"/>
              <w:bottom w:w="40" w:type="dxa"/>
              <w:right w:w="200" w:type="dxa"/>
            </w:tcMar>
            <w:vAlign w:val="center"/>
          </w:tcPr>
          <w:p w14:paraId="2A7FEA78" w14:textId="77777777" w:rsidR="0077287B" w:rsidRDefault="00E03954">
            <w:pPr>
              <w:jc w:val="center"/>
            </w:pPr>
            <w:r>
              <w:rPr>
                <w:rFonts w:eastAsia="Times New Roman" w:cs="Times New Roman"/>
                <w:sz w:val="22"/>
              </w:rPr>
              <w:t>489,8413</w:t>
            </w:r>
          </w:p>
        </w:tc>
        <w:tc>
          <w:tcPr>
            <w:tcW w:w="2310" w:type="pct"/>
            <w:shd w:val="clear" w:color="auto" w:fill="FFFFFF"/>
            <w:tcMar>
              <w:top w:w="40" w:type="dxa"/>
              <w:left w:w="200" w:type="dxa"/>
              <w:bottom w:w="40" w:type="dxa"/>
              <w:right w:w="200" w:type="dxa"/>
            </w:tcMar>
            <w:vAlign w:val="center"/>
          </w:tcPr>
          <w:p w14:paraId="0852D68A" w14:textId="77777777" w:rsidR="0077287B" w:rsidRDefault="00E03954">
            <w:pPr>
              <w:jc w:val="center"/>
            </w:pPr>
            <w:r>
              <w:rPr>
                <w:rFonts w:eastAsia="Times New Roman" w:cs="Times New Roman"/>
                <w:sz w:val="22"/>
              </w:rPr>
              <w:t>489,8413</w:t>
            </w:r>
          </w:p>
        </w:tc>
      </w:tr>
      <w:tr w:rsidR="0077287B" w14:paraId="3546DE9B" w14:textId="77777777">
        <w:trPr>
          <w:jc w:val="center"/>
        </w:trPr>
        <w:tc>
          <w:tcPr>
            <w:tcW w:w="2310" w:type="pct"/>
            <w:vMerge w:val="restart"/>
            <w:shd w:val="clear" w:color="auto" w:fill="FFFFFF"/>
            <w:tcMar>
              <w:top w:w="40" w:type="dxa"/>
              <w:left w:w="200" w:type="dxa"/>
              <w:bottom w:w="40" w:type="dxa"/>
              <w:right w:w="200" w:type="dxa"/>
            </w:tcMar>
            <w:vAlign w:val="center"/>
          </w:tcPr>
          <w:p w14:paraId="4370AF57" w14:textId="77777777" w:rsidR="0077287B" w:rsidRDefault="00E03954">
            <w:r>
              <w:rPr>
                <w:rFonts w:eastAsia="Times New Roman" w:cs="Times New Roman"/>
                <w:sz w:val="22"/>
              </w:rPr>
              <w:t>Котельная №42-25</w:t>
            </w:r>
          </w:p>
        </w:tc>
        <w:tc>
          <w:tcPr>
            <w:tcW w:w="2310" w:type="pct"/>
            <w:shd w:val="clear" w:color="auto" w:fill="FFFFFF"/>
            <w:tcMar>
              <w:top w:w="40" w:type="dxa"/>
              <w:left w:w="200" w:type="dxa"/>
              <w:bottom w:w="40" w:type="dxa"/>
              <w:right w:w="200" w:type="dxa"/>
            </w:tcMar>
            <w:vAlign w:val="center"/>
          </w:tcPr>
          <w:p w14:paraId="55036669" w14:textId="77777777" w:rsidR="0077287B" w:rsidRDefault="00E03954">
            <w:r>
              <w:rPr>
                <w:rFonts w:eastAsia="Times New Roman" w:cs="Times New Roman"/>
                <w:sz w:val="22"/>
              </w:rPr>
              <w:t>Выработка ТЭ</w:t>
            </w:r>
          </w:p>
        </w:tc>
        <w:tc>
          <w:tcPr>
            <w:tcW w:w="2310" w:type="pct"/>
            <w:shd w:val="clear" w:color="auto" w:fill="FFFFFF"/>
            <w:tcMar>
              <w:top w:w="40" w:type="dxa"/>
              <w:left w:w="200" w:type="dxa"/>
              <w:bottom w:w="40" w:type="dxa"/>
              <w:right w:w="200" w:type="dxa"/>
            </w:tcMar>
            <w:vAlign w:val="center"/>
          </w:tcPr>
          <w:p w14:paraId="7E7CA0C2"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0E3031C8" w14:textId="77777777" w:rsidR="0077287B" w:rsidRDefault="00E03954">
            <w:pPr>
              <w:jc w:val="center"/>
            </w:pPr>
            <w:r>
              <w:rPr>
                <w:rFonts w:eastAsia="Times New Roman" w:cs="Times New Roman"/>
                <w:sz w:val="22"/>
              </w:rPr>
              <w:t>1896,1296</w:t>
            </w:r>
          </w:p>
        </w:tc>
        <w:tc>
          <w:tcPr>
            <w:tcW w:w="2310" w:type="pct"/>
            <w:shd w:val="clear" w:color="auto" w:fill="FFFFFF"/>
            <w:tcMar>
              <w:top w:w="40" w:type="dxa"/>
              <w:left w:w="200" w:type="dxa"/>
              <w:bottom w:w="40" w:type="dxa"/>
              <w:right w:w="200" w:type="dxa"/>
            </w:tcMar>
            <w:vAlign w:val="center"/>
          </w:tcPr>
          <w:p w14:paraId="69F29082" w14:textId="77777777" w:rsidR="0077287B" w:rsidRDefault="00E03954">
            <w:pPr>
              <w:jc w:val="center"/>
            </w:pPr>
            <w:r>
              <w:rPr>
                <w:rFonts w:eastAsia="Times New Roman" w:cs="Times New Roman"/>
                <w:sz w:val="22"/>
              </w:rPr>
              <w:t>1900,5870</w:t>
            </w:r>
          </w:p>
        </w:tc>
        <w:tc>
          <w:tcPr>
            <w:tcW w:w="2310" w:type="pct"/>
            <w:shd w:val="clear" w:color="auto" w:fill="FFFFFF"/>
            <w:tcMar>
              <w:top w:w="40" w:type="dxa"/>
              <w:left w:w="200" w:type="dxa"/>
              <w:bottom w:w="40" w:type="dxa"/>
              <w:right w:w="200" w:type="dxa"/>
            </w:tcMar>
            <w:vAlign w:val="center"/>
          </w:tcPr>
          <w:p w14:paraId="199EB6AD" w14:textId="77777777" w:rsidR="0077287B" w:rsidRDefault="00E03954">
            <w:pPr>
              <w:jc w:val="center"/>
            </w:pPr>
            <w:r>
              <w:rPr>
                <w:rFonts w:eastAsia="Times New Roman" w:cs="Times New Roman"/>
                <w:sz w:val="22"/>
              </w:rPr>
              <w:t>1900,5870</w:t>
            </w:r>
          </w:p>
        </w:tc>
        <w:tc>
          <w:tcPr>
            <w:tcW w:w="2310" w:type="pct"/>
            <w:shd w:val="clear" w:color="auto" w:fill="FFFFFF"/>
            <w:tcMar>
              <w:top w:w="40" w:type="dxa"/>
              <w:left w:w="200" w:type="dxa"/>
              <w:bottom w:w="40" w:type="dxa"/>
              <w:right w:w="200" w:type="dxa"/>
            </w:tcMar>
            <w:vAlign w:val="center"/>
          </w:tcPr>
          <w:p w14:paraId="78D2D074" w14:textId="77777777" w:rsidR="0077287B" w:rsidRDefault="00E03954">
            <w:pPr>
              <w:jc w:val="center"/>
            </w:pPr>
            <w:r>
              <w:rPr>
                <w:rFonts w:eastAsia="Times New Roman" w:cs="Times New Roman"/>
                <w:sz w:val="22"/>
              </w:rPr>
              <w:t>1900,5870</w:t>
            </w:r>
          </w:p>
        </w:tc>
        <w:tc>
          <w:tcPr>
            <w:tcW w:w="2310" w:type="pct"/>
            <w:shd w:val="clear" w:color="auto" w:fill="FFFFFF"/>
            <w:tcMar>
              <w:top w:w="40" w:type="dxa"/>
              <w:left w:w="200" w:type="dxa"/>
              <w:bottom w:w="40" w:type="dxa"/>
              <w:right w:w="200" w:type="dxa"/>
            </w:tcMar>
            <w:vAlign w:val="center"/>
          </w:tcPr>
          <w:p w14:paraId="4A93E887" w14:textId="77777777" w:rsidR="0077287B" w:rsidRDefault="00E03954">
            <w:pPr>
              <w:jc w:val="center"/>
            </w:pPr>
            <w:r>
              <w:rPr>
                <w:rFonts w:eastAsia="Times New Roman" w:cs="Times New Roman"/>
                <w:sz w:val="22"/>
              </w:rPr>
              <w:t>1900,5870</w:t>
            </w:r>
          </w:p>
        </w:tc>
        <w:tc>
          <w:tcPr>
            <w:tcW w:w="2310" w:type="pct"/>
            <w:shd w:val="clear" w:color="auto" w:fill="FFFFFF"/>
            <w:tcMar>
              <w:top w:w="40" w:type="dxa"/>
              <w:left w:w="200" w:type="dxa"/>
              <w:bottom w:w="40" w:type="dxa"/>
              <w:right w:w="200" w:type="dxa"/>
            </w:tcMar>
            <w:vAlign w:val="center"/>
          </w:tcPr>
          <w:p w14:paraId="274C5C96" w14:textId="77777777" w:rsidR="0077287B" w:rsidRDefault="00E03954">
            <w:pPr>
              <w:jc w:val="center"/>
            </w:pPr>
            <w:r>
              <w:rPr>
                <w:rFonts w:eastAsia="Times New Roman" w:cs="Times New Roman"/>
                <w:sz w:val="22"/>
              </w:rPr>
              <w:t>1900,5870</w:t>
            </w:r>
          </w:p>
        </w:tc>
        <w:tc>
          <w:tcPr>
            <w:tcW w:w="2310" w:type="pct"/>
            <w:shd w:val="clear" w:color="auto" w:fill="FFFFFF"/>
            <w:tcMar>
              <w:top w:w="40" w:type="dxa"/>
              <w:left w:w="200" w:type="dxa"/>
              <w:bottom w:w="40" w:type="dxa"/>
              <w:right w:w="200" w:type="dxa"/>
            </w:tcMar>
            <w:vAlign w:val="center"/>
          </w:tcPr>
          <w:p w14:paraId="37889C4B" w14:textId="77777777" w:rsidR="0077287B" w:rsidRDefault="00E03954">
            <w:pPr>
              <w:jc w:val="center"/>
            </w:pPr>
            <w:r>
              <w:rPr>
                <w:rFonts w:eastAsia="Times New Roman" w:cs="Times New Roman"/>
                <w:sz w:val="22"/>
              </w:rPr>
              <w:t>1900,5870</w:t>
            </w:r>
          </w:p>
        </w:tc>
        <w:tc>
          <w:tcPr>
            <w:tcW w:w="2310" w:type="pct"/>
            <w:shd w:val="clear" w:color="auto" w:fill="FFFFFF"/>
            <w:tcMar>
              <w:top w:w="40" w:type="dxa"/>
              <w:left w:w="200" w:type="dxa"/>
              <w:bottom w:w="40" w:type="dxa"/>
              <w:right w:w="200" w:type="dxa"/>
            </w:tcMar>
            <w:vAlign w:val="center"/>
          </w:tcPr>
          <w:p w14:paraId="0EE0ACC3" w14:textId="77777777" w:rsidR="0077287B" w:rsidRDefault="00E03954">
            <w:pPr>
              <w:jc w:val="center"/>
            </w:pPr>
            <w:r>
              <w:rPr>
                <w:rFonts w:eastAsia="Times New Roman" w:cs="Times New Roman"/>
                <w:sz w:val="22"/>
              </w:rPr>
              <w:t>1900,5870</w:t>
            </w:r>
          </w:p>
        </w:tc>
        <w:tc>
          <w:tcPr>
            <w:tcW w:w="2310" w:type="pct"/>
            <w:shd w:val="clear" w:color="auto" w:fill="FFFFFF"/>
            <w:tcMar>
              <w:top w:w="40" w:type="dxa"/>
              <w:left w:w="200" w:type="dxa"/>
              <w:bottom w:w="40" w:type="dxa"/>
              <w:right w:w="200" w:type="dxa"/>
            </w:tcMar>
            <w:vAlign w:val="center"/>
          </w:tcPr>
          <w:p w14:paraId="5C505B34" w14:textId="77777777" w:rsidR="0077287B" w:rsidRDefault="00E03954">
            <w:pPr>
              <w:jc w:val="center"/>
            </w:pPr>
            <w:r>
              <w:rPr>
                <w:rFonts w:eastAsia="Times New Roman" w:cs="Times New Roman"/>
                <w:sz w:val="22"/>
              </w:rPr>
              <w:t>1900,5870</w:t>
            </w:r>
          </w:p>
        </w:tc>
        <w:tc>
          <w:tcPr>
            <w:tcW w:w="2310" w:type="pct"/>
            <w:shd w:val="clear" w:color="auto" w:fill="FFFFFF"/>
            <w:tcMar>
              <w:top w:w="40" w:type="dxa"/>
              <w:left w:w="200" w:type="dxa"/>
              <w:bottom w:w="40" w:type="dxa"/>
              <w:right w:w="200" w:type="dxa"/>
            </w:tcMar>
            <w:vAlign w:val="center"/>
          </w:tcPr>
          <w:p w14:paraId="11C7B3BC" w14:textId="77777777" w:rsidR="0077287B" w:rsidRDefault="00E03954">
            <w:pPr>
              <w:jc w:val="center"/>
            </w:pPr>
            <w:r>
              <w:rPr>
                <w:rFonts w:eastAsia="Times New Roman" w:cs="Times New Roman"/>
                <w:sz w:val="22"/>
              </w:rPr>
              <w:t>1900,5870</w:t>
            </w:r>
          </w:p>
        </w:tc>
      </w:tr>
      <w:tr w:rsidR="0077287B" w14:paraId="30FED179" w14:textId="77777777">
        <w:trPr>
          <w:jc w:val="center"/>
        </w:trPr>
        <w:tc>
          <w:tcPr>
            <w:tcW w:w="2310" w:type="pct"/>
            <w:vMerge/>
          </w:tcPr>
          <w:p w14:paraId="7AD6B9B2" w14:textId="77777777" w:rsidR="0077287B" w:rsidRDefault="0077287B"/>
        </w:tc>
        <w:tc>
          <w:tcPr>
            <w:tcW w:w="2310" w:type="pct"/>
            <w:shd w:val="clear" w:color="auto" w:fill="FFFFFF"/>
            <w:tcMar>
              <w:top w:w="40" w:type="dxa"/>
              <w:left w:w="200" w:type="dxa"/>
              <w:bottom w:w="40" w:type="dxa"/>
              <w:right w:w="200" w:type="dxa"/>
            </w:tcMar>
            <w:vAlign w:val="center"/>
          </w:tcPr>
          <w:p w14:paraId="1A9ED641" w14:textId="77777777" w:rsidR="0077287B" w:rsidRDefault="00E03954">
            <w:r>
              <w:rPr>
                <w:rFonts w:eastAsia="Times New Roman" w:cs="Times New Roman"/>
                <w:sz w:val="22"/>
              </w:rPr>
              <w:t>Отпуск ТЭ в сеть</w:t>
            </w:r>
          </w:p>
        </w:tc>
        <w:tc>
          <w:tcPr>
            <w:tcW w:w="2310" w:type="pct"/>
            <w:shd w:val="clear" w:color="auto" w:fill="FFFFFF"/>
            <w:tcMar>
              <w:top w:w="40" w:type="dxa"/>
              <w:left w:w="200" w:type="dxa"/>
              <w:bottom w:w="40" w:type="dxa"/>
              <w:right w:w="200" w:type="dxa"/>
            </w:tcMar>
            <w:vAlign w:val="center"/>
          </w:tcPr>
          <w:p w14:paraId="5A8E475D"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1F54AD21" w14:textId="77777777" w:rsidR="0077287B" w:rsidRDefault="00E03954">
            <w:pPr>
              <w:jc w:val="center"/>
            </w:pPr>
            <w:r>
              <w:rPr>
                <w:rFonts w:eastAsia="Times New Roman" w:cs="Times New Roman"/>
                <w:sz w:val="22"/>
              </w:rPr>
              <w:t>1847,5817</w:t>
            </w:r>
          </w:p>
        </w:tc>
        <w:tc>
          <w:tcPr>
            <w:tcW w:w="2310" w:type="pct"/>
            <w:shd w:val="clear" w:color="auto" w:fill="FFFFFF"/>
            <w:tcMar>
              <w:top w:w="40" w:type="dxa"/>
              <w:left w:w="200" w:type="dxa"/>
              <w:bottom w:w="40" w:type="dxa"/>
              <w:right w:w="200" w:type="dxa"/>
            </w:tcMar>
            <w:vAlign w:val="center"/>
          </w:tcPr>
          <w:p w14:paraId="0E828583" w14:textId="77777777" w:rsidR="0077287B" w:rsidRDefault="00E03954">
            <w:pPr>
              <w:jc w:val="center"/>
            </w:pPr>
            <w:r>
              <w:rPr>
                <w:rFonts w:eastAsia="Times New Roman" w:cs="Times New Roman"/>
                <w:sz w:val="22"/>
              </w:rPr>
              <w:t>1828,5366</w:t>
            </w:r>
          </w:p>
        </w:tc>
        <w:tc>
          <w:tcPr>
            <w:tcW w:w="2310" w:type="pct"/>
            <w:shd w:val="clear" w:color="auto" w:fill="FFFFFF"/>
            <w:tcMar>
              <w:top w:w="40" w:type="dxa"/>
              <w:left w:w="200" w:type="dxa"/>
              <w:bottom w:w="40" w:type="dxa"/>
              <w:right w:w="200" w:type="dxa"/>
            </w:tcMar>
            <w:vAlign w:val="center"/>
          </w:tcPr>
          <w:p w14:paraId="4048A0BF" w14:textId="77777777" w:rsidR="0077287B" w:rsidRDefault="00E03954">
            <w:pPr>
              <w:jc w:val="center"/>
            </w:pPr>
            <w:r>
              <w:rPr>
                <w:rFonts w:eastAsia="Times New Roman" w:cs="Times New Roman"/>
                <w:sz w:val="22"/>
              </w:rPr>
              <w:t>1828,5366</w:t>
            </w:r>
          </w:p>
        </w:tc>
        <w:tc>
          <w:tcPr>
            <w:tcW w:w="2310" w:type="pct"/>
            <w:shd w:val="clear" w:color="auto" w:fill="FFFFFF"/>
            <w:tcMar>
              <w:top w:w="40" w:type="dxa"/>
              <w:left w:w="200" w:type="dxa"/>
              <w:bottom w:w="40" w:type="dxa"/>
              <w:right w:w="200" w:type="dxa"/>
            </w:tcMar>
            <w:vAlign w:val="center"/>
          </w:tcPr>
          <w:p w14:paraId="3D4B9508" w14:textId="77777777" w:rsidR="0077287B" w:rsidRDefault="00E03954">
            <w:pPr>
              <w:jc w:val="center"/>
            </w:pPr>
            <w:r>
              <w:rPr>
                <w:rFonts w:eastAsia="Times New Roman" w:cs="Times New Roman"/>
                <w:sz w:val="22"/>
              </w:rPr>
              <w:t>1828,5366</w:t>
            </w:r>
          </w:p>
        </w:tc>
        <w:tc>
          <w:tcPr>
            <w:tcW w:w="2310" w:type="pct"/>
            <w:shd w:val="clear" w:color="auto" w:fill="FFFFFF"/>
            <w:tcMar>
              <w:top w:w="40" w:type="dxa"/>
              <w:left w:w="200" w:type="dxa"/>
              <w:bottom w:w="40" w:type="dxa"/>
              <w:right w:w="200" w:type="dxa"/>
            </w:tcMar>
            <w:vAlign w:val="center"/>
          </w:tcPr>
          <w:p w14:paraId="17A11EFD" w14:textId="77777777" w:rsidR="0077287B" w:rsidRDefault="00E03954">
            <w:pPr>
              <w:jc w:val="center"/>
            </w:pPr>
            <w:r>
              <w:rPr>
                <w:rFonts w:eastAsia="Times New Roman" w:cs="Times New Roman"/>
                <w:sz w:val="22"/>
              </w:rPr>
              <w:t>1828,5366</w:t>
            </w:r>
          </w:p>
        </w:tc>
        <w:tc>
          <w:tcPr>
            <w:tcW w:w="2310" w:type="pct"/>
            <w:shd w:val="clear" w:color="auto" w:fill="FFFFFF"/>
            <w:tcMar>
              <w:top w:w="40" w:type="dxa"/>
              <w:left w:w="200" w:type="dxa"/>
              <w:bottom w:w="40" w:type="dxa"/>
              <w:right w:w="200" w:type="dxa"/>
            </w:tcMar>
            <w:vAlign w:val="center"/>
          </w:tcPr>
          <w:p w14:paraId="1B2E838A" w14:textId="77777777" w:rsidR="0077287B" w:rsidRDefault="00E03954">
            <w:pPr>
              <w:jc w:val="center"/>
            </w:pPr>
            <w:r>
              <w:rPr>
                <w:rFonts w:eastAsia="Times New Roman" w:cs="Times New Roman"/>
                <w:sz w:val="22"/>
              </w:rPr>
              <w:t>1828,5366</w:t>
            </w:r>
          </w:p>
        </w:tc>
        <w:tc>
          <w:tcPr>
            <w:tcW w:w="2310" w:type="pct"/>
            <w:shd w:val="clear" w:color="auto" w:fill="FFFFFF"/>
            <w:tcMar>
              <w:top w:w="40" w:type="dxa"/>
              <w:left w:w="200" w:type="dxa"/>
              <w:bottom w:w="40" w:type="dxa"/>
              <w:right w:w="200" w:type="dxa"/>
            </w:tcMar>
            <w:vAlign w:val="center"/>
          </w:tcPr>
          <w:p w14:paraId="6278FE60" w14:textId="77777777" w:rsidR="0077287B" w:rsidRDefault="00E03954">
            <w:pPr>
              <w:jc w:val="center"/>
            </w:pPr>
            <w:r>
              <w:rPr>
                <w:rFonts w:eastAsia="Times New Roman" w:cs="Times New Roman"/>
                <w:sz w:val="22"/>
              </w:rPr>
              <w:t>1828,5366</w:t>
            </w:r>
          </w:p>
        </w:tc>
        <w:tc>
          <w:tcPr>
            <w:tcW w:w="2310" w:type="pct"/>
            <w:shd w:val="clear" w:color="auto" w:fill="FFFFFF"/>
            <w:tcMar>
              <w:top w:w="40" w:type="dxa"/>
              <w:left w:w="200" w:type="dxa"/>
              <w:bottom w:w="40" w:type="dxa"/>
              <w:right w:w="200" w:type="dxa"/>
            </w:tcMar>
            <w:vAlign w:val="center"/>
          </w:tcPr>
          <w:p w14:paraId="56C3A062" w14:textId="77777777" w:rsidR="0077287B" w:rsidRDefault="00E03954">
            <w:pPr>
              <w:jc w:val="center"/>
            </w:pPr>
            <w:r>
              <w:rPr>
                <w:rFonts w:eastAsia="Times New Roman" w:cs="Times New Roman"/>
                <w:sz w:val="22"/>
              </w:rPr>
              <w:t>1828,5366</w:t>
            </w:r>
          </w:p>
        </w:tc>
        <w:tc>
          <w:tcPr>
            <w:tcW w:w="2310" w:type="pct"/>
            <w:shd w:val="clear" w:color="auto" w:fill="FFFFFF"/>
            <w:tcMar>
              <w:top w:w="40" w:type="dxa"/>
              <w:left w:w="200" w:type="dxa"/>
              <w:bottom w:w="40" w:type="dxa"/>
              <w:right w:w="200" w:type="dxa"/>
            </w:tcMar>
            <w:vAlign w:val="center"/>
          </w:tcPr>
          <w:p w14:paraId="29ECC4F1" w14:textId="77777777" w:rsidR="0077287B" w:rsidRDefault="00E03954">
            <w:pPr>
              <w:jc w:val="center"/>
            </w:pPr>
            <w:r>
              <w:rPr>
                <w:rFonts w:eastAsia="Times New Roman" w:cs="Times New Roman"/>
                <w:sz w:val="22"/>
              </w:rPr>
              <w:t>1828,5366</w:t>
            </w:r>
          </w:p>
        </w:tc>
        <w:tc>
          <w:tcPr>
            <w:tcW w:w="2310" w:type="pct"/>
            <w:shd w:val="clear" w:color="auto" w:fill="FFFFFF"/>
            <w:tcMar>
              <w:top w:w="40" w:type="dxa"/>
              <w:left w:w="200" w:type="dxa"/>
              <w:bottom w:w="40" w:type="dxa"/>
              <w:right w:w="200" w:type="dxa"/>
            </w:tcMar>
            <w:vAlign w:val="center"/>
          </w:tcPr>
          <w:p w14:paraId="7B4C1642" w14:textId="77777777" w:rsidR="0077287B" w:rsidRDefault="00E03954">
            <w:pPr>
              <w:jc w:val="center"/>
            </w:pPr>
            <w:r>
              <w:rPr>
                <w:rFonts w:eastAsia="Times New Roman" w:cs="Times New Roman"/>
                <w:sz w:val="22"/>
              </w:rPr>
              <w:t>1828,5366</w:t>
            </w:r>
          </w:p>
        </w:tc>
      </w:tr>
      <w:tr w:rsidR="0077287B" w14:paraId="5B3B85E8" w14:textId="77777777">
        <w:trPr>
          <w:jc w:val="center"/>
        </w:trPr>
        <w:tc>
          <w:tcPr>
            <w:tcW w:w="2310" w:type="pct"/>
            <w:vMerge/>
          </w:tcPr>
          <w:p w14:paraId="3AB6CD39" w14:textId="77777777" w:rsidR="0077287B" w:rsidRDefault="0077287B"/>
        </w:tc>
        <w:tc>
          <w:tcPr>
            <w:tcW w:w="2310" w:type="pct"/>
            <w:shd w:val="clear" w:color="auto" w:fill="FFFFFF"/>
            <w:tcMar>
              <w:top w:w="40" w:type="dxa"/>
              <w:left w:w="200" w:type="dxa"/>
              <w:bottom w:w="40" w:type="dxa"/>
              <w:right w:w="200" w:type="dxa"/>
            </w:tcMar>
            <w:vAlign w:val="center"/>
          </w:tcPr>
          <w:p w14:paraId="11EBDB60" w14:textId="77777777" w:rsidR="0077287B" w:rsidRDefault="00E03954">
            <w:r>
              <w:rPr>
                <w:rFonts w:eastAsia="Times New Roman" w:cs="Times New Roman"/>
                <w:sz w:val="22"/>
              </w:rPr>
              <w:t>Потери в сетях</w:t>
            </w:r>
          </w:p>
        </w:tc>
        <w:tc>
          <w:tcPr>
            <w:tcW w:w="2310" w:type="pct"/>
            <w:shd w:val="clear" w:color="auto" w:fill="FFFFFF"/>
            <w:tcMar>
              <w:top w:w="40" w:type="dxa"/>
              <w:left w:w="200" w:type="dxa"/>
              <w:bottom w:w="40" w:type="dxa"/>
              <w:right w:w="200" w:type="dxa"/>
            </w:tcMar>
            <w:vAlign w:val="center"/>
          </w:tcPr>
          <w:p w14:paraId="204BB949"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140FDCF8" w14:textId="77777777" w:rsidR="0077287B" w:rsidRDefault="00E03954">
            <w:pPr>
              <w:jc w:val="center"/>
            </w:pPr>
            <w:r>
              <w:rPr>
                <w:rFonts w:eastAsia="Times New Roman" w:cs="Times New Roman"/>
                <w:sz w:val="22"/>
              </w:rPr>
              <w:t>698,8100</w:t>
            </w:r>
          </w:p>
        </w:tc>
        <w:tc>
          <w:tcPr>
            <w:tcW w:w="2310" w:type="pct"/>
            <w:shd w:val="clear" w:color="auto" w:fill="FFFFFF"/>
            <w:tcMar>
              <w:top w:w="40" w:type="dxa"/>
              <w:left w:w="200" w:type="dxa"/>
              <w:bottom w:w="40" w:type="dxa"/>
              <w:right w:w="200" w:type="dxa"/>
            </w:tcMar>
            <w:vAlign w:val="center"/>
          </w:tcPr>
          <w:p w14:paraId="3F9CD974" w14:textId="77777777" w:rsidR="0077287B" w:rsidRDefault="00E03954">
            <w:pPr>
              <w:jc w:val="center"/>
            </w:pPr>
            <w:r>
              <w:rPr>
                <w:rFonts w:eastAsia="Times New Roman" w:cs="Times New Roman"/>
                <w:sz w:val="22"/>
              </w:rPr>
              <w:t>685,5100</w:t>
            </w:r>
          </w:p>
        </w:tc>
        <w:tc>
          <w:tcPr>
            <w:tcW w:w="2310" w:type="pct"/>
            <w:shd w:val="clear" w:color="auto" w:fill="FFFFFF"/>
            <w:tcMar>
              <w:top w:w="40" w:type="dxa"/>
              <w:left w:w="200" w:type="dxa"/>
              <w:bottom w:w="40" w:type="dxa"/>
              <w:right w:w="200" w:type="dxa"/>
            </w:tcMar>
            <w:vAlign w:val="center"/>
          </w:tcPr>
          <w:p w14:paraId="7F4F1C4A" w14:textId="77777777" w:rsidR="0077287B" w:rsidRDefault="00E03954">
            <w:pPr>
              <w:jc w:val="center"/>
            </w:pPr>
            <w:r>
              <w:rPr>
                <w:rFonts w:eastAsia="Times New Roman" w:cs="Times New Roman"/>
                <w:sz w:val="22"/>
              </w:rPr>
              <w:t>685,5100</w:t>
            </w:r>
          </w:p>
        </w:tc>
        <w:tc>
          <w:tcPr>
            <w:tcW w:w="2310" w:type="pct"/>
            <w:shd w:val="clear" w:color="auto" w:fill="FFFFFF"/>
            <w:tcMar>
              <w:top w:w="40" w:type="dxa"/>
              <w:left w:w="200" w:type="dxa"/>
              <w:bottom w:w="40" w:type="dxa"/>
              <w:right w:w="200" w:type="dxa"/>
            </w:tcMar>
            <w:vAlign w:val="center"/>
          </w:tcPr>
          <w:p w14:paraId="18FD4B54" w14:textId="77777777" w:rsidR="0077287B" w:rsidRDefault="00E03954">
            <w:pPr>
              <w:jc w:val="center"/>
            </w:pPr>
            <w:r>
              <w:rPr>
                <w:rFonts w:eastAsia="Times New Roman" w:cs="Times New Roman"/>
                <w:sz w:val="22"/>
              </w:rPr>
              <w:t>685,5100</w:t>
            </w:r>
          </w:p>
        </w:tc>
        <w:tc>
          <w:tcPr>
            <w:tcW w:w="2310" w:type="pct"/>
            <w:shd w:val="clear" w:color="auto" w:fill="FFFFFF"/>
            <w:tcMar>
              <w:top w:w="40" w:type="dxa"/>
              <w:left w:w="200" w:type="dxa"/>
              <w:bottom w:w="40" w:type="dxa"/>
              <w:right w:w="200" w:type="dxa"/>
            </w:tcMar>
            <w:vAlign w:val="center"/>
          </w:tcPr>
          <w:p w14:paraId="483FA683" w14:textId="77777777" w:rsidR="0077287B" w:rsidRDefault="00E03954">
            <w:pPr>
              <w:jc w:val="center"/>
            </w:pPr>
            <w:r>
              <w:rPr>
                <w:rFonts w:eastAsia="Times New Roman" w:cs="Times New Roman"/>
                <w:sz w:val="22"/>
              </w:rPr>
              <w:t>685,5100</w:t>
            </w:r>
          </w:p>
        </w:tc>
        <w:tc>
          <w:tcPr>
            <w:tcW w:w="2310" w:type="pct"/>
            <w:shd w:val="clear" w:color="auto" w:fill="FFFFFF"/>
            <w:tcMar>
              <w:top w:w="40" w:type="dxa"/>
              <w:left w:w="200" w:type="dxa"/>
              <w:bottom w:w="40" w:type="dxa"/>
              <w:right w:w="200" w:type="dxa"/>
            </w:tcMar>
            <w:vAlign w:val="center"/>
          </w:tcPr>
          <w:p w14:paraId="4CE3D6FE" w14:textId="77777777" w:rsidR="0077287B" w:rsidRDefault="00E03954">
            <w:pPr>
              <w:jc w:val="center"/>
            </w:pPr>
            <w:r>
              <w:rPr>
                <w:rFonts w:eastAsia="Times New Roman" w:cs="Times New Roman"/>
                <w:sz w:val="22"/>
              </w:rPr>
              <w:t>685,5100</w:t>
            </w:r>
          </w:p>
        </w:tc>
        <w:tc>
          <w:tcPr>
            <w:tcW w:w="2310" w:type="pct"/>
            <w:shd w:val="clear" w:color="auto" w:fill="FFFFFF"/>
            <w:tcMar>
              <w:top w:w="40" w:type="dxa"/>
              <w:left w:w="200" w:type="dxa"/>
              <w:bottom w:w="40" w:type="dxa"/>
              <w:right w:w="200" w:type="dxa"/>
            </w:tcMar>
            <w:vAlign w:val="center"/>
          </w:tcPr>
          <w:p w14:paraId="5BBB9B39" w14:textId="77777777" w:rsidR="0077287B" w:rsidRDefault="00E03954">
            <w:pPr>
              <w:jc w:val="center"/>
            </w:pPr>
            <w:r>
              <w:rPr>
                <w:rFonts w:eastAsia="Times New Roman" w:cs="Times New Roman"/>
                <w:sz w:val="22"/>
              </w:rPr>
              <w:t>685,5100</w:t>
            </w:r>
          </w:p>
        </w:tc>
        <w:tc>
          <w:tcPr>
            <w:tcW w:w="2310" w:type="pct"/>
            <w:shd w:val="clear" w:color="auto" w:fill="FFFFFF"/>
            <w:tcMar>
              <w:top w:w="40" w:type="dxa"/>
              <w:left w:w="200" w:type="dxa"/>
              <w:bottom w:w="40" w:type="dxa"/>
              <w:right w:w="200" w:type="dxa"/>
            </w:tcMar>
            <w:vAlign w:val="center"/>
          </w:tcPr>
          <w:p w14:paraId="473EC873" w14:textId="77777777" w:rsidR="0077287B" w:rsidRDefault="00E03954">
            <w:pPr>
              <w:jc w:val="center"/>
            </w:pPr>
            <w:r>
              <w:rPr>
                <w:rFonts w:eastAsia="Times New Roman" w:cs="Times New Roman"/>
                <w:sz w:val="22"/>
              </w:rPr>
              <w:t>685,5100</w:t>
            </w:r>
          </w:p>
        </w:tc>
        <w:tc>
          <w:tcPr>
            <w:tcW w:w="2310" w:type="pct"/>
            <w:shd w:val="clear" w:color="auto" w:fill="FFFFFF"/>
            <w:tcMar>
              <w:top w:w="40" w:type="dxa"/>
              <w:left w:w="200" w:type="dxa"/>
              <w:bottom w:w="40" w:type="dxa"/>
              <w:right w:w="200" w:type="dxa"/>
            </w:tcMar>
            <w:vAlign w:val="center"/>
          </w:tcPr>
          <w:p w14:paraId="4E9CCF73" w14:textId="77777777" w:rsidR="0077287B" w:rsidRDefault="00E03954">
            <w:pPr>
              <w:jc w:val="center"/>
            </w:pPr>
            <w:r>
              <w:rPr>
                <w:rFonts w:eastAsia="Times New Roman" w:cs="Times New Roman"/>
                <w:sz w:val="22"/>
              </w:rPr>
              <w:t>685,5100</w:t>
            </w:r>
          </w:p>
        </w:tc>
        <w:tc>
          <w:tcPr>
            <w:tcW w:w="2310" w:type="pct"/>
            <w:shd w:val="clear" w:color="auto" w:fill="FFFFFF"/>
            <w:tcMar>
              <w:top w:w="40" w:type="dxa"/>
              <w:left w:w="200" w:type="dxa"/>
              <w:bottom w:w="40" w:type="dxa"/>
              <w:right w:w="200" w:type="dxa"/>
            </w:tcMar>
            <w:vAlign w:val="center"/>
          </w:tcPr>
          <w:p w14:paraId="70CF494A" w14:textId="77777777" w:rsidR="0077287B" w:rsidRDefault="00E03954">
            <w:pPr>
              <w:jc w:val="center"/>
            </w:pPr>
            <w:r>
              <w:rPr>
                <w:rFonts w:eastAsia="Times New Roman" w:cs="Times New Roman"/>
                <w:sz w:val="22"/>
              </w:rPr>
              <w:t>685,5100</w:t>
            </w:r>
          </w:p>
        </w:tc>
      </w:tr>
      <w:tr w:rsidR="0077287B" w14:paraId="68C140F8" w14:textId="77777777">
        <w:trPr>
          <w:jc w:val="center"/>
        </w:trPr>
        <w:tc>
          <w:tcPr>
            <w:tcW w:w="2310" w:type="pct"/>
            <w:vMerge/>
          </w:tcPr>
          <w:p w14:paraId="158CF006" w14:textId="77777777" w:rsidR="0077287B" w:rsidRDefault="0077287B"/>
        </w:tc>
        <w:tc>
          <w:tcPr>
            <w:tcW w:w="2310" w:type="pct"/>
            <w:shd w:val="clear" w:color="auto" w:fill="FFFFFF"/>
            <w:tcMar>
              <w:top w:w="40" w:type="dxa"/>
              <w:left w:w="200" w:type="dxa"/>
              <w:bottom w:w="40" w:type="dxa"/>
              <w:right w:w="200" w:type="dxa"/>
            </w:tcMar>
            <w:vAlign w:val="center"/>
          </w:tcPr>
          <w:p w14:paraId="5AE0C861" w14:textId="77777777" w:rsidR="0077287B" w:rsidRDefault="00E03954">
            <w:r>
              <w:rPr>
                <w:rFonts w:eastAsia="Times New Roman" w:cs="Times New Roman"/>
                <w:sz w:val="22"/>
              </w:rPr>
              <w:t xml:space="preserve">Полезный отпуск </w:t>
            </w:r>
          </w:p>
        </w:tc>
        <w:tc>
          <w:tcPr>
            <w:tcW w:w="2310" w:type="pct"/>
            <w:shd w:val="clear" w:color="auto" w:fill="FFFFFF"/>
            <w:tcMar>
              <w:top w:w="40" w:type="dxa"/>
              <w:left w:w="200" w:type="dxa"/>
              <w:bottom w:w="40" w:type="dxa"/>
              <w:right w:w="200" w:type="dxa"/>
            </w:tcMar>
            <w:vAlign w:val="center"/>
          </w:tcPr>
          <w:p w14:paraId="7C7425E6"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0EDEE1A4" w14:textId="77777777" w:rsidR="0077287B" w:rsidRDefault="00E03954">
            <w:pPr>
              <w:jc w:val="center"/>
            </w:pPr>
            <w:r>
              <w:rPr>
                <w:rFonts w:eastAsia="Times New Roman" w:cs="Times New Roman"/>
                <w:sz w:val="22"/>
              </w:rPr>
              <w:t>1148,7717</w:t>
            </w:r>
          </w:p>
        </w:tc>
        <w:tc>
          <w:tcPr>
            <w:tcW w:w="2310" w:type="pct"/>
            <w:shd w:val="clear" w:color="auto" w:fill="FFFFFF"/>
            <w:tcMar>
              <w:top w:w="40" w:type="dxa"/>
              <w:left w:w="200" w:type="dxa"/>
              <w:bottom w:w="40" w:type="dxa"/>
              <w:right w:w="200" w:type="dxa"/>
            </w:tcMar>
            <w:vAlign w:val="center"/>
          </w:tcPr>
          <w:p w14:paraId="17831870" w14:textId="77777777" w:rsidR="0077287B" w:rsidRDefault="00E03954">
            <w:pPr>
              <w:jc w:val="center"/>
            </w:pPr>
            <w:r>
              <w:rPr>
                <w:rFonts w:eastAsia="Times New Roman" w:cs="Times New Roman"/>
                <w:sz w:val="22"/>
              </w:rPr>
              <w:t>1143,0266</w:t>
            </w:r>
          </w:p>
        </w:tc>
        <w:tc>
          <w:tcPr>
            <w:tcW w:w="2310" w:type="pct"/>
            <w:shd w:val="clear" w:color="auto" w:fill="FFFFFF"/>
            <w:tcMar>
              <w:top w:w="40" w:type="dxa"/>
              <w:left w:w="200" w:type="dxa"/>
              <w:bottom w:w="40" w:type="dxa"/>
              <w:right w:w="200" w:type="dxa"/>
            </w:tcMar>
            <w:vAlign w:val="center"/>
          </w:tcPr>
          <w:p w14:paraId="1B4D3B95" w14:textId="77777777" w:rsidR="0077287B" w:rsidRDefault="00E03954">
            <w:pPr>
              <w:jc w:val="center"/>
            </w:pPr>
            <w:r>
              <w:rPr>
                <w:rFonts w:eastAsia="Times New Roman" w:cs="Times New Roman"/>
                <w:sz w:val="22"/>
              </w:rPr>
              <w:t>1143,0266</w:t>
            </w:r>
          </w:p>
        </w:tc>
        <w:tc>
          <w:tcPr>
            <w:tcW w:w="2310" w:type="pct"/>
            <w:shd w:val="clear" w:color="auto" w:fill="FFFFFF"/>
            <w:tcMar>
              <w:top w:w="40" w:type="dxa"/>
              <w:left w:w="200" w:type="dxa"/>
              <w:bottom w:w="40" w:type="dxa"/>
              <w:right w:w="200" w:type="dxa"/>
            </w:tcMar>
            <w:vAlign w:val="center"/>
          </w:tcPr>
          <w:p w14:paraId="7CF3941F" w14:textId="77777777" w:rsidR="0077287B" w:rsidRDefault="00E03954">
            <w:pPr>
              <w:jc w:val="center"/>
            </w:pPr>
            <w:r>
              <w:rPr>
                <w:rFonts w:eastAsia="Times New Roman" w:cs="Times New Roman"/>
                <w:sz w:val="22"/>
              </w:rPr>
              <w:t>1143,0266</w:t>
            </w:r>
          </w:p>
        </w:tc>
        <w:tc>
          <w:tcPr>
            <w:tcW w:w="2310" w:type="pct"/>
            <w:shd w:val="clear" w:color="auto" w:fill="FFFFFF"/>
            <w:tcMar>
              <w:top w:w="40" w:type="dxa"/>
              <w:left w:w="200" w:type="dxa"/>
              <w:bottom w:w="40" w:type="dxa"/>
              <w:right w:w="200" w:type="dxa"/>
            </w:tcMar>
            <w:vAlign w:val="center"/>
          </w:tcPr>
          <w:p w14:paraId="27867707" w14:textId="77777777" w:rsidR="0077287B" w:rsidRDefault="00E03954">
            <w:pPr>
              <w:jc w:val="center"/>
            </w:pPr>
            <w:r>
              <w:rPr>
                <w:rFonts w:eastAsia="Times New Roman" w:cs="Times New Roman"/>
                <w:sz w:val="22"/>
              </w:rPr>
              <w:t>1143,0266</w:t>
            </w:r>
          </w:p>
        </w:tc>
        <w:tc>
          <w:tcPr>
            <w:tcW w:w="2310" w:type="pct"/>
            <w:shd w:val="clear" w:color="auto" w:fill="FFFFFF"/>
            <w:tcMar>
              <w:top w:w="40" w:type="dxa"/>
              <w:left w:w="200" w:type="dxa"/>
              <w:bottom w:w="40" w:type="dxa"/>
              <w:right w:w="200" w:type="dxa"/>
            </w:tcMar>
            <w:vAlign w:val="center"/>
          </w:tcPr>
          <w:p w14:paraId="6C91147E" w14:textId="77777777" w:rsidR="0077287B" w:rsidRDefault="00E03954">
            <w:pPr>
              <w:jc w:val="center"/>
            </w:pPr>
            <w:r>
              <w:rPr>
                <w:rFonts w:eastAsia="Times New Roman" w:cs="Times New Roman"/>
                <w:sz w:val="22"/>
              </w:rPr>
              <w:t>1143,0266</w:t>
            </w:r>
          </w:p>
        </w:tc>
        <w:tc>
          <w:tcPr>
            <w:tcW w:w="2310" w:type="pct"/>
            <w:shd w:val="clear" w:color="auto" w:fill="FFFFFF"/>
            <w:tcMar>
              <w:top w:w="40" w:type="dxa"/>
              <w:left w:w="200" w:type="dxa"/>
              <w:bottom w:w="40" w:type="dxa"/>
              <w:right w:w="200" w:type="dxa"/>
            </w:tcMar>
            <w:vAlign w:val="center"/>
          </w:tcPr>
          <w:p w14:paraId="14CC1485" w14:textId="77777777" w:rsidR="0077287B" w:rsidRDefault="00E03954">
            <w:pPr>
              <w:jc w:val="center"/>
            </w:pPr>
            <w:r>
              <w:rPr>
                <w:rFonts w:eastAsia="Times New Roman" w:cs="Times New Roman"/>
                <w:sz w:val="22"/>
              </w:rPr>
              <w:t>1143,0266</w:t>
            </w:r>
          </w:p>
        </w:tc>
        <w:tc>
          <w:tcPr>
            <w:tcW w:w="2310" w:type="pct"/>
            <w:shd w:val="clear" w:color="auto" w:fill="FFFFFF"/>
            <w:tcMar>
              <w:top w:w="40" w:type="dxa"/>
              <w:left w:w="200" w:type="dxa"/>
              <w:bottom w:w="40" w:type="dxa"/>
              <w:right w:w="200" w:type="dxa"/>
            </w:tcMar>
            <w:vAlign w:val="center"/>
          </w:tcPr>
          <w:p w14:paraId="743BF7C6" w14:textId="77777777" w:rsidR="0077287B" w:rsidRDefault="00E03954">
            <w:pPr>
              <w:jc w:val="center"/>
            </w:pPr>
            <w:r>
              <w:rPr>
                <w:rFonts w:eastAsia="Times New Roman" w:cs="Times New Roman"/>
                <w:sz w:val="22"/>
              </w:rPr>
              <w:t>1143,0266</w:t>
            </w:r>
          </w:p>
        </w:tc>
        <w:tc>
          <w:tcPr>
            <w:tcW w:w="2310" w:type="pct"/>
            <w:shd w:val="clear" w:color="auto" w:fill="FFFFFF"/>
            <w:tcMar>
              <w:top w:w="40" w:type="dxa"/>
              <w:left w:w="200" w:type="dxa"/>
              <w:bottom w:w="40" w:type="dxa"/>
              <w:right w:w="200" w:type="dxa"/>
            </w:tcMar>
            <w:vAlign w:val="center"/>
          </w:tcPr>
          <w:p w14:paraId="3B9D4F61" w14:textId="77777777" w:rsidR="0077287B" w:rsidRDefault="00E03954">
            <w:pPr>
              <w:jc w:val="center"/>
            </w:pPr>
            <w:r>
              <w:rPr>
                <w:rFonts w:eastAsia="Times New Roman" w:cs="Times New Roman"/>
                <w:sz w:val="22"/>
              </w:rPr>
              <w:t>1143,0266</w:t>
            </w:r>
          </w:p>
        </w:tc>
        <w:tc>
          <w:tcPr>
            <w:tcW w:w="2310" w:type="pct"/>
            <w:shd w:val="clear" w:color="auto" w:fill="FFFFFF"/>
            <w:tcMar>
              <w:top w:w="40" w:type="dxa"/>
              <w:left w:w="200" w:type="dxa"/>
              <w:bottom w:w="40" w:type="dxa"/>
              <w:right w:w="200" w:type="dxa"/>
            </w:tcMar>
            <w:vAlign w:val="center"/>
          </w:tcPr>
          <w:p w14:paraId="1CFB1E2C" w14:textId="77777777" w:rsidR="0077287B" w:rsidRDefault="00E03954">
            <w:pPr>
              <w:jc w:val="center"/>
            </w:pPr>
            <w:r>
              <w:rPr>
                <w:rFonts w:eastAsia="Times New Roman" w:cs="Times New Roman"/>
                <w:sz w:val="22"/>
              </w:rPr>
              <w:t>1143,0266</w:t>
            </w:r>
          </w:p>
        </w:tc>
      </w:tr>
      <w:tr w:rsidR="0077287B" w14:paraId="76671991" w14:textId="77777777">
        <w:trPr>
          <w:jc w:val="center"/>
        </w:trPr>
        <w:tc>
          <w:tcPr>
            <w:tcW w:w="2310" w:type="pct"/>
            <w:vMerge w:val="restart"/>
            <w:shd w:val="clear" w:color="auto" w:fill="FFFFFF"/>
            <w:tcMar>
              <w:top w:w="40" w:type="dxa"/>
              <w:left w:w="200" w:type="dxa"/>
              <w:bottom w:w="40" w:type="dxa"/>
              <w:right w:w="200" w:type="dxa"/>
            </w:tcMar>
            <w:vAlign w:val="center"/>
          </w:tcPr>
          <w:p w14:paraId="58E652C4" w14:textId="77777777" w:rsidR="0077287B" w:rsidRDefault="00E03954">
            <w:r>
              <w:rPr>
                <w:rFonts w:eastAsia="Times New Roman" w:cs="Times New Roman"/>
                <w:sz w:val="22"/>
              </w:rPr>
              <w:t>Котельная Школьная №42-26</w:t>
            </w:r>
          </w:p>
        </w:tc>
        <w:tc>
          <w:tcPr>
            <w:tcW w:w="2310" w:type="pct"/>
            <w:shd w:val="clear" w:color="auto" w:fill="FFFFFF"/>
            <w:tcMar>
              <w:top w:w="40" w:type="dxa"/>
              <w:left w:w="200" w:type="dxa"/>
              <w:bottom w:w="40" w:type="dxa"/>
              <w:right w:w="200" w:type="dxa"/>
            </w:tcMar>
            <w:vAlign w:val="center"/>
          </w:tcPr>
          <w:p w14:paraId="17021FE4" w14:textId="77777777" w:rsidR="0077287B" w:rsidRDefault="00E03954">
            <w:r>
              <w:rPr>
                <w:rFonts w:eastAsia="Times New Roman" w:cs="Times New Roman"/>
                <w:sz w:val="22"/>
              </w:rPr>
              <w:t>Выработка ТЭ</w:t>
            </w:r>
          </w:p>
        </w:tc>
        <w:tc>
          <w:tcPr>
            <w:tcW w:w="2310" w:type="pct"/>
            <w:shd w:val="clear" w:color="auto" w:fill="FFFFFF"/>
            <w:tcMar>
              <w:top w:w="40" w:type="dxa"/>
              <w:left w:w="200" w:type="dxa"/>
              <w:bottom w:w="40" w:type="dxa"/>
              <w:right w:w="200" w:type="dxa"/>
            </w:tcMar>
            <w:vAlign w:val="center"/>
          </w:tcPr>
          <w:p w14:paraId="478E3CE1"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36C24F6B" w14:textId="77777777" w:rsidR="0077287B" w:rsidRDefault="00E03954">
            <w:pPr>
              <w:jc w:val="center"/>
            </w:pPr>
            <w:r>
              <w:rPr>
                <w:rFonts w:eastAsia="Times New Roman" w:cs="Times New Roman"/>
                <w:sz w:val="22"/>
              </w:rPr>
              <w:t>652,5373</w:t>
            </w:r>
          </w:p>
        </w:tc>
        <w:tc>
          <w:tcPr>
            <w:tcW w:w="2310" w:type="pct"/>
            <w:shd w:val="clear" w:color="auto" w:fill="FFFFFF"/>
            <w:tcMar>
              <w:top w:w="40" w:type="dxa"/>
              <w:left w:w="200" w:type="dxa"/>
              <w:bottom w:w="40" w:type="dxa"/>
              <w:right w:w="200" w:type="dxa"/>
            </w:tcMar>
            <w:vAlign w:val="center"/>
          </w:tcPr>
          <w:p w14:paraId="576D80E1" w14:textId="77777777" w:rsidR="0077287B" w:rsidRDefault="00E03954">
            <w:pPr>
              <w:jc w:val="center"/>
            </w:pPr>
            <w:r>
              <w:rPr>
                <w:rFonts w:eastAsia="Times New Roman" w:cs="Times New Roman"/>
                <w:sz w:val="22"/>
              </w:rPr>
              <w:t>654,0713</w:t>
            </w:r>
          </w:p>
        </w:tc>
        <w:tc>
          <w:tcPr>
            <w:tcW w:w="2310" w:type="pct"/>
            <w:shd w:val="clear" w:color="auto" w:fill="FFFFFF"/>
            <w:tcMar>
              <w:top w:w="40" w:type="dxa"/>
              <w:left w:w="200" w:type="dxa"/>
              <w:bottom w:w="40" w:type="dxa"/>
              <w:right w:w="200" w:type="dxa"/>
            </w:tcMar>
            <w:vAlign w:val="center"/>
          </w:tcPr>
          <w:p w14:paraId="1EF61CBE" w14:textId="77777777" w:rsidR="0077287B" w:rsidRDefault="00E03954">
            <w:pPr>
              <w:jc w:val="center"/>
            </w:pPr>
            <w:r>
              <w:rPr>
                <w:rFonts w:eastAsia="Times New Roman" w:cs="Times New Roman"/>
                <w:sz w:val="22"/>
              </w:rPr>
              <w:t>654,0713</w:t>
            </w:r>
          </w:p>
        </w:tc>
        <w:tc>
          <w:tcPr>
            <w:tcW w:w="2310" w:type="pct"/>
            <w:shd w:val="clear" w:color="auto" w:fill="FFFFFF"/>
            <w:tcMar>
              <w:top w:w="40" w:type="dxa"/>
              <w:left w:w="200" w:type="dxa"/>
              <w:bottom w:w="40" w:type="dxa"/>
              <w:right w:w="200" w:type="dxa"/>
            </w:tcMar>
            <w:vAlign w:val="center"/>
          </w:tcPr>
          <w:p w14:paraId="62B9792B" w14:textId="77777777" w:rsidR="0077287B" w:rsidRDefault="00E03954">
            <w:pPr>
              <w:jc w:val="center"/>
            </w:pPr>
            <w:r>
              <w:rPr>
                <w:rFonts w:eastAsia="Times New Roman" w:cs="Times New Roman"/>
                <w:sz w:val="22"/>
              </w:rPr>
              <w:t>654,0713</w:t>
            </w:r>
          </w:p>
        </w:tc>
        <w:tc>
          <w:tcPr>
            <w:tcW w:w="2310" w:type="pct"/>
            <w:shd w:val="clear" w:color="auto" w:fill="FFFFFF"/>
            <w:tcMar>
              <w:top w:w="40" w:type="dxa"/>
              <w:left w:w="200" w:type="dxa"/>
              <w:bottom w:w="40" w:type="dxa"/>
              <w:right w:w="200" w:type="dxa"/>
            </w:tcMar>
            <w:vAlign w:val="center"/>
          </w:tcPr>
          <w:p w14:paraId="006A3FCA" w14:textId="77777777" w:rsidR="0077287B" w:rsidRDefault="00E03954">
            <w:pPr>
              <w:jc w:val="center"/>
            </w:pPr>
            <w:r>
              <w:rPr>
                <w:rFonts w:eastAsia="Times New Roman" w:cs="Times New Roman"/>
                <w:sz w:val="22"/>
              </w:rPr>
              <w:t>654,0713</w:t>
            </w:r>
          </w:p>
        </w:tc>
        <w:tc>
          <w:tcPr>
            <w:tcW w:w="2310" w:type="pct"/>
            <w:shd w:val="clear" w:color="auto" w:fill="FFFFFF"/>
            <w:tcMar>
              <w:top w:w="40" w:type="dxa"/>
              <w:left w:w="200" w:type="dxa"/>
              <w:bottom w:w="40" w:type="dxa"/>
              <w:right w:w="200" w:type="dxa"/>
            </w:tcMar>
            <w:vAlign w:val="center"/>
          </w:tcPr>
          <w:p w14:paraId="071DE1B5" w14:textId="77777777" w:rsidR="0077287B" w:rsidRDefault="00E03954">
            <w:pPr>
              <w:jc w:val="center"/>
            </w:pPr>
            <w:r>
              <w:rPr>
                <w:rFonts w:eastAsia="Times New Roman" w:cs="Times New Roman"/>
                <w:sz w:val="22"/>
              </w:rPr>
              <w:t>654,0713</w:t>
            </w:r>
          </w:p>
        </w:tc>
        <w:tc>
          <w:tcPr>
            <w:tcW w:w="2310" w:type="pct"/>
            <w:shd w:val="clear" w:color="auto" w:fill="FFFFFF"/>
            <w:tcMar>
              <w:top w:w="40" w:type="dxa"/>
              <w:left w:w="200" w:type="dxa"/>
              <w:bottom w:w="40" w:type="dxa"/>
              <w:right w:w="200" w:type="dxa"/>
            </w:tcMar>
            <w:vAlign w:val="center"/>
          </w:tcPr>
          <w:p w14:paraId="20688E82" w14:textId="77777777" w:rsidR="0077287B" w:rsidRDefault="00E03954">
            <w:pPr>
              <w:jc w:val="center"/>
            </w:pPr>
            <w:r>
              <w:rPr>
                <w:rFonts w:eastAsia="Times New Roman" w:cs="Times New Roman"/>
                <w:sz w:val="22"/>
              </w:rPr>
              <w:t>654,0713</w:t>
            </w:r>
          </w:p>
        </w:tc>
        <w:tc>
          <w:tcPr>
            <w:tcW w:w="2310" w:type="pct"/>
            <w:shd w:val="clear" w:color="auto" w:fill="FFFFFF"/>
            <w:tcMar>
              <w:top w:w="40" w:type="dxa"/>
              <w:left w:w="200" w:type="dxa"/>
              <w:bottom w:w="40" w:type="dxa"/>
              <w:right w:w="200" w:type="dxa"/>
            </w:tcMar>
            <w:vAlign w:val="center"/>
          </w:tcPr>
          <w:p w14:paraId="662FE794" w14:textId="77777777" w:rsidR="0077287B" w:rsidRDefault="00E03954">
            <w:pPr>
              <w:jc w:val="center"/>
            </w:pPr>
            <w:r>
              <w:rPr>
                <w:rFonts w:eastAsia="Times New Roman" w:cs="Times New Roman"/>
                <w:sz w:val="22"/>
              </w:rPr>
              <w:t>654,0713</w:t>
            </w:r>
          </w:p>
        </w:tc>
        <w:tc>
          <w:tcPr>
            <w:tcW w:w="2310" w:type="pct"/>
            <w:shd w:val="clear" w:color="auto" w:fill="FFFFFF"/>
            <w:tcMar>
              <w:top w:w="40" w:type="dxa"/>
              <w:left w:w="200" w:type="dxa"/>
              <w:bottom w:w="40" w:type="dxa"/>
              <w:right w:w="200" w:type="dxa"/>
            </w:tcMar>
            <w:vAlign w:val="center"/>
          </w:tcPr>
          <w:p w14:paraId="56D412DC" w14:textId="77777777" w:rsidR="0077287B" w:rsidRDefault="00E03954">
            <w:pPr>
              <w:jc w:val="center"/>
            </w:pPr>
            <w:r>
              <w:rPr>
                <w:rFonts w:eastAsia="Times New Roman" w:cs="Times New Roman"/>
                <w:sz w:val="22"/>
              </w:rPr>
              <w:t>654,0713</w:t>
            </w:r>
          </w:p>
        </w:tc>
        <w:tc>
          <w:tcPr>
            <w:tcW w:w="2310" w:type="pct"/>
            <w:shd w:val="clear" w:color="auto" w:fill="FFFFFF"/>
            <w:tcMar>
              <w:top w:w="40" w:type="dxa"/>
              <w:left w:w="200" w:type="dxa"/>
              <w:bottom w:w="40" w:type="dxa"/>
              <w:right w:w="200" w:type="dxa"/>
            </w:tcMar>
            <w:vAlign w:val="center"/>
          </w:tcPr>
          <w:p w14:paraId="20E46E45" w14:textId="77777777" w:rsidR="0077287B" w:rsidRDefault="00E03954">
            <w:pPr>
              <w:jc w:val="center"/>
            </w:pPr>
            <w:r>
              <w:rPr>
                <w:rFonts w:eastAsia="Times New Roman" w:cs="Times New Roman"/>
                <w:sz w:val="22"/>
              </w:rPr>
              <w:t>654,0713</w:t>
            </w:r>
          </w:p>
        </w:tc>
      </w:tr>
      <w:tr w:rsidR="0077287B" w14:paraId="40502DB2" w14:textId="77777777">
        <w:trPr>
          <w:jc w:val="center"/>
        </w:trPr>
        <w:tc>
          <w:tcPr>
            <w:tcW w:w="2310" w:type="pct"/>
            <w:vMerge/>
          </w:tcPr>
          <w:p w14:paraId="6C4CBAF9" w14:textId="77777777" w:rsidR="0077287B" w:rsidRDefault="0077287B"/>
        </w:tc>
        <w:tc>
          <w:tcPr>
            <w:tcW w:w="2310" w:type="pct"/>
            <w:shd w:val="clear" w:color="auto" w:fill="FFFFFF"/>
            <w:tcMar>
              <w:top w:w="40" w:type="dxa"/>
              <w:left w:w="200" w:type="dxa"/>
              <w:bottom w:w="40" w:type="dxa"/>
              <w:right w:w="200" w:type="dxa"/>
            </w:tcMar>
            <w:vAlign w:val="center"/>
          </w:tcPr>
          <w:p w14:paraId="56ADC07E" w14:textId="77777777" w:rsidR="0077287B" w:rsidRDefault="00E03954">
            <w:r>
              <w:rPr>
                <w:rFonts w:eastAsia="Times New Roman" w:cs="Times New Roman"/>
                <w:sz w:val="22"/>
              </w:rPr>
              <w:t>Отпуск ТЭ в сеть</w:t>
            </w:r>
          </w:p>
        </w:tc>
        <w:tc>
          <w:tcPr>
            <w:tcW w:w="2310" w:type="pct"/>
            <w:shd w:val="clear" w:color="auto" w:fill="FFFFFF"/>
            <w:tcMar>
              <w:top w:w="40" w:type="dxa"/>
              <w:left w:w="200" w:type="dxa"/>
              <w:bottom w:w="40" w:type="dxa"/>
              <w:right w:w="200" w:type="dxa"/>
            </w:tcMar>
            <w:vAlign w:val="center"/>
          </w:tcPr>
          <w:p w14:paraId="62BE7A1D"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405F8A4B" w14:textId="77777777" w:rsidR="0077287B" w:rsidRDefault="00E03954">
            <w:pPr>
              <w:jc w:val="center"/>
            </w:pPr>
            <w:r>
              <w:rPr>
                <w:rFonts w:eastAsia="Times New Roman" w:cs="Times New Roman"/>
                <w:sz w:val="22"/>
              </w:rPr>
              <w:t>631,2603</w:t>
            </w:r>
          </w:p>
        </w:tc>
        <w:tc>
          <w:tcPr>
            <w:tcW w:w="2310" w:type="pct"/>
            <w:shd w:val="clear" w:color="auto" w:fill="FFFFFF"/>
            <w:tcMar>
              <w:top w:w="40" w:type="dxa"/>
              <w:left w:w="200" w:type="dxa"/>
              <w:bottom w:w="40" w:type="dxa"/>
              <w:right w:w="200" w:type="dxa"/>
            </w:tcMar>
            <w:vAlign w:val="center"/>
          </w:tcPr>
          <w:p w14:paraId="2C493E55" w14:textId="77777777" w:rsidR="0077287B" w:rsidRDefault="00E03954">
            <w:pPr>
              <w:jc w:val="center"/>
            </w:pPr>
            <w:r>
              <w:rPr>
                <w:rFonts w:eastAsia="Times New Roman" w:cs="Times New Roman"/>
                <w:sz w:val="22"/>
              </w:rPr>
              <w:t>629,2832</w:t>
            </w:r>
          </w:p>
        </w:tc>
        <w:tc>
          <w:tcPr>
            <w:tcW w:w="2310" w:type="pct"/>
            <w:shd w:val="clear" w:color="auto" w:fill="FFFFFF"/>
            <w:tcMar>
              <w:top w:w="40" w:type="dxa"/>
              <w:left w:w="200" w:type="dxa"/>
              <w:bottom w:w="40" w:type="dxa"/>
              <w:right w:w="200" w:type="dxa"/>
            </w:tcMar>
            <w:vAlign w:val="center"/>
          </w:tcPr>
          <w:p w14:paraId="10E9099D" w14:textId="77777777" w:rsidR="0077287B" w:rsidRDefault="00E03954">
            <w:pPr>
              <w:jc w:val="center"/>
            </w:pPr>
            <w:r>
              <w:rPr>
                <w:rFonts w:eastAsia="Times New Roman" w:cs="Times New Roman"/>
                <w:sz w:val="22"/>
              </w:rPr>
              <w:t>629,2832</w:t>
            </w:r>
          </w:p>
        </w:tc>
        <w:tc>
          <w:tcPr>
            <w:tcW w:w="2310" w:type="pct"/>
            <w:shd w:val="clear" w:color="auto" w:fill="FFFFFF"/>
            <w:tcMar>
              <w:top w:w="40" w:type="dxa"/>
              <w:left w:w="200" w:type="dxa"/>
              <w:bottom w:w="40" w:type="dxa"/>
              <w:right w:w="200" w:type="dxa"/>
            </w:tcMar>
            <w:vAlign w:val="center"/>
          </w:tcPr>
          <w:p w14:paraId="5722917E" w14:textId="77777777" w:rsidR="0077287B" w:rsidRDefault="00E03954">
            <w:pPr>
              <w:jc w:val="center"/>
            </w:pPr>
            <w:r>
              <w:rPr>
                <w:rFonts w:eastAsia="Times New Roman" w:cs="Times New Roman"/>
                <w:sz w:val="22"/>
              </w:rPr>
              <w:t>629,2832</w:t>
            </w:r>
          </w:p>
        </w:tc>
        <w:tc>
          <w:tcPr>
            <w:tcW w:w="2310" w:type="pct"/>
            <w:shd w:val="clear" w:color="auto" w:fill="FFFFFF"/>
            <w:tcMar>
              <w:top w:w="40" w:type="dxa"/>
              <w:left w:w="200" w:type="dxa"/>
              <w:bottom w:w="40" w:type="dxa"/>
              <w:right w:w="200" w:type="dxa"/>
            </w:tcMar>
            <w:vAlign w:val="center"/>
          </w:tcPr>
          <w:p w14:paraId="64347739" w14:textId="77777777" w:rsidR="0077287B" w:rsidRDefault="00E03954">
            <w:pPr>
              <w:jc w:val="center"/>
            </w:pPr>
            <w:r>
              <w:rPr>
                <w:rFonts w:eastAsia="Times New Roman" w:cs="Times New Roman"/>
                <w:sz w:val="22"/>
              </w:rPr>
              <w:t>629,2832</w:t>
            </w:r>
          </w:p>
        </w:tc>
        <w:tc>
          <w:tcPr>
            <w:tcW w:w="2310" w:type="pct"/>
            <w:shd w:val="clear" w:color="auto" w:fill="FFFFFF"/>
            <w:tcMar>
              <w:top w:w="40" w:type="dxa"/>
              <w:left w:w="200" w:type="dxa"/>
              <w:bottom w:w="40" w:type="dxa"/>
              <w:right w:w="200" w:type="dxa"/>
            </w:tcMar>
            <w:vAlign w:val="center"/>
          </w:tcPr>
          <w:p w14:paraId="4BCEA77D" w14:textId="77777777" w:rsidR="0077287B" w:rsidRDefault="00E03954">
            <w:pPr>
              <w:jc w:val="center"/>
            </w:pPr>
            <w:r>
              <w:rPr>
                <w:rFonts w:eastAsia="Times New Roman" w:cs="Times New Roman"/>
                <w:sz w:val="22"/>
              </w:rPr>
              <w:t>629,2832</w:t>
            </w:r>
          </w:p>
        </w:tc>
        <w:tc>
          <w:tcPr>
            <w:tcW w:w="2310" w:type="pct"/>
            <w:shd w:val="clear" w:color="auto" w:fill="FFFFFF"/>
            <w:tcMar>
              <w:top w:w="40" w:type="dxa"/>
              <w:left w:w="200" w:type="dxa"/>
              <w:bottom w:w="40" w:type="dxa"/>
              <w:right w:w="200" w:type="dxa"/>
            </w:tcMar>
            <w:vAlign w:val="center"/>
          </w:tcPr>
          <w:p w14:paraId="51FC41D2" w14:textId="77777777" w:rsidR="0077287B" w:rsidRDefault="00E03954">
            <w:pPr>
              <w:jc w:val="center"/>
            </w:pPr>
            <w:r>
              <w:rPr>
                <w:rFonts w:eastAsia="Times New Roman" w:cs="Times New Roman"/>
                <w:sz w:val="22"/>
              </w:rPr>
              <w:t>629,2832</w:t>
            </w:r>
          </w:p>
        </w:tc>
        <w:tc>
          <w:tcPr>
            <w:tcW w:w="2310" w:type="pct"/>
            <w:shd w:val="clear" w:color="auto" w:fill="FFFFFF"/>
            <w:tcMar>
              <w:top w:w="40" w:type="dxa"/>
              <w:left w:w="200" w:type="dxa"/>
              <w:bottom w:w="40" w:type="dxa"/>
              <w:right w:w="200" w:type="dxa"/>
            </w:tcMar>
            <w:vAlign w:val="center"/>
          </w:tcPr>
          <w:p w14:paraId="55760634" w14:textId="77777777" w:rsidR="0077287B" w:rsidRDefault="00E03954">
            <w:pPr>
              <w:jc w:val="center"/>
            </w:pPr>
            <w:r>
              <w:rPr>
                <w:rFonts w:eastAsia="Times New Roman" w:cs="Times New Roman"/>
                <w:sz w:val="22"/>
              </w:rPr>
              <w:t>629,2832</w:t>
            </w:r>
          </w:p>
        </w:tc>
        <w:tc>
          <w:tcPr>
            <w:tcW w:w="2310" w:type="pct"/>
            <w:shd w:val="clear" w:color="auto" w:fill="FFFFFF"/>
            <w:tcMar>
              <w:top w:w="40" w:type="dxa"/>
              <w:left w:w="200" w:type="dxa"/>
              <w:bottom w:w="40" w:type="dxa"/>
              <w:right w:w="200" w:type="dxa"/>
            </w:tcMar>
            <w:vAlign w:val="center"/>
          </w:tcPr>
          <w:p w14:paraId="2BD8EED4" w14:textId="77777777" w:rsidR="0077287B" w:rsidRDefault="00E03954">
            <w:pPr>
              <w:jc w:val="center"/>
            </w:pPr>
            <w:r>
              <w:rPr>
                <w:rFonts w:eastAsia="Times New Roman" w:cs="Times New Roman"/>
                <w:sz w:val="22"/>
              </w:rPr>
              <w:t>629,2832</w:t>
            </w:r>
          </w:p>
        </w:tc>
        <w:tc>
          <w:tcPr>
            <w:tcW w:w="2310" w:type="pct"/>
            <w:shd w:val="clear" w:color="auto" w:fill="FFFFFF"/>
            <w:tcMar>
              <w:top w:w="40" w:type="dxa"/>
              <w:left w:w="200" w:type="dxa"/>
              <w:bottom w:w="40" w:type="dxa"/>
              <w:right w:w="200" w:type="dxa"/>
            </w:tcMar>
            <w:vAlign w:val="center"/>
          </w:tcPr>
          <w:p w14:paraId="3C4F111C" w14:textId="77777777" w:rsidR="0077287B" w:rsidRDefault="00E03954">
            <w:pPr>
              <w:jc w:val="center"/>
            </w:pPr>
            <w:r>
              <w:rPr>
                <w:rFonts w:eastAsia="Times New Roman" w:cs="Times New Roman"/>
                <w:sz w:val="22"/>
              </w:rPr>
              <w:t>629,2832</w:t>
            </w:r>
          </w:p>
        </w:tc>
      </w:tr>
      <w:tr w:rsidR="0077287B" w14:paraId="114D996E" w14:textId="77777777">
        <w:trPr>
          <w:jc w:val="center"/>
        </w:trPr>
        <w:tc>
          <w:tcPr>
            <w:tcW w:w="2310" w:type="pct"/>
            <w:vMerge/>
          </w:tcPr>
          <w:p w14:paraId="5EF5ED4A" w14:textId="77777777" w:rsidR="0077287B" w:rsidRDefault="0077287B"/>
        </w:tc>
        <w:tc>
          <w:tcPr>
            <w:tcW w:w="2310" w:type="pct"/>
            <w:shd w:val="clear" w:color="auto" w:fill="FFFFFF"/>
            <w:tcMar>
              <w:top w:w="40" w:type="dxa"/>
              <w:left w:w="200" w:type="dxa"/>
              <w:bottom w:w="40" w:type="dxa"/>
              <w:right w:w="200" w:type="dxa"/>
            </w:tcMar>
            <w:vAlign w:val="center"/>
          </w:tcPr>
          <w:p w14:paraId="1B9D11BE" w14:textId="77777777" w:rsidR="0077287B" w:rsidRDefault="00E03954">
            <w:r>
              <w:rPr>
                <w:rFonts w:eastAsia="Times New Roman" w:cs="Times New Roman"/>
                <w:sz w:val="22"/>
              </w:rPr>
              <w:t>Потери в сетях</w:t>
            </w:r>
          </w:p>
        </w:tc>
        <w:tc>
          <w:tcPr>
            <w:tcW w:w="2310" w:type="pct"/>
            <w:shd w:val="clear" w:color="auto" w:fill="FFFFFF"/>
            <w:tcMar>
              <w:top w:w="40" w:type="dxa"/>
              <w:left w:w="200" w:type="dxa"/>
              <w:bottom w:w="40" w:type="dxa"/>
              <w:right w:w="200" w:type="dxa"/>
            </w:tcMar>
            <w:vAlign w:val="center"/>
          </w:tcPr>
          <w:p w14:paraId="73BE620A"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69C4066D" w14:textId="77777777" w:rsidR="0077287B" w:rsidRDefault="00E03954">
            <w:pPr>
              <w:jc w:val="center"/>
            </w:pPr>
            <w:r>
              <w:rPr>
                <w:rFonts w:eastAsia="Times New Roman" w:cs="Times New Roman"/>
                <w:sz w:val="22"/>
              </w:rPr>
              <w:t>235,9200</w:t>
            </w:r>
          </w:p>
        </w:tc>
        <w:tc>
          <w:tcPr>
            <w:tcW w:w="2310" w:type="pct"/>
            <w:shd w:val="clear" w:color="auto" w:fill="FFFFFF"/>
            <w:tcMar>
              <w:top w:w="40" w:type="dxa"/>
              <w:left w:w="200" w:type="dxa"/>
              <w:bottom w:w="40" w:type="dxa"/>
              <w:right w:w="200" w:type="dxa"/>
            </w:tcMar>
            <w:vAlign w:val="center"/>
          </w:tcPr>
          <w:p w14:paraId="203779E9" w14:textId="77777777" w:rsidR="0077287B" w:rsidRDefault="00E03954">
            <w:pPr>
              <w:jc w:val="center"/>
            </w:pPr>
            <w:r>
              <w:rPr>
                <w:rFonts w:eastAsia="Times New Roman" w:cs="Times New Roman"/>
                <w:sz w:val="22"/>
              </w:rPr>
              <w:t>235,9200</w:t>
            </w:r>
          </w:p>
        </w:tc>
        <w:tc>
          <w:tcPr>
            <w:tcW w:w="2310" w:type="pct"/>
            <w:shd w:val="clear" w:color="auto" w:fill="FFFFFF"/>
            <w:tcMar>
              <w:top w:w="40" w:type="dxa"/>
              <w:left w:w="200" w:type="dxa"/>
              <w:bottom w:w="40" w:type="dxa"/>
              <w:right w:w="200" w:type="dxa"/>
            </w:tcMar>
            <w:vAlign w:val="center"/>
          </w:tcPr>
          <w:p w14:paraId="0B4CB238" w14:textId="77777777" w:rsidR="0077287B" w:rsidRDefault="00E03954">
            <w:pPr>
              <w:jc w:val="center"/>
            </w:pPr>
            <w:r>
              <w:rPr>
                <w:rFonts w:eastAsia="Times New Roman" w:cs="Times New Roman"/>
                <w:sz w:val="22"/>
              </w:rPr>
              <w:t>235,9200</w:t>
            </w:r>
          </w:p>
        </w:tc>
        <w:tc>
          <w:tcPr>
            <w:tcW w:w="2310" w:type="pct"/>
            <w:shd w:val="clear" w:color="auto" w:fill="FFFFFF"/>
            <w:tcMar>
              <w:top w:w="40" w:type="dxa"/>
              <w:left w:w="200" w:type="dxa"/>
              <w:bottom w:w="40" w:type="dxa"/>
              <w:right w:w="200" w:type="dxa"/>
            </w:tcMar>
            <w:vAlign w:val="center"/>
          </w:tcPr>
          <w:p w14:paraId="185DC844" w14:textId="77777777" w:rsidR="0077287B" w:rsidRDefault="00E03954">
            <w:pPr>
              <w:jc w:val="center"/>
            </w:pPr>
            <w:r>
              <w:rPr>
                <w:rFonts w:eastAsia="Times New Roman" w:cs="Times New Roman"/>
                <w:sz w:val="22"/>
              </w:rPr>
              <w:t>235,9200</w:t>
            </w:r>
          </w:p>
        </w:tc>
        <w:tc>
          <w:tcPr>
            <w:tcW w:w="2310" w:type="pct"/>
            <w:shd w:val="clear" w:color="auto" w:fill="FFFFFF"/>
            <w:tcMar>
              <w:top w:w="40" w:type="dxa"/>
              <w:left w:w="200" w:type="dxa"/>
              <w:bottom w:w="40" w:type="dxa"/>
              <w:right w:w="200" w:type="dxa"/>
            </w:tcMar>
            <w:vAlign w:val="center"/>
          </w:tcPr>
          <w:p w14:paraId="60D89BD6" w14:textId="77777777" w:rsidR="0077287B" w:rsidRDefault="00E03954">
            <w:pPr>
              <w:jc w:val="center"/>
            </w:pPr>
            <w:r>
              <w:rPr>
                <w:rFonts w:eastAsia="Times New Roman" w:cs="Times New Roman"/>
                <w:sz w:val="22"/>
              </w:rPr>
              <w:t>235,9200</w:t>
            </w:r>
          </w:p>
        </w:tc>
        <w:tc>
          <w:tcPr>
            <w:tcW w:w="2310" w:type="pct"/>
            <w:shd w:val="clear" w:color="auto" w:fill="FFFFFF"/>
            <w:tcMar>
              <w:top w:w="40" w:type="dxa"/>
              <w:left w:w="200" w:type="dxa"/>
              <w:bottom w:w="40" w:type="dxa"/>
              <w:right w:w="200" w:type="dxa"/>
            </w:tcMar>
            <w:vAlign w:val="center"/>
          </w:tcPr>
          <w:p w14:paraId="70DF575A" w14:textId="77777777" w:rsidR="0077287B" w:rsidRDefault="00E03954">
            <w:pPr>
              <w:jc w:val="center"/>
            </w:pPr>
            <w:r>
              <w:rPr>
                <w:rFonts w:eastAsia="Times New Roman" w:cs="Times New Roman"/>
                <w:sz w:val="22"/>
              </w:rPr>
              <w:t>235,9200</w:t>
            </w:r>
          </w:p>
        </w:tc>
        <w:tc>
          <w:tcPr>
            <w:tcW w:w="2310" w:type="pct"/>
            <w:shd w:val="clear" w:color="auto" w:fill="FFFFFF"/>
            <w:tcMar>
              <w:top w:w="40" w:type="dxa"/>
              <w:left w:w="200" w:type="dxa"/>
              <w:bottom w:w="40" w:type="dxa"/>
              <w:right w:w="200" w:type="dxa"/>
            </w:tcMar>
            <w:vAlign w:val="center"/>
          </w:tcPr>
          <w:p w14:paraId="43270624" w14:textId="77777777" w:rsidR="0077287B" w:rsidRDefault="00E03954">
            <w:pPr>
              <w:jc w:val="center"/>
            </w:pPr>
            <w:r>
              <w:rPr>
                <w:rFonts w:eastAsia="Times New Roman" w:cs="Times New Roman"/>
                <w:sz w:val="22"/>
              </w:rPr>
              <w:t>235,9200</w:t>
            </w:r>
          </w:p>
        </w:tc>
        <w:tc>
          <w:tcPr>
            <w:tcW w:w="2310" w:type="pct"/>
            <w:shd w:val="clear" w:color="auto" w:fill="FFFFFF"/>
            <w:tcMar>
              <w:top w:w="40" w:type="dxa"/>
              <w:left w:w="200" w:type="dxa"/>
              <w:bottom w:w="40" w:type="dxa"/>
              <w:right w:w="200" w:type="dxa"/>
            </w:tcMar>
            <w:vAlign w:val="center"/>
          </w:tcPr>
          <w:p w14:paraId="4B236307" w14:textId="77777777" w:rsidR="0077287B" w:rsidRDefault="00E03954">
            <w:pPr>
              <w:jc w:val="center"/>
            </w:pPr>
            <w:r>
              <w:rPr>
                <w:rFonts w:eastAsia="Times New Roman" w:cs="Times New Roman"/>
                <w:sz w:val="22"/>
              </w:rPr>
              <w:t>235,9200</w:t>
            </w:r>
          </w:p>
        </w:tc>
        <w:tc>
          <w:tcPr>
            <w:tcW w:w="2310" w:type="pct"/>
            <w:shd w:val="clear" w:color="auto" w:fill="FFFFFF"/>
            <w:tcMar>
              <w:top w:w="40" w:type="dxa"/>
              <w:left w:w="200" w:type="dxa"/>
              <w:bottom w:w="40" w:type="dxa"/>
              <w:right w:w="200" w:type="dxa"/>
            </w:tcMar>
            <w:vAlign w:val="center"/>
          </w:tcPr>
          <w:p w14:paraId="279AD61E" w14:textId="77777777" w:rsidR="0077287B" w:rsidRDefault="00E03954">
            <w:pPr>
              <w:jc w:val="center"/>
            </w:pPr>
            <w:r>
              <w:rPr>
                <w:rFonts w:eastAsia="Times New Roman" w:cs="Times New Roman"/>
                <w:sz w:val="22"/>
              </w:rPr>
              <w:t>235,9200</w:t>
            </w:r>
          </w:p>
        </w:tc>
        <w:tc>
          <w:tcPr>
            <w:tcW w:w="2310" w:type="pct"/>
            <w:shd w:val="clear" w:color="auto" w:fill="FFFFFF"/>
            <w:tcMar>
              <w:top w:w="40" w:type="dxa"/>
              <w:left w:w="200" w:type="dxa"/>
              <w:bottom w:w="40" w:type="dxa"/>
              <w:right w:w="200" w:type="dxa"/>
            </w:tcMar>
            <w:vAlign w:val="center"/>
          </w:tcPr>
          <w:p w14:paraId="7A14F6D1" w14:textId="77777777" w:rsidR="0077287B" w:rsidRDefault="00E03954">
            <w:pPr>
              <w:jc w:val="center"/>
            </w:pPr>
            <w:r>
              <w:rPr>
                <w:rFonts w:eastAsia="Times New Roman" w:cs="Times New Roman"/>
                <w:sz w:val="22"/>
              </w:rPr>
              <w:t>235,9200</w:t>
            </w:r>
          </w:p>
        </w:tc>
      </w:tr>
      <w:tr w:rsidR="0077287B" w14:paraId="2DA7A718" w14:textId="77777777">
        <w:trPr>
          <w:jc w:val="center"/>
        </w:trPr>
        <w:tc>
          <w:tcPr>
            <w:tcW w:w="2310" w:type="pct"/>
            <w:vMerge/>
          </w:tcPr>
          <w:p w14:paraId="6903BAD8" w14:textId="77777777" w:rsidR="0077287B" w:rsidRDefault="0077287B"/>
        </w:tc>
        <w:tc>
          <w:tcPr>
            <w:tcW w:w="2310" w:type="pct"/>
            <w:shd w:val="clear" w:color="auto" w:fill="FFFFFF"/>
            <w:tcMar>
              <w:top w:w="40" w:type="dxa"/>
              <w:left w:w="200" w:type="dxa"/>
              <w:bottom w:w="40" w:type="dxa"/>
              <w:right w:w="200" w:type="dxa"/>
            </w:tcMar>
            <w:vAlign w:val="center"/>
          </w:tcPr>
          <w:p w14:paraId="4F23DEEA" w14:textId="77777777" w:rsidR="0077287B" w:rsidRDefault="00E03954">
            <w:r>
              <w:rPr>
                <w:rFonts w:eastAsia="Times New Roman" w:cs="Times New Roman"/>
                <w:sz w:val="22"/>
              </w:rPr>
              <w:t xml:space="preserve">Полезный отпуск </w:t>
            </w:r>
          </w:p>
        </w:tc>
        <w:tc>
          <w:tcPr>
            <w:tcW w:w="2310" w:type="pct"/>
            <w:shd w:val="clear" w:color="auto" w:fill="FFFFFF"/>
            <w:tcMar>
              <w:top w:w="40" w:type="dxa"/>
              <w:left w:w="200" w:type="dxa"/>
              <w:bottom w:w="40" w:type="dxa"/>
              <w:right w:w="200" w:type="dxa"/>
            </w:tcMar>
            <w:vAlign w:val="center"/>
          </w:tcPr>
          <w:p w14:paraId="2E2B86CF"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56DF77D5" w14:textId="77777777" w:rsidR="0077287B" w:rsidRDefault="00E03954">
            <w:pPr>
              <w:jc w:val="center"/>
            </w:pPr>
            <w:r>
              <w:rPr>
                <w:rFonts w:eastAsia="Times New Roman" w:cs="Times New Roman"/>
                <w:sz w:val="22"/>
              </w:rPr>
              <w:t>395,3403</w:t>
            </w:r>
          </w:p>
        </w:tc>
        <w:tc>
          <w:tcPr>
            <w:tcW w:w="2310" w:type="pct"/>
            <w:shd w:val="clear" w:color="auto" w:fill="FFFFFF"/>
            <w:tcMar>
              <w:top w:w="40" w:type="dxa"/>
              <w:left w:w="200" w:type="dxa"/>
              <w:bottom w:w="40" w:type="dxa"/>
              <w:right w:w="200" w:type="dxa"/>
            </w:tcMar>
            <w:vAlign w:val="center"/>
          </w:tcPr>
          <w:p w14:paraId="56050EE7" w14:textId="77777777" w:rsidR="0077287B" w:rsidRDefault="00E03954">
            <w:pPr>
              <w:jc w:val="center"/>
            </w:pPr>
            <w:r>
              <w:rPr>
                <w:rFonts w:eastAsia="Times New Roman" w:cs="Times New Roman"/>
                <w:sz w:val="22"/>
              </w:rPr>
              <w:t>393,3632</w:t>
            </w:r>
          </w:p>
        </w:tc>
        <w:tc>
          <w:tcPr>
            <w:tcW w:w="2310" w:type="pct"/>
            <w:shd w:val="clear" w:color="auto" w:fill="FFFFFF"/>
            <w:tcMar>
              <w:top w:w="40" w:type="dxa"/>
              <w:left w:w="200" w:type="dxa"/>
              <w:bottom w:w="40" w:type="dxa"/>
              <w:right w:w="200" w:type="dxa"/>
            </w:tcMar>
            <w:vAlign w:val="center"/>
          </w:tcPr>
          <w:p w14:paraId="1B199CAC" w14:textId="77777777" w:rsidR="0077287B" w:rsidRDefault="00E03954">
            <w:pPr>
              <w:jc w:val="center"/>
            </w:pPr>
            <w:r>
              <w:rPr>
                <w:rFonts w:eastAsia="Times New Roman" w:cs="Times New Roman"/>
                <w:sz w:val="22"/>
              </w:rPr>
              <w:t>393,3632</w:t>
            </w:r>
          </w:p>
        </w:tc>
        <w:tc>
          <w:tcPr>
            <w:tcW w:w="2310" w:type="pct"/>
            <w:shd w:val="clear" w:color="auto" w:fill="FFFFFF"/>
            <w:tcMar>
              <w:top w:w="40" w:type="dxa"/>
              <w:left w:w="200" w:type="dxa"/>
              <w:bottom w:w="40" w:type="dxa"/>
              <w:right w:w="200" w:type="dxa"/>
            </w:tcMar>
            <w:vAlign w:val="center"/>
          </w:tcPr>
          <w:p w14:paraId="409C236A" w14:textId="77777777" w:rsidR="0077287B" w:rsidRDefault="00E03954">
            <w:pPr>
              <w:jc w:val="center"/>
            </w:pPr>
            <w:r>
              <w:rPr>
                <w:rFonts w:eastAsia="Times New Roman" w:cs="Times New Roman"/>
                <w:sz w:val="22"/>
              </w:rPr>
              <w:t>393,3632</w:t>
            </w:r>
          </w:p>
        </w:tc>
        <w:tc>
          <w:tcPr>
            <w:tcW w:w="2310" w:type="pct"/>
            <w:shd w:val="clear" w:color="auto" w:fill="FFFFFF"/>
            <w:tcMar>
              <w:top w:w="40" w:type="dxa"/>
              <w:left w:w="200" w:type="dxa"/>
              <w:bottom w:w="40" w:type="dxa"/>
              <w:right w:w="200" w:type="dxa"/>
            </w:tcMar>
            <w:vAlign w:val="center"/>
          </w:tcPr>
          <w:p w14:paraId="41076470" w14:textId="77777777" w:rsidR="0077287B" w:rsidRDefault="00E03954">
            <w:pPr>
              <w:jc w:val="center"/>
            </w:pPr>
            <w:r>
              <w:rPr>
                <w:rFonts w:eastAsia="Times New Roman" w:cs="Times New Roman"/>
                <w:sz w:val="22"/>
              </w:rPr>
              <w:t>393,3632</w:t>
            </w:r>
          </w:p>
        </w:tc>
        <w:tc>
          <w:tcPr>
            <w:tcW w:w="2310" w:type="pct"/>
            <w:shd w:val="clear" w:color="auto" w:fill="FFFFFF"/>
            <w:tcMar>
              <w:top w:w="40" w:type="dxa"/>
              <w:left w:w="200" w:type="dxa"/>
              <w:bottom w:w="40" w:type="dxa"/>
              <w:right w:w="200" w:type="dxa"/>
            </w:tcMar>
            <w:vAlign w:val="center"/>
          </w:tcPr>
          <w:p w14:paraId="53A4E8BD" w14:textId="77777777" w:rsidR="0077287B" w:rsidRDefault="00E03954">
            <w:pPr>
              <w:jc w:val="center"/>
            </w:pPr>
            <w:r>
              <w:rPr>
                <w:rFonts w:eastAsia="Times New Roman" w:cs="Times New Roman"/>
                <w:sz w:val="22"/>
              </w:rPr>
              <w:t>393,3632</w:t>
            </w:r>
          </w:p>
        </w:tc>
        <w:tc>
          <w:tcPr>
            <w:tcW w:w="2310" w:type="pct"/>
            <w:shd w:val="clear" w:color="auto" w:fill="FFFFFF"/>
            <w:tcMar>
              <w:top w:w="40" w:type="dxa"/>
              <w:left w:w="200" w:type="dxa"/>
              <w:bottom w:w="40" w:type="dxa"/>
              <w:right w:w="200" w:type="dxa"/>
            </w:tcMar>
            <w:vAlign w:val="center"/>
          </w:tcPr>
          <w:p w14:paraId="78818282" w14:textId="77777777" w:rsidR="0077287B" w:rsidRDefault="00E03954">
            <w:pPr>
              <w:jc w:val="center"/>
            </w:pPr>
            <w:r>
              <w:rPr>
                <w:rFonts w:eastAsia="Times New Roman" w:cs="Times New Roman"/>
                <w:sz w:val="22"/>
              </w:rPr>
              <w:t>393,3632</w:t>
            </w:r>
          </w:p>
        </w:tc>
        <w:tc>
          <w:tcPr>
            <w:tcW w:w="2310" w:type="pct"/>
            <w:shd w:val="clear" w:color="auto" w:fill="FFFFFF"/>
            <w:tcMar>
              <w:top w:w="40" w:type="dxa"/>
              <w:left w:w="200" w:type="dxa"/>
              <w:bottom w:w="40" w:type="dxa"/>
              <w:right w:w="200" w:type="dxa"/>
            </w:tcMar>
            <w:vAlign w:val="center"/>
          </w:tcPr>
          <w:p w14:paraId="1B78ABFE" w14:textId="77777777" w:rsidR="0077287B" w:rsidRDefault="00E03954">
            <w:pPr>
              <w:jc w:val="center"/>
            </w:pPr>
            <w:r>
              <w:rPr>
                <w:rFonts w:eastAsia="Times New Roman" w:cs="Times New Roman"/>
                <w:sz w:val="22"/>
              </w:rPr>
              <w:t>393,3632</w:t>
            </w:r>
          </w:p>
        </w:tc>
        <w:tc>
          <w:tcPr>
            <w:tcW w:w="2310" w:type="pct"/>
            <w:shd w:val="clear" w:color="auto" w:fill="FFFFFF"/>
            <w:tcMar>
              <w:top w:w="40" w:type="dxa"/>
              <w:left w:w="200" w:type="dxa"/>
              <w:bottom w:w="40" w:type="dxa"/>
              <w:right w:w="200" w:type="dxa"/>
            </w:tcMar>
            <w:vAlign w:val="center"/>
          </w:tcPr>
          <w:p w14:paraId="7F6ADF00" w14:textId="77777777" w:rsidR="0077287B" w:rsidRDefault="00E03954">
            <w:pPr>
              <w:jc w:val="center"/>
            </w:pPr>
            <w:r>
              <w:rPr>
                <w:rFonts w:eastAsia="Times New Roman" w:cs="Times New Roman"/>
                <w:sz w:val="22"/>
              </w:rPr>
              <w:t>393,3632</w:t>
            </w:r>
          </w:p>
        </w:tc>
        <w:tc>
          <w:tcPr>
            <w:tcW w:w="2310" w:type="pct"/>
            <w:shd w:val="clear" w:color="auto" w:fill="FFFFFF"/>
            <w:tcMar>
              <w:top w:w="40" w:type="dxa"/>
              <w:left w:w="200" w:type="dxa"/>
              <w:bottom w:w="40" w:type="dxa"/>
              <w:right w:w="200" w:type="dxa"/>
            </w:tcMar>
            <w:vAlign w:val="center"/>
          </w:tcPr>
          <w:p w14:paraId="41F9F7E3" w14:textId="77777777" w:rsidR="0077287B" w:rsidRDefault="00E03954">
            <w:pPr>
              <w:jc w:val="center"/>
            </w:pPr>
            <w:r>
              <w:rPr>
                <w:rFonts w:eastAsia="Times New Roman" w:cs="Times New Roman"/>
                <w:sz w:val="22"/>
              </w:rPr>
              <w:t>393,3632</w:t>
            </w:r>
          </w:p>
        </w:tc>
      </w:tr>
      <w:tr w:rsidR="0077287B" w14:paraId="4BC1FC1F" w14:textId="77777777">
        <w:trPr>
          <w:jc w:val="center"/>
        </w:trPr>
        <w:tc>
          <w:tcPr>
            <w:tcW w:w="2310" w:type="pct"/>
            <w:vMerge w:val="restart"/>
            <w:shd w:val="clear" w:color="auto" w:fill="FFFFFF"/>
            <w:tcMar>
              <w:top w:w="40" w:type="dxa"/>
              <w:left w:w="200" w:type="dxa"/>
              <w:bottom w:w="40" w:type="dxa"/>
              <w:right w:w="200" w:type="dxa"/>
            </w:tcMar>
            <w:vAlign w:val="center"/>
          </w:tcPr>
          <w:p w14:paraId="13C1FF37" w14:textId="77777777" w:rsidR="0077287B" w:rsidRDefault="00E03954">
            <w:r>
              <w:rPr>
                <w:rFonts w:eastAsia="Times New Roman" w:cs="Times New Roman"/>
                <w:sz w:val="22"/>
              </w:rPr>
              <w:t>Котельная №42-27детского сада</w:t>
            </w:r>
          </w:p>
        </w:tc>
        <w:tc>
          <w:tcPr>
            <w:tcW w:w="2310" w:type="pct"/>
            <w:shd w:val="clear" w:color="auto" w:fill="FFFFFF"/>
            <w:tcMar>
              <w:top w:w="40" w:type="dxa"/>
              <w:left w:w="200" w:type="dxa"/>
              <w:bottom w:w="40" w:type="dxa"/>
              <w:right w:w="200" w:type="dxa"/>
            </w:tcMar>
            <w:vAlign w:val="center"/>
          </w:tcPr>
          <w:p w14:paraId="14689D00" w14:textId="77777777" w:rsidR="0077287B" w:rsidRDefault="00E03954">
            <w:r>
              <w:rPr>
                <w:rFonts w:eastAsia="Times New Roman" w:cs="Times New Roman"/>
                <w:sz w:val="22"/>
              </w:rPr>
              <w:t>Выработка ТЭ</w:t>
            </w:r>
          </w:p>
        </w:tc>
        <w:tc>
          <w:tcPr>
            <w:tcW w:w="2310" w:type="pct"/>
            <w:shd w:val="clear" w:color="auto" w:fill="FFFFFF"/>
            <w:tcMar>
              <w:top w:w="40" w:type="dxa"/>
              <w:left w:w="200" w:type="dxa"/>
              <w:bottom w:w="40" w:type="dxa"/>
              <w:right w:w="200" w:type="dxa"/>
            </w:tcMar>
            <w:vAlign w:val="center"/>
          </w:tcPr>
          <w:p w14:paraId="0C5BCF70"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3931A546" w14:textId="77777777" w:rsidR="0077287B" w:rsidRDefault="00E03954">
            <w:pPr>
              <w:jc w:val="center"/>
            </w:pPr>
            <w:r>
              <w:rPr>
                <w:rFonts w:eastAsia="Times New Roman" w:cs="Times New Roman"/>
                <w:sz w:val="22"/>
              </w:rPr>
              <w:t>666,1649</w:t>
            </w:r>
          </w:p>
        </w:tc>
        <w:tc>
          <w:tcPr>
            <w:tcW w:w="2310" w:type="pct"/>
            <w:shd w:val="clear" w:color="auto" w:fill="FFFFFF"/>
            <w:tcMar>
              <w:top w:w="40" w:type="dxa"/>
              <w:left w:w="200" w:type="dxa"/>
              <w:bottom w:w="40" w:type="dxa"/>
              <w:right w:w="200" w:type="dxa"/>
            </w:tcMar>
            <w:vAlign w:val="center"/>
          </w:tcPr>
          <w:p w14:paraId="409E4100" w14:textId="77777777" w:rsidR="0077287B" w:rsidRDefault="00E03954">
            <w:pPr>
              <w:jc w:val="center"/>
            </w:pPr>
            <w:r>
              <w:rPr>
                <w:rFonts w:eastAsia="Times New Roman" w:cs="Times New Roman"/>
                <w:sz w:val="22"/>
              </w:rPr>
              <w:t>667,7309</w:t>
            </w:r>
          </w:p>
        </w:tc>
        <w:tc>
          <w:tcPr>
            <w:tcW w:w="2310" w:type="pct"/>
            <w:shd w:val="clear" w:color="auto" w:fill="FFFFFF"/>
            <w:tcMar>
              <w:top w:w="40" w:type="dxa"/>
              <w:left w:w="200" w:type="dxa"/>
              <w:bottom w:w="40" w:type="dxa"/>
              <w:right w:w="200" w:type="dxa"/>
            </w:tcMar>
            <w:vAlign w:val="center"/>
          </w:tcPr>
          <w:p w14:paraId="12307D49" w14:textId="77777777" w:rsidR="0077287B" w:rsidRDefault="00E03954">
            <w:pPr>
              <w:jc w:val="center"/>
            </w:pPr>
            <w:r>
              <w:rPr>
                <w:rFonts w:eastAsia="Times New Roman" w:cs="Times New Roman"/>
                <w:sz w:val="22"/>
              </w:rPr>
              <w:t>667,7309</w:t>
            </w:r>
          </w:p>
        </w:tc>
        <w:tc>
          <w:tcPr>
            <w:tcW w:w="2310" w:type="pct"/>
            <w:shd w:val="clear" w:color="auto" w:fill="FFFFFF"/>
            <w:tcMar>
              <w:top w:w="40" w:type="dxa"/>
              <w:left w:w="200" w:type="dxa"/>
              <w:bottom w:w="40" w:type="dxa"/>
              <w:right w:w="200" w:type="dxa"/>
            </w:tcMar>
            <w:vAlign w:val="center"/>
          </w:tcPr>
          <w:p w14:paraId="69431CA7" w14:textId="77777777" w:rsidR="0077287B" w:rsidRDefault="00E03954">
            <w:pPr>
              <w:jc w:val="center"/>
            </w:pPr>
            <w:r>
              <w:rPr>
                <w:rFonts w:eastAsia="Times New Roman" w:cs="Times New Roman"/>
                <w:sz w:val="22"/>
              </w:rPr>
              <w:t>667,7309</w:t>
            </w:r>
          </w:p>
        </w:tc>
        <w:tc>
          <w:tcPr>
            <w:tcW w:w="2310" w:type="pct"/>
            <w:shd w:val="clear" w:color="auto" w:fill="FFFFFF"/>
            <w:tcMar>
              <w:top w:w="40" w:type="dxa"/>
              <w:left w:w="200" w:type="dxa"/>
              <w:bottom w:w="40" w:type="dxa"/>
              <w:right w:w="200" w:type="dxa"/>
            </w:tcMar>
            <w:vAlign w:val="center"/>
          </w:tcPr>
          <w:p w14:paraId="4EAF2947" w14:textId="77777777" w:rsidR="0077287B" w:rsidRDefault="00E03954">
            <w:pPr>
              <w:jc w:val="center"/>
            </w:pPr>
            <w:r>
              <w:rPr>
                <w:rFonts w:eastAsia="Times New Roman" w:cs="Times New Roman"/>
                <w:sz w:val="22"/>
              </w:rPr>
              <w:t>667,7309</w:t>
            </w:r>
          </w:p>
        </w:tc>
        <w:tc>
          <w:tcPr>
            <w:tcW w:w="2310" w:type="pct"/>
            <w:shd w:val="clear" w:color="auto" w:fill="FFFFFF"/>
            <w:tcMar>
              <w:top w:w="40" w:type="dxa"/>
              <w:left w:w="200" w:type="dxa"/>
              <w:bottom w:w="40" w:type="dxa"/>
              <w:right w:w="200" w:type="dxa"/>
            </w:tcMar>
            <w:vAlign w:val="center"/>
          </w:tcPr>
          <w:p w14:paraId="30CF773D" w14:textId="77777777" w:rsidR="0077287B" w:rsidRDefault="00E03954">
            <w:pPr>
              <w:jc w:val="center"/>
            </w:pPr>
            <w:r>
              <w:rPr>
                <w:rFonts w:eastAsia="Times New Roman" w:cs="Times New Roman"/>
                <w:sz w:val="22"/>
              </w:rPr>
              <w:t>667,7309</w:t>
            </w:r>
          </w:p>
        </w:tc>
        <w:tc>
          <w:tcPr>
            <w:tcW w:w="2310" w:type="pct"/>
            <w:shd w:val="clear" w:color="auto" w:fill="FFFFFF"/>
            <w:tcMar>
              <w:top w:w="40" w:type="dxa"/>
              <w:left w:w="200" w:type="dxa"/>
              <w:bottom w:w="40" w:type="dxa"/>
              <w:right w:w="200" w:type="dxa"/>
            </w:tcMar>
            <w:vAlign w:val="center"/>
          </w:tcPr>
          <w:p w14:paraId="221E2EF6" w14:textId="77777777" w:rsidR="0077287B" w:rsidRDefault="00E03954">
            <w:pPr>
              <w:jc w:val="center"/>
            </w:pPr>
            <w:r>
              <w:rPr>
                <w:rFonts w:eastAsia="Times New Roman" w:cs="Times New Roman"/>
                <w:sz w:val="22"/>
              </w:rPr>
              <w:t>667,7309</w:t>
            </w:r>
          </w:p>
        </w:tc>
        <w:tc>
          <w:tcPr>
            <w:tcW w:w="2310" w:type="pct"/>
            <w:shd w:val="clear" w:color="auto" w:fill="FFFFFF"/>
            <w:tcMar>
              <w:top w:w="40" w:type="dxa"/>
              <w:left w:w="200" w:type="dxa"/>
              <w:bottom w:w="40" w:type="dxa"/>
              <w:right w:w="200" w:type="dxa"/>
            </w:tcMar>
            <w:vAlign w:val="center"/>
          </w:tcPr>
          <w:p w14:paraId="7AFC5800" w14:textId="77777777" w:rsidR="0077287B" w:rsidRDefault="00E03954">
            <w:pPr>
              <w:jc w:val="center"/>
            </w:pPr>
            <w:r>
              <w:rPr>
                <w:rFonts w:eastAsia="Times New Roman" w:cs="Times New Roman"/>
                <w:sz w:val="22"/>
              </w:rPr>
              <w:t>667,7309</w:t>
            </w:r>
          </w:p>
        </w:tc>
        <w:tc>
          <w:tcPr>
            <w:tcW w:w="2310" w:type="pct"/>
            <w:shd w:val="clear" w:color="auto" w:fill="FFFFFF"/>
            <w:tcMar>
              <w:top w:w="40" w:type="dxa"/>
              <w:left w:w="200" w:type="dxa"/>
              <w:bottom w:w="40" w:type="dxa"/>
              <w:right w:w="200" w:type="dxa"/>
            </w:tcMar>
            <w:vAlign w:val="center"/>
          </w:tcPr>
          <w:p w14:paraId="3DC8E087" w14:textId="77777777" w:rsidR="0077287B" w:rsidRDefault="00E03954">
            <w:pPr>
              <w:jc w:val="center"/>
            </w:pPr>
            <w:r>
              <w:rPr>
                <w:rFonts w:eastAsia="Times New Roman" w:cs="Times New Roman"/>
                <w:sz w:val="22"/>
              </w:rPr>
              <w:t>667,7309</w:t>
            </w:r>
          </w:p>
        </w:tc>
        <w:tc>
          <w:tcPr>
            <w:tcW w:w="2310" w:type="pct"/>
            <w:shd w:val="clear" w:color="auto" w:fill="FFFFFF"/>
            <w:tcMar>
              <w:top w:w="40" w:type="dxa"/>
              <w:left w:w="200" w:type="dxa"/>
              <w:bottom w:w="40" w:type="dxa"/>
              <w:right w:w="200" w:type="dxa"/>
            </w:tcMar>
            <w:vAlign w:val="center"/>
          </w:tcPr>
          <w:p w14:paraId="5E5A5D81" w14:textId="77777777" w:rsidR="0077287B" w:rsidRDefault="00E03954">
            <w:pPr>
              <w:jc w:val="center"/>
            </w:pPr>
            <w:r>
              <w:rPr>
                <w:rFonts w:eastAsia="Times New Roman" w:cs="Times New Roman"/>
                <w:sz w:val="22"/>
              </w:rPr>
              <w:t>667,7309</w:t>
            </w:r>
          </w:p>
        </w:tc>
      </w:tr>
      <w:tr w:rsidR="0077287B" w14:paraId="59FA3597" w14:textId="77777777">
        <w:trPr>
          <w:jc w:val="center"/>
        </w:trPr>
        <w:tc>
          <w:tcPr>
            <w:tcW w:w="2310" w:type="pct"/>
            <w:vMerge/>
          </w:tcPr>
          <w:p w14:paraId="6BF21E6E" w14:textId="77777777" w:rsidR="0077287B" w:rsidRDefault="0077287B"/>
        </w:tc>
        <w:tc>
          <w:tcPr>
            <w:tcW w:w="2310" w:type="pct"/>
            <w:shd w:val="clear" w:color="auto" w:fill="FFFFFF"/>
            <w:tcMar>
              <w:top w:w="40" w:type="dxa"/>
              <w:left w:w="200" w:type="dxa"/>
              <w:bottom w:w="40" w:type="dxa"/>
              <w:right w:w="200" w:type="dxa"/>
            </w:tcMar>
            <w:vAlign w:val="center"/>
          </w:tcPr>
          <w:p w14:paraId="428654C0" w14:textId="77777777" w:rsidR="0077287B" w:rsidRDefault="00E03954">
            <w:r>
              <w:rPr>
                <w:rFonts w:eastAsia="Times New Roman" w:cs="Times New Roman"/>
                <w:sz w:val="22"/>
              </w:rPr>
              <w:t>Отпуск ТЭ в сеть</w:t>
            </w:r>
          </w:p>
        </w:tc>
        <w:tc>
          <w:tcPr>
            <w:tcW w:w="2310" w:type="pct"/>
            <w:shd w:val="clear" w:color="auto" w:fill="FFFFFF"/>
            <w:tcMar>
              <w:top w:w="40" w:type="dxa"/>
              <w:left w:w="200" w:type="dxa"/>
              <w:bottom w:w="40" w:type="dxa"/>
              <w:right w:w="200" w:type="dxa"/>
            </w:tcMar>
            <w:vAlign w:val="center"/>
          </w:tcPr>
          <w:p w14:paraId="366E2E14"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3BEA976C" w14:textId="77777777" w:rsidR="0077287B" w:rsidRDefault="00E03954">
            <w:pPr>
              <w:jc w:val="center"/>
            </w:pPr>
            <w:r>
              <w:rPr>
                <w:rFonts w:eastAsia="Times New Roman" w:cs="Times New Roman"/>
                <w:sz w:val="22"/>
              </w:rPr>
              <w:t>651,1266</w:t>
            </w:r>
          </w:p>
        </w:tc>
        <w:tc>
          <w:tcPr>
            <w:tcW w:w="2310" w:type="pct"/>
            <w:shd w:val="clear" w:color="auto" w:fill="FFFFFF"/>
            <w:tcMar>
              <w:top w:w="40" w:type="dxa"/>
              <w:left w:w="200" w:type="dxa"/>
              <w:bottom w:w="40" w:type="dxa"/>
              <w:right w:w="200" w:type="dxa"/>
            </w:tcMar>
            <w:vAlign w:val="center"/>
          </w:tcPr>
          <w:p w14:paraId="31BFE220" w14:textId="77777777" w:rsidR="0077287B" w:rsidRDefault="00E03954">
            <w:pPr>
              <w:jc w:val="center"/>
            </w:pPr>
            <w:r>
              <w:rPr>
                <w:rFonts w:eastAsia="Times New Roman" w:cs="Times New Roman"/>
                <w:sz w:val="22"/>
              </w:rPr>
              <w:t>649,1081</w:t>
            </w:r>
          </w:p>
        </w:tc>
        <w:tc>
          <w:tcPr>
            <w:tcW w:w="2310" w:type="pct"/>
            <w:shd w:val="clear" w:color="auto" w:fill="FFFFFF"/>
            <w:tcMar>
              <w:top w:w="40" w:type="dxa"/>
              <w:left w:w="200" w:type="dxa"/>
              <w:bottom w:w="40" w:type="dxa"/>
              <w:right w:w="200" w:type="dxa"/>
            </w:tcMar>
            <w:vAlign w:val="center"/>
          </w:tcPr>
          <w:p w14:paraId="2952C1F0" w14:textId="77777777" w:rsidR="0077287B" w:rsidRDefault="00E03954">
            <w:pPr>
              <w:jc w:val="center"/>
            </w:pPr>
            <w:r>
              <w:rPr>
                <w:rFonts w:eastAsia="Times New Roman" w:cs="Times New Roman"/>
                <w:sz w:val="22"/>
              </w:rPr>
              <w:t>649,1081</w:t>
            </w:r>
          </w:p>
        </w:tc>
        <w:tc>
          <w:tcPr>
            <w:tcW w:w="2310" w:type="pct"/>
            <w:shd w:val="clear" w:color="auto" w:fill="FFFFFF"/>
            <w:tcMar>
              <w:top w:w="40" w:type="dxa"/>
              <w:left w:w="200" w:type="dxa"/>
              <w:bottom w:w="40" w:type="dxa"/>
              <w:right w:w="200" w:type="dxa"/>
            </w:tcMar>
            <w:vAlign w:val="center"/>
          </w:tcPr>
          <w:p w14:paraId="66E6E5A2" w14:textId="77777777" w:rsidR="0077287B" w:rsidRDefault="00E03954">
            <w:pPr>
              <w:jc w:val="center"/>
            </w:pPr>
            <w:r>
              <w:rPr>
                <w:rFonts w:eastAsia="Times New Roman" w:cs="Times New Roman"/>
                <w:sz w:val="22"/>
              </w:rPr>
              <w:t>649,1081</w:t>
            </w:r>
          </w:p>
        </w:tc>
        <w:tc>
          <w:tcPr>
            <w:tcW w:w="2310" w:type="pct"/>
            <w:shd w:val="clear" w:color="auto" w:fill="FFFFFF"/>
            <w:tcMar>
              <w:top w:w="40" w:type="dxa"/>
              <w:left w:w="200" w:type="dxa"/>
              <w:bottom w:w="40" w:type="dxa"/>
              <w:right w:w="200" w:type="dxa"/>
            </w:tcMar>
            <w:vAlign w:val="center"/>
          </w:tcPr>
          <w:p w14:paraId="430462B3" w14:textId="77777777" w:rsidR="0077287B" w:rsidRDefault="00E03954">
            <w:pPr>
              <w:jc w:val="center"/>
            </w:pPr>
            <w:r>
              <w:rPr>
                <w:rFonts w:eastAsia="Times New Roman" w:cs="Times New Roman"/>
                <w:sz w:val="22"/>
              </w:rPr>
              <w:t>649,1081</w:t>
            </w:r>
          </w:p>
        </w:tc>
        <w:tc>
          <w:tcPr>
            <w:tcW w:w="2310" w:type="pct"/>
            <w:shd w:val="clear" w:color="auto" w:fill="FFFFFF"/>
            <w:tcMar>
              <w:top w:w="40" w:type="dxa"/>
              <w:left w:w="200" w:type="dxa"/>
              <w:bottom w:w="40" w:type="dxa"/>
              <w:right w:w="200" w:type="dxa"/>
            </w:tcMar>
            <w:vAlign w:val="center"/>
          </w:tcPr>
          <w:p w14:paraId="1A4B479E" w14:textId="77777777" w:rsidR="0077287B" w:rsidRDefault="00E03954">
            <w:pPr>
              <w:jc w:val="center"/>
            </w:pPr>
            <w:r>
              <w:rPr>
                <w:rFonts w:eastAsia="Times New Roman" w:cs="Times New Roman"/>
                <w:sz w:val="22"/>
              </w:rPr>
              <w:t>649,1081</w:t>
            </w:r>
          </w:p>
        </w:tc>
        <w:tc>
          <w:tcPr>
            <w:tcW w:w="2310" w:type="pct"/>
            <w:shd w:val="clear" w:color="auto" w:fill="FFFFFF"/>
            <w:tcMar>
              <w:top w:w="40" w:type="dxa"/>
              <w:left w:w="200" w:type="dxa"/>
              <w:bottom w:w="40" w:type="dxa"/>
              <w:right w:w="200" w:type="dxa"/>
            </w:tcMar>
            <w:vAlign w:val="center"/>
          </w:tcPr>
          <w:p w14:paraId="55074307" w14:textId="77777777" w:rsidR="0077287B" w:rsidRDefault="00E03954">
            <w:pPr>
              <w:jc w:val="center"/>
            </w:pPr>
            <w:r>
              <w:rPr>
                <w:rFonts w:eastAsia="Times New Roman" w:cs="Times New Roman"/>
                <w:sz w:val="22"/>
              </w:rPr>
              <w:t>649,1081</w:t>
            </w:r>
          </w:p>
        </w:tc>
        <w:tc>
          <w:tcPr>
            <w:tcW w:w="2310" w:type="pct"/>
            <w:shd w:val="clear" w:color="auto" w:fill="FFFFFF"/>
            <w:tcMar>
              <w:top w:w="40" w:type="dxa"/>
              <w:left w:w="200" w:type="dxa"/>
              <w:bottom w:w="40" w:type="dxa"/>
              <w:right w:w="200" w:type="dxa"/>
            </w:tcMar>
            <w:vAlign w:val="center"/>
          </w:tcPr>
          <w:p w14:paraId="12A33A17" w14:textId="77777777" w:rsidR="0077287B" w:rsidRDefault="00E03954">
            <w:pPr>
              <w:jc w:val="center"/>
            </w:pPr>
            <w:r>
              <w:rPr>
                <w:rFonts w:eastAsia="Times New Roman" w:cs="Times New Roman"/>
                <w:sz w:val="22"/>
              </w:rPr>
              <w:t>649,1081</w:t>
            </w:r>
          </w:p>
        </w:tc>
        <w:tc>
          <w:tcPr>
            <w:tcW w:w="2310" w:type="pct"/>
            <w:shd w:val="clear" w:color="auto" w:fill="FFFFFF"/>
            <w:tcMar>
              <w:top w:w="40" w:type="dxa"/>
              <w:left w:w="200" w:type="dxa"/>
              <w:bottom w:w="40" w:type="dxa"/>
              <w:right w:w="200" w:type="dxa"/>
            </w:tcMar>
            <w:vAlign w:val="center"/>
          </w:tcPr>
          <w:p w14:paraId="1AF82FF7" w14:textId="77777777" w:rsidR="0077287B" w:rsidRDefault="00E03954">
            <w:pPr>
              <w:jc w:val="center"/>
            </w:pPr>
            <w:r>
              <w:rPr>
                <w:rFonts w:eastAsia="Times New Roman" w:cs="Times New Roman"/>
                <w:sz w:val="22"/>
              </w:rPr>
              <w:t>649,1081</w:t>
            </w:r>
          </w:p>
        </w:tc>
        <w:tc>
          <w:tcPr>
            <w:tcW w:w="2310" w:type="pct"/>
            <w:shd w:val="clear" w:color="auto" w:fill="FFFFFF"/>
            <w:tcMar>
              <w:top w:w="40" w:type="dxa"/>
              <w:left w:w="200" w:type="dxa"/>
              <w:bottom w:w="40" w:type="dxa"/>
              <w:right w:w="200" w:type="dxa"/>
            </w:tcMar>
            <w:vAlign w:val="center"/>
          </w:tcPr>
          <w:p w14:paraId="3E54E5A1" w14:textId="77777777" w:rsidR="0077287B" w:rsidRDefault="00E03954">
            <w:pPr>
              <w:jc w:val="center"/>
            </w:pPr>
            <w:r>
              <w:rPr>
                <w:rFonts w:eastAsia="Times New Roman" w:cs="Times New Roman"/>
                <w:sz w:val="22"/>
              </w:rPr>
              <w:t>649,1081</w:t>
            </w:r>
          </w:p>
        </w:tc>
      </w:tr>
      <w:tr w:rsidR="0077287B" w14:paraId="241990E1" w14:textId="77777777">
        <w:trPr>
          <w:jc w:val="center"/>
        </w:trPr>
        <w:tc>
          <w:tcPr>
            <w:tcW w:w="2310" w:type="pct"/>
            <w:vMerge/>
          </w:tcPr>
          <w:p w14:paraId="6EE6D578" w14:textId="77777777" w:rsidR="0077287B" w:rsidRDefault="0077287B"/>
        </w:tc>
        <w:tc>
          <w:tcPr>
            <w:tcW w:w="2310" w:type="pct"/>
            <w:shd w:val="clear" w:color="auto" w:fill="FFFFFF"/>
            <w:tcMar>
              <w:top w:w="40" w:type="dxa"/>
              <w:left w:w="200" w:type="dxa"/>
              <w:bottom w:w="40" w:type="dxa"/>
              <w:right w:w="200" w:type="dxa"/>
            </w:tcMar>
            <w:vAlign w:val="center"/>
          </w:tcPr>
          <w:p w14:paraId="289840D9" w14:textId="77777777" w:rsidR="0077287B" w:rsidRDefault="00E03954">
            <w:r>
              <w:rPr>
                <w:rFonts w:eastAsia="Times New Roman" w:cs="Times New Roman"/>
                <w:sz w:val="22"/>
              </w:rPr>
              <w:t>Потери в сетях</w:t>
            </w:r>
          </w:p>
        </w:tc>
        <w:tc>
          <w:tcPr>
            <w:tcW w:w="2310" w:type="pct"/>
            <w:shd w:val="clear" w:color="auto" w:fill="FFFFFF"/>
            <w:tcMar>
              <w:top w:w="40" w:type="dxa"/>
              <w:left w:w="200" w:type="dxa"/>
              <w:bottom w:w="40" w:type="dxa"/>
              <w:right w:w="200" w:type="dxa"/>
            </w:tcMar>
            <w:vAlign w:val="center"/>
          </w:tcPr>
          <w:p w14:paraId="73FCA02B"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3D997B92" w14:textId="77777777" w:rsidR="0077287B" w:rsidRDefault="00E03954">
            <w:pPr>
              <w:jc w:val="center"/>
            </w:pPr>
            <w:r>
              <w:rPr>
                <w:rFonts w:eastAsia="Times New Roman" w:cs="Times New Roman"/>
                <w:sz w:val="22"/>
              </w:rPr>
              <w:t>247,5300</w:t>
            </w:r>
          </w:p>
        </w:tc>
        <w:tc>
          <w:tcPr>
            <w:tcW w:w="2310" w:type="pct"/>
            <w:shd w:val="clear" w:color="auto" w:fill="FFFFFF"/>
            <w:tcMar>
              <w:top w:w="40" w:type="dxa"/>
              <w:left w:w="200" w:type="dxa"/>
              <w:bottom w:w="40" w:type="dxa"/>
              <w:right w:w="200" w:type="dxa"/>
            </w:tcMar>
            <w:vAlign w:val="center"/>
          </w:tcPr>
          <w:p w14:paraId="442663E2" w14:textId="77777777" w:rsidR="0077287B" w:rsidRDefault="00E03954">
            <w:pPr>
              <w:jc w:val="center"/>
            </w:pPr>
            <w:r>
              <w:rPr>
                <w:rFonts w:eastAsia="Times New Roman" w:cs="Times New Roman"/>
                <w:sz w:val="22"/>
              </w:rPr>
              <w:t>247,5300</w:t>
            </w:r>
          </w:p>
        </w:tc>
        <w:tc>
          <w:tcPr>
            <w:tcW w:w="2310" w:type="pct"/>
            <w:shd w:val="clear" w:color="auto" w:fill="FFFFFF"/>
            <w:tcMar>
              <w:top w:w="40" w:type="dxa"/>
              <w:left w:w="200" w:type="dxa"/>
              <w:bottom w:w="40" w:type="dxa"/>
              <w:right w:w="200" w:type="dxa"/>
            </w:tcMar>
            <w:vAlign w:val="center"/>
          </w:tcPr>
          <w:p w14:paraId="0FD2B8C2" w14:textId="77777777" w:rsidR="0077287B" w:rsidRDefault="00E03954">
            <w:pPr>
              <w:jc w:val="center"/>
            </w:pPr>
            <w:r>
              <w:rPr>
                <w:rFonts w:eastAsia="Times New Roman" w:cs="Times New Roman"/>
                <w:sz w:val="22"/>
              </w:rPr>
              <w:t>247,5300</w:t>
            </w:r>
          </w:p>
        </w:tc>
        <w:tc>
          <w:tcPr>
            <w:tcW w:w="2310" w:type="pct"/>
            <w:shd w:val="clear" w:color="auto" w:fill="FFFFFF"/>
            <w:tcMar>
              <w:top w:w="40" w:type="dxa"/>
              <w:left w:w="200" w:type="dxa"/>
              <w:bottom w:w="40" w:type="dxa"/>
              <w:right w:w="200" w:type="dxa"/>
            </w:tcMar>
            <w:vAlign w:val="center"/>
          </w:tcPr>
          <w:p w14:paraId="2206B448" w14:textId="77777777" w:rsidR="0077287B" w:rsidRDefault="00E03954">
            <w:pPr>
              <w:jc w:val="center"/>
            </w:pPr>
            <w:r>
              <w:rPr>
                <w:rFonts w:eastAsia="Times New Roman" w:cs="Times New Roman"/>
                <w:sz w:val="22"/>
              </w:rPr>
              <w:t>247,5300</w:t>
            </w:r>
          </w:p>
        </w:tc>
        <w:tc>
          <w:tcPr>
            <w:tcW w:w="2310" w:type="pct"/>
            <w:shd w:val="clear" w:color="auto" w:fill="FFFFFF"/>
            <w:tcMar>
              <w:top w:w="40" w:type="dxa"/>
              <w:left w:w="200" w:type="dxa"/>
              <w:bottom w:w="40" w:type="dxa"/>
              <w:right w:w="200" w:type="dxa"/>
            </w:tcMar>
            <w:vAlign w:val="center"/>
          </w:tcPr>
          <w:p w14:paraId="763F04C5" w14:textId="77777777" w:rsidR="0077287B" w:rsidRDefault="00E03954">
            <w:pPr>
              <w:jc w:val="center"/>
            </w:pPr>
            <w:r>
              <w:rPr>
                <w:rFonts w:eastAsia="Times New Roman" w:cs="Times New Roman"/>
                <w:sz w:val="22"/>
              </w:rPr>
              <w:t>247,5300</w:t>
            </w:r>
          </w:p>
        </w:tc>
        <w:tc>
          <w:tcPr>
            <w:tcW w:w="2310" w:type="pct"/>
            <w:shd w:val="clear" w:color="auto" w:fill="FFFFFF"/>
            <w:tcMar>
              <w:top w:w="40" w:type="dxa"/>
              <w:left w:w="200" w:type="dxa"/>
              <w:bottom w:w="40" w:type="dxa"/>
              <w:right w:w="200" w:type="dxa"/>
            </w:tcMar>
            <w:vAlign w:val="center"/>
          </w:tcPr>
          <w:p w14:paraId="6AA6F8DE" w14:textId="77777777" w:rsidR="0077287B" w:rsidRDefault="00E03954">
            <w:pPr>
              <w:jc w:val="center"/>
            </w:pPr>
            <w:r>
              <w:rPr>
                <w:rFonts w:eastAsia="Times New Roman" w:cs="Times New Roman"/>
                <w:sz w:val="22"/>
              </w:rPr>
              <w:t>247,5300</w:t>
            </w:r>
          </w:p>
        </w:tc>
        <w:tc>
          <w:tcPr>
            <w:tcW w:w="2310" w:type="pct"/>
            <w:shd w:val="clear" w:color="auto" w:fill="FFFFFF"/>
            <w:tcMar>
              <w:top w:w="40" w:type="dxa"/>
              <w:left w:w="200" w:type="dxa"/>
              <w:bottom w:w="40" w:type="dxa"/>
              <w:right w:w="200" w:type="dxa"/>
            </w:tcMar>
            <w:vAlign w:val="center"/>
          </w:tcPr>
          <w:p w14:paraId="22A64DDE" w14:textId="77777777" w:rsidR="0077287B" w:rsidRDefault="00E03954">
            <w:pPr>
              <w:jc w:val="center"/>
            </w:pPr>
            <w:r>
              <w:rPr>
                <w:rFonts w:eastAsia="Times New Roman" w:cs="Times New Roman"/>
                <w:sz w:val="22"/>
              </w:rPr>
              <w:t>247,5300</w:t>
            </w:r>
          </w:p>
        </w:tc>
        <w:tc>
          <w:tcPr>
            <w:tcW w:w="2310" w:type="pct"/>
            <w:shd w:val="clear" w:color="auto" w:fill="FFFFFF"/>
            <w:tcMar>
              <w:top w:w="40" w:type="dxa"/>
              <w:left w:w="200" w:type="dxa"/>
              <w:bottom w:w="40" w:type="dxa"/>
              <w:right w:w="200" w:type="dxa"/>
            </w:tcMar>
            <w:vAlign w:val="center"/>
          </w:tcPr>
          <w:p w14:paraId="610602BB" w14:textId="77777777" w:rsidR="0077287B" w:rsidRDefault="00E03954">
            <w:pPr>
              <w:jc w:val="center"/>
            </w:pPr>
            <w:r>
              <w:rPr>
                <w:rFonts w:eastAsia="Times New Roman" w:cs="Times New Roman"/>
                <w:sz w:val="22"/>
              </w:rPr>
              <w:t>247,5300</w:t>
            </w:r>
          </w:p>
        </w:tc>
        <w:tc>
          <w:tcPr>
            <w:tcW w:w="2310" w:type="pct"/>
            <w:shd w:val="clear" w:color="auto" w:fill="FFFFFF"/>
            <w:tcMar>
              <w:top w:w="40" w:type="dxa"/>
              <w:left w:w="200" w:type="dxa"/>
              <w:bottom w:w="40" w:type="dxa"/>
              <w:right w:w="200" w:type="dxa"/>
            </w:tcMar>
            <w:vAlign w:val="center"/>
          </w:tcPr>
          <w:p w14:paraId="3EA3ABE8" w14:textId="77777777" w:rsidR="0077287B" w:rsidRDefault="00E03954">
            <w:pPr>
              <w:jc w:val="center"/>
            </w:pPr>
            <w:r>
              <w:rPr>
                <w:rFonts w:eastAsia="Times New Roman" w:cs="Times New Roman"/>
                <w:sz w:val="22"/>
              </w:rPr>
              <w:t>247,5300</w:t>
            </w:r>
          </w:p>
        </w:tc>
        <w:tc>
          <w:tcPr>
            <w:tcW w:w="2310" w:type="pct"/>
            <w:shd w:val="clear" w:color="auto" w:fill="FFFFFF"/>
            <w:tcMar>
              <w:top w:w="40" w:type="dxa"/>
              <w:left w:w="200" w:type="dxa"/>
              <w:bottom w:w="40" w:type="dxa"/>
              <w:right w:w="200" w:type="dxa"/>
            </w:tcMar>
            <w:vAlign w:val="center"/>
          </w:tcPr>
          <w:p w14:paraId="2806B34E" w14:textId="77777777" w:rsidR="0077287B" w:rsidRDefault="00E03954">
            <w:pPr>
              <w:jc w:val="center"/>
            </w:pPr>
            <w:r>
              <w:rPr>
                <w:rFonts w:eastAsia="Times New Roman" w:cs="Times New Roman"/>
                <w:sz w:val="22"/>
              </w:rPr>
              <w:t>247,5300</w:t>
            </w:r>
          </w:p>
        </w:tc>
      </w:tr>
      <w:tr w:rsidR="0077287B" w14:paraId="39DF8A9B" w14:textId="77777777">
        <w:trPr>
          <w:jc w:val="center"/>
        </w:trPr>
        <w:tc>
          <w:tcPr>
            <w:tcW w:w="2310" w:type="pct"/>
            <w:vMerge/>
          </w:tcPr>
          <w:p w14:paraId="03D7BD8A" w14:textId="77777777" w:rsidR="0077287B" w:rsidRDefault="0077287B"/>
        </w:tc>
        <w:tc>
          <w:tcPr>
            <w:tcW w:w="2310" w:type="pct"/>
            <w:shd w:val="clear" w:color="auto" w:fill="FFFFFF"/>
            <w:tcMar>
              <w:top w:w="40" w:type="dxa"/>
              <w:left w:w="200" w:type="dxa"/>
              <w:bottom w:w="40" w:type="dxa"/>
              <w:right w:w="200" w:type="dxa"/>
            </w:tcMar>
            <w:vAlign w:val="center"/>
          </w:tcPr>
          <w:p w14:paraId="068F1AA6" w14:textId="77777777" w:rsidR="0077287B" w:rsidRDefault="00E03954">
            <w:r>
              <w:rPr>
                <w:rFonts w:eastAsia="Times New Roman" w:cs="Times New Roman"/>
                <w:sz w:val="22"/>
              </w:rPr>
              <w:t xml:space="preserve">Полезный отпуск </w:t>
            </w:r>
          </w:p>
        </w:tc>
        <w:tc>
          <w:tcPr>
            <w:tcW w:w="2310" w:type="pct"/>
            <w:shd w:val="clear" w:color="auto" w:fill="FFFFFF"/>
            <w:tcMar>
              <w:top w:w="40" w:type="dxa"/>
              <w:left w:w="200" w:type="dxa"/>
              <w:bottom w:w="40" w:type="dxa"/>
              <w:right w:w="200" w:type="dxa"/>
            </w:tcMar>
            <w:vAlign w:val="center"/>
          </w:tcPr>
          <w:p w14:paraId="3AFDF8AB"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3C3991F6" w14:textId="77777777" w:rsidR="0077287B" w:rsidRDefault="00E03954">
            <w:pPr>
              <w:jc w:val="center"/>
            </w:pPr>
            <w:r>
              <w:rPr>
                <w:rFonts w:eastAsia="Times New Roman" w:cs="Times New Roman"/>
                <w:sz w:val="22"/>
              </w:rPr>
              <w:t>403,5966</w:t>
            </w:r>
          </w:p>
        </w:tc>
        <w:tc>
          <w:tcPr>
            <w:tcW w:w="2310" w:type="pct"/>
            <w:shd w:val="clear" w:color="auto" w:fill="FFFFFF"/>
            <w:tcMar>
              <w:top w:w="40" w:type="dxa"/>
              <w:left w:w="200" w:type="dxa"/>
              <w:bottom w:w="40" w:type="dxa"/>
              <w:right w:w="200" w:type="dxa"/>
            </w:tcMar>
            <w:vAlign w:val="center"/>
          </w:tcPr>
          <w:p w14:paraId="07A15C0B" w14:textId="77777777" w:rsidR="0077287B" w:rsidRDefault="00E03954">
            <w:pPr>
              <w:jc w:val="center"/>
            </w:pPr>
            <w:r>
              <w:rPr>
                <w:rFonts w:eastAsia="Times New Roman" w:cs="Times New Roman"/>
                <w:sz w:val="22"/>
              </w:rPr>
              <w:t>401,5781</w:t>
            </w:r>
          </w:p>
        </w:tc>
        <w:tc>
          <w:tcPr>
            <w:tcW w:w="2310" w:type="pct"/>
            <w:shd w:val="clear" w:color="auto" w:fill="FFFFFF"/>
            <w:tcMar>
              <w:top w:w="40" w:type="dxa"/>
              <w:left w:w="200" w:type="dxa"/>
              <w:bottom w:w="40" w:type="dxa"/>
              <w:right w:w="200" w:type="dxa"/>
            </w:tcMar>
            <w:vAlign w:val="center"/>
          </w:tcPr>
          <w:p w14:paraId="5454C505" w14:textId="77777777" w:rsidR="0077287B" w:rsidRDefault="00E03954">
            <w:pPr>
              <w:jc w:val="center"/>
            </w:pPr>
            <w:r>
              <w:rPr>
                <w:rFonts w:eastAsia="Times New Roman" w:cs="Times New Roman"/>
                <w:sz w:val="22"/>
              </w:rPr>
              <w:t>401,5781</w:t>
            </w:r>
          </w:p>
        </w:tc>
        <w:tc>
          <w:tcPr>
            <w:tcW w:w="2310" w:type="pct"/>
            <w:shd w:val="clear" w:color="auto" w:fill="FFFFFF"/>
            <w:tcMar>
              <w:top w:w="40" w:type="dxa"/>
              <w:left w:w="200" w:type="dxa"/>
              <w:bottom w:w="40" w:type="dxa"/>
              <w:right w:w="200" w:type="dxa"/>
            </w:tcMar>
            <w:vAlign w:val="center"/>
          </w:tcPr>
          <w:p w14:paraId="53174567" w14:textId="77777777" w:rsidR="0077287B" w:rsidRDefault="00E03954">
            <w:pPr>
              <w:jc w:val="center"/>
            </w:pPr>
            <w:r>
              <w:rPr>
                <w:rFonts w:eastAsia="Times New Roman" w:cs="Times New Roman"/>
                <w:sz w:val="22"/>
              </w:rPr>
              <w:t>401,5781</w:t>
            </w:r>
          </w:p>
        </w:tc>
        <w:tc>
          <w:tcPr>
            <w:tcW w:w="2310" w:type="pct"/>
            <w:shd w:val="clear" w:color="auto" w:fill="FFFFFF"/>
            <w:tcMar>
              <w:top w:w="40" w:type="dxa"/>
              <w:left w:w="200" w:type="dxa"/>
              <w:bottom w:w="40" w:type="dxa"/>
              <w:right w:w="200" w:type="dxa"/>
            </w:tcMar>
            <w:vAlign w:val="center"/>
          </w:tcPr>
          <w:p w14:paraId="3ECE7289" w14:textId="77777777" w:rsidR="0077287B" w:rsidRDefault="00E03954">
            <w:pPr>
              <w:jc w:val="center"/>
            </w:pPr>
            <w:r>
              <w:rPr>
                <w:rFonts w:eastAsia="Times New Roman" w:cs="Times New Roman"/>
                <w:sz w:val="22"/>
              </w:rPr>
              <w:t>401,5781</w:t>
            </w:r>
          </w:p>
        </w:tc>
        <w:tc>
          <w:tcPr>
            <w:tcW w:w="2310" w:type="pct"/>
            <w:shd w:val="clear" w:color="auto" w:fill="FFFFFF"/>
            <w:tcMar>
              <w:top w:w="40" w:type="dxa"/>
              <w:left w:w="200" w:type="dxa"/>
              <w:bottom w:w="40" w:type="dxa"/>
              <w:right w:w="200" w:type="dxa"/>
            </w:tcMar>
            <w:vAlign w:val="center"/>
          </w:tcPr>
          <w:p w14:paraId="110CBDC0" w14:textId="77777777" w:rsidR="0077287B" w:rsidRDefault="00E03954">
            <w:pPr>
              <w:jc w:val="center"/>
            </w:pPr>
            <w:r>
              <w:rPr>
                <w:rFonts w:eastAsia="Times New Roman" w:cs="Times New Roman"/>
                <w:sz w:val="22"/>
              </w:rPr>
              <w:t>401,5781</w:t>
            </w:r>
          </w:p>
        </w:tc>
        <w:tc>
          <w:tcPr>
            <w:tcW w:w="2310" w:type="pct"/>
            <w:shd w:val="clear" w:color="auto" w:fill="FFFFFF"/>
            <w:tcMar>
              <w:top w:w="40" w:type="dxa"/>
              <w:left w:w="200" w:type="dxa"/>
              <w:bottom w:w="40" w:type="dxa"/>
              <w:right w:w="200" w:type="dxa"/>
            </w:tcMar>
            <w:vAlign w:val="center"/>
          </w:tcPr>
          <w:p w14:paraId="30D82945" w14:textId="77777777" w:rsidR="0077287B" w:rsidRDefault="00E03954">
            <w:pPr>
              <w:jc w:val="center"/>
            </w:pPr>
            <w:r>
              <w:rPr>
                <w:rFonts w:eastAsia="Times New Roman" w:cs="Times New Roman"/>
                <w:sz w:val="22"/>
              </w:rPr>
              <w:t>401,5781</w:t>
            </w:r>
          </w:p>
        </w:tc>
        <w:tc>
          <w:tcPr>
            <w:tcW w:w="2310" w:type="pct"/>
            <w:shd w:val="clear" w:color="auto" w:fill="FFFFFF"/>
            <w:tcMar>
              <w:top w:w="40" w:type="dxa"/>
              <w:left w:w="200" w:type="dxa"/>
              <w:bottom w:w="40" w:type="dxa"/>
              <w:right w:w="200" w:type="dxa"/>
            </w:tcMar>
            <w:vAlign w:val="center"/>
          </w:tcPr>
          <w:p w14:paraId="6FB41095" w14:textId="77777777" w:rsidR="0077287B" w:rsidRDefault="00E03954">
            <w:pPr>
              <w:jc w:val="center"/>
            </w:pPr>
            <w:r>
              <w:rPr>
                <w:rFonts w:eastAsia="Times New Roman" w:cs="Times New Roman"/>
                <w:sz w:val="22"/>
              </w:rPr>
              <w:t>401,5781</w:t>
            </w:r>
          </w:p>
        </w:tc>
        <w:tc>
          <w:tcPr>
            <w:tcW w:w="2310" w:type="pct"/>
            <w:shd w:val="clear" w:color="auto" w:fill="FFFFFF"/>
            <w:tcMar>
              <w:top w:w="40" w:type="dxa"/>
              <w:left w:w="200" w:type="dxa"/>
              <w:bottom w:w="40" w:type="dxa"/>
              <w:right w:w="200" w:type="dxa"/>
            </w:tcMar>
            <w:vAlign w:val="center"/>
          </w:tcPr>
          <w:p w14:paraId="69ED2022" w14:textId="77777777" w:rsidR="0077287B" w:rsidRDefault="00E03954">
            <w:pPr>
              <w:jc w:val="center"/>
            </w:pPr>
            <w:r>
              <w:rPr>
                <w:rFonts w:eastAsia="Times New Roman" w:cs="Times New Roman"/>
                <w:sz w:val="22"/>
              </w:rPr>
              <w:t>401,5781</w:t>
            </w:r>
          </w:p>
        </w:tc>
        <w:tc>
          <w:tcPr>
            <w:tcW w:w="2310" w:type="pct"/>
            <w:shd w:val="clear" w:color="auto" w:fill="FFFFFF"/>
            <w:tcMar>
              <w:top w:w="40" w:type="dxa"/>
              <w:left w:w="200" w:type="dxa"/>
              <w:bottom w:w="40" w:type="dxa"/>
              <w:right w:w="200" w:type="dxa"/>
            </w:tcMar>
            <w:vAlign w:val="center"/>
          </w:tcPr>
          <w:p w14:paraId="48F6A9DE" w14:textId="77777777" w:rsidR="0077287B" w:rsidRDefault="00E03954">
            <w:pPr>
              <w:jc w:val="center"/>
            </w:pPr>
            <w:r>
              <w:rPr>
                <w:rFonts w:eastAsia="Times New Roman" w:cs="Times New Roman"/>
                <w:sz w:val="22"/>
              </w:rPr>
              <w:t>401,5781</w:t>
            </w:r>
          </w:p>
        </w:tc>
      </w:tr>
      <w:tr w:rsidR="0077287B" w14:paraId="0BEF2105" w14:textId="77777777">
        <w:trPr>
          <w:jc w:val="center"/>
        </w:trPr>
        <w:tc>
          <w:tcPr>
            <w:tcW w:w="2310" w:type="pct"/>
            <w:vMerge w:val="restart"/>
            <w:shd w:val="clear" w:color="auto" w:fill="FFFFFF"/>
            <w:tcMar>
              <w:top w:w="40" w:type="dxa"/>
              <w:left w:w="200" w:type="dxa"/>
              <w:bottom w:w="40" w:type="dxa"/>
              <w:right w:w="200" w:type="dxa"/>
            </w:tcMar>
            <w:vAlign w:val="center"/>
          </w:tcPr>
          <w:p w14:paraId="4FD537CC" w14:textId="77777777" w:rsidR="0077287B" w:rsidRDefault="00E03954">
            <w:r>
              <w:rPr>
                <w:rFonts w:eastAsia="Times New Roman" w:cs="Times New Roman"/>
                <w:sz w:val="22"/>
              </w:rPr>
              <w:t>Автономная Котельная № 42-28 КДЦ</w:t>
            </w:r>
          </w:p>
        </w:tc>
        <w:tc>
          <w:tcPr>
            <w:tcW w:w="2310" w:type="pct"/>
            <w:shd w:val="clear" w:color="auto" w:fill="FFFFFF"/>
            <w:tcMar>
              <w:top w:w="40" w:type="dxa"/>
              <w:left w:w="200" w:type="dxa"/>
              <w:bottom w:w="40" w:type="dxa"/>
              <w:right w:w="200" w:type="dxa"/>
            </w:tcMar>
            <w:vAlign w:val="center"/>
          </w:tcPr>
          <w:p w14:paraId="41CA5EA2" w14:textId="77777777" w:rsidR="0077287B" w:rsidRDefault="00E03954">
            <w:r>
              <w:rPr>
                <w:rFonts w:eastAsia="Times New Roman" w:cs="Times New Roman"/>
                <w:sz w:val="22"/>
              </w:rPr>
              <w:t>Выработка ТЭ</w:t>
            </w:r>
          </w:p>
        </w:tc>
        <w:tc>
          <w:tcPr>
            <w:tcW w:w="2310" w:type="pct"/>
            <w:shd w:val="clear" w:color="auto" w:fill="FFFFFF"/>
            <w:tcMar>
              <w:top w:w="40" w:type="dxa"/>
              <w:left w:w="200" w:type="dxa"/>
              <w:bottom w:w="40" w:type="dxa"/>
              <w:right w:w="200" w:type="dxa"/>
            </w:tcMar>
            <w:vAlign w:val="center"/>
          </w:tcPr>
          <w:p w14:paraId="0B9D384F"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2985DECE" w14:textId="77777777" w:rsidR="0077287B" w:rsidRDefault="00E03954">
            <w:pPr>
              <w:jc w:val="center"/>
            </w:pPr>
            <w:r>
              <w:rPr>
                <w:rFonts w:eastAsia="Times New Roman" w:cs="Times New Roman"/>
                <w:sz w:val="22"/>
              </w:rPr>
              <w:t>162,5797</w:t>
            </w:r>
          </w:p>
        </w:tc>
        <w:tc>
          <w:tcPr>
            <w:tcW w:w="2310" w:type="pct"/>
            <w:shd w:val="clear" w:color="auto" w:fill="FFFFFF"/>
            <w:tcMar>
              <w:top w:w="40" w:type="dxa"/>
              <w:left w:w="200" w:type="dxa"/>
              <w:bottom w:w="40" w:type="dxa"/>
              <w:right w:w="200" w:type="dxa"/>
            </w:tcMar>
            <w:vAlign w:val="center"/>
          </w:tcPr>
          <w:p w14:paraId="0FC14FD8" w14:textId="77777777" w:rsidR="0077287B" w:rsidRDefault="00E03954">
            <w:pPr>
              <w:jc w:val="center"/>
            </w:pPr>
            <w:r>
              <w:rPr>
                <w:rFonts w:eastAsia="Times New Roman" w:cs="Times New Roman"/>
                <w:sz w:val="22"/>
              </w:rPr>
              <w:t>162,9619</w:t>
            </w:r>
          </w:p>
        </w:tc>
        <w:tc>
          <w:tcPr>
            <w:tcW w:w="2310" w:type="pct"/>
            <w:shd w:val="clear" w:color="auto" w:fill="FFFFFF"/>
            <w:tcMar>
              <w:top w:w="40" w:type="dxa"/>
              <w:left w:w="200" w:type="dxa"/>
              <w:bottom w:w="40" w:type="dxa"/>
              <w:right w:w="200" w:type="dxa"/>
            </w:tcMar>
            <w:vAlign w:val="center"/>
          </w:tcPr>
          <w:p w14:paraId="0620BE21" w14:textId="77777777" w:rsidR="0077287B" w:rsidRDefault="00E03954">
            <w:pPr>
              <w:jc w:val="center"/>
            </w:pPr>
            <w:r>
              <w:rPr>
                <w:rFonts w:eastAsia="Times New Roman" w:cs="Times New Roman"/>
                <w:sz w:val="22"/>
              </w:rPr>
              <w:t>162,9619</w:t>
            </w:r>
          </w:p>
        </w:tc>
        <w:tc>
          <w:tcPr>
            <w:tcW w:w="2310" w:type="pct"/>
            <w:shd w:val="clear" w:color="auto" w:fill="FFFFFF"/>
            <w:tcMar>
              <w:top w:w="40" w:type="dxa"/>
              <w:left w:w="200" w:type="dxa"/>
              <w:bottom w:w="40" w:type="dxa"/>
              <w:right w:w="200" w:type="dxa"/>
            </w:tcMar>
            <w:vAlign w:val="center"/>
          </w:tcPr>
          <w:p w14:paraId="312AB55B" w14:textId="77777777" w:rsidR="0077287B" w:rsidRDefault="00E03954">
            <w:pPr>
              <w:jc w:val="center"/>
            </w:pPr>
            <w:r>
              <w:rPr>
                <w:rFonts w:eastAsia="Times New Roman" w:cs="Times New Roman"/>
                <w:sz w:val="22"/>
              </w:rPr>
              <w:t>162,9619</w:t>
            </w:r>
          </w:p>
        </w:tc>
        <w:tc>
          <w:tcPr>
            <w:tcW w:w="2310" w:type="pct"/>
            <w:shd w:val="clear" w:color="auto" w:fill="FFFFFF"/>
            <w:tcMar>
              <w:top w:w="40" w:type="dxa"/>
              <w:left w:w="200" w:type="dxa"/>
              <w:bottom w:w="40" w:type="dxa"/>
              <w:right w:w="200" w:type="dxa"/>
            </w:tcMar>
            <w:vAlign w:val="center"/>
          </w:tcPr>
          <w:p w14:paraId="4E7C34D5" w14:textId="77777777" w:rsidR="0077287B" w:rsidRDefault="00E03954">
            <w:pPr>
              <w:jc w:val="center"/>
            </w:pPr>
            <w:r>
              <w:rPr>
                <w:rFonts w:eastAsia="Times New Roman" w:cs="Times New Roman"/>
                <w:sz w:val="22"/>
              </w:rPr>
              <w:t>162,9619</w:t>
            </w:r>
          </w:p>
        </w:tc>
        <w:tc>
          <w:tcPr>
            <w:tcW w:w="2310" w:type="pct"/>
            <w:shd w:val="clear" w:color="auto" w:fill="FFFFFF"/>
            <w:tcMar>
              <w:top w:w="40" w:type="dxa"/>
              <w:left w:w="200" w:type="dxa"/>
              <w:bottom w:w="40" w:type="dxa"/>
              <w:right w:w="200" w:type="dxa"/>
            </w:tcMar>
            <w:vAlign w:val="center"/>
          </w:tcPr>
          <w:p w14:paraId="0E03A1E1" w14:textId="77777777" w:rsidR="0077287B" w:rsidRDefault="00E03954">
            <w:pPr>
              <w:jc w:val="center"/>
            </w:pPr>
            <w:r>
              <w:rPr>
                <w:rFonts w:eastAsia="Times New Roman" w:cs="Times New Roman"/>
                <w:sz w:val="22"/>
              </w:rPr>
              <w:t>162,9619</w:t>
            </w:r>
          </w:p>
        </w:tc>
        <w:tc>
          <w:tcPr>
            <w:tcW w:w="2310" w:type="pct"/>
            <w:shd w:val="clear" w:color="auto" w:fill="FFFFFF"/>
            <w:tcMar>
              <w:top w:w="40" w:type="dxa"/>
              <w:left w:w="200" w:type="dxa"/>
              <w:bottom w:w="40" w:type="dxa"/>
              <w:right w:w="200" w:type="dxa"/>
            </w:tcMar>
            <w:vAlign w:val="center"/>
          </w:tcPr>
          <w:p w14:paraId="3C65E7B1" w14:textId="77777777" w:rsidR="0077287B" w:rsidRDefault="00E03954">
            <w:pPr>
              <w:jc w:val="center"/>
            </w:pPr>
            <w:r>
              <w:rPr>
                <w:rFonts w:eastAsia="Times New Roman" w:cs="Times New Roman"/>
                <w:sz w:val="22"/>
              </w:rPr>
              <w:t>162,9619</w:t>
            </w:r>
          </w:p>
        </w:tc>
        <w:tc>
          <w:tcPr>
            <w:tcW w:w="2310" w:type="pct"/>
            <w:shd w:val="clear" w:color="auto" w:fill="FFFFFF"/>
            <w:tcMar>
              <w:top w:w="40" w:type="dxa"/>
              <w:left w:w="200" w:type="dxa"/>
              <w:bottom w:w="40" w:type="dxa"/>
              <w:right w:w="200" w:type="dxa"/>
            </w:tcMar>
            <w:vAlign w:val="center"/>
          </w:tcPr>
          <w:p w14:paraId="2C76388F" w14:textId="77777777" w:rsidR="0077287B" w:rsidRDefault="00E03954">
            <w:pPr>
              <w:jc w:val="center"/>
            </w:pPr>
            <w:r>
              <w:rPr>
                <w:rFonts w:eastAsia="Times New Roman" w:cs="Times New Roman"/>
                <w:sz w:val="22"/>
              </w:rPr>
              <w:t>162,9619</w:t>
            </w:r>
          </w:p>
        </w:tc>
        <w:tc>
          <w:tcPr>
            <w:tcW w:w="2310" w:type="pct"/>
            <w:shd w:val="clear" w:color="auto" w:fill="FFFFFF"/>
            <w:tcMar>
              <w:top w:w="40" w:type="dxa"/>
              <w:left w:w="200" w:type="dxa"/>
              <w:bottom w:w="40" w:type="dxa"/>
              <w:right w:w="200" w:type="dxa"/>
            </w:tcMar>
            <w:vAlign w:val="center"/>
          </w:tcPr>
          <w:p w14:paraId="4E6495D2" w14:textId="77777777" w:rsidR="0077287B" w:rsidRDefault="00E03954">
            <w:pPr>
              <w:jc w:val="center"/>
            </w:pPr>
            <w:r>
              <w:rPr>
                <w:rFonts w:eastAsia="Times New Roman" w:cs="Times New Roman"/>
                <w:sz w:val="22"/>
              </w:rPr>
              <w:t>162,9619</w:t>
            </w:r>
          </w:p>
        </w:tc>
        <w:tc>
          <w:tcPr>
            <w:tcW w:w="2310" w:type="pct"/>
            <w:shd w:val="clear" w:color="auto" w:fill="FFFFFF"/>
            <w:tcMar>
              <w:top w:w="40" w:type="dxa"/>
              <w:left w:w="200" w:type="dxa"/>
              <w:bottom w:w="40" w:type="dxa"/>
              <w:right w:w="200" w:type="dxa"/>
            </w:tcMar>
            <w:vAlign w:val="center"/>
          </w:tcPr>
          <w:p w14:paraId="03D48B42" w14:textId="77777777" w:rsidR="0077287B" w:rsidRDefault="00E03954">
            <w:pPr>
              <w:jc w:val="center"/>
            </w:pPr>
            <w:r>
              <w:rPr>
                <w:rFonts w:eastAsia="Times New Roman" w:cs="Times New Roman"/>
                <w:sz w:val="22"/>
              </w:rPr>
              <w:t>162,9619</w:t>
            </w:r>
          </w:p>
        </w:tc>
      </w:tr>
      <w:tr w:rsidR="0077287B" w14:paraId="4B5E21AC" w14:textId="77777777">
        <w:trPr>
          <w:jc w:val="center"/>
        </w:trPr>
        <w:tc>
          <w:tcPr>
            <w:tcW w:w="2310" w:type="pct"/>
            <w:vMerge/>
          </w:tcPr>
          <w:p w14:paraId="6FD27F93" w14:textId="77777777" w:rsidR="0077287B" w:rsidRDefault="0077287B"/>
        </w:tc>
        <w:tc>
          <w:tcPr>
            <w:tcW w:w="2310" w:type="pct"/>
            <w:shd w:val="clear" w:color="auto" w:fill="FFFFFF"/>
            <w:tcMar>
              <w:top w:w="40" w:type="dxa"/>
              <w:left w:w="200" w:type="dxa"/>
              <w:bottom w:w="40" w:type="dxa"/>
              <w:right w:w="200" w:type="dxa"/>
            </w:tcMar>
            <w:vAlign w:val="center"/>
          </w:tcPr>
          <w:p w14:paraId="79752488" w14:textId="77777777" w:rsidR="0077287B" w:rsidRDefault="00E03954">
            <w:r>
              <w:rPr>
                <w:rFonts w:eastAsia="Times New Roman" w:cs="Times New Roman"/>
                <w:sz w:val="22"/>
              </w:rPr>
              <w:t>Отпуск ТЭ в сеть</w:t>
            </w:r>
          </w:p>
        </w:tc>
        <w:tc>
          <w:tcPr>
            <w:tcW w:w="2310" w:type="pct"/>
            <w:shd w:val="clear" w:color="auto" w:fill="FFFFFF"/>
            <w:tcMar>
              <w:top w:w="40" w:type="dxa"/>
              <w:left w:w="200" w:type="dxa"/>
              <w:bottom w:w="40" w:type="dxa"/>
              <w:right w:w="200" w:type="dxa"/>
            </w:tcMar>
            <w:vAlign w:val="center"/>
          </w:tcPr>
          <w:p w14:paraId="1E07789C"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1FAAAE3F" w14:textId="77777777" w:rsidR="0077287B" w:rsidRDefault="00E03954">
            <w:pPr>
              <w:jc w:val="center"/>
            </w:pPr>
            <w:r>
              <w:rPr>
                <w:rFonts w:eastAsia="Times New Roman" w:cs="Times New Roman"/>
                <w:sz w:val="22"/>
              </w:rPr>
              <w:t>160,5491</w:t>
            </w:r>
          </w:p>
        </w:tc>
        <w:tc>
          <w:tcPr>
            <w:tcW w:w="2310" w:type="pct"/>
            <w:shd w:val="clear" w:color="auto" w:fill="FFFFFF"/>
            <w:tcMar>
              <w:top w:w="40" w:type="dxa"/>
              <w:left w:w="200" w:type="dxa"/>
              <w:bottom w:w="40" w:type="dxa"/>
              <w:right w:w="200" w:type="dxa"/>
            </w:tcMar>
            <w:vAlign w:val="center"/>
          </w:tcPr>
          <w:p w14:paraId="71EB7BDA" w14:textId="77777777" w:rsidR="0077287B" w:rsidRDefault="00E03954">
            <w:pPr>
              <w:jc w:val="center"/>
            </w:pPr>
            <w:r>
              <w:rPr>
                <w:rFonts w:eastAsia="Times New Roman" w:cs="Times New Roman"/>
                <w:sz w:val="22"/>
              </w:rPr>
              <w:t>160,0565</w:t>
            </w:r>
          </w:p>
        </w:tc>
        <w:tc>
          <w:tcPr>
            <w:tcW w:w="2310" w:type="pct"/>
            <w:shd w:val="clear" w:color="auto" w:fill="FFFFFF"/>
            <w:tcMar>
              <w:top w:w="40" w:type="dxa"/>
              <w:left w:w="200" w:type="dxa"/>
              <w:bottom w:w="40" w:type="dxa"/>
              <w:right w:w="200" w:type="dxa"/>
            </w:tcMar>
            <w:vAlign w:val="center"/>
          </w:tcPr>
          <w:p w14:paraId="71FB59A5" w14:textId="77777777" w:rsidR="0077287B" w:rsidRDefault="00E03954">
            <w:pPr>
              <w:jc w:val="center"/>
            </w:pPr>
            <w:r>
              <w:rPr>
                <w:rFonts w:eastAsia="Times New Roman" w:cs="Times New Roman"/>
                <w:sz w:val="22"/>
              </w:rPr>
              <w:t>160,0565</w:t>
            </w:r>
          </w:p>
        </w:tc>
        <w:tc>
          <w:tcPr>
            <w:tcW w:w="2310" w:type="pct"/>
            <w:shd w:val="clear" w:color="auto" w:fill="FFFFFF"/>
            <w:tcMar>
              <w:top w:w="40" w:type="dxa"/>
              <w:left w:w="200" w:type="dxa"/>
              <w:bottom w:w="40" w:type="dxa"/>
              <w:right w:w="200" w:type="dxa"/>
            </w:tcMar>
            <w:vAlign w:val="center"/>
          </w:tcPr>
          <w:p w14:paraId="52AB0E18" w14:textId="77777777" w:rsidR="0077287B" w:rsidRDefault="00E03954">
            <w:pPr>
              <w:jc w:val="center"/>
            </w:pPr>
            <w:r>
              <w:rPr>
                <w:rFonts w:eastAsia="Times New Roman" w:cs="Times New Roman"/>
                <w:sz w:val="22"/>
              </w:rPr>
              <w:t>160,0565</w:t>
            </w:r>
          </w:p>
        </w:tc>
        <w:tc>
          <w:tcPr>
            <w:tcW w:w="2310" w:type="pct"/>
            <w:shd w:val="clear" w:color="auto" w:fill="FFFFFF"/>
            <w:tcMar>
              <w:top w:w="40" w:type="dxa"/>
              <w:left w:w="200" w:type="dxa"/>
              <w:bottom w:w="40" w:type="dxa"/>
              <w:right w:w="200" w:type="dxa"/>
            </w:tcMar>
            <w:vAlign w:val="center"/>
          </w:tcPr>
          <w:p w14:paraId="07489201" w14:textId="77777777" w:rsidR="0077287B" w:rsidRDefault="00E03954">
            <w:pPr>
              <w:jc w:val="center"/>
            </w:pPr>
            <w:r>
              <w:rPr>
                <w:rFonts w:eastAsia="Times New Roman" w:cs="Times New Roman"/>
                <w:sz w:val="22"/>
              </w:rPr>
              <w:t>160,0565</w:t>
            </w:r>
          </w:p>
        </w:tc>
        <w:tc>
          <w:tcPr>
            <w:tcW w:w="2310" w:type="pct"/>
            <w:shd w:val="clear" w:color="auto" w:fill="FFFFFF"/>
            <w:tcMar>
              <w:top w:w="40" w:type="dxa"/>
              <w:left w:w="200" w:type="dxa"/>
              <w:bottom w:w="40" w:type="dxa"/>
              <w:right w:w="200" w:type="dxa"/>
            </w:tcMar>
            <w:vAlign w:val="center"/>
          </w:tcPr>
          <w:p w14:paraId="0615D754" w14:textId="77777777" w:rsidR="0077287B" w:rsidRDefault="00E03954">
            <w:pPr>
              <w:jc w:val="center"/>
            </w:pPr>
            <w:r>
              <w:rPr>
                <w:rFonts w:eastAsia="Times New Roman" w:cs="Times New Roman"/>
                <w:sz w:val="22"/>
              </w:rPr>
              <w:t>160,0565</w:t>
            </w:r>
          </w:p>
        </w:tc>
        <w:tc>
          <w:tcPr>
            <w:tcW w:w="2310" w:type="pct"/>
            <w:shd w:val="clear" w:color="auto" w:fill="FFFFFF"/>
            <w:tcMar>
              <w:top w:w="40" w:type="dxa"/>
              <w:left w:w="200" w:type="dxa"/>
              <w:bottom w:w="40" w:type="dxa"/>
              <w:right w:w="200" w:type="dxa"/>
            </w:tcMar>
            <w:vAlign w:val="center"/>
          </w:tcPr>
          <w:p w14:paraId="0EF27661" w14:textId="77777777" w:rsidR="0077287B" w:rsidRDefault="00E03954">
            <w:pPr>
              <w:jc w:val="center"/>
            </w:pPr>
            <w:r>
              <w:rPr>
                <w:rFonts w:eastAsia="Times New Roman" w:cs="Times New Roman"/>
                <w:sz w:val="22"/>
              </w:rPr>
              <w:t>160,0565</w:t>
            </w:r>
          </w:p>
        </w:tc>
        <w:tc>
          <w:tcPr>
            <w:tcW w:w="2310" w:type="pct"/>
            <w:shd w:val="clear" w:color="auto" w:fill="FFFFFF"/>
            <w:tcMar>
              <w:top w:w="40" w:type="dxa"/>
              <w:left w:w="200" w:type="dxa"/>
              <w:bottom w:w="40" w:type="dxa"/>
              <w:right w:w="200" w:type="dxa"/>
            </w:tcMar>
            <w:vAlign w:val="center"/>
          </w:tcPr>
          <w:p w14:paraId="06B417F2" w14:textId="77777777" w:rsidR="0077287B" w:rsidRDefault="00E03954">
            <w:pPr>
              <w:jc w:val="center"/>
            </w:pPr>
            <w:r>
              <w:rPr>
                <w:rFonts w:eastAsia="Times New Roman" w:cs="Times New Roman"/>
                <w:sz w:val="22"/>
              </w:rPr>
              <w:t>160,0565</w:t>
            </w:r>
          </w:p>
        </w:tc>
        <w:tc>
          <w:tcPr>
            <w:tcW w:w="2310" w:type="pct"/>
            <w:shd w:val="clear" w:color="auto" w:fill="FFFFFF"/>
            <w:tcMar>
              <w:top w:w="40" w:type="dxa"/>
              <w:left w:w="200" w:type="dxa"/>
              <w:bottom w:w="40" w:type="dxa"/>
              <w:right w:w="200" w:type="dxa"/>
            </w:tcMar>
            <w:vAlign w:val="center"/>
          </w:tcPr>
          <w:p w14:paraId="460754F0" w14:textId="77777777" w:rsidR="0077287B" w:rsidRDefault="00E03954">
            <w:pPr>
              <w:jc w:val="center"/>
            </w:pPr>
            <w:r>
              <w:rPr>
                <w:rFonts w:eastAsia="Times New Roman" w:cs="Times New Roman"/>
                <w:sz w:val="22"/>
              </w:rPr>
              <w:t>160,0565</w:t>
            </w:r>
          </w:p>
        </w:tc>
        <w:tc>
          <w:tcPr>
            <w:tcW w:w="2310" w:type="pct"/>
            <w:shd w:val="clear" w:color="auto" w:fill="FFFFFF"/>
            <w:tcMar>
              <w:top w:w="40" w:type="dxa"/>
              <w:left w:w="200" w:type="dxa"/>
              <w:bottom w:w="40" w:type="dxa"/>
              <w:right w:w="200" w:type="dxa"/>
            </w:tcMar>
            <w:vAlign w:val="center"/>
          </w:tcPr>
          <w:p w14:paraId="2252539B" w14:textId="77777777" w:rsidR="0077287B" w:rsidRDefault="00E03954">
            <w:pPr>
              <w:jc w:val="center"/>
            </w:pPr>
            <w:r>
              <w:rPr>
                <w:rFonts w:eastAsia="Times New Roman" w:cs="Times New Roman"/>
                <w:sz w:val="22"/>
              </w:rPr>
              <w:t>160,0565</w:t>
            </w:r>
          </w:p>
        </w:tc>
      </w:tr>
      <w:tr w:rsidR="0077287B" w14:paraId="53802108" w14:textId="77777777">
        <w:trPr>
          <w:jc w:val="center"/>
        </w:trPr>
        <w:tc>
          <w:tcPr>
            <w:tcW w:w="2310" w:type="pct"/>
            <w:vMerge/>
          </w:tcPr>
          <w:p w14:paraId="753E9E72" w14:textId="77777777" w:rsidR="0077287B" w:rsidRDefault="0077287B"/>
        </w:tc>
        <w:tc>
          <w:tcPr>
            <w:tcW w:w="2310" w:type="pct"/>
            <w:shd w:val="clear" w:color="auto" w:fill="FFFFFF"/>
            <w:tcMar>
              <w:top w:w="40" w:type="dxa"/>
              <w:left w:w="200" w:type="dxa"/>
              <w:bottom w:w="40" w:type="dxa"/>
              <w:right w:w="200" w:type="dxa"/>
            </w:tcMar>
            <w:vAlign w:val="center"/>
          </w:tcPr>
          <w:p w14:paraId="7E5168E1" w14:textId="77777777" w:rsidR="0077287B" w:rsidRDefault="00E03954">
            <w:r>
              <w:rPr>
                <w:rFonts w:eastAsia="Times New Roman" w:cs="Times New Roman"/>
                <w:sz w:val="22"/>
              </w:rPr>
              <w:t>Потери в сетях</w:t>
            </w:r>
          </w:p>
        </w:tc>
        <w:tc>
          <w:tcPr>
            <w:tcW w:w="2310" w:type="pct"/>
            <w:shd w:val="clear" w:color="auto" w:fill="FFFFFF"/>
            <w:tcMar>
              <w:top w:w="40" w:type="dxa"/>
              <w:left w:w="200" w:type="dxa"/>
              <w:bottom w:w="40" w:type="dxa"/>
              <w:right w:w="200" w:type="dxa"/>
            </w:tcMar>
            <w:vAlign w:val="center"/>
          </w:tcPr>
          <w:p w14:paraId="14318E7B"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4C33B935" w14:textId="77777777" w:rsidR="0077287B" w:rsidRDefault="00E03954">
            <w:pPr>
              <w:jc w:val="center"/>
            </w:pPr>
            <w:r>
              <w:rPr>
                <w:rFonts w:eastAsia="Times New Roman" w:cs="Times New Roman"/>
                <w:sz w:val="22"/>
              </w:rPr>
              <w:t>62,0500</w:t>
            </w:r>
          </w:p>
        </w:tc>
        <w:tc>
          <w:tcPr>
            <w:tcW w:w="2310" w:type="pct"/>
            <w:shd w:val="clear" w:color="auto" w:fill="FFFFFF"/>
            <w:tcMar>
              <w:top w:w="40" w:type="dxa"/>
              <w:left w:w="200" w:type="dxa"/>
              <w:bottom w:w="40" w:type="dxa"/>
              <w:right w:w="200" w:type="dxa"/>
            </w:tcMar>
            <w:vAlign w:val="center"/>
          </w:tcPr>
          <w:p w14:paraId="77550CC1" w14:textId="77777777" w:rsidR="0077287B" w:rsidRDefault="00E03954">
            <w:pPr>
              <w:jc w:val="center"/>
            </w:pPr>
            <w:r>
              <w:rPr>
                <w:rFonts w:eastAsia="Times New Roman" w:cs="Times New Roman"/>
                <w:sz w:val="22"/>
              </w:rPr>
              <w:t>62,0500</w:t>
            </w:r>
          </w:p>
        </w:tc>
        <w:tc>
          <w:tcPr>
            <w:tcW w:w="2310" w:type="pct"/>
            <w:shd w:val="clear" w:color="auto" w:fill="FFFFFF"/>
            <w:tcMar>
              <w:top w:w="40" w:type="dxa"/>
              <w:left w:w="200" w:type="dxa"/>
              <w:bottom w:w="40" w:type="dxa"/>
              <w:right w:w="200" w:type="dxa"/>
            </w:tcMar>
            <w:vAlign w:val="center"/>
          </w:tcPr>
          <w:p w14:paraId="14D7348A" w14:textId="77777777" w:rsidR="0077287B" w:rsidRDefault="00E03954">
            <w:pPr>
              <w:jc w:val="center"/>
            </w:pPr>
            <w:r>
              <w:rPr>
                <w:rFonts w:eastAsia="Times New Roman" w:cs="Times New Roman"/>
                <w:sz w:val="22"/>
              </w:rPr>
              <w:t>62,0500</w:t>
            </w:r>
          </w:p>
        </w:tc>
        <w:tc>
          <w:tcPr>
            <w:tcW w:w="2310" w:type="pct"/>
            <w:shd w:val="clear" w:color="auto" w:fill="FFFFFF"/>
            <w:tcMar>
              <w:top w:w="40" w:type="dxa"/>
              <w:left w:w="200" w:type="dxa"/>
              <w:bottom w:w="40" w:type="dxa"/>
              <w:right w:w="200" w:type="dxa"/>
            </w:tcMar>
            <w:vAlign w:val="center"/>
          </w:tcPr>
          <w:p w14:paraId="1F073F51" w14:textId="77777777" w:rsidR="0077287B" w:rsidRDefault="00E03954">
            <w:pPr>
              <w:jc w:val="center"/>
            </w:pPr>
            <w:r>
              <w:rPr>
                <w:rFonts w:eastAsia="Times New Roman" w:cs="Times New Roman"/>
                <w:sz w:val="22"/>
              </w:rPr>
              <w:t>62,0500</w:t>
            </w:r>
          </w:p>
        </w:tc>
        <w:tc>
          <w:tcPr>
            <w:tcW w:w="2310" w:type="pct"/>
            <w:shd w:val="clear" w:color="auto" w:fill="FFFFFF"/>
            <w:tcMar>
              <w:top w:w="40" w:type="dxa"/>
              <w:left w:w="200" w:type="dxa"/>
              <w:bottom w:w="40" w:type="dxa"/>
              <w:right w:w="200" w:type="dxa"/>
            </w:tcMar>
            <w:vAlign w:val="center"/>
          </w:tcPr>
          <w:p w14:paraId="7414CE34" w14:textId="77777777" w:rsidR="0077287B" w:rsidRDefault="00E03954">
            <w:pPr>
              <w:jc w:val="center"/>
            </w:pPr>
            <w:r>
              <w:rPr>
                <w:rFonts w:eastAsia="Times New Roman" w:cs="Times New Roman"/>
                <w:sz w:val="22"/>
              </w:rPr>
              <w:t>62,0500</w:t>
            </w:r>
          </w:p>
        </w:tc>
        <w:tc>
          <w:tcPr>
            <w:tcW w:w="2310" w:type="pct"/>
            <w:shd w:val="clear" w:color="auto" w:fill="FFFFFF"/>
            <w:tcMar>
              <w:top w:w="40" w:type="dxa"/>
              <w:left w:w="200" w:type="dxa"/>
              <w:bottom w:w="40" w:type="dxa"/>
              <w:right w:w="200" w:type="dxa"/>
            </w:tcMar>
            <w:vAlign w:val="center"/>
          </w:tcPr>
          <w:p w14:paraId="5D37A18B" w14:textId="77777777" w:rsidR="0077287B" w:rsidRDefault="00E03954">
            <w:pPr>
              <w:jc w:val="center"/>
            </w:pPr>
            <w:r>
              <w:rPr>
                <w:rFonts w:eastAsia="Times New Roman" w:cs="Times New Roman"/>
                <w:sz w:val="22"/>
              </w:rPr>
              <w:t>62,0500</w:t>
            </w:r>
          </w:p>
        </w:tc>
        <w:tc>
          <w:tcPr>
            <w:tcW w:w="2310" w:type="pct"/>
            <w:shd w:val="clear" w:color="auto" w:fill="FFFFFF"/>
            <w:tcMar>
              <w:top w:w="40" w:type="dxa"/>
              <w:left w:w="200" w:type="dxa"/>
              <w:bottom w:w="40" w:type="dxa"/>
              <w:right w:w="200" w:type="dxa"/>
            </w:tcMar>
            <w:vAlign w:val="center"/>
          </w:tcPr>
          <w:p w14:paraId="3A3D26B1" w14:textId="77777777" w:rsidR="0077287B" w:rsidRDefault="00E03954">
            <w:pPr>
              <w:jc w:val="center"/>
            </w:pPr>
            <w:r>
              <w:rPr>
                <w:rFonts w:eastAsia="Times New Roman" w:cs="Times New Roman"/>
                <w:sz w:val="22"/>
              </w:rPr>
              <w:t>62,0500</w:t>
            </w:r>
          </w:p>
        </w:tc>
        <w:tc>
          <w:tcPr>
            <w:tcW w:w="2310" w:type="pct"/>
            <w:shd w:val="clear" w:color="auto" w:fill="FFFFFF"/>
            <w:tcMar>
              <w:top w:w="40" w:type="dxa"/>
              <w:left w:w="200" w:type="dxa"/>
              <w:bottom w:w="40" w:type="dxa"/>
              <w:right w:w="200" w:type="dxa"/>
            </w:tcMar>
            <w:vAlign w:val="center"/>
          </w:tcPr>
          <w:p w14:paraId="57021BEE" w14:textId="77777777" w:rsidR="0077287B" w:rsidRDefault="00E03954">
            <w:pPr>
              <w:jc w:val="center"/>
            </w:pPr>
            <w:r>
              <w:rPr>
                <w:rFonts w:eastAsia="Times New Roman" w:cs="Times New Roman"/>
                <w:sz w:val="22"/>
              </w:rPr>
              <w:t>62,0500</w:t>
            </w:r>
          </w:p>
        </w:tc>
        <w:tc>
          <w:tcPr>
            <w:tcW w:w="2310" w:type="pct"/>
            <w:shd w:val="clear" w:color="auto" w:fill="FFFFFF"/>
            <w:tcMar>
              <w:top w:w="40" w:type="dxa"/>
              <w:left w:w="200" w:type="dxa"/>
              <w:bottom w:w="40" w:type="dxa"/>
              <w:right w:w="200" w:type="dxa"/>
            </w:tcMar>
            <w:vAlign w:val="center"/>
          </w:tcPr>
          <w:p w14:paraId="06F66C2E" w14:textId="77777777" w:rsidR="0077287B" w:rsidRDefault="00E03954">
            <w:pPr>
              <w:jc w:val="center"/>
            </w:pPr>
            <w:r>
              <w:rPr>
                <w:rFonts w:eastAsia="Times New Roman" w:cs="Times New Roman"/>
                <w:sz w:val="22"/>
              </w:rPr>
              <w:t>62,0500</w:t>
            </w:r>
          </w:p>
        </w:tc>
        <w:tc>
          <w:tcPr>
            <w:tcW w:w="2310" w:type="pct"/>
            <w:shd w:val="clear" w:color="auto" w:fill="FFFFFF"/>
            <w:tcMar>
              <w:top w:w="40" w:type="dxa"/>
              <w:left w:w="200" w:type="dxa"/>
              <w:bottom w:w="40" w:type="dxa"/>
              <w:right w:w="200" w:type="dxa"/>
            </w:tcMar>
            <w:vAlign w:val="center"/>
          </w:tcPr>
          <w:p w14:paraId="36A0D7B6" w14:textId="77777777" w:rsidR="0077287B" w:rsidRDefault="00E03954">
            <w:pPr>
              <w:jc w:val="center"/>
            </w:pPr>
            <w:r>
              <w:rPr>
                <w:rFonts w:eastAsia="Times New Roman" w:cs="Times New Roman"/>
                <w:sz w:val="22"/>
              </w:rPr>
              <w:t>62,0500</w:t>
            </w:r>
          </w:p>
        </w:tc>
      </w:tr>
      <w:tr w:rsidR="0077287B" w14:paraId="48F0AFF6" w14:textId="77777777">
        <w:trPr>
          <w:jc w:val="center"/>
        </w:trPr>
        <w:tc>
          <w:tcPr>
            <w:tcW w:w="2310" w:type="pct"/>
            <w:vMerge/>
          </w:tcPr>
          <w:p w14:paraId="7580076B" w14:textId="77777777" w:rsidR="0077287B" w:rsidRDefault="0077287B"/>
        </w:tc>
        <w:tc>
          <w:tcPr>
            <w:tcW w:w="2310" w:type="pct"/>
            <w:shd w:val="clear" w:color="auto" w:fill="FFFFFF"/>
            <w:tcMar>
              <w:top w:w="40" w:type="dxa"/>
              <w:left w:w="200" w:type="dxa"/>
              <w:bottom w:w="40" w:type="dxa"/>
              <w:right w:w="200" w:type="dxa"/>
            </w:tcMar>
            <w:vAlign w:val="center"/>
          </w:tcPr>
          <w:p w14:paraId="4BA99A11" w14:textId="77777777" w:rsidR="0077287B" w:rsidRDefault="00E03954">
            <w:r>
              <w:rPr>
                <w:rFonts w:eastAsia="Times New Roman" w:cs="Times New Roman"/>
                <w:sz w:val="22"/>
              </w:rPr>
              <w:t xml:space="preserve">Полезный отпуск </w:t>
            </w:r>
          </w:p>
        </w:tc>
        <w:tc>
          <w:tcPr>
            <w:tcW w:w="2310" w:type="pct"/>
            <w:shd w:val="clear" w:color="auto" w:fill="FFFFFF"/>
            <w:tcMar>
              <w:top w:w="40" w:type="dxa"/>
              <w:left w:w="200" w:type="dxa"/>
              <w:bottom w:w="40" w:type="dxa"/>
              <w:right w:w="200" w:type="dxa"/>
            </w:tcMar>
            <w:vAlign w:val="center"/>
          </w:tcPr>
          <w:p w14:paraId="4488644E"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3F7CCDEA" w14:textId="77777777" w:rsidR="0077287B" w:rsidRDefault="00E03954">
            <w:pPr>
              <w:jc w:val="center"/>
            </w:pPr>
            <w:r>
              <w:rPr>
                <w:rFonts w:eastAsia="Times New Roman" w:cs="Times New Roman"/>
                <w:sz w:val="22"/>
              </w:rPr>
              <w:t>98,4991</w:t>
            </w:r>
          </w:p>
        </w:tc>
        <w:tc>
          <w:tcPr>
            <w:tcW w:w="2310" w:type="pct"/>
            <w:shd w:val="clear" w:color="auto" w:fill="FFFFFF"/>
            <w:tcMar>
              <w:top w:w="40" w:type="dxa"/>
              <w:left w:w="200" w:type="dxa"/>
              <w:bottom w:w="40" w:type="dxa"/>
              <w:right w:w="200" w:type="dxa"/>
            </w:tcMar>
            <w:vAlign w:val="center"/>
          </w:tcPr>
          <w:p w14:paraId="31F47216" w14:textId="77777777" w:rsidR="0077287B" w:rsidRDefault="00E03954">
            <w:pPr>
              <w:jc w:val="center"/>
            </w:pPr>
            <w:r>
              <w:rPr>
                <w:rFonts w:eastAsia="Times New Roman" w:cs="Times New Roman"/>
                <w:sz w:val="22"/>
              </w:rPr>
              <w:t>98,0065</w:t>
            </w:r>
          </w:p>
        </w:tc>
        <w:tc>
          <w:tcPr>
            <w:tcW w:w="2310" w:type="pct"/>
            <w:shd w:val="clear" w:color="auto" w:fill="FFFFFF"/>
            <w:tcMar>
              <w:top w:w="40" w:type="dxa"/>
              <w:left w:w="200" w:type="dxa"/>
              <w:bottom w:w="40" w:type="dxa"/>
              <w:right w:w="200" w:type="dxa"/>
            </w:tcMar>
            <w:vAlign w:val="center"/>
          </w:tcPr>
          <w:p w14:paraId="09C974F0" w14:textId="77777777" w:rsidR="0077287B" w:rsidRDefault="00E03954">
            <w:pPr>
              <w:jc w:val="center"/>
            </w:pPr>
            <w:r>
              <w:rPr>
                <w:rFonts w:eastAsia="Times New Roman" w:cs="Times New Roman"/>
                <w:sz w:val="22"/>
              </w:rPr>
              <w:t>98,0065</w:t>
            </w:r>
          </w:p>
        </w:tc>
        <w:tc>
          <w:tcPr>
            <w:tcW w:w="2310" w:type="pct"/>
            <w:shd w:val="clear" w:color="auto" w:fill="FFFFFF"/>
            <w:tcMar>
              <w:top w:w="40" w:type="dxa"/>
              <w:left w:w="200" w:type="dxa"/>
              <w:bottom w:w="40" w:type="dxa"/>
              <w:right w:w="200" w:type="dxa"/>
            </w:tcMar>
            <w:vAlign w:val="center"/>
          </w:tcPr>
          <w:p w14:paraId="1097BE7B" w14:textId="77777777" w:rsidR="0077287B" w:rsidRDefault="00E03954">
            <w:pPr>
              <w:jc w:val="center"/>
            </w:pPr>
            <w:r>
              <w:rPr>
                <w:rFonts w:eastAsia="Times New Roman" w:cs="Times New Roman"/>
                <w:sz w:val="22"/>
              </w:rPr>
              <w:t>98,0065</w:t>
            </w:r>
          </w:p>
        </w:tc>
        <w:tc>
          <w:tcPr>
            <w:tcW w:w="2310" w:type="pct"/>
            <w:shd w:val="clear" w:color="auto" w:fill="FFFFFF"/>
            <w:tcMar>
              <w:top w:w="40" w:type="dxa"/>
              <w:left w:w="200" w:type="dxa"/>
              <w:bottom w:w="40" w:type="dxa"/>
              <w:right w:w="200" w:type="dxa"/>
            </w:tcMar>
            <w:vAlign w:val="center"/>
          </w:tcPr>
          <w:p w14:paraId="28733D5E" w14:textId="77777777" w:rsidR="0077287B" w:rsidRDefault="00E03954">
            <w:pPr>
              <w:jc w:val="center"/>
            </w:pPr>
            <w:r>
              <w:rPr>
                <w:rFonts w:eastAsia="Times New Roman" w:cs="Times New Roman"/>
                <w:sz w:val="22"/>
              </w:rPr>
              <w:t>98,0065</w:t>
            </w:r>
          </w:p>
        </w:tc>
        <w:tc>
          <w:tcPr>
            <w:tcW w:w="2310" w:type="pct"/>
            <w:shd w:val="clear" w:color="auto" w:fill="FFFFFF"/>
            <w:tcMar>
              <w:top w:w="40" w:type="dxa"/>
              <w:left w:w="200" w:type="dxa"/>
              <w:bottom w:w="40" w:type="dxa"/>
              <w:right w:w="200" w:type="dxa"/>
            </w:tcMar>
            <w:vAlign w:val="center"/>
          </w:tcPr>
          <w:p w14:paraId="6805F9F7" w14:textId="77777777" w:rsidR="0077287B" w:rsidRDefault="00E03954">
            <w:pPr>
              <w:jc w:val="center"/>
            </w:pPr>
            <w:r>
              <w:rPr>
                <w:rFonts w:eastAsia="Times New Roman" w:cs="Times New Roman"/>
                <w:sz w:val="22"/>
              </w:rPr>
              <w:t>98,0065</w:t>
            </w:r>
          </w:p>
        </w:tc>
        <w:tc>
          <w:tcPr>
            <w:tcW w:w="2310" w:type="pct"/>
            <w:shd w:val="clear" w:color="auto" w:fill="FFFFFF"/>
            <w:tcMar>
              <w:top w:w="40" w:type="dxa"/>
              <w:left w:w="200" w:type="dxa"/>
              <w:bottom w:w="40" w:type="dxa"/>
              <w:right w:w="200" w:type="dxa"/>
            </w:tcMar>
            <w:vAlign w:val="center"/>
          </w:tcPr>
          <w:p w14:paraId="4853691F" w14:textId="77777777" w:rsidR="0077287B" w:rsidRDefault="00E03954">
            <w:pPr>
              <w:jc w:val="center"/>
            </w:pPr>
            <w:r>
              <w:rPr>
                <w:rFonts w:eastAsia="Times New Roman" w:cs="Times New Roman"/>
                <w:sz w:val="22"/>
              </w:rPr>
              <w:t>98,0065</w:t>
            </w:r>
          </w:p>
        </w:tc>
        <w:tc>
          <w:tcPr>
            <w:tcW w:w="2310" w:type="pct"/>
            <w:shd w:val="clear" w:color="auto" w:fill="FFFFFF"/>
            <w:tcMar>
              <w:top w:w="40" w:type="dxa"/>
              <w:left w:w="200" w:type="dxa"/>
              <w:bottom w:w="40" w:type="dxa"/>
              <w:right w:w="200" w:type="dxa"/>
            </w:tcMar>
            <w:vAlign w:val="center"/>
          </w:tcPr>
          <w:p w14:paraId="42F4B5C9" w14:textId="77777777" w:rsidR="0077287B" w:rsidRDefault="00E03954">
            <w:pPr>
              <w:jc w:val="center"/>
            </w:pPr>
            <w:r>
              <w:rPr>
                <w:rFonts w:eastAsia="Times New Roman" w:cs="Times New Roman"/>
                <w:sz w:val="22"/>
              </w:rPr>
              <w:t>98,0065</w:t>
            </w:r>
          </w:p>
        </w:tc>
        <w:tc>
          <w:tcPr>
            <w:tcW w:w="2310" w:type="pct"/>
            <w:shd w:val="clear" w:color="auto" w:fill="FFFFFF"/>
            <w:tcMar>
              <w:top w:w="40" w:type="dxa"/>
              <w:left w:w="200" w:type="dxa"/>
              <w:bottom w:w="40" w:type="dxa"/>
              <w:right w:w="200" w:type="dxa"/>
            </w:tcMar>
            <w:vAlign w:val="center"/>
          </w:tcPr>
          <w:p w14:paraId="40EEAC99" w14:textId="77777777" w:rsidR="0077287B" w:rsidRDefault="00E03954">
            <w:pPr>
              <w:jc w:val="center"/>
            </w:pPr>
            <w:r>
              <w:rPr>
                <w:rFonts w:eastAsia="Times New Roman" w:cs="Times New Roman"/>
                <w:sz w:val="22"/>
              </w:rPr>
              <w:t>98,0065</w:t>
            </w:r>
          </w:p>
        </w:tc>
        <w:tc>
          <w:tcPr>
            <w:tcW w:w="2310" w:type="pct"/>
            <w:shd w:val="clear" w:color="auto" w:fill="FFFFFF"/>
            <w:tcMar>
              <w:top w:w="40" w:type="dxa"/>
              <w:left w:w="200" w:type="dxa"/>
              <w:bottom w:w="40" w:type="dxa"/>
              <w:right w:w="200" w:type="dxa"/>
            </w:tcMar>
            <w:vAlign w:val="center"/>
          </w:tcPr>
          <w:p w14:paraId="1F60357D" w14:textId="77777777" w:rsidR="0077287B" w:rsidRDefault="00E03954">
            <w:pPr>
              <w:jc w:val="center"/>
            </w:pPr>
            <w:r>
              <w:rPr>
                <w:rFonts w:eastAsia="Times New Roman" w:cs="Times New Roman"/>
                <w:sz w:val="22"/>
              </w:rPr>
              <w:t>98,0065</w:t>
            </w:r>
          </w:p>
        </w:tc>
      </w:tr>
      <w:tr w:rsidR="0077287B" w14:paraId="00EFC379" w14:textId="77777777">
        <w:trPr>
          <w:jc w:val="center"/>
        </w:trPr>
        <w:tc>
          <w:tcPr>
            <w:tcW w:w="2310" w:type="pct"/>
            <w:vMerge w:val="restart"/>
            <w:shd w:val="clear" w:color="auto" w:fill="FFFFFF"/>
            <w:tcMar>
              <w:top w:w="40" w:type="dxa"/>
              <w:left w:w="200" w:type="dxa"/>
              <w:bottom w:w="40" w:type="dxa"/>
              <w:right w:w="200" w:type="dxa"/>
            </w:tcMar>
            <w:vAlign w:val="center"/>
          </w:tcPr>
          <w:p w14:paraId="549B4902" w14:textId="77777777" w:rsidR="0077287B" w:rsidRDefault="00E03954">
            <w:r>
              <w:rPr>
                <w:rFonts w:eastAsia="Times New Roman" w:cs="Times New Roman"/>
                <w:sz w:val="22"/>
              </w:rPr>
              <w:t>Котельная №42-29</w:t>
            </w:r>
          </w:p>
        </w:tc>
        <w:tc>
          <w:tcPr>
            <w:tcW w:w="2310" w:type="pct"/>
            <w:shd w:val="clear" w:color="auto" w:fill="FFFFFF"/>
            <w:tcMar>
              <w:top w:w="40" w:type="dxa"/>
              <w:left w:w="200" w:type="dxa"/>
              <w:bottom w:w="40" w:type="dxa"/>
              <w:right w:w="200" w:type="dxa"/>
            </w:tcMar>
            <w:vAlign w:val="center"/>
          </w:tcPr>
          <w:p w14:paraId="644CA6FE" w14:textId="77777777" w:rsidR="0077287B" w:rsidRDefault="00E03954">
            <w:r>
              <w:rPr>
                <w:rFonts w:eastAsia="Times New Roman" w:cs="Times New Roman"/>
                <w:sz w:val="22"/>
              </w:rPr>
              <w:t>Выработка ТЭ</w:t>
            </w:r>
          </w:p>
        </w:tc>
        <w:tc>
          <w:tcPr>
            <w:tcW w:w="2310" w:type="pct"/>
            <w:shd w:val="clear" w:color="auto" w:fill="FFFFFF"/>
            <w:tcMar>
              <w:top w:w="40" w:type="dxa"/>
              <w:left w:w="200" w:type="dxa"/>
              <w:bottom w:w="40" w:type="dxa"/>
              <w:right w:w="200" w:type="dxa"/>
            </w:tcMar>
            <w:vAlign w:val="center"/>
          </w:tcPr>
          <w:p w14:paraId="6BAF533C"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40191364" w14:textId="77777777" w:rsidR="0077287B" w:rsidRDefault="00E03954">
            <w:pPr>
              <w:jc w:val="center"/>
            </w:pPr>
            <w:r>
              <w:rPr>
                <w:rFonts w:eastAsia="Times New Roman" w:cs="Times New Roman"/>
                <w:sz w:val="22"/>
              </w:rPr>
              <w:t>105,5342</w:t>
            </w:r>
          </w:p>
        </w:tc>
        <w:tc>
          <w:tcPr>
            <w:tcW w:w="2310" w:type="pct"/>
            <w:shd w:val="clear" w:color="auto" w:fill="FFFFFF"/>
            <w:tcMar>
              <w:top w:w="40" w:type="dxa"/>
              <w:left w:w="200" w:type="dxa"/>
              <w:bottom w:w="40" w:type="dxa"/>
              <w:right w:w="200" w:type="dxa"/>
            </w:tcMar>
            <w:vAlign w:val="center"/>
          </w:tcPr>
          <w:p w14:paraId="1D09C111" w14:textId="77777777" w:rsidR="0077287B" w:rsidRDefault="00E03954">
            <w:pPr>
              <w:jc w:val="center"/>
            </w:pPr>
            <w:r>
              <w:rPr>
                <w:rFonts w:eastAsia="Times New Roman" w:cs="Times New Roman"/>
                <w:sz w:val="22"/>
              </w:rPr>
              <w:t>105,7823</w:t>
            </w:r>
          </w:p>
        </w:tc>
        <w:tc>
          <w:tcPr>
            <w:tcW w:w="2310" w:type="pct"/>
            <w:shd w:val="clear" w:color="auto" w:fill="FFFFFF"/>
            <w:tcMar>
              <w:top w:w="40" w:type="dxa"/>
              <w:left w:w="200" w:type="dxa"/>
              <w:bottom w:w="40" w:type="dxa"/>
              <w:right w:w="200" w:type="dxa"/>
            </w:tcMar>
            <w:vAlign w:val="center"/>
          </w:tcPr>
          <w:p w14:paraId="1A406592" w14:textId="77777777" w:rsidR="0077287B" w:rsidRDefault="00E03954">
            <w:pPr>
              <w:jc w:val="center"/>
            </w:pPr>
            <w:r>
              <w:rPr>
                <w:rFonts w:eastAsia="Times New Roman" w:cs="Times New Roman"/>
                <w:sz w:val="22"/>
              </w:rPr>
              <w:t>105,7823</w:t>
            </w:r>
          </w:p>
        </w:tc>
        <w:tc>
          <w:tcPr>
            <w:tcW w:w="2310" w:type="pct"/>
            <w:shd w:val="clear" w:color="auto" w:fill="FFFFFF"/>
            <w:tcMar>
              <w:top w:w="40" w:type="dxa"/>
              <w:left w:w="200" w:type="dxa"/>
              <w:bottom w:w="40" w:type="dxa"/>
              <w:right w:w="200" w:type="dxa"/>
            </w:tcMar>
            <w:vAlign w:val="center"/>
          </w:tcPr>
          <w:p w14:paraId="338554F3" w14:textId="77777777" w:rsidR="0077287B" w:rsidRDefault="00E03954">
            <w:pPr>
              <w:jc w:val="center"/>
            </w:pPr>
            <w:r>
              <w:rPr>
                <w:rFonts w:eastAsia="Times New Roman" w:cs="Times New Roman"/>
                <w:sz w:val="22"/>
              </w:rPr>
              <w:t>105,7823</w:t>
            </w:r>
          </w:p>
        </w:tc>
        <w:tc>
          <w:tcPr>
            <w:tcW w:w="2310" w:type="pct"/>
            <w:shd w:val="clear" w:color="auto" w:fill="FFFFFF"/>
            <w:tcMar>
              <w:top w:w="40" w:type="dxa"/>
              <w:left w:w="200" w:type="dxa"/>
              <w:bottom w:w="40" w:type="dxa"/>
              <w:right w:w="200" w:type="dxa"/>
            </w:tcMar>
            <w:vAlign w:val="center"/>
          </w:tcPr>
          <w:p w14:paraId="1D18CFFC" w14:textId="77777777" w:rsidR="0077287B" w:rsidRDefault="00E03954">
            <w:pPr>
              <w:jc w:val="center"/>
            </w:pPr>
            <w:r>
              <w:rPr>
                <w:rFonts w:eastAsia="Times New Roman" w:cs="Times New Roman"/>
                <w:sz w:val="22"/>
              </w:rPr>
              <w:t>105,7823</w:t>
            </w:r>
          </w:p>
        </w:tc>
        <w:tc>
          <w:tcPr>
            <w:tcW w:w="2310" w:type="pct"/>
            <w:shd w:val="clear" w:color="auto" w:fill="FFFFFF"/>
            <w:tcMar>
              <w:top w:w="40" w:type="dxa"/>
              <w:left w:w="200" w:type="dxa"/>
              <w:bottom w:w="40" w:type="dxa"/>
              <w:right w:w="200" w:type="dxa"/>
            </w:tcMar>
            <w:vAlign w:val="center"/>
          </w:tcPr>
          <w:p w14:paraId="5BEFCAFD" w14:textId="77777777" w:rsidR="0077287B" w:rsidRDefault="00E03954">
            <w:pPr>
              <w:jc w:val="center"/>
            </w:pPr>
            <w:r>
              <w:rPr>
                <w:rFonts w:eastAsia="Times New Roman" w:cs="Times New Roman"/>
                <w:sz w:val="22"/>
              </w:rPr>
              <w:t>105,7823</w:t>
            </w:r>
          </w:p>
        </w:tc>
        <w:tc>
          <w:tcPr>
            <w:tcW w:w="2310" w:type="pct"/>
            <w:shd w:val="clear" w:color="auto" w:fill="FFFFFF"/>
            <w:tcMar>
              <w:top w:w="40" w:type="dxa"/>
              <w:left w:w="200" w:type="dxa"/>
              <w:bottom w:w="40" w:type="dxa"/>
              <w:right w:w="200" w:type="dxa"/>
            </w:tcMar>
            <w:vAlign w:val="center"/>
          </w:tcPr>
          <w:p w14:paraId="194B40F3" w14:textId="77777777" w:rsidR="0077287B" w:rsidRDefault="00E03954">
            <w:pPr>
              <w:jc w:val="center"/>
            </w:pPr>
            <w:r>
              <w:rPr>
                <w:rFonts w:eastAsia="Times New Roman" w:cs="Times New Roman"/>
                <w:sz w:val="22"/>
              </w:rPr>
              <w:t>105,7823</w:t>
            </w:r>
          </w:p>
        </w:tc>
        <w:tc>
          <w:tcPr>
            <w:tcW w:w="2310" w:type="pct"/>
            <w:shd w:val="clear" w:color="auto" w:fill="FFFFFF"/>
            <w:tcMar>
              <w:top w:w="40" w:type="dxa"/>
              <w:left w:w="200" w:type="dxa"/>
              <w:bottom w:w="40" w:type="dxa"/>
              <w:right w:w="200" w:type="dxa"/>
            </w:tcMar>
            <w:vAlign w:val="center"/>
          </w:tcPr>
          <w:p w14:paraId="77077979" w14:textId="77777777" w:rsidR="0077287B" w:rsidRDefault="00E03954">
            <w:pPr>
              <w:jc w:val="center"/>
            </w:pPr>
            <w:r>
              <w:rPr>
                <w:rFonts w:eastAsia="Times New Roman" w:cs="Times New Roman"/>
                <w:sz w:val="22"/>
              </w:rPr>
              <w:t>105,7823</w:t>
            </w:r>
          </w:p>
        </w:tc>
        <w:tc>
          <w:tcPr>
            <w:tcW w:w="2310" w:type="pct"/>
            <w:shd w:val="clear" w:color="auto" w:fill="FFFFFF"/>
            <w:tcMar>
              <w:top w:w="40" w:type="dxa"/>
              <w:left w:w="200" w:type="dxa"/>
              <w:bottom w:w="40" w:type="dxa"/>
              <w:right w:w="200" w:type="dxa"/>
            </w:tcMar>
            <w:vAlign w:val="center"/>
          </w:tcPr>
          <w:p w14:paraId="74CC16EF" w14:textId="77777777" w:rsidR="0077287B" w:rsidRDefault="00E03954">
            <w:pPr>
              <w:jc w:val="center"/>
            </w:pPr>
            <w:r>
              <w:rPr>
                <w:rFonts w:eastAsia="Times New Roman" w:cs="Times New Roman"/>
                <w:sz w:val="22"/>
              </w:rPr>
              <w:t>105,7823</w:t>
            </w:r>
          </w:p>
        </w:tc>
        <w:tc>
          <w:tcPr>
            <w:tcW w:w="2310" w:type="pct"/>
            <w:shd w:val="clear" w:color="auto" w:fill="FFFFFF"/>
            <w:tcMar>
              <w:top w:w="40" w:type="dxa"/>
              <w:left w:w="200" w:type="dxa"/>
              <w:bottom w:w="40" w:type="dxa"/>
              <w:right w:w="200" w:type="dxa"/>
            </w:tcMar>
            <w:vAlign w:val="center"/>
          </w:tcPr>
          <w:p w14:paraId="5498B1F4" w14:textId="77777777" w:rsidR="0077287B" w:rsidRDefault="00E03954">
            <w:pPr>
              <w:jc w:val="center"/>
            </w:pPr>
            <w:r>
              <w:rPr>
                <w:rFonts w:eastAsia="Times New Roman" w:cs="Times New Roman"/>
                <w:sz w:val="22"/>
              </w:rPr>
              <w:t>105,7823</w:t>
            </w:r>
          </w:p>
        </w:tc>
      </w:tr>
      <w:tr w:rsidR="0077287B" w14:paraId="2604CC3E" w14:textId="77777777">
        <w:trPr>
          <w:jc w:val="center"/>
        </w:trPr>
        <w:tc>
          <w:tcPr>
            <w:tcW w:w="2310" w:type="pct"/>
            <w:vMerge/>
          </w:tcPr>
          <w:p w14:paraId="092AA6AB" w14:textId="77777777" w:rsidR="0077287B" w:rsidRDefault="0077287B"/>
        </w:tc>
        <w:tc>
          <w:tcPr>
            <w:tcW w:w="2310" w:type="pct"/>
            <w:shd w:val="clear" w:color="auto" w:fill="FFFFFF"/>
            <w:tcMar>
              <w:top w:w="40" w:type="dxa"/>
              <w:left w:w="200" w:type="dxa"/>
              <w:bottom w:w="40" w:type="dxa"/>
              <w:right w:w="200" w:type="dxa"/>
            </w:tcMar>
            <w:vAlign w:val="center"/>
          </w:tcPr>
          <w:p w14:paraId="444899F5" w14:textId="77777777" w:rsidR="0077287B" w:rsidRDefault="00E03954">
            <w:r>
              <w:rPr>
                <w:rFonts w:eastAsia="Times New Roman" w:cs="Times New Roman"/>
                <w:sz w:val="22"/>
              </w:rPr>
              <w:t>Отпуск ТЭ в сеть</w:t>
            </w:r>
          </w:p>
        </w:tc>
        <w:tc>
          <w:tcPr>
            <w:tcW w:w="2310" w:type="pct"/>
            <w:shd w:val="clear" w:color="auto" w:fill="FFFFFF"/>
            <w:tcMar>
              <w:top w:w="40" w:type="dxa"/>
              <w:left w:w="200" w:type="dxa"/>
              <w:bottom w:w="40" w:type="dxa"/>
              <w:right w:w="200" w:type="dxa"/>
            </w:tcMar>
            <w:vAlign w:val="center"/>
          </w:tcPr>
          <w:p w14:paraId="304714F3"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31FB6E44" w14:textId="77777777" w:rsidR="0077287B" w:rsidRDefault="00E03954">
            <w:pPr>
              <w:jc w:val="center"/>
            </w:pPr>
            <w:r>
              <w:rPr>
                <w:rFonts w:eastAsia="Times New Roman" w:cs="Times New Roman"/>
                <w:sz w:val="22"/>
              </w:rPr>
              <w:t>103,1580</w:t>
            </w:r>
          </w:p>
        </w:tc>
        <w:tc>
          <w:tcPr>
            <w:tcW w:w="2310" w:type="pct"/>
            <w:shd w:val="clear" w:color="auto" w:fill="FFFFFF"/>
            <w:tcMar>
              <w:top w:w="40" w:type="dxa"/>
              <w:left w:w="200" w:type="dxa"/>
              <w:bottom w:w="40" w:type="dxa"/>
              <w:right w:w="200" w:type="dxa"/>
            </w:tcMar>
            <w:vAlign w:val="center"/>
          </w:tcPr>
          <w:p w14:paraId="15C20531" w14:textId="77777777" w:rsidR="0077287B" w:rsidRDefault="00E03954">
            <w:pPr>
              <w:jc w:val="center"/>
            </w:pPr>
            <w:r>
              <w:rPr>
                <w:rFonts w:eastAsia="Times New Roman" w:cs="Times New Roman"/>
                <w:sz w:val="22"/>
              </w:rPr>
              <w:t>102,8382</w:t>
            </w:r>
          </w:p>
        </w:tc>
        <w:tc>
          <w:tcPr>
            <w:tcW w:w="2310" w:type="pct"/>
            <w:shd w:val="clear" w:color="auto" w:fill="FFFFFF"/>
            <w:tcMar>
              <w:top w:w="40" w:type="dxa"/>
              <w:left w:w="200" w:type="dxa"/>
              <w:bottom w:w="40" w:type="dxa"/>
              <w:right w:w="200" w:type="dxa"/>
            </w:tcMar>
            <w:vAlign w:val="center"/>
          </w:tcPr>
          <w:p w14:paraId="4F4DDE26" w14:textId="77777777" w:rsidR="0077287B" w:rsidRDefault="00E03954">
            <w:pPr>
              <w:jc w:val="center"/>
            </w:pPr>
            <w:r>
              <w:rPr>
                <w:rFonts w:eastAsia="Times New Roman" w:cs="Times New Roman"/>
                <w:sz w:val="22"/>
              </w:rPr>
              <w:t>102,8382</w:t>
            </w:r>
          </w:p>
        </w:tc>
        <w:tc>
          <w:tcPr>
            <w:tcW w:w="2310" w:type="pct"/>
            <w:shd w:val="clear" w:color="auto" w:fill="FFFFFF"/>
            <w:tcMar>
              <w:top w:w="40" w:type="dxa"/>
              <w:left w:w="200" w:type="dxa"/>
              <w:bottom w:w="40" w:type="dxa"/>
              <w:right w:w="200" w:type="dxa"/>
            </w:tcMar>
            <w:vAlign w:val="center"/>
          </w:tcPr>
          <w:p w14:paraId="79503E3A" w14:textId="77777777" w:rsidR="0077287B" w:rsidRDefault="00E03954">
            <w:pPr>
              <w:jc w:val="center"/>
            </w:pPr>
            <w:r>
              <w:rPr>
                <w:rFonts w:eastAsia="Times New Roman" w:cs="Times New Roman"/>
                <w:sz w:val="22"/>
              </w:rPr>
              <w:t>102,8382</w:t>
            </w:r>
          </w:p>
        </w:tc>
        <w:tc>
          <w:tcPr>
            <w:tcW w:w="2310" w:type="pct"/>
            <w:shd w:val="clear" w:color="auto" w:fill="FFFFFF"/>
            <w:tcMar>
              <w:top w:w="40" w:type="dxa"/>
              <w:left w:w="200" w:type="dxa"/>
              <w:bottom w:w="40" w:type="dxa"/>
              <w:right w:w="200" w:type="dxa"/>
            </w:tcMar>
            <w:vAlign w:val="center"/>
          </w:tcPr>
          <w:p w14:paraId="167042E4" w14:textId="77777777" w:rsidR="0077287B" w:rsidRDefault="00E03954">
            <w:pPr>
              <w:jc w:val="center"/>
            </w:pPr>
            <w:r>
              <w:rPr>
                <w:rFonts w:eastAsia="Times New Roman" w:cs="Times New Roman"/>
                <w:sz w:val="22"/>
              </w:rPr>
              <w:t>102,8382</w:t>
            </w:r>
          </w:p>
        </w:tc>
        <w:tc>
          <w:tcPr>
            <w:tcW w:w="2310" w:type="pct"/>
            <w:shd w:val="clear" w:color="auto" w:fill="FFFFFF"/>
            <w:tcMar>
              <w:top w:w="40" w:type="dxa"/>
              <w:left w:w="200" w:type="dxa"/>
              <w:bottom w:w="40" w:type="dxa"/>
              <w:right w:w="200" w:type="dxa"/>
            </w:tcMar>
            <w:vAlign w:val="center"/>
          </w:tcPr>
          <w:p w14:paraId="6BC2D634" w14:textId="77777777" w:rsidR="0077287B" w:rsidRDefault="00E03954">
            <w:pPr>
              <w:jc w:val="center"/>
            </w:pPr>
            <w:r>
              <w:rPr>
                <w:rFonts w:eastAsia="Times New Roman" w:cs="Times New Roman"/>
                <w:sz w:val="22"/>
              </w:rPr>
              <w:t>102,8382</w:t>
            </w:r>
          </w:p>
        </w:tc>
        <w:tc>
          <w:tcPr>
            <w:tcW w:w="2310" w:type="pct"/>
            <w:shd w:val="clear" w:color="auto" w:fill="FFFFFF"/>
            <w:tcMar>
              <w:top w:w="40" w:type="dxa"/>
              <w:left w:w="200" w:type="dxa"/>
              <w:bottom w:w="40" w:type="dxa"/>
              <w:right w:w="200" w:type="dxa"/>
            </w:tcMar>
            <w:vAlign w:val="center"/>
          </w:tcPr>
          <w:p w14:paraId="2CA07DA1" w14:textId="77777777" w:rsidR="0077287B" w:rsidRDefault="00E03954">
            <w:pPr>
              <w:jc w:val="center"/>
            </w:pPr>
            <w:r>
              <w:rPr>
                <w:rFonts w:eastAsia="Times New Roman" w:cs="Times New Roman"/>
                <w:sz w:val="22"/>
              </w:rPr>
              <w:t>102,8382</w:t>
            </w:r>
          </w:p>
        </w:tc>
        <w:tc>
          <w:tcPr>
            <w:tcW w:w="2310" w:type="pct"/>
            <w:shd w:val="clear" w:color="auto" w:fill="FFFFFF"/>
            <w:tcMar>
              <w:top w:w="40" w:type="dxa"/>
              <w:left w:w="200" w:type="dxa"/>
              <w:bottom w:w="40" w:type="dxa"/>
              <w:right w:w="200" w:type="dxa"/>
            </w:tcMar>
            <w:vAlign w:val="center"/>
          </w:tcPr>
          <w:p w14:paraId="24006354" w14:textId="77777777" w:rsidR="0077287B" w:rsidRDefault="00E03954">
            <w:pPr>
              <w:jc w:val="center"/>
            </w:pPr>
            <w:r>
              <w:rPr>
                <w:rFonts w:eastAsia="Times New Roman" w:cs="Times New Roman"/>
                <w:sz w:val="22"/>
              </w:rPr>
              <w:t>102,8382</w:t>
            </w:r>
          </w:p>
        </w:tc>
        <w:tc>
          <w:tcPr>
            <w:tcW w:w="2310" w:type="pct"/>
            <w:shd w:val="clear" w:color="auto" w:fill="FFFFFF"/>
            <w:tcMar>
              <w:top w:w="40" w:type="dxa"/>
              <w:left w:w="200" w:type="dxa"/>
              <w:bottom w:w="40" w:type="dxa"/>
              <w:right w:w="200" w:type="dxa"/>
            </w:tcMar>
            <w:vAlign w:val="center"/>
          </w:tcPr>
          <w:p w14:paraId="3DEF5F30" w14:textId="77777777" w:rsidR="0077287B" w:rsidRDefault="00E03954">
            <w:pPr>
              <w:jc w:val="center"/>
            </w:pPr>
            <w:r>
              <w:rPr>
                <w:rFonts w:eastAsia="Times New Roman" w:cs="Times New Roman"/>
                <w:sz w:val="22"/>
              </w:rPr>
              <w:t>102,8382</w:t>
            </w:r>
          </w:p>
        </w:tc>
        <w:tc>
          <w:tcPr>
            <w:tcW w:w="2310" w:type="pct"/>
            <w:shd w:val="clear" w:color="auto" w:fill="FFFFFF"/>
            <w:tcMar>
              <w:top w:w="40" w:type="dxa"/>
              <w:left w:w="200" w:type="dxa"/>
              <w:bottom w:w="40" w:type="dxa"/>
              <w:right w:w="200" w:type="dxa"/>
            </w:tcMar>
            <w:vAlign w:val="center"/>
          </w:tcPr>
          <w:p w14:paraId="23238DD4" w14:textId="77777777" w:rsidR="0077287B" w:rsidRDefault="00E03954">
            <w:pPr>
              <w:jc w:val="center"/>
            </w:pPr>
            <w:r>
              <w:rPr>
                <w:rFonts w:eastAsia="Times New Roman" w:cs="Times New Roman"/>
                <w:sz w:val="22"/>
              </w:rPr>
              <w:t>102,8382</w:t>
            </w:r>
          </w:p>
        </w:tc>
      </w:tr>
      <w:tr w:rsidR="0077287B" w14:paraId="0E4C4E25" w14:textId="77777777">
        <w:trPr>
          <w:jc w:val="center"/>
        </w:trPr>
        <w:tc>
          <w:tcPr>
            <w:tcW w:w="2310" w:type="pct"/>
            <w:vMerge/>
          </w:tcPr>
          <w:p w14:paraId="211C3247" w14:textId="77777777" w:rsidR="0077287B" w:rsidRDefault="0077287B"/>
        </w:tc>
        <w:tc>
          <w:tcPr>
            <w:tcW w:w="2310" w:type="pct"/>
            <w:shd w:val="clear" w:color="auto" w:fill="FFFFFF"/>
            <w:tcMar>
              <w:top w:w="40" w:type="dxa"/>
              <w:left w:w="200" w:type="dxa"/>
              <w:bottom w:w="40" w:type="dxa"/>
              <w:right w:w="200" w:type="dxa"/>
            </w:tcMar>
            <w:vAlign w:val="center"/>
          </w:tcPr>
          <w:p w14:paraId="51C199C5" w14:textId="77777777" w:rsidR="0077287B" w:rsidRDefault="00E03954">
            <w:r>
              <w:rPr>
                <w:rFonts w:eastAsia="Times New Roman" w:cs="Times New Roman"/>
                <w:sz w:val="22"/>
              </w:rPr>
              <w:t>Потери в сетях</w:t>
            </w:r>
          </w:p>
        </w:tc>
        <w:tc>
          <w:tcPr>
            <w:tcW w:w="2310" w:type="pct"/>
            <w:shd w:val="clear" w:color="auto" w:fill="FFFFFF"/>
            <w:tcMar>
              <w:top w:w="40" w:type="dxa"/>
              <w:left w:w="200" w:type="dxa"/>
              <w:bottom w:w="40" w:type="dxa"/>
              <w:right w:w="200" w:type="dxa"/>
            </w:tcMar>
            <w:vAlign w:val="center"/>
          </w:tcPr>
          <w:p w14:paraId="0B34FB74"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0A9F3F4D" w14:textId="77777777" w:rsidR="0077287B" w:rsidRDefault="00E03954">
            <w:pPr>
              <w:jc w:val="center"/>
            </w:pPr>
            <w:r>
              <w:rPr>
                <w:rFonts w:eastAsia="Times New Roman" w:cs="Times New Roman"/>
                <w:sz w:val="22"/>
              </w:rPr>
              <w:t>39,2200</w:t>
            </w:r>
          </w:p>
        </w:tc>
        <w:tc>
          <w:tcPr>
            <w:tcW w:w="2310" w:type="pct"/>
            <w:shd w:val="clear" w:color="auto" w:fill="FFFFFF"/>
            <w:tcMar>
              <w:top w:w="40" w:type="dxa"/>
              <w:left w:w="200" w:type="dxa"/>
              <w:bottom w:w="40" w:type="dxa"/>
              <w:right w:w="200" w:type="dxa"/>
            </w:tcMar>
            <w:vAlign w:val="center"/>
          </w:tcPr>
          <w:p w14:paraId="1A4C1C41" w14:textId="77777777" w:rsidR="0077287B" w:rsidRDefault="00E03954">
            <w:pPr>
              <w:jc w:val="center"/>
            </w:pPr>
            <w:r>
              <w:rPr>
                <w:rFonts w:eastAsia="Times New Roman" w:cs="Times New Roman"/>
                <w:sz w:val="22"/>
              </w:rPr>
              <w:t>39,2200</w:t>
            </w:r>
          </w:p>
        </w:tc>
        <w:tc>
          <w:tcPr>
            <w:tcW w:w="2310" w:type="pct"/>
            <w:shd w:val="clear" w:color="auto" w:fill="FFFFFF"/>
            <w:tcMar>
              <w:top w:w="40" w:type="dxa"/>
              <w:left w:w="200" w:type="dxa"/>
              <w:bottom w:w="40" w:type="dxa"/>
              <w:right w:w="200" w:type="dxa"/>
            </w:tcMar>
            <w:vAlign w:val="center"/>
          </w:tcPr>
          <w:p w14:paraId="74E4B4B0" w14:textId="77777777" w:rsidR="0077287B" w:rsidRDefault="00E03954">
            <w:pPr>
              <w:jc w:val="center"/>
            </w:pPr>
            <w:r>
              <w:rPr>
                <w:rFonts w:eastAsia="Times New Roman" w:cs="Times New Roman"/>
                <w:sz w:val="22"/>
              </w:rPr>
              <w:t>39,2200</w:t>
            </w:r>
          </w:p>
        </w:tc>
        <w:tc>
          <w:tcPr>
            <w:tcW w:w="2310" w:type="pct"/>
            <w:shd w:val="clear" w:color="auto" w:fill="FFFFFF"/>
            <w:tcMar>
              <w:top w:w="40" w:type="dxa"/>
              <w:left w:w="200" w:type="dxa"/>
              <w:bottom w:w="40" w:type="dxa"/>
              <w:right w:w="200" w:type="dxa"/>
            </w:tcMar>
            <w:vAlign w:val="center"/>
          </w:tcPr>
          <w:p w14:paraId="04F4C44B" w14:textId="77777777" w:rsidR="0077287B" w:rsidRDefault="00E03954">
            <w:pPr>
              <w:jc w:val="center"/>
            </w:pPr>
            <w:r>
              <w:rPr>
                <w:rFonts w:eastAsia="Times New Roman" w:cs="Times New Roman"/>
                <w:sz w:val="22"/>
              </w:rPr>
              <w:t>39,2200</w:t>
            </w:r>
          </w:p>
        </w:tc>
        <w:tc>
          <w:tcPr>
            <w:tcW w:w="2310" w:type="pct"/>
            <w:shd w:val="clear" w:color="auto" w:fill="FFFFFF"/>
            <w:tcMar>
              <w:top w:w="40" w:type="dxa"/>
              <w:left w:w="200" w:type="dxa"/>
              <w:bottom w:w="40" w:type="dxa"/>
              <w:right w:w="200" w:type="dxa"/>
            </w:tcMar>
            <w:vAlign w:val="center"/>
          </w:tcPr>
          <w:p w14:paraId="3D1B2A91" w14:textId="77777777" w:rsidR="0077287B" w:rsidRDefault="00E03954">
            <w:pPr>
              <w:jc w:val="center"/>
            </w:pPr>
            <w:r>
              <w:rPr>
                <w:rFonts w:eastAsia="Times New Roman" w:cs="Times New Roman"/>
                <w:sz w:val="22"/>
              </w:rPr>
              <w:t>39,2200</w:t>
            </w:r>
          </w:p>
        </w:tc>
        <w:tc>
          <w:tcPr>
            <w:tcW w:w="2310" w:type="pct"/>
            <w:shd w:val="clear" w:color="auto" w:fill="FFFFFF"/>
            <w:tcMar>
              <w:top w:w="40" w:type="dxa"/>
              <w:left w:w="200" w:type="dxa"/>
              <w:bottom w:w="40" w:type="dxa"/>
              <w:right w:w="200" w:type="dxa"/>
            </w:tcMar>
            <w:vAlign w:val="center"/>
          </w:tcPr>
          <w:p w14:paraId="563CD4CA" w14:textId="77777777" w:rsidR="0077287B" w:rsidRDefault="00E03954">
            <w:pPr>
              <w:jc w:val="center"/>
            </w:pPr>
            <w:r>
              <w:rPr>
                <w:rFonts w:eastAsia="Times New Roman" w:cs="Times New Roman"/>
                <w:sz w:val="22"/>
              </w:rPr>
              <w:t>39,2200</w:t>
            </w:r>
          </w:p>
        </w:tc>
        <w:tc>
          <w:tcPr>
            <w:tcW w:w="2310" w:type="pct"/>
            <w:shd w:val="clear" w:color="auto" w:fill="FFFFFF"/>
            <w:tcMar>
              <w:top w:w="40" w:type="dxa"/>
              <w:left w:w="200" w:type="dxa"/>
              <w:bottom w:w="40" w:type="dxa"/>
              <w:right w:w="200" w:type="dxa"/>
            </w:tcMar>
            <w:vAlign w:val="center"/>
          </w:tcPr>
          <w:p w14:paraId="76BC3A99" w14:textId="77777777" w:rsidR="0077287B" w:rsidRDefault="00E03954">
            <w:pPr>
              <w:jc w:val="center"/>
            </w:pPr>
            <w:r>
              <w:rPr>
                <w:rFonts w:eastAsia="Times New Roman" w:cs="Times New Roman"/>
                <w:sz w:val="22"/>
              </w:rPr>
              <w:t>39,2200</w:t>
            </w:r>
          </w:p>
        </w:tc>
        <w:tc>
          <w:tcPr>
            <w:tcW w:w="2310" w:type="pct"/>
            <w:shd w:val="clear" w:color="auto" w:fill="FFFFFF"/>
            <w:tcMar>
              <w:top w:w="40" w:type="dxa"/>
              <w:left w:w="200" w:type="dxa"/>
              <w:bottom w:w="40" w:type="dxa"/>
              <w:right w:w="200" w:type="dxa"/>
            </w:tcMar>
            <w:vAlign w:val="center"/>
          </w:tcPr>
          <w:p w14:paraId="2E20EB08" w14:textId="77777777" w:rsidR="0077287B" w:rsidRDefault="00E03954">
            <w:pPr>
              <w:jc w:val="center"/>
            </w:pPr>
            <w:r>
              <w:rPr>
                <w:rFonts w:eastAsia="Times New Roman" w:cs="Times New Roman"/>
                <w:sz w:val="22"/>
              </w:rPr>
              <w:t>39,2200</w:t>
            </w:r>
          </w:p>
        </w:tc>
        <w:tc>
          <w:tcPr>
            <w:tcW w:w="2310" w:type="pct"/>
            <w:shd w:val="clear" w:color="auto" w:fill="FFFFFF"/>
            <w:tcMar>
              <w:top w:w="40" w:type="dxa"/>
              <w:left w:w="200" w:type="dxa"/>
              <w:bottom w:w="40" w:type="dxa"/>
              <w:right w:w="200" w:type="dxa"/>
            </w:tcMar>
            <w:vAlign w:val="center"/>
          </w:tcPr>
          <w:p w14:paraId="3FE557AA" w14:textId="77777777" w:rsidR="0077287B" w:rsidRDefault="00E03954">
            <w:pPr>
              <w:jc w:val="center"/>
            </w:pPr>
            <w:r>
              <w:rPr>
                <w:rFonts w:eastAsia="Times New Roman" w:cs="Times New Roman"/>
                <w:sz w:val="22"/>
              </w:rPr>
              <w:t>39,2200</w:t>
            </w:r>
          </w:p>
        </w:tc>
        <w:tc>
          <w:tcPr>
            <w:tcW w:w="2310" w:type="pct"/>
            <w:shd w:val="clear" w:color="auto" w:fill="FFFFFF"/>
            <w:tcMar>
              <w:top w:w="40" w:type="dxa"/>
              <w:left w:w="200" w:type="dxa"/>
              <w:bottom w:w="40" w:type="dxa"/>
              <w:right w:w="200" w:type="dxa"/>
            </w:tcMar>
            <w:vAlign w:val="center"/>
          </w:tcPr>
          <w:p w14:paraId="5C60F2B7" w14:textId="77777777" w:rsidR="0077287B" w:rsidRDefault="00E03954">
            <w:pPr>
              <w:jc w:val="center"/>
            </w:pPr>
            <w:r>
              <w:rPr>
                <w:rFonts w:eastAsia="Times New Roman" w:cs="Times New Roman"/>
                <w:sz w:val="22"/>
              </w:rPr>
              <w:t>39,2200</w:t>
            </w:r>
          </w:p>
        </w:tc>
      </w:tr>
      <w:tr w:rsidR="0077287B" w14:paraId="13458501" w14:textId="77777777">
        <w:trPr>
          <w:jc w:val="center"/>
        </w:trPr>
        <w:tc>
          <w:tcPr>
            <w:tcW w:w="2310" w:type="pct"/>
            <w:vMerge/>
          </w:tcPr>
          <w:p w14:paraId="205E97FE" w14:textId="77777777" w:rsidR="0077287B" w:rsidRDefault="0077287B"/>
        </w:tc>
        <w:tc>
          <w:tcPr>
            <w:tcW w:w="2310" w:type="pct"/>
            <w:shd w:val="clear" w:color="auto" w:fill="FFFFFF"/>
            <w:tcMar>
              <w:top w:w="40" w:type="dxa"/>
              <w:left w:w="200" w:type="dxa"/>
              <w:bottom w:w="40" w:type="dxa"/>
              <w:right w:w="200" w:type="dxa"/>
            </w:tcMar>
            <w:vAlign w:val="center"/>
          </w:tcPr>
          <w:p w14:paraId="67F9A7BD" w14:textId="77777777" w:rsidR="0077287B" w:rsidRDefault="00E03954">
            <w:r>
              <w:rPr>
                <w:rFonts w:eastAsia="Times New Roman" w:cs="Times New Roman"/>
                <w:sz w:val="22"/>
              </w:rPr>
              <w:t xml:space="preserve">Полезный отпуск </w:t>
            </w:r>
          </w:p>
        </w:tc>
        <w:tc>
          <w:tcPr>
            <w:tcW w:w="2310" w:type="pct"/>
            <w:shd w:val="clear" w:color="auto" w:fill="FFFFFF"/>
            <w:tcMar>
              <w:top w:w="40" w:type="dxa"/>
              <w:left w:w="200" w:type="dxa"/>
              <w:bottom w:w="40" w:type="dxa"/>
              <w:right w:w="200" w:type="dxa"/>
            </w:tcMar>
            <w:vAlign w:val="center"/>
          </w:tcPr>
          <w:p w14:paraId="6FA4EDE6"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25479481" w14:textId="77777777" w:rsidR="0077287B" w:rsidRDefault="00E03954">
            <w:pPr>
              <w:jc w:val="center"/>
            </w:pPr>
            <w:r>
              <w:rPr>
                <w:rFonts w:eastAsia="Times New Roman" w:cs="Times New Roman"/>
                <w:sz w:val="22"/>
              </w:rPr>
              <w:t>63,9380</w:t>
            </w:r>
          </w:p>
        </w:tc>
        <w:tc>
          <w:tcPr>
            <w:tcW w:w="2310" w:type="pct"/>
            <w:shd w:val="clear" w:color="auto" w:fill="FFFFFF"/>
            <w:tcMar>
              <w:top w:w="40" w:type="dxa"/>
              <w:left w:w="200" w:type="dxa"/>
              <w:bottom w:w="40" w:type="dxa"/>
              <w:right w:w="200" w:type="dxa"/>
            </w:tcMar>
            <w:vAlign w:val="center"/>
          </w:tcPr>
          <w:p w14:paraId="4618EDC2" w14:textId="77777777" w:rsidR="0077287B" w:rsidRDefault="00E03954">
            <w:pPr>
              <w:jc w:val="center"/>
            </w:pPr>
            <w:r>
              <w:rPr>
                <w:rFonts w:eastAsia="Times New Roman" w:cs="Times New Roman"/>
                <w:sz w:val="22"/>
              </w:rPr>
              <w:t>63,6182</w:t>
            </w:r>
          </w:p>
        </w:tc>
        <w:tc>
          <w:tcPr>
            <w:tcW w:w="2310" w:type="pct"/>
            <w:shd w:val="clear" w:color="auto" w:fill="FFFFFF"/>
            <w:tcMar>
              <w:top w:w="40" w:type="dxa"/>
              <w:left w:w="200" w:type="dxa"/>
              <w:bottom w:w="40" w:type="dxa"/>
              <w:right w:w="200" w:type="dxa"/>
            </w:tcMar>
            <w:vAlign w:val="center"/>
          </w:tcPr>
          <w:p w14:paraId="4565FD99" w14:textId="77777777" w:rsidR="0077287B" w:rsidRDefault="00E03954">
            <w:pPr>
              <w:jc w:val="center"/>
            </w:pPr>
            <w:r>
              <w:rPr>
                <w:rFonts w:eastAsia="Times New Roman" w:cs="Times New Roman"/>
                <w:sz w:val="22"/>
              </w:rPr>
              <w:t>63,6182</w:t>
            </w:r>
          </w:p>
        </w:tc>
        <w:tc>
          <w:tcPr>
            <w:tcW w:w="2310" w:type="pct"/>
            <w:shd w:val="clear" w:color="auto" w:fill="FFFFFF"/>
            <w:tcMar>
              <w:top w:w="40" w:type="dxa"/>
              <w:left w:w="200" w:type="dxa"/>
              <w:bottom w:w="40" w:type="dxa"/>
              <w:right w:w="200" w:type="dxa"/>
            </w:tcMar>
            <w:vAlign w:val="center"/>
          </w:tcPr>
          <w:p w14:paraId="74BEB36A" w14:textId="77777777" w:rsidR="0077287B" w:rsidRDefault="00E03954">
            <w:pPr>
              <w:jc w:val="center"/>
            </w:pPr>
            <w:r>
              <w:rPr>
                <w:rFonts w:eastAsia="Times New Roman" w:cs="Times New Roman"/>
                <w:sz w:val="22"/>
              </w:rPr>
              <w:t>63,6182</w:t>
            </w:r>
          </w:p>
        </w:tc>
        <w:tc>
          <w:tcPr>
            <w:tcW w:w="2310" w:type="pct"/>
            <w:shd w:val="clear" w:color="auto" w:fill="FFFFFF"/>
            <w:tcMar>
              <w:top w:w="40" w:type="dxa"/>
              <w:left w:w="200" w:type="dxa"/>
              <w:bottom w:w="40" w:type="dxa"/>
              <w:right w:w="200" w:type="dxa"/>
            </w:tcMar>
            <w:vAlign w:val="center"/>
          </w:tcPr>
          <w:p w14:paraId="52F5EBBB" w14:textId="77777777" w:rsidR="0077287B" w:rsidRDefault="00E03954">
            <w:pPr>
              <w:jc w:val="center"/>
            </w:pPr>
            <w:r>
              <w:rPr>
                <w:rFonts w:eastAsia="Times New Roman" w:cs="Times New Roman"/>
                <w:sz w:val="22"/>
              </w:rPr>
              <w:t>63,6182</w:t>
            </w:r>
          </w:p>
        </w:tc>
        <w:tc>
          <w:tcPr>
            <w:tcW w:w="2310" w:type="pct"/>
            <w:shd w:val="clear" w:color="auto" w:fill="FFFFFF"/>
            <w:tcMar>
              <w:top w:w="40" w:type="dxa"/>
              <w:left w:w="200" w:type="dxa"/>
              <w:bottom w:w="40" w:type="dxa"/>
              <w:right w:w="200" w:type="dxa"/>
            </w:tcMar>
            <w:vAlign w:val="center"/>
          </w:tcPr>
          <w:p w14:paraId="3F615973" w14:textId="77777777" w:rsidR="0077287B" w:rsidRDefault="00E03954">
            <w:pPr>
              <w:jc w:val="center"/>
            </w:pPr>
            <w:r>
              <w:rPr>
                <w:rFonts w:eastAsia="Times New Roman" w:cs="Times New Roman"/>
                <w:sz w:val="22"/>
              </w:rPr>
              <w:t>63,6182</w:t>
            </w:r>
          </w:p>
        </w:tc>
        <w:tc>
          <w:tcPr>
            <w:tcW w:w="2310" w:type="pct"/>
            <w:shd w:val="clear" w:color="auto" w:fill="FFFFFF"/>
            <w:tcMar>
              <w:top w:w="40" w:type="dxa"/>
              <w:left w:w="200" w:type="dxa"/>
              <w:bottom w:w="40" w:type="dxa"/>
              <w:right w:w="200" w:type="dxa"/>
            </w:tcMar>
            <w:vAlign w:val="center"/>
          </w:tcPr>
          <w:p w14:paraId="14B15591" w14:textId="77777777" w:rsidR="0077287B" w:rsidRDefault="00E03954">
            <w:pPr>
              <w:jc w:val="center"/>
            </w:pPr>
            <w:r>
              <w:rPr>
                <w:rFonts w:eastAsia="Times New Roman" w:cs="Times New Roman"/>
                <w:sz w:val="22"/>
              </w:rPr>
              <w:t>63,6182</w:t>
            </w:r>
          </w:p>
        </w:tc>
        <w:tc>
          <w:tcPr>
            <w:tcW w:w="2310" w:type="pct"/>
            <w:shd w:val="clear" w:color="auto" w:fill="FFFFFF"/>
            <w:tcMar>
              <w:top w:w="40" w:type="dxa"/>
              <w:left w:w="200" w:type="dxa"/>
              <w:bottom w:w="40" w:type="dxa"/>
              <w:right w:w="200" w:type="dxa"/>
            </w:tcMar>
            <w:vAlign w:val="center"/>
          </w:tcPr>
          <w:p w14:paraId="722C4568" w14:textId="77777777" w:rsidR="0077287B" w:rsidRDefault="00E03954">
            <w:pPr>
              <w:jc w:val="center"/>
            </w:pPr>
            <w:r>
              <w:rPr>
                <w:rFonts w:eastAsia="Times New Roman" w:cs="Times New Roman"/>
                <w:sz w:val="22"/>
              </w:rPr>
              <w:t>63,6182</w:t>
            </w:r>
          </w:p>
        </w:tc>
        <w:tc>
          <w:tcPr>
            <w:tcW w:w="2310" w:type="pct"/>
            <w:shd w:val="clear" w:color="auto" w:fill="FFFFFF"/>
            <w:tcMar>
              <w:top w:w="40" w:type="dxa"/>
              <w:left w:w="200" w:type="dxa"/>
              <w:bottom w:w="40" w:type="dxa"/>
              <w:right w:w="200" w:type="dxa"/>
            </w:tcMar>
            <w:vAlign w:val="center"/>
          </w:tcPr>
          <w:p w14:paraId="276FADA7" w14:textId="77777777" w:rsidR="0077287B" w:rsidRDefault="00E03954">
            <w:pPr>
              <w:jc w:val="center"/>
            </w:pPr>
            <w:r>
              <w:rPr>
                <w:rFonts w:eastAsia="Times New Roman" w:cs="Times New Roman"/>
                <w:sz w:val="22"/>
              </w:rPr>
              <w:t>63,6182</w:t>
            </w:r>
          </w:p>
        </w:tc>
        <w:tc>
          <w:tcPr>
            <w:tcW w:w="2310" w:type="pct"/>
            <w:shd w:val="clear" w:color="auto" w:fill="FFFFFF"/>
            <w:tcMar>
              <w:top w:w="40" w:type="dxa"/>
              <w:left w:w="200" w:type="dxa"/>
              <w:bottom w:w="40" w:type="dxa"/>
              <w:right w:w="200" w:type="dxa"/>
            </w:tcMar>
            <w:vAlign w:val="center"/>
          </w:tcPr>
          <w:p w14:paraId="0265B7B6" w14:textId="77777777" w:rsidR="0077287B" w:rsidRDefault="00E03954">
            <w:pPr>
              <w:jc w:val="center"/>
            </w:pPr>
            <w:r>
              <w:rPr>
                <w:rFonts w:eastAsia="Times New Roman" w:cs="Times New Roman"/>
                <w:sz w:val="22"/>
              </w:rPr>
              <w:t>63,6182</w:t>
            </w:r>
          </w:p>
        </w:tc>
      </w:tr>
      <w:tr w:rsidR="0077287B" w14:paraId="09508233" w14:textId="77777777">
        <w:trPr>
          <w:jc w:val="center"/>
        </w:trPr>
        <w:tc>
          <w:tcPr>
            <w:tcW w:w="2310" w:type="pct"/>
            <w:vMerge w:val="restart"/>
            <w:shd w:val="clear" w:color="auto" w:fill="FFFFFF"/>
            <w:tcMar>
              <w:top w:w="40" w:type="dxa"/>
              <w:left w:w="200" w:type="dxa"/>
              <w:bottom w:w="40" w:type="dxa"/>
              <w:right w:w="200" w:type="dxa"/>
            </w:tcMar>
            <w:vAlign w:val="center"/>
          </w:tcPr>
          <w:p w14:paraId="6D0C4091" w14:textId="77777777" w:rsidR="0077287B" w:rsidRDefault="00E03954">
            <w:r>
              <w:rPr>
                <w:rFonts w:eastAsia="Times New Roman" w:cs="Times New Roman"/>
                <w:sz w:val="22"/>
              </w:rPr>
              <w:t>Котельная №42-30 КДЦ</w:t>
            </w:r>
          </w:p>
        </w:tc>
        <w:tc>
          <w:tcPr>
            <w:tcW w:w="2310" w:type="pct"/>
            <w:shd w:val="clear" w:color="auto" w:fill="FFFFFF"/>
            <w:tcMar>
              <w:top w:w="40" w:type="dxa"/>
              <w:left w:w="200" w:type="dxa"/>
              <w:bottom w:w="40" w:type="dxa"/>
              <w:right w:w="200" w:type="dxa"/>
            </w:tcMar>
            <w:vAlign w:val="center"/>
          </w:tcPr>
          <w:p w14:paraId="0A15FD48" w14:textId="77777777" w:rsidR="0077287B" w:rsidRDefault="00E03954">
            <w:r>
              <w:rPr>
                <w:rFonts w:eastAsia="Times New Roman" w:cs="Times New Roman"/>
                <w:sz w:val="22"/>
              </w:rPr>
              <w:t>Выработка ТЭ</w:t>
            </w:r>
          </w:p>
        </w:tc>
        <w:tc>
          <w:tcPr>
            <w:tcW w:w="2310" w:type="pct"/>
            <w:shd w:val="clear" w:color="auto" w:fill="FFFFFF"/>
            <w:tcMar>
              <w:top w:w="40" w:type="dxa"/>
              <w:left w:w="200" w:type="dxa"/>
              <w:bottom w:w="40" w:type="dxa"/>
              <w:right w:w="200" w:type="dxa"/>
            </w:tcMar>
            <w:vAlign w:val="center"/>
          </w:tcPr>
          <w:p w14:paraId="08A2575A"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56FDC0E8" w14:textId="77777777" w:rsidR="0077287B" w:rsidRDefault="00E03954">
            <w:pPr>
              <w:jc w:val="center"/>
            </w:pPr>
            <w:r>
              <w:rPr>
                <w:rFonts w:eastAsia="Times New Roman" w:cs="Times New Roman"/>
                <w:sz w:val="22"/>
              </w:rPr>
              <w:t>2819,0795</w:t>
            </w:r>
          </w:p>
        </w:tc>
        <w:tc>
          <w:tcPr>
            <w:tcW w:w="2310" w:type="pct"/>
            <w:shd w:val="clear" w:color="auto" w:fill="FFFFFF"/>
            <w:tcMar>
              <w:top w:w="40" w:type="dxa"/>
              <w:left w:w="200" w:type="dxa"/>
              <w:bottom w:w="40" w:type="dxa"/>
              <w:right w:w="200" w:type="dxa"/>
            </w:tcMar>
            <w:vAlign w:val="center"/>
          </w:tcPr>
          <w:p w14:paraId="5FDE5A5F" w14:textId="77777777" w:rsidR="0077287B" w:rsidRDefault="00E03954">
            <w:pPr>
              <w:jc w:val="center"/>
            </w:pPr>
            <w:r>
              <w:rPr>
                <w:rFonts w:eastAsia="Times New Roman" w:cs="Times New Roman"/>
                <w:sz w:val="22"/>
              </w:rPr>
              <w:t>2825,7066</w:t>
            </w:r>
          </w:p>
        </w:tc>
        <w:tc>
          <w:tcPr>
            <w:tcW w:w="2310" w:type="pct"/>
            <w:shd w:val="clear" w:color="auto" w:fill="FFFFFF"/>
            <w:tcMar>
              <w:top w:w="40" w:type="dxa"/>
              <w:left w:w="200" w:type="dxa"/>
              <w:bottom w:w="40" w:type="dxa"/>
              <w:right w:w="200" w:type="dxa"/>
            </w:tcMar>
            <w:vAlign w:val="center"/>
          </w:tcPr>
          <w:p w14:paraId="703DE366" w14:textId="77777777" w:rsidR="0077287B" w:rsidRDefault="00E03954">
            <w:pPr>
              <w:jc w:val="center"/>
            </w:pPr>
            <w:r>
              <w:rPr>
                <w:rFonts w:eastAsia="Times New Roman" w:cs="Times New Roman"/>
                <w:sz w:val="22"/>
              </w:rPr>
              <w:t>2825,7066</w:t>
            </w:r>
          </w:p>
        </w:tc>
        <w:tc>
          <w:tcPr>
            <w:tcW w:w="2310" w:type="pct"/>
            <w:shd w:val="clear" w:color="auto" w:fill="FFFFFF"/>
            <w:tcMar>
              <w:top w:w="40" w:type="dxa"/>
              <w:left w:w="200" w:type="dxa"/>
              <w:bottom w:w="40" w:type="dxa"/>
              <w:right w:w="200" w:type="dxa"/>
            </w:tcMar>
            <w:vAlign w:val="center"/>
          </w:tcPr>
          <w:p w14:paraId="1149A7AF" w14:textId="77777777" w:rsidR="0077287B" w:rsidRDefault="00E03954">
            <w:pPr>
              <w:jc w:val="center"/>
            </w:pPr>
            <w:r>
              <w:rPr>
                <w:rFonts w:eastAsia="Times New Roman" w:cs="Times New Roman"/>
                <w:sz w:val="22"/>
              </w:rPr>
              <w:t>2825,7066</w:t>
            </w:r>
          </w:p>
        </w:tc>
        <w:tc>
          <w:tcPr>
            <w:tcW w:w="2310" w:type="pct"/>
            <w:shd w:val="clear" w:color="auto" w:fill="FFFFFF"/>
            <w:tcMar>
              <w:top w:w="40" w:type="dxa"/>
              <w:left w:w="200" w:type="dxa"/>
              <w:bottom w:w="40" w:type="dxa"/>
              <w:right w:w="200" w:type="dxa"/>
            </w:tcMar>
            <w:vAlign w:val="center"/>
          </w:tcPr>
          <w:p w14:paraId="51B2A024" w14:textId="77777777" w:rsidR="0077287B" w:rsidRDefault="00E03954">
            <w:pPr>
              <w:jc w:val="center"/>
            </w:pPr>
            <w:r>
              <w:rPr>
                <w:rFonts w:eastAsia="Times New Roman" w:cs="Times New Roman"/>
                <w:sz w:val="22"/>
              </w:rPr>
              <w:t>2825,7066</w:t>
            </w:r>
          </w:p>
        </w:tc>
        <w:tc>
          <w:tcPr>
            <w:tcW w:w="2310" w:type="pct"/>
            <w:shd w:val="clear" w:color="auto" w:fill="FFFFFF"/>
            <w:tcMar>
              <w:top w:w="40" w:type="dxa"/>
              <w:left w:w="200" w:type="dxa"/>
              <w:bottom w:w="40" w:type="dxa"/>
              <w:right w:w="200" w:type="dxa"/>
            </w:tcMar>
            <w:vAlign w:val="center"/>
          </w:tcPr>
          <w:p w14:paraId="4CB66E6D" w14:textId="77777777" w:rsidR="0077287B" w:rsidRDefault="00E03954">
            <w:pPr>
              <w:jc w:val="center"/>
            </w:pPr>
            <w:r>
              <w:rPr>
                <w:rFonts w:eastAsia="Times New Roman" w:cs="Times New Roman"/>
                <w:sz w:val="22"/>
              </w:rPr>
              <w:t>2825,7066</w:t>
            </w:r>
          </w:p>
        </w:tc>
        <w:tc>
          <w:tcPr>
            <w:tcW w:w="2310" w:type="pct"/>
            <w:shd w:val="clear" w:color="auto" w:fill="FFFFFF"/>
            <w:tcMar>
              <w:top w:w="40" w:type="dxa"/>
              <w:left w:w="200" w:type="dxa"/>
              <w:bottom w:w="40" w:type="dxa"/>
              <w:right w:w="200" w:type="dxa"/>
            </w:tcMar>
            <w:vAlign w:val="center"/>
          </w:tcPr>
          <w:p w14:paraId="0DB73447" w14:textId="77777777" w:rsidR="0077287B" w:rsidRDefault="00E03954">
            <w:pPr>
              <w:jc w:val="center"/>
            </w:pPr>
            <w:r>
              <w:rPr>
                <w:rFonts w:eastAsia="Times New Roman" w:cs="Times New Roman"/>
                <w:sz w:val="22"/>
              </w:rPr>
              <w:t>2825,7066</w:t>
            </w:r>
          </w:p>
        </w:tc>
        <w:tc>
          <w:tcPr>
            <w:tcW w:w="2310" w:type="pct"/>
            <w:shd w:val="clear" w:color="auto" w:fill="FFFFFF"/>
            <w:tcMar>
              <w:top w:w="40" w:type="dxa"/>
              <w:left w:w="200" w:type="dxa"/>
              <w:bottom w:w="40" w:type="dxa"/>
              <w:right w:w="200" w:type="dxa"/>
            </w:tcMar>
            <w:vAlign w:val="center"/>
          </w:tcPr>
          <w:p w14:paraId="485D31C1" w14:textId="77777777" w:rsidR="0077287B" w:rsidRDefault="00E03954">
            <w:pPr>
              <w:jc w:val="center"/>
            </w:pPr>
            <w:r>
              <w:rPr>
                <w:rFonts w:eastAsia="Times New Roman" w:cs="Times New Roman"/>
                <w:sz w:val="22"/>
              </w:rPr>
              <w:t>2825,7066</w:t>
            </w:r>
          </w:p>
        </w:tc>
        <w:tc>
          <w:tcPr>
            <w:tcW w:w="2310" w:type="pct"/>
            <w:shd w:val="clear" w:color="auto" w:fill="FFFFFF"/>
            <w:tcMar>
              <w:top w:w="40" w:type="dxa"/>
              <w:left w:w="200" w:type="dxa"/>
              <w:bottom w:w="40" w:type="dxa"/>
              <w:right w:w="200" w:type="dxa"/>
            </w:tcMar>
            <w:vAlign w:val="center"/>
          </w:tcPr>
          <w:p w14:paraId="3A4A882A" w14:textId="77777777" w:rsidR="0077287B" w:rsidRDefault="00E03954">
            <w:pPr>
              <w:jc w:val="center"/>
            </w:pPr>
            <w:r>
              <w:rPr>
                <w:rFonts w:eastAsia="Times New Roman" w:cs="Times New Roman"/>
                <w:sz w:val="22"/>
              </w:rPr>
              <w:t>2825,7066</w:t>
            </w:r>
          </w:p>
        </w:tc>
        <w:tc>
          <w:tcPr>
            <w:tcW w:w="2310" w:type="pct"/>
            <w:shd w:val="clear" w:color="auto" w:fill="FFFFFF"/>
            <w:tcMar>
              <w:top w:w="40" w:type="dxa"/>
              <w:left w:w="200" w:type="dxa"/>
              <w:bottom w:w="40" w:type="dxa"/>
              <w:right w:w="200" w:type="dxa"/>
            </w:tcMar>
            <w:vAlign w:val="center"/>
          </w:tcPr>
          <w:p w14:paraId="58567EEF" w14:textId="77777777" w:rsidR="0077287B" w:rsidRDefault="00E03954">
            <w:pPr>
              <w:jc w:val="center"/>
            </w:pPr>
            <w:r>
              <w:rPr>
                <w:rFonts w:eastAsia="Times New Roman" w:cs="Times New Roman"/>
                <w:sz w:val="22"/>
              </w:rPr>
              <w:t>2825,7066</w:t>
            </w:r>
          </w:p>
        </w:tc>
      </w:tr>
      <w:tr w:rsidR="0077287B" w14:paraId="60251E60" w14:textId="77777777">
        <w:trPr>
          <w:jc w:val="center"/>
        </w:trPr>
        <w:tc>
          <w:tcPr>
            <w:tcW w:w="2310" w:type="pct"/>
            <w:vMerge/>
          </w:tcPr>
          <w:p w14:paraId="709F9D2A" w14:textId="77777777" w:rsidR="0077287B" w:rsidRDefault="0077287B"/>
        </w:tc>
        <w:tc>
          <w:tcPr>
            <w:tcW w:w="2310" w:type="pct"/>
            <w:shd w:val="clear" w:color="auto" w:fill="FFFFFF"/>
            <w:tcMar>
              <w:top w:w="40" w:type="dxa"/>
              <w:left w:w="200" w:type="dxa"/>
              <w:bottom w:w="40" w:type="dxa"/>
              <w:right w:w="200" w:type="dxa"/>
            </w:tcMar>
            <w:vAlign w:val="center"/>
          </w:tcPr>
          <w:p w14:paraId="365D4EC4" w14:textId="77777777" w:rsidR="0077287B" w:rsidRDefault="00E03954">
            <w:r>
              <w:rPr>
                <w:rFonts w:eastAsia="Times New Roman" w:cs="Times New Roman"/>
                <w:sz w:val="22"/>
              </w:rPr>
              <w:t>Отпуск ТЭ в сеть</w:t>
            </w:r>
          </w:p>
        </w:tc>
        <w:tc>
          <w:tcPr>
            <w:tcW w:w="2310" w:type="pct"/>
            <w:shd w:val="clear" w:color="auto" w:fill="FFFFFF"/>
            <w:tcMar>
              <w:top w:w="40" w:type="dxa"/>
              <w:left w:w="200" w:type="dxa"/>
              <w:bottom w:w="40" w:type="dxa"/>
              <w:right w:w="200" w:type="dxa"/>
            </w:tcMar>
            <w:vAlign w:val="center"/>
          </w:tcPr>
          <w:p w14:paraId="34A38E72"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019C6BB5" w14:textId="77777777" w:rsidR="0077287B" w:rsidRDefault="00E03954">
            <w:pPr>
              <w:jc w:val="center"/>
            </w:pPr>
            <w:r>
              <w:rPr>
                <w:rFonts w:eastAsia="Times New Roman" w:cs="Times New Roman"/>
                <w:sz w:val="22"/>
              </w:rPr>
              <w:t>2727,1217</w:t>
            </w:r>
          </w:p>
        </w:tc>
        <w:tc>
          <w:tcPr>
            <w:tcW w:w="2310" w:type="pct"/>
            <w:shd w:val="clear" w:color="auto" w:fill="FFFFFF"/>
            <w:tcMar>
              <w:top w:w="40" w:type="dxa"/>
              <w:left w:w="200" w:type="dxa"/>
              <w:bottom w:w="40" w:type="dxa"/>
              <w:right w:w="200" w:type="dxa"/>
            </w:tcMar>
            <w:vAlign w:val="center"/>
          </w:tcPr>
          <w:p w14:paraId="68DCAC62" w14:textId="77777777" w:rsidR="0077287B" w:rsidRDefault="00E03954">
            <w:pPr>
              <w:jc w:val="center"/>
            </w:pPr>
            <w:r>
              <w:rPr>
                <w:rFonts w:eastAsia="Times New Roman" w:cs="Times New Roman"/>
                <w:sz w:val="22"/>
              </w:rPr>
              <w:t>2718,5802</w:t>
            </w:r>
          </w:p>
        </w:tc>
        <w:tc>
          <w:tcPr>
            <w:tcW w:w="2310" w:type="pct"/>
            <w:shd w:val="clear" w:color="auto" w:fill="FFFFFF"/>
            <w:tcMar>
              <w:top w:w="40" w:type="dxa"/>
              <w:left w:w="200" w:type="dxa"/>
              <w:bottom w:w="40" w:type="dxa"/>
              <w:right w:w="200" w:type="dxa"/>
            </w:tcMar>
            <w:vAlign w:val="center"/>
          </w:tcPr>
          <w:p w14:paraId="74CE1D31" w14:textId="77777777" w:rsidR="0077287B" w:rsidRDefault="00E03954">
            <w:pPr>
              <w:jc w:val="center"/>
            </w:pPr>
            <w:r>
              <w:rPr>
                <w:rFonts w:eastAsia="Times New Roman" w:cs="Times New Roman"/>
                <w:sz w:val="22"/>
              </w:rPr>
              <w:t>2718,5802</w:t>
            </w:r>
          </w:p>
        </w:tc>
        <w:tc>
          <w:tcPr>
            <w:tcW w:w="2310" w:type="pct"/>
            <w:shd w:val="clear" w:color="auto" w:fill="FFFFFF"/>
            <w:tcMar>
              <w:top w:w="40" w:type="dxa"/>
              <w:left w:w="200" w:type="dxa"/>
              <w:bottom w:w="40" w:type="dxa"/>
              <w:right w:w="200" w:type="dxa"/>
            </w:tcMar>
            <w:vAlign w:val="center"/>
          </w:tcPr>
          <w:p w14:paraId="2242D431" w14:textId="77777777" w:rsidR="0077287B" w:rsidRDefault="00E03954">
            <w:pPr>
              <w:jc w:val="center"/>
            </w:pPr>
            <w:r>
              <w:rPr>
                <w:rFonts w:eastAsia="Times New Roman" w:cs="Times New Roman"/>
                <w:sz w:val="22"/>
              </w:rPr>
              <w:t>2718,5802</w:t>
            </w:r>
          </w:p>
        </w:tc>
        <w:tc>
          <w:tcPr>
            <w:tcW w:w="2310" w:type="pct"/>
            <w:shd w:val="clear" w:color="auto" w:fill="FFFFFF"/>
            <w:tcMar>
              <w:top w:w="40" w:type="dxa"/>
              <w:left w:w="200" w:type="dxa"/>
              <w:bottom w:w="40" w:type="dxa"/>
              <w:right w:w="200" w:type="dxa"/>
            </w:tcMar>
            <w:vAlign w:val="center"/>
          </w:tcPr>
          <w:p w14:paraId="78D32B26" w14:textId="77777777" w:rsidR="0077287B" w:rsidRDefault="00E03954">
            <w:pPr>
              <w:jc w:val="center"/>
            </w:pPr>
            <w:r>
              <w:rPr>
                <w:rFonts w:eastAsia="Times New Roman" w:cs="Times New Roman"/>
                <w:sz w:val="22"/>
              </w:rPr>
              <w:t>2718,5802</w:t>
            </w:r>
          </w:p>
        </w:tc>
        <w:tc>
          <w:tcPr>
            <w:tcW w:w="2310" w:type="pct"/>
            <w:shd w:val="clear" w:color="auto" w:fill="FFFFFF"/>
            <w:tcMar>
              <w:top w:w="40" w:type="dxa"/>
              <w:left w:w="200" w:type="dxa"/>
              <w:bottom w:w="40" w:type="dxa"/>
              <w:right w:w="200" w:type="dxa"/>
            </w:tcMar>
            <w:vAlign w:val="center"/>
          </w:tcPr>
          <w:p w14:paraId="582B385B" w14:textId="77777777" w:rsidR="0077287B" w:rsidRDefault="00E03954">
            <w:pPr>
              <w:jc w:val="center"/>
            </w:pPr>
            <w:r>
              <w:rPr>
                <w:rFonts w:eastAsia="Times New Roman" w:cs="Times New Roman"/>
                <w:sz w:val="22"/>
              </w:rPr>
              <w:t>2718,5802</w:t>
            </w:r>
          </w:p>
        </w:tc>
        <w:tc>
          <w:tcPr>
            <w:tcW w:w="2310" w:type="pct"/>
            <w:shd w:val="clear" w:color="auto" w:fill="FFFFFF"/>
            <w:tcMar>
              <w:top w:w="40" w:type="dxa"/>
              <w:left w:w="200" w:type="dxa"/>
              <w:bottom w:w="40" w:type="dxa"/>
              <w:right w:w="200" w:type="dxa"/>
            </w:tcMar>
            <w:vAlign w:val="center"/>
          </w:tcPr>
          <w:p w14:paraId="0D1DD61A" w14:textId="77777777" w:rsidR="0077287B" w:rsidRDefault="00E03954">
            <w:pPr>
              <w:jc w:val="center"/>
            </w:pPr>
            <w:r>
              <w:rPr>
                <w:rFonts w:eastAsia="Times New Roman" w:cs="Times New Roman"/>
                <w:sz w:val="22"/>
              </w:rPr>
              <w:t>2718,5802</w:t>
            </w:r>
          </w:p>
        </w:tc>
        <w:tc>
          <w:tcPr>
            <w:tcW w:w="2310" w:type="pct"/>
            <w:shd w:val="clear" w:color="auto" w:fill="FFFFFF"/>
            <w:tcMar>
              <w:top w:w="40" w:type="dxa"/>
              <w:left w:w="200" w:type="dxa"/>
              <w:bottom w:w="40" w:type="dxa"/>
              <w:right w:w="200" w:type="dxa"/>
            </w:tcMar>
            <w:vAlign w:val="center"/>
          </w:tcPr>
          <w:p w14:paraId="4CAB4B28" w14:textId="77777777" w:rsidR="0077287B" w:rsidRDefault="00E03954">
            <w:pPr>
              <w:jc w:val="center"/>
            </w:pPr>
            <w:r>
              <w:rPr>
                <w:rFonts w:eastAsia="Times New Roman" w:cs="Times New Roman"/>
                <w:sz w:val="22"/>
              </w:rPr>
              <w:t>2718,5802</w:t>
            </w:r>
          </w:p>
        </w:tc>
        <w:tc>
          <w:tcPr>
            <w:tcW w:w="2310" w:type="pct"/>
            <w:shd w:val="clear" w:color="auto" w:fill="FFFFFF"/>
            <w:tcMar>
              <w:top w:w="40" w:type="dxa"/>
              <w:left w:w="200" w:type="dxa"/>
              <w:bottom w:w="40" w:type="dxa"/>
              <w:right w:w="200" w:type="dxa"/>
            </w:tcMar>
            <w:vAlign w:val="center"/>
          </w:tcPr>
          <w:p w14:paraId="626F21B5" w14:textId="77777777" w:rsidR="0077287B" w:rsidRDefault="00E03954">
            <w:pPr>
              <w:jc w:val="center"/>
            </w:pPr>
            <w:r>
              <w:rPr>
                <w:rFonts w:eastAsia="Times New Roman" w:cs="Times New Roman"/>
                <w:sz w:val="22"/>
              </w:rPr>
              <w:t>2718,5802</w:t>
            </w:r>
          </w:p>
        </w:tc>
        <w:tc>
          <w:tcPr>
            <w:tcW w:w="2310" w:type="pct"/>
            <w:shd w:val="clear" w:color="auto" w:fill="FFFFFF"/>
            <w:tcMar>
              <w:top w:w="40" w:type="dxa"/>
              <w:left w:w="200" w:type="dxa"/>
              <w:bottom w:w="40" w:type="dxa"/>
              <w:right w:w="200" w:type="dxa"/>
            </w:tcMar>
            <w:vAlign w:val="center"/>
          </w:tcPr>
          <w:p w14:paraId="5C6D1756" w14:textId="77777777" w:rsidR="0077287B" w:rsidRDefault="00E03954">
            <w:pPr>
              <w:jc w:val="center"/>
            </w:pPr>
            <w:r>
              <w:rPr>
                <w:rFonts w:eastAsia="Times New Roman" w:cs="Times New Roman"/>
                <w:sz w:val="22"/>
              </w:rPr>
              <w:t>2718,5802</w:t>
            </w:r>
          </w:p>
        </w:tc>
      </w:tr>
      <w:tr w:rsidR="0077287B" w14:paraId="039EB45E" w14:textId="77777777">
        <w:trPr>
          <w:jc w:val="center"/>
        </w:trPr>
        <w:tc>
          <w:tcPr>
            <w:tcW w:w="2310" w:type="pct"/>
            <w:vMerge/>
          </w:tcPr>
          <w:p w14:paraId="0B0B2471" w14:textId="77777777" w:rsidR="0077287B" w:rsidRDefault="0077287B"/>
        </w:tc>
        <w:tc>
          <w:tcPr>
            <w:tcW w:w="2310" w:type="pct"/>
            <w:shd w:val="clear" w:color="auto" w:fill="FFFFFF"/>
            <w:tcMar>
              <w:top w:w="40" w:type="dxa"/>
              <w:left w:w="200" w:type="dxa"/>
              <w:bottom w:w="40" w:type="dxa"/>
              <w:right w:w="200" w:type="dxa"/>
            </w:tcMar>
            <w:vAlign w:val="center"/>
          </w:tcPr>
          <w:p w14:paraId="4581B52E" w14:textId="77777777" w:rsidR="0077287B" w:rsidRDefault="00E03954">
            <w:r>
              <w:rPr>
                <w:rFonts w:eastAsia="Times New Roman" w:cs="Times New Roman"/>
                <w:sz w:val="22"/>
              </w:rPr>
              <w:t>Потери в сетях</w:t>
            </w:r>
          </w:p>
        </w:tc>
        <w:tc>
          <w:tcPr>
            <w:tcW w:w="2310" w:type="pct"/>
            <w:shd w:val="clear" w:color="auto" w:fill="FFFFFF"/>
            <w:tcMar>
              <w:top w:w="40" w:type="dxa"/>
              <w:left w:w="200" w:type="dxa"/>
              <w:bottom w:w="40" w:type="dxa"/>
              <w:right w:w="200" w:type="dxa"/>
            </w:tcMar>
            <w:vAlign w:val="center"/>
          </w:tcPr>
          <w:p w14:paraId="1C106D0C"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3D3415D7" w14:textId="77777777" w:rsidR="0077287B" w:rsidRDefault="00E03954">
            <w:pPr>
              <w:jc w:val="center"/>
            </w:pPr>
            <w:r>
              <w:rPr>
                <w:rFonts w:eastAsia="Times New Roman" w:cs="Times New Roman"/>
                <w:sz w:val="22"/>
              </w:rPr>
              <w:t>1019,1800</w:t>
            </w:r>
          </w:p>
        </w:tc>
        <w:tc>
          <w:tcPr>
            <w:tcW w:w="2310" w:type="pct"/>
            <w:shd w:val="clear" w:color="auto" w:fill="FFFFFF"/>
            <w:tcMar>
              <w:top w:w="40" w:type="dxa"/>
              <w:left w:w="200" w:type="dxa"/>
              <w:bottom w:w="40" w:type="dxa"/>
              <w:right w:w="200" w:type="dxa"/>
            </w:tcMar>
            <w:vAlign w:val="center"/>
          </w:tcPr>
          <w:p w14:paraId="1236A097" w14:textId="77777777" w:rsidR="0077287B" w:rsidRDefault="00E03954">
            <w:pPr>
              <w:jc w:val="center"/>
            </w:pPr>
            <w:r>
              <w:rPr>
                <w:rFonts w:eastAsia="Times New Roman" w:cs="Times New Roman"/>
                <w:sz w:val="22"/>
              </w:rPr>
              <w:t>1019,1800</w:t>
            </w:r>
          </w:p>
        </w:tc>
        <w:tc>
          <w:tcPr>
            <w:tcW w:w="2310" w:type="pct"/>
            <w:shd w:val="clear" w:color="auto" w:fill="FFFFFF"/>
            <w:tcMar>
              <w:top w:w="40" w:type="dxa"/>
              <w:left w:w="200" w:type="dxa"/>
              <w:bottom w:w="40" w:type="dxa"/>
              <w:right w:w="200" w:type="dxa"/>
            </w:tcMar>
            <w:vAlign w:val="center"/>
          </w:tcPr>
          <w:p w14:paraId="54BB7F45" w14:textId="77777777" w:rsidR="0077287B" w:rsidRDefault="00E03954">
            <w:pPr>
              <w:jc w:val="center"/>
            </w:pPr>
            <w:r>
              <w:rPr>
                <w:rFonts w:eastAsia="Times New Roman" w:cs="Times New Roman"/>
                <w:sz w:val="22"/>
              </w:rPr>
              <w:t>1019,1800</w:t>
            </w:r>
          </w:p>
        </w:tc>
        <w:tc>
          <w:tcPr>
            <w:tcW w:w="2310" w:type="pct"/>
            <w:shd w:val="clear" w:color="auto" w:fill="FFFFFF"/>
            <w:tcMar>
              <w:top w:w="40" w:type="dxa"/>
              <w:left w:w="200" w:type="dxa"/>
              <w:bottom w:w="40" w:type="dxa"/>
              <w:right w:w="200" w:type="dxa"/>
            </w:tcMar>
            <w:vAlign w:val="center"/>
          </w:tcPr>
          <w:p w14:paraId="380E5FAC" w14:textId="77777777" w:rsidR="0077287B" w:rsidRDefault="00E03954">
            <w:pPr>
              <w:jc w:val="center"/>
            </w:pPr>
            <w:r>
              <w:rPr>
                <w:rFonts w:eastAsia="Times New Roman" w:cs="Times New Roman"/>
                <w:sz w:val="22"/>
              </w:rPr>
              <w:t>1019,1800</w:t>
            </w:r>
          </w:p>
        </w:tc>
        <w:tc>
          <w:tcPr>
            <w:tcW w:w="2310" w:type="pct"/>
            <w:shd w:val="clear" w:color="auto" w:fill="FFFFFF"/>
            <w:tcMar>
              <w:top w:w="40" w:type="dxa"/>
              <w:left w:w="200" w:type="dxa"/>
              <w:bottom w:w="40" w:type="dxa"/>
              <w:right w:w="200" w:type="dxa"/>
            </w:tcMar>
            <w:vAlign w:val="center"/>
          </w:tcPr>
          <w:p w14:paraId="1A7908A7" w14:textId="77777777" w:rsidR="0077287B" w:rsidRDefault="00E03954">
            <w:pPr>
              <w:jc w:val="center"/>
            </w:pPr>
            <w:r>
              <w:rPr>
                <w:rFonts w:eastAsia="Times New Roman" w:cs="Times New Roman"/>
                <w:sz w:val="22"/>
              </w:rPr>
              <w:t>1019,1800</w:t>
            </w:r>
          </w:p>
        </w:tc>
        <w:tc>
          <w:tcPr>
            <w:tcW w:w="2310" w:type="pct"/>
            <w:shd w:val="clear" w:color="auto" w:fill="FFFFFF"/>
            <w:tcMar>
              <w:top w:w="40" w:type="dxa"/>
              <w:left w:w="200" w:type="dxa"/>
              <w:bottom w:w="40" w:type="dxa"/>
              <w:right w:w="200" w:type="dxa"/>
            </w:tcMar>
            <w:vAlign w:val="center"/>
          </w:tcPr>
          <w:p w14:paraId="304DA6DE" w14:textId="77777777" w:rsidR="0077287B" w:rsidRDefault="00E03954">
            <w:pPr>
              <w:jc w:val="center"/>
            </w:pPr>
            <w:r>
              <w:rPr>
                <w:rFonts w:eastAsia="Times New Roman" w:cs="Times New Roman"/>
                <w:sz w:val="22"/>
              </w:rPr>
              <w:t>1019,1800</w:t>
            </w:r>
          </w:p>
        </w:tc>
        <w:tc>
          <w:tcPr>
            <w:tcW w:w="2310" w:type="pct"/>
            <w:shd w:val="clear" w:color="auto" w:fill="FFFFFF"/>
            <w:tcMar>
              <w:top w:w="40" w:type="dxa"/>
              <w:left w:w="200" w:type="dxa"/>
              <w:bottom w:w="40" w:type="dxa"/>
              <w:right w:w="200" w:type="dxa"/>
            </w:tcMar>
            <w:vAlign w:val="center"/>
          </w:tcPr>
          <w:p w14:paraId="2E074EF8" w14:textId="77777777" w:rsidR="0077287B" w:rsidRDefault="00E03954">
            <w:pPr>
              <w:jc w:val="center"/>
            </w:pPr>
            <w:r>
              <w:rPr>
                <w:rFonts w:eastAsia="Times New Roman" w:cs="Times New Roman"/>
                <w:sz w:val="22"/>
              </w:rPr>
              <w:t>1019,1800</w:t>
            </w:r>
          </w:p>
        </w:tc>
        <w:tc>
          <w:tcPr>
            <w:tcW w:w="2310" w:type="pct"/>
            <w:shd w:val="clear" w:color="auto" w:fill="FFFFFF"/>
            <w:tcMar>
              <w:top w:w="40" w:type="dxa"/>
              <w:left w:w="200" w:type="dxa"/>
              <w:bottom w:w="40" w:type="dxa"/>
              <w:right w:w="200" w:type="dxa"/>
            </w:tcMar>
            <w:vAlign w:val="center"/>
          </w:tcPr>
          <w:p w14:paraId="696D3C09" w14:textId="77777777" w:rsidR="0077287B" w:rsidRDefault="00E03954">
            <w:pPr>
              <w:jc w:val="center"/>
            </w:pPr>
            <w:r>
              <w:rPr>
                <w:rFonts w:eastAsia="Times New Roman" w:cs="Times New Roman"/>
                <w:sz w:val="22"/>
              </w:rPr>
              <w:t>1019,1800</w:t>
            </w:r>
          </w:p>
        </w:tc>
        <w:tc>
          <w:tcPr>
            <w:tcW w:w="2310" w:type="pct"/>
            <w:shd w:val="clear" w:color="auto" w:fill="FFFFFF"/>
            <w:tcMar>
              <w:top w:w="40" w:type="dxa"/>
              <w:left w:w="200" w:type="dxa"/>
              <w:bottom w:w="40" w:type="dxa"/>
              <w:right w:w="200" w:type="dxa"/>
            </w:tcMar>
            <w:vAlign w:val="center"/>
          </w:tcPr>
          <w:p w14:paraId="1EA50B19" w14:textId="77777777" w:rsidR="0077287B" w:rsidRDefault="00E03954">
            <w:pPr>
              <w:jc w:val="center"/>
            </w:pPr>
            <w:r>
              <w:rPr>
                <w:rFonts w:eastAsia="Times New Roman" w:cs="Times New Roman"/>
                <w:sz w:val="22"/>
              </w:rPr>
              <w:t>1019,1800</w:t>
            </w:r>
          </w:p>
        </w:tc>
        <w:tc>
          <w:tcPr>
            <w:tcW w:w="2310" w:type="pct"/>
            <w:shd w:val="clear" w:color="auto" w:fill="FFFFFF"/>
            <w:tcMar>
              <w:top w:w="40" w:type="dxa"/>
              <w:left w:w="200" w:type="dxa"/>
              <w:bottom w:w="40" w:type="dxa"/>
              <w:right w:w="200" w:type="dxa"/>
            </w:tcMar>
            <w:vAlign w:val="center"/>
          </w:tcPr>
          <w:p w14:paraId="3CA79227" w14:textId="77777777" w:rsidR="0077287B" w:rsidRDefault="00E03954">
            <w:pPr>
              <w:jc w:val="center"/>
            </w:pPr>
            <w:r>
              <w:rPr>
                <w:rFonts w:eastAsia="Times New Roman" w:cs="Times New Roman"/>
                <w:sz w:val="22"/>
              </w:rPr>
              <w:t>1019,1800</w:t>
            </w:r>
          </w:p>
        </w:tc>
      </w:tr>
      <w:tr w:rsidR="0077287B" w14:paraId="112B9AD0" w14:textId="77777777">
        <w:trPr>
          <w:jc w:val="center"/>
        </w:trPr>
        <w:tc>
          <w:tcPr>
            <w:tcW w:w="2310" w:type="pct"/>
            <w:vMerge/>
          </w:tcPr>
          <w:p w14:paraId="7A7A3796" w14:textId="77777777" w:rsidR="0077287B" w:rsidRDefault="0077287B"/>
        </w:tc>
        <w:tc>
          <w:tcPr>
            <w:tcW w:w="2310" w:type="pct"/>
            <w:shd w:val="clear" w:color="auto" w:fill="FFFFFF"/>
            <w:tcMar>
              <w:top w:w="40" w:type="dxa"/>
              <w:left w:w="200" w:type="dxa"/>
              <w:bottom w:w="40" w:type="dxa"/>
              <w:right w:w="200" w:type="dxa"/>
            </w:tcMar>
            <w:vAlign w:val="center"/>
          </w:tcPr>
          <w:p w14:paraId="3DB37399" w14:textId="77777777" w:rsidR="0077287B" w:rsidRDefault="00E03954">
            <w:r>
              <w:rPr>
                <w:rFonts w:eastAsia="Times New Roman" w:cs="Times New Roman"/>
                <w:sz w:val="22"/>
              </w:rPr>
              <w:t xml:space="preserve">Полезный отпуск </w:t>
            </w:r>
          </w:p>
        </w:tc>
        <w:tc>
          <w:tcPr>
            <w:tcW w:w="2310" w:type="pct"/>
            <w:shd w:val="clear" w:color="auto" w:fill="FFFFFF"/>
            <w:tcMar>
              <w:top w:w="40" w:type="dxa"/>
              <w:left w:w="200" w:type="dxa"/>
              <w:bottom w:w="40" w:type="dxa"/>
              <w:right w:w="200" w:type="dxa"/>
            </w:tcMar>
            <w:vAlign w:val="center"/>
          </w:tcPr>
          <w:p w14:paraId="28668309"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7FBDAA8F" w14:textId="77777777" w:rsidR="0077287B" w:rsidRDefault="00E03954">
            <w:pPr>
              <w:jc w:val="center"/>
            </w:pPr>
            <w:r>
              <w:rPr>
                <w:rFonts w:eastAsia="Times New Roman" w:cs="Times New Roman"/>
                <w:sz w:val="22"/>
              </w:rPr>
              <w:t>1707,9417</w:t>
            </w:r>
          </w:p>
        </w:tc>
        <w:tc>
          <w:tcPr>
            <w:tcW w:w="2310" w:type="pct"/>
            <w:shd w:val="clear" w:color="auto" w:fill="FFFFFF"/>
            <w:tcMar>
              <w:top w:w="40" w:type="dxa"/>
              <w:left w:w="200" w:type="dxa"/>
              <w:bottom w:w="40" w:type="dxa"/>
              <w:right w:w="200" w:type="dxa"/>
            </w:tcMar>
            <w:vAlign w:val="center"/>
          </w:tcPr>
          <w:p w14:paraId="2A453C4B" w14:textId="77777777" w:rsidR="0077287B" w:rsidRDefault="00E03954">
            <w:pPr>
              <w:jc w:val="center"/>
            </w:pPr>
            <w:r>
              <w:rPr>
                <w:rFonts w:eastAsia="Times New Roman" w:cs="Times New Roman"/>
                <w:sz w:val="22"/>
              </w:rPr>
              <w:t>1699,4002</w:t>
            </w:r>
          </w:p>
        </w:tc>
        <w:tc>
          <w:tcPr>
            <w:tcW w:w="2310" w:type="pct"/>
            <w:shd w:val="clear" w:color="auto" w:fill="FFFFFF"/>
            <w:tcMar>
              <w:top w:w="40" w:type="dxa"/>
              <w:left w:w="200" w:type="dxa"/>
              <w:bottom w:w="40" w:type="dxa"/>
              <w:right w:w="200" w:type="dxa"/>
            </w:tcMar>
            <w:vAlign w:val="center"/>
          </w:tcPr>
          <w:p w14:paraId="3D26C4F7" w14:textId="77777777" w:rsidR="0077287B" w:rsidRDefault="00E03954">
            <w:pPr>
              <w:jc w:val="center"/>
            </w:pPr>
            <w:r>
              <w:rPr>
                <w:rFonts w:eastAsia="Times New Roman" w:cs="Times New Roman"/>
                <w:sz w:val="22"/>
              </w:rPr>
              <w:t>1699,4002</w:t>
            </w:r>
          </w:p>
        </w:tc>
        <w:tc>
          <w:tcPr>
            <w:tcW w:w="2310" w:type="pct"/>
            <w:shd w:val="clear" w:color="auto" w:fill="FFFFFF"/>
            <w:tcMar>
              <w:top w:w="40" w:type="dxa"/>
              <w:left w:w="200" w:type="dxa"/>
              <w:bottom w:w="40" w:type="dxa"/>
              <w:right w:w="200" w:type="dxa"/>
            </w:tcMar>
            <w:vAlign w:val="center"/>
          </w:tcPr>
          <w:p w14:paraId="135F08A8" w14:textId="77777777" w:rsidR="0077287B" w:rsidRDefault="00E03954">
            <w:pPr>
              <w:jc w:val="center"/>
            </w:pPr>
            <w:r>
              <w:rPr>
                <w:rFonts w:eastAsia="Times New Roman" w:cs="Times New Roman"/>
                <w:sz w:val="22"/>
              </w:rPr>
              <w:t>1699,4002</w:t>
            </w:r>
          </w:p>
        </w:tc>
        <w:tc>
          <w:tcPr>
            <w:tcW w:w="2310" w:type="pct"/>
            <w:shd w:val="clear" w:color="auto" w:fill="FFFFFF"/>
            <w:tcMar>
              <w:top w:w="40" w:type="dxa"/>
              <w:left w:w="200" w:type="dxa"/>
              <w:bottom w:w="40" w:type="dxa"/>
              <w:right w:w="200" w:type="dxa"/>
            </w:tcMar>
            <w:vAlign w:val="center"/>
          </w:tcPr>
          <w:p w14:paraId="3FDBCF1A" w14:textId="77777777" w:rsidR="0077287B" w:rsidRDefault="00E03954">
            <w:pPr>
              <w:jc w:val="center"/>
            </w:pPr>
            <w:r>
              <w:rPr>
                <w:rFonts w:eastAsia="Times New Roman" w:cs="Times New Roman"/>
                <w:sz w:val="22"/>
              </w:rPr>
              <w:t>1699,4002</w:t>
            </w:r>
          </w:p>
        </w:tc>
        <w:tc>
          <w:tcPr>
            <w:tcW w:w="2310" w:type="pct"/>
            <w:shd w:val="clear" w:color="auto" w:fill="FFFFFF"/>
            <w:tcMar>
              <w:top w:w="40" w:type="dxa"/>
              <w:left w:w="200" w:type="dxa"/>
              <w:bottom w:w="40" w:type="dxa"/>
              <w:right w:w="200" w:type="dxa"/>
            </w:tcMar>
            <w:vAlign w:val="center"/>
          </w:tcPr>
          <w:p w14:paraId="6EA4E984" w14:textId="77777777" w:rsidR="0077287B" w:rsidRDefault="00E03954">
            <w:pPr>
              <w:jc w:val="center"/>
            </w:pPr>
            <w:r>
              <w:rPr>
                <w:rFonts w:eastAsia="Times New Roman" w:cs="Times New Roman"/>
                <w:sz w:val="22"/>
              </w:rPr>
              <w:t>1699,4002</w:t>
            </w:r>
          </w:p>
        </w:tc>
        <w:tc>
          <w:tcPr>
            <w:tcW w:w="2310" w:type="pct"/>
            <w:shd w:val="clear" w:color="auto" w:fill="FFFFFF"/>
            <w:tcMar>
              <w:top w:w="40" w:type="dxa"/>
              <w:left w:w="200" w:type="dxa"/>
              <w:bottom w:w="40" w:type="dxa"/>
              <w:right w:w="200" w:type="dxa"/>
            </w:tcMar>
            <w:vAlign w:val="center"/>
          </w:tcPr>
          <w:p w14:paraId="479F5B53" w14:textId="77777777" w:rsidR="0077287B" w:rsidRDefault="00E03954">
            <w:pPr>
              <w:jc w:val="center"/>
            </w:pPr>
            <w:r>
              <w:rPr>
                <w:rFonts w:eastAsia="Times New Roman" w:cs="Times New Roman"/>
                <w:sz w:val="22"/>
              </w:rPr>
              <w:t>1699,4002</w:t>
            </w:r>
          </w:p>
        </w:tc>
        <w:tc>
          <w:tcPr>
            <w:tcW w:w="2310" w:type="pct"/>
            <w:shd w:val="clear" w:color="auto" w:fill="FFFFFF"/>
            <w:tcMar>
              <w:top w:w="40" w:type="dxa"/>
              <w:left w:w="200" w:type="dxa"/>
              <w:bottom w:w="40" w:type="dxa"/>
              <w:right w:w="200" w:type="dxa"/>
            </w:tcMar>
            <w:vAlign w:val="center"/>
          </w:tcPr>
          <w:p w14:paraId="477F480F" w14:textId="77777777" w:rsidR="0077287B" w:rsidRDefault="00E03954">
            <w:pPr>
              <w:jc w:val="center"/>
            </w:pPr>
            <w:r>
              <w:rPr>
                <w:rFonts w:eastAsia="Times New Roman" w:cs="Times New Roman"/>
                <w:sz w:val="22"/>
              </w:rPr>
              <w:t>1699,4002</w:t>
            </w:r>
          </w:p>
        </w:tc>
        <w:tc>
          <w:tcPr>
            <w:tcW w:w="2310" w:type="pct"/>
            <w:shd w:val="clear" w:color="auto" w:fill="FFFFFF"/>
            <w:tcMar>
              <w:top w:w="40" w:type="dxa"/>
              <w:left w:w="200" w:type="dxa"/>
              <w:bottom w:w="40" w:type="dxa"/>
              <w:right w:w="200" w:type="dxa"/>
            </w:tcMar>
            <w:vAlign w:val="center"/>
          </w:tcPr>
          <w:p w14:paraId="78FC372B" w14:textId="77777777" w:rsidR="0077287B" w:rsidRDefault="00E03954">
            <w:pPr>
              <w:jc w:val="center"/>
            </w:pPr>
            <w:r>
              <w:rPr>
                <w:rFonts w:eastAsia="Times New Roman" w:cs="Times New Roman"/>
                <w:sz w:val="22"/>
              </w:rPr>
              <w:t>1699,4002</w:t>
            </w:r>
          </w:p>
        </w:tc>
        <w:tc>
          <w:tcPr>
            <w:tcW w:w="2310" w:type="pct"/>
            <w:shd w:val="clear" w:color="auto" w:fill="FFFFFF"/>
            <w:tcMar>
              <w:top w:w="40" w:type="dxa"/>
              <w:left w:w="200" w:type="dxa"/>
              <w:bottom w:w="40" w:type="dxa"/>
              <w:right w:w="200" w:type="dxa"/>
            </w:tcMar>
            <w:vAlign w:val="center"/>
          </w:tcPr>
          <w:p w14:paraId="7EDD7703" w14:textId="77777777" w:rsidR="0077287B" w:rsidRDefault="00E03954">
            <w:pPr>
              <w:jc w:val="center"/>
            </w:pPr>
            <w:r>
              <w:rPr>
                <w:rFonts w:eastAsia="Times New Roman" w:cs="Times New Roman"/>
                <w:sz w:val="22"/>
              </w:rPr>
              <w:t>1699,4002</w:t>
            </w:r>
          </w:p>
        </w:tc>
      </w:tr>
      <w:tr w:rsidR="0077287B" w14:paraId="596F8A67" w14:textId="77777777">
        <w:trPr>
          <w:jc w:val="center"/>
        </w:trPr>
        <w:tc>
          <w:tcPr>
            <w:tcW w:w="2310" w:type="pct"/>
            <w:vMerge w:val="restart"/>
            <w:shd w:val="clear" w:color="auto" w:fill="FFFFFF"/>
            <w:tcMar>
              <w:top w:w="40" w:type="dxa"/>
              <w:left w:w="200" w:type="dxa"/>
              <w:bottom w:w="40" w:type="dxa"/>
              <w:right w:w="200" w:type="dxa"/>
            </w:tcMar>
            <w:vAlign w:val="center"/>
          </w:tcPr>
          <w:p w14:paraId="50DEE69E" w14:textId="77777777" w:rsidR="0077287B" w:rsidRDefault="00E03954">
            <w:r>
              <w:rPr>
                <w:rFonts w:eastAsia="Times New Roman" w:cs="Times New Roman"/>
                <w:sz w:val="22"/>
              </w:rPr>
              <w:t>Котельная №42-31 Больничная</w:t>
            </w:r>
          </w:p>
        </w:tc>
        <w:tc>
          <w:tcPr>
            <w:tcW w:w="2310" w:type="pct"/>
            <w:shd w:val="clear" w:color="auto" w:fill="FFFFFF"/>
            <w:tcMar>
              <w:top w:w="40" w:type="dxa"/>
              <w:left w:w="200" w:type="dxa"/>
              <w:bottom w:w="40" w:type="dxa"/>
              <w:right w:w="200" w:type="dxa"/>
            </w:tcMar>
            <w:vAlign w:val="center"/>
          </w:tcPr>
          <w:p w14:paraId="12421910" w14:textId="77777777" w:rsidR="0077287B" w:rsidRDefault="00E03954">
            <w:r>
              <w:rPr>
                <w:rFonts w:eastAsia="Times New Roman" w:cs="Times New Roman"/>
                <w:sz w:val="22"/>
              </w:rPr>
              <w:t>Выработка ТЭ</w:t>
            </w:r>
          </w:p>
        </w:tc>
        <w:tc>
          <w:tcPr>
            <w:tcW w:w="2310" w:type="pct"/>
            <w:shd w:val="clear" w:color="auto" w:fill="FFFFFF"/>
            <w:tcMar>
              <w:top w:w="40" w:type="dxa"/>
              <w:left w:w="200" w:type="dxa"/>
              <w:bottom w:w="40" w:type="dxa"/>
              <w:right w:w="200" w:type="dxa"/>
            </w:tcMar>
            <w:vAlign w:val="center"/>
          </w:tcPr>
          <w:p w14:paraId="0CC8303D"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76EF5B30" w14:textId="77777777" w:rsidR="0077287B" w:rsidRDefault="00E03954">
            <w:pPr>
              <w:jc w:val="center"/>
            </w:pPr>
            <w:r>
              <w:rPr>
                <w:rFonts w:eastAsia="Times New Roman" w:cs="Times New Roman"/>
                <w:sz w:val="22"/>
              </w:rPr>
              <w:t>487,7392</w:t>
            </w:r>
          </w:p>
        </w:tc>
        <w:tc>
          <w:tcPr>
            <w:tcW w:w="2310" w:type="pct"/>
            <w:shd w:val="clear" w:color="auto" w:fill="FFFFFF"/>
            <w:tcMar>
              <w:top w:w="40" w:type="dxa"/>
              <w:left w:w="200" w:type="dxa"/>
              <w:bottom w:w="40" w:type="dxa"/>
              <w:right w:w="200" w:type="dxa"/>
            </w:tcMar>
            <w:vAlign w:val="center"/>
          </w:tcPr>
          <w:p w14:paraId="578A4822" w14:textId="77777777" w:rsidR="0077287B" w:rsidRDefault="00E03954">
            <w:pPr>
              <w:jc w:val="center"/>
            </w:pPr>
            <w:r>
              <w:rPr>
                <w:rFonts w:eastAsia="Times New Roman" w:cs="Times New Roman"/>
                <w:sz w:val="22"/>
              </w:rPr>
              <w:t>488,8857</w:t>
            </w:r>
          </w:p>
        </w:tc>
        <w:tc>
          <w:tcPr>
            <w:tcW w:w="2310" w:type="pct"/>
            <w:shd w:val="clear" w:color="auto" w:fill="FFFFFF"/>
            <w:tcMar>
              <w:top w:w="40" w:type="dxa"/>
              <w:left w:w="200" w:type="dxa"/>
              <w:bottom w:w="40" w:type="dxa"/>
              <w:right w:w="200" w:type="dxa"/>
            </w:tcMar>
            <w:vAlign w:val="center"/>
          </w:tcPr>
          <w:p w14:paraId="6EFE1864" w14:textId="77777777" w:rsidR="0077287B" w:rsidRDefault="00E03954">
            <w:pPr>
              <w:jc w:val="center"/>
            </w:pPr>
            <w:r>
              <w:rPr>
                <w:rFonts w:eastAsia="Times New Roman" w:cs="Times New Roman"/>
                <w:sz w:val="22"/>
              </w:rPr>
              <w:t>488,8857</w:t>
            </w:r>
          </w:p>
        </w:tc>
        <w:tc>
          <w:tcPr>
            <w:tcW w:w="2310" w:type="pct"/>
            <w:shd w:val="clear" w:color="auto" w:fill="FFFFFF"/>
            <w:tcMar>
              <w:top w:w="40" w:type="dxa"/>
              <w:left w:w="200" w:type="dxa"/>
              <w:bottom w:w="40" w:type="dxa"/>
              <w:right w:w="200" w:type="dxa"/>
            </w:tcMar>
            <w:vAlign w:val="center"/>
          </w:tcPr>
          <w:p w14:paraId="24FA9E94" w14:textId="77777777" w:rsidR="0077287B" w:rsidRDefault="00E03954">
            <w:pPr>
              <w:jc w:val="center"/>
            </w:pPr>
            <w:r>
              <w:rPr>
                <w:rFonts w:eastAsia="Times New Roman" w:cs="Times New Roman"/>
                <w:sz w:val="22"/>
              </w:rPr>
              <w:t>488,8857</w:t>
            </w:r>
          </w:p>
        </w:tc>
        <w:tc>
          <w:tcPr>
            <w:tcW w:w="2310" w:type="pct"/>
            <w:shd w:val="clear" w:color="auto" w:fill="FFFFFF"/>
            <w:tcMar>
              <w:top w:w="40" w:type="dxa"/>
              <w:left w:w="200" w:type="dxa"/>
              <w:bottom w:w="40" w:type="dxa"/>
              <w:right w:w="200" w:type="dxa"/>
            </w:tcMar>
            <w:vAlign w:val="center"/>
          </w:tcPr>
          <w:p w14:paraId="3DA25D1F" w14:textId="77777777" w:rsidR="0077287B" w:rsidRDefault="00E03954">
            <w:pPr>
              <w:jc w:val="center"/>
            </w:pPr>
            <w:r>
              <w:rPr>
                <w:rFonts w:eastAsia="Times New Roman" w:cs="Times New Roman"/>
                <w:sz w:val="22"/>
              </w:rPr>
              <w:t>488,8857</w:t>
            </w:r>
          </w:p>
        </w:tc>
        <w:tc>
          <w:tcPr>
            <w:tcW w:w="2310" w:type="pct"/>
            <w:shd w:val="clear" w:color="auto" w:fill="FFFFFF"/>
            <w:tcMar>
              <w:top w:w="40" w:type="dxa"/>
              <w:left w:w="200" w:type="dxa"/>
              <w:bottom w:w="40" w:type="dxa"/>
              <w:right w:w="200" w:type="dxa"/>
            </w:tcMar>
            <w:vAlign w:val="center"/>
          </w:tcPr>
          <w:p w14:paraId="18DB416F" w14:textId="77777777" w:rsidR="0077287B" w:rsidRDefault="00E03954">
            <w:pPr>
              <w:jc w:val="center"/>
            </w:pPr>
            <w:r>
              <w:rPr>
                <w:rFonts w:eastAsia="Times New Roman" w:cs="Times New Roman"/>
                <w:sz w:val="22"/>
              </w:rPr>
              <w:t>488,8857</w:t>
            </w:r>
          </w:p>
        </w:tc>
        <w:tc>
          <w:tcPr>
            <w:tcW w:w="2310" w:type="pct"/>
            <w:shd w:val="clear" w:color="auto" w:fill="FFFFFF"/>
            <w:tcMar>
              <w:top w:w="40" w:type="dxa"/>
              <w:left w:w="200" w:type="dxa"/>
              <w:bottom w:w="40" w:type="dxa"/>
              <w:right w:w="200" w:type="dxa"/>
            </w:tcMar>
            <w:vAlign w:val="center"/>
          </w:tcPr>
          <w:p w14:paraId="2E6A0AA1" w14:textId="77777777" w:rsidR="0077287B" w:rsidRDefault="00E03954">
            <w:pPr>
              <w:jc w:val="center"/>
            </w:pPr>
            <w:r>
              <w:rPr>
                <w:rFonts w:eastAsia="Times New Roman" w:cs="Times New Roman"/>
                <w:sz w:val="22"/>
              </w:rPr>
              <w:t>488,8857</w:t>
            </w:r>
          </w:p>
        </w:tc>
        <w:tc>
          <w:tcPr>
            <w:tcW w:w="2310" w:type="pct"/>
            <w:shd w:val="clear" w:color="auto" w:fill="FFFFFF"/>
            <w:tcMar>
              <w:top w:w="40" w:type="dxa"/>
              <w:left w:w="200" w:type="dxa"/>
              <w:bottom w:w="40" w:type="dxa"/>
              <w:right w:w="200" w:type="dxa"/>
            </w:tcMar>
            <w:vAlign w:val="center"/>
          </w:tcPr>
          <w:p w14:paraId="35268B05" w14:textId="77777777" w:rsidR="0077287B" w:rsidRDefault="00E03954">
            <w:pPr>
              <w:jc w:val="center"/>
            </w:pPr>
            <w:r>
              <w:rPr>
                <w:rFonts w:eastAsia="Times New Roman" w:cs="Times New Roman"/>
                <w:sz w:val="22"/>
              </w:rPr>
              <w:t>488,8857</w:t>
            </w:r>
          </w:p>
        </w:tc>
        <w:tc>
          <w:tcPr>
            <w:tcW w:w="2310" w:type="pct"/>
            <w:shd w:val="clear" w:color="auto" w:fill="FFFFFF"/>
            <w:tcMar>
              <w:top w:w="40" w:type="dxa"/>
              <w:left w:w="200" w:type="dxa"/>
              <w:bottom w:w="40" w:type="dxa"/>
              <w:right w:w="200" w:type="dxa"/>
            </w:tcMar>
            <w:vAlign w:val="center"/>
          </w:tcPr>
          <w:p w14:paraId="22B01210" w14:textId="77777777" w:rsidR="0077287B" w:rsidRDefault="00E03954">
            <w:pPr>
              <w:jc w:val="center"/>
            </w:pPr>
            <w:r>
              <w:rPr>
                <w:rFonts w:eastAsia="Times New Roman" w:cs="Times New Roman"/>
                <w:sz w:val="22"/>
              </w:rPr>
              <w:t>488,8857</w:t>
            </w:r>
          </w:p>
        </w:tc>
        <w:tc>
          <w:tcPr>
            <w:tcW w:w="2310" w:type="pct"/>
            <w:shd w:val="clear" w:color="auto" w:fill="FFFFFF"/>
            <w:tcMar>
              <w:top w:w="40" w:type="dxa"/>
              <w:left w:w="200" w:type="dxa"/>
              <w:bottom w:w="40" w:type="dxa"/>
              <w:right w:w="200" w:type="dxa"/>
            </w:tcMar>
            <w:vAlign w:val="center"/>
          </w:tcPr>
          <w:p w14:paraId="57B1C215" w14:textId="77777777" w:rsidR="0077287B" w:rsidRDefault="00E03954">
            <w:pPr>
              <w:jc w:val="center"/>
            </w:pPr>
            <w:r>
              <w:rPr>
                <w:rFonts w:eastAsia="Times New Roman" w:cs="Times New Roman"/>
                <w:sz w:val="22"/>
              </w:rPr>
              <w:t>488,8857</w:t>
            </w:r>
          </w:p>
        </w:tc>
      </w:tr>
      <w:tr w:rsidR="0077287B" w14:paraId="581D81AD" w14:textId="77777777">
        <w:trPr>
          <w:jc w:val="center"/>
        </w:trPr>
        <w:tc>
          <w:tcPr>
            <w:tcW w:w="2310" w:type="pct"/>
            <w:vMerge/>
          </w:tcPr>
          <w:p w14:paraId="271D650A" w14:textId="77777777" w:rsidR="0077287B" w:rsidRDefault="0077287B"/>
        </w:tc>
        <w:tc>
          <w:tcPr>
            <w:tcW w:w="2310" w:type="pct"/>
            <w:shd w:val="clear" w:color="auto" w:fill="FFFFFF"/>
            <w:tcMar>
              <w:top w:w="40" w:type="dxa"/>
              <w:left w:w="200" w:type="dxa"/>
              <w:bottom w:w="40" w:type="dxa"/>
              <w:right w:w="200" w:type="dxa"/>
            </w:tcMar>
            <w:vAlign w:val="center"/>
          </w:tcPr>
          <w:p w14:paraId="2DB9FF62" w14:textId="77777777" w:rsidR="0077287B" w:rsidRDefault="00E03954">
            <w:r>
              <w:rPr>
                <w:rFonts w:eastAsia="Times New Roman" w:cs="Times New Roman"/>
                <w:sz w:val="22"/>
              </w:rPr>
              <w:t>Отпуск ТЭ в сеть</w:t>
            </w:r>
          </w:p>
        </w:tc>
        <w:tc>
          <w:tcPr>
            <w:tcW w:w="2310" w:type="pct"/>
            <w:shd w:val="clear" w:color="auto" w:fill="FFFFFF"/>
            <w:tcMar>
              <w:top w:w="40" w:type="dxa"/>
              <w:left w:w="200" w:type="dxa"/>
              <w:bottom w:w="40" w:type="dxa"/>
              <w:right w:w="200" w:type="dxa"/>
            </w:tcMar>
            <w:vAlign w:val="center"/>
          </w:tcPr>
          <w:p w14:paraId="538728C5"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0333E310" w14:textId="77777777" w:rsidR="0077287B" w:rsidRDefault="00E03954">
            <w:pPr>
              <w:jc w:val="center"/>
            </w:pPr>
            <w:r>
              <w:rPr>
                <w:rFonts w:eastAsia="Times New Roman" w:cs="Times New Roman"/>
                <w:sz w:val="22"/>
              </w:rPr>
              <w:t>476,7272</w:t>
            </w:r>
          </w:p>
        </w:tc>
        <w:tc>
          <w:tcPr>
            <w:tcW w:w="2310" w:type="pct"/>
            <w:shd w:val="clear" w:color="auto" w:fill="FFFFFF"/>
            <w:tcMar>
              <w:top w:w="40" w:type="dxa"/>
              <w:left w:w="200" w:type="dxa"/>
              <w:bottom w:w="40" w:type="dxa"/>
              <w:right w:w="200" w:type="dxa"/>
            </w:tcMar>
            <w:vAlign w:val="center"/>
          </w:tcPr>
          <w:p w14:paraId="789A99F3" w14:textId="77777777" w:rsidR="0077287B" w:rsidRDefault="00E03954">
            <w:pPr>
              <w:jc w:val="center"/>
            </w:pPr>
            <w:r>
              <w:rPr>
                <w:rFonts w:eastAsia="Times New Roman" w:cs="Times New Roman"/>
                <w:sz w:val="22"/>
              </w:rPr>
              <w:t>475,2494</w:t>
            </w:r>
          </w:p>
        </w:tc>
        <w:tc>
          <w:tcPr>
            <w:tcW w:w="2310" w:type="pct"/>
            <w:shd w:val="clear" w:color="auto" w:fill="FFFFFF"/>
            <w:tcMar>
              <w:top w:w="40" w:type="dxa"/>
              <w:left w:w="200" w:type="dxa"/>
              <w:bottom w:w="40" w:type="dxa"/>
              <w:right w:w="200" w:type="dxa"/>
            </w:tcMar>
            <w:vAlign w:val="center"/>
          </w:tcPr>
          <w:p w14:paraId="5E1107DF" w14:textId="77777777" w:rsidR="0077287B" w:rsidRDefault="00E03954">
            <w:pPr>
              <w:jc w:val="center"/>
            </w:pPr>
            <w:r>
              <w:rPr>
                <w:rFonts w:eastAsia="Times New Roman" w:cs="Times New Roman"/>
                <w:sz w:val="22"/>
              </w:rPr>
              <w:t>475,2494</w:t>
            </w:r>
          </w:p>
        </w:tc>
        <w:tc>
          <w:tcPr>
            <w:tcW w:w="2310" w:type="pct"/>
            <w:shd w:val="clear" w:color="auto" w:fill="FFFFFF"/>
            <w:tcMar>
              <w:top w:w="40" w:type="dxa"/>
              <w:left w:w="200" w:type="dxa"/>
              <w:bottom w:w="40" w:type="dxa"/>
              <w:right w:w="200" w:type="dxa"/>
            </w:tcMar>
            <w:vAlign w:val="center"/>
          </w:tcPr>
          <w:p w14:paraId="4E67EBE0" w14:textId="77777777" w:rsidR="0077287B" w:rsidRDefault="00E03954">
            <w:pPr>
              <w:jc w:val="center"/>
            </w:pPr>
            <w:r>
              <w:rPr>
                <w:rFonts w:eastAsia="Times New Roman" w:cs="Times New Roman"/>
                <w:sz w:val="22"/>
              </w:rPr>
              <w:t>475,2494</w:t>
            </w:r>
          </w:p>
        </w:tc>
        <w:tc>
          <w:tcPr>
            <w:tcW w:w="2310" w:type="pct"/>
            <w:shd w:val="clear" w:color="auto" w:fill="FFFFFF"/>
            <w:tcMar>
              <w:top w:w="40" w:type="dxa"/>
              <w:left w:w="200" w:type="dxa"/>
              <w:bottom w:w="40" w:type="dxa"/>
              <w:right w:w="200" w:type="dxa"/>
            </w:tcMar>
            <w:vAlign w:val="center"/>
          </w:tcPr>
          <w:p w14:paraId="03D0BF81" w14:textId="77777777" w:rsidR="0077287B" w:rsidRDefault="00E03954">
            <w:pPr>
              <w:jc w:val="center"/>
            </w:pPr>
            <w:r>
              <w:rPr>
                <w:rFonts w:eastAsia="Times New Roman" w:cs="Times New Roman"/>
                <w:sz w:val="22"/>
              </w:rPr>
              <w:t>475,2494</w:t>
            </w:r>
          </w:p>
        </w:tc>
        <w:tc>
          <w:tcPr>
            <w:tcW w:w="2310" w:type="pct"/>
            <w:shd w:val="clear" w:color="auto" w:fill="FFFFFF"/>
            <w:tcMar>
              <w:top w:w="40" w:type="dxa"/>
              <w:left w:w="200" w:type="dxa"/>
              <w:bottom w:w="40" w:type="dxa"/>
              <w:right w:w="200" w:type="dxa"/>
            </w:tcMar>
            <w:vAlign w:val="center"/>
          </w:tcPr>
          <w:p w14:paraId="7A4F6425" w14:textId="77777777" w:rsidR="0077287B" w:rsidRDefault="00E03954">
            <w:pPr>
              <w:jc w:val="center"/>
            </w:pPr>
            <w:r>
              <w:rPr>
                <w:rFonts w:eastAsia="Times New Roman" w:cs="Times New Roman"/>
                <w:sz w:val="22"/>
              </w:rPr>
              <w:t>475,2494</w:t>
            </w:r>
          </w:p>
        </w:tc>
        <w:tc>
          <w:tcPr>
            <w:tcW w:w="2310" w:type="pct"/>
            <w:shd w:val="clear" w:color="auto" w:fill="FFFFFF"/>
            <w:tcMar>
              <w:top w:w="40" w:type="dxa"/>
              <w:left w:w="200" w:type="dxa"/>
              <w:bottom w:w="40" w:type="dxa"/>
              <w:right w:w="200" w:type="dxa"/>
            </w:tcMar>
            <w:vAlign w:val="center"/>
          </w:tcPr>
          <w:p w14:paraId="52C1C6B1" w14:textId="77777777" w:rsidR="0077287B" w:rsidRDefault="00E03954">
            <w:pPr>
              <w:jc w:val="center"/>
            </w:pPr>
            <w:r>
              <w:rPr>
                <w:rFonts w:eastAsia="Times New Roman" w:cs="Times New Roman"/>
                <w:sz w:val="22"/>
              </w:rPr>
              <w:t>475,2494</w:t>
            </w:r>
          </w:p>
        </w:tc>
        <w:tc>
          <w:tcPr>
            <w:tcW w:w="2310" w:type="pct"/>
            <w:shd w:val="clear" w:color="auto" w:fill="FFFFFF"/>
            <w:tcMar>
              <w:top w:w="40" w:type="dxa"/>
              <w:left w:w="200" w:type="dxa"/>
              <w:bottom w:w="40" w:type="dxa"/>
              <w:right w:w="200" w:type="dxa"/>
            </w:tcMar>
            <w:vAlign w:val="center"/>
          </w:tcPr>
          <w:p w14:paraId="6EF059D3" w14:textId="77777777" w:rsidR="0077287B" w:rsidRDefault="00E03954">
            <w:pPr>
              <w:jc w:val="center"/>
            </w:pPr>
            <w:r>
              <w:rPr>
                <w:rFonts w:eastAsia="Times New Roman" w:cs="Times New Roman"/>
                <w:sz w:val="22"/>
              </w:rPr>
              <w:t>475,2494</w:t>
            </w:r>
          </w:p>
        </w:tc>
        <w:tc>
          <w:tcPr>
            <w:tcW w:w="2310" w:type="pct"/>
            <w:shd w:val="clear" w:color="auto" w:fill="FFFFFF"/>
            <w:tcMar>
              <w:top w:w="40" w:type="dxa"/>
              <w:left w:w="200" w:type="dxa"/>
              <w:bottom w:w="40" w:type="dxa"/>
              <w:right w:w="200" w:type="dxa"/>
            </w:tcMar>
            <w:vAlign w:val="center"/>
          </w:tcPr>
          <w:p w14:paraId="15B2F894" w14:textId="77777777" w:rsidR="0077287B" w:rsidRDefault="00E03954">
            <w:pPr>
              <w:jc w:val="center"/>
            </w:pPr>
            <w:r>
              <w:rPr>
                <w:rFonts w:eastAsia="Times New Roman" w:cs="Times New Roman"/>
                <w:sz w:val="22"/>
              </w:rPr>
              <w:t>475,2494</w:t>
            </w:r>
          </w:p>
        </w:tc>
        <w:tc>
          <w:tcPr>
            <w:tcW w:w="2310" w:type="pct"/>
            <w:shd w:val="clear" w:color="auto" w:fill="FFFFFF"/>
            <w:tcMar>
              <w:top w:w="40" w:type="dxa"/>
              <w:left w:w="200" w:type="dxa"/>
              <w:bottom w:w="40" w:type="dxa"/>
              <w:right w:w="200" w:type="dxa"/>
            </w:tcMar>
            <w:vAlign w:val="center"/>
          </w:tcPr>
          <w:p w14:paraId="0DF7023C" w14:textId="77777777" w:rsidR="0077287B" w:rsidRDefault="00E03954">
            <w:pPr>
              <w:jc w:val="center"/>
            </w:pPr>
            <w:r>
              <w:rPr>
                <w:rFonts w:eastAsia="Times New Roman" w:cs="Times New Roman"/>
                <w:sz w:val="22"/>
              </w:rPr>
              <w:t>475,2494</w:t>
            </w:r>
          </w:p>
        </w:tc>
      </w:tr>
      <w:tr w:rsidR="0077287B" w14:paraId="4572D08F" w14:textId="77777777">
        <w:trPr>
          <w:jc w:val="center"/>
        </w:trPr>
        <w:tc>
          <w:tcPr>
            <w:tcW w:w="2310" w:type="pct"/>
            <w:vMerge/>
          </w:tcPr>
          <w:p w14:paraId="7F04A76E" w14:textId="77777777" w:rsidR="0077287B" w:rsidRDefault="0077287B"/>
        </w:tc>
        <w:tc>
          <w:tcPr>
            <w:tcW w:w="2310" w:type="pct"/>
            <w:shd w:val="clear" w:color="auto" w:fill="FFFFFF"/>
            <w:tcMar>
              <w:top w:w="40" w:type="dxa"/>
              <w:left w:w="200" w:type="dxa"/>
              <w:bottom w:w="40" w:type="dxa"/>
              <w:right w:w="200" w:type="dxa"/>
            </w:tcMar>
            <w:vAlign w:val="center"/>
          </w:tcPr>
          <w:p w14:paraId="70982224" w14:textId="77777777" w:rsidR="0077287B" w:rsidRDefault="00E03954">
            <w:r>
              <w:rPr>
                <w:rFonts w:eastAsia="Times New Roman" w:cs="Times New Roman"/>
                <w:sz w:val="22"/>
              </w:rPr>
              <w:t>Потери в сетях</w:t>
            </w:r>
          </w:p>
        </w:tc>
        <w:tc>
          <w:tcPr>
            <w:tcW w:w="2310" w:type="pct"/>
            <w:shd w:val="clear" w:color="auto" w:fill="FFFFFF"/>
            <w:tcMar>
              <w:top w:w="40" w:type="dxa"/>
              <w:left w:w="200" w:type="dxa"/>
              <w:bottom w:w="40" w:type="dxa"/>
              <w:right w:w="200" w:type="dxa"/>
            </w:tcMar>
            <w:vAlign w:val="center"/>
          </w:tcPr>
          <w:p w14:paraId="1762B099"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401D9840" w14:textId="77777777" w:rsidR="0077287B" w:rsidRDefault="00E03954">
            <w:pPr>
              <w:jc w:val="center"/>
            </w:pPr>
            <w:r>
              <w:rPr>
                <w:rFonts w:eastAsia="Times New Roman" w:cs="Times New Roman"/>
                <w:sz w:val="22"/>
              </w:rPr>
              <w:t>181,2300</w:t>
            </w:r>
          </w:p>
        </w:tc>
        <w:tc>
          <w:tcPr>
            <w:tcW w:w="2310" w:type="pct"/>
            <w:shd w:val="clear" w:color="auto" w:fill="FFFFFF"/>
            <w:tcMar>
              <w:top w:w="40" w:type="dxa"/>
              <w:left w:w="200" w:type="dxa"/>
              <w:bottom w:w="40" w:type="dxa"/>
              <w:right w:w="200" w:type="dxa"/>
            </w:tcMar>
            <w:vAlign w:val="center"/>
          </w:tcPr>
          <w:p w14:paraId="4A66B1B5" w14:textId="77777777" w:rsidR="0077287B" w:rsidRDefault="00E03954">
            <w:pPr>
              <w:jc w:val="center"/>
            </w:pPr>
            <w:r>
              <w:rPr>
                <w:rFonts w:eastAsia="Times New Roman" w:cs="Times New Roman"/>
                <w:sz w:val="22"/>
              </w:rPr>
              <w:t>181,2300</w:t>
            </w:r>
          </w:p>
        </w:tc>
        <w:tc>
          <w:tcPr>
            <w:tcW w:w="2310" w:type="pct"/>
            <w:shd w:val="clear" w:color="auto" w:fill="FFFFFF"/>
            <w:tcMar>
              <w:top w:w="40" w:type="dxa"/>
              <w:left w:w="200" w:type="dxa"/>
              <w:bottom w:w="40" w:type="dxa"/>
              <w:right w:w="200" w:type="dxa"/>
            </w:tcMar>
            <w:vAlign w:val="center"/>
          </w:tcPr>
          <w:p w14:paraId="60BC3A27" w14:textId="77777777" w:rsidR="0077287B" w:rsidRDefault="00E03954">
            <w:pPr>
              <w:jc w:val="center"/>
            </w:pPr>
            <w:r>
              <w:rPr>
                <w:rFonts w:eastAsia="Times New Roman" w:cs="Times New Roman"/>
                <w:sz w:val="22"/>
              </w:rPr>
              <w:t>181,2300</w:t>
            </w:r>
          </w:p>
        </w:tc>
        <w:tc>
          <w:tcPr>
            <w:tcW w:w="2310" w:type="pct"/>
            <w:shd w:val="clear" w:color="auto" w:fill="FFFFFF"/>
            <w:tcMar>
              <w:top w:w="40" w:type="dxa"/>
              <w:left w:w="200" w:type="dxa"/>
              <w:bottom w:w="40" w:type="dxa"/>
              <w:right w:w="200" w:type="dxa"/>
            </w:tcMar>
            <w:vAlign w:val="center"/>
          </w:tcPr>
          <w:p w14:paraId="300FDC5C" w14:textId="77777777" w:rsidR="0077287B" w:rsidRDefault="00E03954">
            <w:pPr>
              <w:jc w:val="center"/>
            </w:pPr>
            <w:r>
              <w:rPr>
                <w:rFonts w:eastAsia="Times New Roman" w:cs="Times New Roman"/>
                <w:sz w:val="22"/>
              </w:rPr>
              <w:t>181,2300</w:t>
            </w:r>
          </w:p>
        </w:tc>
        <w:tc>
          <w:tcPr>
            <w:tcW w:w="2310" w:type="pct"/>
            <w:shd w:val="clear" w:color="auto" w:fill="FFFFFF"/>
            <w:tcMar>
              <w:top w:w="40" w:type="dxa"/>
              <w:left w:w="200" w:type="dxa"/>
              <w:bottom w:w="40" w:type="dxa"/>
              <w:right w:w="200" w:type="dxa"/>
            </w:tcMar>
            <w:vAlign w:val="center"/>
          </w:tcPr>
          <w:p w14:paraId="6B85885D" w14:textId="77777777" w:rsidR="0077287B" w:rsidRDefault="00E03954">
            <w:pPr>
              <w:jc w:val="center"/>
            </w:pPr>
            <w:r>
              <w:rPr>
                <w:rFonts w:eastAsia="Times New Roman" w:cs="Times New Roman"/>
                <w:sz w:val="22"/>
              </w:rPr>
              <w:t>181,2300</w:t>
            </w:r>
          </w:p>
        </w:tc>
        <w:tc>
          <w:tcPr>
            <w:tcW w:w="2310" w:type="pct"/>
            <w:shd w:val="clear" w:color="auto" w:fill="FFFFFF"/>
            <w:tcMar>
              <w:top w:w="40" w:type="dxa"/>
              <w:left w:w="200" w:type="dxa"/>
              <w:bottom w:w="40" w:type="dxa"/>
              <w:right w:w="200" w:type="dxa"/>
            </w:tcMar>
            <w:vAlign w:val="center"/>
          </w:tcPr>
          <w:p w14:paraId="7CCD5AE8" w14:textId="77777777" w:rsidR="0077287B" w:rsidRDefault="00E03954">
            <w:pPr>
              <w:jc w:val="center"/>
            </w:pPr>
            <w:r>
              <w:rPr>
                <w:rFonts w:eastAsia="Times New Roman" w:cs="Times New Roman"/>
                <w:sz w:val="22"/>
              </w:rPr>
              <w:t>181,2300</w:t>
            </w:r>
          </w:p>
        </w:tc>
        <w:tc>
          <w:tcPr>
            <w:tcW w:w="2310" w:type="pct"/>
            <w:shd w:val="clear" w:color="auto" w:fill="FFFFFF"/>
            <w:tcMar>
              <w:top w:w="40" w:type="dxa"/>
              <w:left w:w="200" w:type="dxa"/>
              <w:bottom w:w="40" w:type="dxa"/>
              <w:right w:w="200" w:type="dxa"/>
            </w:tcMar>
            <w:vAlign w:val="center"/>
          </w:tcPr>
          <w:p w14:paraId="6D2571B0" w14:textId="77777777" w:rsidR="0077287B" w:rsidRDefault="00E03954">
            <w:pPr>
              <w:jc w:val="center"/>
            </w:pPr>
            <w:r>
              <w:rPr>
                <w:rFonts w:eastAsia="Times New Roman" w:cs="Times New Roman"/>
                <w:sz w:val="22"/>
              </w:rPr>
              <w:t>181,2300</w:t>
            </w:r>
          </w:p>
        </w:tc>
        <w:tc>
          <w:tcPr>
            <w:tcW w:w="2310" w:type="pct"/>
            <w:shd w:val="clear" w:color="auto" w:fill="FFFFFF"/>
            <w:tcMar>
              <w:top w:w="40" w:type="dxa"/>
              <w:left w:w="200" w:type="dxa"/>
              <w:bottom w:w="40" w:type="dxa"/>
              <w:right w:w="200" w:type="dxa"/>
            </w:tcMar>
            <w:vAlign w:val="center"/>
          </w:tcPr>
          <w:p w14:paraId="50874D12" w14:textId="77777777" w:rsidR="0077287B" w:rsidRDefault="00E03954">
            <w:pPr>
              <w:jc w:val="center"/>
            </w:pPr>
            <w:r>
              <w:rPr>
                <w:rFonts w:eastAsia="Times New Roman" w:cs="Times New Roman"/>
                <w:sz w:val="22"/>
              </w:rPr>
              <w:t>181,2300</w:t>
            </w:r>
          </w:p>
        </w:tc>
        <w:tc>
          <w:tcPr>
            <w:tcW w:w="2310" w:type="pct"/>
            <w:shd w:val="clear" w:color="auto" w:fill="FFFFFF"/>
            <w:tcMar>
              <w:top w:w="40" w:type="dxa"/>
              <w:left w:w="200" w:type="dxa"/>
              <w:bottom w:w="40" w:type="dxa"/>
              <w:right w:w="200" w:type="dxa"/>
            </w:tcMar>
            <w:vAlign w:val="center"/>
          </w:tcPr>
          <w:p w14:paraId="71A4872C" w14:textId="77777777" w:rsidR="0077287B" w:rsidRDefault="00E03954">
            <w:pPr>
              <w:jc w:val="center"/>
            </w:pPr>
            <w:r>
              <w:rPr>
                <w:rFonts w:eastAsia="Times New Roman" w:cs="Times New Roman"/>
                <w:sz w:val="22"/>
              </w:rPr>
              <w:t>181,2300</w:t>
            </w:r>
          </w:p>
        </w:tc>
        <w:tc>
          <w:tcPr>
            <w:tcW w:w="2310" w:type="pct"/>
            <w:shd w:val="clear" w:color="auto" w:fill="FFFFFF"/>
            <w:tcMar>
              <w:top w:w="40" w:type="dxa"/>
              <w:left w:w="200" w:type="dxa"/>
              <w:bottom w:w="40" w:type="dxa"/>
              <w:right w:w="200" w:type="dxa"/>
            </w:tcMar>
            <w:vAlign w:val="center"/>
          </w:tcPr>
          <w:p w14:paraId="4FE2A8CE" w14:textId="77777777" w:rsidR="0077287B" w:rsidRDefault="00E03954">
            <w:pPr>
              <w:jc w:val="center"/>
            </w:pPr>
            <w:r>
              <w:rPr>
                <w:rFonts w:eastAsia="Times New Roman" w:cs="Times New Roman"/>
                <w:sz w:val="22"/>
              </w:rPr>
              <w:t>181,2300</w:t>
            </w:r>
          </w:p>
        </w:tc>
      </w:tr>
      <w:tr w:rsidR="0077287B" w14:paraId="146A1BBD" w14:textId="77777777">
        <w:trPr>
          <w:jc w:val="center"/>
        </w:trPr>
        <w:tc>
          <w:tcPr>
            <w:tcW w:w="2310" w:type="pct"/>
            <w:vMerge/>
          </w:tcPr>
          <w:p w14:paraId="60B7E31A" w14:textId="77777777" w:rsidR="0077287B" w:rsidRDefault="0077287B"/>
        </w:tc>
        <w:tc>
          <w:tcPr>
            <w:tcW w:w="2310" w:type="pct"/>
            <w:shd w:val="clear" w:color="auto" w:fill="FFFFFF"/>
            <w:tcMar>
              <w:top w:w="40" w:type="dxa"/>
              <w:left w:w="200" w:type="dxa"/>
              <w:bottom w:w="40" w:type="dxa"/>
              <w:right w:w="200" w:type="dxa"/>
            </w:tcMar>
            <w:vAlign w:val="center"/>
          </w:tcPr>
          <w:p w14:paraId="09903E88" w14:textId="77777777" w:rsidR="0077287B" w:rsidRDefault="00E03954">
            <w:r>
              <w:rPr>
                <w:rFonts w:eastAsia="Times New Roman" w:cs="Times New Roman"/>
                <w:sz w:val="22"/>
              </w:rPr>
              <w:t xml:space="preserve">Полезный отпуск </w:t>
            </w:r>
          </w:p>
        </w:tc>
        <w:tc>
          <w:tcPr>
            <w:tcW w:w="2310" w:type="pct"/>
            <w:shd w:val="clear" w:color="auto" w:fill="FFFFFF"/>
            <w:tcMar>
              <w:top w:w="40" w:type="dxa"/>
              <w:left w:w="200" w:type="dxa"/>
              <w:bottom w:w="40" w:type="dxa"/>
              <w:right w:w="200" w:type="dxa"/>
            </w:tcMar>
            <w:vAlign w:val="center"/>
          </w:tcPr>
          <w:p w14:paraId="7DBB91F6"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1FDB912A" w14:textId="77777777" w:rsidR="0077287B" w:rsidRDefault="00E03954">
            <w:pPr>
              <w:jc w:val="center"/>
            </w:pPr>
            <w:r>
              <w:rPr>
                <w:rFonts w:eastAsia="Times New Roman" w:cs="Times New Roman"/>
                <w:sz w:val="22"/>
              </w:rPr>
              <w:t>295,4972</w:t>
            </w:r>
          </w:p>
        </w:tc>
        <w:tc>
          <w:tcPr>
            <w:tcW w:w="2310" w:type="pct"/>
            <w:shd w:val="clear" w:color="auto" w:fill="FFFFFF"/>
            <w:tcMar>
              <w:top w:w="40" w:type="dxa"/>
              <w:left w:w="200" w:type="dxa"/>
              <w:bottom w:w="40" w:type="dxa"/>
              <w:right w:w="200" w:type="dxa"/>
            </w:tcMar>
            <w:vAlign w:val="center"/>
          </w:tcPr>
          <w:p w14:paraId="455CC968" w14:textId="77777777" w:rsidR="0077287B" w:rsidRDefault="00E03954">
            <w:pPr>
              <w:jc w:val="center"/>
            </w:pPr>
            <w:r>
              <w:rPr>
                <w:rFonts w:eastAsia="Times New Roman" w:cs="Times New Roman"/>
                <w:sz w:val="22"/>
              </w:rPr>
              <w:t>294,0194</w:t>
            </w:r>
          </w:p>
        </w:tc>
        <w:tc>
          <w:tcPr>
            <w:tcW w:w="2310" w:type="pct"/>
            <w:shd w:val="clear" w:color="auto" w:fill="FFFFFF"/>
            <w:tcMar>
              <w:top w:w="40" w:type="dxa"/>
              <w:left w:w="200" w:type="dxa"/>
              <w:bottom w:w="40" w:type="dxa"/>
              <w:right w:w="200" w:type="dxa"/>
            </w:tcMar>
            <w:vAlign w:val="center"/>
          </w:tcPr>
          <w:p w14:paraId="13A769C2" w14:textId="77777777" w:rsidR="0077287B" w:rsidRDefault="00E03954">
            <w:pPr>
              <w:jc w:val="center"/>
            </w:pPr>
            <w:r>
              <w:rPr>
                <w:rFonts w:eastAsia="Times New Roman" w:cs="Times New Roman"/>
                <w:sz w:val="22"/>
              </w:rPr>
              <w:t>294,0194</w:t>
            </w:r>
          </w:p>
        </w:tc>
        <w:tc>
          <w:tcPr>
            <w:tcW w:w="2310" w:type="pct"/>
            <w:shd w:val="clear" w:color="auto" w:fill="FFFFFF"/>
            <w:tcMar>
              <w:top w:w="40" w:type="dxa"/>
              <w:left w:w="200" w:type="dxa"/>
              <w:bottom w:w="40" w:type="dxa"/>
              <w:right w:w="200" w:type="dxa"/>
            </w:tcMar>
            <w:vAlign w:val="center"/>
          </w:tcPr>
          <w:p w14:paraId="1890FC30" w14:textId="77777777" w:rsidR="0077287B" w:rsidRDefault="00E03954">
            <w:pPr>
              <w:jc w:val="center"/>
            </w:pPr>
            <w:r>
              <w:rPr>
                <w:rFonts w:eastAsia="Times New Roman" w:cs="Times New Roman"/>
                <w:sz w:val="22"/>
              </w:rPr>
              <w:t>294,0194</w:t>
            </w:r>
          </w:p>
        </w:tc>
        <w:tc>
          <w:tcPr>
            <w:tcW w:w="2310" w:type="pct"/>
            <w:shd w:val="clear" w:color="auto" w:fill="FFFFFF"/>
            <w:tcMar>
              <w:top w:w="40" w:type="dxa"/>
              <w:left w:w="200" w:type="dxa"/>
              <w:bottom w:w="40" w:type="dxa"/>
              <w:right w:w="200" w:type="dxa"/>
            </w:tcMar>
            <w:vAlign w:val="center"/>
          </w:tcPr>
          <w:p w14:paraId="0D278692" w14:textId="77777777" w:rsidR="0077287B" w:rsidRDefault="00E03954">
            <w:pPr>
              <w:jc w:val="center"/>
            </w:pPr>
            <w:r>
              <w:rPr>
                <w:rFonts w:eastAsia="Times New Roman" w:cs="Times New Roman"/>
                <w:sz w:val="22"/>
              </w:rPr>
              <w:t>294,0194</w:t>
            </w:r>
          </w:p>
        </w:tc>
        <w:tc>
          <w:tcPr>
            <w:tcW w:w="2310" w:type="pct"/>
            <w:shd w:val="clear" w:color="auto" w:fill="FFFFFF"/>
            <w:tcMar>
              <w:top w:w="40" w:type="dxa"/>
              <w:left w:w="200" w:type="dxa"/>
              <w:bottom w:w="40" w:type="dxa"/>
              <w:right w:w="200" w:type="dxa"/>
            </w:tcMar>
            <w:vAlign w:val="center"/>
          </w:tcPr>
          <w:p w14:paraId="40624D4E" w14:textId="77777777" w:rsidR="0077287B" w:rsidRDefault="00E03954">
            <w:pPr>
              <w:jc w:val="center"/>
            </w:pPr>
            <w:r>
              <w:rPr>
                <w:rFonts w:eastAsia="Times New Roman" w:cs="Times New Roman"/>
                <w:sz w:val="22"/>
              </w:rPr>
              <w:t>294,0194</w:t>
            </w:r>
          </w:p>
        </w:tc>
        <w:tc>
          <w:tcPr>
            <w:tcW w:w="2310" w:type="pct"/>
            <w:shd w:val="clear" w:color="auto" w:fill="FFFFFF"/>
            <w:tcMar>
              <w:top w:w="40" w:type="dxa"/>
              <w:left w:w="200" w:type="dxa"/>
              <w:bottom w:w="40" w:type="dxa"/>
              <w:right w:w="200" w:type="dxa"/>
            </w:tcMar>
            <w:vAlign w:val="center"/>
          </w:tcPr>
          <w:p w14:paraId="163C8101" w14:textId="77777777" w:rsidR="0077287B" w:rsidRDefault="00E03954">
            <w:pPr>
              <w:jc w:val="center"/>
            </w:pPr>
            <w:r>
              <w:rPr>
                <w:rFonts w:eastAsia="Times New Roman" w:cs="Times New Roman"/>
                <w:sz w:val="22"/>
              </w:rPr>
              <w:t>294,0194</w:t>
            </w:r>
          </w:p>
        </w:tc>
        <w:tc>
          <w:tcPr>
            <w:tcW w:w="2310" w:type="pct"/>
            <w:shd w:val="clear" w:color="auto" w:fill="FFFFFF"/>
            <w:tcMar>
              <w:top w:w="40" w:type="dxa"/>
              <w:left w:w="200" w:type="dxa"/>
              <w:bottom w:w="40" w:type="dxa"/>
              <w:right w:w="200" w:type="dxa"/>
            </w:tcMar>
            <w:vAlign w:val="center"/>
          </w:tcPr>
          <w:p w14:paraId="2A2DCAC6" w14:textId="77777777" w:rsidR="0077287B" w:rsidRDefault="00E03954">
            <w:pPr>
              <w:jc w:val="center"/>
            </w:pPr>
            <w:r>
              <w:rPr>
                <w:rFonts w:eastAsia="Times New Roman" w:cs="Times New Roman"/>
                <w:sz w:val="22"/>
              </w:rPr>
              <w:t>294,0194</w:t>
            </w:r>
          </w:p>
        </w:tc>
        <w:tc>
          <w:tcPr>
            <w:tcW w:w="2310" w:type="pct"/>
            <w:shd w:val="clear" w:color="auto" w:fill="FFFFFF"/>
            <w:tcMar>
              <w:top w:w="40" w:type="dxa"/>
              <w:left w:w="200" w:type="dxa"/>
              <w:bottom w:w="40" w:type="dxa"/>
              <w:right w:w="200" w:type="dxa"/>
            </w:tcMar>
            <w:vAlign w:val="center"/>
          </w:tcPr>
          <w:p w14:paraId="39C8C561" w14:textId="77777777" w:rsidR="0077287B" w:rsidRDefault="00E03954">
            <w:pPr>
              <w:jc w:val="center"/>
            </w:pPr>
            <w:r>
              <w:rPr>
                <w:rFonts w:eastAsia="Times New Roman" w:cs="Times New Roman"/>
                <w:sz w:val="22"/>
              </w:rPr>
              <w:t>294,0194</w:t>
            </w:r>
          </w:p>
        </w:tc>
        <w:tc>
          <w:tcPr>
            <w:tcW w:w="2310" w:type="pct"/>
            <w:shd w:val="clear" w:color="auto" w:fill="FFFFFF"/>
            <w:tcMar>
              <w:top w:w="40" w:type="dxa"/>
              <w:left w:w="200" w:type="dxa"/>
              <w:bottom w:w="40" w:type="dxa"/>
              <w:right w:w="200" w:type="dxa"/>
            </w:tcMar>
            <w:vAlign w:val="center"/>
          </w:tcPr>
          <w:p w14:paraId="6648DD99" w14:textId="77777777" w:rsidR="0077287B" w:rsidRDefault="00E03954">
            <w:pPr>
              <w:jc w:val="center"/>
            </w:pPr>
            <w:r>
              <w:rPr>
                <w:rFonts w:eastAsia="Times New Roman" w:cs="Times New Roman"/>
                <w:sz w:val="22"/>
              </w:rPr>
              <w:t>294,0194</w:t>
            </w:r>
          </w:p>
        </w:tc>
      </w:tr>
      <w:tr w:rsidR="0077287B" w14:paraId="409076AF" w14:textId="77777777">
        <w:trPr>
          <w:jc w:val="center"/>
        </w:trPr>
        <w:tc>
          <w:tcPr>
            <w:tcW w:w="2310" w:type="pct"/>
            <w:vMerge w:val="restart"/>
            <w:shd w:val="clear" w:color="auto" w:fill="FFFFFF"/>
            <w:tcMar>
              <w:top w:w="40" w:type="dxa"/>
              <w:left w:w="200" w:type="dxa"/>
              <w:bottom w:w="40" w:type="dxa"/>
              <w:right w:w="200" w:type="dxa"/>
            </w:tcMar>
            <w:vAlign w:val="center"/>
          </w:tcPr>
          <w:p w14:paraId="45B6DD61" w14:textId="77777777" w:rsidR="0077287B" w:rsidRDefault="00E03954">
            <w:r>
              <w:rPr>
                <w:rFonts w:eastAsia="Times New Roman" w:cs="Times New Roman"/>
                <w:sz w:val="22"/>
              </w:rPr>
              <w:t>Котельная №42-32 детского сада</w:t>
            </w:r>
          </w:p>
        </w:tc>
        <w:tc>
          <w:tcPr>
            <w:tcW w:w="2310" w:type="pct"/>
            <w:shd w:val="clear" w:color="auto" w:fill="FFFFFF"/>
            <w:tcMar>
              <w:top w:w="40" w:type="dxa"/>
              <w:left w:w="200" w:type="dxa"/>
              <w:bottom w:w="40" w:type="dxa"/>
              <w:right w:w="200" w:type="dxa"/>
            </w:tcMar>
            <w:vAlign w:val="center"/>
          </w:tcPr>
          <w:p w14:paraId="1357A32A" w14:textId="77777777" w:rsidR="0077287B" w:rsidRDefault="00E03954">
            <w:r>
              <w:rPr>
                <w:rFonts w:eastAsia="Times New Roman" w:cs="Times New Roman"/>
                <w:sz w:val="22"/>
              </w:rPr>
              <w:t>Выработка ТЭ</w:t>
            </w:r>
          </w:p>
        </w:tc>
        <w:tc>
          <w:tcPr>
            <w:tcW w:w="2310" w:type="pct"/>
            <w:shd w:val="clear" w:color="auto" w:fill="FFFFFF"/>
            <w:tcMar>
              <w:top w:w="40" w:type="dxa"/>
              <w:left w:w="200" w:type="dxa"/>
              <w:bottom w:w="40" w:type="dxa"/>
              <w:right w:w="200" w:type="dxa"/>
            </w:tcMar>
            <w:vAlign w:val="center"/>
          </w:tcPr>
          <w:p w14:paraId="241B3C54"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43E63397" w14:textId="77777777" w:rsidR="0077287B" w:rsidRDefault="00E03954">
            <w:pPr>
              <w:jc w:val="center"/>
            </w:pPr>
            <w:r>
              <w:rPr>
                <w:rFonts w:eastAsia="Times New Roman" w:cs="Times New Roman"/>
                <w:sz w:val="22"/>
              </w:rPr>
              <w:t>379,3527</w:t>
            </w:r>
          </w:p>
        </w:tc>
        <w:tc>
          <w:tcPr>
            <w:tcW w:w="2310" w:type="pct"/>
            <w:shd w:val="clear" w:color="auto" w:fill="FFFFFF"/>
            <w:tcMar>
              <w:top w:w="40" w:type="dxa"/>
              <w:left w:w="200" w:type="dxa"/>
              <w:bottom w:w="40" w:type="dxa"/>
              <w:right w:w="200" w:type="dxa"/>
            </w:tcMar>
            <w:vAlign w:val="center"/>
          </w:tcPr>
          <w:p w14:paraId="7155EFDC" w14:textId="77777777" w:rsidR="0077287B" w:rsidRDefault="00E03954">
            <w:pPr>
              <w:jc w:val="center"/>
            </w:pPr>
            <w:r>
              <w:rPr>
                <w:rFonts w:eastAsia="Times New Roman" w:cs="Times New Roman"/>
                <w:sz w:val="22"/>
              </w:rPr>
              <w:t>380,2445</w:t>
            </w:r>
          </w:p>
        </w:tc>
        <w:tc>
          <w:tcPr>
            <w:tcW w:w="2310" w:type="pct"/>
            <w:shd w:val="clear" w:color="auto" w:fill="FFFFFF"/>
            <w:tcMar>
              <w:top w:w="40" w:type="dxa"/>
              <w:left w:w="200" w:type="dxa"/>
              <w:bottom w:w="40" w:type="dxa"/>
              <w:right w:w="200" w:type="dxa"/>
            </w:tcMar>
            <w:vAlign w:val="center"/>
          </w:tcPr>
          <w:p w14:paraId="08DFBA1F" w14:textId="77777777" w:rsidR="0077287B" w:rsidRDefault="00E03954">
            <w:pPr>
              <w:jc w:val="center"/>
            </w:pPr>
            <w:r>
              <w:rPr>
                <w:rFonts w:eastAsia="Times New Roman" w:cs="Times New Roman"/>
                <w:sz w:val="22"/>
              </w:rPr>
              <w:t>380,2445</w:t>
            </w:r>
          </w:p>
        </w:tc>
        <w:tc>
          <w:tcPr>
            <w:tcW w:w="2310" w:type="pct"/>
            <w:shd w:val="clear" w:color="auto" w:fill="FFFFFF"/>
            <w:tcMar>
              <w:top w:w="40" w:type="dxa"/>
              <w:left w:w="200" w:type="dxa"/>
              <w:bottom w:w="40" w:type="dxa"/>
              <w:right w:w="200" w:type="dxa"/>
            </w:tcMar>
            <w:vAlign w:val="center"/>
          </w:tcPr>
          <w:p w14:paraId="09F3D9A8" w14:textId="77777777" w:rsidR="0077287B" w:rsidRDefault="00E03954">
            <w:pPr>
              <w:jc w:val="center"/>
            </w:pPr>
            <w:r>
              <w:rPr>
                <w:rFonts w:eastAsia="Times New Roman" w:cs="Times New Roman"/>
                <w:sz w:val="22"/>
              </w:rPr>
              <w:t>380,2445</w:t>
            </w:r>
          </w:p>
        </w:tc>
        <w:tc>
          <w:tcPr>
            <w:tcW w:w="2310" w:type="pct"/>
            <w:shd w:val="clear" w:color="auto" w:fill="FFFFFF"/>
            <w:tcMar>
              <w:top w:w="40" w:type="dxa"/>
              <w:left w:w="200" w:type="dxa"/>
              <w:bottom w:w="40" w:type="dxa"/>
              <w:right w:w="200" w:type="dxa"/>
            </w:tcMar>
            <w:vAlign w:val="center"/>
          </w:tcPr>
          <w:p w14:paraId="6AF1C3D1" w14:textId="77777777" w:rsidR="0077287B" w:rsidRDefault="00E03954">
            <w:pPr>
              <w:jc w:val="center"/>
            </w:pPr>
            <w:r>
              <w:rPr>
                <w:rFonts w:eastAsia="Times New Roman" w:cs="Times New Roman"/>
                <w:sz w:val="22"/>
              </w:rPr>
              <w:t>380,2445</w:t>
            </w:r>
          </w:p>
        </w:tc>
        <w:tc>
          <w:tcPr>
            <w:tcW w:w="2310" w:type="pct"/>
            <w:shd w:val="clear" w:color="auto" w:fill="FFFFFF"/>
            <w:tcMar>
              <w:top w:w="40" w:type="dxa"/>
              <w:left w:w="200" w:type="dxa"/>
              <w:bottom w:w="40" w:type="dxa"/>
              <w:right w:w="200" w:type="dxa"/>
            </w:tcMar>
            <w:vAlign w:val="center"/>
          </w:tcPr>
          <w:p w14:paraId="57F21532" w14:textId="77777777" w:rsidR="0077287B" w:rsidRDefault="00E03954">
            <w:pPr>
              <w:jc w:val="center"/>
            </w:pPr>
            <w:r>
              <w:rPr>
                <w:rFonts w:eastAsia="Times New Roman" w:cs="Times New Roman"/>
                <w:sz w:val="22"/>
              </w:rPr>
              <w:t>380,2445</w:t>
            </w:r>
          </w:p>
        </w:tc>
        <w:tc>
          <w:tcPr>
            <w:tcW w:w="2310" w:type="pct"/>
            <w:shd w:val="clear" w:color="auto" w:fill="FFFFFF"/>
            <w:tcMar>
              <w:top w:w="40" w:type="dxa"/>
              <w:left w:w="200" w:type="dxa"/>
              <w:bottom w:w="40" w:type="dxa"/>
              <w:right w:w="200" w:type="dxa"/>
            </w:tcMar>
            <w:vAlign w:val="center"/>
          </w:tcPr>
          <w:p w14:paraId="7D240B22" w14:textId="77777777" w:rsidR="0077287B" w:rsidRDefault="00E03954">
            <w:pPr>
              <w:jc w:val="center"/>
            </w:pPr>
            <w:r>
              <w:rPr>
                <w:rFonts w:eastAsia="Times New Roman" w:cs="Times New Roman"/>
                <w:sz w:val="22"/>
              </w:rPr>
              <w:t>380,2445</w:t>
            </w:r>
          </w:p>
        </w:tc>
        <w:tc>
          <w:tcPr>
            <w:tcW w:w="2310" w:type="pct"/>
            <w:shd w:val="clear" w:color="auto" w:fill="FFFFFF"/>
            <w:tcMar>
              <w:top w:w="40" w:type="dxa"/>
              <w:left w:w="200" w:type="dxa"/>
              <w:bottom w:w="40" w:type="dxa"/>
              <w:right w:w="200" w:type="dxa"/>
            </w:tcMar>
            <w:vAlign w:val="center"/>
          </w:tcPr>
          <w:p w14:paraId="6ACC0DBC" w14:textId="77777777" w:rsidR="0077287B" w:rsidRDefault="00E03954">
            <w:pPr>
              <w:jc w:val="center"/>
            </w:pPr>
            <w:r>
              <w:rPr>
                <w:rFonts w:eastAsia="Times New Roman" w:cs="Times New Roman"/>
                <w:sz w:val="22"/>
              </w:rPr>
              <w:t>380,2445</w:t>
            </w:r>
          </w:p>
        </w:tc>
        <w:tc>
          <w:tcPr>
            <w:tcW w:w="2310" w:type="pct"/>
            <w:shd w:val="clear" w:color="auto" w:fill="FFFFFF"/>
            <w:tcMar>
              <w:top w:w="40" w:type="dxa"/>
              <w:left w:w="200" w:type="dxa"/>
              <w:bottom w:w="40" w:type="dxa"/>
              <w:right w:w="200" w:type="dxa"/>
            </w:tcMar>
            <w:vAlign w:val="center"/>
          </w:tcPr>
          <w:p w14:paraId="3137E533" w14:textId="77777777" w:rsidR="0077287B" w:rsidRDefault="00E03954">
            <w:pPr>
              <w:jc w:val="center"/>
            </w:pPr>
            <w:r>
              <w:rPr>
                <w:rFonts w:eastAsia="Times New Roman" w:cs="Times New Roman"/>
                <w:sz w:val="22"/>
              </w:rPr>
              <w:t>380,2445</w:t>
            </w:r>
          </w:p>
        </w:tc>
        <w:tc>
          <w:tcPr>
            <w:tcW w:w="2310" w:type="pct"/>
            <w:shd w:val="clear" w:color="auto" w:fill="FFFFFF"/>
            <w:tcMar>
              <w:top w:w="40" w:type="dxa"/>
              <w:left w:w="200" w:type="dxa"/>
              <w:bottom w:w="40" w:type="dxa"/>
              <w:right w:w="200" w:type="dxa"/>
            </w:tcMar>
            <w:vAlign w:val="center"/>
          </w:tcPr>
          <w:p w14:paraId="4860B1C4" w14:textId="77777777" w:rsidR="0077287B" w:rsidRDefault="00E03954">
            <w:pPr>
              <w:jc w:val="center"/>
            </w:pPr>
            <w:r>
              <w:rPr>
                <w:rFonts w:eastAsia="Times New Roman" w:cs="Times New Roman"/>
                <w:sz w:val="22"/>
              </w:rPr>
              <w:t>380,2445</w:t>
            </w:r>
          </w:p>
        </w:tc>
      </w:tr>
      <w:tr w:rsidR="0077287B" w14:paraId="29EF22BB" w14:textId="77777777">
        <w:trPr>
          <w:jc w:val="center"/>
        </w:trPr>
        <w:tc>
          <w:tcPr>
            <w:tcW w:w="2310" w:type="pct"/>
            <w:vMerge/>
          </w:tcPr>
          <w:p w14:paraId="0125E02F" w14:textId="77777777" w:rsidR="0077287B" w:rsidRDefault="0077287B"/>
        </w:tc>
        <w:tc>
          <w:tcPr>
            <w:tcW w:w="2310" w:type="pct"/>
            <w:shd w:val="clear" w:color="auto" w:fill="FFFFFF"/>
            <w:tcMar>
              <w:top w:w="40" w:type="dxa"/>
              <w:left w:w="200" w:type="dxa"/>
              <w:bottom w:w="40" w:type="dxa"/>
              <w:right w:w="200" w:type="dxa"/>
            </w:tcMar>
            <w:vAlign w:val="center"/>
          </w:tcPr>
          <w:p w14:paraId="25161EED" w14:textId="77777777" w:rsidR="0077287B" w:rsidRDefault="00E03954">
            <w:r>
              <w:rPr>
                <w:rFonts w:eastAsia="Times New Roman" w:cs="Times New Roman"/>
                <w:sz w:val="22"/>
              </w:rPr>
              <w:t>Отпуск ТЭ в сеть</w:t>
            </w:r>
          </w:p>
        </w:tc>
        <w:tc>
          <w:tcPr>
            <w:tcW w:w="2310" w:type="pct"/>
            <w:shd w:val="clear" w:color="auto" w:fill="FFFFFF"/>
            <w:tcMar>
              <w:top w:w="40" w:type="dxa"/>
              <w:left w:w="200" w:type="dxa"/>
              <w:bottom w:w="40" w:type="dxa"/>
              <w:right w:w="200" w:type="dxa"/>
            </w:tcMar>
            <w:vAlign w:val="center"/>
          </w:tcPr>
          <w:p w14:paraId="5CAD383F"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7C53BF88" w14:textId="77777777" w:rsidR="0077287B" w:rsidRDefault="00E03954">
            <w:pPr>
              <w:jc w:val="center"/>
            </w:pPr>
            <w:r>
              <w:rPr>
                <w:rFonts w:eastAsia="Times New Roman" w:cs="Times New Roman"/>
                <w:sz w:val="22"/>
              </w:rPr>
              <w:t>366,9811</w:t>
            </w:r>
          </w:p>
        </w:tc>
        <w:tc>
          <w:tcPr>
            <w:tcW w:w="2310" w:type="pct"/>
            <w:shd w:val="clear" w:color="auto" w:fill="FFFFFF"/>
            <w:tcMar>
              <w:top w:w="40" w:type="dxa"/>
              <w:left w:w="200" w:type="dxa"/>
              <w:bottom w:w="40" w:type="dxa"/>
              <w:right w:w="200" w:type="dxa"/>
            </w:tcMar>
            <w:vAlign w:val="center"/>
          </w:tcPr>
          <w:p w14:paraId="33E7C97B" w14:textId="77777777" w:rsidR="0077287B" w:rsidRDefault="00E03954">
            <w:pPr>
              <w:jc w:val="center"/>
            </w:pPr>
            <w:r>
              <w:rPr>
                <w:rFonts w:eastAsia="Times New Roman" w:cs="Times New Roman"/>
                <w:sz w:val="22"/>
              </w:rPr>
              <w:t>365,8317</w:t>
            </w:r>
          </w:p>
        </w:tc>
        <w:tc>
          <w:tcPr>
            <w:tcW w:w="2310" w:type="pct"/>
            <w:shd w:val="clear" w:color="auto" w:fill="FFFFFF"/>
            <w:tcMar>
              <w:top w:w="40" w:type="dxa"/>
              <w:left w:w="200" w:type="dxa"/>
              <w:bottom w:w="40" w:type="dxa"/>
              <w:right w:w="200" w:type="dxa"/>
            </w:tcMar>
            <w:vAlign w:val="center"/>
          </w:tcPr>
          <w:p w14:paraId="5E293DF0" w14:textId="77777777" w:rsidR="0077287B" w:rsidRDefault="00E03954">
            <w:pPr>
              <w:jc w:val="center"/>
            </w:pPr>
            <w:r>
              <w:rPr>
                <w:rFonts w:eastAsia="Times New Roman" w:cs="Times New Roman"/>
                <w:sz w:val="22"/>
              </w:rPr>
              <w:t>365,8317</w:t>
            </w:r>
          </w:p>
        </w:tc>
        <w:tc>
          <w:tcPr>
            <w:tcW w:w="2310" w:type="pct"/>
            <w:shd w:val="clear" w:color="auto" w:fill="FFFFFF"/>
            <w:tcMar>
              <w:top w:w="40" w:type="dxa"/>
              <w:left w:w="200" w:type="dxa"/>
              <w:bottom w:w="40" w:type="dxa"/>
              <w:right w:w="200" w:type="dxa"/>
            </w:tcMar>
            <w:vAlign w:val="center"/>
          </w:tcPr>
          <w:p w14:paraId="6F39FA40" w14:textId="77777777" w:rsidR="0077287B" w:rsidRDefault="00E03954">
            <w:pPr>
              <w:jc w:val="center"/>
            </w:pPr>
            <w:r>
              <w:rPr>
                <w:rFonts w:eastAsia="Times New Roman" w:cs="Times New Roman"/>
                <w:sz w:val="22"/>
              </w:rPr>
              <w:t>365,8317</w:t>
            </w:r>
          </w:p>
        </w:tc>
        <w:tc>
          <w:tcPr>
            <w:tcW w:w="2310" w:type="pct"/>
            <w:shd w:val="clear" w:color="auto" w:fill="FFFFFF"/>
            <w:tcMar>
              <w:top w:w="40" w:type="dxa"/>
              <w:left w:w="200" w:type="dxa"/>
              <w:bottom w:w="40" w:type="dxa"/>
              <w:right w:w="200" w:type="dxa"/>
            </w:tcMar>
            <w:vAlign w:val="center"/>
          </w:tcPr>
          <w:p w14:paraId="1E424FD4" w14:textId="77777777" w:rsidR="0077287B" w:rsidRDefault="00E03954">
            <w:pPr>
              <w:jc w:val="center"/>
            </w:pPr>
            <w:r>
              <w:rPr>
                <w:rFonts w:eastAsia="Times New Roman" w:cs="Times New Roman"/>
                <w:sz w:val="22"/>
              </w:rPr>
              <w:t>365,8317</w:t>
            </w:r>
          </w:p>
        </w:tc>
        <w:tc>
          <w:tcPr>
            <w:tcW w:w="2310" w:type="pct"/>
            <w:shd w:val="clear" w:color="auto" w:fill="FFFFFF"/>
            <w:tcMar>
              <w:top w:w="40" w:type="dxa"/>
              <w:left w:w="200" w:type="dxa"/>
              <w:bottom w:w="40" w:type="dxa"/>
              <w:right w:w="200" w:type="dxa"/>
            </w:tcMar>
            <w:vAlign w:val="center"/>
          </w:tcPr>
          <w:p w14:paraId="70FD451D" w14:textId="77777777" w:rsidR="0077287B" w:rsidRDefault="00E03954">
            <w:pPr>
              <w:jc w:val="center"/>
            </w:pPr>
            <w:r>
              <w:rPr>
                <w:rFonts w:eastAsia="Times New Roman" w:cs="Times New Roman"/>
                <w:sz w:val="22"/>
              </w:rPr>
              <w:t>365,8317</w:t>
            </w:r>
          </w:p>
        </w:tc>
        <w:tc>
          <w:tcPr>
            <w:tcW w:w="2310" w:type="pct"/>
            <w:shd w:val="clear" w:color="auto" w:fill="FFFFFF"/>
            <w:tcMar>
              <w:top w:w="40" w:type="dxa"/>
              <w:left w:w="200" w:type="dxa"/>
              <w:bottom w:w="40" w:type="dxa"/>
              <w:right w:w="200" w:type="dxa"/>
            </w:tcMar>
            <w:vAlign w:val="center"/>
          </w:tcPr>
          <w:p w14:paraId="3F516637" w14:textId="77777777" w:rsidR="0077287B" w:rsidRDefault="00E03954">
            <w:pPr>
              <w:jc w:val="center"/>
            </w:pPr>
            <w:r>
              <w:rPr>
                <w:rFonts w:eastAsia="Times New Roman" w:cs="Times New Roman"/>
                <w:sz w:val="22"/>
              </w:rPr>
              <w:t>365,8317</w:t>
            </w:r>
          </w:p>
        </w:tc>
        <w:tc>
          <w:tcPr>
            <w:tcW w:w="2310" w:type="pct"/>
            <w:shd w:val="clear" w:color="auto" w:fill="FFFFFF"/>
            <w:tcMar>
              <w:top w:w="40" w:type="dxa"/>
              <w:left w:w="200" w:type="dxa"/>
              <w:bottom w:w="40" w:type="dxa"/>
              <w:right w:w="200" w:type="dxa"/>
            </w:tcMar>
            <w:vAlign w:val="center"/>
          </w:tcPr>
          <w:p w14:paraId="30CB2F69" w14:textId="77777777" w:rsidR="0077287B" w:rsidRDefault="00E03954">
            <w:pPr>
              <w:jc w:val="center"/>
            </w:pPr>
            <w:r>
              <w:rPr>
                <w:rFonts w:eastAsia="Times New Roman" w:cs="Times New Roman"/>
                <w:sz w:val="22"/>
              </w:rPr>
              <w:t>365,8317</w:t>
            </w:r>
          </w:p>
        </w:tc>
        <w:tc>
          <w:tcPr>
            <w:tcW w:w="2310" w:type="pct"/>
            <w:shd w:val="clear" w:color="auto" w:fill="FFFFFF"/>
            <w:tcMar>
              <w:top w:w="40" w:type="dxa"/>
              <w:left w:w="200" w:type="dxa"/>
              <w:bottom w:w="40" w:type="dxa"/>
              <w:right w:w="200" w:type="dxa"/>
            </w:tcMar>
            <w:vAlign w:val="center"/>
          </w:tcPr>
          <w:p w14:paraId="7DE6AA67" w14:textId="77777777" w:rsidR="0077287B" w:rsidRDefault="00E03954">
            <w:pPr>
              <w:jc w:val="center"/>
            </w:pPr>
            <w:r>
              <w:rPr>
                <w:rFonts w:eastAsia="Times New Roman" w:cs="Times New Roman"/>
                <w:sz w:val="22"/>
              </w:rPr>
              <w:t>365,8317</w:t>
            </w:r>
          </w:p>
        </w:tc>
        <w:tc>
          <w:tcPr>
            <w:tcW w:w="2310" w:type="pct"/>
            <w:shd w:val="clear" w:color="auto" w:fill="FFFFFF"/>
            <w:tcMar>
              <w:top w:w="40" w:type="dxa"/>
              <w:left w:w="200" w:type="dxa"/>
              <w:bottom w:w="40" w:type="dxa"/>
              <w:right w:w="200" w:type="dxa"/>
            </w:tcMar>
            <w:vAlign w:val="center"/>
          </w:tcPr>
          <w:p w14:paraId="15243AC4" w14:textId="77777777" w:rsidR="0077287B" w:rsidRDefault="00E03954">
            <w:pPr>
              <w:jc w:val="center"/>
            </w:pPr>
            <w:r>
              <w:rPr>
                <w:rFonts w:eastAsia="Times New Roman" w:cs="Times New Roman"/>
                <w:sz w:val="22"/>
              </w:rPr>
              <w:t>365,8317</w:t>
            </w:r>
          </w:p>
        </w:tc>
      </w:tr>
      <w:tr w:rsidR="0077287B" w14:paraId="3813CCF7" w14:textId="77777777">
        <w:trPr>
          <w:jc w:val="center"/>
        </w:trPr>
        <w:tc>
          <w:tcPr>
            <w:tcW w:w="2310" w:type="pct"/>
            <w:vMerge/>
          </w:tcPr>
          <w:p w14:paraId="56143C3F" w14:textId="77777777" w:rsidR="0077287B" w:rsidRDefault="0077287B"/>
        </w:tc>
        <w:tc>
          <w:tcPr>
            <w:tcW w:w="2310" w:type="pct"/>
            <w:shd w:val="clear" w:color="auto" w:fill="FFFFFF"/>
            <w:tcMar>
              <w:top w:w="40" w:type="dxa"/>
              <w:left w:w="200" w:type="dxa"/>
              <w:bottom w:w="40" w:type="dxa"/>
              <w:right w:w="200" w:type="dxa"/>
            </w:tcMar>
            <w:vAlign w:val="center"/>
          </w:tcPr>
          <w:p w14:paraId="61580E55" w14:textId="77777777" w:rsidR="0077287B" w:rsidRDefault="00E03954">
            <w:r>
              <w:rPr>
                <w:rFonts w:eastAsia="Times New Roman" w:cs="Times New Roman"/>
                <w:sz w:val="22"/>
              </w:rPr>
              <w:t>Потери в сетях</w:t>
            </w:r>
          </w:p>
        </w:tc>
        <w:tc>
          <w:tcPr>
            <w:tcW w:w="2310" w:type="pct"/>
            <w:shd w:val="clear" w:color="auto" w:fill="FFFFFF"/>
            <w:tcMar>
              <w:top w:w="40" w:type="dxa"/>
              <w:left w:w="200" w:type="dxa"/>
              <w:bottom w:w="40" w:type="dxa"/>
              <w:right w:w="200" w:type="dxa"/>
            </w:tcMar>
            <w:vAlign w:val="center"/>
          </w:tcPr>
          <w:p w14:paraId="0A2ABDBB"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24BD6329" w14:textId="77777777" w:rsidR="0077287B" w:rsidRDefault="00E03954">
            <w:pPr>
              <w:jc w:val="center"/>
            </w:pPr>
            <w:r>
              <w:rPr>
                <w:rFonts w:eastAsia="Times New Roman" w:cs="Times New Roman"/>
                <w:sz w:val="22"/>
              </w:rPr>
              <w:t>137,1500</w:t>
            </w:r>
          </w:p>
        </w:tc>
        <w:tc>
          <w:tcPr>
            <w:tcW w:w="2310" w:type="pct"/>
            <w:shd w:val="clear" w:color="auto" w:fill="FFFFFF"/>
            <w:tcMar>
              <w:top w:w="40" w:type="dxa"/>
              <w:left w:w="200" w:type="dxa"/>
              <w:bottom w:w="40" w:type="dxa"/>
              <w:right w:w="200" w:type="dxa"/>
            </w:tcMar>
            <w:vAlign w:val="center"/>
          </w:tcPr>
          <w:p w14:paraId="1091E687" w14:textId="77777777" w:rsidR="0077287B" w:rsidRDefault="00E03954">
            <w:pPr>
              <w:jc w:val="center"/>
            </w:pPr>
            <w:r>
              <w:rPr>
                <w:rFonts w:eastAsia="Times New Roman" w:cs="Times New Roman"/>
                <w:sz w:val="22"/>
              </w:rPr>
              <w:t>137,1500</w:t>
            </w:r>
          </w:p>
        </w:tc>
        <w:tc>
          <w:tcPr>
            <w:tcW w:w="2310" w:type="pct"/>
            <w:shd w:val="clear" w:color="auto" w:fill="FFFFFF"/>
            <w:tcMar>
              <w:top w:w="40" w:type="dxa"/>
              <w:left w:w="200" w:type="dxa"/>
              <w:bottom w:w="40" w:type="dxa"/>
              <w:right w:w="200" w:type="dxa"/>
            </w:tcMar>
            <w:vAlign w:val="center"/>
          </w:tcPr>
          <w:p w14:paraId="48457939" w14:textId="77777777" w:rsidR="0077287B" w:rsidRDefault="00E03954">
            <w:pPr>
              <w:jc w:val="center"/>
            </w:pPr>
            <w:r>
              <w:rPr>
                <w:rFonts w:eastAsia="Times New Roman" w:cs="Times New Roman"/>
                <w:sz w:val="22"/>
              </w:rPr>
              <w:t>137,1500</w:t>
            </w:r>
          </w:p>
        </w:tc>
        <w:tc>
          <w:tcPr>
            <w:tcW w:w="2310" w:type="pct"/>
            <w:shd w:val="clear" w:color="auto" w:fill="FFFFFF"/>
            <w:tcMar>
              <w:top w:w="40" w:type="dxa"/>
              <w:left w:w="200" w:type="dxa"/>
              <w:bottom w:w="40" w:type="dxa"/>
              <w:right w:w="200" w:type="dxa"/>
            </w:tcMar>
            <w:vAlign w:val="center"/>
          </w:tcPr>
          <w:p w14:paraId="2C4851AE" w14:textId="77777777" w:rsidR="0077287B" w:rsidRDefault="00E03954">
            <w:pPr>
              <w:jc w:val="center"/>
            </w:pPr>
            <w:r>
              <w:rPr>
                <w:rFonts w:eastAsia="Times New Roman" w:cs="Times New Roman"/>
                <w:sz w:val="22"/>
              </w:rPr>
              <w:t>137,1500</w:t>
            </w:r>
          </w:p>
        </w:tc>
        <w:tc>
          <w:tcPr>
            <w:tcW w:w="2310" w:type="pct"/>
            <w:shd w:val="clear" w:color="auto" w:fill="FFFFFF"/>
            <w:tcMar>
              <w:top w:w="40" w:type="dxa"/>
              <w:left w:w="200" w:type="dxa"/>
              <w:bottom w:w="40" w:type="dxa"/>
              <w:right w:w="200" w:type="dxa"/>
            </w:tcMar>
            <w:vAlign w:val="center"/>
          </w:tcPr>
          <w:p w14:paraId="6D724F1C" w14:textId="77777777" w:rsidR="0077287B" w:rsidRDefault="00E03954">
            <w:pPr>
              <w:jc w:val="center"/>
            </w:pPr>
            <w:r>
              <w:rPr>
                <w:rFonts w:eastAsia="Times New Roman" w:cs="Times New Roman"/>
                <w:sz w:val="22"/>
              </w:rPr>
              <w:t>137,1500</w:t>
            </w:r>
          </w:p>
        </w:tc>
        <w:tc>
          <w:tcPr>
            <w:tcW w:w="2310" w:type="pct"/>
            <w:shd w:val="clear" w:color="auto" w:fill="FFFFFF"/>
            <w:tcMar>
              <w:top w:w="40" w:type="dxa"/>
              <w:left w:w="200" w:type="dxa"/>
              <w:bottom w:w="40" w:type="dxa"/>
              <w:right w:w="200" w:type="dxa"/>
            </w:tcMar>
            <w:vAlign w:val="center"/>
          </w:tcPr>
          <w:p w14:paraId="5551C946" w14:textId="77777777" w:rsidR="0077287B" w:rsidRDefault="00E03954">
            <w:pPr>
              <w:jc w:val="center"/>
            </w:pPr>
            <w:r>
              <w:rPr>
                <w:rFonts w:eastAsia="Times New Roman" w:cs="Times New Roman"/>
                <w:sz w:val="22"/>
              </w:rPr>
              <w:t>137,1500</w:t>
            </w:r>
          </w:p>
        </w:tc>
        <w:tc>
          <w:tcPr>
            <w:tcW w:w="2310" w:type="pct"/>
            <w:shd w:val="clear" w:color="auto" w:fill="FFFFFF"/>
            <w:tcMar>
              <w:top w:w="40" w:type="dxa"/>
              <w:left w:w="200" w:type="dxa"/>
              <w:bottom w:w="40" w:type="dxa"/>
              <w:right w:w="200" w:type="dxa"/>
            </w:tcMar>
            <w:vAlign w:val="center"/>
          </w:tcPr>
          <w:p w14:paraId="3DA3760B" w14:textId="77777777" w:rsidR="0077287B" w:rsidRDefault="00E03954">
            <w:pPr>
              <w:jc w:val="center"/>
            </w:pPr>
            <w:r>
              <w:rPr>
                <w:rFonts w:eastAsia="Times New Roman" w:cs="Times New Roman"/>
                <w:sz w:val="22"/>
              </w:rPr>
              <w:t>137,1500</w:t>
            </w:r>
          </w:p>
        </w:tc>
        <w:tc>
          <w:tcPr>
            <w:tcW w:w="2310" w:type="pct"/>
            <w:shd w:val="clear" w:color="auto" w:fill="FFFFFF"/>
            <w:tcMar>
              <w:top w:w="40" w:type="dxa"/>
              <w:left w:w="200" w:type="dxa"/>
              <w:bottom w:w="40" w:type="dxa"/>
              <w:right w:w="200" w:type="dxa"/>
            </w:tcMar>
            <w:vAlign w:val="center"/>
          </w:tcPr>
          <w:p w14:paraId="42F46840" w14:textId="77777777" w:rsidR="0077287B" w:rsidRDefault="00E03954">
            <w:pPr>
              <w:jc w:val="center"/>
            </w:pPr>
            <w:r>
              <w:rPr>
                <w:rFonts w:eastAsia="Times New Roman" w:cs="Times New Roman"/>
                <w:sz w:val="22"/>
              </w:rPr>
              <w:t>137,1500</w:t>
            </w:r>
          </w:p>
        </w:tc>
        <w:tc>
          <w:tcPr>
            <w:tcW w:w="2310" w:type="pct"/>
            <w:shd w:val="clear" w:color="auto" w:fill="FFFFFF"/>
            <w:tcMar>
              <w:top w:w="40" w:type="dxa"/>
              <w:left w:w="200" w:type="dxa"/>
              <w:bottom w:w="40" w:type="dxa"/>
              <w:right w:w="200" w:type="dxa"/>
            </w:tcMar>
            <w:vAlign w:val="center"/>
          </w:tcPr>
          <w:p w14:paraId="35503A70" w14:textId="77777777" w:rsidR="0077287B" w:rsidRDefault="00E03954">
            <w:pPr>
              <w:jc w:val="center"/>
            </w:pPr>
            <w:r>
              <w:rPr>
                <w:rFonts w:eastAsia="Times New Roman" w:cs="Times New Roman"/>
                <w:sz w:val="22"/>
              </w:rPr>
              <w:t>137,1500</w:t>
            </w:r>
          </w:p>
        </w:tc>
        <w:tc>
          <w:tcPr>
            <w:tcW w:w="2310" w:type="pct"/>
            <w:shd w:val="clear" w:color="auto" w:fill="FFFFFF"/>
            <w:tcMar>
              <w:top w:w="40" w:type="dxa"/>
              <w:left w:w="200" w:type="dxa"/>
              <w:bottom w:w="40" w:type="dxa"/>
              <w:right w:w="200" w:type="dxa"/>
            </w:tcMar>
            <w:vAlign w:val="center"/>
          </w:tcPr>
          <w:p w14:paraId="61DEB6B3" w14:textId="77777777" w:rsidR="0077287B" w:rsidRDefault="00E03954">
            <w:pPr>
              <w:jc w:val="center"/>
            </w:pPr>
            <w:r>
              <w:rPr>
                <w:rFonts w:eastAsia="Times New Roman" w:cs="Times New Roman"/>
                <w:sz w:val="22"/>
              </w:rPr>
              <w:t>137,1500</w:t>
            </w:r>
          </w:p>
        </w:tc>
      </w:tr>
      <w:tr w:rsidR="0077287B" w14:paraId="3E836730" w14:textId="77777777">
        <w:trPr>
          <w:jc w:val="center"/>
        </w:trPr>
        <w:tc>
          <w:tcPr>
            <w:tcW w:w="2310" w:type="pct"/>
            <w:vMerge/>
          </w:tcPr>
          <w:p w14:paraId="6AAAF4B2" w14:textId="77777777" w:rsidR="0077287B" w:rsidRDefault="0077287B"/>
        </w:tc>
        <w:tc>
          <w:tcPr>
            <w:tcW w:w="2310" w:type="pct"/>
            <w:shd w:val="clear" w:color="auto" w:fill="FFFFFF"/>
            <w:tcMar>
              <w:top w:w="40" w:type="dxa"/>
              <w:left w:w="200" w:type="dxa"/>
              <w:bottom w:w="40" w:type="dxa"/>
              <w:right w:w="200" w:type="dxa"/>
            </w:tcMar>
            <w:vAlign w:val="center"/>
          </w:tcPr>
          <w:p w14:paraId="3B7A501E" w14:textId="77777777" w:rsidR="0077287B" w:rsidRDefault="00E03954">
            <w:r>
              <w:rPr>
                <w:rFonts w:eastAsia="Times New Roman" w:cs="Times New Roman"/>
                <w:sz w:val="22"/>
              </w:rPr>
              <w:t xml:space="preserve">Полезный отпуск </w:t>
            </w:r>
          </w:p>
        </w:tc>
        <w:tc>
          <w:tcPr>
            <w:tcW w:w="2310" w:type="pct"/>
            <w:shd w:val="clear" w:color="auto" w:fill="FFFFFF"/>
            <w:tcMar>
              <w:top w:w="40" w:type="dxa"/>
              <w:left w:w="200" w:type="dxa"/>
              <w:bottom w:w="40" w:type="dxa"/>
              <w:right w:w="200" w:type="dxa"/>
            </w:tcMar>
            <w:vAlign w:val="center"/>
          </w:tcPr>
          <w:p w14:paraId="5E60679D"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3373CE46" w14:textId="77777777" w:rsidR="0077287B" w:rsidRDefault="00E03954">
            <w:pPr>
              <w:jc w:val="center"/>
            </w:pPr>
            <w:r>
              <w:rPr>
                <w:rFonts w:eastAsia="Times New Roman" w:cs="Times New Roman"/>
                <w:sz w:val="22"/>
              </w:rPr>
              <w:t>229,8311</w:t>
            </w:r>
          </w:p>
        </w:tc>
        <w:tc>
          <w:tcPr>
            <w:tcW w:w="2310" w:type="pct"/>
            <w:shd w:val="clear" w:color="auto" w:fill="FFFFFF"/>
            <w:tcMar>
              <w:top w:w="40" w:type="dxa"/>
              <w:left w:w="200" w:type="dxa"/>
              <w:bottom w:w="40" w:type="dxa"/>
              <w:right w:w="200" w:type="dxa"/>
            </w:tcMar>
            <w:vAlign w:val="center"/>
          </w:tcPr>
          <w:p w14:paraId="7CBD1DE8" w14:textId="77777777" w:rsidR="0077287B" w:rsidRDefault="00E03954">
            <w:pPr>
              <w:jc w:val="center"/>
            </w:pPr>
            <w:r>
              <w:rPr>
                <w:rFonts w:eastAsia="Times New Roman" w:cs="Times New Roman"/>
                <w:sz w:val="22"/>
              </w:rPr>
              <w:t>228,6817</w:t>
            </w:r>
          </w:p>
        </w:tc>
        <w:tc>
          <w:tcPr>
            <w:tcW w:w="2310" w:type="pct"/>
            <w:shd w:val="clear" w:color="auto" w:fill="FFFFFF"/>
            <w:tcMar>
              <w:top w:w="40" w:type="dxa"/>
              <w:left w:w="200" w:type="dxa"/>
              <w:bottom w:w="40" w:type="dxa"/>
              <w:right w:w="200" w:type="dxa"/>
            </w:tcMar>
            <w:vAlign w:val="center"/>
          </w:tcPr>
          <w:p w14:paraId="7E313C3F" w14:textId="77777777" w:rsidR="0077287B" w:rsidRDefault="00E03954">
            <w:pPr>
              <w:jc w:val="center"/>
            </w:pPr>
            <w:r>
              <w:rPr>
                <w:rFonts w:eastAsia="Times New Roman" w:cs="Times New Roman"/>
                <w:sz w:val="22"/>
              </w:rPr>
              <w:t>228,6817</w:t>
            </w:r>
          </w:p>
        </w:tc>
        <w:tc>
          <w:tcPr>
            <w:tcW w:w="2310" w:type="pct"/>
            <w:shd w:val="clear" w:color="auto" w:fill="FFFFFF"/>
            <w:tcMar>
              <w:top w:w="40" w:type="dxa"/>
              <w:left w:w="200" w:type="dxa"/>
              <w:bottom w:w="40" w:type="dxa"/>
              <w:right w:w="200" w:type="dxa"/>
            </w:tcMar>
            <w:vAlign w:val="center"/>
          </w:tcPr>
          <w:p w14:paraId="41E13D8A" w14:textId="77777777" w:rsidR="0077287B" w:rsidRDefault="00E03954">
            <w:pPr>
              <w:jc w:val="center"/>
            </w:pPr>
            <w:r>
              <w:rPr>
                <w:rFonts w:eastAsia="Times New Roman" w:cs="Times New Roman"/>
                <w:sz w:val="22"/>
              </w:rPr>
              <w:t>228,6817</w:t>
            </w:r>
          </w:p>
        </w:tc>
        <w:tc>
          <w:tcPr>
            <w:tcW w:w="2310" w:type="pct"/>
            <w:shd w:val="clear" w:color="auto" w:fill="FFFFFF"/>
            <w:tcMar>
              <w:top w:w="40" w:type="dxa"/>
              <w:left w:w="200" w:type="dxa"/>
              <w:bottom w:w="40" w:type="dxa"/>
              <w:right w:w="200" w:type="dxa"/>
            </w:tcMar>
            <w:vAlign w:val="center"/>
          </w:tcPr>
          <w:p w14:paraId="7902AC53" w14:textId="77777777" w:rsidR="0077287B" w:rsidRDefault="00E03954">
            <w:pPr>
              <w:jc w:val="center"/>
            </w:pPr>
            <w:r>
              <w:rPr>
                <w:rFonts w:eastAsia="Times New Roman" w:cs="Times New Roman"/>
                <w:sz w:val="22"/>
              </w:rPr>
              <w:t>228,6817</w:t>
            </w:r>
          </w:p>
        </w:tc>
        <w:tc>
          <w:tcPr>
            <w:tcW w:w="2310" w:type="pct"/>
            <w:shd w:val="clear" w:color="auto" w:fill="FFFFFF"/>
            <w:tcMar>
              <w:top w:w="40" w:type="dxa"/>
              <w:left w:w="200" w:type="dxa"/>
              <w:bottom w:w="40" w:type="dxa"/>
              <w:right w:w="200" w:type="dxa"/>
            </w:tcMar>
            <w:vAlign w:val="center"/>
          </w:tcPr>
          <w:p w14:paraId="7699DA25" w14:textId="77777777" w:rsidR="0077287B" w:rsidRDefault="00E03954">
            <w:pPr>
              <w:jc w:val="center"/>
            </w:pPr>
            <w:r>
              <w:rPr>
                <w:rFonts w:eastAsia="Times New Roman" w:cs="Times New Roman"/>
                <w:sz w:val="22"/>
              </w:rPr>
              <w:t>228,6817</w:t>
            </w:r>
          </w:p>
        </w:tc>
        <w:tc>
          <w:tcPr>
            <w:tcW w:w="2310" w:type="pct"/>
            <w:shd w:val="clear" w:color="auto" w:fill="FFFFFF"/>
            <w:tcMar>
              <w:top w:w="40" w:type="dxa"/>
              <w:left w:w="200" w:type="dxa"/>
              <w:bottom w:w="40" w:type="dxa"/>
              <w:right w:w="200" w:type="dxa"/>
            </w:tcMar>
            <w:vAlign w:val="center"/>
          </w:tcPr>
          <w:p w14:paraId="0752B029" w14:textId="77777777" w:rsidR="0077287B" w:rsidRDefault="00E03954">
            <w:pPr>
              <w:jc w:val="center"/>
            </w:pPr>
            <w:r>
              <w:rPr>
                <w:rFonts w:eastAsia="Times New Roman" w:cs="Times New Roman"/>
                <w:sz w:val="22"/>
              </w:rPr>
              <w:t>228,6817</w:t>
            </w:r>
          </w:p>
        </w:tc>
        <w:tc>
          <w:tcPr>
            <w:tcW w:w="2310" w:type="pct"/>
            <w:shd w:val="clear" w:color="auto" w:fill="FFFFFF"/>
            <w:tcMar>
              <w:top w:w="40" w:type="dxa"/>
              <w:left w:w="200" w:type="dxa"/>
              <w:bottom w:w="40" w:type="dxa"/>
              <w:right w:w="200" w:type="dxa"/>
            </w:tcMar>
            <w:vAlign w:val="center"/>
          </w:tcPr>
          <w:p w14:paraId="0A3CCBF8" w14:textId="77777777" w:rsidR="0077287B" w:rsidRDefault="00E03954">
            <w:pPr>
              <w:jc w:val="center"/>
            </w:pPr>
            <w:r>
              <w:rPr>
                <w:rFonts w:eastAsia="Times New Roman" w:cs="Times New Roman"/>
                <w:sz w:val="22"/>
              </w:rPr>
              <w:t>228,6817</w:t>
            </w:r>
          </w:p>
        </w:tc>
        <w:tc>
          <w:tcPr>
            <w:tcW w:w="2310" w:type="pct"/>
            <w:shd w:val="clear" w:color="auto" w:fill="FFFFFF"/>
            <w:tcMar>
              <w:top w:w="40" w:type="dxa"/>
              <w:left w:w="200" w:type="dxa"/>
              <w:bottom w:w="40" w:type="dxa"/>
              <w:right w:w="200" w:type="dxa"/>
            </w:tcMar>
            <w:vAlign w:val="center"/>
          </w:tcPr>
          <w:p w14:paraId="5969AFFA" w14:textId="77777777" w:rsidR="0077287B" w:rsidRDefault="00E03954">
            <w:pPr>
              <w:jc w:val="center"/>
            </w:pPr>
            <w:r>
              <w:rPr>
                <w:rFonts w:eastAsia="Times New Roman" w:cs="Times New Roman"/>
                <w:sz w:val="22"/>
              </w:rPr>
              <w:t>228,6817</w:t>
            </w:r>
          </w:p>
        </w:tc>
        <w:tc>
          <w:tcPr>
            <w:tcW w:w="2310" w:type="pct"/>
            <w:shd w:val="clear" w:color="auto" w:fill="FFFFFF"/>
            <w:tcMar>
              <w:top w:w="40" w:type="dxa"/>
              <w:left w:w="200" w:type="dxa"/>
              <w:bottom w:w="40" w:type="dxa"/>
              <w:right w:w="200" w:type="dxa"/>
            </w:tcMar>
            <w:vAlign w:val="center"/>
          </w:tcPr>
          <w:p w14:paraId="4690DD37" w14:textId="77777777" w:rsidR="0077287B" w:rsidRDefault="00E03954">
            <w:pPr>
              <w:jc w:val="center"/>
            </w:pPr>
            <w:r>
              <w:rPr>
                <w:rFonts w:eastAsia="Times New Roman" w:cs="Times New Roman"/>
                <w:sz w:val="22"/>
              </w:rPr>
              <w:t>228,6817</w:t>
            </w:r>
          </w:p>
        </w:tc>
      </w:tr>
      <w:tr w:rsidR="0077287B" w14:paraId="3ADEA4E1" w14:textId="77777777">
        <w:trPr>
          <w:jc w:val="center"/>
        </w:trPr>
        <w:tc>
          <w:tcPr>
            <w:tcW w:w="2310" w:type="pct"/>
            <w:vMerge w:val="restart"/>
            <w:shd w:val="clear" w:color="auto" w:fill="FFFFFF"/>
            <w:tcMar>
              <w:top w:w="40" w:type="dxa"/>
              <w:left w:w="200" w:type="dxa"/>
              <w:bottom w:w="40" w:type="dxa"/>
              <w:right w:w="200" w:type="dxa"/>
            </w:tcMar>
            <w:vAlign w:val="center"/>
          </w:tcPr>
          <w:p w14:paraId="521A7EF8" w14:textId="77777777" w:rsidR="0077287B" w:rsidRDefault="00E03954">
            <w:r>
              <w:rPr>
                <w:rFonts w:eastAsia="Times New Roman" w:cs="Times New Roman"/>
                <w:sz w:val="22"/>
              </w:rPr>
              <w:t>Котельная №42-33 детского сада</w:t>
            </w:r>
          </w:p>
        </w:tc>
        <w:tc>
          <w:tcPr>
            <w:tcW w:w="2310" w:type="pct"/>
            <w:shd w:val="clear" w:color="auto" w:fill="FFFFFF"/>
            <w:tcMar>
              <w:top w:w="40" w:type="dxa"/>
              <w:left w:w="200" w:type="dxa"/>
              <w:bottom w:w="40" w:type="dxa"/>
              <w:right w:w="200" w:type="dxa"/>
            </w:tcMar>
            <w:vAlign w:val="center"/>
          </w:tcPr>
          <w:p w14:paraId="5D85C476" w14:textId="77777777" w:rsidR="0077287B" w:rsidRDefault="00E03954">
            <w:r>
              <w:rPr>
                <w:rFonts w:eastAsia="Times New Roman" w:cs="Times New Roman"/>
                <w:sz w:val="22"/>
              </w:rPr>
              <w:t>Выработка ТЭ</w:t>
            </w:r>
          </w:p>
        </w:tc>
        <w:tc>
          <w:tcPr>
            <w:tcW w:w="2310" w:type="pct"/>
            <w:shd w:val="clear" w:color="auto" w:fill="FFFFFF"/>
            <w:tcMar>
              <w:top w:w="40" w:type="dxa"/>
              <w:left w:w="200" w:type="dxa"/>
              <w:bottom w:w="40" w:type="dxa"/>
              <w:right w:w="200" w:type="dxa"/>
            </w:tcMar>
            <w:vAlign w:val="center"/>
          </w:tcPr>
          <w:p w14:paraId="6FCED0EF"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6C325A81" w14:textId="77777777" w:rsidR="0077287B" w:rsidRDefault="00E03954">
            <w:pPr>
              <w:jc w:val="center"/>
            </w:pPr>
            <w:r>
              <w:rPr>
                <w:rFonts w:eastAsia="Times New Roman" w:cs="Times New Roman"/>
                <w:sz w:val="22"/>
              </w:rPr>
              <w:t>352,0976</w:t>
            </w:r>
          </w:p>
        </w:tc>
        <w:tc>
          <w:tcPr>
            <w:tcW w:w="2310" w:type="pct"/>
            <w:shd w:val="clear" w:color="auto" w:fill="FFFFFF"/>
            <w:tcMar>
              <w:top w:w="40" w:type="dxa"/>
              <w:left w:w="200" w:type="dxa"/>
              <w:bottom w:w="40" w:type="dxa"/>
              <w:right w:w="200" w:type="dxa"/>
            </w:tcMar>
            <w:vAlign w:val="center"/>
          </w:tcPr>
          <w:p w14:paraId="62C70677" w14:textId="77777777" w:rsidR="0077287B" w:rsidRDefault="00E03954">
            <w:pPr>
              <w:jc w:val="center"/>
            </w:pPr>
            <w:r>
              <w:rPr>
                <w:rFonts w:eastAsia="Times New Roman" w:cs="Times New Roman"/>
                <w:sz w:val="22"/>
              </w:rPr>
              <w:t>352,9253</w:t>
            </w:r>
          </w:p>
        </w:tc>
        <w:tc>
          <w:tcPr>
            <w:tcW w:w="2310" w:type="pct"/>
            <w:shd w:val="clear" w:color="auto" w:fill="FFFFFF"/>
            <w:tcMar>
              <w:top w:w="40" w:type="dxa"/>
              <w:left w:w="200" w:type="dxa"/>
              <w:bottom w:w="40" w:type="dxa"/>
              <w:right w:w="200" w:type="dxa"/>
            </w:tcMar>
            <w:vAlign w:val="center"/>
          </w:tcPr>
          <w:p w14:paraId="084FE9F6" w14:textId="77777777" w:rsidR="0077287B" w:rsidRDefault="00E03954">
            <w:pPr>
              <w:jc w:val="center"/>
            </w:pPr>
            <w:r>
              <w:rPr>
                <w:rFonts w:eastAsia="Times New Roman" w:cs="Times New Roman"/>
                <w:sz w:val="22"/>
              </w:rPr>
              <w:t>352,9253</w:t>
            </w:r>
          </w:p>
        </w:tc>
        <w:tc>
          <w:tcPr>
            <w:tcW w:w="2310" w:type="pct"/>
            <w:shd w:val="clear" w:color="auto" w:fill="FFFFFF"/>
            <w:tcMar>
              <w:top w:w="40" w:type="dxa"/>
              <w:left w:w="200" w:type="dxa"/>
              <w:bottom w:w="40" w:type="dxa"/>
              <w:right w:w="200" w:type="dxa"/>
            </w:tcMar>
            <w:vAlign w:val="center"/>
          </w:tcPr>
          <w:p w14:paraId="7CCF36F7" w14:textId="77777777" w:rsidR="0077287B" w:rsidRDefault="00E03954">
            <w:pPr>
              <w:jc w:val="center"/>
            </w:pPr>
            <w:r>
              <w:rPr>
                <w:rFonts w:eastAsia="Times New Roman" w:cs="Times New Roman"/>
                <w:sz w:val="22"/>
              </w:rPr>
              <w:t>352,9253</w:t>
            </w:r>
          </w:p>
        </w:tc>
        <w:tc>
          <w:tcPr>
            <w:tcW w:w="2310" w:type="pct"/>
            <w:shd w:val="clear" w:color="auto" w:fill="FFFFFF"/>
            <w:tcMar>
              <w:top w:w="40" w:type="dxa"/>
              <w:left w:w="200" w:type="dxa"/>
              <w:bottom w:w="40" w:type="dxa"/>
              <w:right w:w="200" w:type="dxa"/>
            </w:tcMar>
            <w:vAlign w:val="center"/>
          </w:tcPr>
          <w:p w14:paraId="347C8F34" w14:textId="77777777" w:rsidR="0077287B" w:rsidRDefault="00E03954">
            <w:pPr>
              <w:jc w:val="center"/>
            </w:pPr>
            <w:r>
              <w:rPr>
                <w:rFonts w:eastAsia="Times New Roman" w:cs="Times New Roman"/>
                <w:sz w:val="22"/>
              </w:rPr>
              <w:t>352,9253</w:t>
            </w:r>
          </w:p>
        </w:tc>
        <w:tc>
          <w:tcPr>
            <w:tcW w:w="2310" w:type="pct"/>
            <w:shd w:val="clear" w:color="auto" w:fill="FFFFFF"/>
            <w:tcMar>
              <w:top w:w="40" w:type="dxa"/>
              <w:left w:w="200" w:type="dxa"/>
              <w:bottom w:w="40" w:type="dxa"/>
              <w:right w:w="200" w:type="dxa"/>
            </w:tcMar>
            <w:vAlign w:val="center"/>
          </w:tcPr>
          <w:p w14:paraId="298E7FE7" w14:textId="77777777" w:rsidR="0077287B" w:rsidRDefault="00E03954">
            <w:pPr>
              <w:jc w:val="center"/>
            </w:pPr>
            <w:r>
              <w:rPr>
                <w:rFonts w:eastAsia="Times New Roman" w:cs="Times New Roman"/>
                <w:sz w:val="22"/>
              </w:rPr>
              <w:t>352,9253</w:t>
            </w:r>
          </w:p>
        </w:tc>
        <w:tc>
          <w:tcPr>
            <w:tcW w:w="2310" w:type="pct"/>
            <w:shd w:val="clear" w:color="auto" w:fill="FFFFFF"/>
            <w:tcMar>
              <w:top w:w="40" w:type="dxa"/>
              <w:left w:w="200" w:type="dxa"/>
              <w:bottom w:w="40" w:type="dxa"/>
              <w:right w:w="200" w:type="dxa"/>
            </w:tcMar>
            <w:vAlign w:val="center"/>
          </w:tcPr>
          <w:p w14:paraId="5ACD9BBB" w14:textId="77777777" w:rsidR="0077287B" w:rsidRDefault="00E03954">
            <w:pPr>
              <w:jc w:val="center"/>
            </w:pPr>
            <w:r>
              <w:rPr>
                <w:rFonts w:eastAsia="Times New Roman" w:cs="Times New Roman"/>
                <w:sz w:val="22"/>
              </w:rPr>
              <w:t>352,9253</w:t>
            </w:r>
          </w:p>
        </w:tc>
        <w:tc>
          <w:tcPr>
            <w:tcW w:w="2310" w:type="pct"/>
            <w:shd w:val="clear" w:color="auto" w:fill="FFFFFF"/>
            <w:tcMar>
              <w:top w:w="40" w:type="dxa"/>
              <w:left w:w="200" w:type="dxa"/>
              <w:bottom w:w="40" w:type="dxa"/>
              <w:right w:w="200" w:type="dxa"/>
            </w:tcMar>
            <w:vAlign w:val="center"/>
          </w:tcPr>
          <w:p w14:paraId="1CDC3478" w14:textId="77777777" w:rsidR="0077287B" w:rsidRDefault="00E03954">
            <w:pPr>
              <w:jc w:val="center"/>
            </w:pPr>
            <w:r>
              <w:rPr>
                <w:rFonts w:eastAsia="Times New Roman" w:cs="Times New Roman"/>
                <w:sz w:val="22"/>
              </w:rPr>
              <w:t>352,9253</w:t>
            </w:r>
          </w:p>
        </w:tc>
        <w:tc>
          <w:tcPr>
            <w:tcW w:w="2310" w:type="pct"/>
            <w:shd w:val="clear" w:color="auto" w:fill="FFFFFF"/>
            <w:tcMar>
              <w:top w:w="40" w:type="dxa"/>
              <w:left w:w="200" w:type="dxa"/>
              <w:bottom w:w="40" w:type="dxa"/>
              <w:right w:w="200" w:type="dxa"/>
            </w:tcMar>
            <w:vAlign w:val="center"/>
          </w:tcPr>
          <w:p w14:paraId="46D5A9C6" w14:textId="77777777" w:rsidR="0077287B" w:rsidRDefault="00E03954">
            <w:pPr>
              <w:jc w:val="center"/>
            </w:pPr>
            <w:r>
              <w:rPr>
                <w:rFonts w:eastAsia="Times New Roman" w:cs="Times New Roman"/>
                <w:sz w:val="22"/>
              </w:rPr>
              <w:t>352,9253</w:t>
            </w:r>
          </w:p>
        </w:tc>
        <w:tc>
          <w:tcPr>
            <w:tcW w:w="2310" w:type="pct"/>
            <w:shd w:val="clear" w:color="auto" w:fill="FFFFFF"/>
            <w:tcMar>
              <w:top w:w="40" w:type="dxa"/>
              <w:left w:w="200" w:type="dxa"/>
              <w:bottom w:w="40" w:type="dxa"/>
              <w:right w:w="200" w:type="dxa"/>
            </w:tcMar>
            <w:vAlign w:val="center"/>
          </w:tcPr>
          <w:p w14:paraId="0DDEE407" w14:textId="77777777" w:rsidR="0077287B" w:rsidRDefault="00E03954">
            <w:pPr>
              <w:jc w:val="center"/>
            </w:pPr>
            <w:r>
              <w:rPr>
                <w:rFonts w:eastAsia="Times New Roman" w:cs="Times New Roman"/>
                <w:sz w:val="22"/>
              </w:rPr>
              <w:t>352,9253</w:t>
            </w:r>
          </w:p>
        </w:tc>
      </w:tr>
      <w:tr w:rsidR="0077287B" w14:paraId="7F68E5E7" w14:textId="77777777">
        <w:trPr>
          <w:jc w:val="center"/>
        </w:trPr>
        <w:tc>
          <w:tcPr>
            <w:tcW w:w="2310" w:type="pct"/>
            <w:vMerge/>
          </w:tcPr>
          <w:p w14:paraId="0A681865" w14:textId="77777777" w:rsidR="0077287B" w:rsidRDefault="0077287B"/>
        </w:tc>
        <w:tc>
          <w:tcPr>
            <w:tcW w:w="2310" w:type="pct"/>
            <w:shd w:val="clear" w:color="auto" w:fill="FFFFFF"/>
            <w:tcMar>
              <w:top w:w="40" w:type="dxa"/>
              <w:left w:w="200" w:type="dxa"/>
              <w:bottom w:w="40" w:type="dxa"/>
              <w:right w:w="200" w:type="dxa"/>
            </w:tcMar>
            <w:vAlign w:val="center"/>
          </w:tcPr>
          <w:p w14:paraId="567C8733" w14:textId="77777777" w:rsidR="0077287B" w:rsidRDefault="00E03954">
            <w:r>
              <w:rPr>
                <w:rFonts w:eastAsia="Times New Roman" w:cs="Times New Roman"/>
                <w:sz w:val="22"/>
              </w:rPr>
              <w:t>Отпуск ТЭ в сеть</w:t>
            </w:r>
          </w:p>
        </w:tc>
        <w:tc>
          <w:tcPr>
            <w:tcW w:w="2310" w:type="pct"/>
            <w:shd w:val="clear" w:color="auto" w:fill="FFFFFF"/>
            <w:tcMar>
              <w:top w:w="40" w:type="dxa"/>
              <w:left w:w="200" w:type="dxa"/>
              <w:bottom w:w="40" w:type="dxa"/>
              <w:right w:w="200" w:type="dxa"/>
            </w:tcMar>
            <w:vAlign w:val="center"/>
          </w:tcPr>
          <w:p w14:paraId="025B8553"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0C1673CF" w14:textId="77777777" w:rsidR="0077287B" w:rsidRDefault="00E03954">
            <w:pPr>
              <w:jc w:val="center"/>
            </w:pPr>
            <w:r>
              <w:rPr>
                <w:rFonts w:eastAsia="Times New Roman" w:cs="Times New Roman"/>
                <w:sz w:val="22"/>
              </w:rPr>
              <w:t>365,3686</w:t>
            </w:r>
          </w:p>
        </w:tc>
        <w:tc>
          <w:tcPr>
            <w:tcW w:w="2310" w:type="pct"/>
            <w:shd w:val="clear" w:color="auto" w:fill="FFFFFF"/>
            <w:tcMar>
              <w:top w:w="40" w:type="dxa"/>
              <w:left w:w="200" w:type="dxa"/>
              <w:bottom w:w="40" w:type="dxa"/>
              <w:right w:w="200" w:type="dxa"/>
            </w:tcMar>
            <w:vAlign w:val="center"/>
          </w:tcPr>
          <w:p w14:paraId="54657796" w14:textId="77777777" w:rsidR="0077287B" w:rsidRDefault="00E03954">
            <w:pPr>
              <w:jc w:val="center"/>
            </w:pPr>
            <w:r>
              <w:rPr>
                <w:rFonts w:eastAsia="Times New Roman" w:cs="Times New Roman"/>
                <w:sz w:val="22"/>
              </w:rPr>
              <w:t>364,3018</w:t>
            </w:r>
          </w:p>
        </w:tc>
        <w:tc>
          <w:tcPr>
            <w:tcW w:w="2310" w:type="pct"/>
            <w:shd w:val="clear" w:color="auto" w:fill="FFFFFF"/>
            <w:tcMar>
              <w:top w:w="40" w:type="dxa"/>
              <w:left w:w="200" w:type="dxa"/>
              <w:bottom w:w="40" w:type="dxa"/>
              <w:right w:w="200" w:type="dxa"/>
            </w:tcMar>
            <w:vAlign w:val="center"/>
          </w:tcPr>
          <w:p w14:paraId="53A9867B" w14:textId="77777777" w:rsidR="0077287B" w:rsidRDefault="00E03954">
            <w:pPr>
              <w:jc w:val="center"/>
            </w:pPr>
            <w:r>
              <w:rPr>
                <w:rFonts w:eastAsia="Times New Roman" w:cs="Times New Roman"/>
                <w:sz w:val="22"/>
              </w:rPr>
              <w:t>364,3018</w:t>
            </w:r>
          </w:p>
        </w:tc>
        <w:tc>
          <w:tcPr>
            <w:tcW w:w="2310" w:type="pct"/>
            <w:shd w:val="clear" w:color="auto" w:fill="FFFFFF"/>
            <w:tcMar>
              <w:top w:w="40" w:type="dxa"/>
              <w:left w:w="200" w:type="dxa"/>
              <w:bottom w:w="40" w:type="dxa"/>
              <w:right w:w="200" w:type="dxa"/>
            </w:tcMar>
            <w:vAlign w:val="center"/>
          </w:tcPr>
          <w:p w14:paraId="2998F4CD" w14:textId="77777777" w:rsidR="0077287B" w:rsidRDefault="00E03954">
            <w:pPr>
              <w:jc w:val="center"/>
            </w:pPr>
            <w:r>
              <w:rPr>
                <w:rFonts w:eastAsia="Times New Roman" w:cs="Times New Roman"/>
                <w:sz w:val="22"/>
              </w:rPr>
              <w:t>364,3018</w:t>
            </w:r>
          </w:p>
        </w:tc>
        <w:tc>
          <w:tcPr>
            <w:tcW w:w="2310" w:type="pct"/>
            <w:shd w:val="clear" w:color="auto" w:fill="FFFFFF"/>
            <w:tcMar>
              <w:top w:w="40" w:type="dxa"/>
              <w:left w:w="200" w:type="dxa"/>
              <w:bottom w:w="40" w:type="dxa"/>
              <w:right w:w="200" w:type="dxa"/>
            </w:tcMar>
            <w:vAlign w:val="center"/>
          </w:tcPr>
          <w:p w14:paraId="6BF42753" w14:textId="77777777" w:rsidR="0077287B" w:rsidRDefault="00E03954">
            <w:pPr>
              <w:jc w:val="center"/>
            </w:pPr>
            <w:r>
              <w:rPr>
                <w:rFonts w:eastAsia="Times New Roman" w:cs="Times New Roman"/>
                <w:sz w:val="22"/>
              </w:rPr>
              <w:t>364,3018</w:t>
            </w:r>
          </w:p>
        </w:tc>
        <w:tc>
          <w:tcPr>
            <w:tcW w:w="2310" w:type="pct"/>
            <w:shd w:val="clear" w:color="auto" w:fill="FFFFFF"/>
            <w:tcMar>
              <w:top w:w="40" w:type="dxa"/>
              <w:left w:w="200" w:type="dxa"/>
              <w:bottom w:w="40" w:type="dxa"/>
              <w:right w:w="200" w:type="dxa"/>
            </w:tcMar>
            <w:vAlign w:val="center"/>
          </w:tcPr>
          <w:p w14:paraId="1095869A" w14:textId="77777777" w:rsidR="0077287B" w:rsidRDefault="00E03954">
            <w:pPr>
              <w:jc w:val="center"/>
            </w:pPr>
            <w:r>
              <w:rPr>
                <w:rFonts w:eastAsia="Times New Roman" w:cs="Times New Roman"/>
                <w:sz w:val="22"/>
              </w:rPr>
              <w:t>364,3018</w:t>
            </w:r>
          </w:p>
        </w:tc>
        <w:tc>
          <w:tcPr>
            <w:tcW w:w="2310" w:type="pct"/>
            <w:shd w:val="clear" w:color="auto" w:fill="FFFFFF"/>
            <w:tcMar>
              <w:top w:w="40" w:type="dxa"/>
              <w:left w:w="200" w:type="dxa"/>
              <w:bottom w:w="40" w:type="dxa"/>
              <w:right w:w="200" w:type="dxa"/>
            </w:tcMar>
            <w:vAlign w:val="center"/>
          </w:tcPr>
          <w:p w14:paraId="535987B4" w14:textId="77777777" w:rsidR="0077287B" w:rsidRDefault="00E03954">
            <w:pPr>
              <w:jc w:val="center"/>
            </w:pPr>
            <w:r>
              <w:rPr>
                <w:rFonts w:eastAsia="Times New Roman" w:cs="Times New Roman"/>
                <w:sz w:val="22"/>
              </w:rPr>
              <w:t>364,3018</w:t>
            </w:r>
          </w:p>
        </w:tc>
        <w:tc>
          <w:tcPr>
            <w:tcW w:w="2310" w:type="pct"/>
            <w:shd w:val="clear" w:color="auto" w:fill="FFFFFF"/>
            <w:tcMar>
              <w:top w:w="40" w:type="dxa"/>
              <w:left w:w="200" w:type="dxa"/>
              <w:bottom w:w="40" w:type="dxa"/>
              <w:right w:w="200" w:type="dxa"/>
            </w:tcMar>
            <w:vAlign w:val="center"/>
          </w:tcPr>
          <w:p w14:paraId="2CB7E25A" w14:textId="77777777" w:rsidR="0077287B" w:rsidRDefault="00E03954">
            <w:pPr>
              <w:jc w:val="center"/>
            </w:pPr>
            <w:r>
              <w:rPr>
                <w:rFonts w:eastAsia="Times New Roman" w:cs="Times New Roman"/>
                <w:sz w:val="22"/>
              </w:rPr>
              <w:t>364,3018</w:t>
            </w:r>
          </w:p>
        </w:tc>
        <w:tc>
          <w:tcPr>
            <w:tcW w:w="2310" w:type="pct"/>
            <w:shd w:val="clear" w:color="auto" w:fill="FFFFFF"/>
            <w:tcMar>
              <w:top w:w="40" w:type="dxa"/>
              <w:left w:w="200" w:type="dxa"/>
              <w:bottom w:w="40" w:type="dxa"/>
              <w:right w:w="200" w:type="dxa"/>
            </w:tcMar>
            <w:vAlign w:val="center"/>
          </w:tcPr>
          <w:p w14:paraId="257367FF" w14:textId="77777777" w:rsidR="0077287B" w:rsidRDefault="00E03954">
            <w:pPr>
              <w:jc w:val="center"/>
            </w:pPr>
            <w:r>
              <w:rPr>
                <w:rFonts w:eastAsia="Times New Roman" w:cs="Times New Roman"/>
                <w:sz w:val="22"/>
              </w:rPr>
              <w:t>364,3018</w:t>
            </w:r>
          </w:p>
        </w:tc>
        <w:tc>
          <w:tcPr>
            <w:tcW w:w="2310" w:type="pct"/>
            <w:shd w:val="clear" w:color="auto" w:fill="FFFFFF"/>
            <w:tcMar>
              <w:top w:w="40" w:type="dxa"/>
              <w:left w:w="200" w:type="dxa"/>
              <w:bottom w:w="40" w:type="dxa"/>
              <w:right w:w="200" w:type="dxa"/>
            </w:tcMar>
            <w:vAlign w:val="center"/>
          </w:tcPr>
          <w:p w14:paraId="5769582F" w14:textId="77777777" w:rsidR="0077287B" w:rsidRDefault="00E03954">
            <w:pPr>
              <w:jc w:val="center"/>
            </w:pPr>
            <w:r>
              <w:rPr>
                <w:rFonts w:eastAsia="Times New Roman" w:cs="Times New Roman"/>
                <w:sz w:val="22"/>
              </w:rPr>
              <w:t>364,3018</w:t>
            </w:r>
          </w:p>
        </w:tc>
      </w:tr>
      <w:tr w:rsidR="0077287B" w14:paraId="449D1A9B" w14:textId="77777777">
        <w:trPr>
          <w:jc w:val="center"/>
        </w:trPr>
        <w:tc>
          <w:tcPr>
            <w:tcW w:w="2310" w:type="pct"/>
            <w:vMerge/>
          </w:tcPr>
          <w:p w14:paraId="7648BF28" w14:textId="77777777" w:rsidR="0077287B" w:rsidRDefault="0077287B"/>
        </w:tc>
        <w:tc>
          <w:tcPr>
            <w:tcW w:w="2310" w:type="pct"/>
            <w:shd w:val="clear" w:color="auto" w:fill="FFFFFF"/>
            <w:tcMar>
              <w:top w:w="40" w:type="dxa"/>
              <w:left w:w="200" w:type="dxa"/>
              <w:bottom w:w="40" w:type="dxa"/>
              <w:right w:w="200" w:type="dxa"/>
            </w:tcMar>
            <w:vAlign w:val="center"/>
          </w:tcPr>
          <w:p w14:paraId="5FDA65A1" w14:textId="77777777" w:rsidR="0077287B" w:rsidRDefault="00E03954">
            <w:r>
              <w:rPr>
                <w:rFonts w:eastAsia="Times New Roman" w:cs="Times New Roman"/>
                <w:sz w:val="22"/>
              </w:rPr>
              <w:t>Потери в сетях</w:t>
            </w:r>
          </w:p>
        </w:tc>
        <w:tc>
          <w:tcPr>
            <w:tcW w:w="2310" w:type="pct"/>
            <w:shd w:val="clear" w:color="auto" w:fill="FFFFFF"/>
            <w:tcMar>
              <w:top w:w="40" w:type="dxa"/>
              <w:left w:w="200" w:type="dxa"/>
              <w:bottom w:w="40" w:type="dxa"/>
              <w:right w:w="200" w:type="dxa"/>
            </w:tcMar>
            <w:vAlign w:val="center"/>
          </w:tcPr>
          <w:p w14:paraId="5879B451"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500777AB" w14:textId="77777777" w:rsidR="0077287B" w:rsidRDefault="00E03954">
            <w:pPr>
              <w:jc w:val="center"/>
            </w:pPr>
            <w:r>
              <w:rPr>
                <w:rFonts w:eastAsia="Times New Roman" w:cs="Times New Roman"/>
                <w:sz w:val="22"/>
              </w:rPr>
              <w:t>152,0500</w:t>
            </w:r>
          </w:p>
        </w:tc>
        <w:tc>
          <w:tcPr>
            <w:tcW w:w="2310" w:type="pct"/>
            <w:shd w:val="clear" w:color="auto" w:fill="FFFFFF"/>
            <w:tcMar>
              <w:top w:w="40" w:type="dxa"/>
              <w:left w:w="200" w:type="dxa"/>
              <w:bottom w:w="40" w:type="dxa"/>
              <w:right w:w="200" w:type="dxa"/>
            </w:tcMar>
            <w:vAlign w:val="center"/>
          </w:tcPr>
          <w:p w14:paraId="4986B8B5" w14:textId="77777777" w:rsidR="0077287B" w:rsidRDefault="00E03954">
            <w:pPr>
              <w:jc w:val="center"/>
            </w:pPr>
            <w:r>
              <w:rPr>
                <w:rFonts w:eastAsia="Times New Roman" w:cs="Times New Roman"/>
                <w:sz w:val="22"/>
              </w:rPr>
              <w:t>152,0500</w:t>
            </w:r>
          </w:p>
        </w:tc>
        <w:tc>
          <w:tcPr>
            <w:tcW w:w="2310" w:type="pct"/>
            <w:shd w:val="clear" w:color="auto" w:fill="FFFFFF"/>
            <w:tcMar>
              <w:top w:w="40" w:type="dxa"/>
              <w:left w:w="200" w:type="dxa"/>
              <w:bottom w:w="40" w:type="dxa"/>
              <w:right w:w="200" w:type="dxa"/>
            </w:tcMar>
            <w:vAlign w:val="center"/>
          </w:tcPr>
          <w:p w14:paraId="5068CC92" w14:textId="77777777" w:rsidR="0077287B" w:rsidRDefault="00E03954">
            <w:pPr>
              <w:jc w:val="center"/>
            </w:pPr>
            <w:r>
              <w:rPr>
                <w:rFonts w:eastAsia="Times New Roman" w:cs="Times New Roman"/>
                <w:sz w:val="22"/>
              </w:rPr>
              <w:t>152,0500</w:t>
            </w:r>
          </w:p>
        </w:tc>
        <w:tc>
          <w:tcPr>
            <w:tcW w:w="2310" w:type="pct"/>
            <w:shd w:val="clear" w:color="auto" w:fill="FFFFFF"/>
            <w:tcMar>
              <w:top w:w="40" w:type="dxa"/>
              <w:left w:w="200" w:type="dxa"/>
              <w:bottom w:w="40" w:type="dxa"/>
              <w:right w:w="200" w:type="dxa"/>
            </w:tcMar>
            <w:vAlign w:val="center"/>
          </w:tcPr>
          <w:p w14:paraId="5F7CEE8E" w14:textId="77777777" w:rsidR="0077287B" w:rsidRDefault="00E03954">
            <w:pPr>
              <w:jc w:val="center"/>
            </w:pPr>
            <w:r>
              <w:rPr>
                <w:rFonts w:eastAsia="Times New Roman" w:cs="Times New Roman"/>
                <w:sz w:val="22"/>
              </w:rPr>
              <w:t>152,0500</w:t>
            </w:r>
          </w:p>
        </w:tc>
        <w:tc>
          <w:tcPr>
            <w:tcW w:w="2310" w:type="pct"/>
            <w:shd w:val="clear" w:color="auto" w:fill="FFFFFF"/>
            <w:tcMar>
              <w:top w:w="40" w:type="dxa"/>
              <w:left w:w="200" w:type="dxa"/>
              <w:bottom w:w="40" w:type="dxa"/>
              <w:right w:w="200" w:type="dxa"/>
            </w:tcMar>
            <w:vAlign w:val="center"/>
          </w:tcPr>
          <w:p w14:paraId="56D89E8B" w14:textId="77777777" w:rsidR="0077287B" w:rsidRDefault="00E03954">
            <w:pPr>
              <w:jc w:val="center"/>
            </w:pPr>
            <w:r>
              <w:rPr>
                <w:rFonts w:eastAsia="Times New Roman" w:cs="Times New Roman"/>
                <w:sz w:val="22"/>
              </w:rPr>
              <w:t>152,0500</w:t>
            </w:r>
          </w:p>
        </w:tc>
        <w:tc>
          <w:tcPr>
            <w:tcW w:w="2310" w:type="pct"/>
            <w:shd w:val="clear" w:color="auto" w:fill="FFFFFF"/>
            <w:tcMar>
              <w:top w:w="40" w:type="dxa"/>
              <w:left w:w="200" w:type="dxa"/>
              <w:bottom w:w="40" w:type="dxa"/>
              <w:right w:w="200" w:type="dxa"/>
            </w:tcMar>
            <w:vAlign w:val="center"/>
          </w:tcPr>
          <w:p w14:paraId="4F4715FC" w14:textId="77777777" w:rsidR="0077287B" w:rsidRDefault="00E03954">
            <w:pPr>
              <w:jc w:val="center"/>
            </w:pPr>
            <w:r>
              <w:rPr>
                <w:rFonts w:eastAsia="Times New Roman" w:cs="Times New Roman"/>
                <w:sz w:val="22"/>
              </w:rPr>
              <w:t>152,0500</w:t>
            </w:r>
          </w:p>
        </w:tc>
        <w:tc>
          <w:tcPr>
            <w:tcW w:w="2310" w:type="pct"/>
            <w:shd w:val="clear" w:color="auto" w:fill="FFFFFF"/>
            <w:tcMar>
              <w:top w:w="40" w:type="dxa"/>
              <w:left w:w="200" w:type="dxa"/>
              <w:bottom w:w="40" w:type="dxa"/>
              <w:right w:w="200" w:type="dxa"/>
            </w:tcMar>
            <w:vAlign w:val="center"/>
          </w:tcPr>
          <w:p w14:paraId="75233611" w14:textId="77777777" w:rsidR="0077287B" w:rsidRDefault="00E03954">
            <w:pPr>
              <w:jc w:val="center"/>
            </w:pPr>
            <w:r>
              <w:rPr>
                <w:rFonts w:eastAsia="Times New Roman" w:cs="Times New Roman"/>
                <w:sz w:val="22"/>
              </w:rPr>
              <w:t>152,0500</w:t>
            </w:r>
          </w:p>
        </w:tc>
        <w:tc>
          <w:tcPr>
            <w:tcW w:w="2310" w:type="pct"/>
            <w:shd w:val="clear" w:color="auto" w:fill="FFFFFF"/>
            <w:tcMar>
              <w:top w:w="40" w:type="dxa"/>
              <w:left w:w="200" w:type="dxa"/>
              <w:bottom w:w="40" w:type="dxa"/>
              <w:right w:w="200" w:type="dxa"/>
            </w:tcMar>
            <w:vAlign w:val="center"/>
          </w:tcPr>
          <w:p w14:paraId="62DE1BFD" w14:textId="77777777" w:rsidR="0077287B" w:rsidRDefault="00E03954">
            <w:pPr>
              <w:jc w:val="center"/>
            </w:pPr>
            <w:r>
              <w:rPr>
                <w:rFonts w:eastAsia="Times New Roman" w:cs="Times New Roman"/>
                <w:sz w:val="22"/>
              </w:rPr>
              <w:t>152,0500</w:t>
            </w:r>
          </w:p>
        </w:tc>
        <w:tc>
          <w:tcPr>
            <w:tcW w:w="2310" w:type="pct"/>
            <w:shd w:val="clear" w:color="auto" w:fill="FFFFFF"/>
            <w:tcMar>
              <w:top w:w="40" w:type="dxa"/>
              <w:left w:w="200" w:type="dxa"/>
              <w:bottom w:w="40" w:type="dxa"/>
              <w:right w:w="200" w:type="dxa"/>
            </w:tcMar>
            <w:vAlign w:val="center"/>
          </w:tcPr>
          <w:p w14:paraId="7DE4B5D0" w14:textId="77777777" w:rsidR="0077287B" w:rsidRDefault="00E03954">
            <w:pPr>
              <w:jc w:val="center"/>
            </w:pPr>
            <w:r>
              <w:rPr>
                <w:rFonts w:eastAsia="Times New Roman" w:cs="Times New Roman"/>
                <w:sz w:val="22"/>
              </w:rPr>
              <w:t>152,0500</w:t>
            </w:r>
          </w:p>
        </w:tc>
        <w:tc>
          <w:tcPr>
            <w:tcW w:w="2310" w:type="pct"/>
            <w:shd w:val="clear" w:color="auto" w:fill="FFFFFF"/>
            <w:tcMar>
              <w:top w:w="40" w:type="dxa"/>
              <w:left w:w="200" w:type="dxa"/>
              <w:bottom w:w="40" w:type="dxa"/>
              <w:right w:w="200" w:type="dxa"/>
            </w:tcMar>
            <w:vAlign w:val="center"/>
          </w:tcPr>
          <w:p w14:paraId="4A1FE4E6" w14:textId="77777777" w:rsidR="0077287B" w:rsidRDefault="00E03954">
            <w:pPr>
              <w:jc w:val="center"/>
            </w:pPr>
            <w:r>
              <w:rPr>
                <w:rFonts w:eastAsia="Times New Roman" w:cs="Times New Roman"/>
                <w:sz w:val="22"/>
              </w:rPr>
              <w:t>152,0500</w:t>
            </w:r>
          </w:p>
        </w:tc>
      </w:tr>
      <w:tr w:rsidR="0077287B" w14:paraId="43027B3A" w14:textId="77777777">
        <w:trPr>
          <w:jc w:val="center"/>
        </w:trPr>
        <w:tc>
          <w:tcPr>
            <w:tcW w:w="2310" w:type="pct"/>
            <w:vMerge/>
          </w:tcPr>
          <w:p w14:paraId="5A1277FC" w14:textId="77777777" w:rsidR="0077287B" w:rsidRDefault="0077287B"/>
        </w:tc>
        <w:tc>
          <w:tcPr>
            <w:tcW w:w="2310" w:type="pct"/>
            <w:shd w:val="clear" w:color="auto" w:fill="FFFFFF"/>
            <w:tcMar>
              <w:top w:w="40" w:type="dxa"/>
              <w:left w:w="200" w:type="dxa"/>
              <w:bottom w:w="40" w:type="dxa"/>
              <w:right w:w="200" w:type="dxa"/>
            </w:tcMar>
            <w:vAlign w:val="center"/>
          </w:tcPr>
          <w:p w14:paraId="1191E9EC" w14:textId="77777777" w:rsidR="0077287B" w:rsidRDefault="00E03954">
            <w:r>
              <w:rPr>
                <w:rFonts w:eastAsia="Times New Roman" w:cs="Times New Roman"/>
                <w:sz w:val="22"/>
              </w:rPr>
              <w:t xml:space="preserve">Полезный отпуск </w:t>
            </w:r>
          </w:p>
        </w:tc>
        <w:tc>
          <w:tcPr>
            <w:tcW w:w="2310" w:type="pct"/>
            <w:shd w:val="clear" w:color="auto" w:fill="FFFFFF"/>
            <w:tcMar>
              <w:top w:w="40" w:type="dxa"/>
              <w:left w:w="200" w:type="dxa"/>
              <w:bottom w:w="40" w:type="dxa"/>
              <w:right w:w="200" w:type="dxa"/>
            </w:tcMar>
            <w:vAlign w:val="center"/>
          </w:tcPr>
          <w:p w14:paraId="25C7C160" w14:textId="77777777" w:rsidR="0077287B" w:rsidRDefault="00E03954">
            <w:pPr>
              <w:jc w:val="center"/>
            </w:pPr>
            <w:r>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7B525404" w14:textId="77777777" w:rsidR="0077287B" w:rsidRDefault="00E03954">
            <w:pPr>
              <w:jc w:val="center"/>
            </w:pPr>
            <w:r>
              <w:rPr>
                <w:rFonts w:eastAsia="Times New Roman" w:cs="Times New Roman"/>
                <w:sz w:val="22"/>
              </w:rPr>
              <w:t>213,3186</w:t>
            </w:r>
          </w:p>
        </w:tc>
        <w:tc>
          <w:tcPr>
            <w:tcW w:w="2310" w:type="pct"/>
            <w:shd w:val="clear" w:color="auto" w:fill="FFFFFF"/>
            <w:tcMar>
              <w:top w:w="40" w:type="dxa"/>
              <w:left w:w="200" w:type="dxa"/>
              <w:bottom w:w="40" w:type="dxa"/>
              <w:right w:w="200" w:type="dxa"/>
            </w:tcMar>
            <w:vAlign w:val="center"/>
          </w:tcPr>
          <w:p w14:paraId="206E1CFC" w14:textId="77777777" w:rsidR="0077287B" w:rsidRDefault="00E03954">
            <w:pPr>
              <w:jc w:val="center"/>
            </w:pPr>
            <w:r>
              <w:rPr>
                <w:rFonts w:eastAsia="Times New Roman" w:cs="Times New Roman"/>
                <w:sz w:val="22"/>
              </w:rPr>
              <w:t>212,2518</w:t>
            </w:r>
          </w:p>
        </w:tc>
        <w:tc>
          <w:tcPr>
            <w:tcW w:w="2310" w:type="pct"/>
            <w:shd w:val="clear" w:color="auto" w:fill="FFFFFF"/>
            <w:tcMar>
              <w:top w:w="40" w:type="dxa"/>
              <w:left w:w="200" w:type="dxa"/>
              <w:bottom w:w="40" w:type="dxa"/>
              <w:right w:w="200" w:type="dxa"/>
            </w:tcMar>
            <w:vAlign w:val="center"/>
          </w:tcPr>
          <w:p w14:paraId="3B5AA904" w14:textId="77777777" w:rsidR="0077287B" w:rsidRDefault="00E03954">
            <w:pPr>
              <w:jc w:val="center"/>
            </w:pPr>
            <w:r>
              <w:rPr>
                <w:rFonts w:eastAsia="Times New Roman" w:cs="Times New Roman"/>
                <w:sz w:val="22"/>
              </w:rPr>
              <w:t>212,2518</w:t>
            </w:r>
          </w:p>
        </w:tc>
        <w:tc>
          <w:tcPr>
            <w:tcW w:w="2310" w:type="pct"/>
            <w:shd w:val="clear" w:color="auto" w:fill="FFFFFF"/>
            <w:tcMar>
              <w:top w:w="40" w:type="dxa"/>
              <w:left w:w="200" w:type="dxa"/>
              <w:bottom w:w="40" w:type="dxa"/>
              <w:right w:w="200" w:type="dxa"/>
            </w:tcMar>
            <w:vAlign w:val="center"/>
          </w:tcPr>
          <w:p w14:paraId="2012E482" w14:textId="77777777" w:rsidR="0077287B" w:rsidRDefault="00E03954">
            <w:pPr>
              <w:jc w:val="center"/>
            </w:pPr>
            <w:r>
              <w:rPr>
                <w:rFonts w:eastAsia="Times New Roman" w:cs="Times New Roman"/>
                <w:sz w:val="22"/>
              </w:rPr>
              <w:t>212,2518</w:t>
            </w:r>
          </w:p>
        </w:tc>
        <w:tc>
          <w:tcPr>
            <w:tcW w:w="2310" w:type="pct"/>
            <w:shd w:val="clear" w:color="auto" w:fill="FFFFFF"/>
            <w:tcMar>
              <w:top w:w="40" w:type="dxa"/>
              <w:left w:w="200" w:type="dxa"/>
              <w:bottom w:w="40" w:type="dxa"/>
              <w:right w:w="200" w:type="dxa"/>
            </w:tcMar>
            <w:vAlign w:val="center"/>
          </w:tcPr>
          <w:p w14:paraId="0FD511D7" w14:textId="77777777" w:rsidR="0077287B" w:rsidRDefault="00E03954">
            <w:pPr>
              <w:jc w:val="center"/>
            </w:pPr>
            <w:r>
              <w:rPr>
                <w:rFonts w:eastAsia="Times New Roman" w:cs="Times New Roman"/>
                <w:sz w:val="22"/>
              </w:rPr>
              <w:t>212,2518</w:t>
            </w:r>
          </w:p>
        </w:tc>
        <w:tc>
          <w:tcPr>
            <w:tcW w:w="2310" w:type="pct"/>
            <w:shd w:val="clear" w:color="auto" w:fill="FFFFFF"/>
            <w:tcMar>
              <w:top w:w="40" w:type="dxa"/>
              <w:left w:w="200" w:type="dxa"/>
              <w:bottom w:w="40" w:type="dxa"/>
              <w:right w:w="200" w:type="dxa"/>
            </w:tcMar>
            <w:vAlign w:val="center"/>
          </w:tcPr>
          <w:p w14:paraId="7C1A2AEF" w14:textId="77777777" w:rsidR="0077287B" w:rsidRDefault="00E03954">
            <w:pPr>
              <w:jc w:val="center"/>
            </w:pPr>
            <w:r>
              <w:rPr>
                <w:rFonts w:eastAsia="Times New Roman" w:cs="Times New Roman"/>
                <w:sz w:val="22"/>
              </w:rPr>
              <w:t>212,2518</w:t>
            </w:r>
          </w:p>
        </w:tc>
        <w:tc>
          <w:tcPr>
            <w:tcW w:w="2310" w:type="pct"/>
            <w:shd w:val="clear" w:color="auto" w:fill="FFFFFF"/>
            <w:tcMar>
              <w:top w:w="40" w:type="dxa"/>
              <w:left w:w="200" w:type="dxa"/>
              <w:bottom w:w="40" w:type="dxa"/>
              <w:right w:w="200" w:type="dxa"/>
            </w:tcMar>
            <w:vAlign w:val="center"/>
          </w:tcPr>
          <w:p w14:paraId="12EE1E1E" w14:textId="77777777" w:rsidR="0077287B" w:rsidRDefault="00E03954">
            <w:pPr>
              <w:jc w:val="center"/>
            </w:pPr>
            <w:r>
              <w:rPr>
                <w:rFonts w:eastAsia="Times New Roman" w:cs="Times New Roman"/>
                <w:sz w:val="22"/>
              </w:rPr>
              <w:t>212,2518</w:t>
            </w:r>
          </w:p>
        </w:tc>
        <w:tc>
          <w:tcPr>
            <w:tcW w:w="2310" w:type="pct"/>
            <w:shd w:val="clear" w:color="auto" w:fill="FFFFFF"/>
            <w:tcMar>
              <w:top w:w="40" w:type="dxa"/>
              <w:left w:w="200" w:type="dxa"/>
              <w:bottom w:w="40" w:type="dxa"/>
              <w:right w:w="200" w:type="dxa"/>
            </w:tcMar>
            <w:vAlign w:val="center"/>
          </w:tcPr>
          <w:p w14:paraId="54063226" w14:textId="77777777" w:rsidR="0077287B" w:rsidRDefault="00E03954">
            <w:pPr>
              <w:jc w:val="center"/>
            </w:pPr>
            <w:r>
              <w:rPr>
                <w:rFonts w:eastAsia="Times New Roman" w:cs="Times New Roman"/>
                <w:sz w:val="22"/>
              </w:rPr>
              <w:t>212,2518</w:t>
            </w:r>
          </w:p>
        </w:tc>
        <w:tc>
          <w:tcPr>
            <w:tcW w:w="2310" w:type="pct"/>
            <w:shd w:val="clear" w:color="auto" w:fill="FFFFFF"/>
            <w:tcMar>
              <w:top w:w="40" w:type="dxa"/>
              <w:left w:w="200" w:type="dxa"/>
              <w:bottom w:w="40" w:type="dxa"/>
              <w:right w:w="200" w:type="dxa"/>
            </w:tcMar>
            <w:vAlign w:val="center"/>
          </w:tcPr>
          <w:p w14:paraId="0CBEC010" w14:textId="77777777" w:rsidR="0077287B" w:rsidRDefault="00E03954">
            <w:pPr>
              <w:jc w:val="center"/>
            </w:pPr>
            <w:r>
              <w:rPr>
                <w:rFonts w:eastAsia="Times New Roman" w:cs="Times New Roman"/>
                <w:sz w:val="22"/>
              </w:rPr>
              <w:t>212,2518</w:t>
            </w:r>
          </w:p>
        </w:tc>
        <w:tc>
          <w:tcPr>
            <w:tcW w:w="2310" w:type="pct"/>
            <w:shd w:val="clear" w:color="auto" w:fill="FFFFFF"/>
            <w:tcMar>
              <w:top w:w="40" w:type="dxa"/>
              <w:left w:w="200" w:type="dxa"/>
              <w:bottom w:w="40" w:type="dxa"/>
              <w:right w:w="200" w:type="dxa"/>
            </w:tcMar>
            <w:vAlign w:val="center"/>
          </w:tcPr>
          <w:p w14:paraId="0CDADAA4" w14:textId="77777777" w:rsidR="0077287B" w:rsidRDefault="00E03954">
            <w:pPr>
              <w:jc w:val="center"/>
            </w:pPr>
            <w:r>
              <w:rPr>
                <w:rFonts w:eastAsia="Times New Roman" w:cs="Times New Roman"/>
                <w:sz w:val="22"/>
              </w:rPr>
              <w:t>212,2518</w:t>
            </w:r>
          </w:p>
        </w:tc>
      </w:tr>
    </w:tbl>
    <w:p w14:paraId="513E3C02" w14:textId="77777777" w:rsidR="0077287B" w:rsidRDefault="0077287B">
      <w:pPr>
        <w:sectPr w:rsidR="0077287B">
          <w:pgSz w:w="16838" w:h="11906" w:orient="landscape"/>
          <w:pgMar w:top="1134" w:right="850" w:bottom="1134" w:left="1701" w:header="708" w:footer="708" w:gutter="0"/>
          <w:cols w:space="708"/>
          <w:docGrid w:linePitch="360"/>
        </w:sectPr>
      </w:pPr>
    </w:p>
    <w:p w14:paraId="5B90EDB2" w14:textId="77777777" w:rsidR="00E03954" w:rsidRPr="002875AD" w:rsidRDefault="00D16FE6" w:rsidP="00E03954">
      <w:pPr>
        <w:pStyle w:val="2"/>
        <w:ind w:left="0" w:firstLine="0"/>
      </w:pPr>
      <w:hyperlink r:id="rId56" w:anchor="bookmark51" w:history="1">
        <w:bookmarkStart w:id="87" w:name="_Toc45625216"/>
        <w:bookmarkStart w:id="88" w:name="_Toc229821314"/>
        <w:r w:rsidR="00E03954" w:rsidRPr="002C7758">
          <w:t xml:space="preserve">Часть </w:t>
        </w:r>
        <w:r w:rsidR="00E03954">
          <w:t>2</w:t>
        </w:r>
        <w:r w:rsidR="00E03954" w:rsidRPr="002C7758">
          <w:t>. ГИДРАВЛИЧЕСКИЙ РАСЧЕТ ПЕРЕДАЧИ ТЕПЛОНОСИТЕЛЯ ДЛЯ КАЖДОГО</w:t>
        </w:r>
      </w:hyperlink>
      <w:r w:rsidR="00E03954" w:rsidRPr="002C7758">
        <w:t xml:space="preserve"> </w:t>
      </w:r>
      <w:hyperlink r:id="rId57" w:anchor="bookmark51" w:history="1">
        <w:r w:rsidR="00E03954" w:rsidRPr="002C7758">
          <w:t>МАГИСТРАЛЬНОГО ВЫВОДА</w:t>
        </w:r>
        <w:bookmarkEnd w:id="87"/>
      </w:hyperlink>
      <w:r w:rsidR="00E03954" w:rsidRPr="002C7758">
        <w:t xml:space="preserve">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bookmarkEnd w:id="88"/>
    </w:p>
    <w:p w14:paraId="61FB9EC1" w14:textId="77777777" w:rsidR="00E03954" w:rsidRDefault="00E03954" w:rsidP="00E03954">
      <w:pPr>
        <w:pStyle w:val="a1"/>
        <w:rPr>
          <w:lang w:eastAsia="ru-RU"/>
        </w:rPr>
      </w:pPr>
    </w:p>
    <w:p w14:paraId="0D062AD5" w14:textId="77777777" w:rsidR="00E03954" w:rsidRPr="008A0678" w:rsidRDefault="00E03954" w:rsidP="00E03954">
      <w:pPr>
        <w:ind w:firstLine="709"/>
        <w:jc w:val="both"/>
        <w:rPr>
          <w:lang w:eastAsia="ru-RU"/>
        </w:rPr>
      </w:pPr>
      <w:r w:rsidRPr="008A0678">
        <w:rPr>
          <w:lang w:eastAsia="ru-RU"/>
        </w:rPr>
        <w:t>Основанием для разработки гидравлического расчета тепловых сетей является:</w:t>
      </w:r>
    </w:p>
    <w:p w14:paraId="40A5E341" w14:textId="77777777" w:rsidR="00E03954" w:rsidRPr="008A0678" w:rsidRDefault="00E03954" w:rsidP="00E03954">
      <w:pPr>
        <w:ind w:firstLine="709"/>
        <w:jc w:val="both"/>
        <w:rPr>
          <w:lang w:eastAsia="ru-RU"/>
        </w:rPr>
      </w:pPr>
      <w:r w:rsidRPr="008A0678">
        <w:rPr>
          <w:lang w:eastAsia="ru-RU"/>
        </w:rPr>
        <w:t>– СНиП 41 -02-2003 «Тепловые сети»;</w:t>
      </w:r>
    </w:p>
    <w:p w14:paraId="370BFF18" w14:textId="77777777" w:rsidR="00E03954" w:rsidRPr="008A0678" w:rsidRDefault="00E03954" w:rsidP="00E03954">
      <w:pPr>
        <w:ind w:firstLine="709"/>
        <w:jc w:val="both"/>
        <w:rPr>
          <w:lang w:eastAsia="ru-RU"/>
        </w:rPr>
      </w:pPr>
      <w:r w:rsidRPr="008A0678">
        <w:rPr>
          <w:lang w:eastAsia="ru-RU"/>
        </w:rPr>
        <w:t>– СНиП 41-03-2003 «Тепловая изоляция оборудования и трубопроводов»;</w:t>
      </w:r>
    </w:p>
    <w:p w14:paraId="62460453" w14:textId="77777777" w:rsidR="00E03954" w:rsidRPr="008A0678" w:rsidRDefault="00E03954" w:rsidP="00E03954">
      <w:pPr>
        <w:ind w:firstLine="709"/>
        <w:jc w:val="both"/>
        <w:rPr>
          <w:lang w:eastAsia="ru-RU"/>
        </w:rPr>
      </w:pPr>
      <w:r w:rsidRPr="008A0678">
        <w:rPr>
          <w:lang w:eastAsia="ru-RU"/>
        </w:rPr>
        <w:t>– СНиП 41-01-2003 «Отопление, вентиляция, кондиционирование»;</w:t>
      </w:r>
    </w:p>
    <w:p w14:paraId="3320BE5E" w14:textId="77777777" w:rsidR="00E03954" w:rsidRPr="008A0678" w:rsidRDefault="00E03954" w:rsidP="00E03954">
      <w:pPr>
        <w:ind w:firstLine="709"/>
        <w:jc w:val="both"/>
        <w:rPr>
          <w:lang w:eastAsia="ru-RU"/>
        </w:rPr>
      </w:pPr>
      <w:r w:rsidRPr="008A0678">
        <w:rPr>
          <w:lang w:eastAsia="ru-RU"/>
        </w:rPr>
        <w:t>– ГОСТ 21.605-82-СПД «Сети тепловые (тепломеханическая часть). Рабочие чертежи»;</w:t>
      </w:r>
    </w:p>
    <w:p w14:paraId="0A33EA4D" w14:textId="77777777" w:rsidR="00E03954" w:rsidRPr="008A0678" w:rsidRDefault="00E03954" w:rsidP="00E03954">
      <w:pPr>
        <w:ind w:firstLine="709"/>
        <w:jc w:val="both"/>
        <w:rPr>
          <w:lang w:eastAsia="ru-RU"/>
        </w:rPr>
      </w:pPr>
      <w:r w:rsidRPr="008A0678">
        <w:rPr>
          <w:lang w:eastAsia="ru-RU"/>
        </w:rPr>
        <w:t>– ГОСТ 21.206-93 «Условные обозначения трубопроводов».</w:t>
      </w:r>
    </w:p>
    <w:p w14:paraId="04B050C3" w14:textId="77777777" w:rsidR="00E03954" w:rsidRPr="008A0678" w:rsidRDefault="00E03954" w:rsidP="00E03954">
      <w:pPr>
        <w:ind w:firstLine="709"/>
        <w:jc w:val="both"/>
        <w:rPr>
          <w:lang w:eastAsia="ru-RU"/>
        </w:rPr>
      </w:pPr>
      <w:r w:rsidRPr="008A0678">
        <w:rPr>
          <w:lang w:eastAsia="ru-RU"/>
        </w:rPr>
        <w:t>Справочная литература:</w:t>
      </w:r>
    </w:p>
    <w:p w14:paraId="7B16F292" w14:textId="77777777" w:rsidR="00E03954" w:rsidRPr="008A0678" w:rsidRDefault="00E03954" w:rsidP="00E03954">
      <w:pPr>
        <w:ind w:firstLine="709"/>
        <w:jc w:val="both"/>
        <w:rPr>
          <w:lang w:eastAsia="ru-RU"/>
        </w:rPr>
      </w:pPr>
      <w:r w:rsidRPr="008A0678">
        <w:rPr>
          <w:lang w:eastAsia="ru-RU"/>
        </w:rPr>
        <w:t>– Справочник проектировщика «Проектирование тепловых сетей». Автор А.А. Николаев;</w:t>
      </w:r>
    </w:p>
    <w:p w14:paraId="3A64D1E9" w14:textId="77777777" w:rsidR="00E03954" w:rsidRPr="008A0678" w:rsidRDefault="00E03954" w:rsidP="00E03954">
      <w:pPr>
        <w:ind w:firstLine="709"/>
        <w:jc w:val="both"/>
        <w:rPr>
          <w:lang w:eastAsia="ru-RU"/>
        </w:rPr>
      </w:pPr>
      <w:r w:rsidRPr="008A0678">
        <w:rPr>
          <w:lang w:eastAsia="ru-RU"/>
        </w:rPr>
        <w:t>– Справочник «Наладка и эксплуатация водяных тепловых сетей», 3-е издание, переработанное и дополненное. Автор В.И. Манюк;</w:t>
      </w:r>
    </w:p>
    <w:p w14:paraId="48D5AFAF" w14:textId="77777777" w:rsidR="00E03954" w:rsidRPr="008A0678" w:rsidRDefault="00E03954" w:rsidP="00E03954">
      <w:pPr>
        <w:ind w:firstLine="709"/>
        <w:jc w:val="both"/>
        <w:rPr>
          <w:lang w:eastAsia="ru-RU"/>
        </w:rPr>
      </w:pPr>
      <w:r w:rsidRPr="008A0678">
        <w:rPr>
          <w:lang w:eastAsia="ru-RU"/>
        </w:rPr>
        <w:t>– Правила технической эксплуатации тепловых энергоустановок.</w:t>
      </w:r>
    </w:p>
    <w:p w14:paraId="48C1B6D3" w14:textId="77777777" w:rsidR="00E03954" w:rsidRPr="008A0678" w:rsidRDefault="00E03954" w:rsidP="00E03954">
      <w:pPr>
        <w:ind w:firstLine="709"/>
        <w:jc w:val="both"/>
        <w:rPr>
          <w:lang w:eastAsia="ru-RU"/>
        </w:rPr>
      </w:pPr>
      <w:r w:rsidRPr="008A0678">
        <w:rPr>
          <w:lang w:eastAsia="ru-RU"/>
        </w:rPr>
        <w:t>Условия проведения гидравлического расчета:</w:t>
      </w:r>
    </w:p>
    <w:p w14:paraId="4A8F85DB" w14:textId="77777777" w:rsidR="00E03954" w:rsidRPr="008A0678" w:rsidRDefault="00E03954" w:rsidP="00E03954">
      <w:pPr>
        <w:ind w:firstLine="709"/>
        <w:jc w:val="both"/>
        <w:rPr>
          <w:lang w:eastAsia="ru-RU"/>
        </w:rPr>
      </w:pPr>
      <w:r w:rsidRPr="008A0678">
        <w:rPr>
          <w:lang w:eastAsia="ru-RU"/>
        </w:rPr>
        <w:t>Схема тепловой сети – двухтрубная, тупиковая.</w:t>
      </w:r>
    </w:p>
    <w:p w14:paraId="7F0F0E27" w14:textId="77777777" w:rsidR="00E03954" w:rsidRPr="008A0678" w:rsidRDefault="00E03954" w:rsidP="00E03954">
      <w:pPr>
        <w:ind w:firstLine="709"/>
        <w:jc w:val="both"/>
        <w:rPr>
          <w:lang w:eastAsia="ru-RU"/>
        </w:rPr>
      </w:pPr>
      <w:r w:rsidRPr="008A0678">
        <w:rPr>
          <w:lang w:eastAsia="ru-RU"/>
        </w:rPr>
        <w:t>Схема подключения систем теплопотребления к тепловой сети –зависимая.</w:t>
      </w:r>
    </w:p>
    <w:p w14:paraId="7F9EE813" w14:textId="77777777" w:rsidR="00E03954" w:rsidRPr="008A0678" w:rsidRDefault="00E03954" w:rsidP="00E03954">
      <w:pPr>
        <w:ind w:firstLine="709"/>
        <w:jc w:val="both"/>
        <w:rPr>
          <w:lang w:eastAsia="ru-RU"/>
        </w:rPr>
      </w:pPr>
      <w:r w:rsidRPr="008A0678">
        <w:rPr>
          <w:lang w:eastAsia="ru-RU"/>
        </w:rPr>
        <w:t xml:space="preserve">Параметры теплоносителя – </w:t>
      </w:r>
      <w:r w:rsidRPr="003168B0">
        <w:rPr>
          <w:lang w:eastAsia="ru-RU"/>
        </w:rPr>
        <w:t>95/70</w:t>
      </w:r>
      <w:r w:rsidRPr="008A0678">
        <w:rPr>
          <w:lang w:eastAsia="ru-RU"/>
        </w:rPr>
        <w:t xml:space="preserve"> 0С.</w:t>
      </w:r>
    </w:p>
    <w:p w14:paraId="0E3A0F20" w14:textId="77777777" w:rsidR="00E03954" w:rsidRPr="008A0678" w:rsidRDefault="00E03954" w:rsidP="00E03954">
      <w:pPr>
        <w:ind w:firstLine="709"/>
        <w:jc w:val="both"/>
        <w:rPr>
          <w:lang w:eastAsia="ru-RU"/>
        </w:rPr>
      </w:pPr>
      <w:r w:rsidRPr="008A0678">
        <w:rPr>
          <w:lang w:eastAsia="ru-RU"/>
        </w:rPr>
        <w:t>Расчетная температура наружного воздуха: -33 0С.</w:t>
      </w:r>
    </w:p>
    <w:p w14:paraId="6462F997" w14:textId="77777777" w:rsidR="00E03954" w:rsidRPr="008A0678" w:rsidRDefault="00E03954" w:rsidP="00E03954">
      <w:pPr>
        <w:ind w:firstLine="709"/>
        <w:jc w:val="both"/>
        <w:rPr>
          <w:lang w:eastAsia="ru-RU"/>
        </w:rPr>
      </w:pPr>
      <w:r w:rsidRPr="008A0678">
        <w:rPr>
          <w:lang w:eastAsia="ru-RU"/>
        </w:rPr>
        <w:t>Коэффициент эквивалентной шероховатости (поправочный коэффициент к величине удельных потерь давления) Кэ = 3,0.</w:t>
      </w:r>
    </w:p>
    <w:p w14:paraId="440E142F" w14:textId="77777777" w:rsidR="00E03954" w:rsidRPr="008A0678" w:rsidRDefault="00E03954" w:rsidP="00E03954">
      <w:pPr>
        <w:ind w:firstLine="709"/>
        <w:jc w:val="both"/>
        <w:rPr>
          <w:lang w:eastAsia="ru-RU"/>
        </w:rPr>
      </w:pPr>
      <w:r w:rsidRPr="008A0678">
        <w:rPr>
          <w:lang w:eastAsia="ru-RU"/>
        </w:rPr>
        <w:t>Из-за отсутствия точных данных о количестве местных сопротивлений – сумма коэффициентов местных сопротивлений принята как 10 % от линейных потерь давления.</w:t>
      </w:r>
    </w:p>
    <w:p w14:paraId="6B29325A" w14:textId="77777777" w:rsidR="00E03954" w:rsidRPr="008A0678" w:rsidRDefault="00E03954" w:rsidP="00E03954">
      <w:pPr>
        <w:ind w:firstLine="709"/>
        <w:jc w:val="both"/>
        <w:rPr>
          <w:lang w:eastAsia="ru-RU"/>
        </w:rPr>
      </w:pPr>
      <w:r w:rsidRPr="008A0678">
        <w:rPr>
          <w:lang w:eastAsia="ru-RU"/>
        </w:rPr>
        <w:t>1. Определение тепловых нагрузок потребителей, расчетных расходов теплоносителя.</w:t>
      </w:r>
    </w:p>
    <w:p w14:paraId="267D9A63" w14:textId="77777777" w:rsidR="00E03954" w:rsidRPr="008A0678" w:rsidRDefault="00E03954" w:rsidP="00E03954">
      <w:pPr>
        <w:ind w:firstLine="709"/>
        <w:jc w:val="both"/>
        <w:rPr>
          <w:lang w:eastAsia="ru-RU"/>
        </w:rPr>
      </w:pPr>
      <w:r w:rsidRPr="008A0678">
        <w:rPr>
          <w:lang w:eastAsia="ru-RU"/>
        </w:rPr>
        <w:t>Расчетные расходы воды определяются по формуле:</w:t>
      </w:r>
    </w:p>
    <w:p w14:paraId="3B988CD3" w14:textId="77777777" w:rsidR="00E03954" w:rsidRPr="008A0678" w:rsidRDefault="00E03954" w:rsidP="00E03954">
      <w:pPr>
        <w:ind w:firstLine="709"/>
        <w:jc w:val="both"/>
        <w:rPr>
          <w:lang w:eastAsia="ru-RU"/>
        </w:rPr>
      </w:pPr>
      <w:r w:rsidRPr="008A0678">
        <w:rPr>
          <w:lang w:eastAsia="ru-RU"/>
        </w:rPr>
        <w:object w:dxaOrig="2240" w:dyaOrig="859" w14:anchorId="72F43B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05pt;height:44.05pt" o:ole="">
            <v:imagedata r:id="rId58" o:title=""/>
          </v:shape>
          <o:OLEObject Type="Embed" ProgID="Equation.DSMT4" ShapeID="_x0000_i1025" DrawAspect="Content" ObjectID="_1842086384" r:id="rId59"/>
        </w:object>
      </w:r>
      <w:r w:rsidRPr="008A0678">
        <w:rPr>
          <w:lang w:eastAsia="ru-RU"/>
        </w:rPr>
        <w:t xml:space="preserve"> </w:t>
      </w:r>
    </w:p>
    <w:p w14:paraId="665F51B8" w14:textId="77777777" w:rsidR="00E03954" w:rsidRPr="008A0678" w:rsidRDefault="00E03954" w:rsidP="00E03954">
      <w:pPr>
        <w:ind w:firstLine="709"/>
        <w:jc w:val="both"/>
        <w:rPr>
          <w:lang w:eastAsia="ru-RU"/>
        </w:rPr>
      </w:pPr>
      <w:r w:rsidRPr="008A0678">
        <w:rPr>
          <w:lang w:eastAsia="ru-RU"/>
        </w:rPr>
        <w:t>где:</w:t>
      </w:r>
    </w:p>
    <w:p w14:paraId="71CEDC3A" w14:textId="77777777" w:rsidR="00E03954" w:rsidRPr="008A0678" w:rsidRDefault="00E03954" w:rsidP="00E03954">
      <w:pPr>
        <w:ind w:firstLine="709"/>
        <w:jc w:val="both"/>
        <w:rPr>
          <w:lang w:eastAsia="ru-RU"/>
        </w:rPr>
      </w:pPr>
      <w:r w:rsidRPr="008A0678">
        <w:rPr>
          <w:lang w:eastAsia="ru-RU"/>
        </w:rPr>
        <w:t>– Q(P)oт - расчетная тепловая нагрузка;</w:t>
      </w:r>
    </w:p>
    <w:p w14:paraId="27E39BDA" w14:textId="77777777" w:rsidR="00E03954" w:rsidRPr="008A0678" w:rsidRDefault="00E03954" w:rsidP="00E03954">
      <w:pPr>
        <w:ind w:firstLine="709"/>
        <w:jc w:val="both"/>
        <w:rPr>
          <w:lang w:eastAsia="ru-RU"/>
        </w:rPr>
      </w:pPr>
      <w:r w:rsidRPr="008A0678">
        <w:rPr>
          <w:lang w:eastAsia="ru-RU"/>
        </w:rPr>
        <w:t>– t1p – расчетная температура воды в подающем трубопроводе тепловой сети;</w:t>
      </w:r>
    </w:p>
    <w:p w14:paraId="61DEBA8F" w14:textId="77777777" w:rsidR="00E03954" w:rsidRPr="008A0678" w:rsidRDefault="00E03954" w:rsidP="00E03954">
      <w:pPr>
        <w:ind w:firstLine="709"/>
        <w:jc w:val="both"/>
        <w:rPr>
          <w:lang w:eastAsia="ru-RU"/>
        </w:rPr>
      </w:pPr>
      <w:r w:rsidRPr="008A0678">
        <w:rPr>
          <w:lang w:eastAsia="ru-RU"/>
        </w:rPr>
        <w:t>– t2P – расчетная температура воды в обратном трубопроводе тепловой сети.</w:t>
      </w:r>
    </w:p>
    <w:p w14:paraId="38A7DAEA" w14:textId="77777777" w:rsidR="00E03954" w:rsidRPr="008A0678" w:rsidRDefault="00E03954" w:rsidP="00E03954">
      <w:pPr>
        <w:ind w:firstLine="709"/>
        <w:jc w:val="both"/>
        <w:rPr>
          <w:lang w:eastAsia="ru-RU"/>
        </w:rPr>
      </w:pPr>
      <w:r w:rsidRPr="008A0678">
        <w:rPr>
          <w:lang w:eastAsia="ru-RU"/>
        </w:rPr>
        <w:t>2. Проведение гидравлического расчета.</w:t>
      </w:r>
    </w:p>
    <w:p w14:paraId="1A860A1E" w14:textId="77777777" w:rsidR="00E03954" w:rsidRPr="008A0678" w:rsidRDefault="00E03954" w:rsidP="00E03954">
      <w:pPr>
        <w:ind w:firstLine="709"/>
        <w:jc w:val="both"/>
        <w:rPr>
          <w:lang w:eastAsia="ru-RU"/>
        </w:rPr>
      </w:pPr>
      <w:r w:rsidRPr="008A0678">
        <w:rPr>
          <w:lang w:eastAsia="ru-RU"/>
        </w:rPr>
        <w:t>Потери давления на участке трубопровода складываются из линейных потерь (на трение) и потерь на местных сопротивлениях:</w:t>
      </w:r>
    </w:p>
    <w:p w14:paraId="233EE2D6" w14:textId="77777777" w:rsidR="00E03954" w:rsidRPr="008A0678" w:rsidRDefault="00E03954" w:rsidP="00E03954">
      <w:pPr>
        <w:ind w:firstLine="709"/>
        <w:jc w:val="both"/>
        <w:rPr>
          <w:lang w:eastAsia="ru-RU"/>
        </w:rPr>
      </w:pPr>
      <w:r w:rsidRPr="008A0678">
        <w:rPr>
          <w:lang w:eastAsia="ru-RU"/>
        </w:rPr>
        <w:t>∆р = ∆ртр + ∆рм;</w:t>
      </w:r>
    </w:p>
    <w:p w14:paraId="3E90FF96" w14:textId="77777777" w:rsidR="00E03954" w:rsidRPr="008A0678" w:rsidRDefault="00E03954" w:rsidP="00E03954">
      <w:pPr>
        <w:ind w:firstLine="709"/>
        <w:jc w:val="both"/>
        <w:rPr>
          <w:lang w:eastAsia="ru-RU"/>
        </w:rPr>
      </w:pPr>
      <w:r w:rsidRPr="008A0678">
        <w:rPr>
          <w:lang w:eastAsia="ru-RU"/>
        </w:rPr>
        <w:t>Линейные потери давления пропорциональны длине труб и равны:</w:t>
      </w:r>
    </w:p>
    <w:p w14:paraId="5BAA0125" w14:textId="77777777" w:rsidR="00E03954" w:rsidRPr="008A0678" w:rsidRDefault="00E03954" w:rsidP="00E03954">
      <w:pPr>
        <w:ind w:firstLine="709"/>
        <w:jc w:val="both"/>
        <w:rPr>
          <w:lang w:eastAsia="ru-RU"/>
        </w:rPr>
      </w:pPr>
      <w:r w:rsidRPr="008A0678">
        <w:rPr>
          <w:lang w:eastAsia="ru-RU"/>
        </w:rPr>
        <w:t>∆pтр = R·L;</w:t>
      </w:r>
    </w:p>
    <w:p w14:paraId="23FAD89C" w14:textId="77777777" w:rsidR="00E03954" w:rsidRPr="008A0678" w:rsidRDefault="00E03954" w:rsidP="00E03954">
      <w:pPr>
        <w:ind w:firstLine="709"/>
        <w:jc w:val="both"/>
        <w:rPr>
          <w:lang w:eastAsia="ru-RU"/>
        </w:rPr>
      </w:pPr>
      <w:r w:rsidRPr="008A0678">
        <w:rPr>
          <w:lang w:eastAsia="ru-RU"/>
        </w:rPr>
        <w:t>где L – длина трубопровода, м;</w:t>
      </w:r>
    </w:p>
    <w:p w14:paraId="6954AF49" w14:textId="77777777" w:rsidR="00E03954" w:rsidRPr="008A0678" w:rsidRDefault="00E03954" w:rsidP="00E03954">
      <w:pPr>
        <w:ind w:firstLine="709"/>
        <w:jc w:val="both"/>
        <w:rPr>
          <w:lang w:eastAsia="ru-RU"/>
        </w:rPr>
      </w:pPr>
      <w:r w:rsidRPr="008A0678">
        <w:rPr>
          <w:lang w:eastAsia="ru-RU"/>
        </w:rPr>
        <w:t>R – удельные потери давления на трение, кгс/м2.</w:t>
      </w:r>
    </w:p>
    <w:p w14:paraId="70D582D2" w14:textId="77777777" w:rsidR="00E03954" w:rsidRPr="008A0678" w:rsidRDefault="00E03954" w:rsidP="00E03954">
      <w:pPr>
        <w:ind w:firstLine="709"/>
        <w:jc w:val="both"/>
        <w:rPr>
          <w:lang w:eastAsia="ru-RU"/>
        </w:rPr>
      </w:pPr>
      <w:r w:rsidRPr="008A0678">
        <w:rPr>
          <w:lang w:eastAsia="ru-RU"/>
        </w:rPr>
        <w:object w:dxaOrig="1820" w:dyaOrig="820" w14:anchorId="1EA53AA6">
          <v:shape id="_x0000_i1026" type="#_x0000_t75" style="width:93.5pt;height:44.05pt" o:ole="">
            <v:imagedata r:id="rId60" o:title=""/>
          </v:shape>
          <o:OLEObject Type="Embed" ProgID="Equation.DSMT4" ShapeID="_x0000_i1026" DrawAspect="Content" ObjectID="_1842086385" r:id="rId61"/>
        </w:object>
      </w:r>
    </w:p>
    <w:p w14:paraId="4A08A36E" w14:textId="77777777" w:rsidR="00E03954" w:rsidRPr="008A0678" w:rsidRDefault="00E03954" w:rsidP="00E03954">
      <w:pPr>
        <w:ind w:firstLine="709"/>
        <w:jc w:val="both"/>
        <w:rPr>
          <w:lang w:eastAsia="ru-RU"/>
        </w:rPr>
      </w:pPr>
      <w:r w:rsidRPr="008A0678">
        <w:rPr>
          <w:lang w:eastAsia="ru-RU"/>
        </w:rPr>
        <w:t>где λ – коэффициент гидравлического трения;</w:t>
      </w:r>
    </w:p>
    <w:p w14:paraId="48729797" w14:textId="77777777" w:rsidR="00E03954" w:rsidRPr="008A0678" w:rsidRDefault="00E03954" w:rsidP="00E03954">
      <w:pPr>
        <w:ind w:firstLine="709"/>
        <w:jc w:val="both"/>
        <w:rPr>
          <w:lang w:eastAsia="ru-RU"/>
        </w:rPr>
      </w:pPr>
      <w:r w:rsidRPr="008A0678">
        <w:rPr>
          <w:lang w:eastAsia="ru-RU"/>
        </w:rPr>
        <w:t>v – скорость теплоносителя, м/с;</w:t>
      </w:r>
    </w:p>
    <w:p w14:paraId="6F2E5385" w14:textId="77777777" w:rsidR="00E03954" w:rsidRPr="008A0678" w:rsidRDefault="00E03954" w:rsidP="00E03954">
      <w:pPr>
        <w:ind w:firstLine="709"/>
        <w:jc w:val="both"/>
        <w:rPr>
          <w:lang w:eastAsia="ru-RU"/>
        </w:rPr>
      </w:pPr>
      <w:r w:rsidRPr="008A0678">
        <w:rPr>
          <w:lang w:eastAsia="ru-RU"/>
        </w:rPr>
        <w:t>ρ – плотность теплоносителя, кгс/м3;</w:t>
      </w:r>
    </w:p>
    <w:p w14:paraId="5F470316" w14:textId="77777777" w:rsidR="00E03954" w:rsidRPr="008A0678" w:rsidRDefault="00E03954" w:rsidP="00E03954">
      <w:pPr>
        <w:ind w:firstLine="709"/>
        <w:jc w:val="both"/>
        <w:rPr>
          <w:lang w:eastAsia="ru-RU"/>
        </w:rPr>
      </w:pPr>
      <w:r w:rsidRPr="008A0678">
        <w:rPr>
          <w:lang w:eastAsia="ru-RU"/>
        </w:rPr>
        <w:t>g – ускорение свободного падения, м/с2;</w:t>
      </w:r>
    </w:p>
    <w:p w14:paraId="424E40E1" w14:textId="77777777" w:rsidR="00E03954" w:rsidRPr="008A0678" w:rsidRDefault="00E03954" w:rsidP="00E03954">
      <w:pPr>
        <w:ind w:firstLine="709"/>
        <w:jc w:val="both"/>
        <w:rPr>
          <w:lang w:eastAsia="ru-RU"/>
        </w:rPr>
      </w:pPr>
      <w:r w:rsidRPr="008A0678">
        <w:rPr>
          <w:lang w:eastAsia="ru-RU"/>
        </w:rPr>
        <w:t>dBН – внутренний диаметр трубы, м;</w:t>
      </w:r>
    </w:p>
    <w:p w14:paraId="4F1BC211" w14:textId="77777777" w:rsidR="00E03954" w:rsidRPr="008A0678" w:rsidRDefault="00E03954" w:rsidP="00E03954">
      <w:pPr>
        <w:ind w:firstLine="709"/>
        <w:jc w:val="both"/>
        <w:rPr>
          <w:lang w:eastAsia="ru-RU"/>
        </w:rPr>
      </w:pPr>
      <w:r w:rsidRPr="008A0678">
        <w:rPr>
          <w:lang w:eastAsia="ru-RU"/>
        </w:rPr>
        <w:t>G – расчетный расход теплоносителя на рассчитываемом участке, т/ч.</w:t>
      </w:r>
    </w:p>
    <w:p w14:paraId="76F0E734" w14:textId="77777777" w:rsidR="00E03954" w:rsidRPr="008A0678" w:rsidRDefault="00E03954" w:rsidP="00E03954">
      <w:pPr>
        <w:ind w:firstLine="709"/>
        <w:jc w:val="both"/>
        <w:rPr>
          <w:lang w:eastAsia="ru-RU"/>
        </w:rPr>
      </w:pPr>
      <w:r w:rsidRPr="008A0678">
        <w:rPr>
          <w:lang w:eastAsia="ru-RU"/>
        </w:rPr>
        <w:t>Потери давления в местных сопротивлениях находят по формуле:</w:t>
      </w:r>
    </w:p>
    <w:p w14:paraId="12E2BEB6" w14:textId="77777777" w:rsidR="00E03954" w:rsidRPr="008A0678" w:rsidRDefault="00E03954" w:rsidP="00E03954">
      <w:pPr>
        <w:ind w:firstLine="709"/>
        <w:jc w:val="both"/>
        <w:rPr>
          <w:lang w:eastAsia="ru-RU"/>
        </w:rPr>
      </w:pPr>
      <w:r w:rsidRPr="008A0678">
        <w:rPr>
          <w:lang w:eastAsia="ru-RU"/>
        </w:rPr>
        <w:object w:dxaOrig="2180" w:dyaOrig="800" w14:anchorId="43C7BC8F">
          <v:shape id="_x0000_i1027" type="#_x0000_t75" style="width:108.55pt;height:44.05pt" o:ole="">
            <v:imagedata r:id="rId62" o:title=""/>
          </v:shape>
          <o:OLEObject Type="Embed" ProgID="Equation.DSMT4" ShapeID="_x0000_i1027" DrawAspect="Content" ObjectID="_1842086386" r:id="rId63"/>
        </w:object>
      </w:r>
    </w:p>
    <w:p w14:paraId="1FBB19AC" w14:textId="77777777" w:rsidR="00E03954" w:rsidRPr="008A0678" w:rsidRDefault="00E03954" w:rsidP="00E03954">
      <w:pPr>
        <w:ind w:firstLine="709"/>
        <w:jc w:val="both"/>
        <w:rPr>
          <w:lang w:eastAsia="ru-RU"/>
        </w:rPr>
      </w:pPr>
      <w:r w:rsidRPr="008A0678">
        <w:rPr>
          <w:lang w:eastAsia="ru-RU"/>
        </w:rPr>
        <w:t>где Σζ – сумма коэффициентов местных сопротивлений.</w:t>
      </w:r>
    </w:p>
    <w:p w14:paraId="67D48EE2" w14:textId="77777777" w:rsidR="00E03954" w:rsidRPr="008A0678" w:rsidRDefault="00E03954" w:rsidP="00E03954">
      <w:pPr>
        <w:ind w:firstLine="709"/>
        <w:jc w:val="both"/>
        <w:rPr>
          <w:lang w:eastAsia="ru-RU"/>
        </w:rPr>
      </w:pPr>
      <w:r w:rsidRPr="008A0678">
        <w:rPr>
          <w:lang w:eastAsia="ru-RU"/>
        </w:rPr>
        <w:t>Тепловые сети работают при турбулентном режиме движения теплоносителя в квадратичной области, поэтому коэффициент гидравлического трения определяется формулой Прандтля-Никурадзе:</w:t>
      </w:r>
    </w:p>
    <w:p w14:paraId="607A652B" w14:textId="77777777" w:rsidR="00E03954" w:rsidRPr="008A0678" w:rsidRDefault="00E03954" w:rsidP="00E03954">
      <w:pPr>
        <w:ind w:firstLine="709"/>
        <w:jc w:val="both"/>
        <w:rPr>
          <w:lang w:eastAsia="ru-RU"/>
        </w:rPr>
      </w:pPr>
      <w:r w:rsidRPr="008A0678">
        <w:rPr>
          <w:lang w:eastAsia="ru-RU"/>
        </w:rPr>
        <w:t>λ = 1/(1,14 + 2∙lg(Dв/ Kэ))2</w:t>
      </w:r>
    </w:p>
    <w:p w14:paraId="52880021" w14:textId="77777777" w:rsidR="00E03954" w:rsidRPr="008A0678" w:rsidRDefault="00E03954" w:rsidP="00E03954">
      <w:pPr>
        <w:ind w:firstLine="709"/>
        <w:jc w:val="both"/>
        <w:rPr>
          <w:lang w:eastAsia="ru-RU"/>
        </w:rPr>
      </w:pPr>
      <w:r w:rsidRPr="008A0678">
        <w:rPr>
          <w:lang w:eastAsia="ru-RU"/>
        </w:rPr>
        <w:t xml:space="preserve">где Kэ – эквивалентная шероховатость трубы, принимаемая для вновь прокладываемых труб водяных тепловых сетей Kэ = </w:t>
      </w:r>
      <w:smartTag w:uri="urn:schemas-microsoft-com:office:smarttags" w:element="metricconverter">
        <w:smartTagPr>
          <w:attr w:name="ProductID" w:val="0,5 мм"/>
        </w:smartTagPr>
        <w:r w:rsidRPr="008A0678">
          <w:rPr>
            <w:lang w:eastAsia="ru-RU"/>
          </w:rPr>
          <w:t>0,5 мм</w:t>
        </w:r>
      </w:smartTag>
      <w:r w:rsidRPr="008A0678">
        <w:rPr>
          <w:lang w:eastAsia="ru-RU"/>
        </w:rPr>
        <w:t>.</w:t>
      </w:r>
    </w:p>
    <w:p w14:paraId="4679E634" w14:textId="77777777" w:rsidR="00E03954" w:rsidRPr="008A0678" w:rsidRDefault="00E03954" w:rsidP="00E03954">
      <w:pPr>
        <w:ind w:firstLine="709"/>
        <w:jc w:val="both"/>
        <w:rPr>
          <w:lang w:eastAsia="ru-RU"/>
        </w:rPr>
      </w:pPr>
      <w:r w:rsidRPr="008A0678">
        <w:rPr>
          <w:lang w:eastAsia="ru-RU"/>
        </w:rPr>
        <w:t xml:space="preserve">При значениях эквивалентной шероховатости трубопроводов, отличных от Kэ = </w:t>
      </w:r>
      <w:smartTag w:uri="urn:schemas-microsoft-com:office:smarttags" w:element="metricconverter">
        <w:smartTagPr>
          <w:attr w:name="ProductID" w:val="0,5 мм"/>
        </w:smartTagPr>
        <w:r w:rsidRPr="008A0678">
          <w:rPr>
            <w:lang w:eastAsia="ru-RU"/>
          </w:rPr>
          <w:t>0,5 мм</w:t>
        </w:r>
      </w:smartTag>
      <w:r w:rsidRPr="008A0678">
        <w:rPr>
          <w:lang w:eastAsia="ru-RU"/>
        </w:rPr>
        <w:t>, на величину удельных потерь давления вводится поправочный коэффициент β. В этом случае:</w:t>
      </w:r>
    </w:p>
    <w:p w14:paraId="4D81282A" w14:textId="77777777" w:rsidR="00E03954" w:rsidRPr="00843DA1" w:rsidRDefault="00E03954" w:rsidP="00E03954">
      <w:pPr>
        <w:ind w:firstLine="709"/>
        <w:jc w:val="both"/>
        <w:rPr>
          <w:lang w:eastAsia="ru-RU"/>
        </w:rPr>
      </w:pPr>
      <w:r w:rsidRPr="008A0678">
        <w:rPr>
          <w:lang w:eastAsia="ru-RU"/>
        </w:rPr>
        <w:t>∆р = β·R·L + ∆pм.</w:t>
      </w:r>
    </w:p>
    <w:p w14:paraId="6EEEB3D6" w14:textId="77777777" w:rsidR="00E03954" w:rsidRPr="00DA4459" w:rsidRDefault="00E03954" w:rsidP="00E03954">
      <w:pPr>
        <w:pStyle w:val="a1"/>
        <w:rPr>
          <w:lang w:eastAsia="ru-RU"/>
        </w:rPr>
      </w:pPr>
    </w:p>
    <w:p w14:paraId="56761E1D" w14:textId="77777777" w:rsidR="00E03954" w:rsidRPr="003168B0" w:rsidRDefault="00E03954" w:rsidP="00E03954">
      <w:pPr>
        <w:pStyle w:val="a1"/>
        <w:rPr>
          <w:lang w:eastAsia="ru-RU"/>
        </w:rPr>
      </w:pPr>
    </w:p>
    <w:p w14:paraId="0C6E24AA" w14:textId="77777777" w:rsidR="00E03954" w:rsidRDefault="00D16FE6" w:rsidP="00E03954">
      <w:pPr>
        <w:pStyle w:val="2"/>
        <w:ind w:left="0" w:firstLine="0"/>
      </w:pPr>
      <w:hyperlink r:id="rId64" w:anchor="bookmark55" w:history="1">
        <w:bookmarkStart w:id="89" w:name="_Toc30081856"/>
        <w:bookmarkStart w:id="90" w:name="_Toc30085091"/>
        <w:bookmarkStart w:id="91" w:name="_Toc32845357"/>
        <w:bookmarkStart w:id="92" w:name="_Toc229821315"/>
        <w:r w:rsidR="00E03954" w:rsidRPr="00F26E1E">
          <w:t xml:space="preserve">Часть </w:t>
        </w:r>
        <w:r w:rsidR="00E03954">
          <w:t>3</w:t>
        </w:r>
        <w:r w:rsidR="00E03954" w:rsidRPr="00F26E1E">
          <w:t>. ВЫВОДЫ О РЕЗЕРВАХ (ДЕФИЦИТАХ) СУЩЕСТВУЮЩЕЙ СИСТЕМЫ</w:t>
        </w:r>
      </w:hyperlink>
      <w:r w:rsidR="00E03954">
        <w:t xml:space="preserve"> </w:t>
      </w:r>
      <w:hyperlink r:id="rId65" w:anchor="bookmark55" w:history="1">
        <w:r w:rsidR="00E03954" w:rsidRPr="00F26E1E">
          <w:t>ТЕПЛОСНАБЖЕНИЯ ПРИ ОБЕСПЕЧЕНИИ ПЕРСПЕКТИВНОЙ ТЕПЛОВОЙ НАГРУЗКИ</w:t>
        </w:r>
      </w:hyperlink>
      <w:r w:rsidR="00E03954">
        <w:t xml:space="preserve"> </w:t>
      </w:r>
      <w:hyperlink r:id="rId66" w:anchor="bookmark55" w:history="1">
        <w:r w:rsidR="00E03954" w:rsidRPr="00F26E1E">
          <w:t>ПОТРЕБИТЕЛЕЙ</w:t>
        </w:r>
        <w:bookmarkEnd w:id="89"/>
        <w:bookmarkEnd w:id="90"/>
        <w:bookmarkEnd w:id="91"/>
        <w:bookmarkEnd w:id="92"/>
      </w:hyperlink>
    </w:p>
    <w:p w14:paraId="78815756" w14:textId="77777777" w:rsidR="00E03954" w:rsidRDefault="00E03954" w:rsidP="00E03954">
      <w:pPr>
        <w:jc w:val="both"/>
        <w:rPr>
          <w:rFonts w:cs="Times New Roman"/>
          <w:szCs w:val="24"/>
        </w:rPr>
      </w:pPr>
    </w:p>
    <w:p w14:paraId="15006652" w14:textId="77777777" w:rsidR="00E03954" w:rsidRDefault="00E03954" w:rsidP="00E03954">
      <w:pPr>
        <w:pStyle w:val="a1"/>
        <w:ind w:firstLine="709"/>
        <w:jc w:val="both"/>
        <w:rPr>
          <w:lang w:eastAsia="ru-RU"/>
        </w:rPr>
      </w:pPr>
      <w:r>
        <w:rPr>
          <w:lang w:eastAsia="ru-RU"/>
        </w:rPr>
        <w:t>Резервы (дефициты) существующей системы теплоснабжения при обеспечении перспективной тепловой нагрузки потребителей представлены в таблице ниже.</w:t>
      </w:r>
    </w:p>
    <w:p w14:paraId="4B6216CE" w14:textId="77777777" w:rsidR="00E03954" w:rsidRPr="003168B0" w:rsidRDefault="00E03954" w:rsidP="00E03954">
      <w:pPr>
        <w:pStyle w:val="a1"/>
        <w:ind w:firstLine="709"/>
        <w:jc w:val="center"/>
        <w:rPr>
          <w:lang w:eastAsia="ru-RU"/>
        </w:rPr>
      </w:pPr>
    </w:p>
    <w:p w14:paraId="0D11AD76" w14:textId="77777777" w:rsidR="0077287B" w:rsidRDefault="00E03954">
      <w:pPr>
        <w:spacing w:before="400" w:after="200"/>
      </w:pPr>
      <w:r>
        <w:rPr>
          <w:b/>
        </w:rPr>
        <w:t>Таблица 4.3.1 - Резервы (дефициты) существующей системы теплоснабжения</w:t>
      </w:r>
    </w:p>
    <w:tbl>
      <w:tblPr>
        <w:tblStyle w:val="a8"/>
        <w:tblW w:w="5000" w:type="pct"/>
        <w:jc w:val="center"/>
        <w:tblInd w:w="0" w:type="dxa"/>
        <w:tblLook w:val="04A0" w:firstRow="1" w:lastRow="0" w:firstColumn="1" w:lastColumn="0" w:noHBand="0" w:noVBand="1"/>
      </w:tblPr>
      <w:tblGrid>
        <w:gridCol w:w="711"/>
        <w:gridCol w:w="4391"/>
        <w:gridCol w:w="4243"/>
      </w:tblGrid>
      <w:tr w:rsidR="0077287B" w14:paraId="2128524B" w14:textId="77777777">
        <w:trPr>
          <w:jc w:val="center"/>
        </w:trPr>
        <w:tc>
          <w:tcPr>
            <w:tcW w:w="0" w:type="dxa"/>
            <w:shd w:val="clear" w:color="auto" w:fill="F2F2F2"/>
            <w:tcMar>
              <w:top w:w="120" w:type="dxa"/>
              <w:left w:w="20" w:type="dxa"/>
              <w:bottom w:w="120" w:type="dxa"/>
              <w:right w:w="20" w:type="dxa"/>
            </w:tcMar>
            <w:vAlign w:val="center"/>
          </w:tcPr>
          <w:p w14:paraId="7A384C6C" w14:textId="77777777" w:rsidR="0077287B" w:rsidRDefault="00E03954">
            <w:pPr>
              <w:jc w:val="center"/>
            </w:pPr>
            <w:r>
              <w:rPr>
                <w:rFonts w:eastAsia="Times New Roman" w:cs="Times New Roman"/>
                <w:sz w:val="22"/>
              </w:rPr>
              <w:t>№</w:t>
            </w:r>
          </w:p>
        </w:tc>
        <w:tc>
          <w:tcPr>
            <w:tcW w:w="0" w:type="dxa"/>
            <w:shd w:val="clear" w:color="auto" w:fill="F2F2F2"/>
            <w:tcMar>
              <w:top w:w="120" w:type="dxa"/>
              <w:left w:w="200" w:type="dxa"/>
              <w:bottom w:w="120" w:type="dxa"/>
              <w:right w:w="200" w:type="dxa"/>
            </w:tcMar>
            <w:vAlign w:val="center"/>
          </w:tcPr>
          <w:p w14:paraId="5CD8D327" w14:textId="77777777" w:rsidR="0077287B" w:rsidRDefault="00E03954">
            <w:pPr>
              <w:jc w:val="center"/>
            </w:pPr>
            <w:r>
              <w:rPr>
                <w:rFonts w:eastAsia="Times New Roman" w:cs="Times New Roman"/>
                <w:sz w:val="22"/>
              </w:rPr>
              <w:t>Источник тепловой энергии</w:t>
            </w:r>
          </w:p>
        </w:tc>
        <w:tc>
          <w:tcPr>
            <w:tcW w:w="0" w:type="dxa"/>
            <w:shd w:val="clear" w:color="auto" w:fill="F2F2F2"/>
            <w:tcMar>
              <w:top w:w="120" w:type="dxa"/>
              <w:left w:w="200" w:type="dxa"/>
              <w:bottom w:w="120" w:type="dxa"/>
              <w:right w:w="200" w:type="dxa"/>
            </w:tcMar>
            <w:vAlign w:val="center"/>
          </w:tcPr>
          <w:p w14:paraId="05296C31" w14:textId="77777777" w:rsidR="0077287B" w:rsidRDefault="00E03954">
            <w:pPr>
              <w:jc w:val="center"/>
            </w:pPr>
            <w:r>
              <w:rPr>
                <w:rFonts w:eastAsia="Times New Roman" w:cs="Times New Roman"/>
                <w:sz w:val="22"/>
              </w:rPr>
              <w:t>Резервы (дефициты), Гкал/ч</w:t>
            </w:r>
          </w:p>
        </w:tc>
      </w:tr>
      <w:tr w:rsidR="0077287B" w14:paraId="7E7BBC8B" w14:textId="77777777">
        <w:trPr>
          <w:jc w:val="center"/>
        </w:trPr>
        <w:tc>
          <w:tcPr>
            <w:tcW w:w="0" w:type="dxa"/>
            <w:gridSpan w:val="3"/>
            <w:shd w:val="clear" w:color="auto" w:fill="D9E2F3"/>
            <w:tcMar>
              <w:top w:w="40" w:type="dxa"/>
              <w:left w:w="160" w:type="dxa"/>
              <w:bottom w:w="40" w:type="dxa"/>
              <w:right w:w="20" w:type="dxa"/>
            </w:tcMar>
            <w:vAlign w:val="center"/>
          </w:tcPr>
          <w:p w14:paraId="22E9CD75" w14:textId="77777777" w:rsidR="0077287B" w:rsidRPr="003168B0" w:rsidRDefault="00E03954">
            <w:pPr>
              <w:jc w:val="center"/>
              <w:rPr>
                <w:lang w:val="ru-RU"/>
              </w:rPr>
            </w:pPr>
            <w:r w:rsidRPr="003168B0">
              <w:rPr>
                <w:rFonts w:eastAsia="Times New Roman" w:cs="Times New Roman"/>
                <w:sz w:val="22"/>
                <w:lang w:val="ru-RU"/>
              </w:rPr>
              <w:t>ООО «Верх-Чебулинские коммунальные системы»</w:t>
            </w:r>
          </w:p>
        </w:tc>
      </w:tr>
      <w:tr w:rsidR="0077287B" w14:paraId="59C24EA5" w14:textId="77777777">
        <w:trPr>
          <w:jc w:val="center"/>
        </w:trPr>
        <w:tc>
          <w:tcPr>
            <w:tcW w:w="0" w:type="dxa"/>
            <w:shd w:val="clear" w:color="auto" w:fill="FFFFFF"/>
            <w:tcMar>
              <w:top w:w="40" w:type="dxa"/>
              <w:left w:w="20" w:type="dxa"/>
              <w:bottom w:w="40" w:type="dxa"/>
              <w:right w:w="20" w:type="dxa"/>
            </w:tcMar>
            <w:vAlign w:val="center"/>
          </w:tcPr>
          <w:p w14:paraId="6BFD25CB"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99FBBFA" w14:textId="77777777" w:rsidR="0077287B" w:rsidRDefault="00E03954">
            <w:pPr>
              <w:jc w:val="center"/>
            </w:pPr>
            <w:r>
              <w:rPr>
                <w:rFonts w:eastAsia="Times New Roman" w:cs="Times New Roman"/>
                <w:sz w:val="22"/>
              </w:rPr>
              <w:t>Котельная №42-03</w:t>
            </w:r>
          </w:p>
        </w:tc>
        <w:tc>
          <w:tcPr>
            <w:tcW w:w="0" w:type="dxa"/>
            <w:shd w:val="clear" w:color="auto" w:fill="FFFFFF"/>
            <w:tcMar>
              <w:top w:w="40" w:type="dxa"/>
              <w:left w:w="200" w:type="dxa"/>
              <w:bottom w:w="40" w:type="dxa"/>
              <w:right w:w="200" w:type="dxa"/>
            </w:tcMar>
            <w:vAlign w:val="center"/>
          </w:tcPr>
          <w:p w14:paraId="2FFB60EE" w14:textId="77777777" w:rsidR="0077287B" w:rsidRDefault="00E03954">
            <w:pPr>
              <w:jc w:val="center"/>
            </w:pPr>
            <w:r>
              <w:rPr>
                <w:rFonts w:eastAsia="Times New Roman" w:cs="Times New Roman"/>
                <w:sz w:val="22"/>
              </w:rPr>
              <w:t>0,6190</w:t>
            </w:r>
          </w:p>
        </w:tc>
      </w:tr>
      <w:tr w:rsidR="0077287B" w14:paraId="0AF00AED" w14:textId="77777777">
        <w:trPr>
          <w:jc w:val="center"/>
        </w:trPr>
        <w:tc>
          <w:tcPr>
            <w:tcW w:w="0" w:type="dxa"/>
            <w:shd w:val="clear" w:color="auto" w:fill="FFFFFF"/>
            <w:tcMar>
              <w:top w:w="40" w:type="dxa"/>
              <w:left w:w="20" w:type="dxa"/>
              <w:bottom w:w="40" w:type="dxa"/>
              <w:right w:w="20" w:type="dxa"/>
            </w:tcMar>
            <w:vAlign w:val="center"/>
          </w:tcPr>
          <w:p w14:paraId="0E4FF506"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C779BEE" w14:textId="77777777" w:rsidR="0077287B" w:rsidRDefault="00E03954">
            <w:pPr>
              <w:jc w:val="center"/>
            </w:pPr>
            <w:r>
              <w:rPr>
                <w:rFonts w:eastAsia="Times New Roman" w:cs="Times New Roman"/>
                <w:sz w:val="22"/>
              </w:rPr>
              <w:t>Котельная №42-04</w:t>
            </w:r>
          </w:p>
        </w:tc>
        <w:tc>
          <w:tcPr>
            <w:tcW w:w="0" w:type="dxa"/>
            <w:shd w:val="clear" w:color="auto" w:fill="FFFFFF"/>
            <w:tcMar>
              <w:top w:w="40" w:type="dxa"/>
              <w:left w:w="200" w:type="dxa"/>
              <w:bottom w:w="40" w:type="dxa"/>
              <w:right w:w="200" w:type="dxa"/>
            </w:tcMar>
            <w:vAlign w:val="center"/>
          </w:tcPr>
          <w:p w14:paraId="03A5CE82" w14:textId="77777777" w:rsidR="0077287B" w:rsidRDefault="00E03954">
            <w:pPr>
              <w:jc w:val="center"/>
            </w:pPr>
            <w:r>
              <w:rPr>
                <w:rFonts w:eastAsia="Times New Roman" w:cs="Times New Roman"/>
                <w:sz w:val="22"/>
              </w:rPr>
              <w:t>1,2780</w:t>
            </w:r>
          </w:p>
        </w:tc>
      </w:tr>
      <w:tr w:rsidR="0077287B" w14:paraId="16D26548" w14:textId="77777777">
        <w:trPr>
          <w:jc w:val="center"/>
        </w:trPr>
        <w:tc>
          <w:tcPr>
            <w:tcW w:w="0" w:type="dxa"/>
            <w:shd w:val="clear" w:color="auto" w:fill="FFFFFF"/>
            <w:tcMar>
              <w:top w:w="40" w:type="dxa"/>
              <w:left w:w="20" w:type="dxa"/>
              <w:bottom w:w="40" w:type="dxa"/>
              <w:right w:w="20" w:type="dxa"/>
            </w:tcMar>
            <w:vAlign w:val="center"/>
          </w:tcPr>
          <w:p w14:paraId="35DFD454" w14:textId="77777777" w:rsidR="0077287B" w:rsidRDefault="00E03954">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66E17720" w14:textId="77777777" w:rsidR="0077287B" w:rsidRDefault="00E03954">
            <w:pPr>
              <w:jc w:val="center"/>
            </w:pPr>
            <w:r>
              <w:rPr>
                <w:rFonts w:eastAsia="Times New Roman" w:cs="Times New Roman"/>
                <w:sz w:val="22"/>
              </w:rPr>
              <w:t>Котельная №42-05</w:t>
            </w:r>
          </w:p>
        </w:tc>
        <w:tc>
          <w:tcPr>
            <w:tcW w:w="0" w:type="dxa"/>
            <w:shd w:val="clear" w:color="auto" w:fill="FFFFFF"/>
            <w:tcMar>
              <w:top w:w="40" w:type="dxa"/>
              <w:left w:w="200" w:type="dxa"/>
              <w:bottom w:w="40" w:type="dxa"/>
              <w:right w:w="200" w:type="dxa"/>
            </w:tcMar>
            <w:vAlign w:val="center"/>
          </w:tcPr>
          <w:p w14:paraId="72A3F3F1" w14:textId="77777777" w:rsidR="0077287B" w:rsidRDefault="00E03954">
            <w:pPr>
              <w:jc w:val="center"/>
            </w:pPr>
            <w:r>
              <w:rPr>
                <w:rFonts w:eastAsia="Times New Roman" w:cs="Times New Roman"/>
                <w:sz w:val="22"/>
              </w:rPr>
              <w:t>2,0930</w:t>
            </w:r>
          </w:p>
        </w:tc>
      </w:tr>
      <w:tr w:rsidR="0077287B" w14:paraId="2E40BB41" w14:textId="77777777">
        <w:trPr>
          <w:jc w:val="center"/>
        </w:trPr>
        <w:tc>
          <w:tcPr>
            <w:tcW w:w="0" w:type="dxa"/>
            <w:shd w:val="clear" w:color="auto" w:fill="FFFFFF"/>
            <w:tcMar>
              <w:top w:w="40" w:type="dxa"/>
              <w:left w:w="20" w:type="dxa"/>
              <w:bottom w:w="40" w:type="dxa"/>
              <w:right w:w="20" w:type="dxa"/>
            </w:tcMar>
            <w:vAlign w:val="center"/>
          </w:tcPr>
          <w:p w14:paraId="20843108" w14:textId="77777777" w:rsidR="0077287B" w:rsidRDefault="00E03954">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0A59CA63" w14:textId="77777777" w:rsidR="0077287B" w:rsidRDefault="00E03954">
            <w:pPr>
              <w:jc w:val="center"/>
            </w:pPr>
            <w:r>
              <w:rPr>
                <w:rFonts w:eastAsia="Times New Roman" w:cs="Times New Roman"/>
                <w:sz w:val="22"/>
              </w:rPr>
              <w:t>Котельная №42-06</w:t>
            </w:r>
          </w:p>
        </w:tc>
        <w:tc>
          <w:tcPr>
            <w:tcW w:w="0" w:type="dxa"/>
            <w:shd w:val="clear" w:color="auto" w:fill="FFFFFF"/>
            <w:tcMar>
              <w:top w:w="40" w:type="dxa"/>
              <w:left w:w="200" w:type="dxa"/>
              <w:bottom w:w="40" w:type="dxa"/>
              <w:right w:w="200" w:type="dxa"/>
            </w:tcMar>
            <w:vAlign w:val="center"/>
          </w:tcPr>
          <w:p w14:paraId="31B60092" w14:textId="77777777" w:rsidR="0077287B" w:rsidRDefault="00E03954">
            <w:pPr>
              <w:jc w:val="center"/>
            </w:pPr>
            <w:r>
              <w:rPr>
                <w:rFonts w:eastAsia="Times New Roman" w:cs="Times New Roman"/>
                <w:sz w:val="22"/>
              </w:rPr>
              <w:t>2,5610</w:t>
            </w:r>
          </w:p>
        </w:tc>
      </w:tr>
      <w:tr w:rsidR="0077287B" w14:paraId="74219C4E" w14:textId="77777777">
        <w:trPr>
          <w:jc w:val="center"/>
        </w:trPr>
        <w:tc>
          <w:tcPr>
            <w:tcW w:w="0" w:type="dxa"/>
            <w:shd w:val="clear" w:color="auto" w:fill="FFFFFF"/>
            <w:tcMar>
              <w:top w:w="40" w:type="dxa"/>
              <w:left w:w="20" w:type="dxa"/>
              <w:bottom w:w="40" w:type="dxa"/>
              <w:right w:w="20" w:type="dxa"/>
            </w:tcMar>
            <w:vAlign w:val="center"/>
          </w:tcPr>
          <w:p w14:paraId="045C7AC4" w14:textId="77777777" w:rsidR="0077287B" w:rsidRDefault="00E03954">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6ADE75FC" w14:textId="77777777" w:rsidR="0077287B" w:rsidRDefault="00E03954">
            <w:pPr>
              <w:jc w:val="center"/>
            </w:pPr>
            <w:r>
              <w:rPr>
                <w:rFonts w:eastAsia="Times New Roman" w:cs="Times New Roman"/>
                <w:sz w:val="22"/>
              </w:rPr>
              <w:t>Котельная №42-07</w:t>
            </w:r>
          </w:p>
        </w:tc>
        <w:tc>
          <w:tcPr>
            <w:tcW w:w="0" w:type="dxa"/>
            <w:shd w:val="clear" w:color="auto" w:fill="FFFFFF"/>
            <w:tcMar>
              <w:top w:w="40" w:type="dxa"/>
              <w:left w:w="200" w:type="dxa"/>
              <w:bottom w:w="40" w:type="dxa"/>
              <w:right w:w="200" w:type="dxa"/>
            </w:tcMar>
            <w:vAlign w:val="center"/>
          </w:tcPr>
          <w:p w14:paraId="73613B01" w14:textId="77777777" w:rsidR="0077287B" w:rsidRDefault="00E03954">
            <w:pPr>
              <w:jc w:val="center"/>
            </w:pPr>
            <w:r>
              <w:rPr>
                <w:rFonts w:eastAsia="Times New Roman" w:cs="Times New Roman"/>
                <w:sz w:val="22"/>
              </w:rPr>
              <w:t>1,9290</w:t>
            </w:r>
          </w:p>
        </w:tc>
      </w:tr>
      <w:tr w:rsidR="0077287B" w14:paraId="4BAB3261" w14:textId="77777777">
        <w:trPr>
          <w:jc w:val="center"/>
        </w:trPr>
        <w:tc>
          <w:tcPr>
            <w:tcW w:w="0" w:type="dxa"/>
            <w:shd w:val="clear" w:color="auto" w:fill="FFFFFF"/>
            <w:tcMar>
              <w:top w:w="40" w:type="dxa"/>
              <w:left w:w="20" w:type="dxa"/>
              <w:bottom w:w="40" w:type="dxa"/>
              <w:right w:w="20" w:type="dxa"/>
            </w:tcMar>
            <w:vAlign w:val="center"/>
          </w:tcPr>
          <w:p w14:paraId="487661C8" w14:textId="77777777" w:rsidR="0077287B" w:rsidRDefault="00E03954">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009222D5" w14:textId="77777777" w:rsidR="0077287B" w:rsidRDefault="00E03954">
            <w:pPr>
              <w:jc w:val="center"/>
            </w:pPr>
            <w:r>
              <w:rPr>
                <w:rFonts w:eastAsia="Times New Roman" w:cs="Times New Roman"/>
                <w:sz w:val="22"/>
              </w:rPr>
              <w:t>Автономная котельная №42-08</w:t>
            </w:r>
          </w:p>
        </w:tc>
        <w:tc>
          <w:tcPr>
            <w:tcW w:w="0" w:type="dxa"/>
            <w:shd w:val="clear" w:color="auto" w:fill="FFFFFF"/>
            <w:tcMar>
              <w:top w:w="40" w:type="dxa"/>
              <w:left w:w="200" w:type="dxa"/>
              <w:bottom w:w="40" w:type="dxa"/>
              <w:right w:w="200" w:type="dxa"/>
            </w:tcMar>
            <w:vAlign w:val="center"/>
          </w:tcPr>
          <w:p w14:paraId="014EEB72" w14:textId="77777777" w:rsidR="0077287B" w:rsidRDefault="00E03954">
            <w:pPr>
              <w:jc w:val="center"/>
            </w:pPr>
            <w:r>
              <w:rPr>
                <w:rFonts w:eastAsia="Times New Roman" w:cs="Times New Roman"/>
                <w:sz w:val="22"/>
              </w:rPr>
              <w:t>-0,0200</w:t>
            </w:r>
          </w:p>
        </w:tc>
      </w:tr>
      <w:tr w:rsidR="0077287B" w14:paraId="6586CA23" w14:textId="77777777">
        <w:trPr>
          <w:jc w:val="center"/>
        </w:trPr>
        <w:tc>
          <w:tcPr>
            <w:tcW w:w="0" w:type="dxa"/>
            <w:shd w:val="clear" w:color="auto" w:fill="FFFFFF"/>
            <w:tcMar>
              <w:top w:w="40" w:type="dxa"/>
              <w:left w:w="20" w:type="dxa"/>
              <w:bottom w:w="40" w:type="dxa"/>
              <w:right w:w="20" w:type="dxa"/>
            </w:tcMar>
            <w:vAlign w:val="center"/>
          </w:tcPr>
          <w:p w14:paraId="01B8A0E6" w14:textId="77777777" w:rsidR="0077287B" w:rsidRDefault="00E03954">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230140C4" w14:textId="77777777" w:rsidR="0077287B" w:rsidRDefault="00E03954">
            <w:pPr>
              <w:jc w:val="center"/>
            </w:pPr>
            <w:r>
              <w:rPr>
                <w:rFonts w:eastAsia="Times New Roman" w:cs="Times New Roman"/>
                <w:sz w:val="22"/>
              </w:rPr>
              <w:t>Автономная котельная №42-09</w:t>
            </w:r>
          </w:p>
        </w:tc>
        <w:tc>
          <w:tcPr>
            <w:tcW w:w="0" w:type="dxa"/>
            <w:shd w:val="clear" w:color="auto" w:fill="FFFFFF"/>
            <w:tcMar>
              <w:top w:w="40" w:type="dxa"/>
              <w:left w:w="200" w:type="dxa"/>
              <w:bottom w:w="40" w:type="dxa"/>
              <w:right w:w="200" w:type="dxa"/>
            </w:tcMar>
            <w:vAlign w:val="center"/>
          </w:tcPr>
          <w:p w14:paraId="021E754D" w14:textId="77777777" w:rsidR="0077287B" w:rsidRDefault="00E03954">
            <w:pPr>
              <w:jc w:val="center"/>
            </w:pPr>
            <w:r>
              <w:rPr>
                <w:rFonts w:eastAsia="Times New Roman" w:cs="Times New Roman"/>
                <w:sz w:val="22"/>
              </w:rPr>
              <w:t>0,0140</w:t>
            </w:r>
          </w:p>
        </w:tc>
      </w:tr>
      <w:tr w:rsidR="0077287B" w14:paraId="524A4995" w14:textId="77777777">
        <w:trPr>
          <w:jc w:val="center"/>
        </w:trPr>
        <w:tc>
          <w:tcPr>
            <w:tcW w:w="0" w:type="dxa"/>
            <w:shd w:val="clear" w:color="auto" w:fill="FFFFFF"/>
            <w:tcMar>
              <w:top w:w="40" w:type="dxa"/>
              <w:left w:w="20" w:type="dxa"/>
              <w:bottom w:w="40" w:type="dxa"/>
              <w:right w:w="20" w:type="dxa"/>
            </w:tcMar>
            <w:vAlign w:val="center"/>
          </w:tcPr>
          <w:p w14:paraId="7F057F46" w14:textId="77777777" w:rsidR="0077287B" w:rsidRDefault="00E03954">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10F09A1E" w14:textId="77777777" w:rsidR="0077287B" w:rsidRDefault="00E03954">
            <w:pPr>
              <w:jc w:val="center"/>
            </w:pPr>
            <w:r>
              <w:rPr>
                <w:rFonts w:eastAsia="Times New Roman" w:cs="Times New Roman"/>
                <w:sz w:val="22"/>
              </w:rPr>
              <w:t>Котельная №42-10 Центральная</w:t>
            </w:r>
          </w:p>
        </w:tc>
        <w:tc>
          <w:tcPr>
            <w:tcW w:w="0" w:type="dxa"/>
            <w:shd w:val="clear" w:color="auto" w:fill="FFFFFF"/>
            <w:tcMar>
              <w:top w:w="40" w:type="dxa"/>
              <w:left w:w="200" w:type="dxa"/>
              <w:bottom w:w="40" w:type="dxa"/>
              <w:right w:w="200" w:type="dxa"/>
            </w:tcMar>
            <w:vAlign w:val="center"/>
          </w:tcPr>
          <w:p w14:paraId="795523C6" w14:textId="77777777" w:rsidR="0077287B" w:rsidRDefault="00E03954">
            <w:pPr>
              <w:jc w:val="center"/>
            </w:pPr>
            <w:r>
              <w:rPr>
                <w:rFonts w:eastAsia="Times New Roman" w:cs="Times New Roman"/>
                <w:sz w:val="22"/>
              </w:rPr>
              <w:t>0,2772</w:t>
            </w:r>
          </w:p>
        </w:tc>
      </w:tr>
      <w:tr w:rsidR="0077287B" w14:paraId="148BAB09" w14:textId="77777777">
        <w:trPr>
          <w:jc w:val="center"/>
        </w:trPr>
        <w:tc>
          <w:tcPr>
            <w:tcW w:w="0" w:type="dxa"/>
            <w:shd w:val="clear" w:color="auto" w:fill="FFFFFF"/>
            <w:tcMar>
              <w:top w:w="40" w:type="dxa"/>
              <w:left w:w="20" w:type="dxa"/>
              <w:bottom w:w="40" w:type="dxa"/>
              <w:right w:w="20" w:type="dxa"/>
            </w:tcMar>
            <w:vAlign w:val="center"/>
          </w:tcPr>
          <w:p w14:paraId="06F5AD47" w14:textId="77777777" w:rsidR="0077287B" w:rsidRDefault="00E03954">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1A052F99" w14:textId="77777777" w:rsidR="0077287B" w:rsidRDefault="00E03954">
            <w:pPr>
              <w:jc w:val="center"/>
            </w:pPr>
            <w:r>
              <w:rPr>
                <w:rFonts w:eastAsia="Times New Roman" w:cs="Times New Roman"/>
                <w:sz w:val="22"/>
              </w:rPr>
              <w:t>Котельная №42-11 Школьная</w:t>
            </w:r>
          </w:p>
        </w:tc>
        <w:tc>
          <w:tcPr>
            <w:tcW w:w="0" w:type="dxa"/>
            <w:shd w:val="clear" w:color="auto" w:fill="FFFFFF"/>
            <w:tcMar>
              <w:top w:w="40" w:type="dxa"/>
              <w:left w:w="200" w:type="dxa"/>
              <w:bottom w:w="40" w:type="dxa"/>
              <w:right w:w="200" w:type="dxa"/>
            </w:tcMar>
            <w:vAlign w:val="center"/>
          </w:tcPr>
          <w:p w14:paraId="53FFB9E7" w14:textId="77777777" w:rsidR="0077287B" w:rsidRDefault="00E03954">
            <w:pPr>
              <w:jc w:val="center"/>
            </w:pPr>
            <w:r>
              <w:rPr>
                <w:rFonts w:eastAsia="Times New Roman" w:cs="Times New Roman"/>
                <w:sz w:val="22"/>
              </w:rPr>
              <w:t>0,1980</w:t>
            </w:r>
          </w:p>
        </w:tc>
      </w:tr>
      <w:tr w:rsidR="0077287B" w14:paraId="29AB0D98" w14:textId="77777777">
        <w:trPr>
          <w:jc w:val="center"/>
        </w:trPr>
        <w:tc>
          <w:tcPr>
            <w:tcW w:w="0" w:type="dxa"/>
            <w:shd w:val="clear" w:color="auto" w:fill="FFFFFF"/>
            <w:tcMar>
              <w:top w:w="40" w:type="dxa"/>
              <w:left w:w="20" w:type="dxa"/>
              <w:bottom w:w="40" w:type="dxa"/>
              <w:right w:w="20" w:type="dxa"/>
            </w:tcMar>
            <w:vAlign w:val="center"/>
          </w:tcPr>
          <w:p w14:paraId="4D2D431F" w14:textId="77777777" w:rsidR="0077287B" w:rsidRDefault="00E03954">
            <w:pPr>
              <w:jc w:val="center"/>
            </w:pPr>
            <w:r>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5C74E7B5" w14:textId="77777777" w:rsidR="0077287B" w:rsidRDefault="00E03954">
            <w:pPr>
              <w:jc w:val="center"/>
            </w:pPr>
            <w:r>
              <w:rPr>
                <w:rFonts w:eastAsia="Times New Roman" w:cs="Times New Roman"/>
                <w:sz w:val="22"/>
              </w:rPr>
              <w:t>Котельная №42-12 Школьная</w:t>
            </w:r>
          </w:p>
        </w:tc>
        <w:tc>
          <w:tcPr>
            <w:tcW w:w="0" w:type="dxa"/>
            <w:shd w:val="clear" w:color="auto" w:fill="FFFFFF"/>
            <w:tcMar>
              <w:top w:w="40" w:type="dxa"/>
              <w:left w:w="200" w:type="dxa"/>
              <w:bottom w:w="40" w:type="dxa"/>
              <w:right w:w="200" w:type="dxa"/>
            </w:tcMar>
            <w:vAlign w:val="center"/>
          </w:tcPr>
          <w:p w14:paraId="0BE9F6BB" w14:textId="77777777" w:rsidR="0077287B" w:rsidRDefault="00E03954">
            <w:pPr>
              <w:jc w:val="center"/>
            </w:pPr>
            <w:r>
              <w:rPr>
                <w:rFonts w:eastAsia="Times New Roman" w:cs="Times New Roman"/>
                <w:sz w:val="22"/>
              </w:rPr>
              <w:t>-0,2200</w:t>
            </w:r>
          </w:p>
        </w:tc>
      </w:tr>
      <w:tr w:rsidR="0077287B" w14:paraId="10BF7529" w14:textId="77777777">
        <w:trPr>
          <w:jc w:val="center"/>
        </w:trPr>
        <w:tc>
          <w:tcPr>
            <w:tcW w:w="0" w:type="dxa"/>
            <w:shd w:val="clear" w:color="auto" w:fill="FFFFFF"/>
            <w:tcMar>
              <w:top w:w="40" w:type="dxa"/>
              <w:left w:w="20" w:type="dxa"/>
              <w:bottom w:w="40" w:type="dxa"/>
              <w:right w:w="20" w:type="dxa"/>
            </w:tcMar>
            <w:vAlign w:val="center"/>
          </w:tcPr>
          <w:p w14:paraId="223559C3" w14:textId="77777777" w:rsidR="0077287B" w:rsidRDefault="00E03954">
            <w:pPr>
              <w:jc w:val="center"/>
            </w:pPr>
            <w:r>
              <w:rPr>
                <w:rFonts w:eastAsia="Times New Roman" w:cs="Times New Roman"/>
                <w:sz w:val="22"/>
              </w:rPr>
              <w:t>10</w:t>
            </w:r>
          </w:p>
        </w:tc>
        <w:tc>
          <w:tcPr>
            <w:tcW w:w="0" w:type="dxa"/>
            <w:shd w:val="clear" w:color="auto" w:fill="FFFFFF"/>
            <w:tcMar>
              <w:top w:w="40" w:type="dxa"/>
              <w:left w:w="200" w:type="dxa"/>
              <w:bottom w:w="40" w:type="dxa"/>
              <w:right w:w="200" w:type="dxa"/>
            </w:tcMar>
            <w:vAlign w:val="center"/>
          </w:tcPr>
          <w:p w14:paraId="73C143A3" w14:textId="77777777" w:rsidR="0077287B" w:rsidRDefault="00E03954">
            <w:pPr>
              <w:jc w:val="center"/>
            </w:pPr>
            <w:r>
              <w:rPr>
                <w:rFonts w:eastAsia="Times New Roman" w:cs="Times New Roman"/>
                <w:sz w:val="22"/>
              </w:rPr>
              <w:t>Котельная №42-13</w:t>
            </w:r>
          </w:p>
        </w:tc>
        <w:tc>
          <w:tcPr>
            <w:tcW w:w="0" w:type="dxa"/>
            <w:shd w:val="clear" w:color="auto" w:fill="FFFFFF"/>
            <w:tcMar>
              <w:top w:w="40" w:type="dxa"/>
              <w:left w:w="200" w:type="dxa"/>
              <w:bottom w:w="40" w:type="dxa"/>
              <w:right w:w="200" w:type="dxa"/>
            </w:tcMar>
            <w:vAlign w:val="center"/>
          </w:tcPr>
          <w:p w14:paraId="584CAE16" w14:textId="77777777" w:rsidR="0077287B" w:rsidRDefault="00E03954">
            <w:pPr>
              <w:jc w:val="center"/>
            </w:pPr>
            <w:r>
              <w:rPr>
                <w:rFonts w:eastAsia="Times New Roman" w:cs="Times New Roman"/>
                <w:sz w:val="22"/>
              </w:rPr>
              <w:t>0,1390</w:t>
            </w:r>
          </w:p>
        </w:tc>
      </w:tr>
      <w:tr w:rsidR="0077287B" w14:paraId="67FD5550" w14:textId="77777777">
        <w:trPr>
          <w:jc w:val="center"/>
        </w:trPr>
        <w:tc>
          <w:tcPr>
            <w:tcW w:w="0" w:type="dxa"/>
            <w:shd w:val="clear" w:color="auto" w:fill="FFFFFF"/>
            <w:tcMar>
              <w:top w:w="40" w:type="dxa"/>
              <w:left w:w="20" w:type="dxa"/>
              <w:bottom w:w="40" w:type="dxa"/>
              <w:right w:w="20" w:type="dxa"/>
            </w:tcMar>
            <w:vAlign w:val="center"/>
          </w:tcPr>
          <w:p w14:paraId="1BFE6057" w14:textId="77777777" w:rsidR="0077287B" w:rsidRDefault="00E03954">
            <w:pPr>
              <w:jc w:val="center"/>
            </w:pPr>
            <w:r>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08C2B729" w14:textId="77777777" w:rsidR="0077287B" w:rsidRDefault="00E03954">
            <w:pPr>
              <w:jc w:val="center"/>
            </w:pPr>
            <w:r>
              <w:rPr>
                <w:rFonts w:eastAsia="Times New Roman" w:cs="Times New Roman"/>
                <w:sz w:val="22"/>
              </w:rPr>
              <w:t>Котельная №14 РММ</w:t>
            </w:r>
          </w:p>
        </w:tc>
        <w:tc>
          <w:tcPr>
            <w:tcW w:w="0" w:type="dxa"/>
            <w:shd w:val="clear" w:color="auto" w:fill="FFFFFF"/>
            <w:tcMar>
              <w:top w:w="40" w:type="dxa"/>
              <w:left w:w="200" w:type="dxa"/>
              <w:bottom w:w="40" w:type="dxa"/>
              <w:right w:w="200" w:type="dxa"/>
            </w:tcMar>
            <w:vAlign w:val="center"/>
          </w:tcPr>
          <w:p w14:paraId="30F9534C" w14:textId="77777777" w:rsidR="0077287B" w:rsidRDefault="00E03954">
            <w:pPr>
              <w:jc w:val="center"/>
            </w:pPr>
            <w:r>
              <w:rPr>
                <w:rFonts w:eastAsia="Times New Roman" w:cs="Times New Roman"/>
                <w:sz w:val="22"/>
              </w:rPr>
              <w:t>0,0057</w:t>
            </w:r>
          </w:p>
        </w:tc>
      </w:tr>
      <w:tr w:rsidR="0077287B" w14:paraId="4E9684EB" w14:textId="77777777">
        <w:trPr>
          <w:jc w:val="center"/>
        </w:trPr>
        <w:tc>
          <w:tcPr>
            <w:tcW w:w="0" w:type="dxa"/>
            <w:shd w:val="clear" w:color="auto" w:fill="FFFFFF"/>
            <w:tcMar>
              <w:top w:w="40" w:type="dxa"/>
              <w:left w:w="20" w:type="dxa"/>
              <w:bottom w:w="40" w:type="dxa"/>
              <w:right w:w="20" w:type="dxa"/>
            </w:tcMar>
            <w:vAlign w:val="center"/>
          </w:tcPr>
          <w:p w14:paraId="7CBEBB92" w14:textId="77777777" w:rsidR="0077287B" w:rsidRDefault="00E03954">
            <w:pPr>
              <w:jc w:val="center"/>
            </w:pPr>
            <w:r>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3C2EC441" w14:textId="77777777" w:rsidR="0077287B" w:rsidRDefault="00E03954">
            <w:pPr>
              <w:jc w:val="center"/>
            </w:pPr>
            <w:r>
              <w:rPr>
                <w:rFonts w:eastAsia="Times New Roman" w:cs="Times New Roman"/>
                <w:sz w:val="22"/>
              </w:rPr>
              <w:t>Котельная №42-15</w:t>
            </w:r>
          </w:p>
        </w:tc>
        <w:tc>
          <w:tcPr>
            <w:tcW w:w="0" w:type="dxa"/>
            <w:shd w:val="clear" w:color="auto" w:fill="FFFFFF"/>
            <w:tcMar>
              <w:top w:w="40" w:type="dxa"/>
              <w:left w:w="200" w:type="dxa"/>
              <w:bottom w:w="40" w:type="dxa"/>
              <w:right w:w="200" w:type="dxa"/>
            </w:tcMar>
            <w:vAlign w:val="center"/>
          </w:tcPr>
          <w:p w14:paraId="692BC0F6" w14:textId="77777777" w:rsidR="0077287B" w:rsidRDefault="00E03954">
            <w:pPr>
              <w:jc w:val="center"/>
            </w:pPr>
            <w:r>
              <w:rPr>
                <w:rFonts w:eastAsia="Times New Roman" w:cs="Times New Roman"/>
                <w:sz w:val="22"/>
              </w:rPr>
              <w:t>0,4830</w:t>
            </w:r>
          </w:p>
        </w:tc>
      </w:tr>
      <w:tr w:rsidR="0077287B" w14:paraId="093BE892" w14:textId="77777777">
        <w:trPr>
          <w:jc w:val="center"/>
        </w:trPr>
        <w:tc>
          <w:tcPr>
            <w:tcW w:w="0" w:type="dxa"/>
            <w:shd w:val="clear" w:color="auto" w:fill="FFFFFF"/>
            <w:tcMar>
              <w:top w:w="40" w:type="dxa"/>
              <w:left w:w="20" w:type="dxa"/>
              <w:bottom w:w="40" w:type="dxa"/>
              <w:right w:w="20" w:type="dxa"/>
            </w:tcMar>
            <w:vAlign w:val="center"/>
          </w:tcPr>
          <w:p w14:paraId="7F760641" w14:textId="77777777" w:rsidR="0077287B" w:rsidRDefault="00E03954">
            <w:pPr>
              <w:jc w:val="center"/>
            </w:pPr>
            <w:r>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6DDAF87A" w14:textId="77777777" w:rsidR="0077287B" w:rsidRDefault="00E03954">
            <w:pPr>
              <w:jc w:val="center"/>
            </w:pPr>
            <w:r>
              <w:rPr>
                <w:rFonts w:eastAsia="Times New Roman" w:cs="Times New Roman"/>
                <w:sz w:val="22"/>
              </w:rPr>
              <w:t>Котельная №42-16</w:t>
            </w:r>
          </w:p>
        </w:tc>
        <w:tc>
          <w:tcPr>
            <w:tcW w:w="0" w:type="dxa"/>
            <w:shd w:val="clear" w:color="auto" w:fill="FFFFFF"/>
            <w:tcMar>
              <w:top w:w="40" w:type="dxa"/>
              <w:left w:w="200" w:type="dxa"/>
              <w:bottom w:w="40" w:type="dxa"/>
              <w:right w:w="200" w:type="dxa"/>
            </w:tcMar>
            <w:vAlign w:val="center"/>
          </w:tcPr>
          <w:p w14:paraId="047B4CBF" w14:textId="77777777" w:rsidR="0077287B" w:rsidRDefault="00E03954">
            <w:pPr>
              <w:jc w:val="center"/>
            </w:pPr>
            <w:r>
              <w:rPr>
                <w:rFonts w:eastAsia="Times New Roman" w:cs="Times New Roman"/>
                <w:sz w:val="22"/>
              </w:rPr>
              <w:t>0,1800</w:t>
            </w:r>
          </w:p>
        </w:tc>
      </w:tr>
      <w:tr w:rsidR="0077287B" w14:paraId="1CB69121" w14:textId="77777777">
        <w:trPr>
          <w:jc w:val="center"/>
        </w:trPr>
        <w:tc>
          <w:tcPr>
            <w:tcW w:w="0" w:type="dxa"/>
            <w:shd w:val="clear" w:color="auto" w:fill="FFFFFF"/>
            <w:tcMar>
              <w:top w:w="40" w:type="dxa"/>
              <w:left w:w="20" w:type="dxa"/>
              <w:bottom w:w="40" w:type="dxa"/>
              <w:right w:w="20" w:type="dxa"/>
            </w:tcMar>
            <w:vAlign w:val="center"/>
          </w:tcPr>
          <w:p w14:paraId="5A55F0D2" w14:textId="77777777" w:rsidR="0077287B" w:rsidRDefault="00E03954">
            <w:pPr>
              <w:jc w:val="center"/>
            </w:pPr>
            <w:r>
              <w:rPr>
                <w:rFonts w:eastAsia="Times New Roman" w:cs="Times New Roman"/>
                <w:sz w:val="22"/>
              </w:rPr>
              <w:t>14</w:t>
            </w:r>
          </w:p>
        </w:tc>
        <w:tc>
          <w:tcPr>
            <w:tcW w:w="0" w:type="dxa"/>
            <w:shd w:val="clear" w:color="auto" w:fill="FFFFFF"/>
            <w:tcMar>
              <w:top w:w="40" w:type="dxa"/>
              <w:left w:w="200" w:type="dxa"/>
              <w:bottom w:w="40" w:type="dxa"/>
              <w:right w:w="200" w:type="dxa"/>
            </w:tcMar>
            <w:vAlign w:val="center"/>
          </w:tcPr>
          <w:p w14:paraId="2E048294" w14:textId="77777777" w:rsidR="0077287B" w:rsidRDefault="00E03954">
            <w:pPr>
              <w:jc w:val="center"/>
            </w:pPr>
            <w:r>
              <w:rPr>
                <w:rFonts w:eastAsia="Times New Roman" w:cs="Times New Roman"/>
                <w:sz w:val="22"/>
              </w:rPr>
              <w:t>Котельная №42-17 школы</w:t>
            </w:r>
          </w:p>
        </w:tc>
        <w:tc>
          <w:tcPr>
            <w:tcW w:w="0" w:type="dxa"/>
            <w:shd w:val="clear" w:color="auto" w:fill="FFFFFF"/>
            <w:tcMar>
              <w:top w:w="40" w:type="dxa"/>
              <w:left w:w="200" w:type="dxa"/>
              <w:bottom w:w="40" w:type="dxa"/>
              <w:right w:w="200" w:type="dxa"/>
            </w:tcMar>
            <w:vAlign w:val="center"/>
          </w:tcPr>
          <w:p w14:paraId="7E123CE1" w14:textId="77777777" w:rsidR="0077287B" w:rsidRDefault="00E03954">
            <w:pPr>
              <w:jc w:val="center"/>
            </w:pPr>
            <w:r>
              <w:rPr>
                <w:rFonts w:eastAsia="Times New Roman" w:cs="Times New Roman"/>
                <w:sz w:val="22"/>
              </w:rPr>
              <w:t>0,1080</w:t>
            </w:r>
          </w:p>
        </w:tc>
      </w:tr>
      <w:tr w:rsidR="0077287B" w14:paraId="20EC5E9A" w14:textId="77777777">
        <w:trPr>
          <w:jc w:val="center"/>
        </w:trPr>
        <w:tc>
          <w:tcPr>
            <w:tcW w:w="0" w:type="dxa"/>
            <w:shd w:val="clear" w:color="auto" w:fill="FFFFFF"/>
            <w:tcMar>
              <w:top w:w="40" w:type="dxa"/>
              <w:left w:w="20" w:type="dxa"/>
              <w:bottom w:w="40" w:type="dxa"/>
              <w:right w:w="20" w:type="dxa"/>
            </w:tcMar>
            <w:vAlign w:val="center"/>
          </w:tcPr>
          <w:p w14:paraId="22EA6F8A" w14:textId="77777777" w:rsidR="0077287B" w:rsidRDefault="00E03954">
            <w:pPr>
              <w:jc w:val="center"/>
            </w:pPr>
            <w:r>
              <w:rPr>
                <w:rFonts w:eastAsia="Times New Roman" w:cs="Times New Roman"/>
                <w:sz w:val="22"/>
              </w:rPr>
              <w:t>15</w:t>
            </w:r>
          </w:p>
        </w:tc>
        <w:tc>
          <w:tcPr>
            <w:tcW w:w="0" w:type="dxa"/>
            <w:shd w:val="clear" w:color="auto" w:fill="FFFFFF"/>
            <w:tcMar>
              <w:top w:w="40" w:type="dxa"/>
              <w:left w:w="200" w:type="dxa"/>
              <w:bottom w:w="40" w:type="dxa"/>
              <w:right w:w="200" w:type="dxa"/>
            </w:tcMar>
            <w:vAlign w:val="center"/>
          </w:tcPr>
          <w:p w14:paraId="16C5BEBA" w14:textId="77777777" w:rsidR="0077287B" w:rsidRDefault="00E03954">
            <w:pPr>
              <w:jc w:val="center"/>
            </w:pPr>
            <w:r>
              <w:rPr>
                <w:rFonts w:eastAsia="Times New Roman" w:cs="Times New Roman"/>
                <w:sz w:val="22"/>
              </w:rPr>
              <w:t>Котельная №42-18 Центральная №12</w:t>
            </w:r>
          </w:p>
        </w:tc>
        <w:tc>
          <w:tcPr>
            <w:tcW w:w="0" w:type="dxa"/>
            <w:shd w:val="clear" w:color="auto" w:fill="FFFFFF"/>
            <w:tcMar>
              <w:top w:w="40" w:type="dxa"/>
              <w:left w:w="200" w:type="dxa"/>
              <w:bottom w:w="40" w:type="dxa"/>
              <w:right w:w="200" w:type="dxa"/>
            </w:tcMar>
            <w:vAlign w:val="center"/>
          </w:tcPr>
          <w:p w14:paraId="3B32A4E3" w14:textId="77777777" w:rsidR="0077287B" w:rsidRDefault="00E03954">
            <w:pPr>
              <w:jc w:val="center"/>
            </w:pPr>
            <w:r>
              <w:rPr>
                <w:rFonts w:eastAsia="Times New Roman" w:cs="Times New Roman"/>
                <w:sz w:val="22"/>
              </w:rPr>
              <w:t>1,2170</w:t>
            </w:r>
          </w:p>
        </w:tc>
      </w:tr>
      <w:tr w:rsidR="0077287B" w14:paraId="14DDC056" w14:textId="77777777">
        <w:trPr>
          <w:jc w:val="center"/>
        </w:trPr>
        <w:tc>
          <w:tcPr>
            <w:tcW w:w="0" w:type="dxa"/>
            <w:shd w:val="clear" w:color="auto" w:fill="FFFFFF"/>
            <w:tcMar>
              <w:top w:w="40" w:type="dxa"/>
              <w:left w:w="20" w:type="dxa"/>
              <w:bottom w:w="40" w:type="dxa"/>
              <w:right w:w="20" w:type="dxa"/>
            </w:tcMar>
            <w:vAlign w:val="center"/>
          </w:tcPr>
          <w:p w14:paraId="26F5EE06" w14:textId="77777777" w:rsidR="0077287B" w:rsidRDefault="00E03954">
            <w:pPr>
              <w:jc w:val="center"/>
            </w:pPr>
            <w:r>
              <w:rPr>
                <w:rFonts w:eastAsia="Times New Roman" w:cs="Times New Roman"/>
                <w:sz w:val="22"/>
              </w:rPr>
              <w:t>16</w:t>
            </w:r>
          </w:p>
        </w:tc>
        <w:tc>
          <w:tcPr>
            <w:tcW w:w="0" w:type="dxa"/>
            <w:shd w:val="clear" w:color="auto" w:fill="FFFFFF"/>
            <w:tcMar>
              <w:top w:w="40" w:type="dxa"/>
              <w:left w:w="200" w:type="dxa"/>
              <w:bottom w:w="40" w:type="dxa"/>
              <w:right w:w="200" w:type="dxa"/>
            </w:tcMar>
            <w:vAlign w:val="center"/>
          </w:tcPr>
          <w:p w14:paraId="43B918DF" w14:textId="77777777" w:rsidR="0077287B" w:rsidRDefault="00E03954">
            <w:pPr>
              <w:jc w:val="center"/>
            </w:pPr>
            <w:r>
              <w:rPr>
                <w:rFonts w:eastAsia="Times New Roman" w:cs="Times New Roman"/>
                <w:sz w:val="22"/>
              </w:rPr>
              <w:t>Котельная 42-19 детского сада №13</w:t>
            </w:r>
          </w:p>
        </w:tc>
        <w:tc>
          <w:tcPr>
            <w:tcW w:w="0" w:type="dxa"/>
            <w:shd w:val="clear" w:color="auto" w:fill="FFFFFF"/>
            <w:tcMar>
              <w:top w:w="40" w:type="dxa"/>
              <w:left w:w="200" w:type="dxa"/>
              <w:bottom w:w="40" w:type="dxa"/>
              <w:right w:w="200" w:type="dxa"/>
            </w:tcMar>
            <w:vAlign w:val="center"/>
          </w:tcPr>
          <w:p w14:paraId="2EFC01CC" w14:textId="77777777" w:rsidR="0077287B" w:rsidRDefault="00E03954">
            <w:pPr>
              <w:jc w:val="center"/>
            </w:pPr>
            <w:r>
              <w:rPr>
                <w:rFonts w:eastAsia="Times New Roman" w:cs="Times New Roman"/>
                <w:sz w:val="22"/>
              </w:rPr>
              <w:t>-0,0570</w:t>
            </w:r>
          </w:p>
        </w:tc>
      </w:tr>
      <w:tr w:rsidR="0077287B" w14:paraId="4ADE62A6" w14:textId="77777777">
        <w:trPr>
          <w:jc w:val="center"/>
        </w:trPr>
        <w:tc>
          <w:tcPr>
            <w:tcW w:w="0" w:type="dxa"/>
            <w:shd w:val="clear" w:color="auto" w:fill="FFFFFF"/>
            <w:tcMar>
              <w:top w:w="40" w:type="dxa"/>
              <w:left w:w="20" w:type="dxa"/>
              <w:bottom w:w="40" w:type="dxa"/>
              <w:right w:w="20" w:type="dxa"/>
            </w:tcMar>
            <w:vAlign w:val="center"/>
          </w:tcPr>
          <w:p w14:paraId="1A2852D3" w14:textId="77777777" w:rsidR="0077287B" w:rsidRDefault="00E03954">
            <w:pPr>
              <w:jc w:val="center"/>
            </w:pPr>
            <w:r>
              <w:rPr>
                <w:rFonts w:eastAsia="Times New Roman" w:cs="Times New Roman"/>
                <w:sz w:val="22"/>
              </w:rPr>
              <w:t>17</w:t>
            </w:r>
          </w:p>
        </w:tc>
        <w:tc>
          <w:tcPr>
            <w:tcW w:w="0" w:type="dxa"/>
            <w:shd w:val="clear" w:color="auto" w:fill="FFFFFF"/>
            <w:tcMar>
              <w:top w:w="40" w:type="dxa"/>
              <w:left w:w="200" w:type="dxa"/>
              <w:bottom w:w="40" w:type="dxa"/>
              <w:right w:w="200" w:type="dxa"/>
            </w:tcMar>
            <w:vAlign w:val="center"/>
          </w:tcPr>
          <w:p w14:paraId="17FE293E" w14:textId="77777777" w:rsidR="0077287B" w:rsidRDefault="00E03954">
            <w:pPr>
              <w:jc w:val="center"/>
            </w:pPr>
            <w:r>
              <w:rPr>
                <w:rFonts w:eastAsia="Times New Roman" w:cs="Times New Roman"/>
                <w:sz w:val="22"/>
              </w:rPr>
              <w:t>Котельная №42-20</w:t>
            </w:r>
          </w:p>
        </w:tc>
        <w:tc>
          <w:tcPr>
            <w:tcW w:w="0" w:type="dxa"/>
            <w:shd w:val="clear" w:color="auto" w:fill="FFFFFF"/>
            <w:tcMar>
              <w:top w:w="40" w:type="dxa"/>
              <w:left w:w="200" w:type="dxa"/>
              <w:bottom w:w="40" w:type="dxa"/>
              <w:right w:w="200" w:type="dxa"/>
            </w:tcMar>
            <w:vAlign w:val="center"/>
          </w:tcPr>
          <w:p w14:paraId="0C80F908" w14:textId="77777777" w:rsidR="0077287B" w:rsidRDefault="00E03954">
            <w:pPr>
              <w:jc w:val="center"/>
            </w:pPr>
            <w:r>
              <w:rPr>
                <w:rFonts w:eastAsia="Times New Roman" w:cs="Times New Roman"/>
                <w:sz w:val="22"/>
              </w:rPr>
              <w:t>0,2260</w:t>
            </w:r>
          </w:p>
        </w:tc>
      </w:tr>
      <w:tr w:rsidR="0077287B" w14:paraId="06D2F281" w14:textId="77777777">
        <w:trPr>
          <w:jc w:val="center"/>
        </w:trPr>
        <w:tc>
          <w:tcPr>
            <w:tcW w:w="0" w:type="dxa"/>
            <w:shd w:val="clear" w:color="auto" w:fill="FFFFFF"/>
            <w:tcMar>
              <w:top w:w="40" w:type="dxa"/>
              <w:left w:w="20" w:type="dxa"/>
              <w:bottom w:w="40" w:type="dxa"/>
              <w:right w:w="20" w:type="dxa"/>
            </w:tcMar>
            <w:vAlign w:val="center"/>
          </w:tcPr>
          <w:p w14:paraId="507B63BA" w14:textId="77777777" w:rsidR="0077287B" w:rsidRDefault="00E03954">
            <w:pPr>
              <w:jc w:val="center"/>
            </w:pPr>
            <w:r>
              <w:rPr>
                <w:rFonts w:eastAsia="Times New Roman" w:cs="Times New Roman"/>
                <w:sz w:val="22"/>
              </w:rPr>
              <w:t>18</w:t>
            </w:r>
          </w:p>
        </w:tc>
        <w:tc>
          <w:tcPr>
            <w:tcW w:w="0" w:type="dxa"/>
            <w:shd w:val="clear" w:color="auto" w:fill="FFFFFF"/>
            <w:tcMar>
              <w:top w:w="40" w:type="dxa"/>
              <w:left w:w="200" w:type="dxa"/>
              <w:bottom w:w="40" w:type="dxa"/>
              <w:right w:w="200" w:type="dxa"/>
            </w:tcMar>
            <w:vAlign w:val="center"/>
          </w:tcPr>
          <w:p w14:paraId="28ADC637" w14:textId="77777777" w:rsidR="0077287B" w:rsidRDefault="00E03954">
            <w:pPr>
              <w:jc w:val="center"/>
            </w:pPr>
            <w:r>
              <w:rPr>
                <w:rFonts w:eastAsia="Times New Roman" w:cs="Times New Roman"/>
                <w:sz w:val="22"/>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2D99F82F" w14:textId="77777777" w:rsidR="0077287B" w:rsidRDefault="00E03954">
            <w:pPr>
              <w:jc w:val="center"/>
            </w:pPr>
            <w:r>
              <w:rPr>
                <w:rFonts w:eastAsia="Times New Roman" w:cs="Times New Roman"/>
                <w:sz w:val="22"/>
              </w:rPr>
              <w:t>0,0140</w:t>
            </w:r>
          </w:p>
        </w:tc>
      </w:tr>
      <w:tr w:rsidR="0077287B" w14:paraId="7F41FF71" w14:textId="77777777">
        <w:trPr>
          <w:jc w:val="center"/>
        </w:trPr>
        <w:tc>
          <w:tcPr>
            <w:tcW w:w="0" w:type="dxa"/>
            <w:shd w:val="clear" w:color="auto" w:fill="FFFFFF"/>
            <w:tcMar>
              <w:top w:w="40" w:type="dxa"/>
              <w:left w:w="20" w:type="dxa"/>
              <w:bottom w:w="40" w:type="dxa"/>
              <w:right w:w="20" w:type="dxa"/>
            </w:tcMar>
            <w:vAlign w:val="center"/>
          </w:tcPr>
          <w:p w14:paraId="65ADE0A7" w14:textId="77777777" w:rsidR="0077287B" w:rsidRDefault="00E03954">
            <w:pPr>
              <w:jc w:val="center"/>
            </w:pPr>
            <w:r>
              <w:rPr>
                <w:rFonts w:eastAsia="Times New Roman" w:cs="Times New Roman"/>
                <w:sz w:val="22"/>
              </w:rPr>
              <w:t>19</w:t>
            </w:r>
          </w:p>
        </w:tc>
        <w:tc>
          <w:tcPr>
            <w:tcW w:w="0" w:type="dxa"/>
            <w:shd w:val="clear" w:color="auto" w:fill="FFFFFF"/>
            <w:tcMar>
              <w:top w:w="40" w:type="dxa"/>
              <w:left w:w="200" w:type="dxa"/>
              <w:bottom w:w="40" w:type="dxa"/>
              <w:right w:w="200" w:type="dxa"/>
            </w:tcMar>
            <w:vAlign w:val="center"/>
          </w:tcPr>
          <w:p w14:paraId="5A9063CC" w14:textId="77777777" w:rsidR="0077287B" w:rsidRDefault="00E03954">
            <w:pPr>
              <w:jc w:val="center"/>
            </w:pPr>
            <w:r>
              <w:rPr>
                <w:rFonts w:eastAsia="Times New Roman" w:cs="Times New Roman"/>
                <w:sz w:val="22"/>
              </w:rPr>
              <w:t>Котельная №42-22 Школьная №9</w:t>
            </w:r>
          </w:p>
        </w:tc>
        <w:tc>
          <w:tcPr>
            <w:tcW w:w="0" w:type="dxa"/>
            <w:shd w:val="clear" w:color="auto" w:fill="FFFFFF"/>
            <w:tcMar>
              <w:top w:w="40" w:type="dxa"/>
              <w:left w:w="200" w:type="dxa"/>
              <w:bottom w:w="40" w:type="dxa"/>
              <w:right w:w="200" w:type="dxa"/>
            </w:tcMar>
            <w:vAlign w:val="center"/>
          </w:tcPr>
          <w:p w14:paraId="70516FFC" w14:textId="77777777" w:rsidR="0077287B" w:rsidRDefault="00E03954">
            <w:pPr>
              <w:jc w:val="center"/>
            </w:pPr>
            <w:r>
              <w:rPr>
                <w:rFonts w:eastAsia="Times New Roman" w:cs="Times New Roman"/>
                <w:sz w:val="22"/>
              </w:rPr>
              <w:t>-0,3150</w:t>
            </w:r>
          </w:p>
        </w:tc>
      </w:tr>
      <w:tr w:rsidR="0077287B" w14:paraId="3550E795" w14:textId="77777777">
        <w:trPr>
          <w:jc w:val="center"/>
        </w:trPr>
        <w:tc>
          <w:tcPr>
            <w:tcW w:w="0" w:type="dxa"/>
            <w:shd w:val="clear" w:color="auto" w:fill="FFFFFF"/>
            <w:tcMar>
              <w:top w:w="40" w:type="dxa"/>
              <w:left w:w="20" w:type="dxa"/>
              <w:bottom w:w="40" w:type="dxa"/>
              <w:right w:w="20" w:type="dxa"/>
            </w:tcMar>
            <w:vAlign w:val="center"/>
          </w:tcPr>
          <w:p w14:paraId="21F19DA5" w14:textId="77777777" w:rsidR="0077287B" w:rsidRDefault="00E03954">
            <w:pPr>
              <w:jc w:val="center"/>
            </w:pPr>
            <w:r>
              <w:rPr>
                <w:rFonts w:eastAsia="Times New Roman" w:cs="Times New Roman"/>
                <w:sz w:val="22"/>
              </w:rPr>
              <w:t>20</w:t>
            </w:r>
          </w:p>
        </w:tc>
        <w:tc>
          <w:tcPr>
            <w:tcW w:w="0" w:type="dxa"/>
            <w:shd w:val="clear" w:color="auto" w:fill="FFFFFF"/>
            <w:tcMar>
              <w:top w:w="40" w:type="dxa"/>
              <w:left w:w="200" w:type="dxa"/>
              <w:bottom w:w="40" w:type="dxa"/>
              <w:right w:w="200" w:type="dxa"/>
            </w:tcMar>
            <w:vAlign w:val="center"/>
          </w:tcPr>
          <w:p w14:paraId="4D3985B4" w14:textId="77777777" w:rsidR="0077287B" w:rsidRDefault="00E03954">
            <w:pPr>
              <w:jc w:val="center"/>
            </w:pPr>
            <w:r>
              <w:rPr>
                <w:rFonts w:eastAsia="Times New Roman" w:cs="Times New Roman"/>
                <w:sz w:val="22"/>
              </w:rPr>
              <w:t>Котельная №42-23 Центральная</w:t>
            </w:r>
          </w:p>
        </w:tc>
        <w:tc>
          <w:tcPr>
            <w:tcW w:w="0" w:type="dxa"/>
            <w:shd w:val="clear" w:color="auto" w:fill="FFFFFF"/>
            <w:tcMar>
              <w:top w:w="40" w:type="dxa"/>
              <w:left w:w="200" w:type="dxa"/>
              <w:bottom w:w="40" w:type="dxa"/>
              <w:right w:w="200" w:type="dxa"/>
            </w:tcMar>
            <w:vAlign w:val="center"/>
          </w:tcPr>
          <w:p w14:paraId="32CB1E29" w14:textId="77777777" w:rsidR="0077287B" w:rsidRDefault="00E03954">
            <w:pPr>
              <w:jc w:val="center"/>
            </w:pPr>
            <w:r>
              <w:rPr>
                <w:rFonts w:eastAsia="Times New Roman" w:cs="Times New Roman"/>
                <w:sz w:val="22"/>
              </w:rPr>
              <w:t>-0,5640</w:t>
            </w:r>
          </w:p>
        </w:tc>
      </w:tr>
      <w:tr w:rsidR="0077287B" w14:paraId="44C98813" w14:textId="77777777">
        <w:trPr>
          <w:jc w:val="center"/>
        </w:trPr>
        <w:tc>
          <w:tcPr>
            <w:tcW w:w="0" w:type="dxa"/>
            <w:shd w:val="clear" w:color="auto" w:fill="FFFFFF"/>
            <w:tcMar>
              <w:top w:w="40" w:type="dxa"/>
              <w:left w:w="20" w:type="dxa"/>
              <w:bottom w:w="40" w:type="dxa"/>
              <w:right w:w="20" w:type="dxa"/>
            </w:tcMar>
            <w:vAlign w:val="center"/>
          </w:tcPr>
          <w:p w14:paraId="7BD10D0D" w14:textId="77777777" w:rsidR="0077287B" w:rsidRDefault="00E03954">
            <w:pPr>
              <w:jc w:val="center"/>
            </w:pPr>
            <w:r>
              <w:rPr>
                <w:rFonts w:eastAsia="Times New Roman" w:cs="Times New Roman"/>
                <w:sz w:val="22"/>
              </w:rPr>
              <w:t>21</w:t>
            </w:r>
          </w:p>
        </w:tc>
        <w:tc>
          <w:tcPr>
            <w:tcW w:w="0" w:type="dxa"/>
            <w:shd w:val="clear" w:color="auto" w:fill="FFFFFF"/>
            <w:tcMar>
              <w:top w:w="40" w:type="dxa"/>
              <w:left w:w="200" w:type="dxa"/>
              <w:bottom w:w="40" w:type="dxa"/>
              <w:right w:w="200" w:type="dxa"/>
            </w:tcMar>
            <w:vAlign w:val="center"/>
          </w:tcPr>
          <w:p w14:paraId="1DEEA855" w14:textId="77777777" w:rsidR="0077287B" w:rsidRDefault="00E03954">
            <w:pPr>
              <w:jc w:val="center"/>
            </w:pPr>
            <w:r>
              <w:rPr>
                <w:rFonts w:eastAsia="Times New Roman" w:cs="Times New Roman"/>
                <w:sz w:val="22"/>
              </w:rPr>
              <w:t>Котельная №42-24</w:t>
            </w:r>
          </w:p>
        </w:tc>
        <w:tc>
          <w:tcPr>
            <w:tcW w:w="0" w:type="dxa"/>
            <w:shd w:val="clear" w:color="auto" w:fill="FFFFFF"/>
            <w:tcMar>
              <w:top w:w="40" w:type="dxa"/>
              <w:left w:w="200" w:type="dxa"/>
              <w:bottom w:w="40" w:type="dxa"/>
              <w:right w:w="200" w:type="dxa"/>
            </w:tcMar>
            <w:vAlign w:val="center"/>
          </w:tcPr>
          <w:p w14:paraId="67BC7B0D" w14:textId="77777777" w:rsidR="0077287B" w:rsidRDefault="00E03954">
            <w:pPr>
              <w:jc w:val="center"/>
            </w:pPr>
            <w:r>
              <w:rPr>
                <w:rFonts w:eastAsia="Times New Roman" w:cs="Times New Roman"/>
                <w:sz w:val="22"/>
              </w:rPr>
              <w:t>0,0880</w:t>
            </w:r>
          </w:p>
        </w:tc>
      </w:tr>
      <w:tr w:rsidR="0077287B" w14:paraId="6675B4E0" w14:textId="77777777">
        <w:trPr>
          <w:jc w:val="center"/>
        </w:trPr>
        <w:tc>
          <w:tcPr>
            <w:tcW w:w="0" w:type="dxa"/>
            <w:shd w:val="clear" w:color="auto" w:fill="FFFFFF"/>
            <w:tcMar>
              <w:top w:w="40" w:type="dxa"/>
              <w:left w:w="20" w:type="dxa"/>
              <w:bottom w:w="40" w:type="dxa"/>
              <w:right w:w="20" w:type="dxa"/>
            </w:tcMar>
            <w:vAlign w:val="center"/>
          </w:tcPr>
          <w:p w14:paraId="02761F64" w14:textId="77777777" w:rsidR="0077287B" w:rsidRDefault="00E03954">
            <w:pPr>
              <w:jc w:val="center"/>
            </w:pPr>
            <w:r>
              <w:rPr>
                <w:rFonts w:eastAsia="Times New Roman" w:cs="Times New Roman"/>
                <w:sz w:val="22"/>
              </w:rPr>
              <w:t>22</w:t>
            </w:r>
          </w:p>
        </w:tc>
        <w:tc>
          <w:tcPr>
            <w:tcW w:w="0" w:type="dxa"/>
            <w:shd w:val="clear" w:color="auto" w:fill="FFFFFF"/>
            <w:tcMar>
              <w:top w:w="40" w:type="dxa"/>
              <w:left w:w="200" w:type="dxa"/>
              <w:bottom w:w="40" w:type="dxa"/>
              <w:right w:w="200" w:type="dxa"/>
            </w:tcMar>
            <w:vAlign w:val="center"/>
          </w:tcPr>
          <w:p w14:paraId="089EF4AE" w14:textId="77777777" w:rsidR="0077287B" w:rsidRDefault="00E03954">
            <w:pPr>
              <w:jc w:val="center"/>
            </w:pPr>
            <w:r>
              <w:rPr>
                <w:rFonts w:eastAsia="Times New Roman" w:cs="Times New Roman"/>
                <w:sz w:val="22"/>
              </w:rPr>
              <w:t>Котельная №42-25</w:t>
            </w:r>
          </w:p>
        </w:tc>
        <w:tc>
          <w:tcPr>
            <w:tcW w:w="0" w:type="dxa"/>
            <w:shd w:val="clear" w:color="auto" w:fill="FFFFFF"/>
            <w:tcMar>
              <w:top w:w="40" w:type="dxa"/>
              <w:left w:w="200" w:type="dxa"/>
              <w:bottom w:w="40" w:type="dxa"/>
              <w:right w:w="200" w:type="dxa"/>
            </w:tcMar>
            <w:vAlign w:val="center"/>
          </w:tcPr>
          <w:p w14:paraId="551D7747" w14:textId="77777777" w:rsidR="0077287B" w:rsidRDefault="00E03954">
            <w:pPr>
              <w:jc w:val="center"/>
            </w:pPr>
            <w:r>
              <w:rPr>
                <w:rFonts w:eastAsia="Times New Roman" w:cs="Times New Roman"/>
                <w:sz w:val="22"/>
              </w:rPr>
              <w:t>0,1090</w:t>
            </w:r>
          </w:p>
        </w:tc>
      </w:tr>
      <w:tr w:rsidR="0077287B" w14:paraId="1B7E6F83" w14:textId="77777777">
        <w:trPr>
          <w:jc w:val="center"/>
        </w:trPr>
        <w:tc>
          <w:tcPr>
            <w:tcW w:w="0" w:type="dxa"/>
            <w:shd w:val="clear" w:color="auto" w:fill="FFFFFF"/>
            <w:tcMar>
              <w:top w:w="40" w:type="dxa"/>
              <w:left w:w="20" w:type="dxa"/>
              <w:bottom w:w="40" w:type="dxa"/>
              <w:right w:w="20" w:type="dxa"/>
            </w:tcMar>
            <w:vAlign w:val="center"/>
          </w:tcPr>
          <w:p w14:paraId="4CA8DAFA" w14:textId="77777777" w:rsidR="0077287B" w:rsidRDefault="00E03954">
            <w:pPr>
              <w:jc w:val="center"/>
            </w:pPr>
            <w:r>
              <w:rPr>
                <w:rFonts w:eastAsia="Times New Roman" w:cs="Times New Roman"/>
                <w:sz w:val="22"/>
              </w:rPr>
              <w:t>23</w:t>
            </w:r>
          </w:p>
        </w:tc>
        <w:tc>
          <w:tcPr>
            <w:tcW w:w="0" w:type="dxa"/>
            <w:shd w:val="clear" w:color="auto" w:fill="FFFFFF"/>
            <w:tcMar>
              <w:top w:w="40" w:type="dxa"/>
              <w:left w:w="200" w:type="dxa"/>
              <w:bottom w:w="40" w:type="dxa"/>
              <w:right w:w="200" w:type="dxa"/>
            </w:tcMar>
            <w:vAlign w:val="center"/>
          </w:tcPr>
          <w:p w14:paraId="04E58E5A" w14:textId="77777777" w:rsidR="0077287B" w:rsidRDefault="00E03954">
            <w:pPr>
              <w:jc w:val="center"/>
            </w:pPr>
            <w:r>
              <w:rPr>
                <w:rFonts w:eastAsia="Times New Roman" w:cs="Times New Roman"/>
                <w:sz w:val="22"/>
              </w:rPr>
              <w:t>Котельная Школьная №42-26</w:t>
            </w:r>
          </w:p>
        </w:tc>
        <w:tc>
          <w:tcPr>
            <w:tcW w:w="0" w:type="dxa"/>
            <w:shd w:val="clear" w:color="auto" w:fill="FFFFFF"/>
            <w:tcMar>
              <w:top w:w="40" w:type="dxa"/>
              <w:left w:w="200" w:type="dxa"/>
              <w:bottom w:w="40" w:type="dxa"/>
              <w:right w:w="200" w:type="dxa"/>
            </w:tcMar>
            <w:vAlign w:val="center"/>
          </w:tcPr>
          <w:p w14:paraId="7592CAE3" w14:textId="77777777" w:rsidR="0077287B" w:rsidRDefault="00E03954">
            <w:pPr>
              <w:jc w:val="center"/>
            </w:pPr>
            <w:r>
              <w:rPr>
                <w:rFonts w:eastAsia="Times New Roman" w:cs="Times New Roman"/>
                <w:sz w:val="22"/>
              </w:rPr>
              <w:t>1,2030</w:t>
            </w:r>
          </w:p>
        </w:tc>
      </w:tr>
      <w:tr w:rsidR="0077287B" w14:paraId="3224830D" w14:textId="77777777">
        <w:trPr>
          <w:jc w:val="center"/>
        </w:trPr>
        <w:tc>
          <w:tcPr>
            <w:tcW w:w="0" w:type="dxa"/>
            <w:shd w:val="clear" w:color="auto" w:fill="FFFFFF"/>
            <w:tcMar>
              <w:top w:w="40" w:type="dxa"/>
              <w:left w:w="20" w:type="dxa"/>
              <w:bottom w:w="40" w:type="dxa"/>
              <w:right w:w="20" w:type="dxa"/>
            </w:tcMar>
            <w:vAlign w:val="center"/>
          </w:tcPr>
          <w:p w14:paraId="5C88B09B" w14:textId="77777777" w:rsidR="0077287B" w:rsidRDefault="00E03954">
            <w:pPr>
              <w:jc w:val="center"/>
            </w:pPr>
            <w:r>
              <w:rPr>
                <w:rFonts w:eastAsia="Times New Roman" w:cs="Times New Roman"/>
                <w:sz w:val="22"/>
              </w:rPr>
              <w:t>24</w:t>
            </w:r>
          </w:p>
        </w:tc>
        <w:tc>
          <w:tcPr>
            <w:tcW w:w="0" w:type="dxa"/>
            <w:shd w:val="clear" w:color="auto" w:fill="FFFFFF"/>
            <w:tcMar>
              <w:top w:w="40" w:type="dxa"/>
              <w:left w:w="200" w:type="dxa"/>
              <w:bottom w:w="40" w:type="dxa"/>
              <w:right w:w="200" w:type="dxa"/>
            </w:tcMar>
            <w:vAlign w:val="center"/>
          </w:tcPr>
          <w:p w14:paraId="02EC171C" w14:textId="77777777" w:rsidR="0077287B" w:rsidRDefault="00E03954">
            <w:pPr>
              <w:jc w:val="center"/>
            </w:pPr>
            <w:r>
              <w:rPr>
                <w:rFonts w:eastAsia="Times New Roman" w:cs="Times New Roman"/>
                <w:sz w:val="22"/>
              </w:rPr>
              <w:t>Котельная №42-27детского сада</w:t>
            </w:r>
          </w:p>
        </w:tc>
        <w:tc>
          <w:tcPr>
            <w:tcW w:w="0" w:type="dxa"/>
            <w:shd w:val="clear" w:color="auto" w:fill="FFFFFF"/>
            <w:tcMar>
              <w:top w:w="40" w:type="dxa"/>
              <w:left w:w="200" w:type="dxa"/>
              <w:bottom w:w="40" w:type="dxa"/>
              <w:right w:w="200" w:type="dxa"/>
            </w:tcMar>
            <w:vAlign w:val="center"/>
          </w:tcPr>
          <w:p w14:paraId="363F36C2" w14:textId="77777777" w:rsidR="0077287B" w:rsidRDefault="00E03954">
            <w:pPr>
              <w:jc w:val="center"/>
            </w:pPr>
            <w:r>
              <w:rPr>
                <w:rFonts w:eastAsia="Times New Roman" w:cs="Times New Roman"/>
                <w:sz w:val="22"/>
              </w:rPr>
              <w:t>1,2450</w:t>
            </w:r>
          </w:p>
        </w:tc>
      </w:tr>
      <w:tr w:rsidR="0077287B" w14:paraId="40026549" w14:textId="77777777">
        <w:trPr>
          <w:jc w:val="center"/>
        </w:trPr>
        <w:tc>
          <w:tcPr>
            <w:tcW w:w="0" w:type="dxa"/>
            <w:shd w:val="clear" w:color="auto" w:fill="FFFFFF"/>
            <w:tcMar>
              <w:top w:w="40" w:type="dxa"/>
              <w:left w:w="20" w:type="dxa"/>
              <w:bottom w:w="40" w:type="dxa"/>
              <w:right w:w="20" w:type="dxa"/>
            </w:tcMar>
            <w:vAlign w:val="center"/>
          </w:tcPr>
          <w:p w14:paraId="3DC45AA5" w14:textId="77777777" w:rsidR="0077287B" w:rsidRDefault="00E03954">
            <w:pPr>
              <w:jc w:val="center"/>
            </w:pPr>
            <w:r>
              <w:rPr>
                <w:rFonts w:eastAsia="Times New Roman" w:cs="Times New Roman"/>
                <w:sz w:val="22"/>
              </w:rPr>
              <w:t>25</w:t>
            </w:r>
          </w:p>
        </w:tc>
        <w:tc>
          <w:tcPr>
            <w:tcW w:w="0" w:type="dxa"/>
            <w:shd w:val="clear" w:color="auto" w:fill="FFFFFF"/>
            <w:tcMar>
              <w:top w:w="40" w:type="dxa"/>
              <w:left w:w="200" w:type="dxa"/>
              <w:bottom w:w="40" w:type="dxa"/>
              <w:right w:w="200" w:type="dxa"/>
            </w:tcMar>
            <w:vAlign w:val="center"/>
          </w:tcPr>
          <w:p w14:paraId="30D64C60" w14:textId="77777777" w:rsidR="0077287B" w:rsidRDefault="00E03954">
            <w:pPr>
              <w:jc w:val="center"/>
            </w:pPr>
            <w:r>
              <w:rPr>
                <w:rFonts w:eastAsia="Times New Roman" w:cs="Times New Roman"/>
                <w:sz w:val="22"/>
              </w:rPr>
              <w:t>Автономная Котельная № 42-28 КДЦ</w:t>
            </w:r>
          </w:p>
        </w:tc>
        <w:tc>
          <w:tcPr>
            <w:tcW w:w="0" w:type="dxa"/>
            <w:shd w:val="clear" w:color="auto" w:fill="FFFFFF"/>
            <w:tcMar>
              <w:top w:w="40" w:type="dxa"/>
              <w:left w:w="200" w:type="dxa"/>
              <w:bottom w:w="40" w:type="dxa"/>
              <w:right w:w="200" w:type="dxa"/>
            </w:tcMar>
            <w:vAlign w:val="center"/>
          </w:tcPr>
          <w:p w14:paraId="283CCFF3" w14:textId="77777777" w:rsidR="0077287B" w:rsidRDefault="00E03954">
            <w:pPr>
              <w:jc w:val="center"/>
            </w:pPr>
            <w:r>
              <w:rPr>
                <w:rFonts w:eastAsia="Times New Roman" w:cs="Times New Roman"/>
                <w:sz w:val="22"/>
              </w:rPr>
              <w:t>0,1260</w:t>
            </w:r>
          </w:p>
        </w:tc>
      </w:tr>
      <w:tr w:rsidR="0077287B" w14:paraId="797C665E" w14:textId="77777777">
        <w:trPr>
          <w:jc w:val="center"/>
        </w:trPr>
        <w:tc>
          <w:tcPr>
            <w:tcW w:w="0" w:type="dxa"/>
            <w:shd w:val="clear" w:color="auto" w:fill="FFFFFF"/>
            <w:tcMar>
              <w:top w:w="40" w:type="dxa"/>
              <w:left w:w="20" w:type="dxa"/>
              <w:bottom w:w="40" w:type="dxa"/>
              <w:right w:w="20" w:type="dxa"/>
            </w:tcMar>
            <w:vAlign w:val="center"/>
          </w:tcPr>
          <w:p w14:paraId="36F46A5A" w14:textId="77777777" w:rsidR="0077287B" w:rsidRDefault="00E03954">
            <w:pPr>
              <w:jc w:val="center"/>
            </w:pPr>
            <w:r>
              <w:rPr>
                <w:rFonts w:eastAsia="Times New Roman" w:cs="Times New Roman"/>
                <w:sz w:val="22"/>
              </w:rPr>
              <w:t>26</w:t>
            </w:r>
          </w:p>
        </w:tc>
        <w:tc>
          <w:tcPr>
            <w:tcW w:w="0" w:type="dxa"/>
            <w:shd w:val="clear" w:color="auto" w:fill="FFFFFF"/>
            <w:tcMar>
              <w:top w:w="40" w:type="dxa"/>
              <w:left w:w="200" w:type="dxa"/>
              <w:bottom w:w="40" w:type="dxa"/>
              <w:right w:w="200" w:type="dxa"/>
            </w:tcMar>
            <w:vAlign w:val="center"/>
          </w:tcPr>
          <w:p w14:paraId="59A0C773" w14:textId="77777777" w:rsidR="0077287B" w:rsidRDefault="00E03954">
            <w:pPr>
              <w:jc w:val="center"/>
            </w:pPr>
            <w:r>
              <w:rPr>
                <w:rFonts w:eastAsia="Times New Roman" w:cs="Times New Roman"/>
                <w:sz w:val="22"/>
              </w:rPr>
              <w:t>Котельная №42-29</w:t>
            </w:r>
          </w:p>
        </w:tc>
        <w:tc>
          <w:tcPr>
            <w:tcW w:w="0" w:type="dxa"/>
            <w:shd w:val="clear" w:color="auto" w:fill="FFFFFF"/>
            <w:tcMar>
              <w:top w:w="40" w:type="dxa"/>
              <w:left w:w="200" w:type="dxa"/>
              <w:bottom w:w="40" w:type="dxa"/>
              <w:right w:w="200" w:type="dxa"/>
            </w:tcMar>
            <w:vAlign w:val="center"/>
          </w:tcPr>
          <w:p w14:paraId="08106EEE" w14:textId="77777777" w:rsidR="0077287B" w:rsidRDefault="00E03954">
            <w:pPr>
              <w:jc w:val="center"/>
            </w:pPr>
            <w:r>
              <w:rPr>
                <w:rFonts w:eastAsia="Times New Roman" w:cs="Times New Roman"/>
                <w:sz w:val="22"/>
              </w:rPr>
              <w:t>0,5980</w:t>
            </w:r>
          </w:p>
        </w:tc>
      </w:tr>
      <w:tr w:rsidR="0077287B" w14:paraId="29295A69" w14:textId="77777777">
        <w:trPr>
          <w:jc w:val="center"/>
        </w:trPr>
        <w:tc>
          <w:tcPr>
            <w:tcW w:w="0" w:type="dxa"/>
            <w:shd w:val="clear" w:color="auto" w:fill="FFFFFF"/>
            <w:tcMar>
              <w:top w:w="40" w:type="dxa"/>
              <w:left w:w="20" w:type="dxa"/>
              <w:bottom w:w="40" w:type="dxa"/>
              <w:right w:w="20" w:type="dxa"/>
            </w:tcMar>
            <w:vAlign w:val="center"/>
          </w:tcPr>
          <w:p w14:paraId="3470100C" w14:textId="77777777" w:rsidR="0077287B" w:rsidRDefault="00E03954">
            <w:pPr>
              <w:jc w:val="center"/>
            </w:pPr>
            <w:r>
              <w:rPr>
                <w:rFonts w:eastAsia="Times New Roman" w:cs="Times New Roman"/>
                <w:sz w:val="22"/>
              </w:rPr>
              <w:t>27</w:t>
            </w:r>
          </w:p>
        </w:tc>
        <w:tc>
          <w:tcPr>
            <w:tcW w:w="0" w:type="dxa"/>
            <w:shd w:val="clear" w:color="auto" w:fill="FFFFFF"/>
            <w:tcMar>
              <w:top w:w="40" w:type="dxa"/>
              <w:left w:w="200" w:type="dxa"/>
              <w:bottom w:w="40" w:type="dxa"/>
              <w:right w:w="200" w:type="dxa"/>
            </w:tcMar>
            <w:vAlign w:val="center"/>
          </w:tcPr>
          <w:p w14:paraId="4A24656A" w14:textId="77777777" w:rsidR="0077287B" w:rsidRDefault="00E03954">
            <w:pPr>
              <w:jc w:val="center"/>
            </w:pPr>
            <w:r>
              <w:rPr>
                <w:rFonts w:eastAsia="Times New Roman" w:cs="Times New Roman"/>
                <w:sz w:val="22"/>
              </w:rPr>
              <w:t>Котельная №42-30 КДЦ</w:t>
            </w:r>
          </w:p>
        </w:tc>
        <w:tc>
          <w:tcPr>
            <w:tcW w:w="0" w:type="dxa"/>
            <w:shd w:val="clear" w:color="auto" w:fill="FFFFFF"/>
            <w:tcMar>
              <w:top w:w="40" w:type="dxa"/>
              <w:left w:w="200" w:type="dxa"/>
              <w:bottom w:w="40" w:type="dxa"/>
              <w:right w:w="200" w:type="dxa"/>
            </w:tcMar>
            <w:vAlign w:val="center"/>
          </w:tcPr>
          <w:p w14:paraId="7153712A" w14:textId="77777777" w:rsidR="0077287B" w:rsidRDefault="00E03954">
            <w:pPr>
              <w:jc w:val="center"/>
            </w:pPr>
            <w:r>
              <w:rPr>
                <w:rFonts w:eastAsia="Times New Roman" w:cs="Times New Roman"/>
                <w:sz w:val="22"/>
              </w:rPr>
              <w:t>0,0850</w:t>
            </w:r>
          </w:p>
        </w:tc>
      </w:tr>
      <w:tr w:rsidR="0077287B" w14:paraId="670F30D4" w14:textId="77777777">
        <w:trPr>
          <w:jc w:val="center"/>
        </w:trPr>
        <w:tc>
          <w:tcPr>
            <w:tcW w:w="0" w:type="dxa"/>
            <w:shd w:val="clear" w:color="auto" w:fill="FFFFFF"/>
            <w:tcMar>
              <w:top w:w="40" w:type="dxa"/>
              <w:left w:w="20" w:type="dxa"/>
              <w:bottom w:w="40" w:type="dxa"/>
              <w:right w:w="20" w:type="dxa"/>
            </w:tcMar>
            <w:vAlign w:val="center"/>
          </w:tcPr>
          <w:p w14:paraId="327E3541" w14:textId="77777777" w:rsidR="0077287B" w:rsidRDefault="00E03954">
            <w:pPr>
              <w:jc w:val="center"/>
            </w:pPr>
            <w:r>
              <w:rPr>
                <w:rFonts w:eastAsia="Times New Roman" w:cs="Times New Roman"/>
                <w:sz w:val="22"/>
              </w:rPr>
              <w:t>28</w:t>
            </w:r>
          </w:p>
        </w:tc>
        <w:tc>
          <w:tcPr>
            <w:tcW w:w="0" w:type="dxa"/>
            <w:shd w:val="clear" w:color="auto" w:fill="FFFFFF"/>
            <w:tcMar>
              <w:top w:w="40" w:type="dxa"/>
              <w:left w:w="200" w:type="dxa"/>
              <w:bottom w:w="40" w:type="dxa"/>
              <w:right w:w="200" w:type="dxa"/>
            </w:tcMar>
            <w:vAlign w:val="center"/>
          </w:tcPr>
          <w:p w14:paraId="2ECDC08D" w14:textId="77777777" w:rsidR="0077287B" w:rsidRDefault="00E03954">
            <w:pPr>
              <w:jc w:val="center"/>
            </w:pPr>
            <w:r>
              <w:rPr>
                <w:rFonts w:eastAsia="Times New Roman" w:cs="Times New Roman"/>
                <w:sz w:val="22"/>
              </w:rPr>
              <w:t>Котельная №42-31 Больничная</w:t>
            </w:r>
          </w:p>
        </w:tc>
        <w:tc>
          <w:tcPr>
            <w:tcW w:w="0" w:type="dxa"/>
            <w:shd w:val="clear" w:color="auto" w:fill="FFFFFF"/>
            <w:tcMar>
              <w:top w:w="40" w:type="dxa"/>
              <w:left w:w="200" w:type="dxa"/>
              <w:bottom w:w="40" w:type="dxa"/>
              <w:right w:w="200" w:type="dxa"/>
            </w:tcMar>
            <w:vAlign w:val="center"/>
          </w:tcPr>
          <w:p w14:paraId="2660B512" w14:textId="77777777" w:rsidR="0077287B" w:rsidRDefault="00E03954">
            <w:pPr>
              <w:jc w:val="center"/>
            </w:pPr>
            <w:r>
              <w:rPr>
                <w:rFonts w:eastAsia="Times New Roman" w:cs="Times New Roman"/>
                <w:sz w:val="22"/>
              </w:rPr>
              <w:t>0,0300</w:t>
            </w:r>
          </w:p>
        </w:tc>
      </w:tr>
      <w:tr w:rsidR="0077287B" w14:paraId="0333FA4E" w14:textId="77777777">
        <w:trPr>
          <w:jc w:val="center"/>
        </w:trPr>
        <w:tc>
          <w:tcPr>
            <w:tcW w:w="0" w:type="dxa"/>
            <w:shd w:val="clear" w:color="auto" w:fill="FFFFFF"/>
            <w:tcMar>
              <w:top w:w="40" w:type="dxa"/>
              <w:left w:w="20" w:type="dxa"/>
              <w:bottom w:w="40" w:type="dxa"/>
              <w:right w:w="20" w:type="dxa"/>
            </w:tcMar>
            <w:vAlign w:val="center"/>
          </w:tcPr>
          <w:p w14:paraId="4CD1252F" w14:textId="77777777" w:rsidR="0077287B" w:rsidRDefault="00E03954">
            <w:pPr>
              <w:jc w:val="center"/>
            </w:pPr>
            <w:r>
              <w:rPr>
                <w:rFonts w:eastAsia="Times New Roman" w:cs="Times New Roman"/>
                <w:sz w:val="22"/>
              </w:rPr>
              <w:t>29</w:t>
            </w:r>
          </w:p>
        </w:tc>
        <w:tc>
          <w:tcPr>
            <w:tcW w:w="0" w:type="dxa"/>
            <w:shd w:val="clear" w:color="auto" w:fill="FFFFFF"/>
            <w:tcMar>
              <w:top w:w="40" w:type="dxa"/>
              <w:left w:w="200" w:type="dxa"/>
              <w:bottom w:w="40" w:type="dxa"/>
              <w:right w:w="200" w:type="dxa"/>
            </w:tcMar>
            <w:vAlign w:val="center"/>
          </w:tcPr>
          <w:p w14:paraId="0E8C52B2" w14:textId="77777777" w:rsidR="0077287B" w:rsidRDefault="00E03954">
            <w:pPr>
              <w:jc w:val="center"/>
            </w:pPr>
            <w:r>
              <w:rPr>
                <w:rFonts w:eastAsia="Times New Roman" w:cs="Times New Roman"/>
                <w:sz w:val="22"/>
              </w:rPr>
              <w:t>Котельная №42-32 детского сада</w:t>
            </w:r>
          </w:p>
        </w:tc>
        <w:tc>
          <w:tcPr>
            <w:tcW w:w="0" w:type="dxa"/>
            <w:shd w:val="clear" w:color="auto" w:fill="FFFFFF"/>
            <w:tcMar>
              <w:top w:w="40" w:type="dxa"/>
              <w:left w:w="200" w:type="dxa"/>
              <w:bottom w:w="40" w:type="dxa"/>
              <w:right w:w="200" w:type="dxa"/>
            </w:tcMar>
            <w:vAlign w:val="center"/>
          </w:tcPr>
          <w:p w14:paraId="384D293E" w14:textId="77777777" w:rsidR="0077287B" w:rsidRDefault="00E03954">
            <w:pPr>
              <w:jc w:val="center"/>
            </w:pPr>
            <w:r>
              <w:rPr>
                <w:rFonts w:eastAsia="Times New Roman" w:cs="Times New Roman"/>
                <w:sz w:val="22"/>
              </w:rPr>
              <w:t>-0,0020</w:t>
            </w:r>
          </w:p>
        </w:tc>
      </w:tr>
      <w:tr w:rsidR="0077287B" w14:paraId="0EE09DB4" w14:textId="77777777">
        <w:trPr>
          <w:jc w:val="center"/>
        </w:trPr>
        <w:tc>
          <w:tcPr>
            <w:tcW w:w="0" w:type="dxa"/>
            <w:shd w:val="clear" w:color="auto" w:fill="FFFFFF"/>
            <w:tcMar>
              <w:top w:w="40" w:type="dxa"/>
              <w:left w:w="20" w:type="dxa"/>
              <w:bottom w:w="40" w:type="dxa"/>
              <w:right w:w="20" w:type="dxa"/>
            </w:tcMar>
            <w:vAlign w:val="center"/>
          </w:tcPr>
          <w:p w14:paraId="7C164073" w14:textId="77777777" w:rsidR="0077287B" w:rsidRDefault="00E03954">
            <w:pPr>
              <w:jc w:val="center"/>
            </w:pPr>
            <w:r>
              <w:rPr>
                <w:rFonts w:eastAsia="Times New Roman" w:cs="Times New Roman"/>
                <w:sz w:val="22"/>
              </w:rPr>
              <w:t>30</w:t>
            </w:r>
          </w:p>
        </w:tc>
        <w:tc>
          <w:tcPr>
            <w:tcW w:w="0" w:type="dxa"/>
            <w:shd w:val="clear" w:color="auto" w:fill="FFFFFF"/>
            <w:tcMar>
              <w:top w:w="40" w:type="dxa"/>
              <w:left w:w="200" w:type="dxa"/>
              <w:bottom w:w="40" w:type="dxa"/>
              <w:right w:w="200" w:type="dxa"/>
            </w:tcMar>
            <w:vAlign w:val="center"/>
          </w:tcPr>
          <w:p w14:paraId="7CB36BDE" w14:textId="77777777" w:rsidR="0077287B" w:rsidRDefault="00E03954">
            <w:pPr>
              <w:jc w:val="center"/>
            </w:pPr>
            <w:r>
              <w:rPr>
                <w:rFonts w:eastAsia="Times New Roman" w:cs="Times New Roman"/>
                <w:sz w:val="22"/>
              </w:rPr>
              <w:t>Котельная №42-33 детского сада</w:t>
            </w:r>
          </w:p>
        </w:tc>
        <w:tc>
          <w:tcPr>
            <w:tcW w:w="0" w:type="dxa"/>
            <w:shd w:val="clear" w:color="auto" w:fill="FFFFFF"/>
            <w:tcMar>
              <w:top w:w="40" w:type="dxa"/>
              <w:left w:w="200" w:type="dxa"/>
              <w:bottom w:w="40" w:type="dxa"/>
              <w:right w:w="200" w:type="dxa"/>
            </w:tcMar>
            <w:vAlign w:val="center"/>
          </w:tcPr>
          <w:p w14:paraId="0A3E30BE" w14:textId="77777777" w:rsidR="0077287B" w:rsidRDefault="00E03954">
            <w:pPr>
              <w:jc w:val="center"/>
            </w:pPr>
            <w:r>
              <w:rPr>
                <w:rFonts w:eastAsia="Times New Roman" w:cs="Times New Roman"/>
                <w:sz w:val="22"/>
              </w:rPr>
              <w:t>0,1570</w:t>
            </w:r>
          </w:p>
        </w:tc>
      </w:tr>
    </w:tbl>
    <w:p w14:paraId="5A0EAA1A" w14:textId="77777777" w:rsidR="003168B0" w:rsidRDefault="003168B0" w:rsidP="00E03954">
      <w:pPr>
        <w:pStyle w:val="a1"/>
        <w:rPr>
          <w:rFonts w:eastAsia="Times New Roman" w:cs="Times New Roman"/>
          <w:b/>
          <w:bCs/>
          <w:szCs w:val="24"/>
          <w:lang w:eastAsia="ru-RU"/>
        </w:rPr>
      </w:pPr>
    </w:p>
    <w:p w14:paraId="7FA08B9F" w14:textId="77777777" w:rsidR="003168B0" w:rsidRDefault="003168B0" w:rsidP="00E03954">
      <w:pPr>
        <w:pStyle w:val="a1"/>
        <w:rPr>
          <w:rFonts w:eastAsia="Times New Roman" w:cs="Times New Roman"/>
          <w:b/>
          <w:bCs/>
          <w:szCs w:val="24"/>
          <w:lang w:eastAsia="ru-RU"/>
        </w:rPr>
      </w:pPr>
    </w:p>
    <w:p w14:paraId="4D194D58" w14:textId="77777777" w:rsidR="00E03954" w:rsidRPr="00925EB1" w:rsidRDefault="00E03954" w:rsidP="00E03954">
      <w:pPr>
        <w:pStyle w:val="a1"/>
        <w:rPr>
          <w:rFonts w:eastAsia="Times New Roman" w:cs="Times New Roman"/>
          <w:b/>
          <w:bCs/>
          <w:szCs w:val="24"/>
          <w:lang w:eastAsia="ru-RU"/>
        </w:rPr>
      </w:pPr>
      <w:r w:rsidRPr="00925EB1">
        <w:rPr>
          <w:rFonts w:eastAsia="Times New Roman" w:cs="Times New Roman"/>
          <w:b/>
          <w:bCs/>
          <w:szCs w:val="24"/>
          <w:lang w:eastAsia="ru-RU"/>
        </w:rPr>
        <w:t xml:space="preserve">Часть </w:t>
      </w:r>
      <w:r>
        <w:rPr>
          <w:rFonts w:eastAsia="Times New Roman" w:cs="Times New Roman"/>
          <w:b/>
          <w:bCs/>
          <w:szCs w:val="24"/>
          <w:lang w:eastAsia="ru-RU"/>
        </w:rPr>
        <w:t>4</w:t>
      </w:r>
      <w:r w:rsidRPr="00925EB1">
        <w:rPr>
          <w:rFonts w:eastAsia="Times New Roman" w:cs="Times New Roman"/>
          <w:b/>
          <w:bCs/>
          <w:szCs w:val="24"/>
          <w:lang w:eastAsia="ru-RU"/>
        </w:rPr>
        <w:t xml:space="preserve">. </w:t>
      </w:r>
      <w:bookmarkStart w:id="93" w:name="OLE_LINK203"/>
      <w:bookmarkStart w:id="94" w:name="OLE_LINK204"/>
      <w:bookmarkStart w:id="95" w:name="OLE_LINK205"/>
      <w:r w:rsidRPr="00FE010A">
        <w:rPr>
          <w:rFonts w:eastAsia="Times New Roman" w:cs="Times New Roman"/>
          <w:b/>
          <w:bCs/>
          <w:szCs w:val="24"/>
          <w:lang w:eastAsia="ru-RU"/>
        </w:rPr>
        <w:t>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ЗА ПЕРИОД, ПРЕДШЕСТВУЮЩИЙ АКТУАЛИЗАЦИИ СХЕМЫ ТЕПЛОСНАБЖЕНИЯ</w:t>
      </w:r>
      <w:bookmarkEnd w:id="93"/>
      <w:bookmarkEnd w:id="94"/>
      <w:bookmarkEnd w:id="95"/>
    </w:p>
    <w:p w14:paraId="5EB9091A" w14:textId="77777777" w:rsidR="00E03954" w:rsidRPr="003168B0" w:rsidRDefault="00E03954" w:rsidP="00E03954">
      <w:pPr>
        <w:pStyle w:val="a1"/>
        <w:jc w:val="center"/>
        <w:rPr>
          <w:lang w:eastAsia="ru-RU"/>
        </w:rPr>
      </w:pPr>
    </w:p>
    <w:p w14:paraId="7B9F0601" w14:textId="77777777" w:rsidR="0077287B" w:rsidRDefault="00E03954">
      <w:pPr>
        <w:spacing w:before="400" w:after="200"/>
      </w:pPr>
      <w:r>
        <w:rPr>
          <w:b/>
        </w:rPr>
        <w:t>Таблица 4.4.1 - Изменения в балансах тепловой мощности и тепловой нагрузке</w:t>
      </w:r>
    </w:p>
    <w:tbl>
      <w:tblPr>
        <w:tblStyle w:val="a8"/>
        <w:tblW w:w="5000" w:type="pct"/>
        <w:jc w:val="center"/>
        <w:tblInd w:w="0" w:type="dxa"/>
        <w:tblLook w:val="04A0" w:firstRow="1" w:lastRow="0" w:firstColumn="1" w:lastColumn="0" w:noHBand="0" w:noVBand="1"/>
      </w:tblPr>
      <w:tblGrid>
        <w:gridCol w:w="2193"/>
        <w:gridCol w:w="1996"/>
        <w:gridCol w:w="1580"/>
        <w:gridCol w:w="1996"/>
        <w:gridCol w:w="1580"/>
      </w:tblGrid>
      <w:tr w:rsidR="0077287B" w14:paraId="1439F0AD" w14:textId="77777777">
        <w:trPr>
          <w:jc w:val="center"/>
        </w:trPr>
        <w:tc>
          <w:tcPr>
            <w:tcW w:w="2310" w:type="pct"/>
            <w:vMerge w:val="restart"/>
            <w:shd w:val="clear" w:color="auto" w:fill="F2F2F2"/>
            <w:tcMar>
              <w:top w:w="120" w:type="dxa"/>
              <w:left w:w="200" w:type="dxa"/>
              <w:bottom w:w="120" w:type="dxa"/>
              <w:right w:w="200" w:type="dxa"/>
            </w:tcMar>
            <w:vAlign w:val="center"/>
          </w:tcPr>
          <w:p w14:paraId="1EB65338" w14:textId="77777777" w:rsidR="0077287B" w:rsidRDefault="00E03954">
            <w:pPr>
              <w:jc w:val="center"/>
            </w:pPr>
            <w:r>
              <w:rPr>
                <w:rFonts w:eastAsia="Times New Roman" w:cs="Times New Roman"/>
                <w:sz w:val="22"/>
              </w:rPr>
              <w:t>Показатель</w:t>
            </w:r>
          </w:p>
        </w:tc>
        <w:tc>
          <w:tcPr>
            <w:tcW w:w="2310" w:type="pct"/>
            <w:gridSpan w:val="2"/>
            <w:shd w:val="clear" w:color="auto" w:fill="F2F2F2"/>
            <w:tcMar>
              <w:top w:w="120" w:type="dxa"/>
              <w:left w:w="200" w:type="dxa"/>
              <w:bottom w:w="120" w:type="dxa"/>
              <w:right w:w="200" w:type="dxa"/>
            </w:tcMar>
            <w:vAlign w:val="center"/>
          </w:tcPr>
          <w:p w14:paraId="53A352C0" w14:textId="77777777" w:rsidR="0077287B" w:rsidRDefault="00E03954">
            <w:pPr>
              <w:jc w:val="center"/>
            </w:pPr>
            <w:r>
              <w:rPr>
                <w:rFonts w:eastAsia="Times New Roman" w:cs="Times New Roman"/>
                <w:sz w:val="22"/>
              </w:rPr>
              <w:t>Существующий баланс, Гкал/ч</w:t>
            </w:r>
          </w:p>
        </w:tc>
        <w:tc>
          <w:tcPr>
            <w:tcW w:w="2310" w:type="pct"/>
            <w:gridSpan w:val="2"/>
            <w:shd w:val="clear" w:color="auto" w:fill="F2F2F2"/>
            <w:tcMar>
              <w:top w:w="120" w:type="dxa"/>
              <w:left w:w="200" w:type="dxa"/>
              <w:bottom w:w="120" w:type="dxa"/>
              <w:right w:w="200" w:type="dxa"/>
            </w:tcMar>
            <w:vAlign w:val="center"/>
          </w:tcPr>
          <w:p w14:paraId="3BAA6D90" w14:textId="77777777" w:rsidR="0077287B" w:rsidRDefault="00E03954">
            <w:pPr>
              <w:jc w:val="center"/>
            </w:pPr>
            <w:r>
              <w:rPr>
                <w:rFonts w:eastAsia="Times New Roman" w:cs="Times New Roman"/>
                <w:sz w:val="22"/>
              </w:rPr>
              <w:t>Перспективный баланс, Гкал/ч</w:t>
            </w:r>
          </w:p>
        </w:tc>
      </w:tr>
      <w:tr w:rsidR="0077287B" w14:paraId="5A421C96" w14:textId="77777777">
        <w:trPr>
          <w:jc w:val="center"/>
        </w:trPr>
        <w:tc>
          <w:tcPr>
            <w:tcW w:w="2310" w:type="pct"/>
            <w:vMerge/>
          </w:tcPr>
          <w:p w14:paraId="0DD2DBA4" w14:textId="77777777" w:rsidR="0077287B" w:rsidRDefault="0077287B"/>
        </w:tc>
        <w:tc>
          <w:tcPr>
            <w:tcW w:w="2310" w:type="pct"/>
            <w:shd w:val="clear" w:color="auto" w:fill="F2F2F2"/>
            <w:tcMar>
              <w:top w:w="120" w:type="dxa"/>
              <w:left w:w="200" w:type="dxa"/>
              <w:bottom w:w="120" w:type="dxa"/>
              <w:right w:w="200" w:type="dxa"/>
            </w:tcMar>
            <w:vAlign w:val="center"/>
          </w:tcPr>
          <w:p w14:paraId="6D40DE4B" w14:textId="77777777" w:rsidR="0077287B" w:rsidRDefault="00E03954">
            <w:pPr>
              <w:jc w:val="center"/>
            </w:pPr>
            <w:r>
              <w:rPr>
                <w:rFonts w:eastAsia="Times New Roman" w:cs="Times New Roman"/>
                <w:sz w:val="22"/>
              </w:rPr>
              <w:t>Предшествующий актуализации схемы теплоснабжения</w:t>
            </w:r>
          </w:p>
        </w:tc>
        <w:tc>
          <w:tcPr>
            <w:tcW w:w="2310" w:type="pct"/>
            <w:shd w:val="clear" w:color="auto" w:fill="F2F2F2"/>
            <w:tcMar>
              <w:top w:w="120" w:type="dxa"/>
              <w:left w:w="200" w:type="dxa"/>
              <w:bottom w:w="120" w:type="dxa"/>
              <w:right w:w="200" w:type="dxa"/>
            </w:tcMar>
            <w:vAlign w:val="center"/>
          </w:tcPr>
          <w:p w14:paraId="6C9CDA88" w14:textId="77777777" w:rsidR="0077287B" w:rsidRDefault="00E03954">
            <w:pPr>
              <w:jc w:val="center"/>
            </w:pPr>
            <w:r>
              <w:rPr>
                <w:rFonts w:eastAsia="Times New Roman" w:cs="Times New Roman"/>
                <w:sz w:val="22"/>
              </w:rPr>
              <w:t>На момент актуализации</w:t>
            </w:r>
          </w:p>
        </w:tc>
        <w:tc>
          <w:tcPr>
            <w:tcW w:w="2310" w:type="pct"/>
            <w:shd w:val="clear" w:color="auto" w:fill="F2F2F2"/>
            <w:tcMar>
              <w:top w:w="120" w:type="dxa"/>
              <w:left w:w="200" w:type="dxa"/>
              <w:bottom w:w="120" w:type="dxa"/>
              <w:right w:w="200" w:type="dxa"/>
            </w:tcMar>
            <w:vAlign w:val="center"/>
          </w:tcPr>
          <w:p w14:paraId="587873D6" w14:textId="77777777" w:rsidR="0077287B" w:rsidRDefault="00E03954">
            <w:pPr>
              <w:jc w:val="center"/>
            </w:pPr>
            <w:r>
              <w:rPr>
                <w:rFonts w:eastAsia="Times New Roman" w:cs="Times New Roman"/>
                <w:sz w:val="22"/>
              </w:rPr>
              <w:t>Предшествующий актуализации схемы теплоснабжения</w:t>
            </w:r>
          </w:p>
        </w:tc>
        <w:tc>
          <w:tcPr>
            <w:tcW w:w="2310" w:type="pct"/>
            <w:shd w:val="clear" w:color="auto" w:fill="F2F2F2"/>
            <w:tcMar>
              <w:top w:w="120" w:type="dxa"/>
              <w:left w:w="200" w:type="dxa"/>
              <w:bottom w:w="120" w:type="dxa"/>
              <w:right w:w="200" w:type="dxa"/>
            </w:tcMar>
            <w:vAlign w:val="center"/>
          </w:tcPr>
          <w:p w14:paraId="2000D041" w14:textId="77777777" w:rsidR="0077287B" w:rsidRDefault="00E03954">
            <w:pPr>
              <w:jc w:val="center"/>
            </w:pPr>
            <w:r>
              <w:rPr>
                <w:rFonts w:eastAsia="Times New Roman" w:cs="Times New Roman"/>
                <w:sz w:val="22"/>
              </w:rPr>
              <w:t>На момент актуализации</w:t>
            </w:r>
          </w:p>
        </w:tc>
      </w:tr>
      <w:tr w:rsidR="0077287B" w14:paraId="489030CE" w14:textId="77777777">
        <w:trPr>
          <w:jc w:val="center"/>
        </w:trPr>
        <w:tc>
          <w:tcPr>
            <w:tcW w:w="2310" w:type="pct"/>
            <w:gridSpan w:val="5"/>
            <w:shd w:val="clear" w:color="auto" w:fill="DBE5F1"/>
            <w:tcMar>
              <w:top w:w="40" w:type="dxa"/>
              <w:left w:w="200" w:type="dxa"/>
              <w:bottom w:w="40" w:type="dxa"/>
              <w:right w:w="200" w:type="dxa"/>
            </w:tcMar>
            <w:vAlign w:val="center"/>
          </w:tcPr>
          <w:p w14:paraId="354F9191" w14:textId="77777777" w:rsidR="0077287B" w:rsidRPr="003168B0" w:rsidRDefault="00E03954">
            <w:pPr>
              <w:jc w:val="center"/>
              <w:rPr>
                <w:lang w:val="ru-RU"/>
              </w:rPr>
            </w:pPr>
            <w:r w:rsidRPr="003168B0">
              <w:rPr>
                <w:rFonts w:eastAsia="Times New Roman" w:cs="Times New Roman"/>
                <w:sz w:val="22"/>
                <w:lang w:val="ru-RU"/>
              </w:rPr>
              <w:t>ООО «Верх-Чебулинские коммунальные системы»</w:t>
            </w:r>
          </w:p>
        </w:tc>
      </w:tr>
      <w:tr w:rsidR="0077287B" w14:paraId="359C33E6" w14:textId="77777777">
        <w:trPr>
          <w:jc w:val="center"/>
        </w:trPr>
        <w:tc>
          <w:tcPr>
            <w:tcW w:w="2310" w:type="pct"/>
            <w:gridSpan w:val="5"/>
            <w:shd w:val="clear" w:color="auto" w:fill="FFFFFF"/>
            <w:tcMar>
              <w:top w:w="40" w:type="dxa"/>
              <w:left w:w="200" w:type="dxa"/>
              <w:bottom w:w="40" w:type="dxa"/>
              <w:right w:w="200" w:type="dxa"/>
            </w:tcMar>
            <w:vAlign w:val="center"/>
          </w:tcPr>
          <w:p w14:paraId="5EAD3377" w14:textId="77777777" w:rsidR="0077287B" w:rsidRDefault="00E03954">
            <w:pPr>
              <w:jc w:val="center"/>
            </w:pPr>
            <w:r>
              <w:rPr>
                <w:rFonts w:eastAsia="Times New Roman" w:cs="Times New Roman"/>
                <w:sz w:val="22"/>
              </w:rPr>
              <w:t>Котельная №42-03</w:t>
            </w:r>
          </w:p>
        </w:tc>
      </w:tr>
      <w:tr w:rsidR="0077287B" w14:paraId="404C755C" w14:textId="77777777">
        <w:trPr>
          <w:jc w:val="center"/>
        </w:trPr>
        <w:tc>
          <w:tcPr>
            <w:tcW w:w="2310" w:type="pct"/>
            <w:shd w:val="clear" w:color="auto" w:fill="FFFFFF"/>
            <w:tcMar>
              <w:top w:w="40" w:type="dxa"/>
              <w:left w:w="200" w:type="dxa"/>
              <w:bottom w:w="40" w:type="dxa"/>
              <w:right w:w="200" w:type="dxa"/>
            </w:tcMar>
            <w:vAlign w:val="center"/>
          </w:tcPr>
          <w:p w14:paraId="447FC5F6" w14:textId="77777777" w:rsidR="0077287B" w:rsidRDefault="00E03954">
            <w:r>
              <w:rPr>
                <w:rFonts w:eastAsia="Times New Roman" w:cs="Times New Roman"/>
                <w:sz w:val="22"/>
              </w:rPr>
              <w:t>Мощность нетто</w:t>
            </w:r>
          </w:p>
        </w:tc>
        <w:tc>
          <w:tcPr>
            <w:tcW w:w="2310" w:type="pct"/>
            <w:shd w:val="clear" w:color="auto" w:fill="FFFFFF"/>
            <w:tcMar>
              <w:top w:w="40" w:type="dxa"/>
              <w:left w:w="200" w:type="dxa"/>
              <w:bottom w:w="40" w:type="dxa"/>
              <w:right w:w="200" w:type="dxa"/>
            </w:tcMar>
            <w:vAlign w:val="center"/>
          </w:tcPr>
          <w:p w14:paraId="74DA4C2D"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5A94412" w14:textId="77777777" w:rsidR="0077287B" w:rsidRDefault="00E03954">
            <w:pPr>
              <w:jc w:val="center"/>
            </w:pPr>
            <w:r>
              <w:rPr>
                <w:rFonts w:eastAsia="Times New Roman" w:cs="Times New Roman"/>
                <w:sz w:val="22"/>
              </w:rPr>
              <w:t>1,1220</w:t>
            </w:r>
          </w:p>
        </w:tc>
        <w:tc>
          <w:tcPr>
            <w:tcW w:w="2310" w:type="pct"/>
            <w:shd w:val="clear" w:color="auto" w:fill="FFFFFF"/>
            <w:tcMar>
              <w:top w:w="40" w:type="dxa"/>
              <w:left w:w="200" w:type="dxa"/>
              <w:bottom w:w="40" w:type="dxa"/>
              <w:right w:w="200" w:type="dxa"/>
            </w:tcMar>
            <w:vAlign w:val="center"/>
          </w:tcPr>
          <w:p w14:paraId="79A54BC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5588754" w14:textId="77777777" w:rsidR="0077287B" w:rsidRDefault="00E03954">
            <w:pPr>
              <w:jc w:val="center"/>
            </w:pPr>
            <w:r>
              <w:rPr>
                <w:rFonts w:eastAsia="Times New Roman" w:cs="Times New Roman"/>
                <w:sz w:val="22"/>
              </w:rPr>
              <w:t>1,1220</w:t>
            </w:r>
          </w:p>
        </w:tc>
      </w:tr>
      <w:tr w:rsidR="0077287B" w14:paraId="3B4FF7ED" w14:textId="77777777">
        <w:trPr>
          <w:jc w:val="center"/>
        </w:trPr>
        <w:tc>
          <w:tcPr>
            <w:tcW w:w="2310" w:type="pct"/>
            <w:shd w:val="clear" w:color="auto" w:fill="FFFFFF"/>
            <w:tcMar>
              <w:top w:w="40" w:type="dxa"/>
              <w:left w:w="200" w:type="dxa"/>
              <w:bottom w:w="40" w:type="dxa"/>
              <w:right w:w="200" w:type="dxa"/>
            </w:tcMar>
            <w:vAlign w:val="center"/>
          </w:tcPr>
          <w:p w14:paraId="503F2E13"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22D77F12" w14:textId="77777777" w:rsidR="0077287B" w:rsidRPr="003168B0" w:rsidRDefault="0077287B">
            <w:pPr>
              <w:jc w:val="center"/>
              <w:rPr>
                <w:sz w:val="22"/>
                <w:lang w:val="ru-RU"/>
              </w:rPr>
            </w:pPr>
          </w:p>
        </w:tc>
        <w:tc>
          <w:tcPr>
            <w:tcW w:w="2310" w:type="pct"/>
            <w:shd w:val="clear" w:color="auto" w:fill="FFFFFF"/>
            <w:tcMar>
              <w:top w:w="40" w:type="dxa"/>
              <w:left w:w="200" w:type="dxa"/>
              <w:bottom w:w="40" w:type="dxa"/>
              <w:right w:w="200" w:type="dxa"/>
            </w:tcMar>
            <w:vAlign w:val="center"/>
          </w:tcPr>
          <w:p w14:paraId="4032AC28" w14:textId="77777777" w:rsidR="0077287B" w:rsidRDefault="00E03954">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7303537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1A613BC" w14:textId="77777777" w:rsidR="0077287B" w:rsidRDefault="00E03954">
            <w:pPr>
              <w:jc w:val="center"/>
            </w:pPr>
            <w:r>
              <w:rPr>
                <w:rFonts w:eastAsia="Times New Roman" w:cs="Times New Roman"/>
                <w:sz w:val="22"/>
              </w:rPr>
              <w:t>0,0390</w:t>
            </w:r>
          </w:p>
        </w:tc>
      </w:tr>
      <w:tr w:rsidR="0077287B" w14:paraId="3A28B70E" w14:textId="77777777">
        <w:trPr>
          <w:jc w:val="center"/>
        </w:trPr>
        <w:tc>
          <w:tcPr>
            <w:tcW w:w="2310" w:type="pct"/>
            <w:shd w:val="clear" w:color="auto" w:fill="FFFFFF"/>
            <w:tcMar>
              <w:top w:w="40" w:type="dxa"/>
              <w:left w:w="200" w:type="dxa"/>
              <w:bottom w:w="40" w:type="dxa"/>
              <w:right w:w="200" w:type="dxa"/>
            </w:tcMar>
            <w:vAlign w:val="center"/>
          </w:tcPr>
          <w:p w14:paraId="05E716C5"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0D61249D"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2C6527B" w14:textId="77777777" w:rsidR="0077287B" w:rsidRDefault="00E03954">
            <w:pPr>
              <w:jc w:val="center"/>
            </w:pPr>
            <w:r>
              <w:rPr>
                <w:rFonts w:eastAsia="Times New Roman" w:cs="Times New Roman"/>
                <w:sz w:val="22"/>
              </w:rPr>
              <w:t>0,4000</w:t>
            </w:r>
          </w:p>
        </w:tc>
        <w:tc>
          <w:tcPr>
            <w:tcW w:w="2310" w:type="pct"/>
            <w:shd w:val="clear" w:color="auto" w:fill="FFFFFF"/>
            <w:tcMar>
              <w:top w:w="40" w:type="dxa"/>
              <w:left w:w="200" w:type="dxa"/>
              <w:bottom w:w="40" w:type="dxa"/>
              <w:right w:w="200" w:type="dxa"/>
            </w:tcMar>
            <w:vAlign w:val="center"/>
          </w:tcPr>
          <w:p w14:paraId="6D57226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2CFD4EF" w14:textId="77777777" w:rsidR="0077287B" w:rsidRDefault="00E03954">
            <w:pPr>
              <w:jc w:val="center"/>
            </w:pPr>
            <w:r>
              <w:rPr>
                <w:rFonts w:eastAsia="Times New Roman" w:cs="Times New Roman"/>
                <w:sz w:val="22"/>
              </w:rPr>
              <w:t>0,4000</w:t>
            </w:r>
          </w:p>
        </w:tc>
      </w:tr>
      <w:tr w:rsidR="0077287B" w14:paraId="771C484B" w14:textId="77777777">
        <w:trPr>
          <w:jc w:val="center"/>
        </w:trPr>
        <w:tc>
          <w:tcPr>
            <w:tcW w:w="2310" w:type="pct"/>
            <w:shd w:val="clear" w:color="auto" w:fill="FFFFFF"/>
            <w:tcMar>
              <w:top w:w="40" w:type="dxa"/>
              <w:left w:w="200" w:type="dxa"/>
              <w:bottom w:w="40" w:type="dxa"/>
              <w:right w:w="200" w:type="dxa"/>
            </w:tcMar>
            <w:vAlign w:val="center"/>
          </w:tcPr>
          <w:p w14:paraId="470372F2"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6A5D861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0EE8BA2" w14:textId="77777777" w:rsidR="0077287B" w:rsidRDefault="00E03954">
            <w:pPr>
              <w:jc w:val="center"/>
            </w:pPr>
            <w:r>
              <w:rPr>
                <w:rFonts w:eastAsia="Times New Roman" w:cs="Times New Roman"/>
                <w:sz w:val="22"/>
              </w:rPr>
              <w:t>0,1030</w:t>
            </w:r>
          </w:p>
        </w:tc>
        <w:tc>
          <w:tcPr>
            <w:tcW w:w="2310" w:type="pct"/>
            <w:shd w:val="clear" w:color="auto" w:fill="FFFFFF"/>
            <w:tcMar>
              <w:top w:w="40" w:type="dxa"/>
              <w:left w:w="200" w:type="dxa"/>
              <w:bottom w:w="40" w:type="dxa"/>
              <w:right w:w="200" w:type="dxa"/>
            </w:tcMar>
            <w:vAlign w:val="center"/>
          </w:tcPr>
          <w:p w14:paraId="7A6F86D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393C5E9" w14:textId="77777777" w:rsidR="0077287B" w:rsidRDefault="00E03954">
            <w:pPr>
              <w:jc w:val="center"/>
            </w:pPr>
            <w:r>
              <w:rPr>
                <w:rFonts w:eastAsia="Times New Roman" w:cs="Times New Roman"/>
                <w:sz w:val="22"/>
              </w:rPr>
              <w:t>0,1030</w:t>
            </w:r>
          </w:p>
        </w:tc>
      </w:tr>
      <w:tr w:rsidR="0077287B" w14:paraId="7B75B4E8" w14:textId="77777777">
        <w:trPr>
          <w:jc w:val="center"/>
        </w:trPr>
        <w:tc>
          <w:tcPr>
            <w:tcW w:w="2310" w:type="pct"/>
            <w:shd w:val="clear" w:color="auto" w:fill="FFFFFF"/>
            <w:tcMar>
              <w:top w:w="40" w:type="dxa"/>
              <w:left w:w="200" w:type="dxa"/>
              <w:bottom w:w="40" w:type="dxa"/>
              <w:right w:w="200" w:type="dxa"/>
            </w:tcMar>
            <w:vAlign w:val="center"/>
          </w:tcPr>
          <w:p w14:paraId="130E5E7C"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294B6AA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D466313" w14:textId="77777777" w:rsidR="0077287B" w:rsidRDefault="00E03954">
            <w:pPr>
              <w:jc w:val="center"/>
            </w:pPr>
            <w:r>
              <w:rPr>
                <w:rFonts w:eastAsia="Times New Roman" w:cs="Times New Roman"/>
                <w:sz w:val="22"/>
              </w:rPr>
              <w:t>0,6190</w:t>
            </w:r>
          </w:p>
        </w:tc>
        <w:tc>
          <w:tcPr>
            <w:tcW w:w="2310" w:type="pct"/>
            <w:shd w:val="clear" w:color="auto" w:fill="FFFFFF"/>
            <w:tcMar>
              <w:top w:w="40" w:type="dxa"/>
              <w:left w:w="200" w:type="dxa"/>
              <w:bottom w:w="40" w:type="dxa"/>
              <w:right w:w="200" w:type="dxa"/>
            </w:tcMar>
            <w:vAlign w:val="center"/>
          </w:tcPr>
          <w:p w14:paraId="2053BFC6"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7F0C9AC" w14:textId="77777777" w:rsidR="0077287B" w:rsidRDefault="00E03954">
            <w:pPr>
              <w:jc w:val="center"/>
            </w:pPr>
            <w:r>
              <w:rPr>
                <w:rFonts w:eastAsia="Times New Roman" w:cs="Times New Roman"/>
                <w:sz w:val="22"/>
              </w:rPr>
              <w:t>0,6190</w:t>
            </w:r>
          </w:p>
        </w:tc>
      </w:tr>
      <w:tr w:rsidR="0077287B" w14:paraId="3164AB73" w14:textId="77777777">
        <w:trPr>
          <w:jc w:val="center"/>
        </w:trPr>
        <w:tc>
          <w:tcPr>
            <w:tcW w:w="2310" w:type="pct"/>
            <w:gridSpan w:val="5"/>
            <w:shd w:val="clear" w:color="auto" w:fill="FFFFFF"/>
            <w:tcMar>
              <w:top w:w="40" w:type="dxa"/>
              <w:left w:w="200" w:type="dxa"/>
              <w:bottom w:w="40" w:type="dxa"/>
              <w:right w:w="200" w:type="dxa"/>
            </w:tcMar>
            <w:vAlign w:val="center"/>
          </w:tcPr>
          <w:p w14:paraId="6DAA17EC" w14:textId="77777777" w:rsidR="0077287B" w:rsidRDefault="00E03954">
            <w:pPr>
              <w:jc w:val="center"/>
            </w:pPr>
            <w:r>
              <w:rPr>
                <w:rFonts w:eastAsia="Times New Roman" w:cs="Times New Roman"/>
                <w:sz w:val="22"/>
              </w:rPr>
              <w:t>Котельная №42-04</w:t>
            </w:r>
          </w:p>
        </w:tc>
      </w:tr>
      <w:tr w:rsidR="0077287B" w14:paraId="6E03DF31" w14:textId="77777777">
        <w:trPr>
          <w:jc w:val="center"/>
        </w:trPr>
        <w:tc>
          <w:tcPr>
            <w:tcW w:w="2310" w:type="pct"/>
            <w:shd w:val="clear" w:color="auto" w:fill="FFFFFF"/>
            <w:tcMar>
              <w:top w:w="40" w:type="dxa"/>
              <w:left w:w="200" w:type="dxa"/>
              <w:bottom w:w="40" w:type="dxa"/>
              <w:right w:w="200" w:type="dxa"/>
            </w:tcMar>
            <w:vAlign w:val="center"/>
          </w:tcPr>
          <w:p w14:paraId="7E123836" w14:textId="77777777" w:rsidR="0077287B" w:rsidRDefault="00E03954">
            <w:r>
              <w:rPr>
                <w:rFonts w:eastAsia="Times New Roman" w:cs="Times New Roman"/>
                <w:sz w:val="22"/>
              </w:rPr>
              <w:t>Мощность нетто</w:t>
            </w:r>
          </w:p>
        </w:tc>
        <w:tc>
          <w:tcPr>
            <w:tcW w:w="2310" w:type="pct"/>
            <w:shd w:val="clear" w:color="auto" w:fill="FFFFFF"/>
            <w:tcMar>
              <w:top w:w="40" w:type="dxa"/>
              <w:left w:w="200" w:type="dxa"/>
              <w:bottom w:w="40" w:type="dxa"/>
              <w:right w:w="200" w:type="dxa"/>
            </w:tcMar>
            <w:vAlign w:val="center"/>
          </w:tcPr>
          <w:p w14:paraId="1C035CDD"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80E5DD4" w14:textId="77777777" w:rsidR="0077287B" w:rsidRDefault="00E03954">
            <w:pPr>
              <w:jc w:val="center"/>
            </w:pPr>
            <w:r>
              <w:rPr>
                <w:rFonts w:eastAsia="Times New Roman" w:cs="Times New Roman"/>
                <w:sz w:val="22"/>
              </w:rPr>
              <w:t>2,5340</w:t>
            </w:r>
          </w:p>
        </w:tc>
        <w:tc>
          <w:tcPr>
            <w:tcW w:w="2310" w:type="pct"/>
            <w:shd w:val="clear" w:color="auto" w:fill="FFFFFF"/>
            <w:tcMar>
              <w:top w:w="40" w:type="dxa"/>
              <w:left w:w="200" w:type="dxa"/>
              <w:bottom w:w="40" w:type="dxa"/>
              <w:right w:w="200" w:type="dxa"/>
            </w:tcMar>
            <w:vAlign w:val="center"/>
          </w:tcPr>
          <w:p w14:paraId="6A327C2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DD20B2F" w14:textId="77777777" w:rsidR="0077287B" w:rsidRDefault="00E03954">
            <w:pPr>
              <w:jc w:val="center"/>
            </w:pPr>
            <w:r>
              <w:rPr>
                <w:rFonts w:eastAsia="Times New Roman" w:cs="Times New Roman"/>
                <w:sz w:val="22"/>
              </w:rPr>
              <w:t>2,5340</w:t>
            </w:r>
          </w:p>
        </w:tc>
      </w:tr>
      <w:tr w:rsidR="0077287B" w14:paraId="3079F7BD" w14:textId="77777777">
        <w:trPr>
          <w:jc w:val="center"/>
        </w:trPr>
        <w:tc>
          <w:tcPr>
            <w:tcW w:w="2310" w:type="pct"/>
            <w:shd w:val="clear" w:color="auto" w:fill="FFFFFF"/>
            <w:tcMar>
              <w:top w:w="40" w:type="dxa"/>
              <w:left w:w="200" w:type="dxa"/>
              <w:bottom w:w="40" w:type="dxa"/>
              <w:right w:w="200" w:type="dxa"/>
            </w:tcMar>
            <w:vAlign w:val="center"/>
          </w:tcPr>
          <w:p w14:paraId="259641D4"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10683291" w14:textId="77777777" w:rsidR="0077287B" w:rsidRPr="003168B0" w:rsidRDefault="0077287B">
            <w:pPr>
              <w:jc w:val="center"/>
              <w:rPr>
                <w:sz w:val="22"/>
                <w:lang w:val="ru-RU"/>
              </w:rPr>
            </w:pPr>
          </w:p>
        </w:tc>
        <w:tc>
          <w:tcPr>
            <w:tcW w:w="2310" w:type="pct"/>
            <w:shd w:val="clear" w:color="auto" w:fill="FFFFFF"/>
            <w:tcMar>
              <w:top w:w="40" w:type="dxa"/>
              <w:left w:w="200" w:type="dxa"/>
              <w:bottom w:w="40" w:type="dxa"/>
              <w:right w:w="200" w:type="dxa"/>
            </w:tcMar>
            <w:vAlign w:val="center"/>
          </w:tcPr>
          <w:p w14:paraId="0868A245" w14:textId="77777777" w:rsidR="0077287B" w:rsidRDefault="00E03954">
            <w:pPr>
              <w:jc w:val="center"/>
            </w:pPr>
            <w:r>
              <w:rPr>
                <w:rFonts w:eastAsia="Times New Roman" w:cs="Times New Roman"/>
                <w:sz w:val="22"/>
              </w:rPr>
              <w:t>0,0880</w:t>
            </w:r>
          </w:p>
        </w:tc>
        <w:tc>
          <w:tcPr>
            <w:tcW w:w="2310" w:type="pct"/>
            <w:shd w:val="clear" w:color="auto" w:fill="FFFFFF"/>
            <w:tcMar>
              <w:top w:w="40" w:type="dxa"/>
              <w:left w:w="200" w:type="dxa"/>
              <w:bottom w:w="40" w:type="dxa"/>
              <w:right w:w="200" w:type="dxa"/>
            </w:tcMar>
            <w:vAlign w:val="center"/>
          </w:tcPr>
          <w:p w14:paraId="3125F06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783A5BD" w14:textId="77777777" w:rsidR="0077287B" w:rsidRDefault="00E03954">
            <w:pPr>
              <w:jc w:val="center"/>
            </w:pPr>
            <w:r>
              <w:rPr>
                <w:rFonts w:eastAsia="Times New Roman" w:cs="Times New Roman"/>
                <w:sz w:val="22"/>
              </w:rPr>
              <w:t>0,0880</w:t>
            </w:r>
          </w:p>
        </w:tc>
      </w:tr>
      <w:tr w:rsidR="0077287B" w14:paraId="225DB2E8" w14:textId="77777777">
        <w:trPr>
          <w:jc w:val="center"/>
        </w:trPr>
        <w:tc>
          <w:tcPr>
            <w:tcW w:w="2310" w:type="pct"/>
            <w:shd w:val="clear" w:color="auto" w:fill="FFFFFF"/>
            <w:tcMar>
              <w:top w:w="40" w:type="dxa"/>
              <w:left w:w="200" w:type="dxa"/>
              <w:bottom w:w="40" w:type="dxa"/>
              <w:right w:w="200" w:type="dxa"/>
            </w:tcMar>
            <w:vAlign w:val="center"/>
          </w:tcPr>
          <w:p w14:paraId="5221CA5A"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755CBD7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1DDE8E9" w14:textId="77777777" w:rsidR="0077287B" w:rsidRDefault="00E03954">
            <w:pPr>
              <w:jc w:val="center"/>
            </w:pPr>
            <w:r>
              <w:rPr>
                <w:rFonts w:eastAsia="Times New Roman" w:cs="Times New Roman"/>
                <w:sz w:val="22"/>
              </w:rPr>
              <w:t>1,0200</w:t>
            </w:r>
          </w:p>
        </w:tc>
        <w:tc>
          <w:tcPr>
            <w:tcW w:w="2310" w:type="pct"/>
            <w:shd w:val="clear" w:color="auto" w:fill="FFFFFF"/>
            <w:tcMar>
              <w:top w:w="40" w:type="dxa"/>
              <w:left w:w="200" w:type="dxa"/>
              <w:bottom w:w="40" w:type="dxa"/>
              <w:right w:w="200" w:type="dxa"/>
            </w:tcMar>
            <w:vAlign w:val="center"/>
          </w:tcPr>
          <w:p w14:paraId="393CE23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FBF8BA9" w14:textId="77777777" w:rsidR="0077287B" w:rsidRDefault="00E03954">
            <w:pPr>
              <w:jc w:val="center"/>
            </w:pPr>
            <w:r>
              <w:rPr>
                <w:rFonts w:eastAsia="Times New Roman" w:cs="Times New Roman"/>
                <w:sz w:val="22"/>
              </w:rPr>
              <w:t>1,0200</w:t>
            </w:r>
          </w:p>
        </w:tc>
      </w:tr>
      <w:tr w:rsidR="0077287B" w14:paraId="2D2B724D" w14:textId="77777777">
        <w:trPr>
          <w:jc w:val="center"/>
        </w:trPr>
        <w:tc>
          <w:tcPr>
            <w:tcW w:w="2310" w:type="pct"/>
            <w:shd w:val="clear" w:color="auto" w:fill="FFFFFF"/>
            <w:tcMar>
              <w:top w:w="40" w:type="dxa"/>
              <w:left w:w="200" w:type="dxa"/>
              <w:bottom w:w="40" w:type="dxa"/>
              <w:right w:w="200" w:type="dxa"/>
            </w:tcMar>
            <w:vAlign w:val="center"/>
          </w:tcPr>
          <w:p w14:paraId="7FA51FF5"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7CC7E44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B8C5AF8" w14:textId="77777777" w:rsidR="0077287B" w:rsidRDefault="00E03954">
            <w:pPr>
              <w:jc w:val="center"/>
            </w:pPr>
            <w:r>
              <w:rPr>
                <w:rFonts w:eastAsia="Times New Roman" w:cs="Times New Roman"/>
                <w:sz w:val="22"/>
              </w:rPr>
              <w:t>0,2360</w:t>
            </w:r>
          </w:p>
        </w:tc>
        <w:tc>
          <w:tcPr>
            <w:tcW w:w="2310" w:type="pct"/>
            <w:shd w:val="clear" w:color="auto" w:fill="FFFFFF"/>
            <w:tcMar>
              <w:top w:w="40" w:type="dxa"/>
              <w:left w:w="200" w:type="dxa"/>
              <w:bottom w:w="40" w:type="dxa"/>
              <w:right w:w="200" w:type="dxa"/>
            </w:tcMar>
            <w:vAlign w:val="center"/>
          </w:tcPr>
          <w:p w14:paraId="728AAF56"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D756EE0" w14:textId="77777777" w:rsidR="0077287B" w:rsidRDefault="00E03954">
            <w:pPr>
              <w:jc w:val="center"/>
            </w:pPr>
            <w:r>
              <w:rPr>
                <w:rFonts w:eastAsia="Times New Roman" w:cs="Times New Roman"/>
                <w:sz w:val="22"/>
              </w:rPr>
              <w:t>0,2360</w:t>
            </w:r>
          </w:p>
        </w:tc>
      </w:tr>
      <w:tr w:rsidR="0077287B" w14:paraId="4B66AA09" w14:textId="77777777">
        <w:trPr>
          <w:jc w:val="center"/>
        </w:trPr>
        <w:tc>
          <w:tcPr>
            <w:tcW w:w="2310" w:type="pct"/>
            <w:shd w:val="clear" w:color="auto" w:fill="FFFFFF"/>
            <w:tcMar>
              <w:top w:w="40" w:type="dxa"/>
              <w:left w:w="200" w:type="dxa"/>
              <w:bottom w:w="40" w:type="dxa"/>
              <w:right w:w="200" w:type="dxa"/>
            </w:tcMar>
            <w:vAlign w:val="center"/>
          </w:tcPr>
          <w:p w14:paraId="76CCAF2A"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2568CB2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04587FB" w14:textId="77777777" w:rsidR="0077287B" w:rsidRDefault="00E03954">
            <w:pPr>
              <w:jc w:val="center"/>
            </w:pPr>
            <w:r>
              <w:rPr>
                <w:rFonts w:eastAsia="Times New Roman" w:cs="Times New Roman"/>
                <w:sz w:val="22"/>
              </w:rPr>
              <w:t>1,2780</w:t>
            </w:r>
          </w:p>
        </w:tc>
        <w:tc>
          <w:tcPr>
            <w:tcW w:w="2310" w:type="pct"/>
            <w:shd w:val="clear" w:color="auto" w:fill="FFFFFF"/>
            <w:tcMar>
              <w:top w:w="40" w:type="dxa"/>
              <w:left w:w="200" w:type="dxa"/>
              <w:bottom w:w="40" w:type="dxa"/>
              <w:right w:w="200" w:type="dxa"/>
            </w:tcMar>
            <w:vAlign w:val="center"/>
          </w:tcPr>
          <w:p w14:paraId="467E7D9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DA5597A" w14:textId="77777777" w:rsidR="0077287B" w:rsidRDefault="00E03954">
            <w:pPr>
              <w:jc w:val="center"/>
            </w:pPr>
            <w:r>
              <w:rPr>
                <w:rFonts w:eastAsia="Times New Roman" w:cs="Times New Roman"/>
                <w:sz w:val="22"/>
              </w:rPr>
              <w:t>1,2780</w:t>
            </w:r>
          </w:p>
        </w:tc>
      </w:tr>
      <w:tr w:rsidR="0077287B" w14:paraId="60A0FC91" w14:textId="77777777">
        <w:trPr>
          <w:jc w:val="center"/>
        </w:trPr>
        <w:tc>
          <w:tcPr>
            <w:tcW w:w="2310" w:type="pct"/>
            <w:gridSpan w:val="5"/>
            <w:shd w:val="clear" w:color="auto" w:fill="FFFFFF"/>
            <w:tcMar>
              <w:top w:w="40" w:type="dxa"/>
              <w:left w:w="200" w:type="dxa"/>
              <w:bottom w:w="40" w:type="dxa"/>
              <w:right w:w="200" w:type="dxa"/>
            </w:tcMar>
            <w:vAlign w:val="center"/>
          </w:tcPr>
          <w:p w14:paraId="3C95F9E8" w14:textId="77777777" w:rsidR="0077287B" w:rsidRDefault="00E03954">
            <w:pPr>
              <w:jc w:val="center"/>
            </w:pPr>
            <w:r>
              <w:rPr>
                <w:rFonts w:eastAsia="Times New Roman" w:cs="Times New Roman"/>
                <w:sz w:val="22"/>
              </w:rPr>
              <w:t>Котельная №42-05</w:t>
            </w:r>
          </w:p>
        </w:tc>
      </w:tr>
      <w:tr w:rsidR="0077287B" w14:paraId="66CC27C7" w14:textId="77777777">
        <w:trPr>
          <w:jc w:val="center"/>
        </w:trPr>
        <w:tc>
          <w:tcPr>
            <w:tcW w:w="2310" w:type="pct"/>
            <w:shd w:val="clear" w:color="auto" w:fill="FFFFFF"/>
            <w:tcMar>
              <w:top w:w="40" w:type="dxa"/>
              <w:left w:w="200" w:type="dxa"/>
              <w:bottom w:w="40" w:type="dxa"/>
              <w:right w:w="200" w:type="dxa"/>
            </w:tcMar>
            <w:vAlign w:val="center"/>
          </w:tcPr>
          <w:p w14:paraId="1B0624DD" w14:textId="77777777" w:rsidR="0077287B" w:rsidRDefault="00E03954">
            <w:r>
              <w:rPr>
                <w:rFonts w:eastAsia="Times New Roman" w:cs="Times New Roman"/>
                <w:sz w:val="22"/>
              </w:rPr>
              <w:t>Мощность нетто</w:t>
            </w:r>
          </w:p>
        </w:tc>
        <w:tc>
          <w:tcPr>
            <w:tcW w:w="2310" w:type="pct"/>
            <w:shd w:val="clear" w:color="auto" w:fill="FFFFFF"/>
            <w:tcMar>
              <w:top w:w="40" w:type="dxa"/>
              <w:left w:w="200" w:type="dxa"/>
              <w:bottom w:w="40" w:type="dxa"/>
              <w:right w:w="200" w:type="dxa"/>
            </w:tcMar>
            <w:vAlign w:val="center"/>
          </w:tcPr>
          <w:p w14:paraId="55C0F22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615862C" w14:textId="77777777" w:rsidR="0077287B" w:rsidRDefault="00E03954">
            <w:pPr>
              <w:jc w:val="center"/>
            </w:pPr>
            <w:r>
              <w:rPr>
                <w:rFonts w:eastAsia="Times New Roman" w:cs="Times New Roman"/>
                <w:sz w:val="22"/>
              </w:rPr>
              <w:t>3,7420</w:t>
            </w:r>
          </w:p>
        </w:tc>
        <w:tc>
          <w:tcPr>
            <w:tcW w:w="2310" w:type="pct"/>
            <w:shd w:val="clear" w:color="auto" w:fill="FFFFFF"/>
            <w:tcMar>
              <w:top w:w="40" w:type="dxa"/>
              <w:left w:w="200" w:type="dxa"/>
              <w:bottom w:w="40" w:type="dxa"/>
              <w:right w:w="200" w:type="dxa"/>
            </w:tcMar>
            <w:vAlign w:val="center"/>
          </w:tcPr>
          <w:p w14:paraId="62C929F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A5AC1DD" w14:textId="77777777" w:rsidR="0077287B" w:rsidRDefault="00E03954">
            <w:pPr>
              <w:jc w:val="center"/>
            </w:pPr>
            <w:r>
              <w:rPr>
                <w:rFonts w:eastAsia="Times New Roman" w:cs="Times New Roman"/>
                <w:sz w:val="22"/>
              </w:rPr>
              <w:t>3,7420</w:t>
            </w:r>
          </w:p>
        </w:tc>
      </w:tr>
      <w:tr w:rsidR="0077287B" w14:paraId="37B9FED5" w14:textId="77777777">
        <w:trPr>
          <w:jc w:val="center"/>
        </w:trPr>
        <w:tc>
          <w:tcPr>
            <w:tcW w:w="2310" w:type="pct"/>
            <w:shd w:val="clear" w:color="auto" w:fill="FFFFFF"/>
            <w:tcMar>
              <w:top w:w="40" w:type="dxa"/>
              <w:left w:w="200" w:type="dxa"/>
              <w:bottom w:w="40" w:type="dxa"/>
              <w:right w:w="200" w:type="dxa"/>
            </w:tcMar>
            <w:vAlign w:val="center"/>
          </w:tcPr>
          <w:p w14:paraId="411EFE18"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5D06C1C6" w14:textId="77777777" w:rsidR="0077287B" w:rsidRPr="003168B0" w:rsidRDefault="0077287B">
            <w:pPr>
              <w:jc w:val="center"/>
              <w:rPr>
                <w:sz w:val="22"/>
                <w:lang w:val="ru-RU"/>
              </w:rPr>
            </w:pPr>
          </w:p>
        </w:tc>
        <w:tc>
          <w:tcPr>
            <w:tcW w:w="2310" w:type="pct"/>
            <w:shd w:val="clear" w:color="auto" w:fill="FFFFFF"/>
            <w:tcMar>
              <w:top w:w="40" w:type="dxa"/>
              <w:left w:w="200" w:type="dxa"/>
              <w:bottom w:w="40" w:type="dxa"/>
              <w:right w:w="200" w:type="dxa"/>
            </w:tcMar>
            <w:vAlign w:val="center"/>
          </w:tcPr>
          <w:p w14:paraId="6744A7B6" w14:textId="77777777" w:rsidR="0077287B" w:rsidRDefault="00E03954">
            <w:pPr>
              <w:jc w:val="center"/>
            </w:pPr>
            <w:r>
              <w:rPr>
                <w:rFonts w:eastAsia="Times New Roman" w:cs="Times New Roman"/>
                <w:sz w:val="22"/>
              </w:rPr>
              <w:t>0,1290</w:t>
            </w:r>
          </w:p>
        </w:tc>
        <w:tc>
          <w:tcPr>
            <w:tcW w:w="2310" w:type="pct"/>
            <w:shd w:val="clear" w:color="auto" w:fill="FFFFFF"/>
            <w:tcMar>
              <w:top w:w="40" w:type="dxa"/>
              <w:left w:w="200" w:type="dxa"/>
              <w:bottom w:w="40" w:type="dxa"/>
              <w:right w:w="200" w:type="dxa"/>
            </w:tcMar>
            <w:vAlign w:val="center"/>
          </w:tcPr>
          <w:p w14:paraId="4FE2E8B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F061755" w14:textId="77777777" w:rsidR="0077287B" w:rsidRDefault="00E03954">
            <w:pPr>
              <w:jc w:val="center"/>
            </w:pPr>
            <w:r>
              <w:rPr>
                <w:rFonts w:eastAsia="Times New Roman" w:cs="Times New Roman"/>
                <w:sz w:val="22"/>
              </w:rPr>
              <w:t>0,1290</w:t>
            </w:r>
          </w:p>
        </w:tc>
      </w:tr>
      <w:tr w:rsidR="0077287B" w14:paraId="09287E3F" w14:textId="77777777">
        <w:trPr>
          <w:jc w:val="center"/>
        </w:trPr>
        <w:tc>
          <w:tcPr>
            <w:tcW w:w="2310" w:type="pct"/>
            <w:shd w:val="clear" w:color="auto" w:fill="FFFFFF"/>
            <w:tcMar>
              <w:top w:w="40" w:type="dxa"/>
              <w:left w:w="200" w:type="dxa"/>
              <w:bottom w:w="40" w:type="dxa"/>
              <w:right w:w="200" w:type="dxa"/>
            </w:tcMar>
            <w:vAlign w:val="center"/>
          </w:tcPr>
          <w:p w14:paraId="7571FAE1"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30B29136"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D7987AD" w14:textId="77777777" w:rsidR="0077287B" w:rsidRDefault="00E03954">
            <w:pPr>
              <w:jc w:val="center"/>
            </w:pPr>
            <w:r>
              <w:rPr>
                <w:rFonts w:eastAsia="Times New Roman" w:cs="Times New Roman"/>
                <w:sz w:val="22"/>
              </w:rPr>
              <w:t>1,3800</w:t>
            </w:r>
          </w:p>
        </w:tc>
        <w:tc>
          <w:tcPr>
            <w:tcW w:w="2310" w:type="pct"/>
            <w:shd w:val="clear" w:color="auto" w:fill="FFFFFF"/>
            <w:tcMar>
              <w:top w:w="40" w:type="dxa"/>
              <w:left w:w="200" w:type="dxa"/>
              <w:bottom w:w="40" w:type="dxa"/>
              <w:right w:w="200" w:type="dxa"/>
            </w:tcMar>
            <w:vAlign w:val="center"/>
          </w:tcPr>
          <w:p w14:paraId="4A56E77E"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2FB98FB" w14:textId="77777777" w:rsidR="0077287B" w:rsidRDefault="00E03954">
            <w:pPr>
              <w:jc w:val="center"/>
            </w:pPr>
            <w:r>
              <w:rPr>
                <w:rFonts w:eastAsia="Times New Roman" w:cs="Times New Roman"/>
                <w:sz w:val="22"/>
              </w:rPr>
              <w:t>1,3800</w:t>
            </w:r>
          </w:p>
        </w:tc>
      </w:tr>
      <w:tr w:rsidR="0077287B" w14:paraId="7B7838C4" w14:textId="77777777">
        <w:trPr>
          <w:jc w:val="center"/>
        </w:trPr>
        <w:tc>
          <w:tcPr>
            <w:tcW w:w="2310" w:type="pct"/>
            <w:shd w:val="clear" w:color="auto" w:fill="FFFFFF"/>
            <w:tcMar>
              <w:top w:w="40" w:type="dxa"/>
              <w:left w:w="200" w:type="dxa"/>
              <w:bottom w:w="40" w:type="dxa"/>
              <w:right w:w="200" w:type="dxa"/>
            </w:tcMar>
            <w:vAlign w:val="center"/>
          </w:tcPr>
          <w:p w14:paraId="717FFF0B"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566836C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7097F13" w14:textId="77777777" w:rsidR="0077287B" w:rsidRDefault="00E03954">
            <w:pPr>
              <w:jc w:val="center"/>
            </w:pPr>
            <w:r>
              <w:rPr>
                <w:rFonts w:eastAsia="Times New Roman" w:cs="Times New Roman"/>
                <w:sz w:val="22"/>
              </w:rPr>
              <w:t>0,2690</w:t>
            </w:r>
          </w:p>
        </w:tc>
        <w:tc>
          <w:tcPr>
            <w:tcW w:w="2310" w:type="pct"/>
            <w:shd w:val="clear" w:color="auto" w:fill="FFFFFF"/>
            <w:tcMar>
              <w:top w:w="40" w:type="dxa"/>
              <w:left w:w="200" w:type="dxa"/>
              <w:bottom w:w="40" w:type="dxa"/>
              <w:right w:w="200" w:type="dxa"/>
            </w:tcMar>
            <w:vAlign w:val="center"/>
          </w:tcPr>
          <w:p w14:paraId="425CEA7F"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19CE7E0" w14:textId="77777777" w:rsidR="0077287B" w:rsidRDefault="00E03954">
            <w:pPr>
              <w:jc w:val="center"/>
            </w:pPr>
            <w:r>
              <w:rPr>
                <w:rFonts w:eastAsia="Times New Roman" w:cs="Times New Roman"/>
                <w:sz w:val="22"/>
              </w:rPr>
              <w:t>0,2690</w:t>
            </w:r>
          </w:p>
        </w:tc>
      </w:tr>
      <w:tr w:rsidR="0077287B" w14:paraId="2FBA8D1C" w14:textId="77777777">
        <w:trPr>
          <w:jc w:val="center"/>
        </w:trPr>
        <w:tc>
          <w:tcPr>
            <w:tcW w:w="2310" w:type="pct"/>
            <w:shd w:val="clear" w:color="auto" w:fill="FFFFFF"/>
            <w:tcMar>
              <w:top w:w="40" w:type="dxa"/>
              <w:left w:w="200" w:type="dxa"/>
              <w:bottom w:w="40" w:type="dxa"/>
              <w:right w:w="200" w:type="dxa"/>
            </w:tcMar>
            <w:vAlign w:val="center"/>
          </w:tcPr>
          <w:p w14:paraId="4E26A07A"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3AE755A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7CD4EF1" w14:textId="77777777" w:rsidR="0077287B" w:rsidRDefault="00E03954">
            <w:pPr>
              <w:jc w:val="center"/>
            </w:pPr>
            <w:r>
              <w:rPr>
                <w:rFonts w:eastAsia="Times New Roman" w:cs="Times New Roman"/>
                <w:sz w:val="22"/>
              </w:rPr>
              <w:t>2,0930</w:t>
            </w:r>
          </w:p>
        </w:tc>
        <w:tc>
          <w:tcPr>
            <w:tcW w:w="2310" w:type="pct"/>
            <w:shd w:val="clear" w:color="auto" w:fill="FFFFFF"/>
            <w:tcMar>
              <w:top w:w="40" w:type="dxa"/>
              <w:left w:w="200" w:type="dxa"/>
              <w:bottom w:w="40" w:type="dxa"/>
              <w:right w:w="200" w:type="dxa"/>
            </w:tcMar>
            <w:vAlign w:val="center"/>
          </w:tcPr>
          <w:p w14:paraId="7A5A4FA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5AE031E" w14:textId="77777777" w:rsidR="0077287B" w:rsidRDefault="00E03954">
            <w:pPr>
              <w:jc w:val="center"/>
            </w:pPr>
            <w:r>
              <w:rPr>
                <w:rFonts w:eastAsia="Times New Roman" w:cs="Times New Roman"/>
                <w:sz w:val="22"/>
              </w:rPr>
              <w:t>2,0930</w:t>
            </w:r>
          </w:p>
        </w:tc>
      </w:tr>
      <w:tr w:rsidR="0077287B" w14:paraId="5E8CD647" w14:textId="77777777">
        <w:trPr>
          <w:jc w:val="center"/>
        </w:trPr>
        <w:tc>
          <w:tcPr>
            <w:tcW w:w="2310" w:type="pct"/>
            <w:gridSpan w:val="5"/>
            <w:shd w:val="clear" w:color="auto" w:fill="FFFFFF"/>
            <w:tcMar>
              <w:top w:w="40" w:type="dxa"/>
              <w:left w:w="200" w:type="dxa"/>
              <w:bottom w:w="40" w:type="dxa"/>
              <w:right w:w="200" w:type="dxa"/>
            </w:tcMar>
            <w:vAlign w:val="center"/>
          </w:tcPr>
          <w:p w14:paraId="22C444B7" w14:textId="77777777" w:rsidR="0077287B" w:rsidRDefault="00E03954">
            <w:pPr>
              <w:jc w:val="center"/>
            </w:pPr>
            <w:r>
              <w:rPr>
                <w:rFonts w:eastAsia="Times New Roman" w:cs="Times New Roman"/>
                <w:sz w:val="22"/>
              </w:rPr>
              <w:t>Котельная №42-06</w:t>
            </w:r>
          </w:p>
        </w:tc>
      </w:tr>
      <w:tr w:rsidR="0077287B" w14:paraId="15970FF6" w14:textId="77777777">
        <w:trPr>
          <w:jc w:val="center"/>
        </w:trPr>
        <w:tc>
          <w:tcPr>
            <w:tcW w:w="2310" w:type="pct"/>
            <w:shd w:val="clear" w:color="auto" w:fill="FFFFFF"/>
            <w:tcMar>
              <w:top w:w="40" w:type="dxa"/>
              <w:left w:w="200" w:type="dxa"/>
              <w:bottom w:w="40" w:type="dxa"/>
              <w:right w:w="200" w:type="dxa"/>
            </w:tcMar>
            <w:vAlign w:val="center"/>
          </w:tcPr>
          <w:p w14:paraId="5C054BAA" w14:textId="77777777" w:rsidR="0077287B" w:rsidRDefault="00E03954">
            <w:r>
              <w:rPr>
                <w:rFonts w:eastAsia="Times New Roman" w:cs="Times New Roman"/>
                <w:sz w:val="22"/>
              </w:rPr>
              <w:t>Мощность нетто</w:t>
            </w:r>
          </w:p>
        </w:tc>
        <w:tc>
          <w:tcPr>
            <w:tcW w:w="2310" w:type="pct"/>
            <w:shd w:val="clear" w:color="auto" w:fill="FFFFFF"/>
            <w:tcMar>
              <w:top w:w="40" w:type="dxa"/>
              <w:left w:w="200" w:type="dxa"/>
              <w:bottom w:w="40" w:type="dxa"/>
              <w:right w:w="200" w:type="dxa"/>
            </w:tcMar>
            <w:vAlign w:val="center"/>
          </w:tcPr>
          <w:p w14:paraId="5234ABD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9B17DAC" w14:textId="77777777" w:rsidR="0077287B" w:rsidRDefault="00E03954">
            <w:pPr>
              <w:jc w:val="center"/>
            </w:pPr>
            <w:r>
              <w:rPr>
                <w:rFonts w:eastAsia="Times New Roman" w:cs="Times New Roman"/>
                <w:sz w:val="22"/>
              </w:rPr>
              <w:t>7,3340</w:t>
            </w:r>
          </w:p>
        </w:tc>
        <w:tc>
          <w:tcPr>
            <w:tcW w:w="2310" w:type="pct"/>
            <w:shd w:val="clear" w:color="auto" w:fill="FFFFFF"/>
            <w:tcMar>
              <w:top w:w="40" w:type="dxa"/>
              <w:left w:w="200" w:type="dxa"/>
              <w:bottom w:w="40" w:type="dxa"/>
              <w:right w:w="200" w:type="dxa"/>
            </w:tcMar>
            <w:vAlign w:val="center"/>
          </w:tcPr>
          <w:p w14:paraId="392F012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B4C34EB" w14:textId="77777777" w:rsidR="0077287B" w:rsidRDefault="00E03954">
            <w:pPr>
              <w:jc w:val="center"/>
            </w:pPr>
            <w:r>
              <w:rPr>
                <w:rFonts w:eastAsia="Times New Roman" w:cs="Times New Roman"/>
                <w:sz w:val="22"/>
              </w:rPr>
              <w:t>7,3340</w:t>
            </w:r>
          </w:p>
        </w:tc>
      </w:tr>
      <w:tr w:rsidR="0077287B" w14:paraId="7FCAD1A8" w14:textId="77777777">
        <w:trPr>
          <w:jc w:val="center"/>
        </w:trPr>
        <w:tc>
          <w:tcPr>
            <w:tcW w:w="2310" w:type="pct"/>
            <w:shd w:val="clear" w:color="auto" w:fill="FFFFFF"/>
            <w:tcMar>
              <w:top w:w="40" w:type="dxa"/>
              <w:left w:w="200" w:type="dxa"/>
              <w:bottom w:w="40" w:type="dxa"/>
              <w:right w:w="200" w:type="dxa"/>
            </w:tcMar>
            <w:vAlign w:val="center"/>
          </w:tcPr>
          <w:p w14:paraId="5F4C1C1E"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05DF9D3E" w14:textId="77777777" w:rsidR="0077287B" w:rsidRPr="003168B0" w:rsidRDefault="0077287B">
            <w:pPr>
              <w:jc w:val="center"/>
              <w:rPr>
                <w:sz w:val="22"/>
                <w:lang w:val="ru-RU"/>
              </w:rPr>
            </w:pPr>
          </w:p>
        </w:tc>
        <w:tc>
          <w:tcPr>
            <w:tcW w:w="2310" w:type="pct"/>
            <w:shd w:val="clear" w:color="auto" w:fill="FFFFFF"/>
            <w:tcMar>
              <w:top w:w="40" w:type="dxa"/>
              <w:left w:w="200" w:type="dxa"/>
              <w:bottom w:w="40" w:type="dxa"/>
              <w:right w:w="200" w:type="dxa"/>
            </w:tcMar>
            <w:vAlign w:val="center"/>
          </w:tcPr>
          <w:p w14:paraId="6EA00E0A" w14:textId="77777777" w:rsidR="0077287B" w:rsidRDefault="00E03954">
            <w:pPr>
              <w:jc w:val="center"/>
            </w:pPr>
            <w:r>
              <w:rPr>
                <w:rFonts w:eastAsia="Times New Roman" w:cs="Times New Roman"/>
                <w:sz w:val="22"/>
              </w:rPr>
              <w:t>0,2530</w:t>
            </w:r>
          </w:p>
        </w:tc>
        <w:tc>
          <w:tcPr>
            <w:tcW w:w="2310" w:type="pct"/>
            <w:shd w:val="clear" w:color="auto" w:fill="FFFFFF"/>
            <w:tcMar>
              <w:top w:w="40" w:type="dxa"/>
              <w:left w:w="200" w:type="dxa"/>
              <w:bottom w:w="40" w:type="dxa"/>
              <w:right w:w="200" w:type="dxa"/>
            </w:tcMar>
            <w:vAlign w:val="center"/>
          </w:tcPr>
          <w:p w14:paraId="0D479085"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D7FED99" w14:textId="77777777" w:rsidR="0077287B" w:rsidRDefault="00E03954">
            <w:pPr>
              <w:jc w:val="center"/>
            </w:pPr>
            <w:r>
              <w:rPr>
                <w:rFonts w:eastAsia="Times New Roman" w:cs="Times New Roman"/>
                <w:sz w:val="22"/>
              </w:rPr>
              <w:t>0,2530</w:t>
            </w:r>
          </w:p>
        </w:tc>
      </w:tr>
      <w:tr w:rsidR="0077287B" w14:paraId="74BFABBB" w14:textId="77777777">
        <w:trPr>
          <w:jc w:val="center"/>
        </w:trPr>
        <w:tc>
          <w:tcPr>
            <w:tcW w:w="2310" w:type="pct"/>
            <w:shd w:val="clear" w:color="auto" w:fill="FFFFFF"/>
            <w:tcMar>
              <w:top w:w="40" w:type="dxa"/>
              <w:left w:w="200" w:type="dxa"/>
              <w:bottom w:w="40" w:type="dxa"/>
              <w:right w:w="200" w:type="dxa"/>
            </w:tcMar>
            <w:vAlign w:val="center"/>
          </w:tcPr>
          <w:p w14:paraId="22DA1A63"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2433014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3C525A2" w14:textId="77777777" w:rsidR="0077287B" w:rsidRDefault="00E03954">
            <w:pPr>
              <w:jc w:val="center"/>
            </w:pPr>
            <w:r>
              <w:rPr>
                <w:rFonts w:eastAsia="Times New Roman" w:cs="Times New Roman"/>
                <w:sz w:val="22"/>
              </w:rPr>
              <w:t>4,0500</w:t>
            </w:r>
          </w:p>
        </w:tc>
        <w:tc>
          <w:tcPr>
            <w:tcW w:w="2310" w:type="pct"/>
            <w:shd w:val="clear" w:color="auto" w:fill="FFFFFF"/>
            <w:tcMar>
              <w:top w:w="40" w:type="dxa"/>
              <w:left w:w="200" w:type="dxa"/>
              <w:bottom w:w="40" w:type="dxa"/>
              <w:right w:w="200" w:type="dxa"/>
            </w:tcMar>
            <w:vAlign w:val="center"/>
          </w:tcPr>
          <w:p w14:paraId="4D41A91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AFFDC9F" w14:textId="77777777" w:rsidR="0077287B" w:rsidRDefault="00E03954">
            <w:pPr>
              <w:jc w:val="center"/>
            </w:pPr>
            <w:r>
              <w:rPr>
                <w:rFonts w:eastAsia="Times New Roman" w:cs="Times New Roman"/>
                <w:sz w:val="22"/>
              </w:rPr>
              <w:t>4,0500</w:t>
            </w:r>
          </w:p>
        </w:tc>
      </w:tr>
      <w:tr w:rsidR="0077287B" w14:paraId="70493824" w14:textId="77777777">
        <w:trPr>
          <w:jc w:val="center"/>
        </w:trPr>
        <w:tc>
          <w:tcPr>
            <w:tcW w:w="2310" w:type="pct"/>
            <w:shd w:val="clear" w:color="auto" w:fill="FFFFFF"/>
            <w:tcMar>
              <w:top w:w="40" w:type="dxa"/>
              <w:left w:w="200" w:type="dxa"/>
              <w:bottom w:w="40" w:type="dxa"/>
              <w:right w:w="200" w:type="dxa"/>
            </w:tcMar>
            <w:vAlign w:val="center"/>
          </w:tcPr>
          <w:p w14:paraId="782C1B64"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4F23D246"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C46A684" w14:textId="77777777" w:rsidR="0077287B" w:rsidRDefault="00E03954">
            <w:pPr>
              <w:jc w:val="center"/>
            </w:pPr>
            <w:r>
              <w:rPr>
                <w:rFonts w:eastAsia="Times New Roman" w:cs="Times New Roman"/>
                <w:sz w:val="22"/>
              </w:rPr>
              <w:t>0,7230</w:t>
            </w:r>
          </w:p>
        </w:tc>
        <w:tc>
          <w:tcPr>
            <w:tcW w:w="2310" w:type="pct"/>
            <w:shd w:val="clear" w:color="auto" w:fill="FFFFFF"/>
            <w:tcMar>
              <w:top w:w="40" w:type="dxa"/>
              <w:left w:w="200" w:type="dxa"/>
              <w:bottom w:w="40" w:type="dxa"/>
              <w:right w:w="200" w:type="dxa"/>
            </w:tcMar>
            <w:vAlign w:val="center"/>
          </w:tcPr>
          <w:p w14:paraId="2D6EDCB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1151166" w14:textId="77777777" w:rsidR="0077287B" w:rsidRDefault="00E03954">
            <w:pPr>
              <w:jc w:val="center"/>
            </w:pPr>
            <w:r>
              <w:rPr>
                <w:rFonts w:eastAsia="Times New Roman" w:cs="Times New Roman"/>
                <w:sz w:val="22"/>
              </w:rPr>
              <w:t>0,7230</w:t>
            </w:r>
          </w:p>
        </w:tc>
      </w:tr>
      <w:tr w:rsidR="0077287B" w14:paraId="4FCDCC2A" w14:textId="77777777">
        <w:trPr>
          <w:jc w:val="center"/>
        </w:trPr>
        <w:tc>
          <w:tcPr>
            <w:tcW w:w="2310" w:type="pct"/>
            <w:shd w:val="clear" w:color="auto" w:fill="FFFFFF"/>
            <w:tcMar>
              <w:top w:w="40" w:type="dxa"/>
              <w:left w:w="200" w:type="dxa"/>
              <w:bottom w:w="40" w:type="dxa"/>
              <w:right w:w="200" w:type="dxa"/>
            </w:tcMar>
            <w:vAlign w:val="center"/>
          </w:tcPr>
          <w:p w14:paraId="43FB9EDC"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270A396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E4942AA" w14:textId="77777777" w:rsidR="0077287B" w:rsidRDefault="00E03954">
            <w:pPr>
              <w:jc w:val="center"/>
            </w:pPr>
            <w:r>
              <w:rPr>
                <w:rFonts w:eastAsia="Times New Roman" w:cs="Times New Roman"/>
                <w:sz w:val="22"/>
              </w:rPr>
              <w:t>2,5610</w:t>
            </w:r>
          </w:p>
        </w:tc>
        <w:tc>
          <w:tcPr>
            <w:tcW w:w="2310" w:type="pct"/>
            <w:shd w:val="clear" w:color="auto" w:fill="FFFFFF"/>
            <w:tcMar>
              <w:top w:w="40" w:type="dxa"/>
              <w:left w:w="200" w:type="dxa"/>
              <w:bottom w:w="40" w:type="dxa"/>
              <w:right w:w="200" w:type="dxa"/>
            </w:tcMar>
            <w:vAlign w:val="center"/>
          </w:tcPr>
          <w:p w14:paraId="6B8F659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7388EDE" w14:textId="77777777" w:rsidR="0077287B" w:rsidRDefault="00E03954">
            <w:pPr>
              <w:jc w:val="center"/>
            </w:pPr>
            <w:r>
              <w:rPr>
                <w:rFonts w:eastAsia="Times New Roman" w:cs="Times New Roman"/>
                <w:sz w:val="22"/>
              </w:rPr>
              <w:t>2,5610</w:t>
            </w:r>
          </w:p>
        </w:tc>
      </w:tr>
      <w:tr w:rsidR="0077287B" w14:paraId="15C82157" w14:textId="77777777">
        <w:trPr>
          <w:jc w:val="center"/>
        </w:trPr>
        <w:tc>
          <w:tcPr>
            <w:tcW w:w="2310" w:type="pct"/>
            <w:gridSpan w:val="5"/>
            <w:shd w:val="clear" w:color="auto" w:fill="FFFFFF"/>
            <w:tcMar>
              <w:top w:w="40" w:type="dxa"/>
              <w:left w:w="200" w:type="dxa"/>
              <w:bottom w:w="40" w:type="dxa"/>
              <w:right w:w="200" w:type="dxa"/>
            </w:tcMar>
            <w:vAlign w:val="center"/>
          </w:tcPr>
          <w:p w14:paraId="251E484B" w14:textId="77777777" w:rsidR="0077287B" w:rsidRDefault="00E03954">
            <w:pPr>
              <w:jc w:val="center"/>
            </w:pPr>
            <w:r>
              <w:rPr>
                <w:rFonts w:eastAsia="Times New Roman" w:cs="Times New Roman"/>
                <w:sz w:val="22"/>
              </w:rPr>
              <w:t>Котельная №42-07</w:t>
            </w:r>
          </w:p>
        </w:tc>
      </w:tr>
      <w:tr w:rsidR="0077287B" w14:paraId="6EE31412" w14:textId="77777777">
        <w:trPr>
          <w:jc w:val="center"/>
        </w:trPr>
        <w:tc>
          <w:tcPr>
            <w:tcW w:w="2310" w:type="pct"/>
            <w:shd w:val="clear" w:color="auto" w:fill="FFFFFF"/>
            <w:tcMar>
              <w:top w:w="40" w:type="dxa"/>
              <w:left w:w="200" w:type="dxa"/>
              <w:bottom w:w="40" w:type="dxa"/>
              <w:right w:w="200" w:type="dxa"/>
            </w:tcMar>
            <w:vAlign w:val="center"/>
          </w:tcPr>
          <w:p w14:paraId="39B3D402" w14:textId="77777777" w:rsidR="0077287B" w:rsidRDefault="00E03954">
            <w:r>
              <w:rPr>
                <w:rFonts w:eastAsia="Times New Roman" w:cs="Times New Roman"/>
                <w:sz w:val="22"/>
              </w:rPr>
              <w:t>Мощность нетто</w:t>
            </w:r>
          </w:p>
        </w:tc>
        <w:tc>
          <w:tcPr>
            <w:tcW w:w="2310" w:type="pct"/>
            <w:shd w:val="clear" w:color="auto" w:fill="FFFFFF"/>
            <w:tcMar>
              <w:top w:w="40" w:type="dxa"/>
              <w:left w:w="200" w:type="dxa"/>
              <w:bottom w:w="40" w:type="dxa"/>
              <w:right w:w="200" w:type="dxa"/>
            </w:tcMar>
            <w:vAlign w:val="center"/>
          </w:tcPr>
          <w:p w14:paraId="42D91C8E"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E294689" w14:textId="77777777" w:rsidR="0077287B" w:rsidRDefault="00E03954">
            <w:pPr>
              <w:jc w:val="center"/>
            </w:pPr>
            <w:r>
              <w:rPr>
                <w:rFonts w:eastAsia="Times New Roman" w:cs="Times New Roman"/>
                <w:sz w:val="22"/>
              </w:rPr>
              <w:t>10,1780</w:t>
            </w:r>
          </w:p>
        </w:tc>
        <w:tc>
          <w:tcPr>
            <w:tcW w:w="2310" w:type="pct"/>
            <w:shd w:val="clear" w:color="auto" w:fill="FFFFFF"/>
            <w:tcMar>
              <w:top w:w="40" w:type="dxa"/>
              <w:left w:w="200" w:type="dxa"/>
              <w:bottom w:w="40" w:type="dxa"/>
              <w:right w:w="200" w:type="dxa"/>
            </w:tcMar>
            <w:vAlign w:val="center"/>
          </w:tcPr>
          <w:p w14:paraId="3083AC2B"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670C284" w14:textId="77777777" w:rsidR="0077287B" w:rsidRDefault="00E03954">
            <w:pPr>
              <w:jc w:val="center"/>
            </w:pPr>
            <w:r>
              <w:rPr>
                <w:rFonts w:eastAsia="Times New Roman" w:cs="Times New Roman"/>
                <w:sz w:val="22"/>
              </w:rPr>
              <w:t>10,1780</w:t>
            </w:r>
          </w:p>
        </w:tc>
      </w:tr>
      <w:tr w:rsidR="0077287B" w14:paraId="3C543688" w14:textId="77777777">
        <w:trPr>
          <w:jc w:val="center"/>
        </w:trPr>
        <w:tc>
          <w:tcPr>
            <w:tcW w:w="2310" w:type="pct"/>
            <w:shd w:val="clear" w:color="auto" w:fill="FFFFFF"/>
            <w:tcMar>
              <w:top w:w="40" w:type="dxa"/>
              <w:left w:w="200" w:type="dxa"/>
              <w:bottom w:w="40" w:type="dxa"/>
              <w:right w:w="200" w:type="dxa"/>
            </w:tcMar>
            <w:vAlign w:val="center"/>
          </w:tcPr>
          <w:p w14:paraId="1885F9BE"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66CAA398" w14:textId="77777777" w:rsidR="0077287B" w:rsidRPr="003168B0" w:rsidRDefault="0077287B">
            <w:pPr>
              <w:jc w:val="center"/>
              <w:rPr>
                <w:sz w:val="22"/>
                <w:lang w:val="ru-RU"/>
              </w:rPr>
            </w:pPr>
          </w:p>
        </w:tc>
        <w:tc>
          <w:tcPr>
            <w:tcW w:w="2310" w:type="pct"/>
            <w:shd w:val="clear" w:color="auto" w:fill="FFFFFF"/>
            <w:tcMar>
              <w:top w:w="40" w:type="dxa"/>
              <w:left w:w="200" w:type="dxa"/>
              <w:bottom w:w="40" w:type="dxa"/>
              <w:right w:w="200" w:type="dxa"/>
            </w:tcMar>
            <w:vAlign w:val="center"/>
          </w:tcPr>
          <w:p w14:paraId="06F2F98E" w14:textId="77777777" w:rsidR="0077287B" w:rsidRDefault="00E03954">
            <w:pPr>
              <w:jc w:val="center"/>
            </w:pPr>
            <w:r>
              <w:rPr>
                <w:rFonts w:eastAsia="Times New Roman" w:cs="Times New Roman"/>
                <w:sz w:val="22"/>
              </w:rPr>
              <w:t>0,3510</w:t>
            </w:r>
          </w:p>
        </w:tc>
        <w:tc>
          <w:tcPr>
            <w:tcW w:w="2310" w:type="pct"/>
            <w:shd w:val="clear" w:color="auto" w:fill="FFFFFF"/>
            <w:tcMar>
              <w:top w:w="40" w:type="dxa"/>
              <w:left w:w="200" w:type="dxa"/>
              <w:bottom w:w="40" w:type="dxa"/>
              <w:right w:w="200" w:type="dxa"/>
            </w:tcMar>
            <w:vAlign w:val="center"/>
          </w:tcPr>
          <w:p w14:paraId="325C6F5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F2728C8" w14:textId="77777777" w:rsidR="0077287B" w:rsidRDefault="00E03954">
            <w:pPr>
              <w:jc w:val="center"/>
            </w:pPr>
            <w:r>
              <w:rPr>
                <w:rFonts w:eastAsia="Times New Roman" w:cs="Times New Roman"/>
                <w:sz w:val="22"/>
              </w:rPr>
              <w:t>0,3510</w:t>
            </w:r>
          </w:p>
        </w:tc>
      </w:tr>
      <w:tr w:rsidR="0077287B" w14:paraId="0AA9C483" w14:textId="77777777">
        <w:trPr>
          <w:jc w:val="center"/>
        </w:trPr>
        <w:tc>
          <w:tcPr>
            <w:tcW w:w="2310" w:type="pct"/>
            <w:shd w:val="clear" w:color="auto" w:fill="FFFFFF"/>
            <w:tcMar>
              <w:top w:w="40" w:type="dxa"/>
              <w:left w:w="200" w:type="dxa"/>
              <w:bottom w:w="40" w:type="dxa"/>
              <w:right w:w="200" w:type="dxa"/>
            </w:tcMar>
            <w:vAlign w:val="center"/>
          </w:tcPr>
          <w:p w14:paraId="05BCC9E4"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3699D21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61CD6C1" w14:textId="77777777" w:rsidR="0077287B" w:rsidRDefault="00E03954">
            <w:pPr>
              <w:jc w:val="center"/>
            </w:pPr>
            <w:r>
              <w:rPr>
                <w:rFonts w:eastAsia="Times New Roman" w:cs="Times New Roman"/>
                <w:sz w:val="22"/>
              </w:rPr>
              <w:t>7,6200</w:t>
            </w:r>
          </w:p>
        </w:tc>
        <w:tc>
          <w:tcPr>
            <w:tcW w:w="2310" w:type="pct"/>
            <w:shd w:val="clear" w:color="auto" w:fill="FFFFFF"/>
            <w:tcMar>
              <w:top w:w="40" w:type="dxa"/>
              <w:left w:w="200" w:type="dxa"/>
              <w:bottom w:w="40" w:type="dxa"/>
              <w:right w:w="200" w:type="dxa"/>
            </w:tcMar>
            <w:vAlign w:val="center"/>
          </w:tcPr>
          <w:p w14:paraId="5B67784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B7D8D7D" w14:textId="77777777" w:rsidR="0077287B" w:rsidRDefault="00E03954">
            <w:pPr>
              <w:jc w:val="center"/>
            </w:pPr>
            <w:r>
              <w:rPr>
                <w:rFonts w:eastAsia="Times New Roman" w:cs="Times New Roman"/>
                <w:sz w:val="22"/>
              </w:rPr>
              <w:t>7,8510</w:t>
            </w:r>
          </w:p>
        </w:tc>
      </w:tr>
      <w:tr w:rsidR="0077287B" w14:paraId="54B2986A" w14:textId="77777777">
        <w:trPr>
          <w:jc w:val="center"/>
        </w:trPr>
        <w:tc>
          <w:tcPr>
            <w:tcW w:w="2310" w:type="pct"/>
            <w:shd w:val="clear" w:color="auto" w:fill="FFFFFF"/>
            <w:tcMar>
              <w:top w:w="40" w:type="dxa"/>
              <w:left w:w="200" w:type="dxa"/>
              <w:bottom w:w="40" w:type="dxa"/>
              <w:right w:w="200" w:type="dxa"/>
            </w:tcMar>
            <w:vAlign w:val="center"/>
          </w:tcPr>
          <w:p w14:paraId="2DE48FBC"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346AF75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69F887F" w14:textId="77777777" w:rsidR="0077287B" w:rsidRDefault="00E03954">
            <w:pPr>
              <w:jc w:val="center"/>
            </w:pPr>
            <w:r>
              <w:rPr>
                <w:rFonts w:eastAsia="Times New Roman" w:cs="Times New Roman"/>
                <w:sz w:val="22"/>
              </w:rPr>
              <w:t>0,6290</w:t>
            </w:r>
          </w:p>
        </w:tc>
        <w:tc>
          <w:tcPr>
            <w:tcW w:w="2310" w:type="pct"/>
            <w:shd w:val="clear" w:color="auto" w:fill="FFFFFF"/>
            <w:tcMar>
              <w:top w:w="40" w:type="dxa"/>
              <w:left w:w="200" w:type="dxa"/>
              <w:bottom w:w="40" w:type="dxa"/>
              <w:right w:w="200" w:type="dxa"/>
            </w:tcMar>
            <w:vAlign w:val="center"/>
          </w:tcPr>
          <w:p w14:paraId="314412FB"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B98EC6B" w14:textId="77777777" w:rsidR="0077287B" w:rsidRDefault="00E03954">
            <w:pPr>
              <w:jc w:val="center"/>
            </w:pPr>
            <w:r>
              <w:rPr>
                <w:rFonts w:eastAsia="Times New Roman" w:cs="Times New Roman"/>
                <w:sz w:val="22"/>
              </w:rPr>
              <w:t>0,6290</w:t>
            </w:r>
          </w:p>
        </w:tc>
      </w:tr>
      <w:tr w:rsidR="0077287B" w14:paraId="2BF75B0C" w14:textId="77777777">
        <w:trPr>
          <w:jc w:val="center"/>
        </w:trPr>
        <w:tc>
          <w:tcPr>
            <w:tcW w:w="2310" w:type="pct"/>
            <w:shd w:val="clear" w:color="auto" w:fill="FFFFFF"/>
            <w:tcMar>
              <w:top w:w="40" w:type="dxa"/>
              <w:left w:w="200" w:type="dxa"/>
              <w:bottom w:w="40" w:type="dxa"/>
              <w:right w:w="200" w:type="dxa"/>
            </w:tcMar>
            <w:vAlign w:val="center"/>
          </w:tcPr>
          <w:p w14:paraId="628E08A7"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7DEEC8F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CA0341F" w14:textId="77777777" w:rsidR="0077287B" w:rsidRDefault="00E03954">
            <w:pPr>
              <w:jc w:val="center"/>
            </w:pPr>
            <w:r>
              <w:rPr>
                <w:rFonts w:eastAsia="Times New Roman" w:cs="Times New Roman"/>
                <w:sz w:val="22"/>
              </w:rPr>
              <w:t>1,9290</w:t>
            </w:r>
          </w:p>
        </w:tc>
        <w:tc>
          <w:tcPr>
            <w:tcW w:w="2310" w:type="pct"/>
            <w:shd w:val="clear" w:color="auto" w:fill="FFFFFF"/>
            <w:tcMar>
              <w:top w:w="40" w:type="dxa"/>
              <w:left w:w="200" w:type="dxa"/>
              <w:bottom w:w="40" w:type="dxa"/>
              <w:right w:w="200" w:type="dxa"/>
            </w:tcMar>
            <w:vAlign w:val="center"/>
          </w:tcPr>
          <w:p w14:paraId="38FC704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76C975B" w14:textId="77777777" w:rsidR="0077287B" w:rsidRDefault="00E03954">
            <w:pPr>
              <w:jc w:val="center"/>
            </w:pPr>
            <w:r>
              <w:rPr>
                <w:rFonts w:eastAsia="Times New Roman" w:cs="Times New Roman"/>
                <w:sz w:val="22"/>
              </w:rPr>
              <w:t>1,6980</w:t>
            </w:r>
          </w:p>
        </w:tc>
      </w:tr>
      <w:tr w:rsidR="0077287B" w14:paraId="2114BDDF" w14:textId="77777777">
        <w:trPr>
          <w:jc w:val="center"/>
        </w:trPr>
        <w:tc>
          <w:tcPr>
            <w:tcW w:w="2310" w:type="pct"/>
            <w:gridSpan w:val="5"/>
            <w:shd w:val="clear" w:color="auto" w:fill="FFFFFF"/>
            <w:tcMar>
              <w:top w:w="40" w:type="dxa"/>
              <w:left w:w="200" w:type="dxa"/>
              <w:bottom w:w="40" w:type="dxa"/>
              <w:right w:w="200" w:type="dxa"/>
            </w:tcMar>
            <w:vAlign w:val="center"/>
          </w:tcPr>
          <w:p w14:paraId="4B6C9ECB" w14:textId="77777777" w:rsidR="0077287B" w:rsidRDefault="00E03954">
            <w:pPr>
              <w:jc w:val="center"/>
            </w:pPr>
            <w:r>
              <w:rPr>
                <w:rFonts w:eastAsia="Times New Roman" w:cs="Times New Roman"/>
                <w:sz w:val="22"/>
              </w:rPr>
              <w:t>Автономная котельная №42-08</w:t>
            </w:r>
          </w:p>
        </w:tc>
      </w:tr>
      <w:tr w:rsidR="0077287B" w14:paraId="2EF6CF95" w14:textId="77777777">
        <w:trPr>
          <w:jc w:val="center"/>
        </w:trPr>
        <w:tc>
          <w:tcPr>
            <w:tcW w:w="2310" w:type="pct"/>
            <w:shd w:val="clear" w:color="auto" w:fill="FFFFFF"/>
            <w:tcMar>
              <w:top w:w="40" w:type="dxa"/>
              <w:left w:w="200" w:type="dxa"/>
              <w:bottom w:w="40" w:type="dxa"/>
              <w:right w:w="200" w:type="dxa"/>
            </w:tcMar>
            <w:vAlign w:val="center"/>
          </w:tcPr>
          <w:p w14:paraId="33C4CB9C" w14:textId="77777777" w:rsidR="0077287B" w:rsidRDefault="00E03954">
            <w:r>
              <w:rPr>
                <w:rFonts w:eastAsia="Times New Roman" w:cs="Times New Roman"/>
                <w:sz w:val="22"/>
              </w:rPr>
              <w:t>Мощность нетто</w:t>
            </w:r>
          </w:p>
        </w:tc>
        <w:tc>
          <w:tcPr>
            <w:tcW w:w="2310" w:type="pct"/>
            <w:shd w:val="clear" w:color="auto" w:fill="FFFFFF"/>
            <w:tcMar>
              <w:top w:w="40" w:type="dxa"/>
              <w:left w:w="200" w:type="dxa"/>
              <w:bottom w:w="40" w:type="dxa"/>
              <w:right w:w="200" w:type="dxa"/>
            </w:tcMar>
            <w:vAlign w:val="center"/>
          </w:tcPr>
          <w:p w14:paraId="1FC3F0F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B003701"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24B043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2ECBC0B" w14:textId="77777777" w:rsidR="0077287B" w:rsidRDefault="00E03954">
            <w:pPr>
              <w:jc w:val="center"/>
            </w:pPr>
            <w:r>
              <w:rPr>
                <w:rFonts w:eastAsia="Times New Roman" w:cs="Times New Roman"/>
                <w:sz w:val="22"/>
              </w:rPr>
              <w:t>0,0000</w:t>
            </w:r>
          </w:p>
        </w:tc>
      </w:tr>
      <w:tr w:rsidR="0077287B" w14:paraId="3FC657DE" w14:textId="77777777">
        <w:trPr>
          <w:jc w:val="center"/>
        </w:trPr>
        <w:tc>
          <w:tcPr>
            <w:tcW w:w="2310" w:type="pct"/>
            <w:shd w:val="clear" w:color="auto" w:fill="FFFFFF"/>
            <w:tcMar>
              <w:top w:w="40" w:type="dxa"/>
              <w:left w:w="200" w:type="dxa"/>
              <w:bottom w:w="40" w:type="dxa"/>
              <w:right w:w="200" w:type="dxa"/>
            </w:tcMar>
            <w:vAlign w:val="center"/>
          </w:tcPr>
          <w:p w14:paraId="4D865BF2"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3682446E" w14:textId="77777777" w:rsidR="0077287B" w:rsidRPr="003168B0" w:rsidRDefault="0077287B">
            <w:pPr>
              <w:jc w:val="center"/>
              <w:rPr>
                <w:sz w:val="22"/>
                <w:lang w:val="ru-RU"/>
              </w:rPr>
            </w:pPr>
          </w:p>
        </w:tc>
        <w:tc>
          <w:tcPr>
            <w:tcW w:w="2310" w:type="pct"/>
            <w:shd w:val="clear" w:color="auto" w:fill="FFFFFF"/>
            <w:tcMar>
              <w:top w:w="40" w:type="dxa"/>
              <w:left w:w="200" w:type="dxa"/>
              <w:bottom w:w="40" w:type="dxa"/>
              <w:right w:w="200" w:type="dxa"/>
            </w:tcMar>
            <w:vAlign w:val="center"/>
          </w:tcPr>
          <w:p w14:paraId="3E8810EB"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4FDE2DD"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AF4E372" w14:textId="77777777" w:rsidR="0077287B" w:rsidRDefault="00E03954">
            <w:pPr>
              <w:jc w:val="center"/>
            </w:pPr>
            <w:r>
              <w:rPr>
                <w:rFonts w:eastAsia="Times New Roman" w:cs="Times New Roman"/>
                <w:sz w:val="22"/>
              </w:rPr>
              <w:t>0,0000</w:t>
            </w:r>
          </w:p>
        </w:tc>
      </w:tr>
      <w:tr w:rsidR="0077287B" w14:paraId="357F96CF" w14:textId="77777777">
        <w:trPr>
          <w:jc w:val="center"/>
        </w:trPr>
        <w:tc>
          <w:tcPr>
            <w:tcW w:w="2310" w:type="pct"/>
            <w:shd w:val="clear" w:color="auto" w:fill="FFFFFF"/>
            <w:tcMar>
              <w:top w:w="40" w:type="dxa"/>
              <w:left w:w="200" w:type="dxa"/>
              <w:bottom w:w="40" w:type="dxa"/>
              <w:right w:w="200" w:type="dxa"/>
            </w:tcMar>
            <w:vAlign w:val="center"/>
          </w:tcPr>
          <w:p w14:paraId="3725B61E"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3CC867E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F46DBF0" w14:textId="77777777" w:rsidR="0077287B" w:rsidRDefault="00E03954">
            <w:pPr>
              <w:jc w:val="center"/>
            </w:pPr>
            <w:r>
              <w:rPr>
                <w:rFonts w:eastAsia="Times New Roman" w:cs="Times New Roman"/>
                <w:sz w:val="22"/>
              </w:rPr>
              <w:t>0,0200</w:t>
            </w:r>
          </w:p>
        </w:tc>
        <w:tc>
          <w:tcPr>
            <w:tcW w:w="2310" w:type="pct"/>
            <w:shd w:val="clear" w:color="auto" w:fill="FFFFFF"/>
            <w:tcMar>
              <w:top w:w="40" w:type="dxa"/>
              <w:left w:w="200" w:type="dxa"/>
              <w:bottom w:w="40" w:type="dxa"/>
              <w:right w:w="200" w:type="dxa"/>
            </w:tcMar>
            <w:vAlign w:val="center"/>
          </w:tcPr>
          <w:p w14:paraId="0C7069EC"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F9C2D38" w14:textId="77777777" w:rsidR="0077287B" w:rsidRDefault="00E03954">
            <w:pPr>
              <w:jc w:val="center"/>
            </w:pPr>
            <w:r>
              <w:rPr>
                <w:rFonts w:eastAsia="Times New Roman" w:cs="Times New Roman"/>
                <w:sz w:val="22"/>
              </w:rPr>
              <w:t>0,0000</w:t>
            </w:r>
          </w:p>
        </w:tc>
      </w:tr>
      <w:tr w:rsidR="0077287B" w14:paraId="28223B11" w14:textId="77777777">
        <w:trPr>
          <w:jc w:val="center"/>
        </w:trPr>
        <w:tc>
          <w:tcPr>
            <w:tcW w:w="2310" w:type="pct"/>
            <w:shd w:val="clear" w:color="auto" w:fill="FFFFFF"/>
            <w:tcMar>
              <w:top w:w="40" w:type="dxa"/>
              <w:left w:w="200" w:type="dxa"/>
              <w:bottom w:w="40" w:type="dxa"/>
              <w:right w:w="200" w:type="dxa"/>
            </w:tcMar>
            <w:vAlign w:val="center"/>
          </w:tcPr>
          <w:p w14:paraId="7AC95864"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1950E25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F075681"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78E703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E7420FC" w14:textId="77777777" w:rsidR="0077287B" w:rsidRDefault="00E03954">
            <w:pPr>
              <w:jc w:val="center"/>
            </w:pPr>
            <w:r>
              <w:rPr>
                <w:rFonts w:eastAsia="Times New Roman" w:cs="Times New Roman"/>
                <w:sz w:val="22"/>
              </w:rPr>
              <w:t>0,0000</w:t>
            </w:r>
          </w:p>
        </w:tc>
      </w:tr>
      <w:tr w:rsidR="0077287B" w14:paraId="4BB06E46" w14:textId="77777777">
        <w:trPr>
          <w:jc w:val="center"/>
        </w:trPr>
        <w:tc>
          <w:tcPr>
            <w:tcW w:w="2310" w:type="pct"/>
            <w:shd w:val="clear" w:color="auto" w:fill="FFFFFF"/>
            <w:tcMar>
              <w:top w:w="40" w:type="dxa"/>
              <w:left w:w="200" w:type="dxa"/>
              <w:bottom w:w="40" w:type="dxa"/>
              <w:right w:w="200" w:type="dxa"/>
            </w:tcMar>
            <w:vAlign w:val="center"/>
          </w:tcPr>
          <w:p w14:paraId="4440B4A5"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015F03FF"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5291040" w14:textId="77777777" w:rsidR="0077287B" w:rsidRDefault="00E03954">
            <w:pPr>
              <w:jc w:val="center"/>
            </w:pPr>
            <w:r>
              <w:rPr>
                <w:rFonts w:eastAsia="Times New Roman" w:cs="Times New Roman"/>
                <w:sz w:val="22"/>
              </w:rPr>
              <w:t>-0,0200</w:t>
            </w:r>
          </w:p>
        </w:tc>
        <w:tc>
          <w:tcPr>
            <w:tcW w:w="2310" w:type="pct"/>
            <w:shd w:val="clear" w:color="auto" w:fill="FFFFFF"/>
            <w:tcMar>
              <w:top w:w="40" w:type="dxa"/>
              <w:left w:w="200" w:type="dxa"/>
              <w:bottom w:w="40" w:type="dxa"/>
              <w:right w:w="200" w:type="dxa"/>
            </w:tcMar>
            <w:vAlign w:val="center"/>
          </w:tcPr>
          <w:p w14:paraId="03612D1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20B6F0F" w14:textId="77777777" w:rsidR="0077287B" w:rsidRDefault="00E03954">
            <w:pPr>
              <w:jc w:val="center"/>
            </w:pPr>
            <w:r>
              <w:rPr>
                <w:rFonts w:eastAsia="Times New Roman" w:cs="Times New Roman"/>
                <w:sz w:val="22"/>
              </w:rPr>
              <w:t>0,0000</w:t>
            </w:r>
          </w:p>
        </w:tc>
      </w:tr>
      <w:tr w:rsidR="0077287B" w14:paraId="2ACABB25" w14:textId="77777777">
        <w:trPr>
          <w:jc w:val="center"/>
        </w:trPr>
        <w:tc>
          <w:tcPr>
            <w:tcW w:w="2310" w:type="pct"/>
            <w:gridSpan w:val="5"/>
            <w:shd w:val="clear" w:color="auto" w:fill="FFFFFF"/>
            <w:tcMar>
              <w:top w:w="40" w:type="dxa"/>
              <w:left w:w="200" w:type="dxa"/>
              <w:bottom w:w="40" w:type="dxa"/>
              <w:right w:w="200" w:type="dxa"/>
            </w:tcMar>
            <w:vAlign w:val="center"/>
          </w:tcPr>
          <w:p w14:paraId="4A835117" w14:textId="77777777" w:rsidR="0077287B" w:rsidRDefault="00E03954">
            <w:pPr>
              <w:jc w:val="center"/>
            </w:pPr>
            <w:r>
              <w:rPr>
                <w:rFonts w:eastAsia="Times New Roman" w:cs="Times New Roman"/>
                <w:sz w:val="22"/>
              </w:rPr>
              <w:t>Автономная котельная №42-09</w:t>
            </w:r>
          </w:p>
        </w:tc>
      </w:tr>
      <w:tr w:rsidR="0077287B" w14:paraId="7BBA15EC" w14:textId="77777777">
        <w:trPr>
          <w:jc w:val="center"/>
        </w:trPr>
        <w:tc>
          <w:tcPr>
            <w:tcW w:w="2310" w:type="pct"/>
            <w:shd w:val="clear" w:color="auto" w:fill="FFFFFF"/>
            <w:tcMar>
              <w:top w:w="40" w:type="dxa"/>
              <w:left w:w="200" w:type="dxa"/>
              <w:bottom w:w="40" w:type="dxa"/>
              <w:right w:w="200" w:type="dxa"/>
            </w:tcMar>
            <w:vAlign w:val="center"/>
          </w:tcPr>
          <w:p w14:paraId="3E7A4179" w14:textId="77777777" w:rsidR="0077287B" w:rsidRDefault="00E03954">
            <w:r>
              <w:rPr>
                <w:rFonts w:eastAsia="Times New Roman" w:cs="Times New Roman"/>
                <w:sz w:val="22"/>
              </w:rPr>
              <w:t>Мощность нетто</w:t>
            </w:r>
          </w:p>
        </w:tc>
        <w:tc>
          <w:tcPr>
            <w:tcW w:w="2310" w:type="pct"/>
            <w:shd w:val="clear" w:color="auto" w:fill="FFFFFF"/>
            <w:tcMar>
              <w:top w:w="40" w:type="dxa"/>
              <w:left w:w="200" w:type="dxa"/>
              <w:bottom w:w="40" w:type="dxa"/>
              <w:right w:w="200" w:type="dxa"/>
            </w:tcMar>
            <w:vAlign w:val="center"/>
          </w:tcPr>
          <w:p w14:paraId="732EA04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EC80ED9" w14:textId="77777777" w:rsidR="0077287B" w:rsidRDefault="00E03954">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3BEE7E4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76EAB9A" w14:textId="77777777" w:rsidR="0077287B" w:rsidRDefault="00E03954">
            <w:pPr>
              <w:jc w:val="center"/>
            </w:pPr>
            <w:r>
              <w:rPr>
                <w:rFonts w:eastAsia="Times New Roman" w:cs="Times New Roman"/>
                <w:sz w:val="22"/>
              </w:rPr>
              <w:t>0,0640</w:t>
            </w:r>
          </w:p>
        </w:tc>
      </w:tr>
      <w:tr w:rsidR="0077287B" w14:paraId="63B22AB7" w14:textId="77777777">
        <w:trPr>
          <w:jc w:val="center"/>
        </w:trPr>
        <w:tc>
          <w:tcPr>
            <w:tcW w:w="2310" w:type="pct"/>
            <w:shd w:val="clear" w:color="auto" w:fill="FFFFFF"/>
            <w:tcMar>
              <w:top w:w="40" w:type="dxa"/>
              <w:left w:w="200" w:type="dxa"/>
              <w:bottom w:w="40" w:type="dxa"/>
              <w:right w:w="200" w:type="dxa"/>
            </w:tcMar>
            <w:vAlign w:val="center"/>
          </w:tcPr>
          <w:p w14:paraId="2CE7FCEA"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5ADE725A" w14:textId="77777777" w:rsidR="0077287B" w:rsidRPr="003168B0" w:rsidRDefault="0077287B">
            <w:pPr>
              <w:jc w:val="center"/>
              <w:rPr>
                <w:sz w:val="22"/>
                <w:lang w:val="ru-RU"/>
              </w:rPr>
            </w:pPr>
          </w:p>
        </w:tc>
        <w:tc>
          <w:tcPr>
            <w:tcW w:w="2310" w:type="pct"/>
            <w:shd w:val="clear" w:color="auto" w:fill="FFFFFF"/>
            <w:tcMar>
              <w:top w:w="40" w:type="dxa"/>
              <w:left w:w="200" w:type="dxa"/>
              <w:bottom w:w="40" w:type="dxa"/>
              <w:right w:w="200" w:type="dxa"/>
            </w:tcMar>
            <w:vAlign w:val="center"/>
          </w:tcPr>
          <w:p w14:paraId="22D5BC44"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7CA440CF"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45749AC" w14:textId="77777777" w:rsidR="0077287B" w:rsidRDefault="00E03954">
            <w:pPr>
              <w:jc w:val="center"/>
            </w:pPr>
            <w:r>
              <w:rPr>
                <w:rFonts w:eastAsia="Times New Roman" w:cs="Times New Roman"/>
                <w:sz w:val="22"/>
              </w:rPr>
              <w:t>0,0020</w:t>
            </w:r>
          </w:p>
        </w:tc>
      </w:tr>
      <w:tr w:rsidR="0077287B" w14:paraId="4C812879" w14:textId="77777777">
        <w:trPr>
          <w:jc w:val="center"/>
        </w:trPr>
        <w:tc>
          <w:tcPr>
            <w:tcW w:w="2310" w:type="pct"/>
            <w:shd w:val="clear" w:color="auto" w:fill="FFFFFF"/>
            <w:tcMar>
              <w:top w:w="40" w:type="dxa"/>
              <w:left w:w="200" w:type="dxa"/>
              <w:bottom w:w="40" w:type="dxa"/>
              <w:right w:w="200" w:type="dxa"/>
            </w:tcMar>
            <w:vAlign w:val="center"/>
          </w:tcPr>
          <w:p w14:paraId="451DA983"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1DFCEA2C"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AB05CD3" w14:textId="77777777" w:rsidR="0077287B" w:rsidRDefault="00E03954">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2AE5BF0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ADE481C" w14:textId="77777777" w:rsidR="0077287B" w:rsidRDefault="00E03954">
            <w:pPr>
              <w:jc w:val="center"/>
            </w:pPr>
            <w:r>
              <w:rPr>
                <w:rFonts w:eastAsia="Times New Roman" w:cs="Times New Roman"/>
                <w:sz w:val="22"/>
              </w:rPr>
              <w:t>0,0500</w:t>
            </w:r>
          </w:p>
        </w:tc>
      </w:tr>
      <w:tr w:rsidR="0077287B" w14:paraId="7DC6F4C0" w14:textId="77777777">
        <w:trPr>
          <w:jc w:val="center"/>
        </w:trPr>
        <w:tc>
          <w:tcPr>
            <w:tcW w:w="2310" w:type="pct"/>
            <w:shd w:val="clear" w:color="auto" w:fill="FFFFFF"/>
            <w:tcMar>
              <w:top w:w="40" w:type="dxa"/>
              <w:left w:w="200" w:type="dxa"/>
              <w:bottom w:w="40" w:type="dxa"/>
              <w:right w:w="200" w:type="dxa"/>
            </w:tcMar>
            <w:vAlign w:val="center"/>
          </w:tcPr>
          <w:p w14:paraId="11FA7CAE"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518DE71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BE6586F"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EDB6B5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2B11031" w14:textId="77777777" w:rsidR="0077287B" w:rsidRDefault="00E03954">
            <w:pPr>
              <w:jc w:val="center"/>
            </w:pPr>
            <w:r>
              <w:rPr>
                <w:rFonts w:eastAsia="Times New Roman" w:cs="Times New Roman"/>
                <w:sz w:val="22"/>
              </w:rPr>
              <w:t>0,0000</w:t>
            </w:r>
          </w:p>
        </w:tc>
      </w:tr>
      <w:tr w:rsidR="0077287B" w14:paraId="0B1C0570" w14:textId="77777777">
        <w:trPr>
          <w:jc w:val="center"/>
        </w:trPr>
        <w:tc>
          <w:tcPr>
            <w:tcW w:w="2310" w:type="pct"/>
            <w:shd w:val="clear" w:color="auto" w:fill="FFFFFF"/>
            <w:tcMar>
              <w:top w:w="40" w:type="dxa"/>
              <w:left w:w="200" w:type="dxa"/>
              <w:bottom w:w="40" w:type="dxa"/>
              <w:right w:w="200" w:type="dxa"/>
            </w:tcMar>
            <w:vAlign w:val="center"/>
          </w:tcPr>
          <w:p w14:paraId="54A8587E"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5957C59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74440AC" w14:textId="77777777" w:rsidR="0077287B" w:rsidRDefault="00E03954">
            <w:pPr>
              <w:jc w:val="center"/>
            </w:pPr>
            <w:r>
              <w:rPr>
                <w:rFonts w:eastAsia="Times New Roman" w:cs="Times New Roman"/>
                <w:sz w:val="22"/>
              </w:rPr>
              <w:t>0,0140</w:t>
            </w:r>
          </w:p>
        </w:tc>
        <w:tc>
          <w:tcPr>
            <w:tcW w:w="2310" w:type="pct"/>
            <w:shd w:val="clear" w:color="auto" w:fill="FFFFFF"/>
            <w:tcMar>
              <w:top w:w="40" w:type="dxa"/>
              <w:left w:w="200" w:type="dxa"/>
              <w:bottom w:w="40" w:type="dxa"/>
              <w:right w:w="200" w:type="dxa"/>
            </w:tcMar>
            <w:vAlign w:val="center"/>
          </w:tcPr>
          <w:p w14:paraId="3071C1E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7289655" w14:textId="77777777" w:rsidR="0077287B" w:rsidRDefault="00E03954">
            <w:pPr>
              <w:jc w:val="center"/>
            </w:pPr>
            <w:r>
              <w:rPr>
                <w:rFonts w:eastAsia="Times New Roman" w:cs="Times New Roman"/>
                <w:sz w:val="22"/>
              </w:rPr>
              <w:t>0,0140</w:t>
            </w:r>
          </w:p>
        </w:tc>
      </w:tr>
      <w:tr w:rsidR="0077287B" w14:paraId="775847A5" w14:textId="77777777">
        <w:trPr>
          <w:jc w:val="center"/>
        </w:trPr>
        <w:tc>
          <w:tcPr>
            <w:tcW w:w="2310" w:type="pct"/>
            <w:gridSpan w:val="5"/>
            <w:shd w:val="clear" w:color="auto" w:fill="FFFFFF"/>
            <w:tcMar>
              <w:top w:w="40" w:type="dxa"/>
              <w:left w:w="200" w:type="dxa"/>
              <w:bottom w:w="40" w:type="dxa"/>
              <w:right w:w="200" w:type="dxa"/>
            </w:tcMar>
            <w:vAlign w:val="center"/>
          </w:tcPr>
          <w:p w14:paraId="4D0942E6" w14:textId="77777777" w:rsidR="0077287B" w:rsidRDefault="00E03954">
            <w:pPr>
              <w:jc w:val="center"/>
            </w:pPr>
            <w:r>
              <w:rPr>
                <w:rFonts w:eastAsia="Times New Roman" w:cs="Times New Roman"/>
                <w:sz w:val="22"/>
              </w:rPr>
              <w:t>Котельная №42-10 Центральная</w:t>
            </w:r>
          </w:p>
        </w:tc>
      </w:tr>
      <w:tr w:rsidR="0077287B" w14:paraId="2E1FED63" w14:textId="77777777">
        <w:trPr>
          <w:jc w:val="center"/>
        </w:trPr>
        <w:tc>
          <w:tcPr>
            <w:tcW w:w="2310" w:type="pct"/>
            <w:shd w:val="clear" w:color="auto" w:fill="FFFFFF"/>
            <w:tcMar>
              <w:top w:w="40" w:type="dxa"/>
              <w:left w:w="200" w:type="dxa"/>
              <w:bottom w:w="40" w:type="dxa"/>
              <w:right w:w="200" w:type="dxa"/>
            </w:tcMar>
            <w:vAlign w:val="center"/>
          </w:tcPr>
          <w:p w14:paraId="10C179D5" w14:textId="77777777" w:rsidR="0077287B" w:rsidRDefault="00E03954">
            <w:r>
              <w:rPr>
                <w:rFonts w:eastAsia="Times New Roman" w:cs="Times New Roman"/>
                <w:sz w:val="22"/>
              </w:rPr>
              <w:t>Мощность нетто</w:t>
            </w:r>
          </w:p>
        </w:tc>
        <w:tc>
          <w:tcPr>
            <w:tcW w:w="2310" w:type="pct"/>
            <w:shd w:val="clear" w:color="auto" w:fill="FFFFFF"/>
            <w:tcMar>
              <w:top w:w="40" w:type="dxa"/>
              <w:left w:w="200" w:type="dxa"/>
              <w:bottom w:w="40" w:type="dxa"/>
              <w:right w:w="200" w:type="dxa"/>
            </w:tcMar>
            <w:vAlign w:val="center"/>
          </w:tcPr>
          <w:p w14:paraId="696BA1A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124F26F" w14:textId="77777777" w:rsidR="0077287B" w:rsidRDefault="00E03954">
            <w:pPr>
              <w:jc w:val="center"/>
            </w:pPr>
            <w:r>
              <w:rPr>
                <w:rFonts w:eastAsia="Times New Roman" w:cs="Times New Roman"/>
                <w:sz w:val="22"/>
              </w:rPr>
              <w:t>0,9660</w:t>
            </w:r>
          </w:p>
        </w:tc>
        <w:tc>
          <w:tcPr>
            <w:tcW w:w="2310" w:type="pct"/>
            <w:shd w:val="clear" w:color="auto" w:fill="FFFFFF"/>
            <w:tcMar>
              <w:top w:w="40" w:type="dxa"/>
              <w:left w:w="200" w:type="dxa"/>
              <w:bottom w:w="40" w:type="dxa"/>
              <w:right w:w="200" w:type="dxa"/>
            </w:tcMar>
            <w:vAlign w:val="center"/>
          </w:tcPr>
          <w:p w14:paraId="61756EB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124DC2F" w14:textId="77777777" w:rsidR="0077287B" w:rsidRDefault="00E03954">
            <w:pPr>
              <w:jc w:val="center"/>
            </w:pPr>
            <w:r>
              <w:rPr>
                <w:rFonts w:eastAsia="Times New Roman" w:cs="Times New Roman"/>
                <w:sz w:val="22"/>
              </w:rPr>
              <w:t>0,9660</w:t>
            </w:r>
          </w:p>
        </w:tc>
      </w:tr>
      <w:tr w:rsidR="0077287B" w14:paraId="03720CC7" w14:textId="77777777">
        <w:trPr>
          <w:jc w:val="center"/>
        </w:trPr>
        <w:tc>
          <w:tcPr>
            <w:tcW w:w="2310" w:type="pct"/>
            <w:shd w:val="clear" w:color="auto" w:fill="FFFFFF"/>
            <w:tcMar>
              <w:top w:w="40" w:type="dxa"/>
              <w:left w:w="200" w:type="dxa"/>
              <w:bottom w:w="40" w:type="dxa"/>
              <w:right w:w="200" w:type="dxa"/>
            </w:tcMar>
            <w:vAlign w:val="center"/>
          </w:tcPr>
          <w:p w14:paraId="19E2C19D"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2B2A64ED" w14:textId="77777777" w:rsidR="0077287B" w:rsidRPr="003168B0" w:rsidRDefault="0077287B">
            <w:pPr>
              <w:jc w:val="center"/>
              <w:rPr>
                <w:sz w:val="22"/>
                <w:lang w:val="ru-RU"/>
              </w:rPr>
            </w:pPr>
          </w:p>
        </w:tc>
        <w:tc>
          <w:tcPr>
            <w:tcW w:w="2310" w:type="pct"/>
            <w:shd w:val="clear" w:color="auto" w:fill="FFFFFF"/>
            <w:tcMar>
              <w:top w:w="40" w:type="dxa"/>
              <w:left w:w="200" w:type="dxa"/>
              <w:bottom w:w="40" w:type="dxa"/>
              <w:right w:w="200" w:type="dxa"/>
            </w:tcMar>
            <w:vAlign w:val="center"/>
          </w:tcPr>
          <w:p w14:paraId="146E971E" w14:textId="77777777" w:rsidR="0077287B" w:rsidRDefault="00E03954">
            <w:pPr>
              <w:jc w:val="center"/>
            </w:pPr>
            <w:r>
              <w:rPr>
                <w:rFonts w:eastAsia="Times New Roman" w:cs="Times New Roman"/>
                <w:sz w:val="22"/>
              </w:rPr>
              <w:t>0,0330</w:t>
            </w:r>
          </w:p>
        </w:tc>
        <w:tc>
          <w:tcPr>
            <w:tcW w:w="2310" w:type="pct"/>
            <w:shd w:val="clear" w:color="auto" w:fill="FFFFFF"/>
            <w:tcMar>
              <w:top w:w="40" w:type="dxa"/>
              <w:left w:w="200" w:type="dxa"/>
              <w:bottom w:w="40" w:type="dxa"/>
              <w:right w:w="200" w:type="dxa"/>
            </w:tcMar>
            <w:vAlign w:val="center"/>
          </w:tcPr>
          <w:p w14:paraId="71A8042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5B45D74" w14:textId="77777777" w:rsidR="0077287B" w:rsidRDefault="00E03954">
            <w:pPr>
              <w:jc w:val="center"/>
            </w:pPr>
            <w:r>
              <w:rPr>
                <w:rFonts w:eastAsia="Times New Roman" w:cs="Times New Roman"/>
                <w:sz w:val="22"/>
              </w:rPr>
              <w:t>0,0330</w:t>
            </w:r>
          </w:p>
        </w:tc>
      </w:tr>
      <w:tr w:rsidR="0077287B" w14:paraId="40D684D2" w14:textId="77777777">
        <w:trPr>
          <w:jc w:val="center"/>
        </w:trPr>
        <w:tc>
          <w:tcPr>
            <w:tcW w:w="2310" w:type="pct"/>
            <w:shd w:val="clear" w:color="auto" w:fill="FFFFFF"/>
            <w:tcMar>
              <w:top w:w="40" w:type="dxa"/>
              <w:left w:w="200" w:type="dxa"/>
              <w:bottom w:w="40" w:type="dxa"/>
              <w:right w:w="200" w:type="dxa"/>
            </w:tcMar>
            <w:vAlign w:val="center"/>
          </w:tcPr>
          <w:p w14:paraId="4960D568"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22E7C99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12D0197" w14:textId="77777777" w:rsidR="0077287B" w:rsidRDefault="00E03954">
            <w:pPr>
              <w:jc w:val="center"/>
            </w:pPr>
            <w:r>
              <w:rPr>
                <w:rFonts w:eastAsia="Times New Roman" w:cs="Times New Roman"/>
                <w:sz w:val="22"/>
              </w:rPr>
              <w:t>0,6300</w:t>
            </w:r>
          </w:p>
        </w:tc>
        <w:tc>
          <w:tcPr>
            <w:tcW w:w="2310" w:type="pct"/>
            <w:shd w:val="clear" w:color="auto" w:fill="FFFFFF"/>
            <w:tcMar>
              <w:top w:w="40" w:type="dxa"/>
              <w:left w:w="200" w:type="dxa"/>
              <w:bottom w:w="40" w:type="dxa"/>
              <w:right w:w="200" w:type="dxa"/>
            </w:tcMar>
            <w:vAlign w:val="center"/>
          </w:tcPr>
          <w:p w14:paraId="26A2DAFE"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0B813A5" w14:textId="77777777" w:rsidR="0077287B" w:rsidRDefault="00E03954">
            <w:pPr>
              <w:jc w:val="center"/>
            </w:pPr>
            <w:r>
              <w:rPr>
                <w:rFonts w:eastAsia="Times New Roman" w:cs="Times New Roman"/>
                <w:sz w:val="22"/>
              </w:rPr>
              <w:t>0,6300</w:t>
            </w:r>
          </w:p>
        </w:tc>
      </w:tr>
      <w:tr w:rsidR="0077287B" w14:paraId="4367237D" w14:textId="77777777">
        <w:trPr>
          <w:jc w:val="center"/>
        </w:trPr>
        <w:tc>
          <w:tcPr>
            <w:tcW w:w="2310" w:type="pct"/>
            <w:shd w:val="clear" w:color="auto" w:fill="FFFFFF"/>
            <w:tcMar>
              <w:top w:w="40" w:type="dxa"/>
              <w:left w:w="200" w:type="dxa"/>
              <w:bottom w:w="40" w:type="dxa"/>
              <w:right w:w="200" w:type="dxa"/>
            </w:tcMar>
            <w:vAlign w:val="center"/>
          </w:tcPr>
          <w:p w14:paraId="00B24B01"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52F4094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713DCAD" w14:textId="77777777" w:rsidR="0077287B" w:rsidRDefault="00E03954">
            <w:pPr>
              <w:jc w:val="center"/>
            </w:pPr>
            <w:r>
              <w:rPr>
                <w:rFonts w:eastAsia="Times New Roman" w:cs="Times New Roman"/>
                <w:sz w:val="22"/>
              </w:rPr>
              <w:t>0,0588</w:t>
            </w:r>
          </w:p>
        </w:tc>
        <w:tc>
          <w:tcPr>
            <w:tcW w:w="2310" w:type="pct"/>
            <w:shd w:val="clear" w:color="auto" w:fill="FFFFFF"/>
            <w:tcMar>
              <w:top w:w="40" w:type="dxa"/>
              <w:left w:w="200" w:type="dxa"/>
              <w:bottom w:w="40" w:type="dxa"/>
              <w:right w:w="200" w:type="dxa"/>
            </w:tcMar>
            <w:vAlign w:val="center"/>
          </w:tcPr>
          <w:p w14:paraId="5005CAE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94551FE" w14:textId="77777777" w:rsidR="0077287B" w:rsidRDefault="00E03954">
            <w:pPr>
              <w:jc w:val="center"/>
            </w:pPr>
            <w:r>
              <w:rPr>
                <w:rFonts w:eastAsia="Times New Roman" w:cs="Times New Roman"/>
                <w:sz w:val="22"/>
              </w:rPr>
              <w:t>0,0588</w:t>
            </w:r>
          </w:p>
        </w:tc>
      </w:tr>
      <w:tr w:rsidR="0077287B" w14:paraId="52E9EFA8" w14:textId="77777777">
        <w:trPr>
          <w:jc w:val="center"/>
        </w:trPr>
        <w:tc>
          <w:tcPr>
            <w:tcW w:w="2310" w:type="pct"/>
            <w:shd w:val="clear" w:color="auto" w:fill="FFFFFF"/>
            <w:tcMar>
              <w:top w:w="40" w:type="dxa"/>
              <w:left w:w="200" w:type="dxa"/>
              <w:bottom w:w="40" w:type="dxa"/>
              <w:right w:w="200" w:type="dxa"/>
            </w:tcMar>
            <w:vAlign w:val="center"/>
          </w:tcPr>
          <w:p w14:paraId="66C93E4F"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51685CF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BC3BB76" w14:textId="77777777" w:rsidR="0077287B" w:rsidRDefault="00E03954">
            <w:pPr>
              <w:jc w:val="center"/>
            </w:pPr>
            <w:r>
              <w:rPr>
                <w:rFonts w:eastAsia="Times New Roman" w:cs="Times New Roman"/>
                <w:sz w:val="22"/>
              </w:rPr>
              <w:t>0,2772</w:t>
            </w:r>
          </w:p>
        </w:tc>
        <w:tc>
          <w:tcPr>
            <w:tcW w:w="2310" w:type="pct"/>
            <w:shd w:val="clear" w:color="auto" w:fill="FFFFFF"/>
            <w:tcMar>
              <w:top w:w="40" w:type="dxa"/>
              <w:left w:w="200" w:type="dxa"/>
              <w:bottom w:w="40" w:type="dxa"/>
              <w:right w:w="200" w:type="dxa"/>
            </w:tcMar>
            <w:vAlign w:val="center"/>
          </w:tcPr>
          <w:p w14:paraId="0EFB732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F7CD450" w14:textId="77777777" w:rsidR="0077287B" w:rsidRDefault="00E03954">
            <w:pPr>
              <w:jc w:val="center"/>
            </w:pPr>
            <w:r>
              <w:rPr>
                <w:rFonts w:eastAsia="Times New Roman" w:cs="Times New Roman"/>
                <w:sz w:val="22"/>
              </w:rPr>
              <w:t>0,2772</w:t>
            </w:r>
          </w:p>
        </w:tc>
      </w:tr>
      <w:tr w:rsidR="0077287B" w14:paraId="3D978AF6" w14:textId="77777777">
        <w:trPr>
          <w:jc w:val="center"/>
        </w:trPr>
        <w:tc>
          <w:tcPr>
            <w:tcW w:w="2310" w:type="pct"/>
            <w:gridSpan w:val="5"/>
            <w:shd w:val="clear" w:color="auto" w:fill="FFFFFF"/>
            <w:tcMar>
              <w:top w:w="40" w:type="dxa"/>
              <w:left w:w="200" w:type="dxa"/>
              <w:bottom w:w="40" w:type="dxa"/>
              <w:right w:w="200" w:type="dxa"/>
            </w:tcMar>
            <w:vAlign w:val="center"/>
          </w:tcPr>
          <w:p w14:paraId="739BDDC4" w14:textId="77777777" w:rsidR="0077287B" w:rsidRDefault="00E03954">
            <w:pPr>
              <w:jc w:val="center"/>
            </w:pPr>
            <w:r>
              <w:rPr>
                <w:rFonts w:eastAsia="Times New Roman" w:cs="Times New Roman"/>
                <w:sz w:val="22"/>
              </w:rPr>
              <w:t>Котельная №42-11 Школьная</w:t>
            </w:r>
          </w:p>
        </w:tc>
      </w:tr>
      <w:tr w:rsidR="0077287B" w14:paraId="6B0EE3A8" w14:textId="77777777">
        <w:trPr>
          <w:jc w:val="center"/>
        </w:trPr>
        <w:tc>
          <w:tcPr>
            <w:tcW w:w="2310" w:type="pct"/>
            <w:shd w:val="clear" w:color="auto" w:fill="FFFFFF"/>
            <w:tcMar>
              <w:top w:w="40" w:type="dxa"/>
              <w:left w:w="200" w:type="dxa"/>
              <w:bottom w:w="40" w:type="dxa"/>
              <w:right w:w="200" w:type="dxa"/>
            </w:tcMar>
            <w:vAlign w:val="center"/>
          </w:tcPr>
          <w:p w14:paraId="79BAC26D" w14:textId="77777777" w:rsidR="0077287B" w:rsidRDefault="00E03954">
            <w:r>
              <w:rPr>
                <w:rFonts w:eastAsia="Times New Roman" w:cs="Times New Roman"/>
                <w:sz w:val="22"/>
              </w:rPr>
              <w:t>Мощность нетто</w:t>
            </w:r>
          </w:p>
        </w:tc>
        <w:tc>
          <w:tcPr>
            <w:tcW w:w="2310" w:type="pct"/>
            <w:shd w:val="clear" w:color="auto" w:fill="FFFFFF"/>
            <w:tcMar>
              <w:top w:w="40" w:type="dxa"/>
              <w:left w:w="200" w:type="dxa"/>
              <w:bottom w:w="40" w:type="dxa"/>
              <w:right w:w="200" w:type="dxa"/>
            </w:tcMar>
            <w:vAlign w:val="center"/>
          </w:tcPr>
          <w:p w14:paraId="0CC1BF3F"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FD279DF" w14:textId="77777777" w:rsidR="0077287B" w:rsidRDefault="00E03954">
            <w:pPr>
              <w:jc w:val="center"/>
            </w:pPr>
            <w:r>
              <w:rPr>
                <w:rFonts w:eastAsia="Times New Roman" w:cs="Times New Roman"/>
                <w:sz w:val="22"/>
              </w:rPr>
              <w:t>0,4820</w:t>
            </w:r>
          </w:p>
        </w:tc>
        <w:tc>
          <w:tcPr>
            <w:tcW w:w="2310" w:type="pct"/>
            <w:shd w:val="clear" w:color="auto" w:fill="FFFFFF"/>
            <w:tcMar>
              <w:top w:w="40" w:type="dxa"/>
              <w:left w:w="200" w:type="dxa"/>
              <w:bottom w:w="40" w:type="dxa"/>
              <w:right w:w="200" w:type="dxa"/>
            </w:tcMar>
            <w:vAlign w:val="center"/>
          </w:tcPr>
          <w:p w14:paraId="489A63BC"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5F109B9" w14:textId="77777777" w:rsidR="0077287B" w:rsidRDefault="00E03954">
            <w:pPr>
              <w:jc w:val="center"/>
            </w:pPr>
            <w:r>
              <w:rPr>
                <w:rFonts w:eastAsia="Times New Roman" w:cs="Times New Roman"/>
                <w:sz w:val="22"/>
              </w:rPr>
              <w:t>0,4820</w:t>
            </w:r>
          </w:p>
        </w:tc>
      </w:tr>
      <w:tr w:rsidR="0077287B" w14:paraId="0A3D10BB" w14:textId="77777777">
        <w:trPr>
          <w:jc w:val="center"/>
        </w:trPr>
        <w:tc>
          <w:tcPr>
            <w:tcW w:w="2310" w:type="pct"/>
            <w:shd w:val="clear" w:color="auto" w:fill="FFFFFF"/>
            <w:tcMar>
              <w:top w:w="40" w:type="dxa"/>
              <w:left w:w="200" w:type="dxa"/>
              <w:bottom w:w="40" w:type="dxa"/>
              <w:right w:w="200" w:type="dxa"/>
            </w:tcMar>
            <w:vAlign w:val="center"/>
          </w:tcPr>
          <w:p w14:paraId="3540A1FD"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0B93276D" w14:textId="77777777" w:rsidR="0077287B" w:rsidRPr="003168B0" w:rsidRDefault="0077287B">
            <w:pPr>
              <w:jc w:val="center"/>
              <w:rPr>
                <w:sz w:val="22"/>
                <w:lang w:val="ru-RU"/>
              </w:rPr>
            </w:pPr>
          </w:p>
        </w:tc>
        <w:tc>
          <w:tcPr>
            <w:tcW w:w="2310" w:type="pct"/>
            <w:shd w:val="clear" w:color="auto" w:fill="FFFFFF"/>
            <w:tcMar>
              <w:top w:w="40" w:type="dxa"/>
              <w:left w:w="200" w:type="dxa"/>
              <w:bottom w:w="40" w:type="dxa"/>
              <w:right w:w="200" w:type="dxa"/>
            </w:tcMar>
            <w:vAlign w:val="center"/>
          </w:tcPr>
          <w:p w14:paraId="275C4323" w14:textId="77777777" w:rsidR="0077287B" w:rsidRDefault="00E03954">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19885495"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E219AD1" w14:textId="77777777" w:rsidR="0077287B" w:rsidRDefault="00E03954">
            <w:pPr>
              <w:jc w:val="center"/>
            </w:pPr>
            <w:r>
              <w:rPr>
                <w:rFonts w:eastAsia="Times New Roman" w:cs="Times New Roman"/>
                <w:sz w:val="22"/>
              </w:rPr>
              <w:t>0,0170</w:t>
            </w:r>
          </w:p>
        </w:tc>
      </w:tr>
      <w:tr w:rsidR="0077287B" w14:paraId="52B39583" w14:textId="77777777">
        <w:trPr>
          <w:jc w:val="center"/>
        </w:trPr>
        <w:tc>
          <w:tcPr>
            <w:tcW w:w="2310" w:type="pct"/>
            <w:shd w:val="clear" w:color="auto" w:fill="FFFFFF"/>
            <w:tcMar>
              <w:top w:w="40" w:type="dxa"/>
              <w:left w:w="200" w:type="dxa"/>
              <w:bottom w:w="40" w:type="dxa"/>
              <w:right w:w="200" w:type="dxa"/>
            </w:tcMar>
            <w:vAlign w:val="center"/>
          </w:tcPr>
          <w:p w14:paraId="63B79060"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142AA6CB"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34D6D26" w14:textId="77777777" w:rsidR="0077287B" w:rsidRDefault="00E03954">
            <w:pPr>
              <w:jc w:val="center"/>
            </w:pPr>
            <w:r>
              <w:rPr>
                <w:rFonts w:eastAsia="Times New Roman" w:cs="Times New Roman"/>
                <w:sz w:val="22"/>
              </w:rPr>
              <w:t>0,2000</w:t>
            </w:r>
          </w:p>
        </w:tc>
        <w:tc>
          <w:tcPr>
            <w:tcW w:w="2310" w:type="pct"/>
            <w:shd w:val="clear" w:color="auto" w:fill="FFFFFF"/>
            <w:tcMar>
              <w:top w:w="40" w:type="dxa"/>
              <w:left w:w="200" w:type="dxa"/>
              <w:bottom w:w="40" w:type="dxa"/>
              <w:right w:w="200" w:type="dxa"/>
            </w:tcMar>
            <w:vAlign w:val="center"/>
          </w:tcPr>
          <w:p w14:paraId="0C61158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382F9BE" w14:textId="77777777" w:rsidR="0077287B" w:rsidRDefault="00E03954">
            <w:pPr>
              <w:jc w:val="center"/>
            </w:pPr>
            <w:r>
              <w:rPr>
                <w:rFonts w:eastAsia="Times New Roman" w:cs="Times New Roman"/>
                <w:sz w:val="22"/>
              </w:rPr>
              <w:t>0,2000</w:t>
            </w:r>
          </w:p>
        </w:tc>
      </w:tr>
      <w:tr w:rsidR="0077287B" w14:paraId="2D1DB509" w14:textId="77777777">
        <w:trPr>
          <w:jc w:val="center"/>
        </w:trPr>
        <w:tc>
          <w:tcPr>
            <w:tcW w:w="2310" w:type="pct"/>
            <w:shd w:val="clear" w:color="auto" w:fill="FFFFFF"/>
            <w:tcMar>
              <w:top w:w="40" w:type="dxa"/>
              <w:left w:w="200" w:type="dxa"/>
              <w:bottom w:w="40" w:type="dxa"/>
              <w:right w:w="200" w:type="dxa"/>
            </w:tcMar>
            <w:vAlign w:val="center"/>
          </w:tcPr>
          <w:p w14:paraId="4E7B91DD"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7597ABDD"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6A942A8" w14:textId="77777777" w:rsidR="0077287B" w:rsidRDefault="00E03954">
            <w:pPr>
              <w:jc w:val="center"/>
            </w:pPr>
            <w:r>
              <w:rPr>
                <w:rFonts w:eastAsia="Times New Roman" w:cs="Times New Roman"/>
                <w:sz w:val="22"/>
              </w:rPr>
              <w:t>0,0840</w:t>
            </w:r>
          </w:p>
        </w:tc>
        <w:tc>
          <w:tcPr>
            <w:tcW w:w="2310" w:type="pct"/>
            <w:shd w:val="clear" w:color="auto" w:fill="FFFFFF"/>
            <w:tcMar>
              <w:top w:w="40" w:type="dxa"/>
              <w:left w:w="200" w:type="dxa"/>
              <w:bottom w:w="40" w:type="dxa"/>
              <w:right w:w="200" w:type="dxa"/>
            </w:tcMar>
            <w:vAlign w:val="center"/>
          </w:tcPr>
          <w:p w14:paraId="366F0D2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D58A779" w14:textId="77777777" w:rsidR="0077287B" w:rsidRDefault="00E03954">
            <w:pPr>
              <w:jc w:val="center"/>
            </w:pPr>
            <w:r>
              <w:rPr>
                <w:rFonts w:eastAsia="Times New Roman" w:cs="Times New Roman"/>
                <w:sz w:val="22"/>
              </w:rPr>
              <w:t>0,0840</w:t>
            </w:r>
          </w:p>
        </w:tc>
      </w:tr>
      <w:tr w:rsidR="0077287B" w14:paraId="192D834C" w14:textId="77777777">
        <w:trPr>
          <w:jc w:val="center"/>
        </w:trPr>
        <w:tc>
          <w:tcPr>
            <w:tcW w:w="2310" w:type="pct"/>
            <w:shd w:val="clear" w:color="auto" w:fill="FFFFFF"/>
            <w:tcMar>
              <w:top w:w="40" w:type="dxa"/>
              <w:left w:w="200" w:type="dxa"/>
              <w:bottom w:w="40" w:type="dxa"/>
              <w:right w:w="200" w:type="dxa"/>
            </w:tcMar>
            <w:vAlign w:val="center"/>
          </w:tcPr>
          <w:p w14:paraId="67B6D935"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6CB7B645"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ED8641C" w14:textId="77777777" w:rsidR="0077287B" w:rsidRDefault="00E03954">
            <w:pPr>
              <w:jc w:val="center"/>
            </w:pPr>
            <w:r>
              <w:rPr>
                <w:rFonts w:eastAsia="Times New Roman" w:cs="Times New Roman"/>
                <w:sz w:val="22"/>
              </w:rPr>
              <w:t>0,1980</w:t>
            </w:r>
          </w:p>
        </w:tc>
        <w:tc>
          <w:tcPr>
            <w:tcW w:w="2310" w:type="pct"/>
            <w:shd w:val="clear" w:color="auto" w:fill="FFFFFF"/>
            <w:tcMar>
              <w:top w:w="40" w:type="dxa"/>
              <w:left w:w="200" w:type="dxa"/>
              <w:bottom w:w="40" w:type="dxa"/>
              <w:right w:w="200" w:type="dxa"/>
            </w:tcMar>
            <w:vAlign w:val="center"/>
          </w:tcPr>
          <w:p w14:paraId="2E85678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EE097D4" w14:textId="77777777" w:rsidR="0077287B" w:rsidRDefault="00E03954">
            <w:pPr>
              <w:jc w:val="center"/>
            </w:pPr>
            <w:r>
              <w:rPr>
                <w:rFonts w:eastAsia="Times New Roman" w:cs="Times New Roman"/>
                <w:sz w:val="22"/>
              </w:rPr>
              <w:t>0,1980</w:t>
            </w:r>
          </w:p>
        </w:tc>
      </w:tr>
      <w:tr w:rsidR="0077287B" w14:paraId="258D070C" w14:textId="77777777">
        <w:trPr>
          <w:jc w:val="center"/>
        </w:trPr>
        <w:tc>
          <w:tcPr>
            <w:tcW w:w="2310" w:type="pct"/>
            <w:gridSpan w:val="5"/>
            <w:shd w:val="clear" w:color="auto" w:fill="FFFFFF"/>
            <w:tcMar>
              <w:top w:w="40" w:type="dxa"/>
              <w:left w:w="200" w:type="dxa"/>
              <w:bottom w:w="40" w:type="dxa"/>
              <w:right w:w="200" w:type="dxa"/>
            </w:tcMar>
            <w:vAlign w:val="center"/>
          </w:tcPr>
          <w:p w14:paraId="0212C7F1" w14:textId="77777777" w:rsidR="0077287B" w:rsidRDefault="00E03954">
            <w:pPr>
              <w:jc w:val="center"/>
            </w:pPr>
            <w:r>
              <w:rPr>
                <w:rFonts w:eastAsia="Times New Roman" w:cs="Times New Roman"/>
                <w:sz w:val="22"/>
              </w:rPr>
              <w:t>Котельная №42-12 Школьная</w:t>
            </w:r>
          </w:p>
        </w:tc>
      </w:tr>
      <w:tr w:rsidR="0077287B" w14:paraId="6379F9DA" w14:textId="77777777">
        <w:trPr>
          <w:jc w:val="center"/>
        </w:trPr>
        <w:tc>
          <w:tcPr>
            <w:tcW w:w="2310" w:type="pct"/>
            <w:shd w:val="clear" w:color="auto" w:fill="FFFFFF"/>
            <w:tcMar>
              <w:top w:w="40" w:type="dxa"/>
              <w:left w:w="200" w:type="dxa"/>
              <w:bottom w:w="40" w:type="dxa"/>
              <w:right w:w="200" w:type="dxa"/>
            </w:tcMar>
            <w:vAlign w:val="center"/>
          </w:tcPr>
          <w:p w14:paraId="2E542E6E" w14:textId="77777777" w:rsidR="0077287B" w:rsidRDefault="00E03954">
            <w:r>
              <w:rPr>
                <w:rFonts w:eastAsia="Times New Roman" w:cs="Times New Roman"/>
                <w:sz w:val="22"/>
              </w:rPr>
              <w:t>Мощность нетто</w:t>
            </w:r>
          </w:p>
        </w:tc>
        <w:tc>
          <w:tcPr>
            <w:tcW w:w="2310" w:type="pct"/>
            <w:shd w:val="clear" w:color="auto" w:fill="FFFFFF"/>
            <w:tcMar>
              <w:top w:w="40" w:type="dxa"/>
              <w:left w:w="200" w:type="dxa"/>
              <w:bottom w:w="40" w:type="dxa"/>
              <w:right w:w="200" w:type="dxa"/>
            </w:tcMar>
            <w:vAlign w:val="center"/>
          </w:tcPr>
          <w:p w14:paraId="6E85FEFC"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593FF43"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9B46E9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A03EBCD" w14:textId="77777777" w:rsidR="0077287B" w:rsidRDefault="00E03954">
            <w:pPr>
              <w:jc w:val="center"/>
            </w:pPr>
            <w:r>
              <w:rPr>
                <w:rFonts w:eastAsia="Times New Roman" w:cs="Times New Roman"/>
                <w:sz w:val="22"/>
              </w:rPr>
              <w:t>0,0000</w:t>
            </w:r>
          </w:p>
        </w:tc>
      </w:tr>
      <w:tr w:rsidR="0077287B" w14:paraId="649A2AAA" w14:textId="77777777">
        <w:trPr>
          <w:jc w:val="center"/>
        </w:trPr>
        <w:tc>
          <w:tcPr>
            <w:tcW w:w="2310" w:type="pct"/>
            <w:shd w:val="clear" w:color="auto" w:fill="FFFFFF"/>
            <w:tcMar>
              <w:top w:w="40" w:type="dxa"/>
              <w:left w:w="200" w:type="dxa"/>
              <w:bottom w:w="40" w:type="dxa"/>
              <w:right w:w="200" w:type="dxa"/>
            </w:tcMar>
            <w:vAlign w:val="center"/>
          </w:tcPr>
          <w:p w14:paraId="59730CFD"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2DC63C39" w14:textId="77777777" w:rsidR="0077287B" w:rsidRPr="003168B0" w:rsidRDefault="0077287B">
            <w:pPr>
              <w:jc w:val="center"/>
              <w:rPr>
                <w:sz w:val="22"/>
                <w:lang w:val="ru-RU"/>
              </w:rPr>
            </w:pPr>
          </w:p>
        </w:tc>
        <w:tc>
          <w:tcPr>
            <w:tcW w:w="2310" w:type="pct"/>
            <w:shd w:val="clear" w:color="auto" w:fill="FFFFFF"/>
            <w:tcMar>
              <w:top w:w="40" w:type="dxa"/>
              <w:left w:w="200" w:type="dxa"/>
              <w:bottom w:w="40" w:type="dxa"/>
              <w:right w:w="200" w:type="dxa"/>
            </w:tcMar>
            <w:vAlign w:val="center"/>
          </w:tcPr>
          <w:p w14:paraId="29012948"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C99691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460E768" w14:textId="77777777" w:rsidR="0077287B" w:rsidRDefault="00E03954">
            <w:pPr>
              <w:jc w:val="center"/>
            </w:pPr>
            <w:r>
              <w:rPr>
                <w:rFonts w:eastAsia="Times New Roman" w:cs="Times New Roman"/>
                <w:sz w:val="22"/>
              </w:rPr>
              <w:t>0,0000</w:t>
            </w:r>
          </w:p>
        </w:tc>
      </w:tr>
      <w:tr w:rsidR="0077287B" w14:paraId="7D41AEEB" w14:textId="77777777">
        <w:trPr>
          <w:jc w:val="center"/>
        </w:trPr>
        <w:tc>
          <w:tcPr>
            <w:tcW w:w="2310" w:type="pct"/>
            <w:shd w:val="clear" w:color="auto" w:fill="FFFFFF"/>
            <w:tcMar>
              <w:top w:w="40" w:type="dxa"/>
              <w:left w:w="200" w:type="dxa"/>
              <w:bottom w:w="40" w:type="dxa"/>
              <w:right w:w="200" w:type="dxa"/>
            </w:tcMar>
            <w:vAlign w:val="center"/>
          </w:tcPr>
          <w:p w14:paraId="0963AA35"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4F855CB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A41B6EF" w14:textId="77777777" w:rsidR="0077287B" w:rsidRDefault="00E03954">
            <w:pPr>
              <w:jc w:val="center"/>
            </w:pPr>
            <w:r>
              <w:rPr>
                <w:rFonts w:eastAsia="Times New Roman" w:cs="Times New Roman"/>
                <w:sz w:val="22"/>
              </w:rPr>
              <w:t>0,2200</w:t>
            </w:r>
          </w:p>
        </w:tc>
        <w:tc>
          <w:tcPr>
            <w:tcW w:w="2310" w:type="pct"/>
            <w:shd w:val="clear" w:color="auto" w:fill="FFFFFF"/>
            <w:tcMar>
              <w:top w:w="40" w:type="dxa"/>
              <w:left w:w="200" w:type="dxa"/>
              <w:bottom w:w="40" w:type="dxa"/>
              <w:right w:w="200" w:type="dxa"/>
            </w:tcMar>
            <w:vAlign w:val="center"/>
          </w:tcPr>
          <w:p w14:paraId="5613D75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2395A15" w14:textId="77777777" w:rsidR="0077287B" w:rsidRDefault="00E03954">
            <w:pPr>
              <w:jc w:val="center"/>
            </w:pPr>
            <w:r>
              <w:rPr>
                <w:rFonts w:eastAsia="Times New Roman" w:cs="Times New Roman"/>
                <w:sz w:val="22"/>
              </w:rPr>
              <w:t>0,0000</w:t>
            </w:r>
          </w:p>
        </w:tc>
      </w:tr>
      <w:tr w:rsidR="0077287B" w14:paraId="420557B7" w14:textId="77777777">
        <w:trPr>
          <w:jc w:val="center"/>
        </w:trPr>
        <w:tc>
          <w:tcPr>
            <w:tcW w:w="2310" w:type="pct"/>
            <w:shd w:val="clear" w:color="auto" w:fill="FFFFFF"/>
            <w:tcMar>
              <w:top w:w="40" w:type="dxa"/>
              <w:left w:w="200" w:type="dxa"/>
              <w:bottom w:w="40" w:type="dxa"/>
              <w:right w:w="200" w:type="dxa"/>
            </w:tcMar>
            <w:vAlign w:val="center"/>
          </w:tcPr>
          <w:p w14:paraId="5BE05EA9"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499C6BCF"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0E0CC0E"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B00DF2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B7C7E48" w14:textId="77777777" w:rsidR="0077287B" w:rsidRDefault="00E03954">
            <w:pPr>
              <w:jc w:val="center"/>
            </w:pPr>
            <w:r>
              <w:rPr>
                <w:rFonts w:eastAsia="Times New Roman" w:cs="Times New Roman"/>
                <w:sz w:val="22"/>
              </w:rPr>
              <w:t>0,0000</w:t>
            </w:r>
          </w:p>
        </w:tc>
      </w:tr>
      <w:tr w:rsidR="0077287B" w14:paraId="7A2D6C75" w14:textId="77777777">
        <w:trPr>
          <w:jc w:val="center"/>
        </w:trPr>
        <w:tc>
          <w:tcPr>
            <w:tcW w:w="2310" w:type="pct"/>
            <w:shd w:val="clear" w:color="auto" w:fill="FFFFFF"/>
            <w:tcMar>
              <w:top w:w="40" w:type="dxa"/>
              <w:left w:w="200" w:type="dxa"/>
              <w:bottom w:w="40" w:type="dxa"/>
              <w:right w:w="200" w:type="dxa"/>
            </w:tcMar>
            <w:vAlign w:val="center"/>
          </w:tcPr>
          <w:p w14:paraId="6202CCDD"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207A1BC5"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788141C" w14:textId="77777777" w:rsidR="0077287B" w:rsidRDefault="00E03954">
            <w:pPr>
              <w:jc w:val="center"/>
            </w:pPr>
            <w:r>
              <w:rPr>
                <w:rFonts w:eastAsia="Times New Roman" w:cs="Times New Roman"/>
                <w:sz w:val="22"/>
              </w:rPr>
              <w:t>-0,2200</w:t>
            </w:r>
          </w:p>
        </w:tc>
        <w:tc>
          <w:tcPr>
            <w:tcW w:w="2310" w:type="pct"/>
            <w:shd w:val="clear" w:color="auto" w:fill="FFFFFF"/>
            <w:tcMar>
              <w:top w:w="40" w:type="dxa"/>
              <w:left w:w="200" w:type="dxa"/>
              <w:bottom w:w="40" w:type="dxa"/>
              <w:right w:w="200" w:type="dxa"/>
            </w:tcMar>
            <w:vAlign w:val="center"/>
          </w:tcPr>
          <w:p w14:paraId="0A782AD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F1094E8" w14:textId="77777777" w:rsidR="0077287B" w:rsidRDefault="00E03954">
            <w:pPr>
              <w:jc w:val="center"/>
            </w:pPr>
            <w:r>
              <w:rPr>
                <w:rFonts w:eastAsia="Times New Roman" w:cs="Times New Roman"/>
                <w:sz w:val="22"/>
              </w:rPr>
              <w:t>0,0000</w:t>
            </w:r>
          </w:p>
        </w:tc>
      </w:tr>
      <w:tr w:rsidR="0077287B" w14:paraId="06FD8F21" w14:textId="77777777">
        <w:trPr>
          <w:jc w:val="center"/>
        </w:trPr>
        <w:tc>
          <w:tcPr>
            <w:tcW w:w="2310" w:type="pct"/>
            <w:gridSpan w:val="5"/>
            <w:shd w:val="clear" w:color="auto" w:fill="FFFFFF"/>
            <w:tcMar>
              <w:top w:w="40" w:type="dxa"/>
              <w:left w:w="200" w:type="dxa"/>
              <w:bottom w:w="40" w:type="dxa"/>
              <w:right w:w="200" w:type="dxa"/>
            </w:tcMar>
            <w:vAlign w:val="center"/>
          </w:tcPr>
          <w:p w14:paraId="3BA6BF16" w14:textId="77777777" w:rsidR="0077287B" w:rsidRDefault="00E03954">
            <w:pPr>
              <w:jc w:val="center"/>
            </w:pPr>
            <w:r>
              <w:rPr>
                <w:rFonts w:eastAsia="Times New Roman" w:cs="Times New Roman"/>
                <w:sz w:val="22"/>
              </w:rPr>
              <w:t>Котельная №42-13</w:t>
            </w:r>
          </w:p>
        </w:tc>
      </w:tr>
      <w:tr w:rsidR="0077287B" w14:paraId="0F3A8206" w14:textId="77777777">
        <w:trPr>
          <w:jc w:val="center"/>
        </w:trPr>
        <w:tc>
          <w:tcPr>
            <w:tcW w:w="2310" w:type="pct"/>
            <w:shd w:val="clear" w:color="auto" w:fill="FFFFFF"/>
            <w:tcMar>
              <w:top w:w="40" w:type="dxa"/>
              <w:left w:w="200" w:type="dxa"/>
              <w:bottom w:w="40" w:type="dxa"/>
              <w:right w:w="200" w:type="dxa"/>
            </w:tcMar>
            <w:vAlign w:val="center"/>
          </w:tcPr>
          <w:p w14:paraId="48689A30" w14:textId="77777777" w:rsidR="0077287B" w:rsidRDefault="00E03954">
            <w:r>
              <w:rPr>
                <w:rFonts w:eastAsia="Times New Roman" w:cs="Times New Roman"/>
                <w:sz w:val="22"/>
              </w:rPr>
              <w:t>Мощность нетто</w:t>
            </w:r>
          </w:p>
        </w:tc>
        <w:tc>
          <w:tcPr>
            <w:tcW w:w="2310" w:type="pct"/>
            <w:shd w:val="clear" w:color="auto" w:fill="FFFFFF"/>
            <w:tcMar>
              <w:top w:w="40" w:type="dxa"/>
              <w:left w:w="200" w:type="dxa"/>
              <w:bottom w:w="40" w:type="dxa"/>
              <w:right w:w="200" w:type="dxa"/>
            </w:tcMar>
            <w:vAlign w:val="center"/>
          </w:tcPr>
          <w:p w14:paraId="6FEFFBED"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4A0A0CA" w14:textId="77777777" w:rsidR="0077287B" w:rsidRDefault="00E03954">
            <w:pPr>
              <w:jc w:val="center"/>
            </w:pPr>
            <w:r>
              <w:rPr>
                <w:rFonts w:eastAsia="Times New Roman" w:cs="Times New Roman"/>
                <w:sz w:val="22"/>
              </w:rPr>
              <w:t>0,6440</w:t>
            </w:r>
          </w:p>
        </w:tc>
        <w:tc>
          <w:tcPr>
            <w:tcW w:w="2310" w:type="pct"/>
            <w:shd w:val="clear" w:color="auto" w:fill="FFFFFF"/>
            <w:tcMar>
              <w:top w:w="40" w:type="dxa"/>
              <w:left w:w="200" w:type="dxa"/>
              <w:bottom w:w="40" w:type="dxa"/>
              <w:right w:w="200" w:type="dxa"/>
            </w:tcMar>
            <w:vAlign w:val="center"/>
          </w:tcPr>
          <w:p w14:paraId="0145629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DE40256" w14:textId="77777777" w:rsidR="0077287B" w:rsidRDefault="00E03954">
            <w:pPr>
              <w:jc w:val="center"/>
            </w:pPr>
            <w:r>
              <w:rPr>
                <w:rFonts w:eastAsia="Times New Roman" w:cs="Times New Roman"/>
                <w:sz w:val="22"/>
              </w:rPr>
              <w:t>0,6440</w:t>
            </w:r>
          </w:p>
        </w:tc>
      </w:tr>
      <w:tr w:rsidR="0077287B" w14:paraId="3A264C88" w14:textId="77777777">
        <w:trPr>
          <w:jc w:val="center"/>
        </w:trPr>
        <w:tc>
          <w:tcPr>
            <w:tcW w:w="2310" w:type="pct"/>
            <w:shd w:val="clear" w:color="auto" w:fill="FFFFFF"/>
            <w:tcMar>
              <w:top w:w="40" w:type="dxa"/>
              <w:left w:w="200" w:type="dxa"/>
              <w:bottom w:w="40" w:type="dxa"/>
              <w:right w:w="200" w:type="dxa"/>
            </w:tcMar>
            <w:vAlign w:val="center"/>
          </w:tcPr>
          <w:p w14:paraId="529AEAE2"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1C31BD9D" w14:textId="77777777" w:rsidR="0077287B" w:rsidRPr="003168B0" w:rsidRDefault="0077287B">
            <w:pPr>
              <w:jc w:val="center"/>
              <w:rPr>
                <w:sz w:val="22"/>
                <w:lang w:val="ru-RU"/>
              </w:rPr>
            </w:pPr>
          </w:p>
        </w:tc>
        <w:tc>
          <w:tcPr>
            <w:tcW w:w="2310" w:type="pct"/>
            <w:shd w:val="clear" w:color="auto" w:fill="FFFFFF"/>
            <w:tcMar>
              <w:top w:w="40" w:type="dxa"/>
              <w:left w:w="200" w:type="dxa"/>
              <w:bottom w:w="40" w:type="dxa"/>
              <w:right w:w="200" w:type="dxa"/>
            </w:tcMar>
            <w:vAlign w:val="center"/>
          </w:tcPr>
          <w:p w14:paraId="3B43FDE3" w14:textId="77777777" w:rsidR="0077287B" w:rsidRDefault="00E03954">
            <w:pPr>
              <w:jc w:val="center"/>
            </w:pPr>
            <w:r>
              <w:rPr>
                <w:rFonts w:eastAsia="Times New Roman" w:cs="Times New Roman"/>
                <w:sz w:val="22"/>
              </w:rPr>
              <w:t>0,0220</w:t>
            </w:r>
          </w:p>
        </w:tc>
        <w:tc>
          <w:tcPr>
            <w:tcW w:w="2310" w:type="pct"/>
            <w:shd w:val="clear" w:color="auto" w:fill="FFFFFF"/>
            <w:tcMar>
              <w:top w:w="40" w:type="dxa"/>
              <w:left w:w="200" w:type="dxa"/>
              <w:bottom w:w="40" w:type="dxa"/>
              <w:right w:w="200" w:type="dxa"/>
            </w:tcMar>
            <w:vAlign w:val="center"/>
          </w:tcPr>
          <w:p w14:paraId="3A6FBCBD"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BA87F3E" w14:textId="77777777" w:rsidR="0077287B" w:rsidRDefault="00E03954">
            <w:pPr>
              <w:jc w:val="center"/>
            </w:pPr>
            <w:r>
              <w:rPr>
                <w:rFonts w:eastAsia="Times New Roman" w:cs="Times New Roman"/>
                <w:sz w:val="22"/>
              </w:rPr>
              <w:t>0,0220</w:t>
            </w:r>
          </w:p>
        </w:tc>
      </w:tr>
      <w:tr w:rsidR="0077287B" w14:paraId="4F745AFC" w14:textId="77777777">
        <w:trPr>
          <w:jc w:val="center"/>
        </w:trPr>
        <w:tc>
          <w:tcPr>
            <w:tcW w:w="2310" w:type="pct"/>
            <w:shd w:val="clear" w:color="auto" w:fill="FFFFFF"/>
            <w:tcMar>
              <w:top w:w="40" w:type="dxa"/>
              <w:left w:w="200" w:type="dxa"/>
              <w:bottom w:w="40" w:type="dxa"/>
              <w:right w:w="200" w:type="dxa"/>
            </w:tcMar>
            <w:vAlign w:val="center"/>
          </w:tcPr>
          <w:p w14:paraId="6A52E388"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08EFC85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1E5E668" w14:textId="77777777" w:rsidR="0077287B" w:rsidRDefault="00E03954">
            <w:pPr>
              <w:jc w:val="center"/>
            </w:pPr>
            <w:r>
              <w:rPr>
                <w:rFonts w:eastAsia="Times New Roman" w:cs="Times New Roman"/>
                <w:sz w:val="22"/>
              </w:rPr>
              <w:t>0,4700</w:t>
            </w:r>
          </w:p>
        </w:tc>
        <w:tc>
          <w:tcPr>
            <w:tcW w:w="2310" w:type="pct"/>
            <w:shd w:val="clear" w:color="auto" w:fill="FFFFFF"/>
            <w:tcMar>
              <w:top w:w="40" w:type="dxa"/>
              <w:left w:w="200" w:type="dxa"/>
              <w:bottom w:w="40" w:type="dxa"/>
              <w:right w:w="200" w:type="dxa"/>
            </w:tcMar>
            <w:vAlign w:val="center"/>
          </w:tcPr>
          <w:p w14:paraId="1BC50916"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0FA5AA5" w14:textId="77777777" w:rsidR="0077287B" w:rsidRDefault="00E03954">
            <w:pPr>
              <w:jc w:val="center"/>
            </w:pPr>
            <w:r>
              <w:rPr>
                <w:rFonts w:eastAsia="Times New Roman" w:cs="Times New Roman"/>
                <w:sz w:val="22"/>
              </w:rPr>
              <w:t>0,4700</w:t>
            </w:r>
          </w:p>
        </w:tc>
      </w:tr>
      <w:tr w:rsidR="0077287B" w14:paraId="16CBB432" w14:textId="77777777">
        <w:trPr>
          <w:jc w:val="center"/>
        </w:trPr>
        <w:tc>
          <w:tcPr>
            <w:tcW w:w="2310" w:type="pct"/>
            <w:shd w:val="clear" w:color="auto" w:fill="FFFFFF"/>
            <w:tcMar>
              <w:top w:w="40" w:type="dxa"/>
              <w:left w:w="200" w:type="dxa"/>
              <w:bottom w:w="40" w:type="dxa"/>
              <w:right w:w="200" w:type="dxa"/>
            </w:tcMar>
            <w:vAlign w:val="center"/>
          </w:tcPr>
          <w:p w14:paraId="3DD356E1"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6FB8CDB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FB855AC" w14:textId="77777777" w:rsidR="0077287B" w:rsidRDefault="00E03954">
            <w:pPr>
              <w:jc w:val="center"/>
            </w:pPr>
            <w:r>
              <w:rPr>
                <w:rFonts w:eastAsia="Times New Roman" w:cs="Times New Roman"/>
                <w:sz w:val="22"/>
              </w:rPr>
              <w:t>0,0350</w:t>
            </w:r>
          </w:p>
        </w:tc>
        <w:tc>
          <w:tcPr>
            <w:tcW w:w="2310" w:type="pct"/>
            <w:shd w:val="clear" w:color="auto" w:fill="FFFFFF"/>
            <w:tcMar>
              <w:top w:w="40" w:type="dxa"/>
              <w:left w:w="200" w:type="dxa"/>
              <w:bottom w:w="40" w:type="dxa"/>
              <w:right w:w="200" w:type="dxa"/>
            </w:tcMar>
            <w:vAlign w:val="center"/>
          </w:tcPr>
          <w:p w14:paraId="7DBB74E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B7FF44B" w14:textId="77777777" w:rsidR="0077287B" w:rsidRDefault="00E03954">
            <w:pPr>
              <w:jc w:val="center"/>
            </w:pPr>
            <w:r>
              <w:rPr>
                <w:rFonts w:eastAsia="Times New Roman" w:cs="Times New Roman"/>
                <w:sz w:val="22"/>
              </w:rPr>
              <w:t>0,0350</w:t>
            </w:r>
          </w:p>
        </w:tc>
      </w:tr>
      <w:tr w:rsidR="0077287B" w14:paraId="6CB5FF0D" w14:textId="77777777">
        <w:trPr>
          <w:jc w:val="center"/>
        </w:trPr>
        <w:tc>
          <w:tcPr>
            <w:tcW w:w="2310" w:type="pct"/>
            <w:shd w:val="clear" w:color="auto" w:fill="FFFFFF"/>
            <w:tcMar>
              <w:top w:w="40" w:type="dxa"/>
              <w:left w:w="200" w:type="dxa"/>
              <w:bottom w:w="40" w:type="dxa"/>
              <w:right w:w="200" w:type="dxa"/>
            </w:tcMar>
            <w:vAlign w:val="center"/>
          </w:tcPr>
          <w:p w14:paraId="1FCC9890"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0705A136"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E06405F" w14:textId="77777777" w:rsidR="0077287B" w:rsidRDefault="00E03954">
            <w:pPr>
              <w:jc w:val="center"/>
            </w:pPr>
            <w:r>
              <w:rPr>
                <w:rFonts w:eastAsia="Times New Roman" w:cs="Times New Roman"/>
                <w:sz w:val="22"/>
              </w:rPr>
              <w:t>0,1390</w:t>
            </w:r>
          </w:p>
        </w:tc>
        <w:tc>
          <w:tcPr>
            <w:tcW w:w="2310" w:type="pct"/>
            <w:shd w:val="clear" w:color="auto" w:fill="FFFFFF"/>
            <w:tcMar>
              <w:top w:w="40" w:type="dxa"/>
              <w:left w:w="200" w:type="dxa"/>
              <w:bottom w:w="40" w:type="dxa"/>
              <w:right w:w="200" w:type="dxa"/>
            </w:tcMar>
            <w:vAlign w:val="center"/>
          </w:tcPr>
          <w:p w14:paraId="50E07FB6"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F90450E" w14:textId="77777777" w:rsidR="0077287B" w:rsidRDefault="00E03954">
            <w:pPr>
              <w:jc w:val="center"/>
            </w:pPr>
            <w:r>
              <w:rPr>
                <w:rFonts w:eastAsia="Times New Roman" w:cs="Times New Roman"/>
                <w:sz w:val="22"/>
              </w:rPr>
              <w:t>0,1390</w:t>
            </w:r>
          </w:p>
        </w:tc>
      </w:tr>
      <w:tr w:rsidR="0077287B" w14:paraId="2095B824" w14:textId="77777777">
        <w:trPr>
          <w:jc w:val="center"/>
        </w:trPr>
        <w:tc>
          <w:tcPr>
            <w:tcW w:w="2310" w:type="pct"/>
            <w:gridSpan w:val="5"/>
            <w:shd w:val="clear" w:color="auto" w:fill="FFFFFF"/>
            <w:tcMar>
              <w:top w:w="40" w:type="dxa"/>
              <w:left w:w="200" w:type="dxa"/>
              <w:bottom w:w="40" w:type="dxa"/>
              <w:right w:w="200" w:type="dxa"/>
            </w:tcMar>
            <w:vAlign w:val="center"/>
          </w:tcPr>
          <w:p w14:paraId="1D06952E" w14:textId="77777777" w:rsidR="0077287B" w:rsidRDefault="00E03954">
            <w:pPr>
              <w:jc w:val="center"/>
            </w:pPr>
            <w:r>
              <w:rPr>
                <w:rFonts w:eastAsia="Times New Roman" w:cs="Times New Roman"/>
                <w:sz w:val="22"/>
              </w:rPr>
              <w:t>Котельная №14 РММ</w:t>
            </w:r>
          </w:p>
        </w:tc>
      </w:tr>
      <w:tr w:rsidR="0077287B" w14:paraId="3BB69BC5" w14:textId="77777777">
        <w:trPr>
          <w:jc w:val="center"/>
        </w:trPr>
        <w:tc>
          <w:tcPr>
            <w:tcW w:w="2310" w:type="pct"/>
            <w:shd w:val="clear" w:color="auto" w:fill="FFFFFF"/>
            <w:tcMar>
              <w:top w:w="40" w:type="dxa"/>
              <w:left w:w="200" w:type="dxa"/>
              <w:bottom w:w="40" w:type="dxa"/>
              <w:right w:w="200" w:type="dxa"/>
            </w:tcMar>
            <w:vAlign w:val="center"/>
          </w:tcPr>
          <w:p w14:paraId="2AC5F9EC" w14:textId="77777777" w:rsidR="0077287B" w:rsidRDefault="00E03954">
            <w:r>
              <w:rPr>
                <w:rFonts w:eastAsia="Times New Roman" w:cs="Times New Roman"/>
                <w:sz w:val="22"/>
              </w:rPr>
              <w:t>Мощность нетто</w:t>
            </w:r>
          </w:p>
        </w:tc>
        <w:tc>
          <w:tcPr>
            <w:tcW w:w="2310" w:type="pct"/>
            <w:shd w:val="clear" w:color="auto" w:fill="FFFFFF"/>
            <w:tcMar>
              <w:top w:w="40" w:type="dxa"/>
              <w:left w:w="200" w:type="dxa"/>
              <w:bottom w:w="40" w:type="dxa"/>
              <w:right w:w="200" w:type="dxa"/>
            </w:tcMar>
            <w:vAlign w:val="center"/>
          </w:tcPr>
          <w:p w14:paraId="0811991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62AF6B3" w14:textId="77777777" w:rsidR="0077287B" w:rsidRDefault="00E03954">
            <w:pPr>
              <w:jc w:val="center"/>
            </w:pPr>
            <w:r>
              <w:rPr>
                <w:rFonts w:eastAsia="Times New Roman" w:cs="Times New Roman"/>
                <w:sz w:val="22"/>
              </w:rPr>
              <w:t>0,3220</w:t>
            </w:r>
          </w:p>
        </w:tc>
        <w:tc>
          <w:tcPr>
            <w:tcW w:w="2310" w:type="pct"/>
            <w:shd w:val="clear" w:color="auto" w:fill="FFFFFF"/>
            <w:tcMar>
              <w:top w:w="40" w:type="dxa"/>
              <w:left w:w="200" w:type="dxa"/>
              <w:bottom w:w="40" w:type="dxa"/>
              <w:right w:w="200" w:type="dxa"/>
            </w:tcMar>
            <w:vAlign w:val="center"/>
          </w:tcPr>
          <w:p w14:paraId="594707B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4FFFDC1" w14:textId="77777777" w:rsidR="0077287B" w:rsidRDefault="00E03954">
            <w:pPr>
              <w:jc w:val="center"/>
            </w:pPr>
            <w:r>
              <w:rPr>
                <w:rFonts w:eastAsia="Times New Roman" w:cs="Times New Roman"/>
                <w:sz w:val="22"/>
              </w:rPr>
              <w:t>0,3220</w:t>
            </w:r>
          </w:p>
        </w:tc>
      </w:tr>
      <w:tr w:rsidR="0077287B" w14:paraId="2ED436AF" w14:textId="77777777">
        <w:trPr>
          <w:jc w:val="center"/>
        </w:trPr>
        <w:tc>
          <w:tcPr>
            <w:tcW w:w="2310" w:type="pct"/>
            <w:shd w:val="clear" w:color="auto" w:fill="FFFFFF"/>
            <w:tcMar>
              <w:top w:w="40" w:type="dxa"/>
              <w:left w:w="200" w:type="dxa"/>
              <w:bottom w:w="40" w:type="dxa"/>
              <w:right w:w="200" w:type="dxa"/>
            </w:tcMar>
            <w:vAlign w:val="center"/>
          </w:tcPr>
          <w:p w14:paraId="6782B96B"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1D102A72" w14:textId="77777777" w:rsidR="0077287B" w:rsidRPr="003168B0" w:rsidRDefault="0077287B">
            <w:pPr>
              <w:jc w:val="center"/>
              <w:rPr>
                <w:sz w:val="22"/>
                <w:lang w:val="ru-RU"/>
              </w:rPr>
            </w:pPr>
          </w:p>
        </w:tc>
        <w:tc>
          <w:tcPr>
            <w:tcW w:w="2310" w:type="pct"/>
            <w:shd w:val="clear" w:color="auto" w:fill="FFFFFF"/>
            <w:tcMar>
              <w:top w:w="40" w:type="dxa"/>
              <w:left w:w="200" w:type="dxa"/>
              <w:bottom w:w="40" w:type="dxa"/>
              <w:right w:w="200" w:type="dxa"/>
            </w:tcMar>
            <w:vAlign w:val="center"/>
          </w:tcPr>
          <w:p w14:paraId="10391276" w14:textId="77777777" w:rsidR="0077287B" w:rsidRDefault="00E03954">
            <w:pPr>
              <w:jc w:val="center"/>
            </w:pPr>
            <w:r>
              <w:rPr>
                <w:rFonts w:eastAsia="Times New Roman" w:cs="Times New Roman"/>
                <w:sz w:val="22"/>
              </w:rPr>
              <w:t>0,0110</w:t>
            </w:r>
          </w:p>
        </w:tc>
        <w:tc>
          <w:tcPr>
            <w:tcW w:w="2310" w:type="pct"/>
            <w:shd w:val="clear" w:color="auto" w:fill="FFFFFF"/>
            <w:tcMar>
              <w:top w:w="40" w:type="dxa"/>
              <w:left w:w="200" w:type="dxa"/>
              <w:bottom w:w="40" w:type="dxa"/>
              <w:right w:w="200" w:type="dxa"/>
            </w:tcMar>
            <w:vAlign w:val="center"/>
          </w:tcPr>
          <w:p w14:paraId="7885F16F"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58C34D9" w14:textId="77777777" w:rsidR="0077287B" w:rsidRDefault="00E03954">
            <w:pPr>
              <w:jc w:val="center"/>
            </w:pPr>
            <w:r>
              <w:rPr>
                <w:rFonts w:eastAsia="Times New Roman" w:cs="Times New Roman"/>
                <w:sz w:val="22"/>
              </w:rPr>
              <w:t>0,0110</w:t>
            </w:r>
          </w:p>
        </w:tc>
      </w:tr>
      <w:tr w:rsidR="0077287B" w14:paraId="7B1D3253" w14:textId="77777777">
        <w:trPr>
          <w:jc w:val="center"/>
        </w:trPr>
        <w:tc>
          <w:tcPr>
            <w:tcW w:w="2310" w:type="pct"/>
            <w:shd w:val="clear" w:color="auto" w:fill="FFFFFF"/>
            <w:tcMar>
              <w:top w:w="40" w:type="dxa"/>
              <w:left w:w="200" w:type="dxa"/>
              <w:bottom w:w="40" w:type="dxa"/>
              <w:right w:w="200" w:type="dxa"/>
            </w:tcMar>
            <w:vAlign w:val="center"/>
          </w:tcPr>
          <w:p w14:paraId="1E42A6DA"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7E07B36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87AC885" w14:textId="77777777" w:rsidR="0077287B" w:rsidRDefault="00E03954">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696B561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5D22D35" w14:textId="77777777" w:rsidR="0077287B" w:rsidRDefault="00E03954">
            <w:pPr>
              <w:jc w:val="center"/>
            </w:pPr>
            <w:r>
              <w:rPr>
                <w:rFonts w:eastAsia="Times New Roman" w:cs="Times New Roman"/>
                <w:sz w:val="22"/>
              </w:rPr>
              <w:t>0,3000</w:t>
            </w:r>
          </w:p>
        </w:tc>
      </w:tr>
      <w:tr w:rsidR="0077287B" w14:paraId="18DDABF0" w14:textId="77777777">
        <w:trPr>
          <w:jc w:val="center"/>
        </w:trPr>
        <w:tc>
          <w:tcPr>
            <w:tcW w:w="2310" w:type="pct"/>
            <w:shd w:val="clear" w:color="auto" w:fill="FFFFFF"/>
            <w:tcMar>
              <w:top w:w="40" w:type="dxa"/>
              <w:left w:w="200" w:type="dxa"/>
              <w:bottom w:w="40" w:type="dxa"/>
              <w:right w:w="200" w:type="dxa"/>
            </w:tcMar>
            <w:vAlign w:val="center"/>
          </w:tcPr>
          <w:p w14:paraId="2A20A5D2"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418632F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45D3698" w14:textId="77777777" w:rsidR="0077287B" w:rsidRDefault="00E03954">
            <w:pPr>
              <w:jc w:val="center"/>
            </w:pPr>
            <w:r>
              <w:rPr>
                <w:rFonts w:eastAsia="Times New Roman" w:cs="Times New Roman"/>
                <w:sz w:val="22"/>
              </w:rPr>
              <w:t>0,0163</w:t>
            </w:r>
          </w:p>
        </w:tc>
        <w:tc>
          <w:tcPr>
            <w:tcW w:w="2310" w:type="pct"/>
            <w:shd w:val="clear" w:color="auto" w:fill="FFFFFF"/>
            <w:tcMar>
              <w:top w:w="40" w:type="dxa"/>
              <w:left w:w="200" w:type="dxa"/>
              <w:bottom w:w="40" w:type="dxa"/>
              <w:right w:w="200" w:type="dxa"/>
            </w:tcMar>
            <w:vAlign w:val="center"/>
          </w:tcPr>
          <w:p w14:paraId="1704466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A0DA773" w14:textId="77777777" w:rsidR="0077287B" w:rsidRDefault="00E03954">
            <w:pPr>
              <w:jc w:val="center"/>
            </w:pPr>
            <w:r>
              <w:rPr>
                <w:rFonts w:eastAsia="Times New Roman" w:cs="Times New Roman"/>
                <w:sz w:val="22"/>
              </w:rPr>
              <w:t>0,0163</w:t>
            </w:r>
          </w:p>
        </w:tc>
      </w:tr>
      <w:tr w:rsidR="0077287B" w14:paraId="0DB20D0C" w14:textId="77777777">
        <w:trPr>
          <w:jc w:val="center"/>
        </w:trPr>
        <w:tc>
          <w:tcPr>
            <w:tcW w:w="2310" w:type="pct"/>
            <w:shd w:val="clear" w:color="auto" w:fill="FFFFFF"/>
            <w:tcMar>
              <w:top w:w="40" w:type="dxa"/>
              <w:left w:w="200" w:type="dxa"/>
              <w:bottom w:w="40" w:type="dxa"/>
              <w:right w:w="200" w:type="dxa"/>
            </w:tcMar>
            <w:vAlign w:val="center"/>
          </w:tcPr>
          <w:p w14:paraId="0B19E2C5"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7B1D451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CF0F6B9" w14:textId="77777777" w:rsidR="0077287B" w:rsidRDefault="00E03954">
            <w:pPr>
              <w:jc w:val="center"/>
            </w:pPr>
            <w:r>
              <w:rPr>
                <w:rFonts w:eastAsia="Times New Roman" w:cs="Times New Roman"/>
                <w:sz w:val="22"/>
              </w:rPr>
              <w:t>0,0057</w:t>
            </w:r>
          </w:p>
        </w:tc>
        <w:tc>
          <w:tcPr>
            <w:tcW w:w="2310" w:type="pct"/>
            <w:shd w:val="clear" w:color="auto" w:fill="FFFFFF"/>
            <w:tcMar>
              <w:top w:w="40" w:type="dxa"/>
              <w:left w:w="200" w:type="dxa"/>
              <w:bottom w:w="40" w:type="dxa"/>
              <w:right w:w="200" w:type="dxa"/>
            </w:tcMar>
            <w:vAlign w:val="center"/>
          </w:tcPr>
          <w:p w14:paraId="3335EFD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73F2D1A" w14:textId="77777777" w:rsidR="0077287B" w:rsidRDefault="00E03954">
            <w:pPr>
              <w:jc w:val="center"/>
            </w:pPr>
            <w:r>
              <w:rPr>
                <w:rFonts w:eastAsia="Times New Roman" w:cs="Times New Roman"/>
                <w:sz w:val="22"/>
              </w:rPr>
              <w:t>0,0057</w:t>
            </w:r>
          </w:p>
        </w:tc>
      </w:tr>
      <w:tr w:rsidR="0077287B" w14:paraId="00CC7798" w14:textId="77777777">
        <w:trPr>
          <w:jc w:val="center"/>
        </w:trPr>
        <w:tc>
          <w:tcPr>
            <w:tcW w:w="2310" w:type="pct"/>
            <w:gridSpan w:val="5"/>
            <w:shd w:val="clear" w:color="auto" w:fill="FFFFFF"/>
            <w:tcMar>
              <w:top w:w="40" w:type="dxa"/>
              <w:left w:w="200" w:type="dxa"/>
              <w:bottom w:w="40" w:type="dxa"/>
              <w:right w:w="200" w:type="dxa"/>
            </w:tcMar>
            <w:vAlign w:val="center"/>
          </w:tcPr>
          <w:p w14:paraId="02AB4D98" w14:textId="77777777" w:rsidR="0077287B" w:rsidRDefault="00E03954">
            <w:pPr>
              <w:jc w:val="center"/>
            </w:pPr>
            <w:r>
              <w:rPr>
                <w:rFonts w:eastAsia="Times New Roman" w:cs="Times New Roman"/>
                <w:sz w:val="22"/>
              </w:rPr>
              <w:t>Котельная №42-15</w:t>
            </w:r>
          </w:p>
        </w:tc>
      </w:tr>
      <w:tr w:rsidR="0077287B" w14:paraId="62BCD74A" w14:textId="77777777">
        <w:trPr>
          <w:jc w:val="center"/>
        </w:trPr>
        <w:tc>
          <w:tcPr>
            <w:tcW w:w="2310" w:type="pct"/>
            <w:shd w:val="clear" w:color="auto" w:fill="FFFFFF"/>
            <w:tcMar>
              <w:top w:w="40" w:type="dxa"/>
              <w:left w:w="200" w:type="dxa"/>
              <w:bottom w:w="40" w:type="dxa"/>
              <w:right w:w="200" w:type="dxa"/>
            </w:tcMar>
            <w:vAlign w:val="center"/>
          </w:tcPr>
          <w:p w14:paraId="3F14BE9D" w14:textId="77777777" w:rsidR="0077287B" w:rsidRDefault="00E03954">
            <w:r>
              <w:rPr>
                <w:rFonts w:eastAsia="Times New Roman" w:cs="Times New Roman"/>
                <w:sz w:val="22"/>
              </w:rPr>
              <w:t>Мощность нетто</w:t>
            </w:r>
          </w:p>
        </w:tc>
        <w:tc>
          <w:tcPr>
            <w:tcW w:w="2310" w:type="pct"/>
            <w:shd w:val="clear" w:color="auto" w:fill="FFFFFF"/>
            <w:tcMar>
              <w:top w:w="40" w:type="dxa"/>
              <w:left w:w="200" w:type="dxa"/>
              <w:bottom w:w="40" w:type="dxa"/>
              <w:right w:w="200" w:type="dxa"/>
            </w:tcMar>
            <w:vAlign w:val="center"/>
          </w:tcPr>
          <w:p w14:paraId="19E166F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7371772" w14:textId="77777777" w:rsidR="0077287B" w:rsidRDefault="00E03954">
            <w:pPr>
              <w:jc w:val="center"/>
            </w:pPr>
            <w:r>
              <w:rPr>
                <w:rFonts w:eastAsia="Times New Roman" w:cs="Times New Roman"/>
                <w:sz w:val="22"/>
              </w:rPr>
              <w:t>1,4480</w:t>
            </w:r>
          </w:p>
        </w:tc>
        <w:tc>
          <w:tcPr>
            <w:tcW w:w="2310" w:type="pct"/>
            <w:shd w:val="clear" w:color="auto" w:fill="FFFFFF"/>
            <w:tcMar>
              <w:top w:w="40" w:type="dxa"/>
              <w:left w:w="200" w:type="dxa"/>
              <w:bottom w:w="40" w:type="dxa"/>
              <w:right w:w="200" w:type="dxa"/>
            </w:tcMar>
            <w:vAlign w:val="center"/>
          </w:tcPr>
          <w:p w14:paraId="178B5FD6"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8E84C1D" w14:textId="77777777" w:rsidR="0077287B" w:rsidRDefault="00E03954">
            <w:pPr>
              <w:jc w:val="center"/>
            </w:pPr>
            <w:r>
              <w:rPr>
                <w:rFonts w:eastAsia="Times New Roman" w:cs="Times New Roman"/>
                <w:sz w:val="22"/>
              </w:rPr>
              <w:t>1,4480</w:t>
            </w:r>
          </w:p>
        </w:tc>
      </w:tr>
      <w:tr w:rsidR="0077287B" w14:paraId="0E8BCB47" w14:textId="77777777">
        <w:trPr>
          <w:jc w:val="center"/>
        </w:trPr>
        <w:tc>
          <w:tcPr>
            <w:tcW w:w="2310" w:type="pct"/>
            <w:shd w:val="clear" w:color="auto" w:fill="FFFFFF"/>
            <w:tcMar>
              <w:top w:w="40" w:type="dxa"/>
              <w:left w:w="200" w:type="dxa"/>
              <w:bottom w:w="40" w:type="dxa"/>
              <w:right w:w="200" w:type="dxa"/>
            </w:tcMar>
            <w:vAlign w:val="center"/>
          </w:tcPr>
          <w:p w14:paraId="019C1B29"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5CCAAF3C" w14:textId="77777777" w:rsidR="0077287B" w:rsidRPr="003168B0" w:rsidRDefault="0077287B">
            <w:pPr>
              <w:jc w:val="center"/>
              <w:rPr>
                <w:sz w:val="22"/>
                <w:lang w:val="ru-RU"/>
              </w:rPr>
            </w:pPr>
          </w:p>
        </w:tc>
        <w:tc>
          <w:tcPr>
            <w:tcW w:w="2310" w:type="pct"/>
            <w:shd w:val="clear" w:color="auto" w:fill="FFFFFF"/>
            <w:tcMar>
              <w:top w:w="40" w:type="dxa"/>
              <w:left w:w="200" w:type="dxa"/>
              <w:bottom w:w="40" w:type="dxa"/>
              <w:right w:w="200" w:type="dxa"/>
            </w:tcMar>
            <w:vAlign w:val="center"/>
          </w:tcPr>
          <w:p w14:paraId="66B18B9A" w14:textId="77777777" w:rsidR="0077287B" w:rsidRDefault="00E03954">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4445937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C3669F6" w14:textId="77777777" w:rsidR="0077287B" w:rsidRDefault="00E03954">
            <w:pPr>
              <w:jc w:val="center"/>
            </w:pPr>
            <w:r>
              <w:rPr>
                <w:rFonts w:eastAsia="Times New Roman" w:cs="Times New Roman"/>
                <w:sz w:val="22"/>
              </w:rPr>
              <w:t>0,0500</w:t>
            </w:r>
          </w:p>
        </w:tc>
      </w:tr>
      <w:tr w:rsidR="0077287B" w14:paraId="122DAA2B" w14:textId="77777777">
        <w:trPr>
          <w:jc w:val="center"/>
        </w:trPr>
        <w:tc>
          <w:tcPr>
            <w:tcW w:w="2310" w:type="pct"/>
            <w:shd w:val="clear" w:color="auto" w:fill="FFFFFF"/>
            <w:tcMar>
              <w:top w:w="40" w:type="dxa"/>
              <w:left w:w="200" w:type="dxa"/>
              <w:bottom w:w="40" w:type="dxa"/>
              <w:right w:w="200" w:type="dxa"/>
            </w:tcMar>
            <w:vAlign w:val="center"/>
          </w:tcPr>
          <w:p w14:paraId="24020C28"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7D99183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54222CF" w14:textId="77777777" w:rsidR="0077287B" w:rsidRDefault="00E03954">
            <w:pPr>
              <w:jc w:val="center"/>
            </w:pPr>
            <w:r>
              <w:rPr>
                <w:rFonts w:eastAsia="Times New Roman" w:cs="Times New Roman"/>
                <w:sz w:val="22"/>
              </w:rPr>
              <w:t>0,7400</w:t>
            </w:r>
          </w:p>
        </w:tc>
        <w:tc>
          <w:tcPr>
            <w:tcW w:w="2310" w:type="pct"/>
            <w:shd w:val="clear" w:color="auto" w:fill="FFFFFF"/>
            <w:tcMar>
              <w:top w:w="40" w:type="dxa"/>
              <w:left w:w="200" w:type="dxa"/>
              <w:bottom w:w="40" w:type="dxa"/>
              <w:right w:w="200" w:type="dxa"/>
            </w:tcMar>
            <w:vAlign w:val="center"/>
          </w:tcPr>
          <w:p w14:paraId="053E47B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1526D08" w14:textId="77777777" w:rsidR="0077287B" w:rsidRDefault="00E03954">
            <w:pPr>
              <w:jc w:val="center"/>
            </w:pPr>
            <w:r>
              <w:rPr>
                <w:rFonts w:eastAsia="Times New Roman" w:cs="Times New Roman"/>
                <w:sz w:val="22"/>
              </w:rPr>
              <w:t>0,7400</w:t>
            </w:r>
          </w:p>
        </w:tc>
      </w:tr>
      <w:tr w:rsidR="0077287B" w14:paraId="36F6B103" w14:textId="77777777">
        <w:trPr>
          <w:jc w:val="center"/>
        </w:trPr>
        <w:tc>
          <w:tcPr>
            <w:tcW w:w="2310" w:type="pct"/>
            <w:shd w:val="clear" w:color="auto" w:fill="FFFFFF"/>
            <w:tcMar>
              <w:top w:w="40" w:type="dxa"/>
              <w:left w:w="200" w:type="dxa"/>
              <w:bottom w:w="40" w:type="dxa"/>
              <w:right w:w="200" w:type="dxa"/>
            </w:tcMar>
            <w:vAlign w:val="center"/>
          </w:tcPr>
          <w:p w14:paraId="7CE5FA6D"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1DC51A6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D922C4C" w14:textId="77777777" w:rsidR="0077287B" w:rsidRDefault="00E03954">
            <w:pPr>
              <w:jc w:val="center"/>
            </w:pPr>
            <w:r>
              <w:rPr>
                <w:rFonts w:eastAsia="Times New Roman" w:cs="Times New Roman"/>
                <w:sz w:val="22"/>
              </w:rPr>
              <w:t>0,2250</w:t>
            </w:r>
          </w:p>
        </w:tc>
        <w:tc>
          <w:tcPr>
            <w:tcW w:w="2310" w:type="pct"/>
            <w:shd w:val="clear" w:color="auto" w:fill="FFFFFF"/>
            <w:tcMar>
              <w:top w:w="40" w:type="dxa"/>
              <w:left w:w="200" w:type="dxa"/>
              <w:bottom w:w="40" w:type="dxa"/>
              <w:right w:w="200" w:type="dxa"/>
            </w:tcMar>
            <w:vAlign w:val="center"/>
          </w:tcPr>
          <w:p w14:paraId="5BBA1B6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DBA1650" w14:textId="77777777" w:rsidR="0077287B" w:rsidRDefault="00E03954">
            <w:pPr>
              <w:jc w:val="center"/>
            </w:pPr>
            <w:r>
              <w:rPr>
                <w:rFonts w:eastAsia="Times New Roman" w:cs="Times New Roman"/>
                <w:sz w:val="22"/>
              </w:rPr>
              <w:t>0,2250</w:t>
            </w:r>
          </w:p>
        </w:tc>
      </w:tr>
      <w:tr w:rsidR="0077287B" w14:paraId="7B18F8D1" w14:textId="77777777">
        <w:trPr>
          <w:jc w:val="center"/>
        </w:trPr>
        <w:tc>
          <w:tcPr>
            <w:tcW w:w="2310" w:type="pct"/>
            <w:shd w:val="clear" w:color="auto" w:fill="FFFFFF"/>
            <w:tcMar>
              <w:top w:w="40" w:type="dxa"/>
              <w:left w:w="200" w:type="dxa"/>
              <w:bottom w:w="40" w:type="dxa"/>
              <w:right w:w="200" w:type="dxa"/>
            </w:tcMar>
            <w:vAlign w:val="center"/>
          </w:tcPr>
          <w:p w14:paraId="30F1918A"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3E691F9E"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1EECAFC" w14:textId="77777777" w:rsidR="0077287B" w:rsidRDefault="00E03954">
            <w:pPr>
              <w:jc w:val="center"/>
            </w:pPr>
            <w:r>
              <w:rPr>
                <w:rFonts w:eastAsia="Times New Roman" w:cs="Times New Roman"/>
                <w:sz w:val="22"/>
              </w:rPr>
              <w:t>0,4830</w:t>
            </w:r>
          </w:p>
        </w:tc>
        <w:tc>
          <w:tcPr>
            <w:tcW w:w="2310" w:type="pct"/>
            <w:shd w:val="clear" w:color="auto" w:fill="FFFFFF"/>
            <w:tcMar>
              <w:top w:w="40" w:type="dxa"/>
              <w:left w:w="200" w:type="dxa"/>
              <w:bottom w:w="40" w:type="dxa"/>
              <w:right w:w="200" w:type="dxa"/>
            </w:tcMar>
            <w:vAlign w:val="center"/>
          </w:tcPr>
          <w:p w14:paraId="20EE168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8E382AC" w14:textId="77777777" w:rsidR="0077287B" w:rsidRDefault="00E03954">
            <w:pPr>
              <w:jc w:val="center"/>
            </w:pPr>
            <w:r>
              <w:rPr>
                <w:rFonts w:eastAsia="Times New Roman" w:cs="Times New Roman"/>
                <w:sz w:val="22"/>
              </w:rPr>
              <w:t>0,4830</w:t>
            </w:r>
          </w:p>
        </w:tc>
      </w:tr>
      <w:tr w:rsidR="0077287B" w14:paraId="2A66989E" w14:textId="77777777">
        <w:trPr>
          <w:jc w:val="center"/>
        </w:trPr>
        <w:tc>
          <w:tcPr>
            <w:tcW w:w="2310" w:type="pct"/>
            <w:gridSpan w:val="5"/>
            <w:shd w:val="clear" w:color="auto" w:fill="FFFFFF"/>
            <w:tcMar>
              <w:top w:w="40" w:type="dxa"/>
              <w:left w:w="200" w:type="dxa"/>
              <w:bottom w:w="40" w:type="dxa"/>
              <w:right w:w="200" w:type="dxa"/>
            </w:tcMar>
            <w:vAlign w:val="center"/>
          </w:tcPr>
          <w:p w14:paraId="080E5F31" w14:textId="77777777" w:rsidR="0077287B" w:rsidRDefault="00E03954">
            <w:pPr>
              <w:jc w:val="center"/>
            </w:pPr>
            <w:r>
              <w:rPr>
                <w:rFonts w:eastAsia="Times New Roman" w:cs="Times New Roman"/>
                <w:sz w:val="22"/>
              </w:rPr>
              <w:t>Котельная №42-16</w:t>
            </w:r>
          </w:p>
        </w:tc>
      </w:tr>
      <w:tr w:rsidR="0077287B" w14:paraId="7B83327E" w14:textId="77777777">
        <w:trPr>
          <w:jc w:val="center"/>
        </w:trPr>
        <w:tc>
          <w:tcPr>
            <w:tcW w:w="2310" w:type="pct"/>
            <w:shd w:val="clear" w:color="auto" w:fill="FFFFFF"/>
            <w:tcMar>
              <w:top w:w="40" w:type="dxa"/>
              <w:left w:w="200" w:type="dxa"/>
              <w:bottom w:w="40" w:type="dxa"/>
              <w:right w:w="200" w:type="dxa"/>
            </w:tcMar>
            <w:vAlign w:val="center"/>
          </w:tcPr>
          <w:p w14:paraId="3CF9B99E" w14:textId="77777777" w:rsidR="0077287B" w:rsidRDefault="00E03954">
            <w:r>
              <w:rPr>
                <w:rFonts w:eastAsia="Times New Roman" w:cs="Times New Roman"/>
                <w:sz w:val="22"/>
              </w:rPr>
              <w:t>Мощность нетто</w:t>
            </w:r>
          </w:p>
        </w:tc>
        <w:tc>
          <w:tcPr>
            <w:tcW w:w="2310" w:type="pct"/>
            <w:shd w:val="clear" w:color="auto" w:fill="FFFFFF"/>
            <w:tcMar>
              <w:top w:w="40" w:type="dxa"/>
              <w:left w:w="200" w:type="dxa"/>
              <w:bottom w:w="40" w:type="dxa"/>
              <w:right w:w="200" w:type="dxa"/>
            </w:tcMar>
            <w:vAlign w:val="center"/>
          </w:tcPr>
          <w:p w14:paraId="5352C28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8FDB6F8" w14:textId="77777777" w:rsidR="0077287B" w:rsidRDefault="00E03954">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28612096"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12BE1D3" w14:textId="77777777" w:rsidR="0077287B" w:rsidRDefault="00E03954">
            <w:pPr>
              <w:jc w:val="center"/>
            </w:pPr>
            <w:r>
              <w:rPr>
                <w:rFonts w:eastAsia="Times New Roman" w:cs="Times New Roman"/>
                <w:sz w:val="22"/>
              </w:rPr>
              <w:t>0,2420</w:t>
            </w:r>
          </w:p>
        </w:tc>
      </w:tr>
      <w:tr w:rsidR="0077287B" w14:paraId="5EDF9A50" w14:textId="77777777">
        <w:trPr>
          <w:jc w:val="center"/>
        </w:trPr>
        <w:tc>
          <w:tcPr>
            <w:tcW w:w="2310" w:type="pct"/>
            <w:shd w:val="clear" w:color="auto" w:fill="FFFFFF"/>
            <w:tcMar>
              <w:top w:w="40" w:type="dxa"/>
              <w:left w:w="200" w:type="dxa"/>
              <w:bottom w:w="40" w:type="dxa"/>
              <w:right w:w="200" w:type="dxa"/>
            </w:tcMar>
            <w:vAlign w:val="center"/>
          </w:tcPr>
          <w:p w14:paraId="7334F99E"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52590753" w14:textId="77777777" w:rsidR="0077287B" w:rsidRPr="003168B0" w:rsidRDefault="0077287B">
            <w:pPr>
              <w:jc w:val="center"/>
              <w:rPr>
                <w:sz w:val="22"/>
                <w:lang w:val="ru-RU"/>
              </w:rPr>
            </w:pPr>
          </w:p>
        </w:tc>
        <w:tc>
          <w:tcPr>
            <w:tcW w:w="2310" w:type="pct"/>
            <w:shd w:val="clear" w:color="auto" w:fill="FFFFFF"/>
            <w:tcMar>
              <w:top w:w="40" w:type="dxa"/>
              <w:left w:w="200" w:type="dxa"/>
              <w:bottom w:w="40" w:type="dxa"/>
              <w:right w:w="200" w:type="dxa"/>
            </w:tcMar>
            <w:vAlign w:val="center"/>
          </w:tcPr>
          <w:p w14:paraId="3C7AEEC4"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5326B975"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FA598B2" w14:textId="77777777" w:rsidR="0077287B" w:rsidRDefault="00E03954">
            <w:pPr>
              <w:jc w:val="center"/>
            </w:pPr>
            <w:r>
              <w:rPr>
                <w:rFonts w:eastAsia="Times New Roman" w:cs="Times New Roman"/>
                <w:sz w:val="22"/>
              </w:rPr>
              <w:t>0,0080</w:t>
            </w:r>
          </w:p>
        </w:tc>
      </w:tr>
      <w:tr w:rsidR="0077287B" w14:paraId="4753E83E" w14:textId="77777777">
        <w:trPr>
          <w:jc w:val="center"/>
        </w:trPr>
        <w:tc>
          <w:tcPr>
            <w:tcW w:w="2310" w:type="pct"/>
            <w:shd w:val="clear" w:color="auto" w:fill="FFFFFF"/>
            <w:tcMar>
              <w:top w:w="40" w:type="dxa"/>
              <w:left w:w="200" w:type="dxa"/>
              <w:bottom w:w="40" w:type="dxa"/>
              <w:right w:w="200" w:type="dxa"/>
            </w:tcMar>
            <w:vAlign w:val="center"/>
          </w:tcPr>
          <w:p w14:paraId="432FCB00"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1B8B93F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4B86A2F" w14:textId="77777777" w:rsidR="0077287B" w:rsidRDefault="00E03954">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41CE65C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623D29F" w14:textId="77777777" w:rsidR="0077287B" w:rsidRDefault="00E03954">
            <w:pPr>
              <w:jc w:val="center"/>
            </w:pPr>
            <w:r>
              <w:rPr>
                <w:rFonts w:eastAsia="Times New Roman" w:cs="Times New Roman"/>
                <w:sz w:val="22"/>
              </w:rPr>
              <w:t>0,0390</w:t>
            </w:r>
          </w:p>
        </w:tc>
      </w:tr>
      <w:tr w:rsidR="0077287B" w14:paraId="279D365D" w14:textId="77777777">
        <w:trPr>
          <w:jc w:val="center"/>
        </w:trPr>
        <w:tc>
          <w:tcPr>
            <w:tcW w:w="2310" w:type="pct"/>
            <w:shd w:val="clear" w:color="auto" w:fill="FFFFFF"/>
            <w:tcMar>
              <w:top w:w="40" w:type="dxa"/>
              <w:left w:w="200" w:type="dxa"/>
              <w:bottom w:w="40" w:type="dxa"/>
              <w:right w:w="200" w:type="dxa"/>
            </w:tcMar>
            <w:vAlign w:val="center"/>
          </w:tcPr>
          <w:p w14:paraId="79015B20"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4411DB3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C13280A" w14:textId="77777777" w:rsidR="0077287B" w:rsidRDefault="00E03954">
            <w:pPr>
              <w:jc w:val="center"/>
            </w:pPr>
            <w:r>
              <w:rPr>
                <w:rFonts w:eastAsia="Times New Roman" w:cs="Times New Roman"/>
                <w:sz w:val="22"/>
              </w:rPr>
              <w:t>0,0230</w:t>
            </w:r>
          </w:p>
        </w:tc>
        <w:tc>
          <w:tcPr>
            <w:tcW w:w="2310" w:type="pct"/>
            <w:shd w:val="clear" w:color="auto" w:fill="FFFFFF"/>
            <w:tcMar>
              <w:top w:w="40" w:type="dxa"/>
              <w:left w:w="200" w:type="dxa"/>
              <w:bottom w:w="40" w:type="dxa"/>
              <w:right w:w="200" w:type="dxa"/>
            </w:tcMar>
            <w:vAlign w:val="center"/>
          </w:tcPr>
          <w:p w14:paraId="05F3F2C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AB5B2E7" w14:textId="77777777" w:rsidR="0077287B" w:rsidRDefault="00E03954">
            <w:pPr>
              <w:jc w:val="center"/>
            </w:pPr>
            <w:r>
              <w:rPr>
                <w:rFonts w:eastAsia="Times New Roman" w:cs="Times New Roman"/>
                <w:sz w:val="22"/>
              </w:rPr>
              <w:t>0,0230</w:t>
            </w:r>
          </w:p>
        </w:tc>
      </w:tr>
      <w:tr w:rsidR="0077287B" w14:paraId="1F79E47B" w14:textId="77777777">
        <w:trPr>
          <w:jc w:val="center"/>
        </w:trPr>
        <w:tc>
          <w:tcPr>
            <w:tcW w:w="2310" w:type="pct"/>
            <w:shd w:val="clear" w:color="auto" w:fill="FFFFFF"/>
            <w:tcMar>
              <w:top w:w="40" w:type="dxa"/>
              <w:left w:w="200" w:type="dxa"/>
              <w:bottom w:w="40" w:type="dxa"/>
              <w:right w:w="200" w:type="dxa"/>
            </w:tcMar>
            <w:vAlign w:val="center"/>
          </w:tcPr>
          <w:p w14:paraId="553B5DBC"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6187C7DE"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10B6FEF" w14:textId="77777777" w:rsidR="0077287B" w:rsidRDefault="00E03954">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1ED1E6F6"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5963B9D" w14:textId="77777777" w:rsidR="0077287B" w:rsidRDefault="00E03954">
            <w:pPr>
              <w:jc w:val="center"/>
            </w:pPr>
            <w:r>
              <w:rPr>
                <w:rFonts w:eastAsia="Times New Roman" w:cs="Times New Roman"/>
                <w:sz w:val="22"/>
              </w:rPr>
              <w:t>0,1800</w:t>
            </w:r>
          </w:p>
        </w:tc>
      </w:tr>
      <w:tr w:rsidR="0077287B" w14:paraId="68BAA36C" w14:textId="77777777">
        <w:trPr>
          <w:jc w:val="center"/>
        </w:trPr>
        <w:tc>
          <w:tcPr>
            <w:tcW w:w="2310" w:type="pct"/>
            <w:gridSpan w:val="5"/>
            <w:shd w:val="clear" w:color="auto" w:fill="FFFFFF"/>
            <w:tcMar>
              <w:top w:w="40" w:type="dxa"/>
              <w:left w:w="200" w:type="dxa"/>
              <w:bottom w:w="40" w:type="dxa"/>
              <w:right w:w="200" w:type="dxa"/>
            </w:tcMar>
            <w:vAlign w:val="center"/>
          </w:tcPr>
          <w:p w14:paraId="223F12A2" w14:textId="77777777" w:rsidR="0077287B" w:rsidRDefault="00E03954">
            <w:pPr>
              <w:jc w:val="center"/>
            </w:pPr>
            <w:r>
              <w:rPr>
                <w:rFonts w:eastAsia="Times New Roman" w:cs="Times New Roman"/>
                <w:sz w:val="22"/>
              </w:rPr>
              <w:t>Котельная №42-17 школы</w:t>
            </w:r>
          </w:p>
        </w:tc>
      </w:tr>
      <w:tr w:rsidR="0077287B" w14:paraId="27DB745E" w14:textId="77777777">
        <w:trPr>
          <w:jc w:val="center"/>
        </w:trPr>
        <w:tc>
          <w:tcPr>
            <w:tcW w:w="2310" w:type="pct"/>
            <w:shd w:val="clear" w:color="auto" w:fill="FFFFFF"/>
            <w:tcMar>
              <w:top w:w="40" w:type="dxa"/>
              <w:left w:w="200" w:type="dxa"/>
              <w:bottom w:w="40" w:type="dxa"/>
              <w:right w:w="200" w:type="dxa"/>
            </w:tcMar>
            <w:vAlign w:val="center"/>
          </w:tcPr>
          <w:p w14:paraId="5B1C4684" w14:textId="77777777" w:rsidR="0077287B" w:rsidRDefault="00E03954">
            <w:r>
              <w:rPr>
                <w:rFonts w:eastAsia="Times New Roman" w:cs="Times New Roman"/>
                <w:sz w:val="22"/>
              </w:rPr>
              <w:t>Мощность нетто</w:t>
            </w:r>
          </w:p>
        </w:tc>
        <w:tc>
          <w:tcPr>
            <w:tcW w:w="2310" w:type="pct"/>
            <w:shd w:val="clear" w:color="auto" w:fill="FFFFFF"/>
            <w:tcMar>
              <w:top w:w="40" w:type="dxa"/>
              <w:left w:w="200" w:type="dxa"/>
              <w:bottom w:w="40" w:type="dxa"/>
              <w:right w:w="200" w:type="dxa"/>
            </w:tcMar>
            <w:vAlign w:val="center"/>
          </w:tcPr>
          <w:p w14:paraId="66CA1F7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3257563" w14:textId="77777777" w:rsidR="0077287B" w:rsidRDefault="00E03954">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7F15456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E149D17" w14:textId="77777777" w:rsidR="0077287B" w:rsidRDefault="00E03954">
            <w:pPr>
              <w:jc w:val="center"/>
            </w:pPr>
            <w:r>
              <w:rPr>
                <w:rFonts w:eastAsia="Times New Roman" w:cs="Times New Roman"/>
                <w:sz w:val="22"/>
              </w:rPr>
              <w:t>0,2420</w:t>
            </w:r>
          </w:p>
        </w:tc>
      </w:tr>
      <w:tr w:rsidR="0077287B" w14:paraId="2A8F7D4A" w14:textId="77777777">
        <w:trPr>
          <w:jc w:val="center"/>
        </w:trPr>
        <w:tc>
          <w:tcPr>
            <w:tcW w:w="2310" w:type="pct"/>
            <w:shd w:val="clear" w:color="auto" w:fill="FFFFFF"/>
            <w:tcMar>
              <w:top w:w="40" w:type="dxa"/>
              <w:left w:w="200" w:type="dxa"/>
              <w:bottom w:w="40" w:type="dxa"/>
              <w:right w:w="200" w:type="dxa"/>
            </w:tcMar>
            <w:vAlign w:val="center"/>
          </w:tcPr>
          <w:p w14:paraId="290BFB1D"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4BAD4D85" w14:textId="77777777" w:rsidR="0077287B" w:rsidRPr="003168B0" w:rsidRDefault="0077287B">
            <w:pPr>
              <w:jc w:val="center"/>
              <w:rPr>
                <w:sz w:val="22"/>
                <w:lang w:val="ru-RU"/>
              </w:rPr>
            </w:pPr>
          </w:p>
        </w:tc>
        <w:tc>
          <w:tcPr>
            <w:tcW w:w="2310" w:type="pct"/>
            <w:shd w:val="clear" w:color="auto" w:fill="FFFFFF"/>
            <w:tcMar>
              <w:top w:w="40" w:type="dxa"/>
              <w:left w:w="200" w:type="dxa"/>
              <w:bottom w:w="40" w:type="dxa"/>
              <w:right w:w="200" w:type="dxa"/>
            </w:tcMar>
            <w:vAlign w:val="center"/>
          </w:tcPr>
          <w:p w14:paraId="5283B3D1"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2196443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CC41CBF" w14:textId="77777777" w:rsidR="0077287B" w:rsidRDefault="00E03954">
            <w:pPr>
              <w:jc w:val="center"/>
            </w:pPr>
            <w:r>
              <w:rPr>
                <w:rFonts w:eastAsia="Times New Roman" w:cs="Times New Roman"/>
                <w:sz w:val="22"/>
              </w:rPr>
              <w:t>0,0080</w:t>
            </w:r>
          </w:p>
        </w:tc>
      </w:tr>
      <w:tr w:rsidR="0077287B" w14:paraId="570CF853" w14:textId="77777777">
        <w:trPr>
          <w:jc w:val="center"/>
        </w:trPr>
        <w:tc>
          <w:tcPr>
            <w:tcW w:w="2310" w:type="pct"/>
            <w:shd w:val="clear" w:color="auto" w:fill="FFFFFF"/>
            <w:tcMar>
              <w:top w:w="40" w:type="dxa"/>
              <w:left w:w="200" w:type="dxa"/>
              <w:bottom w:w="40" w:type="dxa"/>
              <w:right w:w="200" w:type="dxa"/>
            </w:tcMar>
            <w:vAlign w:val="center"/>
          </w:tcPr>
          <w:p w14:paraId="5DC658AC"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1D44A1B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CFBC9A8" w14:textId="77777777" w:rsidR="0077287B" w:rsidRDefault="00E03954">
            <w:pPr>
              <w:jc w:val="center"/>
            </w:pPr>
            <w:r>
              <w:rPr>
                <w:rFonts w:eastAsia="Times New Roman" w:cs="Times New Roman"/>
                <w:sz w:val="22"/>
              </w:rPr>
              <w:t>0,0390</w:t>
            </w:r>
          </w:p>
        </w:tc>
        <w:tc>
          <w:tcPr>
            <w:tcW w:w="2310" w:type="pct"/>
            <w:shd w:val="clear" w:color="auto" w:fill="FFFFFF"/>
            <w:tcMar>
              <w:top w:w="40" w:type="dxa"/>
              <w:left w:w="200" w:type="dxa"/>
              <w:bottom w:w="40" w:type="dxa"/>
              <w:right w:w="200" w:type="dxa"/>
            </w:tcMar>
            <w:vAlign w:val="center"/>
          </w:tcPr>
          <w:p w14:paraId="1274216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C3136B8" w14:textId="77777777" w:rsidR="0077287B" w:rsidRDefault="00E03954">
            <w:pPr>
              <w:jc w:val="center"/>
            </w:pPr>
            <w:r>
              <w:rPr>
                <w:rFonts w:eastAsia="Times New Roman" w:cs="Times New Roman"/>
                <w:sz w:val="22"/>
              </w:rPr>
              <w:t>0,0390</w:t>
            </w:r>
          </w:p>
        </w:tc>
      </w:tr>
      <w:tr w:rsidR="0077287B" w14:paraId="7AD65D7D" w14:textId="77777777">
        <w:trPr>
          <w:jc w:val="center"/>
        </w:trPr>
        <w:tc>
          <w:tcPr>
            <w:tcW w:w="2310" w:type="pct"/>
            <w:shd w:val="clear" w:color="auto" w:fill="FFFFFF"/>
            <w:tcMar>
              <w:top w:w="40" w:type="dxa"/>
              <w:left w:w="200" w:type="dxa"/>
              <w:bottom w:w="40" w:type="dxa"/>
              <w:right w:w="200" w:type="dxa"/>
            </w:tcMar>
            <w:vAlign w:val="center"/>
          </w:tcPr>
          <w:p w14:paraId="279F6CEF"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2A22CC1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3FB6758" w14:textId="77777777" w:rsidR="0077287B" w:rsidRDefault="00E03954">
            <w:pPr>
              <w:jc w:val="center"/>
            </w:pPr>
            <w:r>
              <w:rPr>
                <w:rFonts w:eastAsia="Times New Roman" w:cs="Times New Roman"/>
                <w:sz w:val="22"/>
              </w:rPr>
              <w:t>0,0950</w:t>
            </w:r>
          </w:p>
        </w:tc>
        <w:tc>
          <w:tcPr>
            <w:tcW w:w="2310" w:type="pct"/>
            <w:shd w:val="clear" w:color="auto" w:fill="FFFFFF"/>
            <w:tcMar>
              <w:top w:w="40" w:type="dxa"/>
              <w:left w:w="200" w:type="dxa"/>
              <w:bottom w:w="40" w:type="dxa"/>
              <w:right w:w="200" w:type="dxa"/>
            </w:tcMar>
            <w:vAlign w:val="center"/>
          </w:tcPr>
          <w:p w14:paraId="2EB8532B"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05B54F0" w14:textId="77777777" w:rsidR="0077287B" w:rsidRDefault="00E03954">
            <w:pPr>
              <w:jc w:val="center"/>
            </w:pPr>
            <w:r>
              <w:rPr>
                <w:rFonts w:eastAsia="Times New Roman" w:cs="Times New Roman"/>
                <w:sz w:val="22"/>
              </w:rPr>
              <w:t>0,0950</w:t>
            </w:r>
          </w:p>
        </w:tc>
      </w:tr>
      <w:tr w:rsidR="0077287B" w14:paraId="6B43AEC0" w14:textId="77777777">
        <w:trPr>
          <w:jc w:val="center"/>
        </w:trPr>
        <w:tc>
          <w:tcPr>
            <w:tcW w:w="2310" w:type="pct"/>
            <w:shd w:val="clear" w:color="auto" w:fill="FFFFFF"/>
            <w:tcMar>
              <w:top w:w="40" w:type="dxa"/>
              <w:left w:w="200" w:type="dxa"/>
              <w:bottom w:w="40" w:type="dxa"/>
              <w:right w:w="200" w:type="dxa"/>
            </w:tcMar>
            <w:vAlign w:val="center"/>
          </w:tcPr>
          <w:p w14:paraId="0CCD909B"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4531381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C41A386" w14:textId="77777777" w:rsidR="0077287B" w:rsidRDefault="00E03954">
            <w:pPr>
              <w:jc w:val="center"/>
            </w:pPr>
            <w:r>
              <w:rPr>
                <w:rFonts w:eastAsia="Times New Roman" w:cs="Times New Roman"/>
                <w:sz w:val="22"/>
              </w:rPr>
              <w:t>0,1080</w:t>
            </w:r>
          </w:p>
        </w:tc>
        <w:tc>
          <w:tcPr>
            <w:tcW w:w="2310" w:type="pct"/>
            <w:shd w:val="clear" w:color="auto" w:fill="FFFFFF"/>
            <w:tcMar>
              <w:top w:w="40" w:type="dxa"/>
              <w:left w:w="200" w:type="dxa"/>
              <w:bottom w:w="40" w:type="dxa"/>
              <w:right w:w="200" w:type="dxa"/>
            </w:tcMar>
            <w:vAlign w:val="center"/>
          </w:tcPr>
          <w:p w14:paraId="4D2B050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66BA91F" w14:textId="77777777" w:rsidR="0077287B" w:rsidRDefault="00E03954">
            <w:pPr>
              <w:jc w:val="center"/>
            </w:pPr>
            <w:r>
              <w:rPr>
                <w:rFonts w:eastAsia="Times New Roman" w:cs="Times New Roman"/>
                <w:sz w:val="22"/>
              </w:rPr>
              <w:t>0,1080</w:t>
            </w:r>
          </w:p>
        </w:tc>
      </w:tr>
      <w:tr w:rsidR="0077287B" w14:paraId="2B19554A" w14:textId="77777777">
        <w:trPr>
          <w:jc w:val="center"/>
        </w:trPr>
        <w:tc>
          <w:tcPr>
            <w:tcW w:w="2310" w:type="pct"/>
            <w:gridSpan w:val="5"/>
            <w:shd w:val="clear" w:color="auto" w:fill="FFFFFF"/>
            <w:tcMar>
              <w:top w:w="40" w:type="dxa"/>
              <w:left w:w="200" w:type="dxa"/>
              <w:bottom w:w="40" w:type="dxa"/>
              <w:right w:w="200" w:type="dxa"/>
            </w:tcMar>
            <w:vAlign w:val="center"/>
          </w:tcPr>
          <w:p w14:paraId="1E93E733" w14:textId="77777777" w:rsidR="0077287B" w:rsidRDefault="00E03954">
            <w:pPr>
              <w:jc w:val="center"/>
            </w:pPr>
            <w:r>
              <w:rPr>
                <w:rFonts w:eastAsia="Times New Roman" w:cs="Times New Roman"/>
                <w:sz w:val="22"/>
              </w:rPr>
              <w:t>Котельная №42-18 Центральная №12</w:t>
            </w:r>
          </w:p>
        </w:tc>
      </w:tr>
      <w:tr w:rsidR="0077287B" w14:paraId="53078908" w14:textId="77777777">
        <w:trPr>
          <w:jc w:val="center"/>
        </w:trPr>
        <w:tc>
          <w:tcPr>
            <w:tcW w:w="2310" w:type="pct"/>
            <w:shd w:val="clear" w:color="auto" w:fill="FFFFFF"/>
            <w:tcMar>
              <w:top w:w="40" w:type="dxa"/>
              <w:left w:w="200" w:type="dxa"/>
              <w:bottom w:w="40" w:type="dxa"/>
              <w:right w:w="200" w:type="dxa"/>
            </w:tcMar>
            <w:vAlign w:val="center"/>
          </w:tcPr>
          <w:p w14:paraId="05E9AF7C" w14:textId="77777777" w:rsidR="0077287B" w:rsidRDefault="00E03954">
            <w:r>
              <w:rPr>
                <w:rFonts w:eastAsia="Times New Roman" w:cs="Times New Roman"/>
                <w:sz w:val="22"/>
              </w:rPr>
              <w:t>Мощность нетто</w:t>
            </w:r>
          </w:p>
        </w:tc>
        <w:tc>
          <w:tcPr>
            <w:tcW w:w="2310" w:type="pct"/>
            <w:shd w:val="clear" w:color="auto" w:fill="FFFFFF"/>
            <w:tcMar>
              <w:top w:w="40" w:type="dxa"/>
              <w:left w:w="200" w:type="dxa"/>
              <w:bottom w:w="40" w:type="dxa"/>
              <w:right w:w="200" w:type="dxa"/>
            </w:tcMar>
            <w:vAlign w:val="center"/>
          </w:tcPr>
          <w:p w14:paraId="70FDD2F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493C418" w14:textId="77777777" w:rsidR="0077287B" w:rsidRDefault="00E03954">
            <w:pPr>
              <w:jc w:val="center"/>
            </w:pPr>
            <w:r>
              <w:rPr>
                <w:rFonts w:eastAsia="Times New Roman" w:cs="Times New Roman"/>
                <w:sz w:val="22"/>
              </w:rPr>
              <w:t>2,9180</w:t>
            </w:r>
          </w:p>
        </w:tc>
        <w:tc>
          <w:tcPr>
            <w:tcW w:w="2310" w:type="pct"/>
            <w:shd w:val="clear" w:color="auto" w:fill="FFFFFF"/>
            <w:tcMar>
              <w:top w:w="40" w:type="dxa"/>
              <w:left w:w="200" w:type="dxa"/>
              <w:bottom w:w="40" w:type="dxa"/>
              <w:right w:w="200" w:type="dxa"/>
            </w:tcMar>
            <w:vAlign w:val="center"/>
          </w:tcPr>
          <w:p w14:paraId="43D6AF8D"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E197E1B" w14:textId="77777777" w:rsidR="0077287B" w:rsidRDefault="00E03954">
            <w:pPr>
              <w:jc w:val="center"/>
            </w:pPr>
            <w:r>
              <w:rPr>
                <w:rFonts w:eastAsia="Times New Roman" w:cs="Times New Roman"/>
                <w:sz w:val="22"/>
              </w:rPr>
              <w:t>2,9180</w:t>
            </w:r>
          </w:p>
        </w:tc>
      </w:tr>
      <w:tr w:rsidR="0077287B" w14:paraId="3561B7E1" w14:textId="77777777">
        <w:trPr>
          <w:jc w:val="center"/>
        </w:trPr>
        <w:tc>
          <w:tcPr>
            <w:tcW w:w="2310" w:type="pct"/>
            <w:shd w:val="clear" w:color="auto" w:fill="FFFFFF"/>
            <w:tcMar>
              <w:top w:w="40" w:type="dxa"/>
              <w:left w:w="200" w:type="dxa"/>
              <w:bottom w:w="40" w:type="dxa"/>
              <w:right w:w="200" w:type="dxa"/>
            </w:tcMar>
            <w:vAlign w:val="center"/>
          </w:tcPr>
          <w:p w14:paraId="6320CCB9"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7C5AC6B8" w14:textId="77777777" w:rsidR="0077287B" w:rsidRPr="003168B0" w:rsidRDefault="0077287B">
            <w:pPr>
              <w:jc w:val="center"/>
              <w:rPr>
                <w:sz w:val="22"/>
                <w:lang w:val="ru-RU"/>
              </w:rPr>
            </w:pPr>
          </w:p>
        </w:tc>
        <w:tc>
          <w:tcPr>
            <w:tcW w:w="2310" w:type="pct"/>
            <w:shd w:val="clear" w:color="auto" w:fill="FFFFFF"/>
            <w:tcMar>
              <w:top w:w="40" w:type="dxa"/>
              <w:left w:w="200" w:type="dxa"/>
              <w:bottom w:w="40" w:type="dxa"/>
              <w:right w:w="200" w:type="dxa"/>
            </w:tcMar>
            <w:vAlign w:val="center"/>
          </w:tcPr>
          <w:p w14:paraId="4186882A" w14:textId="77777777" w:rsidR="0077287B" w:rsidRDefault="00E03954">
            <w:pPr>
              <w:jc w:val="center"/>
            </w:pPr>
            <w:r>
              <w:rPr>
                <w:rFonts w:eastAsia="Times New Roman" w:cs="Times New Roman"/>
                <w:sz w:val="22"/>
              </w:rPr>
              <w:t>0,1010</w:t>
            </w:r>
          </w:p>
        </w:tc>
        <w:tc>
          <w:tcPr>
            <w:tcW w:w="2310" w:type="pct"/>
            <w:shd w:val="clear" w:color="auto" w:fill="FFFFFF"/>
            <w:tcMar>
              <w:top w:w="40" w:type="dxa"/>
              <w:left w:w="200" w:type="dxa"/>
              <w:bottom w:w="40" w:type="dxa"/>
              <w:right w:w="200" w:type="dxa"/>
            </w:tcMar>
            <w:vAlign w:val="center"/>
          </w:tcPr>
          <w:p w14:paraId="61228EE5"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5D0C6A7" w14:textId="77777777" w:rsidR="0077287B" w:rsidRDefault="00E03954">
            <w:pPr>
              <w:jc w:val="center"/>
            </w:pPr>
            <w:r>
              <w:rPr>
                <w:rFonts w:eastAsia="Times New Roman" w:cs="Times New Roman"/>
                <w:sz w:val="22"/>
              </w:rPr>
              <w:t>0,1010</w:t>
            </w:r>
          </w:p>
        </w:tc>
      </w:tr>
      <w:tr w:rsidR="0077287B" w14:paraId="5F94D79B" w14:textId="77777777">
        <w:trPr>
          <w:jc w:val="center"/>
        </w:trPr>
        <w:tc>
          <w:tcPr>
            <w:tcW w:w="2310" w:type="pct"/>
            <w:shd w:val="clear" w:color="auto" w:fill="FFFFFF"/>
            <w:tcMar>
              <w:top w:w="40" w:type="dxa"/>
              <w:left w:w="200" w:type="dxa"/>
              <w:bottom w:w="40" w:type="dxa"/>
              <w:right w:w="200" w:type="dxa"/>
            </w:tcMar>
            <w:vAlign w:val="center"/>
          </w:tcPr>
          <w:p w14:paraId="00D809F6"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7B02BFF6"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38B36E8" w14:textId="77777777" w:rsidR="0077287B" w:rsidRDefault="00E03954">
            <w:pPr>
              <w:jc w:val="center"/>
            </w:pPr>
            <w:r>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7EC62EEE"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40359B3" w14:textId="77777777" w:rsidR="0077287B" w:rsidRDefault="00E03954">
            <w:pPr>
              <w:jc w:val="center"/>
            </w:pPr>
            <w:r>
              <w:rPr>
                <w:rFonts w:eastAsia="Times New Roman" w:cs="Times New Roman"/>
                <w:sz w:val="22"/>
              </w:rPr>
              <w:t>1,4000</w:t>
            </w:r>
          </w:p>
        </w:tc>
      </w:tr>
      <w:tr w:rsidR="0077287B" w14:paraId="4CCF9017" w14:textId="77777777">
        <w:trPr>
          <w:jc w:val="center"/>
        </w:trPr>
        <w:tc>
          <w:tcPr>
            <w:tcW w:w="2310" w:type="pct"/>
            <w:shd w:val="clear" w:color="auto" w:fill="FFFFFF"/>
            <w:tcMar>
              <w:top w:w="40" w:type="dxa"/>
              <w:left w:w="200" w:type="dxa"/>
              <w:bottom w:w="40" w:type="dxa"/>
              <w:right w:w="200" w:type="dxa"/>
            </w:tcMar>
            <w:vAlign w:val="center"/>
          </w:tcPr>
          <w:p w14:paraId="6C203C42"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2BB49FD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B6502A6" w14:textId="77777777" w:rsidR="0077287B" w:rsidRDefault="00E03954">
            <w:pPr>
              <w:jc w:val="center"/>
            </w:pPr>
            <w:r>
              <w:rPr>
                <w:rFonts w:eastAsia="Times New Roman" w:cs="Times New Roman"/>
                <w:sz w:val="22"/>
              </w:rPr>
              <w:t>0,3010</w:t>
            </w:r>
          </w:p>
        </w:tc>
        <w:tc>
          <w:tcPr>
            <w:tcW w:w="2310" w:type="pct"/>
            <w:shd w:val="clear" w:color="auto" w:fill="FFFFFF"/>
            <w:tcMar>
              <w:top w:w="40" w:type="dxa"/>
              <w:left w:w="200" w:type="dxa"/>
              <w:bottom w:w="40" w:type="dxa"/>
              <w:right w:w="200" w:type="dxa"/>
            </w:tcMar>
            <w:vAlign w:val="center"/>
          </w:tcPr>
          <w:p w14:paraId="7D238AB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78CBA2F" w14:textId="77777777" w:rsidR="0077287B" w:rsidRDefault="00E03954">
            <w:pPr>
              <w:jc w:val="center"/>
            </w:pPr>
            <w:r>
              <w:rPr>
                <w:rFonts w:eastAsia="Times New Roman" w:cs="Times New Roman"/>
                <w:sz w:val="22"/>
              </w:rPr>
              <w:t>0,3010</w:t>
            </w:r>
          </w:p>
        </w:tc>
      </w:tr>
      <w:tr w:rsidR="0077287B" w14:paraId="0781F900" w14:textId="77777777">
        <w:trPr>
          <w:jc w:val="center"/>
        </w:trPr>
        <w:tc>
          <w:tcPr>
            <w:tcW w:w="2310" w:type="pct"/>
            <w:shd w:val="clear" w:color="auto" w:fill="FFFFFF"/>
            <w:tcMar>
              <w:top w:w="40" w:type="dxa"/>
              <w:left w:w="200" w:type="dxa"/>
              <w:bottom w:w="40" w:type="dxa"/>
              <w:right w:w="200" w:type="dxa"/>
            </w:tcMar>
            <w:vAlign w:val="center"/>
          </w:tcPr>
          <w:p w14:paraId="51D7953A"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5684A7DD"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A28A24D" w14:textId="77777777" w:rsidR="0077287B" w:rsidRDefault="00E03954">
            <w:pPr>
              <w:jc w:val="center"/>
            </w:pPr>
            <w:r>
              <w:rPr>
                <w:rFonts w:eastAsia="Times New Roman" w:cs="Times New Roman"/>
                <w:sz w:val="22"/>
              </w:rPr>
              <w:t>1,2170</w:t>
            </w:r>
          </w:p>
        </w:tc>
        <w:tc>
          <w:tcPr>
            <w:tcW w:w="2310" w:type="pct"/>
            <w:shd w:val="clear" w:color="auto" w:fill="FFFFFF"/>
            <w:tcMar>
              <w:top w:w="40" w:type="dxa"/>
              <w:left w:w="200" w:type="dxa"/>
              <w:bottom w:w="40" w:type="dxa"/>
              <w:right w:w="200" w:type="dxa"/>
            </w:tcMar>
            <w:vAlign w:val="center"/>
          </w:tcPr>
          <w:p w14:paraId="43E735B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804B434" w14:textId="77777777" w:rsidR="0077287B" w:rsidRDefault="00E03954">
            <w:pPr>
              <w:jc w:val="center"/>
            </w:pPr>
            <w:r>
              <w:rPr>
                <w:rFonts w:eastAsia="Times New Roman" w:cs="Times New Roman"/>
                <w:sz w:val="22"/>
              </w:rPr>
              <w:t>1,2170</w:t>
            </w:r>
          </w:p>
        </w:tc>
      </w:tr>
      <w:tr w:rsidR="0077287B" w14:paraId="702199A8" w14:textId="77777777">
        <w:trPr>
          <w:jc w:val="center"/>
        </w:trPr>
        <w:tc>
          <w:tcPr>
            <w:tcW w:w="2310" w:type="pct"/>
            <w:gridSpan w:val="5"/>
            <w:shd w:val="clear" w:color="auto" w:fill="FFFFFF"/>
            <w:tcMar>
              <w:top w:w="40" w:type="dxa"/>
              <w:left w:w="200" w:type="dxa"/>
              <w:bottom w:w="40" w:type="dxa"/>
              <w:right w:w="200" w:type="dxa"/>
            </w:tcMar>
            <w:vAlign w:val="center"/>
          </w:tcPr>
          <w:p w14:paraId="203A1AC4" w14:textId="77777777" w:rsidR="0077287B" w:rsidRDefault="00E03954">
            <w:pPr>
              <w:jc w:val="center"/>
            </w:pPr>
            <w:r>
              <w:rPr>
                <w:rFonts w:eastAsia="Times New Roman" w:cs="Times New Roman"/>
                <w:sz w:val="22"/>
              </w:rPr>
              <w:t>Котельная 42-19 детского сада №13</w:t>
            </w:r>
          </w:p>
        </w:tc>
      </w:tr>
      <w:tr w:rsidR="0077287B" w14:paraId="1D40373A" w14:textId="77777777">
        <w:trPr>
          <w:jc w:val="center"/>
        </w:trPr>
        <w:tc>
          <w:tcPr>
            <w:tcW w:w="2310" w:type="pct"/>
            <w:shd w:val="clear" w:color="auto" w:fill="FFFFFF"/>
            <w:tcMar>
              <w:top w:w="40" w:type="dxa"/>
              <w:left w:w="200" w:type="dxa"/>
              <w:bottom w:w="40" w:type="dxa"/>
              <w:right w:w="200" w:type="dxa"/>
            </w:tcMar>
            <w:vAlign w:val="center"/>
          </w:tcPr>
          <w:p w14:paraId="5410B4AC" w14:textId="77777777" w:rsidR="0077287B" w:rsidRDefault="00E03954">
            <w:r>
              <w:rPr>
                <w:rFonts w:eastAsia="Times New Roman" w:cs="Times New Roman"/>
                <w:sz w:val="22"/>
              </w:rPr>
              <w:t>Мощность нетто</w:t>
            </w:r>
          </w:p>
        </w:tc>
        <w:tc>
          <w:tcPr>
            <w:tcW w:w="2310" w:type="pct"/>
            <w:shd w:val="clear" w:color="auto" w:fill="FFFFFF"/>
            <w:tcMar>
              <w:top w:w="40" w:type="dxa"/>
              <w:left w:w="200" w:type="dxa"/>
              <w:bottom w:w="40" w:type="dxa"/>
              <w:right w:w="200" w:type="dxa"/>
            </w:tcMar>
            <w:vAlign w:val="center"/>
          </w:tcPr>
          <w:p w14:paraId="1FF0010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5643B83" w14:textId="77777777" w:rsidR="0077287B" w:rsidRDefault="00E03954">
            <w:pPr>
              <w:jc w:val="center"/>
            </w:pPr>
            <w:r>
              <w:rPr>
                <w:rFonts w:eastAsia="Times New Roman" w:cs="Times New Roman"/>
                <w:sz w:val="22"/>
              </w:rPr>
              <w:t>0,6660</w:t>
            </w:r>
          </w:p>
        </w:tc>
        <w:tc>
          <w:tcPr>
            <w:tcW w:w="2310" w:type="pct"/>
            <w:shd w:val="clear" w:color="auto" w:fill="FFFFFF"/>
            <w:tcMar>
              <w:top w:w="40" w:type="dxa"/>
              <w:left w:w="200" w:type="dxa"/>
              <w:bottom w:w="40" w:type="dxa"/>
              <w:right w:w="200" w:type="dxa"/>
            </w:tcMar>
            <w:vAlign w:val="center"/>
          </w:tcPr>
          <w:p w14:paraId="014C05DB"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C89604C" w14:textId="77777777" w:rsidR="0077287B" w:rsidRDefault="00E03954">
            <w:pPr>
              <w:jc w:val="center"/>
            </w:pPr>
            <w:r>
              <w:rPr>
                <w:rFonts w:eastAsia="Times New Roman" w:cs="Times New Roman"/>
                <w:sz w:val="22"/>
              </w:rPr>
              <w:t>0,6660</w:t>
            </w:r>
          </w:p>
        </w:tc>
      </w:tr>
      <w:tr w:rsidR="0077287B" w14:paraId="38C28A4C" w14:textId="77777777">
        <w:trPr>
          <w:jc w:val="center"/>
        </w:trPr>
        <w:tc>
          <w:tcPr>
            <w:tcW w:w="2310" w:type="pct"/>
            <w:shd w:val="clear" w:color="auto" w:fill="FFFFFF"/>
            <w:tcMar>
              <w:top w:w="40" w:type="dxa"/>
              <w:left w:w="200" w:type="dxa"/>
              <w:bottom w:w="40" w:type="dxa"/>
              <w:right w:w="200" w:type="dxa"/>
            </w:tcMar>
            <w:vAlign w:val="center"/>
          </w:tcPr>
          <w:p w14:paraId="4393756D"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0B0CA9C6" w14:textId="77777777" w:rsidR="0077287B" w:rsidRPr="003168B0" w:rsidRDefault="0077287B">
            <w:pPr>
              <w:jc w:val="center"/>
              <w:rPr>
                <w:sz w:val="22"/>
                <w:lang w:val="ru-RU"/>
              </w:rPr>
            </w:pPr>
          </w:p>
        </w:tc>
        <w:tc>
          <w:tcPr>
            <w:tcW w:w="2310" w:type="pct"/>
            <w:shd w:val="clear" w:color="auto" w:fill="FFFFFF"/>
            <w:tcMar>
              <w:top w:w="40" w:type="dxa"/>
              <w:left w:w="200" w:type="dxa"/>
              <w:bottom w:w="40" w:type="dxa"/>
              <w:right w:w="200" w:type="dxa"/>
            </w:tcMar>
            <w:vAlign w:val="center"/>
          </w:tcPr>
          <w:p w14:paraId="7FD9B5DE" w14:textId="77777777" w:rsidR="0077287B" w:rsidRDefault="00E03954">
            <w:pPr>
              <w:jc w:val="center"/>
            </w:pPr>
            <w:r>
              <w:rPr>
                <w:rFonts w:eastAsia="Times New Roman" w:cs="Times New Roman"/>
                <w:sz w:val="22"/>
              </w:rPr>
              <w:t>0,0220</w:t>
            </w:r>
          </w:p>
        </w:tc>
        <w:tc>
          <w:tcPr>
            <w:tcW w:w="2310" w:type="pct"/>
            <w:shd w:val="clear" w:color="auto" w:fill="FFFFFF"/>
            <w:tcMar>
              <w:top w:w="40" w:type="dxa"/>
              <w:left w:w="200" w:type="dxa"/>
              <w:bottom w:w="40" w:type="dxa"/>
              <w:right w:w="200" w:type="dxa"/>
            </w:tcMar>
            <w:vAlign w:val="center"/>
          </w:tcPr>
          <w:p w14:paraId="5E22F48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E0C4BBD" w14:textId="77777777" w:rsidR="0077287B" w:rsidRDefault="00E03954">
            <w:pPr>
              <w:jc w:val="center"/>
            </w:pPr>
            <w:r>
              <w:rPr>
                <w:rFonts w:eastAsia="Times New Roman" w:cs="Times New Roman"/>
                <w:sz w:val="22"/>
              </w:rPr>
              <w:t>0,0220</w:t>
            </w:r>
          </w:p>
        </w:tc>
      </w:tr>
      <w:tr w:rsidR="0077287B" w14:paraId="32C48D0B" w14:textId="77777777">
        <w:trPr>
          <w:jc w:val="center"/>
        </w:trPr>
        <w:tc>
          <w:tcPr>
            <w:tcW w:w="2310" w:type="pct"/>
            <w:shd w:val="clear" w:color="auto" w:fill="FFFFFF"/>
            <w:tcMar>
              <w:top w:w="40" w:type="dxa"/>
              <w:left w:w="200" w:type="dxa"/>
              <w:bottom w:w="40" w:type="dxa"/>
              <w:right w:w="200" w:type="dxa"/>
            </w:tcMar>
            <w:vAlign w:val="center"/>
          </w:tcPr>
          <w:p w14:paraId="1A404A2C"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2F6A352E"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886EC39" w14:textId="77777777" w:rsidR="0077287B" w:rsidRDefault="00E03954">
            <w:pPr>
              <w:jc w:val="center"/>
            </w:pPr>
            <w:r>
              <w:rPr>
                <w:rFonts w:eastAsia="Times New Roman" w:cs="Times New Roman"/>
                <w:sz w:val="22"/>
              </w:rPr>
              <w:t>0,6500</w:t>
            </w:r>
          </w:p>
        </w:tc>
        <w:tc>
          <w:tcPr>
            <w:tcW w:w="2310" w:type="pct"/>
            <w:shd w:val="clear" w:color="auto" w:fill="FFFFFF"/>
            <w:tcMar>
              <w:top w:w="40" w:type="dxa"/>
              <w:left w:w="200" w:type="dxa"/>
              <w:bottom w:w="40" w:type="dxa"/>
              <w:right w:w="200" w:type="dxa"/>
            </w:tcMar>
            <w:vAlign w:val="center"/>
          </w:tcPr>
          <w:p w14:paraId="0B20F74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ABA93CB" w14:textId="77777777" w:rsidR="0077287B" w:rsidRDefault="00E03954">
            <w:pPr>
              <w:jc w:val="center"/>
            </w:pPr>
            <w:r>
              <w:rPr>
                <w:rFonts w:eastAsia="Times New Roman" w:cs="Times New Roman"/>
                <w:sz w:val="22"/>
              </w:rPr>
              <w:t>0,6500</w:t>
            </w:r>
          </w:p>
        </w:tc>
      </w:tr>
      <w:tr w:rsidR="0077287B" w14:paraId="360FC1DE" w14:textId="77777777">
        <w:trPr>
          <w:jc w:val="center"/>
        </w:trPr>
        <w:tc>
          <w:tcPr>
            <w:tcW w:w="2310" w:type="pct"/>
            <w:shd w:val="clear" w:color="auto" w:fill="FFFFFF"/>
            <w:tcMar>
              <w:top w:w="40" w:type="dxa"/>
              <w:left w:w="200" w:type="dxa"/>
              <w:bottom w:w="40" w:type="dxa"/>
              <w:right w:w="200" w:type="dxa"/>
            </w:tcMar>
            <w:vAlign w:val="center"/>
          </w:tcPr>
          <w:p w14:paraId="39639E9C"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3DC8A8AE"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5FBE52A" w14:textId="77777777" w:rsidR="0077287B" w:rsidRDefault="00E03954">
            <w:pPr>
              <w:jc w:val="center"/>
            </w:pPr>
            <w:r>
              <w:rPr>
                <w:rFonts w:eastAsia="Times New Roman" w:cs="Times New Roman"/>
                <w:sz w:val="22"/>
              </w:rPr>
              <w:t>0,0730</w:t>
            </w:r>
          </w:p>
        </w:tc>
        <w:tc>
          <w:tcPr>
            <w:tcW w:w="2310" w:type="pct"/>
            <w:shd w:val="clear" w:color="auto" w:fill="FFFFFF"/>
            <w:tcMar>
              <w:top w:w="40" w:type="dxa"/>
              <w:left w:w="200" w:type="dxa"/>
              <w:bottom w:w="40" w:type="dxa"/>
              <w:right w:w="200" w:type="dxa"/>
            </w:tcMar>
            <w:vAlign w:val="center"/>
          </w:tcPr>
          <w:p w14:paraId="3B9360D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FF5DC43" w14:textId="77777777" w:rsidR="0077287B" w:rsidRDefault="00E03954">
            <w:pPr>
              <w:jc w:val="center"/>
            </w:pPr>
            <w:r>
              <w:rPr>
                <w:rFonts w:eastAsia="Times New Roman" w:cs="Times New Roman"/>
                <w:sz w:val="22"/>
              </w:rPr>
              <w:t>0,0730</w:t>
            </w:r>
          </w:p>
        </w:tc>
      </w:tr>
      <w:tr w:rsidR="0077287B" w14:paraId="47EE5F3C" w14:textId="77777777">
        <w:trPr>
          <w:jc w:val="center"/>
        </w:trPr>
        <w:tc>
          <w:tcPr>
            <w:tcW w:w="2310" w:type="pct"/>
            <w:shd w:val="clear" w:color="auto" w:fill="FFFFFF"/>
            <w:tcMar>
              <w:top w:w="40" w:type="dxa"/>
              <w:left w:w="200" w:type="dxa"/>
              <w:bottom w:w="40" w:type="dxa"/>
              <w:right w:w="200" w:type="dxa"/>
            </w:tcMar>
            <w:vAlign w:val="center"/>
          </w:tcPr>
          <w:p w14:paraId="158D3F16"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66B9F5DF"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71A65C6" w14:textId="77777777" w:rsidR="0077287B" w:rsidRDefault="00E03954">
            <w:pPr>
              <w:jc w:val="center"/>
            </w:pPr>
            <w:r>
              <w:rPr>
                <w:rFonts w:eastAsia="Times New Roman" w:cs="Times New Roman"/>
                <w:sz w:val="22"/>
              </w:rPr>
              <w:t>-0,0570</w:t>
            </w:r>
          </w:p>
        </w:tc>
        <w:tc>
          <w:tcPr>
            <w:tcW w:w="2310" w:type="pct"/>
            <w:shd w:val="clear" w:color="auto" w:fill="FFFFFF"/>
            <w:tcMar>
              <w:top w:w="40" w:type="dxa"/>
              <w:left w:w="200" w:type="dxa"/>
              <w:bottom w:w="40" w:type="dxa"/>
              <w:right w:w="200" w:type="dxa"/>
            </w:tcMar>
            <w:vAlign w:val="center"/>
          </w:tcPr>
          <w:p w14:paraId="1ABF16C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FD98C76" w14:textId="77777777" w:rsidR="0077287B" w:rsidRDefault="00E03954">
            <w:pPr>
              <w:jc w:val="center"/>
            </w:pPr>
            <w:r>
              <w:rPr>
                <w:rFonts w:eastAsia="Times New Roman" w:cs="Times New Roman"/>
                <w:sz w:val="22"/>
              </w:rPr>
              <w:t>-0,0570</w:t>
            </w:r>
          </w:p>
        </w:tc>
      </w:tr>
      <w:tr w:rsidR="0077287B" w14:paraId="0A520DF9" w14:textId="77777777">
        <w:trPr>
          <w:jc w:val="center"/>
        </w:trPr>
        <w:tc>
          <w:tcPr>
            <w:tcW w:w="2310" w:type="pct"/>
            <w:gridSpan w:val="5"/>
            <w:shd w:val="clear" w:color="auto" w:fill="FFFFFF"/>
            <w:tcMar>
              <w:top w:w="40" w:type="dxa"/>
              <w:left w:w="200" w:type="dxa"/>
              <w:bottom w:w="40" w:type="dxa"/>
              <w:right w:w="200" w:type="dxa"/>
            </w:tcMar>
            <w:vAlign w:val="center"/>
          </w:tcPr>
          <w:p w14:paraId="1EC86EDE" w14:textId="77777777" w:rsidR="0077287B" w:rsidRDefault="00E03954">
            <w:pPr>
              <w:jc w:val="center"/>
            </w:pPr>
            <w:r>
              <w:rPr>
                <w:rFonts w:eastAsia="Times New Roman" w:cs="Times New Roman"/>
                <w:sz w:val="22"/>
              </w:rPr>
              <w:t>Котельная №42-20</w:t>
            </w:r>
          </w:p>
        </w:tc>
      </w:tr>
      <w:tr w:rsidR="0077287B" w14:paraId="4B604B04" w14:textId="77777777">
        <w:trPr>
          <w:jc w:val="center"/>
        </w:trPr>
        <w:tc>
          <w:tcPr>
            <w:tcW w:w="2310" w:type="pct"/>
            <w:shd w:val="clear" w:color="auto" w:fill="FFFFFF"/>
            <w:tcMar>
              <w:top w:w="40" w:type="dxa"/>
              <w:left w:w="200" w:type="dxa"/>
              <w:bottom w:w="40" w:type="dxa"/>
              <w:right w:w="200" w:type="dxa"/>
            </w:tcMar>
            <w:vAlign w:val="center"/>
          </w:tcPr>
          <w:p w14:paraId="08EEBC56" w14:textId="77777777" w:rsidR="0077287B" w:rsidRDefault="00E03954">
            <w:r>
              <w:rPr>
                <w:rFonts w:eastAsia="Times New Roman" w:cs="Times New Roman"/>
                <w:sz w:val="22"/>
              </w:rPr>
              <w:t>Мощность нетто</w:t>
            </w:r>
          </w:p>
        </w:tc>
        <w:tc>
          <w:tcPr>
            <w:tcW w:w="2310" w:type="pct"/>
            <w:shd w:val="clear" w:color="auto" w:fill="FFFFFF"/>
            <w:tcMar>
              <w:top w:w="40" w:type="dxa"/>
              <w:left w:w="200" w:type="dxa"/>
              <w:bottom w:w="40" w:type="dxa"/>
              <w:right w:w="200" w:type="dxa"/>
            </w:tcMar>
            <w:vAlign w:val="center"/>
          </w:tcPr>
          <w:p w14:paraId="49BBEF8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9E10867" w14:textId="77777777" w:rsidR="0077287B" w:rsidRDefault="00E03954">
            <w:pPr>
              <w:jc w:val="center"/>
            </w:pPr>
            <w:r>
              <w:rPr>
                <w:rFonts w:eastAsia="Times New Roman" w:cs="Times New Roman"/>
                <w:sz w:val="22"/>
              </w:rPr>
              <w:t>0,7490</w:t>
            </w:r>
          </w:p>
        </w:tc>
        <w:tc>
          <w:tcPr>
            <w:tcW w:w="2310" w:type="pct"/>
            <w:shd w:val="clear" w:color="auto" w:fill="FFFFFF"/>
            <w:tcMar>
              <w:top w:w="40" w:type="dxa"/>
              <w:left w:w="200" w:type="dxa"/>
              <w:bottom w:w="40" w:type="dxa"/>
              <w:right w:w="200" w:type="dxa"/>
            </w:tcMar>
            <w:vAlign w:val="center"/>
          </w:tcPr>
          <w:p w14:paraId="590C22A5"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199FBDE" w14:textId="77777777" w:rsidR="0077287B" w:rsidRDefault="00E03954">
            <w:pPr>
              <w:jc w:val="center"/>
            </w:pPr>
            <w:r>
              <w:rPr>
                <w:rFonts w:eastAsia="Times New Roman" w:cs="Times New Roman"/>
                <w:sz w:val="22"/>
              </w:rPr>
              <w:t>0,7490</w:t>
            </w:r>
          </w:p>
        </w:tc>
      </w:tr>
      <w:tr w:rsidR="0077287B" w14:paraId="4774645B" w14:textId="77777777">
        <w:trPr>
          <w:jc w:val="center"/>
        </w:trPr>
        <w:tc>
          <w:tcPr>
            <w:tcW w:w="2310" w:type="pct"/>
            <w:shd w:val="clear" w:color="auto" w:fill="FFFFFF"/>
            <w:tcMar>
              <w:top w:w="40" w:type="dxa"/>
              <w:left w:w="200" w:type="dxa"/>
              <w:bottom w:w="40" w:type="dxa"/>
              <w:right w:w="200" w:type="dxa"/>
            </w:tcMar>
            <w:vAlign w:val="center"/>
          </w:tcPr>
          <w:p w14:paraId="482AAA59"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27D606A1" w14:textId="77777777" w:rsidR="0077287B" w:rsidRPr="003168B0" w:rsidRDefault="0077287B">
            <w:pPr>
              <w:jc w:val="center"/>
              <w:rPr>
                <w:sz w:val="22"/>
                <w:lang w:val="ru-RU"/>
              </w:rPr>
            </w:pPr>
          </w:p>
        </w:tc>
        <w:tc>
          <w:tcPr>
            <w:tcW w:w="2310" w:type="pct"/>
            <w:shd w:val="clear" w:color="auto" w:fill="FFFFFF"/>
            <w:tcMar>
              <w:top w:w="40" w:type="dxa"/>
              <w:left w:w="200" w:type="dxa"/>
              <w:bottom w:w="40" w:type="dxa"/>
              <w:right w:w="200" w:type="dxa"/>
            </w:tcMar>
            <w:vAlign w:val="center"/>
          </w:tcPr>
          <w:p w14:paraId="58C91059" w14:textId="77777777" w:rsidR="0077287B" w:rsidRDefault="00E03954">
            <w:pPr>
              <w:jc w:val="center"/>
            </w:pPr>
            <w:r>
              <w:rPr>
                <w:rFonts w:eastAsia="Times New Roman" w:cs="Times New Roman"/>
                <w:sz w:val="22"/>
              </w:rPr>
              <w:t>0,0250</w:t>
            </w:r>
          </w:p>
        </w:tc>
        <w:tc>
          <w:tcPr>
            <w:tcW w:w="2310" w:type="pct"/>
            <w:shd w:val="clear" w:color="auto" w:fill="FFFFFF"/>
            <w:tcMar>
              <w:top w:w="40" w:type="dxa"/>
              <w:left w:w="200" w:type="dxa"/>
              <w:bottom w:w="40" w:type="dxa"/>
              <w:right w:w="200" w:type="dxa"/>
            </w:tcMar>
            <w:vAlign w:val="center"/>
          </w:tcPr>
          <w:p w14:paraId="3485199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132DDD0" w14:textId="77777777" w:rsidR="0077287B" w:rsidRDefault="00E03954">
            <w:pPr>
              <w:jc w:val="center"/>
            </w:pPr>
            <w:r>
              <w:rPr>
                <w:rFonts w:eastAsia="Times New Roman" w:cs="Times New Roman"/>
                <w:sz w:val="22"/>
              </w:rPr>
              <w:t>0,0250</w:t>
            </w:r>
          </w:p>
        </w:tc>
      </w:tr>
      <w:tr w:rsidR="0077287B" w14:paraId="54254D90" w14:textId="77777777">
        <w:trPr>
          <w:jc w:val="center"/>
        </w:trPr>
        <w:tc>
          <w:tcPr>
            <w:tcW w:w="2310" w:type="pct"/>
            <w:shd w:val="clear" w:color="auto" w:fill="FFFFFF"/>
            <w:tcMar>
              <w:top w:w="40" w:type="dxa"/>
              <w:left w:w="200" w:type="dxa"/>
              <w:bottom w:w="40" w:type="dxa"/>
              <w:right w:w="200" w:type="dxa"/>
            </w:tcMar>
            <w:vAlign w:val="center"/>
          </w:tcPr>
          <w:p w14:paraId="573AD132"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067858B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1F00706" w14:textId="77777777" w:rsidR="0077287B" w:rsidRDefault="00E03954">
            <w:pPr>
              <w:jc w:val="center"/>
            </w:pPr>
            <w:r>
              <w:rPr>
                <w:rFonts w:eastAsia="Times New Roman" w:cs="Times New Roman"/>
                <w:sz w:val="22"/>
              </w:rPr>
              <w:t>0,4200</w:t>
            </w:r>
          </w:p>
        </w:tc>
        <w:tc>
          <w:tcPr>
            <w:tcW w:w="2310" w:type="pct"/>
            <w:shd w:val="clear" w:color="auto" w:fill="FFFFFF"/>
            <w:tcMar>
              <w:top w:w="40" w:type="dxa"/>
              <w:left w:w="200" w:type="dxa"/>
              <w:bottom w:w="40" w:type="dxa"/>
              <w:right w:w="200" w:type="dxa"/>
            </w:tcMar>
            <w:vAlign w:val="center"/>
          </w:tcPr>
          <w:p w14:paraId="004A40E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BA8C1F3" w14:textId="77777777" w:rsidR="0077287B" w:rsidRDefault="00E03954">
            <w:pPr>
              <w:jc w:val="center"/>
            </w:pPr>
            <w:r>
              <w:rPr>
                <w:rFonts w:eastAsia="Times New Roman" w:cs="Times New Roman"/>
                <w:sz w:val="22"/>
              </w:rPr>
              <w:t>0,4200</w:t>
            </w:r>
          </w:p>
        </w:tc>
      </w:tr>
      <w:tr w:rsidR="0077287B" w14:paraId="6F87E9A3" w14:textId="77777777">
        <w:trPr>
          <w:jc w:val="center"/>
        </w:trPr>
        <w:tc>
          <w:tcPr>
            <w:tcW w:w="2310" w:type="pct"/>
            <w:shd w:val="clear" w:color="auto" w:fill="FFFFFF"/>
            <w:tcMar>
              <w:top w:w="40" w:type="dxa"/>
              <w:left w:w="200" w:type="dxa"/>
              <w:bottom w:w="40" w:type="dxa"/>
              <w:right w:w="200" w:type="dxa"/>
            </w:tcMar>
            <w:vAlign w:val="center"/>
          </w:tcPr>
          <w:p w14:paraId="361D5DB6"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1FA0E52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A833745" w14:textId="77777777" w:rsidR="0077287B" w:rsidRDefault="00E03954">
            <w:pPr>
              <w:jc w:val="center"/>
            </w:pPr>
            <w:r>
              <w:rPr>
                <w:rFonts w:eastAsia="Times New Roman" w:cs="Times New Roman"/>
                <w:sz w:val="22"/>
              </w:rPr>
              <w:t>0,1030</w:t>
            </w:r>
          </w:p>
        </w:tc>
        <w:tc>
          <w:tcPr>
            <w:tcW w:w="2310" w:type="pct"/>
            <w:shd w:val="clear" w:color="auto" w:fill="FFFFFF"/>
            <w:tcMar>
              <w:top w:w="40" w:type="dxa"/>
              <w:left w:w="200" w:type="dxa"/>
              <w:bottom w:w="40" w:type="dxa"/>
              <w:right w:w="200" w:type="dxa"/>
            </w:tcMar>
            <w:vAlign w:val="center"/>
          </w:tcPr>
          <w:p w14:paraId="16EC3DD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00C3633" w14:textId="77777777" w:rsidR="0077287B" w:rsidRDefault="00E03954">
            <w:pPr>
              <w:jc w:val="center"/>
            </w:pPr>
            <w:r>
              <w:rPr>
                <w:rFonts w:eastAsia="Times New Roman" w:cs="Times New Roman"/>
                <w:sz w:val="22"/>
              </w:rPr>
              <w:t>0,1030</w:t>
            </w:r>
          </w:p>
        </w:tc>
      </w:tr>
      <w:tr w:rsidR="0077287B" w14:paraId="0B1CD942" w14:textId="77777777">
        <w:trPr>
          <w:jc w:val="center"/>
        </w:trPr>
        <w:tc>
          <w:tcPr>
            <w:tcW w:w="2310" w:type="pct"/>
            <w:shd w:val="clear" w:color="auto" w:fill="FFFFFF"/>
            <w:tcMar>
              <w:top w:w="40" w:type="dxa"/>
              <w:left w:w="200" w:type="dxa"/>
              <w:bottom w:w="40" w:type="dxa"/>
              <w:right w:w="200" w:type="dxa"/>
            </w:tcMar>
            <w:vAlign w:val="center"/>
          </w:tcPr>
          <w:p w14:paraId="4C1B0B60"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44903E6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CB7287F" w14:textId="77777777" w:rsidR="0077287B" w:rsidRDefault="00E03954">
            <w:pPr>
              <w:jc w:val="center"/>
            </w:pPr>
            <w:r>
              <w:rPr>
                <w:rFonts w:eastAsia="Times New Roman" w:cs="Times New Roman"/>
                <w:sz w:val="22"/>
              </w:rPr>
              <w:t>0,2260</w:t>
            </w:r>
          </w:p>
        </w:tc>
        <w:tc>
          <w:tcPr>
            <w:tcW w:w="2310" w:type="pct"/>
            <w:shd w:val="clear" w:color="auto" w:fill="FFFFFF"/>
            <w:tcMar>
              <w:top w:w="40" w:type="dxa"/>
              <w:left w:w="200" w:type="dxa"/>
              <w:bottom w:w="40" w:type="dxa"/>
              <w:right w:w="200" w:type="dxa"/>
            </w:tcMar>
            <w:vAlign w:val="center"/>
          </w:tcPr>
          <w:p w14:paraId="49996E9F"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E35A58D" w14:textId="77777777" w:rsidR="0077287B" w:rsidRDefault="00E03954">
            <w:pPr>
              <w:jc w:val="center"/>
            </w:pPr>
            <w:r>
              <w:rPr>
                <w:rFonts w:eastAsia="Times New Roman" w:cs="Times New Roman"/>
                <w:sz w:val="22"/>
              </w:rPr>
              <w:t>0,2260</w:t>
            </w:r>
          </w:p>
        </w:tc>
      </w:tr>
      <w:tr w:rsidR="0077287B" w14:paraId="3AB7E2E1" w14:textId="77777777">
        <w:trPr>
          <w:jc w:val="center"/>
        </w:trPr>
        <w:tc>
          <w:tcPr>
            <w:tcW w:w="2310" w:type="pct"/>
            <w:gridSpan w:val="5"/>
            <w:shd w:val="clear" w:color="auto" w:fill="FFFFFF"/>
            <w:tcMar>
              <w:top w:w="40" w:type="dxa"/>
              <w:left w:w="200" w:type="dxa"/>
              <w:bottom w:w="40" w:type="dxa"/>
              <w:right w:w="200" w:type="dxa"/>
            </w:tcMar>
            <w:vAlign w:val="center"/>
          </w:tcPr>
          <w:p w14:paraId="6CC773F1" w14:textId="77777777" w:rsidR="0077287B" w:rsidRDefault="00E03954">
            <w:pPr>
              <w:jc w:val="center"/>
            </w:pPr>
            <w:r>
              <w:rPr>
                <w:rFonts w:eastAsia="Times New Roman" w:cs="Times New Roman"/>
                <w:sz w:val="22"/>
              </w:rPr>
              <w:t>Автономная Котельная №42-21 детского сада</w:t>
            </w:r>
          </w:p>
        </w:tc>
      </w:tr>
      <w:tr w:rsidR="0077287B" w14:paraId="01AFF120" w14:textId="77777777">
        <w:trPr>
          <w:jc w:val="center"/>
        </w:trPr>
        <w:tc>
          <w:tcPr>
            <w:tcW w:w="2310" w:type="pct"/>
            <w:shd w:val="clear" w:color="auto" w:fill="FFFFFF"/>
            <w:tcMar>
              <w:top w:w="40" w:type="dxa"/>
              <w:left w:w="200" w:type="dxa"/>
              <w:bottom w:w="40" w:type="dxa"/>
              <w:right w:w="200" w:type="dxa"/>
            </w:tcMar>
            <w:vAlign w:val="center"/>
          </w:tcPr>
          <w:p w14:paraId="3B87B52B" w14:textId="77777777" w:rsidR="0077287B" w:rsidRDefault="00E03954">
            <w:r>
              <w:rPr>
                <w:rFonts w:eastAsia="Times New Roman" w:cs="Times New Roman"/>
                <w:sz w:val="22"/>
              </w:rPr>
              <w:t>Мощность нетто</w:t>
            </w:r>
          </w:p>
        </w:tc>
        <w:tc>
          <w:tcPr>
            <w:tcW w:w="2310" w:type="pct"/>
            <w:shd w:val="clear" w:color="auto" w:fill="FFFFFF"/>
            <w:tcMar>
              <w:top w:w="40" w:type="dxa"/>
              <w:left w:w="200" w:type="dxa"/>
              <w:bottom w:w="40" w:type="dxa"/>
              <w:right w:w="200" w:type="dxa"/>
            </w:tcMar>
            <w:vAlign w:val="center"/>
          </w:tcPr>
          <w:p w14:paraId="603E0DE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7A77A15" w14:textId="77777777" w:rsidR="0077287B" w:rsidRDefault="00E03954">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7F034F7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D0B9DC2" w14:textId="77777777" w:rsidR="0077287B" w:rsidRDefault="00E03954">
            <w:pPr>
              <w:jc w:val="center"/>
            </w:pPr>
            <w:r>
              <w:rPr>
                <w:rFonts w:eastAsia="Times New Roman" w:cs="Times New Roman"/>
                <w:sz w:val="22"/>
              </w:rPr>
              <w:t>0,0640</w:t>
            </w:r>
          </w:p>
        </w:tc>
      </w:tr>
      <w:tr w:rsidR="0077287B" w14:paraId="5462F2C1" w14:textId="77777777">
        <w:trPr>
          <w:jc w:val="center"/>
        </w:trPr>
        <w:tc>
          <w:tcPr>
            <w:tcW w:w="2310" w:type="pct"/>
            <w:shd w:val="clear" w:color="auto" w:fill="FFFFFF"/>
            <w:tcMar>
              <w:top w:w="40" w:type="dxa"/>
              <w:left w:w="200" w:type="dxa"/>
              <w:bottom w:w="40" w:type="dxa"/>
              <w:right w:w="200" w:type="dxa"/>
            </w:tcMar>
            <w:vAlign w:val="center"/>
          </w:tcPr>
          <w:p w14:paraId="55C1FD57"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0E20CC9A" w14:textId="77777777" w:rsidR="0077287B" w:rsidRPr="003168B0" w:rsidRDefault="0077287B">
            <w:pPr>
              <w:jc w:val="center"/>
              <w:rPr>
                <w:sz w:val="22"/>
                <w:lang w:val="ru-RU"/>
              </w:rPr>
            </w:pPr>
          </w:p>
        </w:tc>
        <w:tc>
          <w:tcPr>
            <w:tcW w:w="2310" w:type="pct"/>
            <w:shd w:val="clear" w:color="auto" w:fill="FFFFFF"/>
            <w:tcMar>
              <w:top w:w="40" w:type="dxa"/>
              <w:left w:w="200" w:type="dxa"/>
              <w:bottom w:w="40" w:type="dxa"/>
              <w:right w:w="200" w:type="dxa"/>
            </w:tcMar>
            <w:vAlign w:val="center"/>
          </w:tcPr>
          <w:p w14:paraId="1B55D9D5"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47928876"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B89E6AA" w14:textId="77777777" w:rsidR="0077287B" w:rsidRDefault="00E03954">
            <w:pPr>
              <w:jc w:val="center"/>
            </w:pPr>
            <w:r>
              <w:rPr>
                <w:rFonts w:eastAsia="Times New Roman" w:cs="Times New Roman"/>
                <w:sz w:val="22"/>
              </w:rPr>
              <w:t>0,0020</w:t>
            </w:r>
          </w:p>
        </w:tc>
      </w:tr>
      <w:tr w:rsidR="0077287B" w14:paraId="016CE3F8" w14:textId="77777777">
        <w:trPr>
          <w:jc w:val="center"/>
        </w:trPr>
        <w:tc>
          <w:tcPr>
            <w:tcW w:w="2310" w:type="pct"/>
            <w:shd w:val="clear" w:color="auto" w:fill="FFFFFF"/>
            <w:tcMar>
              <w:top w:w="40" w:type="dxa"/>
              <w:left w:w="200" w:type="dxa"/>
              <w:bottom w:w="40" w:type="dxa"/>
              <w:right w:w="200" w:type="dxa"/>
            </w:tcMar>
            <w:vAlign w:val="center"/>
          </w:tcPr>
          <w:p w14:paraId="7307BEA3"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0B295BF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CB9EA2C" w14:textId="77777777" w:rsidR="0077287B" w:rsidRDefault="00E03954">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135972D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997D901" w14:textId="77777777" w:rsidR="0077287B" w:rsidRDefault="00E03954">
            <w:pPr>
              <w:jc w:val="center"/>
            </w:pPr>
            <w:r>
              <w:rPr>
                <w:rFonts w:eastAsia="Times New Roman" w:cs="Times New Roman"/>
                <w:sz w:val="22"/>
              </w:rPr>
              <w:t>0,0500</w:t>
            </w:r>
          </w:p>
        </w:tc>
      </w:tr>
      <w:tr w:rsidR="0077287B" w14:paraId="2045E7C7" w14:textId="77777777">
        <w:trPr>
          <w:jc w:val="center"/>
        </w:trPr>
        <w:tc>
          <w:tcPr>
            <w:tcW w:w="2310" w:type="pct"/>
            <w:shd w:val="clear" w:color="auto" w:fill="FFFFFF"/>
            <w:tcMar>
              <w:top w:w="40" w:type="dxa"/>
              <w:left w:w="200" w:type="dxa"/>
              <w:bottom w:w="40" w:type="dxa"/>
              <w:right w:w="200" w:type="dxa"/>
            </w:tcMar>
            <w:vAlign w:val="center"/>
          </w:tcPr>
          <w:p w14:paraId="49724416"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3FAAD32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773C907"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FF3D20E"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7CE4BFC" w14:textId="77777777" w:rsidR="0077287B" w:rsidRDefault="00E03954">
            <w:pPr>
              <w:jc w:val="center"/>
            </w:pPr>
            <w:r>
              <w:rPr>
                <w:rFonts w:eastAsia="Times New Roman" w:cs="Times New Roman"/>
                <w:sz w:val="22"/>
              </w:rPr>
              <w:t>0,0000</w:t>
            </w:r>
          </w:p>
        </w:tc>
      </w:tr>
      <w:tr w:rsidR="0077287B" w14:paraId="0D771565" w14:textId="77777777">
        <w:trPr>
          <w:jc w:val="center"/>
        </w:trPr>
        <w:tc>
          <w:tcPr>
            <w:tcW w:w="2310" w:type="pct"/>
            <w:shd w:val="clear" w:color="auto" w:fill="FFFFFF"/>
            <w:tcMar>
              <w:top w:w="40" w:type="dxa"/>
              <w:left w:w="200" w:type="dxa"/>
              <w:bottom w:w="40" w:type="dxa"/>
              <w:right w:w="200" w:type="dxa"/>
            </w:tcMar>
            <w:vAlign w:val="center"/>
          </w:tcPr>
          <w:p w14:paraId="34D97FFB"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170F8CFD"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AA0805B" w14:textId="77777777" w:rsidR="0077287B" w:rsidRDefault="00E03954">
            <w:pPr>
              <w:jc w:val="center"/>
            </w:pPr>
            <w:r>
              <w:rPr>
                <w:rFonts w:eastAsia="Times New Roman" w:cs="Times New Roman"/>
                <w:sz w:val="22"/>
              </w:rPr>
              <w:t>0,0140</w:t>
            </w:r>
          </w:p>
        </w:tc>
        <w:tc>
          <w:tcPr>
            <w:tcW w:w="2310" w:type="pct"/>
            <w:shd w:val="clear" w:color="auto" w:fill="FFFFFF"/>
            <w:tcMar>
              <w:top w:w="40" w:type="dxa"/>
              <w:left w:w="200" w:type="dxa"/>
              <w:bottom w:w="40" w:type="dxa"/>
              <w:right w:w="200" w:type="dxa"/>
            </w:tcMar>
            <w:vAlign w:val="center"/>
          </w:tcPr>
          <w:p w14:paraId="0A68F09D"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6E36A6F" w14:textId="77777777" w:rsidR="0077287B" w:rsidRDefault="00E03954">
            <w:pPr>
              <w:jc w:val="center"/>
            </w:pPr>
            <w:r>
              <w:rPr>
                <w:rFonts w:eastAsia="Times New Roman" w:cs="Times New Roman"/>
                <w:sz w:val="22"/>
              </w:rPr>
              <w:t>0,0140</w:t>
            </w:r>
          </w:p>
        </w:tc>
      </w:tr>
      <w:tr w:rsidR="0077287B" w14:paraId="3E8437D4" w14:textId="77777777">
        <w:trPr>
          <w:jc w:val="center"/>
        </w:trPr>
        <w:tc>
          <w:tcPr>
            <w:tcW w:w="2310" w:type="pct"/>
            <w:gridSpan w:val="5"/>
            <w:shd w:val="clear" w:color="auto" w:fill="FFFFFF"/>
            <w:tcMar>
              <w:top w:w="40" w:type="dxa"/>
              <w:left w:w="200" w:type="dxa"/>
              <w:bottom w:w="40" w:type="dxa"/>
              <w:right w:w="200" w:type="dxa"/>
            </w:tcMar>
            <w:vAlign w:val="center"/>
          </w:tcPr>
          <w:p w14:paraId="2C7C7AEA" w14:textId="77777777" w:rsidR="0077287B" w:rsidRDefault="00E03954">
            <w:pPr>
              <w:jc w:val="center"/>
            </w:pPr>
            <w:r>
              <w:rPr>
                <w:rFonts w:eastAsia="Times New Roman" w:cs="Times New Roman"/>
                <w:sz w:val="22"/>
              </w:rPr>
              <w:t>Котельная №42-22 Школьная №9</w:t>
            </w:r>
          </w:p>
        </w:tc>
      </w:tr>
      <w:tr w:rsidR="0077287B" w14:paraId="11149F80" w14:textId="77777777">
        <w:trPr>
          <w:jc w:val="center"/>
        </w:trPr>
        <w:tc>
          <w:tcPr>
            <w:tcW w:w="2310" w:type="pct"/>
            <w:shd w:val="clear" w:color="auto" w:fill="FFFFFF"/>
            <w:tcMar>
              <w:top w:w="40" w:type="dxa"/>
              <w:left w:w="200" w:type="dxa"/>
              <w:bottom w:w="40" w:type="dxa"/>
              <w:right w:w="200" w:type="dxa"/>
            </w:tcMar>
            <w:vAlign w:val="center"/>
          </w:tcPr>
          <w:p w14:paraId="715E8B2B" w14:textId="77777777" w:rsidR="0077287B" w:rsidRDefault="00E03954">
            <w:r>
              <w:rPr>
                <w:rFonts w:eastAsia="Times New Roman" w:cs="Times New Roman"/>
                <w:sz w:val="22"/>
              </w:rPr>
              <w:t>Мощность нетто</w:t>
            </w:r>
          </w:p>
        </w:tc>
        <w:tc>
          <w:tcPr>
            <w:tcW w:w="2310" w:type="pct"/>
            <w:shd w:val="clear" w:color="auto" w:fill="FFFFFF"/>
            <w:tcMar>
              <w:top w:w="40" w:type="dxa"/>
              <w:left w:w="200" w:type="dxa"/>
              <w:bottom w:w="40" w:type="dxa"/>
              <w:right w:w="200" w:type="dxa"/>
            </w:tcMar>
            <w:vAlign w:val="center"/>
          </w:tcPr>
          <w:p w14:paraId="530DD19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42DF667"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252ACE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8BEF6F3" w14:textId="77777777" w:rsidR="0077287B" w:rsidRDefault="00E03954">
            <w:pPr>
              <w:jc w:val="center"/>
            </w:pPr>
            <w:r>
              <w:rPr>
                <w:rFonts w:eastAsia="Times New Roman" w:cs="Times New Roman"/>
                <w:sz w:val="22"/>
              </w:rPr>
              <w:t>0,0000</w:t>
            </w:r>
          </w:p>
        </w:tc>
      </w:tr>
      <w:tr w:rsidR="0077287B" w14:paraId="3AF1340C" w14:textId="77777777">
        <w:trPr>
          <w:jc w:val="center"/>
        </w:trPr>
        <w:tc>
          <w:tcPr>
            <w:tcW w:w="2310" w:type="pct"/>
            <w:shd w:val="clear" w:color="auto" w:fill="FFFFFF"/>
            <w:tcMar>
              <w:top w:w="40" w:type="dxa"/>
              <w:left w:w="200" w:type="dxa"/>
              <w:bottom w:w="40" w:type="dxa"/>
              <w:right w:w="200" w:type="dxa"/>
            </w:tcMar>
            <w:vAlign w:val="center"/>
          </w:tcPr>
          <w:p w14:paraId="5F37A619"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74EBFA8D" w14:textId="77777777" w:rsidR="0077287B" w:rsidRPr="003168B0" w:rsidRDefault="0077287B">
            <w:pPr>
              <w:jc w:val="center"/>
              <w:rPr>
                <w:sz w:val="22"/>
                <w:lang w:val="ru-RU"/>
              </w:rPr>
            </w:pPr>
          </w:p>
        </w:tc>
        <w:tc>
          <w:tcPr>
            <w:tcW w:w="2310" w:type="pct"/>
            <w:shd w:val="clear" w:color="auto" w:fill="FFFFFF"/>
            <w:tcMar>
              <w:top w:w="40" w:type="dxa"/>
              <w:left w:w="200" w:type="dxa"/>
              <w:bottom w:w="40" w:type="dxa"/>
              <w:right w:w="200" w:type="dxa"/>
            </w:tcMar>
            <w:vAlign w:val="center"/>
          </w:tcPr>
          <w:p w14:paraId="1BF7DB86"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EAD778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FCF3356" w14:textId="77777777" w:rsidR="0077287B" w:rsidRDefault="00E03954">
            <w:pPr>
              <w:jc w:val="center"/>
            </w:pPr>
            <w:r>
              <w:rPr>
                <w:rFonts w:eastAsia="Times New Roman" w:cs="Times New Roman"/>
                <w:sz w:val="22"/>
              </w:rPr>
              <w:t>0,0000</w:t>
            </w:r>
          </w:p>
        </w:tc>
      </w:tr>
      <w:tr w:rsidR="0077287B" w14:paraId="2C441D3E" w14:textId="77777777">
        <w:trPr>
          <w:jc w:val="center"/>
        </w:trPr>
        <w:tc>
          <w:tcPr>
            <w:tcW w:w="2310" w:type="pct"/>
            <w:shd w:val="clear" w:color="auto" w:fill="FFFFFF"/>
            <w:tcMar>
              <w:top w:w="40" w:type="dxa"/>
              <w:left w:w="200" w:type="dxa"/>
              <w:bottom w:w="40" w:type="dxa"/>
              <w:right w:w="200" w:type="dxa"/>
            </w:tcMar>
            <w:vAlign w:val="center"/>
          </w:tcPr>
          <w:p w14:paraId="526686FA"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4254FDC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197EC9E" w14:textId="77777777" w:rsidR="0077287B" w:rsidRDefault="00E03954">
            <w:pPr>
              <w:jc w:val="center"/>
            </w:pPr>
            <w:r>
              <w:rPr>
                <w:rFonts w:eastAsia="Times New Roman" w:cs="Times New Roman"/>
                <w:sz w:val="22"/>
              </w:rPr>
              <w:t>0,3150</w:t>
            </w:r>
          </w:p>
        </w:tc>
        <w:tc>
          <w:tcPr>
            <w:tcW w:w="2310" w:type="pct"/>
            <w:shd w:val="clear" w:color="auto" w:fill="FFFFFF"/>
            <w:tcMar>
              <w:top w:w="40" w:type="dxa"/>
              <w:left w:w="200" w:type="dxa"/>
              <w:bottom w:w="40" w:type="dxa"/>
              <w:right w:w="200" w:type="dxa"/>
            </w:tcMar>
            <w:vAlign w:val="center"/>
          </w:tcPr>
          <w:p w14:paraId="4C5D4DE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2817A78" w14:textId="77777777" w:rsidR="0077287B" w:rsidRDefault="00E03954">
            <w:pPr>
              <w:jc w:val="center"/>
            </w:pPr>
            <w:r>
              <w:rPr>
                <w:rFonts w:eastAsia="Times New Roman" w:cs="Times New Roman"/>
                <w:sz w:val="22"/>
              </w:rPr>
              <w:t>0,3150</w:t>
            </w:r>
          </w:p>
        </w:tc>
      </w:tr>
      <w:tr w:rsidR="0077287B" w14:paraId="6C29FD14" w14:textId="77777777">
        <w:trPr>
          <w:jc w:val="center"/>
        </w:trPr>
        <w:tc>
          <w:tcPr>
            <w:tcW w:w="2310" w:type="pct"/>
            <w:shd w:val="clear" w:color="auto" w:fill="FFFFFF"/>
            <w:tcMar>
              <w:top w:w="40" w:type="dxa"/>
              <w:left w:w="200" w:type="dxa"/>
              <w:bottom w:w="40" w:type="dxa"/>
              <w:right w:w="200" w:type="dxa"/>
            </w:tcMar>
            <w:vAlign w:val="center"/>
          </w:tcPr>
          <w:p w14:paraId="4C22B095"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69DD34E5"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6431D31"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7C3BF2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B886F7D" w14:textId="77777777" w:rsidR="0077287B" w:rsidRDefault="00E03954">
            <w:pPr>
              <w:jc w:val="center"/>
            </w:pPr>
            <w:r>
              <w:rPr>
                <w:rFonts w:eastAsia="Times New Roman" w:cs="Times New Roman"/>
                <w:sz w:val="22"/>
              </w:rPr>
              <w:t>0,0000</w:t>
            </w:r>
          </w:p>
        </w:tc>
      </w:tr>
      <w:tr w:rsidR="0077287B" w14:paraId="696E7BB5" w14:textId="77777777">
        <w:trPr>
          <w:jc w:val="center"/>
        </w:trPr>
        <w:tc>
          <w:tcPr>
            <w:tcW w:w="2310" w:type="pct"/>
            <w:shd w:val="clear" w:color="auto" w:fill="FFFFFF"/>
            <w:tcMar>
              <w:top w:w="40" w:type="dxa"/>
              <w:left w:w="200" w:type="dxa"/>
              <w:bottom w:w="40" w:type="dxa"/>
              <w:right w:w="200" w:type="dxa"/>
            </w:tcMar>
            <w:vAlign w:val="center"/>
          </w:tcPr>
          <w:p w14:paraId="21DECD0C"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7B6D04AC"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05926FC" w14:textId="77777777" w:rsidR="0077287B" w:rsidRDefault="00E03954">
            <w:pPr>
              <w:jc w:val="center"/>
            </w:pPr>
            <w:r>
              <w:rPr>
                <w:rFonts w:eastAsia="Times New Roman" w:cs="Times New Roman"/>
                <w:sz w:val="22"/>
              </w:rPr>
              <w:t>-0,3150</w:t>
            </w:r>
          </w:p>
        </w:tc>
        <w:tc>
          <w:tcPr>
            <w:tcW w:w="2310" w:type="pct"/>
            <w:shd w:val="clear" w:color="auto" w:fill="FFFFFF"/>
            <w:tcMar>
              <w:top w:w="40" w:type="dxa"/>
              <w:left w:w="200" w:type="dxa"/>
              <w:bottom w:w="40" w:type="dxa"/>
              <w:right w:w="200" w:type="dxa"/>
            </w:tcMar>
            <w:vAlign w:val="center"/>
          </w:tcPr>
          <w:p w14:paraId="173945A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B30C7D2" w14:textId="77777777" w:rsidR="0077287B" w:rsidRDefault="00E03954">
            <w:pPr>
              <w:jc w:val="center"/>
            </w:pPr>
            <w:r>
              <w:rPr>
                <w:rFonts w:eastAsia="Times New Roman" w:cs="Times New Roman"/>
                <w:sz w:val="22"/>
              </w:rPr>
              <w:t>-0,3150</w:t>
            </w:r>
          </w:p>
        </w:tc>
      </w:tr>
      <w:tr w:rsidR="0077287B" w14:paraId="09A1CD8D" w14:textId="77777777">
        <w:trPr>
          <w:jc w:val="center"/>
        </w:trPr>
        <w:tc>
          <w:tcPr>
            <w:tcW w:w="2310" w:type="pct"/>
            <w:gridSpan w:val="5"/>
            <w:shd w:val="clear" w:color="auto" w:fill="FFFFFF"/>
            <w:tcMar>
              <w:top w:w="40" w:type="dxa"/>
              <w:left w:w="200" w:type="dxa"/>
              <w:bottom w:w="40" w:type="dxa"/>
              <w:right w:w="200" w:type="dxa"/>
            </w:tcMar>
            <w:vAlign w:val="center"/>
          </w:tcPr>
          <w:p w14:paraId="4E8CC657" w14:textId="77777777" w:rsidR="0077287B" w:rsidRDefault="00E03954">
            <w:pPr>
              <w:jc w:val="center"/>
            </w:pPr>
            <w:r>
              <w:rPr>
                <w:rFonts w:eastAsia="Times New Roman" w:cs="Times New Roman"/>
                <w:sz w:val="22"/>
              </w:rPr>
              <w:t>Котельная №42-23 Центральная</w:t>
            </w:r>
          </w:p>
        </w:tc>
      </w:tr>
      <w:tr w:rsidR="0077287B" w14:paraId="3ED01459" w14:textId="77777777">
        <w:trPr>
          <w:jc w:val="center"/>
        </w:trPr>
        <w:tc>
          <w:tcPr>
            <w:tcW w:w="2310" w:type="pct"/>
            <w:shd w:val="clear" w:color="auto" w:fill="FFFFFF"/>
            <w:tcMar>
              <w:top w:w="40" w:type="dxa"/>
              <w:left w:w="200" w:type="dxa"/>
              <w:bottom w:w="40" w:type="dxa"/>
              <w:right w:w="200" w:type="dxa"/>
            </w:tcMar>
            <w:vAlign w:val="center"/>
          </w:tcPr>
          <w:p w14:paraId="1F575AD0" w14:textId="77777777" w:rsidR="0077287B" w:rsidRDefault="00E03954">
            <w:r>
              <w:rPr>
                <w:rFonts w:eastAsia="Times New Roman" w:cs="Times New Roman"/>
                <w:sz w:val="22"/>
              </w:rPr>
              <w:t>Мощность нетто</w:t>
            </w:r>
          </w:p>
        </w:tc>
        <w:tc>
          <w:tcPr>
            <w:tcW w:w="2310" w:type="pct"/>
            <w:shd w:val="clear" w:color="auto" w:fill="FFFFFF"/>
            <w:tcMar>
              <w:top w:w="40" w:type="dxa"/>
              <w:left w:w="200" w:type="dxa"/>
              <w:bottom w:w="40" w:type="dxa"/>
              <w:right w:w="200" w:type="dxa"/>
            </w:tcMar>
            <w:vAlign w:val="center"/>
          </w:tcPr>
          <w:p w14:paraId="7543A71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F6D1849" w14:textId="77777777" w:rsidR="0077287B" w:rsidRDefault="00E03954">
            <w:pPr>
              <w:jc w:val="center"/>
            </w:pPr>
            <w:r>
              <w:rPr>
                <w:rFonts w:eastAsia="Times New Roman" w:cs="Times New Roman"/>
                <w:sz w:val="22"/>
              </w:rPr>
              <w:t>0,4990</w:t>
            </w:r>
          </w:p>
        </w:tc>
        <w:tc>
          <w:tcPr>
            <w:tcW w:w="2310" w:type="pct"/>
            <w:shd w:val="clear" w:color="auto" w:fill="FFFFFF"/>
            <w:tcMar>
              <w:top w:w="40" w:type="dxa"/>
              <w:left w:w="200" w:type="dxa"/>
              <w:bottom w:w="40" w:type="dxa"/>
              <w:right w:w="200" w:type="dxa"/>
            </w:tcMar>
            <w:vAlign w:val="center"/>
          </w:tcPr>
          <w:p w14:paraId="57496B9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6B0FC69" w14:textId="77777777" w:rsidR="0077287B" w:rsidRDefault="00E03954">
            <w:pPr>
              <w:jc w:val="center"/>
            </w:pPr>
            <w:r>
              <w:rPr>
                <w:rFonts w:eastAsia="Times New Roman" w:cs="Times New Roman"/>
                <w:sz w:val="22"/>
              </w:rPr>
              <w:t>0,4990</w:t>
            </w:r>
          </w:p>
        </w:tc>
      </w:tr>
      <w:tr w:rsidR="0077287B" w14:paraId="60EE7DBE" w14:textId="77777777">
        <w:trPr>
          <w:jc w:val="center"/>
        </w:trPr>
        <w:tc>
          <w:tcPr>
            <w:tcW w:w="2310" w:type="pct"/>
            <w:shd w:val="clear" w:color="auto" w:fill="FFFFFF"/>
            <w:tcMar>
              <w:top w:w="40" w:type="dxa"/>
              <w:left w:w="200" w:type="dxa"/>
              <w:bottom w:w="40" w:type="dxa"/>
              <w:right w:w="200" w:type="dxa"/>
            </w:tcMar>
            <w:vAlign w:val="center"/>
          </w:tcPr>
          <w:p w14:paraId="4FA969C1"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314AFFA2" w14:textId="77777777" w:rsidR="0077287B" w:rsidRPr="003168B0" w:rsidRDefault="0077287B">
            <w:pPr>
              <w:jc w:val="center"/>
              <w:rPr>
                <w:sz w:val="22"/>
                <w:lang w:val="ru-RU"/>
              </w:rPr>
            </w:pPr>
          </w:p>
        </w:tc>
        <w:tc>
          <w:tcPr>
            <w:tcW w:w="2310" w:type="pct"/>
            <w:shd w:val="clear" w:color="auto" w:fill="FFFFFF"/>
            <w:tcMar>
              <w:top w:w="40" w:type="dxa"/>
              <w:left w:w="200" w:type="dxa"/>
              <w:bottom w:w="40" w:type="dxa"/>
              <w:right w:w="200" w:type="dxa"/>
            </w:tcMar>
            <w:vAlign w:val="center"/>
          </w:tcPr>
          <w:p w14:paraId="253DC09F" w14:textId="77777777" w:rsidR="0077287B" w:rsidRDefault="00E03954">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4D135446"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994EA53" w14:textId="77777777" w:rsidR="0077287B" w:rsidRDefault="00E03954">
            <w:pPr>
              <w:jc w:val="center"/>
            </w:pPr>
            <w:r>
              <w:rPr>
                <w:rFonts w:eastAsia="Times New Roman" w:cs="Times New Roman"/>
                <w:sz w:val="22"/>
              </w:rPr>
              <w:t>0,0170</w:t>
            </w:r>
          </w:p>
        </w:tc>
      </w:tr>
      <w:tr w:rsidR="0077287B" w14:paraId="2A057D85" w14:textId="77777777">
        <w:trPr>
          <w:jc w:val="center"/>
        </w:trPr>
        <w:tc>
          <w:tcPr>
            <w:tcW w:w="2310" w:type="pct"/>
            <w:shd w:val="clear" w:color="auto" w:fill="FFFFFF"/>
            <w:tcMar>
              <w:top w:w="40" w:type="dxa"/>
              <w:left w:w="200" w:type="dxa"/>
              <w:bottom w:w="40" w:type="dxa"/>
              <w:right w:w="200" w:type="dxa"/>
            </w:tcMar>
            <w:vAlign w:val="center"/>
          </w:tcPr>
          <w:p w14:paraId="385ACB26"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0E30449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CC39816" w14:textId="77777777" w:rsidR="0077287B" w:rsidRDefault="00E03954">
            <w:pPr>
              <w:jc w:val="center"/>
            </w:pPr>
            <w:r>
              <w:rPr>
                <w:rFonts w:eastAsia="Times New Roman" w:cs="Times New Roman"/>
                <w:sz w:val="22"/>
              </w:rPr>
              <w:t>0,9250</w:t>
            </w:r>
          </w:p>
        </w:tc>
        <w:tc>
          <w:tcPr>
            <w:tcW w:w="2310" w:type="pct"/>
            <w:shd w:val="clear" w:color="auto" w:fill="FFFFFF"/>
            <w:tcMar>
              <w:top w:w="40" w:type="dxa"/>
              <w:left w:w="200" w:type="dxa"/>
              <w:bottom w:w="40" w:type="dxa"/>
              <w:right w:w="200" w:type="dxa"/>
            </w:tcMar>
            <w:vAlign w:val="center"/>
          </w:tcPr>
          <w:p w14:paraId="26AE784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E493867" w14:textId="77777777" w:rsidR="0077287B" w:rsidRDefault="00E03954">
            <w:pPr>
              <w:jc w:val="center"/>
            </w:pPr>
            <w:r>
              <w:rPr>
                <w:rFonts w:eastAsia="Times New Roman" w:cs="Times New Roman"/>
                <w:sz w:val="22"/>
              </w:rPr>
              <w:t>0,9250</w:t>
            </w:r>
          </w:p>
        </w:tc>
      </w:tr>
      <w:tr w:rsidR="0077287B" w14:paraId="63055E03" w14:textId="77777777">
        <w:trPr>
          <w:jc w:val="center"/>
        </w:trPr>
        <w:tc>
          <w:tcPr>
            <w:tcW w:w="2310" w:type="pct"/>
            <w:shd w:val="clear" w:color="auto" w:fill="FFFFFF"/>
            <w:tcMar>
              <w:top w:w="40" w:type="dxa"/>
              <w:left w:w="200" w:type="dxa"/>
              <w:bottom w:w="40" w:type="dxa"/>
              <w:right w:w="200" w:type="dxa"/>
            </w:tcMar>
            <w:vAlign w:val="center"/>
          </w:tcPr>
          <w:p w14:paraId="2FAD1057"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1D5895D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A79812B" w14:textId="77777777" w:rsidR="0077287B" w:rsidRDefault="00E03954">
            <w:pPr>
              <w:jc w:val="center"/>
            </w:pPr>
            <w:r>
              <w:rPr>
                <w:rFonts w:eastAsia="Times New Roman" w:cs="Times New Roman"/>
                <w:sz w:val="22"/>
              </w:rPr>
              <w:t>0,1380</w:t>
            </w:r>
          </w:p>
        </w:tc>
        <w:tc>
          <w:tcPr>
            <w:tcW w:w="2310" w:type="pct"/>
            <w:shd w:val="clear" w:color="auto" w:fill="FFFFFF"/>
            <w:tcMar>
              <w:top w:w="40" w:type="dxa"/>
              <w:left w:w="200" w:type="dxa"/>
              <w:bottom w:w="40" w:type="dxa"/>
              <w:right w:w="200" w:type="dxa"/>
            </w:tcMar>
            <w:vAlign w:val="center"/>
          </w:tcPr>
          <w:p w14:paraId="525D389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D500CBC" w14:textId="77777777" w:rsidR="0077287B" w:rsidRDefault="00E03954">
            <w:pPr>
              <w:jc w:val="center"/>
            </w:pPr>
            <w:r>
              <w:rPr>
                <w:rFonts w:eastAsia="Times New Roman" w:cs="Times New Roman"/>
                <w:sz w:val="22"/>
              </w:rPr>
              <w:t>0,1380</w:t>
            </w:r>
          </w:p>
        </w:tc>
      </w:tr>
      <w:tr w:rsidR="0077287B" w14:paraId="25CFC52C" w14:textId="77777777">
        <w:trPr>
          <w:jc w:val="center"/>
        </w:trPr>
        <w:tc>
          <w:tcPr>
            <w:tcW w:w="2310" w:type="pct"/>
            <w:shd w:val="clear" w:color="auto" w:fill="FFFFFF"/>
            <w:tcMar>
              <w:top w:w="40" w:type="dxa"/>
              <w:left w:w="200" w:type="dxa"/>
              <w:bottom w:w="40" w:type="dxa"/>
              <w:right w:w="200" w:type="dxa"/>
            </w:tcMar>
            <w:vAlign w:val="center"/>
          </w:tcPr>
          <w:p w14:paraId="5FF4917F"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447EB15E"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B674322" w14:textId="77777777" w:rsidR="0077287B" w:rsidRDefault="00E03954">
            <w:pPr>
              <w:jc w:val="center"/>
            </w:pPr>
            <w:r>
              <w:rPr>
                <w:rFonts w:eastAsia="Times New Roman" w:cs="Times New Roman"/>
                <w:sz w:val="22"/>
              </w:rPr>
              <w:t>-0,5640</w:t>
            </w:r>
          </w:p>
        </w:tc>
        <w:tc>
          <w:tcPr>
            <w:tcW w:w="2310" w:type="pct"/>
            <w:shd w:val="clear" w:color="auto" w:fill="FFFFFF"/>
            <w:tcMar>
              <w:top w:w="40" w:type="dxa"/>
              <w:left w:w="200" w:type="dxa"/>
              <w:bottom w:w="40" w:type="dxa"/>
              <w:right w:w="200" w:type="dxa"/>
            </w:tcMar>
            <w:vAlign w:val="center"/>
          </w:tcPr>
          <w:p w14:paraId="53873CF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63B238E" w14:textId="77777777" w:rsidR="0077287B" w:rsidRDefault="00E03954">
            <w:pPr>
              <w:jc w:val="center"/>
            </w:pPr>
            <w:r>
              <w:rPr>
                <w:rFonts w:eastAsia="Times New Roman" w:cs="Times New Roman"/>
                <w:sz w:val="22"/>
              </w:rPr>
              <w:t>-0,5640</w:t>
            </w:r>
          </w:p>
        </w:tc>
      </w:tr>
      <w:tr w:rsidR="0077287B" w14:paraId="5E70A58E" w14:textId="77777777">
        <w:trPr>
          <w:jc w:val="center"/>
        </w:trPr>
        <w:tc>
          <w:tcPr>
            <w:tcW w:w="2310" w:type="pct"/>
            <w:gridSpan w:val="5"/>
            <w:shd w:val="clear" w:color="auto" w:fill="FFFFFF"/>
            <w:tcMar>
              <w:top w:w="40" w:type="dxa"/>
              <w:left w:w="200" w:type="dxa"/>
              <w:bottom w:w="40" w:type="dxa"/>
              <w:right w:w="200" w:type="dxa"/>
            </w:tcMar>
            <w:vAlign w:val="center"/>
          </w:tcPr>
          <w:p w14:paraId="2ECBE082" w14:textId="77777777" w:rsidR="0077287B" w:rsidRDefault="00E03954">
            <w:pPr>
              <w:jc w:val="center"/>
            </w:pPr>
            <w:r>
              <w:rPr>
                <w:rFonts w:eastAsia="Times New Roman" w:cs="Times New Roman"/>
                <w:sz w:val="22"/>
              </w:rPr>
              <w:t>Котельная №42-24</w:t>
            </w:r>
          </w:p>
        </w:tc>
      </w:tr>
      <w:tr w:rsidR="0077287B" w14:paraId="7E4690D2" w14:textId="77777777">
        <w:trPr>
          <w:jc w:val="center"/>
        </w:trPr>
        <w:tc>
          <w:tcPr>
            <w:tcW w:w="2310" w:type="pct"/>
            <w:shd w:val="clear" w:color="auto" w:fill="FFFFFF"/>
            <w:tcMar>
              <w:top w:w="40" w:type="dxa"/>
              <w:left w:w="200" w:type="dxa"/>
              <w:bottom w:w="40" w:type="dxa"/>
              <w:right w:w="200" w:type="dxa"/>
            </w:tcMar>
            <w:vAlign w:val="center"/>
          </w:tcPr>
          <w:p w14:paraId="228C199F" w14:textId="77777777" w:rsidR="0077287B" w:rsidRDefault="00E03954">
            <w:r>
              <w:rPr>
                <w:rFonts w:eastAsia="Times New Roman" w:cs="Times New Roman"/>
                <w:sz w:val="22"/>
              </w:rPr>
              <w:t>Мощность нетто</w:t>
            </w:r>
          </w:p>
        </w:tc>
        <w:tc>
          <w:tcPr>
            <w:tcW w:w="2310" w:type="pct"/>
            <w:shd w:val="clear" w:color="auto" w:fill="FFFFFF"/>
            <w:tcMar>
              <w:top w:w="40" w:type="dxa"/>
              <w:left w:w="200" w:type="dxa"/>
              <w:bottom w:w="40" w:type="dxa"/>
              <w:right w:w="200" w:type="dxa"/>
            </w:tcMar>
            <w:vAlign w:val="center"/>
          </w:tcPr>
          <w:p w14:paraId="73BFA4D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A2432F6" w14:textId="77777777" w:rsidR="0077287B" w:rsidRDefault="00E03954">
            <w:pPr>
              <w:jc w:val="center"/>
            </w:pPr>
            <w:r>
              <w:rPr>
                <w:rFonts w:eastAsia="Times New Roman" w:cs="Times New Roman"/>
                <w:sz w:val="22"/>
              </w:rPr>
              <w:t>0,9660</w:t>
            </w:r>
          </w:p>
        </w:tc>
        <w:tc>
          <w:tcPr>
            <w:tcW w:w="2310" w:type="pct"/>
            <w:shd w:val="clear" w:color="auto" w:fill="FFFFFF"/>
            <w:tcMar>
              <w:top w:w="40" w:type="dxa"/>
              <w:left w:w="200" w:type="dxa"/>
              <w:bottom w:w="40" w:type="dxa"/>
              <w:right w:w="200" w:type="dxa"/>
            </w:tcMar>
            <w:vAlign w:val="center"/>
          </w:tcPr>
          <w:p w14:paraId="79C3D34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88CD7FA" w14:textId="77777777" w:rsidR="0077287B" w:rsidRDefault="00E03954">
            <w:pPr>
              <w:jc w:val="center"/>
            </w:pPr>
            <w:r>
              <w:rPr>
                <w:rFonts w:eastAsia="Times New Roman" w:cs="Times New Roman"/>
                <w:sz w:val="22"/>
              </w:rPr>
              <w:t>0,9660</w:t>
            </w:r>
          </w:p>
        </w:tc>
      </w:tr>
      <w:tr w:rsidR="0077287B" w14:paraId="5BBC274D" w14:textId="77777777">
        <w:trPr>
          <w:jc w:val="center"/>
        </w:trPr>
        <w:tc>
          <w:tcPr>
            <w:tcW w:w="2310" w:type="pct"/>
            <w:shd w:val="clear" w:color="auto" w:fill="FFFFFF"/>
            <w:tcMar>
              <w:top w:w="40" w:type="dxa"/>
              <w:left w:w="200" w:type="dxa"/>
              <w:bottom w:w="40" w:type="dxa"/>
              <w:right w:w="200" w:type="dxa"/>
            </w:tcMar>
            <w:vAlign w:val="center"/>
          </w:tcPr>
          <w:p w14:paraId="742EC3EB"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411F037C" w14:textId="77777777" w:rsidR="0077287B" w:rsidRPr="003168B0" w:rsidRDefault="0077287B">
            <w:pPr>
              <w:jc w:val="center"/>
              <w:rPr>
                <w:sz w:val="22"/>
                <w:lang w:val="ru-RU"/>
              </w:rPr>
            </w:pPr>
          </w:p>
        </w:tc>
        <w:tc>
          <w:tcPr>
            <w:tcW w:w="2310" w:type="pct"/>
            <w:shd w:val="clear" w:color="auto" w:fill="FFFFFF"/>
            <w:tcMar>
              <w:top w:w="40" w:type="dxa"/>
              <w:left w:w="200" w:type="dxa"/>
              <w:bottom w:w="40" w:type="dxa"/>
              <w:right w:w="200" w:type="dxa"/>
            </w:tcMar>
            <w:vAlign w:val="center"/>
          </w:tcPr>
          <w:p w14:paraId="5DD5824A" w14:textId="77777777" w:rsidR="0077287B" w:rsidRDefault="00E03954">
            <w:pPr>
              <w:jc w:val="center"/>
            </w:pPr>
            <w:r>
              <w:rPr>
                <w:rFonts w:eastAsia="Times New Roman" w:cs="Times New Roman"/>
                <w:sz w:val="22"/>
              </w:rPr>
              <w:t>0,0330</w:t>
            </w:r>
          </w:p>
        </w:tc>
        <w:tc>
          <w:tcPr>
            <w:tcW w:w="2310" w:type="pct"/>
            <w:shd w:val="clear" w:color="auto" w:fill="FFFFFF"/>
            <w:tcMar>
              <w:top w:w="40" w:type="dxa"/>
              <w:left w:w="200" w:type="dxa"/>
              <w:bottom w:w="40" w:type="dxa"/>
              <w:right w:w="200" w:type="dxa"/>
            </w:tcMar>
            <w:vAlign w:val="center"/>
          </w:tcPr>
          <w:p w14:paraId="62F42D5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C7C685A" w14:textId="77777777" w:rsidR="0077287B" w:rsidRDefault="00E03954">
            <w:pPr>
              <w:jc w:val="center"/>
            </w:pPr>
            <w:r>
              <w:rPr>
                <w:rFonts w:eastAsia="Times New Roman" w:cs="Times New Roman"/>
                <w:sz w:val="22"/>
              </w:rPr>
              <w:t>0,0330</w:t>
            </w:r>
          </w:p>
        </w:tc>
      </w:tr>
      <w:tr w:rsidR="0077287B" w14:paraId="43AA25B2" w14:textId="77777777">
        <w:trPr>
          <w:jc w:val="center"/>
        </w:trPr>
        <w:tc>
          <w:tcPr>
            <w:tcW w:w="2310" w:type="pct"/>
            <w:shd w:val="clear" w:color="auto" w:fill="FFFFFF"/>
            <w:tcMar>
              <w:top w:w="40" w:type="dxa"/>
              <w:left w:w="200" w:type="dxa"/>
              <w:bottom w:w="40" w:type="dxa"/>
              <w:right w:w="200" w:type="dxa"/>
            </w:tcMar>
            <w:vAlign w:val="center"/>
          </w:tcPr>
          <w:p w14:paraId="5C3C904F"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1A7910A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1808400" w14:textId="77777777" w:rsidR="0077287B" w:rsidRDefault="00E03954">
            <w:pPr>
              <w:jc w:val="center"/>
            </w:pPr>
            <w:r>
              <w:rPr>
                <w:rFonts w:eastAsia="Times New Roman" w:cs="Times New Roman"/>
                <w:sz w:val="22"/>
              </w:rPr>
              <w:t>0,7300</w:t>
            </w:r>
          </w:p>
        </w:tc>
        <w:tc>
          <w:tcPr>
            <w:tcW w:w="2310" w:type="pct"/>
            <w:shd w:val="clear" w:color="auto" w:fill="FFFFFF"/>
            <w:tcMar>
              <w:top w:w="40" w:type="dxa"/>
              <w:left w:w="200" w:type="dxa"/>
              <w:bottom w:w="40" w:type="dxa"/>
              <w:right w:w="200" w:type="dxa"/>
            </w:tcMar>
            <w:vAlign w:val="center"/>
          </w:tcPr>
          <w:p w14:paraId="2A54C9B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1CB69E5" w14:textId="77777777" w:rsidR="0077287B" w:rsidRDefault="00E03954">
            <w:pPr>
              <w:jc w:val="center"/>
            </w:pPr>
            <w:r>
              <w:rPr>
                <w:rFonts w:eastAsia="Times New Roman" w:cs="Times New Roman"/>
                <w:sz w:val="22"/>
              </w:rPr>
              <w:t>0,7300</w:t>
            </w:r>
          </w:p>
        </w:tc>
      </w:tr>
      <w:tr w:rsidR="0077287B" w14:paraId="77D741C1" w14:textId="77777777">
        <w:trPr>
          <w:jc w:val="center"/>
        </w:trPr>
        <w:tc>
          <w:tcPr>
            <w:tcW w:w="2310" w:type="pct"/>
            <w:shd w:val="clear" w:color="auto" w:fill="FFFFFF"/>
            <w:tcMar>
              <w:top w:w="40" w:type="dxa"/>
              <w:left w:w="200" w:type="dxa"/>
              <w:bottom w:w="40" w:type="dxa"/>
              <w:right w:w="200" w:type="dxa"/>
            </w:tcMar>
            <w:vAlign w:val="center"/>
          </w:tcPr>
          <w:p w14:paraId="7174FDA5"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303396EF"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6320931" w14:textId="77777777" w:rsidR="0077287B" w:rsidRDefault="00E03954">
            <w:pPr>
              <w:jc w:val="center"/>
            </w:pPr>
            <w:r>
              <w:rPr>
                <w:rFonts w:eastAsia="Times New Roman" w:cs="Times New Roman"/>
                <w:sz w:val="22"/>
              </w:rPr>
              <w:t>0,1480</w:t>
            </w:r>
          </w:p>
        </w:tc>
        <w:tc>
          <w:tcPr>
            <w:tcW w:w="2310" w:type="pct"/>
            <w:shd w:val="clear" w:color="auto" w:fill="FFFFFF"/>
            <w:tcMar>
              <w:top w:w="40" w:type="dxa"/>
              <w:left w:w="200" w:type="dxa"/>
              <w:bottom w:w="40" w:type="dxa"/>
              <w:right w:w="200" w:type="dxa"/>
            </w:tcMar>
            <w:vAlign w:val="center"/>
          </w:tcPr>
          <w:p w14:paraId="089789C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88C4246" w14:textId="77777777" w:rsidR="0077287B" w:rsidRDefault="00E03954">
            <w:pPr>
              <w:jc w:val="center"/>
            </w:pPr>
            <w:r>
              <w:rPr>
                <w:rFonts w:eastAsia="Times New Roman" w:cs="Times New Roman"/>
                <w:sz w:val="22"/>
              </w:rPr>
              <w:t>0,1480</w:t>
            </w:r>
          </w:p>
        </w:tc>
      </w:tr>
      <w:tr w:rsidR="0077287B" w14:paraId="07975F54" w14:textId="77777777">
        <w:trPr>
          <w:jc w:val="center"/>
        </w:trPr>
        <w:tc>
          <w:tcPr>
            <w:tcW w:w="2310" w:type="pct"/>
            <w:shd w:val="clear" w:color="auto" w:fill="FFFFFF"/>
            <w:tcMar>
              <w:top w:w="40" w:type="dxa"/>
              <w:left w:w="200" w:type="dxa"/>
              <w:bottom w:w="40" w:type="dxa"/>
              <w:right w:w="200" w:type="dxa"/>
            </w:tcMar>
            <w:vAlign w:val="center"/>
          </w:tcPr>
          <w:p w14:paraId="18029083"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356EADC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20CBFD8" w14:textId="77777777" w:rsidR="0077287B" w:rsidRDefault="00E03954">
            <w:pPr>
              <w:jc w:val="center"/>
            </w:pPr>
            <w:r>
              <w:rPr>
                <w:rFonts w:eastAsia="Times New Roman" w:cs="Times New Roman"/>
                <w:sz w:val="22"/>
              </w:rPr>
              <w:t>0,0880</w:t>
            </w:r>
          </w:p>
        </w:tc>
        <w:tc>
          <w:tcPr>
            <w:tcW w:w="2310" w:type="pct"/>
            <w:shd w:val="clear" w:color="auto" w:fill="FFFFFF"/>
            <w:tcMar>
              <w:top w:w="40" w:type="dxa"/>
              <w:left w:w="200" w:type="dxa"/>
              <w:bottom w:w="40" w:type="dxa"/>
              <w:right w:w="200" w:type="dxa"/>
            </w:tcMar>
            <w:vAlign w:val="center"/>
          </w:tcPr>
          <w:p w14:paraId="6E28AF8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9E31488" w14:textId="77777777" w:rsidR="0077287B" w:rsidRDefault="00E03954">
            <w:pPr>
              <w:jc w:val="center"/>
            </w:pPr>
            <w:r>
              <w:rPr>
                <w:rFonts w:eastAsia="Times New Roman" w:cs="Times New Roman"/>
                <w:sz w:val="22"/>
              </w:rPr>
              <w:t>0,0880</w:t>
            </w:r>
          </w:p>
        </w:tc>
      </w:tr>
      <w:tr w:rsidR="0077287B" w14:paraId="4E8DC2EA" w14:textId="77777777">
        <w:trPr>
          <w:jc w:val="center"/>
        </w:trPr>
        <w:tc>
          <w:tcPr>
            <w:tcW w:w="2310" w:type="pct"/>
            <w:gridSpan w:val="5"/>
            <w:shd w:val="clear" w:color="auto" w:fill="FFFFFF"/>
            <w:tcMar>
              <w:top w:w="40" w:type="dxa"/>
              <w:left w:w="200" w:type="dxa"/>
              <w:bottom w:w="40" w:type="dxa"/>
              <w:right w:w="200" w:type="dxa"/>
            </w:tcMar>
            <w:vAlign w:val="center"/>
          </w:tcPr>
          <w:p w14:paraId="5530DCA7" w14:textId="77777777" w:rsidR="0077287B" w:rsidRDefault="00E03954">
            <w:pPr>
              <w:jc w:val="center"/>
            </w:pPr>
            <w:r>
              <w:rPr>
                <w:rFonts w:eastAsia="Times New Roman" w:cs="Times New Roman"/>
                <w:sz w:val="22"/>
              </w:rPr>
              <w:t>Котельная №42-25</w:t>
            </w:r>
          </w:p>
        </w:tc>
      </w:tr>
      <w:tr w:rsidR="0077287B" w14:paraId="5AFF8D2C" w14:textId="77777777">
        <w:trPr>
          <w:jc w:val="center"/>
        </w:trPr>
        <w:tc>
          <w:tcPr>
            <w:tcW w:w="2310" w:type="pct"/>
            <w:shd w:val="clear" w:color="auto" w:fill="FFFFFF"/>
            <w:tcMar>
              <w:top w:w="40" w:type="dxa"/>
              <w:left w:w="200" w:type="dxa"/>
              <w:bottom w:w="40" w:type="dxa"/>
              <w:right w:w="200" w:type="dxa"/>
            </w:tcMar>
            <w:vAlign w:val="center"/>
          </w:tcPr>
          <w:p w14:paraId="2F7B7974" w14:textId="77777777" w:rsidR="0077287B" w:rsidRDefault="00E03954">
            <w:r>
              <w:rPr>
                <w:rFonts w:eastAsia="Times New Roman" w:cs="Times New Roman"/>
                <w:sz w:val="22"/>
              </w:rPr>
              <w:t>Мощность нетто</w:t>
            </w:r>
          </w:p>
        </w:tc>
        <w:tc>
          <w:tcPr>
            <w:tcW w:w="2310" w:type="pct"/>
            <w:shd w:val="clear" w:color="auto" w:fill="FFFFFF"/>
            <w:tcMar>
              <w:top w:w="40" w:type="dxa"/>
              <w:left w:w="200" w:type="dxa"/>
              <w:bottom w:w="40" w:type="dxa"/>
              <w:right w:w="200" w:type="dxa"/>
            </w:tcMar>
            <w:vAlign w:val="center"/>
          </w:tcPr>
          <w:p w14:paraId="2EEF26F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7B5B030" w14:textId="77777777" w:rsidR="0077287B" w:rsidRDefault="00E03954">
            <w:pPr>
              <w:jc w:val="center"/>
            </w:pPr>
            <w:r>
              <w:rPr>
                <w:rFonts w:eastAsia="Times New Roman" w:cs="Times New Roman"/>
                <w:sz w:val="22"/>
              </w:rPr>
              <w:t>0,4820</w:t>
            </w:r>
          </w:p>
        </w:tc>
        <w:tc>
          <w:tcPr>
            <w:tcW w:w="2310" w:type="pct"/>
            <w:shd w:val="clear" w:color="auto" w:fill="FFFFFF"/>
            <w:tcMar>
              <w:top w:w="40" w:type="dxa"/>
              <w:left w:w="200" w:type="dxa"/>
              <w:bottom w:w="40" w:type="dxa"/>
              <w:right w:w="200" w:type="dxa"/>
            </w:tcMar>
            <w:vAlign w:val="center"/>
          </w:tcPr>
          <w:p w14:paraId="0034E39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80C4D56" w14:textId="77777777" w:rsidR="0077287B" w:rsidRDefault="00E03954">
            <w:pPr>
              <w:jc w:val="center"/>
            </w:pPr>
            <w:r>
              <w:rPr>
                <w:rFonts w:eastAsia="Times New Roman" w:cs="Times New Roman"/>
                <w:sz w:val="22"/>
              </w:rPr>
              <w:t>0,4820</w:t>
            </w:r>
          </w:p>
        </w:tc>
      </w:tr>
      <w:tr w:rsidR="0077287B" w14:paraId="268D20E0" w14:textId="77777777">
        <w:trPr>
          <w:jc w:val="center"/>
        </w:trPr>
        <w:tc>
          <w:tcPr>
            <w:tcW w:w="2310" w:type="pct"/>
            <w:shd w:val="clear" w:color="auto" w:fill="FFFFFF"/>
            <w:tcMar>
              <w:top w:w="40" w:type="dxa"/>
              <w:left w:w="200" w:type="dxa"/>
              <w:bottom w:w="40" w:type="dxa"/>
              <w:right w:w="200" w:type="dxa"/>
            </w:tcMar>
            <w:vAlign w:val="center"/>
          </w:tcPr>
          <w:p w14:paraId="18D7AA4B"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24ACB738" w14:textId="77777777" w:rsidR="0077287B" w:rsidRPr="003168B0" w:rsidRDefault="0077287B">
            <w:pPr>
              <w:jc w:val="center"/>
              <w:rPr>
                <w:sz w:val="22"/>
                <w:lang w:val="ru-RU"/>
              </w:rPr>
            </w:pPr>
          </w:p>
        </w:tc>
        <w:tc>
          <w:tcPr>
            <w:tcW w:w="2310" w:type="pct"/>
            <w:shd w:val="clear" w:color="auto" w:fill="FFFFFF"/>
            <w:tcMar>
              <w:top w:w="40" w:type="dxa"/>
              <w:left w:w="200" w:type="dxa"/>
              <w:bottom w:w="40" w:type="dxa"/>
              <w:right w:w="200" w:type="dxa"/>
            </w:tcMar>
            <w:vAlign w:val="center"/>
          </w:tcPr>
          <w:p w14:paraId="10FDAD1F" w14:textId="77777777" w:rsidR="0077287B" w:rsidRDefault="00E03954">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6EE7469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98B0D61" w14:textId="77777777" w:rsidR="0077287B" w:rsidRDefault="00E03954">
            <w:pPr>
              <w:jc w:val="center"/>
            </w:pPr>
            <w:r>
              <w:rPr>
                <w:rFonts w:eastAsia="Times New Roman" w:cs="Times New Roman"/>
                <w:sz w:val="22"/>
              </w:rPr>
              <w:t>0,0170</w:t>
            </w:r>
          </w:p>
        </w:tc>
      </w:tr>
      <w:tr w:rsidR="0077287B" w14:paraId="61FF103B" w14:textId="77777777">
        <w:trPr>
          <w:jc w:val="center"/>
        </w:trPr>
        <w:tc>
          <w:tcPr>
            <w:tcW w:w="2310" w:type="pct"/>
            <w:shd w:val="clear" w:color="auto" w:fill="FFFFFF"/>
            <w:tcMar>
              <w:top w:w="40" w:type="dxa"/>
              <w:left w:w="200" w:type="dxa"/>
              <w:bottom w:w="40" w:type="dxa"/>
              <w:right w:w="200" w:type="dxa"/>
            </w:tcMar>
            <w:vAlign w:val="center"/>
          </w:tcPr>
          <w:p w14:paraId="0F32F4AA"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30E0D595"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C6E74F8" w14:textId="77777777" w:rsidR="0077287B" w:rsidRDefault="00E03954">
            <w:pPr>
              <w:jc w:val="center"/>
            </w:pPr>
            <w:r>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748A1EA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1C65D88" w14:textId="77777777" w:rsidR="0077287B" w:rsidRDefault="00E03954">
            <w:pPr>
              <w:jc w:val="center"/>
            </w:pPr>
            <w:r>
              <w:rPr>
                <w:rFonts w:eastAsia="Times New Roman" w:cs="Times New Roman"/>
                <w:sz w:val="22"/>
              </w:rPr>
              <w:t>0,3000</w:t>
            </w:r>
          </w:p>
        </w:tc>
      </w:tr>
      <w:tr w:rsidR="0077287B" w14:paraId="0F46FE19" w14:textId="77777777">
        <w:trPr>
          <w:jc w:val="center"/>
        </w:trPr>
        <w:tc>
          <w:tcPr>
            <w:tcW w:w="2310" w:type="pct"/>
            <w:shd w:val="clear" w:color="auto" w:fill="FFFFFF"/>
            <w:tcMar>
              <w:top w:w="40" w:type="dxa"/>
              <w:left w:w="200" w:type="dxa"/>
              <w:bottom w:w="40" w:type="dxa"/>
              <w:right w:w="200" w:type="dxa"/>
            </w:tcMar>
            <w:vAlign w:val="center"/>
          </w:tcPr>
          <w:p w14:paraId="111EA1F2"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5F3773B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D5F1329" w14:textId="77777777" w:rsidR="0077287B" w:rsidRDefault="00E03954">
            <w:pPr>
              <w:jc w:val="center"/>
            </w:pPr>
            <w:r>
              <w:rPr>
                <w:rFonts w:eastAsia="Times New Roman" w:cs="Times New Roman"/>
                <w:sz w:val="22"/>
              </w:rPr>
              <w:t>0,0730</w:t>
            </w:r>
          </w:p>
        </w:tc>
        <w:tc>
          <w:tcPr>
            <w:tcW w:w="2310" w:type="pct"/>
            <w:shd w:val="clear" w:color="auto" w:fill="FFFFFF"/>
            <w:tcMar>
              <w:top w:w="40" w:type="dxa"/>
              <w:left w:w="200" w:type="dxa"/>
              <w:bottom w:w="40" w:type="dxa"/>
              <w:right w:w="200" w:type="dxa"/>
            </w:tcMar>
            <w:vAlign w:val="center"/>
          </w:tcPr>
          <w:p w14:paraId="736F0A5F"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5EDCFBB" w14:textId="77777777" w:rsidR="0077287B" w:rsidRDefault="00E03954">
            <w:pPr>
              <w:jc w:val="center"/>
            </w:pPr>
            <w:r>
              <w:rPr>
                <w:rFonts w:eastAsia="Times New Roman" w:cs="Times New Roman"/>
                <w:sz w:val="22"/>
              </w:rPr>
              <w:t>0,0730</w:t>
            </w:r>
          </w:p>
        </w:tc>
      </w:tr>
      <w:tr w:rsidR="0077287B" w14:paraId="3F8392F4" w14:textId="77777777">
        <w:trPr>
          <w:jc w:val="center"/>
        </w:trPr>
        <w:tc>
          <w:tcPr>
            <w:tcW w:w="2310" w:type="pct"/>
            <w:shd w:val="clear" w:color="auto" w:fill="FFFFFF"/>
            <w:tcMar>
              <w:top w:w="40" w:type="dxa"/>
              <w:left w:w="200" w:type="dxa"/>
              <w:bottom w:w="40" w:type="dxa"/>
              <w:right w:w="200" w:type="dxa"/>
            </w:tcMar>
            <w:vAlign w:val="center"/>
          </w:tcPr>
          <w:p w14:paraId="318EAB4C"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494E4E8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C26D181" w14:textId="77777777" w:rsidR="0077287B" w:rsidRDefault="00E03954">
            <w:pPr>
              <w:jc w:val="center"/>
            </w:pPr>
            <w:r>
              <w:rPr>
                <w:rFonts w:eastAsia="Times New Roman" w:cs="Times New Roman"/>
                <w:sz w:val="22"/>
              </w:rPr>
              <w:t>0,1090</w:t>
            </w:r>
          </w:p>
        </w:tc>
        <w:tc>
          <w:tcPr>
            <w:tcW w:w="2310" w:type="pct"/>
            <w:shd w:val="clear" w:color="auto" w:fill="FFFFFF"/>
            <w:tcMar>
              <w:top w:w="40" w:type="dxa"/>
              <w:left w:w="200" w:type="dxa"/>
              <w:bottom w:w="40" w:type="dxa"/>
              <w:right w:w="200" w:type="dxa"/>
            </w:tcMar>
            <w:vAlign w:val="center"/>
          </w:tcPr>
          <w:p w14:paraId="58401A8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E459C22" w14:textId="77777777" w:rsidR="0077287B" w:rsidRDefault="00E03954">
            <w:pPr>
              <w:jc w:val="center"/>
            </w:pPr>
            <w:r>
              <w:rPr>
                <w:rFonts w:eastAsia="Times New Roman" w:cs="Times New Roman"/>
                <w:sz w:val="22"/>
              </w:rPr>
              <w:t>0,1090</w:t>
            </w:r>
          </w:p>
        </w:tc>
      </w:tr>
      <w:tr w:rsidR="0077287B" w14:paraId="3E42E2BF" w14:textId="77777777">
        <w:trPr>
          <w:jc w:val="center"/>
        </w:trPr>
        <w:tc>
          <w:tcPr>
            <w:tcW w:w="2310" w:type="pct"/>
            <w:gridSpan w:val="5"/>
            <w:shd w:val="clear" w:color="auto" w:fill="FFFFFF"/>
            <w:tcMar>
              <w:top w:w="40" w:type="dxa"/>
              <w:left w:w="200" w:type="dxa"/>
              <w:bottom w:w="40" w:type="dxa"/>
              <w:right w:w="200" w:type="dxa"/>
            </w:tcMar>
            <w:vAlign w:val="center"/>
          </w:tcPr>
          <w:p w14:paraId="35A962DF" w14:textId="77777777" w:rsidR="0077287B" w:rsidRDefault="00E03954">
            <w:pPr>
              <w:jc w:val="center"/>
            </w:pPr>
            <w:r>
              <w:rPr>
                <w:rFonts w:eastAsia="Times New Roman" w:cs="Times New Roman"/>
                <w:sz w:val="22"/>
              </w:rPr>
              <w:t>Котельная Школьная №42-26</w:t>
            </w:r>
          </w:p>
        </w:tc>
      </w:tr>
      <w:tr w:rsidR="0077287B" w14:paraId="14E4F3B8" w14:textId="77777777">
        <w:trPr>
          <w:jc w:val="center"/>
        </w:trPr>
        <w:tc>
          <w:tcPr>
            <w:tcW w:w="2310" w:type="pct"/>
            <w:shd w:val="clear" w:color="auto" w:fill="FFFFFF"/>
            <w:tcMar>
              <w:top w:w="40" w:type="dxa"/>
              <w:left w:w="200" w:type="dxa"/>
              <w:bottom w:w="40" w:type="dxa"/>
              <w:right w:w="200" w:type="dxa"/>
            </w:tcMar>
            <w:vAlign w:val="center"/>
          </w:tcPr>
          <w:p w14:paraId="27019C25" w14:textId="77777777" w:rsidR="0077287B" w:rsidRDefault="00E03954">
            <w:r>
              <w:rPr>
                <w:rFonts w:eastAsia="Times New Roman" w:cs="Times New Roman"/>
                <w:sz w:val="22"/>
              </w:rPr>
              <w:t>Мощность нетто</w:t>
            </w:r>
          </w:p>
        </w:tc>
        <w:tc>
          <w:tcPr>
            <w:tcW w:w="2310" w:type="pct"/>
            <w:shd w:val="clear" w:color="auto" w:fill="FFFFFF"/>
            <w:tcMar>
              <w:top w:w="40" w:type="dxa"/>
              <w:left w:w="200" w:type="dxa"/>
              <w:bottom w:w="40" w:type="dxa"/>
              <w:right w:w="200" w:type="dxa"/>
            </w:tcMar>
            <w:vAlign w:val="center"/>
          </w:tcPr>
          <w:p w14:paraId="03CFFA5B"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CC43066" w14:textId="77777777" w:rsidR="0077287B" w:rsidRDefault="00E03954">
            <w:pPr>
              <w:jc w:val="center"/>
            </w:pPr>
            <w:r>
              <w:rPr>
                <w:rFonts w:eastAsia="Times New Roman" w:cs="Times New Roman"/>
                <w:sz w:val="22"/>
              </w:rPr>
              <w:t>1,3920</w:t>
            </w:r>
          </w:p>
        </w:tc>
        <w:tc>
          <w:tcPr>
            <w:tcW w:w="2310" w:type="pct"/>
            <w:shd w:val="clear" w:color="auto" w:fill="FFFFFF"/>
            <w:tcMar>
              <w:top w:w="40" w:type="dxa"/>
              <w:left w:w="200" w:type="dxa"/>
              <w:bottom w:w="40" w:type="dxa"/>
              <w:right w:w="200" w:type="dxa"/>
            </w:tcMar>
            <w:vAlign w:val="center"/>
          </w:tcPr>
          <w:p w14:paraId="6D81B3DC"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3DDF3F6" w14:textId="77777777" w:rsidR="0077287B" w:rsidRDefault="00E03954">
            <w:pPr>
              <w:jc w:val="center"/>
            </w:pPr>
            <w:r>
              <w:rPr>
                <w:rFonts w:eastAsia="Times New Roman" w:cs="Times New Roman"/>
                <w:sz w:val="22"/>
              </w:rPr>
              <w:t>1,3920</w:t>
            </w:r>
          </w:p>
        </w:tc>
      </w:tr>
      <w:tr w:rsidR="0077287B" w14:paraId="42EAD5CC" w14:textId="77777777">
        <w:trPr>
          <w:jc w:val="center"/>
        </w:trPr>
        <w:tc>
          <w:tcPr>
            <w:tcW w:w="2310" w:type="pct"/>
            <w:shd w:val="clear" w:color="auto" w:fill="FFFFFF"/>
            <w:tcMar>
              <w:top w:w="40" w:type="dxa"/>
              <w:left w:w="200" w:type="dxa"/>
              <w:bottom w:w="40" w:type="dxa"/>
              <w:right w:w="200" w:type="dxa"/>
            </w:tcMar>
            <w:vAlign w:val="center"/>
          </w:tcPr>
          <w:p w14:paraId="2E669B08"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31565CCC" w14:textId="77777777" w:rsidR="0077287B" w:rsidRPr="003168B0" w:rsidRDefault="0077287B">
            <w:pPr>
              <w:jc w:val="center"/>
              <w:rPr>
                <w:sz w:val="22"/>
                <w:lang w:val="ru-RU"/>
              </w:rPr>
            </w:pPr>
          </w:p>
        </w:tc>
        <w:tc>
          <w:tcPr>
            <w:tcW w:w="2310" w:type="pct"/>
            <w:shd w:val="clear" w:color="auto" w:fill="FFFFFF"/>
            <w:tcMar>
              <w:top w:w="40" w:type="dxa"/>
              <w:left w:w="200" w:type="dxa"/>
              <w:bottom w:w="40" w:type="dxa"/>
              <w:right w:w="200" w:type="dxa"/>
            </w:tcMar>
            <w:vAlign w:val="center"/>
          </w:tcPr>
          <w:p w14:paraId="5932BE3F"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0AB9635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523A12C" w14:textId="77777777" w:rsidR="0077287B" w:rsidRDefault="00E03954">
            <w:pPr>
              <w:jc w:val="center"/>
            </w:pPr>
            <w:r>
              <w:rPr>
                <w:rFonts w:eastAsia="Times New Roman" w:cs="Times New Roman"/>
                <w:sz w:val="22"/>
              </w:rPr>
              <w:t>0,0080</w:t>
            </w:r>
          </w:p>
        </w:tc>
      </w:tr>
      <w:tr w:rsidR="0077287B" w14:paraId="395C1743" w14:textId="77777777">
        <w:trPr>
          <w:jc w:val="center"/>
        </w:trPr>
        <w:tc>
          <w:tcPr>
            <w:tcW w:w="2310" w:type="pct"/>
            <w:shd w:val="clear" w:color="auto" w:fill="FFFFFF"/>
            <w:tcMar>
              <w:top w:w="40" w:type="dxa"/>
              <w:left w:w="200" w:type="dxa"/>
              <w:bottom w:w="40" w:type="dxa"/>
              <w:right w:w="200" w:type="dxa"/>
            </w:tcMar>
            <w:vAlign w:val="center"/>
          </w:tcPr>
          <w:p w14:paraId="4618D185"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412AB01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DB11A00" w14:textId="77777777" w:rsidR="0077287B" w:rsidRDefault="00E03954">
            <w:pPr>
              <w:jc w:val="center"/>
            </w:pPr>
            <w:r>
              <w:rPr>
                <w:rFonts w:eastAsia="Times New Roman" w:cs="Times New Roman"/>
                <w:sz w:val="22"/>
              </w:rPr>
              <w:t>0,1800</w:t>
            </w:r>
          </w:p>
        </w:tc>
        <w:tc>
          <w:tcPr>
            <w:tcW w:w="2310" w:type="pct"/>
            <w:shd w:val="clear" w:color="auto" w:fill="FFFFFF"/>
            <w:tcMar>
              <w:top w:w="40" w:type="dxa"/>
              <w:left w:w="200" w:type="dxa"/>
              <w:bottom w:w="40" w:type="dxa"/>
              <w:right w:w="200" w:type="dxa"/>
            </w:tcMar>
            <w:vAlign w:val="center"/>
          </w:tcPr>
          <w:p w14:paraId="2E3F30B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93CB798" w14:textId="77777777" w:rsidR="0077287B" w:rsidRDefault="00E03954">
            <w:pPr>
              <w:jc w:val="center"/>
            </w:pPr>
            <w:r>
              <w:rPr>
                <w:rFonts w:eastAsia="Times New Roman" w:cs="Times New Roman"/>
                <w:sz w:val="22"/>
              </w:rPr>
              <w:t>0,1800</w:t>
            </w:r>
          </w:p>
        </w:tc>
      </w:tr>
      <w:tr w:rsidR="0077287B" w14:paraId="5F3BCBB2" w14:textId="77777777">
        <w:trPr>
          <w:jc w:val="center"/>
        </w:trPr>
        <w:tc>
          <w:tcPr>
            <w:tcW w:w="2310" w:type="pct"/>
            <w:shd w:val="clear" w:color="auto" w:fill="FFFFFF"/>
            <w:tcMar>
              <w:top w:w="40" w:type="dxa"/>
              <w:left w:w="200" w:type="dxa"/>
              <w:bottom w:w="40" w:type="dxa"/>
              <w:right w:w="200" w:type="dxa"/>
            </w:tcMar>
            <w:vAlign w:val="center"/>
          </w:tcPr>
          <w:p w14:paraId="1CF54566"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08742EA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C2E72EA" w14:textId="77777777" w:rsidR="0077287B" w:rsidRDefault="00E03954">
            <w:pPr>
              <w:jc w:val="center"/>
            </w:pPr>
            <w:r>
              <w:rPr>
                <w:rFonts w:eastAsia="Times New Roman" w:cs="Times New Roman"/>
                <w:sz w:val="22"/>
              </w:rPr>
              <w:t>0,0090</w:t>
            </w:r>
          </w:p>
        </w:tc>
        <w:tc>
          <w:tcPr>
            <w:tcW w:w="2310" w:type="pct"/>
            <w:shd w:val="clear" w:color="auto" w:fill="FFFFFF"/>
            <w:tcMar>
              <w:top w:w="40" w:type="dxa"/>
              <w:left w:w="200" w:type="dxa"/>
              <w:bottom w:w="40" w:type="dxa"/>
              <w:right w:w="200" w:type="dxa"/>
            </w:tcMar>
            <w:vAlign w:val="center"/>
          </w:tcPr>
          <w:p w14:paraId="4CFB685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3DE38F4" w14:textId="77777777" w:rsidR="0077287B" w:rsidRDefault="00E03954">
            <w:pPr>
              <w:jc w:val="center"/>
            </w:pPr>
            <w:r>
              <w:rPr>
                <w:rFonts w:eastAsia="Times New Roman" w:cs="Times New Roman"/>
                <w:sz w:val="22"/>
              </w:rPr>
              <w:t>0,0090</w:t>
            </w:r>
          </w:p>
        </w:tc>
      </w:tr>
      <w:tr w:rsidR="0077287B" w14:paraId="378C4942" w14:textId="77777777">
        <w:trPr>
          <w:jc w:val="center"/>
        </w:trPr>
        <w:tc>
          <w:tcPr>
            <w:tcW w:w="2310" w:type="pct"/>
            <w:shd w:val="clear" w:color="auto" w:fill="FFFFFF"/>
            <w:tcMar>
              <w:top w:w="40" w:type="dxa"/>
              <w:left w:w="200" w:type="dxa"/>
              <w:bottom w:w="40" w:type="dxa"/>
              <w:right w:w="200" w:type="dxa"/>
            </w:tcMar>
            <w:vAlign w:val="center"/>
          </w:tcPr>
          <w:p w14:paraId="14024A74"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36EEEF0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753A8F2" w14:textId="77777777" w:rsidR="0077287B" w:rsidRDefault="00E03954">
            <w:pPr>
              <w:jc w:val="center"/>
            </w:pPr>
            <w:r>
              <w:rPr>
                <w:rFonts w:eastAsia="Times New Roman" w:cs="Times New Roman"/>
                <w:sz w:val="22"/>
              </w:rPr>
              <w:t>1,2030</w:t>
            </w:r>
          </w:p>
        </w:tc>
        <w:tc>
          <w:tcPr>
            <w:tcW w:w="2310" w:type="pct"/>
            <w:shd w:val="clear" w:color="auto" w:fill="FFFFFF"/>
            <w:tcMar>
              <w:top w:w="40" w:type="dxa"/>
              <w:left w:w="200" w:type="dxa"/>
              <w:bottom w:w="40" w:type="dxa"/>
              <w:right w:w="200" w:type="dxa"/>
            </w:tcMar>
            <w:vAlign w:val="center"/>
          </w:tcPr>
          <w:p w14:paraId="2F850C8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E3D7A5F" w14:textId="77777777" w:rsidR="0077287B" w:rsidRDefault="00E03954">
            <w:pPr>
              <w:jc w:val="center"/>
            </w:pPr>
            <w:r>
              <w:rPr>
                <w:rFonts w:eastAsia="Times New Roman" w:cs="Times New Roman"/>
                <w:sz w:val="22"/>
              </w:rPr>
              <w:t>1,2030</w:t>
            </w:r>
          </w:p>
        </w:tc>
      </w:tr>
      <w:tr w:rsidR="0077287B" w14:paraId="751D44E9" w14:textId="77777777">
        <w:trPr>
          <w:jc w:val="center"/>
        </w:trPr>
        <w:tc>
          <w:tcPr>
            <w:tcW w:w="2310" w:type="pct"/>
            <w:gridSpan w:val="5"/>
            <w:shd w:val="clear" w:color="auto" w:fill="FFFFFF"/>
            <w:tcMar>
              <w:top w:w="40" w:type="dxa"/>
              <w:left w:w="200" w:type="dxa"/>
              <w:bottom w:w="40" w:type="dxa"/>
              <w:right w:w="200" w:type="dxa"/>
            </w:tcMar>
            <w:vAlign w:val="center"/>
          </w:tcPr>
          <w:p w14:paraId="1BE32C0A" w14:textId="77777777" w:rsidR="0077287B" w:rsidRDefault="00E03954">
            <w:pPr>
              <w:jc w:val="center"/>
            </w:pPr>
            <w:r>
              <w:rPr>
                <w:rFonts w:eastAsia="Times New Roman" w:cs="Times New Roman"/>
                <w:sz w:val="22"/>
              </w:rPr>
              <w:t>Котельная №42-27детского сада</w:t>
            </w:r>
          </w:p>
        </w:tc>
      </w:tr>
      <w:tr w:rsidR="0077287B" w14:paraId="0E02F681" w14:textId="77777777">
        <w:trPr>
          <w:jc w:val="center"/>
        </w:trPr>
        <w:tc>
          <w:tcPr>
            <w:tcW w:w="2310" w:type="pct"/>
            <w:shd w:val="clear" w:color="auto" w:fill="FFFFFF"/>
            <w:tcMar>
              <w:top w:w="40" w:type="dxa"/>
              <w:left w:w="200" w:type="dxa"/>
              <w:bottom w:w="40" w:type="dxa"/>
              <w:right w:w="200" w:type="dxa"/>
            </w:tcMar>
            <w:vAlign w:val="center"/>
          </w:tcPr>
          <w:p w14:paraId="7EE99135" w14:textId="77777777" w:rsidR="0077287B" w:rsidRDefault="00E03954">
            <w:r>
              <w:rPr>
                <w:rFonts w:eastAsia="Times New Roman" w:cs="Times New Roman"/>
                <w:sz w:val="22"/>
              </w:rPr>
              <w:t>Мощность нетто</w:t>
            </w:r>
          </w:p>
        </w:tc>
        <w:tc>
          <w:tcPr>
            <w:tcW w:w="2310" w:type="pct"/>
            <w:shd w:val="clear" w:color="auto" w:fill="FFFFFF"/>
            <w:tcMar>
              <w:top w:w="40" w:type="dxa"/>
              <w:left w:w="200" w:type="dxa"/>
              <w:bottom w:w="40" w:type="dxa"/>
              <w:right w:w="200" w:type="dxa"/>
            </w:tcMar>
            <w:vAlign w:val="center"/>
          </w:tcPr>
          <w:p w14:paraId="6174941D"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0631219" w14:textId="77777777" w:rsidR="0077287B" w:rsidRDefault="00E03954">
            <w:pPr>
              <w:jc w:val="center"/>
            </w:pPr>
            <w:r>
              <w:rPr>
                <w:rFonts w:eastAsia="Times New Roman" w:cs="Times New Roman"/>
                <w:sz w:val="22"/>
              </w:rPr>
              <w:t>1,3100</w:t>
            </w:r>
          </w:p>
        </w:tc>
        <w:tc>
          <w:tcPr>
            <w:tcW w:w="2310" w:type="pct"/>
            <w:shd w:val="clear" w:color="auto" w:fill="FFFFFF"/>
            <w:tcMar>
              <w:top w:w="40" w:type="dxa"/>
              <w:left w:w="200" w:type="dxa"/>
              <w:bottom w:w="40" w:type="dxa"/>
              <w:right w:w="200" w:type="dxa"/>
            </w:tcMar>
            <w:vAlign w:val="center"/>
          </w:tcPr>
          <w:p w14:paraId="03BA22B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6D1E9CC" w14:textId="77777777" w:rsidR="0077287B" w:rsidRDefault="00E03954">
            <w:pPr>
              <w:jc w:val="center"/>
            </w:pPr>
            <w:r>
              <w:rPr>
                <w:rFonts w:eastAsia="Times New Roman" w:cs="Times New Roman"/>
                <w:sz w:val="22"/>
              </w:rPr>
              <w:t>1,3100</w:t>
            </w:r>
          </w:p>
        </w:tc>
      </w:tr>
      <w:tr w:rsidR="0077287B" w14:paraId="30CD9358" w14:textId="77777777">
        <w:trPr>
          <w:jc w:val="center"/>
        </w:trPr>
        <w:tc>
          <w:tcPr>
            <w:tcW w:w="2310" w:type="pct"/>
            <w:shd w:val="clear" w:color="auto" w:fill="FFFFFF"/>
            <w:tcMar>
              <w:top w:w="40" w:type="dxa"/>
              <w:left w:w="200" w:type="dxa"/>
              <w:bottom w:w="40" w:type="dxa"/>
              <w:right w:w="200" w:type="dxa"/>
            </w:tcMar>
            <w:vAlign w:val="center"/>
          </w:tcPr>
          <w:p w14:paraId="22B7599A"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6EF53F43" w14:textId="77777777" w:rsidR="0077287B" w:rsidRPr="003168B0" w:rsidRDefault="0077287B">
            <w:pPr>
              <w:jc w:val="center"/>
              <w:rPr>
                <w:sz w:val="22"/>
                <w:lang w:val="ru-RU"/>
              </w:rPr>
            </w:pPr>
          </w:p>
        </w:tc>
        <w:tc>
          <w:tcPr>
            <w:tcW w:w="2310" w:type="pct"/>
            <w:shd w:val="clear" w:color="auto" w:fill="FFFFFF"/>
            <w:tcMar>
              <w:top w:w="40" w:type="dxa"/>
              <w:left w:w="200" w:type="dxa"/>
              <w:bottom w:w="40" w:type="dxa"/>
              <w:right w:w="200" w:type="dxa"/>
            </w:tcMar>
            <w:vAlign w:val="center"/>
          </w:tcPr>
          <w:p w14:paraId="5188D0C5" w14:textId="77777777" w:rsidR="0077287B" w:rsidRDefault="00E03954">
            <w:pPr>
              <w:jc w:val="center"/>
            </w:pPr>
            <w:r>
              <w:rPr>
                <w:rFonts w:eastAsia="Times New Roman" w:cs="Times New Roman"/>
                <w:sz w:val="22"/>
              </w:rPr>
              <w:t>0,0450</w:t>
            </w:r>
          </w:p>
        </w:tc>
        <w:tc>
          <w:tcPr>
            <w:tcW w:w="2310" w:type="pct"/>
            <w:shd w:val="clear" w:color="auto" w:fill="FFFFFF"/>
            <w:tcMar>
              <w:top w:w="40" w:type="dxa"/>
              <w:left w:w="200" w:type="dxa"/>
              <w:bottom w:w="40" w:type="dxa"/>
              <w:right w:w="200" w:type="dxa"/>
            </w:tcMar>
            <w:vAlign w:val="center"/>
          </w:tcPr>
          <w:p w14:paraId="08BDF0E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9CFB7DD" w14:textId="77777777" w:rsidR="0077287B" w:rsidRDefault="00E03954">
            <w:pPr>
              <w:jc w:val="center"/>
            </w:pPr>
            <w:r>
              <w:rPr>
                <w:rFonts w:eastAsia="Times New Roman" w:cs="Times New Roman"/>
                <w:sz w:val="22"/>
              </w:rPr>
              <w:t>0,0450</w:t>
            </w:r>
          </w:p>
        </w:tc>
      </w:tr>
      <w:tr w:rsidR="0077287B" w14:paraId="324E4BB2" w14:textId="77777777">
        <w:trPr>
          <w:jc w:val="center"/>
        </w:trPr>
        <w:tc>
          <w:tcPr>
            <w:tcW w:w="2310" w:type="pct"/>
            <w:shd w:val="clear" w:color="auto" w:fill="FFFFFF"/>
            <w:tcMar>
              <w:top w:w="40" w:type="dxa"/>
              <w:left w:w="200" w:type="dxa"/>
              <w:bottom w:w="40" w:type="dxa"/>
              <w:right w:w="200" w:type="dxa"/>
            </w:tcMar>
            <w:vAlign w:val="center"/>
          </w:tcPr>
          <w:p w14:paraId="599A6CC3"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144B4DDC"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7F69C4F" w14:textId="77777777" w:rsidR="0077287B" w:rsidRDefault="00E03954">
            <w:pPr>
              <w:jc w:val="center"/>
            </w:pPr>
            <w:r>
              <w:rPr>
                <w:rFonts w:eastAsia="Times New Roman" w:cs="Times New Roman"/>
                <w:sz w:val="22"/>
              </w:rPr>
              <w:t>0,0600</w:t>
            </w:r>
          </w:p>
        </w:tc>
        <w:tc>
          <w:tcPr>
            <w:tcW w:w="2310" w:type="pct"/>
            <w:shd w:val="clear" w:color="auto" w:fill="FFFFFF"/>
            <w:tcMar>
              <w:top w:w="40" w:type="dxa"/>
              <w:left w:w="200" w:type="dxa"/>
              <w:bottom w:w="40" w:type="dxa"/>
              <w:right w:w="200" w:type="dxa"/>
            </w:tcMar>
            <w:vAlign w:val="center"/>
          </w:tcPr>
          <w:p w14:paraId="3AD73CB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E4042C4" w14:textId="77777777" w:rsidR="0077287B" w:rsidRDefault="00E03954">
            <w:pPr>
              <w:jc w:val="center"/>
            </w:pPr>
            <w:r>
              <w:rPr>
                <w:rFonts w:eastAsia="Times New Roman" w:cs="Times New Roman"/>
                <w:sz w:val="22"/>
              </w:rPr>
              <w:t>0,0600</w:t>
            </w:r>
          </w:p>
        </w:tc>
      </w:tr>
      <w:tr w:rsidR="0077287B" w14:paraId="3487F56B" w14:textId="77777777">
        <w:trPr>
          <w:jc w:val="center"/>
        </w:trPr>
        <w:tc>
          <w:tcPr>
            <w:tcW w:w="2310" w:type="pct"/>
            <w:shd w:val="clear" w:color="auto" w:fill="FFFFFF"/>
            <w:tcMar>
              <w:top w:w="40" w:type="dxa"/>
              <w:left w:w="200" w:type="dxa"/>
              <w:bottom w:w="40" w:type="dxa"/>
              <w:right w:w="200" w:type="dxa"/>
            </w:tcMar>
            <w:vAlign w:val="center"/>
          </w:tcPr>
          <w:p w14:paraId="00BAB420"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159CD58B"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CB8E587" w14:textId="77777777" w:rsidR="0077287B" w:rsidRDefault="00E03954">
            <w:pPr>
              <w:jc w:val="center"/>
            </w:pPr>
            <w:r>
              <w:rPr>
                <w:rFonts w:eastAsia="Times New Roman" w:cs="Times New Roman"/>
                <w:sz w:val="22"/>
              </w:rPr>
              <w:t>0,0050</w:t>
            </w:r>
          </w:p>
        </w:tc>
        <w:tc>
          <w:tcPr>
            <w:tcW w:w="2310" w:type="pct"/>
            <w:shd w:val="clear" w:color="auto" w:fill="FFFFFF"/>
            <w:tcMar>
              <w:top w:w="40" w:type="dxa"/>
              <w:left w:w="200" w:type="dxa"/>
              <w:bottom w:w="40" w:type="dxa"/>
              <w:right w:w="200" w:type="dxa"/>
            </w:tcMar>
            <w:vAlign w:val="center"/>
          </w:tcPr>
          <w:p w14:paraId="1C4A3B95"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6DC8284" w14:textId="77777777" w:rsidR="0077287B" w:rsidRDefault="00E03954">
            <w:pPr>
              <w:jc w:val="center"/>
            </w:pPr>
            <w:r>
              <w:rPr>
                <w:rFonts w:eastAsia="Times New Roman" w:cs="Times New Roman"/>
                <w:sz w:val="22"/>
              </w:rPr>
              <w:t>0,0050</w:t>
            </w:r>
          </w:p>
        </w:tc>
      </w:tr>
      <w:tr w:rsidR="0077287B" w14:paraId="11DC23E6" w14:textId="77777777">
        <w:trPr>
          <w:jc w:val="center"/>
        </w:trPr>
        <w:tc>
          <w:tcPr>
            <w:tcW w:w="2310" w:type="pct"/>
            <w:shd w:val="clear" w:color="auto" w:fill="FFFFFF"/>
            <w:tcMar>
              <w:top w:w="40" w:type="dxa"/>
              <w:left w:w="200" w:type="dxa"/>
              <w:bottom w:w="40" w:type="dxa"/>
              <w:right w:w="200" w:type="dxa"/>
            </w:tcMar>
            <w:vAlign w:val="center"/>
          </w:tcPr>
          <w:p w14:paraId="5EDEE030"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274B74DF"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4CF43EA" w14:textId="77777777" w:rsidR="0077287B" w:rsidRDefault="00E03954">
            <w:pPr>
              <w:jc w:val="center"/>
            </w:pPr>
            <w:r>
              <w:rPr>
                <w:rFonts w:eastAsia="Times New Roman" w:cs="Times New Roman"/>
                <w:sz w:val="22"/>
              </w:rPr>
              <w:t>1,2450</w:t>
            </w:r>
          </w:p>
        </w:tc>
        <w:tc>
          <w:tcPr>
            <w:tcW w:w="2310" w:type="pct"/>
            <w:shd w:val="clear" w:color="auto" w:fill="FFFFFF"/>
            <w:tcMar>
              <w:top w:w="40" w:type="dxa"/>
              <w:left w:w="200" w:type="dxa"/>
              <w:bottom w:w="40" w:type="dxa"/>
              <w:right w:w="200" w:type="dxa"/>
            </w:tcMar>
            <w:vAlign w:val="center"/>
          </w:tcPr>
          <w:p w14:paraId="6E6D249F"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C22E5F0" w14:textId="77777777" w:rsidR="0077287B" w:rsidRDefault="00E03954">
            <w:pPr>
              <w:jc w:val="center"/>
            </w:pPr>
            <w:r>
              <w:rPr>
                <w:rFonts w:eastAsia="Times New Roman" w:cs="Times New Roman"/>
                <w:sz w:val="22"/>
              </w:rPr>
              <w:t>1,2450</w:t>
            </w:r>
          </w:p>
        </w:tc>
      </w:tr>
      <w:tr w:rsidR="0077287B" w14:paraId="23A025D3" w14:textId="77777777">
        <w:trPr>
          <w:jc w:val="center"/>
        </w:trPr>
        <w:tc>
          <w:tcPr>
            <w:tcW w:w="2310" w:type="pct"/>
            <w:gridSpan w:val="5"/>
            <w:shd w:val="clear" w:color="auto" w:fill="FFFFFF"/>
            <w:tcMar>
              <w:top w:w="40" w:type="dxa"/>
              <w:left w:w="200" w:type="dxa"/>
              <w:bottom w:w="40" w:type="dxa"/>
              <w:right w:w="200" w:type="dxa"/>
            </w:tcMar>
            <w:vAlign w:val="center"/>
          </w:tcPr>
          <w:p w14:paraId="4559DDD6" w14:textId="77777777" w:rsidR="0077287B" w:rsidRDefault="00E03954">
            <w:pPr>
              <w:jc w:val="center"/>
            </w:pPr>
            <w:r>
              <w:rPr>
                <w:rFonts w:eastAsia="Times New Roman" w:cs="Times New Roman"/>
                <w:sz w:val="22"/>
              </w:rPr>
              <w:t>Автономная Котельная № 42-28 КДЦ</w:t>
            </w:r>
          </w:p>
        </w:tc>
      </w:tr>
      <w:tr w:rsidR="0077287B" w14:paraId="27A81C1D" w14:textId="77777777">
        <w:trPr>
          <w:jc w:val="center"/>
        </w:trPr>
        <w:tc>
          <w:tcPr>
            <w:tcW w:w="2310" w:type="pct"/>
            <w:shd w:val="clear" w:color="auto" w:fill="FFFFFF"/>
            <w:tcMar>
              <w:top w:w="40" w:type="dxa"/>
              <w:left w:w="200" w:type="dxa"/>
              <w:bottom w:w="40" w:type="dxa"/>
              <w:right w:w="200" w:type="dxa"/>
            </w:tcMar>
            <w:vAlign w:val="center"/>
          </w:tcPr>
          <w:p w14:paraId="51D7C347" w14:textId="77777777" w:rsidR="0077287B" w:rsidRDefault="00E03954">
            <w:r>
              <w:rPr>
                <w:rFonts w:eastAsia="Times New Roman" w:cs="Times New Roman"/>
                <w:sz w:val="22"/>
              </w:rPr>
              <w:t>Мощность нетто</w:t>
            </w:r>
          </w:p>
        </w:tc>
        <w:tc>
          <w:tcPr>
            <w:tcW w:w="2310" w:type="pct"/>
            <w:shd w:val="clear" w:color="auto" w:fill="FFFFFF"/>
            <w:tcMar>
              <w:top w:w="40" w:type="dxa"/>
              <w:left w:w="200" w:type="dxa"/>
              <w:bottom w:w="40" w:type="dxa"/>
              <w:right w:w="200" w:type="dxa"/>
            </w:tcMar>
            <w:vAlign w:val="center"/>
          </w:tcPr>
          <w:p w14:paraId="5D6B5A66"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A77F290" w14:textId="77777777" w:rsidR="0077287B" w:rsidRDefault="00E03954">
            <w:pPr>
              <w:jc w:val="center"/>
            </w:pPr>
            <w:r>
              <w:rPr>
                <w:rFonts w:eastAsia="Times New Roman" w:cs="Times New Roman"/>
                <w:sz w:val="22"/>
              </w:rPr>
              <w:t>0,1660</w:t>
            </w:r>
          </w:p>
        </w:tc>
        <w:tc>
          <w:tcPr>
            <w:tcW w:w="2310" w:type="pct"/>
            <w:shd w:val="clear" w:color="auto" w:fill="FFFFFF"/>
            <w:tcMar>
              <w:top w:w="40" w:type="dxa"/>
              <w:left w:w="200" w:type="dxa"/>
              <w:bottom w:w="40" w:type="dxa"/>
              <w:right w:w="200" w:type="dxa"/>
            </w:tcMar>
            <w:vAlign w:val="center"/>
          </w:tcPr>
          <w:p w14:paraId="66A173A6"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ADE9287" w14:textId="77777777" w:rsidR="0077287B" w:rsidRDefault="00E03954">
            <w:pPr>
              <w:jc w:val="center"/>
            </w:pPr>
            <w:r>
              <w:rPr>
                <w:rFonts w:eastAsia="Times New Roman" w:cs="Times New Roman"/>
                <w:sz w:val="22"/>
              </w:rPr>
              <w:t>0,1660</w:t>
            </w:r>
          </w:p>
        </w:tc>
      </w:tr>
      <w:tr w:rsidR="0077287B" w14:paraId="7DBFE699" w14:textId="77777777">
        <w:trPr>
          <w:jc w:val="center"/>
        </w:trPr>
        <w:tc>
          <w:tcPr>
            <w:tcW w:w="2310" w:type="pct"/>
            <w:shd w:val="clear" w:color="auto" w:fill="FFFFFF"/>
            <w:tcMar>
              <w:top w:w="40" w:type="dxa"/>
              <w:left w:w="200" w:type="dxa"/>
              <w:bottom w:w="40" w:type="dxa"/>
              <w:right w:w="200" w:type="dxa"/>
            </w:tcMar>
            <w:vAlign w:val="center"/>
          </w:tcPr>
          <w:p w14:paraId="774B3A8E"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1C12585E" w14:textId="77777777" w:rsidR="0077287B" w:rsidRPr="003168B0" w:rsidRDefault="0077287B">
            <w:pPr>
              <w:jc w:val="center"/>
              <w:rPr>
                <w:sz w:val="22"/>
                <w:lang w:val="ru-RU"/>
              </w:rPr>
            </w:pPr>
          </w:p>
        </w:tc>
        <w:tc>
          <w:tcPr>
            <w:tcW w:w="2310" w:type="pct"/>
            <w:shd w:val="clear" w:color="auto" w:fill="FFFFFF"/>
            <w:tcMar>
              <w:top w:w="40" w:type="dxa"/>
              <w:left w:w="200" w:type="dxa"/>
              <w:bottom w:w="40" w:type="dxa"/>
              <w:right w:w="200" w:type="dxa"/>
            </w:tcMar>
            <w:vAlign w:val="center"/>
          </w:tcPr>
          <w:p w14:paraId="06D4CE84" w14:textId="77777777" w:rsidR="0077287B" w:rsidRDefault="00E03954">
            <w:pPr>
              <w:jc w:val="center"/>
            </w:pPr>
            <w:r>
              <w:rPr>
                <w:rFonts w:eastAsia="Times New Roman" w:cs="Times New Roman"/>
                <w:sz w:val="22"/>
              </w:rPr>
              <w:t>0,0060</w:t>
            </w:r>
          </w:p>
        </w:tc>
        <w:tc>
          <w:tcPr>
            <w:tcW w:w="2310" w:type="pct"/>
            <w:shd w:val="clear" w:color="auto" w:fill="FFFFFF"/>
            <w:tcMar>
              <w:top w:w="40" w:type="dxa"/>
              <w:left w:w="200" w:type="dxa"/>
              <w:bottom w:w="40" w:type="dxa"/>
              <w:right w:w="200" w:type="dxa"/>
            </w:tcMar>
            <w:vAlign w:val="center"/>
          </w:tcPr>
          <w:p w14:paraId="2D03528E"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382D8B1" w14:textId="77777777" w:rsidR="0077287B" w:rsidRDefault="00E03954">
            <w:pPr>
              <w:jc w:val="center"/>
            </w:pPr>
            <w:r>
              <w:rPr>
                <w:rFonts w:eastAsia="Times New Roman" w:cs="Times New Roman"/>
                <w:sz w:val="22"/>
              </w:rPr>
              <w:t>0,0060</w:t>
            </w:r>
          </w:p>
        </w:tc>
      </w:tr>
      <w:tr w:rsidR="0077287B" w14:paraId="1F28F8D0" w14:textId="77777777">
        <w:trPr>
          <w:jc w:val="center"/>
        </w:trPr>
        <w:tc>
          <w:tcPr>
            <w:tcW w:w="2310" w:type="pct"/>
            <w:shd w:val="clear" w:color="auto" w:fill="FFFFFF"/>
            <w:tcMar>
              <w:top w:w="40" w:type="dxa"/>
              <w:left w:w="200" w:type="dxa"/>
              <w:bottom w:w="40" w:type="dxa"/>
              <w:right w:w="200" w:type="dxa"/>
            </w:tcMar>
            <w:vAlign w:val="center"/>
          </w:tcPr>
          <w:p w14:paraId="45FE75CA"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4DF9AA1D"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DFFEB4E" w14:textId="77777777" w:rsidR="0077287B" w:rsidRDefault="00E03954">
            <w:pPr>
              <w:jc w:val="center"/>
            </w:pPr>
            <w:r>
              <w:rPr>
                <w:rFonts w:eastAsia="Times New Roman" w:cs="Times New Roman"/>
                <w:sz w:val="22"/>
              </w:rPr>
              <w:t>0,0400</w:t>
            </w:r>
          </w:p>
        </w:tc>
        <w:tc>
          <w:tcPr>
            <w:tcW w:w="2310" w:type="pct"/>
            <w:shd w:val="clear" w:color="auto" w:fill="FFFFFF"/>
            <w:tcMar>
              <w:top w:w="40" w:type="dxa"/>
              <w:left w:w="200" w:type="dxa"/>
              <w:bottom w:w="40" w:type="dxa"/>
              <w:right w:w="200" w:type="dxa"/>
            </w:tcMar>
            <w:vAlign w:val="center"/>
          </w:tcPr>
          <w:p w14:paraId="5DF3083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F8E3F8E" w14:textId="77777777" w:rsidR="0077287B" w:rsidRDefault="00E03954">
            <w:pPr>
              <w:jc w:val="center"/>
            </w:pPr>
            <w:r>
              <w:rPr>
                <w:rFonts w:eastAsia="Times New Roman" w:cs="Times New Roman"/>
                <w:sz w:val="22"/>
              </w:rPr>
              <w:t>0,0400</w:t>
            </w:r>
          </w:p>
        </w:tc>
      </w:tr>
      <w:tr w:rsidR="0077287B" w14:paraId="6BEEAB61" w14:textId="77777777">
        <w:trPr>
          <w:jc w:val="center"/>
        </w:trPr>
        <w:tc>
          <w:tcPr>
            <w:tcW w:w="2310" w:type="pct"/>
            <w:shd w:val="clear" w:color="auto" w:fill="FFFFFF"/>
            <w:tcMar>
              <w:top w:w="40" w:type="dxa"/>
              <w:left w:w="200" w:type="dxa"/>
              <w:bottom w:w="40" w:type="dxa"/>
              <w:right w:w="200" w:type="dxa"/>
            </w:tcMar>
            <w:vAlign w:val="center"/>
          </w:tcPr>
          <w:p w14:paraId="01DE0F52"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3EFE626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011EA4E"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A56778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2330FB7" w14:textId="77777777" w:rsidR="0077287B" w:rsidRDefault="00E03954">
            <w:pPr>
              <w:jc w:val="center"/>
            </w:pPr>
            <w:r>
              <w:rPr>
                <w:rFonts w:eastAsia="Times New Roman" w:cs="Times New Roman"/>
                <w:sz w:val="22"/>
              </w:rPr>
              <w:t>0,0000</w:t>
            </w:r>
          </w:p>
        </w:tc>
      </w:tr>
      <w:tr w:rsidR="0077287B" w14:paraId="5F3C2486" w14:textId="77777777">
        <w:trPr>
          <w:jc w:val="center"/>
        </w:trPr>
        <w:tc>
          <w:tcPr>
            <w:tcW w:w="2310" w:type="pct"/>
            <w:shd w:val="clear" w:color="auto" w:fill="FFFFFF"/>
            <w:tcMar>
              <w:top w:w="40" w:type="dxa"/>
              <w:left w:w="200" w:type="dxa"/>
              <w:bottom w:w="40" w:type="dxa"/>
              <w:right w:w="200" w:type="dxa"/>
            </w:tcMar>
            <w:vAlign w:val="center"/>
          </w:tcPr>
          <w:p w14:paraId="3E31A884"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121AA89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3C2A47D" w14:textId="77777777" w:rsidR="0077287B" w:rsidRDefault="00E03954">
            <w:pPr>
              <w:jc w:val="center"/>
            </w:pPr>
            <w:r>
              <w:rPr>
                <w:rFonts w:eastAsia="Times New Roman" w:cs="Times New Roman"/>
                <w:sz w:val="22"/>
              </w:rPr>
              <w:t>0,1260</w:t>
            </w:r>
          </w:p>
        </w:tc>
        <w:tc>
          <w:tcPr>
            <w:tcW w:w="2310" w:type="pct"/>
            <w:shd w:val="clear" w:color="auto" w:fill="FFFFFF"/>
            <w:tcMar>
              <w:top w:w="40" w:type="dxa"/>
              <w:left w:w="200" w:type="dxa"/>
              <w:bottom w:w="40" w:type="dxa"/>
              <w:right w:w="200" w:type="dxa"/>
            </w:tcMar>
            <w:vAlign w:val="center"/>
          </w:tcPr>
          <w:p w14:paraId="7D2D1E0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6E52152" w14:textId="77777777" w:rsidR="0077287B" w:rsidRDefault="00E03954">
            <w:pPr>
              <w:jc w:val="center"/>
            </w:pPr>
            <w:r>
              <w:rPr>
                <w:rFonts w:eastAsia="Times New Roman" w:cs="Times New Roman"/>
                <w:sz w:val="22"/>
              </w:rPr>
              <w:t>0,1260</w:t>
            </w:r>
          </w:p>
        </w:tc>
      </w:tr>
      <w:tr w:rsidR="0077287B" w14:paraId="638D8A99" w14:textId="77777777">
        <w:trPr>
          <w:jc w:val="center"/>
        </w:trPr>
        <w:tc>
          <w:tcPr>
            <w:tcW w:w="2310" w:type="pct"/>
            <w:gridSpan w:val="5"/>
            <w:shd w:val="clear" w:color="auto" w:fill="FFFFFF"/>
            <w:tcMar>
              <w:top w:w="40" w:type="dxa"/>
              <w:left w:w="200" w:type="dxa"/>
              <w:bottom w:w="40" w:type="dxa"/>
              <w:right w:w="200" w:type="dxa"/>
            </w:tcMar>
            <w:vAlign w:val="center"/>
          </w:tcPr>
          <w:p w14:paraId="21520B70" w14:textId="77777777" w:rsidR="0077287B" w:rsidRDefault="00E03954">
            <w:pPr>
              <w:jc w:val="center"/>
            </w:pPr>
            <w:r>
              <w:rPr>
                <w:rFonts w:eastAsia="Times New Roman" w:cs="Times New Roman"/>
                <w:sz w:val="22"/>
              </w:rPr>
              <w:t>Котельная №42-29</w:t>
            </w:r>
          </w:p>
        </w:tc>
      </w:tr>
      <w:tr w:rsidR="0077287B" w14:paraId="583DAF09" w14:textId="77777777">
        <w:trPr>
          <w:jc w:val="center"/>
        </w:trPr>
        <w:tc>
          <w:tcPr>
            <w:tcW w:w="2310" w:type="pct"/>
            <w:shd w:val="clear" w:color="auto" w:fill="FFFFFF"/>
            <w:tcMar>
              <w:top w:w="40" w:type="dxa"/>
              <w:left w:w="200" w:type="dxa"/>
              <w:bottom w:w="40" w:type="dxa"/>
              <w:right w:w="200" w:type="dxa"/>
            </w:tcMar>
            <w:vAlign w:val="center"/>
          </w:tcPr>
          <w:p w14:paraId="480AF14A" w14:textId="77777777" w:rsidR="0077287B" w:rsidRDefault="00E03954">
            <w:r>
              <w:rPr>
                <w:rFonts w:eastAsia="Times New Roman" w:cs="Times New Roman"/>
                <w:sz w:val="22"/>
              </w:rPr>
              <w:t>Мощность нетто</w:t>
            </w:r>
          </w:p>
        </w:tc>
        <w:tc>
          <w:tcPr>
            <w:tcW w:w="2310" w:type="pct"/>
            <w:shd w:val="clear" w:color="auto" w:fill="FFFFFF"/>
            <w:tcMar>
              <w:top w:w="40" w:type="dxa"/>
              <w:left w:w="200" w:type="dxa"/>
              <w:bottom w:w="40" w:type="dxa"/>
              <w:right w:w="200" w:type="dxa"/>
            </w:tcMar>
            <w:vAlign w:val="center"/>
          </w:tcPr>
          <w:p w14:paraId="66D7785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32FFD30" w14:textId="77777777" w:rsidR="0077287B" w:rsidRDefault="00E03954">
            <w:pPr>
              <w:jc w:val="center"/>
            </w:pPr>
            <w:r>
              <w:rPr>
                <w:rFonts w:eastAsia="Times New Roman" w:cs="Times New Roman"/>
                <w:sz w:val="22"/>
              </w:rPr>
              <w:t>1,4480</w:t>
            </w:r>
          </w:p>
        </w:tc>
        <w:tc>
          <w:tcPr>
            <w:tcW w:w="2310" w:type="pct"/>
            <w:shd w:val="clear" w:color="auto" w:fill="FFFFFF"/>
            <w:tcMar>
              <w:top w:w="40" w:type="dxa"/>
              <w:left w:w="200" w:type="dxa"/>
              <w:bottom w:w="40" w:type="dxa"/>
              <w:right w:w="200" w:type="dxa"/>
            </w:tcMar>
            <w:vAlign w:val="center"/>
          </w:tcPr>
          <w:p w14:paraId="1311100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09FA9B1" w14:textId="77777777" w:rsidR="0077287B" w:rsidRDefault="00E03954">
            <w:pPr>
              <w:jc w:val="center"/>
            </w:pPr>
            <w:r>
              <w:rPr>
                <w:rFonts w:eastAsia="Times New Roman" w:cs="Times New Roman"/>
                <w:sz w:val="22"/>
              </w:rPr>
              <w:t>1,4480</w:t>
            </w:r>
          </w:p>
        </w:tc>
      </w:tr>
      <w:tr w:rsidR="0077287B" w14:paraId="2F198517" w14:textId="77777777">
        <w:trPr>
          <w:jc w:val="center"/>
        </w:trPr>
        <w:tc>
          <w:tcPr>
            <w:tcW w:w="2310" w:type="pct"/>
            <w:shd w:val="clear" w:color="auto" w:fill="FFFFFF"/>
            <w:tcMar>
              <w:top w:w="40" w:type="dxa"/>
              <w:left w:w="200" w:type="dxa"/>
              <w:bottom w:w="40" w:type="dxa"/>
              <w:right w:w="200" w:type="dxa"/>
            </w:tcMar>
            <w:vAlign w:val="center"/>
          </w:tcPr>
          <w:p w14:paraId="5170CDE6"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6F97E464" w14:textId="77777777" w:rsidR="0077287B" w:rsidRPr="003168B0" w:rsidRDefault="0077287B">
            <w:pPr>
              <w:jc w:val="center"/>
              <w:rPr>
                <w:sz w:val="22"/>
                <w:lang w:val="ru-RU"/>
              </w:rPr>
            </w:pPr>
          </w:p>
        </w:tc>
        <w:tc>
          <w:tcPr>
            <w:tcW w:w="2310" w:type="pct"/>
            <w:shd w:val="clear" w:color="auto" w:fill="FFFFFF"/>
            <w:tcMar>
              <w:top w:w="40" w:type="dxa"/>
              <w:left w:w="200" w:type="dxa"/>
              <w:bottom w:w="40" w:type="dxa"/>
              <w:right w:w="200" w:type="dxa"/>
            </w:tcMar>
            <w:vAlign w:val="center"/>
          </w:tcPr>
          <w:p w14:paraId="3121C97D" w14:textId="77777777" w:rsidR="0077287B" w:rsidRDefault="00E03954">
            <w:pPr>
              <w:jc w:val="center"/>
            </w:pPr>
            <w:r>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783B8F4E"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FF5ADCE" w14:textId="77777777" w:rsidR="0077287B" w:rsidRDefault="00E03954">
            <w:pPr>
              <w:jc w:val="center"/>
            </w:pPr>
            <w:r>
              <w:rPr>
                <w:rFonts w:eastAsia="Times New Roman" w:cs="Times New Roman"/>
                <w:sz w:val="22"/>
              </w:rPr>
              <w:t>0,0500</w:t>
            </w:r>
          </w:p>
        </w:tc>
      </w:tr>
      <w:tr w:rsidR="0077287B" w14:paraId="39070177" w14:textId="77777777">
        <w:trPr>
          <w:jc w:val="center"/>
        </w:trPr>
        <w:tc>
          <w:tcPr>
            <w:tcW w:w="2310" w:type="pct"/>
            <w:shd w:val="clear" w:color="auto" w:fill="FFFFFF"/>
            <w:tcMar>
              <w:top w:w="40" w:type="dxa"/>
              <w:left w:w="200" w:type="dxa"/>
              <w:bottom w:w="40" w:type="dxa"/>
              <w:right w:w="200" w:type="dxa"/>
            </w:tcMar>
            <w:vAlign w:val="center"/>
          </w:tcPr>
          <w:p w14:paraId="01138140"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6452291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EFE99EA" w14:textId="77777777" w:rsidR="0077287B" w:rsidRDefault="00E03954">
            <w:pPr>
              <w:jc w:val="center"/>
            </w:pPr>
            <w:r>
              <w:rPr>
                <w:rFonts w:eastAsia="Times New Roman" w:cs="Times New Roman"/>
                <w:sz w:val="22"/>
              </w:rPr>
              <w:t>0,7700</w:t>
            </w:r>
          </w:p>
        </w:tc>
        <w:tc>
          <w:tcPr>
            <w:tcW w:w="2310" w:type="pct"/>
            <w:shd w:val="clear" w:color="auto" w:fill="FFFFFF"/>
            <w:tcMar>
              <w:top w:w="40" w:type="dxa"/>
              <w:left w:w="200" w:type="dxa"/>
              <w:bottom w:w="40" w:type="dxa"/>
              <w:right w:w="200" w:type="dxa"/>
            </w:tcMar>
            <w:vAlign w:val="center"/>
          </w:tcPr>
          <w:p w14:paraId="48638D6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E34C219" w14:textId="77777777" w:rsidR="0077287B" w:rsidRDefault="00E03954">
            <w:pPr>
              <w:jc w:val="center"/>
            </w:pPr>
            <w:r>
              <w:rPr>
                <w:rFonts w:eastAsia="Times New Roman" w:cs="Times New Roman"/>
                <w:sz w:val="22"/>
              </w:rPr>
              <w:t>0,7700</w:t>
            </w:r>
          </w:p>
        </w:tc>
      </w:tr>
      <w:tr w:rsidR="0077287B" w14:paraId="5B9CBD61" w14:textId="77777777">
        <w:trPr>
          <w:jc w:val="center"/>
        </w:trPr>
        <w:tc>
          <w:tcPr>
            <w:tcW w:w="2310" w:type="pct"/>
            <w:shd w:val="clear" w:color="auto" w:fill="FFFFFF"/>
            <w:tcMar>
              <w:top w:w="40" w:type="dxa"/>
              <w:left w:w="200" w:type="dxa"/>
              <w:bottom w:w="40" w:type="dxa"/>
              <w:right w:w="200" w:type="dxa"/>
            </w:tcMar>
            <w:vAlign w:val="center"/>
          </w:tcPr>
          <w:p w14:paraId="5CCFF78A"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315843A6"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227FAF8" w14:textId="77777777" w:rsidR="0077287B" w:rsidRDefault="00E03954">
            <w:pPr>
              <w:jc w:val="center"/>
            </w:pPr>
            <w:r>
              <w:rPr>
                <w:rFonts w:eastAsia="Times New Roman" w:cs="Times New Roman"/>
                <w:sz w:val="22"/>
              </w:rPr>
              <w:t>0,0800</w:t>
            </w:r>
          </w:p>
        </w:tc>
        <w:tc>
          <w:tcPr>
            <w:tcW w:w="2310" w:type="pct"/>
            <w:shd w:val="clear" w:color="auto" w:fill="FFFFFF"/>
            <w:tcMar>
              <w:top w:w="40" w:type="dxa"/>
              <w:left w:w="200" w:type="dxa"/>
              <w:bottom w:w="40" w:type="dxa"/>
              <w:right w:w="200" w:type="dxa"/>
            </w:tcMar>
            <w:vAlign w:val="center"/>
          </w:tcPr>
          <w:p w14:paraId="72D3B06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E22E44A" w14:textId="77777777" w:rsidR="0077287B" w:rsidRDefault="00E03954">
            <w:pPr>
              <w:jc w:val="center"/>
            </w:pPr>
            <w:r>
              <w:rPr>
                <w:rFonts w:eastAsia="Times New Roman" w:cs="Times New Roman"/>
                <w:sz w:val="22"/>
              </w:rPr>
              <w:t>0,0800</w:t>
            </w:r>
          </w:p>
        </w:tc>
      </w:tr>
      <w:tr w:rsidR="0077287B" w14:paraId="0023FF2E" w14:textId="77777777">
        <w:trPr>
          <w:jc w:val="center"/>
        </w:trPr>
        <w:tc>
          <w:tcPr>
            <w:tcW w:w="2310" w:type="pct"/>
            <w:shd w:val="clear" w:color="auto" w:fill="FFFFFF"/>
            <w:tcMar>
              <w:top w:w="40" w:type="dxa"/>
              <w:left w:w="200" w:type="dxa"/>
              <w:bottom w:w="40" w:type="dxa"/>
              <w:right w:w="200" w:type="dxa"/>
            </w:tcMar>
            <w:vAlign w:val="center"/>
          </w:tcPr>
          <w:p w14:paraId="271A0B8E"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2D3A0DD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731E758" w14:textId="77777777" w:rsidR="0077287B" w:rsidRDefault="00E03954">
            <w:pPr>
              <w:jc w:val="center"/>
            </w:pPr>
            <w:r>
              <w:rPr>
                <w:rFonts w:eastAsia="Times New Roman" w:cs="Times New Roman"/>
                <w:sz w:val="22"/>
              </w:rPr>
              <w:t>0,5980</w:t>
            </w:r>
          </w:p>
        </w:tc>
        <w:tc>
          <w:tcPr>
            <w:tcW w:w="2310" w:type="pct"/>
            <w:shd w:val="clear" w:color="auto" w:fill="FFFFFF"/>
            <w:tcMar>
              <w:top w:w="40" w:type="dxa"/>
              <w:left w:w="200" w:type="dxa"/>
              <w:bottom w:w="40" w:type="dxa"/>
              <w:right w:w="200" w:type="dxa"/>
            </w:tcMar>
            <w:vAlign w:val="center"/>
          </w:tcPr>
          <w:p w14:paraId="4084E69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58E5371" w14:textId="77777777" w:rsidR="0077287B" w:rsidRDefault="00E03954">
            <w:pPr>
              <w:jc w:val="center"/>
            </w:pPr>
            <w:r>
              <w:rPr>
                <w:rFonts w:eastAsia="Times New Roman" w:cs="Times New Roman"/>
                <w:sz w:val="22"/>
              </w:rPr>
              <w:t>0,5980</w:t>
            </w:r>
          </w:p>
        </w:tc>
      </w:tr>
      <w:tr w:rsidR="0077287B" w14:paraId="495F9C96" w14:textId="77777777">
        <w:trPr>
          <w:jc w:val="center"/>
        </w:trPr>
        <w:tc>
          <w:tcPr>
            <w:tcW w:w="2310" w:type="pct"/>
            <w:gridSpan w:val="5"/>
            <w:shd w:val="clear" w:color="auto" w:fill="FFFFFF"/>
            <w:tcMar>
              <w:top w:w="40" w:type="dxa"/>
              <w:left w:w="200" w:type="dxa"/>
              <w:bottom w:w="40" w:type="dxa"/>
              <w:right w:w="200" w:type="dxa"/>
            </w:tcMar>
            <w:vAlign w:val="center"/>
          </w:tcPr>
          <w:p w14:paraId="0001351F" w14:textId="77777777" w:rsidR="0077287B" w:rsidRDefault="00E03954">
            <w:pPr>
              <w:jc w:val="center"/>
            </w:pPr>
            <w:r>
              <w:rPr>
                <w:rFonts w:eastAsia="Times New Roman" w:cs="Times New Roman"/>
                <w:sz w:val="22"/>
              </w:rPr>
              <w:t>Котельная №42-30 КДЦ</w:t>
            </w:r>
          </w:p>
        </w:tc>
      </w:tr>
      <w:tr w:rsidR="0077287B" w14:paraId="2EC56CC7" w14:textId="77777777">
        <w:trPr>
          <w:jc w:val="center"/>
        </w:trPr>
        <w:tc>
          <w:tcPr>
            <w:tcW w:w="2310" w:type="pct"/>
            <w:shd w:val="clear" w:color="auto" w:fill="FFFFFF"/>
            <w:tcMar>
              <w:top w:w="40" w:type="dxa"/>
              <w:left w:w="200" w:type="dxa"/>
              <w:bottom w:w="40" w:type="dxa"/>
              <w:right w:w="200" w:type="dxa"/>
            </w:tcMar>
            <w:vAlign w:val="center"/>
          </w:tcPr>
          <w:p w14:paraId="740702CA" w14:textId="77777777" w:rsidR="0077287B" w:rsidRDefault="00E03954">
            <w:r>
              <w:rPr>
                <w:rFonts w:eastAsia="Times New Roman" w:cs="Times New Roman"/>
                <w:sz w:val="22"/>
              </w:rPr>
              <w:t>Мощность нетто</w:t>
            </w:r>
          </w:p>
        </w:tc>
        <w:tc>
          <w:tcPr>
            <w:tcW w:w="2310" w:type="pct"/>
            <w:shd w:val="clear" w:color="auto" w:fill="FFFFFF"/>
            <w:tcMar>
              <w:top w:w="40" w:type="dxa"/>
              <w:left w:w="200" w:type="dxa"/>
              <w:bottom w:w="40" w:type="dxa"/>
              <w:right w:w="200" w:type="dxa"/>
            </w:tcMar>
            <w:vAlign w:val="center"/>
          </w:tcPr>
          <w:p w14:paraId="4C02F10C"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7E64854" w14:textId="77777777" w:rsidR="0077287B" w:rsidRDefault="00E03954">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487198BB"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8FD0C15" w14:textId="77777777" w:rsidR="0077287B" w:rsidRDefault="00E03954">
            <w:pPr>
              <w:jc w:val="center"/>
            </w:pPr>
            <w:r>
              <w:rPr>
                <w:rFonts w:eastAsia="Times New Roman" w:cs="Times New Roman"/>
                <w:sz w:val="22"/>
              </w:rPr>
              <w:t>0,2420</w:t>
            </w:r>
          </w:p>
        </w:tc>
      </w:tr>
      <w:tr w:rsidR="0077287B" w14:paraId="4C819A63" w14:textId="77777777">
        <w:trPr>
          <w:jc w:val="center"/>
        </w:trPr>
        <w:tc>
          <w:tcPr>
            <w:tcW w:w="2310" w:type="pct"/>
            <w:shd w:val="clear" w:color="auto" w:fill="FFFFFF"/>
            <w:tcMar>
              <w:top w:w="40" w:type="dxa"/>
              <w:left w:w="200" w:type="dxa"/>
              <w:bottom w:w="40" w:type="dxa"/>
              <w:right w:w="200" w:type="dxa"/>
            </w:tcMar>
            <w:vAlign w:val="center"/>
          </w:tcPr>
          <w:p w14:paraId="66EADE64"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5B6282D6" w14:textId="77777777" w:rsidR="0077287B" w:rsidRPr="003168B0" w:rsidRDefault="0077287B">
            <w:pPr>
              <w:jc w:val="center"/>
              <w:rPr>
                <w:sz w:val="22"/>
                <w:lang w:val="ru-RU"/>
              </w:rPr>
            </w:pPr>
          </w:p>
        </w:tc>
        <w:tc>
          <w:tcPr>
            <w:tcW w:w="2310" w:type="pct"/>
            <w:shd w:val="clear" w:color="auto" w:fill="FFFFFF"/>
            <w:tcMar>
              <w:top w:w="40" w:type="dxa"/>
              <w:left w:w="200" w:type="dxa"/>
              <w:bottom w:w="40" w:type="dxa"/>
              <w:right w:w="200" w:type="dxa"/>
            </w:tcMar>
            <w:vAlign w:val="center"/>
          </w:tcPr>
          <w:p w14:paraId="6D4223C8"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1D6399E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11422A4" w14:textId="77777777" w:rsidR="0077287B" w:rsidRDefault="00E03954">
            <w:pPr>
              <w:jc w:val="center"/>
            </w:pPr>
            <w:r>
              <w:rPr>
                <w:rFonts w:eastAsia="Times New Roman" w:cs="Times New Roman"/>
                <w:sz w:val="22"/>
              </w:rPr>
              <w:t>0,0080</w:t>
            </w:r>
          </w:p>
        </w:tc>
      </w:tr>
      <w:tr w:rsidR="0077287B" w14:paraId="016654DF" w14:textId="77777777">
        <w:trPr>
          <w:jc w:val="center"/>
        </w:trPr>
        <w:tc>
          <w:tcPr>
            <w:tcW w:w="2310" w:type="pct"/>
            <w:shd w:val="clear" w:color="auto" w:fill="FFFFFF"/>
            <w:tcMar>
              <w:top w:w="40" w:type="dxa"/>
              <w:left w:w="200" w:type="dxa"/>
              <w:bottom w:w="40" w:type="dxa"/>
              <w:right w:w="200" w:type="dxa"/>
            </w:tcMar>
            <w:vAlign w:val="center"/>
          </w:tcPr>
          <w:p w14:paraId="230C9345"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347A869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B8A6ED3" w14:textId="77777777" w:rsidR="0077287B" w:rsidRDefault="00E03954">
            <w:pPr>
              <w:jc w:val="center"/>
            </w:pPr>
            <w:r>
              <w:rPr>
                <w:rFonts w:eastAsia="Times New Roman" w:cs="Times New Roman"/>
                <w:sz w:val="22"/>
              </w:rPr>
              <w:t>0,1400</w:t>
            </w:r>
          </w:p>
        </w:tc>
        <w:tc>
          <w:tcPr>
            <w:tcW w:w="2310" w:type="pct"/>
            <w:shd w:val="clear" w:color="auto" w:fill="FFFFFF"/>
            <w:tcMar>
              <w:top w:w="40" w:type="dxa"/>
              <w:left w:w="200" w:type="dxa"/>
              <w:bottom w:w="40" w:type="dxa"/>
              <w:right w:w="200" w:type="dxa"/>
            </w:tcMar>
            <w:vAlign w:val="center"/>
          </w:tcPr>
          <w:p w14:paraId="68CA8D4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D9B144B" w14:textId="77777777" w:rsidR="0077287B" w:rsidRDefault="00E03954">
            <w:pPr>
              <w:jc w:val="center"/>
            </w:pPr>
            <w:r>
              <w:rPr>
                <w:rFonts w:eastAsia="Times New Roman" w:cs="Times New Roman"/>
                <w:sz w:val="22"/>
              </w:rPr>
              <w:t>0,1400</w:t>
            </w:r>
          </w:p>
        </w:tc>
      </w:tr>
      <w:tr w:rsidR="0077287B" w14:paraId="64236F98" w14:textId="77777777">
        <w:trPr>
          <w:jc w:val="center"/>
        </w:trPr>
        <w:tc>
          <w:tcPr>
            <w:tcW w:w="2310" w:type="pct"/>
            <w:shd w:val="clear" w:color="auto" w:fill="FFFFFF"/>
            <w:tcMar>
              <w:top w:w="40" w:type="dxa"/>
              <w:left w:w="200" w:type="dxa"/>
              <w:bottom w:w="40" w:type="dxa"/>
              <w:right w:w="200" w:type="dxa"/>
            </w:tcMar>
            <w:vAlign w:val="center"/>
          </w:tcPr>
          <w:p w14:paraId="4DD29766"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2306FA3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DBA3DAA" w14:textId="77777777" w:rsidR="0077287B" w:rsidRDefault="00E03954">
            <w:pPr>
              <w:jc w:val="center"/>
            </w:pPr>
            <w:r>
              <w:rPr>
                <w:rFonts w:eastAsia="Times New Roman" w:cs="Times New Roman"/>
                <w:sz w:val="22"/>
              </w:rPr>
              <w:t>0,0170</w:t>
            </w:r>
          </w:p>
        </w:tc>
        <w:tc>
          <w:tcPr>
            <w:tcW w:w="2310" w:type="pct"/>
            <w:shd w:val="clear" w:color="auto" w:fill="FFFFFF"/>
            <w:tcMar>
              <w:top w:w="40" w:type="dxa"/>
              <w:left w:w="200" w:type="dxa"/>
              <w:bottom w:w="40" w:type="dxa"/>
              <w:right w:w="200" w:type="dxa"/>
            </w:tcMar>
            <w:vAlign w:val="center"/>
          </w:tcPr>
          <w:p w14:paraId="4CDC7E3F"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1E40869" w14:textId="77777777" w:rsidR="0077287B" w:rsidRDefault="00E03954">
            <w:pPr>
              <w:jc w:val="center"/>
            </w:pPr>
            <w:r>
              <w:rPr>
                <w:rFonts w:eastAsia="Times New Roman" w:cs="Times New Roman"/>
                <w:sz w:val="22"/>
              </w:rPr>
              <w:t>0,0170</w:t>
            </w:r>
          </w:p>
        </w:tc>
      </w:tr>
      <w:tr w:rsidR="0077287B" w14:paraId="3E02F833" w14:textId="77777777">
        <w:trPr>
          <w:jc w:val="center"/>
        </w:trPr>
        <w:tc>
          <w:tcPr>
            <w:tcW w:w="2310" w:type="pct"/>
            <w:shd w:val="clear" w:color="auto" w:fill="FFFFFF"/>
            <w:tcMar>
              <w:top w:w="40" w:type="dxa"/>
              <w:left w:w="200" w:type="dxa"/>
              <w:bottom w:w="40" w:type="dxa"/>
              <w:right w:w="200" w:type="dxa"/>
            </w:tcMar>
            <w:vAlign w:val="center"/>
          </w:tcPr>
          <w:p w14:paraId="3E7D170D"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5FEA18B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2C36A98" w14:textId="77777777" w:rsidR="0077287B" w:rsidRDefault="00E03954">
            <w:pPr>
              <w:jc w:val="center"/>
            </w:pPr>
            <w:r>
              <w:rPr>
                <w:rFonts w:eastAsia="Times New Roman" w:cs="Times New Roman"/>
                <w:sz w:val="22"/>
              </w:rPr>
              <w:t>0,0850</w:t>
            </w:r>
          </w:p>
        </w:tc>
        <w:tc>
          <w:tcPr>
            <w:tcW w:w="2310" w:type="pct"/>
            <w:shd w:val="clear" w:color="auto" w:fill="FFFFFF"/>
            <w:tcMar>
              <w:top w:w="40" w:type="dxa"/>
              <w:left w:w="200" w:type="dxa"/>
              <w:bottom w:w="40" w:type="dxa"/>
              <w:right w:w="200" w:type="dxa"/>
            </w:tcMar>
            <w:vAlign w:val="center"/>
          </w:tcPr>
          <w:p w14:paraId="0DDD069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3527943" w14:textId="77777777" w:rsidR="0077287B" w:rsidRDefault="00E03954">
            <w:pPr>
              <w:jc w:val="center"/>
            </w:pPr>
            <w:r>
              <w:rPr>
                <w:rFonts w:eastAsia="Times New Roman" w:cs="Times New Roman"/>
                <w:sz w:val="22"/>
              </w:rPr>
              <w:t>0,0850</w:t>
            </w:r>
          </w:p>
        </w:tc>
      </w:tr>
      <w:tr w:rsidR="0077287B" w14:paraId="659C2698" w14:textId="77777777">
        <w:trPr>
          <w:jc w:val="center"/>
        </w:trPr>
        <w:tc>
          <w:tcPr>
            <w:tcW w:w="2310" w:type="pct"/>
            <w:gridSpan w:val="5"/>
            <w:shd w:val="clear" w:color="auto" w:fill="FFFFFF"/>
            <w:tcMar>
              <w:top w:w="40" w:type="dxa"/>
              <w:left w:w="200" w:type="dxa"/>
              <w:bottom w:w="40" w:type="dxa"/>
              <w:right w:w="200" w:type="dxa"/>
            </w:tcMar>
            <w:vAlign w:val="center"/>
          </w:tcPr>
          <w:p w14:paraId="12F895EB" w14:textId="77777777" w:rsidR="0077287B" w:rsidRDefault="00E03954">
            <w:pPr>
              <w:jc w:val="center"/>
            </w:pPr>
            <w:r>
              <w:rPr>
                <w:rFonts w:eastAsia="Times New Roman" w:cs="Times New Roman"/>
                <w:sz w:val="22"/>
              </w:rPr>
              <w:t>Котельная №42-31 Больничная</w:t>
            </w:r>
          </w:p>
        </w:tc>
      </w:tr>
      <w:tr w:rsidR="0077287B" w14:paraId="195D7795" w14:textId="77777777">
        <w:trPr>
          <w:jc w:val="center"/>
        </w:trPr>
        <w:tc>
          <w:tcPr>
            <w:tcW w:w="2310" w:type="pct"/>
            <w:shd w:val="clear" w:color="auto" w:fill="FFFFFF"/>
            <w:tcMar>
              <w:top w:w="40" w:type="dxa"/>
              <w:left w:w="200" w:type="dxa"/>
              <w:bottom w:w="40" w:type="dxa"/>
              <w:right w:w="200" w:type="dxa"/>
            </w:tcMar>
            <w:vAlign w:val="center"/>
          </w:tcPr>
          <w:p w14:paraId="32818756" w14:textId="77777777" w:rsidR="0077287B" w:rsidRDefault="00E03954">
            <w:r>
              <w:rPr>
                <w:rFonts w:eastAsia="Times New Roman" w:cs="Times New Roman"/>
                <w:sz w:val="22"/>
              </w:rPr>
              <w:t>Мощность нетто</w:t>
            </w:r>
          </w:p>
        </w:tc>
        <w:tc>
          <w:tcPr>
            <w:tcW w:w="2310" w:type="pct"/>
            <w:shd w:val="clear" w:color="auto" w:fill="FFFFFF"/>
            <w:tcMar>
              <w:top w:w="40" w:type="dxa"/>
              <w:left w:w="200" w:type="dxa"/>
              <w:bottom w:w="40" w:type="dxa"/>
              <w:right w:w="200" w:type="dxa"/>
            </w:tcMar>
            <w:vAlign w:val="center"/>
          </w:tcPr>
          <w:p w14:paraId="2E31BA3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4C1D73A" w14:textId="77777777" w:rsidR="0077287B" w:rsidRDefault="00E03954">
            <w:pPr>
              <w:jc w:val="center"/>
            </w:pPr>
            <w:r>
              <w:rPr>
                <w:rFonts w:eastAsia="Times New Roman" w:cs="Times New Roman"/>
                <w:sz w:val="22"/>
              </w:rPr>
              <w:t>0,2420</w:t>
            </w:r>
          </w:p>
        </w:tc>
        <w:tc>
          <w:tcPr>
            <w:tcW w:w="2310" w:type="pct"/>
            <w:shd w:val="clear" w:color="auto" w:fill="FFFFFF"/>
            <w:tcMar>
              <w:top w:w="40" w:type="dxa"/>
              <w:left w:w="200" w:type="dxa"/>
              <w:bottom w:w="40" w:type="dxa"/>
              <w:right w:w="200" w:type="dxa"/>
            </w:tcMar>
            <w:vAlign w:val="center"/>
          </w:tcPr>
          <w:p w14:paraId="5B6AA09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49F9680" w14:textId="77777777" w:rsidR="0077287B" w:rsidRDefault="00E03954">
            <w:pPr>
              <w:jc w:val="center"/>
            </w:pPr>
            <w:r>
              <w:rPr>
                <w:rFonts w:eastAsia="Times New Roman" w:cs="Times New Roman"/>
                <w:sz w:val="22"/>
              </w:rPr>
              <w:t>0,2420</w:t>
            </w:r>
          </w:p>
        </w:tc>
      </w:tr>
      <w:tr w:rsidR="0077287B" w14:paraId="0B56F864" w14:textId="77777777">
        <w:trPr>
          <w:jc w:val="center"/>
        </w:trPr>
        <w:tc>
          <w:tcPr>
            <w:tcW w:w="2310" w:type="pct"/>
            <w:shd w:val="clear" w:color="auto" w:fill="FFFFFF"/>
            <w:tcMar>
              <w:top w:w="40" w:type="dxa"/>
              <w:left w:w="200" w:type="dxa"/>
              <w:bottom w:w="40" w:type="dxa"/>
              <w:right w:w="200" w:type="dxa"/>
            </w:tcMar>
            <w:vAlign w:val="center"/>
          </w:tcPr>
          <w:p w14:paraId="31C142C1"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5E2AC5B8" w14:textId="77777777" w:rsidR="0077287B" w:rsidRPr="003168B0" w:rsidRDefault="0077287B">
            <w:pPr>
              <w:jc w:val="center"/>
              <w:rPr>
                <w:sz w:val="22"/>
                <w:lang w:val="ru-RU"/>
              </w:rPr>
            </w:pPr>
          </w:p>
        </w:tc>
        <w:tc>
          <w:tcPr>
            <w:tcW w:w="2310" w:type="pct"/>
            <w:shd w:val="clear" w:color="auto" w:fill="FFFFFF"/>
            <w:tcMar>
              <w:top w:w="40" w:type="dxa"/>
              <w:left w:w="200" w:type="dxa"/>
              <w:bottom w:w="40" w:type="dxa"/>
              <w:right w:w="200" w:type="dxa"/>
            </w:tcMar>
            <w:vAlign w:val="center"/>
          </w:tcPr>
          <w:p w14:paraId="29F01B5B" w14:textId="77777777" w:rsidR="0077287B" w:rsidRDefault="00E03954">
            <w:pPr>
              <w:jc w:val="center"/>
            </w:pPr>
            <w:r>
              <w:rPr>
                <w:rFonts w:eastAsia="Times New Roman" w:cs="Times New Roman"/>
                <w:sz w:val="22"/>
              </w:rPr>
              <w:t>0,0080</w:t>
            </w:r>
          </w:p>
        </w:tc>
        <w:tc>
          <w:tcPr>
            <w:tcW w:w="2310" w:type="pct"/>
            <w:shd w:val="clear" w:color="auto" w:fill="FFFFFF"/>
            <w:tcMar>
              <w:top w:w="40" w:type="dxa"/>
              <w:left w:w="200" w:type="dxa"/>
              <w:bottom w:w="40" w:type="dxa"/>
              <w:right w:w="200" w:type="dxa"/>
            </w:tcMar>
            <w:vAlign w:val="center"/>
          </w:tcPr>
          <w:p w14:paraId="7B56410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709BAFB" w14:textId="77777777" w:rsidR="0077287B" w:rsidRDefault="00E03954">
            <w:pPr>
              <w:jc w:val="center"/>
            </w:pPr>
            <w:r>
              <w:rPr>
                <w:rFonts w:eastAsia="Times New Roman" w:cs="Times New Roman"/>
                <w:sz w:val="22"/>
              </w:rPr>
              <w:t>0,0080</w:t>
            </w:r>
          </w:p>
        </w:tc>
      </w:tr>
      <w:tr w:rsidR="0077287B" w14:paraId="3AC7278B" w14:textId="77777777">
        <w:trPr>
          <w:jc w:val="center"/>
        </w:trPr>
        <w:tc>
          <w:tcPr>
            <w:tcW w:w="2310" w:type="pct"/>
            <w:shd w:val="clear" w:color="auto" w:fill="FFFFFF"/>
            <w:tcMar>
              <w:top w:w="40" w:type="dxa"/>
              <w:left w:w="200" w:type="dxa"/>
              <w:bottom w:w="40" w:type="dxa"/>
              <w:right w:w="200" w:type="dxa"/>
            </w:tcMar>
            <w:vAlign w:val="center"/>
          </w:tcPr>
          <w:p w14:paraId="2283D990"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373E3CDC"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9B18BB3" w14:textId="77777777" w:rsidR="0077287B" w:rsidRDefault="00E03954">
            <w:pPr>
              <w:jc w:val="center"/>
            </w:pPr>
            <w:r>
              <w:rPr>
                <w:rFonts w:eastAsia="Times New Roman" w:cs="Times New Roman"/>
                <w:sz w:val="22"/>
              </w:rPr>
              <w:t>0,2100</w:t>
            </w:r>
          </w:p>
        </w:tc>
        <w:tc>
          <w:tcPr>
            <w:tcW w:w="2310" w:type="pct"/>
            <w:shd w:val="clear" w:color="auto" w:fill="FFFFFF"/>
            <w:tcMar>
              <w:top w:w="40" w:type="dxa"/>
              <w:left w:w="200" w:type="dxa"/>
              <w:bottom w:w="40" w:type="dxa"/>
              <w:right w:w="200" w:type="dxa"/>
            </w:tcMar>
            <w:vAlign w:val="center"/>
          </w:tcPr>
          <w:p w14:paraId="5B4952AE"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6F5B255" w14:textId="77777777" w:rsidR="0077287B" w:rsidRDefault="00E03954">
            <w:pPr>
              <w:jc w:val="center"/>
            </w:pPr>
            <w:r>
              <w:rPr>
                <w:rFonts w:eastAsia="Times New Roman" w:cs="Times New Roman"/>
                <w:sz w:val="22"/>
              </w:rPr>
              <w:t>0,2100</w:t>
            </w:r>
          </w:p>
        </w:tc>
      </w:tr>
      <w:tr w:rsidR="0077287B" w14:paraId="0239A652" w14:textId="77777777">
        <w:trPr>
          <w:jc w:val="center"/>
        </w:trPr>
        <w:tc>
          <w:tcPr>
            <w:tcW w:w="2310" w:type="pct"/>
            <w:shd w:val="clear" w:color="auto" w:fill="FFFFFF"/>
            <w:tcMar>
              <w:top w:w="40" w:type="dxa"/>
              <w:left w:w="200" w:type="dxa"/>
              <w:bottom w:w="40" w:type="dxa"/>
              <w:right w:w="200" w:type="dxa"/>
            </w:tcMar>
            <w:vAlign w:val="center"/>
          </w:tcPr>
          <w:p w14:paraId="0544CFF9"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3BEB3A15"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A1FFB10"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47EF80EF"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A322EC9" w14:textId="77777777" w:rsidR="0077287B" w:rsidRDefault="00E03954">
            <w:pPr>
              <w:jc w:val="center"/>
            </w:pPr>
            <w:r>
              <w:rPr>
                <w:rFonts w:eastAsia="Times New Roman" w:cs="Times New Roman"/>
                <w:sz w:val="22"/>
              </w:rPr>
              <w:t>0,0020</w:t>
            </w:r>
          </w:p>
        </w:tc>
      </w:tr>
      <w:tr w:rsidR="0077287B" w14:paraId="0F1A7860" w14:textId="77777777">
        <w:trPr>
          <w:jc w:val="center"/>
        </w:trPr>
        <w:tc>
          <w:tcPr>
            <w:tcW w:w="2310" w:type="pct"/>
            <w:shd w:val="clear" w:color="auto" w:fill="FFFFFF"/>
            <w:tcMar>
              <w:top w:w="40" w:type="dxa"/>
              <w:left w:w="200" w:type="dxa"/>
              <w:bottom w:w="40" w:type="dxa"/>
              <w:right w:w="200" w:type="dxa"/>
            </w:tcMar>
            <w:vAlign w:val="center"/>
          </w:tcPr>
          <w:p w14:paraId="78AE4E55"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52001C1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941E5C8" w14:textId="77777777" w:rsidR="0077287B" w:rsidRDefault="00E03954">
            <w:pPr>
              <w:jc w:val="center"/>
            </w:pPr>
            <w:r>
              <w:rPr>
                <w:rFonts w:eastAsia="Times New Roman" w:cs="Times New Roman"/>
                <w:sz w:val="22"/>
              </w:rPr>
              <w:t>0,0300</w:t>
            </w:r>
          </w:p>
        </w:tc>
        <w:tc>
          <w:tcPr>
            <w:tcW w:w="2310" w:type="pct"/>
            <w:shd w:val="clear" w:color="auto" w:fill="FFFFFF"/>
            <w:tcMar>
              <w:top w:w="40" w:type="dxa"/>
              <w:left w:w="200" w:type="dxa"/>
              <w:bottom w:w="40" w:type="dxa"/>
              <w:right w:w="200" w:type="dxa"/>
            </w:tcMar>
            <w:vAlign w:val="center"/>
          </w:tcPr>
          <w:p w14:paraId="2019248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F9B97C6" w14:textId="77777777" w:rsidR="0077287B" w:rsidRDefault="00E03954">
            <w:pPr>
              <w:jc w:val="center"/>
            </w:pPr>
            <w:r>
              <w:rPr>
                <w:rFonts w:eastAsia="Times New Roman" w:cs="Times New Roman"/>
                <w:sz w:val="22"/>
              </w:rPr>
              <w:t>0,0300</w:t>
            </w:r>
          </w:p>
        </w:tc>
      </w:tr>
      <w:tr w:rsidR="0077287B" w14:paraId="67A103D9" w14:textId="77777777">
        <w:trPr>
          <w:jc w:val="center"/>
        </w:trPr>
        <w:tc>
          <w:tcPr>
            <w:tcW w:w="2310" w:type="pct"/>
            <w:gridSpan w:val="5"/>
            <w:shd w:val="clear" w:color="auto" w:fill="FFFFFF"/>
            <w:tcMar>
              <w:top w:w="40" w:type="dxa"/>
              <w:left w:w="200" w:type="dxa"/>
              <w:bottom w:w="40" w:type="dxa"/>
              <w:right w:w="200" w:type="dxa"/>
            </w:tcMar>
            <w:vAlign w:val="center"/>
          </w:tcPr>
          <w:p w14:paraId="0588AEA8" w14:textId="77777777" w:rsidR="0077287B" w:rsidRDefault="00E03954">
            <w:pPr>
              <w:jc w:val="center"/>
            </w:pPr>
            <w:r>
              <w:rPr>
                <w:rFonts w:eastAsia="Times New Roman" w:cs="Times New Roman"/>
                <w:sz w:val="22"/>
              </w:rPr>
              <w:t>Котельная №42-32 детского сада</w:t>
            </w:r>
          </w:p>
        </w:tc>
      </w:tr>
      <w:tr w:rsidR="0077287B" w14:paraId="3F32F47B" w14:textId="77777777">
        <w:trPr>
          <w:jc w:val="center"/>
        </w:trPr>
        <w:tc>
          <w:tcPr>
            <w:tcW w:w="2310" w:type="pct"/>
            <w:shd w:val="clear" w:color="auto" w:fill="FFFFFF"/>
            <w:tcMar>
              <w:top w:w="40" w:type="dxa"/>
              <w:left w:w="200" w:type="dxa"/>
              <w:bottom w:w="40" w:type="dxa"/>
              <w:right w:w="200" w:type="dxa"/>
            </w:tcMar>
            <w:vAlign w:val="center"/>
          </w:tcPr>
          <w:p w14:paraId="271D8B1A" w14:textId="77777777" w:rsidR="0077287B" w:rsidRDefault="00E03954">
            <w:r>
              <w:rPr>
                <w:rFonts w:eastAsia="Times New Roman" w:cs="Times New Roman"/>
                <w:sz w:val="22"/>
              </w:rPr>
              <w:t>Мощность нетто</w:t>
            </w:r>
          </w:p>
        </w:tc>
        <w:tc>
          <w:tcPr>
            <w:tcW w:w="2310" w:type="pct"/>
            <w:shd w:val="clear" w:color="auto" w:fill="FFFFFF"/>
            <w:tcMar>
              <w:top w:w="40" w:type="dxa"/>
              <w:left w:w="200" w:type="dxa"/>
              <w:bottom w:w="40" w:type="dxa"/>
              <w:right w:w="200" w:type="dxa"/>
            </w:tcMar>
            <w:vAlign w:val="center"/>
          </w:tcPr>
          <w:p w14:paraId="336E342C"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5D439A7" w14:textId="77777777" w:rsidR="0077287B" w:rsidRDefault="00E03954">
            <w:pPr>
              <w:jc w:val="center"/>
            </w:pPr>
            <w:r>
              <w:rPr>
                <w:rFonts w:eastAsia="Times New Roman" w:cs="Times New Roman"/>
                <w:sz w:val="22"/>
              </w:rPr>
              <w:t>0,0640</w:t>
            </w:r>
          </w:p>
        </w:tc>
        <w:tc>
          <w:tcPr>
            <w:tcW w:w="2310" w:type="pct"/>
            <w:shd w:val="clear" w:color="auto" w:fill="FFFFFF"/>
            <w:tcMar>
              <w:top w:w="40" w:type="dxa"/>
              <w:left w:w="200" w:type="dxa"/>
              <w:bottom w:w="40" w:type="dxa"/>
              <w:right w:w="200" w:type="dxa"/>
            </w:tcMar>
            <w:vAlign w:val="center"/>
          </w:tcPr>
          <w:p w14:paraId="59B481F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CEA2FA6" w14:textId="77777777" w:rsidR="0077287B" w:rsidRDefault="00E03954">
            <w:pPr>
              <w:jc w:val="center"/>
            </w:pPr>
            <w:r>
              <w:rPr>
                <w:rFonts w:eastAsia="Times New Roman" w:cs="Times New Roman"/>
                <w:sz w:val="22"/>
              </w:rPr>
              <w:t>0,0640</w:t>
            </w:r>
          </w:p>
        </w:tc>
      </w:tr>
      <w:tr w:rsidR="0077287B" w14:paraId="183E3207" w14:textId="77777777">
        <w:trPr>
          <w:jc w:val="center"/>
        </w:trPr>
        <w:tc>
          <w:tcPr>
            <w:tcW w:w="2310" w:type="pct"/>
            <w:shd w:val="clear" w:color="auto" w:fill="FFFFFF"/>
            <w:tcMar>
              <w:top w:w="40" w:type="dxa"/>
              <w:left w:w="200" w:type="dxa"/>
              <w:bottom w:w="40" w:type="dxa"/>
              <w:right w:w="200" w:type="dxa"/>
            </w:tcMar>
            <w:vAlign w:val="center"/>
          </w:tcPr>
          <w:p w14:paraId="20D9F238"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642E1885" w14:textId="77777777" w:rsidR="0077287B" w:rsidRPr="003168B0" w:rsidRDefault="0077287B">
            <w:pPr>
              <w:jc w:val="center"/>
              <w:rPr>
                <w:sz w:val="22"/>
                <w:lang w:val="ru-RU"/>
              </w:rPr>
            </w:pPr>
          </w:p>
        </w:tc>
        <w:tc>
          <w:tcPr>
            <w:tcW w:w="2310" w:type="pct"/>
            <w:shd w:val="clear" w:color="auto" w:fill="FFFFFF"/>
            <w:tcMar>
              <w:top w:w="40" w:type="dxa"/>
              <w:left w:w="200" w:type="dxa"/>
              <w:bottom w:w="40" w:type="dxa"/>
              <w:right w:w="200" w:type="dxa"/>
            </w:tcMar>
            <w:vAlign w:val="center"/>
          </w:tcPr>
          <w:p w14:paraId="576F9FC6"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705159A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BE84223" w14:textId="77777777" w:rsidR="0077287B" w:rsidRDefault="00E03954">
            <w:pPr>
              <w:jc w:val="center"/>
            </w:pPr>
            <w:r>
              <w:rPr>
                <w:rFonts w:eastAsia="Times New Roman" w:cs="Times New Roman"/>
                <w:sz w:val="22"/>
              </w:rPr>
              <w:t>0,0020</w:t>
            </w:r>
          </w:p>
        </w:tc>
      </w:tr>
      <w:tr w:rsidR="0077287B" w14:paraId="7B2DBBE3" w14:textId="77777777">
        <w:trPr>
          <w:jc w:val="center"/>
        </w:trPr>
        <w:tc>
          <w:tcPr>
            <w:tcW w:w="2310" w:type="pct"/>
            <w:shd w:val="clear" w:color="auto" w:fill="FFFFFF"/>
            <w:tcMar>
              <w:top w:w="40" w:type="dxa"/>
              <w:left w:w="200" w:type="dxa"/>
              <w:bottom w:w="40" w:type="dxa"/>
              <w:right w:w="200" w:type="dxa"/>
            </w:tcMar>
            <w:vAlign w:val="center"/>
          </w:tcPr>
          <w:p w14:paraId="2511ED05"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3BBE8E5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866876E" w14:textId="77777777" w:rsidR="0077287B" w:rsidRDefault="00E03954">
            <w:pPr>
              <w:jc w:val="center"/>
            </w:pPr>
            <w:r>
              <w:rPr>
                <w:rFonts w:eastAsia="Times New Roman" w:cs="Times New Roman"/>
                <w:sz w:val="22"/>
              </w:rPr>
              <w:t>0,0650</w:t>
            </w:r>
          </w:p>
        </w:tc>
        <w:tc>
          <w:tcPr>
            <w:tcW w:w="2310" w:type="pct"/>
            <w:shd w:val="clear" w:color="auto" w:fill="FFFFFF"/>
            <w:tcMar>
              <w:top w:w="40" w:type="dxa"/>
              <w:left w:w="200" w:type="dxa"/>
              <w:bottom w:w="40" w:type="dxa"/>
              <w:right w:w="200" w:type="dxa"/>
            </w:tcMar>
            <w:vAlign w:val="center"/>
          </w:tcPr>
          <w:p w14:paraId="30663DCF"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D5E068A" w14:textId="77777777" w:rsidR="0077287B" w:rsidRDefault="00E03954">
            <w:pPr>
              <w:jc w:val="center"/>
            </w:pPr>
            <w:r>
              <w:rPr>
                <w:rFonts w:eastAsia="Times New Roman" w:cs="Times New Roman"/>
                <w:sz w:val="22"/>
              </w:rPr>
              <w:t>0,0650</w:t>
            </w:r>
          </w:p>
        </w:tc>
      </w:tr>
      <w:tr w:rsidR="0077287B" w14:paraId="4F894122" w14:textId="77777777">
        <w:trPr>
          <w:jc w:val="center"/>
        </w:trPr>
        <w:tc>
          <w:tcPr>
            <w:tcW w:w="2310" w:type="pct"/>
            <w:shd w:val="clear" w:color="auto" w:fill="FFFFFF"/>
            <w:tcMar>
              <w:top w:w="40" w:type="dxa"/>
              <w:left w:w="200" w:type="dxa"/>
              <w:bottom w:w="40" w:type="dxa"/>
              <w:right w:w="200" w:type="dxa"/>
            </w:tcMar>
            <w:vAlign w:val="center"/>
          </w:tcPr>
          <w:p w14:paraId="248DF8EA"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7592EFD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106F15B" w14:textId="77777777" w:rsidR="0077287B" w:rsidRDefault="00E03954">
            <w:pPr>
              <w:jc w:val="center"/>
            </w:pPr>
            <w:r>
              <w:rPr>
                <w:rFonts w:eastAsia="Times New Roman" w:cs="Times New Roman"/>
                <w:sz w:val="22"/>
              </w:rPr>
              <w:t>0,0010</w:t>
            </w:r>
          </w:p>
        </w:tc>
        <w:tc>
          <w:tcPr>
            <w:tcW w:w="2310" w:type="pct"/>
            <w:shd w:val="clear" w:color="auto" w:fill="FFFFFF"/>
            <w:tcMar>
              <w:top w:w="40" w:type="dxa"/>
              <w:left w:w="200" w:type="dxa"/>
              <w:bottom w:w="40" w:type="dxa"/>
              <w:right w:w="200" w:type="dxa"/>
            </w:tcMar>
            <w:vAlign w:val="center"/>
          </w:tcPr>
          <w:p w14:paraId="2265EE0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B693E56" w14:textId="77777777" w:rsidR="0077287B" w:rsidRDefault="00E03954">
            <w:pPr>
              <w:jc w:val="center"/>
            </w:pPr>
            <w:r>
              <w:rPr>
                <w:rFonts w:eastAsia="Times New Roman" w:cs="Times New Roman"/>
                <w:sz w:val="22"/>
              </w:rPr>
              <w:t>0,0010</w:t>
            </w:r>
          </w:p>
        </w:tc>
      </w:tr>
      <w:tr w:rsidR="0077287B" w14:paraId="0C892149" w14:textId="77777777">
        <w:trPr>
          <w:jc w:val="center"/>
        </w:trPr>
        <w:tc>
          <w:tcPr>
            <w:tcW w:w="2310" w:type="pct"/>
            <w:shd w:val="clear" w:color="auto" w:fill="FFFFFF"/>
            <w:tcMar>
              <w:top w:w="40" w:type="dxa"/>
              <w:left w:w="200" w:type="dxa"/>
              <w:bottom w:w="40" w:type="dxa"/>
              <w:right w:w="200" w:type="dxa"/>
            </w:tcMar>
            <w:vAlign w:val="center"/>
          </w:tcPr>
          <w:p w14:paraId="5F9491A9"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61A4F83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0D2CDBE" w14:textId="77777777" w:rsidR="0077287B" w:rsidRDefault="00E03954">
            <w:pPr>
              <w:jc w:val="center"/>
            </w:pPr>
            <w:r>
              <w:rPr>
                <w:rFonts w:eastAsia="Times New Roman" w:cs="Times New Roman"/>
                <w:sz w:val="22"/>
              </w:rPr>
              <w:t>-0,0020</w:t>
            </w:r>
          </w:p>
        </w:tc>
        <w:tc>
          <w:tcPr>
            <w:tcW w:w="2310" w:type="pct"/>
            <w:shd w:val="clear" w:color="auto" w:fill="FFFFFF"/>
            <w:tcMar>
              <w:top w:w="40" w:type="dxa"/>
              <w:left w:w="200" w:type="dxa"/>
              <w:bottom w:w="40" w:type="dxa"/>
              <w:right w:w="200" w:type="dxa"/>
            </w:tcMar>
            <w:vAlign w:val="center"/>
          </w:tcPr>
          <w:p w14:paraId="022BA64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F95AFE1" w14:textId="77777777" w:rsidR="0077287B" w:rsidRDefault="00E03954">
            <w:pPr>
              <w:jc w:val="center"/>
            </w:pPr>
            <w:r>
              <w:rPr>
                <w:rFonts w:eastAsia="Times New Roman" w:cs="Times New Roman"/>
                <w:sz w:val="22"/>
              </w:rPr>
              <w:t>-0,0020</w:t>
            </w:r>
          </w:p>
        </w:tc>
      </w:tr>
      <w:tr w:rsidR="0077287B" w14:paraId="2B47CE30" w14:textId="77777777">
        <w:trPr>
          <w:jc w:val="center"/>
        </w:trPr>
        <w:tc>
          <w:tcPr>
            <w:tcW w:w="2310" w:type="pct"/>
            <w:gridSpan w:val="5"/>
            <w:shd w:val="clear" w:color="auto" w:fill="FFFFFF"/>
            <w:tcMar>
              <w:top w:w="40" w:type="dxa"/>
              <w:left w:w="200" w:type="dxa"/>
              <w:bottom w:w="40" w:type="dxa"/>
              <w:right w:w="200" w:type="dxa"/>
            </w:tcMar>
            <w:vAlign w:val="center"/>
          </w:tcPr>
          <w:p w14:paraId="03CEB023" w14:textId="77777777" w:rsidR="0077287B" w:rsidRDefault="00E03954">
            <w:pPr>
              <w:jc w:val="center"/>
            </w:pPr>
            <w:r>
              <w:rPr>
                <w:rFonts w:eastAsia="Times New Roman" w:cs="Times New Roman"/>
                <w:sz w:val="22"/>
              </w:rPr>
              <w:t>Котельная №42-33 детского сада</w:t>
            </w:r>
          </w:p>
        </w:tc>
      </w:tr>
      <w:tr w:rsidR="0077287B" w14:paraId="05092646" w14:textId="77777777">
        <w:trPr>
          <w:jc w:val="center"/>
        </w:trPr>
        <w:tc>
          <w:tcPr>
            <w:tcW w:w="2310" w:type="pct"/>
            <w:shd w:val="clear" w:color="auto" w:fill="FFFFFF"/>
            <w:tcMar>
              <w:top w:w="40" w:type="dxa"/>
              <w:left w:w="200" w:type="dxa"/>
              <w:bottom w:w="40" w:type="dxa"/>
              <w:right w:w="200" w:type="dxa"/>
            </w:tcMar>
            <w:vAlign w:val="center"/>
          </w:tcPr>
          <w:p w14:paraId="7CBDC600" w14:textId="77777777" w:rsidR="0077287B" w:rsidRDefault="00E03954">
            <w:r>
              <w:rPr>
                <w:rFonts w:eastAsia="Times New Roman" w:cs="Times New Roman"/>
                <w:sz w:val="22"/>
              </w:rPr>
              <w:t>Мощность нетто</w:t>
            </w:r>
          </w:p>
        </w:tc>
        <w:tc>
          <w:tcPr>
            <w:tcW w:w="2310" w:type="pct"/>
            <w:shd w:val="clear" w:color="auto" w:fill="FFFFFF"/>
            <w:tcMar>
              <w:top w:w="40" w:type="dxa"/>
              <w:left w:w="200" w:type="dxa"/>
              <w:bottom w:w="40" w:type="dxa"/>
              <w:right w:w="200" w:type="dxa"/>
            </w:tcMar>
            <w:vAlign w:val="center"/>
          </w:tcPr>
          <w:p w14:paraId="1761E18B"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1164892" w14:textId="77777777" w:rsidR="0077287B" w:rsidRDefault="00E03954">
            <w:pPr>
              <w:jc w:val="center"/>
            </w:pPr>
            <w:r>
              <w:rPr>
                <w:rFonts w:eastAsia="Times New Roman" w:cs="Times New Roman"/>
                <w:sz w:val="22"/>
              </w:rPr>
              <w:t>0,2900</w:t>
            </w:r>
          </w:p>
        </w:tc>
        <w:tc>
          <w:tcPr>
            <w:tcW w:w="2310" w:type="pct"/>
            <w:shd w:val="clear" w:color="auto" w:fill="FFFFFF"/>
            <w:tcMar>
              <w:top w:w="40" w:type="dxa"/>
              <w:left w:w="200" w:type="dxa"/>
              <w:bottom w:w="40" w:type="dxa"/>
              <w:right w:w="200" w:type="dxa"/>
            </w:tcMar>
            <w:vAlign w:val="center"/>
          </w:tcPr>
          <w:p w14:paraId="6EEACFEB"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1376421" w14:textId="77777777" w:rsidR="0077287B" w:rsidRDefault="00E03954">
            <w:pPr>
              <w:jc w:val="center"/>
            </w:pPr>
            <w:r>
              <w:rPr>
                <w:rFonts w:eastAsia="Times New Roman" w:cs="Times New Roman"/>
                <w:sz w:val="22"/>
              </w:rPr>
              <w:t>0,2900</w:t>
            </w:r>
          </w:p>
        </w:tc>
      </w:tr>
      <w:tr w:rsidR="0077287B" w14:paraId="423CC503" w14:textId="77777777">
        <w:trPr>
          <w:jc w:val="center"/>
        </w:trPr>
        <w:tc>
          <w:tcPr>
            <w:tcW w:w="2310" w:type="pct"/>
            <w:shd w:val="clear" w:color="auto" w:fill="FFFFFF"/>
            <w:tcMar>
              <w:top w:w="40" w:type="dxa"/>
              <w:left w:w="200" w:type="dxa"/>
              <w:bottom w:w="40" w:type="dxa"/>
              <w:right w:w="200" w:type="dxa"/>
            </w:tcMar>
            <w:vAlign w:val="center"/>
          </w:tcPr>
          <w:p w14:paraId="4B0E0E91" w14:textId="77777777" w:rsidR="0077287B" w:rsidRPr="003168B0" w:rsidRDefault="00E03954">
            <w:pPr>
              <w:rPr>
                <w:lang w:val="ru-RU"/>
              </w:rPr>
            </w:pPr>
            <w:r w:rsidRPr="003168B0">
              <w:rPr>
                <w:rFonts w:eastAsia="Times New Roman" w:cs="Times New Roman"/>
                <w:sz w:val="22"/>
                <w:lang w:val="ru-RU"/>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7551A0EC" w14:textId="77777777" w:rsidR="0077287B" w:rsidRPr="003168B0" w:rsidRDefault="0077287B">
            <w:pPr>
              <w:jc w:val="center"/>
              <w:rPr>
                <w:sz w:val="22"/>
                <w:lang w:val="ru-RU"/>
              </w:rPr>
            </w:pPr>
          </w:p>
        </w:tc>
        <w:tc>
          <w:tcPr>
            <w:tcW w:w="2310" w:type="pct"/>
            <w:shd w:val="clear" w:color="auto" w:fill="FFFFFF"/>
            <w:tcMar>
              <w:top w:w="40" w:type="dxa"/>
              <w:left w:w="200" w:type="dxa"/>
              <w:bottom w:w="40" w:type="dxa"/>
              <w:right w:w="200" w:type="dxa"/>
            </w:tcMar>
            <w:vAlign w:val="center"/>
          </w:tcPr>
          <w:p w14:paraId="57976C2D" w14:textId="77777777" w:rsidR="0077287B" w:rsidRDefault="00E03954">
            <w:pPr>
              <w:jc w:val="center"/>
            </w:pPr>
            <w:r>
              <w:rPr>
                <w:rFonts w:eastAsia="Times New Roman" w:cs="Times New Roman"/>
                <w:sz w:val="22"/>
              </w:rPr>
              <w:t>0,0100</w:t>
            </w:r>
          </w:p>
        </w:tc>
        <w:tc>
          <w:tcPr>
            <w:tcW w:w="2310" w:type="pct"/>
            <w:shd w:val="clear" w:color="auto" w:fill="FFFFFF"/>
            <w:tcMar>
              <w:top w:w="40" w:type="dxa"/>
              <w:left w:w="200" w:type="dxa"/>
              <w:bottom w:w="40" w:type="dxa"/>
              <w:right w:w="200" w:type="dxa"/>
            </w:tcMar>
            <w:vAlign w:val="center"/>
          </w:tcPr>
          <w:p w14:paraId="671DF0A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2A655F8" w14:textId="77777777" w:rsidR="0077287B" w:rsidRDefault="00E03954">
            <w:pPr>
              <w:jc w:val="center"/>
            </w:pPr>
            <w:r>
              <w:rPr>
                <w:rFonts w:eastAsia="Times New Roman" w:cs="Times New Roman"/>
                <w:sz w:val="22"/>
              </w:rPr>
              <w:t>0,0100</w:t>
            </w:r>
          </w:p>
        </w:tc>
      </w:tr>
      <w:tr w:rsidR="0077287B" w14:paraId="244D1812" w14:textId="77777777">
        <w:trPr>
          <w:jc w:val="center"/>
        </w:trPr>
        <w:tc>
          <w:tcPr>
            <w:tcW w:w="2310" w:type="pct"/>
            <w:shd w:val="clear" w:color="auto" w:fill="FFFFFF"/>
            <w:tcMar>
              <w:top w:w="40" w:type="dxa"/>
              <w:left w:w="200" w:type="dxa"/>
              <w:bottom w:w="40" w:type="dxa"/>
              <w:right w:w="200" w:type="dxa"/>
            </w:tcMar>
            <w:vAlign w:val="center"/>
          </w:tcPr>
          <w:p w14:paraId="305EED98" w14:textId="77777777" w:rsidR="0077287B" w:rsidRDefault="00E03954">
            <w:r>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44CDA11B"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FAA6E30" w14:textId="77777777" w:rsidR="0077287B" w:rsidRDefault="00E03954">
            <w:pPr>
              <w:jc w:val="center"/>
            </w:pPr>
            <w:r>
              <w:rPr>
                <w:rFonts w:eastAsia="Times New Roman" w:cs="Times New Roman"/>
                <w:sz w:val="22"/>
              </w:rPr>
              <w:t>0,1300</w:t>
            </w:r>
          </w:p>
        </w:tc>
        <w:tc>
          <w:tcPr>
            <w:tcW w:w="2310" w:type="pct"/>
            <w:shd w:val="clear" w:color="auto" w:fill="FFFFFF"/>
            <w:tcMar>
              <w:top w:w="40" w:type="dxa"/>
              <w:left w:w="200" w:type="dxa"/>
              <w:bottom w:w="40" w:type="dxa"/>
              <w:right w:w="200" w:type="dxa"/>
            </w:tcMar>
            <w:vAlign w:val="center"/>
          </w:tcPr>
          <w:p w14:paraId="6851F80F"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BA64260" w14:textId="77777777" w:rsidR="0077287B" w:rsidRDefault="00E03954">
            <w:pPr>
              <w:jc w:val="center"/>
            </w:pPr>
            <w:r>
              <w:rPr>
                <w:rFonts w:eastAsia="Times New Roman" w:cs="Times New Roman"/>
                <w:sz w:val="22"/>
              </w:rPr>
              <w:t>0,1300</w:t>
            </w:r>
          </w:p>
        </w:tc>
      </w:tr>
      <w:tr w:rsidR="0077287B" w14:paraId="10BE10F2" w14:textId="77777777">
        <w:trPr>
          <w:jc w:val="center"/>
        </w:trPr>
        <w:tc>
          <w:tcPr>
            <w:tcW w:w="2310" w:type="pct"/>
            <w:shd w:val="clear" w:color="auto" w:fill="FFFFFF"/>
            <w:tcMar>
              <w:top w:w="40" w:type="dxa"/>
              <w:left w:w="200" w:type="dxa"/>
              <w:bottom w:w="40" w:type="dxa"/>
              <w:right w:w="200" w:type="dxa"/>
            </w:tcMar>
            <w:vAlign w:val="center"/>
          </w:tcPr>
          <w:p w14:paraId="3CA1310C" w14:textId="77777777" w:rsidR="0077287B" w:rsidRDefault="00E03954">
            <w:r>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0EE3704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657223E" w14:textId="77777777" w:rsidR="0077287B" w:rsidRDefault="00E03954">
            <w:pPr>
              <w:jc w:val="center"/>
            </w:pPr>
            <w:r>
              <w:rPr>
                <w:rFonts w:eastAsia="Times New Roman" w:cs="Times New Roman"/>
                <w:sz w:val="22"/>
              </w:rPr>
              <w:t>0,0030</w:t>
            </w:r>
          </w:p>
        </w:tc>
        <w:tc>
          <w:tcPr>
            <w:tcW w:w="2310" w:type="pct"/>
            <w:shd w:val="clear" w:color="auto" w:fill="FFFFFF"/>
            <w:tcMar>
              <w:top w:w="40" w:type="dxa"/>
              <w:left w:w="200" w:type="dxa"/>
              <w:bottom w:w="40" w:type="dxa"/>
              <w:right w:w="200" w:type="dxa"/>
            </w:tcMar>
            <w:vAlign w:val="center"/>
          </w:tcPr>
          <w:p w14:paraId="17C9852F"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9071BB1" w14:textId="77777777" w:rsidR="0077287B" w:rsidRDefault="00E03954">
            <w:pPr>
              <w:jc w:val="center"/>
            </w:pPr>
            <w:r>
              <w:rPr>
                <w:rFonts w:eastAsia="Times New Roman" w:cs="Times New Roman"/>
                <w:sz w:val="22"/>
              </w:rPr>
              <w:t>0,0030</w:t>
            </w:r>
          </w:p>
        </w:tc>
      </w:tr>
      <w:tr w:rsidR="0077287B" w14:paraId="40BC6484" w14:textId="77777777">
        <w:trPr>
          <w:jc w:val="center"/>
        </w:trPr>
        <w:tc>
          <w:tcPr>
            <w:tcW w:w="2310" w:type="pct"/>
            <w:shd w:val="clear" w:color="auto" w:fill="FFFFFF"/>
            <w:tcMar>
              <w:top w:w="40" w:type="dxa"/>
              <w:left w:w="200" w:type="dxa"/>
              <w:bottom w:w="40" w:type="dxa"/>
              <w:right w:w="200" w:type="dxa"/>
            </w:tcMar>
            <w:vAlign w:val="center"/>
          </w:tcPr>
          <w:p w14:paraId="669CDDDE" w14:textId="77777777" w:rsidR="0077287B" w:rsidRDefault="00E03954">
            <w:r>
              <w:rPr>
                <w:rFonts w:eastAsia="Times New Roman" w:cs="Times New Roman"/>
                <w:sz w:val="22"/>
              </w:rPr>
              <w:t>Резерв(+)/Дефицит(-) источника</w:t>
            </w:r>
          </w:p>
        </w:tc>
        <w:tc>
          <w:tcPr>
            <w:tcW w:w="2310" w:type="pct"/>
            <w:shd w:val="clear" w:color="auto" w:fill="FFFFFF"/>
            <w:tcMar>
              <w:top w:w="40" w:type="dxa"/>
              <w:left w:w="200" w:type="dxa"/>
              <w:bottom w:w="40" w:type="dxa"/>
              <w:right w:w="200" w:type="dxa"/>
            </w:tcMar>
            <w:vAlign w:val="center"/>
          </w:tcPr>
          <w:p w14:paraId="2AF8723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8420597" w14:textId="77777777" w:rsidR="0077287B" w:rsidRDefault="00E03954">
            <w:pPr>
              <w:jc w:val="center"/>
            </w:pPr>
            <w:r>
              <w:rPr>
                <w:rFonts w:eastAsia="Times New Roman" w:cs="Times New Roman"/>
                <w:sz w:val="22"/>
              </w:rPr>
              <w:t>0,1570</w:t>
            </w:r>
          </w:p>
        </w:tc>
        <w:tc>
          <w:tcPr>
            <w:tcW w:w="2310" w:type="pct"/>
            <w:shd w:val="clear" w:color="auto" w:fill="FFFFFF"/>
            <w:tcMar>
              <w:top w:w="40" w:type="dxa"/>
              <w:left w:w="200" w:type="dxa"/>
              <w:bottom w:w="40" w:type="dxa"/>
              <w:right w:w="200" w:type="dxa"/>
            </w:tcMar>
            <w:vAlign w:val="center"/>
          </w:tcPr>
          <w:p w14:paraId="37DD3D6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D88B60A" w14:textId="77777777" w:rsidR="0077287B" w:rsidRDefault="00E03954">
            <w:pPr>
              <w:jc w:val="center"/>
            </w:pPr>
            <w:r>
              <w:rPr>
                <w:rFonts w:eastAsia="Times New Roman" w:cs="Times New Roman"/>
                <w:sz w:val="22"/>
              </w:rPr>
              <w:t>0,1570</w:t>
            </w:r>
          </w:p>
        </w:tc>
      </w:tr>
    </w:tbl>
    <w:p w14:paraId="1668EF5A" w14:textId="77777777" w:rsidR="003168B0" w:rsidRDefault="003168B0" w:rsidP="00E03954">
      <w:pPr>
        <w:pStyle w:val="a1"/>
        <w:rPr>
          <w:lang w:val="en-US" w:eastAsia="ru-RU"/>
        </w:rPr>
        <w:sectPr w:rsidR="003168B0">
          <w:pgSz w:w="11906" w:h="16838"/>
          <w:pgMar w:top="1134" w:right="850" w:bottom="1134" w:left="1701" w:header="708" w:footer="708" w:gutter="0"/>
          <w:cols w:space="708"/>
          <w:docGrid w:linePitch="360"/>
        </w:sectPr>
      </w:pPr>
    </w:p>
    <w:p w14:paraId="52B3098A" w14:textId="77777777" w:rsidR="00E03954" w:rsidRPr="00E85DB4" w:rsidRDefault="00E03954" w:rsidP="00E03954">
      <w:pPr>
        <w:pStyle w:val="a1"/>
        <w:rPr>
          <w:lang w:val="en-US" w:eastAsia="ru-RU"/>
        </w:rPr>
      </w:pPr>
    </w:p>
    <w:p w14:paraId="3981D5AA" w14:textId="77777777" w:rsidR="00E03954" w:rsidRPr="00366594" w:rsidRDefault="00E03954" w:rsidP="00E03954">
      <w:pPr>
        <w:pStyle w:val="2"/>
        <w:ind w:left="0" w:firstLine="0"/>
      </w:pPr>
      <w:bookmarkStart w:id="96" w:name="_Toc30081860"/>
      <w:bookmarkStart w:id="97" w:name="_Toc30085095"/>
      <w:bookmarkStart w:id="98" w:name="_Toc32845361"/>
      <w:bookmarkStart w:id="99" w:name="_Toc229821316"/>
      <w:r w:rsidRPr="00366594">
        <w:t xml:space="preserve">ГЛАВА </w:t>
      </w:r>
      <w:r>
        <w:t>5</w:t>
      </w:r>
      <w:r w:rsidRPr="00366594">
        <w:t xml:space="preserve">. </w:t>
      </w:r>
      <w:r w:rsidRPr="00777EC9">
        <w:t>МАСТЕР-ПЛАН РАЗВИТИЯ СИСТЕМ ТЕПЛОСНАБЖЕНИЯ ПОСЕЛЕНИЯ, МУНИЦИПАЛЬНОГО ОКРУГА, ГОРОДСКОГО ОКРУГА, ГОРОДА ФЕДЕРАЛЬНОГО ЗНАЧЕНИЯ"</w:t>
      </w:r>
      <w:bookmarkEnd w:id="96"/>
      <w:bookmarkEnd w:id="97"/>
      <w:bookmarkEnd w:id="98"/>
      <w:bookmarkEnd w:id="99"/>
    </w:p>
    <w:p w14:paraId="44EEAF21" w14:textId="77777777" w:rsidR="00E03954" w:rsidRDefault="00E03954" w:rsidP="00E03954"/>
    <w:p w14:paraId="13C14CB3" w14:textId="77777777" w:rsidR="00E03954" w:rsidRDefault="00E03954" w:rsidP="00E03954">
      <w:pPr>
        <w:pStyle w:val="2"/>
        <w:ind w:left="0" w:firstLine="0"/>
      </w:pPr>
      <w:bookmarkStart w:id="100" w:name="_Toc30081861"/>
      <w:bookmarkStart w:id="101" w:name="_Toc30085096"/>
      <w:bookmarkStart w:id="102" w:name="_Toc32845362"/>
      <w:bookmarkStart w:id="103" w:name="_Toc229821317"/>
      <w:r w:rsidRPr="00366594">
        <w:t xml:space="preserve">Часть 1. </w:t>
      </w:r>
      <w:r w:rsidRPr="00C53CE1">
        <w:t>ОПИСАНИЕ ВАРИАНТОВ (НЕ МЕНЕЕ ДВУХ) ПЕРСПЕКТИВНОГО РАЗВИТИЯ СИСТЕМ ТЕПЛОСНАБЖЕНИЯ ПОСЕЛЕНИЯ, МУНИЦИПАЛЬНОГО ОКРУГА, ГОРОДСКОГО ОКРУГА, ГОРОДА ФЕДЕРАЛЬНОГО ЗНАЧЕНИЯ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bookmarkEnd w:id="100"/>
      <w:bookmarkEnd w:id="101"/>
      <w:bookmarkEnd w:id="102"/>
      <w:bookmarkEnd w:id="103"/>
    </w:p>
    <w:p w14:paraId="79A81BFB" w14:textId="77777777" w:rsidR="00E03954" w:rsidRDefault="00E03954" w:rsidP="00E03954">
      <w:pPr>
        <w:jc w:val="both"/>
        <w:rPr>
          <w:sz w:val="22"/>
          <w:lang w:eastAsia="ru-RU"/>
        </w:rPr>
      </w:pPr>
    </w:p>
    <w:p w14:paraId="41466BC9" w14:textId="77777777" w:rsidR="003168B0" w:rsidRDefault="003168B0" w:rsidP="003168B0">
      <w:pPr>
        <w:ind w:firstLine="709"/>
        <w:jc w:val="both"/>
        <w:rPr>
          <w:lang w:eastAsia="ru-RU"/>
        </w:rPr>
      </w:pPr>
      <w:r>
        <w:rPr>
          <w:lang w:eastAsia="ru-RU"/>
        </w:rPr>
        <w:t>Мастер - план актуализации схемы теплоснабжения выполняется для формирования варианта развития систем теплоснабжения Чебулинского МО КО с учетом варианта развития в соответствии с утвержденной ранее схемой теплоснабжения и с учетом изменений в планах развития муниципального округа.</w:t>
      </w:r>
    </w:p>
    <w:p w14:paraId="45A1E4BF" w14:textId="77777777" w:rsidR="003168B0" w:rsidRDefault="003168B0" w:rsidP="003168B0">
      <w:pPr>
        <w:ind w:firstLine="709"/>
        <w:jc w:val="both"/>
        <w:rPr>
          <w:lang w:eastAsia="ru-RU"/>
        </w:rPr>
      </w:pPr>
      <w:r>
        <w:rPr>
          <w:lang w:eastAsia="ru-RU"/>
        </w:rPr>
        <w:t xml:space="preserve">Разработка варианта развития систем теплоснабжения, включаемого в мастер - план, базируется на условии надежного обеспечения спроса на тепловую мощность и тепловую энергию существующих и перспективных потребителей тепловой энергии, определенных в соответствии с прогнозом развития строительных фондов муниципального округа. </w:t>
      </w:r>
    </w:p>
    <w:p w14:paraId="6ED14E59" w14:textId="77777777" w:rsidR="003168B0" w:rsidRDefault="003168B0" w:rsidP="003168B0">
      <w:pPr>
        <w:ind w:firstLine="709"/>
        <w:jc w:val="both"/>
        <w:rPr>
          <w:lang w:eastAsia="ru-RU"/>
        </w:rPr>
      </w:pPr>
      <w:r>
        <w:rPr>
          <w:lang w:eastAsia="ru-RU"/>
        </w:rPr>
        <w:t>В соответствии с настоящей схемой теплоснабжения Чебулинского МО КО для повышения эффективности и надежности системы теплоснабжения, предусмотрены мероприятия по строительству и реконструкции источников тепловой энергии</w:t>
      </w:r>
      <w:r w:rsidRPr="00F01F28">
        <w:rPr>
          <w:lang w:eastAsia="ru-RU"/>
        </w:rPr>
        <w:t xml:space="preserve"> </w:t>
      </w:r>
      <w:r>
        <w:rPr>
          <w:lang w:eastAsia="ru-RU"/>
        </w:rPr>
        <w:t xml:space="preserve">муниципального округа. </w:t>
      </w:r>
    </w:p>
    <w:p w14:paraId="6EB799CD" w14:textId="77777777" w:rsidR="003168B0" w:rsidRDefault="003168B0" w:rsidP="003168B0">
      <w:pPr>
        <w:ind w:firstLine="709"/>
        <w:jc w:val="both"/>
        <w:rPr>
          <w:lang w:eastAsia="ru-RU"/>
        </w:rPr>
      </w:pPr>
      <w:r>
        <w:rPr>
          <w:lang w:eastAsia="ru-RU"/>
        </w:rPr>
        <w:t>В настоящей схеме теплоснабжения Чебулинского МО КО сохраняется принятая ранее концепция развития систем теплоснабжения с учетом изменений, произошедших со времени утверждения предыдущей схемы теплоснабжения.</w:t>
      </w:r>
    </w:p>
    <w:p w14:paraId="149435DA" w14:textId="77777777" w:rsidR="003168B0" w:rsidRDefault="003168B0" w:rsidP="003168B0">
      <w:pPr>
        <w:ind w:firstLine="709"/>
        <w:jc w:val="both"/>
        <w:rPr>
          <w:lang w:eastAsia="ru-RU"/>
        </w:rPr>
      </w:pPr>
      <w:r>
        <w:rPr>
          <w:lang w:eastAsia="ru-RU"/>
        </w:rPr>
        <w:t>На дату актуализации на 2025 год схемы теплоснабжения Чебулинского МО КО основной документ территориального планирования - генеральный план муниципального округа - не утвержден.</w:t>
      </w:r>
    </w:p>
    <w:p w14:paraId="14E2A0B9" w14:textId="77777777" w:rsidR="003168B0" w:rsidRDefault="003168B0" w:rsidP="003168B0">
      <w:pPr>
        <w:ind w:firstLine="709"/>
        <w:jc w:val="both"/>
        <w:rPr>
          <w:lang w:eastAsia="ru-RU"/>
        </w:rPr>
      </w:pPr>
      <w:r>
        <w:rPr>
          <w:lang w:eastAsia="ru-RU"/>
        </w:rPr>
        <w:t>Мероприятия по строительству, реконструкции, техническому перевооружению (модернизации) котельных и (или) тепловых сетей в границах территории муниципального округа на плановый период 2025-2034 гг., включенные в действующие федеральные, краевые, муниципальные программы отсутствуют.</w:t>
      </w:r>
    </w:p>
    <w:p w14:paraId="553C9958" w14:textId="77777777" w:rsidR="003168B0" w:rsidRDefault="003168B0" w:rsidP="003168B0">
      <w:pPr>
        <w:ind w:firstLine="709"/>
        <w:jc w:val="both"/>
        <w:rPr>
          <w:lang w:eastAsia="ru-RU"/>
        </w:rPr>
      </w:pPr>
      <w:r>
        <w:rPr>
          <w:lang w:eastAsia="ru-RU"/>
        </w:rPr>
        <w:t>Предложений от Администрации Чебулинского МО КО о включении в настоящую актуализацию разработанных и утвержденных проектов по строительству, реконструкции объектов (сооружений) в сфере развития теплоснабжения муниципального округа не поступило.</w:t>
      </w:r>
    </w:p>
    <w:p w14:paraId="10D3B165" w14:textId="77777777" w:rsidR="00E03954" w:rsidRDefault="003168B0" w:rsidP="003168B0">
      <w:pPr>
        <w:jc w:val="both"/>
        <w:rPr>
          <w:lang w:eastAsia="ru-RU"/>
        </w:rPr>
      </w:pPr>
      <w:r>
        <w:rPr>
          <w:lang w:eastAsia="ru-RU"/>
        </w:rPr>
        <w:t>Теплоснабжающей организацией ОАО СКЭК разработана инвестиционная программа, утвержденная постановлением Региональной Энергетической комиссии Кемеровской области от 27 декабря 2019 г. №873 «Об утверждении инвестиционной программы в сфере теплоснабжения ОАО «Северо-Кузбасская энергетическая компания» по узлу теплоснабжения Чебулинского муниципального округа на 2019-2028 годы», постановлением РЭК Казбасса от 16.11.2021 №524 внесены изменения</w:t>
      </w:r>
    </w:p>
    <w:p w14:paraId="24491CCD" w14:textId="77777777" w:rsidR="003168B0" w:rsidRDefault="003168B0" w:rsidP="00E03954">
      <w:pPr>
        <w:autoSpaceDE w:val="0"/>
        <w:autoSpaceDN w:val="0"/>
        <w:ind w:firstLine="709"/>
        <w:jc w:val="both"/>
        <w:rPr>
          <w:rFonts w:eastAsia="Times New Roman" w:cs="Times New Roman"/>
          <w:szCs w:val="24"/>
          <w:lang w:eastAsia="ru-RU" w:bidi="ru-RU"/>
        </w:rPr>
      </w:pPr>
    </w:p>
    <w:p w14:paraId="23E2A54A" w14:textId="77777777" w:rsidR="003168B0" w:rsidRDefault="003168B0" w:rsidP="00E03954">
      <w:pPr>
        <w:autoSpaceDE w:val="0"/>
        <w:autoSpaceDN w:val="0"/>
        <w:ind w:firstLine="709"/>
        <w:jc w:val="both"/>
        <w:rPr>
          <w:rFonts w:eastAsia="Times New Roman" w:cs="Times New Roman"/>
          <w:szCs w:val="24"/>
          <w:lang w:eastAsia="ru-RU" w:bidi="ru-RU"/>
        </w:rPr>
      </w:pPr>
      <w:r>
        <w:rPr>
          <w:rFonts w:eastAsia="Times New Roman" w:cs="Times New Roman"/>
          <w:szCs w:val="24"/>
          <w:lang w:eastAsia="ru-RU" w:bidi="ru-RU"/>
        </w:rPr>
        <w:t>На основании всего выше сказанного разработчик предлагает следующие свои варианты.</w:t>
      </w:r>
    </w:p>
    <w:p w14:paraId="48EBBFEE" w14:textId="77777777" w:rsidR="00E03954" w:rsidRDefault="00E03954" w:rsidP="00E03954">
      <w:pPr>
        <w:autoSpaceDE w:val="0"/>
        <w:autoSpaceDN w:val="0"/>
        <w:ind w:firstLine="709"/>
        <w:jc w:val="both"/>
        <w:rPr>
          <w:rFonts w:cs="Times New Roman"/>
          <w:spacing w:val="-1"/>
          <w:szCs w:val="24"/>
        </w:rPr>
      </w:pPr>
      <w:r w:rsidRPr="005833CB">
        <w:rPr>
          <w:rFonts w:eastAsia="Times New Roman" w:cs="Times New Roman"/>
          <w:szCs w:val="24"/>
          <w:lang w:eastAsia="ru-RU" w:bidi="ru-RU"/>
        </w:rPr>
        <w:t xml:space="preserve">В связи </w:t>
      </w:r>
      <w:r>
        <w:rPr>
          <w:rFonts w:eastAsia="Times New Roman" w:cs="Times New Roman"/>
          <w:szCs w:val="24"/>
          <w:lang w:eastAsia="ru-RU" w:bidi="ru-RU"/>
        </w:rPr>
        <w:t xml:space="preserve">приростом </w:t>
      </w:r>
      <w:r w:rsidRPr="005833CB">
        <w:rPr>
          <w:rFonts w:eastAsia="Times New Roman" w:cs="Times New Roman"/>
          <w:szCs w:val="24"/>
          <w:lang w:eastAsia="ru-RU" w:bidi="ru-RU"/>
        </w:rPr>
        <w:t>потребителей к централизованным системам теплоснабжения</w:t>
      </w:r>
      <w:r>
        <w:rPr>
          <w:rFonts w:eastAsia="Times New Roman" w:cs="Times New Roman"/>
          <w:szCs w:val="24"/>
          <w:lang w:eastAsia="ru-RU" w:bidi="ru-RU"/>
        </w:rPr>
        <w:t xml:space="preserve"> и </w:t>
      </w:r>
      <w:r w:rsidRPr="005833CB">
        <w:rPr>
          <w:rFonts w:eastAsia="Times New Roman" w:cs="Times New Roman"/>
          <w:szCs w:val="24"/>
          <w:lang w:eastAsia="ru-RU" w:bidi="ru-RU"/>
        </w:rPr>
        <w:t xml:space="preserve">с </w:t>
      </w:r>
      <w:r w:rsidRPr="00502385">
        <w:rPr>
          <w:rFonts w:eastAsia="Times New Roman" w:cs="Times New Roman"/>
          <w:szCs w:val="24"/>
          <w:lang w:eastAsia="ru-RU" w:bidi="ru-RU"/>
        </w:rPr>
        <w:t>учетом</w:t>
      </w:r>
      <w:r w:rsidRPr="005833CB">
        <w:rPr>
          <w:rFonts w:eastAsia="Times New Roman" w:cs="Times New Roman"/>
          <w:szCs w:val="24"/>
          <w:lang w:eastAsia="ru-RU" w:bidi="ru-RU"/>
        </w:rPr>
        <w:t xml:space="preserve"> предложений от заинтересованных сторон, перспективное развитие систем теплоснабжения предполагает</w:t>
      </w:r>
      <w:r>
        <w:rPr>
          <w:rFonts w:eastAsia="Times New Roman" w:cs="Times New Roman"/>
          <w:szCs w:val="24"/>
          <w:lang w:eastAsia="ru-RU" w:bidi="ru-RU"/>
        </w:rPr>
        <w:t xml:space="preserve"> следующие сценарии (варианты)</w:t>
      </w:r>
      <w:r w:rsidRPr="005833CB">
        <w:rPr>
          <w:rFonts w:eastAsia="Times New Roman" w:cs="Times New Roman"/>
          <w:szCs w:val="24"/>
          <w:lang w:eastAsia="ru-RU" w:bidi="ru-RU"/>
        </w:rPr>
        <w:t xml:space="preserve"> </w:t>
      </w:r>
      <w:r w:rsidRPr="005833CB">
        <w:rPr>
          <w:rFonts w:cs="Times New Roman"/>
          <w:szCs w:val="24"/>
        </w:rPr>
        <w:t>развитие</w:t>
      </w:r>
      <w:r w:rsidRPr="005833CB">
        <w:rPr>
          <w:rFonts w:cs="Times New Roman"/>
          <w:spacing w:val="22"/>
          <w:szCs w:val="24"/>
        </w:rPr>
        <w:t xml:space="preserve"> </w:t>
      </w:r>
      <w:r w:rsidRPr="005833CB">
        <w:rPr>
          <w:rFonts w:cs="Times New Roman"/>
          <w:spacing w:val="-1"/>
          <w:szCs w:val="24"/>
        </w:rPr>
        <w:t>систем</w:t>
      </w:r>
      <w:r w:rsidRPr="005833CB">
        <w:rPr>
          <w:rFonts w:cs="Times New Roman"/>
          <w:spacing w:val="23"/>
          <w:szCs w:val="24"/>
        </w:rPr>
        <w:t xml:space="preserve"> </w:t>
      </w:r>
      <w:r w:rsidRPr="005833CB">
        <w:rPr>
          <w:rFonts w:cs="Times New Roman"/>
          <w:spacing w:val="-1"/>
          <w:szCs w:val="24"/>
        </w:rPr>
        <w:t>теплоснабжения</w:t>
      </w:r>
      <w:r>
        <w:rPr>
          <w:rFonts w:cs="Times New Roman"/>
          <w:spacing w:val="-1"/>
          <w:szCs w:val="24"/>
        </w:rPr>
        <w:t>:</w:t>
      </w:r>
    </w:p>
    <w:p w14:paraId="172EE235" w14:textId="77777777" w:rsidR="00E03954" w:rsidRPr="00FF6DC8" w:rsidRDefault="00E03954" w:rsidP="00E03954">
      <w:pPr>
        <w:pStyle w:val="a1"/>
        <w:ind w:firstLine="709"/>
        <w:jc w:val="both"/>
        <w:rPr>
          <w:rFonts w:cs="Times New Roman"/>
          <w:spacing w:val="-1"/>
          <w:szCs w:val="24"/>
        </w:rPr>
      </w:pPr>
      <w:r w:rsidRPr="00FF6DC8">
        <w:rPr>
          <w:rFonts w:cs="Times New Roman"/>
          <w:b/>
          <w:spacing w:val="-1"/>
          <w:szCs w:val="24"/>
        </w:rPr>
        <w:t>Вариант 1</w:t>
      </w:r>
      <w:r w:rsidRPr="00FF6DC8">
        <w:rPr>
          <w:rFonts w:cs="Times New Roman"/>
          <w:spacing w:val="-1"/>
          <w:szCs w:val="24"/>
        </w:rPr>
        <w:t xml:space="preserve"> предполагает </w:t>
      </w:r>
      <w:r w:rsidRPr="00FF6DC8">
        <w:rPr>
          <w:lang w:eastAsia="ru-RU" w:bidi="ru-RU"/>
        </w:rPr>
        <w:t>модернизации источников тепловой энергии (</w:t>
      </w:r>
      <w:r>
        <w:rPr>
          <w:lang w:eastAsia="ru-RU" w:bidi="ru-RU"/>
        </w:rPr>
        <w:t>Автономная котельная №42-08, Котельная №42-12 Школьная, Котельная 42-19 детского сада №13, Котельная №42-22 Школьная №9, Котельная №42-23 Центральная, Котельная №42-32 детского сада</w:t>
      </w:r>
      <w:r w:rsidRPr="00FF6DC8">
        <w:rPr>
          <w:lang w:eastAsia="ru-RU" w:bidi="ru-RU"/>
        </w:rPr>
        <w:t>) для возможности подключения новых потребителей</w:t>
      </w:r>
      <w:r w:rsidRPr="00FF6DC8">
        <w:rPr>
          <w:rFonts w:cs="Times New Roman"/>
          <w:spacing w:val="-1"/>
          <w:szCs w:val="24"/>
        </w:rPr>
        <w:t xml:space="preserve"> и поддержание работоспособности системы в рамках штатного режима, устранение аварий и проведение минимально необходимых работ для сохранения функционирования.</w:t>
      </w:r>
    </w:p>
    <w:p w14:paraId="7CA8CF6F" w14:textId="77777777" w:rsidR="00E03954" w:rsidRDefault="00E03954" w:rsidP="00E03954">
      <w:pPr>
        <w:autoSpaceDE w:val="0"/>
        <w:autoSpaceDN w:val="0"/>
        <w:ind w:firstLine="709"/>
        <w:jc w:val="both"/>
        <w:rPr>
          <w:rFonts w:cs="Times New Roman"/>
          <w:spacing w:val="-1"/>
          <w:szCs w:val="24"/>
        </w:rPr>
      </w:pPr>
      <w:r w:rsidRPr="00F302BB">
        <w:rPr>
          <w:rFonts w:cs="Times New Roman"/>
          <w:b/>
          <w:spacing w:val="-1"/>
          <w:szCs w:val="24"/>
        </w:rPr>
        <w:t>Вариант 2</w:t>
      </w:r>
      <w:r>
        <w:rPr>
          <w:rFonts w:cs="Times New Roman"/>
          <w:spacing w:val="-1"/>
          <w:szCs w:val="24"/>
        </w:rPr>
        <w:t xml:space="preserve"> предполагает </w:t>
      </w:r>
      <w:r w:rsidRPr="00F302BB">
        <w:rPr>
          <w:rFonts w:cs="Times New Roman"/>
          <w:spacing w:val="-1"/>
          <w:szCs w:val="24"/>
        </w:rPr>
        <w:t>оптимизаци</w:t>
      </w:r>
      <w:r>
        <w:rPr>
          <w:rFonts w:cs="Times New Roman"/>
          <w:spacing w:val="-1"/>
          <w:szCs w:val="24"/>
        </w:rPr>
        <w:t>ю</w:t>
      </w:r>
      <w:r w:rsidRPr="00F302BB">
        <w:rPr>
          <w:rFonts w:cs="Times New Roman"/>
          <w:spacing w:val="-1"/>
          <w:szCs w:val="24"/>
        </w:rPr>
        <w:t xml:space="preserve"> и повышение эффективности существующ</w:t>
      </w:r>
      <w:r>
        <w:rPr>
          <w:rFonts w:cs="Times New Roman"/>
          <w:spacing w:val="-1"/>
          <w:szCs w:val="24"/>
        </w:rPr>
        <w:t>их</w:t>
      </w:r>
      <w:r w:rsidRPr="00F302BB">
        <w:rPr>
          <w:rFonts w:cs="Times New Roman"/>
          <w:spacing w:val="-1"/>
          <w:szCs w:val="24"/>
        </w:rPr>
        <w:t xml:space="preserve"> систем</w:t>
      </w:r>
      <w:r>
        <w:rPr>
          <w:rFonts w:cs="Times New Roman"/>
          <w:spacing w:val="-1"/>
          <w:szCs w:val="24"/>
        </w:rPr>
        <w:t xml:space="preserve"> за счет </w:t>
      </w:r>
      <w:r>
        <w:rPr>
          <w:lang w:eastAsia="ru-RU" w:bidi="ru-RU"/>
        </w:rPr>
        <w:t>модернизации источников тепловой энергии (Автономная котельная №42-08, Котельная №42-12 Школьная, Котельная 42-19 детского сада №13, Котельная №42-22 Школьная №9, Котельная №42-23 Центральная, Котельная №42-32 детского сада) для возможности подключения новых потребителей</w:t>
      </w:r>
      <w:r>
        <w:rPr>
          <w:rFonts w:cs="Times New Roman"/>
          <w:spacing w:val="-1"/>
          <w:szCs w:val="24"/>
        </w:rPr>
        <w:t xml:space="preserve"> и мероприятий по замене тепловых сетей, исчерпавших свой эксплуатационный ресурс.</w:t>
      </w:r>
    </w:p>
    <w:p w14:paraId="732AE0C3" w14:textId="77777777" w:rsidR="00E03954" w:rsidRPr="00F302BB" w:rsidRDefault="00E03954" w:rsidP="00E03954">
      <w:pPr>
        <w:pStyle w:val="a1"/>
        <w:ind w:firstLine="709"/>
        <w:jc w:val="both"/>
      </w:pPr>
    </w:p>
    <w:p w14:paraId="4EFD9A64" w14:textId="77777777" w:rsidR="00E03954" w:rsidRPr="005833CB" w:rsidRDefault="00E03954" w:rsidP="00E03954">
      <w:pPr>
        <w:pStyle w:val="2"/>
        <w:ind w:left="0" w:firstLine="0"/>
      </w:pPr>
      <w:bookmarkStart w:id="104" w:name="_Toc229821318"/>
      <w:r w:rsidRPr="005833CB">
        <w:t xml:space="preserve">Часть 2. ТЕХНИКО-ЭКОНОМИЧЕСКОЕ СРАВНЕНИЕ ВАРИАНТОВ ПЕРСПЕКТИВНОГО </w:t>
      </w:r>
      <w:r w:rsidRPr="00D71004">
        <w:t>РАЗВИТИЯ СИСТЕМ ТЕПЛОСНАБЖЕНИЯ ПОСЕЛЕНИЯ, МУНИЦИПАЛЬНОГО ОКРУГА, ГОРОДСКОГО ОКРУГА, ГОРОДА ФЕДЕРАЛЬНОГО ЗНАЧЕНИЯ</w:t>
      </w:r>
      <w:bookmarkEnd w:id="104"/>
    </w:p>
    <w:p w14:paraId="7218CA6A" w14:textId="77777777" w:rsidR="00E03954" w:rsidRPr="005833CB" w:rsidRDefault="00E03954" w:rsidP="00E03954">
      <w:pPr>
        <w:ind w:firstLine="709"/>
        <w:jc w:val="both"/>
        <w:rPr>
          <w:szCs w:val="24"/>
        </w:rPr>
      </w:pPr>
    </w:p>
    <w:p w14:paraId="3C1A276A" w14:textId="77777777" w:rsidR="00E03954" w:rsidRPr="005833CB" w:rsidRDefault="00E03954" w:rsidP="00E03954">
      <w:pPr>
        <w:ind w:firstLine="709"/>
        <w:jc w:val="both"/>
        <w:rPr>
          <w:szCs w:val="24"/>
        </w:rPr>
      </w:pPr>
      <w:r w:rsidRPr="005833CB">
        <w:rPr>
          <w:rFonts w:eastAsia="Times New Roman" w:cs="Times New Roman"/>
          <w:szCs w:val="24"/>
          <w:lang w:eastAsia="ru-RU" w:bidi="ru-RU"/>
        </w:rPr>
        <w:t>В соответствии с «Требованиями к схемам теплоснабжения, порядку их разработки и утверждения» п. 100 «…</w:t>
      </w:r>
      <w:r w:rsidRPr="005833CB">
        <w:rPr>
          <w:szCs w:val="24"/>
        </w:rPr>
        <w:t>технико-экономическое сравнение вариантов перспективного развития систем теплоснабжения поселения, муниципального округа, городского округа, города федерального значения в соответствии с приложениями № 37-39 к настоящим Методическим указаниям», которые предусматривают технико-экономическое обоснования для:</w:t>
      </w:r>
    </w:p>
    <w:p w14:paraId="5266DE5B" w14:textId="77777777" w:rsidR="00E03954" w:rsidRPr="005833CB" w:rsidRDefault="00E03954" w:rsidP="00E03954">
      <w:pPr>
        <w:pStyle w:val="a1"/>
        <w:ind w:firstLine="709"/>
        <w:jc w:val="both"/>
        <w:rPr>
          <w:szCs w:val="24"/>
        </w:rPr>
      </w:pPr>
      <w:r w:rsidRPr="005833CB">
        <w:rPr>
          <w:szCs w:val="24"/>
        </w:rPr>
        <w:t>1) строительства источников тепловой энергии, функционирующих в режиме комбинированной выработки электрической и тепловой энергии;</w:t>
      </w:r>
    </w:p>
    <w:p w14:paraId="4F6D2286" w14:textId="77777777" w:rsidR="00E03954" w:rsidRPr="005833CB" w:rsidRDefault="00E03954" w:rsidP="00E03954">
      <w:pPr>
        <w:pStyle w:val="a1"/>
        <w:ind w:firstLine="709"/>
        <w:jc w:val="both"/>
        <w:rPr>
          <w:szCs w:val="24"/>
        </w:rPr>
      </w:pPr>
      <w:r w:rsidRPr="005833CB">
        <w:rPr>
          <w:szCs w:val="24"/>
        </w:rPr>
        <w:t>2)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w:t>
      </w:r>
    </w:p>
    <w:p w14:paraId="28D243E0" w14:textId="77777777" w:rsidR="00E03954" w:rsidRPr="005833CB" w:rsidRDefault="00E03954" w:rsidP="00E03954">
      <w:pPr>
        <w:pStyle w:val="a1"/>
        <w:ind w:firstLine="709"/>
        <w:jc w:val="both"/>
        <w:rPr>
          <w:szCs w:val="24"/>
        </w:rPr>
      </w:pPr>
      <w:r w:rsidRPr="005833CB">
        <w:rPr>
          <w:szCs w:val="24"/>
        </w:rPr>
        <w:t>3)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p>
    <w:p w14:paraId="2582B002" w14:textId="77777777" w:rsidR="00E03954" w:rsidRDefault="00E03954" w:rsidP="00E03954">
      <w:pPr>
        <w:pStyle w:val="a1"/>
        <w:ind w:firstLine="709"/>
        <w:jc w:val="both"/>
        <w:rPr>
          <w:szCs w:val="24"/>
          <w:lang w:eastAsia="ru-RU" w:bidi="ru-RU"/>
        </w:rPr>
      </w:pPr>
      <w:r w:rsidRPr="005833CB">
        <w:rPr>
          <w:szCs w:val="24"/>
          <w:lang w:eastAsia="ru-RU" w:bidi="ru-RU"/>
        </w:rPr>
        <w:t xml:space="preserve">Схемой теплоснабжения муниципального образования </w:t>
      </w:r>
      <w:r>
        <w:rPr>
          <w:rFonts w:eastAsia="Times New Roman" w:cs="Times New Roman"/>
          <w:szCs w:val="24"/>
          <w:lang w:eastAsia="ru-RU" w:bidi="ru-RU"/>
        </w:rPr>
        <w:t xml:space="preserve">Чебулинский муниципальный округ </w:t>
      </w:r>
      <w:r w:rsidRPr="005833CB">
        <w:rPr>
          <w:szCs w:val="24"/>
          <w:lang w:eastAsia="ru-RU" w:bidi="ru-RU"/>
        </w:rPr>
        <w:t xml:space="preserve">не предусмотрены вышеперечисленные мероприятия. </w:t>
      </w:r>
    </w:p>
    <w:p w14:paraId="21A70915" w14:textId="77777777" w:rsidR="00E03954" w:rsidRPr="005833CB" w:rsidRDefault="00E03954" w:rsidP="00E03954">
      <w:pPr>
        <w:jc w:val="both"/>
        <w:rPr>
          <w:rFonts w:cs="Times New Roman"/>
          <w:szCs w:val="24"/>
          <w:lang w:eastAsia="ru-RU"/>
        </w:rPr>
      </w:pPr>
    </w:p>
    <w:p w14:paraId="201421A1" w14:textId="77777777" w:rsidR="00E03954" w:rsidRPr="005833CB" w:rsidRDefault="00E03954" w:rsidP="00E03954">
      <w:pPr>
        <w:pStyle w:val="2"/>
        <w:ind w:left="0" w:firstLine="0"/>
      </w:pPr>
      <w:bookmarkStart w:id="105" w:name="_Toc215492614"/>
      <w:bookmarkStart w:id="106" w:name="_Toc229821319"/>
      <w:r w:rsidRPr="00D71004">
        <w:t>Часть 3. ОБОСНОВАНИЕ ВЫБОРА ПРИОРИТЕТНОГО ВАРИАНТА ПЕРСПЕКТИВНОГО РАЗВИТИЯ СИСТЕМ ТЕПЛОСНАБЖЕНИЯ ПОСЕЛЕНИЯ, МУНИЦИПАЛЬНОГО ОКРУГА, ГОРОДСКОГО ОКРУГА, ГОРОДА ФЕДЕРАЛЬНОГО ЗНАЧЕНИЯ НА ОСНОВЕ АНАЛИЗА ЦЕНОВЫХ (ТАРИФНЫХ) ПОСЛЕДСТВИЙ ДЛЯ ПОТРЕБИТЕЛЕЙ</w:t>
      </w:r>
      <w:bookmarkEnd w:id="105"/>
      <w:bookmarkEnd w:id="106"/>
    </w:p>
    <w:p w14:paraId="3F5ADD67" w14:textId="77777777" w:rsidR="00E03954" w:rsidRPr="005833CB" w:rsidRDefault="00E03954" w:rsidP="00E03954">
      <w:pPr>
        <w:pStyle w:val="Default120"/>
        <w:ind w:firstLine="709"/>
        <w:rPr>
          <w:color w:val="auto"/>
        </w:rPr>
      </w:pPr>
    </w:p>
    <w:p w14:paraId="1BEC8FF0" w14:textId="77777777" w:rsidR="00E03954" w:rsidRDefault="00E03954" w:rsidP="00E03954">
      <w:pPr>
        <w:shd w:val="clear" w:color="auto" w:fill="FFFFFF"/>
        <w:ind w:firstLine="709"/>
        <w:jc w:val="both"/>
        <w:rPr>
          <w:rFonts w:eastAsia="Times New Roman" w:cs="Times New Roman"/>
          <w:color w:val="0F1115"/>
          <w:szCs w:val="24"/>
          <w:lang w:eastAsia="ru-RU"/>
        </w:rPr>
      </w:pPr>
      <w:r w:rsidRPr="008F7CBA">
        <w:rPr>
          <w:rFonts w:eastAsia="Times New Roman" w:cs="Times New Roman"/>
          <w:color w:val="0F1115"/>
          <w:szCs w:val="24"/>
          <w:lang w:eastAsia="ru-RU"/>
        </w:rPr>
        <w:t xml:space="preserve">Выбор приоритетного варианта развития системы теплоснабжения </w:t>
      </w:r>
      <w:r>
        <w:rPr>
          <w:rFonts w:eastAsia="Times New Roman" w:cs="Times New Roman"/>
          <w:color w:val="0F1115"/>
          <w:szCs w:val="24"/>
          <w:lang w:eastAsia="ru-RU"/>
        </w:rPr>
        <w:t xml:space="preserve">муниципального образования </w:t>
      </w:r>
      <w:r>
        <w:rPr>
          <w:rFonts w:eastAsia="Times New Roman" w:cs="Times New Roman"/>
          <w:szCs w:val="24"/>
          <w:lang w:eastAsia="ru-RU" w:bidi="ru-RU"/>
        </w:rPr>
        <w:t xml:space="preserve">Чебулинский муниципальный округ </w:t>
      </w:r>
      <w:r w:rsidRPr="008F7CBA">
        <w:rPr>
          <w:rFonts w:eastAsia="Times New Roman" w:cs="Times New Roman"/>
          <w:color w:val="0F1115"/>
          <w:szCs w:val="24"/>
          <w:lang w:eastAsia="ru-RU"/>
        </w:rPr>
        <w:t>осуществляется на основе сопоставления комплекса показателей, характеризующих надежность, качество и экономическую эффективность теплоснабжения, в соответствии с обязательными критериями, установленными частью 8 статьи 23 Федерального закона от 27.07.2010 № 190-ФЗ «О теплоснабжении».</w:t>
      </w:r>
    </w:p>
    <w:p w14:paraId="5D5AA3A8" w14:textId="77777777" w:rsidR="00E03954" w:rsidRPr="009E1AC4" w:rsidRDefault="00E03954" w:rsidP="00E03954">
      <w:pPr>
        <w:ind w:firstLine="709"/>
        <w:jc w:val="both"/>
        <w:rPr>
          <w:rFonts w:eastAsia="Times New Roman" w:cs="Times New Roman"/>
          <w:szCs w:val="24"/>
          <w:lang w:eastAsia="ru-RU"/>
        </w:rPr>
      </w:pPr>
      <w:r w:rsidRPr="009E1AC4">
        <w:rPr>
          <w:rFonts w:eastAsia="Times New Roman" w:cs="Times New Roman"/>
          <w:szCs w:val="24"/>
          <w:lang w:eastAsia="ru-RU"/>
        </w:rPr>
        <w:t>Обоснование выполнено в соответствии с пунктом 59(в) Постановления Правительства РФ № 154 с учетом требований статьи 23 Федерального закона № 190-ФЗ.</w:t>
      </w:r>
    </w:p>
    <w:p w14:paraId="79454A15" w14:textId="77777777" w:rsidR="00E03954" w:rsidRPr="009E1AC4" w:rsidRDefault="00E03954" w:rsidP="00E03954">
      <w:pPr>
        <w:ind w:firstLine="709"/>
        <w:jc w:val="both"/>
        <w:rPr>
          <w:rFonts w:eastAsia="Times New Roman" w:cs="Times New Roman"/>
          <w:szCs w:val="24"/>
          <w:lang w:eastAsia="ru-RU"/>
        </w:rPr>
      </w:pPr>
      <w:r w:rsidRPr="009E1AC4">
        <w:rPr>
          <w:rFonts w:eastAsia="Times New Roman" w:cs="Times New Roman"/>
          <w:szCs w:val="24"/>
          <w:lang w:eastAsia="ru-RU"/>
        </w:rPr>
        <w:t xml:space="preserve">В связи с непредоставлением части исходных </w:t>
      </w:r>
      <w:r w:rsidRPr="00810F9F">
        <w:rPr>
          <w:rFonts w:eastAsia="Times New Roman" w:cs="Times New Roman"/>
          <w:szCs w:val="24"/>
          <w:lang w:eastAsia="ru-RU"/>
        </w:rPr>
        <w:t>данных, показателей, предусмотренных приложением 47 Методических указаний, анализ ценовых (тарифных) последствий выполнен укрупненным расчетно-аналитическим методом на основании действующих тарифов, прогнозных изменений затрат. Расчетные материалы приведены в Главе 14 Обосновывающих материалов.</w:t>
      </w:r>
    </w:p>
    <w:p w14:paraId="7237F09A" w14:textId="77777777" w:rsidR="00E03954" w:rsidRPr="00F302BB" w:rsidRDefault="00E03954" w:rsidP="00E03954">
      <w:pPr>
        <w:pStyle w:val="a1"/>
        <w:ind w:firstLine="709"/>
        <w:jc w:val="both"/>
      </w:pPr>
    </w:p>
    <w:p w14:paraId="67163037" w14:textId="77777777" w:rsidR="00E03954" w:rsidRPr="009E1AC4" w:rsidRDefault="00E03954" w:rsidP="00E03954">
      <w:pPr>
        <w:ind w:firstLine="709"/>
        <w:jc w:val="both"/>
        <w:rPr>
          <w:rFonts w:eastAsia="Times New Roman" w:cs="Times New Roman"/>
          <w:szCs w:val="24"/>
          <w:lang w:eastAsia="ru-RU"/>
        </w:rPr>
      </w:pPr>
      <w:r w:rsidRPr="009E1AC4">
        <w:rPr>
          <w:rFonts w:eastAsia="Times New Roman" w:cs="Times New Roman"/>
          <w:szCs w:val="24"/>
          <w:lang w:eastAsia="ru-RU"/>
        </w:rPr>
        <w:t>Результаты анализа показали:</w:t>
      </w:r>
    </w:p>
    <w:p w14:paraId="594499F3" w14:textId="77777777" w:rsidR="00E03954" w:rsidRPr="009E1AC4" w:rsidRDefault="00E03954" w:rsidP="00E03954">
      <w:pPr>
        <w:ind w:firstLine="709"/>
        <w:jc w:val="both"/>
        <w:rPr>
          <w:rFonts w:eastAsia="Times New Roman" w:cs="Times New Roman"/>
          <w:szCs w:val="24"/>
          <w:lang w:eastAsia="ru-RU"/>
        </w:rPr>
      </w:pPr>
      <w:r>
        <w:rPr>
          <w:rFonts w:eastAsia="Times New Roman" w:cs="Times New Roman"/>
          <w:szCs w:val="24"/>
          <w:lang w:eastAsia="ru-RU"/>
        </w:rPr>
        <w:t xml:space="preserve">- </w:t>
      </w:r>
      <w:r w:rsidRPr="009E1AC4">
        <w:rPr>
          <w:rFonts w:eastAsia="Times New Roman" w:cs="Times New Roman"/>
          <w:szCs w:val="24"/>
          <w:lang w:eastAsia="ru-RU"/>
        </w:rPr>
        <w:t>при реализации Варианта 1 сохраняется рост эксплуатационных расходов, обусловленный увеличением аварийности и технологических потерь</w:t>
      </w:r>
      <w:r>
        <w:rPr>
          <w:rFonts w:eastAsia="Times New Roman" w:cs="Times New Roman"/>
          <w:szCs w:val="24"/>
          <w:lang w:eastAsia="ru-RU"/>
        </w:rPr>
        <w:t xml:space="preserve"> в тепловых сетях</w:t>
      </w:r>
      <w:r w:rsidRPr="009E1AC4">
        <w:rPr>
          <w:rFonts w:eastAsia="Times New Roman" w:cs="Times New Roman"/>
          <w:szCs w:val="24"/>
          <w:lang w:eastAsia="ru-RU"/>
        </w:rPr>
        <w:t>, что формирует неблагоприятные долгосрочные тарифные последствия;</w:t>
      </w:r>
    </w:p>
    <w:p w14:paraId="37D2F5AA" w14:textId="77777777" w:rsidR="00E03954" w:rsidRPr="009E1AC4" w:rsidRDefault="00E03954" w:rsidP="00E03954">
      <w:pPr>
        <w:ind w:firstLine="709"/>
        <w:jc w:val="both"/>
        <w:rPr>
          <w:rFonts w:eastAsia="Times New Roman" w:cs="Times New Roman"/>
          <w:szCs w:val="24"/>
          <w:lang w:eastAsia="ru-RU"/>
        </w:rPr>
      </w:pPr>
      <w:r>
        <w:rPr>
          <w:rFonts w:eastAsia="Times New Roman" w:cs="Times New Roman"/>
          <w:szCs w:val="24"/>
          <w:lang w:eastAsia="ru-RU"/>
        </w:rPr>
        <w:t xml:space="preserve">- </w:t>
      </w:r>
      <w:r w:rsidRPr="009E1AC4">
        <w:rPr>
          <w:rFonts w:eastAsia="Times New Roman" w:cs="Times New Roman"/>
          <w:szCs w:val="24"/>
          <w:lang w:eastAsia="ru-RU"/>
        </w:rPr>
        <w:t xml:space="preserve">при реализации Варианта 2 </w:t>
      </w:r>
      <w:r>
        <w:rPr>
          <w:rFonts w:eastAsia="Times New Roman" w:cs="Times New Roman"/>
          <w:szCs w:val="24"/>
          <w:lang w:eastAsia="ru-RU"/>
        </w:rPr>
        <w:t xml:space="preserve">появляется техническая возможность подключения новых потребителей, так же </w:t>
      </w:r>
      <w:r w:rsidRPr="009E1AC4">
        <w:rPr>
          <w:rFonts w:eastAsia="Times New Roman" w:cs="Times New Roman"/>
          <w:szCs w:val="24"/>
          <w:lang w:eastAsia="ru-RU"/>
        </w:rPr>
        <w:t>увеличение капитальных вложений компенсируется снижением эксплуатационных затрат и сокращением потерь тепловой энергии, что обеспечивает более устойчивую динамику тарифа в расчетном периоде.</w:t>
      </w:r>
    </w:p>
    <w:p w14:paraId="3327544C" w14:textId="77777777" w:rsidR="00E03954" w:rsidRPr="009E1AC4" w:rsidRDefault="00E03954" w:rsidP="00E03954">
      <w:pPr>
        <w:ind w:firstLine="709"/>
        <w:jc w:val="both"/>
        <w:rPr>
          <w:rFonts w:eastAsia="Times New Roman" w:cs="Times New Roman"/>
          <w:szCs w:val="24"/>
          <w:lang w:eastAsia="ru-RU"/>
        </w:rPr>
      </w:pPr>
      <w:r w:rsidRPr="009E1AC4">
        <w:rPr>
          <w:rFonts w:eastAsia="Times New Roman" w:cs="Times New Roman"/>
          <w:szCs w:val="24"/>
          <w:lang w:eastAsia="ru-RU"/>
        </w:rPr>
        <w:t>С учетом:</w:t>
      </w:r>
    </w:p>
    <w:p w14:paraId="06D9C3C6" w14:textId="77777777" w:rsidR="00E03954" w:rsidRPr="009E1AC4" w:rsidRDefault="00E03954" w:rsidP="00E03954">
      <w:pPr>
        <w:ind w:firstLine="709"/>
        <w:jc w:val="both"/>
        <w:rPr>
          <w:rFonts w:eastAsia="Times New Roman" w:cs="Times New Roman"/>
          <w:szCs w:val="24"/>
          <w:lang w:eastAsia="ru-RU"/>
        </w:rPr>
      </w:pPr>
      <w:r>
        <w:rPr>
          <w:rFonts w:eastAsia="Times New Roman" w:cs="Times New Roman"/>
          <w:szCs w:val="24"/>
          <w:lang w:eastAsia="ru-RU"/>
        </w:rPr>
        <w:t xml:space="preserve">- </w:t>
      </w:r>
      <w:r w:rsidRPr="009E1AC4">
        <w:rPr>
          <w:rFonts w:eastAsia="Times New Roman" w:cs="Times New Roman"/>
          <w:szCs w:val="24"/>
          <w:lang w:eastAsia="ru-RU"/>
        </w:rPr>
        <w:t>минимизации совокупных ценовых (тарифных) последствий для потребителей;</w:t>
      </w:r>
    </w:p>
    <w:p w14:paraId="6B384670" w14:textId="77777777" w:rsidR="00E03954" w:rsidRPr="009E1AC4" w:rsidRDefault="00E03954" w:rsidP="00E03954">
      <w:pPr>
        <w:ind w:firstLine="709"/>
        <w:jc w:val="both"/>
        <w:rPr>
          <w:rFonts w:eastAsia="Times New Roman" w:cs="Times New Roman"/>
          <w:szCs w:val="24"/>
          <w:lang w:eastAsia="ru-RU"/>
        </w:rPr>
      </w:pPr>
      <w:r>
        <w:rPr>
          <w:rFonts w:eastAsia="Times New Roman" w:cs="Times New Roman"/>
          <w:szCs w:val="24"/>
          <w:lang w:eastAsia="ru-RU"/>
        </w:rPr>
        <w:t xml:space="preserve">- </w:t>
      </w:r>
      <w:r w:rsidRPr="009E1AC4">
        <w:rPr>
          <w:rFonts w:eastAsia="Times New Roman" w:cs="Times New Roman"/>
          <w:szCs w:val="24"/>
          <w:lang w:eastAsia="ru-RU"/>
        </w:rPr>
        <w:t>повышения надежности теплоснабжения;</w:t>
      </w:r>
    </w:p>
    <w:p w14:paraId="68F329C6" w14:textId="77777777" w:rsidR="00E03954" w:rsidRDefault="00E03954" w:rsidP="00E03954">
      <w:pPr>
        <w:ind w:firstLine="709"/>
        <w:jc w:val="both"/>
        <w:rPr>
          <w:rFonts w:eastAsia="Times New Roman" w:cs="Times New Roman"/>
          <w:szCs w:val="24"/>
          <w:lang w:eastAsia="ru-RU"/>
        </w:rPr>
      </w:pPr>
      <w:r>
        <w:rPr>
          <w:rFonts w:eastAsia="Times New Roman" w:cs="Times New Roman"/>
          <w:szCs w:val="24"/>
          <w:lang w:eastAsia="ru-RU"/>
        </w:rPr>
        <w:t xml:space="preserve">- </w:t>
      </w:r>
      <w:r w:rsidRPr="009E1AC4">
        <w:rPr>
          <w:rFonts w:eastAsia="Times New Roman" w:cs="Times New Roman"/>
          <w:szCs w:val="24"/>
          <w:lang w:eastAsia="ru-RU"/>
        </w:rPr>
        <w:t>обеспечения долгосрочной экономической эффективности функционирования системы</w:t>
      </w:r>
      <w:r>
        <w:rPr>
          <w:rFonts w:eastAsia="Times New Roman" w:cs="Times New Roman"/>
          <w:szCs w:val="24"/>
          <w:lang w:eastAsia="ru-RU"/>
        </w:rPr>
        <w:t>.</w:t>
      </w:r>
    </w:p>
    <w:p w14:paraId="53969122" w14:textId="77777777" w:rsidR="00E03954" w:rsidRPr="00FF6DC8" w:rsidRDefault="00E03954" w:rsidP="00E03954">
      <w:pPr>
        <w:pStyle w:val="a1"/>
        <w:rPr>
          <w:lang w:eastAsia="ru-RU"/>
        </w:rPr>
      </w:pPr>
    </w:p>
    <w:p w14:paraId="524A9706" w14:textId="77777777" w:rsidR="00E03954" w:rsidRPr="00307BF1" w:rsidRDefault="00E03954" w:rsidP="00E03954">
      <w:pPr>
        <w:pStyle w:val="a1"/>
        <w:jc w:val="both"/>
        <w:rPr>
          <w:b/>
        </w:rPr>
      </w:pPr>
      <w:r>
        <w:rPr>
          <w:b/>
        </w:rPr>
        <w:t xml:space="preserve">Таблица 5.3.1 – </w:t>
      </w:r>
      <w:r w:rsidRPr="0049762D">
        <w:rPr>
          <w:b/>
        </w:rPr>
        <w:t>Сравнительные характеристики вариантов</w:t>
      </w:r>
    </w:p>
    <w:tbl>
      <w:tblPr>
        <w:tblStyle w:val="a8"/>
        <w:tblW w:w="9525" w:type="dxa"/>
        <w:tblInd w:w="0" w:type="dxa"/>
        <w:tblLook w:val="04A0" w:firstRow="1" w:lastRow="0" w:firstColumn="1" w:lastColumn="0" w:noHBand="0" w:noVBand="1"/>
      </w:tblPr>
      <w:tblGrid>
        <w:gridCol w:w="4378"/>
        <w:gridCol w:w="2585"/>
        <w:gridCol w:w="2562"/>
      </w:tblGrid>
      <w:tr w:rsidR="00E03954" w:rsidRPr="0049762D" w14:paraId="1971497C" w14:textId="77777777" w:rsidTr="00E03954">
        <w:trPr>
          <w:trHeight w:val="483"/>
        </w:trPr>
        <w:tc>
          <w:tcPr>
            <w:tcW w:w="4378" w:type="dxa"/>
            <w:shd w:val="clear" w:color="auto" w:fill="F2F2F2" w:themeFill="background1" w:themeFillShade="F2"/>
            <w:vAlign w:val="center"/>
          </w:tcPr>
          <w:p w14:paraId="12909A92" w14:textId="77777777" w:rsidR="00E03954" w:rsidRPr="0049762D" w:rsidRDefault="00E03954" w:rsidP="00E03954">
            <w:pPr>
              <w:autoSpaceDE w:val="0"/>
              <w:autoSpaceDN w:val="0"/>
              <w:jc w:val="center"/>
              <w:rPr>
                <w:rFonts w:eastAsia="Times New Roman" w:cs="Times New Roman"/>
                <w:sz w:val="22"/>
                <w:lang w:eastAsia="ru-RU" w:bidi="ru-RU"/>
              </w:rPr>
            </w:pPr>
            <w:r w:rsidRPr="0049762D">
              <w:rPr>
                <w:rFonts w:eastAsia="Times New Roman" w:cs="Times New Roman"/>
                <w:sz w:val="22"/>
                <w:lang w:eastAsia="ru-RU" w:bidi="ru-RU"/>
              </w:rPr>
              <w:t>Наименование сравниваемых показателей</w:t>
            </w:r>
          </w:p>
        </w:tc>
        <w:tc>
          <w:tcPr>
            <w:tcW w:w="2585" w:type="dxa"/>
            <w:shd w:val="clear" w:color="auto" w:fill="F2F2F2" w:themeFill="background1" w:themeFillShade="F2"/>
            <w:vAlign w:val="center"/>
          </w:tcPr>
          <w:p w14:paraId="5086A143" w14:textId="77777777" w:rsidR="00E03954" w:rsidRPr="0049762D" w:rsidRDefault="00E03954" w:rsidP="00E03954">
            <w:pPr>
              <w:autoSpaceDE w:val="0"/>
              <w:autoSpaceDN w:val="0"/>
              <w:jc w:val="center"/>
              <w:rPr>
                <w:rFonts w:eastAsia="Times New Roman" w:cs="Times New Roman"/>
                <w:sz w:val="22"/>
                <w:lang w:eastAsia="ru-RU" w:bidi="ru-RU"/>
              </w:rPr>
            </w:pPr>
            <w:r w:rsidRPr="0049762D">
              <w:rPr>
                <w:rFonts w:eastAsia="Times New Roman" w:cs="Times New Roman"/>
                <w:sz w:val="22"/>
                <w:lang w:eastAsia="ru-RU" w:bidi="ru-RU"/>
              </w:rPr>
              <w:t>Вариант 1</w:t>
            </w:r>
          </w:p>
        </w:tc>
        <w:tc>
          <w:tcPr>
            <w:tcW w:w="2562" w:type="dxa"/>
            <w:shd w:val="clear" w:color="auto" w:fill="F2F2F2" w:themeFill="background1" w:themeFillShade="F2"/>
            <w:vAlign w:val="center"/>
          </w:tcPr>
          <w:p w14:paraId="57E57974" w14:textId="77777777" w:rsidR="00E03954" w:rsidRPr="0049762D" w:rsidRDefault="00E03954" w:rsidP="00E03954">
            <w:pPr>
              <w:autoSpaceDE w:val="0"/>
              <w:autoSpaceDN w:val="0"/>
              <w:jc w:val="center"/>
              <w:rPr>
                <w:rFonts w:eastAsia="Times New Roman" w:cs="Times New Roman"/>
                <w:sz w:val="22"/>
                <w:lang w:eastAsia="ru-RU" w:bidi="ru-RU"/>
              </w:rPr>
            </w:pPr>
            <w:r w:rsidRPr="0049762D">
              <w:rPr>
                <w:rFonts w:eastAsia="Times New Roman" w:cs="Times New Roman"/>
                <w:sz w:val="22"/>
                <w:lang w:eastAsia="ru-RU" w:bidi="ru-RU"/>
              </w:rPr>
              <w:t>Вариант 2</w:t>
            </w:r>
          </w:p>
        </w:tc>
      </w:tr>
      <w:tr w:rsidR="00E03954" w:rsidRPr="0049762D" w14:paraId="0CC56248" w14:textId="77777777" w:rsidTr="00E03954">
        <w:trPr>
          <w:trHeight w:val="301"/>
        </w:trPr>
        <w:tc>
          <w:tcPr>
            <w:tcW w:w="4378" w:type="dxa"/>
            <w:vAlign w:val="center"/>
          </w:tcPr>
          <w:p w14:paraId="2A1CD491" w14:textId="77777777" w:rsidR="00E03954" w:rsidRPr="0049762D" w:rsidRDefault="00E03954" w:rsidP="00E03954">
            <w:pPr>
              <w:autoSpaceDE w:val="0"/>
              <w:autoSpaceDN w:val="0"/>
              <w:rPr>
                <w:rFonts w:eastAsia="Times New Roman" w:cs="Times New Roman"/>
                <w:sz w:val="22"/>
                <w:lang w:eastAsia="ru-RU" w:bidi="ru-RU"/>
              </w:rPr>
            </w:pPr>
            <w:r w:rsidRPr="0049762D">
              <w:rPr>
                <w:rFonts w:eastAsia="Times New Roman" w:cs="Times New Roman"/>
                <w:sz w:val="22"/>
                <w:lang w:eastAsia="ru-RU" w:bidi="ru-RU"/>
              </w:rPr>
              <w:t>Капитальн</w:t>
            </w:r>
            <w:r>
              <w:rPr>
                <w:rFonts w:eastAsia="Times New Roman" w:cs="Times New Roman"/>
                <w:sz w:val="22"/>
                <w:lang w:eastAsia="ru-RU" w:bidi="ru-RU"/>
              </w:rPr>
              <w:t>ы</w:t>
            </w:r>
            <w:r w:rsidRPr="0049762D">
              <w:rPr>
                <w:rFonts w:eastAsia="Times New Roman" w:cs="Times New Roman"/>
                <w:sz w:val="22"/>
                <w:lang w:eastAsia="ru-RU" w:bidi="ru-RU"/>
              </w:rPr>
              <w:t>е вложения</w:t>
            </w:r>
          </w:p>
        </w:tc>
        <w:tc>
          <w:tcPr>
            <w:tcW w:w="2585" w:type="dxa"/>
            <w:vAlign w:val="center"/>
          </w:tcPr>
          <w:p w14:paraId="2F139332" w14:textId="77777777" w:rsidR="00E03954" w:rsidRPr="0049762D" w:rsidRDefault="00E03954" w:rsidP="00E03954">
            <w:pPr>
              <w:autoSpaceDE w:val="0"/>
              <w:autoSpaceDN w:val="0"/>
              <w:jc w:val="center"/>
              <w:rPr>
                <w:rFonts w:eastAsia="Times New Roman" w:cs="Times New Roman"/>
                <w:sz w:val="22"/>
                <w:lang w:eastAsia="ru-RU" w:bidi="ru-RU"/>
              </w:rPr>
            </w:pPr>
            <w:r w:rsidRPr="0049762D">
              <w:rPr>
                <w:rFonts w:eastAsia="Times New Roman" w:cs="Times New Roman"/>
                <w:sz w:val="22"/>
                <w:lang w:eastAsia="ru-RU"/>
              </w:rPr>
              <w:t>минимальные</w:t>
            </w:r>
          </w:p>
        </w:tc>
        <w:tc>
          <w:tcPr>
            <w:tcW w:w="2562" w:type="dxa"/>
            <w:vAlign w:val="center"/>
          </w:tcPr>
          <w:p w14:paraId="1D02BACF" w14:textId="77777777" w:rsidR="00E03954" w:rsidRPr="0049762D" w:rsidRDefault="00E03954" w:rsidP="00E03954">
            <w:pPr>
              <w:autoSpaceDE w:val="0"/>
              <w:autoSpaceDN w:val="0"/>
              <w:jc w:val="center"/>
              <w:rPr>
                <w:rFonts w:eastAsia="Times New Roman" w:cs="Times New Roman"/>
                <w:sz w:val="22"/>
                <w:lang w:eastAsia="ru-RU" w:bidi="ru-RU"/>
              </w:rPr>
            </w:pPr>
            <w:r w:rsidRPr="0049762D">
              <w:rPr>
                <w:rFonts w:eastAsia="Times New Roman" w:cs="Times New Roman"/>
                <w:sz w:val="22"/>
                <w:lang w:eastAsia="ru-RU"/>
              </w:rPr>
              <w:t>увеличенные</w:t>
            </w:r>
          </w:p>
        </w:tc>
      </w:tr>
      <w:tr w:rsidR="00E03954" w:rsidRPr="0049762D" w14:paraId="7A7AE22B" w14:textId="77777777" w:rsidTr="00E03954">
        <w:trPr>
          <w:trHeight w:val="301"/>
        </w:trPr>
        <w:tc>
          <w:tcPr>
            <w:tcW w:w="4378" w:type="dxa"/>
            <w:vAlign w:val="center"/>
          </w:tcPr>
          <w:p w14:paraId="0B5817C9" w14:textId="77777777" w:rsidR="00E03954" w:rsidRPr="0049762D" w:rsidRDefault="00E03954" w:rsidP="00E03954">
            <w:pPr>
              <w:autoSpaceDE w:val="0"/>
              <w:autoSpaceDN w:val="0"/>
              <w:rPr>
                <w:rFonts w:eastAsia="Times New Roman" w:cs="Times New Roman"/>
                <w:sz w:val="22"/>
                <w:lang w:eastAsia="ru-RU" w:bidi="ru-RU"/>
              </w:rPr>
            </w:pPr>
            <w:r w:rsidRPr="0049762D">
              <w:rPr>
                <w:rFonts w:eastAsia="Times New Roman" w:cs="Times New Roman"/>
                <w:sz w:val="22"/>
                <w:lang w:eastAsia="ru-RU" w:bidi="ru-RU"/>
              </w:rPr>
              <w:t>Технологические потери</w:t>
            </w:r>
          </w:p>
        </w:tc>
        <w:tc>
          <w:tcPr>
            <w:tcW w:w="2585" w:type="dxa"/>
            <w:vAlign w:val="center"/>
          </w:tcPr>
          <w:p w14:paraId="4D953344" w14:textId="77777777" w:rsidR="00E03954" w:rsidRPr="0049762D" w:rsidRDefault="00E03954" w:rsidP="00E03954">
            <w:pPr>
              <w:autoSpaceDE w:val="0"/>
              <w:autoSpaceDN w:val="0"/>
              <w:jc w:val="center"/>
              <w:rPr>
                <w:rFonts w:eastAsia="Times New Roman" w:cs="Times New Roman"/>
                <w:sz w:val="22"/>
                <w:lang w:eastAsia="ru-RU" w:bidi="ru-RU"/>
              </w:rPr>
            </w:pPr>
            <w:r w:rsidRPr="0049762D">
              <w:rPr>
                <w:rFonts w:eastAsia="Times New Roman" w:cs="Times New Roman"/>
                <w:sz w:val="22"/>
                <w:lang w:eastAsia="ru-RU"/>
              </w:rPr>
              <w:t>сохраняются на текущем уровне</w:t>
            </w:r>
          </w:p>
        </w:tc>
        <w:tc>
          <w:tcPr>
            <w:tcW w:w="2562" w:type="dxa"/>
            <w:vAlign w:val="center"/>
          </w:tcPr>
          <w:p w14:paraId="6FDC88D9" w14:textId="77777777" w:rsidR="00E03954" w:rsidRPr="0049762D" w:rsidRDefault="00E03954" w:rsidP="00E03954">
            <w:pPr>
              <w:autoSpaceDE w:val="0"/>
              <w:autoSpaceDN w:val="0"/>
              <w:jc w:val="center"/>
              <w:rPr>
                <w:rFonts w:eastAsia="Times New Roman" w:cs="Times New Roman"/>
                <w:sz w:val="22"/>
                <w:lang w:eastAsia="ru-RU" w:bidi="ru-RU"/>
              </w:rPr>
            </w:pPr>
            <w:r w:rsidRPr="0049762D">
              <w:rPr>
                <w:rFonts w:eastAsia="Times New Roman" w:cs="Times New Roman"/>
                <w:sz w:val="22"/>
                <w:lang w:eastAsia="ru-RU"/>
              </w:rPr>
              <w:t>снижение</w:t>
            </w:r>
          </w:p>
        </w:tc>
      </w:tr>
      <w:tr w:rsidR="00E03954" w:rsidRPr="0049762D" w14:paraId="45737FD6" w14:textId="77777777" w:rsidTr="00E03954">
        <w:trPr>
          <w:trHeight w:val="301"/>
        </w:trPr>
        <w:tc>
          <w:tcPr>
            <w:tcW w:w="4378" w:type="dxa"/>
            <w:vAlign w:val="center"/>
          </w:tcPr>
          <w:p w14:paraId="574376D8" w14:textId="77777777" w:rsidR="00E03954" w:rsidRPr="0049762D" w:rsidRDefault="00E03954" w:rsidP="00E03954">
            <w:pPr>
              <w:autoSpaceDE w:val="0"/>
              <w:autoSpaceDN w:val="0"/>
              <w:rPr>
                <w:rFonts w:eastAsia="Times New Roman" w:cs="Times New Roman"/>
                <w:sz w:val="22"/>
                <w:lang w:eastAsia="ru-RU" w:bidi="ru-RU"/>
              </w:rPr>
            </w:pPr>
            <w:r w:rsidRPr="0049762D">
              <w:rPr>
                <w:rFonts w:eastAsia="Times New Roman" w:cs="Times New Roman"/>
                <w:sz w:val="22"/>
                <w:lang w:eastAsia="ru-RU"/>
              </w:rPr>
              <w:t>Эксплуатационные расходы</w:t>
            </w:r>
          </w:p>
        </w:tc>
        <w:tc>
          <w:tcPr>
            <w:tcW w:w="2585" w:type="dxa"/>
            <w:vAlign w:val="center"/>
          </w:tcPr>
          <w:p w14:paraId="5233139C" w14:textId="77777777" w:rsidR="00E03954" w:rsidRPr="0049762D" w:rsidRDefault="00E03954" w:rsidP="00E03954">
            <w:pPr>
              <w:autoSpaceDE w:val="0"/>
              <w:autoSpaceDN w:val="0"/>
              <w:jc w:val="center"/>
              <w:rPr>
                <w:rFonts w:eastAsia="Times New Roman" w:cs="Times New Roman"/>
                <w:sz w:val="22"/>
                <w:lang w:eastAsia="ru-RU" w:bidi="ru-RU"/>
              </w:rPr>
            </w:pPr>
            <w:r w:rsidRPr="0049762D">
              <w:rPr>
                <w:rFonts w:eastAsia="Times New Roman" w:cs="Times New Roman"/>
                <w:sz w:val="22"/>
                <w:lang w:eastAsia="ru-RU"/>
              </w:rPr>
              <w:t>рост вследствие износа</w:t>
            </w:r>
          </w:p>
        </w:tc>
        <w:tc>
          <w:tcPr>
            <w:tcW w:w="2562" w:type="dxa"/>
            <w:vAlign w:val="center"/>
          </w:tcPr>
          <w:p w14:paraId="0C842B08" w14:textId="77777777" w:rsidR="00E03954" w:rsidRPr="0049762D" w:rsidRDefault="00E03954" w:rsidP="00E03954">
            <w:pPr>
              <w:autoSpaceDE w:val="0"/>
              <w:autoSpaceDN w:val="0"/>
              <w:jc w:val="center"/>
              <w:rPr>
                <w:rFonts w:eastAsia="Times New Roman" w:cs="Times New Roman"/>
                <w:sz w:val="22"/>
                <w:lang w:eastAsia="ru-RU" w:bidi="ru-RU"/>
              </w:rPr>
            </w:pPr>
            <w:r w:rsidRPr="0049762D">
              <w:rPr>
                <w:rFonts w:eastAsia="Times New Roman" w:cs="Times New Roman"/>
                <w:sz w:val="22"/>
                <w:lang w:eastAsia="ru-RU"/>
              </w:rPr>
              <w:t>снижение в долгосрочном периоде</w:t>
            </w:r>
          </w:p>
        </w:tc>
      </w:tr>
      <w:tr w:rsidR="00E03954" w:rsidRPr="0049762D" w14:paraId="71134045" w14:textId="77777777" w:rsidTr="00E03954">
        <w:trPr>
          <w:trHeight w:val="301"/>
        </w:trPr>
        <w:tc>
          <w:tcPr>
            <w:tcW w:w="4378" w:type="dxa"/>
            <w:vAlign w:val="center"/>
          </w:tcPr>
          <w:p w14:paraId="7AFC1BD7" w14:textId="77777777" w:rsidR="00E03954" w:rsidRPr="0049762D" w:rsidRDefault="00E03954" w:rsidP="00E03954">
            <w:pPr>
              <w:autoSpaceDE w:val="0"/>
              <w:autoSpaceDN w:val="0"/>
              <w:rPr>
                <w:rFonts w:eastAsia="Times New Roman" w:cs="Times New Roman"/>
                <w:sz w:val="22"/>
                <w:lang w:eastAsia="ru-RU" w:bidi="ru-RU"/>
              </w:rPr>
            </w:pPr>
            <w:r w:rsidRPr="0049762D">
              <w:rPr>
                <w:rFonts w:eastAsia="Times New Roman" w:cs="Times New Roman"/>
                <w:sz w:val="22"/>
                <w:lang w:eastAsia="ru-RU"/>
              </w:rPr>
              <w:t xml:space="preserve">Надежность </w:t>
            </w:r>
            <w:r>
              <w:rPr>
                <w:rFonts w:eastAsia="Times New Roman"/>
                <w:sz w:val="22"/>
              </w:rPr>
              <w:t>теплоснабжения</w:t>
            </w:r>
          </w:p>
        </w:tc>
        <w:tc>
          <w:tcPr>
            <w:tcW w:w="2585" w:type="dxa"/>
            <w:vAlign w:val="center"/>
          </w:tcPr>
          <w:p w14:paraId="34C504E9" w14:textId="77777777" w:rsidR="00E03954" w:rsidRPr="0049762D" w:rsidRDefault="00E03954" w:rsidP="00E03954">
            <w:pPr>
              <w:autoSpaceDE w:val="0"/>
              <w:autoSpaceDN w:val="0"/>
              <w:jc w:val="center"/>
              <w:rPr>
                <w:rFonts w:eastAsia="Times New Roman" w:cs="Times New Roman"/>
                <w:sz w:val="22"/>
                <w:lang w:eastAsia="ru-RU" w:bidi="ru-RU"/>
              </w:rPr>
            </w:pPr>
            <w:r w:rsidRPr="0049762D">
              <w:rPr>
                <w:rFonts w:eastAsia="Times New Roman" w:cs="Times New Roman"/>
                <w:sz w:val="22"/>
                <w:lang w:eastAsia="ru-RU"/>
              </w:rPr>
              <w:t>снижение с течением времени</w:t>
            </w:r>
          </w:p>
        </w:tc>
        <w:tc>
          <w:tcPr>
            <w:tcW w:w="2562" w:type="dxa"/>
            <w:vAlign w:val="center"/>
          </w:tcPr>
          <w:p w14:paraId="055A3797" w14:textId="77777777" w:rsidR="00E03954" w:rsidRPr="0049762D" w:rsidRDefault="00E03954" w:rsidP="00E03954">
            <w:pPr>
              <w:autoSpaceDE w:val="0"/>
              <w:autoSpaceDN w:val="0"/>
              <w:jc w:val="center"/>
              <w:rPr>
                <w:rFonts w:eastAsia="Times New Roman" w:cs="Times New Roman"/>
                <w:sz w:val="22"/>
                <w:lang w:eastAsia="ru-RU" w:bidi="ru-RU"/>
              </w:rPr>
            </w:pPr>
            <w:r w:rsidRPr="0049762D">
              <w:rPr>
                <w:rFonts w:eastAsia="Times New Roman" w:cs="Times New Roman"/>
                <w:sz w:val="22"/>
                <w:lang w:eastAsia="ru-RU"/>
              </w:rPr>
              <w:t>повышение</w:t>
            </w:r>
          </w:p>
        </w:tc>
      </w:tr>
      <w:tr w:rsidR="00E03954" w:rsidRPr="0049762D" w14:paraId="7D2096D0" w14:textId="77777777" w:rsidTr="00E03954">
        <w:trPr>
          <w:trHeight w:val="301"/>
        </w:trPr>
        <w:tc>
          <w:tcPr>
            <w:tcW w:w="4378" w:type="dxa"/>
            <w:vAlign w:val="center"/>
          </w:tcPr>
          <w:p w14:paraId="0A957B8D" w14:textId="77777777" w:rsidR="00E03954" w:rsidRPr="0049762D" w:rsidRDefault="00E03954" w:rsidP="00E03954">
            <w:pPr>
              <w:autoSpaceDE w:val="0"/>
              <w:autoSpaceDN w:val="0"/>
              <w:rPr>
                <w:rFonts w:eastAsia="Times New Roman" w:cs="Times New Roman"/>
                <w:sz w:val="22"/>
                <w:lang w:eastAsia="ru-RU" w:bidi="ru-RU"/>
              </w:rPr>
            </w:pPr>
            <w:r w:rsidRPr="0049762D">
              <w:rPr>
                <w:rFonts w:eastAsia="Times New Roman" w:cs="Times New Roman"/>
                <w:sz w:val="22"/>
                <w:lang w:eastAsia="ru-RU" w:bidi="ru-RU"/>
              </w:rPr>
              <w:t>Долгосрочные затраты системы</w:t>
            </w:r>
          </w:p>
        </w:tc>
        <w:tc>
          <w:tcPr>
            <w:tcW w:w="2585" w:type="dxa"/>
            <w:vAlign w:val="center"/>
          </w:tcPr>
          <w:p w14:paraId="23B173AA" w14:textId="77777777" w:rsidR="00E03954" w:rsidRPr="0049762D" w:rsidRDefault="00E03954" w:rsidP="00E03954">
            <w:pPr>
              <w:autoSpaceDE w:val="0"/>
              <w:autoSpaceDN w:val="0"/>
              <w:jc w:val="center"/>
              <w:rPr>
                <w:rFonts w:eastAsia="Times New Roman" w:cs="Times New Roman"/>
                <w:sz w:val="22"/>
                <w:lang w:eastAsia="ru-RU" w:bidi="ru-RU"/>
              </w:rPr>
            </w:pPr>
            <w:r w:rsidRPr="0049762D">
              <w:rPr>
                <w:rFonts w:eastAsia="Times New Roman" w:cs="Times New Roman"/>
                <w:sz w:val="22"/>
                <w:lang w:eastAsia="ru-RU"/>
              </w:rPr>
              <w:t>увеличение</w:t>
            </w:r>
          </w:p>
        </w:tc>
        <w:tc>
          <w:tcPr>
            <w:tcW w:w="2562" w:type="dxa"/>
            <w:vAlign w:val="center"/>
          </w:tcPr>
          <w:p w14:paraId="69AF175F" w14:textId="77777777" w:rsidR="00E03954" w:rsidRPr="0049762D" w:rsidRDefault="00E03954" w:rsidP="00E03954">
            <w:pPr>
              <w:autoSpaceDE w:val="0"/>
              <w:autoSpaceDN w:val="0"/>
              <w:jc w:val="center"/>
              <w:rPr>
                <w:rFonts w:eastAsia="Times New Roman" w:cs="Times New Roman"/>
                <w:sz w:val="22"/>
                <w:lang w:eastAsia="ru-RU" w:bidi="ru-RU"/>
              </w:rPr>
            </w:pPr>
            <w:r w:rsidRPr="0049762D">
              <w:rPr>
                <w:rFonts w:eastAsia="Times New Roman" w:cs="Times New Roman"/>
                <w:sz w:val="22"/>
                <w:lang w:eastAsia="ru-RU"/>
              </w:rPr>
              <w:t>стабилизация / снижение</w:t>
            </w:r>
          </w:p>
        </w:tc>
      </w:tr>
    </w:tbl>
    <w:p w14:paraId="66469AB4" w14:textId="77777777" w:rsidR="00E03954" w:rsidRPr="00FF6DC8" w:rsidRDefault="00E03954" w:rsidP="00E03954">
      <w:pPr>
        <w:pStyle w:val="a1"/>
        <w:rPr>
          <w:lang w:eastAsia="ru-RU"/>
        </w:rPr>
      </w:pPr>
    </w:p>
    <w:p w14:paraId="3DA9D005" w14:textId="77777777" w:rsidR="00E03954" w:rsidRPr="009E1AC4" w:rsidRDefault="00E03954" w:rsidP="00E03954">
      <w:pPr>
        <w:ind w:firstLine="709"/>
        <w:jc w:val="both"/>
        <w:rPr>
          <w:rFonts w:eastAsia="Times New Roman" w:cs="Times New Roman"/>
          <w:szCs w:val="24"/>
          <w:lang w:eastAsia="ru-RU"/>
        </w:rPr>
      </w:pPr>
      <w:r>
        <w:rPr>
          <w:rFonts w:eastAsia="Times New Roman" w:cs="Times New Roman"/>
          <w:szCs w:val="24"/>
          <w:lang w:eastAsia="ru-RU"/>
        </w:rPr>
        <w:t>В</w:t>
      </w:r>
      <w:r w:rsidRPr="009E1AC4">
        <w:rPr>
          <w:rFonts w:eastAsia="Times New Roman" w:cs="Times New Roman"/>
          <w:szCs w:val="24"/>
          <w:lang w:eastAsia="ru-RU"/>
        </w:rPr>
        <w:t xml:space="preserve"> качестве приоритетного варианта перспективного развития системы теплоснабжения муниципального образования принимается Вариант 2.</w:t>
      </w:r>
    </w:p>
    <w:p w14:paraId="369E277C" w14:textId="77777777" w:rsidR="00E03954" w:rsidRPr="009E1AC4" w:rsidRDefault="00E03954" w:rsidP="00E03954">
      <w:pPr>
        <w:ind w:firstLine="709"/>
        <w:jc w:val="both"/>
        <w:rPr>
          <w:rFonts w:eastAsia="Times New Roman" w:cs="Times New Roman"/>
          <w:szCs w:val="24"/>
          <w:lang w:eastAsia="ru-RU"/>
        </w:rPr>
      </w:pPr>
      <w:r w:rsidRPr="009E1AC4">
        <w:rPr>
          <w:rFonts w:eastAsia="Times New Roman" w:cs="Times New Roman"/>
          <w:szCs w:val="24"/>
          <w:lang w:eastAsia="ru-RU"/>
        </w:rPr>
        <w:t>Выбранный вариант подлежит включению в схему теплоснабжения в качестве базового сценария развития.</w:t>
      </w:r>
    </w:p>
    <w:p w14:paraId="6C5D8773" w14:textId="77777777" w:rsidR="00E03954" w:rsidRPr="00CE22AE" w:rsidRDefault="00E03954" w:rsidP="00E03954">
      <w:pPr>
        <w:pStyle w:val="a1"/>
        <w:rPr>
          <w:lang w:eastAsia="ru-RU"/>
        </w:rPr>
      </w:pPr>
    </w:p>
    <w:p w14:paraId="5B224AF3" w14:textId="77777777" w:rsidR="00E03954" w:rsidRDefault="00E03954" w:rsidP="00E03954">
      <w:pPr>
        <w:pStyle w:val="2"/>
        <w:ind w:left="0" w:firstLine="0"/>
      </w:pPr>
      <w:bookmarkStart w:id="107" w:name="_Toc229821320"/>
      <w:r w:rsidRPr="00E057F2">
        <w:t xml:space="preserve">Часть </w:t>
      </w:r>
      <w:r w:rsidRPr="00E301C0">
        <w:t>4</w:t>
      </w:r>
      <w:r w:rsidRPr="00E057F2">
        <w:t>. ОПИСАНИЕ ИЗМЕНЕНИЙ В МАСТЕР-ПЛАНЕ РАЗВИТИЯ СИСТЕМ ТЕПЛОСНАБЖЕНИЯ МУНИЦИПАЛЬНОГО ОБРАЗОВАНИЯ ЗА ПЕРИОД, ПРЕДШЕСТВУЮЩИЙ АКТУАЛИЗАЦИИ СХЕМЫ ТЕПЛОСНАБЖЕНИЯ</w:t>
      </w:r>
      <w:bookmarkEnd w:id="107"/>
    </w:p>
    <w:p w14:paraId="4DA23600" w14:textId="77777777" w:rsidR="00E03954" w:rsidRPr="009A2412" w:rsidRDefault="00E03954" w:rsidP="00E03954">
      <w:pPr>
        <w:rPr>
          <w:lang w:eastAsia="ru-RU"/>
        </w:rPr>
      </w:pPr>
    </w:p>
    <w:p w14:paraId="62FE8327" w14:textId="77777777" w:rsidR="003168B0" w:rsidRPr="00E057F2" w:rsidRDefault="003168B0" w:rsidP="003168B0">
      <w:pPr>
        <w:pStyle w:val="a1"/>
        <w:ind w:firstLine="567"/>
        <w:rPr>
          <w:lang w:eastAsia="ru-RU"/>
        </w:rPr>
      </w:pPr>
      <w:r w:rsidRPr="00E057F2">
        <w:rPr>
          <w:lang w:eastAsia="ru-RU"/>
        </w:rPr>
        <w:t xml:space="preserve">В мастер-плане </w:t>
      </w:r>
      <w:r>
        <w:rPr>
          <w:lang w:eastAsia="ru-RU"/>
        </w:rPr>
        <w:t>изменения отсутствую</w:t>
      </w:r>
      <w:r w:rsidRPr="00E057F2">
        <w:rPr>
          <w:lang w:eastAsia="ru-RU"/>
        </w:rPr>
        <w:t>:</w:t>
      </w:r>
    </w:p>
    <w:p w14:paraId="58FA513F" w14:textId="77777777" w:rsidR="00E03954" w:rsidRPr="00F47F31" w:rsidRDefault="00E03954" w:rsidP="00E03954">
      <w:pPr>
        <w:pStyle w:val="a1"/>
        <w:rPr>
          <w:lang w:eastAsia="ru-RU"/>
        </w:rPr>
      </w:pPr>
    </w:p>
    <w:p w14:paraId="160BD52D" w14:textId="77777777" w:rsidR="00E03954" w:rsidRPr="00D12B3A" w:rsidRDefault="00E03954" w:rsidP="00E03954">
      <w:pPr>
        <w:pStyle w:val="2"/>
        <w:ind w:left="0" w:firstLine="0"/>
        <w:rPr>
          <w:sz w:val="28"/>
          <w:szCs w:val="28"/>
        </w:rPr>
      </w:pPr>
      <w:bookmarkStart w:id="108" w:name="_Toc45625231"/>
      <w:bookmarkStart w:id="109" w:name="_Toc229821321"/>
      <w:r w:rsidRPr="00D12B3A">
        <w:rPr>
          <w:sz w:val="28"/>
          <w:szCs w:val="28"/>
        </w:rPr>
        <w:t xml:space="preserve">ГЛАВА </w:t>
      </w:r>
      <w:r w:rsidRPr="003168B0">
        <w:rPr>
          <w:sz w:val="28"/>
          <w:szCs w:val="28"/>
        </w:rPr>
        <w:t>6</w:t>
      </w:r>
      <w:r w:rsidRPr="00D12B3A">
        <w:rPr>
          <w:sz w:val="28"/>
          <w:szCs w:val="28"/>
        </w:rPr>
        <w:t>.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bookmarkEnd w:id="108"/>
      <w:bookmarkEnd w:id="109"/>
    </w:p>
    <w:p w14:paraId="5EFDD96A" w14:textId="77777777" w:rsidR="00E03954" w:rsidRPr="00D12B3A" w:rsidRDefault="00E03954" w:rsidP="00E03954">
      <w:pPr>
        <w:pStyle w:val="a1"/>
        <w:rPr>
          <w:lang w:eastAsia="ru-RU"/>
        </w:rPr>
      </w:pPr>
    </w:p>
    <w:p w14:paraId="4B8AAEF1" w14:textId="77777777" w:rsidR="00E03954" w:rsidRPr="00FC20F2" w:rsidRDefault="00D16FE6" w:rsidP="00E03954">
      <w:pPr>
        <w:pStyle w:val="2"/>
        <w:ind w:left="0" w:firstLine="0"/>
      </w:pPr>
      <w:hyperlink r:id="rId67" w:anchor="bookmark64" w:history="1">
        <w:bookmarkStart w:id="110" w:name="_Toc45625232"/>
        <w:bookmarkStart w:id="111" w:name="_Toc229821322"/>
        <w:r w:rsidR="00E03954" w:rsidRPr="002C2E38">
          <w:t xml:space="preserve">Часть </w:t>
        </w:r>
        <w:r w:rsidR="00E03954">
          <w:t>1</w:t>
        </w:r>
        <w:r w:rsidR="00E03954" w:rsidRPr="002C2E38">
          <w:t xml:space="preserve">. </w:t>
        </w:r>
      </w:hyperlink>
      <w:r w:rsidR="00E03954" w:rsidRPr="006D6E0A">
        <w:t>РАСЧЕТНАЯ ВЕЛИЧИНА НОРМАТИВНЫХ ТЕПЛОНОСИТЕЛЯ В ТЕПЛОВЫХ СЕТЯХ В ЗОНАХ ДЕЙСТВИЯ ИСТОЧНИКОВ ТЕПЛОВОЙ ЭНЕРГИИ В СЛУЧАЯХ, УСТАНОВЛЕННЫХ ПУНКТОМ 6 ЧАСТИ 2 СТАТЬИ 4 И ПУНКТОМ 2 ЧАСТИ 2 СТАТЬИ 5 ФЕДЕРАЛЬНОГО ЗАКОНА "О ТЕПЛОСНАБЖЕНИИ" (В ЦЕНОВЫХ ЗОНАХ ТЕПЛОСНАБЖЕНИЯ - ТАКЖЕ РАСЧЕТНУЮ ВЕЛИЧИНУ ПЛАНОВЫХ ПОТЕРЬ, ОПРЕДЕЛЯЕМЫХ В СООТВЕТСТВИИ С МЕТОДИЧЕСКИМИ УКАЗАНИЯМИ ПО РАЗРАБОТКЕ СХЕМ ТЕПЛОСНАБЖЕНИЯ)</w:t>
      </w:r>
      <w:bookmarkEnd w:id="110"/>
      <w:bookmarkEnd w:id="111"/>
    </w:p>
    <w:p w14:paraId="226641EC" w14:textId="77777777" w:rsidR="00E03954" w:rsidRPr="003168B0" w:rsidRDefault="00E03954" w:rsidP="00E03954">
      <w:pPr>
        <w:pStyle w:val="a1"/>
        <w:jc w:val="center"/>
        <w:rPr>
          <w:lang w:eastAsia="ru-RU"/>
        </w:rPr>
      </w:pPr>
      <w:bookmarkStart w:id="112" w:name="OLE_LINK11"/>
      <w:bookmarkStart w:id="113" w:name="OLE_LINK12"/>
      <w:bookmarkStart w:id="114" w:name="OLE_LINK13"/>
      <w:bookmarkEnd w:id="112"/>
      <w:bookmarkEnd w:id="113"/>
      <w:bookmarkEnd w:id="114"/>
    </w:p>
    <w:p w14:paraId="47FBC391" w14:textId="77777777" w:rsidR="0077287B" w:rsidRDefault="00E03954">
      <w:pPr>
        <w:spacing w:before="400" w:after="200"/>
      </w:pPr>
      <w:r>
        <w:rPr>
          <w:b/>
        </w:rPr>
        <w:t>Таблица 6.1.1.1 - Нормативные потери теплоносителя в тепловых сетях в зонах действия источников тепловой энергии</w:t>
      </w:r>
    </w:p>
    <w:tbl>
      <w:tblPr>
        <w:tblStyle w:val="a8"/>
        <w:tblW w:w="5000" w:type="pct"/>
        <w:jc w:val="center"/>
        <w:tblInd w:w="0" w:type="dxa"/>
        <w:tblLook w:val="04A0" w:firstRow="1" w:lastRow="0" w:firstColumn="1" w:lastColumn="0" w:noHBand="0" w:noVBand="1"/>
      </w:tblPr>
      <w:tblGrid>
        <w:gridCol w:w="2263"/>
        <w:gridCol w:w="1203"/>
        <w:gridCol w:w="1171"/>
        <w:gridCol w:w="1171"/>
        <w:gridCol w:w="1171"/>
        <w:gridCol w:w="1171"/>
        <w:gridCol w:w="1195"/>
      </w:tblGrid>
      <w:tr w:rsidR="0077287B" w14:paraId="4F239023" w14:textId="77777777" w:rsidTr="003168B0">
        <w:trPr>
          <w:jc w:val="center"/>
        </w:trPr>
        <w:tc>
          <w:tcPr>
            <w:tcW w:w="2263" w:type="dxa"/>
            <w:shd w:val="clear" w:color="auto" w:fill="F2F2F2"/>
            <w:tcMar>
              <w:top w:w="120" w:type="dxa"/>
              <w:left w:w="200" w:type="dxa"/>
              <w:bottom w:w="120" w:type="dxa"/>
              <w:right w:w="200" w:type="dxa"/>
            </w:tcMar>
            <w:vAlign w:val="center"/>
          </w:tcPr>
          <w:p w14:paraId="208A5A6F" w14:textId="77777777" w:rsidR="0077287B" w:rsidRDefault="00E03954">
            <w:pPr>
              <w:jc w:val="center"/>
            </w:pPr>
            <w:r>
              <w:rPr>
                <w:rFonts w:eastAsia="Times New Roman" w:cs="Times New Roman"/>
                <w:sz w:val="22"/>
              </w:rPr>
              <w:t>Источник тепловой энергии</w:t>
            </w:r>
          </w:p>
        </w:tc>
        <w:tc>
          <w:tcPr>
            <w:tcW w:w="1203" w:type="dxa"/>
            <w:shd w:val="clear" w:color="auto" w:fill="F2F2F2"/>
            <w:tcMar>
              <w:top w:w="120" w:type="dxa"/>
              <w:left w:w="200" w:type="dxa"/>
              <w:bottom w:w="120" w:type="dxa"/>
              <w:right w:w="200" w:type="dxa"/>
            </w:tcMar>
            <w:vAlign w:val="center"/>
          </w:tcPr>
          <w:p w14:paraId="76BC161C" w14:textId="77777777" w:rsidR="0077287B" w:rsidRDefault="00E03954">
            <w:pPr>
              <w:jc w:val="center"/>
            </w:pPr>
            <w:r>
              <w:rPr>
                <w:rFonts w:eastAsia="Times New Roman" w:cs="Times New Roman"/>
                <w:sz w:val="22"/>
              </w:rPr>
              <w:t>Ед.изм</w:t>
            </w:r>
          </w:p>
        </w:tc>
        <w:tc>
          <w:tcPr>
            <w:tcW w:w="1171" w:type="dxa"/>
            <w:shd w:val="clear" w:color="auto" w:fill="F2F2F2"/>
            <w:tcMar>
              <w:top w:w="120" w:type="dxa"/>
              <w:left w:w="200" w:type="dxa"/>
              <w:bottom w:w="120" w:type="dxa"/>
              <w:right w:w="200" w:type="dxa"/>
            </w:tcMar>
            <w:vAlign w:val="center"/>
          </w:tcPr>
          <w:p w14:paraId="28A91C72" w14:textId="77777777" w:rsidR="0077287B" w:rsidRDefault="00E03954">
            <w:pPr>
              <w:jc w:val="center"/>
            </w:pPr>
            <w:r>
              <w:rPr>
                <w:rFonts w:eastAsia="Times New Roman" w:cs="Times New Roman"/>
                <w:sz w:val="22"/>
              </w:rPr>
              <w:t>2025</w:t>
            </w:r>
          </w:p>
        </w:tc>
        <w:tc>
          <w:tcPr>
            <w:tcW w:w="1171" w:type="dxa"/>
            <w:shd w:val="clear" w:color="auto" w:fill="F2F2F2"/>
            <w:tcMar>
              <w:top w:w="120" w:type="dxa"/>
              <w:left w:w="200" w:type="dxa"/>
              <w:bottom w:w="120" w:type="dxa"/>
              <w:right w:w="200" w:type="dxa"/>
            </w:tcMar>
            <w:vAlign w:val="center"/>
          </w:tcPr>
          <w:p w14:paraId="7AB50705" w14:textId="77777777" w:rsidR="0077287B" w:rsidRDefault="00E03954">
            <w:pPr>
              <w:jc w:val="center"/>
            </w:pPr>
            <w:r>
              <w:rPr>
                <w:rFonts w:eastAsia="Times New Roman" w:cs="Times New Roman"/>
                <w:sz w:val="22"/>
              </w:rPr>
              <w:t>2026</w:t>
            </w:r>
          </w:p>
        </w:tc>
        <w:tc>
          <w:tcPr>
            <w:tcW w:w="1171" w:type="dxa"/>
            <w:shd w:val="clear" w:color="auto" w:fill="F2F2F2"/>
            <w:tcMar>
              <w:top w:w="120" w:type="dxa"/>
              <w:left w:w="200" w:type="dxa"/>
              <w:bottom w:w="120" w:type="dxa"/>
              <w:right w:w="200" w:type="dxa"/>
            </w:tcMar>
            <w:vAlign w:val="center"/>
          </w:tcPr>
          <w:p w14:paraId="0DDB4135" w14:textId="77777777" w:rsidR="0077287B" w:rsidRDefault="00E03954">
            <w:pPr>
              <w:jc w:val="center"/>
            </w:pPr>
            <w:r>
              <w:rPr>
                <w:rFonts w:eastAsia="Times New Roman" w:cs="Times New Roman"/>
                <w:sz w:val="22"/>
              </w:rPr>
              <w:t>2027</w:t>
            </w:r>
          </w:p>
        </w:tc>
        <w:tc>
          <w:tcPr>
            <w:tcW w:w="1171" w:type="dxa"/>
            <w:shd w:val="clear" w:color="auto" w:fill="F2F2F2"/>
            <w:tcMar>
              <w:top w:w="120" w:type="dxa"/>
              <w:left w:w="200" w:type="dxa"/>
              <w:bottom w:w="120" w:type="dxa"/>
              <w:right w:w="200" w:type="dxa"/>
            </w:tcMar>
            <w:vAlign w:val="center"/>
          </w:tcPr>
          <w:p w14:paraId="2F61416E" w14:textId="77777777" w:rsidR="0077287B" w:rsidRDefault="00E03954">
            <w:pPr>
              <w:jc w:val="center"/>
            </w:pPr>
            <w:r>
              <w:rPr>
                <w:rFonts w:eastAsia="Times New Roman" w:cs="Times New Roman"/>
                <w:sz w:val="22"/>
              </w:rPr>
              <w:t>2028</w:t>
            </w:r>
          </w:p>
        </w:tc>
        <w:tc>
          <w:tcPr>
            <w:tcW w:w="1195" w:type="dxa"/>
            <w:shd w:val="clear" w:color="auto" w:fill="F2F2F2"/>
            <w:tcMar>
              <w:top w:w="120" w:type="dxa"/>
              <w:left w:w="200" w:type="dxa"/>
              <w:bottom w:w="120" w:type="dxa"/>
              <w:right w:w="200" w:type="dxa"/>
            </w:tcMar>
            <w:vAlign w:val="center"/>
          </w:tcPr>
          <w:p w14:paraId="4117F51F" w14:textId="77777777" w:rsidR="0077287B" w:rsidRDefault="00E03954">
            <w:pPr>
              <w:jc w:val="center"/>
            </w:pPr>
            <w:r>
              <w:rPr>
                <w:rFonts w:eastAsia="Times New Roman" w:cs="Times New Roman"/>
                <w:sz w:val="22"/>
              </w:rPr>
              <w:t>2029-2034</w:t>
            </w:r>
          </w:p>
        </w:tc>
      </w:tr>
      <w:tr w:rsidR="0077287B" w14:paraId="7289D7E3" w14:textId="77777777" w:rsidTr="003168B0">
        <w:trPr>
          <w:jc w:val="center"/>
        </w:trPr>
        <w:tc>
          <w:tcPr>
            <w:tcW w:w="9345" w:type="dxa"/>
            <w:gridSpan w:val="7"/>
            <w:shd w:val="clear" w:color="auto" w:fill="DBE5F1"/>
            <w:tcMar>
              <w:top w:w="40" w:type="dxa"/>
              <w:left w:w="200" w:type="dxa"/>
              <w:bottom w:w="40" w:type="dxa"/>
              <w:right w:w="200" w:type="dxa"/>
            </w:tcMar>
            <w:vAlign w:val="center"/>
          </w:tcPr>
          <w:p w14:paraId="225D5B72" w14:textId="77777777" w:rsidR="0077287B" w:rsidRPr="003168B0" w:rsidRDefault="00E03954">
            <w:pPr>
              <w:jc w:val="center"/>
              <w:rPr>
                <w:lang w:val="ru-RU"/>
              </w:rPr>
            </w:pPr>
            <w:r w:rsidRPr="003168B0">
              <w:rPr>
                <w:rFonts w:eastAsia="Times New Roman" w:cs="Times New Roman"/>
                <w:sz w:val="22"/>
                <w:lang w:val="ru-RU"/>
              </w:rPr>
              <w:t>ООО «Верх-Чебулинские коммунальные системы»</w:t>
            </w:r>
          </w:p>
        </w:tc>
      </w:tr>
      <w:tr w:rsidR="0077287B" w14:paraId="65516B1F" w14:textId="77777777" w:rsidTr="003168B0">
        <w:trPr>
          <w:jc w:val="center"/>
        </w:trPr>
        <w:tc>
          <w:tcPr>
            <w:tcW w:w="2263" w:type="dxa"/>
            <w:shd w:val="clear" w:color="auto" w:fill="FFFFFF"/>
            <w:tcMar>
              <w:top w:w="40" w:type="dxa"/>
              <w:left w:w="200" w:type="dxa"/>
              <w:bottom w:w="40" w:type="dxa"/>
              <w:right w:w="200" w:type="dxa"/>
            </w:tcMar>
            <w:vAlign w:val="center"/>
          </w:tcPr>
          <w:p w14:paraId="2D2C1780" w14:textId="77777777" w:rsidR="0077287B" w:rsidRDefault="00E03954">
            <w:r>
              <w:rPr>
                <w:rFonts w:eastAsia="Times New Roman" w:cs="Times New Roman"/>
                <w:sz w:val="22"/>
              </w:rPr>
              <w:t>Котельная №42-03</w:t>
            </w:r>
          </w:p>
        </w:tc>
        <w:tc>
          <w:tcPr>
            <w:tcW w:w="1203" w:type="dxa"/>
            <w:shd w:val="clear" w:color="auto" w:fill="FFFFFF"/>
            <w:tcMar>
              <w:top w:w="40" w:type="dxa"/>
              <w:left w:w="200" w:type="dxa"/>
              <w:bottom w:w="40" w:type="dxa"/>
              <w:right w:w="200" w:type="dxa"/>
            </w:tcMar>
            <w:vAlign w:val="center"/>
          </w:tcPr>
          <w:p w14:paraId="0F8E630B" w14:textId="77777777" w:rsidR="0077287B" w:rsidRDefault="00E03954">
            <w:pPr>
              <w:jc w:val="center"/>
            </w:pPr>
            <w:r>
              <w:rPr>
                <w:rFonts w:eastAsia="Times New Roman" w:cs="Times New Roman"/>
                <w:sz w:val="22"/>
              </w:rPr>
              <w:t>Тыс. м3</w:t>
            </w:r>
          </w:p>
        </w:tc>
        <w:tc>
          <w:tcPr>
            <w:tcW w:w="1171" w:type="dxa"/>
            <w:shd w:val="clear" w:color="auto" w:fill="FFFFFF"/>
            <w:tcMar>
              <w:top w:w="40" w:type="dxa"/>
              <w:left w:w="200" w:type="dxa"/>
              <w:bottom w:w="40" w:type="dxa"/>
              <w:right w:w="200" w:type="dxa"/>
            </w:tcMar>
            <w:vAlign w:val="center"/>
          </w:tcPr>
          <w:p w14:paraId="647A52CB"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43C71F9F"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4914E37D"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41680C40" w14:textId="77777777" w:rsidR="0077287B" w:rsidRDefault="00E03954">
            <w:pPr>
              <w:jc w:val="center"/>
            </w:pPr>
            <w:r>
              <w:rPr>
                <w:rFonts w:eastAsia="Times New Roman" w:cs="Times New Roman"/>
                <w:sz w:val="22"/>
              </w:rPr>
              <w:t>0,000</w:t>
            </w:r>
          </w:p>
        </w:tc>
        <w:tc>
          <w:tcPr>
            <w:tcW w:w="1195" w:type="dxa"/>
            <w:shd w:val="clear" w:color="auto" w:fill="FFFFFF"/>
            <w:tcMar>
              <w:top w:w="40" w:type="dxa"/>
              <w:left w:w="200" w:type="dxa"/>
              <w:bottom w:w="40" w:type="dxa"/>
              <w:right w:w="200" w:type="dxa"/>
            </w:tcMar>
            <w:vAlign w:val="center"/>
          </w:tcPr>
          <w:p w14:paraId="4FAAC4EC" w14:textId="77777777" w:rsidR="0077287B" w:rsidRDefault="00E03954">
            <w:pPr>
              <w:jc w:val="center"/>
            </w:pPr>
            <w:r>
              <w:rPr>
                <w:rFonts w:eastAsia="Times New Roman" w:cs="Times New Roman"/>
                <w:sz w:val="22"/>
              </w:rPr>
              <w:t>0,000</w:t>
            </w:r>
          </w:p>
        </w:tc>
      </w:tr>
      <w:tr w:rsidR="0077287B" w14:paraId="309DBDE3" w14:textId="77777777" w:rsidTr="003168B0">
        <w:trPr>
          <w:jc w:val="center"/>
        </w:trPr>
        <w:tc>
          <w:tcPr>
            <w:tcW w:w="2263" w:type="dxa"/>
            <w:shd w:val="clear" w:color="auto" w:fill="FFFFFF"/>
            <w:tcMar>
              <w:top w:w="40" w:type="dxa"/>
              <w:left w:w="200" w:type="dxa"/>
              <w:bottom w:w="40" w:type="dxa"/>
              <w:right w:w="200" w:type="dxa"/>
            </w:tcMar>
            <w:vAlign w:val="center"/>
          </w:tcPr>
          <w:p w14:paraId="7F8778D9" w14:textId="77777777" w:rsidR="0077287B" w:rsidRDefault="00E03954">
            <w:r>
              <w:rPr>
                <w:rFonts w:eastAsia="Times New Roman" w:cs="Times New Roman"/>
                <w:sz w:val="22"/>
              </w:rPr>
              <w:t>Котельная №42-04</w:t>
            </w:r>
          </w:p>
        </w:tc>
        <w:tc>
          <w:tcPr>
            <w:tcW w:w="1203" w:type="dxa"/>
            <w:shd w:val="clear" w:color="auto" w:fill="FFFFFF"/>
            <w:tcMar>
              <w:top w:w="40" w:type="dxa"/>
              <w:left w:w="200" w:type="dxa"/>
              <w:bottom w:w="40" w:type="dxa"/>
              <w:right w:w="200" w:type="dxa"/>
            </w:tcMar>
            <w:vAlign w:val="center"/>
          </w:tcPr>
          <w:p w14:paraId="0B340EF4" w14:textId="77777777" w:rsidR="0077287B" w:rsidRDefault="00E03954">
            <w:pPr>
              <w:jc w:val="center"/>
            </w:pPr>
            <w:r>
              <w:rPr>
                <w:rFonts w:eastAsia="Times New Roman" w:cs="Times New Roman"/>
                <w:sz w:val="22"/>
              </w:rPr>
              <w:t>Тыс. м3</w:t>
            </w:r>
          </w:p>
        </w:tc>
        <w:tc>
          <w:tcPr>
            <w:tcW w:w="1171" w:type="dxa"/>
            <w:shd w:val="clear" w:color="auto" w:fill="FFFFFF"/>
            <w:tcMar>
              <w:top w:w="40" w:type="dxa"/>
              <w:left w:w="200" w:type="dxa"/>
              <w:bottom w:w="40" w:type="dxa"/>
              <w:right w:w="200" w:type="dxa"/>
            </w:tcMar>
            <w:vAlign w:val="center"/>
          </w:tcPr>
          <w:p w14:paraId="672E4C54"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76331A5D"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2187588C"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605CC8F3" w14:textId="77777777" w:rsidR="0077287B" w:rsidRDefault="00E03954">
            <w:pPr>
              <w:jc w:val="center"/>
            </w:pPr>
            <w:r>
              <w:rPr>
                <w:rFonts w:eastAsia="Times New Roman" w:cs="Times New Roman"/>
                <w:sz w:val="22"/>
              </w:rPr>
              <w:t>0,000</w:t>
            </w:r>
          </w:p>
        </w:tc>
        <w:tc>
          <w:tcPr>
            <w:tcW w:w="1195" w:type="dxa"/>
            <w:shd w:val="clear" w:color="auto" w:fill="FFFFFF"/>
            <w:tcMar>
              <w:top w:w="40" w:type="dxa"/>
              <w:left w:w="200" w:type="dxa"/>
              <w:bottom w:w="40" w:type="dxa"/>
              <w:right w:w="200" w:type="dxa"/>
            </w:tcMar>
            <w:vAlign w:val="center"/>
          </w:tcPr>
          <w:p w14:paraId="6296072A" w14:textId="77777777" w:rsidR="0077287B" w:rsidRDefault="00E03954">
            <w:pPr>
              <w:jc w:val="center"/>
            </w:pPr>
            <w:r>
              <w:rPr>
                <w:rFonts w:eastAsia="Times New Roman" w:cs="Times New Roman"/>
                <w:sz w:val="22"/>
              </w:rPr>
              <w:t>0,000</w:t>
            </w:r>
          </w:p>
        </w:tc>
      </w:tr>
      <w:tr w:rsidR="0077287B" w14:paraId="2CCE9ABB" w14:textId="77777777" w:rsidTr="003168B0">
        <w:trPr>
          <w:jc w:val="center"/>
        </w:trPr>
        <w:tc>
          <w:tcPr>
            <w:tcW w:w="2263" w:type="dxa"/>
            <w:shd w:val="clear" w:color="auto" w:fill="FFFFFF"/>
            <w:tcMar>
              <w:top w:w="40" w:type="dxa"/>
              <w:left w:w="200" w:type="dxa"/>
              <w:bottom w:w="40" w:type="dxa"/>
              <w:right w:w="200" w:type="dxa"/>
            </w:tcMar>
            <w:vAlign w:val="center"/>
          </w:tcPr>
          <w:p w14:paraId="2E8A68F6" w14:textId="77777777" w:rsidR="0077287B" w:rsidRDefault="00E03954">
            <w:r>
              <w:rPr>
                <w:rFonts w:eastAsia="Times New Roman" w:cs="Times New Roman"/>
                <w:sz w:val="22"/>
              </w:rPr>
              <w:t>Котельная №42-05</w:t>
            </w:r>
          </w:p>
        </w:tc>
        <w:tc>
          <w:tcPr>
            <w:tcW w:w="1203" w:type="dxa"/>
            <w:shd w:val="clear" w:color="auto" w:fill="FFFFFF"/>
            <w:tcMar>
              <w:top w:w="40" w:type="dxa"/>
              <w:left w:w="200" w:type="dxa"/>
              <w:bottom w:w="40" w:type="dxa"/>
              <w:right w:w="200" w:type="dxa"/>
            </w:tcMar>
            <w:vAlign w:val="center"/>
          </w:tcPr>
          <w:p w14:paraId="0EE96163" w14:textId="77777777" w:rsidR="0077287B" w:rsidRDefault="00E03954">
            <w:pPr>
              <w:jc w:val="center"/>
            </w:pPr>
            <w:r>
              <w:rPr>
                <w:rFonts w:eastAsia="Times New Roman" w:cs="Times New Roman"/>
                <w:sz w:val="22"/>
              </w:rPr>
              <w:t>Тыс. м3</w:t>
            </w:r>
          </w:p>
        </w:tc>
        <w:tc>
          <w:tcPr>
            <w:tcW w:w="1171" w:type="dxa"/>
            <w:shd w:val="clear" w:color="auto" w:fill="FFFFFF"/>
            <w:tcMar>
              <w:top w:w="40" w:type="dxa"/>
              <w:left w:w="200" w:type="dxa"/>
              <w:bottom w:w="40" w:type="dxa"/>
              <w:right w:w="200" w:type="dxa"/>
            </w:tcMar>
            <w:vAlign w:val="center"/>
          </w:tcPr>
          <w:p w14:paraId="2A49D966"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6E25EE00"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40286EEF"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6A34A741" w14:textId="77777777" w:rsidR="0077287B" w:rsidRDefault="00E03954">
            <w:pPr>
              <w:jc w:val="center"/>
            </w:pPr>
            <w:r>
              <w:rPr>
                <w:rFonts w:eastAsia="Times New Roman" w:cs="Times New Roman"/>
                <w:sz w:val="22"/>
              </w:rPr>
              <w:t>0,000</w:t>
            </w:r>
          </w:p>
        </w:tc>
        <w:tc>
          <w:tcPr>
            <w:tcW w:w="1195" w:type="dxa"/>
            <w:shd w:val="clear" w:color="auto" w:fill="FFFFFF"/>
            <w:tcMar>
              <w:top w:w="40" w:type="dxa"/>
              <w:left w:w="200" w:type="dxa"/>
              <w:bottom w:w="40" w:type="dxa"/>
              <w:right w:w="200" w:type="dxa"/>
            </w:tcMar>
            <w:vAlign w:val="center"/>
          </w:tcPr>
          <w:p w14:paraId="0101600E" w14:textId="77777777" w:rsidR="0077287B" w:rsidRDefault="00E03954">
            <w:pPr>
              <w:jc w:val="center"/>
            </w:pPr>
            <w:r>
              <w:rPr>
                <w:rFonts w:eastAsia="Times New Roman" w:cs="Times New Roman"/>
                <w:sz w:val="22"/>
              </w:rPr>
              <w:t>0,000</w:t>
            </w:r>
          </w:p>
        </w:tc>
      </w:tr>
      <w:tr w:rsidR="0077287B" w14:paraId="1243CEE7" w14:textId="77777777" w:rsidTr="003168B0">
        <w:trPr>
          <w:jc w:val="center"/>
        </w:trPr>
        <w:tc>
          <w:tcPr>
            <w:tcW w:w="2263" w:type="dxa"/>
            <w:shd w:val="clear" w:color="auto" w:fill="FFFFFF"/>
            <w:tcMar>
              <w:top w:w="40" w:type="dxa"/>
              <w:left w:w="200" w:type="dxa"/>
              <w:bottom w:w="40" w:type="dxa"/>
              <w:right w:w="200" w:type="dxa"/>
            </w:tcMar>
            <w:vAlign w:val="center"/>
          </w:tcPr>
          <w:p w14:paraId="0D12C0C5" w14:textId="77777777" w:rsidR="0077287B" w:rsidRDefault="00E03954">
            <w:r>
              <w:rPr>
                <w:rFonts w:eastAsia="Times New Roman" w:cs="Times New Roman"/>
                <w:sz w:val="22"/>
              </w:rPr>
              <w:t>Котельная №42-06</w:t>
            </w:r>
          </w:p>
        </w:tc>
        <w:tc>
          <w:tcPr>
            <w:tcW w:w="1203" w:type="dxa"/>
            <w:shd w:val="clear" w:color="auto" w:fill="FFFFFF"/>
            <w:tcMar>
              <w:top w:w="40" w:type="dxa"/>
              <w:left w:w="200" w:type="dxa"/>
              <w:bottom w:w="40" w:type="dxa"/>
              <w:right w:w="200" w:type="dxa"/>
            </w:tcMar>
            <w:vAlign w:val="center"/>
          </w:tcPr>
          <w:p w14:paraId="2379F376" w14:textId="77777777" w:rsidR="0077287B" w:rsidRDefault="00E03954">
            <w:pPr>
              <w:jc w:val="center"/>
            </w:pPr>
            <w:r>
              <w:rPr>
                <w:rFonts w:eastAsia="Times New Roman" w:cs="Times New Roman"/>
                <w:sz w:val="22"/>
              </w:rPr>
              <w:t>Тыс. м3</w:t>
            </w:r>
          </w:p>
        </w:tc>
        <w:tc>
          <w:tcPr>
            <w:tcW w:w="1171" w:type="dxa"/>
            <w:shd w:val="clear" w:color="auto" w:fill="FFFFFF"/>
            <w:tcMar>
              <w:top w:w="40" w:type="dxa"/>
              <w:left w:w="200" w:type="dxa"/>
              <w:bottom w:w="40" w:type="dxa"/>
              <w:right w:w="200" w:type="dxa"/>
            </w:tcMar>
            <w:vAlign w:val="center"/>
          </w:tcPr>
          <w:p w14:paraId="187DC64E"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2C2D64A8"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647B59B5"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6B2D60B0" w14:textId="77777777" w:rsidR="0077287B" w:rsidRDefault="00E03954">
            <w:pPr>
              <w:jc w:val="center"/>
            </w:pPr>
            <w:r>
              <w:rPr>
                <w:rFonts w:eastAsia="Times New Roman" w:cs="Times New Roman"/>
                <w:sz w:val="22"/>
              </w:rPr>
              <w:t>0,000</w:t>
            </w:r>
          </w:p>
        </w:tc>
        <w:tc>
          <w:tcPr>
            <w:tcW w:w="1195" w:type="dxa"/>
            <w:shd w:val="clear" w:color="auto" w:fill="FFFFFF"/>
            <w:tcMar>
              <w:top w:w="40" w:type="dxa"/>
              <w:left w:w="200" w:type="dxa"/>
              <w:bottom w:w="40" w:type="dxa"/>
              <w:right w:w="200" w:type="dxa"/>
            </w:tcMar>
            <w:vAlign w:val="center"/>
          </w:tcPr>
          <w:p w14:paraId="46E31FB2" w14:textId="77777777" w:rsidR="0077287B" w:rsidRDefault="00E03954">
            <w:pPr>
              <w:jc w:val="center"/>
            </w:pPr>
            <w:r>
              <w:rPr>
                <w:rFonts w:eastAsia="Times New Roman" w:cs="Times New Roman"/>
                <w:sz w:val="22"/>
              </w:rPr>
              <w:t>0,000</w:t>
            </w:r>
          </w:p>
        </w:tc>
      </w:tr>
      <w:tr w:rsidR="0077287B" w14:paraId="23AAF800" w14:textId="77777777" w:rsidTr="003168B0">
        <w:trPr>
          <w:jc w:val="center"/>
        </w:trPr>
        <w:tc>
          <w:tcPr>
            <w:tcW w:w="2263" w:type="dxa"/>
            <w:shd w:val="clear" w:color="auto" w:fill="FFFFFF"/>
            <w:tcMar>
              <w:top w:w="40" w:type="dxa"/>
              <w:left w:w="200" w:type="dxa"/>
              <w:bottom w:w="40" w:type="dxa"/>
              <w:right w:w="200" w:type="dxa"/>
            </w:tcMar>
            <w:vAlign w:val="center"/>
          </w:tcPr>
          <w:p w14:paraId="4E652239" w14:textId="77777777" w:rsidR="0077287B" w:rsidRDefault="00E03954">
            <w:r>
              <w:rPr>
                <w:rFonts w:eastAsia="Times New Roman" w:cs="Times New Roman"/>
                <w:sz w:val="22"/>
              </w:rPr>
              <w:t>Котельная №42-07</w:t>
            </w:r>
          </w:p>
        </w:tc>
        <w:tc>
          <w:tcPr>
            <w:tcW w:w="1203" w:type="dxa"/>
            <w:shd w:val="clear" w:color="auto" w:fill="FFFFFF"/>
            <w:tcMar>
              <w:top w:w="40" w:type="dxa"/>
              <w:left w:w="200" w:type="dxa"/>
              <w:bottom w:w="40" w:type="dxa"/>
              <w:right w:w="200" w:type="dxa"/>
            </w:tcMar>
            <w:vAlign w:val="center"/>
          </w:tcPr>
          <w:p w14:paraId="18DEC84A" w14:textId="77777777" w:rsidR="0077287B" w:rsidRDefault="00E03954">
            <w:pPr>
              <w:jc w:val="center"/>
            </w:pPr>
            <w:r>
              <w:rPr>
                <w:rFonts w:eastAsia="Times New Roman" w:cs="Times New Roman"/>
                <w:sz w:val="22"/>
              </w:rPr>
              <w:t>Тыс. м3</w:t>
            </w:r>
          </w:p>
        </w:tc>
        <w:tc>
          <w:tcPr>
            <w:tcW w:w="1171" w:type="dxa"/>
            <w:shd w:val="clear" w:color="auto" w:fill="FFFFFF"/>
            <w:tcMar>
              <w:top w:w="40" w:type="dxa"/>
              <w:left w:w="200" w:type="dxa"/>
              <w:bottom w:w="40" w:type="dxa"/>
              <w:right w:w="200" w:type="dxa"/>
            </w:tcMar>
            <w:vAlign w:val="center"/>
          </w:tcPr>
          <w:p w14:paraId="35B681B8"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359B4A95"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21890EB2"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220590F7" w14:textId="77777777" w:rsidR="0077287B" w:rsidRDefault="00E03954">
            <w:pPr>
              <w:jc w:val="center"/>
            </w:pPr>
            <w:r>
              <w:rPr>
                <w:rFonts w:eastAsia="Times New Roman" w:cs="Times New Roman"/>
                <w:sz w:val="22"/>
              </w:rPr>
              <w:t>0,000</w:t>
            </w:r>
          </w:p>
        </w:tc>
        <w:tc>
          <w:tcPr>
            <w:tcW w:w="1195" w:type="dxa"/>
            <w:shd w:val="clear" w:color="auto" w:fill="FFFFFF"/>
            <w:tcMar>
              <w:top w:w="40" w:type="dxa"/>
              <w:left w:w="200" w:type="dxa"/>
              <w:bottom w:w="40" w:type="dxa"/>
              <w:right w:w="200" w:type="dxa"/>
            </w:tcMar>
            <w:vAlign w:val="center"/>
          </w:tcPr>
          <w:p w14:paraId="4A972673" w14:textId="77777777" w:rsidR="0077287B" w:rsidRDefault="00E03954">
            <w:pPr>
              <w:jc w:val="center"/>
            </w:pPr>
            <w:r>
              <w:rPr>
                <w:rFonts w:eastAsia="Times New Roman" w:cs="Times New Roman"/>
                <w:sz w:val="22"/>
              </w:rPr>
              <w:t>0,000</w:t>
            </w:r>
          </w:p>
        </w:tc>
      </w:tr>
      <w:tr w:rsidR="0077287B" w14:paraId="7B99A6C7" w14:textId="77777777" w:rsidTr="003168B0">
        <w:trPr>
          <w:jc w:val="center"/>
        </w:trPr>
        <w:tc>
          <w:tcPr>
            <w:tcW w:w="2263" w:type="dxa"/>
            <w:shd w:val="clear" w:color="auto" w:fill="FFFFFF"/>
            <w:tcMar>
              <w:top w:w="40" w:type="dxa"/>
              <w:left w:w="200" w:type="dxa"/>
              <w:bottom w:w="40" w:type="dxa"/>
              <w:right w:w="200" w:type="dxa"/>
            </w:tcMar>
            <w:vAlign w:val="center"/>
          </w:tcPr>
          <w:p w14:paraId="70F8D2E4" w14:textId="77777777" w:rsidR="0077287B" w:rsidRDefault="00E03954">
            <w:r>
              <w:rPr>
                <w:rFonts w:eastAsia="Times New Roman" w:cs="Times New Roman"/>
                <w:sz w:val="22"/>
              </w:rPr>
              <w:t>Автономная котельная №42-08</w:t>
            </w:r>
          </w:p>
        </w:tc>
        <w:tc>
          <w:tcPr>
            <w:tcW w:w="1203" w:type="dxa"/>
            <w:shd w:val="clear" w:color="auto" w:fill="FFFFFF"/>
            <w:tcMar>
              <w:top w:w="40" w:type="dxa"/>
              <w:left w:w="200" w:type="dxa"/>
              <w:bottom w:w="40" w:type="dxa"/>
              <w:right w:w="200" w:type="dxa"/>
            </w:tcMar>
            <w:vAlign w:val="center"/>
          </w:tcPr>
          <w:p w14:paraId="14BF6C31" w14:textId="77777777" w:rsidR="0077287B" w:rsidRDefault="00E03954">
            <w:pPr>
              <w:jc w:val="center"/>
            </w:pPr>
            <w:r>
              <w:rPr>
                <w:rFonts w:eastAsia="Times New Roman" w:cs="Times New Roman"/>
                <w:sz w:val="22"/>
              </w:rPr>
              <w:t>Тыс. м3</w:t>
            </w:r>
          </w:p>
        </w:tc>
        <w:tc>
          <w:tcPr>
            <w:tcW w:w="1171" w:type="dxa"/>
            <w:shd w:val="clear" w:color="auto" w:fill="FFFFFF"/>
            <w:tcMar>
              <w:top w:w="40" w:type="dxa"/>
              <w:left w:w="200" w:type="dxa"/>
              <w:bottom w:w="40" w:type="dxa"/>
              <w:right w:w="200" w:type="dxa"/>
            </w:tcMar>
            <w:vAlign w:val="center"/>
          </w:tcPr>
          <w:p w14:paraId="0EA654EB"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1E1468EE"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100A36B9"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72E21CE3" w14:textId="77777777" w:rsidR="0077287B" w:rsidRDefault="00E03954">
            <w:pPr>
              <w:jc w:val="center"/>
            </w:pPr>
            <w:r>
              <w:rPr>
                <w:rFonts w:eastAsia="Times New Roman" w:cs="Times New Roman"/>
                <w:sz w:val="22"/>
              </w:rPr>
              <w:t>0,000</w:t>
            </w:r>
          </w:p>
        </w:tc>
        <w:tc>
          <w:tcPr>
            <w:tcW w:w="1195" w:type="dxa"/>
            <w:shd w:val="clear" w:color="auto" w:fill="FFFFFF"/>
            <w:tcMar>
              <w:top w:w="40" w:type="dxa"/>
              <w:left w:w="200" w:type="dxa"/>
              <w:bottom w:w="40" w:type="dxa"/>
              <w:right w:w="200" w:type="dxa"/>
            </w:tcMar>
            <w:vAlign w:val="center"/>
          </w:tcPr>
          <w:p w14:paraId="677B2DD1" w14:textId="77777777" w:rsidR="0077287B" w:rsidRDefault="00E03954">
            <w:pPr>
              <w:jc w:val="center"/>
            </w:pPr>
            <w:r>
              <w:rPr>
                <w:rFonts w:eastAsia="Times New Roman" w:cs="Times New Roman"/>
                <w:sz w:val="22"/>
              </w:rPr>
              <w:t>0,000</w:t>
            </w:r>
          </w:p>
        </w:tc>
      </w:tr>
      <w:tr w:rsidR="0077287B" w14:paraId="4A830BC6" w14:textId="77777777" w:rsidTr="003168B0">
        <w:trPr>
          <w:jc w:val="center"/>
        </w:trPr>
        <w:tc>
          <w:tcPr>
            <w:tcW w:w="2263" w:type="dxa"/>
            <w:shd w:val="clear" w:color="auto" w:fill="FFFFFF"/>
            <w:tcMar>
              <w:top w:w="40" w:type="dxa"/>
              <w:left w:w="200" w:type="dxa"/>
              <w:bottom w:w="40" w:type="dxa"/>
              <w:right w:w="200" w:type="dxa"/>
            </w:tcMar>
            <w:vAlign w:val="center"/>
          </w:tcPr>
          <w:p w14:paraId="50A02A29" w14:textId="77777777" w:rsidR="0077287B" w:rsidRDefault="00E03954">
            <w:r>
              <w:rPr>
                <w:rFonts w:eastAsia="Times New Roman" w:cs="Times New Roman"/>
                <w:sz w:val="22"/>
              </w:rPr>
              <w:t>Автономная котельная №42-09</w:t>
            </w:r>
          </w:p>
        </w:tc>
        <w:tc>
          <w:tcPr>
            <w:tcW w:w="1203" w:type="dxa"/>
            <w:shd w:val="clear" w:color="auto" w:fill="FFFFFF"/>
            <w:tcMar>
              <w:top w:w="40" w:type="dxa"/>
              <w:left w:w="200" w:type="dxa"/>
              <w:bottom w:w="40" w:type="dxa"/>
              <w:right w:w="200" w:type="dxa"/>
            </w:tcMar>
            <w:vAlign w:val="center"/>
          </w:tcPr>
          <w:p w14:paraId="2B7E4921" w14:textId="77777777" w:rsidR="0077287B" w:rsidRDefault="00E03954">
            <w:pPr>
              <w:jc w:val="center"/>
            </w:pPr>
            <w:r>
              <w:rPr>
                <w:rFonts w:eastAsia="Times New Roman" w:cs="Times New Roman"/>
                <w:sz w:val="22"/>
              </w:rPr>
              <w:t>Тыс. м3</w:t>
            </w:r>
          </w:p>
        </w:tc>
        <w:tc>
          <w:tcPr>
            <w:tcW w:w="1171" w:type="dxa"/>
            <w:shd w:val="clear" w:color="auto" w:fill="FFFFFF"/>
            <w:tcMar>
              <w:top w:w="40" w:type="dxa"/>
              <w:left w:w="200" w:type="dxa"/>
              <w:bottom w:w="40" w:type="dxa"/>
              <w:right w:w="200" w:type="dxa"/>
            </w:tcMar>
            <w:vAlign w:val="center"/>
          </w:tcPr>
          <w:p w14:paraId="26C82F7C"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68D2803C"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6E8E75FB"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6A510582" w14:textId="77777777" w:rsidR="0077287B" w:rsidRDefault="00E03954">
            <w:pPr>
              <w:jc w:val="center"/>
            </w:pPr>
            <w:r>
              <w:rPr>
                <w:rFonts w:eastAsia="Times New Roman" w:cs="Times New Roman"/>
                <w:sz w:val="22"/>
              </w:rPr>
              <w:t>0,000</w:t>
            </w:r>
          </w:p>
        </w:tc>
        <w:tc>
          <w:tcPr>
            <w:tcW w:w="1195" w:type="dxa"/>
            <w:shd w:val="clear" w:color="auto" w:fill="FFFFFF"/>
            <w:tcMar>
              <w:top w:w="40" w:type="dxa"/>
              <w:left w:w="200" w:type="dxa"/>
              <w:bottom w:w="40" w:type="dxa"/>
              <w:right w:w="200" w:type="dxa"/>
            </w:tcMar>
            <w:vAlign w:val="center"/>
          </w:tcPr>
          <w:p w14:paraId="414D38A6" w14:textId="77777777" w:rsidR="0077287B" w:rsidRDefault="00E03954">
            <w:pPr>
              <w:jc w:val="center"/>
            </w:pPr>
            <w:r>
              <w:rPr>
                <w:rFonts w:eastAsia="Times New Roman" w:cs="Times New Roman"/>
                <w:sz w:val="22"/>
              </w:rPr>
              <w:t>0,000</w:t>
            </w:r>
          </w:p>
        </w:tc>
      </w:tr>
      <w:tr w:rsidR="0077287B" w14:paraId="14CD18F5" w14:textId="77777777" w:rsidTr="003168B0">
        <w:trPr>
          <w:jc w:val="center"/>
        </w:trPr>
        <w:tc>
          <w:tcPr>
            <w:tcW w:w="2263" w:type="dxa"/>
            <w:shd w:val="clear" w:color="auto" w:fill="FFFFFF"/>
            <w:tcMar>
              <w:top w:w="40" w:type="dxa"/>
              <w:left w:w="200" w:type="dxa"/>
              <w:bottom w:w="40" w:type="dxa"/>
              <w:right w:w="200" w:type="dxa"/>
            </w:tcMar>
            <w:vAlign w:val="center"/>
          </w:tcPr>
          <w:p w14:paraId="2067921C" w14:textId="77777777" w:rsidR="0077287B" w:rsidRDefault="00E03954">
            <w:r>
              <w:rPr>
                <w:rFonts w:eastAsia="Times New Roman" w:cs="Times New Roman"/>
                <w:sz w:val="22"/>
              </w:rPr>
              <w:t>Котельная №42-10 Центральная</w:t>
            </w:r>
          </w:p>
        </w:tc>
        <w:tc>
          <w:tcPr>
            <w:tcW w:w="1203" w:type="dxa"/>
            <w:shd w:val="clear" w:color="auto" w:fill="FFFFFF"/>
            <w:tcMar>
              <w:top w:w="40" w:type="dxa"/>
              <w:left w:w="200" w:type="dxa"/>
              <w:bottom w:w="40" w:type="dxa"/>
              <w:right w:w="200" w:type="dxa"/>
            </w:tcMar>
            <w:vAlign w:val="center"/>
          </w:tcPr>
          <w:p w14:paraId="405CF438" w14:textId="77777777" w:rsidR="0077287B" w:rsidRDefault="00E03954">
            <w:pPr>
              <w:jc w:val="center"/>
            </w:pPr>
            <w:r>
              <w:rPr>
                <w:rFonts w:eastAsia="Times New Roman" w:cs="Times New Roman"/>
                <w:sz w:val="22"/>
              </w:rPr>
              <w:t>Тыс. м3</w:t>
            </w:r>
          </w:p>
        </w:tc>
        <w:tc>
          <w:tcPr>
            <w:tcW w:w="1171" w:type="dxa"/>
            <w:shd w:val="clear" w:color="auto" w:fill="FFFFFF"/>
            <w:tcMar>
              <w:top w:w="40" w:type="dxa"/>
              <w:left w:w="200" w:type="dxa"/>
              <w:bottom w:w="40" w:type="dxa"/>
              <w:right w:w="200" w:type="dxa"/>
            </w:tcMar>
            <w:vAlign w:val="center"/>
          </w:tcPr>
          <w:p w14:paraId="4911DD16"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4D5B7F8A"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4A38B636"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7CB310BA" w14:textId="77777777" w:rsidR="0077287B" w:rsidRDefault="00E03954">
            <w:pPr>
              <w:jc w:val="center"/>
            </w:pPr>
            <w:r>
              <w:rPr>
                <w:rFonts w:eastAsia="Times New Roman" w:cs="Times New Roman"/>
                <w:sz w:val="22"/>
              </w:rPr>
              <w:t>0,000</w:t>
            </w:r>
          </w:p>
        </w:tc>
        <w:tc>
          <w:tcPr>
            <w:tcW w:w="1195" w:type="dxa"/>
            <w:shd w:val="clear" w:color="auto" w:fill="FFFFFF"/>
            <w:tcMar>
              <w:top w:w="40" w:type="dxa"/>
              <w:left w:w="200" w:type="dxa"/>
              <w:bottom w:w="40" w:type="dxa"/>
              <w:right w:w="200" w:type="dxa"/>
            </w:tcMar>
            <w:vAlign w:val="center"/>
          </w:tcPr>
          <w:p w14:paraId="7C95AAF9" w14:textId="77777777" w:rsidR="0077287B" w:rsidRDefault="00E03954">
            <w:pPr>
              <w:jc w:val="center"/>
            </w:pPr>
            <w:r>
              <w:rPr>
                <w:rFonts w:eastAsia="Times New Roman" w:cs="Times New Roman"/>
                <w:sz w:val="22"/>
              </w:rPr>
              <w:t>0,000</w:t>
            </w:r>
          </w:p>
        </w:tc>
      </w:tr>
      <w:tr w:rsidR="0077287B" w14:paraId="4EAF0405" w14:textId="77777777" w:rsidTr="003168B0">
        <w:trPr>
          <w:jc w:val="center"/>
        </w:trPr>
        <w:tc>
          <w:tcPr>
            <w:tcW w:w="2263" w:type="dxa"/>
            <w:shd w:val="clear" w:color="auto" w:fill="FFFFFF"/>
            <w:tcMar>
              <w:top w:w="40" w:type="dxa"/>
              <w:left w:w="200" w:type="dxa"/>
              <w:bottom w:w="40" w:type="dxa"/>
              <w:right w:w="200" w:type="dxa"/>
            </w:tcMar>
            <w:vAlign w:val="center"/>
          </w:tcPr>
          <w:p w14:paraId="1B432448" w14:textId="77777777" w:rsidR="0077287B" w:rsidRDefault="00E03954">
            <w:r>
              <w:rPr>
                <w:rFonts w:eastAsia="Times New Roman" w:cs="Times New Roman"/>
                <w:sz w:val="22"/>
              </w:rPr>
              <w:t>Котельная №42-11 Школьная</w:t>
            </w:r>
          </w:p>
        </w:tc>
        <w:tc>
          <w:tcPr>
            <w:tcW w:w="1203" w:type="dxa"/>
            <w:shd w:val="clear" w:color="auto" w:fill="FFFFFF"/>
            <w:tcMar>
              <w:top w:w="40" w:type="dxa"/>
              <w:left w:w="200" w:type="dxa"/>
              <w:bottom w:w="40" w:type="dxa"/>
              <w:right w:w="200" w:type="dxa"/>
            </w:tcMar>
            <w:vAlign w:val="center"/>
          </w:tcPr>
          <w:p w14:paraId="79D39740" w14:textId="77777777" w:rsidR="0077287B" w:rsidRDefault="00E03954">
            <w:pPr>
              <w:jc w:val="center"/>
            </w:pPr>
            <w:r>
              <w:rPr>
                <w:rFonts w:eastAsia="Times New Roman" w:cs="Times New Roman"/>
                <w:sz w:val="22"/>
              </w:rPr>
              <w:t>Тыс. м3</w:t>
            </w:r>
          </w:p>
        </w:tc>
        <w:tc>
          <w:tcPr>
            <w:tcW w:w="1171" w:type="dxa"/>
            <w:shd w:val="clear" w:color="auto" w:fill="FFFFFF"/>
            <w:tcMar>
              <w:top w:w="40" w:type="dxa"/>
              <w:left w:w="200" w:type="dxa"/>
              <w:bottom w:w="40" w:type="dxa"/>
              <w:right w:w="200" w:type="dxa"/>
            </w:tcMar>
            <w:vAlign w:val="center"/>
          </w:tcPr>
          <w:p w14:paraId="455E5BD3"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4FF584F1"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18FA02D8"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4A4BE485" w14:textId="77777777" w:rsidR="0077287B" w:rsidRDefault="00E03954">
            <w:pPr>
              <w:jc w:val="center"/>
            </w:pPr>
            <w:r>
              <w:rPr>
                <w:rFonts w:eastAsia="Times New Roman" w:cs="Times New Roman"/>
                <w:sz w:val="22"/>
              </w:rPr>
              <w:t>0,000</w:t>
            </w:r>
          </w:p>
        </w:tc>
        <w:tc>
          <w:tcPr>
            <w:tcW w:w="1195" w:type="dxa"/>
            <w:shd w:val="clear" w:color="auto" w:fill="FFFFFF"/>
            <w:tcMar>
              <w:top w:w="40" w:type="dxa"/>
              <w:left w:w="200" w:type="dxa"/>
              <w:bottom w:w="40" w:type="dxa"/>
              <w:right w:w="200" w:type="dxa"/>
            </w:tcMar>
            <w:vAlign w:val="center"/>
          </w:tcPr>
          <w:p w14:paraId="5C8AAA2A" w14:textId="77777777" w:rsidR="0077287B" w:rsidRDefault="00E03954">
            <w:pPr>
              <w:jc w:val="center"/>
            </w:pPr>
            <w:r>
              <w:rPr>
                <w:rFonts w:eastAsia="Times New Roman" w:cs="Times New Roman"/>
                <w:sz w:val="22"/>
              </w:rPr>
              <w:t>0,000</w:t>
            </w:r>
          </w:p>
        </w:tc>
      </w:tr>
      <w:tr w:rsidR="0077287B" w14:paraId="287ED825" w14:textId="77777777" w:rsidTr="003168B0">
        <w:trPr>
          <w:jc w:val="center"/>
        </w:trPr>
        <w:tc>
          <w:tcPr>
            <w:tcW w:w="2263" w:type="dxa"/>
            <w:shd w:val="clear" w:color="auto" w:fill="FFFFFF"/>
            <w:tcMar>
              <w:top w:w="40" w:type="dxa"/>
              <w:left w:w="200" w:type="dxa"/>
              <w:bottom w:w="40" w:type="dxa"/>
              <w:right w:w="200" w:type="dxa"/>
            </w:tcMar>
            <w:vAlign w:val="center"/>
          </w:tcPr>
          <w:p w14:paraId="2B3A09D6" w14:textId="77777777" w:rsidR="0077287B" w:rsidRDefault="00E03954">
            <w:r>
              <w:rPr>
                <w:rFonts w:eastAsia="Times New Roman" w:cs="Times New Roman"/>
                <w:sz w:val="22"/>
              </w:rPr>
              <w:t>Котельная №42-12 Школьная</w:t>
            </w:r>
          </w:p>
        </w:tc>
        <w:tc>
          <w:tcPr>
            <w:tcW w:w="1203" w:type="dxa"/>
            <w:shd w:val="clear" w:color="auto" w:fill="FFFFFF"/>
            <w:tcMar>
              <w:top w:w="40" w:type="dxa"/>
              <w:left w:w="200" w:type="dxa"/>
              <w:bottom w:w="40" w:type="dxa"/>
              <w:right w:w="200" w:type="dxa"/>
            </w:tcMar>
            <w:vAlign w:val="center"/>
          </w:tcPr>
          <w:p w14:paraId="6C981E4C" w14:textId="77777777" w:rsidR="0077287B" w:rsidRDefault="00E03954">
            <w:pPr>
              <w:jc w:val="center"/>
            </w:pPr>
            <w:r>
              <w:rPr>
                <w:rFonts w:eastAsia="Times New Roman" w:cs="Times New Roman"/>
                <w:sz w:val="22"/>
              </w:rPr>
              <w:t>Тыс. м3</w:t>
            </w:r>
          </w:p>
        </w:tc>
        <w:tc>
          <w:tcPr>
            <w:tcW w:w="1171" w:type="dxa"/>
            <w:shd w:val="clear" w:color="auto" w:fill="FFFFFF"/>
            <w:tcMar>
              <w:top w:w="40" w:type="dxa"/>
              <w:left w:w="200" w:type="dxa"/>
              <w:bottom w:w="40" w:type="dxa"/>
              <w:right w:w="200" w:type="dxa"/>
            </w:tcMar>
            <w:vAlign w:val="center"/>
          </w:tcPr>
          <w:p w14:paraId="22CF355C"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023EC5B2"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3D32E4C7"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647F7917" w14:textId="77777777" w:rsidR="0077287B" w:rsidRDefault="00E03954">
            <w:pPr>
              <w:jc w:val="center"/>
            </w:pPr>
            <w:r>
              <w:rPr>
                <w:rFonts w:eastAsia="Times New Roman" w:cs="Times New Roman"/>
                <w:sz w:val="22"/>
              </w:rPr>
              <w:t>0,000</w:t>
            </w:r>
          </w:p>
        </w:tc>
        <w:tc>
          <w:tcPr>
            <w:tcW w:w="1195" w:type="dxa"/>
            <w:shd w:val="clear" w:color="auto" w:fill="FFFFFF"/>
            <w:tcMar>
              <w:top w:w="40" w:type="dxa"/>
              <w:left w:w="200" w:type="dxa"/>
              <w:bottom w:w="40" w:type="dxa"/>
              <w:right w:w="200" w:type="dxa"/>
            </w:tcMar>
            <w:vAlign w:val="center"/>
          </w:tcPr>
          <w:p w14:paraId="09554D30" w14:textId="77777777" w:rsidR="0077287B" w:rsidRDefault="00E03954">
            <w:pPr>
              <w:jc w:val="center"/>
            </w:pPr>
            <w:r>
              <w:rPr>
                <w:rFonts w:eastAsia="Times New Roman" w:cs="Times New Roman"/>
                <w:sz w:val="22"/>
              </w:rPr>
              <w:t>0,000</w:t>
            </w:r>
          </w:p>
        </w:tc>
      </w:tr>
      <w:tr w:rsidR="0077287B" w14:paraId="197AA63C" w14:textId="77777777" w:rsidTr="003168B0">
        <w:trPr>
          <w:jc w:val="center"/>
        </w:trPr>
        <w:tc>
          <w:tcPr>
            <w:tcW w:w="2263" w:type="dxa"/>
            <w:shd w:val="clear" w:color="auto" w:fill="FFFFFF"/>
            <w:tcMar>
              <w:top w:w="40" w:type="dxa"/>
              <w:left w:w="200" w:type="dxa"/>
              <w:bottom w:w="40" w:type="dxa"/>
              <w:right w:w="200" w:type="dxa"/>
            </w:tcMar>
            <w:vAlign w:val="center"/>
          </w:tcPr>
          <w:p w14:paraId="2536D5A4" w14:textId="77777777" w:rsidR="0077287B" w:rsidRDefault="00E03954">
            <w:r>
              <w:rPr>
                <w:rFonts w:eastAsia="Times New Roman" w:cs="Times New Roman"/>
                <w:sz w:val="22"/>
              </w:rPr>
              <w:t>Котельная №42-13</w:t>
            </w:r>
          </w:p>
        </w:tc>
        <w:tc>
          <w:tcPr>
            <w:tcW w:w="1203" w:type="dxa"/>
            <w:shd w:val="clear" w:color="auto" w:fill="FFFFFF"/>
            <w:tcMar>
              <w:top w:w="40" w:type="dxa"/>
              <w:left w:w="200" w:type="dxa"/>
              <w:bottom w:w="40" w:type="dxa"/>
              <w:right w:w="200" w:type="dxa"/>
            </w:tcMar>
            <w:vAlign w:val="center"/>
          </w:tcPr>
          <w:p w14:paraId="43AEB205" w14:textId="77777777" w:rsidR="0077287B" w:rsidRDefault="00E03954">
            <w:pPr>
              <w:jc w:val="center"/>
            </w:pPr>
            <w:r>
              <w:rPr>
                <w:rFonts w:eastAsia="Times New Roman" w:cs="Times New Roman"/>
                <w:sz w:val="22"/>
              </w:rPr>
              <w:t>Тыс. м3</w:t>
            </w:r>
          </w:p>
        </w:tc>
        <w:tc>
          <w:tcPr>
            <w:tcW w:w="1171" w:type="dxa"/>
            <w:shd w:val="clear" w:color="auto" w:fill="FFFFFF"/>
            <w:tcMar>
              <w:top w:w="40" w:type="dxa"/>
              <w:left w:w="200" w:type="dxa"/>
              <w:bottom w:w="40" w:type="dxa"/>
              <w:right w:w="200" w:type="dxa"/>
            </w:tcMar>
            <w:vAlign w:val="center"/>
          </w:tcPr>
          <w:p w14:paraId="1FF0418F"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5F0FD953"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7E111ED7"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71D90834" w14:textId="77777777" w:rsidR="0077287B" w:rsidRDefault="00E03954">
            <w:pPr>
              <w:jc w:val="center"/>
            </w:pPr>
            <w:r>
              <w:rPr>
                <w:rFonts w:eastAsia="Times New Roman" w:cs="Times New Roman"/>
                <w:sz w:val="22"/>
              </w:rPr>
              <w:t>0,000</w:t>
            </w:r>
          </w:p>
        </w:tc>
        <w:tc>
          <w:tcPr>
            <w:tcW w:w="1195" w:type="dxa"/>
            <w:shd w:val="clear" w:color="auto" w:fill="FFFFFF"/>
            <w:tcMar>
              <w:top w:w="40" w:type="dxa"/>
              <w:left w:w="200" w:type="dxa"/>
              <w:bottom w:w="40" w:type="dxa"/>
              <w:right w:w="200" w:type="dxa"/>
            </w:tcMar>
            <w:vAlign w:val="center"/>
          </w:tcPr>
          <w:p w14:paraId="2E1C9486" w14:textId="77777777" w:rsidR="0077287B" w:rsidRDefault="00E03954">
            <w:pPr>
              <w:jc w:val="center"/>
            </w:pPr>
            <w:r>
              <w:rPr>
                <w:rFonts w:eastAsia="Times New Roman" w:cs="Times New Roman"/>
                <w:sz w:val="22"/>
              </w:rPr>
              <w:t>0,000</w:t>
            </w:r>
          </w:p>
        </w:tc>
      </w:tr>
      <w:tr w:rsidR="0077287B" w14:paraId="0DDB5B6E" w14:textId="77777777" w:rsidTr="003168B0">
        <w:trPr>
          <w:jc w:val="center"/>
        </w:trPr>
        <w:tc>
          <w:tcPr>
            <w:tcW w:w="2263" w:type="dxa"/>
            <w:shd w:val="clear" w:color="auto" w:fill="FFFFFF"/>
            <w:tcMar>
              <w:top w:w="40" w:type="dxa"/>
              <w:left w:w="200" w:type="dxa"/>
              <w:bottom w:w="40" w:type="dxa"/>
              <w:right w:w="200" w:type="dxa"/>
            </w:tcMar>
            <w:vAlign w:val="center"/>
          </w:tcPr>
          <w:p w14:paraId="1147FF33" w14:textId="77777777" w:rsidR="0077287B" w:rsidRDefault="00E03954">
            <w:r>
              <w:rPr>
                <w:rFonts w:eastAsia="Times New Roman" w:cs="Times New Roman"/>
                <w:sz w:val="22"/>
              </w:rPr>
              <w:t>Котельная №14 РММ</w:t>
            </w:r>
          </w:p>
        </w:tc>
        <w:tc>
          <w:tcPr>
            <w:tcW w:w="1203" w:type="dxa"/>
            <w:shd w:val="clear" w:color="auto" w:fill="FFFFFF"/>
            <w:tcMar>
              <w:top w:w="40" w:type="dxa"/>
              <w:left w:w="200" w:type="dxa"/>
              <w:bottom w:w="40" w:type="dxa"/>
              <w:right w:w="200" w:type="dxa"/>
            </w:tcMar>
            <w:vAlign w:val="center"/>
          </w:tcPr>
          <w:p w14:paraId="1216123C" w14:textId="77777777" w:rsidR="0077287B" w:rsidRDefault="00E03954">
            <w:pPr>
              <w:jc w:val="center"/>
            </w:pPr>
            <w:r>
              <w:rPr>
                <w:rFonts w:eastAsia="Times New Roman" w:cs="Times New Roman"/>
                <w:sz w:val="22"/>
              </w:rPr>
              <w:t>Тыс. м3</w:t>
            </w:r>
          </w:p>
        </w:tc>
        <w:tc>
          <w:tcPr>
            <w:tcW w:w="1171" w:type="dxa"/>
            <w:shd w:val="clear" w:color="auto" w:fill="FFFFFF"/>
            <w:tcMar>
              <w:top w:w="40" w:type="dxa"/>
              <w:left w:w="200" w:type="dxa"/>
              <w:bottom w:w="40" w:type="dxa"/>
              <w:right w:w="200" w:type="dxa"/>
            </w:tcMar>
            <w:vAlign w:val="center"/>
          </w:tcPr>
          <w:p w14:paraId="73C63EF1"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176997C4"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48F0098D"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3BAB4DC6" w14:textId="77777777" w:rsidR="0077287B" w:rsidRDefault="00E03954">
            <w:pPr>
              <w:jc w:val="center"/>
            </w:pPr>
            <w:r>
              <w:rPr>
                <w:rFonts w:eastAsia="Times New Roman" w:cs="Times New Roman"/>
                <w:sz w:val="22"/>
              </w:rPr>
              <w:t>0,000</w:t>
            </w:r>
          </w:p>
        </w:tc>
        <w:tc>
          <w:tcPr>
            <w:tcW w:w="1195" w:type="dxa"/>
            <w:shd w:val="clear" w:color="auto" w:fill="FFFFFF"/>
            <w:tcMar>
              <w:top w:w="40" w:type="dxa"/>
              <w:left w:w="200" w:type="dxa"/>
              <w:bottom w:w="40" w:type="dxa"/>
              <w:right w:w="200" w:type="dxa"/>
            </w:tcMar>
            <w:vAlign w:val="center"/>
          </w:tcPr>
          <w:p w14:paraId="35D37FD2" w14:textId="77777777" w:rsidR="0077287B" w:rsidRDefault="00E03954">
            <w:pPr>
              <w:jc w:val="center"/>
            </w:pPr>
            <w:r>
              <w:rPr>
                <w:rFonts w:eastAsia="Times New Roman" w:cs="Times New Roman"/>
                <w:sz w:val="22"/>
              </w:rPr>
              <w:t>0,000</w:t>
            </w:r>
          </w:p>
        </w:tc>
      </w:tr>
      <w:tr w:rsidR="0077287B" w14:paraId="62E46185" w14:textId="77777777" w:rsidTr="003168B0">
        <w:trPr>
          <w:jc w:val="center"/>
        </w:trPr>
        <w:tc>
          <w:tcPr>
            <w:tcW w:w="2263" w:type="dxa"/>
            <w:shd w:val="clear" w:color="auto" w:fill="FFFFFF"/>
            <w:tcMar>
              <w:top w:w="40" w:type="dxa"/>
              <w:left w:w="200" w:type="dxa"/>
              <w:bottom w:w="40" w:type="dxa"/>
              <w:right w:w="200" w:type="dxa"/>
            </w:tcMar>
            <w:vAlign w:val="center"/>
          </w:tcPr>
          <w:p w14:paraId="334F5105" w14:textId="77777777" w:rsidR="0077287B" w:rsidRDefault="00E03954">
            <w:r>
              <w:rPr>
                <w:rFonts w:eastAsia="Times New Roman" w:cs="Times New Roman"/>
                <w:sz w:val="22"/>
              </w:rPr>
              <w:t>Котельная №42-15</w:t>
            </w:r>
          </w:p>
        </w:tc>
        <w:tc>
          <w:tcPr>
            <w:tcW w:w="1203" w:type="dxa"/>
            <w:shd w:val="clear" w:color="auto" w:fill="FFFFFF"/>
            <w:tcMar>
              <w:top w:w="40" w:type="dxa"/>
              <w:left w:w="200" w:type="dxa"/>
              <w:bottom w:w="40" w:type="dxa"/>
              <w:right w:w="200" w:type="dxa"/>
            </w:tcMar>
            <w:vAlign w:val="center"/>
          </w:tcPr>
          <w:p w14:paraId="04E4004A" w14:textId="77777777" w:rsidR="0077287B" w:rsidRDefault="00E03954">
            <w:pPr>
              <w:jc w:val="center"/>
            </w:pPr>
            <w:r>
              <w:rPr>
                <w:rFonts w:eastAsia="Times New Roman" w:cs="Times New Roman"/>
                <w:sz w:val="22"/>
              </w:rPr>
              <w:t>Тыс. м3</w:t>
            </w:r>
          </w:p>
        </w:tc>
        <w:tc>
          <w:tcPr>
            <w:tcW w:w="1171" w:type="dxa"/>
            <w:shd w:val="clear" w:color="auto" w:fill="FFFFFF"/>
            <w:tcMar>
              <w:top w:w="40" w:type="dxa"/>
              <w:left w:w="200" w:type="dxa"/>
              <w:bottom w:w="40" w:type="dxa"/>
              <w:right w:w="200" w:type="dxa"/>
            </w:tcMar>
            <w:vAlign w:val="center"/>
          </w:tcPr>
          <w:p w14:paraId="39EBD7B2"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27BEA613"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57F5FBA5"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12C3D37E" w14:textId="77777777" w:rsidR="0077287B" w:rsidRDefault="00E03954">
            <w:pPr>
              <w:jc w:val="center"/>
            </w:pPr>
            <w:r>
              <w:rPr>
                <w:rFonts w:eastAsia="Times New Roman" w:cs="Times New Roman"/>
                <w:sz w:val="22"/>
              </w:rPr>
              <w:t>0,000</w:t>
            </w:r>
          </w:p>
        </w:tc>
        <w:tc>
          <w:tcPr>
            <w:tcW w:w="1195" w:type="dxa"/>
            <w:shd w:val="clear" w:color="auto" w:fill="FFFFFF"/>
            <w:tcMar>
              <w:top w:w="40" w:type="dxa"/>
              <w:left w:w="200" w:type="dxa"/>
              <w:bottom w:w="40" w:type="dxa"/>
              <w:right w:w="200" w:type="dxa"/>
            </w:tcMar>
            <w:vAlign w:val="center"/>
          </w:tcPr>
          <w:p w14:paraId="7D95477C" w14:textId="77777777" w:rsidR="0077287B" w:rsidRDefault="00E03954">
            <w:pPr>
              <w:jc w:val="center"/>
            </w:pPr>
            <w:r>
              <w:rPr>
                <w:rFonts w:eastAsia="Times New Roman" w:cs="Times New Roman"/>
                <w:sz w:val="22"/>
              </w:rPr>
              <w:t>0,000</w:t>
            </w:r>
          </w:p>
        </w:tc>
      </w:tr>
      <w:tr w:rsidR="0077287B" w14:paraId="3CBCCC4A" w14:textId="77777777" w:rsidTr="003168B0">
        <w:trPr>
          <w:jc w:val="center"/>
        </w:trPr>
        <w:tc>
          <w:tcPr>
            <w:tcW w:w="2263" w:type="dxa"/>
            <w:shd w:val="clear" w:color="auto" w:fill="FFFFFF"/>
            <w:tcMar>
              <w:top w:w="40" w:type="dxa"/>
              <w:left w:w="200" w:type="dxa"/>
              <w:bottom w:w="40" w:type="dxa"/>
              <w:right w:w="200" w:type="dxa"/>
            </w:tcMar>
            <w:vAlign w:val="center"/>
          </w:tcPr>
          <w:p w14:paraId="6E7E26B9" w14:textId="77777777" w:rsidR="0077287B" w:rsidRDefault="00E03954">
            <w:r>
              <w:rPr>
                <w:rFonts w:eastAsia="Times New Roman" w:cs="Times New Roman"/>
                <w:sz w:val="22"/>
              </w:rPr>
              <w:t>Котельная №42-16</w:t>
            </w:r>
          </w:p>
        </w:tc>
        <w:tc>
          <w:tcPr>
            <w:tcW w:w="1203" w:type="dxa"/>
            <w:shd w:val="clear" w:color="auto" w:fill="FFFFFF"/>
            <w:tcMar>
              <w:top w:w="40" w:type="dxa"/>
              <w:left w:w="200" w:type="dxa"/>
              <w:bottom w:w="40" w:type="dxa"/>
              <w:right w:w="200" w:type="dxa"/>
            </w:tcMar>
            <w:vAlign w:val="center"/>
          </w:tcPr>
          <w:p w14:paraId="78A06743" w14:textId="77777777" w:rsidR="0077287B" w:rsidRDefault="00E03954">
            <w:pPr>
              <w:jc w:val="center"/>
            </w:pPr>
            <w:r>
              <w:rPr>
                <w:rFonts w:eastAsia="Times New Roman" w:cs="Times New Roman"/>
                <w:sz w:val="22"/>
              </w:rPr>
              <w:t>Тыс. м3</w:t>
            </w:r>
          </w:p>
        </w:tc>
        <w:tc>
          <w:tcPr>
            <w:tcW w:w="1171" w:type="dxa"/>
            <w:shd w:val="clear" w:color="auto" w:fill="FFFFFF"/>
            <w:tcMar>
              <w:top w:w="40" w:type="dxa"/>
              <w:left w:w="200" w:type="dxa"/>
              <w:bottom w:w="40" w:type="dxa"/>
              <w:right w:w="200" w:type="dxa"/>
            </w:tcMar>
            <w:vAlign w:val="center"/>
          </w:tcPr>
          <w:p w14:paraId="3CA67073"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5834B009"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78523550"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04D43B6C" w14:textId="77777777" w:rsidR="0077287B" w:rsidRDefault="00E03954">
            <w:pPr>
              <w:jc w:val="center"/>
            </w:pPr>
            <w:r>
              <w:rPr>
                <w:rFonts w:eastAsia="Times New Roman" w:cs="Times New Roman"/>
                <w:sz w:val="22"/>
              </w:rPr>
              <w:t>0,000</w:t>
            </w:r>
          </w:p>
        </w:tc>
        <w:tc>
          <w:tcPr>
            <w:tcW w:w="1195" w:type="dxa"/>
            <w:shd w:val="clear" w:color="auto" w:fill="FFFFFF"/>
            <w:tcMar>
              <w:top w:w="40" w:type="dxa"/>
              <w:left w:w="200" w:type="dxa"/>
              <w:bottom w:w="40" w:type="dxa"/>
              <w:right w:w="200" w:type="dxa"/>
            </w:tcMar>
            <w:vAlign w:val="center"/>
          </w:tcPr>
          <w:p w14:paraId="5CF84D5D" w14:textId="77777777" w:rsidR="0077287B" w:rsidRDefault="00E03954">
            <w:pPr>
              <w:jc w:val="center"/>
            </w:pPr>
            <w:r>
              <w:rPr>
                <w:rFonts w:eastAsia="Times New Roman" w:cs="Times New Roman"/>
                <w:sz w:val="22"/>
              </w:rPr>
              <w:t>0,000</w:t>
            </w:r>
          </w:p>
        </w:tc>
      </w:tr>
      <w:tr w:rsidR="0077287B" w14:paraId="3567F6F8" w14:textId="77777777" w:rsidTr="003168B0">
        <w:trPr>
          <w:jc w:val="center"/>
        </w:trPr>
        <w:tc>
          <w:tcPr>
            <w:tcW w:w="2263" w:type="dxa"/>
            <w:shd w:val="clear" w:color="auto" w:fill="FFFFFF"/>
            <w:tcMar>
              <w:top w:w="40" w:type="dxa"/>
              <w:left w:w="200" w:type="dxa"/>
              <w:bottom w:w="40" w:type="dxa"/>
              <w:right w:w="200" w:type="dxa"/>
            </w:tcMar>
            <w:vAlign w:val="center"/>
          </w:tcPr>
          <w:p w14:paraId="31F6151D" w14:textId="77777777" w:rsidR="0077287B" w:rsidRDefault="00E03954">
            <w:r>
              <w:rPr>
                <w:rFonts w:eastAsia="Times New Roman" w:cs="Times New Roman"/>
                <w:sz w:val="22"/>
              </w:rPr>
              <w:t>Котельная №42-17 школы</w:t>
            </w:r>
          </w:p>
        </w:tc>
        <w:tc>
          <w:tcPr>
            <w:tcW w:w="1203" w:type="dxa"/>
            <w:shd w:val="clear" w:color="auto" w:fill="FFFFFF"/>
            <w:tcMar>
              <w:top w:w="40" w:type="dxa"/>
              <w:left w:w="200" w:type="dxa"/>
              <w:bottom w:w="40" w:type="dxa"/>
              <w:right w:w="200" w:type="dxa"/>
            </w:tcMar>
            <w:vAlign w:val="center"/>
          </w:tcPr>
          <w:p w14:paraId="4894D865" w14:textId="77777777" w:rsidR="0077287B" w:rsidRDefault="00E03954">
            <w:pPr>
              <w:jc w:val="center"/>
            </w:pPr>
            <w:r>
              <w:rPr>
                <w:rFonts w:eastAsia="Times New Roman" w:cs="Times New Roman"/>
                <w:sz w:val="22"/>
              </w:rPr>
              <w:t>Тыс. м3</w:t>
            </w:r>
          </w:p>
        </w:tc>
        <w:tc>
          <w:tcPr>
            <w:tcW w:w="1171" w:type="dxa"/>
            <w:shd w:val="clear" w:color="auto" w:fill="FFFFFF"/>
            <w:tcMar>
              <w:top w:w="40" w:type="dxa"/>
              <w:left w:w="200" w:type="dxa"/>
              <w:bottom w:w="40" w:type="dxa"/>
              <w:right w:w="200" w:type="dxa"/>
            </w:tcMar>
            <w:vAlign w:val="center"/>
          </w:tcPr>
          <w:p w14:paraId="113E72E3"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23CA19ED"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1B515A10"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1AF8DDCC" w14:textId="77777777" w:rsidR="0077287B" w:rsidRDefault="00E03954">
            <w:pPr>
              <w:jc w:val="center"/>
            </w:pPr>
            <w:r>
              <w:rPr>
                <w:rFonts w:eastAsia="Times New Roman" w:cs="Times New Roman"/>
                <w:sz w:val="22"/>
              </w:rPr>
              <w:t>0,000</w:t>
            </w:r>
          </w:p>
        </w:tc>
        <w:tc>
          <w:tcPr>
            <w:tcW w:w="1195" w:type="dxa"/>
            <w:shd w:val="clear" w:color="auto" w:fill="FFFFFF"/>
            <w:tcMar>
              <w:top w:w="40" w:type="dxa"/>
              <w:left w:w="200" w:type="dxa"/>
              <w:bottom w:w="40" w:type="dxa"/>
              <w:right w:w="200" w:type="dxa"/>
            </w:tcMar>
            <w:vAlign w:val="center"/>
          </w:tcPr>
          <w:p w14:paraId="5861A79C" w14:textId="77777777" w:rsidR="0077287B" w:rsidRDefault="00E03954">
            <w:pPr>
              <w:jc w:val="center"/>
            </w:pPr>
            <w:r>
              <w:rPr>
                <w:rFonts w:eastAsia="Times New Roman" w:cs="Times New Roman"/>
                <w:sz w:val="22"/>
              </w:rPr>
              <w:t>0,000</w:t>
            </w:r>
          </w:p>
        </w:tc>
      </w:tr>
      <w:tr w:rsidR="0077287B" w14:paraId="12ED5099" w14:textId="77777777" w:rsidTr="003168B0">
        <w:trPr>
          <w:jc w:val="center"/>
        </w:trPr>
        <w:tc>
          <w:tcPr>
            <w:tcW w:w="2263" w:type="dxa"/>
            <w:shd w:val="clear" w:color="auto" w:fill="FFFFFF"/>
            <w:tcMar>
              <w:top w:w="40" w:type="dxa"/>
              <w:left w:w="200" w:type="dxa"/>
              <w:bottom w:w="40" w:type="dxa"/>
              <w:right w:w="200" w:type="dxa"/>
            </w:tcMar>
            <w:vAlign w:val="center"/>
          </w:tcPr>
          <w:p w14:paraId="707A6620" w14:textId="77777777" w:rsidR="0077287B" w:rsidRDefault="00E03954">
            <w:r>
              <w:rPr>
                <w:rFonts w:eastAsia="Times New Roman" w:cs="Times New Roman"/>
                <w:sz w:val="22"/>
              </w:rPr>
              <w:t>Котельная №42-18 Центральная №12</w:t>
            </w:r>
          </w:p>
        </w:tc>
        <w:tc>
          <w:tcPr>
            <w:tcW w:w="1203" w:type="dxa"/>
            <w:shd w:val="clear" w:color="auto" w:fill="FFFFFF"/>
            <w:tcMar>
              <w:top w:w="40" w:type="dxa"/>
              <w:left w:w="200" w:type="dxa"/>
              <w:bottom w:w="40" w:type="dxa"/>
              <w:right w:w="200" w:type="dxa"/>
            </w:tcMar>
            <w:vAlign w:val="center"/>
          </w:tcPr>
          <w:p w14:paraId="22ACD842" w14:textId="77777777" w:rsidR="0077287B" w:rsidRDefault="00E03954">
            <w:pPr>
              <w:jc w:val="center"/>
            </w:pPr>
            <w:r>
              <w:rPr>
                <w:rFonts w:eastAsia="Times New Roman" w:cs="Times New Roman"/>
                <w:sz w:val="22"/>
              </w:rPr>
              <w:t>Тыс. м3</w:t>
            </w:r>
          </w:p>
        </w:tc>
        <w:tc>
          <w:tcPr>
            <w:tcW w:w="1171" w:type="dxa"/>
            <w:shd w:val="clear" w:color="auto" w:fill="FFFFFF"/>
            <w:tcMar>
              <w:top w:w="40" w:type="dxa"/>
              <w:left w:w="200" w:type="dxa"/>
              <w:bottom w:w="40" w:type="dxa"/>
              <w:right w:w="200" w:type="dxa"/>
            </w:tcMar>
            <w:vAlign w:val="center"/>
          </w:tcPr>
          <w:p w14:paraId="5BF10E8D"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49C8285D"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1EC15C44"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7AFD666E" w14:textId="77777777" w:rsidR="0077287B" w:rsidRDefault="00E03954">
            <w:pPr>
              <w:jc w:val="center"/>
            </w:pPr>
            <w:r>
              <w:rPr>
                <w:rFonts w:eastAsia="Times New Roman" w:cs="Times New Roman"/>
                <w:sz w:val="22"/>
              </w:rPr>
              <w:t>0,000</w:t>
            </w:r>
          </w:p>
        </w:tc>
        <w:tc>
          <w:tcPr>
            <w:tcW w:w="1195" w:type="dxa"/>
            <w:shd w:val="clear" w:color="auto" w:fill="FFFFFF"/>
            <w:tcMar>
              <w:top w:w="40" w:type="dxa"/>
              <w:left w:w="200" w:type="dxa"/>
              <w:bottom w:w="40" w:type="dxa"/>
              <w:right w:w="200" w:type="dxa"/>
            </w:tcMar>
            <w:vAlign w:val="center"/>
          </w:tcPr>
          <w:p w14:paraId="664F7FF9" w14:textId="77777777" w:rsidR="0077287B" w:rsidRDefault="00E03954">
            <w:pPr>
              <w:jc w:val="center"/>
            </w:pPr>
            <w:r>
              <w:rPr>
                <w:rFonts w:eastAsia="Times New Roman" w:cs="Times New Roman"/>
                <w:sz w:val="22"/>
              </w:rPr>
              <w:t>0,000</w:t>
            </w:r>
          </w:p>
        </w:tc>
      </w:tr>
      <w:tr w:rsidR="0077287B" w14:paraId="340FB594" w14:textId="77777777" w:rsidTr="003168B0">
        <w:trPr>
          <w:jc w:val="center"/>
        </w:trPr>
        <w:tc>
          <w:tcPr>
            <w:tcW w:w="2263" w:type="dxa"/>
            <w:shd w:val="clear" w:color="auto" w:fill="FFFFFF"/>
            <w:tcMar>
              <w:top w:w="40" w:type="dxa"/>
              <w:left w:w="200" w:type="dxa"/>
              <w:bottom w:w="40" w:type="dxa"/>
              <w:right w:w="200" w:type="dxa"/>
            </w:tcMar>
            <w:vAlign w:val="center"/>
          </w:tcPr>
          <w:p w14:paraId="3539A898" w14:textId="77777777" w:rsidR="0077287B" w:rsidRDefault="00E03954">
            <w:r>
              <w:rPr>
                <w:rFonts w:eastAsia="Times New Roman" w:cs="Times New Roman"/>
                <w:sz w:val="22"/>
              </w:rPr>
              <w:t>Котельная 42-19 детского сада №13</w:t>
            </w:r>
          </w:p>
        </w:tc>
        <w:tc>
          <w:tcPr>
            <w:tcW w:w="1203" w:type="dxa"/>
            <w:shd w:val="clear" w:color="auto" w:fill="FFFFFF"/>
            <w:tcMar>
              <w:top w:w="40" w:type="dxa"/>
              <w:left w:w="200" w:type="dxa"/>
              <w:bottom w:w="40" w:type="dxa"/>
              <w:right w:w="200" w:type="dxa"/>
            </w:tcMar>
            <w:vAlign w:val="center"/>
          </w:tcPr>
          <w:p w14:paraId="00058CBD" w14:textId="77777777" w:rsidR="0077287B" w:rsidRDefault="00E03954">
            <w:pPr>
              <w:jc w:val="center"/>
            </w:pPr>
            <w:r>
              <w:rPr>
                <w:rFonts w:eastAsia="Times New Roman" w:cs="Times New Roman"/>
                <w:sz w:val="22"/>
              </w:rPr>
              <w:t>Тыс. м3</w:t>
            </w:r>
          </w:p>
        </w:tc>
        <w:tc>
          <w:tcPr>
            <w:tcW w:w="1171" w:type="dxa"/>
            <w:shd w:val="clear" w:color="auto" w:fill="FFFFFF"/>
            <w:tcMar>
              <w:top w:w="40" w:type="dxa"/>
              <w:left w:w="200" w:type="dxa"/>
              <w:bottom w:w="40" w:type="dxa"/>
              <w:right w:w="200" w:type="dxa"/>
            </w:tcMar>
            <w:vAlign w:val="center"/>
          </w:tcPr>
          <w:p w14:paraId="6FF4E701"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214F01FC"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6F0BE21B"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35EE238A" w14:textId="77777777" w:rsidR="0077287B" w:rsidRDefault="00E03954">
            <w:pPr>
              <w:jc w:val="center"/>
            </w:pPr>
            <w:r>
              <w:rPr>
                <w:rFonts w:eastAsia="Times New Roman" w:cs="Times New Roman"/>
                <w:sz w:val="22"/>
              </w:rPr>
              <w:t>0,000</w:t>
            </w:r>
          </w:p>
        </w:tc>
        <w:tc>
          <w:tcPr>
            <w:tcW w:w="1195" w:type="dxa"/>
            <w:shd w:val="clear" w:color="auto" w:fill="FFFFFF"/>
            <w:tcMar>
              <w:top w:w="40" w:type="dxa"/>
              <w:left w:w="200" w:type="dxa"/>
              <w:bottom w:w="40" w:type="dxa"/>
              <w:right w:w="200" w:type="dxa"/>
            </w:tcMar>
            <w:vAlign w:val="center"/>
          </w:tcPr>
          <w:p w14:paraId="0BD6372F" w14:textId="77777777" w:rsidR="0077287B" w:rsidRDefault="00E03954">
            <w:pPr>
              <w:jc w:val="center"/>
            </w:pPr>
            <w:r>
              <w:rPr>
                <w:rFonts w:eastAsia="Times New Roman" w:cs="Times New Roman"/>
                <w:sz w:val="22"/>
              </w:rPr>
              <w:t>0,000</w:t>
            </w:r>
          </w:p>
        </w:tc>
      </w:tr>
      <w:tr w:rsidR="0077287B" w14:paraId="00DF7B3A" w14:textId="77777777" w:rsidTr="003168B0">
        <w:trPr>
          <w:jc w:val="center"/>
        </w:trPr>
        <w:tc>
          <w:tcPr>
            <w:tcW w:w="2263" w:type="dxa"/>
            <w:shd w:val="clear" w:color="auto" w:fill="FFFFFF"/>
            <w:tcMar>
              <w:top w:w="40" w:type="dxa"/>
              <w:left w:w="200" w:type="dxa"/>
              <w:bottom w:w="40" w:type="dxa"/>
              <w:right w:w="200" w:type="dxa"/>
            </w:tcMar>
            <w:vAlign w:val="center"/>
          </w:tcPr>
          <w:p w14:paraId="59B5CEBF" w14:textId="77777777" w:rsidR="0077287B" w:rsidRDefault="00E03954">
            <w:r>
              <w:rPr>
                <w:rFonts w:eastAsia="Times New Roman" w:cs="Times New Roman"/>
                <w:sz w:val="22"/>
              </w:rPr>
              <w:t>Котельная №42-20</w:t>
            </w:r>
          </w:p>
        </w:tc>
        <w:tc>
          <w:tcPr>
            <w:tcW w:w="1203" w:type="dxa"/>
            <w:shd w:val="clear" w:color="auto" w:fill="FFFFFF"/>
            <w:tcMar>
              <w:top w:w="40" w:type="dxa"/>
              <w:left w:w="200" w:type="dxa"/>
              <w:bottom w:w="40" w:type="dxa"/>
              <w:right w:w="200" w:type="dxa"/>
            </w:tcMar>
            <w:vAlign w:val="center"/>
          </w:tcPr>
          <w:p w14:paraId="2EC96961" w14:textId="77777777" w:rsidR="0077287B" w:rsidRDefault="00E03954">
            <w:pPr>
              <w:jc w:val="center"/>
            </w:pPr>
            <w:r>
              <w:rPr>
                <w:rFonts w:eastAsia="Times New Roman" w:cs="Times New Roman"/>
                <w:sz w:val="22"/>
              </w:rPr>
              <w:t>Тыс. м3</w:t>
            </w:r>
          </w:p>
        </w:tc>
        <w:tc>
          <w:tcPr>
            <w:tcW w:w="1171" w:type="dxa"/>
            <w:shd w:val="clear" w:color="auto" w:fill="FFFFFF"/>
            <w:tcMar>
              <w:top w:w="40" w:type="dxa"/>
              <w:left w:w="200" w:type="dxa"/>
              <w:bottom w:w="40" w:type="dxa"/>
              <w:right w:w="200" w:type="dxa"/>
            </w:tcMar>
            <w:vAlign w:val="center"/>
          </w:tcPr>
          <w:p w14:paraId="7FDC689B"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45A5EF41"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09D86EA7"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4F19AE92" w14:textId="77777777" w:rsidR="0077287B" w:rsidRDefault="00E03954">
            <w:pPr>
              <w:jc w:val="center"/>
            </w:pPr>
            <w:r>
              <w:rPr>
                <w:rFonts w:eastAsia="Times New Roman" w:cs="Times New Roman"/>
                <w:sz w:val="22"/>
              </w:rPr>
              <w:t>0,000</w:t>
            </w:r>
          </w:p>
        </w:tc>
        <w:tc>
          <w:tcPr>
            <w:tcW w:w="1195" w:type="dxa"/>
            <w:shd w:val="clear" w:color="auto" w:fill="FFFFFF"/>
            <w:tcMar>
              <w:top w:w="40" w:type="dxa"/>
              <w:left w:w="200" w:type="dxa"/>
              <w:bottom w:w="40" w:type="dxa"/>
              <w:right w:w="200" w:type="dxa"/>
            </w:tcMar>
            <w:vAlign w:val="center"/>
          </w:tcPr>
          <w:p w14:paraId="274AEFD5" w14:textId="77777777" w:rsidR="0077287B" w:rsidRDefault="00E03954">
            <w:pPr>
              <w:jc w:val="center"/>
            </w:pPr>
            <w:r>
              <w:rPr>
                <w:rFonts w:eastAsia="Times New Roman" w:cs="Times New Roman"/>
                <w:sz w:val="22"/>
              </w:rPr>
              <w:t>0,000</w:t>
            </w:r>
          </w:p>
        </w:tc>
      </w:tr>
      <w:tr w:rsidR="0077287B" w14:paraId="6B710A16" w14:textId="77777777" w:rsidTr="003168B0">
        <w:trPr>
          <w:jc w:val="center"/>
        </w:trPr>
        <w:tc>
          <w:tcPr>
            <w:tcW w:w="2263" w:type="dxa"/>
            <w:shd w:val="clear" w:color="auto" w:fill="FFFFFF"/>
            <w:tcMar>
              <w:top w:w="40" w:type="dxa"/>
              <w:left w:w="200" w:type="dxa"/>
              <w:bottom w:w="40" w:type="dxa"/>
              <w:right w:w="200" w:type="dxa"/>
            </w:tcMar>
            <w:vAlign w:val="center"/>
          </w:tcPr>
          <w:p w14:paraId="18870011" w14:textId="77777777" w:rsidR="0077287B" w:rsidRDefault="00E03954">
            <w:r>
              <w:rPr>
                <w:rFonts w:eastAsia="Times New Roman" w:cs="Times New Roman"/>
                <w:sz w:val="22"/>
              </w:rPr>
              <w:t>Автономная Котельная №42-21 детского сада</w:t>
            </w:r>
          </w:p>
        </w:tc>
        <w:tc>
          <w:tcPr>
            <w:tcW w:w="1203" w:type="dxa"/>
            <w:shd w:val="clear" w:color="auto" w:fill="FFFFFF"/>
            <w:tcMar>
              <w:top w:w="40" w:type="dxa"/>
              <w:left w:w="200" w:type="dxa"/>
              <w:bottom w:w="40" w:type="dxa"/>
              <w:right w:w="200" w:type="dxa"/>
            </w:tcMar>
            <w:vAlign w:val="center"/>
          </w:tcPr>
          <w:p w14:paraId="0E1A5529" w14:textId="77777777" w:rsidR="0077287B" w:rsidRDefault="00E03954">
            <w:pPr>
              <w:jc w:val="center"/>
            </w:pPr>
            <w:r>
              <w:rPr>
                <w:rFonts w:eastAsia="Times New Roman" w:cs="Times New Roman"/>
                <w:sz w:val="22"/>
              </w:rPr>
              <w:t>Тыс. м3</w:t>
            </w:r>
          </w:p>
        </w:tc>
        <w:tc>
          <w:tcPr>
            <w:tcW w:w="1171" w:type="dxa"/>
            <w:shd w:val="clear" w:color="auto" w:fill="FFFFFF"/>
            <w:tcMar>
              <w:top w:w="40" w:type="dxa"/>
              <w:left w:w="200" w:type="dxa"/>
              <w:bottom w:w="40" w:type="dxa"/>
              <w:right w:w="200" w:type="dxa"/>
            </w:tcMar>
            <w:vAlign w:val="center"/>
          </w:tcPr>
          <w:p w14:paraId="2341C1BA"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2CB1C4C4"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3AD65A46"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4C520110" w14:textId="77777777" w:rsidR="0077287B" w:rsidRDefault="00E03954">
            <w:pPr>
              <w:jc w:val="center"/>
            </w:pPr>
            <w:r>
              <w:rPr>
                <w:rFonts w:eastAsia="Times New Roman" w:cs="Times New Roman"/>
                <w:sz w:val="22"/>
              </w:rPr>
              <w:t>0,000</w:t>
            </w:r>
          </w:p>
        </w:tc>
        <w:tc>
          <w:tcPr>
            <w:tcW w:w="1195" w:type="dxa"/>
            <w:shd w:val="clear" w:color="auto" w:fill="FFFFFF"/>
            <w:tcMar>
              <w:top w:w="40" w:type="dxa"/>
              <w:left w:w="200" w:type="dxa"/>
              <w:bottom w:w="40" w:type="dxa"/>
              <w:right w:w="200" w:type="dxa"/>
            </w:tcMar>
            <w:vAlign w:val="center"/>
          </w:tcPr>
          <w:p w14:paraId="00FFABDE" w14:textId="77777777" w:rsidR="0077287B" w:rsidRDefault="00E03954">
            <w:pPr>
              <w:jc w:val="center"/>
            </w:pPr>
            <w:r>
              <w:rPr>
                <w:rFonts w:eastAsia="Times New Roman" w:cs="Times New Roman"/>
                <w:sz w:val="22"/>
              </w:rPr>
              <w:t>0,000</w:t>
            </w:r>
          </w:p>
        </w:tc>
      </w:tr>
      <w:tr w:rsidR="0077287B" w14:paraId="5124C4E6" w14:textId="77777777" w:rsidTr="003168B0">
        <w:trPr>
          <w:jc w:val="center"/>
        </w:trPr>
        <w:tc>
          <w:tcPr>
            <w:tcW w:w="2263" w:type="dxa"/>
            <w:shd w:val="clear" w:color="auto" w:fill="FFFFFF"/>
            <w:tcMar>
              <w:top w:w="40" w:type="dxa"/>
              <w:left w:w="200" w:type="dxa"/>
              <w:bottom w:w="40" w:type="dxa"/>
              <w:right w:w="200" w:type="dxa"/>
            </w:tcMar>
            <w:vAlign w:val="center"/>
          </w:tcPr>
          <w:p w14:paraId="6A9CCECC" w14:textId="77777777" w:rsidR="0077287B" w:rsidRDefault="00E03954">
            <w:r>
              <w:rPr>
                <w:rFonts w:eastAsia="Times New Roman" w:cs="Times New Roman"/>
                <w:sz w:val="22"/>
              </w:rPr>
              <w:t>Котельная №42-22 Школьная №9</w:t>
            </w:r>
          </w:p>
        </w:tc>
        <w:tc>
          <w:tcPr>
            <w:tcW w:w="1203" w:type="dxa"/>
            <w:shd w:val="clear" w:color="auto" w:fill="FFFFFF"/>
            <w:tcMar>
              <w:top w:w="40" w:type="dxa"/>
              <w:left w:w="200" w:type="dxa"/>
              <w:bottom w:w="40" w:type="dxa"/>
              <w:right w:w="200" w:type="dxa"/>
            </w:tcMar>
            <w:vAlign w:val="center"/>
          </w:tcPr>
          <w:p w14:paraId="1CB66791" w14:textId="77777777" w:rsidR="0077287B" w:rsidRDefault="00E03954">
            <w:pPr>
              <w:jc w:val="center"/>
            </w:pPr>
            <w:r>
              <w:rPr>
                <w:rFonts w:eastAsia="Times New Roman" w:cs="Times New Roman"/>
                <w:sz w:val="22"/>
              </w:rPr>
              <w:t>Тыс. м3</w:t>
            </w:r>
          </w:p>
        </w:tc>
        <w:tc>
          <w:tcPr>
            <w:tcW w:w="1171" w:type="dxa"/>
            <w:shd w:val="clear" w:color="auto" w:fill="FFFFFF"/>
            <w:tcMar>
              <w:top w:w="40" w:type="dxa"/>
              <w:left w:w="200" w:type="dxa"/>
              <w:bottom w:w="40" w:type="dxa"/>
              <w:right w:w="200" w:type="dxa"/>
            </w:tcMar>
            <w:vAlign w:val="center"/>
          </w:tcPr>
          <w:p w14:paraId="1CAFD808"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20FF60C8"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0030A324"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64EF3E52" w14:textId="77777777" w:rsidR="0077287B" w:rsidRDefault="00E03954">
            <w:pPr>
              <w:jc w:val="center"/>
            </w:pPr>
            <w:r>
              <w:rPr>
                <w:rFonts w:eastAsia="Times New Roman" w:cs="Times New Roman"/>
                <w:sz w:val="22"/>
              </w:rPr>
              <w:t>0,000</w:t>
            </w:r>
          </w:p>
        </w:tc>
        <w:tc>
          <w:tcPr>
            <w:tcW w:w="1195" w:type="dxa"/>
            <w:shd w:val="clear" w:color="auto" w:fill="FFFFFF"/>
            <w:tcMar>
              <w:top w:w="40" w:type="dxa"/>
              <w:left w:w="200" w:type="dxa"/>
              <w:bottom w:w="40" w:type="dxa"/>
              <w:right w:w="200" w:type="dxa"/>
            </w:tcMar>
            <w:vAlign w:val="center"/>
          </w:tcPr>
          <w:p w14:paraId="4936AA01" w14:textId="77777777" w:rsidR="0077287B" w:rsidRDefault="00E03954">
            <w:pPr>
              <w:jc w:val="center"/>
            </w:pPr>
            <w:r>
              <w:rPr>
                <w:rFonts w:eastAsia="Times New Roman" w:cs="Times New Roman"/>
                <w:sz w:val="22"/>
              </w:rPr>
              <w:t>0,000</w:t>
            </w:r>
          </w:p>
        </w:tc>
      </w:tr>
      <w:tr w:rsidR="0077287B" w14:paraId="372917DA" w14:textId="77777777" w:rsidTr="003168B0">
        <w:trPr>
          <w:jc w:val="center"/>
        </w:trPr>
        <w:tc>
          <w:tcPr>
            <w:tcW w:w="2263" w:type="dxa"/>
            <w:shd w:val="clear" w:color="auto" w:fill="FFFFFF"/>
            <w:tcMar>
              <w:top w:w="40" w:type="dxa"/>
              <w:left w:w="200" w:type="dxa"/>
              <w:bottom w:w="40" w:type="dxa"/>
              <w:right w:w="200" w:type="dxa"/>
            </w:tcMar>
            <w:vAlign w:val="center"/>
          </w:tcPr>
          <w:p w14:paraId="0AA291E9" w14:textId="77777777" w:rsidR="0077287B" w:rsidRDefault="00E03954">
            <w:r>
              <w:rPr>
                <w:rFonts w:eastAsia="Times New Roman" w:cs="Times New Roman"/>
                <w:sz w:val="22"/>
              </w:rPr>
              <w:t>Котельная №42-23 Центральная</w:t>
            </w:r>
          </w:p>
        </w:tc>
        <w:tc>
          <w:tcPr>
            <w:tcW w:w="1203" w:type="dxa"/>
            <w:shd w:val="clear" w:color="auto" w:fill="FFFFFF"/>
            <w:tcMar>
              <w:top w:w="40" w:type="dxa"/>
              <w:left w:w="200" w:type="dxa"/>
              <w:bottom w:w="40" w:type="dxa"/>
              <w:right w:w="200" w:type="dxa"/>
            </w:tcMar>
            <w:vAlign w:val="center"/>
          </w:tcPr>
          <w:p w14:paraId="19C44FC5" w14:textId="77777777" w:rsidR="0077287B" w:rsidRDefault="00E03954">
            <w:pPr>
              <w:jc w:val="center"/>
            </w:pPr>
            <w:r>
              <w:rPr>
                <w:rFonts w:eastAsia="Times New Roman" w:cs="Times New Roman"/>
                <w:sz w:val="22"/>
              </w:rPr>
              <w:t>Тыс. м3</w:t>
            </w:r>
          </w:p>
        </w:tc>
        <w:tc>
          <w:tcPr>
            <w:tcW w:w="1171" w:type="dxa"/>
            <w:shd w:val="clear" w:color="auto" w:fill="FFFFFF"/>
            <w:tcMar>
              <w:top w:w="40" w:type="dxa"/>
              <w:left w:w="200" w:type="dxa"/>
              <w:bottom w:w="40" w:type="dxa"/>
              <w:right w:w="200" w:type="dxa"/>
            </w:tcMar>
            <w:vAlign w:val="center"/>
          </w:tcPr>
          <w:p w14:paraId="1B34EDEB"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5898106F"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5CBB57C7"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1A2344E3" w14:textId="77777777" w:rsidR="0077287B" w:rsidRDefault="00E03954">
            <w:pPr>
              <w:jc w:val="center"/>
            </w:pPr>
            <w:r>
              <w:rPr>
                <w:rFonts w:eastAsia="Times New Roman" w:cs="Times New Roman"/>
                <w:sz w:val="22"/>
              </w:rPr>
              <w:t>0,000</w:t>
            </w:r>
          </w:p>
        </w:tc>
        <w:tc>
          <w:tcPr>
            <w:tcW w:w="1195" w:type="dxa"/>
            <w:shd w:val="clear" w:color="auto" w:fill="FFFFFF"/>
            <w:tcMar>
              <w:top w:w="40" w:type="dxa"/>
              <w:left w:w="200" w:type="dxa"/>
              <w:bottom w:w="40" w:type="dxa"/>
              <w:right w:w="200" w:type="dxa"/>
            </w:tcMar>
            <w:vAlign w:val="center"/>
          </w:tcPr>
          <w:p w14:paraId="561678E7" w14:textId="77777777" w:rsidR="0077287B" w:rsidRDefault="00E03954">
            <w:pPr>
              <w:jc w:val="center"/>
            </w:pPr>
            <w:r>
              <w:rPr>
                <w:rFonts w:eastAsia="Times New Roman" w:cs="Times New Roman"/>
                <w:sz w:val="22"/>
              </w:rPr>
              <w:t>0,000</w:t>
            </w:r>
          </w:p>
        </w:tc>
      </w:tr>
      <w:tr w:rsidR="0077287B" w14:paraId="0A8B181A" w14:textId="77777777" w:rsidTr="003168B0">
        <w:trPr>
          <w:jc w:val="center"/>
        </w:trPr>
        <w:tc>
          <w:tcPr>
            <w:tcW w:w="2263" w:type="dxa"/>
            <w:shd w:val="clear" w:color="auto" w:fill="FFFFFF"/>
            <w:tcMar>
              <w:top w:w="40" w:type="dxa"/>
              <w:left w:w="200" w:type="dxa"/>
              <w:bottom w:w="40" w:type="dxa"/>
              <w:right w:w="200" w:type="dxa"/>
            </w:tcMar>
            <w:vAlign w:val="center"/>
          </w:tcPr>
          <w:p w14:paraId="3E84C92E" w14:textId="77777777" w:rsidR="0077287B" w:rsidRDefault="00E03954">
            <w:r>
              <w:rPr>
                <w:rFonts w:eastAsia="Times New Roman" w:cs="Times New Roman"/>
                <w:sz w:val="22"/>
              </w:rPr>
              <w:t>Котельная №42-24</w:t>
            </w:r>
          </w:p>
        </w:tc>
        <w:tc>
          <w:tcPr>
            <w:tcW w:w="1203" w:type="dxa"/>
            <w:shd w:val="clear" w:color="auto" w:fill="FFFFFF"/>
            <w:tcMar>
              <w:top w:w="40" w:type="dxa"/>
              <w:left w:w="200" w:type="dxa"/>
              <w:bottom w:w="40" w:type="dxa"/>
              <w:right w:w="200" w:type="dxa"/>
            </w:tcMar>
            <w:vAlign w:val="center"/>
          </w:tcPr>
          <w:p w14:paraId="0726D264" w14:textId="77777777" w:rsidR="0077287B" w:rsidRDefault="00E03954">
            <w:pPr>
              <w:jc w:val="center"/>
            </w:pPr>
            <w:r>
              <w:rPr>
                <w:rFonts w:eastAsia="Times New Roman" w:cs="Times New Roman"/>
                <w:sz w:val="22"/>
              </w:rPr>
              <w:t>Тыс. м3</w:t>
            </w:r>
          </w:p>
        </w:tc>
        <w:tc>
          <w:tcPr>
            <w:tcW w:w="1171" w:type="dxa"/>
            <w:shd w:val="clear" w:color="auto" w:fill="FFFFFF"/>
            <w:tcMar>
              <w:top w:w="40" w:type="dxa"/>
              <w:left w:w="200" w:type="dxa"/>
              <w:bottom w:w="40" w:type="dxa"/>
              <w:right w:w="200" w:type="dxa"/>
            </w:tcMar>
            <w:vAlign w:val="center"/>
          </w:tcPr>
          <w:p w14:paraId="7761F049"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034C15F0"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18F23D94"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203122BF" w14:textId="77777777" w:rsidR="0077287B" w:rsidRDefault="00E03954">
            <w:pPr>
              <w:jc w:val="center"/>
            </w:pPr>
            <w:r>
              <w:rPr>
                <w:rFonts w:eastAsia="Times New Roman" w:cs="Times New Roman"/>
                <w:sz w:val="22"/>
              </w:rPr>
              <w:t>0,000</w:t>
            </w:r>
          </w:p>
        </w:tc>
        <w:tc>
          <w:tcPr>
            <w:tcW w:w="1195" w:type="dxa"/>
            <w:shd w:val="clear" w:color="auto" w:fill="FFFFFF"/>
            <w:tcMar>
              <w:top w:w="40" w:type="dxa"/>
              <w:left w:w="200" w:type="dxa"/>
              <w:bottom w:w="40" w:type="dxa"/>
              <w:right w:w="200" w:type="dxa"/>
            </w:tcMar>
            <w:vAlign w:val="center"/>
          </w:tcPr>
          <w:p w14:paraId="180ECAE9" w14:textId="77777777" w:rsidR="0077287B" w:rsidRDefault="00E03954">
            <w:pPr>
              <w:jc w:val="center"/>
            </w:pPr>
            <w:r>
              <w:rPr>
                <w:rFonts w:eastAsia="Times New Roman" w:cs="Times New Roman"/>
                <w:sz w:val="22"/>
              </w:rPr>
              <w:t>0,000</w:t>
            </w:r>
          </w:p>
        </w:tc>
      </w:tr>
      <w:tr w:rsidR="0077287B" w14:paraId="74031301" w14:textId="77777777" w:rsidTr="003168B0">
        <w:trPr>
          <w:jc w:val="center"/>
        </w:trPr>
        <w:tc>
          <w:tcPr>
            <w:tcW w:w="2263" w:type="dxa"/>
            <w:shd w:val="clear" w:color="auto" w:fill="FFFFFF"/>
            <w:tcMar>
              <w:top w:w="40" w:type="dxa"/>
              <w:left w:w="200" w:type="dxa"/>
              <w:bottom w:w="40" w:type="dxa"/>
              <w:right w:w="200" w:type="dxa"/>
            </w:tcMar>
            <w:vAlign w:val="center"/>
          </w:tcPr>
          <w:p w14:paraId="15284D8D" w14:textId="77777777" w:rsidR="0077287B" w:rsidRDefault="00E03954">
            <w:r>
              <w:rPr>
                <w:rFonts w:eastAsia="Times New Roman" w:cs="Times New Roman"/>
                <w:sz w:val="22"/>
              </w:rPr>
              <w:t>Котельная №42-25</w:t>
            </w:r>
          </w:p>
        </w:tc>
        <w:tc>
          <w:tcPr>
            <w:tcW w:w="1203" w:type="dxa"/>
            <w:shd w:val="clear" w:color="auto" w:fill="FFFFFF"/>
            <w:tcMar>
              <w:top w:w="40" w:type="dxa"/>
              <w:left w:w="200" w:type="dxa"/>
              <w:bottom w:w="40" w:type="dxa"/>
              <w:right w:w="200" w:type="dxa"/>
            </w:tcMar>
            <w:vAlign w:val="center"/>
          </w:tcPr>
          <w:p w14:paraId="4633E53A" w14:textId="77777777" w:rsidR="0077287B" w:rsidRDefault="00E03954">
            <w:pPr>
              <w:jc w:val="center"/>
            </w:pPr>
            <w:r>
              <w:rPr>
                <w:rFonts w:eastAsia="Times New Roman" w:cs="Times New Roman"/>
                <w:sz w:val="22"/>
              </w:rPr>
              <w:t>Тыс. м3</w:t>
            </w:r>
          </w:p>
        </w:tc>
        <w:tc>
          <w:tcPr>
            <w:tcW w:w="1171" w:type="dxa"/>
            <w:shd w:val="clear" w:color="auto" w:fill="FFFFFF"/>
            <w:tcMar>
              <w:top w:w="40" w:type="dxa"/>
              <w:left w:w="200" w:type="dxa"/>
              <w:bottom w:w="40" w:type="dxa"/>
              <w:right w:w="200" w:type="dxa"/>
            </w:tcMar>
            <w:vAlign w:val="center"/>
          </w:tcPr>
          <w:p w14:paraId="4FEDB517"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6D491715"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280777C4"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418A6CD9" w14:textId="77777777" w:rsidR="0077287B" w:rsidRDefault="00E03954">
            <w:pPr>
              <w:jc w:val="center"/>
            </w:pPr>
            <w:r>
              <w:rPr>
                <w:rFonts w:eastAsia="Times New Roman" w:cs="Times New Roman"/>
                <w:sz w:val="22"/>
              </w:rPr>
              <w:t>0,000</w:t>
            </w:r>
          </w:p>
        </w:tc>
        <w:tc>
          <w:tcPr>
            <w:tcW w:w="1195" w:type="dxa"/>
            <w:shd w:val="clear" w:color="auto" w:fill="FFFFFF"/>
            <w:tcMar>
              <w:top w:w="40" w:type="dxa"/>
              <w:left w:w="200" w:type="dxa"/>
              <w:bottom w:w="40" w:type="dxa"/>
              <w:right w:w="200" w:type="dxa"/>
            </w:tcMar>
            <w:vAlign w:val="center"/>
          </w:tcPr>
          <w:p w14:paraId="767EA815" w14:textId="77777777" w:rsidR="0077287B" w:rsidRDefault="00E03954">
            <w:pPr>
              <w:jc w:val="center"/>
            </w:pPr>
            <w:r>
              <w:rPr>
                <w:rFonts w:eastAsia="Times New Roman" w:cs="Times New Roman"/>
                <w:sz w:val="22"/>
              </w:rPr>
              <w:t>0,000</w:t>
            </w:r>
          </w:p>
        </w:tc>
      </w:tr>
      <w:tr w:rsidR="0077287B" w14:paraId="00FE60D7" w14:textId="77777777" w:rsidTr="003168B0">
        <w:trPr>
          <w:jc w:val="center"/>
        </w:trPr>
        <w:tc>
          <w:tcPr>
            <w:tcW w:w="2263" w:type="dxa"/>
            <w:shd w:val="clear" w:color="auto" w:fill="FFFFFF"/>
            <w:tcMar>
              <w:top w:w="40" w:type="dxa"/>
              <w:left w:w="200" w:type="dxa"/>
              <w:bottom w:w="40" w:type="dxa"/>
              <w:right w:w="200" w:type="dxa"/>
            </w:tcMar>
            <w:vAlign w:val="center"/>
          </w:tcPr>
          <w:p w14:paraId="34FD046D" w14:textId="77777777" w:rsidR="0077287B" w:rsidRDefault="00E03954">
            <w:r>
              <w:rPr>
                <w:rFonts w:eastAsia="Times New Roman" w:cs="Times New Roman"/>
                <w:sz w:val="22"/>
              </w:rPr>
              <w:t>Котельная Школьная №42-26</w:t>
            </w:r>
          </w:p>
        </w:tc>
        <w:tc>
          <w:tcPr>
            <w:tcW w:w="1203" w:type="dxa"/>
            <w:shd w:val="clear" w:color="auto" w:fill="FFFFFF"/>
            <w:tcMar>
              <w:top w:w="40" w:type="dxa"/>
              <w:left w:w="200" w:type="dxa"/>
              <w:bottom w:w="40" w:type="dxa"/>
              <w:right w:w="200" w:type="dxa"/>
            </w:tcMar>
            <w:vAlign w:val="center"/>
          </w:tcPr>
          <w:p w14:paraId="699F9533" w14:textId="77777777" w:rsidR="0077287B" w:rsidRDefault="00E03954">
            <w:pPr>
              <w:jc w:val="center"/>
            </w:pPr>
            <w:r>
              <w:rPr>
                <w:rFonts w:eastAsia="Times New Roman" w:cs="Times New Roman"/>
                <w:sz w:val="22"/>
              </w:rPr>
              <w:t>Тыс. м3</w:t>
            </w:r>
          </w:p>
        </w:tc>
        <w:tc>
          <w:tcPr>
            <w:tcW w:w="1171" w:type="dxa"/>
            <w:shd w:val="clear" w:color="auto" w:fill="FFFFFF"/>
            <w:tcMar>
              <w:top w:w="40" w:type="dxa"/>
              <w:left w:w="200" w:type="dxa"/>
              <w:bottom w:w="40" w:type="dxa"/>
              <w:right w:w="200" w:type="dxa"/>
            </w:tcMar>
            <w:vAlign w:val="center"/>
          </w:tcPr>
          <w:p w14:paraId="2A2BA9EF"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6822F895"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20A76644"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510AF507" w14:textId="77777777" w:rsidR="0077287B" w:rsidRDefault="00E03954">
            <w:pPr>
              <w:jc w:val="center"/>
            </w:pPr>
            <w:r>
              <w:rPr>
                <w:rFonts w:eastAsia="Times New Roman" w:cs="Times New Roman"/>
                <w:sz w:val="22"/>
              </w:rPr>
              <w:t>0,000</w:t>
            </w:r>
          </w:p>
        </w:tc>
        <w:tc>
          <w:tcPr>
            <w:tcW w:w="1195" w:type="dxa"/>
            <w:shd w:val="clear" w:color="auto" w:fill="FFFFFF"/>
            <w:tcMar>
              <w:top w:w="40" w:type="dxa"/>
              <w:left w:w="200" w:type="dxa"/>
              <w:bottom w:w="40" w:type="dxa"/>
              <w:right w:w="200" w:type="dxa"/>
            </w:tcMar>
            <w:vAlign w:val="center"/>
          </w:tcPr>
          <w:p w14:paraId="2C66DB78" w14:textId="77777777" w:rsidR="0077287B" w:rsidRDefault="00E03954">
            <w:pPr>
              <w:jc w:val="center"/>
            </w:pPr>
            <w:r>
              <w:rPr>
                <w:rFonts w:eastAsia="Times New Roman" w:cs="Times New Roman"/>
                <w:sz w:val="22"/>
              </w:rPr>
              <w:t>0,000</w:t>
            </w:r>
          </w:p>
        </w:tc>
      </w:tr>
      <w:tr w:rsidR="0077287B" w14:paraId="420F7CB3" w14:textId="77777777" w:rsidTr="003168B0">
        <w:trPr>
          <w:jc w:val="center"/>
        </w:trPr>
        <w:tc>
          <w:tcPr>
            <w:tcW w:w="2263" w:type="dxa"/>
            <w:shd w:val="clear" w:color="auto" w:fill="FFFFFF"/>
            <w:tcMar>
              <w:top w:w="40" w:type="dxa"/>
              <w:left w:w="200" w:type="dxa"/>
              <w:bottom w:w="40" w:type="dxa"/>
              <w:right w:w="200" w:type="dxa"/>
            </w:tcMar>
            <w:vAlign w:val="center"/>
          </w:tcPr>
          <w:p w14:paraId="39D5CE34" w14:textId="77777777" w:rsidR="0077287B" w:rsidRDefault="00E03954">
            <w:r>
              <w:rPr>
                <w:rFonts w:eastAsia="Times New Roman" w:cs="Times New Roman"/>
                <w:sz w:val="22"/>
              </w:rPr>
              <w:t>Котельная №42-27детского сада</w:t>
            </w:r>
          </w:p>
        </w:tc>
        <w:tc>
          <w:tcPr>
            <w:tcW w:w="1203" w:type="dxa"/>
            <w:shd w:val="clear" w:color="auto" w:fill="FFFFFF"/>
            <w:tcMar>
              <w:top w:w="40" w:type="dxa"/>
              <w:left w:w="200" w:type="dxa"/>
              <w:bottom w:w="40" w:type="dxa"/>
              <w:right w:w="200" w:type="dxa"/>
            </w:tcMar>
            <w:vAlign w:val="center"/>
          </w:tcPr>
          <w:p w14:paraId="5A548046" w14:textId="77777777" w:rsidR="0077287B" w:rsidRDefault="00E03954">
            <w:pPr>
              <w:jc w:val="center"/>
            </w:pPr>
            <w:r>
              <w:rPr>
                <w:rFonts w:eastAsia="Times New Roman" w:cs="Times New Roman"/>
                <w:sz w:val="22"/>
              </w:rPr>
              <w:t>Тыс. м3</w:t>
            </w:r>
          </w:p>
        </w:tc>
        <w:tc>
          <w:tcPr>
            <w:tcW w:w="1171" w:type="dxa"/>
            <w:shd w:val="clear" w:color="auto" w:fill="FFFFFF"/>
            <w:tcMar>
              <w:top w:w="40" w:type="dxa"/>
              <w:left w:w="200" w:type="dxa"/>
              <w:bottom w:w="40" w:type="dxa"/>
              <w:right w:w="200" w:type="dxa"/>
            </w:tcMar>
            <w:vAlign w:val="center"/>
          </w:tcPr>
          <w:p w14:paraId="76C9EB7F"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3B5C60D2"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61FB3187"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7CA7EEB1" w14:textId="77777777" w:rsidR="0077287B" w:rsidRDefault="00E03954">
            <w:pPr>
              <w:jc w:val="center"/>
            </w:pPr>
            <w:r>
              <w:rPr>
                <w:rFonts w:eastAsia="Times New Roman" w:cs="Times New Roman"/>
                <w:sz w:val="22"/>
              </w:rPr>
              <w:t>0,000</w:t>
            </w:r>
          </w:p>
        </w:tc>
        <w:tc>
          <w:tcPr>
            <w:tcW w:w="1195" w:type="dxa"/>
            <w:shd w:val="clear" w:color="auto" w:fill="FFFFFF"/>
            <w:tcMar>
              <w:top w:w="40" w:type="dxa"/>
              <w:left w:w="200" w:type="dxa"/>
              <w:bottom w:w="40" w:type="dxa"/>
              <w:right w:w="200" w:type="dxa"/>
            </w:tcMar>
            <w:vAlign w:val="center"/>
          </w:tcPr>
          <w:p w14:paraId="517CF6A8" w14:textId="77777777" w:rsidR="0077287B" w:rsidRDefault="00E03954">
            <w:pPr>
              <w:jc w:val="center"/>
            </w:pPr>
            <w:r>
              <w:rPr>
                <w:rFonts w:eastAsia="Times New Roman" w:cs="Times New Roman"/>
                <w:sz w:val="22"/>
              </w:rPr>
              <w:t>0,000</w:t>
            </w:r>
          </w:p>
        </w:tc>
      </w:tr>
      <w:tr w:rsidR="0077287B" w14:paraId="4CC4B040" w14:textId="77777777" w:rsidTr="003168B0">
        <w:trPr>
          <w:jc w:val="center"/>
        </w:trPr>
        <w:tc>
          <w:tcPr>
            <w:tcW w:w="2263" w:type="dxa"/>
            <w:shd w:val="clear" w:color="auto" w:fill="FFFFFF"/>
            <w:tcMar>
              <w:top w:w="40" w:type="dxa"/>
              <w:left w:w="200" w:type="dxa"/>
              <w:bottom w:w="40" w:type="dxa"/>
              <w:right w:w="200" w:type="dxa"/>
            </w:tcMar>
            <w:vAlign w:val="center"/>
          </w:tcPr>
          <w:p w14:paraId="672FA78E" w14:textId="77777777" w:rsidR="0077287B" w:rsidRDefault="00E03954">
            <w:r>
              <w:rPr>
                <w:rFonts w:eastAsia="Times New Roman" w:cs="Times New Roman"/>
                <w:sz w:val="22"/>
              </w:rPr>
              <w:t>Автономная Котельная № 42-28 КДЦ</w:t>
            </w:r>
          </w:p>
        </w:tc>
        <w:tc>
          <w:tcPr>
            <w:tcW w:w="1203" w:type="dxa"/>
            <w:shd w:val="clear" w:color="auto" w:fill="FFFFFF"/>
            <w:tcMar>
              <w:top w:w="40" w:type="dxa"/>
              <w:left w:w="200" w:type="dxa"/>
              <w:bottom w:w="40" w:type="dxa"/>
              <w:right w:w="200" w:type="dxa"/>
            </w:tcMar>
            <w:vAlign w:val="center"/>
          </w:tcPr>
          <w:p w14:paraId="2A3BEC32" w14:textId="77777777" w:rsidR="0077287B" w:rsidRDefault="00E03954">
            <w:pPr>
              <w:jc w:val="center"/>
            </w:pPr>
            <w:r>
              <w:rPr>
                <w:rFonts w:eastAsia="Times New Roman" w:cs="Times New Roman"/>
                <w:sz w:val="22"/>
              </w:rPr>
              <w:t>Тыс. м3</w:t>
            </w:r>
          </w:p>
        </w:tc>
        <w:tc>
          <w:tcPr>
            <w:tcW w:w="1171" w:type="dxa"/>
            <w:shd w:val="clear" w:color="auto" w:fill="FFFFFF"/>
            <w:tcMar>
              <w:top w:w="40" w:type="dxa"/>
              <w:left w:w="200" w:type="dxa"/>
              <w:bottom w:w="40" w:type="dxa"/>
              <w:right w:w="200" w:type="dxa"/>
            </w:tcMar>
            <w:vAlign w:val="center"/>
          </w:tcPr>
          <w:p w14:paraId="57E10C6F"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6FA6E918"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714937B3"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20EAC324" w14:textId="77777777" w:rsidR="0077287B" w:rsidRDefault="00E03954">
            <w:pPr>
              <w:jc w:val="center"/>
            </w:pPr>
            <w:r>
              <w:rPr>
                <w:rFonts w:eastAsia="Times New Roman" w:cs="Times New Roman"/>
                <w:sz w:val="22"/>
              </w:rPr>
              <w:t>0,000</w:t>
            </w:r>
          </w:p>
        </w:tc>
        <w:tc>
          <w:tcPr>
            <w:tcW w:w="1195" w:type="dxa"/>
            <w:shd w:val="clear" w:color="auto" w:fill="FFFFFF"/>
            <w:tcMar>
              <w:top w:w="40" w:type="dxa"/>
              <w:left w:w="200" w:type="dxa"/>
              <w:bottom w:w="40" w:type="dxa"/>
              <w:right w:w="200" w:type="dxa"/>
            </w:tcMar>
            <w:vAlign w:val="center"/>
          </w:tcPr>
          <w:p w14:paraId="694D1252" w14:textId="77777777" w:rsidR="0077287B" w:rsidRDefault="00E03954">
            <w:pPr>
              <w:jc w:val="center"/>
            </w:pPr>
            <w:r>
              <w:rPr>
                <w:rFonts w:eastAsia="Times New Roman" w:cs="Times New Roman"/>
                <w:sz w:val="22"/>
              </w:rPr>
              <w:t>0,000</w:t>
            </w:r>
          </w:p>
        </w:tc>
      </w:tr>
      <w:tr w:rsidR="0077287B" w14:paraId="472EA37E" w14:textId="77777777" w:rsidTr="003168B0">
        <w:trPr>
          <w:jc w:val="center"/>
        </w:trPr>
        <w:tc>
          <w:tcPr>
            <w:tcW w:w="2263" w:type="dxa"/>
            <w:shd w:val="clear" w:color="auto" w:fill="FFFFFF"/>
            <w:tcMar>
              <w:top w:w="40" w:type="dxa"/>
              <w:left w:w="200" w:type="dxa"/>
              <w:bottom w:w="40" w:type="dxa"/>
              <w:right w:w="200" w:type="dxa"/>
            </w:tcMar>
            <w:vAlign w:val="center"/>
          </w:tcPr>
          <w:p w14:paraId="30AA66A3" w14:textId="77777777" w:rsidR="0077287B" w:rsidRDefault="00E03954">
            <w:r>
              <w:rPr>
                <w:rFonts w:eastAsia="Times New Roman" w:cs="Times New Roman"/>
                <w:sz w:val="22"/>
              </w:rPr>
              <w:t>Котельная №42-29</w:t>
            </w:r>
          </w:p>
        </w:tc>
        <w:tc>
          <w:tcPr>
            <w:tcW w:w="1203" w:type="dxa"/>
            <w:shd w:val="clear" w:color="auto" w:fill="FFFFFF"/>
            <w:tcMar>
              <w:top w:w="40" w:type="dxa"/>
              <w:left w:w="200" w:type="dxa"/>
              <w:bottom w:w="40" w:type="dxa"/>
              <w:right w:w="200" w:type="dxa"/>
            </w:tcMar>
            <w:vAlign w:val="center"/>
          </w:tcPr>
          <w:p w14:paraId="14303776" w14:textId="77777777" w:rsidR="0077287B" w:rsidRDefault="00E03954">
            <w:pPr>
              <w:jc w:val="center"/>
            </w:pPr>
            <w:r>
              <w:rPr>
                <w:rFonts w:eastAsia="Times New Roman" w:cs="Times New Roman"/>
                <w:sz w:val="22"/>
              </w:rPr>
              <w:t>Тыс. м3</w:t>
            </w:r>
          </w:p>
        </w:tc>
        <w:tc>
          <w:tcPr>
            <w:tcW w:w="1171" w:type="dxa"/>
            <w:shd w:val="clear" w:color="auto" w:fill="FFFFFF"/>
            <w:tcMar>
              <w:top w:w="40" w:type="dxa"/>
              <w:left w:w="200" w:type="dxa"/>
              <w:bottom w:w="40" w:type="dxa"/>
              <w:right w:w="200" w:type="dxa"/>
            </w:tcMar>
            <w:vAlign w:val="center"/>
          </w:tcPr>
          <w:p w14:paraId="18CC5ED8"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735F480D"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295C14C8"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4C961273" w14:textId="77777777" w:rsidR="0077287B" w:rsidRDefault="00E03954">
            <w:pPr>
              <w:jc w:val="center"/>
            </w:pPr>
            <w:r>
              <w:rPr>
                <w:rFonts w:eastAsia="Times New Roman" w:cs="Times New Roman"/>
                <w:sz w:val="22"/>
              </w:rPr>
              <w:t>0,000</w:t>
            </w:r>
          </w:p>
        </w:tc>
        <w:tc>
          <w:tcPr>
            <w:tcW w:w="1195" w:type="dxa"/>
            <w:shd w:val="clear" w:color="auto" w:fill="FFFFFF"/>
            <w:tcMar>
              <w:top w:w="40" w:type="dxa"/>
              <w:left w:w="200" w:type="dxa"/>
              <w:bottom w:w="40" w:type="dxa"/>
              <w:right w:w="200" w:type="dxa"/>
            </w:tcMar>
            <w:vAlign w:val="center"/>
          </w:tcPr>
          <w:p w14:paraId="344E9ECB" w14:textId="77777777" w:rsidR="0077287B" w:rsidRDefault="00E03954">
            <w:pPr>
              <w:jc w:val="center"/>
            </w:pPr>
            <w:r>
              <w:rPr>
                <w:rFonts w:eastAsia="Times New Roman" w:cs="Times New Roman"/>
                <w:sz w:val="22"/>
              </w:rPr>
              <w:t>0,000</w:t>
            </w:r>
          </w:p>
        </w:tc>
      </w:tr>
      <w:tr w:rsidR="0077287B" w14:paraId="1D204B99" w14:textId="77777777" w:rsidTr="003168B0">
        <w:trPr>
          <w:jc w:val="center"/>
        </w:trPr>
        <w:tc>
          <w:tcPr>
            <w:tcW w:w="2263" w:type="dxa"/>
            <w:shd w:val="clear" w:color="auto" w:fill="FFFFFF"/>
            <w:tcMar>
              <w:top w:w="40" w:type="dxa"/>
              <w:left w:w="200" w:type="dxa"/>
              <w:bottom w:w="40" w:type="dxa"/>
              <w:right w:w="200" w:type="dxa"/>
            </w:tcMar>
            <w:vAlign w:val="center"/>
          </w:tcPr>
          <w:p w14:paraId="6342F921" w14:textId="77777777" w:rsidR="0077287B" w:rsidRDefault="00E03954">
            <w:r>
              <w:rPr>
                <w:rFonts w:eastAsia="Times New Roman" w:cs="Times New Roman"/>
                <w:sz w:val="22"/>
              </w:rPr>
              <w:t>Котельная №42-30 КДЦ</w:t>
            </w:r>
          </w:p>
        </w:tc>
        <w:tc>
          <w:tcPr>
            <w:tcW w:w="1203" w:type="dxa"/>
            <w:shd w:val="clear" w:color="auto" w:fill="FFFFFF"/>
            <w:tcMar>
              <w:top w:w="40" w:type="dxa"/>
              <w:left w:w="200" w:type="dxa"/>
              <w:bottom w:w="40" w:type="dxa"/>
              <w:right w:w="200" w:type="dxa"/>
            </w:tcMar>
            <w:vAlign w:val="center"/>
          </w:tcPr>
          <w:p w14:paraId="1B5C5775" w14:textId="77777777" w:rsidR="0077287B" w:rsidRDefault="00E03954">
            <w:pPr>
              <w:jc w:val="center"/>
            </w:pPr>
            <w:r>
              <w:rPr>
                <w:rFonts w:eastAsia="Times New Roman" w:cs="Times New Roman"/>
                <w:sz w:val="22"/>
              </w:rPr>
              <w:t>Тыс. м3</w:t>
            </w:r>
          </w:p>
        </w:tc>
        <w:tc>
          <w:tcPr>
            <w:tcW w:w="1171" w:type="dxa"/>
            <w:shd w:val="clear" w:color="auto" w:fill="FFFFFF"/>
            <w:tcMar>
              <w:top w:w="40" w:type="dxa"/>
              <w:left w:w="200" w:type="dxa"/>
              <w:bottom w:w="40" w:type="dxa"/>
              <w:right w:w="200" w:type="dxa"/>
            </w:tcMar>
            <w:vAlign w:val="center"/>
          </w:tcPr>
          <w:p w14:paraId="4093EFA2"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065CE250"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3462BCFA"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4AF89936" w14:textId="77777777" w:rsidR="0077287B" w:rsidRDefault="00E03954">
            <w:pPr>
              <w:jc w:val="center"/>
            </w:pPr>
            <w:r>
              <w:rPr>
                <w:rFonts w:eastAsia="Times New Roman" w:cs="Times New Roman"/>
                <w:sz w:val="22"/>
              </w:rPr>
              <w:t>0,000</w:t>
            </w:r>
          </w:p>
        </w:tc>
        <w:tc>
          <w:tcPr>
            <w:tcW w:w="1195" w:type="dxa"/>
            <w:shd w:val="clear" w:color="auto" w:fill="FFFFFF"/>
            <w:tcMar>
              <w:top w:w="40" w:type="dxa"/>
              <w:left w:w="200" w:type="dxa"/>
              <w:bottom w:w="40" w:type="dxa"/>
              <w:right w:w="200" w:type="dxa"/>
            </w:tcMar>
            <w:vAlign w:val="center"/>
          </w:tcPr>
          <w:p w14:paraId="3E1A9704" w14:textId="77777777" w:rsidR="0077287B" w:rsidRDefault="00E03954">
            <w:pPr>
              <w:jc w:val="center"/>
            </w:pPr>
            <w:r>
              <w:rPr>
                <w:rFonts w:eastAsia="Times New Roman" w:cs="Times New Roman"/>
                <w:sz w:val="22"/>
              </w:rPr>
              <w:t>0,000</w:t>
            </w:r>
          </w:p>
        </w:tc>
      </w:tr>
      <w:tr w:rsidR="0077287B" w14:paraId="30751326" w14:textId="77777777" w:rsidTr="003168B0">
        <w:trPr>
          <w:jc w:val="center"/>
        </w:trPr>
        <w:tc>
          <w:tcPr>
            <w:tcW w:w="2263" w:type="dxa"/>
            <w:shd w:val="clear" w:color="auto" w:fill="FFFFFF"/>
            <w:tcMar>
              <w:top w:w="40" w:type="dxa"/>
              <w:left w:w="200" w:type="dxa"/>
              <w:bottom w:w="40" w:type="dxa"/>
              <w:right w:w="200" w:type="dxa"/>
            </w:tcMar>
            <w:vAlign w:val="center"/>
          </w:tcPr>
          <w:p w14:paraId="7B00E992" w14:textId="77777777" w:rsidR="0077287B" w:rsidRDefault="00E03954">
            <w:r>
              <w:rPr>
                <w:rFonts w:eastAsia="Times New Roman" w:cs="Times New Roman"/>
                <w:sz w:val="22"/>
              </w:rPr>
              <w:t>Котельная №42-31 Больничная</w:t>
            </w:r>
          </w:p>
        </w:tc>
        <w:tc>
          <w:tcPr>
            <w:tcW w:w="1203" w:type="dxa"/>
            <w:shd w:val="clear" w:color="auto" w:fill="FFFFFF"/>
            <w:tcMar>
              <w:top w:w="40" w:type="dxa"/>
              <w:left w:w="200" w:type="dxa"/>
              <w:bottom w:w="40" w:type="dxa"/>
              <w:right w:w="200" w:type="dxa"/>
            </w:tcMar>
            <w:vAlign w:val="center"/>
          </w:tcPr>
          <w:p w14:paraId="6D0D80B2" w14:textId="77777777" w:rsidR="0077287B" w:rsidRDefault="00E03954">
            <w:pPr>
              <w:jc w:val="center"/>
            </w:pPr>
            <w:r>
              <w:rPr>
                <w:rFonts w:eastAsia="Times New Roman" w:cs="Times New Roman"/>
                <w:sz w:val="22"/>
              </w:rPr>
              <w:t>Тыс. м3</w:t>
            </w:r>
          </w:p>
        </w:tc>
        <w:tc>
          <w:tcPr>
            <w:tcW w:w="1171" w:type="dxa"/>
            <w:shd w:val="clear" w:color="auto" w:fill="FFFFFF"/>
            <w:tcMar>
              <w:top w:w="40" w:type="dxa"/>
              <w:left w:w="200" w:type="dxa"/>
              <w:bottom w:w="40" w:type="dxa"/>
              <w:right w:w="200" w:type="dxa"/>
            </w:tcMar>
            <w:vAlign w:val="center"/>
          </w:tcPr>
          <w:p w14:paraId="3A0F13D7"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6F78FD96"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0FA56592"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5736521A" w14:textId="77777777" w:rsidR="0077287B" w:rsidRDefault="00E03954">
            <w:pPr>
              <w:jc w:val="center"/>
            </w:pPr>
            <w:r>
              <w:rPr>
                <w:rFonts w:eastAsia="Times New Roman" w:cs="Times New Roman"/>
                <w:sz w:val="22"/>
              </w:rPr>
              <w:t>0,000</w:t>
            </w:r>
          </w:p>
        </w:tc>
        <w:tc>
          <w:tcPr>
            <w:tcW w:w="1195" w:type="dxa"/>
            <w:shd w:val="clear" w:color="auto" w:fill="FFFFFF"/>
            <w:tcMar>
              <w:top w:w="40" w:type="dxa"/>
              <w:left w:w="200" w:type="dxa"/>
              <w:bottom w:w="40" w:type="dxa"/>
              <w:right w:w="200" w:type="dxa"/>
            </w:tcMar>
            <w:vAlign w:val="center"/>
          </w:tcPr>
          <w:p w14:paraId="59F894E6" w14:textId="77777777" w:rsidR="0077287B" w:rsidRDefault="00E03954">
            <w:pPr>
              <w:jc w:val="center"/>
            </w:pPr>
            <w:r>
              <w:rPr>
                <w:rFonts w:eastAsia="Times New Roman" w:cs="Times New Roman"/>
                <w:sz w:val="22"/>
              </w:rPr>
              <w:t>0,000</w:t>
            </w:r>
          </w:p>
        </w:tc>
      </w:tr>
      <w:tr w:rsidR="0077287B" w14:paraId="01F48303" w14:textId="77777777" w:rsidTr="003168B0">
        <w:trPr>
          <w:jc w:val="center"/>
        </w:trPr>
        <w:tc>
          <w:tcPr>
            <w:tcW w:w="2263" w:type="dxa"/>
            <w:shd w:val="clear" w:color="auto" w:fill="FFFFFF"/>
            <w:tcMar>
              <w:top w:w="40" w:type="dxa"/>
              <w:left w:w="200" w:type="dxa"/>
              <w:bottom w:w="40" w:type="dxa"/>
              <w:right w:w="200" w:type="dxa"/>
            </w:tcMar>
            <w:vAlign w:val="center"/>
          </w:tcPr>
          <w:p w14:paraId="166C593F" w14:textId="77777777" w:rsidR="0077287B" w:rsidRDefault="00E03954">
            <w:r>
              <w:rPr>
                <w:rFonts w:eastAsia="Times New Roman" w:cs="Times New Roman"/>
                <w:sz w:val="22"/>
              </w:rPr>
              <w:t>Котельная №42-32 детского сада</w:t>
            </w:r>
          </w:p>
        </w:tc>
        <w:tc>
          <w:tcPr>
            <w:tcW w:w="1203" w:type="dxa"/>
            <w:shd w:val="clear" w:color="auto" w:fill="FFFFFF"/>
            <w:tcMar>
              <w:top w:w="40" w:type="dxa"/>
              <w:left w:w="200" w:type="dxa"/>
              <w:bottom w:w="40" w:type="dxa"/>
              <w:right w:w="200" w:type="dxa"/>
            </w:tcMar>
            <w:vAlign w:val="center"/>
          </w:tcPr>
          <w:p w14:paraId="55A88174" w14:textId="77777777" w:rsidR="0077287B" w:rsidRDefault="00E03954">
            <w:pPr>
              <w:jc w:val="center"/>
            </w:pPr>
            <w:r>
              <w:rPr>
                <w:rFonts w:eastAsia="Times New Roman" w:cs="Times New Roman"/>
                <w:sz w:val="22"/>
              </w:rPr>
              <w:t>Тыс. м3</w:t>
            </w:r>
          </w:p>
        </w:tc>
        <w:tc>
          <w:tcPr>
            <w:tcW w:w="1171" w:type="dxa"/>
            <w:shd w:val="clear" w:color="auto" w:fill="FFFFFF"/>
            <w:tcMar>
              <w:top w:w="40" w:type="dxa"/>
              <w:left w:w="200" w:type="dxa"/>
              <w:bottom w:w="40" w:type="dxa"/>
              <w:right w:w="200" w:type="dxa"/>
            </w:tcMar>
            <w:vAlign w:val="center"/>
          </w:tcPr>
          <w:p w14:paraId="3C7B287E"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5BCD2C15"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69211850"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35AEAA7A" w14:textId="77777777" w:rsidR="0077287B" w:rsidRDefault="00E03954">
            <w:pPr>
              <w:jc w:val="center"/>
            </w:pPr>
            <w:r>
              <w:rPr>
                <w:rFonts w:eastAsia="Times New Roman" w:cs="Times New Roman"/>
                <w:sz w:val="22"/>
              </w:rPr>
              <w:t>0,000</w:t>
            </w:r>
          </w:p>
        </w:tc>
        <w:tc>
          <w:tcPr>
            <w:tcW w:w="1195" w:type="dxa"/>
            <w:shd w:val="clear" w:color="auto" w:fill="FFFFFF"/>
            <w:tcMar>
              <w:top w:w="40" w:type="dxa"/>
              <w:left w:w="200" w:type="dxa"/>
              <w:bottom w:w="40" w:type="dxa"/>
              <w:right w:w="200" w:type="dxa"/>
            </w:tcMar>
            <w:vAlign w:val="center"/>
          </w:tcPr>
          <w:p w14:paraId="08CED600" w14:textId="77777777" w:rsidR="0077287B" w:rsidRDefault="00E03954">
            <w:pPr>
              <w:jc w:val="center"/>
            </w:pPr>
            <w:r>
              <w:rPr>
                <w:rFonts w:eastAsia="Times New Roman" w:cs="Times New Roman"/>
                <w:sz w:val="22"/>
              </w:rPr>
              <w:t>0,000</w:t>
            </w:r>
          </w:p>
        </w:tc>
      </w:tr>
      <w:tr w:rsidR="0077287B" w14:paraId="3B332755" w14:textId="77777777" w:rsidTr="003168B0">
        <w:trPr>
          <w:jc w:val="center"/>
        </w:trPr>
        <w:tc>
          <w:tcPr>
            <w:tcW w:w="2263" w:type="dxa"/>
            <w:shd w:val="clear" w:color="auto" w:fill="FFFFFF"/>
            <w:tcMar>
              <w:top w:w="40" w:type="dxa"/>
              <w:left w:w="200" w:type="dxa"/>
              <w:bottom w:w="40" w:type="dxa"/>
              <w:right w:w="200" w:type="dxa"/>
            </w:tcMar>
            <w:vAlign w:val="center"/>
          </w:tcPr>
          <w:p w14:paraId="1C52C8BB" w14:textId="77777777" w:rsidR="0077287B" w:rsidRDefault="00E03954">
            <w:r>
              <w:rPr>
                <w:rFonts w:eastAsia="Times New Roman" w:cs="Times New Roman"/>
                <w:sz w:val="22"/>
              </w:rPr>
              <w:t>Котельная №42-33 детского сада</w:t>
            </w:r>
          </w:p>
        </w:tc>
        <w:tc>
          <w:tcPr>
            <w:tcW w:w="1203" w:type="dxa"/>
            <w:shd w:val="clear" w:color="auto" w:fill="FFFFFF"/>
            <w:tcMar>
              <w:top w:w="40" w:type="dxa"/>
              <w:left w:w="200" w:type="dxa"/>
              <w:bottom w:w="40" w:type="dxa"/>
              <w:right w:w="200" w:type="dxa"/>
            </w:tcMar>
            <w:vAlign w:val="center"/>
          </w:tcPr>
          <w:p w14:paraId="2EEB8215" w14:textId="77777777" w:rsidR="0077287B" w:rsidRDefault="00E03954">
            <w:pPr>
              <w:jc w:val="center"/>
            </w:pPr>
            <w:r>
              <w:rPr>
                <w:rFonts w:eastAsia="Times New Roman" w:cs="Times New Roman"/>
                <w:sz w:val="22"/>
              </w:rPr>
              <w:t>Тыс. м3</w:t>
            </w:r>
          </w:p>
        </w:tc>
        <w:tc>
          <w:tcPr>
            <w:tcW w:w="1171" w:type="dxa"/>
            <w:shd w:val="clear" w:color="auto" w:fill="FFFFFF"/>
            <w:tcMar>
              <w:top w:w="40" w:type="dxa"/>
              <w:left w:w="200" w:type="dxa"/>
              <w:bottom w:w="40" w:type="dxa"/>
              <w:right w:w="200" w:type="dxa"/>
            </w:tcMar>
            <w:vAlign w:val="center"/>
          </w:tcPr>
          <w:p w14:paraId="1BEA2970"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01445DF2"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36D4BF7E" w14:textId="77777777" w:rsidR="0077287B" w:rsidRDefault="00E03954">
            <w:pPr>
              <w:jc w:val="center"/>
            </w:pPr>
            <w:r>
              <w:rPr>
                <w:rFonts w:eastAsia="Times New Roman" w:cs="Times New Roman"/>
                <w:sz w:val="22"/>
              </w:rPr>
              <w:t>0,000</w:t>
            </w:r>
          </w:p>
        </w:tc>
        <w:tc>
          <w:tcPr>
            <w:tcW w:w="1171" w:type="dxa"/>
            <w:shd w:val="clear" w:color="auto" w:fill="FFFFFF"/>
            <w:tcMar>
              <w:top w:w="40" w:type="dxa"/>
              <w:left w:w="200" w:type="dxa"/>
              <w:bottom w:w="40" w:type="dxa"/>
              <w:right w:w="200" w:type="dxa"/>
            </w:tcMar>
            <w:vAlign w:val="center"/>
          </w:tcPr>
          <w:p w14:paraId="1AC30F8E" w14:textId="77777777" w:rsidR="0077287B" w:rsidRDefault="00E03954">
            <w:pPr>
              <w:jc w:val="center"/>
            </w:pPr>
            <w:r>
              <w:rPr>
                <w:rFonts w:eastAsia="Times New Roman" w:cs="Times New Roman"/>
                <w:sz w:val="22"/>
              </w:rPr>
              <w:t>0,000</w:t>
            </w:r>
          </w:p>
        </w:tc>
        <w:tc>
          <w:tcPr>
            <w:tcW w:w="1195" w:type="dxa"/>
            <w:shd w:val="clear" w:color="auto" w:fill="FFFFFF"/>
            <w:tcMar>
              <w:top w:w="40" w:type="dxa"/>
              <w:left w:w="200" w:type="dxa"/>
              <w:bottom w:w="40" w:type="dxa"/>
              <w:right w:w="200" w:type="dxa"/>
            </w:tcMar>
            <w:vAlign w:val="center"/>
          </w:tcPr>
          <w:p w14:paraId="4838842A" w14:textId="77777777" w:rsidR="0077287B" w:rsidRDefault="00E03954">
            <w:pPr>
              <w:jc w:val="center"/>
            </w:pPr>
            <w:r>
              <w:rPr>
                <w:rFonts w:eastAsia="Times New Roman" w:cs="Times New Roman"/>
                <w:sz w:val="22"/>
              </w:rPr>
              <w:t>0,000</w:t>
            </w:r>
          </w:p>
        </w:tc>
      </w:tr>
    </w:tbl>
    <w:p w14:paraId="3478CD2F" w14:textId="77777777" w:rsidR="00E03954" w:rsidRPr="00402331" w:rsidRDefault="00E03954" w:rsidP="00E03954">
      <w:pPr>
        <w:pStyle w:val="a1"/>
        <w:rPr>
          <w:lang w:val="en-US" w:eastAsia="ru-RU"/>
        </w:rPr>
      </w:pPr>
    </w:p>
    <w:p w14:paraId="19644DBB" w14:textId="77777777" w:rsidR="00E03954" w:rsidRDefault="00E03954" w:rsidP="00E03954">
      <w:pPr>
        <w:pStyle w:val="2"/>
        <w:ind w:left="0" w:firstLine="0"/>
      </w:pPr>
      <w:bookmarkStart w:id="115" w:name="_Toc30081866"/>
      <w:bookmarkStart w:id="116" w:name="_Toc30085101"/>
      <w:bookmarkStart w:id="117" w:name="_Toc32845367"/>
      <w:bookmarkStart w:id="118" w:name="_Toc229821323"/>
      <w:r w:rsidRPr="00AC5500">
        <w:t xml:space="preserve">Часть </w:t>
      </w:r>
      <w:r>
        <w:t>2</w:t>
      </w:r>
      <w:r w:rsidRPr="00AC5500">
        <w:t xml:space="preserve">. </w:t>
      </w:r>
      <w:r w:rsidRPr="009E0B2A">
        <w:t>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bookmarkEnd w:id="115"/>
      <w:bookmarkEnd w:id="116"/>
      <w:bookmarkEnd w:id="117"/>
      <w:bookmarkEnd w:id="118"/>
    </w:p>
    <w:p w14:paraId="3806C79D" w14:textId="77777777" w:rsidR="00E03954" w:rsidRPr="003168B0" w:rsidRDefault="00E03954" w:rsidP="00E03954">
      <w:pPr>
        <w:pStyle w:val="a1"/>
        <w:jc w:val="center"/>
        <w:rPr>
          <w:lang w:eastAsia="ru-RU"/>
        </w:rPr>
      </w:pPr>
      <w:bookmarkStart w:id="119" w:name="OLE_LINK115"/>
      <w:bookmarkStart w:id="120" w:name="OLE_LINK116"/>
      <w:bookmarkEnd w:id="119"/>
      <w:bookmarkEnd w:id="120"/>
    </w:p>
    <w:p w14:paraId="7724B337" w14:textId="77777777" w:rsidR="002C55C4" w:rsidRPr="00095A7A" w:rsidRDefault="002C55C4" w:rsidP="002C55C4">
      <w:pPr>
        <w:ind w:firstLine="567"/>
        <w:jc w:val="both"/>
        <w:rPr>
          <w:rFonts w:cs="Times New Roman"/>
          <w:sz w:val="23"/>
          <w:szCs w:val="23"/>
        </w:rPr>
      </w:pPr>
      <w:r w:rsidRPr="00095A7A">
        <w:rPr>
          <w:rFonts w:cs="Times New Roman"/>
          <w:sz w:val="23"/>
          <w:szCs w:val="23"/>
        </w:rPr>
        <w:t>Максимальный расходы теплоносителя (расход сетевой воды) на горячее водоснабжение потребителей с использованием открытой системы теплоснабжения в зоне действия источников тепловой энергии рассчитывается по формуле:</w:t>
      </w:r>
    </w:p>
    <w:p w14:paraId="55FC355F" w14:textId="77777777" w:rsidR="002C55C4" w:rsidRPr="00095A7A" w:rsidRDefault="002C55C4" w:rsidP="002C55C4">
      <w:pPr>
        <w:ind w:firstLine="567"/>
        <w:jc w:val="both"/>
        <w:rPr>
          <w:rFonts w:cs="Times New Roman"/>
          <w:sz w:val="23"/>
          <w:szCs w:val="23"/>
        </w:rPr>
      </w:pPr>
      <w:r w:rsidRPr="00095A7A">
        <w:rPr>
          <w:rFonts w:cs="Times New Roman"/>
          <w:sz w:val="23"/>
          <w:szCs w:val="23"/>
        </w:rPr>
        <w:t xml:space="preserve">Gм.ч.р. = 0,25*Vгод+Gм, </w:t>
      </w:r>
    </w:p>
    <w:p w14:paraId="47986909" w14:textId="77777777" w:rsidR="002C55C4" w:rsidRPr="00095A7A" w:rsidRDefault="002C55C4" w:rsidP="002C55C4">
      <w:pPr>
        <w:ind w:firstLine="567"/>
        <w:jc w:val="both"/>
        <w:rPr>
          <w:rFonts w:cs="Times New Roman"/>
          <w:sz w:val="23"/>
          <w:szCs w:val="23"/>
        </w:rPr>
      </w:pPr>
      <w:r w:rsidRPr="00095A7A">
        <w:rPr>
          <w:rFonts w:cs="Times New Roman"/>
          <w:sz w:val="23"/>
          <w:szCs w:val="23"/>
        </w:rPr>
        <w:t xml:space="preserve">где </w:t>
      </w:r>
    </w:p>
    <w:p w14:paraId="3D024AD9" w14:textId="77777777" w:rsidR="002C55C4" w:rsidRPr="00095A7A" w:rsidRDefault="002C55C4" w:rsidP="002C55C4">
      <w:pPr>
        <w:ind w:firstLine="567"/>
        <w:jc w:val="both"/>
        <w:rPr>
          <w:rFonts w:cs="Times New Roman"/>
          <w:sz w:val="23"/>
          <w:szCs w:val="23"/>
        </w:rPr>
      </w:pPr>
      <w:r w:rsidRPr="00095A7A">
        <w:rPr>
          <w:rFonts w:cs="Times New Roman"/>
          <w:sz w:val="23"/>
          <w:szCs w:val="23"/>
        </w:rPr>
        <w:t>Gм - расход воды на заполнение наибольшего по диаметру секционированного участка тепловых сетей, при этом он не может быть превышать значений из таблицы 3 СП 124.13330.2012;</w:t>
      </w:r>
    </w:p>
    <w:p w14:paraId="1BFE32BD" w14:textId="77777777" w:rsidR="002C55C4" w:rsidRPr="00095A7A" w:rsidRDefault="002C55C4" w:rsidP="002C55C4">
      <w:pPr>
        <w:ind w:firstLine="567"/>
        <w:jc w:val="both"/>
        <w:rPr>
          <w:rFonts w:cs="Times New Roman"/>
          <w:sz w:val="23"/>
          <w:szCs w:val="23"/>
        </w:rPr>
      </w:pPr>
      <w:r w:rsidRPr="00095A7A">
        <w:rPr>
          <w:rFonts w:cs="Times New Roman"/>
          <w:sz w:val="23"/>
          <w:szCs w:val="23"/>
        </w:rPr>
        <w:t>V год – среднегодовая емкость трубопроводов тепловых сетей, эксплуатируемых тепловой организацией, м3, которая вычисляется по формуле: V год =( Vот*nот+Vнеот*nнеот)/(nот+nнеот).</w:t>
      </w:r>
    </w:p>
    <w:p w14:paraId="01ED3037" w14:textId="77777777" w:rsidR="002C55C4" w:rsidRPr="00095A7A" w:rsidRDefault="002C55C4" w:rsidP="002C55C4">
      <w:pPr>
        <w:ind w:firstLine="567"/>
        <w:jc w:val="both"/>
        <w:rPr>
          <w:rFonts w:cs="Times New Roman"/>
          <w:sz w:val="23"/>
          <w:szCs w:val="23"/>
        </w:rPr>
      </w:pPr>
      <w:r w:rsidRPr="00095A7A">
        <w:rPr>
          <w:rFonts w:cs="Times New Roman"/>
          <w:sz w:val="23"/>
          <w:szCs w:val="23"/>
        </w:rPr>
        <w:t>В отсутствии сведений по секционированию участков тепловых сетей сформировать величины максимального расхода теплоносителя на горячее водоснабжение в зоне действия источников тепловой энергии не представляется возможным.</w:t>
      </w:r>
    </w:p>
    <w:p w14:paraId="035F6043" w14:textId="77777777" w:rsidR="002C55C4" w:rsidRPr="00095A7A" w:rsidRDefault="002C55C4" w:rsidP="002C55C4">
      <w:pPr>
        <w:ind w:firstLine="567"/>
        <w:jc w:val="both"/>
        <w:rPr>
          <w:rFonts w:cs="Times New Roman"/>
          <w:sz w:val="23"/>
          <w:szCs w:val="23"/>
        </w:rPr>
      </w:pPr>
      <w:r w:rsidRPr="00095A7A">
        <w:rPr>
          <w:rFonts w:cs="Times New Roman"/>
          <w:sz w:val="23"/>
          <w:szCs w:val="23"/>
        </w:rPr>
        <w:t>В отсутствии сведений по объемам тепловых сетей системы отопления и вентиляции у потребителей сформировать среднечасовой расход теплоносителя на ГВС также не представляется возможным.</w:t>
      </w:r>
    </w:p>
    <w:p w14:paraId="7CFC993E" w14:textId="77777777" w:rsidR="002C55C4" w:rsidRDefault="002C55C4" w:rsidP="002C55C4">
      <w:pPr>
        <w:pStyle w:val="af4"/>
        <w:ind w:right="112"/>
        <w:rPr>
          <w:rFonts w:asciiTheme="minorHAnsi" w:eastAsiaTheme="minorHAnsi" w:hAnsiTheme="minorHAnsi" w:cstheme="minorBidi"/>
          <w:sz w:val="23"/>
          <w:szCs w:val="23"/>
          <w:lang w:eastAsia="en-US"/>
        </w:rPr>
      </w:pPr>
      <w:r>
        <w:rPr>
          <w:rFonts w:asciiTheme="minorHAnsi" w:eastAsiaTheme="minorHAnsi" w:hAnsiTheme="minorHAnsi" w:cstheme="minorBidi"/>
          <w:sz w:val="23"/>
          <w:szCs w:val="23"/>
          <w:lang w:eastAsia="en-US"/>
        </w:rPr>
        <w:t xml:space="preserve">               </w:t>
      </w:r>
    </w:p>
    <w:p w14:paraId="018FEB7C" w14:textId="77777777" w:rsidR="00E03954" w:rsidRPr="00DA4459" w:rsidRDefault="00E03954" w:rsidP="00E03954">
      <w:pPr>
        <w:pStyle w:val="a1"/>
        <w:rPr>
          <w:lang w:eastAsia="ru-RU"/>
        </w:rPr>
      </w:pPr>
    </w:p>
    <w:p w14:paraId="0949A414" w14:textId="77777777" w:rsidR="00E03954" w:rsidRDefault="00D16FE6" w:rsidP="00E03954">
      <w:pPr>
        <w:pStyle w:val="2"/>
        <w:ind w:left="0" w:firstLine="0"/>
      </w:pPr>
      <w:hyperlink r:id="rId68" w:anchor="bookmark51" w:history="1">
        <w:bookmarkStart w:id="121" w:name="_Toc30081852"/>
        <w:bookmarkStart w:id="122" w:name="_Toc30085087"/>
        <w:bookmarkStart w:id="123" w:name="_Toc32845353"/>
        <w:bookmarkStart w:id="124" w:name="_Toc229821324"/>
        <w:r w:rsidR="00E03954" w:rsidRPr="00B72047">
          <w:t xml:space="preserve">Часть </w:t>
        </w:r>
        <w:r w:rsidR="00E03954">
          <w:t>3</w:t>
        </w:r>
        <w:r w:rsidR="00E03954" w:rsidRPr="00B72047">
          <w:t xml:space="preserve">. </w:t>
        </w:r>
      </w:hyperlink>
      <w:bookmarkEnd w:id="121"/>
      <w:bookmarkEnd w:id="122"/>
      <w:bookmarkEnd w:id="123"/>
      <w:r w:rsidR="00E03954">
        <w:t>СВЕДЕНИЯ О НАЛИЧИИ БАКОВ-АККУМУЛЯТОРОВ</w:t>
      </w:r>
      <w:bookmarkEnd w:id="124"/>
    </w:p>
    <w:p w14:paraId="6928574D" w14:textId="77777777" w:rsidR="00E03954" w:rsidRPr="00DA4459" w:rsidRDefault="00E03954" w:rsidP="00E03954">
      <w:pPr>
        <w:pStyle w:val="a1"/>
        <w:rPr>
          <w:lang w:eastAsia="ru-RU"/>
        </w:rPr>
      </w:pPr>
    </w:p>
    <w:tbl>
      <w:tblPr>
        <w:tblStyle w:val="a8"/>
        <w:tblW w:w="9221" w:type="dxa"/>
        <w:tblInd w:w="0" w:type="dxa"/>
        <w:tblLook w:val="04A0" w:firstRow="1" w:lastRow="0" w:firstColumn="1" w:lastColumn="0" w:noHBand="0" w:noVBand="1"/>
      </w:tblPr>
      <w:tblGrid>
        <w:gridCol w:w="6816"/>
        <w:gridCol w:w="978"/>
        <w:gridCol w:w="1427"/>
      </w:tblGrid>
      <w:tr w:rsidR="002C55C4" w:rsidRPr="00FC4894" w14:paraId="5A1C0878" w14:textId="77777777" w:rsidTr="002C55C4">
        <w:trPr>
          <w:trHeight w:val="368"/>
          <w:tblHeader/>
        </w:trPr>
        <w:tc>
          <w:tcPr>
            <w:tcW w:w="6816" w:type="dxa"/>
            <w:shd w:val="clear" w:color="auto" w:fill="F2F2F2" w:themeFill="background1" w:themeFillShade="F2"/>
            <w:vAlign w:val="center"/>
          </w:tcPr>
          <w:p w14:paraId="4BAA079E" w14:textId="77777777" w:rsidR="002C55C4" w:rsidRPr="00FC4894" w:rsidRDefault="002C55C4" w:rsidP="002C55C4">
            <w:pPr>
              <w:jc w:val="center"/>
            </w:pPr>
            <w:r w:rsidRPr="00FC4894">
              <w:t>Источник</w:t>
            </w:r>
          </w:p>
        </w:tc>
        <w:tc>
          <w:tcPr>
            <w:tcW w:w="978" w:type="dxa"/>
            <w:shd w:val="clear" w:color="auto" w:fill="F2F2F2" w:themeFill="background1" w:themeFillShade="F2"/>
            <w:vAlign w:val="center"/>
          </w:tcPr>
          <w:p w14:paraId="54F30413" w14:textId="77777777" w:rsidR="002C55C4" w:rsidRPr="00FC4894" w:rsidRDefault="002C55C4" w:rsidP="002C55C4">
            <w:pPr>
              <w:jc w:val="center"/>
            </w:pPr>
            <w:r w:rsidRPr="00FC4894">
              <w:t>V. м</w:t>
            </w:r>
            <w:r w:rsidRPr="00A268DF">
              <w:rPr>
                <w:vertAlign w:val="superscript"/>
              </w:rPr>
              <w:t>3</w:t>
            </w:r>
          </w:p>
        </w:tc>
        <w:tc>
          <w:tcPr>
            <w:tcW w:w="1427" w:type="dxa"/>
            <w:shd w:val="clear" w:color="auto" w:fill="F2F2F2" w:themeFill="background1" w:themeFillShade="F2"/>
            <w:vAlign w:val="center"/>
          </w:tcPr>
          <w:p w14:paraId="09F03847" w14:textId="77777777" w:rsidR="002C55C4" w:rsidRPr="00FC4894" w:rsidRDefault="002C55C4" w:rsidP="002C55C4">
            <w:pPr>
              <w:jc w:val="center"/>
            </w:pPr>
            <w:r w:rsidRPr="00FC4894">
              <w:t>Время работы</w:t>
            </w:r>
          </w:p>
          <w:p w14:paraId="5FABBA6E" w14:textId="77777777" w:rsidR="002C55C4" w:rsidRPr="00FC4894" w:rsidRDefault="002C55C4" w:rsidP="002C55C4">
            <w:pPr>
              <w:jc w:val="center"/>
            </w:pPr>
            <w:r w:rsidRPr="00FC4894">
              <w:t>на резервуар</w:t>
            </w:r>
          </w:p>
        </w:tc>
      </w:tr>
      <w:tr w:rsidR="002C55C4" w:rsidRPr="00FC4894" w14:paraId="4D6EE07B" w14:textId="77777777" w:rsidTr="002C55C4">
        <w:trPr>
          <w:trHeight w:val="368"/>
        </w:trPr>
        <w:tc>
          <w:tcPr>
            <w:tcW w:w="6816" w:type="dxa"/>
            <w:vAlign w:val="center"/>
          </w:tcPr>
          <w:p w14:paraId="007DBCC3" w14:textId="77777777" w:rsidR="002C55C4" w:rsidRPr="00FC4894" w:rsidRDefault="002C55C4" w:rsidP="002C55C4">
            <w:r w:rsidRPr="00095A7A">
              <w:rPr>
                <w:lang w:val="ru-RU"/>
              </w:rPr>
              <w:t xml:space="preserve">Котельная № 42-03 пгт. Верх-Чебула, ул. </w:t>
            </w:r>
            <w:r w:rsidRPr="00FC4894">
              <w:t>Строительная, д.1 к</w:t>
            </w:r>
          </w:p>
        </w:tc>
        <w:tc>
          <w:tcPr>
            <w:tcW w:w="978" w:type="dxa"/>
            <w:vAlign w:val="center"/>
          </w:tcPr>
          <w:p w14:paraId="72BF3E28" w14:textId="77777777" w:rsidR="002C55C4" w:rsidRPr="00FC4894" w:rsidRDefault="002C55C4" w:rsidP="002C55C4">
            <w:r w:rsidRPr="00FC4894">
              <w:t>50</w:t>
            </w:r>
          </w:p>
        </w:tc>
        <w:tc>
          <w:tcPr>
            <w:tcW w:w="1427" w:type="dxa"/>
            <w:vAlign w:val="center"/>
          </w:tcPr>
          <w:p w14:paraId="2DC08303" w14:textId="77777777" w:rsidR="002C55C4" w:rsidRPr="00FC4894" w:rsidRDefault="002C55C4" w:rsidP="002C55C4">
            <w:r w:rsidRPr="00FC4894">
              <w:t>5</w:t>
            </w:r>
          </w:p>
        </w:tc>
      </w:tr>
      <w:tr w:rsidR="002C55C4" w:rsidRPr="00FC4894" w14:paraId="096A7308" w14:textId="77777777" w:rsidTr="002C55C4">
        <w:trPr>
          <w:trHeight w:val="368"/>
        </w:trPr>
        <w:tc>
          <w:tcPr>
            <w:tcW w:w="6816" w:type="dxa"/>
            <w:vAlign w:val="center"/>
          </w:tcPr>
          <w:p w14:paraId="31A6B915" w14:textId="77777777" w:rsidR="002C55C4" w:rsidRPr="00FC4894" w:rsidRDefault="002C55C4" w:rsidP="002C55C4">
            <w:r w:rsidRPr="00095A7A">
              <w:rPr>
                <w:lang w:val="ru-RU"/>
              </w:rPr>
              <w:t xml:space="preserve">Котельная №42-04 пгт. Верх-Чебула, ул. </w:t>
            </w:r>
            <w:r w:rsidRPr="00FC4894">
              <w:t>Пасова, д.7а</w:t>
            </w:r>
          </w:p>
        </w:tc>
        <w:tc>
          <w:tcPr>
            <w:tcW w:w="978" w:type="dxa"/>
            <w:vAlign w:val="center"/>
          </w:tcPr>
          <w:p w14:paraId="641731C5" w14:textId="77777777" w:rsidR="002C55C4" w:rsidRPr="00FC4894" w:rsidRDefault="002C55C4" w:rsidP="002C55C4">
            <w:r w:rsidRPr="00FC4894">
              <w:t>10</w:t>
            </w:r>
          </w:p>
        </w:tc>
        <w:tc>
          <w:tcPr>
            <w:tcW w:w="1427" w:type="dxa"/>
            <w:vAlign w:val="center"/>
          </w:tcPr>
          <w:p w14:paraId="68DD35EB" w14:textId="77777777" w:rsidR="002C55C4" w:rsidRPr="00FC4894" w:rsidRDefault="002C55C4" w:rsidP="002C55C4">
            <w:r w:rsidRPr="00FC4894">
              <w:t>2</w:t>
            </w:r>
          </w:p>
        </w:tc>
      </w:tr>
      <w:tr w:rsidR="002C55C4" w:rsidRPr="00FC4894" w14:paraId="6025A267" w14:textId="77777777" w:rsidTr="002C55C4">
        <w:trPr>
          <w:trHeight w:val="368"/>
        </w:trPr>
        <w:tc>
          <w:tcPr>
            <w:tcW w:w="6816" w:type="dxa"/>
            <w:vAlign w:val="center"/>
          </w:tcPr>
          <w:p w14:paraId="53CBBAA5" w14:textId="77777777" w:rsidR="002C55C4" w:rsidRPr="00FC4894" w:rsidRDefault="002C55C4" w:rsidP="002C55C4">
            <w:r w:rsidRPr="00095A7A">
              <w:rPr>
                <w:lang w:val="ru-RU"/>
              </w:rPr>
              <w:t xml:space="preserve">Котельная №42-05 пгт. Верх-Чебула, мкр. </w:t>
            </w:r>
            <w:r w:rsidRPr="00FC4894">
              <w:t>Южный, д.20 з</w:t>
            </w:r>
          </w:p>
        </w:tc>
        <w:tc>
          <w:tcPr>
            <w:tcW w:w="978" w:type="dxa"/>
            <w:vAlign w:val="center"/>
          </w:tcPr>
          <w:p w14:paraId="49C42362" w14:textId="77777777" w:rsidR="002C55C4" w:rsidRPr="00FC4894" w:rsidRDefault="002C55C4" w:rsidP="002C55C4">
            <w:r w:rsidRPr="00FC4894">
              <w:t>15</w:t>
            </w:r>
          </w:p>
        </w:tc>
        <w:tc>
          <w:tcPr>
            <w:tcW w:w="1427" w:type="dxa"/>
            <w:vAlign w:val="center"/>
          </w:tcPr>
          <w:p w14:paraId="048E3F78" w14:textId="77777777" w:rsidR="002C55C4" w:rsidRPr="00FC4894" w:rsidRDefault="002C55C4" w:rsidP="002C55C4">
            <w:r w:rsidRPr="00FC4894">
              <w:t>2</w:t>
            </w:r>
          </w:p>
        </w:tc>
      </w:tr>
      <w:tr w:rsidR="002C55C4" w:rsidRPr="00FC4894" w14:paraId="5CFD33D5" w14:textId="77777777" w:rsidTr="002C55C4">
        <w:trPr>
          <w:trHeight w:val="368"/>
        </w:trPr>
        <w:tc>
          <w:tcPr>
            <w:tcW w:w="6816" w:type="dxa"/>
            <w:vAlign w:val="center"/>
          </w:tcPr>
          <w:p w14:paraId="1ED43205" w14:textId="77777777" w:rsidR="002C55C4" w:rsidRPr="00FC4894" w:rsidRDefault="002C55C4" w:rsidP="002C55C4">
            <w:r w:rsidRPr="00095A7A">
              <w:rPr>
                <w:lang w:val="ru-RU"/>
              </w:rPr>
              <w:t xml:space="preserve">Котельная №42-06 пгт. Верх-Чебула, ул. </w:t>
            </w:r>
            <w:r w:rsidRPr="00FC4894">
              <w:t>Молодежная, д.1 б</w:t>
            </w:r>
          </w:p>
        </w:tc>
        <w:tc>
          <w:tcPr>
            <w:tcW w:w="978" w:type="dxa"/>
            <w:tcBorders>
              <w:right w:val="single" w:sz="4" w:space="0" w:color="auto"/>
            </w:tcBorders>
            <w:vAlign w:val="center"/>
          </w:tcPr>
          <w:p w14:paraId="4D8FB32C" w14:textId="77777777" w:rsidR="002C55C4" w:rsidRPr="00FC4894" w:rsidRDefault="002C55C4" w:rsidP="002C55C4">
            <w:r w:rsidRPr="00FC4894">
              <w:t>50</w:t>
            </w:r>
          </w:p>
        </w:tc>
        <w:tc>
          <w:tcPr>
            <w:tcW w:w="1427" w:type="dxa"/>
            <w:tcBorders>
              <w:left w:val="single" w:sz="4" w:space="0" w:color="auto"/>
            </w:tcBorders>
            <w:vAlign w:val="center"/>
          </w:tcPr>
          <w:p w14:paraId="1CD97228" w14:textId="77777777" w:rsidR="002C55C4" w:rsidRPr="00FC4894" w:rsidRDefault="002C55C4" w:rsidP="002C55C4">
            <w:r w:rsidRPr="00FC4894">
              <w:t>1,5</w:t>
            </w:r>
          </w:p>
        </w:tc>
      </w:tr>
      <w:tr w:rsidR="002C55C4" w:rsidRPr="00FC4894" w14:paraId="4E4B618B" w14:textId="77777777" w:rsidTr="002C55C4">
        <w:trPr>
          <w:trHeight w:val="368"/>
        </w:trPr>
        <w:tc>
          <w:tcPr>
            <w:tcW w:w="6816" w:type="dxa"/>
            <w:tcBorders>
              <w:bottom w:val="single" w:sz="2" w:space="0" w:color="000000"/>
            </w:tcBorders>
            <w:vAlign w:val="center"/>
          </w:tcPr>
          <w:p w14:paraId="78BA6145" w14:textId="77777777" w:rsidR="002C55C4" w:rsidRPr="00FC4894" w:rsidRDefault="002C55C4" w:rsidP="002C55C4">
            <w:r w:rsidRPr="00095A7A">
              <w:rPr>
                <w:lang w:val="ru-RU"/>
              </w:rPr>
              <w:t xml:space="preserve">Котельная №42-07 пгт. Верх-Чебула, ул. </w:t>
            </w:r>
            <w:r w:rsidRPr="00FC4894">
              <w:t>Восточная, д.22 б</w:t>
            </w:r>
          </w:p>
        </w:tc>
        <w:tc>
          <w:tcPr>
            <w:tcW w:w="978" w:type="dxa"/>
            <w:tcBorders>
              <w:right w:val="single" w:sz="4" w:space="0" w:color="auto"/>
            </w:tcBorders>
            <w:vAlign w:val="center"/>
          </w:tcPr>
          <w:p w14:paraId="21328DAD" w14:textId="77777777" w:rsidR="002C55C4" w:rsidRPr="00FC4894" w:rsidRDefault="002C55C4" w:rsidP="002C55C4">
            <w:r>
              <w:t>100</w:t>
            </w:r>
          </w:p>
        </w:tc>
        <w:tc>
          <w:tcPr>
            <w:tcW w:w="1427" w:type="dxa"/>
            <w:tcBorders>
              <w:left w:val="single" w:sz="4" w:space="0" w:color="auto"/>
            </w:tcBorders>
            <w:vAlign w:val="center"/>
          </w:tcPr>
          <w:p w14:paraId="2B71F832" w14:textId="77777777" w:rsidR="002C55C4" w:rsidRPr="00FC4894" w:rsidRDefault="002C55C4" w:rsidP="002C55C4">
            <w:r>
              <w:t>24</w:t>
            </w:r>
          </w:p>
        </w:tc>
      </w:tr>
      <w:tr w:rsidR="002C55C4" w:rsidRPr="00FC4894" w14:paraId="7F58C85F" w14:textId="77777777" w:rsidTr="002C55C4">
        <w:trPr>
          <w:trHeight w:val="368"/>
        </w:trPr>
        <w:tc>
          <w:tcPr>
            <w:tcW w:w="6816" w:type="dxa"/>
            <w:tcBorders>
              <w:top w:val="single" w:sz="2" w:space="0" w:color="000000"/>
            </w:tcBorders>
            <w:vAlign w:val="center"/>
          </w:tcPr>
          <w:p w14:paraId="3CE9E0FF" w14:textId="77777777" w:rsidR="002C55C4" w:rsidRPr="00095A7A" w:rsidRDefault="002C55C4" w:rsidP="002C55C4">
            <w:pPr>
              <w:rPr>
                <w:lang w:val="ru-RU"/>
              </w:rPr>
            </w:pPr>
            <w:r w:rsidRPr="00095A7A">
              <w:rPr>
                <w:lang w:val="ru-RU"/>
              </w:rPr>
              <w:t>Котельная №42-08 д. Покровка, ул. Тракторная, д.64 (пом.4)</w:t>
            </w:r>
          </w:p>
        </w:tc>
        <w:tc>
          <w:tcPr>
            <w:tcW w:w="978" w:type="dxa"/>
            <w:tcBorders>
              <w:right w:val="single" w:sz="4" w:space="0" w:color="auto"/>
            </w:tcBorders>
            <w:vAlign w:val="center"/>
          </w:tcPr>
          <w:p w14:paraId="736965C2" w14:textId="77777777" w:rsidR="002C55C4" w:rsidRPr="00FC4894" w:rsidRDefault="002C55C4" w:rsidP="002C55C4">
            <w:r w:rsidRPr="00FC4894">
              <w:t>2,5</w:t>
            </w:r>
          </w:p>
        </w:tc>
        <w:tc>
          <w:tcPr>
            <w:tcW w:w="1427" w:type="dxa"/>
            <w:tcBorders>
              <w:left w:val="single" w:sz="4" w:space="0" w:color="auto"/>
            </w:tcBorders>
            <w:vAlign w:val="center"/>
          </w:tcPr>
          <w:p w14:paraId="2D71BC7D" w14:textId="77777777" w:rsidR="002C55C4" w:rsidRPr="00FC4894" w:rsidRDefault="002C55C4" w:rsidP="002C55C4">
            <w:r w:rsidRPr="00FC4894">
              <w:t>14</w:t>
            </w:r>
          </w:p>
        </w:tc>
      </w:tr>
      <w:tr w:rsidR="002C55C4" w:rsidRPr="00FC4894" w14:paraId="667A7938" w14:textId="77777777" w:rsidTr="002C55C4">
        <w:trPr>
          <w:trHeight w:val="368"/>
        </w:trPr>
        <w:tc>
          <w:tcPr>
            <w:tcW w:w="6816" w:type="dxa"/>
            <w:tcBorders>
              <w:top w:val="single" w:sz="2" w:space="0" w:color="000000"/>
            </w:tcBorders>
            <w:vAlign w:val="center"/>
          </w:tcPr>
          <w:p w14:paraId="0C0BD0DD" w14:textId="77777777" w:rsidR="002C55C4" w:rsidRPr="00095A7A" w:rsidRDefault="002C55C4" w:rsidP="002C55C4">
            <w:pPr>
              <w:rPr>
                <w:lang w:val="ru-RU"/>
              </w:rPr>
            </w:pPr>
            <w:r w:rsidRPr="00095A7A">
              <w:rPr>
                <w:lang w:val="ru-RU"/>
              </w:rPr>
              <w:t>Котельная №42-09с. Розовка, ул. Центральная, д.43 (пом. 2)</w:t>
            </w:r>
          </w:p>
        </w:tc>
        <w:tc>
          <w:tcPr>
            <w:tcW w:w="978" w:type="dxa"/>
            <w:vAlign w:val="center"/>
          </w:tcPr>
          <w:p w14:paraId="3C585493" w14:textId="77777777" w:rsidR="002C55C4" w:rsidRPr="00FC4894" w:rsidRDefault="002C55C4" w:rsidP="002C55C4">
            <w:r w:rsidRPr="00FC4894">
              <w:t>0,4</w:t>
            </w:r>
          </w:p>
        </w:tc>
        <w:tc>
          <w:tcPr>
            <w:tcW w:w="1427" w:type="dxa"/>
            <w:vAlign w:val="center"/>
          </w:tcPr>
          <w:p w14:paraId="23B15E46" w14:textId="77777777" w:rsidR="002C55C4" w:rsidRPr="00FC4894" w:rsidRDefault="002C55C4" w:rsidP="002C55C4">
            <w:r w:rsidRPr="00FC4894">
              <w:t>24</w:t>
            </w:r>
          </w:p>
        </w:tc>
      </w:tr>
      <w:tr w:rsidR="002C55C4" w:rsidRPr="00FC4894" w14:paraId="6FEDE91A" w14:textId="77777777" w:rsidTr="002C55C4">
        <w:trPr>
          <w:trHeight w:val="368"/>
        </w:trPr>
        <w:tc>
          <w:tcPr>
            <w:tcW w:w="6816" w:type="dxa"/>
            <w:vAlign w:val="center"/>
          </w:tcPr>
          <w:p w14:paraId="038958BA" w14:textId="77777777" w:rsidR="002C55C4" w:rsidRPr="00095A7A" w:rsidRDefault="002C55C4" w:rsidP="002C55C4">
            <w:pPr>
              <w:rPr>
                <w:lang w:val="ru-RU"/>
              </w:rPr>
            </w:pPr>
            <w:r w:rsidRPr="00095A7A">
              <w:rPr>
                <w:lang w:val="ru-RU"/>
              </w:rPr>
              <w:t>Котельная №42-10 с. Алчедат, ул. Октябрьская, д.25 б</w:t>
            </w:r>
          </w:p>
        </w:tc>
        <w:tc>
          <w:tcPr>
            <w:tcW w:w="978" w:type="dxa"/>
            <w:vAlign w:val="center"/>
          </w:tcPr>
          <w:p w14:paraId="471D82F4" w14:textId="77777777" w:rsidR="002C55C4" w:rsidRPr="00FC4894" w:rsidRDefault="002C55C4" w:rsidP="002C55C4">
            <w:r w:rsidRPr="00FC4894">
              <w:t>-</w:t>
            </w:r>
          </w:p>
        </w:tc>
        <w:tc>
          <w:tcPr>
            <w:tcW w:w="1427" w:type="dxa"/>
            <w:vAlign w:val="center"/>
          </w:tcPr>
          <w:p w14:paraId="5235AAFF" w14:textId="77777777" w:rsidR="002C55C4" w:rsidRPr="00FC4894" w:rsidRDefault="002C55C4" w:rsidP="002C55C4">
            <w:r w:rsidRPr="00FC4894">
              <w:t>-</w:t>
            </w:r>
          </w:p>
        </w:tc>
      </w:tr>
      <w:tr w:rsidR="002C55C4" w:rsidRPr="00FC4894" w14:paraId="7F2A4BBC" w14:textId="77777777" w:rsidTr="002C55C4">
        <w:trPr>
          <w:trHeight w:val="368"/>
        </w:trPr>
        <w:tc>
          <w:tcPr>
            <w:tcW w:w="6816" w:type="dxa"/>
            <w:vAlign w:val="center"/>
          </w:tcPr>
          <w:p w14:paraId="15147CF0" w14:textId="77777777" w:rsidR="002C55C4" w:rsidRPr="00095A7A" w:rsidRDefault="002C55C4" w:rsidP="002C55C4">
            <w:pPr>
              <w:rPr>
                <w:lang w:val="ru-RU"/>
              </w:rPr>
            </w:pPr>
            <w:r w:rsidRPr="00095A7A">
              <w:rPr>
                <w:lang w:val="ru-RU"/>
              </w:rPr>
              <w:t>Котельная №42-11 с. Алчедат, ул. Октябрьская, д.42а</w:t>
            </w:r>
          </w:p>
        </w:tc>
        <w:tc>
          <w:tcPr>
            <w:tcW w:w="978" w:type="dxa"/>
            <w:vAlign w:val="center"/>
          </w:tcPr>
          <w:p w14:paraId="4E09CBA5" w14:textId="77777777" w:rsidR="002C55C4" w:rsidRPr="00FC4894" w:rsidRDefault="002C55C4" w:rsidP="002C55C4">
            <w:r w:rsidRPr="00FC4894">
              <w:t>-</w:t>
            </w:r>
          </w:p>
        </w:tc>
        <w:tc>
          <w:tcPr>
            <w:tcW w:w="1427" w:type="dxa"/>
            <w:vAlign w:val="center"/>
          </w:tcPr>
          <w:p w14:paraId="68D64537" w14:textId="77777777" w:rsidR="002C55C4" w:rsidRPr="00FC4894" w:rsidRDefault="002C55C4" w:rsidP="002C55C4">
            <w:r w:rsidRPr="00FC4894">
              <w:t>-</w:t>
            </w:r>
          </w:p>
        </w:tc>
      </w:tr>
      <w:tr w:rsidR="002C55C4" w:rsidRPr="00FC4894" w14:paraId="2C342A19" w14:textId="77777777" w:rsidTr="002C55C4">
        <w:trPr>
          <w:trHeight w:val="368"/>
        </w:trPr>
        <w:tc>
          <w:tcPr>
            <w:tcW w:w="6816" w:type="dxa"/>
            <w:vAlign w:val="center"/>
          </w:tcPr>
          <w:p w14:paraId="14A855B3" w14:textId="77777777" w:rsidR="002C55C4" w:rsidRPr="00095A7A" w:rsidRDefault="002C55C4" w:rsidP="002C55C4">
            <w:pPr>
              <w:rPr>
                <w:lang w:val="ru-RU"/>
              </w:rPr>
            </w:pPr>
            <w:r w:rsidRPr="00095A7A">
              <w:rPr>
                <w:lang w:val="ru-RU"/>
              </w:rPr>
              <w:t>Котельная №42-12 д. Дмитриевка, ул. Советская, д.15а</w:t>
            </w:r>
          </w:p>
        </w:tc>
        <w:tc>
          <w:tcPr>
            <w:tcW w:w="978" w:type="dxa"/>
            <w:vAlign w:val="center"/>
          </w:tcPr>
          <w:p w14:paraId="18EC64CF" w14:textId="77777777" w:rsidR="002C55C4" w:rsidRPr="00FC4894" w:rsidRDefault="002C55C4" w:rsidP="002C55C4">
            <w:r w:rsidRPr="00FC4894">
              <w:t>0,7</w:t>
            </w:r>
          </w:p>
        </w:tc>
        <w:tc>
          <w:tcPr>
            <w:tcW w:w="1427" w:type="dxa"/>
            <w:vAlign w:val="center"/>
          </w:tcPr>
          <w:p w14:paraId="3FE41631" w14:textId="77777777" w:rsidR="002C55C4" w:rsidRPr="00FC4894" w:rsidRDefault="002C55C4" w:rsidP="002C55C4">
            <w:r w:rsidRPr="00FC4894">
              <w:t>2</w:t>
            </w:r>
          </w:p>
        </w:tc>
      </w:tr>
      <w:tr w:rsidR="002C55C4" w:rsidRPr="00FC4894" w14:paraId="721BEE6E" w14:textId="77777777" w:rsidTr="002C55C4">
        <w:trPr>
          <w:trHeight w:val="368"/>
        </w:trPr>
        <w:tc>
          <w:tcPr>
            <w:tcW w:w="6816" w:type="dxa"/>
            <w:vAlign w:val="center"/>
          </w:tcPr>
          <w:p w14:paraId="683FC1D1" w14:textId="77777777" w:rsidR="002C55C4" w:rsidRPr="00095A7A" w:rsidRDefault="002C55C4" w:rsidP="002C55C4">
            <w:pPr>
              <w:rPr>
                <w:lang w:val="ru-RU"/>
              </w:rPr>
            </w:pPr>
            <w:r w:rsidRPr="00095A7A">
              <w:rPr>
                <w:lang w:val="ru-RU"/>
              </w:rPr>
              <w:t>Котельная №42-13 пос. Первый, ул. Школьная, д.2 г</w:t>
            </w:r>
          </w:p>
        </w:tc>
        <w:tc>
          <w:tcPr>
            <w:tcW w:w="978" w:type="dxa"/>
            <w:vAlign w:val="center"/>
          </w:tcPr>
          <w:p w14:paraId="70FB6CBA" w14:textId="77777777" w:rsidR="002C55C4" w:rsidRPr="00FC4894" w:rsidRDefault="002C55C4" w:rsidP="002C55C4">
            <w:r w:rsidRPr="00FC4894">
              <w:t>10</w:t>
            </w:r>
          </w:p>
        </w:tc>
        <w:tc>
          <w:tcPr>
            <w:tcW w:w="1427" w:type="dxa"/>
            <w:vAlign w:val="center"/>
          </w:tcPr>
          <w:p w14:paraId="78871ACC" w14:textId="77777777" w:rsidR="002C55C4" w:rsidRPr="00FC4894" w:rsidRDefault="002C55C4" w:rsidP="002C55C4">
            <w:r w:rsidRPr="00FC4894">
              <w:t>1</w:t>
            </w:r>
          </w:p>
        </w:tc>
      </w:tr>
      <w:tr w:rsidR="002C55C4" w:rsidRPr="00FC4894" w14:paraId="230D165C" w14:textId="77777777" w:rsidTr="002C55C4">
        <w:trPr>
          <w:trHeight w:val="368"/>
        </w:trPr>
        <w:tc>
          <w:tcPr>
            <w:tcW w:w="6816" w:type="dxa"/>
            <w:vAlign w:val="center"/>
          </w:tcPr>
          <w:p w14:paraId="3496E893" w14:textId="77777777" w:rsidR="002C55C4" w:rsidRPr="00FC4894" w:rsidRDefault="002C55C4" w:rsidP="002C55C4">
            <w:r w:rsidRPr="00095A7A">
              <w:rPr>
                <w:lang w:val="ru-RU"/>
              </w:rPr>
              <w:t xml:space="preserve">Блочная котельная №42-14 пос. Первый, ул. </w:t>
            </w:r>
            <w:r w:rsidRPr="00FC4894">
              <w:t>Филина, д.2а</w:t>
            </w:r>
          </w:p>
        </w:tc>
        <w:tc>
          <w:tcPr>
            <w:tcW w:w="978" w:type="dxa"/>
            <w:vAlign w:val="center"/>
          </w:tcPr>
          <w:p w14:paraId="1C651790" w14:textId="77777777" w:rsidR="002C55C4" w:rsidRPr="00FC4894" w:rsidRDefault="002C55C4" w:rsidP="002C55C4">
            <w:r w:rsidRPr="00FC4894">
              <w:t>20</w:t>
            </w:r>
          </w:p>
        </w:tc>
        <w:tc>
          <w:tcPr>
            <w:tcW w:w="1427" w:type="dxa"/>
            <w:vAlign w:val="center"/>
          </w:tcPr>
          <w:p w14:paraId="6D459FB7" w14:textId="77777777" w:rsidR="002C55C4" w:rsidRPr="00FC4894" w:rsidRDefault="002C55C4" w:rsidP="002C55C4">
            <w:r w:rsidRPr="00FC4894">
              <w:t>3</w:t>
            </w:r>
          </w:p>
        </w:tc>
      </w:tr>
      <w:tr w:rsidR="002C55C4" w:rsidRPr="00FC4894" w14:paraId="04979B21" w14:textId="77777777" w:rsidTr="002C55C4">
        <w:trPr>
          <w:trHeight w:val="368"/>
        </w:trPr>
        <w:tc>
          <w:tcPr>
            <w:tcW w:w="6816" w:type="dxa"/>
            <w:vAlign w:val="center"/>
          </w:tcPr>
          <w:p w14:paraId="481F8A08" w14:textId="77777777" w:rsidR="002C55C4" w:rsidRPr="00095A7A" w:rsidRDefault="002C55C4" w:rsidP="002C55C4">
            <w:pPr>
              <w:rPr>
                <w:lang w:val="ru-RU"/>
              </w:rPr>
            </w:pPr>
            <w:r w:rsidRPr="00095A7A">
              <w:rPr>
                <w:lang w:val="ru-RU"/>
              </w:rPr>
              <w:t>Котельная №42-15 пос. Новоивановский, ул. Трактовая, д.2 в</w:t>
            </w:r>
          </w:p>
        </w:tc>
        <w:tc>
          <w:tcPr>
            <w:tcW w:w="978" w:type="dxa"/>
            <w:vAlign w:val="center"/>
          </w:tcPr>
          <w:p w14:paraId="7CFF4119" w14:textId="77777777" w:rsidR="002C55C4" w:rsidRPr="00FC4894" w:rsidRDefault="002C55C4" w:rsidP="002C55C4">
            <w:r w:rsidRPr="00FC4894">
              <w:t>5</w:t>
            </w:r>
          </w:p>
        </w:tc>
        <w:tc>
          <w:tcPr>
            <w:tcW w:w="1427" w:type="dxa"/>
            <w:vAlign w:val="center"/>
          </w:tcPr>
          <w:p w14:paraId="6771675F" w14:textId="77777777" w:rsidR="002C55C4" w:rsidRPr="00FC4894" w:rsidRDefault="002C55C4" w:rsidP="002C55C4">
            <w:r w:rsidRPr="00FC4894">
              <w:t>5</w:t>
            </w:r>
          </w:p>
        </w:tc>
      </w:tr>
      <w:tr w:rsidR="002C55C4" w:rsidRPr="00FC4894" w14:paraId="0571861D" w14:textId="77777777" w:rsidTr="002C55C4">
        <w:trPr>
          <w:trHeight w:val="368"/>
        </w:trPr>
        <w:tc>
          <w:tcPr>
            <w:tcW w:w="6816" w:type="dxa"/>
            <w:vAlign w:val="center"/>
          </w:tcPr>
          <w:p w14:paraId="4726FEE1" w14:textId="77777777" w:rsidR="002C55C4" w:rsidRPr="00095A7A" w:rsidRDefault="002C55C4" w:rsidP="002C55C4">
            <w:pPr>
              <w:rPr>
                <w:lang w:val="ru-RU"/>
              </w:rPr>
            </w:pPr>
            <w:r w:rsidRPr="00095A7A">
              <w:rPr>
                <w:lang w:val="ru-RU"/>
              </w:rPr>
              <w:t>Котельная №42-16 пос. Новоивановский, ул. Школьная, д.18а</w:t>
            </w:r>
          </w:p>
        </w:tc>
        <w:tc>
          <w:tcPr>
            <w:tcW w:w="978" w:type="dxa"/>
            <w:vAlign w:val="center"/>
          </w:tcPr>
          <w:p w14:paraId="3E0CD8ED" w14:textId="77777777" w:rsidR="002C55C4" w:rsidRPr="00FC4894" w:rsidRDefault="002C55C4" w:rsidP="002C55C4">
            <w:r w:rsidRPr="00FC4894">
              <w:t>1,5</w:t>
            </w:r>
          </w:p>
        </w:tc>
        <w:tc>
          <w:tcPr>
            <w:tcW w:w="1427" w:type="dxa"/>
            <w:vAlign w:val="center"/>
          </w:tcPr>
          <w:p w14:paraId="0DEAD81D" w14:textId="77777777" w:rsidR="002C55C4" w:rsidRPr="00FC4894" w:rsidRDefault="002C55C4" w:rsidP="002C55C4">
            <w:r w:rsidRPr="00FC4894">
              <w:t>5</w:t>
            </w:r>
          </w:p>
        </w:tc>
      </w:tr>
      <w:tr w:rsidR="002C55C4" w:rsidRPr="00FC4894" w14:paraId="4198B85A" w14:textId="77777777" w:rsidTr="002C55C4">
        <w:trPr>
          <w:trHeight w:val="368"/>
        </w:trPr>
        <w:tc>
          <w:tcPr>
            <w:tcW w:w="6816" w:type="dxa"/>
            <w:vAlign w:val="center"/>
          </w:tcPr>
          <w:p w14:paraId="6F32B523" w14:textId="77777777" w:rsidR="002C55C4" w:rsidRPr="00FC4894" w:rsidRDefault="002C55C4" w:rsidP="002C55C4">
            <w:r w:rsidRPr="00095A7A">
              <w:rPr>
                <w:lang w:val="ru-RU"/>
              </w:rPr>
              <w:t xml:space="preserve">Котельная Школьная д. Михайловка (д. Михайловка, ул. </w:t>
            </w:r>
            <w:r w:rsidRPr="00FC4894">
              <w:t>Школьная, д 1в)</w:t>
            </w:r>
          </w:p>
        </w:tc>
        <w:tc>
          <w:tcPr>
            <w:tcW w:w="978" w:type="dxa"/>
            <w:vAlign w:val="center"/>
          </w:tcPr>
          <w:p w14:paraId="075BFF2C" w14:textId="77777777" w:rsidR="002C55C4" w:rsidRPr="00FC4894" w:rsidRDefault="002C55C4" w:rsidP="002C55C4">
            <w:r w:rsidRPr="00FC4894">
              <w:t>-</w:t>
            </w:r>
          </w:p>
        </w:tc>
        <w:tc>
          <w:tcPr>
            <w:tcW w:w="1427" w:type="dxa"/>
            <w:vAlign w:val="center"/>
          </w:tcPr>
          <w:p w14:paraId="6F58ED69" w14:textId="77777777" w:rsidR="002C55C4" w:rsidRPr="00FC4894" w:rsidRDefault="002C55C4" w:rsidP="002C55C4">
            <w:r w:rsidRPr="00FC4894">
              <w:t>-</w:t>
            </w:r>
          </w:p>
        </w:tc>
      </w:tr>
      <w:tr w:rsidR="002C55C4" w:rsidRPr="00FC4894" w14:paraId="566BB78E" w14:textId="77777777" w:rsidTr="002C55C4">
        <w:trPr>
          <w:trHeight w:val="368"/>
        </w:trPr>
        <w:tc>
          <w:tcPr>
            <w:tcW w:w="6816" w:type="dxa"/>
            <w:vAlign w:val="center"/>
          </w:tcPr>
          <w:p w14:paraId="1AE51B0E" w14:textId="77777777" w:rsidR="002C55C4" w:rsidRPr="00FC4894" w:rsidRDefault="002C55C4" w:rsidP="002C55C4">
            <w:r w:rsidRPr="00095A7A">
              <w:rPr>
                <w:lang w:val="ru-RU"/>
              </w:rPr>
              <w:t xml:space="preserve">Котельная Центральная №12 с. Усманка (с. Усманка, ул. </w:t>
            </w:r>
            <w:r w:rsidRPr="00FC4894">
              <w:t>Молодежная, д 5б)</w:t>
            </w:r>
          </w:p>
        </w:tc>
        <w:tc>
          <w:tcPr>
            <w:tcW w:w="978" w:type="dxa"/>
            <w:vAlign w:val="center"/>
          </w:tcPr>
          <w:p w14:paraId="624BB110" w14:textId="77777777" w:rsidR="002C55C4" w:rsidRPr="00FC4894" w:rsidRDefault="002C55C4" w:rsidP="002C55C4">
            <w:r w:rsidRPr="00FC4894">
              <w:t>10</w:t>
            </w:r>
          </w:p>
        </w:tc>
        <w:tc>
          <w:tcPr>
            <w:tcW w:w="1427" w:type="dxa"/>
            <w:vAlign w:val="center"/>
          </w:tcPr>
          <w:p w14:paraId="0CD4AFDF" w14:textId="77777777" w:rsidR="002C55C4" w:rsidRPr="00FC4894" w:rsidRDefault="002C55C4" w:rsidP="002C55C4">
            <w:r w:rsidRPr="00FC4894">
              <w:t>7</w:t>
            </w:r>
          </w:p>
        </w:tc>
      </w:tr>
      <w:tr w:rsidR="002C55C4" w:rsidRPr="00FC4894" w14:paraId="41B36574" w14:textId="77777777" w:rsidTr="002C55C4">
        <w:trPr>
          <w:trHeight w:val="368"/>
        </w:trPr>
        <w:tc>
          <w:tcPr>
            <w:tcW w:w="6816" w:type="dxa"/>
            <w:vAlign w:val="center"/>
          </w:tcPr>
          <w:p w14:paraId="7D6DAF9A" w14:textId="77777777" w:rsidR="002C55C4" w:rsidRPr="00095A7A" w:rsidRDefault="002C55C4" w:rsidP="002C55C4">
            <w:pPr>
              <w:rPr>
                <w:lang w:val="ru-RU"/>
              </w:rPr>
            </w:pPr>
            <w:r w:rsidRPr="00095A7A">
              <w:rPr>
                <w:lang w:val="ru-RU"/>
              </w:rPr>
              <w:t>Котельная №42-17 д. Михайловка, ул. Школьная, д.1 в</w:t>
            </w:r>
          </w:p>
        </w:tc>
        <w:tc>
          <w:tcPr>
            <w:tcW w:w="978" w:type="dxa"/>
            <w:vAlign w:val="center"/>
          </w:tcPr>
          <w:p w14:paraId="73F6B229" w14:textId="77777777" w:rsidR="002C55C4" w:rsidRPr="00FC4894" w:rsidRDefault="002C55C4" w:rsidP="002C55C4">
            <w:r w:rsidRPr="00FC4894">
              <w:t>2</w:t>
            </w:r>
          </w:p>
        </w:tc>
        <w:tc>
          <w:tcPr>
            <w:tcW w:w="1427" w:type="dxa"/>
            <w:vAlign w:val="center"/>
          </w:tcPr>
          <w:p w14:paraId="5A1DBB9D" w14:textId="77777777" w:rsidR="002C55C4" w:rsidRPr="00FC4894" w:rsidRDefault="002C55C4" w:rsidP="002C55C4">
            <w:r w:rsidRPr="00FC4894">
              <w:t>5</w:t>
            </w:r>
          </w:p>
        </w:tc>
      </w:tr>
      <w:tr w:rsidR="002C55C4" w:rsidRPr="00FC4894" w14:paraId="49CDEED8" w14:textId="77777777" w:rsidTr="002C55C4">
        <w:trPr>
          <w:trHeight w:val="368"/>
        </w:trPr>
        <w:tc>
          <w:tcPr>
            <w:tcW w:w="6816" w:type="dxa"/>
            <w:vAlign w:val="center"/>
          </w:tcPr>
          <w:p w14:paraId="1A47F0CE" w14:textId="77777777" w:rsidR="002C55C4" w:rsidRPr="00FC4894" w:rsidRDefault="002C55C4" w:rsidP="002C55C4">
            <w:r w:rsidRPr="00095A7A">
              <w:rPr>
                <w:lang w:val="ru-RU"/>
              </w:rPr>
              <w:t xml:space="preserve">Блочная котельная №42-18 с. Усманка, ул. </w:t>
            </w:r>
            <w:r w:rsidRPr="00FC4894">
              <w:t>Молодежная, д.5 б</w:t>
            </w:r>
          </w:p>
        </w:tc>
        <w:tc>
          <w:tcPr>
            <w:tcW w:w="978" w:type="dxa"/>
            <w:vAlign w:val="center"/>
          </w:tcPr>
          <w:p w14:paraId="54EDC442" w14:textId="77777777" w:rsidR="002C55C4" w:rsidRPr="00FC4894" w:rsidRDefault="002C55C4" w:rsidP="002C55C4">
            <w:r w:rsidRPr="00FC4894">
              <w:t>8</w:t>
            </w:r>
          </w:p>
        </w:tc>
        <w:tc>
          <w:tcPr>
            <w:tcW w:w="1427" w:type="dxa"/>
            <w:vAlign w:val="center"/>
          </w:tcPr>
          <w:p w14:paraId="408F055F" w14:textId="77777777" w:rsidR="002C55C4" w:rsidRPr="00FC4894" w:rsidRDefault="002C55C4" w:rsidP="002C55C4">
            <w:r w:rsidRPr="00FC4894">
              <w:t>8</w:t>
            </w:r>
          </w:p>
        </w:tc>
      </w:tr>
      <w:tr w:rsidR="002C55C4" w:rsidRPr="00FC4894" w14:paraId="589A65F2" w14:textId="77777777" w:rsidTr="002C55C4">
        <w:trPr>
          <w:trHeight w:val="368"/>
        </w:trPr>
        <w:tc>
          <w:tcPr>
            <w:tcW w:w="6816" w:type="dxa"/>
            <w:vAlign w:val="center"/>
          </w:tcPr>
          <w:p w14:paraId="7C50AC6E" w14:textId="77777777" w:rsidR="002C55C4" w:rsidRPr="00095A7A" w:rsidRDefault="002C55C4" w:rsidP="002C55C4">
            <w:pPr>
              <w:rPr>
                <w:lang w:val="ru-RU"/>
              </w:rPr>
            </w:pPr>
            <w:r w:rsidRPr="00095A7A">
              <w:rPr>
                <w:lang w:val="ru-RU"/>
              </w:rPr>
              <w:t>Котельная №42-19 с. Усманка, ул. Молодежная, д.14а</w:t>
            </w:r>
          </w:p>
        </w:tc>
        <w:tc>
          <w:tcPr>
            <w:tcW w:w="978" w:type="dxa"/>
            <w:vAlign w:val="center"/>
          </w:tcPr>
          <w:p w14:paraId="3DF4019B" w14:textId="77777777" w:rsidR="002C55C4" w:rsidRPr="00FC4894" w:rsidRDefault="002C55C4" w:rsidP="002C55C4">
            <w:r w:rsidRPr="00FC4894">
              <w:t>0,3</w:t>
            </w:r>
          </w:p>
        </w:tc>
        <w:tc>
          <w:tcPr>
            <w:tcW w:w="1427" w:type="dxa"/>
            <w:vAlign w:val="center"/>
          </w:tcPr>
          <w:p w14:paraId="54EE64B5" w14:textId="77777777" w:rsidR="002C55C4" w:rsidRPr="00FC4894" w:rsidRDefault="002C55C4" w:rsidP="002C55C4">
            <w:r w:rsidRPr="00FC4894">
              <w:t>6</w:t>
            </w:r>
          </w:p>
        </w:tc>
      </w:tr>
      <w:tr w:rsidR="002C55C4" w:rsidRPr="00FC4894" w14:paraId="34B73AB7" w14:textId="77777777" w:rsidTr="002C55C4">
        <w:trPr>
          <w:trHeight w:val="368"/>
        </w:trPr>
        <w:tc>
          <w:tcPr>
            <w:tcW w:w="6816" w:type="dxa"/>
            <w:vAlign w:val="center"/>
          </w:tcPr>
          <w:p w14:paraId="3645C7DC" w14:textId="77777777" w:rsidR="002C55C4" w:rsidRPr="00095A7A" w:rsidRDefault="002C55C4" w:rsidP="002C55C4">
            <w:pPr>
              <w:rPr>
                <w:lang w:val="ru-RU"/>
              </w:rPr>
            </w:pPr>
            <w:r w:rsidRPr="00095A7A">
              <w:rPr>
                <w:lang w:val="ru-RU"/>
              </w:rPr>
              <w:t>Котельная №42-20 с. Николаевка, ул. Центральная, д.93 е</w:t>
            </w:r>
          </w:p>
        </w:tc>
        <w:tc>
          <w:tcPr>
            <w:tcW w:w="978" w:type="dxa"/>
            <w:vAlign w:val="center"/>
          </w:tcPr>
          <w:p w14:paraId="2E111FAF" w14:textId="77777777" w:rsidR="002C55C4" w:rsidRPr="00FC4894" w:rsidRDefault="002C55C4" w:rsidP="002C55C4">
            <w:r w:rsidRPr="00FC4894">
              <w:t>3</w:t>
            </w:r>
          </w:p>
        </w:tc>
        <w:tc>
          <w:tcPr>
            <w:tcW w:w="1427" w:type="dxa"/>
            <w:vAlign w:val="center"/>
          </w:tcPr>
          <w:p w14:paraId="61F95177" w14:textId="77777777" w:rsidR="002C55C4" w:rsidRPr="00FC4894" w:rsidRDefault="002C55C4" w:rsidP="002C55C4">
            <w:r w:rsidRPr="00FC4894">
              <w:t>2</w:t>
            </w:r>
          </w:p>
        </w:tc>
      </w:tr>
      <w:tr w:rsidR="002C55C4" w:rsidRPr="00FC4894" w14:paraId="285B4D0E" w14:textId="77777777" w:rsidTr="002C55C4">
        <w:trPr>
          <w:trHeight w:val="368"/>
        </w:trPr>
        <w:tc>
          <w:tcPr>
            <w:tcW w:w="6816" w:type="dxa"/>
            <w:vAlign w:val="center"/>
          </w:tcPr>
          <w:p w14:paraId="74545B50" w14:textId="77777777" w:rsidR="002C55C4" w:rsidRPr="00095A7A" w:rsidRDefault="002C55C4" w:rsidP="002C55C4">
            <w:pPr>
              <w:rPr>
                <w:lang w:val="ru-RU"/>
              </w:rPr>
            </w:pPr>
            <w:r w:rsidRPr="00095A7A">
              <w:rPr>
                <w:lang w:val="ru-RU"/>
              </w:rPr>
              <w:t>Котельная №42-21 с. Николаевка, ул. Осипова, д.3 (пом. 2)</w:t>
            </w:r>
          </w:p>
        </w:tc>
        <w:tc>
          <w:tcPr>
            <w:tcW w:w="978" w:type="dxa"/>
            <w:vAlign w:val="center"/>
          </w:tcPr>
          <w:p w14:paraId="63400E49" w14:textId="77777777" w:rsidR="002C55C4" w:rsidRPr="00FC4894" w:rsidRDefault="002C55C4" w:rsidP="002C55C4">
            <w:r w:rsidRPr="00FC4894">
              <w:t>16</w:t>
            </w:r>
          </w:p>
        </w:tc>
        <w:tc>
          <w:tcPr>
            <w:tcW w:w="1427" w:type="dxa"/>
            <w:vAlign w:val="center"/>
          </w:tcPr>
          <w:p w14:paraId="2B70FB09" w14:textId="77777777" w:rsidR="002C55C4" w:rsidRPr="00FC4894" w:rsidRDefault="002C55C4" w:rsidP="002C55C4">
            <w:r w:rsidRPr="00FC4894">
              <w:t>4</w:t>
            </w:r>
          </w:p>
        </w:tc>
      </w:tr>
      <w:tr w:rsidR="002C55C4" w:rsidRPr="00FC4894" w14:paraId="025C44E0" w14:textId="77777777" w:rsidTr="002C55C4">
        <w:trPr>
          <w:trHeight w:val="368"/>
        </w:trPr>
        <w:tc>
          <w:tcPr>
            <w:tcW w:w="6816" w:type="dxa"/>
            <w:vAlign w:val="center"/>
          </w:tcPr>
          <w:p w14:paraId="51A7E22F" w14:textId="77777777" w:rsidR="002C55C4" w:rsidRPr="00FC4894" w:rsidRDefault="002C55C4" w:rsidP="002C55C4">
            <w:r w:rsidRPr="00095A7A">
              <w:rPr>
                <w:lang w:val="ru-RU"/>
              </w:rPr>
              <w:t xml:space="preserve">Котельная №42-22 с. Усть-Серта, ул. </w:t>
            </w:r>
            <w:r w:rsidRPr="00FC4894">
              <w:t>Кирова, д.5</w:t>
            </w:r>
          </w:p>
        </w:tc>
        <w:tc>
          <w:tcPr>
            <w:tcW w:w="978" w:type="dxa"/>
            <w:vAlign w:val="center"/>
          </w:tcPr>
          <w:p w14:paraId="309D0595" w14:textId="77777777" w:rsidR="002C55C4" w:rsidRPr="00FC4894" w:rsidRDefault="002C55C4" w:rsidP="002C55C4">
            <w:r w:rsidRPr="00FC4894">
              <w:t>-</w:t>
            </w:r>
          </w:p>
        </w:tc>
        <w:tc>
          <w:tcPr>
            <w:tcW w:w="1427" w:type="dxa"/>
            <w:vAlign w:val="center"/>
          </w:tcPr>
          <w:p w14:paraId="12EBFD2C" w14:textId="77777777" w:rsidR="002C55C4" w:rsidRPr="00FC4894" w:rsidRDefault="002C55C4" w:rsidP="002C55C4">
            <w:r w:rsidRPr="00FC4894">
              <w:t>-</w:t>
            </w:r>
          </w:p>
        </w:tc>
      </w:tr>
      <w:tr w:rsidR="002C55C4" w:rsidRPr="00FC4894" w14:paraId="2F815324" w14:textId="77777777" w:rsidTr="002C55C4">
        <w:trPr>
          <w:trHeight w:val="368"/>
        </w:trPr>
        <w:tc>
          <w:tcPr>
            <w:tcW w:w="6816" w:type="dxa"/>
            <w:vAlign w:val="center"/>
          </w:tcPr>
          <w:p w14:paraId="28CAE838" w14:textId="77777777" w:rsidR="002C55C4" w:rsidRPr="00FC4894" w:rsidRDefault="002C55C4" w:rsidP="002C55C4">
            <w:r w:rsidRPr="00095A7A">
              <w:rPr>
                <w:lang w:val="ru-RU"/>
              </w:rPr>
              <w:t xml:space="preserve">Котельная №42-23 с. Усть-Серта, ул. </w:t>
            </w:r>
            <w:r w:rsidRPr="00FC4894">
              <w:t>Горького, д.39</w:t>
            </w:r>
          </w:p>
        </w:tc>
        <w:tc>
          <w:tcPr>
            <w:tcW w:w="978" w:type="dxa"/>
            <w:vAlign w:val="center"/>
          </w:tcPr>
          <w:p w14:paraId="0B3B7195" w14:textId="77777777" w:rsidR="002C55C4" w:rsidRPr="00FC4894" w:rsidRDefault="002C55C4" w:rsidP="002C55C4">
            <w:r w:rsidRPr="00FC4894">
              <w:t>4</w:t>
            </w:r>
          </w:p>
        </w:tc>
        <w:tc>
          <w:tcPr>
            <w:tcW w:w="1427" w:type="dxa"/>
            <w:vAlign w:val="center"/>
          </w:tcPr>
          <w:p w14:paraId="02812551" w14:textId="77777777" w:rsidR="002C55C4" w:rsidRPr="00FC4894" w:rsidRDefault="002C55C4" w:rsidP="002C55C4">
            <w:r w:rsidRPr="00FC4894">
              <w:t>3</w:t>
            </w:r>
          </w:p>
        </w:tc>
      </w:tr>
      <w:tr w:rsidR="002C55C4" w:rsidRPr="00FC4894" w14:paraId="25DD2113" w14:textId="77777777" w:rsidTr="002C55C4">
        <w:trPr>
          <w:trHeight w:val="368"/>
        </w:trPr>
        <w:tc>
          <w:tcPr>
            <w:tcW w:w="6816" w:type="dxa"/>
            <w:vAlign w:val="center"/>
          </w:tcPr>
          <w:p w14:paraId="0F5F6732" w14:textId="77777777" w:rsidR="002C55C4" w:rsidRPr="00FC4894" w:rsidRDefault="002C55C4" w:rsidP="002C55C4">
            <w:r w:rsidRPr="00095A7A">
              <w:rPr>
                <w:lang w:val="ru-RU"/>
              </w:rPr>
              <w:t xml:space="preserve">Котельная №42-24 д. Курск-Смоленка, ул. </w:t>
            </w:r>
            <w:r w:rsidRPr="00FC4894">
              <w:t>Зеленая, д.2 а</w:t>
            </w:r>
          </w:p>
        </w:tc>
        <w:tc>
          <w:tcPr>
            <w:tcW w:w="978" w:type="dxa"/>
            <w:vAlign w:val="center"/>
          </w:tcPr>
          <w:p w14:paraId="5A06AED9" w14:textId="77777777" w:rsidR="002C55C4" w:rsidRPr="00FC4894" w:rsidRDefault="002C55C4" w:rsidP="002C55C4">
            <w:r w:rsidRPr="00FC4894">
              <w:t>1</w:t>
            </w:r>
          </w:p>
        </w:tc>
        <w:tc>
          <w:tcPr>
            <w:tcW w:w="1427" w:type="dxa"/>
            <w:vAlign w:val="center"/>
          </w:tcPr>
          <w:p w14:paraId="4D6E91D3" w14:textId="77777777" w:rsidR="002C55C4" w:rsidRPr="00FC4894" w:rsidRDefault="002C55C4" w:rsidP="002C55C4">
            <w:r w:rsidRPr="00FC4894">
              <w:t>5</w:t>
            </w:r>
          </w:p>
        </w:tc>
      </w:tr>
      <w:tr w:rsidR="002C55C4" w:rsidRPr="00FC4894" w14:paraId="3BA3F9CB" w14:textId="77777777" w:rsidTr="002C55C4">
        <w:trPr>
          <w:trHeight w:val="368"/>
        </w:trPr>
        <w:tc>
          <w:tcPr>
            <w:tcW w:w="6816" w:type="dxa"/>
            <w:vAlign w:val="center"/>
          </w:tcPr>
          <w:p w14:paraId="2F4A8C14" w14:textId="77777777" w:rsidR="002C55C4" w:rsidRPr="00095A7A" w:rsidRDefault="002C55C4" w:rsidP="002C55C4">
            <w:pPr>
              <w:rPr>
                <w:lang w:val="ru-RU"/>
              </w:rPr>
            </w:pPr>
            <w:r w:rsidRPr="00095A7A">
              <w:rPr>
                <w:lang w:val="ru-RU"/>
              </w:rPr>
              <w:t>Котельная №42-25 д. Шестакова, ул. Оренбургская, д. 2б</w:t>
            </w:r>
          </w:p>
        </w:tc>
        <w:tc>
          <w:tcPr>
            <w:tcW w:w="978" w:type="dxa"/>
            <w:vAlign w:val="center"/>
          </w:tcPr>
          <w:p w14:paraId="59EC9B41" w14:textId="77777777" w:rsidR="002C55C4" w:rsidRPr="00FC4894" w:rsidRDefault="002C55C4" w:rsidP="002C55C4">
            <w:r w:rsidRPr="00FC4894">
              <w:t>1</w:t>
            </w:r>
          </w:p>
        </w:tc>
        <w:tc>
          <w:tcPr>
            <w:tcW w:w="1427" w:type="dxa"/>
            <w:vAlign w:val="center"/>
          </w:tcPr>
          <w:p w14:paraId="650CEB19" w14:textId="77777777" w:rsidR="002C55C4" w:rsidRPr="00FC4894" w:rsidRDefault="002C55C4" w:rsidP="002C55C4">
            <w:r w:rsidRPr="00FC4894">
              <w:t>3</w:t>
            </w:r>
          </w:p>
        </w:tc>
      </w:tr>
      <w:tr w:rsidR="002C55C4" w:rsidRPr="00FC4894" w14:paraId="0326B299" w14:textId="77777777" w:rsidTr="002C55C4">
        <w:trPr>
          <w:trHeight w:val="368"/>
        </w:trPr>
        <w:tc>
          <w:tcPr>
            <w:tcW w:w="6816" w:type="dxa"/>
            <w:vAlign w:val="center"/>
          </w:tcPr>
          <w:p w14:paraId="1CB2C72D" w14:textId="77777777" w:rsidR="002C55C4" w:rsidRPr="00FC4894" w:rsidRDefault="002C55C4" w:rsidP="002C55C4">
            <w:r w:rsidRPr="00095A7A">
              <w:rPr>
                <w:lang w:val="ru-RU"/>
              </w:rPr>
              <w:t xml:space="preserve">Котельная №42-26 с. Усть-Чебула, ул. </w:t>
            </w:r>
            <w:r w:rsidRPr="00FC4894">
              <w:t>Школьная, д.1 б</w:t>
            </w:r>
          </w:p>
        </w:tc>
        <w:tc>
          <w:tcPr>
            <w:tcW w:w="978" w:type="dxa"/>
            <w:vAlign w:val="center"/>
          </w:tcPr>
          <w:p w14:paraId="118FC871" w14:textId="77777777" w:rsidR="002C55C4" w:rsidRPr="00FC4894" w:rsidRDefault="002C55C4" w:rsidP="002C55C4">
            <w:r w:rsidRPr="00FC4894">
              <w:t>1,5</w:t>
            </w:r>
          </w:p>
        </w:tc>
        <w:tc>
          <w:tcPr>
            <w:tcW w:w="1427" w:type="dxa"/>
            <w:vAlign w:val="center"/>
          </w:tcPr>
          <w:p w14:paraId="54094847" w14:textId="77777777" w:rsidR="002C55C4" w:rsidRPr="00FC4894" w:rsidRDefault="002C55C4" w:rsidP="002C55C4">
            <w:r w:rsidRPr="00FC4894">
              <w:t>5</w:t>
            </w:r>
          </w:p>
        </w:tc>
      </w:tr>
      <w:tr w:rsidR="002C55C4" w:rsidRPr="00FC4894" w14:paraId="72EC98F5" w14:textId="77777777" w:rsidTr="002C55C4">
        <w:trPr>
          <w:trHeight w:val="368"/>
        </w:trPr>
        <w:tc>
          <w:tcPr>
            <w:tcW w:w="6816" w:type="dxa"/>
            <w:vAlign w:val="center"/>
          </w:tcPr>
          <w:p w14:paraId="7E9E5326" w14:textId="77777777" w:rsidR="002C55C4" w:rsidRPr="00FC4894" w:rsidRDefault="002C55C4" w:rsidP="002C55C4">
            <w:r w:rsidRPr="00095A7A">
              <w:rPr>
                <w:lang w:val="ru-RU"/>
              </w:rPr>
              <w:t xml:space="preserve">Котельная №42-27 с. Усть-Чебула, ул. </w:t>
            </w:r>
            <w:r w:rsidRPr="00FC4894">
              <w:t>Никитина, д.44 б</w:t>
            </w:r>
          </w:p>
        </w:tc>
        <w:tc>
          <w:tcPr>
            <w:tcW w:w="978" w:type="dxa"/>
            <w:vAlign w:val="center"/>
          </w:tcPr>
          <w:p w14:paraId="1AE8C229" w14:textId="77777777" w:rsidR="002C55C4" w:rsidRPr="00FC4894" w:rsidRDefault="002C55C4" w:rsidP="002C55C4">
            <w:r w:rsidRPr="00FC4894">
              <w:t>25</w:t>
            </w:r>
          </w:p>
        </w:tc>
        <w:tc>
          <w:tcPr>
            <w:tcW w:w="1427" w:type="dxa"/>
            <w:vAlign w:val="center"/>
          </w:tcPr>
          <w:p w14:paraId="6E6D51EB" w14:textId="77777777" w:rsidR="002C55C4" w:rsidRPr="00FC4894" w:rsidRDefault="002C55C4" w:rsidP="002C55C4">
            <w:r w:rsidRPr="00FC4894">
              <w:t>20</w:t>
            </w:r>
          </w:p>
        </w:tc>
      </w:tr>
      <w:tr w:rsidR="002C55C4" w:rsidRPr="00FC4894" w14:paraId="3884B347" w14:textId="77777777" w:rsidTr="002C55C4">
        <w:trPr>
          <w:trHeight w:val="368"/>
        </w:trPr>
        <w:tc>
          <w:tcPr>
            <w:tcW w:w="6816" w:type="dxa"/>
            <w:vAlign w:val="center"/>
          </w:tcPr>
          <w:p w14:paraId="79B4E11E" w14:textId="77777777" w:rsidR="002C55C4" w:rsidRPr="00FC4894" w:rsidRDefault="002C55C4" w:rsidP="002C55C4">
            <w:r w:rsidRPr="00095A7A">
              <w:rPr>
                <w:lang w:val="ru-RU"/>
              </w:rPr>
              <w:t xml:space="preserve">Котельная №42-28 с. Усть-Чебула, ул. </w:t>
            </w:r>
            <w:r w:rsidRPr="00FC4894">
              <w:t>Лесная, д. 1а</w:t>
            </w:r>
          </w:p>
        </w:tc>
        <w:tc>
          <w:tcPr>
            <w:tcW w:w="978" w:type="dxa"/>
            <w:vAlign w:val="center"/>
          </w:tcPr>
          <w:p w14:paraId="2B2D2E51" w14:textId="77777777" w:rsidR="002C55C4" w:rsidRPr="00FC4894" w:rsidRDefault="002C55C4" w:rsidP="002C55C4">
            <w:r w:rsidRPr="00FC4894">
              <w:t>8</w:t>
            </w:r>
          </w:p>
        </w:tc>
        <w:tc>
          <w:tcPr>
            <w:tcW w:w="1427" w:type="dxa"/>
            <w:vAlign w:val="center"/>
          </w:tcPr>
          <w:p w14:paraId="7F569AFC" w14:textId="77777777" w:rsidR="002C55C4" w:rsidRPr="00FC4894" w:rsidRDefault="002C55C4" w:rsidP="002C55C4">
            <w:r w:rsidRPr="00FC4894">
              <w:t>24</w:t>
            </w:r>
          </w:p>
        </w:tc>
      </w:tr>
      <w:tr w:rsidR="002C55C4" w:rsidRPr="00FC4894" w14:paraId="6DA9CDAD" w14:textId="77777777" w:rsidTr="002C55C4">
        <w:trPr>
          <w:trHeight w:val="368"/>
        </w:trPr>
        <w:tc>
          <w:tcPr>
            <w:tcW w:w="6816" w:type="dxa"/>
            <w:vAlign w:val="center"/>
          </w:tcPr>
          <w:p w14:paraId="55DE7CD7" w14:textId="77777777" w:rsidR="002C55C4" w:rsidRPr="00095A7A" w:rsidRDefault="002C55C4" w:rsidP="002C55C4">
            <w:pPr>
              <w:rPr>
                <w:lang w:val="ru-RU"/>
              </w:rPr>
            </w:pPr>
            <w:r w:rsidRPr="00095A7A">
              <w:rPr>
                <w:lang w:val="ru-RU"/>
              </w:rPr>
              <w:t>Котельная №42-29 с. Чумай, ул. Чумайское восстание, д.8а</w:t>
            </w:r>
          </w:p>
        </w:tc>
        <w:tc>
          <w:tcPr>
            <w:tcW w:w="978" w:type="dxa"/>
            <w:vAlign w:val="center"/>
          </w:tcPr>
          <w:p w14:paraId="536819F9" w14:textId="77777777" w:rsidR="002C55C4" w:rsidRPr="00FC4894" w:rsidRDefault="002C55C4" w:rsidP="002C55C4">
            <w:r w:rsidRPr="00FC4894">
              <w:t>2,5</w:t>
            </w:r>
          </w:p>
        </w:tc>
        <w:tc>
          <w:tcPr>
            <w:tcW w:w="1427" w:type="dxa"/>
            <w:vAlign w:val="center"/>
          </w:tcPr>
          <w:p w14:paraId="5BB94570" w14:textId="77777777" w:rsidR="002C55C4" w:rsidRPr="00FC4894" w:rsidRDefault="002C55C4" w:rsidP="002C55C4">
            <w:r w:rsidRPr="00FC4894">
              <w:t>10</w:t>
            </w:r>
          </w:p>
        </w:tc>
      </w:tr>
      <w:tr w:rsidR="002C55C4" w:rsidRPr="00FC4894" w14:paraId="43073695" w14:textId="77777777" w:rsidTr="002C55C4">
        <w:trPr>
          <w:trHeight w:val="368"/>
        </w:trPr>
        <w:tc>
          <w:tcPr>
            <w:tcW w:w="6816" w:type="dxa"/>
            <w:vAlign w:val="center"/>
          </w:tcPr>
          <w:p w14:paraId="26444695" w14:textId="77777777" w:rsidR="002C55C4" w:rsidRPr="00095A7A" w:rsidRDefault="002C55C4" w:rsidP="002C55C4">
            <w:pPr>
              <w:rPr>
                <w:lang w:val="ru-RU"/>
              </w:rPr>
            </w:pPr>
            <w:r w:rsidRPr="00095A7A">
              <w:rPr>
                <w:lang w:val="ru-RU"/>
              </w:rPr>
              <w:t>Котельная №42-30 с. Чумай, ул. Совхозная, д.26а</w:t>
            </w:r>
          </w:p>
        </w:tc>
        <w:tc>
          <w:tcPr>
            <w:tcW w:w="978" w:type="dxa"/>
            <w:vAlign w:val="center"/>
          </w:tcPr>
          <w:p w14:paraId="245488CA" w14:textId="77777777" w:rsidR="002C55C4" w:rsidRPr="00FC4894" w:rsidRDefault="002C55C4" w:rsidP="002C55C4">
            <w:r w:rsidRPr="00FC4894">
              <w:t>3</w:t>
            </w:r>
          </w:p>
        </w:tc>
        <w:tc>
          <w:tcPr>
            <w:tcW w:w="1427" w:type="dxa"/>
            <w:vAlign w:val="center"/>
          </w:tcPr>
          <w:p w14:paraId="5A106BDF" w14:textId="77777777" w:rsidR="002C55C4" w:rsidRPr="00FC4894" w:rsidRDefault="002C55C4" w:rsidP="002C55C4">
            <w:r w:rsidRPr="00FC4894">
              <w:t>48</w:t>
            </w:r>
          </w:p>
        </w:tc>
      </w:tr>
      <w:tr w:rsidR="002C55C4" w:rsidRPr="00FC4894" w14:paraId="09E79C14" w14:textId="77777777" w:rsidTr="002C55C4">
        <w:trPr>
          <w:trHeight w:val="368"/>
        </w:trPr>
        <w:tc>
          <w:tcPr>
            <w:tcW w:w="6816" w:type="dxa"/>
            <w:vAlign w:val="center"/>
          </w:tcPr>
          <w:p w14:paraId="06C5D38A" w14:textId="77777777" w:rsidR="002C55C4" w:rsidRPr="00095A7A" w:rsidRDefault="002C55C4" w:rsidP="002C55C4">
            <w:pPr>
              <w:rPr>
                <w:lang w:val="ru-RU"/>
              </w:rPr>
            </w:pPr>
            <w:r w:rsidRPr="00095A7A">
              <w:rPr>
                <w:lang w:val="ru-RU"/>
              </w:rPr>
              <w:t>Котельная №42-31 с. Чумай, ул. Нагорная, д. 15а</w:t>
            </w:r>
          </w:p>
        </w:tc>
        <w:tc>
          <w:tcPr>
            <w:tcW w:w="978" w:type="dxa"/>
            <w:vAlign w:val="center"/>
          </w:tcPr>
          <w:p w14:paraId="6E510DB4" w14:textId="77777777" w:rsidR="002C55C4" w:rsidRPr="00FC4894" w:rsidRDefault="002C55C4" w:rsidP="002C55C4">
            <w:r w:rsidRPr="00FC4894">
              <w:t>8</w:t>
            </w:r>
          </w:p>
        </w:tc>
        <w:tc>
          <w:tcPr>
            <w:tcW w:w="1427" w:type="dxa"/>
            <w:vAlign w:val="center"/>
          </w:tcPr>
          <w:p w14:paraId="3687918D" w14:textId="77777777" w:rsidR="002C55C4" w:rsidRPr="00FC4894" w:rsidRDefault="002C55C4" w:rsidP="002C55C4">
            <w:r w:rsidRPr="00FC4894">
              <w:t>18</w:t>
            </w:r>
          </w:p>
        </w:tc>
      </w:tr>
    </w:tbl>
    <w:p w14:paraId="155B542E" w14:textId="77777777" w:rsidR="002C55C4" w:rsidRPr="00FF586A" w:rsidRDefault="002C55C4" w:rsidP="002C55C4">
      <w:pPr>
        <w:pStyle w:val="a1"/>
        <w:ind w:firstLine="567"/>
        <w:rPr>
          <w:rFonts w:cs="Times New Roman"/>
          <w:lang w:eastAsia="ru-RU"/>
        </w:rPr>
      </w:pPr>
    </w:p>
    <w:p w14:paraId="6BB922EE" w14:textId="77777777" w:rsidR="00E03954" w:rsidRPr="00FF586A" w:rsidRDefault="00E03954" w:rsidP="00E03954">
      <w:pPr>
        <w:pStyle w:val="a1"/>
        <w:ind w:firstLine="567"/>
        <w:rPr>
          <w:rFonts w:cs="Times New Roman"/>
          <w:lang w:eastAsia="ru-RU"/>
        </w:rPr>
      </w:pPr>
    </w:p>
    <w:p w14:paraId="387DE379" w14:textId="77777777" w:rsidR="0077287B" w:rsidRDefault="0077287B">
      <w:pPr>
        <w:sectPr w:rsidR="0077287B">
          <w:pgSz w:w="11906" w:h="16838"/>
          <w:pgMar w:top="1134" w:right="850" w:bottom="1134" w:left="1701" w:header="708" w:footer="708" w:gutter="0"/>
          <w:cols w:space="708"/>
          <w:docGrid w:linePitch="360"/>
        </w:sectPr>
      </w:pPr>
    </w:p>
    <w:p w14:paraId="508C58B8" w14:textId="77777777" w:rsidR="00E03954" w:rsidRPr="00FA7411" w:rsidRDefault="00D16FE6" w:rsidP="00E03954">
      <w:pPr>
        <w:pStyle w:val="2"/>
        <w:ind w:left="0" w:firstLine="0"/>
      </w:pPr>
      <w:hyperlink r:id="rId69" w:anchor="bookmark67" w:history="1">
        <w:bookmarkStart w:id="125" w:name="_Toc30081868"/>
        <w:bookmarkStart w:id="126" w:name="_Toc30085103"/>
        <w:bookmarkStart w:id="127" w:name="_Toc32845369"/>
        <w:bookmarkStart w:id="128" w:name="_Toc229821325"/>
        <w:r w:rsidR="00E03954" w:rsidRPr="00FA7411">
          <w:t xml:space="preserve">Часть </w:t>
        </w:r>
        <w:r w:rsidR="00E03954">
          <w:t>4</w:t>
        </w:r>
        <w:r w:rsidR="00E03954" w:rsidRPr="00FA7411">
          <w:t>. НОРМАТИВНЫЙ И ФАКТИЧЕСКИЙ (ДЛЯ ЭКСПЛУАТАЦИОННОГО И</w:t>
        </w:r>
      </w:hyperlink>
      <w:r w:rsidR="00E03954" w:rsidRPr="00FA7411">
        <w:t xml:space="preserve"> </w:t>
      </w:r>
      <w:hyperlink r:id="rId70" w:anchor="bookmark67" w:history="1">
        <w:r w:rsidR="00E03954" w:rsidRPr="00FA7411">
          <w:t>АВАРИЙНОГО РЕЖИМОВ) ЧАСОВОЙ РАСХОД ПОДПИТОЧНОЙ ВОДЫ В ЗОНЕ</w:t>
        </w:r>
      </w:hyperlink>
      <w:r w:rsidR="00E03954" w:rsidRPr="00FA7411">
        <w:t xml:space="preserve"> </w:t>
      </w:r>
      <w:hyperlink r:id="rId71" w:anchor="bookmark67" w:history="1">
        <w:r w:rsidR="00E03954" w:rsidRPr="00FA7411">
          <w:t>ДЕЙСТВИЯ ИСТОЧНИКОВ ТЕПЛОВОЙ ЭНЕРГИИ</w:t>
        </w:r>
        <w:bookmarkEnd w:id="125"/>
        <w:bookmarkEnd w:id="126"/>
        <w:bookmarkEnd w:id="127"/>
        <w:bookmarkEnd w:id="128"/>
      </w:hyperlink>
    </w:p>
    <w:p w14:paraId="33347ACA" w14:textId="77777777" w:rsidR="00E03954" w:rsidRPr="003168B0" w:rsidRDefault="00E03954" w:rsidP="00E03954">
      <w:pPr>
        <w:pStyle w:val="a1"/>
        <w:jc w:val="center"/>
        <w:rPr>
          <w:lang w:eastAsia="ru-RU"/>
        </w:rPr>
      </w:pPr>
    </w:p>
    <w:p w14:paraId="7F575917" w14:textId="77777777" w:rsidR="0077287B" w:rsidRDefault="00E03954">
      <w:pPr>
        <w:spacing w:before="400" w:after="200"/>
      </w:pPr>
      <w:r>
        <w:rPr>
          <w:b/>
        </w:rPr>
        <w:t>Таблица 6.4.1 - Расход подпиточной воды для эксплуатационного и аварийного режимов, в зоне действия источников тепловой энергии</w:t>
      </w:r>
    </w:p>
    <w:tbl>
      <w:tblPr>
        <w:tblStyle w:val="a8"/>
        <w:tblW w:w="5000" w:type="pct"/>
        <w:jc w:val="center"/>
        <w:tblInd w:w="0" w:type="dxa"/>
        <w:tblLook w:val="04A0" w:firstRow="1" w:lastRow="0" w:firstColumn="1" w:lastColumn="0" w:noHBand="0" w:noVBand="1"/>
      </w:tblPr>
      <w:tblGrid>
        <w:gridCol w:w="3330"/>
        <w:gridCol w:w="3331"/>
        <w:gridCol w:w="966"/>
        <w:gridCol w:w="950"/>
        <w:gridCol w:w="950"/>
        <w:gridCol w:w="950"/>
        <w:gridCol w:w="950"/>
        <w:gridCol w:w="950"/>
        <w:gridCol w:w="950"/>
        <w:gridCol w:w="950"/>
      </w:tblGrid>
      <w:tr w:rsidR="0077287B" w:rsidRPr="002C55C4" w14:paraId="097AB375" w14:textId="77777777">
        <w:trPr>
          <w:jc w:val="center"/>
        </w:trPr>
        <w:tc>
          <w:tcPr>
            <w:tcW w:w="2310" w:type="pct"/>
            <w:shd w:val="clear" w:color="auto" w:fill="F2F2F2"/>
            <w:tcMar>
              <w:top w:w="120" w:type="dxa"/>
              <w:left w:w="200" w:type="dxa"/>
              <w:bottom w:w="120" w:type="dxa"/>
              <w:right w:w="200" w:type="dxa"/>
            </w:tcMar>
            <w:vAlign w:val="center"/>
          </w:tcPr>
          <w:p w14:paraId="5501D305" w14:textId="77777777" w:rsidR="0077287B" w:rsidRPr="002C55C4" w:rsidRDefault="00E03954">
            <w:pPr>
              <w:jc w:val="center"/>
              <w:rPr>
                <w:sz w:val="20"/>
              </w:rPr>
            </w:pPr>
            <w:r w:rsidRPr="002C55C4">
              <w:rPr>
                <w:rFonts w:eastAsia="Times New Roman" w:cs="Times New Roman"/>
                <w:sz w:val="20"/>
              </w:rPr>
              <w:t>Источник тепловой энергии</w:t>
            </w:r>
          </w:p>
        </w:tc>
        <w:tc>
          <w:tcPr>
            <w:tcW w:w="2310" w:type="pct"/>
            <w:shd w:val="clear" w:color="auto" w:fill="F2F2F2"/>
            <w:tcMar>
              <w:top w:w="120" w:type="dxa"/>
              <w:left w:w="200" w:type="dxa"/>
              <w:bottom w:w="120" w:type="dxa"/>
              <w:right w:w="200" w:type="dxa"/>
            </w:tcMar>
            <w:vAlign w:val="center"/>
          </w:tcPr>
          <w:p w14:paraId="420956D6" w14:textId="77777777" w:rsidR="0077287B" w:rsidRPr="002C55C4" w:rsidRDefault="00E03954">
            <w:pPr>
              <w:jc w:val="center"/>
              <w:rPr>
                <w:sz w:val="20"/>
              </w:rPr>
            </w:pPr>
            <w:r w:rsidRPr="002C55C4">
              <w:rPr>
                <w:rFonts w:eastAsia="Times New Roman" w:cs="Times New Roman"/>
                <w:sz w:val="20"/>
              </w:rPr>
              <w:t>Показатель</w:t>
            </w:r>
          </w:p>
        </w:tc>
        <w:tc>
          <w:tcPr>
            <w:tcW w:w="2310" w:type="pct"/>
            <w:shd w:val="clear" w:color="auto" w:fill="F2F2F2"/>
            <w:tcMar>
              <w:top w:w="120" w:type="dxa"/>
              <w:left w:w="200" w:type="dxa"/>
              <w:bottom w:w="120" w:type="dxa"/>
              <w:right w:w="200" w:type="dxa"/>
            </w:tcMar>
            <w:vAlign w:val="center"/>
          </w:tcPr>
          <w:p w14:paraId="7B55186B" w14:textId="77777777" w:rsidR="0077287B" w:rsidRPr="002C55C4" w:rsidRDefault="00E03954">
            <w:pPr>
              <w:jc w:val="center"/>
              <w:rPr>
                <w:sz w:val="20"/>
              </w:rPr>
            </w:pPr>
            <w:r w:rsidRPr="002C55C4">
              <w:rPr>
                <w:rFonts w:eastAsia="Times New Roman" w:cs="Times New Roman"/>
                <w:sz w:val="20"/>
              </w:rPr>
              <w:t>Ед. изм.</w:t>
            </w:r>
          </w:p>
        </w:tc>
        <w:tc>
          <w:tcPr>
            <w:tcW w:w="2310" w:type="pct"/>
            <w:shd w:val="clear" w:color="auto" w:fill="F2F2F2"/>
            <w:tcMar>
              <w:top w:w="120" w:type="dxa"/>
              <w:left w:w="200" w:type="dxa"/>
              <w:bottom w:w="120" w:type="dxa"/>
              <w:right w:w="200" w:type="dxa"/>
            </w:tcMar>
            <w:vAlign w:val="center"/>
          </w:tcPr>
          <w:p w14:paraId="0A96C86C" w14:textId="77777777" w:rsidR="0077287B" w:rsidRPr="002C55C4" w:rsidRDefault="00E03954">
            <w:pPr>
              <w:jc w:val="center"/>
              <w:rPr>
                <w:sz w:val="20"/>
              </w:rPr>
            </w:pPr>
            <w:r w:rsidRPr="002C55C4">
              <w:rPr>
                <w:rFonts w:eastAsia="Times New Roman" w:cs="Times New Roman"/>
                <w:sz w:val="20"/>
              </w:rPr>
              <w:t>2025</w:t>
            </w:r>
          </w:p>
        </w:tc>
        <w:tc>
          <w:tcPr>
            <w:tcW w:w="2310" w:type="pct"/>
            <w:shd w:val="clear" w:color="auto" w:fill="F2F2F2"/>
            <w:tcMar>
              <w:top w:w="120" w:type="dxa"/>
              <w:left w:w="200" w:type="dxa"/>
              <w:bottom w:w="120" w:type="dxa"/>
              <w:right w:w="200" w:type="dxa"/>
            </w:tcMar>
            <w:vAlign w:val="center"/>
          </w:tcPr>
          <w:p w14:paraId="55937AF9" w14:textId="77777777" w:rsidR="0077287B" w:rsidRPr="002C55C4" w:rsidRDefault="00E03954">
            <w:pPr>
              <w:jc w:val="center"/>
              <w:rPr>
                <w:sz w:val="20"/>
              </w:rPr>
            </w:pPr>
            <w:r w:rsidRPr="002C55C4">
              <w:rPr>
                <w:rFonts w:eastAsia="Times New Roman" w:cs="Times New Roman"/>
                <w:sz w:val="20"/>
              </w:rPr>
              <w:t>2026</w:t>
            </w:r>
          </w:p>
        </w:tc>
        <w:tc>
          <w:tcPr>
            <w:tcW w:w="2310" w:type="pct"/>
            <w:shd w:val="clear" w:color="auto" w:fill="F2F2F2"/>
            <w:tcMar>
              <w:top w:w="120" w:type="dxa"/>
              <w:left w:w="200" w:type="dxa"/>
              <w:bottom w:w="120" w:type="dxa"/>
              <w:right w:w="200" w:type="dxa"/>
            </w:tcMar>
            <w:vAlign w:val="center"/>
          </w:tcPr>
          <w:p w14:paraId="15E194F3" w14:textId="77777777" w:rsidR="0077287B" w:rsidRPr="002C55C4" w:rsidRDefault="00E03954">
            <w:pPr>
              <w:jc w:val="center"/>
              <w:rPr>
                <w:sz w:val="20"/>
              </w:rPr>
            </w:pPr>
            <w:r w:rsidRPr="002C55C4">
              <w:rPr>
                <w:rFonts w:eastAsia="Times New Roman" w:cs="Times New Roman"/>
                <w:sz w:val="20"/>
              </w:rPr>
              <w:t>2027</w:t>
            </w:r>
          </w:p>
        </w:tc>
        <w:tc>
          <w:tcPr>
            <w:tcW w:w="2310" w:type="pct"/>
            <w:shd w:val="clear" w:color="auto" w:fill="F2F2F2"/>
            <w:tcMar>
              <w:top w:w="120" w:type="dxa"/>
              <w:left w:w="200" w:type="dxa"/>
              <w:bottom w:w="120" w:type="dxa"/>
              <w:right w:w="200" w:type="dxa"/>
            </w:tcMar>
            <w:vAlign w:val="center"/>
          </w:tcPr>
          <w:p w14:paraId="0A1BF6BD" w14:textId="77777777" w:rsidR="0077287B" w:rsidRPr="002C55C4" w:rsidRDefault="00E03954">
            <w:pPr>
              <w:jc w:val="center"/>
              <w:rPr>
                <w:sz w:val="20"/>
              </w:rPr>
            </w:pPr>
            <w:r w:rsidRPr="002C55C4">
              <w:rPr>
                <w:rFonts w:eastAsia="Times New Roman" w:cs="Times New Roman"/>
                <w:sz w:val="20"/>
              </w:rPr>
              <w:t>2028</w:t>
            </w:r>
          </w:p>
        </w:tc>
        <w:tc>
          <w:tcPr>
            <w:tcW w:w="2310" w:type="pct"/>
            <w:shd w:val="clear" w:color="auto" w:fill="F2F2F2"/>
            <w:tcMar>
              <w:top w:w="120" w:type="dxa"/>
              <w:left w:w="200" w:type="dxa"/>
              <w:bottom w:w="120" w:type="dxa"/>
              <w:right w:w="200" w:type="dxa"/>
            </w:tcMar>
            <w:vAlign w:val="center"/>
          </w:tcPr>
          <w:p w14:paraId="6DD55692" w14:textId="77777777" w:rsidR="0077287B" w:rsidRPr="002C55C4" w:rsidRDefault="00E03954">
            <w:pPr>
              <w:jc w:val="center"/>
              <w:rPr>
                <w:sz w:val="20"/>
              </w:rPr>
            </w:pPr>
            <w:r w:rsidRPr="002C55C4">
              <w:rPr>
                <w:rFonts w:eastAsia="Times New Roman" w:cs="Times New Roman"/>
                <w:sz w:val="20"/>
              </w:rPr>
              <w:t>2029</w:t>
            </w:r>
          </w:p>
        </w:tc>
        <w:tc>
          <w:tcPr>
            <w:tcW w:w="2310" w:type="pct"/>
            <w:shd w:val="clear" w:color="auto" w:fill="F2F2F2"/>
            <w:tcMar>
              <w:top w:w="120" w:type="dxa"/>
              <w:left w:w="200" w:type="dxa"/>
              <w:bottom w:w="120" w:type="dxa"/>
              <w:right w:w="200" w:type="dxa"/>
            </w:tcMar>
            <w:vAlign w:val="center"/>
          </w:tcPr>
          <w:p w14:paraId="2C671BCC" w14:textId="77777777" w:rsidR="0077287B" w:rsidRPr="002C55C4" w:rsidRDefault="00E03954">
            <w:pPr>
              <w:jc w:val="center"/>
              <w:rPr>
                <w:sz w:val="20"/>
              </w:rPr>
            </w:pPr>
            <w:r w:rsidRPr="002C55C4">
              <w:rPr>
                <w:rFonts w:eastAsia="Times New Roman" w:cs="Times New Roman"/>
                <w:sz w:val="20"/>
              </w:rPr>
              <w:t>2030</w:t>
            </w:r>
          </w:p>
        </w:tc>
        <w:tc>
          <w:tcPr>
            <w:tcW w:w="2310" w:type="pct"/>
            <w:shd w:val="clear" w:color="auto" w:fill="F2F2F2"/>
            <w:tcMar>
              <w:top w:w="120" w:type="dxa"/>
              <w:left w:w="200" w:type="dxa"/>
              <w:bottom w:w="120" w:type="dxa"/>
              <w:right w:w="200" w:type="dxa"/>
            </w:tcMar>
            <w:vAlign w:val="center"/>
          </w:tcPr>
          <w:p w14:paraId="0AA22539" w14:textId="77777777" w:rsidR="0077287B" w:rsidRPr="002C55C4" w:rsidRDefault="00E03954">
            <w:pPr>
              <w:jc w:val="center"/>
              <w:rPr>
                <w:sz w:val="20"/>
              </w:rPr>
            </w:pPr>
            <w:r w:rsidRPr="002C55C4">
              <w:rPr>
                <w:rFonts w:eastAsia="Times New Roman" w:cs="Times New Roman"/>
                <w:sz w:val="20"/>
              </w:rPr>
              <w:t>2031-2034</w:t>
            </w:r>
          </w:p>
        </w:tc>
      </w:tr>
      <w:tr w:rsidR="0077287B" w:rsidRPr="002C55C4" w14:paraId="073C5F8C" w14:textId="77777777">
        <w:trPr>
          <w:jc w:val="center"/>
        </w:trPr>
        <w:tc>
          <w:tcPr>
            <w:tcW w:w="2310" w:type="pct"/>
            <w:gridSpan w:val="10"/>
            <w:shd w:val="clear" w:color="auto" w:fill="DBE5F1"/>
            <w:tcMar>
              <w:top w:w="40" w:type="dxa"/>
              <w:left w:w="200" w:type="dxa"/>
              <w:bottom w:w="40" w:type="dxa"/>
              <w:right w:w="200" w:type="dxa"/>
            </w:tcMar>
            <w:vAlign w:val="center"/>
          </w:tcPr>
          <w:p w14:paraId="43434860" w14:textId="77777777" w:rsidR="0077287B" w:rsidRPr="002C55C4" w:rsidRDefault="00E03954">
            <w:pPr>
              <w:jc w:val="center"/>
              <w:rPr>
                <w:sz w:val="20"/>
                <w:lang w:val="ru-RU"/>
              </w:rPr>
            </w:pPr>
            <w:r w:rsidRPr="002C55C4">
              <w:rPr>
                <w:rFonts w:eastAsia="Times New Roman" w:cs="Times New Roman"/>
                <w:sz w:val="20"/>
                <w:lang w:val="ru-RU"/>
              </w:rPr>
              <w:t>ООО «Верх-Чебулинские коммунальные системы»</w:t>
            </w:r>
          </w:p>
        </w:tc>
      </w:tr>
      <w:tr w:rsidR="0077287B" w:rsidRPr="002C55C4" w14:paraId="2D35AC1D" w14:textId="77777777">
        <w:trPr>
          <w:jc w:val="center"/>
        </w:trPr>
        <w:tc>
          <w:tcPr>
            <w:tcW w:w="2310" w:type="pct"/>
            <w:vMerge w:val="restart"/>
            <w:shd w:val="clear" w:color="auto" w:fill="FFFFFF"/>
            <w:tcMar>
              <w:top w:w="40" w:type="dxa"/>
              <w:left w:w="200" w:type="dxa"/>
              <w:bottom w:w="40" w:type="dxa"/>
              <w:right w:w="200" w:type="dxa"/>
            </w:tcMar>
            <w:vAlign w:val="center"/>
          </w:tcPr>
          <w:p w14:paraId="322A3B14" w14:textId="77777777" w:rsidR="0077287B" w:rsidRPr="002C55C4" w:rsidRDefault="00E03954">
            <w:pPr>
              <w:rPr>
                <w:sz w:val="20"/>
              </w:rPr>
            </w:pPr>
            <w:r w:rsidRPr="002C55C4">
              <w:rPr>
                <w:rFonts w:eastAsia="Times New Roman" w:cs="Times New Roman"/>
                <w:sz w:val="20"/>
              </w:rPr>
              <w:t>Котельная №42-03</w:t>
            </w:r>
          </w:p>
        </w:tc>
        <w:tc>
          <w:tcPr>
            <w:tcW w:w="2310" w:type="pct"/>
            <w:shd w:val="clear" w:color="auto" w:fill="FFFFFF"/>
            <w:tcMar>
              <w:top w:w="40" w:type="dxa"/>
              <w:left w:w="200" w:type="dxa"/>
              <w:bottom w:w="40" w:type="dxa"/>
              <w:right w:w="200" w:type="dxa"/>
            </w:tcMar>
            <w:vAlign w:val="center"/>
          </w:tcPr>
          <w:p w14:paraId="1929311B" w14:textId="77777777" w:rsidR="0077287B" w:rsidRPr="002C55C4" w:rsidRDefault="00E03954">
            <w:pPr>
              <w:jc w:val="center"/>
              <w:rPr>
                <w:sz w:val="20"/>
              </w:rPr>
            </w:pPr>
            <w:r w:rsidRPr="002C55C4">
              <w:rPr>
                <w:rFonts w:eastAsia="Times New Roman" w:cs="Times New Roman"/>
                <w:sz w:val="20"/>
              </w:rPr>
              <w:t>Нормативный расход</w:t>
            </w:r>
          </w:p>
        </w:tc>
        <w:tc>
          <w:tcPr>
            <w:tcW w:w="2310" w:type="pct"/>
            <w:shd w:val="clear" w:color="auto" w:fill="FFFFFF"/>
            <w:tcMar>
              <w:top w:w="40" w:type="dxa"/>
              <w:left w:w="200" w:type="dxa"/>
              <w:bottom w:w="40" w:type="dxa"/>
              <w:right w:w="200" w:type="dxa"/>
            </w:tcMar>
            <w:vAlign w:val="center"/>
          </w:tcPr>
          <w:p w14:paraId="5C4D8D2F" w14:textId="77777777" w:rsidR="0077287B" w:rsidRPr="002C55C4" w:rsidRDefault="00E03954">
            <w:pPr>
              <w:jc w:val="center"/>
              <w:rPr>
                <w:sz w:val="20"/>
              </w:rPr>
            </w:pPr>
            <w:r w:rsidRPr="002C55C4">
              <w:rPr>
                <w:rFonts w:eastAsia="Times New Roman" w:cs="Times New Roman"/>
                <w:sz w:val="20"/>
              </w:rPr>
              <w:t>м3/год</w:t>
            </w:r>
          </w:p>
        </w:tc>
        <w:tc>
          <w:tcPr>
            <w:tcW w:w="2310" w:type="pct"/>
            <w:shd w:val="clear" w:color="auto" w:fill="FFFFFF"/>
            <w:tcMar>
              <w:top w:w="40" w:type="dxa"/>
              <w:left w:w="200" w:type="dxa"/>
              <w:bottom w:w="40" w:type="dxa"/>
              <w:right w:w="200" w:type="dxa"/>
            </w:tcMar>
            <w:vAlign w:val="center"/>
          </w:tcPr>
          <w:p w14:paraId="262E1CA4"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20D8DE1"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D08C375"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43F4DBA"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B95938B"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449ED1A"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319BB5D"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2FEDCEC1" w14:textId="77777777">
        <w:trPr>
          <w:jc w:val="center"/>
        </w:trPr>
        <w:tc>
          <w:tcPr>
            <w:tcW w:w="2310" w:type="pct"/>
            <w:vMerge/>
          </w:tcPr>
          <w:p w14:paraId="7F189964"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6DC18EC1" w14:textId="77777777" w:rsidR="0077287B" w:rsidRPr="002C55C4" w:rsidRDefault="00E03954">
            <w:pPr>
              <w:jc w:val="center"/>
              <w:rPr>
                <w:sz w:val="20"/>
                <w:lang w:val="ru-RU"/>
              </w:rPr>
            </w:pPr>
            <w:r w:rsidRPr="002C55C4">
              <w:rPr>
                <w:rFonts w:eastAsia="Times New Roman" w:cs="Times New Roman"/>
                <w:sz w:val="20"/>
                <w:lang w:val="ru-RU"/>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358E8504" w14:textId="77777777" w:rsidR="0077287B" w:rsidRPr="002C55C4" w:rsidRDefault="00E03954">
            <w:pPr>
              <w:jc w:val="center"/>
              <w:rPr>
                <w:sz w:val="20"/>
              </w:rPr>
            </w:pPr>
            <w:r w:rsidRPr="002C55C4">
              <w:rPr>
                <w:rFonts w:eastAsia="Times New Roman" w:cs="Times New Roman"/>
                <w:sz w:val="20"/>
              </w:rPr>
              <w:t>м3/год</w:t>
            </w:r>
          </w:p>
        </w:tc>
        <w:tc>
          <w:tcPr>
            <w:tcW w:w="2310" w:type="pct"/>
            <w:shd w:val="clear" w:color="auto" w:fill="FFFFFF"/>
            <w:tcMar>
              <w:top w:w="40" w:type="dxa"/>
              <w:left w:w="200" w:type="dxa"/>
              <w:bottom w:w="40" w:type="dxa"/>
              <w:right w:w="200" w:type="dxa"/>
            </w:tcMar>
            <w:vAlign w:val="center"/>
          </w:tcPr>
          <w:p w14:paraId="3791AA85" w14:textId="77777777" w:rsidR="0077287B" w:rsidRPr="002C55C4" w:rsidRDefault="00E03954">
            <w:pPr>
              <w:jc w:val="center"/>
              <w:rPr>
                <w:sz w:val="20"/>
              </w:rPr>
            </w:pPr>
            <w:r w:rsidRPr="002C55C4">
              <w:rPr>
                <w:rFonts w:eastAsia="Times New Roman" w:cs="Times New Roman"/>
                <w:sz w:val="20"/>
              </w:rPr>
              <w:t>0,0269</w:t>
            </w:r>
          </w:p>
        </w:tc>
        <w:tc>
          <w:tcPr>
            <w:tcW w:w="2310" w:type="pct"/>
            <w:shd w:val="clear" w:color="auto" w:fill="FFFFFF"/>
            <w:tcMar>
              <w:top w:w="40" w:type="dxa"/>
              <w:left w:w="200" w:type="dxa"/>
              <w:bottom w:w="40" w:type="dxa"/>
              <w:right w:w="200" w:type="dxa"/>
            </w:tcMar>
            <w:vAlign w:val="center"/>
          </w:tcPr>
          <w:p w14:paraId="6A476F67" w14:textId="77777777" w:rsidR="0077287B" w:rsidRPr="002C55C4" w:rsidRDefault="00E03954">
            <w:pPr>
              <w:jc w:val="center"/>
              <w:rPr>
                <w:sz w:val="20"/>
              </w:rPr>
            </w:pPr>
            <w:r w:rsidRPr="002C55C4">
              <w:rPr>
                <w:rFonts w:eastAsia="Times New Roman" w:cs="Times New Roman"/>
                <w:sz w:val="20"/>
              </w:rPr>
              <w:t>0,0269</w:t>
            </w:r>
          </w:p>
        </w:tc>
        <w:tc>
          <w:tcPr>
            <w:tcW w:w="2310" w:type="pct"/>
            <w:shd w:val="clear" w:color="auto" w:fill="FFFFFF"/>
            <w:tcMar>
              <w:top w:w="40" w:type="dxa"/>
              <w:left w:w="200" w:type="dxa"/>
              <w:bottom w:w="40" w:type="dxa"/>
              <w:right w:w="200" w:type="dxa"/>
            </w:tcMar>
            <w:vAlign w:val="center"/>
          </w:tcPr>
          <w:p w14:paraId="5189C05F" w14:textId="77777777" w:rsidR="0077287B" w:rsidRPr="002C55C4" w:rsidRDefault="00E03954">
            <w:pPr>
              <w:jc w:val="center"/>
              <w:rPr>
                <w:sz w:val="20"/>
              </w:rPr>
            </w:pPr>
            <w:r w:rsidRPr="002C55C4">
              <w:rPr>
                <w:rFonts w:eastAsia="Times New Roman" w:cs="Times New Roman"/>
                <w:sz w:val="20"/>
              </w:rPr>
              <w:t>0,0269</w:t>
            </w:r>
          </w:p>
        </w:tc>
        <w:tc>
          <w:tcPr>
            <w:tcW w:w="2310" w:type="pct"/>
            <w:shd w:val="clear" w:color="auto" w:fill="FFFFFF"/>
            <w:tcMar>
              <w:top w:w="40" w:type="dxa"/>
              <w:left w:w="200" w:type="dxa"/>
              <w:bottom w:w="40" w:type="dxa"/>
              <w:right w:w="200" w:type="dxa"/>
            </w:tcMar>
            <w:vAlign w:val="center"/>
          </w:tcPr>
          <w:p w14:paraId="2CA5E351" w14:textId="77777777" w:rsidR="0077287B" w:rsidRPr="002C55C4" w:rsidRDefault="00E03954">
            <w:pPr>
              <w:jc w:val="center"/>
              <w:rPr>
                <w:sz w:val="20"/>
              </w:rPr>
            </w:pPr>
            <w:r w:rsidRPr="002C55C4">
              <w:rPr>
                <w:rFonts w:eastAsia="Times New Roman" w:cs="Times New Roman"/>
                <w:sz w:val="20"/>
              </w:rPr>
              <w:t>0,0269</w:t>
            </w:r>
          </w:p>
        </w:tc>
        <w:tc>
          <w:tcPr>
            <w:tcW w:w="2310" w:type="pct"/>
            <w:shd w:val="clear" w:color="auto" w:fill="FFFFFF"/>
            <w:tcMar>
              <w:top w:w="40" w:type="dxa"/>
              <w:left w:w="200" w:type="dxa"/>
              <w:bottom w:w="40" w:type="dxa"/>
              <w:right w:w="200" w:type="dxa"/>
            </w:tcMar>
            <w:vAlign w:val="center"/>
          </w:tcPr>
          <w:p w14:paraId="730E55FE" w14:textId="77777777" w:rsidR="0077287B" w:rsidRPr="002C55C4" w:rsidRDefault="00E03954">
            <w:pPr>
              <w:jc w:val="center"/>
              <w:rPr>
                <w:sz w:val="20"/>
              </w:rPr>
            </w:pPr>
            <w:r w:rsidRPr="002C55C4">
              <w:rPr>
                <w:rFonts w:eastAsia="Times New Roman" w:cs="Times New Roman"/>
                <w:sz w:val="20"/>
              </w:rPr>
              <w:t>0,0269</w:t>
            </w:r>
          </w:p>
        </w:tc>
        <w:tc>
          <w:tcPr>
            <w:tcW w:w="2310" w:type="pct"/>
            <w:shd w:val="clear" w:color="auto" w:fill="FFFFFF"/>
            <w:tcMar>
              <w:top w:w="40" w:type="dxa"/>
              <w:left w:w="200" w:type="dxa"/>
              <w:bottom w:w="40" w:type="dxa"/>
              <w:right w:w="200" w:type="dxa"/>
            </w:tcMar>
            <w:vAlign w:val="center"/>
          </w:tcPr>
          <w:p w14:paraId="0805DAA0" w14:textId="77777777" w:rsidR="0077287B" w:rsidRPr="002C55C4" w:rsidRDefault="00E03954">
            <w:pPr>
              <w:jc w:val="center"/>
              <w:rPr>
                <w:sz w:val="20"/>
              </w:rPr>
            </w:pPr>
            <w:r w:rsidRPr="002C55C4">
              <w:rPr>
                <w:rFonts w:eastAsia="Times New Roman" w:cs="Times New Roman"/>
                <w:sz w:val="20"/>
              </w:rPr>
              <w:t>0,0269</w:t>
            </w:r>
          </w:p>
        </w:tc>
        <w:tc>
          <w:tcPr>
            <w:tcW w:w="2310" w:type="pct"/>
            <w:shd w:val="clear" w:color="auto" w:fill="FFFFFF"/>
            <w:tcMar>
              <w:top w:w="40" w:type="dxa"/>
              <w:left w:w="200" w:type="dxa"/>
              <w:bottom w:w="40" w:type="dxa"/>
              <w:right w:w="200" w:type="dxa"/>
            </w:tcMar>
            <w:vAlign w:val="center"/>
          </w:tcPr>
          <w:p w14:paraId="63A0EE96" w14:textId="77777777" w:rsidR="0077287B" w:rsidRPr="002C55C4" w:rsidRDefault="00E03954">
            <w:pPr>
              <w:jc w:val="center"/>
              <w:rPr>
                <w:sz w:val="20"/>
              </w:rPr>
            </w:pPr>
            <w:r w:rsidRPr="002C55C4">
              <w:rPr>
                <w:rFonts w:eastAsia="Times New Roman" w:cs="Times New Roman"/>
                <w:sz w:val="20"/>
              </w:rPr>
              <w:t>0,0269</w:t>
            </w:r>
          </w:p>
        </w:tc>
      </w:tr>
      <w:tr w:rsidR="0077287B" w:rsidRPr="002C55C4" w14:paraId="2A656E3A" w14:textId="77777777">
        <w:trPr>
          <w:jc w:val="center"/>
        </w:trPr>
        <w:tc>
          <w:tcPr>
            <w:tcW w:w="2310" w:type="pct"/>
            <w:vMerge/>
          </w:tcPr>
          <w:p w14:paraId="512188EB"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0E8E922A" w14:textId="77777777" w:rsidR="0077287B" w:rsidRPr="002C55C4" w:rsidRDefault="00E03954">
            <w:pPr>
              <w:jc w:val="center"/>
              <w:rPr>
                <w:sz w:val="20"/>
              </w:rPr>
            </w:pPr>
            <w:r w:rsidRPr="002C55C4">
              <w:rPr>
                <w:rFonts w:eastAsia="Times New Roman" w:cs="Times New Roman"/>
                <w:sz w:val="20"/>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0E8A133A" w14:textId="77777777" w:rsidR="0077287B" w:rsidRPr="002C55C4" w:rsidRDefault="00E03954">
            <w:pPr>
              <w:jc w:val="center"/>
              <w:rPr>
                <w:sz w:val="20"/>
              </w:rPr>
            </w:pPr>
            <w:r w:rsidRPr="002C55C4">
              <w:rPr>
                <w:rFonts w:eastAsia="Times New Roman" w:cs="Times New Roman"/>
                <w:sz w:val="20"/>
              </w:rPr>
              <w:t>м3/год</w:t>
            </w:r>
          </w:p>
        </w:tc>
        <w:tc>
          <w:tcPr>
            <w:tcW w:w="2310" w:type="pct"/>
            <w:shd w:val="clear" w:color="auto" w:fill="FFFFFF"/>
            <w:tcMar>
              <w:top w:w="40" w:type="dxa"/>
              <w:left w:w="200" w:type="dxa"/>
              <w:bottom w:w="40" w:type="dxa"/>
              <w:right w:w="200" w:type="dxa"/>
            </w:tcMar>
            <w:vAlign w:val="center"/>
          </w:tcPr>
          <w:p w14:paraId="621053DD" w14:textId="77777777" w:rsidR="0077287B" w:rsidRPr="002C55C4" w:rsidRDefault="00E03954">
            <w:pPr>
              <w:jc w:val="center"/>
              <w:rPr>
                <w:sz w:val="20"/>
              </w:rPr>
            </w:pPr>
            <w:r w:rsidRPr="002C55C4">
              <w:rPr>
                <w:rFonts w:eastAsia="Times New Roman" w:cs="Times New Roman"/>
                <w:sz w:val="20"/>
              </w:rPr>
              <w:t>0,1949</w:t>
            </w:r>
          </w:p>
        </w:tc>
        <w:tc>
          <w:tcPr>
            <w:tcW w:w="2310" w:type="pct"/>
            <w:shd w:val="clear" w:color="auto" w:fill="FFFFFF"/>
            <w:tcMar>
              <w:top w:w="40" w:type="dxa"/>
              <w:left w:w="200" w:type="dxa"/>
              <w:bottom w:w="40" w:type="dxa"/>
              <w:right w:w="200" w:type="dxa"/>
            </w:tcMar>
            <w:vAlign w:val="center"/>
          </w:tcPr>
          <w:p w14:paraId="276E1D2E" w14:textId="77777777" w:rsidR="0077287B" w:rsidRPr="002C55C4" w:rsidRDefault="00E03954">
            <w:pPr>
              <w:jc w:val="center"/>
              <w:rPr>
                <w:sz w:val="20"/>
              </w:rPr>
            </w:pPr>
            <w:r w:rsidRPr="002C55C4">
              <w:rPr>
                <w:rFonts w:eastAsia="Times New Roman" w:cs="Times New Roman"/>
                <w:sz w:val="20"/>
              </w:rPr>
              <w:t>0,1949</w:t>
            </w:r>
          </w:p>
        </w:tc>
        <w:tc>
          <w:tcPr>
            <w:tcW w:w="2310" w:type="pct"/>
            <w:shd w:val="clear" w:color="auto" w:fill="FFFFFF"/>
            <w:tcMar>
              <w:top w:w="40" w:type="dxa"/>
              <w:left w:w="200" w:type="dxa"/>
              <w:bottom w:w="40" w:type="dxa"/>
              <w:right w:w="200" w:type="dxa"/>
            </w:tcMar>
            <w:vAlign w:val="center"/>
          </w:tcPr>
          <w:p w14:paraId="466223A9" w14:textId="77777777" w:rsidR="0077287B" w:rsidRPr="002C55C4" w:rsidRDefault="00E03954">
            <w:pPr>
              <w:jc w:val="center"/>
              <w:rPr>
                <w:sz w:val="20"/>
              </w:rPr>
            </w:pPr>
            <w:r w:rsidRPr="002C55C4">
              <w:rPr>
                <w:rFonts w:eastAsia="Times New Roman" w:cs="Times New Roman"/>
                <w:sz w:val="20"/>
              </w:rPr>
              <w:t>0,1949</w:t>
            </w:r>
          </w:p>
        </w:tc>
        <w:tc>
          <w:tcPr>
            <w:tcW w:w="2310" w:type="pct"/>
            <w:shd w:val="clear" w:color="auto" w:fill="FFFFFF"/>
            <w:tcMar>
              <w:top w:w="40" w:type="dxa"/>
              <w:left w:w="200" w:type="dxa"/>
              <w:bottom w:w="40" w:type="dxa"/>
              <w:right w:w="200" w:type="dxa"/>
            </w:tcMar>
            <w:vAlign w:val="center"/>
          </w:tcPr>
          <w:p w14:paraId="3DFEDBD8" w14:textId="77777777" w:rsidR="0077287B" w:rsidRPr="002C55C4" w:rsidRDefault="00E03954">
            <w:pPr>
              <w:jc w:val="center"/>
              <w:rPr>
                <w:sz w:val="20"/>
              </w:rPr>
            </w:pPr>
            <w:r w:rsidRPr="002C55C4">
              <w:rPr>
                <w:rFonts w:eastAsia="Times New Roman" w:cs="Times New Roman"/>
                <w:sz w:val="20"/>
              </w:rPr>
              <w:t>0,1949</w:t>
            </w:r>
          </w:p>
        </w:tc>
        <w:tc>
          <w:tcPr>
            <w:tcW w:w="2310" w:type="pct"/>
            <w:shd w:val="clear" w:color="auto" w:fill="FFFFFF"/>
            <w:tcMar>
              <w:top w:w="40" w:type="dxa"/>
              <w:left w:w="200" w:type="dxa"/>
              <w:bottom w:w="40" w:type="dxa"/>
              <w:right w:w="200" w:type="dxa"/>
            </w:tcMar>
            <w:vAlign w:val="center"/>
          </w:tcPr>
          <w:p w14:paraId="7544B1F3" w14:textId="77777777" w:rsidR="0077287B" w:rsidRPr="002C55C4" w:rsidRDefault="00E03954">
            <w:pPr>
              <w:jc w:val="center"/>
              <w:rPr>
                <w:sz w:val="20"/>
              </w:rPr>
            </w:pPr>
            <w:r w:rsidRPr="002C55C4">
              <w:rPr>
                <w:rFonts w:eastAsia="Times New Roman" w:cs="Times New Roman"/>
                <w:sz w:val="20"/>
              </w:rPr>
              <w:t>0,1949</w:t>
            </w:r>
          </w:p>
        </w:tc>
        <w:tc>
          <w:tcPr>
            <w:tcW w:w="2310" w:type="pct"/>
            <w:shd w:val="clear" w:color="auto" w:fill="FFFFFF"/>
            <w:tcMar>
              <w:top w:w="40" w:type="dxa"/>
              <w:left w:w="200" w:type="dxa"/>
              <w:bottom w:w="40" w:type="dxa"/>
              <w:right w:w="200" w:type="dxa"/>
            </w:tcMar>
            <w:vAlign w:val="center"/>
          </w:tcPr>
          <w:p w14:paraId="676BB83A" w14:textId="77777777" w:rsidR="0077287B" w:rsidRPr="002C55C4" w:rsidRDefault="00E03954">
            <w:pPr>
              <w:jc w:val="center"/>
              <w:rPr>
                <w:sz w:val="20"/>
              </w:rPr>
            </w:pPr>
            <w:r w:rsidRPr="002C55C4">
              <w:rPr>
                <w:rFonts w:eastAsia="Times New Roman" w:cs="Times New Roman"/>
                <w:sz w:val="20"/>
              </w:rPr>
              <w:t>0,1949</w:t>
            </w:r>
          </w:p>
        </w:tc>
        <w:tc>
          <w:tcPr>
            <w:tcW w:w="2310" w:type="pct"/>
            <w:shd w:val="clear" w:color="auto" w:fill="FFFFFF"/>
            <w:tcMar>
              <w:top w:w="40" w:type="dxa"/>
              <w:left w:w="200" w:type="dxa"/>
              <w:bottom w:w="40" w:type="dxa"/>
              <w:right w:w="200" w:type="dxa"/>
            </w:tcMar>
            <w:vAlign w:val="center"/>
          </w:tcPr>
          <w:p w14:paraId="2A877A24" w14:textId="77777777" w:rsidR="0077287B" w:rsidRPr="002C55C4" w:rsidRDefault="00E03954">
            <w:pPr>
              <w:jc w:val="center"/>
              <w:rPr>
                <w:sz w:val="20"/>
              </w:rPr>
            </w:pPr>
            <w:r w:rsidRPr="002C55C4">
              <w:rPr>
                <w:rFonts w:eastAsia="Times New Roman" w:cs="Times New Roman"/>
                <w:sz w:val="20"/>
              </w:rPr>
              <w:t>0,1949</w:t>
            </w:r>
          </w:p>
        </w:tc>
      </w:tr>
      <w:tr w:rsidR="0077287B" w:rsidRPr="002C55C4" w14:paraId="1ACAC838" w14:textId="77777777">
        <w:trPr>
          <w:jc w:val="center"/>
        </w:trPr>
        <w:tc>
          <w:tcPr>
            <w:tcW w:w="2310" w:type="pct"/>
            <w:vMerge w:val="restart"/>
            <w:shd w:val="clear" w:color="auto" w:fill="FFFFFF"/>
            <w:tcMar>
              <w:top w:w="40" w:type="dxa"/>
              <w:left w:w="200" w:type="dxa"/>
              <w:bottom w:w="40" w:type="dxa"/>
              <w:right w:w="200" w:type="dxa"/>
            </w:tcMar>
            <w:vAlign w:val="center"/>
          </w:tcPr>
          <w:p w14:paraId="104274ED" w14:textId="77777777" w:rsidR="0077287B" w:rsidRPr="002C55C4" w:rsidRDefault="00E03954">
            <w:pPr>
              <w:rPr>
                <w:sz w:val="20"/>
              </w:rPr>
            </w:pPr>
            <w:r w:rsidRPr="002C55C4">
              <w:rPr>
                <w:rFonts w:eastAsia="Times New Roman" w:cs="Times New Roman"/>
                <w:sz w:val="20"/>
              </w:rPr>
              <w:t>Котельная №42-04</w:t>
            </w:r>
          </w:p>
        </w:tc>
        <w:tc>
          <w:tcPr>
            <w:tcW w:w="2310" w:type="pct"/>
            <w:shd w:val="clear" w:color="auto" w:fill="FFFFFF"/>
            <w:tcMar>
              <w:top w:w="40" w:type="dxa"/>
              <w:left w:w="200" w:type="dxa"/>
              <w:bottom w:w="40" w:type="dxa"/>
              <w:right w:w="200" w:type="dxa"/>
            </w:tcMar>
            <w:vAlign w:val="center"/>
          </w:tcPr>
          <w:p w14:paraId="608C5102" w14:textId="77777777" w:rsidR="0077287B" w:rsidRPr="002C55C4" w:rsidRDefault="00E03954">
            <w:pPr>
              <w:jc w:val="center"/>
              <w:rPr>
                <w:sz w:val="20"/>
              </w:rPr>
            </w:pPr>
            <w:r w:rsidRPr="002C55C4">
              <w:rPr>
                <w:rFonts w:eastAsia="Times New Roman" w:cs="Times New Roman"/>
                <w:sz w:val="20"/>
              </w:rPr>
              <w:t>Нормативный расход</w:t>
            </w:r>
          </w:p>
        </w:tc>
        <w:tc>
          <w:tcPr>
            <w:tcW w:w="2310" w:type="pct"/>
            <w:shd w:val="clear" w:color="auto" w:fill="FFFFFF"/>
            <w:tcMar>
              <w:top w:w="40" w:type="dxa"/>
              <w:left w:w="200" w:type="dxa"/>
              <w:bottom w:w="40" w:type="dxa"/>
              <w:right w:w="200" w:type="dxa"/>
            </w:tcMar>
            <w:vAlign w:val="center"/>
          </w:tcPr>
          <w:p w14:paraId="020C9A50"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3888A7B6"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D96B0E2"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90CAEAF"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6964EA9"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F547020"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55E6772"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1B368DD"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32C17AC0" w14:textId="77777777">
        <w:trPr>
          <w:jc w:val="center"/>
        </w:trPr>
        <w:tc>
          <w:tcPr>
            <w:tcW w:w="2310" w:type="pct"/>
            <w:vMerge/>
          </w:tcPr>
          <w:p w14:paraId="706FCF54"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0C71B232" w14:textId="77777777" w:rsidR="0077287B" w:rsidRPr="002C55C4" w:rsidRDefault="00E03954">
            <w:pPr>
              <w:jc w:val="center"/>
              <w:rPr>
                <w:sz w:val="20"/>
                <w:lang w:val="ru-RU"/>
              </w:rPr>
            </w:pPr>
            <w:r w:rsidRPr="002C55C4">
              <w:rPr>
                <w:rFonts w:eastAsia="Times New Roman" w:cs="Times New Roman"/>
                <w:sz w:val="20"/>
                <w:lang w:val="ru-RU"/>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00CDD234"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7305C48B" w14:textId="77777777" w:rsidR="0077287B" w:rsidRPr="002C55C4" w:rsidRDefault="00E03954">
            <w:pPr>
              <w:jc w:val="center"/>
              <w:rPr>
                <w:sz w:val="20"/>
              </w:rPr>
            </w:pPr>
            <w:r w:rsidRPr="002C55C4">
              <w:rPr>
                <w:rFonts w:eastAsia="Times New Roman" w:cs="Times New Roman"/>
                <w:sz w:val="20"/>
              </w:rPr>
              <w:t>0,1109</w:t>
            </w:r>
          </w:p>
        </w:tc>
        <w:tc>
          <w:tcPr>
            <w:tcW w:w="2310" w:type="pct"/>
            <w:shd w:val="clear" w:color="auto" w:fill="FFFFFF"/>
            <w:tcMar>
              <w:top w:w="40" w:type="dxa"/>
              <w:left w:w="200" w:type="dxa"/>
              <w:bottom w:w="40" w:type="dxa"/>
              <w:right w:w="200" w:type="dxa"/>
            </w:tcMar>
            <w:vAlign w:val="center"/>
          </w:tcPr>
          <w:p w14:paraId="3F51F66B" w14:textId="77777777" w:rsidR="0077287B" w:rsidRPr="002C55C4" w:rsidRDefault="00E03954">
            <w:pPr>
              <w:jc w:val="center"/>
              <w:rPr>
                <w:sz w:val="20"/>
              </w:rPr>
            </w:pPr>
            <w:r w:rsidRPr="002C55C4">
              <w:rPr>
                <w:rFonts w:eastAsia="Times New Roman" w:cs="Times New Roman"/>
                <w:sz w:val="20"/>
              </w:rPr>
              <w:t>0,1109</w:t>
            </w:r>
          </w:p>
        </w:tc>
        <w:tc>
          <w:tcPr>
            <w:tcW w:w="2310" w:type="pct"/>
            <w:shd w:val="clear" w:color="auto" w:fill="FFFFFF"/>
            <w:tcMar>
              <w:top w:w="40" w:type="dxa"/>
              <w:left w:w="200" w:type="dxa"/>
              <w:bottom w:w="40" w:type="dxa"/>
              <w:right w:w="200" w:type="dxa"/>
            </w:tcMar>
            <w:vAlign w:val="center"/>
          </w:tcPr>
          <w:p w14:paraId="466737DE" w14:textId="77777777" w:rsidR="0077287B" w:rsidRPr="002C55C4" w:rsidRDefault="00E03954">
            <w:pPr>
              <w:jc w:val="center"/>
              <w:rPr>
                <w:sz w:val="20"/>
              </w:rPr>
            </w:pPr>
            <w:r w:rsidRPr="002C55C4">
              <w:rPr>
                <w:rFonts w:eastAsia="Times New Roman" w:cs="Times New Roman"/>
                <w:sz w:val="20"/>
              </w:rPr>
              <w:t>0,1109</w:t>
            </w:r>
          </w:p>
        </w:tc>
        <w:tc>
          <w:tcPr>
            <w:tcW w:w="2310" w:type="pct"/>
            <w:shd w:val="clear" w:color="auto" w:fill="FFFFFF"/>
            <w:tcMar>
              <w:top w:w="40" w:type="dxa"/>
              <w:left w:w="200" w:type="dxa"/>
              <w:bottom w:w="40" w:type="dxa"/>
              <w:right w:w="200" w:type="dxa"/>
            </w:tcMar>
            <w:vAlign w:val="center"/>
          </w:tcPr>
          <w:p w14:paraId="00D7270E" w14:textId="77777777" w:rsidR="0077287B" w:rsidRPr="002C55C4" w:rsidRDefault="00E03954">
            <w:pPr>
              <w:jc w:val="center"/>
              <w:rPr>
                <w:sz w:val="20"/>
              </w:rPr>
            </w:pPr>
            <w:r w:rsidRPr="002C55C4">
              <w:rPr>
                <w:rFonts w:eastAsia="Times New Roman" w:cs="Times New Roman"/>
                <w:sz w:val="20"/>
              </w:rPr>
              <w:t>0,1109</w:t>
            </w:r>
          </w:p>
        </w:tc>
        <w:tc>
          <w:tcPr>
            <w:tcW w:w="2310" w:type="pct"/>
            <w:shd w:val="clear" w:color="auto" w:fill="FFFFFF"/>
            <w:tcMar>
              <w:top w:w="40" w:type="dxa"/>
              <w:left w:w="200" w:type="dxa"/>
              <w:bottom w:w="40" w:type="dxa"/>
              <w:right w:w="200" w:type="dxa"/>
            </w:tcMar>
            <w:vAlign w:val="center"/>
          </w:tcPr>
          <w:p w14:paraId="5901EAAC" w14:textId="77777777" w:rsidR="0077287B" w:rsidRPr="002C55C4" w:rsidRDefault="00E03954">
            <w:pPr>
              <w:jc w:val="center"/>
              <w:rPr>
                <w:sz w:val="20"/>
              </w:rPr>
            </w:pPr>
            <w:r w:rsidRPr="002C55C4">
              <w:rPr>
                <w:rFonts w:eastAsia="Times New Roman" w:cs="Times New Roman"/>
                <w:sz w:val="20"/>
              </w:rPr>
              <w:t>0,1109</w:t>
            </w:r>
          </w:p>
        </w:tc>
        <w:tc>
          <w:tcPr>
            <w:tcW w:w="2310" w:type="pct"/>
            <w:shd w:val="clear" w:color="auto" w:fill="FFFFFF"/>
            <w:tcMar>
              <w:top w:w="40" w:type="dxa"/>
              <w:left w:w="200" w:type="dxa"/>
              <w:bottom w:w="40" w:type="dxa"/>
              <w:right w:w="200" w:type="dxa"/>
            </w:tcMar>
            <w:vAlign w:val="center"/>
          </w:tcPr>
          <w:p w14:paraId="3994B73B" w14:textId="77777777" w:rsidR="0077287B" w:rsidRPr="002C55C4" w:rsidRDefault="00E03954">
            <w:pPr>
              <w:jc w:val="center"/>
              <w:rPr>
                <w:sz w:val="20"/>
              </w:rPr>
            </w:pPr>
            <w:r w:rsidRPr="002C55C4">
              <w:rPr>
                <w:rFonts w:eastAsia="Times New Roman" w:cs="Times New Roman"/>
                <w:sz w:val="20"/>
              </w:rPr>
              <w:t>0,1109</w:t>
            </w:r>
          </w:p>
        </w:tc>
        <w:tc>
          <w:tcPr>
            <w:tcW w:w="2310" w:type="pct"/>
            <w:shd w:val="clear" w:color="auto" w:fill="FFFFFF"/>
            <w:tcMar>
              <w:top w:w="40" w:type="dxa"/>
              <w:left w:w="200" w:type="dxa"/>
              <w:bottom w:w="40" w:type="dxa"/>
              <w:right w:w="200" w:type="dxa"/>
            </w:tcMar>
            <w:vAlign w:val="center"/>
          </w:tcPr>
          <w:p w14:paraId="19462335" w14:textId="77777777" w:rsidR="0077287B" w:rsidRPr="002C55C4" w:rsidRDefault="00E03954">
            <w:pPr>
              <w:jc w:val="center"/>
              <w:rPr>
                <w:sz w:val="20"/>
              </w:rPr>
            </w:pPr>
            <w:r w:rsidRPr="002C55C4">
              <w:rPr>
                <w:rFonts w:eastAsia="Times New Roman" w:cs="Times New Roman"/>
                <w:sz w:val="20"/>
              </w:rPr>
              <w:t>0,1109</w:t>
            </w:r>
          </w:p>
        </w:tc>
      </w:tr>
      <w:tr w:rsidR="0077287B" w:rsidRPr="002C55C4" w14:paraId="1875A7E0" w14:textId="77777777">
        <w:trPr>
          <w:jc w:val="center"/>
        </w:trPr>
        <w:tc>
          <w:tcPr>
            <w:tcW w:w="2310" w:type="pct"/>
            <w:vMerge/>
          </w:tcPr>
          <w:p w14:paraId="438EF111"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5DC2E06E" w14:textId="77777777" w:rsidR="0077287B" w:rsidRPr="002C55C4" w:rsidRDefault="00E03954">
            <w:pPr>
              <w:jc w:val="center"/>
              <w:rPr>
                <w:sz w:val="20"/>
              </w:rPr>
            </w:pPr>
            <w:r w:rsidRPr="002C55C4">
              <w:rPr>
                <w:rFonts w:eastAsia="Times New Roman" w:cs="Times New Roman"/>
                <w:sz w:val="20"/>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1828D233"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7114BA21" w14:textId="77777777" w:rsidR="0077287B" w:rsidRPr="002C55C4" w:rsidRDefault="00E03954">
            <w:pPr>
              <w:jc w:val="center"/>
              <w:rPr>
                <w:sz w:val="20"/>
              </w:rPr>
            </w:pPr>
            <w:r w:rsidRPr="002C55C4">
              <w:rPr>
                <w:rFonts w:eastAsia="Times New Roman" w:cs="Times New Roman"/>
                <w:sz w:val="20"/>
              </w:rPr>
              <w:t>0,8042</w:t>
            </w:r>
          </w:p>
        </w:tc>
        <w:tc>
          <w:tcPr>
            <w:tcW w:w="2310" w:type="pct"/>
            <w:shd w:val="clear" w:color="auto" w:fill="FFFFFF"/>
            <w:tcMar>
              <w:top w:w="40" w:type="dxa"/>
              <w:left w:w="200" w:type="dxa"/>
              <w:bottom w:w="40" w:type="dxa"/>
              <w:right w:w="200" w:type="dxa"/>
            </w:tcMar>
            <w:vAlign w:val="center"/>
          </w:tcPr>
          <w:p w14:paraId="43356864" w14:textId="77777777" w:rsidR="0077287B" w:rsidRPr="002C55C4" w:rsidRDefault="00E03954">
            <w:pPr>
              <w:jc w:val="center"/>
              <w:rPr>
                <w:sz w:val="20"/>
              </w:rPr>
            </w:pPr>
            <w:r w:rsidRPr="002C55C4">
              <w:rPr>
                <w:rFonts w:eastAsia="Times New Roman" w:cs="Times New Roman"/>
                <w:sz w:val="20"/>
              </w:rPr>
              <w:t>0,8042</w:t>
            </w:r>
          </w:p>
        </w:tc>
        <w:tc>
          <w:tcPr>
            <w:tcW w:w="2310" w:type="pct"/>
            <w:shd w:val="clear" w:color="auto" w:fill="FFFFFF"/>
            <w:tcMar>
              <w:top w:w="40" w:type="dxa"/>
              <w:left w:w="200" w:type="dxa"/>
              <w:bottom w:w="40" w:type="dxa"/>
              <w:right w:w="200" w:type="dxa"/>
            </w:tcMar>
            <w:vAlign w:val="center"/>
          </w:tcPr>
          <w:p w14:paraId="72F2AD73" w14:textId="77777777" w:rsidR="0077287B" w:rsidRPr="002C55C4" w:rsidRDefault="00E03954">
            <w:pPr>
              <w:jc w:val="center"/>
              <w:rPr>
                <w:sz w:val="20"/>
              </w:rPr>
            </w:pPr>
            <w:r w:rsidRPr="002C55C4">
              <w:rPr>
                <w:rFonts w:eastAsia="Times New Roman" w:cs="Times New Roman"/>
                <w:sz w:val="20"/>
              </w:rPr>
              <w:t>0,8042</w:t>
            </w:r>
          </w:p>
        </w:tc>
        <w:tc>
          <w:tcPr>
            <w:tcW w:w="2310" w:type="pct"/>
            <w:shd w:val="clear" w:color="auto" w:fill="FFFFFF"/>
            <w:tcMar>
              <w:top w:w="40" w:type="dxa"/>
              <w:left w:w="200" w:type="dxa"/>
              <w:bottom w:w="40" w:type="dxa"/>
              <w:right w:w="200" w:type="dxa"/>
            </w:tcMar>
            <w:vAlign w:val="center"/>
          </w:tcPr>
          <w:p w14:paraId="62F50EE9" w14:textId="77777777" w:rsidR="0077287B" w:rsidRPr="002C55C4" w:rsidRDefault="00E03954">
            <w:pPr>
              <w:jc w:val="center"/>
              <w:rPr>
                <w:sz w:val="20"/>
              </w:rPr>
            </w:pPr>
            <w:r w:rsidRPr="002C55C4">
              <w:rPr>
                <w:rFonts w:eastAsia="Times New Roman" w:cs="Times New Roman"/>
                <w:sz w:val="20"/>
              </w:rPr>
              <w:t>0,8042</w:t>
            </w:r>
          </w:p>
        </w:tc>
        <w:tc>
          <w:tcPr>
            <w:tcW w:w="2310" w:type="pct"/>
            <w:shd w:val="clear" w:color="auto" w:fill="FFFFFF"/>
            <w:tcMar>
              <w:top w:w="40" w:type="dxa"/>
              <w:left w:w="200" w:type="dxa"/>
              <w:bottom w:w="40" w:type="dxa"/>
              <w:right w:w="200" w:type="dxa"/>
            </w:tcMar>
            <w:vAlign w:val="center"/>
          </w:tcPr>
          <w:p w14:paraId="6E49DD7A" w14:textId="77777777" w:rsidR="0077287B" w:rsidRPr="002C55C4" w:rsidRDefault="00E03954">
            <w:pPr>
              <w:jc w:val="center"/>
              <w:rPr>
                <w:sz w:val="20"/>
              </w:rPr>
            </w:pPr>
            <w:r w:rsidRPr="002C55C4">
              <w:rPr>
                <w:rFonts w:eastAsia="Times New Roman" w:cs="Times New Roman"/>
                <w:sz w:val="20"/>
              </w:rPr>
              <w:t>0,8042</w:t>
            </w:r>
          </w:p>
        </w:tc>
        <w:tc>
          <w:tcPr>
            <w:tcW w:w="2310" w:type="pct"/>
            <w:shd w:val="clear" w:color="auto" w:fill="FFFFFF"/>
            <w:tcMar>
              <w:top w:w="40" w:type="dxa"/>
              <w:left w:w="200" w:type="dxa"/>
              <w:bottom w:w="40" w:type="dxa"/>
              <w:right w:w="200" w:type="dxa"/>
            </w:tcMar>
            <w:vAlign w:val="center"/>
          </w:tcPr>
          <w:p w14:paraId="22C2938C" w14:textId="77777777" w:rsidR="0077287B" w:rsidRPr="002C55C4" w:rsidRDefault="00E03954">
            <w:pPr>
              <w:jc w:val="center"/>
              <w:rPr>
                <w:sz w:val="20"/>
              </w:rPr>
            </w:pPr>
            <w:r w:rsidRPr="002C55C4">
              <w:rPr>
                <w:rFonts w:eastAsia="Times New Roman" w:cs="Times New Roman"/>
                <w:sz w:val="20"/>
              </w:rPr>
              <w:t>0,8042</w:t>
            </w:r>
          </w:p>
        </w:tc>
        <w:tc>
          <w:tcPr>
            <w:tcW w:w="2310" w:type="pct"/>
            <w:shd w:val="clear" w:color="auto" w:fill="FFFFFF"/>
            <w:tcMar>
              <w:top w:w="40" w:type="dxa"/>
              <w:left w:w="200" w:type="dxa"/>
              <w:bottom w:w="40" w:type="dxa"/>
              <w:right w:w="200" w:type="dxa"/>
            </w:tcMar>
            <w:vAlign w:val="center"/>
          </w:tcPr>
          <w:p w14:paraId="1DA33003" w14:textId="77777777" w:rsidR="0077287B" w:rsidRPr="002C55C4" w:rsidRDefault="00E03954">
            <w:pPr>
              <w:jc w:val="center"/>
              <w:rPr>
                <w:sz w:val="20"/>
              </w:rPr>
            </w:pPr>
            <w:r w:rsidRPr="002C55C4">
              <w:rPr>
                <w:rFonts w:eastAsia="Times New Roman" w:cs="Times New Roman"/>
                <w:sz w:val="20"/>
              </w:rPr>
              <w:t>0,8042</w:t>
            </w:r>
          </w:p>
        </w:tc>
      </w:tr>
      <w:tr w:rsidR="0077287B" w:rsidRPr="002C55C4" w14:paraId="2F49B9E0" w14:textId="77777777">
        <w:trPr>
          <w:jc w:val="center"/>
        </w:trPr>
        <w:tc>
          <w:tcPr>
            <w:tcW w:w="2310" w:type="pct"/>
            <w:vMerge w:val="restart"/>
            <w:shd w:val="clear" w:color="auto" w:fill="FFFFFF"/>
            <w:tcMar>
              <w:top w:w="40" w:type="dxa"/>
              <w:left w:w="200" w:type="dxa"/>
              <w:bottom w:w="40" w:type="dxa"/>
              <w:right w:w="200" w:type="dxa"/>
            </w:tcMar>
            <w:vAlign w:val="center"/>
          </w:tcPr>
          <w:p w14:paraId="74B60C78" w14:textId="77777777" w:rsidR="0077287B" w:rsidRPr="002C55C4" w:rsidRDefault="00E03954">
            <w:pPr>
              <w:rPr>
                <w:sz w:val="20"/>
              </w:rPr>
            </w:pPr>
            <w:r w:rsidRPr="002C55C4">
              <w:rPr>
                <w:rFonts w:eastAsia="Times New Roman" w:cs="Times New Roman"/>
                <w:sz w:val="20"/>
              </w:rPr>
              <w:t>Котельная №42-05</w:t>
            </w:r>
          </w:p>
        </w:tc>
        <w:tc>
          <w:tcPr>
            <w:tcW w:w="2310" w:type="pct"/>
            <w:shd w:val="clear" w:color="auto" w:fill="FFFFFF"/>
            <w:tcMar>
              <w:top w:w="40" w:type="dxa"/>
              <w:left w:w="200" w:type="dxa"/>
              <w:bottom w:w="40" w:type="dxa"/>
              <w:right w:w="200" w:type="dxa"/>
            </w:tcMar>
            <w:vAlign w:val="center"/>
          </w:tcPr>
          <w:p w14:paraId="07095E78" w14:textId="77777777" w:rsidR="0077287B" w:rsidRPr="002C55C4" w:rsidRDefault="00E03954">
            <w:pPr>
              <w:jc w:val="center"/>
              <w:rPr>
                <w:sz w:val="20"/>
              </w:rPr>
            </w:pPr>
            <w:r w:rsidRPr="002C55C4">
              <w:rPr>
                <w:rFonts w:eastAsia="Times New Roman" w:cs="Times New Roman"/>
                <w:sz w:val="20"/>
              </w:rPr>
              <w:t>Нормативный расход</w:t>
            </w:r>
          </w:p>
        </w:tc>
        <w:tc>
          <w:tcPr>
            <w:tcW w:w="2310" w:type="pct"/>
            <w:shd w:val="clear" w:color="auto" w:fill="FFFFFF"/>
            <w:tcMar>
              <w:top w:w="40" w:type="dxa"/>
              <w:left w:w="200" w:type="dxa"/>
              <w:bottom w:w="40" w:type="dxa"/>
              <w:right w:w="200" w:type="dxa"/>
            </w:tcMar>
            <w:vAlign w:val="center"/>
          </w:tcPr>
          <w:p w14:paraId="0D79D346"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15AAE851"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89F34A1"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EB2F015"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1B14F89"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A4528FD"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A42532A"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D7D699E"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21AF1BD2" w14:textId="77777777">
        <w:trPr>
          <w:jc w:val="center"/>
        </w:trPr>
        <w:tc>
          <w:tcPr>
            <w:tcW w:w="2310" w:type="pct"/>
            <w:vMerge/>
          </w:tcPr>
          <w:p w14:paraId="3A6C9A4C"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736819DE" w14:textId="77777777" w:rsidR="0077287B" w:rsidRPr="002C55C4" w:rsidRDefault="00E03954">
            <w:pPr>
              <w:jc w:val="center"/>
              <w:rPr>
                <w:sz w:val="20"/>
                <w:lang w:val="ru-RU"/>
              </w:rPr>
            </w:pPr>
            <w:r w:rsidRPr="002C55C4">
              <w:rPr>
                <w:rFonts w:eastAsia="Times New Roman" w:cs="Times New Roman"/>
                <w:sz w:val="20"/>
                <w:lang w:val="ru-RU"/>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7BB545B1"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743F94CE" w14:textId="77777777" w:rsidR="0077287B" w:rsidRPr="002C55C4" w:rsidRDefault="00E03954">
            <w:pPr>
              <w:jc w:val="center"/>
              <w:rPr>
                <w:sz w:val="20"/>
              </w:rPr>
            </w:pPr>
            <w:r w:rsidRPr="002C55C4">
              <w:rPr>
                <w:rFonts w:eastAsia="Times New Roman" w:cs="Times New Roman"/>
                <w:sz w:val="20"/>
              </w:rPr>
              <w:t>0,1555</w:t>
            </w:r>
          </w:p>
        </w:tc>
        <w:tc>
          <w:tcPr>
            <w:tcW w:w="2310" w:type="pct"/>
            <w:shd w:val="clear" w:color="auto" w:fill="FFFFFF"/>
            <w:tcMar>
              <w:top w:w="40" w:type="dxa"/>
              <w:left w:w="200" w:type="dxa"/>
              <w:bottom w:w="40" w:type="dxa"/>
              <w:right w:w="200" w:type="dxa"/>
            </w:tcMar>
            <w:vAlign w:val="center"/>
          </w:tcPr>
          <w:p w14:paraId="463C8644" w14:textId="77777777" w:rsidR="0077287B" w:rsidRPr="002C55C4" w:rsidRDefault="00E03954">
            <w:pPr>
              <w:jc w:val="center"/>
              <w:rPr>
                <w:sz w:val="20"/>
              </w:rPr>
            </w:pPr>
            <w:r w:rsidRPr="002C55C4">
              <w:rPr>
                <w:rFonts w:eastAsia="Times New Roman" w:cs="Times New Roman"/>
                <w:sz w:val="20"/>
              </w:rPr>
              <w:t>0,1555</w:t>
            </w:r>
          </w:p>
        </w:tc>
        <w:tc>
          <w:tcPr>
            <w:tcW w:w="2310" w:type="pct"/>
            <w:shd w:val="clear" w:color="auto" w:fill="FFFFFF"/>
            <w:tcMar>
              <w:top w:w="40" w:type="dxa"/>
              <w:left w:w="200" w:type="dxa"/>
              <w:bottom w:w="40" w:type="dxa"/>
              <w:right w:w="200" w:type="dxa"/>
            </w:tcMar>
            <w:vAlign w:val="center"/>
          </w:tcPr>
          <w:p w14:paraId="1AF7BA0B" w14:textId="77777777" w:rsidR="0077287B" w:rsidRPr="002C55C4" w:rsidRDefault="00E03954">
            <w:pPr>
              <w:jc w:val="center"/>
              <w:rPr>
                <w:sz w:val="20"/>
              </w:rPr>
            </w:pPr>
            <w:r w:rsidRPr="002C55C4">
              <w:rPr>
                <w:rFonts w:eastAsia="Times New Roman" w:cs="Times New Roman"/>
                <w:sz w:val="20"/>
              </w:rPr>
              <w:t>0,1555</w:t>
            </w:r>
          </w:p>
        </w:tc>
        <w:tc>
          <w:tcPr>
            <w:tcW w:w="2310" w:type="pct"/>
            <w:shd w:val="clear" w:color="auto" w:fill="FFFFFF"/>
            <w:tcMar>
              <w:top w:w="40" w:type="dxa"/>
              <w:left w:w="200" w:type="dxa"/>
              <w:bottom w:w="40" w:type="dxa"/>
              <w:right w:w="200" w:type="dxa"/>
            </w:tcMar>
            <w:vAlign w:val="center"/>
          </w:tcPr>
          <w:p w14:paraId="2CA8FB95" w14:textId="77777777" w:rsidR="0077287B" w:rsidRPr="002C55C4" w:rsidRDefault="00E03954">
            <w:pPr>
              <w:jc w:val="center"/>
              <w:rPr>
                <w:sz w:val="20"/>
              </w:rPr>
            </w:pPr>
            <w:r w:rsidRPr="002C55C4">
              <w:rPr>
                <w:rFonts w:eastAsia="Times New Roman" w:cs="Times New Roman"/>
                <w:sz w:val="20"/>
              </w:rPr>
              <w:t>0,1555</w:t>
            </w:r>
          </w:p>
        </w:tc>
        <w:tc>
          <w:tcPr>
            <w:tcW w:w="2310" w:type="pct"/>
            <w:shd w:val="clear" w:color="auto" w:fill="FFFFFF"/>
            <w:tcMar>
              <w:top w:w="40" w:type="dxa"/>
              <w:left w:w="200" w:type="dxa"/>
              <w:bottom w:w="40" w:type="dxa"/>
              <w:right w:w="200" w:type="dxa"/>
            </w:tcMar>
            <w:vAlign w:val="center"/>
          </w:tcPr>
          <w:p w14:paraId="69C856D2" w14:textId="77777777" w:rsidR="0077287B" w:rsidRPr="002C55C4" w:rsidRDefault="00E03954">
            <w:pPr>
              <w:jc w:val="center"/>
              <w:rPr>
                <w:sz w:val="20"/>
              </w:rPr>
            </w:pPr>
            <w:r w:rsidRPr="002C55C4">
              <w:rPr>
                <w:rFonts w:eastAsia="Times New Roman" w:cs="Times New Roman"/>
                <w:sz w:val="20"/>
              </w:rPr>
              <w:t>0,1555</w:t>
            </w:r>
          </w:p>
        </w:tc>
        <w:tc>
          <w:tcPr>
            <w:tcW w:w="2310" w:type="pct"/>
            <w:shd w:val="clear" w:color="auto" w:fill="FFFFFF"/>
            <w:tcMar>
              <w:top w:w="40" w:type="dxa"/>
              <w:left w:w="200" w:type="dxa"/>
              <w:bottom w:w="40" w:type="dxa"/>
              <w:right w:w="200" w:type="dxa"/>
            </w:tcMar>
            <w:vAlign w:val="center"/>
          </w:tcPr>
          <w:p w14:paraId="45B7B25F" w14:textId="77777777" w:rsidR="0077287B" w:rsidRPr="002C55C4" w:rsidRDefault="00E03954">
            <w:pPr>
              <w:jc w:val="center"/>
              <w:rPr>
                <w:sz w:val="20"/>
              </w:rPr>
            </w:pPr>
            <w:r w:rsidRPr="002C55C4">
              <w:rPr>
                <w:rFonts w:eastAsia="Times New Roman" w:cs="Times New Roman"/>
                <w:sz w:val="20"/>
              </w:rPr>
              <w:t>0,1555</w:t>
            </w:r>
          </w:p>
        </w:tc>
        <w:tc>
          <w:tcPr>
            <w:tcW w:w="2310" w:type="pct"/>
            <w:shd w:val="clear" w:color="auto" w:fill="FFFFFF"/>
            <w:tcMar>
              <w:top w:w="40" w:type="dxa"/>
              <w:left w:w="200" w:type="dxa"/>
              <w:bottom w:w="40" w:type="dxa"/>
              <w:right w:w="200" w:type="dxa"/>
            </w:tcMar>
            <w:vAlign w:val="center"/>
          </w:tcPr>
          <w:p w14:paraId="3342B88F" w14:textId="77777777" w:rsidR="0077287B" w:rsidRPr="002C55C4" w:rsidRDefault="00E03954">
            <w:pPr>
              <w:jc w:val="center"/>
              <w:rPr>
                <w:sz w:val="20"/>
              </w:rPr>
            </w:pPr>
            <w:r w:rsidRPr="002C55C4">
              <w:rPr>
                <w:rFonts w:eastAsia="Times New Roman" w:cs="Times New Roman"/>
                <w:sz w:val="20"/>
              </w:rPr>
              <w:t>0,1555</w:t>
            </w:r>
          </w:p>
        </w:tc>
      </w:tr>
      <w:tr w:rsidR="0077287B" w:rsidRPr="002C55C4" w14:paraId="47BEB3BB" w14:textId="77777777">
        <w:trPr>
          <w:jc w:val="center"/>
        </w:trPr>
        <w:tc>
          <w:tcPr>
            <w:tcW w:w="2310" w:type="pct"/>
            <w:vMerge/>
          </w:tcPr>
          <w:p w14:paraId="55CB00E8"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67EEB845" w14:textId="77777777" w:rsidR="0077287B" w:rsidRPr="002C55C4" w:rsidRDefault="00E03954">
            <w:pPr>
              <w:jc w:val="center"/>
              <w:rPr>
                <w:sz w:val="20"/>
              </w:rPr>
            </w:pPr>
            <w:r w:rsidRPr="002C55C4">
              <w:rPr>
                <w:rFonts w:eastAsia="Times New Roman" w:cs="Times New Roman"/>
                <w:sz w:val="20"/>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4C200FCC"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050AF20F" w14:textId="77777777" w:rsidR="0077287B" w:rsidRPr="002C55C4" w:rsidRDefault="00E03954">
            <w:pPr>
              <w:jc w:val="center"/>
              <w:rPr>
                <w:sz w:val="20"/>
              </w:rPr>
            </w:pPr>
            <w:r w:rsidRPr="002C55C4">
              <w:rPr>
                <w:rFonts w:eastAsia="Times New Roman" w:cs="Times New Roman"/>
                <w:sz w:val="20"/>
              </w:rPr>
              <w:t>1,1277</w:t>
            </w:r>
          </w:p>
        </w:tc>
        <w:tc>
          <w:tcPr>
            <w:tcW w:w="2310" w:type="pct"/>
            <w:shd w:val="clear" w:color="auto" w:fill="FFFFFF"/>
            <w:tcMar>
              <w:top w:w="40" w:type="dxa"/>
              <w:left w:w="200" w:type="dxa"/>
              <w:bottom w:w="40" w:type="dxa"/>
              <w:right w:w="200" w:type="dxa"/>
            </w:tcMar>
            <w:vAlign w:val="center"/>
          </w:tcPr>
          <w:p w14:paraId="0FF4E0F9" w14:textId="77777777" w:rsidR="0077287B" w:rsidRPr="002C55C4" w:rsidRDefault="00E03954">
            <w:pPr>
              <w:jc w:val="center"/>
              <w:rPr>
                <w:sz w:val="20"/>
              </w:rPr>
            </w:pPr>
            <w:r w:rsidRPr="002C55C4">
              <w:rPr>
                <w:rFonts w:eastAsia="Times New Roman" w:cs="Times New Roman"/>
                <w:sz w:val="20"/>
              </w:rPr>
              <w:t>1,1277</w:t>
            </w:r>
          </w:p>
        </w:tc>
        <w:tc>
          <w:tcPr>
            <w:tcW w:w="2310" w:type="pct"/>
            <w:shd w:val="clear" w:color="auto" w:fill="FFFFFF"/>
            <w:tcMar>
              <w:top w:w="40" w:type="dxa"/>
              <w:left w:w="200" w:type="dxa"/>
              <w:bottom w:w="40" w:type="dxa"/>
              <w:right w:w="200" w:type="dxa"/>
            </w:tcMar>
            <w:vAlign w:val="center"/>
          </w:tcPr>
          <w:p w14:paraId="40677AC9" w14:textId="77777777" w:rsidR="0077287B" w:rsidRPr="002C55C4" w:rsidRDefault="00E03954">
            <w:pPr>
              <w:jc w:val="center"/>
              <w:rPr>
                <w:sz w:val="20"/>
              </w:rPr>
            </w:pPr>
            <w:r w:rsidRPr="002C55C4">
              <w:rPr>
                <w:rFonts w:eastAsia="Times New Roman" w:cs="Times New Roman"/>
                <w:sz w:val="20"/>
              </w:rPr>
              <w:t>1,1277</w:t>
            </w:r>
          </w:p>
        </w:tc>
        <w:tc>
          <w:tcPr>
            <w:tcW w:w="2310" w:type="pct"/>
            <w:shd w:val="clear" w:color="auto" w:fill="FFFFFF"/>
            <w:tcMar>
              <w:top w:w="40" w:type="dxa"/>
              <w:left w:w="200" w:type="dxa"/>
              <w:bottom w:w="40" w:type="dxa"/>
              <w:right w:w="200" w:type="dxa"/>
            </w:tcMar>
            <w:vAlign w:val="center"/>
          </w:tcPr>
          <w:p w14:paraId="5CDE520D" w14:textId="77777777" w:rsidR="0077287B" w:rsidRPr="002C55C4" w:rsidRDefault="00E03954">
            <w:pPr>
              <w:jc w:val="center"/>
              <w:rPr>
                <w:sz w:val="20"/>
              </w:rPr>
            </w:pPr>
            <w:r w:rsidRPr="002C55C4">
              <w:rPr>
                <w:rFonts w:eastAsia="Times New Roman" w:cs="Times New Roman"/>
                <w:sz w:val="20"/>
              </w:rPr>
              <w:t>1,1277</w:t>
            </w:r>
          </w:p>
        </w:tc>
        <w:tc>
          <w:tcPr>
            <w:tcW w:w="2310" w:type="pct"/>
            <w:shd w:val="clear" w:color="auto" w:fill="FFFFFF"/>
            <w:tcMar>
              <w:top w:w="40" w:type="dxa"/>
              <w:left w:w="200" w:type="dxa"/>
              <w:bottom w:w="40" w:type="dxa"/>
              <w:right w:w="200" w:type="dxa"/>
            </w:tcMar>
            <w:vAlign w:val="center"/>
          </w:tcPr>
          <w:p w14:paraId="57FE9F2D" w14:textId="77777777" w:rsidR="0077287B" w:rsidRPr="002C55C4" w:rsidRDefault="00E03954">
            <w:pPr>
              <w:jc w:val="center"/>
              <w:rPr>
                <w:sz w:val="20"/>
              </w:rPr>
            </w:pPr>
            <w:r w:rsidRPr="002C55C4">
              <w:rPr>
                <w:rFonts w:eastAsia="Times New Roman" w:cs="Times New Roman"/>
                <w:sz w:val="20"/>
              </w:rPr>
              <w:t>1,1277</w:t>
            </w:r>
          </w:p>
        </w:tc>
        <w:tc>
          <w:tcPr>
            <w:tcW w:w="2310" w:type="pct"/>
            <w:shd w:val="clear" w:color="auto" w:fill="FFFFFF"/>
            <w:tcMar>
              <w:top w:w="40" w:type="dxa"/>
              <w:left w:w="200" w:type="dxa"/>
              <w:bottom w:w="40" w:type="dxa"/>
              <w:right w:w="200" w:type="dxa"/>
            </w:tcMar>
            <w:vAlign w:val="center"/>
          </w:tcPr>
          <w:p w14:paraId="5E2D751C" w14:textId="77777777" w:rsidR="0077287B" w:rsidRPr="002C55C4" w:rsidRDefault="00E03954">
            <w:pPr>
              <w:jc w:val="center"/>
              <w:rPr>
                <w:sz w:val="20"/>
              </w:rPr>
            </w:pPr>
            <w:r w:rsidRPr="002C55C4">
              <w:rPr>
                <w:rFonts w:eastAsia="Times New Roman" w:cs="Times New Roman"/>
                <w:sz w:val="20"/>
              </w:rPr>
              <w:t>1,1277</w:t>
            </w:r>
          </w:p>
        </w:tc>
        <w:tc>
          <w:tcPr>
            <w:tcW w:w="2310" w:type="pct"/>
            <w:shd w:val="clear" w:color="auto" w:fill="FFFFFF"/>
            <w:tcMar>
              <w:top w:w="40" w:type="dxa"/>
              <w:left w:w="200" w:type="dxa"/>
              <w:bottom w:w="40" w:type="dxa"/>
              <w:right w:w="200" w:type="dxa"/>
            </w:tcMar>
            <w:vAlign w:val="center"/>
          </w:tcPr>
          <w:p w14:paraId="10F2A55E" w14:textId="77777777" w:rsidR="0077287B" w:rsidRPr="002C55C4" w:rsidRDefault="00E03954">
            <w:pPr>
              <w:jc w:val="center"/>
              <w:rPr>
                <w:sz w:val="20"/>
              </w:rPr>
            </w:pPr>
            <w:r w:rsidRPr="002C55C4">
              <w:rPr>
                <w:rFonts w:eastAsia="Times New Roman" w:cs="Times New Roman"/>
                <w:sz w:val="20"/>
              </w:rPr>
              <w:t>1,1277</w:t>
            </w:r>
          </w:p>
        </w:tc>
      </w:tr>
      <w:tr w:rsidR="0077287B" w:rsidRPr="002C55C4" w14:paraId="56385915" w14:textId="77777777">
        <w:trPr>
          <w:jc w:val="center"/>
        </w:trPr>
        <w:tc>
          <w:tcPr>
            <w:tcW w:w="2310" w:type="pct"/>
            <w:vMerge w:val="restart"/>
            <w:shd w:val="clear" w:color="auto" w:fill="FFFFFF"/>
            <w:tcMar>
              <w:top w:w="40" w:type="dxa"/>
              <w:left w:w="200" w:type="dxa"/>
              <w:bottom w:w="40" w:type="dxa"/>
              <w:right w:w="200" w:type="dxa"/>
            </w:tcMar>
            <w:vAlign w:val="center"/>
          </w:tcPr>
          <w:p w14:paraId="7A01E9B1" w14:textId="77777777" w:rsidR="0077287B" w:rsidRPr="002C55C4" w:rsidRDefault="00E03954">
            <w:pPr>
              <w:rPr>
                <w:sz w:val="20"/>
              </w:rPr>
            </w:pPr>
            <w:r w:rsidRPr="002C55C4">
              <w:rPr>
                <w:rFonts w:eastAsia="Times New Roman" w:cs="Times New Roman"/>
                <w:sz w:val="20"/>
              </w:rPr>
              <w:t>Котельная №42-06</w:t>
            </w:r>
          </w:p>
        </w:tc>
        <w:tc>
          <w:tcPr>
            <w:tcW w:w="2310" w:type="pct"/>
            <w:shd w:val="clear" w:color="auto" w:fill="FFFFFF"/>
            <w:tcMar>
              <w:top w:w="40" w:type="dxa"/>
              <w:left w:w="200" w:type="dxa"/>
              <w:bottom w:w="40" w:type="dxa"/>
              <w:right w:w="200" w:type="dxa"/>
            </w:tcMar>
            <w:vAlign w:val="center"/>
          </w:tcPr>
          <w:p w14:paraId="366F268F" w14:textId="77777777" w:rsidR="0077287B" w:rsidRPr="002C55C4" w:rsidRDefault="00E03954">
            <w:pPr>
              <w:jc w:val="center"/>
              <w:rPr>
                <w:sz w:val="20"/>
              </w:rPr>
            </w:pPr>
            <w:r w:rsidRPr="002C55C4">
              <w:rPr>
                <w:rFonts w:eastAsia="Times New Roman" w:cs="Times New Roman"/>
                <w:sz w:val="20"/>
              </w:rPr>
              <w:t>Нормативный расход</w:t>
            </w:r>
          </w:p>
        </w:tc>
        <w:tc>
          <w:tcPr>
            <w:tcW w:w="2310" w:type="pct"/>
            <w:shd w:val="clear" w:color="auto" w:fill="FFFFFF"/>
            <w:tcMar>
              <w:top w:w="40" w:type="dxa"/>
              <w:left w:w="200" w:type="dxa"/>
              <w:bottom w:w="40" w:type="dxa"/>
              <w:right w:w="200" w:type="dxa"/>
            </w:tcMar>
            <w:vAlign w:val="center"/>
          </w:tcPr>
          <w:p w14:paraId="61270E25"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3256853F"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C4299A1"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20C83DD"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52B8EFA"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318D08E"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A05B938"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89F66D2"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08F05FB5" w14:textId="77777777">
        <w:trPr>
          <w:jc w:val="center"/>
        </w:trPr>
        <w:tc>
          <w:tcPr>
            <w:tcW w:w="2310" w:type="pct"/>
            <w:vMerge/>
          </w:tcPr>
          <w:p w14:paraId="4ABE6FD1"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06D48211" w14:textId="77777777" w:rsidR="0077287B" w:rsidRPr="002C55C4" w:rsidRDefault="00E03954">
            <w:pPr>
              <w:jc w:val="center"/>
              <w:rPr>
                <w:sz w:val="20"/>
                <w:lang w:val="ru-RU"/>
              </w:rPr>
            </w:pPr>
            <w:r w:rsidRPr="002C55C4">
              <w:rPr>
                <w:rFonts w:eastAsia="Times New Roman" w:cs="Times New Roman"/>
                <w:sz w:val="20"/>
                <w:lang w:val="ru-RU"/>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218E7130"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7098FBF3" w14:textId="77777777" w:rsidR="0077287B" w:rsidRPr="002C55C4" w:rsidRDefault="00E03954">
            <w:pPr>
              <w:jc w:val="center"/>
              <w:rPr>
                <w:sz w:val="20"/>
              </w:rPr>
            </w:pPr>
            <w:r w:rsidRPr="002C55C4">
              <w:rPr>
                <w:rFonts w:eastAsia="Times New Roman" w:cs="Times New Roman"/>
                <w:sz w:val="20"/>
              </w:rPr>
              <w:t>0,7790</w:t>
            </w:r>
          </w:p>
        </w:tc>
        <w:tc>
          <w:tcPr>
            <w:tcW w:w="2310" w:type="pct"/>
            <w:shd w:val="clear" w:color="auto" w:fill="FFFFFF"/>
            <w:tcMar>
              <w:top w:w="40" w:type="dxa"/>
              <w:left w:w="200" w:type="dxa"/>
              <w:bottom w:w="40" w:type="dxa"/>
              <w:right w:w="200" w:type="dxa"/>
            </w:tcMar>
            <w:vAlign w:val="center"/>
          </w:tcPr>
          <w:p w14:paraId="38069E5A" w14:textId="77777777" w:rsidR="0077287B" w:rsidRPr="002C55C4" w:rsidRDefault="00E03954">
            <w:pPr>
              <w:jc w:val="center"/>
              <w:rPr>
                <w:sz w:val="20"/>
              </w:rPr>
            </w:pPr>
            <w:r w:rsidRPr="002C55C4">
              <w:rPr>
                <w:rFonts w:eastAsia="Times New Roman" w:cs="Times New Roman"/>
                <w:sz w:val="20"/>
              </w:rPr>
              <w:t>0,7790</w:t>
            </w:r>
          </w:p>
        </w:tc>
        <w:tc>
          <w:tcPr>
            <w:tcW w:w="2310" w:type="pct"/>
            <w:shd w:val="clear" w:color="auto" w:fill="FFFFFF"/>
            <w:tcMar>
              <w:top w:w="40" w:type="dxa"/>
              <w:left w:w="200" w:type="dxa"/>
              <w:bottom w:w="40" w:type="dxa"/>
              <w:right w:w="200" w:type="dxa"/>
            </w:tcMar>
            <w:vAlign w:val="center"/>
          </w:tcPr>
          <w:p w14:paraId="70F5ACF2" w14:textId="77777777" w:rsidR="0077287B" w:rsidRPr="002C55C4" w:rsidRDefault="00E03954">
            <w:pPr>
              <w:jc w:val="center"/>
              <w:rPr>
                <w:sz w:val="20"/>
              </w:rPr>
            </w:pPr>
            <w:r w:rsidRPr="002C55C4">
              <w:rPr>
                <w:rFonts w:eastAsia="Times New Roman" w:cs="Times New Roman"/>
                <w:sz w:val="20"/>
              </w:rPr>
              <w:t>0,7790</w:t>
            </w:r>
          </w:p>
        </w:tc>
        <w:tc>
          <w:tcPr>
            <w:tcW w:w="2310" w:type="pct"/>
            <w:shd w:val="clear" w:color="auto" w:fill="FFFFFF"/>
            <w:tcMar>
              <w:top w:w="40" w:type="dxa"/>
              <w:left w:w="200" w:type="dxa"/>
              <w:bottom w:w="40" w:type="dxa"/>
              <w:right w:w="200" w:type="dxa"/>
            </w:tcMar>
            <w:vAlign w:val="center"/>
          </w:tcPr>
          <w:p w14:paraId="1BF8C058" w14:textId="77777777" w:rsidR="0077287B" w:rsidRPr="002C55C4" w:rsidRDefault="00E03954">
            <w:pPr>
              <w:jc w:val="center"/>
              <w:rPr>
                <w:sz w:val="20"/>
              </w:rPr>
            </w:pPr>
            <w:r w:rsidRPr="002C55C4">
              <w:rPr>
                <w:rFonts w:eastAsia="Times New Roman" w:cs="Times New Roman"/>
                <w:sz w:val="20"/>
              </w:rPr>
              <w:t>0,7790</w:t>
            </w:r>
          </w:p>
        </w:tc>
        <w:tc>
          <w:tcPr>
            <w:tcW w:w="2310" w:type="pct"/>
            <w:shd w:val="clear" w:color="auto" w:fill="FFFFFF"/>
            <w:tcMar>
              <w:top w:w="40" w:type="dxa"/>
              <w:left w:w="200" w:type="dxa"/>
              <w:bottom w:w="40" w:type="dxa"/>
              <w:right w:w="200" w:type="dxa"/>
            </w:tcMar>
            <w:vAlign w:val="center"/>
          </w:tcPr>
          <w:p w14:paraId="30F7B055" w14:textId="77777777" w:rsidR="0077287B" w:rsidRPr="002C55C4" w:rsidRDefault="00E03954">
            <w:pPr>
              <w:jc w:val="center"/>
              <w:rPr>
                <w:sz w:val="20"/>
              </w:rPr>
            </w:pPr>
            <w:r w:rsidRPr="002C55C4">
              <w:rPr>
                <w:rFonts w:eastAsia="Times New Roman" w:cs="Times New Roman"/>
                <w:sz w:val="20"/>
              </w:rPr>
              <w:t>0,7790</w:t>
            </w:r>
          </w:p>
        </w:tc>
        <w:tc>
          <w:tcPr>
            <w:tcW w:w="2310" w:type="pct"/>
            <w:shd w:val="clear" w:color="auto" w:fill="FFFFFF"/>
            <w:tcMar>
              <w:top w:w="40" w:type="dxa"/>
              <w:left w:w="200" w:type="dxa"/>
              <w:bottom w:w="40" w:type="dxa"/>
              <w:right w:w="200" w:type="dxa"/>
            </w:tcMar>
            <w:vAlign w:val="center"/>
          </w:tcPr>
          <w:p w14:paraId="293487D8" w14:textId="77777777" w:rsidR="0077287B" w:rsidRPr="002C55C4" w:rsidRDefault="00E03954">
            <w:pPr>
              <w:jc w:val="center"/>
              <w:rPr>
                <w:sz w:val="20"/>
              </w:rPr>
            </w:pPr>
            <w:r w:rsidRPr="002C55C4">
              <w:rPr>
                <w:rFonts w:eastAsia="Times New Roman" w:cs="Times New Roman"/>
                <w:sz w:val="20"/>
              </w:rPr>
              <w:t>0,7790</w:t>
            </w:r>
          </w:p>
        </w:tc>
        <w:tc>
          <w:tcPr>
            <w:tcW w:w="2310" w:type="pct"/>
            <w:shd w:val="clear" w:color="auto" w:fill="FFFFFF"/>
            <w:tcMar>
              <w:top w:w="40" w:type="dxa"/>
              <w:left w:w="200" w:type="dxa"/>
              <w:bottom w:w="40" w:type="dxa"/>
              <w:right w:w="200" w:type="dxa"/>
            </w:tcMar>
            <w:vAlign w:val="center"/>
          </w:tcPr>
          <w:p w14:paraId="5F4C3093" w14:textId="77777777" w:rsidR="0077287B" w:rsidRPr="002C55C4" w:rsidRDefault="00E03954">
            <w:pPr>
              <w:jc w:val="center"/>
              <w:rPr>
                <w:sz w:val="20"/>
              </w:rPr>
            </w:pPr>
            <w:r w:rsidRPr="002C55C4">
              <w:rPr>
                <w:rFonts w:eastAsia="Times New Roman" w:cs="Times New Roman"/>
                <w:sz w:val="20"/>
              </w:rPr>
              <w:t>0,7790</w:t>
            </w:r>
          </w:p>
        </w:tc>
      </w:tr>
      <w:tr w:rsidR="0077287B" w:rsidRPr="002C55C4" w14:paraId="4F53B97D" w14:textId="77777777">
        <w:trPr>
          <w:jc w:val="center"/>
        </w:trPr>
        <w:tc>
          <w:tcPr>
            <w:tcW w:w="2310" w:type="pct"/>
            <w:vMerge/>
          </w:tcPr>
          <w:p w14:paraId="0894503D"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3CD6F174" w14:textId="77777777" w:rsidR="0077287B" w:rsidRPr="002C55C4" w:rsidRDefault="00E03954">
            <w:pPr>
              <w:jc w:val="center"/>
              <w:rPr>
                <w:sz w:val="20"/>
              </w:rPr>
            </w:pPr>
            <w:r w:rsidRPr="002C55C4">
              <w:rPr>
                <w:rFonts w:eastAsia="Times New Roman" w:cs="Times New Roman"/>
                <w:sz w:val="20"/>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1CF9B8F3"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3338F288" w14:textId="77777777" w:rsidR="0077287B" w:rsidRPr="002C55C4" w:rsidRDefault="00E03954">
            <w:pPr>
              <w:jc w:val="center"/>
              <w:rPr>
                <w:sz w:val="20"/>
              </w:rPr>
            </w:pPr>
            <w:r w:rsidRPr="002C55C4">
              <w:rPr>
                <w:rFonts w:eastAsia="Times New Roman" w:cs="Times New Roman"/>
                <w:sz w:val="20"/>
              </w:rPr>
              <w:t>5,6484</w:t>
            </w:r>
          </w:p>
        </w:tc>
        <w:tc>
          <w:tcPr>
            <w:tcW w:w="2310" w:type="pct"/>
            <w:shd w:val="clear" w:color="auto" w:fill="FFFFFF"/>
            <w:tcMar>
              <w:top w:w="40" w:type="dxa"/>
              <w:left w:w="200" w:type="dxa"/>
              <w:bottom w:w="40" w:type="dxa"/>
              <w:right w:w="200" w:type="dxa"/>
            </w:tcMar>
            <w:vAlign w:val="center"/>
          </w:tcPr>
          <w:p w14:paraId="2ABD2459" w14:textId="77777777" w:rsidR="0077287B" w:rsidRPr="002C55C4" w:rsidRDefault="00E03954">
            <w:pPr>
              <w:jc w:val="center"/>
              <w:rPr>
                <w:sz w:val="20"/>
              </w:rPr>
            </w:pPr>
            <w:r w:rsidRPr="002C55C4">
              <w:rPr>
                <w:rFonts w:eastAsia="Times New Roman" w:cs="Times New Roman"/>
                <w:sz w:val="20"/>
              </w:rPr>
              <w:t>5,6484</w:t>
            </w:r>
          </w:p>
        </w:tc>
        <w:tc>
          <w:tcPr>
            <w:tcW w:w="2310" w:type="pct"/>
            <w:shd w:val="clear" w:color="auto" w:fill="FFFFFF"/>
            <w:tcMar>
              <w:top w:w="40" w:type="dxa"/>
              <w:left w:w="200" w:type="dxa"/>
              <w:bottom w:w="40" w:type="dxa"/>
              <w:right w:w="200" w:type="dxa"/>
            </w:tcMar>
            <w:vAlign w:val="center"/>
          </w:tcPr>
          <w:p w14:paraId="3528351D" w14:textId="77777777" w:rsidR="0077287B" w:rsidRPr="002C55C4" w:rsidRDefault="00E03954">
            <w:pPr>
              <w:jc w:val="center"/>
              <w:rPr>
                <w:sz w:val="20"/>
              </w:rPr>
            </w:pPr>
            <w:r w:rsidRPr="002C55C4">
              <w:rPr>
                <w:rFonts w:eastAsia="Times New Roman" w:cs="Times New Roman"/>
                <w:sz w:val="20"/>
              </w:rPr>
              <w:t>5,6484</w:t>
            </w:r>
          </w:p>
        </w:tc>
        <w:tc>
          <w:tcPr>
            <w:tcW w:w="2310" w:type="pct"/>
            <w:shd w:val="clear" w:color="auto" w:fill="FFFFFF"/>
            <w:tcMar>
              <w:top w:w="40" w:type="dxa"/>
              <w:left w:w="200" w:type="dxa"/>
              <w:bottom w:w="40" w:type="dxa"/>
              <w:right w:w="200" w:type="dxa"/>
            </w:tcMar>
            <w:vAlign w:val="center"/>
          </w:tcPr>
          <w:p w14:paraId="628A57A6" w14:textId="77777777" w:rsidR="0077287B" w:rsidRPr="002C55C4" w:rsidRDefault="00E03954">
            <w:pPr>
              <w:jc w:val="center"/>
              <w:rPr>
                <w:sz w:val="20"/>
              </w:rPr>
            </w:pPr>
            <w:r w:rsidRPr="002C55C4">
              <w:rPr>
                <w:rFonts w:eastAsia="Times New Roman" w:cs="Times New Roman"/>
                <w:sz w:val="20"/>
              </w:rPr>
              <w:t>5,6484</w:t>
            </w:r>
          </w:p>
        </w:tc>
        <w:tc>
          <w:tcPr>
            <w:tcW w:w="2310" w:type="pct"/>
            <w:shd w:val="clear" w:color="auto" w:fill="FFFFFF"/>
            <w:tcMar>
              <w:top w:w="40" w:type="dxa"/>
              <w:left w:w="200" w:type="dxa"/>
              <w:bottom w:w="40" w:type="dxa"/>
              <w:right w:w="200" w:type="dxa"/>
            </w:tcMar>
            <w:vAlign w:val="center"/>
          </w:tcPr>
          <w:p w14:paraId="70516B65" w14:textId="77777777" w:rsidR="0077287B" w:rsidRPr="002C55C4" w:rsidRDefault="00E03954">
            <w:pPr>
              <w:jc w:val="center"/>
              <w:rPr>
                <w:sz w:val="20"/>
              </w:rPr>
            </w:pPr>
            <w:r w:rsidRPr="002C55C4">
              <w:rPr>
                <w:rFonts w:eastAsia="Times New Roman" w:cs="Times New Roman"/>
                <w:sz w:val="20"/>
              </w:rPr>
              <w:t>5,6484</w:t>
            </w:r>
          </w:p>
        </w:tc>
        <w:tc>
          <w:tcPr>
            <w:tcW w:w="2310" w:type="pct"/>
            <w:shd w:val="clear" w:color="auto" w:fill="FFFFFF"/>
            <w:tcMar>
              <w:top w:w="40" w:type="dxa"/>
              <w:left w:w="200" w:type="dxa"/>
              <w:bottom w:w="40" w:type="dxa"/>
              <w:right w:w="200" w:type="dxa"/>
            </w:tcMar>
            <w:vAlign w:val="center"/>
          </w:tcPr>
          <w:p w14:paraId="7E91F7B3" w14:textId="77777777" w:rsidR="0077287B" w:rsidRPr="002C55C4" w:rsidRDefault="00E03954">
            <w:pPr>
              <w:jc w:val="center"/>
              <w:rPr>
                <w:sz w:val="20"/>
              </w:rPr>
            </w:pPr>
            <w:r w:rsidRPr="002C55C4">
              <w:rPr>
                <w:rFonts w:eastAsia="Times New Roman" w:cs="Times New Roman"/>
                <w:sz w:val="20"/>
              </w:rPr>
              <w:t>5,6484</w:t>
            </w:r>
          </w:p>
        </w:tc>
        <w:tc>
          <w:tcPr>
            <w:tcW w:w="2310" w:type="pct"/>
            <w:shd w:val="clear" w:color="auto" w:fill="FFFFFF"/>
            <w:tcMar>
              <w:top w:w="40" w:type="dxa"/>
              <w:left w:w="200" w:type="dxa"/>
              <w:bottom w:w="40" w:type="dxa"/>
              <w:right w:w="200" w:type="dxa"/>
            </w:tcMar>
            <w:vAlign w:val="center"/>
          </w:tcPr>
          <w:p w14:paraId="40D89187" w14:textId="77777777" w:rsidR="0077287B" w:rsidRPr="002C55C4" w:rsidRDefault="00E03954">
            <w:pPr>
              <w:jc w:val="center"/>
              <w:rPr>
                <w:sz w:val="20"/>
              </w:rPr>
            </w:pPr>
            <w:r w:rsidRPr="002C55C4">
              <w:rPr>
                <w:rFonts w:eastAsia="Times New Roman" w:cs="Times New Roman"/>
                <w:sz w:val="20"/>
              </w:rPr>
              <w:t>5,6484</w:t>
            </w:r>
          </w:p>
        </w:tc>
      </w:tr>
      <w:tr w:rsidR="0077287B" w:rsidRPr="002C55C4" w14:paraId="2DC927A1" w14:textId="77777777">
        <w:trPr>
          <w:jc w:val="center"/>
        </w:trPr>
        <w:tc>
          <w:tcPr>
            <w:tcW w:w="2310" w:type="pct"/>
            <w:vMerge w:val="restart"/>
            <w:shd w:val="clear" w:color="auto" w:fill="FFFFFF"/>
            <w:tcMar>
              <w:top w:w="40" w:type="dxa"/>
              <w:left w:w="200" w:type="dxa"/>
              <w:bottom w:w="40" w:type="dxa"/>
              <w:right w:w="200" w:type="dxa"/>
            </w:tcMar>
            <w:vAlign w:val="center"/>
          </w:tcPr>
          <w:p w14:paraId="59FFDB42" w14:textId="77777777" w:rsidR="0077287B" w:rsidRPr="002C55C4" w:rsidRDefault="00E03954">
            <w:pPr>
              <w:rPr>
                <w:sz w:val="20"/>
              </w:rPr>
            </w:pPr>
            <w:r w:rsidRPr="002C55C4">
              <w:rPr>
                <w:rFonts w:eastAsia="Times New Roman" w:cs="Times New Roman"/>
                <w:sz w:val="20"/>
              </w:rPr>
              <w:t>Котельная №42-07</w:t>
            </w:r>
          </w:p>
        </w:tc>
        <w:tc>
          <w:tcPr>
            <w:tcW w:w="2310" w:type="pct"/>
            <w:shd w:val="clear" w:color="auto" w:fill="FFFFFF"/>
            <w:tcMar>
              <w:top w:w="40" w:type="dxa"/>
              <w:left w:w="200" w:type="dxa"/>
              <w:bottom w:w="40" w:type="dxa"/>
              <w:right w:w="200" w:type="dxa"/>
            </w:tcMar>
            <w:vAlign w:val="center"/>
          </w:tcPr>
          <w:p w14:paraId="478B4D91" w14:textId="77777777" w:rsidR="0077287B" w:rsidRPr="002C55C4" w:rsidRDefault="00E03954">
            <w:pPr>
              <w:jc w:val="center"/>
              <w:rPr>
                <w:sz w:val="20"/>
              </w:rPr>
            </w:pPr>
            <w:r w:rsidRPr="002C55C4">
              <w:rPr>
                <w:rFonts w:eastAsia="Times New Roman" w:cs="Times New Roman"/>
                <w:sz w:val="20"/>
              </w:rPr>
              <w:t>Нормативный расход</w:t>
            </w:r>
          </w:p>
        </w:tc>
        <w:tc>
          <w:tcPr>
            <w:tcW w:w="2310" w:type="pct"/>
            <w:shd w:val="clear" w:color="auto" w:fill="FFFFFF"/>
            <w:tcMar>
              <w:top w:w="40" w:type="dxa"/>
              <w:left w:w="200" w:type="dxa"/>
              <w:bottom w:w="40" w:type="dxa"/>
              <w:right w:w="200" w:type="dxa"/>
            </w:tcMar>
            <w:vAlign w:val="center"/>
          </w:tcPr>
          <w:p w14:paraId="462B7E4E"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0D994CE2"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D2725B6"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1DE8604"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0C82B90"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A3BDA34"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52EBAC9"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CC07158"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3674BF7D" w14:textId="77777777">
        <w:trPr>
          <w:jc w:val="center"/>
        </w:trPr>
        <w:tc>
          <w:tcPr>
            <w:tcW w:w="2310" w:type="pct"/>
            <w:vMerge/>
          </w:tcPr>
          <w:p w14:paraId="190227E1"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02C094CB" w14:textId="77777777" w:rsidR="0077287B" w:rsidRPr="002C55C4" w:rsidRDefault="00E03954">
            <w:pPr>
              <w:jc w:val="center"/>
              <w:rPr>
                <w:sz w:val="20"/>
                <w:lang w:val="ru-RU"/>
              </w:rPr>
            </w:pPr>
            <w:r w:rsidRPr="002C55C4">
              <w:rPr>
                <w:rFonts w:eastAsia="Times New Roman" w:cs="Times New Roman"/>
                <w:sz w:val="20"/>
                <w:lang w:val="ru-RU"/>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3118F01C"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24C03D24" w14:textId="77777777" w:rsidR="0077287B" w:rsidRPr="002C55C4" w:rsidRDefault="00E03954">
            <w:pPr>
              <w:jc w:val="center"/>
              <w:rPr>
                <w:sz w:val="20"/>
              </w:rPr>
            </w:pPr>
            <w:r w:rsidRPr="002C55C4">
              <w:rPr>
                <w:rFonts w:eastAsia="Times New Roman" w:cs="Times New Roman"/>
                <w:sz w:val="20"/>
              </w:rPr>
              <w:t>0,5117</w:t>
            </w:r>
          </w:p>
        </w:tc>
        <w:tc>
          <w:tcPr>
            <w:tcW w:w="2310" w:type="pct"/>
            <w:shd w:val="clear" w:color="auto" w:fill="FFFFFF"/>
            <w:tcMar>
              <w:top w:w="40" w:type="dxa"/>
              <w:left w:w="200" w:type="dxa"/>
              <w:bottom w:w="40" w:type="dxa"/>
              <w:right w:w="200" w:type="dxa"/>
            </w:tcMar>
            <w:vAlign w:val="center"/>
          </w:tcPr>
          <w:p w14:paraId="7DF645D2" w14:textId="77777777" w:rsidR="0077287B" w:rsidRPr="002C55C4" w:rsidRDefault="00E03954">
            <w:pPr>
              <w:jc w:val="center"/>
              <w:rPr>
                <w:sz w:val="20"/>
              </w:rPr>
            </w:pPr>
            <w:r w:rsidRPr="002C55C4">
              <w:rPr>
                <w:rFonts w:eastAsia="Times New Roman" w:cs="Times New Roman"/>
                <w:sz w:val="20"/>
              </w:rPr>
              <w:t>0,5117</w:t>
            </w:r>
          </w:p>
        </w:tc>
        <w:tc>
          <w:tcPr>
            <w:tcW w:w="2310" w:type="pct"/>
            <w:shd w:val="clear" w:color="auto" w:fill="FFFFFF"/>
            <w:tcMar>
              <w:top w:w="40" w:type="dxa"/>
              <w:left w:w="200" w:type="dxa"/>
              <w:bottom w:w="40" w:type="dxa"/>
              <w:right w:w="200" w:type="dxa"/>
            </w:tcMar>
            <w:vAlign w:val="center"/>
          </w:tcPr>
          <w:p w14:paraId="6BE18EE2" w14:textId="77777777" w:rsidR="0077287B" w:rsidRPr="002C55C4" w:rsidRDefault="00E03954">
            <w:pPr>
              <w:jc w:val="center"/>
              <w:rPr>
                <w:sz w:val="20"/>
              </w:rPr>
            </w:pPr>
            <w:r w:rsidRPr="002C55C4">
              <w:rPr>
                <w:rFonts w:eastAsia="Times New Roman" w:cs="Times New Roman"/>
                <w:sz w:val="20"/>
              </w:rPr>
              <w:t>0,5117</w:t>
            </w:r>
          </w:p>
        </w:tc>
        <w:tc>
          <w:tcPr>
            <w:tcW w:w="2310" w:type="pct"/>
            <w:shd w:val="clear" w:color="auto" w:fill="FFFFFF"/>
            <w:tcMar>
              <w:top w:w="40" w:type="dxa"/>
              <w:left w:w="200" w:type="dxa"/>
              <w:bottom w:w="40" w:type="dxa"/>
              <w:right w:w="200" w:type="dxa"/>
            </w:tcMar>
            <w:vAlign w:val="center"/>
          </w:tcPr>
          <w:p w14:paraId="47336F35" w14:textId="77777777" w:rsidR="0077287B" w:rsidRPr="002C55C4" w:rsidRDefault="00E03954">
            <w:pPr>
              <w:jc w:val="center"/>
              <w:rPr>
                <w:sz w:val="20"/>
              </w:rPr>
            </w:pPr>
            <w:r w:rsidRPr="002C55C4">
              <w:rPr>
                <w:rFonts w:eastAsia="Times New Roman" w:cs="Times New Roman"/>
                <w:sz w:val="20"/>
              </w:rPr>
              <w:t>0,5117</w:t>
            </w:r>
          </w:p>
        </w:tc>
        <w:tc>
          <w:tcPr>
            <w:tcW w:w="2310" w:type="pct"/>
            <w:shd w:val="clear" w:color="auto" w:fill="FFFFFF"/>
            <w:tcMar>
              <w:top w:w="40" w:type="dxa"/>
              <w:left w:w="200" w:type="dxa"/>
              <w:bottom w:w="40" w:type="dxa"/>
              <w:right w:w="200" w:type="dxa"/>
            </w:tcMar>
            <w:vAlign w:val="center"/>
          </w:tcPr>
          <w:p w14:paraId="1B3E2EE1" w14:textId="77777777" w:rsidR="0077287B" w:rsidRPr="002C55C4" w:rsidRDefault="00E03954">
            <w:pPr>
              <w:jc w:val="center"/>
              <w:rPr>
                <w:sz w:val="20"/>
              </w:rPr>
            </w:pPr>
            <w:r w:rsidRPr="002C55C4">
              <w:rPr>
                <w:rFonts w:eastAsia="Times New Roman" w:cs="Times New Roman"/>
                <w:sz w:val="20"/>
              </w:rPr>
              <w:t>0,5117</w:t>
            </w:r>
          </w:p>
        </w:tc>
        <w:tc>
          <w:tcPr>
            <w:tcW w:w="2310" w:type="pct"/>
            <w:shd w:val="clear" w:color="auto" w:fill="FFFFFF"/>
            <w:tcMar>
              <w:top w:w="40" w:type="dxa"/>
              <w:left w:w="200" w:type="dxa"/>
              <w:bottom w:w="40" w:type="dxa"/>
              <w:right w:w="200" w:type="dxa"/>
            </w:tcMar>
            <w:vAlign w:val="center"/>
          </w:tcPr>
          <w:p w14:paraId="3B99336C" w14:textId="77777777" w:rsidR="0077287B" w:rsidRPr="002C55C4" w:rsidRDefault="00E03954">
            <w:pPr>
              <w:jc w:val="center"/>
              <w:rPr>
                <w:sz w:val="20"/>
              </w:rPr>
            </w:pPr>
            <w:r w:rsidRPr="002C55C4">
              <w:rPr>
                <w:rFonts w:eastAsia="Times New Roman" w:cs="Times New Roman"/>
                <w:sz w:val="20"/>
              </w:rPr>
              <w:t>0,5117</w:t>
            </w:r>
          </w:p>
        </w:tc>
        <w:tc>
          <w:tcPr>
            <w:tcW w:w="2310" w:type="pct"/>
            <w:shd w:val="clear" w:color="auto" w:fill="FFFFFF"/>
            <w:tcMar>
              <w:top w:w="40" w:type="dxa"/>
              <w:left w:w="200" w:type="dxa"/>
              <w:bottom w:w="40" w:type="dxa"/>
              <w:right w:w="200" w:type="dxa"/>
            </w:tcMar>
            <w:vAlign w:val="center"/>
          </w:tcPr>
          <w:p w14:paraId="7F568D39" w14:textId="77777777" w:rsidR="0077287B" w:rsidRPr="002C55C4" w:rsidRDefault="00E03954">
            <w:pPr>
              <w:jc w:val="center"/>
              <w:rPr>
                <w:sz w:val="20"/>
              </w:rPr>
            </w:pPr>
            <w:r w:rsidRPr="002C55C4">
              <w:rPr>
                <w:rFonts w:eastAsia="Times New Roman" w:cs="Times New Roman"/>
                <w:sz w:val="20"/>
              </w:rPr>
              <w:t>0,5117</w:t>
            </w:r>
          </w:p>
        </w:tc>
      </w:tr>
      <w:tr w:rsidR="0077287B" w:rsidRPr="002C55C4" w14:paraId="66E4B182" w14:textId="77777777">
        <w:trPr>
          <w:jc w:val="center"/>
        </w:trPr>
        <w:tc>
          <w:tcPr>
            <w:tcW w:w="2310" w:type="pct"/>
            <w:vMerge/>
          </w:tcPr>
          <w:p w14:paraId="37E2FAF3"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19C1FC45" w14:textId="77777777" w:rsidR="0077287B" w:rsidRPr="002C55C4" w:rsidRDefault="00E03954">
            <w:pPr>
              <w:jc w:val="center"/>
              <w:rPr>
                <w:sz w:val="20"/>
              </w:rPr>
            </w:pPr>
            <w:r w:rsidRPr="002C55C4">
              <w:rPr>
                <w:rFonts w:eastAsia="Times New Roman" w:cs="Times New Roman"/>
                <w:sz w:val="20"/>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41F79B30"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53095C26" w14:textId="77777777" w:rsidR="0077287B" w:rsidRPr="002C55C4" w:rsidRDefault="00E03954">
            <w:pPr>
              <w:jc w:val="center"/>
              <w:rPr>
                <w:sz w:val="20"/>
              </w:rPr>
            </w:pPr>
            <w:r w:rsidRPr="002C55C4">
              <w:rPr>
                <w:rFonts w:eastAsia="Times New Roman" w:cs="Times New Roman"/>
                <w:sz w:val="20"/>
              </w:rPr>
              <w:t>4,0935</w:t>
            </w:r>
          </w:p>
        </w:tc>
        <w:tc>
          <w:tcPr>
            <w:tcW w:w="2310" w:type="pct"/>
            <w:shd w:val="clear" w:color="auto" w:fill="FFFFFF"/>
            <w:tcMar>
              <w:top w:w="40" w:type="dxa"/>
              <w:left w:w="200" w:type="dxa"/>
              <w:bottom w:w="40" w:type="dxa"/>
              <w:right w:w="200" w:type="dxa"/>
            </w:tcMar>
            <w:vAlign w:val="center"/>
          </w:tcPr>
          <w:p w14:paraId="2921043C" w14:textId="77777777" w:rsidR="0077287B" w:rsidRPr="002C55C4" w:rsidRDefault="00E03954">
            <w:pPr>
              <w:jc w:val="center"/>
              <w:rPr>
                <w:sz w:val="20"/>
              </w:rPr>
            </w:pPr>
            <w:r w:rsidRPr="002C55C4">
              <w:rPr>
                <w:rFonts w:eastAsia="Times New Roman" w:cs="Times New Roman"/>
                <w:sz w:val="20"/>
              </w:rPr>
              <w:t>4,0935</w:t>
            </w:r>
          </w:p>
        </w:tc>
        <w:tc>
          <w:tcPr>
            <w:tcW w:w="2310" w:type="pct"/>
            <w:shd w:val="clear" w:color="auto" w:fill="FFFFFF"/>
            <w:tcMar>
              <w:top w:w="40" w:type="dxa"/>
              <w:left w:w="200" w:type="dxa"/>
              <w:bottom w:w="40" w:type="dxa"/>
              <w:right w:w="200" w:type="dxa"/>
            </w:tcMar>
            <w:vAlign w:val="center"/>
          </w:tcPr>
          <w:p w14:paraId="72AC30E2" w14:textId="77777777" w:rsidR="0077287B" w:rsidRPr="002C55C4" w:rsidRDefault="00E03954">
            <w:pPr>
              <w:jc w:val="center"/>
              <w:rPr>
                <w:sz w:val="20"/>
              </w:rPr>
            </w:pPr>
            <w:r w:rsidRPr="002C55C4">
              <w:rPr>
                <w:rFonts w:eastAsia="Times New Roman" w:cs="Times New Roman"/>
                <w:sz w:val="20"/>
              </w:rPr>
              <w:t>4,0935</w:t>
            </w:r>
          </w:p>
        </w:tc>
        <w:tc>
          <w:tcPr>
            <w:tcW w:w="2310" w:type="pct"/>
            <w:shd w:val="clear" w:color="auto" w:fill="FFFFFF"/>
            <w:tcMar>
              <w:top w:w="40" w:type="dxa"/>
              <w:left w:w="200" w:type="dxa"/>
              <w:bottom w:w="40" w:type="dxa"/>
              <w:right w:w="200" w:type="dxa"/>
            </w:tcMar>
            <w:vAlign w:val="center"/>
          </w:tcPr>
          <w:p w14:paraId="52DC4C0E" w14:textId="77777777" w:rsidR="0077287B" w:rsidRPr="002C55C4" w:rsidRDefault="00E03954">
            <w:pPr>
              <w:jc w:val="center"/>
              <w:rPr>
                <w:sz w:val="20"/>
              </w:rPr>
            </w:pPr>
            <w:r w:rsidRPr="002C55C4">
              <w:rPr>
                <w:rFonts w:eastAsia="Times New Roman" w:cs="Times New Roman"/>
                <w:sz w:val="20"/>
              </w:rPr>
              <w:t>4,0935</w:t>
            </w:r>
          </w:p>
        </w:tc>
        <w:tc>
          <w:tcPr>
            <w:tcW w:w="2310" w:type="pct"/>
            <w:shd w:val="clear" w:color="auto" w:fill="FFFFFF"/>
            <w:tcMar>
              <w:top w:w="40" w:type="dxa"/>
              <w:left w:w="200" w:type="dxa"/>
              <w:bottom w:w="40" w:type="dxa"/>
              <w:right w:w="200" w:type="dxa"/>
            </w:tcMar>
            <w:vAlign w:val="center"/>
          </w:tcPr>
          <w:p w14:paraId="685E9BF6" w14:textId="77777777" w:rsidR="0077287B" w:rsidRPr="002C55C4" w:rsidRDefault="00E03954">
            <w:pPr>
              <w:jc w:val="center"/>
              <w:rPr>
                <w:sz w:val="20"/>
              </w:rPr>
            </w:pPr>
            <w:r w:rsidRPr="002C55C4">
              <w:rPr>
                <w:rFonts w:eastAsia="Times New Roman" w:cs="Times New Roman"/>
                <w:sz w:val="20"/>
              </w:rPr>
              <w:t>4,0935</w:t>
            </w:r>
          </w:p>
        </w:tc>
        <w:tc>
          <w:tcPr>
            <w:tcW w:w="2310" w:type="pct"/>
            <w:shd w:val="clear" w:color="auto" w:fill="FFFFFF"/>
            <w:tcMar>
              <w:top w:w="40" w:type="dxa"/>
              <w:left w:w="200" w:type="dxa"/>
              <w:bottom w:w="40" w:type="dxa"/>
              <w:right w:w="200" w:type="dxa"/>
            </w:tcMar>
            <w:vAlign w:val="center"/>
          </w:tcPr>
          <w:p w14:paraId="10921545" w14:textId="77777777" w:rsidR="0077287B" w:rsidRPr="002C55C4" w:rsidRDefault="00E03954">
            <w:pPr>
              <w:jc w:val="center"/>
              <w:rPr>
                <w:sz w:val="20"/>
              </w:rPr>
            </w:pPr>
            <w:r w:rsidRPr="002C55C4">
              <w:rPr>
                <w:rFonts w:eastAsia="Times New Roman" w:cs="Times New Roman"/>
                <w:sz w:val="20"/>
              </w:rPr>
              <w:t>4,0935</w:t>
            </w:r>
          </w:p>
        </w:tc>
        <w:tc>
          <w:tcPr>
            <w:tcW w:w="2310" w:type="pct"/>
            <w:shd w:val="clear" w:color="auto" w:fill="FFFFFF"/>
            <w:tcMar>
              <w:top w:w="40" w:type="dxa"/>
              <w:left w:w="200" w:type="dxa"/>
              <w:bottom w:w="40" w:type="dxa"/>
              <w:right w:w="200" w:type="dxa"/>
            </w:tcMar>
            <w:vAlign w:val="center"/>
          </w:tcPr>
          <w:p w14:paraId="4F46B6EE" w14:textId="77777777" w:rsidR="0077287B" w:rsidRPr="002C55C4" w:rsidRDefault="00E03954">
            <w:pPr>
              <w:jc w:val="center"/>
              <w:rPr>
                <w:sz w:val="20"/>
              </w:rPr>
            </w:pPr>
            <w:r w:rsidRPr="002C55C4">
              <w:rPr>
                <w:rFonts w:eastAsia="Times New Roman" w:cs="Times New Roman"/>
                <w:sz w:val="20"/>
              </w:rPr>
              <w:t>4,0935</w:t>
            </w:r>
          </w:p>
        </w:tc>
      </w:tr>
      <w:tr w:rsidR="0077287B" w:rsidRPr="002C55C4" w14:paraId="7DCDD7F6" w14:textId="77777777">
        <w:trPr>
          <w:jc w:val="center"/>
        </w:trPr>
        <w:tc>
          <w:tcPr>
            <w:tcW w:w="2310" w:type="pct"/>
            <w:vMerge w:val="restart"/>
            <w:shd w:val="clear" w:color="auto" w:fill="FFFFFF"/>
            <w:tcMar>
              <w:top w:w="40" w:type="dxa"/>
              <w:left w:w="200" w:type="dxa"/>
              <w:bottom w:w="40" w:type="dxa"/>
              <w:right w:w="200" w:type="dxa"/>
            </w:tcMar>
            <w:vAlign w:val="center"/>
          </w:tcPr>
          <w:p w14:paraId="6E7ABB64" w14:textId="77777777" w:rsidR="0077287B" w:rsidRPr="002C55C4" w:rsidRDefault="00E03954">
            <w:pPr>
              <w:rPr>
                <w:sz w:val="20"/>
              </w:rPr>
            </w:pPr>
            <w:r w:rsidRPr="002C55C4">
              <w:rPr>
                <w:rFonts w:eastAsia="Times New Roman" w:cs="Times New Roman"/>
                <w:sz w:val="20"/>
              </w:rPr>
              <w:t>Автономная котельная №42-08</w:t>
            </w:r>
          </w:p>
        </w:tc>
        <w:tc>
          <w:tcPr>
            <w:tcW w:w="2310" w:type="pct"/>
            <w:shd w:val="clear" w:color="auto" w:fill="FFFFFF"/>
            <w:tcMar>
              <w:top w:w="40" w:type="dxa"/>
              <w:left w:w="200" w:type="dxa"/>
              <w:bottom w:w="40" w:type="dxa"/>
              <w:right w:w="200" w:type="dxa"/>
            </w:tcMar>
            <w:vAlign w:val="center"/>
          </w:tcPr>
          <w:p w14:paraId="7573CC22" w14:textId="77777777" w:rsidR="0077287B" w:rsidRPr="002C55C4" w:rsidRDefault="00E03954">
            <w:pPr>
              <w:jc w:val="center"/>
              <w:rPr>
                <w:sz w:val="20"/>
              </w:rPr>
            </w:pPr>
            <w:r w:rsidRPr="002C55C4">
              <w:rPr>
                <w:rFonts w:eastAsia="Times New Roman" w:cs="Times New Roman"/>
                <w:sz w:val="20"/>
              </w:rPr>
              <w:t>Нормативный расход</w:t>
            </w:r>
          </w:p>
        </w:tc>
        <w:tc>
          <w:tcPr>
            <w:tcW w:w="2310" w:type="pct"/>
            <w:shd w:val="clear" w:color="auto" w:fill="FFFFFF"/>
            <w:tcMar>
              <w:top w:w="40" w:type="dxa"/>
              <w:left w:w="200" w:type="dxa"/>
              <w:bottom w:w="40" w:type="dxa"/>
              <w:right w:w="200" w:type="dxa"/>
            </w:tcMar>
            <w:vAlign w:val="center"/>
          </w:tcPr>
          <w:p w14:paraId="766B2843"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07F4928C"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CA6B03E"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1C41AE2"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B481A35"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8222F62"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2808B0F"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8638ABA"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4CFFA7EF" w14:textId="77777777">
        <w:trPr>
          <w:jc w:val="center"/>
        </w:trPr>
        <w:tc>
          <w:tcPr>
            <w:tcW w:w="2310" w:type="pct"/>
            <w:vMerge/>
          </w:tcPr>
          <w:p w14:paraId="5CE2E2C4"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07225059" w14:textId="77777777" w:rsidR="0077287B" w:rsidRPr="002C55C4" w:rsidRDefault="00E03954">
            <w:pPr>
              <w:jc w:val="center"/>
              <w:rPr>
                <w:sz w:val="20"/>
                <w:lang w:val="ru-RU"/>
              </w:rPr>
            </w:pPr>
            <w:r w:rsidRPr="002C55C4">
              <w:rPr>
                <w:rFonts w:eastAsia="Times New Roman" w:cs="Times New Roman"/>
                <w:sz w:val="20"/>
                <w:lang w:val="ru-RU"/>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4A712353"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7164FB72"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A0F2B84"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3053E65"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B37818F"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B720EC2"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1AD1114"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774F59F"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293C0238" w14:textId="77777777">
        <w:trPr>
          <w:jc w:val="center"/>
        </w:trPr>
        <w:tc>
          <w:tcPr>
            <w:tcW w:w="2310" w:type="pct"/>
            <w:vMerge/>
          </w:tcPr>
          <w:p w14:paraId="06DA4722"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7EE78584" w14:textId="77777777" w:rsidR="0077287B" w:rsidRPr="002C55C4" w:rsidRDefault="00E03954">
            <w:pPr>
              <w:jc w:val="center"/>
              <w:rPr>
                <w:sz w:val="20"/>
              </w:rPr>
            </w:pPr>
            <w:r w:rsidRPr="002C55C4">
              <w:rPr>
                <w:rFonts w:eastAsia="Times New Roman" w:cs="Times New Roman"/>
                <w:sz w:val="20"/>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12FA1291"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1EA6F0A9"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56B4EC7"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0B9D16F"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3A43815"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E0876A3"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5BC3E15"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1A670A3"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0ADC5527" w14:textId="77777777">
        <w:trPr>
          <w:jc w:val="center"/>
        </w:trPr>
        <w:tc>
          <w:tcPr>
            <w:tcW w:w="2310" w:type="pct"/>
            <w:vMerge w:val="restart"/>
            <w:shd w:val="clear" w:color="auto" w:fill="FFFFFF"/>
            <w:tcMar>
              <w:top w:w="40" w:type="dxa"/>
              <w:left w:w="200" w:type="dxa"/>
              <w:bottom w:w="40" w:type="dxa"/>
              <w:right w:w="200" w:type="dxa"/>
            </w:tcMar>
            <w:vAlign w:val="center"/>
          </w:tcPr>
          <w:p w14:paraId="7E2DF27C" w14:textId="77777777" w:rsidR="0077287B" w:rsidRPr="002C55C4" w:rsidRDefault="00E03954">
            <w:pPr>
              <w:rPr>
                <w:sz w:val="20"/>
              </w:rPr>
            </w:pPr>
            <w:r w:rsidRPr="002C55C4">
              <w:rPr>
                <w:rFonts w:eastAsia="Times New Roman" w:cs="Times New Roman"/>
                <w:sz w:val="20"/>
              </w:rPr>
              <w:t>Автономная котельная №42-09</w:t>
            </w:r>
          </w:p>
        </w:tc>
        <w:tc>
          <w:tcPr>
            <w:tcW w:w="2310" w:type="pct"/>
            <w:shd w:val="clear" w:color="auto" w:fill="FFFFFF"/>
            <w:tcMar>
              <w:top w:w="40" w:type="dxa"/>
              <w:left w:w="200" w:type="dxa"/>
              <w:bottom w:w="40" w:type="dxa"/>
              <w:right w:w="200" w:type="dxa"/>
            </w:tcMar>
            <w:vAlign w:val="center"/>
          </w:tcPr>
          <w:p w14:paraId="43BC7E93" w14:textId="77777777" w:rsidR="0077287B" w:rsidRPr="002C55C4" w:rsidRDefault="00E03954">
            <w:pPr>
              <w:jc w:val="center"/>
              <w:rPr>
                <w:sz w:val="20"/>
              </w:rPr>
            </w:pPr>
            <w:r w:rsidRPr="002C55C4">
              <w:rPr>
                <w:rFonts w:eastAsia="Times New Roman" w:cs="Times New Roman"/>
                <w:sz w:val="20"/>
              </w:rPr>
              <w:t>Нормативный расход</w:t>
            </w:r>
          </w:p>
        </w:tc>
        <w:tc>
          <w:tcPr>
            <w:tcW w:w="2310" w:type="pct"/>
            <w:shd w:val="clear" w:color="auto" w:fill="FFFFFF"/>
            <w:tcMar>
              <w:top w:w="40" w:type="dxa"/>
              <w:left w:w="200" w:type="dxa"/>
              <w:bottom w:w="40" w:type="dxa"/>
              <w:right w:w="200" w:type="dxa"/>
            </w:tcMar>
            <w:vAlign w:val="center"/>
          </w:tcPr>
          <w:p w14:paraId="3150AD3D"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7F12BCD8"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CE3B9CF"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75C001C"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F7CF7B5"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837A3CF"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99419DC"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1B0E8B5"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7FAA3E1F" w14:textId="77777777">
        <w:trPr>
          <w:jc w:val="center"/>
        </w:trPr>
        <w:tc>
          <w:tcPr>
            <w:tcW w:w="2310" w:type="pct"/>
            <w:vMerge/>
          </w:tcPr>
          <w:p w14:paraId="41BB7423"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4F633AAE" w14:textId="77777777" w:rsidR="0077287B" w:rsidRPr="002C55C4" w:rsidRDefault="00E03954">
            <w:pPr>
              <w:jc w:val="center"/>
              <w:rPr>
                <w:sz w:val="20"/>
                <w:lang w:val="ru-RU"/>
              </w:rPr>
            </w:pPr>
            <w:r w:rsidRPr="002C55C4">
              <w:rPr>
                <w:rFonts w:eastAsia="Times New Roman" w:cs="Times New Roman"/>
                <w:sz w:val="20"/>
                <w:lang w:val="ru-RU"/>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2CCF087E"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1D85971A"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902854E"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0C0D867"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13AC3CE"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6768E41"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D3C13FA"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4D738C8"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67536217" w14:textId="77777777">
        <w:trPr>
          <w:jc w:val="center"/>
        </w:trPr>
        <w:tc>
          <w:tcPr>
            <w:tcW w:w="2310" w:type="pct"/>
            <w:vMerge/>
          </w:tcPr>
          <w:p w14:paraId="411E3A00"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3FA3ECE3" w14:textId="77777777" w:rsidR="0077287B" w:rsidRPr="002C55C4" w:rsidRDefault="00E03954">
            <w:pPr>
              <w:jc w:val="center"/>
              <w:rPr>
                <w:sz w:val="20"/>
              </w:rPr>
            </w:pPr>
            <w:r w:rsidRPr="002C55C4">
              <w:rPr>
                <w:rFonts w:eastAsia="Times New Roman" w:cs="Times New Roman"/>
                <w:sz w:val="20"/>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0EC3A6F8"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02E93E28"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90231A3"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4372164"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208EEBF"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BBBBAC7"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BF93045"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1BDBEF5"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7ACABF29" w14:textId="77777777">
        <w:trPr>
          <w:jc w:val="center"/>
        </w:trPr>
        <w:tc>
          <w:tcPr>
            <w:tcW w:w="2310" w:type="pct"/>
            <w:vMerge w:val="restart"/>
            <w:shd w:val="clear" w:color="auto" w:fill="FFFFFF"/>
            <w:tcMar>
              <w:top w:w="40" w:type="dxa"/>
              <w:left w:w="200" w:type="dxa"/>
              <w:bottom w:w="40" w:type="dxa"/>
              <w:right w:w="200" w:type="dxa"/>
            </w:tcMar>
            <w:vAlign w:val="center"/>
          </w:tcPr>
          <w:p w14:paraId="04E70931" w14:textId="77777777" w:rsidR="0077287B" w:rsidRPr="002C55C4" w:rsidRDefault="00E03954">
            <w:pPr>
              <w:rPr>
                <w:sz w:val="20"/>
              </w:rPr>
            </w:pPr>
            <w:r w:rsidRPr="002C55C4">
              <w:rPr>
                <w:rFonts w:eastAsia="Times New Roman" w:cs="Times New Roman"/>
                <w:sz w:val="20"/>
              </w:rPr>
              <w:t>Котельная №42-10 Центральная</w:t>
            </w:r>
          </w:p>
        </w:tc>
        <w:tc>
          <w:tcPr>
            <w:tcW w:w="2310" w:type="pct"/>
            <w:shd w:val="clear" w:color="auto" w:fill="FFFFFF"/>
            <w:tcMar>
              <w:top w:w="40" w:type="dxa"/>
              <w:left w:w="200" w:type="dxa"/>
              <w:bottom w:w="40" w:type="dxa"/>
              <w:right w:w="200" w:type="dxa"/>
            </w:tcMar>
            <w:vAlign w:val="center"/>
          </w:tcPr>
          <w:p w14:paraId="2E585872" w14:textId="77777777" w:rsidR="0077287B" w:rsidRPr="002C55C4" w:rsidRDefault="00E03954">
            <w:pPr>
              <w:jc w:val="center"/>
              <w:rPr>
                <w:sz w:val="20"/>
              </w:rPr>
            </w:pPr>
            <w:r w:rsidRPr="002C55C4">
              <w:rPr>
                <w:rFonts w:eastAsia="Times New Roman" w:cs="Times New Roman"/>
                <w:sz w:val="20"/>
              </w:rPr>
              <w:t>Нормативный расход</w:t>
            </w:r>
          </w:p>
        </w:tc>
        <w:tc>
          <w:tcPr>
            <w:tcW w:w="2310" w:type="pct"/>
            <w:shd w:val="clear" w:color="auto" w:fill="FFFFFF"/>
            <w:tcMar>
              <w:top w:w="40" w:type="dxa"/>
              <w:left w:w="200" w:type="dxa"/>
              <w:bottom w:w="40" w:type="dxa"/>
              <w:right w:w="200" w:type="dxa"/>
            </w:tcMar>
            <w:vAlign w:val="center"/>
          </w:tcPr>
          <w:p w14:paraId="0E45D75F"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286415B4"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2A16B17"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5961CE3"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ADEE78A"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4656004"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0214CD9"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88E0109"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05E6E833" w14:textId="77777777">
        <w:trPr>
          <w:jc w:val="center"/>
        </w:trPr>
        <w:tc>
          <w:tcPr>
            <w:tcW w:w="2310" w:type="pct"/>
            <w:vMerge/>
          </w:tcPr>
          <w:p w14:paraId="4F1482B4"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60E70223" w14:textId="77777777" w:rsidR="0077287B" w:rsidRPr="002C55C4" w:rsidRDefault="00E03954">
            <w:pPr>
              <w:jc w:val="center"/>
              <w:rPr>
                <w:sz w:val="20"/>
                <w:lang w:val="ru-RU"/>
              </w:rPr>
            </w:pPr>
            <w:r w:rsidRPr="002C55C4">
              <w:rPr>
                <w:rFonts w:eastAsia="Times New Roman" w:cs="Times New Roman"/>
                <w:sz w:val="20"/>
                <w:lang w:val="ru-RU"/>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1949F540"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45524761" w14:textId="77777777" w:rsidR="0077287B" w:rsidRPr="002C55C4" w:rsidRDefault="00E03954">
            <w:pPr>
              <w:jc w:val="center"/>
              <w:rPr>
                <w:sz w:val="20"/>
              </w:rPr>
            </w:pPr>
            <w:r w:rsidRPr="002C55C4">
              <w:rPr>
                <w:rFonts w:eastAsia="Times New Roman" w:cs="Times New Roman"/>
                <w:sz w:val="20"/>
              </w:rPr>
              <w:t>0,2124</w:t>
            </w:r>
          </w:p>
        </w:tc>
        <w:tc>
          <w:tcPr>
            <w:tcW w:w="2310" w:type="pct"/>
            <w:shd w:val="clear" w:color="auto" w:fill="FFFFFF"/>
            <w:tcMar>
              <w:top w:w="40" w:type="dxa"/>
              <w:left w:w="200" w:type="dxa"/>
              <w:bottom w:w="40" w:type="dxa"/>
              <w:right w:w="200" w:type="dxa"/>
            </w:tcMar>
            <w:vAlign w:val="center"/>
          </w:tcPr>
          <w:p w14:paraId="008937BF" w14:textId="77777777" w:rsidR="0077287B" w:rsidRPr="002C55C4" w:rsidRDefault="00E03954">
            <w:pPr>
              <w:jc w:val="center"/>
              <w:rPr>
                <w:sz w:val="20"/>
              </w:rPr>
            </w:pPr>
            <w:r w:rsidRPr="002C55C4">
              <w:rPr>
                <w:rFonts w:eastAsia="Times New Roman" w:cs="Times New Roman"/>
                <w:sz w:val="20"/>
              </w:rPr>
              <w:t>0,2124</w:t>
            </w:r>
          </w:p>
        </w:tc>
        <w:tc>
          <w:tcPr>
            <w:tcW w:w="2310" w:type="pct"/>
            <w:shd w:val="clear" w:color="auto" w:fill="FFFFFF"/>
            <w:tcMar>
              <w:top w:w="40" w:type="dxa"/>
              <w:left w:w="200" w:type="dxa"/>
              <w:bottom w:w="40" w:type="dxa"/>
              <w:right w:w="200" w:type="dxa"/>
            </w:tcMar>
            <w:vAlign w:val="center"/>
          </w:tcPr>
          <w:p w14:paraId="2B2C5642" w14:textId="77777777" w:rsidR="0077287B" w:rsidRPr="002C55C4" w:rsidRDefault="00E03954">
            <w:pPr>
              <w:jc w:val="center"/>
              <w:rPr>
                <w:sz w:val="20"/>
              </w:rPr>
            </w:pPr>
            <w:r w:rsidRPr="002C55C4">
              <w:rPr>
                <w:rFonts w:eastAsia="Times New Roman" w:cs="Times New Roman"/>
                <w:sz w:val="20"/>
              </w:rPr>
              <w:t>0,2124</w:t>
            </w:r>
          </w:p>
        </w:tc>
        <w:tc>
          <w:tcPr>
            <w:tcW w:w="2310" w:type="pct"/>
            <w:shd w:val="clear" w:color="auto" w:fill="FFFFFF"/>
            <w:tcMar>
              <w:top w:w="40" w:type="dxa"/>
              <w:left w:w="200" w:type="dxa"/>
              <w:bottom w:w="40" w:type="dxa"/>
              <w:right w:w="200" w:type="dxa"/>
            </w:tcMar>
            <w:vAlign w:val="center"/>
          </w:tcPr>
          <w:p w14:paraId="5EF5DA79" w14:textId="77777777" w:rsidR="0077287B" w:rsidRPr="002C55C4" w:rsidRDefault="00E03954">
            <w:pPr>
              <w:jc w:val="center"/>
              <w:rPr>
                <w:sz w:val="20"/>
              </w:rPr>
            </w:pPr>
            <w:r w:rsidRPr="002C55C4">
              <w:rPr>
                <w:rFonts w:eastAsia="Times New Roman" w:cs="Times New Roman"/>
                <w:sz w:val="20"/>
              </w:rPr>
              <w:t>0,2124</w:t>
            </w:r>
          </w:p>
        </w:tc>
        <w:tc>
          <w:tcPr>
            <w:tcW w:w="2310" w:type="pct"/>
            <w:shd w:val="clear" w:color="auto" w:fill="FFFFFF"/>
            <w:tcMar>
              <w:top w:w="40" w:type="dxa"/>
              <w:left w:w="200" w:type="dxa"/>
              <w:bottom w:w="40" w:type="dxa"/>
              <w:right w:w="200" w:type="dxa"/>
            </w:tcMar>
            <w:vAlign w:val="center"/>
          </w:tcPr>
          <w:p w14:paraId="18CB37A7" w14:textId="77777777" w:rsidR="0077287B" w:rsidRPr="002C55C4" w:rsidRDefault="00E03954">
            <w:pPr>
              <w:jc w:val="center"/>
              <w:rPr>
                <w:sz w:val="20"/>
              </w:rPr>
            </w:pPr>
            <w:r w:rsidRPr="002C55C4">
              <w:rPr>
                <w:rFonts w:eastAsia="Times New Roman" w:cs="Times New Roman"/>
                <w:sz w:val="20"/>
              </w:rPr>
              <w:t>0,2124</w:t>
            </w:r>
          </w:p>
        </w:tc>
        <w:tc>
          <w:tcPr>
            <w:tcW w:w="2310" w:type="pct"/>
            <w:shd w:val="clear" w:color="auto" w:fill="FFFFFF"/>
            <w:tcMar>
              <w:top w:w="40" w:type="dxa"/>
              <w:left w:w="200" w:type="dxa"/>
              <w:bottom w:w="40" w:type="dxa"/>
              <w:right w:w="200" w:type="dxa"/>
            </w:tcMar>
            <w:vAlign w:val="center"/>
          </w:tcPr>
          <w:p w14:paraId="4722BBD0" w14:textId="77777777" w:rsidR="0077287B" w:rsidRPr="002C55C4" w:rsidRDefault="00E03954">
            <w:pPr>
              <w:jc w:val="center"/>
              <w:rPr>
                <w:sz w:val="20"/>
              </w:rPr>
            </w:pPr>
            <w:r w:rsidRPr="002C55C4">
              <w:rPr>
                <w:rFonts w:eastAsia="Times New Roman" w:cs="Times New Roman"/>
                <w:sz w:val="20"/>
              </w:rPr>
              <w:t>0,2124</w:t>
            </w:r>
          </w:p>
        </w:tc>
        <w:tc>
          <w:tcPr>
            <w:tcW w:w="2310" w:type="pct"/>
            <w:shd w:val="clear" w:color="auto" w:fill="FFFFFF"/>
            <w:tcMar>
              <w:top w:w="40" w:type="dxa"/>
              <w:left w:w="200" w:type="dxa"/>
              <w:bottom w:w="40" w:type="dxa"/>
              <w:right w:w="200" w:type="dxa"/>
            </w:tcMar>
            <w:vAlign w:val="center"/>
          </w:tcPr>
          <w:p w14:paraId="1A8BF29B" w14:textId="77777777" w:rsidR="0077287B" w:rsidRPr="002C55C4" w:rsidRDefault="00E03954">
            <w:pPr>
              <w:jc w:val="center"/>
              <w:rPr>
                <w:sz w:val="20"/>
              </w:rPr>
            </w:pPr>
            <w:r w:rsidRPr="002C55C4">
              <w:rPr>
                <w:rFonts w:eastAsia="Times New Roman" w:cs="Times New Roman"/>
                <w:sz w:val="20"/>
              </w:rPr>
              <w:t>0,2124</w:t>
            </w:r>
          </w:p>
        </w:tc>
      </w:tr>
      <w:tr w:rsidR="0077287B" w:rsidRPr="002C55C4" w14:paraId="1FACAEE3" w14:textId="77777777">
        <w:trPr>
          <w:jc w:val="center"/>
        </w:trPr>
        <w:tc>
          <w:tcPr>
            <w:tcW w:w="2310" w:type="pct"/>
            <w:vMerge/>
          </w:tcPr>
          <w:p w14:paraId="06668F5F"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2796F4BF" w14:textId="77777777" w:rsidR="0077287B" w:rsidRPr="002C55C4" w:rsidRDefault="00E03954">
            <w:pPr>
              <w:jc w:val="center"/>
              <w:rPr>
                <w:sz w:val="20"/>
              </w:rPr>
            </w:pPr>
            <w:r w:rsidRPr="002C55C4">
              <w:rPr>
                <w:rFonts w:eastAsia="Times New Roman" w:cs="Times New Roman"/>
                <w:sz w:val="20"/>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653816EE"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33D4969B" w14:textId="77777777" w:rsidR="0077287B" w:rsidRPr="002C55C4" w:rsidRDefault="00E03954">
            <w:pPr>
              <w:jc w:val="center"/>
              <w:rPr>
                <w:sz w:val="20"/>
              </w:rPr>
            </w:pPr>
            <w:r w:rsidRPr="002C55C4">
              <w:rPr>
                <w:rFonts w:eastAsia="Times New Roman" w:cs="Times New Roman"/>
                <w:sz w:val="20"/>
              </w:rPr>
              <w:t>1,5399</w:t>
            </w:r>
          </w:p>
        </w:tc>
        <w:tc>
          <w:tcPr>
            <w:tcW w:w="2310" w:type="pct"/>
            <w:shd w:val="clear" w:color="auto" w:fill="FFFFFF"/>
            <w:tcMar>
              <w:top w:w="40" w:type="dxa"/>
              <w:left w:w="200" w:type="dxa"/>
              <w:bottom w:w="40" w:type="dxa"/>
              <w:right w:w="200" w:type="dxa"/>
            </w:tcMar>
            <w:vAlign w:val="center"/>
          </w:tcPr>
          <w:p w14:paraId="7DA29298" w14:textId="77777777" w:rsidR="0077287B" w:rsidRPr="002C55C4" w:rsidRDefault="00E03954">
            <w:pPr>
              <w:jc w:val="center"/>
              <w:rPr>
                <w:sz w:val="20"/>
              </w:rPr>
            </w:pPr>
            <w:r w:rsidRPr="002C55C4">
              <w:rPr>
                <w:rFonts w:eastAsia="Times New Roman" w:cs="Times New Roman"/>
                <w:sz w:val="20"/>
              </w:rPr>
              <w:t>1,5399</w:t>
            </w:r>
          </w:p>
        </w:tc>
        <w:tc>
          <w:tcPr>
            <w:tcW w:w="2310" w:type="pct"/>
            <w:shd w:val="clear" w:color="auto" w:fill="FFFFFF"/>
            <w:tcMar>
              <w:top w:w="40" w:type="dxa"/>
              <w:left w:w="200" w:type="dxa"/>
              <w:bottom w:w="40" w:type="dxa"/>
              <w:right w:w="200" w:type="dxa"/>
            </w:tcMar>
            <w:vAlign w:val="center"/>
          </w:tcPr>
          <w:p w14:paraId="60DECCB3" w14:textId="77777777" w:rsidR="0077287B" w:rsidRPr="002C55C4" w:rsidRDefault="00E03954">
            <w:pPr>
              <w:jc w:val="center"/>
              <w:rPr>
                <w:sz w:val="20"/>
              </w:rPr>
            </w:pPr>
            <w:r w:rsidRPr="002C55C4">
              <w:rPr>
                <w:rFonts w:eastAsia="Times New Roman" w:cs="Times New Roman"/>
                <w:sz w:val="20"/>
              </w:rPr>
              <w:t>1,5399</w:t>
            </w:r>
          </w:p>
        </w:tc>
        <w:tc>
          <w:tcPr>
            <w:tcW w:w="2310" w:type="pct"/>
            <w:shd w:val="clear" w:color="auto" w:fill="FFFFFF"/>
            <w:tcMar>
              <w:top w:w="40" w:type="dxa"/>
              <w:left w:w="200" w:type="dxa"/>
              <w:bottom w:w="40" w:type="dxa"/>
              <w:right w:w="200" w:type="dxa"/>
            </w:tcMar>
            <w:vAlign w:val="center"/>
          </w:tcPr>
          <w:p w14:paraId="5E5FD60D" w14:textId="77777777" w:rsidR="0077287B" w:rsidRPr="002C55C4" w:rsidRDefault="00E03954">
            <w:pPr>
              <w:jc w:val="center"/>
              <w:rPr>
                <w:sz w:val="20"/>
              </w:rPr>
            </w:pPr>
            <w:r w:rsidRPr="002C55C4">
              <w:rPr>
                <w:rFonts w:eastAsia="Times New Roman" w:cs="Times New Roman"/>
                <w:sz w:val="20"/>
              </w:rPr>
              <w:t>1,5399</w:t>
            </w:r>
          </w:p>
        </w:tc>
        <w:tc>
          <w:tcPr>
            <w:tcW w:w="2310" w:type="pct"/>
            <w:shd w:val="clear" w:color="auto" w:fill="FFFFFF"/>
            <w:tcMar>
              <w:top w:w="40" w:type="dxa"/>
              <w:left w:w="200" w:type="dxa"/>
              <w:bottom w:w="40" w:type="dxa"/>
              <w:right w:w="200" w:type="dxa"/>
            </w:tcMar>
            <w:vAlign w:val="center"/>
          </w:tcPr>
          <w:p w14:paraId="1DA3A790" w14:textId="77777777" w:rsidR="0077287B" w:rsidRPr="002C55C4" w:rsidRDefault="00E03954">
            <w:pPr>
              <w:jc w:val="center"/>
              <w:rPr>
                <w:sz w:val="20"/>
              </w:rPr>
            </w:pPr>
            <w:r w:rsidRPr="002C55C4">
              <w:rPr>
                <w:rFonts w:eastAsia="Times New Roman" w:cs="Times New Roman"/>
                <w:sz w:val="20"/>
              </w:rPr>
              <w:t>1,5399</w:t>
            </w:r>
          </w:p>
        </w:tc>
        <w:tc>
          <w:tcPr>
            <w:tcW w:w="2310" w:type="pct"/>
            <w:shd w:val="clear" w:color="auto" w:fill="FFFFFF"/>
            <w:tcMar>
              <w:top w:w="40" w:type="dxa"/>
              <w:left w:w="200" w:type="dxa"/>
              <w:bottom w:w="40" w:type="dxa"/>
              <w:right w:w="200" w:type="dxa"/>
            </w:tcMar>
            <w:vAlign w:val="center"/>
          </w:tcPr>
          <w:p w14:paraId="2A5FF5F0" w14:textId="77777777" w:rsidR="0077287B" w:rsidRPr="002C55C4" w:rsidRDefault="00E03954">
            <w:pPr>
              <w:jc w:val="center"/>
              <w:rPr>
                <w:sz w:val="20"/>
              </w:rPr>
            </w:pPr>
            <w:r w:rsidRPr="002C55C4">
              <w:rPr>
                <w:rFonts w:eastAsia="Times New Roman" w:cs="Times New Roman"/>
                <w:sz w:val="20"/>
              </w:rPr>
              <w:t>1,5399</w:t>
            </w:r>
          </w:p>
        </w:tc>
        <w:tc>
          <w:tcPr>
            <w:tcW w:w="2310" w:type="pct"/>
            <w:shd w:val="clear" w:color="auto" w:fill="FFFFFF"/>
            <w:tcMar>
              <w:top w:w="40" w:type="dxa"/>
              <w:left w:w="200" w:type="dxa"/>
              <w:bottom w:w="40" w:type="dxa"/>
              <w:right w:w="200" w:type="dxa"/>
            </w:tcMar>
            <w:vAlign w:val="center"/>
          </w:tcPr>
          <w:p w14:paraId="3E6ABBA0" w14:textId="77777777" w:rsidR="0077287B" w:rsidRPr="002C55C4" w:rsidRDefault="00E03954">
            <w:pPr>
              <w:jc w:val="center"/>
              <w:rPr>
                <w:sz w:val="20"/>
              </w:rPr>
            </w:pPr>
            <w:r w:rsidRPr="002C55C4">
              <w:rPr>
                <w:rFonts w:eastAsia="Times New Roman" w:cs="Times New Roman"/>
                <w:sz w:val="20"/>
              </w:rPr>
              <w:t>1,5399</w:t>
            </w:r>
          </w:p>
        </w:tc>
      </w:tr>
      <w:tr w:rsidR="0077287B" w:rsidRPr="002C55C4" w14:paraId="62269C64" w14:textId="77777777">
        <w:trPr>
          <w:jc w:val="center"/>
        </w:trPr>
        <w:tc>
          <w:tcPr>
            <w:tcW w:w="2310" w:type="pct"/>
            <w:vMerge w:val="restart"/>
            <w:shd w:val="clear" w:color="auto" w:fill="FFFFFF"/>
            <w:tcMar>
              <w:top w:w="40" w:type="dxa"/>
              <w:left w:w="200" w:type="dxa"/>
              <w:bottom w:w="40" w:type="dxa"/>
              <w:right w:w="200" w:type="dxa"/>
            </w:tcMar>
            <w:vAlign w:val="center"/>
          </w:tcPr>
          <w:p w14:paraId="3EBDF210" w14:textId="77777777" w:rsidR="0077287B" w:rsidRPr="002C55C4" w:rsidRDefault="00E03954">
            <w:pPr>
              <w:rPr>
                <w:sz w:val="20"/>
              </w:rPr>
            </w:pPr>
            <w:r w:rsidRPr="002C55C4">
              <w:rPr>
                <w:rFonts w:eastAsia="Times New Roman" w:cs="Times New Roman"/>
                <w:sz w:val="20"/>
              </w:rPr>
              <w:t>Котельная №42-11 Школьная</w:t>
            </w:r>
          </w:p>
        </w:tc>
        <w:tc>
          <w:tcPr>
            <w:tcW w:w="2310" w:type="pct"/>
            <w:shd w:val="clear" w:color="auto" w:fill="FFFFFF"/>
            <w:tcMar>
              <w:top w:w="40" w:type="dxa"/>
              <w:left w:w="200" w:type="dxa"/>
              <w:bottom w:w="40" w:type="dxa"/>
              <w:right w:w="200" w:type="dxa"/>
            </w:tcMar>
            <w:vAlign w:val="center"/>
          </w:tcPr>
          <w:p w14:paraId="17FC211D" w14:textId="77777777" w:rsidR="0077287B" w:rsidRPr="002C55C4" w:rsidRDefault="00E03954">
            <w:pPr>
              <w:jc w:val="center"/>
              <w:rPr>
                <w:sz w:val="20"/>
              </w:rPr>
            </w:pPr>
            <w:r w:rsidRPr="002C55C4">
              <w:rPr>
                <w:rFonts w:eastAsia="Times New Roman" w:cs="Times New Roman"/>
                <w:sz w:val="20"/>
              </w:rPr>
              <w:t>Нормативный расход</w:t>
            </w:r>
          </w:p>
        </w:tc>
        <w:tc>
          <w:tcPr>
            <w:tcW w:w="2310" w:type="pct"/>
            <w:shd w:val="clear" w:color="auto" w:fill="FFFFFF"/>
            <w:tcMar>
              <w:top w:w="40" w:type="dxa"/>
              <w:left w:w="200" w:type="dxa"/>
              <w:bottom w:w="40" w:type="dxa"/>
              <w:right w:w="200" w:type="dxa"/>
            </w:tcMar>
            <w:vAlign w:val="center"/>
          </w:tcPr>
          <w:p w14:paraId="3E8F0C15"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10CF6476"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F4DCCBE"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6B498F8"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95D5D5A"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DD317D1"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64589C3"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4C2D9B4"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65AD0A8C" w14:textId="77777777">
        <w:trPr>
          <w:jc w:val="center"/>
        </w:trPr>
        <w:tc>
          <w:tcPr>
            <w:tcW w:w="2310" w:type="pct"/>
            <w:vMerge/>
          </w:tcPr>
          <w:p w14:paraId="7E4A8589"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0BF1D77A" w14:textId="77777777" w:rsidR="0077287B" w:rsidRPr="002C55C4" w:rsidRDefault="00E03954">
            <w:pPr>
              <w:jc w:val="center"/>
              <w:rPr>
                <w:sz w:val="20"/>
                <w:lang w:val="ru-RU"/>
              </w:rPr>
            </w:pPr>
            <w:r w:rsidRPr="002C55C4">
              <w:rPr>
                <w:rFonts w:eastAsia="Times New Roman" w:cs="Times New Roman"/>
                <w:sz w:val="20"/>
                <w:lang w:val="ru-RU"/>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57E41CCA"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6531576F" w14:textId="77777777" w:rsidR="0077287B" w:rsidRPr="002C55C4" w:rsidRDefault="00E03954">
            <w:pPr>
              <w:jc w:val="center"/>
              <w:rPr>
                <w:sz w:val="20"/>
              </w:rPr>
            </w:pPr>
            <w:r w:rsidRPr="002C55C4">
              <w:rPr>
                <w:rFonts w:eastAsia="Times New Roman" w:cs="Times New Roman"/>
                <w:sz w:val="20"/>
              </w:rPr>
              <w:t>0,0277</w:t>
            </w:r>
          </w:p>
        </w:tc>
        <w:tc>
          <w:tcPr>
            <w:tcW w:w="2310" w:type="pct"/>
            <w:shd w:val="clear" w:color="auto" w:fill="FFFFFF"/>
            <w:tcMar>
              <w:top w:w="40" w:type="dxa"/>
              <w:left w:w="200" w:type="dxa"/>
              <w:bottom w:w="40" w:type="dxa"/>
              <w:right w:w="200" w:type="dxa"/>
            </w:tcMar>
            <w:vAlign w:val="center"/>
          </w:tcPr>
          <w:p w14:paraId="30F4264D" w14:textId="77777777" w:rsidR="0077287B" w:rsidRPr="002C55C4" w:rsidRDefault="00E03954">
            <w:pPr>
              <w:jc w:val="center"/>
              <w:rPr>
                <w:sz w:val="20"/>
              </w:rPr>
            </w:pPr>
            <w:r w:rsidRPr="002C55C4">
              <w:rPr>
                <w:rFonts w:eastAsia="Times New Roman" w:cs="Times New Roman"/>
                <w:sz w:val="20"/>
              </w:rPr>
              <w:t>0,0277</w:t>
            </w:r>
          </w:p>
        </w:tc>
        <w:tc>
          <w:tcPr>
            <w:tcW w:w="2310" w:type="pct"/>
            <w:shd w:val="clear" w:color="auto" w:fill="FFFFFF"/>
            <w:tcMar>
              <w:top w:w="40" w:type="dxa"/>
              <w:left w:w="200" w:type="dxa"/>
              <w:bottom w:w="40" w:type="dxa"/>
              <w:right w:w="200" w:type="dxa"/>
            </w:tcMar>
            <w:vAlign w:val="center"/>
          </w:tcPr>
          <w:p w14:paraId="216E1DCF" w14:textId="77777777" w:rsidR="0077287B" w:rsidRPr="002C55C4" w:rsidRDefault="00E03954">
            <w:pPr>
              <w:jc w:val="center"/>
              <w:rPr>
                <w:sz w:val="20"/>
              </w:rPr>
            </w:pPr>
            <w:r w:rsidRPr="002C55C4">
              <w:rPr>
                <w:rFonts w:eastAsia="Times New Roman" w:cs="Times New Roman"/>
                <w:sz w:val="20"/>
              </w:rPr>
              <w:t>0,0277</w:t>
            </w:r>
          </w:p>
        </w:tc>
        <w:tc>
          <w:tcPr>
            <w:tcW w:w="2310" w:type="pct"/>
            <w:shd w:val="clear" w:color="auto" w:fill="FFFFFF"/>
            <w:tcMar>
              <w:top w:w="40" w:type="dxa"/>
              <w:left w:w="200" w:type="dxa"/>
              <w:bottom w:w="40" w:type="dxa"/>
              <w:right w:w="200" w:type="dxa"/>
            </w:tcMar>
            <w:vAlign w:val="center"/>
          </w:tcPr>
          <w:p w14:paraId="187A4CC4" w14:textId="77777777" w:rsidR="0077287B" w:rsidRPr="002C55C4" w:rsidRDefault="00E03954">
            <w:pPr>
              <w:jc w:val="center"/>
              <w:rPr>
                <w:sz w:val="20"/>
              </w:rPr>
            </w:pPr>
            <w:r w:rsidRPr="002C55C4">
              <w:rPr>
                <w:rFonts w:eastAsia="Times New Roman" w:cs="Times New Roman"/>
                <w:sz w:val="20"/>
              </w:rPr>
              <w:t>0,0277</w:t>
            </w:r>
          </w:p>
        </w:tc>
        <w:tc>
          <w:tcPr>
            <w:tcW w:w="2310" w:type="pct"/>
            <w:shd w:val="clear" w:color="auto" w:fill="FFFFFF"/>
            <w:tcMar>
              <w:top w:w="40" w:type="dxa"/>
              <w:left w:w="200" w:type="dxa"/>
              <w:bottom w:w="40" w:type="dxa"/>
              <w:right w:w="200" w:type="dxa"/>
            </w:tcMar>
            <w:vAlign w:val="center"/>
          </w:tcPr>
          <w:p w14:paraId="26DFC862" w14:textId="77777777" w:rsidR="0077287B" w:rsidRPr="002C55C4" w:rsidRDefault="00E03954">
            <w:pPr>
              <w:jc w:val="center"/>
              <w:rPr>
                <w:sz w:val="20"/>
              </w:rPr>
            </w:pPr>
            <w:r w:rsidRPr="002C55C4">
              <w:rPr>
                <w:rFonts w:eastAsia="Times New Roman" w:cs="Times New Roman"/>
                <w:sz w:val="20"/>
              </w:rPr>
              <w:t>0,0277</w:t>
            </w:r>
          </w:p>
        </w:tc>
        <w:tc>
          <w:tcPr>
            <w:tcW w:w="2310" w:type="pct"/>
            <w:shd w:val="clear" w:color="auto" w:fill="FFFFFF"/>
            <w:tcMar>
              <w:top w:w="40" w:type="dxa"/>
              <w:left w:w="200" w:type="dxa"/>
              <w:bottom w:w="40" w:type="dxa"/>
              <w:right w:w="200" w:type="dxa"/>
            </w:tcMar>
            <w:vAlign w:val="center"/>
          </w:tcPr>
          <w:p w14:paraId="72170E85" w14:textId="77777777" w:rsidR="0077287B" w:rsidRPr="002C55C4" w:rsidRDefault="00E03954">
            <w:pPr>
              <w:jc w:val="center"/>
              <w:rPr>
                <w:sz w:val="20"/>
              </w:rPr>
            </w:pPr>
            <w:r w:rsidRPr="002C55C4">
              <w:rPr>
                <w:rFonts w:eastAsia="Times New Roman" w:cs="Times New Roman"/>
                <w:sz w:val="20"/>
              </w:rPr>
              <w:t>0,0277</w:t>
            </w:r>
          </w:p>
        </w:tc>
        <w:tc>
          <w:tcPr>
            <w:tcW w:w="2310" w:type="pct"/>
            <w:shd w:val="clear" w:color="auto" w:fill="FFFFFF"/>
            <w:tcMar>
              <w:top w:w="40" w:type="dxa"/>
              <w:left w:w="200" w:type="dxa"/>
              <w:bottom w:w="40" w:type="dxa"/>
              <w:right w:w="200" w:type="dxa"/>
            </w:tcMar>
            <w:vAlign w:val="center"/>
          </w:tcPr>
          <w:p w14:paraId="799509FC" w14:textId="77777777" w:rsidR="0077287B" w:rsidRPr="002C55C4" w:rsidRDefault="00E03954">
            <w:pPr>
              <w:jc w:val="center"/>
              <w:rPr>
                <w:sz w:val="20"/>
              </w:rPr>
            </w:pPr>
            <w:r w:rsidRPr="002C55C4">
              <w:rPr>
                <w:rFonts w:eastAsia="Times New Roman" w:cs="Times New Roman"/>
                <w:sz w:val="20"/>
              </w:rPr>
              <w:t>0,0277</w:t>
            </w:r>
          </w:p>
        </w:tc>
      </w:tr>
      <w:tr w:rsidR="0077287B" w:rsidRPr="002C55C4" w14:paraId="2A104FB9" w14:textId="77777777">
        <w:trPr>
          <w:jc w:val="center"/>
        </w:trPr>
        <w:tc>
          <w:tcPr>
            <w:tcW w:w="2310" w:type="pct"/>
            <w:vMerge/>
          </w:tcPr>
          <w:p w14:paraId="3A7A7C65"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0802F8E0" w14:textId="77777777" w:rsidR="0077287B" w:rsidRPr="002C55C4" w:rsidRDefault="00E03954">
            <w:pPr>
              <w:jc w:val="center"/>
              <w:rPr>
                <w:sz w:val="20"/>
              </w:rPr>
            </w:pPr>
            <w:r w:rsidRPr="002C55C4">
              <w:rPr>
                <w:rFonts w:eastAsia="Times New Roman" w:cs="Times New Roman"/>
                <w:sz w:val="20"/>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7512561B"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5B7E3481" w14:textId="77777777" w:rsidR="0077287B" w:rsidRPr="002C55C4" w:rsidRDefault="00E03954">
            <w:pPr>
              <w:jc w:val="center"/>
              <w:rPr>
                <w:sz w:val="20"/>
              </w:rPr>
            </w:pPr>
            <w:r w:rsidRPr="002C55C4">
              <w:rPr>
                <w:rFonts w:eastAsia="Times New Roman" w:cs="Times New Roman"/>
                <w:sz w:val="20"/>
              </w:rPr>
              <w:t>0,2010</w:t>
            </w:r>
          </w:p>
        </w:tc>
        <w:tc>
          <w:tcPr>
            <w:tcW w:w="2310" w:type="pct"/>
            <w:shd w:val="clear" w:color="auto" w:fill="FFFFFF"/>
            <w:tcMar>
              <w:top w:w="40" w:type="dxa"/>
              <w:left w:w="200" w:type="dxa"/>
              <w:bottom w:w="40" w:type="dxa"/>
              <w:right w:w="200" w:type="dxa"/>
            </w:tcMar>
            <w:vAlign w:val="center"/>
          </w:tcPr>
          <w:p w14:paraId="13B12BE2" w14:textId="77777777" w:rsidR="0077287B" w:rsidRPr="002C55C4" w:rsidRDefault="00E03954">
            <w:pPr>
              <w:jc w:val="center"/>
              <w:rPr>
                <w:sz w:val="20"/>
              </w:rPr>
            </w:pPr>
            <w:r w:rsidRPr="002C55C4">
              <w:rPr>
                <w:rFonts w:eastAsia="Times New Roman" w:cs="Times New Roman"/>
                <w:sz w:val="20"/>
              </w:rPr>
              <w:t>0,2010</w:t>
            </w:r>
          </w:p>
        </w:tc>
        <w:tc>
          <w:tcPr>
            <w:tcW w:w="2310" w:type="pct"/>
            <w:shd w:val="clear" w:color="auto" w:fill="FFFFFF"/>
            <w:tcMar>
              <w:top w:w="40" w:type="dxa"/>
              <w:left w:w="200" w:type="dxa"/>
              <w:bottom w:w="40" w:type="dxa"/>
              <w:right w:w="200" w:type="dxa"/>
            </w:tcMar>
            <w:vAlign w:val="center"/>
          </w:tcPr>
          <w:p w14:paraId="0EED299D" w14:textId="77777777" w:rsidR="0077287B" w:rsidRPr="002C55C4" w:rsidRDefault="00E03954">
            <w:pPr>
              <w:jc w:val="center"/>
              <w:rPr>
                <w:sz w:val="20"/>
              </w:rPr>
            </w:pPr>
            <w:r w:rsidRPr="002C55C4">
              <w:rPr>
                <w:rFonts w:eastAsia="Times New Roman" w:cs="Times New Roman"/>
                <w:sz w:val="20"/>
              </w:rPr>
              <w:t>0,2010</w:t>
            </w:r>
          </w:p>
        </w:tc>
        <w:tc>
          <w:tcPr>
            <w:tcW w:w="2310" w:type="pct"/>
            <w:shd w:val="clear" w:color="auto" w:fill="FFFFFF"/>
            <w:tcMar>
              <w:top w:w="40" w:type="dxa"/>
              <w:left w:w="200" w:type="dxa"/>
              <w:bottom w:w="40" w:type="dxa"/>
              <w:right w:w="200" w:type="dxa"/>
            </w:tcMar>
            <w:vAlign w:val="center"/>
          </w:tcPr>
          <w:p w14:paraId="3B621B77" w14:textId="77777777" w:rsidR="0077287B" w:rsidRPr="002C55C4" w:rsidRDefault="00E03954">
            <w:pPr>
              <w:jc w:val="center"/>
              <w:rPr>
                <w:sz w:val="20"/>
              </w:rPr>
            </w:pPr>
            <w:r w:rsidRPr="002C55C4">
              <w:rPr>
                <w:rFonts w:eastAsia="Times New Roman" w:cs="Times New Roman"/>
                <w:sz w:val="20"/>
              </w:rPr>
              <w:t>0,2010</w:t>
            </w:r>
          </w:p>
        </w:tc>
        <w:tc>
          <w:tcPr>
            <w:tcW w:w="2310" w:type="pct"/>
            <w:shd w:val="clear" w:color="auto" w:fill="FFFFFF"/>
            <w:tcMar>
              <w:top w:w="40" w:type="dxa"/>
              <w:left w:w="200" w:type="dxa"/>
              <w:bottom w:w="40" w:type="dxa"/>
              <w:right w:w="200" w:type="dxa"/>
            </w:tcMar>
            <w:vAlign w:val="center"/>
          </w:tcPr>
          <w:p w14:paraId="3DC47D3F" w14:textId="77777777" w:rsidR="0077287B" w:rsidRPr="002C55C4" w:rsidRDefault="00E03954">
            <w:pPr>
              <w:jc w:val="center"/>
              <w:rPr>
                <w:sz w:val="20"/>
              </w:rPr>
            </w:pPr>
            <w:r w:rsidRPr="002C55C4">
              <w:rPr>
                <w:rFonts w:eastAsia="Times New Roman" w:cs="Times New Roman"/>
                <w:sz w:val="20"/>
              </w:rPr>
              <w:t>0,2010</w:t>
            </w:r>
          </w:p>
        </w:tc>
        <w:tc>
          <w:tcPr>
            <w:tcW w:w="2310" w:type="pct"/>
            <w:shd w:val="clear" w:color="auto" w:fill="FFFFFF"/>
            <w:tcMar>
              <w:top w:w="40" w:type="dxa"/>
              <w:left w:w="200" w:type="dxa"/>
              <w:bottom w:w="40" w:type="dxa"/>
              <w:right w:w="200" w:type="dxa"/>
            </w:tcMar>
            <w:vAlign w:val="center"/>
          </w:tcPr>
          <w:p w14:paraId="3605ABA2" w14:textId="77777777" w:rsidR="0077287B" w:rsidRPr="002C55C4" w:rsidRDefault="00E03954">
            <w:pPr>
              <w:jc w:val="center"/>
              <w:rPr>
                <w:sz w:val="20"/>
              </w:rPr>
            </w:pPr>
            <w:r w:rsidRPr="002C55C4">
              <w:rPr>
                <w:rFonts w:eastAsia="Times New Roman" w:cs="Times New Roman"/>
                <w:sz w:val="20"/>
              </w:rPr>
              <w:t>0,2010</w:t>
            </w:r>
          </w:p>
        </w:tc>
        <w:tc>
          <w:tcPr>
            <w:tcW w:w="2310" w:type="pct"/>
            <w:shd w:val="clear" w:color="auto" w:fill="FFFFFF"/>
            <w:tcMar>
              <w:top w:w="40" w:type="dxa"/>
              <w:left w:w="200" w:type="dxa"/>
              <w:bottom w:w="40" w:type="dxa"/>
              <w:right w:w="200" w:type="dxa"/>
            </w:tcMar>
            <w:vAlign w:val="center"/>
          </w:tcPr>
          <w:p w14:paraId="12964636" w14:textId="77777777" w:rsidR="0077287B" w:rsidRPr="002C55C4" w:rsidRDefault="00E03954">
            <w:pPr>
              <w:jc w:val="center"/>
              <w:rPr>
                <w:sz w:val="20"/>
              </w:rPr>
            </w:pPr>
            <w:r w:rsidRPr="002C55C4">
              <w:rPr>
                <w:rFonts w:eastAsia="Times New Roman" w:cs="Times New Roman"/>
                <w:sz w:val="20"/>
              </w:rPr>
              <w:t>0,2010</w:t>
            </w:r>
          </w:p>
        </w:tc>
      </w:tr>
      <w:tr w:rsidR="0077287B" w:rsidRPr="002C55C4" w14:paraId="2AAF237B" w14:textId="77777777">
        <w:trPr>
          <w:jc w:val="center"/>
        </w:trPr>
        <w:tc>
          <w:tcPr>
            <w:tcW w:w="2310" w:type="pct"/>
            <w:vMerge w:val="restart"/>
            <w:shd w:val="clear" w:color="auto" w:fill="FFFFFF"/>
            <w:tcMar>
              <w:top w:w="40" w:type="dxa"/>
              <w:left w:w="200" w:type="dxa"/>
              <w:bottom w:w="40" w:type="dxa"/>
              <w:right w:w="200" w:type="dxa"/>
            </w:tcMar>
            <w:vAlign w:val="center"/>
          </w:tcPr>
          <w:p w14:paraId="4ECF3855" w14:textId="77777777" w:rsidR="0077287B" w:rsidRPr="002C55C4" w:rsidRDefault="00E03954">
            <w:pPr>
              <w:rPr>
                <w:sz w:val="20"/>
              </w:rPr>
            </w:pPr>
            <w:r w:rsidRPr="002C55C4">
              <w:rPr>
                <w:rFonts w:eastAsia="Times New Roman" w:cs="Times New Roman"/>
                <w:sz w:val="20"/>
              </w:rPr>
              <w:t>Котельная №42-12 Школьная</w:t>
            </w:r>
          </w:p>
        </w:tc>
        <w:tc>
          <w:tcPr>
            <w:tcW w:w="2310" w:type="pct"/>
            <w:shd w:val="clear" w:color="auto" w:fill="FFFFFF"/>
            <w:tcMar>
              <w:top w:w="40" w:type="dxa"/>
              <w:left w:w="200" w:type="dxa"/>
              <w:bottom w:w="40" w:type="dxa"/>
              <w:right w:w="200" w:type="dxa"/>
            </w:tcMar>
            <w:vAlign w:val="center"/>
          </w:tcPr>
          <w:p w14:paraId="7EB103B2" w14:textId="77777777" w:rsidR="0077287B" w:rsidRPr="002C55C4" w:rsidRDefault="00E03954">
            <w:pPr>
              <w:jc w:val="center"/>
              <w:rPr>
                <w:sz w:val="20"/>
              </w:rPr>
            </w:pPr>
            <w:r w:rsidRPr="002C55C4">
              <w:rPr>
                <w:rFonts w:eastAsia="Times New Roman" w:cs="Times New Roman"/>
                <w:sz w:val="20"/>
              </w:rPr>
              <w:t>Нормативный расход</w:t>
            </w:r>
          </w:p>
        </w:tc>
        <w:tc>
          <w:tcPr>
            <w:tcW w:w="2310" w:type="pct"/>
            <w:shd w:val="clear" w:color="auto" w:fill="FFFFFF"/>
            <w:tcMar>
              <w:top w:w="40" w:type="dxa"/>
              <w:left w:w="200" w:type="dxa"/>
              <w:bottom w:w="40" w:type="dxa"/>
              <w:right w:w="200" w:type="dxa"/>
            </w:tcMar>
            <w:vAlign w:val="center"/>
          </w:tcPr>
          <w:p w14:paraId="67E7B64D"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3F49A4E1"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7471DB7"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E4B9E04"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5F9E38F"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E9BB234"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61032C8"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678FDD8"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6038E6D7" w14:textId="77777777">
        <w:trPr>
          <w:jc w:val="center"/>
        </w:trPr>
        <w:tc>
          <w:tcPr>
            <w:tcW w:w="2310" w:type="pct"/>
            <w:vMerge/>
          </w:tcPr>
          <w:p w14:paraId="1BF101A0"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07D805BC" w14:textId="77777777" w:rsidR="0077287B" w:rsidRPr="002C55C4" w:rsidRDefault="00E03954">
            <w:pPr>
              <w:jc w:val="center"/>
              <w:rPr>
                <w:sz w:val="20"/>
                <w:lang w:val="ru-RU"/>
              </w:rPr>
            </w:pPr>
            <w:r w:rsidRPr="002C55C4">
              <w:rPr>
                <w:rFonts w:eastAsia="Times New Roman" w:cs="Times New Roman"/>
                <w:sz w:val="20"/>
                <w:lang w:val="ru-RU"/>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0560B007"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694DAEE5"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43B636D"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5623D70"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4DBE0A8"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246673E"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1F3AA0A"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BCF067E"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2E02A411" w14:textId="77777777">
        <w:trPr>
          <w:jc w:val="center"/>
        </w:trPr>
        <w:tc>
          <w:tcPr>
            <w:tcW w:w="2310" w:type="pct"/>
            <w:vMerge/>
          </w:tcPr>
          <w:p w14:paraId="01FCA27F"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53F29430" w14:textId="77777777" w:rsidR="0077287B" w:rsidRPr="002C55C4" w:rsidRDefault="00E03954">
            <w:pPr>
              <w:jc w:val="center"/>
              <w:rPr>
                <w:sz w:val="20"/>
              </w:rPr>
            </w:pPr>
            <w:r w:rsidRPr="002C55C4">
              <w:rPr>
                <w:rFonts w:eastAsia="Times New Roman" w:cs="Times New Roman"/>
                <w:sz w:val="20"/>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1C2BDC2B"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59AA2939"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FFC541C"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E339F4C"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D72FA74"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EFF17CC"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B40B6EA"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CB605A0"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5F6D2A22" w14:textId="77777777">
        <w:trPr>
          <w:jc w:val="center"/>
        </w:trPr>
        <w:tc>
          <w:tcPr>
            <w:tcW w:w="2310" w:type="pct"/>
            <w:vMerge w:val="restart"/>
            <w:shd w:val="clear" w:color="auto" w:fill="FFFFFF"/>
            <w:tcMar>
              <w:top w:w="40" w:type="dxa"/>
              <w:left w:w="200" w:type="dxa"/>
              <w:bottom w:w="40" w:type="dxa"/>
              <w:right w:w="200" w:type="dxa"/>
            </w:tcMar>
            <w:vAlign w:val="center"/>
          </w:tcPr>
          <w:p w14:paraId="365CEAF5" w14:textId="77777777" w:rsidR="0077287B" w:rsidRPr="002C55C4" w:rsidRDefault="00E03954">
            <w:pPr>
              <w:rPr>
                <w:sz w:val="20"/>
              </w:rPr>
            </w:pPr>
            <w:r w:rsidRPr="002C55C4">
              <w:rPr>
                <w:rFonts w:eastAsia="Times New Roman" w:cs="Times New Roman"/>
                <w:sz w:val="20"/>
              </w:rPr>
              <w:t>Котельная №42-13</w:t>
            </w:r>
          </w:p>
        </w:tc>
        <w:tc>
          <w:tcPr>
            <w:tcW w:w="2310" w:type="pct"/>
            <w:shd w:val="clear" w:color="auto" w:fill="FFFFFF"/>
            <w:tcMar>
              <w:top w:w="40" w:type="dxa"/>
              <w:left w:w="200" w:type="dxa"/>
              <w:bottom w:w="40" w:type="dxa"/>
              <w:right w:w="200" w:type="dxa"/>
            </w:tcMar>
            <w:vAlign w:val="center"/>
          </w:tcPr>
          <w:p w14:paraId="25AE771F" w14:textId="77777777" w:rsidR="0077287B" w:rsidRPr="002C55C4" w:rsidRDefault="00E03954">
            <w:pPr>
              <w:jc w:val="center"/>
              <w:rPr>
                <w:sz w:val="20"/>
              </w:rPr>
            </w:pPr>
            <w:r w:rsidRPr="002C55C4">
              <w:rPr>
                <w:rFonts w:eastAsia="Times New Roman" w:cs="Times New Roman"/>
                <w:sz w:val="20"/>
              </w:rPr>
              <w:t>Нормативный расход</w:t>
            </w:r>
          </w:p>
        </w:tc>
        <w:tc>
          <w:tcPr>
            <w:tcW w:w="2310" w:type="pct"/>
            <w:shd w:val="clear" w:color="auto" w:fill="FFFFFF"/>
            <w:tcMar>
              <w:top w:w="40" w:type="dxa"/>
              <w:left w:w="200" w:type="dxa"/>
              <w:bottom w:w="40" w:type="dxa"/>
              <w:right w:w="200" w:type="dxa"/>
            </w:tcMar>
            <w:vAlign w:val="center"/>
          </w:tcPr>
          <w:p w14:paraId="311CA9FE"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33B244EC"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90AEECB"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377D284"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6D3D396"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7692631"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7EAF3A6"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B921CF1"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0BA1A32E" w14:textId="77777777">
        <w:trPr>
          <w:jc w:val="center"/>
        </w:trPr>
        <w:tc>
          <w:tcPr>
            <w:tcW w:w="2310" w:type="pct"/>
            <w:vMerge/>
          </w:tcPr>
          <w:p w14:paraId="79F6396F"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7606446B" w14:textId="77777777" w:rsidR="0077287B" w:rsidRPr="002C55C4" w:rsidRDefault="00E03954">
            <w:pPr>
              <w:jc w:val="center"/>
              <w:rPr>
                <w:sz w:val="20"/>
                <w:lang w:val="ru-RU"/>
              </w:rPr>
            </w:pPr>
            <w:r w:rsidRPr="002C55C4">
              <w:rPr>
                <w:rFonts w:eastAsia="Times New Roman" w:cs="Times New Roman"/>
                <w:sz w:val="20"/>
                <w:lang w:val="ru-RU"/>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697BA8B1"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480376D3" w14:textId="77777777" w:rsidR="0077287B" w:rsidRPr="002C55C4" w:rsidRDefault="00E03954">
            <w:pPr>
              <w:jc w:val="center"/>
              <w:rPr>
                <w:sz w:val="20"/>
              </w:rPr>
            </w:pPr>
            <w:r w:rsidRPr="002C55C4">
              <w:rPr>
                <w:rFonts w:eastAsia="Times New Roman" w:cs="Times New Roman"/>
                <w:sz w:val="20"/>
              </w:rPr>
              <w:t>0,1247</w:t>
            </w:r>
          </w:p>
        </w:tc>
        <w:tc>
          <w:tcPr>
            <w:tcW w:w="2310" w:type="pct"/>
            <w:shd w:val="clear" w:color="auto" w:fill="FFFFFF"/>
            <w:tcMar>
              <w:top w:w="40" w:type="dxa"/>
              <w:left w:w="200" w:type="dxa"/>
              <w:bottom w:w="40" w:type="dxa"/>
              <w:right w:w="200" w:type="dxa"/>
            </w:tcMar>
            <w:vAlign w:val="center"/>
          </w:tcPr>
          <w:p w14:paraId="47F26567" w14:textId="77777777" w:rsidR="0077287B" w:rsidRPr="002C55C4" w:rsidRDefault="00E03954">
            <w:pPr>
              <w:jc w:val="center"/>
              <w:rPr>
                <w:sz w:val="20"/>
              </w:rPr>
            </w:pPr>
            <w:r w:rsidRPr="002C55C4">
              <w:rPr>
                <w:rFonts w:eastAsia="Times New Roman" w:cs="Times New Roman"/>
                <w:sz w:val="20"/>
              </w:rPr>
              <w:t>0,1247</w:t>
            </w:r>
          </w:p>
        </w:tc>
        <w:tc>
          <w:tcPr>
            <w:tcW w:w="2310" w:type="pct"/>
            <w:shd w:val="clear" w:color="auto" w:fill="FFFFFF"/>
            <w:tcMar>
              <w:top w:w="40" w:type="dxa"/>
              <w:left w:w="200" w:type="dxa"/>
              <w:bottom w:w="40" w:type="dxa"/>
              <w:right w:w="200" w:type="dxa"/>
            </w:tcMar>
            <w:vAlign w:val="center"/>
          </w:tcPr>
          <w:p w14:paraId="3928F7B6" w14:textId="77777777" w:rsidR="0077287B" w:rsidRPr="002C55C4" w:rsidRDefault="00E03954">
            <w:pPr>
              <w:jc w:val="center"/>
              <w:rPr>
                <w:sz w:val="20"/>
              </w:rPr>
            </w:pPr>
            <w:r w:rsidRPr="002C55C4">
              <w:rPr>
                <w:rFonts w:eastAsia="Times New Roman" w:cs="Times New Roman"/>
                <w:sz w:val="20"/>
              </w:rPr>
              <w:t>0,1247</w:t>
            </w:r>
          </w:p>
        </w:tc>
        <w:tc>
          <w:tcPr>
            <w:tcW w:w="2310" w:type="pct"/>
            <w:shd w:val="clear" w:color="auto" w:fill="FFFFFF"/>
            <w:tcMar>
              <w:top w:w="40" w:type="dxa"/>
              <w:left w:w="200" w:type="dxa"/>
              <w:bottom w:w="40" w:type="dxa"/>
              <w:right w:w="200" w:type="dxa"/>
            </w:tcMar>
            <w:vAlign w:val="center"/>
          </w:tcPr>
          <w:p w14:paraId="73B3CC0B" w14:textId="77777777" w:rsidR="0077287B" w:rsidRPr="002C55C4" w:rsidRDefault="00E03954">
            <w:pPr>
              <w:jc w:val="center"/>
              <w:rPr>
                <w:sz w:val="20"/>
              </w:rPr>
            </w:pPr>
            <w:r w:rsidRPr="002C55C4">
              <w:rPr>
                <w:rFonts w:eastAsia="Times New Roman" w:cs="Times New Roman"/>
                <w:sz w:val="20"/>
              </w:rPr>
              <w:t>0,1247</w:t>
            </w:r>
          </w:p>
        </w:tc>
        <w:tc>
          <w:tcPr>
            <w:tcW w:w="2310" w:type="pct"/>
            <w:shd w:val="clear" w:color="auto" w:fill="FFFFFF"/>
            <w:tcMar>
              <w:top w:w="40" w:type="dxa"/>
              <w:left w:w="200" w:type="dxa"/>
              <w:bottom w:w="40" w:type="dxa"/>
              <w:right w:w="200" w:type="dxa"/>
            </w:tcMar>
            <w:vAlign w:val="center"/>
          </w:tcPr>
          <w:p w14:paraId="53A7B469" w14:textId="77777777" w:rsidR="0077287B" w:rsidRPr="002C55C4" w:rsidRDefault="00E03954">
            <w:pPr>
              <w:jc w:val="center"/>
              <w:rPr>
                <w:sz w:val="20"/>
              </w:rPr>
            </w:pPr>
            <w:r w:rsidRPr="002C55C4">
              <w:rPr>
                <w:rFonts w:eastAsia="Times New Roman" w:cs="Times New Roman"/>
                <w:sz w:val="20"/>
              </w:rPr>
              <w:t>0,1247</w:t>
            </w:r>
          </w:p>
        </w:tc>
        <w:tc>
          <w:tcPr>
            <w:tcW w:w="2310" w:type="pct"/>
            <w:shd w:val="clear" w:color="auto" w:fill="FFFFFF"/>
            <w:tcMar>
              <w:top w:w="40" w:type="dxa"/>
              <w:left w:w="200" w:type="dxa"/>
              <w:bottom w:w="40" w:type="dxa"/>
              <w:right w:w="200" w:type="dxa"/>
            </w:tcMar>
            <w:vAlign w:val="center"/>
          </w:tcPr>
          <w:p w14:paraId="63C10811" w14:textId="77777777" w:rsidR="0077287B" w:rsidRPr="002C55C4" w:rsidRDefault="00E03954">
            <w:pPr>
              <w:jc w:val="center"/>
              <w:rPr>
                <w:sz w:val="20"/>
              </w:rPr>
            </w:pPr>
            <w:r w:rsidRPr="002C55C4">
              <w:rPr>
                <w:rFonts w:eastAsia="Times New Roman" w:cs="Times New Roman"/>
                <w:sz w:val="20"/>
              </w:rPr>
              <w:t>0,1247</w:t>
            </w:r>
          </w:p>
        </w:tc>
        <w:tc>
          <w:tcPr>
            <w:tcW w:w="2310" w:type="pct"/>
            <w:shd w:val="clear" w:color="auto" w:fill="FFFFFF"/>
            <w:tcMar>
              <w:top w:w="40" w:type="dxa"/>
              <w:left w:w="200" w:type="dxa"/>
              <w:bottom w:w="40" w:type="dxa"/>
              <w:right w:w="200" w:type="dxa"/>
            </w:tcMar>
            <w:vAlign w:val="center"/>
          </w:tcPr>
          <w:p w14:paraId="7F5F71E7" w14:textId="77777777" w:rsidR="0077287B" w:rsidRPr="002C55C4" w:rsidRDefault="00E03954">
            <w:pPr>
              <w:jc w:val="center"/>
              <w:rPr>
                <w:sz w:val="20"/>
              </w:rPr>
            </w:pPr>
            <w:r w:rsidRPr="002C55C4">
              <w:rPr>
                <w:rFonts w:eastAsia="Times New Roman" w:cs="Times New Roman"/>
                <w:sz w:val="20"/>
              </w:rPr>
              <w:t>0,1247</w:t>
            </w:r>
          </w:p>
        </w:tc>
      </w:tr>
      <w:tr w:rsidR="0077287B" w:rsidRPr="002C55C4" w14:paraId="62018649" w14:textId="77777777">
        <w:trPr>
          <w:jc w:val="center"/>
        </w:trPr>
        <w:tc>
          <w:tcPr>
            <w:tcW w:w="2310" w:type="pct"/>
            <w:vMerge/>
          </w:tcPr>
          <w:p w14:paraId="52FDE3B7"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7115D2AC" w14:textId="77777777" w:rsidR="0077287B" w:rsidRPr="002C55C4" w:rsidRDefault="00E03954">
            <w:pPr>
              <w:jc w:val="center"/>
              <w:rPr>
                <w:sz w:val="20"/>
              </w:rPr>
            </w:pPr>
            <w:r w:rsidRPr="002C55C4">
              <w:rPr>
                <w:rFonts w:eastAsia="Times New Roman" w:cs="Times New Roman"/>
                <w:sz w:val="20"/>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6D3FFF9A"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4B3D9F2C" w14:textId="77777777" w:rsidR="0077287B" w:rsidRPr="002C55C4" w:rsidRDefault="00E03954">
            <w:pPr>
              <w:jc w:val="center"/>
              <w:rPr>
                <w:sz w:val="20"/>
              </w:rPr>
            </w:pPr>
            <w:r w:rsidRPr="002C55C4">
              <w:rPr>
                <w:rFonts w:eastAsia="Times New Roman" w:cs="Times New Roman"/>
                <w:sz w:val="20"/>
              </w:rPr>
              <w:t>1,0209</w:t>
            </w:r>
          </w:p>
        </w:tc>
        <w:tc>
          <w:tcPr>
            <w:tcW w:w="2310" w:type="pct"/>
            <w:shd w:val="clear" w:color="auto" w:fill="FFFFFF"/>
            <w:tcMar>
              <w:top w:w="40" w:type="dxa"/>
              <w:left w:w="200" w:type="dxa"/>
              <w:bottom w:w="40" w:type="dxa"/>
              <w:right w:w="200" w:type="dxa"/>
            </w:tcMar>
            <w:vAlign w:val="center"/>
          </w:tcPr>
          <w:p w14:paraId="161027F0" w14:textId="77777777" w:rsidR="0077287B" w:rsidRPr="002C55C4" w:rsidRDefault="00E03954">
            <w:pPr>
              <w:jc w:val="center"/>
              <w:rPr>
                <w:sz w:val="20"/>
              </w:rPr>
            </w:pPr>
            <w:r w:rsidRPr="002C55C4">
              <w:rPr>
                <w:rFonts w:eastAsia="Times New Roman" w:cs="Times New Roman"/>
                <w:sz w:val="20"/>
              </w:rPr>
              <w:t>1,0209</w:t>
            </w:r>
          </w:p>
        </w:tc>
        <w:tc>
          <w:tcPr>
            <w:tcW w:w="2310" w:type="pct"/>
            <w:shd w:val="clear" w:color="auto" w:fill="FFFFFF"/>
            <w:tcMar>
              <w:top w:w="40" w:type="dxa"/>
              <w:left w:w="200" w:type="dxa"/>
              <w:bottom w:w="40" w:type="dxa"/>
              <w:right w:w="200" w:type="dxa"/>
            </w:tcMar>
            <w:vAlign w:val="center"/>
          </w:tcPr>
          <w:p w14:paraId="04D8EA92" w14:textId="77777777" w:rsidR="0077287B" w:rsidRPr="002C55C4" w:rsidRDefault="00E03954">
            <w:pPr>
              <w:jc w:val="center"/>
              <w:rPr>
                <w:sz w:val="20"/>
              </w:rPr>
            </w:pPr>
            <w:r w:rsidRPr="002C55C4">
              <w:rPr>
                <w:rFonts w:eastAsia="Times New Roman" w:cs="Times New Roman"/>
                <w:sz w:val="20"/>
              </w:rPr>
              <w:t>1,0209</w:t>
            </w:r>
          </w:p>
        </w:tc>
        <w:tc>
          <w:tcPr>
            <w:tcW w:w="2310" w:type="pct"/>
            <w:shd w:val="clear" w:color="auto" w:fill="FFFFFF"/>
            <w:tcMar>
              <w:top w:w="40" w:type="dxa"/>
              <w:left w:w="200" w:type="dxa"/>
              <w:bottom w:w="40" w:type="dxa"/>
              <w:right w:w="200" w:type="dxa"/>
            </w:tcMar>
            <w:vAlign w:val="center"/>
          </w:tcPr>
          <w:p w14:paraId="10ABA85A" w14:textId="77777777" w:rsidR="0077287B" w:rsidRPr="002C55C4" w:rsidRDefault="00E03954">
            <w:pPr>
              <w:jc w:val="center"/>
              <w:rPr>
                <w:sz w:val="20"/>
              </w:rPr>
            </w:pPr>
            <w:r w:rsidRPr="002C55C4">
              <w:rPr>
                <w:rFonts w:eastAsia="Times New Roman" w:cs="Times New Roman"/>
                <w:sz w:val="20"/>
              </w:rPr>
              <w:t>1,0209</w:t>
            </w:r>
          </w:p>
        </w:tc>
        <w:tc>
          <w:tcPr>
            <w:tcW w:w="2310" w:type="pct"/>
            <w:shd w:val="clear" w:color="auto" w:fill="FFFFFF"/>
            <w:tcMar>
              <w:top w:w="40" w:type="dxa"/>
              <w:left w:w="200" w:type="dxa"/>
              <w:bottom w:w="40" w:type="dxa"/>
              <w:right w:w="200" w:type="dxa"/>
            </w:tcMar>
            <w:vAlign w:val="center"/>
          </w:tcPr>
          <w:p w14:paraId="246638D9" w14:textId="77777777" w:rsidR="0077287B" w:rsidRPr="002C55C4" w:rsidRDefault="00E03954">
            <w:pPr>
              <w:jc w:val="center"/>
              <w:rPr>
                <w:sz w:val="20"/>
              </w:rPr>
            </w:pPr>
            <w:r w:rsidRPr="002C55C4">
              <w:rPr>
                <w:rFonts w:eastAsia="Times New Roman" w:cs="Times New Roman"/>
                <w:sz w:val="20"/>
              </w:rPr>
              <w:t>1,0209</w:t>
            </w:r>
          </w:p>
        </w:tc>
        <w:tc>
          <w:tcPr>
            <w:tcW w:w="2310" w:type="pct"/>
            <w:shd w:val="clear" w:color="auto" w:fill="FFFFFF"/>
            <w:tcMar>
              <w:top w:w="40" w:type="dxa"/>
              <w:left w:w="200" w:type="dxa"/>
              <w:bottom w:w="40" w:type="dxa"/>
              <w:right w:w="200" w:type="dxa"/>
            </w:tcMar>
            <w:vAlign w:val="center"/>
          </w:tcPr>
          <w:p w14:paraId="009FA07F" w14:textId="77777777" w:rsidR="0077287B" w:rsidRPr="002C55C4" w:rsidRDefault="00E03954">
            <w:pPr>
              <w:jc w:val="center"/>
              <w:rPr>
                <w:sz w:val="20"/>
              </w:rPr>
            </w:pPr>
            <w:r w:rsidRPr="002C55C4">
              <w:rPr>
                <w:rFonts w:eastAsia="Times New Roman" w:cs="Times New Roman"/>
                <w:sz w:val="20"/>
              </w:rPr>
              <w:t>1,0209</w:t>
            </w:r>
          </w:p>
        </w:tc>
        <w:tc>
          <w:tcPr>
            <w:tcW w:w="2310" w:type="pct"/>
            <w:shd w:val="clear" w:color="auto" w:fill="FFFFFF"/>
            <w:tcMar>
              <w:top w:w="40" w:type="dxa"/>
              <w:left w:w="200" w:type="dxa"/>
              <w:bottom w:w="40" w:type="dxa"/>
              <w:right w:w="200" w:type="dxa"/>
            </w:tcMar>
            <w:vAlign w:val="center"/>
          </w:tcPr>
          <w:p w14:paraId="06DCDC71" w14:textId="77777777" w:rsidR="0077287B" w:rsidRPr="002C55C4" w:rsidRDefault="00E03954">
            <w:pPr>
              <w:jc w:val="center"/>
              <w:rPr>
                <w:sz w:val="20"/>
              </w:rPr>
            </w:pPr>
            <w:r w:rsidRPr="002C55C4">
              <w:rPr>
                <w:rFonts w:eastAsia="Times New Roman" w:cs="Times New Roman"/>
                <w:sz w:val="20"/>
              </w:rPr>
              <w:t>1,0209</w:t>
            </w:r>
          </w:p>
        </w:tc>
      </w:tr>
      <w:tr w:rsidR="0077287B" w:rsidRPr="002C55C4" w14:paraId="014BB4F3" w14:textId="77777777">
        <w:trPr>
          <w:jc w:val="center"/>
        </w:trPr>
        <w:tc>
          <w:tcPr>
            <w:tcW w:w="2310" w:type="pct"/>
            <w:vMerge w:val="restart"/>
            <w:shd w:val="clear" w:color="auto" w:fill="FFFFFF"/>
            <w:tcMar>
              <w:top w:w="40" w:type="dxa"/>
              <w:left w:w="200" w:type="dxa"/>
              <w:bottom w:w="40" w:type="dxa"/>
              <w:right w:w="200" w:type="dxa"/>
            </w:tcMar>
            <w:vAlign w:val="center"/>
          </w:tcPr>
          <w:p w14:paraId="6F897C71" w14:textId="77777777" w:rsidR="0077287B" w:rsidRPr="002C55C4" w:rsidRDefault="00E03954">
            <w:pPr>
              <w:rPr>
                <w:sz w:val="20"/>
              </w:rPr>
            </w:pPr>
            <w:r w:rsidRPr="002C55C4">
              <w:rPr>
                <w:rFonts w:eastAsia="Times New Roman" w:cs="Times New Roman"/>
                <w:sz w:val="20"/>
              </w:rPr>
              <w:t>Котельная №14 РММ</w:t>
            </w:r>
          </w:p>
        </w:tc>
        <w:tc>
          <w:tcPr>
            <w:tcW w:w="2310" w:type="pct"/>
            <w:shd w:val="clear" w:color="auto" w:fill="FFFFFF"/>
            <w:tcMar>
              <w:top w:w="40" w:type="dxa"/>
              <w:left w:w="200" w:type="dxa"/>
              <w:bottom w:w="40" w:type="dxa"/>
              <w:right w:w="200" w:type="dxa"/>
            </w:tcMar>
            <w:vAlign w:val="center"/>
          </w:tcPr>
          <w:p w14:paraId="0877DC03" w14:textId="77777777" w:rsidR="0077287B" w:rsidRPr="002C55C4" w:rsidRDefault="00E03954">
            <w:pPr>
              <w:jc w:val="center"/>
              <w:rPr>
                <w:sz w:val="20"/>
              </w:rPr>
            </w:pPr>
            <w:r w:rsidRPr="002C55C4">
              <w:rPr>
                <w:rFonts w:eastAsia="Times New Roman" w:cs="Times New Roman"/>
                <w:sz w:val="20"/>
              </w:rPr>
              <w:t>Нормативный расход</w:t>
            </w:r>
          </w:p>
        </w:tc>
        <w:tc>
          <w:tcPr>
            <w:tcW w:w="2310" w:type="pct"/>
            <w:shd w:val="clear" w:color="auto" w:fill="FFFFFF"/>
            <w:tcMar>
              <w:top w:w="40" w:type="dxa"/>
              <w:left w:w="200" w:type="dxa"/>
              <w:bottom w:w="40" w:type="dxa"/>
              <w:right w:w="200" w:type="dxa"/>
            </w:tcMar>
            <w:vAlign w:val="center"/>
          </w:tcPr>
          <w:p w14:paraId="7940145C"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2A5A133F"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CA11B3F"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B9F250B"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35CD2B8"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B0C8767"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AB35AD9"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DB12E58"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5BB5C17C" w14:textId="77777777">
        <w:trPr>
          <w:jc w:val="center"/>
        </w:trPr>
        <w:tc>
          <w:tcPr>
            <w:tcW w:w="2310" w:type="pct"/>
            <w:vMerge/>
          </w:tcPr>
          <w:p w14:paraId="50696C9F"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7778FF41" w14:textId="77777777" w:rsidR="0077287B" w:rsidRPr="002C55C4" w:rsidRDefault="00E03954">
            <w:pPr>
              <w:jc w:val="center"/>
              <w:rPr>
                <w:sz w:val="20"/>
                <w:lang w:val="ru-RU"/>
              </w:rPr>
            </w:pPr>
            <w:r w:rsidRPr="002C55C4">
              <w:rPr>
                <w:rFonts w:eastAsia="Times New Roman" w:cs="Times New Roman"/>
                <w:sz w:val="20"/>
                <w:lang w:val="ru-RU"/>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77E550B4"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3355FF67" w14:textId="77777777" w:rsidR="0077287B" w:rsidRPr="002C55C4" w:rsidRDefault="00E03954">
            <w:pPr>
              <w:jc w:val="center"/>
              <w:rPr>
                <w:sz w:val="20"/>
              </w:rPr>
            </w:pPr>
            <w:r w:rsidRPr="002C55C4">
              <w:rPr>
                <w:rFonts w:eastAsia="Times New Roman" w:cs="Times New Roman"/>
                <w:sz w:val="20"/>
              </w:rPr>
              <w:t>0,0507</w:t>
            </w:r>
          </w:p>
        </w:tc>
        <w:tc>
          <w:tcPr>
            <w:tcW w:w="2310" w:type="pct"/>
            <w:shd w:val="clear" w:color="auto" w:fill="FFFFFF"/>
            <w:tcMar>
              <w:top w:w="40" w:type="dxa"/>
              <w:left w:w="200" w:type="dxa"/>
              <w:bottom w:w="40" w:type="dxa"/>
              <w:right w:w="200" w:type="dxa"/>
            </w:tcMar>
            <w:vAlign w:val="center"/>
          </w:tcPr>
          <w:p w14:paraId="0533EF8F" w14:textId="77777777" w:rsidR="0077287B" w:rsidRPr="002C55C4" w:rsidRDefault="00E03954">
            <w:pPr>
              <w:jc w:val="center"/>
              <w:rPr>
                <w:sz w:val="20"/>
              </w:rPr>
            </w:pPr>
            <w:r w:rsidRPr="002C55C4">
              <w:rPr>
                <w:rFonts w:eastAsia="Times New Roman" w:cs="Times New Roman"/>
                <w:sz w:val="20"/>
              </w:rPr>
              <w:t>0,0507</w:t>
            </w:r>
          </w:p>
        </w:tc>
        <w:tc>
          <w:tcPr>
            <w:tcW w:w="2310" w:type="pct"/>
            <w:shd w:val="clear" w:color="auto" w:fill="FFFFFF"/>
            <w:tcMar>
              <w:top w:w="40" w:type="dxa"/>
              <w:left w:w="200" w:type="dxa"/>
              <w:bottom w:w="40" w:type="dxa"/>
              <w:right w:w="200" w:type="dxa"/>
            </w:tcMar>
            <w:vAlign w:val="center"/>
          </w:tcPr>
          <w:p w14:paraId="3479EBF6" w14:textId="77777777" w:rsidR="0077287B" w:rsidRPr="002C55C4" w:rsidRDefault="00E03954">
            <w:pPr>
              <w:jc w:val="center"/>
              <w:rPr>
                <w:sz w:val="20"/>
              </w:rPr>
            </w:pPr>
            <w:r w:rsidRPr="002C55C4">
              <w:rPr>
                <w:rFonts w:eastAsia="Times New Roman" w:cs="Times New Roman"/>
                <w:sz w:val="20"/>
              </w:rPr>
              <w:t>0,0507</w:t>
            </w:r>
          </w:p>
        </w:tc>
        <w:tc>
          <w:tcPr>
            <w:tcW w:w="2310" w:type="pct"/>
            <w:shd w:val="clear" w:color="auto" w:fill="FFFFFF"/>
            <w:tcMar>
              <w:top w:w="40" w:type="dxa"/>
              <w:left w:w="200" w:type="dxa"/>
              <w:bottom w:w="40" w:type="dxa"/>
              <w:right w:w="200" w:type="dxa"/>
            </w:tcMar>
            <w:vAlign w:val="center"/>
          </w:tcPr>
          <w:p w14:paraId="445DF9E2" w14:textId="77777777" w:rsidR="0077287B" w:rsidRPr="002C55C4" w:rsidRDefault="00E03954">
            <w:pPr>
              <w:jc w:val="center"/>
              <w:rPr>
                <w:sz w:val="20"/>
              </w:rPr>
            </w:pPr>
            <w:r w:rsidRPr="002C55C4">
              <w:rPr>
                <w:rFonts w:eastAsia="Times New Roman" w:cs="Times New Roman"/>
                <w:sz w:val="20"/>
              </w:rPr>
              <w:t>0,0507</w:t>
            </w:r>
          </w:p>
        </w:tc>
        <w:tc>
          <w:tcPr>
            <w:tcW w:w="2310" w:type="pct"/>
            <w:shd w:val="clear" w:color="auto" w:fill="FFFFFF"/>
            <w:tcMar>
              <w:top w:w="40" w:type="dxa"/>
              <w:left w:w="200" w:type="dxa"/>
              <w:bottom w:w="40" w:type="dxa"/>
              <w:right w:w="200" w:type="dxa"/>
            </w:tcMar>
            <w:vAlign w:val="center"/>
          </w:tcPr>
          <w:p w14:paraId="644831CF" w14:textId="77777777" w:rsidR="0077287B" w:rsidRPr="002C55C4" w:rsidRDefault="00E03954">
            <w:pPr>
              <w:jc w:val="center"/>
              <w:rPr>
                <w:sz w:val="20"/>
              </w:rPr>
            </w:pPr>
            <w:r w:rsidRPr="002C55C4">
              <w:rPr>
                <w:rFonts w:eastAsia="Times New Roman" w:cs="Times New Roman"/>
                <w:sz w:val="20"/>
              </w:rPr>
              <w:t>0,0507</w:t>
            </w:r>
          </w:p>
        </w:tc>
        <w:tc>
          <w:tcPr>
            <w:tcW w:w="2310" w:type="pct"/>
            <w:shd w:val="clear" w:color="auto" w:fill="FFFFFF"/>
            <w:tcMar>
              <w:top w:w="40" w:type="dxa"/>
              <w:left w:w="200" w:type="dxa"/>
              <w:bottom w:w="40" w:type="dxa"/>
              <w:right w:w="200" w:type="dxa"/>
            </w:tcMar>
            <w:vAlign w:val="center"/>
          </w:tcPr>
          <w:p w14:paraId="40ABC2D1" w14:textId="77777777" w:rsidR="0077287B" w:rsidRPr="002C55C4" w:rsidRDefault="00E03954">
            <w:pPr>
              <w:jc w:val="center"/>
              <w:rPr>
                <w:sz w:val="20"/>
              </w:rPr>
            </w:pPr>
            <w:r w:rsidRPr="002C55C4">
              <w:rPr>
                <w:rFonts w:eastAsia="Times New Roman" w:cs="Times New Roman"/>
                <w:sz w:val="20"/>
              </w:rPr>
              <w:t>0,0507</w:t>
            </w:r>
          </w:p>
        </w:tc>
        <w:tc>
          <w:tcPr>
            <w:tcW w:w="2310" w:type="pct"/>
            <w:shd w:val="clear" w:color="auto" w:fill="FFFFFF"/>
            <w:tcMar>
              <w:top w:w="40" w:type="dxa"/>
              <w:left w:w="200" w:type="dxa"/>
              <w:bottom w:w="40" w:type="dxa"/>
              <w:right w:w="200" w:type="dxa"/>
            </w:tcMar>
            <w:vAlign w:val="center"/>
          </w:tcPr>
          <w:p w14:paraId="185DA5FE" w14:textId="77777777" w:rsidR="0077287B" w:rsidRPr="002C55C4" w:rsidRDefault="00E03954">
            <w:pPr>
              <w:jc w:val="center"/>
              <w:rPr>
                <w:sz w:val="20"/>
              </w:rPr>
            </w:pPr>
            <w:r w:rsidRPr="002C55C4">
              <w:rPr>
                <w:rFonts w:eastAsia="Times New Roman" w:cs="Times New Roman"/>
                <w:sz w:val="20"/>
              </w:rPr>
              <w:t>0,0507</w:t>
            </w:r>
          </w:p>
        </w:tc>
      </w:tr>
      <w:tr w:rsidR="0077287B" w:rsidRPr="002C55C4" w14:paraId="28C51CEE" w14:textId="77777777">
        <w:trPr>
          <w:jc w:val="center"/>
        </w:trPr>
        <w:tc>
          <w:tcPr>
            <w:tcW w:w="2310" w:type="pct"/>
            <w:vMerge/>
          </w:tcPr>
          <w:p w14:paraId="66CCA56F"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53F38909" w14:textId="77777777" w:rsidR="0077287B" w:rsidRPr="002C55C4" w:rsidRDefault="00E03954">
            <w:pPr>
              <w:jc w:val="center"/>
              <w:rPr>
                <w:sz w:val="20"/>
              </w:rPr>
            </w:pPr>
            <w:r w:rsidRPr="002C55C4">
              <w:rPr>
                <w:rFonts w:eastAsia="Times New Roman" w:cs="Times New Roman"/>
                <w:sz w:val="20"/>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40DD05D2"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7A35242D" w14:textId="77777777" w:rsidR="0077287B" w:rsidRPr="002C55C4" w:rsidRDefault="00E03954">
            <w:pPr>
              <w:jc w:val="center"/>
              <w:rPr>
                <w:sz w:val="20"/>
              </w:rPr>
            </w:pPr>
            <w:r w:rsidRPr="002C55C4">
              <w:rPr>
                <w:rFonts w:eastAsia="Times New Roman" w:cs="Times New Roman"/>
                <w:sz w:val="20"/>
              </w:rPr>
              <w:t>0,3678</w:t>
            </w:r>
          </w:p>
        </w:tc>
        <w:tc>
          <w:tcPr>
            <w:tcW w:w="2310" w:type="pct"/>
            <w:shd w:val="clear" w:color="auto" w:fill="FFFFFF"/>
            <w:tcMar>
              <w:top w:w="40" w:type="dxa"/>
              <w:left w:w="200" w:type="dxa"/>
              <w:bottom w:w="40" w:type="dxa"/>
              <w:right w:w="200" w:type="dxa"/>
            </w:tcMar>
            <w:vAlign w:val="center"/>
          </w:tcPr>
          <w:p w14:paraId="63B9B8D9" w14:textId="77777777" w:rsidR="0077287B" w:rsidRPr="002C55C4" w:rsidRDefault="00E03954">
            <w:pPr>
              <w:jc w:val="center"/>
              <w:rPr>
                <w:sz w:val="20"/>
              </w:rPr>
            </w:pPr>
            <w:r w:rsidRPr="002C55C4">
              <w:rPr>
                <w:rFonts w:eastAsia="Times New Roman" w:cs="Times New Roman"/>
                <w:sz w:val="20"/>
              </w:rPr>
              <w:t>0,3678</w:t>
            </w:r>
          </w:p>
        </w:tc>
        <w:tc>
          <w:tcPr>
            <w:tcW w:w="2310" w:type="pct"/>
            <w:shd w:val="clear" w:color="auto" w:fill="FFFFFF"/>
            <w:tcMar>
              <w:top w:w="40" w:type="dxa"/>
              <w:left w:w="200" w:type="dxa"/>
              <w:bottom w:w="40" w:type="dxa"/>
              <w:right w:w="200" w:type="dxa"/>
            </w:tcMar>
            <w:vAlign w:val="center"/>
          </w:tcPr>
          <w:p w14:paraId="66F54940" w14:textId="77777777" w:rsidR="0077287B" w:rsidRPr="002C55C4" w:rsidRDefault="00E03954">
            <w:pPr>
              <w:jc w:val="center"/>
              <w:rPr>
                <w:sz w:val="20"/>
              </w:rPr>
            </w:pPr>
            <w:r w:rsidRPr="002C55C4">
              <w:rPr>
                <w:rFonts w:eastAsia="Times New Roman" w:cs="Times New Roman"/>
                <w:sz w:val="20"/>
              </w:rPr>
              <w:t>0,3678</w:t>
            </w:r>
          </w:p>
        </w:tc>
        <w:tc>
          <w:tcPr>
            <w:tcW w:w="2310" w:type="pct"/>
            <w:shd w:val="clear" w:color="auto" w:fill="FFFFFF"/>
            <w:tcMar>
              <w:top w:w="40" w:type="dxa"/>
              <w:left w:w="200" w:type="dxa"/>
              <w:bottom w:w="40" w:type="dxa"/>
              <w:right w:w="200" w:type="dxa"/>
            </w:tcMar>
            <w:vAlign w:val="center"/>
          </w:tcPr>
          <w:p w14:paraId="6B081615" w14:textId="77777777" w:rsidR="0077287B" w:rsidRPr="002C55C4" w:rsidRDefault="00E03954">
            <w:pPr>
              <w:jc w:val="center"/>
              <w:rPr>
                <w:sz w:val="20"/>
              </w:rPr>
            </w:pPr>
            <w:r w:rsidRPr="002C55C4">
              <w:rPr>
                <w:rFonts w:eastAsia="Times New Roman" w:cs="Times New Roman"/>
                <w:sz w:val="20"/>
              </w:rPr>
              <w:t>0,3678</w:t>
            </w:r>
          </w:p>
        </w:tc>
        <w:tc>
          <w:tcPr>
            <w:tcW w:w="2310" w:type="pct"/>
            <w:shd w:val="clear" w:color="auto" w:fill="FFFFFF"/>
            <w:tcMar>
              <w:top w:w="40" w:type="dxa"/>
              <w:left w:w="200" w:type="dxa"/>
              <w:bottom w:w="40" w:type="dxa"/>
              <w:right w:w="200" w:type="dxa"/>
            </w:tcMar>
            <w:vAlign w:val="center"/>
          </w:tcPr>
          <w:p w14:paraId="30440ACE" w14:textId="77777777" w:rsidR="0077287B" w:rsidRPr="002C55C4" w:rsidRDefault="00E03954">
            <w:pPr>
              <w:jc w:val="center"/>
              <w:rPr>
                <w:sz w:val="20"/>
              </w:rPr>
            </w:pPr>
            <w:r w:rsidRPr="002C55C4">
              <w:rPr>
                <w:rFonts w:eastAsia="Times New Roman" w:cs="Times New Roman"/>
                <w:sz w:val="20"/>
              </w:rPr>
              <w:t>0,3678</w:t>
            </w:r>
          </w:p>
        </w:tc>
        <w:tc>
          <w:tcPr>
            <w:tcW w:w="2310" w:type="pct"/>
            <w:shd w:val="clear" w:color="auto" w:fill="FFFFFF"/>
            <w:tcMar>
              <w:top w:w="40" w:type="dxa"/>
              <w:left w:w="200" w:type="dxa"/>
              <w:bottom w:w="40" w:type="dxa"/>
              <w:right w:w="200" w:type="dxa"/>
            </w:tcMar>
            <w:vAlign w:val="center"/>
          </w:tcPr>
          <w:p w14:paraId="3D5F5F52" w14:textId="77777777" w:rsidR="0077287B" w:rsidRPr="002C55C4" w:rsidRDefault="00E03954">
            <w:pPr>
              <w:jc w:val="center"/>
              <w:rPr>
                <w:sz w:val="20"/>
              </w:rPr>
            </w:pPr>
            <w:r w:rsidRPr="002C55C4">
              <w:rPr>
                <w:rFonts w:eastAsia="Times New Roman" w:cs="Times New Roman"/>
                <w:sz w:val="20"/>
              </w:rPr>
              <w:t>0,3678</w:t>
            </w:r>
          </w:p>
        </w:tc>
        <w:tc>
          <w:tcPr>
            <w:tcW w:w="2310" w:type="pct"/>
            <w:shd w:val="clear" w:color="auto" w:fill="FFFFFF"/>
            <w:tcMar>
              <w:top w:w="40" w:type="dxa"/>
              <w:left w:w="200" w:type="dxa"/>
              <w:bottom w:w="40" w:type="dxa"/>
              <w:right w:w="200" w:type="dxa"/>
            </w:tcMar>
            <w:vAlign w:val="center"/>
          </w:tcPr>
          <w:p w14:paraId="0ED8A881" w14:textId="77777777" w:rsidR="0077287B" w:rsidRPr="002C55C4" w:rsidRDefault="00E03954">
            <w:pPr>
              <w:jc w:val="center"/>
              <w:rPr>
                <w:sz w:val="20"/>
              </w:rPr>
            </w:pPr>
            <w:r w:rsidRPr="002C55C4">
              <w:rPr>
                <w:rFonts w:eastAsia="Times New Roman" w:cs="Times New Roman"/>
                <w:sz w:val="20"/>
              </w:rPr>
              <w:t>0,3678</w:t>
            </w:r>
          </w:p>
        </w:tc>
      </w:tr>
      <w:tr w:rsidR="0077287B" w:rsidRPr="002C55C4" w14:paraId="2B0C924D" w14:textId="77777777">
        <w:trPr>
          <w:jc w:val="center"/>
        </w:trPr>
        <w:tc>
          <w:tcPr>
            <w:tcW w:w="2310" w:type="pct"/>
            <w:vMerge w:val="restart"/>
            <w:shd w:val="clear" w:color="auto" w:fill="FFFFFF"/>
            <w:tcMar>
              <w:top w:w="40" w:type="dxa"/>
              <w:left w:w="200" w:type="dxa"/>
              <w:bottom w:w="40" w:type="dxa"/>
              <w:right w:w="200" w:type="dxa"/>
            </w:tcMar>
            <w:vAlign w:val="center"/>
          </w:tcPr>
          <w:p w14:paraId="2CF3958D" w14:textId="77777777" w:rsidR="0077287B" w:rsidRPr="002C55C4" w:rsidRDefault="00E03954">
            <w:pPr>
              <w:rPr>
                <w:sz w:val="20"/>
              </w:rPr>
            </w:pPr>
            <w:r w:rsidRPr="002C55C4">
              <w:rPr>
                <w:rFonts w:eastAsia="Times New Roman" w:cs="Times New Roman"/>
                <w:sz w:val="20"/>
              </w:rPr>
              <w:t>Котельная №42-15</w:t>
            </w:r>
          </w:p>
        </w:tc>
        <w:tc>
          <w:tcPr>
            <w:tcW w:w="2310" w:type="pct"/>
            <w:shd w:val="clear" w:color="auto" w:fill="FFFFFF"/>
            <w:tcMar>
              <w:top w:w="40" w:type="dxa"/>
              <w:left w:w="200" w:type="dxa"/>
              <w:bottom w:w="40" w:type="dxa"/>
              <w:right w:w="200" w:type="dxa"/>
            </w:tcMar>
            <w:vAlign w:val="center"/>
          </w:tcPr>
          <w:p w14:paraId="17BD19D1" w14:textId="77777777" w:rsidR="0077287B" w:rsidRPr="002C55C4" w:rsidRDefault="00E03954">
            <w:pPr>
              <w:jc w:val="center"/>
              <w:rPr>
                <w:sz w:val="20"/>
              </w:rPr>
            </w:pPr>
            <w:r w:rsidRPr="002C55C4">
              <w:rPr>
                <w:rFonts w:eastAsia="Times New Roman" w:cs="Times New Roman"/>
                <w:sz w:val="20"/>
              </w:rPr>
              <w:t>Нормативный расход</w:t>
            </w:r>
          </w:p>
        </w:tc>
        <w:tc>
          <w:tcPr>
            <w:tcW w:w="2310" w:type="pct"/>
            <w:shd w:val="clear" w:color="auto" w:fill="FFFFFF"/>
            <w:tcMar>
              <w:top w:w="40" w:type="dxa"/>
              <w:left w:w="200" w:type="dxa"/>
              <w:bottom w:w="40" w:type="dxa"/>
              <w:right w:w="200" w:type="dxa"/>
            </w:tcMar>
            <w:vAlign w:val="center"/>
          </w:tcPr>
          <w:p w14:paraId="4C94275D"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6AB6FCB7"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909E1D5"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B296AB0"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EEED89F"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BF9412E"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4462706"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253FC8D"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0BE76E69" w14:textId="77777777">
        <w:trPr>
          <w:jc w:val="center"/>
        </w:trPr>
        <w:tc>
          <w:tcPr>
            <w:tcW w:w="2310" w:type="pct"/>
            <w:vMerge/>
          </w:tcPr>
          <w:p w14:paraId="1C556F17"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1493740A" w14:textId="77777777" w:rsidR="0077287B" w:rsidRPr="002C55C4" w:rsidRDefault="00E03954">
            <w:pPr>
              <w:jc w:val="center"/>
              <w:rPr>
                <w:sz w:val="20"/>
                <w:lang w:val="ru-RU"/>
              </w:rPr>
            </w:pPr>
            <w:r w:rsidRPr="002C55C4">
              <w:rPr>
                <w:rFonts w:eastAsia="Times New Roman" w:cs="Times New Roman"/>
                <w:sz w:val="20"/>
                <w:lang w:val="ru-RU"/>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77D75D53"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1C24341D" w14:textId="77777777" w:rsidR="0077287B" w:rsidRPr="002C55C4" w:rsidRDefault="00E03954">
            <w:pPr>
              <w:jc w:val="center"/>
              <w:rPr>
                <w:sz w:val="20"/>
              </w:rPr>
            </w:pPr>
            <w:r w:rsidRPr="002C55C4">
              <w:rPr>
                <w:rFonts w:eastAsia="Times New Roman" w:cs="Times New Roman"/>
                <w:sz w:val="20"/>
              </w:rPr>
              <w:t>0,1013</w:t>
            </w:r>
          </w:p>
        </w:tc>
        <w:tc>
          <w:tcPr>
            <w:tcW w:w="2310" w:type="pct"/>
            <w:shd w:val="clear" w:color="auto" w:fill="FFFFFF"/>
            <w:tcMar>
              <w:top w:w="40" w:type="dxa"/>
              <w:left w:w="200" w:type="dxa"/>
              <w:bottom w:w="40" w:type="dxa"/>
              <w:right w:w="200" w:type="dxa"/>
            </w:tcMar>
            <w:vAlign w:val="center"/>
          </w:tcPr>
          <w:p w14:paraId="33EFF2DC" w14:textId="77777777" w:rsidR="0077287B" w:rsidRPr="002C55C4" w:rsidRDefault="00E03954">
            <w:pPr>
              <w:jc w:val="center"/>
              <w:rPr>
                <w:sz w:val="20"/>
              </w:rPr>
            </w:pPr>
            <w:r w:rsidRPr="002C55C4">
              <w:rPr>
                <w:rFonts w:eastAsia="Times New Roman" w:cs="Times New Roman"/>
                <w:sz w:val="20"/>
              </w:rPr>
              <w:t>0,1013</w:t>
            </w:r>
          </w:p>
        </w:tc>
        <w:tc>
          <w:tcPr>
            <w:tcW w:w="2310" w:type="pct"/>
            <w:shd w:val="clear" w:color="auto" w:fill="FFFFFF"/>
            <w:tcMar>
              <w:top w:w="40" w:type="dxa"/>
              <w:left w:w="200" w:type="dxa"/>
              <w:bottom w:w="40" w:type="dxa"/>
              <w:right w:w="200" w:type="dxa"/>
            </w:tcMar>
            <w:vAlign w:val="center"/>
          </w:tcPr>
          <w:p w14:paraId="1744AFDA" w14:textId="77777777" w:rsidR="0077287B" w:rsidRPr="002C55C4" w:rsidRDefault="00E03954">
            <w:pPr>
              <w:jc w:val="center"/>
              <w:rPr>
                <w:sz w:val="20"/>
              </w:rPr>
            </w:pPr>
            <w:r w:rsidRPr="002C55C4">
              <w:rPr>
                <w:rFonts w:eastAsia="Times New Roman" w:cs="Times New Roman"/>
                <w:sz w:val="20"/>
              </w:rPr>
              <w:t>0,1013</w:t>
            </w:r>
          </w:p>
        </w:tc>
        <w:tc>
          <w:tcPr>
            <w:tcW w:w="2310" w:type="pct"/>
            <w:shd w:val="clear" w:color="auto" w:fill="FFFFFF"/>
            <w:tcMar>
              <w:top w:w="40" w:type="dxa"/>
              <w:left w:w="200" w:type="dxa"/>
              <w:bottom w:w="40" w:type="dxa"/>
              <w:right w:w="200" w:type="dxa"/>
            </w:tcMar>
            <w:vAlign w:val="center"/>
          </w:tcPr>
          <w:p w14:paraId="411AEE13" w14:textId="77777777" w:rsidR="0077287B" w:rsidRPr="002C55C4" w:rsidRDefault="00E03954">
            <w:pPr>
              <w:jc w:val="center"/>
              <w:rPr>
                <w:sz w:val="20"/>
              </w:rPr>
            </w:pPr>
            <w:r w:rsidRPr="002C55C4">
              <w:rPr>
                <w:rFonts w:eastAsia="Times New Roman" w:cs="Times New Roman"/>
                <w:sz w:val="20"/>
              </w:rPr>
              <w:t>0,1013</w:t>
            </w:r>
          </w:p>
        </w:tc>
        <w:tc>
          <w:tcPr>
            <w:tcW w:w="2310" w:type="pct"/>
            <w:shd w:val="clear" w:color="auto" w:fill="FFFFFF"/>
            <w:tcMar>
              <w:top w:w="40" w:type="dxa"/>
              <w:left w:w="200" w:type="dxa"/>
              <w:bottom w:w="40" w:type="dxa"/>
              <w:right w:w="200" w:type="dxa"/>
            </w:tcMar>
            <w:vAlign w:val="center"/>
          </w:tcPr>
          <w:p w14:paraId="412C2B5D" w14:textId="77777777" w:rsidR="0077287B" w:rsidRPr="002C55C4" w:rsidRDefault="00E03954">
            <w:pPr>
              <w:jc w:val="center"/>
              <w:rPr>
                <w:sz w:val="20"/>
              </w:rPr>
            </w:pPr>
            <w:r w:rsidRPr="002C55C4">
              <w:rPr>
                <w:rFonts w:eastAsia="Times New Roman" w:cs="Times New Roman"/>
                <w:sz w:val="20"/>
              </w:rPr>
              <w:t>0,1013</w:t>
            </w:r>
          </w:p>
        </w:tc>
        <w:tc>
          <w:tcPr>
            <w:tcW w:w="2310" w:type="pct"/>
            <w:shd w:val="clear" w:color="auto" w:fill="FFFFFF"/>
            <w:tcMar>
              <w:top w:w="40" w:type="dxa"/>
              <w:left w:w="200" w:type="dxa"/>
              <w:bottom w:w="40" w:type="dxa"/>
              <w:right w:w="200" w:type="dxa"/>
            </w:tcMar>
            <w:vAlign w:val="center"/>
          </w:tcPr>
          <w:p w14:paraId="56886E2B" w14:textId="77777777" w:rsidR="0077287B" w:rsidRPr="002C55C4" w:rsidRDefault="00E03954">
            <w:pPr>
              <w:jc w:val="center"/>
              <w:rPr>
                <w:sz w:val="20"/>
              </w:rPr>
            </w:pPr>
            <w:r w:rsidRPr="002C55C4">
              <w:rPr>
                <w:rFonts w:eastAsia="Times New Roman" w:cs="Times New Roman"/>
                <w:sz w:val="20"/>
              </w:rPr>
              <w:t>0,1013</w:t>
            </w:r>
          </w:p>
        </w:tc>
        <w:tc>
          <w:tcPr>
            <w:tcW w:w="2310" w:type="pct"/>
            <w:shd w:val="clear" w:color="auto" w:fill="FFFFFF"/>
            <w:tcMar>
              <w:top w:w="40" w:type="dxa"/>
              <w:left w:w="200" w:type="dxa"/>
              <w:bottom w:w="40" w:type="dxa"/>
              <w:right w:w="200" w:type="dxa"/>
            </w:tcMar>
            <w:vAlign w:val="center"/>
          </w:tcPr>
          <w:p w14:paraId="4AF74A3A" w14:textId="77777777" w:rsidR="0077287B" w:rsidRPr="002C55C4" w:rsidRDefault="00E03954">
            <w:pPr>
              <w:jc w:val="center"/>
              <w:rPr>
                <w:sz w:val="20"/>
              </w:rPr>
            </w:pPr>
            <w:r w:rsidRPr="002C55C4">
              <w:rPr>
                <w:rFonts w:eastAsia="Times New Roman" w:cs="Times New Roman"/>
                <w:sz w:val="20"/>
              </w:rPr>
              <w:t>0,1013</w:t>
            </w:r>
          </w:p>
        </w:tc>
      </w:tr>
      <w:tr w:rsidR="0077287B" w:rsidRPr="002C55C4" w14:paraId="3F85A672" w14:textId="77777777">
        <w:trPr>
          <w:jc w:val="center"/>
        </w:trPr>
        <w:tc>
          <w:tcPr>
            <w:tcW w:w="2310" w:type="pct"/>
            <w:vMerge/>
          </w:tcPr>
          <w:p w14:paraId="488375BB"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76485AA0" w14:textId="77777777" w:rsidR="0077287B" w:rsidRPr="002C55C4" w:rsidRDefault="00E03954">
            <w:pPr>
              <w:jc w:val="center"/>
              <w:rPr>
                <w:sz w:val="20"/>
              </w:rPr>
            </w:pPr>
            <w:r w:rsidRPr="002C55C4">
              <w:rPr>
                <w:rFonts w:eastAsia="Times New Roman" w:cs="Times New Roman"/>
                <w:sz w:val="20"/>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50C9A835"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6346CB4C" w14:textId="77777777" w:rsidR="0077287B" w:rsidRPr="002C55C4" w:rsidRDefault="00E03954">
            <w:pPr>
              <w:jc w:val="center"/>
              <w:rPr>
                <w:sz w:val="20"/>
              </w:rPr>
            </w:pPr>
            <w:r w:rsidRPr="002C55C4">
              <w:rPr>
                <w:rFonts w:eastAsia="Times New Roman" w:cs="Times New Roman"/>
                <w:sz w:val="20"/>
              </w:rPr>
              <w:t>0,7344</w:t>
            </w:r>
          </w:p>
        </w:tc>
        <w:tc>
          <w:tcPr>
            <w:tcW w:w="2310" w:type="pct"/>
            <w:shd w:val="clear" w:color="auto" w:fill="FFFFFF"/>
            <w:tcMar>
              <w:top w:w="40" w:type="dxa"/>
              <w:left w:w="200" w:type="dxa"/>
              <w:bottom w:w="40" w:type="dxa"/>
              <w:right w:w="200" w:type="dxa"/>
            </w:tcMar>
            <w:vAlign w:val="center"/>
          </w:tcPr>
          <w:p w14:paraId="2DF21ED8" w14:textId="77777777" w:rsidR="0077287B" w:rsidRPr="002C55C4" w:rsidRDefault="00E03954">
            <w:pPr>
              <w:jc w:val="center"/>
              <w:rPr>
                <w:sz w:val="20"/>
              </w:rPr>
            </w:pPr>
            <w:r w:rsidRPr="002C55C4">
              <w:rPr>
                <w:rFonts w:eastAsia="Times New Roman" w:cs="Times New Roman"/>
                <w:sz w:val="20"/>
              </w:rPr>
              <w:t>0,7344</w:t>
            </w:r>
          </w:p>
        </w:tc>
        <w:tc>
          <w:tcPr>
            <w:tcW w:w="2310" w:type="pct"/>
            <w:shd w:val="clear" w:color="auto" w:fill="FFFFFF"/>
            <w:tcMar>
              <w:top w:w="40" w:type="dxa"/>
              <w:left w:w="200" w:type="dxa"/>
              <w:bottom w:w="40" w:type="dxa"/>
              <w:right w:w="200" w:type="dxa"/>
            </w:tcMar>
            <w:vAlign w:val="center"/>
          </w:tcPr>
          <w:p w14:paraId="3C95FE17" w14:textId="77777777" w:rsidR="0077287B" w:rsidRPr="002C55C4" w:rsidRDefault="00E03954">
            <w:pPr>
              <w:jc w:val="center"/>
              <w:rPr>
                <w:sz w:val="20"/>
              </w:rPr>
            </w:pPr>
            <w:r w:rsidRPr="002C55C4">
              <w:rPr>
                <w:rFonts w:eastAsia="Times New Roman" w:cs="Times New Roman"/>
                <w:sz w:val="20"/>
              </w:rPr>
              <w:t>0,7344</w:t>
            </w:r>
          </w:p>
        </w:tc>
        <w:tc>
          <w:tcPr>
            <w:tcW w:w="2310" w:type="pct"/>
            <w:shd w:val="clear" w:color="auto" w:fill="FFFFFF"/>
            <w:tcMar>
              <w:top w:w="40" w:type="dxa"/>
              <w:left w:w="200" w:type="dxa"/>
              <w:bottom w:w="40" w:type="dxa"/>
              <w:right w:w="200" w:type="dxa"/>
            </w:tcMar>
            <w:vAlign w:val="center"/>
          </w:tcPr>
          <w:p w14:paraId="614185FB" w14:textId="77777777" w:rsidR="0077287B" w:rsidRPr="002C55C4" w:rsidRDefault="00E03954">
            <w:pPr>
              <w:jc w:val="center"/>
              <w:rPr>
                <w:sz w:val="20"/>
              </w:rPr>
            </w:pPr>
            <w:r w:rsidRPr="002C55C4">
              <w:rPr>
                <w:rFonts w:eastAsia="Times New Roman" w:cs="Times New Roman"/>
                <w:sz w:val="20"/>
              </w:rPr>
              <w:t>0,7344</w:t>
            </w:r>
          </w:p>
        </w:tc>
        <w:tc>
          <w:tcPr>
            <w:tcW w:w="2310" w:type="pct"/>
            <w:shd w:val="clear" w:color="auto" w:fill="FFFFFF"/>
            <w:tcMar>
              <w:top w:w="40" w:type="dxa"/>
              <w:left w:w="200" w:type="dxa"/>
              <w:bottom w:w="40" w:type="dxa"/>
              <w:right w:w="200" w:type="dxa"/>
            </w:tcMar>
            <w:vAlign w:val="center"/>
          </w:tcPr>
          <w:p w14:paraId="29BDCEEB" w14:textId="77777777" w:rsidR="0077287B" w:rsidRPr="002C55C4" w:rsidRDefault="00E03954">
            <w:pPr>
              <w:jc w:val="center"/>
              <w:rPr>
                <w:sz w:val="20"/>
              </w:rPr>
            </w:pPr>
            <w:r w:rsidRPr="002C55C4">
              <w:rPr>
                <w:rFonts w:eastAsia="Times New Roman" w:cs="Times New Roman"/>
                <w:sz w:val="20"/>
              </w:rPr>
              <w:t>0,7344</w:t>
            </w:r>
          </w:p>
        </w:tc>
        <w:tc>
          <w:tcPr>
            <w:tcW w:w="2310" w:type="pct"/>
            <w:shd w:val="clear" w:color="auto" w:fill="FFFFFF"/>
            <w:tcMar>
              <w:top w:w="40" w:type="dxa"/>
              <w:left w:w="200" w:type="dxa"/>
              <w:bottom w:w="40" w:type="dxa"/>
              <w:right w:w="200" w:type="dxa"/>
            </w:tcMar>
            <w:vAlign w:val="center"/>
          </w:tcPr>
          <w:p w14:paraId="71B7D3F3" w14:textId="77777777" w:rsidR="0077287B" w:rsidRPr="002C55C4" w:rsidRDefault="00E03954">
            <w:pPr>
              <w:jc w:val="center"/>
              <w:rPr>
                <w:sz w:val="20"/>
              </w:rPr>
            </w:pPr>
            <w:r w:rsidRPr="002C55C4">
              <w:rPr>
                <w:rFonts w:eastAsia="Times New Roman" w:cs="Times New Roman"/>
                <w:sz w:val="20"/>
              </w:rPr>
              <w:t>0,7344</w:t>
            </w:r>
          </w:p>
        </w:tc>
        <w:tc>
          <w:tcPr>
            <w:tcW w:w="2310" w:type="pct"/>
            <w:shd w:val="clear" w:color="auto" w:fill="FFFFFF"/>
            <w:tcMar>
              <w:top w:w="40" w:type="dxa"/>
              <w:left w:w="200" w:type="dxa"/>
              <w:bottom w:w="40" w:type="dxa"/>
              <w:right w:w="200" w:type="dxa"/>
            </w:tcMar>
            <w:vAlign w:val="center"/>
          </w:tcPr>
          <w:p w14:paraId="344B1587" w14:textId="77777777" w:rsidR="0077287B" w:rsidRPr="002C55C4" w:rsidRDefault="00E03954">
            <w:pPr>
              <w:jc w:val="center"/>
              <w:rPr>
                <w:sz w:val="20"/>
              </w:rPr>
            </w:pPr>
            <w:r w:rsidRPr="002C55C4">
              <w:rPr>
                <w:rFonts w:eastAsia="Times New Roman" w:cs="Times New Roman"/>
                <w:sz w:val="20"/>
              </w:rPr>
              <w:t>0,7344</w:t>
            </w:r>
          </w:p>
        </w:tc>
      </w:tr>
      <w:tr w:rsidR="0077287B" w:rsidRPr="002C55C4" w14:paraId="07C8D3A9" w14:textId="77777777">
        <w:trPr>
          <w:jc w:val="center"/>
        </w:trPr>
        <w:tc>
          <w:tcPr>
            <w:tcW w:w="2310" w:type="pct"/>
            <w:vMerge w:val="restart"/>
            <w:shd w:val="clear" w:color="auto" w:fill="FFFFFF"/>
            <w:tcMar>
              <w:top w:w="40" w:type="dxa"/>
              <w:left w:w="200" w:type="dxa"/>
              <w:bottom w:w="40" w:type="dxa"/>
              <w:right w:w="200" w:type="dxa"/>
            </w:tcMar>
            <w:vAlign w:val="center"/>
          </w:tcPr>
          <w:p w14:paraId="054F4B6B" w14:textId="77777777" w:rsidR="0077287B" w:rsidRPr="002C55C4" w:rsidRDefault="00E03954">
            <w:pPr>
              <w:rPr>
                <w:sz w:val="20"/>
              </w:rPr>
            </w:pPr>
            <w:r w:rsidRPr="002C55C4">
              <w:rPr>
                <w:rFonts w:eastAsia="Times New Roman" w:cs="Times New Roman"/>
                <w:sz w:val="20"/>
              </w:rPr>
              <w:t>Котельная №42-16</w:t>
            </w:r>
          </w:p>
        </w:tc>
        <w:tc>
          <w:tcPr>
            <w:tcW w:w="2310" w:type="pct"/>
            <w:shd w:val="clear" w:color="auto" w:fill="FFFFFF"/>
            <w:tcMar>
              <w:top w:w="40" w:type="dxa"/>
              <w:left w:w="200" w:type="dxa"/>
              <w:bottom w:w="40" w:type="dxa"/>
              <w:right w:w="200" w:type="dxa"/>
            </w:tcMar>
            <w:vAlign w:val="center"/>
          </w:tcPr>
          <w:p w14:paraId="4E0CFFD8" w14:textId="77777777" w:rsidR="0077287B" w:rsidRPr="002C55C4" w:rsidRDefault="00E03954">
            <w:pPr>
              <w:jc w:val="center"/>
              <w:rPr>
                <w:sz w:val="20"/>
              </w:rPr>
            </w:pPr>
            <w:r w:rsidRPr="002C55C4">
              <w:rPr>
                <w:rFonts w:eastAsia="Times New Roman" w:cs="Times New Roman"/>
                <w:sz w:val="20"/>
              </w:rPr>
              <w:t>Нормативный расход</w:t>
            </w:r>
          </w:p>
        </w:tc>
        <w:tc>
          <w:tcPr>
            <w:tcW w:w="2310" w:type="pct"/>
            <w:shd w:val="clear" w:color="auto" w:fill="FFFFFF"/>
            <w:tcMar>
              <w:top w:w="40" w:type="dxa"/>
              <w:left w:w="200" w:type="dxa"/>
              <w:bottom w:w="40" w:type="dxa"/>
              <w:right w:w="200" w:type="dxa"/>
            </w:tcMar>
            <w:vAlign w:val="center"/>
          </w:tcPr>
          <w:p w14:paraId="63BFCF3E"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507E6C31"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D097882"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F60CB80"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F6BB0CA"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169ED35"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7BDCA18"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6FECB44"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490AD291" w14:textId="77777777">
        <w:trPr>
          <w:jc w:val="center"/>
        </w:trPr>
        <w:tc>
          <w:tcPr>
            <w:tcW w:w="2310" w:type="pct"/>
            <w:vMerge/>
          </w:tcPr>
          <w:p w14:paraId="3E6CB9B6"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6C1D413F" w14:textId="77777777" w:rsidR="0077287B" w:rsidRPr="002C55C4" w:rsidRDefault="00E03954">
            <w:pPr>
              <w:jc w:val="center"/>
              <w:rPr>
                <w:sz w:val="20"/>
                <w:lang w:val="ru-RU"/>
              </w:rPr>
            </w:pPr>
            <w:r w:rsidRPr="002C55C4">
              <w:rPr>
                <w:rFonts w:eastAsia="Times New Roman" w:cs="Times New Roman"/>
                <w:sz w:val="20"/>
                <w:lang w:val="ru-RU"/>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395D0EB0"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42095911" w14:textId="77777777" w:rsidR="0077287B" w:rsidRPr="002C55C4" w:rsidRDefault="00E03954">
            <w:pPr>
              <w:jc w:val="center"/>
              <w:rPr>
                <w:sz w:val="20"/>
              </w:rPr>
            </w:pPr>
            <w:r w:rsidRPr="002C55C4">
              <w:rPr>
                <w:rFonts w:eastAsia="Times New Roman" w:cs="Times New Roman"/>
                <w:sz w:val="20"/>
              </w:rPr>
              <w:t>0,0108</w:t>
            </w:r>
          </w:p>
        </w:tc>
        <w:tc>
          <w:tcPr>
            <w:tcW w:w="2310" w:type="pct"/>
            <w:shd w:val="clear" w:color="auto" w:fill="FFFFFF"/>
            <w:tcMar>
              <w:top w:w="40" w:type="dxa"/>
              <w:left w:w="200" w:type="dxa"/>
              <w:bottom w:w="40" w:type="dxa"/>
              <w:right w:w="200" w:type="dxa"/>
            </w:tcMar>
            <w:vAlign w:val="center"/>
          </w:tcPr>
          <w:p w14:paraId="7BAAC6ED" w14:textId="77777777" w:rsidR="0077287B" w:rsidRPr="002C55C4" w:rsidRDefault="00E03954">
            <w:pPr>
              <w:jc w:val="center"/>
              <w:rPr>
                <w:sz w:val="20"/>
              </w:rPr>
            </w:pPr>
            <w:r w:rsidRPr="002C55C4">
              <w:rPr>
                <w:rFonts w:eastAsia="Times New Roman" w:cs="Times New Roman"/>
                <w:sz w:val="20"/>
              </w:rPr>
              <w:t>0,0108</w:t>
            </w:r>
          </w:p>
        </w:tc>
        <w:tc>
          <w:tcPr>
            <w:tcW w:w="2310" w:type="pct"/>
            <w:shd w:val="clear" w:color="auto" w:fill="FFFFFF"/>
            <w:tcMar>
              <w:top w:w="40" w:type="dxa"/>
              <w:left w:w="200" w:type="dxa"/>
              <w:bottom w:w="40" w:type="dxa"/>
              <w:right w:w="200" w:type="dxa"/>
            </w:tcMar>
            <w:vAlign w:val="center"/>
          </w:tcPr>
          <w:p w14:paraId="619E658F" w14:textId="77777777" w:rsidR="0077287B" w:rsidRPr="002C55C4" w:rsidRDefault="00E03954">
            <w:pPr>
              <w:jc w:val="center"/>
              <w:rPr>
                <w:sz w:val="20"/>
              </w:rPr>
            </w:pPr>
            <w:r w:rsidRPr="002C55C4">
              <w:rPr>
                <w:rFonts w:eastAsia="Times New Roman" w:cs="Times New Roman"/>
                <w:sz w:val="20"/>
              </w:rPr>
              <w:t>0,0108</w:t>
            </w:r>
          </w:p>
        </w:tc>
        <w:tc>
          <w:tcPr>
            <w:tcW w:w="2310" w:type="pct"/>
            <w:shd w:val="clear" w:color="auto" w:fill="FFFFFF"/>
            <w:tcMar>
              <w:top w:w="40" w:type="dxa"/>
              <w:left w:w="200" w:type="dxa"/>
              <w:bottom w:w="40" w:type="dxa"/>
              <w:right w:w="200" w:type="dxa"/>
            </w:tcMar>
            <w:vAlign w:val="center"/>
          </w:tcPr>
          <w:p w14:paraId="14AB1BB5" w14:textId="77777777" w:rsidR="0077287B" w:rsidRPr="002C55C4" w:rsidRDefault="00E03954">
            <w:pPr>
              <w:jc w:val="center"/>
              <w:rPr>
                <w:sz w:val="20"/>
              </w:rPr>
            </w:pPr>
            <w:r w:rsidRPr="002C55C4">
              <w:rPr>
                <w:rFonts w:eastAsia="Times New Roman" w:cs="Times New Roman"/>
                <w:sz w:val="20"/>
              </w:rPr>
              <w:t>0,0108</w:t>
            </w:r>
          </w:p>
        </w:tc>
        <w:tc>
          <w:tcPr>
            <w:tcW w:w="2310" w:type="pct"/>
            <w:shd w:val="clear" w:color="auto" w:fill="FFFFFF"/>
            <w:tcMar>
              <w:top w:w="40" w:type="dxa"/>
              <w:left w:w="200" w:type="dxa"/>
              <w:bottom w:w="40" w:type="dxa"/>
              <w:right w:w="200" w:type="dxa"/>
            </w:tcMar>
            <w:vAlign w:val="center"/>
          </w:tcPr>
          <w:p w14:paraId="0352B2CB" w14:textId="77777777" w:rsidR="0077287B" w:rsidRPr="002C55C4" w:rsidRDefault="00E03954">
            <w:pPr>
              <w:jc w:val="center"/>
              <w:rPr>
                <w:sz w:val="20"/>
              </w:rPr>
            </w:pPr>
            <w:r w:rsidRPr="002C55C4">
              <w:rPr>
                <w:rFonts w:eastAsia="Times New Roman" w:cs="Times New Roman"/>
                <w:sz w:val="20"/>
              </w:rPr>
              <w:t>0,0108</w:t>
            </w:r>
          </w:p>
        </w:tc>
        <w:tc>
          <w:tcPr>
            <w:tcW w:w="2310" w:type="pct"/>
            <w:shd w:val="clear" w:color="auto" w:fill="FFFFFF"/>
            <w:tcMar>
              <w:top w:w="40" w:type="dxa"/>
              <w:left w:w="200" w:type="dxa"/>
              <w:bottom w:w="40" w:type="dxa"/>
              <w:right w:w="200" w:type="dxa"/>
            </w:tcMar>
            <w:vAlign w:val="center"/>
          </w:tcPr>
          <w:p w14:paraId="16A1C687" w14:textId="77777777" w:rsidR="0077287B" w:rsidRPr="002C55C4" w:rsidRDefault="00E03954">
            <w:pPr>
              <w:jc w:val="center"/>
              <w:rPr>
                <w:sz w:val="20"/>
              </w:rPr>
            </w:pPr>
            <w:r w:rsidRPr="002C55C4">
              <w:rPr>
                <w:rFonts w:eastAsia="Times New Roman" w:cs="Times New Roman"/>
                <w:sz w:val="20"/>
              </w:rPr>
              <w:t>0,0108</w:t>
            </w:r>
          </w:p>
        </w:tc>
        <w:tc>
          <w:tcPr>
            <w:tcW w:w="2310" w:type="pct"/>
            <w:shd w:val="clear" w:color="auto" w:fill="FFFFFF"/>
            <w:tcMar>
              <w:top w:w="40" w:type="dxa"/>
              <w:left w:w="200" w:type="dxa"/>
              <w:bottom w:w="40" w:type="dxa"/>
              <w:right w:w="200" w:type="dxa"/>
            </w:tcMar>
            <w:vAlign w:val="center"/>
          </w:tcPr>
          <w:p w14:paraId="5749E609" w14:textId="77777777" w:rsidR="0077287B" w:rsidRPr="002C55C4" w:rsidRDefault="00E03954">
            <w:pPr>
              <w:jc w:val="center"/>
              <w:rPr>
                <w:sz w:val="20"/>
              </w:rPr>
            </w:pPr>
            <w:r w:rsidRPr="002C55C4">
              <w:rPr>
                <w:rFonts w:eastAsia="Times New Roman" w:cs="Times New Roman"/>
                <w:sz w:val="20"/>
              </w:rPr>
              <w:t>0,0108</w:t>
            </w:r>
          </w:p>
        </w:tc>
      </w:tr>
      <w:tr w:rsidR="0077287B" w:rsidRPr="002C55C4" w14:paraId="69D3963A" w14:textId="77777777">
        <w:trPr>
          <w:jc w:val="center"/>
        </w:trPr>
        <w:tc>
          <w:tcPr>
            <w:tcW w:w="2310" w:type="pct"/>
            <w:vMerge/>
          </w:tcPr>
          <w:p w14:paraId="3F3CE2B6"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1DD23863" w14:textId="77777777" w:rsidR="0077287B" w:rsidRPr="002C55C4" w:rsidRDefault="00E03954">
            <w:pPr>
              <w:jc w:val="center"/>
              <w:rPr>
                <w:sz w:val="20"/>
              </w:rPr>
            </w:pPr>
            <w:r w:rsidRPr="002C55C4">
              <w:rPr>
                <w:rFonts w:eastAsia="Times New Roman" w:cs="Times New Roman"/>
                <w:sz w:val="20"/>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24C9E065"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6FB23F88" w14:textId="77777777" w:rsidR="0077287B" w:rsidRPr="002C55C4" w:rsidRDefault="00E03954">
            <w:pPr>
              <w:jc w:val="center"/>
              <w:rPr>
                <w:sz w:val="20"/>
              </w:rPr>
            </w:pPr>
            <w:r w:rsidRPr="002C55C4">
              <w:rPr>
                <w:rFonts w:eastAsia="Times New Roman" w:cs="Times New Roman"/>
                <w:sz w:val="20"/>
              </w:rPr>
              <w:t>0,3678</w:t>
            </w:r>
          </w:p>
        </w:tc>
        <w:tc>
          <w:tcPr>
            <w:tcW w:w="2310" w:type="pct"/>
            <w:shd w:val="clear" w:color="auto" w:fill="FFFFFF"/>
            <w:tcMar>
              <w:top w:w="40" w:type="dxa"/>
              <w:left w:w="200" w:type="dxa"/>
              <w:bottom w:w="40" w:type="dxa"/>
              <w:right w:w="200" w:type="dxa"/>
            </w:tcMar>
            <w:vAlign w:val="center"/>
          </w:tcPr>
          <w:p w14:paraId="243C3121" w14:textId="77777777" w:rsidR="0077287B" w:rsidRPr="002C55C4" w:rsidRDefault="00E03954">
            <w:pPr>
              <w:jc w:val="center"/>
              <w:rPr>
                <w:sz w:val="20"/>
              </w:rPr>
            </w:pPr>
            <w:r w:rsidRPr="002C55C4">
              <w:rPr>
                <w:rFonts w:eastAsia="Times New Roman" w:cs="Times New Roman"/>
                <w:sz w:val="20"/>
              </w:rPr>
              <w:t>0,3678</w:t>
            </w:r>
          </w:p>
        </w:tc>
        <w:tc>
          <w:tcPr>
            <w:tcW w:w="2310" w:type="pct"/>
            <w:shd w:val="clear" w:color="auto" w:fill="FFFFFF"/>
            <w:tcMar>
              <w:top w:w="40" w:type="dxa"/>
              <w:left w:w="200" w:type="dxa"/>
              <w:bottom w:w="40" w:type="dxa"/>
              <w:right w:w="200" w:type="dxa"/>
            </w:tcMar>
            <w:vAlign w:val="center"/>
          </w:tcPr>
          <w:p w14:paraId="3435880B" w14:textId="77777777" w:rsidR="0077287B" w:rsidRPr="002C55C4" w:rsidRDefault="00E03954">
            <w:pPr>
              <w:jc w:val="center"/>
              <w:rPr>
                <w:sz w:val="20"/>
              </w:rPr>
            </w:pPr>
            <w:r w:rsidRPr="002C55C4">
              <w:rPr>
                <w:rFonts w:eastAsia="Times New Roman" w:cs="Times New Roman"/>
                <w:sz w:val="20"/>
              </w:rPr>
              <w:t>0,3678</w:t>
            </w:r>
          </w:p>
        </w:tc>
        <w:tc>
          <w:tcPr>
            <w:tcW w:w="2310" w:type="pct"/>
            <w:shd w:val="clear" w:color="auto" w:fill="FFFFFF"/>
            <w:tcMar>
              <w:top w:w="40" w:type="dxa"/>
              <w:left w:w="200" w:type="dxa"/>
              <w:bottom w:w="40" w:type="dxa"/>
              <w:right w:w="200" w:type="dxa"/>
            </w:tcMar>
            <w:vAlign w:val="center"/>
          </w:tcPr>
          <w:p w14:paraId="04B0EBA9" w14:textId="77777777" w:rsidR="0077287B" w:rsidRPr="002C55C4" w:rsidRDefault="00E03954">
            <w:pPr>
              <w:jc w:val="center"/>
              <w:rPr>
                <w:sz w:val="20"/>
              </w:rPr>
            </w:pPr>
            <w:r w:rsidRPr="002C55C4">
              <w:rPr>
                <w:rFonts w:eastAsia="Times New Roman" w:cs="Times New Roman"/>
                <w:sz w:val="20"/>
              </w:rPr>
              <w:t>0,3678</w:t>
            </w:r>
          </w:p>
        </w:tc>
        <w:tc>
          <w:tcPr>
            <w:tcW w:w="2310" w:type="pct"/>
            <w:shd w:val="clear" w:color="auto" w:fill="FFFFFF"/>
            <w:tcMar>
              <w:top w:w="40" w:type="dxa"/>
              <w:left w:w="200" w:type="dxa"/>
              <w:bottom w:w="40" w:type="dxa"/>
              <w:right w:w="200" w:type="dxa"/>
            </w:tcMar>
            <w:vAlign w:val="center"/>
          </w:tcPr>
          <w:p w14:paraId="124D67D2" w14:textId="77777777" w:rsidR="0077287B" w:rsidRPr="002C55C4" w:rsidRDefault="00E03954">
            <w:pPr>
              <w:jc w:val="center"/>
              <w:rPr>
                <w:sz w:val="20"/>
              </w:rPr>
            </w:pPr>
            <w:r w:rsidRPr="002C55C4">
              <w:rPr>
                <w:rFonts w:eastAsia="Times New Roman" w:cs="Times New Roman"/>
                <w:sz w:val="20"/>
              </w:rPr>
              <w:t>0,3678</w:t>
            </w:r>
          </w:p>
        </w:tc>
        <w:tc>
          <w:tcPr>
            <w:tcW w:w="2310" w:type="pct"/>
            <w:shd w:val="clear" w:color="auto" w:fill="FFFFFF"/>
            <w:tcMar>
              <w:top w:w="40" w:type="dxa"/>
              <w:left w:w="200" w:type="dxa"/>
              <w:bottom w:w="40" w:type="dxa"/>
              <w:right w:w="200" w:type="dxa"/>
            </w:tcMar>
            <w:vAlign w:val="center"/>
          </w:tcPr>
          <w:p w14:paraId="3E94AA52" w14:textId="77777777" w:rsidR="0077287B" w:rsidRPr="002C55C4" w:rsidRDefault="00E03954">
            <w:pPr>
              <w:jc w:val="center"/>
              <w:rPr>
                <w:sz w:val="20"/>
              </w:rPr>
            </w:pPr>
            <w:r w:rsidRPr="002C55C4">
              <w:rPr>
                <w:rFonts w:eastAsia="Times New Roman" w:cs="Times New Roman"/>
                <w:sz w:val="20"/>
              </w:rPr>
              <w:t>0,3678</w:t>
            </w:r>
          </w:p>
        </w:tc>
        <w:tc>
          <w:tcPr>
            <w:tcW w:w="2310" w:type="pct"/>
            <w:shd w:val="clear" w:color="auto" w:fill="FFFFFF"/>
            <w:tcMar>
              <w:top w:w="40" w:type="dxa"/>
              <w:left w:w="200" w:type="dxa"/>
              <w:bottom w:w="40" w:type="dxa"/>
              <w:right w:w="200" w:type="dxa"/>
            </w:tcMar>
            <w:vAlign w:val="center"/>
          </w:tcPr>
          <w:p w14:paraId="6856ED1E" w14:textId="77777777" w:rsidR="0077287B" w:rsidRPr="002C55C4" w:rsidRDefault="00E03954">
            <w:pPr>
              <w:jc w:val="center"/>
              <w:rPr>
                <w:sz w:val="20"/>
              </w:rPr>
            </w:pPr>
            <w:r w:rsidRPr="002C55C4">
              <w:rPr>
                <w:rFonts w:eastAsia="Times New Roman" w:cs="Times New Roman"/>
                <w:sz w:val="20"/>
              </w:rPr>
              <w:t>0,3678</w:t>
            </w:r>
          </w:p>
        </w:tc>
      </w:tr>
      <w:tr w:rsidR="0077287B" w:rsidRPr="002C55C4" w14:paraId="3B54B2C5" w14:textId="77777777">
        <w:trPr>
          <w:jc w:val="center"/>
        </w:trPr>
        <w:tc>
          <w:tcPr>
            <w:tcW w:w="2310" w:type="pct"/>
            <w:vMerge w:val="restart"/>
            <w:shd w:val="clear" w:color="auto" w:fill="FFFFFF"/>
            <w:tcMar>
              <w:top w:w="40" w:type="dxa"/>
              <w:left w:w="200" w:type="dxa"/>
              <w:bottom w:w="40" w:type="dxa"/>
              <w:right w:w="200" w:type="dxa"/>
            </w:tcMar>
            <w:vAlign w:val="center"/>
          </w:tcPr>
          <w:p w14:paraId="75371259" w14:textId="77777777" w:rsidR="0077287B" w:rsidRPr="002C55C4" w:rsidRDefault="00E03954">
            <w:pPr>
              <w:rPr>
                <w:sz w:val="20"/>
              </w:rPr>
            </w:pPr>
            <w:r w:rsidRPr="002C55C4">
              <w:rPr>
                <w:rFonts w:eastAsia="Times New Roman" w:cs="Times New Roman"/>
                <w:sz w:val="20"/>
              </w:rPr>
              <w:t>Котельная №42-17 школы</w:t>
            </w:r>
          </w:p>
        </w:tc>
        <w:tc>
          <w:tcPr>
            <w:tcW w:w="2310" w:type="pct"/>
            <w:shd w:val="clear" w:color="auto" w:fill="FFFFFF"/>
            <w:tcMar>
              <w:top w:w="40" w:type="dxa"/>
              <w:left w:w="200" w:type="dxa"/>
              <w:bottom w:w="40" w:type="dxa"/>
              <w:right w:w="200" w:type="dxa"/>
            </w:tcMar>
            <w:vAlign w:val="center"/>
          </w:tcPr>
          <w:p w14:paraId="5CC7D405" w14:textId="77777777" w:rsidR="0077287B" w:rsidRPr="002C55C4" w:rsidRDefault="00E03954">
            <w:pPr>
              <w:jc w:val="center"/>
              <w:rPr>
                <w:sz w:val="20"/>
              </w:rPr>
            </w:pPr>
            <w:r w:rsidRPr="002C55C4">
              <w:rPr>
                <w:rFonts w:eastAsia="Times New Roman" w:cs="Times New Roman"/>
                <w:sz w:val="20"/>
              </w:rPr>
              <w:t>Нормативный расход</w:t>
            </w:r>
          </w:p>
        </w:tc>
        <w:tc>
          <w:tcPr>
            <w:tcW w:w="2310" w:type="pct"/>
            <w:shd w:val="clear" w:color="auto" w:fill="FFFFFF"/>
            <w:tcMar>
              <w:top w:w="40" w:type="dxa"/>
              <w:left w:w="200" w:type="dxa"/>
              <w:bottom w:w="40" w:type="dxa"/>
              <w:right w:w="200" w:type="dxa"/>
            </w:tcMar>
            <w:vAlign w:val="center"/>
          </w:tcPr>
          <w:p w14:paraId="791DAF09"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02D0E9B4"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3A25491"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592FEAB"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340B540"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4760489"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E98BCA9"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48A5E69"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1CF2CF7D" w14:textId="77777777">
        <w:trPr>
          <w:jc w:val="center"/>
        </w:trPr>
        <w:tc>
          <w:tcPr>
            <w:tcW w:w="2310" w:type="pct"/>
            <w:vMerge/>
          </w:tcPr>
          <w:p w14:paraId="3B5AF420"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2B54512F" w14:textId="77777777" w:rsidR="0077287B" w:rsidRPr="002C55C4" w:rsidRDefault="00E03954">
            <w:pPr>
              <w:jc w:val="center"/>
              <w:rPr>
                <w:sz w:val="20"/>
                <w:lang w:val="ru-RU"/>
              </w:rPr>
            </w:pPr>
            <w:r w:rsidRPr="002C55C4">
              <w:rPr>
                <w:rFonts w:eastAsia="Times New Roman" w:cs="Times New Roman"/>
                <w:sz w:val="20"/>
                <w:lang w:val="ru-RU"/>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5CBB3E95"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165CB10C" w14:textId="77777777" w:rsidR="0077287B" w:rsidRPr="002C55C4" w:rsidRDefault="00E03954">
            <w:pPr>
              <w:jc w:val="center"/>
              <w:rPr>
                <w:sz w:val="20"/>
              </w:rPr>
            </w:pPr>
            <w:r w:rsidRPr="002C55C4">
              <w:rPr>
                <w:rFonts w:eastAsia="Times New Roman" w:cs="Times New Roman"/>
                <w:sz w:val="20"/>
              </w:rPr>
              <w:t>0,0410</w:t>
            </w:r>
          </w:p>
        </w:tc>
        <w:tc>
          <w:tcPr>
            <w:tcW w:w="2310" w:type="pct"/>
            <w:shd w:val="clear" w:color="auto" w:fill="FFFFFF"/>
            <w:tcMar>
              <w:top w:w="40" w:type="dxa"/>
              <w:left w:w="200" w:type="dxa"/>
              <w:bottom w:w="40" w:type="dxa"/>
              <w:right w:w="200" w:type="dxa"/>
            </w:tcMar>
            <w:vAlign w:val="center"/>
          </w:tcPr>
          <w:p w14:paraId="7D00E7CE" w14:textId="77777777" w:rsidR="0077287B" w:rsidRPr="002C55C4" w:rsidRDefault="00E03954">
            <w:pPr>
              <w:jc w:val="center"/>
              <w:rPr>
                <w:sz w:val="20"/>
              </w:rPr>
            </w:pPr>
            <w:r w:rsidRPr="002C55C4">
              <w:rPr>
                <w:rFonts w:eastAsia="Times New Roman" w:cs="Times New Roman"/>
                <w:sz w:val="20"/>
              </w:rPr>
              <w:t>0,0410</w:t>
            </w:r>
          </w:p>
        </w:tc>
        <w:tc>
          <w:tcPr>
            <w:tcW w:w="2310" w:type="pct"/>
            <w:shd w:val="clear" w:color="auto" w:fill="FFFFFF"/>
            <w:tcMar>
              <w:top w:w="40" w:type="dxa"/>
              <w:left w:w="200" w:type="dxa"/>
              <w:bottom w:w="40" w:type="dxa"/>
              <w:right w:w="200" w:type="dxa"/>
            </w:tcMar>
            <w:vAlign w:val="center"/>
          </w:tcPr>
          <w:p w14:paraId="26C9D0DC" w14:textId="77777777" w:rsidR="0077287B" w:rsidRPr="002C55C4" w:rsidRDefault="00E03954">
            <w:pPr>
              <w:jc w:val="center"/>
              <w:rPr>
                <w:sz w:val="20"/>
              </w:rPr>
            </w:pPr>
            <w:r w:rsidRPr="002C55C4">
              <w:rPr>
                <w:rFonts w:eastAsia="Times New Roman" w:cs="Times New Roman"/>
                <w:sz w:val="20"/>
              </w:rPr>
              <w:t>0,0410</w:t>
            </w:r>
          </w:p>
        </w:tc>
        <w:tc>
          <w:tcPr>
            <w:tcW w:w="2310" w:type="pct"/>
            <w:shd w:val="clear" w:color="auto" w:fill="FFFFFF"/>
            <w:tcMar>
              <w:top w:w="40" w:type="dxa"/>
              <w:left w:w="200" w:type="dxa"/>
              <w:bottom w:w="40" w:type="dxa"/>
              <w:right w:w="200" w:type="dxa"/>
            </w:tcMar>
            <w:vAlign w:val="center"/>
          </w:tcPr>
          <w:p w14:paraId="275E47B0" w14:textId="77777777" w:rsidR="0077287B" w:rsidRPr="002C55C4" w:rsidRDefault="00E03954">
            <w:pPr>
              <w:jc w:val="center"/>
              <w:rPr>
                <w:sz w:val="20"/>
              </w:rPr>
            </w:pPr>
            <w:r w:rsidRPr="002C55C4">
              <w:rPr>
                <w:rFonts w:eastAsia="Times New Roman" w:cs="Times New Roman"/>
                <w:sz w:val="20"/>
              </w:rPr>
              <w:t>0,0410</w:t>
            </w:r>
          </w:p>
        </w:tc>
        <w:tc>
          <w:tcPr>
            <w:tcW w:w="2310" w:type="pct"/>
            <w:shd w:val="clear" w:color="auto" w:fill="FFFFFF"/>
            <w:tcMar>
              <w:top w:w="40" w:type="dxa"/>
              <w:left w:w="200" w:type="dxa"/>
              <w:bottom w:w="40" w:type="dxa"/>
              <w:right w:w="200" w:type="dxa"/>
            </w:tcMar>
            <w:vAlign w:val="center"/>
          </w:tcPr>
          <w:p w14:paraId="66F0F484" w14:textId="77777777" w:rsidR="0077287B" w:rsidRPr="002C55C4" w:rsidRDefault="00E03954">
            <w:pPr>
              <w:jc w:val="center"/>
              <w:rPr>
                <w:sz w:val="20"/>
              </w:rPr>
            </w:pPr>
            <w:r w:rsidRPr="002C55C4">
              <w:rPr>
                <w:rFonts w:eastAsia="Times New Roman" w:cs="Times New Roman"/>
                <w:sz w:val="20"/>
              </w:rPr>
              <w:t>0,0410</w:t>
            </w:r>
          </w:p>
        </w:tc>
        <w:tc>
          <w:tcPr>
            <w:tcW w:w="2310" w:type="pct"/>
            <w:shd w:val="clear" w:color="auto" w:fill="FFFFFF"/>
            <w:tcMar>
              <w:top w:w="40" w:type="dxa"/>
              <w:left w:w="200" w:type="dxa"/>
              <w:bottom w:w="40" w:type="dxa"/>
              <w:right w:w="200" w:type="dxa"/>
            </w:tcMar>
            <w:vAlign w:val="center"/>
          </w:tcPr>
          <w:p w14:paraId="44E15407" w14:textId="77777777" w:rsidR="0077287B" w:rsidRPr="002C55C4" w:rsidRDefault="00E03954">
            <w:pPr>
              <w:jc w:val="center"/>
              <w:rPr>
                <w:sz w:val="20"/>
              </w:rPr>
            </w:pPr>
            <w:r w:rsidRPr="002C55C4">
              <w:rPr>
                <w:rFonts w:eastAsia="Times New Roman" w:cs="Times New Roman"/>
                <w:sz w:val="20"/>
              </w:rPr>
              <w:t>0,0410</w:t>
            </w:r>
          </w:p>
        </w:tc>
        <w:tc>
          <w:tcPr>
            <w:tcW w:w="2310" w:type="pct"/>
            <w:shd w:val="clear" w:color="auto" w:fill="FFFFFF"/>
            <w:tcMar>
              <w:top w:w="40" w:type="dxa"/>
              <w:left w:w="200" w:type="dxa"/>
              <w:bottom w:w="40" w:type="dxa"/>
              <w:right w:w="200" w:type="dxa"/>
            </w:tcMar>
            <w:vAlign w:val="center"/>
          </w:tcPr>
          <w:p w14:paraId="136175D9" w14:textId="77777777" w:rsidR="0077287B" w:rsidRPr="002C55C4" w:rsidRDefault="00E03954">
            <w:pPr>
              <w:jc w:val="center"/>
              <w:rPr>
                <w:sz w:val="20"/>
              </w:rPr>
            </w:pPr>
            <w:r w:rsidRPr="002C55C4">
              <w:rPr>
                <w:rFonts w:eastAsia="Times New Roman" w:cs="Times New Roman"/>
                <w:sz w:val="20"/>
              </w:rPr>
              <w:t>0,0410</w:t>
            </w:r>
          </w:p>
        </w:tc>
      </w:tr>
      <w:tr w:rsidR="0077287B" w:rsidRPr="002C55C4" w14:paraId="39D98EC1" w14:textId="77777777">
        <w:trPr>
          <w:jc w:val="center"/>
        </w:trPr>
        <w:tc>
          <w:tcPr>
            <w:tcW w:w="2310" w:type="pct"/>
            <w:vMerge/>
          </w:tcPr>
          <w:p w14:paraId="2A0EB718"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1192CE8A" w14:textId="77777777" w:rsidR="0077287B" w:rsidRPr="002C55C4" w:rsidRDefault="00E03954">
            <w:pPr>
              <w:jc w:val="center"/>
              <w:rPr>
                <w:sz w:val="20"/>
              </w:rPr>
            </w:pPr>
            <w:r w:rsidRPr="002C55C4">
              <w:rPr>
                <w:rFonts w:eastAsia="Times New Roman" w:cs="Times New Roman"/>
                <w:sz w:val="20"/>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480A4E29"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4E65666B" w14:textId="77777777" w:rsidR="0077287B" w:rsidRPr="002C55C4" w:rsidRDefault="00E03954">
            <w:pPr>
              <w:jc w:val="center"/>
              <w:rPr>
                <w:sz w:val="20"/>
              </w:rPr>
            </w:pPr>
            <w:r w:rsidRPr="002C55C4">
              <w:rPr>
                <w:rFonts w:eastAsia="Times New Roman" w:cs="Times New Roman"/>
                <w:sz w:val="20"/>
              </w:rPr>
              <w:t>0,2974</w:t>
            </w:r>
          </w:p>
        </w:tc>
        <w:tc>
          <w:tcPr>
            <w:tcW w:w="2310" w:type="pct"/>
            <w:shd w:val="clear" w:color="auto" w:fill="FFFFFF"/>
            <w:tcMar>
              <w:top w:w="40" w:type="dxa"/>
              <w:left w:w="200" w:type="dxa"/>
              <w:bottom w:w="40" w:type="dxa"/>
              <w:right w:w="200" w:type="dxa"/>
            </w:tcMar>
            <w:vAlign w:val="center"/>
          </w:tcPr>
          <w:p w14:paraId="2316E373" w14:textId="77777777" w:rsidR="0077287B" w:rsidRPr="002C55C4" w:rsidRDefault="00E03954">
            <w:pPr>
              <w:jc w:val="center"/>
              <w:rPr>
                <w:sz w:val="20"/>
              </w:rPr>
            </w:pPr>
            <w:r w:rsidRPr="002C55C4">
              <w:rPr>
                <w:rFonts w:eastAsia="Times New Roman" w:cs="Times New Roman"/>
                <w:sz w:val="20"/>
              </w:rPr>
              <w:t>0,2974</w:t>
            </w:r>
          </w:p>
        </w:tc>
        <w:tc>
          <w:tcPr>
            <w:tcW w:w="2310" w:type="pct"/>
            <w:shd w:val="clear" w:color="auto" w:fill="FFFFFF"/>
            <w:tcMar>
              <w:top w:w="40" w:type="dxa"/>
              <w:left w:w="200" w:type="dxa"/>
              <w:bottom w:w="40" w:type="dxa"/>
              <w:right w:w="200" w:type="dxa"/>
            </w:tcMar>
            <w:vAlign w:val="center"/>
          </w:tcPr>
          <w:p w14:paraId="40207EAE" w14:textId="77777777" w:rsidR="0077287B" w:rsidRPr="002C55C4" w:rsidRDefault="00E03954">
            <w:pPr>
              <w:jc w:val="center"/>
              <w:rPr>
                <w:sz w:val="20"/>
              </w:rPr>
            </w:pPr>
            <w:r w:rsidRPr="002C55C4">
              <w:rPr>
                <w:rFonts w:eastAsia="Times New Roman" w:cs="Times New Roman"/>
                <w:sz w:val="20"/>
              </w:rPr>
              <w:t>0,2974</w:t>
            </w:r>
          </w:p>
        </w:tc>
        <w:tc>
          <w:tcPr>
            <w:tcW w:w="2310" w:type="pct"/>
            <w:shd w:val="clear" w:color="auto" w:fill="FFFFFF"/>
            <w:tcMar>
              <w:top w:w="40" w:type="dxa"/>
              <w:left w:w="200" w:type="dxa"/>
              <w:bottom w:w="40" w:type="dxa"/>
              <w:right w:w="200" w:type="dxa"/>
            </w:tcMar>
            <w:vAlign w:val="center"/>
          </w:tcPr>
          <w:p w14:paraId="39A8B320" w14:textId="77777777" w:rsidR="0077287B" w:rsidRPr="002C55C4" w:rsidRDefault="00E03954">
            <w:pPr>
              <w:jc w:val="center"/>
              <w:rPr>
                <w:sz w:val="20"/>
              </w:rPr>
            </w:pPr>
            <w:r w:rsidRPr="002C55C4">
              <w:rPr>
                <w:rFonts w:eastAsia="Times New Roman" w:cs="Times New Roman"/>
                <w:sz w:val="20"/>
              </w:rPr>
              <w:t>0,2974</w:t>
            </w:r>
          </w:p>
        </w:tc>
        <w:tc>
          <w:tcPr>
            <w:tcW w:w="2310" w:type="pct"/>
            <w:shd w:val="clear" w:color="auto" w:fill="FFFFFF"/>
            <w:tcMar>
              <w:top w:w="40" w:type="dxa"/>
              <w:left w:w="200" w:type="dxa"/>
              <w:bottom w:w="40" w:type="dxa"/>
              <w:right w:w="200" w:type="dxa"/>
            </w:tcMar>
            <w:vAlign w:val="center"/>
          </w:tcPr>
          <w:p w14:paraId="17ECAB45" w14:textId="77777777" w:rsidR="0077287B" w:rsidRPr="002C55C4" w:rsidRDefault="00E03954">
            <w:pPr>
              <w:jc w:val="center"/>
              <w:rPr>
                <w:sz w:val="20"/>
              </w:rPr>
            </w:pPr>
            <w:r w:rsidRPr="002C55C4">
              <w:rPr>
                <w:rFonts w:eastAsia="Times New Roman" w:cs="Times New Roman"/>
                <w:sz w:val="20"/>
              </w:rPr>
              <w:t>0,2974</w:t>
            </w:r>
          </w:p>
        </w:tc>
        <w:tc>
          <w:tcPr>
            <w:tcW w:w="2310" w:type="pct"/>
            <w:shd w:val="clear" w:color="auto" w:fill="FFFFFF"/>
            <w:tcMar>
              <w:top w:w="40" w:type="dxa"/>
              <w:left w:w="200" w:type="dxa"/>
              <w:bottom w:w="40" w:type="dxa"/>
              <w:right w:w="200" w:type="dxa"/>
            </w:tcMar>
            <w:vAlign w:val="center"/>
          </w:tcPr>
          <w:p w14:paraId="6D7324F8" w14:textId="77777777" w:rsidR="0077287B" w:rsidRPr="002C55C4" w:rsidRDefault="00E03954">
            <w:pPr>
              <w:jc w:val="center"/>
              <w:rPr>
                <w:sz w:val="20"/>
              </w:rPr>
            </w:pPr>
            <w:r w:rsidRPr="002C55C4">
              <w:rPr>
                <w:rFonts w:eastAsia="Times New Roman" w:cs="Times New Roman"/>
                <w:sz w:val="20"/>
              </w:rPr>
              <w:t>0,2974</w:t>
            </w:r>
          </w:p>
        </w:tc>
        <w:tc>
          <w:tcPr>
            <w:tcW w:w="2310" w:type="pct"/>
            <w:shd w:val="clear" w:color="auto" w:fill="FFFFFF"/>
            <w:tcMar>
              <w:top w:w="40" w:type="dxa"/>
              <w:left w:w="200" w:type="dxa"/>
              <w:bottom w:w="40" w:type="dxa"/>
              <w:right w:w="200" w:type="dxa"/>
            </w:tcMar>
            <w:vAlign w:val="center"/>
          </w:tcPr>
          <w:p w14:paraId="755E330E" w14:textId="77777777" w:rsidR="0077287B" w:rsidRPr="002C55C4" w:rsidRDefault="00E03954">
            <w:pPr>
              <w:jc w:val="center"/>
              <w:rPr>
                <w:sz w:val="20"/>
              </w:rPr>
            </w:pPr>
            <w:r w:rsidRPr="002C55C4">
              <w:rPr>
                <w:rFonts w:eastAsia="Times New Roman" w:cs="Times New Roman"/>
                <w:sz w:val="20"/>
              </w:rPr>
              <w:t>0,2974</w:t>
            </w:r>
          </w:p>
        </w:tc>
      </w:tr>
      <w:tr w:rsidR="0077287B" w:rsidRPr="002C55C4" w14:paraId="49C68DEB" w14:textId="77777777">
        <w:trPr>
          <w:jc w:val="center"/>
        </w:trPr>
        <w:tc>
          <w:tcPr>
            <w:tcW w:w="2310" w:type="pct"/>
            <w:vMerge w:val="restart"/>
            <w:shd w:val="clear" w:color="auto" w:fill="FFFFFF"/>
            <w:tcMar>
              <w:top w:w="40" w:type="dxa"/>
              <w:left w:w="200" w:type="dxa"/>
              <w:bottom w:w="40" w:type="dxa"/>
              <w:right w:w="200" w:type="dxa"/>
            </w:tcMar>
            <w:vAlign w:val="center"/>
          </w:tcPr>
          <w:p w14:paraId="6A4666E4" w14:textId="77777777" w:rsidR="0077287B" w:rsidRPr="002C55C4" w:rsidRDefault="00E03954">
            <w:pPr>
              <w:rPr>
                <w:sz w:val="20"/>
              </w:rPr>
            </w:pPr>
            <w:r w:rsidRPr="002C55C4">
              <w:rPr>
                <w:rFonts w:eastAsia="Times New Roman" w:cs="Times New Roman"/>
                <w:sz w:val="20"/>
              </w:rPr>
              <w:t>Котельная №42-18 Центральная №12</w:t>
            </w:r>
          </w:p>
        </w:tc>
        <w:tc>
          <w:tcPr>
            <w:tcW w:w="2310" w:type="pct"/>
            <w:shd w:val="clear" w:color="auto" w:fill="FFFFFF"/>
            <w:tcMar>
              <w:top w:w="40" w:type="dxa"/>
              <w:left w:w="200" w:type="dxa"/>
              <w:bottom w:w="40" w:type="dxa"/>
              <w:right w:w="200" w:type="dxa"/>
            </w:tcMar>
            <w:vAlign w:val="center"/>
          </w:tcPr>
          <w:p w14:paraId="29E61E6F" w14:textId="77777777" w:rsidR="0077287B" w:rsidRPr="002C55C4" w:rsidRDefault="00E03954">
            <w:pPr>
              <w:jc w:val="center"/>
              <w:rPr>
                <w:sz w:val="20"/>
              </w:rPr>
            </w:pPr>
            <w:r w:rsidRPr="002C55C4">
              <w:rPr>
                <w:rFonts w:eastAsia="Times New Roman" w:cs="Times New Roman"/>
                <w:sz w:val="20"/>
              </w:rPr>
              <w:t>Нормативный расход</w:t>
            </w:r>
          </w:p>
        </w:tc>
        <w:tc>
          <w:tcPr>
            <w:tcW w:w="2310" w:type="pct"/>
            <w:shd w:val="clear" w:color="auto" w:fill="FFFFFF"/>
            <w:tcMar>
              <w:top w:w="40" w:type="dxa"/>
              <w:left w:w="200" w:type="dxa"/>
              <w:bottom w:w="40" w:type="dxa"/>
              <w:right w:w="200" w:type="dxa"/>
            </w:tcMar>
            <w:vAlign w:val="center"/>
          </w:tcPr>
          <w:p w14:paraId="7C2A477C"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7D0564F7"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2FF60EC"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A362E0E"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B918D46"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9E5AD7E"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B3D8661"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258F548"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10EF93A5" w14:textId="77777777">
        <w:trPr>
          <w:jc w:val="center"/>
        </w:trPr>
        <w:tc>
          <w:tcPr>
            <w:tcW w:w="2310" w:type="pct"/>
            <w:vMerge/>
          </w:tcPr>
          <w:p w14:paraId="613F4424"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5325F5C3" w14:textId="77777777" w:rsidR="0077287B" w:rsidRPr="002C55C4" w:rsidRDefault="00E03954">
            <w:pPr>
              <w:jc w:val="center"/>
              <w:rPr>
                <w:sz w:val="20"/>
                <w:lang w:val="ru-RU"/>
              </w:rPr>
            </w:pPr>
            <w:r w:rsidRPr="002C55C4">
              <w:rPr>
                <w:rFonts w:eastAsia="Times New Roman" w:cs="Times New Roman"/>
                <w:sz w:val="20"/>
                <w:lang w:val="ru-RU"/>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72522E20"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55C07E3B" w14:textId="77777777" w:rsidR="0077287B" w:rsidRPr="002C55C4" w:rsidRDefault="00E03954">
            <w:pPr>
              <w:jc w:val="center"/>
              <w:rPr>
                <w:sz w:val="20"/>
              </w:rPr>
            </w:pPr>
            <w:r w:rsidRPr="002C55C4">
              <w:rPr>
                <w:rFonts w:eastAsia="Times New Roman" w:cs="Times New Roman"/>
                <w:sz w:val="20"/>
              </w:rPr>
              <w:t>0,1676</w:t>
            </w:r>
          </w:p>
        </w:tc>
        <w:tc>
          <w:tcPr>
            <w:tcW w:w="2310" w:type="pct"/>
            <w:shd w:val="clear" w:color="auto" w:fill="FFFFFF"/>
            <w:tcMar>
              <w:top w:w="40" w:type="dxa"/>
              <w:left w:w="200" w:type="dxa"/>
              <w:bottom w:w="40" w:type="dxa"/>
              <w:right w:w="200" w:type="dxa"/>
            </w:tcMar>
            <w:vAlign w:val="center"/>
          </w:tcPr>
          <w:p w14:paraId="54B779F8" w14:textId="77777777" w:rsidR="0077287B" w:rsidRPr="002C55C4" w:rsidRDefault="00E03954">
            <w:pPr>
              <w:jc w:val="center"/>
              <w:rPr>
                <w:sz w:val="20"/>
              </w:rPr>
            </w:pPr>
            <w:r w:rsidRPr="002C55C4">
              <w:rPr>
                <w:rFonts w:eastAsia="Times New Roman" w:cs="Times New Roman"/>
                <w:sz w:val="20"/>
              </w:rPr>
              <w:t>0,1676</w:t>
            </w:r>
          </w:p>
        </w:tc>
        <w:tc>
          <w:tcPr>
            <w:tcW w:w="2310" w:type="pct"/>
            <w:shd w:val="clear" w:color="auto" w:fill="FFFFFF"/>
            <w:tcMar>
              <w:top w:w="40" w:type="dxa"/>
              <w:left w:w="200" w:type="dxa"/>
              <w:bottom w:w="40" w:type="dxa"/>
              <w:right w:w="200" w:type="dxa"/>
            </w:tcMar>
            <w:vAlign w:val="center"/>
          </w:tcPr>
          <w:p w14:paraId="1DCF0573" w14:textId="77777777" w:rsidR="0077287B" w:rsidRPr="002C55C4" w:rsidRDefault="00E03954">
            <w:pPr>
              <w:jc w:val="center"/>
              <w:rPr>
                <w:sz w:val="20"/>
              </w:rPr>
            </w:pPr>
            <w:r w:rsidRPr="002C55C4">
              <w:rPr>
                <w:rFonts w:eastAsia="Times New Roman" w:cs="Times New Roman"/>
                <w:sz w:val="20"/>
              </w:rPr>
              <w:t>0,1676</w:t>
            </w:r>
          </w:p>
        </w:tc>
        <w:tc>
          <w:tcPr>
            <w:tcW w:w="2310" w:type="pct"/>
            <w:shd w:val="clear" w:color="auto" w:fill="FFFFFF"/>
            <w:tcMar>
              <w:top w:w="40" w:type="dxa"/>
              <w:left w:w="200" w:type="dxa"/>
              <w:bottom w:w="40" w:type="dxa"/>
              <w:right w:w="200" w:type="dxa"/>
            </w:tcMar>
            <w:vAlign w:val="center"/>
          </w:tcPr>
          <w:p w14:paraId="2A10C4E6" w14:textId="77777777" w:rsidR="0077287B" w:rsidRPr="002C55C4" w:rsidRDefault="00E03954">
            <w:pPr>
              <w:jc w:val="center"/>
              <w:rPr>
                <w:sz w:val="20"/>
              </w:rPr>
            </w:pPr>
            <w:r w:rsidRPr="002C55C4">
              <w:rPr>
                <w:rFonts w:eastAsia="Times New Roman" w:cs="Times New Roman"/>
                <w:sz w:val="20"/>
              </w:rPr>
              <w:t>0,1676</w:t>
            </w:r>
          </w:p>
        </w:tc>
        <w:tc>
          <w:tcPr>
            <w:tcW w:w="2310" w:type="pct"/>
            <w:shd w:val="clear" w:color="auto" w:fill="FFFFFF"/>
            <w:tcMar>
              <w:top w:w="40" w:type="dxa"/>
              <w:left w:w="200" w:type="dxa"/>
              <w:bottom w:w="40" w:type="dxa"/>
              <w:right w:w="200" w:type="dxa"/>
            </w:tcMar>
            <w:vAlign w:val="center"/>
          </w:tcPr>
          <w:p w14:paraId="605E8744" w14:textId="77777777" w:rsidR="0077287B" w:rsidRPr="002C55C4" w:rsidRDefault="00E03954">
            <w:pPr>
              <w:jc w:val="center"/>
              <w:rPr>
                <w:sz w:val="20"/>
              </w:rPr>
            </w:pPr>
            <w:r w:rsidRPr="002C55C4">
              <w:rPr>
                <w:rFonts w:eastAsia="Times New Roman" w:cs="Times New Roman"/>
                <w:sz w:val="20"/>
              </w:rPr>
              <w:t>0,1676</w:t>
            </w:r>
          </w:p>
        </w:tc>
        <w:tc>
          <w:tcPr>
            <w:tcW w:w="2310" w:type="pct"/>
            <w:shd w:val="clear" w:color="auto" w:fill="FFFFFF"/>
            <w:tcMar>
              <w:top w:w="40" w:type="dxa"/>
              <w:left w:w="200" w:type="dxa"/>
              <w:bottom w:w="40" w:type="dxa"/>
              <w:right w:w="200" w:type="dxa"/>
            </w:tcMar>
            <w:vAlign w:val="center"/>
          </w:tcPr>
          <w:p w14:paraId="25782222" w14:textId="77777777" w:rsidR="0077287B" w:rsidRPr="002C55C4" w:rsidRDefault="00E03954">
            <w:pPr>
              <w:jc w:val="center"/>
              <w:rPr>
                <w:sz w:val="20"/>
              </w:rPr>
            </w:pPr>
            <w:r w:rsidRPr="002C55C4">
              <w:rPr>
                <w:rFonts w:eastAsia="Times New Roman" w:cs="Times New Roman"/>
                <w:sz w:val="20"/>
              </w:rPr>
              <w:t>0,1676</w:t>
            </w:r>
          </w:p>
        </w:tc>
        <w:tc>
          <w:tcPr>
            <w:tcW w:w="2310" w:type="pct"/>
            <w:shd w:val="clear" w:color="auto" w:fill="FFFFFF"/>
            <w:tcMar>
              <w:top w:w="40" w:type="dxa"/>
              <w:left w:w="200" w:type="dxa"/>
              <w:bottom w:w="40" w:type="dxa"/>
              <w:right w:w="200" w:type="dxa"/>
            </w:tcMar>
            <w:vAlign w:val="center"/>
          </w:tcPr>
          <w:p w14:paraId="0CC23172" w14:textId="77777777" w:rsidR="0077287B" w:rsidRPr="002C55C4" w:rsidRDefault="00E03954">
            <w:pPr>
              <w:jc w:val="center"/>
              <w:rPr>
                <w:sz w:val="20"/>
              </w:rPr>
            </w:pPr>
            <w:r w:rsidRPr="002C55C4">
              <w:rPr>
                <w:rFonts w:eastAsia="Times New Roman" w:cs="Times New Roman"/>
                <w:sz w:val="20"/>
              </w:rPr>
              <w:t>0,1676</w:t>
            </w:r>
          </w:p>
        </w:tc>
      </w:tr>
      <w:tr w:rsidR="0077287B" w:rsidRPr="002C55C4" w14:paraId="6F6E21C8" w14:textId="77777777">
        <w:trPr>
          <w:jc w:val="center"/>
        </w:trPr>
        <w:tc>
          <w:tcPr>
            <w:tcW w:w="2310" w:type="pct"/>
            <w:vMerge/>
          </w:tcPr>
          <w:p w14:paraId="51FFE161"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6076282B" w14:textId="77777777" w:rsidR="0077287B" w:rsidRPr="002C55C4" w:rsidRDefault="00E03954">
            <w:pPr>
              <w:jc w:val="center"/>
              <w:rPr>
                <w:sz w:val="20"/>
              </w:rPr>
            </w:pPr>
            <w:r w:rsidRPr="002C55C4">
              <w:rPr>
                <w:rFonts w:eastAsia="Times New Roman" w:cs="Times New Roman"/>
                <w:sz w:val="20"/>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2FEFE2F9"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20E32CC5" w14:textId="77777777" w:rsidR="0077287B" w:rsidRPr="002C55C4" w:rsidRDefault="00E03954">
            <w:pPr>
              <w:jc w:val="center"/>
              <w:rPr>
                <w:sz w:val="20"/>
              </w:rPr>
            </w:pPr>
            <w:r w:rsidRPr="002C55C4">
              <w:rPr>
                <w:rFonts w:eastAsia="Times New Roman" w:cs="Times New Roman"/>
                <w:sz w:val="20"/>
              </w:rPr>
              <w:t>1,2154</w:t>
            </w:r>
          </w:p>
        </w:tc>
        <w:tc>
          <w:tcPr>
            <w:tcW w:w="2310" w:type="pct"/>
            <w:shd w:val="clear" w:color="auto" w:fill="FFFFFF"/>
            <w:tcMar>
              <w:top w:w="40" w:type="dxa"/>
              <w:left w:w="200" w:type="dxa"/>
              <w:bottom w:w="40" w:type="dxa"/>
              <w:right w:w="200" w:type="dxa"/>
            </w:tcMar>
            <w:vAlign w:val="center"/>
          </w:tcPr>
          <w:p w14:paraId="463951E4" w14:textId="77777777" w:rsidR="0077287B" w:rsidRPr="002C55C4" w:rsidRDefault="00E03954">
            <w:pPr>
              <w:jc w:val="center"/>
              <w:rPr>
                <w:sz w:val="20"/>
              </w:rPr>
            </w:pPr>
            <w:r w:rsidRPr="002C55C4">
              <w:rPr>
                <w:rFonts w:eastAsia="Times New Roman" w:cs="Times New Roman"/>
                <w:sz w:val="20"/>
              </w:rPr>
              <w:t>1,2154</w:t>
            </w:r>
          </w:p>
        </w:tc>
        <w:tc>
          <w:tcPr>
            <w:tcW w:w="2310" w:type="pct"/>
            <w:shd w:val="clear" w:color="auto" w:fill="FFFFFF"/>
            <w:tcMar>
              <w:top w:w="40" w:type="dxa"/>
              <w:left w:w="200" w:type="dxa"/>
              <w:bottom w:w="40" w:type="dxa"/>
              <w:right w:w="200" w:type="dxa"/>
            </w:tcMar>
            <w:vAlign w:val="center"/>
          </w:tcPr>
          <w:p w14:paraId="200766E1" w14:textId="77777777" w:rsidR="0077287B" w:rsidRPr="002C55C4" w:rsidRDefault="00E03954">
            <w:pPr>
              <w:jc w:val="center"/>
              <w:rPr>
                <w:sz w:val="20"/>
              </w:rPr>
            </w:pPr>
            <w:r w:rsidRPr="002C55C4">
              <w:rPr>
                <w:rFonts w:eastAsia="Times New Roman" w:cs="Times New Roman"/>
                <w:sz w:val="20"/>
              </w:rPr>
              <w:t>1,2154</w:t>
            </w:r>
          </w:p>
        </w:tc>
        <w:tc>
          <w:tcPr>
            <w:tcW w:w="2310" w:type="pct"/>
            <w:shd w:val="clear" w:color="auto" w:fill="FFFFFF"/>
            <w:tcMar>
              <w:top w:w="40" w:type="dxa"/>
              <w:left w:w="200" w:type="dxa"/>
              <w:bottom w:w="40" w:type="dxa"/>
              <w:right w:w="200" w:type="dxa"/>
            </w:tcMar>
            <w:vAlign w:val="center"/>
          </w:tcPr>
          <w:p w14:paraId="5702916A" w14:textId="77777777" w:rsidR="0077287B" w:rsidRPr="002C55C4" w:rsidRDefault="00E03954">
            <w:pPr>
              <w:jc w:val="center"/>
              <w:rPr>
                <w:sz w:val="20"/>
              </w:rPr>
            </w:pPr>
            <w:r w:rsidRPr="002C55C4">
              <w:rPr>
                <w:rFonts w:eastAsia="Times New Roman" w:cs="Times New Roman"/>
                <w:sz w:val="20"/>
              </w:rPr>
              <w:t>1,2154</w:t>
            </w:r>
          </w:p>
        </w:tc>
        <w:tc>
          <w:tcPr>
            <w:tcW w:w="2310" w:type="pct"/>
            <w:shd w:val="clear" w:color="auto" w:fill="FFFFFF"/>
            <w:tcMar>
              <w:top w:w="40" w:type="dxa"/>
              <w:left w:w="200" w:type="dxa"/>
              <w:bottom w:w="40" w:type="dxa"/>
              <w:right w:w="200" w:type="dxa"/>
            </w:tcMar>
            <w:vAlign w:val="center"/>
          </w:tcPr>
          <w:p w14:paraId="18917AE2" w14:textId="77777777" w:rsidR="0077287B" w:rsidRPr="002C55C4" w:rsidRDefault="00E03954">
            <w:pPr>
              <w:jc w:val="center"/>
              <w:rPr>
                <w:sz w:val="20"/>
              </w:rPr>
            </w:pPr>
            <w:r w:rsidRPr="002C55C4">
              <w:rPr>
                <w:rFonts w:eastAsia="Times New Roman" w:cs="Times New Roman"/>
                <w:sz w:val="20"/>
              </w:rPr>
              <w:t>1,2154</w:t>
            </w:r>
          </w:p>
        </w:tc>
        <w:tc>
          <w:tcPr>
            <w:tcW w:w="2310" w:type="pct"/>
            <w:shd w:val="clear" w:color="auto" w:fill="FFFFFF"/>
            <w:tcMar>
              <w:top w:w="40" w:type="dxa"/>
              <w:left w:w="200" w:type="dxa"/>
              <w:bottom w:w="40" w:type="dxa"/>
              <w:right w:w="200" w:type="dxa"/>
            </w:tcMar>
            <w:vAlign w:val="center"/>
          </w:tcPr>
          <w:p w14:paraId="2023EEBE" w14:textId="77777777" w:rsidR="0077287B" w:rsidRPr="002C55C4" w:rsidRDefault="00E03954">
            <w:pPr>
              <w:jc w:val="center"/>
              <w:rPr>
                <w:sz w:val="20"/>
              </w:rPr>
            </w:pPr>
            <w:r w:rsidRPr="002C55C4">
              <w:rPr>
                <w:rFonts w:eastAsia="Times New Roman" w:cs="Times New Roman"/>
                <w:sz w:val="20"/>
              </w:rPr>
              <w:t>1,2154</w:t>
            </w:r>
          </w:p>
        </w:tc>
        <w:tc>
          <w:tcPr>
            <w:tcW w:w="2310" w:type="pct"/>
            <w:shd w:val="clear" w:color="auto" w:fill="FFFFFF"/>
            <w:tcMar>
              <w:top w:w="40" w:type="dxa"/>
              <w:left w:w="200" w:type="dxa"/>
              <w:bottom w:w="40" w:type="dxa"/>
              <w:right w:w="200" w:type="dxa"/>
            </w:tcMar>
            <w:vAlign w:val="center"/>
          </w:tcPr>
          <w:p w14:paraId="1D8AC32C" w14:textId="77777777" w:rsidR="0077287B" w:rsidRPr="002C55C4" w:rsidRDefault="00E03954">
            <w:pPr>
              <w:jc w:val="center"/>
              <w:rPr>
                <w:sz w:val="20"/>
              </w:rPr>
            </w:pPr>
            <w:r w:rsidRPr="002C55C4">
              <w:rPr>
                <w:rFonts w:eastAsia="Times New Roman" w:cs="Times New Roman"/>
                <w:sz w:val="20"/>
              </w:rPr>
              <w:t>1,2154</w:t>
            </w:r>
          </w:p>
        </w:tc>
      </w:tr>
      <w:tr w:rsidR="0077287B" w:rsidRPr="002C55C4" w14:paraId="5747C6D2" w14:textId="77777777">
        <w:trPr>
          <w:jc w:val="center"/>
        </w:trPr>
        <w:tc>
          <w:tcPr>
            <w:tcW w:w="2310" w:type="pct"/>
            <w:vMerge w:val="restart"/>
            <w:shd w:val="clear" w:color="auto" w:fill="FFFFFF"/>
            <w:tcMar>
              <w:top w:w="40" w:type="dxa"/>
              <w:left w:w="200" w:type="dxa"/>
              <w:bottom w:w="40" w:type="dxa"/>
              <w:right w:w="200" w:type="dxa"/>
            </w:tcMar>
            <w:vAlign w:val="center"/>
          </w:tcPr>
          <w:p w14:paraId="6F12FBB3" w14:textId="77777777" w:rsidR="0077287B" w:rsidRPr="002C55C4" w:rsidRDefault="00E03954">
            <w:pPr>
              <w:rPr>
                <w:sz w:val="20"/>
              </w:rPr>
            </w:pPr>
            <w:r w:rsidRPr="002C55C4">
              <w:rPr>
                <w:rFonts w:eastAsia="Times New Roman" w:cs="Times New Roman"/>
                <w:sz w:val="20"/>
              </w:rPr>
              <w:t>Котельная 42-19 детского сада №13</w:t>
            </w:r>
          </w:p>
        </w:tc>
        <w:tc>
          <w:tcPr>
            <w:tcW w:w="2310" w:type="pct"/>
            <w:shd w:val="clear" w:color="auto" w:fill="FFFFFF"/>
            <w:tcMar>
              <w:top w:w="40" w:type="dxa"/>
              <w:left w:w="200" w:type="dxa"/>
              <w:bottom w:w="40" w:type="dxa"/>
              <w:right w:w="200" w:type="dxa"/>
            </w:tcMar>
            <w:vAlign w:val="center"/>
          </w:tcPr>
          <w:p w14:paraId="464F0095" w14:textId="77777777" w:rsidR="0077287B" w:rsidRPr="002C55C4" w:rsidRDefault="00E03954">
            <w:pPr>
              <w:jc w:val="center"/>
              <w:rPr>
                <w:sz w:val="20"/>
              </w:rPr>
            </w:pPr>
            <w:r w:rsidRPr="002C55C4">
              <w:rPr>
                <w:rFonts w:eastAsia="Times New Roman" w:cs="Times New Roman"/>
                <w:sz w:val="20"/>
              </w:rPr>
              <w:t>Нормативный расход</w:t>
            </w:r>
          </w:p>
        </w:tc>
        <w:tc>
          <w:tcPr>
            <w:tcW w:w="2310" w:type="pct"/>
            <w:shd w:val="clear" w:color="auto" w:fill="FFFFFF"/>
            <w:tcMar>
              <w:top w:w="40" w:type="dxa"/>
              <w:left w:w="200" w:type="dxa"/>
              <w:bottom w:w="40" w:type="dxa"/>
              <w:right w:w="200" w:type="dxa"/>
            </w:tcMar>
            <w:vAlign w:val="center"/>
          </w:tcPr>
          <w:p w14:paraId="5FD62606"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357DA27A"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FCEE42F"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F14ABF4"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715710E"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C9EEF85"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8577518"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E33E0E6"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3FE871F8" w14:textId="77777777">
        <w:trPr>
          <w:jc w:val="center"/>
        </w:trPr>
        <w:tc>
          <w:tcPr>
            <w:tcW w:w="2310" w:type="pct"/>
            <w:vMerge/>
          </w:tcPr>
          <w:p w14:paraId="77A35C73"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511E92C6" w14:textId="77777777" w:rsidR="0077287B" w:rsidRPr="002C55C4" w:rsidRDefault="00E03954">
            <w:pPr>
              <w:jc w:val="center"/>
              <w:rPr>
                <w:sz w:val="20"/>
                <w:lang w:val="ru-RU"/>
              </w:rPr>
            </w:pPr>
            <w:r w:rsidRPr="002C55C4">
              <w:rPr>
                <w:rFonts w:eastAsia="Times New Roman" w:cs="Times New Roman"/>
                <w:sz w:val="20"/>
                <w:lang w:val="ru-RU"/>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1CF19E75"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7C58B0E3" w14:textId="77777777" w:rsidR="0077287B" w:rsidRPr="002C55C4" w:rsidRDefault="00E03954">
            <w:pPr>
              <w:jc w:val="center"/>
              <w:rPr>
                <w:sz w:val="20"/>
              </w:rPr>
            </w:pPr>
            <w:r w:rsidRPr="002C55C4">
              <w:rPr>
                <w:rFonts w:eastAsia="Times New Roman" w:cs="Times New Roman"/>
                <w:sz w:val="20"/>
              </w:rPr>
              <w:t>0,0440</w:t>
            </w:r>
          </w:p>
        </w:tc>
        <w:tc>
          <w:tcPr>
            <w:tcW w:w="2310" w:type="pct"/>
            <w:shd w:val="clear" w:color="auto" w:fill="FFFFFF"/>
            <w:tcMar>
              <w:top w:w="40" w:type="dxa"/>
              <w:left w:w="200" w:type="dxa"/>
              <w:bottom w:w="40" w:type="dxa"/>
              <w:right w:w="200" w:type="dxa"/>
            </w:tcMar>
            <w:vAlign w:val="center"/>
          </w:tcPr>
          <w:p w14:paraId="7186F21E" w14:textId="77777777" w:rsidR="0077287B" w:rsidRPr="002C55C4" w:rsidRDefault="00E03954">
            <w:pPr>
              <w:jc w:val="center"/>
              <w:rPr>
                <w:sz w:val="20"/>
              </w:rPr>
            </w:pPr>
            <w:r w:rsidRPr="002C55C4">
              <w:rPr>
                <w:rFonts w:eastAsia="Times New Roman" w:cs="Times New Roman"/>
                <w:sz w:val="20"/>
              </w:rPr>
              <w:t>0,0440</w:t>
            </w:r>
          </w:p>
        </w:tc>
        <w:tc>
          <w:tcPr>
            <w:tcW w:w="2310" w:type="pct"/>
            <w:shd w:val="clear" w:color="auto" w:fill="FFFFFF"/>
            <w:tcMar>
              <w:top w:w="40" w:type="dxa"/>
              <w:left w:w="200" w:type="dxa"/>
              <w:bottom w:w="40" w:type="dxa"/>
              <w:right w:w="200" w:type="dxa"/>
            </w:tcMar>
            <w:vAlign w:val="center"/>
          </w:tcPr>
          <w:p w14:paraId="61035A43" w14:textId="77777777" w:rsidR="0077287B" w:rsidRPr="002C55C4" w:rsidRDefault="00E03954">
            <w:pPr>
              <w:jc w:val="center"/>
              <w:rPr>
                <w:sz w:val="20"/>
              </w:rPr>
            </w:pPr>
            <w:r w:rsidRPr="002C55C4">
              <w:rPr>
                <w:rFonts w:eastAsia="Times New Roman" w:cs="Times New Roman"/>
                <w:sz w:val="20"/>
              </w:rPr>
              <w:t>0,0440</w:t>
            </w:r>
          </w:p>
        </w:tc>
        <w:tc>
          <w:tcPr>
            <w:tcW w:w="2310" w:type="pct"/>
            <w:shd w:val="clear" w:color="auto" w:fill="FFFFFF"/>
            <w:tcMar>
              <w:top w:w="40" w:type="dxa"/>
              <w:left w:w="200" w:type="dxa"/>
              <w:bottom w:w="40" w:type="dxa"/>
              <w:right w:w="200" w:type="dxa"/>
            </w:tcMar>
            <w:vAlign w:val="center"/>
          </w:tcPr>
          <w:p w14:paraId="58AAB5CC" w14:textId="77777777" w:rsidR="0077287B" w:rsidRPr="002C55C4" w:rsidRDefault="00E03954">
            <w:pPr>
              <w:jc w:val="center"/>
              <w:rPr>
                <w:sz w:val="20"/>
              </w:rPr>
            </w:pPr>
            <w:r w:rsidRPr="002C55C4">
              <w:rPr>
                <w:rFonts w:eastAsia="Times New Roman" w:cs="Times New Roman"/>
                <w:sz w:val="20"/>
              </w:rPr>
              <w:t>0,0440</w:t>
            </w:r>
          </w:p>
        </w:tc>
        <w:tc>
          <w:tcPr>
            <w:tcW w:w="2310" w:type="pct"/>
            <w:shd w:val="clear" w:color="auto" w:fill="FFFFFF"/>
            <w:tcMar>
              <w:top w:w="40" w:type="dxa"/>
              <w:left w:w="200" w:type="dxa"/>
              <w:bottom w:w="40" w:type="dxa"/>
              <w:right w:w="200" w:type="dxa"/>
            </w:tcMar>
            <w:vAlign w:val="center"/>
          </w:tcPr>
          <w:p w14:paraId="280D3DCF" w14:textId="77777777" w:rsidR="0077287B" w:rsidRPr="002C55C4" w:rsidRDefault="00E03954">
            <w:pPr>
              <w:jc w:val="center"/>
              <w:rPr>
                <w:sz w:val="20"/>
              </w:rPr>
            </w:pPr>
            <w:r w:rsidRPr="002C55C4">
              <w:rPr>
                <w:rFonts w:eastAsia="Times New Roman" w:cs="Times New Roman"/>
                <w:sz w:val="20"/>
              </w:rPr>
              <w:t>0,0440</w:t>
            </w:r>
          </w:p>
        </w:tc>
        <w:tc>
          <w:tcPr>
            <w:tcW w:w="2310" w:type="pct"/>
            <w:shd w:val="clear" w:color="auto" w:fill="FFFFFF"/>
            <w:tcMar>
              <w:top w:w="40" w:type="dxa"/>
              <w:left w:w="200" w:type="dxa"/>
              <w:bottom w:w="40" w:type="dxa"/>
              <w:right w:w="200" w:type="dxa"/>
            </w:tcMar>
            <w:vAlign w:val="center"/>
          </w:tcPr>
          <w:p w14:paraId="1F08FADA" w14:textId="77777777" w:rsidR="0077287B" w:rsidRPr="002C55C4" w:rsidRDefault="00E03954">
            <w:pPr>
              <w:jc w:val="center"/>
              <w:rPr>
                <w:sz w:val="20"/>
              </w:rPr>
            </w:pPr>
            <w:r w:rsidRPr="002C55C4">
              <w:rPr>
                <w:rFonts w:eastAsia="Times New Roman" w:cs="Times New Roman"/>
                <w:sz w:val="20"/>
              </w:rPr>
              <w:t>0,0440</w:t>
            </w:r>
          </w:p>
        </w:tc>
        <w:tc>
          <w:tcPr>
            <w:tcW w:w="2310" w:type="pct"/>
            <w:shd w:val="clear" w:color="auto" w:fill="FFFFFF"/>
            <w:tcMar>
              <w:top w:w="40" w:type="dxa"/>
              <w:left w:w="200" w:type="dxa"/>
              <w:bottom w:w="40" w:type="dxa"/>
              <w:right w:w="200" w:type="dxa"/>
            </w:tcMar>
            <w:vAlign w:val="center"/>
          </w:tcPr>
          <w:p w14:paraId="368C5011" w14:textId="77777777" w:rsidR="0077287B" w:rsidRPr="002C55C4" w:rsidRDefault="00E03954">
            <w:pPr>
              <w:jc w:val="center"/>
              <w:rPr>
                <w:sz w:val="20"/>
              </w:rPr>
            </w:pPr>
            <w:r w:rsidRPr="002C55C4">
              <w:rPr>
                <w:rFonts w:eastAsia="Times New Roman" w:cs="Times New Roman"/>
                <w:sz w:val="20"/>
              </w:rPr>
              <w:t>0,0440</w:t>
            </w:r>
          </w:p>
        </w:tc>
      </w:tr>
      <w:tr w:rsidR="0077287B" w:rsidRPr="002C55C4" w14:paraId="0B119EBE" w14:textId="77777777">
        <w:trPr>
          <w:jc w:val="center"/>
        </w:trPr>
        <w:tc>
          <w:tcPr>
            <w:tcW w:w="2310" w:type="pct"/>
            <w:vMerge/>
          </w:tcPr>
          <w:p w14:paraId="5369101C"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009BD3EC" w14:textId="77777777" w:rsidR="0077287B" w:rsidRPr="002C55C4" w:rsidRDefault="00E03954">
            <w:pPr>
              <w:jc w:val="center"/>
              <w:rPr>
                <w:sz w:val="20"/>
              </w:rPr>
            </w:pPr>
            <w:r w:rsidRPr="002C55C4">
              <w:rPr>
                <w:rFonts w:eastAsia="Times New Roman" w:cs="Times New Roman"/>
                <w:sz w:val="20"/>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751DBEBA"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112AD60B" w14:textId="77777777" w:rsidR="0077287B" w:rsidRPr="002C55C4" w:rsidRDefault="00E03954">
            <w:pPr>
              <w:jc w:val="center"/>
              <w:rPr>
                <w:sz w:val="20"/>
              </w:rPr>
            </w:pPr>
            <w:r w:rsidRPr="002C55C4">
              <w:rPr>
                <w:rFonts w:eastAsia="Times New Roman" w:cs="Times New Roman"/>
                <w:sz w:val="20"/>
              </w:rPr>
              <w:t>0,3191</w:t>
            </w:r>
          </w:p>
        </w:tc>
        <w:tc>
          <w:tcPr>
            <w:tcW w:w="2310" w:type="pct"/>
            <w:shd w:val="clear" w:color="auto" w:fill="FFFFFF"/>
            <w:tcMar>
              <w:top w:w="40" w:type="dxa"/>
              <w:left w:w="200" w:type="dxa"/>
              <w:bottom w:w="40" w:type="dxa"/>
              <w:right w:w="200" w:type="dxa"/>
            </w:tcMar>
            <w:vAlign w:val="center"/>
          </w:tcPr>
          <w:p w14:paraId="33621560" w14:textId="77777777" w:rsidR="0077287B" w:rsidRPr="002C55C4" w:rsidRDefault="00E03954">
            <w:pPr>
              <w:jc w:val="center"/>
              <w:rPr>
                <w:sz w:val="20"/>
              </w:rPr>
            </w:pPr>
            <w:r w:rsidRPr="002C55C4">
              <w:rPr>
                <w:rFonts w:eastAsia="Times New Roman" w:cs="Times New Roman"/>
                <w:sz w:val="20"/>
              </w:rPr>
              <w:t>0,3191</w:t>
            </w:r>
          </w:p>
        </w:tc>
        <w:tc>
          <w:tcPr>
            <w:tcW w:w="2310" w:type="pct"/>
            <w:shd w:val="clear" w:color="auto" w:fill="FFFFFF"/>
            <w:tcMar>
              <w:top w:w="40" w:type="dxa"/>
              <w:left w:w="200" w:type="dxa"/>
              <w:bottom w:w="40" w:type="dxa"/>
              <w:right w:w="200" w:type="dxa"/>
            </w:tcMar>
            <w:vAlign w:val="center"/>
          </w:tcPr>
          <w:p w14:paraId="54DAD240" w14:textId="77777777" w:rsidR="0077287B" w:rsidRPr="002C55C4" w:rsidRDefault="00E03954">
            <w:pPr>
              <w:jc w:val="center"/>
              <w:rPr>
                <w:sz w:val="20"/>
              </w:rPr>
            </w:pPr>
            <w:r w:rsidRPr="002C55C4">
              <w:rPr>
                <w:rFonts w:eastAsia="Times New Roman" w:cs="Times New Roman"/>
                <w:sz w:val="20"/>
              </w:rPr>
              <w:t>0,3191</w:t>
            </w:r>
          </w:p>
        </w:tc>
        <w:tc>
          <w:tcPr>
            <w:tcW w:w="2310" w:type="pct"/>
            <w:shd w:val="clear" w:color="auto" w:fill="FFFFFF"/>
            <w:tcMar>
              <w:top w:w="40" w:type="dxa"/>
              <w:left w:w="200" w:type="dxa"/>
              <w:bottom w:w="40" w:type="dxa"/>
              <w:right w:w="200" w:type="dxa"/>
            </w:tcMar>
            <w:vAlign w:val="center"/>
          </w:tcPr>
          <w:p w14:paraId="69C0BAF0" w14:textId="77777777" w:rsidR="0077287B" w:rsidRPr="002C55C4" w:rsidRDefault="00E03954">
            <w:pPr>
              <w:jc w:val="center"/>
              <w:rPr>
                <w:sz w:val="20"/>
              </w:rPr>
            </w:pPr>
            <w:r w:rsidRPr="002C55C4">
              <w:rPr>
                <w:rFonts w:eastAsia="Times New Roman" w:cs="Times New Roman"/>
                <w:sz w:val="20"/>
              </w:rPr>
              <w:t>0,3191</w:t>
            </w:r>
          </w:p>
        </w:tc>
        <w:tc>
          <w:tcPr>
            <w:tcW w:w="2310" w:type="pct"/>
            <w:shd w:val="clear" w:color="auto" w:fill="FFFFFF"/>
            <w:tcMar>
              <w:top w:w="40" w:type="dxa"/>
              <w:left w:w="200" w:type="dxa"/>
              <w:bottom w:w="40" w:type="dxa"/>
              <w:right w:w="200" w:type="dxa"/>
            </w:tcMar>
            <w:vAlign w:val="center"/>
          </w:tcPr>
          <w:p w14:paraId="21D0734A" w14:textId="77777777" w:rsidR="0077287B" w:rsidRPr="002C55C4" w:rsidRDefault="00E03954">
            <w:pPr>
              <w:jc w:val="center"/>
              <w:rPr>
                <w:sz w:val="20"/>
              </w:rPr>
            </w:pPr>
            <w:r w:rsidRPr="002C55C4">
              <w:rPr>
                <w:rFonts w:eastAsia="Times New Roman" w:cs="Times New Roman"/>
                <w:sz w:val="20"/>
              </w:rPr>
              <w:t>0,3191</w:t>
            </w:r>
          </w:p>
        </w:tc>
        <w:tc>
          <w:tcPr>
            <w:tcW w:w="2310" w:type="pct"/>
            <w:shd w:val="clear" w:color="auto" w:fill="FFFFFF"/>
            <w:tcMar>
              <w:top w:w="40" w:type="dxa"/>
              <w:left w:w="200" w:type="dxa"/>
              <w:bottom w:w="40" w:type="dxa"/>
              <w:right w:w="200" w:type="dxa"/>
            </w:tcMar>
            <w:vAlign w:val="center"/>
          </w:tcPr>
          <w:p w14:paraId="54E39926" w14:textId="77777777" w:rsidR="0077287B" w:rsidRPr="002C55C4" w:rsidRDefault="00E03954">
            <w:pPr>
              <w:jc w:val="center"/>
              <w:rPr>
                <w:sz w:val="20"/>
              </w:rPr>
            </w:pPr>
            <w:r w:rsidRPr="002C55C4">
              <w:rPr>
                <w:rFonts w:eastAsia="Times New Roman" w:cs="Times New Roman"/>
                <w:sz w:val="20"/>
              </w:rPr>
              <w:t>0,3191</w:t>
            </w:r>
          </w:p>
        </w:tc>
        <w:tc>
          <w:tcPr>
            <w:tcW w:w="2310" w:type="pct"/>
            <w:shd w:val="clear" w:color="auto" w:fill="FFFFFF"/>
            <w:tcMar>
              <w:top w:w="40" w:type="dxa"/>
              <w:left w:w="200" w:type="dxa"/>
              <w:bottom w:w="40" w:type="dxa"/>
              <w:right w:w="200" w:type="dxa"/>
            </w:tcMar>
            <w:vAlign w:val="center"/>
          </w:tcPr>
          <w:p w14:paraId="3A773AA5" w14:textId="77777777" w:rsidR="0077287B" w:rsidRPr="002C55C4" w:rsidRDefault="00E03954">
            <w:pPr>
              <w:jc w:val="center"/>
              <w:rPr>
                <w:sz w:val="20"/>
              </w:rPr>
            </w:pPr>
            <w:r w:rsidRPr="002C55C4">
              <w:rPr>
                <w:rFonts w:eastAsia="Times New Roman" w:cs="Times New Roman"/>
                <w:sz w:val="20"/>
              </w:rPr>
              <w:t>0,3191</w:t>
            </w:r>
          </w:p>
        </w:tc>
      </w:tr>
      <w:tr w:rsidR="0077287B" w:rsidRPr="002C55C4" w14:paraId="304E9CCE" w14:textId="77777777">
        <w:trPr>
          <w:jc w:val="center"/>
        </w:trPr>
        <w:tc>
          <w:tcPr>
            <w:tcW w:w="2310" w:type="pct"/>
            <w:vMerge w:val="restart"/>
            <w:shd w:val="clear" w:color="auto" w:fill="FFFFFF"/>
            <w:tcMar>
              <w:top w:w="40" w:type="dxa"/>
              <w:left w:w="200" w:type="dxa"/>
              <w:bottom w:w="40" w:type="dxa"/>
              <w:right w:w="200" w:type="dxa"/>
            </w:tcMar>
            <w:vAlign w:val="center"/>
          </w:tcPr>
          <w:p w14:paraId="3E03877C" w14:textId="77777777" w:rsidR="0077287B" w:rsidRPr="002C55C4" w:rsidRDefault="00E03954">
            <w:pPr>
              <w:rPr>
                <w:sz w:val="20"/>
              </w:rPr>
            </w:pPr>
            <w:r w:rsidRPr="002C55C4">
              <w:rPr>
                <w:rFonts w:eastAsia="Times New Roman" w:cs="Times New Roman"/>
                <w:sz w:val="20"/>
              </w:rPr>
              <w:t>Котельная №42-20</w:t>
            </w:r>
          </w:p>
        </w:tc>
        <w:tc>
          <w:tcPr>
            <w:tcW w:w="2310" w:type="pct"/>
            <w:shd w:val="clear" w:color="auto" w:fill="FFFFFF"/>
            <w:tcMar>
              <w:top w:w="40" w:type="dxa"/>
              <w:left w:w="200" w:type="dxa"/>
              <w:bottom w:w="40" w:type="dxa"/>
              <w:right w:w="200" w:type="dxa"/>
            </w:tcMar>
            <w:vAlign w:val="center"/>
          </w:tcPr>
          <w:p w14:paraId="28717D2F" w14:textId="77777777" w:rsidR="0077287B" w:rsidRPr="002C55C4" w:rsidRDefault="00E03954">
            <w:pPr>
              <w:jc w:val="center"/>
              <w:rPr>
                <w:sz w:val="20"/>
              </w:rPr>
            </w:pPr>
            <w:r w:rsidRPr="002C55C4">
              <w:rPr>
                <w:rFonts w:eastAsia="Times New Roman" w:cs="Times New Roman"/>
                <w:sz w:val="20"/>
              </w:rPr>
              <w:t>Нормативный расход</w:t>
            </w:r>
          </w:p>
        </w:tc>
        <w:tc>
          <w:tcPr>
            <w:tcW w:w="2310" w:type="pct"/>
            <w:shd w:val="clear" w:color="auto" w:fill="FFFFFF"/>
            <w:tcMar>
              <w:top w:w="40" w:type="dxa"/>
              <w:left w:w="200" w:type="dxa"/>
              <w:bottom w:w="40" w:type="dxa"/>
              <w:right w:w="200" w:type="dxa"/>
            </w:tcMar>
            <w:vAlign w:val="center"/>
          </w:tcPr>
          <w:p w14:paraId="24DC4573"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31610A4B"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2D4BDF4"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6882A41"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0CA001E"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0734615"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1545C89"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C6EC37F"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3B6D0E31" w14:textId="77777777">
        <w:trPr>
          <w:jc w:val="center"/>
        </w:trPr>
        <w:tc>
          <w:tcPr>
            <w:tcW w:w="2310" w:type="pct"/>
            <w:vMerge/>
          </w:tcPr>
          <w:p w14:paraId="52E2511E"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4F4ED446" w14:textId="77777777" w:rsidR="0077287B" w:rsidRPr="002C55C4" w:rsidRDefault="00E03954">
            <w:pPr>
              <w:jc w:val="center"/>
              <w:rPr>
                <w:sz w:val="20"/>
                <w:lang w:val="ru-RU"/>
              </w:rPr>
            </w:pPr>
            <w:r w:rsidRPr="002C55C4">
              <w:rPr>
                <w:rFonts w:eastAsia="Times New Roman" w:cs="Times New Roman"/>
                <w:sz w:val="20"/>
                <w:lang w:val="ru-RU"/>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1E325C3F"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0D09960F" w14:textId="77777777" w:rsidR="0077287B" w:rsidRPr="002C55C4" w:rsidRDefault="00E03954">
            <w:pPr>
              <w:jc w:val="center"/>
              <w:rPr>
                <w:sz w:val="20"/>
              </w:rPr>
            </w:pPr>
            <w:r w:rsidRPr="002C55C4">
              <w:rPr>
                <w:rFonts w:eastAsia="Times New Roman" w:cs="Times New Roman"/>
                <w:sz w:val="20"/>
              </w:rPr>
              <w:t>0,0751</w:t>
            </w:r>
          </w:p>
        </w:tc>
        <w:tc>
          <w:tcPr>
            <w:tcW w:w="2310" w:type="pct"/>
            <w:shd w:val="clear" w:color="auto" w:fill="FFFFFF"/>
            <w:tcMar>
              <w:top w:w="40" w:type="dxa"/>
              <w:left w:w="200" w:type="dxa"/>
              <w:bottom w:w="40" w:type="dxa"/>
              <w:right w:w="200" w:type="dxa"/>
            </w:tcMar>
            <w:vAlign w:val="center"/>
          </w:tcPr>
          <w:p w14:paraId="43CE87A1" w14:textId="77777777" w:rsidR="0077287B" w:rsidRPr="002C55C4" w:rsidRDefault="00E03954">
            <w:pPr>
              <w:jc w:val="center"/>
              <w:rPr>
                <w:sz w:val="20"/>
              </w:rPr>
            </w:pPr>
            <w:r w:rsidRPr="002C55C4">
              <w:rPr>
                <w:rFonts w:eastAsia="Times New Roman" w:cs="Times New Roman"/>
                <w:sz w:val="20"/>
              </w:rPr>
              <w:t>0,0751</w:t>
            </w:r>
          </w:p>
        </w:tc>
        <w:tc>
          <w:tcPr>
            <w:tcW w:w="2310" w:type="pct"/>
            <w:shd w:val="clear" w:color="auto" w:fill="FFFFFF"/>
            <w:tcMar>
              <w:top w:w="40" w:type="dxa"/>
              <w:left w:w="200" w:type="dxa"/>
              <w:bottom w:w="40" w:type="dxa"/>
              <w:right w:w="200" w:type="dxa"/>
            </w:tcMar>
            <w:vAlign w:val="center"/>
          </w:tcPr>
          <w:p w14:paraId="6535FE95" w14:textId="77777777" w:rsidR="0077287B" w:rsidRPr="002C55C4" w:rsidRDefault="00E03954">
            <w:pPr>
              <w:jc w:val="center"/>
              <w:rPr>
                <w:sz w:val="20"/>
              </w:rPr>
            </w:pPr>
            <w:r w:rsidRPr="002C55C4">
              <w:rPr>
                <w:rFonts w:eastAsia="Times New Roman" w:cs="Times New Roman"/>
                <w:sz w:val="20"/>
              </w:rPr>
              <w:t>0,0751</w:t>
            </w:r>
          </w:p>
        </w:tc>
        <w:tc>
          <w:tcPr>
            <w:tcW w:w="2310" w:type="pct"/>
            <w:shd w:val="clear" w:color="auto" w:fill="FFFFFF"/>
            <w:tcMar>
              <w:top w:w="40" w:type="dxa"/>
              <w:left w:w="200" w:type="dxa"/>
              <w:bottom w:w="40" w:type="dxa"/>
              <w:right w:w="200" w:type="dxa"/>
            </w:tcMar>
            <w:vAlign w:val="center"/>
          </w:tcPr>
          <w:p w14:paraId="637484D3" w14:textId="77777777" w:rsidR="0077287B" w:rsidRPr="002C55C4" w:rsidRDefault="00E03954">
            <w:pPr>
              <w:jc w:val="center"/>
              <w:rPr>
                <w:sz w:val="20"/>
              </w:rPr>
            </w:pPr>
            <w:r w:rsidRPr="002C55C4">
              <w:rPr>
                <w:rFonts w:eastAsia="Times New Roman" w:cs="Times New Roman"/>
                <w:sz w:val="20"/>
              </w:rPr>
              <w:t>0,0751</w:t>
            </w:r>
          </w:p>
        </w:tc>
        <w:tc>
          <w:tcPr>
            <w:tcW w:w="2310" w:type="pct"/>
            <w:shd w:val="clear" w:color="auto" w:fill="FFFFFF"/>
            <w:tcMar>
              <w:top w:w="40" w:type="dxa"/>
              <w:left w:w="200" w:type="dxa"/>
              <w:bottom w:w="40" w:type="dxa"/>
              <w:right w:w="200" w:type="dxa"/>
            </w:tcMar>
            <w:vAlign w:val="center"/>
          </w:tcPr>
          <w:p w14:paraId="081885AC" w14:textId="77777777" w:rsidR="0077287B" w:rsidRPr="002C55C4" w:rsidRDefault="00E03954">
            <w:pPr>
              <w:jc w:val="center"/>
              <w:rPr>
                <w:sz w:val="20"/>
              </w:rPr>
            </w:pPr>
            <w:r w:rsidRPr="002C55C4">
              <w:rPr>
                <w:rFonts w:eastAsia="Times New Roman" w:cs="Times New Roman"/>
                <w:sz w:val="20"/>
              </w:rPr>
              <w:t>0,0751</w:t>
            </w:r>
          </w:p>
        </w:tc>
        <w:tc>
          <w:tcPr>
            <w:tcW w:w="2310" w:type="pct"/>
            <w:shd w:val="clear" w:color="auto" w:fill="FFFFFF"/>
            <w:tcMar>
              <w:top w:w="40" w:type="dxa"/>
              <w:left w:w="200" w:type="dxa"/>
              <w:bottom w:w="40" w:type="dxa"/>
              <w:right w:w="200" w:type="dxa"/>
            </w:tcMar>
            <w:vAlign w:val="center"/>
          </w:tcPr>
          <w:p w14:paraId="2FCCC3FE" w14:textId="77777777" w:rsidR="0077287B" w:rsidRPr="002C55C4" w:rsidRDefault="00E03954">
            <w:pPr>
              <w:jc w:val="center"/>
              <w:rPr>
                <w:sz w:val="20"/>
              </w:rPr>
            </w:pPr>
            <w:r w:rsidRPr="002C55C4">
              <w:rPr>
                <w:rFonts w:eastAsia="Times New Roman" w:cs="Times New Roman"/>
                <w:sz w:val="20"/>
              </w:rPr>
              <w:t>0,0751</w:t>
            </w:r>
          </w:p>
        </w:tc>
        <w:tc>
          <w:tcPr>
            <w:tcW w:w="2310" w:type="pct"/>
            <w:shd w:val="clear" w:color="auto" w:fill="FFFFFF"/>
            <w:tcMar>
              <w:top w:w="40" w:type="dxa"/>
              <w:left w:w="200" w:type="dxa"/>
              <w:bottom w:w="40" w:type="dxa"/>
              <w:right w:w="200" w:type="dxa"/>
            </w:tcMar>
            <w:vAlign w:val="center"/>
          </w:tcPr>
          <w:p w14:paraId="5D87BD11" w14:textId="77777777" w:rsidR="0077287B" w:rsidRPr="002C55C4" w:rsidRDefault="00E03954">
            <w:pPr>
              <w:jc w:val="center"/>
              <w:rPr>
                <w:sz w:val="20"/>
              </w:rPr>
            </w:pPr>
            <w:r w:rsidRPr="002C55C4">
              <w:rPr>
                <w:rFonts w:eastAsia="Times New Roman" w:cs="Times New Roman"/>
                <w:sz w:val="20"/>
              </w:rPr>
              <w:t>0,0751</w:t>
            </w:r>
          </w:p>
        </w:tc>
      </w:tr>
      <w:tr w:rsidR="0077287B" w:rsidRPr="002C55C4" w14:paraId="31140F59" w14:textId="77777777">
        <w:trPr>
          <w:jc w:val="center"/>
        </w:trPr>
        <w:tc>
          <w:tcPr>
            <w:tcW w:w="2310" w:type="pct"/>
            <w:vMerge/>
          </w:tcPr>
          <w:p w14:paraId="61C63F8C"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0D80BE38" w14:textId="77777777" w:rsidR="0077287B" w:rsidRPr="002C55C4" w:rsidRDefault="00E03954">
            <w:pPr>
              <w:jc w:val="center"/>
              <w:rPr>
                <w:sz w:val="20"/>
              </w:rPr>
            </w:pPr>
            <w:r w:rsidRPr="002C55C4">
              <w:rPr>
                <w:rFonts w:eastAsia="Times New Roman" w:cs="Times New Roman"/>
                <w:sz w:val="20"/>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1F0E3473"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7EFEEBE7" w14:textId="77777777" w:rsidR="0077287B" w:rsidRPr="002C55C4" w:rsidRDefault="00E03954">
            <w:pPr>
              <w:jc w:val="center"/>
              <w:rPr>
                <w:sz w:val="20"/>
              </w:rPr>
            </w:pPr>
            <w:r w:rsidRPr="002C55C4">
              <w:rPr>
                <w:rFonts w:eastAsia="Times New Roman" w:cs="Times New Roman"/>
                <w:sz w:val="20"/>
              </w:rPr>
              <w:t>0,5447</w:t>
            </w:r>
          </w:p>
        </w:tc>
        <w:tc>
          <w:tcPr>
            <w:tcW w:w="2310" w:type="pct"/>
            <w:shd w:val="clear" w:color="auto" w:fill="FFFFFF"/>
            <w:tcMar>
              <w:top w:w="40" w:type="dxa"/>
              <w:left w:w="200" w:type="dxa"/>
              <w:bottom w:w="40" w:type="dxa"/>
              <w:right w:w="200" w:type="dxa"/>
            </w:tcMar>
            <w:vAlign w:val="center"/>
          </w:tcPr>
          <w:p w14:paraId="14ACEBBD" w14:textId="77777777" w:rsidR="0077287B" w:rsidRPr="002C55C4" w:rsidRDefault="00E03954">
            <w:pPr>
              <w:jc w:val="center"/>
              <w:rPr>
                <w:sz w:val="20"/>
              </w:rPr>
            </w:pPr>
            <w:r w:rsidRPr="002C55C4">
              <w:rPr>
                <w:rFonts w:eastAsia="Times New Roman" w:cs="Times New Roman"/>
                <w:sz w:val="20"/>
              </w:rPr>
              <w:t>0,5447</w:t>
            </w:r>
          </w:p>
        </w:tc>
        <w:tc>
          <w:tcPr>
            <w:tcW w:w="2310" w:type="pct"/>
            <w:shd w:val="clear" w:color="auto" w:fill="FFFFFF"/>
            <w:tcMar>
              <w:top w:w="40" w:type="dxa"/>
              <w:left w:w="200" w:type="dxa"/>
              <w:bottom w:w="40" w:type="dxa"/>
              <w:right w:w="200" w:type="dxa"/>
            </w:tcMar>
            <w:vAlign w:val="center"/>
          </w:tcPr>
          <w:p w14:paraId="48DC7E03" w14:textId="77777777" w:rsidR="0077287B" w:rsidRPr="002C55C4" w:rsidRDefault="00E03954">
            <w:pPr>
              <w:jc w:val="center"/>
              <w:rPr>
                <w:sz w:val="20"/>
              </w:rPr>
            </w:pPr>
            <w:r w:rsidRPr="002C55C4">
              <w:rPr>
                <w:rFonts w:eastAsia="Times New Roman" w:cs="Times New Roman"/>
                <w:sz w:val="20"/>
              </w:rPr>
              <w:t>0,5447</w:t>
            </w:r>
          </w:p>
        </w:tc>
        <w:tc>
          <w:tcPr>
            <w:tcW w:w="2310" w:type="pct"/>
            <w:shd w:val="clear" w:color="auto" w:fill="FFFFFF"/>
            <w:tcMar>
              <w:top w:w="40" w:type="dxa"/>
              <w:left w:w="200" w:type="dxa"/>
              <w:bottom w:w="40" w:type="dxa"/>
              <w:right w:w="200" w:type="dxa"/>
            </w:tcMar>
            <w:vAlign w:val="center"/>
          </w:tcPr>
          <w:p w14:paraId="4DDB1673" w14:textId="77777777" w:rsidR="0077287B" w:rsidRPr="002C55C4" w:rsidRDefault="00E03954">
            <w:pPr>
              <w:jc w:val="center"/>
              <w:rPr>
                <w:sz w:val="20"/>
              </w:rPr>
            </w:pPr>
            <w:r w:rsidRPr="002C55C4">
              <w:rPr>
                <w:rFonts w:eastAsia="Times New Roman" w:cs="Times New Roman"/>
                <w:sz w:val="20"/>
              </w:rPr>
              <w:t>0,5447</w:t>
            </w:r>
          </w:p>
        </w:tc>
        <w:tc>
          <w:tcPr>
            <w:tcW w:w="2310" w:type="pct"/>
            <w:shd w:val="clear" w:color="auto" w:fill="FFFFFF"/>
            <w:tcMar>
              <w:top w:w="40" w:type="dxa"/>
              <w:left w:w="200" w:type="dxa"/>
              <w:bottom w:w="40" w:type="dxa"/>
              <w:right w:w="200" w:type="dxa"/>
            </w:tcMar>
            <w:vAlign w:val="center"/>
          </w:tcPr>
          <w:p w14:paraId="68F9200D" w14:textId="77777777" w:rsidR="0077287B" w:rsidRPr="002C55C4" w:rsidRDefault="00E03954">
            <w:pPr>
              <w:jc w:val="center"/>
              <w:rPr>
                <w:sz w:val="20"/>
              </w:rPr>
            </w:pPr>
            <w:r w:rsidRPr="002C55C4">
              <w:rPr>
                <w:rFonts w:eastAsia="Times New Roman" w:cs="Times New Roman"/>
                <w:sz w:val="20"/>
              </w:rPr>
              <w:t>0,5447</w:t>
            </w:r>
          </w:p>
        </w:tc>
        <w:tc>
          <w:tcPr>
            <w:tcW w:w="2310" w:type="pct"/>
            <w:shd w:val="clear" w:color="auto" w:fill="FFFFFF"/>
            <w:tcMar>
              <w:top w:w="40" w:type="dxa"/>
              <w:left w:w="200" w:type="dxa"/>
              <w:bottom w:w="40" w:type="dxa"/>
              <w:right w:w="200" w:type="dxa"/>
            </w:tcMar>
            <w:vAlign w:val="center"/>
          </w:tcPr>
          <w:p w14:paraId="384F909A" w14:textId="77777777" w:rsidR="0077287B" w:rsidRPr="002C55C4" w:rsidRDefault="00E03954">
            <w:pPr>
              <w:jc w:val="center"/>
              <w:rPr>
                <w:sz w:val="20"/>
              </w:rPr>
            </w:pPr>
            <w:r w:rsidRPr="002C55C4">
              <w:rPr>
                <w:rFonts w:eastAsia="Times New Roman" w:cs="Times New Roman"/>
                <w:sz w:val="20"/>
              </w:rPr>
              <w:t>0,5447</w:t>
            </w:r>
          </w:p>
        </w:tc>
        <w:tc>
          <w:tcPr>
            <w:tcW w:w="2310" w:type="pct"/>
            <w:shd w:val="clear" w:color="auto" w:fill="FFFFFF"/>
            <w:tcMar>
              <w:top w:w="40" w:type="dxa"/>
              <w:left w:w="200" w:type="dxa"/>
              <w:bottom w:w="40" w:type="dxa"/>
              <w:right w:w="200" w:type="dxa"/>
            </w:tcMar>
            <w:vAlign w:val="center"/>
          </w:tcPr>
          <w:p w14:paraId="5F6B43C7" w14:textId="77777777" w:rsidR="0077287B" w:rsidRPr="002C55C4" w:rsidRDefault="00E03954">
            <w:pPr>
              <w:jc w:val="center"/>
              <w:rPr>
                <w:sz w:val="20"/>
              </w:rPr>
            </w:pPr>
            <w:r w:rsidRPr="002C55C4">
              <w:rPr>
                <w:rFonts w:eastAsia="Times New Roman" w:cs="Times New Roman"/>
                <w:sz w:val="20"/>
              </w:rPr>
              <w:t>0,5447</w:t>
            </w:r>
          </w:p>
        </w:tc>
      </w:tr>
      <w:tr w:rsidR="0077287B" w:rsidRPr="002C55C4" w14:paraId="2E2033FB" w14:textId="77777777">
        <w:trPr>
          <w:jc w:val="center"/>
        </w:trPr>
        <w:tc>
          <w:tcPr>
            <w:tcW w:w="2310" w:type="pct"/>
            <w:vMerge w:val="restart"/>
            <w:shd w:val="clear" w:color="auto" w:fill="FFFFFF"/>
            <w:tcMar>
              <w:top w:w="40" w:type="dxa"/>
              <w:left w:w="200" w:type="dxa"/>
              <w:bottom w:w="40" w:type="dxa"/>
              <w:right w:w="200" w:type="dxa"/>
            </w:tcMar>
            <w:vAlign w:val="center"/>
          </w:tcPr>
          <w:p w14:paraId="699D8BF1" w14:textId="77777777" w:rsidR="0077287B" w:rsidRPr="002C55C4" w:rsidRDefault="00E03954">
            <w:pPr>
              <w:rPr>
                <w:sz w:val="20"/>
              </w:rPr>
            </w:pPr>
            <w:r w:rsidRPr="002C55C4">
              <w:rPr>
                <w:rFonts w:eastAsia="Times New Roman" w:cs="Times New Roman"/>
                <w:sz w:val="20"/>
              </w:rPr>
              <w:t>Автономная Котельная №42-21 детского сада</w:t>
            </w:r>
          </w:p>
        </w:tc>
        <w:tc>
          <w:tcPr>
            <w:tcW w:w="2310" w:type="pct"/>
            <w:shd w:val="clear" w:color="auto" w:fill="FFFFFF"/>
            <w:tcMar>
              <w:top w:w="40" w:type="dxa"/>
              <w:left w:w="200" w:type="dxa"/>
              <w:bottom w:w="40" w:type="dxa"/>
              <w:right w:w="200" w:type="dxa"/>
            </w:tcMar>
            <w:vAlign w:val="center"/>
          </w:tcPr>
          <w:p w14:paraId="5C0E88BF" w14:textId="77777777" w:rsidR="0077287B" w:rsidRPr="002C55C4" w:rsidRDefault="00E03954">
            <w:pPr>
              <w:jc w:val="center"/>
              <w:rPr>
                <w:sz w:val="20"/>
              </w:rPr>
            </w:pPr>
            <w:r w:rsidRPr="002C55C4">
              <w:rPr>
                <w:rFonts w:eastAsia="Times New Roman" w:cs="Times New Roman"/>
                <w:sz w:val="20"/>
              </w:rPr>
              <w:t>Нормативный расход</w:t>
            </w:r>
          </w:p>
        </w:tc>
        <w:tc>
          <w:tcPr>
            <w:tcW w:w="2310" w:type="pct"/>
            <w:shd w:val="clear" w:color="auto" w:fill="FFFFFF"/>
            <w:tcMar>
              <w:top w:w="40" w:type="dxa"/>
              <w:left w:w="200" w:type="dxa"/>
              <w:bottom w:w="40" w:type="dxa"/>
              <w:right w:w="200" w:type="dxa"/>
            </w:tcMar>
            <w:vAlign w:val="center"/>
          </w:tcPr>
          <w:p w14:paraId="34A0EC51"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1C96AC9B"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B686D3B"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0334FBE"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B8707A9"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63DBDDA"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9A93DC4"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CB385C9"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31447A62" w14:textId="77777777">
        <w:trPr>
          <w:jc w:val="center"/>
        </w:trPr>
        <w:tc>
          <w:tcPr>
            <w:tcW w:w="2310" w:type="pct"/>
            <w:vMerge/>
          </w:tcPr>
          <w:p w14:paraId="2476F45C"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02892E8A" w14:textId="77777777" w:rsidR="0077287B" w:rsidRPr="002C55C4" w:rsidRDefault="00E03954">
            <w:pPr>
              <w:jc w:val="center"/>
              <w:rPr>
                <w:sz w:val="20"/>
                <w:lang w:val="ru-RU"/>
              </w:rPr>
            </w:pPr>
            <w:r w:rsidRPr="002C55C4">
              <w:rPr>
                <w:rFonts w:eastAsia="Times New Roman" w:cs="Times New Roman"/>
                <w:sz w:val="20"/>
                <w:lang w:val="ru-RU"/>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63CB11B0"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00727791"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261AC00"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81049ED"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3F0EACD"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C6CB548"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17359D4"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14A0F95"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1F63EBB6" w14:textId="77777777">
        <w:trPr>
          <w:jc w:val="center"/>
        </w:trPr>
        <w:tc>
          <w:tcPr>
            <w:tcW w:w="2310" w:type="pct"/>
            <w:vMerge/>
          </w:tcPr>
          <w:p w14:paraId="2B17BE5F"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48EF01E7" w14:textId="77777777" w:rsidR="0077287B" w:rsidRPr="002C55C4" w:rsidRDefault="00E03954">
            <w:pPr>
              <w:jc w:val="center"/>
              <w:rPr>
                <w:sz w:val="20"/>
              </w:rPr>
            </w:pPr>
            <w:r w:rsidRPr="002C55C4">
              <w:rPr>
                <w:rFonts w:eastAsia="Times New Roman" w:cs="Times New Roman"/>
                <w:sz w:val="20"/>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1428C806"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7B8E3E21"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AF281C9"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469B0FE"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5B7EA39"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BA16067"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8FC2523"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C2981C3"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52653F77" w14:textId="77777777">
        <w:trPr>
          <w:jc w:val="center"/>
        </w:trPr>
        <w:tc>
          <w:tcPr>
            <w:tcW w:w="2310" w:type="pct"/>
            <w:vMerge w:val="restart"/>
            <w:shd w:val="clear" w:color="auto" w:fill="FFFFFF"/>
            <w:tcMar>
              <w:top w:w="40" w:type="dxa"/>
              <w:left w:w="200" w:type="dxa"/>
              <w:bottom w:w="40" w:type="dxa"/>
              <w:right w:w="200" w:type="dxa"/>
            </w:tcMar>
            <w:vAlign w:val="center"/>
          </w:tcPr>
          <w:p w14:paraId="57565EBC" w14:textId="77777777" w:rsidR="0077287B" w:rsidRPr="002C55C4" w:rsidRDefault="00E03954">
            <w:pPr>
              <w:rPr>
                <w:sz w:val="20"/>
              </w:rPr>
            </w:pPr>
            <w:r w:rsidRPr="002C55C4">
              <w:rPr>
                <w:rFonts w:eastAsia="Times New Roman" w:cs="Times New Roman"/>
                <w:sz w:val="20"/>
              </w:rPr>
              <w:t>Котельная №42-22 Школьная №9</w:t>
            </w:r>
          </w:p>
        </w:tc>
        <w:tc>
          <w:tcPr>
            <w:tcW w:w="2310" w:type="pct"/>
            <w:shd w:val="clear" w:color="auto" w:fill="FFFFFF"/>
            <w:tcMar>
              <w:top w:w="40" w:type="dxa"/>
              <w:left w:w="200" w:type="dxa"/>
              <w:bottom w:w="40" w:type="dxa"/>
              <w:right w:w="200" w:type="dxa"/>
            </w:tcMar>
            <w:vAlign w:val="center"/>
          </w:tcPr>
          <w:p w14:paraId="277D464A" w14:textId="77777777" w:rsidR="0077287B" w:rsidRPr="002C55C4" w:rsidRDefault="00E03954">
            <w:pPr>
              <w:jc w:val="center"/>
              <w:rPr>
                <w:sz w:val="20"/>
              </w:rPr>
            </w:pPr>
            <w:r w:rsidRPr="002C55C4">
              <w:rPr>
                <w:rFonts w:eastAsia="Times New Roman" w:cs="Times New Roman"/>
                <w:sz w:val="20"/>
              </w:rPr>
              <w:t>Нормативный расход</w:t>
            </w:r>
          </w:p>
        </w:tc>
        <w:tc>
          <w:tcPr>
            <w:tcW w:w="2310" w:type="pct"/>
            <w:shd w:val="clear" w:color="auto" w:fill="FFFFFF"/>
            <w:tcMar>
              <w:top w:w="40" w:type="dxa"/>
              <w:left w:w="200" w:type="dxa"/>
              <w:bottom w:w="40" w:type="dxa"/>
              <w:right w:w="200" w:type="dxa"/>
            </w:tcMar>
            <w:vAlign w:val="center"/>
          </w:tcPr>
          <w:p w14:paraId="0BFE3F41"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33CD6732"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9FCC70C"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16D080E"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EDABBC1"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861BD91"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8B25797"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CD7159F"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348867BE" w14:textId="77777777">
        <w:trPr>
          <w:jc w:val="center"/>
        </w:trPr>
        <w:tc>
          <w:tcPr>
            <w:tcW w:w="2310" w:type="pct"/>
            <w:vMerge/>
          </w:tcPr>
          <w:p w14:paraId="114095BF"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75BD67DF" w14:textId="77777777" w:rsidR="0077287B" w:rsidRPr="002C55C4" w:rsidRDefault="00E03954">
            <w:pPr>
              <w:jc w:val="center"/>
              <w:rPr>
                <w:sz w:val="20"/>
                <w:lang w:val="ru-RU"/>
              </w:rPr>
            </w:pPr>
            <w:r w:rsidRPr="002C55C4">
              <w:rPr>
                <w:rFonts w:eastAsia="Times New Roman" w:cs="Times New Roman"/>
                <w:sz w:val="20"/>
                <w:lang w:val="ru-RU"/>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7E46CBA5"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7CFF8009" w14:textId="77777777" w:rsidR="0077287B" w:rsidRPr="002C55C4" w:rsidRDefault="00E03954">
            <w:pPr>
              <w:jc w:val="center"/>
              <w:rPr>
                <w:sz w:val="20"/>
              </w:rPr>
            </w:pPr>
            <w:r w:rsidRPr="002C55C4">
              <w:rPr>
                <w:rFonts w:eastAsia="Times New Roman" w:cs="Times New Roman"/>
                <w:sz w:val="20"/>
              </w:rPr>
              <w:t>0,0124</w:t>
            </w:r>
          </w:p>
        </w:tc>
        <w:tc>
          <w:tcPr>
            <w:tcW w:w="2310" w:type="pct"/>
            <w:shd w:val="clear" w:color="auto" w:fill="FFFFFF"/>
            <w:tcMar>
              <w:top w:w="40" w:type="dxa"/>
              <w:left w:w="200" w:type="dxa"/>
              <w:bottom w:w="40" w:type="dxa"/>
              <w:right w:w="200" w:type="dxa"/>
            </w:tcMar>
            <w:vAlign w:val="center"/>
          </w:tcPr>
          <w:p w14:paraId="70DFC64A" w14:textId="77777777" w:rsidR="0077287B" w:rsidRPr="002C55C4" w:rsidRDefault="00E03954">
            <w:pPr>
              <w:jc w:val="center"/>
              <w:rPr>
                <w:sz w:val="20"/>
              </w:rPr>
            </w:pPr>
            <w:r w:rsidRPr="002C55C4">
              <w:rPr>
                <w:rFonts w:eastAsia="Times New Roman" w:cs="Times New Roman"/>
                <w:sz w:val="20"/>
              </w:rPr>
              <w:t>0,0124</w:t>
            </w:r>
          </w:p>
        </w:tc>
        <w:tc>
          <w:tcPr>
            <w:tcW w:w="2310" w:type="pct"/>
            <w:shd w:val="clear" w:color="auto" w:fill="FFFFFF"/>
            <w:tcMar>
              <w:top w:w="40" w:type="dxa"/>
              <w:left w:w="200" w:type="dxa"/>
              <w:bottom w:w="40" w:type="dxa"/>
              <w:right w:w="200" w:type="dxa"/>
            </w:tcMar>
            <w:vAlign w:val="center"/>
          </w:tcPr>
          <w:p w14:paraId="53C6E9CF" w14:textId="77777777" w:rsidR="0077287B" w:rsidRPr="002C55C4" w:rsidRDefault="00E03954">
            <w:pPr>
              <w:jc w:val="center"/>
              <w:rPr>
                <w:sz w:val="20"/>
              </w:rPr>
            </w:pPr>
            <w:r w:rsidRPr="002C55C4">
              <w:rPr>
                <w:rFonts w:eastAsia="Times New Roman" w:cs="Times New Roman"/>
                <w:sz w:val="20"/>
              </w:rPr>
              <w:t>0,0124</w:t>
            </w:r>
          </w:p>
        </w:tc>
        <w:tc>
          <w:tcPr>
            <w:tcW w:w="2310" w:type="pct"/>
            <w:shd w:val="clear" w:color="auto" w:fill="FFFFFF"/>
            <w:tcMar>
              <w:top w:w="40" w:type="dxa"/>
              <w:left w:w="200" w:type="dxa"/>
              <w:bottom w:w="40" w:type="dxa"/>
              <w:right w:w="200" w:type="dxa"/>
            </w:tcMar>
            <w:vAlign w:val="center"/>
          </w:tcPr>
          <w:p w14:paraId="11049DD1" w14:textId="77777777" w:rsidR="0077287B" w:rsidRPr="002C55C4" w:rsidRDefault="00E03954">
            <w:pPr>
              <w:jc w:val="center"/>
              <w:rPr>
                <w:sz w:val="20"/>
              </w:rPr>
            </w:pPr>
            <w:r w:rsidRPr="002C55C4">
              <w:rPr>
                <w:rFonts w:eastAsia="Times New Roman" w:cs="Times New Roman"/>
                <w:sz w:val="20"/>
              </w:rPr>
              <w:t>0,0124</w:t>
            </w:r>
          </w:p>
        </w:tc>
        <w:tc>
          <w:tcPr>
            <w:tcW w:w="2310" w:type="pct"/>
            <w:shd w:val="clear" w:color="auto" w:fill="FFFFFF"/>
            <w:tcMar>
              <w:top w:w="40" w:type="dxa"/>
              <w:left w:w="200" w:type="dxa"/>
              <w:bottom w:w="40" w:type="dxa"/>
              <w:right w:w="200" w:type="dxa"/>
            </w:tcMar>
            <w:vAlign w:val="center"/>
          </w:tcPr>
          <w:p w14:paraId="792718D0" w14:textId="77777777" w:rsidR="0077287B" w:rsidRPr="002C55C4" w:rsidRDefault="00E03954">
            <w:pPr>
              <w:jc w:val="center"/>
              <w:rPr>
                <w:sz w:val="20"/>
              </w:rPr>
            </w:pPr>
            <w:r w:rsidRPr="002C55C4">
              <w:rPr>
                <w:rFonts w:eastAsia="Times New Roman" w:cs="Times New Roman"/>
                <w:sz w:val="20"/>
              </w:rPr>
              <w:t>0,0124</w:t>
            </w:r>
          </w:p>
        </w:tc>
        <w:tc>
          <w:tcPr>
            <w:tcW w:w="2310" w:type="pct"/>
            <w:shd w:val="clear" w:color="auto" w:fill="FFFFFF"/>
            <w:tcMar>
              <w:top w:w="40" w:type="dxa"/>
              <w:left w:w="200" w:type="dxa"/>
              <w:bottom w:w="40" w:type="dxa"/>
              <w:right w:w="200" w:type="dxa"/>
            </w:tcMar>
            <w:vAlign w:val="center"/>
          </w:tcPr>
          <w:p w14:paraId="6BEFE51C" w14:textId="77777777" w:rsidR="0077287B" w:rsidRPr="002C55C4" w:rsidRDefault="00E03954">
            <w:pPr>
              <w:jc w:val="center"/>
              <w:rPr>
                <w:sz w:val="20"/>
              </w:rPr>
            </w:pPr>
            <w:r w:rsidRPr="002C55C4">
              <w:rPr>
                <w:rFonts w:eastAsia="Times New Roman" w:cs="Times New Roman"/>
                <w:sz w:val="20"/>
              </w:rPr>
              <w:t>0,0124</w:t>
            </w:r>
          </w:p>
        </w:tc>
        <w:tc>
          <w:tcPr>
            <w:tcW w:w="2310" w:type="pct"/>
            <w:shd w:val="clear" w:color="auto" w:fill="FFFFFF"/>
            <w:tcMar>
              <w:top w:w="40" w:type="dxa"/>
              <w:left w:w="200" w:type="dxa"/>
              <w:bottom w:w="40" w:type="dxa"/>
              <w:right w:w="200" w:type="dxa"/>
            </w:tcMar>
            <w:vAlign w:val="center"/>
          </w:tcPr>
          <w:p w14:paraId="6D35659F" w14:textId="77777777" w:rsidR="0077287B" w:rsidRPr="002C55C4" w:rsidRDefault="00E03954">
            <w:pPr>
              <w:jc w:val="center"/>
              <w:rPr>
                <w:sz w:val="20"/>
              </w:rPr>
            </w:pPr>
            <w:r w:rsidRPr="002C55C4">
              <w:rPr>
                <w:rFonts w:eastAsia="Times New Roman" w:cs="Times New Roman"/>
                <w:sz w:val="20"/>
              </w:rPr>
              <w:t>0,0124</w:t>
            </w:r>
          </w:p>
        </w:tc>
      </w:tr>
      <w:tr w:rsidR="0077287B" w:rsidRPr="002C55C4" w14:paraId="18BA9AFA" w14:textId="77777777">
        <w:trPr>
          <w:jc w:val="center"/>
        </w:trPr>
        <w:tc>
          <w:tcPr>
            <w:tcW w:w="2310" w:type="pct"/>
            <w:vMerge/>
          </w:tcPr>
          <w:p w14:paraId="7000BBE9"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6735DC51" w14:textId="77777777" w:rsidR="0077287B" w:rsidRPr="002C55C4" w:rsidRDefault="00E03954">
            <w:pPr>
              <w:jc w:val="center"/>
              <w:rPr>
                <w:sz w:val="20"/>
              </w:rPr>
            </w:pPr>
            <w:r w:rsidRPr="002C55C4">
              <w:rPr>
                <w:rFonts w:eastAsia="Times New Roman" w:cs="Times New Roman"/>
                <w:sz w:val="20"/>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1852073D"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1DEC73A6" w14:textId="77777777" w:rsidR="0077287B" w:rsidRPr="002C55C4" w:rsidRDefault="00E03954">
            <w:pPr>
              <w:jc w:val="center"/>
              <w:rPr>
                <w:sz w:val="20"/>
              </w:rPr>
            </w:pPr>
            <w:r w:rsidRPr="002C55C4">
              <w:rPr>
                <w:rFonts w:eastAsia="Times New Roman" w:cs="Times New Roman"/>
                <w:sz w:val="20"/>
              </w:rPr>
              <w:t>0,0897</w:t>
            </w:r>
          </w:p>
        </w:tc>
        <w:tc>
          <w:tcPr>
            <w:tcW w:w="2310" w:type="pct"/>
            <w:shd w:val="clear" w:color="auto" w:fill="FFFFFF"/>
            <w:tcMar>
              <w:top w:w="40" w:type="dxa"/>
              <w:left w:w="200" w:type="dxa"/>
              <w:bottom w:w="40" w:type="dxa"/>
              <w:right w:w="200" w:type="dxa"/>
            </w:tcMar>
            <w:vAlign w:val="center"/>
          </w:tcPr>
          <w:p w14:paraId="131D5B88" w14:textId="77777777" w:rsidR="0077287B" w:rsidRPr="002C55C4" w:rsidRDefault="00E03954">
            <w:pPr>
              <w:jc w:val="center"/>
              <w:rPr>
                <w:sz w:val="20"/>
              </w:rPr>
            </w:pPr>
            <w:r w:rsidRPr="002C55C4">
              <w:rPr>
                <w:rFonts w:eastAsia="Times New Roman" w:cs="Times New Roman"/>
                <w:sz w:val="20"/>
              </w:rPr>
              <w:t>0,0897</w:t>
            </w:r>
          </w:p>
        </w:tc>
        <w:tc>
          <w:tcPr>
            <w:tcW w:w="2310" w:type="pct"/>
            <w:shd w:val="clear" w:color="auto" w:fill="FFFFFF"/>
            <w:tcMar>
              <w:top w:w="40" w:type="dxa"/>
              <w:left w:w="200" w:type="dxa"/>
              <w:bottom w:w="40" w:type="dxa"/>
              <w:right w:w="200" w:type="dxa"/>
            </w:tcMar>
            <w:vAlign w:val="center"/>
          </w:tcPr>
          <w:p w14:paraId="684D3B08" w14:textId="77777777" w:rsidR="0077287B" w:rsidRPr="002C55C4" w:rsidRDefault="00E03954">
            <w:pPr>
              <w:jc w:val="center"/>
              <w:rPr>
                <w:sz w:val="20"/>
              </w:rPr>
            </w:pPr>
            <w:r w:rsidRPr="002C55C4">
              <w:rPr>
                <w:rFonts w:eastAsia="Times New Roman" w:cs="Times New Roman"/>
                <w:sz w:val="20"/>
              </w:rPr>
              <w:t>0,0897</w:t>
            </w:r>
          </w:p>
        </w:tc>
        <w:tc>
          <w:tcPr>
            <w:tcW w:w="2310" w:type="pct"/>
            <w:shd w:val="clear" w:color="auto" w:fill="FFFFFF"/>
            <w:tcMar>
              <w:top w:w="40" w:type="dxa"/>
              <w:left w:w="200" w:type="dxa"/>
              <w:bottom w:w="40" w:type="dxa"/>
              <w:right w:w="200" w:type="dxa"/>
            </w:tcMar>
            <w:vAlign w:val="center"/>
          </w:tcPr>
          <w:p w14:paraId="75DE9ECF" w14:textId="77777777" w:rsidR="0077287B" w:rsidRPr="002C55C4" w:rsidRDefault="00E03954">
            <w:pPr>
              <w:jc w:val="center"/>
              <w:rPr>
                <w:sz w:val="20"/>
              </w:rPr>
            </w:pPr>
            <w:r w:rsidRPr="002C55C4">
              <w:rPr>
                <w:rFonts w:eastAsia="Times New Roman" w:cs="Times New Roman"/>
                <w:sz w:val="20"/>
              </w:rPr>
              <w:t>0,0897</w:t>
            </w:r>
          </w:p>
        </w:tc>
        <w:tc>
          <w:tcPr>
            <w:tcW w:w="2310" w:type="pct"/>
            <w:shd w:val="clear" w:color="auto" w:fill="FFFFFF"/>
            <w:tcMar>
              <w:top w:w="40" w:type="dxa"/>
              <w:left w:w="200" w:type="dxa"/>
              <w:bottom w:w="40" w:type="dxa"/>
              <w:right w:w="200" w:type="dxa"/>
            </w:tcMar>
            <w:vAlign w:val="center"/>
          </w:tcPr>
          <w:p w14:paraId="787F6388" w14:textId="77777777" w:rsidR="0077287B" w:rsidRPr="002C55C4" w:rsidRDefault="00E03954">
            <w:pPr>
              <w:jc w:val="center"/>
              <w:rPr>
                <w:sz w:val="20"/>
              </w:rPr>
            </w:pPr>
            <w:r w:rsidRPr="002C55C4">
              <w:rPr>
                <w:rFonts w:eastAsia="Times New Roman" w:cs="Times New Roman"/>
                <w:sz w:val="20"/>
              </w:rPr>
              <w:t>0,0897</w:t>
            </w:r>
          </w:p>
        </w:tc>
        <w:tc>
          <w:tcPr>
            <w:tcW w:w="2310" w:type="pct"/>
            <w:shd w:val="clear" w:color="auto" w:fill="FFFFFF"/>
            <w:tcMar>
              <w:top w:w="40" w:type="dxa"/>
              <w:left w:w="200" w:type="dxa"/>
              <w:bottom w:w="40" w:type="dxa"/>
              <w:right w:w="200" w:type="dxa"/>
            </w:tcMar>
            <w:vAlign w:val="center"/>
          </w:tcPr>
          <w:p w14:paraId="4A1A4DD2" w14:textId="77777777" w:rsidR="0077287B" w:rsidRPr="002C55C4" w:rsidRDefault="00E03954">
            <w:pPr>
              <w:jc w:val="center"/>
              <w:rPr>
                <w:sz w:val="20"/>
              </w:rPr>
            </w:pPr>
            <w:r w:rsidRPr="002C55C4">
              <w:rPr>
                <w:rFonts w:eastAsia="Times New Roman" w:cs="Times New Roman"/>
                <w:sz w:val="20"/>
              </w:rPr>
              <w:t>0,0897</w:t>
            </w:r>
          </w:p>
        </w:tc>
        <w:tc>
          <w:tcPr>
            <w:tcW w:w="2310" w:type="pct"/>
            <w:shd w:val="clear" w:color="auto" w:fill="FFFFFF"/>
            <w:tcMar>
              <w:top w:w="40" w:type="dxa"/>
              <w:left w:w="200" w:type="dxa"/>
              <w:bottom w:w="40" w:type="dxa"/>
              <w:right w:w="200" w:type="dxa"/>
            </w:tcMar>
            <w:vAlign w:val="center"/>
          </w:tcPr>
          <w:p w14:paraId="6E283D0A" w14:textId="77777777" w:rsidR="0077287B" w:rsidRPr="002C55C4" w:rsidRDefault="00E03954">
            <w:pPr>
              <w:jc w:val="center"/>
              <w:rPr>
                <w:sz w:val="20"/>
              </w:rPr>
            </w:pPr>
            <w:r w:rsidRPr="002C55C4">
              <w:rPr>
                <w:rFonts w:eastAsia="Times New Roman" w:cs="Times New Roman"/>
                <w:sz w:val="20"/>
              </w:rPr>
              <w:t>0,0897</w:t>
            </w:r>
          </w:p>
        </w:tc>
      </w:tr>
      <w:tr w:rsidR="0077287B" w:rsidRPr="002C55C4" w14:paraId="1D846A9A" w14:textId="77777777">
        <w:trPr>
          <w:jc w:val="center"/>
        </w:trPr>
        <w:tc>
          <w:tcPr>
            <w:tcW w:w="2310" w:type="pct"/>
            <w:vMerge w:val="restart"/>
            <w:shd w:val="clear" w:color="auto" w:fill="FFFFFF"/>
            <w:tcMar>
              <w:top w:w="40" w:type="dxa"/>
              <w:left w:w="200" w:type="dxa"/>
              <w:bottom w:w="40" w:type="dxa"/>
              <w:right w:w="200" w:type="dxa"/>
            </w:tcMar>
            <w:vAlign w:val="center"/>
          </w:tcPr>
          <w:p w14:paraId="49D8237D" w14:textId="77777777" w:rsidR="0077287B" w:rsidRPr="002C55C4" w:rsidRDefault="00E03954">
            <w:pPr>
              <w:rPr>
                <w:sz w:val="20"/>
              </w:rPr>
            </w:pPr>
            <w:r w:rsidRPr="002C55C4">
              <w:rPr>
                <w:rFonts w:eastAsia="Times New Roman" w:cs="Times New Roman"/>
                <w:sz w:val="20"/>
              </w:rPr>
              <w:t>Котельная №42-23 Центральная</w:t>
            </w:r>
          </w:p>
        </w:tc>
        <w:tc>
          <w:tcPr>
            <w:tcW w:w="2310" w:type="pct"/>
            <w:shd w:val="clear" w:color="auto" w:fill="FFFFFF"/>
            <w:tcMar>
              <w:top w:w="40" w:type="dxa"/>
              <w:left w:w="200" w:type="dxa"/>
              <w:bottom w:w="40" w:type="dxa"/>
              <w:right w:w="200" w:type="dxa"/>
            </w:tcMar>
            <w:vAlign w:val="center"/>
          </w:tcPr>
          <w:p w14:paraId="03D654DF" w14:textId="77777777" w:rsidR="0077287B" w:rsidRPr="002C55C4" w:rsidRDefault="00E03954">
            <w:pPr>
              <w:jc w:val="center"/>
              <w:rPr>
                <w:sz w:val="20"/>
              </w:rPr>
            </w:pPr>
            <w:r w:rsidRPr="002C55C4">
              <w:rPr>
                <w:rFonts w:eastAsia="Times New Roman" w:cs="Times New Roman"/>
                <w:sz w:val="20"/>
              </w:rPr>
              <w:t>Нормативный расход</w:t>
            </w:r>
          </w:p>
        </w:tc>
        <w:tc>
          <w:tcPr>
            <w:tcW w:w="2310" w:type="pct"/>
            <w:shd w:val="clear" w:color="auto" w:fill="FFFFFF"/>
            <w:tcMar>
              <w:top w:w="40" w:type="dxa"/>
              <w:left w:w="200" w:type="dxa"/>
              <w:bottom w:w="40" w:type="dxa"/>
              <w:right w:w="200" w:type="dxa"/>
            </w:tcMar>
            <w:vAlign w:val="center"/>
          </w:tcPr>
          <w:p w14:paraId="5082960C"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3CC33C8D"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8F6C02C"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D370E63"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42F9A7E"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146CC43"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416DCD0"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C21F36C"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10B989EC" w14:textId="77777777">
        <w:trPr>
          <w:jc w:val="center"/>
        </w:trPr>
        <w:tc>
          <w:tcPr>
            <w:tcW w:w="2310" w:type="pct"/>
            <w:vMerge/>
          </w:tcPr>
          <w:p w14:paraId="7BFA4CCA"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4C60E016" w14:textId="77777777" w:rsidR="0077287B" w:rsidRPr="002C55C4" w:rsidRDefault="00E03954">
            <w:pPr>
              <w:jc w:val="center"/>
              <w:rPr>
                <w:sz w:val="20"/>
                <w:lang w:val="ru-RU"/>
              </w:rPr>
            </w:pPr>
            <w:r w:rsidRPr="002C55C4">
              <w:rPr>
                <w:rFonts w:eastAsia="Times New Roman" w:cs="Times New Roman"/>
                <w:sz w:val="20"/>
                <w:lang w:val="ru-RU"/>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3B818BD3"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73DE03B4" w14:textId="77777777" w:rsidR="0077287B" w:rsidRPr="002C55C4" w:rsidRDefault="00E03954">
            <w:pPr>
              <w:jc w:val="center"/>
              <w:rPr>
                <w:sz w:val="20"/>
              </w:rPr>
            </w:pPr>
            <w:r w:rsidRPr="002C55C4">
              <w:rPr>
                <w:rFonts w:eastAsia="Times New Roman" w:cs="Times New Roman"/>
                <w:sz w:val="20"/>
              </w:rPr>
              <w:t>0,0536</w:t>
            </w:r>
          </w:p>
        </w:tc>
        <w:tc>
          <w:tcPr>
            <w:tcW w:w="2310" w:type="pct"/>
            <w:shd w:val="clear" w:color="auto" w:fill="FFFFFF"/>
            <w:tcMar>
              <w:top w:w="40" w:type="dxa"/>
              <w:left w:w="200" w:type="dxa"/>
              <w:bottom w:w="40" w:type="dxa"/>
              <w:right w:w="200" w:type="dxa"/>
            </w:tcMar>
            <w:vAlign w:val="center"/>
          </w:tcPr>
          <w:p w14:paraId="2740F95E" w14:textId="77777777" w:rsidR="0077287B" w:rsidRPr="002C55C4" w:rsidRDefault="00E03954">
            <w:pPr>
              <w:jc w:val="center"/>
              <w:rPr>
                <w:sz w:val="20"/>
              </w:rPr>
            </w:pPr>
            <w:r w:rsidRPr="002C55C4">
              <w:rPr>
                <w:rFonts w:eastAsia="Times New Roman" w:cs="Times New Roman"/>
                <w:sz w:val="20"/>
              </w:rPr>
              <w:t>0,0536</w:t>
            </w:r>
          </w:p>
        </w:tc>
        <w:tc>
          <w:tcPr>
            <w:tcW w:w="2310" w:type="pct"/>
            <w:shd w:val="clear" w:color="auto" w:fill="FFFFFF"/>
            <w:tcMar>
              <w:top w:w="40" w:type="dxa"/>
              <w:left w:w="200" w:type="dxa"/>
              <w:bottom w:w="40" w:type="dxa"/>
              <w:right w:w="200" w:type="dxa"/>
            </w:tcMar>
            <w:vAlign w:val="center"/>
          </w:tcPr>
          <w:p w14:paraId="02AB5110" w14:textId="77777777" w:rsidR="0077287B" w:rsidRPr="002C55C4" w:rsidRDefault="00E03954">
            <w:pPr>
              <w:jc w:val="center"/>
              <w:rPr>
                <w:sz w:val="20"/>
              </w:rPr>
            </w:pPr>
            <w:r w:rsidRPr="002C55C4">
              <w:rPr>
                <w:rFonts w:eastAsia="Times New Roman" w:cs="Times New Roman"/>
                <w:sz w:val="20"/>
              </w:rPr>
              <w:t>0,0536</w:t>
            </w:r>
          </w:p>
        </w:tc>
        <w:tc>
          <w:tcPr>
            <w:tcW w:w="2310" w:type="pct"/>
            <w:shd w:val="clear" w:color="auto" w:fill="FFFFFF"/>
            <w:tcMar>
              <w:top w:w="40" w:type="dxa"/>
              <w:left w:w="200" w:type="dxa"/>
              <w:bottom w:w="40" w:type="dxa"/>
              <w:right w:w="200" w:type="dxa"/>
            </w:tcMar>
            <w:vAlign w:val="center"/>
          </w:tcPr>
          <w:p w14:paraId="015171FD" w14:textId="77777777" w:rsidR="0077287B" w:rsidRPr="002C55C4" w:rsidRDefault="00E03954">
            <w:pPr>
              <w:jc w:val="center"/>
              <w:rPr>
                <w:sz w:val="20"/>
              </w:rPr>
            </w:pPr>
            <w:r w:rsidRPr="002C55C4">
              <w:rPr>
                <w:rFonts w:eastAsia="Times New Roman" w:cs="Times New Roman"/>
                <w:sz w:val="20"/>
              </w:rPr>
              <w:t>0,0536</w:t>
            </w:r>
          </w:p>
        </w:tc>
        <w:tc>
          <w:tcPr>
            <w:tcW w:w="2310" w:type="pct"/>
            <w:shd w:val="clear" w:color="auto" w:fill="FFFFFF"/>
            <w:tcMar>
              <w:top w:w="40" w:type="dxa"/>
              <w:left w:w="200" w:type="dxa"/>
              <w:bottom w:w="40" w:type="dxa"/>
              <w:right w:w="200" w:type="dxa"/>
            </w:tcMar>
            <w:vAlign w:val="center"/>
          </w:tcPr>
          <w:p w14:paraId="2C8E999B" w14:textId="77777777" w:rsidR="0077287B" w:rsidRPr="002C55C4" w:rsidRDefault="00E03954">
            <w:pPr>
              <w:jc w:val="center"/>
              <w:rPr>
                <w:sz w:val="20"/>
              </w:rPr>
            </w:pPr>
            <w:r w:rsidRPr="002C55C4">
              <w:rPr>
                <w:rFonts w:eastAsia="Times New Roman" w:cs="Times New Roman"/>
                <w:sz w:val="20"/>
              </w:rPr>
              <w:t>0,0536</w:t>
            </w:r>
          </w:p>
        </w:tc>
        <w:tc>
          <w:tcPr>
            <w:tcW w:w="2310" w:type="pct"/>
            <w:shd w:val="clear" w:color="auto" w:fill="FFFFFF"/>
            <w:tcMar>
              <w:top w:w="40" w:type="dxa"/>
              <w:left w:w="200" w:type="dxa"/>
              <w:bottom w:w="40" w:type="dxa"/>
              <w:right w:w="200" w:type="dxa"/>
            </w:tcMar>
            <w:vAlign w:val="center"/>
          </w:tcPr>
          <w:p w14:paraId="75A79D9A" w14:textId="77777777" w:rsidR="0077287B" w:rsidRPr="002C55C4" w:rsidRDefault="00E03954">
            <w:pPr>
              <w:jc w:val="center"/>
              <w:rPr>
                <w:sz w:val="20"/>
              </w:rPr>
            </w:pPr>
            <w:r w:rsidRPr="002C55C4">
              <w:rPr>
                <w:rFonts w:eastAsia="Times New Roman" w:cs="Times New Roman"/>
                <w:sz w:val="20"/>
              </w:rPr>
              <w:t>0,0536</w:t>
            </w:r>
          </w:p>
        </w:tc>
        <w:tc>
          <w:tcPr>
            <w:tcW w:w="2310" w:type="pct"/>
            <w:shd w:val="clear" w:color="auto" w:fill="FFFFFF"/>
            <w:tcMar>
              <w:top w:w="40" w:type="dxa"/>
              <w:left w:w="200" w:type="dxa"/>
              <w:bottom w:w="40" w:type="dxa"/>
              <w:right w:w="200" w:type="dxa"/>
            </w:tcMar>
            <w:vAlign w:val="center"/>
          </w:tcPr>
          <w:p w14:paraId="3A5602E3" w14:textId="77777777" w:rsidR="0077287B" w:rsidRPr="002C55C4" w:rsidRDefault="00E03954">
            <w:pPr>
              <w:jc w:val="center"/>
              <w:rPr>
                <w:sz w:val="20"/>
              </w:rPr>
            </w:pPr>
            <w:r w:rsidRPr="002C55C4">
              <w:rPr>
                <w:rFonts w:eastAsia="Times New Roman" w:cs="Times New Roman"/>
                <w:sz w:val="20"/>
              </w:rPr>
              <w:t>0,0536</w:t>
            </w:r>
          </w:p>
        </w:tc>
      </w:tr>
      <w:tr w:rsidR="0077287B" w:rsidRPr="002C55C4" w14:paraId="7BF24985" w14:textId="77777777">
        <w:trPr>
          <w:jc w:val="center"/>
        </w:trPr>
        <w:tc>
          <w:tcPr>
            <w:tcW w:w="2310" w:type="pct"/>
            <w:vMerge/>
          </w:tcPr>
          <w:p w14:paraId="38ECD2D7"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70614D1B" w14:textId="77777777" w:rsidR="0077287B" w:rsidRPr="002C55C4" w:rsidRDefault="00E03954">
            <w:pPr>
              <w:jc w:val="center"/>
              <w:rPr>
                <w:sz w:val="20"/>
              </w:rPr>
            </w:pPr>
            <w:r w:rsidRPr="002C55C4">
              <w:rPr>
                <w:rFonts w:eastAsia="Times New Roman" w:cs="Times New Roman"/>
                <w:sz w:val="20"/>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5FD7FE31"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7C3F8187" w14:textId="77777777" w:rsidR="0077287B" w:rsidRPr="002C55C4" w:rsidRDefault="00E03954">
            <w:pPr>
              <w:jc w:val="center"/>
              <w:rPr>
                <w:sz w:val="20"/>
              </w:rPr>
            </w:pPr>
            <w:r w:rsidRPr="002C55C4">
              <w:rPr>
                <w:rFonts w:eastAsia="Times New Roman" w:cs="Times New Roman"/>
                <w:sz w:val="20"/>
              </w:rPr>
              <w:t>0,3886</w:t>
            </w:r>
          </w:p>
        </w:tc>
        <w:tc>
          <w:tcPr>
            <w:tcW w:w="2310" w:type="pct"/>
            <w:shd w:val="clear" w:color="auto" w:fill="FFFFFF"/>
            <w:tcMar>
              <w:top w:w="40" w:type="dxa"/>
              <w:left w:w="200" w:type="dxa"/>
              <w:bottom w:w="40" w:type="dxa"/>
              <w:right w:w="200" w:type="dxa"/>
            </w:tcMar>
            <w:vAlign w:val="center"/>
          </w:tcPr>
          <w:p w14:paraId="2B590F2E" w14:textId="77777777" w:rsidR="0077287B" w:rsidRPr="002C55C4" w:rsidRDefault="00E03954">
            <w:pPr>
              <w:jc w:val="center"/>
              <w:rPr>
                <w:sz w:val="20"/>
              </w:rPr>
            </w:pPr>
            <w:r w:rsidRPr="002C55C4">
              <w:rPr>
                <w:rFonts w:eastAsia="Times New Roman" w:cs="Times New Roman"/>
                <w:sz w:val="20"/>
              </w:rPr>
              <w:t>0,3886</w:t>
            </w:r>
          </w:p>
        </w:tc>
        <w:tc>
          <w:tcPr>
            <w:tcW w:w="2310" w:type="pct"/>
            <w:shd w:val="clear" w:color="auto" w:fill="FFFFFF"/>
            <w:tcMar>
              <w:top w:w="40" w:type="dxa"/>
              <w:left w:w="200" w:type="dxa"/>
              <w:bottom w:w="40" w:type="dxa"/>
              <w:right w:w="200" w:type="dxa"/>
            </w:tcMar>
            <w:vAlign w:val="center"/>
          </w:tcPr>
          <w:p w14:paraId="12A82A5C" w14:textId="77777777" w:rsidR="0077287B" w:rsidRPr="002C55C4" w:rsidRDefault="00E03954">
            <w:pPr>
              <w:jc w:val="center"/>
              <w:rPr>
                <w:sz w:val="20"/>
              </w:rPr>
            </w:pPr>
            <w:r w:rsidRPr="002C55C4">
              <w:rPr>
                <w:rFonts w:eastAsia="Times New Roman" w:cs="Times New Roman"/>
                <w:sz w:val="20"/>
              </w:rPr>
              <w:t>0,3886</w:t>
            </w:r>
          </w:p>
        </w:tc>
        <w:tc>
          <w:tcPr>
            <w:tcW w:w="2310" w:type="pct"/>
            <w:shd w:val="clear" w:color="auto" w:fill="FFFFFF"/>
            <w:tcMar>
              <w:top w:w="40" w:type="dxa"/>
              <w:left w:w="200" w:type="dxa"/>
              <w:bottom w:w="40" w:type="dxa"/>
              <w:right w:w="200" w:type="dxa"/>
            </w:tcMar>
            <w:vAlign w:val="center"/>
          </w:tcPr>
          <w:p w14:paraId="586DCC4F" w14:textId="77777777" w:rsidR="0077287B" w:rsidRPr="002C55C4" w:rsidRDefault="00E03954">
            <w:pPr>
              <w:jc w:val="center"/>
              <w:rPr>
                <w:sz w:val="20"/>
              </w:rPr>
            </w:pPr>
            <w:r w:rsidRPr="002C55C4">
              <w:rPr>
                <w:rFonts w:eastAsia="Times New Roman" w:cs="Times New Roman"/>
                <w:sz w:val="20"/>
              </w:rPr>
              <w:t>0,3886</w:t>
            </w:r>
          </w:p>
        </w:tc>
        <w:tc>
          <w:tcPr>
            <w:tcW w:w="2310" w:type="pct"/>
            <w:shd w:val="clear" w:color="auto" w:fill="FFFFFF"/>
            <w:tcMar>
              <w:top w:w="40" w:type="dxa"/>
              <w:left w:w="200" w:type="dxa"/>
              <w:bottom w:w="40" w:type="dxa"/>
              <w:right w:w="200" w:type="dxa"/>
            </w:tcMar>
            <w:vAlign w:val="center"/>
          </w:tcPr>
          <w:p w14:paraId="0743D815" w14:textId="77777777" w:rsidR="0077287B" w:rsidRPr="002C55C4" w:rsidRDefault="00E03954">
            <w:pPr>
              <w:jc w:val="center"/>
              <w:rPr>
                <w:sz w:val="20"/>
              </w:rPr>
            </w:pPr>
            <w:r w:rsidRPr="002C55C4">
              <w:rPr>
                <w:rFonts w:eastAsia="Times New Roman" w:cs="Times New Roman"/>
                <w:sz w:val="20"/>
              </w:rPr>
              <w:t>0,3886</w:t>
            </w:r>
          </w:p>
        </w:tc>
        <w:tc>
          <w:tcPr>
            <w:tcW w:w="2310" w:type="pct"/>
            <w:shd w:val="clear" w:color="auto" w:fill="FFFFFF"/>
            <w:tcMar>
              <w:top w:w="40" w:type="dxa"/>
              <w:left w:w="200" w:type="dxa"/>
              <w:bottom w:w="40" w:type="dxa"/>
              <w:right w:w="200" w:type="dxa"/>
            </w:tcMar>
            <w:vAlign w:val="center"/>
          </w:tcPr>
          <w:p w14:paraId="50C547E3" w14:textId="77777777" w:rsidR="0077287B" w:rsidRPr="002C55C4" w:rsidRDefault="00E03954">
            <w:pPr>
              <w:jc w:val="center"/>
              <w:rPr>
                <w:sz w:val="20"/>
              </w:rPr>
            </w:pPr>
            <w:r w:rsidRPr="002C55C4">
              <w:rPr>
                <w:rFonts w:eastAsia="Times New Roman" w:cs="Times New Roman"/>
                <w:sz w:val="20"/>
              </w:rPr>
              <w:t>0,3886</w:t>
            </w:r>
          </w:p>
        </w:tc>
        <w:tc>
          <w:tcPr>
            <w:tcW w:w="2310" w:type="pct"/>
            <w:shd w:val="clear" w:color="auto" w:fill="FFFFFF"/>
            <w:tcMar>
              <w:top w:w="40" w:type="dxa"/>
              <w:left w:w="200" w:type="dxa"/>
              <w:bottom w:w="40" w:type="dxa"/>
              <w:right w:w="200" w:type="dxa"/>
            </w:tcMar>
            <w:vAlign w:val="center"/>
          </w:tcPr>
          <w:p w14:paraId="3B63BA63" w14:textId="77777777" w:rsidR="0077287B" w:rsidRPr="002C55C4" w:rsidRDefault="00E03954">
            <w:pPr>
              <w:jc w:val="center"/>
              <w:rPr>
                <w:sz w:val="20"/>
              </w:rPr>
            </w:pPr>
            <w:r w:rsidRPr="002C55C4">
              <w:rPr>
                <w:rFonts w:eastAsia="Times New Roman" w:cs="Times New Roman"/>
                <w:sz w:val="20"/>
              </w:rPr>
              <w:t>0,3886</w:t>
            </w:r>
          </w:p>
        </w:tc>
      </w:tr>
      <w:tr w:rsidR="0077287B" w:rsidRPr="002C55C4" w14:paraId="16810448" w14:textId="77777777">
        <w:trPr>
          <w:jc w:val="center"/>
        </w:trPr>
        <w:tc>
          <w:tcPr>
            <w:tcW w:w="2310" w:type="pct"/>
            <w:vMerge w:val="restart"/>
            <w:shd w:val="clear" w:color="auto" w:fill="FFFFFF"/>
            <w:tcMar>
              <w:top w:w="40" w:type="dxa"/>
              <w:left w:w="200" w:type="dxa"/>
              <w:bottom w:w="40" w:type="dxa"/>
              <w:right w:w="200" w:type="dxa"/>
            </w:tcMar>
            <w:vAlign w:val="center"/>
          </w:tcPr>
          <w:p w14:paraId="18FB6031" w14:textId="77777777" w:rsidR="0077287B" w:rsidRPr="002C55C4" w:rsidRDefault="00E03954">
            <w:pPr>
              <w:rPr>
                <w:sz w:val="20"/>
              </w:rPr>
            </w:pPr>
            <w:r w:rsidRPr="002C55C4">
              <w:rPr>
                <w:rFonts w:eastAsia="Times New Roman" w:cs="Times New Roman"/>
                <w:sz w:val="20"/>
              </w:rPr>
              <w:t>Котельная №42-24</w:t>
            </w:r>
          </w:p>
        </w:tc>
        <w:tc>
          <w:tcPr>
            <w:tcW w:w="2310" w:type="pct"/>
            <w:shd w:val="clear" w:color="auto" w:fill="FFFFFF"/>
            <w:tcMar>
              <w:top w:w="40" w:type="dxa"/>
              <w:left w:w="200" w:type="dxa"/>
              <w:bottom w:w="40" w:type="dxa"/>
              <w:right w:w="200" w:type="dxa"/>
            </w:tcMar>
            <w:vAlign w:val="center"/>
          </w:tcPr>
          <w:p w14:paraId="7EA5E86D" w14:textId="77777777" w:rsidR="0077287B" w:rsidRPr="002C55C4" w:rsidRDefault="00E03954">
            <w:pPr>
              <w:jc w:val="center"/>
              <w:rPr>
                <w:sz w:val="20"/>
              </w:rPr>
            </w:pPr>
            <w:r w:rsidRPr="002C55C4">
              <w:rPr>
                <w:rFonts w:eastAsia="Times New Roman" w:cs="Times New Roman"/>
                <w:sz w:val="20"/>
              </w:rPr>
              <w:t>Нормативный расход</w:t>
            </w:r>
          </w:p>
        </w:tc>
        <w:tc>
          <w:tcPr>
            <w:tcW w:w="2310" w:type="pct"/>
            <w:shd w:val="clear" w:color="auto" w:fill="FFFFFF"/>
            <w:tcMar>
              <w:top w:w="40" w:type="dxa"/>
              <w:left w:w="200" w:type="dxa"/>
              <w:bottom w:w="40" w:type="dxa"/>
              <w:right w:w="200" w:type="dxa"/>
            </w:tcMar>
            <w:vAlign w:val="center"/>
          </w:tcPr>
          <w:p w14:paraId="3DD29961"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5352FAC6"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16B6448"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FF2FCA3"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7D2FB4B"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3FF2C4F"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F53B827"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9CC87C2"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71CB848A" w14:textId="77777777">
        <w:trPr>
          <w:jc w:val="center"/>
        </w:trPr>
        <w:tc>
          <w:tcPr>
            <w:tcW w:w="2310" w:type="pct"/>
            <w:vMerge/>
          </w:tcPr>
          <w:p w14:paraId="6E8DF9B9"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57B2178E" w14:textId="77777777" w:rsidR="0077287B" w:rsidRPr="002C55C4" w:rsidRDefault="00E03954">
            <w:pPr>
              <w:jc w:val="center"/>
              <w:rPr>
                <w:sz w:val="20"/>
                <w:lang w:val="ru-RU"/>
              </w:rPr>
            </w:pPr>
            <w:r w:rsidRPr="002C55C4">
              <w:rPr>
                <w:rFonts w:eastAsia="Times New Roman" w:cs="Times New Roman"/>
                <w:sz w:val="20"/>
                <w:lang w:val="ru-RU"/>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663E8B69"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08771968" w14:textId="77777777" w:rsidR="0077287B" w:rsidRPr="002C55C4" w:rsidRDefault="00E03954">
            <w:pPr>
              <w:jc w:val="center"/>
              <w:rPr>
                <w:sz w:val="20"/>
              </w:rPr>
            </w:pPr>
            <w:r w:rsidRPr="002C55C4">
              <w:rPr>
                <w:rFonts w:eastAsia="Times New Roman" w:cs="Times New Roman"/>
                <w:sz w:val="20"/>
              </w:rPr>
              <w:t>0,1247</w:t>
            </w:r>
          </w:p>
        </w:tc>
        <w:tc>
          <w:tcPr>
            <w:tcW w:w="2310" w:type="pct"/>
            <w:shd w:val="clear" w:color="auto" w:fill="FFFFFF"/>
            <w:tcMar>
              <w:top w:w="40" w:type="dxa"/>
              <w:left w:w="200" w:type="dxa"/>
              <w:bottom w:w="40" w:type="dxa"/>
              <w:right w:w="200" w:type="dxa"/>
            </w:tcMar>
            <w:vAlign w:val="center"/>
          </w:tcPr>
          <w:p w14:paraId="5C167196" w14:textId="77777777" w:rsidR="0077287B" w:rsidRPr="002C55C4" w:rsidRDefault="00E03954">
            <w:pPr>
              <w:jc w:val="center"/>
              <w:rPr>
                <w:sz w:val="20"/>
              </w:rPr>
            </w:pPr>
            <w:r w:rsidRPr="002C55C4">
              <w:rPr>
                <w:rFonts w:eastAsia="Times New Roman" w:cs="Times New Roman"/>
                <w:sz w:val="20"/>
              </w:rPr>
              <w:t>0,1247</w:t>
            </w:r>
          </w:p>
        </w:tc>
        <w:tc>
          <w:tcPr>
            <w:tcW w:w="2310" w:type="pct"/>
            <w:shd w:val="clear" w:color="auto" w:fill="FFFFFF"/>
            <w:tcMar>
              <w:top w:w="40" w:type="dxa"/>
              <w:left w:w="200" w:type="dxa"/>
              <w:bottom w:w="40" w:type="dxa"/>
              <w:right w:w="200" w:type="dxa"/>
            </w:tcMar>
            <w:vAlign w:val="center"/>
          </w:tcPr>
          <w:p w14:paraId="64107A48" w14:textId="77777777" w:rsidR="0077287B" w:rsidRPr="002C55C4" w:rsidRDefault="00E03954">
            <w:pPr>
              <w:jc w:val="center"/>
              <w:rPr>
                <w:sz w:val="20"/>
              </w:rPr>
            </w:pPr>
            <w:r w:rsidRPr="002C55C4">
              <w:rPr>
                <w:rFonts w:eastAsia="Times New Roman" w:cs="Times New Roman"/>
                <w:sz w:val="20"/>
              </w:rPr>
              <w:t>0,1247</w:t>
            </w:r>
          </w:p>
        </w:tc>
        <w:tc>
          <w:tcPr>
            <w:tcW w:w="2310" w:type="pct"/>
            <w:shd w:val="clear" w:color="auto" w:fill="FFFFFF"/>
            <w:tcMar>
              <w:top w:w="40" w:type="dxa"/>
              <w:left w:w="200" w:type="dxa"/>
              <w:bottom w:w="40" w:type="dxa"/>
              <w:right w:w="200" w:type="dxa"/>
            </w:tcMar>
            <w:vAlign w:val="center"/>
          </w:tcPr>
          <w:p w14:paraId="6730007C" w14:textId="77777777" w:rsidR="0077287B" w:rsidRPr="002C55C4" w:rsidRDefault="00E03954">
            <w:pPr>
              <w:jc w:val="center"/>
              <w:rPr>
                <w:sz w:val="20"/>
              </w:rPr>
            </w:pPr>
            <w:r w:rsidRPr="002C55C4">
              <w:rPr>
                <w:rFonts w:eastAsia="Times New Roman" w:cs="Times New Roman"/>
                <w:sz w:val="20"/>
              </w:rPr>
              <w:t>0,1247</w:t>
            </w:r>
          </w:p>
        </w:tc>
        <w:tc>
          <w:tcPr>
            <w:tcW w:w="2310" w:type="pct"/>
            <w:shd w:val="clear" w:color="auto" w:fill="FFFFFF"/>
            <w:tcMar>
              <w:top w:w="40" w:type="dxa"/>
              <w:left w:w="200" w:type="dxa"/>
              <w:bottom w:w="40" w:type="dxa"/>
              <w:right w:w="200" w:type="dxa"/>
            </w:tcMar>
            <w:vAlign w:val="center"/>
          </w:tcPr>
          <w:p w14:paraId="378F7734" w14:textId="77777777" w:rsidR="0077287B" w:rsidRPr="002C55C4" w:rsidRDefault="00E03954">
            <w:pPr>
              <w:jc w:val="center"/>
              <w:rPr>
                <w:sz w:val="20"/>
              </w:rPr>
            </w:pPr>
            <w:r w:rsidRPr="002C55C4">
              <w:rPr>
                <w:rFonts w:eastAsia="Times New Roman" w:cs="Times New Roman"/>
                <w:sz w:val="20"/>
              </w:rPr>
              <w:t>0,1247</w:t>
            </w:r>
          </w:p>
        </w:tc>
        <w:tc>
          <w:tcPr>
            <w:tcW w:w="2310" w:type="pct"/>
            <w:shd w:val="clear" w:color="auto" w:fill="FFFFFF"/>
            <w:tcMar>
              <w:top w:w="40" w:type="dxa"/>
              <w:left w:w="200" w:type="dxa"/>
              <w:bottom w:w="40" w:type="dxa"/>
              <w:right w:w="200" w:type="dxa"/>
            </w:tcMar>
            <w:vAlign w:val="center"/>
          </w:tcPr>
          <w:p w14:paraId="15DCDDC9" w14:textId="77777777" w:rsidR="0077287B" w:rsidRPr="002C55C4" w:rsidRDefault="00E03954">
            <w:pPr>
              <w:jc w:val="center"/>
              <w:rPr>
                <w:sz w:val="20"/>
              </w:rPr>
            </w:pPr>
            <w:r w:rsidRPr="002C55C4">
              <w:rPr>
                <w:rFonts w:eastAsia="Times New Roman" w:cs="Times New Roman"/>
                <w:sz w:val="20"/>
              </w:rPr>
              <w:t>0,1247</w:t>
            </w:r>
          </w:p>
        </w:tc>
        <w:tc>
          <w:tcPr>
            <w:tcW w:w="2310" w:type="pct"/>
            <w:shd w:val="clear" w:color="auto" w:fill="FFFFFF"/>
            <w:tcMar>
              <w:top w:w="40" w:type="dxa"/>
              <w:left w:w="200" w:type="dxa"/>
              <w:bottom w:w="40" w:type="dxa"/>
              <w:right w:w="200" w:type="dxa"/>
            </w:tcMar>
            <w:vAlign w:val="center"/>
          </w:tcPr>
          <w:p w14:paraId="55351DF8" w14:textId="77777777" w:rsidR="0077287B" w:rsidRPr="002C55C4" w:rsidRDefault="00E03954">
            <w:pPr>
              <w:jc w:val="center"/>
              <w:rPr>
                <w:sz w:val="20"/>
              </w:rPr>
            </w:pPr>
            <w:r w:rsidRPr="002C55C4">
              <w:rPr>
                <w:rFonts w:eastAsia="Times New Roman" w:cs="Times New Roman"/>
                <w:sz w:val="20"/>
              </w:rPr>
              <w:t>0,1247</w:t>
            </w:r>
          </w:p>
        </w:tc>
      </w:tr>
      <w:tr w:rsidR="0077287B" w:rsidRPr="002C55C4" w14:paraId="552DD4ED" w14:textId="77777777">
        <w:trPr>
          <w:jc w:val="center"/>
        </w:trPr>
        <w:tc>
          <w:tcPr>
            <w:tcW w:w="2310" w:type="pct"/>
            <w:vMerge/>
          </w:tcPr>
          <w:p w14:paraId="27A88CFB"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083553ED" w14:textId="77777777" w:rsidR="0077287B" w:rsidRPr="002C55C4" w:rsidRDefault="00E03954">
            <w:pPr>
              <w:jc w:val="center"/>
              <w:rPr>
                <w:sz w:val="20"/>
              </w:rPr>
            </w:pPr>
            <w:r w:rsidRPr="002C55C4">
              <w:rPr>
                <w:rFonts w:eastAsia="Times New Roman" w:cs="Times New Roman"/>
                <w:sz w:val="20"/>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00E15D4E"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60C52145" w14:textId="77777777" w:rsidR="0077287B" w:rsidRPr="002C55C4" w:rsidRDefault="00E03954">
            <w:pPr>
              <w:jc w:val="center"/>
              <w:rPr>
                <w:sz w:val="20"/>
              </w:rPr>
            </w:pPr>
            <w:r w:rsidRPr="002C55C4">
              <w:rPr>
                <w:rFonts w:eastAsia="Times New Roman" w:cs="Times New Roman"/>
                <w:sz w:val="20"/>
              </w:rPr>
              <w:t>0,7750</w:t>
            </w:r>
          </w:p>
        </w:tc>
        <w:tc>
          <w:tcPr>
            <w:tcW w:w="2310" w:type="pct"/>
            <w:shd w:val="clear" w:color="auto" w:fill="FFFFFF"/>
            <w:tcMar>
              <w:top w:w="40" w:type="dxa"/>
              <w:left w:w="200" w:type="dxa"/>
              <w:bottom w:w="40" w:type="dxa"/>
              <w:right w:w="200" w:type="dxa"/>
            </w:tcMar>
            <w:vAlign w:val="center"/>
          </w:tcPr>
          <w:p w14:paraId="059A4D28" w14:textId="77777777" w:rsidR="0077287B" w:rsidRPr="002C55C4" w:rsidRDefault="00E03954">
            <w:pPr>
              <w:jc w:val="center"/>
              <w:rPr>
                <w:sz w:val="20"/>
              </w:rPr>
            </w:pPr>
            <w:r w:rsidRPr="002C55C4">
              <w:rPr>
                <w:rFonts w:eastAsia="Times New Roman" w:cs="Times New Roman"/>
                <w:sz w:val="20"/>
              </w:rPr>
              <w:t>0,7750</w:t>
            </w:r>
          </w:p>
        </w:tc>
        <w:tc>
          <w:tcPr>
            <w:tcW w:w="2310" w:type="pct"/>
            <w:shd w:val="clear" w:color="auto" w:fill="FFFFFF"/>
            <w:tcMar>
              <w:top w:w="40" w:type="dxa"/>
              <w:left w:w="200" w:type="dxa"/>
              <w:bottom w:w="40" w:type="dxa"/>
              <w:right w:w="200" w:type="dxa"/>
            </w:tcMar>
            <w:vAlign w:val="center"/>
          </w:tcPr>
          <w:p w14:paraId="0B8EA47E" w14:textId="77777777" w:rsidR="0077287B" w:rsidRPr="002C55C4" w:rsidRDefault="00E03954">
            <w:pPr>
              <w:jc w:val="center"/>
              <w:rPr>
                <w:sz w:val="20"/>
              </w:rPr>
            </w:pPr>
            <w:r w:rsidRPr="002C55C4">
              <w:rPr>
                <w:rFonts w:eastAsia="Times New Roman" w:cs="Times New Roman"/>
                <w:sz w:val="20"/>
              </w:rPr>
              <w:t>0,7750</w:t>
            </w:r>
          </w:p>
        </w:tc>
        <w:tc>
          <w:tcPr>
            <w:tcW w:w="2310" w:type="pct"/>
            <w:shd w:val="clear" w:color="auto" w:fill="FFFFFF"/>
            <w:tcMar>
              <w:top w:w="40" w:type="dxa"/>
              <w:left w:w="200" w:type="dxa"/>
              <w:bottom w:w="40" w:type="dxa"/>
              <w:right w:w="200" w:type="dxa"/>
            </w:tcMar>
            <w:vAlign w:val="center"/>
          </w:tcPr>
          <w:p w14:paraId="7A4928A6" w14:textId="77777777" w:rsidR="0077287B" w:rsidRPr="002C55C4" w:rsidRDefault="00E03954">
            <w:pPr>
              <w:jc w:val="center"/>
              <w:rPr>
                <w:sz w:val="20"/>
              </w:rPr>
            </w:pPr>
            <w:r w:rsidRPr="002C55C4">
              <w:rPr>
                <w:rFonts w:eastAsia="Times New Roman" w:cs="Times New Roman"/>
                <w:sz w:val="20"/>
              </w:rPr>
              <w:t>0,7750</w:t>
            </w:r>
          </w:p>
        </w:tc>
        <w:tc>
          <w:tcPr>
            <w:tcW w:w="2310" w:type="pct"/>
            <w:shd w:val="clear" w:color="auto" w:fill="FFFFFF"/>
            <w:tcMar>
              <w:top w:w="40" w:type="dxa"/>
              <w:left w:w="200" w:type="dxa"/>
              <w:bottom w:w="40" w:type="dxa"/>
              <w:right w:w="200" w:type="dxa"/>
            </w:tcMar>
            <w:vAlign w:val="center"/>
          </w:tcPr>
          <w:p w14:paraId="63A94EF4" w14:textId="77777777" w:rsidR="0077287B" w:rsidRPr="002C55C4" w:rsidRDefault="00E03954">
            <w:pPr>
              <w:jc w:val="center"/>
              <w:rPr>
                <w:sz w:val="20"/>
              </w:rPr>
            </w:pPr>
            <w:r w:rsidRPr="002C55C4">
              <w:rPr>
                <w:rFonts w:eastAsia="Times New Roman" w:cs="Times New Roman"/>
                <w:sz w:val="20"/>
              </w:rPr>
              <w:t>0,7750</w:t>
            </w:r>
          </w:p>
        </w:tc>
        <w:tc>
          <w:tcPr>
            <w:tcW w:w="2310" w:type="pct"/>
            <w:shd w:val="clear" w:color="auto" w:fill="FFFFFF"/>
            <w:tcMar>
              <w:top w:w="40" w:type="dxa"/>
              <w:left w:w="200" w:type="dxa"/>
              <w:bottom w:w="40" w:type="dxa"/>
              <w:right w:w="200" w:type="dxa"/>
            </w:tcMar>
            <w:vAlign w:val="center"/>
          </w:tcPr>
          <w:p w14:paraId="7146E125" w14:textId="77777777" w:rsidR="0077287B" w:rsidRPr="002C55C4" w:rsidRDefault="00E03954">
            <w:pPr>
              <w:jc w:val="center"/>
              <w:rPr>
                <w:sz w:val="20"/>
              </w:rPr>
            </w:pPr>
            <w:r w:rsidRPr="002C55C4">
              <w:rPr>
                <w:rFonts w:eastAsia="Times New Roman" w:cs="Times New Roman"/>
                <w:sz w:val="20"/>
              </w:rPr>
              <w:t>0,7750</w:t>
            </w:r>
          </w:p>
        </w:tc>
        <w:tc>
          <w:tcPr>
            <w:tcW w:w="2310" w:type="pct"/>
            <w:shd w:val="clear" w:color="auto" w:fill="FFFFFF"/>
            <w:tcMar>
              <w:top w:w="40" w:type="dxa"/>
              <w:left w:w="200" w:type="dxa"/>
              <w:bottom w:w="40" w:type="dxa"/>
              <w:right w:w="200" w:type="dxa"/>
            </w:tcMar>
            <w:vAlign w:val="center"/>
          </w:tcPr>
          <w:p w14:paraId="473847F8" w14:textId="77777777" w:rsidR="0077287B" w:rsidRPr="002C55C4" w:rsidRDefault="00E03954">
            <w:pPr>
              <w:jc w:val="center"/>
              <w:rPr>
                <w:sz w:val="20"/>
              </w:rPr>
            </w:pPr>
            <w:r w:rsidRPr="002C55C4">
              <w:rPr>
                <w:rFonts w:eastAsia="Times New Roman" w:cs="Times New Roman"/>
                <w:sz w:val="20"/>
              </w:rPr>
              <w:t>0,7750</w:t>
            </w:r>
          </w:p>
        </w:tc>
      </w:tr>
      <w:tr w:rsidR="0077287B" w:rsidRPr="002C55C4" w14:paraId="79F1F259" w14:textId="77777777">
        <w:trPr>
          <w:jc w:val="center"/>
        </w:trPr>
        <w:tc>
          <w:tcPr>
            <w:tcW w:w="2310" w:type="pct"/>
            <w:vMerge w:val="restart"/>
            <w:shd w:val="clear" w:color="auto" w:fill="FFFFFF"/>
            <w:tcMar>
              <w:top w:w="40" w:type="dxa"/>
              <w:left w:w="200" w:type="dxa"/>
              <w:bottom w:w="40" w:type="dxa"/>
              <w:right w:w="200" w:type="dxa"/>
            </w:tcMar>
            <w:vAlign w:val="center"/>
          </w:tcPr>
          <w:p w14:paraId="5A4E6E26" w14:textId="77777777" w:rsidR="0077287B" w:rsidRPr="002C55C4" w:rsidRDefault="00E03954">
            <w:pPr>
              <w:rPr>
                <w:sz w:val="20"/>
              </w:rPr>
            </w:pPr>
            <w:r w:rsidRPr="002C55C4">
              <w:rPr>
                <w:rFonts w:eastAsia="Times New Roman" w:cs="Times New Roman"/>
                <w:sz w:val="20"/>
              </w:rPr>
              <w:t>Котельная №42-25</w:t>
            </w:r>
          </w:p>
        </w:tc>
        <w:tc>
          <w:tcPr>
            <w:tcW w:w="2310" w:type="pct"/>
            <w:shd w:val="clear" w:color="auto" w:fill="FFFFFF"/>
            <w:tcMar>
              <w:top w:w="40" w:type="dxa"/>
              <w:left w:w="200" w:type="dxa"/>
              <w:bottom w:w="40" w:type="dxa"/>
              <w:right w:w="200" w:type="dxa"/>
            </w:tcMar>
            <w:vAlign w:val="center"/>
          </w:tcPr>
          <w:p w14:paraId="0DE490C8" w14:textId="77777777" w:rsidR="0077287B" w:rsidRPr="002C55C4" w:rsidRDefault="00E03954">
            <w:pPr>
              <w:jc w:val="center"/>
              <w:rPr>
                <w:sz w:val="20"/>
              </w:rPr>
            </w:pPr>
            <w:r w:rsidRPr="002C55C4">
              <w:rPr>
                <w:rFonts w:eastAsia="Times New Roman" w:cs="Times New Roman"/>
                <w:sz w:val="20"/>
              </w:rPr>
              <w:t>Нормативный расход</w:t>
            </w:r>
          </w:p>
        </w:tc>
        <w:tc>
          <w:tcPr>
            <w:tcW w:w="2310" w:type="pct"/>
            <w:shd w:val="clear" w:color="auto" w:fill="FFFFFF"/>
            <w:tcMar>
              <w:top w:w="40" w:type="dxa"/>
              <w:left w:w="200" w:type="dxa"/>
              <w:bottom w:w="40" w:type="dxa"/>
              <w:right w:w="200" w:type="dxa"/>
            </w:tcMar>
            <w:vAlign w:val="center"/>
          </w:tcPr>
          <w:p w14:paraId="14930E7E"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689FB656"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222F4C8"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21579F2"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CF3F1DC"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5926090"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B8F2D68"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ECDD85B"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06E55DF7" w14:textId="77777777">
        <w:trPr>
          <w:jc w:val="center"/>
        </w:trPr>
        <w:tc>
          <w:tcPr>
            <w:tcW w:w="2310" w:type="pct"/>
            <w:vMerge/>
          </w:tcPr>
          <w:p w14:paraId="51EB319F"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46DB932D" w14:textId="77777777" w:rsidR="0077287B" w:rsidRPr="002C55C4" w:rsidRDefault="00E03954">
            <w:pPr>
              <w:jc w:val="center"/>
              <w:rPr>
                <w:sz w:val="20"/>
                <w:lang w:val="ru-RU"/>
              </w:rPr>
            </w:pPr>
            <w:r w:rsidRPr="002C55C4">
              <w:rPr>
                <w:rFonts w:eastAsia="Times New Roman" w:cs="Times New Roman"/>
                <w:sz w:val="20"/>
                <w:lang w:val="ru-RU"/>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70AA0D32"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46C92DED" w14:textId="77777777" w:rsidR="0077287B" w:rsidRPr="002C55C4" w:rsidRDefault="00E03954">
            <w:pPr>
              <w:jc w:val="center"/>
              <w:rPr>
                <w:sz w:val="20"/>
              </w:rPr>
            </w:pPr>
            <w:r w:rsidRPr="002C55C4">
              <w:rPr>
                <w:rFonts w:eastAsia="Times New Roman" w:cs="Times New Roman"/>
                <w:sz w:val="20"/>
              </w:rPr>
              <w:t>0,0263</w:t>
            </w:r>
          </w:p>
        </w:tc>
        <w:tc>
          <w:tcPr>
            <w:tcW w:w="2310" w:type="pct"/>
            <w:shd w:val="clear" w:color="auto" w:fill="FFFFFF"/>
            <w:tcMar>
              <w:top w:w="40" w:type="dxa"/>
              <w:left w:w="200" w:type="dxa"/>
              <w:bottom w:w="40" w:type="dxa"/>
              <w:right w:w="200" w:type="dxa"/>
            </w:tcMar>
            <w:vAlign w:val="center"/>
          </w:tcPr>
          <w:p w14:paraId="2EF3B331" w14:textId="77777777" w:rsidR="0077287B" w:rsidRPr="002C55C4" w:rsidRDefault="00E03954">
            <w:pPr>
              <w:jc w:val="center"/>
              <w:rPr>
                <w:sz w:val="20"/>
              </w:rPr>
            </w:pPr>
            <w:r w:rsidRPr="002C55C4">
              <w:rPr>
                <w:rFonts w:eastAsia="Times New Roman" w:cs="Times New Roman"/>
                <w:sz w:val="20"/>
              </w:rPr>
              <w:t>0,0263</w:t>
            </w:r>
          </w:p>
        </w:tc>
        <w:tc>
          <w:tcPr>
            <w:tcW w:w="2310" w:type="pct"/>
            <w:shd w:val="clear" w:color="auto" w:fill="FFFFFF"/>
            <w:tcMar>
              <w:top w:w="40" w:type="dxa"/>
              <w:left w:w="200" w:type="dxa"/>
              <w:bottom w:w="40" w:type="dxa"/>
              <w:right w:w="200" w:type="dxa"/>
            </w:tcMar>
            <w:vAlign w:val="center"/>
          </w:tcPr>
          <w:p w14:paraId="562E2D53" w14:textId="77777777" w:rsidR="0077287B" w:rsidRPr="002C55C4" w:rsidRDefault="00E03954">
            <w:pPr>
              <w:jc w:val="center"/>
              <w:rPr>
                <w:sz w:val="20"/>
              </w:rPr>
            </w:pPr>
            <w:r w:rsidRPr="002C55C4">
              <w:rPr>
                <w:rFonts w:eastAsia="Times New Roman" w:cs="Times New Roman"/>
                <w:sz w:val="20"/>
              </w:rPr>
              <w:t>0,0263</w:t>
            </w:r>
          </w:p>
        </w:tc>
        <w:tc>
          <w:tcPr>
            <w:tcW w:w="2310" w:type="pct"/>
            <w:shd w:val="clear" w:color="auto" w:fill="FFFFFF"/>
            <w:tcMar>
              <w:top w:w="40" w:type="dxa"/>
              <w:left w:w="200" w:type="dxa"/>
              <w:bottom w:w="40" w:type="dxa"/>
              <w:right w:w="200" w:type="dxa"/>
            </w:tcMar>
            <w:vAlign w:val="center"/>
          </w:tcPr>
          <w:p w14:paraId="448DB0C7" w14:textId="77777777" w:rsidR="0077287B" w:rsidRPr="002C55C4" w:rsidRDefault="00E03954">
            <w:pPr>
              <w:jc w:val="center"/>
              <w:rPr>
                <w:sz w:val="20"/>
              </w:rPr>
            </w:pPr>
            <w:r w:rsidRPr="002C55C4">
              <w:rPr>
                <w:rFonts w:eastAsia="Times New Roman" w:cs="Times New Roman"/>
                <w:sz w:val="20"/>
              </w:rPr>
              <w:t>0,0263</w:t>
            </w:r>
          </w:p>
        </w:tc>
        <w:tc>
          <w:tcPr>
            <w:tcW w:w="2310" w:type="pct"/>
            <w:shd w:val="clear" w:color="auto" w:fill="FFFFFF"/>
            <w:tcMar>
              <w:top w:w="40" w:type="dxa"/>
              <w:left w:w="200" w:type="dxa"/>
              <w:bottom w:w="40" w:type="dxa"/>
              <w:right w:w="200" w:type="dxa"/>
            </w:tcMar>
            <w:vAlign w:val="center"/>
          </w:tcPr>
          <w:p w14:paraId="0AC3A427" w14:textId="77777777" w:rsidR="0077287B" w:rsidRPr="002C55C4" w:rsidRDefault="00E03954">
            <w:pPr>
              <w:jc w:val="center"/>
              <w:rPr>
                <w:sz w:val="20"/>
              </w:rPr>
            </w:pPr>
            <w:r w:rsidRPr="002C55C4">
              <w:rPr>
                <w:rFonts w:eastAsia="Times New Roman" w:cs="Times New Roman"/>
                <w:sz w:val="20"/>
              </w:rPr>
              <w:t>0,0263</w:t>
            </w:r>
          </w:p>
        </w:tc>
        <w:tc>
          <w:tcPr>
            <w:tcW w:w="2310" w:type="pct"/>
            <w:shd w:val="clear" w:color="auto" w:fill="FFFFFF"/>
            <w:tcMar>
              <w:top w:w="40" w:type="dxa"/>
              <w:left w:w="200" w:type="dxa"/>
              <w:bottom w:w="40" w:type="dxa"/>
              <w:right w:w="200" w:type="dxa"/>
            </w:tcMar>
            <w:vAlign w:val="center"/>
          </w:tcPr>
          <w:p w14:paraId="0E7D2830" w14:textId="77777777" w:rsidR="0077287B" w:rsidRPr="002C55C4" w:rsidRDefault="00E03954">
            <w:pPr>
              <w:jc w:val="center"/>
              <w:rPr>
                <w:sz w:val="20"/>
              </w:rPr>
            </w:pPr>
            <w:r w:rsidRPr="002C55C4">
              <w:rPr>
                <w:rFonts w:eastAsia="Times New Roman" w:cs="Times New Roman"/>
                <w:sz w:val="20"/>
              </w:rPr>
              <w:t>0,0263</w:t>
            </w:r>
          </w:p>
        </w:tc>
        <w:tc>
          <w:tcPr>
            <w:tcW w:w="2310" w:type="pct"/>
            <w:shd w:val="clear" w:color="auto" w:fill="FFFFFF"/>
            <w:tcMar>
              <w:top w:w="40" w:type="dxa"/>
              <w:left w:w="200" w:type="dxa"/>
              <w:bottom w:w="40" w:type="dxa"/>
              <w:right w:w="200" w:type="dxa"/>
            </w:tcMar>
            <w:vAlign w:val="center"/>
          </w:tcPr>
          <w:p w14:paraId="727B7FDE" w14:textId="77777777" w:rsidR="0077287B" w:rsidRPr="002C55C4" w:rsidRDefault="00E03954">
            <w:pPr>
              <w:jc w:val="center"/>
              <w:rPr>
                <w:sz w:val="20"/>
              </w:rPr>
            </w:pPr>
            <w:r w:rsidRPr="002C55C4">
              <w:rPr>
                <w:rFonts w:eastAsia="Times New Roman" w:cs="Times New Roman"/>
                <w:sz w:val="20"/>
              </w:rPr>
              <w:t>0,0263</w:t>
            </w:r>
          </w:p>
        </w:tc>
      </w:tr>
      <w:tr w:rsidR="0077287B" w:rsidRPr="002C55C4" w14:paraId="50727BE8" w14:textId="77777777">
        <w:trPr>
          <w:jc w:val="center"/>
        </w:trPr>
        <w:tc>
          <w:tcPr>
            <w:tcW w:w="2310" w:type="pct"/>
            <w:vMerge/>
          </w:tcPr>
          <w:p w14:paraId="28527904"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7EF94F56" w14:textId="77777777" w:rsidR="0077287B" w:rsidRPr="002C55C4" w:rsidRDefault="00E03954">
            <w:pPr>
              <w:jc w:val="center"/>
              <w:rPr>
                <w:sz w:val="20"/>
              </w:rPr>
            </w:pPr>
            <w:r w:rsidRPr="002C55C4">
              <w:rPr>
                <w:rFonts w:eastAsia="Times New Roman" w:cs="Times New Roman"/>
                <w:sz w:val="20"/>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3D65A1FC"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7F04113E" w14:textId="77777777" w:rsidR="0077287B" w:rsidRPr="002C55C4" w:rsidRDefault="00E03954">
            <w:pPr>
              <w:jc w:val="center"/>
              <w:rPr>
                <w:sz w:val="20"/>
              </w:rPr>
            </w:pPr>
            <w:r w:rsidRPr="002C55C4">
              <w:rPr>
                <w:rFonts w:eastAsia="Times New Roman" w:cs="Times New Roman"/>
                <w:sz w:val="20"/>
              </w:rPr>
              <w:t>0,1910</w:t>
            </w:r>
          </w:p>
        </w:tc>
        <w:tc>
          <w:tcPr>
            <w:tcW w:w="2310" w:type="pct"/>
            <w:shd w:val="clear" w:color="auto" w:fill="FFFFFF"/>
            <w:tcMar>
              <w:top w:w="40" w:type="dxa"/>
              <w:left w:w="200" w:type="dxa"/>
              <w:bottom w:w="40" w:type="dxa"/>
              <w:right w:w="200" w:type="dxa"/>
            </w:tcMar>
            <w:vAlign w:val="center"/>
          </w:tcPr>
          <w:p w14:paraId="5A16696A" w14:textId="77777777" w:rsidR="0077287B" w:rsidRPr="002C55C4" w:rsidRDefault="00E03954">
            <w:pPr>
              <w:jc w:val="center"/>
              <w:rPr>
                <w:sz w:val="20"/>
              </w:rPr>
            </w:pPr>
            <w:r w:rsidRPr="002C55C4">
              <w:rPr>
                <w:rFonts w:eastAsia="Times New Roman" w:cs="Times New Roman"/>
                <w:sz w:val="20"/>
              </w:rPr>
              <w:t>0,1910</w:t>
            </w:r>
          </w:p>
        </w:tc>
        <w:tc>
          <w:tcPr>
            <w:tcW w:w="2310" w:type="pct"/>
            <w:shd w:val="clear" w:color="auto" w:fill="FFFFFF"/>
            <w:tcMar>
              <w:top w:w="40" w:type="dxa"/>
              <w:left w:w="200" w:type="dxa"/>
              <w:bottom w:w="40" w:type="dxa"/>
              <w:right w:w="200" w:type="dxa"/>
            </w:tcMar>
            <w:vAlign w:val="center"/>
          </w:tcPr>
          <w:p w14:paraId="28D6E4F2" w14:textId="77777777" w:rsidR="0077287B" w:rsidRPr="002C55C4" w:rsidRDefault="00E03954">
            <w:pPr>
              <w:jc w:val="center"/>
              <w:rPr>
                <w:sz w:val="20"/>
              </w:rPr>
            </w:pPr>
            <w:r w:rsidRPr="002C55C4">
              <w:rPr>
                <w:rFonts w:eastAsia="Times New Roman" w:cs="Times New Roman"/>
                <w:sz w:val="20"/>
              </w:rPr>
              <w:t>0,1910</w:t>
            </w:r>
          </w:p>
        </w:tc>
        <w:tc>
          <w:tcPr>
            <w:tcW w:w="2310" w:type="pct"/>
            <w:shd w:val="clear" w:color="auto" w:fill="FFFFFF"/>
            <w:tcMar>
              <w:top w:w="40" w:type="dxa"/>
              <w:left w:w="200" w:type="dxa"/>
              <w:bottom w:w="40" w:type="dxa"/>
              <w:right w:w="200" w:type="dxa"/>
            </w:tcMar>
            <w:vAlign w:val="center"/>
          </w:tcPr>
          <w:p w14:paraId="5719DECC" w14:textId="77777777" w:rsidR="0077287B" w:rsidRPr="002C55C4" w:rsidRDefault="00E03954">
            <w:pPr>
              <w:jc w:val="center"/>
              <w:rPr>
                <w:sz w:val="20"/>
              </w:rPr>
            </w:pPr>
            <w:r w:rsidRPr="002C55C4">
              <w:rPr>
                <w:rFonts w:eastAsia="Times New Roman" w:cs="Times New Roman"/>
                <w:sz w:val="20"/>
              </w:rPr>
              <w:t>0,1910</w:t>
            </w:r>
          </w:p>
        </w:tc>
        <w:tc>
          <w:tcPr>
            <w:tcW w:w="2310" w:type="pct"/>
            <w:shd w:val="clear" w:color="auto" w:fill="FFFFFF"/>
            <w:tcMar>
              <w:top w:w="40" w:type="dxa"/>
              <w:left w:w="200" w:type="dxa"/>
              <w:bottom w:w="40" w:type="dxa"/>
              <w:right w:w="200" w:type="dxa"/>
            </w:tcMar>
            <w:vAlign w:val="center"/>
          </w:tcPr>
          <w:p w14:paraId="16850B82" w14:textId="77777777" w:rsidR="0077287B" w:rsidRPr="002C55C4" w:rsidRDefault="00E03954">
            <w:pPr>
              <w:jc w:val="center"/>
              <w:rPr>
                <w:sz w:val="20"/>
              </w:rPr>
            </w:pPr>
            <w:r w:rsidRPr="002C55C4">
              <w:rPr>
                <w:rFonts w:eastAsia="Times New Roman" w:cs="Times New Roman"/>
                <w:sz w:val="20"/>
              </w:rPr>
              <w:t>0,1910</w:t>
            </w:r>
          </w:p>
        </w:tc>
        <w:tc>
          <w:tcPr>
            <w:tcW w:w="2310" w:type="pct"/>
            <w:shd w:val="clear" w:color="auto" w:fill="FFFFFF"/>
            <w:tcMar>
              <w:top w:w="40" w:type="dxa"/>
              <w:left w:w="200" w:type="dxa"/>
              <w:bottom w:w="40" w:type="dxa"/>
              <w:right w:w="200" w:type="dxa"/>
            </w:tcMar>
            <w:vAlign w:val="center"/>
          </w:tcPr>
          <w:p w14:paraId="09173413" w14:textId="77777777" w:rsidR="0077287B" w:rsidRPr="002C55C4" w:rsidRDefault="00E03954">
            <w:pPr>
              <w:jc w:val="center"/>
              <w:rPr>
                <w:sz w:val="20"/>
              </w:rPr>
            </w:pPr>
            <w:r w:rsidRPr="002C55C4">
              <w:rPr>
                <w:rFonts w:eastAsia="Times New Roman" w:cs="Times New Roman"/>
                <w:sz w:val="20"/>
              </w:rPr>
              <w:t>0,1910</w:t>
            </w:r>
          </w:p>
        </w:tc>
        <w:tc>
          <w:tcPr>
            <w:tcW w:w="2310" w:type="pct"/>
            <w:shd w:val="clear" w:color="auto" w:fill="FFFFFF"/>
            <w:tcMar>
              <w:top w:w="40" w:type="dxa"/>
              <w:left w:w="200" w:type="dxa"/>
              <w:bottom w:w="40" w:type="dxa"/>
              <w:right w:w="200" w:type="dxa"/>
            </w:tcMar>
            <w:vAlign w:val="center"/>
          </w:tcPr>
          <w:p w14:paraId="5A357912" w14:textId="77777777" w:rsidR="0077287B" w:rsidRPr="002C55C4" w:rsidRDefault="00E03954">
            <w:pPr>
              <w:jc w:val="center"/>
              <w:rPr>
                <w:sz w:val="20"/>
              </w:rPr>
            </w:pPr>
            <w:r w:rsidRPr="002C55C4">
              <w:rPr>
                <w:rFonts w:eastAsia="Times New Roman" w:cs="Times New Roman"/>
                <w:sz w:val="20"/>
              </w:rPr>
              <w:t>0,1910</w:t>
            </w:r>
          </w:p>
        </w:tc>
      </w:tr>
      <w:tr w:rsidR="0077287B" w:rsidRPr="002C55C4" w14:paraId="60357C30" w14:textId="77777777">
        <w:trPr>
          <w:jc w:val="center"/>
        </w:trPr>
        <w:tc>
          <w:tcPr>
            <w:tcW w:w="2310" w:type="pct"/>
            <w:vMerge w:val="restart"/>
            <w:shd w:val="clear" w:color="auto" w:fill="FFFFFF"/>
            <w:tcMar>
              <w:top w:w="40" w:type="dxa"/>
              <w:left w:w="200" w:type="dxa"/>
              <w:bottom w:w="40" w:type="dxa"/>
              <w:right w:w="200" w:type="dxa"/>
            </w:tcMar>
            <w:vAlign w:val="center"/>
          </w:tcPr>
          <w:p w14:paraId="5308615A" w14:textId="77777777" w:rsidR="0077287B" w:rsidRPr="002C55C4" w:rsidRDefault="00E03954">
            <w:pPr>
              <w:rPr>
                <w:sz w:val="20"/>
              </w:rPr>
            </w:pPr>
            <w:r w:rsidRPr="002C55C4">
              <w:rPr>
                <w:rFonts w:eastAsia="Times New Roman" w:cs="Times New Roman"/>
                <w:sz w:val="20"/>
              </w:rPr>
              <w:t>Котельная Школьная №42-26</w:t>
            </w:r>
          </w:p>
        </w:tc>
        <w:tc>
          <w:tcPr>
            <w:tcW w:w="2310" w:type="pct"/>
            <w:shd w:val="clear" w:color="auto" w:fill="FFFFFF"/>
            <w:tcMar>
              <w:top w:w="40" w:type="dxa"/>
              <w:left w:w="200" w:type="dxa"/>
              <w:bottom w:w="40" w:type="dxa"/>
              <w:right w:w="200" w:type="dxa"/>
            </w:tcMar>
            <w:vAlign w:val="center"/>
          </w:tcPr>
          <w:p w14:paraId="038B8D05" w14:textId="77777777" w:rsidR="0077287B" w:rsidRPr="002C55C4" w:rsidRDefault="00E03954">
            <w:pPr>
              <w:jc w:val="center"/>
              <w:rPr>
                <w:sz w:val="20"/>
              </w:rPr>
            </w:pPr>
            <w:r w:rsidRPr="002C55C4">
              <w:rPr>
                <w:rFonts w:eastAsia="Times New Roman" w:cs="Times New Roman"/>
                <w:sz w:val="20"/>
              </w:rPr>
              <w:t>Нормативный расход</w:t>
            </w:r>
          </w:p>
        </w:tc>
        <w:tc>
          <w:tcPr>
            <w:tcW w:w="2310" w:type="pct"/>
            <w:shd w:val="clear" w:color="auto" w:fill="FFFFFF"/>
            <w:tcMar>
              <w:top w:w="40" w:type="dxa"/>
              <w:left w:w="200" w:type="dxa"/>
              <w:bottom w:w="40" w:type="dxa"/>
              <w:right w:w="200" w:type="dxa"/>
            </w:tcMar>
            <w:vAlign w:val="center"/>
          </w:tcPr>
          <w:p w14:paraId="1BADABB2"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70A08BF3"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A25E3A2"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A9AAF84"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B4C49D9"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8B9DD14"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D631A89"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DFDE48C"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0B1272A5" w14:textId="77777777">
        <w:trPr>
          <w:jc w:val="center"/>
        </w:trPr>
        <w:tc>
          <w:tcPr>
            <w:tcW w:w="2310" w:type="pct"/>
            <w:vMerge/>
          </w:tcPr>
          <w:p w14:paraId="7EEA3984"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7AAD755C" w14:textId="77777777" w:rsidR="0077287B" w:rsidRPr="002C55C4" w:rsidRDefault="00E03954">
            <w:pPr>
              <w:jc w:val="center"/>
              <w:rPr>
                <w:sz w:val="20"/>
                <w:lang w:val="ru-RU"/>
              </w:rPr>
            </w:pPr>
            <w:r w:rsidRPr="002C55C4">
              <w:rPr>
                <w:rFonts w:eastAsia="Times New Roman" w:cs="Times New Roman"/>
                <w:sz w:val="20"/>
                <w:lang w:val="ru-RU"/>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6B7C46BA"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19B23499" w14:textId="77777777" w:rsidR="0077287B" w:rsidRPr="002C55C4" w:rsidRDefault="00E03954">
            <w:pPr>
              <w:jc w:val="center"/>
              <w:rPr>
                <w:sz w:val="20"/>
              </w:rPr>
            </w:pPr>
            <w:r w:rsidRPr="002C55C4">
              <w:rPr>
                <w:rFonts w:eastAsia="Times New Roman" w:cs="Times New Roman"/>
                <w:sz w:val="20"/>
              </w:rPr>
              <w:t>0,0043</w:t>
            </w:r>
          </w:p>
        </w:tc>
        <w:tc>
          <w:tcPr>
            <w:tcW w:w="2310" w:type="pct"/>
            <w:shd w:val="clear" w:color="auto" w:fill="FFFFFF"/>
            <w:tcMar>
              <w:top w:w="40" w:type="dxa"/>
              <w:left w:w="200" w:type="dxa"/>
              <w:bottom w:w="40" w:type="dxa"/>
              <w:right w:w="200" w:type="dxa"/>
            </w:tcMar>
            <w:vAlign w:val="center"/>
          </w:tcPr>
          <w:p w14:paraId="6498A221" w14:textId="77777777" w:rsidR="0077287B" w:rsidRPr="002C55C4" w:rsidRDefault="00E03954">
            <w:pPr>
              <w:jc w:val="center"/>
              <w:rPr>
                <w:sz w:val="20"/>
              </w:rPr>
            </w:pPr>
            <w:r w:rsidRPr="002C55C4">
              <w:rPr>
                <w:rFonts w:eastAsia="Times New Roman" w:cs="Times New Roman"/>
                <w:sz w:val="20"/>
              </w:rPr>
              <w:t>0,0043</w:t>
            </w:r>
          </w:p>
        </w:tc>
        <w:tc>
          <w:tcPr>
            <w:tcW w:w="2310" w:type="pct"/>
            <w:shd w:val="clear" w:color="auto" w:fill="FFFFFF"/>
            <w:tcMar>
              <w:top w:w="40" w:type="dxa"/>
              <w:left w:w="200" w:type="dxa"/>
              <w:bottom w:w="40" w:type="dxa"/>
              <w:right w:w="200" w:type="dxa"/>
            </w:tcMar>
            <w:vAlign w:val="center"/>
          </w:tcPr>
          <w:p w14:paraId="4E90AFF1" w14:textId="77777777" w:rsidR="0077287B" w:rsidRPr="002C55C4" w:rsidRDefault="00E03954">
            <w:pPr>
              <w:jc w:val="center"/>
              <w:rPr>
                <w:sz w:val="20"/>
              </w:rPr>
            </w:pPr>
            <w:r w:rsidRPr="002C55C4">
              <w:rPr>
                <w:rFonts w:eastAsia="Times New Roman" w:cs="Times New Roman"/>
                <w:sz w:val="20"/>
              </w:rPr>
              <w:t>0,0043</w:t>
            </w:r>
          </w:p>
        </w:tc>
        <w:tc>
          <w:tcPr>
            <w:tcW w:w="2310" w:type="pct"/>
            <w:shd w:val="clear" w:color="auto" w:fill="FFFFFF"/>
            <w:tcMar>
              <w:top w:w="40" w:type="dxa"/>
              <w:left w:w="200" w:type="dxa"/>
              <w:bottom w:w="40" w:type="dxa"/>
              <w:right w:w="200" w:type="dxa"/>
            </w:tcMar>
            <w:vAlign w:val="center"/>
          </w:tcPr>
          <w:p w14:paraId="1FBA963B" w14:textId="77777777" w:rsidR="0077287B" w:rsidRPr="002C55C4" w:rsidRDefault="00E03954">
            <w:pPr>
              <w:jc w:val="center"/>
              <w:rPr>
                <w:sz w:val="20"/>
              </w:rPr>
            </w:pPr>
            <w:r w:rsidRPr="002C55C4">
              <w:rPr>
                <w:rFonts w:eastAsia="Times New Roman" w:cs="Times New Roman"/>
                <w:sz w:val="20"/>
              </w:rPr>
              <w:t>0,0043</w:t>
            </w:r>
          </w:p>
        </w:tc>
        <w:tc>
          <w:tcPr>
            <w:tcW w:w="2310" w:type="pct"/>
            <w:shd w:val="clear" w:color="auto" w:fill="FFFFFF"/>
            <w:tcMar>
              <w:top w:w="40" w:type="dxa"/>
              <w:left w:w="200" w:type="dxa"/>
              <w:bottom w:w="40" w:type="dxa"/>
              <w:right w:w="200" w:type="dxa"/>
            </w:tcMar>
            <w:vAlign w:val="center"/>
          </w:tcPr>
          <w:p w14:paraId="54221B91" w14:textId="77777777" w:rsidR="0077287B" w:rsidRPr="002C55C4" w:rsidRDefault="00E03954">
            <w:pPr>
              <w:jc w:val="center"/>
              <w:rPr>
                <w:sz w:val="20"/>
              </w:rPr>
            </w:pPr>
            <w:r w:rsidRPr="002C55C4">
              <w:rPr>
                <w:rFonts w:eastAsia="Times New Roman" w:cs="Times New Roman"/>
                <w:sz w:val="20"/>
              </w:rPr>
              <w:t>0,0043</w:t>
            </w:r>
          </w:p>
        </w:tc>
        <w:tc>
          <w:tcPr>
            <w:tcW w:w="2310" w:type="pct"/>
            <w:shd w:val="clear" w:color="auto" w:fill="FFFFFF"/>
            <w:tcMar>
              <w:top w:w="40" w:type="dxa"/>
              <w:left w:w="200" w:type="dxa"/>
              <w:bottom w:w="40" w:type="dxa"/>
              <w:right w:w="200" w:type="dxa"/>
            </w:tcMar>
            <w:vAlign w:val="center"/>
          </w:tcPr>
          <w:p w14:paraId="3B88641D" w14:textId="77777777" w:rsidR="0077287B" w:rsidRPr="002C55C4" w:rsidRDefault="00E03954">
            <w:pPr>
              <w:jc w:val="center"/>
              <w:rPr>
                <w:sz w:val="20"/>
              </w:rPr>
            </w:pPr>
            <w:r w:rsidRPr="002C55C4">
              <w:rPr>
                <w:rFonts w:eastAsia="Times New Roman" w:cs="Times New Roman"/>
                <w:sz w:val="20"/>
              </w:rPr>
              <w:t>0,0043</w:t>
            </w:r>
          </w:p>
        </w:tc>
        <w:tc>
          <w:tcPr>
            <w:tcW w:w="2310" w:type="pct"/>
            <w:shd w:val="clear" w:color="auto" w:fill="FFFFFF"/>
            <w:tcMar>
              <w:top w:w="40" w:type="dxa"/>
              <w:left w:w="200" w:type="dxa"/>
              <w:bottom w:w="40" w:type="dxa"/>
              <w:right w:w="200" w:type="dxa"/>
            </w:tcMar>
            <w:vAlign w:val="center"/>
          </w:tcPr>
          <w:p w14:paraId="7A758F96" w14:textId="77777777" w:rsidR="0077287B" w:rsidRPr="002C55C4" w:rsidRDefault="00E03954">
            <w:pPr>
              <w:jc w:val="center"/>
              <w:rPr>
                <w:sz w:val="20"/>
              </w:rPr>
            </w:pPr>
            <w:r w:rsidRPr="002C55C4">
              <w:rPr>
                <w:rFonts w:eastAsia="Times New Roman" w:cs="Times New Roman"/>
                <w:sz w:val="20"/>
              </w:rPr>
              <w:t>0,0043</w:t>
            </w:r>
          </w:p>
        </w:tc>
      </w:tr>
      <w:tr w:rsidR="0077287B" w:rsidRPr="002C55C4" w14:paraId="10AE1456" w14:textId="77777777">
        <w:trPr>
          <w:jc w:val="center"/>
        </w:trPr>
        <w:tc>
          <w:tcPr>
            <w:tcW w:w="2310" w:type="pct"/>
            <w:vMerge/>
          </w:tcPr>
          <w:p w14:paraId="5DC4CEE0"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62414449" w14:textId="77777777" w:rsidR="0077287B" w:rsidRPr="002C55C4" w:rsidRDefault="00E03954">
            <w:pPr>
              <w:jc w:val="center"/>
              <w:rPr>
                <w:sz w:val="20"/>
              </w:rPr>
            </w:pPr>
            <w:r w:rsidRPr="002C55C4">
              <w:rPr>
                <w:rFonts w:eastAsia="Times New Roman" w:cs="Times New Roman"/>
                <w:sz w:val="20"/>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7CE58759"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0C865194" w14:textId="77777777" w:rsidR="0077287B" w:rsidRPr="002C55C4" w:rsidRDefault="00E03954">
            <w:pPr>
              <w:jc w:val="center"/>
              <w:rPr>
                <w:sz w:val="20"/>
              </w:rPr>
            </w:pPr>
            <w:r w:rsidRPr="002C55C4">
              <w:rPr>
                <w:rFonts w:eastAsia="Times New Roman" w:cs="Times New Roman"/>
                <w:sz w:val="20"/>
              </w:rPr>
              <w:t>0,0314</w:t>
            </w:r>
          </w:p>
        </w:tc>
        <w:tc>
          <w:tcPr>
            <w:tcW w:w="2310" w:type="pct"/>
            <w:shd w:val="clear" w:color="auto" w:fill="FFFFFF"/>
            <w:tcMar>
              <w:top w:w="40" w:type="dxa"/>
              <w:left w:w="200" w:type="dxa"/>
              <w:bottom w:w="40" w:type="dxa"/>
              <w:right w:w="200" w:type="dxa"/>
            </w:tcMar>
            <w:vAlign w:val="center"/>
          </w:tcPr>
          <w:p w14:paraId="17F45224" w14:textId="77777777" w:rsidR="0077287B" w:rsidRPr="002C55C4" w:rsidRDefault="00E03954">
            <w:pPr>
              <w:jc w:val="center"/>
              <w:rPr>
                <w:sz w:val="20"/>
              </w:rPr>
            </w:pPr>
            <w:r w:rsidRPr="002C55C4">
              <w:rPr>
                <w:rFonts w:eastAsia="Times New Roman" w:cs="Times New Roman"/>
                <w:sz w:val="20"/>
              </w:rPr>
              <w:t>0,0314</w:t>
            </w:r>
          </w:p>
        </w:tc>
        <w:tc>
          <w:tcPr>
            <w:tcW w:w="2310" w:type="pct"/>
            <w:shd w:val="clear" w:color="auto" w:fill="FFFFFF"/>
            <w:tcMar>
              <w:top w:w="40" w:type="dxa"/>
              <w:left w:w="200" w:type="dxa"/>
              <w:bottom w:w="40" w:type="dxa"/>
              <w:right w:w="200" w:type="dxa"/>
            </w:tcMar>
            <w:vAlign w:val="center"/>
          </w:tcPr>
          <w:p w14:paraId="12FFEB79" w14:textId="77777777" w:rsidR="0077287B" w:rsidRPr="002C55C4" w:rsidRDefault="00E03954">
            <w:pPr>
              <w:jc w:val="center"/>
              <w:rPr>
                <w:sz w:val="20"/>
              </w:rPr>
            </w:pPr>
            <w:r w:rsidRPr="002C55C4">
              <w:rPr>
                <w:rFonts w:eastAsia="Times New Roman" w:cs="Times New Roman"/>
                <w:sz w:val="20"/>
              </w:rPr>
              <w:t>0,0314</w:t>
            </w:r>
          </w:p>
        </w:tc>
        <w:tc>
          <w:tcPr>
            <w:tcW w:w="2310" w:type="pct"/>
            <w:shd w:val="clear" w:color="auto" w:fill="FFFFFF"/>
            <w:tcMar>
              <w:top w:w="40" w:type="dxa"/>
              <w:left w:w="200" w:type="dxa"/>
              <w:bottom w:w="40" w:type="dxa"/>
              <w:right w:w="200" w:type="dxa"/>
            </w:tcMar>
            <w:vAlign w:val="center"/>
          </w:tcPr>
          <w:p w14:paraId="7EF943DD" w14:textId="77777777" w:rsidR="0077287B" w:rsidRPr="002C55C4" w:rsidRDefault="00E03954">
            <w:pPr>
              <w:jc w:val="center"/>
              <w:rPr>
                <w:sz w:val="20"/>
              </w:rPr>
            </w:pPr>
            <w:r w:rsidRPr="002C55C4">
              <w:rPr>
                <w:rFonts w:eastAsia="Times New Roman" w:cs="Times New Roman"/>
                <w:sz w:val="20"/>
              </w:rPr>
              <w:t>0,0314</w:t>
            </w:r>
          </w:p>
        </w:tc>
        <w:tc>
          <w:tcPr>
            <w:tcW w:w="2310" w:type="pct"/>
            <w:shd w:val="clear" w:color="auto" w:fill="FFFFFF"/>
            <w:tcMar>
              <w:top w:w="40" w:type="dxa"/>
              <w:left w:w="200" w:type="dxa"/>
              <w:bottom w:w="40" w:type="dxa"/>
              <w:right w:w="200" w:type="dxa"/>
            </w:tcMar>
            <w:vAlign w:val="center"/>
          </w:tcPr>
          <w:p w14:paraId="3BAD7D5B" w14:textId="77777777" w:rsidR="0077287B" w:rsidRPr="002C55C4" w:rsidRDefault="00E03954">
            <w:pPr>
              <w:jc w:val="center"/>
              <w:rPr>
                <w:sz w:val="20"/>
              </w:rPr>
            </w:pPr>
            <w:r w:rsidRPr="002C55C4">
              <w:rPr>
                <w:rFonts w:eastAsia="Times New Roman" w:cs="Times New Roman"/>
                <w:sz w:val="20"/>
              </w:rPr>
              <w:t>0,0314</w:t>
            </w:r>
          </w:p>
        </w:tc>
        <w:tc>
          <w:tcPr>
            <w:tcW w:w="2310" w:type="pct"/>
            <w:shd w:val="clear" w:color="auto" w:fill="FFFFFF"/>
            <w:tcMar>
              <w:top w:w="40" w:type="dxa"/>
              <w:left w:w="200" w:type="dxa"/>
              <w:bottom w:w="40" w:type="dxa"/>
              <w:right w:w="200" w:type="dxa"/>
            </w:tcMar>
            <w:vAlign w:val="center"/>
          </w:tcPr>
          <w:p w14:paraId="09AEE082" w14:textId="77777777" w:rsidR="0077287B" w:rsidRPr="002C55C4" w:rsidRDefault="00E03954">
            <w:pPr>
              <w:jc w:val="center"/>
              <w:rPr>
                <w:sz w:val="20"/>
              </w:rPr>
            </w:pPr>
            <w:r w:rsidRPr="002C55C4">
              <w:rPr>
                <w:rFonts w:eastAsia="Times New Roman" w:cs="Times New Roman"/>
                <w:sz w:val="20"/>
              </w:rPr>
              <w:t>0,0314</w:t>
            </w:r>
          </w:p>
        </w:tc>
        <w:tc>
          <w:tcPr>
            <w:tcW w:w="2310" w:type="pct"/>
            <w:shd w:val="clear" w:color="auto" w:fill="FFFFFF"/>
            <w:tcMar>
              <w:top w:w="40" w:type="dxa"/>
              <w:left w:w="200" w:type="dxa"/>
              <w:bottom w:w="40" w:type="dxa"/>
              <w:right w:w="200" w:type="dxa"/>
            </w:tcMar>
            <w:vAlign w:val="center"/>
          </w:tcPr>
          <w:p w14:paraId="14E7838A" w14:textId="77777777" w:rsidR="0077287B" w:rsidRPr="002C55C4" w:rsidRDefault="00E03954">
            <w:pPr>
              <w:jc w:val="center"/>
              <w:rPr>
                <w:sz w:val="20"/>
              </w:rPr>
            </w:pPr>
            <w:r w:rsidRPr="002C55C4">
              <w:rPr>
                <w:rFonts w:eastAsia="Times New Roman" w:cs="Times New Roman"/>
                <w:sz w:val="20"/>
              </w:rPr>
              <w:t>0,0314</w:t>
            </w:r>
          </w:p>
        </w:tc>
      </w:tr>
      <w:tr w:rsidR="0077287B" w:rsidRPr="002C55C4" w14:paraId="0EE846BA" w14:textId="77777777">
        <w:trPr>
          <w:jc w:val="center"/>
        </w:trPr>
        <w:tc>
          <w:tcPr>
            <w:tcW w:w="2310" w:type="pct"/>
            <w:vMerge w:val="restart"/>
            <w:shd w:val="clear" w:color="auto" w:fill="FFFFFF"/>
            <w:tcMar>
              <w:top w:w="40" w:type="dxa"/>
              <w:left w:w="200" w:type="dxa"/>
              <w:bottom w:w="40" w:type="dxa"/>
              <w:right w:w="200" w:type="dxa"/>
            </w:tcMar>
            <w:vAlign w:val="center"/>
          </w:tcPr>
          <w:p w14:paraId="014EDA7F" w14:textId="77777777" w:rsidR="0077287B" w:rsidRPr="002C55C4" w:rsidRDefault="00E03954">
            <w:pPr>
              <w:rPr>
                <w:sz w:val="20"/>
              </w:rPr>
            </w:pPr>
            <w:r w:rsidRPr="002C55C4">
              <w:rPr>
                <w:rFonts w:eastAsia="Times New Roman" w:cs="Times New Roman"/>
                <w:sz w:val="20"/>
              </w:rPr>
              <w:t>Котельная №42-27детского сада</w:t>
            </w:r>
          </w:p>
        </w:tc>
        <w:tc>
          <w:tcPr>
            <w:tcW w:w="2310" w:type="pct"/>
            <w:shd w:val="clear" w:color="auto" w:fill="FFFFFF"/>
            <w:tcMar>
              <w:top w:w="40" w:type="dxa"/>
              <w:left w:w="200" w:type="dxa"/>
              <w:bottom w:w="40" w:type="dxa"/>
              <w:right w:w="200" w:type="dxa"/>
            </w:tcMar>
            <w:vAlign w:val="center"/>
          </w:tcPr>
          <w:p w14:paraId="4920F6E7" w14:textId="77777777" w:rsidR="0077287B" w:rsidRPr="002C55C4" w:rsidRDefault="00E03954">
            <w:pPr>
              <w:jc w:val="center"/>
              <w:rPr>
                <w:sz w:val="20"/>
              </w:rPr>
            </w:pPr>
            <w:r w:rsidRPr="002C55C4">
              <w:rPr>
                <w:rFonts w:eastAsia="Times New Roman" w:cs="Times New Roman"/>
                <w:sz w:val="20"/>
              </w:rPr>
              <w:t>Нормативный расход</w:t>
            </w:r>
          </w:p>
        </w:tc>
        <w:tc>
          <w:tcPr>
            <w:tcW w:w="2310" w:type="pct"/>
            <w:shd w:val="clear" w:color="auto" w:fill="FFFFFF"/>
            <w:tcMar>
              <w:top w:w="40" w:type="dxa"/>
              <w:left w:w="200" w:type="dxa"/>
              <w:bottom w:w="40" w:type="dxa"/>
              <w:right w:w="200" w:type="dxa"/>
            </w:tcMar>
            <w:vAlign w:val="center"/>
          </w:tcPr>
          <w:p w14:paraId="10ACE1AD"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535A5C0C"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C8A2D06"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BEE11E6"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73192C7"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3D89743"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72FBD4F"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D7E3C9E"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7E08AD97" w14:textId="77777777">
        <w:trPr>
          <w:jc w:val="center"/>
        </w:trPr>
        <w:tc>
          <w:tcPr>
            <w:tcW w:w="2310" w:type="pct"/>
            <w:vMerge/>
          </w:tcPr>
          <w:p w14:paraId="7FEE126D"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6B45DD06" w14:textId="77777777" w:rsidR="0077287B" w:rsidRPr="002C55C4" w:rsidRDefault="00E03954">
            <w:pPr>
              <w:jc w:val="center"/>
              <w:rPr>
                <w:sz w:val="20"/>
                <w:lang w:val="ru-RU"/>
              </w:rPr>
            </w:pPr>
            <w:r w:rsidRPr="002C55C4">
              <w:rPr>
                <w:rFonts w:eastAsia="Times New Roman" w:cs="Times New Roman"/>
                <w:sz w:val="20"/>
                <w:lang w:val="ru-RU"/>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723D3214"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30B70FB2" w14:textId="77777777" w:rsidR="0077287B" w:rsidRPr="002C55C4" w:rsidRDefault="00E03954">
            <w:pPr>
              <w:jc w:val="center"/>
              <w:rPr>
                <w:sz w:val="20"/>
              </w:rPr>
            </w:pPr>
            <w:r w:rsidRPr="002C55C4">
              <w:rPr>
                <w:rFonts w:eastAsia="Times New Roman" w:cs="Times New Roman"/>
                <w:sz w:val="20"/>
              </w:rPr>
              <w:t>0,0028</w:t>
            </w:r>
          </w:p>
        </w:tc>
        <w:tc>
          <w:tcPr>
            <w:tcW w:w="2310" w:type="pct"/>
            <w:shd w:val="clear" w:color="auto" w:fill="FFFFFF"/>
            <w:tcMar>
              <w:top w:w="40" w:type="dxa"/>
              <w:left w:w="200" w:type="dxa"/>
              <w:bottom w:w="40" w:type="dxa"/>
              <w:right w:w="200" w:type="dxa"/>
            </w:tcMar>
            <w:vAlign w:val="center"/>
          </w:tcPr>
          <w:p w14:paraId="79E1DED3" w14:textId="77777777" w:rsidR="0077287B" w:rsidRPr="002C55C4" w:rsidRDefault="00E03954">
            <w:pPr>
              <w:jc w:val="center"/>
              <w:rPr>
                <w:sz w:val="20"/>
              </w:rPr>
            </w:pPr>
            <w:r w:rsidRPr="002C55C4">
              <w:rPr>
                <w:rFonts w:eastAsia="Times New Roman" w:cs="Times New Roman"/>
                <w:sz w:val="20"/>
              </w:rPr>
              <w:t>0,0028</w:t>
            </w:r>
          </w:p>
        </w:tc>
        <w:tc>
          <w:tcPr>
            <w:tcW w:w="2310" w:type="pct"/>
            <w:shd w:val="clear" w:color="auto" w:fill="FFFFFF"/>
            <w:tcMar>
              <w:top w:w="40" w:type="dxa"/>
              <w:left w:w="200" w:type="dxa"/>
              <w:bottom w:w="40" w:type="dxa"/>
              <w:right w:w="200" w:type="dxa"/>
            </w:tcMar>
            <w:vAlign w:val="center"/>
          </w:tcPr>
          <w:p w14:paraId="692E4993" w14:textId="77777777" w:rsidR="0077287B" w:rsidRPr="002C55C4" w:rsidRDefault="00E03954">
            <w:pPr>
              <w:jc w:val="center"/>
              <w:rPr>
                <w:sz w:val="20"/>
              </w:rPr>
            </w:pPr>
            <w:r w:rsidRPr="002C55C4">
              <w:rPr>
                <w:rFonts w:eastAsia="Times New Roman" w:cs="Times New Roman"/>
                <w:sz w:val="20"/>
              </w:rPr>
              <w:t>0,0028</w:t>
            </w:r>
          </w:p>
        </w:tc>
        <w:tc>
          <w:tcPr>
            <w:tcW w:w="2310" w:type="pct"/>
            <w:shd w:val="clear" w:color="auto" w:fill="FFFFFF"/>
            <w:tcMar>
              <w:top w:w="40" w:type="dxa"/>
              <w:left w:w="200" w:type="dxa"/>
              <w:bottom w:w="40" w:type="dxa"/>
              <w:right w:w="200" w:type="dxa"/>
            </w:tcMar>
            <w:vAlign w:val="center"/>
          </w:tcPr>
          <w:p w14:paraId="2FC96F3C" w14:textId="77777777" w:rsidR="0077287B" w:rsidRPr="002C55C4" w:rsidRDefault="00E03954">
            <w:pPr>
              <w:jc w:val="center"/>
              <w:rPr>
                <w:sz w:val="20"/>
              </w:rPr>
            </w:pPr>
            <w:r w:rsidRPr="002C55C4">
              <w:rPr>
                <w:rFonts w:eastAsia="Times New Roman" w:cs="Times New Roman"/>
                <w:sz w:val="20"/>
              </w:rPr>
              <w:t>0,0028</w:t>
            </w:r>
          </w:p>
        </w:tc>
        <w:tc>
          <w:tcPr>
            <w:tcW w:w="2310" w:type="pct"/>
            <w:shd w:val="clear" w:color="auto" w:fill="FFFFFF"/>
            <w:tcMar>
              <w:top w:w="40" w:type="dxa"/>
              <w:left w:w="200" w:type="dxa"/>
              <w:bottom w:w="40" w:type="dxa"/>
              <w:right w:w="200" w:type="dxa"/>
            </w:tcMar>
            <w:vAlign w:val="center"/>
          </w:tcPr>
          <w:p w14:paraId="5DBD1AAD" w14:textId="77777777" w:rsidR="0077287B" w:rsidRPr="002C55C4" w:rsidRDefault="00E03954">
            <w:pPr>
              <w:jc w:val="center"/>
              <w:rPr>
                <w:sz w:val="20"/>
              </w:rPr>
            </w:pPr>
            <w:r w:rsidRPr="002C55C4">
              <w:rPr>
                <w:rFonts w:eastAsia="Times New Roman" w:cs="Times New Roman"/>
                <w:sz w:val="20"/>
              </w:rPr>
              <w:t>0,0028</w:t>
            </w:r>
          </w:p>
        </w:tc>
        <w:tc>
          <w:tcPr>
            <w:tcW w:w="2310" w:type="pct"/>
            <w:shd w:val="clear" w:color="auto" w:fill="FFFFFF"/>
            <w:tcMar>
              <w:top w:w="40" w:type="dxa"/>
              <w:left w:w="200" w:type="dxa"/>
              <w:bottom w:w="40" w:type="dxa"/>
              <w:right w:w="200" w:type="dxa"/>
            </w:tcMar>
            <w:vAlign w:val="center"/>
          </w:tcPr>
          <w:p w14:paraId="3AB53C6F" w14:textId="77777777" w:rsidR="0077287B" w:rsidRPr="002C55C4" w:rsidRDefault="00E03954">
            <w:pPr>
              <w:jc w:val="center"/>
              <w:rPr>
                <w:sz w:val="20"/>
              </w:rPr>
            </w:pPr>
            <w:r w:rsidRPr="002C55C4">
              <w:rPr>
                <w:rFonts w:eastAsia="Times New Roman" w:cs="Times New Roman"/>
                <w:sz w:val="20"/>
              </w:rPr>
              <w:t>0,0028</w:t>
            </w:r>
          </w:p>
        </w:tc>
        <w:tc>
          <w:tcPr>
            <w:tcW w:w="2310" w:type="pct"/>
            <w:shd w:val="clear" w:color="auto" w:fill="FFFFFF"/>
            <w:tcMar>
              <w:top w:w="40" w:type="dxa"/>
              <w:left w:w="200" w:type="dxa"/>
              <w:bottom w:w="40" w:type="dxa"/>
              <w:right w:w="200" w:type="dxa"/>
            </w:tcMar>
            <w:vAlign w:val="center"/>
          </w:tcPr>
          <w:p w14:paraId="55DC4324" w14:textId="77777777" w:rsidR="0077287B" w:rsidRPr="002C55C4" w:rsidRDefault="00E03954">
            <w:pPr>
              <w:jc w:val="center"/>
              <w:rPr>
                <w:sz w:val="20"/>
              </w:rPr>
            </w:pPr>
            <w:r w:rsidRPr="002C55C4">
              <w:rPr>
                <w:rFonts w:eastAsia="Times New Roman" w:cs="Times New Roman"/>
                <w:sz w:val="20"/>
              </w:rPr>
              <w:t>0,0028</w:t>
            </w:r>
          </w:p>
        </w:tc>
      </w:tr>
      <w:tr w:rsidR="0077287B" w:rsidRPr="002C55C4" w14:paraId="19173887" w14:textId="77777777">
        <w:trPr>
          <w:jc w:val="center"/>
        </w:trPr>
        <w:tc>
          <w:tcPr>
            <w:tcW w:w="2310" w:type="pct"/>
            <w:vMerge/>
          </w:tcPr>
          <w:p w14:paraId="2DF8812D"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318076FC" w14:textId="77777777" w:rsidR="0077287B" w:rsidRPr="002C55C4" w:rsidRDefault="00E03954">
            <w:pPr>
              <w:jc w:val="center"/>
              <w:rPr>
                <w:sz w:val="20"/>
              </w:rPr>
            </w:pPr>
            <w:r w:rsidRPr="002C55C4">
              <w:rPr>
                <w:rFonts w:eastAsia="Times New Roman" w:cs="Times New Roman"/>
                <w:sz w:val="20"/>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28618102"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3F9EECF0" w14:textId="77777777" w:rsidR="0077287B" w:rsidRPr="002C55C4" w:rsidRDefault="00E03954">
            <w:pPr>
              <w:jc w:val="center"/>
              <w:rPr>
                <w:sz w:val="20"/>
              </w:rPr>
            </w:pPr>
            <w:r w:rsidRPr="002C55C4">
              <w:rPr>
                <w:rFonts w:eastAsia="Times New Roman" w:cs="Times New Roman"/>
                <w:sz w:val="20"/>
              </w:rPr>
              <w:t>0,0201</w:t>
            </w:r>
          </w:p>
        </w:tc>
        <w:tc>
          <w:tcPr>
            <w:tcW w:w="2310" w:type="pct"/>
            <w:shd w:val="clear" w:color="auto" w:fill="FFFFFF"/>
            <w:tcMar>
              <w:top w:w="40" w:type="dxa"/>
              <w:left w:w="200" w:type="dxa"/>
              <w:bottom w:w="40" w:type="dxa"/>
              <w:right w:w="200" w:type="dxa"/>
            </w:tcMar>
            <w:vAlign w:val="center"/>
          </w:tcPr>
          <w:p w14:paraId="4EF48A67" w14:textId="77777777" w:rsidR="0077287B" w:rsidRPr="002C55C4" w:rsidRDefault="00E03954">
            <w:pPr>
              <w:jc w:val="center"/>
              <w:rPr>
                <w:sz w:val="20"/>
              </w:rPr>
            </w:pPr>
            <w:r w:rsidRPr="002C55C4">
              <w:rPr>
                <w:rFonts w:eastAsia="Times New Roman" w:cs="Times New Roman"/>
                <w:sz w:val="20"/>
              </w:rPr>
              <w:t>0,0201</w:t>
            </w:r>
          </w:p>
        </w:tc>
        <w:tc>
          <w:tcPr>
            <w:tcW w:w="2310" w:type="pct"/>
            <w:shd w:val="clear" w:color="auto" w:fill="FFFFFF"/>
            <w:tcMar>
              <w:top w:w="40" w:type="dxa"/>
              <w:left w:w="200" w:type="dxa"/>
              <w:bottom w:w="40" w:type="dxa"/>
              <w:right w:w="200" w:type="dxa"/>
            </w:tcMar>
            <w:vAlign w:val="center"/>
          </w:tcPr>
          <w:p w14:paraId="166E7BBE" w14:textId="77777777" w:rsidR="0077287B" w:rsidRPr="002C55C4" w:rsidRDefault="00E03954">
            <w:pPr>
              <w:jc w:val="center"/>
              <w:rPr>
                <w:sz w:val="20"/>
              </w:rPr>
            </w:pPr>
            <w:r w:rsidRPr="002C55C4">
              <w:rPr>
                <w:rFonts w:eastAsia="Times New Roman" w:cs="Times New Roman"/>
                <w:sz w:val="20"/>
              </w:rPr>
              <w:t>0,0201</w:t>
            </w:r>
          </w:p>
        </w:tc>
        <w:tc>
          <w:tcPr>
            <w:tcW w:w="2310" w:type="pct"/>
            <w:shd w:val="clear" w:color="auto" w:fill="FFFFFF"/>
            <w:tcMar>
              <w:top w:w="40" w:type="dxa"/>
              <w:left w:w="200" w:type="dxa"/>
              <w:bottom w:w="40" w:type="dxa"/>
              <w:right w:w="200" w:type="dxa"/>
            </w:tcMar>
            <w:vAlign w:val="center"/>
          </w:tcPr>
          <w:p w14:paraId="278DF833" w14:textId="77777777" w:rsidR="0077287B" w:rsidRPr="002C55C4" w:rsidRDefault="00E03954">
            <w:pPr>
              <w:jc w:val="center"/>
              <w:rPr>
                <w:sz w:val="20"/>
              </w:rPr>
            </w:pPr>
            <w:r w:rsidRPr="002C55C4">
              <w:rPr>
                <w:rFonts w:eastAsia="Times New Roman" w:cs="Times New Roman"/>
                <w:sz w:val="20"/>
              </w:rPr>
              <w:t>0,0201</w:t>
            </w:r>
          </w:p>
        </w:tc>
        <w:tc>
          <w:tcPr>
            <w:tcW w:w="2310" w:type="pct"/>
            <w:shd w:val="clear" w:color="auto" w:fill="FFFFFF"/>
            <w:tcMar>
              <w:top w:w="40" w:type="dxa"/>
              <w:left w:w="200" w:type="dxa"/>
              <w:bottom w:w="40" w:type="dxa"/>
              <w:right w:w="200" w:type="dxa"/>
            </w:tcMar>
            <w:vAlign w:val="center"/>
          </w:tcPr>
          <w:p w14:paraId="0C777DA5" w14:textId="77777777" w:rsidR="0077287B" w:rsidRPr="002C55C4" w:rsidRDefault="00E03954">
            <w:pPr>
              <w:jc w:val="center"/>
              <w:rPr>
                <w:sz w:val="20"/>
              </w:rPr>
            </w:pPr>
            <w:r w:rsidRPr="002C55C4">
              <w:rPr>
                <w:rFonts w:eastAsia="Times New Roman" w:cs="Times New Roman"/>
                <w:sz w:val="20"/>
              </w:rPr>
              <w:t>0,0201</w:t>
            </w:r>
          </w:p>
        </w:tc>
        <w:tc>
          <w:tcPr>
            <w:tcW w:w="2310" w:type="pct"/>
            <w:shd w:val="clear" w:color="auto" w:fill="FFFFFF"/>
            <w:tcMar>
              <w:top w:w="40" w:type="dxa"/>
              <w:left w:w="200" w:type="dxa"/>
              <w:bottom w:w="40" w:type="dxa"/>
              <w:right w:w="200" w:type="dxa"/>
            </w:tcMar>
            <w:vAlign w:val="center"/>
          </w:tcPr>
          <w:p w14:paraId="5F1BD07F" w14:textId="77777777" w:rsidR="0077287B" w:rsidRPr="002C55C4" w:rsidRDefault="00E03954">
            <w:pPr>
              <w:jc w:val="center"/>
              <w:rPr>
                <w:sz w:val="20"/>
              </w:rPr>
            </w:pPr>
            <w:r w:rsidRPr="002C55C4">
              <w:rPr>
                <w:rFonts w:eastAsia="Times New Roman" w:cs="Times New Roman"/>
                <w:sz w:val="20"/>
              </w:rPr>
              <w:t>0,0201</w:t>
            </w:r>
          </w:p>
        </w:tc>
        <w:tc>
          <w:tcPr>
            <w:tcW w:w="2310" w:type="pct"/>
            <w:shd w:val="clear" w:color="auto" w:fill="FFFFFF"/>
            <w:tcMar>
              <w:top w:w="40" w:type="dxa"/>
              <w:left w:w="200" w:type="dxa"/>
              <w:bottom w:w="40" w:type="dxa"/>
              <w:right w:w="200" w:type="dxa"/>
            </w:tcMar>
            <w:vAlign w:val="center"/>
          </w:tcPr>
          <w:p w14:paraId="491A82C2" w14:textId="77777777" w:rsidR="0077287B" w:rsidRPr="002C55C4" w:rsidRDefault="00E03954">
            <w:pPr>
              <w:jc w:val="center"/>
              <w:rPr>
                <w:sz w:val="20"/>
              </w:rPr>
            </w:pPr>
            <w:r w:rsidRPr="002C55C4">
              <w:rPr>
                <w:rFonts w:eastAsia="Times New Roman" w:cs="Times New Roman"/>
                <w:sz w:val="20"/>
              </w:rPr>
              <w:t>0,0201</w:t>
            </w:r>
          </w:p>
        </w:tc>
      </w:tr>
      <w:tr w:rsidR="0077287B" w:rsidRPr="002C55C4" w14:paraId="494F5BF8" w14:textId="77777777">
        <w:trPr>
          <w:jc w:val="center"/>
        </w:trPr>
        <w:tc>
          <w:tcPr>
            <w:tcW w:w="2310" w:type="pct"/>
            <w:vMerge w:val="restart"/>
            <w:shd w:val="clear" w:color="auto" w:fill="FFFFFF"/>
            <w:tcMar>
              <w:top w:w="40" w:type="dxa"/>
              <w:left w:w="200" w:type="dxa"/>
              <w:bottom w:w="40" w:type="dxa"/>
              <w:right w:w="200" w:type="dxa"/>
            </w:tcMar>
            <w:vAlign w:val="center"/>
          </w:tcPr>
          <w:p w14:paraId="2AE043AC" w14:textId="77777777" w:rsidR="0077287B" w:rsidRPr="002C55C4" w:rsidRDefault="00E03954">
            <w:pPr>
              <w:rPr>
                <w:sz w:val="20"/>
              </w:rPr>
            </w:pPr>
            <w:r w:rsidRPr="002C55C4">
              <w:rPr>
                <w:rFonts w:eastAsia="Times New Roman" w:cs="Times New Roman"/>
                <w:sz w:val="20"/>
              </w:rPr>
              <w:t>Автономная Котельная № 42-28 КДЦ</w:t>
            </w:r>
          </w:p>
        </w:tc>
        <w:tc>
          <w:tcPr>
            <w:tcW w:w="2310" w:type="pct"/>
            <w:shd w:val="clear" w:color="auto" w:fill="FFFFFF"/>
            <w:tcMar>
              <w:top w:w="40" w:type="dxa"/>
              <w:left w:w="200" w:type="dxa"/>
              <w:bottom w:w="40" w:type="dxa"/>
              <w:right w:w="200" w:type="dxa"/>
            </w:tcMar>
            <w:vAlign w:val="center"/>
          </w:tcPr>
          <w:p w14:paraId="7890F2E6" w14:textId="77777777" w:rsidR="0077287B" w:rsidRPr="002C55C4" w:rsidRDefault="00E03954">
            <w:pPr>
              <w:jc w:val="center"/>
              <w:rPr>
                <w:sz w:val="20"/>
              </w:rPr>
            </w:pPr>
            <w:r w:rsidRPr="002C55C4">
              <w:rPr>
                <w:rFonts w:eastAsia="Times New Roman" w:cs="Times New Roman"/>
                <w:sz w:val="20"/>
              </w:rPr>
              <w:t>Нормативный расход</w:t>
            </w:r>
          </w:p>
        </w:tc>
        <w:tc>
          <w:tcPr>
            <w:tcW w:w="2310" w:type="pct"/>
            <w:shd w:val="clear" w:color="auto" w:fill="FFFFFF"/>
            <w:tcMar>
              <w:top w:w="40" w:type="dxa"/>
              <w:left w:w="200" w:type="dxa"/>
              <w:bottom w:w="40" w:type="dxa"/>
              <w:right w:w="200" w:type="dxa"/>
            </w:tcMar>
            <w:vAlign w:val="center"/>
          </w:tcPr>
          <w:p w14:paraId="6BC36474"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41F19C91"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D104C34"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5484574"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09D2F9B"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9383D8E"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D9E27CF"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76A0505"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0561F374" w14:textId="77777777">
        <w:trPr>
          <w:jc w:val="center"/>
        </w:trPr>
        <w:tc>
          <w:tcPr>
            <w:tcW w:w="2310" w:type="pct"/>
            <w:vMerge/>
          </w:tcPr>
          <w:p w14:paraId="04881A0E"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745C4035" w14:textId="77777777" w:rsidR="0077287B" w:rsidRPr="002C55C4" w:rsidRDefault="00E03954">
            <w:pPr>
              <w:jc w:val="center"/>
              <w:rPr>
                <w:sz w:val="20"/>
                <w:lang w:val="ru-RU"/>
              </w:rPr>
            </w:pPr>
            <w:r w:rsidRPr="002C55C4">
              <w:rPr>
                <w:rFonts w:eastAsia="Times New Roman" w:cs="Times New Roman"/>
                <w:sz w:val="20"/>
                <w:lang w:val="ru-RU"/>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12182924"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43EF1588"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619D8E0"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8A1D460"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35D6043"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042A7B5"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8289B87"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8E35C8A"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3B92081E" w14:textId="77777777">
        <w:trPr>
          <w:jc w:val="center"/>
        </w:trPr>
        <w:tc>
          <w:tcPr>
            <w:tcW w:w="2310" w:type="pct"/>
            <w:vMerge/>
          </w:tcPr>
          <w:p w14:paraId="19C54A09"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40B60B25" w14:textId="77777777" w:rsidR="0077287B" w:rsidRPr="002C55C4" w:rsidRDefault="00E03954">
            <w:pPr>
              <w:jc w:val="center"/>
              <w:rPr>
                <w:sz w:val="20"/>
              </w:rPr>
            </w:pPr>
            <w:r w:rsidRPr="002C55C4">
              <w:rPr>
                <w:rFonts w:eastAsia="Times New Roman" w:cs="Times New Roman"/>
                <w:sz w:val="20"/>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22D6560C"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13AFC867"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9A7DA2E"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769EA7C"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5554D5E"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4860370"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43EB5EE"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4D647EC"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1E3BD2E0" w14:textId="77777777">
        <w:trPr>
          <w:jc w:val="center"/>
        </w:trPr>
        <w:tc>
          <w:tcPr>
            <w:tcW w:w="2310" w:type="pct"/>
            <w:vMerge w:val="restart"/>
            <w:shd w:val="clear" w:color="auto" w:fill="FFFFFF"/>
            <w:tcMar>
              <w:top w:w="40" w:type="dxa"/>
              <w:left w:w="200" w:type="dxa"/>
              <w:bottom w:w="40" w:type="dxa"/>
              <w:right w:w="200" w:type="dxa"/>
            </w:tcMar>
            <w:vAlign w:val="center"/>
          </w:tcPr>
          <w:p w14:paraId="6C4E4980" w14:textId="77777777" w:rsidR="0077287B" w:rsidRPr="002C55C4" w:rsidRDefault="00E03954">
            <w:pPr>
              <w:rPr>
                <w:sz w:val="20"/>
              </w:rPr>
            </w:pPr>
            <w:r w:rsidRPr="002C55C4">
              <w:rPr>
                <w:rFonts w:eastAsia="Times New Roman" w:cs="Times New Roman"/>
                <w:sz w:val="20"/>
              </w:rPr>
              <w:t>Котельная №42-29</w:t>
            </w:r>
          </w:p>
        </w:tc>
        <w:tc>
          <w:tcPr>
            <w:tcW w:w="2310" w:type="pct"/>
            <w:shd w:val="clear" w:color="auto" w:fill="FFFFFF"/>
            <w:tcMar>
              <w:top w:w="40" w:type="dxa"/>
              <w:left w:w="200" w:type="dxa"/>
              <w:bottom w:w="40" w:type="dxa"/>
              <w:right w:w="200" w:type="dxa"/>
            </w:tcMar>
            <w:vAlign w:val="center"/>
          </w:tcPr>
          <w:p w14:paraId="1266B534" w14:textId="77777777" w:rsidR="0077287B" w:rsidRPr="002C55C4" w:rsidRDefault="00E03954">
            <w:pPr>
              <w:jc w:val="center"/>
              <w:rPr>
                <w:sz w:val="20"/>
              </w:rPr>
            </w:pPr>
            <w:r w:rsidRPr="002C55C4">
              <w:rPr>
                <w:rFonts w:eastAsia="Times New Roman" w:cs="Times New Roman"/>
                <w:sz w:val="20"/>
              </w:rPr>
              <w:t>Нормативный расход</w:t>
            </w:r>
          </w:p>
        </w:tc>
        <w:tc>
          <w:tcPr>
            <w:tcW w:w="2310" w:type="pct"/>
            <w:shd w:val="clear" w:color="auto" w:fill="FFFFFF"/>
            <w:tcMar>
              <w:top w:w="40" w:type="dxa"/>
              <w:left w:w="200" w:type="dxa"/>
              <w:bottom w:w="40" w:type="dxa"/>
              <w:right w:w="200" w:type="dxa"/>
            </w:tcMar>
            <w:vAlign w:val="center"/>
          </w:tcPr>
          <w:p w14:paraId="09424F8E"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4FF2AEE3"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C2C0C10"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0D7943C"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95E9424"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C661AD2"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41FB9CA"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0274982"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02EC6CE3" w14:textId="77777777">
        <w:trPr>
          <w:jc w:val="center"/>
        </w:trPr>
        <w:tc>
          <w:tcPr>
            <w:tcW w:w="2310" w:type="pct"/>
            <w:vMerge/>
          </w:tcPr>
          <w:p w14:paraId="78159C43"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70189BB7" w14:textId="77777777" w:rsidR="0077287B" w:rsidRPr="002C55C4" w:rsidRDefault="00E03954">
            <w:pPr>
              <w:jc w:val="center"/>
              <w:rPr>
                <w:sz w:val="20"/>
                <w:lang w:val="ru-RU"/>
              </w:rPr>
            </w:pPr>
            <w:r w:rsidRPr="002C55C4">
              <w:rPr>
                <w:rFonts w:eastAsia="Times New Roman" w:cs="Times New Roman"/>
                <w:sz w:val="20"/>
                <w:lang w:val="ru-RU"/>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7B1AB28A"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4A404A19" w14:textId="77777777" w:rsidR="0077287B" w:rsidRPr="002C55C4" w:rsidRDefault="00E03954">
            <w:pPr>
              <w:jc w:val="center"/>
              <w:rPr>
                <w:sz w:val="20"/>
              </w:rPr>
            </w:pPr>
            <w:r w:rsidRPr="002C55C4">
              <w:rPr>
                <w:rFonts w:eastAsia="Times New Roman" w:cs="Times New Roman"/>
                <w:sz w:val="20"/>
              </w:rPr>
              <w:t>0,0559</w:t>
            </w:r>
          </w:p>
        </w:tc>
        <w:tc>
          <w:tcPr>
            <w:tcW w:w="2310" w:type="pct"/>
            <w:shd w:val="clear" w:color="auto" w:fill="FFFFFF"/>
            <w:tcMar>
              <w:top w:w="40" w:type="dxa"/>
              <w:left w:w="200" w:type="dxa"/>
              <w:bottom w:w="40" w:type="dxa"/>
              <w:right w:w="200" w:type="dxa"/>
            </w:tcMar>
            <w:vAlign w:val="center"/>
          </w:tcPr>
          <w:p w14:paraId="1F678590" w14:textId="77777777" w:rsidR="0077287B" w:rsidRPr="002C55C4" w:rsidRDefault="00E03954">
            <w:pPr>
              <w:jc w:val="center"/>
              <w:rPr>
                <w:sz w:val="20"/>
              </w:rPr>
            </w:pPr>
            <w:r w:rsidRPr="002C55C4">
              <w:rPr>
                <w:rFonts w:eastAsia="Times New Roman" w:cs="Times New Roman"/>
                <w:sz w:val="20"/>
              </w:rPr>
              <w:t>0,0559</w:t>
            </w:r>
          </w:p>
        </w:tc>
        <w:tc>
          <w:tcPr>
            <w:tcW w:w="2310" w:type="pct"/>
            <w:shd w:val="clear" w:color="auto" w:fill="FFFFFF"/>
            <w:tcMar>
              <w:top w:w="40" w:type="dxa"/>
              <w:left w:w="200" w:type="dxa"/>
              <w:bottom w:w="40" w:type="dxa"/>
              <w:right w:w="200" w:type="dxa"/>
            </w:tcMar>
            <w:vAlign w:val="center"/>
          </w:tcPr>
          <w:p w14:paraId="617BAF0A" w14:textId="77777777" w:rsidR="0077287B" w:rsidRPr="002C55C4" w:rsidRDefault="00E03954">
            <w:pPr>
              <w:jc w:val="center"/>
              <w:rPr>
                <w:sz w:val="20"/>
              </w:rPr>
            </w:pPr>
            <w:r w:rsidRPr="002C55C4">
              <w:rPr>
                <w:rFonts w:eastAsia="Times New Roman" w:cs="Times New Roman"/>
                <w:sz w:val="20"/>
              </w:rPr>
              <w:t>0,0559</w:t>
            </w:r>
          </w:p>
        </w:tc>
        <w:tc>
          <w:tcPr>
            <w:tcW w:w="2310" w:type="pct"/>
            <w:shd w:val="clear" w:color="auto" w:fill="FFFFFF"/>
            <w:tcMar>
              <w:top w:w="40" w:type="dxa"/>
              <w:left w:w="200" w:type="dxa"/>
              <w:bottom w:w="40" w:type="dxa"/>
              <w:right w:w="200" w:type="dxa"/>
            </w:tcMar>
            <w:vAlign w:val="center"/>
          </w:tcPr>
          <w:p w14:paraId="60F708A5" w14:textId="77777777" w:rsidR="0077287B" w:rsidRPr="002C55C4" w:rsidRDefault="00E03954">
            <w:pPr>
              <w:jc w:val="center"/>
              <w:rPr>
                <w:sz w:val="20"/>
              </w:rPr>
            </w:pPr>
            <w:r w:rsidRPr="002C55C4">
              <w:rPr>
                <w:rFonts w:eastAsia="Times New Roman" w:cs="Times New Roman"/>
                <w:sz w:val="20"/>
              </w:rPr>
              <w:t>0,0559</w:t>
            </w:r>
          </w:p>
        </w:tc>
        <w:tc>
          <w:tcPr>
            <w:tcW w:w="2310" w:type="pct"/>
            <w:shd w:val="clear" w:color="auto" w:fill="FFFFFF"/>
            <w:tcMar>
              <w:top w:w="40" w:type="dxa"/>
              <w:left w:w="200" w:type="dxa"/>
              <w:bottom w:w="40" w:type="dxa"/>
              <w:right w:w="200" w:type="dxa"/>
            </w:tcMar>
            <w:vAlign w:val="center"/>
          </w:tcPr>
          <w:p w14:paraId="00137F02" w14:textId="77777777" w:rsidR="0077287B" w:rsidRPr="002C55C4" w:rsidRDefault="00E03954">
            <w:pPr>
              <w:jc w:val="center"/>
              <w:rPr>
                <w:sz w:val="20"/>
              </w:rPr>
            </w:pPr>
            <w:r w:rsidRPr="002C55C4">
              <w:rPr>
                <w:rFonts w:eastAsia="Times New Roman" w:cs="Times New Roman"/>
                <w:sz w:val="20"/>
              </w:rPr>
              <w:t>0,0559</w:t>
            </w:r>
          </w:p>
        </w:tc>
        <w:tc>
          <w:tcPr>
            <w:tcW w:w="2310" w:type="pct"/>
            <w:shd w:val="clear" w:color="auto" w:fill="FFFFFF"/>
            <w:tcMar>
              <w:top w:w="40" w:type="dxa"/>
              <w:left w:w="200" w:type="dxa"/>
              <w:bottom w:w="40" w:type="dxa"/>
              <w:right w:w="200" w:type="dxa"/>
            </w:tcMar>
            <w:vAlign w:val="center"/>
          </w:tcPr>
          <w:p w14:paraId="06FC13C5" w14:textId="77777777" w:rsidR="0077287B" w:rsidRPr="002C55C4" w:rsidRDefault="00E03954">
            <w:pPr>
              <w:jc w:val="center"/>
              <w:rPr>
                <w:sz w:val="20"/>
              </w:rPr>
            </w:pPr>
            <w:r w:rsidRPr="002C55C4">
              <w:rPr>
                <w:rFonts w:eastAsia="Times New Roman" w:cs="Times New Roman"/>
                <w:sz w:val="20"/>
              </w:rPr>
              <w:t>0,0559</w:t>
            </w:r>
          </w:p>
        </w:tc>
        <w:tc>
          <w:tcPr>
            <w:tcW w:w="2310" w:type="pct"/>
            <w:shd w:val="clear" w:color="auto" w:fill="FFFFFF"/>
            <w:tcMar>
              <w:top w:w="40" w:type="dxa"/>
              <w:left w:w="200" w:type="dxa"/>
              <w:bottom w:w="40" w:type="dxa"/>
              <w:right w:w="200" w:type="dxa"/>
            </w:tcMar>
            <w:vAlign w:val="center"/>
          </w:tcPr>
          <w:p w14:paraId="0F8F2E35" w14:textId="77777777" w:rsidR="0077287B" w:rsidRPr="002C55C4" w:rsidRDefault="00E03954">
            <w:pPr>
              <w:jc w:val="center"/>
              <w:rPr>
                <w:sz w:val="20"/>
              </w:rPr>
            </w:pPr>
            <w:r w:rsidRPr="002C55C4">
              <w:rPr>
                <w:rFonts w:eastAsia="Times New Roman" w:cs="Times New Roman"/>
                <w:sz w:val="20"/>
              </w:rPr>
              <w:t>0,0559</w:t>
            </w:r>
          </w:p>
        </w:tc>
      </w:tr>
      <w:tr w:rsidR="0077287B" w:rsidRPr="002C55C4" w14:paraId="2F944945" w14:textId="77777777">
        <w:trPr>
          <w:jc w:val="center"/>
        </w:trPr>
        <w:tc>
          <w:tcPr>
            <w:tcW w:w="2310" w:type="pct"/>
            <w:vMerge/>
          </w:tcPr>
          <w:p w14:paraId="4319E247"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530A8CB6" w14:textId="77777777" w:rsidR="0077287B" w:rsidRPr="002C55C4" w:rsidRDefault="00E03954">
            <w:pPr>
              <w:jc w:val="center"/>
              <w:rPr>
                <w:sz w:val="20"/>
              </w:rPr>
            </w:pPr>
            <w:r w:rsidRPr="002C55C4">
              <w:rPr>
                <w:rFonts w:eastAsia="Times New Roman" w:cs="Times New Roman"/>
                <w:sz w:val="20"/>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56C5155B"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61D12BD5" w14:textId="77777777" w:rsidR="0077287B" w:rsidRPr="002C55C4" w:rsidRDefault="00E03954">
            <w:pPr>
              <w:jc w:val="center"/>
              <w:rPr>
                <w:sz w:val="20"/>
              </w:rPr>
            </w:pPr>
            <w:r w:rsidRPr="002C55C4">
              <w:rPr>
                <w:rFonts w:eastAsia="Times New Roman" w:cs="Times New Roman"/>
                <w:sz w:val="20"/>
              </w:rPr>
              <w:t>0,4050</w:t>
            </w:r>
          </w:p>
        </w:tc>
        <w:tc>
          <w:tcPr>
            <w:tcW w:w="2310" w:type="pct"/>
            <w:shd w:val="clear" w:color="auto" w:fill="FFFFFF"/>
            <w:tcMar>
              <w:top w:w="40" w:type="dxa"/>
              <w:left w:w="200" w:type="dxa"/>
              <w:bottom w:w="40" w:type="dxa"/>
              <w:right w:w="200" w:type="dxa"/>
            </w:tcMar>
            <w:vAlign w:val="center"/>
          </w:tcPr>
          <w:p w14:paraId="308B7A2C" w14:textId="77777777" w:rsidR="0077287B" w:rsidRPr="002C55C4" w:rsidRDefault="00E03954">
            <w:pPr>
              <w:jc w:val="center"/>
              <w:rPr>
                <w:sz w:val="20"/>
              </w:rPr>
            </w:pPr>
            <w:r w:rsidRPr="002C55C4">
              <w:rPr>
                <w:rFonts w:eastAsia="Times New Roman" w:cs="Times New Roman"/>
                <w:sz w:val="20"/>
              </w:rPr>
              <w:t>0,4050</w:t>
            </w:r>
          </w:p>
        </w:tc>
        <w:tc>
          <w:tcPr>
            <w:tcW w:w="2310" w:type="pct"/>
            <w:shd w:val="clear" w:color="auto" w:fill="FFFFFF"/>
            <w:tcMar>
              <w:top w:w="40" w:type="dxa"/>
              <w:left w:w="200" w:type="dxa"/>
              <w:bottom w:w="40" w:type="dxa"/>
              <w:right w:w="200" w:type="dxa"/>
            </w:tcMar>
            <w:vAlign w:val="center"/>
          </w:tcPr>
          <w:p w14:paraId="71DAC41F" w14:textId="77777777" w:rsidR="0077287B" w:rsidRPr="002C55C4" w:rsidRDefault="00E03954">
            <w:pPr>
              <w:jc w:val="center"/>
              <w:rPr>
                <w:sz w:val="20"/>
              </w:rPr>
            </w:pPr>
            <w:r w:rsidRPr="002C55C4">
              <w:rPr>
                <w:rFonts w:eastAsia="Times New Roman" w:cs="Times New Roman"/>
                <w:sz w:val="20"/>
              </w:rPr>
              <w:t>0,4050</w:t>
            </w:r>
          </w:p>
        </w:tc>
        <w:tc>
          <w:tcPr>
            <w:tcW w:w="2310" w:type="pct"/>
            <w:shd w:val="clear" w:color="auto" w:fill="FFFFFF"/>
            <w:tcMar>
              <w:top w:w="40" w:type="dxa"/>
              <w:left w:w="200" w:type="dxa"/>
              <w:bottom w:w="40" w:type="dxa"/>
              <w:right w:w="200" w:type="dxa"/>
            </w:tcMar>
            <w:vAlign w:val="center"/>
          </w:tcPr>
          <w:p w14:paraId="70A2C6CE" w14:textId="77777777" w:rsidR="0077287B" w:rsidRPr="002C55C4" w:rsidRDefault="00E03954">
            <w:pPr>
              <w:jc w:val="center"/>
              <w:rPr>
                <w:sz w:val="20"/>
              </w:rPr>
            </w:pPr>
            <w:r w:rsidRPr="002C55C4">
              <w:rPr>
                <w:rFonts w:eastAsia="Times New Roman" w:cs="Times New Roman"/>
                <w:sz w:val="20"/>
              </w:rPr>
              <w:t>0,4050</w:t>
            </w:r>
          </w:p>
        </w:tc>
        <w:tc>
          <w:tcPr>
            <w:tcW w:w="2310" w:type="pct"/>
            <w:shd w:val="clear" w:color="auto" w:fill="FFFFFF"/>
            <w:tcMar>
              <w:top w:w="40" w:type="dxa"/>
              <w:left w:w="200" w:type="dxa"/>
              <w:bottom w:w="40" w:type="dxa"/>
              <w:right w:w="200" w:type="dxa"/>
            </w:tcMar>
            <w:vAlign w:val="center"/>
          </w:tcPr>
          <w:p w14:paraId="2FB1BC41" w14:textId="77777777" w:rsidR="0077287B" w:rsidRPr="002C55C4" w:rsidRDefault="00E03954">
            <w:pPr>
              <w:jc w:val="center"/>
              <w:rPr>
                <w:sz w:val="20"/>
              </w:rPr>
            </w:pPr>
            <w:r w:rsidRPr="002C55C4">
              <w:rPr>
                <w:rFonts w:eastAsia="Times New Roman" w:cs="Times New Roman"/>
                <w:sz w:val="20"/>
              </w:rPr>
              <w:t>0,4050</w:t>
            </w:r>
          </w:p>
        </w:tc>
        <w:tc>
          <w:tcPr>
            <w:tcW w:w="2310" w:type="pct"/>
            <w:shd w:val="clear" w:color="auto" w:fill="FFFFFF"/>
            <w:tcMar>
              <w:top w:w="40" w:type="dxa"/>
              <w:left w:w="200" w:type="dxa"/>
              <w:bottom w:w="40" w:type="dxa"/>
              <w:right w:w="200" w:type="dxa"/>
            </w:tcMar>
            <w:vAlign w:val="center"/>
          </w:tcPr>
          <w:p w14:paraId="508FE759" w14:textId="77777777" w:rsidR="0077287B" w:rsidRPr="002C55C4" w:rsidRDefault="00E03954">
            <w:pPr>
              <w:jc w:val="center"/>
              <w:rPr>
                <w:sz w:val="20"/>
              </w:rPr>
            </w:pPr>
            <w:r w:rsidRPr="002C55C4">
              <w:rPr>
                <w:rFonts w:eastAsia="Times New Roman" w:cs="Times New Roman"/>
                <w:sz w:val="20"/>
              </w:rPr>
              <w:t>0,4050</w:t>
            </w:r>
          </w:p>
        </w:tc>
        <w:tc>
          <w:tcPr>
            <w:tcW w:w="2310" w:type="pct"/>
            <w:shd w:val="clear" w:color="auto" w:fill="FFFFFF"/>
            <w:tcMar>
              <w:top w:w="40" w:type="dxa"/>
              <w:left w:w="200" w:type="dxa"/>
              <w:bottom w:w="40" w:type="dxa"/>
              <w:right w:w="200" w:type="dxa"/>
            </w:tcMar>
            <w:vAlign w:val="center"/>
          </w:tcPr>
          <w:p w14:paraId="3BAB2417" w14:textId="77777777" w:rsidR="0077287B" w:rsidRPr="002C55C4" w:rsidRDefault="00E03954">
            <w:pPr>
              <w:jc w:val="center"/>
              <w:rPr>
                <w:sz w:val="20"/>
              </w:rPr>
            </w:pPr>
            <w:r w:rsidRPr="002C55C4">
              <w:rPr>
                <w:rFonts w:eastAsia="Times New Roman" w:cs="Times New Roman"/>
                <w:sz w:val="20"/>
              </w:rPr>
              <w:t>0,4050</w:t>
            </w:r>
          </w:p>
        </w:tc>
      </w:tr>
      <w:tr w:rsidR="0077287B" w:rsidRPr="002C55C4" w14:paraId="5942E741" w14:textId="77777777">
        <w:trPr>
          <w:jc w:val="center"/>
        </w:trPr>
        <w:tc>
          <w:tcPr>
            <w:tcW w:w="2310" w:type="pct"/>
            <w:vMerge w:val="restart"/>
            <w:shd w:val="clear" w:color="auto" w:fill="FFFFFF"/>
            <w:tcMar>
              <w:top w:w="40" w:type="dxa"/>
              <w:left w:w="200" w:type="dxa"/>
              <w:bottom w:w="40" w:type="dxa"/>
              <w:right w:w="200" w:type="dxa"/>
            </w:tcMar>
            <w:vAlign w:val="center"/>
          </w:tcPr>
          <w:p w14:paraId="66CB9768" w14:textId="77777777" w:rsidR="0077287B" w:rsidRPr="002C55C4" w:rsidRDefault="00E03954">
            <w:pPr>
              <w:rPr>
                <w:sz w:val="20"/>
              </w:rPr>
            </w:pPr>
            <w:r w:rsidRPr="002C55C4">
              <w:rPr>
                <w:rFonts w:eastAsia="Times New Roman" w:cs="Times New Roman"/>
                <w:sz w:val="20"/>
              </w:rPr>
              <w:t>Котельная №42-30 КДЦ</w:t>
            </w:r>
          </w:p>
        </w:tc>
        <w:tc>
          <w:tcPr>
            <w:tcW w:w="2310" w:type="pct"/>
            <w:shd w:val="clear" w:color="auto" w:fill="FFFFFF"/>
            <w:tcMar>
              <w:top w:w="40" w:type="dxa"/>
              <w:left w:w="200" w:type="dxa"/>
              <w:bottom w:w="40" w:type="dxa"/>
              <w:right w:w="200" w:type="dxa"/>
            </w:tcMar>
            <w:vAlign w:val="center"/>
          </w:tcPr>
          <w:p w14:paraId="2B7C6B97" w14:textId="77777777" w:rsidR="0077287B" w:rsidRPr="002C55C4" w:rsidRDefault="00E03954">
            <w:pPr>
              <w:jc w:val="center"/>
              <w:rPr>
                <w:sz w:val="20"/>
              </w:rPr>
            </w:pPr>
            <w:r w:rsidRPr="002C55C4">
              <w:rPr>
                <w:rFonts w:eastAsia="Times New Roman" w:cs="Times New Roman"/>
                <w:sz w:val="20"/>
              </w:rPr>
              <w:t>Нормативный расход</w:t>
            </w:r>
          </w:p>
        </w:tc>
        <w:tc>
          <w:tcPr>
            <w:tcW w:w="2310" w:type="pct"/>
            <w:shd w:val="clear" w:color="auto" w:fill="FFFFFF"/>
            <w:tcMar>
              <w:top w:w="40" w:type="dxa"/>
              <w:left w:w="200" w:type="dxa"/>
              <w:bottom w:w="40" w:type="dxa"/>
              <w:right w:w="200" w:type="dxa"/>
            </w:tcMar>
            <w:vAlign w:val="center"/>
          </w:tcPr>
          <w:p w14:paraId="5F384E87"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0E29869C"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A1DC1EC"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12A55DDE"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D0ECD09"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BDCC5BB"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F9A93B1"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820B169"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3E421CA2" w14:textId="77777777">
        <w:trPr>
          <w:jc w:val="center"/>
        </w:trPr>
        <w:tc>
          <w:tcPr>
            <w:tcW w:w="2310" w:type="pct"/>
            <w:vMerge/>
          </w:tcPr>
          <w:p w14:paraId="76AE87D8"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209E6481" w14:textId="77777777" w:rsidR="0077287B" w:rsidRPr="002C55C4" w:rsidRDefault="00E03954">
            <w:pPr>
              <w:jc w:val="center"/>
              <w:rPr>
                <w:sz w:val="20"/>
                <w:lang w:val="ru-RU"/>
              </w:rPr>
            </w:pPr>
            <w:r w:rsidRPr="002C55C4">
              <w:rPr>
                <w:rFonts w:eastAsia="Times New Roman" w:cs="Times New Roman"/>
                <w:sz w:val="20"/>
                <w:lang w:val="ru-RU"/>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7782663A"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6098B634" w14:textId="77777777" w:rsidR="0077287B" w:rsidRPr="002C55C4" w:rsidRDefault="00E03954">
            <w:pPr>
              <w:jc w:val="center"/>
              <w:rPr>
                <w:sz w:val="20"/>
              </w:rPr>
            </w:pPr>
            <w:r w:rsidRPr="002C55C4">
              <w:rPr>
                <w:rFonts w:eastAsia="Times New Roman" w:cs="Times New Roman"/>
                <w:sz w:val="20"/>
              </w:rPr>
              <w:t>0,0055</w:t>
            </w:r>
          </w:p>
        </w:tc>
        <w:tc>
          <w:tcPr>
            <w:tcW w:w="2310" w:type="pct"/>
            <w:shd w:val="clear" w:color="auto" w:fill="FFFFFF"/>
            <w:tcMar>
              <w:top w:w="40" w:type="dxa"/>
              <w:left w:w="200" w:type="dxa"/>
              <w:bottom w:w="40" w:type="dxa"/>
              <w:right w:w="200" w:type="dxa"/>
            </w:tcMar>
            <w:vAlign w:val="center"/>
          </w:tcPr>
          <w:p w14:paraId="5D92E1E6" w14:textId="77777777" w:rsidR="0077287B" w:rsidRPr="002C55C4" w:rsidRDefault="00E03954">
            <w:pPr>
              <w:jc w:val="center"/>
              <w:rPr>
                <w:sz w:val="20"/>
              </w:rPr>
            </w:pPr>
            <w:r w:rsidRPr="002C55C4">
              <w:rPr>
                <w:rFonts w:eastAsia="Times New Roman" w:cs="Times New Roman"/>
                <w:sz w:val="20"/>
              </w:rPr>
              <w:t>0,0055</w:t>
            </w:r>
          </w:p>
        </w:tc>
        <w:tc>
          <w:tcPr>
            <w:tcW w:w="2310" w:type="pct"/>
            <w:shd w:val="clear" w:color="auto" w:fill="FFFFFF"/>
            <w:tcMar>
              <w:top w:w="40" w:type="dxa"/>
              <w:left w:w="200" w:type="dxa"/>
              <w:bottom w:w="40" w:type="dxa"/>
              <w:right w:w="200" w:type="dxa"/>
            </w:tcMar>
            <w:vAlign w:val="center"/>
          </w:tcPr>
          <w:p w14:paraId="66F11BCE" w14:textId="77777777" w:rsidR="0077287B" w:rsidRPr="002C55C4" w:rsidRDefault="00E03954">
            <w:pPr>
              <w:jc w:val="center"/>
              <w:rPr>
                <w:sz w:val="20"/>
              </w:rPr>
            </w:pPr>
            <w:r w:rsidRPr="002C55C4">
              <w:rPr>
                <w:rFonts w:eastAsia="Times New Roman" w:cs="Times New Roman"/>
                <w:sz w:val="20"/>
              </w:rPr>
              <w:t>0,0055</w:t>
            </w:r>
          </w:p>
        </w:tc>
        <w:tc>
          <w:tcPr>
            <w:tcW w:w="2310" w:type="pct"/>
            <w:shd w:val="clear" w:color="auto" w:fill="FFFFFF"/>
            <w:tcMar>
              <w:top w:w="40" w:type="dxa"/>
              <w:left w:w="200" w:type="dxa"/>
              <w:bottom w:w="40" w:type="dxa"/>
              <w:right w:w="200" w:type="dxa"/>
            </w:tcMar>
            <w:vAlign w:val="center"/>
          </w:tcPr>
          <w:p w14:paraId="4AC49337" w14:textId="77777777" w:rsidR="0077287B" w:rsidRPr="002C55C4" w:rsidRDefault="00E03954">
            <w:pPr>
              <w:jc w:val="center"/>
              <w:rPr>
                <w:sz w:val="20"/>
              </w:rPr>
            </w:pPr>
            <w:r w:rsidRPr="002C55C4">
              <w:rPr>
                <w:rFonts w:eastAsia="Times New Roman" w:cs="Times New Roman"/>
                <w:sz w:val="20"/>
              </w:rPr>
              <w:t>0,0055</w:t>
            </w:r>
          </w:p>
        </w:tc>
        <w:tc>
          <w:tcPr>
            <w:tcW w:w="2310" w:type="pct"/>
            <w:shd w:val="clear" w:color="auto" w:fill="FFFFFF"/>
            <w:tcMar>
              <w:top w:w="40" w:type="dxa"/>
              <w:left w:w="200" w:type="dxa"/>
              <w:bottom w:w="40" w:type="dxa"/>
              <w:right w:w="200" w:type="dxa"/>
            </w:tcMar>
            <w:vAlign w:val="center"/>
          </w:tcPr>
          <w:p w14:paraId="7250759A" w14:textId="77777777" w:rsidR="0077287B" w:rsidRPr="002C55C4" w:rsidRDefault="00E03954">
            <w:pPr>
              <w:jc w:val="center"/>
              <w:rPr>
                <w:sz w:val="20"/>
              </w:rPr>
            </w:pPr>
            <w:r w:rsidRPr="002C55C4">
              <w:rPr>
                <w:rFonts w:eastAsia="Times New Roman" w:cs="Times New Roman"/>
                <w:sz w:val="20"/>
              </w:rPr>
              <w:t>0,0055</w:t>
            </w:r>
          </w:p>
        </w:tc>
        <w:tc>
          <w:tcPr>
            <w:tcW w:w="2310" w:type="pct"/>
            <w:shd w:val="clear" w:color="auto" w:fill="FFFFFF"/>
            <w:tcMar>
              <w:top w:w="40" w:type="dxa"/>
              <w:left w:w="200" w:type="dxa"/>
              <w:bottom w:w="40" w:type="dxa"/>
              <w:right w:w="200" w:type="dxa"/>
            </w:tcMar>
            <w:vAlign w:val="center"/>
          </w:tcPr>
          <w:p w14:paraId="13BC7FDF" w14:textId="77777777" w:rsidR="0077287B" w:rsidRPr="002C55C4" w:rsidRDefault="00E03954">
            <w:pPr>
              <w:jc w:val="center"/>
              <w:rPr>
                <w:sz w:val="20"/>
              </w:rPr>
            </w:pPr>
            <w:r w:rsidRPr="002C55C4">
              <w:rPr>
                <w:rFonts w:eastAsia="Times New Roman" w:cs="Times New Roman"/>
                <w:sz w:val="20"/>
              </w:rPr>
              <w:t>0,0055</w:t>
            </w:r>
          </w:p>
        </w:tc>
        <w:tc>
          <w:tcPr>
            <w:tcW w:w="2310" w:type="pct"/>
            <w:shd w:val="clear" w:color="auto" w:fill="FFFFFF"/>
            <w:tcMar>
              <w:top w:w="40" w:type="dxa"/>
              <w:left w:w="200" w:type="dxa"/>
              <w:bottom w:w="40" w:type="dxa"/>
              <w:right w:w="200" w:type="dxa"/>
            </w:tcMar>
            <w:vAlign w:val="center"/>
          </w:tcPr>
          <w:p w14:paraId="41824948" w14:textId="77777777" w:rsidR="0077287B" w:rsidRPr="002C55C4" w:rsidRDefault="00E03954">
            <w:pPr>
              <w:jc w:val="center"/>
              <w:rPr>
                <w:sz w:val="20"/>
              </w:rPr>
            </w:pPr>
            <w:r w:rsidRPr="002C55C4">
              <w:rPr>
                <w:rFonts w:eastAsia="Times New Roman" w:cs="Times New Roman"/>
                <w:sz w:val="20"/>
              </w:rPr>
              <w:t>0,0055</w:t>
            </w:r>
          </w:p>
        </w:tc>
      </w:tr>
      <w:tr w:rsidR="0077287B" w:rsidRPr="002C55C4" w14:paraId="060513DC" w14:textId="77777777">
        <w:trPr>
          <w:jc w:val="center"/>
        </w:trPr>
        <w:tc>
          <w:tcPr>
            <w:tcW w:w="2310" w:type="pct"/>
            <w:vMerge/>
          </w:tcPr>
          <w:p w14:paraId="095145A7"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0DE9C022" w14:textId="77777777" w:rsidR="0077287B" w:rsidRPr="002C55C4" w:rsidRDefault="00E03954">
            <w:pPr>
              <w:jc w:val="center"/>
              <w:rPr>
                <w:sz w:val="20"/>
              </w:rPr>
            </w:pPr>
            <w:r w:rsidRPr="002C55C4">
              <w:rPr>
                <w:rFonts w:eastAsia="Times New Roman" w:cs="Times New Roman"/>
                <w:sz w:val="20"/>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5B7C8F1F"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548B8FFF" w14:textId="77777777" w:rsidR="0077287B" w:rsidRPr="002C55C4" w:rsidRDefault="00E03954">
            <w:pPr>
              <w:jc w:val="center"/>
              <w:rPr>
                <w:sz w:val="20"/>
              </w:rPr>
            </w:pPr>
            <w:r w:rsidRPr="002C55C4">
              <w:rPr>
                <w:rFonts w:eastAsia="Times New Roman" w:cs="Times New Roman"/>
                <w:sz w:val="20"/>
              </w:rPr>
              <w:t>0,0402</w:t>
            </w:r>
          </w:p>
        </w:tc>
        <w:tc>
          <w:tcPr>
            <w:tcW w:w="2310" w:type="pct"/>
            <w:shd w:val="clear" w:color="auto" w:fill="FFFFFF"/>
            <w:tcMar>
              <w:top w:w="40" w:type="dxa"/>
              <w:left w:w="200" w:type="dxa"/>
              <w:bottom w:w="40" w:type="dxa"/>
              <w:right w:w="200" w:type="dxa"/>
            </w:tcMar>
            <w:vAlign w:val="center"/>
          </w:tcPr>
          <w:p w14:paraId="09200D85" w14:textId="77777777" w:rsidR="0077287B" w:rsidRPr="002C55C4" w:rsidRDefault="00E03954">
            <w:pPr>
              <w:jc w:val="center"/>
              <w:rPr>
                <w:sz w:val="20"/>
              </w:rPr>
            </w:pPr>
            <w:r w:rsidRPr="002C55C4">
              <w:rPr>
                <w:rFonts w:eastAsia="Times New Roman" w:cs="Times New Roman"/>
                <w:sz w:val="20"/>
              </w:rPr>
              <w:t>0,0402</w:t>
            </w:r>
          </w:p>
        </w:tc>
        <w:tc>
          <w:tcPr>
            <w:tcW w:w="2310" w:type="pct"/>
            <w:shd w:val="clear" w:color="auto" w:fill="FFFFFF"/>
            <w:tcMar>
              <w:top w:w="40" w:type="dxa"/>
              <w:left w:w="200" w:type="dxa"/>
              <w:bottom w:w="40" w:type="dxa"/>
              <w:right w:w="200" w:type="dxa"/>
            </w:tcMar>
            <w:vAlign w:val="center"/>
          </w:tcPr>
          <w:p w14:paraId="2DB35FAA" w14:textId="77777777" w:rsidR="0077287B" w:rsidRPr="002C55C4" w:rsidRDefault="00E03954">
            <w:pPr>
              <w:jc w:val="center"/>
              <w:rPr>
                <w:sz w:val="20"/>
              </w:rPr>
            </w:pPr>
            <w:r w:rsidRPr="002C55C4">
              <w:rPr>
                <w:rFonts w:eastAsia="Times New Roman" w:cs="Times New Roman"/>
                <w:sz w:val="20"/>
              </w:rPr>
              <w:t>0,0402</w:t>
            </w:r>
          </w:p>
        </w:tc>
        <w:tc>
          <w:tcPr>
            <w:tcW w:w="2310" w:type="pct"/>
            <w:shd w:val="clear" w:color="auto" w:fill="FFFFFF"/>
            <w:tcMar>
              <w:top w:w="40" w:type="dxa"/>
              <w:left w:w="200" w:type="dxa"/>
              <w:bottom w:w="40" w:type="dxa"/>
              <w:right w:w="200" w:type="dxa"/>
            </w:tcMar>
            <w:vAlign w:val="center"/>
          </w:tcPr>
          <w:p w14:paraId="5569C703" w14:textId="77777777" w:rsidR="0077287B" w:rsidRPr="002C55C4" w:rsidRDefault="00E03954">
            <w:pPr>
              <w:jc w:val="center"/>
              <w:rPr>
                <w:sz w:val="20"/>
              </w:rPr>
            </w:pPr>
            <w:r w:rsidRPr="002C55C4">
              <w:rPr>
                <w:rFonts w:eastAsia="Times New Roman" w:cs="Times New Roman"/>
                <w:sz w:val="20"/>
              </w:rPr>
              <w:t>0,0402</w:t>
            </w:r>
          </w:p>
        </w:tc>
        <w:tc>
          <w:tcPr>
            <w:tcW w:w="2310" w:type="pct"/>
            <w:shd w:val="clear" w:color="auto" w:fill="FFFFFF"/>
            <w:tcMar>
              <w:top w:w="40" w:type="dxa"/>
              <w:left w:w="200" w:type="dxa"/>
              <w:bottom w:w="40" w:type="dxa"/>
              <w:right w:w="200" w:type="dxa"/>
            </w:tcMar>
            <w:vAlign w:val="center"/>
          </w:tcPr>
          <w:p w14:paraId="56049827" w14:textId="77777777" w:rsidR="0077287B" w:rsidRPr="002C55C4" w:rsidRDefault="00E03954">
            <w:pPr>
              <w:jc w:val="center"/>
              <w:rPr>
                <w:sz w:val="20"/>
              </w:rPr>
            </w:pPr>
            <w:r w:rsidRPr="002C55C4">
              <w:rPr>
                <w:rFonts w:eastAsia="Times New Roman" w:cs="Times New Roman"/>
                <w:sz w:val="20"/>
              </w:rPr>
              <w:t>0,0402</w:t>
            </w:r>
          </w:p>
        </w:tc>
        <w:tc>
          <w:tcPr>
            <w:tcW w:w="2310" w:type="pct"/>
            <w:shd w:val="clear" w:color="auto" w:fill="FFFFFF"/>
            <w:tcMar>
              <w:top w:w="40" w:type="dxa"/>
              <w:left w:w="200" w:type="dxa"/>
              <w:bottom w:w="40" w:type="dxa"/>
              <w:right w:w="200" w:type="dxa"/>
            </w:tcMar>
            <w:vAlign w:val="center"/>
          </w:tcPr>
          <w:p w14:paraId="094DF6C0" w14:textId="77777777" w:rsidR="0077287B" w:rsidRPr="002C55C4" w:rsidRDefault="00E03954">
            <w:pPr>
              <w:jc w:val="center"/>
              <w:rPr>
                <w:sz w:val="20"/>
              </w:rPr>
            </w:pPr>
            <w:r w:rsidRPr="002C55C4">
              <w:rPr>
                <w:rFonts w:eastAsia="Times New Roman" w:cs="Times New Roman"/>
                <w:sz w:val="20"/>
              </w:rPr>
              <w:t>0,0402</w:t>
            </w:r>
          </w:p>
        </w:tc>
        <w:tc>
          <w:tcPr>
            <w:tcW w:w="2310" w:type="pct"/>
            <w:shd w:val="clear" w:color="auto" w:fill="FFFFFF"/>
            <w:tcMar>
              <w:top w:w="40" w:type="dxa"/>
              <w:left w:w="200" w:type="dxa"/>
              <w:bottom w:w="40" w:type="dxa"/>
              <w:right w:w="200" w:type="dxa"/>
            </w:tcMar>
            <w:vAlign w:val="center"/>
          </w:tcPr>
          <w:p w14:paraId="0EFFCA6B" w14:textId="77777777" w:rsidR="0077287B" w:rsidRPr="002C55C4" w:rsidRDefault="00E03954">
            <w:pPr>
              <w:jc w:val="center"/>
              <w:rPr>
                <w:sz w:val="20"/>
              </w:rPr>
            </w:pPr>
            <w:r w:rsidRPr="002C55C4">
              <w:rPr>
                <w:rFonts w:eastAsia="Times New Roman" w:cs="Times New Roman"/>
                <w:sz w:val="20"/>
              </w:rPr>
              <w:t>0,0402</w:t>
            </w:r>
          </w:p>
        </w:tc>
      </w:tr>
      <w:tr w:rsidR="0077287B" w:rsidRPr="002C55C4" w14:paraId="3449C8DF" w14:textId="77777777">
        <w:trPr>
          <w:jc w:val="center"/>
        </w:trPr>
        <w:tc>
          <w:tcPr>
            <w:tcW w:w="2310" w:type="pct"/>
            <w:vMerge w:val="restart"/>
            <w:shd w:val="clear" w:color="auto" w:fill="FFFFFF"/>
            <w:tcMar>
              <w:top w:w="40" w:type="dxa"/>
              <w:left w:w="200" w:type="dxa"/>
              <w:bottom w:w="40" w:type="dxa"/>
              <w:right w:w="200" w:type="dxa"/>
            </w:tcMar>
            <w:vAlign w:val="center"/>
          </w:tcPr>
          <w:p w14:paraId="0BD7A01D" w14:textId="77777777" w:rsidR="0077287B" w:rsidRPr="002C55C4" w:rsidRDefault="00E03954">
            <w:pPr>
              <w:rPr>
                <w:sz w:val="20"/>
              </w:rPr>
            </w:pPr>
            <w:r w:rsidRPr="002C55C4">
              <w:rPr>
                <w:rFonts w:eastAsia="Times New Roman" w:cs="Times New Roman"/>
                <w:sz w:val="20"/>
              </w:rPr>
              <w:t>Котельная №42-31 Больничная</w:t>
            </w:r>
          </w:p>
        </w:tc>
        <w:tc>
          <w:tcPr>
            <w:tcW w:w="2310" w:type="pct"/>
            <w:shd w:val="clear" w:color="auto" w:fill="FFFFFF"/>
            <w:tcMar>
              <w:top w:w="40" w:type="dxa"/>
              <w:left w:w="200" w:type="dxa"/>
              <w:bottom w:w="40" w:type="dxa"/>
              <w:right w:w="200" w:type="dxa"/>
            </w:tcMar>
            <w:vAlign w:val="center"/>
          </w:tcPr>
          <w:p w14:paraId="6A262D0F" w14:textId="77777777" w:rsidR="0077287B" w:rsidRPr="002C55C4" w:rsidRDefault="00E03954">
            <w:pPr>
              <w:jc w:val="center"/>
              <w:rPr>
                <w:sz w:val="20"/>
              </w:rPr>
            </w:pPr>
            <w:r w:rsidRPr="002C55C4">
              <w:rPr>
                <w:rFonts w:eastAsia="Times New Roman" w:cs="Times New Roman"/>
                <w:sz w:val="20"/>
              </w:rPr>
              <w:t>Нормативный расход</w:t>
            </w:r>
          </w:p>
        </w:tc>
        <w:tc>
          <w:tcPr>
            <w:tcW w:w="2310" w:type="pct"/>
            <w:shd w:val="clear" w:color="auto" w:fill="FFFFFF"/>
            <w:tcMar>
              <w:top w:w="40" w:type="dxa"/>
              <w:left w:w="200" w:type="dxa"/>
              <w:bottom w:w="40" w:type="dxa"/>
              <w:right w:w="200" w:type="dxa"/>
            </w:tcMar>
            <w:vAlign w:val="center"/>
          </w:tcPr>
          <w:p w14:paraId="559B7EF3"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49621CB3"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3F3D27F"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BDF3950"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DA69079"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A0146B4"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E022B93"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44E8B7B"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0D503396" w14:textId="77777777">
        <w:trPr>
          <w:jc w:val="center"/>
        </w:trPr>
        <w:tc>
          <w:tcPr>
            <w:tcW w:w="2310" w:type="pct"/>
            <w:vMerge/>
          </w:tcPr>
          <w:p w14:paraId="0DABEF07"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17FD951F" w14:textId="77777777" w:rsidR="0077287B" w:rsidRPr="002C55C4" w:rsidRDefault="00E03954">
            <w:pPr>
              <w:jc w:val="center"/>
              <w:rPr>
                <w:sz w:val="20"/>
                <w:lang w:val="ru-RU"/>
              </w:rPr>
            </w:pPr>
            <w:r w:rsidRPr="002C55C4">
              <w:rPr>
                <w:rFonts w:eastAsia="Times New Roman" w:cs="Times New Roman"/>
                <w:sz w:val="20"/>
                <w:lang w:val="ru-RU"/>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764E74DD"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3AE641BD" w14:textId="77777777" w:rsidR="0077287B" w:rsidRPr="002C55C4" w:rsidRDefault="00E03954">
            <w:pPr>
              <w:jc w:val="center"/>
              <w:rPr>
                <w:sz w:val="20"/>
              </w:rPr>
            </w:pPr>
            <w:r w:rsidRPr="002C55C4">
              <w:rPr>
                <w:rFonts w:eastAsia="Times New Roman" w:cs="Times New Roman"/>
                <w:sz w:val="20"/>
              </w:rPr>
              <w:t>0,0008</w:t>
            </w:r>
          </w:p>
        </w:tc>
        <w:tc>
          <w:tcPr>
            <w:tcW w:w="2310" w:type="pct"/>
            <w:shd w:val="clear" w:color="auto" w:fill="FFFFFF"/>
            <w:tcMar>
              <w:top w:w="40" w:type="dxa"/>
              <w:left w:w="200" w:type="dxa"/>
              <w:bottom w:w="40" w:type="dxa"/>
              <w:right w:w="200" w:type="dxa"/>
            </w:tcMar>
            <w:vAlign w:val="center"/>
          </w:tcPr>
          <w:p w14:paraId="2E74C874" w14:textId="77777777" w:rsidR="0077287B" w:rsidRPr="002C55C4" w:rsidRDefault="00E03954">
            <w:pPr>
              <w:jc w:val="center"/>
              <w:rPr>
                <w:sz w:val="20"/>
              </w:rPr>
            </w:pPr>
            <w:r w:rsidRPr="002C55C4">
              <w:rPr>
                <w:rFonts w:eastAsia="Times New Roman" w:cs="Times New Roman"/>
                <w:sz w:val="20"/>
              </w:rPr>
              <w:t>0,0008</w:t>
            </w:r>
          </w:p>
        </w:tc>
        <w:tc>
          <w:tcPr>
            <w:tcW w:w="2310" w:type="pct"/>
            <w:shd w:val="clear" w:color="auto" w:fill="FFFFFF"/>
            <w:tcMar>
              <w:top w:w="40" w:type="dxa"/>
              <w:left w:w="200" w:type="dxa"/>
              <w:bottom w:w="40" w:type="dxa"/>
              <w:right w:w="200" w:type="dxa"/>
            </w:tcMar>
            <w:vAlign w:val="center"/>
          </w:tcPr>
          <w:p w14:paraId="513AC6FB" w14:textId="77777777" w:rsidR="0077287B" w:rsidRPr="002C55C4" w:rsidRDefault="00E03954">
            <w:pPr>
              <w:jc w:val="center"/>
              <w:rPr>
                <w:sz w:val="20"/>
              </w:rPr>
            </w:pPr>
            <w:r w:rsidRPr="002C55C4">
              <w:rPr>
                <w:rFonts w:eastAsia="Times New Roman" w:cs="Times New Roman"/>
                <w:sz w:val="20"/>
              </w:rPr>
              <w:t>0,0008</w:t>
            </w:r>
          </w:p>
        </w:tc>
        <w:tc>
          <w:tcPr>
            <w:tcW w:w="2310" w:type="pct"/>
            <w:shd w:val="clear" w:color="auto" w:fill="FFFFFF"/>
            <w:tcMar>
              <w:top w:w="40" w:type="dxa"/>
              <w:left w:w="200" w:type="dxa"/>
              <w:bottom w:w="40" w:type="dxa"/>
              <w:right w:w="200" w:type="dxa"/>
            </w:tcMar>
            <w:vAlign w:val="center"/>
          </w:tcPr>
          <w:p w14:paraId="56F077E7" w14:textId="77777777" w:rsidR="0077287B" w:rsidRPr="002C55C4" w:rsidRDefault="00E03954">
            <w:pPr>
              <w:jc w:val="center"/>
              <w:rPr>
                <w:sz w:val="20"/>
              </w:rPr>
            </w:pPr>
            <w:r w:rsidRPr="002C55C4">
              <w:rPr>
                <w:rFonts w:eastAsia="Times New Roman" w:cs="Times New Roman"/>
                <w:sz w:val="20"/>
              </w:rPr>
              <w:t>0,0008</w:t>
            </w:r>
          </w:p>
        </w:tc>
        <w:tc>
          <w:tcPr>
            <w:tcW w:w="2310" w:type="pct"/>
            <w:shd w:val="clear" w:color="auto" w:fill="FFFFFF"/>
            <w:tcMar>
              <w:top w:w="40" w:type="dxa"/>
              <w:left w:w="200" w:type="dxa"/>
              <w:bottom w:w="40" w:type="dxa"/>
              <w:right w:w="200" w:type="dxa"/>
            </w:tcMar>
            <w:vAlign w:val="center"/>
          </w:tcPr>
          <w:p w14:paraId="6234C842" w14:textId="77777777" w:rsidR="0077287B" w:rsidRPr="002C55C4" w:rsidRDefault="00E03954">
            <w:pPr>
              <w:jc w:val="center"/>
              <w:rPr>
                <w:sz w:val="20"/>
              </w:rPr>
            </w:pPr>
            <w:r w:rsidRPr="002C55C4">
              <w:rPr>
                <w:rFonts w:eastAsia="Times New Roman" w:cs="Times New Roman"/>
                <w:sz w:val="20"/>
              </w:rPr>
              <w:t>0,0008</w:t>
            </w:r>
          </w:p>
        </w:tc>
        <w:tc>
          <w:tcPr>
            <w:tcW w:w="2310" w:type="pct"/>
            <w:shd w:val="clear" w:color="auto" w:fill="FFFFFF"/>
            <w:tcMar>
              <w:top w:w="40" w:type="dxa"/>
              <w:left w:w="200" w:type="dxa"/>
              <w:bottom w:w="40" w:type="dxa"/>
              <w:right w:w="200" w:type="dxa"/>
            </w:tcMar>
            <w:vAlign w:val="center"/>
          </w:tcPr>
          <w:p w14:paraId="1DF38909" w14:textId="77777777" w:rsidR="0077287B" w:rsidRPr="002C55C4" w:rsidRDefault="00E03954">
            <w:pPr>
              <w:jc w:val="center"/>
              <w:rPr>
                <w:sz w:val="20"/>
              </w:rPr>
            </w:pPr>
            <w:r w:rsidRPr="002C55C4">
              <w:rPr>
                <w:rFonts w:eastAsia="Times New Roman" w:cs="Times New Roman"/>
                <w:sz w:val="20"/>
              </w:rPr>
              <w:t>0,0008</w:t>
            </w:r>
          </w:p>
        </w:tc>
        <w:tc>
          <w:tcPr>
            <w:tcW w:w="2310" w:type="pct"/>
            <w:shd w:val="clear" w:color="auto" w:fill="FFFFFF"/>
            <w:tcMar>
              <w:top w:w="40" w:type="dxa"/>
              <w:left w:w="200" w:type="dxa"/>
              <w:bottom w:w="40" w:type="dxa"/>
              <w:right w:w="200" w:type="dxa"/>
            </w:tcMar>
            <w:vAlign w:val="center"/>
          </w:tcPr>
          <w:p w14:paraId="22DCD7D1" w14:textId="77777777" w:rsidR="0077287B" w:rsidRPr="002C55C4" w:rsidRDefault="00E03954">
            <w:pPr>
              <w:jc w:val="center"/>
              <w:rPr>
                <w:sz w:val="20"/>
              </w:rPr>
            </w:pPr>
            <w:r w:rsidRPr="002C55C4">
              <w:rPr>
                <w:rFonts w:eastAsia="Times New Roman" w:cs="Times New Roman"/>
                <w:sz w:val="20"/>
              </w:rPr>
              <w:t>0,0008</w:t>
            </w:r>
          </w:p>
        </w:tc>
      </w:tr>
      <w:tr w:rsidR="0077287B" w:rsidRPr="002C55C4" w14:paraId="39E6895A" w14:textId="77777777">
        <w:trPr>
          <w:jc w:val="center"/>
        </w:trPr>
        <w:tc>
          <w:tcPr>
            <w:tcW w:w="2310" w:type="pct"/>
            <w:vMerge/>
          </w:tcPr>
          <w:p w14:paraId="58D7BFFB"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67ECECC1" w14:textId="77777777" w:rsidR="0077287B" w:rsidRPr="002C55C4" w:rsidRDefault="00E03954">
            <w:pPr>
              <w:jc w:val="center"/>
              <w:rPr>
                <w:sz w:val="20"/>
              </w:rPr>
            </w:pPr>
            <w:r w:rsidRPr="002C55C4">
              <w:rPr>
                <w:rFonts w:eastAsia="Times New Roman" w:cs="Times New Roman"/>
                <w:sz w:val="20"/>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07438986"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44FF9240" w14:textId="77777777" w:rsidR="0077287B" w:rsidRPr="002C55C4" w:rsidRDefault="00E03954">
            <w:pPr>
              <w:jc w:val="center"/>
              <w:rPr>
                <w:sz w:val="20"/>
              </w:rPr>
            </w:pPr>
            <w:r w:rsidRPr="002C55C4">
              <w:rPr>
                <w:rFonts w:eastAsia="Times New Roman" w:cs="Times New Roman"/>
                <w:sz w:val="20"/>
              </w:rPr>
              <w:t>0,0055</w:t>
            </w:r>
          </w:p>
        </w:tc>
        <w:tc>
          <w:tcPr>
            <w:tcW w:w="2310" w:type="pct"/>
            <w:shd w:val="clear" w:color="auto" w:fill="FFFFFF"/>
            <w:tcMar>
              <w:top w:w="40" w:type="dxa"/>
              <w:left w:w="200" w:type="dxa"/>
              <w:bottom w:w="40" w:type="dxa"/>
              <w:right w:w="200" w:type="dxa"/>
            </w:tcMar>
            <w:vAlign w:val="center"/>
          </w:tcPr>
          <w:p w14:paraId="1B9A8069" w14:textId="77777777" w:rsidR="0077287B" w:rsidRPr="002C55C4" w:rsidRDefault="00E03954">
            <w:pPr>
              <w:jc w:val="center"/>
              <w:rPr>
                <w:sz w:val="20"/>
              </w:rPr>
            </w:pPr>
            <w:r w:rsidRPr="002C55C4">
              <w:rPr>
                <w:rFonts w:eastAsia="Times New Roman" w:cs="Times New Roman"/>
                <w:sz w:val="20"/>
              </w:rPr>
              <w:t>0,0055</w:t>
            </w:r>
          </w:p>
        </w:tc>
        <w:tc>
          <w:tcPr>
            <w:tcW w:w="2310" w:type="pct"/>
            <w:shd w:val="clear" w:color="auto" w:fill="FFFFFF"/>
            <w:tcMar>
              <w:top w:w="40" w:type="dxa"/>
              <w:left w:w="200" w:type="dxa"/>
              <w:bottom w:w="40" w:type="dxa"/>
              <w:right w:w="200" w:type="dxa"/>
            </w:tcMar>
            <w:vAlign w:val="center"/>
          </w:tcPr>
          <w:p w14:paraId="113D09D9" w14:textId="77777777" w:rsidR="0077287B" w:rsidRPr="002C55C4" w:rsidRDefault="00E03954">
            <w:pPr>
              <w:jc w:val="center"/>
              <w:rPr>
                <w:sz w:val="20"/>
              </w:rPr>
            </w:pPr>
            <w:r w:rsidRPr="002C55C4">
              <w:rPr>
                <w:rFonts w:eastAsia="Times New Roman" w:cs="Times New Roman"/>
                <w:sz w:val="20"/>
              </w:rPr>
              <w:t>0,0055</w:t>
            </w:r>
          </w:p>
        </w:tc>
        <w:tc>
          <w:tcPr>
            <w:tcW w:w="2310" w:type="pct"/>
            <w:shd w:val="clear" w:color="auto" w:fill="FFFFFF"/>
            <w:tcMar>
              <w:top w:w="40" w:type="dxa"/>
              <w:left w:w="200" w:type="dxa"/>
              <w:bottom w:w="40" w:type="dxa"/>
              <w:right w:w="200" w:type="dxa"/>
            </w:tcMar>
            <w:vAlign w:val="center"/>
          </w:tcPr>
          <w:p w14:paraId="6DAF8B2B" w14:textId="77777777" w:rsidR="0077287B" w:rsidRPr="002C55C4" w:rsidRDefault="00E03954">
            <w:pPr>
              <w:jc w:val="center"/>
              <w:rPr>
                <w:sz w:val="20"/>
              </w:rPr>
            </w:pPr>
            <w:r w:rsidRPr="002C55C4">
              <w:rPr>
                <w:rFonts w:eastAsia="Times New Roman" w:cs="Times New Roman"/>
                <w:sz w:val="20"/>
              </w:rPr>
              <w:t>0,0055</w:t>
            </w:r>
          </w:p>
        </w:tc>
        <w:tc>
          <w:tcPr>
            <w:tcW w:w="2310" w:type="pct"/>
            <w:shd w:val="clear" w:color="auto" w:fill="FFFFFF"/>
            <w:tcMar>
              <w:top w:w="40" w:type="dxa"/>
              <w:left w:w="200" w:type="dxa"/>
              <w:bottom w:w="40" w:type="dxa"/>
              <w:right w:w="200" w:type="dxa"/>
            </w:tcMar>
            <w:vAlign w:val="center"/>
          </w:tcPr>
          <w:p w14:paraId="027AD973" w14:textId="77777777" w:rsidR="0077287B" w:rsidRPr="002C55C4" w:rsidRDefault="00E03954">
            <w:pPr>
              <w:jc w:val="center"/>
              <w:rPr>
                <w:sz w:val="20"/>
              </w:rPr>
            </w:pPr>
            <w:r w:rsidRPr="002C55C4">
              <w:rPr>
                <w:rFonts w:eastAsia="Times New Roman" w:cs="Times New Roman"/>
                <w:sz w:val="20"/>
              </w:rPr>
              <w:t>0,0055</w:t>
            </w:r>
          </w:p>
        </w:tc>
        <w:tc>
          <w:tcPr>
            <w:tcW w:w="2310" w:type="pct"/>
            <w:shd w:val="clear" w:color="auto" w:fill="FFFFFF"/>
            <w:tcMar>
              <w:top w:w="40" w:type="dxa"/>
              <w:left w:w="200" w:type="dxa"/>
              <w:bottom w:w="40" w:type="dxa"/>
              <w:right w:w="200" w:type="dxa"/>
            </w:tcMar>
            <w:vAlign w:val="center"/>
          </w:tcPr>
          <w:p w14:paraId="3DF4C8C0" w14:textId="77777777" w:rsidR="0077287B" w:rsidRPr="002C55C4" w:rsidRDefault="00E03954">
            <w:pPr>
              <w:jc w:val="center"/>
              <w:rPr>
                <w:sz w:val="20"/>
              </w:rPr>
            </w:pPr>
            <w:r w:rsidRPr="002C55C4">
              <w:rPr>
                <w:rFonts w:eastAsia="Times New Roman" w:cs="Times New Roman"/>
                <w:sz w:val="20"/>
              </w:rPr>
              <w:t>0,0055</w:t>
            </w:r>
          </w:p>
        </w:tc>
        <w:tc>
          <w:tcPr>
            <w:tcW w:w="2310" w:type="pct"/>
            <w:shd w:val="clear" w:color="auto" w:fill="FFFFFF"/>
            <w:tcMar>
              <w:top w:w="40" w:type="dxa"/>
              <w:left w:w="200" w:type="dxa"/>
              <w:bottom w:w="40" w:type="dxa"/>
              <w:right w:w="200" w:type="dxa"/>
            </w:tcMar>
            <w:vAlign w:val="center"/>
          </w:tcPr>
          <w:p w14:paraId="72C63B86" w14:textId="77777777" w:rsidR="0077287B" w:rsidRPr="002C55C4" w:rsidRDefault="00E03954">
            <w:pPr>
              <w:jc w:val="center"/>
              <w:rPr>
                <w:sz w:val="20"/>
              </w:rPr>
            </w:pPr>
            <w:r w:rsidRPr="002C55C4">
              <w:rPr>
                <w:rFonts w:eastAsia="Times New Roman" w:cs="Times New Roman"/>
                <w:sz w:val="20"/>
              </w:rPr>
              <w:t>0,0055</w:t>
            </w:r>
          </w:p>
        </w:tc>
      </w:tr>
      <w:tr w:rsidR="0077287B" w:rsidRPr="002C55C4" w14:paraId="58EBB360" w14:textId="77777777">
        <w:trPr>
          <w:jc w:val="center"/>
        </w:trPr>
        <w:tc>
          <w:tcPr>
            <w:tcW w:w="2310" w:type="pct"/>
            <w:vMerge w:val="restart"/>
            <w:shd w:val="clear" w:color="auto" w:fill="FFFFFF"/>
            <w:tcMar>
              <w:top w:w="40" w:type="dxa"/>
              <w:left w:w="200" w:type="dxa"/>
              <w:bottom w:w="40" w:type="dxa"/>
              <w:right w:w="200" w:type="dxa"/>
            </w:tcMar>
            <w:vAlign w:val="center"/>
          </w:tcPr>
          <w:p w14:paraId="5C301D55" w14:textId="77777777" w:rsidR="0077287B" w:rsidRPr="002C55C4" w:rsidRDefault="00E03954">
            <w:pPr>
              <w:rPr>
                <w:sz w:val="20"/>
              </w:rPr>
            </w:pPr>
            <w:r w:rsidRPr="002C55C4">
              <w:rPr>
                <w:rFonts w:eastAsia="Times New Roman" w:cs="Times New Roman"/>
                <w:sz w:val="20"/>
              </w:rPr>
              <w:t>Котельная №42-32 детского сада</w:t>
            </w:r>
          </w:p>
        </w:tc>
        <w:tc>
          <w:tcPr>
            <w:tcW w:w="2310" w:type="pct"/>
            <w:shd w:val="clear" w:color="auto" w:fill="FFFFFF"/>
            <w:tcMar>
              <w:top w:w="40" w:type="dxa"/>
              <w:left w:w="200" w:type="dxa"/>
              <w:bottom w:w="40" w:type="dxa"/>
              <w:right w:w="200" w:type="dxa"/>
            </w:tcMar>
            <w:vAlign w:val="center"/>
          </w:tcPr>
          <w:p w14:paraId="3CE22557" w14:textId="77777777" w:rsidR="0077287B" w:rsidRPr="002C55C4" w:rsidRDefault="00E03954">
            <w:pPr>
              <w:jc w:val="center"/>
              <w:rPr>
                <w:sz w:val="20"/>
              </w:rPr>
            </w:pPr>
            <w:r w:rsidRPr="002C55C4">
              <w:rPr>
                <w:rFonts w:eastAsia="Times New Roman" w:cs="Times New Roman"/>
                <w:sz w:val="20"/>
              </w:rPr>
              <w:t>Нормативный расход</w:t>
            </w:r>
          </w:p>
        </w:tc>
        <w:tc>
          <w:tcPr>
            <w:tcW w:w="2310" w:type="pct"/>
            <w:shd w:val="clear" w:color="auto" w:fill="FFFFFF"/>
            <w:tcMar>
              <w:top w:w="40" w:type="dxa"/>
              <w:left w:w="200" w:type="dxa"/>
              <w:bottom w:w="40" w:type="dxa"/>
              <w:right w:w="200" w:type="dxa"/>
            </w:tcMar>
            <w:vAlign w:val="center"/>
          </w:tcPr>
          <w:p w14:paraId="4ABF3DD1"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25B35225"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B631966"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53D25497"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7040C7B"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15FAC8B"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E6B0C83"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BCBEA62"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619F75C0" w14:textId="77777777">
        <w:trPr>
          <w:jc w:val="center"/>
        </w:trPr>
        <w:tc>
          <w:tcPr>
            <w:tcW w:w="2310" w:type="pct"/>
            <w:vMerge/>
          </w:tcPr>
          <w:p w14:paraId="654D5ACA"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63A0ED51" w14:textId="77777777" w:rsidR="0077287B" w:rsidRPr="002C55C4" w:rsidRDefault="00E03954">
            <w:pPr>
              <w:jc w:val="center"/>
              <w:rPr>
                <w:sz w:val="20"/>
                <w:lang w:val="ru-RU"/>
              </w:rPr>
            </w:pPr>
            <w:r w:rsidRPr="002C55C4">
              <w:rPr>
                <w:rFonts w:eastAsia="Times New Roman" w:cs="Times New Roman"/>
                <w:sz w:val="20"/>
                <w:lang w:val="ru-RU"/>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2FBD38E2"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093C04A1" w14:textId="77777777" w:rsidR="0077287B" w:rsidRPr="002C55C4" w:rsidRDefault="00E03954">
            <w:pPr>
              <w:jc w:val="center"/>
              <w:rPr>
                <w:sz w:val="20"/>
              </w:rPr>
            </w:pPr>
            <w:r w:rsidRPr="002C55C4">
              <w:rPr>
                <w:rFonts w:eastAsia="Times New Roman" w:cs="Times New Roman"/>
                <w:sz w:val="20"/>
              </w:rPr>
              <w:t>0,0002</w:t>
            </w:r>
          </w:p>
        </w:tc>
        <w:tc>
          <w:tcPr>
            <w:tcW w:w="2310" w:type="pct"/>
            <w:shd w:val="clear" w:color="auto" w:fill="FFFFFF"/>
            <w:tcMar>
              <w:top w:w="40" w:type="dxa"/>
              <w:left w:w="200" w:type="dxa"/>
              <w:bottom w:w="40" w:type="dxa"/>
              <w:right w:w="200" w:type="dxa"/>
            </w:tcMar>
            <w:vAlign w:val="center"/>
          </w:tcPr>
          <w:p w14:paraId="5E8A55C0" w14:textId="77777777" w:rsidR="0077287B" w:rsidRPr="002C55C4" w:rsidRDefault="00E03954">
            <w:pPr>
              <w:jc w:val="center"/>
              <w:rPr>
                <w:sz w:val="20"/>
              </w:rPr>
            </w:pPr>
            <w:r w:rsidRPr="002C55C4">
              <w:rPr>
                <w:rFonts w:eastAsia="Times New Roman" w:cs="Times New Roman"/>
                <w:sz w:val="20"/>
              </w:rPr>
              <w:t>0,0002</w:t>
            </w:r>
          </w:p>
        </w:tc>
        <w:tc>
          <w:tcPr>
            <w:tcW w:w="2310" w:type="pct"/>
            <w:shd w:val="clear" w:color="auto" w:fill="FFFFFF"/>
            <w:tcMar>
              <w:top w:w="40" w:type="dxa"/>
              <w:left w:w="200" w:type="dxa"/>
              <w:bottom w:w="40" w:type="dxa"/>
              <w:right w:w="200" w:type="dxa"/>
            </w:tcMar>
            <w:vAlign w:val="center"/>
          </w:tcPr>
          <w:p w14:paraId="7C08889A" w14:textId="77777777" w:rsidR="0077287B" w:rsidRPr="002C55C4" w:rsidRDefault="00E03954">
            <w:pPr>
              <w:jc w:val="center"/>
              <w:rPr>
                <w:sz w:val="20"/>
              </w:rPr>
            </w:pPr>
            <w:r w:rsidRPr="002C55C4">
              <w:rPr>
                <w:rFonts w:eastAsia="Times New Roman" w:cs="Times New Roman"/>
                <w:sz w:val="20"/>
              </w:rPr>
              <w:t>0,0002</w:t>
            </w:r>
          </w:p>
        </w:tc>
        <w:tc>
          <w:tcPr>
            <w:tcW w:w="2310" w:type="pct"/>
            <w:shd w:val="clear" w:color="auto" w:fill="FFFFFF"/>
            <w:tcMar>
              <w:top w:w="40" w:type="dxa"/>
              <w:left w:w="200" w:type="dxa"/>
              <w:bottom w:w="40" w:type="dxa"/>
              <w:right w:w="200" w:type="dxa"/>
            </w:tcMar>
            <w:vAlign w:val="center"/>
          </w:tcPr>
          <w:p w14:paraId="6E6D84B0" w14:textId="77777777" w:rsidR="0077287B" w:rsidRPr="002C55C4" w:rsidRDefault="00E03954">
            <w:pPr>
              <w:jc w:val="center"/>
              <w:rPr>
                <w:sz w:val="20"/>
              </w:rPr>
            </w:pPr>
            <w:r w:rsidRPr="002C55C4">
              <w:rPr>
                <w:rFonts w:eastAsia="Times New Roman" w:cs="Times New Roman"/>
                <w:sz w:val="20"/>
              </w:rPr>
              <w:t>0,0002</w:t>
            </w:r>
          </w:p>
        </w:tc>
        <w:tc>
          <w:tcPr>
            <w:tcW w:w="2310" w:type="pct"/>
            <w:shd w:val="clear" w:color="auto" w:fill="FFFFFF"/>
            <w:tcMar>
              <w:top w:w="40" w:type="dxa"/>
              <w:left w:w="200" w:type="dxa"/>
              <w:bottom w:w="40" w:type="dxa"/>
              <w:right w:w="200" w:type="dxa"/>
            </w:tcMar>
            <w:vAlign w:val="center"/>
          </w:tcPr>
          <w:p w14:paraId="7A8840CE" w14:textId="77777777" w:rsidR="0077287B" w:rsidRPr="002C55C4" w:rsidRDefault="00E03954">
            <w:pPr>
              <w:jc w:val="center"/>
              <w:rPr>
                <w:sz w:val="20"/>
              </w:rPr>
            </w:pPr>
            <w:r w:rsidRPr="002C55C4">
              <w:rPr>
                <w:rFonts w:eastAsia="Times New Roman" w:cs="Times New Roman"/>
                <w:sz w:val="20"/>
              </w:rPr>
              <w:t>0,0002</w:t>
            </w:r>
          </w:p>
        </w:tc>
        <w:tc>
          <w:tcPr>
            <w:tcW w:w="2310" w:type="pct"/>
            <w:shd w:val="clear" w:color="auto" w:fill="FFFFFF"/>
            <w:tcMar>
              <w:top w:w="40" w:type="dxa"/>
              <w:left w:w="200" w:type="dxa"/>
              <w:bottom w:w="40" w:type="dxa"/>
              <w:right w:w="200" w:type="dxa"/>
            </w:tcMar>
            <w:vAlign w:val="center"/>
          </w:tcPr>
          <w:p w14:paraId="582B1C31" w14:textId="77777777" w:rsidR="0077287B" w:rsidRPr="002C55C4" w:rsidRDefault="00E03954">
            <w:pPr>
              <w:jc w:val="center"/>
              <w:rPr>
                <w:sz w:val="20"/>
              </w:rPr>
            </w:pPr>
            <w:r w:rsidRPr="002C55C4">
              <w:rPr>
                <w:rFonts w:eastAsia="Times New Roman" w:cs="Times New Roman"/>
                <w:sz w:val="20"/>
              </w:rPr>
              <w:t>0,0002</w:t>
            </w:r>
          </w:p>
        </w:tc>
        <w:tc>
          <w:tcPr>
            <w:tcW w:w="2310" w:type="pct"/>
            <w:shd w:val="clear" w:color="auto" w:fill="FFFFFF"/>
            <w:tcMar>
              <w:top w:w="40" w:type="dxa"/>
              <w:left w:w="200" w:type="dxa"/>
              <w:bottom w:w="40" w:type="dxa"/>
              <w:right w:w="200" w:type="dxa"/>
            </w:tcMar>
            <w:vAlign w:val="center"/>
          </w:tcPr>
          <w:p w14:paraId="08E5594C" w14:textId="77777777" w:rsidR="0077287B" w:rsidRPr="002C55C4" w:rsidRDefault="00E03954">
            <w:pPr>
              <w:jc w:val="center"/>
              <w:rPr>
                <w:sz w:val="20"/>
              </w:rPr>
            </w:pPr>
            <w:r w:rsidRPr="002C55C4">
              <w:rPr>
                <w:rFonts w:eastAsia="Times New Roman" w:cs="Times New Roman"/>
                <w:sz w:val="20"/>
              </w:rPr>
              <w:t>0,0002</w:t>
            </w:r>
          </w:p>
        </w:tc>
      </w:tr>
      <w:tr w:rsidR="0077287B" w:rsidRPr="002C55C4" w14:paraId="6E013BA8" w14:textId="77777777">
        <w:trPr>
          <w:jc w:val="center"/>
        </w:trPr>
        <w:tc>
          <w:tcPr>
            <w:tcW w:w="2310" w:type="pct"/>
            <w:vMerge/>
          </w:tcPr>
          <w:p w14:paraId="3D7528FB"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52B2040B" w14:textId="77777777" w:rsidR="0077287B" w:rsidRPr="002C55C4" w:rsidRDefault="00E03954">
            <w:pPr>
              <w:jc w:val="center"/>
              <w:rPr>
                <w:sz w:val="20"/>
              </w:rPr>
            </w:pPr>
            <w:r w:rsidRPr="002C55C4">
              <w:rPr>
                <w:rFonts w:eastAsia="Times New Roman" w:cs="Times New Roman"/>
                <w:sz w:val="20"/>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1251F231"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6CC4ED42" w14:textId="77777777" w:rsidR="0077287B" w:rsidRPr="002C55C4" w:rsidRDefault="00E03954">
            <w:pPr>
              <w:jc w:val="center"/>
              <w:rPr>
                <w:sz w:val="20"/>
              </w:rPr>
            </w:pPr>
            <w:r w:rsidRPr="002C55C4">
              <w:rPr>
                <w:rFonts w:eastAsia="Times New Roman" w:cs="Times New Roman"/>
                <w:sz w:val="20"/>
              </w:rPr>
              <w:t>0,0016</w:t>
            </w:r>
          </w:p>
        </w:tc>
        <w:tc>
          <w:tcPr>
            <w:tcW w:w="2310" w:type="pct"/>
            <w:shd w:val="clear" w:color="auto" w:fill="FFFFFF"/>
            <w:tcMar>
              <w:top w:w="40" w:type="dxa"/>
              <w:left w:w="200" w:type="dxa"/>
              <w:bottom w:w="40" w:type="dxa"/>
              <w:right w:w="200" w:type="dxa"/>
            </w:tcMar>
            <w:vAlign w:val="center"/>
          </w:tcPr>
          <w:p w14:paraId="59CEE44D" w14:textId="77777777" w:rsidR="0077287B" w:rsidRPr="002C55C4" w:rsidRDefault="00E03954">
            <w:pPr>
              <w:jc w:val="center"/>
              <w:rPr>
                <w:sz w:val="20"/>
              </w:rPr>
            </w:pPr>
            <w:r w:rsidRPr="002C55C4">
              <w:rPr>
                <w:rFonts w:eastAsia="Times New Roman" w:cs="Times New Roman"/>
                <w:sz w:val="20"/>
              </w:rPr>
              <w:t>0,0016</w:t>
            </w:r>
          </w:p>
        </w:tc>
        <w:tc>
          <w:tcPr>
            <w:tcW w:w="2310" w:type="pct"/>
            <w:shd w:val="clear" w:color="auto" w:fill="FFFFFF"/>
            <w:tcMar>
              <w:top w:w="40" w:type="dxa"/>
              <w:left w:w="200" w:type="dxa"/>
              <w:bottom w:w="40" w:type="dxa"/>
              <w:right w:w="200" w:type="dxa"/>
            </w:tcMar>
            <w:vAlign w:val="center"/>
          </w:tcPr>
          <w:p w14:paraId="71194A64" w14:textId="77777777" w:rsidR="0077287B" w:rsidRPr="002C55C4" w:rsidRDefault="00E03954">
            <w:pPr>
              <w:jc w:val="center"/>
              <w:rPr>
                <w:sz w:val="20"/>
              </w:rPr>
            </w:pPr>
            <w:r w:rsidRPr="002C55C4">
              <w:rPr>
                <w:rFonts w:eastAsia="Times New Roman" w:cs="Times New Roman"/>
                <w:sz w:val="20"/>
              </w:rPr>
              <w:t>0,0016</w:t>
            </w:r>
          </w:p>
        </w:tc>
        <w:tc>
          <w:tcPr>
            <w:tcW w:w="2310" w:type="pct"/>
            <w:shd w:val="clear" w:color="auto" w:fill="FFFFFF"/>
            <w:tcMar>
              <w:top w:w="40" w:type="dxa"/>
              <w:left w:w="200" w:type="dxa"/>
              <w:bottom w:w="40" w:type="dxa"/>
              <w:right w:w="200" w:type="dxa"/>
            </w:tcMar>
            <w:vAlign w:val="center"/>
          </w:tcPr>
          <w:p w14:paraId="7247D829" w14:textId="77777777" w:rsidR="0077287B" w:rsidRPr="002C55C4" w:rsidRDefault="00E03954">
            <w:pPr>
              <w:jc w:val="center"/>
              <w:rPr>
                <w:sz w:val="20"/>
              </w:rPr>
            </w:pPr>
            <w:r w:rsidRPr="002C55C4">
              <w:rPr>
                <w:rFonts w:eastAsia="Times New Roman" w:cs="Times New Roman"/>
                <w:sz w:val="20"/>
              </w:rPr>
              <w:t>0,0016</w:t>
            </w:r>
          </w:p>
        </w:tc>
        <w:tc>
          <w:tcPr>
            <w:tcW w:w="2310" w:type="pct"/>
            <w:shd w:val="clear" w:color="auto" w:fill="FFFFFF"/>
            <w:tcMar>
              <w:top w:w="40" w:type="dxa"/>
              <w:left w:w="200" w:type="dxa"/>
              <w:bottom w:w="40" w:type="dxa"/>
              <w:right w:w="200" w:type="dxa"/>
            </w:tcMar>
            <w:vAlign w:val="center"/>
          </w:tcPr>
          <w:p w14:paraId="493C8438" w14:textId="77777777" w:rsidR="0077287B" w:rsidRPr="002C55C4" w:rsidRDefault="00E03954">
            <w:pPr>
              <w:jc w:val="center"/>
              <w:rPr>
                <w:sz w:val="20"/>
              </w:rPr>
            </w:pPr>
            <w:r w:rsidRPr="002C55C4">
              <w:rPr>
                <w:rFonts w:eastAsia="Times New Roman" w:cs="Times New Roman"/>
                <w:sz w:val="20"/>
              </w:rPr>
              <w:t>0,0016</w:t>
            </w:r>
          </w:p>
        </w:tc>
        <w:tc>
          <w:tcPr>
            <w:tcW w:w="2310" w:type="pct"/>
            <w:shd w:val="clear" w:color="auto" w:fill="FFFFFF"/>
            <w:tcMar>
              <w:top w:w="40" w:type="dxa"/>
              <w:left w:w="200" w:type="dxa"/>
              <w:bottom w:w="40" w:type="dxa"/>
              <w:right w:w="200" w:type="dxa"/>
            </w:tcMar>
            <w:vAlign w:val="center"/>
          </w:tcPr>
          <w:p w14:paraId="31A944C4" w14:textId="77777777" w:rsidR="0077287B" w:rsidRPr="002C55C4" w:rsidRDefault="00E03954">
            <w:pPr>
              <w:jc w:val="center"/>
              <w:rPr>
                <w:sz w:val="20"/>
              </w:rPr>
            </w:pPr>
            <w:r w:rsidRPr="002C55C4">
              <w:rPr>
                <w:rFonts w:eastAsia="Times New Roman" w:cs="Times New Roman"/>
                <w:sz w:val="20"/>
              </w:rPr>
              <w:t>0,0016</w:t>
            </w:r>
          </w:p>
        </w:tc>
        <w:tc>
          <w:tcPr>
            <w:tcW w:w="2310" w:type="pct"/>
            <w:shd w:val="clear" w:color="auto" w:fill="FFFFFF"/>
            <w:tcMar>
              <w:top w:w="40" w:type="dxa"/>
              <w:left w:w="200" w:type="dxa"/>
              <w:bottom w:w="40" w:type="dxa"/>
              <w:right w:w="200" w:type="dxa"/>
            </w:tcMar>
            <w:vAlign w:val="center"/>
          </w:tcPr>
          <w:p w14:paraId="45BFE6AC" w14:textId="77777777" w:rsidR="0077287B" w:rsidRPr="002C55C4" w:rsidRDefault="00E03954">
            <w:pPr>
              <w:jc w:val="center"/>
              <w:rPr>
                <w:sz w:val="20"/>
              </w:rPr>
            </w:pPr>
            <w:r w:rsidRPr="002C55C4">
              <w:rPr>
                <w:rFonts w:eastAsia="Times New Roman" w:cs="Times New Roman"/>
                <w:sz w:val="20"/>
              </w:rPr>
              <w:t>0,0016</w:t>
            </w:r>
          </w:p>
        </w:tc>
      </w:tr>
      <w:tr w:rsidR="0077287B" w:rsidRPr="002C55C4" w14:paraId="5FB6BA09" w14:textId="77777777">
        <w:trPr>
          <w:jc w:val="center"/>
        </w:trPr>
        <w:tc>
          <w:tcPr>
            <w:tcW w:w="2310" w:type="pct"/>
            <w:vMerge w:val="restart"/>
            <w:shd w:val="clear" w:color="auto" w:fill="FFFFFF"/>
            <w:tcMar>
              <w:top w:w="40" w:type="dxa"/>
              <w:left w:w="200" w:type="dxa"/>
              <w:bottom w:w="40" w:type="dxa"/>
              <w:right w:w="200" w:type="dxa"/>
            </w:tcMar>
            <w:vAlign w:val="center"/>
          </w:tcPr>
          <w:p w14:paraId="405AA0CE" w14:textId="77777777" w:rsidR="0077287B" w:rsidRPr="002C55C4" w:rsidRDefault="00E03954">
            <w:pPr>
              <w:rPr>
                <w:sz w:val="20"/>
              </w:rPr>
            </w:pPr>
            <w:r w:rsidRPr="002C55C4">
              <w:rPr>
                <w:rFonts w:eastAsia="Times New Roman" w:cs="Times New Roman"/>
                <w:sz w:val="20"/>
              </w:rPr>
              <w:t>Котельная №42-33 детского сада</w:t>
            </w:r>
          </w:p>
        </w:tc>
        <w:tc>
          <w:tcPr>
            <w:tcW w:w="2310" w:type="pct"/>
            <w:shd w:val="clear" w:color="auto" w:fill="FFFFFF"/>
            <w:tcMar>
              <w:top w:w="40" w:type="dxa"/>
              <w:left w:w="200" w:type="dxa"/>
              <w:bottom w:w="40" w:type="dxa"/>
              <w:right w:w="200" w:type="dxa"/>
            </w:tcMar>
            <w:vAlign w:val="center"/>
          </w:tcPr>
          <w:p w14:paraId="6FD7D394" w14:textId="77777777" w:rsidR="0077287B" w:rsidRPr="002C55C4" w:rsidRDefault="00E03954">
            <w:pPr>
              <w:jc w:val="center"/>
              <w:rPr>
                <w:sz w:val="20"/>
              </w:rPr>
            </w:pPr>
            <w:r w:rsidRPr="002C55C4">
              <w:rPr>
                <w:rFonts w:eastAsia="Times New Roman" w:cs="Times New Roman"/>
                <w:sz w:val="20"/>
              </w:rPr>
              <w:t>Нормативный расход</w:t>
            </w:r>
          </w:p>
        </w:tc>
        <w:tc>
          <w:tcPr>
            <w:tcW w:w="2310" w:type="pct"/>
            <w:shd w:val="clear" w:color="auto" w:fill="FFFFFF"/>
            <w:tcMar>
              <w:top w:w="40" w:type="dxa"/>
              <w:left w:w="200" w:type="dxa"/>
              <w:bottom w:w="40" w:type="dxa"/>
              <w:right w:w="200" w:type="dxa"/>
            </w:tcMar>
            <w:vAlign w:val="center"/>
          </w:tcPr>
          <w:p w14:paraId="45DCBF50"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40A4454A"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790310EE"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05AD6DA1"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69537401"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4196453F"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3CEB5788" w14:textId="77777777" w:rsidR="0077287B" w:rsidRPr="002C55C4" w:rsidRDefault="00E03954">
            <w:pPr>
              <w:jc w:val="center"/>
              <w:rPr>
                <w:sz w:val="20"/>
              </w:rPr>
            </w:pPr>
            <w:r w:rsidRPr="002C55C4">
              <w:rPr>
                <w:rFonts w:eastAsia="Times New Roman" w:cs="Times New Roman"/>
                <w:sz w:val="20"/>
              </w:rPr>
              <w:t>0,0000</w:t>
            </w:r>
          </w:p>
        </w:tc>
        <w:tc>
          <w:tcPr>
            <w:tcW w:w="2310" w:type="pct"/>
            <w:shd w:val="clear" w:color="auto" w:fill="FFFFFF"/>
            <w:tcMar>
              <w:top w:w="40" w:type="dxa"/>
              <w:left w:w="200" w:type="dxa"/>
              <w:bottom w:w="40" w:type="dxa"/>
              <w:right w:w="200" w:type="dxa"/>
            </w:tcMar>
            <w:vAlign w:val="center"/>
          </w:tcPr>
          <w:p w14:paraId="2B89C77C" w14:textId="77777777" w:rsidR="0077287B" w:rsidRPr="002C55C4" w:rsidRDefault="00E03954">
            <w:pPr>
              <w:jc w:val="center"/>
              <w:rPr>
                <w:sz w:val="20"/>
              </w:rPr>
            </w:pPr>
            <w:r w:rsidRPr="002C55C4">
              <w:rPr>
                <w:rFonts w:eastAsia="Times New Roman" w:cs="Times New Roman"/>
                <w:sz w:val="20"/>
              </w:rPr>
              <w:t>0,0000</w:t>
            </w:r>
          </w:p>
        </w:tc>
      </w:tr>
      <w:tr w:rsidR="0077287B" w:rsidRPr="002C55C4" w14:paraId="41C76CCD" w14:textId="77777777">
        <w:trPr>
          <w:jc w:val="center"/>
        </w:trPr>
        <w:tc>
          <w:tcPr>
            <w:tcW w:w="2310" w:type="pct"/>
            <w:vMerge/>
          </w:tcPr>
          <w:p w14:paraId="000BCAE2"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5F72EAE2" w14:textId="77777777" w:rsidR="0077287B" w:rsidRPr="002C55C4" w:rsidRDefault="00E03954">
            <w:pPr>
              <w:jc w:val="center"/>
              <w:rPr>
                <w:sz w:val="20"/>
                <w:lang w:val="ru-RU"/>
              </w:rPr>
            </w:pPr>
            <w:r w:rsidRPr="002C55C4">
              <w:rPr>
                <w:rFonts w:eastAsia="Times New Roman" w:cs="Times New Roman"/>
                <w:sz w:val="20"/>
                <w:lang w:val="ru-RU"/>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56A9D571"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4C6E2266" w14:textId="77777777" w:rsidR="0077287B" w:rsidRPr="002C55C4" w:rsidRDefault="00E03954">
            <w:pPr>
              <w:jc w:val="center"/>
              <w:rPr>
                <w:sz w:val="20"/>
              </w:rPr>
            </w:pPr>
            <w:r w:rsidRPr="002C55C4">
              <w:rPr>
                <w:rFonts w:eastAsia="Times New Roman" w:cs="Times New Roman"/>
                <w:sz w:val="20"/>
              </w:rPr>
              <w:t>0,0008</w:t>
            </w:r>
          </w:p>
        </w:tc>
        <w:tc>
          <w:tcPr>
            <w:tcW w:w="2310" w:type="pct"/>
            <w:shd w:val="clear" w:color="auto" w:fill="FFFFFF"/>
            <w:tcMar>
              <w:top w:w="40" w:type="dxa"/>
              <w:left w:w="200" w:type="dxa"/>
              <w:bottom w:w="40" w:type="dxa"/>
              <w:right w:w="200" w:type="dxa"/>
            </w:tcMar>
            <w:vAlign w:val="center"/>
          </w:tcPr>
          <w:p w14:paraId="382A6E6F" w14:textId="77777777" w:rsidR="0077287B" w:rsidRPr="002C55C4" w:rsidRDefault="00E03954">
            <w:pPr>
              <w:jc w:val="center"/>
              <w:rPr>
                <w:sz w:val="20"/>
              </w:rPr>
            </w:pPr>
            <w:r w:rsidRPr="002C55C4">
              <w:rPr>
                <w:rFonts w:eastAsia="Times New Roman" w:cs="Times New Roman"/>
                <w:sz w:val="20"/>
              </w:rPr>
              <w:t>0,0008</w:t>
            </w:r>
          </w:p>
        </w:tc>
        <w:tc>
          <w:tcPr>
            <w:tcW w:w="2310" w:type="pct"/>
            <w:shd w:val="clear" w:color="auto" w:fill="FFFFFF"/>
            <w:tcMar>
              <w:top w:w="40" w:type="dxa"/>
              <w:left w:w="200" w:type="dxa"/>
              <w:bottom w:w="40" w:type="dxa"/>
              <w:right w:w="200" w:type="dxa"/>
            </w:tcMar>
            <w:vAlign w:val="center"/>
          </w:tcPr>
          <w:p w14:paraId="4EDB67D3" w14:textId="77777777" w:rsidR="0077287B" w:rsidRPr="002C55C4" w:rsidRDefault="00E03954">
            <w:pPr>
              <w:jc w:val="center"/>
              <w:rPr>
                <w:sz w:val="20"/>
              </w:rPr>
            </w:pPr>
            <w:r w:rsidRPr="002C55C4">
              <w:rPr>
                <w:rFonts w:eastAsia="Times New Roman" w:cs="Times New Roman"/>
                <w:sz w:val="20"/>
              </w:rPr>
              <w:t>0,0008</w:t>
            </w:r>
          </w:p>
        </w:tc>
        <w:tc>
          <w:tcPr>
            <w:tcW w:w="2310" w:type="pct"/>
            <w:shd w:val="clear" w:color="auto" w:fill="FFFFFF"/>
            <w:tcMar>
              <w:top w:w="40" w:type="dxa"/>
              <w:left w:w="200" w:type="dxa"/>
              <w:bottom w:w="40" w:type="dxa"/>
              <w:right w:w="200" w:type="dxa"/>
            </w:tcMar>
            <w:vAlign w:val="center"/>
          </w:tcPr>
          <w:p w14:paraId="522AD8C7" w14:textId="77777777" w:rsidR="0077287B" w:rsidRPr="002C55C4" w:rsidRDefault="00E03954">
            <w:pPr>
              <w:jc w:val="center"/>
              <w:rPr>
                <w:sz w:val="20"/>
              </w:rPr>
            </w:pPr>
            <w:r w:rsidRPr="002C55C4">
              <w:rPr>
                <w:rFonts w:eastAsia="Times New Roman" w:cs="Times New Roman"/>
                <w:sz w:val="20"/>
              </w:rPr>
              <w:t>0,0008</w:t>
            </w:r>
          </w:p>
        </w:tc>
        <w:tc>
          <w:tcPr>
            <w:tcW w:w="2310" w:type="pct"/>
            <w:shd w:val="clear" w:color="auto" w:fill="FFFFFF"/>
            <w:tcMar>
              <w:top w:w="40" w:type="dxa"/>
              <w:left w:w="200" w:type="dxa"/>
              <w:bottom w:w="40" w:type="dxa"/>
              <w:right w:w="200" w:type="dxa"/>
            </w:tcMar>
            <w:vAlign w:val="center"/>
          </w:tcPr>
          <w:p w14:paraId="50CB1CF0" w14:textId="77777777" w:rsidR="0077287B" w:rsidRPr="002C55C4" w:rsidRDefault="00E03954">
            <w:pPr>
              <w:jc w:val="center"/>
              <w:rPr>
                <w:sz w:val="20"/>
              </w:rPr>
            </w:pPr>
            <w:r w:rsidRPr="002C55C4">
              <w:rPr>
                <w:rFonts w:eastAsia="Times New Roman" w:cs="Times New Roman"/>
                <w:sz w:val="20"/>
              </w:rPr>
              <w:t>0,0008</w:t>
            </w:r>
          </w:p>
        </w:tc>
        <w:tc>
          <w:tcPr>
            <w:tcW w:w="2310" w:type="pct"/>
            <w:shd w:val="clear" w:color="auto" w:fill="FFFFFF"/>
            <w:tcMar>
              <w:top w:w="40" w:type="dxa"/>
              <w:left w:w="200" w:type="dxa"/>
              <w:bottom w:w="40" w:type="dxa"/>
              <w:right w:w="200" w:type="dxa"/>
            </w:tcMar>
            <w:vAlign w:val="center"/>
          </w:tcPr>
          <w:p w14:paraId="1B220A71" w14:textId="77777777" w:rsidR="0077287B" w:rsidRPr="002C55C4" w:rsidRDefault="00E03954">
            <w:pPr>
              <w:jc w:val="center"/>
              <w:rPr>
                <w:sz w:val="20"/>
              </w:rPr>
            </w:pPr>
            <w:r w:rsidRPr="002C55C4">
              <w:rPr>
                <w:rFonts w:eastAsia="Times New Roman" w:cs="Times New Roman"/>
                <w:sz w:val="20"/>
              </w:rPr>
              <w:t>0,0008</w:t>
            </w:r>
          </w:p>
        </w:tc>
        <w:tc>
          <w:tcPr>
            <w:tcW w:w="2310" w:type="pct"/>
            <w:shd w:val="clear" w:color="auto" w:fill="FFFFFF"/>
            <w:tcMar>
              <w:top w:w="40" w:type="dxa"/>
              <w:left w:w="200" w:type="dxa"/>
              <w:bottom w:w="40" w:type="dxa"/>
              <w:right w:w="200" w:type="dxa"/>
            </w:tcMar>
            <w:vAlign w:val="center"/>
          </w:tcPr>
          <w:p w14:paraId="03F75012" w14:textId="77777777" w:rsidR="0077287B" w:rsidRPr="002C55C4" w:rsidRDefault="00E03954">
            <w:pPr>
              <w:jc w:val="center"/>
              <w:rPr>
                <w:sz w:val="20"/>
              </w:rPr>
            </w:pPr>
            <w:r w:rsidRPr="002C55C4">
              <w:rPr>
                <w:rFonts w:eastAsia="Times New Roman" w:cs="Times New Roman"/>
                <w:sz w:val="20"/>
              </w:rPr>
              <w:t>0,0008</w:t>
            </w:r>
          </w:p>
        </w:tc>
      </w:tr>
      <w:tr w:rsidR="0077287B" w:rsidRPr="002C55C4" w14:paraId="60041C0E" w14:textId="77777777">
        <w:trPr>
          <w:jc w:val="center"/>
        </w:trPr>
        <w:tc>
          <w:tcPr>
            <w:tcW w:w="2310" w:type="pct"/>
            <w:vMerge/>
          </w:tcPr>
          <w:p w14:paraId="1AA5B909" w14:textId="77777777" w:rsidR="0077287B" w:rsidRPr="002C55C4" w:rsidRDefault="0077287B">
            <w:pPr>
              <w:rPr>
                <w:sz w:val="20"/>
              </w:rPr>
            </w:pPr>
          </w:p>
        </w:tc>
        <w:tc>
          <w:tcPr>
            <w:tcW w:w="2310" w:type="pct"/>
            <w:shd w:val="clear" w:color="auto" w:fill="FFFFFF"/>
            <w:tcMar>
              <w:top w:w="40" w:type="dxa"/>
              <w:left w:w="200" w:type="dxa"/>
              <w:bottom w:w="40" w:type="dxa"/>
              <w:right w:w="200" w:type="dxa"/>
            </w:tcMar>
            <w:vAlign w:val="center"/>
          </w:tcPr>
          <w:p w14:paraId="62B84976" w14:textId="77777777" w:rsidR="0077287B" w:rsidRPr="002C55C4" w:rsidRDefault="00E03954">
            <w:pPr>
              <w:jc w:val="center"/>
              <w:rPr>
                <w:sz w:val="20"/>
              </w:rPr>
            </w:pPr>
            <w:r w:rsidRPr="002C55C4">
              <w:rPr>
                <w:rFonts w:eastAsia="Times New Roman" w:cs="Times New Roman"/>
                <w:sz w:val="20"/>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52E720BD" w14:textId="77777777" w:rsidR="0077287B" w:rsidRPr="002C55C4" w:rsidRDefault="00E03954">
            <w:pPr>
              <w:jc w:val="center"/>
              <w:rPr>
                <w:sz w:val="20"/>
              </w:rPr>
            </w:pPr>
            <w:r w:rsidRPr="002C55C4">
              <w:rPr>
                <w:rFonts w:eastAsia="Times New Roman" w:cs="Times New Roman"/>
                <w:sz w:val="20"/>
              </w:rPr>
              <w:t>-</w:t>
            </w:r>
          </w:p>
        </w:tc>
        <w:tc>
          <w:tcPr>
            <w:tcW w:w="2310" w:type="pct"/>
            <w:shd w:val="clear" w:color="auto" w:fill="FFFFFF"/>
            <w:tcMar>
              <w:top w:w="40" w:type="dxa"/>
              <w:left w:w="200" w:type="dxa"/>
              <w:bottom w:w="40" w:type="dxa"/>
              <w:right w:w="200" w:type="dxa"/>
            </w:tcMar>
            <w:vAlign w:val="center"/>
          </w:tcPr>
          <w:p w14:paraId="07DFC995" w14:textId="77777777" w:rsidR="0077287B" w:rsidRPr="002C55C4" w:rsidRDefault="00E03954">
            <w:pPr>
              <w:jc w:val="center"/>
              <w:rPr>
                <w:sz w:val="20"/>
              </w:rPr>
            </w:pPr>
            <w:r w:rsidRPr="002C55C4">
              <w:rPr>
                <w:rFonts w:eastAsia="Times New Roman" w:cs="Times New Roman"/>
                <w:sz w:val="20"/>
              </w:rPr>
              <w:t>0,0059</w:t>
            </w:r>
          </w:p>
        </w:tc>
        <w:tc>
          <w:tcPr>
            <w:tcW w:w="2310" w:type="pct"/>
            <w:shd w:val="clear" w:color="auto" w:fill="FFFFFF"/>
            <w:tcMar>
              <w:top w:w="40" w:type="dxa"/>
              <w:left w:w="200" w:type="dxa"/>
              <w:bottom w:w="40" w:type="dxa"/>
              <w:right w:w="200" w:type="dxa"/>
            </w:tcMar>
            <w:vAlign w:val="center"/>
          </w:tcPr>
          <w:p w14:paraId="2F450138" w14:textId="77777777" w:rsidR="0077287B" w:rsidRPr="002C55C4" w:rsidRDefault="00E03954">
            <w:pPr>
              <w:jc w:val="center"/>
              <w:rPr>
                <w:sz w:val="20"/>
              </w:rPr>
            </w:pPr>
            <w:r w:rsidRPr="002C55C4">
              <w:rPr>
                <w:rFonts w:eastAsia="Times New Roman" w:cs="Times New Roman"/>
                <w:sz w:val="20"/>
              </w:rPr>
              <w:t>0,0059</w:t>
            </w:r>
          </w:p>
        </w:tc>
        <w:tc>
          <w:tcPr>
            <w:tcW w:w="2310" w:type="pct"/>
            <w:shd w:val="clear" w:color="auto" w:fill="FFFFFF"/>
            <w:tcMar>
              <w:top w:w="40" w:type="dxa"/>
              <w:left w:w="200" w:type="dxa"/>
              <w:bottom w:w="40" w:type="dxa"/>
              <w:right w:w="200" w:type="dxa"/>
            </w:tcMar>
            <w:vAlign w:val="center"/>
          </w:tcPr>
          <w:p w14:paraId="054C7BA4" w14:textId="77777777" w:rsidR="0077287B" w:rsidRPr="002C55C4" w:rsidRDefault="00E03954">
            <w:pPr>
              <w:jc w:val="center"/>
              <w:rPr>
                <w:sz w:val="20"/>
              </w:rPr>
            </w:pPr>
            <w:r w:rsidRPr="002C55C4">
              <w:rPr>
                <w:rFonts w:eastAsia="Times New Roman" w:cs="Times New Roman"/>
                <w:sz w:val="20"/>
              </w:rPr>
              <w:t>0,0059</w:t>
            </w:r>
          </w:p>
        </w:tc>
        <w:tc>
          <w:tcPr>
            <w:tcW w:w="2310" w:type="pct"/>
            <w:shd w:val="clear" w:color="auto" w:fill="FFFFFF"/>
            <w:tcMar>
              <w:top w:w="40" w:type="dxa"/>
              <w:left w:w="200" w:type="dxa"/>
              <w:bottom w:w="40" w:type="dxa"/>
              <w:right w:w="200" w:type="dxa"/>
            </w:tcMar>
            <w:vAlign w:val="center"/>
          </w:tcPr>
          <w:p w14:paraId="62300231" w14:textId="77777777" w:rsidR="0077287B" w:rsidRPr="002C55C4" w:rsidRDefault="00E03954">
            <w:pPr>
              <w:jc w:val="center"/>
              <w:rPr>
                <w:sz w:val="20"/>
              </w:rPr>
            </w:pPr>
            <w:r w:rsidRPr="002C55C4">
              <w:rPr>
                <w:rFonts w:eastAsia="Times New Roman" w:cs="Times New Roman"/>
                <w:sz w:val="20"/>
              </w:rPr>
              <w:t>0,0059</w:t>
            </w:r>
          </w:p>
        </w:tc>
        <w:tc>
          <w:tcPr>
            <w:tcW w:w="2310" w:type="pct"/>
            <w:shd w:val="clear" w:color="auto" w:fill="FFFFFF"/>
            <w:tcMar>
              <w:top w:w="40" w:type="dxa"/>
              <w:left w:w="200" w:type="dxa"/>
              <w:bottom w:w="40" w:type="dxa"/>
              <w:right w:w="200" w:type="dxa"/>
            </w:tcMar>
            <w:vAlign w:val="center"/>
          </w:tcPr>
          <w:p w14:paraId="66D0F3CE" w14:textId="77777777" w:rsidR="0077287B" w:rsidRPr="002C55C4" w:rsidRDefault="00E03954">
            <w:pPr>
              <w:jc w:val="center"/>
              <w:rPr>
                <w:sz w:val="20"/>
              </w:rPr>
            </w:pPr>
            <w:r w:rsidRPr="002C55C4">
              <w:rPr>
                <w:rFonts w:eastAsia="Times New Roman" w:cs="Times New Roman"/>
                <w:sz w:val="20"/>
              </w:rPr>
              <w:t>0,0059</w:t>
            </w:r>
          </w:p>
        </w:tc>
        <w:tc>
          <w:tcPr>
            <w:tcW w:w="2310" w:type="pct"/>
            <w:shd w:val="clear" w:color="auto" w:fill="FFFFFF"/>
            <w:tcMar>
              <w:top w:w="40" w:type="dxa"/>
              <w:left w:w="200" w:type="dxa"/>
              <w:bottom w:w="40" w:type="dxa"/>
              <w:right w:w="200" w:type="dxa"/>
            </w:tcMar>
            <w:vAlign w:val="center"/>
          </w:tcPr>
          <w:p w14:paraId="79261626" w14:textId="77777777" w:rsidR="0077287B" w:rsidRPr="002C55C4" w:rsidRDefault="00E03954">
            <w:pPr>
              <w:jc w:val="center"/>
              <w:rPr>
                <w:sz w:val="20"/>
              </w:rPr>
            </w:pPr>
            <w:r w:rsidRPr="002C55C4">
              <w:rPr>
                <w:rFonts w:eastAsia="Times New Roman" w:cs="Times New Roman"/>
                <w:sz w:val="20"/>
              </w:rPr>
              <w:t>0,0059</w:t>
            </w:r>
          </w:p>
        </w:tc>
        <w:tc>
          <w:tcPr>
            <w:tcW w:w="2310" w:type="pct"/>
            <w:shd w:val="clear" w:color="auto" w:fill="FFFFFF"/>
            <w:tcMar>
              <w:top w:w="40" w:type="dxa"/>
              <w:left w:w="200" w:type="dxa"/>
              <w:bottom w:w="40" w:type="dxa"/>
              <w:right w:w="200" w:type="dxa"/>
            </w:tcMar>
            <w:vAlign w:val="center"/>
          </w:tcPr>
          <w:p w14:paraId="452CBAB9" w14:textId="77777777" w:rsidR="0077287B" w:rsidRPr="002C55C4" w:rsidRDefault="00E03954">
            <w:pPr>
              <w:jc w:val="center"/>
              <w:rPr>
                <w:sz w:val="20"/>
              </w:rPr>
            </w:pPr>
            <w:r w:rsidRPr="002C55C4">
              <w:rPr>
                <w:rFonts w:eastAsia="Times New Roman" w:cs="Times New Roman"/>
                <w:sz w:val="20"/>
              </w:rPr>
              <w:t>0,0059</w:t>
            </w:r>
          </w:p>
        </w:tc>
      </w:tr>
    </w:tbl>
    <w:p w14:paraId="18B51E8E" w14:textId="77777777" w:rsidR="00E03954" w:rsidRPr="002C4A28" w:rsidRDefault="00E03954" w:rsidP="00E03954">
      <w:pPr>
        <w:pStyle w:val="a1"/>
        <w:rPr>
          <w:lang w:val="en-US" w:eastAsia="ru-RU"/>
        </w:rPr>
      </w:pPr>
    </w:p>
    <w:p w14:paraId="7761DC6A" w14:textId="77777777" w:rsidR="00E03954" w:rsidRDefault="00D16FE6" w:rsidP="00E03954">
      <w:pPr>
        <w:pStyle w:val="2"/>
        <w:ind w:left="0" w:firstLine="0"/>
      </w:pPr>
      <w:hyperlink r:id="rId72" w:anchor="bookmark68" w:history="1">
        <w:bookmarkStart w:id="129" w:name="_Toc30081869"/>
        <w:bookmarkStart w:id="130" w:name="_Toc30085104"/>
        <w:bookmarkStart w:id="131" w:name="_Toc32845370"/>
        <w:bookmarkStart w:id="132" w:name="_Toc229821326"/>
        <w:r w:rsidR="00E03954" w:rsidRPr="006F68A7">
          <w:t xml:space="preserve">Часть </w:t>
        </w:r>
        <w:r w:rsidR="00E03954">
          <w:t>5</w:t>
        </w:r>
        <w:r w:rsidR="00E03954" w:rsidRPr="006F68A7">
          <w:t>. СУЩЕСТВУЮЩИЙ И ПЕРСПЕКТИВНЫЙ БАЛАНС ПРОИЗВОДИТЕЛЬНОСТИ</w:t>
        </w:r>
      </w:hyperlink>
      <w:r w:rsidR="00E03954">
        <w:t xml:space="preserve"> </w:t>
      </w:r>
      <w:hyperlink r:id="rId73" w:anchor="bookmark68" w:history="1">
        <w:r w:rsidR="00E03954" w:rsidRPr="006F68A7">
          <w:t>ВОДОПОДГОТОВИТЕЛЬНЫХ УСТАНОВОК И ПОТЕРЬ ТЕПЛОНОСИТЕЛЯ С УЧЕТОМ</w:t>
        </w:r>
      </w:hyperlink>
      <w:r w:rsidR="00E03954">
        <w:t xml:space="preserve"> </w:t>
      </w:r>
      <w:hyperlink r:id="rId74" w:anchor="bookmark68" w:history="1">
        <w:r w:rsidR="00E03954" w:rsidRPr="006F68A7">
          <w:t>РАЗВИТИЯ СИСТЕМЫ ТЕПЛОСНАБЖЕНИЯ</w:t>
        </w:r>
        <w:bookmarkEnd w:id="129"/>
        <w:bookmarkEnd w:id="130"/>
        <w:bookmarkEnd w:id="131"/>
        <w:bookmarkEnd w:id="132"/>
      </w:hyperlink>
    </w:p>
    <w:p w14:paraId="0051BC82" w14:textId="77777777" w:rsidR="00E03954" w:rsidRPr="002749B1" w:rsidRDefault="00E03954" w:rsidP="00E03954">
      <w:pPr>
        <w:jc w:val="center"/>
        <w:rPr>
          <w:lang w:eastAsia="ru-RU"/>
        </w:rPr>
      </w:pPr>
    </w:p>
    <w:p w14:paraId="5AB96D37" w14:textId="77777777" w:rsidR="0077287B" w:rsidRDefault="00E03954">
      <w:pPr>
        <w:spacing w:before="400" w:after="200"/>
      </w:pPr>
      <w:r>
        <w:rPr>
          <w:b/>
        </w:rPr>
        <w:t xml:space="preserve">Таблица 6.5.1 - </w:t>
      </w:r>
      <w:r w:rsidR="002C55C4" w:rsidRPr="00095A7A">
        <w:rPr>
          <w:b/>
        </w:rPr>
        <w:t>Производительность водоподготовительных установок источников тепловой энергии в границах территории Чебулинского МО КО</w:t>
      </w:r>
    </w:p>
    <w:tbl>
      <w:tblPr>
        <w:tblW w:w="5044" w:type="pct"/>
        <w:tblLayout w:type="fixed"/>
        <w:tblLook w:val="04A0" w:firstRow="1" w:lastRow="0" w:firstColumn="1" w:lastColumn="0" w:noHBand="0" w:noVBand="1"/>
      </w:tblPr>
      <w:tblGrid>
        <w:gridCol w:w="5323"/>
        <w:gridCol w:w="4206"/>
        <w:gridCol w:w="2526"/>
        <w:gridCol w:w="2348"/>
      </w:tblGrid>
      <w:tr w:rsidR="002C55C4" w:rsidRPr="00095A7A" w14:paraId="3CDBD96B" w14:textId="77777777" w:rsidTr="002C55C4">
        <w:trPr>
          <w:trHeight w:val="395"/>
        </w:trPr>
        <w:tc>
          <w:tcPr>
            <w:tcW w:w="1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9FB458" w14:textId="77777777" w:rsidR="002C55C4" w:rsidRPr="00095A7A" w:rsidRDefault="002C55C4" w:rsidP="002C55C4">
            <w:pPr>
              <w:widowControl w:val="0"/>
              <w:jc w:val="center"/>
              <w:rPr>
                <w:rFonts w:eastAsia="Times New Roman" w:cs="Times New Roman"/>
                <w:sz w:val="20"/>
              </w:rPr>
            </w:pPr>
            <w:r w:rsidRPr="00095A7A">
              <w:rPr>
                <w:rFonts w:eastAsia="Times New Roman" w:cs="Times New Roman"/>
                <w:sz w:val="20"/>
              </w:rPr>
              <w:t>Источник теплоснабжения</w:t>
            </w:r>
          </w:p>
        </w:tc>
        <w:tc>
          <w:tcPr>
            <w:tcW w:w="14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D66246" w14:textId="77777777" w:rsidR="002C55C4" w:rsidRPr="00095A7A" w:rsidRDefault="002C55C4" w:rsidP="002C55C4">
            <w:pPr>
              <w:widowControl w:val="0"/>
              <w:jc w:val="center"/>
              <w:rPr>
                <w:rFonts w:eastAsia="Times New Roman" w:cs="Times New Roman"/>
                <w:sz w:val="20"/>
              </w:rPr>
            </w:pPr>
            <w:r w:rsidRPr="00095A7A">
              <w:rPr>
                <w:rFonts w:eastAsia="Times New Roman" w:cs="Times New Roman"/>
                <w:sz w:val="20"/>
              </w:rPr>
              <w:t>ВПУ</w:t>
            </w:r>
          </w:p>
        </w:tc>
        <w:tc>
          <w:tcPr>
            <w:tcW w:w="877"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684C3CA" w14:textId="77777777" w:rsidR="002C55C4" w:rsidRPr="00095A7A" w:rsidRDefault="002C55C4" w:rsidP="002C55C4">
            <w:pPr>
              <w:widowControl w:val="0"/>
              <w:jc w:val="center"/>
              <w:rPr>
                <w:rFonts w:eastAsia="Times New Roman" w:cs="Times New Roman"/>
                <w:sz w:val="20"/>
              </w:rPr>
            </w:pPr>
            <w:r w:rsidRPr="00095A7A">
              <w:rPr>
                <w:rFonts w:eastAsia="Times New Roman" w:cs="Times New Roman"/>
                <w:sz w:val="20"/>
              </w:rPr>
              <w:t>Тип (марка)</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E57E43D" w14:textId="77777777" w:rsidR="002C55C4" w:rsidRPr="00095A7A" w:rsidRDefault="002C55C4" w:rsidP="002C55C4">
            <w:pPr>
              <w:widowControl w:val="0"/>
              <w:jc w:val="center"/>
              <w:rPr>
                <w:rFonts w:eastAsia="Times New Roman" w:cs="Times New Roman"/>
                <w:sz w:val="20"/>
              </w:rPr>
            </w:pPr>
            <w:r w:rsidRPr="00095A7A">
              <w:rPr>
                <w:rFonts w:eastAsia="Times New Roman" w:cs="Times New Roman"/>
                <w:sz w:val="20"/>
              </w:rPr>
              <w:t>Производительность м3/час</w:t>
            </w:r>
          </w:p>
        </w:tc>
      </w:tr>
      <w:tr w:rsidR="002C55C4" w:rsidRPr="00095A7A" w14:paraId="6BE2ED7A" w14:textId="77777777" w:rsidTr="002C55C4">
        <w:trPr>
          <w:trHeight w:val="395"/>
        </w:trPr>
        <w:tc>
          <w:tcPr>
            <w:tcW w:w="1848" w:type="pct"/>
            <w:tcBorders>
              <w:top w:val="single" w:sz="4" w:space="0" w:color="auto"/>
              <w:left w:val="single" w:sz="4" w:space="0" w:color="auto"/>
              <w:bottom w:val="single" w:sz="4" w:space="0" w:color="auto"/>
            </w:tcBorders>
            <w:noWrap/>
            <w:vAlign w:val="center"/>
          </w:tcPr>
          <w:p w14:paraId="5930AF04"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Котельная №42-07 пгт Верх-Чебула, ул. Восточная, д. 22б</w:t>
            </w:r>
          </w:p>
        </w:tc>
        <w:tc>
          <w:tcPr>
            <w:tcW w:w="1460" w:type="pct"/>
            <w:tcBorders>
              <w:top w:val="single" w:sz="4" w:space="0" w:color="auto"/>
              <w:left w:val="single" w:sz="4" w:space="0" w:color="auto"/>
              <w:bottom w:val="single" w:sz="4" w:space="0" w:color="auto"/>
              <w:right w:val="single" w:sz="4" w:space="0" w:color="auto"/>
            </w:tcBorders>
            <w:vAlign w:val="center"/>
          </w:tcPr>
          <w:p w14:paraId="3BB721CB"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Установка для непрерывного умягчения воды</w:t>
            </w:r>
          </w:p>
        </w:tc>
        <w:tc>
          <w:tcPr>
            <w:tcW w:w="877" w:type="pct"/>
            <w:tcBorders>
              <w:top w:val="single" w:sz="4" w:space="0" w:color="auto"/>
              <w:left w:val="single" w:sz="4" w:space="0" w:color="auto"/>
              <w:bottom w:val="single" w:sz="4" w:space="0" w:color="auto"/>
              <w:right w:val="single" w:sz="4" w:space="0" w:color="auto"/>
            </w:tcBorders>
            <w:noWrap/>
            <w:vAlign w:val="center"/>
          </w:tcPr>
          <w:p w14:paraId="7B982D74"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Hydrotech SDR 1865-F63C3</w:t>
            </w:r>
          </w:p>
        </w:tc>
        <w:tc>
          <w:tcPr>
            <w:tcW w:w="815" w:type="pct"/>
            <w:tcBorders>
              <w:top w:val="single" w:sz="4" w:space="0" w:color="auto"/>
              <w:left w:val="single" w:sz="4" w:space="0" w:color="auto"/>
              <w:bottom w:val="single" w:sz="4" w:space="0" w:color="auto"/>
              <w:right w:val="single" w:sz="4" w:space="0" w:color="auto"/>
            </w:tcBorders>
            <w:noWrap/>
            <w:vAlign w:val="center"/>
          </w:tcPr>
          <w:p w14:paraId="1814AAA3"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2,62-4,37</w:t>
            </w:r>
          </w:p>
        </w:tc>
      </w:tr>
      <w:tr w:rsidR="002C55C4" w:rsidRPr="00095A7A" w14:paraId="10947BB2" w14:textId="77777777" w:rsidTr="002C55C4">
        <w:trPr>
          <w:trHeight w:val="395"/>
        </w:trPr>
        <w:tc>
          <w:tcPr>
            <w:tcW w:w="1848" w:type="pct"/>
            <w:tcBorders>
              <w:top w:val="single" w:sz="4" w:space="0" w:color="auto"/>
              <w:left w:val="single" w:sz="4" w:space="0" w:color="auto"/>
              <w:bottom w:val="single" w:sz="4" w:space="0" w:color="auto"/>
            </w:tcBorders>
            <w:noWrap/>
            <w:vAlign w:val="center"/>
          </w:tcPr>
          <w:p w14:paraId="7BBD5F59"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Котельная №42-08 д. Покровка, ул. Тракторная, д.64 (пом.4)</w:t>
            </w:r>
          </w:p>
        </w:tc>
        <w:tc>
          <w:tcPr>
            <w:tcW w:w="1460" w:type="pct"/>
            <w:tcBorders>
              <w:top w:val="single" w:sz="4" w:space="0" w:color="auto"/>
              <w:left w:val="single" w:sz="4" w:space="0" w:color="auto"/>
              <w:bottom w:val="single" w:sz="4" w:space="0" w:color="auto"/>
              <w:right w:val="single" w:sz="4" w:space="0" w:color="auto"/>
            </w:tcBorders>
            <w:vAlign w:val="center"/>
          </w:tcPr>
          <w:p w14:paraId="2AFFC741"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 xml:space="preserve">Автоматическая система дозирования воды </w:t>
            </w:r>
          </w:p>
        </w:tc>
        <w:tc>
          <w:tcPr>
            <w:tcW w:w="877" w:type="pct"/>
            <w:tcBorders>
              <w:top w:val="single" w:sz="4" w:space="0" w:color="auto"/>
              <w:left w:val="single" w:sz="4" w:space="0" w:color="auto"/>
              <w:bottom w:val="single" w:sz="4" w:space="0" w:color="auto"/>
              <w:right w:val="single" w:sz="4" w:space="0" w:color="auto"/>
            </w:tcBorders>
            <w:noWrap/>
            <w:vAlign w:val="center"/>
          </w:tcPr>
          <w:p w14:paraId="318BCE13"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«Комплексон-6»</w:t>
            </w:r>
          </w:p>
        </w:tc>
        <w:tc>
          <w:tcPr>
            <w:tcW w:w="815" w:type="pct"/>
            <w:tcBorders>
              <w:top w:val="single" w:sz="4" w:space="0" w:color="auto"/>
              <w:left w:val="single" w:sz="4" w:space="0" w:color="auto"/>
              <w:bottom w:val="single" w:sz="4" w:space="0" w:color="auto"/>
              <w:right w:val="single" w:sz="4" w:space="0" w:color="auto"/>
            </w:tcBorders>
            <w:noWrap/>
            <w:vAlign w:val="center"/>
          </w:tcPr>
          <w:p w14:paraId="5B6D70FD"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0,5-2</w:t>
            </w:r>
          </w:p>
        </w:tc>
      </w:tr>
      <w:tr w:rsidR="002C55C4" w:rsidRPr="00095A7A" w14:paraId="22A3D1D7" w14:textId="77777777" w:rsidTr="002C55C4">
        <w:trPr>
          <w:trHeight w:val="395"/>
        </w:trPr>
        <w:tc>
          <w:tcPr>
            <w:tcW w:w="1848" w:type="pct"/>
            <w:tcBorders>
              <w:top w:val="single" w:sz="4" w:space="0" w:color="auto"/>
              <w:left w:val="single" w:sz="4" w:space="0" w:color="auto"/>
              <w:bottom w:val="single" w:sz="4" w:space="0" w:color="auto"/>
            </w:tcBorders>
            <w:noWrap/>
            <w:vAlign w:val="center"/>
          </w:tcPr>
          <w:p w14:paraId="2B5A10B7"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Котельная №42-09с. Розовка, ул. Центральная, д.43 (пом. 2)</w:t>
            </w:r>
          </w:p>
        </w:tc>
        <w:tc>
          <w:tcPr>
            <w:tcW w:w="1460" w:type="pct"/>
            <w:tcBorders>
              <w:top w:val="single" w:sz="4" w:space="0" w:color="auto"/>
              <w:left w:val="single" w:sz="4" w:space="0" w:color="auto"/>
              <w:bottom w:val="single" w:sz="4" w:space="0" w:color="auto"/>
              <w:right w:val="single" w:sz="4" w:space="0" w:color="auto"/>
            </w:tcBorders>
            <w:vAlign w:val="center"/>
          </w:tcPr>
          <w:p w14:paraId="39400709"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 xml:space="preserve">Автоматическая система дозирования воды </w:t>
            </w:r>
          </w:p>
        </w:tc>
        <w:tc>
          <w:tcPr>
            <w:tcW w:w="877" w:type="pct"/>
            <w:tcBorders>
              <w:top w:val="single" w:sz="4" w:space="0" w:color="auto"/>
              <w:left w:val="single" w:sz="4" w:space="0" w:color="auto"/>
              <w:bottom w:val="single" w:sz="4" w:space="0" w:color="auto"/>
              <w:right w:val="single" w:sz="4" w:space="0" w:color="auto"/>
            </w:tcBorders>
            <w:noWrap/>
            <w:vAlign w:val="center"/>
          </w:tcPr>
          <w:p w14:paraId="685AB3D7"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«Комплексон-6»</w:t>
            </w:r>
          </w:p>
        </w:tc>
        <w:tc>
          <w:tcPr>
            <w:tcW w:w="815" w:type="pct"/>
            <w:tcBorders>
              <w:top w:val="single" w:sz="4" w:space="0" w:color="auto"/>
              <w:left w:val="single" w:sz="4" w:space="0" w:color="auto"/>
              <w:bottom w:val="single" w:sz="4" w:space="0" w:color="auto"/>
              <w:right w:val="single" w:sz="4" w:space="0" w:color="auto"/>
            </w:tcBorders>
            <w:noWrap/>
            <w:vAlign w:val="center"/>
          </w:tcPr>
          <w:p w14:paraId="7AB23B8F"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0,5-2</w:t>
            </w:r>
          </w:p>
        </w:tc>
      </w:tr>
      <w:tr w:rsidR="002C55C4" w:rsidRPr="00095A7A" w14:paraId="4C1B5789" w14:textId="77777777" w:rsidTr="002C55C4">
        <w:trPr>
          <w:trHeight w:val="395"/>
        </w:trPr>
        <w:tc>
          <w:tcPr>
            <w:tcW w:w="1848" w:type="pct"/>
            <w:tcBorders>
              <w:top w:val="single" w:sz="4" w:space="0" w:color="auto"/>
              <w:left w:val="single" w:sz="4" w:space="0" w:color="auto"/>
              <w:bottom w:val="single" w:sz="4" w:space="0" w:color="auto"/>
            </w:tcBorders>
            <w:noWrap/>
            <w:vAlign w:val="center"/>
          </w:tcPr>
          <w:p w14:paraId="01B5E65F"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Котельная №42-10 с. Алчедат, ул. Октябрьская, д.25 б</w:t>
            </w:r>
          </w:p>
        </w:tc>
        <w:tc>
          <w:tcPr>
            <w:tcW w:w="1460" w:type="pct"/>
            <w:tcBorders>
              <w:top w:val="single" w:sz="4" w:space="0" w:color="auto"/>
              <w:left w:val="single" w:sz="4" w:space="0" w:color="auto"/>
              <w:bottom w:val="single" w:sz="4" w:space="0" w:color="auto"/>
              <w:right w:val="single" w:sz="4" w:space="0" w:color="auto"/>
            </w:tcBorders>
            <w:vAlign w:val="center"/>
          </w:tcPr>
          <w:p w14:paraId="3A538601"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 xml:space="preserve">Автоматическая система дозирования воды </w:t>
            </w:r>
          </w:p>
        </w:tc>
        <w:tc>
          <w:tcPr>
            <w:tcW w:w="877" w:type="pct"/>
            <w:tcBorders>
              <w:top w:val="single" w:sz="4" w:space="0" w:color="auto"/>
              <w:left w:val="single" w:sz="4" w:space="0" w:color="auto"/>
              <w:bottom w:val="single" w:sz="4" w:space="0" w:color="auto"/>
              <w:right w:val="single" w:sz="4" w:space="0" w:color="auto"/>
            </w:tcBorders>
            <w:noWrap/>
            <w:vAlign w:val="center"/>
          </w:tcPr>
          <w:p w14:paraId="3148B6BF"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«Комплексон-6»</w:t>
            </w:r>
          </w:p>
        </w:tc>
        <w:tc>
          <w:tcPr>
            <w:tcW w:w="815" w:type="pct"/>
            <w:tcBorders>
              <w:top w:val="single" w:sz="4" w:space="0" w:color="auto"/>
              <w:left w:val="single" w:sz="4" w:space="0" w:color="auto"/>
              <w:bottom w:val="single" w:sz="4" w:space="0" w:color="auto"/>
              <w:right w:val="single" w:sz="4" w:space="0" w:color="auto"/>
            </w:tcBorders>
            <w:noWrap/>
            <w:vAlign w:val="center"/>
          </w:tcPr>
          <w:p w14:paraId="4D979AD2"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0,5-2</w:t>
            </w:r>
          </w:p>
        </w:tc>
      </w:tr>
      <w:tr w:rsidR="002C55C4" w:rsidRPr="00095A7A" w14:paraId="4785F453" w14:textId="77777777" w:rsidTr="002C55C4">
        <w:trPr>
          <w:trHeight w:val="395"/>
        </w:trPr>
        <w:tc>
          <w:tcPr>
            <w:tcW w:w="1848" w:type="pct"/>
            <w:tcBorders>
              <w:top w:val="single" w:sz="4" w:space="0" w:color="auto"/>
              <w:left w:val="single" w:sz="4" w:space="0" w:color="auto"/>
              <w:bottom w:val="single" w:sz="4" w:space="0" w:color="auto"/>
            </w:tcBorders>
            <w:noWrap/>
            <w:vAlign w:val="center"/>
          </w:tcPr>
          <w:p w14:paraId="4FF9F62A"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Котельная №42-11 с. Алчедат, ул. Октябрьская, д.42 а</w:t>
            </w:r>
          </w:p>
        </w:tc>
        <w:tc>
          <w:tcPr>
            <w:tcW w:w="1460" w:type="pct"/>
            <w:tcBorders>
              <w:top w:val="single" w:sz="4" w:space="0" w:color="auto"/>
              <w:left w:val="single" w:sz="4" w:space="0" w:color="auto"/>
              <w:bottom w:val="single" w:sz="4" w:space="0" w:color="auto"/>
              <w:right w:val="single" w:sz="4" w:space="0" w:color="auto"/>
            </w:tcBorders>
            <w:vAlign w:val="center"/>
          </w:tcPr>
          <w:p w14:paraId="43658977"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 xml:space="preserve">Автоматическая система дозирования воды </w:t>
            </w:r>
          </w:p>
        </w:tc>
        <w:tc>
          <w:tcPr>
            <w:tcW w:w="877" w:type="pct"/>
            <w:tcBorders>
              <w:top w:val="single" w:sz="4" w:space="0" w:color="auto"/>
              <w:left w:val="single" w:sz="4" w:space="0" w:color="auto"/>
              <w:bottom w:val="single" w:sz="4" w:space="0" w:color="auto"/>
              <w:right w:val="single" w:sz="4" w:space="0" w:color="auto"/>
            </w:tcBorders>
            <w:noWrap/>
            <w:vAlign w:val="center"/>
          </w:tcPr>
          <w:p w14:paraId="29577CC3"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«Комплексон-6»</w:t>
            </w:r>
          </w:p>
        </w:tc>
        <w:tc>
          <w:tcPr>
            <w:tcW w:w="815" w:type="pct"/>
            <w:tcBorders>
              <w:top w:val="single" w:sz="4" w:space="0" w:color="auto"/>
              <w:left w:val="single" w:sz="4" w:space="0" w:color="auto"/>
              <w:bottom w:val="single" w:sz="4" w:space="0" w:color="auto"/>
              <w:right w:val="single" w:sz="4" w:space="0" w:color="auto"/>
            </w:tcBorders>
            <w:noWrap/>
            <w:vAlign w:val="center"/>
          </w:tcPr>
          <w:p w14:paraId="1C5A1936"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0,5-2</w:t>
            </w:r>
          </w:p>
        </w:tc>
      </w:tr>
      <w:tr w:rsidR="002C55C4" w:rsidRPr="00095A7A" w14:paraId="174F05DB" w14:textId="77777777" w:rsidTr="002C55C4">
        <w:trPr>
          <w:trHeight w:val="395"/>
        </w:trPr>
        <w:tc>
          <w:tcPr>
            <w:tcW w:w="1848" w:type="pct"/>
            <w:tcBorders>
              <w:top w:val="single" w:sz="4" w:space="0" w:color="auto"/>
              <w:left w:val="single" w:sz="4" w:space="0" w:color="auto"/>
              <w:bottom w:val="single" w:sz="4" w:space="0" w:color="auto"/>
            </w:tcBorders>
            <w:noWrap/>
            <w:vAlign w:val="center"/>
          </w:tcPr>
          <w:p w14:paraId="78FAE778"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Котельная №42-12 д. Дмитриевка, ул. Советская, д.15 а</w:t>
            </w:r>
          </w:p>
        </w:tc>
        <w:tc>
          <w:tcPr>
            <w:tcW w:w="1460" w:type="pct"/>
            <w:tcBorders>
              <w:top w:val="single" w:sz="4" w:space="0" w:color="auto"/>
              <w:left w:val="single" w:sz="4" w:space="0" w:color="auto"/>
              <w:bottom w:val="single" w:sz="4" w:space="0" w:color="auto"/>
              <w:right w:val="single" w:sz="4" w:space="0" w:color="auto"/>
            </w:tcBorders>
            <w:vAlign w:val="center"/>
          </w:tcPr>
          <w:p w14:paraId="4C8EE632"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 xml:space="preserve">Автоматическая система дозирования воды </w:t>
            </w:r>
          </w:p>
        </w:tc>
        <w:tc>
          <w:tcPr>
            <w:tcW w:w="877" w:type="pct"/>
            <w:tcBorders>
              <w:top w:val="single" w:sz="4" w:space="0" w:color="auto"/>
              <w:left w:val="single" w:sz="4" w:space="0" w:color="auto"/>
              <w:bottom w:val="single" w:sz="4" w:space="0" w:color="auto"/>
              <w:right w:val="single" w:sz="4" w:space="0" w:color="auto"/>
            </w:tcBorders>
            <w:noWrap/>
            <w:vAlign w:val="center"/>
          </w:tcPr>
          <w:p w14:paraId="2121F2E5"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«Комплексон-6»</w:t>
            </w:r>
          </w:p>
        </w:tc>
        <w:tc>
          <w:tcPr>
            <w:tcW w:w="815" w:type="pct"/>
            <w:tcBorders>
              <w:top w:val="single" w:sz="4" w:space="0" w:color="auto"/>
              <w:left w:val="single" w:sz="4" w:space="0" w:color="auto"/>
              <w:bottom w:val="single" w:sz="4" w:space="0" w:color="auto"/>
              <w:right w:val="single" w:sz="4" w:space="0" w:color="auto"/>
            </w:tcBorders>
            <w:noWrap/>
            <w:vAlign w:val="center"/>
          </w:tcPr>
          <w:p w14:paraId="2E6FEFCB"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0,5-2</w:t>
            </w:r>
          </w:p>
        </w:tc>
      </w:tr>
      <w:tr w:rsidR="002C55C4" w:rsidRPr="00095A7A" w14:paraId="1FBA8944" w14:textId="77777777" w:rsidTr="002C55C4">
        <w:trPr>
          <w:trHeight w:val="395"/>
        </w:trPr>
        <w:tc>
          <w:tcPr>
            <w:tcW w:w="1848" w:type="pct"/>
            <w:tcBorders>
              <w:top w:val="single" w:sz="4" w:space="0" w:color="auto"/>
              <w:left w:val="single" w:sz="4" w:space="0" w:color="auto"/>
              <w:bottom w:val="single" w:sz="4" w:space="0" w:color="auto"/>
            </w:tcBorders>
            <w:noWrap/>
            <w:vAlign w:val="center"/>
          </w:tcPr>
          <w:p w14:paraId="4DA0647F"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Котельная №42-13 пос. Первый, ул. Школьная, д.2 г</w:t>
            </w:r>
          </w:p>
        </w:tc>
        <w:tc>
          <w:tcPr>
            <w:tcW w:w="1460" w:type="pct"/>
            <w:tcBorders>
              <w:top w:val="single" w:sz="4" w:space="0" w:color="auto"/>
              <w:left w:val="single" w:sz="4" w:space="0" w:color="auto"/>
              <w:bottom w:val="single" w:sz="4" w:space="0" w:color="auto"/>
              <w:right w:val="single" w:sz="4" w:space="0" w:color="auto"/>
            </w:tcBorders>
            <w:vAlign w:val="center"/>
          </w:tcPr>
          <w:p w14:paraId="1D3C2FFC"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 xml:space="preserve">Автоматическая система дозирования воды </w:t>
            </w:r>
          </w:p>
        </w:tc>
        <w:tc>
          <w:tcPr>
            <w:tcW w:w="877" w:type="pct"/>
            <w:tcBorders>
              <w:top w:val="single" w:sz="4" w:space="0" w:color="auto"/>
              <w:left w:val="single" w:sz="4" w:space="0" w:color="auto"/>
              <w:bottom w:val="single" w:sz="4" w:space="0" w:color="auto"/>
              <w:right w:val="single" w:sz="4" w:space="0" w:color="auto"/>
            </w:tcBorders>
            <w:noWrap/>
            <w:vAlign w:val="center"/>
          </w:tcPr>
          <w:p w14:paraId="290993D7"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«Комплексон-6»</w:t>
            </w:r>
          </w:p>
        </w:tc>
        <w:tc>
          <w:tcPr>
            <w:tcW w:w="815" w:type="pct"/>
            <w:tcBorders>
              <w:top w:val="single" w:sz="4" w:space="0" w:color="auto"/>
              <w:left w:val="single" w:sz="4" w:space="0" w:color="auto"/>
              <w:bottom w:val="single" w:sz="4" w:space="0" w:color="auto"/>
              <w:right w:val="single" w:sz="4" w:space="0" w:color="auto"/>
            </w:tcBorders>
            <w:noWrap/>
            <w:vAlign w:val="center"/>
          </w:tcPr>
          <w:p w14:paraId="6F7968E8"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0,5-2</w:t>
            </w:r>
          </w:p>
        </w:tc>
      </w:tr>
      <w:tr w:rsidR="002C55C4" w:rsidRPr="00095A7A" w14:paraId="0B55D6D4" w14:textId="77777777" w:rsidTr="002C55C4">
        <w:trPr>
          <w:trHeight w:val="395"/>
        </w:trPr>
        <w:tc>
          <w:tcPr>
            <w:tcW w:w="1848" w:type="pct"/>
            <w:tcBorders>
              <w:top w:val="single" w:sz="4" w:space="0" w:color="auto"/>
              <w:left w:val="single" w:sz="4" w:space="0" w:color="auto"/>
              <w:bottom w:val="single" w:sz="4" w:space="0" w:color="auto"/>
            </w:tcBorders>
            <w:noWrap/>
            <w:vAlign w:val="center"/>
          </w:tcPr>
          <w:p w14:paraId="5230A847"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Котельная №42-14 пос. Первый, ул. Филина, д.2а</w:t>
            </w:r>
          </w:p>
        </w:tc>
        <w:tc>
          <w:tcPr>
            <w:tcW w:w="1460" w:type="pct"/>
            <w:tcBorders>
              <w:top w:val="single" w:sz="4" w:space="0" w:color="auto"/>
              <w:left w:val="single" w:sz="4" w:space="0" w:color="auto"/>
              <w:bottom w:val="single" w:sz="4" w:space="0" w:color="auto"/>
              <w:right w:val="single" w:sz="4" w:space="0" w:color="auto"/>
            </w:tcBorders>
            <w:vAlign w:val="center"/>
          </w:tcPr>
          <w:p w14:paraId="2FB49CF0"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 xml:space="preserve">Автоматическая система дозирования воды </w:t>
            </w:r>
          </w:p>
        </w:tc>
        <w:tc>
          <w:tcPr>
            <w:tcW w:w="877" w:type="pct"/>
            <w:tcBorders>
              <w:top w:val="single" w:sz="4" w:space="0" w:color="auto"/>
              <w:left w:val="single" w:sz="4" w:space="0" w:color="auto"/>
              <w:bottom w:val="single" w:sz="4" w:space="0" w:color="auto"/>
              <w:right w:val="single" w:sz="4" w:space="0" w:color="auto"/>
            </w:tcBorders>
            <w:noWrap/>
            <w:vAlign w:val="center"/>
          </w:tcPr>
          <w:p w14:paraId="3EF5614E"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«Комплексон-6»</w:t>
            </w:r>
          </w:p>
        </w:tc>
        <w:tc>
          <w:tcPr>
            <w:tcW w:w="815" w:type="pct"/>
            <w:tcBorders>
              <w:top w:val="single" w:sz="4" w:space="0" w:color="auto"/>
              <w:left w:val="single" w:sz="4" w:space="0" w:color="auto"/>
              <w:bottom w:val="single" w:sz="4" w:space="0" w:color="auto"/>
              <w:right w:val="single" w:sz="4" w:space="0" w:color="auto"/>
            </w:tcBorders>
            <w:noWrap/>
            <w:vAlign w:val="center"/>
          </w:tcPr>
          <w:p w14:paraId="66A2B710"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0,5-2</w:t>
            </w:r>
          </w:p>
        </w:tc>
      </w:tr>
      <w:tr w:rsidR="002C55C4" w:rsidRPr="00095A7A" w14:paraId="59C71452" w14:textId="77777777" w:rsidTr="002C55C4">
        <w:trPr>
          <w:trHeight w:val="395"/>
        </w:trPr>
        <w:tc>
          <w:tcPr>
            <w:tcW w:w="1848" w:type="pct"/>
            <w:tcBorders>
              <w:top w:val="single" w:sz="4" w:space="0" w:color="auto"/>
              <w:left w:val="single" w:sz="4" w:space="0" w:color="auto"/>
              <w:bottom w:val="single" w:sz="4" w:space="0" w:color="auto"/>
              <w:right w:val="single" w:sz="4" w:space="0" w:color="auto"/>
            </w:tcBorders>
            <w:noWrap/>
            <w:vAlign w:val="center"/>
          </w:tcPr>
          <w:p w14:paraId="771F39B6"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Котельная №42-15 пос. Новоивановский, ул. Трактовая, д.2 в</w:t>
            </w:r>
          </w:p>
        </w:tc>
        <w:tc>
          <w:tcPr>
            <w:tcW w:w="1460" w:type="pct"/>
            <w:tcBorders>
              <w:top w:val="single" w:sz="4" w:space="0" w:color="auto"/>
              <w:left w:val="single" w:sz="4" w:space="0" w:color="auto"/>
              <w:bottom w:val="single" w:sz="4" w:space="0" w:color="auto"/>
              <w:right w:val="single" w:sz="4" w:space="0" w:color="auto"/>
            </w:tcBorders>
            <w:vAlign w:val="center"/>
          </w:tcPr>
          <w:p w14:paraId="03F5EBE3"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 xml:space="preserve">Автоматическая система дозирования воды </w:t>
            </w:r>
          </w:p>
        </w:tc>
        <w:tc>
          <w:tcPr>
            <w:tcW w:w="877" w:type="pct"/>
            <w:tcBorders>
              <w:top w:val="single" w:sz="4" w:space="0" w:color="auto"/>
              <w:left w:val="single" w:sz="4" w:space="0" w:color="auto"/>
              <w:bottom w:val="single" w:sz="4" w:space="0" w:color="auto"/>
              <w:right w:val="single" w:sz="4" w:space="0" w:color="auto"/>
            </w:tcBorders>
            <w:noWrap/>
            <w:vAlign w:val="center"/>
          </w:tcPr>
          <w:p w14:paraId="0C67252E"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«Комплексон-6»</w:t>
            </w:r>
          </w:p>
        </w:tc>
        <w:tc>
          <w:tcPr>
            <w:tcW w:w="815" w:type="pct"/>
            <w:tcBorders>
              <w:top w:val="single" w:sz="4" w:space="0" w:color="auto"/>
              <w:left w:val="single" w:sz="4" w:space="0" w:color="auto"/>
              <w:bottom w:val="single" w:sz="4" w:space="0" w:color="auto"/>
              <w:right w:val="single" w:sz="4" w:space="0" w:color="auto"/>
            </w:tcBorders>
            <w:noWrap/>
            <w:vAlign w:val="center"/>
          </w:tcPr>
          <w:p w14:paraId="6C0A14A6"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0,5-2</w:t>
            </w:r>
          </w:p>
        </w:tc>
      </w:tr>
      <w:tr w:rsidR="002C55C4" w:rsidRPr="00095A7A" w14:paraId="7C3C9CEF" w14:textId="77777777" w:rsidTr="002C55C4">
        <w:trPr>
          <w:trHeight w:val="395"/>
        </w:trPr>
        <w:tc>
          <w:tcPr>
            <w:tcW w:w="1848" w:type="pct"/>
            <w:tcBorders>
              <w:top w:val="single" w:sz="4" w:space="0" w:color="auto"/>
              <w:left w:val="single" w:sz="4" w:space="0" w:color="auto"/>
              <w:bottom w:val="single" w:sz="4" w:space="0" w:color="auto"/>
              <w:right w:val="single" w:sz="4" w:space="0" w:color="auto"/>
            </w:tcBorders>
            <w:noWrap/>
            <w:vAlign w:val="center"/>
          </w:tcPr>
          <w:p w14:paraId="45637CE8"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Котельная №42-16 пос. Новоивановский, ул. Школьная, д.18а</w:t>
            </w:r>
          </w:p>
        </w:tc>
        <w:tc>
          <w:tcPr>
            <w:tcW w:w="1460" w:type="pct"/>
            <w:tcBorders>
              <w:top w:val="single" w:sz="4" w:space="0" w:color="auto"/>
              <w:left w:val="single" w:sz="4" w:space="0" w:color="auto"/>
              <w:bottom w:val="single" w:sz="4" w:space="0" w:color="auto"/>
              <w:right w:val="single" w:sz="4" w:space="0" w:color="auto"/>
            </w:tcBorders>
            <w:vAlign w:val="center"/>
          </w:tcPr>
          <w:p w14:paraId="14BBB86F"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 xml:space="preserve">Автоматическая система дозирования воды </w:t>
            </w:r>
          </w:p>
        </w:tc>
        <w:tc>
          <w:tcPr>
            <w:tcW w:w="877" w:type="pct"/>
            <w:tcBorders>
              <w:top w:val="single" w:sz="4" w:space="0" w:color="auto"/>
              <w:left w:val="single" w:sz="4" w:space="0" w:color="auto"/>
              <w:bottom w:val="single" w:sz="4" w:space="0" w:color="auto"/>
              <w:right w:val="single" w:sz="4" w:space="0" w:color="auto"/>
            </w:tcBorders>
            <w:noWrap/>
            <w:vAlign w:val="center"/>
          </w:tcPr>
          <w:p w14:paraId="009F403D"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«Комплексон-6»</w:t>
            </w:r>
          </w:p>
        </w:tc>
        <w:tc>
          <w:tcPr>
            <w:tcW w:w="815" w:type="pct"/>
            <w:tcBorders>
              <w:top w:val="single" w:sz="4" w:space="0" w:color="auto"/>
              <w:left w:val="single" w:sz="4" w:space="0" w:color="auto"/>
              <w:bottom w:val="single" w:sz="4" w:space="0" w:color="auto"/>
              <w:right w:val="single" w:sz="4" w:space="0" w:color="auto"/>
            </w:tcBorders>
            <w:noWrap/>
            <w:vAlign w:val="center"/>
          </w:tcPr>
          <w:p w14:paraId="78700354"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0,5-2</w:t>
            </w:r>
          </w:p>
        </w:tc>
      </w:tr>
      <w:tr w:rsidR="002C55C4" w:rsidRPr="00095A7A" w14:paraId="696013B3" w14:textId="77777777" w:rsidTr="002C55C4">
        <w:trPr>
          <w:trHeight w:val="395"/>
        </w:trPr>
        <w:tc>
          <w:tcPr>
            <w:tcW w:w="1848" w:type="pct"/>
            <w:tcBorders>
              <w:top w:val="single" w:sz="4" w:space="0" w:color="auto"/>
              <w:left w:val="single" w:sz="4" w:space="0" w:color="auto"/>
              <w:bottom w:val="single" w:sz="4" w:space="0" w:color="auto"/>
              <w:right w:val="single" w:sz="4" w:space="0" w:color="auto"/>
            </w:tcBorders>
            <w:noWrap/>
            <w:vAlign w:val="center"/>
          </w:tcPr>
          <w:p w14:paraId="3C5D6619"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Котельная №42-17 д. Михайловка, ул. Школьная, д.1 в</w:t>
            </w:r>
          </w:p>
        </w:tc>
        <w:tc>
          <w:tcPr>
            <w:tcW w:w="1460" w:type="pct"/>
            <w:tcBorders>
              <w:top w:val="single" w:sz="4" w:space="0" w:color="auto"/>
              <w:left w:val="single" w:sz="4" w:space="0" w:color="auto"/>
              <w:bottom w:val="single" w:sz="4" w:space="0" w:color="auto"/>
              <w:right w:val="single" w:sz="4" w:space="0" w:color="auto"/>
            </w:tcBorders>
            <w:vAlign w:val="center"/>
          </w:tcPr>
          <w:p w14:paraId="6622AEDD"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 xml:space="preserve">Автоматическая система дозирования воды </w:t>
            </w:r>
          </w:p>
        </w:tc>
        <w:tc>
          <w:tcPr>
            <w:tcW w:w="877" w:type="pct"/>
            <w:tcBorders>
              <w:top w:val="single" w:sz="4" w:space="0" w:color="auto"/>
              <w:left w:val="single" w:sz="4" w:space="0" w:color="auto"/>
              <w:bottom w:val="single" w:sz="4" w:space="0" w:color="auto"/>
              <w:right w:val="single" w:sz="4" w:space="0" w:color="auto"/>
            </w:tcBorders>
            <w:noWrap/>
            <w:vAlign w:val="center"/>
          </w:tcPr>
          <w:p w14:paraId="5B9B2FB2"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«Комплексон-6»</w:t>
            </w:r>
          </w:p>
        </w:tc>
        <w:tc>
          <w:tcPr>
            <w:tcW w:w="815" w:type="pct"/>
            <w:tcBorders>
              <w:top w:val="single" w:sz="4" w:space="0" w:color="auto"/>
              <w:left w:val="single" w:sz="4" w:space="0" w:color="auto"/>
              <w:bottom w:val="single" w:sz="4" w:space="0" w:color="auto"/>
              <w:right w:val="single" w:sz="4" w:space="0" w:color="auto"/>
            </w:tcBorders>
            <w:noWrap/>
            <w:vAlign w:val="center"/>
          </w:tcPr>
          <w:p w14:paraId="6B81B094"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0,5-2</w:t>
            </w:r>
          </w:p>
        </w:tc>
      </w:tr>
      <w:tr w:rsidR="002C55C4" w:rsidRPr="00095A7A" w14:paraId="2671B428" w14:textId="77777777" w:rsidTr="002C55C4">
        <w:trPr>
          <w:trHeight w:val="395"/>
        </w:trPr>
        <w:tc>
          <w:tcPr>
            <w:tcW w:w="1848" w:type="pct"/>
            <w:tcBorders>
              <w:top w:val="single" w:sz="4" w:space="0" w:color="auto"/>
              <w:left w:val="single" w:sz="4" w:space="0" w:color="auto"/>
              <w:bottom w:val="single" w:sz="4" w:space="0" w:color="auto"/>
              <w:right w:val="single" w:sz="4" w:space="0" w:color="auto"/>
            </w:tcBorders>
            <w:noWrap/>
            <w:vAlign w:val="center"/>
          </w:tcPr>
          <w:p w14:paraId="25E0B6A3"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Котельная №42-21 с. Николаевка, ул. Осипова, д.3 (пом. 2</w:t>
            </w:r>
          </w:p>
        </w:tc>
        <w:tc>
          <w:tcPr>
            <w:tcW w:w="1460" w:type="pct"/>
            <w:tcBorders>
              <w:top w:val="single" w:sz="4" w:space="0" w:color="auto"/>
              <w:left w:val="single" w:sz="4" w:space="0" w:color="auto"/>
              <w:bottom w:val="single" w:sz="4" w:space="0" w:color="auto"/>
              <w:right w:val="single" w:sz="4" w:space="0" w:color="auto"/>
            </w:tcBorders>
            <w:vAlign w:val="center"/>
          </w:tcPr>
          <w:p w14:paraId="38CB4150"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 xml:space="preserve">Автоматическая система дозирования воды </w:t>
            </w:r>
          </w:p>
        </w:tc>
        <w:tc>
          <w:tcPr>
            <w:tcW w:w="877" w:type="pct"/>
            <w:tcBorders>
              <w:top w:val="single" w:sz="4" w:space="0" w:color="auto"/>
              <w:left w:val="single" w:sz="4" w:space="0" w:color="auto"/>
              <w:bottom w:val="single" w:sz="4" w:space="0" w:color="auto"/>
              <w:right w:val="single" w:sz="4" w:space="0" w:color="auto"/>
            </w:tcBorders>
            <w:noWrap/>
            <w:vAlign w:val="center"/>
          </w:tcPr>
          <w:p w14:paraId="68957972"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«Комплексон-6»</w:t>
            </w:r>
          </w:p>
        </w:tc>
        <w:tc>
          <w:tcPr>
            <w:tcW w:w="815" w:type="pct"/>
            <w:tcBorders>
              <w:top w:val="single" w:sz="4" w:space="0" w:color="auto"/>
              <w:left w:val="single" w:sz="4" w:space="0" w:color="auto"/>
              <w:bottom w:val="single" w:sz="4" w:space="0" w:color="auto"/>
              <w:right w:val="single" w:sz="4" w:space="0" w:color="auto"/>
            </w:tcBorders>
            <w:noWrap/>
            <w:vAlign w:val="center"/>
          </w:tcPr>
          <w:p w14:paraId="4960ED05"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0,5-2</w:t>
            </w:r>
          </w:p>
        </w:tc>
      </w:tr>
      <w:tr w:rsidR="002C55C4" w:rsidRPr="00095A7A" w14:paraId="20455E8F" w14:textId="77777777" w:rsidTr="002C55C4">
        <w:trPr>
          <w:trHeight w:val="395"/>
        </w:trPr>
        <w:tc>
          <w:tcPr>
            <w:tcW w:w="1848" w:type="pct"/>
            <w:tcBorders>
              <w:top w:val="single" w:sz="4" w:space="0" w:color="auto"/>
              <w:left w:val="single" w:sz="4" w:space="0" w:color="auto"/>
              <w:bottom w:val="single" w:sz="4" w:space="0" w:color="auto"/>
            </w:tcBorders>
            <w:noWrap/>
            <w:vAlign w:val="center"/>
          </w:tcPr>
          <w:p w14:paraId="7319261D"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Котельная №42-22 с. Усть-Серта, ул. Кирова, д.5</w:t>
            </w:r>
          </w:p>
        </w:tc>
        <w:tc>
          <w:tcPr>
            <w:tcW w:w="1460" w:type="pct"/>
            <w:tcBorders>
              <w:top w:val="single" w:sz="4" w:space="0" w:color="auto"/>
              <w:left w:val="single" w:sz="4" w:space="0" w:color="auto"/>
              <w:bottom w:val="single" w:sz="4" w:space="0" w:color="auto"/>
              <w:right w:val="single" w:sz="4" w:space="0" w:color="auto"/>
            </w:tcBorders>
            <w:vAlign w:val="center"/>
          </w:tcPr>
          <w:p w14:paraId="26D82098"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 xml:space="preserve">Автоматическая система дозирования воды </w:t>
            </w:r>
          </w:p>
        </w:tc>
        <w:tc>
          <w:tcPr>
            <w:tcW w:w="877" w:type="pct"/>
            <w:tcBorders>
              <w:top w:val="single" w:sz="4" w:space="0" w:color="auto"/>
              <w:left w:val="single" w:sz="4" w:space="0" w:color="auto"/>
              <w:bottom w:val="single" w:sz="4" w:space="0" w:color="auto"/>
              <w:right w:val="single" w:sz="4" w:space="0" w:color="auto"/>
            </w:tcBorders>
            <w:noWrap/>
            <w:vAlign w:val="center"/>
          </w:tcPr>
          <w:p w14:paraId="4C673D03"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«Комплексон-6»</w:t>
            </w:r>
          </w:p>
        </w:tc>
        <w:tc>
          <w:tcPr>
            <w:tcW w:w="815" w:type="pct"/>
            <w:tcBorders>
              <w:top w:val="single" w:sz="4" w:space="0" w:color="auto"/>
              <w:left w:val="single" w:sz="4" w:space="0" w:color="auto"/>
              <w:bottom w:val="single" w:sz="4" w:space="0" w:color="auto"/>
              <w:right w:val="single" w:sz="4" w:space="0" w:color="auto"/>
            </w:tcBorders>
            <w:noWrap/>
            <w:vAlign w:val="center"/>
          </w:tcPr>
          <w:p w14:paraId="2F9C751B"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0,5-2</w:t>
            </w:r>
          </w:p>
        </w:tc>
      </w:tr>
      <w:tr w:rsidR="002C55C4" w:rsidRPr="00095A7A" w14:paraId="14ADAACB" w14:textId="77777777" w:rsidTr="002C55C4">
        <w:trPr>
          <w:trHeight w:val="395"/>
        </w:trPr>
        <w:tc>
          <w:tcPr>
            <w:tcW w:w="1848" w:type="pct"/>
            <w:tcBorders>
              <w:top w:val="single" w:sz="4" w:space="0" w:color="auto"/>
              <w:left w:val="single" w:sz="4" w:space="0" w:color="auto"/>
              <w:bottom w:val="single" w:sz="4" w:space="0" w:color="auto"/>
            </w:tcBorders>
            <w:noWrap/>
            <w:vAlign w:val="center"/>
          </w:tcPr>
          <w:p w14:paraId="20494DF2"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Котельная №42-23 с. Усть-Серта, ул. Горького, д.39</w:t>
            </w:r>
          </w:p>
        </w:tc>
        <w:tc>
          <w:tcPr>
            <w:tcW w:w="1460" w:type="pct"/>
            <w:tcBorders>
              <w:top w:val="single" w:sz="4" w:space="0" w:color="auto"/>
              <w:left w:val="single" w:sz="4" w:space="0" w:color="auto"/>
              <w:bottom w:val="single" w:sz="4" w:space="0" w:color="auto"/>
              <w:right w:val="single" w:sz="4" w:space="0" w:color="auto"/>
            </w:tcBorders>
            <w:vAlign w:val="center"/>
          </w:tcPr>
          <w:p w14:paraId="37400705"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 xml:space="preserve">Автоматическая система дозирования воды </w:t>
            </w:r>
          </w:p>
        </w:tc>
        <w:tc>
          <w:tcPr>
            <w:tcW w:w="877" w:type="pct"/>
            <w:tcBorders>
              <w:top w:val="single" w:sz="4" w:space="0" w:color="auto"/>
              <w:left w:val="single" w:sz="4" w:space="0" w:color="auto"/>
              <w:bottom w:val="single" w:sz="4" w:space="0" w:color="auto"/>
              <w:right w:val="single" w:sz="4" w:space="0" w:color="auto"/>
            </w:tcBorders>
            <w:noWrap/>
            <w:vAlign w:val="center"/>
          </w:tcPr>
          <w:p w14:paraId="2E5A16F2"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«Комплексон-6»</w:t>
            </w:r>
          </w:p>
        </w:tc>
        <w:tc>
          <w:tcPr>
            <w:tcW w:w="815" w:type="pct"/>
            <w:tcBorders>
              <w:top w:val="single" w:sz="4" w:space="0" w:color="auto"/>
              <w:left w:val="single" w:sz="4" w:space="0" w:color="auto"/>
              <w:bottom w:val="single" w:sz="4" w:space="0" w:color="auto"/>
              <w:right w:val="single" w:sz="4" w:space="0" w:color="auto"/>
            </w:tcBorders>
            <w:noWrap/>
            <w:vAlign w:val="center"/>
          </w:tcPr>
          <w:p w14:paraId="512F0A5E"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0,5-2</w:t>
            </w:r>
          </w:p>
        </w:tc>
      </w:tr>
      <w:tr w:rsidR="002C55C4" w:rsidRPr="00095A7A" w14:paraId="0C706A43" w14:textId="77777777" w:rsidTr="002C55C4">
        <w:trPr>
          <w:trHeight w:val="395"/>
        </w:trPr>
        <w:tc>
          <w:tcPr>
            <w:tcW w:w="1848" w:type="pct"/>
            <w:tcBorders>
              <w:top w:val="single" w:sz="4" w:space="0" w:color="auto"/>
              <w:left w:val="single" w:sz="4" w:space="0" w:color="auto"/>
              <w:bottom w:val="single" w:sz="4" w:space="0" w:color="auto"/>
            </w:tcBorders>
            <w:noWrap/>
            <w:vAlign w:val="center"/>
          </w:tcPr>
          <w:p w14:paraId="657DDDC6"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Котельная №42-24 д. Курск-Смоленка, ул. Зеленая, д.2 а</w:t>
            </w:r>
          </w:p>
        </w:tc>
        <w:tc>
          <w:tcPr>
            <w:tcW w:w="1460" w:type="pct"/>
            <w:tcBorders>
              <w:top w:val="single" w:sz="4" w:space="0" w:color="auto"/>
              <w:left w:val="single" w:sz="4" w:space="0" w:color="auto"/>
              <w:bottom w:val="single" w:sz="4" w:space="0" w:color="auto"/>
              <w:right w:val="single" w:sz="4" w:space="0" w:color="auto"/>
            </w:tcBorders>
            <w:vAlign w:val="center"/>
          </w:tcPr>
          <w:p w14:paraId="28B1DF54"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 xml:space="preserve">Автоматическая система дозирования воды </w:t>
            </w:r>
          </w:p>
        </w:tc>
        <w:tc>
          <w:tcPr>
            <w:tcW w:w="877" w:type="pct"/>
            <w:tcBorders>
              <w:top w:val="single" w:sz="4" w:space="0" w:color="auto"/>
              <w:left w:val="single" w:sz="4" w:space="0" w:color="auto"/>
              <w:bottom w:val="single" w:sz="4" w:space="0" w:color="auto"/>
              <w:right w:val="single" w:sz="4" w:space="0" w:color="auto"/>
            </w:tcBorders>
            <w:noWrap/>
            <w:vAlign w:val="center"/>
          </w:tcPr>
          <w:p w14:paraId="4AD170A8"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«Комплексон-6»</w:t>
            </w:r>
          </w:p>
        </w:tc>
        <w:tc>
          <w:tcPr>
            <w:tcW w:w="815" w:type="pct"/>
            <w:tcBorders>
              <w:top w:val="single" w:sz="4" w:space="0" w:color="auto"/>
              <w:left w:val="single" w:sz="4" w:space="0" w:color="auto"/>
              <w:bottom w:val="single" w:sz="4" w:space="0" w:color="auto"/>
              <w:right w:val="single" w:sz="4" w:space="0" w:color="auto"/>
            </w:tcBorders>
            <w:noWrap/>
            <w:vAlign w:val="center"/>
          </w:tcPr>
          <w:p w14:paraId="5FDBC062"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0,5-2</w:t>
            </w:r>
          </w:p>
        </w:tc>
      </w:tr>
      <w:tr w:rsidR="002C55C4" w:rsidRPr="00095A7A" w14:paraId="520367A3" w14:textId="77777777" w:rsidTr="002C55C4">
        <w:trPr>
          <w:trHeight w:val="395"/>
        </w:trPr>
        <w:tc>
          <w:tcPr>
            <w:tcW w:w="1848" w:type="pct"/>
            <w:tcBorders>
              <w:top w:val="single" w:sz="4" w:space="0" w:color="auto"/>
              <w:left w:val="single" w:sz="4" w:space="0" w:color="auto"/>
              <w:bottom w:val="single" w:sz="4" w:space="0" w:color="auto"/>
            </w:tcBorders>
            <w:noWrap/>
            <w:vAlign w:val="center"/>
          </w:tcPr>
          <w:p w14:paraId="4FA94D14"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Котельная №42-25 д. Шестакова, ул. Оренбургская, д. 2б</w:t>
            </w:r>
          </w:p>
        </w:tc>
        <w:tc>
          <w:tcPr>
            <w:tcW w:w="1460" w:type="pct"/>
            <w:tcBorders>
              <w:top w:val="single" w:sz="4" w:space="0" w:color="auto"/>
              <w:left w:val="single" w:sz="4" w:space="0" w:color="auto"/>
              <w:bottom w:val="single" w:sz="4" w:space="0" w:color="auto"/>
              <w:right w:val="single" w:sz="4" w:space="0" w:color="auto"/>
            </w:tcBorders>
            <w:vAlign w:val="center"/>
          </w:tcPr>
          <w:p w14:paraId="2CFECFB5"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 xml:space="preserve">Автоматическая система дозирования воды </w:t>
            </w:r>
          </w:p>
        </w:tc>
        <w:tc>
          <w:tcPr>
            <w:tcW w:w="877" w:type="pct"/>
            <w:tcBorders>
              <w:top w:val="single" w:sz="4" w:space="0" w:color="auto"/>
              <w:left w:val="single" w:sz="4" w:space="0" w:color="auto"/>
              <w:bottom w:val="single" w:sz="4" w:space="0" w:color="auto"/>
              <w:right w:val="single" w:sz="4" w:space="0" w:color="auto"/>
            </w:tcBorders>
            <w:noWrap/>
            <w:vAlign w:val="center"/>
          </w:tcPr>
          <w:p w14:paraId="46732B9E"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«Комплексон-6»</w:t>
            </w:r>
          </w:p>
        </w:tc>
        <w:tc>
          <w:tcPr>
            <w:tcW w:w="815" w:type="pct"/>
            <w:tcBorders>
              <w:top w:val="single" w:sz="4" w:space="0" w:color="auto"/>
              <w:left w:val="single" w:sz="4" w:space="0" w:color="auto"/>
              <w:bottom w:val="single" w:sz="4" w:space="0" w:color="auto"/>
              <w:right w:val="single" w:sz="4" w:space="0" w:color="auto"/>
            </w:tcBorders>
            <w:noWrap/>
            <w:vAlign w:val="center"/>
          </w:tcPr>
          <w:p w14:paraId="4B5D3692"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0,5-2</w:t>
            </w:r>
          </w:p>
        </w:tc>
      </w:tr>
      <w:tr w:rsidR="002C55C4" w:rsidRPr="00095A7A" w14:paraId="0059F5E1" w14:textId="77777777" w:rsidTr="002C55C4">
        <w:trPr>
          <w:trHeight w:val="395"/>
        </w:trPr>
        <w:tc>
          <w:tcPr>
            <w:tcW w:w="1848" w:type="pct"/>
            <w:tcBorders>
              <w:top w:val="single" w:sz="4" w:space="0" w:color="auto"/>
              <w:left w:val="single" w:sz="4" w:space="0" w:color="auto"/>
              <w:bottom w:val="single" w:sz="4" w:space="0" w:color="auto"/>
              <w:right w:val="single" w:sz="4" w:space="0" w:color="auto"/>
            </w:tcBorders>
            <w:noWrap/>
            <w:vAlign w:val="center"/>
          </w:tcPr>
          <w:p w14:paraId="67ABC7EE"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Котельная №42-28 с. Усть-Чебула, ул. Лесная, д. 1а</w:t>
            </w:r>
          </w:p>
        </w:tc>
        <w:tc>
          <w:tcPr>
            <w:tcW w:w="1460" w:type="pct"/>
            <w:tcBorders>
              <w:top w:val="single" w:sz="4" w:space="0" w:color="auto"/>
              <w:left w:val="single" w:sz="4" w:space="0" w:color="auto"/>
              <w:bottom w:val="single" w:sz="4" w:space="0" w:color="auto"/>
              <w:right w:val="single" w:sz="4" w:space="0" w:color="auto"/>
            </w:tcBorders>
            <w:vAlign w:val="center"/>
          </w:tcPr>
          <w:p w14:paraId="4421EEFF"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 xml:space="preserve">Автоматическая система дозирования воды </w:t>
            </w:r>
          </w:p>
        </w:tc>
        <w:tc>
          <w:tcPr>
            <w:tcW w:w="877" w:type="pct"/>
            <w:tcBorders>
              <w:top w:val="single" w:sz="4" w:space="0" w:color="auto"/>
              <w:left w:val="single" w:sz="4" w:space="0" w:color="auto"/>
              <w:bottom w:val="single" w:sz="4" w:space="0" w:color="auto"/>
              <w:right w:val="single" w:sz="4" w:space="0" w:color="auto"/>
            </w:tcBorders>
            <w:noWrap/>
            <w:vAlign w:val="center"/>
          </w:tcPr>
          <w:p w14:paraId="64DA77F0"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«Комплексон-6»</w:t>
            </w:r>
          </w:p>
        </w:tc>
        <w:tc>
          <w:tcPr>
            <w:tcW w:w="815" w:type="pct"/>
            <w:tcBorders>
              <w:top w:val="single" w:sz="4" w:space="0" w:color="auto"/>
              <w:left w:val="single" w:sz="4" w:space="0" w:color="auto"/>
              <w:bottom w:val="single" w:sz="4" w:space="0" w:color="auto"/>
              <w:right w:val="single" w:sz="4" w:space="0" w:color="auto"/>
            </w:tcBorders>
            <w:noWrap/>
            <w:vAlign w:val="center"/>
          </w:tcPr>
          <w:p w14:paraId="2C382115"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0,5-2</w:t>
            </w:r>
          </w:p>
        </w:tc>
      </w:tr>
      <w:tr w:rsidR="002C55C4" w:rsidRPr="00095A7A" w14:paraId="0DBA58D6" w14:textId="77777777" w:rsidTr="002C55C4">
        <w:trPr>
          <w:trHeight w:val="395"/>
        </w:trPr>
        <w:tc>
          <w:tcPr>
            <w:tcW w:w="1848" w:type="pct"/>
            <w:tcBorders>
              <w:top w:val="single" w:sz="4" w:space="0" w:color="auto"/>
              <w:left w:val="single" w:sz="4" w:space="0" w:color="auto"/>
              <w:bottom w:val="single" w:sz="4" w:space="0" w:color="auto"/>
              <w:right w:val="single" w:sz="4" w:space="0" w:color="auto"/>
            </w:tcBorders>
            <w:noWrap/>
            <w:vAlign w:val="center"/>
          </w:tcPr>
          <w:p w14:paraId="163A64A6"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Котельная №42-29 с. Чумай, ул. Чумайское восстание, д.8 а</w:t>
            </w:r>
          </w:p>
        </w:tc>
        <w:tc>
          <w:tcPr>
            <w:tcW w:w="1460" w:type="pct"/>
            <w:tcBorders>
              <w:top w:val="single" w:sz="4" w:space="0" w:color="auto"/>
              <w:left w:val="single" w:sz="4" w:space="0" w:color="auto"/>
              <w:bottom w:val="single" w:sz="4" w:space="0" w:color="auto"/>
              <w:right w:val="single" w:sz="4" w:space="0" w:color="auto"/>
            </w:tcBorders>
            <w:vAlign w:val="center"/>
          </w:tcPr>
          <w:p w14:paraId="5933F8B7"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 xml:space="preserve">Автоматическая система дозирования воды </w:t>
            </w:r>
          </w:p>
        </w:tc>
        <w:tc>
          <w:tcPr>
            <w:tcW w:w="877" w:type="pct"/>
            <w:tcBorders>
              <w:top w:val="single" w:sz="4" w:space="0" w:color="auto"/>
              <w:left w:val="single" w:sz="4" w:space="0" w:color="auto"/>
              <w:bottom w:val="single" w:sz="4" w:space="0" w:color="auto"/>
              <w:right w:val="single" w:sz="4" w:space="0" w:color="auto"/>
            </w:tcBorders>
            <w:noWrap/>
            <w:vAlign w:val="center"/>
          </w:tcPr>
          <w:p w14:paraId="39D96678"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«Комплексон-6»</w:t>
            </w:r>
          </w:p>
        </w:tc>
        <w:tc>
          <w:tcPr>
            <w:tcW w:w="815" w:type="pct"/>
            <w:tcBorders>
              <w:top w:val="single" w:sz="4" w:space="0" w:color="auto"/>
              <w:left w:val="single" w:sz="4" w:space="0" w:color="auto"/>
              <w:bottom w:val="single" w:sz="4" w:space="0" w:color="auto"/>
              <w:right w:val="single" w:sz="4" w:space="0" w:color="auto"/>
            </w:tcBorders>
            <w:noWrap/>
            <w:vAlign w:val="center"/>
          </w:tcPr>
          <w:p w14:paraId="643CDB6A"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0,5-2</w:t>
            </w:r>
          </w:p>
        </w:tc>
      </w:tr>
      <w:tr w:rsidR="002C55C4" w:rsidRPr="00095A7A" w14:paraId="198E1D90" w14:textId="77777777" w:rsidTr="002C55C4">
        <w:trPr>
          <w:trHeight w:val="395"/>
        </w:trPr>
        <w:tc>
          <w:tcPr>
            <w:tcW w:w="1848" w:type="pct"/>
            <w:tcBorders>
              <w:top w:val="single" w:sz="4" w:space="0" w:color="auto"/>
              <w:left w:val="single" w:sz="4" w:space="0" w:color="auto"/>
              <w:bottom w:val="single" w:sz="4" w:space="0" w:color="auto"/>
              <w:right w:val="single" w:sz="4" w:space="0" w:color="auto"/>
            </w:tcBorders>
            <w:noWrap/>
            <w:vAlign w:val="center"/>
          </w:tcPr>
          <w:p w14:paraId="40EECFBA"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Котельная №42-30 с. Чумай, ул. Совхозная, д.26 а</w:t>
            </w:r>
          </w:p>
        </w:tc>
        <w:tc>
          <w:tcPr>
            <w:tcW w:w="1460" w:type="pct"/>
            <w:tcBorders>
              <w:top w:val="single" w:sz="4" w:space="0" w:color="auto"/>
              <w:left w:val="single" w:sz="4" w:space="0" w:color="auto"/>
              <w:bottom w:val="single" w:sz="4" w:space="0" w:color="auto"/>
              <w:right w:val="single" w:sz="4" w:space="0" w:color="auto"/>
            </w:tcBorders>
            <w:vAlign w:val="center"/>
          </w:tcPr>
          <w:p w14:paraId="24A3DF13"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 xml:space="preserve">Автоматическая система дозирования воды </w:t>
            </w:r>
          </w:p>
        </w:tc>
        <w:tc>
          <w:tcPr>
            <w:tcW w:w="877" w:type="pct"/>
            <w:tcBorders>
              <w:top w:val="single" w:sz="4" w:space="0" w:color="auto"/>
              <w:left w:val="single" w:sz="4" w:space="0" w:color="auto"/>
              <w:bottom w:val="single" w:sz="4" w:space="0" w:color="auto"/>
              <w:right w:val="single" w:sz="4" w:space="0" w:color="auto"/>
            </w:tcBorders>
            <w:noWrap/>
            <w:vAlign w:val="center"/>
          </w:tcPr>
          <w:p w14:paraId="3DB1A0D6"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«Комплексон-6»</w:t>
            </w:r>
          </w:p>
        </w:tc>
        <w:tc>
          <w:tcPr>
            <w:tcW w:w="815" w:type="pct"/>
            <w:tcBorders>
              <w:top w:val="single" w:sz="4" w:space="0" w:color="auto"/>
              <w:left w:val="single" w:sz="4" w:space="0" w:color="auto"/>
              <w:bottom w:val="single" w:sz="4" w:space="0" w:color="auto"/>
              <w:right w:val="single" w:sz="4" w:space="0" w:color="auto"/>
            </w:tcBorders>
            <w:noWrap/>
            <w:vAlign w:val="center"/>
          </w:tcPr>
          <w:p w14:paraId="62740FC7"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0,5-2</w:t>
            </w:r>
          </w:p>
        </w:tc>
      </w:tr>
      <w:tr w:rsidR="002C55C4" w:rsidRPr="00095A7A" w14:paraId="3F844272" w14:textId="77777777" w:rsidTr="002C55C4">
        <w:trPr>
          <w:trHeight w:val="395"/>
        </w:trPr>
        <w:tc>
          <w:tcPr>
            <w:tcW w:w="1848" w:type="pct"/>
            <w:tcBorders>
              <w:top w:val="single" w:sz="4" w:space="0" w:color="auto"/>
              <w:left w:val="single" w:sz="4" w:space="0" w:color="auto"/>
              <w:bottom w:val="single" w:sz="4" w:space="0" w:color="auto"/>
              <w:right w:val="single" w:sz="4" w:space="0" w:color="auto"/>
            </w:tcBorders>
            <w:noWrap/>
            <w:vAlign w:val="center"/>
          </w:tcPr>
          <w:p w14:paraId="7C10CFBC"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Котельная №42-31 с. Чумай, ул. Нагорная, д. 15 а</w:t>
            </w:r>
          </w:p>
        </w:tc>
        <w:tc>
          <w:tcPr>
            <w:tcW w:w="1460" w:type="pct"/>
            <w:tcBorders>
              <w:top w:val="single" w:sz="4" w:space="0" w:color="auto"/>
              <w:left w:val="single" w:sz="4" w:space="0" w:color="auto"/>
              <w:bottom w:val="single" w:sz="4" w:space="0" w:color="auto"/>
              <w:right w:val="single" w:sz="4" w:space="0" w:color="auto"/>
            </w:tcBorders>
            <w:vAlign w:val="center"/>
          </w:tcPr>
          <w:p w14:paraId="2BFE68DE"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 xml:space="preserve">Автоматическая система дозирования воды </w:t>
            </w:r>
          </w:p>
        </w:tc>
        <w:tc>
          <w:tcPr>
            <w:tcW w:w="877" w:type="pct"/>
            <w:tcBorders>
              <w:top w:val="single" w:sz="4" w:space="0" w:color="auto"/>
              <w:left w:val="single" w:sz="4" w:space="0" w:color="auto"/>
              <w:bottom w:val="single" w:sz="4" w:space="0" w:color="auto"/>
              <w:right w:val="single" w:sz="4" w:space="0" w:color="auto"/>
            </w:tcBorders>
            <w:noWrap/>
            <w:vAlign w:val="center"/>
          </w:tcPr>
          <w:p w14:paraId="5A09D301"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«Комплексон-6»</w:t>
            </w:r>
          </w:p>
        </w:tc>
        <w:tc>
          <w:tcPr>
            <w:tcW w:w="815" w:type="pct"/>
            <w:tcBorders>
              <w:top w:val="single" w:sz="4" w:space="0" w:color="auto"/>
              <w:left w:val="single" w:sz="4" w:space="0" w:color="auto"/>
              <w:bottom w:val="single" w:sz="4" w:space="0" w:color="auto"/>
              <w:right w:val="single" w:sz="4" w:space="0" w:color="auto"/>
            </w:tcBorders>
            <w:noWrap/>
            <w:vAlign w:val="center"/>
          </w:tcPr>
          <w:p w14:paraId="45F0BCB5"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0,5-2</w:t>
            </w:r>
          </w:p>
        </w:tc>
      </w:tr>
      <w:tr w:rsidR="002C55C4" w:rsidRPr="00095A7A" w14:paraId="527508A7" w14:textId="77777777" w:rsidTr="002C55C4">
        <w:trPr>
          <w:trHeight w:val="395"/>
        </w:trPr>
        <w:tc>
          <w:tcPr>
            <w:tcW w:w="1848" w:type="pct"/>
            <w:tcBorders>
              <w:top w:val="single" w:sz="4" w:space="0" w:color="auto"/>
              <w:left w:val="single" w:sz="4" w:space="0" w:color="auto"/>
              <w:bottom w:val="single" w:sz="4" w:space="0" w:color="auto"/>
              <w:right w:val="single" w:sz="4" w:space="0" w:color="auto"/>
            </w:tcBorders>
            <w:noWrap/>
            <w:vAlign w:val="center"/>
          </w:tcPr>
          <w:p w14:paraId="4FF5EF52"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Котельная №42-32 д. Карачарово, ул. Первомайская, д.2 (пом. 2)</w:t>
            </w:r>
          </w:p>
        </w:tc>
        <w:tc>
          <w:tcPr>
            <w:tcW w:w="1460" w:type="pct"/>
            <w:tcBorders>
              <w:top w:val="single" w:sz="4" w:space="0" w:color="auto"/>
              <w:left w:val="single" w:sz="4" w:space="0" w:color="auto"/>
              <w:bottom w:val="single" w:sz="4" w:space="0" w:color="auto"/>
              <w:right w:val="single" w:sz="4" w:space="0" w:color="auto"/>
            </w:tcBorders>
            <w:vAlign w:val="center"/>
          </w:tcPr>
          <w:p w14:paraId="28EB09D0"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 xml:space="preserve">Автоматическая система дозирования воды </w:t>
            </w:r>
          </w:p>
        </w:tc>
        <w:tc>
          <w:tcPr>
            <w:tcW w:w="877" w:type="pct"/>
            <w:tcBorders>
              <w:top w:val="single" w:sz="4" w:space="0" w:color="auto"/>
              <w:left w:val="single" w:sz="4" w:space="0" w:color="auto"/>
              <w:bottom w:val="single" w:sz="4" w:space="0" w:color="auto"/>
              <w:right w:val="single" w:sz="4" w:space="0" w:color="auto"/>
            </w:tcBorders>
            <w:noWrap/>
            <w:vAlign w:val="center"/>
          </w:tcPr>
          <w:p w14:paraId="5BE42F0D"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«Комплексон-6»</w:t>
            </w:r>
          </w:p>
        </w:tc>
        <w:tc>
          <w:tcPr>
            <w:tcW w:w="815" w:type="pct"/>
            <w:tcBorders>
              <w:top w:val="single" w:sz="4" w:space="0" w:color="auto"/>
              <w:left w:val="single" w:sz="4" w:space="0" w:color="auto"/>
              <w:bottom w:val="single" w:sz="4" w:space="0" w:color="auto"/>
              <w:right w:val="single" w:sz="4" w:space="0" w:color="auto"/>
            </w:tcBorders>
            <w:noWrap/>
            <w:vAlign w:val="center"/>
          </w:tcPr>
          <w:p w14:paraId="5BEDF24B"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0,5-2</w:t>
            </w:r>
          </w:p>
        </w:tc>
      </w:tr>
      <w:tr w:rsidR="002C55C4" w:rsidRPr="00095A7A" w14:paraId="605357B4" w14:textId="77777777" w:rsidTr="002C55C4">
        <w:trPr>
          <w:trHeight w:val="395"/>
        </w:trPr>
        <w:tc>
          <w:tcPr>
            <w:tcW w:w="1848" w:type="pct"/>
            <w:tcBorders>
              <w:top w:val="single" w:sz="4" w:space="0" w:color="auto"/>
              <w:left w:val="single" w:sz="4" w:space="0" w:color="auto"/>
              <w:bottom w:val="single" w:sz="4" w:space="0" w:color="auto"/>
              <w:right w:val="single" w:sz="4" w:space="0" w:color="auto"/>
            </w:tcBorders>
            <w:noWrap/>
            <w:vAlign w:val="center"/>
          </w:tcPr>
          <w:p w14:paraId="6ED9CD99"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Котельная №42-33 д. Кураково, ул. Юбилейная, д.50 б</w:t>
            </w:r>
          </w:p>
        </w:tc>
        <w:tc>
          <w:tcPr>
            <w:tcW w:w="1460" w:type="pct"/>
            <w:tcBorders>
              <w:top w:val="single" w:sz="4" w:space="0" w:color="auto"/>
              <w:left w:val="single" w:sz="4" w:space="0" w:color="auto"/>
              <w:bottom w:val="single" w:sz="4" w:space="0" w:color="auto"/>
              <w:right w:val="single" w:sz="4" w:space="0" w:color="auto"/>
            </w:tcBorders>
            <w:vAlign w:val="center"/>
          </w:tcPr>
          <w:p w14:paraId="34B16C1B"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 xml:space="preserve">Автоматическая система дозирования воды </w:t>
            </w:r>
          </w:p>
        </w:tc>
        <w:tc>
          <w:tcPr>
            <w:tcW w:w="877" w:type="pct"/>
            <w:tcBorders>
              <w:top w:val="single" w:sz="4" w:space="0" w:color="auto"/>
              <w:left w:val="single" w:sz="4" w:space="0" w:color="auto"/>
              <w:bottom w:val="single" w:sz="4" w:space="0" w:color="auto"/>
              <w:right w:val="single" w:sz="4" w:space="0" w:color="auto"/>
            </w:tcBorders>
            <w:noWrap/>
            <w:vAlign w:val="center"/>
          </w:tcPr>
          <w:p w14:paraId="158D15A9"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«Комплексон-6»</w:t>
            </w:r>
          </w:p>
        </w:tc>
        <w:tc>
          <w:tcPr>
            <w:tcW w:w="815" w:type="pct"/>
            <w:tcBorders>
              <w:top w:val="single" w:sz="4" w:space="0" w:color="auto"/>
              <w:left w:val="single" w:sz="4" w:space="0" w:color="auto"/>
              <w:bottom w:val="single" w:sz="4" w:space="0" w:color="auto"/>
              <w:right w:val="single" w:sz="4" w:space="0" w:color="auto"/>
            </w:tcBorders>
            <w:noWrap/>
            <w:vAlign w:val="center"/>
          </w:tcPr>
          <w:p w14:paraId="6084C3AB" w14:textId="77777777" w:rsidR="002C55C4" w:rsidRPr="00095A7A" w:rsidRDefault="002C55C4" w:rsidP="002C55C4">
            <w:pPr>
              <w:widowControl w:val="0"/>
              <w:rPr>
                <w:rFonts w:eastAsia="Times New Roman" w:cs="Times New Roman"/>
                <w:sz w:val="20"/>
              </w:rPr>
            </w:pPr>
            <w:r w:rsidRPr="00095A7A">
              <w:rPr>
                <w:rFonts w:eastAsia="Times New Roman" w:cs="Times New Roman"/>
                <w:sz w:val="20"/>
              </w:rPr>
              <w:t>0,5-2</w:t>
            </w:r>
          </w:p>
        </w:tc>
      </w:tr>
    </w:tbl>
    <w:p w14:paraId="78587366" w14:textId="77777777" w:rsidR="00E03954" w:rsidRDefault="00E03954" w:rsidP="00E03954">
      <w:pPr>
        <w:pStyle w:val="a1"/>
        <w:rPr>
          <w:lang w:eastAsia="ru-RU"/>
        </w:rPr>
      </w:pPr>
    </w:p>
    <w:p w14:paraId="744FF62E" w14:textId="77777777" w:rsidR="002C55C4" w:rsidRPr="00DA4459" w:rsidRDefault="002C55C4" w:rsidP="00E03954">
      <w:pPr>
        <w:pStyle w:val="a1"/>
        <w:rPr>
          <w:lang w:eastAsia="ru-RU"/>
        </w:rPr>
      </w:pPr>
    </w:p>
    <w:p w14:paraId="3AA432BB" w14:textId="77777777" w:rsidR="0077287B" w:rsidRDefault="0077287B">
      <w:pPr>
        <w:sectPr w:rsidR="0077287B">
          <w:pgSz w:w="16838" w:h="11906" w:orient="landscape"/>
          <w:pgMar w:top="1134" w:right="850" w:bottom="1134" w:left="1701" w:header="708" w:footer="708" w:gutter="0"/>
          <w:cols w:space="708"/>
          <w:docGrid w:linePitch="360"/>
        </w:sectPr>
      </w:pPr>
    </w:p>
    <w:p w14:paraId="483AF8B0" w14:textId="77777777" w:rsidR="00E03954" w:rsidRPr="00464F04" w:rsidRDefault="00E03954" w:rsidP="00E03954">
      <w:pPr>
        <w:pStyle w:val="2"/>
        <w:ind w:left="0" w:firstLine="0"/>
      </w:pPr>
      <w:bookmarkStart w:id="133" w:name="_Toc53927675"/>
      <w:bookmarkStart w:id="134" w:name="_Toc229821327"/>
      <w:r w:rsidRPr="00464F04">
        <w:t xml:space="preserve">Часть </w:t>
      </w:r>
      <w:r>
        <w:t>6</w:t>
      </w:r>
      <w:r w:rsidRPr="00464F04">
        <w:t>. СРАВНИТЕЛЬНЫЙ АНАЛИЗ РАСЧЕТНЫХ И ФАКТИЧЕСКИХ ПОТЕРЬ ТЕПЛОНОСИТЕЛЯ ДЛЯ ВСЕХ ЗОН ДЕЙСТВИЯ ИСТОЧНИКОВ ТЕПЛОВОЙ ЭНЕРГИИ ЗА ПЕРИОД, ПРЕДШЕСТВУЮЩИЙ АКТУАЛИЗАЦИИ СХЕМЫ ТЕПЛОСНАБЖЕНИЯ</w:t>
      </w:r>
      <w:bookmarkEnd w:id="133"/>
      <w:bookmarkEnd w:id="134"/>
    </w:p>
    <w:p w14:paraId="19636017" w14:textId="77777777" w:rsidR="00E03954" w:rsidRPr="00464F04" w:rsidRDefault="00E03954" w:rsidP="00E03954">
      <w:pPr>
        <w:rPr>
          <w:lang w:eastAsia="ru-RU"/>
        </w:rPr>
      </w:pPr>
    </w:p>
    <w:p w14:paraId="146A1844" w14:textId="77777777" w:rsidR="00E03954" w:rsidRPr="00046BF2" w:rsidRDefault="00E03954" w:rsidP="00E03954">
      <w:pPr>
        <w:ind w:firstLine="709"/>
        <w:jc w:val="both"/>
        <w:rPr>
          <w:sz w:val="23"/>
          <w:szCs w:val="23"/>
        </w:rPr>
      </w:pPr>
      <w:r w:rsidRPr="00464F04">
        <w:rPr>
          <w:sz w:val="23"/>
          <w:szCs w:val="23"/>
        </w:rPr>
        <w:t>Провести сравнительный анализ не представляется возможным, так как данные по фактическим потерям теплоносителя отсутствуют.</w:t>
      </w:r>
    </w:p>
    <w:p w14:paraId="4531AE3D" w14:textId="77777777" w:rsidR="00E03954" w:rsidRPr="00DA4459" w:rsidRDefault="00E03954" w:rsidP="00E03954">
      <w:pPr>
        <w:pStyle w:val="a1"/>
        <w:rPr>
          <w:lang w:eastAsia="ru-RU"/>
        </w:rPr>
      </w:pPr>
    </w:p>
    <w:p w14:paraId="1DF62338" w14:textId="77777777" w:rsidR="0077287B" w:rsidRDefault="0077287B">
      <w:pPr>
        <w:sectPr w:rsidR="0077287B">
          <w:pgSz w:w="11906" w:h="16838"/>
          <w:pgMar w:top="1134" w:right="850" w:bottom="1134" w:left="1701" w:header="708" w:footer="708" w:gutter="0"/>
          <w:cols w:space="708"/>
          <w:docGrid w:linePitch="360"/>
        </w:sectPr>
      </w:pPr>
    </w:p>
    <w:p w14:paraId="06B1D2A5" w14:textId="77777777" w:rsidR="00E03954" w:rsidRDefault="00E03954" w:rsidP="00E03954">
      <w:pPr>
        <w:pStyle w:val="2"/>
        <w:ind w:left="0" w:firstLine="0"/>
      </w:pPr>
      <w:bookmarkStart w:id="135" w:name="_Toc57300286"/>
      <w:bookmarkStart w:id="136" w:name="_Toc229821328"/>
      <w:r w:rsidRPr="000C0418">
        <w:t>Часть</w:t>
      </w:r>
      <w:r>
        <w:t xml:space="preserve"> 7</w:t>
      </w:r>
      <w:r w:rsidRPr="007C3514">
        <w:t xml:space="preserve">. </w:t>
      </w:r>
      <w:bookmarkStart w:id="137" w:name="OLE_LINK240"/>
      <w:bookmarkStart w:id="138" w:name="OLE_LINK241"/>
      <w:bookmarkStart w:id="139" w:name="OLE_LINK242"/>
      <w:r w:rsidRPr="007C3514">
        <w:t xml:space="preserve">ОПИСАНИЕ ИЗМЕНЕНИЙ В СУЩЕСТВУЮЩИХ И ПЕРСПЕКТИВНЫХ БАЛАНСАХ </w:t>
      </w:r>
      <w:bookmarkEnd w:id="137"/>
      <w:bookmarkEnd w:id="138"/>
      <w:bookmarkEnd w:id="139"/>
      <w:r w:rsidRPr="007C3514">
        <w:t>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ЗА ПЕРИОД, ПРЕДШЕСТВУЮЩИЙ АКТУАЛИЗАЦИИ СХЕМЫ ТЕПЛОСНАБЖЕНИЯ</w:t>
      </w:r>
      <w:bookmarkEnd w:id="135"/>
      <w:bookmarkEnd w:id="136"/>
    </w:p>
    <w:p w14:paraId="6EEAB95D" w14:textId="77777777" w:rsidR="00E03954" w:rsidRDefault="00E03954" w:rsidP="00E03954">
      <w:pPr>
        <w:pStyle w:val="af4"/>
        <w:ind w:left="218" w:right="229" w:firstLine="566"/>
        <w:jc w:val="both"/>
        <w:rPr>
          <w:spacing w:val="-1"/>
        </w:rPr>
      </w:pPr>
    </w:p>
    <w:p w14:paraId="3DD6122E" w14:textId="77777777" w:rsidR="00E03954" w:rsidRPr="00ED6E88" w:rsidRDefault="00E03954" w:rsidP="00E03954">
      <w:pPr>
        <w:pStyle w:val="af4"/>
        <w:ind w:left="0" w:right="-1" w:firstLine="566"/>
        <w:jc w:val="both"/>
        <w:rPr>
          <w:spacing w:val="-1"/>
        </w:rPr>
      </w:pPr>
      <w:r w:rsidRPr="00ED6E88">
        <w:rPr>
          <w:spacing w:val="-1"/>
        </w:rPr>
        <w:t xml:space="preserve">В таблице </w:t>
      </w:r>
      <w:r w:rsidRPr="003168B0">
        <w:rPr>
          <w:spacing w:val="-1"/>
        </w:rPr>
        <w:t>6.7.1.1</w:t>
      </w:r>
      <w:r w:rsidRPr="00ED6E88">
        <w:rPr>
          <w:spacing w:val="-1"/>
        </w:rPr>
        <w:t xml:space="preserve"> представлены описание изменений </w:t>
      </w:r>
      <w:r w:rsidRPr="00ED6E88">
        <w:t>в существующих и перспективных балансах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p w14:paraId="5884500B" w14:textId="77777777" w:rsidR="00E03954" w:rsidRPr="002749B1" w:rsidRDefault="00E03954" w:rsidP="00E03954">
      <w:pPr>
        <w:jc w:val="center"/>
        <w:rPr>
          <w:lang w:eastAsia="ru-RU"/>
        </w:rPr>
      </w:pPr>
    </w:p>
    <w:p w14:paraId="66FF8DF6" w14:textId="77777777" w:rsidR="0077287B" w:rsidRDefault="00E03954">
      <w:pPr>
        <w:spacing w:before="400" w:after="200"/>
      </w:pPr>
      <w:r>
        <w:rPr>
          <w:b/>
        </w:rPr>
        <w:t>Таблица 6.7.1.1 - Описание изменений</w:t>
      </w:r>
    </w:p>
    <w:tbl>
      <w:tblPr>
        <w:tblStyle w:val="a8"/>
        <w:tblW w:w="5000" w:type="pct"/>
        <w:jc w:val="center"/>
        <w:tblInd w:w="0" w:type="dxa"/>
        <w:tblLook w:val="04A0" w:firstRow="1" w:lastRow="0" w:firstColumn="1" w:lastColumn="0" w:noHBand="0" w:noVBand="1"/>
      </w:tblPr>
      <w:tblGrid>
        <w:gridCol w:w="2583"/>
        <w:gridCol w:w="1230"/>
        <w:gridCol w:w="2123"/>
        <w:gridCol w:w="1674"/>
        <w:gridCol w:w="1435"/>
        <w:gridCol w:w="2123"/>
        <w:gridCol w:w="1674"/>
        <w:gridCol w:w="1435"/>
      </w:tblGrid>
      <w:tr w:rsidR="0077287B" w14:paraId="6D0CBD75" w14:textId="77777777">
        <w:trPr>
          <w:jc w:val="center"/>
        </w:trPr>
        <w:tc>
          <w:tcPr>
            <w:tcW w:w="2310" w:type="pct"/>
            <w:vMerge w:val="restart"/>
            <w:shd w:val="clear" w:color="auto" w:fill="F2F2F2"/>
            <w:tcMar>
              <w:top w:w="120" w:type="dxa"/>
              <w:left w:w="200" w:type="dxa"/>
              <w:bottom w:w="120" w:type="dxa"/>
              <w:right w:w="200" w:type="dxa"/>
            </w:tcMar>
            <w:vAlign w:val="center"/>
          </w:tcPr>
          <w:p w14:paraId="74F5F9A5" w14:textId="77777777" w:rsidR="0077287B" w:rsidRDefault="00E03954">
            <w:pPr>
              <w:jc w:val="center"/>
            </w:pPr>
            <w:r>
              <w:rPr>
                <w:rFonts w:eastAsia="Times New Roman" w:cs="Times New Roman"/>
                <w:sz w:val="22"/>
              </w:rPr>
              <w:t>Показатель</w:t>
            </w:r>
          </w:p>
        </w:tc>
        <w:tc>
          <w:tcPr>
            <w:tcW w:w="2310" w:type="pct"/>
            <w:vMerge w:val="restart"/>
            <w:shd w:val="clear" w:color="auto" w:fill="F2F2F2"/>
            <w:tcMar>
              <w:top w:w="120" w:type="dxa"/>
              <w:left w:w="200" w:type="dxa"/>
              <w:bottom w:w="120" w:type="dxa"/>
              <w:right w:w="200" w:type="dxa"/>
            </w:tcMar>
            <w:vAlign w:val="center"/>
          </w:tcPr>
          <w:p w14:paraId="1B7722A2" w14:textId="77777777" w:rsidR="0077287B" w:rsidRDefault="00E03954">
            <w:pPr>
              <w:jc w:val="center"/>
            </w:pPr>
            <w:r>
              <w:rPr>
                <w:rFonts w:eastAsia="Times New Roman" w:cs="Times New Roman"/>
                <w:sz w:val="22"/>
              </w:rPr>
              <w:t>Ед.изм</w:t>
            </w:r>
          </w:p>
        </w:tc>
        <w:tc>
          <w:tcPr>
            <w:tcW w:w="2310" w:type="pct"/>
            <w:gridSpan w:val="3"/>
            <w:shd w:val="clear" w:color="auto" w:fill="F2F2F2"/>
            <w:tcMar>
              <w:top w:w="120" w:type="dxa"/>
              <w:left w:w="200" w:type="dxa"/>
              <w:bottom w:w="120" w:type="dxa"/>
              <w:right w:w="200" w:type="dxa"/>
            </w:tcMar>
            <w:vAlign w:val="center"/>
          </w:tcPr>
          <w:p w14:paraId="447865B6" w14:textId="77777777" w:rsidR="0077287B" w:rsidRDefault="00E03954">
            <w:pPr>
              <w:jc w:val="center"/>
            </w:pPr>
            <w:r>
              <w:rPr>
                <w:rFonts w:eastAsia="Times New Roman" w:cs="Times New Roman"/>
                <w:sz w:val="22"/>
              </w:rPr>
              <w:t>Существующий</w:t>
            </w:r>
          </w:p>
        </w:tc>
        <w:tc>
          <w:tcPr>
            <w:tcW w:w="2310" w:type="pct"/>
            <w:gridSpan w:val="3"/>
            <w:shd w:val="clear" w:color="auto" w:fill="F2F2F2"/>
            <w:tcMar>
              <w:top w:w="120" w:type="dxa"/>
              <w:left w:w="200" w:type="dxa"/>
              <w:bottom w:w="120" w:type="dxa"/>
              <w:right w:w="200" w:type="dxa"/>
            </w:tcMar>
            <w:vAlign w:val="center"/>
          </w:tcPr>
          <w:p w14:paraId="59E2CE2F" w14:textId="77777777" w:rsidR="0077287B" w:rsidRDefault="00E03954">
            <w:pPr>
              <w:jc w:val="center"/>
            </w:pPr>
            <w:r>
              <w:rPr>
                <w:rFonts w:eastAsia="Times New Roman" w:cs="Times New Roman"/>
                <w:sz w:val="22"/>
              </w:rPr>
              <w:t>Перспективный</w:t>
            </w:r>
          </w:p>
        </w:tc>
      </w:tr>
      <w:tr w:rsidR="0077287B" w14:paraId="110FB11A" w14:textId="77777777">
        <w:trPr>
          <w:jc w:val="center"/>
        </w:trPr>
        <w:tc>
          <w:tcPr>
            <w:tcW w:w="2310" w:type="pct"/>
            <w:vMerge/>
          </w:tcPr>
          <w:p w14:paraId="1CCD3049" w14:textId="77777777" w:rsidR="0077287B" w:rsidRDefault="0077287B"/>
        </w:tc>
        <w:tc>
          <w:tcPr>
            <w:tcW w:w="2310" w:type="pct"/>
            <w:vMerge/>
          </w:tcPr>
          <w:p w14:paraId="06C220E3" w14:textId="77777777" w:rsidR="0077287B" w:rsidRDefault="0077287B"/>
        </w:tc>
        <w:tc>
          <w:tcPr>
            <w:tcW w:w="2310" w:type="pct"/>
            <w:shd w:val="clear" w:color="auto" w:fill="F2F2F2"/>
            <w:tcMar>
              <w:top w:w="120" w:type="dxa"/>
              <w:left w:w="200" w:type="dxa"/>
              <w:bottom w:w="120" w:type="dxa"/>
              <w:right w:w="200" w:type="dxa"/>
            </w:tcMar>
            <w:vAlign w:val="center"/>
          </w:tcPr>
          <w:p w14:paraId="60745910" w14:textId="77777777" w:rsidR="0077287B" w:rsidRDefault="00E03954">
            <w:pPr>
              <w:jc w:val="center"/>
            </w:pPr>
            <w:r>
              <w:rPr>
                <w:rFonts w:eastAsia="Times New Roman" w:cs="Times New Roman"/>
                <w:sz w:val="22"/>
              </w:rPr>
              <w:t>Предшествующий актуализации схемы теплоснабжения</w:t>
            </w:r>
          </w:p>
        </w:tc>
        <w:tc>
          <w:tcPr>
            <w:tcW w:w="2310" w:type="pct"/>
            <w:shd w:val="clear" w:color="auto" w:fill="F2F2F2"/>
            <w:tcMar>
              <w:top w:w="120" w:type="dxa"/>
              <w:left w:w="200" w:type="dxa"/>
              <w:bottom w:w="120" w:type="dxa"/>
              <w:right w:w="200" w:type="dxa"/>
            </w:tcMar>
            <w:vAlign w:val="center"/>
          </w:tcPr>
          <w:p w14:paraId="6A89A848" w14:textId="77777777" w:rsidR="0077287B" w:rsidRDefault="00E03954">
            <w:pPr>
              <w:jc w:val="center"/>
            </w:pPr>
            <w:r>
              <w:rPr>
                <w:rFonts w:eastAsia="Times New Roman" w:cs="Times New Roman"/>
                <w:sz w:val="22"/>
              </w:rPr>
              <w:t>На момент актуализации 2025</w:t>
            </w:r>
          </w:p>
        </w:tc>
        <w:tc>
          <w:tcPr>
            <w:tcW w:w="2310" w:type="pct"/>
            <w:shd w:val="clear" w:color="auto" w:fill="F2F2F2"/>
            <w:tcMar>
              <w:top w:w="120" w:type="dxa"/>
              <w:left w:w="200" w:type="dxa"/>
              <w:bottom w:w="120" w:type="dxa"/>
              <w:right w:w="200" w:type="dxa"/>
            </w:tcMar>
            <w:vAlign w:val="center"/>
          </w:tcPr>
          <w:p w14:paraId="3E09BA75" w14:textId="77777777" w:rsidR="0077287B" w:rsidRDefault="00E03954">
            <w:pPr>
              <w:jc w:val="center"/>
            </w:pPr>
            <w:r>
              <w:rPr>
                <w:rFonts w:eastAsia="Times New Roman" w:cs="Times New Roman"/>
                <w:sz w:val="22"/>
              </w:rPr>
              <w:t>Изменения</w:t>
            </w:r>
          </w:p>
        </w:tc>
        <w:tc>
          <w:tcPr>
            <w:tcW w:w="2310" w:type="pct"/>
            <w:shd w:val="clear" w:color="auto" w:fill="F2F2F2"/>
            <w:tcMar>
              <w:top w:w="120" w:type="dxa"/>
              <w:left w:w="200" w:type="dxa"/>
              <w:bottom w:w="120" w:type="dxa"/>
              <w:right w:w="200" w:type="dxa"/>
            </w:tcMar>
            <w:vAlign w:val="center"/>
          </w:tcPr>
          <w:p w14:paraId="1642EE5A" w14:textId="77777777" w:rsidR="0077287B" w:rsidRDefault="00E03954">
            <w:pPr>
              <w:jc w:val="center"/>
            </w:pPr>
            <w:r>
              <w:rPr>
                <w:rFonts w:eastAsia="Times New Roman" w:cs="Times New Roman"/>
                <w:sz w:val="22"/>
              </w:rPr>
              <w:t>Предшествующий актуализации схемы теплоснабжения</w:t>
            </w:r>
          </w:p>
        </w:tc>
        <w:tc>
          <w:tcPr>
            <w:tcW w:w="2310" w:type="pct"/>
            <w:shd w:val="clear" w:color="auto" w:fill="F2F2F2"/>
            <w:tcMar>
              <w:top w:w="120" w:type="dxa"/>
              <w:left w:w="200" w:type="dxa"/>
              <w:bottom w:w="120" w:type="dxa"/>
              <w:right w:w="200" w:type="dxa"/>
            </w:tcMar>
            <w:vAlign w:val="center"/>
          </w:tcPr>
          <w:p w14:paraId="20BEAFFD" w14:textId="77777777" w:rsidR="0077287B" w:rsidRDefault="00E03954">
            <w:pPr>
              <w:jc w:val="center"/>
            </w:pPr>
            <w:r>
              <w:rPr>
                <w:rFonts w:eastAsia="Times New Roman" w:cs="Times New Roman"/>
                <w:sz w:val="22"/>
              </w:rPr>
              <w:t>На момент актуализации 2034</w:t>
            </w:r>
          </w:p>
        </w:tc>
        <w:tc>
          <w:tcPr>
            <w:tcW w:w="2310" w:type="pct"/>
            <w:shd w:val="clear" w:color="auto" w:fill="F2F2F2"/>
            <w:tcMar>
              <w:top w:w="120" w:type="dxa"/>
              <w:left w:w="200" w:type="dxa"/>
              <w:bottom w:w="120" w:type="dxa"/>
              <w:right w:w="200" w:type="dxa"/>
            </w:tcMar>
            <w:vAlign w:val="center"/>
          </w:tcPr>
          <w:p w14:paraId="4E7246B7" w14:textId="77777777" w:rsidR="0077287B" w:rsidRDefault="00E03954">
            <w:pPr>
              <w:jc w:val="center"/>
            </w:pPr>
            <w:r>
              <w:rPr>
                <w:rFonts w:eastAsia="Times New Roman" w:cs="Times New Roman"/>
                <w:sz w:val="22"/>
              </w:rPr>
              <w:t>Изменения</w:t>
            </w:r>
          </w:p>
        </w:tc>
      </w:tr>
      <w:tr w:rsidR="0077287B" w14:paraId="70A3E1F5" w14:textId="77777777">
        <w:trPr>
          <w:jc w:val="center"/>
        </w:trPr>
        <w:tc>
          <w:tcPr>
            <w:tcW w:w="2310" w:type="pct"/>
            <w:gridSpan w:val="8"/>
            <w:shd w:val="clear" w:color="auto" w:fill="DBE5F1"/>
            <w:tcMar>
              <w:top w:w="40" w:type="dxa"/>
              <w:left w:w="200" w:type="dxa"/>
              <w:bottom w:w="40" w:type="dxa"/>
              <w:right w:w="200" w:type="dxa"/>
            </w:tcMar>
            <w:vAlign w:val="center"/>
          </w:tcPr>
          <w:p w14:paraId="2209E506" w14:textId="77777777" w:rsidR="0077287B" w:rsidRPr="003168B0" w:rsidRDefault="00E03954">
            <w:pPr>
              <w:jc w:val="center"/>
              <w:rPr>
                <w:lang w:val="ru-RU"/>
              </w:rPr>
            </w:pPr>
            <w:r w:rsidRPr="003168B0">
              <w:rPr>
                <w:rFonts w:eastAsia="Times New Roman" w:cs="Times New Roman"/>
                <w:sz w:val="22"/>
                <w:lang w:val="ru-RU"/>
              </w:rPr>
              <w:t>ООО «Верх-Чебулинские коммунальные системы»</w:t>
            </w:r>
          </w:p>
        </w:tc>
      </w:tr>
      <w:tr w:rsidR="0077287B" w14:paraId="25EF56DA" w14:textId="77777777">
        <w:trPr>
          <w:jc w:val="center"/>
        </w:trPr>
        <w:tc>
          <w:tcPr>
            <w:tcW w:w="2310" w:type="pct"/>
            <w:gridSpan w:val="8"/>
            <w:shd w:val="clear" w:color="auto" w:fill="FFFFFF"/>
            <w:tcMar>
              <w:top w:w="40" w:type="dxa"/>
              <w:left w:w="200" w:type="dxa"/>
              <w:bottom w:w="40" w:type="dxa"/>
              <w:right w:w="200" w:type="dxa"/>
            </w:tcMar>
            <w:vAlign w:val="center"/>
          </w:tcPr>
          <w:p w14:paraId="5A20587B" w14:textId="77777777" w:rsidR="0077287B" w:rsidRDefault="00E03954">
            <w:pPr>
              <w:jc w:val="center"/>
            </w:pPr>
            <w:r>
              <w:rPr>
                <w:rFonts w:eastAsia="Times New Roman" w:cs="Times New Roman"/>
                <w:sz w:val="22"/>
              </w:rPr>
              <w:t>Котельная №42-03</w:t>
            </w:r>
          </w:p>
        </w:tc>
      </w:tr>
      <w:tr w:rsidR="0077287B" w14:paraId="005E6BC8" w14:textId="77777777">
        <w:trPr>
          <w:jc w:val="center"/>
        </w:trPr>
        <w:tc>
          <w:tcPr>
            <w:tcW w:w="2310" w:type="pct"/>
            <w:shd w:val="clear" w:color="auto" w:fill="FFFFFF"/>
            <w:tcMar>
              <w:top w:w="40" w:type="dxa"/>
              <w:left w:w="200" w:type="dxa"/>
              <w:bottom w:w="40" w:type="dxa"/>
              <w:right w:w="200" w:type="dxa"/>
            </w:tcMar>
            <w:vAlign w:val="center"/>
          </w:tcPr>
          <w:p w14:paraId="69E3BFCF" w14:textId="77777777" w:rsidR="0077287B" w:rsidRDefault="00E03954">
            <w:r>
              <w:rPr>
                <w:rFonts w:eastAsia="Times New Roman" w:cs="Times New Roman"/>
                <w:sz w:val="22"/>
              </w:rPr>
              <w:t>Производительность водоподготовительных установок</w:t>
            </w:r>
          </w:p>
        </w:tc>
        <w:tc>
          <w:tcPr>
            <w:tcW w:w="2310" w:type="pct"/>
            <w:shd w:val="clear" w:color="auto" w:fill="FFFFFF"/>
            <w:tcMar>
              <w:top w:w="40" w:type="dxa"/>
              <w:left w:w="200" w:type="dxa"/>
              <w:bottom w:w="40" w:type="dxa"/>
              <w:right w:w="200" w:type="dxa"/>
            </w:tcMar>
            <w:vAlign w:val="center"/>
          </w:tcPr>
          <w:p w14:paraId="61426780" w14:textId="77777777" w:rsidR="0077287B" w:rsidRDefault="00E03954">
            <w:pPr>
              <w:jc w:val="center"/>
            </w:pPr>
            <w:r>
              <w:rPr>
                <w:rFonts w:eastAsia="Times New Roman" w:cs="Times New Roman"/>
                <w:sz w:val="22"/>
              </w:rPr>
              <w:t>м3/год</w:t>
            </w:r>
          </w:p>
        </w:tc>
        <w:tc>
          <w:tcPr>
            <w:tcW w:w="2310" w:type="pct"/>
            <w:shd w:val="clear" w:color="auto" w:fill="FFFFFF"/>
            <w:tcMar>
              <w:top w:w="40" w:type="dxa"/>
              <w:left w:w="200" w:type="dxa"/>
              <w:bottom w:w="40" w:type="dxa"/>
              <w:right w:w="200" w:type="dxa"/>
            </w:tcMar>
            <w:vAlign w:val="center"/>
          </w:tcPr>
          <w:p w14:paraId="4B898AA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6989A0E"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75AFB2D"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862E35C"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4B91D7B"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CACE874" w14:textId="77777777" w:rsidR="0077287B" w:rsidRDefault="0077287B">
            <w:pPr>
              <w:jc w:val="center"/>
              <w:rPr>
                <w:sz w:val="22"/>
              </w:rPr>
            </w:pPr>
          </w:p>
        </w:tc>
      </w:tr>
      <w:tr w:rsidR="0077287B" w14:paraId="16E7EE56" w14:textId="77777777">
        <w:trPr>
          <w:jc w:val="center"/>
        </w:trPr>
        <w:tc>
          <w:tcPr>
            <w:tcW w:w="2310" w:type="pct"/>
            <w:shd w:val="clear" w:color="auto" w:fill="FFFFFF"/>
            <w:tcMar>
              <w:top w:w="40" w:type="dxa"/>
              <w:left w:w="200" w:type="dxa"/>
              <w:bottom w:w="40" w:type="dxa"/>
              <w:right w:w="200" w:type="dxa"/>
            </w:tcMar>
            <w:vAlign w:val="center"/>
          </w:tcPr>
          <w:p w14:paraId="41598FA1" w14:textId="77777777" w:rsidR="0077287B" w:rsidRDefault="00E03954">
            <w:r>
              <w:rPr>
                <w:rFonts w:eastAsia="Times New Roman" w:cs="Times New Roman"/>
                <w:sz w:val="22"/>
              </w:rPr>
              <w:t>Максимальное потребление теплоносителя</w:t>
            </w:r>
          </w:p>
        </w:tc>
        <w:tc>
          <w:tcPr>
            <w:tcW w:w="2310" w:type="pct"/>
            <w:shd w:val="clear" w:color="auto" w:fill="FFFFFF"/>
            <w:tcMar>
              <w:top w:w="40" w:type="dxa"/>
              <w:left w:w="200" w:type="dxa"/>
              <w:bottom w:w="40" w:type="dxa"/>
              <w:right w:w="200" w:type="dxa"/>
            </w:tcMar>
            <w:vAlign w:val="center"/>
          </w:tcPr>
          <w:p w14:paraId="23E7E144" w14:textId="77777777" w:rsidR="0077287B" w:rsidRDefault="00E03954">
            <w:pPr>
              <w:jc w:val="center"/>
            </w:pPr>
            <w:r>
              <w:rPr>
                <w:rFonts w:eastAsia="Times New Roman" w:cs="Times New Roman"/>
                <w:sz w:val="22"/>
              </w:rPr>
              <w:t>м3/год</w:t>
            </w:r>
          </w:p>
        </w:tc>
        <w:tc>
          <w:tcPr>
            <w:tcW w:w="2310" w:type="pct"/>
            <w:shd w:val="clear" w:color="auto" w:fill="FFFFFF"/>
            <w:tcMar>
              <w:top w:w="40" w:type="dxa"/>
              <w:left w:w="200" w:type="dxa"/>
              <w:bottom w:w="40" w:type="dxa"/>
              <w:right w:w="200" w:type="dxa"/>
            </w:tcMar>
            <w:vAlign w:val="center"/>
          </w:tcPr>
          <w:p w14:paraId="11B9C466"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EB0369A" w14:textId="77777777" w:rsidR="0077287B" w:rsidRDefault="00E03954">
            <w:pPr>
              <w:jc w:val="center"/>
            </w:pPr>
            <w:r>
              <w:rPr>
                <w:rFonts w:eastAsia="Times New Roman" w:cs="Times New Roman"/>
                <w:sz w:val="22"/>
              </w:rPr>
              <w:t>0,0269</w:t>
            </w:r>
          </w:p>
        </w:tc>
        <w:tc>
          <w:tcPr>
            <w:tcW w:w="2310" w:type="pct"/>
            <w:shd w:val="clear" w:color="auto" w:fill="FFFFFF"/>
            <w:tcMar>
              <w:top w:w="40" w:type="dxa"/>
              <w:left w:w="200" w:type="dxa"/>
              <w:bottom w:w="40" w:type="dxa"/>
              <w:right w:w="200" w:type="dxa"/>
            </w:tcMar>
            <w:vAlign w:val="center"/>
          </w:tcPr>
          <w:p w14:paraId="692B789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3BE90CD"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0C5CEAF" w14:textId="77777777" w:rsidR="0077287B" w:rsidRDefault="00E03954">
            <w:pPr>
              <w:jc w:val="center"/>
            </w:pPr>
            <w:r>
              <w:rPr>
                <w:rFonts w:eastAsia="Times New Roman" w:cs="Times New Roman"/>
                <w:sz w:val="22"/>
              </w:rPr>
              <w:t>0,0269</w:t>
            </w:r>
          </w:p>
        </w:tc>
        <w:tc>
          <w:tcPr>
            <w:tcW w:w="2310" w:type="pct"/>
            <w:shd w:val="clear" w:color="auto" w:fill="FFFFFF"/>
            <w:tcMar>
              <w:top w:w="40" w:type="dxa"/>
              <w:left w:w="200" w:type="dxa"/>
              <w:bottom w:w="40" w:type="dxa"/>
              <w:right w:w="200" w:type="dxa"/>
            </w:tcMar>
            <w:vAlign w:val="center"/>
          </w:tcPr>
          <w:p w14:paraId="3F96CA9E" w14:textId="77777777" w:rsidR="0077287B" w:rsidRDefault="0077287B">
            <w:pPr>
              <w:jc w:val="center"/>
              <w:rPr>
                <w:sz w:val="22"/>
              </w:rPr>
            </w:pPr>
          </w:p>
        </w:tc>
      </w:tr>
      <w:tr w:rsidR="0077287B" w14:paraId="2E1E16DC" w14:textId="77777777">
        <w:trPr>
          <w:jc w:val="center"/>
        </w:trPr>
        <w:tc>
          <w:tcPr>
            <w:tcW w:w="2310" w:type="pct"/>
            <w:shd w:val="clear" w:color="auto" w:fill="FFFFFF"/>
            <w:tcMar>
              <w:top w:w="40" w:type="dxa"/>
              <w:left w:w="200" w:type="dxa"/>
              <w:bottom w:w="40" w:type="dxa"/>
              <w:right w:w="200" w:type="dxa"/>
            </w:tcMar>
            <w:vAlign w:val="center"/>
          </w:tcPr>
          <w:p w14:paraId="5AAF1D80" w14:textId="77777777" w:rsidR="0077287B" w:rsidRPr="003168B0" w:rsidRDefault="00E03954">
            <w:pPr>
              <w:rPr>
                <w:lang w:val="ru-RU"/>
              </w:rPr>
            </w:pPr>
            <w:r w:rsidRPr="003168B0">
              <w:rPr>
                <w:rFonts w:eastAsia="Times New Roman" w:cs="Times New Roman"/>
                <w:sz w:val="22"/>
                <w:lang w:val="ru-RU"/>
              </w:rPr>
              <w:t>Максимальное потребление в аварийных режимах</w:t>
            </w:r>
          </w:p>
        </w:tc>
        <w:tc>
          <w:tcPr>
            <w:tcW w:w="2310" w:type="pct"/>
            <w:shd w:val="clear" w:color="auto" w:fill="FFFFFF"/>
            <w:tcMar>
              <w:top w:w="40" w:type="dxa"/>
              <w:left w:w="200" w:type="dxa"/>
              <w:bottom w:w="40" w:type="dxa"/>
              <w:right w:w="200" w:type="dxa"/>
            </w:tcMar>
            <w:vAlign w:val="center"/>
          </w:tcPr>
          <w:p w14:paraId="0B0BA38D" w14:textId="77777777" w:rsidR="0077287B" w:rsidRDefault="00E03954">
            <w:pPr>
              <w:jc w:val="center"/>
            </w:pPr>
            <w:r>
              <w:rPr>
                <w:rFonts w:eastAsia="Times New Roman" w:cs="Times New Roman"/>
                <w:sz w:val="22"/>
              </w:rPr>
              <w:t>м3/год</w:t>
            </w:r>
          </w:p>
        </w:tc>
        <w:tc>
          <w:tcPr>
            <w:tcW w:w="2310" w:type="pct"/>
            <w:shd w:val="clear" w:color="auto" w:fill="FFFFFF"/>
            <w:tcMar>
              <w:top w:w="40" w:type="dxa"/>
              <w:left w:w="200" w:type="dxa"/>
              <w:bottom w:w="40" w:type="dxa"/>
              <w:right w:w="200" w:type="dxa"/>
            </w:tcMar>
            <w:vAlign w:val="center"/>
          </w:tcPr>
          <w:p w14:paraId="588E08D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BF6689D" w14:textId="77777777" w:rsidR="0077287B" w:rsidRDefault="00E03954">
            <w:pPr>
              <w:jc w:val="center"/>
            </w:pPr>
            <w:r>
              <w:rPr>
                <w:rFonts w:eastAsia="Times New Roman" w:cs="Times New Roman"/>
                <w:sz w:val="22"/>
              </w:rPr>
              <w:t>0,1949</w:t>
            </w:r>
          </w:p>
        </w:tc>
        <w:tc>
          <w:tcPr>
            <w:tcW w:w="2310" w:type="pct"/>
            <w:shd w:val="clear" w:color="auto" w:fill="FFFFFF"/>
            <w:tcMar>
              <w:top w:w="40" w:type="dxa"/>
              <w:left w:w="200" w:type="dxa"/>
              <w:bottom w:w="40" w:type="dxa"/>
              <w:right w:w="200" w:type="dxa"/>
            </w:tcMar>
            <w:vAlign w:val="center"/>
          </w:tcPr>
          <w:p w14:paraId="17182B9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54C6665"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F00E8D0" w14:textId="77777777" w:rsidR="0077287B" w:rsidRDefault="00E03954">
            <w:pPr>
              <w:jc w:val="center"/>
            </w:pPr>
            <w:r>
              <w:rPr>
                <w:rFonts w:eastAsia="Times New Roman" w:cs="Times New Roman"/>
                <w:sz w:val="22"/>
              </w:rPr>
              <w:t>0,1949</w:t>
            </w:r>
          </w:p>
        </w:tc>
        <w:tc>
          <w:tcPr>
            <w:tcW w:w="2310" w:type="pct"/>
            <w:shd w:val="clear" w:color="auto" w:fill="FFFFFF"/>
            <w:tcMar>
              <w:top w:w="40" w:type="dxa"/>
              <w:left w:w="200" w:type="dxa"/>
              <w:bottom w:w="40" w:type="dxa"/>
              <w:right w:w="200" w:type="dxa"/>
            </w:tcMar>
            <w:vAlign w:val="center"/>
          </w:tcPr>
          <w:p w14:paraId="50F04F46" w14:textId="77777777" w:rsidR="0077287B" w:rsidRDefault="0077287B">
            <w:pPr>
              <w:jc w:val="center"/>
              <w:rPr>
                <w:sz w:val="22"/>
              </w:rPr>
            </w:pPr>
          </w:p>
        </w:tc>
      </w:tr>
      <w:tr w:rsidR="0077287B" w14:paraId="19B00BAF" w14:textId="77777777">
        <w:trPr>
          <w:jc w:val="center"/>
        </w:trPr>
        <w:tc>
          <w:tcPr>
            <w:tcW w:w="2310" w:type="pct"/>
            <w:gridSpan w:val="8"/>
            <w:shd w:val="clear" w:color="auto" w:fill="FFFFFF"/>
            <w:tcMar>
              <w:top w:w="40" w:type="dxa"/>
              <w:left w:w="200" w:type="dxa"/>
              <w:bottom w:w="40" w:type="dxa"/>
              <w:right w:w="200" w:type="dxa"/>
            </w:tcMar>
            <w:vAlign w:val="center"/>
          </w:tcPr>
          <w:p w14:paraId="535FB503" w14:textId="77777777" w:rsidR="0077287B" w:rsidRDefault="00E03954">
            <w:pPr>
              <w:jc w:val="center"/>
            </w:pPr>
            <w:r>
              <w:rPr>
                <w:rFonts w:eastAsia="Times New Roman" w:cs="Times New Roman"/>
                <w:sz w:val="22"/>
              </w:rPr>
              <w:t>Котельная №42-04</w:t>
            </w:r>
          </w:p>
        </w:tc>
      </w:tr>
      <w:tr w:rsidR="0077287B" w14:paraId="17527BA1" w14:textId="77777777">
        <w:trPr>
          <w:jc w:val="center"/>
        </w:trPr>
        <w:tc>
          <w:tcPr>
            <w:tcW w:w="2310" w:type="pct"/>
            <w:shd w:val="clear" w:color="auto" w:fill="FFFFFF"/>
            <w:tcMar>
              <w:top w:w="40" w:type="dxa"/>
              <w:left w:w="200" w:type="dxa"/>
              <w:bottom w:w="40" w:type="dxa"/>
              <w:right w:w="200" w:type="dxa"/>
            </w:tcMar>
            <w:vAlign w:val="center"/>
          </w:tcPr>
          <w:p w14:paraId="11BCF904" w14:textId="77777777" w:rsidR="0077287B" w:rsidRDefault="00E03954">
            <w:r>
              <w:rPr>
                <w:rFonts w:eastAsia="Times New Roman" w:cs="Times New Roman"/>
                <w:sz w:val="22"/>
              </w:rPr>
              <w:t>Производительность водоподготовительных установок</w:t>
            </w:r>
          </w:p>
        </w:tc>
        <w:tc>
          <w:tcPr>
            <w:tcW w:w="2310" w:type="pct"/>
            <w:shd w:val="clear" w:color="auto" w:fill="FFFFFF"/>
            <w:tcMar>
              <w:top w:w="40" w:type="dxa"/>
              <w:left w:w="200" w:type="dxa"/>
              <w:bottom w:w="40" w:type="dxa"/>
              <w:right w:w="200" w:type="dxa"/>
            </w:tcMar>
            <w:vAlign w:val="center"/>
          </w:tcPr>
          <w:p w14:paraId="19A9CA06"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1B80B2B"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C9132EF"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95BCB25"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18D3FDB"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2D7803D"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05F692B" w14:textId="77777777" w:rsidR="0077287B" w:rsidRDefault="0077287B">
            <w:pPr>
              <w:jc w:val="center"/>
              <w:rPr>
                <w:sz w:val="22"/>
              </w:rPr>
            </w:pPr>
          </w:p>
        </w:tc>
      </w:tr>
      <w:tr w:rsidR="0077287B" w14:paraId="56A55121" w14:textId="77777777">
        <w:trPr>
          <w:jc w:val="center"/>
        </w:trPr>
        <w:tc>
          <w:tcPr>
            <w:tcW w:w="2310" w:type="pct"/>
            <w:shd w:val="clear" w:color="auto" w:fill="FFFFFF"/>
            <w:tcMar>
              <w:top w:w="40" w:type="dxa"/>
              <w:left w:w="200" w:type="dxa"/>
              <w:bottom w:w="40" w:type="dxa"/>
              <w:right w:w="200" w:type="dxa"/>
            </w:tcMar>
            <w:vAlign w:val="center"/>
          </w:tcPr>
          <w:p w14:paraId="525D7D45" w14:textId="77777777" w:rsidR="0077287B" w:rsidRDefault="00E03954">
            <w:r>
              <w:rPr>
                <w:rFonts w:eastAsia="Times New Roman" w:cs="Times New Roman"/>
                <w:sz w:val="22"/>
              </w:rPr>
              <w:t>Максимальное потребление теплоносителя</w:t>
            </w:r>
          </w:p>
        </w:tc>
        <w:tc>
          <w:tcPr>
            <w:tcW w:w="2310" w:type="pct"/>
            <w:shd w:val="clear" w:color="auto" w:fill="FFFFFF"/>
            <w:tcMar>
              <w:top w:w="40" w:type="dxa"/>
              <w:left w:w="200" w:type="dxa"/>
              <w:bottom w:w="40" w:type="dxa"/>
              <w:right w:w="200" w:type="dxa"/>
            </w:tcMar>
            <w:vAlign w:val="center"/>
          </w:tcPr>
          <w:p w14:paraId="679B993B"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7524C1E"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B3EF305" w14:textId="77777777" w:rsidR="0077287B" w:rsidRDefault="00E03954">
            <w:pPr>
              <w:jc w:val="center"/>
            </w:pPr>
            <w:r>
              <w:rPr>
                <w:rFonts w:eastAsia="Times New Roman" w:cs="Times New Roman"/>
                <w:sz w:val="22"/>
              </w:rPr>
              <w:t>0,1109</w:t>
            </w:r>
          </w:p>
        </w:tc>
        <w:tc>
          <w:tcPr>
            <w:tcW w:w="2310" w:type="pct"/>
            <w:shd w:val="clear" w:color="auto" w:fill="FFFFFF"/>
            <w:tcMar>
              <w:top w:w="40" w:type="dxa"/>
              <w:left w:w="200" w:type="dxa"/>
              <w:bottom w:w="40" w:type="dxa"/>
              <w:right w:w="200" w:type="dxa"/>
            </w:tcMar>
            <w:vAlign w:val="center"/>
          </w:tcPr>
          <w:p w14:paraId="08FDAB4F"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6A1BAC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58776A2" w14:textId="77777777" w:rsidR="0077287B" w:rsidRDefault="00E03954">
            <w:pPr>
              <w:jc w:val="center"/>
            </w:pPr>
            <w:r>
              <w:rPr>
                <w:rFonts w:eastAsia="Times New Roman" w:cs="Times New Roman"/>
                <w:sz w:val="22"/>
              </w:rPr>
              <w:t>0,1109</w:t>
            </w:r>
          </w:p>
        </w:tc>
        <w:tc>
          <w:tcPr>
            <w:tcW w:w="2310" w:type="pct"/>
            <w:shd w:val="clear" w:color="auto" w:fill="FFFFFF"/>
            <w:tcMar>
              <w:top w:w="40" w:type="dxa"/>
              <w:left w:w="200" w:type="dxa"/>
              <w:bottom w:w="40" w:type="dxa"/>
              <w:right w:w="200" w:type="dxa"/>
            </w:tcMar>
            <w:vAlign w:val="center"/>
          </w:tcPr>
          <w:p w14:paraId="38DECE83" w14:textId="77777777" w:rsidR="0077287B" w:rsidRDefault="0077287B">
            <w:pPr>
              <w:jc w:val="center"/>
              <w:rPr>
                <w:sz w:val="22"/>
              </w:rPr>
            </w:pPr>
          </w:p>
        </w:tc>
      </w:tr>
      <w:tr w:rsidR="0077287B" w14:paraId="2C9995A2" w14:textId="77777777">
        <w:trPr>
          <w:jc w:val="center"/>
        </w:trPr>
        <w:tc>
          <w:tcPr>
            <w:tcW w:w="2310" w:type="pct"/>
            <w:shd w:val="clear" w:color="auto" w:fill="FFFFFF"/>
            <w:tcMar>
              <w:top w:w="40" w:type="dxa"/>
              <w:left w:w="200" w:type="dxa"/>
              <w:bottom w:w="40" w:type="dxa"/>
              <w:right w:w="200" w:type="dxa"/>
            </w:tcMar>
            <w:vAlign w:val="center"/>
          </w:tcPr>
          <w:p w14:paraId="1F263B27" w14:textId="77777777" w:rsidR="0077287B" w:rsidRPr="003168B0" w:rsidRDefault="00E03954">
            <w:pPr>
              <w:rPr>
                <w:lang w:val="ru-RU"/>
              </w:rPr>
            </w:pPr>
            <w:r w:rsidRPr="003168B0">
              <w:rPr>
                <w:rFonts w:eastAsia="Times New Roman" w:cs="Times New Roman"/>
                <w:sz w:val="22"/>
                <w:lang w:val="ru-RU"/>
              </w:rPr>
              <w:t>Максимальное потребление в аварийных режимах</w:t>
            </w:r>
          </w:p>
        </w:tc>
        <w:tc>
          <w:tcPr>
            <w:tcW w:w="2310" w:type="pct"/>
            <w:shd w:val="clear" w:color="auto" w:fill="FFFFFF"/>
            <w:tcMar>
              <w:top w:w="40" w:type="dxa"/>
              <w:left w:w="200" w:type="dxa"/>
              <w:bottom w:w="40" w:type="dxa"/>
              <w:right w:w="200" w:type="dxa"/>
            </w:tcMar>
            <w:vAlign w:val="center"/>
          </w:tcPr>
          <w:p w14:paraId="18B80AAE"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77E81EF"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B4BAE06" w14:textId="77777777" w:rsidR="0077287B" w:rsidRDefault="00E03954">
            <w:pPr>
              <w:jc w:val="center"/>
            </w:pPr>
            <w:r>
              <w:rPr>
                <w:rFonts w:eastAsia="Times New Roman" w:cs="Times New Roman"/>
                <w:sz w:val="22"/>
              </w:rPr>
              <w:t>0,8042</w:t>
            </w:r>
          </w:p>
        </w:tc>
        <w:tc>
          <w:tcPr>
            <w:tcW w:w="2310" w:type="pct"/>
            <w:shd w:val="clear" w:color="auto" w:fill="FFFFFF"/>
            <w:tcMar>
              <w:top w:w="40" w:type="dxa"/>
              <w:left w:w="200" w:type="dxa"/>
              <w:bottom w:w="40" w:type="dxa"/>
              <w:right w:w="200" w:type="dxa"/>
            </w:tcMar>
            <w:vAlign w:val="center"/>
          </w:tcPr>
          <w:p w14:paraId="2160143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DF45B8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267D97B" w14:textId="77777777" w:rsidR="0077287B" w:rsidRDefault="00E03954">
            <w:pPr>
              <w:jc w:val="center"/>
            </w:pPr>
            <w:r>
              <w:rPr>
                <w:rFonts w:eastAsia="Times New Roman" w:cs="Times New Roman"/>
                <w:sz w:val="22"/>
              </w:rPr>
              <w:t>0,8042</w:t>
            </w:r>
          </w:p>
        </w:tc>
        <w:tc>
          <w:tcPr>
            <w:tcW w:w="2310" w:type="pct"/>
            <w:shd w:val="clear" w:color="auto" w:fill="FFFFFF"/>
            <w:tcMar>
              <w:top w:w="40" w:type="dxa"/>
              <w:left w:w="200" w:type="dxa"/>
              <w:bottom w:w="40" w:type="dxa"/>
              <w:right w:w="200" w:type="dxa"/>
            </w:tcMar>
            <w:vAlign w:val="center"/>
          </w:tcPr>
          <w:p w14:paraId="050F0759" w14:textId="77777777" w:rsidR="0077287B" w:rsidRDefault="0077287B">
            <w:pPr>
              <w:jc w:val="center"/>
              <w:rPr>
                <w:sz w:val="22"/>
              </w:rPr>
            </w:pPr>
          </w:p>
        </w:tc>
      </w:tr>
      <w:tr w:rsidR="0077287B" w14:paraId="0BBEC334" w14:textId="77777777">
        <w:trPr>
          <w:jc w:val="center"/>
        </w:trPr>
        <w:tc>
          <w:tcPr>
            <w:tcW w:w="2310" w:type="pct"/>
            <w:gridSpan w:val="8"/>
            <w:shd w:val="clear" w:color="auto" w:fill="FFFFFF"/>
            <w:tcMar>
              <w:top w:w="40" w:type="dxa"/>
              <w:left w:w="200" w:type="dxa"/>
              <w:bottom w:w="40" w:type="dxa"/>
              <w:right w:w="200" w:type="dxa"/>
            </w:tcMar>
            <w:vAlign w:val="center"/>
          </w:tcPr>
          <w:p w14:paraId="1B0E3973" w14:textId="77777777" w:rsidR="0077287B" w:rsidRDefault="00E03954">
            <w:pPr>
              <w:jc w:val="center"/>
            </w:pPr>
            <w:r>
              <w:rPr>
                <w:rFonts w:eastAsia="Times New Roman" w:cs="Times New Roman"/>
                <w:sz w:val="22"/>
              </w:rPr>
              <w:t>Котельная №42-05</w:t>
            </w:r>
          </w:p>
        </w:tc>
      </w:tr>
      <w:tr w:rsidR="0077287B" w14:paraId="2DDF00C3" w14:textId="77777777">
        <w:trPr>
          <w:jc w:val="center"/>
        </w:trPr>
        <w:tc>
          <w:tcPr>
            <w:tcW w:w="2310" w:type="pct"/>
            <w:shd w:val="clear" w:color="auto" w:fill="FFFFFF"/>
            <w:tcMar>
              <w:top w:w="40" w:type="dxa"/>
              <w:left w:w="200" w:type="dxa"/>
              <w:bottom w:w="40" w:type="dxa"/>
              <w:right w:w="200" w:type="dxa"/>
            </w:tcMar>
            <w:vAlign w:val="center"/>
          </w:tcPr>
          <w:p w14:paraId="30534DE0" w14:textId="77777777" w:rsidR="0077287B" w:rsidRDefault="00E03954">
            <w:r>
              <w:rPr>
                <w:rFonts w:eastAsia="Times New Roman" w:cs="Times New Roman"/>
                <w:sz w:val="22"/>
              </w:rPr>
              <w:t>Производительность водоподготовительных установок</w:t>
            </w:r>
          </w:p>
        </w:tc>
        <w:tc>
          <w:tcPr>
            <w:tcW w:w="2310" w:type="pct"/>
            <w:shd w:val="clear" w:color="auto" w:fill="FFFFFF"/>
            <w:tcMar>
              <w:top w:w="40" w:type="dxa"/>
              <w:left w:w="200" w:type="dxa"/>
              <w:bottom w:w="40" w:type="dxa"/>
              <w:right w:w="200" w:type="dxa"/>
            </w:tcMar>
            <w:vAlign w:val="center"/>
          </w:tcPr>
          <w:p w14:paraId="06DF55C2"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0E99C9D"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D2A0228"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FA1B18B"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924E26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70DAEFB"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2FEA3CE" w14:textId="77777777" w:rsidR="0077287B" w:rsidRDefault="0077287B">
            <w:pPr>
              <w:jc w:val="center"/>
              <w:rPr>
                <w:sz w:val="22"/>
              </w:rPr>
            </w:pPr>
          </w:p>
        </w:tc>
      </w:tr>
      <w:tr w:rsidR="0077287B" w14:paraId="0D961658" w14:textId="77777777">
        <w:trPr>
          <w:jc w:val="center"/>
        </w:trPr>
        <w:tc>
          <w:tcPr>
            <w:tcW w:w="2310" w:type="pct"/>
            <w:shd w:val="clear" w:color="auto" w:fill="FFFFFF"/>
            <w:tcMar>
              <w:top w:w="40" w:type="dxa"/>
              <w:left w:w="200" w:type="dxa"/>
              <w:bottom w:w="40" w:type="dxa"/>
              <w:right w:w="200" w:type="dxa"/>
            </w:tcMar>
            <w:vAlign w:val="center"/>
          </w:tcPr>
          <w:p w14:paraId="5F2CF41B" w14:textId="77777777" w:rsidR="0077287B" w:rsidRDefault="00E03954">
            <w:r>
              <w:rPr>
                <w:rFonts w:eastAsia="Times New Roman" w:cs="Times New Roman"/>
                <w:sz w:val="22"/>
              </w:rPr>
              <w:t>Максимальное потребление теплоносителя</w:t>
            </w:r>
          </w:p>
        </w:tc>
        <w:tc>
          <w:tcPr>
            <w:tcW w:w="2310" w:type="pct"/>
            <w:shd w:val="clear" w:color="auto" w:fill="FFFFFF"/>
            <w:tcMar>
              <w:top w:w="40" w:type="dxa"/>
              <w:left w:w="200" w:type="dxa"/>
              <w:bottom w:w="40" w:type="dxa"/>
              <w:right w:w="200" w:type="dxa"/>
            </w:tcMar>
            <w:vAlign w:val="center"/>
          </w:tcPr>
          <w:p w14:paraId="5A9DA3A5"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C9BEA1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470B645" w14:textId="77777777" w:rsidR="0077287B" w:rsidRDefault="00E03954">
            <w:pPr>
              <w:jc w:val="center"/>
            </w:pPr>
            <w:r>
              <w:rPr>
                <w:rFonts w:eastAsia="Times New Roman" w:cs="Times New Roman"/>
                <w:sz w:val="22"/>
              </w:rPr>
              <w:t>0,1555</w:t>
            </w:r>
          </w:p>
        </w:tc>
        <w:tc>
          <w:tcPr>
            <w:tcW w:w="2310" w:type="pct"/>
            <w:shd w:val="clear" w:color="auto" w:fill="FFFFFF"/>
            <w:tcMar>
              <w:top w:w="40" w:type="dxa"/>
              <w:left w:w="200" w:type="dxa"/>
              <w:bottom w:w="40" w:type="dxa"/>
              <w:right w:w="200" w:type="dxa"/>
            </w:tcMar>
            <w:vAlign w:val="center"/>
          </w:tcPr>
          <w:p w14:paraId="630D523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117664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9BAFC38" w14:textId="77777777" w:rsidR="0077287B" w:rsidRDefault="00E03954">
            <w:pPr>
              <w:jc w:val="center"/>
            </w:pPr>
            <w:r>
              <w:rPr>
                <w:rFonts w:eastAsia="Times New Roman" w:cs="Times New Roman"/>
                <w:sz w:val="22"/>
              </w:rPr>
              <w:t>0,1555</w:t>
            </w:r>
          </w:p>
        </w:tc>
        <w:tc>
          <w:tcPr>
            <w:tcW w:w="2310" w:type="pct"/>
            <w:shd w:val="clear" w:color="auto" w:fill="FFFFFF"/>
            <w:tcMar>
              <w:top w:w="40" w:type="dxa"/>
              <w:left w:w="200" w:type="dxa"/>
              <w:bottom w:w="40" w:type="dxa"/>
              <w:right w:w="200" w:type="dxa"/>
            </w:tcMar>
            <w:vAlign w:val="center"/>
          </w:tcPr>
          <w:p w14:paraId="256ACF0E" w14:textId="77777777" w:rsidR="0077287B" w:rsidRDefault="0077287B">
            <w:pPr>
              <w:jc w:val="center"/>
              <w:rPr>
                <w:sz w:val="22"/>
              </w:rPr>
            </w:pPr>
          </w:p>
        </w:tc>
      </w:tr>
      <w:tr w:rsidR="0077287B" w14:paraId="2C4C6E84" w14:textId="77777777">
        <w:trPr>
          <w:jc w:val="center"/>
        </w:trPr>
        <w:tc>
          <w:tcPr>
            <w:tcW w:w="2310" w:type="pct"/>
            <w:shd w:val="clear" w:color="auto" w:fill="FFFFFF"/>
            <w:tcMar>
              <w:top w:w="40" w:type="dxa"/>
              <w:left w:w="200" w:type="dxa"/>
              <w:bottom w:w="40" w:type="dxa"/>
              <w:right w:w="200" w:type="dxa"/>
            </w:tcMar>
            <w:vAlign w:val="center"/>
          </w:tcPr>
          <w:p w14:paraId="51E3E1AB" w14:textId="77777777" w:rsidR="0077287B" w:rsidRPr="003168B0" w:rsidRDefault="00E03954">
            <w:pPr>
              <w:rPr>
                <w:lang w:val="ru-RU"/>
              </w:rPr>
            </w:pPr>
            <w:r w:rsidRPr="003168B0">
              <w:rPr>
                <w:rFonts w:eastAsia="Times New Roman" w:cs="Times New Roman"/>
                <w:sz w:val="22"/>
                <w:lang w:val="ru-RU"/>
              </w:rPr>
              <w:t>Максимальное потребление в аварийных режимах</w:t>
            </w:r>
          </w:p>
        </w:tc>
        <w:tc>
          <w:tcPr>
            <w:tcW w:w="2310" w:type="pct"/>
            <w:shd w:val="clear" w:color="auto" w:fill="FFFFFF"/>
            <w:tcMar>
              <w:top w:w="40" w:type="dxa"/>
              <w:left w:w="200" w:type="dxa"/>
              <w:bottom w:w="40" w:type="dxa"/>
              <w:right w:w="200" w:type="dxa"/>
            </w:tcMar>
            <w:vAlign w:val="center"/>
          </w:tcPr>
          <w:p w14:paraId="2E5543B3"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812F70E"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A9CA370" w14:textId="77777777" w:rsidR="0077287B" w:rsidRDefault="00E03954">
            <w:pPr>
              <w:jc w:val="center"/>
            </w:pPr>
            <w:r>
              <w:rPr>
                <w:rFonts w:eastAsia="Times New Roman" w:cs="Times New Roman"/>
                <w:sz w:val="22"/>
              </w:rPr>
              <w:t>1,1277</w:t>
            </w:r>
          </w:p>
        </w:tc>
        <w:tc>
          <w:tcPr>
            <w:tcW w:w="2310" w:type="pct"/>
            <w:shd w:val="clear" w:color="auto" w:fill="FFFFFF"/>
            <w:tcMar>
              <w:top w:w="40" w:type="dxa"/>
              <w:left w:w="200" w:type="dxa"/>
              <w:bottom w:w="40" w:type="dxa"/>
              <w:right w:w="200" w:type="dxa"/>
            </w:tcMar>
            <w:vAlign w:val="center"/>
          </w:tcPr>
          <w:p w14:paraId="5636C0E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D922C4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BB8ECD8" w14:textId="77777777" w:rsidR="0077287B" w:rsidRDefault="00E03954">
            <w:pPr>
              <w:jc w:val="center"/>
            </w:pPr>
            <w:r>
              <w:rPr>
                <w:rFonts w:eastAsia="Times New Roman" w:cs="Times New Roman"/>
                <w:sz w:val="22"/>
              </w:rPr>
              <w:t>1,1277</w:t>
            </w:r>
          </w:p>
        </w:tc>
        <w:tc>
          <w:tcPr>
            <w:tcW w:w="2310" w:type="pct"/>
            <w:shd w:val="clear" w:color="auto" w:fill="FFFFFF"/>
            <w:tcMar>
              <w:top w:w="40" w:type="dxa"/>
              <w:left w:w="200" w:type="dxa"/>
              <w:bottom w:w="40" w:type="dxa"/>
              <w:right w:w="200" w:type="dxa"/>
            </w:tcMar>
            <w:vAlign w:val="center"/>
          </w:tcPr>
          <w:p w14:paraId="4062E087" w14:textId="77777777" w:rsidR="0077287B" w:rsidRDefault="0077287B">
            <w:pPr>
              <w:jc w:val="center"/>
              <w:rPr>
                <w:sz w:val="22"/>
              </w:rPr>
            </w:pPr>
          </w:p>
        </w:tc>
      </w:tr>
      <w:tr w:rsidR="0077287B" w14:paraId="1164039E" w14:textId="77777777">
        <w:trPr>
          <w:jc w:val="center"/>
        </w:trPr>
        <w:tc>
          <w:tcPr>
            <w:tcW w:w="2310" w:type="pct"/>
            <w:gridSpan w:val="8"/>
            <w:shd w:val="clear" w:color="auto" w:fill="FFFFFF"/>
            <w:tcMar>
              <w:top w:w="40" w:type="dxa"/>
              <w:left w:w="200" w:type="dxa"/>
              <w:bottom w:w="40" w:type="dxa"/>
              <w:right w:w="200" w:type="dxa"/>
            </w:tcMar>
            <w:vAlign w:val="center"/>
          </w:tcPr>
          <w:p w14:paraId="0B387EC5" w14:textId="77777777" w:rsidR="0077287B" w:rsidRDefault="00E03954">
            <w:pPr>
              <w:jc w:val="center"/>
            </w:pPr>
            <w:r>
              <w:rPr>
                <w:rFonts w:eastAsia="Times New Roman" w:cs="Times New Roman"/>
                <w:sz w:val="22"/>
              </w:rPr>
              <w:t>Котельная №42-06</w:t>
            </w:r>
          </w:p>
        </w:tc>
      </w:tr>
      <w:tr w:rsidR="0077287B" w14:paraId="47791E0C" w14:textId="77777777">
        <w:trPr>
          <w:jc w:val="center"/>
        </w:trPr>
        <w:tc>
          <w:tcPr>
            <w:tcW w:w="2310" w:type="pct"/>
            <w:shd w:val="clear" w:color="auto" w:fill="FFFFFF"/>
            <w:tcMar>
              <w:top w:w="40" w:type="dxa"/>
              <w:left w:w="200" w:type="dxa"/>
              <w:bottom w:w="40" w:type="dxa"/>
              <w:right w:w="200" w:type="dxa"/>
            </w:tcMar>
            <w:vAlign w:val="center"/>
          </w:tcPr>
          <w:p w14:paraId="44EB72C7" w14:textId="77777777" w:rsidR="0077287B" w:rsidRDefault="00E03954">
            <w:r>
              <w:rPr>
                <w:rFonts w:eastAsia="Times New Roman" w:cs="Times New Roman"/>
                <w:sz w:val="22"/>
              </w:rPr>
              <w:t>Производительность водоподготовительных установок</w:t>
            </w:r>
          </w:p>
        </w:tc>
        <w:tc>
          <w:tcPr>
            <w:tcW w:w="2310" w:type="pct"/>
            <w:shd w:val="clear" w:color="auto" w:fill="FFFFFF"/>
            <w:tcMar>
              <w:top w:w="40" w:type="dxa"/>
              <w:left w:w="200" w:type="dxa"/>
              <w:bottom w:w="40" w:type="dxa"/>
              <w:right w:w="200" w:type="dxa"/>
            </w:tcMar>
            <w:vAlign w:val="center"/>
          </w:tcPr>
          <w:p w14:paraId="179F26D8"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FA1EB2F"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1C84531"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B13177B"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678A9BE"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E14B29E"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B153403" w14:textId="77777777" w:rsidR="0077287B" w:rsidRDefault="0077287B">
            <w:pPr>
              <w:jc w:val="center"/>
              <w:rPr>
                <w:sz w:val="22"/>
              </w:rPr>
            </w:pPr>
          </w:p>
        </w:tc>
      </w:tr>
      <w:tr w:rsidR="0077287B" w14:paraId="75FBAAF9" w14:textId="77777777">
        <w:trPr>
          <w:jc w:val="center"/>
        </w:trPr>
        <w:tc>
          <w:tcPr>
            <w:tcW w:w="2310" w:type="pct"/>
            <w:shd w:val="clear" w:color="auto" w:fill="FFFFFF"/>
            <w:tcMar>
              <w:top w:w="40" w:type="dxa"/>
              <w:left w:w="200" w:type="dxa"/>
              <w:bottom w:w="40" w:type="dxa"/>
              <w:right w:w="200" w:type="dxa"/>
            </w:tcMar>
            <w:vAlign w:val="center"/>
          </w:tcPr>
          <w:p w14:paraId="0C828CBA" w14:textId="77777777" w:rsidR="0077287B" w:rsidRDefault="00E03954">
            <w:r>
              <w:rPr>
                <w:rFonts w:eastAsia="Times New Roman" w:cs="Times New Roman"/>
                <w:sz w:val="22"/>
              </w:rPr>
              <w:t>Максимальное потребление теплоносителя</w:t>
            </w:r>
          </w:p>
        </w:tc>
        <w:tc>
          <w:tcPr>
            <w:tcW w:w="2310" w:type="pct"/>
            <w:shd w:val="clear" w:color="auto" w:fill="FFFFFF"/>
            <w:tcMar>
              <w:top w:w="40" w:type="dxa"/>
              <w:left w:w="200" w:type="dxa"/>
              <w:bottom w:w="40" w:type="dxa"/>
              <w:right w:w="200" w:type="dxa"/>
            </w:tcMar>
            <w:vAlign w:val="center"/>
          </w:tcPr>
          <w:p w14:paraId="075D714C"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6D02D2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B610205" w14:textId="77777777" w:rsidR="0077287B" w:rsidRDefault="00E03954">
            <w:pPr>
              <w:jc w:val="center"/>
            </w:pPr>
            <w:r>
              <w:rPr>
                <w:rFonts w:eastAsia="Times New Roman" w:cs="Times New Roman"/>
                <w:sz w:val="22"/>
              </w:rPr>
              <w:t>0,7790</w:t>
            </w:r>
          </w:p>
        </w:tc>
        <w:tc>
          <w:tcPr>
            <w:tcW w:w="2310" w:type="pct"/>
            <w:shd w:val="clear" w:color="auto" w:fill="FFFFFF"/>
            <w:tcMar>
              <w:top w:w="40" w:type="dxa"/>
              <w:left w:w="200" w:type="dxa"/>
              <w:bottom w:w="40" w:type="dxa"/>
              <w:right w:w="200" w:type="dxa"/>
            </w:tcMar>
            <w:vAlign w:val="center"/>
          </w:tcPr>
          <w:p w14:paraId="73972CE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9A3089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E8C6A62" w14:textId="77777777" w:rsidR="0077287B" w:rsidRDefault="00E03954">
            <w:pPr>
              <w:jc w:val="center"/>
            </w:pPr>
            <w:r>
              <w:rPr>
                <w:rFonts w:eastAsia="Times New Roman" w:cs="Times New Roman"/>
                <w:sz w:val="22"/>
              </w:rPr>
              <w:t>0,7790</w:t>
            </w:r>
          </w:p>
        </w:tc>
        <w:tc>
          <w:tcPr>
            <w:tcW w:w="2310" w:type="pct"/>
            <w:shd w:val="clear" w:color="auto" w:fill="FFFFFF"/>
            <w:tcMar>
              <w:top w:w="40" w:type="dxa"/>
              <w:left w:w="200" w:type="dxa"/>
              <w:bottom w:w="40" w:type="dxa"/>
              <w:right w:w="200" w:type="dxa"/>
            </w:tcMar>
            <w:vAlign w:val="center"/>
          </w:tcPr>
          <w:p w14:paraId="7BDA04EB" w14:textId="77777777" w:rsidR="0077287B" w:rsidRDefault="0077287B">
            <w:pPr>
              <w:jc w:val="center"/>
              <w:rPr>
                <w:sz w:val="22"/>
              </w:rPr>
            </w:pPr>
          </w:p>
        </w:tc>
      </w:tr>
      <w:tr w:rsidR="0077287B" w14:paraId="44FF9272" w14:textId="77777777">
        <w:trPr>
          <w:jc w:val="center"/>
        </w:trPr>
        <w:tc>
          <w:tcPr>
            <w:tcW w:w="2310" w:type="pct"/>
            <w:shd w:val="clear" w:color="auto" w:fill="FFFFFF"/>
            <w:tcMar>
              <w:top w:w="40" w:type="dxa"/>
              <w:left w:w="200" w:type="dxa"/>
              <w:bottom w:w="40" w:type="dxa"/>
              <w:right w:w="200" w:type="dxa"/>
            </w:tcMar>
            <w:vAlign w:val="center"/>
          </w:tcPr>
          <w:p w14:paraId="52DAF92F" w14:textId="77777777" w:rsidR="0077287B" w:rsidRPr="003168B0" w:rsidRDefault="00E03954">
            <w:pPr>
              <w:rPr>
                <w:lang w:val="ru-RU"/>
              </w:rPr>
            </w:pPr>
            <w:r w:rsidRPr="003168B0">
              <w:rPr>
                <w:rFonts w:eastAsia="Times New Roman" w:cs="Times New Roman"/>
                <w:sz w:val="22"/>
                <w:lang w:val="ru-RU"/>
              </w:rPr>
              <w:t>Максимальное потребление в аварийных режимах</w:t>
            </w:r>
          </w:p>
        </w:tc>
        <w:tc>
          <w:tcPr>
            <w:tcW w:w="2310" w:type="pct"/>
            <w:shd w:val="clear" w:color="auto" w:fill="FFFFFF"/>
            <w:tcMar>
              <w:top w:w="40" w:type="dxa"/>
              <w:left w:w="200" w:type="dxa"/>
              <w:bottom w:w="40" w:type="dxa"/>
              <w:right w:w="200" w:type="dxa"/>
            </w:tcMar>
            <w:vAlign w:val="center"/>
          </w:tcPr>
          <w:p w14:paraId="35965B1D"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432359C"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53F85D9" w14:textId="77777777" w:rsidR="0077287B" w:rsidRDefault="00E03954">
            <w:pPr>
              <w:jc w:val="center"/>
            </w:pPr>
            <w:r>
              <w:rPr>
                <w:rFonts w:eastAsia="Times New Roman" w:cs="Times New Roman"/>
                <w:sz w:val="22"/>
              </w:rPr>
              <w:t>5,6484</w:t>
            </w:r>
          </w:p>
        </w:tc>
        <w:tc>
          <w:tcPr>
            <w:tcW w:w="2310" w:type="pct"/>
            <w:shd w:val="clear" w:color="auto" w:fill="FFFFFF"/>
            <w:tcMar>
              <w:top w:w="40" w:type="dxa"/>
              <w:left w:w="200" w:type="dxa"/>
              <w:bottom w:w="40" w:type="dxa"/>
              <w:right w:w="200" w:type="dxa"/>
            </w:tcMar>
            <w:vAlign w:val="center"/>
          </w:tcPr>
          <w:p w14:paraId="20FED06B"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A8E52A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1053923" w14:textId="77777777" w:rsidR="0077287B" w:rsidRDefault="00E03954">
            <w:pPr>
              <w:jc w:val="center"/>
            </w:pPr>
            <w:r>
              <w:rPr>
                <w:rFonts w:eastAsia="Times New Roman" w:cs="Times New Roman"/>
                <w:sz w:val="22"/>
              </w:rPr>
              <w:t>5,6484</w:t>
            </w:r>
          </w:p>
        </w:tc>
        <w:tc>
          <w:tcPr>
            <w:tcW w:w="2310" w:type="pct"/>
            <w:shd w:val="clear" w:color="auto" w:fill="FFFFFF"/>
            <w:tcMar>
              <w:top w:w="40" w:type="dxa"/>
              <w:left w:w="200" w:type="dxa"/>
              <w:bottom w:w="40" w:type="dxa"/>
              <w:right w:w="200" w:type="dxa"/>
            </w:tcMar>
            <w:vAlign w:val="center"/>
          </w:tcPr>
          <w:p w14:paraId="706DF291" w14:textId="77777777" w:rsidR="0077287B" w:rsidRDefault="0077287B">
            <w:pPr>
              <w:jc w:val="center"/>
              <w:rPr>
                <w:sz w:val="22"/>
              </w:rPr>
            </w:pPr>
          </w:p>
        </w:tc>
      </w:tr>
      <w:tr w:rsidR="0077287B" w14:paraId="307F3D4E" w14:textId="77777777">
        <w:trPr>
          <w:jc w:val="center"/>
        </w:trPr>
        <w:tc>
          <w:tcPr>
            <w:tcW w:w="2310" w:type="pct"/>
            <w:gridSpan w:val="8"/>
            <w:shd w:val="clear" w:color="auto" w:fill="FFFFFF"/>
            <w:tcMar>
              <w:top w:w="40" w:type="dxa"/>
              <w:left w:w="200" w:type="dxa"/>
              <w:bottom w:w="40" w:type="dxa"/>
              <w:right w:w="200" w:type="dxa"/>
            </w:tcMar>
            <w:vAlign w:val="center"/>
          </w:tcPr>
          <w:p w14:paraId="1BA1FD4D" w14:textId="77777777" w:rsidR="0077287B" w:rsidRDefault="00E03954">
            <w:pPr>
              <w:jc w:val="center"/>
            </w:pPr>
            <w:r>
              <w:rPr>
                <w:rFonts w:eastAsia="Times New Roman" w:cs="Times New Roman"/>
                <w:sz w:val="22"/>
              </w:rPr>
              <w:t>Котельная №42-07</w:t>
            </w:r>
          </w:p>
        </w:tc>
      </w:tr>
      <w:tr w:rsidR="0077287B" w14:paraId="2C1ADFB3" w14:textId="77777777">
        <w:trPr>
          <w:jc w:val="center"/>
        </w:trPr>
        <w:tc>
          <w:tcPr>
            <w:tcW w:w="2310" w:type="pct"/>
            <w:shd w:val="clear" w:color="auto" w:fill="FFFFFF"/>
            <w:tcMar>
              <w:top w:w="40" w:type="dxa"/>
              <w:left w:w="200" w:type="dxa"/>
              <w:bottom w:w="40" w:type="dxa"/>
              <w:right w:w="200" w:type="dxa"/>
            </w:tcMar>
            <w:vAlign w:val="center"/>
          </w:tcPr>
          <w:p w14:paraId="1C5F9402" w14:textId="77777777" w:rsidR="0077287B" w:rsidRDefault="00E03954">
            <w:r>
              <w:rPr>
                <w:rFonts w:eastAsia="Times New Roman" w:cs="Times New Roman"/>
                <w:sz w:val="22"/>
              </w:rPr>
              <w:t>Производительность водоподготовительных установок</w:t>
            </w:r>
          </w:p>
        </w:tc>
        <w:tc>
          <w:tcPr>
            <w:tcW w:w="2310" w:type="pct"/>
            <w:shd w:val="clear" w:color="auto" w:fill="FFFFFF"/>
            <w:tcMar>
              <w:top w:w="40" w:type="dxa"/>
              <w:left w:w="200" w:type="dxa"/>
              <w:bottom w:w="40" w:type="dxa"/>
              <w:right w:w="200" w:type="dxa"/>
            </w:tcMar>
            <w:vAlign w:val="center"/>
          </w:tcPr>
          <w:p w14:paraId="19BDCCD2"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16761B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61B8F22"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3A4EB7EF"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8F32895"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368D763"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081BC32A" w14:textId="77777777" w:rsidR="0077287B" w:rsidRDefault="0077287B">
            <w:pPr>
              <w:jc w:val="center"/>
              <w:rPr>
                <w:sz w:val="22"/>
              </w:rPr>
            </w:pPr>
          </w:p>
        </w:tc>
      </w:tr>
      <w:tr w:rsidR="0077287B" w14:paraId="1F658CB4" w14:textId="77777777">
        <w:trPr>
          <w:jc w:val="center"/>
        </w:trPr>
        <w:tc>
          <w:tcPr>
            <w:tcW w:w="2310" w:type="pct"/>
            <w:shd w:val="clear" w:color="auto" w:fill="FFFFFF"/>
            <w:tcMar>
              <w:top w:w="40" w:type="dxa"/>
              <w:left w:w="200" w:type="dxa"/>
              <w:bottom w:w="40" w:type="dxa"/>
              <w:right w:w="200" w:type="dxa"/>
            </w:tcMar>
            <w:vAlign w:val="center"/>
          </w:tcPr>
          <w:p w14:paraId="1E04ADC5" w14:textId="77777777" w:rsidR="0077287B" w:rsidRDefault="00E03954">
            <w:r>
              <w:rPr>
                <w:rFonts w:eastAsia="Times New Roman" w:cs="Times New Roman"/>
                <w:sz w:val="22"/>
              </w:rPr>
              <w:t>Максимальное потребление теплоносителя</w:t>
            </w:r>
          </w:p>
        </w:tc>
        <w:tc>
          <w:tcPr>
            <w:tcW w:w="2310" w:type="pct"/>
            <w:shd w:val="clear" w:color="auto" w:fill="FFFFFF"/>
            <w:tcMar>
              <w:top w:w="40" w:type="dxa"/>
              <w:left w:w="200" w:type="dxa"/>
              <w:bottom w:w="40" w:type="dxa"/>
              <w:right w:w="200" w:type="dxa"/>
            </w:tcMar>
            <w:vAlign w:val="center"/>
          </w:tcPr>
          <w:p w14:paraId="348B2CF1"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A47F33D"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54B5543" w14:textId="77777777" w:rsidR="0077287B" w:rsidRDefault="00E03954">
            <w:pPr>
              <w:jc w:val="center"/>
            </w:pPr>
            <w:r>
              <w:rPr>
                <w:rFonts w:eastAsia="Times New Roman" w:cs="Times New Roman"/>
                <w:sz w:val="22"/>
              </w:rPr>
              <w:t>0,5117</w:t>
            </w:r>
          </w:p>
        </w:tc>
        <w:tc>
          <w:tcPr>
            <w:tcW w:w="2310" w:type="pct"/>
            <w:shd w:val="clear" w:color="auto" w:fill="FFFFFF"/>
            <w:tcMar>
              <w:top w:w="40" w:type="dxa"/>
              <w:left w:w="200" w:type="dxa"/>
              <w:bottom w:w="40" w:type="dxa"/>
              <w:right w:w="200" w:type="dxa"/>
            </w:tcMar>
            <w:vAlign w:val="center"/>
          </w:tcPr>
          <w:p w14:paraId="0612A69D"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48E7C2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93D909A" w14:textId="77777777" w:rsidR="0077287B" w:rsidRDefault="00E03954">
            <w:pPr>
              <w:jc w:val="center"/>
            </w:pPr>
            <w:r>
              <w:rPr>
                <w:rFonts w:eastAsia="Times New Roman" w:cs="Times New Roman"/>
                <w:sz w:val="22"/>
              </w:rPr>
              <w:t>0,5117</w:t>
            </w:r>
          </w:p>
        </w:tc>
        <w:tc>
          <w:tcPr>
            <w:tcW w:w="2310" w:type="pct"/>
            <w:shd w:val="clear" w:color="auto" w:fill="FFFFFF"/>
            <w:tcMar>
              <w:top w:w="40" w:type="dxa"/>
              <w:left w:w="200" w:type="dxa"/>
              <w:bottom w:w="40" w:type="dxa"/>
              <w:right w:w="200" w:type="dxa"/>
            </w:tcMar>
            <w:vAlign w:val="center"/>
          </w:tcPr>
          <w:p w14:paraId="09E132C6" w14:textId="77777777" w:rsidR="0077287B" w:rsidRDefault="0077287B">
            <w:pPr>
              <w:jc w:val="center"/>
              <w:rPr>
                <w:sz w:val="22"/>
              </w:rPr>
            </w:pPr>
          </w:p>
        </w:tc>
      </w:tr>
      <w:tr w:rsidR="0077287B" w14:paraId="1A2828BF" w14:textId="77777777">
        <w:trPr>
          <w:jc w:val="center"/>
        </w:trPr>
        <w:tc>
          <w:tcPr>
            <w:tcW w:w="2310" w:type="pct"/>
            <w:shd w:val="clear" w:color="auto" w:fill="FFFFFF"/>
            <w:tcMar>
              <w:top w:w="40" w:type="dxa"/>
              <w:left w:w="200" w:type="dxa"/>
              <w:bottom w:w="40" w:type="dxa"/>
              <w:right w:w="200" w:type="dxa"/>
            </w:tcMar>
            <w:vAlign w:val="center"/>
          </w:tcPr>
          <w:p w14:paraId="15D3A6C4" w14:textId="77777777" w:rsidR="0077287B" w:rsidRPr="003168B0" w:rsidRDefault="00E03954">
            <w:pPr>
              <w:rPr>
                <w:lang w:val="ru-RU"/>
              </w:rPr>
            </w:pPr>
            <w:r w:rsidRPr="003168B0">
              <w:rPr>
                <w:rFonts w:eastAsia="Times New Roman" w:cs="Times New Roman"/>
                <w:sz w:val="22"/>
                <w:lang w:val="ru-RU"/>
              </w:rPr>
              <w:t>Максимальное потребление в аварийных режимах</w:t>
            </w:r>
          </w:p>
        </w:tc>
        <w:tc>
          <w:tcPr>
            <w:tcW w:w="2310" w:type="pct"/>
            <w:shd w:val="clear" w:color="auto" w:fill="FFFFFF"/>
            <w:tcMar>
              <w:top w:w="40" w:type="dxa"/>
              <w:left w:w="200" w:type="dxa"/>
              <w:bottom w:w="40" w:type="dxa"/>
              <w:right w:w="200" w:type="dxa"/>
            </w:tcMar>
            <w:vAlign w:val="center"/>
          </w:tcPr>
          <w:p w14:paraId="73B16AB7"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857F38D"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12758D7" w14:textId="77777777" w:rsidR="0077287B" w:rsidRDefault="00E03954">
            <w:pPr>
              <w:jc w:val="center"/>
            </w:pPr>
            <w:r>
              <w:rPr>
                <w:rFonts w:eastAsia="Times New Roman" w:cs="Times New Roman"/>
                <w:sz w:val="22"/>
              </w:rPr>
              <w:t>4,0935</w:t>
            </w:r>
          </w:p>
        </w:tc>
        <w:tc>
          <w:tcPr>
            <w:tcW w:w="2310" w:type="pct"/>
            <w:shd w:val="clear" w:color="auto" w:fill="FFFFFF"/>
            <w:tcMar>
              <w:top w:w="40" w:type="dxa"/>
              <w:left w:w="200" w:type="dxa"/>
              <w:bottom w:w="40" w:type="dxa"/>
              <w:right w:w="200" w:type="dxa"/>
            </w:tcMar>
            <w:vAlign w:val="center"/>
          </w:tcPr>
          <w:p w14:paraId="3D880A3F"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6FDDA1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3A3AD71" w14:textId="77777777" w:rsidR="0077287B" w:rsidRDefault="00E03954">
            <w:pPr>
              <w:jc w:val="center"/>
            </w:pPr>
            <w:r>
              <w:rPr>
                <w:rFonts w:eastAsia="Times New Roman" w:cs="Times New Roman"/>
                <w:sz w:val="22"/>
              </w:rPr>
              <w:t>4,0935</w:t>
            </w:r>
          </w:p>
        </w:tc>
        <w:tc>
          <w:tcPr>
            <w:tcW w:w="2310" w:type="pct"/>
            <w:shd w:val="clear" w:color="auto" w:fill="FFFFFF"/>
            <w:tcMar>
              <w:top w:w="40" w:type="dxa"/>
              <w:left w:w="200" w:type="dxa"/>
              <w:bottom w:w="40" w:type="dxa"/>
              <w:right w:w="200" w:type="dxa"/>
            </w:tcMar>
            <w:vAlign w:val="center"/>
          </w:tcPr>
          <w:p w14:paraId="6941BE23" w14:textId="77777777" w:rsidR="0077287B" w:rsidRDefault="0077287B">
            <w:pPr>
              <w:jc w:val="center"/>
              <w:rPr>
                <w:sz w:val="22"/>
              </w:rPr>
            </w:pPr>
          </w:p>
        </w:tc>
      </w:tr>
      <w:tr w:rsidR="0077287B" w14:paraId="253DA180" w14:textId="77777777">
        <w:trPr>
          <w:jc w:val="center"/>
        </w:trPr>
        <w:tc>
          <w:tcPr>
            <w:tcW w:w="2310" w:type="pct"/>
            <w:gridSpan w:val="8"/>
            <w:shd w:val="clear" w:color="auto" w:fill="FFFFFF"/>
            <w:tcMar>
              <w:top w:w="40" w:type="dxa"/>
              <w:left w:w="200" w:type="dxa"/>
              <w:bottom w:w="40" w:type="dxa"/>
              <w:right w:w="200" w:type="dxa"/>
            </w:tcMar>
            <w:vAlign w:val="center"/>
          </w:tcPr>
          <w:p w14:paraId="11AFEDAC" w14:textId="77777777" w:rsidR="0077287B" w:rsidRDefault="00E03954">
            <w:pPr>
              <w:jc w:val="center"/>
            </w:pPr>
            <w:r>
              <w:rPr>
                <w:rFonts w:eastAsia="Times New Roman" w:cs="Times New Roman"/>
                <w:sz w:val="22"/>
              </w:rPr>
              <w:t>Автономная котельная №42-08</w:t>
            </w:r>
          </w:p>
        </w:tc>
      </w:tr>
      <w:tr w:rsidR="0077287B" w14:paraId="6819DAC3" w14:textId="77777777">
        <w:trPr>
          <w:jc w:val="center"/>
        </w:trPr>
        <w:tc>
          <w:tcPr>
            <w:tcW w:w="2310" w:type="pct"/>
            <w:shd w:val="clear" w:color="auto" w:fill="FFFFFF"/>
            <w:tcMar>
              <w:top w:w="40" w:type="dxa"/>
              <w:left w:w="200" w:type="dxa"/>
              <w:bottom w:w="40" w:type="dxa"/>
              <w:right w:w="200" w:type="dxa"/>
            </w:tcMar>
            <w:vAlign w:val="center"/>
          </w:tcPr>
          <w:p w14:paraId="48695FF3" w14:textId="77777777" w:rsidR="0077287B" w:rsidRDefault="00E03954">
            <w:r>
              <w:rPr>
                <w:rFonts w:eastAsia="Times New Roman" w:cs="Times New Roman"/>
                <w:sz w:val="22"/>
              </w:rPr>
              <w:t>Производительность водоподготовительных установок</w:t>
            </w:r>
          </w:p>
        </w:tc>
        <w:tc>
          <w:tcPr>
            <w:tcW w:w="2310" w:type="pct"/>
            <w:shd w:val="clear" w:color="auto" w:fill="FFFFFF"/>
            <w:tcMar>
              <w:top w:w="40" w:type="dxa"/>
              <w:left w:w="200" w:type="dxa"/>
              <w:bottom w:w="40" w:type="dxa"/>
              <w:right w:w="200" w:type="dxa"/>
            </w:tcMar>
            <w:vAlign w:val="center"/>
          </w:tcPr>
          <w:p w14:paraId="0D92CCD0"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3C811BE"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D5D791F"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45FC5E9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DC5E03B"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B3830AB"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5AFE611" w14:textId="77777777" w:rsidR="0077287B" w:rsidRDefault="0077287B">
            <w:pPr>
              <w:jc w:val="center"/>
              <w:rPr>
                <w:sz w:val="22"/>
              </w:rPr>
            </w:pPr>
          </w:p>
        </w:tc>
      </w:tr>
      <w:tr w:rsidR="0077287B" w14:paraId="1A80AE6B" w14:textId="77777777">
        <w:trPr>
          <w:jc w:val="center"/>
        </w:trPr>
        <w:tc>
          <w:tcPr>
            <w:tcW w:w="2310" w:type="pct"/>
            <w:shd w:val="clear" w:color="auto" w:fill="FFFFFF"/>
            <w:tcMar>
              <w:top w:w="40" w:type="dxa"/>
              <w:left w:w="200" w:type="dxa"/>
              <w:bottom w:w="40" w:type="dxa"/>
              <w:right w:w="200" w:type="dxa"/>
            </w:tcMar>
            <w:vAlign w:val="center"/>
          </w:tcPr>
          <w:p w14:paraId="42EA5AB5" w14:textId="77777777" w:rsidR="0077287B" w:rsidRDefault="00E03954">
            <w:r>
              <w:rPr>
                <w:rFonts w:eastAsia="Times New Roman" w:cs="Times New Roman"/>
                <w:sz w:val="22"/>
              </w:rPr>
              <w:t>Максимальное потребление теплоносителя</w:t>
            </w:r>
          </w:p>
        </w:tc>
        <w:tc>
          <w:tcPr>
            <w:tcW w:w="2310" w:type="pct"/>
            <w:shd w:val="clear" w:color="auto" w:fill="FFFFFF"/>
            <w:tcMar>
              <w:top w:w="40" w:type="dxa"/>
              <w:left w:w="200" w:type="dxa"/>
              <w:bottom w:w="40" w:type="dxa"/>
              <w:right w:w="200" w:type="dxa"/>
            </w:tcMar>
            <w:vAlign w:val="center"/>
          </w:tcPr>
          <w:p w14:paraId="33A6B2DD"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D288B5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7769E9D"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CAFB93C"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C622895"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CBBCAA6"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B5A1913" w14:textId="77777777" w:rsidR="0077287B" w:rsidRDefault="0077287B">
            <w:pPr>
              <w:jc w:val="center"/>
              <w:rPr>
                <w:sz w:val="22"/>
              </w:rPr>
            </w:pPr>
          </w:p>
        </w:tc>
      </w:tr>
      <w:tr w:rsidR="0077287B" w14:paraId="6F0EB3D5" w14:textId="77777777">
        <w:trPr>
          <w:jc w:val="center"/>
        </w:trPr>
        <w:tc>
          <w:tcPr>
            <w:tcW w:w="2310" w:type="pct"/>
            <w:shd w:val="clear" w:color="auto" w:fill="FFFFFF"/>
            <w:tcMar>
              <w:top w:w="40" w:type="dxa"/>
              <w:left w:w="200" w:type="dxa"/>
              <w:bottom w:w="40" w:type="dxa"/>
              <w:right w:w="200" w:type="dxa"/>
            </w:tcMar>
            <w:vAlign w:val="center"/>
          </w:tcPr>
          <w:p w14:paraId="55B00168" w14:textId="77777777" w:rsidR="0077287B" w:rsidRPr="003168B0" w:rsidRDefault="00E03954">
            <w:pPr>
              <w:rPr>
                <w:lang w:val="ru-RU"/>
              </w:rPr>
            </w:pPr>
            <w:r w:rsidRPr="003168B0">
              <w:rPr>
                <w:rFonts w:eastAsia="Times New Roman" w:cs="Times New Roman"/>
                <w:sz w:val="22"/>
                <w:lang w:val="ru-RU"/>
              </w:rPr>
              <w:t>Максимальное потребление в аварийных режимах</w:t>
            </w:r>
          </w:p>
        </w:tc>
        <w:tc>
          <w:tcPr>
            <w:tcW w:w="2310" w:type="pct"/>
            <w:shd w:val="clear" w:color="auto" w:fill="FFFFFF"/>
            <w:tcMar>
              <w:top w:w="40" w:type="dxa"/>
              <w:left w:w="200" w:type="dxa"/>
              <w:bottom w:w="40" w:type="dxa"/>
              <w:right w:w="200" w:type="dxa"/>
            </w:tcMar>
            <w:vAlign w:val="center"/>
          </w:tcPr>
          <w:p w14:paraId="5C32D802"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595ADC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A387817"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3641186"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101359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671E1FB"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9F74B41" w14:textId="77777777" w:rsidR="0077287B" w:rsidRDefault="0077287B">
            <w:pPr>
              <w:jc w:val="center"/>
              <w:rPr>
                <w:sz w:val="22"/>
              </w:rPr>
            </w:pPr>
          </w:p>
        </w:tc>
      </w:tr>
      <w:tr w:rsidR="0077287B" w14:paraId="3E477877" w14:textId="77777777">
        <w:trPr>
          <w:jc w:val="center"/>
        </w:trPr>
        <w:tc>
          <w:tcPr>
            <w:tcW w:w="2310" w:type="pct"/>
            <w:gridSpan w:val="8"/>
            <w:shd w:val="clear" w:color="auto" w:fill="FFFFFF"/>
            <w:tcMar>
              <w:top w:w="40" w:type="dxa"/>
              <w:left w:w="200" w:type="dxa"/>
              <w:bottom w:w="40" w:type="dxa"/>
              <w:right w:w="200" w:type="dxa"/>
            </w:tcMar>
            <w:vAlign w:val="center"/>
          </w:tcPr>
          <w:p w14:paraId="2215ED90" w14:textId="77777777" w:rsidR="0077287B" w:rsidRDefault="00E03954">
            <w:pPr>
              <w:jc w:val="center"/>
            </w:pPr>
            <w:r>
              <w:rPr>
                <w:rFonts w:eastAsia="Times New Roman" w:cs="Times New Roman"/>
                <w:sz w:val="22"/>
              </w:rPr>
              <w:t>Автономная котельная №42-09</w:t>
            </w:r>
          </w:p>
        </w:tc>
      </w:tr>
      <w:tr w:rsidR="0077287B" w14:paraId="75EEED89" w14:textId="77777777">
        <w:trPr>
          <w:jc w:val="center"/>
        </w:trPr>
        <w:tc>
          <w:tcPr>
            <w:tcW w:w="2310" w:type="pct"/>
            <w:shd w:val="clear" w:color="auto" w:fill="FFFFFF"/>
            <w:tcMar>
              <w:top w:w="40" w:type="dxa"/>
              <w:left w:w="200" w:type="dxa"/>
              <w:bottom w:w="40" w:type="dxa"/>
              <w:right w:w="200" w:type="dxa"/>
            </w:tcMar>
            <w:vAlign w:val="center"/>
          </w:tcPr>
          <w:p w14:paraId="56E54E30" w14:textId="77777777" w:rsidR="0077287B" w:rsidRDefault="00E03954">
            <w:r>
              <w:rPr>
                <w:rFonts w:eastAsia="Times New Roman" w:cs="Times New Roman"/>
                <w:sz w:val="22"/>
              </w:rPr>
              <w:t>Производительность водоподготовительных установок</w:t>
            </w:r>
          </w:p>
        </w:tc>
        <w:tc>
          <w:tcPr>
            <w:tcW w:w="2310" w:type="pct"/>
            <w:shd w:val="clear" w:color="auto" w:fill="FFFFFF"/>
            <w:tcMar>
              <w:top w:w="40" w:type="dxa"/>
              <w:left w:w="200" w:type="dxa"/>
              <w:bottom w:w="40" w:type="dxa"/>
              <w:right w:w="200" w:type="dxa"/>
            </w:tcMar>
            <w:vAlign w:val="center"/>
          </w:tcPr>
          <w:p w14:paraId="35F562ED"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1E0EF9F"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D557237"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620B7E7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DFECCC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302E7AD"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017EBB95" w14:textId="77777777" w:rsidR="0077287B" w:rsidRDefault="0077287B">
            <w:pPr>
              <w:jc w:val="center"/>
              <w:rPr>
                <w:sz w:val="22"/>
              </w:rPr>
            </w:pPr>
          </w:p>
        </w:tc>
      </w:tr>
      <w:tr w:rsidR="0077287B" w14:paraId="35BBD3EB" w14:textId="77777777">
        <w:trPr>
          <w:jc w:val="center"/>
        </w:trPr>
        <w:tc>
          <w:tcPr>
            <w:tcW w:w="2310" w:type="pct"/>
            <w:shd w:val="clear" w:color="auto" w:fill="FFFFFF"/>
            <w:tcMar>
              <w:top w:w="40" w:type="dxa"/>
              <w:left w:w="200" w:type="dxa"/>
              <w:bottom w:w="40" w:type="dxa"/>
              <w:right w:w="200" w:type="dxa"/>
            </w:tcMar>
            <w:vAlign w:val="center"/>
          </w:tcPr>
          <w:p w14:paraId="6A1B99A1" w14:textId="77777777" w:rsidR="0077287B" w:rsidRDefault="00E03954">
            <w:r>
              <w:rPr>
                <w:rFonts w:eastAsia="Times New Roman" w:cs="Times New Roman"/>
                <w:sz w:val="22"/>
              </w:rPr>
              <w:t>Максимальное потребление теплоносителя</w:t>
            </w:r>
          </w:p>
        </w:tc>
        <w:tc>
          <w:tcPr>
            <w:tcW w:w="2310" w:type="pct"/>
            <w:shd w:val="clear" w:color="auto" w:fill="FFFFFF"/>
            <w:tcMar>
              <w:top w:w="40" w:type="dxa"/>
              <w:left w:w="200" w:type="dxa"/>
              <w:bottom w:w="40" w:type="dxa"/>
              <w:right w:w="200" w:type="dxa"/>
            </w:tcMar>
            <w:vAlign w:val="center"/>
          </w:tcPr>
          <w:p w14:paraId="3FE19A6B"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CEDC80C"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92051A5"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7E9064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1A1A0E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0A603EC"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BF15E4F" w14:textId="77777777" w:rsidR="0077287B" w:rsidRDefault="0077287B">
            <w:pPr>
              <w:jc w:val="center"/>
              <w:rPr>
                <w:sz w:val="22"/>
              </w:rPr>
            </w:pPr>
          </w:p>
        </w:tc>
      </w:tr>
      <w:tr w:rsidR="0077287B" w14:paraId="3DDC2511" w14:textId="77777777">
        <w:trPr>
          <w:jc w:val="center"/>
        </w:trPr>
        <w:tc>
          <w:tcPr>
            <w:tcW w:w="2310" w:type="pct"/>
            <w:shd w:val="clear" w:color="auto" w:fill="FFFFFF"/>
            <w:tcMar>
              <w:top w:w="40" w:type="dxa"/>
              <w:left w:w="200" w:type="dxa"/>
              <w:bottom w:w="40" w:type="dxa"/>
              <w:right w:w="200" w:type="dxa"/>
            </w:tcMar>
            <w:vAlign w:val="center"/>
          </w:tcPr>
          <w:p w14:paraId="01BDA256" w14:textId="77777777" w:rsidR="0077287B" w:rsidRPr="003168B0" w:rsidRDefault="00E03954">
            <w:pPr>
              <w:rPr>
                <w:lang w:val="ru-RU"/>
              </w:rPr>
            </w:pPr>
            <w:r w:rsidRPr="003168B0">
              <w:rPr>
                <w:rFonts w:eastAsia="Times New Roman" w:cs="Times New Roman"/>
                <w:sz w:val="22"/>
                <w:lang w:val="ru-RU"/>
              </w:rPr>
              <w:t>Максимальное потребление в аварийных режимах</w:t>
            </w:r>
          </w:p>
        </w:tc>
        <w:tc>
          <w:tcPr>
            <w:tcW w:w="2310" w:type="pct"/>
            <w:shd w:val="clear" w:color="auto" w:fill="FFFFFF"/>
            <w:tcMar>
              <w:top w:w="40" w:type="dxa"/>
              <w:left w:w="200" w:type="dxa"/>
              <w:bottom w:w="40" w:type="dxa"/>
              <w:right w:w="200" w:type="dxa"/>
            </w:tcMar>
            <w:vAlign w:val="center"/>
          </w:tcPr>
          <w:p w14:paraId="6309670D"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AC3453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042A074"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123D6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1CAB29E"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833508F"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3A64CC7" w14:textId="77777777" w:rsidR="0077287B" w:rsidRDefault="0077287B">
            <w:pPr>
              <w:jc w:val="center"/>
              <w:rPr>
                <w:sz w:val="22"/>
              </w:rPr>
            </w:pPr>
          </w:p>
        </w:tc>
      </w:tr>
      <w:tr w:rsidR="0077287B" w14:paraId="6BAEB4BD" w14:textId="77777777">
        <w:trPr>
          <w:jc w:val="center"/>
        </w:trPr>
        <w:tc>
          <w:tcPr>
            <w:tcW w:w="2310" w:type="pct"/>
            <w:gridSpan w:val="8"/>
            <w:shd w:val="clear" w:color="auto" w:fill="FFFFFF"/>
            <w:tcMar>
              <w:top w:w="40" w:type="dxa"/>
              <w:left w:w="200" w:type="dxa"/>
              <w:bottom w:w="40" w:type="dxa"/>
              <w:right w:w="200" w:type="dxa"/>
            </w:tcMar>
            <w:vAlign w:val="center"/>
          </w:tcPr>
          <w:p w14:paraId="4186CE8C" w14:textId="77777777" w:rsidR="0077287B" w:rsidRDefault="00E03954">
            <w:pPr>
              <w:jc w:val="center"/>
            </w:pPr>
            <w:r>
              <w:rPr>
                <w:rFonts w:eastAsia="Times New Roman" w:cs="Times New Roman"/>
                <w:sz w:val="22"/>
              </w:rPr>
              <w:t>Котельная №42-10 Центральная</w:t>
            </w:r>
          </w:p>
        </w:tc>
      </w:tr>
      <w:tr w:rsidR="0077287B" w14:paraId="73BFFDC8" w14:textId="77777777">
        <w:trPr>
          <w:jc w:val="center"/>
        </w:trPr>
        <w:tc>
          <w:tcPr>
            <w:tcW w:w="2310" w:type="pct"/>
            <w:shd w:val="clear" w:color="auto" w:fill="FFFFFF"/>
            <w:tcMar>
              <w:top w:w="40" w:type="dxa"/>
              <w:left w:w="200" w:type="dxa"/>
              <w:bottom w:w="40" w:type="dxa"/>
              <w:right w:w="200" w:type="dxa"/>
            </w:tcMar>
            <w:vAlign w:val="center"/>
          </w:tcPr>
          <w:p w14:paraId="2858955F" w14:textId="77777777" w:rsidR="0077287B" w:rsidRDefault="00E03954">
            <w:r>
              <w:rPr>
                <w:rFonts w:eastAsia="Times New Roman" w:cs="Times New Roman"/>
                <w:sz w:val="22"/>
              </w:rPr>
              <w:t>Производительность водоподготовительных установок</w:t>
            </w:r>
          </w:p>
        </w:tc>
        <w:tc>
          <w:tcPr>
            <w:tcW w:w="2310" w:type="pct"/>
            <w:shd w:val="clear" w:color="auto" w:fill="FFFFFF"/>
            <w:tcMar>
              <w:top w:w="40" w:type="dxa"/>
              <w:left w:w="200" w:type="dxa"/>
              <w:bottom w:w="40" w:type="dxa"/>
              <w:right w:w="200" w:type="dxa"/>
            </w:tcMar>
            <w:vAlign w:val="center"/>
          </w:tcPr>
          <w:p w14:paraId="696727C3"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56D6445"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0AC6B48"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319C762F"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A6EB86C"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4A5EEC9"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4CC66FE8" w14:textId="77777777" w:rsidR="0077287B" w:rsidRDefault="0077287B">
            <w:pPr>
              <w:jc w:val="center"/>
              <w:rPr>
                <w:sz w:val="22"/>
              </w:rPr>
            </w:pPr>
          </w:p>
        </w:tc>
      </w:tr>
      <w:tr w:rsidR="0077287B" w14:paraId="4260F973" w14:textId="77777777">
        <w:trPr>
          <w:jc w:val="center"/>
        </w:trPr>
        <w:tc>
          <w:tcPr>
            <w:tcW w:w="2310" w:type="pct"/>
            <w:shd w:val="clear" w:color="auto" w:fill="FFFFFF"/>
            <w:tcMar>
              <w:top w:w="40" w:type="dxa"/>
              <w:left w:w="200" w:type="dxa"/>
              <w:bottom w:w="40" w:type="dxa"/>
              <w:right w:w="200" w:type="dxa"/>
            </w:tcMar>
            <w:vAlign w:val="center"/>
          </w:tcPr>
          <w:p w14:paraId="2777CE14" w14:textId="77777777" w:rsidR="0077287B" w:rsidRDefault="00E03954">
            <w:r>
              <w:rPr>
                <w:rFonts w:eastAsia="Times New Roman" w:cs="Times New Roman"/>
                <w:sz w:val="22"/>
              </w:rPr>
              <w:t>Максимальное потребление теплоносителя</w:t>
            </w:r>
          </w:p>
        </w:tc>
        <w:tc>
          <w:tcPr>
            <w:tcW w:w="2310" w:type="pct"/>
            <w:shd w:val="clear" w:color="auto" w:fill="FFFFFF"/>
            <w:tcMar>
              <w:top w:w="40" w:type="dxa"/>
              <w:left w:w="200" w:type="dxa"/>
              <w:bottom w:w="40" w:type="dxa"/>
              <w:right w:w="200" w:type="dxa"/>
            </w:tcMar>
            <w:vAlign w:val="center"/>
          </w:tcPr>
          <w:p w14:paraId="3A29A8D0"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B3DFB5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3E03942" w14:textId="77777777" w:rsidR="0077287B" w:rsidRDefault="00E03954">
            <w:pPr>
              <w:jc w:val="center"/>
            </w:pPr>
            <w:r>
              <w:rPr>
                <w:rFonts w:eastAsia="Times New Roman" w:cs="Times New Roman"/>
                <w:sz w:val="22"/>
              </w:rPr>
              <w:t>0,2124</w:t>
            </w:r>
          </w:p>
        </w:tc>
        <w:tc>
          <w:tcPr>
            <w:tcW w:w="2310" w:type="pct"/>
            <w:shd w:val="clear" w:color="auto" w:fill="FFFFFF"/>
            <w:tcMar>
              <w:top w:w="40" w:type="dxa"/>
              <w:left w:w="200" w:type="dxa"/>
              <w:bottom w:w="40" w:type="dxa"/>
              <w:right w:w="200" w:type="dxa"/>
            </w:tcMar>
            <w:vAlign w:val="center"/>
          </w:tcPr>
          <w:p w14:paraId="0C016E2C"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DEC559E"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E9D5AC0" w14:textId="77777777" w:rsidR="0077287B" w:rsidRDefault="00E03954">
            <w:pPr>
              <w:jc w:val="center"/>
            </w:pPr>
            <w:r>
              <w:rPr>
                <w:rFonts w:eastAsia="Times New Roman" w:cs="Times New Roman"/>
                <w:sz w:val="22"/>
              </w:rPr>
              <w:t>0,2124</w:t>
            </w:r>
          </w:p>
        </w:tc>
        <w:tc>
          <w:tcPr>
            <w:tcW w:w="2310" w:type="pct"/>
            <w:shd w:val="clear" w:color="auto" w:fill="FFFFFF"/>
            <w:tcMar>
              <w:top w:w="40" w:type="dxa"/>
              <w:left w:w="200" w:type="dxa"/>
              <w:bottom w:w="40" w:type="dxa"/>
              <w:right w:w="200" w:type="dxa"/>
            </w:tcMar>
            <w:vAlign w:val="center"/>
          </w:tcPr>
          <w:p w14:paraId="55AF551C" w14:textId="77777777" w:rsidR="0077287B" w:rsidRDefault="0077287B">
            <w:pPr>
              <w:jc w:val="center"/>
              <w:rPr>
                <w:sz w:val="22"/>
              </w:rPr>
            </w:pPr>
          </w:p>
        </w:tc>
      </w:tr>
      <w:tr w:rsidR="0077287B" w14:paraId="07B4456E" w14:textId="77777777">
        <w:trPr>
          <w:jc w:val="center"/>
        </w:trPr>
        <w:tc>
          <w:tcPr>
            <w:tcW w:w="2310" w:type="pct"/>
            <w:shd w:val="clear" w:color="auto" w:fill="FFFFFF"/>
            <w:tcMar>
              <w:top w:w="40" w:type="dxa"/>
              <w:left w:w="200" w:type="dxa"/>
              <w:bottom w:w="40" w:type="dxa"/>
              <w:right w:w="200" w:type="dxa"/>
            </w:tcMar>
            <w:vAlign w:val="center"/>
          </w:tcPr>
          <w:p w14:paraId="1D4E884C" w14:textId="77777777" w:rsidR="0077287B" w:rsidRPr="003168B0" w:rsidRDefault="00E03954">
            <w:pPr>
              <w:rPr>
                <w:lang w:val="ru-RU"/>
              </w:rPr>
            </w:pPr>
            <w:r w:rsidRPr="003168B0">
              <w:rPr>
                <w:rFonts w:eastAsia="Times New Roman" w:cs="Times New Roman"/>
                <w:sz w:val="22"/>
                <w:lang w:val="ru-RU"/>
              </w:rPr>
              <w:t>Максимальное потребление в аварийных режимах</w:t>
            </w:r>
          </w:p>
        </w:tc>
        <w:tc>
          <w:tcPr>
            <w:tcW w:w="2310" w:type="pct"/>
            <w:shd w:val="clear" w:color="auto" w:fill="FFFFFF"/>
            <w:tcMar>
              <w:top w:w="40" w:type="dxa"/>
              <w:left w:w="200" w:type="dxa"/>
              <w:bottom w:w="40" w:type="dxa"/>
              <w:right w:w="200" w:type="dxa"/>
            </w:tcMar>
            <w:vAlign w:val="center"/>
          </w:tcPr>
          <w:p w14:paraId="68CF8514"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C31365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6FDAA67" w14:textId="77777777" w:rsidR="0077287B" w:rsidRDefault="00E03954">
            <w:pPr>
              <w:jc w:val="center"/>
            </w:pPr>
            <w:r>
              <w:rPr>
                <w:rFonts w:eastAsia="Times New Roman" w:cs="Times New Roman"/>
                <w:sz w:val="22"/>
              </w:rPr>
              <w:t>1,5399</w:t>
            </w:r>
          </w:p>
        </w:tc>
        <w:tc>
          <w:tcPr>
            <w:tcW w:w="2310" w:type="pct"/>
            <w:shd w:val="clear" w:color="auto" w:fill="FFFFFF"/>
            <w:tcMar>
              <w:top w:w="40" w:type="dxa"/>
              <w:left w:w="200" w:type="dxa"/>
              <w:bottom w:w="40" w:type="dxa"/>
              <w:right w:w="200" w:type="dxa"/>
            </w:tcMar>
            <w:vAlign w:val="center"/>
          </w:tcPr>
          <w:p w14:paraId="4C7EF75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DE3170D"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BF816C7" w14:textId="77777777" w:rsidR="0077287B" w:rsidRDefault="00E03954">
            <w:pPr>
              <w:jc w:val="center"/>
            </w:pPr>
            <w:r>
              <w:rPr>
                <w:rFonts w:eastAsia="Times New Roman" w:cs="Times New Roman"/>
                <w:sz w:val="22"/>
              </w:rPr>
              <w:t>1,5399</w:t>
            </w:r>
          </w:p>
        </w:tc>
        <w:tc>
          <w:tcPr>
            <w:tcW w:w="2310" w:type="pct"/>
            <w:shd w:val="clear" w:color="auto" w:fill="FFFFFF"/>
            <w:tcMar>
              <w:top w:w="40" w:type="dxa"/>
              <w:left w:w="200" w:type="dxa"/>
              <w:bottom w:w="40" w:type="dxa"/>
              <w:right w:w="200" w:type="dxa"/>
            </w:tcMar>
            <w:vAlign w:val="center"/>
          </w:tcPr>
          <w:p w14:paraId="078EADF5" w14:textId="77777777" w:rsidR="0077287B" w:rsidRDefault="0077287B">
            <w:pPr>
              <w:jc w:val="center"/>
              <w:rPr>
                <w:sz w:val="22"/>
              </w:rPr>
            </w:pPr>
          </w:p>
        </w:tc>
      </w:tr>
      <w:tr w:rsidR="0077287B" w14:paraId="6B1B189A" w14:textId="77777777">
        <w:trPr>
          <w:jc w:val="center"/>
        </w:trPr>
        <w:tc>
          <w:tcPr>
            <w:tcW w:w="2310" w:type="pct"/>
            <w:gridSpan w:val="8"/>
            <w:shd w:val="clear" w:color="auto" w:fill="FFFFFF"/>
            <w:tcMar>
              <w:top w:w="40" w:type="dxa"/>
              <w:left w:w="200" w:type="dxa"/>
              <w:bottom w:w="40" w:type="dxa"/>
              <w:right w:w="200" w:type="dxa"/>
            </w:tcMar>
            <w:vAlign w:val="center"/>
          </w:tcPr>
          <w:p w14:paraId="29D853FF" w14:textId="77777777" w:rsidR="0077287B" w:rsidRDefault="00E03954">
            <w:pPr>
              <w:jc w:val="center"/>
            </w:pPr>
            <w:r>
              <w:rPr>
                <w:rFonts w:eastAsia="Times New Roman" w:cs="Times New Roman"/>
                <w:sz w:val="22"/>
              </w:rPr>
              <w:t>Котельная №42-11 Школьная</w:t>
            </w:r>
          </w:p>
        </w:tc>
      </w:tr>
      <w:tr w:rsidR="0077287B" w14:paraId="2B79213A" w14:textId="77777777">
        <w:trPr>
          <w:jc w:val="center"/>
        </w:trPr>
        <w:tc>
          <w:tcPr>
            <w:tcW w:w="2310" w:type="pct"/>
            <w:shd w:val="clear" w:color="auto" w:fill="FFFFFF"/>
            <w:tcMar>
              <w:top w:w="40" w:type="dxa"/>
              <w:left w:w="200" w:type="dxa"/>
              <w:bottom w:w="40" w:type="dxa"/>
              <w:right w:w="200" w:type="dxa"/>
            </w:tcMar>
            <w:vAlign w:val="center"/>
          </w:tcPr>
          <w:p w14:paraId="098BCA47" w14:textId="77777777" w:rsidR="0077287B" w:rsidRDefault="00E03954">
            <w:r>
              <w:rPr>
                <w:rFonts w:eastAsia="Times New Roman" w:cs="Times New Roman"/>
                <w:sz w:val="22"/>
              </w:rPr>
              <w:t>Производительность водоподготовительных установок</w:t>
            </w:r>
          </w:p>
        </w:tc>
        <w:tc>
          <w:tcPr>
            <w:tcW w:w="2310" w:type="pct"/>
            <w:shd w:val="clear" w:color="auto" w:fill="FFFFFF"/>
            <w:tcMar>
              <w:top w:w="40" w:type="dxa"/>
              <w:left w:w="200" w:type="dxa"/>
              <w:bottom w:w="40" w:type="dxa"/>
              <w:right w:w="200" w:type="dxa"/>
            </w:tcMar>
            <w:vAlign w:val="center"/>
          </w:tcPr>
          <w:p w14:paraId="52DBC2DC"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3CF4D2F"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2D0E70E"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333CDBE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0CD024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3DC99E9"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110943C2" w14:textId="77777777" w:rsidR="0077287B" w:rsidRDefault="0077287B">
            <w:pPr>
              <w:jc w:val="center"/>
              <w:rPr>
                <w:sz w:val="22"/>
              </w:rPr>
            </w:pPr>
          </w:p>
        </w:tc>
      </w:tr>
      <w:tr w:rsidR="0077287B" w14:paraId="16DEDEEB" w14:textId="77777777">
        <w:trPr>
          <w:jc w:val="center"/>
        </w:trPr>
        <w:tc>
          <w:tcPr>
            <w:tcW w:w="2310" w:type="pct"/>
            <w:shd w:val="clear" w:color="auto" w:fill="FFFFFF"/>
            <w:tcMar>
              <w:top w:w="40" w:type="dxa"/>
              <w:left w:w="200" w:type="dxa"/>
              <w:bottom w:w="40" w:type="dxa"/>
              <w:right w:w="200" w:type="dxa"/>
            </w:tcMar>
            <w:vAlign w:val="center"/>
          </w:tcPr>
          <w:p w14:paraId="60FC66F0" w14:textId="77777777" w:rsidR="0077287B" w:rsidRDefault="00E03954">
            <w:r>
              <w:rPr>
                <w:rFonts w:eastAsia="Times New Roman" w:cs="Times New Roman"/>
                <w:sz w:val="22"/>
              </w:rPr>
              <w:t>Максимальное потребление теплоносителя</w:t>
            </w:r>
          </w:p>
        </w:tc>
        <w:tc>
          <w:tcPr>
            <w:tcW w:w="2310" w:type="pct"/>
            <w:shd w:val="clear" w:color="auto" w:fill="FFFFFF"/>
            <w:tcMar>
              <w:top w:w="40" w:type="dxa"/>
              <w:left w:w="200" w:type="dxa"/>
              <w:bottom w:w="40" w:type="dxa"/>
              <w:right w:w="200" w:type="dxa"/>
            </w:tcMar>
            <w:vAlign w:val="center"/>
          </w:tcPr>
          <w:p w14:paraId="4E060038"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74347EC"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B2B11EF" w14:textId="77777777" w:rsidR="0077287B" w:rsidRDefault="00E03954">
            <w:pPr>
              <w:jc w:val="center"/>
            </w:pPr>
            <w:r>
              <w:rPr>
                <w:rFonts w:eastAsia="Times New Roman" w:cs="Times New Roman"/>
                <w:sz w:val="22"/>
              </w:rPr>
              <w:t>0,0277</w:t>
            </w:r>
          </w:p>
        </w:tc>
        <w:tc>
          <w:tcPr>
            <w:tcW w:w="2310" w:type="pct"/>
            <w:shd w:val="clear" w:color="auto" w:fill="FFFFFF"/>
            <w:tcMar>
              <w:top w:w="40" w:type="dxa"/>
              <w:left w:w="200" w:type="dxa"/>
              <w:bottom w:w="40" w:type="dxa"/>
              <w:right w:w="200" w:type="dxa"/>
            </w:tcMar>
            <w:vAlign w:val="center"/>
          </w:tcPr>
          <w:p w14:paraId="4E5BD89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48FE4E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F4C5A0B" w14:textId="77777777" w:rsidR="0077287B" w:rsidRDefault="00E03954">
            <w:pPr>
              <w:jc w:val="center"/>
            </w:pPr>
            <w:r>
              <w:rPr>
                <w:rFonts w:eastAsia="Times New Roman" w:cs="Times New Roman"/>
                <w:sz w:val="22"/>
              </w:rPr>
              <w:t>0,0277</w:t>
            </w:r>
          </w:p>
        </w:tc>
        <w:tc>
          <w:tcPr>
            <w:tcW w:w="2310" w:type="pct"/>
            <w:shd w:val="clear" w:color="auto" w:fill="FFFFFF"/>
            <w:tcMar>
              <w:top w:w="40" w:type="dxa"/>
              <w:left w:w="200" w:type="dxa"/>
              <w:bottom w:w="40" w:type="dxa"/>
              <w:right w:w="200" w:type="dxa"/>
            </w:tcMar>
            <w:vAlign w:val="center"/>
          </w:tcPr>
          <w:p w14:paraId="7F27045A" w14:textId="77777777" w:rsidR="0077287B" w:rsidRDefault="0077287B">
            <w:pPr>
              <w:jc w:val="center"/>
              <w:rPr>
                <w:sz w:val="22"/>
              </w:rPr>
            </w:pPr>
          </w:p>
        </w:tc>
      </w:tr>
      <w:tr w:rsidR="0077287B" w14:paraId="68278944" w14:textId="77777777">
        <w:trPr>
          <w:jc w:val="center"/>
        </w:trPr>
        <w:tc>
          <w:tcPr>
            <w:tcW w:w="2310" w:type="pct"/>
            <w:shd w:val="clear" w:color="auto" w:fill="FFFFFF"/>
            <w:tcMar>
              <w:top w:w="40" w:type="dxa"/>
              <w:left w:w="200" w:type="dxa"/>
              <w:bottom w:w="40" w:type="dxa"/>
              <w:right w:w="200" w:type="dxa"/>
            </w:tcMar>
            <w:vAlign w:val="center"/>
          </w:tcPr>
          <w:p w14:paraId="7F1A9856" w14:textId="77777777" w:rsidR="0077287B" w:rsidRPr="003168B0" w:rsidRDefault="00E03954">
            <w:pPr>
              <w:rPr>
                <w:lang w:val="ru-RU"/>
              </w:rPr>
            </w:pPr>
            <w:r w:rsidRPr="003168B0">
              <w:rPr>
                <w:rFonts w:eastAsia="Times New Roman" w:cs="Times New Roman"/>
                <w:sz w:val="22"/>
                <w:lang w:val="ru-RU"/>
              </w:rPr>
              <w:t>Максимальное потребление в аварийных режимах</w:t>
            </w:r>
          </w:p>
        </w:tc>
        <w:tc>
          <w:tcPr>
            <w:tcW w:w="2310" w:type="pct"/>
            <w:shd w:val="clear" w:color="auto" w:fill="FFFFFF"/>
            <w:tcMar>
              <w:top w:w="40" w:type="dxa"/>
              <w:left w:w="200" w:type="dxa"/>
              <w:bottom w:w="40" w:type="dxa"/>
              <w:right w:w="200" w:type="dxa"/>
            </w:tcMar>
            <w:vAlign w:val="center"/>
          </w:tcPr>
          <w:p w14:paraId="3A531992"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108D97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B8BABDB" w14:textId="77777777" w:rsidR="0077287B" w:rsidRDefault="00E03954">
            <w:pPr>
              <w:jc w:val="center"/>
            </w:pPr>
            <w:r>
              <w:rPr>
                <w:rFonts w:eastAsia="Times New Roman" w:cs="Times New Roman"/>
                <w:sz w:val="22"/>
              </w:rPr>
              <w:t>0,2010</w:t>
            </w:r>
          </w:p>
        </w:tc>
        <w:tc>
          <w:tcPr>
            <w:tcW w:w="2310" w:type="pct"/>
            <w:shd w:val="clear" w:color="auto" w:fill="FFFFFF"/>
            <w:tcMar>
              <w:top w:w="40" w:type="dxa"/>
              <w:left w:w="200" w:type="dxa"/>
              <w:bottom w:w="40" w:type="dxa"/>
              <w:right w:w="200" w:type="dxa"/>
            </w:tcMar>
            <w:vAlign w:val="center"/>
          </w:tcPr>
          <w:p w14:paraId="684CD38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65C2D06"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9381B7D" w14:textId="77777777" w:rsidR="0077287B" w:rsidRDefault="00E03954">
            <w:pPr>
              <w:jc w:val="center"/>
            </w:pPr>
            <w:r>
              <w:rPr>
                <w:rFonts w:eastAsia="Times New Roman" w:cs="Times New Roman"/>
                <w:sz w:val="22"/>
              </w:rPr>
              <w:t>0,2010</w:t>
            </w:r>
          </w:p>
        </w:tc>
        <w:tc>
          <w:tcPr>
            <w:tcW w:w="2310" w:type="pct"/>
            <w:shd w:val="clear" w:color="auto" w:fill="FFFFFF"/>
            <w:tcMar>
              <w:top w:w="40" w:type="dxa"/>
              <w:left w:w="200" w:type="dxa"/>
              <w:bottom w:w="40" w:type="dxa"/>
              <w:right w:w="200" w:type="dxa"/>
            </w:tcMar>
            <w:vAlign w:val="center"/>
          </w:tcPr>
          <w:p w14:paraId="78838238" w14:textId="77777777" w:rsidR="0077287B" w:rsidRDefault="0077287B">
            <w:pPr>
              <w:jc w:val="center"/>
              <w:rPr>
                <w:sz w:val="22"/>
              </w:rPr>
            </w:pPr>
          </w:p>
        </w:tc>
      </w:tr>
      <w:tr w:rsidR="0077287B" w14:paraId="0D56CBB9" w14:textId="77777777">
        <w:trPr>
          <w:jc w:val="center"/>
        </w:trPr>
        <w:tc>
          <w:tcPr>
            <w:tcW w:w="2310" w:type="pct"/>
            <w:gridSpan w:val="8"/>
            <w:shd w:val="clear" w:color="auto" w:fill="FFFFFF"/>
            <w:tcMar>
              <w:top w:w="40" w:type="dxa"/>
              <w:left w:w="200" w:type="dxa"/>
              <w:bottom w:w="40" w:type="dxa"/>
              <w:right w:w="200" w:type="dxa"/>
            </w:tcMar>
            <w:vAlign w:val="center"/>
          </w:tcPr>
          <w:p w14:paraId="4FC9D756" w14:textId="77777777" w:rsidR="0077287B" w:rsidRDefault="00E03954">
            <w:pPr>
              <w:jc w:val="center"/>
            </w:pPr>
            <w:r>
              <w:rPr>
                <w:rFonts w:eastAsia="Times New Roman" w:cs="Times New Roman"/>
                <w:sz w:val="22"/>
              </w:rPr>
              <w:t>Котельная №42-12 Школьная</w:t>
            </w:r>
          </w:p>
        </w:tc>
      </w:tr>
      <w:tr w:rsidR="0077287B" w14:paraId="7334C764" w14:textId="77777777">
        <w:trPr>
          <w:jc w:val="center"/>
        </w:trPr>
        <w:tc>
          <w:tcPr>
            <w:tcW w:w="2310" w:type="pct"/>
            <w:shd w:val="clear" w:color="auto" w:fill="FFFFFF"/>
            <w:tcMar>
              <w:top w:w="40" w:type="dxa"/>
              <w:left w:w="200" w:type="dxa"/>
              <w:bottom w:w="40" w:type="dxa"/>
              <w:right w:w="200" w:type="dxa"/>
            </w:tcMar>
            <w:vAlign w:val="center"/>
          </w:tcPr>
          <w:p w14:paraId="55D224A3" w14:textId="77777777" w:rsidR="0077287B" w:rsidRDefault="00E03954">
            <w:r>
              <w:rPr>
                <w:rFonts w:eastAsia="Times New Roman" w:cs="Times New Roman"/>
                <w:sz w:val="22"/>
              </w:rPr>
              <w:t>Производительность водоподготовительных установок</w:t>
            </w:r>
          </w:p>
        </w:tc>
        <w:tc>
          <w:tcPr>
            <w:tcW w:w="2310" w:type="pct"/>
            <w:shd w:val="clear" w:color="auto" w:fill="FFFFFF"/>
            <w:tcMar>
              <w:top w:w="40" w:type="dxa"/>
              <w:left w:w="200" w:type="dxa"/>
              <w:bottom w:w="40" w:type="dxa"/>
              <w:right w:w="200" w:type="dxa"/>
            </w:tcMar>
            <w:vAlign w:val="center"/>
          </w:tcPr>
          <w:p w14:paraId="79D47666"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6CF2A8D"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4A05B09"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06D12CC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1AEC2B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8703E05"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5081C5D" w14:textId="77777777" w:rsidR="0077287B" w:rsidRDefault="0077287B">
            <w:pPr>
              <w:jc w:val="center"/>
              <w:rPr>
                <w:sz w:val="22"/>
              </w:rPr>
            </w:pPr>
          </w:p>
        </w:tc>
      </w:tr>
      <w:tr w:rsidR="0077287B" w14:paraId="30A8F30D" w14:textId="77777777">
        <w:trPr>
          <w:jc w:val="center"/>
        </w:trPr>
        <w:tc>
          <w:tcPr>
            <w:tcW w:w="2310" w:type="pct"/>
            <w:shd w:val="clear" w:color="auto" w:fill="FFFFFF"/>
            <w:tcMar>
              <w:top w:w="40" w:type="dxa"/>
              <w:left w:w="200" w:type="dxa"/>
              <w:bottom w:w="40" w:type="dxa"/>
              <w:right w:w="200" w:type="dxa"/>
            </w:tcMar>
            <w:vAlign w:val="center"/>
          </w:tcPr>
          <w:p w14:paraId="4AD23C97" w14:textId="77777777" w:rsidR="0077287B" w:rsidRDefault="00E03954">
            <w:r>
              <w:rPr>
                <w:rFonts w:eastAsia="Times New Roman" w:cs="Times New Roman"/>
                <w:sz w:val="22"/>
              </w:rPr>
              <w:t>Максимальное потребление теплоносителя</w:t>
            </w:r>
          </w:p>
        </w:tc>
        <w:tc>
          <w:tcPr>
            <w:tcW w:w="2310" w:type="pct"/>
            <w:shd w:val="clear" w:color="auto" w:fill="FFFFFF"/>
            <w:tcMar>
              <w:top w:w="40" w:type="dxa"/>
              <w:left w:w="200" w:type="dxa"/>
              <w:bottom w:w="40" w:type="dxa"/>
              <w:right w:w="200" w:type="dxa"/>
            </w:tcMar>
            <w:vAlign w:val="center"/>
          </w:tcPr>
          <w:p w14:paraId="7E6B5108"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6109A7C"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6038D8A"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159E92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1519CE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2FC7AA5"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AF9EA94" w14:textId="77777777" w:rsidR="0077287B" w:rsidRDefault="0077287B">
            <w:pPr>
              <w:jc w:val="center"/>
              <w:rPr>
                <w:sz w:val="22"/>
              </w:rPr>
            </w:pPr>
          </w:p>
        </w:tc>
      </w:tr>
      <w:tr w:rsidR="0077287B" w14:paraId="45D5A243" w14:textId="77777777">
        <w:trPr>
          <w:jc w:val="center"/>
        </w:trPr>
        <w:tc>
          <w:tcPr>
            <w:tcW w:w="2310" w:type="pct"/>
            <w:shd w:val="clear" w:color="auto" w:fill="FFFFFF"/>
            <w:tcMar>
              <w:top w:w="40" w:type="dxa"/>
              <w:left w:w="200" w:type="dxa"/>
              <w:bottom w:w="40" w:type="dxa"/>
              <w:right w:w="200" w:type="dxa"/>
            </w:tcMar>
            <w:vAlign w:val="center"/>
          </w:tcPr>
          <w:p w14:paraId="5C8117E8" w14:textId="77777777" w:rsidR="0077287B" w:rsidRPr="003168B0" w:rsidRDefault="00E03954">
            <w:pPr>
              <w:rPr>
                <w:lang w:val="ru-RU"/>
              </w:rPr>
            </w:pPr>
            <w:r w:rsidRPr="003168B0">
              <w:rPr>
                <w:rFonts w:eastAsia="Times New Roman" w:cs="Times New Roman"/>
                <w:sz w:val="22"/>
                <w:lang w:val="ru-RU"/>
              </w:rPr>
              <w:t>Максимальное потребление в аварийных режимах</w:t>
            </w:r>
          </w:p>
        </w:tc>
        <w:tc>
          <w:tcPr>
            <w:tcW w:w="2310" w:type="pct"/>
            <w:shd w:val="clear" w:color="auto" w:fill="FFFFFF"/>
            <w:tcMar>
              <w:top w:w="40" w:type="dxa"/>
              <w:left w:w="200" w:type="dxa"/>
              <w:bottom w:w="40" w:type="dxa"/>
              <w:right w:w="200" w:type="dxa"/>
            </w:tcMar>
            <w:vAlign w:val="center"/>
          </w:tcPr>
          <w:p w14:paraId="5F7F057B"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702369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AF5492D"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F0502A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E43F9E5"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0D67A44"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F1D65C3" w14:textId="77777777" w:rsidR="0077287B" w:rsidRDefault="0077287B">
            <w:pPr>
              <w:jc w:val="center"/>
              <w:rPr>
                <w:sz w:val="22"/>
              </w:rPr>
            </w:pPr>
          </w:p>
        </w:tc>
      </w:tr>
      <w:tr w:rsidR="0077287B" w14:paraId="42482B41" w14:textId="77777777">
        <w:trPr>
          <w:jc w:val="center"/>
        </w:trPr>
        <w:tc>
          <w:tcPr>
            <w:tcW w:w="2310" w:type="pct"/>
            <w:gridSpan w:val="8"/>
            <w:shd w:val="clear" w:color="auto" w:fill="FFFFFF"/>
            <w:tcMar>
              <w:top w:w="40" w:type="dxa"/>
              <w:left w:w="200" w:type="dxa"/>
              <w:bottom w:w="40" w:type="dxa"/>
              <w:right w:w="200" w:type="dxa"/>
            </w:tcMar>
            <w:vAlign w:val="center"/>
          </w:tcPr>
          <w:p w14:paraId="2FBEB590" w14:textId="77777777" w:rsidR="0077287B" w:rsidRDefault="00E03954">
            <w:pPr>
              <w:jc w:val="center"/>
            </w:pPr>
            <w:r>
              <w:rPr>
                <w:rFonts w:eastAsia="Times New Roman" w:cs="Times New Roman"/>
                <w:sz w:val="22"/>
              </w:rPr>
              <w:t>Котельная №42-13</w:t>
            </w:r>
          </w:p>
        </w:tc>
      </w:tr>
      <w:tr w:rsidR="0077287B" w14:paraId="1FEA63E4" w14:textId="77777777">
        <w:trPr>
          <w:jc w:val="center"/>
        </w:trPr>
        <w:tc>
          <w:tcPr>
            <w:tcW w:w="2310" w:type="pct"/>
            <w:shd w:val="clear" w:color="auto" w:fill="FFFFFF"/>
            <w:tcMar>
              <w:top w:w="40" w:type="dxa"/>
              <w:left w:w="200" w:type="dxa"/>
              <w:bottom w:w="40" w:type="dxa"/>
              <w:right w:w="200" w:type="dxa"/>
            </w:tcMar>
            <w:vAlign w:val="center"/>
          </w:tcPr>
          <w:p w14:paraId="65B04390" w14:textId="77777777" w:rsidR="0077287B" w:rsidRDefault="00E03954">
            <w:r>
              <w:rPr>
                <w:rFonts w:eastAsia="Times New Roman" w:cs="Times New Roman"/>
                <w:sz w:val="22"/>
              </w:rPr>
              <w:t>Производительность водоподготовительных установок</w:t>
            </w:r>
          </w:p>
        </w:tc>
        <w:tc>
          <w:tcPr>
            <w:tcW w:w="2310" w:type="pct"/>
            <w:shd w:val="clear" w:color="auto" w:fill="FFFFFF"/>
            <w:tcMar>
              <w:top w:w="40" w:type="dxa"/>
              <w:left w:w="200" w:type="dxa"/>
              <w:bottom w:w="40" w:type="dxa"/>
              <w:right w:w="200" w:type="dxa"/>
            </w:tcMar>
            <w:vAlign w:val="center"/>
          </w:tcPr>
          <w:p w14:paraId="361CDB2E"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C1154D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FEFBF5A"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7B8CA8F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E3B4B05"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3B9F4AE"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2FEC8656" w14:textId="77777777" w:rsidR="0077287B" w:rsidRDefault="0077287B">
            <w:pPr>
              <w:jc w:val="center"/>
              <w:rPr>
                <w:sz w:val="22"/>
              </w:rPr>
            </w:pPr>
          </w:p>
        </w:tc>
      </w:tr>
      <w:tr w:rsidR="0077287B" w14:paraId="6F07DC18" w14:textId="77777777">
        <w:trPr>
          <w:jc w:val="center"/>
        </w:trPr>
        <w:tc>
          <w:tcPr>
            <w:tcW w:w="2310" w:type="pct"/>
            <w:shd w:val="clear" w:color="auto" w:fill="FFFFFF"/>
            <w:tcMar>
              <w:top w:w="40" w:type="dxa"/>
              <w:left w:w="200" w:type="dxa"/>
              <w:bottom w:w="40" w:type="dxa"/>
              <w:right w:w="200" w:type="dxa"/>
            </w:tcMar>
            <w:vAlign w:val="center"/>
          </w:tcPr>
          <w:p w14:paraId="7E06E2B6" w14:textId="77777777" w:rsidR="0077287B" w:rsidRDefault="00E03954">
            <w:r>
              <w:rPr>
                <w:rFonts w:eastAsia="Times New Roman" w:cs="Times New Roman"/>
                <w:sz w:val="22"/>
              </w:rPr>
              <w:t>Максимальное потребление теплоносителя</w:t>
            </w:r>
          </w:p>
        </w:tc>
        <w:tc>
          <w:tcPr>
            <w:tcW w:w="2310" w:type="pct"/>
            <w:shd w:val="clear" w:color="auto" w:fill="FFFFFF"/>
            <w:tcMar>
              <w:top w:w="40" w:type="dxa"/>
              <w:left w:w="200" w:type="dxa"/>
              <w:bottom w:w="40" w:type="dxa"/>
              <w:right w:w="200" w:type="dxa"/>
            </w:tcMar>
            <w:vAlign w:val="center"/>
          </w:tcPr>
          <w:p w14:paraId="69346BDB"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B1AA79F"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89D4A4A" w14:textId="77777777" w:rsidR="0077287B" w:rsidRDefault="00E03954">
            <w:pPr>
              <w:jc w:val="center"/>
            </w:pPr>
            <w:r>
              <w:rPr>
                <w:rFonts w:eastAsia="Times New Roman" w:cs="Times New Roman"/>
                <w:sz w:val="22"/>
              </w:rPr>
              <w:t>0,1247</w:t>
            </w:r>
          </w:p>
        </w:tc>
        <w:tc>
          <w:tcPr>
            <w:tcW w:w="2310" w:type="pct"/>
            <w:shd w:val="clear" w:color="auto" w:fill="FFFFFF"/>
            <w:tcMar>
              <w:top w:w="40" w:type="dxa"/>
              <w:left w:w="200" w:type="dxa"/>
              <w:bottom w:w="40" w:type="dxa"/>
              <w:right w:w="200" w:type="dxa"/>
            </w:tcMar>
            <w:vAlign w:val="center"/>
          </w:tcPr>
          <w:p w14:paraId="7537D65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A25CEAB"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7767008" w14:textId="77777777" w:rsidR="0077287B" w:rsidRDefault="00E03954">
            <w:pPr>
              <w:jc w:val="center"/>
            </w:pPr>
            <w:r>
              <w:rPr>
                <w:rFonts w:eastAsia="Times New Roman" w:cs="Times New Roman"/>
                <w:sz w:val="22"/>
              </w:rPr>
              <w:t>0,1247</w:t>
            </w:r>
          </w:p>
        </w:tc>
        <w:tc>
          <w:tcPr>
            <w:tcW w:w="2310" w:type="pct"/>
            <w:shd w:val="clear" w:color="auto" w:fill="FFFFFF"/>
            <w:tcMar>
              <w:top w:w="40" w:type="dxa"/>
              <w:left w:w="200" w:type="dxa"/>
              <w:bottom w:w="40" w:type="dxa"/>
              <w:right w:w="200" w:type="dxa"/>
            </w:tcMar>
            <w:vAlign w:val="center"/>
          </w:tcPr>
          <w:p w14:paraId="35B4AAC3" w14:textId="77777777" w:rsidR="0077287B" w:rsidRDefault="0077287B">
            <w:pPr>
              <w:jc w:val="center"/>
              <w:rPr>
                <w:sz w:val="22"/>
              </w:rPr>
            </w:pPr>
          </w:p>
        </w:tc>
      </w:tr>
      <w:tr w:rsidR="0077287B" w14:paraId="18423DA1" w14:textId="77777777">
        <w:trPr>
          <w:jc w:val="center"/>
        </w:trPr>
        <w:tc>
          <w:tcPr>
            <w:tcW w:w="2310" w:type="pct"/>
            <w:shd w:val="clear" w:color="auto" w:fill="FFFFFF"/>
            <w:tcMar>
              <w:top w:w="40" w:type="dxa"/>
              <w:left w:w="200" w:type="dxa"/>
              <w:bottom w:w="40" w:type="dxa"/>
              <w:right w:w="200" w:type="dxa"/>
            </w:tcMar>
            <w:vAlign w:val="center"/>
          </w:tcPr>
          <w:p w14:paraId="1B937C15" w14:textId="77777777" w:rsidR="0077287B" w:rsidRPr="003168B0" w:rsidRDefault="00E03954">
            <w:pPr>
              <w:rPr>
                <w:lang w:val="ru-RU"/>
              </w:rPr>
            </w:pPr>
            <w:r w:rsidRPr="003168B0">
              <w:rPr>
                <w:rFonts w:eastAsia="Times New Roman" w:cs="Times New Roman"/>
                <w:sz w:val="22"/>
                <w:lang w:val="ru-RU"/>
              </w:rPr>
              <w:t>Максимальное потребление в аварийных режимах</w:t>
            </w:r>
          </w:p>
        </w:tc>
        <w:tc>
          <w:tcPr>
            <w:tcW w:w="2310" w:type="pct"/>
            <w:shd w:val="clear" w:color="auto" w:fill="FFFFFF"/>
            <w:tcMar>
              <w:top w:w="40" w:type="dxa"/>
              <w:left w:w="200" w:type="dxa"/>
              <w:bottom w:w="40" w:type="dxa"/>
              <w:right w:w="200" w:type="dxa"/>
            </w:tcMar>
            <w:vAlign w:val="center"/>
          </w:tcPr>
          <w:p w14:paraId="040BF2BF"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96C36F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784A62D" w14:textId="77777777" w:rsidR="0077287B" w:rsidRDefault="00E03954">
            <w:pPr>
              <w:jc w:val="center"/>
            </w:pPr>
            <w:r>
              <w:rPr>
                <w:rFonts w:eastAsia="Times New Roman" w:cs="Times New Roman"/>
                <w:sz w:val="22"/>
              </w:rPr>
              <w:t>1,0209</w:t>
            </w:r>
          </w:p>
        </w:tc>
        <w:tc>
          <w:tcPr>
            <w:tcW w:w="2310" w:type="pct"/>
            <w:shd w:val="clear" w:color="auto" w:fill="FFFFFF"/>
            <w:tcMar>
              <w:top w:w="40" w:type="dxa"/>
              <w:left w:w="200" w:type="dxa"/>
              <w:bottom w:w="40" w:type="dxa"/>
              <w:right w:w="200" w:type="dxa"/>
            </w:tcMar>
            <w:vAlign w:val="center"/>
          </w:tcPr>
          <w:p w14:paraId="26E7D20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67153E6"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4AC73F9" w14:textId="77777777" w:rsidR="0077287B" w:rsidRDefault="00E03954">
            <w:pPr>
              <w:jc w:val="center"/>
            </w:pPr>
            <w:r>
              <w:rPr>
                <w:rFonts w:eastAsia="Times New Roman" w:cs="Times New Roman"/>
                <w:sz w:val="22"/>
              </w:rPr>
              <w:t>1,0209</w:t>
            </w:r>
          </w:p>
        </w:tc>
        <w:tc>
          <w:tcPr>
            <w:tcW w:w="2310" w:type="pct"/>
            <w:shd w:val="clear" w:color="auto" w:fill="FFFFFF"/>
            <w:tcMar>
              <w:top w:w="40" w:type="dxa"/>
              <w:left w:w="200" w:type="dxa"/>
              <w:bottom w:w="40" w:type="dxa"/>
              <w:right w:w="200" w:type="dxa"/>
            </w:tcMar>
            <w:vAlign w:val="center"/>
          </w:tcPr>
          <w:p w14:paraId="46E9F3FE" w14:textId="77777777" w:rsidR="0077287B" w:rsidRDefault="0077287B">
            <w:pPr>
              <w:jc w:val="center"/>
              <w:rPr>
                <w:sz w:val="22"/>
              </w:rPr>
            </w:pPr>
          </w:p>
        </w:tc>
      </w:tr>
      <w:tr w:rsidR="0077287B" w14:paraId="65A19962" w14:textId="77777777">
        <w:trPr>
          <w:jc w:val="center"/>
        </w:trPr>
        <w:tc>
          <w:tcPr>
            <w:tcW w:w="2310" w:type="pct"/>
            <w:gridSpan w:val="8"/>
            <w:shd w:val="clear" w:color="auto" w:fill="FFFFFF"/>
            <w:tcMar>
              <w:top w:w="40" w:type="dxa"/>
              <w:left w:w="200" w:type="dxa"/>
              <w:bottom w:w="40" w:type="dxa"/>
              <w:right w:w="200" w:type="dxa"/>
            </w:tcMar>
            <w:vAlign w:val="center"/>
          </w:tcPr>
          <w:p w14:paraId="4043019C" w14:textId="77777777" w:rsidR="0077287B" w:rsidRDefault="00E03954">
            <w:pPr>
              <w:jc w:val="center"/>
            </w:pPr>
            <w:r>
              <w:rPr>
                <w:rFonts w:eastAsia="Times New Roman" w:cs="Times New Roman"/>
                <w:sz w:val="22"/>
              </w:rPr>
              <w:t>Котельная №14 РММ</w:t>
            </w:r>
          </w:p>
        </w:tc>
      </w:tr>
      <w:tr w:rsidR="0077287B" w14:paraId="6CDFE34E" w14:textId="77777777">
        <w:trPr>
          <w:jc w:val="center"/>
        </w:trPr>
        <w:tc>
          <w:tcPr>
            <w:tcW w:w="2310" w:type="pct"/>
            <w:shd w:val="clear" w:color="auto" w:fill="FFFFFF"/>
            <w:tcMar>
              <w:top w:w="40" w:type="dxa"/>
              <w:left w:w="200" w:type="dxa"/>
              <w:bottom w:w="40" w:type="dxa"/>
              <w:right w:w="200" w:type="dxa"/>
            </w:tcMar>
            <w:vAlign w:val="center"/>
          </w:tcPr>
          <w:p w14:paraId="03862B08" w14:textId="77777777" w:rsidR="0077287B" w:rsidRDefault="00E03954">
            <w:r>
              <w:rPr>
                <w:rFonts w:eastAsia="Times New Roman" w:cs="Times New Roman"/>
                <w:sz w:val="22"/>
              </w:rPr>
              <w:t>Производительность водоподготовительных установок</w:t>
            </w:r>
          </w:p>
        </w:tc>
        <w:tc>
          <w:tcPr>
            <w:tcW w:w="2310" w:type="pct"/>
            <w:shd w:val="clear" w:color="auto" w:fill="FFFFFF"/>
            <w:tcMar>
              <w:top w:w="40" w:type="dxa"/>
              <w:left w:w="200" w:type="dxa"/>
              <w:bottom w:w="40" w:type="dxa"/>
              <w:right w:w="200" w:type="dxa"/>
            </w:tcMar>
            <w:vAlign w:val="center"/>
          </w:tcPr>
          <w:p w14:paraId="4D2D90FF"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8205E3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CCBBDDF"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6F3FF5F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3CB07E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EFAEB62"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1B24C680" w14:textId="77777777" w:rsidR="0077287B" w:rsidRDefault="0077287B">
            <w:pPr>
              <w:jc w:val="center"/>
              <w:rPr>
                <w:sz w:val="22"/>
              </w:rPr>
            </w:pPr>
          </w:p>
        </w:tc>
      </w:tr>
      <w:tr w:rsidR="0077287B" w14:paraId="73AB2424" w14:textId="77777777">
        <w:trPr>
          <w:jc w:val="center"/>
        </w:trPr>
        <w:tc>
          <w:tcPr>
            <w:tcW w:w="2310" w:type="pct"/>
            <w:shd w:val="clear" w:color="auto" w:fill="FFFFFF"/>
            <w:tcMar>
              <w:top w:w="40" w:type="dxa"/>
              <w:left w:w="200" w:type="dxa"/>
              <w:bottom w:w="40" w:type="dxa"/>
              <w:right w:w="200" w:type="dxa"/>
            </w:tcMar>
            <w:vAlign w:val="center"/>
          </w:tcPr>
          <w:p w14:paraId="64201A20" w14:textId="77777777" w:rsidR="0077287B" w:rsidRDefault="00E03954">
            <w:r>
              <w:rPr>
                <w:rFonts w:eastAsia="Times New Roman" w:cs="Times New Roman"/>
                <w:sz w:val="22"/>
              </w:rPr>
              <w:t>Максимальное потребление теплоносителя</w:t>
            </w:r>
          </w:p>
        </w:tc>
        <w:tc>
          <w:tcPr>
            <w:tcW w:w="2310" w:type="pct"/>
            <w:shd w:val="clear" w:color="auto" w:fill="FFFFFF"/>
            <w:tcMar>
              <w:top w:w="40" w:type="dxa"/>
              <w:left w:w="200" w:type="dxa"/>
              <w:bottom w:w="40" w:type="dxa"/>
              <w:right w:w="200" w:type="dxa"/>
            </w:tcMar>
            <w:vAlign w:val="center"/>
          </w:tcPr>
          <w:p w14:paraId="3E9721F4"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6FE6FCC"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A13BD00" w14:textId="77777777" w:rsidR="0077287B" w:rsidRDefault="00E03954">
            <w:pPr>
              <w:jc w:val="center"/>
            </w:pPr>
            <w:r>
              <w:rPr>
                <w:rFonts w:eastAsia="Times New Roman" w:cs="Times New Roman"/>
                <w:sz w:val="22"/>
              </w:rPr>
              <w:t>0,0507</w:t>
            </w:r>
          </w:p>
        </w:tc>
        <w:tc>
          <w:tcPr>
            <w:tcW w:w="2310" w:type="pct"/>
            <w:shd w:val="clear" w:color="auto" w:fill="FFFFFF"/>
            <w:tcMar>
              <w:top w:w="40" w:type="dxa"/>
              <w:left w:w="200" w:type="dxa"/>
              <w:bottom w:w="40" w:type="dxa"/>
              <w:right w:w="200" w:type="dxa"/>
            </w:tcMar>
            <w:vAlign w:val="center"/>
          </w:tcPr>
          <w:p w14:paraId="5246855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6751F8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646A914" w14:textId="77777777" w:rsidR="0077287B" w:rsidRDefault="00E03954">
            <w:pPr>
              <w:jc w:val="center"/>
            </w:pPr>
            <w:r>
              <w:rPr>
                <w:rFonts w:eastAsia="Times New Roman" w:cs="Times New Roman"/>
                <w:sz w:val="22"/>
              </w:rPr>
              <w:t>0,0507</w:t>
            </w:r>
          </w:p>
        </w:tc>
        <w:tc>
          <w:tcPr>
            <w:tcW w:w="2310" w:type="pct"/>
            <w:shd w:val="clear" w:color="auto" w:fill="FFFFFF"/>
            <w:tcMar>
              <w:top w:w="40" w:type="dxa"/>
              <w:left w:w="200" w:type="dxa"/>
              <w:bottom w:w="40" w:type="dxa"/>
              <w:right w:w="200" w:type="dxa"/>
            </w:tcMar>
            <w:vAlign w:val="center"/>
          </w:tcPr>
          <w:p w14:paraId="5FD118A4" w14:textId="77777777" w:rsidR="0077287B" w:rsidRDefault="0077287B">
            <w:pPr>
              <w:jc w:val="center"/>
              <w:rPr>
                <w:sz w:val="22"/>
              </w:rPr>
            </w:pPr>
          </w:p>
        </w:tc>
      </w:tr>
      <w:tr w:rsidR="0077287B" w14:paraId="1264E5EB" w14:textId="77777777">
        <w:trPr>
          <w:jc w:val="center"/>
        </w:trPr>
        <w:tc>
          <w:tcPr>
            <w:tcW w:w="2310" w:type="pct"/>
            <w:shd w:val="clear" w:color="auto" w:fill="FFFFFF"/>
            <w:tcMar>
              <w:top w:w="40" w:type="dxa"/>
              <w:left w:w="200" w:type="dxa"/>
              <w:bottom w:w="40" w:type="dxa"/>
              <w:right w:w="200" w:type="dxa"/>
            </w:tcMar>
            <w:vAlign w:val="center"/>
          </w:tcPr>
          <w:p w14:paraId="07966DBF" w14:textId="77777777" w:rsidR="0077287B" w:rsidRPr="003168B0" w:rsidRDefault="00E03954">
            <w:pPr>
              <w:rPr>
                <w:lang w:val="ru-RU"/>
              </w:rPr>
            </w:pPr>
            <w:r w:rsidRPr="003168B0">
              <w:rPr>
                <w:rFonts w:eastAsia="Times New Roman" w:cs="Times New Roman"/>
                <w:sz w:val="22"/>
                <w:lang w:val="ru-RU"/>
              </w:rPr>
              <w:t>Максимальное потребление в аварийных режимах</w:t>
            </w:r>
          </w:p>
        </w:tc>
        <w:tc>
          <w:tcPr>
            <w:tcW w:w="2310" w:type="pct"/>
            <w:shd w:val="clear" w:color="auto" w:fill="FFFFFF"/>
            <w:tcMar>
              <w:top w:w="40" w:type="dxa"/>
              <w:left w:w="200" w:type="dxa"/>
              <w:bottom w:w="40" w:type="dxa"/>
              <w:right w:w="200" w:type="dxa"/>
            </w:tcMar>
            <w:vAlign w:val="center"/>
          </w:tcPr>
          <w:p w14:paraId="30FCE4D2"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0E31B1C"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39404AC" w14:textId="77777777" w:rsidR="0077287B" w:rsidRDefault="00E03954">
            <w:pPr>
              <w:jc w:val="center"/>
            </w:pPr>
            <w:r>
              <w:rPr>
                <w:rFonts w:eastAsia="Times New Roman" w:cs="Times New Roman"/>
                <w:sz w:val="22"/>
              </w:rPr>
              <w:t>0,3678</w:t>
            </w:r>
          </w:p>
        </w:tc>
        <w:tc>
          <w:tcPr>
            <w:tcW w:w="2310" w:type="pct"/>
            <w:shd w:val="clear" w:color="auto" w:fill="FFFFFF"/>
            <w:tcMar>
              <w:top w:w="40" w:type="dxa"/>
              <w:left w:w="200" w:type="dxa"/>
              <w:bottom w:w="40" w:type="dxa"/>
              <w:right w:w="200" w:type="dxa"/>
            </w:tcMar>
            <w:vAlign w:val="center"/>
          </w:tcPr>
          <w:p w14:paraId="70840BEE"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4CA945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AA87570" w14:textId="77777777" w:rsidR="0077287B" w:rsidRDefault="00E03954">
            <w:pPr>
              <w:jc w:val="center"/>
            </w:pPr>
            <w:r>
              <w:rPr>
                <w:rFonts w:eastAsia="Times New Roman" w:cs="Times New Roman"/>
                <w:sz w:val="22"/>
              </w:rPr>
              <w:t>0,3678</w:t>
            </w:r>
          </w:p>
        </w:tc>
        <w:tc>
          <w:tcPr>
            <w:tcW w:w="2310" w:type="pct"/>
            <w:shd w:val="clear" w:color="auto" w:fill="FFFFFF"/>
            <w:tcMar>
              <w:top w:w="40" w:type="dxa"/>
              <w:left w:w="200" w:type="dxa"/>
              <w:bottom w:w="40" w:type="dxa"/>
              <w:right w:w="200" w:type="dxa"/>
            </w:tcMar>
            <w:vAlign w:val="center"/>
          </w:tcPr>
          <w:p w14:paraId="6BAE2240" w14:textId="77777777" w:rsidR="0077287B" w:rsidRDefault="0077287B">
            <w:pPr>
              <w:jc w:val="center"/>
              <w:rPr>
                <w:sz w:val="22"/>
              </w:rPr>
            </w:pPr>
          </w:p>
        </w:tc>
      </w:tr>
      <w:tr w:rsidR="0077287B" w14:paraId="608BF1A9" w14:textId="77777777">
        <w:trPr>
          <w:jc w:val="center"/>
        </w:trPr>
        <w:tc>
          <w:tcPr>
            <w:tcW w:w="2310" w:type="pct"/>
            <w:gridSpan w:val="8"/>
            <w:shd w:val="clear" w:color="auto" w:fill="FFFFFF"/>
            <w:tcMar>
              <w:top w:w="40" w:type="dxa"/>
              <w:left w:w="200" w:type="dxa"/>
              <w:bottom w:w="40" w:type="dxa"/>
              <w:right w:w="200" w:type="dxa"/>
            </w:tcMar>
            <w:vAlign w:val="center"/>
          </w:tcPr>
          <w:p w14:paraId="43D514CE" w14:textId="77777777" w:rsidR="0077287B" w:rsidRDefault="00E03954">
            <w:pPr>
              <w:jc w:val="center"/>
            </w:pPr>
            <w:r>
              <w:rPr>
                <w:rFonts w:eastAsia="Times New Roman" w:cs="Times New Roman"/>
                <w:sz w:val="22"/>
              </w:rPr>
              <w:t>Котельная №42-15</w:t>
            </w:r>
          </w:p>
        </w:tc>
      </w:tr>
      <w:tr w:rsidR="0077287B" w14:paraId="33594FDC" w14:textId="77777777">
        <w:trPr>
          <w:jc w:val="center"/>
        </w:trPr>
        <w:tc>
          <w:tcPr>
            <w:tcW w:w="2310" w:type="pct"/>
            <w:shd w:val="clear" w:color="auto" w:fill="FFFFFF"/>
            <w:tcMar>
              <w:top w:w="40" w:type="dxa"/>
              <w:left w:w="200" w:type="dxa"/>
              <w:bottom w:w="40" w:type="dxa"/>
              <w:right w:w="200" w:type="dxa"/>
            </w:tcMar>
            <w:vAlign w:val="center"/>
          </w:tcPr>
          <w:p w14:paraId="73C2BD87" w14:textId="77777777" w:rsidR="0077287B" w:rsidRDefault="00E03954">
            <w:r>
              <w:rPr>
                <w:rFonts w:eastAsia="Times New Roman" w:cs="Times New Roman"/>
                <w:sz w:val="22"/>
              </w:rPr>
              <w:t>Производительность водоподготовительных установок</w:t>
            </w:r>
          </w:p>
        </w:tc>
        <w:tc>
          <w:tcPr>
            <w:tcW w:w="2310" w:type="pct"/>
            <w:shd w:val="clear" w:color="auto" w:fill="FFFFFF"/>
            <w:tcMar>
              <w:top w:w="40" w:type="dxa"/>
              <w:left w:w="200" w:type="dxa"/>
              <w:bottom w:w="40" w:type="dxa"/>
              <w:right w:w="200" w:type="dxa"/>
            </w:tcMar>
            <w:vAlign w:val="center"/>
          </w:tcPr>
          <w:p w14:paraId="10EDDBC8"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015455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B114770"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00EE55B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25A8ED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726ADA3"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21E04239" w14:textId="77777777" w:rsidR="0077287B" w:rsidRDefault="0077287B">
            <w:pPr>
              <w:jc w:val="center"/>
              <w:rPr>
                <w:sz w:val="22"/>
              </w:rPr>
            </w:pPr>
          </w:p>
        </w:tc>
      </w:tr>
      <w:tr w:rsidR="0077287B" w14:paraId="01A011DC" w14:textId="77777777">
        <w:trPr>
          <w:jc w:val="center"/>
        </w:trPr>
        <w:tc>
          <w:tcPr>
            <w:tcW w:w="2310" w:type="pct"/>
            <w:shd w:val="clear" w:color="auto" w:fill="FFFFFF"/>
            <w:tcMar>
              <w:top w:w="40" w:type="dxa"/>
              <w:left w:w="200" w:type="dxa"/>
              <w:bottom w:w="40" w:type="dxa"/>
              <w:right w:w="200" w:type="dxa"/>
            </w:tcMar>
            <w:vAlign w:val="center"/>
          </w:tcPr>
          <w:p w14:paraId="04598BE2" w14:textId="77777777" w:rsidR="0077287B" w:rsidRDefault="00E03954">
            <w:r>
              <w:rPr>
                <w:rFonts w:eastAsia="Times New Roman" w:cs="Times New Roman"/>
                <w:sz w:val="22"/>
              </w:rPr>
              <w:t>Максимальное потребление теплоносителя</w:t>
            </w:r>
          </w:p>
        </w:tc>
        <w:tc>
          <w:tcPr>
            <w:tcW w:w="2310" w:type="pct"/>
            <w:shd w:val="clear" w:color="auto" w:fill="FFFFFF"/>
            <w:tcMar>
              <w:top w:w="40" w:type="dxa"/>
              <w:left w:w="200" w:type="dxa"/>
              <w:bottom w:w="40" w:type="dxa"/>
              <w:right w:w="200" w:type="dxa"/>
            </w:tcMar>
            <w:vAlign w:val="center"/>
          </w:tcPr>
          <w:p w14:paraId="7A581239"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FC00C9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5AFEEAC" w14:textId="77777777" w:rsidR="0077287B" w:rsidRDefault="00E03954">
            <w:pPr>
              <w:jc w:val="center"/>
            </w:pPr>
            <w:r>
              <w:rPr>
                <w:rFonts w:eastAsia="Times New Roman" w:cs="Times New Roman"/>
                <w:sz w:val="22"/>
              </w:rPr>
              <w:t>0,1013</w:t>
            </w:r>
          </w:p>
        </w:tc>
        <w:tc>
          <w:tcPr>
            <w:tcW w:w="2310" w:type="pct"/>
            <w:shd w:val="clear" w:color="auto" w:fill="FFFFFF"/>
            <w:tcMar>
              <w:top w:w="40" w:type="dxa"/>
              <w:left w:w="200" w:type="dxa"/>
              <w:bottom w:w="40" w:type="dxa"/>
              <w:right w:w="200" w:type="dxa"/>
            </w:tcMar>
            <w:vAlign w:val="center"/>
          </w:tcPr>
          <w:p w14:paraId="696412F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F37E5A5"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E71BDF6" w14:textId="77777777" w:rsidR="0077287B" w:rsidRDefault="00E03954">
            <w:pPr>
              <w:jc w:val="center"/>
            </w:pPr>
            <w:r>
              <w:rPr>
                <w:rFonts w:eastAsia="Times New Roman" w:cs="Times New Roman"/>
                <w:sz w:val="22"/>
              </w:rPr>
              <w:t>0,1013</w:t>
            </w:r>
          </w:p>
        </w:tc>
        <w:tc>
          <w:tcPr>
            <w:tcW w:w="2310" w:type="pct"/>
            <w:shd w:val="clear" w:color="auto" w:fill="FFFFFF"/>
            <w:tcMar>
              <w:top w:w="40" w:type="dxa"/>
              <w:left w:w="200" w:type="dxa"/>
              <w:bottom w:w="40" w:type="dxa"/>
              <w:right w:w="200" w:type="dxa"/>
            </w:tcMar>
            <w:vAlign w:val="center"/>
          </w:tcPr>
          <w:p w14:paraId="4C916A19" w14:textId="77777777" w:rsidR="0077287B" w:rsidRDefault="0077287B">
            <w:pPr>
              <w:jc w:val="center"/>
              <w:rPr>
                <w:sz w:val="22"/>
              </w:rPr>
            </w:pPr>
          </w:p>
        </w:tc>
      </w:tr>
      <w:tr w:rsidR="0077287B" w14:paraId="06038C2D" w14:textId="77777777">
        <w:trPr>
          <w:jc w:val="center"/>
        </w:trPr>
        <w:tc>
          <w:tcPr>
            <w:tcW w:w="2310" w:type="pct"/>
            <w:shd w:val="clear" w:color="auto" w:fill="FFFFFF"/>
            <w:tcMar>
              <w:top w:w="40" w:type="dxa"/>
              <w:left w:w="200" w:type="dxa"/>
              <w:bottom w:w="40" w:type="dxa"/>
              <w:right w:w="200" w:type="dxa"/>
            </w:tcMar>
            <w:vAlign w:val="center"/>
          </w:tcPr>
          <w:p w14:paraId="74D9D10D" w14:textId="77777777" w:rsidR="0077287B" w:rsidRPr="003168B0" w:rsidRDefault="00E03954">
            <w:pPr>
              <w:rPr>
                <w:lang w:val="ru-RU"/>
              </w:rPr>
            </w:pPr>
            <w:r w:rsidRPr="003168B0">
              <w:rPr>
                <w:rFonts w:eastAsia="Times New Roman" w:cs="Times New Roman"/>
                <w:sz w:val="22"/>
                <w:lang w:val="ru-RU"/>
              </w:rPr>
              <w:t>Максимальное потребление в аварийных режимах</w:t>
            </w:r>
          </w:p>
        </w:tc>
        <w:tc>
          <w:tcPr>
            <w:tcW w:w="2310" w:type="pct"/>
            <w:shd w:val="clear" w:color="auto" w:fill="FFFFFF"/>
            <w:tcMar>
              <w:top w:w="40" w:type="dxa"/>
              <w:left w:w="200" w:type="dxa"/>
              <w:bottom w:w="40" w:type="dxa"/>
              <w:right w:w="200" w:type="dxa"/>
            </w:tcMar>
            <w:vAlign w:val="center"/>
          </w:tcPr>
          <w:p w14:paraId="6335DF66"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4C8453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2141DCE" w14:textId="77777777" w:rsidR="0077287B" w:rsidRDefault="00E03954">
            <w:pPr>
              <w:jc w:val="center"/>
            </w:pPr>
            <w:r>
              <w:rPr>
                <w:rFonts w:eastAsia="Times New Roman" w:cs="Times New Roman"/>
                <w:sz w:val="22"/>
              </w:rPr>
              <w:t>0,7344</w:t>
            </w:r>
          </w:p>
        </w:tc>
        <w:tc>
          <w:tcPr>
            <w:tcW w:w="2310" w:type="pct"/>
            <w:shd w:val="clear" w:color="auto" w:fill="FFFFFF"/>
            <w:tcMar>
              <w:top w:w="40" w:type="dxa"/>
              <w:left w:w="200" w:type="dxa"/>
              <w:bottom w:w="40" w:type="dxa"/>
              <w:right w:w="200" w:type="dxa"/>
            </w:tcMar>
            <w:vAlign w:val="center"/>
          </w:tcPr>
          <w:p w14:paraId="48C844F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60AD5D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8BA09E6" w14:textId="77777777" w:rsidR="0077287B" w:rsidRDefault="00E03954">
            <w:pPr>
              <w:jc w:val="center"/>
            </w:pPr>
            <w:r>
              <w:rPr>
                <w:rFonts w:eastAsia="Times New Roman" w:cs="Times New Roman"/>
                <w:sz w:val="22"/>
              </w:rPr>
              <w:t>0,7344</w:t>
            </w:r>
          </w:p>
        </w:tc>
        <w:tc>
          <w:tcPr>
            <w:tcW w:w="2310" w:type="pct"/>
            <w:shd w:val="clear" w:color="auto" w:fill="FFFFFF"/>
            <w:tcMar>
              <w:top w:w="40" w:type="dxa"/>
              <w:left w:w="200" w:type="dxa"/>
              <w:bottom w:w="40" w:type="dxa"/>
              <w:right w:w="200" w:type="dxa"/>
            </w:tcMar>
            <w:vAlign w:val="center"/>
          </w:tcPr>
          <w:p w14:paraId="041A74E8" w14:textId="77777777" w:rsidR="0077287B" w:rsidRDefault="0077287B">
            <w:pPr>
              <w:jc w:val="center"/>
              <w:rPr>
                <w:sz w:val="22"/>
              </w:rPr>
            </w:pPr>
          </w:p>
        </w:tc>
      </w:tr>
      <w:tr w:rsidR="0077287B" w14:paraId="1F3008F0" w14:textId="77777777">
        <w:trPr>
          <w:jc w:val="center"/>
        </w:trPr>
        <w:tc>
          <w:tcPr>
            <w:tcW w:w="2310" w:type="pct"/>
            <w:gridSpan w:val="8"/>
            <w:shd w:val="clear" w:color="auto" w:fill="FFFFFF"/>
            <w:tcMar>
              <w:top w:w="40" w:type="dxa"/>
              <w:left w:w="200" w:type="dxa"/>
              <w:bottom w:w="40" w:type="dxa"/>
              <w:right w:w="200" w:type="dxa"/>
            </w:tcMar>
            <w:vAlign w:val="center"/>
          </w:tcPr>
          <w:p w14:paraId="51254E0C" w14:textId="77777777" w:rsidR="0077287B" w:rsidRDefault="00E03954">
            <w:pPr>
              <w:jc w:val="center"/>
            </w:pPr>
            <w:r>
              <w:rPr>
                <w:rFonts w:eastAsia="Times New Roman" w:cs="Times New Roman"/>
                <w:sz w:val="22"/>
              </w:rPr>
              <w:t>Котельная №42-16</w:t>
            </w:r>
          </w:p>
        </w:tc>
      </w:tr>
      <w:tr w:rsidR="0077287B" w14:paraId="7BF7F449" w14:textId="77777777">
        <w:trPr>
          <w:jc w:val="center"/>
        </w:trPr>
        <w:tc>
          <w:tcPr>
            <w:tcW w:w="2310" w:type="pct"/>
            <w:shd w:val="clear" w:color="auto" w:fill="FFFFFF"/>
            <w:tcMar>
              <w:top w:w="40" w:type="dxa"/>
              <w:left w:w="200" w:type="dxa"/>
              <w:bottom w:w="40" w:type="dxa"/>
              <w:right w:w="200" w:type="dxa"/>
            </w:tcMar>
            <w:vAlign w:val="center"/>
          </w:tcPr>
          <w:p w14:paraId="10D3AC38" w14:textId="77777777" w:rsidR="0077287B" w:rsidRDefault="00E03954">
            <w:r>
              <w:rPr>
                <w:rFonts w:eastAsia="Times New Roman" w:cs="Times New Roman"/>
                <w:sz w:val="22"/>
              </w:rPr>
              <w:t>Производительность водоподготовительных установок</w:t>
            </w:r>
          </w:p>
        </w:tc>
        <w:tc>
          <w:tcPr>
            <w:tcW w:w="2310" w:type="pct"/>
            <w:shd w:val="clear" w:color="auto" w:fill="FFFFFF"/>
            <w:tcMar>
              <w:top w:w="40" w:type="dxa"/>
              <w:left w:w="200" w:type="dxa"/>
              <w:bottom w:w="40" w:type="dxa"/>
              <w:right w:w="200" w:type="dxa"/>
            </w:tcMar>
            <w:vAlign w:val="center"/>
          </w:tcPr>
          <w:p w14:paraId="23828955"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1DB431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3A8BE11"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6B90525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AB2B37D"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49C6F97"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1071E201" w14:textId="77777777" w:rsidR="0077287B" w:rsidRDefault="0077287B">
            <w:pPr>
              <w:jc w:val="center"/>
              <w:rPr>
                <w:sz w:val="22"/>
              </w:rPr>
            </w:pPr>
          </w:p>
        </w:tc>
      </w:tr>
      <w:tr w:rsidR="0077287B" w14:paraId="4416DA92" w14:textId="77777777">
        <w:trPr>
          <w:jc w:val="center"/>
        </w:trPr>
        <w:tc>
          <w:tcPr>
            <w:tcW w:w="2310" w:type="pct"/>
            <w:shd w:val="clear" w:color="auto" w:fill="FFFFFF"/>
            <w:tcMar>
              <w:top w:w="40" w:type="dxa"/>
              <w:left w:w="200" w:type="dxa"/>
              <w:bottom w:w="40" w:type="dxa"/>
              <w:right w:w="200" w:type="dxa"/>
            </w:tcMar>
            <w:vAlign w:val="center"/>
          </w:tcPr>
          <w:p w14:paraId="72639000" w14:textId="77777777" w:rsidR="0077287B" w:rsidRDefault="00E03954">
            <w:r>
              <w:rPr>
                <w:rFonts w:eastAsia="Times New Roman" w:cs="Times New Roman"/>
                <w:sz w:val="22"/>
              </w:rPr>
              <w:t>Максимальное потребление теплоносителя</w:t>
            </w:r>
          </w:p>
        </w:tc>
        <w:tc>
          <w:tcPr>
            <w:tcW w:w="2310" w:type="pct"/>
            <w:shd w:val="clear" w:color="auto" w:fill="FFFFFF"/>
            <w:tcMar>
              <w:top w:w="40" w:type="dxa"/>
              <w:left w:w="200" w:type="dxa"/>
              <w:bottom w:w="40" w:type="dxa"/>
              <w:right w:w="200" w:type="dxa"/>
            </w:tcMar>
            <w:vAlign w:val="center"/>
          </w:tcPr>
          <w:p w14:paraId="70983706"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A83D81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F05CE62" w14:textId="77777777" w:rsidR="0077287B" w:rsidRDefault="00E03954">
            <w:pPr>
              <w:jc w:val="center"/>
            </w:pPr>
            <w:r>
              <w:rPr>
                <w:rFonts w:eastAsia="Times New Roman" w:cs="Times New Roman"/>
                <w:sz w:val="22"/>
              </w:rPr>
              <w:t>0,0108</w:t>
            </w:r>
          </w:p>
        </w:tc>
        <w:tc>
          <w:tcPr>
            <w:tcW w:w="2310" w:type="pct"/>
            <w:shd w:val="clear" w:color="auto" w:fill="FFFFFF"/>
            <w:tcMar>
              <w:top w:w="40" w:type="dxa"/>
              <w:left w:w="200" w:type="dxa"/>
              <w:bottom w:w="40" w:type="dxa"/>
              <w:right w:w="200" w:type="dxa"/>
            </w:tcMar>
            <w:vAlign w:val="center"/>
          </w:tcPr>
          <w:p w14:paraId="2CCB724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3EAC34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051BC27" w14:textId="77777777" w:rsidR="0077287B" w:rsidRDefault="00E03954">
            <w:pPr>
              <w:jc w:val="center"/>
            </w:pPr>
            <w:r>
              <w:rPr>
                <w:rFonts w:eastAsia="Times New Roman" w:cs="Times New Roman"/>
                <w:sz w:val="22"/>
              </w:rPr>
              <w:t>0,0108</w:t>
            </w:r>
          </w:p>
        </w:tc>
        <w:tc>
          <w:tcPr>
            <w:tcW w:w="2310" w:type="pct"/>
            <w:shd w:val="clear" w:color="auto" w:fill="FFFFFF"/>
            <w:tcMar>
              <w:top w:w="40" w:type="dxa"/>
              <w:left w:w="200" w:type="dxa"/>
              <w:bottom w:w="40" w:type="dxa"/>
              <w:right w:w="200" w:type="dxa"/>
            </w:tcMar>
            <w:vAlign w:val="center"/>
          </w:tcPr>
          <w:p w14:paraId="4AAC03B4" w14:textId="77777777" w:rsidR="0077287B" w:rsidRDefault="0077287B">
            <w:pPr>
              <w:jc w:val="center"/>
              <w:rPr>
                <w:sz w:val="22"/>
              </w:rPr>
            </w:pPr>
          </w:p>
        </w:tc>
      </w:tr>
      <w:tr w:rsidR="0077287B" w14:paraId="25051C54" w14:textId="77777777">
        <w:trPr>
          <w:jc w:val="center"/>
        </w:trPr>
        <w:tc>
          <w:tcPr>
            <w:tcW w:w="2310" w:type="pct"/>
            <w:shd w:val="clear" w:color="auto" w:fill="FFFFFF"/>
            <w:tcMar>
              <w:top w:w="40" w:type="dxa"/>
              <w:left w:w="200" w:type="dxa"/>
              <w:bottom w:w="40" w:type="dxa"/>
              <w:right w:w="200" w:type="dxa"/>
            </w:tcMar>
            <w:vAlign w:val="center"/>
          </w:tcPr>
          <w:p w14:paraId="3BCBE623" w14:textId="77777777" w:rsidR="0077287B" w:rsidRPr="003168B0" w:rsidRDefault="00E03954">
            <w:pPr>
              <w:rPr>
                <w:lang w:val="ru-RU"/>
              </w:rPr>
            </w:pPr>
            <w:r w:rsidRPr="003168B0">
              <w:rPr>
                <w:rFonts w:eastAsia="Times New Roman" w:cs="Times New Roman"/>
                <w:sz w:val="22"/>
                <w:lang w:val="ru-RU"/>
              </w:rPr>
              <w:t>Максимальное потребление в аварийных режимах</w:t>
            </w:r>
          </w:p>
        </w:tc>
        <w:tc>
          <w:tcPr>
            <w:tcW w:w="2310" w:type="pct"/>
            <w:shd w:val="clear" w:color="auto" w:fill="FFFFFF"/>
            <w:tcMar>
              <w:top w:w="40" w:type="dxa"/>
              <w:left w:w="200" w:type="dxa"/>
              <w:bottom w:w="40" w:type="dxa"/>
              <w:right w:w="200" w:type="dxa"/>
            </w:tcMar>
            <w:vAlign w:val="center"/>
          </w:tcPr>
          <w:p w14:paraId="1848910D"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2F16C6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2D771BE" w14:textId="77777777" w:rsidR="0077287B" w:rsidRDefault="00E03954">
            <w:pPr>
              <w:jc w:val="center"/>
            </w:pPr>
            <w:r>
              <w:rPr>
                <w:rFonts w:eastAsia="Times New Roman" w:cs="Times New Roman"/>
                <w:sz w:val="22"/>
              </w:rPr>
              <w:t>0,3678</w:t>
            </w:r>
          </w:p>
        </w:tc>
        <w:tc>
          <w:tcPr>
            <w:tcW w:w="2310" w:type="pct"/>
            <w:shd w:val="clear" w:color="auto" w:fill="FFFFFF"/>
            <w:tcMar>
              <w:top w:w="40" w:type="dxa"/>
              <w:left w:w="200" w:type="dxa"/>
              <w:bottom w:w="40" w:type="dxa"/>
              <w:right w:w="200" w:type="dxa"/>
            </w:tcMar>
            <w:vAlign w:val="center"/>
          </w:tcPr>
          <w:p w14:paraId="4E33822E"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915F7CD"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AD04C30" w14:textId="77777777" w:rsidR="0077287B" w:rsidRDefault="00E03954">
            <w:pPr>
              <w:jc w:val="center"/>
            </w:pPr>
            <w:r>
              <w:rPr>
                <w:rFonts w:eastAsia="Times New Roman" w:cs="Times New Roman"/>
                <w:sz w:val="22"/>
              </w:rPr>
              <w:t>0,3678</w:t>
            </w:r>
          </w:p>
        </w:tc>
        <w:tc>
          <w:tcPr>
            <w:tcW w:w="2310" w:type="pct"/>
            <w:shd w:val="clear" w:color="auto" w:fill="FFFFFF"/>
            <w:tcMar>
              <w:top w:w="40" w:type="dxa"/>
              <w:left w:w="200" w:type="dxa"/>
              <w:bottom w:w="40" w:type="dxa"/>
              <w:right w:w="200" w:type="dxa"/>
            </w:tcMar>
            <w:vAlign w:val="center"/>
          </w:tcPr>
          <w:p w14:paraId="3407A9AD" w14:textId="77777777" w:rsidR="0077287B" w:rsidRDefault="0077287B">
            <w:pPr>
              <w:jc w:val="center"/>
              <w:rPr>
                <w:sz w:val="22"/>
              </w:rPr>
            </w:pPr>
          </w:p>
        </w:tc>
      </w:tr>
      <w:tr w:rsidR="0077287B" w14:paraId="7211FE79" w14:textId="77777777">
        <w:trPr>
          <w:jc w:val="center"/>
        </w:trPr>
        <w:tc>
          <w:tcPr>
            <w:tcW w:w="2310" w:type="pct"/>
            <w:gridSpan w:val="8"/>
            <w:shd w:val="clear" w:color="auto" w:fill="FFFFFF"/>
            <w:tcMar>
              <w:top w:w="40" w:type="dxa"/>
              <w:left w:w="200" w:type="dxa"/>
              <w:bottom w:w="40" w:type="dxa"/>
              <w:right w:w="200" w:type="dxa"/>
            </w:tcMar>
            <w:vAlign w:val="center"/>
          </w:tcPr>
          <w:p w14:paraId="501C8B1F" w14:textId="77777777" w:rsidR="0077287B" w:rsidRDefault="00E03954">
            <w:pPr>
              <w:jc w:val="center"/>
            </w:pPr>
            <w:r>
              <w:rPr>
                <w:rFonts w:eastAsia="Times New Roman" w:cs="Times New Roman"/>
                <w:sz w:val="22"/>
              </w:rPr>
              <w:t>Котельная №42-17 школы</w:t>
            </w:r>
          </w:p>
        </w:tc>
      </w:tr>
      <w:tr w:rsidR="0077287B" w14:paraId="55D5523F" w14:textId="77777777">
        <w:trPr>
          <w:jc w:val="center"/>
        </w:trPr>
        <w:tc>
          <w:tcPr>
            <w:tcW w:w="2310" w:type="pct"/>
            <w:shd w:val="clear" w:color="auto" w:fill="FFFFFF"/>
            <w:tcMar>
              <w:top w:w="40" w:type="dxa"/>
              <w:left w:w="200" w:type="dxa"/>
              <w:bottom w:w="40" w:type="dxa"/>
              <w:right w:w="200" w:type="dxa"/>
            </w:tcMar>
            <w:vAlign w:val="center"/>
          </w:tcPr>
          <w:p w14:paraId="375C5C79" w14:textId="77777777" w:rsidR="0077287B" w:rsidRDefault="00E03954">
            <w:r>
              <w:rPr>
                <w:rFonts w:eastAsia="Times New Roman" w:cs="Times New Roman"/>
                <w:sz w:val="22"/>
              </w:rPr>
              <w:t>Производительность водоподготовительных установок</w:t>
            </w:r>
          </w:p>
        </w:tc>
        <w:tc>
          <w:tcPr>
            <w:tcW w:w="2310" w:type="pct"/>
            <w:shd w:val="clear" w:color="auto" w:fill="FFFFFF"/>
            <w:tcMar>
              <w:top w:w="40" w:type="dxa"/>
              <w:left w:w="200" w:type="dxa"/>
              <w:bottom w:w="40" w:type="dxa"/>
              <w:right w:w="200" w:type="dxa"/>
            </w:tcMar>
            <w:vAlign w:val="center"/>
          </w:tcPr>
          <w:p w14:paraId="6D5452D0"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6F9F2FE"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DEBD6CF"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6B9CA98D"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42164B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0214F8B"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58F54E9A" w14:textId="77777777" w:rsidR="0077287B" w:rsidRDefault="0077287B">
            <w:pPr>
              <w:jc w:val="center"/>
              <w:rPr>
                <w:sz w:val="22"/>
              </w:rPr>
            </w:pPr>
          </w:p>
        </w:tc>
      </w:tr>
      <w:tr w:rsidR="0077287B" w14:paraId="37C16E09" w14:textId="77777777">
        <w:trPr>
          <w:jc w:val="center"/>
        </w:trPr>
        <w:tc>
          <w:tcPr>
            <w:tcW w:w="2310" w:type="pct"/>
            <w:shd w:val="clear" w:color="auto" w:fill="FFFFFF"/>
            <w:tcMar>
              <w:top w:w="40" w:type="dxa"/>
              <w:left w:w="200" w:type="dxa"/>
              <w:bottom w:w="40" w:type="dxa"/>
              <w:right w:w="200" w:type="dxa"/>
            </w:tcMar>
            <w:vAlign w:val="center"/>
          </w:tcPr>
          <w:p w14:paraId="73C10EBB" w14:textId="77777777" w:rsidR="0077287B" w:rsidRDefault="00E03954">
            <w:r>
              <w:rPr>
                <w:rFonts w:eastAsia="Times New Roman" w:cs="Times New Roman"/>
                <w:sz w:val="22"/>
              </w:rPr>
              <w:t>Максимальное потребление теплоносителя</w:t>
            </w:r>
          </w:p>
        </w:tc>
        <w:tc>
          <w:tcPr>
            <w:tcW w:w="2310" w:type="pct"/>
            <w:shd w:val="clear" w:color="auto" w:fill="FFFFFF"/>
            <w:tcMar>
              <w:top w:w="40" w:type="dxa"/>
              <w:left w:w="200" w:type="dxa"/>
              <w:bottom w:w="40" w:type="dxa"/>
              <w:right w:w="200" w:type="dxa"/>
            </w:tcMar>
            <w:vAlign w:val="center"/>
          </w:tcPr>
          <w:p w14:paraId="505EFF96"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7800DCF"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69EA2C1" w14:textId="77777777" w:rsidR="0077287B" w:rsidRDefault="00E03954">
            <w:pPr>
              <w:jc w:val="center"/>
            </w:pPr>
            <w:r>
              <w:rPr>
                <w:rFonts w:eastAsia="Times New Roman" w:cs="Times New Roman"/>
                <w:sz w:val="22"/>
              </w:rPr>
              <w:t>0,0410</w:t>
            </w:r>
          </w:p>
        </w:tc>
        <w:tc>
          <w:tcPr>
            <w:tcW w:w="2310" w:type="pct"/>
            <w:shd w:val="clear" w:color="auto" w:fill="FFFFFF"/>
            <w:tcMar>
              <w:top w:w="40" w:type="dxa"/>
              <w:left w:w="200" w:type="dxa"/>
              <w:bottom w:w="40" w:type="dxa"/>
              <w:right w:w="200" w:type="dxa"/>
            </w:tcMar>
            <w:vAlign w:val="center"/>
          </w:tcPr>
          <w:p w14:paraId="7ED696CF"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964751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DECD0CA" w14:textId="77777777" w:rsidR="0077287B" w:rsidRDefault="00E03954">
            <w:pPr>
              <w:jc w:val="center"/>
            </w:pPr>
            <w:r>
              <w:rPr>
                <w:rFonts w:eastAsia="Times New Roman" w:cs="Times New Roman"/>
                <w:sz w:val="22"/>
              </w:rPr>
              <w:t>0,0410</w:t>
            </w:r>
          </w:p>
        </w:tc>
        <w:tc>
          <w:tcPr>
            <w:tcW w:w="2310" w:type="pct"/>
            <w:shd w:val="clear" w:color="auto" w:fill="FFFFFF"/>
            <w:tcMar>
              <w:top w:w="40" w:type="dxa"/>
              <w:left w:w="200" w:type="dxa"/>
              <w:bottom w:w="40" w:type="dxa"/>
              <w:right w:w="200" w:type="dxa"/>
            </w:tcMar>
            <w:vAlign w:val="center"/>
          </w:tcPr>
          <w:p w14:paraId="3112C2A1" w14:textId="77777777" w:rsidR="0077287B" w:rsidRDefault="0077287B">
            <w:pPr>
              <w:jc w:val="center"/>
              <w:rPr>
                <w:sz w:val="22"/>
              </w:rPr>
            </w:pPr>
          </w:p>
        </w:tc>
      </w:tr>
      <w:tr w:rsidR="0077287B" w14:paraId="7322E9C1" w14:textId="77777777">
        <w:trPr>
          <w:jc w:val="center"/>
        </w:trPr>
        <w:tc>
          <w:tcPr>
            <w:tcW w:w="2310" w:type="pct"/>
            <w:shd w:val="clear" w:color="auto" w:fill="FFFFFF"/>
            <w:tcMar>
              <w:top w:w="40" w:type="dxa"/>
              <w:left w:w="200" w:type="dxa"/>
              <w:bottom w:w="40" w:type="dxa"/>
              <w:right w:w="200" w:type="dxa"/>
            </w:tcMar>
            <w:vAlign w:val="center"/>
          </w:tcPr>
          <w:p w14:paraId="12A7170E" w14:textId="77777777" w:rsidR="0077287B" w:rsidRPr="003168B0" w:rsidRDefault="00E03954">
            <w:pPr>
              <w:rPr>
                <w:lang w:val="ru-RU"/>
              </w:rPr>
            </w:pPr>
            <w:r w:rsidRPr="003168B0">
              <w:rPr>
                <w:rFonts w:eastAsia="Times New Roman" w:cs="Times New Roman"/>
                <w:sz w:val="22"/>
                <w:lang w:val="ru-RU"/>
              </w:rPr>
              <w:t>Максимальное потребление в аварийных режимах</w:t>
            </w:r>
          </w:p>
        </w:tc>
        <w:tc>
          <w:tcPr>
            <w:tcW w:w="2310" w:type="pct"/>
            <w:shd w:val="clear" w:color="auto" w:fill="FFFFFF"/>
            <w:tcMar>
              <w:top w:w="40" w:type="dxa"/>
              <w:left w:w="200" w:type="dxa"/>
              <w:bottom w:w="40" w:type="dxa"/>
              <w:right w:w="200" w:type="dxa"/>
            </w:tcMar>
            <w:vAlign w:val="center"/>
          </w:tcPr>
          <w:p w14:paraId="2F2C2803"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C07D035"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2CB6847" w14:textId="77777777" w:rsidR="0077287B" w:rsidRDefault="00E03954">
            <w:pPr>
              <w:jc w:val="center"/>
            </w:pPr>
            <w:r>
              <w:rPr>
                <w:rFonts w:eastAsia="Times New Roman" w:cs="Times New Roman"/>
                <w:sz w:val="22"/>
              </w:rPr>
              <w:t>0,2974</w:t>
            </w:r>
          </w:p>
        </w:tc>
        <w:tc>
          <w:tcPr>
            <w:tcW w:w="2310" w:type="pct"/>
            <w:shd w:val="clear" w:color="auto" w:fill="FFFFFF"/>
            <w:tcMar>
              <w:top w:w="40" w:type="dxa"/>
              <w:left w:w="200" w:type="dxa"/>
              <w:bottom w:w="40" w:type="dxa"/>
              <w:right w:w="200" w:type="dxa"/>
            </w:tcMar>
            <w:vAlign w:val="center"/>
          </w:tcPr>
          <w:p w14:paraId="306C62A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910977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C8FE6C2" w14:textId="77777777" w:rsidR="0077287B" w:rsidRDefault="00E03954">
            <w:pPr>
              <w:jc w:val="center"/>
            </w:pPr>
            <w:r>
              <w:rPr>
                <w:rFonts w:eastAsia="Times New Roman" w:cs="Times New Roman"/>
                <w:sz w:val="22"/>
              </w:rPr>
              <w:t>0,2974</w:t>
            </w:r>
          </w:p>
        </w:tc>
        <w:tc>
          <w:tcPr>
            <w:tcW w:w="2310" w:type="pct"/>
            <w:shd w:val="clear" w:color="auto" w:fill="FFFFFF"/>
            <w:tcMar>
              <w:top w:w="40" w:type="dxa"/>
              <w:left w:w="200" w:type="dxa"/>
              <w:bottom w:w="40" w:type="dxa"/>
              <w:right w:w="200" w:type="dxa"/>
            </w:tcMar>
            <w:vAlign w:val="center"/>
          </w:tcPr>
          <w:p w14:paraId="5794663C" w14:textId="77777777" w:rsidR="0077287B" w:rsidRDefault="0077287B">
            <w:pPr>
              <w:jc w:val="center"/>
              <w:rPr>
                <w:sz w:val="22"/>
              </w:rPr>
            </w:pPr>
          </w:p>
        </w:tc>
      </w:tr>
      <w:tr w:rsidR="0077287B" w14:paraId="3481F0EB" w14:textId="77777777">
        <w:trPr>
          <w:jc w:val="center"/>
        </w:trPr>
        <w:tc>
          <w:tcPr>
            <w:tcW w:w="2310" w:type="pct"/>
            <w:gridSpan w:val="8"/>
            <w:shd w:val="clear" w:color="auto" w:fill="FFFFFF"/>
            <w:tcMar>
              <w:top w:w="40" w:type="dxa"/>
              <w:left w:w="200" w:type="dxa"/>
              <w:bottom w:w="40" w:type="dxa"/>
              <w:right w:w="200" w:type="dxa"/>
            </w:tcMar>
            <w:vAlign w:val="center"/>
          </w:tcPr>
          <w:p w14:paraId="1D6E88C7" w14:textId="77777777" w:rsidR="0077287B" w:rsidRDefault="00E03954">
            <w:pPr>
              <w:jc w:val="center"/>
            </w:pPr>
            <w:r>
              <w:rPr>
                <w:rFonts w:eastAsia="Times New Roman" w:cs="Times New Roman"/>
                <w:sz w:val="22"/>
              </w:rPr>
              <w:t>Котельная №42-18 Центральная №12</w:t>
            </w:r>
          </w:p>
        </w:tc>
      </w:tr>
      <w:tr w:rsidR="0077287B" w14:paraId="3F640231" w14:textId="77777777">
        <w:trPr>
          <w:jc w:val="center"/>
        </w:trPr>
        <w:tc>
          <w:tcPr>
            <w:tcW w:w="2310" w:type="pct"/>
            <w:shd w:val="clear" w:color="auto" w:fill="FFFFFF"/>
            <w:tcMar>
              <w:top w:w="40" w:type="dxa"/>
              <w:left w:w="200" w:type="dxa"/>
              <w:bottom w:w="40" w:type="dxa"/>
              <w:right w:w="200" w:type="dxa"/>
            </w:tcMar>
            <w:vAlign w:val="center"/>
          </w:tcPr>
          <w:p w14:paraId="78042ACE" w14:textId="77777777" w:rsidR="0077287B" w:rsidRDefault="00E03954">
            <w:r>
              <w:rPr>
                <w:rFonts w:eastAsia="Times New Roman" w:cs="Times New Roman"/>
                <w:sz w:val="22"/>
              </w:rPr>
              <w:t>Производительность водоподготовительных установок</w:t>
            </w:r>
          </w:p>
        </w:tc>
        <w:tc>
          <w:tcPr>
            <w:tcW w:w="2310" w:type="pct"/>
            <w:shd w:val="clear" w:color="auto" w:fill="FFFFFF"/>
            <w:tcMar>
              <w:top w:w="40" w:type="dxa"/>
              <w:left w:w="200" w:type="dxa"/>
              <w:bottom w:w="40" w:type="dxa"/>
              <w:right w:w="200" w:type="dxa"/>
            </w:tcMar>
            <w:vAlign w:val="center"/>
          </w:tcPr>
          <w:p w14:paraId="52EB0CF5"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E5CF10B"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E97E4E5"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435245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5C0274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7AE8F94"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EC6E5A0" w14:textId="77777777" w:rsidR="0077287B" w:rsidRDefault="0077287B">
            <w:pPr>
              <w:jc w:val="center"/>
              <w:rPr>
                <w:sz w:val="22"/>
              </w:rPr>
            </w:pPr>
          </w:p>
        </w:tc>
      </w:tr>
      <w:tr w:rsidR="0077287B" w14:paraId="484C2BE5" w14:textId="77777777">
        <w:trPr>
          <w:jc w:val="center"/>
        </w:trPr>
        <w:tc>
          <w:tcPr>
            <w:tcW w:w="2310" w:type="pct"/>
            <w:shd w:val="clear" w:color="auto" w:fill="FFFFFF"/>
            <w:tcMar>
              <w:top w:w="40" w:type="dxa"/>
              <w:left w:w="200" w:type="dxa"/>
              <w:bottom w:w="40" w:type="dxa"/>
              <w:right w:w="200" w:type="dxa"/>
            </w:tcMar>
            <w:vAlign w:val="center"/>
          </w:tcPr>
          <w:p w14:paraId="7AB4EE2F" w14:textId="77777777" w:rsidR="0077287B" w:rsidRDefault="00E03954">
            <w:r>
              <w:rPr>
                <w:rFonts w:eastAsia="Times New Roman" w:cs="Times New Roman"/>
                <w:sz w:val="22"/>
              </w:rPr>
              <w:t>Максимальное потребление теплоносителя</w:t>
            </w:r>
          </w:p>
        </w:tc>
        <w:tc>
          <w:tcPr>
            <w:tcW w:w="2310" w:type="pct"/>
            <w:shd w:val="clear" w:color="auto" w:fill="FFFFFF"/>
            <w:tcMar>
              <w:top w:w="40" w:type="dxa"/>
              <w:left w:w="200" w:type="dxa"/>
              <w:bottom w:w="40" w:type="dxa"/>
              <w:right w:w="200" w:type="dxa"/>
            </w:tcMar>
            <w:vAlign w:val="center"/>
          </w:tcPr>
          <w:p w14:paraId="0A227FDB"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88FB4EB"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C1C9CB2" w14:textId="77777777" w:rsidR="0077287B" w:rsidRDefault="00E03954">
            <w:pPr>
              <w:jc w:val="center"/>
            </w:pPr>
            <w:r>
              <w:rPr>
                <w:rFonts w:eastAsia="Times New Roman" w:cs="Times New Roman"/>
                <w:sz w:val="22"/>
              </w:rPr>
              <w:t>0,1676</w:t>
            </w:r>
          </w:p>
        </w:tc>
        <w:tc>
          <w:tcPr>
            <w:tcW w:w="2310" w:type="pct"/>
            <w:shd w:val="clear" w:color="auto" w:fill="FFFFFF"/>
            <w:tcMar>
              <w:top w:w="40" w:type="dxa"/>
              <w:left w:w="200" w:type="dxa"/>
              <w:bottom w:w="40" w:type="dxa"/>
              <w:right w:w="200" w:type="dxa"/>
            </w:tcMar>
            <w:vAlign w:val="center"/>
          </w:tcPr>
          <w:p w14:paraId="20B4462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EF36EB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BEBB063" w14:textId="77777777" w:rsidR="0077287B" w:rsidRDefault="00E03954">
            <w:pPr>
              <w:jc w:val="center"/>
            </w:pPr>
            <w:r>
              <w:rPr>
                <w:rFonts w:eastAsia="Times New Roman" w:cs="Times New Roman"/>
                <w:sz w:val="22"/>
              </w:rPr>
              <w:t>0,1676</w:t>
            </w:r>
          </w:p>
        </w:tc>
        <w:tc>
          <w:tcPr>
            <w:tcW w:w="2310" w:type="pct"/>
            <w:shd w:val="clear" w:color="auto" w:fill="FFFFFF"/>
            <w:tcMar>
              <w:top w:w="40" w:type="dxa"/>
              <w:left w:w="200" w:type="dxa"/>
              <w:bottom w:w="40" w:type="dxa"/>
              <w:right w:w="200" w:type="dxa"/>
            </w:tcMar>
            <w:vAlign w:val="center"/>
          </w:tcPr>
          <w:p w14:paraId="3BDA7F23" w14:textId="77777777" w:rsidR="0077287B" w:rsidRDefault="0077287B">
            <w:pPr>
              <w:jc w:val="center"/>
              <w:rPr>
                <w:sz w:val="22"/>
              </w:rPr>
            </w:pPr>
          </w:p>
        </w:tc>
      </w:tr>
      <w:tr w:rsidR="0077287B" w14:paraId="532819DA" w14:textId="77777777">
        <w:trPr>
          <w:jc w:val="center"/>
        </w:trPr>
        <w:tc>
          <w:tcPr>
            <w:tcW w:w="2310" w:type="pct"/>
            <w:shd w:val="clear" w:color="auto" w:fill="FFFFFF"/>
            <w:tcMar>
              <w:top w:w="40" w:type="dxa"/>
              <w:left w:w="200" w:type="dxa"/>
              <w:bottom w:w="40" w:type="dxa"/>
              <w:right w:w="200" w:type="dxa"/>
            </w:tcMar>
            <w:vAlign w:val="center"/>
          </w:tcPr>
          <w:p w14:paraId="2D3CC34A" w14:textId="77777777" w:rsidR="0077287B" w:rsidRPr="003168B0" w:rsidRDefault="00E03954">
            <w:pPr>
              <w:rPr>
                <w:lang w:val="ru-RU"/>
              </w:rPr>
            </w:pPr>
            <w:r w:rsidRPr="003168B0">
              <w:rPr>
                <w:rFonts w:eastAsia="Times New Roman" w:cs="Times New Roman"/>
                <w:sz w:val="22"/>
                <w:lang w:val="ru-RU"/>
              </w:rPr>
              <w:t>Максимальное потребление в аварийных режимах</w:t>
            </w:r>
          </w:p>
        </w:tc>
        <w:tc>
          <w:tcPr>
            <w:tcW w:w="2310" w:type="pct"/>
            <w:shd w:val="clear" w:color="auto" w:fill="FFFFFF"/>
            <w:tcMar>
              <w:top w:w="40" w:type="dxa"/>
              <w:left w:w="200" w:type="dxa"/>
              <w:bottom w:w="40" w:type="dxa"/>
              <w:right w:w="200" w:type="dxa"/>
            </w:tcMar>
            <w:vAlign w:val="center"/>
          </w:tcPr>
          <w:p w14:paraId="0F1CB239"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AEDDAFE"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1F73B81" w14:textId="77777777" w:rsidR="0077287B" w:rsidRDefault="00E03954">
            <w:pPr>
              <w:jc w:val="center"/>
            </w:pPr>
            <w:r>
              <w:rPr>
                <w:rFonts w:eastAsia="Times New Roman" w:cs="Times New Roman"/>
                <w:sz w:val="22"/>
              </w:rPr>
              <w:t>1,2154</w:t>
            </w:r>
          </w:p>
        </w:tc>
        <w:tc>
          <w:tcPr>
            <w:tcW w:w="2310" w:type="pct"/>
            <w:shd w:val="clear" w:color="auto" w:fill="FFFFFF"/>
            <w:tcMar>
              <w:top w:w="40" w:type="dxa"/>
              <w:left w:w="200" w:type="dxa"/>
              <w:bottom w:w="40" w:type="dxa"/>
              <w:right w:w="200" w:type="dxa"/>
            </w:tcMar>
            <w:vAlign w:val="center"/>
          </w:tcPr>
          <w:p w14:paraId="34B2C005"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87D58E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BC89500" w14:textId="77777777" w:rsidR="0077287B" w:rsidRDefault="00E03954">
            <w:pPr>
              <w:jc w:val="center"/>
            </w:pPr>
            <w:r>
              <w:rPr>
                <w:rFonts w:eastAsia="Times New Roman" w:cs="Times New Roman"/>
                <w:sz w:val="22"/>
              </w:rPr>
              <w:t>1,2154</w:t>
            </w:r>
          </w:p>
        </w:tc>
        <w:tc>
          <w:tcPr>
            <w:tcW w:w="2310" w:type="pct"/>
            <w:shd w:val="clear" w:color="auto" w:fill="FFFFFF"/>
            <w:tcMar>
              <w:top w:w="40" w:type="dxa"/>
              <w:left w:w="200" w:type="dxa"/>
              <w:bottom w:w="40" w:type="dxa"/>
              <w:right w:w="200" w:type="dxa"/>
            </w:tcMar>
            <w:vAlign w:val="center"/>
          </w:tcPr>
          <w:p w14:paraId="2908D6E0" w14:textId="77777777" w:rsidR="0077287B" w:rsidRDefault="0077287B">
            <w:pPr>
              <w:jc w:val="center"/>
              <w:rPr>
                <w:sz w:val="22"/>
              </w:rPr>
            </w:pPr>
          </w:p>
        </w:tc>
      </w:tr>
      <w:tr w:rsidR="0077287B" w14:paraId="4B70B879" w14:textId="77777777">
        <w:trPr>
          <w:jc w:val="center"/>
        </w:trPr>
        <w:tc>
          <w:tcPr>
            <w:tcW w:w="2310" w:type="pct"/>
            <w:gridSpan w:val="8"/>
            <w:shd w:val="clear" w:color="auto" w:fill="FFFFFF"/>
            <w:tcMar>
              <w:top w:w="40" w:type="dxa"/>
              <w:left w:w="200" w:type="dxa"/>
              <w:bottom w:w="40" w:type="dxa"/>
              <w:right w:w="200" w:type="dxa"/>
            </w:tcMar>
            <w:vAlign w:val="center"/>
          </w:tcPr>
          <w:p w14:paraId="4474AF2A" w14:textId="77777777" w:rsidR="0077287B" w:rsidRDefault="00E03954">
            <w:pPr>
              <w:jc w:val="center"/>
            </w:pPr>
            <w:r>
              <w:rPr>
                <w:rFonts w:eastAsia="Times New Roman" w:cs="Times New Roman"/>
                <w:sz w:val="22"/>
              </w:rPr>
              <w:t>Котельная 42-19 детского сада №13</w:t>
            </w:r>
          </w:p>
        </w:tc>
      </w:tr>
      <w:tr w:rsidR="0077287B" w14:paraId="31950F43" w14:textId="77777777">
        <w:trPr>
          <w:jc w:val="center"/>
        </w:trPr>
        <w:tc>
          <w:tcPr>
            <w:tcW w:w="2310" w:type="pct"/>
            <w:shd w:val="clear" w:color="auto" w:fill="FFFFFF"/>
            <w:tcMar>
              <w:top w:w="40" w:type="dxa"/>
              <w:left w:w="200" w:type="dxa"/>
              <w:bottom w:w="40" w:type="dxa"/>
              <w:right w:w="200" w:type="dxa"/>
            </w:tcMar>
            <w:vAlign w:val="center"/>
          </w:tcPr>
          <w:p w14:paraId="3E61C81C" w14:textId="77777777" w:rsidR="0077287B" w:rsidRDefault="00E03954">
            <w:r>
              <w:rPr>
                <w:rFonts w:eastAsia="Times New Roman" w:cs="Times New Roman"/>
                <w:sz w:val="22"/>
              </w:rPr>
              <w:t>Производительность водоподготовительных установок</w:t>
            </w:r>
          </w:p>
        </w:tc>
        <w:tc>
          <w:tcPr>
            <w:tcW w:w="2310" w:type="pct"/>
            <w:shd w:val="clear" w:color="auto" w:fill="FFFFFF"/>
            <w:tcMar>
              <w:top w:w="40" w:type="dxa"/>
              <w:left w:w="200" w:type="dxa"/>
              <w:bottom w:w="40" w:type="dxa"/>
              <w:right w:w="200" w:type="dxa"/>
            </w:tcMar>
            <w:vAlign w:val="center"/>
          </w:tcPr>
          <w:p w14:paraId="48469EF5"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84CED1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A30DEF5"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E60EAE"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7CE1376"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7CD5F12"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CC52122" w14:textId="77777777" w:rsidR="0077287B" w:rsidRDefault="0077287B">
            <w:pPr>
              <w:jc w:val="center"/>
              <w:rPr>
                <w:sz w:val="22"/>
              </w:rPr>
            </w:pPr>
          </w:p>
        </w:tc>
      </w:tr>
      <w:tr w:rsidR="0077287B" w14:paraId="2DA5441E" w14:textId="77777777">
        <w:trPr>
          <w:jc w:val="center"/>
        </w:trPr>
        <w:tc>
          <w:tcPr>
            <w:tcW w:w="2310" w:type="pct"/>
            <w:shd w:val="clear" w:color="auto" w:fill="FFFFFF"/>
            <w:tcMar>
              <w:top w:w="40" w:type="dxa"/>
              <w:left w:w="200" w:type="dxa"/>
              <w:bottom w:w="40" w:type="dxa"/>
              <w:right w:w="200" w:type="dxa"/>
            </w:tcMar>
            <w:vAlign w:val="center"/>
          </w:tcPr>
          <w:p w14:paraId="3E774532" w14:textId="77777777" w:rsidR="0077287B" w:rsidRDefault="00E03954">
            <w:r>
              <w:rPr>
                <w:rFonts w:eastAsia="Times New Roman" w:cs="Times New Roman"/>
                <w:sz w:val="22"/>
              </w:rPr>
              <w:t>Максимальное потребление теплоносителя</w:t>
            </w:r>
          </w:p>
        </w:tc>
        <w:tc>
          <w:tcPr>
            <w:tcW w:w="2310" w:type="pct"/>
            <w:shd w:val="clear" w:color="auto" w:fill="FFFFFF"/>
            <w:tcMar>
              <w:top w:w="40" w:type="dxa"/>
              <w:left w:w="200" w:type="dxa"/>
              <w:bottom w:w="40" w:type="dxa"/>
              <w:right w:w="200" w:type="dxa"/>
            </w:tcMar>
            <w:vAlign w:val="center"/>
          </w:tcPr>
          <w:p w14:paraId="00A6706D"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C33B03C"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5FCAED6" w14:textId="77777777" w:rsidR="0077287B" w:rsidRDefault="00E03954">
            <w:pPr>
              <w:jc w:val="center"/>
            </w:pPr>
            <w:r>
              <w:rPr>
                <w:rFonts w:eastAsia="Times New Roman" w:cs="Times New Roman"/>
                <w:sz w:val="22"/>
              </w:rPr>
              <w:t>0,0440</w:t>
            </w:r>
          </w:p>
        </w:tc>
        <w:tc>
          <w:tcPr>
            <w:tcW w:w="2310" w:type="pct"/>
            <w:shd w:val="clear" w:color="auto" w:fill="FFFFFF"/>
            <w:tcMar>
              <w:top w:w="40" w:type="dxa"/>
              <w:left w:w="200" w:type="dxa"/>
              <w:bottom w:w="40" w:type="dxa"/>
              <w:right w:w="200" w:type="dxa"/>
            </w:tcMar>
            <w:vAlign w:val="center"/>
          </w:tcPr>
          <w:p w14:paraId="39CC203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6FBF53B"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AFBB4D1" w14:textId="77777777" w:rsidR="0077287B" w:rsidRDefault="00E03954">
            <w:pPr>
              <w:jc w:val="center"/>
            </w:pPr>
            <w:r>
              <w:rPr>
                <w:rFonts w:eastAsia="Times New Roman" w:cs="Times New Roman"/>
                <w:sz w:val="22"/>
              </w:rPr>
              <w:t>0,0440</w:t>
            </w:r>
          </w:p>
        </w:tc>
        <w:tc>
          <w:tcPr>
            <w:tcW w:w="2310" w:type="pct"/>
            <w:shd w:val="clear" w:color="auto" w:fill="FFFFFF"/>
            <w:tcMar>
              <w:top w:w="40" w:type="dxa"/>
              <w:left w:w="200" w:type="dxa"/>
              <w:bottom w:w="40" w:type="dxa"/>
              <w:right w:w="200" w:type="dxa"/>
            </w:tcMar>
            <w:vAlign w:val="center"/>
          </w:tcPr>
          <w:p w14:paraId="5554B4B4" w14:textId="77777777" w:rsidR="0077287B" w:rsidRDefault="0077287B">
            <w:pPr>
              <w:jc w:val="center"/>
              <w:rPr>
                <w:sz w:val="22"/>
              </w:rPr>
            </w:pPr>
          </w:p>
        </w:tc>
      </w:tr>
      <w:tr w:rsidR="0077287B" w14:paraId="170BB642" w14:textId="77777777">
        <w:trPr>
          <w:jc w:val="center"/>
        </w:trPr>
        <w:tc>
          <w:tcPr>
            <w:tcW w:w="2310" w:type="pct"/>
            <w:shd w:val="clear" w:color="auto" w:fill="FFFFFF"/>
            <w:tcMar>
              <w:top w:w="40" w:type="dxa"/>
              <w:left w:w="200" w:type="dxa"/>
              <w:bottom w:w="40" w:type="dxa"/>
              <w:right w:w="200" w:type="dxa"/>
            </w:tcMar>
            <w:vAlign w:val="center"/>
          </w:tcPr>
          <w:p w14:paraId="38330DDD" w14:textId="77777777" w:rsidR="0077287B" w:rsidRPr="003168B0" w:rsidRDefault="00E03954">
            <w:pPr>
              <w:rPr>
                <w:lang w:val="ru-RU"/>
              </w:rPr>
            </w:pPr>
            <w:r w:rsidRPr="003168B0">
              <w:rPr>
                <w:rFonts w:eastAsia="Times New Roman" w:cs="Times New Roman"/>
                <w:sz w:val="22"/>
                <w:lang w:val="ru-RU"/>
              </w:rPr>
              <w:t>Максимальное потребление в аварийных режимах</w:t>
            </w:r>
          </w:p>
        </w:tc>
        <w:tc>
          <w:tcPr>
            <w:tcW w:w="2310" w:type="pct"/>
            <w:shd w:val="clear" w:color="auto" w:fill="FFFFFF"/>
            <w:tcMar>
              <w:top w:w="40" w:type="dxa"/>
              <w:left w:w="200" w:type="dxa"/>
              <w:bottom w:w="40" w:type="dxa"/>
              <w:right w:w="200" w:type="dxa"/>
            </w:tcMar>
            <w:vAlign w:val="center"/>
          </w:tcPr>
          <w:p w14:paraId="19A79E65"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E744AA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E5FD655" w14:textId="77777777" w:rsidR="0077287B" w:rsidRDefault="00E03954">
            <w:pPr>
              <w:jc w:val="center"/>
            </w:pPr>
            <w:r>
              <w:rPr>
                <w:rFonts w:eastAsia="Times New Roman" w:cs="Times New Roman"/>
                <w:sz w:val="22"/>
              </w:rPr>
              <w:t>0,3191</w:t>
            </w:r>
          </w:p>
        </w:tc>
        <w:tc>
          <w:tcPr>
            <w:tcW w:w="2310" w:type="pct"/>
            <w:shd w:val="clear" w:color="auto" w:fill="FFFFFF"/>
            <w:tcMar>
              <w:top w:w="40" w:type="dxa"/>
              <w:left w:w="200" w:type="dxa"/>
              <w:bottom w:w="40" w:type="dxa"/>
              <w:right w:w="200" w:type="dxa"/>
            </w:tcMar>
            <w:vAlign w:val="center"/>
          </w:tcPr>
          <w:p w14:paraId="1DAE5E8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56D779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3911906" w14:textId="77777777" w:rsidR="0077287B" w:rsidRDefault="00E03954">
            <w:pPr>
              <w:jc w:val="center"/>
            </w:pPr>
            <w:r>
              <w:rPr>
                <w:rFonts w:eastAsia="Times New Roman" w:cs="Times New Roman"/>
                <w:sz w:val="22"/>
              </w:rPr>
              <w:t>0,3191</w:t>
            </w:r>
          </w:p>
        </w:tc>
        <w:tc>
          <w:tcPr>
            <w:tcW w:w="2310" w:type="pct"/>
            <w:shd w:val="clear" w:color="auto" w:fill="FFFFFF"/>
            <w:tcMar>
              <w:top w:w="40" w:type="dxa"/>
              <w:left w:w="200" w:type="dxa"/>
              <w:bottom w:w="40" w:type="dxa"/>
              <w:right w:w="200" w:type="dxa"/>
            </w:tcMar>
            <w:vAlign w:val="center"/>
          </w:tcPr>
          <w:p w14:paraId="4079ADC2" w14:textId="77777777" w:rsidR="0077287B" w:rsidRDefault="0077287B">
            <w:pPr>
              <w:jc w:val="center"/>
              <w:rPr>
                <w:sz w:val="22"/>
              </w:rPr>
            </w:pPr>
          </w:p>
        </w:tc>
      </w:tr>
      <w:tr w:rsidR="0077287B" w14:paraId="55E52272" w14:textId="77777777">
        <w:trPr>
          <w:jc w:val="center"/>
        </w:trPr>
        <w:tc>
          <w:tcPr>
            <w:tcW w:w="2310" w:type="pct"/>
            <w:gridSpan w:val="8"/>
            <w:shd w:val="clear" w:color="auto" w:fill="FFFFFF"/>
            <w:tcMar>
              <w:top w:w="40" w:type="dxa"/>
              <w:left w:w="200" w:type="dxa"/>
              <w:bottom w:w="40" w:type="dxa"/>
              <w:right w:w="200" w:type="dxa"/>
            </w:tcMar>
            <w:vAlign w:val="center"/>
          </w:tcPr>
          <w:p w14:paraId="375BC018" w14:textId="77777777" w:rsidR="0077287B" w:rsidRDefault="00E03954">
            <w:pPr>
              <w:jc w:val="center"/>
            </w:pPr>
            <w:r>
              <w:rPr>
                <w:rFonts w:eastAsia="Times New Roman" w:cs="Times New Roman"/>
                <w:sz w:val="22"/>
              </w:rPr>
              <w:t>Котельная №42-20</w:t>
            </w:r>
          </w:p>
        </w:tc>
      </w:tr>
      <w:tr w:rsidR="0077287B" w14:paraId="05D9324A" w14:textId="77777777">
        <w:trPr>
          <w:jc w:val="center"/>
        </w:trPr>
        <w:tc>
          <w:tcPr>
            <w:tcW w:w="2310" w:type="pct"/>
            <w:shd w:val="clear" w:color="auto" w:fill="FFFFFF"/>
            <w:tcMar>
              <w:top w:w="40" w:type="dxa"/>
              <w:left w:w="200" w:type="dxa"/>
              <w:bottom w:w="40" w:type="dxa"/>
              <w:right w:w="200" w:type="dxa"/>
            </w:tcMar>
            <w:vAlign w:val="center"/>
          </w:tcPr>
          <w:p w14:paraId="5267656D" w14:textId="77777777" w:rsidR="0077287B" w:rsidRDefault="00E03954">
            <w:r>
              <w:rPr>
                <w:rFonts w:eastAsia="Times New Roman" w:cs="Times New Roman"/>
                <w:sz w:val="22"/>
              </w:rPr>
              <w:t>Производительность водоподготовительных установок</w:t>
            </w:r>
          </w:p>
        </w:tc>
        <w:tc>
          <w:tcPr>
            <w:tcW w:w="2310" w:type="pct"/>
            <w:shd w:val="clear" w:color="auto" w:fill="FFFFFF"/>
            <w:tcMar>
              <w:top w:w="40" w:type="dxa"/>
              <w:left w:w="200" w:type="dxa"/>
              <w:bottom w:w="40" w:type="dxa"/>
              <w:right w:w="200" w:type="dxa"/>
            </w:tcMar>
            <w:vAlign w:val="center"/>
          </w:tcPr>
          <w:p w14:paraId="63AAE3A8"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DEC94CD"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8153E1C"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1FC968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226C70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4AD39AB"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48A39D3" w14:textId="77777777" w:rsidR="0077287B" w:rsidRDefault="0077287B">
            <w:pPr>
              <w:jc w:val="center"/>
              <w:rPr>
                <w:sz w:val="22"/>
              </w:rPr>
            </w:pPr>
          </w:p>
        </w:tc>
      </w:tr>
      <w:tr w:rsidR="0077287B" w14:paraId="0F1E39C9" w14:textId="77777777">
        <w:trPr>
          <w:jc w:val="center"/>
        </w:trPr>
        <w:tc>
          <w:tcPr>
            <w:tcW w:w="2310" w:type="pct"/>
            <w:shd w:val="clear" w:color="auto" w:fill="FFFFFF"/>
            <w:tcMar>
              <w:top w:w="40" w:type="dxa"/>
              <w:left w:w="200" w:type="dxa"/>
              <w:bottom w:w="40" w:type="dxa"/>
              <w:right w:w="200" w:type="dxa"/>
            </w:tcMar>
            <w:vAlign w:val="center"/>
          </w:tcPr>
          <w:p w14:paraId="786B042A" w14:textId="77777777" w:rsidR="0077287B" w:rsidRDefault="00E03954">
            <w:r>
              <w:rPr>
                <w:rFonts w:eastAsia="Times New Roman" w:cs="Times New Roman"/>
                <w:sz w:val="22"/>
              </w:rPr>
              <w:t>Максимальное потребление теплоносителя</w:t>
            </w:r>
          </w:p>
        </w:tc>
        <w:tc>
          <w:tcPr>
            <w:tcW w:w="2310" w:type="pct"/>
            <w:shd w:val="clear" w:color="auto" w:fill="FFFFFF"/>
            <w:tcMar>
              <w:top w:w="40" w:type="dxa"/>
              <w:left w:w="200" w:type="dxa"/>
              <w:bottom w:w="40" w:type="dxa"/>
              <w:right w:w="200" w:type="dxa"/>
            </w:tcMar>
            <w:vAlign w:val="center"/>
          </w:tcPr>
          <w:p w14:paraId="3C8BC3CE"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8E39C1D"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EE8DC0E" w14:textId="77777777" w:rsidR="0077287B" w:rsidRDefault="00E03954">
            <w:pPr>
              <w:jc w:val="center"/>
            </w:pPr>
            <w:r>
              <w:rPr>
                <w:rFonts w:eastAsia="Times New Roman" w:cs="Times New Roman"/>
                <w:sz w:val="22"/>
              </w:rPr>
              <w:t>0,0751</w:t>
            </w:r>
          </w:p>
        </w:tc>
        <w:tc>
          <w:tcPr>
            <w:tcW w:w="2310" w:type="pct"/>
            <w:shd w:val="clear" w:color="auto" w:fill="FFFFFF"/>
            <w:tcMar>
              <w:top w:w="40" w:type="dxa"/>
              <w:left w:w="200" w:type="dxa"/>
              <w:bottom w:w="40" w:type="dxa"/>
              <w:right w:w="200" w:type="dxa"/>
            </w:tcMar>
            <w:vAlign w:val="center"/>
          </w:tcPr>
          <w:p w14:paraId="364EBE8F"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5F133A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156DD31" w14:textId="77777777" w:rsidR="0077287B" w:rsidRDefault="00E03954">
            <w:pPr>
              <w:jc w:val="center"/>
            </w:pPr>
            <w:r>
              <w:rPr>
                <w:rFonts w:eastAsia="Times New Roman" w:cs="Times New Roman"/>
                <w:sz w:val="22"/>
              </w:rPr>
              <w:t>0,0751</w:t>
            </w:r>
          </w:p>
        </w:tc>
        <w:tc>
          <w:tcPr>
            <w:tcW w:w="2310" w:type="pct"/>
            <w:shd w:val="clear" w:color="auto" w:fill="FFFFFF"/>
            <w:tcMar>
              <w:top w:w="40" w:type="dxa"/>
              <w:left w:w="200" w:type="dxa"/>
              <w:bottom w:w="40" w:type="dxa"/>
              <w:right w:w="200" w:type="dxa"/>
            </w:tcMar>
            <w:vAlign w:val="center"/>
          </w:tcPr>
          <w:p w14:paraId="4C7066A2" w14:textId="77777777" w:rsidR="0077287B" w:rsidRDefault="0077287B">
            <w:pPr>
              <w:jc w:val="center"/>
              <w:rPr>
                <w:sz w:val="22"/>
              </w:rPr>
            </w:pPr>
          </w:p>
        </w:tc>
      </w:tr>
      <w:tr w:rsidR="0077287B" w14:paraId="26016F8A" w14:textId="77777777">
        <w:trPr>
          <w:jc w:val="center"/>
        </w:trPr>
        <w:tc>
          <w:tcPr>
            <w:tcW w:w="2310" w:type="pct"/>
            <w:shd w:val="clear" w:color="auto" w:fill="FFFFFF"/>
            <w:tcMar>
              <w:top w:w="40" w:type="dxa"/>
              <w:left w:w="200" w:type="dxa"/>
              <w:bottom w:w="40" w:type="dxa"/>
              <w:right w:w="200" w:type="dxa"/>
            </w:tcMar>
            <w:vAlign w:val="center"/>
          </w:tcPr>
          <w:p w14:paraId="159B7AD6" w14:textId="77777777" w:rsidR="0077287B" w:rsidRPr="003168B0" w:rsidRDefault="00E03954">
            <w:pPr>
              <w:rPr>
                <w:lang w:val="ru-RU"/>
              </w:rPr>
            </w:pPr>
            <w:r w:rsidRPr="003168B0">
              <w:rPr>
                <w:rFonts w:eastAsia="Times New Roman" w:cs="Times New Roman"/>
                <w:sz w:val="22"/>
                <w:lang w:val="ru-RU"/>
              </w:rPr>
              <w:t>Максимальное потребление в аварийных режимах</w:t>
            </w:r>
          </w:p>
        </w:tc>
        <w:tc>
          <w:tcPr>
            <w:tcW w:w="2310" w:type="pct"/>
            <w:shd w:val="clear" w:color="auto" w:fill="FFFFFF"/>
            <w:tcMar>
              <w:top w:w="40" w:type="dxa"/>
              <w:left w:w="200" w:type="dxa"/>
              <w:bottom w:w="40" w:type="dxa"/>
              <w:right w:w="200" w:type="dxa"/>
            </w:tcMar>
            <w:vAlign w:val="center"/>
          </w:tcPr>
          <w:p w14:paraId="08C41AAB"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63FCB1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85E26D0" w14:textId="77777777" w:rsidR="0077287B" w:rsidRDefault="00E03954">
            <w:pPr>
              <w:jc w:val="center"/>
            </w:pPr>
            <w:r>
              <w:rPr>
                <w:rFonts w:eastAsia="Times New Roman" w:cs="Times New Roman"/>
                <w:sz w:val="22"/>
              </w:rPr>
              <w:t>0,5447</w:t>
            </w:r>
          </w:p>
        </w:tc>
        <w:tc>
          <w:tcPr>
            <w:tcW w:w="2310" w:type="pct"/>
            <w:shd w:val="clear" w:color="auto" w:fill="FFFFFF"/>
            <w:tcMar>
              <w:top w:w="40" w:type="dxa"/>
              <w:left w:w="200" w:type="dxa"/>
              <w:bottom w:w="40" w:type="dxa"/>
              <w:right w:w="200" w:type="dxa"/>
            </w:tcMar>
            <w:vAlign w:val="center"/>
          </w:tcPr>
          <w:p w14:paraId="0F03D906"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1A97E6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E62998B" w14:textId="77777777" w:rsidR="0077287B" w:rsidRDefault="00E03954">
            <w:pPr>
              <w:jc w:val="center"/>
            </w:pPr>
            <w:r>
              <w:rPr>
                <w:rFonts w:eastAsia="Times New Roman" w:cs="Times New Roman"/>
                <w:sz w:val="22"/>
              </w:rPr>
              <w:t>0,5447</w:t>
            </w:r>
          </w:p>
        </w:tc>
        <w:tc>
          <w:tcPr>
            <w:tcW w:w="2310" w:type="pct"/>
            <w:shd w:val="clear" w:color="auto" w:fill="FFFFFF"/>
            <w:tcMar>
              <w:top w:w="40" w:type="dxa"/>
              <w:left w:w="200" w:type="dxa"/>
              <w:bottom w:w="40" w:type="dxa"/>
              <w:right w:w="200" w:type="dxa"/>
            </w:tcMar>
            <w:vAlign w:val="center"/>
          </w:tcPr>
          <w:p w14:paraId="27A953D2" w14:textId="77777777" w:rsidR="0077287B" w:rsidRDefault="0077287B">
            <w:pPr>
              <w:jc w:val="center"/>
              <w:rPr>
                <w:sz w:val="22"/>
              </w:rPr>
            </w:pPr>
          </w:p>
        </w:tc>
      </w:tr>
      <w:tr w:rsidR="0077287B" w14:paraId="24D412C8" w14:textId="77777777">
        <w:trPr>
          <w:jc w:val="center"/>
        </w:trPr>
        <w:tc>
          <w:tcPr>
            <w:tcW w:w="2310" w:type="pct"/>
            <w:gridSpan w:val="8"/>
            <w:shd w:val="clear" w:color="auto" w:fill="FFFFFF"/>
            <w:tcMar>
              <w:top w:w="40" w:type="dxa"/>
              <w:left w:w="200" w:type="dxa"/>
              <w:bottom w:w="40" w:type="dxa"/>
              <w:right w:w="200" w:type="dxa"/>
            </w:tcMar>
            <w:vAlign w:val="center"/>
          </w:tcPr>
          <w:p w14:paraId="2020C937" w14:textId="77777777" w:rsidR="0077287B" w:rsidRDefault="00E03954">
            <w:pPr>
              <w:jc w:val="center"/>
            </w:pPr>
            <w:r>
              <w:rPr>
                <w:rFonts w:eastAsia="Times New Roman" w:cs="Times New Roman"/>
                <w:sz w:val="22"/>
              </w:rPr>
              <w:t>Автономная Котельная №42-21 детского сада</w:t>
            </w:r>
          </w:p>
        </w:tc>
      </w:tr>
      <w:tr w:rsidR="0077287B" w14:paraId="6D5ACFA9" w14:textId="77777777">
        <w:trPr>
          <w:jc w:val="center"/>
        </w:trPr>
        <w:tc>
          <w:tcPr>
            <w:tcW w:w="2310" w:type="pct"/>
            <w:shd w:val="clear" w:color="auto" w:fill="FFFFFF"/>
            <w:tcMar>
              <w:top w:w="40" w:type="dxa"/>
              <w:left w:w="200" w:type="dxa"/>
              <w:bottom w:w="40" w:type="dxa"/>
              <w:right w:w="200" w:type="dxa"/>
            </w:tcMar>
            <w:vAlign w:val="center"/>
          </w:tcPr>
          <w:p w14:paraId="76E1474A" w14:textId="77777777" w:rsidR="0077287B" w:rsidRDefault="00E03954">
            <w:r>
              <w:rPr>
                <w:rFonts w:eastAsia="Times New Roman" w:cs="Times New Roman"/>
                <w:sz w:val="22"/>
              </w:rPr>
              <w:t>Производительность водоподготовительных установок</w:t>
            </w:r>
          </w:p>
        </w:tc>
        <w:tc>
          <w:tcPr>
            <w:tcW w:w="2310" w:type="pct"/>
            <w:shd w:val="clear" w:color="auto" w:fill="FFFFFF"/>
            <w:tcMar>
              <w:top w:w="40" w:type="dxa"/>
              <w:left w:w="200" w:type="dxa"/>
              <w:bottom w:w="40" w:type="dxa"/>
              <w:right w:w="200" w:type="dxa"/>
            </w:tcMar>
            <w:vAlign w:val="center"/>
          </w:tcPr>
          <w:p w14:paraId="3B78CA69"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3F9E09C"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42A7892"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2C603FD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37E344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BA7AC4F"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0A8A0E7F" w14:textId="77777777" w:rsidR="0077287B" w:rsidRDefault="0077287B">
            <w:pPr>
              <w:jc w:val="center"/>
              <w:rPr>
                <w:sz w:val="22"/>
              </w:rPr>
            </w:pPr>
          </w:p>
        </w:tc>
      </w:tr>
      <w:tr w:rsidR="0077287B" w14:paraId="018529A3" w14:textId="77777777">
        <w:trPr>
          <w:jc w:val="center"/>
        </w:trPr>
        <w:tc>
          <w:tcPr>
            <w:tcW w:w="2310" w:type="pct"/>
            <w:shd w:val="clear" w:color="auto" w:fill="FFFFFF"/>
            <w:tcMar>
              <w:top w:w="40" w:type="dxa"/>
              <w:left w:w="200" w:type="dxa"/>
              <w:bottom w:w="40" w:type="dxa"/>
              <w:right w:w="200" w:type="dxa"/>
            </w:tcMar>
            <w:vAlign w:val="center"/>
          </w:tcPr>
          <w:p w14:paraId="4FDD8912" w14:textId="77777777" w:rsidR="0077287B" w:rsidRDefault="00E03954">
            <w:r>
              <w:rPr>
                <w:rFonts w:eastAsia="Times New Roman" w:cs="Times New Roman"/>
                <w:sz w:val="22"/>
              </w:rPr>
              <w:t>Максимальное потребление теплоносителя</w:t>
            </w:r>
          </w:p>
        </w:tc>
        <w:tc>
          <w:tcPr>
            <w:tcW w:w="2310" w:type="pct"/>
            <w:shd w:val="clear" w:color="auto" w:fill="FFFFFF"/>
            <w:tcMar>
              <w:top w:w="40" w:type="dxa"/>
              <w:left w:w="200" w:type="dxa"/>
              <w:bottom w:w="40" w:type="dxa"/>
              <w:right w:w="200" w:type="dxa"/>
            </w:tcMar>
            <w:vAlign w:val="center"/>
          </w:tcPr>
          <w:p w14:paraId="00E048FE"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375CD665"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F99BB47"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7B28F4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82E58D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5136B6E"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50D1256" w14:textId="77777777" w:rsidR="0077287B" w:rsidRDefault="0077287B">
            <w:pPr>
              <w:jc w:val="center"/>
              <w:rPr>
                <w:sz w:val="22"/>
              </w:rPr>
            </w:pPr>
          </w:p>
        </w:tc>
      </w:tr>
      <w:tr w:rsidR="0077287B" w14:paraId="73A906A9" w14:textId="77777777">
        <w:trPr>
          <w:jc w:val="center"/>
        </w:trPr>
        <w:tc>
          <w:tcPr>
            <w:tcW w:w="2310" w:type="pct"/>
            <w:shd w:val="clear" w:color="auto" w:fill="FFFFFF"/>
            <w:tcMar>
              <w:top w:w="40" w:type="dxa"/>
              <w:left w:w="200" w:type="dxa"/>
              <w:bottom w:w="40" w:type="dxa"/>
              <w:right w:w="200" w:type="dxa"/>
            </w:tcMar>
            <w:vAlign w:val="center"/>
          </w:tcPr>
          <w:p w14:paraId="6C9B1520" w14:textId="77777777" w:rsidR="0077287B" w:rsidRPr="003168B0" w:rsidRDefault="00E03954">
            <w:pPr>
              <w:rPr>
                <w:lang w:val="ru-RU"/>
              </w:rPr>
            </w:pPr>
            <w:r w:rsidRPr="003168B0">
              <w:rPr>
                <w:rFonts w:eastAsia="Times New Roman" w:cs="Times New Roman"/>
                <w:sz w:val="22"/>
                <w:lang w:val="ru-RU"/>
              </w:rPr>
              <w:t>Максимальное потребление в аварийных режимах</w:t>
            </w:r>
          </w:p>
        </w:tc>
        <w:tc>
          <w:tcPr>
            <w:tcW w:w="2310" w:type="pct"/>
            <w:shd w:val="clear" w:color="auto" w:fill="FFFFFF"/>
            <w:tcMar>
              <w:top w:w="40" w:type="dxa"/>
              <w:left w:w="200" w:type="dxa"/>
              <w:bottom w:w="40" w:type="dxa"/>
              <w:right w:w="200" w:type="dxa"/>
            </w:tcMar>
            <w:vAlign w:val="center"/>
          </w:tcPr>
          <w:p w14:paraId="14864E56"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F77F2DC"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7ACD5E9"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C972C6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E8E4BD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3FF9553"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F10696B" w14:textId="77777777" w:rsidR="0077287B" w:rsidRDefault="0077287B">
            <w:pPr>
              <w:jc w:val="center"/>
              <w:rPr>
                <w:sz w:val="22"/>
              </w:rPr>
            </w:pPr>
          </w:p>
        </w:tc>
      </w:tr>
      <w:tr w:rsidR="0077287B" w14:paraId="372D2E4E" w14:textId="77777777">
        <w:trPr>
          <w:jc w:val="center"/>
        </w:trPr>
        <w:tc>
          <w:tcPr>
            <w:tcW w:w="2310" w:type="pct"/>
            <w:gridSpan w:val="8"/>
            <w:shd w:val="clear" w:color="auto" w:fill="FFFFFF"/>
            <w:tcMar>
              <w:top w:w="40" w:type="dxa"/>
              <w:left w:w="200" w:type="dxa"/>
              <w:bottom w:w="40" w:type="dxa"/>
              <w:right w:w="200" w:type="dxa"/>
            </w:tcMar>
            <w:vAlign w:val="center"/>
          </w:tcPr>
          <w:p w14:paraId="3671649A" w14:textId="77777777" w:rsidR="0077287B" w:rsidRDefault="00E03954">
            <w:pPr>
              <w:jc w:val="center"/>
            </w:pPr>
            <w:r>
              <w:rPr>
                <w:rFonts w:eastAsia="Times New Roman" w:cs="Times New Roman"/>
                <w:sz w:val="22"/>
              </w:rPr>
              <w:t>Котельная №42-22 Школьная №9</w:t>
            </w:r>
          </w:p>
        </w:tc>
      </w:tr>
      <w:tr w:rsidR="0077287B" w14:paraId="7E6E2036" w14:textId="77777777">
        <w:trPr>
          <w:jc w:val="center"/>
        </w:trPr>
        <w:tc>
          <w:tcPr>
            <w:tcW w:w="2310" w:type="pct"/>
            <w:shd w:val="clear" w:color="auto" w:fill="FFFFFF"/>
            <w:tcMar>
              <w:top w:w="40" w:type="dxa"/>
              <w:left w:w="200" w:type="dxa"/>
              <w:bottom w:w="40" w:type="dxa"/>
              <w:right w:w="200" w:type="dxa"/>
            </w:tcMar>
            <w:vAlign w:val="center"/>
          </w:tcPr>
          <w:p w14:paraId="5B562F51" w14:textId="77777777" w:rsidR="0077287B" w:rsidRDefault="00E03954">
            <w:r>
              <w:rPr>
                <w:rFonts w:eastAsia="Times New Roman" w:cs="Times New Roman"/>
                <w:sz w:val="22"/>
              </w:rPr>
              <w:t>Производительность водоподготовительных установок</w:t>
            </w:r>
          </w:p>
        </w:tc>
        <w:tc>
          <w:tcPr>
            <w:tcW w:w="2310" w:type="pct"/>
            <w:shd w:val="clear" w:color="auto" w:fill="FFFFFF"/>
            <w:tcMar>
              <w:top w:w="40" w:type="dxa"/>
              <w:left w:w="200" w:type="dxa"/>
              <w:bottom w:w="40" w:type="dxa"/>
              <w:right w:w="200" w:type="dxa"/>
            </w:tcMar>
            <w:vAlign w:val="center"/>
          </w:tcPr>
          <w:p w14:paraId="14620D1F"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09E17CF"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C0426DC"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6653846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D0B9CB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187F9E3"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488A5866" w14:textId="77777777" w:rsidR="0077287B" w:rsidRDefault="0077287B">
            <w:pPr>
              <w:jc w:val="center"/>
              <w:rPr>
                <w:sz w:val="22"/>
              </w:rPr>
            </w:pPr>
          </w:p>
        </w:tc>
      </w:tr>
      <w:tr w:rsidR="0077287B" w14:paraId="5775D13E" w14:textId="77777777">
        <w:trPr>
          <w:jc w:val="center"/>
        </w:trPr>
        <w:tc>
          <w:tcPr>
            <w:tcW w:w="2310" w:type="pct"/>
            <w:shd w:val="clear" w:color="auto" w:fill="FFFFFF"/>
            <w:tcMar>
              <w:top w:w="40" w:type="dxa"/>
              <w:left w:w="200" w:type="dxa"/>
              <w:bottom w:w="40" w:type="dxa"/>
              <w:right w:w="200" w:type="dxa"/>
            </w:tcMar>
            <w:vAlign w:val="center"/>
          </w:tcPr>
          <w:p w14:paraId="61D6ABAE" w14:textId="77777777" w:rsidR="0077287B" w:rsidRDefault="00E03954">
            <w:r>
              <w:rPr>
                <w:rFonts w:eastAsia="Times New Roman" w:cs="Times New Roman"/>
                <w:sz w:val="22"/>
              </w:rPr>
              <w:t>Максимальное потребление теплоносителя</w:t>
            </w:r>
          </w:p>
        </w:tc>
        <w:tc>
          <w:tcPr>
            <w:tcW w:w="2310" w:type="pct"/>
            <w:shd w:val="clear" w:color="auto" w:fill="FFFFFF"/>
            <w:tcMar>
              <w:top w:w="40" w:type="dxa"/>
              <w:left w:w="200" w:type="dxa"/>
              <w:bottom w:w="40" w:type="dxa"/>
              <w:right w:w="200" w:type="dxa"/>
            </w:tcMar>
            <w:vAlign w:val="center"/>
          </w:tcPr>
          <w:p w14:paraId="038519FE"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442C85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10C8BBF" w14:textId="77777777" w:rsidR="0077287B" w:rsidRDefault="00E03954">
            <w:pPr>
              <w:jc w:val="center"/>
            </w:pPr>
            <w:r>
              <w:rPr>
                <w:rFonts w:eastAsia="Times New Roman" w:cs="Times New Roman"/>
                <w:sz w:val="22"/>
              </w:rPr>
              <w:t>0,0124</w:t>
            </w:r>
          </w:p>
        </w:tc>
        <w:tc>
          <w:tcPr>
            <w:tcW w:w="2310" w:type="pct"/>
            <w:shd w:val="clear" w:color="auto" w:fill="FFFFFF"/>
            <w:tcMar>
              <w:top w:w="40" w:type="dxa"/>
              <w:left w:w="200" w:type="dxa"/>
              <w:bottom w:w="40" w:type="dxa"/>
              <w:right w:w="200" w:type="dxa"/>
            </w:tcMar>
            <w:vAlign w:val="center"/>
          </w:tcPr>
          <w:p w14:paraId="4959E59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8C8DAF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C8445A3" w14:textId="77777777" w:rsidR="0077287B" w:rsidRDefault="00E03954">
            <w:pPr>
              <w:jc w:val="center"/>
            </w:pPr>
            <w:r>
              <w:rPr>
                <w:rFonts w:eastAsia="Times New Roman" w:cs="Times New Roman"/>
                <w:sz w:val="22"/>
              </w:rPr>
              <w:t>0,0124</w:t>
            </w:r>
          </w:p>
        </w:tc>
        <w:tc>
          <w:tcPr>
            <w:tcW w:w="2310" w:type="pct"/>
            <w:shd w:val="clear" w:color="auto" w:fill="FFFFFF"/>
            <w:tcMar>
              <w:top w:w="40" w:type="dxa"/>
              <w:left w:w="200" w:type="dxa"/>
              <w:bottom w:w="40" w:type="dxa"/>
              <w:right w:w="200" w:type="dxa"/>
            </w:tcMar>
            <w:vAlign w:val="center"/>
          </w:tcPr>
          <w:p w14:paraId="2970623F" w14:textId="77777777" w:rsidR="0077287B" w:rsidRDefault="0077287B">
            <w:pPr>
              <w:jc w:val="center"/>
              <w:rPr>
                <w:sz w:val="22"/>
              </w:rPr>
            </w:pPr>
          </w:p>
        </w:tc>
      </w:tr>
      <w:tr w:rsidR="0077287B" w14:paraId="40BFC7E4" w14:textId="77777777">
        <w:trPr>
          <w:jc w:val="center"/>
        </w:trPr>
        <w:tc>
          <w:tcPr>
            <w:tcW w:w="2310" w:type="pct"/>
            <w:shd w:val="clear" w:color="auto" w:fill="FFFFFF"/>
            <w:tcMar>
              <w:top w:w="40" w:type="dxa"/>
              <w:left w:w="200" w:type="dxa"/>
              <w:bottom w:w="40" w:type="dxa"/>
              <w:right w:w="200" w:type="dxa"/>
            </w:tcMar>
            <w:vAlign w:val="center"/>
          </w:tcPr>
          <w:p w14:paraId="5DE926DE" w14:textId="77777777" w:rsidR="0077287B" w:rsidRPr="003168B0" w:rsidRDefault="00E03954">
            <w:pPr>
              <w:rPr>
                <w:lang w:val="ru-RU"/>
              </w:rPr>
            </w:pPr>
            <w:r w:rsidRPr="003168B0">
              <w:rPr>
                <w:rFonts w:eastAsia="Times New Roman" w:cs="Times New Roman"/>
                <w:sz w:val="22"/>
                <w:lang w:val="ru-RU"/>
              </w:rPr>
              <w:t>Максимальное потребление в аварийных режимах</w:t>
            </w:r>
          </w:p>
        </w:tc>
        <w:tc>
          <w:tcPr>
            <w:tcW w:w="2310" w:type="pct"/>
            <w:shd w:val="clear" w:color="auto" w:fill="FFFFFF"/>
            <w:tcMar>
              <w:top w:w="40" w:type="dxa"/>
              <w:left w:w="200" w:type="dxa"/>
              <w:bottom w:w="40" w:type="dxa"/>
              <w:right w:w="200" w:type="dxa"/>
            </w:tcMar>
            <w:vAlign w:val="center"/>
          </w:tcPr>
          <w:p w14:paraId="5484E957"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9F88E8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F80249D" w14:textId="77777777" w:rsidR="0077287B" w:rsidRDefault="00E03954">
            <w:pPr>
              <w:jc w:val="center"/>
            </w:pPr>
            <w:r>
              <w:rPr>
                <w:rFonts w:eastAsia="Times New Roman" w:cs="Times New Roman"/>
                <w:sz w:val="22"/>
              </w:rPr>
              <w:t>0,0897</w:t>
            </w:r>
          </w:p>
        </w:tc>
        <w:tc>
          <w:tcPr>
            <w:tcW w:w="2310" w:type="pct"/>
            <w:shd w:val="clear" w:color="auto" w:fill="FFFFFF"/>
            <w:tcMar>
              <w:top w:w="40" w:type="dxa"/>
              <w:left w:w="200" w:type="dxa"/>
              <w:bottom w:w="40" w:type="dxa"/>
              <w:right w:w="200" w:type="dxa"/>
            </w:tcMar>
            <w:vAlign w:val="center"/>
          </w:tcPr>
          <w:p w14:paraId="1209598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BBC564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345B6A8" w14:textId="77777777" w:rsidR="0077287B" w:rsidRDefault="00E03954">
            <w:pPr>
              <w:jc w:val="center"/>
            </w:pPr>
            <w:r>
              <w:rPr>
                <w:rFonts w:eastAsia="Times New Roman" w:cs="Times New Roman"/>
                <w:sz w:val="22"/>
              </w:rPr>
              <w:t>0,0897</w:t>
            </w:r>
          </w:p>
        </w:tc>
        <w:tc>
          <w:tcPr>
            <w:tcW w:w="2310" w:type="pct"/>
            <w:shd w:val="clear" w:color="auto" w:fill="FFFFFF"/>
            <w:tcMar>
              <w:top w:w="40" w:type="dxa"/>
              <w:left w:w="200" w:type="dxa"/>
              <w:bottom w:w="40" w:type="dxa"/>
              <w:right w:w="200" w:type="dxa"/>
            </w:tcMar>
            <w:vAlign w:val="center"/>
          </w:tcPr>
          <w:p w14:paraId="347D29F7" w14:textId="77777777" w:rsidR="0077287B" w:rsidRDefault="0077287B">
            <w:pPr>
              <w:jc w:val="center"/>
              <w:rPr>
                <w:sz w:val="22"/>
              </w:rPr>
            </w:pPr>
          </w:p>
        </w:tc>
      </w:tr>
      <w:tr w:rsidR="0077287B" w14:paraId="597F79BE" w14:textId="77777777">
        <w:trPr>
          <w:jc w:val="center"/>
        </w:trPr>
        <w:tc>
          <w:tcPr>
            <w:tcW w:w="2310" w:type="pct"/>
            <w:gridSpan w:val="8"/>
            <w:shd w:val="clear" w:color="auto" w:fill="FFFFFF"/>
            <w:tcMar>
              <w:top w:w="40" w:type="dxa"/>
              <w:left w:w="200" w:type="dxa"/>
              <w:bottom w:w="40" w:type="dxa"/>
              <w:right w:w="200" w:type="dxa"/>
            </w:tcMar>
            <w:vAlign w:val="center"/>
          </w:tcPr>
          <w:p w14:paraId="18644388" w14:textId="77777777" w:rsidR="0077287B" w:rsidRDefault="00E03954">
            <w:pPr>
              <w:jc w:val="center"/>
            </w:pPr>
            <w:r>
              <w:rPr>
                <w:rFonts w:eastAsia="Times New Roman" w:cs="Times New Roman"/>
                <w:sz w:val="22"/>
              </w:rPr>
              <w:t>Котельная №42-23 Центральная</w:t>
            </w:r>
          </w:p>
        </w:tc>
      </w:tr>
      <w:tr w:rsidR="0077287B" w14:paraId="5170F5FA" w14:textId="77777777">
        <w:trPr>
          <w:jc w:val="center"/>
        </w:trPr>
        <w:tc>
          <w:tcPr>
            <w:tcW w:w="2310" w:type="pct"/>
            <w:shd w:val="clear" w:color="auto" w:fill="FFFFFF"/>
            <w:tcMar>
              <w:top w:w="40" w:type="dxa"/>
              <w:left w:w="200" w:type="dxa"/>
              <w:bottom w:w="40" w:type="dxa"/>
              <w:right w:w="200" w:type="dxa"/>
            </w:tcMar>
            <w:vAlign w:val="center"/>
          </w:tcPr>
          <w:p w14:paraId="0A6E56DA" w14:textId="77777777" w:rsidR="0077287B" w:rsidRDefault="00E03954">
            <w:r>
              <w:rPr>
                <w:rFonts w:eastAsia="Times New Roman" w:cs="Times New Roman"/>
                <w:sz w:val="22"/>
              </w:rPr>
              <w:t>Производительность водоподготовительных установок</w:t>
            </w:r>
          </w:p>
        </w:tc>
        <w:tc>
          <w:tcPr>
            <w:tcW w:w="2310" w:type="pct"/>
            <w:shd w:val="clear" w:color="auto" w:fill="FFFFFF"/>
            <w:tcMar>
              <w:top w:w="40" w:type="dxa"/>
              <w:left w:w="200" w:type="dxa"/>
              <w:bottom w:w="40" w:type="dxa"/>
              <w:right w:w="200" w:type="dxa"/>
            </w:tcMar>
            <w:vAlign w:val="center"/>
          </w:tcPr>
          <w:p w14:paraId="4606A117"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75EDC8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D3EF378"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530F26EC"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7550DE5"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502BBB8"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34E85E28" w14:textId="77777777" w:rsidR="0077287B" w:rsidRDefault="0077287B">
            <w:pPr>
              <w:jc w:val="center"/>
              <w:rPr>
                <w:sz w:val="22"/>
              </w:rPr>
            </w:pPr>
          </w:p>
        </w:tc>
      </w:tr>
      <w:tr w:rsidR="0077287B" w14:paraId="3405B458" w14:textId="77777777">
        <w:trPr>
          <w:jc w:val="center"/>
        </w:trPr>
        <w:tc>
          <w:tcPr>
            <w:tcW w:w="2310" w:type="pct"/>
            <w:shd w:val="clear" w:color="auto" w:fill="FFFFFF"/>
            <w:tcMar>
              <w:top w:w="40" w:type="dxa"/>
              <w:left w:w="200" w:type="dxa"/>
              <w:bottom w:w="40" w:type="dxa"/>
              <w:right w:w="200" w:type="dxa"/>
            </w:tcMar>
            <w:vAlign w:val="center"/>
          </w:tcPr>
          <w:p w14:paraId="759962AA" w14:textId="77777777" w:rsidR="0077287B" w:rsidRDefault="00E03954">
            <w:r>
              <w:rPr>
                <w:rFonts w:eastAsia="Times New Roman" w:cs="Times New Roman"/>
                <w:sz w:val="22"/>
              </w:rPr>
              <w:t>Максимальное потребление теплоносителя</w:t>
            </w:r>
          </w:p>
        </w:tc>
        <w:tc>
          <w:tcPr>
            <w:tcW w:w="2310" w:type="pct"/>
            <w:shd w:val="clear" w:color="auto" w:fill="FFFFFF"/>
            <w:tcMar>
              <w:top w:w="40" w:type="dxa"/>
              <w:left w:w="200" w:type="dxa"/>
              <w:bottom w:w="40" w:type="dxa"/>
              <w:right w:w="200" w:type="dxa"/>
            </w:tcMar>
            <w:vAlign w:val="center"/>
          </w:tcPr>
          <w:p w14:paraId="186B14B6"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F0654D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0F0D9CE" w14:textId="77777777" w:rsidR="0077287B" w:rsidRDefault="00E03954">
            <w:pPr>
              <w:jc w:val="center"/>
            </w:pPr>
            <w:r>
              <w:rPr>
                <w:rFonts w:eastAsia="Times New Roman" w:cs="Times New Roman"/>
                <w:sz w:val="22"/>
              </w:rPr>
              <w:t>0,0536</w:t>
            </w:r>
          </w:p>
        </w:tc>
        <w:tc>
          <w:tcPr>
            <w:tcW w:w="2310" w:type="pct"/>
            <w:shd w:val="clear" w:color="auto" w:fill="FFFFFF"/>
            <w:tcMar>
              <w:top w:w="40" w:type="dxa"/>
              <w:left w:w="200" w:type="dxa"/>
              <w:bottom w:w="40" w:type="dxa"/>
              <w:right w:w="200" w:type="dxa"/>
            </w:tcMar>
            <w:vAlign w:val="center"/>
          </w:tcPr>
          <w:p w14:paraId="02E05B5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41C4E6C"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CF98C2E" w14:textId="77777777" w:rsidR="0077287B" w:rsidRDefault="00E03954">
            <w:pPr>
              <w:jc w:val="center"/>
            </w:pPr>
            <w:r>
              <w:rPr>
                <w:rFonts w:eastAsia="Times New Roman" w:cs="Times New Roman"/>
                <w:sz w:val="22"/>
              </w:rPr>
              <w:t>0,0536</w:t>
            </w:r>
          </w:p>
        </w:tc>
        <w:tc>
          <w:tcPr>
            <w:tcW w:w="2310" w:type="pct"/>
            <w:shd w:val="clear" w:color="auto" w:fill="FFFFFF"/>
            <w:tcMar>
              <w:top w:w="40" w:type="dxa"/>
              <w:left w:w="200" w:type="dxa"/>
              <w:bottom w:w="40" w:type="dxa"/>
              <w:right w:w="200" w:type="dxa"/>
            </w:tcMar>
            <w:vAlign w:val="center"/>
          </w:tcPr>
          <w:p w14:paraId="0C83B6BA" w14:textId="77777777" w:rsidR="0077287B" w:rsidRDefault="0077287B">
            <w:pPr>
              <w:jc w:val="center"/>
              <w:rPr>
                <w:sz w:val="22"/>
              </w:rPr>
            </w:pPr>
          </w:p>
        </w:tc>
      </w:tr>
      <w:tr w:rsidR="0077287B" w14:paraId="30500C74" w14:textId="77777777">
        <w:trPr>
          <w:jc w:val="center"/>
        </w:trPr>
        <w:tc>
          <w:tcPr>
            <w:tcW w:w="2310" w:type="pct"/>
            <w:shd w:val="clear" w:color="auto" w:fill="FFFFFF"/>
            <w:tcMar>
              <w:top w:w="40" w:type="dxa"/>
              <w:left w:w="200" w:type="dxa"/>
              <w:bottom w:w="40" w:type="dxa"/>
              <w:right w:w="200" w:type="dxa"/>
            </w:tcMar>
            <w:vAlign w:val="center"/>
          </w:tcPr>
          <w:p w14:paraId="59E46557" w14:textId="77777777" w:rsidR="0077287B" w:rsidRPr="003168B0" w:rsidRDefault="00E03954">
            <w:pPr>
              <w:rPr>
                <w:lang w:val="ru-RU"/>
              </w:rPr>
            </w:pPr>
            <w:r w:rsidRPr="003168B0">
              <w:rPr>
                <w:rFonts w:eastAsia="Times New Roman" w:cs="Times New Roman"/>
                <w:sz w:val="22"/>
                <w:lang w:val="ru-RU"/>
              </w:rPr>
              <w:t>Максимальное потребление в аварийных режимах</w:t>
            </w:r>
          </w:p>
        </w:tc>
        <w:tc>
          <w:tcPr>
            <w:tcW w:w="2310" w:type="pct"/>
            <w:shd w:val="clear" w:color="auto" w:fill="FFFFFF"/>
            <w:tcMar>
              <w:top w:w="40" w:type="dxa"/>
              <w:left w:w="200" w:type="dxa"/>
              <w:bottom w:w="40" w:type="dxa"/>
              <w:right w:w="200" w:type="dxa"/>
            </w:tcMar>
            <w:vAlign w:val="center"/>
          </w:tcPr>
          <w:p w14:paraId="2A109E7D"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A9CD9C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E5AB1BB" w14:textId="77777777" w:rsidR="0077287B" w:rsidRDefault="00E03954">
            <w:pPr>
              <w:jc w:val="center"/>
            </w:pPr>
            <w:r>
              <w:rPr>
                <w:rFonts w:eastAsia="Times New Roman" w:cs="Times New Roman"/>
                <w:sz w:val="22"/>
              </w:rPr>
              <w:t>0,3886</w:t>
            </w:r>
          </w:p>
        </w:tc>
        <w:tc>
          <w:tcPr>
            <w:tcW w:w="2310" w:type="pct"/>
            <w:shd w:val="clear" w:color="auto" w:fill="FFFFFF"/>
            <w:tcMar>
              <w:top w:w="40" w:type="dxa"/>
              <w:left w:w="200" w:type="dxa"/>
              <w:bottom w:w="40" w:type="dxa"/>
              <w:right w:w="200" w:type="dxa"/>
            </w:tcMar>
            <w:vAlign w:val="center"/>
          </w:tcPr>
          <w:p w14:paraId="08612D0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308193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8BC2002" w14:textId="77777777" w:rsidR="0077287B" w:rsidRDefault="00E03954">
            <w:pPr>
              <w:jc w:val="center"/>
            </w:pPr>
            <w:r>
              <w:rPr>
                <w:rFonts w:eastAsia="Times New Roman" w:cs="Times New Roman"/>
                <w:sz w:val="22"/>
              </w:rPr>
              <w:t>0,3886</w:t>
            </w:r>
          </w:p>
        </w:tc>
        <w:tc>
          <w:tcPr>
            <w:tcW w:w="2310" w:type="pct"/>
            <w:shd w:val="clear" w:color="auto" w:fill="FFFFFF"/>
            <w:tcMar>
              <w:top w:w="40" w:type="dxa"/>
              <w:left w:w="200" w:type="dxa"/>
              <w:bottom w:w="40" w:type="dxa"/>
              <w:right w:w="200" w:type="dxa"/>
            </w:tcMar>
            <w:vAlign w:val="center"/>
          </w:tcPr>
          <w:p w14:paraId="2424BC14" w14:textId="77777777" w:rsidR="0077287B" w:rsidRDefault="0077287B">
            <w:pPr>
              <w:jc w:val="center"/>
              <w:rPr>
                <w:sz w:val="22"/>
              </w:rPr>
            </w:pPr>
          </w:p>
        </w:tc>
      </w:tr>
      <w:tr w:rsidR="0077287B" w14:paraId="6DCD880B" w14:textId="77777777">
        <w:trPr>
          <w:jc w:val="center"/>
        </w:trPr>
        <w:tc>
          <w:tcPr>
            <w:tcW w:w="2310" w:type="pct"/>
            <w:gridSpan w:val="8"/>
            <w:shd w:val="clear" w:color="auto" w:fill="FFFFFF"/>
            <w:tcMar>
              <w:top w:w="40" w:type="dxa"/>
              <w:left w:w="200" w:type="dxa"/>
              <w:bottom w:w="40" w:type="dxa"/>
              <w:right w:w="200" w:type="dxa"/>
            </w:tcMar>
            <w:vAlign w:val="center"/>
          </w:tcPr>
          <w:p w14:paraId="09FA9908" w14:textId="77777777" w:rsidR="0077287B" w:rsidRDefault="00E03954">
            <w:pPr>
              <w:jc w:val="center"/>
            </w:pPr>
            <w:r>
              <w:rPr>
                <w:rFonts w:eastAsia="Times New Roman" w:cs="Times New Roman"/>
                <w:sz w:val="22"/>
              </w:rPr>
              <w:t>Котельная №42-24</w:t>
            </w:r>
          </w:p>
        </w:tc>
      </w:tr>
      <w:tr w:rsidR="0077287B" w14:paraId="56A01534" w14:textId="77777777">
        <w:trPr>
          <w:jc w:val="center"/>
        </w:trPr>
        <w:tc>
          <w:tcPr>
            <w:tcW w:w="2310" w:type="pct"/>
            <w:shd w:val="clear" w:color="auto" w:fill="FFFFFF"/>
            <w:tcMar>
              <w:top w:w="40" w:type="dxa"/>
              <w:left w:w="200" w:type="dxa"/>
              <w:bottom w:w="40" w:type="dxa"/>
              <w:right w:w="200" w:type="dxa"/>
            </w:tcMar>
            <w:vAlign w:val="center"/>
          </w:tcPr>
          <w:p w14:paraId="00E8FA6C" w14:textId="77777777" w:rsidR="0077287B" w:rsidRDefault="00E03954">
            <w:r>
              <w:rPr>
                <w:rFonts w:eastAsia="Times New Roman" w:cs="Times New Roman"/>
                <w:sz w:val="22"/>
              </w:rPr>
              <w:t>Производительность водоподготовительных установок</w:t>
            </w:r>
          </w:p>
        </w:tc>
        <w:tc>
          <w:tcPr>
            <w:tcW w:w="2310" w:type="pct"/>
            <w:shd w:val="clear" w:color="auto" w:fill="FFFFFF"/>
            <w:tcMar>
              <w:top w:w="40" w:type="dxa"/>
              <w:left w:w="200" w:type="dxa"/>
              <w:bottom w:w="40" w:type="dxa"/>
              <w:right w:w="200" w:type="dxa"/>
            </w:tcMar>
            <w:vAlign w:val="center"/>
          </w:tcPr>
          <w:p w14:paraId="04DBAE6C"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ABF06A6"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D6F1A75"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7A56B06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AB943B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067B299"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053B7FBC" w14:textId="77777777" w:rsidR="0077287B" w:rsidRDefault="0077287B">
            <w:pPr>
              <w:jc w:val="center"/>
              <w:rPr>
                <w:sz w:val="22"/>
              </w:rPr>
            </w:pPr>
          </w:p>
        </w:tc>
      </w:tr>
      <w:tr w:rsidR="0077287B" w14:paraId="3A1DBC4F" w14:textId="77777777">
        <w:trPr>
          <w:jc w:val="center"/>
        </w:trPr>
        <w:tc>
          <w:tcPr>
            <w:tcW w:w="2310" w:type="pct"/>
            <w:shd w:val="clear" w:color="auto" w:fill="FFFFFF"/>
            <w:tcMar>
              <w:top w:w="40" w:type="dxa"/>
              <w:left w:w="200" w:type="dxa"/>
              <w:bottom w:w="40" w:type="dxa"/>
              <w:right w:w="200" w:type="dxa"/>
            </w:tcMar>
            <w:vAlign w:val="center"/>
          </w:tcPr>
          <w:p w14:paraId="565A57C9" w14:textId="77777777" w:rsidR="0077287B" w:rsidRDefault="00E03954">
            <w:r>
              <w:rPr>
                <w:rFonts w:eastAsia="Times New Roman" w:cs="Times New Roman"/>
                <w:sz w:val="22"/>
              </w:rPr>
              <w:t>Максимальное потребление теплоносителя</w:t>
            </w:r>
          </w:p>
        </w:tc>
        <w:tc>
          <w:tcPr>
            <w:tcW w:w="2310" w:type="pct"/>
            <w:shd w:val="clear" w:color="auto" w:fill="FFFFFF"/>
            <w:tcMar>
              <w:top w:w="40" w:type="dxa"/>
              <w:left w:w="200" w:type="dxa"/>
              <w:bottom w:w="40" w:type="dxa"/>
              <w:right w:w="200" w:type="dxa"/>
            </w:tcMar>
            <w:vAlign w:val="center"/>
          </w:tcPr>
          <w:p w14:paraId="62E6A970"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5FF0B5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463311E" w14:textId="77777777" w:rsidR="0077287B" w:rsidRDefault="00E03954">
            <w:pPr>
              <w:jc w:val="center"/>
            </w:pPr>
            <w:r>
              <w:rPr>
                <w:rFonts w:eastAsia="Times New Roman" w:cs="Times New Roman"/>
                <w:sz w:val="22"/>
              </w:rPr>
              <w:t>0,1247</w:t>
            </w:r>
          </w:p>
        </w:tc>
        <w:tc>
          <w:tcPr>
            <w:tcW w:w="2310" w:type="pct"/>
            <w:shd w:val="clear" w:color="auto" w:fill="FFFFFF"/>
            <w:tcMar>
              <w:top w:w="40" w:type="dxa"/>
              <w:left w:w="200" w:type="dxa"/>
              <w:bottom w:w="40" w:type="dxa"/>
              <w:right w:w="200" w:type="dxa"/>
            </w:tcMar>
            <w:vAlign w:val="center"/>
          </w:tcPr>
          <w:p w14:paraId="4C60394B"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282D39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FFBACBC" w14:textId="77777777" w:rsidR="0077287B" w:rsidRDefault="00E03954">
            <w:pPr>
              <w:jc w:val="center"/>
            </w:pPr>
            <w:r>
              <w:rPr>
                <w:rFonts w:eastAsia="Times New Roman" w:cs="Times New Roman"/>
                <w:sz w:val="22"/>
              </w:rPr>
              <w:t>0,1247</w:t>
            </w:r>
          </w:p>
        </w:tc>
        <w:tc>
          <w:tcPr>
            <w:tcW w:w="2310" w:type="pct"/>
            <w:shd w:val="clear" w:color="auto" w:fill="FFFFFF"/>
            <w:tcMar>
              <w:top w:w="40" w:type="dxa"/>
              <w:left w:w="200" w:type="dxa"/>
              <w:bottom w:w="40" w:type="dxa"/>
              <w:right w:w="200" w:type="dxa"/>
            </w:tcMar>
            <w:vAlign w:val="center"/>
          </w:tcPr>
          <w:p w14:paraId="451E6537" w14:textId="77777777" w:rsidR="0077287B" w:rsidRDefault="0077287B">
            <w:pPr>
              <w:jc w:val="center"/>
              <w:rPr>
                <w:sz w:val="22"/>
              </w:rPr>
            </w:pPr>
          </w:p>
        </w:tc>
      </w:tr>
      <w:tr w:rsidR="0077287B" w14:paraId="2C5D1A4D" w14:textId="77777777">
        <w:trPr>
          <w:jc w:val="center"/>
        </w:trPr>
        <w:tc>
          <w:tcPr>
            <w:tcW w:w="2310" w:type="pct"/>
            <w:shd w:val="clear" w:color="auto" w:fill="FFFFFF"/>
            <w:tcMar>
              <w:top w:w="40" w:type="dxa"/>
              <w:left w:w="200" w:type="dxa"/>
              <w:bottom w:w="40" w:type="dxa"/>
              <w:right w:w="200" w:type="dxa"/>
            </w:tcMar>
            <w:vAlign w:val="center"/>
          </w:tcPr>
          <w:p w14:paraId="21CDE78F" w14:textId="77777777" w:rsidR="0077287B" w:rsidRPr="003168B0" w:rsidRDefault="00E03954">
            <w:pPr>
              <w:rPr>
                <w:lang w:val="ru-RU"/>
              </w:rPr>
            </w:pPr>
            <w:r w:rsidRPr="003168B0">
              <w:rPr>
                <w:rFonts w:eastAsia="Times New Roman" w:cs="Times New Roman"/>
                <w:sz w:val="22"/>
                <w:lang w:val="ru-RU"/>
              </w:rPr>
              <w:t>Максимальное потребление в аварийных режимах</w:t>
            </w:r>
          </w:p>
        </w:tc>
        <w:tc>
          <w:tcPr>
            <w:tcW w:w="2310" w:type="pct"/>
            <w:shd w:val="clear" w:color="auto" w:fill="FFFFFF"/>
            <w:tcMar>
              <w:top w:w="40" w:type="dxa"/>
              <w:left w:w="200" w:type="dxa"/>
              <w:bottom w:w="40" w:type="dxa"/>
              <w:right w:w="200" w:type="dxa"/>
            </w:tcMar>
            <w:vAlign w:val="center"/>
          </w:tcPr>
          <w:p w14:paraId="73393003"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3F3E5D6"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EC54198" w14:textId="77777777" w:rsidR="0077287B" w:rsidRDefault="00E03954">
            <w:pPr>
              <w:jc w:val="center"/>
            </w:pPr>
            <w:r>
              <w:rPr>
                <w:rFonts w:eastAsia="Times New Roman" w:cs="Times New Roman"/>
                <w:sz w:val="22"/>
              </w:rPr>
              <w:t>0,7750</w:t>
            </w:r>
          </w:p>
        </w:tc>
        <w:tc>
          <w:tcPr>
            <w:tcW w:w="2310" w:type="pct"/>
            <w:shd w:val="clear" w:color="auto" w:fill="FFFFFF"/>
            <w:tcMar>
              <w:top w:w="40" w:type="dxa"/>
              <w:left w:w="200" w:type="dxa"/>
              <w:bottom w:w="40" w:type="dxa"/>
              <w:right w:w="200" w:type="dxa"/>
            </w:tcMar>
            <w:vAlign w:val="center"/>
          </w:tcPr>
          <w:p w14:paraId="207251FE"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CC034CB"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4B64070" w14:textId="77777777" w:rsidR="0077287B" w:rsidRDefault="00E03954">
            <w:pPr>
              <w:jc w:val="center"/>
            </w:pPr>
            <w:r>
              <w:rPr>
                <w:rFonts w:eastAsia="Times New Roman" w:cs="Times New Roman"/>
                <w:sz w:val="22"/>
              </w:rPr>
              <w:t>0,7750</w:t>
            </w:r>
          </w:p>
        </w:tc>
        <w:tc>
          <w:tcPr>
            <w:tcW w:w="2310" w:type="pct"/>
            <w:shd w:val="clear" w:color="auto" w:fill="FFFFFF"/>
            <w:tcMar>
              <w:top w:w="40" w:type="dxa"/>
              <w:left w:w="200" w:type="dxa"/>
              <w:bottom w:w="40" w:type="dxa"/>
              <w:right w:w="200" w:type="dxa"/>
            </w:tcMar>
            <w:vAlign w:val="center"/>
          </w:tcPr>
          <w:p w14:paraId="6ED2E9B8" w14:textId="77777777" w:rsidR="0077287B" w:rsidRDefault="0077287B">
            <w:pPr>
              <w:jc w:val="center"/>
              <w:rPr>
                <w:sz w:val="22"/>
              </w:rPr>
            </w:pPr>
          </w:p>
        </w:tc>
      </w:tr>
      <w:tr w:rsidR="0077287B" w14:paraId="072DF373" w14:textId="77777777">
        <w:trPr>
          <w:jc w:val="center"/>
        </w:trPr>
        <w:tc>
          <w:tcPr>
            <w:tcW w:w="2310" w:type="pct"/>
            <w:gridSpan w:val="8"/>
            <w:shd w:val="clear" w:color="auto" w:fill="FFFFFF"/>
            <w:tcMar>
              <w:top w:w="40" w:type="dxa"/>
              <w:left w:w="200" w:type="dxa"/>
              <w:bottom w:w="40" w:type="dxa"/>
              <w:right w:w="200" w:type="dxa"/>
            </w:tcMar>
            <w:vAlign w:val="center"/>
          </w:tcPr>
          <w:p w14:paraId="0AC6C987" w14:textId="77777777" w:rsidR="0077287B" w:rsidRDefault="00E03954">
            <w:pPr>
              <w:jc w:val="center"/>
            </w:pPr>
            <w:r>
              <w:rPr>
                <w:rFonts w:eastAsia="Times New Roman" w:cs="Times New Roman"/>
                <w:sz w:val="22"/>
              </w:rPr>
              <w:t>Котельная №42-25</w:t>
            </w:r>
          </w:p>
        </w:tc>
      </w:tr>
      <w:tr w:rsidR="0077287B" w14:paraId="0BC06825" w14:textId="77777777">
        <w:trPr>
          <w:jc w:val="center"/>
        </w:trPr>
        <w:tc>
          <w:tcPr>
            <w:tcW w:w="2310" w:type="pct"/>
            <w:shd w:val="clear" w:color="auto" w:fill="FFFFFF"/>
            <w:tcMar>
              <w:top w:w="40" w:type="dxa"/>
              <w:left w:w="200" w:type="dxa"/>
              <w:bottom w:w="40" w:type="dxa"/>
              <w:right w:w="200" w:type="dxa"/>
            </w:tcMar>
            <w:vAlign w:val="center"/>
          </w:tcPr>
          <w:p w14:paraId="08E1271F" w14:textId="77777777" w:rsidR="0077287B" w:rsidRDefault="00E03954">
            <w:r>
              <w:rPr>
                <w:rFonts w:eastAsia="Times New Roman" w:cs="Times New Roman"/>
                <w:sz w:val="22"/>
              </w:rPr>
              <w:t>Производительность водоподготовительных установок</w:t>
            </w:r>
          </w:p>
        </w:tc>
        <w:tc>
          <w:tcPr>
            <w:tcW w:w="2310" w:type="pct"/>
            <w:shd w:val="clear" w:color="auto" w:fill="FFFFFF"/>
            <w:tcMar>
              <w:top w:w="40" w:type="dxa"/>
              <w:left w:w="200" w:type="dxa"/>
              <w:bottom w:w="40" w:type="dxa"/>
              <w:right w:w="200" w:type="dxa"/>
            </w:tcMar>
            <w:vAlign w:val="center"/>
          </w:tcPr>
          <w:p w14:paraId="40A68769"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FA594FF"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E51C9EA"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42BBD03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A30201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34B8564"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63493D45" w14:textId="77777777" w:rsidR="0077287B" w:rsidRDefault="0077287B">
            <w:pPr>
              <w:jc w:val="center"/>
              <w:rPr>
                <w:sz w:val="22"/>
              </w:rPr>
            </w:pPr>
          </w:p>
        </w:tc>
      </w:tr>
      <w:tr w:rsidR="0077287B" w14:paraId="2EE6CDA5" w14:textId="77777777">
        <w:trPr>
          <w:jc w:val="center"/>
        </w:trPr>
        <w:tc>
          <w:tcPr>
            <w:tcW w:w="2310" w:type="pct"/>
            <w:shd w:val="clear" w:color="auto" w:fill="FFFFFF"/>
            <w:tcMar>
              <w:top w:w="40" w:type="dxa"/>
              <w:left w:w="200" w:type="dxa"/>
              <w:bottom w:w="40" w:type="dxa"/>
              <w:right w:w="200" w:type="dxa"/>
            </w:tcMar>
            <w:vAlign w:val="center"/>
          </w:tcPr>
          <w:p w14:paraId="6F681261" w14:textId="77777777" w:rsidR="0077287B" w:rsidRDefault="00E03954">
            <w:r>
              <w:rPr>
                <w:rFonts w:eastAsia="Times New Roman" w:cs="Times New Roman"/>
                <w:sz w:val="22"/>
              </w:rPr>
              <w:t>Максимальное потребление теплоносителя</w:t>
            </w:r>
          </w:p>
        </w:tc>
        <w:tc>
          <w:tcPr>
            <w:tcW w:w="2310" w:type="pct"/>
            <w:shd w:val="clear" w:color="auto" w:fill="FFFFFF"/>
            <w:tcMar>
              <w:top w:w="40" w:type="dxa"/>
              <w:left w:w="200" w:type="dxa"/>
              <w:bottom w:w="40" w:type="dxa"/>
              <w:right w:w="200" w:type="dxa"/>
            </w:tcMar>
            <w:vAlign w:val="center"/>
          </w:tcPr>
          <w:p w14:paraId="06960343"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407C3BB"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8ECC515" w14:textId="77777777" w:rsidR="0077287B" w:rsidRDefault="00E03954">
            <w:pPr>
              <w:jc w:val="center"/>
            </w:pPr>
            <w:r>
              <w:rPr>
                <w:rFonts w:eastAsia="Times New Roman" w:cs="Times New Roman"/>
                <w:sz w:val="22"/>
              </w:rPr>
              <w:t>0,0263</w:t>
            </w:r>
          </w:p>
        </w:tc>
        <w:tc>
          <w:tcPr>
            <w:tcW w:w="2310" w:type="pct"/>
            <w:shd w:val="clear" w:color="auto" w:fill="FFFFFF"/>
            <w:tcMar>
              <w:top w:w="40" w:type="dxa"/>
              <w:left w:w="200" w:type="dxa"/>
              <w:bottom w:w="40" w:type="dxa"/>
              <w:right w:w="200" w:type="dxa"/>
            </w:tcMar>
            <w:vAlign w:val="center"/>
          </w:tcPr>
          <w:p w14:paraId="2E51A2E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CE33D8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4BC3412" w14:textId="77777777" w:rsidR="0077287B" w:rsidRDefault="00E03954">
            <w:pPr>
              <w:jc w:val="center"/>
            </w:pPr>
            <w:r>
              <w:rPr>
                <w:rFonts w:eastAsia="Times New Roman" w:cs="Times New Roman"/>
                <w:sz w:val="22"/>
              </w:rPr>
              <w:t>0,0263</w:t>
            </w:r>
          </w:p>
        </w:tc>
        <w:tc>
          <w:tcPr>
            <w:tcW w:w="2310" w:type="pct"/>
            <w:shd w:val="clear" w:color="auto" w:fill="FFFFFF"/>
            <w:tcMar>
              <w:top w:w="40" w:type="dxa"/>
              <w:left w:w="200" w:type="dxa"/>
              <w:bottom w:w="40" w:type="dxa"/>
              <w:right w:w="200" w:type="dxa"/>
            </w:tcMar>
            <w:vAlign w:val="center"/>
          </w:tcPr>
          <w:p w14:paraId="432649B7" w14:textId="77777777" w:rsidR="0077287B" w:rsidRDefault="0077287B">
            <w:pPr>
              <w:jc w:val="center"/>
              <w:rPr>
                <w:sz w:val="22"/>
              </w:rPr>
            </w:pPr>
          </w:p>
        </w:tc>
      </w:tr>
      <w:tr w:rsidR="0077287B" w14:paraId="712C0E73" w14:textId="77777777">
        <w:trPr>
          <w:jc w:val="center"/>
        </w:trPr>
        <w:tc>
          <w:tcPr>
            <w:tcW w:w="2310" w:type="pct"/>
            <w:shd w:val="clear" w:color="auto" w:fill="FFFFFF"/>
            <w:tcMar>
              <w:top w:w="40" w:type="dxa"/>
              <w:left w:w="200" w:type="dxa"/>
              <w:bottom w:w="40" w:type="dxa"/>
              <w:right w:w="200" w:type="dxa"/>
            </w:tcMar>
            <w:vAlign w:val="center"/>
          </w:tcPr>
          <w:p w14:paraId="676BF673" w14:textId="77777777" w:rsidR="0077287B" w:rsidRPr="003168B0" w:rsidRDefault="00E03954">
            <w:pPr>
              <w:rPr>
                <w:lang w:val="ru-RU"/>
              </w:rPr>
            </w:pPr>
            <w:r w:rsidRPr="003168B0">
              <w:rPr>
                <w:rFonts w:eastAsia="Times New Roman" w:cs="Times New Roman"/>
                <w:sz w:val="22"/>
                <w:lang w:val="ru-RU"/>
              </w:rPr>
              <w:t>Максимальное потребление в аварийных режимах</w:t>
            </w:r>
          </w:p>
        </w:tc>
        <w:tc>
          <w:tcPr>
            <w:tcW w:w="2310" w:type="pct"/>
            <w:shd w:val="clear" w:color="auto" w:fill="FFFFFF"/>
            <w:tcMar>
              <w:top w:w="40" w:type="dxa"/>
              <w:left w:w="200" w:type="dxa"/>
              <w:bottom w:w="40" w:type="dxa"/>
              <w:right w:w="200" w:type="dxa"/>
            </w:tcMar>
            <w:vAlign w:val="center"/>
          </w:tcPr>
          <w:p w14:paraId="33DA8CDE"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25AFA7C"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7485F15" w14:textId="77777777" w:rsidR="0077287B" w:rsidRDefault="00E03954">
            <w:pPr>
              <w:jc w:val="center"/>
            </w:pPr>
            <w:r>
              <w:rPr>
                <w:rFonts w:eastAsia="Times New Roman" w:cs="Times New Roman"/>
                <w:sz w:val="22"/>
              </w:rPr>
              <w:t>0,1910</w:t>
            </w:r>
          </w:p>
        </w:tc>
        <w:tc>
          <w:tcPr>
            <w:tcW w:w="2310" w:type="pct"/>
            <w:shd w:val="clear" w:color="auto" w:fill="FFFFFF"/>
            <w:tcMar>
              <w:top w:w="40" w:type="dxa"/>
              <w:left w:w="200" w:type="dxa"/>
              <w:bottom w:w="40" w:type="dxa"/>
              <w:right w:w="200" w:type="dxa"/>
            </w:tcMar>
            <w:vAlign w:val="center"/>
          </w:tcPr>
          <w:p w14:paraId="0E748206"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6ACC80B"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D8319C0" w14:textId="77777777" w:rsidR="0077287B" w:rsidRDefault="00E03954">
            <w:pPr>
              <w:jc w:val="center"/>
            </w:pPr>
            <w:r>
              <w:rPr>
                <w:rFonts w:eastAsia="Times New Roman" w:cs="Times New Roman"/>
                <w:sz w:val="22"/>
              </w:rPr>
              <w:t>0,1910</w:t>
            </w:r>
          </w:p>
        </w:tc>
        <w:tc>
          <w:tcPr>
            <w:tcW w:w="2310" w:type="pct"/>
            <w:shd w:val="clear" w:color="auto" w:fill="FFFFFF"/>
            <w:tcMar>
              <w:top w:w="40" w:type="dxa"/>
              <w:left w:w="200" w:type="dxa"/>
              <w:bottom w:w="40" w:type="dxa"/>
              <w:right w:w="200" w:type="dxa"/>
            </w:tcMar>
            <w:vAlign w:val="center"/>
          </w:tcPr>
          <w:p w14:paraId="397FA6BA" w14:textId="77777777" w:rsidR="0077287B" w:rsidRDefault="0077287B">
            <w:pPr>
              <w:jc w:val="center"/>
              <w:rPr>
                <w:sz w:val="22"/>
              </w:rPr>
            </w:pPr>
          </w:p>
        </w:tc>
      </w:tr>
      <w:tr w:rsidR="0077287B" w14:paraId="4510C50A" w14:textId="77777777">
        <w:trPr>
          <w:jc w:val="center"/>
        </w:trPr>
        <w:tc>
          <w:tcPr>
            <w:tcW w:w="2310" w:type="pct"/>
            <w:gridSpan w:val="8"/>
            <w:shd w:val="clear" w:color="auto" w:fill="FFFFFF"/>
            <w:tcMar>
              <w:top w:w="40" w:type="dxa"/>
              <w:left w:w="200" w:type="dxa"/>
              <w:bottom w:w="40" w:type="dxa"/>
              <w:right w:w="200" w:type="dxa"/>
            </w:tcMar>
            <w:vAlign w:val="center"/>
          </w:tcPr>
          <w:p w14:paraId="42334CA9" w14:textId="77777777" w:rsidR="0077287B" w:rsidRDefault="00E03954">
            <w:pPr>
              <w:jc w:val="center"/>
            </w:pPr>
            <w:r>
              <w:rPr>
                <w:rFonts w:eastAsia="Times New Roman" w:cs="Times New Roman"/>
                <w:sz w:val="22"/>
              </w:rPr>
              <w:t>Котельная Школьная №42-26</w:t>
            </w:r>
          </w:p>
        </w:tc>
      </w:tr>
      <w:tr w:rsidR="0077287B" w14:paraId="754B7C59" w14:textId="77777777">
        <w:trPr>
          <w:jc w:val="center"/>
        </w:trPr>
        <w:tc>
          <w:tcPr>
            <w:tcW w:w="2310" w:type="pct"/>
            <w:shd w:val="clear" w:color="auto" w:fill="FFFFFF"/>
            <w:tcMar>
              <w:top w:w="40" w:type="dxa"/>
              <w:left w:w="200" w:type="dxa"/>
              <w:bottom w:w="40" w:type="dxa"/>
              <w:right w:w="200" w:type="dxa"/>
            </w:tcMar>
            <w:vAlign w:val="center"/>
          </w:tcPr>
          <w:p w14:paraId="2F63DBB6" w14:textId="77777777" w:rsidR="0077287B" w:rsidRDefault="00E03954">
            <w:r>
              <w:rPr>
                <w:rFonts w:eastAsia="Times New Roman" w:cs="Times New Roman"/>
                <w:sz w:val="22"/>
              </w:rPr>
              <w:t>Производительность водоподготовительных установок</w:t>
            </w:r>
          </w:p>
        </w:tc>
        <w:tc>
          <w:tcPr>
            <w:tcW w:w="2310" w:type="pct"/>
            <w:shd w:val="clear" w:color="auto" w:fill="FFFFFF"/>
            <w:tcMar>
              <w:top w:w="40" w:type="dxa"/>
              <w:left w:w="200" w:type="dxa"/>
              <w:bottom w:w="40" w:type="dxa"/>
              <w:right w:w="200" w:type="dxa"/>
            </w:tcMar>
            <w:vAlign w:val="center"/>
          </w:tcPr>
          <w:p w14:paraId="24F0AF1C"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07A7E6B"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650A005"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E17AEC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D99667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0FC5FA3"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CEDAE7A" w14:textId="77777777" w:rsidR="0077287B" w:rsidRDefault="0077287B">
            <w:pPr>
              <w:jc w:val="center"/>
              <w:rPr>
                <w:sz w:val="22"/>
              </w:rPr>
            </w:pPr>
          </w:p>
        </w:tc>
      </w:tr>
      <w:tr w:rsidR="0077287B" w14:paraId="4F7D2C43" w14:textId="77777777">
        <w:trPr>
          <w:jc w:val="center"/>
        </w:trPr>
        <w:tc>
          <w:tcPr>
            <w:tcW w:w="2310" w:type="pct"/>
            <w:shd w:val="clear" w:color="auto" w:fill="FFFFFF"/>
            <w:tcMar>
              <w:top w:w="40" w:type="dxa"/>
              <w:left w:w="200" w:type="dxa"/>
              <w:bottom w:w="40" w:type="dxa"/>
              <w:right w:w="200" w:type="dxa"/>
            </w:tcMar>
            <w:vAlign w:val="center"/>
          </w:tcPr>
          <w:p w14:paraId="6BEE5BA3" w14:textId="77777777" w:rsidR="0077287B" w:rsidRDefault="00E03954">
            <w:r>
              <w:rPr>
                <w:rFonts w:eastAsia="Times New Roman" w:cs="Times New Roman"/>
                <w:sz w:val="22"/>
              </w:rPr>
              <w:t>Максимальное потребление теплоносителя</w:t>
            </w:r>
          </w:p>
        </w:tc>
        <w:tc>
          <w:tcPr>
            <w:tcW w:w="2310" w:type="pct"/>
            <w:shd w:val="clear" w:color="auto" w:fill="FFFFFF"/>
            <w:tcMar>
              <w:top w:w="40" w:type="dxa"/>
              <w:left w:w="200" w:type="dxa"/>
              <w:bottom w:w="40" w:type="dxa"/>
              <w:right w:w="200" w:type="dxa"/>
            </w:tcMar>
            <w:vAlign w:val="center"/>
          </w:tcPr>
          <w:p w14:paraId="323E7F6A"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2AAE17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097A763" w14:textId="77777777" w:rsidR="0077287B" w:rsidRDefault="00E03954">
            <w:pPr>
              <w:jc w:val="center"/>
            </w:pPr>
            <w:r>
              <w:rPr>
                <w:rFonts w:eastAsia="Times New Roman" w:cs="Times New Roman"/>
                <w:sz w:val="22"/>
              </w:rPr>
              <w:t>0,0043</w:t>
            </w:r>
          </w:p>
        </w:tc>
        <w:tc>
          <w:tcPr>
            <w:tcW w:w="2310" w:type="pct"/>
            <w:shd w:val="clear" w:color="auto" w:fill="FFFFFF"/>
            <w:tcMar>
              <w:top w:w="40" w:type="dxa"/>
              <w:left w:w="200" w:type="dxa"/>
              <w:bottom w:w="40" w:type="dxa"/>
              <w:right w:w="200" w:type="dxa"/>
            </w:tcMar>
            <w:vAlign w:val="center"/>
          </w:tcPr>
          <w:p w14:paraId="24FD33B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0B4E605"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6E903B0" w14:textId="77777777" w:rsidR="0077287B" w:rsidRDefault="00E03954">
            <w:pPr>
              <w:jc w:val="center"/>
            </w:pPr>
            <w:r>
              <w:rPr>
                <w:rFonts w:eastAsia="Times New Roman" w:cs="Times New Roman"/>
                <w:sz w:val="22"/>
              </w:rPr>
              <w:t>0,0043</w:t>
            </w:r>
          </w:p>
        </w:tc>
        <w:tc>
          <w:tcPr>
            <w:tcW w:w="2310" w:type="pct"/>
            <w:shd w:val="clear" w:color="auto" w:fill="FFFFFF"/>
            <w:tcMar>
              <w:top w:w="40" w:type="dxa"/>
              <w:left w:w="200" w:type="dxa"/>
              <w:bottom w:w="40" w:type="dxa"/>
              <w:right w:w="200" w:type="dxa"/>
            </w:tcMar>
            <w:vAlign w:val="center"/>
          </w:tcPr>
          <w:p w14:paraId="443F67C8" w14:textId="77777777" w:rsidR="0077287B" w:rsidRDefault="0077287B">
            <w:pPr>
              <w:jc w:val="center"/>
              <w:rPr>
                <w:sz w:val="22"/>
              </w:rPr>
            </w:pPr>
          </w:p>
        </w:tc>
      </w:tr>
      <w:tr w:rsidR="0077287B" w14:paraId="2D16FE0C" w14:textId="77777777">
        <w:trPr>
          <w:jc w:val="center"/>
        </w:trPr>
        <w:tc>
          <w:tcPr>
            <w:tcW w:w="2310" w:type="pct"/>
            <w:shd w:val="clear" w:color="auto" w:fill="FFFFFF"/>
            <w:tcMar>
              <w:top w:w="40" w:type="dxa"/>
              <w:left w:w="200" w:type="dxa"/>
              <w:bottom w:w="40" w:type="dxa"/>
              <w:right w:w="200" w:type="dxa"/>
            </w:tcMar>
            <w:vAlign w:val="center"/>
          </w:tcPr>
          <w:p w14:paraId="1017E08F" w14:textId="77777777" w:rsidR="0077287B" w:rsidRPr="003168B0" w:rsidRDefault="00E03954">
            <w:pPr>
              <w:rPr>
                <w:lang w:val="ru-RU"/>
              </w:rPr>
            </w:pPr>
            <w:r w:rsidRPr="003168B0">
              <w:rPr>
                <w:rFonts w:eastAsia="Times New Roman" w:cs="Times New Roman"/>
                <w:sz w:val="22"/>
                <w:lang w:val="ru-RU"/>
              </w:rPr>
              <w:t>Максимальное потребление в аварийных режимах</w:t>
            </w:r>
          </w:p>
        </w:tc>
        <w:tc>
          <w:tcPr>
            <w:tcW w:w="2310" w:type="pct"/>
            <w:shd w:val="clear" w:color="auto" w:fill="FFFFFF"/>
            <w:tcMar>
              <w:top w:w="40" w:type="dxa"/>
              <w:left w:w="200" w:type="dxa"/>
              <w:bottom w:w="40" w:type="dxa"/>
              <w:right w:w="200" w:type="dxa"/>
            </w:tcMar>
            <w:vAlign w:val="center"/>
          </w:tcPr>
          <w:p w14:paraId="7F0E75BC"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8C7987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C301DA9" w14:textId="77777777" w:rsidR="0077287B" w:rsidRDefault="00E03954">
            <w:pPr>
              <w:jc w:val="center"/>
            </w:pPr>
            <w:r>
              <w:rPr>
                <w:rFonts w:eastAsia="Times New Roman" w:cs="Times New Roman"/>
                <w:sz w:val="22"/>
              </w:rPr>
              <w:t>0,0314</w:t>
            </w:r>
          </w:p>
        </w:tc>
        <w:tc>
          <w:tcPr>
            <w:tcW w:w="2310" w:type="pct"/>
            <w:shd w:val="clear" w:color="auto" w:fill="FFFFFF"/>
            <w:tcMar>
              <w:top w:w="40" w:type="dxa"/>
              <w:left w:w="200" w:type="dxa"/>
              <w:bottom w:w="40" w:type="dxa"/>
              <w:right w:w="200" w:type="dxa"/>
            </w:tcMar>
            <w:vAlign w:val="center"/>
          </w:tcPr>
          <w:p w14:paraId="6CEECAD6"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FE869E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233ADFE" w14:textId="77777777" w:rsidR="0077287B" w:rsidRDefault="00E03954">
            <w:pPr>
              <w:jc w:val="center"/>
            </w:pPr>
            <w:r>
              <w:rPr>
                <w:rFonts w:eastAsia="Times New Roman" w:cs="Times New Roman"/>
                <w:sz w:val="22"/>
              </w:rPr>
              <w:t>0,0314</w:t>
            </w:r>
          </w:p>
        </w:tc>
        <w:tc>
          <w:tcPr>
            <w:tcW w:w="2310" w:type="pct"/>
            <w:shd w:val="clear" w:color="auto" w:fill="FFFFFF"/>
            <w:tcMar>
              <w:top w:w="40" w:type="dxa"/>
              <w:left w:w="200" w:type="dxa"/>
              <w:bottom w:w="40" w:type="dxa"/>
              <w:right w:w="200" w:type="dxa"/>
            </w:tcMar>
            <w:vAlign w:val="center"/>
          </w:tcPr>
          <w:p w14:paraId="03A6B268" w14:textId="77777777" w:rsidR="0077287B" w:rsidRDefault="0077287B">
            <w:pPr>
              <w:jc w:val="center"/>
              <w:rPr>
                <w:sz w:val="22"/>
              </w:rPr>
            </w:pPr>
          </w:p>
        </w:tc>
      </w:tr>
      <w:tr w:rsidR="0077287B" w14:paraId="7E4AD5F2" w14:textId="77777777">
        <w:trPr>
          <w:jc w:val="center"/>
        </w:trPr>
        <w:tc>
          <w:tcPr>
            <w:tcW w:w="2310" w:type="pct"/>
            <w:gridSpan w:val="8"/>
            <w:shd w:val="clear" w:color="auto" w:fill="FFFFFF"/>
            <w:tcMar>
              <w:top w:w="40" w:type="dxa"/>
              <w:left w:w="200" w:type="dxa"/>
              <w:bottom w:w="40" w:type="dxa"/>
              <w:right w:w="200" w:type="dxa"/>
            </w:tcMar>
            <w:vAlign w:val="center"/>
          </w:tcPr>
          <w:p w14:paraId="661CEA06" w14:textId="77777777" w:rsidR="0077287B" w:rsidRDefault="00E03954">
            <w:pPr>
              <w:jc w:val="center"/>
            </w:pPr>
            <w:r>
              <w:rPr>
                <w:rFonts w:eastAsia="Times New Roman" w:cs="Times New Roman"/>
                <w:sz w:val="22"/>
              </w:rPr>
              <w:t>Котельная №42-27детского сада</w:t>
            </w:r>
          </w:p>
        </w:tc>
      </w:tr>
      <w:tr w:rsidR="0077287B" w14:paraId="75313F51" w14:textId="77777777">
        <w:trPr>
          <w:jc w:val="center"/>
        </w:trPr>
        <w:tc>
          <w:tcPr>
            <w:tcW w:w="2310" w:type="pct"/>
            <w:shd w:val="clear" w:color="auto" w:fill="FFFFFF"/>
            <w:tcMar>
              <w:top w:w="40" w:type="dxa"/>
              <w:left w:w="200" w:type="dxa"/>
              <w:bottom w:w="40" w:type="dxa"/>
              <w:right w:w="200" w:type="dxa"/>
            </w:tcMar>
            <w:vAlign w:val="center"/>
          </w:tcPr>
          <w:p w14:paraId="17FEA917" w14:textId="77777777" w:rsidR="0077287B" w:rsidRDefault="00E03954">
            <w:r>
              <w:rPr>
                <w:rFonts w:eastAsia="Times New Roman" w:cs="Times New Roman"/>
                <w:sz w:val="22"/>
              </w:rPr>
              <w:t>Производительность водоподготовительных установок</w:t>
            </w:r>
          </w:p>
        </w:tc>
        <w:tc>
          <w:tcPr>
            <w:tcW w:w="2310" w:type="pct"/>
            <w:shd w:val="clear" w:color="auto" w:fill="FFFFFF"/>
            <w:tcMar>
              <w:top w:w="40" w:type="dxa"/>
              <w:left w:w="200" w:type="dxa"/>
              <w:bottom w:w="40" w:type="dxa"/>
              <w:right w:w="200" w:type="dxa"/>
            </w:tcMar>
            <w:vAlign w:val="center"/>
          </w:tcPr>
          <w:p w14:paraId="1FA99AB8"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8A143A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DAC7FEE"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DB4C4C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AECB3D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5BB505D"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E06C7F1" w14:textId="77777777" w:rsidR="0077287B" w:rsidRDefault="0077287B">
            <w:pPr>
              <w:jc w:val="center"/>
              <w:rPr>
                <w:sz w:val="22"/>
              </w:rPr>
            </w:pPr>
          </w:p>
        </w:tc>
      </w:tr>
      <w:tr w:rsidR="0077287B" w14:paraId="17D3CD18" w14:textId="77777777">
        <w:trPr>
          <w:jc w:val="center"/>
        </w:trPr>
        <w:tc>
          <w:tcPr>
            <w:tcW w:w="2310" w:type="pct"/>
            <w:shd w:val="clear" w:color="auto" w:fill="FFFFFF"/>
            <w:tcMar>
              <w:top w:w="40" w:type="dxa"/>
              <w:left w:w="200" w:type="dxa"/>
              <w:bottom w:w="40" w:type="dxa"/>
              <w:right w:w="200" w:type="dxa"/>
            </w:tcMar>
            <w:vAlign w:val="center"/>
          </w:tcPr>
          <w:p w14:paraId="7D56ED4D" w14:textId="77777777" w:rsidR="0077287B" w:rsidRDefault="00E03954">
            <w:r>
              <w:rPr>
                <w:rFonts w:eastAsia="Times New Roman" w:cs="Times New Roman"/>
                <w:sz w:val="22"/>
              </w:rPr>
              <w:t>Максимальное потребление теплоносителя</w:t>
            </w:r>
          </w:p>
        </w:tc>
        <w:tc>
          <w:tcPr>
            <w:tcW w:w="2310" w:type="pct"/>
            <w:shd w:val="clear" w:color="auto" w:fill="FFFFFF"/>
            <w:tcMar>
              <w:top w:w="40" w:type="dxa"/>
              <w:left w:w="200" w:type="dxa"/>
              <w:bottom w:w="40" w:type="dxa"/>
              <w:right w:w="200" w:type="dxa"/>
            </w:tcMar>
            <w:vAlign w:val="center"/>
          </w:tcPr>
          <w:p w14:paraId="0ADA8BF3"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D37AF2F"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C4889F8" w14:textId="77777777" w:rsidR="0077287B" w:rsidRDefault="00E03954">
            <w:pPr>
              <w:jc w:val="center"/>
            </w:pPr>
            <w:r>
              <w:rPr>
                <w:rFonts w:eastAsia="Times New Roman" w:cs="Times New Roman"/>
                <w:sz w:val="22"/>
              </w:rPr>
              <w:t>0,0028</w:t>
            </w:r>
          </w:p>
        </w:tc>
        <w:tc>
          <w:tcPr>
            <w:tcW w:w="2310" w:type="pct"/>
            <w:shd w:val="clear" w:color="auto" w:fill="FFFFFF"/>
            <w:tcMar>
              <w:top w:w="40" w:type="dxa"/>
              <w:left w:w="200" w:type="dxa"/>
              <w:bottom w:w="40" w:type="dxa"/>
              <w:right w:w="200" w:type="dxa"/>
            </w:tcMar>
            <w:vAlign w:val="center"/>
          </w:tcPr>
          <w:p w14:paraId="65E1DE8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522254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9FBE40A" w14:textId="77777777" w:rsidR="0077287B" w:rsidRDefault="00E03954">
            <w:pPr>
              <w:jc w:val="center"/>
            </w:pPr>
            <w:r>
              <w:rPr>
                <w:rFonts w:eastAsia="Times New Roman" w:cs="Times New Roman"/>
                <w:sz w:val="22"/>
              </w:rPr>
              <w:t>0,0028</w:t>
            </w:r>
          </w:p>
        </w:tc>
        <w:tc>
          <w:tcPr>
            <w:tcW w:w="2310" w:type="pct"/>
            <w:shd w:val="clear" w:color="auto" w:fill="FFFFFF"/>
            <w:tcMar>
              <w:top w:w="40" w:type="dxa"/>
              <w:left w:w="200" w:type="dxa"/>
              <w:bottom w:w="40" w:type="dxa"/>
              <w:right w:w="200" w:type="dxa"/>
            </w:tcMar>
            <w:vAlign w:val="center"/>
          </w:tcPr>
          <w:p w14:paraId="3F681AAA" w14:textId="77777777" w:rsidR="0077287B" w:rsidRDefault="0077287B">
            <w:pPr>
              <w:jc w:val="center"/>
              <w:rPr>
                <w:sz w:val="22"/>
              </w:rPr>
            </w:pPr>
          </w:p>
        </w:tc>
      </w:tr>
      <w:tr w:rsidR="0077287B" w14:paraId="510787EC" w14:textId="77777777">
        <w:trPr>
          <w:jc w:val="center"/>
        </w:trPr>
        <w:tc>
          <w:tcPr>
            <w:tcW w:w="2310" w:type="pct"/>
            <w:shd w:val="clear" w:color="auto" w:fill="FFFFFF"/>
            <w:tcMar>
              <w:top w:w="40" w:type="dxa"/>
              <w:left w:w="200" w:type="dxa"/>
              <w:bottom w:w="40" w:type="dxa"/>
              <w:right w:w="200" w:type="dxa"/>
            </w:tcMar>
            <w:vAlign w:val="center"/>
          </w:tcPr>
          <w:p w14:paraId="336FC353" w14:textId="77777777" w:rsidR="0077287B" w:rsidRPr="003168B0" w:rsidRDefault="00E03954">
            <w:pPr>
              <w:rPr>
                <w:lang w:val="ru-RU"/>
              </w:rPr>
            </w:pPr>
            <w:r w:rsidRPr="003168B0">
              <w:rPr>
                <w:rFonts w:eastAsia="Times New Roman" w:cs="Times New Roman"/>
                <w:sz w:val="22"/>
                <w:lang w:val="ru-RU"/>
              </w:rPr>
              <w:t>Максимальное потребление в аварийных режимах</w:t>
            </w:r>
          </w:p>
        </w:tc>
        <w:tc>
          <w:tcPr>
            <w:tcW w:w="2310" w:type="pct"/>
            <w:shd w:val="clear" w:color="auto" w:fill="FFFFFF"/>
            <w:tcMar>
              <w:top w:w="40" w:type="dxa"/>
              <w:left w:w="200" w:type="dxa"/>
              <w:bottom w:w="40" w:type="dxa"/>
              <w:right w:w="200" w:type="dxa"/>
            </w:tcMar>
            <w:vAlign w:val="center"/>
          </w:tcPr>
          <w:p w14:paraId="61A50411"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299F3DE"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72D5082" w14:textId="77777777" w:rsidR="0077287B" w:rsidRDefault="00E03954">
            <w:pPr>
              <w:jc w:val="center"/>
            </w:pPr>
            <w:r>
              <w:rPr>
                <w:rFonts w:eastAsia="Times New Roman" w:cs="Times New Roman"/>
                <w:sz w:val="22"/>
              </w:rPr>
              <w:t>0,0201</w:t>
            </w:r>
          </w:p>
        </w:tc>
        <w:tc>
          <w:tcPr>
            <w:tcW w:w="2310" w:type="pct"/>
            <w:shd w:val="clear" w:color="auto" w:fill="FFFFFF"/>
            <w:tcMar>
              <w:top w:w="40" w:type="dxa"/>
              <w:left w:w="200" w:type="dxa"/>
              <w:bottom w:w="40" w:type="dxa"/>
              <w:right w:w="200" w:type="dxa"/>
            </w:tcMar>
            <w:vAlign w:val="center"/>
          </w:tcPr>
          <w:p w14:paraId="6076624B"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8A5B3A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7E92644" w14:textId="77777777" w:rsidR="0077287B" w:rsidRDefault="00E03954">
            <w:pPr>
              <w:jc w:val="center"/>
            </w:pPr>
            <w:r>
              <w:rPr>
                <w:rFonts w:eastAsia="Times New Roman" w:cs="Times New Roman"/>
                <w:sz w:val="22"/>
              </w:rPr>
              <w:t>0,0201</w:t>
            </w:r>
          </w:p>
        </w:tc>
        <w:tc>
          <w:tcPr>
            <w:tcW w:w="2310" w:type="pct"/>
            <w:shd w:val="clear" w:color="auto" w:fill="FFFFFF"/>
            <w:tcMar>
              <w:top w:w="40" w:type="dxa"/>
              <w:left w:w="200" w:type="dxa"/>
              <w:bottom w:w="40" w:type="dxa"/>
              <w:right w:w="200" w:type="dxa"/>
            </w:tcMar>
            <w:vAlign w:val="center"/>
          </w:tcPr>
          <w:p w14:paraId="566DE56E" w14:textId="77777777" w:rsidR="0077287B" w:rsidRDefault="0077287B">
            <w:pPr>
              <w:jc w:val="center"/>
              <w:rPr>
                <w:sz w:val="22"/>
              </w:rPr>
            </w:pPr>
          </w:p>
        </w:tc>
      </w:tr>
      <w:tr w:rsidR="0077287B" w14:paraId="0D55F132" w14:textId="77777777">
        <w:trPr>
          <w:jc w:val="center"/>
        </w:trPr>
        <w:tc>
          <w:tcPr>
            <w:tcW w:w="2310" w:type="pct"/>
            <w:gridSpan w:val="8"/>
            <w:shd w:val="clear" w:color="auto" w:fill="FFFFFF"/>
            <w:tcMar>
              <w:top w:w="40" w:type="dxa"/>
              <w:left w:w="200" w:type="dxa"/>
              <w:bottom w:w="40" w:type="dxa"/>
              <w:right w:w="200" w:type="dxa"/>
            </w:tcMar>
            <w:vAlign w:val="center"/>
          </w:tcPr>
          <w:p w14:paraId="28F65635" w14:textId="77777777" w:rsidR="0077287B" w:rsidRDefault="00E03954">
            <w:pPr>
              <w:jc w:val="center"/>
            </w:pPr>
            <w:r>
              <w:rPr>
                <w:rFonts w:eastAsia="Times New Roman" w:cs="Times New Roman"/>
                <w:sz w:val="22"/>
              </w:rPr>
              <w:t>Автономная Котельная № 42-28 КДЦ</w:t>
            </w:r>
          </w:p>
        </w:tc>
      </w:tr>
      <w:tr w:rsidR="0077287B" w14:paraId="02380D86" w14:textId="77777777">
        <w:trPr>
          <w:jc w:val="center"/>
        </w:trPr>
        <w:tc>
          <w:tcPr>
            <w:tcW w:w="2310" w:type="pct"/>
            <w:shd w:val="clear" w:color="auto" w:fill="FFFFFF"/>
            <w:tcMar>
              <w:top w:w="40" w:type="dxa"/>
              <w:left w:w="200" w:type="dxa"/>
              <w:bottom w:w="40" w:type="dxa"/>
              <w:right w:w="200" w:type="dxa"/>
            </w:tcMar>
            <w:vAlign w:val="center"/>
          </w:tcPr>
          <w:p w14:paraId="3512B8A6" w14:textId="77777777" w:rsidR="0077287B" w:rsidRDefault="00E03954">
            <w:r>
              <w:rPr>
                <w:rFonts w:eastAsia="Times New Roman" w:cs="Times New Roman"/>
                <w:sz w:val="22"/>
              </w:rPr>
              <w:t>Производительность водоподготовительных установок</w:t>
            </w:r>
          </w:p>
        </w:tc>
        <w:tc>
          <w:tcPr>
            <w:tcW w:w="2310" w:type="pct"/>
            <w:shd w:val="clear" w:color="auto" w:fill="FFFFFF"/>
            <w:tcMar>
              <w:top w:w="40" w:type="dxa"/>
              <w:left w:w="200" w:type="dxa"/>
              <w:bottom w:w="40" w:type="dxa"/>
              <w:right w:w="200" w:type="dxa"/>
            </w:tcMar>
            <w:vAlign w:val="center"/>
          </w:tcPr>
          <w:p w14:paraId="2A427599"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2A6386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DCE0495"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7392A11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B39FA5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A44DA0E"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1E6E22C1" w14:textId="77777777" w:rsidR="0077287B" w:rsidRDefault="0077287B">
            <w:pPr>
              <w:jc w:val="center"/>
              <w:rPr>
                <w:sz w:val="22"/>
              </w:rPr>
            </w:pPr>
          </w:p>
        </w:tc>
      </w:tr>
      <w:tr w:rsidR="0077287B" w14:paraId="125E279C" w14:textId="77777777">
        <w:trPr>
          <w:jc w:val="center"/>
        </w:trPr>
        <w:tc>
          <w:tcPr>
            <w:tcW w:w="2310" w:type="pct"/>
            <w:shd w:val="clear" w:color="auto" w:fill="FFFFFF"/>
            <w:tcMar>
              <w:top w:w="40" w:type="dxa"/>
              <w:left w:w="200" w:type="dxa"/>
              <w:bottom w:w="40" w:type="dxa"/>
              <w:right w:w="200" w:type="dxa"/>
            </w:tcMar>
            <w:vAlign w:val="center"/>
          </w:tcPr>
          <w:p w14:paraId="3B6B8521" w14:textId="77777777" w:rsidR="0077287B" w:rsidRDefault="00E03954">
            <w:r>
              <w:rPr>
                <w:rFonts w:eastAsia="Times New Roman" w:cs="Times New Roman"/>
                <w:sz w:val="22"/>
              </w:rPr>
              <w:t>Максимальное потребление теплоносителя</w:t>
            </w:r>
          </w:p>
        </w:tc>
        <w:tc>
          <w:tcPr>
            <w:tcW w:w="2310" w:type="pct"/>
            <w:shd w:val="clear" w:color="auto" w:fill="FFFFFF"/>
            <w:tcMar>
              <w:top w:w="40" w:type="dxa"/>
              <w:left w:w="200" w:type="dxa"/>
              <w:bottom w:w="40" w:type="dxa"/>
              <w:right w:w="200" w:type="dxa"/>
            </w:tcMar>
            <w:vAlign w:val="center"/>
          </w:tcPr>
          <w:p w14:paraId="26DF065A"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503807D"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265146E"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ACD6B5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59BEF5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A394AB3"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2F37F0F" w14:textId="77777777" w:rsidR="0077287B" w:rsidRDefault="0077287B">
            <w:pPr>
              <w:jc w:val="center"/>
              <w:rPr>
                <w:sz w:val="22"/>
              </w:rPr>
            </w:pPr>
          </w:p>
        </w:tc>
      </w:tr>
      <w:tr w:rsidR="0077287B" w14:paraId="7EB51578" w14:textId="77777777">
        <w:trPr>
          <w:jc w:val="center"/>
        </w:trPr>
        <w:tc>
          <w:tcPr>
            <w:tcW w:w="2310" w:type="pct"/>
            <w:shd w:val="clear" w:color="auto" w:fill="FFFFFF"/>
            <w:tcMar>
              <w:top w:w="40" w:type="dxa"/>
              <w:left w:w="200" w:type="dxa"/>
              <w:bottom w:w="40" w:type="dxa"/>
              <w:right w:w="200" w:type="dxa"/>
            </w:tcMar>
            <w:vAlign w:val="center"/>
          </w:tcPr>
          <w:p w14:paraId="41225840" w14:textId="77777777" w:rsidR="0077287B" w:rsidRPr="003168B0" w:rsidRDefault="00E03954">
            <w:pPr>
              <w:rPr>
                <w:lang w:val="ru-RU"/>
              </w:rPr>
            </w:pPr>
            <w:r w:rsidRPr="003168B0">
              <w:rPr>
                <w:rFonts w:eastAsia="Times New Roman" w:cs="Times New Roman"/>
                <w:sz w:val="22"/>
                <w:lang w:val="ru-RU"/>
              </w:rPr>
              <w:t>Максимальное потребление в аварийных режимах</w:t>
            </w:r>
          </w:p>
        </w:tc>
        <w:tc>
          <w:tcPr>
            <w:tcW w:w="2310" w:type="pct"/>
            <w:shd w:val="clear" w:color="auto" w:fill="FFFFFF"/>
            <w:tcMar>
              <w:top w:w="40" w:type="dxa"/>
              <w:left w:w="200" w:type="dxa"/>
              <w:bottom w:w="40" w:type="dxa"/>
              <w:right w:w="200" w:type="dxa"/>
            </w:tcMar>
            <w:vAlign w:val="center"/>
          </w:tcPr>
          <w:p w14:paraId="5DA05B27"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BD5C11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25D1B46"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8EBFB6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018C0B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0A60797" w14:textId="77777777" w:rsidR="0077287B" w:rsidRDefault="00E03954">
            <w:pPr>
              <w:jc w:val="center"/>
            </w:pPr>
            <w:r>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C7E2744" w14:textId="77777777" w:rsidR="0077287B" w:rsidRDefault="0077287B">
            <w:pPr>
              <w:jc w:val="center"/>
              <w:rPr>
                <w:sz w:val="22"/>
              </w:rPr>
            </w:pPr>
          </w:p>
        </w:tc>
      </w:tr>
      <w:tr w:rsidR="0077287B" w14:paraId="669F2CF4" w14:textId="77777777">
        <w:trPr>
          <w:jc w:val="center"/>
        </w:trPr>
        <w:tc>
          <w:tcPr>
            <w:tcW w:w="2310" w:type="pct"/>
            <w:gridSpan w:val="8"/>
            <w:shd w:val="clear" w:color="auto" w:fill="FFFFFF"/>
            <w:tcMar>
              <w:top w:w="40" w:type="dxa"/>
              <w:left w:w="200" w:type="dxa"/>
              <w:bottom w:w="40" w:type="dxa"/>
              <w:right w:w="200" w:type="dxa"/>
            </w:tcMar>
            <w:vAlign w:val="center"/>
          </w:tcPr>
          <w:p w14:paraId="04059E86" w14:textId="77777777" w:rsidR="0077287B" w:rsidRDefault="00E03954">
            <w:pPr>
              <w:jc w:val="center"/>
            </w:pPr>
            <w:r>
              <w:rPr>
                <w:rFonts w:eastAsia="Times New Roman" w:cs="Times New Roman"/>
                <w:sz w:val="22"/>
              </w:rPr>
              <w:t>Котельная №42-29</w:t>
            </w:r>
          </w:p>
        </w:tc>
      </w:tr>
      <w:tr w:rsidR="0077287B" w14:paraId="113AD69B" w14:textId="77777777">
        <w:trPr>
          <w:jc w:val="center"/>
        </w:trPr>
        <w:tc>
          <w:tcPr>
            <w:tcW w:w="2310" w:type="pct"/>
            <w:shd w:val="clear" w:color="auto" w:fill="FFFFFF"/>
            <w:tcMar>
              <w:top w:w="40" w:type="dxa"/>
              <w:left w:w="200" w:type="dxa"/>
              <w:bottom w:w="40" w:type="dxa"/>
              <w:right w:w="200" w:type="dxa"/>
            </w:tcMar>
            <w:vAlign w:val="center"/>
          </w:tcPr>
          <w:p w14:paraId="038C8847" w14:textId="77777777" w:rsidR="0077287B" w:rsidRDefault="00E03954">
            <w:r>
              <w:rPr>
                <w:rFonts w:eastAsia="Times New Roman" w:cs="Times New Roman"/>
                <w:sz w:val="22"/>
              </w:rPr>
              <w:t>Производительность водоподготовительных установок</w:t>
            </w:r>
          </w:p>
        </w:tc>
        <w:tc>
          <w:tcPr>
            <w:tcW w:w="2310" w:type="pct"/>
            <w:shd w:val="clear" w:color="auto" w:fill="FFFFFF"/>
            <w:tcMar>
              <w:top w:w="40" w:type="dxa"/>
              <w:left w:w="200" w:type="dxa"/>
              <w:bottom w:w="40" w:type="dxa"/>
              <w:right w:w="200" w:type="dxa"/>
            </w:tcMar>
            <w:vAlign w:val="center"/>
          </w:tcPr>
          <w:p w14:paraId="4154B408"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98B5F2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2CD9F74"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456AE18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05B07AF"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F427FEB"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25322ED1" w14:textId="77777777" w:rsidR="0077287B" w:rsidRDefault="0077287B">
            <w:pPr>
              <w:jc w:val="center"/>
              <w:rPr>
                <w:sz w:val="22"/>
              </w:rPr>
            </w:pPr>
          </w:p>
        </w:tc>
      </w:tr>
      <w:tr w:rsidR="0077287B" w14:paraId="41091F9A" w14:textId="77777777">
        <w:trPr>
          <w:jc w:val="center"/>
        </w:trPr>
        <w:tc>
          <w:tcPr>
            <w:tcW w:w="2310" w:type="pct"/>
            <w:shd w:val="clear" w:color="auto" w:fill="FFFFFF"/>
            <w:tcMar>
              <w:top w:w="40" w:type="dxa"/>
              <w:left w:w="200" w:type="dxa"/>
              <w:bottom w:w="40" w:type="dxa"/>
              <w:right w:w="200" w:type="dxa"/>
            </w:tcMar>
            <w:vAlign w:val="center"/>
          </w:tcPr>
          <w:p w14:paraId="1947A126" w14:textId="77777777" w:rsidR="0077287B" w:rsidRDefault="00E03954">
            <w:r>
              <w:rPr>
                <w:rFonts w:eastAsia="Times New Roman" w:cs="Times New Roman"/>
                <w:sz w:val="22"/>
              </w:rPr>
              <w:t>Максимальное потребление теплоносителя</w:t>
            </w:r>
          </w:p>
        </w:tc>
        <w:tc>
          <w:tcPr>
            <w:tcW w:w="2310" w:type="pct"/>
            <w:shd w:val="clear" w:color="auto" w:fill="FFFFFF"/>
            <w:tcMar>
              <w:top w:w="40" w:type="dxa"/>
              <w:left w:w="200" w:type="dxa"/>
              <w:bottom w:w="40" w:type="dxa"/>
              <w:right w:w="200" w:type="dxa"/>
            </w:tcMar>
            <w:vAlign w:val="center"/>
          </w:tcPr>
          <w:p w14:paraId="6BFDE20E"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5D6163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11F21D0" w14:textId="77777777" w:rsidR="0077287B" w:rsidRDefault="00E03954">
            <w:pPr>
              <w:jc w:val="center"/>
            </w:pPr>
            <w:r>
              <w:rPr>
                <w:rFonts w:eastAsia="Times New Roman" w:cs="Times New Roman"/>
                <w:sz w:val="22"/>
              </w:rPr>
              <w:t>0,0559</w:t>
            </w:r>
          </w:p>
        </w:tc>
        <w:tc>
          <w:tcPr>
            <w:tcW w:w="2310" w:type="pct"/>
            <w:shd w:val="clear" w:color="auto" w:fill="FFFFFF"/>
            <w:tcMar>
              <w:top w:w="40" w:type="dxa"/>
              <w:left w:w="200" w:type="dxa"/>
              <w:bottom w:w="40" w:type="dxa"/>
              <w:right w:w="200" w:type="dxa"/>
            </w:tcMar>
            <w:vAlign w:val="center"/>
          </w:tcPr>
          <w:p w14:paraId="2260D645"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808E74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89CE4A6" w14:textId="77777777" w:rsidR="0077287B" w:rsidRDefault="00E03954">
            <w:pPr>
              <w:jc w:val="center"/>
            </w:pPr>
            <w:r>
              <w:rPr>
                <w:rFonts w:eastAsia="Times New Roman" w:cs="Times New Roman"/>
                <w:sz w:val="22"/>
              </w:rPr>
              <w:t>0,0559</w:t>
            </w:r>
          </w:p>
        </w:tc>
        <w:tc>
          <w:tcPr>
            <w:tcW w:w="2310" w:type="pct"/>
            <w:shd w:val="clear" w:color="auto" w:fill="FFFFFF"/>
            <w:tcMar>
              <w:top w:w="40" w:type="dxa"/>
              <w:left w:w="200" w:type="dxa"/>
              <w:bottom w:w="40" w:type="dxa"/>
              <w:right w:w="200" w:type="dxa"/>
            </w:tcMar>
            <w:vAlign w:val="center"/>
          </w:tcPr>
          <w:p w14:paraId="05FC745F" w14:textId="77777777" w:rsidR="0077287B" w:rsidRDefault="0077287B">
            <w:pPr>
              <w:jc w:val="center"/>
              <w:rPr>
                <w:sz w:val="22"/>
              </w:rPr>
            </w:pPr>
          </w:p>
        </w:tc>
      </w:tr>
      <w:tr w:rsidR="0077287B" w14:paraId="381F1D0D" w14:textId="77777777">
        <w:trPr>
          <w:jc w:val="center"/>
        </w:trPr>
        <w:tc>
          <w:tcPr>
            <w:tcW w:w="2310" w:type="pct"/>
            <w:shd w:val="clear" w:color="auto" w:fill="FFFFFF"/>
            <w:tcMar>
              <w:top w:w="40" w:type="dxa"/>
              <w:left w:w="200" w:type="dxa"/>
              <w:bottom w:w="40" w:type="dxa"/>
              <w:right w:w="200" w:type="dxa"/>
            </w:tcMar>
            <w:vAlign w:val="center"/>
          </w:tcPr>
          <w:p w14:paraId="160E2E8A" w14:textId="77777777" w:rsidR="0077287B" w:rsidRPr="003168B0" w:rsidRDefault="00E03954">
            <w:pPr>
              <w:rPr>
                <w:lang w:val="ru-RU"/>
              </w:rPr>
            </w:pPr>
            <w:r w:rsidRPr="003168B0">
              <w:rPr>
                <w:rFonts w:eastAsia="Times New Roman" w:cs="Times New Roman"/>
                <w:sz w:val="22"/>
                <w:lang w:val="ru-RU"/>
              </w:rPr>
              <w:t>Максимальное потребление в аварийных режимах</w:t>
            </w:r>
          </w:p>
        </w:tc>
        <w:tc>
          <w:tcPr>
            <w:tcW w:w="2310" w:type="pct"/>
            <w:shd w:val="clear" w:color="auto" w:fill="FFFFFF"/>
            <w:tcMar>
              <w:top w:w="40" w:type="dxa"/>
              <w:left w:w="200" w:type="dxa"/>
              <w:bottom w:w="40" w:type="dxa"/>
              <w:right w:w="200" w:type="dxa"/>
            </w:tcMar>
            <w:vAlign w:val="center"/>
          </w:tcPr>
          <w:p w14:paraId="391C2492"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7B3D6F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94AD172" w14:textId="77777777" w:rsidR="0077287B" w:rsidRDefault="00E03954">
            <w:pPr>
              <w:jc w:val="center"/>
            </w:pPr>
            <w:r>
              <w:rPr>
                <w:rFonts w:eastAsia="Times New Roman" w:cs="Times New Roman"/>
                <w:sz w:val="22"/>
              </w:rPr>
              <w:t>0,4050</w:t>
            </w:r>
          </w:p>
        </w:tc>
        <w:tc>
          <w:tcPr>
            <w:tcW w:w="2310" w:type="pct"/>
            <w:shd w:val="clear" w:color="auto" w:fill="FFFFFF"/>
            <w:tcMar>
              <w:top w:w="40" w:type="dxa"/>
              <w:left w:w="200" w:type="dxa"/>
              <w:bottom w:w="40" w:type="dxa"/>
              <w:right w:w="200" w:type="dxa"/>
            </w:tcMar>
            <w:vAlign w:val="center"/>
          </w:tcPr>
          <w:p w14:paraId="6651C4B9"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9F4E3E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2D7973D" w14:textId="77777777" w:rsidR="0077287B" w:rsidRDefault="00E03954">
            <w:pPr>
              <w:jc w:val="center"/>
            </w:pPr>
            <w:r>
              <w:rPr>
                <w:rFonts w:eastAsia="Times New Roman" w:cs="Times New Roman"/>
                <w:sz w:val="22"/>
              </w:rPr>
              <w:t>0,4050</w:t>
            </w:r>
          </w:p>
        </w:tc>
        <w:tc>
          <w:tcPr>
            <w:tcW w:w="2310" w:type="pct"/>
            <w:shd w:val="clear" w:color="auto" w:fill="FFFFFF"/>
            <w:tcMar>
              <w:top w:w="40" w:type="dxa"/>
              <w:left w:w="200" w:type="dxa"/>
              <w:bottom w:w="40" w:type="dxa"/>
              <w:right w:w="200" w:type="dxa"/>
            </w:tcMar>
            <w:vAlign w:val="center"/>
          </w:tcPr>
          <w:p w14:paraId="53D1F133" w14:textId="77777777" w:rsidR="0077287B" w:rsidRDefault="0077287B">
            <w:pPr>
              <w:jc w:val="center"/>
              <w:rPr>
                <w:sz w:val="22"/>
              </w:rPr>
            </w:pPr>
          </w:p>
        </w:tc>
      </w:tr>
      <w:tr w:rsidR="0077287B" w14:paraId="4BA47DE0" w14:textId="77777777">
        <w:trPr>
          <w:jc w:val="center"/>
        </w:trPr>
        <w:tc>
          <w:tcPr>
            <w:tcW w:w="2310" w:type="pct"/>
            <w:gridSpan w:val="8"/>
            <w:shd w:val="clear" w:color="auto" w:fill="FFFFFF"/>
            <w:tcMar>
              <w:top w:w="40" w:type="dxa"/>
              <w:left w:w="200" w:type="dxa"/>
              <w:bottom w:w="40" w:type="dxa"/>
              <w:right w:w="200" w:type="dxa"/>
            </w:tcMar>
            <w:vAlign w:val="center"/>
          </w:tcPr>
          <w:p w14:paraId="1CAA484D" w14:textId="77777777" w:rsidR="0077287B" w:rsidRDefault="00E03954">
            <w:pPr>
              <w:jc w:val="center"/>
            </w:pPr>
            <w:r>
              <w:rPr>
                <w:rFonts w:eastAsia="Times New Roman" w:cs="Times New Roman"/>
                <w:sz w:val="22"/>
              </w:rPr>
              <w:t>Котельная №42-30 КДЦ</w:t>
            </w:r>
          </w:p>
        </w:tc>
      </w:tr>
      <w:tr w:rsidR="0077287B" w14:paraId="616973B4" w14:textId="77777777">
        <w:trPr>
          <w:jc w:val="center"/>
        </w:trPr>
        <w:tc>
          <w:tcPr>
            <w:tcW w:w="2310" w:type="pct"/>
            <w:shd w:val="clear" w:color="auto" w:fill="FFFFFF"/>
            <w:tcMar>
              <w:top w:w="40" w:type="dxa"/>
              <w:left w:w="200" w:type="dxa"/>
              <w:bottom w:w="40" w:type="dxa"/>
              <w:right w:w="200" w:type="dxa"/>
            </w:tcMar>
            <w:vAlign w:val="center"/>
          </w:tcPr>
          <w:p w14:paraId="007DD44B" w14:textId="77777777" w:rsidR="0077287B" w:rsidRDefault="00E03954">
            <w:r>
              <w:rPr>
                <w:rFonts w:eastAsia="Times New Roman" w:cs="Times New Roman"/>
                <w:sz w:val="22"/>
              </w:rPr>
              <w:t>Производительность водоподготовительных установок</w:t>
            </w:r>
          </w:p>
        </w:tc>
        <w:tc>
          <w:tcPr>
            <w:tcW w:w="2310" w:type="pct"/>
            <w:shd w:val="clear" w:color="auto" w:fill="FFFFFF"/>
            <w:tcMar>
              <w:top w:w="40" w:type="dxa"/>
              <w:left w:w="200" w:type="dxa"/>
              <w:bottom w:w="40" w:type="dxa"/>
              <w:right w:w="200" w:type="dxa"/>
            </w:tcMar>
            <w:vAlign w:val="center"/>
          </w:tcPr>
          <w:p w14:paraId="7645F385"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49C30F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70EB46B"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7A2C342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CD8A5DE"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E5FDB09"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6E62DA9C" w14:textId="77777777" w:rsidR="0077287B" w:rsidRDefault="0077287B">
            <w:pPr>
              <w:jc w:val="center"/>
              <w:rPr>
                <w:sz w:val="22"/>
              </w:rPr>
            </w:pPr>
          </w:p>
        </w:tc>
      </w:tr>
      <w:tr w:rsidR="0077287B" w14:paraId="18B0AC15" w14:textId="77777777">
        <w:trPr>
          <w:jc w:val="center"/>
        </w:trPr>
        <w:tc>
          <w:tcPr>
            <w:tcW w:w="2310" w:type="pct"/>
            <w:shd w:val="clear" w:color="auto" w:fill="FFFFFF"/>
            <w:tcMar>
              <w:top w:w="40" w:type="dxa"/>
              <w:left w:w="200" w:type="dxa"/>
              <w:bottom w:w="40" w:type="dxa"/>
              <w:right w:w="200" w:type="dxa"/>
            </w:tcMar>
            <w:vAlign w:val="center"/>
          </w:tcPr>
          <w:p w14:paraId="2588A2EC" w14:textId="77777777" w:rsidR="0077287B" w:rsidRDefault="00E03954">
            <w:r>
              <w:rPr>
                <w:rFonts w:eastAsia="Times New Roman" w:cs="Times New Roman"/>
                <w:sz w:val="22"/>
              </w:rPr>
              <w:t>Максимальное потребление теплоносителя</w:t>
            </w:r>
          </w:p>
        </w:tc>
        <w:tc>
          <w:tcPr>
            <w:tcW w:w="2310" w:type="pct"/>
            <w:shd w:val="clear" w:color="auto" w:fill="FFFFFF"/>
            <w:tcMar>
              <w:top w:w="40" w:type="dxa"/>
              <w:left w:w="200" w:type="dxa"/>
              <w:bottom w:w="40" w:type="dxa"/>
              <w:right w:w="200" w:type="dxa"/>
            </w:tcMar>
            <w:vAlign w:val="center"/>
          </w:tcPr>
          <w:p w14:paraId="05DF0C1C"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8E02F8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B8BAE46" w14:textId="77777777" w:rsidR="0077287B" w:rsidRDefault="00E03954">
            <w:pPr>
              <w:jc w:val="center"/>
            </w:pPr>
            <w:r>
              <w:rPr>
                <w:rFonts w:eastAsia="Times New Roman" w:cs="Times New Roman"/>
                <w:sz w:val="22"/>
              </w:rPr>
              <w:t>0,0055</w:t>
            </w:r>
          </w:p>
        </w:tc>
        <w:tc>
          <w:tcPr>
            <w:tcW w:w="2310" w:type="pct"/>
            <w:shd w:val="clear" w:color="auto" w:fill="FFFFFF"/>
            <w:tcMar>
              <w:top w:w="40" w:type="dxa"/>
              <w:left w:w="200" w:type="dxa"/>
              <w:bottom w:w="40" w:type="dxa"/>
              <w:right w:w="200" w:type="dxa"/>
            </w:tcMar>
            <w:vAlign w:val="center"/>
          </w:tcPr>
          <w:p w14:paraId="28A98CAC"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B8662C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D8819ED" w14:textId="77777777" w:rsidR="0077287B" w:rsidRDefault="00E03954">
            <w:pPr>
              <w:jc w:val="center"/>
            </w:pPr>
            <w:r>
              <w:rPr>
                <w:rFonts w:eastAsia="Times New Roman" w:cs="Times New Roman"/>
                <w:sz w:val="22"/>
              </w:rPr>
              <w:t>0,0055</w:t>
            </w:r>
          </w:p>
        </w:tc>
        <w:tc>
          <w:tcPr>
            <w:tcW w:w="2310" w:type="pct"/>
            <w:shd w:val="clear" w:color="auto" w:fill="FFFFFF"/>
            <w:tcMar>
              <w:top w:w="40" w:type="dxa"/>
              <w:left w:w="200" w:type="dxa"/>
              <w:bottom w:w="40" w:type="dxa"/>
              <w:right w:w="200" w:type="dxa"/>
            </w:tcMar>
            <w:vAlign w:val="center"/>
          </w:tcPr>
          <w:p w14:paraId="29576454" w14:textId="77777777" w:rsidR="0077287B" w:rsidRDefault="0077287B">
            <w:pPr>
              <w:jc w:val="center"/>
              <w:rPr>
                <w:sz w:val="22"/>
              </w:rPr>
            </w:pPr>
          </w:p>
        </w:tc>
      </w:tr>
      <w:tr w:rsidR="0077287B" w14:paraId="3447BCD7" w14:textId="77777777">
        <w:trPr>
          <w:jc w:val="center"/>
        </w:trPr>
        <w:tc>
          <w:tcPr>
            <w:tcW w:w="2310" w:type="pct"/>
            <w:shd w:val="clear" w:color="auto" w:fill="FFFFFF"/>
            <w:tcMar>
              <w:top w:w="40" w:type="dxa"/>
              <w:left w:w="200" w:type="dxa"/>
              <w:bottom w:w="40" w:type="dxa"/>
              <w:right w:w="200" w:type="dxa"/>
            </w:tcMar>
            <w:vAlign w:val="center"/>
          </w:tcPr>
          <w:p w14:paraId="4CC652A2" w14:textId="77777777" w:rsidR="0077287B" w:rsidRPr="003168B0" w:rsidRDefault="00E03954">
            <w:pPr>
              <w:rPr>
                <w:lang w:val="ru-RU"/>
              </w:rPr>
            </w:pPr>
            <w:r w:rsidRPr="003168B0">
              <w:rPr>
                <w:rFonts w:eastAsia="Times New Roman" w:cs="Times New Roman"/>
                <w:sz w:val="22"/>
                <w:lang w:val="ru-RU"/>
              </w:rPr>
              <w:t>Максимальное потребление в аварийных режимах</w:t>
            </w:r>
          </w:p>
        </w:tc>
        <w:tc>
          <w:tcPr>
            <w:tcW w:w="2310" w:type="pct"/>
            <w:shd w:val="clear" w:color="auto" w:fill="FFFFFF"/>
            <w:tcMar>
              <w:top w:w="40" w:type="dxa"/>
              <w:left w:w="200" w:type="dxa"/>
              <w:bottom w:w="40" w:type="dxa"/>
              <w:right w:w="200" w:type="dxa"/>
            </w:tcMar>
            <w:vAlign w:val="center"/>
          </w:tcPr>
          <w:p w14:paraId="6F5CE2BF"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973A7AE"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4F4A670" w14:textId="77777777" w:rsidR="0077287B" w:rsidRDefault="00E03954">
            <w:pPr>
              <w:jc w:val="center"/>
            </w:pPr>
            <w:r>
              <w:rPr>
                <w:rFonts w:eastAsia="Times New Roman" w:cs="Times New Roman"/>
                <w:sz w:val="22"/>
              </w:rPr>
              <w:t>0,0402</w:t>
            </w:r>
          </w:p>
        </w:tc>
        <w:tc>
          <w:tcPr>
            <w:tcW w:w="2310" w:type="pct"/>
            <w:shd w:val="clear" w:color="auto" w:fill="FFFFFF"/>
            <w:tcMar>
              <w:top w:w="40" w:type="dxa"/>
              <w:left w:w="200" w:type="dxa"/>
              <w:bottom w:w="40" w:type="dxa"/>
              <w:right w:w="200" w:type="dxa"/>
            </w:tcMar>
            <w:vAlign w:val="center"/>
          </w:tcPr>
          <w:p w14:paraId="78A1E39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5A3F316"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DB182DD" w14:textId="77777777" w:rsidR="0077287B" w:rsidRDefault="00E03954">
            <w:pPr>
              <w:jc w:val="center"/>
            </w:pPr>
            <w:r>
              <w:rPr>
                <w:rFonts w:eastAsia="Times New Roman" w:cs="Times New Roman"/>
                <w:sz w:val="22"/>
              </w:rPr>
              <w:t>0,0402</w:t>
            </w:r>
          </w:p>
        </w:tc>
        <w:tc>
          <w:tcPr>
            <w:tcW w:w="2310" w:type="pct"/>
            <w:shd w:val="clear" w:color="auto" w:fill="FFFFFF"/>
            <w:tcMar>
              <w:top w:w="40" w:type="dxa"/>
              <w:left w:w="200" w:type="dxa"/>
              <w:bottom w:w="40" w:type="dxa"/>
              <w:right w:w="200" w:type="dxa"/>
            </w:tcMar>
            <w:vAlign w:val="center"/>
          </w:tcPr>
          <w:p w14:paraId="0DF6131B" w14:textId="77777777" w:rsidR="0077287B" w:rsidRDefault="0077287B">
            <w:pPr>
              <w:jc w:val="center"/>
              <w:rPr>
                <w:sz w:val="22"/>
              </w:rPr>
            </w:pPr>
          </w:p>
        </w:tc>
      </w:tr>
      <w:tr w:rsidR="0077287B" w14:paraId="6E1B8247" w14:textId="77777777">
        <w:trPr>
          <w:jc w:val="center"/>
        </w:trPr>
        <w:tc>
          <w:tcPr>
            <w:tcW w:w="2310" w:type="pct"/>
            <w:gridSpan w:val="8"/>
            <w:shd w:val="clear" w:color="auto" w:fill="FFFFFF"/>
            <w:tcMar>
              <w:top w:w="40" w:type="dxa"/>
              <w:left w:w="200" w:type="dxa"/>
              <w:bottom w:w="40" w:type="dxa"/>
              <w:right w:w="200" w:type="dxa"/>
            </w:tcMar>
            <w:vAlign w:val="center"/>
          </w:tcPr>
          <w:p w14:paraId="3F244944" w14:textId="77777777" w:rsidR="0077287B" w:rsidRDefault="00E03954">
            <w:pPr>
              <w:jc w:val="center"/>
            </w:pPr>
            <w:r>
              <w:rPr>
                <w:rFonts w:eastAsia="Times New Roman" w:cs="Times New Roman"/>
                <w:sz w:val="22"/>
              </w:rPr>
              <w:t>Котельная №42-31 Больничная</w:t>
            </w:r>
          </w:p>
        </w:tc>
      </w:tr>
      <w:tr w:rsidR="0077287B" w14:paraId="151E4053" w14:textId="77777777">
        <w:trPr>
          <w:jc w:val="center"/>
        </w:trPr>
        <w:tc>
          <w:tcPr>
            <w:tcW w:w="2310" w:type="pct"/>
            <w:shd w:val="clear" w:color="auto" w:fill="FFFFFF"/>
            <w:tcMar>
              <w:top w:w="40" w:type="dxa"/>
              <w:left w:w="200" w:type="dxa"/>
              <w:bottom w:w="40" w:type="dxa"/>
              <w:right w:w="200" w:type="dxa"/>
            </w:tcMar>
            <w:vAlign w:val="center"/>
          </w:tcPr>
          <w:p w14:paraId="3061D00F" w14:textId="77777777" w:rsidR="0077287B" w:rsidRDefault="00E03954">
            <w:r>
              <w:rPr>
                <w:rFonts w:eastAsia="Times New Roman" w:cs="Times New Roman"/>
                <w:sz w:val="22"/>
              </w:rPr>
              <w:t>Производительность водоподготовительных установок</w:t>
            </w:r>
          </w:p>
        </w:tc>
        <w:tc>
          <w:tcPr>
            <w:tcW w:w="2310" w:type="pct"/>
            <w:shd w:val="clear" w:color="auto" w:fill="FFFFFF"/>
            <w:tcMar>
              <w:top w:w="40" w:type="dxa"/>
              <w:left w:w="200" w:type="dxa"/>
              <w:bottom w:w="40" w:type="dxa"/>
              <w:right w:w="200" w:type="dxa"/>
            </w:tcMar>
            <w:vAlign w:val="center"/>
          </w:tcPr>
          <w:p w14:paraId="3377A970"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0AC0D4D"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386EDC2"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5A5BFA7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5A3F8D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E8E8C53"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4DAA30C8" w14:textId="77777777" w:rsidR="0077287B" w:rsidRDefault="0077287B">
            <w:pPr>
              <w:jc w:val="center"/>
              <w:rPr>
                <w:sz w:val="22"/>
              </w:rPr>
            </w:pPr>
          </w:p>
        </w:tc>
      </w:tr>
      <w:tr w:rsidR="0077287B" w14:paraId="672F0AE6" w14:textId="77777777">
        <w:trPr>
          <w:jc w:val="center"/>
        </w:trPr>
        <w:tc>
          <w:tcPr>
            <w:tcW w:w="2310" w:type="pct"/>
            <w:shd w:val="clear" w:color="auto" w:fill="FFFFFF"/>
            <w:tcMar>
              <w:top w:w="40" w:type="dxa"/>
              <w:left w:w="200" w:type="dxa"/>
              <w:bottom w:w="40" w:type="dxa"/>
              <w:right w:w="200" w:type="dxa"/>
            </w:tcMar>
            <w:vAlign w:val="center"/>
          </w:tcPr>
          <w:p w14:paraId="4496778F" w14:textId="77777777" w:rsidR="0077287B" w:rsidRDefault="00E03954">
            <w:r>
              <w:rPr>
                <w:rFonts w:eastAsia="Times New Roman" w:cs="Times New Roman"/>
                <w:sz w:val="22"/>
              </w:rPr>
              <w:t>Максимальное потребление теплоносителя</w:t>
            </w:r>
          </w:p>
        </w:tc>
        <w:tc>
          <w:tcPr>
            <w:tcW w:w="2310" w:type="pct"/>
            <w:shd w:val="clear" w:color="auto" w:fill="FFFFFF"/>
            <w:tcMar>
              <w:top w:w="40" w:type="dxa"/>
              <w:left w:w="200" w:type="dxa"/>
              <w:bottom w:w="40" w:type="dxa"/>
              <w:right w:w="200" w:type="dxa"/>
            </w:tcMar>
            <w:vAlign w:val="center"/>
          </w:tcPr>
          <w:p w14:paraId="5B7586C2"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6BFAA3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1F14BAE" w14:textId="77777777" w:rsidR="0077287B" w:rsidRDefault="00E03954">
            <w:pPr>
              <w:jc w:val="center"/>
            </w:pPr>
            <w:r>
              <w:rPr>
                <w:rFonts w:eastAsia="Times New Roman" w:cs="Times New Roman"/>
                <w:sz w:val="22"/>
              </w:rPr>
              <w:t>0,0008</w:t>
            </w:r>
          </w:p>
        </w:tc>
        <w:tc>
          <w:tcPr>
            <w:tcW w:w="2310" w:type="pct"/>
            <w:shd w:val="clear" w:color="auto" w:fill="FFFFFF"/>
            <w:tcMar>
              <w:top w:w="40" w:type="dxa"/>
              <w:left w:w="200" w:type="dxa"/>
              <w:bottom w:w="40" w:type="dxa"/>
              <w:right w:w="200" w:type="dxa"/>
            </w:tcMar>
            <w:vAlign w:val="center"/>
          </w:tcPr>
          <w:p w14:paraId="60F1344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06FF22C"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01AA3C0F" w14:textId="77777777" w:rsidR="0077287B" w:rsidRDefault="00E03954">
            <w:pPr>
              <w:jc w:val="center"/>
            </w:pPr>
            <w:r>
              <w:rPr>
                <w:rFonts w:eastAsia="Times New Roman" w:cs="Times New Roman"/>
                <w:sz w:val="22"/>
              </w:rPr>
              <w:t>0,0008</w:t>
            </w:r>
          </w:p>
        </w:tc>
        <w:tc>
          <w:tcPr>
            <w:tcW w:w="2310" w:type="pct"/>
            <w:shd w:val="clear" w:color="auto" w:fill="FFFFFF"/>
            <w:tcMar>
              <w:top w:w="40" w:type="dxa"/>
              <w:left w:w="200" w:type="dxa"/>
              <w:bottom w:w="40" w:type="dxa"/>
              <w:right w:w="200" w:type="dxa"/>
            </w:tcMar>
            <w:vAlign w:val="center"/>
          </w:tcPr>
          <w:p w14:paraId="7ACEB628" w14:textId="77777777" w:rsidR="0077287B" w:rsidRDefault="0077287B">
            <w:pPr>
              <w:jc w:val="center"/>
              <w:rPr>
                <w:sz w:val="22"/>
              </w:rPr>
            </w:pPr>
          </w:p>
        </w:tc>
      </w:tr>
      <w:tr w:rsidR="0077287B" w14:paraId="74B6D9C4" w14:textId="77777777">
        <w:trPr>
          <w:jc w:val="center"/>
        </w:trPr>
        <w:tc>
          <w:tcPr>
            <w:tcW w:w="2310" w:type="pct"/>
            <w:shd w:val="clear" w:color="auto" w:fill="FFFFFF"/>
            <w:tcMar>
              <w:top w:w="40" w:type="dxa"/>
              <w:left w:w="200" w:type="dxa"/>
              <w:bottom w:w="40" w:type="dxa"/>
              <w:right w:w="200" w:type="dxa"/>
            </w:tcMar>
            <w:vAlign w:val="center"/>
          </w:tcPr>
          <w:p w14:paraId="12C2145E" w14:textId="77777777" w:rsidR="0077287B" w:rsidRPr="003168B0" w:rsidRDefault="00E03954">
            <w:pPr>
              <w:rPr>
                <w:lang w:val="ru-RU"/>
              </w:rPr>
            </w:pPr>
            <w:r w:rsidRPr="003168B0">
              <w:rPr>
                <w:rFonts w:eastAsia="Times New Roman" w:cs="Times New Roman"/>
                <w:sz w:val="22"/>
                <w:lang w:val="ru-RU"/>
              </w:rPr>
              <w:t>Максимальное потребление в аварийных режимах</w:t>
            </w:r>
          </w:p>
        </w:tc>
        <w:tc>
          <w:tcPr>
            <w:tcW w:w="2310" w:type="pct"/>
            <w:shd w:val="clear" w:color="auto" w:fill="FFFFFF"/>
            <w:tcMar>
              <w:top w:w="40" w:type="dxa"/>
              <w:left w:w="200" w:type="dxa"/>
              <w:bottom w:w="40" w:type="dxa"/>
              <w:right w:w="200" w:type="dxa"/>
            </w:tcMar>
            <w:vAlign w:val="center"/>
          </w:tcPr>
          <w:p w14:paraId="3A940276"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B2F381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D86BDCA" w14:textId="77777777" w:rsidR="0077287B" w:rsidRDefault="00E03954">
            <w:pPr>
              <w:jc w:val="center"/>
            </w:pPr>
            <w:r>
              <w:rPr>
                <w:rFonts w:eastAsia="Times New Roman" w:cs="Times New Roman"/>
                <w:sz w:val="22"/>
              </w:rPr>
              <w:t>0,0055</w:t>
            </w:r>
          </w:p>
        </w:tc>
        <w:tc>
          <w:tcPr>
            <w:tcW w:w="2310" w:type="pct"/>
            <w:shd w:val="clear" w:color="auto" w:fill="FFFFFF"/>
            <w:tcMar>
              <w:top w:w="40" w:type="dxa"/>
              <w:left w:w="200" w:type="dxa"/>
              <w:bottom w:w="40" w:type="dxa"/>
              <w:right w:w="200" w:type="dxa"/>
            </w:tcMar>
            <w:vAlign w:val="center"/>
          </w:tcPr>
          <w:p w14:paraId="752BD183"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D11745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1A92139" w14:textId="77777777" w:rsidR="0077287B" w:rsidRDefault="00E03954">
            <w:pPr>
              <w:jc w:val="center"/>
            </w:pPr>
            <w:r>
              <w:rPr>
                <w:rFonts w:eastAsia="Times New Roman" w:cs="Times New Roman"/>
                <w:sz w:val="22"/>
              </w:rPr>
              <w:t>0,0055</w:t>
            </w:r>
          </w:p>
        </w:tc>
        <w:tc>
          <w:tcPr>
            <w:tcW w:w="2310" w:type="pct"/>
            <w:shd w:val="clear" w:color="auto" w:fill="FFFFFF"/>
            <w:tcMar>
              <w:top w:w="40" w:type="dxa"/>
              <w:left w:w="200" w:type="dxa"/>
              <w:bottom w:w="40" w:type="dxa"/>
              <w:right w:w="200" w:type="dxa"/>
            </w:tcMar>
            <w:vAlign w:val="center"/>
          </w:tcPr>
          <w:p w14:paraId="206C459A" w14:textId="77777777" w:rsidR="0077287B" w:rsidRDefault="0077287B">
            <w:pPr>
              <w:jc w:val="center"/>
              <w:rPr>
                <w:sz w:val="22"/>
              </w:rPr>
            </w:pPr>
          </w:p>
        </w:tc>
      </w:tr>
      <w:tr w:rsidR="0077287B" w14:paraId="4CB3A7B4" w14:textId="77777777">
        <w:trPr>
          <w:jc w:val="center"/>
        </w:trPr>
        <w:tc>
          <w:tcPr>
            <w:tcW w:w="2310" w:type="pct"/>
            <w:gridSpan w:val="8"/>
            <w:shd w:val="clear" w:color="auto" w:fill="FFFFFF"/>
            <w:tcMar>
              <w:top w:w="40" w:type="dxa"/>
              <w:left w:w="200" w:type="dxa"/>
              <w:bottom w:w="40" w:type="dxa"/>
              <w:right w:w="200" w:type="dxa"/>
            </w:tcMar>
            <w:vAlign w:val="center"/>
          </w:tcPr>
          <w:p w14:paraId="25CD3695" w14:textId="77777777" w:rsidR="0077287B" w:rsidRDefault="00E03954">
            <w:pPr>
              <w:jc w:val="center"/>
            </w:pPr>
            <w:r>
              <w:rPr>
                <w:rFonts w:eastAsia="Times New Roman" w:cs="Times New Roman"/>
                <w:sz w:val="22"/>
              </w:rPr>
              <w:t>Котельная №42-32 детского сада</w:t>
            </w:r>
          </w:p>
        </w:tc>
      </w:tr>
      <w:tr w:rsidR="0077287B" w14:paraId="0D1D96C0" w14:textId="77777777">
        <w:trPr>
          <w:jc w:val="center"/>
        </w:trPr>
        <w:tc>
          <w:tcPr>
            <w:tcW w:w="2310" w:type="pct"/>
            <w:shd w:val="clear" w:color="auto" w:fill="FFFFFF"/>
            <w:tcMar>
              <w:top w:w="40" w:type="dxa"/>
              <w:left w:w="200" w:type="dxa"/>
              <w:bottom w:w="40" w:type="dxa"/>
              <w:right w:w="200" w:type="dxa"/>
            </w:tcMar>
            <w:vAlign w:val="center"/>
          </w:tcPr>
          <w:p w14:paraId="2335795D" w14:textId="77777777" w:rsidR="0077287B" w:rsidRDefault="00E03954">
            <w:r>
              <w:rPr>
                <w:rFonts w:eastAsia="Times New Roman" w:cs="Times New Roman"/>
                <w:sz w:val="22"/>
              </w:rPr>
              <w:t>Производительность водоподготовительных установок</w:t>
            </w:r>
          </w:p>
        </w:tc>
        <w:tc>
          <w:tcPr>
            <w:tcW w:w="2310" w:type="pct"/>
            <w:shd w:val="clear" w:color="auto" w:fill="FFFFFF"/>
            <w:tcMar>
              <w:top w:w="40" w:type="dxa"/>
              <w:left w:w="200" w:type="dxa"/>
              <w:bottom w:w="40" w:type="dxa"/>
              <w:right w:w="200" w:type="dxa"/>
            </w:tcMar>
            <w:vAlign w:val="center"/>
          </w:tcPr>
          <w:p w14:paraId="557D9783"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E2A554E"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9176D93"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22D36AE2"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3B828B6"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AFE81F7"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40CCD53F" w14:textId="77777777" w:rsidR="0077287B" w:rsidRDefault="0077287B">
            <w:pPr>
              <w:jc w:val="center"/>
              <w:rPr>
                <w:sz w:val="22"/>
              </w:rPr>
            </w:pPr>
          </w:p>
        </w:tc>
      </w:tr>
      <w:tr w:rsidR="0077287B" w14:paraId="1848D0C1" w14:textId="77777777">
        <w:trPr>
          <w:jc w:val="center"/>
        </w:trPr>
        <w:tc>
          <w:tcPr>
            <w:tcW w:w="2310" w:type="pct"/>
            <w:shd w:val="clear" w:color="auto" w:fill="FFFFFF"/>
            <w:tcMar>
              <w:top w:w="40" w:type="dxa"/>
              <w:left w:w="200" w:type="dxa"/>
              <w:bottom w:w="40" w:type="dxa"/>
              <w:right w:w="200" w:type="dxa"/>
            </w:tcMar>
            <w:vAlign w:val="center"/>
          </w:tcPr>
          <w:p w14:paraId="432CF474" w14:textId="77777777" w:rsidR="0077287B" w:rsidRDefault="00E03954">
            <w:r>
              <w:rPr>
                <w:rFonts w:eastAsia="Times New Roman" w:cs="Times New Roman"/>
                <w:sz w:val="22"/>
              </w:rPr>
              <w:t>Максимальное потребление теплоносителя</w:t>
            </w:r>
          </w:p>
        </w:tc>
        <w:tc>
          <w:tcPr>
            <w:tcW w:w="2310" w:type="pct"/>
            <w:shd w:val="clear" w:color="auto" w:fill="FFFFFF"/>
            <w:tcMar>
              <w:top w:w="40" w:type="dxa"/>
              <w:left w:w="200" w:type="dxa"/>
              <w:bottom w:w="40" w:type="dxa"/>
              <w:right w:w="200" w:type="dxa"/>
            </w:tcMar>
            <w:vAlign w:val="center"/>
          </w:tcPr>
          <w:p w14:paraId="2EAAE287"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6CC12D75"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9F9C83B" w14:textId="77777777" w:rsidR="0077287B" w:rsidRDefault="00E03954">
            <w:pPr>
              <w:jc w:val="center"/>
            </w:pPr>
            <w:r>
              <w:rPr>
                <w:rFonts w:eastAsia="Times New Roman" w:cs="Times New Roman"/>
                <w:sz w:val="22"/>
              </w:rPr>
              <w:t>0,0002</w:t>
            </w:r>
          </w:p>
        </w:tc>
        <w:tc>
          <w:tcPr>
            <w:tcW w:w="2310" w:type="pct"/>
            <w:shd w:val="clear" w:color="auto" w:fill="FFFFFF"/>
            <w:tcMar>
              <w:top w:w="40" w:type="dxa"/>
              <w:left w:w="200" w:type="dxa"/>
              <w:bottom w:w="40" w:type="dxa"/>
              <w:right w:w="200" w:type="dxa"/>
            </w:tcMar>
            <w:vAlign w:val="center"/>
          </w:tcPr>
          <w:p w14:paraId="0E835A7A"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032A208"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117EF117" w14:textId="77777777" w:rsidR="0077287B" w:rsidRDefault="00E03954">
            <w:pPr>
              <w:jc w:val="center"/>
            </w:pPr>
            <w:r>
              <w:rPr>
                <w:rFonts w:eastAsia="Times New Roman" w:cs="Times New Roman"/>
                <w:sz w:val="22"/>
              </w:rPr>
              <w:t>0,0002</w:t>
            </w:r>
          </w:p>
        </w:tc>
        <w:tc>
          <w:tcPr>
            <w:tcW w:w="2310" w:type="pct"/>
            <w:shd w:val="clear" w:color="auto" w:fill="FFFFFF"/>
            <w:tcMar>
              <w:top w:w="40" w:type="dxa"/>
              <w:left w:w="200" w:type="dxa"/>
              <w:bottom w:w="40" w:type="dxa"/>
              <w:right w:w="200" w:type="dxa"/>
            </w:tcMar>
            <w:vAlign w:val="center"/>
          </w:tcPr>
          <w:p w14:paraId="4DF3AD36" w14:textId="77777777" w:rsidR="0077287B" w:rsidRDefault="0077287B">
            <w:pPr>
              <w:jc w:val="center"/>
              <w:rPr>
                <w:sz w:val="22"/>
              </w:rPr>
            </w:pPr>
          </w:p>
        </w:tc>
      </w:tr>
      <w:tr w:rsidR="0077287B" w14:paraId="24631FE3" w14:textId="77777777">
        <w:trPr>
          <w:jc w:val="center"/>
        </w:trPr>
        <w:tc>
          <w:tcPr>
            <w:tcW w:w="2310" w:type="pct"/>
            <w:shd w:val="clear" w:color="auto" w:fill="FFFFFF"/>
            <w:tcMar>
              <w:top w:w="40" w:type="dxa"/>
              <w:left w:w="200" w:type="dxa"/>
              <w:bottom w:w="40" w:type="dxa"/>
              <w:right w:w="200" w:type="dxa"/>
            </w:tcMar>
            <w:vAlign w:val="center"/>
          </w:tcPr>
          <w:p w14:paraId="3C7D3150" w14:textId="77777777" w:rsidR="0077287B" w:rsidRPr="003168B0" w:rsidRDefault="00E03954">
            <w:pPr>
              <w:rPr>
                <w:lang w:val="ru-RU"/>
              </w:rPr>
            </w:pPr>
            <w:r w:rsidRPr="003168B0">
              <w:rPr>
                <w:rFonts w:eastAsia="Times New Roman" w:cs="Times New Roman"/>
                <w:sz w:val="22"/>
                <w:lang w:val="ru-RU"/>
              </w:rPr>
              <w:t>Максимальное потребление в аварийных режимах</w:t>
            </w:r>
          </w:p>
        </w:tc>
        <w:tc>
          <w:tcPr>
            <w:tcW w:w="2310" w:type="pct"/>
            <w:shd w:val="clear" w:color="auto" w:fill="FFFFFF"/>
            <w:tcMar>
              <w:top w:w="40" w:type="dxa"/>
              <w:left w:w="200" w:type="dxa"/>
              <w:bottom w:w="40" w:type="dxa"/>
              <w:right w:w="200" w:type="dxa"/>
            </w:tcMar>
            <w:vAlign w:val="center"/>
          </w:tcPr>
          <w:p w14:paraId="29D9A28E"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D3DE8EC"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B1D5636" w14:textId="77777777" w:rsidR="0077287B" w:rsidRDefault="00E03954">
            <w:pPr>
              <w:jc w:val="center"/>
            </w:pPr>
            <w:r>
              <w:rPr>
                <w:rFonts w:eastAsia="Times New Roman" w:cs="Times New Roman"/>
                <w:sz w:val="22"/>
              </w:rPr>
              <w:t>0,0016</w:t>
            </w:r>
          </w:p>
        </w:tc>
        <w:tc>
          <w:tcPr>
            <w:tcW w:w="2310" w:type="pct"/>
            <w:shd w:val="clear" w:color="auto" w:fill="FFFFFF"/>
            <w:tcMar>
              <w:top w:w="40" w:type="dxa"/>
              <w:left w:w="200" w:type="dxa"/>
              <w:bottom w:w="40" w:type="dxa"/>
              <w:right w:w="200" w:type="dxa"/>
            </w:tcMar>
            <w:vAlign w:val="center"/>
          </w:tcPr>
          <w:p w14:paraId="5F814376"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D05EACB"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670D6149" w14:textId="77777777" w:rsidR="0077287B" w:rsidRDefault="00E03954">
            <w:pPr>
              <w:jc w:val="center"/>
            </w:pPr>
            <w:r>
              <w:rPr>
                <w:rFonts w:eastAsia="Times New Roman" w:cs="Times New Roman"/>
                <w:sz w:val="22"/>
              </w:rPr>
              <w:t>0,0016</w:t>
            </w:r>
          </w:p>
        </w:tc>
        <w:tc>
          <w:tcPr>
            <w:tcW w:w="2310" w:type="pct"/>
            <w:shd w:val="clear" w:color="auto" w:fill="FFFFFF"/>
            <w:tcMar>
              <w:top w:w="40" w:type="dxa"/>
              <w:left w:w="200" w:type="dxa"/>
              <w:bottom w:w="40" w:type="dxa"/>
              <w:right w:w="200" w:type="dxa"/>
            </w:tcMar>
            <w:vAlign w:val="center"/>
          </w:tcPr>
          <w:p w14:paraId="075A0AF5" w14:textId="77777777" w:rsidR="0077287B" w:rsidRDefault="0077287B">
            <w:pPr>
              <w:jc w:val="center"/>
              <w:rPr>
                <w:sz w:val="22"/>
              </w:rPr>
            </w:pPr>
          </w:p>
        </w:tc>
      </w:tr>
      <w:tr w:rsidR="0077287B" w14:paraId="4FD24A21" w14:textId="77777777">
        <w:trPr>
          <w:jc w:val="center"/>
        </w:trPr>
        <w:tc>
          <w:tcPr>
            <w:tcW w:w="2310" w:type="pct"/>
            <w:gridSpan w:val="8"/>
            <w:shd w:val="clear" w:color="auto" w:fill="FFFFFF"/>
            <w:tcMar>
              <w:top w:w="40" w:type="dxa"/>
              <w:left w:w="200" w:type="dxa"/>
              <w:bottom w:w="40" w:type="dxa"/>
              <w:right w:w="200" w:type="dxa"/>
            </w:tcMar>
            <w:vAlign w:val="center"/>
          </w:tcPr>
          <w:p w14:paraId="09CB1ADD" w14:textId="77777777" w:rsidR="0077287B" w:rsidRDefault="00E03954">
            <w:pPr>
              <w:jc w:val="center"/>
            </w:pPr>
            <w:r>
              <w:rPr>
                <w:rFonts w:eastAsia="Times New Roman" w:cs="Times New Roman"/>
                <w:sz w:val="22"/>
              </w:rPr>
              <w:t>Котельная №42-33 детского сада</w:t>
            </w:r>
          </w:p>
        </w:tc>
      </w:tr>
      <w:tr w:rsidR="0077287B" w14:paraId="0EA1174E" w14:textId="77777777">
        <w:trPr>
          <w:jc w:val="center"/>
        </w:trPr>
        <w:tc>
          <w:tcPr>
            <w:tcW w:w="2310" w:type="pct"/>
            <w:shd w:val="clear" w:color="auto" w:fill="FFFFFF"/>
            <w:tcMar>
              <w:top w:w="40" w:type="dxa"/>
              <w:left w:w="200" w:type="dxa"/>
              <w:bottom w:w="40" w:type="dxa"/>
              <w:right w:w="200" w:type="dxa"/>
            </w:tcMar>
            <w:vAlign w:val="center"/>
          </w:tcPr>
          <w:p w14:paraId="5172B685" w14:textId="77777777" w:rsidR="0077287B" w:rsidRDefault="00E03954">
            <w:r>
              <w:rPr>
                <w:rFonts w:eastAsia="Times New Roman" w:cs="Times New Roman"/>
                <w:sz w:val="22"/>
              </w:rPr>
              <w:t>Производительность водоподготовительных установок</w:t>
            </w:r>
          </w:p>
        </w:tc>
        <w:tc>
          <w:tcPr>
            <w:tcW w:w="2310" w:type="pct"/>
            <w:shd w:val="clear" w:color="auto" w:fill="FFFFFF"/>
            <w:tcMar>
              <w:top w:w="40" w:type="dxa"/>
              <w:left w:w="200" w:type="dxa"/>
              <w:bottom w:w="40" w:type="dxa"/>
              <w:right w:w="200" w:type="dxa"/>
            </w:tcMar>
            <w:vAlign w:val="center"/>
          </w:tcPr>
          <w:p w14:paraId="38D0E0B0"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04887A5"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9889843"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48461B94"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49CE36B"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51CD53DD" w14:textId="77777777" w:rsidR="0077287B" w:rsidRDefault="00E03954">
            <w:pPr>
              <w:jc w:val="center"/>
            </w:pPr>
            <w:r>
              <w:rPr>
                <w:rFonts w:eastAsia="Times New Roman" w:cs="Times New Roman"/>
                <w:sz w:val="22"/>
              </w:rPr>
              <w:t>2,0000</w:t>
            </w:r>
          </w:p>
        </w:tc>
        <w:tc>
          <w:tcPr>
            <w:tcW w:w="2310" w:type="pct"/>
            <w:shd w:val="clear" w:color="auto" w:fill="FFFFFF"/>
            <w:tcMar>
              <w:top w:w="40" w:type="dxa"/>
              <w:left w:w="200" w:type="dxa"/>
              <w:bottom w:w="40" w:type="dxa"/>
              <w:right w:w="200" w:type="dxa"/>
            </w:tcMar>
            <w:vAlign w:val="center"/>
          </w:tcPr>
          <w:p w14:paraId="4D1736E0" w14:textId="77777777" w:rsidR="0077287B" w:rsidRDefault="0077287B">
            <w:pPr>
              <w:jc w:val="center"/>
              <w:rPr>
                <w:sz w:val="22"/>
              </w:rPr>
            </w:pPr>
          </w:p>
        </w:tc>
      </w:tr>
      <w:tr w:rsidR="0077287B" w14:paraId="533FA5E8" w14:textId="77777777">
        <w:trPr>
          <w:jc w:val="center"/>
        </w:trPr>
        <w:tc>
          <w:tcPr>
            <w:tcW w:w="2310" w:type="pct"/>
            <w:shd w:val="clear" w:color="auto" w:fill="FFFFFF"/>
            <w:tcMar>
              <w:top w:w="40" w:type="dxa"/>
              <w:left w:w="200" w:type="dxa"/>
              <w:bottom w:w="40" w:type="dxa"/>
              <w:right w:w="200" w:type="dxa"/>
            </w:tcMar>
            <w:vAlign w:val="center"/>
          </w:tcPr>
          <w:p w14:paraId="5507BC57" w14:textId="77777777" w:rsidR="0077287B" w:rsidRDefault="00E03954">
            <w:r>
              <w:rPr>
                <w:rFonts w:eastAsia="Times New Roman" w:cs="Times New Roman"/>
                <w:sz w:val="22"/>
              </w:rPr>
              <w:t>Максимальное потребление теплоносителя</w:t>
            </w:r>
          </w:p>
        </w:tc>
        <w:tc>
          <w:tcPr>
            <w:tcW w:w="2310" w:type="pct"/>
            <w:shd w:val="clear" w:color="auto" w:fill="FFFFFF"/>
            <w:tcMar>
              <w:top w:w="40" w:type="dxa"/>
              <w:left w:w="200" w:type="dxa"/>
              <w:bottom w:w="40" w:type="dxa"/>
              <w:right w:w="200" w:type="dxa"/>
            </w:tcMar>
            <w:vAlign w:val="center"/>
          </w:tcPr>
          <w:p w14:paraId="24D12781"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6E547CC"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25001EF9" w14:textId="77777777" w:rsidR="0077287B" w:rsidRDefault="00E03954">
            <w:pPr>
              <w:jc w:val="center"/>
            </w:pPr>
            <w:r>
              <w:rPr>
                <w:rFonts w:eastAsia="Times New Roman" w:cs="Times New Roman"/>
                <w:sz w:val="22"/>
              </w:rPr>
              <w:t>0,0008</w:t>
            </w:r>
          </w:p>
        </w:tc>
        <w:tc>
          <w:tcPr>
            <w:tcW w:w="2310" w:type="pct"/>
            <w:shd w:val="clear" w:color="auto" w:fill="FFFFFF"/>
            <w:tcMar>
              <w:top w:w="40" w:type="dxa"/>
              <w:left w:w="200" w:type="dxa"/>
              <w:bottom w:w="40" w:type="dxa"/>
              <w:right w:w="200" w:type="dxa"/>
            </w:tcMar>
            <w:vAlign w:val="center"/>
          </w:tcPr>
          <w:p w14:paraId="10B10356"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71D9BBA7"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900E576" w14:textId="77777777" w:rsidR="0077287B" w:rsidRDefault="00E03954">
            <w:pPr>
              <w:jc w:val="center"/>
            </w:pPr>
            <w:r>
              <w:rPr>
                <w:rFonts w:eastAsia="Times New Roman" w:cs="Times New Roman"/>
                <w:sz w:val="22"/>
              </w:rPr>
              <w:t>0,0008</w:t>
            </w:r>
          </w:p>
        </w:tc>
        <w:tc>
          <w:tcPr>
            <w:tcW w:w="2310" w:type="pct"/>
            <w:shd w:val="clear" w:color="auto" w:fill="FFFFFF"/>
            <w:tcMar>
              <w:top w:w="40" w:type="dxa"/>
              <w:left w:w="200" w:type="dxa"/>
              <w:bottom w:w="40" w:type="dxa"/>
              <w:right w:w="200" w:type="dxa"/>
            </w:tcMar>
            <w:vAlign w:val="center"/>
          </w:tcPr>
          <w:p w14:paraId="426FBA02" w14:textId="77777777" w:rsidR="0077287B" w:rsidRDefault="0077287B">
            <w:pPr>
              <w:jc w:val="center"/>
              <w:rPr>
                <w:sz w:val="22"/>
              </w:rPr>
            </w:pPr>
          </w:p>
        </w:tc>
      </w:tr>
      <w:tr w:rsidR="0077287B" w14:paraId="7A4457D6" w14:textId="77777777">
        <w:trPr>
          <w:jc w:val="center"/>
        </w:trPr>
        <w:tc>
          <w:tcPr>
            <w:tcW w:w="2310" w:type="pct"/>
            <w:shd w:val="clear" w:color="auto" w:fill="FFFFFF"/>
            <w:tcMar>
              <w:top w:w="40" w:type="dxa"/>
              <w:left w:w="200" w:type="dxa"/>
              <w:bottom w:w="40" w:type="dxa"/>
              <w:right w:w="200" w:type="dxa"/>
            </w:tcMar>
            <w:vAlign w:val="center"/>
          </w:tcPr>
          <w:p w14:paraId="4BCCA48D" w14:textId="77777777" w:rsidR="0077287B" w:rsidRPr="003168B0" w:rsidRDefault="00E03954">
            <w:pPr>
              <w:rPr>
                <w:lang w:val="ru-RU"/>
              </w:rPr>
            </w:pPr>
            <w:r w:rsidRPr="003168B0">
              <w:rPr>
                <w:rFonts w:eastAsia="Times New Roman" w:cs="Times New Roman"/>
                <w:sz w:val="22"/>
                <w:lang w:val="ru-RU"/>
              </w:rPr>
              <w:t>Максимальное потребление в аварийных режимах</w:t>
            </w:r>
          </w:p>
        </w:tc>
        <w:tc>
          <w:tcPr>
            <w:tcW w:w="2310" w:type="pct"/>
            <w:shd w:val="clear" w:color="auto" w:fill="FFFFFF"/>
            <w:tcMar>
              <w:top w:w="40" w:type="dxa"/>
              <w:left w:w="200" w:type="dxa"/>
              <w:bottom w:w="40" w:type="dxa"/>
              <w:right w:w="200" w:type="dxa"/>
            </w:tcMar>
            <w:vAlign w:val="center"/>
          </w:tcPr>
          <w:p w14:paraId="04D184F3" w14:textId="77777777" w:rsidR="0077287B" w:rsidRDefault="00E03954">
            <w:pPr>
              <w:jc w:val="center"/>
            </w:pPr>
            <w:r>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4E61BF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ACAD933" w14:textId="77777777" w:rsidR="0077287B" w:rsidRDefault="00E03954">
            <w:pPr>
              <w:jc w:val="center"/>
            </w:pPr>
            <w:r>
              <w:rPr>
                <w:rFonts w:eastAsia="Times New Roman" w:cs="Times New Roman"/>
                <w:sz w:val="22"/>
              </w:rPr>
              <w:t>0,0059</w:t>
            </w:r>
          </w:p>
        </w:tc>
        <w:tc>
          <w:tcPr>
            <w:tcW w:w="2310" w:type="pct"/>
            <w:shd w:val="clear" w:color="auto" w:fill="FFFFFF"/>
            <w:tcMar>
              <w:top w:w="40" w:type="dxa"/>
              <w:left w:w="200" w:type="dxa"/>
              <w:bottom w:w="40" w:type="dxa"/>
              <w:right w:w="200" w:type="dxa"/>
            </w:tcMar>
            <w:vAlign w:val="center"/>
          </w:tcPr>
          <w:p w14:paraId="12FB3BB1"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4B2DB7B0" w14:textId="77777777" w:rsidR="0077287B" w:rsidRDefault="0077287B">
            <w:pPr>
              <w:jc w:val="center"/>
              <w:rPr>
                <w:sz w:val="22"/>
              </w:rPr>
            </w:pPr>
          </w:p>
        </w:tc>
        <w:tc>
          <w:tcPr>
            <w:tcW w:w="2310" w:type="pct"/>
            <w:shd w:val="clear" w:color="auto" w:fill="FFFFFF"/>
            <w:tcMar>
              <w:top w:w="40" w:type="dxa"/>
              <w:left w:w="200" w:type="dxa"/>
              <w:bottom w:w="40" w:type="dxa"/>
              <w:right w:w="200" w:type="dxa"/>
            </w:tcMar>
            <w:vAlign w:val="center"/>
          </w:tcPr>
          <w:p w14:paraId="33ECB23B" w14:textId="77777777" w:rsidR="0077287B" w:rsidRDefault="00E03954">
            <w:pPr>
              <w:jc w:val="center"/>
            </w:pPr>
            <w:r>
              <w:rPr>
                <w:rFonts w:eastAsia="Times New Roman" w:cs="Times New Roman"/>
                <w:sz w:val="22"/>
              </w:rPr>
              <w:t>0,0059</w:t>
            </w:r>
          </w:p>
        </w:tc>
        <w:tc>
          <w:tcPr>
            <w:tcW w:w="2310" w:type="pct"/>
            <w:shd w:val="clear" w:color="auto" w:fill="FFFFFF"/>
            <w:tcMar>
              <w:top w:w="40" w:type="dxa"/>
              <w:left w:w="200" w:type="dxa"/>
              <w:bottom w:w="40" w:type="dxa"/>
              <w:right w:w="200" w:type="dxa"/>
            </w:tcMar>
            <w:vAlign w:val="center"/>
          </w:tcPr>
          <w:p w14:paraId="1A7E4C5D" w14:textId="77777777" w:rsidR="0077287B" w:rsidRDefault="0077287B">
            <w:pPr>
              <w:jc w:val="center"/>
              <w:rPr>
                <w:sz w:val="22"/>
              </w:rPr>
            </w:pPr>
          </w:p>
        </w:tc>
      </w:tr>
    </w:tbl>
    <w:p w14:paraId="2AEA9498" w14:textId="77777777" w:rsidR="00E03954" w:rsidRPr="00DA4459" w:rsidRDefault="00E03954" w:rsidP="00E03954">
      <w:pPr>
        <w:pStyle w:val="a1"/>
        <w:rPr>
          <w:lang w:eastAsia="ru-RU"/>
        </w:rPr>
      </w:pPr>
    </w:p>
    <w:p w14:paraId="04535BC5" w14:textId="77777777" w:rsidR="0077287B" w:rsidRDefault="0077287B">
      <w:pPr>
        <w:sectPr w:rsidR="0077287B">
          <w:pgSz w:w="16838" w:h="11906" w:orient="landscape"/>
          <w:pgMar w:top="1134" w:right="850" w:bottom="1134" w:left="1701" w:header="708" w:footer="708" w:gutter="0"/>
          <w:cols w:space="708"/>
          <w:docGrid w:linePitch="360"/>
        </w:sectPr>
      </w:pPr>
    </w:p>
    <w:p w14:paraId="0CF45229" w14:textId="77777777" w:rsidR="00E03954" w:rsidRPr="00531EBB" w:rsidRDefault="00D16FE6" w:rsidP="00E03954">
      <w:pPr>
        <w:pStyle w:val="2"/>
        <w:ind w:left="0" w:firstLine="0"/>
        <w:rPr>
          <w:sz w:val="28"/>
          <w:szCs w:val="28"/>
        </w:rPr>
      </w:pPr>
      <w:hyperlink r:id="rId75" w:anchor="bookmark69" w:history="1">
        <w:bookmarkStart w:id="140" w:name="_Toc45625237"/>
        <w:bookmarkStart w:id="141" w:name="_Toc229821329"/>
        <w:r w:rsidR="00E03954" w:rsidRPr="00531EBB">
          <w:rPr>
            <w:sz w:val="28"/>
            <w:szCs w:val="28"/>
          </w:rPr>
          <w:t xml:space="preserve">ГЛАВА 7. </w:t>
        </w:r>
      </w:hyperlink>
      <w:r w:rsidR="00E03954" w:rsidRPr="00531EBB">
        <w:rPr>
          <w:sz w:val="28"/>
          <w:szCs w:val="28"/>
        </w:rPr>
        <w:t xml:space="preserve"> ПРЕДЛОЖЕНИЯ ПО СТРОИТЕЛЬСТВУ, РЕКОНСТРУКЦИИ, ТЕХНИЧЕСКОМУ ПЕРЕВООРУЖЕНИЮ И (ИЛИ) МОДЕРНИЗАЦИИ ИСТОЧНИКОВ ТЕПЛОВОЙ ЭНЕРГИИ</w:t>
      </w:r>
      <w:bookmarkEnd w:id="140"/>
      <w:bookmarkEnd w:id="141"/>
    </w:p>
    <w:p w14:paraId="1400AE36" w14:textId="77777777" w:rsidR="00E03954" w:rsidRPr="00531EBB" w:rsidRDefault="00E03954" w:rsidP="00E03954">
      <w:pPr>
        <w:rPr>
          <w:lang w:eastAsia="ru-RU"/>
        </w:rPr>
      </w:pPr>
    </w:p>
    <w:p w14:paraId="792813BF" w14:textId="77777777" w:rsidR="00E03954" w:rsidRDefault="00D16FE6" w:rsidP="00E03954">
      <w:pPr>
        <w:pStyle w:val="2"/>
        <w:ind w:left="0" w:firstLine="0"/>
      </w:pPr>
      <w:hyperlink r:id="rId76" w:anchor="bookmark70" w:history="1">
        <w:bookmarkStart w:id="142" w:name="_Toc30081871"/>
        <w:bookmarkStart w:id="143" w:name="_Toc30085106"/>
        <w:bookmarkStart w:id="144" w:name="_Toc32845372"/>
        <w:bookmarkStart w:id="145" w:name="_Toc229821330"/>
        <w:r w:rsidR="00E03954" w:rsidRPr="006427CC">
          <w:t>Часть 1. ОПИСАНИЕ УСЛОВИЙ ОРГАНИЗАЦИИ ЦЕНТРАЛИЗОВАННОГО</w:t>
        </w:r>
      </w:hyperlink>
      <w:r w:rsidR="00E03954">
        <w:t xml:space="preserve"> </w:t>
      </w:r>
      <w:hyperlink r:id="rId77" w:anchor="bookmark70" w:history="1">
        <w:r w:rsidR="00E03954" w:rsidRPr="006427CC">
          <w:t>ТЕПЛОСНАБЖЕНИЯ, ИНДИВИДУАЛЬНОГО ТЕПЛОСНАБЖЕНИЯ, А ТАКЖЕ</w:t>
        </w:r>
      </w:hyperlink>
      <w:r w:rsidR="00E03954">
        <w:t xml:space="preserve"> </w:t>
      </w:r>
      <w:hyperlink r:id="rId78" w:anchor="bookmark70" w:history="1">
        <w:r w:rsidR="00E03954" w:rsidRPr="006427CC">
          <w:t>ПОКВАРТИРНОГО ОТОПЛЕНИЯ</w:t>
        </w:r>
        <w:bookmarkEnd w:id="142"/>
        <w:bookmarkEnd w:id="143"/>
        <w:bookmarkEnd w:id="144"/>
        <w:bookmarkEnd w:id="145"/>
      </w:hyperlink>
    </w:p>
    <w:p w14:paraId="118A8731" w14:textId="77777777" w:rsidR="00E03954" w:rsidRDefault="00E03954" w:rsidP="00E03954">
      <w:pPr>
        <w:jc w:val="both"/>
        <w:rPr>
          <w:sz w:val="23"/>
          <w:szCs w:val="23"/>
        </w:rPr>
      </w:pPr>
    </w:p>
    <w:p w14:paraId="0A711F92" w14:textId="77777777" w:rsidR="00E03954" w:rsidRPr="00BD3E01" w:rsidRDefault="00E03954" w:rsidP="00E03954">
      <w:pPr>
        <w:ind w:firstLine="709"/>
        <w:jc w:val="both"/>
        <w:rPr>
          <w:szCs w:val="23"/>
        </w:rPr>
      </w:pPr>
      <w:r w:rsidRPr="00BD3E01">
        <w:rPr>
          <w:szCs w:val="23"/>
        </w:rPr>
        <w:t>В соответствии со статьей 23 Федерального закона «О теплоснабжении» №190-ФЗ от 27.07.2010, развитие систем теплоснабжения поселений, городских округов осуществляется в целях удовлетворения спроса на тепловую энергию, теплоноситель и обеспечения надежного теплоснабжения наиболее экономичным способом при минимальном вредном воздействии на окружающую среду, экономического стимулирования развития и внедрения энергосберегающих технологий.</w:t>
      </w:r>
    </w:p>
    <w:p w14:paraId="30D4E36E" w14:textId="77777777" w:rsidR="00E03954" w:rsidRPr="00BD3E01" w:rsidRDefault="00E03954" w:rsidP="00E03954">
      <w:pPr>
        <w:ind w:firstLine="709"/>
        <w:jc w:val="both"/>
        <w:rPr>
          <w:szCs w:val="23"/>
        </w:rPr>
      </w:pPr>
      <w:r w:rsidRPr="00BD3E01">
        <w:rPr>
          <w:szCs w:val="23"/>
        </w:rPr>
        <w:t>Поквартирное отопление в рассматриваемом регионе возможно только с использованием в качестве источника электрической энергии, поскольку установка индивидуального газового отопления невозможна в виду отсутствия подключения к системам газоснабжения. Практика применения индивидуальных электрических источников тепловой энергии описана в Главе 1 Обосновывающих материалов.</w:t>
      </w:r>
    </w:p>
    <w:p w14:paraId="7225C00F" w14:textId="77777777" w:rsidR="00E03954" w:rsidRDefault="00E03954" w:rsidP="00E03954">
      <w:pPr>
        <w:jc w:val="both"/>
        <w:rPr>
          <w:lang w:eastAsia="ru-RU"/>
        </w:rPr>
      </w:pPr>
    </w:p>
    <w:p w14:paraId="2D45FC22" w14:textId="77777777" w:rsidR="00E03954" w:rsidRDefault="00D16FE6" w:rsidP="00E03954">
      <w:pPr>
        <w:pStyle w:val="2"/>
        <w:ind w:left="0" w:firstLine="0"/>
      </w:pPr>
      <w:hyperlink r:id="rId79" w:anchor="bookmark71" w:history="1">
        <w:bookmarkStart w:id="146" w:name="_Toc30081872"/>
        <w:bookmarkStart w:id="147" w:name="_Toc30085107"/>
        <w:bookmarkStart w:id="148" w:name="_Toc32845373"/>
        <w:bookmarkStart w:id="149" w:name="_Toc229821331"/>
        <w:r w:rsidR="00E03954" w:rsidRPr="006427CC">
          <w:t>Часть 2. ОПИСАНИЕ ТЕКУЩЕЙ СИТУАЦИИ, СВЯЗАННОЙ С РАНЕЕ ПРИНЯТЫМИ В</w:t>
        </w:r>
      </w:hyperlink>
      <w:r w:rsidR="00E03954">
        <w:t xml:space="preserve"> </w:t>
      </w:r>
      <w:hyperlink r:id="rId80" w:anchor="bookmark71" w:history="1">
        <w:r w:rsidR="00E03954" w:rsidRPr="006427CC">
          <w:t>СООТВЕТСТВИИ С ЗАКОНОДАТЕЛЬСТВОМ РОССИЙСКОЙ ФЕДЕРАЦИИ ОБ</w:t>
        </w:r>
      </w:hyperlink>
      <w:r w:rsidR="00E03954">
        <w:t xml:space="preserve"> </w:t>
      </w:r>
      <w:hyperlink r:id="rId81" w:anchor="bookmark71" w:history="1">
        <w:r w:rsidR="00E03954" w:rsidRPr="006427CC">
          <w:t>ЭЛЕКТРОЭНЕРГЕТИКЕ РЕШЕНИЯМИ ОБ ОТНЕСЕНИИ ГЕНЕРИРУЮЩИХ ОБЪЕКТОВ</w:t>
        </w:r>
      </w:hyperlink>
      <w:r w:rsidR="00E03954">
        <w:t xml:space="preserve"> </w:t>
      </w:r>
      <w:hyperlink r:id="rId82" w:anchor="bookmark71" w:history="1">
        <w:r w:rsidR="00E03954" w:rsidRPr="006427CC">
          <w:t>К ГЕНЕРИРУЮЩИМ ОБЪЕКТАМ, МОЩНОСТЬ КОТОРЫХ ПОСТАВЛЯЕТСЯ В</w:t>
        </w:r>
      </w:hyperlink>
      <w:r w:rsidR="00E03954">
        <w:t xml:space="preserve"> </w:t>
      </w:r>
      <w:hyperlink r:id="rId83" w:anchor="bookmark71" w:history="1">
        <w:r w:rsidR="00E03954" w:rsidRPr="006427CC">
          <w:t>ВЫНУЖДЕННОМ РЕЖИМЕ В ЦЕЛЯХ ОБЕСПЕЧЕНИЯ НАДЕЖНОГО</w:t>
        </w:r>
      </w:hyperlink>
      <w:r w:rsidR="00E03954">
        <w:t xml:space="preserve"> </w:t>
      </w:r>
      <w:hyperlink r:id="rId84" w:anchor="bookmark71" w:history="1">
        <w:r w:rsidR="00E03954" w:rsidRPr="006427CC">
          <w:t>ТЕПЛОСНАБЖЕНИЯ ПОТРЕБИТЕЛЕЙ</w:t>
        </w:r>
        <w:bookmarkEnd w:id="146"/>
        <w:bookmarkEnd w:id="147"/>
        <w:bookmarkEnd w:id="148"/>
        <w:bookmarkEnd w:id="149"/>
      </w:hyperlink>
    </w:p>
    <w:p w14:paraId="70E6616A" w14:textId="77777777" w:rsidR="00E03954" w:rsidRDefault="00E03954" w:rsidP="00E03954">
      <w:pPr>
        <w:ind w:firstLine="709"/>
        <w:jc w:val="both"/>
        <w:rPr>
          <w:sz w:val="23"/>
          <w:szCs w:val="23"/>
        </w:rPr>
      </w:pPr>
    </w:p>
    <w:p w14:paraId="51342122" w14:textId="77777777" w:rsidR="00E03954" w:rsidRPr="00A24773" w:rsidRDefault="00E03954" w:rsidP="00E03954">
      <w:pPr>
        <w:ind w:firstLine="709"/>
        <w:jc w:val="both"/>
        <w:rPr>
          <w:rFonts w:eastAsiaTheme="minorEastAsia" w:cs="Times New Roman"/>
          <w:spacing w:val="-1"/>
          <w:szCs w:val="24"/>
          <w:lang w:eastAsia="ru-RU"/>
        </w:rPr>
      </w:pPr>
      <w:r w:rsidRPr="00A24773">
        <w:rPr>
          <w:szCs w:val="24"/>
        </w:rPr>
        <w:t>Указанные объекты отсутствуют.</w:t>
      </w:r>
    </w:p>
    <w:p w14:paraId="57E7F87B" w14:textId="77777777" w:rsidR="00E03954" w:rsidRDefault="00E03954" w:rsidP="00E03954">
      <w:pPr>
        <w:jc w:val="both"/>
        <w:rPr>
          <w:rFonts w:eastAsiaTheme="minorEastAsia" w:cs="Times New Roman"/>
          <w:szCs w:val="24"/>
          <w:lang w:eastAsia="ru-RU"/>
        </w:rPr>
      </w:pPr>
    </w:p>
    <w:p w14:paraId="79346C6F" w14:textId="77777777" w:rsidR="00E03954" w:rsidRDefault="00D16FE6" w:rsidP="00E03954">
      <w:pPr>
        <w:pStyle w:val="2"/>
        <w:ind w:left="0" w:firstLine="0"/>
      </w:pPr>
      <w:hyperlink r:id="rId85" w:anchor="bookmark72" w:history="1">
        <w:bookmarkStart w:id="150" w:name="_Toc229821332"/>
        <w:bookmarkStart w:id="151" w:name="_Toc30081873"/>
        <w:bookmarkStart w:id="152" w:name="_Toc30085108"/>
        <w:bookmarkStart w:id="153" w:name="_Toc32845374"/>
        <w:r w:rsidR="00E03954" w:rsidRPr="006427CC">
          <w:t xml:space="preserve">Часть 3. </w:t>
        </w:r>
        <w:r w:rsidR="00E03954" w:rsidRPr="00CB26A3">
          <w:t>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bookmarkEnd w:id="150"/>
        <w:r w:rsidR="00E03954" w:rsidRPr="00CB26A3">
          <w:t xml:space="preserve"> </w:t>
        </w:r>
      </w:hyperlink>
      <w:bookmarkEnd w:id="151"/>
      <w:bookmarkEnd w:id="152"/>
      <w:bookmarkEnd w:id="153"/>
    </w:p>
    <w:p w14:paraId="6B30D1C9" w14:textId="77777777" w:rsidR="00E03954" w:rsidRDefault="00E03954" w:rsidP="00E03954">
      <w:pPr>
        <w:ind w:firstLine="709"/>
        <w:jc w:val="both"/>
        <w:rPr>
          <w:sz w:val="23"/>
          <w:szCs w:val="23"/>
        </w:rPr>
      </w:pPr>
    </w:p>
    <w:p w14:paraId="4AED08C6" w14:textId="77777777" w:rsidR="00E03954" w:rsidRPr="0026256D" w:rsidRDefault="00E03954" w:rsidP="00E03954">
      <w:pPr>
        <w:ind w:firstLine="709"/>
        <w:jc w:val="both"/>
        <w:rPr>
          <w:szCs w:val="23"/>
        </w:rPr>
      </w:pPr>
      <w:r w:rsidRPr="0026256D">
        <w:rPr>
          <w:szCs w:val="23"/>
        </w:rPr>
        <w:t>Указанные объекты отсутствуют.</w:t>
      </w:r>
    </w:p>
    <w:p w14:paraId="02767E68" w14:textId="77777777" w:rsidR="00E03954" w:rsidRDefault="00E03954" w:rsidP="00E03954">
      <w:pPr>
        <w:jc w:val="both"/>
        <w:rPr>
          <w:lang w:eastAsia="ru-RU"/>
        </w:rPr>
      </w:pPr>
    </w:p>
    <w:p w14:paraId="16DC1388" w14:textId="77777777" w:rsidR="00E03954" w:rsidRDefault="00E03954" w:rsidP="00E03954">
      <w:pPr>
        <w:pStyle w:val="2"/>
        <w:ind w:left="0" w:firstLine="0"/>
      </w:pPr>
      <w:bookmarkStart w:id="154" w:name="_Toc30081874"/>
      <w:bookmarkStart w:id="155" w:name="_Toc30085109"/>
      <w:bookmarkStart w:id="156" w:name="_Toc32845375"/>
      <w:bookmarkStart w:id="157" w:name="_Toc229821333"/>
      <w:r w:rsidRPr="006427CC">
        <w:t>Часть 4. ОБОСНОВАНИЕ ПРЕДЛАГАЕМЫХ ДЛЯ СТРОИТЕЛЬСТВА ИСТОЧНИКОВ</w:t>
      </w:r>
      <w:r>
        <w:t xml:space="preserve"> </w:t>
      </w:r>
      <w:r w:rsidRPr="006427CC">
        <w:t>ТЕПЛОВОЙ ЭНЕРГИИ, ФУНКЦИОНИРУЮЩИХ В РЕЖИМЕ КОМБИНИРОВАННОЙ</w:t>
      </w:r>
      <w:r>
        <w:t xml:space="preserve"> </w:t>
      </w:r>
      <w:r w:rsidRPr="006427CC">
        <w:t>ВЫРАБОТКОЙ ЭЛЕКТРИЧЕСКОЙ И ТЕПЛОВОЙ ЭНЕРГИИ, ДЛЯ ОБЕСПЕЧЕНИЯ</w:t>
      </w:r>
      <w:r>
        <w:t xml:space="preserve"> </w:t>
      </w:r>
      <w:r w:rsidRPr="006427CC">
        <w:t>ПЕРСПЕКТИВНЫХ ТЕПЛОВЫХ НАГРУЗОК</w:t>
      </w:r>
      <w:bookmarkEnd w:id="154"/>
      <w:bookmarkEnd w:id="155"/>
      <w:bookmarkEnd w:id="156"/>
      <w:bookmarkEnd w:id="157"/>
    </w:p>
    <w:p w14:paraId="13E60148" w14:textId="77777777" w:rsidR="00E03954" w:rsidRPr="001971C0" w:rsidRDefault="00E03954" w:rsidP="00E03954">
      <w:pPr>
        <w:rPr>
          <w:lang w:eastAsia="ru-RU"/>
        </w:rPr>
      </w:pPr>
    </w:p>
    <w:p w14:paraId="79CBEC76" w14:textId="77777777" w:rsidR="00E03954" w:rsidRPr="009608A9" w:rsidRDefault="00E03954" w:rsidP="00E03954">
      <w:pPr>
        <w:ind w:firstLine="709"/>
        <w:jc w:val="both"/>
        <w:rPr>
          <w:szCs w:val="23"/>
        </w:rPr>
      </w:pPr>
      <w:r w:rsidRPr="00C64AC4">
        <w:rPr>
          <w:szCs w:val="23"/>
        </w:rPr>
        <w:t>Строительство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схемой теплоснабжения не предусмотрено.</w:t>
      </w:r>
      <w:r w:rsidRPr="009608A9">
        <w:rPr>
          <w:szCs w:val="23"/>
        </w:rPr>
        <w:t xml:space="preserve"> </w:t>
      </w:r>
    </w:p>
    <w:p w14:paraId="1F3B6BBF" w14:textId="77777777" w:rsidR="00E03954" w:rsidRDefault="00E03954" w:rsidP="00E03954">
      <w:pPr>
        <w:pStyle w:val="a5"/>
      </w:pPr>
      <w:bookmarkStart w:id="158" w:name="_Toc45625242"/>
    </w:p>
    <w:p w14:paraId="45A1420C" w14:textId="77777777" w:rsidR="00E03954" w:rsidRDefault="00E03954" w:rsidP="00E03954">
      <w:pPr>
        <w:pStyle w:val="2"/>
        <w:ind w:left="0" w:firstLine="0"/>
      </w:pPr>
      <w:bookmarkStart w:id="159" w:name="_Toc229821334"/>
      <w:r w:rsidRPr="00373A46">
        <w:t>Часть 5. 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w:t>
      </w:r>
      <w:bookmarkEnd w:id="158"/>
      <w:bookmarkEnd w:id="159"/>
    </w:p>
    <w:p w14:paraId="566FA106" w14:textId="77777777" w:rsidR="00E03954" w:rsidRPr="000A7F11" w:rsidRDefault="00E03954" w:rsidP="00E03954">
      <w:pPr>
        <w:jc w:val="both"/>
        <w:rPr>
          <w:lang w:eastAsia="ru-RU"/>
        </w:rPr>
      </w:pPr>
    </w:p>
    <w:p w14:paraId="138134C8" w14:textId="77777777" w:rsidR="00E03954" w:rsidRPr="00BD1DE6" w:rsidRDefault="00E03954" w:rsidP="00E03954">
      <w:pPr>
        <w:ind w:firstLine="709"/>
        <w:jc w:val="both"/>
        <w:rPr>
          <w:rFonts w:cs="Times New Roman"/>
          <w:szCs w:val="23"/>
        </w:rPr>
      </w:pPr>
      <w:r w:rsidRPr="00BD1DE6">
        <w:rPr>
          <w:rFonts w:cs="Times New Roman"/>
          <w:szCs w:val="23"/>
        </w:rPr>
        <w:t>Объекты, работающие в режиме комбинированной выработки, отсутствуют.</w:t>
      </w:r>
    </w:p>
    <w:p w14:paraId="5ED288B6" w14:textId="77777777" w:rsidR="00E03954" w:rsidRPr="00C8213C" w:rsidRDefault="00E03954" w:rsidP="00E03954">
      <w:pPr>
        <w:pStyle w:val="a1"/>
        <w:rPr>
          <w:lang w:eastAsia="ru-RU"/>
        </w:rPr>
      </w:pPr>
    </w:p>
    <w:p w14:paraId="4DD3A6D3" w14:textId="77777777" w:rsidR="00E03954" w:rsidRDefault="00E03954" w:rsidP="00E03954">
      <w:pPr>
        <w:pStyle w:val="2"/>
        <w:ind w:left="0" w:firstLine="0"/>
      </w:pPr>
      <w:bookmarkStart w:id="160" w:name="_Toc229821335"/>
      <w:r w:rsidRPr="00DA73F9">
        <w:t xml:space="preserve">Часть 6. </w:t>
      </w:r>
      <w:r w:rsidRPr="005E5B6E">
        <w:t>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bookmarkEnd w:id="160"/>
    </w:p>
    <w:p w14:paraId="4BB3DE65" w14:textId="77777777" w:rsidR="00E03954" w:rsidRPr="0083275C" w:rsidRDefault="00E03954" w:rsidP="00E03954">
      <w:pPr>
        <w:pStyle w:val="a1"/>
        <w:rPr>
          <w:lang w:eastAsia="ru-RU"/>
        </w:rPr>
      </w:pPr>
    </w:p>
    <w:p w14:paraId="4E679831" w14:textId="77777777" w:rsidR="00E03954" w:rsidRPr="0083275C" w:rsidRDefault="00E03954" w:rsidP="00E03954">
      <w:pPr>
        <w:ind w:firstLine="709"/>
        <w:jc w:val="both"/>
        <w:rPr>
          <w:szCs w:val="23"/>
        </w:rPr>
      </w:pPr>
      <w:r w:rsidRPr="0083275C">
        <w:rPr>
          <w:szCs w:val="23"/>
        </w:rPr>
        <w:t>Реконструкция котельных для выработки электроэнергии в комбинированном цикле экономически не обоснована в виду малой существующей и перспективных тепловых нагрузок.</w:t>
      </w:r>
    </w:p>
    <w:p w14:paraId="77465EEC" w14:textId="77777777" w:rsidR="00E03954" w:rsidRDefault="00E03954" w:rsidP="00E03954">
      <w:pPr>
        <w:jc w:val="both"/>
        <w:rPr>
          <w:lang w:eastAsia="ru-RU"/>
        </w:rPr>
      </w:pPr>
    </w:p>
    <w:p w14:paraId="61B47CBE" w14:textId="77777777" w:rsidR="00E03954" w:rsidRPr="00A12E3B" w:rsidRDefault="00D16FE6" w:rsidP="00E03954">
      <w:pPr>
        <w:pStyle w:val="2"/>
        <w:ind w:left="0" w:firstLine="0"/>
        <w:rPr>
          <w:sz w:val="28"/>
          <w:szCs w:val="23"/>
        </w:rPr>
      </w:pPr>
      <w:hyperlink r:id="rId86" w:anchor="bookmark76" w:history="1">
        <w:bookmarkStart w:id="161" w:name="_Toc45625244"/>
        <w:bookmarkStart w:id="162" w:name="_Toc229821336"/>
        <w:bookmarkStart w:id="163" w:name="_Toc30081877"/>
        <w:bookmarkStart w:id="164" w:name="_Toc30085112"/>
        <w:bookmarkStart w:id="165" w:name="_Toc32845378"/>
        <w:r w:rsidR="00E03954" w:rsidRPr="000B46BE">
          <w:t>Часть 7. 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bookmarkEnd w:id="161"/>
        <w:bookmarkEnd w:id="162"/>
        <w:r w:rsidR="00E03954" w:rsidRPr="000B46BE">
          <w:t xml:space="preserve"> </w:t>
        </w:r>
      </w:hyperlink>
      <w:bookmarkEnd w:id="163"/>
      <w:bookmarkEnd w:id="164"/>
      <w:bookmarkEnd w:id="165"/>
    </w:p>
    <w:p w14:paraId="64226C59" w14:textId="77777777" w:rsidR="00E03954" w:rsidRDefault="00E03954" w:rsidP="00E03954">
      <w:pPr>
        <w:ind w:firstLine="709"/>
        <w:jc w:val="both"/>
        <w:rPr>
          <w:sz w:val="23"/>
          <w:szCs w:val="23"/>
        </w:rPr>
      </w:pPr>
    </w:p>
    <w:p w14:paraId="17A37EAE" w14:textId="77777777" w:rsidR="00E03954" w:rsidRPr="00230D06" w:rsidRDefault="00E03954" w:rsidP="00E03954">
      <w:pPr>
        <w:ind w:firstLine="709"/>
        <w:jc w:val="both"/>
        <w:rPr>
          <w:szCs w:val="23"/>
        </w:rPr>
      </w:pPr>
      <w:r w:rsidRPr="00230D06">
        <w:rPr>
          <w:szCs w:val="23"/>
        </w:rPr>
        <w:t>В виду значительной территориальной удаленности зон действия источников тепловой энергии друг от друга невозможно перераспределить тепловые нагрузки между ними.</w:t>
      </w:r>
    </w:p>
    <w:p w14:paraId="763FA5B6" w14:textId="77777777" w:rsidR="00E03954" w:rsidRDefault="00E03954" w:rsidP="00E03954">
      <w:pPr>
        <w:jc w:val="both"/>
        <w:rPr>
          <w:lang w:eastAsia="ru-RU"/>
        </w:rPr>
      </w:pPr>
    </w:p>
    <w:p w14:paraId="02C5226B" w14:textId="77777777" w:rsidR="00E03954" w:rsidRDefault="00E03954" w:rsidP="00E03954">
      <w:pPr>
        <w:jc w:val="both"/>
        <w:rPr>
          <w:lang w:eastAsia="ru-RU"/>
        </w:rPr>
      </w:pPr>
    </w:p>
    <w:p w14:paraId="5FC61A8B" w14:textId="77777777" w:rsidR="00E03954" w:rsidRDefault="00D16FE6" w:rsidP="00E03954">
      <w:pPr>
        <w:pStyle w:val="2"/>
        <w:ind w:left="0" w:firstLine="0"/>
      </w:pPr>
      <w:hyperlink r:id="rId87" w:anchor="bookmark77" w:history="1">
        <w:bookmarkStart w:id="166" w:name="_Toc30081878"/>
        <w:bookmarkStart w:id="167" w:name="_Toc30085113"/>
        <w:bookmarkStart w:id="168" w:name="_Toc32845379"/>
        <w:bookmarkStart w:id="169" w:name="_Toc229821337"/>
        <w:r w:rsidR="00E03954" w:rsidRPr="006427CC">
          <w:t>Часть 8. ОБОСНОВАНИЕ ПРЕДЛАГАЕМЫХ ДЛЯ ПЕРЕВОДА В ПИКОВЫЙ РЕЖИМ</w:t>
        </w:r>
      </w:hyperlink>
      <w:r w:rsidR="00E03954">
        <w:t xml:space="preserve"> </w:t>
      </w:r>
      <w:hyperlink r:id="rId88" w:anchor="bookmark77" w:history="1">
        <w:r w:rsidR="00E03954" w:rsidRPr="006427CC">
          <w:t>РАБОТЫ КОТЕЛЬНЫХ ПО ОТНОШЕНИЮ К ИСТОЧНИКАМ ТЕПЛОВОЙ ЭНЕРГИИ,</w:t>
        </w:r>
      </w:hyperlink>
      <w:r w:rsidR="00E03954">
        <w:t xml:space="preserve"> </w:t>
      </w:r>
      <w:hyperlink r:id="rId89" w:anchor="bookmark77" w:history="1">
        <w:r w:rsidR="00E03954" w:rsidRPr="006427CC">
          <w:t>ФУНКЦИОНИРУЮЩИМ В РЕЖИМЕ КОМБИНИРОВАННОЙ ВЫРАБОТКИ</w:t>
        </w:r>
      </w:hyperlink>
      <w:r w:rsidR="00E03954">
        <w:t xml:space="preserve"> </w:t>
      </w:r>
      <w:hyperlink r:id="rId90" w:anchor="bookmark77" w:history="1">
        <w:r w:rsidR="00E03954" w:rsidRPr="006427CC">
          <w:t>ЭЛЕКТРИЧЕСКОЙ И ТЕПЛОВОЙ ЭНЕРГИИ</w:t>
        </w:r>
        <w:bookmarkEnd w:id="166"/>
        <w:bookmarkEnd w:id="167"/>
        <w:bookmarkEnd w:id="168"/>
        <w:bookmarkEnd w:id="169"/>
      </w:hyperlink>
    </w:p>
    <w:p w14:paraId="4DF51EC3" w14:textId="77777777" w:rsidR="00E03954" w:rsidRDefault="00E03954" w:rsidP="00E03954">
      <w:pPr>
        <w:ind w:firstLine="709"/>
        <w:jc w:val="both"/>
        <w:rPr>
          <w:sz w:val="23"/>
          <w:szCs w:val="23"/>
        </w:rPr>
      </w:pPr>
    </w:p>
    <w:p w14:paraId="4FAA0EA2" w14:textId="77777777" w:rsidR="00E03954" w:rsidRPr="00D920EB" w:rsidRDefault="00E03954" w:rsidP="00E03954">
      <w:pPr>
        <w:ind w:firstLine="709"/>
        <w:jc w:val="both"/>
        <w:rPr>
          <w:rFonts w:cs="Times New Roman"/>
          <w:szCs w:val="23"/>
        </w:rPr>
      </w:pPr>
      <w:r w:rsidRPr="00D920EB">
        <w:rPr>
          <w:rFonts w:cs="Times New Roman"/>
          <w:szCs w:val="23"/>
        </w:rPr>
        <w:t xml:space="preserve">На территории </w:t>
      </w:r>
      <w:r>
        <w:rPr>
          <w:rFonts w:cs="Times New Roman"/>
          <w:szCs w:val="23"/>
        </w:rPr>
        <w:t>Чебулинский муниципальный округ</w:t>
      </w:r>
      <w:r w:rsidRPr="00D920EB">
        <w:rPr>
          <w:rFonts w:cs="Times New Roman"/>
          <w:szCs w:val="23"/>
        </w:rPr>
        <w:t xml:space="preserve"> отсутствуют источники тепловой энергии, функционирующие в режиме комбинированной выработки электрической и тепловой энергии.</w:t>
      </w:r>
    </w:p>
    <w:p w14:paraId="4A0036FD" w14:textId="77777777" w:rsidR="00E03954" w:rsidRDefault="00E03954" w:rsidP="00E03954">
      <w:pPr>
        <w:jc w:val="both"/>
        <w:rPr>
          <w:lang w:eastAsia="ru-RU"/>
        </w:rPr>
      </w:pPr>
    </w:p>
    <w:p w14:paraId="054A7576" w14:textId="77777777" w:rsidR="00E03954" w:rsidRDefault="00D16FE6" w:rsidP="00E03954">
      <w:pPr>
        <w:pStyle w:val="2"/>
        <w:ind w:left="0" w:firstLine="0"/>
      </w:pPr>
      <w:hyperlink r:id="rId91" w:anchor="bookmark78" w:history="1">
        <w:bookmarkStart w:id="170" w:name="_Toc30081879"/>
        <w:bookmarkStart w:id="171" w:name="_Toc30085114"/>
        <w:bookmarkStart w:id="172" w:name="_Toc32845380"/>
        <w:bookmarkStart w:id="173" w:name="_Toc229821338"/>
        <w:r w:rsidR="00E03954" w:rsidRPr="006427CC">
          <w:t>Часть 9. ОБОСНОВАНИЕ ПРЕДЛОЖЕНИЙ ПО РАСШИРЕНИЮ ЗОН ДЕЙСТВИЯ</w:t>
        </w:r>
      </w:hyperlink>
      <w:r w:rsidR="00E03954">
        <w:t xml:space="preserve"> </w:t>
      </w:r>
      <w:hyperlink r:id="rId92" w:anchor="bookmark78" w:history="1">
        <w:r w:rsidR="00E03954" w:rsidRPr="006427CC">
          <w:t>ДЕЙСТВУЮЩИХ ИСТОЧНИКОВ ТЕПЛОВОЙ ЭНЕРГИИ, ФУНКЦИОНИРУЮЩИХ В</w:t>
        </w:r>
      </w:hyperlink>
      <w:r w:rsidR="00E03954">
        <w:t xml:space="preserve"> </w:t>
      </w:r>
      <w:hyperlink r:id="rId93" w:anchor="bookmark78" w:history="1">
        <w:r w:rsidR="00E03954" w:rsidRPr="006427CC">
          <w:t>РЕЖИМЕ КОМБИНИРОВАННОЙ ВЫРАБОТКИ ЭЛЕКТРИЧЕСКОЙ И ТЕПЛОВОЙ</w:t>
        </w:r>
      </w:hyperlink>
      <w:r w:rsidR="00E03954">
        <w:t xml:space="preserve"> </w:t>
      </w:r>
      <w:hyperlink r:id="rId94" w:anchor="bookmark78" w:history="1">
        <w:r w:rsidR="00E03954" w:rsidRPr="006427CC">
          <w:t>ЭНЕРГИИ</w:t>
        </w:r>
        <w:bookmarkEnd w:id="170"/>
        <w:bookmarkEnd w:id="171"/>
        <w:bookmarkEnd w:id="172"/>
        <w:bookmarkEnd w:id="173"/>
      </w:hyperlink>
    </w:p>
    <w:p w14:paraId="1488D26A" w14:textId="77777777" w:rsidR="00E03954" w:rsidRPr="00F40D29" w:rsidRDefault="00E03954" w:rsidP="00E03954">
      <w:pPr>
        <w:pStyle w:val="a1"/>
      </w:pPr>
    </w:p>
    <w:p w14:paraId="5FFCD5DE" w14:textId="77777777" w:rsidR="00E03954" w:rsidRPr="00F40D29" w:rsidRDefault="00E03954" w:rsidP="00E03954">
      <w:pPr>
        <w:ind w:firstLine="709"/>
        <w:jc w:val="both"/>
        <w:rPr>
          <w:szCs w:val="23"/>
        </w:rPr>
      </w:pPr>
      <w:r w:rsidRPr="00F40D29">
        <w:rPr>
          <w:szCs w:val="23"/>
        </w:rPr>
        <w:t>Указанные объекты отсутствуют.</w:t>
      </w:r>
    </w:p>
    <w:p w14:paraId="01A589AF" w14:textId="77777777" w:rsidR="00E03954" w:rsidRDefault="00E03954" w:rsidP="00E03954">
      <w:pPr>
        <w:jc w:val="both"/>
        <w:rPr>
          <w:lang w:eastAsia="ru-RU"/>
        </w:rPr>
      </w:pPr>
    </w:p>
    <w:p w14:paraId="469F9E7E" w14:textId="77777777" w:rsidR="00E03954" w:rsidRDefault="00D16FE6" w:rsidP="00E03954">
      <w:pPr>
        <w:pStyle w:val="2"/>
        <w:ind w:left="0" w:firstLine="0"/>
      </w:pPr>
      <w:hyperlink r:id="rId95" w:anchor="bookmark79" w:history="1">
        <w:bookmarkStart w:id="174" w:name="_Toc30081880"/>
        <w:bookmarkStart w:id="175" w:name="_Toc30085115"/>
        <w:bookmarkStart w:id="176" w:name="_Toc32845381"/>
        <w:bookmarkStart w:id="177" w:name="_Toc229821339"/>
        <w:r w:rsidR="00E03954" w:rsidRPr="006427CC">
          <w:t>Часть 10. ОБОСНОВАНИЕ ПРЕДЛАГАЕМЫХ ДЛЯ ВЫВОДА В РЕЗЕРВ И (ИЛИ)</w:t>
        </w:r>
      </w:hyperlink>
      <w:r w:rsidR="00E03954">
        <w:t xml:space="preserve"> </w:t>
      </w:r>
      <w:hyperlink r:id="rId96" w:anchor="bookmark79" w:history="1">
        <w:r w:rsidR="00E03954" w:rsidRPr="006427CC">
          <w:t>ВЫВОДА ИЗ ЭКСПЛУАТАЦИИ КОТЕЛЬНЫХ ПРИ ПЕРЕДАЧЕ ТЕПЛОВЫХ НАГРУЗОК</w:t>
        </w:r>
      </w:hyperlink>
      <w:r w:rsidR="00E03954">
        <w:t xml:space="preserve"> </w:t>
      </w:r>
      <w:hyperlink r:id="rId97" w:anchor="bookmark79" w:history="1">
        <w:r w:rsidR="00E03954" w:rsidRPr="006427CC">
          <w:t>НА ДРУГИЕ ИСТОЧНИКИ ТЕПЛОВОЙ ЭНЕРГИИ</w:t>
        </w:r>
        <w:bookmarkEnd w:id="174"/>
        <w:bookmarkEnd w:id="175"/>
        <w:bookmarkEnd w:id="176"/>
        <w:bookmarkEnd w:id="177"/>
      </w:hyperlink>
    </w:p>
    <w:p w14:paraId="74903026" w14:textId="77777777" w:rsidR="00E03954" w:rsidRDefault="00E03954" w:rsidP="00E03954">
      <w:pPr>
        <w:jc w:val="both"/>
        <w:rPr>
          <w:sz w:val="23"/>
          <w:szCs w:val="23"/>
        </w:rPr>
      </w:pPr>
    </w:p>
    <w:p w14:paraId="5A940815" w14:textId="77777777" w:rsidR="00E03954" w:rsidRPr="00F40D29" w:rsidRDefault="00E03954" w:rsidP="00E03954">
      <w:pPr>
        <w:ind w:firstLine="709"/>
        <w:jc w:val="both"/>
        <w:rPr>
          <w:szCs w:val="23"/>
        </w:rPr>
      </w:pPr>
      <w:r w:rsidRPr="00F40D29">
        <w:rPr>
          <w:szCs w:val="23"/>
        </w:rPr>
        <w:t>Указанные объекты отсутствуют.</w:t>
      </w:r>
    </w:p>
    <w:p w14:paraId="7C06E537" w14:textId="77777777" w:rsidR="00E03954" w:rsidRDefault="00E03954" w:rsidP="00E03954">
      <w:pPr>
        <w:tabs>
          <w:tab w:val="left" w:pos="2340"/>
        </w:tabs>
        <w:jc w:val="both"/>
        <w:rPr>
          <w:rFonts w:eastAsiaTheme="minorEastAsia" w:cs="Times New Roman"/>
          <w:szCs w:val="24"/>
          <w:lang w:eastAsia="ru-RU"/>
        </w:rPr>
      </w:pPr>
    </w:p>
    <w:p w14:paraId="2F947C26" w14:textId="77777777" w:rsidR="00E03954" w:rsidRDefault="00D16FE6" w:rsidP="00E03954">
      <w:pPr>
        <w:pStyle w:val="2"/>
        <w:ind w:left="0" w:firstLine="0"/>
      </w:pPr>
      <w:hyperlink r:id="rId98" w:anchor="bookmark80" w:history="1">
        <w:bookmarkStart w:id="178" w:name="_Toc30081881"/>
        <w:bookmarkStart w:id="179" w:name="_Toc30085116"/>
        <w:bookmarkStart w:id="180" w:name="_Toc32845382"/>
        <w:bookmarkStart w:id="181" w:name="_Toc45625248"/>
        <w:bookmarkStart w:id="182" w:name="_Toc229821340"/>
        <w:r w:rsidR="00E03954" w:rsidRPr="00993ADB">
          <w:t xml:space="preserve">Часть 11. </w:t>
        </w:r>
      </w:hyperlink>
      <w:bookmarkEnd w:id="178"/>
      <w:bookmarkEnd w:id="179"/>
      <w:bookmarkEnd w:id="180"/>
      <w:r w:rsidR="00E03954" w:rsidRPr="00D9632C">
        <w:t xml:space="preserve"> ОБОСНОВАНИЕ ОРГАНИЗАЦИИ ИНДИВИДУАЛЬНОГО ТЕПЛОСНАБЖЕНИЯ В ЗОНАХ ЗАСТРОЙКИ ПОСЕЛЕНИЯ, МУНИЦИПАЛЬНОГО ОКРУГА, ГОРОДСКОГО ОКРУГА, ГОРОДА ФЕДЕРАЛЬНОГО ЗНАЧЕНИЯ МАЛОЭТАЖНЫМИ ЖИЛЫМИ ЗДАНИЯМИ</w:t>
      </w:r>
      <w:bookmarkEnd w:id="181"/>
      <w:bookmarkEnd w:id="182"/>
    </w:p>
    <w:p w14:paraId="6E6B795F" w14:textId="77777777" w:rsidR="00E03954" w:rsidRDefault="00E03954" w:rsidP="00E03954">
      <w:pPr>
        <w:ind w:firstLine="709"/>
        <w:jc w:val="both"/>
        <w:rPr>
          <w:sz w:val="23"/>
          <w:szCs w:val="23"/>
        </w:rPr>
      </w:pPr>
    </w:p>
    <w:p w14:paraId="2C1C1ADD" w14:textId="77777777" w:rsidR="00E03954" w:rsidRPr="00820C28" w:rsidRDefault="00E03954" w:rsidP="00E03954">
      <w:pPr>
        <w:ind w:firstLine="709"/>
        <w:jc w:val="both"/>
        <w:rPr>
          <w:szCs w:val="23"/>
        </w:rPr>
      </w:pPr>
      <w:r w:rsidRPr="00820C28">
        <w:rPr>
          <w:szCs w:val="23"/>
        </w:rPr>
        <w:t xml:space="preserve">Одной из особенностей муниципального образования </w:t>
      </w:r>
      <w:r>
        <w:rPr>
          <w:szCs w:val="23"/>
        </w:rPr>
        <w:t>Чебулинский муниципальный округ</w:t>
      </w:r>
      <w:r w:rsidRPr="00820C28">
        <w:rPr>
          <w:szCs w:val="23"/>
        </w:rPr>
        <w:t xml:space="preserve"> с подведомственной территорией является отсутствие магистрального газа, поэтому основным топливом источников тепловой энергии является </w:t>
      </w:r>
      <w:r>
        <w:rPr>
          <w:szCs w:val="23"/>
        </w:rPr>
        <w:t>Уголь</w:t>
      </w:r>
      <w:r w:rsidRPr="00820C28">
        <w:rPr>
          <w:szCs w:val="23"/>
        </w:rPr>
        <w:t xml:space="preserve">. В виду отсутствия газа, организация индивидуального теплоснабжения проблематична. В рассматриваемых нами элементах территориального деления индивидуальное теплоснабжение не выгодно. </w:t>
      </w:r>
    </w:p>
    <w:p w14:paraId="4D3F52BF" w14:textId="77777777" w:rsidR="00E03954" w:rsidRDefault="00E03954" w:rsidP="00E03954">
      <w:pPr>
        <w:pStyle w:val="a1"/>
      </w:pPr>
    </w:p>
    <w:p w14:paraId="115647A6" w14:textId="77777777" w:rsidR="00E03954" w:rsidRPr="0040107E" w:rsidRDefault="00D16FE6" w:rsidP="00E03954">
      <w:pPr>
        <w:pStyle w:val="2"/>
        <w:ind w:left="0" w:firstLine="0"/>
      </w:pPr>
      <w:hyperlink r:id="rId99" w:anchor="bookmark81" w:history="1">
        <w:bookmarkStart w:id="183" w:name="_Toc45625249"/>
        <w:bookmarkStart w:id="184" w:name="_Toc229821341"/>
        <w:r w:rsidR="00E03954" w:rsidRPr="0082331D">
          <w:t xml:space="preserve">Часть </w:t>
        </w:r>
        <w:r w:rsidR="00E03954">
          <w:t>12</w:t>
        </w:r>
        <w:r w:rsidR="00E03954" w:rsidRPr="0082331D">
          <w:t xml:space="preserve">. </w:t>
        </w:r>
      </w:hyperlink>
      <w:r w:rsidR="00E03954" w:rsidRPr="00E11F88">
        <w:t xml:space="preserve">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 МУНИЦИПАЛЬНОГО ОКРУГА, ГОРОДСКОГО ОКРУГА, ГОРОДА ФЕДЕРАЛЬНОГО ЗНАЧЕНИЯ</w:t>
      </w:r>
      <w:bookmarkEnd w:id="183"/>
      <w:bookmarkEnd w:id="184"/>
    </w:p>
    <w:p w14:paraId="3607721D" w14:textId="77777777" w:rsidR="00E03954" w:rsidRDefault="00E03954" w:rsidP="00E03954">
      <w:pPr>
        <w:pStyle w:val="a1"/>
        <w:ind w:firstLine="709"/>
        <w:jc w:val="both"/>
      </w:pPr>
    </w:p>
    <w:p w14:paraId="56B18EF6" w14:textId="77777777" w:rsidR="00E03954" w:rsidRDefault="00E03954" w:rsidP="00E03954">
      <w:pPr>
        <w:pStyle w:val="a1"/>
        <w:ind w:firstLine="709"/>
        <w:jc w:val="both"/>
      </w:pPr>
      <w:r>
        <w:t>Перспективные балансы производства и потребления тепловой мощности источников тепловой энергии рассмотрен в Главе 4 часть 1 текущего тома.</w:t>
      </w:r>
    </w:p>
    <w:p w14:paraId="74C657B1" w14:textId="77777777" w:rsidR="00E03954" w:rsidRPr="00F47F31" w:rsidRDefault="00E03954" w:rsidP="00E03954">
      <w:pPr>
        <w:pStyle w:val="a1"/>
        <w:jc w:val="both"/>
      </w:pPr>
    </w:p>
    <w:p w14:paraId="781F29D1" w14:textId="77777777" w:rsidR="00E03954" w:rsidRPr="002875AD" w:rsidRDefault="00D16FE6" w:rsidP="00E03954">
      <w:pPr>
        <w:pStyle w:val="2"/>
        <w:ind w:left="0" w:firstLine="0"/>
      </w:pPr>
      <w:hyperlink r:id="rId100" w:anchor="bookmark82" w:history="1">
        <w:bookmarkStart w:id="185" w:name="_Toc45625250"/>
        <w:bookmarkStart w:id="186" w:name="_Toc229821342"/>
        <w:r w:rsidR="00E03954" w:rsidRPr="0093282F">
          <w:t xml:space="preserve">Часть 13. АНАЛИЗ </w:t>
        </w:r>
      </w:hyperlink>
      <w:r w:rsidR="00E03954" w:rsidRPr="0093282F">
        <w:t>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bookmarkEnd w:id="185"/>
      <w:bookmarkEnd w:id="186"/>
      <w:r w:rsidR="00E03954" w:rsidRPr="0093282F">
        <w:t xml:space="preserve"> </w:t>
      </w:r>
    </w:p>
    <w:p w14:paraId="5E943554" w14:textId="77777777" w:rsidR="00E03954" w:rsidRDefault="00E03954" w:rsidP="00E03954">
      <w:pPr>
        <w:jc w:val="both"/>
        <w:rPr>
          <w:sz w:val="23"/>
          <w:szCs w:val="23"/>
        </w:rPr>
      </w:pPr>
    </w:p>
    <w:p w14:paraId="76CEC1D6" w14:textId="77777777" w:rsidR="00E03954" w:rsidRPr="00D104E2" w:rsidRDefault="00E03954" w:rsidP="00E03954">
      <w:pPr>
        <w:ind w:firstLine="709"/>
        <w:jc w:val="both"/>
        <w:rPr>
          <w:szCs w:val="23"/>
        </w:rPr>
      </w:pPr>
      <w:r w:rsidRPr="00D104E2">
        <w:rPr>
          <w:szCs w:val="23"/>
        </w:rPr>
        <w:t>Указанные мероприятия не планируются.</w:t>
      </w:r>
    </w:p>
    <w:p w14:paraId="74EF2547" w14:textId="77777777" w:rsidR="00E03954" w:rsidRPr="00F47F31" w:rsidRDefault="00E03954" w:rsidP="00E03954">
      <w:pPr>
        <w:pStyle w:val="a1"/>
      </w:pPr>
    </w:p>
    <w:p w14:paraId="1575FC6C" w14:textId="77777777" w:rsidR="00E03954" w:rsidRPr="005B6AC2" w:rsidRDefault="00D16FE6" w:rsidP="00E03954">
      <w:pPr>
        <w:pStyle w:val="2"/>
        <w:ind w:left="0" w:firstLine="0"/>
      </w:pPr>
      <w:hyperlink r:id="rId101" w:anchor="bookmark83" w:history="1">
        <w:bookmarkStart w:id="187" w:name="_Toc45625251"/>
        <w:bookmarkStart w:id="188" w:name="_Toc229821343"/>
        <w:r w:rsidR="00E03954" w:rsidRPr="005B6AC2">
          <w:t xml:space="preserve">Часть 14.  </w:t>
        </w:r>
      </w:hyperlink>
      <w:r w:rsidR="00E03954" w:rsidRPr="00542226">
        <w:t xml:space="preserve"> ОБОСНОВАНИЕ ОРГАНИЗАЦИИ ТЕПЛОСНАБЖЕНИЯ В ПРОИЗВОДСТВЕННЫХ ЗОНАХ НА ТЕРРИТОРИИ ПОСЕЛЕНИЯ, МУНИЦИПАЛЬНОГО ОКРУГА, ГОРОДСКОГО ОКРУГА, ГОРОДА ФЕДЕРАЛЬНОГО ЗНАЧЕНИЯ</w:t>
      </w:r>
      <w:bookmarkEnd w:id="187"/>
      <w:bookmarkEnd w:id="188"/>
    </w:p>
    <w:p w14:paraId="6A6176CD" w14:textId="77777777" w:rsidR="00E03954" w:rsidRDefault="00E03954" w:rsidP="00E03954">
      <w:pPr>
        <w:ind w:firstLine="709"/>
        <w:jc w:val="both"/>
        <w:rPr>
          <w:sz w:val="23"/>
          <w:szCs w:val="23"/>
        </w:rPr>
      </w:pPr>
    </w:p>
    <w:p w14:paraId="38177FD3" w14:textId="77777777" w:rsidR="00E03954" w:rsidRPr="00715C1B" w:rsidRDefault="00E03954" w:rsidP="00E03954">
      <w:pPr>
        <w:ind w:firstLine="709"/>
        <w:jc w:val="both"/>
        <w:rPr>
          <w:szCs w:val="23"/>
        </w:rPr>
      </w:pPr>
      <w:r w:rsidRPr="00715C1B">
        <w:rPr>
          <w:szCs w:val="23"/>
        </w:rPr>
        <w:t xml:space="preserve">Организация теплоснабжения в производственных зонах на территории муниципального образования </w:t>
      </w:r>
      <w:r>
        <w:rPr>
          <w:szCs w:val="23"/>
        </w:rPr>
        <w:t>Чебулинский муниципальный округ</w:t>
      </w:r>
      <w:r w:rsidRPr="00715C1B">
        <w:rPr>
          <w:szCs w:val="23"/>
        </w:rPr>
        <w:t xml:space="preserve"> сохраняется в существующем виде.</w:t>
      </w:r>
    </w:p>
    <w:p w14:paraId="788F83F6" w14:textId="77777777" w:rsidR="00E03954" w:rsidRPr="00F47F31" w:rsidRDefault="00E03954" w:rsidP="00E03954">
      <w:pPr>
        <w:pStyle w:val="a1"/>
      </w:pPr>
    </w:p>
    <w:p w14:paraId="34C66B0E" w14:textId="77777777" w:rsidR="00E03954" w:rsidRDefault="00E03954" w:rsidP="00E03954">
      <w:pPr>
        <w:pStyle w:val="2"/>
        <w:ind w:left="0" w:firstLine="0"/>
      </w:pPr>
      <w:bookmarkStart w:id="189" w:name="_Toc30081885"/>
      <w:bookmarkStart w:id="190" w:name="_Toc30085120"/>
      <w:bookmarkStart w:id="191" w:name="_Toc32845386"/>
      <w:bookmarkStart w:id="192" w:name="_Toc229821344"/>
      <w:r w:rsidRPr="006427CC">
        <w:t xml:space="preserve">Часть </w:t>
      </w:r>
      <w:r>
        <w:t>15</w:t>
      </w:r>
      <w:r w:rsidRPr="006427CC">
        <w:t>. РЕЗУЛЬТАТЫ РАСЧЕТОВ РАДИУСА ЭФФЕКТИВНОГО ТЕПЛОСНАБЖЕНИЯ</w:t>
      </w:r>
      <w:bookmarkEnd w:id="189"/>
      <w:bookmarkEnd w:id="190"/>
      <w:bookmarkEnd w:id="191"/>
      <w:bookmarkEnd w:id="192"/>
    </w:p>
    <w:p w14:paraId="3B05C723" w14:textId="77777777" w:rsidR="00E03954" w:rsidRDefault="00E03954" w:rsidP="00E03954">
      <w:pPr>
        <w:pStyle w:val="Default"/>
        <w:ind w:firstLine="709"/>
        <w:rPr>
          <w:rFonts w:asciiTheme="minorHAnsi" w:hAnsiTheme="minorHAnsi" w:cstheme="minorBidi"/>
          <w:color w:val="auto"/>
          <w:sz w:val="23"/>
          <w:szCs w:val="23"/>
        </w:rPr>
      </w:pPr>
    </w:p>
    <w:p w14:paraId="67B55564" w14:textId="77777777" w:rsidR="00E03954" w:rsidRPr="00DC4086" w:rsidRDefault="00E03954" w:rsidP="00E03954">
      <w:pPr>
        <w:pStyle w:val="a1"/>
        <w:ind w:firstLine="709"/>
        <w:jc w:val="both"/>
        <w:rPr>
          <w:lang w:eastAsia="ru-RU"/>
        </w:rPr>
      </w:pPr>
      <w:r w:rsidRPr="00DC4086">
        <w:rPr>
          <w:lang w:eastAsia="ru-RU"/>
        </w:rPr>
        <w:t xml:space="preserve">В настоящее время Федеральный закон «О теплоснабжении» ввел понятие «радиус эффективного теплоснабжения», но принятой конкретной методики его расчета до сих пор не существует. </w:t>
      </w:r>
    </w:p>
    <w:p w14:paraId="3299C8B4" w14:textId="77777777" w:rsidR="00E03954" w:rsidRPr="00DC4086" w:rsidRDefault="00E03954" w:rsidP="00E03954">
      <w:pPr>
        <w:pStyle w:val="a1"/>
        <w:ind w:firstLine="709"/>
        <w:jc w:val="both"/>
        <w:rPr>
          <w:lang w:eastAsia="ru-RU"/>
        </w:rPr>
      </w:pPr>
      <w:r w:rsidRPr="00DC4086">
        <w:rPr>
          <w:lang w:eastAsia="ru-RU"/>
        </w:rPr>
        <w:t xml:space="preserve">За прошедшее с момента интенсивного развития теплофикации в России время использовано много понятий, в основе которых лежало определение радиуса теплоснабжения. Упомянем лишь три из них, наиболее распространенных: оптимальный радиус теплоснабжения; оптимальный радиус теплофикации; радиус надежного теплоснабжения. С момента введения в действие закона «О теплоснабжении» появилось еще одно определение: 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w:t>
      </w:r>
    </w:p>
    <w:p w14:paraId="50B56008" w14:textId="77777777" w:rsidR="00E03954" w:rsidRPr="00DC4086" w:rsidRDefault="00E03954" w:rsidP="00E03954">
      <w:pPr>
        <w:pStyle w:val="a1"/>
        <w:ind w:firstLine="709"/>
        <w:jc w:val="both"/>
        <w:rPr>
          <w:lang w:eastAsia="ru-RU"/>
        </w:rPr>
      </w:pPr>
      <w:r w:rsidRPr="00DC4086">
        <w:rPr>
          <w:lang w:eastAsia="ru-RU"/>
        </w:rPr>
        <w:t>К сожалению, у всех расчетов есть один, но существенный недостаток. В своем большинстве все применяемые формулы - это эмпирические соотношения, построенные не только на базе экономических представлений 1940-х гг., но и использующие для эмпирических соотношений действующие в то время ценовые индикаторы.</w:t>
      </w:r>
    </w:p>
    <w:p w14:paraId="5931E70D" w14:textId="77777777" w:rsidR="00E03954" w:rsidRPr="00DC4086" w:rsidRDefault="00E03954" w:rsidP="00E03954">
      <w:pPr>
        <w:pStyle w:val="a1"/>
        <w:ind w:firstLine="709"/>
        <w:jc w:val="both"/>
        <w:rPr>
          <w:lang w:eastAsia="ru-RU"/>
        </w:rPr>
      </w:pPr>
      <w:r w:rsidRPr="00DC4086">
        <w:rPr>
          <w:lang w:eastAsia="ru-RU"/>
        </w:rPr>
        <w:t xml:space="preserve">В данном отчете, ввиду отсутствия действующей нормативной базы, радиус эффективного теплоснабжения был определен по методике предложенной членом редколлегии журнала Новости Теплоснабжения, советником генерального директора ОАО «Объединение ВНИПИэнергопром» В.Н.Папушкина, основанной на самых распространенных расчетах, применяемых для определения радиуса теплоснабжения. </w:t>
      </w:r>
    </w:p>
    <w:p w14:paraId="6A79B6E3" w14:textId="77777777" w:rsidR="00E03954" w:rsidRPr="00DC4086" w:rsidRDefault="00E03954" w:rsidP="00E03954">
      <w:pPr>
        <w:pStyle w:val="a1"/>
        <w:ind w:firstLine="709"/>
        <w:jc w:val="both"/>
        <w:rPr>
          <w:lang w:eastAsia="ru-RU"/>
        </w:rPr>
      </w:pPr>
      <w:r w:rsidRPr="00DC4086">
        <w:rPr>
          <w:lang w:eastAsia="ru-RU"/>
        </w:rPr>
        <w:t>В виду того, что методика ориентирована в основном на радиальные сети, радиусы эффективного теплоснабжения строились отдельно на каждый район с опорой на реперные насосные станции.</w:t>
      </w:r>
    </w:p>
    <w:p w14:paraId="5A6A0226" w14:textId="77777777" w:rsidR="00E03954" w:rsidRPr="003168B0" w:rsidRDefault="00E03954" w:rsidP="00E03954">
      <w:pPr>
        <w:pStyle w:val="Default"/>
        <w:ind w:firstLine="709"/>
        <w:jc w:val="center"/>
        <w:rPr>
          <w:rFonts w:asciiTheme="minorHAnsi" w:hAnsiTheme="minorHAnsi" w:cstheme="minorBidi"/>
          <w:color w:val="auto"/>
          <w:sz w:val="23"/>
          <w:szCs w:val="23"/>
        </w:rPr>
      </w:pPr>
    </w:p>
    <w:p w14:paraId="2FE143EC" w14:textId="77777777" w:rsidR="0077287B" w:rsidRDefault="00E03954">
      <w:pPr>
        <w:spacing w:before="400" w:after="200"/>
      </w:pPr>
      <w:r>
        <w:rPr>
          <w:b/>
        </w:rPr>
        <w:t>Таблица 7.14.1 - Результаты расчета эффективного радиуса теплоснабжения</w:t>
      </w:r>
    </w:p>
    <w:tbl>
      <w:tblPr>
        <w:tblStyle w:val="a8"/>
        <w:tblW w:w="5000" w:type="pct"/>
        <w:jc w:val="center"/>
        <w:tblInd w:w="0" w:type="dxa"/>
        <w:tblLook w:val="04A0" w:firstRow="1" w:lastRow="0" w:firstColumn="1" w:lastColumn="0" w:noHBand="0" w:noVBand="1"/>
      </w:tblPr>
      <w:tblGrid>
        <w:gridCol w:w="1365"/>
        <w:gridCol w:w="977"/>
        <w:gridCol w:w="1315"/>
        <w:gridCol w:w="1020"/>
        <w:gridCol w:w="1266"/>
        <w:gridCol w:w="1266"/>
        <w:gridCol w:w="831"/>
        <w:gridCol w:w="1305"/>
      </w:tblGrid>
      <w:tr w:rsidR="002C55C4" w:rsidRPr="00095A7A" w14:paraId="04B86F9F" w14:textId="77777777" w:rsidTr="002C55C4">
        <w:trPr>
          <w:jc w:val="center"/>
        </w:trPr>
        <w:tc>
          <w:tcPr>
            <w:tcW w:w="730" w:type="pct"/>
            <w:shd w:val="clear" w:color="auto" w:fill="F2F2F2"/>
            <w:tcMar>
              <w:top w:w="120" w:type="dxa"/>
              <w:left w:w="200" w:type="dxa"/>
              <w:bottom w:w="120" w:type="dxa"/>
              <w:right w:w="200" w:type="dxa"/>
            </w:tcMar>
            <w:vAlign w:val="center"/>
          </w:tcPr>
          <w:p w14:paraId="6FF77F96" w14:textId="77777777" w:rsidR="002C55C4" w:rsidRDefault="002C55C4" w:rsidP="002C55C4">
            <w:pPr>
              <w:jc w:val="center"/>
            </w:pPr>
            <w:r>
              <w:rPr>
                <w:rFonts w:eastAsia="Times New Roman" w:cs="Times New Roman"/>
                <w:sz w:val="22"/>
              </w:rPr>
              <w:t>Наименование источника теплоснабжения</w:t>
            </w:r>
          </w:p>
        </w:tc>
        <w:tc>
          <w:tcPr>
            <w:tcW w:w="523" w:type="pct"/>
            <w:shd w:val="clear" w:color="auto" w:fill="F2F2F2"/>
            <w:tcMar>
              <w:top w:w="120" w:type="dxa"/>
              <w:left w:w="200" w:type="dxa"/>
              <w:bottom w:w="120" w:type="dxa"/>
              <w:right w:w="200" w:type="dxa"/>
            </w:tcMar>
            <w:vAlign w:val="center"/>
          </w:tcPr>
          <w:p w14:paraId="04E688F1" w14:textId="77777777" w:rsidR="002C55C4" w:rsidRPr="00095A7A" w:rsidRDefault="002C55C4" w:rsidP="002C55C4">
            <w:pPr>
              <w:jc w:val="center"/>
              <w:rPr>
                <w:lang w:val="ru-RU"/>
              </w:rPr>
            </w:pPr>
            <w:r w:rsidRPr="00095A7A">
              <w:rPr>
                <w:rFonts w:eastAsia="Times New Roman" w:cs="Times New Roman"/>
                <w:sz w:val="22"/>
                <w:lang w:val="ru-RU"/>
              </w:rPr>
              <w:t>Нагрузка источника (с учетом потерь мощности в сетях), Гкал/ч</w:t>
            </w:r>
          </w:p>
        </w:tc>
        <w:tc>
          <w:tcPr>
            <w:tcW w:w="704" w:type="pct"/>
            <w:shd w:val="clear" w:color="auto" w:fill="F2F2F2"/>
            <w:tcMar>
              <w:top w:w="120" w:type="dxa"/>
              <w:left w:w="200" w:type="dxa"/>
              <w:bottom w:w="120" w:type="dxa"/>
              <w:right w:w="200" w:type="dxa"/>
            </w:tcMar>
            <w:vAlign w:val="center"/>
          </w:tcPr>
          <w:p w14:paraId="1B204B50" w14:textId="77777777" w:rsidR="002C55C4" w:rsidRPr="00095A7A" w:rsidRDefault="002C55C4" w:rsidP="002C55C4">
            <w:pPr>
              <w:jc w:val="center"/>
              <w:rPr>
                <w:lang w:val="ru-RU"/>
              </w:rPr>
            </w:pPr>
            <w:r w:rsidRPr="00095A7A">
              <w:rPr>
                <w:rFonts w:eastAsia="Times New Roman" w:cs="Times New Roman"/>
                <w:sz w:val="22"/>
                <w:lang w:val="ru-RU"/>
              </w:rPr>
              <w:t xml:space="preserve">Площадь зоны теплоснабжения </w:t>
            </w:r>
            <w:r>
              <w:rPr>
                <w:rFonts w:eastAsia="Times New Roman" w:cs="Times New Roman"/>
                <w:sz w:val="22"/>
              </w:rPr>
              <w:t>S</w:t>
            </w:r>
            <w:r w:rsidRPr="00095A7A">
              <w:rPr>
                <w:rFonts w:eastAsia="Times New Roman" w:cs="Times New Roman"/>
                <w:sz w:val="22"/>
                <w:lang w:val="ru-RU"/>
              </w:rPr>
              <w:t>, км²</w:t>
            </w:r>
          </w:p>
        </w:tc>
        <w:tc>
          <w:tcPr>
            <w:tcW w:w="546" w:type="pct"/>
            <w:shd w:val="clear" w:color="auto" w:fill="F2F2F2"/>
            <w:tcMar>
              <w:top w:w="120" w:type="dxa"/>
              <w:left w:w="200" w:type="dxa"/>
              <w:bottom w:w="120" w:type="dxa"/>
              <w:right w:w="200" w:type="dxa"/>
            </w:tcMar>
            <w:vAlign w:val="center"/>
          </w:tcPr>
          <w:p w14:paraId="40F5F3A9" w14:textId="77777777" w:rsidR="002C55C4" w:rsidRDefault="002C55C4" w:rsidP="002C55C4">
            <w:pPr>
              <w:jc w:val="center"/>
            </w:pPr>
            <w:r>
              <w:rPr>
                <w:rFonts w:eastAsia="Times New Roman" w:cs="Times New Roman"/>
                <w:sz w:val="22"/>
              </w:rPr>
              <w:t>Длина тепловых сетей, м</w:t>
            </w:r>
          </w:p>
        </w:tc>
        <w:tc>
          <w:tcPr>
            <w:tcW w:w="677" w:type="pct"/>
            <w:shd w:val="clear" w:color="auto" w:fill="F2F2F2"/>
            <w:tcMar>
              <w:top w:w="120" w:type="dxa"/>
              <w:left w:w="200" w:type="dxa"/>
              <w:bottom w:w="120" w:type="dxa"/>
              <w:right w:w="200" w:type="dxa"/>
            </w:tcMar>
            <w:vAlign w:val="center"/>
          </w:tcPr>
          <w:p w14:paraId="36916BB1" w14:textId="77777777" w:rsidR="002C55C4" w:rsidRPr="00095A7A" w:rsidRDefault="002C55C4" w:rsidP="002C55C4">
            <w:pPr>
              <w:jc w:val="center"/>
              <w:rPr>
                <w:lang w:val="ru-RU"/>
              </w:rPr>
            </w:pPr>
            <w:r w:rsidRPr="00095A7A">
              <w:rPr>
                <w:rFonts w:eastAsia="Times New Roman" w:cs="Times New Roman"/>
                <w:sz w:val="22"/>
                <w:lang w:val="ru-RU"/>
              </w:rPr>
              <w:t>Материальная характеристика тепловой сети, м²</w:t>
            </w:r>
          </w:p>
        </w:tc>
        <w:tc>
          <w:tcPr>
            <w:tcW w:w="677" w:type="pct"/>
            <w:shd w:val="clear" w:color="auto" w:fill="F2F2F2"/>
            <w:tcMar>
              <w:top w:w="120" w:type="dxa"/>
              <w:left w:w="200" w:type="dxa"/>
              <w:bottom w:w="120" w:type="dxa"/>
              <w:right w:w="200" w:type="dxa"/>
            </w:tcMar>
            <w:vAlign w:val="center"/>
          </w:tcPr>
          <w:p w14:paraId="03DD4237" w14:textId="77777777" w:rsidR="002C55C4" w:rsidRPr="00095A7A" w:rsidRDefault="002C55C4" w:rsidP="002C55C4">
            <w:pPr>
              <w:jc w:val="center"/>
              <w:rPr>
                <w:lang w:val="ru-RU"/>
              </w:rPr>
            </w:pPr>
            <w:r w:rsidRPr="00095A7A">
              <w:rPr>
                <w:rFonts w:eastAsia="Times New Roman" w:cs="Times New Roman"/>
                <w:sz w:val="22"/>
                <w:lang w:val="ru-RU"/>
              </w:rPr>
              <w:t>Удельная материальная характеристика тепловой сети,  Гкал/(ч·м*м)</w:t>
            </w:r>
          </w:p>
        </w:tc>
        <w:tc>
          <w:tcPr>
            <w:tcW w:w="445" w:type="pct"/>
            <w:shd w:val="clear" w:color="auto" w:fill="F2F2F2"/>
            <w:tcMar>
              <w:top w:w="120" w:type="dxa"/>
              <w:left w:w="200" w:type="dxa"/>
              <w:bottom w:w="120" w:type="dxa"/>
              <w:right w:w="200" w:type="dxa"/>
            </w:tcMar>
            <w:vAlign w:val="center"/>
          </w:tcPr>
          <w:p w14:paraId="5A41F472" w14:textId="77777777" w:rsidR="002C55C4" w:rsidRPr="00095A7A" w:rsidRDefault="002C55C4" w:rsidP="002C55C4">
            <w:pPr>
              <w:jc w:val="center"/>
              <w:rPr>
                <w:lang w:val="ru-RU"/>
              </w:rPr>
            </w:pPr>
            <w:r w:rsidRPr="00095A7A">
              <w:rPr>
                <w:rFonts w:eastAsia="Times New Roman" w:cs="Times New Roman"/>
                <w:sz w:val="22"/>
                <w:lang w:val="ru-RU"/>
              </w:rPr>
              <w:t>Число абонен-тов на 1 км.Кв.</w:t>
            </w:r>
          </w:p>
        </w:tc>
        <w:tc>
          <w:tcPr>
            <w:tcW w:w="698" w:type="pct"/>
            <w:shd w:val="clear" w:color="auto" w:fill="F2F2F2"/>
            <w:tcMar>
              <w:top w:w="120" w:type="dxa"/>
              <w:left w:w="200" w:type="dxa"/>
              <w:bottom w:w="120" w:type="dxa"/>
              <w:right w:w="200" w:type="dxa"/>
            </w:tcMar>
            <w:vAlign w:val="center"/>
          </w:tcPr>
          <w:p w14:paraId="2F4BA9A8" w14:textId="77777777" w:rsidR="002C55C4" w:rsidRPr="00095A7A" w:rsidRDefault="002C55C4" w:rsidP="002C55C4">
            <w:pPr>
              <w:jc w:val="center"/>
              <w:rPr>
                <w:lang w:val="ru-RU"/>
              </w:rPr>
            </w:pPr>
            <w:r w:rsidRPr="00095A7A">
              <w:rPr>
                <w:rFonts w:eastAsia="Times New Roman" w:cs="Times New Roman"/>
                <w:sz w:val="22"/>
                <w:lang w:val="ru-RU"/>
              </w:rPr>
              <w:t>Теплоплотность райо-на, Гкал / ч·км²</w:t>
            </w:r>
          </w:p>
        </w:tc>
      </w:tr>
      <w:tr w:rsidR="002C55C4" w14:paraId="2DFA5869" w14:textId="77777777" w:rsidTr="002C55C4">
        <w:trPr>
          <w:jc w:val="center"/>
        </w:trPr>
        <w:tc>
          <w:tcPr>
            <w:tcW w:w="730" w:type="pct"/>
            <w:shd w:val="clear" w:color="auto" w:fill="FFFFFF"/>
            <w:tcMar>
              <w:top w:w="40" w:type="dxa"/>
              <w:left w:w="200" w:type="dxa"/>
              <w:bottom w:w="40" w:type="dxa"/>
              <w:right w:w="200" w:type="dxa"/>
            </w:tcMar>
            <w:vAlign w:val="center"/>
          </w:tcPr>
          <w:p w14:paraId="329ED538" w14:textId="77777777" w:rsidR="002C55C4" w:rsidRPr="00095A7A" w:rsidRDefault="002C55C4" w:rsidP="002C55C4">
            <w:pPr>
              <w:rPr>
                <w:lang w:val="ru-RU"/>
              </w:rPr>
            </w:pPr>
            <w:r w:rsidRPr="00095A7A">
              <w:rPr>
                <w:rFonts w:eastAsia="Times New Roman" w:cs="Times New Roman"/>
                <w:sz w:val="22"/>
                <w:lang w:val="ru-RU"/>
              </w:rPr>
              <w:t>Котельная №42-03 пгт Верх-Чебула, ул. Строительная, 1К</w:t>
            </w:r>
          </w:p>
        </w:tc>
        <w:tc>
          <w:tcPr>
            <w:tcW w:w="523" w:type="pct"/>
            <w:shd w:val="clear" w:color="auto" w:fill="FFFFFF"/>
            <w:tcMar>
              <w:top w:w="40" w:type="dxa"/>
              <w:left w:w="200" w:type="dxa"/>
              <w:bottom w:w="40" w:type="dxa"/>
              <w:right w:w="200" w:type="dxa"/>
            </w:tcMar>
            <w:vAlign w:val="center"/>
          </w:tcPr>
          <w:p w14:paraId="12669080" w14:textId="77777777" w:rsidR="002C55C4" w:rsidRDefault="002C55C4" w:rsidP="002C55C4">
            <w:pPr>
              <w:jc w:val="center"/>
            </w:pPr>
            <w:r>
              <w:rPr>
                <w:rFonts w:eastAsia="Times New Roman" w:cs="Times New Roman"/>
                <w:sz w:val="22"/>
              </w:rPr>
              <w:t>0,5030</w:t>
            </w:r>
          </w:p>
        </w:tc>
        <w:tc>
          <w:tcPr>
            <w:tcW w:w="704" w:type="pct"/>
            <w:shd w:val="clear" w:color="auto" w:fill="FFFFFF"/>
            <w:tcMar>
              <w:top w:w="40" w:type="dxa"/>
              <w:left w:w="200" w:type="dxa"/>
              <w:bottom w:w="40" w:type="dxa"/>
              <w:right w:w="200" w:type="dxa"/>
            </w:tcMar>
            <w:vAlign w:val="center"/>
          </w:tcPr>
          <w:p w14:paraId="03C23919" w14:textId="77777777" w:rsidR="002C55C4" w:rsidRDefault="002C55C4" w:rsidP="002C55C4">
            <w:pPr>
              <w:jc w:val="center"/>
            </w:pPr>
            <w:r>
              <w:rPr>
                <w:rFonts w:eastAsia="Times New Roman" w:cs="Times New Roman"/>
                <w:sz w:val="22"/>
              </w:rPr>
              <w:t>462,0000</w:t>
            </w:r>
          </w:p>
        </w:tc>
        <w:tc>
          <w:tcPr>
            <w:tcW w:w="546" w:type="pct"/>
            <w:shd w:val="clear" w:color="auto" w:fill="FFFFFF"/>
            <w:tcMar>
              <w:top w:w="40" w:type="dxa"/>
              <w:left w:w="200" w:type="dxa"/>
              <w:bottom w:w="40" w:type="dxa"/>
              <w:right w:w="200" w:type="dxa"/>
            </w:tcMar>
            <w:vAlign w:val="center"/>
          </w:tcPr>
          <w:p w14:paraId="4D152935" w14:textId="77777777" w:rsidR="002C55C4" w:rsidRDefault="002C55C4" w:rsidP="002C55C4">
            <w:pPr>
              <w:jc w:val="center"/>
            </w:pPr>
            <w:r>
              <w:rPr>
                <w:rFonts w:eastAsia="Times New Roman" w:cs="Times New Roman"/>
                <w:sz w:val="22"/>
              </w:rPr>
              <w:t>2720,0000</w:t>
            </w:r>
          </w:p>
        </w:tc>
        <w:tc>
          <w:tcPr>
            <w:tcW w:w="677" w:type="pct"/>
            <w:shd w:val="clear" w:color="auto" w:fill="FFFFFF"/>
            <w:tcMar>
              <w:top w:w="40" w:type="dxa"/>
              <w:left w:w="200" w:type="dxa"/>
              <w:bottom w:w="40" w:type="dxa"/>
              <w:right w:w="200" w:type="dxa"/>
            </w:tcMar>
            <w:vAlign w:val="center"/>
          </w:tcPr>
          <w:p w14:paraId="3FDAA7C7" w14:textId="77777777" w:rsidR="002C55C4" w:rsidRDefault="002C55C4" w:rsidP="002C55C4">
            <w:pPr>
              <w:jc w:val="center"/>
            </w:pPr>
            <w:r>
              <w:rPr>
                <w:rFonts w:eastAsia="Times New Roman" w:cs="Times New Roman"/>
                <w:sz w:val="22"/>
              </w:rPr>
              <w:t>199,2000</w:t>
            </w:r>
          </w:p>
        </w:tc>
        <w:tc>
          <w:tcPr>
            <w:tcW w:w="677" w:type="pct"/>
            <w:shd w:val="clear" w:color="auto" w:fill="FFFFFF"/>
            <w:tcMar>
              <w:top w:w="40" w:type="dxa"/>
              <w:left w:w="200" w:type="dxa"/>
              <w:bottom w:w="40" w:type="dxa"/>
              <w:right w:w="200" w:type="dxa"/>
            </w:tcMar>
            <w:vAlign w:val="center"/>
          </w:tcPr>
          <w:p w14:paraId="426348BF" w14:textId="77777777" w:rsidR="002C55C4" w:rsidRDefault="002C55C4" w:rsidP="002C55C4">
            <w:pPr>
              <w:jc w:val="center"/>
            </w:pPr>
            <w:r>
              <w:rPr>
                <w:rFonts w:eastAsia="Times New Roman" w:cs="Times New Roman"/>
                <w:sz w:val="22"/>
              </w:rPr>
              <w:t>0,0020</w:t>
            </w:r>
          </w:p>
        </w:tc>
        <w:tc>
          <w:tcPr>
            <w:tcW w:w="445" w:type="pct"/>
            <w:shd w:val="clear" w:color="auto" w:fill="FFFFFF"/>
            <w:tcMar>
              <w:top w:w="40" w:type="dxa"/>
              <w:left w:w="200" w:type="dxa"/>
              <w:bottom w:w="40" w:type="dxa"/>
              <w:right w:w="200" w:type="dxa"/>
            </w:tcMar>
            <w:vAlign w:val="center"/>
          </w:tcPr>
          <w:p w14:paraId="75EA9DDA" w14:textId="77777777" w:rsidR="002C55C4" w:rsidRDefault="002C55C4" w:rsidP="002C55C4">
            <w:pPr>
              <w:jc w:val="center"/>
            </w:pPr>
            <w:r>
              <w:rPr>
                <w:rFonts w:eastAsia="Times New Roman" w:cs="Times New Roman"/>
                <w:sz w:val="22"/>
              </w:rPr>
              <w:t>0,0043</w:t>
            </w:r>
          </w:p>
        </w:tc>
        <w:tc>
          <w:tcPr>
            <w:tcW w:w="698" w:type="pct"/>
            <w:shd w:val="clear" w:color="auto" w:fill="FFFFFF"/>
            <w:tcMar>
              <w:top w:w="40" w:type="dxa"/>
              <w:left w:w="200" w:type="dxa"/>
              <w:bottom w:w="40" w:type="dxa"/>
              <w:right w:w="200" w:type="dxa"/>
            </w:tcMar>
            <w:vAlign w:val="center"/>
          </w:tcPr>
          <w:p w14:paraId="44B6A590" w14:textId="77777777" w:rsidR="002C55C4" w:rsidRDefault="002C55C4" w:rsidP="002C55C4">
            <w:pPr>
              <w:jc w:val="center"/>
            </w:pPr>
            <w:r>
              <w:rPr>
                <w:rFonts w:eastAsia="Times New Roman" w:cs="Times New Roman"/>
                <w:sz w:val="22"/>
              </w:rPr>
              <w:t>0,0011</w:t>
            </w:r>
          </w:p>
        </w:tc>
      </w:tr>
      <w:tr w:rsidR="002C55C4" w14:paraId="59DB7ED3" w14:textId="77777777" w:rsidTr="002C55C4">
        <w:trPr>
          <w:jc w:val="center"/>
        </w:trPr>
        <w:tc>
          <w:tcPr>
            <w:tcW w:w="730" w:type="pct"/>
            <w:shd w:val="clear" w:color="auto" w:fill="FFFFFF"/>
            <w:tcMar>
              <w:top w:w="40" w:type="dxa"/>
              <w:left w:w="200" w:type="dxa"/>
              <w:bottom w:w="40" w:type="dxa"/>
              <w:right w:w="200" w:type="dxa"/>
            </w:tcMar>
            <w:vAlign w:val="center"/>
          </w:tcPr>
          <w:p w14:paraId="781E787A" w14:textId="77777777" w:rsidR="002C55C4" w:rsidRPr="00095A7A" w:rsidRDefault="002C55C4" w:rsidP="002C55C4">
            <w:pPr>
              <w:rPr>
                <w:lang w:val="ru-RU"/>
              </w:rPr>
            </w:pPr>
            <w:r w:rsidRPr="00095A7A">
              <w:rPr>
                <w:rFonts w:eastAsia="Times New Roman" w:cs="Times New Roman"/>
                <w:sz w:val="22"/>
                <w:lang w:val="ru-RU"/>
              </w:rPr>
              <w:t>Котельная №42-04 пгт Верх-Чебула, ул. Пасова, 7А</w:t>
            </w:r>
          </w:p>
        </w:tc>
        <w:tc>
          <w:tcPr>
            <w:tcW w:w="523" w:type="pct"/>
            <w:shd w:val="clear" w:color="auto" w:fill="FFFFFF"/>
            <w:tcMar>
              <w:top w:w="40" w:type="dxa"/>
              <w:left w:w="200" w:type="dxa"/>
              <w:bottom w:w="40" w:type="dxa"/>
              <w:right w:w="200" w:type="dxa"/>
            </w:tcMar>
            <w:vAlign w:val="center"/>
          </w:tcPr>
          <w:p w14:paraId="4400D356" w14:textId="77777777" w:rsidR="002C55C4" w:rsidRDefault="002C55C4" w:rsidP="002C55C4">
            <w:pPr>
              <w:jc w:val="center"/>
            </w:pPr>
            <w:r>
              <w:rPr>
                <w:rFonts w:eastAsia="Times New Roman" w:cs="Times New Roman"/>
                <w:sz w:val="22"/>
              </w:rPr>
              <w:t>1,2760</w:t>
            </w:r>
          </w:p>
        </w:tc>
        <w:tc>
          <w:tcPr>
            <w:tcW w:w="704" w:type="pct"/>
            <w:shd w:val="clear" w:color="auto" w:fill="FFFFFF"/>
            <w:tcMar>
              <w:top w:w="40" w:type="dxa"/>
              <w:left w:w="200" w:type="dxa"/>
              <w:bottom w:w="40" w:type="dxa"/>
              <w:right w:w="200" w:type="dxa"/>
            </w:tcMar>
            <w:vAlign w:val="center"/>
          </w:tcPr>
          <w:p w14:paraId="6EB85D2F" w14:textId="77777777" w:rsidR="002C55C4" w:rsidRDefault="002C55C4" w:rsidP="002C55C4">
            <w:pPr>
              <w:jc w:val="center"/>
            </w:pPr>
            <w:r>
              <w:rPr>
                <w:rFonts w:eastAsia="Times New Roman" w:cs="Times New Roman"/>
                <w:sz w:val="22"/>
              </w:rPr>
              <w:t>1512,0000</w:t>
            </w:r>
          </w:p>
        </w:tc>
        <w:tc>
          <w:tcPr>
            <w:tcW w:w="546" w:type="pct"/>
            <w:shd w:val="clear" w:color="auto" w:fill="FFFFFF"/>
            <w:tcMar>
              <w:top w:w="40" w:type="dxa"/>
              <w:left w:w="200" w:type="dxa"/>
              <w:bottom w:w="40" w:type="dxa"/>
              <w:right w:w="200" w:type="dxa"/>
            </w:tcMar>
            <w:vAlign w:val="center"/>
          </w:tcPr>
          <w:p w14:paraId="31DBD733" w14:textId="77777777" w:rsidR="002C55C4" w:rsidRDefault="002C55C4" w:rsidP="002C55C4">
            <w:pPr>
              <w:jc w:val="center"/>
            </w:pPr>
            <w:r>
              <w:rPr>
                <w:rFonts w:eastAsia="Times New Roman" w:cs="Times New Roman"/>
                <w:sz w:val="22"/>
              </w:rPr>
              <w:t>5440,0000</w:t>
            </w:r>
          </w:p>
        </w:tc>
        <w:tc>
          <w:tcPr>
            <w:tcW w:w="677" w:type="pct"/>
            <w:shd w:val="clear" w:color="auto" w:fill="FFFFFF"/>
            <w:tcMar>
              <w:top w:w="40" w:type="dxa"/>
              <w:left w:w="200" w:type="dxa"/>
              <w:bottom w:w="40" w:type="dxa"/>
              <w:right w:w="200" w:type="dxa"/>
            </w:tcMar>
            <w:vAlign w:val="center"/>
          </w:tcPr>
          <w:p w14:paraId="59DB9492" w14:textId="77777777" w:rsidR="002C55C4" w:rsidRDefault="002C55C4" w:rsidP="002C55C4">
            <w:pPr>
              <w:jc w:val="center"/>
            </w:pPr>
            <w:r>
              <w:rPr>
                <w:rFonts w:eastAsia="Times New Roman" w:cs="Times New Roman"/>
                <w:sz w:val="22"/>
              </w:rPr>
              <w:t>565,4480</w:t>
            </w:r>
          </w:p>
        </w:tc>
        <w:tc>
          <w:tcPr>
            <w:tcW w:w="677" w:type="pct"/>
            <w:shd w:val="clear" w:color="auto" w:fill="FFFFFF"/>
            <w:tcMar>
              <w:top w:w="40" w:type="dxa"/>
              <w:left w:w="200" w:type="dxa"/>
              <w:bottom w:w="40" w:type="dxa"/>
              <w:right w:w="200" w:type="dxa"/>
            </w:tcMar>
            <w:vAlign w:val="center"/>
          </w:tcPr>
          <w:p w14:paraId="57DF8519" w14:textId="77777777" w:rsidR="002C55C4" w:rsidRDefault="002C55C4" w:rsidP="002C55C4">
            <w:pPr>
              <w:jc w:val="center"/>
            </w:pPr>
            <w:r>
              <w:rPr>
                <w:rFonts w:eastAsia="Times New Roman" w:cs="Times New Roman"/>
                <w:sz w:val="22"/>
              </w:rPr>
              <w:t>0,0018</w:t>
            </w:r>
          </w:p>
        </w:tc>
        <w:tc>
          <w:tcPr>
            <w:tcW w:w="445" w:type="pct"/>
            <w:shd w:val="clear" w:color="auto" w:fill="FFFFFF"/>
            <w:tcMar>
              <w:top w:w="40" w:type="dxa"/>
              <w:left w:w="200" w:type="dxa"/>
              <w:bottom w:w="40" w:type="dxa"/>
              <w:right w:w="200" w:type="dxa"/>
            </w:tcMar>
            <w:vAlign w:val="center"/>
          </w:tcPr>
          <w:p w14:paraId="3501E4AD" w14:textId="77777777" w:rsidR="002C55C4" w:rsidRDefault="002C55C4" w:rsidP="002C55C4">
            <w:pPr>
              <w:jc w:val="center"/>
            </w:pPr>
            <w:r>
              <w:rPr>
                <w:rFonts w:eastAsia="Times New Roman" w:cs="Times New Roman"/>
                <w:sz w:val="22"/>
              </w:rPr>
              <w:t>0,0007</w:t>
            </w:r>
          </w:p>
        </w:tc>
        <w:tc>
          <w:tcPr>
            <w:tcW w:w="698" w:type="pct"/>
            <w:shd w:val="clear" w:color="auto" w:fill="FFFFFF"/>
            <w:tcMar>
              <w:top w:w="40" w:type="dxa"/>
              <w:left w:w="200" w:type="dxa"/>
              <w:bottom w:w="40" w:type="dxa"/>
              <w:right w:w="200" w:type="dxa"/>
            </w:tcMar>
            <w:vAlign w:val="center"/>
          </w:tcPr>
          <w:p w14:paraId="24AE9D76" w14:textId="77777777" w:rsidR="002C55C4" w:rsidRDefault="002C55C4" w:rsidP="002C55C4">
            <w:pPr>
              <w:jc w:val="center"/>
            </w:pPr>
            <w:r>
              <w:rPr>
                <w:rFonts w:eastAsia="Times New Roman" w:cs="Times New Roman"/>
                <w:sz w:val="22"/>
              </w:rPr>
              <w:t>0,0008</w:t>
            </w:r>
          </w:p>
        </w:tc>
      </w:tr>
      <w:tr w:rsidR="002C55C4" w14:paraId="7EA2819E" w14:textId="77777777" w:rsidTr="002C55C4">
        <w:trPr>
          <w:jc w:val="center"/>
        </w:trPr>
        <w:tc>
          <w:tcPr>
            <w:tcW w:w="730" w:type="pct"/>
            <w:shd w:val="clear" w:color="auto" w:fill="FFFFFF"/>
            <w:tcMar>
              <w:top w:w="40" w:type="dxa"/>
              <w:left w:w="200" w:type="dxa"/>
              <w:bottom w:w="40" w:type="dxa"/>
              <w:right w:w="200" w:type="dxa"/>
            </w:tcMar>
            <w:vAlign w:val="center"/>
          </w:tcPr>
          <w:p w14:paraId="549D3F04" w14:textId="77777777" w:rsidR="002C55C4" w:rsidRPr="00095A7A" w:rsidRDefault="002C55C4" w:rsidP="002C55C4">
            <w:pPr>
              <w:rPr>
                <w:lang w:val="ru-RU"/>
              </w:rPr>
            </w:pPr>
            <w:r w:rsidRPr="00095A7A">
              <w:rPr>
                <w:rFonts w:eastAsia="Times New Roman" w:cs="Times New Roman"/>
                <w:sz w:val="22"/>
                <w:lang w:val="ru-RU"/>
              </w:rPr>
              <w:t>Котельная №42-05 пгт Верх-Чебула, мкр. Южный, 20 з</w:t>
            </w:r>
          </w:p>
        </w:tc>
        <w:tc>
          <w:tcPr>
            <w:tcW w:w="523" w:type="pct"/>
            <w:shd w:val="clear" w:color="auto" w:fill="FFFFFF"/>
            <w:tcMar>
              <w:top w:w="40" w:type="dxa"/>
              <w:left w:w="200" w:type="dxa"/>
              <w:bottom w:w="40" w:type="dxa"/>
              <w:right w:w="200" w:type="dxa"/>
            </w:tcMar>
            <w:vAlign w:val="center"/>
          </w:tcPr>
          <w:p w14:paraId="2F87588B" w14:textId="77777777" w:rsidR="002C55C4" w:rsidRDefault="002C55C4" w:rsidP="002C55C4">
            <w:pPr>
              <w:jc w:val="center"/>
            </w:pPr>
            <w:r>
              <w:rPr>
                <w:rFonts w:eastAsia="Times New Roman" w:cs="Times New Roman"/>
                <w:sz w:val="22"/>
              </w:rPr>
              <w:t>1,6490</w:t>
            </w:r>
          </w:p>
        </w:tc>
        <w:tc>
          <w:tcPr>
            <w:tcW w:w="704" w:type="pct"/>
            <w:shd w:val="clear" w:color="auto" w:fill="FFFFFF"/>
            <w:tcMar>
              <w:top w:w="40" w:type="dxa"/>
              <w:left w:w="200" w:type="dxa"/>
              <w:bottom w:w="40" w:type="dxa"/>
              <w:right w:w="200" w:type="dxa"/>
            </w:tcMar>
            <w:vAlign w:val="center"/>
          </w:tcPr>
          <w:p w14:paraId="765C8909" w14:textId="77777777" w:rsidR="002C55C4" w:rsidRDefault="002C55C4" w:rsidP="002C55C4">
            <w:pPr>
              <w:jc w:val="center"/>
            </w:pPr>
            <w:r>
              <w:rPr>
                <w:rFonts w:eastAsia="Times New Roman" w:cs="Times New Roman"/>
                <w:sz w:val="22"/>
              </w:rPr>
              <w:t>645,0000</w:t>
            </w:r>
          </w:p>
        </w:tc>
        <w:tc>
          <w:tcPr>
            <w:tcW w:w="546" w:type="pct"/>
            <w:shd w:val="clear" w:color="auto" w:fill="FFFFFF"/>
            <w:tcMar>
              <w:top w:w="40" w:type="dxa"/>
              <w:left w:w="200" w:type="dxa"/>
              <w:bottom w:w="40" w:type="dxa"/>
              <w:right w:w="200" w:type="dxa"/>
            </w:tcMar>
            <w:vAlign w:val="center"/>
          </w:tcPr>
          <w:p w14:paraId="5702157B" w14:textId="77777777" w:rsidR="002C55C4" w:rsidRDefault="002C55C4" w:rsidP="002C55C4">
            <w:pPr>
              <w:jc w:val="center"/>
            </w:pPr>
            <w:r>
              <w:rPr>
                <w:rFonts w:eastAsia="Times New Roman" w:cs="Times New Roman"/>
                <w:sz w:val="22"/>
              </w:rPr>
              <w:t>6376,0000</w:t>
            </w:r>
          </w:p>
        </w:tc>
        <w:tc>
          <w:tcPr>
            <w:tcW w:w="677" w:type="pct"/>
            <w:shd w:val="clear" w:color="auto" w:fill="FFFFFF"/>
            <w:tcMar>
              <w:top w:w="40" w:type="dxa"/>
              <w:left w:w="200" w:type="dxa"/>
              <w:bottom w:w="40" w:type="dxa"/>
              <w:right w:w="200" w:type="dxa"/>
            </w:tcMar>
            <w:vAlign w:val="center"/>
          </w:tcPr>
          <w:p w14:paraId="05FEE93A" w14:textId="77777777" w:rsidR="002C55C4" w:rsidRDefault="002C55C4" w:rsidP="002C55C4">
            <w:pPr>
              <w:jc w:val="center"/>
            </w:pPr>
            <w:r>
              <w:rPr>
                <w:rFonts w:eastAsia="Times New Roman" w:cs="Times New Roman"/>
                <w:sz w:val="22"/>
              </w:rPr>
              <w:t>668,4800</w:t>
            </w:r>
          </w:p>
        </w:tc>
        <w:tc>
          <w:tcPr>
            <w:tcW w:w="677" w:type="pct"/>
            <w:shd w:val="clear" w:color="auto" w:fill="FFFFFF"/>
            <w:tcMar>
              <w:top w:w="40" w:type="dxa"/>
              <w:left w:w="200" w:type="dxa"/>
              <w:bottom w:w="40" w:type="dxa"/>
              <w:right w:w="200" w:type="dxa"/>
            </w:tcMar>
            <w:vAlign w:val="center"/>
          </w:tcPr>
          <w:p w14:paraId="1F460BDF" w14:textId="77777777" w:rsidR="002C55C4" w:rsidRDefault="002C55C4" w:rsidP="002C55C4">
            <w:pPr>
              <w:jc w:val="center"/>
            </w:pPr>
            <w:r>
              <w:rPr>
                <w:rFonts w:eastAsia="Times New Roman" w:cs="Times New Roman"/>
                <w:sz w:val="22"/>
              </w:rPr>
              <w:t>0,0021</w:t>
            </w:r>
          </w:p>
        </w:tc>
        <w:tc>
          <w:tcPr>
            <w:tcW w:w="445" w:type="pct"/>
            <w:shd w:val="clear" w:color="auto" w:fill="FFFFFF"/>
            <w:tcMar>
              <w:top w:w="40" w:type="dxa"/>
              <w:left w:w="200" w:type="dxa"/>
              <w:bottom w:w="40" w:type="dxa"/>
              <w:right w:w="200" w:type="dxa"/>
            </w:tcMar>
            <w:vAlign w:val="center"/>
          </w:tcPr>
          <w:p w14:paraId="5D422D85" w14:textId="77777777" w:rsidR="002C55C4" w:rsidRDefault="002C55C4" w:rsidP="002C55C4">
            <w:pPr>
              <w:jc w:val="center"/>
            </w:pPr>
            <w:r>
              <w:rPr>
                <w:rFonts w:eastAsia="Times New Roman" w:cs="Times New Roman"/>
                <w:sz w:val="22"/>
              </w:rPr>
              <w:t>0,0016</w:t>
            </w:r>
          </w:p>
        </w:tc>
        <w:tc>
          <w:tcPr>
            <w:tcW w:w="698" w:type="pct"/>
            <w:shd w:val="clear" w:color="auto" w:fill="FFFFFF"/>
            <w:tcMar>
              <w:top w:w="40" w:type="dxa"/>
              <w:left w:w="200" w:type="dxa"/>
              <w:bottom w:w="40" w:type="dxa"/>
              <w:right w:w="200" w:type="dxa"/>
            </w:tcMar>
            <w:vAlign w:val="center"/>
          </w:tcPr>
          <w:p w14:paraId="4ED93A68" w14:textId="77777777" w:rsidR="002C55C4" w:rsidRDefault="002C55C4" w:rsidP="002C55C4">
            <w:pPr>
              <w:jc w:val="center"/>
            </w:pPr>
            <w:r>
              <w:rPr>
                <w:rFonts w:eastAsia="Times New Roman" w:cs="Times New Roman"/>
                <w:sz w:val="22"/>
              </w:rPr>
              <w:t>0,0026</w:t>
            </w:r>
          </w:p>
        </w:tc>
      </w:tr>
      <w:tr w:rsidR="002C55C4" w14:paraId="34E8CB0D" w14:textId="77777777" w:rsidTr="002C55C4">
        <w:trPr>
          <w:jc w:val="center"/>
        </w:trPr>
        <w:tc>
          <w:tcPr>
            <w:tcW w:w="730" w:type="pct"/>
            <w:shd w:val="clear" w:color="auto" w:fill="FFFFFF"/>
            <w:tcMar>
              <w:top w:w="40" w:type="dxa"/>
              <w:left w:w="200" w:type="dxa"/>
              <w:bottom w:w="40" w:type="dxa"/>
              <w:right w:w="200" w:type="dxa"/>
            </w:tcMar>
            <w:vAlign w:val="center"/>
          </w:tcPr>
          <w:p w14:paraId="3B53826F" w14:textId="77777777" w:rsidR="002C55C4" w:rsidRPr="00095A7A" w:rsidRDefault="002C55C4" w:rsidP="002C55C4">
            <w:pPr>
              <w:rPr>
                <w:lang w:val="ru-RU"/>
              </w:rPr>
            </w:pPr>
            <w:r w:rsidRPr="00095A7A">
              <w:rPr>
                <w:rFonts w:eastAsia="Times New Roman" w:cs="Times New Roman"/>
                <w:sz w:val="22"/>
                <w:lang w:val="ru-RU"/>
              </w:rPr>
              <w:t>Котельная №42-06 пгт Верх-Чебула, ул. Молодежная, 1Б</w:t>
            </w:r>
          </w:p>
        </w:tc>
        <w:tc>
          <w:tcPr>
            <w:tcW w:w="523" w:type="pct"/>
            <w:shd w:val="clear" w:color="auto" w:fill="FFFFFF"/>
            <w:tcMar>
              <w:top w:w="40" w:type="dxa"/>
              <w:left w:w="200" w:type="dxa"/>
              <w:bottom w:w="40" w:type="dxa"/>
              <w:right w:w="200" w:type="dxa"/>
            </w:tcMar>
            <w:vAlign w:val="center"/>
          </w:tcPr>
          <w:p w14:paraId="0DBFB5DE" w14:textId="77777777" w:rsidR="002C55C4" w:rsidRDefault="002C55C4" w:rsidP="002C55C4">
            <w:pPr>
              <w:jc w:val="center"/>
            </w:pPr>
            <w:r>
              <w:rPr>
                <w:rFonts w:eastAsia="Times New Roman" w:cs="Times New Roman"/>
                <w:sz w:val="22"/>
              </w:rPr>
              <w:t>4,7730</w:t>
            </w:r>
          </w:p>
        </w:tc>
        <w:tc>
          <w:tcPr>
            <w:tcW w:w="704" w:type="pct"/>
            <w:shd w:val="clear" w:color="auto" w:fill="FFFFFF"/>
            <w:tcMar>
              <w:top w:w="40" w:type="dxa"/>
              <w:left w:w="200" w:type="dxa"/>
              <w:bottom w:w="40" w:type="dxa"/>
              <w:right w:w="200" w:type="dxa"/>
            </w:tcMar>
            <w:vAlign w:val="center"/>
          </w:tcPr>
          <w:p w14:paraId="0EB0BB73" w14:textId="77777777" w:rsidR="002C55C4" w:rsidRDefault="002C55C4" w:rsidP="002C55C4">
            <w:pPr>
              <w:jc w:val="center"/>
            </w:pPr>
            <w:r>
              <w:rPr>
                <w:rFonts w:eastAsia="Times New Roman" w:cs="Times New Roman"/>
                <w:sz w:val="22"/>
              </w:rPr>
              <w:t>4565,0000</w:t>
            </w:r>
          </w:p>
        </w:tc>
        <w:tc>
          <w:tcPr>
            <w:tcW w:w="546" w:type="pct"/>
            <w:shd w:val="clear" w:color="auto" w:fill="FFFFFF"/>
            <w:tcMar>
              <w:top w:w="40" w:type="dxa"/>
              <w:left w:w="200" w:type="dxa"/>
              <w:bottom w:w="40" w:type="dxa"/>
              <w:right w:w="200" w:type="dxa"/>
            </w:tcMar>
            <w:vAlign w:val="center"/>
          </w:tcPr>
          <w:p w14:paraId="2D13EE4A" w14:textId="77777777" w:rsidR="002C55C4" w:rsidRDefault="002C55C4" w:rsidP="002C55C4">
            <w:pPr>
              <w:jc w:val="center"/>
            </w:pPr>
            <w:r>
              <w:rPr>
                <w:rFonts w:eastAsia="Times New Roman" w:cs="Times New Roman"/>
                <w:sz w:val="22"/>
              </w:rPr>
              <w:t>14680,0000</w:t>
            </w:r>
          </w:p>
        </w:tc>
        <w:tc>
          <w:tcPr>
            <w:tcW w:w="677" w:type="pct"/>
            <w:shd w:val="clear" w:color="auto" w:fill="FFFFFF"/>
            <w:tcMar>
              <w:top w:w="40" w:type="dxa"/>
              <w:left w:w="200" w:type="dxa"/>
              <w:bottom w:w="40" w:type="dxa"/>
              <w:right w:w="200" w:type="dxa"/>
            </w:tcMar>
            <w:vAlign w:val="center"/>
          </w:tcPr>
          <w:p w14:paraId="70A9599B" w14:textId="77777777" w:rsidR="002C55C4" w:rsidRDefault="002C55C4" w:rsidP="002C55C4">
            <w:pPr>
              <w:jc w:val="center"/>
            </w:pPr>
            <w:r>
              <w:rPr>
                <w:rFonts w:eastAsia="Times New Roman" w:cs="Times New Roman"/>
                <w:sz w:val="22"/>
              </w:rPr>
              <w:t>2055,9400</w:t>
            </w:r>
          </w:p>
        </w:tc>
        <w:tc>
          <w:tcPr>
            <w:tcW w:w="677" w:type="pct"/>
            <w:shd w:val="clear" w:color="auto" w:fill="FFFFFF"/>
            <w:tcMar>
              <w:top w:w="40" w:type="dxa"/>
              <w:left w:w="200" w:type="dxa"/>
              <w:bottom w:w="40" w:type="dxa"/>
              <w:right w:w="200" w:type="dxa"/>
            </w:tcMar>
            <w:vAlign w:val="center"/>
          </w:tcPr>
          <w:p w14:paraId="2BDF8F83" w14:textId="77777777" w:rsidR="002C55C4" w:rsidRDefault="002C55C4" w:rsidP="002C55C4">
            <w:pPr>
              <w:jc w:val="center"/>
            </w:pPr>
            <w:r>
              <w:rPr>
                <w:rFonts w:eastAsia="Times New Roman" w:cs="Times New Roman"/>
                <w:sz w:val="22"/>
              </w:rPr>
              <w:t>0,0020</w:t>
            </w:r>
          </w:p>
        </w:tc>
        <w:tc>
          <w:tcPr>
            <w:tcW w:w="445" w:type="pct"/>
            <w:shd w:val="clear" w:color="auto" w:fill="FFFFFF"/>
            <w:tcMar>
              <w:top w:w="40" w:type="dxa"/>
              <w:left w:w="200" w:type="dxa"/>
              <w:bottom w:w="40" w:type="dxa"/>
              <w:right w:w="200" w:type="dxa"/>
            </w:tcMar>
            <w:vAlign w:val="center"/>
          </w:tcPr>
          <w:p w14:paraId="3A916656" w14:textId="77777777" w:rsidR="002C55C4" w:rsidRDefault="002C55C4" w:rsidP="002C55C4">
            <w:pPr>
              <w:jc w:val="center"/>
            </w:pPr>
            <w:r>
              <w:rPr>
                <w:rFonts w:eastAsia="Times New Roman" w:cs="Times New Roman"/>
                <w:sz w:val="22"/>
              </w:rPr>
              <w:t>0,0002</w:t>
            </w:r>
          </w:p>
        </w:tc>
        <w:tc>
          <w:tcPr>
            <w:tcW w:w="698" w:type="pct"/>
            <w:shd w:val="clear" w:color="auto" w:fill="FFFFFF"/>
            <w:tcMar>
              <w:top w:w="40" w:type="dxa"/>
              <w:left w:w="200" w:type="dxa"/>
              <w:bottom w:w="40" w:type="dxa"/>
              <w:right w:w="200" w:type="dxa"/>
            </w:tcMar>
            <w:vAlign w:val="center"/>
          </w:tcPr>
          <w:p w14:paraId="770FD199" w14:textId="77777777" w:rsidR="002C55C4" w:rsidRDefault="002C55C4" w:rsidP="002C55C4">
            <w:pPr>
              <w:jc w:val="center"/>
            </w:pPr>
            <w:r>
              <w:rPr>
                <w:rFonts w:eastAsia="Times New Roman" w:cs="Times New Roman"/>
                <w:sz w:val="22"/>
              </w:rPr>
              <w:t>0,0010</w:t>
            </w:r>
          </w:p>
        </w:tc>
      </w:tr>
      <w:tr w:rsidR="002C55C4" w14:paraId="7A90EDAF" w14:textId="77777777" w:rsidTr="002C55C4">
        <w:trPr>
          <w:jc w:val="center"/>
        </w:trPr>
        <w:tc>
          <w:tcPr>
            <w:tcW w:w="730" w:type="pct"/>
            <w:shd w:val="clear" w:color="auto" w:fill="FFFFFF"/>
            <w:tcMar>
              <w:top w:w="40" w:type="dxa"/>
              <w:left w:w="200" w:type="dxa"/>
              <w:bottom w:w="40" w:type="dxa"/>
              <w:right w:w="200" w:type="dxa"/>
            </w:tcMar>
            <w:vAlign w:val="center"/>
          </w:tcPr>
          <w:p w14:paraId="61C27DEC" w14:textId="77777777" w:rsidR="002C55C4" w:rsidRPr="00095A7A" w:rsidRDefault="002C55C4" w:rsidP="002C55C4">
            <w:pPr>
              <w:rPr>
                <w:lang w:val="ru-RU"/>
              </w:rPr>
            </w:pPr>
            <w:r w:rsidRPr="00095A7A">
              <w:rPr>
                <w:rFonts w:eastAsia="Times New Roman" w:cs="Times New Roman"/>
                <w:sz w:val="22"/>
                <w:lang w:val="ru-RU"/>
              </w:rPr>
              <w:t>Котельная №42-07 пгт Верх-Чебула, ул. Восточная, 20б</w:t>
            </w:r>
          </w:p>
        </w:tc>
        <w:tc>
          <w:tcPr>
            <w:tcW w:w="523" w:type="pct"/>
            <w:shd w:val="clear" w:color="auto" w:fill="FFFFFF"/>
            <w:tcMar>
              <w:top w:w="40" w:type="dxa"/>
              <w:left w:w="200" w:type="dxa"/>
              <w:bottom w:w="40" w:type="dxa"/>
              <w:right w:w="200" w:type="dxa"/>
            </w:tcMar>
            <w:vAlign w:val="center"/>
          </w:tcPr>
          <w:p w14:paraId="7D65BC85" w14:textId="77777777" w:rsidR="002C55C4" w:rsidRDefault="002C55C4" w:rsidP="002C55C4">
            <w:pPr>
              <w:jc w:val="center"/>
            </w:pPr>
            <w:r>
              <w:rPr>
                <w:rFonts w:eastAsia="Times New Roman" w:cs="Times New Roman"/>
                <w:sz w:val="22"/>
              </w:rPr>
              <w:t>8,2490</w:t>
            </w:r>
          </w:p>
        </w:tc>
        <w:tc>
          <w:tcPr>
            <w:tcW w:w="704" w:type="pct"/>
            <w:shd w:val="clear" w:color="auto" w:fill="FFFFFF"/>
            <w:tcMar>
              <w:top w:w="40" w:type="dxa"/>
              <w:left w:w="200" w:type="dxa"/>
              <w:bottom w:w="40" w:type="dxa"/>
              <w:right w:w="200" w:type="dxa"/>
            </w:tcMar>
            <w:vAlign w:val="center"/>
          </w:tcPr>
          <w:p w14:paraId="42FE28D6" w14:textId="77777777" w:rsidR="002C55C4" w:rsidRDefault="002C55C4" w:rsidP="002C55C4">
            <w:pPr>
              <w:jc w:val="center"/>
            </w:pPr>
            <w:r>
              <w:rPr>
                <w:rFonts w:eastAsia="Times New Roman" w:cs="Times New Roman"/>
                <w:sz w:val="22"/>
              </w:rPr>
              <w:t>4544,0000</w:t>
            </w:r>
          </w:p>
        </w:tc>
        <w:tc>
          <w:tcPr>
            <w:tcW w:w="546" w:type="pct"/>
            <w:shd w:val="clear" w:color="auto" w:fill="FFFFFF"/>
            <w:tcMar>
              <w:top w:w="40" w:type="dxa"/>
              <w:left w:w="200" w:type="dxa"/>
              <w:bottom w:w="40" w:type="dxa"/>
              <w:right w:w="200" w:type="dxa"/>
            </w:tcMar>
            <w:vAlign w:val="center"/>
          </w:tcPr>
          <w:p w14:paraId="2B717096" w14:textId="77777777" w:rsidR="002C55C4" w:rsidRDefault="002C55C4" w:rsidP="002C55C4">
            <w:pPr>
              <w:jc w:val="center"/>
            </w:pPr>
            <w:r>
              <w:rPr>
                <w:rFonts w:eastAsia="Times New Roman" w:cs="Times New Roman"/>
                <w:sz w:val="22"/>
              </w:rPr>
              <w:t>26574,0000</w:t>
            </w:r>
          </w:p>
        </w:tc>
        <w:tc>
          <w:tcPr>
            <w:tcW w:w="677" w:type="pct"/>
            <w:shd w:val="clear" w:color="auto" w:fill="FFFFFF"/>
            <w:tcMar>
              <w:top w:w="40" w:type="dxa"/>
              <w:left w:w="200" w:type="dxa"/>
              <w:bottom w:w="40" w:type="dxa"/>
              <w:right w:w="200" w:type="dxa"/>
            </w:tcMar>
            <w:vAlign w:val="center"/>
          </w:tcPr>
          <w:p w14:paraId="39F8F1F9" w14:textId="77777777" w:rsidR="002C55C4" w:rsidRDefault="002C55C4" w:rsidP="002C55C4">
            <w:pPr>
              <w:jc w:val="center"/>
            </w:pPr>
            <w:r>
              <w:rPr>
                <w:rFonts w:eastAsia="Times New Roman" w:cs="Times New Roman"/>
                <w:sz w:val="22"/>
              </w:rPr>
              <w:t>2466,6260</w:t>
            </w:r>
          </w:p>
        </w:tc>
        <w:tc>
          <w:tcPr>
            <w:tcW w:w="677" w:type="pct"/>
            <w:shd w:val="clear" w:color="auto" w:fill="FFFFFF"/>
            <w:tcMar>
              <w:top w:w="40" w:type="dxa"/>
              <w:left w:w="200" w:type="dxa"/>
              <w:bottom w:w="40" w:type="dxa"/>
              <w:right w:w="200" w:type="dxa"/>
            </w:tcMar>
            <w:vAlign w:val="center"/>
          </w:tcPr>
          <w:p w14:paraId="1E67C23D" w14:textId="77777777" w:rsidR="002C55C4" w:rsidRDefault="002C55C4" w:rsidP="002C55C4">
            <w:pPr>
              <w:jc w:val="center"/>
            </w:pPr>
            <w:r>
              <w:rPr>
                <w:rFonts w:eastAsia="Times New Roman" w:cs="Times New Roman"/>
                <w:sz w:val="22"/>
              </w:rPr>
              <w:t>0,0031</w:t>
            </w:r>
          </w:p>
        </w:tc>
        <w:tc>
          <w:tcPr>
            <w:tcW w:w="445" w:type="pct"/>
            <w:shd w:val="clear" w:color="auto" w:fill="FFFFFF"/>
            <w:tcMar>
              <w:top w:w="40" w:type="dxa"/>
              <w:left w:w="200" w:type="dxa"/>
              <w:bottom w:w="40" w:type="dxa"/>
              <w:right w:w="200" w:type="dxa"/>
            </w:tcMar>
            <w:vAlign w:val="center"/>
          </w:tcPr>
          <w:p w14:paraId="0D935D67" w14:textId="77777777" w:rsidR="002C55C4" w:rsidRDefault="002C55C4" w:rsidP="002C55C4">
            <w:pPr>
              <w:jc w:val="center"/>
            </w:pPr>
            <w:r>
              <w:rPr>
                <w:rFonts w:eastAsia="Times New Roman" w:cs="Times New Roman"/>
                <w:sz w:val="22"/>
              </w:rPr>
              <w:t>0,0002</w:t>
            </w:r>
          </w:p>
        </w:tc>
        <w:tc>
          <w:tcPr>
            <w:tcW w:w="698" w:type="pct"/>
            <w:shd w:val="clear" w:color="auto" w:fill="FFFFFF"/>
            <w:tcMar>
              <w:top w:w="40" w:type="dxa"/>
              <w:left w:w="200" w:type="dxa"/>
              <w:bottom w:w="40" w:type="dxa"/>
              <w:right w:w="200" w:type="dxa"/>
            </w:tcMar>
            <w:vAlign w:val="center"/>
          </w:tcPr>
          <w:p w14:paraId="6972F795" w14:textId="77777777" w:rsidR="002C55C4" w:rsidRDefault="002C55C4" w:rsidP="002C55C4">
            <w:pPr>
              <w:jc w:val="center"/>
            </w:pPr>
            <w:r>
              <w:rPr>
                <w:rFonts w:eastAsia="Times New Roman" w:cs="Times New Roman"/>
                <w:sz w:val="22"/>
              </w:rPr>
              <w:t>0,0018</w:t>
            </w:r>
          </w:p>
        </w:tc>
      </w:tr>
      <w:tr w:rsidR="002C55C4" w14:paraId="240254A5" w14:textId="77777777" w:rsidTr="002C55C4">
        <w:trPr>
          <w:jc w:val="center"/>
        </w:trPr>
        <w:tc>
          <w:tcPr>
            <w:tcW w:w="730" w:type="pct"/>
            <w:shd w:val="clear" w:color="auto" w:fill="FFFFFF"/>
            <w:tcMar>
              <w:top w:w="40" w:type="dxa"/>
              <w:left w:w="200" w:type="dxa"/>
              <w:bottom w:w="40" w:type="dxa"/>
              <w:right w:w="200" w:type="dxa"/>
            </w:tcMar>
            <w:vAlign w:val="center"/>
          </w:tcPr>
          <w:p w14:paraId="24FB5B9F" w14:textId="77777777" w:rsidR="002C55C4" w:rsidRPr="00095A7A" w:rsidRDefault="002C55C4" w:rsidP="002C55C4">
            <w:pPr>
              <w:rPr>
                <w:lang w:val="ru-RU"/>
              </w:rPr>
            </w:pPr>
            <w:r w:rsidRPr="00095A7A">
              <w:rPr>
                <w:rFonts w:eastAsia="Times New Roman" w:cs="Times New Roman"/>
                <w:sz w:val="22"/>
                <w:lang w:val="ru-RU"/>
              </w:rPr>
              <w:t>Автономная котельная №42-08 д. Покровка, ул. Трактовая, д.64 помещение 4</w:t>
            </w:r>
          </w:p>
        </w:tc>
        <w:tc>
          <w:tcPr>
            <w:tcW w:w="523" w:type="pct"/>
            <w:shd w:val="clear" w:color="auto" w:fill="FFFFFF"/>
            <w:tcMar>
              <w:top w:w="40" w:type="dxa"/>
              <w:left w:w="200" w:type="dxa"/>
              <w:bottom w:w="40" w:type="dxa"/>
              <w:right w:w="200" w:type="dxa"/>
            </w:tcMar>
            <w:vAlign w:val="center"/>
          </w:tcPr>
          <w:p w14:paraId="59F69EC7" w14:textId="77777777" w:rsidR="002C55C4" w:rsidRDefault="002C55C4" w:rsidP="002C55C4">
            <w:pPr>
              <w:jc w:val="center"/>
            </w:pPr>
            <w:r>
              <w:rPr>
                <w:rFonts w:eastAsia="Times New Roman" w:cs="Times New Roman"/>
                <w:sz w:val="22"/>
              </w:rPr>
              <w:t>0,0200</w:t>
            </w:r>
          </w:p>
        </w:tc>
        <w:tc>
          <w:tcPr>
            <w:tcW w:w="704" w:type="pct"/>
            <w:shd w:val="clear" w:color="auto" w:fill="FFFFFF"/>
            <w:tcMar>
              <w:top w:w="40" w:type="dxa"/>
              <w:left w:w="200" w:type="dxa"/>
              <w:bottom w:w="40" w:type="dxa"/>
              <w:right w:w="200" w:type="dxa"/>
            </w:tcMar>
            <w:vAlign w:val="center"/>
          </w:tcPr>
          <w:p w14:paraId="65362516" w14:textId="77777777" w:rsidR="002C55C4" w:rsidRDefault="002C55C4" w:rsidP="002C55C4">
            <w:pPr>
              <w:jc w:val="center"/>
            </w:pPr>
            <w:r>
              <w:rPr>
                <w:rFonts w:eastAsia="Times New Roman" w:cs="Times New Roman"/>
                <w:sz w:val="22"/>
              </w:rPr>
              <w:t>6465,0000</w:t>
            </w:r>
          </w:p>
        </w:tc>
        <w:tc>
          <w:tcPr>
            <w:tcW w:w="546" w:type="pct"/>
            <w:shd w:val="clear" w:color="auto" w:fill="FFFFFF"/>
            <w:tcMar>
              <w:top w:w="40" w:type="dxa"/>
              <w:left w:w="200" w:type="dxa"/>
              <w:bottom w:w="40" w:type="dxa"/>
              <w:right w:w="200" w:type="dxa"/>
            </w:tcMar>
            <w:vAlign w:val="center"/>
          </w:tcPr>
          <w:p w14:paraId="6939B34D" w14:textId="77777777" w:rsidR="002C55C4" w:rsidRDefault="002C55C4" w:rsidP="002C55C4">
            <w:pPr>
              <w:jc w:val="center"/>
            </w:pPr>
            <w:r>
              <w:rPr>
                <w:rFonts w:eastAsia="Times New Roman" w:cs="Times New Roman"/>
                <w:sz w:val="22"/>
              </w:rPr>
              <w:t>0,0000</w:t>
            </w:r>
          </w:p>
        </w:tc>
        <w:tc>
          <w:tcPr>
            <w:tcW w:w="677" w:type="pct"/>
            <w:shd w:val="clear" w:color="auto" w:fill="FFFFFF"/>
            <w:tcMar>
              <w:top w:w="40" w:type="dxa"/>
              <w:left w:w="200" w:type="dxa"/>
              <w:bottom w:w="40" w:type="dxa"/>
              <w:right w:w="200" w:type="dxa"/>
            </w:tcMar>
            <w:vAlign w:val="center"/>
          </w:tcPr>
          <w:p w14:paraId="65A089E8" w14:textId="77777777" w:rsidR="002C55C4" w:rsidRDefault="002C55C4" w:rsidP="002C55C4">
            <w:pPr>
              <w:jc w:val="center"/>
            </w:pPr>
            <w:r>
              <w:rPr>
                <w:rFonts w:eastAsia="Times New Roman" w:cs="Times New Roman"/>
                <w:sz w:val="22"/>
              </w:rPr>
              <w:t>0,0000</w:t>
            </w:r>
          </w:p>
        </w:tc>
        <w:tc>
          <w:tcPr>
            <w:tcW w:w="677" w:type="pct"/>
            <w:shd w:val="clear" w:color="auto" w:fill="FFFFFF"/>
            <w:tcMar>
              <w:top w:w="40" w:type="dxa"/>
              <w:left w:w="200" w:type="dxa"/>
              <w:bottom w:w="40" w:type="dxa"/>
              <w:right w:w="200" w:type="dxa"/>
            </w:tcMar>
            <w:vAlign w:val="center"/>
          </w:tcPr>
          <w:p w14:paraId="5AD76990" w14:textId="77777777" w:rsidR="002C55C4" w:rsidRDefault="002C55C4" w:rsidP="002C55C4">
            <w:pPr>
              <w:jc w:val="center"/>
            </w:pPr>
            <w:r>
              <w:rPr>
                <w:rFonts w:eastAsia="Times New Roman" w:cs="Times New Roman"/>
                <w:sz w:val="22"/>
              </w:rPr>
              <w:t>-</w:t>
            </w:r>
          </w:p>
        </w:tc>
        <w:tc>
          <w:tcPr>
            <w:tcW w:w="445" w:type="pct"/>
            <w:shd w:val="clear" w:color="auto" w:fill="FFFFFF"/>
            <w:tcMar>
              <w:top w:w="40" w:type="dxa"/>
              <w:left w:w="200" w:type="dxa"/>
              <w:bottom w:w="40" w:type="dxa"/>
              <w:right w:w="200" w:type="dxa"/>
            </w:tcMar>
            <w:vAlign w:val="center"/>
          </w:tcPr>
          <w:p w14:paraId="14F9A2D1" w14:textId="77777777" w:rsidR="002C55C4" w:rsidRDefault="002C55C4" w:rsidP="002C55C4">
            <w:pPr>
              <w:jc w:val="center"/>
            </w:pPr>
            <w:r>
              <w:rPr>
                <w:rFonts w:eastAsia="Times New Roman" w:cs="Times New Roman"/>
                <w:sz w:val="22"/>
              </w:rPr>
              <w:t>0,0002</w:t>
            </w:r>
          </w:p>
        </w:tc>
        <w:tc>
          <w:tcPr>
            <w:tcW w:w="698" w:type="pct"/>
            <w:shd w:val="clear" w:color="auto" w:fill="FFFFFF"/>
            <w:tcMar>
              <w:top w:w="40" w:type="dxa"/>
              <w:left w:w="200" w:type="dxa"/>
              <w:bottom w:w="40" w:type="dxa"/>
              <w:right w:w="200" w:type="dxa"/>
            </w:tcMar>
            <w:vAlign w:val="center"/>
          </w:tcPr>
          <w:p w14:paraId="47E7D5CF" w14:textId="77777777" w:rsidR="002C55C4" w:rsidRDefault="002C55C4" w:rsidP="002C55C4">
            <w:pPr>
              <w:jc w:val="center"/>
            </w:pPr>
            <w:r>
              <w:rPr>
                <w:rFonts w:eastAsia="Times New Roman" w:cs="Times New Roman"/>
                <w:sz w:val="22"/>
              </w:rPr>
              <w:t>0,0000</w:t>
            </w:r>
          </w:p>
        </w:tc>
      </w:tr>
      <w:tr w:rsidR="002C55C4" w14:paraId="5EBEEC78" w14:textId="77777777" w:rsidTr="002C55C4">
        <w:trPr>
          <w:jc w:val="center"/>
        </w:trPr>
        <w:tc>
          <w:tcPr>
            <w:tcW w:w="730" w:type="pct"/>
            <w:shd w:val="clear" w:color="auto" w:fill="FFFFFF"/>
            <w:tcMar>
              <w:top w:w="40" w:type="dxa"/>
              <w:left w:w="200" w:type="dxa"/>
              <w:bottom w:w="40" w:type="dxa"/>
              <w:right w:w="200" w:type="dxa"/>
            </w:tcMar>
            <w:vAlign w:val="center"/>
          </w:tcPr>
          <w:p w14:paraId="08760DBE" w14:textId="77777777" w:rsidR="002C55C4" w:rsidRPr="00095A7A" w:rsidRDefault="002C55C4" w:rsidP="002C55C4">
            <w:pPr>
              <w:rPr>
                <w:lang w:val="ru-RU"/>
              </w:rPr>
            </w:pPr>
            <w:r w:rsidRPr="00095A7A">
              <w:rPr>
                <w:rFonts w:eastAsia="Times New Roman" w:cs="Times New Roman"/>
                <w:sz w:val="22"/>
                <w:lang w:val="ru-RU"/>
              </w:rPr>
              <w:t>Автономная котельная №42-09 с. Орлово-Розово, ул. Центральная, д 43, помещение 2</w:t>
            </w:r>
          </w:p>
        </w:tc>
        <w:tc>
          <w:tcPr>
            <w:tcW w:w="523" w:type="pct"/>
            <w:shd w:val="clear" w:color="auto" w:fill="FFFFFF"/>
            <w:tcMar>
              <w:top w:w="40" w:type="dxa"/>
              <w:left w:w="200" w:type="dxa"/>
              <w:bottom w:w="40" w:type="dxa"/>
              <w:right w:w="200" w:type="dxa"/>
            </w:tcMar>
            <w:vAlign w:val="center"/>
          </w:tcPr>
          <w:p w14:paraId="33F9F6A9" w14:textId="77777777" w:rsidR="002C55C4" w:rsidRDefault="002C55C4" w:rsidP="002C55C4">
            <w:pPr>
              <w:jc w:val="center"/>
            </w:pPr>
            <w:r>
              <w:rPr>
                <w:rFonts w:eastAsia="Times New Roman" w:cs="Times New Roman"/>
                <w:sz w:val="22"/>
              </w:rPr>
              <w:t>0,0500</w:t>
            </w:r>
          </w:p>
        </w:tc>
        <w:tc>
          <w:tcPr>
            <w:tcW w:w="704" w:type="pct"/>
            <w:shd w:val="clear" w:color="auto" w:fill="FFFFFF"/>
            <w:tcMar>
              <w:top w:w="40" w:type="dxa"/>
              <w:left w:w="200" w:type="dxa"/>
              <w:bottom w:w="40" w:type="dxa"/>
              <w:right w:w="200" w:type="dxa"/>
            </w:tcMar>
            <w:vAlign w:val="center"/>
          </w:tcPr>
          <w:p w14:paraId="1778738F" w14:textId="77777777" w:rsidR="002C55C4" w:rsidRDefault="002C55C4" w:rsidP="002C55C4">
            <w:pPr>
              <w:jc w:val="center"/>
            </w:pPr>
            <w:r>
              <w:rPr>
                <w:rFonts w:eastAsia="Times New Roman" w:cs="Times New Roman"/>
                <w:sz w:val="22"/>
              </w:rPr>
              <w:t>5334,0000</w:t>
            </w:r>
          </w:p>
        </w:tc>
        <w:tc>
          <w:tcPr>
            <w:tcW w:w="546" w:type="pct"/>
            <w:shd w:val="clear" w:color="auto" w:fill="FFFFFF"/>
            <w:tcMar>
              <w:top w:w="40" w:type="dxa"/>
              <w:left w:w="200" w:type="dxa"/>
              <w:bottom w:w="40" w:type="dxa"/>
              <w:right w:w="200" w:type="dxa"/>
            </w:tcMar>
            <w:vAlign w:val="center"/>
          </w:tcPr>
          <w:p w14:paraId="02F5F757" w14:textId="77777777" w:rsidR="002C55C4" w:rsidRDefault="002C55C4" w:rsidP="002C55C4">
            <w:pPr>
              <w:jc w:val="center"/>
            </w:pPr>
            <w:r>
              <w:rPr>
                <w:rFonts w:eastAsia="Times New Roman" w:cs="Times New Roman"/>
                <w:sz w:val="22"/>
              </w:rPr>
              <w:t>0,0000</w:t>
            </w:r>
          </w:p>
        </w:tc>
        <w:tc>
          <w:tcPr>
            <w:tcW w:w="677" w:type="pct"/>
            <w:shd w:val="clear" w:color="auto" w:fill="FFFFFF"/>
            <w:tcMar>
              <w:top w:w="40" w:type="dxa"/>
              <w:left w:w="200" w:type="dxa"/>
              <w:bottom w:w="40" w:type="dxa"/>
              <w:right w:w="200" w:type="dxa"/>
            </w:tcMar>
            <w:vAlign w:val="center"/>
          </w:tcPr>
          <w:p w14:paraId="311E7589" w14:textId="77777777" w:rsidR="002C55C4" w:rsidRDefault="002C55C4" w:rsidP="002C55C4">
            <w:pPr>
              <w:jc w:val="center"/>
            </w:pPr>
            <w:r>
              <w:rPr>
                <w:rFonts w:eastAsia="Times New Roman" w:cs="Times New Roman"/>
                <w:sz w:val="22"/>
              </w:rPr>
              <w:t>0,0000</w:t>
            </w:r>
          </w:p>
        </w:tc>
        <w:tc>
          <w:tcPr>
            <w:tcW w:w="677" w:type="pct"/>
            <w:shd w:val="clear" w:color="auto" w:fill="FFFFFF"/>
            <w:tcMar>
              <w:top w:w="40" w:type="dxa"/>
              <w:left w:w="200" w:type="dxa"/>
              <w:bottom w:w="40" w:type="dxa"/>
              <w:right w:w="200" w:type="dxa"/>
            </w:tcMar>
            <w:vAlign w:val="center"/>
          </w:tcPr>
          <w:p w14:paraId="788FD3B2" w14:textId="77777777" w:rsidR="002C55C4" w:rsidRDefault="002C55C4" w:rsidP="002C55C4">
            <w:pPr>
              <w:jc w:val="center"/>
            </w:pPr>
            <w:r>
              <w:rPr>
                <w:rFonts w:eastAsia="Times New Roman" w:cs="Times New Roman"/>
                <w:sz w:val="22"/>
              </w:rPr>
              <w:t>-</w:t>
            </w:r>
          </w:p>
        </w:tc>
        <w:tc>
          <w:tcPr>
            <w:tcW w:w="445" w:type="pct"/>
            <w:shd w:val="clear" w:color="auto" w:fill="FFFFFF"/>
            <w:tcMar>
              <w:top w:w="40" w:type="dxa"/>
              <w:left w:w="200" w:type="dxa"/>
              <w:bottom w:w="40" w:type="dxa"/>
              <w:right w:w="200" w:type="dxa"/>
            </w:tcMar>
            <w:vAlign w:val="center"/>
          </w:tcPr>
          <w:p w14:paraId="40B95D15" w14:textId="77777777" w:rsidR="002C55C4" w:rsidRDefault="002C55C4" w:rsidP="002C55C4">
            <w:pPr>
              <w:jc w:val="center"/>
            </w:pPr>
            <w:r>
              <w:rPr>
                <w:rFonts w:eastAsia="Times New Roman" w:cs="Times New Roman"/>
                <w:sz w:val="22"/>
              </w:rPr>
              <w:t>0,0004</w:t>
            </w:r>
          </w:p>
        </w:tc>
        <w:tc>
          <w:tcPr>
            <w:tcW w:w="698" w:type="pct"/>
            <w:shd w:val="clear" w:color="auto" w:fill="FFFFFF"/>
            <w:tcMar>
              <w:top w:w="40" w:type="dxa"/>
              <w:left w:w="200" w:type="dxa"/>
              <w:bottom w:w="40" w:type="dxa"/>
              <w:right w:w="200" w:type="dxa"/>
            </w:tcMar>
            <w:vAlign w:val="center"/>
          </w:tcPr>
          <w:p w14:paraId="2234CD91" w14:textId="77777777" w:rsidR="002C55C4" w:rsidRDefault="002C55C4" w:rsidP="002C55C4">
            <w:pPr>
              <w:jc w:val="center"/>
            </w:pPr>
            <w:r>
              <w:rPr>
                <w:rFonts w:eastAsia="Times New Roman" w:cs="Times New Roman"/>
                <w:sz w:val="22"/>
              </w:rPr>
              <w:t>0,0000</w:t>
            </w:r>
          </w:p>
        </w:tc>
      </w:tr>
      <w:tr w:rsidR="002C55C4" w14:paraId="7FDD5360" w14:textId="77777777" w:rsidTr="002C55C4">
        <w:trPr>
          <w:jc w:val="center"/>
        </w:trPr>
        <w:tc>
          <w:tcPr>
            <w:tcW w:w="730" w:type="pct"/>
            <w:shd w:val="clear" w:color="auto" w:fill="FFFFFF"/>
            <w:tcMar>
              <w:top w:w="40" w:type="dxa"/>
              <w:left w:w="200" w:type="dxa"/>
              <w:bottom w:w="40" w:type="dxa"/>
              <w:right w:w="200" w:type="dxa"/>
            </w:tcMar>
            <w:vAlign w:val="center"/>
          </w:tcPr>
          <w:p w14:paraId="5D82ABA8" w14:textId="77777777" w:rsidR="002C55C4" w:rsidRPr="00095A7A" w:rsidRDefault="002C55C4" w:rsidP="002C55C4">
            <w:pPr>
              <w:rPr>
                <w:lang w:val="ru-RU"/>
              </w:rPr>
            </w:pPr>
            <w:r w:rsidRPr="00095A7A">
              <w:rPr>
                <w:rFonts w:eastAsia="Times New Roman" w:cs="Times New Roman"/>
                <w:sz w:val="22"/>
                <w:lang w:val="ru-RU"/>
              </w:rPr>
              <w:t>Котельная №42-10 Центральная с. Алчедат, ул. Октябрьская, д. 25б</w:t>
            </w:r>
          </w:p>
        </w:tc>
        <w:tc>
          <w:tcPr>
            <w:tcW w:w="523" w:type="pct"/>
            <w:shd w:val="clear" w:color="auto" w:fill="FFFFFF"/>
            <w:tcMar>
              <w:top w:w="40" w:type="dxa"/>
              <w:left w:w="200" w:type="dxa"/>
              <w:bottom w:w="40" w:type="dxa"/>
              <w:right w:w="200" w:type="dxa"/>
            </w:tcMar>
            <w:vAlign w:val="center"/>
          </w:tcPr>
          <w:p w14:paraId="790033BB" w14:textId="77777777" w:rsidR="002C55C4" w:rsidRDefault="002C55C4" w:rsidP="002C55C4">
            <w:pPr>
              <w:jc w:val="center"/>
            </w:pPr>
            <w:r>
              <w:rPr>
                <w:rFonts w:eastAsia="Times New Roman" w:cs="Times New Roman"/>
                <w:sz w:val="22"/>
              </w:rPr>
              <w:t>0,7188</w:t>
            </w:r>
          </w:p>
        </w:tc>
        <w:tc>
          <w:tcPr>
            <w:tcW w:w="704" w:type="pct"/>
            <w:shd w:val="clear" w:color="auto" w:fill="FFFFFF"/>
            <w:tcMar>
              <w:top w:w="40" w:type="dxa"/>
              <w:left w:w="200" w:type="dxa"/>
              <w:bottom w:w="40" w:type="dxa"/>
              <w:right w:w="200" w:type="dxa"/>
            </w:tcMar>
            <w:vAlign w:val="center"/>
          </w:tcPr>
          <w:p w14:paraId="17CD75C3" w14:textId="77777777" w:rsidR="002C55C4" w:rsidRDefault="002C55C4" w:rsidP="002C55C4">
            <w:pPr>
              <w:jc w:val="center"/>
            </w:pPr>
            <w:r>
              <w:rPr>
                <w:rFonts w:eastAsia="Times New Roman" w:cs="Times New Roman"/>
                <w:sz w:val="22"/>
              </w:rPr>
              <w:t>4434,0000</w:t>
            </w:r>
          </w:p>
        </w:tc>
        <w:tc>
          <w:tcPr>
            <w:tcW w:w="546" w:type="pct"/>
            <w:shd w:val="clear" w:color="auto" w:fill="FFFFFF"/>
            <w:tcMar>
              <w:top w:w="40" w:type="dxa"/>
              <w:left w:w="200" w:type="dxa"/>
              <w:bottom w:w="40" w:type="dxa"/>
              <w:right w:w="200" w:type="dxa"/>
            </w:tcMar>
            <w:vAlign w:val="center"/>
          </w:tcPr>
          <w:p w14:paraId="402B71D0" w14:textId="77777777" w:rsidR="002C55C4" w:rsidRDefault="002C55C4" w:rsidP="002C55C4">
            <w:pPr>
              <w:jc w:val="center"/>
            </w:pPr>
            <w:r>
              <w:rPr>
                <w:rFonts w:eastAsia="Times New Roman" w:cs="Times New Roman"/>
                <w:sz w:val="22"/>
              </w:rPr>
              <w:t>15100,0000</w:t>
            </w:r>
          </w:p>
        </w:tc>
        <w:tc>
          <w:tcPr>
            <w:tcW w:w="677" w:type="pct"/>
            <w:shd w:val="clear" w:color="auto" w:fill="FFFFFF"/>
            <w:tcMar>
              <w:top w:w="40" w:type="dxa"/>
              <w:left w:w="200" w:type="dxa"/>
              <w:bottom w:w="40" w:type="dxa"/>
              <w:right w:w="200" w:type="dxa"/>
            </w:tcMar>
            <w:vAlign w:val="center"/>
          </w:tcPr>
          <w:p w14:paraId="5DBA0656" w14:textId="77777777" w:rsidR="002C55C4" w:rsidRDefault="002C55C4" w:rsidP="002C55C4">
            <w:pPr>
              <w:jc w:val="center"/>
            </w:pPr>
            <w:r>
              <w:rPr>
                <w:rFonts w:eastAsia="Times New Roman" w:cs="Times New Roman"/>
                <w:sz w:val="22"/>
              </w:rPr>
              <w:t>1351,5000</w:t>
            </w:r>
          </w:p>
        </w:tc>
        <w:tc>
          <w:tcPr>
            <w:tcW w:w="677" w:type="pct"/>
            <w:shd w:val="clear" w:color="auto" w:fill="FFFFFF"/>
            <w:tcMar>
              <w:top w:w="40" w:type="dxa"/>
              <w:left w:w="200" w:type="dxa"/>
              <w:bottom w:w="40" w:type="dxa"/>
              <w:right w:w="200" w:type="dxa"/>
            </w:tcMar>
            <w:vAlign w:val="center"/>
          </w:tcPr>
          <w:p w14:paraId="4491FFE9" w14:textId="77777777" w:rsidR="002C55C4" w:rsidRDefault="002C55C4" w:rsidP="002C55C4">
            <w:pPr>
              <w:jc w:val="center"/>
            </w:pPr>
            <w:r>
              <w:rPr>
                <w:rFonts w:eastAsia="Times New Roman" w:cs="Times New Roman"/>
                <w:sz w:val="22"/>
              </w:rPr>
              <w:t>0,0005</w:t>
            </w:r>
          </w:p>
        </w:tc>
        <w:tc>
          <w:tcPr>
            <w:tcW w:w="445" w:type="pct"/>
            <w:shd w:val="clear" w:color="auto" w:fill="FFFFFF"/>
            <w:tcMar>
              <w:top w:w="40" w:type="dxa"/>
              <w:left w:w="200" w:type="dxa"/>
              <w:bottom w:w="40" w:type="dxa"/>
              <w:right w:w="200" w:type="dxa"/>
            </w:tcMar>
            <w:vAlign w:val="center"/>
          </w:tcPr>
          <w:p w14:paraId="30137259" w14:textId="77777777" w:rsidR="002C55C4" w:rsidRDefault="002C55C4" w:rsidP="002C55C4">
            <w:pPr>
              <w:jc w:val="center"/>
            </w:pPr>
            <w:r>
              <w:rPr>
                <w:rFonts w:eastAsia="Times New Roman" w:cs="Times New Roman"/>
                <w:sz w:val="22"/>
              </w:rPr>
              <w:t>0,0005</w:t>
            </w:r>
          </w:p>
        </w:tc>
        <w:tc>
          <w:tcPr>
            <w:tcW w:w="698" w:type="pct"/>
            <w:shd w:val="clear" w:color="auto" w:fill="FFFFFF"/>
            <w:tcMar>
              <w:top w:w="40" w:type="dxa"/>
              <w:left w:w="200" w:type="dxa"/>
              <w:bottom w:w="40" w:type="dxa"/>
              <w:right w:w="200" w:type="dxa"/>
            </w:tcMar>
            <w:vAlign w:val="center"/>
          </w:tcPr>
          <w:p w14:paraId="75169EF7" w14:textId="77777777" w:rsidR="002C55C4" w:rsidRDefault="002C55C4" w:rsidP="002C55C4">
            <w:pPr>
              <w:jc w:val="center"/>
            </w:pPr>
            <w:r>
              <w:rPr>
                <w:rFonts w:eastAsia="Times New Roman" w:cs="Times New Roman"/>
                <w:sz w:val="22"/>
              </w:rPr>
              <w:t>0,0002</w:t>
            </w:r>
          </w:p>
        </w:tc>
      </w:tr>
      <w:tr w:rsidR="002C55C4" w14:paraId="0C494D8F" w14:textId="77777777" w:rsidTr="002C55C4">
        <w:trPr>
          <w:jc w:val="center"/>
        </w:trPr>
        <w:tc>
          <w:tcPr>
            <w:tcW w:w="730" w:type="pct"/>
            <w:shd w:val="clear" w:color="auto" w:fill="FFFFFF"/>
            <w:tcMar>
              <w:top w:w="40" w:type="dxa"/>
              <w:left w:w="200" w:type="dxa"/>
              <w:bottom w:w="40" w:type="dxa"/>
              <w:right w:w="200" w:type="dxa"/>
            </w:tcMar>
            <w:vAlign w:val="center"/>
          </w:tcPr>
          <w:p w14:paraId="68D48E92" w14:textId="77777777" w:rsidR="002C55C4" w:rsidRPr="00095A7A" w:rsidRDefault="002C55C4" w:rsidP="002C55C4">
            <w:pPr>
              <w:rPr>
                <w:lang w:val="ru-RU"/>
              </w:rPr>
            </w:pPr>
            <w:r w:rsidRPr="00095A7A">
              <w:rPr>
                <w:rFonts w:eastAsia="Times New Roman" w:cs="Times New Roman"/>
                <w:sz w:val="22"/>
                <w:lang w:val="ru-RU"/>
              </w:rPr>
              <w:t>Котельная №42-11 Школьная с. Алчедат, ул. Октябрьская, д. 42а</w:t>
            </w:r>
          </w:p>
        </w:tc>
        <w:tc>
          <w:tcPr>
            <w:tcW w:w="523" w:type="pct"/>
            <w:shd w:val="clear" w:color="auto" w:fill="FFFFFF"/>
            <w:tcMar>
              <w:top w:w="40" w:type="dxa"/>
              <w:left w:w="200" w:type="dxa"/>
              <w:bottom w:w="40" w:type="dxa"/>
              <w:right w:w="200" w:type="dxa"/>
            </w:tcMar>
            <w:vAlign w:val="center"/>
          </w:tcPr>
          <w:p w14:paraId="3D6E6B41" w14:textId="77777777" w:rsidR="002C55C4" w:rsidRDefault="002C55C4" w:rsidP="002C55C4">
            <w:pPr>
              <w:jc w:val="center"/>
            </w:pPr>
            <w:r>
              <w:rPr>
                <w:rFonts w:eastAsia="Times New Roman" w:cs="Times New Roman"/>
                <w:sz w:val="22"/>
              </w:rPr>
              <w:t>0,2840</w:t>
            </w:r>
          </w:p>
        </w:tc>
        <w:tc>
          <w:tcPr>
            <w:tcW w:w="704" w:type="pct"/>
            <w:shd w:val="clear" w:color="auto" w:fill="FFFFFF"/>
            <w:tcMar>
              <w:top w:w="40" w:type="dxa"/>
              <w:left w:w="200" w:type="dxa"/>
              <w:bottom w:w="40" w:type="dxa"/>
              <w:right w:w="200" w:type="dxa"/>
            </w:tcMar>
            <w:vAlign w:val="center"/>
          </w:tcPr>
          <w:p w14:paraId="50156BE3" w14:textId="77777777" w:rsidR="002C55C4" w:rsidRDefault="002C55C4" w:rsidP="002C55C4">
            <w:pPr>
              <w:jc w:val="center"/>
            </w:pPr>
            <w:r>
              <w:rPr>
                <w:rFonts w:eastAsia="Times New Roman" w:cs="Times New Roman"/>
                <w:sz w:val="22"/>
              </w:rPr>
              <w:t>8334,0000</w:t>
            </w:r>
          </w:p>
        </w:tc>
        <w:tc>
          <w:tcPr>
            <w:tcW w:w="546" w:type="pct"/>
            <w:shd w:val="clear" w:color="auto" w:fill="FFFFFF"/>
            <w:tcMar>
              <w:top w:w="40" w:type="dxa"/>
              <w:left w:w="200" w:type="dxa"/>
              <w:bottom w:w="40" w:type="dxa"/>
              <w:right w:w="200" w:type="dxa"/>
            </w:tcMar>
            <w:vAlign w:val="center"/>
          </w:tcPr>
          <w:p w14:paraId="60D8C40C" w14:textId="77777777" w:rsidR="002C55C4" w:rsidRDefault="002C55C4" w:rsidP="002C55C4">
            <w:pPr>
              <w:jc w:val="center"/>
            </w:pPr>
            <w:r>
              <w:rPr>
                <w:rFonts w:eastAsia="Times New Roman" w:cs="Times New Roman"/>
                <w:sz w:val="22"/>
              </w:rPr>
              <w:t>2000,0000</w:t>
            </w:r>
          </w:p>
        </w:tc>
        <w:tc>
          <w:tcPr>
            <w:tcW w:w="677" w:type="pct"/>
            <w:shd w:val="clear" w:color="auto" w:fill="FFFFFF"/>
            <w:tcMar>
              <w:top w:w="40" w:type="dxa"/>
              <w:left w:w="200" w:type="dxa"/>
              <w:bottom w:w="40" w:type="dxa"/>
              <w:right w:w="200" w:type="dxa"/>
            </w:tcMar>
            <w:vAlign w:val="center"/>
          </w:tcPr>
          <w:p w14:paraId="76E5DF5E" w14:textId="77777777" w:rsidR="002C55C4" w:rsidRDefault="002C55C4" w:rsidP="002C55C4">
            <w:pPr>
              <w:jc w:val="center"/>
            </w:pPr>
            <w:r>
              <w:rPr>
                <w:rFonts w:eastAsia="Times New Roman" w:cs="Times New Roman"/>
                <w:sz w:val="22"/>
              </w:rPr>
              <w:t>178,0000</w:t>
            </w:r>
          </w:p>
        </w:tc>
        <w:tc>
          <w:tcPr>
            <w:tcW w:w="677" w:type="pct"/>
            <w:shd w:val="clear" w:color="auto" w:fill="FFFFFF"/>
            <w:tcMar>
              <w:top w:w="40" w:type="dxa"/>
              <w:left w:w="200" w:type="dxa"/>
              <w:bottom w:w="40" w:type="dxa"/>
              <w:right w:w="200" w:type="dxa"/>
            </w:tcMar>
            <w:vAlign w:val="center"/>
          </w:tcPr>
          <w:p w14:paraId="6BB6FF46" w14:textId="77777777" w:rsidR="002C55C4" w:rsidRDefault="002C55C4" w:rsidP="002C55C4">
            <w:pPr>
              <w:jc w:val="center"/>
            </w:pPr>
            <w:r>
              <w:rPr>
                <w:rFonts w:eastAsia="Times New Roman" w:cs="Times New Roman"/>
                <w:sz w:val="22"/>
              </w:rPr>
              <w:t>0,0011</w:t>
            </w:r>
          </w:p>
        </w:tc>
        <w:tc>
          <w:tcPr>
            <w:tcW w:w="445" w:type="pct"/>
            <w:shd w:val="clear" w:color="auto" w:fill="FFFFFF"/>
            <w:tcMar>
              <w:top w:w="40" w:type="dxa"/>
              <w:left w:w="200" w:type="dxa"/>
              <w:bottom w:w="40" w:type="dxa"/>
              <w:right w:w="200" w:type="dxa"/>
            </w:tcMar>
            <w:vAlign w:val="center"/>
          </w:tcPr>
          <w:p w14:paraId="666C1072" w14:textId="77777777" w:rsidR="002C55C4" w:rsidRDefault="002C55C4" w:rsidP="002C55C4">
            <w:pPr>
              <w:jc w:val="center"/>
            </w:pPr>
            <w:r>
              <w:rPr>
                <w:rFonts w:eastAsia="Times New Roman" w:cs="Times New Roman"/>
                <w:sz w:val="22"/>
              </w:rPr>
              <w:t>0,0002</w:t>
            </w:r>
          </w:p>
        </w:tc>
        <w:tc>
          <w:tcPr>
            <w:tcW w:w="698" w:type="pct"/>
            <w:shd w:val="clear" w:color="auto" w:fill="FFFFFF"/>
            <w:tcMar>
              <w:top w:w="40" w:type="dxa"/>
              <w:left w:w="200" w:type="dxa"/>
              <w:bottom w:w="40" w:type="dxa"/>
              <w:right w:w="200" w:type="dxa"/>
            </w:tcMar>
            <w:vAlign w:val="center"/>
          </w:tcPr>
          <w:p w14:paraId="5ABFD488" w14:textId="77777777" w:rsidR="002C55C4" w:rsidRDefault="002C55C4" w:rsidP="002C55C4">
            <w:pPr>
              <w:jc w:val="center"/>
            </w:pPr>
            <w:r>
              <w:rPr>
                <w:rFonts w:eastAsia="Times New Roman" w:cs="Times New Roman"/>
                <w:sz w:val="22"/>
              </w:rPr>
              <w:t>0,0000</w:t>
            </w:r>
          </w:p>
        </w:tc>
      </w:tr>
      <w:tr w:rsidR="002C55C4" w14:paraId="4B09487C" w14:textId="77777777" w:rsidTr="002C55C4">
        <w:trPr>
          <w:jc w:val="center"/>
        </w:trPr>
        <w:tc>
          <w:tcPr>
            <w:tcW w:w="730" w:type="pct"/>
            <w:shd w:val="clear" w:color="auto" w:fill="FFFFFF"/>
            <w:tcMar>
              <w:top w:w="40" w:type="dxa"/>
              <w:left w:w="200" w:type="dxa"/>
              <w:bottom w:w="40" w:type="dxa"/>
              <w:right w:w="200" w:type="dxa"/>
            </w:tcMar>
            <w:vAlign w:val="center"/>
          </w:tcPr>
          <w:p w14:paraId="73312CDB" w14:textId="77777777" w:rsidR="002C55C4" w:rsidRPr="00095A7A" w:rsidRDefault="002C55C4" w:rsidP="002C55C4">
            <w:pPr>
              <w:rPr>
                <w:lang w:val="ru-RU"/>
              </w:rPr>
            </w:pPr>
            <w:r w:rsidRPr="00095A7A">
              <w:rPr>
                <w:rFonts w:eastAsia="Times New Roman" w:cs="Times New Roman"/>
                <w:sz w:val="22"/>
                <w:lang w:val="ru-RU"/>
              </w:rPr>
              <w:t>Котельная №42-12 Школьная д. Дмитриевка, ул. Советская, д. 15а</w:t>
            </w:r>
          </w:p>
        </w:tc>
        <w:tc>
          <w:tcPr>
            <w:tcW w:w="523" w:type="pct"/>
            <w:shd w:val="clear" w:color="auto" w:fill="FFFFFF"/>
            <w:tcMar>
              <w:top w:w="40" w:type="dxa"/>
              <w:left w:w="200" w:type="dxa"/>
              <w:bottom w:w="40" w:type="dxa"/>
              <w:right w:w="200" w:type="dxa"/>
            </w:tcMar>
            <w:vAlign w:val="center"/>
          </w:tcPr>
          <w:p w14:paraId="4092B975" w14:textId="77777777" w:rsidR="002C55C4" w:rsidRDefault="002C55C4" w:rsidP="002C55C4">
            <w:pPr>
              <w:jc w:val="center"/>
            </w:pPr>
            <w:r>
              <w:rPr>
                <w:rFonts w:eastAsia="Times New Roman" w:cs="Times New Roman"/>
                <w:sz w:val="22"/>
              </w:rPr>
              <w:t>0,2580</w:t>
            </w:r>
          </w:p>
        </w:tc>
        <w:tc>
          <w:tcPr>
            <w:tcW w:w="704" w:type="pct"/>
            <w:shd w:val="clear" w:color="auto" w:fill="FFFFFF"/>
            <w:tcMar>
              <w:top w:w="40" w:type="dxa"/>
              <w:left w:w="200" w:type="dxa"/>
              <w:bottom w:w="40" w:type="dxa"/>
              <w:right w:w="200" w:type="dxa"/>
            </w:tcMar>
            <w:vAlign w:val="center"/>
          </w:tcPr>
          <w:p w14:paraId="57E1868F" w14:textId="77777777" w:rsidR="002C55C4" w:rsidRDefault="002C55C4" w:rsidP="002C55C4">
            <w:pPr>
              <w:jc w:val="center"/>
            </w:pPr>
            <w:r>
              <w:rPr>
                <w:rFonts w:eastAsia="Times New Roman" w:cs="Times New Roman"/>
                <w:sz w:val="22"/>
              </w:rPr>
              <w:t>3453,0000</w:t>
            </w:r>
          </w:p>
        </w:tc>
        <w:tc>
          <w:tcPr>
            <w:tcW w:w="546" w:type="pct"/>
            <w:shd w:val="clear" w:color="auto" w:fill="FFFFFF"/>
            <w:tcMar>
              <w:top w:w="40" w:type="dxa"/>
              <w:left w:w="200" w:type="dxa"/>
              <w:bottom w:w="40" w:type="dxa"/>
              <w:right w:w="200" w:type="dxa"/>
            </w:tcMar>
            <w:vAlign w:val="center"/>
          </w:tcPr>
          <w:p w14:paraId="01F3F99D" w14:textId="77777777" w:rsidR="002C55C4" w:rsidRDefault="002C55C4" w:rsidP="002C55C4">
            <w:pPr>
              <w:jc w:val="center"/>
            </w:pPr>
            <w:r>
              <w:rPr>
                <w:rFonts w:eastAsia="Times New Roman" w:cs="Times New Roman"/>
                <w:sz w:val="22"/>
              </w:rPr>
              <w:t>920,0000</w:t>
            </w:r>
          </w:p>
        </w:tc>
        <w:tc>
          <w:tcPr>
            <w:tcW w:w="677" w:type="pct"/>
            <w:shd w:val="clear" w:color="auto" w:fill="FFFFFF"/>
            <w:tcMar>
              <w:top w:w="40" w:type="dxa"/>
              <w:left w:w="200" w:type="dxa"/>
              <w:bottom w:w="40" w:type="dxa"/>
              <w:right w:w="200" w:type="dxa"/>
            </w:tcMar>
            <w:vAlign w:val="center"/>
          </w:tcPr>
          <w:p w14:paraId="07BBB176" w14:textId="77777777" w:rsidR="002C55C4" w:rsidRDefault="002C55C4" w:rsidP="002C55C4">
            <w:pPr>
              <w:jc w:val="center"/>
            </w:pPr>
            <w:r>
              <w:rPr>
                <w:rFonts w:eastAsia="Times New Roman" w:cs="Times New Roman"/>
                <w:sz w:val="22"/>
              </w:rPr>
              <w:t>81,8800</w:t>
            </w:r>
          </w:p>
        </w:tc>
        <w:tc>
          <w:tcPr>
            <w:tcW w:w="677" w:type="pct"/>
            <w:shd w:val="clear" w:color="auto" w:fill="FFFFFF"/>
            <w:tcMar>
              <w:top w:w="40" w:type="dxa"/>
              <w:left w:w="200" w:type="dxa"/>
              <w:bottom w:w="40" w:type="dxa"/>
              <w:right w:w="200" w:type="dxa"/>
            </w:tcMar>
            <w:vAlign w:val="center"/>
          </w:tcPr>
          <w:p w14:paraId="4693C2E7" w14:textId="77777777" w:rsidR="002C55C4" w:rsidRDefault="002C55C4" w:rsidP="002C55C4">
            <w:pPr>
              <w:jc w:val="center"/>
            </w:pPr>
            <w:r>
              <w:rPr>
                <w:rFonts w:eastAsia="Times New Roman" w:cs="Times New Roman"/>
                <w:sz w:val="22"/>
              </w:rPr>
              <w:t>0,0027</w:t>
            </w:r>
          </w:p>
        </w:tc>
        <w:tc>
          <w:tcPr>
            <w:tcW w:w="445" w:type="pct"/>
            <w:shd w:val="clear" w:color="auto" w:fill="FFFFFF"/>
            <w:tcMar>
              <w:top w:w="40" w:type="dxa"/>
              <w:left w:w="200" w:type="dxa"/>
              <w:bottom w:w="40" w:type="dxa"/>
              <w:right w:w="200" w:type="dxa"/>
            </w:tcMar>
            <w:vAlign w:val="center"/>
          </w:tcPr>
          <w:p w14:paraId="2DA8E9E2" w14:textId="77777777" w:rsidR="002C55C4" w:rsidRDefault="002C55C4" w:rsidP="002C55C4">
            <w:pPr>
              <w:jc w:val="center"/>
            </w:pPr>
            <w:r>
              <w:rPr>
                <w:rFonts w:eastAsia="Times New Roman" w:cs="Times New Roman"/>
                <w:sz w:val="22"/>
              </w:rPr>
              <w:t>0,0006</w:t>
            </w:r>
          </w:p>
        </w:tc>
        <w:tc>
          <w:tcPr>
            <w:tcW w:w="698" w:type="pct"/>
            <w:shd w:val="clear" w:color="auto" w:fill="FFFFFF"/>
            <w:tcMar>
              <w:top w:w="40" w:type="dxa"/>
              <w:left w:w="200" w:type="dxa"/>
              <w:bottom w:w="40" w:type="dxa"/>
              <w:right w:w="200" w:type="dxa"/>
            </w:tcMar>
            <w:vAlign w:val="center"/>
          </w:tcPr>
          <w:p w14:paraId="442142B7" w14:textId="77777777" w:rsidR="002C55C4" w:rsidRDefault="002C55C4" w:rsidP="002C55C4">
            <w:pPr>
              <w:jc w:val="center"/>
            </w:pPr>
            <w:r>
              <w:rPr>
                <w:rFonts w:eastAsia="Times New Roman" w:cs="Times New Roman"/>
                <w:sz w:val="22"/>
              </w:rPr>
              <w:t>0,0001</w:t>
            </w:r>
          </w:p>
        </w:tc>
      </w:tr>
      <w:tr w:rsidR="002C55C4" w14:paraId="33FC5051" w14:textId="77777777" w:rsidTr="002C55C4">
        <w:trPr>
          <w:jc w:val="center"/>
        </w:trPr>
        <w:tc>
          <w:tcPr>
            <w:tcW w:w="730" w:type="pct"/>
            <w:shd w:val="clear" w:color="auto" w:fill="FFFFFF"/>
            <w:tcMar>
              <w:top w:w="40" w:type="dxa"/>
              <w:left w:w="200" w:type="dxa"/>
              <w:bottom w:w="40" w:type="dxa"/>
              <w:right w:w="200" w:type="dxa"/>
            </w:tcMar>
            <w:vAlign w:val="center"/>
          </w:tcPr>
          <w:p w14:paraId="3E2EAD5D" w14:textId="77777777" w:rsidR="002C55C4" w:rsidRPr="00095A7A" w:rsidRDefault="002C55C4" w:rsidP="002C55C4">
            <w:pPr>
              <w:rPr>
                <w:lang w:val="ru-RU"/>
              </w:rPr>
            </w:pPr>
            <w:r w:rsidRPr="00095A7A">
              <w:rPr>
                <w:rFonts w:eastAsia="Times New Roman" w:cs="Times New Roman"/>
                <w:sz w:val="22"/>
                <w:lang w:val="ru-RU"/>
              </w:rPr>
              <w:t>Котельная №42-13 п. Первый, ул. Школьная, д. 2г</w:t>
            </w:r>
          </w:p>
        </w:tc>
        <w:tc>
          <w:tcPr>
            <w:tcW w:w="523" w:type="pct"/>
            <w:shd w:val="clear" w:color="auto" w:fill="FFFFFF"/>
            <w:tcMar>
              <w:top w:w="40" w:type="dxa"/>
              <w:left w:w="200" w:type="dxa"/>
              <w:bottom w:w="40" w:type="dxa"/>
              <w:right w:w="200" w:type="dxa"/>
            </w:tcMar>
            <w:vAlign w:val="center"/>
          </w:tcPr>
          <w:p w14:paraId="1FBDAD57" w14:textId="77777777" w:rsidR="002C55C4" w:rsidRDefault="002C55C4" w:rsidP="002C55C4">
            <w:pPr>
              <w:jc w:val="center"/>
            </w:pPr>
            <w:r>
              <w:rPr>
                <w:rFonts w:eastAsia="Times New Roman" w:cs="Times New Roman"/>
                <w:sz w:val="22"/>
              </w:rPr>
              <w:t>0,5350</w:t>
            </w:r>
          </w:p>
        </w:tc>
        <w:tc>
          <w:tcPr>
            <w:tcW w:w="704" w:type="pct"/>
            <w:shd w:val="clear" w:color="auto" w:fill="FFFFFF"/>
            <w:tcMar>
              <w:top w:w="40" w:type="dxa"/>
              <w:left w:w="200" w:type="dxa"/>
              <w:bottom w:w="40" w:type="dxa"/>
              <w:right w:w="200" w:type="dxa"/>
            </w:tcMar>
            <w:vAlign w:val="center"/>
          </w:tcPr>
          <w:p w14:paraId="4AAFB34E" w14:textId="77777777" w:rsidR="002C55C4" w:rsidRDefault="002C55C4" w:rsidP="002C55C4">
            <w:pPr>
              <w:jc w:val="center"/>
            </w:pPr>
            <w:r>
              <w:rPr>
                <w:rFonts w:eastAsia="Times New Roman" w:cs="Times New Roman"/>
                <w:sz w:val="22"/>
              </w:rPr>
              <w:t>6245,0000</w:t>
            </w:r>
          </w:p>
        </w:tc>
        <w:tc>
          <w:tcPr>
            <w:tcW w:w="546" w:type="pct"/>
            <w:shd w:val="clear" w:color="auto" w:fill="FFFFFF"/>
            <w:tcMar>
              <w:top w:w="40" w:type="dxa"/>
              <w:left w:w="200" w:type="dxa"/>
              <w:bottom w:w="40" w:type="dxa"/>
              <w:right w:w="200" w:type="dxa"/>
            </w:tcMar>
            <w:vAlign w:val="center"/>
          </w:tcPr>
          <w:p w14:paraId="517E82DD" w14:textId="77777777" w:rsidR="002C55C4" w:rsidRDefault="002C55C4" w:rsidP="002C55C4">
            <w:pPr>
              <w:jc w:val="center"/>
            </w:pPr>
            <w:r>
              <w:rPr>
                <w:rFonts w:eastAsia="Times New Roman" w:cs="Times New Roman"/>
                <w:sz w:val="22"/>
              </w:rPr>
              <w:t>9000,0000</w:t>
            </w:r>
          </w:p>
        </w:tc>
        <w:tc>
          <w:tcPr>
            <w:tcW w:w="677" w:type="pct"/>
            <w:shd w:val="clear" w:color="auto" w:fill="FFFFFF"/>
            <w:tcMar>
              <w:top w:w="40" w:type="dxa"/>
              <w:left w:w="200" w:type="dxa"/>
              <w:bottom w:w="40" w:type="dxa"/>
              <w:right w:w="200" w:type="dxa"/>
            </w:tcMar>
            <w:vAlign w:val="center"/>
          </w:tcPr>
          <w:p w14:paraId="7D6F35B8" w14:textId="77777777" w:rsidR="002C55C4" w:rsidRDefault="002C55C4" w:rsidP="002C55C4">
            <w:pPr>
              <w:jc w:val="center"/>
            </w:pPr>
            <w:r>
              <w:rPr>
                <w:rFonts w:eastAsia="Times New Roman" w:cs="Times New Roman"/>
                <w:sz w:val="22"/>
              </w:rPr>
              <w:t>801,0000</w:t>
            </w:r>
          </w:p>
        </w:tc>
        <w:tc>
          <w:tcPr>
            <w:tcW w:w="677" w:type="pct"/>
            <w:shd w:val="clear" w:color="auto" w:fill="FFFFFF"/>
            <w:tcMar>
              <w:top w:w="40" w:type="dxa"/>
              <w:left w:w="200" w:type="dxa"/>
              <w:bottom w:w="40" w:type="dxa"/>
              <w:right w:w="200" w:type="dxa"/>
            </w:tcMar>
            <w:vAlign w:val="center"/>
          </w:tcPr>
          <w:p w14:paraId="2E6CC117" w14:textId="77777777" w:rsidR="002C55C4" w:rsidRDefault="002C55C4" w:rsidP="002C55C4">
            <w:pPr>
              <w:jc w:val="center"/>
            </w:pPr>
            <w:r>
              <w:rPr>
                <w:rFonts w:eastAsia="Times New Roman" w:cs="Times New Roman"/>
                <w:sz w:val="22"/>
              </w:rPr>
              <w:t>0,0006</w:t>
            </w:r>
          </w:p>
        </w:tc>
        <w:tc>
          <w:tcPr>
            <w:tcW w:w="445" w:type="pct"/>
            <w:shd w:val="clear" w:color="auto" w:fill="FFFFFF"/>
            <w:tcMar>
              <w:top w:w="40" w:type="dxa"/>
              <w:left w:w="200" w:type="dxa"/>
              <w:bottom w:w="40" w:type="dxa"/>
              <w:right w:w="200" w:type="dxa"/>
            </w:tcMar>
            <w:vAlign w:val="center"/>
          </w:tcPr>
          <w:p w14:paraId="1D3862E7" w14:textId="77777777" w:rsidR="002C55C4" w:rsidRDefault="002C55C4" w:rsidP="002C55C4">
            <w:pPr>
              <w:jc w:val="center"/>
            </w:pPr>
            <w:r>
              <w:rPr>
                <w:rFonts w:eastAsia="Times New Roman" w:cs="Times New Roman"/>
                <w:sz w:val="22"/>
              </w:rPr>
              <w:t>0,0003</w:t>
            </w:r>
          </w:p>
        </w:tc>
        <w:tc>
          <w:tcPr>
            <w:tcW w:w="698" w:type="pct"/>
            <w:shd w:val="clear" w:color="auto" w:fill="FFFFFF"/>
            <w:tcMar>
              <w:top w:w="40" w:type="dxa"/>
              <w:left w:w="200" w:type="dxa"/>
              <w:bottom w:w="40" w:type="dxa"/>
              <w:right w:w="200" w:type="dxa"/>
            </w:tcMar>
            <w:vAlign w:val="center"/>
          </w:tcPr>
          <w:p w14:paraId="1736FFB4" w14:textId="77777777" w:rsidR="002C55C4" w:rsidRDefault="002C55C4" w:rsidP="002C55C4">
            <w:pPr>
              <w:jc w:val="center"/>
            </w:pPr>
            <w:r>
              <w:rPr>
                <w:rFonts w:eastAsia="Times New Roman" w:cs="Times New Roman"/>
                <w:sz w:val="22"/>
              </w:rPr>
              <w:t>0,0001</w:t>
            </w:r>
          </w:p>
        </w:tc>
      </w:tr>
      <w:tr w:rsidR="002C55C4" w14:paraId="44075222" w14:textId="77777777" w:rsidTr="002C55C4">
        <w:trPr>
          <w:jc w:val="center"/>
        </w:trPr>
        <w:tc>
          <w:tcPr>
            <w:tcW w:w="730" w:type="pct"/>
            <w:shd w:val="clear" w:color="auto" w:fill="FFFFFF"/>
            <w:tcMar>
              <w:top w:w="40" w:type="dxa"/>
              <w:left w:w="200" w:type="dxa"/>
              <w:bottom w:w="40" w:type="dxa"/>
              <w:right w:w="200" w:type="dxa"/>
            </w:tcMar>
            <w:vAlign w:val="center"/>
          </w:tcPr>
          <w:p w14:paraId="71A2088B" w14:textId="77777777" w:rsidR="002C55C4" w:rsidRPr="00095A7A" w:rsidRDefault="002C55C4" w:rsidP="002C55C4">
            <w:pPr>
              <w:rPr>
                <w:lang w:val="ru-RU"/>
              </w:rPr>
            </w:pPr>
            <w:r w:rsidRPr="00095A7A">
              <w:rPr>
                <w:rFonts w:eastAsia="Times New Roman" w:cs="Times New Roman"/>
                <w:sz w:val="22"/>
                <w:lang w:val="ru-RU"/>
              </w:rPr>
              <w:t>Котельная №14 РММ п. Первый, ул. Филина, д. 2а</w:t>
            </w:r>
          </w:p>
        </w:tc>
        <w:tc>
          <w:tcPr>
            <w:tcW w:w="523" w:type="pct"/>
            <w:shd w:val="clear" w:color="auto" w:fill="FFFFFF"/>
            <w:tcMar>
              <w:top w:w="40" w:type="dxa"/>
              <w:left w:w="200" w:type="dxa"/>
              <w:bottom w:w="40" w:type="dxa"/>
              <w:right w:w="200" w:type="dxa"/>
            </w:tcMar>
            <w:vAlign w:val="center"/>
          </w:tcPr>
          <w:p w14:paraId="702EA385" w14:textId="77777777" w:rsidR="002C55C4" w:rsidRDefault="002C55C4" w:rsidP="002C55C4">
            <w:pPr>
              <w:jc w:val="center"/>
            </w:pPr>
            <w:r>
              <w:rPr>
                <w:rFonts w:eastAsia="Times New Roman" w:cs="Times New Roman"/>
                <w:sz w:val="22"/>
              </w:rPr>
              <w:t>0,3163</w:t>
            </w:r>
          </w:p>
        </w:tc>
        <w:tc>
          <w:tcPr>
            <w:tcW w:w="704" w:type="pct"/>
            <w:shd w:val="clear" w:color="auto" w:fill="FFFFFF"/>
            <w:tcMar>
              <w:top w:w="40" w:type="dxa"/>
              <w:left w:w="200" w:type="dxa"/>
              <w:bottom w:w="40" w:type="dxa"/>
              <w:right w:w="200" w:type="dxa"/>
            </w:tcMar>
            <w:vAlign w:val="center"/>
          </w:tcPr>
          <w:p w14:paraId="48441C3A" w14:textId="77777777" w:rsidR="002C55C4" w:rsidRDefault="002C55C4" w:rsidP="002C55C4">
            <w:pPr>
              <w:jc w:val="center"/>
            </w:pPr>
            <w:r>
              <w:rPr>
                <w:rFonts w:eastAsia="Times New Roman" w:cs="Times New Roman"/>
                <w:sz w:val="22"/>
              </w:rPr>
              <w:t>6453,0000</w:t>
            </w:r>
          </w:p>
        </w:tc>
        <w:tc>
          <w:tcPr>
            <w:tcW w:w="546" w:type="pct"/>
            <w:shd w:val="clear" w:color="auto" w:fill="FFFFFF"/>
            <w:tcMar>
              <w:top w:w="40" w:type="dxa"/>
              <w:left w:w="200" w:type="dxa"/>
              <w:bottom w:w="40" w:type="dxa"/>
              <w:right w:w="200" w:type="dxa"/>
            </w:tcMar>
            <w:vAlign w:val="center"/>
          </w:tcPr>
          <w:p w14:paraId="77FBC119" w14:textId="77777777" w:rsidR="002C55C4" w:rsidRDefault="002C55C4" w:rsidP="002C55C4">
            <w:pPr>
              <w:jc w:val="center"/>
            </w:pPr>
            <w:r>
              <w:rPr>
                <w:rFonts w:eastAsia="Times New Roman" w:cs="Times New Roman"/>
                <w:sz w:val="22"/>
              </w:rPr>
              <w:t>4000,0000</w:t>
            </w:r>
          </w:p>
        </w:tc>
        <w:tc>
          <w:tcPr>
            <w:tcW w:w="677" w:type="pct"/>
            <w:shd w:val="clear" w:color="auto" w:fill="FFFFFF"/>
            <w:tcMar>
              <w:top w:w="40" w:type="dxa"/>
              <w:left w:w="200" w:type="dxa"/>
              <w:bottom w:w="40" w:type="dxa"/>
              <w:right w:w="200" w:type="dxa"/>
            </w:tcMar>
            <w:vAlign w:val="center"/>
          </w:tcPr>
          <w:p w14:paraId="102BC8BB" w14:textId="77777777" w:rsidR="002C55C4" w:rsidRDefault="002C55C4" w:rsidP="002C55C4">
            <w:pPr>
              <w:jc w:val="center"/>
            </w:pPr>
            <w:r>
              <w:rPr>
                <w:rFonts w:eastAsia="Times New Roman" w:cs="Times New Roman"/>
                <w:sz w:val="22"/>
              </w:rPr>
              <w:t>343,0000</w:t>
            </w:r>
          </w:p>
        </w:tc>
        <w:tc>
          <w:tcPr>
            <w:tcW w:w="677" w:type="pct"/>
            <w:shd w:val="clear" w:color="auto" w:fill="FFFFFF"/>
            <w:tcMar>
              <w:top w:w="40" w:type="dxa"/>
              <w:left w:w="200" w:type="dxa"/>
              <w:bottom w:w="40" w:type="dxa"/>
              <w:right w:w="200" w:type="dxa"/>
            </w:tcMar>
            <w:vAlign w:val="center"/>
          </w:tcPr>
          <w:p w14:paraId="7AC07018" w14:textId="77777777" w:rsidR="002C55C4" w:rsidRDefault="002C55C4" w:rsidP="002C55C4">
            <w:pPr>
              <w:jc w:val="center"/>
            </w:pPr>
            <w:r>
              <w:rPr>
                <w:rFonts w:eastAsia="Times New Roman" w:cs="Times New Roman"/>
                <w:sz w:val="22"/>
              </w:rPr>
              <w:t>0,0009</w:t>
            </w:r>
          </w:p>
        </w:tc>
        <w:tc>
          <w:tcPr>
            <w:tcW w:w="445" w:type="pct"/>
            <w:shd w:val="clear" w:color="auto" w:fill="FFFFFF"/>
            <w:tcMar>
              <w:top w:w="40" w:type="dxa"/>
              <w:left w:w="200" w:type="dxa"/>
              <w:bottom w:w="40" w:type="dxa"/>
              <w:right w:w="200" w:type="dxa"/>
            </w:tcMar>
            <w:vAlign w:val="center"/>
          </w:tcPr>
          <w:p w14:paraId="43993178" w14:textId="77777777" w:rsidR="002C55C4" w:rsidRDefault="002C55C4" w:rsidP="002C55C4">
            <w:pPr>
              <w:jc w:val="center"/>
            </w:pPr>
            <w:r>
              <w:rPr>
                <w:rFonts w:eastAsia="Times New Roman" w:cs="Times New Roman"/>
                <w:sz w:val="22"/>
              </w:rPr>
              <w:t>0,0003</w:t>
            </w:r>
          </w:p>
        </w:tc>
        <w:tc>
          <w:tcPr>
            <w:tcW w:w="698" w:type="pct"/>
            <w:shd w:val="clear" w:color="auto" w:fill="FFFFFF"/>
            <w:tcMar>
              <w:top w:w="40" w:type="dxa"/>
              <w:left w:w="200" w:type="dxa"/>
              <w:bottom w:w="40" w:type="dxa"/>
              <w:right w:w="200" w:type="dxa"/>
            </w:tcMar>
            <w:vAlign w:val="center"/>
          </w:tcPr>
          <w:p w14:paraId="670BA008" w14:textId="77777777" w:rsidR="002C55C4" w:rsidRDefault="002C55C4" w:rsidP="002C55C4">
            <w:pPr>
              <w:jc w:val="center"/>
            </w:pPr>
            <w:r>
              <w:rPr>
                <w:rFonts w:eastAsia="Times New Roman" w:cs="Times New Roman"/>
                <w:sz w:val="22"/>
              </w:rPr>
              <w:t>0,0000</w:t>
            </w:r>
          </w:p>
        </w:tc>
      </w:tr>
      <w:tr w:rsidR="002C55C4" w14:paraId="101532B6" w14:textId="77777777" w:rsidTr="002C55C4">
        <w:trPr>
          <w:jc w:val="center"/>
        </w:trPr>
        <w:tc>
          <w:tcPr>
            <w:tcW w:w="730" w:type="pct"/>
            <w:shd w:val="clear" w:color="auto" w:fill="FFFFFF"/>
            <w:tcMar>
              <w:top w:w="40" w:type="dxa"/>
              <w:left w:w="200" w:type="dxa"/>
              <w:bottom w:w="40" w:type="dxa"/>
              <w:right w:w="200" w:type="dxa"/>
            </w:tcMar>
            <w:vAlign w:val="center"/>
          </w:tcPr>
          <w:p w14:paraId="67E6CC86" w14:textId="77777777" w:rsidR="002C55C4" w:rsidRPr="00095A7A" w:rsidRDefault="002C55C4" w:rsidP="002C55C4">
            <w:pPr>
              <w:rPr>
                <w:lang w:val="ru-RU"/>
              </w:rPr>
            </w:pPr>
            <w:r w:rsidRPr="00095A7A">
              <w:rPr>
                <w:rFonts w:eastAsia="Times New Roman" w:cs="Times New Roman"/>
                <w:sz w:val="22"/>
                <w:lang w:val="ru-RU"/>
              </w:rPr>
              <w:t>Котельная №42-15 п. Новоивановский, ул. Трактовая, д. 2</w:t>
            </w:r>
          </w:p>
        </w:tc>
        <w:tc>
          <w:tcPr>
            <w:tcW w:w="523" w:type="pct"/>
            <w:shd w:val="clear" w:color="auto" w:fill="FFFFFF"/>
            <w:tcMar>
              <w:top w:w="40" w:type="dxa"/>
              <w:left w:w="200" w:type="dxa"/>
              <w:bottom w:w="40" w:type="dxa"/>
              <w:right w:w="200" w:type="dxa"/>
            </w:tcMar>
            <w:vAlign w:val="center"/>
          </w:tcPr>
          <w:p w14:paraId="1C411948" w14:textId="77777777" w:rsidR="002C55C4" w:rsidRDefault="002C55C4" w:rsidP="002C55C4">
            <w:pPr>
              <w:jc w:val="center"/>
            </w:pPr>
            <w:r>
              <w:rPr>
                <w:rFonts w:eastAsia="Times New Roman" w:cs="Times New Roman"/>
                <w:sz w:val="22"/>
              </w:rPr>
              <w:t>0,9650</w:t>
            </w:r>
          </w:p>
        </w:tc>
        <w:tc>
          <w:tcPr>
            <w:tcW w:w="704" w:type="pct"/>
            <w:shd w:val="clear" w:color="auto" w:fill="FFFFFF"/>
            <w:tcMar>
              <w:top w:w="40" w:type="dxa"/>
              <w:left w:w="200" w:type="dxa"/>
              <w:bottom w:w="40" w:type="dxa"/>
              <w:right w:w="200" w:type="dxa"/>
            </w:tcMar>
            <w:vAlign w:val="center"/>
          </w:tcPr>
          <w:p w14:paraId="0873A884" w14:textId="77777777" w:rsidR="002C55C4" w:rsidRDefault="002C55C4" w:rsidP="002C55C4">
            <w:pPr>
              <w:jc w:val="center"/>
            </w:pPr>
            <w:r>
              <w:rPr>
                <w:rFonts w:eastAsia="Times New Roman" w:cs="Times New Roman"/>
                <w:sz w:val="22"/>
              </w:rPr>
              <w:t>833,0000</w:t>
            </w:r>
          </w:p>
        </w:tc>
        <w:tc>
          <w:tcPr>
            <w:tcW w:w="546" w:type="pct"/>
            <w:shd w:val="clear" w:color="auto" w:fill="FFFFFF"/>
            <w:tcMar>
              <w:top w:w="40" w:type="dxa"/>
              <w:left w:w="200" w:type="dxa"/>
              <w:bottom w:w="40" w:type="dxa"/>
              <w:right w:w="200" w:type="dxa"/>
            </w:tcMar>
            <w:vAlign w:val="center"/>
          </w:tcPr>
          <w:p w14:paraId="58147CC2" w14:textId="77777777" w:rsidR="002C55C4" w:rsidRDefault="002C55C4" w:rsidP="002C55C4">
            <w:pPr>
              <w:jc w:val="center"/>
            </w:pPr>
            <w:r>
              <w:rPr>
                <w:rFonts w:eastAsia="Times New Roman" w:cs="Times New Roman"/>
                <w:sz w:val="22"/>
              </w:rPr>
              <w:t>5082,0000</w:t>
            </w:r>
          </w:p>
        </w:tc>
        <w:tc>
          <w:tcPr>
            <w:tcW w:w="677" w:type="pct"/>
            <w:shd w:val="clear" w:color="auto" w:fill="FFFFFF"/>
            <w:tcMar>
              <w:top w:w="40" w:type="dxa"/>
              <w:left w:w="200" w:type="dxa"/>
              <w:bottom w:w="40" w:type="dxa"/>
              <w:right w:w="200" w:type="dxa"/>
            </w:tcMar>
            <w:vAlign w:val="center"/>
          </w:tcPr>
          <w:p w14:paraId="25031025" w14:textId="77777777" w:rsidR="002C55C4" w:rsidRDefault="002C55C4" w:rsidP="002C55C4">
            <w:pPr>
              <w:jc w:val="center"/>
            </w:pPr>
            <w:r>
              <w:rPr>
                <w:rFonts w:eastAsia="Times New Roman" w:cs="Times New Roman"/>
                <w:sz w:val="22"/>
              </w:rPr>
              <w:t>494,0200</w:t>
            </w:r>
          </w:p>
        </w:tc>
        <w:tc>
          <w:tcPr>
            <w:tcW w:w="677" w:type="pct"/>
            <w:shd w:val="clear" w:color="auto" w:fill="FFFFFF"/>
            <w:tcMar>
              <w:top w:w="40" w:type="dxa"/>
              <w:left w:w="200" w:type="dxa"/>
              <w:bottom w:w="40" w:type="dxa"/>
              <w:right w:w="200" w:type="dxa"/>
            </w:tcMar>
            <w:vAlign w:val="center"/>
          </w:tcPr>
          <w:p w14:paraId="018F23FA" w14:textId="77777777" w:rsidR="002C55C4" w:rsidRDefault="002C55C4" w:rsidP="002C55C4">
            <w:pPr>
              <w:jc w:val="center"/>
            </w:pPr>
            <w:r>
              <w:rPr>
                <w:rFonts w:eastAsia="Times New Roman" w:cs="Times New Roman"/>
                <w:sz w:val="22"/>
              </w:rPr>
              <w:t>0,0015</w:t>
            </w:r>
          </w:p>
        </w:tc>
        <w:tc>
          <w:tcPr>
            <w:tcW w:w="445" w:type="pct"/>
            <w:shd w:val="clear" w:color="auto" w:fill="FFFFFF"/>
            <w:tcMar>
              <w:top w:w="40" w:type="dxa"/>
              <w:left w:w="200" w:type="dxa"/>
              <w:bottom w:w="40" w:type="dxa"/>
              <w:right w:w="200" w:type="dxa"/>
            </w:tcMar>
            <w:vAlign w:val="center"/>
          </w:tcPr>
          <w:p w14:paraId="6B63DAB3" w14:textId="77777777" w:rsidR="002C55C4" w:rsidRDefault="002C55C4" w:rsidP="002C55C4">
            <w:pPr>
              <w:jc w:val="center"/>
            </w:pPr>
            <w:r>
              <w:rPr>
                <w:rFonts w:eastAsia="Times New Roman" w:cs="Times New Roman"/>
                <w:sz w:val="22"/>
              </w:rPr>
              <w:t>0,0024</w:t>
            </w:r>
          </w:p>
        </w:tc>
        <w:tc>
          <w:tcPr>
            <w:tcW w:w="698" w:type="pct"/>
            <w:shd w:val="clear" w:color="auto" w:fill="FFFFFF"/>
            <w:tcMar>
              <w:top w:w="40" w:type="dxa"/>
              <w:left w:w="200" w:type="dxa"/>
              <w:bottom w:w="40" w:type="dxa"/>
              <w:right w:w="200" w:type="dxa"/>
            </w:tcMar>
            <w:vAlign w:val="center"/>
          </w:tcPr>
          <w:p w14:paraId="70C9FDA9" w14:textId="77777777" w:rsidR="002C55C4" w:rsidRDefault="002C55C4" w:rsidP="002C55C4">
            <w:pPr>
              <w:jc w:val="center"/>
            </w:pPr>
            <w:r>
              <w:rPr>
                <w:rFonts w:eastAsia="Times New Roman" w:cs="Times New Roman"/>
                <w:sz w:val="22"/>
              </w:rPr>
              <w:t>0,0012</w:t>
            </w:r>
          </w:p>
        </w:tc>
      </w:tr>
      <w:tr w:rsidR="002C55C4" w14:paraId="26387D56" w14:textId="77777777" w:rsidTr="002C55C4">
        <w:trPr>
          <w:jc w:val="center"/>
        </w:trPr>
        <w:tc>
          <w:tcPr>
            <w:tcW w:w="730" w:type="pct"/>
            <w:shd w:val="clear" w:color="auto" w:fill="FFFFFF"/>
            <w:tcMar>
              <w:top w:w="40" w:type="dxa"/>
              <w:left w:w="200" w:type="dxa"/>
              <w:bottom w:w="40" w:type="dxa"/>
              <w:right w:w="200" w:type="dxa"/>
            </w:tcMar>
            <w:vAlign w:val="center"/>
          </w:tcPr>
          <w:p w14:paraId="18471C67" w14:textId="77777777" w:rsidR="002C55C4" w:rsidRPr="00095A7A" w:rsidRDefault="002C55C4" w:rsidP="002C55C4">
            <w:pPr>
              <w:rPr>
                <w:lang w:val="ru-RU"/>
              </w:rPr>
            </w:pPr>
            <w:r w:rsidRPr="00095A7A">
              <w:rPr>
                <w:rFonts w:eastAsia="Times New Roman" w:cs="Times New Roman"/>
                <w:sz w:val="22"/>
                <w:lang w:val="ru-RU"/>
              </w:rPr>
              <w:t>Котельная №42-16 п. Новоивановский, ул. Школьная, д. 18а</w:t>
            </w:r>
          </w:p>
        </w:tc>
        <w:tc>
          <w:tcPr>
            <w:tcW w:w="523" w:type="pct"/>
            <w:shd w:val="clear" w:color="auto" w:fill="FFFFFF"/>
            <w:tcMar>
              <w:top w:w="40" w:type="dxa"/>
              <w:left w:w="200" w:type="dxa"/>
              <w:bottom w:w="40" w:type="dxa"/>
              <w:right w:w="200" w:type="dxa"/>
            </w:tcMar>
            <w:vAlign w:val="center"/>
          </w:tcPr>
          <w:p w14:paraId="7B195C4D" w14:textId="77777777" w:rsidR="002C55C4" w:rsidRDefault="002C55C4" w:rsidP="002C55C4">
            <w:pPr>
              <w:jc w:val="center"/>
            </w:pPr>
            <w:r>
              <w:rPr>
                <w:rFonts w:eastAsia="Times New Roman" w:cs="Times New Roman"/>
                <w:sz w:val="22"/>
              </w:rPr>
              <w:t>0,0620</w:t>
            </w:r>
          </w:p>
        </w:tc>
        <w:tc>
          <w:tcPr>
            <w:tcW w:w="704" w:type="pct"/>
            <w:shd w:val="clear" w:color="auto" w:fill="FFFFFF"/>
            <w:tcMar>
              <w:top w:w="40" w:type="dxa"/>
              <w:left w:w="200" w:type="dxa"/>
              <w:bottom w:w="40" w:type="dxa"/>
              <w:right w:w="200" w:type="dxa"/>
            </w:tcMar>
            <w:vAlign w:val="center"/>
          </w:tcPr>
          <w:p w14:paraId="16F701B7" w14:textId="77777777" w:rsidR="002C55C4" w:rsidRDefault="002C55C4" w:rsidP="002C55C4">
            <w:pPr>
              <w:jc w:val="center"/>
            </w:pPr>
            <w:r>
              <w:rPr>
                <w:rFonts w:eastAsia="Times New Roman" w:cs="Times New Roman"/>
                <w:sz w:val="22"/>
              </w:rPr>
              <w:t>843,0000</w:t>
            </w:r>
          </w:p>
        </w:tc>
        <w:tc>
          <w:tcPr>
            <w:tcW w:w="546" w:type="pct"/>
            <w:shd w:val="clear" w:color="auto" w:fill="FFFFFF"/>
            <w:tcMar>
              <w:top w:w="40" w:type="dxa"/>
              <w:left w:w="200" w:type="dxa"/>
              <w:bottom w:w="40" w:type="dxa"/>
              <w:right w:w="200" w:type="dxa"/>
            </w:tcMar>
            <w:vAlign w:val="center"/>
          </w:tcPr>
          <w:p w14:paraId="1D099A2E" w14:textId="77777777" w:rsidR="002C55C4" w:rsidRDefault="002C55C4" w:rsidP="002C55C4">
            <w:pPr>
              <w:jc w:val="center"/>
            </w:pPr>
            <w:r>
              <w:rPr>
                <w:rFonts w:eastAsia="Times New Roman" w:cs="Times New Roman"/>
                <w:sz w:val="22"/>
              </w:rPr>
              <w:t>4000,0000</w:t>
            </w:r>
          </w:p>
        </w:tc>
        <w:tc>
          <w:tcPr>
            <w:tcW w:w="677" w:type="pct"/>
            <w:shd w:val="clear" w:color="auto" w:fill="FFFFFF"/>
            <w:tcMar>
              <w:top w:w="40" w:type="dxa"/>
              <w:left w:w="200" w:type="dxa"/>
              <w:bottom w:w="40" w:type="dxa"/>
              <w:right w:w="200" w:type="dxa"/>
            </w:tcMar>
            <w:vAlign w:val="center"/>
          </w:tcPr>
          <w:p w14:paraId="146CA23E" w14:textId="77777777" w:rsidR="002C55C4" w:rsidRDefault="002C55C4" w:rsidP="002C55C4">
            <w:pPr>
              <w:jc w:val="center"/>
            </w:pPr>
            <w:r>
              <w:rPr>
                <w:rFonts w:eastAsia="Times New Roman" w:cs="Times New Roman"/>
                <w:sz w:val="22"/>
              </w:rPr>
              <w:t>343,0000</w:t>
            </w:r>
          </w:p>
        </w:tc>
        <w:tc>
          <w:tcPr>
            <w:tcW w:w="677" w:type="pct"/>
            <w:shd w:val="clear" w:color="auto" w:fill="FFFFFF"/>
            <w:tcMar>
              <w:top w:w="40" w:type="dxa"/>
              <w:left w:w="200" w:type="dxa"/>
              <w:bottom w:w="40" w:type="dxa"/>
              <w:right w:w="200" w:type="dxa"/>
            </w:tcMar>
            <w:vAlign w:val="center"/>
          </w:tcPr>
          <w:p w14:paraId="2698DB99" w14:textId="77777777" w:rsidR="002C55C4" w:rsidRDefault="002C55C4" w:rsidP="002C55C4">
            <w:pPr>
              <w:jc w:val="center"/>
            </w:pPr>
            <w:r>
              <w:rPr>
                <w:rFonts w:eastAsia="Times New Roman" w:cs="Times New Roman"/>
                <w:sz w:val="22"/>
              </w:rPr>
              <w:t>0,0001</w:t>
            </w:r>
          </w:p>
        </w:tc>
        <w:tc>
          <w:tcPr>
            <w:tcW w:w="445" w:type="pct"/>
            <w:shd w:val="clear" w:color="auto" w:fill="FFFFFF"/>
            <w:tcMar>
              <w:top w:w="40" w:type="dxa"/>
              <w:left w:w="200" w:type="dxa"/>
              <w:bottom w:w="40" w:type="dxa"/>
              <w:right w:w="200" w:type="dxa"/>
            </w:tcMar>
            <w:vAlign w:val="center"/>
          </w:tcPr>
          <w:p w14:paraId="512D4377" w14:textId="77777777" w:rsidR="002C55C4" w:rsidRDefault="002C55C4" w:rsidP="002C55C4">
            <w:pPr>
              <w:jc w:val="center"/>
            </w:pPr>
            <w:r>
              <w:rPr>
                <w:rFonts w:eastAsia="Times New Roman" w:cs="Times New Roman"/>
                <w:sz w:val="22"/>
              </w:rPr>
              <w:t>0,0024</w:t>
            </w:r>
          </w:p>
        </w:tc>
        <w:tc>
          <w:tcPr>
            <w:tcW w:w="698" w:type="pct"/>
            <w:shd w:val="clear" w:color="auto" w:fill="FFFFFF"/>
            <w:tcMar>
              <w:top w:w="40" w:type="dxa"/>
              <w:left w:w="200" w:type="dxa"/>
              <w:bottom w:w="40" w:type="dxa"/>
              <w:right w:w="200" w:type="dxa"/>
            </w:tcMar>
            <w:vAlign w:val="center"/>
          </w:tcPr>
          <w:p w14:paraId="5081FFA0" w14:textId="77777777" w:rsidR="002C55C4" w:rsidRDefault="002C55C4" w:rsidP="002C55C4">
            <w:pPr>
              <w:jc w:val="center"/>
            </w:pPr>
            <w:r>
              <w:rPr>
                <w:rFonts w:eastAsia="Times New Roman" w:cs="Times New Roman"/>
                <w:sz w:val="22"/>
              </w:rPr>
              <w:t>0,0001</w:t>
            </w:r>
          </w:p>
        </w:tc>
      </w:tr>
      <w:tr w:rsidR="002C55C4" w14:paraId="1B2AF7B2" w14:textId="77777777" w:rsidTr="002C55C4">
        <w:trPr>
          <w:jc w:val="center"/>
        </w:trPr>
        <w:tc>
          <w:tcPr>
            <w:tcW w:w="730" w:type="pct"/>
            <w:shd w:val="clear" w:color="auto" w:fill="FFFFFF"/>
            <w:tcMar>
              <w:top w:w="40" w:type="dxa"/>
              <w:left w:w="200" w:type="dxa"/>
              <w:bottom w:w="40" w:type="dxa"/>
              <w:right w:w="200" w:type="dxa"/>
            </w:tcMar>
            <w:vAlign w:val="center"/>
          </w:tcPr>
          <w:p w14:paraId="602D0868" w14:textId="77777777" w:rsidR="002C55C4" w:rsidRPr="00095A7A" w:rsidRDefault="002C55C4" w:rsidP="002C55C4">
            <w:pPr>
              <w:rPr>
                <w:lang w:val="ru-RU"/>
              </w:rPr>
            </w:pPr>
            <w:r w:rsidRPr="00095A7A">
              <w:rPr>
                <w:rFonts w:eastAsia="Times New Roman" w:cs="Times New Roman"/>
                <w:sz w:val="22"/>
                <w:lang w:val="ru-RU"/>
              </w:rPr>
              <w:t>Котельная №42-17 школы д. Михайловка, ул. Школьная, д. 1в</w:t>
            </w:r>
          </w:p>
        </w:tc>
        <w:tc>
          <w:tcPr>
            <w:tcW w:w="523" w:type="pct"/>
            <w:shd w:val="clear" w:color="auto" w:fill="FFFFFF"/>
            <w:tcMar>
              <w:top w:w="40" w:type="dxa"/>
              <w:left w:w="200" w:type="dxa"/>
              <w:bottom w:w="40" w:type="dxa"/>
              <w:right w:w="200" w:type="dxa"/>
            </w:tcMar>
            <w:vAlign w:val="center"/>
          </w:tcPr>
          <w:p w14:paraId="3AA87884" w14:textId="77777777" w:rsidR="002C55C4" w:rsidRDefault="002C55C4" w:rsidP="002C55C4">
            <w:pPr>
              <w:jc w:val="center"/>
            </w:pPr>
            <w:r>
              <w:rPr>
                <w:rFonts w:eastAsia="Times New Roman" w:cs="Times New Roman"/>
                <w:sz w:val="22"/>
              </w:rPr>
              <w:t>0,1340</w:t>
            </w:r>
          </w:p>
        </w:tc>
        <w:tc>
          <w:tcPr>
            <w:tcW w:w="704" w:type="pct"/>
            <w:shd w:val="clear" w:color="auto" w:fill="FFFFFF"/>
            <w:tcMar>
              <w:top w:w="40" w:type="dxa"/>
              <w:left w:w="200" w:type="dxa"/>
              <w:bottom w:w="40" w:type="dxa"/>
              <w:right w:w="200" w:type="dxa"/>
            </w:tcMar>
            <w:vAlign w:val="center"/>
          </w:tcPr>
          <w:p w14:paraId="6C2427A8" w14:textId="77777777" w:rsidR="002C55C4" w:rsidRDefault="002C55C4" w:rsidP="002C55C4">
            <w:pPr>
              <w:jc w:val="center"/>
            </w:pPr>
            <w:r>
              <w:rPr>
                <w:rFonts w:eastAsia="Times New Roman" w:cs="Times New Roman"/>
                <w:sz w:val="22"/>
              </w:rPr>
              <w:t>3423,0000</w:t>
            </w:r>
          </w:p>
        </w:tc>
        <w:tc>
          <w:tcPr>
            <w:tcW w:w="546" w:type="pct"/>
            <w:shd w:val="clear" w:color="auto" w:fill="FFFFFF"/>
            <w:tcMar>
              <w:top w:w="40" w:type="dxa"/>
              <w:left w:w="200" w:type="dxa"/>
              <w:bottom w:w="40" w:type="dxa"/>
              <w:right w:w="200" w:type="dxa"/>
            </w:tcMar>
            <w:vAlign w:val="center"/>
          </w:tcPr>
          <w:p w14:paraId="421251B7" w14:textId="77777777" w:rsidR="002C55C4" w:rsidRDefault="002C55C4" w:rsidP="002C55C4">
            <w:pPr>
              <w:jc w:val="center"/>
            </w:pPr>
            <w:r>
              <w:rPr>
                <w:rFonts w:eastAsia="Times New Roman" w:cs="Times New Roman"/>
                <w:sz w:val="22"/>
              </w:rPr>
              <w:t>2148,0000</w:t>
            </w:r>
          </w:p>
        </w:tc>
        <w:tc>
          <w:tcPr>
            <w:tcW w:w="677" w:type="pct"/>
            <w:shd w:val="clear" w:color="auto" w:fill="FFFFFF"/>
            <w:tcMar>
              <w:top w:w="40" w:type="dxa"/>
              <w:left w:w="200" w:type="dxa"/>
              <w:bottom w:w="40" w:type="dxa"/>
              <w:right w:w="200" w:type="dxa"/>
            </w:tcMar>
            <w:vAlign w:val="center"/>
          </w:tcPr>
          <w:p w14:paraId="53D5B2B8" w14:textId="77777777" w:rsidR="002C55C4" w:rsidRDefault="002C55C4" w:rsidP="002C55C4">
            <w:pPr>
              <w:jc w:val="center"/>
            </w:pPr>
            <w:r>
              <w:rPr>
                <w:rFonts w:eastAsia="Times New Roman" w:cs="Times New Roman"/>
                <w:sz w:val="22"/>
              </w:rPr>
              <w:t>215,4220</w:t>
            </w:r>
          </w:p>
        </w:tc>
        <w:tc>
          <w:tcPr>
            <w:tcW w:w="677" w:type="pct"/>
            <w:shd w:val="clear" w:color="auto" w:fill="FFFFFF"/>
            <w:tcMar>
              <w:top w:w="40" w:type="dxa"/>
              <w:left w:w="200" w:type="dxa"/>
              <w:bottom w:w="40" w:type="dxa"/>
              <w:right w:w="200" w:type="dxa"/>
            </w:tcMar>
            <w:vAlign w:val="center"/>
          </w:tcPr>
          <w:p w14:paraId="4836237F" w14:textId="77777777" w:rsidR="002C55C4" w:rsidRDefault="002C55C4" w:rsidP="002C55C4">
            <w:pPr>
              <w:jc w:val="center"/>
            </w:pPr>
            <w:r>
              <w:rPr>
                <w:rFonts w:eastAsia="Times New Roman" w:cs="Times New Roman"/>
                <w:sz w:val="22"/>
              </w:rPr>
              <w:t>0,0002</w:t>
            </w:r>
          </w:p>
        </w:tc>
        <w:tc>
          <w:tcPr>
            <w:tcW w:w="445" w:type="pct"/>
            <w:shd w:val="clear" w:color="auto" w:fill="FFFFFF"/>
            <w:tcMar>
              <w:top w:w="40" w:type="dxa"/>
              <w:left w:w="200" w:type="dxa"/>
              <w:bottom w:w="40" w:type="dxa"/>
              <w:right w:w="200" w:type="dxa"/>
            </w:tcMar>
            <w:vAlign w:val="center"/>
          </w:tcPr>
          <w:p w14:paraId="5FFC9321" w14:textId="77777777" w:rsidR="002C55C4" w:rsidRDefault="002C55C4" w:rsidP="002C55C4">
            <w:pPr>
              <w:jc w:val="center"/>
            </w:pPr>
            <w:r>
              <w:rPr>
                <w:rFonts w:eastAsia="Times New Roman" w:cs="Times New Roman"/>
                <w:sz w:val="22"/>
              </w:rPr>
              <w:t>0,0006</w:t>
            </w:r>
          </w:p>
        </w:tc>
        <w:tc>
          <w:tcPr>
            <w:tcW w:w="698" w:type="pct"/>
            <w:shd w:val="clear" w:color="auto" w:fill="FFFFFF"/>
            <w:tcMar>
              <w:top w:w="40" w:type="dxa"/>
              <w:left w:w="200" w:type="dxa"/>
              <w:bottom w:w="40" w:type="dxa"/>
              <w:right w:w="200" w:type="dxa"/>
            </w:tcMar>
            <w:vAlign w:val="center"/>
          </w:tcPr>
          <w:p w14:paraId="77A54A94" w14:textId="77777777" w:rsidR="002C55C4" w:rsidRDefault="002C55C4" w:rsidP="002C55C4">
            <w:pPr>
              <w:jc w:val="center"/>
            </w:pPr>
            <w:r>
              <w:rPr>
                <w:rFonts w:eastAsia="Times New Roman" w:cs="Times New Roman"/>
                <w:sz w:val="22"/>
              </w:rPr>
              <w:t>0,0000</w:t>
            </w:r>
          </w:p>
        </w:tc>
      </w:tr>
      <w:tr w:rsidR="002C55C4" w14:paraId="1EC2CCBD" w14:textId="77777777" w:rsidTr="002C55C4">
        <w:trPr>
          <w:jc w:val="center"/>
        </w:trPr>
        <w:tc>
          <w:tcPr>
            <w:tcW w:w="730" w:type="pct"/>
            <w:shd w:val="clear" w:color="auto" w:fill="FFFFFF"/>
            <w:tcMar>
              <w:top w:w="40" w:type="dxa"/>
              <w:left w:w="200" w:type="dxa"/>
              <w:bottom w:w="40" w:type="dxa"/>
              <w:right w:w="200" w:type="dxa"/>
            </w:tcMar>
            <w:vAlign w:val="center"/>
          </w:tcPr>
          <w:p w14:paraId="5A6D18BE" w14:textId="77777777" w:rsidR="002C55C4" w:rsidRPr="00095A7A" w:rsidRDefault="002C55C4" w:rsidP="002C55C4">
            <w:pPr>
              <w:rPr>
                <w:lang w:val="ru-RU"/>
              </w:rPr>
            </w:pPr>
            <w:r w:rsidRPr="00095A7A">
              <w:rPr>
                <w:rFonts w:eastAsia="Times New Roman" w:cs="Times New Roman"/>
                <w:sz w:val="22"/>
                <w:lang w:val="ru-RU"/>
              </w:rPr>
              <w:t>Котельная №42-18 Центральная №12 с. Усманка, ул. Молодежная, д. 5б</w:t>
            </w:r>
          </w:p>
        </w:tc>
        <w:tc>
          <w:tcPr>
            <w:tcW w:w="523" w:type="pct"/>
            <w:shd w:val="clear" w:color="auto" w:fill="FFFFFF"/>
            <w:tcMar>
              <w:top w:w="40" w:type="dxa"/>
              <w:left w:w="200" w:type="dxa"/>
              <w:bottom w:w="40" w:type="dxa"/>
              <w:right w:w="200" w:type="dxa"/>
            </w:tcMar>
            <w:vAlign w:val="center"/>
          </w:tcPr>
          <w:p w14:paraId="265B09E4" w14:textId="77777777" w:rsidR="002C55C4" w:rsidRDefault="002C55C4" w:rsidP="002C55C4">
            <w:pPr>
              <w:jc w:val="center"/>
            </w:pPr>
            <w:r>
              <w:rPr>
                <w:rFonts w:eastAsia="Times New Roman" w:cs="Times New Roman"/>
                <w:sz w:val="22"/>
              </w:rPr>
              <w:t>1,7010</w:t>
            </w:r>
          </w:p>
        </w:tc>
        <w:tc>
          <w:tcPr>
            <w:tcW w:w="704" w:type="pct"/>
            <w:shd w:val="clear" w:color="auto" w:fill="FFFFFF"/>
            <w:tcMar>
              <w:top w:w="40" w:type="dxa"/>
              <w:left w:w="200" w:type="dxa"/>
              <w:bottom w:w="40" w:type="dxa"/>
              <w:right w:w="200" w:type="dxa"/>
            </w:tcMar>
            <w:vAlign w:val="center"/>
          </w:tcPr>
          <w:p w14:paraId="0D9733A4" w14:textId="77777777" w:rsidR="002C55C4" w:rsidRDefault="002C55C4" w:rsidP="002C55C4">
            <w:pPr>
              <w:jc w:val="center"/>
            </w:pPr>
            <w:r>
              <w:rPr>
                <w:rFonts w:eastAsia="Times New Roman" w:cs="Times New Roman"/>
                <w:sz w:val="22"/>
              </w:rPr>
              <w:t>433,0000</w:t>
            </w:r>
          </w:p>
        </w:tc>
        <w:tc>
          <w:tcPr>
            <w:tcW w:w="546" w:type="pct"/>
            <w:shd w:val="clear" w:color="auto" w:fill="FFFFFF"/>
            <w:tcMar>
              <w:top w:w="40" w:type="dxa"/>
              <w:left w:w="200" w:type="dxa"/>
              <w:bottom w:w="40" w:type="dxa"/>
              <w:right w:w="200" w:type="dxa"/>
            </w:tcMar>
            <w:vAlign w:val="center"/>
          </w:tcPr>
          <w:p w14:paraId="7CA4DCD0" w14:textId="77777777" w:rsidR="002C55C4" w:rsidRDefault="002C55C4" w:rsidP="002C55C4">
            <w:pPr>
              <w:jc w:val="center"/>
            </w:pPr>
            <w:r>
              <w:rPr>
                <w:rFonts w:eastAsia="Times New Roman" w:cs="Times New Roman"/>
                <w:sz w:val="22"/>
              </w:rPr>
              <w:t>6500,0000</w:t>
            </w:r>
          </w:p>
        </w:tc>
        <w:tc>
          <w:tcPr>
            <w:tcW w:w="677" w:type="pct"/>
            <w:shd w:val="clear" w:color="auto" w:fill="FFFFFF"/>
            <w:tcMar>
              <w:top w:w="40" w:type="dxa"/>
              <w:left w:w="200" w:type="dxa"/>
              <w:bottom w:w="40" w:type="dxa"/>
              <w:right w:w="200" w:type="dxa"/>
            </w:tcMar>
            <w:vAlign w:val="center"/>
          </w:tcPr>
          <w:p w14:paraId="5BB80747" w14:textId="77777777" w:rsidR="002C55C4" w:rsidRDefault="002C55C4" w:rsidP="002C55C4">
            <w:pPr>
              <w:jc w:val="center"/>
            </w:pPr>
            <w:r>
              <w:rPr>
                <w:rFonts w:eastAsia="Times New Roman" w:cs="Times New Roman"/>
                <w:sz w:val="22"/>
              </w:rPr>
              <w:t>726,8600</w:t>
            </w:r>
          </w:p>
        </w:tc>
        <w:tc>
          <w:tcPr>
            <w:tcW w:w="677" w:type="pct"/>
            <w:shd w:val="clear" w:color="auto" w:fill="FFFFFF"/>
            <w:tcMar>
              <w:top w:w="40" w:type="dxa"/>
              <w:left w:w="200" w:type="dxa"/>
              <w:bottom w:w="40" w:type="dxa"/>
              <w:right w:w="200" w:type="dxa"/>
            </w:tcMar>
            <w:vAlign w:val="center"/>
          </w:tcPr>
          <w:p w14:paraId="3DFC2867" w14:textId="77777777" w:rsidR="002C55C4" w:rsidRDefault="002C55C4" w:rsidP="002C55C4">
            <w:pPr>
              <w:jc w:val="center"/>
            </w:pPr>
            <w:r>
              <w:rPr>
                <w:rFonts w:eastAsia="Times New Roman" w:cs="Times New Roman"/>
                <w:sz w:val="22"/>
              </w:rPr>
              <w:t>0,0019</w:t>
            </w:r>
          </w:p>
        </w:tc>
        <w:tc>
          <w:tcPr>
            <w:tcW w:w="445" w:type="pct"/>
            <w:shd w:val="clear" w:color="auto" w:fill="FFFFFF"/>
            <w:tcMar>
              <w:top w:w="40" w:type="dxa"/>
              <w:left w:w="200" w:type="dxa"/>
              <w:bottom w:w="40" w:type="dxa"/>
              <w:right w:w="200" w:type="dxa"/>
            </w:tcMar>
            <w:vAlign w:val="center"/>
          </w:tcPr>
          <w:p w14:paraId="0DA6C9B1" w14:textId="77777777" w:rsidR="002C55C4" w:rsidRDefault="002C55C4" w:rsidP="002C55C4">
            <w:pPr>
              <w:jc w:val="center"/>
            </w:pPr>
            <w:r>
              <w:rPr>
                <w:rFonts w:eastAsia="Times New Roman" w:cs="Times New Roman"/>
                <w:sz w:val="22"/>
              </w:rPr>
              <w:t>0,0046</w:t>
            </w:r>
          </w:p>
        </w:tc>
        <w:tc>
          <w:tcPr>
            <w:tcW w:w="698" w:type="pct"/>
            <w:shd w:val="clear" w:color="auto" w:fill="FFFFFF"/>
            <w:tcMar>
              <w:top w:w="40" w:type="dxa"/>
              <w:left w:w="200" w:type="dxa"/>
              <w:bottom w:w="40" w:type="dxa"/>
              <w:right w:w="200" w:type="dxa"/>
            </w:tcMar>
            <w:vAlign w:val="center"/>
          </w:tcPr>
          <w:p w14:paraId="52944FB6" w14:textId="77777777" w:rsidR="002C55C4" w:rsidRDefault="002C55C4" w:rsidP="002C55C4">
            <w:pPr>
              <w:jc w:val="center"/>
            </w:pPr>
            <w:r>
              <w:rPr>
                <w:rFonts w:eastAsia="Times New Roman" w:cs="Times New Roman"/>
                <w:sz w:val="22"/>
              </w:rPr>
              <w:t>0,0039</w:t>
            </w:r>
          </w:p>
        </w:tc>
      </w:tr>
      <w:tr w:rsidR="002C55C4" w14:paraId="158482D9" w14:textId="77777777" w:rsidTr="002C55C4">
        <w:trPr>
          <w:jc w:val="center"/>
        </w:trPr>
        <w:tc>
          <w:tcPr>
            <w:tcW w:w="730" w:type="pct"/>
            <w:shd w:val="clear" w:color="auto" w:fill="FFFFFF"/>
            <w:tcMar>
              <w:top w:w="40" w:type="dxa"/>
              <w:left w:w="200" w:type="dxa"/>
              <w:bottom w:w="40" w:type="dxa"/>
              <w:right w:w="200" w:type="dxa"/>
            </w:tcMar>
            <w:vAlign w:val="center"/>
          </w:tcPr>
          <w:p w14:paraId="32353D69" w14:textId="77777777" w:rsidR="002C55C4" w:rsidRPr="00095A7A" w:rsidRDefault="002C55C4" w:rsidP="002C55C4">
            <w:pPr>
              <w:rPr>
                <w:lang w:val="ru-RU"/>
              </w:rPr>
            </w:pPr>
            <w:r w:rsidRPr="00095A7A">
              <w:rPr>
                <w:rFonts w:eastAsia="Times New Roman" w:cs="Times New Roman"/>
                <w:sz w:val="22"/>
                <w:lang w:val="ru-RU"/>
              </w:rPr>
              <w:t>Котельная 42-19 детского сада №13 с. Усманка, ул. Молодежная, д. 14а</w:t>
            </w:r>
          </w:p>
        </w:tc>
        <w:tc>
          <w:tcPr>
            <w:tcW w:w="523" w:type="pct"/>
            <w:shd w:val="clear" w:color="auto" w:fill="FFFFFF"/>
            <w:tcMar>
              <w:top w:w="40" w:type="dxa"/>
              <w:left w:w="200" w:type="dxa"/>
              <w:bottom w:w="40" w:type="dxa"/>
              <w:right w:w="200" w:type="dxa"/>
            </w:tcMar>
            <w:vAlign w:val="center"/>
          </w:tcPr>
          <w:p w14:paraId="3F81BB50" w14:textId="77777777" w:rsidR="002C55C4" w:rsidRDefault="002C55C4" w:rsidP="002C55C4">
            <w:pPr>
              <w:jc w:val="center"/>
            </w:pPr>
            <w:r>
              <w:rPr>
                <w:rFonts w:eastAsia="Times New Roman" w:cs="Times New Roman"/>
                <w:sz w:val="22"/>
              </w:rPr>
              <w:t>0,7230</w:t>
            </w:r>
          </w:p>
        </w:tc>
        <w:tc>
          <w:tcPr>
            <w:tcW w:w="704" w:type="pct"/>
            <w:shd w:val="clear" w:color="auto" w:fill="FFFFFF"/>
            <w:tcMar>
              <w:top w:w="40" w:type="dxa"/>
              <w:left w:w="200" w:type="dxa"/>
              <w:bottom w:w="40" w:type="dxa"/>
              <w:right w:w="200" w:type="dxa"/>
            </w:tcMar>
            <w:vAlign w:val="center"/>
          </w:tcPr>
          <w:p w14:paraId="6EFBC18E" w14:textId="77777777" w:rsidR="002C55C4" w:rsidRDefault="002C55C4" w:rsidP="002C55C4">
            <w:pPr>
              <w:jc w:val="center"/>
            </w:pPr>
            <w:r>
              <w:rPr>
                <w:rFonts w:eastAsia="Times New Roman" w:cs="Times New Roman"/>
                <w:sz w:val="22"/>
              </w:rPr>
              <w:t>543,0000</w:t>
            </w:r>
          </w:p>
        </w:tc>
        <w:tc>
          <w:tcPr>
            <w:tcW w:w="546" w:type="pct"/>
            <w:shd w:val="clear" w:color="auto" w:fill="FFFFFF"/>
            <w:tcMar>
              <w:top w:w="40" w:type="dxa"/>
              <w:left w:w="200" w:type="dxa"/>
              <w:bottom w:w="40" w:type="dxa"/>
              <w:right w:w="200" w:type="dxa"/>
            </w:tcMar>
            <w:vAlign w:val="center"/>
          </w:tcPr>
          <w:p w14:paraId="4B3D4817" w14:textId="77777777" w:rsidR="002C55C4" w:rsidRDefault="002C55C4" w:rsidP="002C55C4">
            <w:pPr>
              <w:jc w:val="center"/>
            </w:pPr>
            <w:r>
              <w:rPr>
                <w:rFonts w:eastAsia="Times New Roman" w:cs="Times New Roman"/>
                <w:sz w:val="22"/>
              </w:rPr>
              <w:t>1520,0000</w:t>
            </w:r>
          </w:p>
        </w:tc>
        <w:tc>
          <w:tcPr>
            <w:tcW w:w="677" w:type="pct"/>
            <w:shd w:val="clear" w:color="auto" w:fill="FFFFFF"/>
            <w:tcMar>
              <w:top w:w="40" w:type="dxa"/>
              <w:left w:w="200" w:type="dxa"/>
              <w:bottom w:w="40" w:type="dxa"/>
              <w:right w:w="200" w:type="dxa"/>
            </w:tcMar>
            <w:vAlign w:val="center"/>
          </w:tcPr>
          <w:p w14:paraId="09037C97" w14:textId="77777777" w:rsidR="002C55C4" w:rsidRDefault="002C55C4" w:rsidP="002C55C4">
            <w:pPr>
              <w:jc w:val="center"/>
            </w:pPr>
            <w:r>
              <w:rPr>
                <w:rFonts w:eastAsia="Times New Roman" w:cs="Times New Roman"/>
                <w:sz w:val="22"/>
              </w:rPr>
              <w:t>182,2200</w:t>
            </w:r>
          </w:p>
        </w:tc>
        <w:tc>
          <w:tcPr>
            <w:tcW w:w="677" w:type="pct"/>
            <w:shd w:val="clear" w:color="auto" w:fill="FFFFFF"/>
            <w:tcMar>
              <w:top w:w="40" w:type="dxa"/>
              <w:left w:w="200" w:type="dxa"/>
              <w:bottom w:w="40" w:type="dxa"/>
              <w:right w:w="200" w:type="dxa"/>
            </w:tcMar>
            <w:vAlign w:val="center"/>
          </w:tcPr>
          <w:p w14:paraId="65CF6559" w14:textId="77777777" w:rsidR="002C55C4" w:rsidRDefault="002C55C4" w:rsidP="002C55C4">
            <w:pPr>
              <w:jc w:val="center"/>
            </w:pPr>
            <w:r>
              <w:rPr>
                <w:rFonts w:eastAsia="Times New Roman" w:cs="Times New Roman"/>
                <w:sz w:val="22"/>
              </w:rPr>
              <w:t>0,0036</w:t>
            </w:r>
          </w:p>
        </w:tc>
        <w:tc>
          <w:tcPr>
            <w:tcW w:w="445" w:type="pct"/>
            <w:shd w:val="clear" w:color="auto" w:fill="FFFFFF"/>
            <w:tcMar>
              <w:top w:w="40" w:type="dxa"/>
              <w:left w:w="200" w:type="dxa"/>
              <w:bottom w:w="40" w:type="dxa"/>
              <w:right w:w="200" w:type="dxa"/>
            </w:tcMar>
            <w:vAlign w:val="center"/>
          </w:tcPr>
          <w:p w14:paraId="607005E2" w14:textId="77777777" w:rsidR="002C55C4" w:rsidRDefault="002C55C4" w:rsidP="002C55C4">
            <w:pPr>
              <w:jc w:val="center"/>
            </w:pPr>
            <w:r>
              <w:rPr>
                <w:rFonts w:eastAsia="Times New Roman" w:cs="Times New Roman"/>
                <w:sz w:val="22"/>
              </w:rPr>
              <w:t>0,0037</w:t>
            </w:r>
          </w:p>
        </w:tc>
        <w:tc>
          <w:tcPr>
            <w:tcW w:w="698" w:type="pct"/>
            <w:shd w:val="clear" w:color="auto" w:fill="FFFFFF"/>
            <w:tcMar>
              <w:top w:w="40" w:type="dxa"/>
              <w:left w:w="200" w:type="dxa"/>
              <w:bottom w:w="40" w:type="dxa"/>
              <w:right w:w="200" w:type="dxa"/>
            </w:tcMar>
            <w:vAlign w:val="center"/>
          </w:tcPr>
          <w:p w14:paraId="449EA749" w14:textId="77777777" w:rsidR="002C55C4" w:rsidRDefault="002C55C4" w:rsidP="002C55C4">
            <w:pPr>
              <w:jc w:val="center"/>
            </w:pPr>
            <w:r>
              <w:rPr>
                <w:rFonts w:eastAsia="Times New Roman" w:cs="Times New Roman"/>
                <w:sz w:val="22"/>
              </w:rPr>
              <w:t>0,0013</w:t>
            </w:r>
          </w:p>
        </w:tc>
      </w:tr>
      <w:tr w:rsidR="002C55C4" w14:paraId="17FA082D" w14:textId="77777777" w:rsidTr="002C55C4">
        <w:trPr>
          <w:jc w:val="center"/>
        </w:trPr>
        <w:tc>
          <w:tcPr>
            <w:tcW w:w="730" w:type="pct"/>
            <w:shd w:val="clear" w:color="auto" w:fill="FFFFFF"/>
            <w:tcMar>
              <w:top w:w="40" w:type="dxa"/>
              <w:left w:w="200" w:type="dxa"/>
              <w:bottom w:w="40" w:type="dxa"/>
              <w:right w:w="200" w:type="dxa"/>
            </w:tcMar>
            <w:vAlign w:val="center"/>
          </w:tcPr>
          <w:p w14:paraId="179C84D1" w14:textId="77777777" w:rsidR="002C55C4" w:rsidRPr="00095A7A" w:rsidRDefault="002C55C4" w:rsidP="002C55C4">
            <w:pPr>
              <w:rPr>
                <w:lang w:val="ru-RU"/>
              </w:rPr>
            </w:pPr>
            <w:r w:rsidRPr="00095A7A">
              <w:rPr>
                <w:rFonts w:eastAsia="Times New Roman" w:cs="Times New Roman"/>
                <w:sz w:val="22"/>
                <w:lang w:val="ru-RU"/>
              </w:rPr>
              <w:t>Котельная №42-20 с. Николаевка, ул. Центральная, д 93е</w:t>
            </w:r>
          </w:p>
        </w:tc>
        <w:tc>
          <w:tcPr>
            <w:tcW w:w="523" w:type="pct"/>
            <w:shd w:val="clear" w:color="auto" w:fill="FFFFFF"/>
            <w:tcMar>
              <w:top w:w="40" w:type="dxa"/>
              <w:left w:w="200" w:type="dxa"/>
              <w:bottom w:w="40" w:type="dxa"/>
              <w:right w:w="200" w:type="dxa"/>
            </w:tcMar>
            <w:vAlign w:val="center"/>
          </w:tcPr>
          <w:p w14:paraId="6AA0126D" w14:textId="77777777" w:rsidR="002C55C4" w:rsidRDefault="002C55C4" w:rsidP="002C55C4">
            <w:pPr>
              <w:jc w:val="center"/>
            </w:pPr>
            <w:r>
              <w:rPr>
                <w:rFonts w:eastAsia="Times New Roman" w:cs="Times New Roman"/>
                <w:sz w:val="22"/>
              </w:rPr>
              <w:t>0,5230</w:t>
            </w:r>
          </w:p>
        </w:tc>
        <w:tc>
          <w:tcPr>
            <w:tcW w:w="704" w:type="pct"/>
            <w:shd w:val="clear" w:color="auto" w:fill="FFFFFF"/>
            <w:tcMar>
              <w:top w:w="40" w:type="dxa"/>
              <w:left w:w="200" w:type="dxa"/>
              <w:bottom w:w="40" w:type="dxa"/>
              <w:right w:w="200" w:type="dxa"/>
            </w:tcMar>
            <w:vAlign w:val="center"/>
          </w:tcPr>
          <w:p w14:paraId="19EFCAE6" w14:textId="77777777" w:rsidR="002C55C4" w:rsidRDefault="002C55C4" w:rsidP="002C55C4">
            <w:pPr>
              <w:jc w:val="center"/>
            </w:pPr>
            <w:r>
              <w:rPr>
                <w:rFonts w:eastAsia="Times New Roman" w:cs="Times New Roman"/>
                <w:sz w:val="22"/>
              </w:rPr>
              <w:t>453,0000</w:t>
            </w:r>
          </w:p>
        </w:tc>
        <w:tc>
          <w:tcPr>
            <w:tcW w:w="546" w:type="pct"/>
            <w:shd w:val="clear" w:color="auto" w:fill="FFFFFF"/>
            <w:tcMar>
              <w:top w:w="40" w:type="dxa"/>
              <w:left w:w="200" w:type="dxa"/>
              <w:bottom w:w="40" w:type="dxa"/>
              <w:right w:w="200" w:type="dxa"/>
            </w:tcMar>
            <w:vAlign w:val="center"/>
          </w:tcPr>
          <w:p w14:paraId="1F47913B" w14:textId="77777777" w:rsidR="002C55C4" w:rsidRDefault="002C55C4" w:rsidP="002C55C4">
            <w:pPr>
              <w:jc w:val="center"/>
            </w:pPr>
            <w:r>
              <w:rPr>
                <w:rFonts w:eastAsia="Times New Roman" w:cs="Times New Roman"/>
                <w:sz w:val="22"/>
              </w:rPr>
              <w:t>2000,0000</w:t>
            </w:r>
          </w:p>
        </w:tc>
        <w:tc>
          <w:tcPr>
            <w:tcW w:w="677" w:type="pct"/>
            <w:shd w:val="clear" w:color="auto" w:fill="FFFFFF"/>
            <w:tcMar>
              <w:top w:w="40" w:type="dxa"/>
              <w:left w:w="200" w:type="dxa"/>
              <w:bottom w:w="40" w:type="dxa"/>
              <w:right w:w="200" w:type="dxa"/>
            </w:tcMar>
            <w:vAlign w:val="center"/>
          </w:tcPr>
          <w:p w14:paraId="179B3657" w14:textId="77777777" w:rsidR="002C55C4" w:rsidRDefault="002C55C4" w:rsidP="002C55C4">
            <w:pPr>
              <w:jc w:val="center"/>
            </w:pPr>
            <w:r>
              <w:rPr>
                <w:rFonts w:eastAsia="Times New Roman" w:cs="Times New Roman"/>
                <w:sz w:val="22"/>
              </w:rPr>
              <w:t>273,2000</w:t>
            </w:r>
          </w:p>
        </w:tc>
        <w:tc>
          <w:tcPr>
            <w:tcW w:w="677" w:type="pct"/>
            <w:shd w:val="clear" w:color="auto" w:fill="FFFFFF"/>
            <w:tcMar>
              <w:top w:w="40" w:type="dxa"/>
              <w:left w:w="200" w:type="dxa"/>
              <w:bottom w:w="40" w:type="dxa"/>
              <w:right w:w="200" w:type="dxa"/>
            </w:tcMar>
            <w:vAlign w:val="center"/>
          </w:tcPr>
          <w:p w14:paraId="38805A08" w14:textId="77777777" w:rsidR="002C55C4" w:rsidRDefault="002C55C4" w:rsidP="002C55C4">
            <w:pPr>
              <w:jc w:val="center"/>
            </w:pPr>
            <w:r>
              <w:rPr>
                <w:rFonts w:eastAsia="Times New Roman" w:cs="Times New Roman"/>
                <w:sz w:val="22"/>
              </w:rPr>
              <w:t>0,0015</w:t>
            </w:r>
          </w:p>
        </w:tc>
        <w:tc>
          <w:tcPr>
            <w:tcW w:w="445" w:type="pct"/>
            <w:shd w:val="clear" w:color="auto" w:fill="FFFFFF"/>
            <w:tcMar>
              <w:top w:w="40" w:type="dxa"/>
              <w:left w:w="200" w:type="dxa"/>
              <w:bottom w:w="40" w:type="dxa"/>
              <w:right w:w="200" w:type="dxa"/>
            </w:tcMar>
            <w:vAlign w:val="center"/>
          </w:tcPr>
          <w:p w14:paraId="2F0AC81D" w14:textId="77777777" w:rsidR="002C55C4" w:rsidRDefault="002C55C4" w:rsidP="002C55C4">
            <w:pPr>
              <w:jc w:val="center"/>
            </w:pPr>
            <w:r>
              <w:rPr>
                <w:rFonts w:eastAsia="Times New Roman" w:cs="Times New Roman"/>
                <w:sz w:val="22"/>
              </w:rPr>
              <w:t>0,0044</w:t>
            </w:r>
          </w:p>
        </w:tc>
        <w:tc>
          <w:tcPr>
            <w:tcW w:w="698" w:type="pct"/>
            <w:shd w:val="clear" w:color="auto" w:fill="FFFFFF"/>
            <w:tcMar>
              <w:top w:w="40" w:type="dxa"/>
              <w:left w:w="200" w:type="dxa"/>
              <w:bottom w:w="40" w:type="dxa"/>
              <w:right w:w="200" w:type="dxa"/>
            </w:tcMar>
            <w:vAlign w:val="center"/>
          </w:tcPr>
          <w:p w14:paraId="4BABC6E4" w14:textId="77777777" w:rsidR="002C55C4" w:rsidRDefault="002C55C4" w:rsidP="002C55C4">
            <w:pPr>
              <w:jc w:val="center"/>
            </w:pPr>
            <w:r>
              <w:rPr>
                <w:rFonts w:eastAsia="Times New Roman" w:cs="Times New Roman"/>
                <w:sz w:val="22"/>
              </w:rPr>
              <w:t>0,0012</w:t>
            </w:r>
          </w:p>
        </w:tc>
      </w:tr>
      <w:tr w:rsidR="002C55C4" w14:paraId="7F45767B" w14:textId="77777777" w:rsidTr="002C55C4">
        <w:trPr>
          <w:jc w:val="center"/>
        </w:trPr>
        <w:tc>
          <w:tcPr>
            <w:tcW w:w="730" w:type="pct"/>
            <w:shd w:val="clear" w:color="auto" w:fill="FFFFFF"/>
            <w:tcMar>
              <w:top w:w="40" w:type="dxa"/>
              <w:left w:w="200" w:type="dxa"/>
              <w:bottom w:w="40" w:type="dxa"/>
              <w:right w:w="200" w:type="dxa"/>
            </w:tcMar>
            <w:vAlign w:val="center"/>
          </w:tcPr>
          <w:p w14:paraId="6E1856AD" w14:textId="77777777" w:rsidR="002C55C4" w:rsidRPr="00095A7A" w:rsidRDefault="002C55C4" w:rsidP="002C55C4">
            <w:pPr>
              <w:rPr>
                <w:lang w:val="ru-RU"/>
              </w:rPr>
            </w:pPr>
            <w:r w:rsidRPr="00095A7A">
              <w:rPr>
                <w:rFonts w:eastAsia="Times New Roman" w:cs="Times New Roman"/>
                <w:sz w:val="22"/>
                <w:lang w:val="ru-RU"/>
              </w:rPr>
              <w:t>Автономная Котельная №42-21 детского сада с. Николаевка, ул. Осипова, д. 3, помещение 2</w:t>
            </w:r>
          </w:p>
        </w:tc>
        <w:tc>
          <w:tcPr>
            <w:tcW w:w="523" w:type="pct"/>
            <w:shd w:val="clear" w:color="auto" w:fill="FFFFFF"/>
            <w:tcMar>
              <w:top w:w="40" w:type="dxa"/>
              <w:left w:w="200" w:type="dxa"/>
              <w:bottom w:w="40" w:type="dxa"/>
              <w:right w:w="200" w:type="dxa"/>
            </w:tcMar>
            <w:vAlign w:val="center"/>
          </w:tcPr>
          <w:p w14:paraId="36C20AC2" w14:textId="77777777" w:rsidR="002C55C4" w:rsidRDefault="002C55C4" w:rsidP="002C55C4">
            <w:pPr>
              <w:jc w:val="center"/>
            </w:pPr>
            <w:r>
              <w:rPr>
                <w:rFonts w:eastAsia="Times New Roman" w:cs="Times New Roman"/>
                <w:sz w:val="22"/>
              </w:rPr>
              <w:t>0,0500</w:t>
            </w:r>
          </w:p>
        </w:tc>
        <w:tc>
          <w:tcPr>
            <w:tcW w:w="704" w:type="pct"/>
            <w:shd w:val="clear" w:color="auto" w:fill="FFFFFF"/>
            <w:tcMar>
              <w:top w:w="40" w:type="dxa"/>
              <w:left w:w="200" w:type="dxa"/>
              <w:bottom w:w="40" w:type="dxa"/>
              <w:right w:w="200" w:type="dxa"/>
            </w:tcMar>
            <w:vAlign w:val="center"/>
          </w:tcPr>
          <w:p w14:paraId="4D237B22" w14:textId="77777777" w:rsidR="002C55C4" w:rsidRDefault="002C55C4" w:rsidP="002C55C4">
            <w:pPr>
              <w:jc w:val="center"/>
            </w:pPr>
            <w:r>
              <w:rPr>
                <w:rFonts w:eastAsia="Times New Roman" w:cs="Times New Roman"/>
                <w:sz w:val="22"/>
              </w:rPr>
              <w:t>4534,0000</w:t>
            </w:r>
          </w:p>
        </w:tc>
        <w:tc>
          <w:tcPr>
            <w:tcW w:w="546" w:type="pct"/>
            <w:shd w:val="clear" w:color="auto" w:fill="FFFFFF"/>
            <w:tcMar>
              <w:top w:w="40" w:type="dxa"/>
              <w:left w:w="200" w:type="dxa"/>
              <w:bottom w:w="40" w:type="dxa"/>
              <w:right w:w="200" w:type="dxa"/>
            </w:tcMar>
            <w:vAlign w:val="center"/>
          </w:tcPr>
          <w:p w14:paraId="6537AC34" w14:textId="77777777" w:rsidR="002C55C4" w:rsidRDefault="002C55C4" w:rsidP="002C55C4">
            <w:pPr>
              <w:jc w:val="center"/>
            </w:pPr>
            <w:r>
              <w:rPr>
                <w:rFonts w:eastAsia="Times New Roman" w:cs="Times New Roman"/>
                <w:sz w:val="22"/>
              </w:rPr>
              <w:t>0,0000</w:t>
            </w:r>
          </w:p>
        </w:tc>
        <w:tc>
          <w:tcPr>
            <w:tcW w:w="677" w:type="pct"/>
            <w:shd w:val="clear" w:color="auto" w:fill="FFFFFF"/>
            <w:tcMar>
              <w:top w:w="40" w:type="dxa"/>
              <w:left w:w="200" w:type="dxa"/>
              <w:bottom w:w="40" w:type="dxa"/>
              <w:right w:w="200" w:type="dxa"/>
            </w:tcMar>
            <w:vAlign w:val="center"/>
          </w:tcPr>
          <w:p w14:paraId="23D63377" w14:textId="77777777" w:rsidR="002C55C4" w:rsidRDefault="002C55C4" w:rsidP="002C55C4">
            <w:pPr>
              <w:jc w:val="center"/>
            </w:pPr>
            <w:r>
              <w:rPr>
                <w:rFonts w:eastAsia="Times New Roman" w:cs="Times New Roman"/>
                <w:sz w:val="22"/>
              </w:rPr>
              <w:t>0,0000</w:t>
            </w:r>
          </w:p>
        </w:tc>
        <w:tc>
          <w:tcPr>
            <w:tcW w:w="677" w:type="pct"/>
            <w:shd w:val="clear" w:color="auto" w:fill="FFFFFF"/>
            <w:tcMar>
              <w:top w:w="40" w:type="dxa"/>
              <w:left w:w="200" w:type="dxa"/>
              <w:bottom w:w="40" w:type="dxa"/>
              <w:right w:w="200" w:type="dxa"/>
            </w:tcMar>
            <w:vAlign w:val="center"/>
          </w:tcPr>
          <w:p w14:paraId="6B811746" w14:textId="77777777" w:rsidR="002C55C4" w:rsidRDefault="002C55C4" w:rsidP="002C55C4">
            <w:pPr>
              <w:jc w:val="center"/>
            </w:pPr>
            <w:r>
              <w:rPr>
                <w:rFonts w:eastAsia="Times New Roman" w:cs="Times New Roman"/>
                <w:sz w:val="22"/>
              </w:rPr>
              <w:t>-</w:t>
            </w:r>
          </w:p>
        </w:tc>
        <w:tc>
          <w:tcPr>
            <w:tcW w:w="445" w:type="pct"/>
            <w:shd w:val="clear" w:color="auto" w:fill="FFFFFF"/>
            <w:tcMar>
              <w:top w:w="40" w:type="dxa"/>
              <w:left w:w="200" w:type="dxa"/>
              <w:bottom w:w="40" w:type="dxa"/>
              <w:right w:w="200" w:type="dxa"/>
            </w:tcMar>
            <w:vAlign w:val="center"/>
          </w:tcPr>
          <w:p w14:paraId="5266B75D" w14:textId="77777777" w:rsidR="002C55C4" w:rsidRDefault="002C55C4" w:rsidP="002C55C4">
            <w:pPr>
              <w:jc w:val="center"/>
            </w:pPr>
            <w:r>
              <w:rPr>
                <w:rFonts w:eastAsia="Times New Roman" w:cs="Times New Roman"/>
                <w:sz w:val="22"/>
              </w:rPr>
              <w:t>0,0004</w:t>
            </w:r>
          </w:p>
        </w:tc>
        <w:tc>
          <w:tcPr>
            <w:tcW w:w="698" w:type="pct"/>
            <w:shd w:val="clear" w:color="auto" w:fill="FFFFFF"/>
            <w:tcMar>
              <w:top w:w="40" w:type="dxa"/>
              <w:left w:w="200" w:type="dxa"/>
              <w:bottom w:w="40" w:type="dxa"/>
              <w:right w:w="200" w:type="dxa"/>
            </w:tcMar>
            <w:vAlign w:val="center"/>
          </w:tcPr>
          <w:p w14:paraId="49954A05" w14:textId="77777777" w:rsidR="002C55C4" w:rsidRDefault="002C55C4" w:rsidP="002C55C4">
            <w:pPr>
              <w:jc w:val="center"/>
            </w:pPr>
            <w:r>
              <w:rPr>
                <w:rFonts w:eastAsia="Times New Roman" w:cs="Times New Roman"/>
                <w:sz w:val="22"/>
              </w:rPr>
              <w:t>0,0000</w:t>
            </w:r>
          </w:p>
        </w:tc>
      </w:tr>
      <w:tr w:rsidR="002C55C4" w14:paraId="20053414" w14:textId="77777777" w:rsidTr="002C55C4">
        <w:trPr>
          <w:jc w:val="center"/>
        </w:trPr>
        <w:tc>
          <w:tcPr>
            <w:tcW w:w="730" w:type="pct"/>
            <w:shd w:val="clear" w:color="auto" w:fill="FFFFFF"/>
            <w:tcMar>
              <w:top w:w="40" w:type="dxa"/>
              <w:left w:w="200" w:type="dxa"/>
              <w:bottom w:w="40" w:type="dxa"/>
              <w:right w:w="200" w:type="dxa"/>
            </w:tcMar>
            <w:vAlign w:val="center"/>
          </w:tcPr>
          <w:p w14:paraId="26DF56A1" w14:textId="77777777" w:rsidR="002C55C4" w:rsidRPr="00095A7A" w:rsidRDefault="002C55C4" w:rsidP="002C55C4">
            <w:pPr>
              <w:rPr>
                <w:lang w:val="ru-RU"/>
              </w:rPr>
            </w:pPr>
            <w:r w:rsidRPr="00095A7A">
              <w:rPr>
                <w:rFonts w:eastAsia="Times New Roman" w:cs="Times New Roman"/>
                <w:sz w:val="22"/>
                <w:lang w:val="ru-RU"/>
              </w:rPr>
              <w:t>Котельная №42-22 Школьная №9 с. Усть-Серта, ул. Кирова, д. 5</w:t>
            </w:r>
          </w:p>
        </w:tc>
        <w:tc>
          <w:tcPr>
            <w:tcW w:w="523" w:type="pct"/>
            <w:shd w:val="clear" w:color="auto" w:fill="FFFFFF"/>
            <w:tcMar>
              <w:top w:w="40" w:type="dxa"/>
              <w:left w:w="200" w:type="dxa"/>
              <w:bottom w:w="40" w:type="dxa"/>
              <w:right w:w="200" w:type="dxa"/>
            </w:tcMar>
            <w:vAlign w:val="center"/>
          </w:tcPr>
          <w:p w14:paraId="610B2166" w14:textId="77777777" w:rsidR="002C55C4" w:rsidRDefault="002C55C4" w:rsidP="002C55C4">
            <w:pPr>
              <w:jc w:val="center"/>
            </w:pPr>
            <w:r>
              <w:rPr>
                <w:rFonts w:eastAsia="Times New Roman" w:cs="Times New Roman"/>
                <w:sz w:val="22"/>
              </w:rPr>
              <w:t>0,3150</w:t>
            </w:r>
          </w:p>
        </w:tc>
        <w:tc>
          <w:tcPr>
            <w:tcW w:w="704" w:type="pct"/>
            <w:shd w:val="clear" w:color="auto" w:fill="FFFFFF"/>
            <w:tcMar>
              <w:top w:w="40" w:type="dxa"/>
              <w:left w:w="200" w:type="dxa"/>
              <w:bottom w:w="40" w:type="dxa"/>
              <w:right w:w="200" w:type="dxa"/>
            </w:tcMar>
            <w:vAlign w:val="center"/>
          </w:tcPr>
          <w:p w14:paraId="030D27C4" w14:textId="77777777" w:rsidR="002C55C4" w:rsidRDefault="002C55C4" w:rsidP="002C55C4">
            <w:pPr>
              <w:jc w:val="center"/>
            </w:pPr>
            <w:r>
              <w:rPr>
                <w:rFonts w:eastAsia="Times New Roman" w:cs="Times New Roman"/>
                <w:sz w:val="22"/>
              </w:rPr>
              <w:t>5432,0000</w:t>
            </w:r>
          </w:p>
        </w:tc>
        <w:tc>
          <w:tcPr>
            <w:tcW w:w="546" w:type="pct"/>
            <w:shd w:val="clear" w:color="auto" w:fill="FFFFFF"/>
            <w:tcMar>
              <w:top w:w="40" w:type="dxa"/>
              <w:left w:w="200" w:type="dxa"/>
              <w:bottom w:w="40" w:type="dxa"/>
              <w:right w:w="200" w:type="dxa"/>
            </w:tcMar>
            <w:vAlign w:val="center"/>
          </w:tcPr>
          <w:p w14:paraId="2ABB3849" w14:textId="77777777" w:rsidR="002C55C4" w:rsidRDefault="002C55C4" w:rsidP="002C55C4">
            <w:pPr>
              <w:jc w:val="center"/>
            </w:pPr>
            <w:r>
              <w:rPr>
                <w:rFonts w:eastAsia="Times New Roman" w:cs="Times New Roman"/>
                <w:sz w:val="22"/>
              </w:rPr>
              <w:t>500,0000</w:t>
            </w:r>
          </w:p>
        </w:tc>
        <w:tc>
          <w:tcPr>
            <w:tcW w:w="677" w:type="pct"/>
            <w:shd w:val="clear" w:color="auto" w:fill="FFFFFF"/>
            <w:tcMar>
              <w:top w:w="40" w:type="dxa"/>
              <w:left w:w="200" w:type="dxa"/>
              <w:bottom w:w="40" w:type="dxa"/>
              <w:right w:w="200" w:type="dxa"/>
            </w:tcMar>
            <w:vAlign w:val="center"/>
          </w:tcPr>
          <w:p w14:paraId="6B6B1732" w14:textId="77777777" w:rsidR="002C55C4" w:rsidRDefault="002C55C4" w:rsidP="002C55C4">
            <w:pPr>
              <w:jc w:val="center"/>
            </w:pPr>
            <w:r>
              <w:rPr>
                <w:rFonts w:eastAsia="Times New Roman" w:cs="Times New Roman"/>
                <w:sz w:val="22"/>
              </w:rPr>
              <w:t>56,3800</w:t>
            </w:r>
          </w:p>
        </w:tc>
        <w:tc>
          <w:tcPr>
            <w:tcW w:w="677" w:type="pct"/>
            <w:shd w:val="clear" w:color="auto" w:fill="FFFFFF"/>
            <w:tcMar>
              <w:top w:w="40" w:type="dxa"/>
              <w:left w:w="200" w:type="dxa"/>
              <w:bottom w:w="40" w:type="dxa"/>
              <w:right w:w="200" w:type="dxa"/>
            </w:tcMar>
            <w:vAlign w:val="center"/>
          </w:tcPr>
          <w:p w14:paraId="0665BF5F" w14:textId="77777777" w:rsidR="002C55C4" w:rsidRDefault="002C55C4" w:rsidP="002C55C4">
            <w:pPr>
              <w:jc w:val="center"/>
            </w:pPr>
            <w:r>
              <w:rPr>
                <w:rFonts w:eastAsia="Times New Roman" w:cs="Times New Roman"/>
                <w:sz w:val="22"/>
              </w:rPr>
              <w:t>0,0056</w:t>
            </w:r>
          </w:p>
        </w:tc>
        <w:tc>
          <w:tcPr>
            <w:tcW w:w="445" w:type="pct"/>
            <w:shd w:val="clear" w:color="auto" w:fill="FFFFFF"/>
            <w:tcMar>
              <w:top w:w="40" w:type="dxa"/>
              <w:left w:w="200" w:type="dxa"/>
              <w:bottom w:w="40" w:type="dxa"/>
              <w:right w:w="200" w:type="dxa"/>
            </w:tcMar>
            <w:vAlign w:val="center"/>
          </w:tcPr>
          <w:p w14:paraId="086B49B3" w14:textId="77777777" w:rsidR="002C55C4" w:rsidRDefault="002C55C4" w:rsidP="002C55C4">
            <w:pPr>
              <w:jc w:val="center"/>
            </w:pPr>
            <w:r>
              <w:rPr>
                <w:rFonts w:eastAsia="Times New Roman" w:cs="Times New Roman"/>
                <w:sz w:val="22"/>
              </w:rPr>
              <w:t>0,0004</w:t>
            </w:r>
          </w:p>
        </w:tc>
        <w:tc>
          <w:tcPr>
            <w:tcW w:w="698" w:type="pct"/>
            <w:shd w:val="clear" w:color="auto" w:fill="FFFFFF"/>
            <w:tcMar>
              <w:top w:w="40" w:type="dxa"/>
              <w:left w:w="200" w:type="dxa"/>
              <w:bottom w:w="40" w:type="dxa"/>
              <w:right w:w="200" w:type="dxa"/>
            </w:tcMar>
            <w:vAlign w:val="center"/>
          </w:tcPr>
          <w:p w14:paraId="16F7159F" w14:textId="77777777" w:rsidR="002C55C4" w:rsidRDefault="002C55C4" w:rsidP="002C55C4">
            <w:pPr>
              <w:jc w:val="center"/>
            </w:pPr>
            <w:r>
              <w:rPr>
                <w:rFonts w:eastAsia="Times New Roman" w:cs="Times New Roman"/>
                <w:sz w:val="22"/>
              </w:rPr>
              <w:t>0,0001</w:t>
            </w:r>
          </w:p>
        </w:tc>
      </w:tr>
      <w:tr w:rsidR="002C55C4" w14:paraId="5230A1DA" w14:textId="77777777" w:rsidTr="002C55C4">
        <w:trPr>
          <w:jc w:val="center"/>
        </w:trPr>
        <w:tc>
          <w:tcPr>
            <w:tcW w:w="730" w:type="pct"/>
            <w:shd w:val="clear" w:color="auto" w:fill="FFFFFF"/>
            <w:tcMar>
              <w:top w:w="40" w:type="dxa"/>
              <w:left w:w="200" w:type="dxa"/>
              <w:bottom w:w="40" w:type="dxa"/>
              <w:right w:w="200" w:type="dxa"/>
            </w:tcMar>
            <w:vAlign w:val="center"/>
          </w:tcPr>
          <w:p w14:paraId="02ABA967" w14:textId="77777777" w:rsidR="002C55C4" w:rsidRPr="00095A7A" w:rsidRDefault="002C55C4" w:rsidP="002C55C4">
            <w:pPr>
              <w:rPr>
                <w:lang w:val="ru-RU"/>
              </w:rPr>
            </w:pPr>
            <w:r w:rsidRPr="00095A7A">
              <w:rPr>
                <w:rFonts w:eastAsia="Times New Roman" w:cs="Times New Roman"/>
                <w:sz w:val="22"/>
                <w:lang w:val="ru-RU"/>
              </w:rPr>
              <w:t>Котельная №42-23 Центральная с. Усть-Серта, ул. Горького, д. 39</w:t>
            </w:r>
          </w:p>
        </w:tc>
        <w:tc>
          <w:tcPr>
            <w:tcW w:w="523" w:type="pct"/>
            <w:shd w:val="clear" w:color="auto" w:fill="FFFFFF"/>
            <w:tcMar>
              <w:top w:w="40" w:type="dxa"/>
              <w:left w:w="200" w:type="dxa"/>
              <w:bottom w:w="40" w:type="dxa"/>
              <w:right w:w="200" w:type="dxa"/>
            </w:tcMar>
            <w:vAlign w:val="center"/>
          </w:tcPr>
          <w:p w14:paraId="0E8E887F" w14:textId="77777777" w:rsidR="002C55C4" w:rsidRDefault="002C55C4" w:rsidP="002C55C4">
            <w:pPr>
              <w:jc w:val="center"/>
            </w:pPr>
            <w:r>
              <w:rPr>
                <w:rFonts w:eastAsia="Times New Roman" w:cs="Times New Roman"/>
                <w:sz w:val="22"/>
              </w:rPr>
              <w:t>1,0630</w:t>
            </w:r>
          </w:p>
        </w:tc>
        <w:tc>
          <w:tcPr>
            <w:tcW w:w="704" w:type="pct"/>
            <w:shd w:val="clear" w:color="auto" w:fill="FFFFFF"/>
            <w:tcMar>
              <w:top w:w="40" w:type="dxa"/>
              <w:left w:w="200" w:type="dxa"/>
              <w:bottom w:w="40" w:type="dxa"/>
              <w:right w:w="200" w:type="dxa"/>
            </w:tcMar>
            <w:vAlign w:val="center"/>
          </w:tcPr>
          <w:p w14:paraId="0D172CD6" w14:textId="77777777" w:rsidR="002C55C4" w:rsidRDefault="002C55C4" w:rsidP="002C55C4">
            <w:pPr>
              <w:jc w:val="center"/>
            </w:pPr>
            <w:r>
              <w:rPr>
                <w:rFonts w:eastAsia="Times New Roman" w:cs="Times New Roman"/>
                <w:sz w:val="22"/>
              </w:rPr>
              <w:t>5234,0000</w:t>
            </w:r>
          </w:p>
        </w:tc>
        <w:tc>
          <w:tcPr>
            <w:tcW w:w="546" w:type="pct"/>
            <w:shd w:val="clear" w:color="auto" w:fill="FFFFFF"/>
            <w:tcMar>
              <w:top w:w="40" w:type="dxa"/>
              <w:left w:w="200" w:type="dxa"/>
              <w:bottom w:w="40" w:type="dxa"/>
              <w:right w:w="200" w:type="dxa"/>
            </w:tcMar>
            <w:vAlign w:val="center"/>
          </w:tcPr>
          <w:p w14:paraId="4D1FB6CD" w14:textId="77777777" w:rsidR="002C55C4" w:rsidRDefault="002C55C4" w:rsidP="002C55C4">
            <w:pPr>
              <w:jc w:val="center"/>
            </w:pPr>
            <w:r>
              <w:rPr>
                <w:rFonts w:eastAsia="Times New Roman" w:cs="Times New Roman"/>
                <w:sz w:val="22"/>
              </w:rPr>
              <w:t>4400,0000</w:t>
            </w:r>
          </w:p>
        </w:tc>
        <w:tc>
          <w:tcPr>
            <w:tcW w:w="677" w:type="pct"/>
            <w:shd w:val="clear" w:color="auto" w:fill="FFFFFF"/>
            <w:tcMar>
              <w:top w:w="40" w:type="dxa"/>
              <w:left w:w="200" w:type="dxa"/>
              <w:bottom w:w="40" w:type="dxa"/>
              <w:right w:w="200" w:type="dxa"/>
            </w:tcMar>
            <w:vAlign w:val="center"/>
          </w:tcPr>
          <w:p w14:paraId="54B4C4FE" w14:textId="77777777" w:rsidR="002C55C4" w:rsidRDefault="002C55C4" w:rsidP="002C55C4">
            <w:pPr>
              <w:jc w:val="center"/>
            </w:pPr>
            <w:r>
              <w:rPr>
                <w:rFonts w:eastAsia="Times New Roman" w:cs="Times New Roman"/>
                <w:sz w:val="22"/>
              </w:rPr>
              <w:t>337,7400</w:t>
            </w:r>
          </w:p>
        </w:tc>
        <w:tc>
          <w:tcPr>
            <w:tcW w:w="677" w:type="pct"/>
            <w:shd w:val="clear" w:color="auto" w:fill="FFFFFF"/>
            <w:tcMar>
              <w:top w:w="40" w:type="dxa"/>
              <w:left w:w="200" w:type="dxa"/>
              <w:bottom w:w="40" w:type="dxa"/>
              <w:right w:w="200" w:type="dxa"/>
            </w:tcMar>
            <w:vAlign w:val="center"/>
          </w:tcPr>
          <w:p w14:paraId="35F61B0B" w14:textId="77777777" w:rsidR="002C55C4" w:rsidRDefault="002C55C4" w:rsidP="002C55C4">
            <w:pPr>
              <w:jc w:val="center"/>
            </w:pPr>
            <w:r>
              <w:rPr>
                <w:rFonts w:eastAsia="Times New Roman" w:cs="Times New Roman"/>
                <w:sz w:val="22"/>
              </w:rPr>
              <w:t>0,0027</w:t>
            </w:r>
          </w:p>
        </w:tc>
        <w:tc>
          <w:tcPr>
            <w:tcW w:w="445" w:type="pct"/>
            <w:shd w:val="clear" w:color="auto" w:fill="FFFFFF"/>
            <w:tcMar>
              <w:top w:w="40" w:type="dxa"/>
              <w:left w:w="200" w:type="dxa"/>
              <w:bottom w:w="40" w:type="dxa"/>
              <w:right w:w="200" w:type="dxa"/>
            </w:tcMar>
            <w:vAlign w:val="center"/>
          </w:tcPr>
          <w:p w14:paraId="3D783583" w14:textId="77777777" w:rsidR="002C55C4" w:rsidRDefault="002C55C4" w:rsidP="002C55C4">
            <w:pPr>
              <w:jc w:val="center"/>
            </w:pPr>
            <w:r>
              <w:rPr>
                <w:rFonts w:eastAsia="Times New Roman" w:cs="Times New Roman"/>
                <w:sz w:val="22"/>
              </w:rPr>
              <w:t>0,0004</w:t>
            </w:r>
          </w:p>
        </w:tc>
        <w:tc>
          <w:tcPr>
            <w:tcW w:w="698" w:type="pct"/>
            <w:shd w:val="clear" w:color="auto" w:fill="FFFFFF"/>
            <w:tcMar>
              <w:top w:w="40" w:type="dxa"/>
              <w:left w:w="200" w:type="dxa"/>
              <w:bottom w:w="40" w:type="dxa"/>
              <w:right w:w="200" w:type="dxa"/>
            </w:tcMar>
            <w:vAlign w:val="center"/>
          </w:tcPr>
          <w:p w14:paraId="47A9A520" w14:textId="77777777" w:rsidR="002C55C4" w:rsidRDefault="002C55C4" w:rsidP="002C55C4">
            <w:pPr>
              <w:jc w:val="center"/>
            </w:pPr>
            <w:r>
              <w:rPr>
                <w:rFonts w:eastAsia="Times New Roman" w:cs="Times New Roman"/>
                <w:sz w:val="22"/>
              </w:rPr>
              <w:t>0,0002</w:t>
            </w:r>
          </w:p>
        </w:tc>
      </w:tr>
      <w:tr w:rsidR="002C55C4" w14:paraId="49ADB46A" w14:textId="77777777" w:rsidTr="002C55C4">
        <w:trPr>
          <w:jc w:val="center"/>
        </w:trPr>
        <w:tc>
          <w:tcPr>
            <w:tcW w:w="730" w:type="pct"/>
            <w:shd w:val="clear" w:color="auto" w:fill="FFFFFF"/>
            <w:tcMar>
              <w:top w:w="40" w:type="dxa"/>
              <w:left w:w="200" w:type="dxa"/>
              <w:bottom w:w="40" w:type="dxa"/>
              <w:right w:w="200" w:type="dxa"/>
            </w:tcMar>
            <w:vAlign w:val="center"/>
          </w:tcPr>
          <w:p w14:paraId="2EBE113F" w14:textId="77777777" w:rsidR="002C55C4" w:rsidRPr="00095A7A" w:rsidRDefault="002C55C4" w:rsidP="002C55C4">
            <w:pPr>
              <w:rPr>
                <w:lang w:val="ru-RU"/>
              </w:rPr>
            </w:pPr>
            <w:r w:rsidRPr="00095A7A">
              <w:rPr>
                <w:rFonts w:eastAsia="Times New Roman" w:cs="Times New Roman"/>
                <w:sz w:val="22"/>
                <w:lang w:val="ru-RU"/>
              </w:rPr>
              <w:t>Котельная №42-24 д. Курск- Смоленка, ул. Зеленая, д. 2а</w:t>
            </w:r>
          </w:p>
        </w:tc>
        <w:tc>
          <w:tcPr>
            <w:tcW w:w="523" w:type="pct"/>
            <w:shd w:val="clear" w:color="auto" w:fill="FFFFFF"/>
            <w:tcMar>
              <w:top w:w="40" w:type="dxa"/>
              <w:left w:w="200" w:type="dxa"/>
              <w:bottom w:w="40" w:type="dxa"/>
              <w:right w:w="200" w:type="dxa"/>
            </w:tcMar>
            <w:vAlign w:val="center"/>
          </w:tcPr>
          <w:p w14:paraId="4CA86AB0" w14:textId="77777777" w:rsidR="002C55C4" w:rsidRDefault="002C55C4" w:rsidP="002C55C4">
            <w:pPr>
              <w:jc w:val="center"/>
            </w:pPr>
            <w:r>
              <w:rPr>
                <w:rFonts w:eastAsia="Times New Roman" w:cs="Times New Roman"/>
                <w:sz w:val="22"/>
              </w:rPr>
              <w:t>0,8780</w:t>
            </w:r>
          </w:p>
        </w:tc>
        <w:tc>
          <w:tcPr>
            <w:tcW w:w="704" w:type="pct"/>
            <w:shd w:val="clear" w:color="auto" w:fill="FFFFFF"/>
            <w:tcMar>
              <w:top w:w="40" w:type="dxa"/>
              <w:left w:w="200" w:type="dxa"/>
              <w:bottom w:w="40" w:type="dxa"/>
              <w:right w:w="200" w:type="dxa"/>
            </w:tcMar>
            <w:vAlign w:val="center"/>
          </w:tcPr>
          <w:p w14:paraId="7411C2BE" w14:textId="77777777" w:rsidR="002C55C4" w:rsidRDefault="002C55C4" w:rsidP="002C55C4">
            <w:pPr>
              <w:jc w:val="center"/>
            </w:pPr>
            <w:r>
              <w:rPr>
                <w:rFonts w:eastAsia="Times New Roman" w:cs="Times New Roman"/>
                <w:sz w:val="22"/>
              </w:rPr>
              <w:t>453,0000</w:t>
            </w:r>
          </w:p>
        </w:tc>
        <w:tc>
          <w:tcPr>
            <w:tcW w:w="546" w:type="pct"/>
            <w:shd w:val="clear" w:color="auto" w:fill="FFFFFF"/>
            <w:tcMar>
              <w:top w:w="40" w:type="dxa"/>
              <w:left w:w="200" w:type="dxa"/>
              <w:bottom w:w="40" w:type="dxa"/>
              <w:right w:w="200" w:type="dxa"/>
            </w:tcMar>
            <w:vAlign w:val="center"/>
          </w:tcPr>
          <w:p w14:paraId="6868E6EF" w14:textId="77777777" w:rsidR="002C55C4" w:rsidRDefault="002C55C4" w:rsidP="002C55C4">
            <w:pPr>
              <w:jc w:val="center"/>
            </w:pPr>
            <w:r>
              <w:rPr>
                <w:rFonts w:eastAsia="Times New Roman" w:cs="Times New Roman"/>
                <w:sz w:val="22"/>
              </w:rPr>
              <w:t>2600,0000</w:t>
            </w:r>
          </w:p>
        </w:tc>
        <w:tc>
          <w:tcPr>
            <w:tcW w:w="677" w:type="pct"/>
            <w:shd w:val="clear" w:color="auto" w:fill="FFFFFF"/>
            <w:tcMar>
              <w:top w:w="40" w:type="dxa"/>
              <w:left w:w="200" w:type="dxa"/>
              <w:bottom w:w="40" w:type="dxa"/>
              <w:right w:w="200" w:type="dxa"/>
            </w:tcMar>
            <w:vAlign w:val="center"/>
          </w:tcPr>
          <w:p w14:paraId="1B705F07" w14:textId="77777777" w:rsidR="002C55C4" w:rsidRDefault="002C55C4" w:rsidP="002C55C4">
            <w:pPr>
              <w:jc w:val="center"/>
            </w:pPr>
            <w:r>
              <w:rPr>
                <w:rFonts w:eastAsia="Times New Roman" w:cs="Times New Roman"/>
                <w:sz w:val="22"/>
              </w:rPr>
              <w:t>371,9000</w:t>
            </w:r>
          </w:p>
        </w:tc>
        <w:tc>
          <w:tcPr>
            <w:tcW w:w="677" w:type="pct"/>
            <w:shd w:val="clear" w:color="auto" w:fill="FFFFFF"/>
            <w:tcMar>
              <w:top w:w="40" w:type="dxa"/>
              <w:left w:w="200" w:type="dxa"/>
              <w:bottom w:w="40" w:type="dxa"/>
              <w:right w:w="200" w:type="dxa"/>
            </w:tcMar>
            <w:vAlign w:val="center"/>
          </w:tcPr>
          <w:p w14:paraId="40FA6137" w14:textId="77777777" w:rsidR="002C55C4" w:rsidRDefault="002C55C4" w:rsidP="002C55C4">
            <w:pPr>
              <w:jc w:val="center"/>
            </w:pPr>
            <w:r>
              <w:rPr>
                <w:rFonts w:eastAsia="Times New Roman" w:cs="Times New Roman"/>
                <w:sz w:val="22"/>
              </w:rPr>
              <w:t>0,0020</w:t>
            </w:r>
          </w:p>
        </w:tc>
        <w:tc>
          <w:tcPr>
            <w:tcW w:w="445" w:type="pct"/>
            <w:shd w:val="clear" w:color="auto" w:fill="FFFFFF"/>
            <w:tcMar>
              <w:top w:w="40" w:type="dxa"/>
              <w:left w:w="200" w:type="dxa"/>
              <w:bottom w:w="40" w:type="dxa"/>
              <w:right w:w="200" w:type="dxa"/>
            </w:tcMar>
            <w:vAlign w:val="center"/>
          </w:tcPr>
          <w:p w14:paraId="6070545E" w14:textId="77777777" w:rsidR="002C55C4" w:rsidRDefault="002C55C4" w:rsidP="002C55C4">
            <w:pPr>
              <w:jc w:val="center"/>
            </w:pPr>
            <w:r>
              <w:rPr>
                <w:rFonts w:eastAsia="Times New Roman" w:cs="Times New Roman"/>
                <w:sz w:val="22"/>
              </w:rPr>
              <w:t>0,0044</w:t>
            </w:r>
          </w:p>
        </w:tc>
        <w:tc>
          <w:tcPr>
            <w:tcW w:w="698" w:type="pct"/>
            <w:shd w:val="clear" w:color="auto" w:fill="FFFFFF"/>
            <w:tcMar>
              <w:top w:w="40" w:type="dxa"/>
              <w:left w:w="200" w:type="dxa"/>
              <w:bottom w:w="40" w:type="dxa"/>
              <w:right w:w="200" w:type="dxa"/>
            </w:tcMar>
            <w:vAlign w:val="center"/>
          </w:tcPr>
          <w:p w14:paraId="50618EBC" w14:textId="77777777" w:rsidR="002C55C4" w:rsidRDefault="002C55C4" w:rsidP="002C55C4">
            <w:pPr>
              <w:jc w:val="center"/>
            </w:pPr>
            <w:r>
              <w:rPr>
                <w:rFonts w:eastAsia="Times New Roman" w:cs="Times New Roman"/>
                <w:sz w:val="22"/>
              </w:rPr>
              <w:t>0,0019</w:t>
            </w:r>
          </w:p>
        </w:tc>
      </w:tr>
      <w:tr w:rsidR="002C55C4" w14:paraId="398823CD" w14:textId="77777777" w:rsidTr="002C55C4">
        <w:trPr>
          <w:jc w:val="center"/>
        </w:trPr>
        <w:tc>
          <w:tcPr>
            <w:tcW w:w="730" w:type="pct"/>
            <w:shd w:val="clear" w:color="auto" w:fill="FFFFFF"/>
            <w:tcMar>
              <w:top w:w="40" w:type="dxa"/>
              <w:left w:w="200" w:type="dxa"/>
              <w:bottom w:w="40" w:type="dxa"/>
              <w:right w:w="200" w:type="dxa"/>
            </w:tcMar>
            <w:vAlign w:val="center"/>
          </w:tcPr>
          <w:p w14:paraId="27EF127D" w14:textId="77777777" w:rsidR="002C55C4" w:rsidRPr="00095A7A" w:rsidRDefault="002C55C4" w:rsidP="002C55C4">
            <w:pPr>
              <w:rPr>
                <w:lang w:val="ru-RU"/>
              </w:rPr>
            </w:pPr>
            <w:r w:rsidRPr="00095A7A">
              <w:rPr>
                <w:rFonts w:eastAsia="Times New Roman" w:cs="Times New Roman"/>
                <w:sz w:val="22"/>
                <w:lang w:val="ru-RU"/>
              </w:rPr>
              <w:t>Котельная №42-25 д. Шестаково, ул. Оренбургская, д. 2б</w:t>
            </w:r>
          </w:p>
        </w:tc>
        <w:tc>
          <w:tcPr>
            <w:tcW w:w="523" w:type="pct"/>
            <w:shd w:val="clear" w:color="auto" w:fill="FFFFFF"/>
            <w:tcMar>
              <w:top w:w="40" w:type="dxa"/>
              <w:left w:w="200" w:type="dxa"/>
              <w:bottom w:w="40" w:type="dxa"/>
              <w:right w:w="200" w:type="dxa"/>
            </w:tcMar>
            <w:vAlign w:val="center"/>
          </w:tcPr>
          <w:p w14:paraId="19A4FFEF" w14:textId="77777777" w:rsidR="002C55C4" w:rsidRDefault="002C55C4" w:rsidP="002C55C4">
            <w:pPr>
              <w:jc w:val="center"/>
            </w:pPr>
            <w:r>
              <w:rPr>
                <w:rFonts w:eastAsia="Times New Roman" w:cs="Times New Roman"/>
                <w:sz w:val="22"/>
              </w:rPr>
              <w:t>0,3730</w:t>
            </w:r>
          </w:p>
        </w:tc>
        <w:tc>
          <w:tcPr>
            <w:tcW w:w="704" w:type="pct"/>
            <w:shd w:val="clear" w:color="auto" w:fill="FFFFFF"/>
            <w:tcMar>
              <w:top w:w="40" w:type="dxa"/>
              <w:left w:w="200" w:type="dxa"/>
              <w:bottom w:w="40" w:type="dxa"/>
              <w:right w:w="200" w:type="dxa"/>
            </w:tcMar>
            <w:vAlign w:val="center"/>
          </w:tcPr>
          <w:p w14:paraId="69FB21FA" w14:textId="77777777" w:rsidR="002C55C4" w:rsidRDefault="002C55C4" w:rsidP="002C55C4">
            <w:pPr>
              <w:jc w:val="center"/>
            </w:pPr>
            <w:r>
              <w:rPr>
                <w:rFonts w:eastAsia="Times New Roman" w:cs="Times New Roman"/>
                <w:sz w:val="22"/>
              </w:rPr>
              <w:t>453,0000</w:t>
            </w:r>
          </w:p>
        </w:tc>
        <w:tc>
          <w:tcPr>
            <w:tcW w:w="546" w:type="pct"/>
            <w:shd w:val="clear" w:color="auto" w:fill="FFFFFF"/>
            <w:tcMar>
              <w:top w:w="40" w:type="dxa"/>
              <w:left w:w="200" w:type="dxa"/>
              <w:bottom w:w="40" w:type="dxa"/>
              <w:right w:w="200" w:type="dxa"/>
            </w:tcMar>
            <w:vAlign w:val="center"/>
          </w:tcPr>
          <w:p w14:paraId="62536FD3" w14:textId="77777777" w:rsidR="002C55C4" w:rsidRDefault="002C55C4" w:rsidP="002C55C4">
            <w:pPr>
              <w:jc w:val="center"/>
            </w:pPr>
            <w:r>
              <w:rPr>
                <w:rFonts w:eastAsia="Times New Roman" w:cs="Times New Roman"/>
                <w:sz w:val="22"/>
              </w:rPr>
              <w:t>1800,0000</w:t>
            </w:r>
          </w:p>
        </w:tc>
        <w:tc>
          <w:tcPr>
            <w:tcW w:w="677" w:type="pct"/>
            <w:shd w:val="clear" w:color="auto" w:fill="FFFFFF"/>
            <w:tcMar>
              <w:top w:w="40" w:type="dxa"/>
              <w:left w:w="200" w:type="dxa"/>
              <w:bottom w:w="40" w:type="dxa"/>
              <w:right w:w="200" w:type="dxa"/>
            </w:tcMar>
            <w:vAlign w:val="center"/>
          </w:tcPr>
          <w:p w14:paraId="35F5E318" w14:textId="77777777" w:rsidR="002C55C4" w:rsidRDefault="002C55C4" w:rsidP="002C55C4">
            <w:pPr>
              <w:jc w:val="center"/>
            </w:pPr>
            <w:r>
              <w:rPr>
                <w:rFonts w:eastAsia="Times New Roman" w:cs="Times New Roman"/>
                <w:sz w:val="22"/>
              </w:rPr>
              <w:t>162,0000</w:t>
            </w:r>
          </w:p>
        </w:tc>
        <w:tc>
          <w:tcPr>
            <w:tcW w:w="677" w:type="pct"/>
            <w:shd w:val="clear" w:color="auto" w:fill="FFFFFF"/>
            <w:tcMar>
              <w:top w:w="40" w:type="dxa"/>
              <w:left w:w="200" w:type="dxa"/>
              <w:bottom w:w="40" w:type="dxa"/>
              <w:right w:w="200" w:type="dxa"/>
            </w:tcMar>
            <w:vAlign w:val="center"/>
          </w:tcPr>
          <w:p w14:paraId="3515E9B5" w14:textId="77777777" w:rsidR="002C55C4" w:rsidRDefault="002C55C4" w:rsidP="002C55C4">
            <w:pPr>
              <w:jc w:val="center"/>
            </w:pPr>
            <w:r>
              <w:rPr>
                <w:rFonts w:eastAsia="Times New Roman" w:cs="Times New Roman"/>
                <w:sz w:val="22"/>
              </w:rPr>
              <w:t>0,0019</w:t>
            </w:r>
          </w:p>
        </w:tc>
        <w:tc>
          <w:tcPr>
            <w:tcW w:w="445" w:type="pct"/>
            <w:shd w:val="clear" w:color="auto" w:fill="FFFFFF"/>
            <w:tcMar>
              <w:top w:w="40" w:type="dxa"/>
              <w:left w:w="200" w:type="dxa"/>
              <w:bottom w:w="40" w:type="dxa"/>
              <w:right w:w="200" w:type="dxa"/>
            </w:tcMar>
            <w:vAlign w:val="center"/>
          </w:tcPr>
          <w:p w14:paraId="24B3A45D" w14:textId="77777777" w:rsidR="002C55C4" w:rsidRDefault="002C55C4" w:rsidP="002C55C4">
            <w:pPr>
              <w:jc w:val="center"/>
            </w:pPr>
            <w:r>
              <w:rPr>
                <w:rFonts w:eastAsia="Times New Roman" w:cs="Times New Roman"/>
                <w:sz w:val="22"/>
              </w:rPr>
              <w:t>0,0044</w:t>
            </w:r>
          </w:p>
        </w:tc>
        <w:tc>
          <w:tcPr>
            <w:tcW w:w="698" w:type="pct"/>
            <w:shd w:val="clear" w:color="auto" w:fill="FFFFFF"/>
            <w:tcMar>
              <w:top w:w="40" w:type="dxa"/>
              <w:left w:w="200" w:type="dxa"/>
              <w:bottom w:w="40" w:type="dxa"/>
              <w:right w:w="200" w:type="dxa"/>
            </w:tcMar>
            <w:vAlign w:val="center"/>
          </w:tcPr>
          <w:p w14:paraId="1AB554EF" w14:textId="77777777" w:rsidR="002C55C4" w:rsidRDefault="002C55C4" w:rsidP="002C55C4">
            <w:pPr>
              <w:jc w:val="center"/>
            </w:pPr>
            <w:r>
              <w:rPr>
                <w:rFonts w:eastAsia="Times New Roman" w:cs="Times New Roman"/>
                <w:sz w:val="22"/>
              </w:rPr>
              <w:t>0,0008</w:t>
            </w:r>
          </w:p>
        </w:tc>
      </w:tr>
      <w:tr w:rsidR="002C55C4" w14:paraId="3013B50C" w14:textId="77777777" w:rsidTr="002C55C4">
        <w:trPr>
          <w:jc w:val="center"/>
        </w:trPr>
        <w:tc>
          <w:tcPr>
            <w:tcW w:w="730" w:type="pct"/>
            <w:shd w:val="clear" w:color="auto" w:fill="FFFFFF"/>
            <w:tcMar>
              <w:top w:w="40" w:type="dxa"/>
              <w:left w:w="200" w:type="dxa"/>
              <w:bottom w:w="40" w:type="dxa"/>
              <w:right w:w="200" w:type="dxa"/>
            </w:tcMar>
            <w:vAlign w:val="center"/>
          </w:tcPr>
          <w:p w14:paraId="36D2342F" w14:textId="77777777" w:rsidR="002C55C4" w:rsidRPr="00095A7A" w:rsidRDefault="002C55C4" w:rsidP="002C55C4">
            <w:pPr>
              <w:rPr>
                <w:lang w:val="ru-RU"/>
              </w:rPr>
            </w:pPr>
            <w:r w:rsidRPr="00095A7A">
              <w:rPr>
                <w:rFonts w:eastAsia="Times New Roman" w:cs="Times New Roman"/>
                <w:sz w:val="22"/>
                <w:lang w:val="ru-RU"/>
              </w:rPr>
              <w:t>Котельная Школьная №42-26 с. Усть-Чебула, ул. Школьная, д. 1б</w:t>
            </w:r>
          </w:p>
        </w:tc>
        <w:tc>
          <w:tcPr>
            <w:tcW w:w="523" w:type="pct"/>
            <w:shd w:val="clear" w:color="auto" w:fill="FFFFFF"/>
            <w:tcMar>
              <w:top w:w="40" w:type="dxa"/>
              <w:left w:w="200" w:type="dxa"/>
              <w:bottom w:w="40" w:type="dxa"/>
              <w:right w:w="200" w:type="dxa"/>
            </w:tcMar>
            <w:vAlign w:val="center"/>
          </w:tcPr>
          <w:p w14:paraId="3928B834" w14:textId="77777777" w:rsidR="002C55C4" w:rsidRDefault="002C55C4" w:rsidP="002C55C4">
            <w:pPr>
              <w:jc w:val="center"/>
            </w:pPr>
            <w:r>
              <w:rPr>
                <w:rFonts w:eastAsia="Times New Roman" w:cs="Times New Roman"/>
                <w:sz w:val="22"/>
              </w:rPr>
              <w:t>0,1890</w:t>
            </w:r>
          </w:p>
        </w:tc>
        <w:tc>
          <w:tcPr>
            <w:tcW w:w="704" w:type="pct"/>
            <w:shd w:val="clear" w:color="auto" w:fill="FFFFFF"/>
            <w:tcMar>
              <w:top w:w="40" w:type="dxa"/>
              <w:left w:w="200" w:type="dxa"/>
              <w:bottom w:w="40" w:type="dxa"/>
              <w:right w:w="200" w:type="dxa"/>
            </w:tcMar>
            <w:vAlign w:val="center"/>
          </w:tcPr>
          <w:p w14:paraId="6A2F8784" w14:textId="77777777" w:rsidR="002C55C4" w:rsidRDefault="002C55C4" w:rsidP="002C55C4">
            <w:pPr>
              <w:jc w:val="center"/>
            </w:pPr>
            <w:r>
              <w:rPr>
                <w:rFonts w:eastAsia="Times New Roman" w:cs="Times New Roman"/>
                <w:sz w:val="22"/>
              </w:rPr>
              <w:t>866,0000</w:t>
            </w:r>
          </w:p>
        </w:tc>
        <w:tc>
          <w:tcPr>
            <w:tcW w:w="546" w:type="pct"/>
            <w:shd w:val="clear" w:color="auto" w:fill="FFFFFF"/>
            <w:tcMar>
              <w:top w:w="40" w:type="dxa"/>
              <w:left w:w="200" w:type="dxa"/>
              <w:bottom w:w="40" w:type="dxa"/>
              <w:right w:w="200" w:type="dxa"/>
            </w:tcMar>
            <w:vAlign w:val="center"/>
          </w:tcPr>
          <w:p w14:paraId="3C6ED0FC" w14:textId="77777777" w:rsidR="002C55C4" w:rsidRDefault="002C55C4" w:rsidP="002C55C4">
            <w:pPr>
              <w:jc w:val="center"/>
            </w:pPr>
            <w:r>
              <w:rPr>
                <w:rFonts w:eastAsia="Times New Roman" w:cs="Times New Roman"/>
                <w:sz w:val="22"/>
              </w:rPr>
              <w:t>200,0000</w:t>
            </w:r>
          </w:p>
        </w:tc>
        <w:tc>
          <w:tcPr>
            <w:tcW w:w="677" w:type="pct"/>
            <w:shd w:val="clear" w:color="auto" w:fill="FFFFFF"/>
            <w:tcMar>
              <w:top w:w="40" w:type="dxa"/>
              <w:left w:w="200" w:type="dxa"/>
              <w:bottom w:w="40" w:type="dxa"/>
              <w:right w:w="200" w:type="dxa"/>
            </w:tcMar>
            <w:vAlign w:val="center"/>
          </w:tcPr>
          <w:p w14:paraId="02541AF5" w14:textId="77777777" w:rsidR="002C55C4" w:rsidRDefault="002C55C4" w:rsidP="002C55C4">
            <w:pPr>
              <w:jc w:val="center"/>
            </w:pPr>
            <w:r>
              <w:rPr>
                <w:rFonts w:eastAsia="Times New Roman" w:cs="Times New Roman"/>
                <w:sz w:val="22"/>
              </w:rPr>
              <w:t>21,6000</w:t>
            </w:r>
          </w:p>
        </w:tc>
        <w:tc>
          <w:tcPr>
            <w:tcW w:w="677" w:type="pct"/>
            <w:shd w:val="clear" w:color="auto" w:fill="FFFFFF"/>
            <w:tcMar>
              <w:top w:w="40" w:type="dxa"/>
              <w:left w:w="200" w:type="dxa"/>
              <w:bottom w:w="40" w:type="dxa"/>
              <w:right w:w="200" w:type="dxa"/>
            </w:tcMar>
            <w:vAlign w:val="center"/>
          </w:tcPr>
          <w:p w14:paraId="6F9AE073" w14:textId="77777777" w:rsidR="002C55C4" w:rsidRDefault="002C55C4" w:rsidP="002C55C4">
            <w:pPr>
              <w:jc w:val="center"/>
            </w:pPr>
            <w:r>
              <w:rPr>
                <w:rFonts w:eastAsia="Times New Roman" w:cs="Times New Roman"/>
                <w:sz w:val="22"/>
              </w:rPr>
              <w:t>0,0083</w:t>
            </w:r>
          </w:p>
        </w:tc>
        <w:tc>
          <w:tcPr>
            <w:tcW w:w="445" w:type="pct"/>
            <w:shd w:val="clear" w:color="auto" w:fill="FFFFFF"/>
            <w:tcMar>
              <w:top w:w="40" w:type="dxa"/>
              <w:left w:w="200" w:type="dxa"/>
              <w:bottom w:w="40" w:type="dxa"/>
              <w:right w:w="200" w:type="dxa"/>
            </w:tcMar>
            <w:vAlign w:val="center"/>
          </w:tcPr>
          <w:p w14:paraId="23A18581" w14:textId="77777777" w:rsidR="002C55C4" w:rsidRDefault="002C55C4" w:rsidP="002C55C4">
            <w:pPr>
              <w:jc w:val="center"/>
            </w:pPr>
            <w:r>
              <w:rPr>
                <w:rFonts w:eastAsia="Times New Roman" w:cs="Times New Roman"/>
                <w:sz w:val="22"/>
              </w:rPr>
              <w:t>0,0023</w:t>
            </w:r>
          </w:p>
        </w:tc>
        <w:tc>
          <w:tcPr>
            <w:tcW w:w="698" w:type="pct"/>
            <w:shd w:val="clear" w:color="auto" w:fill="FFFFFF"/>
            <w:tcMar>
              <w:top w:w="40" w:type="dxa"/>
              <w:left w:w="200" w:type="dxa"/>
              <w:bottom w:w="40" w:type="dxa"/>
              <w:right w:w="200" w:type="dxa"/>
            </w:tcMar>
            <w:vAlign w:val="center"/>
          </w:tcPr>
          <w:p w14:paraId="068B7BA9" w14:textId="77777777" w:rsidR="002C55C4" w:rsidRDefault="002C55C4" w:rsidP="002C55C4">
            <w:pPr>
              <w:jc w:val="center"/>
            </w:pPr>
            <w:r>
              <w:rPr>
                <w:rFonts w:eastAsia="Times New Roman" w:cs="Times New Roman"/>
                <w:sz w:val="22"/>
              </w:rPr>
              <w:t>0,0002</w:t>
            </w:r>
          </w:p>
        </w:tc>
      </w:tr>
      <w:tr w:rsidR="002C55C4" w14:paraId="6EAD848C" w14:textId="77777777" w:rsidTr="002C55C4">
        <w:trPr>
          <w:jc w:val="center"/>
        </w:trPr>
        <w:tc>
          <w:tcPr>
            <w:tcW w:w="730" w:type="pct"/>
            <w:shd w:val="clear" w:color="auto" w:fill="FFFFFF"/>
            <w:tcMar>
              <w:top w:w="40" w:type="dxa"/>
              <w:left w:w="200" w:type="dxa"/>
              <w:bottom w:w="40" w:type="dxa"/>
              <w:right w:w="200" w:type="dxa"/>
            </w:tcMar>
            <w:vAlign w:val="center"/>
          </w:tcPr>
          <w:p w14:paraId="7F155F1A" w14:textId="77777777" w:rsidR="002C55C4" w:rsidRPr="00095A7A" w:rsidRDefault="002C55C4" w:rsidP="002C55C4">
            <w:pPr>
              <w:rPr>
                <w:lang w:val="ru-RU"/>
              </w:rPr>
            </w:pPr>
            <w:r w:rsidRPr="00095A7A">
              <w:rPr>
                <w:rFonts w:eastAsia="Times New Roman" w:cs="Times New Roman"/>
                <w:sz w:val="22"/>
                <w:lang w:val="ru-RU"/>
              </w:rPr>
              <w:t>Котельная №42-27детского сада с. Усть-Чебула, ул. Никитина, д. 44б</w:t>
            </w:r>
          </w:p>
        </w:tc>
        <w:tc>
          <w:tcPr>
            <w:tcW w:w="523" w:type="pct"/>
            <w:shd w:val="clear" w:color="auto" w:fill="FFFFFF"/>
            <w:tcMar>
              <w:top w:w="40" w:type="dxa"/>
              <w:left w:w="200" w:type="dxa"/>
              <w:bottom w:w="40" w:type="dxa"/>
              <w:right w:w="200" w:type="dxa"/>
            </w:tcMar>
            <w:vAlign w:val="center"/>
          </w:tcPr>
          <w:p w14:paraId="71EE6F2A" w14:textId="77777777" w:rsidR="002C55C4" w:rsidRDefault="002C55C4" w:rsidP="002C55C4">
            <w:pPr>
              <w:jc w:val="center"/>
            </w:pPr>
            <w:r>
              <w:rPr>
                <w:rFonts w:eastAsia="Times New Roman" w:cs="Times New Roman"/>
                <w:sz w:val="22"/>
              </w:rPr>
              <w:t>0,0650</w:t>
            </w:r>
          </w:p>
        </w:tc>
        <w:tc>
          <w:tcPr>
            <w:tcW w:w="704" w:type="pct"/>
            <w:shd w:val="clear" w:color="auto" w:fill="FFFFFF"/>
            <w:tcMar>
              <w:top w:w="40" w:type="dxa"/>
              <w:left w:w="200" w:type="dxa"/>
              <w:bottom w:w="40" w:type="dxa"/>
              <w:right w:w="200" w:type="dxa"/>
            </w:tcMar>
            <w:vAlign w:val="center"/>
          </w:tcPr>
          <w:p w14:paraId="632B8EE0" w14:textId="77777777" w:rsidR="002C55C4" w:rsidRDefault="002C55C4" w:rsidP="002C55C4">
            <w:pPr>
              <w:jc w:val="center"/>
            </w:pPr>
            <w:r>
              <w:rPr>
                <w:rFonts w:eastAsia="Times New Roman" w:cs="Times New Roman"/>
                <w:sz w:val="22"/>
              </w:rPr>
              <w:t>4531,0000</w:t>
            </w:r>
          </w:p>
        </w:tc>
        <w:tc>
          <w:tcPr>
            <w:tcW w:w="546" w:type="pct"/>
            <w:shd w:val="clear" w:color="auto" w:fill="FFFFFF"/>
            <w:tcMar>
              <w:top w:w="40" w:type="dxa"/>
              <w:left w:w="200" w:type="dxa"/>
              <w:bottom w:w="40" w:type="dxa"/>
              <w:right w:w="200" w:type="dxa"/>
            </w:tcMar>
            <w:vAlign w:val="center"/>
          </w:tcPr>
          <w:p w14:paraId="19150184" w14:textId="77777777" w:rsidR="002C55C4" w:rsidRDefault="002C55C4" w:rsidP="002C55C4">
            <w:pPr>
              <w:jc w:val="center"/>
            </w:pPr>
            <w:r>
              <w:rPr>
                <w:rFonts w:eastAsia="Times New Roman" w:cs="Times New Roman"/>
                <w:sz w:val="22"/>
              </w:rPr>
              <w:t>200,0000</w:t>
            </w:r>
          </w:p>
        </w:tc>
        <w:tc>
          <w:tcPr>
            <w:tcW w:w="677" w:type="pct"/>
            <w:shd w:val="clear" w:color="auto" w:fill="FFFFFF"/>
            <w:tcMar>
              <w:top w:w="40" w:type="dxa"/>
              <w:left w:w="200" w:type="dxa"/>
              <w:bottom w:w="40" w:type="dxa"/>
              <w:right w:w="200" w:type="dxa"/>
            </w:tcMar>
            <w:vAlign w:val="center"/>
          </w:tcPr>
          <w:p w14:paraId="55E7EC22" w14:textId="77777777" w:rsidR="002C55C4" w:rsidRDefault="002C55C4" w:rsidP="002C55C4">
            <w:pPr>
              <w:jc w:val="center"/>
            </w:pPr>
            <w:r>
              <w:rPr>
                <w:rFonts w:eastAsia="Times New Roman" w:cs="Times New Roman"/>
                <w:sz w:val="22"/>
              </w:rPr>
              <w:t>17,8000</w:t>
            </w:r>
          </w:p>
        </w:tc>
        <w:tc>
          <w:tcPr>
            <w:tcW w:w="677" w:type="pct"/>
            <w:shd w:val="clear" w:color="auto" w:fill="FFFFFF"/>
            <w:tcMar>
              <w:top w:w="40" w:type="dxa"/>
              <w:left w:w="200" w:type="dxa"/>
              <w:bottom w:w="40" w:type="dxa"/>
              <w:right w:w="200" w:type="dxa"/>
            </w:tcMar>
            <w:vAlign w:val="center"/>
          </w:tcPr>
          <w:p w14:paraId="3D5AC39F" w14:textId="77777777" w:rsidR="002C55C4" w:rsidRDefault="002C55C4" w:rsidP="002C55C4">
            <w:pPr>
              <w:jc w:val="center"/>
            </w:pPr>
            <w:r>
              <w:rPr>
                <w:rFonts w:eastAsia="Times New Roman" w:cs="Times New Roman"/>
                <w:sz w:val="22"/>
              </w:rPr>
              <w:t>0,0034</w:t>
            </w:r>
          </w:p>
        </w:tc>
        <w:tc>
          <w:tcPr>
            <w:tcW w:w="445" w:type="pct"/>
            <w:shd w:val="clear" w:color="auto" w:fill="FFFFFF"/>
            <w:tcMar>
              <w:top w:w="40" w:type="dxa"/>
              <w:left w:w="200" w:type="dxa"/>
              <w:bottom w:w="40" w:type="dxa"/>
              <w:right w:w="200" w:type="dxa"/>
            </w:tcMar>
            <w:vAlign w:val="center"/>
          </w:tcPr>
          <w:p w14:paraId="5E0F7A7C" w14:textId="77777777" w:rsidR="002C55C4" w:rsidRDefault="002C55C4" w:rsidP="002C55C4">
            <w:pPr>
              <w:jc w:val="center"/>
            </w:pPr>
            <w:r>
              <w:rPr>
                <w:rFonts w:eastAsia="Times New Roman" w:cs="Times New Roman"/>
                <w:sz w:val="22"/>
              </w:rPr>
              <w:t>0,0004</w:t>
            </w:r>
          </w:p>
        </w:tc>
        <w:tc>
          <w:tcPr>
            <w:tcW w:w="698" w:type="pct"/>
            <w:shd w:val="clear" w:color="auto" w:fill="FFFFFF"/>
            <w:tcMar>
              <w:top w:w="40" w:type="dxa"/>
              <w:left w:w="200" w:type="dxa"/>
              <w:bottom w:w="40" w:type="dxa"/>
              <w:right w:w="200" w:type="dxa"/>
            </w:tcMar>
            <w:vAlign w:val="center"/>
          </w:tcPr>
          <w:p w14:paraId="12DACB14" w14:textId="77777777" w:rsidR="002C55C4" w:rsidRDefault="002C55C4" w:rsidP="002C55C4">
            <w:pPr>
              <w:jc w:val="center"/>
            </w:pPr>
            <w:r>
              <w:rPr>
                <w:rFonts w:eastAsia="Times New Roman" w:cs="Times New Roman"/>
                <w:sz w:val="22"/>
              </w:rPr>
              <w:t>0,0000</w:t>
            </w:r>
          </w:p>
        </w:tc>
      </w:tr>
      <w:tr w:rsidR="002C55C4" w14:paraId="2792D6B4" w14:textId="77777777" w:rsidTr="002C55C4">
        <w:trPr>
          <w:jc w:val="center"/>
        </w:trPr>
        <w:tc>
          <w:tcPr>
            <w:tcW w:w="730" w:type="pct"/>
            <w:shd w:val="clear" w:color="auto" w:fill="FFFFFF"/>
            <w:tcMar>
              <w:top w:w="40" w:type="dxa"/>
              <w:left w:w="200" w:type="dxa"/>
              <w:bottom w:w="40" w:type="dxa"/>
              <w:right w:w="200" w:type="dxa"/>
            </w:tcMar>
            <w:vAlign w:val="center"/>
          </w:tcPr>
          <w:p w14:paraId="11C2D73D" w14:textId="77777777" w:rsidR="002C55C4" w:rsidRPr="00095A7A" w:rsidRDefault="002C55C4" w:rsidP="002C55C4">
            <w:pPr>
              <w:rPr>
                <w:lang w:val="ru-RU"/>
              </w:rPr>
            </w:pPr>
            <w:r w:rsidRPr="00095A7A">
              <w:rPr>
                <w:rFonts w:eastAsia="Times New Roman" w:cs="Times New Roman"/>
                <w:sz w:val="22"/>
                <w:lang w:val="ru-RU"/>
              </w:rPr>
              <w:t>Автономная Котельная № 42-28 КДЦ с. Усть-Чебула, ул. Лесная, д. 1а</w:t>
            </w:r>
          </w:p>
        </w:tc>
        <w:tc>
          <w:tcPr>
            <w:tcW w:w="523" w:type="pct"/>
            <w:shd w:val="clear" w:color="auto" w:fill="FFFFFF"/>
            <w:tcMar>
              <w:top w:w="40" w:type="dxa"/>
              <w:left w:w="200" w:type="dxa"/>
              <w:bottom w:w="40" w:type="dxa"/>
              <w:right w:w="200" w:type="dxa"/>
            </w:tcMar>
            <w:vAlign w:val="center"/>
          </w:tcPr>
          <w:p w14:paraId="7AC7F3AE" w14:textId="77777777" w:rsidR="002C55C4" w:rsidRDefault="002C55C4" w:rsidP="002C55C4">
            <w:pPr>
              <w:jc w:val="center"/>
            </w:pPr>
            <w:r>
              <w:rPr>
                <w:rFonts w:eastAsia="Times New Roman" w:cs="Times New Roman"/>
                <w:sz w:val="22"/>
              </w:rPr>
              <w:t>0,0400</w:t>
            </w:r>
          </w:p>
        </w:tc>
        <w:tc>
          <w:tcPr>
            <w:tcW w:w="704" w:type="pct"/>
            <w:shd w:val="clear" w:color="auto" w:fill="FFFFFF"/>
            <w:tcMar>
              <w:top w:w="40" w:type="dxa"/>
              <w:left w:w="200" w:type="dxa"/>
              <w:bottom w:w="40" w:type="dxa"/>
              <w:right w:w="200" w:type="dxa"/>
            </w:tcMar>
            <w:vAlign w:val="center"/>
          </w:tcPr>
          <w:p w14:paraId="63DC6713" w14:textId="77777777" w:rsidR="002C55C4" w:rsidRDefault="002C55C4" w:rsidP="002C55C4">
            <w:pPr>
              <w:jc w:val="center"/>
            </w:pPr>
            <w:r>
              <w:rPr>
                <w:rFonts w:eastAsia="Times New Roman" w:cs="Times New Roman"/>
                <w:sz w:val="22"/>
              </w:rPr>
              <w:t>453,0000</w:t>
            </w:r>
          </w:p>
        </w:tc>
        <w:tc>
          <w:tcPr>
            <w:tcW w:w="546" w:type="pct"/>
            <w:shd w:val="clear" w:color="auto" w:fill="FFFFFF"/>
            <w:tcMar>
              <w:top w:w="40" w:type="dxa"/>
              <w:left w:w="200" w:type="dxa"/>
              <w:bottom w:w="40" w:type="dxa"/>
              <w:right w:w="200" w:type="dxa"/>
            </w:tcMar>
            <w:vAlign w:val="center"/>
          </w:tcPr>
          <w:p w14:paraId="196B3054" w14:textId="77777777" w:rsidR="002C55C4" w:rsidRDefault="002C55C4" w:rsidP="002C55C4">
            <w:pPr>
              <w:jc w:val="center"/>
            </w:pPr>
            <w:r>
              <w:rPr>
                <w:rFonts w:eastAsia="Times New Roman" w:cs="Times New Roman"/>
                <w:sz w:val="22"/>
              </w:rPr>
              <w:t>0,0000</w:t>
            </w:r>
          </w:p>
        </w:tc>
        <w:tc>
          <w:tcPr>
            <w:tcW w:w="677" w:type="pct"/>
            <w:shd w:val="clear" w:color="auto" w:fill="FFFFFF"/>
            <w:tcMar>
              <w:top w:w="40" w:type="dxa"/>
              <w:left w:w="200" w:type="dxa"/>
              <w:bottom w:w="40" w:type="dxa"/>
              <w:right w:w="200" w:type="dxa"/>
            </w:tcMar>
            <w:vAlign w:val="center"/>
          </w:tcPr>
          <w:p w14:paraId="4029B39F" w14:textId="77777777" w:rsidR="002C55C4" w:rsidRDefault="002C55C4" w:rsidP="002C55C4">
            <w:pPr>
              <w:jc w:val="center"/>
            </w:pPr>
            <w:r>
              <w:rPr>
                <w:rFonts w:eastAsia="Times New Roman" w:cs="Times New Roman"/>
                <w:sz w:val="22"/>
              </w:rPr>
              <w:t>0,0000</w:t>
            </w:r>
          </w:p>
        </w:tc>
        <w:tc>
          <w:tcPr>
            <w:tcW w:w="677" w:type="pct"/>
            <w:shd w:val="clear" w:color="auto" w:fill="FFFFFF"/>
            <w:tcMar>
              <w:top w:w="40" w:type="dxa"/>
              <w:left w:w="200" w:type="dxa"/>
              <w:bottom w:w="40" w:type="dxa"/>
              <w:right w:w="200" w:type="dxa"/>
            </w:tcMar>
            <w:vAlign w:val="center"/>
          </w:tcPr>
          <w:p w14:paraId="1ADCC1F1" w14:textId="77777777" w:rsidR="002C55C4" w:rsidRDefault="002C55C4" w:rsidP="002C55C4">
            <w:pPr>
              <w:jc w:val="center"/>
            </w:pPr>
            <w:r>
              <w:rPr>
                <w:rFonts w:eastAsia="Times New Roman" w:cs="Times New Roman"/>
                <w:sz w:val="22"/>
              </w:rPr>
              <w:t>-</w:t>
            </w:r>
          </w:p>
        </w:tc>
        <w:tc>
          <w:tcPr>
            <w:tcW w:w="445" w:type="pct"/>
            <w:shd w:val="clear" w:color="auto" w:fill="FFFFFF"/>
            <w:tcMar>
              <w:top w:w="40" w:type="dxa"/>
              <w:left w:w="200" w:type="dxa"/>
              <w:bottom w:w="40" w:type="dxa"/>
              <w:right w:w="200" w:type="dxa"/>
            </w:tcMar>
            <w:vAlign w:val="center"/>
          </w:tcPr>
          <w:p w14:paraId="2208F299" w14:textId="77777777" w:rsidR="002C55C4" w:rsidRDefault="002C55C4" w:rsidP="002C55C4">
            <w:pPr>
              <w:jc w:val="center"/>
            </w:pPr>
            <w:r>
              <w:rPr>
                <w:rFonts w:eastAsia="Times New Roman" w:cs="Times New Roman"/>
                <w:sz w:val="22"/>
              </w:rPr>
              <w:t>0,0044</w:t>
            </w:r>
          </w:p>
        </w:tc>
        <w:tc>
          <w:tcPr>
            <w:tcW w:w="698" w:type="pct"/>
            <w:shd w:val="clear" w:color="auto" w:fill="FFFFFF"/>
            <w:tcMar>
              <w:top w:w="40" w:type="dxa"/>
              <w:left w:w="200" w:type="dxa"/>
              <w:bottom w:w="40" w:type="dxa"/>
              <w:right w:w="200" w:type="dxa"/>
            </w:tcMar>
            <w:vAlign w:val="center"/>
          </w:tcPr>
          <w:p w14:paraId="4C4FAC53" w14:textId="77777777" w:rsidR="002C55C4" w:rsidRDefault="002C55C4" w:rsidP="002C55C4">
            <w:pPr>
              <w:jc w:val="center"/>
            </w:pPr>
            <w:r>
              <w:rPr>
                <w:rFonts w:eastAsia="Times New Roman" w:cs="Times New Roman"/>
                <w:sz w:val="22"/>
              </w:rPr>
              <w:t>0,0001</w:t>
            </w:r>
          </w:p>
        </w:tc>
      </w:tr>
      <w:tr w:rsidR="002C55C4" w14:paraId="52619FE3" w14:textId="77777777" w:rsidTr="002C55C4">
        <w:trPr>
          <w:jc w:val="center"/>
        </w:trPr>
        <w:tc>
          <w:tcPr>
            <w:tcW w:w="730" w:type="pct"/>
            <w:shd w:val="clear" w:color="auto" w:fill="FFFFFF"/>
            <w:tcMar>
              <w:top w:w="40" w:type="dxa"/>
              <w:left w:w="200" w:type="dxa"/>
              <w:bottom w:w="40" w:type="dxa"/>
              <w:right w:w="200" w:type="dxa"/>
            </w:tcMar>
            <w:vAlign w:val="center"/>
          </w:tcPr>
          <w:p w14:paraId="4743761B" w14:textId="77777777" w:rsidR="002C55C4" w:rsidRPr="00095A7A" w:rsidRDefault="002C55C4" w:rsidP="002C55C4">
            <w:pPr>
              <w:rPr>
                <w:lang w:val="ru-RU"/>
              </w:rPr>
            </w:pPr>
            <w:r w:rsidRPr="00095A7A">
              <w:rPr>
                <w:rFonts w:eastAsia="Times New Roman" w:cs="Times New Roman"/>
                <w:sz w:val="22"/>
                <w:lang w:val="ru-RU"/>
              </w:rPr>
              <w:t>Котельная №42-29 с. Чумай, ул. Чумайского восстания, д. 8</w:t>
            </w:r>
          </w:p>
        </w:tc>
        <w:tc>
          <w:tcPr>
            <w:tcW w:w="523" w:type="pct"/>
            <w:shd w:val="clear" w:color="auto" w:fill="FFFFFF"/>
            <w:tcMar>
              <w:top w:w="40" w:type="dxa"/>
              <w:left w:w="200" w:type="dxa"/>
              <w:bottom w:w="40" w:type="dxa"/>
              <w:right w:w="200" w:type="dxa"/>
            </w:tcMar>
            <w:vAlign w:val="center"/>
          </w:tcPr>
          <w:p w14:paraId="0216C4ED" w14:textId="77777777" w:rsidR="002C55C4" w:rsidRDefault="002C55C4" w:rsidP="002C55C4">
            <w:pPr>
              <w:jc w:val="center"/>
            </w:pPr>
            <w:r>
              <w:rPr>
                <w:rFonts w:eastAsia="Times New Roman" w:cs="Times New Roman"/>
                <w:sz w:val="22"/>
              </w:rPr>
              <w:t>0,8500</w:t>
            </w:r>
          </w:p>
        </w:tc>
        <w:tc>
          <w:tcPr>
            <w:tcW w:w="704" w:type="pct"/>
            <w:shd w:val="clear" w:color="auto" w:fill="FFFFFF"/>
            <w:tcMar>
              <w:top w:w="40" w:type="dxa"/>
              <w:left w:w="200" w:type="dxa"/>
              <w:bottom w:w="40" w:type="dxa"/>
              <w:right w:w="200" w:type="dxa"/>
            </w:tcMar>
            <w:vAlign w:val="center"/>
          </w:tcPr>
          <w:p w14:paraId="3E8D66C7" w14:textId="77777777" w:rsidR="002C55C4" w:rsidRDefault="002C55C4" w:rsidP="002C55C4">
            <w:pPr>
              <w:jc w:val="center"/>
            </w:pPr>
            <w:r>
              <w:rPr>
                <w:rFonts w:eastAsia="Times New Roman" w:cs="Times New Roman"/>
                <w:sz w:val="22"/>
              </w:rPr>
              <w:t>543,0000</w:t>
            </w:r>
          </w:p>
        </w:tc>
        <w:tc>
          <w:tcPr>
            <w:tcW w:w="546" w:type="pct"/>
            <w:shd w:val="clear" w:color="auto" w:fill="FFFFFF"/>
            <w:tcMar>
              <w:top w:w="40" w:type="dxa"/>
              <w:left w:w="200" w:type="dxa"/>
              <w:bottom w:w="40" w:type="dxa"/>
              <w:right w:w="200" w:type="dxa"/>
            </w:tcMar>
            <w:vAlign w:val="center"/>
          </w:tcPr>
          <w:p w14:paraId="51ACC05A" w14:textId="77777777" w:rsidR="002C55C4" w:rsidRDefault="002C55C4" w:rsidP="002C55C4">
            <w:pPr>
              <w:jc w:val="center"/>
            </w:pPr>
            <w:r>
              <w:rPr>
                <w:rFonts w:eastAsia="Times New Roman" w:cs="Times New Roman"/>
                <w:sz w:val="22"/>
              </w:rPr>
              <w:t>3860,0000</w:t>
            </w:r>
          </w:p>
        </w:tc>
        <w:tc>
          <w:tcPr>
            <w:tcW w:w="677" w:type="pct"/>
            <w:shd w:val="clear" w:color="auto" w:fill="FFFFFF"/>
            <w:tcMar>
              <w:top w:w="40" w:type="dxa"/>
              <w:left w:w="200" w:type="dxa"/>
              <w:bottom w:w="40" w:type="dxa"/>
              <w:right w:w="200" w:type="dxa"/>
            </w:tcMar>
            <w:vAlign w:val="center"/>
          </w:tcPr>
          <w:p w14:paraId="6B5C284A" w14:textId="77777777" w:rsidR="002C55C4" w:rsidRDefault="002C55C4" w:rsidP="002C55C4">
            <w:pPr>
              <w:jc w:val="center"/>
            </w:pPr>
            <w:r>
              <w:rPr>
                <w:rFonts w:eastAsia="Times New Roman" w:cs="Times New Roman"/>
                <w:sz w:val="22"/>
              </w:rPr>
              <w:t>335,9400</w:t>
            </w:r>
          </w:p>
        </w:tc>
        <w:tc>
          <w:tcPr>
            <w:tcW w:w="677" w:type="pct"/>
            <w:shd w:val="clear" w:color="auto" w:fill="FFFFFF"/>
            <w:tcMar>
              <w:top w:w="40" w:type="dxa"/>
              <w:left w:w="200" w:type="dxa"/>
              <w:bottom w:w="40" w:type="dxa"/>
              <w:right w:w="200" w:type="dxa"/>
            </w:tcMar>
            <w:vAlign w:val="center"/>
          </w:tcPr>
          <w:p w14:paraId="498298CA" w14:textId="77777777" w:rsidR="002C55C4" w:rsidRDefault="002C55C4" w:rsidP="002C55C4">
            <w:pPr>
              <w:jc w:val="center"/>
            </w:pPr>
            <w:r>
              <w:rPr>
                <w:rFonts w:eastAsia="Times New Roman" w:cs="Times New Roman"/>
                <w:sz w:val="22"/>
              </w:rPr>
              <w:t>0,0023</w:t>
            </w:r>
          </w:p>
        </w:tc>
        <w:tc>
          <w:tcPr>
            <w:tcW w:w="445" w:type="pct"/>
            <w:shd w:val="clear" w:color="auto" w:fill="FFFFFF"/>
            <w:tcMar>
              <w:top w:w="40" w:type="dxa"/>
              <w:left w:w="200" w:type="dxa"/>
              <w:bottom w:w="40" w:type="dxa"/>
              <w:right w:w="200" w:type="dxa"/>
            </w:tcMar>
            <w:vAlign w:val="center"/>
          </w:tcPr>
          <w:p w14:paraId="322C6B9A" w14:textId="77777777" w:rsidR="002C55C4" w:rsidRDefault="002C55C4" w:rsidP="002C55C4">
            <w:pPr>
              <w:jc w:val="center"/>
            </w:pPr>
            <w:r>
              <w:rPr>
                <w:rFonts w:eastAsia="Times New Roman" w:cs="Times New Roman"/>
                <w:sz w:val="22"/>
              </w:rPr>
              <w:t>0,0037</w:t>
            </w:r>
          </w:p>
        </w:tc>
        <w:tc>
          <w:tcPr>
            <w:tcW w:w="698" w:type="pct"/>
            <w:shd w:val="clear" w:color="auto" w:fill="FFFFFF"/>
            <w:tcMar>
              <w:top w:w="40" w:type="dxa"/>
              <w:left w:w="200" w:type="dxa"/>
              <w:bottom w:w="40" w:type="dxa"/>
              <w:right w:w="200" w:type="dxa"/>
            </w:tcMar>
            <w:vAlign w:val="center"/>
          </w:tcPr>
          <w:p w14:paraId="6D28D433" w14:textId="77777777" w:rsidR="002C55C4" w:rsidRDefault="002C55C4" w:rsidP="002C55C4">
            <w:pPr>
              <w:jc w:val="center"/>
            </w:pPr>
            <w:r>
              <w:rPr>
                <w:rFonts w:eastAsia="Times New Roman" w:cs="Times New Roman"/>
                <w:sz w:val="22"/>
              </w:rPr>
              <w:t>0,0016</w:t>
            </w:r>
          </w:p>
        </w:tc>
      </w:tr>
      <w:tr w:rsidR="002C55C4" w14:paraId="7194146B" w14:textId="77777777" w:rsidTr="002C55C4">
        <w:trPr>
          <w:jc w:val="center"/>
        </w:trPr>
        <w:tc>
          <w:tcPr>
            <w:tcW w:w="730" w:type="pct"/>
            <w:shd w:val="clear" w:color="auto" w:fill="FFFFFF"/>
            <w:tcMar>
              <w:top w:w="40" w:type="dxa"/>
              <w:left w:w="200" w:type="dxa"/>
              <w:bottom w:w="40" w:type="dxa"/>
              <w:right w:w="200" w:type="dxa"/>
            </w:tcMar>
            <w:vAlign w:val="center"/>
          </w:tcPr>
          <w:p w14:paraId="063FAEF2" w14:textId="77777777" w:rsidR="002C55C4" w:rsidRPr="00095A7A" w:rsidRDefault="002C55C4" w:rsidP="002C55C4">
            <w:pPr>
              <w:rPr>
                <w:lang w:val="ru-RU"/>
              </w:rPr>
            </w:pPr>
            <w:r w:rsidRPr="00095A7A">
              <w:rPr>
                <w:rFonts w:eastAsia="Times New Roman" w:cs="Times New Roman"/>
                <w:sz w:val="22"/>
                <w:lang w:val="ru-RU"/>
              </w:rPr>
              <w:t>Котельная №42-30 КДЦ с. Чумай, ул. Совхозная, д. 26а</w:t>
            </w:r>
          </w:p>
        </w:tc>
        <w:tc>
          <w:tcPr>
            <w:tcW w:w="523" w:type="pct"/>
            <w:shd w:val="clear" w:color="auto" w:fill="FFFFFF"/>
            <w:tcMar>
              <w:top w:w="40" w:type="dxa"/>
              <w:left w:w="200" w:type="dxa"/>
              <w:bottom w:w="40" w:type="dxa"/>
              <w:right w:w="200" w:type="dxa"/>
            </w:tcMar>
            <w:vAlign w:val="center"/>
          </w:tcPr>
          <w:p w14:paraId="54272778" w14:textId="77777777" w:rsidR="002C55C4" w:rsidRDefault="002C55C4" w:rsidP="002C55C4">
            <w:pPr>
              <w:jc w:val="center"/>
            </w:pPr>
            <w:r>
              <w:rPr>
                <w:rFonts w:eastAsia="Times New Roman" w:cs="Times New Roman"/>
                <w:sz w:val="22"/>
              </w:rPr>
              <w:t>0,1570</w:t>
            </w:r>
          </w:p>
        </w:tc>
        <w:tc>
          <w:tcPr>
            <w:tcW w:w="704" w:type="pct"/>
            <w:shd w:val="clear" w:color="auto" w:fill="FFFFFF"/>
            <w:tcMar>
              <w:top w:w="40" w:type="dxa"/>
              <w:left w:w="200" w:type="dxa"/>
              <w:bottom w:w="40" w:type="dxa"/>
              <w:right w:w="200" w:type="dxa"/>
            </w:tcMar>
            <w:vAlign w:val="center"/>
          </w:tcPr>
          <w:p w14:paraId="7D221137" w14:textId="77777777" w:rsidR="002C55C4" w:rsidRDefault="002C55C4" w:rsidP="002C55C4">
            <w:pPr>
              <w:jc w:val="center"/>
            </w:pPr>
            <w:r>
              <w:rPr>
                <w:rFonts w:eastAsia="Times New Roman" w:cs="Times New Roman"/>
                <w:sz w:val="22"/>
              </w:rPr>
              <w:t>4531,0000</w:t>
            </w:r>
          </w:p>
        </w:tc>
        <w:tc>
          <w:tcPr>
            <w:tcW w:w="546" w:type="pct"/>
            <w:shd w:val="clear" w:color="auto" w:fill="FFFFFF"/>
            <w:tcMar>
              <w:top w:w="40" w:type="dxa"/>
              <w:left w:w="200" w:type="dxa"/>
              <w:bottom w:w="40" w:type="dxa"/>
              <w:right w:w="200" w:type="dxa"/>
            </w:tcMar>
            <w:vAlign w:val="center"/>
          </w:tcPr>
          <w:p w14:paraId="1EFB5708" w14:textId="77777777" w:rsidR="002C55C4" w:rsidRDefault="002C55C4" w:rsidP="002C55C4">
            <w:pPr>
              <w:jc w:val="center"/>
            </w:pPr>
            <w:r>
              <w:rPr>
                <w:rFonts w:eastAsia="Times New Roman" w:cs="Times New Roman"/>
                <w:sz w:val="22"/>
              </w:rPr>
              <w:t>400,0000</w:t>
            </w:r>
          </w:p>
        </w:tc>
        <w:tc>
          <w:tcPr>
            <w:tcW w:w="677" w:type="pct"/>
            <w:shd w:val="clear" w:color="auto" w:fill="FFFFFF"/>
            <w:tcMar>
              <w:top w:w="40" w:type="dxa"/>
              <w:left w:w="200" w:type="dxa"/>
              <w:bottom w:w="40" w:type="dxa"/>
              <w:right w:w="200" w:type="dxa"/>
            </w:tcMar>
            <w:vAlign w:val="center"/>
          </w:tcPr>
          <w:p w14:paraId="2B467EB0" w14:textId="77777777" w:rsidR="002C55C4" w:rsidRDefault="002C55C4" w:rsidP="002C55C4">
            <w:pPr>
              <w:jc w:val="center"/>
            </w:pPr>
            <w:r>
              <w:rPr>
                <w:rFonts w:eastAsia="Times New Roman" w:cs="Times New Roman"/>
                <w:sz w:val="22"/>
              </w:rPr>
              <w:t>35,6000</w:t>
            </w:r>
          </w:p>
        </w:tc>
        <w:tc>
          <w:tcPr>
            <w:tcW w:w="677" w:type="pct"/>
            <w:shd w:val="clear" w:color="auto" w:fill="FFFFFF"/>
            <w:tcMar>
              <w:top w:w="40" w:type="dxa"/>
              <w:left w:w="200" w:type="dxa"/>
              <w:bottom w:w="40" w:type="dxa"/>
              <w:right w:w="200" w:type="dxa"/>
            </w:tcMar>
            <w:vAlign w:val="center"/>
          </w:tcPr>
          <w:p w14:paraId="4A76E2EE" w14:textId="77777777" w:rsidR="002C55C4" w:rsidRDefault="002C55C4" w:rsidP="002C55C4">
            <w:pPr>
              <w:jc w:val="center"/>
            </w:pPr>
            <w:r>
              <w:rPr>
                <w:rFonts w:eastAsia="Times New Roman" w:cs="Times New Roman"/>
                <w:sz w:val="22"/>
              </w:rPr>
              <w:t>0,0039</w:t>
            </w:r>
          </w:p>
        </w:tc>
        <w:tc>
          <w:tcPr>
            <w:tcW w:w="445" w:type="pct"/>
            <w:shd w:val="clear" w:color="auto" w:fill="FFFFFF"/>
            <w:tcMar>
              <w:top w:w="40" w:type="dxa"/>
              <w:left w:w="200" w:type="dxa"/>
              <w:bottom w:w="40" w:type="dxa"/>
              <w:right w:w="200" w:type="dxa"/>
            </w:tcMar>
            <w:vAlign w:val="center"/>
          </w:tcPr>
          <w:p w14:paraId="4DEC98C1" w14:textId="77777777" w:rsidR="002C55C4" w:rsidRDefault="002C55C4" w:rsidP="002C55C4">
            <w:pPr>
              <w:jc w:val="center"/>
            </w:pPr>
            <w:r>
              <w:rPr>
                <w:rFonts w:eastAsia="Times New Roman" w:cs="Times New Roman"/>
                <w:sz w:val="22"/>
              </w:rPr>
              <w:t>0,0004</w:t>
            </w:r>
          </w:p>
        </w:tc>
        <w:tc>
          <w:tcPr>
            <w:tcW w:w="698" w:type="pct"/>
            <w:shd w:val="clear" w:color="auto" w:fill="FFFFFF"/>
            <w:tcMar>
              <w:top w:w="40" w:type="dxa"/>
              <w:left w:w="200" w:type="dxa"/>
              <w:bottom w:w="40" w:type="dxa"/>
              <w:right w:w="200" w:type="dxa"/>
            </w:tcMar>
            <w:vAlign w:val="center"/>
          </w:tcPr>
          <w:p w14:paraId="08AD0B38" w14:textId="77777777" w:rsidR="002C55C4" w:rsidRDefault="002C55C4" w:rsidP="002C55C4">
            <w:pPr>
              <w:jc w:val="center"/>
            </w:pPr>
            <w:r>
              <w:rPr>
                <w:rFonts w:eastAsia="Times New Roman" w:cs="Times New Roman"/>
                <w:sz w:val="22"/>
              </w:rPr>
              <w:t>0,0000</w:t>
            </w:r>
          </w:p>
        </w:tc>
      </w:tr>
      <w:tr w:rsidR="002C55C4" w14:paraId="10131B6C" w14:textId="77777777" w:rsidTr="002C55C4">
        <w:trPr>
          <w:jc w:val="center"/>
        </w:trPr>
        <w:tc>
          <w:tcPr>
            <w:tcW w:w="730" w:type="pct"/>
            <w:shd w:val="clear" w:color="auto" w:fill="FFFFFF"/>
            <w:tcMar>
              <w:top w:w="40" w:type="dxa"/>
              <w:left w:w="200" w:type="dxa"/>
              <w:bottom w:w="40" w:type="dxa"/>
              <w:right w:w="200" w:type="dxa"/>
            </w:tcMar>
            <w:vAlign w:val="center"/>
          </w:tcPr>
          <w:p w14:paraId="58E04C19" w14:textId="77777777" w:rsidR="002C55C4" w:rsidRPr="00095A7A" w:rsidRDefault="002C55C4" w:rsidP="002C55C4">
            <w:pPr>
              <w:rPr>
                <w:lang w:val="ru-RU"/>
              </w:rPr>
            </w:pPr>
            <w:r w:rsidRPr="00095A7A">
              <w:rPr>
                <w:rFonts w:eastAsia="Times New Roman" w:cs="Times New Roman"/>
                <w:sz w:val="22"/>
                <w:lang w:val="ru-RU"/>
              </w:rPr>
              <w:t>Котельная №42-31 Больничная с. Чумай, ул. Нагорная, д. 15а</w:t>
            </w:r>
          </w:p>
        </w:tc>
        <w:tc>
          <w:tcPr>
            <w:tcW w:w="523" w:type="pct"/>
            <w:shd w:val="clear" w:color="auto" w:fill="FFFFFF"/>
            <w:tcMar>
              <w:top w:w="40" w:type="dxa"/>
              <w:left w:w="200" w:type="dxa"/>
              <w:bottom w:w="40" w:type="dxa"/>
              <w:right w:w="200" w:type="dxa"/>
            </w:tcMar>
            <w:vAlign w:val="center"/>
          </w:tcPr>
          <w:p w14:paraId="2FD44568" w14:textId="77777777" w:rsidR="002C55C4" w:rsidRDefault="002C55C4" w:rsidP="002C55C4">
            <w:pPr>
              <w:jc w:val="center"/>
            </w:pPr>
            <w:r>
              <w:rPr>
                <w:rFonts w:eastAsia="Times New Roman" w:cs="Times New Roman"/>
                <w:sz w:val="22"/>
              </w:rPr>
              <w:t>0,2120</w:t>
            </w:r>
          </w:p>
        </w:tc>
        <w:tc>
          <w:tcPr>
            <w:tcW w:w="704" w:type="pct"/>
            <w:shd w:val="clear" w:color="auto" w:fill="FFFFFF"/>
            <w:tcMar>
              <w:top w:w="40" w:type="dxa"/>
              <w:left w:w="200" w:type="dxa"/>
              <w:bottom w:w="40" w:type="dxa"/>
              <w:right w:w="200" w:type="dxa"/>
            </w:tcMar>
            <w:vAlign w:val="center"/>
          </w:tcPr>
          <w:p w14:paraId="7D7776F3" w14:textId="77777777" w:rsidR="002C55C4" w:rsidRDefault="002C55C4" w:rsidP="002C55C4">
            <w:pPr>
              <w:jc w:val="center"/>
            </w:pPr>
            <w:r>
              <w:rPr>
                <w:rFonts w:eastAsia="Times New Roman" w:cs="Times New Roman"/>
                <w:sz w:val="22"/>
              </w:rPr>
              <w:t>3453,0000</w:t>
            </w:r>
          </w:p>
        </w:tc>
        <w:tc>
          <w:tcPr>
            <w:tcW w:w="546" w:type="pct"/>
            <w:shd w:val="clear" w:color="auto" w:fill="FFFFFF"/>
            <w:tcMar>
              <w:top w:w="40" w:type="dxa"/>
              <w:left w:w="200" w:type="dxa"/>
              <w:bottom w:w="40" w:type="dxa"/>
              <w:right w:w="200" w:type="dxa"/>
            </w:tcMar>
            <w:vAlign w:val="center"/>
          </w:tcPr>
          <w:p w14:paraId="6B1B561D" w14:textId="77777777" w:rsidR="002C55C4" w:rsidRDefault="002C55C4" w:rsidP="002C55C4">
            <w:pPr>
              <w:jc w:val="center"/>
            </w:pPr>
            <w:r>
              <w:rPr>
                <w:rFonts w:eastAsia="Times New Roman" w:cs="Times New Roman"/>
                <w:sz w:val="22"/>
              </w:rPr>
              <w:t>140,0000</w:t>
            </w:r>
          </w:p>
        </w:tc>
        <w:tc>
          <w:tcPr>
            <w:tcW w:w="677" w:type="pct"/>
            <w:shd w:val="clear" w:color="auto" w:fill="FFFFFF"/>
            <w:tcMar>
              <w:top w:w="40" w:type="dxa"/>
              <w:left w:w="200" w:type="dxa"/>
              <w:bottom w:w="40" w:type="dxa"/>
              <w:right w:w="200" w:type="dxa"/>
            </w:tcMar>
            <w:vAlign w:val="center"/>
          </w:tcPr>
          <w:p w14:paraId="12C390E5" w14:textId="77777777" w:rsidR="002C55C4" w:rsidRDefault="002C55C4" w:rsidP="002C55C4">
            <w:pPr>
              <w:jc w:val="center"/>
            </w:pPr>
            <w:r>
              <w:rPr>
                <w:rFonts w:eastAsia="Times New Roman" w:cs="Times New Roman"/>
                <w:sz w:val="22"/>
              </w:rPr>
              <w:t>7,9800</w:t>
            </w:r>
          </w:p>
        </w:tc>
        <w:tc>
          <w:tcPr>
            <w:tcW w:w="677" w:type="pct"/>
            <w:shd w:val="clear" w:color="auto" w:fill="FFFFFF"/>
            <w:tcMar>
              <w:top w:w="40" w:type="dxa"/>
              <w:left w:w="200" w:type="dxa"/>
              <w:bottom w:w="40" w:type="dxa"/>
              <w:right w:w="200" w:type="dxa"/>
            </w:tcMar>
            <w:vAlign w:val="center"/>
          </w:tcPr>
          <w:p w14:paraId="739A6C7E" w14:textId="77777777" w:rsidR="002C55C4" w:rsidRDefault="002C55C4" w:rsidP="002C55C4">
            <w:pPr>
              <w:jc w:val="center"/>
            </w:pPr>
            <w:r>
              <w:rPr>
                <w:rFonts w:eastAsia="Times New Roman" w:cs="Times New Roman"/>
                <w:sz w:val="22"/>
              </w:rPr>
              <w:t>0,0263</w:t>
            </w:r>
          </w:p>
        </w:tc>
        <w:tc>
          <w:tcPr>
            <w:tcW w:w="445" w:type="pct"/>
            <w:shd w:val="clear" w:color="auto" w:fill="FFFFFF"/>
            <w:tcMar>
              <w:top w:w="40" w:type="dxa"/>
              <w:left w:w="200" w:type="dxa"/>
              <w:bottom w:w="40" w:type="dxa"/>
              <w:right w:w="200" w:type="dxa"/>
            </w:tcMar>
            <w:vAlign w:val="center"/>
          </w:tcPr>
          <w:p w14:paraId="06410CAC" w14:textId="77777777" w:rsidR="002C55C4" w:rsidRDefault="002C55C4" w:rsidP="002C55C4">
            <w:pPr>
              <w:jc w:val="center"/>
            </w:pPr>
            <w:r>
              <w:rPr>
                <w:rFonts w:eastAsia="Times New Roman" w:cs="Times New Roman"/>
                <w:sz w:val="22"/>
              </w:rPr>
              <w:t>0,0006</w:t>
            </w:r>
          </w:p>
        </w:tc>
        <w:tc>
          <w:tcPr>
            <w:tcW w:w="698" w:type="pct"/>
            <w:shd w:val="clear" w:color="auto" w:fill="FFFFFF"/>
            <w:tcMar>
              <w:top w:w="40" w:type="dxa"/>
              <w:left w:w="200" w:type="dxa"/>
              <w:bottom w:w="40" w:type="dxa"/>
              <w:right w:w="200" w:type="dxa"/>
            </w:tcMar>
            <w:vAlign w:val="center"/>
          </w:tcPr>
          <w:p w14:paraId="088FCF5F" w14:textId="77777777" w:rsidR="002C55C4" w:rsidRDefault="002C55C4" w:rsidP="002C55C4">
            <w:pPr>
              <w:jc w:val="center"/>
            </w:pPr>
            <w:r>
              <w:rPr>
                <w:rFonts w:eastAsia="Times New Roman" w:cs="Times New Roman"/>
                <w:sz w:val="22"/>
              </w:rPr>
              <w:t>0,0001</w:t>
            </w:r>
          </w:p>
        </w:tc>
      </w:tr>
      <w:tr w:rsidR="002C55C4" w14:paraId="62B1F522" w14:textId="77777777" w:rsidTr="002C55C4">
        <w:trPr>
          <w:jc w:val="center"/>
        </w:trPr>
        <w:tc>
          <w:tcPr>
            <w:tcW w:w="730" w:type="pct"/>
            <w:shd w:val="clear" w:color="auto" w:fill="FFFFFF"/>
            <w:tcMar>
              <w:top w:w="40" w:type="dxa"/>
              <w:left w:w="200" w:type="dxa"/>
              <w:bottom w:w="40" w:type="dxa"/>
              <w:right w:w="200" w:type="dxa"/>
            </w:tcMar>
            <w:vAlign w:val="center"/>
          </w:tcPr>
          <w:p w14:paraId="480FC2A5" w14:textId="77777777" w:rsidR="002C55C4" w:rsidRPr="00095A7A" w:rsidRDefault="002C55C4" w:rsidP="002C55C4">
            <w:pPr>
              <w:rPr>
                <w:lang w:val="ru-RU"/>
              </w:rPr>
            </w:pPr>
            <w:r w:rsidRPr="00095A7A">
              <w:rPr>
                <w:rFonts w:eastAsia="Times New Roman" w:cs="Times New Roman"/>
                <w:sz w:val="22"/>
                <w:lang w:val="ru-RU"/>
              </w:rPr>
              <w:t>Котельная №42-32 детского сада д. Карачарово, ул. Первомайская, д. 2, помещение 2</w:t>
            </w:r>
          </w:p>
        </w:tc>
        <w:tc>
          <w:tcPr>
            <w:tcW w:w="523" w:type="pct"/>
            <w:shd w:val="clear" w:color="auto" w:fill="FFFFFF"/>
            <w:tcMar>
              <w:top w:w="40" w:type="dxa"/>
              <w:left w:w="200" w:type="dxa"/>
              <w:bottom w:w="40" w:type="dxa"/>
              <w:right w:w="200" w:type="dxa"/>
            </w:tcMar>
            <w:vAlign w:val="center"/>
          </w:tcPr>
          <w:p w14:paraId="1FAB0790" w14:textId="77777777" w:rsidR="002C55C4" w:rsidRDefault="002C55C4" w:rsidP="002C55C4">
            <w:pPr>
              <w:jc w:val="center"/>
            </w:pPr>
            <w:r>
              <w:rPr>
                <w:rFonts w:eastAsia="Times New Roman" w:cs="Times New Roman"/>
                <w:sz w:val="22"/>
              </w:rPr>
              <w:t>0,0660</w:t>
            </w:r>
          </w:p>
        </w:tc>
        <w:tc>
          <w:tcPr>
            <w:tcW w:w="704" w:type="pct"/>
            <w:shd w:val="clear" w:color="auto" w:fill="FFFFFF"/>
            <w:tcMar>
              <w:top w:w="40" w:type="dxa"/>
              <w:left w:w="200" w:type="dxa"/>
              <w:bottom w:w="40" w:type="dxa"/>
              <w:right w:w="200" w:type="dxa"/>
            </w:tcMar>
            <w:vAlign w:val="center"/>
          </w:tcPr>
          <w:p w14:paraId="7F4DEE0F" w14:textId="77777777" w:rsidR="002C55C4" w:rsidRDefault="002C55C4" w:rsidP="002C55C4">
            <w:pPr>
              <w:jc w:val="center"/>
            </w:pPr>
            <w:r>
              <w:rPr>
                <w:rFonts w:eastAsia="Times New Roman" w:cs="Times New Roman"/>
                <w:sz w:val="22"/>
              </w:rPr>
              <w:t>453,0000</w:t>
            </w:r>
          </w:p>
        </w:tc>
        <w:tc>
          <w:tcPr>
            <w:tcW w:w="546" w:type="pct"/>
            <w:shd w:val="clear" w:color="auto" w:fill="FFFFFF"/>
            <w:tcMar>
              <w:top w:w="40" w:type="dxa"/>
              <w:left w:w="200" w:type="dxa"/>
              <w:bottom w:w="40" w:type="dxa"/>
              <w:right w:w="200" w:type="dxa"/>
            </w:tcMar>
            <w:vAlign w:val="center"/>
          </w:tcPr>
          <w:p w14:paraId="6BB2B1FA" w14:textId="77777777" w:rsidR="002C55C4" w:rsidRDefault="002C55C4" w:rsidP="002C55C4">
            <w:pPr>
              <w:jc w:val="center"/>
            </w:pPr>
            <w:r>
              <w:rPr>
                <w:rFonts w:eastAsia="Times New Roman" w:cs="Times New Roman"/>
                <w:sz w:val="22"/>
              </w:rPr>
              <w:t>150,0000</w:t>
            </w:r>
          </w:p>
        </w:tc>
        <w:tc>
          <w:tcPr>
            <w:tcW w:w="677" w:type="pct"/>
            <w:shd w:val="clear" w:color="auto" w:fill="FFFFFF"/>
            <w:tcMar>
              <w:top w:w="40" w:type="dxa"/>
              <w:left w:w="200" w:type="dxa"/>
              <w:bottom w:w="40" w:type="dxa"/>
              <w:right w:w="200" w:type="dxa"/>
            </w:tcMar>
            <w:vAlign w:val="center"/>
          </w:tcPr>
          <w:p w14:paraId="4162BFD4" w14:textId="77777777" w:rsidR="002C55C4" w:rsidRDefault="002C55C4" w:rsidP="002C55C4">
            <w:pPr>
              <w:jc w:val="center"/>
            </w:pPr>
            <w:r>
              <w:rPr>
                <w:rFonts w:eastAsia="Times New Roman" w:cs="Times New Roman"/>
                <w:sz w:val="22"/>
              </w:rPr>
              <w:t>8,5500</w:t>
            </w:r>
          </w:p>
        </w:tc>
        <w:tc>
          <w:tcPr>
            <w:tcW w:w="677" w:type="pct"/>
            <w:shd w:val="clear" w:color="auto" w:fill="FFFFFF"/>
            <w:tcMar>
              <w:top w:w="40" w:type="dxa"/>
              <w:left w:w="200" w:type="dxa"/>
              <w:bottom w:w="40" w:type="dxa"/>
              <w:right w:w="200" w:type="dxa"/>
            </w:tcMar>
            <w:vAlign w:val="center"/>
          </w:tcPr>
          <w:p w14:paraId="0465F32C" w14:textId="77777777" w:rsidR="002C55C4" w:rsidRDefault="002C55C4" w:rsidP="002C55C4">
            <w:pPr>
              <w:jc w:val="center"/>
            </w:pPr>
            <w:r>
              <w:rPr>
                <w:rFonts w:eastAsia="Times New Roman" w:cs="Times New Roman"/>
                <w:sz w:val="22"/>
              </w:rPr>
              <w:t>0,0076</w:t>
            </w:r>
          </w:p>
        </w:tc>
        <w:tc>
          <w:tcPr>
            <w:tcW w:w="445" w:type="pct"/>
            <w:shd w:val="clear" w:color="auto" w:fill="FFFFFF"/>
            <w:tcMar>
              <w:top w:w="40" w:type="dxa"/>
              <w:left w:w="200" w:type="dxa"/>
              <w:bottom w:w="40" w:type="dxa"/>
              <w:right w:w="200" w:type="dxa"/>
            </w:tcMar>
            <w:vAlign w:val="center"/>
          </w:tcPr>
          <w:p w14:paraId="562E9994" w14:textId="77777777" w:rsidR="002C55C4" w:rsidRDefault="002C55C4" w:rsidP="002C55C4">
            <w:pPr>
              <w:jc w:val="center"/>
            </w:pPr>
            <w:r>
              <w:rPr>
                <w:rFonts w:eastAsia="Times New Roman" w:cs="Times New Roman"/>
                <w:sz w:val="22"/>
              </w:rPr>
              <w:t>0,0022</w:t>
            </w:r>
          </w:p>
        </w:tc>
        <w:tc>
          <w:tcPr>
            <w:tcW w:w="698" w:type="pct"/>
            <w:shd w:val="clear" w:color="auto" w:fill="FFFFFF"/>
            <w:tcMar>
              <w:top w:w="40" w:type="dxa"/>
              <w:left w:w="200" w:type="dxa"/>
              <w:bottom w:w="40" w:type="dxa"/>
              <w:right w:w="200" w:type="dxa"/>
            </w:tcMar>
            <w:vAlign w:val="center"/>
          </w:tcPr>
          <w:p w14:paraId="54C69E41" w14:textId="77777777" w:rsidR="002C55C4" w:rsidRDefault="002C55C4" w:rsidP="002C55C4">
            <w:pPr>
              <w:jc w:val="center"/>
            </w:pPr>
            <w:r>
              <w:rPr>
                <w:rFonts w:eastAsia="Times New Roman" w:cs="Times New Roman"/>
                <w:sz w:val="22"/>
              </w:rPr>
              <w:t>0,0001</w:t>
            </w:r>
          </w:p>
        </w:tc>
      </w:tr>
      <w:tr w:rsidR="002C55C4" w14:paraId="50324D8C" w14:textId="77777777" w:rsidTr="002C55C4">
        <w:trPr>
          <w:jc w:val="center"/>
        </w:trPr>
        <w:tc>
          <w:tcPr>
            <w:tcW w:w="730" w:type="pct"/>
            <w:shd w:val="clear" w:color="auto" w:fill="FFFFFF"/>
            <w:tcMar>
              <w:top w:w="40" w:type="dxa"/>
              <w:left w:w="200" w:type="dxa"/>
              <w:bottom w:w="40" w:type="dxa"/>
              <w:right w:w="200" w:type="dxa"/>
            </w:tcMar>
            <w:vAlign w:val="center"/>
          </w:tcPr>
          <w:p w14:paraId="60160B2A" w14:textId="77777777" w:rsidR="002C55C4" w:rsidRPr="00095A7A" w:rsidRDefault="002C55C4" w:rsidP="002C55C4">
            <w:pPr>
              <w:rPr>
                <w:lang w:val="ru-RU"/>
              </w:rPr>
            </w:pPr>
            <w:r w:rsidRPr="00095A7A">
              <w:rPr>
                <w:rFonts w:eastAsia="Times New Roman" w:cs="Times New Roman"/>
                <w:sz w:val="22"/>
                <w:lang w:val="ru-RU"/>
              </w:rPr>
              <w:t>Котельная №42-33 детского сада д. Куракова, ул. Юбилейная, д. 50б</w:t>
            </w:r>
          </w:p>
        </w:tc>
        <w:tc>
          <w:tcPr>
            <w:tcW w:w="523" w:type="pct"/>
            <w:shd w:val="clear" w:color="auto" w:fill="FFFFFF"/>
            <w:tcMar>
              <w:top w:w="40" w:type="dxa"/>
              <w:left w:w="200" w:type="dxa"/>
              <w:bottom w:w="40" w:type="dxa"/>
              <w:right w:w="200" w:type="dxa"/>
            </w:tcMar>
            <w:vAlign w:val="center"/>
          </w:tcPr>
          <w:p w14:paraId="48B74717" w14:textId="77777777" w:rsidR="002C55C4" w:rsidRDefault="002C55C4" w:rsidP="002C55C4">
            <w:pPr>
              <w:jc w:val="center"/>
            </w:pPr>
            <w:r>
              <w:rPr>
                <w:rFonts w:eastAsia="Times New Roman" w:cs="Times New Roman"/>
                <w:sz w:val="22"/>
              </w:rPr>
              <w:t>0,1330</w:t>
            </w:r>
          </w:p>
        </w:tc>
        <w:tc>
          <w:tcPr>
            <w:tcW w:w="704" w:type="pct"/>
            <w:shd w:val="clear" w:color="auto" w:fill="FFFFFF"/>
            <w:tcMar>
              <w:top w:w="40" w:type="dxa"/>
              <w:left w:w="200" w:type="dxa"/>
              <w:bottom w:w="40" w:type="dxa"/>
              <w:right w:w="200" w:type="dxa"/>
            </w:tcMar>
            <w:vAlign w:val="center"/>
          </w:tcPr>
          <w:p w14:paraId="3A2F085C" w14:textId="77777777" w:rsidR="002C55C4" w:rsidRDefault="002C55C4" w:rsidP="002C55C4">
            <w:pPr>
              <w:jc w:val="center"/>
            </w:pPr>
            <w:r>
              <w:rPr>
                <w:rFonts w:eastAsia="Times New Roman" w:cs="Times New Roman"/>
                <w:sz w:val="22"/>
              </w:rPr>
              <w:t>3434,0000</w:t>
            </w:r>
          </w:p>
        </w:tc>
        <w:tc>
          <w:tcPr>
            <w:tcW w:w="546" w:type="pct"/>
            <w:shd w:val="clear" w:color="auto" w:fill="FFFFFF"/>
            <w:tcMar>
              <w:top w:w="40" w:type="dxa"/>
              <w:left w:w="200" w:type="dxa"/>
              <w:bottom w:w="40" w:type="dxa"/>
              <w:right w:w="200" w:type="dxa"/>
            </w:tcMar>
            <w:vAlign w:val="center"/>
          </w:tcPr>
          <w:p w14:paraId="39608471" w14:textId="77777777" w:rsidR="002C55C4" w:rsidRDefault="002C55C4" w:rsidP="002C55C4">
            <w:pPr>
              <w:jc w:val="center"/>
            </w:pPr>
            <w:r>
              <w:rPr>
                <w:rFonts w:eastAsia="Times New Roman" w:cs="Times New Roman"/>
                <w:sz w:val="22"/>
              </w:rPr>
              <w:t>40,0000</w:t>
            </w:r>
          </w:p>
        </w:tc>
        <w:tc>
          <w:tcPr>
            <w:tcW w:w="677" w:type="pct"/>
            <w:shd w:val="clear" w:color="auto" w:fill="FFFFFF"/>
            <w:tcMar>
              <w:top w:w="40" w:type="dxa"/>
              <w:left w:w="200" w:type="dxa"/>
              <w:bottom w:w="40" w:type="dxa"/>
              <w:right w:w="200" w:type="dxa"/>
            </w:tcMar>
            <w:vAlign w:val="center"/>
          </w:tcPr>
          <w:p w14:paraId="46C5C6C8" w14:textId="77777777" w:rsidR="002C55C4" w:rsidRDefault="002C55C4" w:rsidP="002C55C4">
            <w:pPr>
              <w:jc w:val="center"/>
            </w:pPr>
            <w:r>
              <w:rPr>
                <w:rFonts w:eastAsia="Times New Roman" w:cs="Times New Roman"/>
                <w:sz w:val="22"/>
              </w:rPr>
              <w:t>2,2800</w:t>
            </w:r>
          </w:p>
        </w:tc>
        <w:tc>
          <w:tcPr>
            <w:tcW w:w="677" w:type="pct"/>
            <w:shd w:val="clear" w:color="auto" w:fill="FFFFFF"/>
            <w:tcMar>
              <w:top w:w="40" w:type="dxa"/>
              <w:left w:w="200" w:type="dxa"/>
              <w:bottom w:w="40" w:type="dxa"/>
              <w:right w:w="200" w:type="dxa"/>
            </w:tcMar>
            <w:vAlign w:val="center"/>
          </w:tcPr>
          <w:p w14:paraId="2C67B76E" w14:textId="77777777" w:rsidR="002C55C4" w:rsidRDefault="002C55C4" w:rsidP="002C55C4">
            <w:pPr>
              <w:jc w:val="center"/>
            </w:pPr>
            <w:r>
              <w:rPr>
                <w:rFonts w:eastAsia="Times New Roman" w:cs="Times New Roman"/>
                <w:sz w:val="22"/>
              </w:rPr>
              <w:t>0,0570</w:t>
            </w:r>
          </w:p>
        </w:tc>
        <w:tc>
          <w:tcPr>
            <w:tcW w:w="445" w:type="pct"/>
            <w:shd w:val="clear" w:color="auto" w:fill="FFFFFF"/>
            <w:tcMar>
              <w:top w:w="40" w:type="dxa"/>
              <w:left w:w="200" w:type="dxa"/>
              <w:bottom w:w="40" w:type="dxa"/>
              <w:right w:w="200" w:type="dxa"/>
            </w:tcMar>
            <w:vAlign w:val="center"/>
          </w:tcPr>
          <w:p w14:paraId="21F4C976" w14:textId="77777777" w:rsidR="002C55C4" w:rsidRDefault="002C55C4" w:rsidP="002C55C4">
            <w:pPr>
              <w:jc w:val="center"/>
            </w:pPr>
            <w:r>
              <w:rPr>
                <w:rFonts w:eastAsia="Times New Roman" w:cs="Times New Roman"/>
                <w:sz w:val="22"/>
              </w:rPr>
              <w:t>0,0006</w:t>
            </w:r>
          </w:p>
        </w:tc>
        <w:tc>
          <w:tcPr>
            <w:tcW w:w="698" w:type="pct"/>
            <w:shd w:val="clear" w:color="auto" w:fill="FFFFFF"/>
            <w:tcMar>
              <w:top w:w="40" w:type="dxa"/>
              <w:left w:w="200" w:type="dxa"/>
              <w:bottom w:w="40" w:type="dxa"/>
              <w:right w:w="200" w:type="dxa"/>
            </w:tcMar>
            <w:vAlign w:val="center"/>
          </w:tcPr>
          <w:p w14:paraId="46E166D1" w14:textId="77777777" w:rsidR="002C55C4" w:rsidRDefault="002C55C4" w:rsidP="002C55C4">
            <w:pPr>
              <w:jc w:val="center"/>
            </w:pPr>
            <w:r>
              <w:rPr>
                <w:rFonts w:eastAsia="Times New Roman" w:cs="Times New Roman"/>
                <w:sz w:val="22"/>
              </w:rPr>
              <w:t>0,0000</w:t>
            </w:r>
          </w:p>
        </w:tc>
      </w:tr>
    </w:tbl>
    <w:p w14:paraId="34D5C3BC" w14:textId="77777777" w:rsidR="00E03954" w:rsidRDefault="00E03954" w:rsidP="00E03954">
      <w:pPr>
        <w:pStyle w:val="a1"/>
      </w:pPr>
    </w:p>
    <w:p w14:paraId="07C2CEE7" w14:textId="77777777" w:rsidR="002C55C4" w:rsidRPr="00F47F31" w:rsidRDefault="002C55C4" w:rsidP="00E03954">
      <w:pPr>
        <w:pStyle w:val="a1"/>
      </w:pPr>
    </w:p>
    <w:p w14:paraId="578831F5" w14:textId="77777777" w:rsidR="00E03954" w:rsidRPr="00A100A7" w:rsidRDefault="00E03954" w:rsidP="00E03954">
      <w:pPr>
        <w:pStyle w:val="2"/>
        <w:ind w:left="0" w:firstLine="0"/>
      </w:pPr>
      <w:bookmarkStart w:id="193" w:name="_Toc229821345"/>
      <w:bookmarkStart w:id="194" w:name="_Toc53927693"/>
      <w:r w:rsidRPr="00A100A7">
        <w:t>Часть 16. ОПИСАНИЕ МЕРОПРИЯТИЙ НА ИСТОЧНИКАХ ТЕПЛОВОЙ ЭНЕРГИИ, НЕОБХОДИМОСТЬ РЕАЛИЗАЦИИ КОТОРЫХ РАССМАТРИВАЕТСЯ НА ЭТАПЕ РАЗРАБОТКИ ПРОЕКТНОЙ ДОКУМЕНТАЦИИ ПО СТРОИТЕЛЬСТВУ ИСТОЧНИКОВ ТЕПЛОВОЙ ЭНЕРГИИ В ЦЕЛЯХ ОБЕСПЕЧЕНИЯ ЖИВУЧЕСТИ ИСТОЧНИКОВ ТЕПЛОВОЙ ЭНЕРГИИ, ТЕПЛОВЫХ СЕТЕЙ И СИСТЕМЫ ТЕПЛОСНАБЖЕНИЯ В ЦЕЛОМ</w:t>
      </w:r>
      <w:bookmarkEnd w:id="193"/>
    </w:p>
    <w:p w14:paraId="1EF16D21" w14:textId="77777777" w:rsidR="00E03954" w:rsidRPr="00A100A7" w:rsidRDefault="00E03954" w:rsidP="00E03954">
      <w:pPr>
        <w:pStyle w:val="a1"/>
        <w:rPr>
          <w:rFonts w:cs="Times New Roman"/>
        </w:rPr>
      </w:pPr>
    </w:p>
    <w:p w14:paraId="2EF45EC2" w14:textId="77777777" w:rsidR="00E03954" w:rsidRDefault="00E03954" w:rsidP="00E03954">
      <w:pPr>
        <w:pStyle w:val="a1"/>
        <w:ind w:firstLine="709"/>
        <w:jc w:val="both"/>
        <w:rPr>
          <w:rFonts w:cs="Times New Roman"/>
        </w:rPr>
      </w:pPr>
      <w:r w:rsidRPr="00A100A7">
        <w:rPr>
          <w:rFonts w:cs="Times New Roman"/>
        </w:rPr>
        <w:t>Мероприятий, необходимость реализации которых рассматривается на этапе разработки проектной документации по строительству источников тепловой энергии в целях обеспечения живучести источников тепловой энергии, не предусмотрены.</w:t>
      </w:r>
    </w:p>
    <w:p w14:paraId="6FE41529" w14:textId="77777777" w:rsidR="00E03954" w:rsidRDefault="00E03954" w:rsidP="00E03954">
      <w:pPr>
        <w:pStyle w:val="2"/>
        <w:ind w:left="0" w:firstLine="0"/>
      </w:pPr>
    </w:p>
    <w:p w14:paraId="1C0CBA30" w14:textId="77777777" w:rsidR="00E03954" w:rsidRPr="002B40F5" w:rsidRDefault="00E03954" w:rsidP="00E03954">
      <w:pPr>
        <w:pStyle w:val="2"/>
        <w:ind w:left="0" w:firstLine="0"/>
      </w:pPr>
      <w:bookmarkStart w:id="195" w:name="_Toc229821346"/>
      <w:r w:rsidRPr="002B40F5">
        <w:t>Часть 1</w:t>
      </w:r>
      <w:r>
        <w:t>7</w:t>
      </w:r>
      <w:r w:rsidRPr="002B40F5">
        <w:t>. ПОКРЫТИЕ ПЕРСПЕКТИВНОЙ ТЕПЛОВОЙ НАГРУЗКИ, НЕ ОБЕСПЕЧЕННОЙ ТЕПЛОВОЙ МОЩНОСТЬЮ</w:t>
      </w:r>
      <w:bookmarkEnd w:id="194"/>
      <w:bookmarkEnd w:id="195"/>
    </w:p>
    <w:p w14:paraId="2F4F7351" w14:textId="77777777" w:rsidR="00E03954" w:rsidRPr="002B40F5" w:rsidRDefault="00E03954" w:rsidP="00E03954">
      <w:pPr>
        <w:rPr>
          <w:lang w:eastAsia="ru-RU"/>
        </w:rPr>
      </w:pPr>
    </w:p>
    <w:p w14:paraId="1607C6E4" w14:textId="77777777" w:rsidR="00E03954" w:rsidRPr="002B40F5" w:rsidRDefault="00E03954" w:rsidP="00E03954">
      <w:pPr>
        <w:pStyle w:val="a1"/>
        <w:ind w:firstLine="709"/>
      </w:pPr>
      <w:r w:rsidRPr="002B40F5">
        <w:t>Данные объекты отсутствуют</w:t>
      </w:r>
    </w:p>
    <w:p w14:paraId="4365D1D9" w14:textId="77777777" w:rsidR="00E03954" w:rsidRPr="002B40F5" w:rsidRDefault="00E03954" w:rsidP="00E03954"/>
    <w:p w14:paraId="34305470" w14:textId="77777777" w:rsidR="00E03954" w:rsidRPr="00830DBB" w:rsidRDefault="00E03954" w:rsidP="00E03954">
      <w:pPr>
        <w:pStyle w:val="2"/>
        <w:ind w:left="0" w:firstLine="0"/>
      </w:pPr>
      <w:bookmarkStart w:id="196" w:name="_Toc53927694"/>
      <w:bookmarkStart w:id="197" w:name="_Toc229821347"/>
      <w:r w:rsidRPr="00830DBB">
        <w:t>Часть 1</w:t>
      </w:r>
      <w:r>
        <w:t>8</w:t>
      </w:r>
      <w:r w:rsidRPr="00830DBB">
        <w:t>. МАКСИМАЛЬНАЯ ВЫРАБОТКА ЭЛЕКТРИЧЕСКОЙ ЭНЕРГИИ НА БАЗЕ ПРИРОСТА ТЕПЛОВОГО ПОТРЕБЛЕНИЯ НА КОЛЛЕКТОРАХ СУЩЕСТВУЮЩИХ ИСТОЧНИКОВ ТЕПЛОВОЙ ЭНЕРГИИ, ФУНКЦИОНИРУЮЩИХ В РЕЖИМЕ КОМБИНИРОВАННОЙ ВЫРАБОТКИ ЭЛЕКТРИЧЕСКОЙ И ТЕПЛОВОЙ ЭНЕРГИИ</w:t>
      </w:r>
      <w:bookmarkEnd w:id="196"/>
      <w:bookmarkEnd w:id="197"/>
    </w:p>
    <w:p w14:paraId="3D242807" w14:textId="77777777" w:rsidR="00E03954" w:rsidRPr="00830DBB" w:rsidRDefault="00E03954" w:rsidP="00E03954">
      <w:pPr>
        <w:rPr>
          <w:lang w:eastAsia="ru-RU"/>
        </w:rPr>
      </w:pPr>
    </w:p>
    <w:p w14:paraId="2F205821" w14:textId="77777777" w:rsidR="00E03954" w:rsidRPr="00830DBB" w:rsidRDefault="00E03954" w:rsidP="00E03954">
      <w:pPr>
        <w:pStyle w:val="a1"/>
        <w:ind w:firstLine="709"/>
      </w:pPr>
      <w:r w:rsidRPr="00830DBB">
        <w:t>Данные объекты отсутствуют</w:t>
      </w:r>
    </w:p>
    <w:p w14:paraId="06E1BDB0" w14:textId="77777777" w:rsidR="00E03954" w:rsidRPr="00830DBB" w:rsidRDefault="00E03954" w:rsidP="00E03954"/>
    <w:p w14:paraId="1D36B84B" w14:textId="77777777" w:rsidR="00E03954" w:rsidRPr="00145469" w:rsidRDefault="00E03954" w:rsidP="00E03954">
      <w:pPr>
        <w:pStyle w:val="2"/>
        <w:ind w:left="0" w:firstLine="0"/>
      </w:pPr>
      <w:bookmarkStart w:id="198" w:name="_Toc53927695"/>
      <w:bookmarkStart w:id="199" w:name="_Toc229821348"/>
      <w:r w:rsidRPr="00145469">
        <w:t>Часть 1</w:t>
      </w:r>
      <w:r>
        <w:t>9</w:t>
      </w:r>
      <w:r w:rsidRPr="00145469">
        <w:t>. ОПРЕДЕЛЕНИЕ ПЕРСПЕКТИВНЫХ РЕЖИМОВ ЗАГРУЗКИ ИСТОЧНИКОВ ТЕПЛОВОЙ ЭНЕРГИИ ПО ПРИСОЕДИНЕННОЙ ТЕПЛОВОЙ НАГРУЗКЕ</w:t>
      </w:r>
      <w:bookmarkEnd w:id="198"/>
      <w:bookmarkEnd w:id="199"/>
    </w:p>
    <w:p w14:paraId="5748E74B" w14:textId="77777777" w:rsidR="00E03954" w:rsidRDefault="00E03954" w:rsidP="00E03954">
      <w:pPr>
        <w:ind w:firstLine="709"/>
        <w:jc w:val="both"/>
        <w:rPr>
          <w:rFonts w:eastAsia="Times New Roman"/>
        </w:rPr>
      </w:pPr>
    </w:p>
    <w:p w14:paraId="22DDFE1E" w14:textId="77777777" w:rsidR="00E03954" w:rsidRDefault="00E03954" w:rsidP="00E03954">
      <w:pPr>
        <w:ind w:firstLine="709"/>
        <w:jc w:val="both"/>
        <w:rPr>
          <w:rFonts w:cs="Times New Roman"/>
          <w:szCs w:val="24"/>
        </w:rPr>
      </w:pPr>
      <w:r>
        <w:rPr>
          <w:rFonts w:cs="Times New Roman"/>
          <w:szCs w:val="24"/>
        </w:rPr>
        <w:t>Перспективные режимы загрузки источников тепловой энергии по присоединенной тепловой нагрузке рассмотрены в главе 4 часть 1, текущего тома</w:t>
      </w:r>
    </w:p>
    <w:p w14:paraId="396A7E85" w14:textId="77777777" w:rsidR="00E03954" w:rsidRPr="00145469" w:rsidRDefault="00E03954" w:rsidP="00E03954"/>
    <w:p w14:paraId="458481F1" w14:textId="77777777" w:rsidR="00E03954" w:rsidRPr="008B56B4" w:rsidRDefault="00E03954" w:rsidP="00E03954">
      <w:pPr>
        <w:pStyle w:val="2"/>
        <w:ind w:left="0" w:firstLine="0"/>
      </w:pPr>
      <w:bookmarkStart w:id="200" w:name="_Toc53927696"/>
      <w:bookmarkStart w:id="201" w:name="_Toc229821349"/>
      <w:r w:rsidRPr="008B56B4">
        <w:t xml:space="preserve">Часть </w:t>
      </w:r>
      <w:r>
        <w:t>20</w:t>
      </w:r>
      <w:r w:rsidRPr="008B56B4">
        <w:t>. ОПРЕДЕЛЕНИЕ ПОТРЕБНОСТИ В ТОПЛИВЕ И РЕКОМЕНДАЦИИ ПО ВИДАМ ИСПОЛЬЗУЕМОГО ТОПЛИВА</w:t>
      </w:r>
      <w:bookmarkEnd w:id="200"/>
      <w:bookmarkEnd w:id="201"/>
    </w:p>
    <w:p w14:paraId="0779DB49" w14:textId="77777777" w:rsidR="00E03954" w:rsidRPr="008B56B4" w:rsidRDefault="00E03954" w:rsidP="00E03954">
      <w:pPr>
        <w:rPr>
          <w:lang w:eastAsia="ru-RU"/>
        </w:rPr>
      </w:pPr>
    </w:p>
    <w:p w14:paraId="68DE461A" w14:textId="77777777" w:rsidR="00E03954" w:rsidRDefault="00E03954" w:rsidP="00E03954">
      <w:pPr>
        <w:pStyle w:val="a1"/>
        <w:ind w:firstLine="709"/>
        <w:rPr>
          <w:rFonts w:eastAsia="Calibri"/>
        </w:rPr>
      </w:pPr>
      <w:r w:rsidRPr="008B56B4">
        <w:rPr>
          <w:rFonts w:eastAsia="Calibri"/>
        </w:rPr>
        <w:t>Уровень и объем потребления топлива не измениться с учетом перспективы. Виды потребляемого топлива останутся неизменными.</w:t>
      </w:r>
    </w:p>
    <w:p w14:paraId="32343155" w14:textId="77777777" w:rsidR="00E03954" w:rsidRPr="008B56B4" w:rsidRDefault="00E03954" w:rsidP="00E03954"/>
    <w:p w14:paraId="17555436" w14:textId="77777777" w:rsidR="00E03954" w:rsidRPr="00BF6007" w:rsidRDefault="00E03954" w:rsidP="00E03954">
      <w:pPr>
        <w:pStyle w:val="2"/>
        <w:ind w:left="0" w:firstLine="0"/>
      </w:pPr>
      <w:bookmarkStart w:id="202" w:name="_Toc45030146"/>
      <w:bookmarkStart w:id="203" w:name="_Toc53927677"/>
      <w:bookmarkStart w:id="204" w:name="_Toc229821350"/>
      <w:r w:rsidRPr="00BF6007">
        <w:t>Часть 2</w:t>
      </w:r>
      <w:r>
        <w:t>1</w:t>
      </w:r>
      <w:r w:rsidRPr="0018683A">
        <w:t>.</w:t>
      </w:r>
      <w:r w:rsidRPr="00BF6007">
        <w:t xml:space="preserve"> ОПИСАНИЕ ИЗМЕНЕНИЙ В ПРЕДЛОЖЕНИЯХ ПО СТРОИТЕЛЬСТВУ, РЕКОНСТРУКЦИИ, ТЕХНИЧЕСКОМУ ПЕРЕВООРУЖЕНИЮ И (ИЛИ) МОДЕРНИЗАЦИИ ИСТОЧНИКОВ ТЕПЛОВОЙ ЭНЕРГИИ ЗА ПЕРИОД, ПРЕДШЕСТВУЮЩИЙ АКТУАЛИЗАЦИИ СХЕМЫ ТЕПЛОСНАБЖЕНИЯ, В ТОМ ЧИСЛЕ С УЧЕТОМ ВВЕДЕННЫХ В ЭКСПЛУАТАЦИЮ НОВЫХ, РЕКОНСТРУИРОВАННЫХ И ПРОШЕДШИХ ТЕХНИЧЕСКОЕ ПЕРЕВООРУЖЕНИЕ И (ИЛИ) МОДЕРНИЗАЦИЮ ИСТОЧНИКОВ ТЕПЛОВОЙ ЭНЕРГИИ</w:t>
      </w:r>
      <w:bookmarkEnd w:id="202"/>
      <w:bookmarkEnd w:id="203"/>
      <w:bookmarkEnd w:id="204"/>
    </w:p>
    <w:p w14:paraId="3F8C5649" w14:textId="77777777" w:rsidR="00E03954" w:rsidRPr="00C960EF" w:rsidRDefault="00E03954" w:rsidP="00E03954">
      <w:pPr>
        <w:pStyle w:val="af4"/>
        <w:spacing w:before="67"/>
        <w:ind w:right="110"/>
        <w:jc w:val="both"/>
        <w:rPr>
          <w:spacing w:val="-1"/>
        </w:rPr>
      </w:pPr>
    </w:p>
    <w:p w14:paraId="05D710FB" w14:textId="77777777" w:rsidR="00E03954" w:rsidRPr="00BF6007" w:rsidRDefault="00E03954" w:rsidP="00E03954">
      <w:pPr>
        <w:pStyle w:val="af4"/>
        <w:spacing w:before="67"/>
        <w:ind w:right="110"/>
        <w:jc w:val="both"/>
        <w:rPr>
          <w:spacing w:val="-1"/>
        </w:rPr>
      </w:pPr>
      <w:r w:rsidRPr="00C960EF">
        <w:rPr>
          <w:spacing w:val="-1"/>
        </w:rPr>
        <w:t xml:space="preserve">При </w:t>
      </w:r>
      <w:r w:rsidRPr="00BF6007">
        <w:rPr>
          <w:spacing w:val="-1"/>
        </w:rPr>
        <w:t>актуализации</w:t>
      </w:r>
      <w:r w:rsidRPr="00C960EF">
        <w:rPr>
          <w:spacing w:val="-1"/>
        </w:rPr>
        <w:t xml:space="preserve"> </w:t>
      </w:r>
      <w:r w:rsidRPr="00BF6007">
        <w:rPr>
          <w:spacing w:val="-1"/>
        </w:rPr>
        <w:t>Схемы</w:t>
      </w:r>
      <w:r w:rsidRPr="00C960EF">
        <w:rPr>
          <w:spacing w:val="-1"/>
        </w:rPr>
        <w:t xml:space="preserve"> </w:t>
      </w:r>
      <w:r w:rsidRPr="00BF6007">
        <w:rPr>
          <w:spacing w:val="-1"/>
        </w:rPr>
        <w:t>теплоснабжения</w:t>
      </w:r>
      <w:r w:rsidRPr="00C960EF">
        <w:rPr>
          <w:spacing w:val="-1"/>
        </w:rPr>
        <w:t xml:space="preserve"> на </w:t>
      </w:r>
      <w:r>
        <w:rPr>
          <w:spacing w:val="-1"/>
        </w:rPr>
        <w:t>2026</w:t>
      </w:r>
      <w:r w:rsidRPr="00C960EF">
        <w:rPr>
          <w:spacing w:val="-1"/>
        </w:rPr>
        <w:t xml:space="preserve"> г. </w:t>
      </w:r>
      <w:r w:rsidRPr="00BF6007">
        <w:rPr>
          <w:spacing w:val="-1"/>
        </w:rPr>
        <w:t>корректировки</w:t>
      </w:r>
      <w:r w:rsidRPr="00C960EF">
        <w:rPr>
          <w:spacing w:val="-1"/>
        </w:rPr>
        <w:t xml:space="preserve"> </w:t>
      </w:r>
      <w:r w:rsidRPr="00BF6007">
        <w:rPr>
          <w:spacing w:val="-1"/>
        </w:rPr>
        <w:t xml:space="preserve">коснулись: </w:t>
      </w:r>
    </w:p>
    <w:p w14:paraId="26B31439" w14:textId="77777777" w:rsidR="00E03954" w:rsidRPr="00BF6007" w:rsidRDefault="00E03954" w:rsidP="00E03954">
      <w:pPr>
        <w:pStyle w:val="af4"/>
        <w:spacing w:before="67"/>
        <w:ind w:right="110"/>
        <w:jc w:val="both"/>
        <w:rPr>
          <w:spacing w:val="-1"/>
        </w:rPr>
      </w:pPr>
      <w:r w:rsidRPr="00BF6007">
        <w:rPr>
          <w:spacing w:val="-1"/>
        </w:rPr>
        <w:t>-Глава скорректирован в соответствии с требованиями Постановление Правительства Российской Федерации от 22 февраля 2012 г. N 154 «О требованиях к схемам теплоснабжения, порядку их разработки и утверждения»;</w:t>
      </w:r>
    </w:p>
    <w:p w14:paraId="3F1B9A89" w14:textId="77777777" w:rsidR="002C55C4" w:rsidRPr="00D81D83" w:rsidRDefault="002C55C4" w:rsidP="002C55C4">
      <w:pPr>
        <w:pStyle w:val="af4"/>
        <w:ind w:left="218" w:right="229" w:firstLine="566"/>
        <w:jc w:val="both"/>
        <w:rPr>
          <w:spacing w:val="-1"/>
        </w:rPr>
      </w:pPr>
      <w:r w:rsidRPr="00BF6007">
        <w:rPr>
          <w:spacing w:val="-1"/>
        </w:rPr>
        <w:t>-Откорректированы мероприятия по датам и суммам.</w:t>
      </w:r>
    </w:p>
    <w:p w14:paraId="21044CB8" w14:textId="77777777" w:rsidR="00E03954" w:rsidRPr="00BF6007" w:rsidRDefault="00E03954" w:rsidP="00E03954"/>
    <w:p w14:paraId="3CFFE53E" w14:textId="77777777" w:rsidR="00E03954" w:rsidRPr="0041075F" w:rsidRDefault="00D16FE6" w:rsidP="00E03954">
      <w:pPr>
        <w:pStyle w:val="2"/>
        <w:ind w:left="0" w:firstLine="0"/>
        <w:rPr>
          <w:sz w:val="28"/>
          <w:szCs w:val="28"/>
        </w:rPr>
      </w:pPr>
      <w:hyperlink r:id="rId102" w:anchor="bookmark85" w:history="1">
        <w:bookmarkStart w:id="205" w:name="_Toc45625253"/>
        <w:bookmarkStart w:id="206" w:name="_Toc229821351"/>
        <w:r w:rsidR="00E03954" w:rsidRPr="005A50D6">
          <w:rPr>
            <w:sz w:val="28"/>
            <w:szCs w:val="28"/>
          </w:rPr>
          <w:t xml:space="preserve">ГЛАВА </w:t>
        </w:r>
        <w:r w:rsidR="00E03954">
          <w:rPr>
            <w:sz w:val="28"/>
            <w:szCs w:val="28"/>
          </w:rPr>
          <w:t>8</w:t>
        </w:r>
        <w:r w:rsidR="00E03954" w:rsidRPr="005A50D6">
          <w:rPr>
            <w:sz w:val="28"/>
            <w:szCs w:val="28"/>
          </w:rPr>
          <w:t xml:space="preserve">.  </w:t>
        </w:r>
      </w:hyperlink>
      <w:r w:rsidR="00E03954" w:rsidRPr="005A50D6">
        <w:rPr>
          <w:sz w:val="28"/>
        </w:rPr>
        <w:t>ПРЕДЛОЖЕНИЯ ПО СТРОИТЕЛЬСТВУ, РЕКОНСТРУКЦИИ И (ИЛИ) МОДЕРНИЗАЦИИ ТЕПЛОВЫХ СЕТЕЙ</w:t>
      </w:r>
      <w:bookmarkEnd w:id="205"/>
      <w:bookmarkEnd w:id="206"/>
    </w:p>
    <w:p w14:paraId="400A506B" w14:textId="77777777" w:rsidR="00E03954" w:rsidRDefault="00E03954" w:rsidP="00E03954"/>
    <w:p w14:paraId="66BBEAFE" w14:textId="77777777" w:rsidR="00E03954" w:rsidRPr="002875AD" w:rsidRDefault="00D16FE6" w:rsidP="00E03954">
      <w:pPr>
        <w:pStyle w:val="2"/>
        <w:ind w:left="0" w:firstLine="0"/>
      </w:pPr>
      <w:hyperlink r:id="rId103" w:anchor="bookmark86" w:history="1">
        <w:bookmarkStart w:id="207" w:name="_Toc30081887"/>
        <w:bookmarkStart w:id="208" w:name="_Toc30085122"/>
        <w:bookmarkStart w:id="209" w:name="_Toc32845388"/>
        <w:bookmarkStart w:id="210" w:name="_Toc45625254"/>
        <w:bookmarkStart w:id="211" w:name="_Toc229821352"/>
        <w:r w:rsidR="00E03954" w:rsidRPr="005A50D6">
          <w:t xml:space="preserve">Часть 1. </w:t>
        </w:r>
      </w:hyperlink>
      <w:bookmarkEnd w:id="207"/>
      <w:bookmarkEnd w:id="208"/>
      <w:bookmarkEnd w:id="209"/>
      <w:r w:rsidR="00E03954" w:rsidRPr="005A50D6">
        <w:t>ПРЕДЛОЖЕНИЯ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bookmarkEnd w:id="210"/>
      <w:bookmarkEnd w:id="211"/>
    </w:p>
    <w:p w14:paraId="5232EF1C" w14:textId="77777777" w:rsidR="00E03954" w:rsidRPr="00DB05B4" w:rsidRDefault="00E03954" w:rsidP="00E03954">
      <w:pPr>
        <w:pStyle w:val="a1"/>
        <w:rPr>
          <w:lang w:eastAsia="ru-RU"/>
        </w:rPr>
      </w:pPr>
    </w:p>
    <w:p w14:paraId="070BE10A" w14:textId="77777777" w:rsidR="00E03954" w:rsidRDefault="00E03954" w:rsidP="00E03954">
      <w:pPr>
        <w:pStyle w:val="a1"/>
        <w:ind w:firstLine="709"/>
        <w:jc w:val="both"/>
      </w:pPr>
      <w:r>
        <w:t>Строительство и реконструкция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мощности источников тепловой энергии, не планируется.</w:t>
      </w:r>
    </w:p>
    <w:p w14:paraId="6DC4E444" w14:textId="77777777" w:rsidR="00E03954" w:rsidRPr="00A17794" w:rsidRDefault="00E03954" w:rsidP="00E03954">
      <w:pPr>
        <w:pStyle w:val="a1"/>
        <w:rPr>
          <w:lang w:eastAsia="ru-RU"/>
        </w:rPr>
      </w:pPr>
    </w:p>
    <w:p w14:paraId="35760847" w14:textId="77777777" w:rsidR="00E03954" w:rsidRDefault="00D16FE6" w:rsidP="00E03954">
      <w:pPr>
        <w:pStyle w:val="2"/>
        <w:ind w:left="0" w:firstLine="0"/>
      </w:pPr>
      <w:hyperlink r:id="rId104" w:anchor="bookmark87" w:history="1">
        <w:bookmarkStart w:id="212" w:name="_Toc30081888"/>
        <w:bookmarkStart w:id="213" w:name="_Toc30085123"/>
        <w:bookmarkStart w:id="214" w:name="_Toc32845389"/>
        <w:bookmarkStart w:id="215" w:name="_Toc45625255"/>
        <w:bookmarkStart w:id="216" w:name="_Toc229821353"/>
        <w:r w:rsidR="00E03954" w:rsidRPr="008F4091">
          <w:t xml:space="preserve">Часть 2. </w:t>
        </w:r>
      </w:hyperlink>
      <w:bookmarkEnd w:id="212"/>
      <w:bookmarkEnd w:id="213"/>
      <w:bookmarkEnd w:id="214"/>
      <w:r w:rsidR="00E03954" w:rsidRPr="00586FDF">
        <w:t xml:space="preserve">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 МУНИЦИПАЛЬНОГО ОКРУГА, ГОРОДСКОГО ОКРУГА, ГОРОДА ФЕДЕРАЛЬНОГО ЗНАЧЕНИЯ</w:t>
      </w:r>
      <w:bookmarkEnd w:id="215"/>
      <w:bookmarkEnd w:id="216"/>
    </w:p>
    <w:p w14:paraId="0C286423" w14:textId="77777777" w:rsidR="00E03954" w:rsidRDefault="00E03954" w:rsidP="00E03954">
      <w:pPr>
        <w:tabs>
          <w:tab w:val="left" w:pos="1276"/>
        </w:tabs>
        <w:jc w:val="both"/>
        <w:rPr>
          <w:sz w:val="23"/>
          <w:szCs w:val="23"/>
          <w:highlight w:val="yellow"/>
        </w:rPr>
      </w:pPr>
    </w:p>
    <w:p w14:paraId="04964C1D" w14:textId="77777777" w:rsidR="00E03954" w:rsidRDefault="00E03954" w:rsidP="00E03954">
      <w:pPr>
        <w:pStyle w:val="a1"/>
        <w:ind w:firstLine="709"/>
        <w:jc w:val="both"/>
      </w:pPr>
      <w:r w:rsidRPr="00E813AB">
        <w:t xml:space="preserve">Перспективная застройка </w:t>
      </w:r>
      <w:r>
        <w:t>Чебулинский муниципальный округ</w:t>
      </w:r>
      <w:r w:rsidRPr="00E813AB">
        <w:t xml:space="preserve"> планируется в существующих, обеспеченных централизованным теплоснабжением по магистральным трубопроводам районах. По мере ввода новых потребителей будет выполняться разводящая сеть от магистральных трубопроводов. Застройщик осуществляет подключение к тепловым сетям в установленном законодательством порядке, в соответствии с проектом застройки земельного участка.</w:t>
      </w:r>
    </w:p>
    <w:p w14:paraId="14F2AD42" w14:textId="77777777" w:rsidR="00E03954" w:rsidRDefault="00E03954" w:rsidP="00E03954"/>
    <w:p w14:paraId="3CED83B6" w14:textId="77777777" w:rsidR="00E03954" w:rsidRDefault="00E03954" w:rsidP="00E03954">
      <w:pPr>
        <w:pStyle w:val="2"/>
        <w:ind w:left="0" w:firstLine="0"/>
      </w:pPr>
      <w:bookmarkStart w:id="217" w:name="_Toc229821354"/>
      <w:r w:rsidRPr="00305582">
        <w:t xml:space="preserve">Часть 3. </w:t>
      </w:r>
      <w:r w:rsidRPr="00A136BE">
        <w:t>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217"/>
    </w:p>
    <w:p w14:paraId="7EE2A292" w14:textId="77777777" w:rsidR="00E03954" w:rsidRDefault="00E03954" w:rsidP="00E03954">
      <w:pPr>
        <w:pStyle w:val="af4"/>
        <w:spacing w:line="289" w:lineRule="auto"/>
        <w:ind w:right="119" w:hanging="116"/>
        <w:rPr>
          <w:spacing w:val="-2"/>
          <w:highlight w:val="green"/>
        </w:rPr>
      </w:pPr>
    </w:p>
    <w:p w14:paraId="5783C9DA" w14:textId="77777777" w:rsidR="00E03954" w:rsidRDefault="00E03954" w:rsidP="00E03954">
      <w:pPr>
        <w:pStyle w:val="a1"/>
        <w:ind w:firstLine="709"/>
        <w:jc w:val="both"/>
        <w:rPr>
          <w:lang w:eastAsia="ru-RU"/>
        </w:rPr>
      </w:pPr>
      <w:r>
        <w:t>Строительство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в муниципальном образовании, не запланирована.</w:t>
      </w:r>
    </w:p>
    <w:p w14:paraId="75E39220" w14:textId="77777777" w:rsidR="00E03954" w:rsidRDefault="00E03954" w:rsidP="00E03954">
      <w:pPr>
        <w:pStyle w:val="a1"/>
        <w:rPr>
          <w:lang w:eastAsia="ru-RU"/>
        </w:rPr>
      </w:pPr>
    </w:p>
    <w:p w14:paraId="3669BEFA" w14:textId="77777777" w:rsidR="00E03954" w:rsidRPr="002875AD" w:rsidRDefault="00E03954" w:rsidP="00E03954">
      <w:pPr>
        <w:pStyle w:val="2"/>
        <w:ind w:left="0" w:firstLine="0"/>
      </w:pPr>
      <w:bookmarkStart w:id="218" w:name="_Toc45625257"/>
      <w:bookmarkStart w:id="219" w:name="_Toc229821355"/>
      <w:r w:rsidRPr="00EF60D7">
        <w:t>Часть 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218"/>
      <w:bookmarkEnd w:id="219"/>
    </w:p>
    <w:p w14:paraId="11D03F49" w14:textId="77777777" w:rsidR="00E03954" w:rsidRPr="003A7363" w:rsidRDefault="00E03954" w:rsidP="00E03954">
      <w:pPr>
        <w:pStyle w:val="af4"/>
        <w:spacing w:line="289" w:lineRule="auto"/>
        <w:ind w:left="0" w:right="119" w:firstLine="709"/>
      </w:pPr>
    </w:p>
    <w:p w14:paraId="7D188B6A" w14:textId="77777777" w:rsidR="00E03954" w:rsidRDefault="00E03954" w:rsidP="00E03954">
      <w:pPr>
        <w:pStyle w:val="a1"/>
        <w:ind w:firstLine="709"/>
        <w:jc w:val="both"/>
        <w:rPr>
          <w:lang w:eastAsia="ru-RU"/>
        </w:rPr>
      </w:pPr>
      <w:r w:rsidRPr="003A7363">
        <w:rPr>
          <w:lang w:eastAsia="ru-RU"/>
        </w:rPr>
        <w:t>Схемой теплоснабжения предусмотрена перекладка сетей, исчерпавших свой ресурс и нуждающихся в замене, одним из ожидаемых результатов реализации которых является снижение объема потерь тепловой энергии и, как следствие, повышение эффективности функционирования системы теплоснабжения в целом.</w:t>
      </w:r>
    </w:p>
    <w:p w14:paraId="31A94EAE" w14:textId="77777777" w:rsidR="00E03954" w:rsidRPr="002875AD" w:rsidRDefault="00E03954" w:rsidP="00E03954">
      <w:pPr>
        <w:jc w:val="both"/>
        <w:rPr>
          <w:rFonts w:cs="Times New Roman"/>
          <w:lang w:eastAsia="ru-RU"/>
        </w:rPr>
      </w:pPr>
      <w:bookmarkStart w:id="220" w:name="_Toc32845393"/>
      <w:bookmarkStart w:id="221" w:name="_Toc30085127"/>
      <w:bookmarkStart w:id="222" w:name="_Toc30081892"/>
    </w:p>
    <w:p w14:paraId="473C35B6" w14:textId="77777777" w:rsidR="00E03954" w:rsidRPr="002875AD" w:rsidRDefault="00D16FE6" w:rsidP="00E03954">
      <w:pPr>
        <w:pStyle w:val="2"/>
        <w:ind w:left="0" w:firstLine="0"/>
      </w:pPr>
      <w:hyperlink r:id="rId105" w:anchor="bookmark90" w:history="1">
        <w:bookmarkStart w:id="223" w:name="_Toc30081891"/>
        <w:bookmarkStart w:id="224" w:name="_Toc30085126"/>
        <w:bookmarkStart w:id="225" w:name="_Toc32845392"/>
        <w:bookmarkStart w:id="226" w:name="_Toc45625258"/>
        <w:bookmarkStart w:id="227" w:name="_Toc229821356"/>
        <w:r w:rsidR="00E03954" w:rsidRPr="00EF60D7">
          <w:t xml:space="preserve">Часть 5. </w:t>
        </w:r>
      </w:hyperlink>
      <w:bookmarkEnd w:id="223"/>
      <w:bookmarkEnd w:id="224"/>
      <w:bookmarkEnd w:id="225"/>
      <w:r w:rsidR="00E03954" w:rsidRPr="00EF60D7">
        <w:t>ПРЕДЛОЖЕНИЯ ПО СТРОИТЕЛЬСТВУ ТЕПЛОВЫХ СЕТЕЙ ДЛЯ ОБЕСПЕЧЕНИЯ НОРМАТИВНОЙ НАДЕЖНОСТИ ТЕПЛОСНАБЖЕНИЯ</w:t>
      </w:r>
      <w:bookmarkEnd w:id="226"/>
      <w:bookmarkEnd w:id="227"/>
    </w:p>
    <w:p w14:paraId="6BE5726A" w14:textId="77777777" w:rsidR="00E03954" w:rsidRDefault="00E03954" w:rsidP="00E03954"/>
    <w:bookmarkEnd w:id="220"/>
    <w:bookmarkEnd w:id="221"/>
    <w:bookmarkEnd w:id="222"/>
    <w:p w14:paraId="5C632A8B" w14:textId="77777777" w:rsidR="00E03954" w:rsidRDefault="00E03954" w:rsidP="00E03954">
      <w:pPr>
        <w:pStyle w:val="a1"/>
        <w:ind w:firstLine="709"/>
        <w:jc w:val="both"/>
      </w:pPr>
      <w:r>
        <w:t>На территории муниципального образования не планируется строительство тепловых сетей для обеспечения нормативной надежности теплоснабжения.</w:t>
      </w:r>
    </w:p>
    <w:p w14:paraId="6363EED6" w14:textId="77777777" w:rsidR="00E03954" w:rsidRPr="002875AD" w:rsidRDefault="00E03954" w:rsidP="00E03954"/>
    <w:p w14:paraId="0BCE6781" w14:textId="77777777" w:rsidR="00E03954" w:rsidRPr="002875AD" w:rsidRDefault="00D16FE6" w:rsidP="00E03954">
      <w:pPr>
        <w:pStyle w:val="2"/>
        <w:ind w:left="0" w:firstLine="0"/>
      </w:pPr>
      <w:hyperlink r:id="rId106" w:anchor="bookmark97" w:history="1">
        <w:bookmarkStart w:id="228" w:name="_Toc30081898"/>
        <w:bookmarkStart w:id="229" w:name="_Toc30085133"/>
        <w:bookmarkStart w:id="230" w:name="_Toc32845399"/>
        <w:bookmarkStart w:id="231" w:name="_Toc45625259"/>
        <w:bookmarkStart w:id="232" w:name="_Toc229821357"/>
        <w:r w:rsidR="00E03954" w:rsidRPr="00EF60D7">
          <w:t xml:space="preserve">Часть 6. </w:t>
        </w:r>
      </w:hyperlink>
      <w:bookmarkEnd w:id="228"/>
      <w:bookmarkEnd w:id="229"/>
      <w:bookmarkEnd w:id="230"/>
      <w:r w:rsidR="00E03954" w:rsidRPr="00EF60D7">
        <w:t>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bookmarkEnd w:id="231"/>
      <w:bookmarkEnd w:id="232"/>
    </w:p>
    <w:p w14:paraId="08657896" w14:textId="77777777" w:rsidR="00E03954" w:rsidRPr="000A4F25" w:rsidRDefault="00E03954" w:rsidP="00E03954">
      <w:pPr>
        <w:pStyle w:val="af4"/>
        <w:spacing w:line="289" w:lineRule="auto"/>
        <w:ind w:left="0" w:right="119" w:firstLine="709"/>
      </w:pPr>
    </w:p>
    <w:p w14:paraId="37CFD93A" w14:textId="77777777" w:rsidR="00E03954" w:rsidRDefault="00E03954" w:rsidP="00E03954">
      <w:pPr>
        <w:pStyle w:val="a1"/>
        <w:ind w:firstLine="709"/>
        <w:jc w:val="both"/>
        <w:rPr>
          <w:lang w:eastAsia="ru-RU"/>
        </w:rPr>
      </w:pPr>
      <w:r>
        <w:t>Реконструкция тепловых сетей с увеличением диаметра трубопроводов для обеспечения перспективных приростов тепловой нагрузки схемой не предусмотрена.</w:t>
      </w:r>
    </w:p>
    <w:p w14:paraId="3BCD4B88" w14:textId="77777777" w:rsidR="00E03954" w:rsidRPr="002875AD" w:rsidRDefault="00E03954" w:rsidP="00E03954"/>
    <w:p w14:paraId="4DD7627E" w14:textId="77777777" w:rsidR="00E03954" w:rsidRPr="002875AD" w:rsidRDefault="00D16FE6" w:rsidP="00E03954">
      <w:pPr>
        <w:pStyle w:val="2"/>
        <w:ind w:left="0" w:firstLine="0"/>
      </w:pPr>
      <w:hyperlink r:id="rId107" w:anchor="bookmark98" w:history="1">
        <w:bookmarkStart w:id="233" w:name="_Toc30081899"/>
        <w:bookmarkStart w:id="234" w:name="_Toc30085134"/>
        <w:bookmarkStart w:id="235" w:name="_Toc32845400"/>
        <w:bookmarkStart w:id="236" w:name="_Toc45625260"/>
        <w:bookmarkStart w:id="237" w:name="_Toc229821358"/>
        <w:r w:rsidR="00E03954" w:rsidRPr="00EF60D7">
          <w:t xml:space="preserve">Часть 7. </w:t>
        </w:r>
      </w:hyperlink>
      <w:bookmarkEnd w:id="233"/>
      <w:bookmarkEnd w:id="234"/>
      <w:bookmarkEnd w:id="235"/>
      <w:r w:rsidR="00E03954" w:rsidRPr="00EF60D7">
        <w:t>ПРЕДЛОЖЕНИЯ ПО РЕКОНСТРУКЦИИ И (ИЛИ) МОДЕРНИЗАЦИИ ТЕПЛОВЫХ СЕТЕЙ, ПОДЛЕЖАЩИХ ЗАМЕНЕ В СВЯЗИ С ИСЧЕРПАНИЕМ ЭКСПЛУАТАЦИОННОГО РЕСУРСА</w:t>
      </w:r>
      <w:bookmarkEnd w:id="236"/>
      <w:bookmarkEnd w:id="237"/>
    </w:p>
    <w:p w14:paraId="5AEA5D8E" w14:textId="77777777" w:rsidR="00E03954" w:rsidRPr="00BE01D0" w:rsidRDefault="00E03954" w:rsidP="00E03954"/>
    <w:p w14:paraId="6C13EBFF" w14:textId="77777777" w:rsidR="00E03954" w:rsidRDefault="00E03954" w:rsidP="00E03954">
      <w:pPr>
        <w:pStyle w:val="a1"/>
        <w:ind w:firstLine="709"/>
        <w:jc w:val="both"/>
        <w:rPr>
          <w:lang w:eastAsia="ru-RU"/>
        </w:rPr>
      </w:pPr>
      <w:r>
        <w:t xml:space="preserve">Рекомендуемые мероприятия по </w:t>
      </w:r>
      <w:r>
        <w:rPr>
          <w:lang w:eastAsia="ru-RU"/>
        </w:rPr>
        <w:t>реконструкции и (или) модернизации тепловых сетей, подлежащих замене в связи с исчерпанием эксплуатационного ресурса представлены в таблице ниже.</w:t>
      </w:r>
    </w:p>
    <w:p w14:paraId="5351868E" w14:textId="77777777" w:rsidR="00E03954" w:rsidRDefault="00E03954" w:rsidP="00E03954">
      <w:pPr>
        <w:pStyle w:val="a1"/>
        <w:ind w:firstLine="709"/>
        <w:jc w:val="both"/>
      </w:pPr>
    </w:p>
    <w:p w14:paraId="79A3C53B" w14:textId="77777777" w:rsidR="0077287B" w:rsidRDefault="00E03954">
      <w:pPr>
        <w:spacing w:before="400" w:after="200"/>
      </w:pPr>
      <w:r>
        <w:rPr>
          <w:b/>
        </w:rPr>
        <w:t>Таблица 8.7.1 - Мероприятия по реконструкции и (или) модернизации тепловых сетей, подлежащих замене</w:t>
      </w:r>
    </w:p>
    <w:tbl>
      <w:tblPr>
        <w:tblStyle w:val="a8"/>
        <w:tblW w:w="5000" w:type="pct"/>
        <w:jc w:val="both"/>
        <w:tblInd w:w="0" w:type="dxa"/>
        <w:tblLook w:val="04A0" w:firstRow="1" w:lastRow="0" w:firstColumn="1" w:lastColumn="0" w:noHBand="0" w:noVBand="1"/>
      </w:tblPr>
      <w:tblGrid>
        <w:gridCol w:w="456"/>
        <w:gridCol w:w="3929"/>
        <w:gridCol w:w="2216"/>
        <w:gridCol w:w="2744"/>
      </w:tblGrid>
      <w:tr w:rsidR="0077287B" w14:paraId="7FB21E0B" w14:textId="77777777">
        <w:trPr>
          <w:tblHeader/>
          <w:jc w:val="both"/>
        </w:trPr>
        <w:tc>
          <w:tcPr>
            <w:tcW w:w="0" w:type="dxa"/>
            <w:shd w:val="clear" w:color="auto" w:fill="F2F2F2"/>
            <w:tcMar>
              <w:top w:w="120" w:type="dxa"/>
              <w:left w:w="20" w:type="dxa"/>
              <w:bottom w:w="120" w:type="dxa"/>
              <w:right w:w="20" w:type="dxa"/>
            </w:tcMar>
            <w:vAlign w:val="center"/>
          </w:tcPr>
          <w:p w14:paraId="1AD26BDC" w14:textId="77777777" w:rsidR="0077287B" w:rsidRDefault="00E03954">
            <w:pPr>
              <w:jc w:val="center"/>
            </w:pPr>
            <w:r>
              <w:rPr>
                <w:rFonts w:eastAsia="Times New Roman" w:cs="Times New Roman"/>
                <w:sz w:val="22"/>
              </w:rPr>
              <w:t>№</w:t>
            </w:r>
          </w:p>
        </w:tc>
        <w:tc>
          <w:tcPr>
            <w:tcW w:w="0" w:type="dxa"/>
            <w:shd w:val="clear" w:color="auto" w:fill="F2F2F2"/>
            <w:tcMar>
              <w:top w:w="120" w:type="dxa"/>
              <w:left w:w="200" w:type="dxa"/>
              <w:bottom w:w="120" w:type="dxa"/>
              <w:right w:w="200" w:type="dxa"/>
            </w:tcMar>
            <w:vAlign w:val="center"/>
          </w:tcPr>
          <w:p w14:paraId="1580A17A" w14:textId="77777777" w:rsidR="0077287B" w:rsidRDefault="00E03954">
            <w:pPr>
              <w:jc w:val="center"/>
            </w:pPr>
            <w:r>
              <w:rPr>
                <w:rFonts w:eastAsia="Times New Roman" w:cs="Times New Roman"/>
                <w:sz w:val="22"/>
              </w:rPr>
              <w:t>Обозначение реконструируемого участка</w:t>
            </w:r>
          </w:p>
        </w:tc>
        <w:tc>
          <w:tcPr>
            <w:tcW w:w="0" w:type="dxa"/>
            <w:shd w:val="clear" w:color="auto" w:fill="F2F2F2"/>
            <w:tcMar>
              <w:top w:w="120" w:type="dxa"/>
              <w:left w:w="200" w:type="dxa"/>
              <w:bottom w:w="120" w:type="dxa"/>
              <w:right w:w="200" w:type="dxa"/>
            </w:tcMar>
            <w:vAlign w:val="center"/>
          </w:tcPr>
          <w:p w14:paraId="02BF94E6" w14:textId="77777777" w:rsidR="0077287B" w:rsidRDefault="00E03954">
            <w:pPr>
              <w:jc w:val="center"/>
            </w:pPr>
            <w:r>
              <w:rPr>
                <w:rFonts w:eastAsia="Times New Roman" w:cs="Times New Roman"/>
                <w:sz w:val="22"/>
              </w:rPr>
              <w:t>Диаметр, мм</w:t>
            </w:r>
          </w:p>
        </w:tc>
        <w:tc>
          <w:tcPr>
            <w:tcW w:w="0" w:type="dxa"/>
            <w:shd w:val="clear" w:color="auto" w:fill="F2F2F2"/>
            <w:tcMar>
              <w:top w:w="120" w:type="dxa"/>
              <w:left w:w="200" w:type="dxa"/>
              <w:bottom w:w="120" w:type="dxa"/>
              <w:right w:w="200" w:type="dxa"/>
            </w:tcMar>
            <w:vAlign w:val="center"/>
          </w:tcPr>
          <w:p w14:paraId="0ABFEB4A" w14:textId="77777777" w:rsidR="0077287B" w:rsidRPr="003168B0" w:rsidRDefault="00E03954">
            <w:pPr>
              <w:jc w:val="center"/>
              <w:rPr>
                <w:lang w:val="ru-RU"/>
              </w:rPr>
            </w:pPr>
            <w:r w:rsidRPr="003168B0">
              <w:rPr>
                <w:rFonts w:eastAsia="Times New Roman" w:cs="Times New Roman"/>
                <w:sz w:val="22"/>
                <w:lang w:val="ru-RU"/>
              </w:rPr>
              <w:t>Длина участка, подлежащая замене, м</w:t>
            </w:r>
          </w:p>
        </w:tc>
      </w:tr>
      <w:tr w:rsidR="0077287B" w14:paraId="40CD990E" w14:textId="77777777">
        <w:trPr>
          <w:jc w:val="both"/>
        </w:trPr>
        <w:tc>
          <w:tcPr>
            <w:tcW w:w="0" w:type="dxa"/>
            <w:gridSpan w:val="4"/>
            <w:shd w:val="clear" w:color="auto" w:fill="D9E2F3"/>
            <w:tcMar>
              <w:top w:w="40" w:type="dxa"/>
              <w:left w:w="160" w:type="dxa"/>
              <w:bottom w:w="40" w:type="dxa"/>
              <w:right w:w="20" w:type="dxa"/>
            </w:tcMar>
            <w:vAlign w:val="center"/>
          </w:tcPr>
          <w:p w14:paraId="6F378A9D" w14:textId="77777777" w:rsidR="0077287B" w:rsidRPr="003168B0" w:rsidRDefault="00E03954">
            <w:pPr>
              <w:jc w:val="center"/>
              <w:rPr>
                <w:lang w:val="ru-RU"/>
              </w:rPr>
            </w:pPr>
            <w:r w:rsidRPr="003168B0">
              <w:rPr>
                <w:rFonts w:eastAsia="Times New Roman" w:cs="Times New Roman"/>
                <w:sz w:val="22"/>
                <w:lang w:val="ru-RU"/>
              </w:rPr>
              <w:t>ООО «Верх-Чебулинские коммунальные системы»</w:t>
            </w:r>
          </w:p>
        </w:tc>
      </w:tr>
      <w:tr w:rsidR="0077287B" w14:paraId="775CFE41" w14:textId="77777777">
        <w:trPr>
          <w:jc w:val="both"/>
        </w:trPr>
        <w:tc>
          <w:tcPr>
            <w:tcW w:w="0" w:type="dxa"/>
            <w:gridSpan w:val="4"/>
            <w:shd w:val="clear" w:color="auto" w:fill="FFFFFF"/>
            <w:tcMar>
              <w:top w:w="40" w:type="dxa"/>
              <w:left w:w="160" w:type="dxa"/>
              <w:bottom w:w="40" w:type="dxa"/>
              <w:right w:w="20" w:type="dxa"/>
            </w:tcMar>
            <w:vAlign w:val="center"/>
          </w:tcPr>
          <w:p w14:paraId="2A7576D8" w14:textId="77777777" w:rsidR="0077287B" w:rsidRDefault="00E03954">
            <w:pPr>
              <w:jc w:val="center"/>
            </w:pPr>
            <w:r>
              <w:rPr>
                <w:rFonts w:eastAsia="Times New Roman" w:cs="Times New Roman"/>
                <w:sz w:val="22"/>
              </w:rPr>
              <w:t>Котельная №42-03</w:t>
            </w:r>
          </w:p>
        </w:tc>
      </w:tr>
      <w:tr w:rsidR="0077287B" w14:paraId="2EB00B61" w14:textId="77777777">
        <w:trPr>
          <w:jc w:val="both"/>
        </w:trPr>
        <w:tc>
          <w:tcPr>
            <w:tcW w:w="0" w:type="dxa"/>
            <w:shd w:val="clear" w:color="auto" w:fill="FFFFFF"/>
            <w:tcMar>
              <w:top w:w="40" w:type="dxa"/>
              <w:left w:w="20" w:type="dxa"/>
              <w:bottom w:w="40" w:type="dxa"/>
              <w:right w:w="20" w:type="dxa"/>
            </w:tcMar>
            <w:vAlign w:val="center"/>
          </w:tcPr>
          <w:p w14:paraId="4592EFE2"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1099D13" w14:textId="77777777" w:rsidR="0077287B" w:rsidRDefault="00E03954">
            <w:pPr>
              <w:jc w:val="center"/>
            </w:pPr>
            <w:r>
              <w:rPr>
                <w:rFonts w:eastAsia="Times New Roman" w:cs="Times New Roman"/>
                <w:sz w:val="22"/>
              </w:rPr>
              <w:t xml:space="preserve"> - </w:t>
            </w:r>
          </w:p>
        </w:tc>
        <w:tc>
          <w:tcPr>
            <w:tcW w:w="0" w:type="dxa"/>
            <w:shd w:val="clear" w:color="auto" w:fill="FFFFFF"/>
            <w:tcMar>
              <w:top w:w="40" w:type="dxa"/>
              <w:left w:w="200" w:type="dxa"/>
              <w:bottom w:w="40" w:type="dxa"/>
              <w:right w:w="200" w:type="dxa"/>
            </w:tcMar>
            <w:vAlign w:val="center"/>
          </w:tcPr>
          <w:p w14:paraId="58DBB1ED" w14:textId="77777777" w:rsidR="0077287B" w:rsidRDefault="00E03954">
            <w:pPr>
              <w:jc w:val="center"/>
            </w:pPr>
            <w:r>
              <w:rPr>
                <w:rFonts w:eastAsia="Times New Roman" w:cs="Times New Roman"/>
                <w:sz w:val="22"/>
              </w:rPr>
              <w:t>76</w:t>
            </w:r>
          </w:p>
        </w:tc>
        <w:tc>
          <w:tcPr>
            <w:tcW w:w="0" w:type="dxa"/>
            <w:shd w:val="clear" w:color="auto" w:fill="FFFFFF"/>
            <w:tcMar>
              <w:top w:w="40" w:type="dxa"/>
              <w:left w:w="200" w:type="dxa"/>
              <w:bottom w:w="40" w:type="dxa"/>
              <w:right w:w="200" w:type="dxa"/>
            </w:tcMar>
            <w:vAlign w:val="center"/>
          </w:tcPr>
          <w:p w14:paraId="7F45AAA2" w14:textId="77777777" w:rsidR="0077287B" w:rsidRDefault="00E03954">
            <w:pPr>
              <w:jc w:val="center"/>
            </w:pPr>
            <w:r>
              <w:rPr>
                <w:rFonts w:eastAsia="Times New Roman" w:cs="Times New Roman"/>
                <w:sz w:val="22"/>
              </w:rPr>
              <w:t>2400,0000</w:t>
            </w:r>
          </w:p>
        </w:tc>
      </w:tr>
      <w:tr w:rsidR="0077287B" w14:paraId="642267CD" w14:textId="77777777">
        <w:trPr>
          <w:jc w:val="both"/>
        </w:trPr>
        <w:tc>
          <w:tcPr>
            <w:tcW w:w="0" w:type="dxa"/>
            <w:shd w:val="clear" w:color="auto" w:fill="FFFFFF"/>
            <w:tcMar>
              <w:top w:w="40" w:type="dxa"/>
              <w:left w:w="20" w:type="dxa"/>
              <w:bottom w:w="40" w:type="dxa"/>
              <w:right w:w="20" w:type="dxa"/>
            </w:tcMar>
            <w:vAlign w:val="center"/>
          </w:tcPr>
          <w:p w14:paraId="32B14BE6" w14:textId="77777777" w:rsidR="0077287B" w:rsidRDefault="00E03954">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56B99138" w14:textId="77777777" w:rsidR="0077287B" w:rsidRDefault="00E03954">
            <w:pPr>
              <w:jc w:val="center"/>
            </w:pPr>
            <w:r>
              <w:rPr>
                <w:rFonts w:eastAsia="Times New Roman" w:cs="Times New Roman"/>
                <w:sz w:val="22"/>
              </w:rPr>
              <w:t xml:space="preserve"> - </w:t>
            </w:r>
          </w:p>
        </w:tc>
        <w:tc>
          <w:tcPr>
            <w:tcW w:w="0" w:type="dxa"/>
            <w:shd w:val="clear" w:color="auto" w:fill="FFFFFF"/>
            <w:tcMar>
              <w:top w:w="40" w:type="dxa"/>
              <w:left w:w="200" w:type="dxa"/>
              <w:bottom w:w="40" w:type="dxa"/>
              <w:right w:w="200" w:type="dxa"/>
            </w:tcMar>
            <w:vAlign w:val="center"/>
          </w:tcPr>
          <w:p w14:paraId="2804E2F1" w14:textId="77777777" w:rsidR="0077287B" w:rsidRDefault="00E03954">
            <w:pPr>
              <w:jc w:val="center"/>
            </w:pPr>
            <w:r>
              <w:rPr>
                <w:rFonts w:eastAsia="Times New Roman" w:cs="Times New Roman"/>
                <w:sz w:val="22"/>
              </w:rPr>
              <w:t>57</w:t>
            </w:r>
          </w:p>
        </w:tc>
        <w:tc>
          <w:tcPr>
            <w:tcW w:w="0" w:type="dxa"/>
            <w:shd w:val="clear" w:color="auto" w:fill="FFFFFF"/>
            <w:tcMar>
              <w:top w:w="40" w:type="dxa"/>
              <w:left w:w="200" w:type="dxa"/>
              <w:bottom w:w="40" w:type="dxa"/>
              <w:right w:w="200" w:type="dxa"/>
            </w:tcMar>
            <w:vAlign w:val="center"/>
          </w:tcPr>
          <w:p w14:paraId="5E8309F8" w14:textId="77777777" w:rsidR="0077287B" w:rsidRDefault="00E03954">
            <w:pPr>
              <w:jc w:val="center"/>
            </w:pPr>
            <w:r>
              <w:rPr>
                <w:rFonts w:eastAsia="Times New Roman" w:cs="Times New Roman"/>
                <w:sz w:val="22"/>
              </w:rPr>
              <w:t>160,0000</w:t>
            </w:r>
          </w:p>
        </w:tc>
      </w:tr>
      <w:tr w:rsidR="0077287B" w14:paraId="04AEABB9" w14:textId="77777777">
        <w:trPr>
          <w:jc w:val="both"/>
        </w:trPr>
        <w:tc>
          <w:tcPr>
            <w:tcW w:w="0" w:type="dxa"/>
            <w:shd w:val="clear" w:color="auto" w:fill="FFFFFF"/>
            <w:tcMar>
              <w:top w:w="40" w:type="dxa"/>
              <w:left w:w="20" w:type="dxa"/>
              <w:bottom w:w="40" w:type="dxa"/>
              <w:right w:w="20" w:type="dxa"/>
            </w:tcMar>
            <w:vAlign w:val="center"/>
          </w:tcPr>
          <w:p w14:paraId="16F51537" w14:textId="77777777" w:rsidR="0077287B" w:rsidRDefault="00E03954">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533BAE7B" w14:textId="77777777" w:rsidR="0077287B" w:rsidRDefault="00E03954">
            <w:pPr>
              <w:jc w:val="center"/>
            </w:pPr>
            <w:r>
              <w:rPr>
                <w:rFonts w:eastAsia="Times New Roman" w:cs="Times New Roman"/>
                <w:sz w:val="22"/>
              </w:rPr>
              <w:t xml:space="preserve"> - </w:t>
            </w:r>
          </w:p>
        </w:tc>
        <w:tc>
          <w:tcPr>
            <w:tcW w:w="0" w:type="dxa"/>
            <w:shd w:val="clear" w:color="auto" w:fill="FFFFFF"/>
            <w:tcMar>
              <w:top w:w="40" w:type="dxa"/>
              <w:left w:w="200" w:type="dxa"/>
              <w:bottom w:w="40" w:type="dxa"/>
              <w:right w:w="200" w:type="dxa"/>
            </w:tcMar>
            <w:vAlign w:val="center"/>
          </w:tcPr>
          <w:p w14:paraId="33A173CF" w14:textId="77777777" w:rsidR="0077287B" w:rsidRDefault="00E03954">
            <w:pPr>
              <w:jc w:val="center"/>
            </w:pPr>
            <w:r>
              <w:rPr>
                <w:rFonts w:eastAsia="Times New Roman" w:cs="Times New Roman"/>
                <w:sz w:val="22"/>
              </w:rPr>
              <w:t>48</w:t>
            </w:r>
          </w:p>
        </w:tc>
        <w:tc>
          <w:tcPr>
            <w:tcW w:w="0" w:type="dxa"/>
            <w:shd w:val="clear" w:color="auto" w:fill="FFFFFF"/>
            <w:tcMar>
              <w:top w:w="40" w:type="dxa"/>
              <w:left w:w="200" w:type="dxa"/>
              <w:bottom w:w="40" w:type="dxa"/>
              <w:right w:w="200" w:type="dxa"/>
            </w:tcMar>
            <w:vAlign w:val="center"/>
          </w:tcPr>
          <w:p w14:paraId="53E49ED8" w14:textId="77777777" w:rsidR="0077287B" w:rsidRDefault="00E03954">
            <w:pPr>
              <w:jc w:val="center"/>
            </w:pPr>
            <w:r>
              <w:rPr>
                <w:rFonts w:eastAsia="Times New Roman" w:cs="Times New Roman"/>
                <w:sz w:val="22"/>
              </w:rPr>
              <w:t>160,0000</w:t>
            </w:r>
          </w:p>
        </w:tc>
      </w:tr>
      <w:tr w:rsidR="0077287B" w14:paraId="30FC3655" w14:textId="77777777">
        <w:trPr>
          <w:jc w:val="both"/>
        </w:trPr>
        <w:tc>
          <w:tcPr>
            <w:tcW w:w="0" w:type="dxa"/>
            <w:gridSpan w:val="4"/>
            <w:shd w:val="clear" w:color="auto" w:fill="FFFFFF"/>
            <w:tcMar>
              <w:top w:w="40" w:type="dxa"/>
              <w:left w:w="160" w:type="dxa"/>
              <w:bottom w:w="40" w:type="dxa"/>
              <w:right w:w="20" w:type="dxa"/>
            </w:tcMar>
            <w:vAlign w:val="center"/>
          </w:tcPr>
          <w:p w14:paraId="3BFE9739" w14:textId="77777777" w:rsidR="0077287B" w:rsidRDefault="00E03954">
            <w:pPr>
              <w:jc w:val="center"/>
            </w:pPr>
            <w:r>
              <w:rPr>
                <w:rFonts w:eastAsia="Times New Roman" w:cs="Times New Roman"/>
                <w:sz w:val="22"/>
              </w:rPr>
              <w:t>Котельная №42-04</w:t>
            </w:r>
          </w:p>
        </w:tc>
      </w:tr>
      <w:tr w:rsidR="0077287B" w14:paraId="6993741F" w14:textId="77777777">
        <w:trPr>
          <w:jc w:val="both"/>
        </w:trPr>
        <w:tc>
          <w:tcPr>
            <w:tcW w:w="0" w:type="dxa"/>
            <w:shd w:val="clear" w:color="auto" w:fill="FFFFFF"/>
            <w:tcMar>
              <w:top w:w="40" w:type="dxa"/>
              <w:left w:w="20" w:type="dxa"/>
              <w:bottom w:w="40" w:type="dxa"/>
              <w:right w:w="20" w:type="dxa"/>
            </w:tcMar>
            <w:vAlign w:val="center"/>
          </w:tcPr>
          <w:p w14:paraId="56BD1F70"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06BED3F"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7795065" w14:textId="77777777" w:rsidR="0077287B" w:rsidRDefault="00E03954">
            <w:pPr>
              <w:jc w:val="center"/>
            </w:pPr>
            <w:r>
              <w:rPr>
                <w:rFonts w:eastAsia="Times New Roman" w:cs="Times New Roman"/>
                <w:sz w:val="22"/>
              </w:rPr>
              <w:t>219</w:t>
            </w:r>
          </w:p>
        </w:tc>
        <w:tc>
          <w:tcPr>
            <w:tcW w:w="0" w:type="dxa"/>
            <w:shd w:val="clear" w:color="auto" w:fill="FFFFFF"/>
            <w:tcMar>
              <w:top w:w="40" w:type="dxa"/>
              <w:left w:w="200" w:type="dxa"/>
              <w:bottom w:w="40" w:type="dxa"/>
              <w:right w:w="200" w:type="dxa"/>
            </w:tcMar>
            <w:vAlign w:val="center"/>
          </w:tcPr>
          <w:p w14:paraId="440E099C" w14:textId="77777777" w:rsidR="0077287B" w:rsidRDefault="00E03954">
            <w:pPr>
              <w:jc w:val="center"/>
            </w:pPr>
            <w:r>
              <w:rPr>
                <w:rFonts w:eastAsia="Times New Roman" w:cs="Times New Roman"/>
                <w:sz w:val="22"/>
              </w:rPr>
              <w:t>112,0000</w:t>
            </w:r>
          </w:p>
        </w:tc>
      </w:tr>
      <w:tr w:rsidR="0077287B" w14:paraId="5DDF7B80" w14:textId="77777777">
        <w:trPr>
          <w:jc w:val="both"/>
        </w:trPr>
        <w:tc>
          <w:tcPr>
            <w:tcW w:w="0" w:type="dxa"/>
            <w:shd w:val="clear" w:color="auto" w:fill="FFFFFF"/>
            <w:tcMar>
              <w:top w:w="40" w:type="dxa"/>
              <w:left w:w="20" w:type="dxa"/>
              <w:bottom w:w="40" w:type="dxa"/>
              <w:right w:w="20" w:type="dxa"/>
            </w:tcMar>
            <w:vAlign w:val="center"/>
          </w:tcPr>
          <w:p w14:paraId="58DAA9EB" w14:textId="77777777" w:rsidR="0077287B" w:rsidRDefault="00E03954">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57B58259"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69567256" w14:textId="77777777" w:rsidR="0077287B" w:rsidRDefault="00E03954">
            <w:pPr>
              <w:jc w:val="center"/>
            </w:pPr>
            <w:r>
              <w:rPr>
                <w:rFonts w:eastAsia="Times New Roman" w:cs="Times New Roman"/>
                <w:sz w:val="22"/>
              </w:rPr>
              <w:t>108</w:t>
            </w:r>
          </w:p>
        </w:tc>
        <w:tc>
          <w:tcPr>
            <w:tcW w:w="0" w:type="dxa"/>
            <w:shd w:val="clear" w:color="auto" w:fill="FFFFFF"/>
            <w:tcMar>
              <w:top w:w="40" w:type="dxa"/>
              <w:left w:w="200" w:type="dxa"/>
              <w:bottom w:w="40" w:type="dxa"/>
              <w:right w:w="200" w:type="dxa"/>
            </w:tcMar>
            <w:vAlign w:val="center"/>
          </w:tcPr>
          <w:p w14:paraId="346D3D90" w14:textId="77777777" w:rsidR="0077287B" w:rsidRDefault="00E03954">
            <w:pPr>
              <w:jc w:val="center"/>
            </w:pPr>
            <w:r>
              <w:rPr>
                <w:rFonts w:eastAsia="Times New Roman" w:cs="Times New Roman"/>
                <w:sz w:val="22"/>
              </w:rPr>
              <w:t>974,0000</w:t>
            </w:r>
          </w:p>
        </w:tc>
      </w:tr>
      <w:tr w:rsidR="0077287B" w14:paraId="407717A3" w14:textId="77777777">
        <w:trPr>
          <w:jc w:val="both"/>
        </w:trPr>
        <w:tc>
          <w:tcPr>
            <w:tcW w:w="0" w:type="dxa"/>
            <w:shd w:val="clear" w:color="auto" w:fill="FFFFFF"/>
            <w:tcMar>
              <w:top w:w="40" w:type="dxa"/>
              <w:left w:w="20" w:type="dxa"/>
              <w:bottom w:w="40" w:type="dxa"/>
              <w:right w:w="20" w:type="dxa"/>
            </w:tcMar>
            <w:vAlign w:val="center"/>
          </w:tcPr>
          <w:p w14:paraId="6191D48F" w14:textId="77777777" w:rsidR="0077287B" w:rsidRDefault="00E03954">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329463D7"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01C70C8C" w14:textId="77777777" w:rsidR="0077287B" w:rsidRDefault="00E03954">
            <w:pPr>
              <w:jc w:val="center"/>
            </w:pPr>
            <w:r>
              <w:rPr>
                <w:rFonts w:eastAsia="Times New Roman" w:cs="Times New Roman"/>
                <w:sz w:val="22"/>
              </w:rPr>
              <w:t>89</w:t>
            </w:r>
          </w:p>
        </w:tc>
        <w:tc>
          <w:tcPr>
            <w:tcW w:w="0" w:type="dxa"/>
            <w:shd w:val="clear" w:color="auto" w:fill="FFFFFF"/>
            <w:tcMar>
              <w:top w:w="40" w:type="dxa"/>
              <w:left w:w="200" w:type="dxa"/>
              <w:bottom w:w="40" w:type="dxa"/>
              <w:right w:w="200" w:type="dxa"/>
            </w:tcMar>
            <w:vAlign w:val="center"/>
          </w:tcPr>
          <w:p w14:paraId="4C38F761" w14:textId="77777777" w:rsidR="0077287B" w:rsidRDefault="00E03954">
            <w:pPr>
              <w:jc w:val="center"/>
            </w:pPr>
            <w:r>
              <w:rPr>
                <w:rFonts w:eastAsia="Times New Roman" w:cs="Times New Roman"/>
                <w:sz w:val="22"/>
              </w:rPr>
              <w:t>1656,0000</w:t>
            </w:r>
          </w:p>
        </w:tc>
      </w:tr>
      <w:tr w:rsidR="0077287B" w14:paraId="3146D447" w14:textId="77777777">
        <w:trPr>
          <w:jc w:val="both"/>
        </w:trPr>
        <w:tc>
          <w:tcPr>
            <w:tcW w:w="0" w:type="dxa"/>
            <w:gridSpan w:val="4"/>
            <w:shd w:val="clear" w:color="auto" w:fill="FFFFFF"/>
            <w:tcMar>
              <w:top w:w="40" w:type="dxa"/>
              <w:left w:w="160" w:type="dxa"/>
              <w:bottom w:w="40" w:type="dxa"/>
              <w:right w:w="20" w:type="dxa"/>
            </w:tcMar>
            <w:vAlign w:val="center"/>
          </w:tcPr>
          <w:p w14:paraId="33D29910" w14:textId="77777777" w:rsidR="0077287B" w:rsidRDefault="00E03954">
            <w:pPr>
              <w:jc w:val="center"/>
            </w:pPr>
            <w:r>
              <w:rPr>
                <w:rFonts w:eastAsia="Times New Roman" w:cs="Times New Roman"/>
                <w:sz w:val="22"/>
              </w:rPr>
              <w:t>Котельная №42-05</w:t>
            </w:r>
          </w:p>
        </w:tc>
      </w:tr>
      <w:tr w:rsidR="0077287B" w14:paraId="069C2915" w14:textId="77777777">
        <w:trPr>
          <w:jc w:val="both"/>
        </w:trPr>
        <w:tc>
          <w:tcPr>
            <w:tcW w:w="0" w:type="dxa"/>
            <w:shd w:val="clear" w:color="auto" w:fill="FFFFFF"/>
            <w:tcMar>
              <w:top w:w="40" w:type="dxa"/>
              <w:left w:w="20" w:type="dxa"/>
              <w:bottom w:w="40" w:type="dxa"/>
              <w:right w:w="20" w:type="dxa"/>
            </w:tcMar>
            <w:vAlign w:val="center"/>
          </w:tcPr>
          <w:p w14:paraId="054A7CFE"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5A9BD8B"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2BD949D9" w14:textId="77777777" w:rsidR="0077287B" w:rsidRDefault="00E03954">
            <w:pPr>
              <w:jc w:val="center"/>
            </w:pPr>
            <w:r>
              <w:rPr>
                <w:rFonts w:eastAsia="Times New Roman" w:cs="Times New Roman"/>
                <w:sz w:val="22"/>
              </w:rPr>
              <w:t>219</w:t>
            </w:r>
          </w:p>
        </w:tc>
        <w:tc>
          <w:tcPr>
            <w:tcW w:w="0" w:type="dxa"/>
            <w:shd w:val="clear" w:color="auto" w:fill="FFFFFF"/>
            <w:tcMar>
              <w:top w:w="40" w:type="dxa"/>
              <w:left w:w="200" w:type="dxa"/>
              <w:bottom w:w="40" w:type="dxa"/>
              <w:right w:w="200" w:type="dxa"/>
            </w:tcMar>
            <w:vAlign w:val="center"/>
          </w:tcPr>
          <w:p w14:paraId="49F2E731" w14:textId="77777777" w:rsidR="0077287B" w:rsidRDefault="00E03954">
            <w:pPr>
              <w:jc w:val="center"/>
            </w:pPr>
            <w:r>
              <w:rPr>
                <w:rFonts w:eastAsia="Times New Roman" w:cs="Times New Roman"/>
                <w:sz w:val="22"/>
              </w:rPr>
              <w:t>828,0000</w:t>
            </w:r>
          </w:p>
        </w:tc>
      </w:tr>
      <w:tr w:rsidR="0077287B" w14:paraId="2EB24B4E" w14:textId="77777777">
        <w:trPr>
          <w:jc w:val="both"/>
        </w:trPr>
        <w:tc>
          <w:tcPr>
            <w:tcW w:w="0" w:type="dxa"/>
            <w:shd w:val="clear" w:color="auto" w:fill="FFFFFF"/>
            <w:tcMar>
              <w:top w:w="40" w:type="dxa"/>
              <w:left w:w="20" w:type="dxa"/>
              <w:bottom w:w="40" w:type="dxa"/>
              <w:right w:w="20" w:type="dxa"/>
            </w:tcMar>
            <w:vAlign w:val="center"/>
          </w:tcPr>
          <w:p w14:paraId="2FE0BBC8" w14:textId="77777777" w:rsidR="0077287B" w:rsidRDefault="00E03954">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5B90C77D"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5C41EC76" w14:textId="77777777" w:rsidR="0077287B" w:rsidRDefault="00E03954">
            <w:pPr>
              <w:jc w:val="center"/>
            </w:pPr>
            <w:r>
              <w:rPr>
                <w:rFonts w:eastAsia="Times New Roman" w:cs="Times New Roman"/>
                <w:sz w:val="22"/>
              </w:rPr>
              <w:t>108</w:t>
            </w:r>
          </w:p>
        </w:tc>
        <w:tc>
          <w:tcPr>
            <w:tcW w:w="0" w:type="dxa"/>
            <w:shd w:val="clear" w:color="auto" w:fill="FFFFFF"/>
            <w:tcMar>
              <w:top w:w="40" w:type="dxa"/>
              <w:left w:w="200" w:type="dxa"/>
              <w:bottom w:w="40" w:type="dxa"/>
              <w:right w:w="200" w:type="dxa"/>
            </w:tcMar>
            <w:vAlign w:val="center"/>
          </w:tcPr>
          <w:p w14:paraId="681953D7" w14:textId="77777777" w:rsidR="0077287B" w:rsidRDefault="00E03954">
            <w:pPr>
              <w:jc w:val="center"/>
            </w:pPr>
            <w:r>
              <w:rPr>
                <w:rFonts w:eastAsia="Times New Roman" w:cs="Times New Roman"/>
                <w:sz w:val="22"/>
              </w:rPr>
              <w:t>2152,0000</w:t>
            </w:r>
          </w:p>
        </w:tc>
      </w:tr>
      <w:tr w:rsidR="0077287B" w14:paraId="6A866D1F" w14:textId="77777777">
        <w:trPr>
          <w:jc w:val="both"/>
        </w:trPr>
        <w:tc>
          <w:tcPr>
            <w:tcW w:w="0" w:type="dxa"/>
            <w:shd w:val="clear" w:color="auto" w:fill="FFFFFF"/>
            <w:tcMar>
              <w:top w:w="40" w:type="dxa"/>
              <w:left w:w="20" w:type="dxa"/>
              <w:bottom w:w="40" w:type="dxa"/>
              <w:right w:w="20" w:type="dxa"/>
            </w:tcMar>
            <w:vAlign w:val="center"/>
          </w:tcPr>
          <w:p w14:paraId="08FFADE8" w14:textId="77777777" w:rsidR="0077287B" w:rsidRDefault="00E03954">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53BF4418"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6BA42A01" w14:textId="77777777" w:rsidR="0077287B" w:rsidRDefault="00E03954">
            <w:pPr>
              <w:jc w:val="center"/>
            </w:pPr>
            <w:r>
              <w:rPr>
                <w:rFonts w:eastAsia="Times New Roman" w:cs="Times New Roman"/>
                <w:sz w:val="22"/>
              </w:rPr>
              <w:t>89</w:t>
            </w:r>
          </w:p>
        </w:tc>
        <w:tc>
          <w:tcPr>
            <w:tcW w:w="0" w:type="dxa"/>
            <w:shd w:val="clear" w:color="auto" w:fill="FFFFFF"/>
            <w:tcMar>
              <w:top w:w="40" w:type="dxa"/>
              <w:left w:w="200" w:type="dxa"/>
              <w:bottom w:w="40" w:type="dxa"/>
              <w:right w:w="200" w:type="dxa"/>
            </w:tcMar>
            <w:vAlign w:val="center"/>
          </w:tcPr>
          <w:p w14:paraId="13EC47AD" w14:textId="77777777" w:rsidR="0077287B" w:rsidRDefault="00E03954">
            <w:pPr>
              <w:jc w:val="center"/>
            </w:pPr>
            <w:r>
              <w:rPr>
                <w:rFonts w:eastAsia="Times New Roman" w:cs="Times New Roman"/>
                <w:sz w:val="22"/>
              </w:rPr>
              <w:t>1220,0000</w:t>
            </w:r>
          </w:p>
        </w:tc>
      </w:tr>
      <w:tr w:rsidR="0077287B" w14:paraId="019E8A9A" w14:textId="77777777">
        <w:trPr>
          <w:jc w:val="both"/>
        </w:trPr>
        <w:tc>
          <w:tcPr>
            <w:tcW w:w="0" w:type="dxa"/>
            <w:shd w:val="clear" w:color="auto" w:fill="FFFFFF"/>
            <w:tcMar>
              <w:top w:w="40" w:type="dxa"/>
              <w:left w:w="20" w:type="dxa"/>
              <w:bottom w:w="40" w:type="dxa"/>
              <w:right w:w="20" w:type="dxa"/>
            </w:tcMar>
            <w:vAlign w:val="center"/>
          </w:tcPr>
          <w:p w14:paraId="42151DB8" w14:textId="77777777" w:rsidR="0077287B" w:rsidRDefault="00E03954">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3F22056B"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1736B117" w14:textId="77777777" w:rsidR="0077287B" w:rsidRDefault="00E03954">
            <w:pPr>
              <w:jc w:val="center"/>
            </w:pPr>
            <w:r>
              <w:rPr>
                <w:rFonts w:eastAsia="Times New Roman" w:cs="Times New Roman"/>
                <w:sz w:val="22"/>
              </w:rPr>
              <w:t>76</w:t>
            </w:r>
          </w:p>
        </w:tc>
        <w:tc>
          <w:tcPr>
            <w:tcW w:w="0" w:type="dxa"/>
            <w:shd w:val="clear" w:color="auto" w:fill="FFFFFF"/>
            <w:tcMar>
              <w:top w:w="40" w:type="dxa"/>
              <w:left w:w="200" w:type="dxa"/>
              <w:bottom w:w="40" w:type="dxa"/>
              <w:right w:w="200" w:type="dxa"/>
            </w:tcMar>
            <w:vAlign w:val="center"/>
          </w:tcPr>
          <w:p w14:paraId="28348351" w14:textId="77777777" w:rsidR="0077287B" w:rsidRDefault="00E03954">
            <w:pPr>
              <w:jc w:val="center"/>
            </w:pPr>
            <w:r>
              <w:rPr>
                <w:rFonts w:eastAsia="Times New Roman" w:cs="Times New Roman"/>
                <w:sz w:val="22"/>
              </w:rPr>
              <w:t>80,0000</w:t>
            </w:r>
          </w:p>
        </w:tc>
      </w:tr>
      <w:tr w:rsidR="0077287B" w14:paraId="48D2BA60" w14:textId="77777777">
        <w:trPr>
          <w:jc w:val="both"/>
        </w:trPr>
        <w:tc>
          <w:tcPr>
            <w:tcW w:w="0" w:type="dxa"/>
            <w:shd w:val="clear" w:color="auto" w:fill="FFFFFF"/>
            <w:tcMar>
              <w:top w:w="40" w:type="dxa"/>
              <w:left w:w="20" w:type="dxa"/>
              <w:bottom w:w="40" w:type="dxa"/>
              <w:right w:w="20" w:type="dxa"/>
            </w:tcMar>
            <w:vAlign w:val="center"/>
          </w:tcPr>
          <w:p w14:paraId="3A37F70F" w14:textId="77777777" w:rsidR="0077287B" w:rsidRDefault="00E03954">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100DCE60"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7CB2E23B" w14:textId="77777777" w:rsidR="0077287B" w:rsidRDefault="00E03954">
            <w:pPr>
              <w:jc w:val="center"/>
            </w:pPr>
            <w:r>
              <w:rPr>
                <w:rFonts w:eastAsia="Times New Roman" w:cs="Times New Roman"/>
                <w:sz w:val="22"/>
              </w:rPr>
              <w:t>57</w:t>
            </w:r>
          </w:p>
        </w:tc>
        <w:tc>
          <w:tcPr>
            <w:tcW w:w="0" w:type="dxa"/>
            <w:shd w:val="clear" w:color="auto" w:fill="FFFFFF"/>
            <w:tcMar>
              <w:top w:w="40" w:type="dxa"/>
              <w:left w:w="200" w:type="dxa"/>
              <w:bottom w:w="40" w:type="dxa"/>
              <w:right w:w="200" w:type="dxa"/>
            </w:tcMar>
            <w:vAlign w:val="center"/>
          </w:tcPr>
          <w:p w14:paraId="759DFBD3" w14:textId="77777777" w:rsidR="0077287B" w:rsidRDefault="00E03954">
            <w:pPr>
              <w:jc w:val="center"/>
            </w:pPr>
            <w:r>
              <w:rPr>
                <w:rFonts w:eastAsia="Times New Roman" w:cs="Times New Roman"/>
                <w:sz w:val="22"/>
              </w:rPr>
              <w:t>1096,0000</w:t>
            </w:r>
          </w:p>
        </w:tc>
      </w:tr>
      <w:tr w:rsidR="0077287B" w14:paraId="1C505787" w14:textId="77777777">
        <w:trPr>
          <w:jc w:val="both"/>
        </w:trPr>
        <w:tc>
          <w:tcPr>
            <w:tcW w:w="0" w:type="dxa"/>
            <w:shd w:val="clear" w:color="auto" w:fill="FFFFFF"/>
            <w:tcMar>
              <w:top w:w="40" w:type="dxa"/>
              <w:left w:w="20" w:type="dxa"/>
              <w:bottom w:w="40" w:type="dxa"/>
              <w:right w:w="20" w:type="dxa"/>
            </w:tcMar>
            <w:vAlign w:val="center"/>
          </w:tcPr>
          <w:p w14:paraId="5744BDEE" w14:textId="77777777" w:rsidR="0077287B" w:rsidRDefault="00E03954">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03373120"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77644E0C" w14:textId="77777777" w:rsidR="0077287B" w:rsidRDefault="00E03954">
            <w:pPr>
              <w:jc w:val="center"/>
            </w:pPr>
            <w:r>
              <w:rPr>
                <w:rFonts w:eastAsia="Times New Roman" w:cs="Times New Roman"/>
                <w:sz w:val="22"/>
              </w:rPr>
              <w:t>32</w:t>
            </w:r>
          </w:p>
        </w:tc>
        <w:tc>
          <w:tcPr>
            <w:tcW w:w="0" w:type="dxa"/>
            <w:shd w:val="clear" w:color="auto" w:fill="FFFFFF"/>
            <w:tcMar>
              <w:top w:w="40" w:type="dxa"/>
              <w:left w:w="200" w:type="dxa"/>
              <w:bottom w:w="40" w:type="dxa"/>
              <w:right w:w="200" w:type="dxa"/>
            </w:tcMar>
            <w:vAlign w:val="center"/>
          </w:tcPr>
          <w:p w14:paraId="5E130FC1" w14:textId="77777777" w:rsidR="0077287B" w:rsidRDefault="00E03954">
            <w:pPr>
              <w:jc w:val="center"/>
            </w:pPr>
            <w:r>
              <w:rPr>
                <w:rFonts w:eastAsia="Times New Roman" w:cs="Times New Roman"/>
                <w:sz w:val="22"/>
              </w:rPr>
              <w:t>400,0000</w:t>
            </w:r>
          </w:p>
        </w:tc>
      </w:tr>
      <w:tr w:rsidR="0077287B" w14:paraId="4D222BD8" w14:textId="77777777">
        <w:trPr>
          <w:jc w:val="both"/>
        </w:trPr>
        <w:tc>
          <w:tcPr>
            <w:tcW w:w="0" w:type="dxa"/>
            <w:gridSpan w:val="4"/>
            <w:shd w:val="clear" w:color="auto" w:fill="FFFFFF"/>
            <w:tcMar>
              <w:top w:w="40" w:type="dxa"/>
              <w:left w:w="160" w:type="dxa"/>
              <w:bottom w:w="40" w:type="dxa"/>
              <w:right w:w="20" w:type="dxa"/>
            </w:tcMar>
            <w:vAlign w:val="center"/>
          </w:tcPr>
          <w:p w14:paraId="513A858C" w14:textId="77777777" w:rsidR="0077287B" w:rsidRDefault="00E03954">
            <w:pPr>
              <w:jc w:val="center"/>
            </w:pPr>
            <w:r>
              <w:rPr>
                <w:rFonts w:eastAsia="Times New Roman" w:cs="Times New Roman"/>
                <w:sz w:val="22"/>
              </w:rPr>
              <w:t>Котельная №42-07</w:t>
            </w:r>
          </w:p>
        </w:tc>
      </w:tr>
      <w:tr w:rsidR="0077287B" w14:paraId="1D13BE0D" w14:textId="77777777">
        <w:trPr>
          <w:jc w:val="both"/>
        </w:trPr>
        <w:tc>
          <w:tcPr>
            <w:tcW w:w="0" w:type="dxa"/>
            <w:shd w:val="clear" w:color="auto" w:fill="FFFFFF"/>
            <w:tcMar>
              <w:top w:w="40" w:type="dxa"/>
              <w:left w:w="20" w:type="dxa"/>
              <w:bottom w:w="40" w:type="dxa"/>
              <w:right w:w="20" w:type="dxa"/>
            </w:tcMar>
            <w:vAlign w:val="center"/>
          </w:tcPr>
          <w:p w14:paraId="32F8CB18"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D943874"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0A4680BA" w14:textId="77777777" w:rsidR="0077287B" w:rsidRDefault="00E03954">
            <w:pPr>
              <w:jc w:val="center"/>
            </w:pPr>
            <w:r>
              <w:rPr>
                <w:rFonts w:eastAsia="Times New Roman" w:cs="Times New Roman"/>
                <w:sz w:val="22"/>
              </w:rPr>
              <w:t>219</w:t>
            </w:r>
          </w:p>
        </w:tc>
        <w:tc>
          <w:tcPr>
            <w:tcW w:w="0" w:type="dxa"/>
            <w:shd w:val="clear" w:color="auto" w:fill="FFFFFF"/>
            <w:tcMar>
              <w:top w:w="40" w:type="dxa"/>
              <w:left w:w="200" w:type="dxa"/>
              <w:bottom w:w="40" w:type="dxa"/>
              <w:right w:w="200" w:type="dxa"/>
            </w:tcMar>
            <w:vAlign w:val="center"/>
          </w:tcPr>
          <w:p w14:paraId="4DC51717" w14:textId="77777777" w:rsidR="0077287B" w:rsidRDefault="00E03954">
            <w:pPr>
              <w:jc w:val="center"/>
            </w:pPr>
            <w:r>
              <w:rPr>
                <w:rFonts w:eastAsia="Times New Roman" w:cs="Times New Roman"/>
                <w:sz w:val="22"/>
              </w:rPr>
              <w:t>384,0000</w:t>
            </w:r>
          </w:p>
        </w:tc>
      </w:tr>
      <w:tr w:rsidR="0077287B" w14:paraId="4F282CC2" w14:textId="77777777">
        <w:trPr>
          <w:jc w:val="both"/>
        </w:trPr>
        <w:tc>
          <w:tcPr>
            <w:tcW w:w="0" w:type="dxa"/>
            <w:shd w:val="clear" w:color="auto" w:fill="FFFFFF"/>
            <w:tcMar>
              <w:top w:w="40" w:type="dxa"/>
              <w:left w:w="20" w:type="dxa"/>
              <w:bottom w:w="40" w:type="dxa"/>
              <w:right w:w="20" w:type="dxa"/>
            </w:tcMar>
            <w:vAlign w:val="center"/>
          </w:tcPr>
          <w:p w14:paraId="196EB365" w14:textId="77777777" w:rsidR="0077287B" w:rsidRDefault="00E03954">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46E4E5C9"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56501D6B" w14:textId="77777777" w:rsidR="0077287B" w:rsidRDefault="00E03954">
            <w:pPr>
              <w:jc w:val="center"/>
            </w:pPr>
            <w:r>
              <w:rPr>
                <w:rFonts w:eastAsia="Times New Roman" w:cs="Times New Roman"/>
                <w:sz w:val="22"/>
              </w:rPr>
              <w:t>159</w:t>
            </w:r>
          </w:p>
        </w:tc>
        <w:tc>
          <w:tcPr>
            <w:tcW w:w="0" w:type="dxa"/>
            <w:shd w:val="clear" w:color="auto" w:fill="FFFFFF"/>
            <w:tcMar>
              <w:top w:w="40" w:type="dxa"/>
              <w:left w:w="200" w:type="dxa"/>
              <w:bottom w:w="40" w:type="dxa"/>
              <w:right w:w="200" w:type="dxa"/>
            </w:tcMar>
            <w:vAlign w:val="center"/>
          </w:tcPr>
          <w:p w14:paraId="5A85840F" w14:textId="77777777" w:rsidR="0077287B" w:rsidRDefault="00E03954">
            <w:pPr>
              <w:jc w:val="center"/>
            </w:pPr>
            <w:r>
              <w:rPr>
                <w:rFonts w:eastAsia="Times New Roman" w:cs="Times New Roman"/>
                <w:sz w:val="22"/>
              </w:rPr>
              <w:t>800,0000</w:t>
            </w:r>
          </w:p>
        </w:tc>
      </w:tr>
      <w:tr w:rsidR="0077287B" w14:paraId="29445F38" w14:textId="77777777">
        <w:trPr>
          <w:jc w:val="both"/>
        </w:trPr>
        <w:tc>
          <w:tcPr>
            <w:tcW w:w="0" w:type="dxa"/>
            <w:shd w:val="clear" w:color="auto" w:fill="FFFFFF"/>
            <w:tcMar>
              <w:top w:w="40" w:type="dxa"/>
              <w:left w:w="20" w:type="dxa"/>
              <w:bottom w:w="40" w:type="dxa"/>
              <w:right w:w="20" w:type="dxa"/>
            </w:tcMar>
            <w:vAlign w:val="center"/>
          </w:tcPr>
          <w:p w14:paraId="5349EB3D" w14:textId="77777777" w:rsidR="0077287B" w:rsidRDefault="00E03954">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55D2580E"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0188E336" w14:textId="77777777" w:rsidR="0077287B" w:rsidRDefault="00E03954">
            <w:pPr>
              <w:jc w:val="center"/>
            </w:pPr>
            <w:r>
              <w:rPr>
                <w:rFonts w:eastAsia="Times New Roman" w:cs="Times New Roman"/>
                <w:sz w:val="22"/>
              </w:rPr>
              <w:t>133</w:t>
            </w:r>
          </w:p>
        </w:tc>
        <w:tc>
          <w:tcPr>
            <w:tcW w:w="0" w:type="dxa"/>
            <w:shd w:val="clear" w:color="auto" w:fill="FFFFFF"/>
            <w:tcMar>
              <w:top w:w="40" w:type="dxa"/>
              <w:left w:w="200" w:type="dxa"/>
              <w:bottom w:w="40" w:type="dxa"/>
              <w:right w:w="200" w:type="dxa"/>
            </w:tcMar>
            <w:vAlign w:val="center"/>
          </w:tcPr>
          <w:p w14:paraId="7B814516" w14:textId="77777777" w:rsidR="0077287B" w:rsidRDefault="00E03954">
            <w:pPr>
              <w:jc w:val="center"/>
            </w:pPr>
            <w:r>
              <w:rPr>
                <w:rFonts w:eastAsia="Times New Roman" w:cs="Times New Roman"/>
                <w:sz w:val="22"/>
              </w:rPr>
              <w:t>168,0000</w:t>
            </w:r>
          </w:p>
        </w:tc>
      </w:tr>
      <w:tr w:rsidR="0077287B" w14:paraId="6F9D9197" w14:textId="77777777">
        <w:trPr>
          <w:jc w:val="both"/>
        </w:trPr>
        <w:tc>
          <w:tcPr>
            <w:tcW w:w="0" w:type="dxa"/>
            <w:shd w:val="clear" w:color="auto" w:fill="FFFFFF"/>
            <w:tcMar>
              <w:top w:w="40" w:type="dxa"/>
              <w:left w:w="20" w:type="dxa"/>
              <w:bottom w:w="40" w:type="dxa"/>
              <w:right w:w="20" w:type="dxa"/>
            </w:tcMar>
            <w:vAlign w:val="center"/>
          </w:tcPr>
          <w:p w14:paraId="3F05C0E2" w14:textId="77777777" w:rsidR="0077287B" w:rsidRDefault="00E03954">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5AC57A43"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64F04636" w14:textId="77777777" w:rsidR="0077287B" w:rsidRDefault="00E03954">
            <w:pPr>
              <w:jc w:val="center"/>
            </w:pPr>
            <w:r>
              <w:rPr>
                <w:rFonts w:eastAsia="Times New Roman" w:cs="Times New Roman"/>
                <w:sz w:val="22"/>
              </w:rPr>
              <w:t>108</w:t>
            </w:r>
          </w:p>
        </w:tc>
        <w:tc>
          <w:tcPr>
            <w:tcW w:w="0" w:type="dxa"/>
            <w:shd w:val="clear" w:color="auto" w:fill="FFFFFF"/>
            <w:tcMar>
              <w:top w:w="40" w:type="dxa"/>
              <w:left w:w="200" w:type="dxa"/>
              <w:bottom w:w="40" w:type="dxa"/>
              <w:right w:w="200" w:type="dxa"/>
            </w:tcMar>
            <w:vAlign w:val="center"/>
          </w:tcPr>
          <w:p w14:paraId="70C278B4" w14:textId="77777777" w:rsidR="0077287B" w:rsidRDefault="00E03954">
            <w:pPr>
              <w:jc w:val="center"/>
            </w:pPr>
            <w:r>
              <w:rPr>
                <w:rFonts w:eastAsia="Times New Roman" w:cs="Times New Roman"/>
                <w:sz w:val="22"/>
              </w:rPr>
              <w:t>3036,0000</w:t>
            </w:r>
          </w:p>
        </w:tc>
      </w:tr>
      <w:tr w:rsidR="0077287B" w14:paraId="0064864D" w14:textId="77777777">
        <w:trPr>
          <w:jc w:val="both"/>
        </w:trPr>
        <w:tc>
          <w:tcPr>
            <w:tcW w:w="0" w:type="dxa"/>
            <w:shd w:val="clear" w:color="auto" w:fill="FFFFFF"/>
            <w:tcMar>
              <w:top w:w="40" w:type="dxa"/>
              <w:left w:w="20" w:type="dxa"/>
              <w:bottom w:w="40" w:type="dxa"/>
              <w:right w:w="20" w:type="dxa"/>
            </w:tcMar>
            <w:vAlign w:val="center"/>
          </w:tcPr>
          <w:p w14:paraId="0AE745F8" w14:textId="77777777" w:rsidR="0077287B" w:rsidRDefault="00E03954">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6573F529"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2C911D55" w14:textId="77777777" w:rsidR="0077287B" w:rsidRDefault="00E03954">
            <w:pPr>
              <w:jc w:val="center"/>
            </w:pPr>
            <w:r>
              <w:rPr>
                <w:rFonts w:eastAsia="Times New Roman" w:cs="Times New Roman"/>
                <w:sz w:val="22"/>
              </w:rPr>
              <w:t>89</w:t>
            </w:r>
          </w:p>
        </w:tc>
        <w:tc>
          <w:tcPr>
            <w:tcW w:w="0" w:type="dxa"/>
            <w:shd w:val="clear" w:color="auto" w:fill="FFFFFF"/>
            <w:tcMar>
              <w:top w:w="40" w:type="dxa"/>
              <w:left w:w="200" w:type="dxa"/>
              <w:bottom w:w="40" w:type="dxa"/>
              <w:right w:w="200" w:type="dxa"/>
            </w:tcMar>
            <w:vAlign w:val="center"/>
          </w:tcPr>
          <w:p w14:paraId="561F0DE2" w14:textId="77777777" w:rsidR="0077287B" w:rsidRDefault="00E03954">
            <w:pPr>
              <w:jc w:val="center"/>
            </w:pPr>
            <w:r>
              <w:rPr>
                <w:rFonts w:eastAsia="Times New Roman" w:cs="Times New Roman"/>
                <w:sz w:val="22"/>
              </w:rPr>
              <w:t>160,0000</w:t>
            </w:r>
          </w:p>
        </w:tc>
      </w:tr>
      <w:tr w:rsidR="0077287B" w14:paraId="40BF6776" w14:textId="77777777">
        <w:trPr>
          <w:jc w:val="both"/>
        </w:trPr>
        <w:tc>
          <w:tcPr>
            <w:tcW w:w="0" w:type="dxa"/>
            <w:shd w:val="clear" w:color="auto" w:fill="FFFFFF"/>
            <w:tcMar>
              <w:top w:w="40" w:type="dxa"/>
              <w:left w:w="20" w:type="dxa"/>
              <w:bottom w:w="40" w:type="dxa"/>
              <w:right w:w="20" w:type="dxa"/>
            </w:tcMar>
            <w:vAlign w:val="center"/>
          </w:tcPr>
          <w:p w14:paraId="2B80DA5E" w14:textId="77777777" w:rsidR="0077287B" w:rsidRDefault="00E03954">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094609F1"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5EF8107B" w14:textId="77777777" w:rsidR="0077287B" w:rsidRDefault="00E03954">
            <w:pPr>
              <w:jc w:val="center"/>
            </w:pPr>
            <w:r>
              <w:rPr>
                <w:rFonts w:eastAsia="Times New Roman" w:cs="Times New Roman"/>
                <w:sz w:val="22"/>
              </w:rPr>
              <w:t>76</w:t>
            </w:r>
          </w:p>
        </w:tc>
        <w:tc>
          <w:tcPr>
            <w:tcW w:w="0" w:type="dxa"/>
            <w:shd w:val="clear" w:color="auto" w:fill="FFFFFF"/>
            <w:tcMar>
              <w:top w:w="40" w:type="dxa"/>
              <w:left w:w="200" w:type="dxa"/>
              <w:bottom w:w="40" w:type="dxa"/>
              <w:right w:w="200" w:type="dxa"/>
            </w:tcMar>
            <w:vAlign w:val="center"/>
          </w:tcPr>
          <w:p w14:paraId="6D9D25C8" w14:textId="77777777" w:rsidR="0077287B" w:rsidRDefault="00E03954">
            <w:pPr>
              <w:jc w:val="center"/>
            </w:pPr>
            <w:r>
              <w:rPr>
                <w:rFonts w:eastAsia="Times New Roman" w:cs="Times New Roman"/>
                <w:sz w:val="22"/>
              </w:rPr>
              <w:t>584,0000</w:t>
            </w:r>
          </w:p>
        </w:tc>
      </w:tr>
      <w:tr w:rsidR="0077287B" w14:paraId="29B1DFE9" w14:textId="77777777">
        <w:trPr>
          <w:jc w:val="both"/>
        </w:trPr>
        <w:tc>
          <w:tcPr>
            <w:tcW w:w="0" w:type="dxa"/>
            <w:shd w:val="clear" w:color="auto" w:fill="FFFFFF"/>
            <w:tcMar>
              <w:top w:w="40" w:type="dxa"/>
              <w:left w:w="20" w:type="dxa"/>
              <w:bottom w:w="40" w:type="dxa"/>
              <w:right w:w="20" w:type="dxa"/>
            </w:tcMar>
            <w:vAlign w:val="center"/>
          </w:tcPr>
          <w:p w14:paraId="09F0F2D0" w14:textId="77777777" w:rsidR="0077287B" w:rsidRDefault="00E03954">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7B9FB9F9"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9AE904D" w14:textId="77777777" w:rsidR="0077287B" w:rsidRDefault="00E03954">
            <w:pPr>
              <w:jc w:val="center"/>
            </w:pPr>
            <w:r>
              <w:rPr>
                <w:rFonts w:eastAsia="Times New Roman" w:cs="Times New Roman"/>
                <w:sz w:val="22"/>
              </w:rPr>
              <w:t>57</w:t>
            </w:r>
          </w:p>
        </w:tc>
        <w:tc>
          <w:tcPr>
            <w:tcW w:w="0" w:type="dxa"/>
            <w:shd w:val="clear" w:color="auto" w:fill="FFFFFF"/>
            <w:tcMar>
              <w:top w:w="40" w:type="dxa"/>
              <w:left w:w="200" w:type="dxa"/>
              <w:bottom w:w="40" w:type="dxa"/>
              <w:right w:w="200" w:type="dxa"/>
            </w:tcMar>
            <w:vAlign w:val="center"/>
          </w:tcPr>
          <w:p w14:paraId="78E2A3C6" w14:textId="77777777" w:rsidR="0077287B" w:rsidRDefault="00E03954">
            <w:pPr>
              <w:jc w:val="center"/>
            </w:pPr>
            <w:r>
              <w:rPr>
                <w:rFonts w:eastAsia="Times New Roman" w:cs="Times New Roman"/>
                <w:sz w:val="22"/>
              </w:rPr>
              <w:t>1360,0000</w:t>
            </w:r>
          </w:p>
        </w:tc>
      </w:tr>
      <w:tr w:rsidR="0077287B" w14:paraId="73C70D81" w14:textId="77777777">
        <w:trPr>
          <w:jc w:val="both"/>
        </w:trPr>
        <w:tc>
          <w:tcPr>
            <w:tcW w:w="0" w:type="dxa"/>
            <w:shd w:val="clear" w:color="auto" w:fill="FFFFFF"/>
            <w:tcMar>
              <w:top w:w="40" w:type="dxa"/>
              <w:left w:w="20" w:type="dxa"/>
              <w:bottom w:w="40" w:type="dxa"/>
              <w:right w:w="20" w:type="dxa"/>
            </w:tcMar>
            <w:vAlign w:val="center"/>
          </w:tcPr>
          <w:p w14:paraId="27E7C696" w14:textId="77777777" w:rsidR="0077287B" w:rsidRDefault="00E03954">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01BA3346"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5F4DC28B" w14:textId="77777777" w:rsidR="0077287B" w:rsidRDefault="00E03954">
            <w:pPr>
              <w:jc w:val="center"/>
            </w:pPr>
            <w:r>
              <w:rPr>
                <w:rFonts w:eastAsia="Times New Roman" w:cs="Times New Roman"/>
                <w:sz w:val="22"/>
              </w:rPr>
              <w:t>32</w:t>
            </w:r>
          </w:p>
        </w:tc>
        <w:tc>
          <w:tcPr>
            <w:tcW w:w="0" w:type="dxa"/>
            <w:shd w:val="clear" w:color="auto" w:fill="FFFFFF"/>
            <w:tcMar>
              <w:top w:w="40" w:type="dxa"/>
              <w:left w:w="200" w:type="dxa"/>
              <w:bottom w:w="40" w:type="dxa"/>
              <w:right w:w="200" w:type="dxa"/>
            </w:tcMar>
            <w:vAlign w:val="center"/>
          </w:tcPr>
          <w:p w14:paraId="452D3E97" w14:textId="77777777" w:rsidR="0077287B" w:rsidRDefault="00E03954">
            <w:pPr>
              <w:jc w:val="center"/>
            </w:pPr>
            <w:r>
              <w:rPr>
                <w:rFonts w:eastAsia="Times New Roman" w:cs="Times New Roman"/>
                <w:sz w:val="22"/>
              </w:rPr>
              <w:t>368,0000</w:t>
            </w:r>
          </w:p>
        </w:tc>
      </w:tr>
      <w:tr w:rsidR="0077287B" w14:paraId="3BB15300" w14:textId="77777777">
        <w:trPr>
          <w:jc w:val="both"/>
        </w:trPr>
        <w:tc>
          <w:tcPr>
            <w:tcW w:w="0" w:type="dxa"/>
            <w:shd w:val="clear" w:color="auto" w:fill="FFFFFF"/>
            <w:tcMar>
              <w:top w:w="40" w:type="dxa"/>
              <w:left w:w="20" w:type="dxa"/>
              <w:bottom w:w="40" w:type="dxa"/>
              <w:right w:w="20" w:type="dxa"/>
            </w:tcMar>
            <w:vAlign w:val="center"/>
          </w:tcPr>
          <w:p w14:paraId="365E0839" w14:textId="77777777" w:rsidR="0077287B" w:rsidRDefault="00E03954">
            <w:pPr>
              <w:jc w:val="center"/>
            </w:pPr>
            <w:r>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506E3E02"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04DC19F" w14:textId="77777777" w:rsidR="0077287B" w:rsidRDefault="00E03954">
            <w:pPr>
              <w:jc w:val="center"/>
            </w:pPr>
            <w:r>
              <w:rPr>
                <w:rFonts w:eastAsia="Times New Roman" w:cs="Times New Roman"/>
                <w:sz w:val="22"/>
              </w:rPr>
              <w:t>108</w:t>
            </w:r>
          </w:p>
        </w:tc>
        <w:tc>
          <w:tcPr>
            <w:tcW w:w="0" w:type="dxa"/>
            <w:shd w:val="clear" w:color="auto" w:fill="FFFFFF"/>
            <w:tcMar>
              <w:top w:w="40" w:type="dxa"/>
              <w:left w:w="200" w:type="dxa"/>
              <w:bottom w:w="40" w:type="dxa"/>
              <w:right w:w="200" w:type="dxa"/>
            </w:tcMar>
            <w:vAlign w:val="center"/>
          </w:tcPr>
          <w:p w14:paraId="3209C402" w14:textId="77777777" w:rsidR="0077287B" w:rsidRDefault="00E03954">
            <w:pPr>
              <w:jc w:val="center"/>
            </w:pPr>
            <w:r>
              <w:rPr>
                <w:rFonts w:eastAsia="Times New Roman" w:cs="Times New Roman"/>
                <w:sz w:val="22"/>
              </w:rPr>
              <w:t>1212,0000</w:t>
            </w:r>
          </w:p>
        </w:tc>
      </w:tr>
      <w:tr w:rsidR="0077287B" w14:paraId="2E44E3B2" w14:textId="77777777">
        <w:trPr>
          <w:jc w:val="both"/>
        </w:trPr>
        <w:tc>
          <w:tcPr>
            <w:tcW w:w="0" w:type="dxa"/>
            <w:shd w:val="clear" w:color="auto" w:fill="FFFFFF"/>
            <w:tcMar>
              <w:top w:w="40" w:type="dxa"/>
              <w:left w:w="20" w:type="dxa"/>
              <w:bottom w:w="40" w:type="dxa"/>
              <w:right w:w="20" w:type="dxa"/>
            </w:tcMar>
            <w:vAlign w:val="center"/>
          </w:tcPr>
          <w:p w14:paraId="1CC9EB69" w14:textId="77777777" w:rsidR="0077287B" w:rsidRDefault="00E03954">
            <w:pPr>
              <w:jc w:val="center"/>
            </w:pPr>
            <w:r>
              <w:rPr>
                <w:rFonts w:eastAsia="Times New Roman" w:cs="Times New Roman"/>
                <w:sz w:val="22"/>
              </w:rPr>
              <w:t>10</w:t>
            </w:r>
          </w:p>
        </w:tc>
        <w:tc>
          <w:tcPr>
            <w:tcW w:w="0" w:type="dxa"/>
            <w:shd w:val="clear" w:color="auto" w:fill="FFFFFF"/>
            <w:tcMar>
              <w:top w:w="40" w:type="dxa"/>
              <w:left w:w="200" w:type="dxa"/>
              <w:bottom w:w="40" w:type="dxa"/>
              <w:right w:w="200" w:type="dxa"/>
            </w:tcMar>
            <w:vAlign w:val="center"/>
          </w:tcPr>
          <w:p w14:paraId="0958EEC5"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3CCA3F4" w14:textId="77777777" w:rsidR="0077287B" w:rsidRDefault="00E03954">
            <w:pPr>
              <w:jc w:val="center"/>
            </w:pPr>
            <w:r>
              <w:rPr>
                <w:rFonts w:eastAsia="Times New Roman" w:cs="Times New Roman"/>
                <w:sz w:val="22"/>
              </w:rPr>
              <w:t>108</w:t>
            </w:r>
          </w:p>
        </w:tc>
        <w:tc>
          <w:tcPr>
            <w:tcW w:w="0" w:type="dxa"/>
            <w:shd w:val="clear" w:color="auto" w:fill="FFFFFF"/>
            <w:tcMar>
              <w:top w:w="40" w:type="dxa"/>
              <w:left w:w="200" w:type="dxa"/>
              <w:bottom w:w="40" w:type="dxa"/>
              <w:right w:w="200" w:type="dxa"/>
            </w:tcMar>
            <w:vAlign w:val="center"/>
          </w:tcPr>
          <w:p w14:paraId="4CBA9DCF" w14:textId="77777777" w:rsidR="0077287B" w:rsidRDefault="00E03954">
            <w:pPr>
              <w:jc w:val="center"/>
            </w:pPr>
            <w:r>
              <w:rPr>
                <w:rFonts w:eastAsia="Times New Roman" w:cs="Times New Roman"/>
                <w:sz w:val="22"/>
              </w:rPr>
              <w:t>472,0000</w:t>
            </w:r>
          </w:p>
        </w:tc>
      </w:tr>
      <w:tr w:rsidR="0077287B" w14:paraId="272EF5B1" w14:textId="77777777">
        <w:trPr>
          <w:jc w:val="both"/>
        </w:trPr>
        <w:tc>
          <w:tcPr>
            <w:tcW w:w="0" w:type="dxa"/>
            <w:shd w:val="clear" w:color="auto" w:fill="FFFFFF"/>
            <w:tcMar>
              <w:top w:w="40" w:type="dxa"/>
              <w:left w:w="20" w:type="dxa"/>
              <w:bottom w:w="40" w:type="dxa"/>
              <w:right w:w="20" w:type="dxa"/>
            </w:tcMar>
            <w:vAlign w:val="center"/>
          </w:tcPr>
          <w:p w14:paraId="23DFE0CF" w14:textId="77777777" w:rsidR="0077287B" w:rsidRDefault="00E03954">
            <w:pPr>
              <w:jc w:val="center"/>
            </w:pPr>
            <w:r>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5EC02111"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0BC1680A" w14:textId="77777777" w:rsidR="0077287B" w:rsidRDefault="00E03954">
            <w:pPr>
              <w:jc w:val="center"/>
            </w:pPr>
            <w:r>
              <w:rPr>
                <w:rFonts w:eastAsia="Times New Roman" w:cs="Times New Roman"/>
                <w:sz w:val="22"/>
              </w:rPr>
              <w:t>89</w:t>
            </w:r>
          </w:p>
        </w:tc>
        <w:tc>
          <w:tcPr>
            <w:tcW w:w="0" w:type="dxa"/>
            <w:shd w:val="clear" w:color="auto" w:fill="FFFFFF"/>
            <w:tcMar>
              <w:top w:w="40" w:type="dxa"/>
              <w:left w:w="200" w:type="dxa"/>
              <w:bottom w:w="40" w:type="dxa"/>
              <w:right w:w="200" w:type="dxa"/>
            </w:tcMar>
            <w:vAlign w:val="center"/>
          </w:tcPr>
          <w:p w14:paraId="15C0F977" w14:textId="77777777" w:rsidR="0077287B" w:rsidRDefault="00E03954">
            <w:pPr>
              <w:jc w:val="center"/>
            </w:pPr>
            <w:r>
              <w:rPr>
                <w:rFonts w:eastAsia="Times New Roman" w:cs="Times New Roman"/>
                <w:sz w:val="22"/>
              </w:rPr>
              <w:t>816,0000</w:t>
            </w:r>
          </w:p>
        </w:tc>
      </w:tr>
      <w:tr w:rsidR="0077287B" w14:paraId="4975CA95" w14:textId="77777777">
        <w:trPr>
          <w:jc w:val="both"/>
        </w:trPr>
        <w:tc>
          <w:tcPr>
            <w:tcW w:w="0" w:type="dxa"/>
            <w:shd w:val="clear" w:color="auto" w:fill="FFFFFF"/>
            <w:tcMar>
              <w:top w:w="40" w:type="dxa"/>
              <w:left w:w="20" w:type="dxa"/>
              <w:bottom w:w="40" w:type="dxa"/>
              <w:right w:w="20" w:type="dxa"/>
            </w:tcMar>
            <w:vAlign w:val="center"/>
          </w:tcPr>
          <w:p w14:paraId="4F944843" w14:textId="77777777" w:rsidR="0077287B" w:rsidRDefault="00E03954">
            <w:pPr>
              <w:jc w:val="center"/>
            </w:pPr>
            <w:r>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06A51EB1"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07971271" w14:textId="77777777" w:rsidR="0077287B" w:rsidRDefault="00E03954">
            <w:pPr>
              <w:jc w:val="center"/>
            </w:pPr>
            <w:r>
              <w:rPr>
                <w:rFonts w:eastAsia="Times New Roman" w:cs="Times New Roman"/>
                <w:sz w:val="22"/>
              </w:rPr>
              <w:t>89</w:t>
            </w:r>
          </w:p>
        </w:tc>
        <w:tc>
          <w:tcPr>
            <w:tcW w:w="0" w:type="dxa"/>
            <w:shd w:val="clear" w:color="auto" w:fill="FFFFFF"/>
            <w:tcMar>
              <w:top w:w="40" w:type="dxa"/>
              <w:left w:w="200" w:type="dxa"/>
              <w:bottom w:w="40" w:type="dxa"/>
              <w:right w:w="200" w:type="dxa"/>
            </w:tcMar>
            <w:vAlign w:val="center"/>
          </w:tcPr>
          <w:p w14:paraId="49AB3DFC" w14:textId="77777777" w:rsidR="0077287B" w:rsidRDefault="00E03954">
            <w:pPr>
              <w:jc w:val="center"/>
            </w:pPr>
            <w:r>
              <w:rPr>
                <w:rFonts w:eastAsia="Times New Roman" w:cs="Times New Roman"/>
                <w:sz w:val="22"/>
              </w:rPr>
              <w:t>72,0000</w:t>
            </w:r>
          </w:p>
        </w:tc>
      </w:tr>
      <w:tr w:rsidR="0077287B" w14:paraId="2DBDF56B" w14:textId="77777777">
        <w:trPr>
          <w:jc w:val="both"/>
        </w:trPr>
        <w:tc>
          <w:tcPr>
            <w:tcW w:w="0" w:type="dxa"/>
            <w:shd w:val="clear" w:color="auto" w:fill="FFFFFF"/>
            <w:tcMar>
              <w:top w:w="40" w:type="dxa"/>
              <w:left w:w="20" w:type="dxa"/>
              <w:bottom w:w="40" w:type="dxa"/>
              <w:right w:w="20" w:type="dxa"/>
            </w:tcMar>
            <w:vAlign w:val="center"/>
          </w:tcPr>
          <w:p w14:paraId="46E98E65" w14:textId="77777777" w:rsidR="0077287B" w:rsidRDefault="00E03954">
            <w:pPr>
              <w:jc w:val="center"/>
            </w:pPr>
            <w:r>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0908917C"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28C1FEE4" w14:textId="77777777" w:rsidR="0077287B" w:rsidRDefault="00E03954">
            <w:pPr>
              <w:jc w:val="center"/>
            </w:pPr>
            <w:r>
              <w:rPr>
                <w:rFonts w:eastAsia="Times New Roman" w:cs="Times New Roman"/>
                <w:sz w:val="22"/>
              </w:rPr>
              <w:t>57</w:t>
            </w:r>
          </w:p>
        </w:tc>
        <w:tc>
          <w:tcPr>
            <w:tcW w:w="0" w:type="dxa"/>
            <w:shd w:val="clear" w:color="auto" w:fill="FFFFFF"/>
            <w:tcMar>
              <w:top w:w="40" w:type="dxa"/>
              <w:left w:w="200" w:type="dxa"/>
              <w:bottom w:w="40" w:type="dxa"/>
              <w:right w:w="200" w:type="dxa"/>
            </w:tcMar>
            <w:vAlign w:val="center"/>
          </w:tcPr>
          <w:p w14:paraId="355C3730" w14:textId="77777777" w:rsidR="0077287B" w:rsidRDefault="00E03954">
            <w:pPr>
              <w:jc w:val="center"/>
            </w:pPr>
            <w:r>
              <w:rPr>
                <w:rFonts w:eastAsia="Times New Roman" w:cs="Times New Roman"/>
                <w:sz w:val="22"/>
              </w:rPr>
              <w:t>1312,0000</w:t>
            </w:r>
          </w:p>
        </w:tc>
      </w:tr>
      <w:tr w:rsidR="0077287B" w14:paraId="6C451AC9" w14:textId="77777777">
        <w:trPr>
          <w:jc w:val="both"/>
        </w:trPr>
        <w:tc>
          <w:tcPr>
            <w:tcW w:w="0" w:type="dxa"/>
            <w:shd w:val="clear" w:color="auto" w:fill="FFFFFF"/>
            <w:tcMar>
              <w:top w:w="40" w:type="dxa"/>
              <w:left w:w="20" w:type="dxa"/>
              <w:bottom w:w="40" w:type="dxa"/>
              <w:right w:w="20" w:type="dxa"/>
            </w:tcMar>
            <w:vAlign w:val="center"/>
          </w:tcPr>
          <w:p w14:paraId="6B7CE090" w14:textId="77777777" w:rsidR="0077287B" w:rsidRDefault="00E03954">
            <w:pPr>
              <w:jc w:val="center"/>
            </w:pPr>
            <w:r>
              <w:rPr>
                <w:rFonts w:eastAsia="Times New Roman" w:cs="Times New Roman"/>
                <w:sz w:val="22"/>
              </w:rPr>
              <w:t>14</w:t>
            </w:r>
          </w:p>
        </w:tc>
        <w:tc>
          <w:tcPr>
            <w:tcW w:w="0" w:type="dxa"/>
            <w:shd w:val="clear" w:color="auto" w:fill="FFFFFF"/>
            <w:tcMar>
              <w:top w:w="40" w:type="dxa"/>
              <w:left w:w="200" w:type="dxa"/>
              <w:bottom w:w="40" w:type="dxa"/>
              <w:right w:w="200" w:type="dxa"/>
            </w:tcMar>
            <w:vAlign w:val="center"/>
          </w:tcPr>
          <w:p w14:paraId="30BFD439"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4A3D555D" w14:textId="77777777" w:rsidR="0077287B" w:rsidRDefault="00E03954">
            <w:pPr>
              <w:jc w:val="center"/>
            </w:pPr>
            <w:r>
              <w:rPr>
                <w:rFonts w:eastAsia="Times New Roman" w:cs="Times New Roman"/>
                <w:sz w:val="22"/>
              </w:rPr>
              <w:t>57</w:t>
            </w:r>
          </w:p>
        </w:tc>
        <w:tc>
          <w:tcPr>
            <w:tcW w:w="0" w:type="dxa"/>
            <w:shd w:val="clear" w:color="auto" w:fill="FFFFFF"/>
            <w:tcMar>
              <w:top w:w="40" w:type="dxa"/>
              <w:left w:w="200" w:type="dxa"/>
              <w:bottom w:w="40" w:type="dxa"/>
              <w:right w:w="200" w:type="dxa"/>
            </w:tcMar>
            <w:vAlign w:val="center"/>
          </w:tcPr>
          <w:p w14:paraId="2E00B5A4" w14:textId="77777777" w:rsidR="0077287B" w:rsidRDefault="00E03954">
            <w:pPr>
              <w:jc w:val="center"/>
            </w:pPr>
            <w:r>
              <w:rPr>
                <w:rFonts w:eastAsia="Times New Roman" w:cs="Times New Roman"/>
                <w:sz w:val="22"/>
              </w:rPr>
              <w:t>1344,0000</w:t>
            </w:r>
          </w:p>
        </w:tc>
      </w:tr>
      <w:tr w:rsidR="0077287B" w14:paraId="06900894" w14:textId="77777777">
        <w:trPr>
          <w:jc w:val="both"/>
        </w:trPr>
        <w:tc>
          <w:tcPr>
            <w:tcW w:w="0" w:type="dxa"/>
            <w:shd w:val="clear" w:color="auto" w:fill="FFFFFF"/>
            <w:tcMar>
              <w:top w:w="40" w:type="dxa"/>
              <w:left w:w="20" w:type="dxa"/>
              <w:bottom w:w="40" w:type="dxa"/>
              <w:right w:w="20" w:type="dxa"/>
            </w:tcMar>
            <w:vAlign w:val="center"/>
          </w:tcPr>
          <w:p w14:paraId="3221726D" w14:textId="77777777" w:rsidR="0077287B" w:rsidRDefault="00E03954">
            <w:pPr>
              <w:jc w:val="center"/>
            </w:pPr>
            <w:r>
              <w:rPr>
                <w:rFonts w:eastAsia="Times New Roman" w:cs="Times New Roman"/>
                <w:sz w:val="22"/>
              </w:rPr>
              <w:t>15</w:t>
            </w:r>
          </w:p>
        </w:tc>
        <w:tc>
          <w:tcPr>
            <w:tcW w:w="0" w:type="dxa"/>
            <w:shd w:val="clear" w:color="auto" w:fill="FFFFFF"/>
            <w:tcMar>
              <w:top w:w="40" w:type="dxa"/>
              <w:left w:w="200" w:type="dxa"/>
              <w:bottom w:w="40" w:type="dxa"/>
              <w:right w:w="200" w:type="dxa"/>
            </w:tcMar>
            <w:vAlign w:val="center"/>
          </w:tcPr>
          <w:p w14:paraId="482F9E88"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65E1A690" w14:textId="77777777" w:rsidR="0077287B" w:rsidRDefault="00E03954">
            <w:pPr>
              <w:jc w:val="center"/>
            </w:pPr>
            <w:r>
              <w:rPr>
                <w:rFonts w:eastAsia="Times New Roman" w:cs="Times New Roman"/>
                <w:sz w:val="22"/>
              </w:rPr>
              <w:t>48</w:t>
            </w:r>
          </w:p>
        </w:tc>
        <w:tc>
          <w:tcPr>
            <w:tcW w:w="0" w:type="dxa"/>
            <w:shd w:val="clear" w:color="auto" w:fill="FFFFFF"/>
            <w:tcMar>
              <w:top w:w="40" w:type="dxa"/>
              <w:left w:w="200" w:type="dxa"/>
              <w:bottom w:w="40" w:type="dxa"/>
              <w:right w:w="200" w:type="dxa"/>
            </w:tcMar>
            <w:vAlign w:val="center"/>
          </w:tcPr>
          <w:p w14:paraId="1CBFD661" w14:textId="77777777" w:rsidR="0077287B" w:rsidRDefault="00E03954">
            <w:pPr>
              <w:jc w:val="center"/>
            </w:pPr>
            <w:r>
              <w:rPr>
                <w:rFonts w:eastAsia="Times New Roman" w:cs="Times New Roman"/>
                <w:sz w:val="22"/>
              </w:rPr>
              <w:t>160,0000</w:t>
            </w:r>
          </w:p>
        </w:tc>
      </w:tr>
      <w:tr w:rsidR="0077287B" w14:paraId="5E0DCE1D" w14:textId="77777777">
        <w:trPr>
          <w:jc w:val="both"/>
        </w:trPr>
        <w:tc>
          <w:tcPr>
            <w:tcW w:w="0" w:type="dxa"/>
            <w:shd w:val="clear" w:color="auto" w:fill="FFFFFF"/>
            <w:tcMar>
              <w:top w:w="40" w:type="dxa"/>
              <w:left w:w="20" w:type="dxa"/>
              <w:bottom w:w="40" w:type="dxa"/>
              <w:right w:w="20" w:type="dxa"/>
            </w:tcMar>
            <w:vAlign w:val="center"/>
          </w:tcPr>
          <w:p w14:paraId="5EA5D83A" w14:textId="77777777" w:rsidR="0077287B" w:rsidRDefault="00E03954">
            <w:pPr>
              <w:jc w:val="center"/>
            </w:pPr>
            <w:r>
              <w:rPr>
                <w:rFonts w:eastAsia="Times New Roman" w:cs="Times New Roman"/>
                <w:sz w:val="22"/>
              </w:rPr>
              <w:t>16</w:t>
            </w:r>
          </w:p>
        </w:tc>
        <w:tc>
          <w:tcPr>
            <w:tcW w:w="0" w:type="dxa"/>
            <w:shd w:val="clear" w:color="auto" w:fill="FFFFFF"/>
            <w:tcMar>
              <w:top w:w="40" w:type="dxa"/>
              <w:left w:w="200" w:type="dxa"/>
              <w:bottom w:w="40" w:type="dxa"/>
              <w:right w:w="200" w:type="dxa"/>
            </w:tcMar>
            <w:vAlign w:val="center"/>
          </w:tcPr>
          <w:p w14:paraId="1B650755"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0DD70EB1" w14:textId="77777777" w:rsidR="0077287B" w:rsidRDefault="00E03954">
            <w:pPr>
              <w:jc w:val="center"/>
            </w:pPr>
            <w:r>
              <w:rPr>
                <w:rFonts w:eastAsia="Times New Roman" w:cs="Times New Roman"/>
                <w:sz w:val="22"/>
              </w:rPr>
              <w:t>48</w:t>
            </w:r>
          </w:p>
        </w:tc>
        <w:tc>
          <w:tcPr>
            <w:tcW w:w="0" w:type="dxa"/>
            <w:shd w:val="clear" w:color="auto" w:fill="FFFFFF"/>
            <w:tcMar>
              <w:top w:w="40" w:type="dxa"/>
              <w:left w:w="200" w:type="dxa"/>
              <w:bottom w:w="40" w:type="dxa"/>
              <w:right w:w="200" w:type="dxa"/>
            </w:tcMar>
            <w:vAlign w:val="center"/>
          </w:tcPr>
          <w:p w14:paraId="0E5B425E" w14:textId="77777777" w:rsidR="0077287B" w:rsidRDefault="00E03954">
            <w:pPr>
              <w:jc w:val="center"/>
            </w:pPr>
            <w:r>
              <w:rPr>
                <w:rFonts w:eastAsia="Times New Roman" w:cs="Times New Roman"/>
                <w:sz w:val="22"/>
              </w:rPr>
              <w:t>40,0000</w:t>
            </w:r>
          </w:p>
        </w:tc>
      </w:tr>
      <w:tr w:rsidR="0077287B" w14:paraId="3A70271B" w14:textId="77777777">
        <w:trPr>
          <w:jc w:val="both"/>
        </w:trPr>
        <w:tc>
          <w:tcPr>
            <w:tcW w:w="0" w:type="dxa"/>
            <w:shd w:val="clear" w:color="auto" w:fill="FFFFFF"/>
            <w:tcMar>
              <w:top w:w="40" w:type="dxa"/>
              <w:left w:w="20" w:type="dxa"/>
              <w:bottom w:w="40" w:type="dxa"/>
              <w:right w:w="20" w:type="dxa"/>
            </w:tcMar>
            <w:vAlign w:val="center"/>
          </w:tcPr>
          <w:p w14:paraId="52A910B1" w14:textId="77777777" w:rsidR="0077287B" w:rsidRDefault="00E03954">
            <w:pPr>
              <w:jc w:val="center"/>
            </w:pPr>
            <w:r>
              <w:rPr>
                <w:rFonts w:eastAsia="Times New Roman" w:cs="Times New Roman"/>
                <w:sz w:val="22"/>
              </w:rPr>
              <w:t>17</w:t>
            </w:r>
          </w:p>
        </w:tc>
        <w:tc>
          <w:tcPr>
            <w:tcW w:w="0" w:type="dxa"/>
            <w:shd w:val="clear" w:color="auto" w:fill="FFFFFF"/>
            <w:tcMar>
              <w:top w:w="40" w:type="dxa"/>
              <w:left w:w="200" w:type="dxa"/>
              <w:bottom w:w="40" w:type="dxa"/>
              <w:right w:w="200" w:type="dxa"/>
            </w:tcMar>
            <w:vAlign w:val="center"/>
          </w:tcPr>
          <w:p w14:paraId="3AF22E31"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77E2EA1C" w14:textId="77777777" w:rsidR="0077287B" w:rsidRDefault="00E03954">
            <w:pPr>
              <w:jc w:val="center"/>
            </w:pPr>
            <w:r>
              <w:rPr>
                <w:rFonts w:eastAsia="Times New Roman" w:cs="Times New Roman"/>
                <w:sz w:val="22"/>
              </w:rPr>
              <w:t>32</w:t>
            </w:r>
          </w:p>
        </w:tc>
        <w:tc>
          <w:tcPr>
            <w:tcW w:w="0" w:type="dxa"/>
            <w:shd w:val="clear" w:color="auto" w:fill="FFFFFF"/>
            <w:tcMar>
              <w:top w:w="40" w:type="dxa"/>
              <w:left w:w="200" w:type="dxa"/>
              <w:bottom w:w="40" w:type="dxa"/>
              <w:right w:w="200" w:type="dxa"/>
            </w:tcMar>
            <w:vAlign w:val="center"/>
          </w:tcPr>
          <w:p w14:paraId="573C2BFB" w14:textId="77777777" w:rsidR="0077287B" w:rsidRDefault="00E03954">
            <w:pPr>
              <w:jc w:val="center"/>
            </w:pPr>
            <w:r>
              <w:rPr>
                <w:rFonts w:eastAsia="Times New Roman" w:cs="Times New Roman"/>
                <w:sz w:val="22"/>
              </w:rPr>
              <w:t>1264,0000</w:t>
            </w:r>
          </w:p>
        </w:tc>
      </w:tr>
      <w:tr w:rsidR="0077287B" w14:paraId="2EBAC11F" w14:textId="77777777">
        <w:trPr>
          <w:jc w:val="both"/>
        </w:trPr>
        <w:tc>
          <w:tcPr>
            <w:tcW w:w="0" w:type="dxa"/>
            <w:shd w:val="clear" w:color="auto" w:fill="FFFFFF"/>
            <w:tcMar>
              <w:top w:w="40" w:type="dxa"/>
              <w:left w:w="20" w:type="dxa"/>
              <w:bottom w:w="40" w:type="dxa"/>
              <w:right w:w="20" w:type="dxa"/>
            </w:tcMar>
            <w:vAlign w:val="center"/>
          </w:tcPr>
          <w:p w14:paraId="7B99185D" w14:textId="77777777" w:rsidR="0077287B" w:rsidRDefault="00E03954">
            <w:pPr>
              <w:jc w:val="center"/>
            </w:pPr>
            <w:r>
              <w:rPr>
                <w:rFonts w:eastAsia="Times New Roman" w:cs="Times New Roman"/>
                <w:sz w:val="22"/>
              </w:rPr>
              <w:t>18</w:t>
            </w:r>
          </w:p>
        </w:tc>
        <w:tc>
          <w:tcPr>
            <w:tcW w:w="0" w:type="dxa"/>
            <w:shd w:val="clear" w:color="auto" w:fill="FFFFFF"/>
            <w:tcMar>
              <w:top w:w="40" w:type="dxa"/>
              <w:left w:w="200" w:type="dxa"/>
              <w:bottom w:w="40" w:type="dxa"/>
              <w:right w:w="200" w:type="dxa"/>
            </w:tcMar>
            <w:vAlign w:val="center"/>
          </w:tcPr>
          <w:p w14:paraId="3B4894A8"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6A7BC805" w14:textId="77777777" w:rsidR="0077287B" w:rsidRDefault="00E03954">
            <w:pPr>
              <w:jc w:val="center"/>
            </w:pPr>
            <w:r>
              <w:rPr>
                <w:rFonts w:eastAsia="Times New Roman" w:cs="Times New Roman"/>
                <w:sz w:val="22"/>
              </w:rPr>
              <w:t>32</w:t>
            </w:r>
          </w:p>
        </w:tc>
        <w:tc>
          <w:tcPr>
            <w:tcW w:w="0" w:type="dxa"/>
            <w:shd w:val="clear" w:color="auto" w:fill="FFFFFF"/>
            <w:tcMar>
              <w:top w:w="40" w:type="dxa"/>
              <w:left w:w="200" w:type="dxa"/>
              <w:bottom w:w="40" w:type="dxa"/>
              <w:right w:w="200" w:type="dxa"/>
            </w:tcMar>
            <w:vAlign w:val="center"/>
          </w:tcPr>
          <w:p w14:paraId="29B5639A" w14:textId="77777777" w:rsidR="0077287B" w:rsidRDefault="00E03954">
            <w:pPr>
              <w:jc w:val="center"/>
            </w:pPr>
            <w:r>
              <w:rPr>
                <w:rFonts w:eastAsia="Times New Roman" w:cs="Times New Roman"/>
                <w:sz w:val="22"/>
              </w:rPr>
              <w:t>240,0000</w:t>
            </w:r>
          </w:p>
        </w:tc>
      </w:tr>
      <w:tr w:rsidR="0077287B" w14:paraId="4BDEF79F" w14:textId="77777777">
        <w:trPr>
          <w:jc w:val="both"/>
        </w:trPr>
        <w:tc>
          <w:tcPr>
            <w:tcW w:w="0" w:type="dxa"/>
            <w:shd w:val="clear" w:color="auto" w:fill="FFFFFF"/>
            <w:tcMar>
              <w:top w:w="40" w:type="dxa"/>
              <w:left w:w="20" w:type="dxa"/>
              <w:bottom w:w="40" w:type="dxa"/>
              <w:right w:w="20" w:type="dxa"/>
            </w:tcMar>
            <w:vAlign w:val="center"/>
          </w:tcPr>
          <w:p w14:paraId="4D8F8240" w14:textId="77777777" w:rsidR="0077287B" w:rsidRDefault="00E03954">
            <w:pPr>
              <w:jc w:val="center"/>
            </w:pPr>
            <w:r>
              <w:rPr>
                <w:rFonts w:eastAsia="Times New Roman" w:cs="Times New Roman"/>
                <w:sz w:val="22"/>
              </w:rPr>
              <w:t>19</w:t>
            </w:r>
          </w:p>
        </w:tc>
        <w:tc>
          <w:tcPr>
            <w:tcW w:w="0" w:type="dxa"/>
            <w:shd w:val="clear" w:color="auto" w:fill="FFFFFF"/>
            <w:tcMar>
              <w:top w:w="40" w:type="dxa"/>
              <w:left w:w="200" w:type="dxa"/>
              <w:bottom w:w="40" w:type="dxa"/>
              <w:right w:w="200" w:type="dxa"/>
            </w:tcMar>
            <w:vAlign w:val="center"/>
          </w:tcPr>
          <w:p w14:paraId="1584AFBD"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1E569B03" w14:textId="77777777" w:rsidR="0077287B" w:rsidRDefault="00E03954">
            <w:pPr>
              <w:jc w:val="center"/>
            </w:pPr>
            <w:r>
              <w:rPr>
                <w:rFonts w:eastAsia="Times New Roman" w:cs="Times New Roman"/>
                <w:sz w:val="22"/>
              </w:rPr>
              <w:t>32</w:t>
            </w:r>
          </w:p>
        </w:tc>
        <w:tc>
          <w:tcPr>
            <w:tcW w:w="0" w:type="dxa"/>
            <w:shd w:val="clear" w:color="auto" w:fill="FFFFFF"/>
            <w:tcMar>
              <w:top w:w="40" w:type="dxa"/>
              <w:left w:w="200" w:type="dxa"/>
              <w:bottom w:w="40" w:type="dxa"/>
              <w:right w:w="200" w:type="dxa"/>
            </w:tcMar>
            <w:vAlign w:val="center"/>
          </w:tcPr>
          <w:p w14:paraId="7B858226" w14:textId="77777777" w:rsidR="0077287B" w:rsidRDefault="00E03954">
            <w:pPr>
              <w:jc w:val="center"/>
            </w:pPr>
            <w:r>
              <w:rPr>
                <w:rFonts w:eastAsia="Times New Roman" w:cs="Times New Roman"/>
                <w:sz w:val="22"/>
              </w:rPr>
              <w:t>212,0000</w:t>
            </w:r>
          </w:p>
        </w:tc>
      </w:tr>
      <w:tr w:rsidR="0077287B" w14:paraId="1E961C18" w14:textId="77777777">
        <w:trPr>
          <w:jc w:val="both"/>
        </w:trPr>
        <w:tc>
          <w:tcPr>
            <w:tcW w:w="0" w:type="dxa"/>
            <w:shd w:val="clear" w:color="auto" w:fill="FFFFFF"/>
            <w:tcMar>
              <w:top w:w="40" w:type="dxa"/>
              <w:left w:w="20" w:type="dxa"/>
              <w:bottom w:w="40" w:type="dxa"/>
              <w:right w:w="20" w:type="dxa"/>
            </w:tcMar>
            <w:vAlign w:val="center"/>
          </w:tcPr>
          <w:p w14:paraId="43CE6681" w14:textId="77777777" w:rsidR="0077287B" w:rsidRDefault="00E03954">
            <w:pPr>
              <w:jc w:val="center"/>
            </w:pPr>
            <w:r>
              <w:rPr>
                <w:rFonts w:eastAsia="Times New Roman" w:cs="Times New Roman"/>
                <w:sz w:val="22"/>
              </w:rPr>
              <w:t>20</w:t>
            </w:r>
          </w:p>
        </w:tc>
        <w:tc>
          <w:tcPr>
            <w:tcW w:w="0" w:type="dxa"/>
            <w:shd w:val="clear" w:color="auto" w:fill="FFFFFF"/>
            <w:tcMar>
              <w:top w:w="40" w:type="dxa"/>
              <w:left w:w="200" w:type="dxa"/>
              <w:bottom w:w="40" w:type="dxa"/>
              <w:right w:w="200" w:type="dxa"/>
            </w:tcMar>
            <w:vAlign w:val="center"/>
          </w:tcPr>
          <w:p w14:paraId="603F313D"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7350CAD9" w14:textId="77777777" w:rsidR="0077287B" w:rsidRDefault="00E03954">
            <w:pPr>
              <w:jc w:val="center"/>
            </w:pPr>
            <w:r>
              <w:rPr>
                <w:rFonts w:eastAsia="Times New Roman" w:cs="Times New Roman"/>
                <w:sz w:val="22"/>
              </w:rPr>
              <w:t>32</w:t>
            </w:r>
          </w:p>
        </w:tc>
        <w:tc>
          <w:tcPr>
            <w:tcW w:w="0" w:type="dxa"/>
            <w:shd w:val="clear" w:color="auto" w:fill="FFFFFF"/>
            <w:tcMar>
              <w:top w:w="40" w:type="dxa"/>
              <w:left w:w="200" w:type="dxa"/>
              <w:bottom w:w="40" w:type="dxa"/>
              <w:right w:w="200" w:type="dxa"/>
            </w:tcMar>
            <w:vAlign w:val="center"/>
          </w:tcPr>
          <w:p w14:paraId="7D82D0ED" w14:textId="77777777" w:rsidR="0077287B" w:rsidRDefault="00E03954">
            <w:pPr>
              <w:jc w:val="center"/>
            </w:pPr>
            <w:r>
              <w:rPr>
                <w:rFonts w:eastAsia="Times New Roman" w:cs="Times New Roman"/>
                <w:sz w:val="22"/>
              </w:rPr>
              <w:t>116,0000</w:t>
            </w:r>
          </w:p>
        </w:tc>
      </w:tr>
      <w:tr w:rsidR="0077287B" w14:paraId="0B4425B7" w14:textId="77777777">
        <w:trPr>
          <w:jc w:val="both"/>
        </w:trPr>
        <w:tc>
          <w:tcPr>
            <w:tcW w:w="0" w:type="dxa"/>
            <w:shd w:val="clear" w:color="auto" w:fill="FFFFFF"/>
            <w:tcMar>
              <w:top w:w="40" w:type="dxa"/>
              <w:left w:w="20" w:type="dxa"/>
              <w:bottom w:w="40" w:type="dxa"/>
              <w:right w:w="20" w:type="dxa"/>
            </w:tcMar>
            <w:vAlign w:val="center"/>
          </w:tcPr>
          <w:p w14:paraId="7FC09244" w14:textId="77777777" w:rsidR="0077287B" w:rsidRDefault="00E03954">
            <w:pPr>
              <w:jc w:val="center"/>
            </w:pPr>
            <w:r>
              <w:rPr>
                <w:rFonts w:eastAsia="Times New Roman" w:cs="Times New Roman"/>
                <w:sz w:val="22"/>
              </w:rPr>
              <w:t>21</w:t>
            </w:r>
          </w:p>
        </w:tc>
        <w:tc>
          <w:tcPr>
            <w:tcW w:w="0" w:type="dxa"/>
            <w:shd w:val="clear" w:color="auto" w:fill="FFFFFF"/>
            <w:tcMar>
              <w:top w:w="40" w:type="dxa"/>
              <w:left w:w="200" w:type="dxa"/>
              <w:bottom w:w="40" w:type="dxa"/>
              <w:right w:w="200" w:type="dxa"/>
            </w:tcMar>
            <w:vAlign w:val="center"/>
          </w:tcPr>
          <w:p w14:paraId="19B83AD5"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4BB5C83B" w14:textId="77777777" w:rsidR="0077287B" w:rsidRDefault="00E03954">
            <w:pPr>
              <w:jc w:val="center"/>
            </w:pPr>
            <w:r>
              <w:rPr>
                <w:rFonts w:eastAsia="Times New Roman" w:cs="Times New Roman"/>
                <w:sz w:val="22"/>
              </w:rPr>
              <w:t>32</w:t>
            </w:r>
          </w:p>
        </w:tc>
        <w:tc>
          <w:tcPr>
            <w:tcW w:w="0" w:type="dxa"/>
            <w:shd w:val="clear" w:color="auto" w:fill="FFFFFF"/>
            <w:tcMar>
              <w:top w:w="40" w:type="dxa"/>
              <w:left w:w="200" w:type="dxa"/>
              <w:bottom w:w="40" w:type="dxa"/>
              <w:right w:w="200" w:type="dxa"/>
            </w:tcMar>
            <w:vAlign w:val="center"/>
          </w:tcPr>
          <w:p w14:paraId="17CF6AE2" w14:textId="77777777" w:rsidR="0077287B" w:rsidRDefault="00E03954">
            <w:pPr>
              <w:jc w:val="center"/>
            </w:pPr>
            <w:r>
              <w:rPr>
                <w:rFonts w:eastAsia="Times New Roman" w:cs="Times New Roman"/>
                <w:sz w:val="22"/>
              </w:rPr>
              <w:t>516,0000</w:t>
            </w:r>
          </w:p>
        </w:tc>
      </w:tr>
      <w:tr w:rsidR="0077287B" w14:paraId="1D060475" w14:textId="77777777">
        <w:trPr>
          <w:jc w:val="both"/>
        </w:trPr>
        <w:tc>
          <w:tcPr>
            <w:tcW w:w="0" w:type="dxa"/>
            <w:shd w:val="clear" w:color="auto" w:fill="FFFFFF"/>
            <w:tcMar>
              <w:top w:w="40" w:type="dxa"/>
              <w:left w:w="20" w:type="dxa"/>
              <w:bottom w:w="40" w:type="dxa"/>
              <w:right w:w="20" w:type="dxa"/>
            </w:tcMar>
            <w:vAlign w:val="center"/>
          </w:tcPr>
          <w:p w14:paraId="50678724" w14:textId="77777777" w:rsidR="0077287B" w:rsidRDefault="00E03954">
            <w:pPr>
              <w:jc w:val="center"/>
            </w:pPr>
            <w:r>
              <w:rPr>
                <w:rFonts w:eastAsia="Times New Roman" w:cs="Times New Roman"/>
                <w:sz w:val="22"/>
              </w:rPr>
              <w:t>22</w:t>
            </w:r>
          </w:p>
        </w:tc>
        <w:tc>
          <w:tcPr>
            <w:tcW w:w="0" w:type="dxa"/>
            <w:shd w:val="clear" w:color="auto" w:fill="FFFFFF"/>
            <w:tcMar>
              <w:top w:w="40" w:type="dxa"/>
              <w:left w:w="200" w:type="dxa"/>
              <w:bottom w:w="40" w:type="dxa"/>
              <w:right w:w="200" w:type="dxa"/>
            </w:tcMar>
            <w:vAlign w:val="center"/>
          </w:tcPr>
          <w:p w14:paraId="2EB8499E"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6EED0E8F" w14:textId="77777777" w:rsidR="0077287B" w:rsidRDefault="00E03954">
            <w:pPr>
              <w:jc w:val="center"/>
            </w:pPr>
            <w:r>
              <w:rPr>
                <w:rFonts w:eastAsia="Times New Roman" w:cs="Times New Roman"/>
                <w:sz w:val="22"/>
              </w:rPr>
              <w:t>32</w:t>
            </w:r>
          </w:p>
        </w:tc>
        <w:tc>
          <w:tcPr>
            <w:tcW w:w="0" w:type="dxa"/>
            <w:shd w:val="clear" w:color="auto" w:fill="FFFFFF"/>
            <w:tcMar>
              <w:top w:w="40" w:type="dxa"/>
              <w:left w:w="200" w:type="dxa"/>
              <w:bottom w:w="40" w:type="dxa"/>
              <w:right w:w="200" w:type="dxa"/>
            </w:tcMar>
            <w:vAlign w:val="center"/>
          </w:tcPr>
          <w:p w14:paraId="17546DD3" w14:textId="77777777" w:rsidR="0077287B" w:rsidRDefault="00E03954">
            <w:pPr>
              <w:jc w:val="center"/>
            </w:pPr>
            <w:r>
              <w:rPr>
                <w:rFonts w:eastAsia="Times New Roman" w:cs="Times New Roman"/>
                <w:sz w:val="22"/>
              </w:rPr>
              <w:t>160,0000</w:t>
            </w:r>
          </w:p>
        </w:tc>
      </w:tr>
      <w:tr w:rsidR="0077287B" w14:paraId="5CF534EE" w14:textId="77777777">
        <w:trPr>
          <w:jc w:val="both"/>
        </w:trPr>
        <w:tc>
          <w:tcPr>
            <w:tcW w:w="0" w:type="dxa"/>
            <w:shd w:val="clear" w:color="auto" w:fill="FFFFFF"/>
            <w:tcMar>
              <w:top w:w="40" w:type="dxa"/>
              <w:left w:w="20" w:type="dxa"/>
              <w:bottom w:w="40" w:type="dxa"/>
              <w:right w:w="20" w:type="dxa"/>
            </w:tcMar>
            <w:vAlign w:val="center"/>
          </w:tcPr>
          <w:p w14:paraId="0AE5B6F4" w14:textId="77777777" w:rsidR="0077287B" w:rsidRDefault="00E03954">
            <w:pPr>
              <w:jc w:val="center"/>
            </w:pPr>
            <w:r>
              <w:rPr>
                <w:rFonts w:eastAsia="Times New Roman" w:cs="Times New Roman"/>
                <w:sz w:val="22"/>
              </w:rPr>
              <w:t>23</w:t>
            </w:r>
          </w:p>
        </w:tc>
        <w:tc>
          <w:tcPr>
            <w:tcW w:w="0" w:type="dxa"/>
            <w:shd w:val="clear" w:color="auto" w:fill="FFFFFF"/>
            <w:tcMar>
              <w:top w:w="40" w:type="dxa"/>
              <w:left w:w="200" w:type="dxa"/>
              <w:bottom w:w="40" w:type="dxa"/>
              <w:right w:w="200" w:type="dxa"/>
            </w:tcMar>
            <w:vAlign w:val="center"/>
          </w:tcPr>
          <w:p w14:paraId="29A855D4"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9F17FC8" w14:textId="77777777" w:rsidR="0077287B" w:rsidRDefault="00E03954">
            <w:pPr>
              <w:jc w:val="center"/>
            </w:pPr>
            <w:r>
              <w:rPr>
                <w:rFonts w:eastAsia="Times New Roman" w:cs="Times New Roman"/>
                <w:sz w:val="22"/>
              </w:rPr>
              <w:t>159</w:t>
            </w:r>
          </w:p>
        </w:tc>
        <w:tc>
          <w:tcPr>
            <w:tcW w:w="0" w:type="dxa"/>
            <w:shd w:val="clear" w:color="auto" w:fill="FFFFFF"/>
            <w:tcMar>
              <w:top w:w="40" w:type="dxa"/>
              <w:left w:w="200" w:type="dxa"/>
              <w:bottom w:w="40" w:type="dxa"/>
              <w:right w:w="200" w:type="dxa"/>
            </w:tcMar>
            <w:vAlign w:val="center"/>
          </w:tcPr>
          <w:p w14:paraId="00BFE65D" w14:textId="77777777" w:rsidR="0077287B" w:rsidRDefault="00E03954">
            <w:pPr>
              <w:jc w:val="center"/>
            </w:pPr>
            <w:r>
              <w:rPr>
                <w:rFonts w:eastAsia="Times New Roman" w:cs="Times New Roman"/>
                <w:sz w:val="22"/>
              </w:rPr>
              <w:t>328,0000</w:t>
            </w:r>
          </w:p>
        </w:tc>
      </w:tr>
      <w:tr w:rsidR="0077287B" w14:paraId="4F409879" w14:textId="77777777">
        <w:trPr>
          <w:jc w:val="both"/>
        </w:trPr>
        <w:tc>
          <w:tcPr>
            <w:tcW w:w="0" w:type="dxa"/>
            <w:shd w:val="clear" w:color="auto" w:fill="FFFFFF"/>
            <w:tcMar>
              <w:top w:w="40" w:type="dxa"/>
              <w:left w:w="20" w:type="dxa"/>
              <w:bottom w:w="40" w:type="dxa"/>
              <w:right w:w="20" w:type="dxa"/>
            </w:tcMar>
            <w:vAlign w:val="center"/>
          </w:tcPr>
          <w:p w14:paraId="45FC82AD" w14:textId="77777777" w:rsidR="0077287B" w:rsidRDefault="00E03954">
            <w:pPr>
              <w:jc w:val="center"/>
            </w:pPr>
            <w:r>
              <w:rPr>
                <w:rFonts w:eastAsia="Times New Roman" w:cs="Times New Roman"/>
                <w:sz w:val="22"/>
              </w:rPr>
              <w:t>24</w:t>
            </w:r>
          </w:p>
        </w:tc>
        <w:tc>
          <w:tcPr>
            <w:tcW w:w="0" w:type="dxa"/>
            <w:shd w:val="clear" w:color="auto" w:fill="FFFFFF"/>
            <w:tcMar>
              <w:top w:w="40" w:type="dxa"/>
              <w:left w:w="200" w:type="dxa"/>
              <w:bottom w:w="40" w:type="dxa"/>
              <w:right w:w="200" w:type="dxa"/>
            </w:tcMar>
            <w:vAlign w:val="center"/>
          </w:tcPr>
          <w:p w14:paraId="032E0197"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16FFB00F" w14:textId="77777777" w:rsidR="0077287B" w:rsidRDefault="00E03954">
            <w:pPr>
              <w:jc w:val="center"/>
            </w:pPr>
            <w:r>
              <w:rPr>
                <w:rFonts w:eastAsia="Times New Roman" w:cs="Times New Roman"/>
                <w:sz w:val="22"/>
              </w:rPr>
              <w:t>108</w:t>
            </w:r>
          </w:p>
        </w:tc>
        <w:tc>
          <w:tcPr>
            <w:tcW w:w="0" w:type="dxa"/>
            <w:shd w:val="clear" w:color="auto" w:fill="FFFFFF"/>
            <w:tcMar>
              <w:top w:w="40" w:type="dxa"/>
              <w:left w:w="200" w:type="dxa"/>
              <w:bottom w:w="40" w:type="dxa"/>
              <w:right w:w="200" w:type="dxa"/>
            </w:tcMar>
            <w:vAlign w:val="center"/>
          </w:tcPr>
          <w:p w14:paraId="6A11FDC0" w14:textId="77777777" w:rsidR="0077287B" w:rsidRDefault="00E03954">
            <w:pPr>
              <w:jc w:val="center"/>
            </w:pPr>
            <w:r>
              <w:rPr>
                <w:rFonts w:eastAsia="Times New Roman" w:cs="Times New Roman"/>
                <w:sz w:val="22"/>
              </w:rPr>
              <w:t>1508,0000</w:t>
            </w:r>
          </w:p>
        </w:tc>
      </w:tr>
      <w:tr w:rsidR="0077287B" w14:paraId="31011EDB" w14:textId="77777777">
        <w:trPr>
          <w:jc w:val="both"/>
        </w:trPr>
        <w:tc>
          <w:tcPr>
            <w:tcW w:w="0" w:type="dxa"/>
            <w:shd w:val="clear" w:color="auto" w:fill="FFFFFF"/>
            <w:tcMar>
              <w:top w:w="40" w:type="dxa"/>
              <w:left w:w="20" w:type="dxa"/>
              <w:bottom w:w="40" w:type="dxa"/>
              <w:right w:w="20" w:type="dxa"/>
            </w:tcMar>
            <w:vAlign w:val="center"/>
          </w:tcPr>
          <w:p w14:paraId="7C263F1B" w14:textId="77777777" w:rsidR="0077287B" w:rsidRDefault="00E03954">
            <w:pPr>
              <w:jc w:val="center"/>
            </w:pPr>
            <w:r>
              <w:rPr>
                <w:rFonts w:eastAsia="Times New Roman" w:cs="Times New Roman"/>
                <w:sz w:val="22"/>
              </w:rPr>
              <w:t>25</w:t>
            </w:r>
          </w:p>
        </w:tc>
        <w:tc>
          <w:tcPr>
            <w:tcW w:w="0" w:type="dxa"/>
            <w:shd w:val="clear" w:color="auto" w:fill="FFFFFF"/>
            <w:tcMar>
              <w:top w:w="40" w:type="dxa"/>
              <w:left w:w="200" w:type="dxa"/>
              <w:bottom w:w="40" w:type="dxa"/>
              <w:right w:w="200" w:type="dxa"/>
            </w:tcMar>
            <w:vAlign w:val="center"/>
          </w:tcPr>
          <w:p w14:paraId="624FF740"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0CD499D" w14:textId="77777777" w:rsidR="0077287B" w:rsidRDefault="00E03954">
            <w:pPr>
              <w:jc w:val="center"/>
            </w:pPr>
            <w:r>
              <w:rPr>
                <w:rFonts w:eastAsia="Times New Roman" w:cs="Times New Roman"/>
                <w:sz w:val="22"/>
              </w:rPr>
              <w:t>89</w:t>
            </w:r>
          </w:p>
        </w:tc>
        <w:tc>
          <w:tcPr>
            <w:tcW w:w="0" w:type="dxa"/>
            <w:shd w:val="clear" w:color="auto" w:fill="FFFFFF"/>
            <w:tcMar>
              <w:top w:w="40" w:type="dxa"/>
              <w:left w:w="200" w:type="dxa"/>
              <w:bottom w:w="40" w:type="dxa"/>
              <w:right w:w="200" w:type="dxa"/>
            </w:tcMar>
            <w:vAlign w:val="center"/>
          </w:tcPr>
          <w:p w14:paraId="4E8DCD13" w14:textId="77777777" w:rsidR="0077287B" w:rsidRDefault="00E03954">
            <w:pPr>
              <w:jc w:val="center"/>
            </w:pPr>
            <w:r>
              <w:rPr>
                <w:rFonts w:eastAsia="Times New Roman" w:cs="Times New Roman"/>
                <w:sz w:val="22"/>
              </w:rPr>
              <w:t>596,0000</w:t>
            </w:r>
          </w:p>
        </w:tc>
      </w:tr>
      <w:tr w:rsidR="0077287B" w14:paraId="6C000811" w14:textId="77777777">
        <w:trPr>
          <w:jc w:val="both"/>
        </w:trPr>
        <w:tc>
          <w:tcPr>
            <w:tcW w:w="0" w:type="dxa"/>
            <w:shd w:val="clear" w:color="auto" w:fill="FFFFFF"/>
            <w:tcMar>
              <w:top w:w="40" w:type="dxa"/>
              <w:left w:w="20" w:type="dxa"/>
              <w:bottom w:w="40" w:type="dxa"/>
              <w:right w:w="20" w:type="dxa"/>
            </w:tcMar>
            <w:vAlign w:val="center"/>
          </w:tcPr>
          <w:p w14:paraId="13097FF1" w14:textId="77777777" w:rsidR="0077287B" w:rsidRDefault="00E03954">
            <w:pPr>
              <w:jc w:val="center"/>
            </w:pPr>
            <w:r>
              <w:rPr>
                <w:rFonts w:eastAsia="Times New Roman" w:cs="Times New Roman"/>
                <w:sz w:val="22"/>
              </w:rPr>
              <w:t>26</w:t>
            </w:r>
          </w:p>
        </w:tc>
        <w:tc>
          <w:tcPr>
            <w:tcW w:w="0" w:type="dxa"/>
            <w:shd w:val="clear" w:color="auto" w:fill="FFFFFF"/>
            <w:tcMar>
              <w:top w:w="40" w:type="dxa"/>
              <w:left w:w="200" w:type="dxa"/>
              <w:bottom w:w="40" w:type="dxa"/>
              <w:right w:w="200" w:type="dxa"/>
            </w:tcMar>
            <w:vAlign w:val="center"/>
          </w:tcPr>
          <w:p w14:paraId="6E7E05DB"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73B3A36F" w14:textId="77777777" w:rsidR="0077287B" w:rsidRDefault="00E03954">
            <w:pPr>
              <w:jc w:val="center"/>
            </w:pPr>
            <w:r>
              <w:rPr>
                <w:rFonts w:eastAsia="Times New Roman" w:cs="Times New Roman"/>
                <w:sz w:val="22"/>
              </w:rPr>
              <w:t>76</w:t>
            </w:r>
          </w:p>
        </w:tc>
        <w:tc>
          <w:tcPr>
            <w:tcW w:w="0" w:type="dxa"/>
            <w:shd w:val="clear" w:color="auto" w:fill="FFFFFF"/>
            <w:tcMar>
              <w:top w:w="40" w:type="dxa"/>
              <w:left w:w="200" w:type="dxa"/>
              <w:bottom w:w="40" w:type="dxa"/>
              <w:right w:w="200" w:type="dxa"/>
            </w:tcMar>
            <w:vAlign w:val="center"/>
          </w:tcPr>
          <w:p w14:paraId="4D91C359" w14:textId="77777777" w:rsidR="0077287B" w:rsidRDefault="00E03954">
            <w:pPr>
              <w:jc w:val="center"/>
            </w:pPr>
            <w:r>
              <w:rPr>
                <w:rFonts w:eastAsia="Times New Roman" w:cs="Times New Roman"/>
                <w:sz w:val="22"/>
              </w:rPr>
              <w:t>330,0000</w:t>
            </w:r>
          </w:p>
        </w:tc>
      </w:tr>
      <w:tr w:rsidR="0077287B" w14:paraId="55F2AC05" w14:textId="77777777">
        <w:trPr>
          <w:jc w:val="both"/>
        </w:trPr>
        <w:tc>
          <w:tcPr>
            <w:tcW w:w="0" w:type="dxa"/>
            <w:shd w:val="clear" w:color="auto" w:fill="FFFFFF"/>
            <w:tcMar>
              <w:top w:w="40" w:type="dxa"/>
              <w:left w:w="20" w:type="dxa"/>
              <w:bottom w:w="40" w:type="dxa"/>
              <w:right w:w="20" w:type="dxa"/>
            </w:tcMar>
            <w:vAlign w:val="center"/>
          </w:tcPr>
          <w:p w14:paraId="5842731A" w14:textId="77777777" w:rsidR="0077287B" w:rsidRDefault="00E03954">
            <w:pPr>
              <w:jc w:val="center"/>
            </w:pPr>
            <w:r>
              <w:rPr>
                <w:rFonts w:eastAsia="Times New Roman" w:cs="Times New Roman"/>
                <w:sz w:val="22"/>
              </w:rPr>
              <w:t>27</w:t>
            </w:r>
          </w:p>
        </w:tc>
        <w:tc>
          <w:tcPr>
            <w:tcW w:w="0" w:type="dxa"/>
            <w:shd w:val="clear" w:color="auto" w:fill="FFFFFF"/>
            <w:tcMar>
              <w:top w:w="40" w:type="dxa"/>
              <w:left w:w="200" w:type="dxa"/>
              <w:bottom w:w="40" w:type="dxa"/>
              <w:right w:w="200" w:type="dxa"/>
            </w:tcMar>
            <w:vAlign w:val="center"/>
          </w:tcPr>
          <w:p w14:paraId="0846A143"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18A541A3" w14:textId="77777777" w:rsidR="0077287B" w:rsidRDefault="00E03954">
            <w:pPr>
              <w:jc w:val="center"/>
            </w:pPr>
            <w:r>
              <w:rPr>
                <w:rFonts w:eastAsia="Times New Roman" w:cs="Times New Roman"/>
                <w:sz w:val="22"/>
              </w:rPr>
              <w:t>57</w:t>
            </w:r>
          </w:p>
        </w:tc>
        <w:tc>
          <w:tcPr>
            <w:tcW w:w="0" w:type="dxa"/>
            <w:shd w:val="clear" w:color="auto" w:fill="FFFFFF"/>
            <w:tcMar>
              <w:top w:w="40" w:type="dxa"/>
              <w:left w:w="200" w:type="dxa"/>
              <w:bottom w:w="40" w:type="dxa"/>
              <w:right w:w="200" w:type="dxa"/>
            </w:tcMar>
            <w:vAlign w:val="center"/>
          </w:tcPr>
          <w:p w14:paraId="16D3C9D5" w14:textId="77777777" w:rsidR="0077287B" w:rsidRDefault="00E03954">
            <w:pPr>
              <w:jc w:val="center"/>
            </w:pPr>
            <w:r>
              <w:rPr>
                <w:rFonts w:eastAsia="Times New Roman" w:cs="Times New Roman"/>
                <w:sz w:val="22"/>
              </w:rPr>
              <w:t>446,0000</w:t>
            </w:r>
          </w:p>
        </w:tc>
      </w:tr>
      <w:tr w:rsidR="0077287B" w14:paraId="6CB9D76C" w14:textId="77777777">
        <w:trPr>
          <w:jc w:val="both"/>
        </w:trPr>
        <w:tc>
          <w:tcPr>
            <w:tcW w:w="0" w:type="dxa"/>
            <w:shd w:val="clear" w:color="auto" w:fill="FFFFFF"/>
            <w:tcMar>
              <w:top w:w="40" w:type="dxa"/>
              <w:left w:w="20" w:type="dxa"/>
              <w:bottom w:w="40" w:type="dxa"/>
              <w:right w:w="20" w:type="dxa"/>
            </w:tcMar>
            <w:vAlign w:val="center"/>
          </w:tcPr>
          <w:p w14:paraId="59BE2C22" w14:textId="77777777" w:rsidR="0077287B" w:rsidRDefault="00E03954">
            <w:pPr>
              <w:jc w:val="center"/>
            </w:pPr>
            <w:r>
              <w:rPr>
                <w:rFonts w:eastAsia="Times New Roman" w:cs="Times New Roman"/>
                <w:sz w:val="22"/>
              </w:rPr>
              <w:t>28</w:t>
            </w:r>
          </w:p>
        </w:tc>
        <w:tc>
          <w:tcPr>
            <w:tcW w:w="0" w:type="dxa"/>
            <w:shd w:val="clear" w:color="auto" w:fill="FFFFFF"/>
            <w:tcMar>
              <w:top w:w="40" w:type="dxa"/>
              <w:left w:w="200" w:type="dxa"/>
              <w:bottom w:w="40" w:type="dxa"/>
              <w:right w:w="200" w:type="dxa"/>
            </w:tcMar>
            <w:vAlign w:val="center"/>
          </w:tcPr>
          <w:p w14:paraId="6FAFF8E7"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4CECACFB" w14:textId="77777777" w:rsidR="0077287B" w:rsidRDefault="00E03954">
            <w:pPr>
              <w:jc w:val="center"/>
            </w:pPr>
            <w:r>
              <w:rPr>
                <w:rFonts w:eastAsia="Times New Roman" w:cs="Times New Roman"/>
                <w:sz w:val="22"/>
              </w:rPr>
              <w:t>48</w:t>
            </w:r>
          </w:p>
        </w:tc>
        <w:tc>
          <w:tcPr>
            <w:tcW w:w="0" w:type="dxa"/>
            <w:shd w:val="clear" w:color="auto" w:fill="FFFFFF"/>
            <w:tcMar>
              <w:top w:w="40" w:type="dxa"/>
              <w:left w:w="200" w:type="dxa"/>
              <w:bottom w:w="40" w:type="dxa"/>
              <w:right w:w="200" w:type="dxa"/>
            </w:tcMar>
            <w:vAlign w:val="center"/>
          </w:tcPr>
          <w:p w14:paraId="2EB4E4CA" w14:textId="77777777" w:rsidR="0077287B" w:rsidRDefault="00E03954">
            <w:pPr>
              <w:jc w:val="center"/>
            </w:pPr>
            <w:r>
              <w:rPr>
                <w:rFonts w:eastAsia="Times New Roman" w:cs="Times New Roman"/>
                <w:sz w:val="22"/>
              </w:rPr>
              <w:t>156,0000</w:t>
            </w:r>
          </w:p>
        </w:tc>
      </w:tr>
      <w:tr w:rsidR="0077287B" w14:paraId="74F756AF" w14:textId="77777777">
        <w:trPr>
          <w:jc w:val="both"/>
        </w:trPr>
        <w:tc>
          <w:tcPr>
            <w:tcW w:w="0" w:type="dxa"/>
            <w:shd w:val="clear" w:color="auto" w:fill="FFFFFF"/>
            <w:tcMar>
              <w:top w:w="40" w:type="dxa"/>
              <w:left w:w="20" w:type="dxa"/>
              <w:bottom w:w="40" w:type="dxa"/>
              <w:right w:w="20" w:type="dxa"/>
            </w:tcMar>
            <w:vAlign w:val="center"/>
          </w:tcPr>
          <w:p w14:paraId="308A335C" w14:textId="77777777" w:rsidR="0077287B" w:rsidRDefault="00E03954">
            <w:pPr>
              <w:jc w:val="center"/>
            </w:pPr>
            <w:r>
              <w:rPr>
                <w:rFonts w:eastAsia="Times New Roman" w:cs="Times New Roman"/>
                <w:sz w:val="22"/>
              </w:rPr>
              <w:t>29</w:t>
            </w:r>
          </w:p>
        </w:tc>
        <w:tc>
          <w:tcPr>
            <w:tcW w:w="0" w:type="dxa"/>
            <w:shd w:val="clear" w:color="auto" w:fill="FFFFFF"/>
            <w:tcMar>
              <w:top w:w="40" w:type="dxa"/>
              <w:left w:w="200" w:type="dxa"/>
              <w:bottom w:w="40" w:type="dxa"/>
              <w:right w:w="200" w:type="dxa"/>
            </w:tcMar>
            <w:vAlign w:val="center"/>
          </w:tcPr>
          <w:p w14:paraId="40E12444"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1839285C" w14:textId="77777777" w:rsidR="0077287B" w:rsidRDefault="00E03954">
            <w:pPr>
              <w:jc w:val="center"/>
            </w:pPr>
            <w:r>
              <w:rPr>
                <w:rFonts w:eastAsia="Times New Roman" w:cs="Times New Roman"/>
                <w:sz w:val="22"/>
              </w:rPr>
              <w:t>32</w:t>
            </w:r>
          </w:p>
        </w:tc>
        <w:tc>
          <w:tcPr>
            <w:tcW w:w="0" w:type="dxa"/>
            <w:shd w:val="clear" w:color="auto" w:fill="FFFFFF"/>
            <w:tcMar>
              <w:top w:w="40" w:type="dxa"/>
              <w:left w:w="200" w:type="dxa"/>
              <w:bottom w:w="40" w:type="dxa"/>
              <w:right w:w="200" w:type="dxa"/>
            </w:tcMar>
            <w:vAlign w:val="center"/>
          </w:tcPr>
          <w:p w14:paraId="63CE1B39" w14:textId="77777777" w:rsidR="0077287B" w:rsidRDefault="00E03954">
            <w:pPr>
              <w:jc w:val="center"/>
            </w:pPr>
            <w:r>
              <w:rPr>
                <w:rFonts w:eastAsia="Times New Roman" w:cs="Times New Roman"/>
                <w:sz w:val="22"/>
              </w:rPr>
              <w:t>200,0000</w:t>
            </w:r>
          </w:p>
        </w:tc>
      </w:tr>
      <w:tr w:rsidR="0077287B" w14:paraId="656E6097" w14:textId="77777777">
        <w:trPr>
          <w:jc w:val="both"/>
        </w:trPr>
        <w:tc>
          <w:tcPr>
            <w:tcW w:w="0" w:type="dxa"/>
            <w:gridSpan w:val="4"/>
            <w:shd w:val="clear" w:color="auto" w:fill="FFFFFF"/>
            <w:tcMar>
              <w:top w:w="40" w:type="dxa"/>
              <w:left w:w="160" w:type="dxa"/>
              <w:bottom w:w="40" w:type="dxa"/>
              <w:right w:w="20" w:type="dxa"/>
            </w:tcMar>
            <w:vAlign w:val="center"/>
          </w:tcPr>
          <w:p w14:paraId="4FC576E0" w14:textId="77777777" w:rsidR="0077287B" w:rsidRDefault="00E03954">
            <w:pPr>
              <w:jc w:val="center"/>
            </w:pPr>
            <w:r>
              <w:rPr>
                <w:rFonts w:eastAsia="Times New Roman" w:cs="Times New Roman"/>
                <w:sz w:val="22"/>
              </w:rPr>
              <w:t>Котельная №42-10 Центральная</w:t>
            </w:r>
          </w:p>
        </w:tc>
      </w:tr>
      <w:tr w:rsidR="0077287B" w14:paraId="393DABCF" w14:textId="77777777">
        <w:trPr>
          <w:jc w:val="both"/>
        </w:trPr>
        <w:tc>
          <w:tcPr>
            <w:tcW w:w="0" w:type="dxa"/>
            <w:shd w:val="clear" w:color="auto" w:fill="FFFFFF"/>
            <w:tcMar>
              <w:top w:w="40" w:type="dxa"/>
              <w:left w:w="20" w:type="dxa"/>
              <w:bottom w:w="40" w:type="dxa"/>
              <w:right w:w="20" w:type="dxa"/>
            </w:tcMar>
            <w:vAlign w:val="center"/>
          </w:tcPr>
          <w:p w14:paraId="567C6C4D"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E53B1F1"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6BDE60EF" w14:textId="77777777" w:rsidR="0077287B" w:rsidRDefault="00E03954">
            <w:pPr>
              <w:jc w:val="center"/>
            </w:pPr>
            <w:r>
              <w:rPr>
                <w:rFonts w:eastAsia="Times New Roman" w:cs="Times New Roman"/>
                <w:sz w:val="22"/>
              </w:rPr>
              <w:t>89</w:t>
            </w:r>
          </w:p>
        </w:tc>
        <w:tc>
          <w:tcPr>
            <w:tcW w:w="0" w:type="dxa"/>
            <w:shd w:val="clear" w:color="auto" w:fill="FFFFFF"/>
            <w:tcMar>
              <w:top w:w="40" w:type="dxa"/>
              <w:left w:w="200" w:type="dxa"/>
              <w:bottom w:w="40" w:type="dxa"/>
              <w:right w:w="200" w:type="dxa"/>
            </w:tcMar>
            <w:vAlign w:val="center"/>
          </w:tcPr>
          <w:p w14:paraId="4D39B0BA" w14:textId="77777777" w:rsidR="0077287B" w:rsidRDefault="00E03954">
            <w:pPr>
              <w:jc w:val="center"/>
            </w:pPr>
            <w:r>
              <w:rPr>
                <w:rFonts w:eastAsia="Times New Roman" w:cs="Times New Roman"/>
                <w:sz w:val="22"/>
              </w:rPr>
              <w:t>14000,0000</w:t>
            </w:r>
          </w:p>
        </w:tc>
      </w:tr>
      <w:tr w:rsidR="0077287B" w14:paraId="7F014437" w14:textId="77777777">
        <w:trPr>
          <w:jc w:val="both"/>
        </w:trPr>
        <w:tc>
          <w:tcPr>
            <w:tcW w:w="0" w:type="dxa"/>
            <w:shd w:val="clear" w:color="auto" w:fill="FFFFFF"/>
            <w:tcMar>
              <w:top w:w="40" w:type="dxa"/>
              <w:left w:w="20" w:type="dxa"/>
              <w:bottom w:w="40" w:type="dxa"/>
              <w:right w:w="20" w:type="dxa"/>
            </w:tcMar>
            <w:vAlign w:val="center"/>
          </w:tcPr>
          <w:p w14:paraId="0DF4EEAE" w14:textId="77777777" w:rsidR="0077287B" w:rsidRDefault="00E03954">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087551D2"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17D09924" w14:textId="77777777" w:rsidR="0077287B" w:rsidRDefault="00E03954">
            <w:pPr>
              <w:jc w:val="center"/>
            </w:pPr>
            <w:r>
              <w:rPr>
                <w:rFonts w:eastAsia="Times New Roman" w:cs="Times New Roman"/>
                <w:sz w:val="22"/>
              </w:rPr>
              <w:t>108</w:t>
            </w:r>
          </w:p>
        </w:tc>
        <w:tc>
          <w:tcPr>
            <w:tcW w:w="0" w:type="dxa"/>
            <w:shd w:val="clear" w:color="auto" w:fill="FFFFFF"/>
            <w:tcMar>
              <w:top w:w="40" w:type="dxa"/>
              <w:left w:w="200" w:type="dxa"/>
              <w:bottom w:w="40" w:type="dxa"/>
              <w:right w:w="200" w:type="dxa"/>
            </w:tcMar>
            <w:vAlign w:val="center"/>
          </w:tcPr>
          <w:p w14:paraId="388FC83B" w14:textId="77777777" w:rsidR="0077287B" w:rsidRDefault="00E03954">
            <w:pPr>
              <w:jc w:val="center"/>
            </w:pPr>
            <w:r>
              <w:rPr>
                <w:rFonts w:eastAsia="Times New Roman" w:cs="Times New Roman"/>
                <w:sz w:val="22"/>
              </w:rPr>
              <w:t>400,0000</w:t>
            </w:r>
          </w:p>
        </w:tc>
      </w:tr>
      <w:tr w:rsidR="0077287B" w14:paraId="5C152C10" w14:textId="77777777">
        <w:trPr>
          <w:jc w:val="both"/>
        </w:trPr>
        <w:tc>
          <w:tcPr>
            <w:tcW w:w="0" w:type="dxa"/>
            <w:shd w:val="clear" w:color="auto" w:fill="FFFFFF"/>
            <w:tcMar>
              <w:top w:w="40" w:type="dxa"/>
              <w:left w:w="20" w:type="dxa"/>
              <w:bottom w:w="40" w:type="dxa"/>
              <w:right w:w="20" w:type="dxa"/>
            </w:tcMar>
            <w:vAlign w:val="center"/>
          </w:tcPr>
          <w:p w14:paraId="6EA2E871" w14:textId="77777777" w:rsidR="0077287B" w:rsidRDefault="00E03954">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7ABC17A1"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1CE380F0" w14:textId="77777777" w:rsidR="0077287B" w:rsidRDefault="00E03954">
            <w:pPr>
              <w:jc w:val="center"/>
            </w:pPr>
            <w:r>
              <w:rPr>
                <w:rFonts w:eastAsia="Times New Roman" w:cs="Times New Roman"/>
                <w:sz w:val="22"/>
              </w:rPr>
              <w:t>89</w:t>
            </w:r>
          </w:p>
        </w:tc>
        <w:tc>
          <w:tcPr>
            <w:tcW w:w="0" w:type="dxa"/>
            <w:shd w:val="clear" w:color="auto" w:fill="FFFFFF"/>
            <w:tcMar>
              <w:top w:w="40" w:type="dxa"/>
              <w:left w:w="200" w:type="dxa"/>
              <w:bottom w:w="40" w:type="dxa"/>
              <w:right w:w="200" w:type="dxa"/>
            </w:tcMar>
            <w:vAlign w:val="center"/>
          </w:tcPr>
          <w:p w14:paraId="5ED63DFE" w14:textId="77777777" w:rsidR="0077287B" w:rsidRDefault="00E03954">
            <w:pPr>
              <w:jc w:val="center"/>
            </w:pPr>
            <w:r>
              <w:rPr>
                <w:rFonts w:eastAsia="Times New Roman" w:cs="Times New Roman"/>
                <w:sz w:val="22"/>
              </w:rPr>
              <w:t>700,0000</w:t>
            </w:r>
          </w:p>
        </w:tc>
      </w:tr>
      <w:tr w:rsidR="0077287B" w14:paraId="76B7B53B" w14:textId="77777777">
        <w:trPr>
          <w:jc w:val="both"/>
        </w:trPr>
        <w:tc>
          <w:tcPr>
            <w:tcW w:w="0" w:type="dxa"/>
            <w:gridSpan w:val="4"/>
            <w:shd w:val="clear" w:color="auto" w:fill="FFFFFF"/>
            <w:tcMar>
              <w:top w:w="40" w:type="dxa"/>
              <w:left w:w="160" w:type="dxa"/>
              <w:bottom w:w="40" w:type="dxa"/>
              <w:right w:w="20" w:type="dxa"/>
            </w:tcMar>
            <w:vAlign w:val="center"/>
          </w:tcPr>
          <w:p w14:paraId="33484625" w14:textId="77777777" w:rsidR="0077287B" w:rsidRDefault="00E03954">
            <w:pPr>
              <w:jc w:val="center"/>
            </w:pPr>
            <w:r>
              <w:rPr>
                <w:rFonts w:eastAsia="Times New Roman" w:cs="Times New Roman"/>
                <w:sz w:val="22"/>
              </w:rPr>
              <w:t>Котельная №42-11 Школьная</w:t>
            </w:r>
          </w:p>
        </w:tc>
      </w:tr>
      <w:tr w:rsidR="0077287B" w14:paraId="447A2D88" w14:textId="77777777">
        <w:trPr>
          <w:jc w:val="both"/>
        </w:trPr>
        <w:tc>
          <w:tcPr>
            <w:tcW w:w="0" w:type="dxa"/>
            <w:shd w:val="clear" w:color="auto" w:fill="FFFFFF"/>
            <w:tcMar>
              <w:top w:w="40" w:type="dxa"/>
              <w:left w:w="20" w:type="dxa"/>
              <w:bottom w:w="40" w:type="dxa"/>
              <w:right w:w="20" w:type="dxa"/>
            </w:tcMar>
            <w:vAlign w:val="center"/>
          </w:tcPr>
          <w:p w14:paraId="00B096B1"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191BA54"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1EA5DA92" w14:textId="77777777" w:rsidR="0077287B" w:rsidRDefault="00E03954">
            <w:pPr>
              <w:jc w:val="center"/>
            </w:pPr>
            <w:r>
              <w:rPr>
                <w:rFonts w:eastAsia="Times New Roman" w:cs="Times New Roman"/>
                <w:sz w:val="22"/>
              </w:rPr>
              <w:t>89</w:t>
            </w:r>
          </w:p>
        </w:tc>
        <w:tc>
          <w:tcPr>
            <w:tcW w:w="0" w:type="dxa"/>
            <w:shd w:val="clear" w:color="auto" w:fill="FFFFFF"/>
            <w:tcMar>
              <w:top w:w="40" w:type="dxa"/>
              <w:left w:w="200" w:type="dxa"/>
              <w:bottom w:w="40" w:type="dxa"/>
              <w:right w:w="200" w:type="dxa"/>
            </w:tcMar>
            <w:vAlign w:val="center"/>
          </w:tcPr>
          <w:p w14:paraId="5BBEDEE7" w14:textId="77777777" w:rsidR="0077287B" w:rsidRDefault="00E03954">
            <w:pPr>
              <w:jc w:val="center"/>
            </w:pPr>
            <w:r>
              <w:rPr>
                <w:rFonts w:eastAsia="Times New Roman" w:cs="Times New Roman"/>
                <w:sz w:val="22"/>
              </w:rPr>
              <w:t>2000,0000</w:t>
            </w:r>
          </w:p>
        </w:tc>
      </w:tr>
      <w:tr w:rsidR="0077287B" w14:paraId="6C50C63E" w14:textId="77777777">
        <w:trPr>
          <w:jc w:val="both"/>
        </w:trPr>
        <w:tc>
          <w:tcPr>
            <w:tcW w:w="0" w:type="dxa"/>
            <w:gridSpan w:val="4"/>
            <w:shd w:val="clear" w:color="auto" w:fill="FFFFFF"/>
            <w:tcMar>
              <w:top w:w="40" w:type="dxa"/>
              <w:left w:w="160" w:type="dxa"/>
              <w:bottom w:w="40" w:type="dxa"/>
              <w:right w:w="20" w:type="dxa"/>
            </w:tcMar>
            <w:vAlign w:val="center"/>
          </w:tcPr>
          <w:p w14:paraId="1E3181E4" w14:textId="77777777" w:rsidR="0077287B" w:rsidRDefault="00E03954">
            <w:pPr>
              <w:jc w:val="center"/>
            </w:pPr>
            <w:r>
              <w:rPr>
                <w:rFonts w:eastAsia="Times New Roman" w:cs="Times New Roman"/>
                <w:sz w:val="22"/>
              </w:rPr>
              <w:t>Котельная №42-12 Школьная</w:t>
            </w:r>
          </w:p>
        </w:tc>
      </w:tr>
      <w:tr w:rsidR="0077287B" w14:paraId="43433699" w14:textId="77777777">
        <w:trPr>
          <w:jc w:val="both"/>
        </w:trPr>
        <w:tc>
          <w:tcPr>
            <w:tcW w:w="0" w:type="dxa"/>
            <w:shd w:val="clear" w:color="auto" w:fill="FFFFFF"/>
            <w:tcMar>
              <w:top w:w="40" w:type="dxa"/>
              <w:left w:w="20" w:type="dxa"/>
              <w:bottom w:w="40" w:type="dxa"/>
              <w:right w:w="20" w:type="dxa"/>
            </w:tcMar>
            <w:vAlign w:val="center"/>
          </w:tcPr>
          <w:p w14:paraId="71D21E20"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4DA9728"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70E591CD" w14:textId="77777777" w:rsidR="0077287B" w:rsidRDefault="00E03954">
            <w:pPr>
              <w:jc w:val="center"/>
            </w:pPr>
            <w:r>
              <w:rPr>
                <w:rFonts w:eastAsia="Times New Roman" w:cs="Times New Roman"/>
                <w:sz w:val="22"/>
              </w:rPr>
              <w:t>89</w:t>
            </w:r>
          </w:p>
        </w:tc>
        <w:tc>
          <w:tcPr>
            <w:tcW w:w="0" w:type="dxa"/>
            <w:shd w:val="clear" w:color="auto" w:fill="FFFFFF"/>
            <w:tcMar>
              <w:top w:w="40" w:type="dxa"/>
              <w:left w:w="200" w:type="dxa"/>
              <w:bottom w:w="40" w:type="dxa"/>
              <w:right w:w="200" w:type="dxa"/>
            </w:tcMar>
            <w:vAlign w:val="center"/>
          </w:tcPr>
          <w:p w14:paraId="32174F1F" w14:textId="77777777" w:rsidR="0077287B" w:rsidRDefault="00E03954">
            <w:pPr>
              <w:jc w:val="center"/>
            </w:pPr>
            <w:r>
              <w:rPr>
                <w:rFonts w:eastAsia="Times New Roman" w:cs="Times New Roman"/>
                <w:sz w:val="22"/>
              </w:rPr>
              <w:t>920,0000</w:t>
            </w:r>
          </w:p>
        </w:tc>
      </w:tr>
      <w:tr w:rsidR="0077287B" w14:paraId="7D7AE6B9" w14:textId="77777777">
        <w:trPr>
          <w:jc w:val="both"/>
        </w:trPr>
        <w:tc>
          <w:tcPr>
            <w:tcW w:w="0" w:type="dxa"/>
            <w:gridSpan w:val="4"/>
            <w:shd w:val="clear" w:color="auto" w:fill="FFFFFF"/>
            <w:tcMar>
              <w:top w:w="40" w:type="dxa"/>
              <w:left w:w="160" w:type="dxa"/>
              <w:bottom w:w="40" w:type="dxa"/>
              <w:right w:w="20" w:type="dxa"/>
            </w:tcMar>
            <w:vAlign w:val="center"/>
          </w:tcPr>
          <w:p w14:paraId="0492595D" w14:textId="77777777" w:rsidR="0077287B" w:rsidRDefault="00E03954">
            <w:pPr>
              <w:jc w:val="center"/>
            </w:pPr>
            <w:r>
              <w:rPr>
                <w:rFonts w:eastAsia="Times New Roman" w:cs="Times New Roman"/>
                <w:sz w:val="22"/>
              </w:rPr>
              <w:t>Котельная №42-13</w:t>
            </w:r>
          </w:p>
        </w:tc>
      </w:tr>
      <w:tr w:rsidR="0077287B" w14:paraId="57DC40D0" w14:textId="77777777">
        <w:trPr>
          <w:jc w:val="both"/>
        </w:trPr>
        <w:tc>
          <w:tcPr>
            <w:tcW w:w="0" w:type="dxa"/>
            <w:shd w:val="clear" w:color="auto" w:fill="FFFFFF"/>
            <w:tcMar>
              <w:top w:w="40" w:type="dxa"/>
              <w:left w:w="20" w:type="dxa"/>
              <w:bottom w:w="40" w:type="dxa"/>
              <w:right w:w="20" w:type="dxa"/>
            </w:tcMar>
            <w:vAlign w:val="center"/>
          </w:tcPr>
          <w:p w14:paraId="6EF25245"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14B2610"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1B001D8A" w14:textId="77777777" w:rsidR="0077287B" w:rsidRDefault="00E03954">
            <w:pPr>
              <w:jc w:val="center"/>
            </w:pPr>
            <w:r>
              <w:rPr>
                <w:rFonts w:eastAsia="Times New Roman" w:cs="Times New Roman"/>
                <w:sz w:val="22"/>
              </w:rPr>
              <w:t>89</w:t>
            </w:r>
          </w:p>
        </w:tc>
        <w:tc>
          <w:tcPr>
            <w:tcW w:w="0" w:type="dxa"/>
            <w:shd w:val="clear" w:color="auto" w:fill="FFFFFF"/>
            <w:tcMar>
              <w:top w:w="40" w:type="dxa"/>
              <w:left w:w="200" w:type="dxa"/>
              <w:bottom w:w="40" w:type="dxa"/>
              <w:right w:w="200" w:type="dxa"/>
            </w:tcMar>
            <w:vAlign w:val="center"/>
          </w:tcPr>
          <w:p w14:paraId="6E79F5EC" w14:textId="77777777" w:rsidR="0077287B" w:rsidRDefault="00E03954">
            <w:pPr>
              <w:jc w:val="center"/>
            </w:pPr>
            <w:r>
              <w:rPr>
                <w:rFonts w:eastAsia="Times New Roman" w:cs="Times New Roman"/>
                <w:sz w:val="22"/>
              </w:rPr>
              <w:t>7600,0000</w:t>
            </w:r>
          </w:p>
        </w:tc>
      </w:tr>
      <w:tr w:rsidR="0077287B" w14:paraId="5E72DF22" w14:textId="77777777">
        <w:trPr>
          <w:jc w:val="both"/>
        </w:trPr>
        <w:tc>
          <w:tcPr>
            <w:tcW w:w="0" w:type="dxa"/>
            <w:gridSpan w:val="4"/>
            <w:shd w:val="clear" w:color="auto" w:fill="FFFFFF"/>
            <w:tcMar>
              <w:top w:w="40" w:type="dxa"/>
              <w:left w:w="160" w:type="dxa"/>
              <w:bottom w:w="40" w:type="dxa"/>
              <w:right w:w="20" w:type="dxa"/>
            </w:tcMar>
            <w:vAlign w:val="center"/>
          </w:tcPr>
          <w:p w14:paraId="37AF62ED" w14:textId="77777777" w:rsidR="0077287B" w:rsidRDefault="00E03954">
            <w:pPr>
              <w:jc w:val="center"/>
            </w:pPr>
            <w:r>
              <w:rPr>
                <w:rFonts w:eastAsia="Times New Roman" w:cs="Times New Roman"/>
                <w:sz w:val="22"/>
              </w:rPr>
              <w:t>Котельная №14 РММ</w:t>
            </w:r>
          </w:p>
        </w:tc>
      </w:tr>
      <w:tr w:rsidR="0077287B" w14:paraId="7156EFCF" w14:textId="77777777">
        <w:trPr>
          <w:jc w:val="both"/>
        </w:trPr>
        <w:tc>
          <w:tcPr>
            <w:tcW w:w="0" w:type="dxa"/>
            <w:shd w:val="clear" w:color="auto" w:fill="FFFFFF"/>
            <w:tcMar>
              <w:top w:w="40" w:type="dxa"/>
              <w:left w:w="20" w:type="dxa"/>
              <w:bottom w:w="40" w:type="dxa"/>
              <w:right w:w="20" w:type="dxa"/>
            </w:tcMar>
            <w:vAlign w:val="center"/>
          </w:tcPr>
          <w:p w14:paraId="77E70EAA"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62A7E80"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5743E052" w14:textId="77777777" w:rsidR="0077287B" w:rsidRDefault="00E03954">
            <w:pPr>
              <w:jc w:val="center"/>
            </w:pPr>
            <w:r>
              <w:rPr>
                <w:rFonts w:eastAsia="Times New Roman" w:cs="Times New Roman"/>
                <w:sz w:val="22"/>
              </w:rPr>
              <w:t>89</w:t>
            </w:r>
          </w:p>
        </w:tc>
        <w:tc>
          <w:tcPr>
            <w:tcW w:w="0" w:type="dxa"/>
            <w:shd w:val="clear" w:color="auto" w:fill="FFFFFF"/>
            <w:tcMar>
              <w:top w:w="40" w:type="dxa"/>
              <w:left w:w="200" w:type="dxa"/>
              <w:bottom w:w="40" w:type="dxa"/>
              <w:right w:w="200" w:type="dxa"/>
            </w:tcMar>
            <w:vAlign w:val="center"/>
          </w:tcPr>
          <w:p w14:paraId="62019250" w14:textId="77777777" w:rsidR="0077287B" w:rsidRDefault="00E03954">
            <w:pPr>
              <w:jc w:val="center"/>
            </w:pPr>
            <w:r>
              <w:rPr>
                <w:rFonts w:eastAsia="Times New Roman" w:cs="Times New Roman"/>
                <w:sz w:val="22"/>
              </w:rPr>
              <w:t>3000,0000</w:t>
            </w:r>
          </w:p>
        </w:tc>
      </w:tr>
      <w:tr w:rsidR="0077287B" w14:paraId="66C02171" w14:textId="77777777">
        <w:trPr>
          <w:jc w:val="both"/>
        </w:trPr>
        <w:tc>
          <w:tcPr>
            <w:tcW w:w="0" w:type="dxa"/>
            <w:shd w:val="clear" w:color="auto" w:fill="FFFFFF"/>
            <w:tcMar>
              <w:top w:w="40" w:type="dxa"/>
              <w:left w:w="20" w:type="dxa"/>
              <w:bottom w:w="40" w:type="dxa"/>
              <w:right w:w="20" w:type="dxa"/>
            </w:tcMar>
            <w:vAlign w:val="center"/>
          </w:tcPr>
          <w:p w14:paraId="2F3AD5DB" w14:textId="77777777" w:rsidR="0077287B" w:rsidRDefault="00E03954">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7F2AFD8F"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2F4E5056" w14:textId="77777777" w:rsidR="0077287B" w:rsidRDefault="00E03954">
            <w:pPr>
              <w:jc w:val="center"/>
            </w:pPr>
            <w:r>
              <w:rPr>
                <w:rFonts w:eastAsia="Times New Roman" w:cs="Times New Roman"/>
                <w:sz w:val="22"/>
              </w:rPr>
              <w:t>76</w:t>
            </w:r>
          </w:p>
        </w:tc>
        <w:tc>
          <w:tcPr>
            <w:tcW w:w="0" w:type="dxa"/>
            <w:shd w:val="clear" w:color="auto" w:fill="FFFFFF"/>
            <w:tcMar>
              <w:top w:w="40" w:type="dxa"/>
              <w:left w:w="200" w:type="dxa"/>
              <w:bottom w:w="40" w:type="dxa"/>
              <w:right w:w="200" w:type="dxa"/>
            </w:tcMar>
            <w:vAlign w:val="center"/>
          </w:tcPr>
          <w:p w14:paraId="6A6CB09B" w14:textId="77777777" w:rsidR="0077287B" w:rsidRDefault="00E03954">
            <w:pPr>
              <w:jc w:val="center"/>
            </w:pPr>
            <w:r>
              <w:rPr>
                <w:rFonts w:eastAsia="Times New Roman" w:cs="Times New Roman"/>
                <w:sz w:val="22"/>
              </w:rPr>
              <w:t>1000,0000</w:t>
            </w:r>
          </w:p>
        </w:tc>
      </w:tr>
      <w:tr w:rsidR="0077287B" w14:paraId="098D97F6" w14:textId="77777777">
        <w:trPr>
          <w:jc w:val="both"/>
        </w:trPr>
        <w:tc>
          <w:tcPr>
            <w:tcW w:w="0" w:type="dxa"/>
            <w:gridSpan w:val="4"/>
            <w:shd w:val="clear" w:color="auto" w:fill="FFFFFF"/>
            <w:tcMar>
              <w:top w:w="40" w:type="dxa"/>
              <w:left w:w="160" w:type="dxa"/>
              <w:bottom w:w="40" w:type="dxa"/>
              <w:right w:w="20" w:type="dxa"/>
            </w:tcMar>
            <w:vAlign w:val="center"/>
          </w:tcPr>
          <w:p w14:paraId="73CFE4E8" w14:textId="77777777" w:rsidR="0077287B" w:rsidRDefault="00E03954">
            <w:pPr>
              <w:jc w:val="center"/>
            </w:pPr>
            <w:r>
              <w:rPr>
                <w:rFonts w:eastAsia="Times New Roman" w:cs="Times New Roman"/>
                <w:sz w:val="22"/>
              </w:rPr>
              <w:t>Котельная №42-15</w:t>
            </w:r>
          </w:p>
        </w:tc>
      </w:tr>
      <w:tr w:rsidR="0077287B" w14:paraId="56E95B75" w14:textId="77777777">
        <w:trPr>
          <w:jc w:val="both"/>
        </w:trPr>
        <w:tc>
          <w:tcPr>
            <w:tcW w:w="0" w:type="dxa"/>
            <w:shd w:val="clear" w:color="auto" w:fill="FFFFFF"/>
            <w:tcMar>
              <w:top w:w="40" w:type="dxa"/>
              <w:left w:w="20" w:type="dxa"/>
              <w:bottom w:w="40" w:type="dxa"/>
              <w:right w:w="20" w:type="dxa"/>
            </w:tcMar>
            <w:vAlign w:val="center"/>
          </w:tcPr>
          <w:p w14:paraId="180B7FA0"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C2BED01"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0C2FE49B" w14:textId="77777777" w:rsidR="0077287B" w:rsidRDefault="00E03954">
            <w:pPr>
              <w:jc w:val="center"/>
            </w:pPr>
            <w:r>
              <w:rPr>
                <w:rFonts w:eastAsia="Times New Roman" w:cs="Times New Roman"/>
                <w:sz w:val="22"/>
              </w:rPr>
              <w:t>159</w:t>
            </w:r>
          </w:p>
        </w:tc>
        <w:tc>
          <w:tcPr>
            <w:tcW w:w="0" w:type="dxa"/>
            <w:shd w:val="clear" w:color="auto" w:fill="FFFFFF"/>
            <w:tcMar>
              <w:top w:w="40" w:type="dxa"/>
              <w:left w:w="200" w:type="dxa"/>
              <w:bottom w:w="40" w:type="dxa"/>
              <w:right w:w="200" w:type="dxa"/>
            </w:tcMar>
            <w:vAlign w:val="center"/>
          </w:tcPr>
          <w:p w14:paraId="2461CC5A" w14:textId="77777777" w:rsidR="0077287B" w:rsidRDefault="00E03954">
            <w:pPr>
              <w:jc w:val="center"/>
            </w:pPr>
            <w:r>
              <w:rPr>
                <w:rFonts w:eastAsia="Times New Roman" w:cs="Times New Roman"/>
                <w:sz w:val="22"/>
              </w:rPr>
              <w:t>220,0000</w:t>
            </w:r>
          </w:p>
        </w:tc>
      </w:tr>
      <w:tr w:rsidR="0077287B" w14:paraId="4AAD1AA7" w14:textId="77777777">
        <w:trPr>
          <w:jc w:val="both"/>
        </w:trPr>
        <w:tc>
          <w:tcPr>
            <w:tcW w:w="0" w:type="dxa"/>
            <w:shd w:val="clear" w:color="auto" w:fill="FFFFFF"/>
            <w:tcMar>
              <w:top w:w="40" w:type="dxa"/>
              <w:left w:w="20" w:type="dxa"/>
              <w:bottom w:w="40" w:type="dxa"/>
              <w:right w:w="20" w:type="dxa"/>
            </w:tcMar>
            <w:vAlign w:val="center"/>
          </w:tcPr>
          <w:p w14:paraId="51666B46" w14:textId="77777777" w:rsidR="0077287B" w:rsidRDefault="00E03954">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612E391D"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455201D3" w14:textId="77777777" w:rsidR="0077287B" w:rsidRDefault="00E03954">
            <w:pPr>
              <w:jc w:val="center"/>
            </w:pPr>
            <w:r>
              <w:rPr>
                <w:rFonts w:eastAsia="Times New Roman" w:cs="Times New Roman"/>
                <w:sz w:val="22"/>
              </w:rPr>
              <w:t>59</w:t>
            </w:r>
          </w:p>
        </w:tc>
        <w:tc>
          <w:tcPr>
            <w:tcW w:w="0" w:type="dxa"/>
            <w:shd w:val="clear" w:color="auto" w:fill="FFFFFF"/>
            <w:tcMar>
              <w:top w:w="40" w:type="dxa"/>
              <w:left w:w="200" w:type="dxa"/>
              <w:bottom w:w="40" w:type="dxa"/>
              <w:right w:w="200" w:type="dxa"/>
            </w:tcMar>
            <w:vAlign w:val="center"/>
          </w:tcPr>
          <w:p w14:paraId="761CD1E4" w14:textId="77777777" w:rsidR="0077287B" w:rsidRDefault="00E03954">
            <w:pPr>
              <w:jc w:val="center"/>
            </w:pPr>
            <w:r>
              <w:rPr>
                <w:rFonts w:eastAsia="Times New Roman" w:cs="Times New Roman"/>
                <w:sz w:val="22"/>
              </w:rPr>
              <w:t>792,0000</w:t>
            </w:r>
          </w:p>
        </w:tc>
      </w:tr>
      <w:tr w:rsidR="0077287B" w14:paraId="4A7D9C87" w14:textId="77777777">
        <w:trPr>
          <w:jc w:val="both"/>
        </w:trPr>
        <w:tc>
          <w:tcPr>
            <w:tcW w:w="0" w:type="dxa"/>
            <w:shd w:val="clear" w:color="auto" w:fill="FFFFFF"/>
            <w:tcMar>
              <w:top w:w="40" w:type="dxa"/>
              <w:left w:w="20" w:type="dxa"/>
              <w:bottom w:w="40" w:type="dxa"/>
              <w:right w:w="20" w:type="dxa"/>
            </w:tcMar>
            <w:vAlign w:val="center"/>
          </w:tcPr>
          <w:p w14:paraId="6DE45833" w14:textId="77777777" w:rsidR="0077287B" w:rsidRDefault="00E03954">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6C188D11"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04E8BECA" w14:textId="77777777" w:rsidR="0077287B" w:rsidRDefault="00E03954">
            <w:pPr>
              <w:jc w:val="center"/>
            </w:pPr>
            <w:r>
              <w:rPr>
                <w:rFonts w:eastAsia="Times New Roman" w:cs="Times New Roman"/>
                <w:sz w:val="22"/>
              </w:rPr>
              <w:t>32</w:t>
            </w:r>
          </w:p>
        </w:tc>
        <w:tc>
          <w:tcPr>
            <w:tcW w:w="0" w:type="dxa"/>
            <w:shd w:val="clear" w:color="auto" w:fill="FFFFFF"/>
            <w:tcMar>
              <w:top w:w="40" w:type="dxa"/>
              <w:left w:w="200" w:type="dxa"/>
              <w:bottom w:w="40" w:type="dxa"/>
              <w:right w:w="200" w:type="dxa"/>
            </w:tcMar>
            <w:vAlign w:val="center"/>
          </w:tcPr>
          <w:p w14:paraId="6FEBF75D" w14:textId="77777777" w:rsidR="0077287B" w:rsidRDefault="00E03954">
            <w:pPr>
              <w:jc w:val="center"/>
            </w:pPr>
            <w:r>
              <w:rPr>
                <w:rFonts w:eastAsia="Times New Roman" w:cs="Times New Roman"/>
                <w:sz w:val="22"/>
              </w:rPr>
              <w:t>222,0000</w:t>
            </w:r>
          </w:p>
        </w:tc>
      </w:tr>
      <w:tr w:rsidR="0077287B" w14:paraId="0A672AE6" w14:textId="77777777">
        <w:trPr>
          <w:jc w:val="both"/>
        </w:trPr>
        <w:tc>
          <w:tcPr>
            <w:tcW w:w="0" w:type="dxa"/>
            <w:shd w:val="clear" w:color="auto" w:fill="FFFFFF"/>
            <w:tcMar>
              <w:top w:w="40" w:type="dxa"/>
              <w:left w:w="20" w:type="dxa"/>
              <w:bottom w:w="40" w:type="dxa"/>
              <w:right w:w="20" w:type="dxa"/>
            </w:tcMar>
            <w:vAlign w:val="center"/>
          </w:tcPr>
          <w:p w14:paraId="4FEAB6B1" w14:textId="77777777" w:rsidR="0077287B" w:rsidRDefault="00E03954">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7A6F815C"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22C29731" w14:textId="77777777" w:rsidR="0077287B" w:rsidRDefault="00E03954">
            <w:pPr>
              <w:jc w:val="center"/>
            </w:pPr>
            <w:r>
              <w:rPr>
                <w:rFonts w:eastAsia="Times New Roman" w:cs="Times New Roman"/>
                <w:sz w:val="22"/>
              </w:rPr>
              <w:t>133</w:t>
            </w:r>
          </w:p>
        </w:tc>
        <w:tc>
          <w:tcPr>
            <w:tcW w:w="0" w:type="dxa"/>
            <w:shd w:val="clear" w:color="auto" w:fill="FFFFFF"/>
            <w:tcMar>
              <w:top w:w="40" w:type="dxa"/>
              <w:left w:w="200" w:type="dxa"/>
              <w:bottom w:w="40" w:type="dxa"/>
              <w:right w:w="200" w:type="dxa"/>
            </w:tcMar>
            <w:vAlign w:val="center"/>
          </w:tcPr>
          <w:p w14:paraId="1E2EF484" w14:textId="77777777" w:rsidR="0077287B" w:rsidRDefault="00E03954">
            <w:pPr>
              <w:jc w:val="center"/>
            </w:pPr>
            <w:r>
              <w:rPr>
                <w:rFonts w:eastAsia="Times New Roman" w:cs="Times New Roman"/>
                <w:sz w:val="22"/>
              </w:rPr>
              <w:t>254,0000</w:t>
            </w:r>
          </w:p>
        </w:tc>
      </w:tr>
      <w:tr w:rsidR="0077287B" w14:paraId="49CAD287" w14:textId="77777777">
        <w:trPr>
          <w:jc w:val="both"/>
        </w:trPr>
        <w:tc>
          <w:tcPr>
            <w:tcW w:w="0" w:type="dxa"/>
            <w:shd w:val="clear" w:color="auto" w:fill="FFFFFF"/>
            <w:tcMar>
              <w:top w:w="40" w:type="dxa"/>
              <w:left w:w="20" w:type="dxa"/>
              <w:bottom w:w="40" w:type="dxa"/>
              <w:right w:w="20" w:type="dxa"/>
            </w:tcMar>
            <w:vAlign w:val="center"/>
          </w:tcPr>
          <w:p w14:paraId="32E55CD9" w14:textId="77777777" w:rsidR="0077287B" w:rsidRDefault="00E03954">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2427B984"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2304B7C6" w14:textId="77777777" w:rsidR="0077287B" w:rsidRDefault="00E03954">
            <w:pPr>
              <w:jc w:val="center"/>
            </w:pPr>
            <w:r>
              <w:rPr>
                <w:rFonts w:eastAsia="Times New Roman" w:cs="Times New Roman"/>
                <w:sz w:val="22"/>
              </w:rPr>
              <w:t>108</w:t>
            </w:r>
          </w:p>
        </w:tc>
        <w:tc>
          <w:tcPr>
            <w:tcW w:w="0" w:type="dxa"/>
            <w:shd w:val="clear" w:color="auto" w:fill="FFFFFF"/>
            <w:tcMar>
              <w:top w:w="40" w:type="dxa"/>
              <w:left w:w="200" w:type="dxa"/>
              <w:bottom w:w="40" w:type="dxa"/>
              <w:right w:w="200" w:type="dxa"/>
            </w:tcMar>
            <w:vAlign w:val="center"/>
          </w:tcPr>
          <w:p w14:paraId="070AF0F6" w14:textId="77777777" w:rsidR="0077287B" w:rsidRDefault="00E03954">
            <w:pPr>
              <w:jc w:val="center"/>
            </w:pPr>
            <w:r>
              <w:rPr>
                <w:rFonts w:eastAsia="Times New Roman" w:cs="Times New Roman"/>
                <w:sz w:val="22"/>
              </w:rPr>
              <w:t>330,0000</w:t>
            </w:r>
          </w:p>
        </w:tc>
      </w:tr>
      <w:tr w:rsidR="0077287B" w14:paraId="3CC4CAE5" w14:textId="77777777">
        <w:trPr>
          <w:jc w:val="both"/>
        </w:trPr>
        <w:tc>
          <w:tcPr>
            <w:tcW w:w="0" w:type="dxa"/>
            <w:shd w:val="clear" w:color="auto" w:fill="FFFFFF"/>
            <w:tcMar>
              <w:top w:w="40" w:type="dxa"/>
              <w:left w:w="20" w:type="dxa"/>
              <w:bottom w:w="40" w:type="dxa"/>
              <w:right w:w="20" w:type="dxa"/>
            </w:tcMar>
            <w:vAlign w:val="center"/>
          </w:tcPr>
          <w:p w14:paraId="04FB51A0" w14:textId="77777777" w:rsidR="0077287B" w:rsidRDefault="00E03954">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38770CAA"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4A2DAFAC" w14:textId="77777777" w:rsidR="0077287B" w:rsidRDefault="00E03954">
            <w:pPr>
              <w:jc w:val="center"/>
            </w:pPr>
            <w:r>
              <w:rPr>
                <w:rFonts w:eastAsia="Times New Roman" w:cs="Times New Roman"/>
                <w:sz w:val="22"/>
              </w:rPr>
              <w:t>89</w:t>
            </w:r>
          </w:p>
        </w:tc>
        <w:tc>
          <w:tcPr>
            <w:tcW w:w="0" w:type="dxa"/>
            <w:shd w:val="clear" w:color="auto" w:fill="FFFFFF"/>
            <w:tcMar>
              <w:top w:w="40" w:type="dxa"/>
              <w:left w:w="200" w:type="dxa"/>
              <w:bottom w:w="40" w:type="dxa"/>
              <w:right w:w="200" w:type="dxa"/>
            </w:tcMar>
            <w:vAlign w:val="center"/>
          </w:tcPr>
          <w:p w14:paraId="55B93220" w14:textId="77777777" w:rsidR="0077287B" w:rsidRDefault="00E03954">
            <w:pPr>
              <w:jc w:val="center"/>
            </w:pPr>
            <w:r>
              <w:rPr>
                <w:rFonts w:eastAsia="Times New Roman" w:cs="Times New Roman"/>
                <w:sz w:val="22"/>
              </w:rPr>
              <w:t>240,0000</w:t>
            </w:r>
          </w:p>
        </w:tc>
      </w:tr>
      <w:tr w:rsidR="0077287B" w14:paraId="216F78E2" w14:textId="77777777">
        <w:trPr>
          <w:jc w:val="both"/>
        </w:trPr>
        <w:tc>
          <w:tcPr>
            <w:tcW w:w="0" w:type="dxa"/>
            <w:shd w:val="clear" w:color="auto" w:fill="FFFFFF"/>
            <w:tcMar>
              <w:top w:w="40" w:type="dxa"/>
              <w:left w:w="20" w:type="dxa"/>
              <w:bottom w:w="40" w:type="dxa"/>
              <w:right w:w="20" w:type="dxa"/>
            </w:tcMar>
            <w:vAlign w:val="center"/>
          </w:tcPr>
          <w:p w14:paraId="64A881CA" w14:textId="77777777" w:rsidR="0077287B" w:rsidRDefault="00E03954">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2F8810FA"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1200248F" w14:textId="77777777" w:rsidR="0077287B" w:rsidRDefault="00E03954">
            <w:pPr>
              <w:jc w:val="center"/>
            </w:pPr>
            <w:r>
              <w:rPr>
                <w:rFonts w:eastAsia="Times New Roman" w:cs="Times New Roman"/>
                <w:sz w:val="22"/>
              </w:rPr>
              <w:t>76</w:t>
            </w:r>
          </w:p>
        </w:tc>
        <w:tc>
          <w:tcPr>
            <w:tcW w:w="0" w:type="dxa"/>
            <w:shd w:val="clear" w:color="auto" w:fill="FFFFFF"/>
            <w:tcMar>
              <w:top w:w="40" w:type="dxa"/>
              <w:left w:w="200" w:type="dxa"/>
              <w:bottom w:w="40" w:type="dxa"/>
              <w:right w:w="200" w:type="dxa"/>
            </w:tcMar>
            <w:vAlign w:val="center"/>
          </w:tcPr>
          <w:p w14:paraId="2A873E58" w14:textId="77777777" w:rsidR="0077287B" w:rsidRDefault="00E03954">
            <w:pPr>
              <w:jc w:val="center"/>
            </w:pPr>
            <w:r>
              <w:rPr>
                <w:rFonts w:eastAsia="Times New Roman" w:cs="Times New Roman"/>
                <w:sz w:val="22"/>
              </w:rPr>
              <w:t>320,0000</w:t>
            </w:r>
          </w:p>
        </w:tc>
      </w:tr>
      <w:tr w:rsidR="0077287B" w14:paraId="02BBE217" w14:textId="77777777">
        <w:trPr>
          <w:jc w:val="both"/>
        </w:trPr>
        <w:tc>
          <w:tcPr>
            <w:tcW w:w="0" w:type="dxa"/>
            <w:shd w:val="clear" w:color="auto" w:fill="FFFFFF"/>
            <w:tcMar>
              <w:top w:w="40" w:type="dxa"/>
              <w:left w:w="20" w:type="dxa"/>
              <w:bottom w:w="40" w:type="dxa"/>
              <w:right w:w="20" w:type="dxa"/>
            </w:tcMar>
            <w:vAlign w:val="center"/>
          </w:tcPr>
          <w:p w14:paraId="4C7D3172" w14:textId="77777777" w:rsidR="0077287B" w:rsidRDefault="00E03954">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79DEB6DB"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7019E498" w14:textId="77777777" w:rsidR="0077287B" w:rsidRDefault="00E03954">
            <w:pPr>
              <w:jc w:val="center"/>
            </w:pPr>
            <w:r>
              <w:rPr>
                <w:rFonts w:eastAsia="Times New Roman" w:cs="Times New Roman"/>
                <w:sz w:val="22"/>
              </w:rPr>
              <w:t>59</w:t>
            </w:r>
          </w:p>
        </w:tc>
        <w:tc>
          <w:tcPr>
            <w:tcW w:w="0" w:type="dxa"/>
            <w:shd w:val="clear" w:color="auto" w:fill="FFFFFF"/>
            <w:tcMar>
              <w:top w:w="40" w:type="dxa"/>
              <w:left w:w="200" w:type="dxa"/>
              <w:bottom w:w="40" w:type="dxa"/>
              <w:right w:w="200" w:type="dxa"/>
            </w:tcMar>
            <w:vAlign w:val="center"/>
          </w:tcPr>
          <w:p w14:paraId="2C6390EF" w14:textId="77777777" w:rsidR="0077287B" w:rsidRDefault="00E03954">
            <w:pPr>
              <w:jc w:val="center"/>
            </w:pPr>
            <w:r>
              <w:rPr>
                <w:rFonts w:eastAsia="Times New Roman" w:cs="Times New Roman"/>
                <w:sz w:val="22"/>
              </w:rPr>
              <w:t>130,0000</w:t>
            </w:r>
          </w:p>
        </w:tc>
      </w:tr>
      <w:tr w:rsidR="0077287B" w14:paraId="766F1F81" w14:textId="77777777">
        <w:trPr>
          <w:jc w:val="both"/>
        </w:trPr>
        <w:tc>
          <w:tcPr>
            <w:tcW w:w="0" w:type="dxa"/>
            <w:shd w:val="clear" w:color="auto" w:fill="FFFFFF"/>
            <w:tcMar>
              <w:top w:w="40" w:type="dxa"/>
              <w:left w:w="20" w:type="dxa"/>
              <w:bottom w:w="40" w:type="dxa"/>
              <w:right w:w="20" w:type="dxa"/>
            </w:tcMar>
            <w:vAlign w:val="center"/>
          </w:tcPr>
          <w:p w14:paraId="7CDD47D8" w14:textId="77777777" w:rsidR="0077287B" w:rsidRDefault="00E03954">
            <w:pPr>
              <w:jc w:val="center"/>
            </w:pPr>
            <w:r>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501A3237"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1805456B" w14:textId="77777777" w:rsidR="0077287B" w:rsidRDefault="00E03954">
            <w:pPr>
              <w:jc w:val="center"/>
            </w:pPr>
            <w:r>
              <w:rPr>
                <w:rFonts w:eastAsia="Times New Roman" w:cs="Times New Roman"/>
                <w:sz w:val="22"/>
              </w:rPr>
              <w:t>45</w:t>
            </w:r>
          </w:p>
        </w:tc>
        <w:tc>
          <w:tcPr>
            <w:tcW w:w="0" w:type="dxa"/>
            <w:shd w:val="clear" w:color="auto" w:fill="FFFFFF"/>
            <w:tcMar>
              <w:top w:w="40" w:type="dxa"/>
              <w:left w:w="200" w:type="dxa"/>
              <w:bottom w:w="40" w:type="dxa"/>
              <w:right w:w="200" w:type="dxa"/>
            </w:tcMar>
            <w:vAlign w:val="center"/>
          </w:tcPr>
          <w:p w14:paraId="1D44E0C1" w14:textId="77777777" w:rsidR="0077287B" w:rsidRDefault="00E03954">
            <w:pPr>
              <w:jc w:val="center"/>
            </w:pPr>
            <w:r>
              <w:rPr>
                <w:rFonts w:eastAsia="Times New Roman" w:cs="Times New Roman"/>
                <w:sz w:val="22"/>
              </w:rPr>
              <w:t>100,0000</w:t>
            </w:r>
          </w:p>
        </w:tc>
      </w:tr>
      <w:tr w:rsidR="0077287B" w14:paraId="0FA48DB0" w14:textId="77777777">
        <w:trPr>
          <w:jc w:val="both"/>
        </w:trPr>
        <w:tc>
          <w:tcPr>
            <w:tcW w:w="0" w:type="dxa"/>
            <w:shd w:val="clear" w:color="auto" w:fill="FFFFFF"/>
            <w:tcMar>
              <w:top w:w="40" w:type="dxa"/>
              <w:left w:w="20" w:type="dxa"/>
              <w:bottom w:w="40" w:type="dxa"/>
              <w:right w:w="20" w:type="dxa"/>
            </w:tcMar>
            <w:vAlign w:val="center"/>
          </w:tcPr>
          <w:p w14:paraId="20189E70" w14:textId="77777777" w:rsidR="0077287B" w:rsidRDefault="00E03954">
            <w:pPr>
              <w:jc w:val="center"/>
            </w:pPr>
            <w:r>
              <w:rPr>
                <w:rFonts w:eastAsia="Times New Roman" w:cs="Times New Roman"/>
                <w:sz w:val="22"/>
              </w:rPr>
              <w:t>10</w:t>
            </w:r>
          </w:p>
        </w:tc>
        <w:tc>
          <w:tcPr>
            <w:tcW w:w="0" w:type="dxa"/>
            <w:shd w:val="clear" w:color="auto" w:fill="FFFFFF"/>
            <w:tcMar>
              <w:top w:w="40" w:type="dxa"/>
              <w:left w:w="200" w:type="dxa"/>
              <w:bottom w:w="40" w:type="dxa"/>
              <w:right w:w="200" w:type="dxa"/>
            </w:tcMar>
            <w:vAlign w:val="center"/>
          </w:tcPr>
          <w:p w14:paraId="6B82EADA"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1878A7EE" w14:textId="77777777" w:rsidR="0077287B" w:rsidRDefault="00E03954">
            <w:pPr>
              <w:jc w:val="center"/>
            </w:pPr>
            <w:r>
              <w:rPr>
                <w:rFonts w:eastAsia="Times New Roman" w:cs="Times New Roman"/>
                <w:sz w:val="22"/>
              </w:rPr>
              <w:t>32</w:t>
            </w:r>
          </w:p>
        </w:tc>
        <w:tc>
          <w:tcPr>
            <w:tcW w:w="0" w:type="dxa"/>
            <w:shd w:val="clear" w:color="auto" w:fill="FFFFFF"/>
            <w:tcMar>
              <w:top w:w="40" w:type="dxa"/>
              <w:left w:w="200" w:type="dxa"/>
              <w:bottom w:w="40" w:type="dxa"/>
              <w:right w:w="200" w:type="dxa"/>
            </w:tcMar>
            <w:vAlign w:val="center"/>
          </w:tcPr>
          <w:p w14:paraId="67CF1D51" w14:textId="77777777" w:rsidR="0077287B" w:rsidRDefault="00E03954">
            <w:pPr>
              <w:jc w:val="center"/>
            </w:pPr>
            <w:r>
              <w:rPr>
                <w:rFonts w:eastAsia="Times New Roman" w:cs="Times New Roman"/>
                <w:sz w:val="22"/>
              </w:rPr>
              <w:t>172,0000</w:t>
            </w:r>
          </w:p>
        </w:tc>
      </w:tr>
      <w:tr w:rsidR="0077287B" w14:paraId="310A11B2" w14:textId="77777777">
        <w:trPr>
          <w:jc w:val="both"/>
        </w:trPr>
        <w:tc>
          <w:tcPr>
            <w:tcW w:w="0" w:type="dxa"/>
            <w:shd w:val="clear" w:color="auto" w:fill="FFFFFF"/>
            <w:tcMar>
              <w:top w:w="40" w:type="dxa"/>
              <w:left w:w="20" w:type="dxa"/>
              <w:bottom w:w="40" w:type="dxa"/>
              <w:right w:w="20" w:type="dxa"/>
            </w:tcMar>
            <w:vAlign w:val="center"/>
          </w:tcPr>
          <w:p w14:paraId="36DC4393" w14:textId="77777777" w:rsidR="0077287B" w:rsidRDefault="00E03954">
            <w:pPr>
              <w:jc w:val="center"/>
            </w:pPr>
            <w:r>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3B191F71"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4DD7FF00" w14:textId="77777777" w:rsidR="0077287B" w:rsidRDefault="00E03954">
            <w:pPr>
              <w:jc w:val="center"/>
            </w:pPr>
            <w:r>
              <w:rPr>
                <w:rFonts w:eastAsia="Times New Roman" w:cs="Times New Roman"/>
                <w:sz w:val="22"/>
              </w:rPr>
              <w:t>133</w:t>
            </w:r>
          </w:p>
        </w:tc>
        <w:tc>
          <w:tcPr>
            <w:tcW w:w="0" w:type="dxa"/>
            <w:shd w:val="clear" w:color="auto" w:fill="FFFFFF"/>
            <w:tcMar>
              <w:top w:w="40" w:type="dxa"/>
              <w:left w:w="200" w:type="dxa"/>
              <w:bottom w:w="40" w:type="dxa"/>
              <w:right w:w="200" w:type="dxa"/>
            </w:tcMar>
            <w:vAlign w:val="center"/>
          </w:tcPr>
          <w:p w14:paraId="725E91BE" w14:textId="77777777" w:rsidR="0077287B" w:rsidRDefault="00E03954">
            <w:pPr>
              <w:jc w:val="center"/>
            </w:pPr>
            <w:r>
              <w:rPr>
                <w:rFonts w:eastAsia="Times New Roman" w:cs="Times New Roman"/>
                <w:sz w:val="22"/>
              </w:rPr>
              <w:t>1360,0000</w:t>
            </w:r>
          </w:p>
        </w:tc>
      </w:tr>
      <w:tr w:rsidR="0077287B" w14:paraId="76700B92" w14:textId="77777777">
        <w:trPr>
          <w:jc w:val="both"/>
        </w:trPr>
        <w:tc>
          <w:tcPr>
            <w:tcW w:w="0" w:type="dxa"/>
            <w:shd w:val="clear" w:color="auto" w:fill="FFFFFF"/>
            <w:tcMar>
              <w:top w:w="40" w:type="dxa"/>
              <w:left w:w="20" w:type="dxa"/>
              <w:bottom w:w="40" w:type="dxa"/>
              <w:right w:w="20" w:type="dxa"/>
            </w:tcMar>
            <w:vAlign w:val="center"/>
          </w:tcPr>
          <w:p w14:paraId="6A55B440" w14:textId="77777777" w:rsidR="0077287B" w:rsidRDefault="00E03954">
            <w:pPr>
              <w:jc w:val="center"/>
            </w:pPr>
            <w:r>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74F0EC3D"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59A3DD10" w14:textId="77777777" w:rsidR="0077287B" w:rsidRDefault="00E03954">
            <w:pPr>
              <w:jc w:val="center"/>
            </w:pPr>
            <w:r>
              <w:rPr>
                <w:rFonts w:eastAsia="Times New Roman" w:cs="Times New Roman"/>
                <w:sz w:val="22"/>
              </w:rPr>
              <w:t>108</w:t>
            </w:r>
          </w:p>
        </w:tc>
        <w:tc>
          <w:tcPr>
            <w:tcW w:w="0" w:type="dxa"/>
            <w:shd w:val="clear" w:color="auto" w:fill="FFFFFF"/>
            <w:tcMar>
              <w:top w:w="40" w:type="dxa"/>
              <w:left w:w="200" w:type="dxa"/>
              <w:bottom w:w="40" w:type="dxa"/>
              <w:right w:w="200" w:type="dxa"/>
            </w:tcMar>
            <w:vAlign w:val="center"/>
          </w:tcPr>
          <w:p w14:paraId="7E64A738" w14:textId="77777777" w:rsidR="0077287B" w:rsidRDefault="00E03954">
            <w:pPr>
              <w:jc w:val="center"/>
            </w:pPr>
            <w:r>
              <w:rPr>
                <w:rFonts w:eastAsia="Times New Roman" w:cs="Times New Roman"/>
                <w:sz w:val="22"/>
              </w:rPr>
              <w:t>406,0000</w:t>
            </w:r>
          </w:p>
        </w:tc>
      </w:tr>
      <w:tr w:rsidR="0077287B" w14:paraId="7F0F4E83" w14:textId="77777777">
        <w:trPr>
          <w:jc w:val="both"/>
        </w:trPr>
        <w:tc>
          <w:tcPr>
            <w:tcW w:w="0" w:type="dxa"/>
            <w:shd w:val="clear" w:color="auto" w:fill="FFFFFF"/>
            <w:tcMar>
              <w:top w:w="40" w:type="dxa"/>
              <w:left w:w="20" w:type="dxa"/>
              <w:bottom w:w="40" w:type="dxa"/>
              <w:right w:w="20" w:type="dxa"/>
            </w:tcMar>
            <w:vAlign w:val="center"/>
          </w:tcPr>
          <w:p w14:paraId="4378E689" w14:textId="77777777" w:rsidR="0077287B" w:rsidRDefault="00E03954">
            <w:pPr>
              <w:jc w:val="center"/>
            </w:pPr>
            <w:r>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1030F169"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40AA023D" w14:textId="77777777" w:rsidR="0077287B" w:rsidRDefault="00E03954">
            <w:pPr>
              <w:jc w:val="center"/>
            </w:pPr>
            <w:r>
              <w:rPr>
                <w:rFonts w:eastAsia="Times New Roman" w:cs="Times New Roman"/>
                <w:sz w:val="22"/>
              </w:rPr>
              <w:t>89</w:t>
            </w:r>
          </w:p>
        </w:tc>
        <w:tc>
          <w:tcPr>
            <w:tcW w:w="0" w:type="dxa"/>
            <w:shd w:val="clear" w:color="auto" w:fill="FFFFFF"/>
            <w:tcMar>
              <w:top w:w="40" w:type="dxa"/>
              <w:left w:w="200" w:type="dxa"/>
              <w:bottom w:w="40" w:type="dxa"/>
              <w:right w:w="200" w:type="dxa"/>
            </w:tcMar>
            <w:vAlign w:val="center"/>
          </w:tcPr>
          <w:p w14:paraId="5524C7BC" w14:textId="77777777" w:rsidR="0077287B" w:rsidRDefault="00E03954">
            <w:pPr>
              <w:jc w:val="center"/>
            </w:pPr>
            <w:r>
              <w:rPr>
                <w:rFonts w:eastAsia="Times New Roman" w:cs="Times New Roman"/>
                <w:sz w:val="22"/>
              </w:rPr>
              <w:t>536,0000</w:t>
            </w:r>
          </w:p>
        </w:tc>
      </w:tr>
      <w:tr w:rsidR="0077287B" w14:paraId="0C3E9E42" w14:textId="77777777">
        <w:trPr>
          <w:jc w:val="both"/>
        </w:trPr>
        <w:tc>
          <w:tcPr>
            <w:tcW w:w="0" w:type="dxa"/>
            <w:gridSpan w:val="4"/>
            <w:shd w:val="clear" w:color="auto" w:fill="FFFFFF"/>
            <w:tcMar>
              <w:top w:w="40" w:type="dxa"/>
              <w:left w:w="160" w:type="dxa"/>
              <w:bottom w:w="40" w:type="dxa"/>
              <w:right w:w="20" w:type="dxa"/>
            </w:tcMar>
            <w:vAlign w:val="center"/>
          </w:tcPr>
          <w:p w14:paraId="0943E1EB" w14:textId="77777777" w:rsidR="0077287B" w:rsidRDefault="00E03954">
            <w:pPr>
              <w:jc w:val="center"/>
            </w:pPr>
            <w:r>
              <w:rPr>
                <w:rFonts w:eastAsia="Times New Roman" w:cs="Times New Roman"/>
                <w:sz w:val="22"/>
              </w:rPr>
              <w:t>Котельная №42-16</w:t>
            </w:r>
          </w:p>
        </w:tc>
      </w:tr>
      <w:tr w:rsidR="0077287B" w14:paraId="31FD40E0" w14:textId="77777777">
        <w:trPr>
          <w:jc w:val="both"/>
        </w:trPr>
        <w:tc>
          <w:tcPr>
            <w:tcW w:w="0" w:type="dxa"/>
            <w:shd w:val="clear" w:color="auto" w:fill="FFFFFF"/>
            <w:tcMar>
              <w:top w:w="40" w:type="dxa"/>
              <w:left w:w="20" w:type="dxa"/>
              <w:bottom w:w="40" w:type="dxa"/>
              <w:right w:w="20" w:type="dxa"/>
            </w:tcMar>
            <w:vAlign w:val="center"/>
          </w:tcPr>
          <w:p w14:paraId="594A120E"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9A39940"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643AF0E2" w14:textId="77777777" w:rsidR="0077287B" w:rsidRDefault="00E03954">
            <w:pPr>
              <w:jc w:val="center"/>
            </w:pPr>
            <w:r>
              <w:rPr>
                <w:rFonts w:eastAsia="Times New Roman" w:cs="Times New Roman"/>
                <w:sz w:val="22"/>
              </w:rPr>
              <w:t>89</w:t>
            </w:r>
          </w:p>
        </w:tc>
        <w:tc>
          <w:tcPr>
            <w:tcW w:w="0" w:type="dxa"/>
            <w:shd w:val="clear" w:color="auto" w:fill="FFFFFF"/>
            <w:tcMar>
              <w:top w:w="40" w:type="dxa"/>
              <w:left w:w="200" w:type="dxa"/>
              <w:bottom w:w="40" w:type="dxa"/>
              <w:right w:w="200" w:type="dxa"/>
            </w:tcMar>
            <w:vAlign w:val="center"/>
          </w:tcPr>
          <w:p w14:paraId="4437F6A0" w14:textId="77777777" w:rsidR="0077287B" w:rsidRDefault="00E03954">
            <w:pPr>
              <w:jc w:val="center"/>
            </w:pPr>
            <w:r>
              <w:rPr>
                <w:rFonts w:eastAsia="Times New Roman" w:cs="Times New Roman"/>
                <w:sz w:val="22"/>
              </w:rPr>
              <w:t>3000,0000</w:t>
            </w:r>
          </w:p>
        </w:tc>
      </w:tr>
      <w:tr w:rsidR="0077287B" w14:paraId="09D49D35" w14:textId="77777777">
        <w:trPr>
          <w:jc w:val="both"/>
        </w:trPr>
        <w:tc>
          <w:tcPr>
            <w:tcW w:w="0" w:type="dxa"/>
            <w:shd w:val="clear" w:color="auto" w:fill="FFFFFF"/>
            <w:tcMar>
              <w:top w:w="40" w:type="dxa"/>
              <w:left w:w="20" w:type="dxa"/>
              <w:bottom w:w="40" w:type="dxa"/>
              <w:right w:w="20" w:type="dxa"/>
            </w:tcMar>
            <w:vAlign w:val="center"/>
          </w:tcPr>
          <w:p w14:paraId="5BAEA8AA" w14:textId="77777777" w:rsidR="0077287B" w:rsidRDefault="00E03954">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5689730C"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720F85C6" w14:textId="77777777" w:rsidR="0077287B" w:rsidRDefault="00E03954">
            <w:pPr>
              <w:jc w:val="center"/>
            </w:pPr>
            <w:r>
              <w:rPr>
                <w:rFonts w:eastAsia="Times New Roman" w:cs="Times New Roman"/>
                <w:sz w:val="22"/>
              </w:rPr>
              <w:t>76</w:t>
            </w:r>
          </w:p>
        </w:tc>
        <w:tc>
          <w:tcPr>
            <w:tcW w:w="0" w:type="dxa"/>
            <w:shd w:val="clear" w:color="auto" w:fill="FFFFFF"/>
            <w:tcMar>
              <w:top w:w="40" w:type="dxa"/>
              <w:left w:w="200" w:type="dxa"/>
              <w:bottom w:w="40" w:type="dxa"/>
              <w:right w:w="200" w:type="dxa"/>
            </w:tcMar>
            <w:vAlign w:val="center"/>
          </w:tcPr>
          <w:p w14:paraId="588BE4C7" w14:textId="77777777" w:rsidR="0077287B" w:rsidRDefault="00E03954">
            <w:pPr>
              <w:jc w:val="center"/>
            </w:pPr>
            <w:r>
              <w:rPr>
                <w:rFonts w:eastAsia="Times New Roman" w:cs="Times New Roman"/>
                <w:sz w:val="22"/>
              </w:rPr>
              <w:t>1000,0000</w:t>
            </w:r>
          </w:p>
        </w:tc>
      </w:tr>
      <w:tr w:rsidR="0077287B" w14:paraId="565CBF25" w14:textId="77777777">
        <w:trPr>
          <w:jc w:val="both"/>
        </w:trPr>
        <w:tc>
          <w:tcPr>
            <w:tcW w:w="0" w:type="dxa"/>
            <w:gridSpan w:val="4"/>
            <w:shd w:val="clear" w:color="auto" w:fill="FFFFFF"/>
            <w:tcMar>
              <w:top w:w="40" w:type="dxa"/>
              <w:left w:w="160" w:type="dxa"/>
              <w:bottom w:w="40" w:type="dxa"/>
              <w:right w:w="20" w:type="dxa"/>
            </w:tcMar>
            <w:vAlign w:val="center"/>
          </w:tcPr>
          <w:p w14:paraId="3C9FB7D8" w14:textId="77777777" w:rsidR="0077287B" w:rsidRDefault="00E03954">
            <w:pPr>
              <w:jc w:val="center"/>
            </w:pPr>
            <w:r>
              <w:rPr>
                <w:rFonts w:eastAsia="Times New Roman" w:cs="Times New Roman"/>
                <w:sz w:val="22"/>
              </w:rPr>
              <w:t>Котельная №42-17 школы</w:t>
            </w:r>
          </w:p>
        </w:tc>
      </w:tr>
      <w:tr w:rsidR="0077287B" w14:paraId="02B1042E" w14:textId="77777777">
        <w:trPr>
          <w:jc w:val="both"/>
        </w:trPr>
        <w:tc>
          <w:tcPr>
            <w:tcW w:w="0" w:type="dxa"/>
            <w:shd w:val="clear" w:color="auto" w:fill="FFFFFF"/>
            <w:tcMar>
              <w:top w:w="40" w:type="dxa"/>
              <w:left w:w="20" w:type="dxa"/>
              <w:bottom w:w="40" w:type="dxa"/>
              <w:right w:w="20" w:type="dxa"/>
            </w:tcMar>
            <w:vAlign w:val="center"/>
          </w:tcPr>
          <w:p w14:paraId="3F1DDAF0"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765039F"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7948F42D" w14:textId="77777777" w:rsidR="0077287B" w:rsidRDefault="00E03954">
            <w:pPr>
              <w:jc w:val="center"/>
            </w:pPr>
            <w:r>
              <w:rPr>
                <w:rFonts w:eastAsia="Times New Roman" w:cs="Times New Roman"/>
                <w:sz w:val="22"/>
              </w:rPr>
              <w:t>108</w:t>
            </w:r>
          </w:p>
        </w:tc>
        <w:tc>
          <w:tcPr>
            <w:tcW w:w="0" w:type="dxa"/>
            <w:shd w:val="clear" w:color="auto" w:fill="FFFFFF"/>
            <w:tcMar>
              <w:top w:w="40" w:type="dxa"/>
              <w:left w:w="200" w:type="dxa"/>
              <w:bottom w:w="40" w:type="dxa"/>
              <w:right w:w="200" w:type="dxa"/>
            </w:tcMar>
            <w:vAlign w:val="center"/>
          </w:tcPr>
          <w:p w14:paraId="7ECC67A4" w14:textId="77777777" w:rsidR="0077287B" w:rsidRDefault="00E03954">
            <w:pPr>
              <w:jc w:val="center"/>
            </w:pPr>
            <w:r>
              <w:rPr>
                <w:rFonts w:eastAsia="Times New Roman" w:cs="Times New Roman"/>
                <w:sz w:val="22"/>
              </w:rPr>
              <w:t>1810,0000</w:t>
            </w:r>
          </w:p>
        </w:tc>
      </w:tr>
      <w:tr w:rsidR="0077287B" w14:paraId="6C17593A" w14:textId="77777777">
        <w:trPr>
          <w:jc w:val="both"/>
        </w:trPr>
        <w:tc>
          <w:tcPr>
            <w:tcW w:w="0" w:type="dxa"/>
            <w:shd w:val="clear" w:color="auto" w:fill="FFFFFF"/>
            <w:tcMar>
              <w:top w:w="40" w:type="dxa"/>
              <w:left w:w="20" w:type="dxa"/>
              <w:bottom w:w="40" w:type="dxa"/>
              <w:right w:w="20" w:type="dxa"/>
            </w:tcMar>
            <w:vAlign w:val="center"/>
          </w:tcPr>
          <w:p w14:paraId="5BFA0717" w14:textId="77777777" w:rsidR="0077287B" w:rsidRDefault="00E03954">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21EEE7E8"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654384FF" w14:textId="77777777" w:rsidR="0077287B" w:rsidRDefault="00E03954">
            <w:pPr>
              <w:jc w:val="center"/>
            </w:pPr>
            <w:r>
              <w:rPr>
                <w:rFonts w:eastAsia="Times New Roman" w:cs="Times New Roman"/>
                <w:sz w:val="22"/>
              </w:rPr>
              <w:t>59</w:t>
            </w:r>
          </w:p>
        </w:tc>
        <w:tc>
          <w:tcPr>
            <w:tcW w:w="0" w:type="dxa"/>
            <w:shd w:val="clear" w:color="auto" w:fill="FFFFFF"/>
            <w:tcMar>
              <w:top w:w="40" w:type="dxa"/>
              <w:left w:w="200" w:type="dxa"/>
              <w:bottom w:w="40" w:type="dxa"/>
              <w:right w:w="200" w:type="dxa"/>
            </w:tcMar>
            <w:vAlign w:val="center"/>
          </w:tcPr>
          <w:p w14:paraId="6A52230B" w14:textId="77777777" w:rsidR="0077287B" w:rsidRDefault="00E03954">
            <w:pPr>
              <w:jc w:val="center"/>
            </w:pPr>
            <w:r>
              <w:rPr>
                <w:rFonts w:eastAsia="Times New Roman" w:cs="Times New Roman"/>
                <w:sz w:val="22"/>
              </w:rPr>
              <w:t>338,0000</w:t>
            </w:r>
          </w:p>
        </w:tc>
      </w:tr>
      <w:tr w:rsidR="0077287B" w14:paraId="277474CA" w14:textId="77777777">
        <w:trPr>
          <w:jc w:val="both"/>
        </w:trPr>
        <w:tc>
          <w:tcPr>
            <w:tcW w:w="0" w:type="dxa"/>
            <w:gridSpan w:val="4"/>
            <w:shd w:val="clear" w:color="auto" w:fill="FFFFFF"/>
            <w:tcMar>
              <w:top w:w="40" w:type="dxa"/>
              <w:left w:w="160" w:type="dxa"/>
              <w:bottom w:w="40" w:type="dxa"/>
              <w:right w:w="20" w:type="dxa"/>
            </w:tcMar>
            <w:vAlign w:val="center"/>
          </w:tcPr>
          <w:p w14:paraId="56C6E60D" w14:textId="77777777" w:rsidR="0077287B" w:rsidRDefault="00E03954">
            <w:pPr>
              <w:jc w:val="center"/>
            </w:pPr>
            <w:r>
              <w:rPr>
                <w:rFonts w:eastAsia="Times New Roman" w:cs="Times New Roman"/>
                <w:sz w:val="22"/>
              </w:rPr>
              <w:t>Котельная №42-18 Центральная №12</w:t>
            </w:r>
          </w:p>
        </w:tc>
      </w:tr>
      <w:tr w:rsidR="0077287B" w14:paraId="70450592" w14:textId="77777777">
        <w:trPr>
          <w:jc w:val="both"/>
        </w:trPr>
        <w:tc>
          <w:tcPr>
            <w:tcW w:w="0" w:type="dxa"/>
            <w:shd w:val="clear" w:color="auto" w:fill="FFFFFF"/>
            <w:tcMar>
              <w:top w:w="40" w:type="dxa"/>
              <w:left w:w="20" w:type="dxa"/>
              <w:bottom w:w="40" w:type="dxa"/>
              <w:right w:w="20" w:type="dxa"/>
            </w:tcMar>
            <w:vAlign w:val="center"/>
          </w:tcPr>
          <w:p w14:paraId="39B12AB9"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CC0BDAB"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69392761" w14:textId="77777777" w:rsidR="0077287B" w:rsidRDefault="00E03954">
            <w:pPr>
              <w:jc w:val="center"/>
            </w:pPr>
            <w:r>
              <w:rPr>
                <w:rFonts w:eastAsia="Times New Roman" w:cs="Times New Roman"/>
                <w:sz w:val="22"/>
              </w:rPr>
              <w:t>159</w:t>
            </w:r>
          </w:p>
        </w:tc>
        <w:tc>
          <w:tcPr>
            <w:tcW w:w="0" w:type="dxa"/>
            <w:shd w:val="clear" w:color="auto" w:fill="FFFFFF"/>
            <w:tcMar>
              <w:top w:w="40" w:type="dxa"/>
              <w:left w:w="200" w:type="dxa"/>
              <w:bottom w:w="40" w:type="dxa"/>
              <w:right w:w="200" w:type="dxa"/>
            </w:tcMar>
            <w:vAlign w:val="center"/>
          </w:tcPr>
          <w:p w14:paraId="50A8A168" w14:textId="77777777" w:rsidR="0077287B" w:rsidRDefault="00E03954">
            <w:pPr>
              <w:jc w:val="center"/>
            </w:pPr>
            <w:r>
              <w:rPr>
                <w:rFonts w:eastAsia="Times New Roman" w:cs="Times New Roman"/>
                <w:sz w:val="22"/>
              </w:rPr>
              <w:t>2000,0000</w:t>
            </w:r>
          </w:p>
        </w:tc>
      </w:tr>
      <w:tr w:rsidR="0077287B" w14:paraId="4E58DFFE" w14:textId="77777777">
        <w:trPr>
          <w:jc w:val="both"/>
        </w:trPr>
        <w:tc>
          <w:tcPr>
            <w:tcW w:w="0" w:type="dxa"/>
            <w:shd w:val="clear" w:color="auto" w:fill="FFFFFF"/>
            <w:tcMar>
              <w:top w:w="40" w:type="dxa"/>
              <w:left w:w="20" w:type="dxa"/>
              <w:bottom w:w="40" w:type="dxa"/>
              <w:right w:w="20" w:type="dxa"/>
            </w:tcMar>
            <w:vAlign w:val="center"/>
          </w:tcPr>
          <w:p w14:paraId="22F3965F" w14:textId="77777777" w:rsidR="0077287B" w:rsidRDefault="00E03954">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75DC7660"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25B64619" w14:textId="77777777" w:rsidR="0077287B" w:rsidRDefault="00E03954">
            <w:pPr>
              <w:jc w:val="center"/>
            </w:pPr>
            <w:r>
              <w:rPr>
                <w:rFonts w:eastAsia="Times New Roman" w:cs="Times New Roman"/>
                <w:sz w:val="22"/>
              </w:rPr>
              <w:t>133</w:t>
            </w:r>
          </w:p>
        </w:tc>
        <w:tc>
          <w:tcPr>
            <w:tcW w:w="0" w:type="dxa"/>
            <w:shd w:val="clear" w:color="auto" w:fill="FFFFFF"/>
            <w:tcMar>
              <w:top w:w="40" w:type="dxa"/>
              <w:left w:w="200" w:type="dxa"/>
              <w:bottom w:w="40" w:type="dxa"/>
              <w:right w:w="200" w:type="dxa"/>
            </w:tcMar>
            <w:vAlign w:val="center"/>
          </w:tcPr>
          <w:p w14:paraId="5CAC056C" w14:textId="77777777" w:rsidR="0077287B" w:rsidRDefault="00E03954">
            <w:pPr>
              <w:jc w:val="center"/>
            </w:pPr>
            <w:r>
              <w:rPr>
                <w:rFonts w:eastAsia="Times New Roman" w:cs="Times New Roman"/>
                <w:sz w:val="22"/>
              </w:rPr>
              <w:t>220,0000</w:t>
            </w:r>
          </w:p>
        </w:tc>
      </w:tr>
      <w:tr w:rsidR="0077287B" w14:paraId="093C725B" w14:textId="77777777">
        <w:trPr>
          <w:jc w:val="both"/>
        </w:trPr>
        <w:tc>
          <w:tcPr>
            <w:tcW w:w="0" w:type="dxa"/>
            <w:shd w:val="clear" w:color="auto" w:fill="FFFFFF"/>
            <w:tcMar>
              <w:top w:w="40" w:type="dxa"/>
              <w:left w:w="20" w:type="dxa"/>
              <w:bottom w:w="40" w:type="dxa"/>
              <w:right w:w="20" w:type="dxa"/>
            </w:tcMar>
            <w:vAlign w:val="center"/>
          </w:tcPr>
          <w:p w14:paraId="4295F25C" w14:textId="77777777" w:rsidR="0077287B" w:rsidRDefault="00E03954">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0D7F7A28"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6E7E15FD" w14:textId="77777777" w:rsidR="0077287B" w:rsidRDefault="00E03954">
            <w:pPr>
              <w:jc w:val="center"/>
            </w:pPr>
            <w:r>
              <w:rPr>
                <w:rFonts w:eastAsia="Times New Roman" w:cs="Times New Roman"/>
                <w:sz w:val="22"/>
              </w:rPr>
              <w:t>108</w:t>
            </w:r>
          </w:p>
        </w:tc>
        <w:tc>
          <w:tcPr>
            <w:tcW w:w="0" w:type="dxa"/>
            <w:shd w:val="clear" w:color="auto" w:fill="FFFFFF"/>
            <w:tcMar>
              <w:top w:w="40" w:type="dxa"/>
              <w:left w:w="200" w:type="dxa"/>
              <w:bottom w:w="40" w:type="dxa"/>
              <w:right w:w="200" w:type="dxa"/>
            </w:tcMar>
            <w:vAlign w:val="center"/>
          </w:tcPr>
          <w:p w14:paraId="761E735B" w14:textId="77777777" w:rsidR="0077287B" w:rsidRDefault="00E03954">
            <w:pPr>
              <w:jc w:val="center"/>
            </w:pPr>
            <w:r>
              <w:rPr>
                <w:rFonts w:eastAsia="Times New Roman" w:cs="Times New Roman"/>
                <w:sz w:val="22"/>
              </w:rPr>
              <w:t>1800,0000</w:t>
            </w:r>
          </w:p>
        </w:tc>
      </w:tr>
      <w:tr w:rsidR="0077287B" w14:paraId="732F6E13" w14:textId="77777777">
        <w:trPr>
          <w:jc w:val="both"/>
        </w:trPr>
        <w:tc>
          <w:tcPr>
            <w:tcW w:w="0" w:type="dxa"/>
            <w:shd w:val="clear" w:color="auto" w:fill="FFFFFF"/>
            <w:tcMar>
              <w:top w:w="40" w:type="dxa"/>
              <w:left w:w="20" w:type="dxa"/>
              <w:bottom w:w="40" w:type="dxa"/>
              <w:right w:w="20" w:type="dxa"/>
            </w:tcMar>
            <w:vAlign w:val="center"/>
          </w:tcPr>
          <w:p w14:paraId="6EFBD01E" w14:textId="77777777" w:rsidR="0077287B" w:rsidRDefault="00E03954">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4D6BFE8B"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4310E6D9" w14:textId="77777777" w:rsidR="0077287B" w:rsidRDefault="00E03954">
            <w:pPr>
              <w:jc w:val="center"/>
            </w:pPr>
            <w:r>
              <w:rPr>
                <w:rFonts w:eastAsia="Times New Roman" w:cs="Times New Roman"/>
                <w:sz w:val="22"/>
              </w:rPr>
              <w:t>89</w:t>
            </w:r>
          </w:p>
        </w:tc>
        <w:tc>
          <w:tcPr>
            <w:tcW w:w="0" w:type="dxa"/>
            <w:shd w:val="clear" w:color="auto" w:fill="FFFFFF"/>
            <w:tcMar>
              <w:top w:w="40" w:type="dxa"/>
              <w:left w:w="200" w:type="dxa"/>
              <w:bottom w:w="40" w:type="dxa"/>
              <w:right w:w="200" w:type="dxa"/>
            </w:tcMar>
            <w:vAlign w:val="center"/>
          </w:tcPr>
          <w:p w14:paraId="7A74F030" w14:textId="77777777" w:rsidR="0077287B" w:rsidRDefault="00E03954">
            <w:pPr>
              <w:jc w:val="center"/>
            </w:pPr>
            <w:r>
              <w:rPr>
                <w:rFonts w:eastAsia="Times New Roman" w:cs="Times New Roman"/>
                <w:sz w:val="22"/>
              </w:rPr>
              <w:t>800,0000</w:t>
            </w:r>
          </w:p>
        </w:tc>
      </w:tr>
      <w:tr w:rsidR="0077287B" w14:paraId="37E8BDC4" w14:textId="77777777">
        <w:trPr>
          <w:jc w:val="both"/>
        </w:trPr>
        <w:tc>
          <w:tcPr>
            <w:tcW w:w="0" w:type="dxa"/>
            <w:shd w:val="clear" w:color="auto" w:fill="FFFFFF"/>
            <w:tcMar>
              <w:top w:w="40" w:type="dxa"/>
              <w:left w:w="20" w:type="dxa"/>
              <w:bottom w:w="40" w:type="dxa"/>
              <w:right w:w="20" w:type="dxa"/>
            </w:tcMar>
            <w:vAlign w:val="center"/>
          </w:tcPr>
          <w:p w14:paraId="7D9ECCDA" w14:textId="77777777" w:rsidR="0077287B" w:rsidRDefault="00E03954">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5025D46F"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56538F4C" w14:textId="77777777" w:rsidR="0077287B" w:rsidRDefault="00E03954">
            <w:pPr>
              <w:jc w:val="center"/>
            </w:pPr>
            <w:r>
              <w:rPr>
                <w:rFonts w:eastAsia="Times New Roman" w:cs="Times New Roman"/>
                <w:sz w:val="22"/>
              </w:rPr>
              <w:t>76</w:t>
            </w:r>
          </w:p>
        </w:tc>
        <w:tc>
          <w:tcPr>
            <w:tcW w:w="0" w:type="dxa"/>
            <w:shd w:val="clear" w:color="auto" w:fill="FFFFFF"/>
            <w:tcMar>
              <w:top w:w="40" w:type="dxa"/>
              <w:left w:w="200" w:type="dxa"/>
              <w:bottom w:w="40" w:type="dxa"/>
              <w:right w:w="200" w:type="dxa"/>
            </w:tcMar>
            <w:vAlign w:val="center"/>
          </w:tcPr>
          <w:p w14:paraId="5EAD42CE" w14:textId="77777777" w:rsidR="0077287B" w:rsidRDefault="00E03954">
            <w:pPr>
              <w:jc w:val="center"/>
            </w:pPr>
            <w:r>
              <w:rPr>
                <w:rFonts w:eastAsia="Times New Roman" w:cs="Times New Roman"/>
                <w:sz w:val="22"/>
              </w:rPr>
              <w:t>960,0000</w:t>
            </w:r>
          </w:p>
        </w:tc>
      </w:tr>
      <w:tr w:rsidR="0077287B" w14:paraId="2AFE6315" w14:textId="77777777">
        <w:trPr>
          <w:jc w:val="both"/>
        </w:trPr>
        <w:tc>
          <w:tcPr>
            <w:tcW w:w="0" w:type="dxa"/>
            <w:shd w:val="clear" w:color="auto" w:fill="FFFFFF"/>
            <w:tcMar>
              <w:top w:w="40" w:type="dxa"/>
              <w:left w:w="20" w:type="dxa"/>
              <w:bottom w:w="40" w:type="dxa"/>
              <w:right w:w="20" w:type="dxa"/>
            </w:tcMar>
            <w:vAlign w:val="center"/>
          </w:tcPr>
          <w:p w14:paraId="76C4D560" w14:textId="77777777" w:rsidR="0077287B" w:rsidRDefault="00E03954">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783AC785"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02053F11" w14:textId="77777777" w:rsidR="0077287B" w:rsidRDefault="00E03954">
            <w:pPr>
              <w:jc w:val="center"/>
            </w:pPr>
            <w:r>
              <w:rPr>
                <w:rFonts w:eastAsia="Times New Roman" w:cs="Times New Roman"/>
                <w:sz w:val="22"/>
              </w:rPr>
              <w:t>57</w:t>
            </w:r>
          </w:p>
        </w:tc>
        <w:tc>
          <w:tcPr>
            <w:tcW w:w="0" w:type="dxa"/>
            <w:shd w:val="clear" w:color="auto" w:fill="FFFFFF"/>
            <w:tcMar>
              <w:top w:w="40" w:type="dxa"/>
              <w:left w:w="200" w:type="dxa"/>
              <w:bottom w:w="40" w:type="dxa"/>
              <w:right w:w="200" w:type="dxa"/>
            </w:tcMar>
            <w:vAlign w:val="center"/>
          </w:tcPr>
          <w:p w14:paraId="1E512B7F" w14:textId="77777777" w:rsidR="0077287B" w:rsidRDefault="00E03954">
            <w:pPr>
              <w:jc w:val="center"/>
            </w:pPr>
            <w:r>
              <w:rPr>
                <w:rFonts w:eastAsia="Times New Roman" w:cs="Times New Roman"/>
                <w:sz w:val="22"/>
              </w:rPr>
              <w:t>720,0000</w:t>
            </w:r>
          </w:p>
        </w:tc>
      </w:tr>
      <w:tr w:rsidR="0077287B" w14:paraId="3D19D116" w14:textId="77777777">
        <w:trPr>
          <w:jc w:val="both"/>
        </w:trPr>
        <w:tc>
          <w:tcPr>
            <w:tcW w:w="0" w:type="dxa"/>
            <w:gridSpan w:val="4"/>
            <w:shd w:val="clear" w:color="auto" w:fill="FFFFFF"/>
            <w:tcMar>
              <w:top w:w="40" w:type="dxa"/>
              <w:left w:w="160" w:type="dxa"/>
              <w:bottom w:w="40" w:type="dxa"/>
              <w:right w:w="20" w:type="dxa"/>
            </w:tcMar>
            <w:vAlign w:val="center"/>
          </w:tcPr>
          <w:p w14:paraId="7C2BF318" w14:textId="77777777" w:rsidR="0077287B" w:rsidRDefault="00E03954">
            <w:pPr>
              <w:jc w:val="center"/>
            </w:pPr>
            <w:r>
              <w:rPr>
                <w:rFonts w:eastAsia="Times New Roman" w:cs="Times New Roman"/>
                <w:sz w:val="22"/>
              </w:rPr>
              <w:t>Котельная 42-19 детского сада №13</w:t>
            </w:r>
          </w:p>
        </w:tc>
      </w:tr>
      <w:tr w:rsidR="0077287B" w14:paraId="14B2AA63" w14:textId="77777777">
        <w:trPr>
          <w:jc w:val="both"/>
        </w:trPr>
        <w:tc>
          <w:tcPr>
            <w:tcW w:w="0" w:type="dxa"/>
            <w:shd w:val="clear" w:color="auto" w:fill="FFFFFF"/>
            <w:tcMar>
              <w:top w:w="40" w:type="dxa"/>
              <w:left w:w="20" w:type="dxa"/>
              <w:bottom w:w="40" w:type="dxa"/>
              <w:right w:w="20" w:type="dxa"/>
            </w:tcMar>
            <w:vAlign w:val="center"/>
          </w:tcPr>
          <w:p w14:paraId="22770C17"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C1792B1"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F635CF4" w14:textId="77777777" w:rsidR="0077287B" w:rsidRDefault="00E03954">
            <w:pPr>
              <w:jc w:val="center"/>
            </w:pPr>
            <w:r>
              <w:rPr>
                <w:rFonts w:eastAsia="Times New Roman" w:cs="Times New Roman"/>
                <w:sz w:val="22"/>
              </w:rPr>
              <w:t>159</w:t>
            </w:r>
          </w:p>
        </w:tc>
        <w:tc>
          <w:tcPr>
            <w:tcW w:w="0" w:type="dxa"/>
            <w:shd w:val="clear" w:color="auto" w:fill="FFFFFF"/>
            <w:tcMar>
              <w:top w:w="40" w:type="dxa"/>
              <w:left w:w="200" w:type="dxa"/>
              <w:bottom w:w="40" w:type="dxa"/>
              <w:right w:w="200" w:type="dxa"/>
            </w:tcMar>
            <w:vAlign w:val="center"/>
          </w:tcPr>
          <w:p w14:paraId="61F1CF82" w14:textId="77777777" w:rsidR="0077287B" w:rsidRDefault="00E03954">
            <w:pPr>
              <w:jc w:val="center"/>
            </w:pPr>
            <w:r>
              <w:rPr>
                <w:rFonts w:eastAsia="Times New Roman" w:cs="Times New Roman"/>
                <w:sz w:val="22"/>
              </w:rPr>
              <w:t>2000,0000</w:t>
            </w:r>
          </w:p>
        </w:tc>
      </w:tr>
      <w:tr w:rsidR="0077287B" w14:paraId="76121BE4" w14:textId="77777777">
        <w:trPr>
          <w:jc w:val="both"/>
        </w:trPr>
        <w:tc>
          <w:tcPr>
            <w:tcW w:w="0" w:type="dxa"/>
            <w:shd w:val="clear" w:color="auto" w:fill="FFFFFF"/>
            <w:tcMar>
              <w:top w:w="40" w:type="dxa"/>
              <w:left w:w="20" w:type="dxa"/>
              <w:bottom w:w="40" w:type="dxa"/>
              <w:right w:w="20" w:type="dxa"/>
            </w:tcMar>
            <w:vAlign w:val="center"/>
          </w:tcPr>
          <w:p w14:paraId="253F4A9E" w14:textId="77777777" w:rsidR="0077287B" w:rsidRDefault="00E03954">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081E6126"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1081A8CD" w14:textId="77777777" w:rsidR="0077287B" w:rsidRDefault="00E03954">
            <w:pPr>
              <w:jc w:val="center"/>
            </w:pPr>
            <w:r>
              <w:rPr>
                <w:rFonts w:eastAsia="Times New Roman" w:cs="Times New Roman"/>
                <w:sz w:val="22"/>
              </w:rPr>
              <w:t>133</w:t>
            </w:r>
          </w:p>
        </w:tc>
        <w:tc>
          <w:tcPr>
            <w:tcW w:w="0" w:type="dxa"/>
            <w:shd w:val="clear" w:color="auto" w:fill="FFFFFF"/>
            <w:tcMar>
              <w:top w:w="40" w:type="dxa"/>
              <w:left w:w="200" w:type="dxa"/>
              <w:bottom w:w="40" w:type="dxa"/>
              <w:right w:w="200" w:type="dxa"/>
            </w:tcMar>
            <w:vAlign w:val="center"/>
          </w:tcPr>
          <w:p w14:paraId="59358A93" w14:textId="77777777" w:rsidR="0077287B" w:rsidRDefault="00E03954">
            <w:pPr>
              <w:jc w:val="center"/>
            </w:pPr>
            <w:r>
              <w:rPr>
                <w:rFonts w:eastAsia="Times New Roman" w:cs="Times New Roman"/>
                <w:sz w:val="22"/>
              </w:rPr>
              <w:t>220,0000</w:t>
            </w:r>
          </w:p>
        </w:tc>
      </w:tr>
      <w:tr w:rsidR="0077287B" w14:paraId="6746C9D3" w14:textId="77777777">
        <w:trPr>
          <w:jc w:val="both"/>
        </w:trPr>
        <w:tc>
          <w:tcPr>
            <w:tcW w:w="0" w:type="dxa"/>
            <w:shd w:val="clear" w:color="auto" w:fill="FFFFFF"/>
            <w:tcMar>
              <w:top w:w="40" w:type="dxa"/>
              <w:left w:w="20" w:type="dxa"/>
              <w:bottom w:w="40" w:type="dxa"/>
              <w:right w:w="20" w:type="dxa"/>
            </w:tcMar>
            <w:vAlign w:val="center"/>
          </w:tcPr>
          <w:p w14:paraId="2FC4E8A6" w14:textId="77777777" w:rsidR="0077287B" w:rsidRDefault="00E03954">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301DF4A8"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083FAE65" w14:textId="77777777" w:rsidR="0077287B" w:rsidRDefault="00E03954">
            <w:pPr>
              <w:jc w:val="center"/>
            </w:pPr>
            <w:r>
              <w:rPr>
                <w:rFonts w:eastAsia="Times New Roman" w:cs="Times New Roman"/>
                <w:sz w:val="22"/>
              </w:rPr>
              <w:t>108</w:t>
            </w:r>
          </w:p>
        </w:tc>
        <w:tc>
          <w:tcPr>
            <w:tcW w:w="0" w:type="dxa"/>
            <w:shd w:val="clear" w:color="auto" w:fill="FFFFFF"/>
            <w:tcMar>
              <w:top w:w="40" w:type="dxa"/>
              <w:left w:w="200" w:type="dxa"/>
              <w:bottom w:w="40" w:type="dxa"/>
              <w:right w:w="200" w:type="dxa"/>
            </w:tcMar>
            <w:vAlign w:val="center"/>
          </w:tcPr>
          <w:p w14:paraId="0E12189C" w14:textId="77777777" w:rsidR="0077287B" w:rsidRDefault="00E03954">
            <w:pPr>
              <w:jc w:val="center"/>
            </w:pPr>
            <w:r>
              <w:rPr>
                <w:rFonts w:eastAsia="Times New Roman" w:cs="Times New Roman"/>
                <w:sz w:val="22"/>
              </w:rPr>
              <w:t>1800,0000</w:t>
            </w:r>
          </w:p>
        </w:tc>
      </w:tr>
      <w:tr w:rsidR="0077287B" w14:paraId="1B44C216" w14:textId="77777777">
        <w:trPr>
          <w:jc w:val="both"/>
        </w:trPr>
        <w:tc>
          <w:tcPr>
            <w:tcW w:w="0" w:type="dxa"/>
            <w:shd w:val="clear" w:color="auto" w:fill="FFFFFF"/>
            <w:tcMar>
              <w:top w:w="40" w:type="dxa"/>
              <w:left w:w="20" w:type="dxa"/>
              <w:bottom w:w="40" w:type="dxa"/>
              <w:right w:w="20" w:type="dxa"/>
            </w:tcMar>
            <w:vAlign w:val="center"/>
          </w:tcPr>
          <w:p w14:paraId="21B9837D" w14:textId="77777777" w:rsidR="0077287B" w:rsidRDefault="00E03954">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64F61219"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4F21320E" w14:textId="77777777" w:rsidR="0077287B" w:rsidRDefault="00E03954">
            <w:pPr>
              <w:jc w:val="center"/>
            </w:pPr>
            <w:r>
              <w:rPr>
                <w:rFonts w:eastAsia="Times New Roman" w:cs="Times New Roman"/>
                <w:sz w:val="22"/>
              </w:rPr>
              <w:t>89</w:t>
            </w:r>
          </w:p>
        </w:tc>
        <w:tc>
          <w:tcPr>
            <w:tcW w:w="0" w:type="dxa"/>
            <w:shd w:val="clear" w:color="auto" w:fill="FFFFFF"/>
            <w:tcMar>
              <w:top w:w="40" w:type="dxa"/>
              <w:left w:w="200" w:type="dxa"/>
              <w:bottom w:w="40" w:type="dxa"/>
              <w:right w:w="200" w:type="dxa"/>
            </w:tcMar>
            <w:vAlign w:val="center"/>
          </w:tcPr>
          <w:p w14:paraId="478A2F48" w14:textId="77777777" w:rsidR="0077287B" w:rsidRDefault="00E03954">
            <w:pPr>
              <w:jc w:val="center"/>
            </w:pPr>
            <w:r>
              <w:rPr>
                <w:rFonts w:eastAsia="Times New Roman" w:cs="Times New Roman"/>
                <w:sz w:val="22"/>
              </w:rPr>
              <w:t>800,0000</w:t>
            </w:r>
          </w:p>
        </w:tc>
      </w:tr>
      <w:tr w:rsidR="0077287B" w14:paraId="0DCD513C" w14:textId="77777777">
        <w:trPr>
          <w:jc w:val="both"/>
        </w:trPr>
        <w:tc>
          <w:tcPr>
            <w:tcW w:w="0" w:type="dxa"/>
            <w:shd w:val="clear" w:color="auto" w:fill="FFFFFF"/>
            <w:tcMar>
              <w:top w:w="40" w:type="dxa"/>
              <w:left w:w="20" w:type="dxa"/>
              <w:bottom w:w="40" w:type="dxa"/>
              <w:right w:w="20" w:type="dxa"/>
            </w:tcMar>
            <w:vAlign w:val="center"/>
          </w:tcPr>
          <w:p w14:paraId="37D6932B" w14:textId="77777777" w:rsidR="0077287B" w:rsidRDefault="00E03954">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3DD8B5E8"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DC76497" w14:textId="77777777" w:rsidR="0077287B" w:rsidRDefault="00E03954">
            <w:pPr>
              <w:jc w:val="center"/>
            </w:pPr>
            <w:r>
              <w:rPr>
                <w:rFonts w:eastAsia="Times New Roman" w:cs="Times New Roman"/>
                <w:sz w:val="22"/>
              </w:rPr>
              <w:t>76</w:t>
            </w:r>
          </w:p>
        </w:tc>
        <w:tc>
          <w:tcPr>
            <w:tcW w:w="0" w:type="dxa"/>
            <w:shd w:val="clear" w:color="auto" w:fill="FFFFFF"/>
            <w:tcMar>
              <w:top w:w="40" w:type="dxa"/>
              <w:left w:w="200" w:type="dxa"/>
              <w:bottom w:w="40" w:type="dxa"/>
              <w:right w:w="200" w:type="dxa"/>
            </w:tcMar>
            <w:vAlign w:val="center"/>
          </w:tcPr>
          <w:p w14:paraId="256AD07F" w14:textId="77777777" w:rsidR="0077287B" w:rsidRDefault="00E03954">
            <w:pPr>
              <w:jc w:val="center"/>
            </w:pPr>
            <w:r>
              <w:rPr>
                <w:rFonts w:eastAsia="Times New Roman" w:cs="Times New Roman"/>
                <w:sz w:val="22"/>
              </w:rPr>
              <w:t>960,0000</w:t>
            </w:r>
          </w:p>
        </w:tc>
      </w:tr>
      <w:tr w:rsidR="0077287B" w14:paraId="5F9DDB55" w14:textId="77777777">
        <w:trPr>
          <w:jc w:val="both"/>
        </w:trPr>
        <w:tc>
          <w:tcPr>
            <w:tcW w:w="0" w:type="dxa"/>
            <w:shd w:val="clear" w:color="auto" w:fill="FFFFFF"/>
            <w:tcMar>
              <w:top w:w="40" w:type="dxa"/>
              <w:left w:w="20" w:type="dxa"/>
              <w:bottom w:w="40" w:type="dxa"/>
              <w:right w:w="20" w:type="dxa"/>
            </w:tcMar>
            <w:vAlign w:val="center"/>
          </w:tcPr>
          <w:p w14:paraId="18B22E03" w14:textId="77777777" w:rsidR="0077287B" w:rsidRDefault="00E03954">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069BD9F2"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2404DCE0" w14:textId="77777777" w:rsidR="0077287B" w:rsidRDefault="00E03954">
            <w:pPr>
              <w:jc w:val="center"/>
            </w:pPr>
            <w:r>
              <w:rPr>
                <w:rFonts w:eastAsia="Times New Roman" w:cs="Times New Roman"/>
                <w:sz w:val="22"/>
              </w:rPr>
              <w:t>57</w:t>
            </w:r>
          </w:p>
        </w:tc>
        <w:tc>
          <w:tcPr>
            <w:tcW w:w="0" w:type="dxa"/>
            <w:shd w:val="clear" w:color="auto" w:fill="FFFFFF"/>
            <w:tcMar>
              <w:top w:w="40" w:type="dxa"/>
              <w:left w:w="200" w:type="dxa"/>
              <w:bottom w:w="40" w:type="dxa"/>
              <w:right w:w="200" w:type="dxa"/>
            </w:tcMar>
            <w:vAlign w:val="center"/>
          </w:tcPr>
          <w:p w14:paraId="699A4D8C" w14:textId="77777777" w:rsidR="0077287B" w:rsidRDefault="00E03954">
            <w:pPr>
              <w:jc w:val="center"/>
            </w:pPr>
            <w:r>
              <w:rPr>
                <w:rFonts w:eastAsia="Times New Roman" w:cs="Times New Roman"/>
                <w:sz w:val="22"/>
              </w:rPr>
              <w:t>720,0000</w:t>
            </w:r>
          </w:p>
        </w:tc>
      </w:tr>
      <w:tr w:rsidR="0077287B" w14:paraId="47347D84" w14:textId="77777777">
        <w:trPr>
          <w:jc w:val="both"/>
        </w:trPr>
        <w:tc>
          <w:tcPr>
            <w:tcW w:w="0" w:type="dxa"/>
            <w:gridSpan w:val="4"/>
            <w:shd w:val="clear" w:color="auto" w:fill="FFFFFF"/>
            <w:tcMar>
              <w:top w:w="40" w:type="dxa"/>
              <w:left w:w="160" w:type="dxa"/>
              <w:bottom w:w="40" w:type="dxa"/>
              <w:right w:w="20" w:type="dxa"/>
            </w:tcMar>
            <w:vAlign w:val="center"/>
          </w:tcPr>
          <w:p w14:paraId="45F44629" w14:textId="77777777" w:rsidR="0077287B" w:rsidRDefault="00E03954">
            <w:pPr>
              <w:jc w:val="center"/>
            </w:pPr>
            <w:r>
              <w:rPr>
                <w:rFonts w:eastAsia="Times New Roman" w:cs="Times New Roman"/>
                <w:sz w:val="22"/>
              </w:rPr>
              <w:t>Котельная №42-20</w:t>
            </w:r>
          </w:p>
        </w:tc>
      </w:tr>
      <w:tr w:rsidR="0077287B" w14:paraId="46013A18" w14:textId="77777777">
        <w:trPr>
          <w:jc w:val="both"/>
        </w:trPr>
        <w:tc>
          <w:tcPr>
            <w:tcW w:w="0" w:type="dxa"/>
            <w:shd w:val="clear" w:color="auto" w:fill="FFFFFF"/>
            <w:tcMar>
              <w:top w:w="40" w:type="dxa"/>
              <w:left w:w="20" w:type="dxa"/>
              <w:bottom w:w="40" w:type="dxa"/>
              <w:right w:w="20" w:type="dxa"/>
            </w:tcMar>
            <w:vAlign w:val="center"/>
          </w:tcPr>
          <w:p w14:paraId="43C01D00"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C255FFE"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00E068B2" w14:textId="77777777" w:rsidR="0077287B" w:rsidRDefault="00E03954">
            <w:pPr>
              <w:jc w:val="center"/>
            </w:pPr>
            <w:r>
              <w:rPr>
                <w:rFonts w:eastAsia="Times New Roman" w:cs="Times New Roman"/>
                <w:sz w:val="22"/>
              </w:rPr>
              <w:t>159</w:t>
            </w:r>
          </w:p>
        </w:tc>
        <w:tc>
          <w:tcPr>
            <w:tcW w:w="0" w:type="dxa"/>
            <w:shd w:val="clear" w:color="auto" w:fill="FFFFFF"/>
            <w:tcMar>
              <w:top w:w="40" w:type="dxa"/>
              <w:left w:w="200" w:type="dxa"/>
              <w:bottom w:w="40" w:type="dxa"/>
              <w:right w:w="200" w:type="dxa"/>
            </w:tcMar>
            <w:vAlign w:val="center"/>
          </w:tcPr>
          <w:p w14:paraId="3C1D2AD6" w14:textId="77777777" w:rsidR="0077287B" w:rsidRDefault="00E03954">
            <w:pPr>
              <w:jc w:val="center"/>
            </w:pPr>
            <w:r>
              <w:rPr>
                <w:rFonts w:eastAsia="Times New Roman" w:cs="Times New Roman"/>
                <w:sz w:val="22"/>
              </w:rPr>
              <w:t>1360,0000</w:t>
            </w:r>
          </w:p>
        </w:tc>
      </w:tr>
      <w:tr w:rsidR="0077287B" w14:paraId="0B08F0C8" w14:textId="77777777">
        <w:trPr>
          <w:jc w:val="both"/>
        </w:trPr>
        <w:tc>
          <w:tcPr>
            <w:tcW w:w="0" w:type="dxa"/>
            <w:shd w:val="clear" w:color="auto" w:fill="FFFFFF"/>
            <w:tcMar>
              <w:top w:w="40" w:type="dxa"/>
              <w:left w:w="20" w:type="dxa"/>
              <w:bottom w:w="40" w:type="dxa"/>
              <w:right w:w="20" w:type="dxa"/>
            </w:tcMar>
            <w:vAlign w:val="center"/>
          </w:tcPr>
          <w:p w14:paraId="381E94AB" w14:textId="77777777" w:rsidR="0077287B" w:rsidRDefault="00E03954">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083A37D2"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C7C22A5" w14:textId="77777777" w:rsidR="0077287B" w:rsidRDefault="00E03954">
            <w:pPr>
              <w:jc w:val="center"/>
            </w:pPr>
            <w:r>
              <w:rPr>
                <w:rFonts w:eastAsia="Times New Roman" w:cs="Times New Roman"/>
                <w:sz w:val="22"/>
              </w:rPr>
              <w:t>89</w:t>
            </w:r>
          </w:p>
        </w:tc>
        <w:tc>
          <w:tcPr>
            <w:tcW w:w="0" w:type="dxa"/>
            <w:shd w:val="clear" w:color="auto" w:fill="FFFFFF"/>
            <w:tcMar>
              <w:top w:w="40" w:type="dxa"/>
              <w:left w:w="200" w:type="dxa"/>
              <w:bottom w:w="40" w:type="dxa"/>
              <w:right w:w="200" w:type="dxa"/>
            </w:tcMar>
            <w:vAlign w:val="center"/>
          </w:tcPr>
          <w:p w14:paraId="0149E5FE" w14:textId="77777777" w:rsidR="0077287B" w:rsidRDefault="00E03954">
            <w:pPr>
              <w:jc w:val="center"/>
            </w:pPr>
            <w:r>
              <w:rPr>
                <w:rFonts w:eastAsia="Times New Roman" w:cs="Times New Roman"/>
                <w:sz w:val="22"/>
              </w:rPr>
              <w:t>640,0000</w:t>
            </w:r>
          </w:p>
        </w:tc>
      </w:tr>
      <w:tr w:rsidR="0077287B" w14:paraId="233A96EC" w14:textId="77777777">
        <w:trPr>
          <w:jc w:val="both"/>
        </w:trPr>
        <w:tc>
          <w:tcPr>
            <w:tcW w:w="0" w:type="dxa"/>
            <w:gridSpan w:val="4"/>
            <w:shd w:val="clear" w:color="auto" w:fill="FFFFFF"/>
            <w:tcMar>
              <w:top w:w="40" w:type="dxa"/>
              <w:left w:w="160" w:type="dxa"/>
              <w:bottom w:w="40" w:type="dxa"/>
              <w:right w:w="20" w:type="dxa"/>
            </w:tcMar>
            <w:vAlign w:val="center"/>
          </w:tcPr>
          <w:p w14:paraId="7109E246" w14:textId="77777777" w:rsidR="0077287B" w:rsidRDefault="00E03954">
            <w:pPr>
              <w:jc w:val="center"/>
            </w:pPr>
            <w:r>
              <w:rPr>
                <w:rFonts w:eastAsia="Times New Roman" w:cs="Times New Roman"/>
                <w:sz w:val="22"/>
              </w:rPr>
              <w:t>Котельная №42-22 Школьная №9</w:t>
            </w:r>
          </w:p>
        </w:tc>
      </w:tr>
      <w:tr w:rsidR="0077287B" w14:paraId="07991DEE" w14:textId="77777777">
        <w:trPr>
          <w:jc w:val="both"/>
        </w:trPr>
        <w:tc>
          <w:tcPr>
            <w:tcW w:w="0" w:type="dxa"/>
            <w:shd w:val="clear" w:color="auto" w:fill="FFFFFF"/>
            <w:tcMar>
              <w:top w:w="40" w:type="dxa"/>
              <w:left w:w="20" w:type="dxa"/>
              <w:bottom w:w="40" w:type="dxa"/>
              <w:right w:w="20" w:type="dxa"/>
            </w:tcMar>
            <w:vAlign w:val="center"/>
          </w:tcPr>
          <w:p w14:paraId="19BCA4CB"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50AB70A"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71CFCC9" w14:textId="77777777" w:rsidR="0077287B" w:rsidRDefault="00E03954">
            <w:pPr>
              <w:jc w:val="center"/>
            </w:pPr>
            <w:r>
              <w:rPr>
                <w:rFonts w:eastAsia="Times New Roman" w:cs="Times New Roman"/>
                <w:sz w:val="22"/>
              </w:rPr>
              <w:t>139</w:t>
            </w:r>
          </w:p>
        </w:tc>
        <w:tc>
          <w:tcPr>
            <w:tcW w:w="0" w:type="dxa"/>
            <w:shd w:val="clear" w:color="auto" w:fill="FFFFFF"/>
            <w:tcMar>
              <w:top w:w="40" w:type="dxa"/>
              <w:left w:w="200" w:type="dxa"/>
              <w:bottom w:w="40" w:type="dxa"/>
              <w:right w:w="200" w:type="dxa"/>
            </w:tcMar>
            <w:vAlign w:val="center"/>
          </w:tcPr>
          <w:p w14:paraId="6E1A7220" w14:textId="77777777" w:rsidR="0077287B" w:rsidRDefault="00E03954">
            <w:pPr>
              <w:jc w:val="center"/>
            </w:pPr>
            <w:r>
              <w:rPr>
                <w:rFonts w:eastAsia="Times New Roman" w:cs="Times New Roman"/>
                <w:sz w:val="22"/>
              </w:rPr>
              <w:t>340,0000</w:t>
            </w:r>
          </w:p>
        </w:tc>
      </w:tr>
      <w:tr w:rsidR="0077287B" w14:paraId="1C651B1E" w14:textId="77777777">
        <w:trPr>
          <w:jc w:val="both"/>
        </w:trPr>
        <w:tc>
          <w:tcPr>
            <w:tcW w:w="0" w:type="dxa"/>
            <w:shd w:val="clear" w:color="auto" w:fill="FFFFFF"/>
            <w:tcMar>
              <w:top w:w="40" w:type="dxa"/>
              <w:left w:w="20" w:type="dxa"/>
              <w:bottom w:w="40" w:type="dxa"/>
              <w:right w:w="20" w:type="dxa"/>
            </w:tcMar>
            <w:vAlign w:val="center"/>
          </w:tcPr>
          <w:p w14:paraId="181DE0F2" w14:textId="77777777" w:rsidR="0077287B" w:rsidRDefault="00E03954">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4D4B6134"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5FDCF80F" w14:textId="77777777" w:rsidR="0077287B" w:rsidRDefault="00E03954">
            <w:pPr>
              <w:jc w:val="center"/>
            </w:pPr>
            <w:r>
              <w:rPr>
                <w:rFonts w:eastAsia="Times New Roman" w:cs="Times New Roman"/>
                <w:sz w:val="22"/>
              </w:rPr>
              <w:t>57</w:t>
            </w:r>
          </w:p>
        </w:tc>
        <w:tc>
          <w:tcPr>
            <w:tcW w:w="0" w:type="dxa"/>
            <w:shd w:val="clear" w:color="auto" w:fill="FFFFFF"/>
            <w:tcMar>
              <w:top w:w="40" w:type="dxa"/>
              <w:left w:w="200" w:type="dxa"/>
              <w:bottom w:w="40" w:type="dxa"/>
              <w:right w:w="200" w:type="dxa"/>
            </w:tcMar>
            <w:vAlign w:val="center"/>
          </w:tcPr>
          <w:p w14:paraId="3B252E11" w14:textId="77777777" w:rsidR="0077287B" w:rsidRDefault="00E03954">
            <w:pPr>
              <w:jc w:val="center"/>
            </w:pPr>
            <w:r>
              <w:rPr>
                <w:rFonts w:eastAsia="Times New Roman" w:cs="Times New Roman"/>
                <w:sz w:val="22"/>
              </w:rPr>
              <w:t>160,0000</w:t>
            </w:r>
          </w:p>
        </w:tc>
      </w:tr>
      <w:tr w:rsidR="0077287B" w14:paraId="16958954" w14:textId="77777777">
        <w:trPr>
          <w:jc w:val="both"/>
        </w:trPr>
        <w:tc>
          <w:tcPr>
            <w:tcW w:w="0" w:type="dxa"/>
            <w:gridSpan w:val="4"/>
            <w:shd w:val="clear" w:color="auto" w:fill="FFFFFF"/>
            <w:tcMar>
              <w:top w:w="40" w:type="dxa"/>
              <w:left w:w="160" w:type="dxa"/>
              <w:bottom w:w="40" w:type="dxa"/>
              <w:right w:w="20" w:type="dxa"/>
            </w:tcMar>
            <w:vAlign w:val="center"/>
          </w:tcPr>
          <w:p w14:paraId="6DCE18AD" w14:textId="77777777" w:rsidR="0077287B" w:rsidRDefault="00E03954">
            <w:pPr>
              <w:jc w:val="center"/>
            </w:pPr>
            <w:r>
              <w:rPr>
                <w:rFonts w:eastAsia="Times New Roman" w:cs="Times New Roman"/>
                <w:sz w:val="22"/>
              </w:rPr>
              <w:t>Котельная №42-23 Центральная</w:t>
            </w:r>
          </w:p>
        </w:tc>
      </w:tr>
      <w:tr w:rsidR="0077287B" w14:paraId="0D37EA67" w14:textId="77777777">
        <w:trPr>
          <w:jc w:val="both"/>
        </w:trPr>
        <w:tc>
          <w:tcPr>
            <w:tcW w:w="0" w:type="dxa"/>
            <w:shd w:val="clear" w:color="auto" w:fill="FFFFFF"/>
            <w:tcMar>
              <w:top w:w="40" w:type="dxa"/>
              <w:left w:w="20" w:type="dxa"/>
              <w:bottom w:w="40" w:type="dxa"/>
              <w:right w:w="20" w:type="dxa"/>
            </w:tcMar>
            <w:vAlign w:val="center"/>
          </w:tcPr>
          <w:p w14:paraId="01C22553"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01E9169"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7FBD1BB8" w14:textId="77777777" w:rsidR="0077287B" w:rsidRDefault="00E03954">
            <w:pPr>
              <w:jc w:val="center"/>
            </w:pPr>
            <w:r>
              <w:rPr>
                <w:rFonts w:eastAsia="Times New Roman" w:cs="Times New Roman"/>
                <w:sz w:val="22"/>
              </w:rPr>
              <w:t>139</w:t>
            </w:r>
          </w:p>
        </w:tc>
        <w:tc>
          <w:tcPr>
            <w:tcW w:w="0" w:type="dxa"/>
            <w:shd w:val="clear" w:color="auto" w:fill="FFFFFF"/>
            <w:tcMar>
              <w:top w:w="40" w:type="dxa"/>
              <w:left w:w="200" w:type="dxa"/>
              <w:bottom w:w="40" w:type="dxa"/>
              <w:right w:w="200" w:type="dxa"/>
            </w:tcMar>
            <w:vAlign w:val="center"/>
          </w:tcPr>
          <w:p w14:paraId="14DD69FE" w14:textId="77777777" w:rsidR="0077287B" w:rsidRDefault="00E03954">
            <w:pPr>
              <w:jc w:val="center"/>
            </w:pPr>
            <w:r>
              <w:rPr>
                <w:rFonts w:eastAsia="Times New Roman" w:cs="Times New Roman"/>
                <w:sz w:val="22"/>
              </w:rPr>
              <w:t>1000,0000</w:t>
            </w:r>
          </w:p>
        </w:tc>
      </w:tr>
      <w:tr w:rsidR="0077287B" w14:paraId="54552EB2" w14:textId="77777777">
        <w:trPr>
          <w:jc w:val="both"/>
        </w:trPr>
        <w:tc>
          <w:tcPr>
            <w:tcW w:w="0" w:type="dxa"/>
            <w:shd w:val="clear" w:color="auto" w:fill="FFFFFF"/>
            <w:tcMar>
              <w:top w:w="40" w:type="dxa"/>
              <w:left w:w="20" w:type="dxa"/>
              <w:bottom w:w="40" w:type="dxa"/>
              <w:right w:w="20" w:type="dxa"/>
            </w:tcMar>
            <w:vAlign w:val="center"/>
          </w:tcPr>
          <w:p w14:paraId="35281C94" w14:textId="77777777" w:rsidR="0077287B" w:rsidRDefault="00E03954">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5EDD2538"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64E9ABCF" w14:textId="77777777" w:rsidR="0077287B" w:rsidRDefault="00E03954">
            <w:pPr>
              <w:jc w:val="center"/>
            </w:pPr>
            <w:r>
              <w:rPr>
                <w:rFonts w:eastAsia="Times New Roman" w:cs="Times New Roman"/>
                <w:sz w:val="22"/>
              </w:rPr>
              <w:t>76</w:t>
            </w:r>
          </w:p>
        </w:tc>
        <w:tc>
          <w:tcPr>
            <w:tcW w:w="0" w:type="dxa"/>
            <w:shd w:val="clear" w:color="auto" w:fill="FFFFFF"/>
            <w:tcMar>
              <w:top w:w="40" w:type="dxa"/>
              <w:left w:w="200" w:type="dxa"/>
              <w:bottom w:w="40" w:type="dxa"/>
              <w:right w:w="200" w:type="dxa"/>
            </w:tcMar>
            <w:vAlign w:val="center"/>
          </w:tcPr>
          <w:p w14:paraId="73711590" w14:textId="77777777" w:rsidR="0077287B" w:rsidRDefault="00E03954">
            <w:pPr>
              <w:jc w:val="center"/>
            </w:pPr>
            <w:r>
              <w:rPr>
                <w:rFonts w:eastAsia="Times New Roman" w:cs="Times New Roman"/>
                <w:sz w:val="22"/>
              </w:rPr>
              <w:t>260,0000</w:t>
            </w:r>
          </w:p>
        </w:tc>
      </w:tr>
      <w:tr w:rsidR="0077287B" w14:paraId="2AE9A7B9" w14:textId="77777777">
        <w:trPr>
          <w:jc w:val="both"/>
        </w:trPr>
        <w:tc>
          <w:tcPr>
            <w:tcW w:w="0" w:type="dxa"/>
            <w:shd w:val="clear" w:color="auto" w:fill="FFFFFF"/>
            <w:tcMar>
              <w:top w:w="40" w:type="dxa"/>
              <w:left w:w="20" w:type="dxa"/>
              <w:bottom w:w="40" w:type="dxa"/>
              <w:right w:w="20" w:type="dxa"/>
            </w:tcMar>
            <w:vAlign w:val="center"/>
          </w:tcPr>
          <w:p w14:paraId="62ED4664" w14:textId="77777777" w:rsidR="0077287B" w:rsidRDefault="00E03954">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43B26177"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2D51E4BA" w14:textId="77777777" w:rsidR="0077287B" w:rsidRDefault="00E03954">
            <w:pPr>
              <w:jc w:val="center"/>
            </w:pPr>
            <w:r>
              <w:rPr>
                <w:rFonts w:eastAsia="Times New Roman" w:cs="Times New Roman"/>
                <w:sz w:val="22"/>
              </w:rPr>
              <w:t>57</w:t>
            </w:r>
          </w:p>
        </w:tc>
        <w:tc>
          <w:tcPr>
            <w:tcW w:w="0" w:type="dxa"/>
            <w:shd w:val="clear" w:color="auto" w:fill="FFFFFF"/>
            <w:tcMar>
              <w:top w:w="40" w:type="dxa"/>
              <w:left w:w="200" w:type="dxa"/>
              <w:bottom w:w="40" w:type="dxa"/>
              <w:right w:w="200" w:type="dxa"/>
            </w:tcMar>
            <w:vAlign w:val="center"/>
          </w:tcPr>
          <w:p w14:paraId="39C08CE3" w14:textId="77777777" w:rsidR="0077287B" w:rsidRDefault="00E03954">
            <w:pPr>
              <w:jc w:val="center"/>
            </w:pPr>
            <w:r>
              <w:rPr>
                <w:rFonts w:eastAsia="Times New Roman" w:cs="Times New Roman"/>
                <w:sz w:val="22"/>
              </w:rPr>
              <w:t>3140,0000</w:t>
            </w:r>
          </w:p>
        </w:tc>
      </w:tr>
      <w:tr w:rsidR="0077287B" w14:paraId="47DED53B" w14:textId="77777777">
        <w:trPr>
          <w:jc w:val="both"/>
        </w:trPr>
        <w:tc>
          <w:tcPr>
            <w:tcW w:w="0" w:type="dxa"/>
            <w:gridSpan w:val="4"/>
            <w:shd w:val="clear" w:color="auto" w:fill="FFFFFF"/>
            <w:tcMar>
              <w:top w:w="40" w:type="dxa"/>
              <w:left w:w="160" w:type="dxa"/>
              <w:bottom w:w="40" w:type="dxa"/>
              <w:right w:w="20" w:type="dxa"/>
            </w:tcMar>
            <w:vAlign w:val="center"/>
          </w:tcPr>
          <w:p w14:paraId="60D43414" w14:textId="77777777" w:rsidR="0077287B" w:rsidRDefault="00E03954">
            <w:pPr>
              <w:jc w:val="center"/>
            </w:pPr>
            <w:r>
              <w:rPr>
                <w:rFonts w:eastAsia="Times New Roman" w:cs="Times New Roman"/>
                <w:sz w:val="22"/>
              </w:rPr>
              <w:t>Котельная №42-24</w:t>
            </w:r>
          </w:p>
        </w:tc>
      </w:tr>
      <w:tr w:rsidR="0077287B" w14:paraId="6D6B02DF" w14:textId="77777777">
        <w:trPr>
          <w:jc w:val="both"/>
        </w:trPr>
        <w:tc>
          <w:tcPr>
            <w:tcW w:w="0" w:type="dxa"/>
            <w:shd w:val="clear" w:color="auto" w:fill="FFFFFF"/>
            <w:tcMar>
              <w:top w:w="40" w:type="dxa"/>
              <w:left w:w="20" w:type="dxa"/>
              <w:bottom w:w="40" w:type="dxa"/>
              <w:right w:w="20" w:type="dxa"/>
            </w:tcMar>
            <w:vAlign w:val="center"/>
          </w:tcPr>
          <w:p w14:paraId="4AA71CD6"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80A26DF"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0881E66C" w14:textId="77777777" w:rsidR="0077287B" w:rsidRDefault="00E03954">
            <w:pPr>
              <w:jc w:val="center"/>
            </w:pPr>
            <w:r>
              <w:rPr>
                <w:rFonts w:eastAsia="Times New Roman" w:cs="Times New Roman"/>
                <w:sz w:val="22"/>
              </w:rPr>
              <w:t>159</w:t>
            </w:r>
          </w:p>
        </w:tc>
        <w:tc>
          <w:tcPr>
            <w:tcW w:w="0" w:type="dxa"/>
            <w:shd w:val="clear" w:color="auto" w:fill="FFFFFF"/>
            <w:tcMar>
              <w:top w:w="40" w:type="dxa"/>
              <w:left w:w="200" w:type="dxa"/>
              <w:bottom w:w="40" w:type="dxa"/>
              <w:right w:w="200" w:type="dxa"/>
            </w:tcMar>
            <w:vAlign w:val="center"/>
          </w:tcPr>
          <w:p w14:paraId="7A71738E" w14:textId="77777777" w:rsidR="0077287B" w:rsidRDefault="00E03954">
            <w:pPr>
              <w:jc w:val="center"/>
            </w:pPr>
            <w:r>
              <w:rPr>
                <w:rFonts w:eastAsia="Times New Roman" w:cs="Times New Roman"/>
                <w:sz w:val="22"/>
              </w:rPr>
              <w:t>2100,0000</w:t>
            </w:r>
          </w:p>
        </w:tc>
      </w:tr>
      <w:tr w:rsidR="0077287B" w14:paraId="2B69C018" w14:textId="77777777">
        <w:trPr>
          <w:jc w:val="both"/>
        </w:trPr>
        <w:tc>
          <w:tcPr>
            <w:tcW w:w="0" w:type="dxa"/>
            <w:shd w:val="clear" w:color="auto" w:fill="FFFFFF"/>
            <w:tcMar>
              <w:top w:w="40" w:type="dxa"/>
              <w:left w:w="20" w:type="dxa"/>
              <w:bottom w:w="40" w:type="dxa"/>
              <w:right w:w="20" w:type="dxa"/>
            </w:tcMar>
            <w:vAlign w:val="center"/>
          </w:tcPr>
          <w:p w14:paraId="3D5A219E" w14:textId="77777777" w:rsidR="0077287B" w:rsidRDefault="00E03954">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45C886EF"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8ED652D" w14:textId="77777777" w:rsidR="0077287B" w:rsidRDefault="00E03954">
            <w:pPr>
              <w:jc w:val="center"/>
            </w:pPr>
            <w:r>
              <w:rPr>
                <w:rFonts w:eastAsia="Times New Roman" w:cs="Times New Roman"/>
                <w:sz w:val="22"/>
              </w:rPr>
              <w:t>76</w:t>
            </w:r>
          </w:p>
        </w:tc>
        <w:tc>
          <w:tcPr>
            <w:tcW w:w="0" w:type="dxa"/>
            <w:shd w:val="clear" w:color="auto" w:fill="FFFFFF"/>
            <w:tcMar>
              <w:top w:w="40" w:type="dxa"/>
              <w:left w:w="200" w:type="dxa"/>
              <w:bottom w:w="40" w:type="dxa"/>
              <w:right w:w="200" w:type="dxa"/>
            </w:tcMar>
            <w:vAlign w:val="center"/>
          </w:tcPr>
          <w:p w14:paraId="064F4DD6" w14:textId="77777777" w:rsidR="0077287B" w:rsidRDefault="00E03954">
            <w:pPr>
              <w:jc w:val="center"/>
            </w:pPr>
            <w:r>
              <w:rPr>
                <w:rFonts w:eastAsia="Times New Roman" w:cs="Times New Roman"/>
                <w:sz w:val="22"/>
              </w:rPr>
              <w:t>500,0000</w:t>
            </w:r>
          </w:p>
        </w:tc>
      </w:tr>
      <w:tr w:rsidR="0077287B" w14:paraId="45F2961C" w14:textId="77777777">
        <w:trPr>
          <w:jc w:val="both"/>
        </w:trPr>
        <w:tc>
          <w:tcPr>
            <w:tcW w:w="0" w:type="dxa"/>
            <w:gridSpan w:val="4"/>
            <w:shd w:val="clear" w:color="auto" w:fill="FFFFFF"/>
            <w:tcMar>
              <w:top w:w="40" w:type="dxa"/>
              <w:left w:w="160" w:type="dxa"/>
              <w:bottom w:w="40" w:type="dxa"/>
              <w:right w:w="20" w:type="dxa"/>
            </w:tcMar>
            <w:vAlign w:val="center"/>
          </w:tcPr>
          <w:p w14:paraId="12FB18C9" w14:textId="77777777" w:rsidR="0077287B" w:rsidRDefault="00E03954">
            <w:pPr>
              <w:jc w:val="center"/>
            </w:pPr>
            <w:r>
              <w:rPr>
                <w:rFonts w:eastAsia="Times New Roman" w:cs="Times New Roman"/>
                <w:sz w:val="22"/>
              </w:rPr>
              <w:t>Котельная №42-25</w:t>
            </w:r>
          </w:p>
        </w:tc>
      </w:tr>
      <w:tr w:rsidR="0077287B" w14:paraId="73D7F313" w14:textId="77777777">
        <w:trPr>
          <w:jc w:val="both"/>
        </w:trPr>
        <w:tc>
          <w:tcPr>
            <w:tcW w:w="0" w:type="dxa"/>
            <w:shd w:val="clear" w:color="auto" w:fill="FFFFFF"/>
            <w:tcMar>
              <w:top w:w="40" w:type="dxa"/>
              <w:left w:w="20" w:type="dxa"/>
              <w:bottom w:w="40" w:type="dxa"/>
              <w:right w:w="20" w:type="dxa"/>
            </w:tcMar>
            <w:vAlign w:val="center"/>
          </w:tcPr>
          <w:p w14:paraId="067587C4"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5E62AA4"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49FEB782" w14:textId="77777777" w:rsidR="0077287B" w:rsidRDefault="00E03954">
            <w:pPr>
              <w:jc w:val="center"/>
            </w:pPr>
            <w:r>
              <w:rPr>
                <w:rFonts w:eastAsia="Times New Roman" w:cs="Times New Roman"/>
                <w:sz w:val="22"/>
              </w:rPr>
              <w:t>139</w:t>
            </w:r>
          </w:p>
        </w:tc>
        <w:tc>
          <w:tcPr>
            <w:tcW w:w="0" w:type="dxa"/>
            <w:shd w:val="clear" w:color="auto" w:fill="FFFFFF"/>
            <w:tcMar>
              <w:top w:w="40" w:type="dxa"/>
              <w:left w:w="200" w:type="dxa"/>
              <w:bottom w:w="40" w:type="dxa"/>
              <w:right w:w="200" w:type="dxa"/>
            </w:tcMar>
            <w:vAlign w:val="center"/>
          </w:tcPr>
          <w:p w14:paraId="4BD2DF93" w14:textId="77777777" w:rsidR="0077287B" w:rsidRDefault="00E03954">
            <w:pPr>
              <w:jc w:val="center"/>
            </w:pPr>
            <w:r>
              <w:rPr>
                <w:rFonts w:eastAsia="Times New Roman" w:cs="Times New Roman"/>
                <w:sz w:val="22"/>
              </w:rPr>
              <w:t>400,0000</w:t>
            </w:r>
          </w:p>
        </w:tc>
      </w:tr>
      <w:tr w:rsidR="0077287B" w14:paraId="071949A0" w14:textId="77777777">
        <w:trPr>
          <w:jc w:val="both"/>
        </w:trPr>
        <w:tc>
          <w:tcPr>
            <w:tcW w:w="0" w:type="dxa"/>
            <w:shd w:val="clear" w:color="auto" w:fill="FFFFFF"/>
            <w:tcMar>
              <w:top w:w="40" w:type="dxa"/>
              <w:left w:w="20" w:type="dxa"/>
              <w:bottom w:w="40" w:type="dxa"/>
              <w:right w:w="20" w:type="dxa"/>
            </w:tcMar>
            <w:vAlign w:val="center"/>
          </w:tcPr>
          <w:p w14:paraId="3E951697" w14:textId="77777777" w:rsidR="0077287B" w:rsidRDefault="00E03954">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78906DE7"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57D528F5" w14:textId="77777777" w:rsidR="0077287B" w:rsidRDefault="00E03954">
            <w:pPr>
              <w:jc w:val="center"/>
            </w:pPr>
            <w:r>
              <w:rPr>
                <w:rFonts w:eastAsia="Times New Roman" w:cs="Times New Roman"/>
                <w:sz w:val="22"/>
              </w:rPr>
              <w:t>76</w:t>
            </w:r>
          </w:p>
        </w:tc>
        <w:tc>
          <w:tcPr>
            <w:tcW w:w="0" w:type="dxa"/>
            <w:shd w:val="clear" w:color="auto" w:fill="FFFFFF"/>
            <w:tcMar>
              <w:top w:w="40" w:type="dxa"/>
              <w:left w:w="200" w:type="dxa"/>
              <w:bottom w:w="40" w:type="dxa"/>
              <w:right w:w="200" w:type="dxa"/>
            </w:tcMar>
            <w:vAlign w:val="center"/>
          </w:tcPr>
          <w:p w14:paraId="27912A87" w14:textId="77777777" w:rsidR="0077287B" w:rsidRDefault="00E03954">
            <w:pPr>
              <w:jc w:val="center"/>
            </w:pPr>
            <w:r>
              <w:rPr>
                <w:rFonts w:eastAsia="Times New Roman" w:cs="Times New Roman"/>
                <w:sz w:val="22"/>
              </w:rPr>
              <w:t>1400,0000</w:t>
            </w:r>
          </w:p>
        </w:tc>
      </w:tr>
      <w:tr w:rsidR="0077287B" w14:paraId="1BCD67AD" w14:textId="77777777">
        <w:trPr>
          <w:jc w:val="both"/>
        </w:trPr>
        <w:tc>
          <w:tcPr>
            <w:tcW w:w="0" w:type="dxa"/>
            <w:gridSpan w:val="4"/>
            <w:shd w:val="clear" w:color="auto" w:fill="FFFFFF"/>
            <w:tcMar>
              <w:top w:w="40" w:type="dxa"/>
              <w:left w:w="160" w:type="dxa"/>
              <w:bottom w:w="40" w:type="dxa"/>
              <w:right w:w="20" w:type="dxa"/>
            </w:tcMar>
            <w:vAlign w:val="center"/>
          </w:tcPr>
          <w:p w14:paraId="702A24A9" w14:textId="77777777" w:rsidR="0077287B" w:rsidRDefault="00E03954">
            <w:pPr>
              <w:jc w:val="center"/>
            </w:pPr>
            <w:r>
              <w:rPr>
                <w:rFonts w:eastAsia="Times New Roman" w:cs="Times New Roman"/>
                <w:sz w:val="22"/>
              </w:rPr>
              <w:t>Котельная Школьная №42-26</w:t>
            </w:r>
          </w:p>
        </w:tc>
      </w:tr>
      <w:tr w:rsidR="0077287B" w14:paraId="7DFD7C8D" w14:textId="77777777">
        <w:trPr>
          <w:jc w:val="both"/>
        </w:trPr>
        <w:tc>
          <w:tcPr>
            <w:tcW w:w="0" w:type="dxa"/>
            <w:shd w:val="clear" w:color="auto" w:fill="FFFFFF"/>
            <w:tcMar>
              <w:top w:w="40" w:type="dxa"/>
              <w:left w:w="20" w:type="dxa"/>
              <w:bottom w:w="40" w:type="dxa"/>
              <w:right w:w="20" w:type="dxa"/>
            </w:tcMar>
            <w:vAlign w:val="center"/>
          </w:tcPr>
          <w:p w14:paraId="320F0A20"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60442E6"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6C8719CA" w14:textId="77777777" w:rsidR="0077287B" w:rsidRDefault="00E03954">
            <w:pPr>
              <w:jc w:val="center"/>
            </w:pPr>
            <w:r>
              <w:rPr>
                <w:rFonts w:eastAsia="Times New Roman" w:cs="Times New Roman"/>
                <w:sz w:val="22"/>
              </w:rPr>
              <w:t>108</w:t>
            </w:r>
          </w:p>
        </w:tc>
        <w:tc>
          <w:tcPr>
            <w:tcW w:w="0" w:type="dxa"/>
            <w:shd w:val="clear" w:color="auto" w:fill="FFFFFF"/>
            <w:tcMar>
              <w:top w:w="40" w:type="dxa"/>
              <w:left w:w="200" w:type="dxa"/>
              <w:bottom w:w="40" w:type="dxa"/>
              <w:right w:w="200" w:type="dxa"/>
            </w:tcMar>
            <w:vAlign w:val="center"/>
          </w:tcPr>
          <w:p w14:paraId="15F548FB" w14:textId="77777777" w:rsidR="0077287B" w:rsidRDefault="00E03954">
            <w:pPr>
              <w:jc w:val="center"/>
            </w:pPr>
            <w:r>
              <w:rPr>
                <w:rFonts w:eastAsia="Times New Roman" w:cs="Times New Roman"/>
                <w:sz w:val="22"/>
              </w:rPr>
              <w:t>200,0000</w:t>
            </w:r>
          </w:p>
        </w:tc>
      </w:tr>
      <w:tr w:rsidR="0077287B" w14:paraId="1D519108" w14:textId="77777777">
        <w:trPr>
          <w:jc w:val="both"/>
        </w:trPr>
        <w:tc>
          <w:tcPr>
            <w:tcW w:w="0" w:type="dxa"/>
            <w:gridSpan w:val="4"/>
            <w:shd w:val="clear" w:color="auto" w:fill="FFFFFF"/>
            <w:tcMar>
              <w:top w:w="40" w:type="dxa"/>
              <w:left w:w="160" w:type="dxa"/>
              <w:bottom w:w="40" w:type="dxa"/>
              <w:right w:w="20" w:type="dxa"/>
            </w:tcMar>
            <w:vAlign w:val="center"/>
          </w:tcPr>
          <w:p w14:paraId="00A03658" w14:textId="77777777" w:rsidR="0077287B" w:rsidRDefault="00E03954">
            <w:pPr>
              <w:jc w:val="center"/>
            </w:pPr>
            <w:r>
              <w:rPr>
                <w:rFonts w:eastAsia="Times New Roman" w:cs="Times New Roman"/>
                <w:sz w:val="22"/>
              </w:rPr>
              <w:t>Котельная №42-27детского сада</w:t>
            </w:r>
          </w:p>
        </w:tc>
      </w:tr>
      <w:tr w:rsidR="0077287B" w14:paraId="0ED82C28" w14:textId="77777777">
        <w:trPr>
          <w:jc w:val="both"/>
        </w:trPr>
        <w:tc>
          <w:tcPr>
            <w:tcW w:w="0" w:type="dxa"/>
            <w:shd w:val="clear" w:color="auto" w:fill="FFFFFF"/>
            <w:tcMar>
              <w:top w:w="40" w:type="dxa"/>
              <w:left w:w="20" w:type="dxa"/>
              <w:bottom w:w="40" w:type="dxa"/>
              <w:right w:w="20" w:type="dxa"/>
            </w:tcMar>
            <w:vAlign w:val="center"/>
          </w:tcPr>
          <w:p w14:paraId="5D35A930"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EA86E23"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4E963930" w14:textId="77777777" w:rsidR="0077287B" w:rsidRDefault="00E03954">
            <w:pPr>
              <w:jc w:val="center"/>
            </w:pPr>
            <w:r>
              <w:rPr>
                <w:rFonts w:eastAsia="Times New Roman" w:cs="Times New Roman"/>
                <w:sz w:val="22"/>
              </w:rPr>
              <w:t>89</w:t>
            </w:r>
          </w:p>
        </w:tc>
        <w:tc>
          <w:tcPr>
            <w:tcW w:w="0" w:type="dxa"/>
            <w:shd w:val="clear" w:color="auto" w:fill="FFFFFF"/>
            <w:tcMar>
              <w:top w:w="40" w:type="dxa"/>
              <w:left w:w="200" w:type="dxa"/>
              <w:bottom w:w="40" w:type="dxa"/>
              <w:right w:w="200" w:type="dxa"/>
            </w:tcMar>
            <w:vAlign w:val="center"/>
          </w:tcPr>
          <w:p w14:paraId="741CC5AB" w14:textId="77777777" w:rsidR="0077287B" w:rsidRDefault="00E03954">
            <w:pPr>
              <w:jc w:val="center"/>
            </w:pPr>
            <w:r>
              <w:rPr>
                <w:rFonts w:eastAsia="Times New Roman" w:cs="Times New Roman"/>
                <w:sz w:val="22"/>
              </w:rPr>
              <w:t>200,0000</w:t>
            </w:r>
          </w:p>
        </w:tc>
      </w:tr>
      <w:tr w:rsidR="0077287B" w14:paraId="4CF5C354" w14:textId="77777777">
        <w:trPr>
          <w:jc w:val="both"/>
        </w:trPr>
        <w:tc>
          <w:tcPr>
            <w:tcW w:w="0" w:type="dxa"/>
            <w:gridSpan w:val="4"/>
            <w:shd w:val="clear" w:color="auto" w:fill="FFFFFF"/>
            <w:tcMar>
              <w:top w:w="40" w:type="dxa"/>
              <w:left w:w="160" w:type="dxa"/>
              <w:bottom w:w="40" w:type="dxa"/>
              <w:right w:w="20" w:type="dxa"/>
            </w:tcMar>
            <w:vAlign w:val="center"/>
          </w:tcPr>
          <w:p w14:paraId="1622B7E7" w14:textId="77777777" w:rsidR="0077287B" w:rsidRDefault="00E03954">
            <w:pPr>
              <w:jc w:val="center"/>
            </w:pPr>
            <w:r>
              <w:rPr>
                <w:rFonts w:eastAsia="Times New Roman" w:cs="Times New Roman"/>
                <w:sz w:val="22"/>
              </w:rPr>
              <w:t>Котельная №42-29</w:t>
            </w:r>
          </w:p>
        </w:tc>
      </w:tr>
      <w:tr w:rsidR="0077287B" w14:paraId="7854BAD4" w14:textId="77777777">
        <w:trPr>
          <w:jc w:val="both"/>
        </w:trPr>
        <w:tc>
          <w:tcPr>
            <w:tcW w:w="0" w:type="dxa"/>
            <w:shd w:val="clear" w:color="auto" w:fill="FFFFFF"/>
            <w:tcMar>
              <w:top w:w="40" w:type="dxa"/>
              <w:left w:w="20" w:type="dxa"/>
              <w:bottom w:w="40" w:type="dxa"/>
              <w:right w:w="20" w:type="dxa"/>
            </w:tcMar>
            <w:vAlign w:val="center"/>
          </w:tcPr>
          <w:p w14:paraId="0B534004"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3CB8C68"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02D6390B" w14:textId="77777777" w:rsidR="0077287B" w:rsidRDefault="00E03954">
            <w:pPr>
              <w:jc w:val="center"/>
            </w:pPr>
            <w:r>
              <w:rPr>
                <w:rFonts w:eastAsia="Times New Roman" w:cs="Times New Roman"/>
                <w:sz w:val="22"/>
              </w:rPr>
              <w:t>108</w:t>
            </w:r>
          </w:p>
        </w:tc>
        <w:tc>
          <w:tcPr>
            <w:tcW w:w="0" w:type="dxa"/>
            <w:shd w:val="clear" w:color="auto" w:fill="FFFFFF"/>
            <w:tcMar>
              <w:top w:w="40" w:type="dxa"/>
              <w:left w:w="200" w:type="dxa"/>
              <w:bottom w:w="40" w:type="dxa"/>
              <w:right w:w="200" w:type="dxa"/>
            </w:tcMar>
            <w:vAlign w:val="center"/>
          </w:tcPr>
          <w:p w14:paraId="6F570481" w14:textId="77777777" w:rsidR="0077287B" w:rsidRDefault="00E03954">
            <w:pPr>
              <w:jc w:val="center"/>
            </w:pPr>
            <w:r>
              <w:rPr>
                <w:rFonts w:eastAsia="Times New Roman" w:cs="Times New Roman"/>
                <w:sz w:val="22"/>
              </w:rPr>
              <w:t>1600,0000</w:t>
            </w:r>
          </w:p>
        </w:tc>
      </w:tr>
      <w:tr w:rsidR="0077287B" w14:paraId="3C5F43BF" w14:textId="77777777">
        <w:trPr>
          <w:jc w:val="both"/>
        </w:trPr>
        <w:tc>
          <w:tcPr>
            <w:tcW w:w="0" w:type="dxa"/>
            <w:shd w:val="clear" w:color="auto" w:fill="FFFFFF"/>
            <w:tcMar>
              <w:top w:w="40" w:type="dxa"/>
              <w:left w:w="20" w:type="dxa"/>
              <w:bottom w:w="40" w:type="dxa"/>
              <w:right w:w="20" w:type="dxa"/>
            </w:tcMar>
            <w:vAlign w:val="center"/>
          </w:tcPr>
          <w:p w14:paraId="6590526C" w14:textId="77777777" w:rsidR="0077287B" w:rsidRDefault="00E03954">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6CB6D95D"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DBDC6B6" w14:textId="77777777" w:rsidR="0077287B" w:rsidRDefault="00E03954">
            <w:pPr>
              <w:jc w:val="center"/>
            </w:pPr>
            <w:r>
              <w:rPr>
                <w:rFonts w:eastAsia="Times New Roman" w:cs="Times New Roman"/>
                <w:sz w:val="22"/>
              </w:rPr>
              <w:t>57</w:t>
            </w:r>
          </w:p>
        </w:tc>
        <w:tc>
          <w:tcPr>
            <w:tcW w:w="0" w:type="dxa"/>
            <w:shd w:val="clear" w:color="auto" w:fill="FFFFFF"/>
            <w:tcMar>
              <w:top w:w="40" w:type="dxa"/>
              <w:left w:w="200" w:type="dxa"/>
              <w:bottom w:w="40" w:type="dxa"/>
              <w:right w:w="200" w:type="dxa"/>
            </w:tcMar>
            <w:vAlign w:val="center"/>
          </w:tcPr>
          <w:p w14:paraId="347D0CC2" w14:textId="77777777" w:rsidR="0077287B" w:rsidRDefault="00E03954">
            <w:pPr>
              <w:jc w:val="center"/>
            </w:pPr>
            <w:r>
              <w:rPr>
                <w:rFonts w:eastAsia="Times New Roman" w:cs="Times New Roman"/>
                <w:sz w:val="22"/>
              </w:rPr>
              <w:t>1060,0000</w:t>
            </w:r>
          </w:p>
        </w:tc>
      </w:tr>
      <w:tr w:rsidR="0077287B" w14:paraId="57AFE624" w14:textId="77777777">
        <w:trPr>
          <w:jc w:val="both"/>
        </w:trPr>
        <w:tc>
          <w:tcPr>
            <w:tcW w:w="0" w:type="dxa"/>
            <w:gridSpan w:val="4"/>
            <w:shd w:val="clear" w:color="auto" w:fill="FFFFFF"/>
            <w:tcMar>
              <w:top w:w="40" w:type="dxa"/>
              <w:left w:w="160" w:type="dxa"/>
              <w:bottom w:w="40" w:type="dxa"/>
              <w:right w:w="20" w:type="dxa"/>
            </w:tcMar>
            <w:vAlign w:val="center"/>
          </w:tcPr>
          <w:p w14:paraId="2DB6C4FD" w14:textId="77777777" w:rsidR="0077287B" w:rsidRDefault="00E03954">
            <w:pPr>
              <w:jc w:val="center"/>
            </w:pPr>
            <w:r>
              <w:rPr>
                <w:rFonts w:eastAsia="Times New Roman" w:cs="Times New Roman"/>
                <w:sz w:val="22"/>
              </w:rPr>
              <w:t>Котельная №42-30 КДЦ</w:t>
            </w:r>
          </w:p>
        </w:tc>
      </w:tr>
      <w:tr w:rsidR="0077287B" w14:paraId="73D8C69C" w14:textId="77777777">
        <w:trPr>
          <w:jc w:val="both"/>
        </w:trPr>
        <w:tc>
          <w:tcPr>
            <w:tcW w:w="0" w:type="dxa"/>
            <w:shd w:val="clear" w:color="auto" w:fill="FFFFFF"/>
            <w:tcMar>
              <w:top w:w="40" w:type="dxa"/>
              <w:left w:w="20" w:type="dxa"/>
              <w:bottom w:w="40" w:type="dxa"/>
              <w:right w:w="20" w:type="dxa"/>
            </w:tcMar>
            <w:vAlign w:val="center"/>
          </w:tcPr>
          <w:p w14:paraId="121CD0D1"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6839E51"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25D72B4" w14:textId="77777777" w:rsidR="0077287B" w:rsidRDefault="00E03954">
            <w:pPr>
              <w:jc w:val="center"/>
            </w:pPr>
            <w:r>
              <w:rPr>
                <w:rFonts w:eastAsia="Times New Roman" w:cs="Times New Roman"/>
                <w:sz w:val="22"/>
              </w:rPr>
              <w:t>89</w:t>
            </w:r>
          </w:p>
        </w:tc>
        <w:tc>
          <w:tcPr>
            <w:tcW w:w="0" w:type="dxa"/>
            <w:shd w:val="clear" w:color="auto" w:fill="FFFFFF"/>
            <w:tcMar>
              <w:top w:w="40" w:type="dxa"/>
              <w:left w:w="200" w:type="dxa"/>
              <w:bottom w:w="40" w:type="dxa"/>
              <w:right w:w="200" w:type="dxa"/>
            </w:tcMar>
            <w:vAlign w:val="center"/>
          </w:tcPr>
          <w:p w14:paraId="46061ECF" w14:textId="77777777" w:rsidR="0077287B" w:rsidRDefault="00E03954">
            <w:pPr>
              <w:jc w:val="center"/>
            </w:pPr>
            <w:r>
              <w:rPr>
                <w:rFonts w:eastAsia="Times New Roman" w:cs="Times New Roman"/>
                <w:sz w:val="22"/>
              </w:rPr>
              <w:t>400,0000</w:t>
            </w:r>
          </w:p>
        </w:tc>
      </w:tr>
      <w:tr w:rsidR="0077287B" w14:paraId="14BC5382" w14:textId="77777777">
        <w:trPr>
          <w:jc w:val="both"/>
        </w:trPr>
        <w:tc>
          <w:tcPr>
            <w:tcW w:w="0" w:type="dxa"/>
            <w:gridSpan w:val="4"/>
            <w:shd w:val="clear" w:color="auto" w:fill="FFFFFF"/>
            <w:tcMar>
              <w:top w:w="40" w:type="dxa"/>
              <w:left w:w="160" w:type="dxa"/>
              <w:bottom w:w="40" w:type="dxa"/>
              <w:right w:w="20" w:type="dxa"/>
            </w:tcMar>
            <w:vAlign w:val="center"/>
          </w:tcPr>
          <w:p w14:paraId="5E483F96" w14:textId="77777777" w:rsidR="0077287B" w:rsidRDefault="00E03954">
            <w:pPr>
              <w:jc w:val="center"/>
            </w:pPr>
            <w:r>
              <w:rPr>
                <w:rFonts w:eastAsia="Times New Roman" w:cs="Times New Roman"/>
                <w:sz w:val="22"/>
              </w:rPr>
              <w:t>Котельная №42-31 Больничная</w:t>
            </w:r>
          </w:p>
        </w:tc>
      </w:tr>
      <w:tr w:rsidR="0077287B" w14:paraId="4F35DF84" w14:textId="77777777">
        <w:trPr>
          <w:jc w:val="both"/>
        </w:trPr>
        <w:tc>
          <w:tcPr>
            <w:tcW w:w="0" w:type="dxa"/>
            <w:shd w:val="clear" w:color="auto" w:fill="FFFFFF"/>
            <w:tcMar>
              <w:top w:w="40" w:type="dxa"/>
              <w:left w:w="20" w:type="dxa"/>
              <w:bottom w:w="40" w:type="dxa"/>
              <w:right w:w="20" w:type="dxa"/>
            </w:tcMar>
            <w:vAlign w:val="center"/>
          </w:tcPr>
          <w:p w14:paraId="17DC58ED"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B4C4680"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8398480" w14:textId="77777777" w:rsidR="0077287B" w:rsidRDefault="00E03954">
            <w:pPr>
              <w:jc w:val="center"/>
            </w:pPr>
            <w:r>
              <w:rPr>
                <w:rFonts w:eastAsia="Times New Roman" w:cs="Times New Roman"/>
                <w:sz w:val="22"/>
              </w:rPr>
              <w:t>57</w:t>
            </w:r>
          </w:p>
        </w:tc>
        <w:tc>
          <w:tcPr>
            <w:tcW w:w="0" w:type="dxa"/>
            <w:shd w:val="clear" w:color="auto" w:fill="FFFFFF"/>
            <w:tcMar>
              <w:top w:w="40" w:type="dxa"/>
              <w:left w:w="200" w:type="dxa"/>
              <w:bottom w:w="40" w:type="dxa"/>
              <w:right w:w="200" w:type="dxa"/>
            </w:tcMar>
            <w:vAlign w:val="center"/>
          </w:tcPr>
          <w:p w14:paraId="119D00D6" w14:textId="77777777" w:rsidR="0077287B" w:rsidRDefault="00E03954">
            <w:pPr>
              <w:jc w:val="center"/>
            </w:pPr>
            <w:r>
              <w:rPr>
                <w:rFonts w:eastAsia="Times New Roman" w:cs="Times New Roman"/>
                <w:sz w:val="22"/>
              </w:rPr>
              <w:t>140,0000</w:t>
            </w:r>
          </w:p>
        </w:tc>
      </w:tr>
      <w:tr w:rsidR="0077287B" w14:paraId="28F9ED78" w14:textId="77777777">
        <w:trPr>
          <w:jc w:val="both"/>
        </w:trPr>
        <w:tc>
          <w:tcPr>
            <w:tcW w:w="0" w:type="dxa"/>
            <w:gridSpan w:val="4"/>
            <w:shd w:val="clear" w:color="auto" w:fill="FFFFFF"/>
            <w:tcMar>
              <w:top w:w="40" w:type="dxa"/>
              <w:left w:w="160" w:type="dxa"/>
              <w:bottom w:w="40" w:type="dxa"/>
              <w:right w:w="20" w:type="dxa"/>
            </w:tcMar>
            <w:vAlign w:val="center"/>
          </w:tcPr>
          <w:p w14:paraId="60CCB99F" w14:textId="77777777" w:rsidR="0077287B" w:rsidRDefault="00E03954">
            <w:pPr>
              <w:jc w:val="center"/>
            </w:pPr>
            <w:r>
              <w:rPr>
                <w:rFonts w:eastAsia="Times New Roman" w:cs="Times New Roman"/>
                <w:sz w:val="22"/>
              </w:rPr>
              <w:t>Котельная №42-32 детского сада</w:t>
            </w:r>
          </w:p>
        </w:tc>
      </w:tr>
      <w:tr w:rsidR="0077287B" w14:paraId="6FB3BB02" w14:textId="77777777">
        <w:trPr>
          <w:jc w:val="both"/>
        </w:trPr>
        <w:tc>
          <w:tcPr>
            <w:tcW w:w="0" w:type="dxa"/>
            <w:shd w:val="clear" w:color="auto" w:fill="FFFFFF"/>
            <w:tcMar>
              <w:top w:w="40" w:type="dxa"/>
              <w:left w:w="20" w:type="dxa"/>
              <w:bottom w:w="40" w:type="dxa"/>
              <w:right w:w="20" w:type="dxa"/>
            </w:tcMar>
            <w:vAlign w:val="center"/>
          </w:tcPr>
          <w:p w14:paraId="1717CCDE"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71B23F0"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73E6603" w14:textId="77777777" w:rsidR="0077287B" w:rsidRDefault="00E03954">
            <w:pPr>
              <w:jc w:val="center"/>
            </w:pPr>
            <w:r>
              <w:rPr>
                <w:rFonts w:eastAsia="Times New Roman" w:cs="Times New Roman"/>
                <w:sz w:val="22"/>
              </w:rPr>
              <w:t>57</w:t>
            </w:r>
          </w:p>
        </w:tc>
        <w:tc>
          <w:tcPr>
            <w:tcW w:w="0" w:type="dxa"/>
            <w:shd w:val="clear" w:color="auto" w:fill="FFFFFF"/>
            <w:tcMar>
              <w:top w:w="40" w:type="dxa"/>
              <w:left w:w="200" w:type="dxa"/>
              <w:bottom w:w="40" w:type="dxa"/>
              <w:right w:w="200" w:type="dxa"/>
            </w:tcMar>
            <w:vAlign w:val="center"/>
          </w:tcPr>
          <w:p w14:paraId="6FDC40ED" w14:textId="77777777" w:rsidR="0077287B" w:rsidRDefault="00E03954">
            <w:pPr>
              <w:jc w:val="center"/>
            </w:pPr>
            <w:r>
              <w:rPr>
                <w:rFonts w:eastAsia="Times New Roman" w:cs="Times New Roman"/>
                <w:sz w:val="22"/>
              </w:rPr>
              <w:t>150,0000</w:t>
            </w:r>
          </w:p>
        </w:tc>
      </w:tr>
      <w:tr w:rsidR="0077287B" w14:paraId="4E411BD5" w14:textId="77777777">
        <w:trPr>
          <w:jc w:val="both"/>
        </w:trPr>
        <w:tc>
          <w:tcPr>
            <w:tcW w:w="0" w:type="dxa"/>
            <w:gridSpan w:val="4"/>
            <w:shd w:val="clear" w:color="auto" w:fill="FFFFFF"/>
            <w:tcMar>
              <w:top w:w="40" w:type="dxa"/>
              <w:left w:w="160" w:type="dxa"/>
              <w:bottom w:w="40" w:type="dxa"/>
              <w:right w:w="20" w:type="dxa"/>
            </w:tcMar>
            <w:vAlign w:val="center"/>
          </w:tcPr>
          <w:p w14:paraId="5D1A1FC1" w14:textId="77777777" w:rsidR="0077287B" w:rsidRDefault="00E03954">
            <w:pPr>
              <w:jc w:val="center"/>
            </w:pPr>
            <w:r>
              <w:rPr>
                <w:rFonts w:eastAsia="Times New Roman" w:cs="Times New Roman"/>
                <w:sz w:val="22"/>
              </w:rPr>
              <w:t>Котельная №42-33 детского сада</w:t>
            </w:r>
          </w:p>
        </w:tc>
      </w:tr>
      <w:tr w:rsidR="0077287B" w14:paraId="60A64B51" w14:textId="77777777">
        <w:trPr>
          <w:jc w:val="both"/>
        </w:trPr>
        <w:tc>
          <w:tcPr>
            <w:tcW w:w="0" w:type="dxa"/>
            <w:shd w:val="clear" w:color="auto" w:fill="FFFFFF"/>
            <w:tcMar>
              <w:top w:w="40" w:type="dxa"/>
              <w:left w:w="20" w:type="dxa"/>
              <w:bottom w:w="40" w:type="dxa"/>
              <w:right w:w="20" w:type="dxa"/>
            </w:tcMar>
            <w:vAlign w:val="center"/>
          </w:tcPr>
          <w:p w14:paraId="32D5A9B9"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9DCF4E6" w14:textId="77777777" w:rsidR="0077287B" w:rsidRDefault="00E03954">
            <w:pPr>
              <w:jc w:val="center"/>
            </w:pPr>
            <w:r>
              <w:rPr>
                <w:rFonts w:eastAsia="Times New Roman" w:cs="Times New Roman"/>
                <w:sz w:val="22"/>
              </w:rPr>
              <w:t>Участок теплосети</w:t>
            </w:r>
          </w:p>
        </w:tc>
        <w:tc>
          <w:tcPr>
            <w:tcW w:w="0" w:type="dxa"/>
            <w:shd w:val="clear" w:color="auto" w:fill="FFFFFF"/>
            <w:tcMar>
              <w:top w:w="40" w:type="dxa"/>
              <w:left w:w="200" w:type="dxa"/>
              <w:bottom w:w="40" w:type="dxa"/>
              <w:right w:w="200" w:type="dxa"/>
            </w:tcMar>
            <w:vAlign w:val="center"/>
          </w:tcPr>
          <w:p w14:paraId="3CABFB77" w14:textId="77777777" w:rsidR="0077287B" w:rsidRDefault="00E03954">
            <w:pPr>
              <w:jc w:val="center"/>
            </w:pPr>
            <w:r>
              <w:rPr>
                <w:rFonts w:eastAsia="Times New Roman" w:cs="Times New Roman"/>
                <w:sz w:val="22"/>
              </w:rPr>
              <w:t>57</w:t>
            </w:r>
          </w:p>
        </w:tc>
        <w:tc>
          <w:tcPr>
            <w:tcW w:w="0" w:type="dxa"/>
            <w:shd w:val="clear" w:color="auto" w:fill="FFFFFF"/>
            <w:tcMar>
              <w:top w:w="40" w:type="dxa"/>
              <w:left w:w="200" w:type="dxa"/>
              <w:bottom w:w="40" w:type="dxa"/>
              <w:right w:w="200" w:type="dxa"/>
            </w:tcMar>
            <w:vAlign w:val="center"/>
          </w:tcPr>
          <w:p w14:paraId="2CDACAE4" w14:textId="77777777" w:rsidR="0077287B" w:rsidRDefault="00E03954">
            <w:pPr>
              <w:jc w:val="center"/>
            </w:pPr>
            <w:r>
              <w:rPr>
                <w:rFonts w:eastAsia="Times New Roman" w:cs="Times New Roman"/>
                <w:sz w:val="22"/>
              </w:rPr>
              <w:t>40,0000</w:t>
            </w:r>
          </w:p>
        </w:tc>
      </w:tr>
    </w:tbl>
    <w:p w14:paraId="66A44EFF" w14:textId="77777777" w:rsidR="00E03954" w:rsidRPr="002875AD" w:rsidRDefault="00E03954" w:rsidP="00E03954"/>
    <w:p w14:paraId="48776E0B" w14:textId="77777777" w:rsidR="00E03954" w:rsidRPr="002875AD" w:rsidRDefault="00D16FE6" w:rsidP="00E03954">
      <w:pPr>
        <w:pStyle w:val="2"/>
        <w:ind w:left="0" w:firstLine="0"/>
        <w:jc w:val="both"/>
      </w:pPr>
      <w:hyperlink r:id="rId108" w:anchor="bookmark99" w:history="1">
        <w:bookmarkStart w:id="238" w:name="_Toc32845401"/>
        <w:bookmarkStart w:id="239" w:name="_Toc30085135"/>
        <w:bookmarkStart w:id="240" w:name="_Toc30081900"/>
        <w:bookmarkStart w:id="241" w:name="_Toc45625261"/>
        <w:bookmarkStart w:id="242" w:name="_Toc229821359"/>
        <w:r w:rsidR="00E03954" w:rsidRPr="00CF3B50">
          <w:t xml:space="preserve">Часть 8. </w:t>
        </w:r>
        <w:bookmarkEnd w:id="238"/>
        <w:bookmarkEnd w:id="239"/>
        <w:bookmarkEnd w:id="240"/>
      </w:hyperlink>
      <w:r w:rsidR="00E03954" w:rsidRPr="00CF3B50">
        <w:t>ПРЕДЛОЖЕНИЯ ПО СТРОИТЕЛЬСТВУ, РЕКОНСТРУКЦИИ И (ИЛИ) МОДЕРНИЗАЦИИ НАСОСНЫХ СТАНЦИЙ</w:t>
      </w:r>
      <w:bookmarkEnd w:id="241"/>
      <w:bookmarkEnd w:id="242"/>
    </w:p>
    <w:p w14:paraId="28C57AEF" w14:textId="77777777" w:rsidR="00E03954" w:rsidRDefault="00E03954" w:rsidP="00E03954"/>
    <w:p w14:paraId="3B09DB9F" w14:textId="77777777" w:rsidR="00E03954" w:rsidRDefault="00E03954" w:rsidP="00E03954">
      <w:pPr>
        <w:pStyle w:val="a1"/>
        <w:ind w:firstLine="567"/>
        <w:jc w:val="both"/>
      </w:pPr>
      <w:bookmarkStart w:id="243" w:name="_Toc45117236"/>
      <w:bookmarkStart w:id="244" w:name="_Toc53927698"/>
      <w:r>
        <w:t>Строительство и реконструкции насосных станции не требуется.</w:t>
      </w:r>
    </w:p>
    <w:p w14:paraId="043B3077" w14:textId="77777777" w:rsidR="00E03954" w:rsidRDefault="00E03954" w:rsidP="00E03954">
      <w:pPr>
        <w:pStyle w:val="a1"/>
        <w:ind w:firstLine="709"/>
        <w:jc w:val="both"/>
      </w:pPr>
    </w:p>
    <w:p w14:paraId="6DBF0691" w14:textId="77777777" w:rsidR="00E03954" w:rsidRPr="002050DA" w:rsidRDefault="00E03954" w:rsidP="00E03954">
      <w:pPr>
        <w:pStyle w:val="2"/>
        <w:ind w:left="0" w:firstLine="0"/>
        <w:jc w:val="both"/>
      </w:pPr>
      <w:bookmarkStart w:id="245" w:name="_Toc229821360"/>
      <w:r w:rsidRPr="002050DA">
        <w:t>Часть 9.</w:t>
      </w:r>
      <w:r>
        <w:t xml:space="preserve"> </w:t>
      </w:r>
      <w:r w:rsidRPr="002050DA">
        <w:t>МЕРОПРИЯТИЙ НА ТЕПЛОВЫХ СЕТЯХ, НЕОБХОДИМОСТЬ РЕАЛИЗАЦИИ КОТОРЫХ РАССМАТРИВАЕТСЯ НА ЭТАПЕ РАЗРАБОТКИ ПРОЕКТНОЙ ДОКУМЕНТАЦИИ ПО СТРОИТЕЛЬСТВУ ТЕПЛОВЫХ СЕТЕЙ, В ТОМ ЧИСЛЕ ПРИ ПРИСОЕДИНЕНИИ ПЕРСПЕКТИВНЫХ ПОТРЕБИТЕЛЕЙ, В ЦЕЛЯХ ОБЕСПЕЧЕНИЯ ЖИВУЧЕСТИ ИСТОЧНИКОВ ТЕПЛОВОЙ ЭНЕРГИИ, ТЕПЛОВЫХ СЕТЕЙ И СИСТЕМЫ ТЕПЛОСНАБЖЕНИЯ В ЦЕЛОМ</w:t>
      </w:r>
      <w:bookmarkEnd w:id="245"/>
    </w:p>
    <w:p w14:paraId="546BD180" w14:textId="77777777" w:rsidR="00E03954" w:rsidRPr="002050DA" w:rsidRDefault="00E03954" w:rsidP="00E03954">
      <w:pPr>
        <w:pStyle w:val="a1"/>
      </w:pPr>
    </w:p>
    <w:p w14:paraId="4750F9D6" w14:textId="77777777" w:rsidR="00E03954" w:rsidRPr="00A02C26" w:rsidRDefault="00E03954" w:rsidP="00E03954">
      <w:pPr>
        <w:pStyle w:val="a1"/>
        <w:ind w:firstLine="709"/>
        <w:jc w:val="both"/>
        <w:rPr>
          <w:rFonts w:cs="Times New Roman"/>
          <w:szCs w:val="24"/>
        </w:rPr>
      </w:pPr>
      <w:r w:rsidRPr="002050DA">
        <w:rPr>
          <w:rFonts w:cs="Times New Roman"/>
          <w:szCs w:val="24"/>
        </w:rPr>
        <w:t>Мероприятия на тепловых сетях, необходимость реализации которых рассматривается на этапе разработки проектной документации по строительству тепловых сетей, в том числе при присоединении перспективных потребителей, в целях обеспечения живучести источников тепловой энергии, тепловых сетей и системы теплоснабжения в целом, в настоящей схеме теплоснабжения не предусмотрены.</w:t>
      </w:r>
    </w:p>
    <w:p w14:paraId="088D5485" w14:textId="77777777" w:rsidR="00E03954" w:rsidRDefault="00E03954" w:rsidP="00E03954"/>
    <w:p w14:paraId="30F03AA0" w14:textId="77777777" w:rsidR="00E03954" w:rsidRPr="00C53673" w:rsidRDefault="00E03954" w:rsidP="00E03954">
      <w:pPr>
        <w:pStyle w:val="2"/>
        <w:ind w:left="0" w:firstLine="0"/>
      </w:pPr>
      <w:bookmarkStart w:id="246" w:name="_Toc229821361"/>
      <w:r w:rsidRPr="00C53673">
        <w:t>Часть</w:t>
      </w:r>
      <w:r w:rsidRPr="00A627EF">
        <w:t xml:space="preserve"> </w:t>
      </w:r>
      <w:r>
        <w:t>10</w:t>
      </w:r>
      <w:r w:rsidRPr="00C53673">
        <w:t>.</w:t>
      </w:r>
      <w:r w:rsidRPr="00C53673">
        <w:rPr>
          <w:color w:val="FF0000"/>
        </w:rPr>
        <w:t xml:space="preserve"> </w:t>
      </w:r>
      <w:r w:rsidRPr="00C53673">
        <w:t>ОПИСАНИЕ ИЗМЕНЕНИЙ В ПРЕДЛОЖЕНИЯХ ПО СТРОИТЕЛЬСТВУ, РЕКОНСТРУКЦИИ И (ИЛИ) МОДЕРНИЗАЦИИ ТЕПЛОВЫХ СЕТЕЙ ЗА ПЕРИОД, ПРЕДШЕСТВУЮЩИЙ АКТУАЛИЗАЦИИ СХЕМЫ ТЕПЛОСНАБЖЕНИЯ, В ТОМ ЧИСЛЕ С УЧЕТОМ ВВЕДЕННЫХ В ЭКСПЛУАТАЦИЮ НОВЫХ И РЕКОНСТРУИРОВАННЫХ ТЕПЛОВЫХ СЕТЕЙ, И СООРУЖЕНИЙ НА НИХ</w:t>
      </w:r>
      <w:bookmarkEnd w:id="243"/>
      <w:bookmarkEnd w:id="244"/>
      <w:bookmarkEnd w:id="246"/>
    </w:p>
    <w:p w14:paraId="0B05CA78" w14:textId="77777777" w:rsidR="00E03954" w:rsidRPr="00C53673" w:rsidRDefault="00E03954" w:rsidP="00E03954">
      <w:pPr>
        <w:rPr>
          <w:rFonts w:cs="Times New Roman"/>
          <w:lang w:eastAsia="ru-RU"/>
        </w:rPr>
      </w:pPr>
    </w:p>
    <w:p w14:paraId="783515DD" w14:textId="77777777" w:rsidR="00E03954" w:rsidRPr="00C53673" w:rsidRDefault="00E03954" w:rsidP="00E03954">
      <w:pPr>
        <w:pStyle w:val="af4"/>
        <w:ind w:right="111"/>
        <w:jc w:val="both"/>
      </w:pPr>
      <w:r w:rsidRPr="00C53673">
        <w:t>При</w:t>
      </w:r>
      <w:r w:rsidRPr="00C53673">
        <w:rPr>
          <w:spacing w:val="9"/>
        </w:rPr>
        <w:t xml:space="preserve"> </w:t>
      </w:r>
      <w:r w:rsidRPr="00C53673">
        <w:rPr>
          <w:spacing w:val="-1"/>
        </w:rPr>
        <w:t>актуализации</w:t>
      </w:r>
      <w:r w:rsidRPr="00C53673">
        <w:rPr>
          <w:spacing w:val="10"/>
        </w:rPr>
        <w:t xml:space="preserve"> </w:t>
      </w:r>
      <w:r w:rsidRPr="00BE11B5">
        <w:rPr>
          <w:spacing w:val="-1"/>
        </w:rPr>
        <w:t xml:space="preserve">на </w:t>
      </w:r>
      <w:r>
        <w:rPr>
          <w:spacing w:val="-1"/>
        </w:rPr>
        <w:t>2026</w:t>
      </w:r>
      <w:r w:rsidRPr="00BE11B5">
        <w:rPr>
          <w:spacing w:val="-1"/>
        </w:rPr>
        <w:t xml:space="preserve"> г., в </w:t>
      </w:r>
      <w:r w:rsidRPr="00C53673">
        <w:rPr>
          <w:spacing w:val="-1"/>
        </w:rPr>
        <w:t>части</w:t>
      </w:r>
      <w:r w:rsidRPr="00C53673">
        <w:rPr>
          <w:spacing w:val="10"/>
        </w:rPr>
        <w:t xml:space="preserve"> </w:t>
      </w:r>
      <w:r w:rsidRPr="00C53673">
        <w:t>мероприятий</w:t>
      </w:r>
      <w:r w:rsidRPr="00C53673">
        <w:rPr>
          <w:spacing w:val="10"/>
        </w:rPr>
        <w:t xml:space="preserve"> </w:t>
      </w:r>
      <w:r w:rsidRPr="00C53673">
        <w:t>по</w:t>
      </w:r>
      <w:r w:rsidRPr="00C53673">
        <w:rPr>
          <w:spacing w:val="9"/>
        </w:rPr>
        <w:t xml:space="preserve"> </w:t>
      </w:r>
      <w:r w:rsidRPr="00C53673">
        <w:rPr>
          <w:spacing w:val="-1"/>
        </w:rPr>
        <w:t>сетям</w:t>
      </w:r>
      <w:r w:rsidRPr="00C53673">
        <w:rPr>
          <w:spacing w:val="8"/>
        </w:rPr>
        <w:t xml:space="preserve"> </w:t>
      </w:r>
      <w:r w:rsidRPr="00C53673">
        <w:rPr>
          <w:spacing w:val="-1"/>
        </w:rPr>
        <w:t>произошли</w:t>
      </w:r>
      <w:r w:rsidRPr="00C53673">
        <w:rPr>
          <w:spacing w:val="10"/>
        </w:rPr>
        <w:t xml:space="preserve"> </w:t>
      </w:r>
      <w:r w:rsidRPr="00C53673">
        <w:rPr>
          <w:spacing w:val="-1"/>
        </w:rPr>
        <w:t>следующие</w:t>
      </w:r>
      <w:r w:rsidRPr="00C53673">
        <w:rPr>
          <w:spacing w:val="45"/>
        </w:rPr>
        <w:t xml:space="preserve"> </w:t>
      </w:r>
      <w:r w:rsidRPr="00C53673">
        <w:rPr>
          <w:spacing w:val="-1"/>
        </w:rPr>
        <w:t>основные</w:t>
      </w:r>
      <w:r w:rsidRPr="00C53673">
        <w:rPr>
          <w:spacing w:val="-2"/>
        </w:rPr>
        <w:t xml:space="preserve"> </w:t>
      </w:r>
      <w:r w:rsidRPr="00C53673">
        <w:rPr>
          <w:spacing w:val="-1"/>
        </w:rPr>
        <w:t>изменения:</w:t>
      </w:r>
    </w:p>
    <w:p w14:paraId="2794A8F0" w14:textId="77777777" w:rsidR="00E03954" w:rsidRPr="00C53673" w:rsidRDefault="00E03954" w:rsidP="00E03954">
      <w:pPr>
        <w:pStyle w:val="af4"/>
        <w:ind w:left="218" w:right="229" w:firstLine="566"/>
        <w:jc w:val="both"/>
        <w:rPr>
          <w:spacing w:val="-1"/>
        </w:rPr>
      </w:pPr>
      <w:r w:rsidRPr="00C53673">
        <w:rPr>
          <w:spacing w:val="-1"/>
        </w:rPr>
        <w:t>-Глава скорректирован в соответствии с требованиями Постановление Правительства Российской Федерации от 22 февраля 2012 г. N 154 «О требованиях к схемам теплоснабжения, порядку их разработки и утверждения»;</w:t>
      </w:r>
    </w:p>
    <w:p w14:paraId="0D21B72A" w14:textId="77777777" w:rsidR="002C55C4" w:rsidRPr="00D81D83" w:rsidRDefault="002C55C4" w:rsidP="002C55C4">
      <w:pPr>
        <w:pStyle w:val="af4"/>
        <w:ind w:left="218" w:right="229" w:firstLine="566"/>
        <w:jc w:val="both"/>
        <w:rPr>
          <w:spacing w:val="-1"/>
        </w:rPr>
      </w:pPr>
      <w:r w:rsidRPr="00C53673">
        <w:rPr>
          <w:spacing w:val="-1"/>
        </w:rPr>
        <w:t>-Откорректированы мероприятия по датам и суммам.</w:t>
      </w:r>
    </w:p>
    <w:p w14:paraId="617C6DAB" w14:textId="77777777" w:rsidR="002C55C4" w:rsidRDefault="002C55C4" w:rsidP="00E03954">
      <w:pPr>
        <w:sectPr w:rsidR="002C55C4" w:rsidSect="00E03954">
          <w:pgSz w:w="11906" w:h="16838"/>
          <w:pgMar w:top="1134" w:right="850" w:bottom="1134" w:left="1701" w:header="708" w:footer="708" w:gutter="0"/>
          <w:cols w:space="708"/>
          <w:docGrid w:linePitch="360"/>
        </w:sectPr>
      </w:pPr>
    </w:p>
    <w:p w14:paraId="7D8827C9" w14:textId="77777777" w:rsidR="00E03954" w:rsidRPr="00F47F31" w:rsidRDefault="00E03954" w:rsidP="00E03954"/>
    <w:p w14:paraId="6B6B5516" w14:textId="77777777" w:rsidR="00E03954" w:rsidRPr="004F62F4" w:rsidRDefault="00E03954" w:rsidP="00E03954">
      <w:pPr>
        <w:pStyle w:val="2"/>
        <w:ind w:left="0" w:firstLine="0"/>
        <w:rPr>
          <w:sz w:val="28"/>
          <w:szCs w:val="28"/>
        </w:rPr>
      </w:pPr>
      <w:bookmarkStart w:id="247" w:name="_Toc229821362"/>
      <w:r w:rsidRPr="004F62F4">
        <w:rPr>
          <w:sz w:val="28"/>
          <w:szCs w:val="28"/>
        </w:rPr>
        <w:t xml:space="preserve">ГЛАВА </w:t>
      </w:r>
      <w:r>
        <w:rPr>
          <w:sz w:val="28"/>
          <w:szCs w:val="28"/>
        </w:rPr>
        <w:t>9</w:t>
      </w:r>
      <w:r w:rsidRPr="004F62F4">
        <w:rPr>
          <w:sz w:val="28"/>
          <w:szCs w:val="28"/>
        </w:rPr>
        <w:t xml:space="preserve">. </w:t>
      </w:r>
      <w:r w:rsidRPr="00D43092">
        <w:rPr>
          <w:sz w:val="28"/>
          <w:szCs w:val="28"/>
        </w:rPr>
        <w:t>ПРЕДЛОЖЕНИЯ ПО ПЕРЕВОДУ ОТКРЫТЫХ СИСТЕМ ТЕПЛОСНАБЖЕНИЯ (ГОРЯЧГО ВОДОСНАБЖЕНИЯ), ОТДЕЛЬНЫХ УЧАСТКОВ ТАКИХ СИСТЕМ НА ЗАКРЫТЫЕ СИСТЕМЫ ГОРЯЧЕГО ВОДОСНАБЖЕНИЯ</w:t>
      </w:r>
      <w:bookmarkEnd w:id="247"/>
    </w:p>
    <w:p w14:paraId="0FAC0BA1" w14:textId="77777777" w:rsidR="00E03954" w:rsidRDefault="00E03954" w:rsidP="00E03954">
      <w:pPr>
        <w:pStyle w:val="a1"/>
        <w:rPr>
          <w:lang w:eastAsia="ru-RU"/>
        </w:rPr>
      </w:pPr>
    </w:p>
    <w:p w14:paraId="5646E2D9" w14:textId="77777777" w:rsidR="002C55C4" w:rsidRDefault="002C55C4" w:rsidP="002C55C4">
      <w:r w:rsidRPr="008C38FA">
        <w:t xml:space="preserve">В настоящее время в границах </w:t>
      </w:r>
      <w:r>
        <w:t>муниципального округа</w:t>
      </w:r>
      <w:r w:rsidRPr="008C38FA">
        <w:t xml:space="preserve"> </w:t>
      </w:r>
      <w:r>
        <w:t>действуют</w:t>
      </w:r>
      <w:r w:rsidRPr="008C38FA">
        <w:t xml:space="preserve"> открыт</w:t>
      </w:r>
      <w:r>
        <w:t>ые</w:t>
      </w:r>
      <w:r w:rsidRPr="008C38FA">
        <w:t xml:space="preserve"> систем</w:t>
      </w:r>
      <w:r>
        <w:t>ы</w:t>
      </w:r>
      <w:r w:rsidRPr="008C38FA">
        <w:t xml:space="preserve"> теплоснабжения от источник</w:t>
      </w:r>
      <w:r>
        <w:t>ов:</w:t>
      </w:r>
    </w:p>
    <w:p w14:paraId="787983FB" w14:textId="77777777" w:rsidR="002C55C4" w:rsidRDefault="002C55C4" w:rsidP="002C55C4">
      <w:r>
        <w:t>-ИТЭ №42-04 (пгт. Верх-Чебула, ул. Пасова, 7а);</w:t>
      </w:r>
    </w:p>
    <w:p w14:paraId="68C93CA0" w14:textId="77777777" w:rsidR="002C55C4" w:rsidRDefault="002C55C4" w:rsidP="002C55C4">
      <w:r>
        <w:t>-ИТЭ №42-10 (с. Алчедат, ул. Октябрьская, 22б);</w:t>
      </w:r>
    </w:p>
    <w:p w14:paraId="0B27BD7D" w14:textId="77777777" w:rsidR="002C55C4" w:rsidRDefault="002C55C4" w:rsidP="002C55C4">
      <w:r>
        <w:t>-ИТЭ №42-13 (пос. Первый, ул. Школьная, 2г);</w:t>
      </w:r>
    </w:p>
    <w:p w14:paraId="0E9D2574" w14:textId="77777777" w:rsidR="002C55C4" w:rsidRDefault="002C55C4" w:rsidP="002C55C4">
      <w:r>
        <w:t>-ИТЭ №42-18 (с. Усманка, ул. Молодежная, 5б);</w:t>
      </w:r>
    </w:p>
    <w:p w14:paraId="3DB279BB" w14:textId="77777777" w:rsidR="002C55C4" w:rsidRDefault="002C55C4" w:rsidP="002C55C4">
      <w:r>
        <w:t>-ИТЭ №42-19 (с. Усманка, ул. Молодежная, 14а);</w:t>
      </w:r>
    </w:p>
    <w:p w14:paraId="02F4C352" w14:textId="77777777" w:rsidR="002C55C4" w:rsidRDefault="002C55C4" w:rsidP="002C55C4">
      <w:r>
        <w:t>-ИТЭ №42-20 (с. Николаевка, ул. Центральнная, 93е);</w:t>
      </w:r>
    </w:p>
    <w:p w14:paraId="02F5BFBD" w14:textId="77777777" w:rsidR="002C55C4" w:rsidRDefault="002C55C4" w:rsidP="002C55C4">
      <w:r>
        <w:t>-ИТЭ №42-22 (с. Усть-Серта, ул. Кирова, 5);</w:t>
      </w:r>
    </w:p>
    <w:p w14:paraId="28C969D0" w14:textId="77777777" w:rsidR="002C55C4" w:rsidRDefault="002C55C4" w:rsidP="002C55C4">
      <w:r>
        <w:t>-ИТЭ №42-23 (с. Усть-Серта, ул. Горького, 39);</w:t>
      </w:r>
    </w:p>
    <w:p w14:paraId="51ED2B38" w14:textId="77777777" w:rsidR="002C55C4" w:rsidRDefault="002C55C4" w:rsidP="002C55C4">
      <w:r>
        <w:t>-ИТЭ №42-24 (д. Курск-Смоленка, ул. Зеленая, 2а);</w:t>
      </w:r>
    </w:p>
    <w:p w14:paraId="129FF3AA" w14:textId="77777777" w:rsidR="002C55C4" w:rsidRDefault="002C55C4" w:rsidP="002C55C4">
      <w:r>
        <w:t>-ИТЭ №42-25 (д. Шестаково, ул. Оренбургская, 2б);</w:t>
      </w:r>
    </w:p>
    <w:p w14:paraId="1D537EF3" w14:textId="77777777" w:rsidR="002C55C4" w:rsidRDefault="002C55C4" w:rsidP="002C55C4">
      <w:r>
        <w:t>-ИТЭ №42-26 (с. Усть-Чебула, ул. Школьная, 1б);</w:t>
      </w:r>
    </w:p>
    <w:p w14:paraId="273A00FA" w14:textId="77777777" w:rsidR="002C55C4" w:rsidRDefault="002C55C4" w:rsidP="002C55C4">
      <w:r>
        <w:t>-ИТЭ №42-27 (с. Усть-Чебула, ул.  Никитина, 44б);</w:t>
      </w:r>
    </w:p>
    <w:p w14:paraId="77444258" w14:textId="77777777" w:rsidR="002C55C4" w:rsidRDefault="002C55C4" w:rsidP="002C55C4">
      <w:r>
        <w:t>-ИТЭ №42-29 (с. Чумай, ул. Чумайского восстания, 8а);</w:t>
      </w:r>
    </w:p>
    <w:p w14:paraId="10B22DC5" w14:textId="77777777" w:rsidR="002C55C4" w:rsidRDefault="002C55C4" w:rsidP="002C55C4">
      <w:r>
        <w:t>-ИТЭ №42-31 (с. Чумай, ул. Нагорная, 15а).</w:t>
      </w:r>
    </w:p>
    <w:p w14:paraId="1E92A587" w14:textId="77777777" w:rsidR="002C55C4" w:rsidRPr="004F62F4" w:rsidRDefault="002C55C4" w:rsidP="00E03954">
      <w:pPr>
        <w:pStyle w:val="a1"/>
        <w:rPr>
          <w:lang w:eastAsia="ru-RU"/>
        </w:rPr>
      </w:pPr>
    </w:p>
    <w:p w14:paraId="7AE4E00A" w14:textId="77777777" w:rsidR="00E03954" w:rsidRDefault="00E03954" w:rsidP="00E03954">
      <w:pPr>
        <w:pStyle w:val="2"/>
        <w:ind w:left="0" w:firstLine="0"/>
      </w:pPr>
      <w:bookmarkStart w:id="248" w:name="_Toc30081902"/>
      <w:bookmarkStart w:id="249" w:name="_Toc30085137"/>
      <w:bookmarkStart w:id="250" w:name="_Toc32845403"/>
      <w:bookmarkStart w:id="251" w:name="_Toc229821363"/>
      <w:r w:rsidRPr="00DF3084">
        <w:t xml:space="preserve">Часть 1. </w:t>
      </w:r>
      <w:bookmarkEnd w:id="248"/>
      <w:bookmarkEnd w:id="249"/>
      <w:bookmarkEnd w:id="250"/>
      <w:r w:rsidRPr="006608A5">
        <w:t>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bookmarkEnd w:id="251"/>
    </w:p>
    <w:p w14:paraId="3973E215" w14:textId="77777777" w:rsidR="00E03954" w:rsidRDefault="00E03954" w:rsidP="00E03954">
      <w:pPr>
        <w:jc w:val="both"/>
        <w:rPr>
          <w:lang w:eastAsia="ru-RU"/>
        </w:rPr>
      </w:pPr>
    </w:p>
    <w:p w14:paraId="2DB5229C" w14:textId="77777777" w:rsidR="00E03954" w:rsidRPr="00AD21CF" w:rsidRDefault="00E03954" w:rsidP="00E03954">
      <w:pPr>
        <w:pStyle w:val="Default"/>
        <w:ind w:firstLine="709"/>
        <w:jc w:val="both"/>
        <w:rPr>
          <w:color w:val="auto"/>
        </w:rPr>
      </w:pPr>
      <w:r w:rsidRPr="00AD21CF">
        <w:rPr>
          <w:color w:val="auto"/>
        </w:rPr>
        <w:t xml:space="preserve">Тепловой пункт (ТП) — один из главных элементов системы централизованного теплоснабжения зданий, выполняющий функции приема теплоносителя, преобразования (при необходимости) его параметров, распределения между потребителями тепловой энергии и учета ее расходования. В зависимости от предназначения, условий присоединения потребителей к тепловой сети, требований заказчика и др. ТП составляется из ряда отдельных функциональных узлов. </w:t>
      </w:r>
    </w:p>
    <w:p w14:paraId="18FD927E" w14:textId="77777777" w:rsidR="00E03954" w:rsidRPr="00AD21CF" w:rsidRDefault="00E03954" w:rsidP="00E03954">
      <w:pPr>
        <w:pStyle w:val="Default"/>
        <w:ind w:firstLine="709"/>
        <w:jc w:val="both"/>
        <w:rPr>
          <w:color w:val="auto"/>
        </w:rPr>
      </w:pPr>
      <w:r w:rsidRPr="00AD21CF">
        <w:rPr>
          <w:color w:val="auto"/>
        </w:rPr>
        <w:t xml:space="preserve">Предлагается для применения в схеме вновь проектируемых потребителей стандартные автоматизированные блочные тепловые пункты (БТП) полной заводской готовности, предназначенные для присоединения к тепловой сети различных систем теплопотребления и выполненные по типовым технологическим схемам с применением водоподогревателей на базе паяных или разборных пластинчатых теплообменников. </w:t>
      </w:r>
    </w:p>
    <w:p w14:paraId="52E99AC1" w14:textId="77777777" w:rsidR="00E03954" w:rsidRPr="00AD21CF" w:rsidRDefault="00E03954" w:rsidP="00E03954">
      <w:pPr>
        <w:pStyle w:val="Default"/>
        <w:ind w:firstLine="709"/>
        <w:jc w:val="both"/>
        <w:rPr>
          <w:color w:val="auto"/>
        </w:rPr>
      </w:pPr>
      <w:r w:rsidRPr="00AD21CF">
        <w:rPr>
          <w:color w:val="auto"/>
        </w:rPr>
        <w:t xml:space="preserve">Актуальность перевода открытых систем горячего водоснабжения на закрытые схемы обусловлена следующими причинами: </w:t>
      </w:r>
    </w:p>
    <w:p w14:paraId="66E2B3AE" w14:textId="77777777" w:rsidR="00E03954" w:rsidRPr="00AD21CF" w:rsidRDefault="00E03954" w:rsidP="00E03954">
      <w:pPr>
        <w:pStyle w:val="Default"/>
        <w:ind w:firstLine="709"/>
        <w:jc w:val="both"/>
        <w:rPr>
          <w:color w:val="auto"/>
        </w:rPr>
      </w:pPr>
      <w:r w:rsidRPr="00AD21CF">
        <w:rPr>
          <w:color w:val="auto"/>
        </w:rPr>
        <w:t xml:space="preserve"> - в случае открытой системы технологическая возможность поддержания температурного графика при переходных температурах с помощью подогревателей отопления отсутствует и наличие излома (70 ºС) для нужд ГВС приводит к «перетопам» в помещениях зданий; </w:t>
      </w:r>
    </w:p>
    <w:p w14:paraId="221404B0" w14:textId="77777777" w:rsidR="00E03954" w:rsidRPr="00AD21CF" w:rsidRDefault="00E03954" w:rsidP="00E03954">
      <w:pPr>
        <w:pStyle w:val="Default"/>
        <w:ind w:firstLine="709"/>
        <w:jc w:val="both"/>
        <w:rPr>
          <w:color w:val="auto"/>
        </w:rPr>
      </w:pPr>
      <w:r w:rsidRPr="00AD21CF">
        <w:rPr>
          <w:color w:val="auto"/>
        </w:rPr>
        <w:t xml:space="preserve"> - существует, перегрев горячей воды при эксплуатации открытой системы теплоснабжения без регулятора температуры горячей воды, которая фактически соответствует температуре воды в подающей линии тепловой сети. </w:t>
      </w:r>
    </w:p>
    <w:p w14:paraId="75048BAE" w14:textId="77777777" w:rsidR="00E03954" w:rsidRPr="00AD21CF" w:rsidRDefault="00E03954" w:rsidP="00E03954">
      <w:pPr>
        <w:pStyle w:val="Default"/>
        <w:ind w:firstLine="709"/>
        <w:jc w:val="both"/>
        <w:rPr>
          <w:color w:val="auto"/>
        </w:rPr>
      </w:pPr>
      <w:r w:rsidRPr="00AD21CF">
        <w:rPr>
          <w:color w:val="auto"/>
        </w:rPr>
        <w:t xml:space="preserve">Переход на закрытую схему присоединения систем ГВС позволит обеспечить: </w:t>
      </w:r>
    </w:p>
    <w:p w14:paraId="4A6F97CF" w14:textId="77777777" w:rsidR="00E03954" w:rsidRPr="00AD21CF" w:rsidRDefault="00E03954" w:rsidP="00E03954">
      <w:pPr>
        <w:pStyle w:val="Default"/>
        <w:ind w:firstLine="709"/>
        <w:jc w:val="both"/>
        <w:rPr>
          <w:color w:val="auto"/>
        </w:rPr>
      </w:pPr>
      <w:r w:rsidRPr="00AD21CF">
        <w:rPr>
          <w:color w:val="auto"/>
        </w:rPr>
        <w:t xml:space="preserve"> - снижение расхода тепловой энергии на отопление и ГВС за счет перевода на качественно-количественное регулирование температуры теплоносителя в соответствии с температурным графиком; </w:t>
      </w:r>
    </w:p>
    <w:p w14:paraId="361FB4F2" w14:textId="77777777" w:rsidR="00E03954" w:rsidRPr="00AD21CF" w:rsidRDefault="00E03954" w:rsidP="00E03954">
      <w:pPr>
        <w:pStyle w:val="Default"/>
        <w:ind w:firstLine="709"/>
        <w:jc w:val="both"/>
        <w:rPr>
          <w:color w:val="auto"/>
        </w:rPr>
      </w:pPr>
      <w:r w:rsidRPr="00AD21CF">
        <w:rPr>
          <w:color w:val="auto"/>
        </w:rPr>
        <w:t xml:space="preserve"> - снижение внутренней коррозии трубопроводов и отложения солей; </w:t>
      </w:r>
    </w:p>
    <w:p w14:paraId="796D6C18" w14:textId="77777777" w:rsidR="00E03954" w:rsidRPr="00AD21CF" w:rsidRDefault="00E03954" w:rsidP="00E03954">
      <w:pPr>
        <w:pStyle w:val="Default"/>
        <w:ind w:firstLine="709"/>
        <w:jc w:val="both"/>
        <w:rPr>
          <w:color w:val="auto"/>
        </w:rPr>
      </w:pPr>
      <w:r w:rsidRPr="00AD21CF">
        <w:rPr>
          <w:color w:val="auto"/>
        </w:rPr>
        <w:t xml:space="preserve"> - снижение темпов износа оборудования тепловых станций и котельных; </w:t>
      </w:r>
    </w:p>
    <w:p w14:paraId="75D8E028" w14:textId="77777777" w:rsidR="00E03954" w:rsidRPr="00AD21CF" w:rsidRDefault="00E03954" w:rsidP="00E03954">
      <w:pPr>
        <w:pStyle w:val="Default"/>
        <w:ind w:firstLine="709"/>
        <w:jc w:val="both"/>
        <w:rPr>
          <w:color w:val="auto"/>
        </w:rPr>
      </w:pPr>
      <w:r w:rsidRPr="00AD21CF">
        <w:rPr>
          <w:color w:val="auto"/>
        </w:rPr>
        <w:t xml:space="preserve"> - кардинальное улучшение качества теплоснабжения потребителей, ликвидация «перетопов» во время положительных температур наружного воздуха в отопительный период; </w:t>
      </w:r>
    </w:p>
    <w:p w14:paraId="1C1C6016" w14:textId="77777777" w:rsidR="00E03954" w:rsidRPr="00AD21CF" w:rsidRDefault="00E03954" w:rsidP="00E03954">
      <w:pPr>
        <w:pStyle w:val="Default"/>
        <w:ind w:firstLine="709"/>
        <w:jc w:val="both"/>
        <w:rPr>
          <w:color w:val="auto"/>
        </w:rPr>
      </w:pPr>
      <w:r w:rsidRPr="00AD21CF">
        <w:rPr>
          <w:color w:val="auto"/>
        </w:rPr>
        <w:t>Перевод закрытых систем ГВС на закрытые системы должен проводиться в три</w:t>
      </w:r>
      <w:r>
        <w:rPr>
          <w:color w:val="auto"/>
        </w:rPr>
        <w:t xml:space="preserve"> </w:t>
      </w:r>
      <w:r w:rsidRPr="00AD21CF">
        <w:rPr>
          <w:color w:val="auto"/>
        </w:rPr>
        <w:t>этапа:</w:t>
      </w:r>
    </w:p>
    <w:p w14:paraId="079EE1B8" w14:textId="77777777" w:rsidR="00E03954" w:rsidRPr="00AD21CF" w:rsidRDefault="00E03954" w:rsidP="00E03954">
      <w:pPr>
        <w:pStyle w:val="Default"/>
        <w:ind w:firstLine="709"/>
        <w:jc w:val="both"/>
        <w:rPr>
          <w:color w:val="auto"/>
        </w:rPr>
      </w:pPr>
      <w:r w:rsidRPr="00AD21CF">
        <w:rPr>
          <w:color w:val="auto"/>
        </w:rPr>
        <w:t>1) проектирование индивидуальных тепловых пунктов (ИТП);</w:t>
      </w:r>
    </w:p>
    <w:p w14:paraId="75460C62" w14:textId="77777777" w:rsidR="00E03954" w:rsidRPr="00AD21CF" w:rsidRDefault="00E03954" w:rsidP="00E03954">
      <w:pPr>
        <w:pStyle w:val="Default"/>
        <w:ind w:firstLine="709"/>
        <w:jc w:val="both"/>
        <w:rPr>
          <w:color w:val="auto"/>
        </w:rPr>
      </w:pPr>
      <w:r w:rsidRPr="00AD21CF">
        <w:rPr>
          <w:color w:val="auto"/>
        </w:rPr>
        <w:t>2) приобретение оборудования;</w:t>
      </w:r>
    </w:p>
    <w:p w14:paraId="1B5602D1" w14:textId="77777777" w:rsidR="00E03954" w:rsidRPr="00AD21CF" w:rsidRDefault="00E03954" w:rsidP="00E03954">
      <w:pPr>
        <w:pStyle w:val="Default"/>
        <w:ind w:firstLine="709"/>
        <w:jc w:val="both"/>
        <w:rPr>
          <w:color w:val="auto"/>
        </w:rPr>
      </w:pPr>
      <w:r w:rsidRPr="00AD21CF">
        <w:rPr>
          <w:color w:val="auto"/>
        </w:rPr>
        <w:t>3) строительство.</w:t>
      </w:r>
    </w:p>
    <w:p w14:paraId="4DB6BF1A" w14:textId="77777777" w:rsidR="00E03954" w:rsidRPr="00A95832" w:rsidRDefault="00E03954" w:rsidP="00E03954">
      <w:pPr>
        <w:pStyle w:val="a1"/>
        <w:rPr>
          <w:lang w:eastAsia="ru-RU"/>
        </w:rPr>
      </w:pPr>
    </w:p>
    <w:p w14:paraId="76CE249B" w14:textId="77777777" w:rsidR="00E03954" w:rsidRDefault="00E03954" w:rsidP="00E03954">
      <w:pPr>
        <w:pStyle w:val="2"/>
        <w:ind w:left="0" w:firstLine="0"/>
      </w:pPr>
      <w:bookmarkStart w:id="252" w:name="_Toc30081903"/>
      <w:bookmarkStart w:id="253" w:name="_Toc30085138"/>
      <w:bookmarkStart w:id="254" w:name="_Toc32845404"/>
      <w:bookmarkStart w:id="255" w:name="_Toc229821364"/>
      <w:r w:rsidRPr="00DF3084">
        <w:t xml:space="preserve">Часть 2. </w:t>
      </w:r>
      <w:bookmarkEnd w:id="252"/>
      <w:bookmarkEnd w:id="253"/>
      <w:bookmarkEnd w:id="254"/>
      <w:r w:rsidRPr="003D5D57">
        <w:t>ОБОСНОВАНИЕ И ПЕРЕСМОТР ГРАФИКА ТЕМПЕРАТУР ТЕПЛОНОСИТЕЛЯ И ЕГО РАСХОДА В ОТКРЫТОЙ СИСТЕМЕ ТЕПЛОСНАБЖЕНИЯ (ГОРЯЧЕГО ВОДОСНАБЖЕНИЯ)</w:t>
      </w:r>
      <w:bookmarkEnd w:id="255"/>
    </w:p>
    <w:p w14:paraId="5D5F382E" w14:textId="77777777" w:rsidR="00E03954" w:rsidRPr="003D5D57" w:rsidRDefault="00E03954" w:rsidP="00E03954">
      <w:pPr>
        <w:rPr>
          <w:lang w:eastAsia="ru-RU"/>
        </w:rPr>
      </w:pPr>
    </w:p>
    <w:p w14:paraId="28FB2FE1" w14:textId="77777777" w:rsidR="00E03954" w:rsidRPr="003D6698" w:rsidRDefault="00E03954" w:rsidP="00E03954">
      <w:pPr>
        <w:pStyle w:val="Default"/>
        <w:ind w:firstLine="709"/>
        <w:jc w:val="both"/>
        <w:rPr>
          <w:szCs w:val="23"/>
        </w:rPr>
      </w:pPr>
      <w:r w:rsidRPr="003D6698">
        <w:rPr>
          <w:szCs w:val="23"/>
        </w:rPr>
        <w:t xml:space="preserve">Основной задачей регулирования отпуска тепловой энергии в системах теплоснабжения является поддержание заданной температуры воздуха в отапливаемых помещениях при изменяющихся в течение отопительного сезона внешних климатических условиях и заданной температуры горячей воды, поступающей в системы горячего водоснабжения при изменяющемся в течение суток расходе этой воды. </w:t>
      </w:r>
    </w:p>
    <w:p w14:paraId="4768852F" w14:textId="77777777" w:rsidR="00E03954" w:rsidRDefault="00E03954" w:rsidP="00E03954">
      <w:pPr>
        <w:pStyle w:val="Default"/>
        <w:ind w:firstLine="709"/>
        <w:jc w:val="both"/>
        <w:rPr>
          <w:szCs w:val="23"/>
        </w:rPr>
      </w:pPr>
      <w:r w:rsidRPr="003D6698">
        <w:rPr>
          <w:szCs w:val="23"/>
        </w:rPr>
        <w:t>В соответствии с СП 124.13330.2012 «Тепловые сети» Актуализированная редакция СНиП 41-02-2003 при отпуске тепла от источников тепловой энергии системы теплоснабжения применяется качественное регулирование (по нагрузке отопления или по совмещенной нагрузке отопления и горячего водоснабжения) согласно графику изменения температуры воды в зависимости от температуры наружного воздуха.</w:t>
      </w:r>
    </w:p>
    <w:p w14:paraId="0FCA29A1" w14:textId="77777777" w:rsidR="00E03954" w:rsidRDefault="00E03954" w:rsidP="00E03954">
      <w:pPr>
        <w:jc w:val="both"/>
        <w:rPr>
          <w:lang w:eastAsia="ru-RU"/>
        </w:rPr>
      </w:pPr>
    </w:p>
    <w:p w14:paraId="59ABB8E3" w14:textId="77777777" w:rsidR="00E03954" w:rsidRDefault="00E03954" w:rsidP="00E03954">
      <w:pPr>
        <w:pStyle w:val="2"/>
        <w:ind w:left="0" w:firstLine="0"/>
      </w:pPr>
      <w:bookmarkStart w:id="256" w:name="_Toc30081904"/>
      <w:bookmarkStart w:id="257" w:name="_Toc30085139"/>
      <w:bookmarkStart w:id="258" w:name="_Toc32845405"/>
      <w:bookmarkStart w:id="259" w:name="_Toc229821365"/>
      <w:r w:rsidRPr="00DF3084">
        <w:t xml:space="preserve">Часть 3. </w:t>
      </w:r>
      <w:bookmarkEnd w:id="256"/>
      <w:bookmarkEnd w:id="257"/>
      <w:bookmarkEnd w:id="258"/>
      <w:r w:rsidRPr="007D1D17">
        <w:t>ПРЕДЛОЖЕНИЯ ПО РЕКОНСТРУКЦИИ ТЕПЛОВЫХ СЕТЕЙ В ОТКРЫТЫХ СИСТЕМАХ ТЕПЛОСНАБЖЕНИЯ (ГОРЯЧЕГО ВОДОСНАБЖЕНИЯ), НА ОТДЕЛЬНЫХ УЧАСТКАХ ТАКИХ СИСТЕМ, ОБЕСПЕЧИВАЮЩИХ ПЕРЕДАЧУ ТЕПЛОВОЙ ЭНЕРГИИ К ПОТРЕБИТЕЛЯМ</w:t>
      </w:r>
      <w:bookmarkEnd w:id="259"/>
    </w:p>
    <w:p w14:paraId="2BE0CD88" w14:textId="77777777" w:rsidR="00E03954" w:rsidRDefault="00E03954" w:rsidP="00E03954">
      <w:pPr>
        <w:rPr>
          <w:lang w:eastAsia="ru-RU"/>
        </w:rPr>
      </w:pPr>
    </w:p>
    <w:p w14:paraId="6A39B7EA" w14:textId="77777777" w:rsidR="00E03954" w:rsidRPr="001603F5" w:rsidRDefault="00E03954" w:rsidP="00E03954">
      <w:pPr>
        <w:pStyle w:val="Default"/>
        <w:ind w:firstLine="709"/>
        <w:jc w:val="both"/>
        <w:rPr>
          <w:szCs w:val="23"/>
        </w:rPr>
      </w:pPr>
      <w:r w:rsidRPr="001603F5">
        <w:rPr>
          <w:szCs w:val="23"/>
        </w:rPr>
        <w:t xml:space="preserve">Для организации закрытой схемы горячего водоснабжения потребуется: </w:t>
      </w:r>
    </w:p>
    <w:p w14:paraId="43518039" w14:textId="77777777" w:rsidR="00E03954" w:rsidRPr="001603F5" w:rsidRDefault="00E03954" w:rsidP="00E03954">
      <w:pPr>
        <w:pStyle w:val="Default"/>
        <w:ind w:firstLine="709"/>
        <w:jc w:val="both"/>
        <w:rPr>
          <w:szCs w:val="23"/>
        </w:rPr>
      </w:pPr>
      <w:r w:rsidRPr="001603F5">
        <w:rPr>
          <w:szCs w:val="23"/>
        </w:rPr>
        <w:t xml:space="preserve"> - выполнение гидравлического расчета тепловых сетей с учетом перехода на закрытую схему теплоснабжения с целью определения необходимости реконструкции тепловых сетей с увеличением диаметров и реконструкции ЦТП; </w:t>
      </w:r>
    </w:p>
    <w:p w14:paraId="28B0D9FC" w14:textId="77777777" w:rsidR="00E03954" w:rsidRPr="001603F5" w:rsidRDefault="00E03954" w:rsidP="00E03954">
      <w:pPr>
        <w:pStyle w:val="Default"/>
        <w:ind w:firstLine="709"/>
        <w:jc w:val="both"/>
        <w:rPr>
          <w:szCs w:val="23"/>
        </w:rPr>
      </w:pPr>
      <w:r w:rsidRPr="001603F5">
        <w:rPr>
          <w:szCs w:val="23"/>
        </w:rPr>
        <w:t xml:space="preserve"> - реконструкция тепловых сетей с увеличением диаметров; </w:t>
      </w:r>
    </w:p>
    <w:p w14:paraId="23A752C5" w14:textId="77777777" w:rsidR="00E03954" w:rsidRPr="001603F5" w:rsidRDefault="00E03954" w:rsidP="00E03954">
      <w:pPr>
        <w:pStyle w:val="Default"/>
        <w:ind w:firstLine="709"/>
        <w:jc w:val="both"/>
        <w:rPr>
          <w:szCs w:val="23"/>
        </w:rPr>
      </w:pPr>
      <w:r w:rsidRPr="001603F5">
        <w:rPr>
          <w:szCs w:val="23"/>
        </w:rPr>
        <w:t xml:space="preserve"> - реконструкция ЦТП с установкой теплообменных аппаратов и перекладкой квартальных тепловых сетей и сетей водоснабжения; </w:t>
      </w:r>
    </w:p>
    <w:p w14:paraId="651F0836" w14:textId="77777777" w:rsidR="00E03954" w:rsidRPr="001603F5" w:rsidRDefault="00E03954" w:rsidP="00E03954">
      <w:pPr>
        <w:pStyle w:val="Default"/>
        <w:ind w:firstLine="709"/>
        <w:jc w:val="both"/>
        <w:rPr>
          <w:szCs w:val="23"/>
        </w:rPr>
      </w:pPr>
      <w:r w:rsidRPr="001603F5">
        <w:rPr>
          <w:szCs w:val="23"/>
        </w:rPr>
        <w:t xml:space="preserve"> - оснащение потребителей, подключенных непосредственно к тепловым сетям по открытой схеме, теплообменниками ГВС; </w:t>
      </w:r>
    </w:p>
    <w:p w14:paraId="728AE5BE" w14:textId="77777777" w:rsidR="00E03954" w:rsidRPr="001603F5" w:rsidRDefault="00E03954" w:rsidP="00E03954">
      <w:pPr>
        <w:pStyle w:val="Default"/>
        <w:ind w:firstLine="709"/>
        <w:jc w:val="both"/>
        <w:rPr>
          <w:szCs w:val="23"/>
        </w:rPr>
      </w:pPr>
      <w:r w:rsidRPr="001603F5">
        <w:rPr>
          <w:szCs w:val="23"/>
        </w:rPr>
        <w:t xml:space="preserve"> - замена стальных трубопроводов ГВС в зданиях на полимерные трубопроводы; </w:t>
      </w:r>
    </w:p>
    <w:p w14:paraId="559C99F7" w14:textId="77777777" w:rsidR="00E03954" w:rsidRPr="001603F5" w:rsidRDefault="00E03954" w:rsidP="00E03954">
      <w:pPr>
        <w:pStyle w:val="Default"/>
        <w:ind w:firstLine="709"/>
        <w:jc w:val="both"/>
        <w:rPr>
          <w:szCs w:val="23"/>
        </w:rPr>
      </w:pPr>
      <w:r w:rsidRPr="001603F5">
        <w:rPr>
          <w:szCs w:val="23"/>
        </w:rPr>
        <w:t xml:space="preserve">- реконструкция сетей водоснабжения с перераспределением расходов воды от источников на ИТП; </w:t>
      </w:r>
    </w:p>
    <w:p w14:paraId="73CB80F4" w14:textId="77777777" w:rsidR="00E03954" w:rsidRPr="001603F5" w:rsidRDefault="00E03954" w:rsidP="00E03954">
      <w:pPr>
        <w:pStyle w:val="Default"/>
        <w:ind w:firstLine="709"/>
        <w:jc w:val="both"/>
        <w:rPr>
          <w:szCs w:val="23"/>
        </w:rPr>
      </w:pPr>
      <w:r w:rsidRPr="001603F5">
        <w:rPr>
          <w:szCs w:val="23"/>
        </w:rPr>
        <w:t xml:space="preserve">- реконструкция систем водоподготовки на источниках. </w:t>
      </w:r>
    </w:p>
    <w:p w14:paraId="611F03E1" w14:textId="77777777" w:rsidR="00E03954" w:rsidRPr="001603F5" w:rsidRDefault="00E03954" w:rsidP="00E03954">
      <w:pPr>
        <w:pStyle w:val="Default"/>
        <w:ind w:firstLine="709"/>
        <w:jc w:val="both"/>
        <w:rPr>
          <w:szCs w:val="23"/>
        </w:rPr>
      </w:pPr>
      <w:r w:rsidRPr="001603F5">
        <w:rPr>
          <w:szCs w:val="23"/>
        </w:rPr>
        <w:t>При переходе на закрытую схему теплоснабжения рекомендуется организовать отдельный учет тепловой энергии на горячее водоснабжение в каждом тепловом пункте.</w:t>
      </w:r>
    </w:p>
    <w:p w14:paraId="7DE4B6A9" w14:textId="77777777" w:rsidR="00E03954" w:rsidRDefault="00E03954" w:rsidP="00E03954">
      <w:pPr>
        <w:pStyle w:val="Default"/>
        <w:ind w:firstLine="709"/>
        <w:jc w:val="both"/>
        <w:rPr>
          <w:szCs w:val="23"/>
        </w:rPr>
      </w:pPr>
      <w:r w:rsidRPr="001603F5">
        <w:rPr>
          <w:szCs w:val="23"/>
        </w:rPr>
        <w:t>Применительно к новому строительству, проектирование тепловых сетей и сетей</w:t>
      </w:r>
      <w:r>
        <w:rPr>
          <w:szCs w:val="23"/>
        </w:rPr>
        <w:t xml:space="preserve"> </w:t>
      </w:r>
      <w:r w:rsidRPr="001603F5">
        <w:rPr>
          <w:szCs w:val="23"/>
        </w:rPr>
        <w:t>водоснабжения должно учитывать условия независимых и закрытых схем.</w:t>
      </w:r>
    </w:p>
    <w:p w14:paraId="4A406F20" w14:textId="77777777" w:rsidR="00E03954" w:rsidRDefault="00E03954" w:rsidP="00E03954">
      <w:pPr>
        <w:jc w:val="both"/>
        <w:rPr>
          <w:lang w:eastAsia="ru-RU"/>
        </w:rPr>
      </w:pPr>
    </w:p>
    <w:p w14:paraId="24F3F0AC" w14:textId="77777777" w:rsidR="00E03954" w:rsidRDefault="00E03954" w:rsidP="00E03954">
      <w:pPr>
        <w:pStyle w:val="2"/>
        <w:ind w:left="0" w:firstLine="0"/>
      </w:pPr>
      <w:bookmarkStart w:id="260" w:name="_Toc30081905"/>
      <w:bookmarkStart w:id="261" w:name="_Toc30085140"/>
      <w:bookmarkStart w:id="262" w:name="_Toc32845417"/>
      <w:bookmarkStart w:id="263" w:name="_Toc229821366"/>
      <w:r w:rsidRPr="00DF3084">
        <w:t xml:space="preserve">Часть 4. </w:t>
      </w:r>
      <w:bookmarkEnd w:id="260"/>
      <w:bookmarkEnd w:id="261"/>
      <w:bookmarkEnd w:id="262"/>
      <w:r w:rsidRPr="001603F5">
        <w:t>РАСЧЕТ ПОТРЕБНОСТИ ИНВЕСТИЦИЙ ДЛЯ ПЕРЕВОДА ОТКРЫТЫХ СИСТЕМ ТЕПЛОСНАБЖЕНИЯ (ГОРЯЧЕГО ВОДОСНАБЖЕНИЯ), ОТДЕЛЬНЫХ УЧАСТКОВ ТАКИХ СИСТЕМ НА ЗАКРЫТЫЕ СИСТЕМЫ ГОРЯЧЕГО ВОДОСНАБЖЕНИЯ</w:t>
      </w:r>
      <w:bookmarkEnd w:id="263"/>
    </w:p>
    <w:p w14:paraId="3D64CC5A" w14:textId="77777777" w:rsidR="00E03954" w:rsidRPr="001603F5" w:rsidRDefault="00E03954" w:rsidP="00E03954">
      <w:pPr>
        <w:rPr>
          <w:lang w:eastAsia="ru-RU"/>
        </w:rPr>
      </w:pPr>
    </w:p>
    <w:p w14:paraId="5F0078AD" w14:textId="77777777" w:rsidR="002C55C4" w:rsidRPr="00095A7A" w:rsidRDefault="002C55C4" w:rsidP="002C55C4">
      <w:pPr>
        <w:pStyle w:val="Default"/>
        <w:ind w:firstLine="709"/>
        <w:jc w:val="both"/>
        <w:rPr>
          <w:szCs w:val="23"/>
        </w:rPr>
      </w:pPr>
      <w:r w:rsidRPr="00095A7A">
        <w:rPr>
          <w:szCs w:val="23"/>
        </w:rPr>
        <w:t>Мероприятия по каждому потребителю (зданию), необходимые для обеспечения перевода на закрытую схему ГВС включают в себя:</w:t>
      </w:r>
    </w:p>
    <w:p w14:paraId="302278D7" w14:textId="77777777" w:rsidR="002C55C4" w:rsidRPr="00095A7A" w:rsidRDefault="002C55C4" w:rsidP="002C55C4">
      <w:pPr>
        <w:pStyle w:val="Default"/>
        <w:ind w:firstLine="709"/>
        <w:jc w:val="both"/>
        <w:rPr>
          <w:szCs w:val="23"/>
        </w:rPr>
      </w:pPr>
      <w:r w:rsidRPr="00095A7A">
        <w:rPr>
          <w:szCs w:val="23"/>
        </w:rPr>
        <w:t>1.Составление по-объектных технических решений и формирование проектно-сметной документации (принято в соответствии с усредненными предложениями проектных организаций 10÷15% от суммарной стоимости ИТП + внутренних коммуникаций).</w:t>
      </w:r>
    </w:p>
    <w:p w14:paraId="35828A7A" w14:textId="77777777" w:rsidR="002C55C4" w:rsidRPr="00095A7A" w:rsidRDefault="002C55C4" w:rsidP="002C55C4">
      <w:pPr>
        <w:pStyle w:val="Default"/>
        <w:ind w:firstLine="709"/>
        <w:jc w:val="both"/>
        <w:rPr>
          <w:szCs w:val="23"/>
        </w:rPr>
      </w:pPr>
      <w:r w:rsidRPr="00095A7A">
        <w:rPr>
          <w:szCs w:val="23"/>
        </w:rPr>
        <w:t>2.Мероприятия по подготовке помещений для проведения строительно-монтажных работ (ликвидация подтоплений, очистка техподполья от мусора).</w:t>
      </w:r>
    </w:p>
    <w:p w14:paraId="6C0730E7" w14:textId="77777777" w:rsidR="002C55C4" w:rsidRPr="00095A7A" w:rsidRDefault="002C55C4" w:rsidP="002C55C4">
      <w:pPr>
        <w:pStyle w:val="Default"/>
        <w:ind w:firstLine="709"/>
        <w:jc w:val="both"/>
        <w:rPr>
          <w:szCs w:val="23"/>
        </w:rPr>
      </w:pPr>
      <w:r w:rsidRPr="00095A7A">
        <w:rPr>
          <w:szCs w:val="23"/>
        </w:rPr>
        <w:t>3.Закупка оборудования, принятая в соответствии с ценами производителя.</w:t>
      </w:r>
    </w:p>
    <w:p w14:paraId="6AEBEBCD" w14:textId="77777777" w:rsidR="002C55C4" w:rsidRPr="00095A7A" w:rsidRDefault="002C55C4" w:rsidP="002C55C4">
      <w:pPr>
        <w:pStyle w:val="Default"/>
        <w:ind w:firstLine="709"/>
        <w:jc w:val="both"/>
        <w:rPr>
          <w:szCs w:val="23"/>
        </w:rPr>
      </w:pPr>
      <w:r w:rsidRPr="00095A7A">
        <w:rPr>
          <w:szCs w:val="23"/>
        </w:rPr>
        <w:t>4.Доставка оборудования, принятая в соответствии с п. 4.60 МДС 81-35.2004 «Методика определения стоимости строительной продукции на территории Российской Федерации»;</w:t>
      </w:r>
    </w:p>
    <w:p w14:paraId="77C2083D" w14:textId="77777777" w:rsidR="002C55C4" w:rsidRPr="00095A7A" w:rsidRDefault="002C55C4" w:rsidP="002C55C4">
      <w:pPr>
        <w:pStyle w:val="Default"/>
        <w:ind w:firstLine="709"/>
        <w:jc w:val="both"/>
        <w:rPr>
          <w:szCs w:val="23"/>
        </w:rPr>
      </w:pPr>
      <w:r w:rsidRPr="00095A7A">
        <w:rPr>
          <w:szCs w:val="23"/>
        </w:rPr>
        <w:t xml:space="preserve">5.Реконструкция внутренней разводки коммуникаций объекта капитального строительства (строения, здания). Прогноз по данной статье затруднителен, ввиду отсутствия общедоступных проектов-аналогов, а также сметных нормативов. В настоящем расчете предусматривается усредненная оценка о стоимости систем в размере 15% от стоимости оборудования ИТП. </w:t>
      </w:r>
    </w:p>
    <w:p w14:paraId="69C2F43C" w14:textId="77777777" w:rsidR="002C55C4" w:rsidRPr="00095A7A" w:rsidRDefault="002C55C4" w:rsidP="002C55C4">
      <w:pPr>
        <w:pStyle w:val="Default"/>
        <w:ind w:firstLine="709"/>
        <w:jc w:val="both"/>
        <w:rPr>
          <w:szCs w:val="23"/>
        </w:rPr>
      </w:pPr>
      <w:r w:rsidRPr="00095A7A">
        <w:rPr>
          <w:szCs w:val="23"/>
        </w:rPr>
        <w:t>При этом на этапе составления проектной документации в объектах капитального строительства с несколькими ИТП необходимо включить в смету дополнительные трубопроводы ГВС от одного ИТП, в котором будет осуществляться подготовка горячей воды на весь объект капитального строительства;</w:t>
      </w:r>
    </w:p>
    <w:p w14:paraId="7720872C" w14:textId="77777777" w:rsidR="002C55C4" w:rsidRPr="00095A7A" w:rsidRDefault="002C55C4" w:rsidP="002C55C4">
      <w:pPr>
        <w:pStyle w:val="Default"/>
        <w:ind w:firstLine="709"/>
        <w:jc w:val="both"/>
        <w:rPr>
          <w:szCs w:val="23"/>
        </w:rPr>
      </w:pPr>
      <w:r w:rsidRPr="00095A7A">
        <w:rPr>
          <w:szCs w:val="23"/>
        </w:rPr>
        <w:t>6.Выполнение строительно-монтажных и пусконаладочных работ (принято в соответствии с усредненными предложениями проектных организаций 30÷60% от суммарной стоимости ИТП + внутренних коммуникаций).</w:t>
      </w:r>
    </w:p>
    <w:p w14:paraId="35EE99F9" w14:textId="77777777" w:rsidR="002C55C4" w:rsidRPr="00095A7A" w:rsidRDefault="002C55C4" w:rsidP="002C55C4">
      <w:pPr>
        <w:pStyle w:val="Default"/>
        <w:ind w:firstLine="709"/>
        <w:jc w:val="both"/>
        <w:rPr>
          <w:szCs w:val="23"/>
        </w:rPr>
      </w:pPr>
      <w:r w:rsidRPr="00095A7A">
        <w:rPr>
          <w:szCs w:val="23"/>
        </w:rPr>
        <w:t>Для оценки капитальных вложений в проекты реконструкции существующих ИТП применен метод аналогов, с учетом коммерческих предложений организаций-производителей теплотехнического оборудования.</w:t>
      </w:r>
    </w:p>
    <w:p w14:paraId="1D95AA05" w14:textId="77777777" w:rsidR="002C55C4" w:rsidRPr="00095A7A" w:rsidRDefault="002C55C4" w:rsidP="002C55C4">
      <w:pPr>
        <w:pStyle w:val="a1"/>
      </w:pPr>
    </w:p>
    <w:p w14:paraId="11A83D03" w14:textId="77777777" w:rsidR="002C55C4" w:rsidRPr="00095A7A" w:rsidRDefault="002C55C4" w:rsidP="002C55C4">
      <w:pPr>
        <w:ind w:left="113" w:right="113"/>
        <w:jc w:val="both"/>
        <w:rPr>
          <w:b/>
          <w:bCs/>
        </w:rPr>
      </w:pPr>
      <w:bookmarkStart w:id="264" w:name="_Toc167547537"/>
      <w:bookmarkStart w:id="265" w:name="_Toc167892357"/>
      <w:r w:rsidRPr="00095A7A">
        <w:rPr>
          <w:b/>
          <w:bCs/>
        </w:rPr>
        <w:t>Таблица</w:t>
      </w:r>
      <w:r>
        <w:rPr>
          <w:b/>
          <w:bCs/>
        </w:rPr>
        <w:t xml:space="preserve"> </w:t>
      </w:r>
      <w:r w:rsidRPr="00095A7A">
        <w:rPr>
          <w:b/>
          <w:bCs/>
        </w:rPr>
        <w:t xml:space="preserve">Ориентировочная величина капитальных затрат на работы по организации закрытой схемы ГВС и план-график реализации, тыс. руб. </w:t>
      </w:r>
      <w:bookmarkEnd w:id="264"/>
      <w:bookmarkEnd w:id="265"/>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976"/>
        <w:gridCol w:w="976"/>
        <w:gridCol w:w="976"/>
        <w:gridCol w:w="976"/>
        <w:gridCol w:w="976"/>
        <w:gridCol w:w="976"/>
        <w:gridCol w:w="976"/>
      </w:tblGrid>
      <w:tr w:rsidR="002C55C4" w:rsidRPr="00CD646A" w14:paraId="5C9E22F3" w14:textId="77777777" w:rsidTr="002C55C4">
        <w:trPr>
          <w:trHeight w:val="20"/>
        </w:trPr>
        <w:tc>
          <w:tcPr>
            <w:tcW w:w="2400" w:type="dxa"/>
            <w:vMerge w:val="restart"/>
            <w:vAlign w:val="center"/>
          </w:tcPr>
          <w:p w14:paraId="7E396298" w14:textId="77777777" w:rsidR="002C55C4" w:rsidRPr="00CD646A" w:rsidRDefault="002C55C4" w:rsidP="002C55C4">
            <w:pPr>
              <w:contextualSpacing/>
              <w:jc w:val="both"/>
              <w:rPr>
                <w:rFonts w:eastAsia="Calibri" w:cs="Times New Roman"/>
                <w:spacing w:val="-10"/>
                <w:kern w:val="28"/>
                <w:sz w:val="20"/>
                <w:szCs w:val="20"/>
              </w:rPr>
            </w:pPr>
            <w:r w:rsidRPr="00CD646A">
              <w:rPr>
                <w:rFonts w:eastAsia="Calibri" w:cs="Times New Roman"/>
                <w:spacing w:val="-10"/>
                <w:kern w:val="28"/>
                <w:sz w:val="20"/>
                <w:szCs w:val="20"/>
              </w:rPr>
              <w:t>Наименование источника</w:t>
            </w:r>
          </w:p>
        </w:tc>
        <w:tc>
          <w:tcPr>
            <w:tcW w:w="6832" w:type="dxa"/>
            <w:gridSpan w:val="7"/>
          </w:tcPr>
          <w:p w14:paraId="7A885E7F" w14:textId="77777777" w:rsidR="002C55C4" w:rsidRPr="00CD646A" w:rsidRDefault="002C55C4" w:rsidP="002C55C4">
            <w:pPr>
              <w:contextualSpacing/>
              <w:jc w:val="both"/>
              <w:rPr>
                <w:rFonts w:eastAsia="Calibri" w:cs="Times New Roman"/>
                <w:spacing w:val="-10"/>
                <w:kern w:val="28"/>
                <w:sz w:val="20"/>
                <w:szCs w:val="20"/>
              </w:rPr>
            </w:pPr>
            <w:r w:rsidRPr="00CD646A">
              <w:rPr>
                <w:rFonts w:eastAsia="Calibri" w:cs="Times New Roman"/>
                <w:spacing w:val="-10"/>
                <w:kern w:val="28"/>
                <w:sz w:val="20"/>
                <w:szCs w:val="20"/>
              </w:rPr>
              <w:t>Затраты за период, тыс. руб. (в прогнозных ценах, без НДС)</w:t>
            </w:r>
          </w:p>
        </w:tc>
      </w:tr>
      <w:tr w:rsidR="002C55C4" w:rsidRPr="00CD646A" w14:paraId="3EB71AB1" w14:textId="77777777" w:rsidTr="002C55C4">
        <w:trPr>
          <w:trHeight w:val="20"/>
        </w:trPr>
        <w:tc>
          <w:tcPr>
            <w:tcW w:w="2400" w:type="dxa"/>
            <w:vMerge/>
            <w:vAlign w:val="center"/>
            <w:hideMark/>
          </w:tcPr>
          <w:p w14:paraId="39AFA503" w14:textId="77777777" w:rsidR="002C55C4" w:rsidRPr="00CD646A" w:rsidRDefault="002C55C4" w:rsidP="002C55C4">
            <w:pPr>
              <w:contextualSpacing/>
              <w:jc w:val="both"/>
              <w:rPr>
                <w:rFonts w:eastAsia="Calibri" w:cs="Times New Roman"/>
                <w:spacing w:val="-10"/>
                <w:kern w:val="28"/>
                <w:sz w:val="20"/>
                <w:szCs w:val="20"/>
              </w:rPr>
            </w:pPr>
          </w:p>
        </w:tc>
        <w:tc>
          <w:tcPr>
            <w:tcW w:w="976" w:type="dxa"/>
          </w:tcPr>
          <w:p w14:paraId="225A2AAD" w14:textId="77777777" w:rsidR="002C55C4" w:rsidRPr="00CD646A" w:rsidRDefault="002C55C4" w:rsidP="002C55C4">
            <w:pPr>
              <w:contextualSpacing/>
              <w:jc w:val="both"/>
              <w:rPr>
                <w:rFonts w:eastAsia="Calibri" w:cs="Times New Roman"/>
                <w:spacing w:val="-10"/>
                <w:kern w:val="28"/>
                <w:sz w:val="20"/>
                <w:szCs w:val="20"/>
              </w:rPr>
            </w:pPr>
            <w:r w:rsidRPr="00CD646A">
              <w:rPr>
                <w:rFonts w:eastAsia="Calibri" w:cs="Times New Roman"/>
                <w:spacing w:val="-10"/>
                <w:kern w:val="28"/>
                <w:sz w:val="20"/>
                <w:szCs w:val="20"/>
              </w:rPr>
              <w:t>2024</w:t>
            </w:r>
          </w:p>
        </w:tc>
        <w:tc>
          <w:tcPr>
            <w:tcW w:w="976" w:type="dxa"/>
            <w:shd w:val="clear" w:color="auto" w:fill="auto"/>
            <w:vAlign w:val="center"/>
            <w:hideMark/>
          </w:tcPr>
          <w:p w14:paraId="7823E65E" w14:textId="77777777" w:rsidR="002C55C4" w:rsidRPr="00CD646A" w:rsidRDefault="002C55C4" w:rsidP="002C55C4">
            <w:pPr>
              <w:contextualSpacing/>
              <w:jc w:val="both"/>
              <w:rPr>
                <w:rFonts w:eastAsia="Calibri" w:cs="Times New Roman"/>
                <w:spacing w:val="-10"/>
                <w:kern w:val="28"/>
                <w:sz w:val="20"/>
                <w:szCs w:val="20"/>
              </w:rPr>
            </w:pPr>
            <w:r w:rsidRPr="00CD646A">
              <w:rPr>
                <w:rFonts w:eastAsia="Calibri" w:cs="Times New Roman"/>
                <w:spacing w:val="-10"/>
                <w:kern w:val="28"/>
                <w:sz w:val="20"/>
                <w:szCs w:val="20"/>
              </w:rPr>
              <w:t>2025</w:t>
            </w:r>
          </w:p>
        </w:tc>
        <w:tc>
          <w:tcPr>
            <w:tcW w:w="976" w:type="dxa"/>
            <w:shd w:val="clear" w:color="auto" w:fill="auto"/>
            <w:vAlign w:val="center"/>
            <w:hideMark/>
          </w:tcPr>
          <w:p w14:paraId="144994D8" w14:textId="77777777" w:rsidR="002C55C4" w:rsidRPr="00CD646A" w:rsidRDefault="002C55C4" w:rsidP="002C55C4">
            <w:pPr>
              <w:contextualSpacing/>
              <w:jc w:val="both"/>
              <w:rPr>
                <w:rFonts w:eastAsia="Calibri" w:cs="Times New Roman"/>
                <w:spacing w:val="-10"/>
                <w:kern w:val="28"/>
                <w:sz w:val="20"/>
                <w:szCs w:val="20"/>
              </w:rPr>
            </w:pPr>
            <w:r w:rsidRPr="00CD646A">
              <w:rPr>
                <w:rFonts w:eastAsia="Calibri" w:cs="Times New Roman"/>
                <w:spacing w:val="-10"/>
                <w:kern w:val="28"/>
                <w:sz w:val="20"/>
                <w:szCs w:val="20"/>
              </w:rPr>
              <w:t>2026</w:t>
            </w:r>
          </w:p>
        </w:tc>
        <w:tc>
          <w:tcPr>
            <w:tcW w:w="976" w:type="dxa"/>
            <w:shd w:val="clear" w:color="auto" w:fill="auto"/>
            <w:vAlign w:val="center"/>
            <w:hideMark/>
          </w:tcPr>
          <w:p w14:paraId="65DFDD23" w14:textId="77777777" w:rsidR="002C55C4" w:rsidRPr="00CD646A" w:rsidRDefault="002C55C4" w:rsidP="002C55C4">
            <w:pPr>
              <w:contextualSpacing/>
              <w:jc w:val="both"/>
              <w:rPr>
                <w:rFonts w:eastAsia="Calibri" w:cs="Times New Roman"/>
                <w:spacing w:val="-10"/>
                <w:kern w:val="28"/>
                <w:sz w:val="20"/>
                <w:szCs w:val="20"/>
              </w:rPr>
            </w:pPr>
            <w:r w:rsidRPr="00CD646A">
              <w:rPr>
                <w:rFonts w:eastAsia="Calibri" w:cs="Times New Roman"/>
                <w:spacing w:val="-10"/>
                <w:kern w:val="28"/>
                <w:sz w:val="20"/>
                <w:szCs w:val="20"/>
              </w:rPr>
              <w:t>2027</w:t>
            </w:r>
          </w:p>
        </w:tc>
        <w:tc>
          <w:tcPr>
            <w:tcW w:w="976" w:type="dxa"/>
            <w:shd w:val="clear" w:color="auto" w:fill="auto"/>
            <w:vAlign w:val="center"/>
            <w:hideMark/>
          </w:tcPr>
          <w:p w14:paraId="58336A2B" w14:textId="77777777" w:rsidR="002C55C4" w:rsidRPr="00CD646A" w:rsidRDefault="002C55C4" w:rsidP="002C55C4">
            <w:pPr>
              <w:contextualSpacing/>
              <w:jc w:val="both"/>
              <w:rPr>
                <w:rFonts w:eastAsia="Calibri" w:cs="Times New Roman"/>
                <w:spacing w:val="-10"/>
                <w:kern w:val="28"/>
                <w:sz w:val="20"/>
                <w:szCs w:val="20"/>
              </w:rPr>
            </w:pPr>
            <w:r w:rsidRPr="00CD646A">
              <w:rPr>
                <w:rFonts w:eastAsia="Calibri" w:cs="Times New Roman"/>
                <w:spacing w:val="-10"/>
                <w:kern w:val="28"/>
                <w:sz w:val="20"/>
                <w:szCs w:val="20"/>
              </w:rPr>
              <w:t>2028</w:t>
            </w:r>
          </w:p>
        </w:tc>
        <w:tc>
          <w:tcPr>
            <w:tcW w:w="976" w:type="dxa"/>
            <w:shd w:val="clear" w:color="auto" w:fill="auto"/>
            <w:vAlign w:val="center"/>
            <w:hideMark/>
          </w:tcPr>
          <w:p w14:paraId="477CE763" w14:textId="77777777" w:rsidR="002C55C4" w:rsidRPr="00CD646A" w:rsidRDefault="002C55C4" w:rsidP="002C55C4">
            <w:pPr>
              <w:contextualSpacing/>
              <w:jc w:val="both"/>
              <w:rPr>
                <w:rFonts w:eastAsia="Calibri" w:cs="Times New Roman"/>
                <w:spacing w:val="-10"/>
                <w:kern w:val="28"/>
                <w:sz w:val="20"/>
                <w:szCs w:val="20"/>
              </w:rPr>
            </w:pPr>
            <w:r w:rsidRPr="00CD646A">
              <w:rPr>
                <w:rFonts w:eastAsia="Calibri" w:cs="Times New Roman"/>
                <w:spacing w:val="-10"/>
                <w:kern w:val="28"/>
                <w:sz w:val="20"/>
                <w:szCs w:val="20"/>
              </w:rPr>
              <w:t>2029</w:t>
            </w:r>
          </w:p>
        </w:tc>
        <w:tc>
          <w:tcPr>
            <w:tcW w:w="976" w:type="dxa"/>
            <w:shd w:val="clear" w:color="auto" w:fill="auto"/>
            <w:vAlign w:val="center"/>
            <w:hideMark/>
          </w:tcPr>
          <w:p w14:paraId="1DC58CCB" w14:textId="77777777" w:rsidR="002C55C4" w:rsidRPr="00CD646A" w:rsidRDefault="002C55C4" w:rsidP="002C55C4">
            <w:pPr>
              <w:contextualSpacing/>
              <w:jc w:val="both"/>
              <w:rPr>
                <w:rFonts w:eastAsia="Calibri" w:cs="Times New Roman"/>
                <w:spacing w:val="-10"/>
                <w:kern w:val="28"/>
                <w:sz w:val="20"/>
                <w:szCs w:val="20"/>
              </w:rPr>
            </w:pPr>
            <w:r w:rsidRPr="00CD646A">
              <w:rPr>
                <w:rFonts w:eastAsia="Calibri" w:cs="Times New Roman"/>
                <w:spacing w:val="-10"/>
                <w:kern w:val="28"/>
                <w:sz w:val="20"/>
                <w:szCs w:val="20"/>
              </w:rPr>
              <w:t>2030</w:t>
            </w:r>
          </w:p>
        </w:tc>
      </w:tr>
      <w:tr w:rsidR="002C55C4" w:rsidRPr="00CD646A" w14:paraId="2E6F4F2F" w14:textId="77777777" w:rsidTr="002C55C4">
        <w:trPr>
          <w:trHeight w:val="20"/>
        </w:trPr>
        <w:tc>
          <w:tcPr>
            <w:tcW w:w="2400" w:type="dxa"/>
            <w:vMerge w:val="restart"/>
            <w:vAlign w:val="center"/>
          </w:tcPr>
          <w:p w14:paraId="1187D511" w14:textId="77777777" w:rsidR="002C55C4" w:rsidRPr="00CD646A" w:rsidRDefault="002C55C4" w:rsidP="002C55C4">
            <w:pPr>
              <w:contextualSpacing/>
              <w:jc w:val="both"/>
              <w:rPr>
                <w:rFonts w:eastAsia="Calibri" w:cs="Times New Roman"/>
                <w:spacing w:val="-10"/>
                <w:kern w:val="28"/>
                <w:sz w:val="20"/>
                <w:szCs w:val="20"/>
              </w:rPr>
            </w:pPr>
            <w:r>
              <w:rPr>
                <w:rFonts w:eastAsia="Calibri" w:cs="Times New Roman"/>
                <w:spacing w:val="-10"/>
                <w:kern w:val="28"/>
                <w:sz w:val="20"/>
                <w:szCs w:val="20"/>
              </w:rPr>
              <w:t>Котельные №42-04; №42-10, №42-13, №42-18, №42-19, №42-20, №42-22, №42-23, №42-24, №42-25, №42-26, №42-27, 42-29, 42-31</w:t>
            </w:r>
          </w:p>
        </w:tc>
        <w:tc>
          <w:tcPr>
            <w:tcW w:w="976" w:type="dxa"/>
          </w:tcPr>
          <w:p w14:paraId="23059BB5" w14:textId="77777777" w:rsidR="002C55C4" w:rsidRPr="00CD646A" w:rsidRDefault="002C55C4" w:rsidP="002C55C4">
            <w:pPr>
              <w:contextualSpacing/>
              <w:jc w:val="both"/>
              <w:rPr>
                <w:rFonts w:eastAsia="Calibri" w:cs="Times New Roman"/>
                <w:spacing w:val="-10"/>
                <w:kern w:val="28"/>
                <w:sz w:val="20"/>
                <w:szCs w:val="20"/>
              </w:rPr>
            </w:pPr>
          </w:p>
        </w:tc>
        <w:tc>
          <w:tcPr>
            <w:tcW w:w="976" w:type="dxa"/>
            <w:shd w:val="clear" w:color="auto" w:fill="auto"/>
          </w:tcPr>
          <w:p w14:paraId="293340E1" w14:textId="77777777" w:rsidR="002C55C4" w:rsidRPr="00CD646A" w:rsidRDefault="002C55C4" w:rsidP="002C55C4">
            <w:pPr>
              <w:contextualSpacing/>
              <w:jc w:val="both"/>
              <w:rPr>
                <w:rFonts w:eastAsia="Calibri" w:cs="Times New Roman"/>
                <w:spacing w:val="-10"/>
                <w:kern w:val="28"/>
                <w:sz w:val="20"/>
                <w:szCs w:val="20"/>
              </w:rPr>
            </w:pPr>
            <w:r>
              <w:rPr>
                <w:rFonts w:eastAsia="Calibri" w:cs="Times New Roman"/>
                <w:spacing w:val="-10"/>
                <w:kern w:val="28"/>
                <w:sz w:val="20"/>
                <w:szCs w:val="20"/>
              </w:rPr>
              <w:t>34717,789</w:t>
            </w:r>
          </w:p>
        </w:tc>
        <w:tc>
          <w:tcPr>
            <w:tcW w:w="976" w:type="dxa"/>
            <w:shd w:val="clear" w:color="auto" w:fill="auto"/>
            <w:vAlign w:val="center"/>
          </w:tcPr>
          <w:p w14:paraId="2E4CAE36" w14:textId="77777777" w:rsidR="002C55C4" w:rsidRPr="00CD646A" w:rsidRDefault="002C55C4" w:rsidP="002C55C4">
            <w:pPr>
              <w:contextualSpacing/>
              <w:jc w:val="both"/>
              <w:rPr>
                <w:rFonts w:eastAsia="Calibri" w:cs="Times New Roman"/>
                <w:spacing w:val="-10"/>
                <w:kern w:val="28"/>
                <w:sz w:val="20"/>
                <w:szCs w:val="20"/>
              </w:rPr>
            </w:pPr>
            <w:r w:rsidRPr="00CD646A">
              <w:rPr>
                <w:rFonts w:eastAsia="Calibri" w:cs="Times New Roman"/>
                <w:spacing w:val="-10"/>
                <w:kern w:val="28"/>
                <w:sz w:val="20"/>
                <w:szCs w:val="20"/>
              </w:rPr>
              <w:t>0</w:t>
            </w:r>
          </w:p>
        </w:tc>
        <w:tc>
          <w:tcPr>
            <w:tcW w:w="976" w:type="dxa"/>
            <w:shd w:val="clear" w:color="auto" w:fill="auto"/>
            <w:vAlign w:val="center"/>
          </w:tcPr>
          <w:p w14:paraId="4EC4297B" w14:textId="77777777" w:rsidR="002C55C4" w:rsidRPr="00CD646A" w:rsidRDefault="002C55C4" w:rsidP="002C55C4">
            <w:pPr>
              <w:contextualSpacing/>
              <w:jc w:val="both"/>
              <w:rPr>
                <w:rFonts w:eastAsia="Calibri" w:cs="Times New Roman"/>
                <w:spacing w:val="-10"/>
                <w:kern w:val="28"/>
                <w:sz w:val="20"/>
                <w:szCs w:val="20"/>
              </w:rPr>
            </w:pPr>
            <w:r w:rsidRPr="00CD646A">
              <w:rPr>
                <w:rFonts w:eastAsia="Calibri" w:cs="Times New Roman"/>
                <w:spacing w:val="-10"/>
                <w:kern w:val="28"/>
                <w:sz w:val="20"/>
                <w:szCs w:val="20"/>
              </w:rPr>
              <w:t>0</w:t>
            </w:r>
          </w:p>
        </w:tc>
        <w:tc>
          <w:tcPr>
            <w:tcW w:w="976" w:type="dxa"/>
            <w:shd w:val="clear" w:color="auto" w:fill="auto"/>
            <w:vAlign w:val="center"/>
          </w:tcPr>
          <w:p w14:paraId="567821AF" w14:textId="77777777" w:rsidR="002C55C4" w:rsidRPr="00CD646A" w:rsidRDefault="002C55C4" w:rsidP="002C55C4">
            <w:pPr>
              <w:contextualSpacing/>
              <w:jc w:val="both"/>
              <w:rPr>
                <w:rFonts w:eastAsia="Calibri" w:cs="Times New Roman"/>
                <w:spacing w:val="-10"/>
                <w:kern w:val="28"/>
                <w:sz w:val="20"/>
                <w:szCs w:val="20"/>
              </w:rPr>
            </w:pPr>
            <w:r w:rsidRPr="00CD646A">
              <w:rPr>
                <w:rFonts w:eastAsia="Calibri" w:cs="Times New Roman"/>
                <w:spacing w:val="-10"/>
                <w:kern w:val="28"/>
                <w:sz w:val="20"/>
                <w:szCs w:val="20"/>
              </w:rPr>
              <w:t>0</w:t>
            </w:r>
          </w:p>
        </w:tc>
        <w:tc>
          <w:tcPr>
            <w:tcW w:w="976" w:type="dxa"/>
            <w:shd w:val="clear" w:color="auto" w:fill="auto"/>
            <w:vAlign w:val="center"/>
          </w:tcPr>
          <w:p w14:paraId="59B113C9" w14:textId="77777777" w:rsidR="002C55C4" w:rsidRPr="00CD646A" w:rsidRDefault="002C55C4" w:rsidP="002C55C4">
            <w:pPr>
              <w:contextualSpacing/>
              <w:jc w:val="both"/>
              <w:rPr>
                <w:rFonts w:eastAsia="Calibri" w:cs="Times New Roman"/>
                <w:spacing w:val="-10"/>
                <w:kern w:val="28"/>
                <w:sz w:val="20"/>
                <w:szCs w:val="20"/>
              </w:rPr>
            </w:pPr>
            <w:r w:rsidRPr="00CD646A">
              <w:rPr>
                <w:rFonts w:eastAsia="Calibri" w:cs="Times New Roman"/>
                <w:spacing w:val="-10"/>
                <w:kern w:val="28"/>
                <w:sz w:val="20"/>
                <w:szCs w:val="20"/>
              </w:rPr>
              <w:t>0</w:t>
            </w:r>
          </w:p>
        </w:tc>
        <w:tc>
          <w:tcPr>
            <w:tcW w:w="976" w:type="dxa"/>
            <w:shd w:val="clear" w:color="auto" w:fill="auto"/>
            <w:vAlign w:val="center"/>
          </w:tcPr>
          <w:p w14:paraId="7950DE5B" w14:textId="77777777" w:rsidR="002C55C4" w:rsidRPr="00CD646A" w:rsidRDefault="002C55C4" w:rsidP="002C55C4">
            <w:pPr>
              <w:contextualSpacing/>
              <w:jc w:val="both"/>
              <w:rPr>
                <w:rFonts w:eastAsia="Calibri" w:cs="Times New Roman"/>
                <w:spacing w:val="-10"/>
                <w:kern w:val="28"/>
                <w:sz w:val="20"/>
                <w:szCs w:val="20"/>
              </w:rPr>
            </w:pPr>
            <w:r w:rsidRPr="00CD646A">
              <w:rPr>
                <w:rFonts w:eastAsia="Calibri" w:cs="Times New Roman"/>
                <w:spacing w:val="-10"/>
                <w:kern w:val="28"/>
                <w:sz w:val="20"/>
                <w:szCs w:val="20"/>
              </w:rPr>
              <w:t>0</w:t>
            </w:r>
          </w:p>
        </w:tc>
      </w:tr>
      <w:tr w:rsidR="002C55C4" w:rsidRPr="00CD646A" w14:paraId="16E895DC" w14:textId="77777777" w:rsidTr="002C55C4">
        <w:trPr>
          <w:trHeight w:val="20"/>
        </w:trPr>
        <w:tc>
          <w:tcPr>
            <w:tcW w:w="2400" w:type="dxa"/>
            <w:vMerge/>
            <w:vAlign w:val="center"/>
          </w:tcPr>
          <w:p w14:paraId="7F3D76F1" w14:textId="77777777" w:rsidR="002C55C4" w:rsidRPr="00CD646A" w:rsidRDefault="002C55C4" w:rsidP="002C55C4">
            <w:pPr>
              <w:contextualSpacing/>
              <w:jc w:val="both"/>
              <w:rPr>
                <w:rFonts w:eastAsia="Calibri" w:cs="Times New Roman"/>
                <w:spacing w:val="-10"/>
                <w:kern w:val="28"/>
                <w:sz w:val="20"/>
                <w:szCs w:val="20"/>
              </w:rPr>
            </w:pPr>
          </w:p>
        </w:tc>
        <w:tc>
          <w:tcPr>
            <w:tcW w:w="6832" w:type="dxa"/>
            <w:gridSpan w:val="7"/>
          </w:tcPr>
          <w:p w14:paraId="7408F695" w14:textId="77777777" w:rsidR="002C55C4" w:rsidRPr="00CD646A" w:rsidRDefault="002C55C4" w:rsidP="002C55C4">
            <w:pPr>
              <w:contextualSpacing/>
              <w:jc w:val="both"/>
              <w:rPr>
                <w:rFonts w:eastAsia="Calibri" w:cs="Times New Roman"/>
                <w:spacing w:val="-10"/>
                <w:kern w:val="28"/>
                <w:sz w:val="20"/>
                <w:szCs w:val="20"/>
              </w:rPr>
            </w:pPr>
            <w:r w:rsidRPr="00CD646A">
              <w:rPr>
                <w:rFonts w:eastAsia="Calibri" w:cs="Times New Roman"/>
                <w:spacing w:val="-10"/>
                <w:kern w:val="28"/>
                <w:sz w:val="20"/>
                <w:szCs w:val="20"/>
              </w:rPr>
              <w:t>Затраты нарастающим итогом, тыс. руб. (в прогнозных ценах, без НДС)</w:t>
            </w:r>
          </w:p>
        </w:tc>
      </w:tr>
      <w:tr w:rsidR="002C55C4" w:rsidRPr="00CD646A" w14:paraId="324CA194" w14:textId="77777777" w:rsidTr="002C55C4">
        <w:trPr>
          <w:trHeight w:val="20"/>
        </w:trPr>
        <w:tc>
          <w:tcPr>
            <w:tcW w:w="2400" w:type="dxa"/>
            <w:vMerge/>
            <w:vAlign w:val="center"/>
          </w:tcPr>
          <w:p w14:paraId="73C9E9C4" w14:textId="77777777" w:rsidR="002C55C4" w:rsidRPr="00CD646A" w:rsidRDefault="002C55C4" w:rsidP="002C55C4">
            <w:pPr>
              <w:contextualSpacing/>
              <w:jc w:val="both"/>
              <w:rPr>
                <w:rFonts w:eastAsia="Calibri" w:cs="Times New Roman"/>
                <w:spacing w:val="-10"/>
                <w:kern w:val="28"/>
                <w:sz w:val="20"/>
                <w:szCs w:val="20"/>
              </w:rPr>
            </w:pPr>
          </w:p>
        </w:tc>
        <w:tc>
          <w:tcPr>
            <w:tcW w:w="976" w:type="dxa"/>
            <w:vAlign w:val="center"/>
          </w:tcPr>
          <w:p w14:paraId="241A0408" w14:textId="77777777" w:rsidR="002C55C4" w:rsidRPr="00CD646A" w:rsidRDefault="002C55C4" w:rsidP="002C55C4">
            <w:pPr>
              <w:contextualSpacing/>
              <w:jc w:val="both"/>
              <w:rPr>
                <w:rFonts w:eastAsia="Calibri" w:cs="Times New Roman"/>
                <w:spacing w:val="-10"/>
                <w:kern w:val="28"/>
                <w:sz w:val="20"/>
                <w:szCs w:val="20"/>
              </w:rPr>
            </w:pPr>
          </w:p>
        </w:tc>
        <w:tc>
          <w:tcPr>
            <w:tcW w:w="976" w:type="dxa"/>
            <w:vAlign w:val="center"/>
          </w:tcPr>
          <w:p w14:paraId="15197C41" w14:textId="77777777" w:rsidR="002C55C4" w:rsidRPr="00CD646A" w:rsidRDefault="002C55C4" w:rsidP="002C55C4">
            <w:pPr>
              <w:contextualSpacing/>
              <w:jc w:val="both"/>
              <w:rPr>
                <w:rFonts w:eastAsia="Calibri" w:cs="Times New Roman"/>
                <w:spacing w:val="-10"/>
                <w:kern w:val="28"/>
                <w:sz w:val="20"/>
                <w:szCs w:val="20"/>
              </w:rPr>
            </w:pPr>
            <w:r>
              <w:rPr>
                <w:rFonts w:eastAsia="Calibri" w:cs="Times New Roman"/>
                <w:spacing w:val="-10"/>
                <w:kern w:val="28"/>
                <w:sz w:val="20"/>
                <w:szCs w:val="20"/>
              </w:rPr>
              <w:t>34717,789</w:t>
            </w:r>
          </w:p>
        </w:tc>
        <w:tc>
          <w:tcPr>
            <w:tcW w:w="976" w:type="dxa"/>
            <w:vAlign w:val="center"/>
          </w:tcPr>
          <w:p w14:paraId="0DC078D2" w14:textId="77777777" w:rsidR="002C55C4" w:rsidRPr="00CD646A" w:rsidRDefault="002C55C4" w:rsidP="002C55C4">
            <w:pPr>
              <w:contextualSpacing/>
              <w:jc w:val="both"/>
              <w:rPr>
                <w:rFonts w:eastAsia="Calibri" w:cs="Times New Roman"/>
                <w:spacing w:val="-10"/>
                <w:kern w:val="28"/>
                <w:sz w:val="20"/>
                <w:szCs w:val="20"/>
              </w:rPr>
            </w:pPr>
            <w:r>
              <w:rPr>
                <w:rFonts w:eastAsia="Calibri" w:cs="Times New Roman"/>
                <w:spacing w:val="-10"/>
                <w:kern w:val="28"/>
                <w:sz w:val="20"/>
                <w:szCs w:val="20"/>
              </w:rPr>
              <w:t>34717,789</w:t>
            </w:r>
          </w:p>
        </w:tc>
        <w:tc>
          <w:tcPr>
            <w:tcW w:w="976" w:type="dxa"/>
            <w:vAlign w:val="center"/>
          </w:tcPr>
          <w:p w14:paraId="2BE7D467" w14:textId="77777777" w:rsidR="002C55C4" w:rsidRPr="00CD646A" w:rsidRDefault="002C55C4" w:rsidP="002C55C4">
            <w:pPr>
              <w:contextualSpacing/>
              <w:jc w:val="both"/>
              <w:rPr>
                <w:rFonts w:eastAsia="Calibri" w:cs="Times New Roman"/>
                <w:spacing w:val="-10"/>
                <w:kern w:val="28"/>
                <w:sz w:val="20"/>
                <w:szCs w:val="20"/>
              </w:rPr>
            </w:pPr>
            <w:r>
              <w:rPr>
                <w:rFonts w:eastAsia="Calibri" w:cs="Times New Roman"/>
                <w:spacing w:val="-10"/>
                <w:kern w:val="28"/>
                <w:sz w:val="20"/>
                <w:szCs w:val="20"/>
              </w:rPr>
              <w:t>34717,789</w:t>
            </w:r>
          </w:p>
        </w:tc>
        <w:tc>
          <w:tcPr>
            <w:tcW w:w="976" w:type="dxa"/>
            <w:vAlign w:val="center"/>
          </w:tcPr>
          <w:p w14:paraId="77CC2B29" w14:textId="77777777" w:rsidR="002C55C4" w:rsidRPr="00CD646A" w:rsidRDefault="002C55C4" w:rsidP="002C55C4">
            <w:pPr>
              <w:contextualSpacing/>
              <w:jc w:val="both"/>
              <w:rPr>
                <w:rFonts w:eastAsia="Calibri" w:cs="Times New Roman"/>
                <w:spacing w:val="-10"/>
                <w:kern w:val="28"/>
                <w:sz w:val="20"/>
                <w:szCs w:val="20"/>
              </w:rPr>
            </w:pPr>
            <w:r>
              <w:rPr>
                <w:rFonts w:eastAsia="Calibri" w:cs="Times New Roman"/>
                <w:spacing w:val="-10"/>
                <w:kern w:val="28"/>
                <w:sz w:val="20"/>
                <w:szCs w:val="20"/>
              </w:rPr>
              <w:t>34717,789</w:t>
            </w:r>
          </w:p>
        </w:tc>
        <w:tc>
          <w:tcPr>
            <w:tcW w:w="976" w:type="dxa"/>
            <w:vAlign w:val="center"/>
          </w:tcPr>
          <w:p w14:paraId="6EA0C97D" w14:textId="77777777" w:rsidR="002C55C4" w:rsidRPr="00CD646A" w:rsidRDefault="002C55C4" w:rsidP="002C55C4">
            <w:pPr>
              <w:contextualSpacing/>
              <w:jc w:val="both"/>
              <w:rPr>
                <w:rFonts w:eastAsia="Calibri" w:cs="Times New Roman"/>
                <w:spacing w:val="-10"/>
                <w:kern w:val="28"/>
                <w:sz w:val="20"/>
                <w:szCs w:val="20"/>
              </w:rPr>
            </w:pPr>
            <w:r>
              <w:rPr>
                <w:rFonts w:eastAsia="Calibri" w:cs="Times New Roman"/>
                <w:spacing w:val="-10"/>
                <w:kern w:val="28"/>
                <w:sz w:val="20"/>
                <w:szCs w:val="20"/>
              </w:rPr>
              <w:t>34717,789</w:t>
            </w:r>
          </w:p>
        </w:tc>
        <w:tc>
          <w:tcPr>
            <w:tcW w:w="976" w:type="dxa"/>
            <w:vAlign w:val="center"/>
          </w:tcPr>
          <w:p w14:paraId="295EBB85" w14:textId="77777777" w:rsidR="002C55C4" w:rsidRPr="00CD646A" w:rsidRDefault="002C55C4" w:rsidP="002C55C4">
            <w:pPr>
              <w:contextualSpacing/>
              <w:jc w:val="both"/>
              <w:rPr>
                <w:rFonts w:eastAsia="Calibri" w:cs="Times New Roman"/>
                <w:spacing w:val="-10"/>
                <w:kern w:val="28"/>
                <w:sz w:val="20"/>
                <w:szCs w:val="20"/>
              </w:rPr>
            </w:pPr>
            <w:r>
              <w:rPr>
                <w:rFonts w:eastAsia="Calibri" w:cs="Times New Roman"/>
                <w:spacing w:val="-10"/>
                <w:kern w:val="28"/>
                <w:sz w:val="20"/>
                <w:szCs w:val="20"/>
              </w:rPr>
              <w:t>34717,789</w:t>
            </w:r>
          </w:p>
        </w:tc>
      </w:tr>
    </w:tbl>
    <w:p w14:paraId="40DF7073" w14:textId="77777777" w:rsidR="00E03954" w:rsidRPr="00C51D86" w:rsidRDefault="00E03954" w:rsidP="00E03954">
      <w:pPr>
        <w:pStyle w:val="Default"/>
        <w:ind w:firstLine="709"/>
        <w:jc w:val="both"/>
        <w:rPr>
          <w:szCs w:val="23"/>
        </w:rPr>
      </w:pPr>
    </w:p>
    <w:p w14:paraId="56E9C2C5" w14:textId="77777777" w:rsidR="00E03954" w:rsidRDefault="00E03954" w:rsidP="00E03954">
      <w:pPr>
        <w:pStyle w:val="2"/>
        <w:ind w:left="0" w:firstLine="0"/>
      </w:pPr>
      <w:bookmarkStart w:id="266" w:name="_Toc30081906"/>
      <w:bookmarkStart w:id="267" w:name="_Toc30085141"/>
      <w:bookmarkStart w:id="268" w:name="_Toc32845421"/>
      <w:bookmarkStart w:id="269" w:name="_Toc229821367"/>
      <w:r w:rsidRPr="00DF3084">
        <w:t xml:space="preserve">Часть 5. </w:t>
      </w:r>
      <w:bookmarkEnd w:id="266"/>
      <w:bookmarkEnd w:id="267"/>
      <w:bookmarkEnd w:id="268"/>
      <w:r w:rsidRPr="00944110">
        <w:t>ОЦЕНКА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269"/>
    </w:p>
    <w:p w14:paraId="60E1D4FC" w14:textId="77777777" w:rsidR="00E03954" w:rsidRDefault="00E03954" w:rsidP="00E03954">
      <w:bookmarkStart w:id="270" w:name="_Toc32845422"/>
    </w:p>
    <w:bookmarkEnd w:id="270"/>
    <w:p w14:paraId="52B4A415" w14:textId="77777777" w:rsidR="002C55C4" w:rsidRPr="0025536E" w:rsidRDefault="002C55C4" w:rsidP="002C55C4">
      <w:r w:rsidRPr="0025536E">
        <w:t>В соответствии с методическими указаниями:</w:t>
      </w:r>
    </w:p>
    <w:p w14:paraId="77079FFA" w14:textId="77777777" w:rsidR="002C55C4" w:rsidRPr="0025536E" w:rsidRDefault="002C55C4" w:rsidP="002C55C4">
      <w:r w:rsidRPr="0025536E">
        <w:t>«Перевод от открытой системы теплоснабжения (горячего водоснабжения) к закрытой системе горячего водоснабжения должен быть выполнен по элементам групп, подключенных жилых и административных зданий, которые должны быть разделены на группы.</w:t>
      </w:r>
    </w:p>
    <w:p w14:paraId="7A913EAA" w14:textId="77777777" w:rsidR="002C55C4" w:rsidRPr="0025536E" w:rsidRDefault="002C55C4" w:rsidP="002C55C4">
      <w:r w:rsidRPr="0025536E">
        <w:t>К первой группе должны быть отнесены жилые здания, при переводе которых на закрытую систему горячего водоснабжения, не требуется реконструкция и (или) модернизация внутридомовых систем горячего водоснабжения.</w:t>
      </w:r>
    </w:p>
    <w:p w14:paraId="311E01E9" w14:textId="77777777" w:rsidR="002C55C4" w:rsidRPr="0025536E" w:rsidRDefault="002C55C4" w:rsidP="002C55C4">
      <w:r w:rsidRPr="0025536E">
        <w:t>Ко второй группе должны быть отнесены жилые и административные здания, у которых отсутствует система горячего водоснабжения, а теплоноситель для целей горячего водоснабжения разбирается из отопительных приборов или стояков отопительной системы такого жилого или административного здания…».</w:t>
      </w:r>
    </w:p>
    <w:p w14:paraId="673C0EC0" w14:textId="77777777" w:rsidR="002C55C4" w:rsidRPr="0025536E" w:rsidRDefault="002C55C4" w:rsidP="002C55C4">
      <w:r w:rsidRPr="0025536E">
        <w:t>Отнесение каждого конкретного потребителя к 1 или 2 группе должна быть произведено по результатам комплексного обследования инженерных систем с разработкой соответствующей документации.</w:t>
      </w:r>
    </w:p>
    <w:p w14:paraId="060EC40E" w14:textId="77777777" w:rsidR="002C55C4" w:rsidRPr="0025536E" w:rsidRDefault="002C55C4" w:rsidP="002C55C4">
      <w:r w:rsidRPr="0025536E">
        <w:t>При этом, в соответствии с п. 134 методических указаний:</w:t>
      </w:r>
    </w:p>
    <w:p w14:paraId="7F83FA90" w14:textId="77777777" w:rsidR="002C55C4" w:rsidRDefault="002C55C4" w:rsidP="002C55C4">
      <w:r w:rsidRPr="0025536E">
        <w:t>«…Реализация проектов второй группы должна быть совмещена с капитальным ремонтом таких зданий и осуществляться за счет средств фонда капитального ремонта общего имущества в многоквартирном доме и (или) иных источников финансирования».</w:t>
      </w:r>
    </w:p>
    <w:p w14:paraId="05307056" w14:textId="77777777" w:rsidR="002C55C4" w:rsidRPr="00CD646A" w:rsidRDefault="002C55C4" w:rsidP="002C55C4">
      <w:r w:rsidRPr="00CD646A">
        <w:t>Перевод на закрытую схему присоединения по ГВС предусматривается посредством установки подогревателей горячей воды непосредственно в присоединенном здании. Данная схема является наиболее эффективной, если сравнивать с закрытием схемы посредством ЦТП и 4-трубной системы теплоснабжения. Основной эффект от перевода потребителей на закрытую схему ГВС достигается за счет повышения качества горячей воды у конечных потребителей.</w:t>
      </w:r>
    </w:p>
    <w:p w14:paraId="2E5236D6" w14:textId="77777777" w:rsidR="002C55C4" w:rsidRDefault="002C55C4" w:rsidP="002C55C4">
      <w:r w:rsidRPr="00CD646A">
        <w:t>В отсутствии возможности проведения анализа качества горячего водоснабжения в открытой системе теплоснабжения принимает соответствие показателей воды требованиям СанПиН.</w:t>
      </w:r>
    </w:p>
    <w:p w14:paraId="230E6DEF" w14:textId="77777777" w:rsidR="002C55C4" w:rsidRPr="00A16477" w:rsidRDefault="002C55C4" w:rsidP="002C55C4">
      <w:r w:rsidRPr="00A16477">
        <w:t>Показатели качества горячего водоснабжения в зоне деятельности ЕТО №1 представлены в таблице ниже.</w:t>
      </w:r>
    </w:p>
    <w:p w14:paraId="7B9C3A85" w14:textId="77777777" w:rsidR="002C55C4" w:rsidRPr="00095A7A" w:rsidRDefault="002C55C4" w:rsidP="002C55C4">
      <w:pPr>
        <w:ind w:left="113" w:right="113"/>
        <w:jc w:val="both"/>
        <w:rPr>
          <w:b/>
          <w:bCs/>
        </w:rPr>
      </w:pPr>
      <w:bookmarkStart w:id="271" w:name="_Toc133430529"/>
      <w:bookmarkStart w:id="272" w:name="_Toc167892359"/>
      <w:r w:rsidRPr="00095A7A">
        <w:rPr>
          <w:b/>
          <w:bCs/>
        </w:rPr>
        <w:t xml:space="preserve">Таблица  Показатели качества горячего водоснабжения в зоне деятельности котельных, эксплуатируемых ОАО СКЭК в границах </w:t>
      </w:r>
      <w:bookmarkEnd w:id="271"/>
      <w:r w:rsidRPr="00095A7A">
        <w:rPr>
          <w:b/>
          <w:bCs/>
        </w:rPr>
        <w:t>Чебулинского МО КО</w:t>
      </w:r>
      <w:bookmarkEnd w:id="272"/>
    </w:p>
    <w:tbl>
      <w:tblPr>
        <w:tblW w:w="9351" w:type="dxa"/>
        <w:tblLayout w:type="fixed"/>
        <w:tblLook w:val="04A0" w:firstRow="1" w:lastRow="0" w:firstColumn="1" w:lastColumn="0" w:noHBand="0" w:noVBand="1"/>
      </w:tblPr>
      <w:tblGrid>
        <w:gridCol w:w="5331"/>
        <w:gridCol w:w="804"/>
        <w:gridCol w:w="804"/>
        <w:gridCol w:w="804"/>
        <w:gridCol w:w="804"/>
        <w:gridCol w:w="804"/>
      </w:tblGrid>
      <w:tr w:rsidR="002C55C4" w:rsidRPr="00641413" w14:paraId="7FD7252E" w14:textId="77777777" w:rsidTr="002C55C4">
        <w:trPr>
          <w:trHeight w:val="20"/>
          <w:tblHeader/>
        </w:trPr>
        <w:tc>
          <w:tcPr>
            <w:tcW w:w="533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37DF235" w14:textId="77777777" w:rsidR="002C55C4" w:rsidRPr="00641413" w:rsidRDefault="002C55C4" w:rsidP="002C55C4">
            <w:r w:rsidRPr="00641413">
              <w:t>Показатели качества ГВС</w:t>
            </w:r>
          </w:p>
        </w:tc>
        <w:tc>
          <w:tcPr>
            <w:tcW w:w="4020"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tcPr>
          <w:p w14:paraId="01C1B8B2" w14:textId="77777777" w:rsidR="002C55C4" w:rsidRPr="00641413" w:rsidRDefault="002C55C4" w:rsidP="002C55C4">
            <w:r w:rsidRPr="00EF61CA">
              <w:t>Значение показателя за</w:t>
            </w:r>
          </w:p>
        </w:tc>
      </w:tr>
      <w:tr w:rsidR="002C55C4" w:rsidRPr="00641413" w14:paraId="41B01276" w14:textId="77777777" w:rsidTr="002C55C4">
        <w:trPr>
          <w:trHeight w:val="20"/>
          <w:tblHeader/>
        </w:trPr>
        <w:tc>
          <w:tcPr>
            <w:tcW w:w="5331"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7BBA4F78" w14:textId="77777777" w:rsidR="002C55C4" w:rsidRPr="00641413" w:rsidRDefault="002C55C4" w:rsidP="002C55C4"/>
        </w:tc>
        <w:tc>
          <w:tcPr>
            <w:tcW w:w="80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587A5CE" w14:textId="77777777" w:rsidR="002C55C4" w:rsidRPr="00641413" w:rsidRDefault="002C55C4" w:rsidP="002C55C4">
            <w:r w:rsidRPr="00641413">
              <w:t>2021</w:t>
            </w:r>
            <w:r>
              <w:t xml:space="preserve"> г.</w:t>
            </w:r>
          </w:p>
        </w:tc>
        <w:tc>
          <w:tcPr>
            <w:tcW w:w="80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FF0A960" w14:textId="77777777" w:rsidR="002C55C4" w:rsidRPr="00641413" w:rsidRDefault="002C55C4" w:rsidP="002C55C4">
            <w:r w:rsidRPr="00641413">
              <w:t>2022</w:t>
            </w:r>
            <w:r>
              <w:t xml:space="preserve"> г.</w:t>
            </w:r>
          </w:p>
        </w:tc>
        <w:tc>
          <w:tcPr>
            <w:tcW w:w="80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E9EA40A" w14:textId="77777777" w:rsidR="002C55C4" w:rsidRPr="00641413" w:rsidRDefault="002C55C4" w:rsidP="002C55C4">
            <w:r w:rsidRPr="00641413">
              <w:t>2023</w:t>
            </w:r>
            <w:r>
              <w:t xml:space="preserve"> г.</w:t>
            </w:r>
          </w:p>
        </w:tc>
        <w:tc>
          <w:tcPr>
            <w:tcW w:w="80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707D724" w14:textId="77777777" w:rsidR="002C55C4" w:rsidRPr="00641413" w:rsidRDefault="002C55C4" w:rsidP="002C55C4">
            <w:r w:rsidRPr="00641413">
              <w:t>202</w:t>
            </w:r>
            <w:r>
              <w:t>4 г.</w:t>
            </w:r>
          </w:p>
        </w:tc>
        <w:tc>
          <w:tcPr>
            <w:tcW w:w="80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2D5732B" w14:textId="77777777" w:rsidR="002C55C4" w:rsidRPr="00641413" w:rsidRDefault="002C55C4" w:rsidP="002C55C4">
            <w:r w:rsidRPr="00641413">
              <w:t>202</w:t>
            </w:r>
            <w:r>
              <w:t>5 г.</w:t>
            </w:r>
          </w:p>
        </w:tc>
      </w:tr>
      <w:tr w:rsidR="002C55C4" w:rsidRPr="00641413" w14:paraId="225A8521" w14:textId="77777777" w:rsidTr="002C55C4">
        <w:trPr>
          <w:trHeight w:val="20"/>
        </w:trPr>
        <w:tc>
          <w:tcPr>
            <w:tcW w:w="5331" w:type="dxa"/>
            <w:tcBorders>
              <w:top w:val="nil"/>
              <w:left w:val="single" w:sz="4" w:space="0" w:color="auto"/>
              <w:bottom w:val="single" w:sz="4" w:space="0" w:color="auto"/>
              <w:right w:val="single" w:sz="4" w:space="0" w:color="auto"/>
            </w:tcBorders>
            <w:shd w:val="clear" w:color="auto" w:fill="auto"/>
            <w:vAlign w:val="center"/>
            <w:hideMark/>
          </w:tcPr>
          <w:p w14:paraId="1AC10A8B" w14:textId="77777777" w:rsidR="002C55C4" w:rsidRPr="00641413" w:rsidRDefault="002C55C4" w:rsidP="002C55C4">
            <w:r w:rsidRPr="00641413">
              <w:t>Число часов работы с температурой, превышающей 65°C</w:t>
            </w:r>
          </w:p>
        </w:tc>
        <w:tc>
          <w:tcPr>
            <w:tcW w:w="804" w:type="dxa"/>
            <w:tcBorders>
              <w:top w:val="nil"/>
              <w:left w:val="nil"/>
              <w:bottom w:val="single" w:sz="4" w:space="0" w:color="auto"/>
              <w:right w:val="single" w:sz="4" w:space="0" w:color="auto"/>
            </w:tcBorders>
            <w:shd w:val="clear" w:color="auto" w:fill="auto"/>
            <w:noWrap/>
            <w:vAlign w:val="center"/>
            <w:hideMark/>
          </w:tcPr>
          <w:p w14:paraId="7ABE2985" w14:textId="77777777" w:rsidR="002C55C4" w:rsidRPr="00641413" w:rsidRDefault="002C55C4" w:rsidP="002C55C4">
            <w:r w:rsidRPr="00641413">
              <w:t>0</w:t>
            </w:r>
          </w:p>
        </w:tc>
        <w:tc>
          <w:tcPr>
            <w:tcW w:w="804" w:type="dxa"/>
            <w:tcBorders>
              <w:top w:val="nil"/>
              <w:left w:val="nil"/>
              <w:bottom w:val="single" w:sz="4" w:space="0" w:color="auto"/>
              <w:right w:val="single" w:sz="4" w:space="0" w:color="auto"/>
            </w:tcBorders>
            <w:shd w:val="clear" w:color="auto" w:fill="auto"/>
            <w:noWrap/>
            <w:vAlign w:val="center"/>
            <w:hideMark/>
          </w:tcPr>
          <w:p w14:paraId="6C4BC7E7" w14:textId="77777777" w:rsidR="002C55C4" w:rsidRPr="00641413" w:rsidRDefault="002C55C4" w:rsidP="002C55C4">
            <w:r w:rsidRPr="00641413">
              <w:t>0</w:t>
            </w:r>
          </w:p>
        </w:tc>
        <w:tc>
          <w:tcPr>
            <w:tcW w:w="804" w:type="dxa"/>
            <w:tcBorders>
              <w:top w:val="nil"/>
              <w:left w:val="nil"/>
              <w:bottom w:val="single" w:sz="4" w:space="0" w:color="auto"/>
              <w:right w:val="single" w:sz="4" w:space="0" w:color="auto"/>
            </w:tcBorders>
            <w:shd w:val="clear" w:color="auto" w:fill="auto"/>
            <w:noWrap/>
            <w:vAlign w:val="center"/>
            <w:hideMark/>
          </w:tcPr>
          <w:p w14:paraId="3240DB09" w14:textId="77777777" w:rsidR="002C55C4" w:rsidRPr="00641413" w:rsidRDefault="002C55C4" w:rsidP="002C55C4">
            <w:r w:rsidRPr="00641413">
              <w:t>0</w:t>
            </w:r>
          </w:p>
        </w:tc>
        <w:tc>
          <w:tcPr>
            <w:tcW w:w="804" w:type="dxa"/>
            <w:tcBorders>
              <w:top w:val="nil"/>
              <w:left w:val="nil"/>
              <w:bottom w:val="single" w:sz="4" w:space="0" w:color="auto"/>
              <w:right w:val="single" w:sz="4" w:space="0" w:color="auto"/>
            </w:tcBorders>
            <w:shd w:val="clear" w:color="auto" w:fill="auto"/>
            <w:noWrap/>
            <w:vAlign w:val="center"/>
            <w:hideMark/>
          </w:tcPr>
          <w:p w14:paraId="7D1FB451" w14:textId="77777777" w:rsidR="002C55C4" w:rsidRPr="00641413" w:rsidRDefault="002C55C4" w:rsidP="002C55C4">
            <w:r w:rsidRPr="00641413">
              <w:t>0</w:t>
            </w:r>
          </w:p>
        </w:tc>
        <w:tc>
          <w:tcPr>
            <w:tcW w:w="804" w:type="dxa"/>
            <w:tcBorders>
              <w:top w:val="nil"/>
              <w:left w:val="nil"/>
              <w:bottom w:val="single" w:sz="4" w:space="0" w:color="auto"/>
              <w:right w:val="single" w:sz="4" w:space="0" w:color="auto"/>
            </w:tcBorders>
            <w:shd w:val="clear" w:color="auto" w:fill="auto"/>
            <w:noWrap/>
            <w:vAlign w:val="center"/>
            <w:hideMark/>
          </w:tcPr>
          <w:p w14:paraId="445595A4" w14:textId="77777777" w:rsidR="002C55C4" w:rsidRPr="00641413" w:rsidRDefault="002C55C4" w:rsidP="002C55C4">
            <w:r w:rsidRPr="00641413">
              <w:t>0</w:t>
            </w:r>
          </w:p>
        </w:tc>
      </w:tr>
      <w:tr w:rsidR="002C55C4" w:rsidRPr="00641413" w14:paraId="1A3EDE76" w14:textId="77777777" w:rsidTr="002C55C4">
        <w:trPr>
          <w:trHeight w:val="20"/>
        </w:trPr>
        <w:tc>
          <w:tcPr>
            <w:tcW w:w="5331" w:type="dxa"/>
            <w:tcBorders>
              <w:top w:val="nil"/>
              <w:left w:val="single" w:sz="4" w:space="0" w:color="auto"/>
              <w:bottom w:val="single" w:sz="4" w:space="0" w:color="auto"/>
              <w:right w:val="single" w:sz="4" w:space="0" w:color="auto"/>
            </w:tcBorders>
            <w:shd w:val="clear" w:color="auto" w:fill="auto"/>
            <w:vAlign w:val="center"/>
            <w:hideMark/>
          </w:tcPr>
          <w:p w14:paraId="05B20095" w14:textId="77777777" w:rsidR="002C55C4" w:rsidRPr="00641413" w:rsidRDefault="002C55C4" w:rsidP="002C55C4">
            <w:r w:rsidRPr="00641413">
              <w:t>Число часов работы с температурой ниже 45°C</w:t>
            </w:r>
          </w:p>
        </w:tc>
        <w:tc>
          <w:tcPr>
            <w:tcW w:w="804" w:type="dxa"/>
            <w:tcBorders>
              <w:top w:val="nil"/>
              <w:left w:val="nil"/>
              <w:bottom w:val="single" w:sz="4" w:space="0" w:color="auto"/>
              <w:right w:val="single" w:sz="4" w:space="0" w:color="auto"/>
            </w:tcBorders>
            <w:shd w:val="clear" w:color="auto" w:fill="auto"/>
            <w:noWrap/>
            <w:vAlign w:val="center"/>
            <w:hideMark/>
          </w:tcPr>
          <w:p w14:paraId="18CD1372" w14:textId="77777777" w:rsidR="002C55C4" w:rsidRPr="00641413" w:rsidRDefault="002C55C4" w:rsidP="002C55C4">
            <w:r w:rsidRPr="00641413">
              <w:t>0</w:t>
            </w:r>
          </w:p>
        </w:tc>
        <w:tc>
          <w:tcPr>
            <w:tcW w:w="804" w:type="dxa"/>
            <w:tcBorders>
              <w:top w:val="nil"/>
              <w:left w:val="nil"/>
              <w:bottom w:val="single" w:sz="4" w:space="0" w:color="auto"/>
              <w:right w:val="single" w:sz="4" w:space="0" w:color="auto"/>
            </w:tcBorders>
            <w:shd w:val="clear" w:color="auto" w:fill="auto"/>
            <w:noWrap/>
            <w:vAlign w:val="center"/>
            <w:hideMark/>
          </w:tcPr>
          <w:p w14:paraId="0E6FC28D" w14:textId="77777777" w:rsidR="002C55C4" w:rsidRPr="00641413" w:rsidRDefault="002C55C4" w:rsidP="002C55C4">
            <w:r w:rsidRPr="00641413">
              <w:t>0</w:t>
            </w:r>
          </w:p>
        </w:tc>
        <w:tc>
          <w:tcPr>
            <w:tcW w:w="804" w:type="dxa"/>
            <w:tcBorders>
              <w:top w:val="nil"/>
              <w:left w:val="nil"/>
              <w:bottom w:val="single" w:sz="4" w:space="0" w:color="auto"/>
              <w:right w:val="single" w:sz="4" w:space="0" w:color="auto"/>
            </w:tcBorders>
            <w:shd w:val="clear" w:color="auto" w:fill="auto"/>
            <w:noWrap/>
            <w:vAlign w:val="center"/>
            <w:hideMark/>
          </w:tcPr>
          <w:p w14:paraId="70874F4C" w14:textId="77777777" w:rsidR="002C55C4" w:rsidRPr="00641413" w:rsidRDefault="002C55C4" w:rsidP="002C55C4">
            <w:r w:rsidRPr="00641413">
              <w:t>0</w:t>
            </w:r>
          </w:p>
        </w:tc>
        <w:tc>
          <w:tcPr>
            <w:tcW w:w="804" w:type="dxa"/>
            <w:tcBorders>
              <w:top w:val="nil"/>
              <w:left w:val="nil"/>
              <w:bottom w:val="single" w:sz="4" w:space="0" w:color="auto"/>
              <w:right w:val="single" w:sz="4" w:space="0" w:color="auto"/>
            </w:tcBorders>
            <w:shd w:val="clear" w:color="auto" w:fill="auto"/>
            <w:noWrap/>
            <w:vAlign w:val="center"/>
            <w:hideMark/>
          </w:tcPr>
          <w:p w14:paraId="11F9F9AB" w14:textId="77777777" w:rsidR="002C55C4" w:rsidRPr="00641413" w:rsidRDefault="002C55C4" w:rsidP="002C55C4">
            <w:r w:rsidRPr="00641413">
              <w:t>0</w:t>
            </w:r>
          </w:p>
        </w:tc>
        <w:tc>
          <w:tcPr>
            <w:tcW w:w="804" w:type="dxa"/>
            <w:tcBorders>
              <w:top w:val="nil"/>
              <w:left w:val="nil"/>
              <w:bottom w:val="single" w:sz="4" w:space="0" w:color="auto"/>
              <w:right w:val="single" w:sz="4" w:space="0" w:color="auto"/>
            </w:tcBorders>
            <w:shd w:val="clear" w:color="auto" w:fill="auto"/>
            <w:noWrap/>
            <w:vAlign w:val="center"/>
            <w:hideMark/>
          </w:tcPr>
          <w:p w14:paraId="3DEBCDB1" w14:textId="77777777" w:rsidR="002C55C4" w:rsidRPr="00641413" w:rsidRDefault="002C55C4" w:rsidP="002C55C4">
            <w:r w:rsidRPr="00641413">
              <w:t>0</w:t>
            </w:r>
          </w:p>
        </w:tc>
      </w:tr>
      <w:tr w:rsidR="002C55C4" w:rsidRPr="00641413" w14:paraId="0D730EE7" w14:textId="77777777" w:rsidTr="002C55C4">
        <w:trPr>
          <w:trHeight w:val="20"/>
        </w:trPr>
        <w:tc>
          <w:tcPr>
            <w:tcW w:w="5331" w:type="dxa"/>
            <w:tcBorders>
              <w:top w:val="nil"/>
              <w:left w:val="single" w:sz="4" w:space="0" w:color="auto"/>
              <w:bottom w:val="single" w:sz="4" w:space="0" w:color="auto"/>
              <w:right w:val="single" w:sz="4" w:space="0" w:color="auto"/>
            </w:tcBorders>
            <w:shd w:val="clear" w:color="auto" w:fill="auto"/>
            <w:vAlign w:val="center"/>
            <w:hideMark/>
          </w:tcPr>
          <w:p w14:paraId="78E92291" w14:textId="77777777" w:rsidR="002C55C4" w:rsidRPr="00641413" w:rsidRDefault="002C55C4" w:rsidP="002C55C4">
            <w:r w:rsidRPr="00641413">
              <w:t>Количество проб с неудовлетворительными показателями «мутность и цветность»</w:t>
            </w:r>
          </w:p>
        </w:tc>
        <w:tc>
          <w:tcPr>
            <w:tcW w:w="804" w:type="dxa"/>
            <w:tcBorders>
              <w:top w:val="nil"/>
              <w:left w:val="nil"/>
              <w:bottom w:val="single" w:sz="4" w:space="0" w:color="auto"/>
              <w:right w:val="single" w:sz="4" w:space="0" w:color="auto"/>
            </w:tcBorders>
            <w:shd w:val="clear" w:color="auto" w:fill="auto"/>
            <w:noWrap/>
            <w:vAlign w:val="center"/>
            <w:hideMark/>
          </w:tcPr>
          <w:p w14:paraId="22DFFC61" w14:textId="77777777" w:rsidR="002C55C4" w:rsidRPr="00641413" w:rsidRDefault="002C55C4" w:rsidP="002C55C4">
            <w:r w:rsidRPr="00641413">
              <w:t>0</w:t>
            </w:r>
          </w:p>
        </w:tc>
        <w:tc>
          <w:tcPr>
            <w:tcW w:w="804" w:type="dxa"/>
            <w:tcBorders>
              <w:top w:val="nil"/>
              <w:left w:val="nil"/>
              <w:bottom w:val="single" w:sz="4" w:space="0" w:color="auto"/>
              <w:right w:val="single" w:sz="4" w:space="0" w:color="auto"/>
            </w:tcBorders>
            <w:shd w:val="clear" w:color="auto" w:fill="auto"/>
            <w:noWrap/>
            <w:vAlign w:val="center"/>
            <w:hideMark/>
          </w:tcPr>
          <w:p w14:paraId="05E1D7B4" w14:textId="77777777" w:rsidR="002C55C4" w:rsidRPr="00641413" w:rsidRDefault="002C55C4" w:rsidP="002C55C4">
            <w:r w:rsidRPr="00641413">
              <w:t>0</w:t>
            </w:r>
          </w:p>
        </w:tc>
        <w:tc>
          <w:tcPr>
            <w:tcW w:w="804" w:type="dxa"/>
            <w:tcBorders>
              <w:top w:val="nil"/>
              <w:left w:val="nil"/>
              <w:bottom w:val="single" w:sz="4" w:space="0" w:color="auto"/>
              <w:right w:val="single" w:sz="4" w:space="0" w:color="auto"/>
            </w:tcBorders>
            <w:shd w:val="clear" w:color="auto" w:fill="auto"/>
            <w:noWrap/>
            <w:vAlign w:val="center"/>
            <w:hideMark/>
          </w:tcPr>
          <w:p w14:paraId="441CCC4A" w14:textId="77777777" w:rsidR="002C55C4" w:rsidRPr="00641413" w:rsidRDefault="002C55C4" w:rsidP="002C55C4">
            <w:r w:rsidRPr="00641413">
              <w:t>0</w:t>
            </w:r>
          </w:p>
        </w:tc>
        <w:tc>
          <w:tcPr>
            <w:tcW w:w="804" w:type="dxa"/>
            <w:tcBorders>
              <w:top w:val="nil"/>
              <w:left w:val="nil"/>
              <w:bottom w:val="single" w:sz="4" w:space="0" w:color="auto"/>
              <w:right w:val="single" w:sz="4" w:space="0" w:color="auto"/>
            </w:tcBorders>
            <w:shd w:val="clear" w:color="auto" w:fill="auto"/>
            <w:noWrap/>
            <w:vAlign w:val="center"/>
            <w:hideMark/>
          </w:tcPr>
          <w:p w14:paraId="1FD5F9B1" w14:textId="77777777" w:rsidR="002C55C4" w:rsidRPr="00641413" w:rsidRDefault="002C55C4" w:rsidP="002C55C4">
            <w:r w:rsidRPr="00641413">
              <w:t>0</w:t>
            </w:r>
          </w:p>
        </w:tc>
        <w:tc>
          <w:tcPr>
            <w:tcW w:w="804" w:type="dxa"/>
            <w:tcBorders>
              <w:top w:val="nil"/>
              <w:left w:val="nil"/>
              <w:bottom w:val="single" w:sz="4" w:space="0" w:color="auto"/>
              <w:right w:val="single" w:sz="4" w:space="0" w:color="auto"/>
            </w:tcBorders>
            <w:shd w:val="clear" w:color="auto" w:fill="auto"/>
            <w:noWrap/>
            <w:vAlign w:val="center"/>
            <w:hideMark/>
          </w:tcPr>
          <w:p w14:paraId="6ED8C7BA" w14:textId="77777777" w:rsidR="002C55C4" w:rsidRPr="00641413" w:rsidRDefault="002C55C4" w:rsidP="002C55C4">
            <w:r w:rsidRPr="00641413">
              <w:t>0</w:t>
            </w:r>
          </w:p>
        </w:tc>
      </w:tr>
      <w:tr w:rsidR="002C55C4" w:rsidRPr="00641413" w14:paraId="032F929D" w14:textId="77777777" w:rsidTr="002C55C4">
        <w:trPr>
          <w:trHeight w:val="20"/>
        </w:trPr>
        <w:tc>
          <w:tcPr>
            <w:tcW w:w="5331" w:type="dxa"/>
            <w:tcBorders>
              <w:top w:val="nil"/>
              <w:left w:val="single" w:sz="4" w:space="0" w:color="auto"/>
              <w:bottom w:val="single" w:sz="4" w:space="0" w:color="auto"/>
              <w:right w:val="single" w:sz="4" w:space="0" w:color="auto"/>
            </w:tcBorders>
            <w:shd w:val="clear" w:color="auto" w:fill="auto"/>
            <w:vAlign w:val="center"/>
            <w:hideMark/>
          </w:tcPr>
          <w:p w14:paraId="120F6FCA" w14:textId="77777777" w:rsidR="002C55C4" w:rsidRPr="00641413" w:rsidRDefault="002C55C4" w:rsidP="002C55C4">
            <w:r w:rsidRPr="00641413">
              <w:t>Количество жалоб на качество горячего водоснабжения</w:t>
            </w:r>
          </w:p>
        </w:tc>
        <w:tc>
          <w:tcPr>
            <w:tcW w:w="804" w:type="dxa"/>
            <w:tcBorders>
              <w:top w:val="nil"/>
              <w:left w:val="nil"/>
              <w:bottom w:val="single" w:sz="4" w:space="0" w:color="auto"/>
              <w:right w:val="single" w:sz="4" w:space="0" w:color="auto"/>
            </w:tcBorders>
            <w:shd w:val="clear" w:color="auto" w:fill="auto"/>
            <w:noWrap/>
            <w:vAlign w:val="center"/>
            <w:hideMark/>
          </w:tcPr>
          <w:p w14:paraId="754050E0" w14:textId="77777777" w:rsidR="002C55C4" w:rsidRPr="00641413" w:rsidRDefault="002C55C4" w:rsidP="002C55C4">
            <w:r w:rsidRPr="00641413">
              <w:t>0</w:t>
            </w:r>
          </w:p>
        </w:tc>
        <w:tc>
          <w:tcPr>
            <w:tcW w:w="804" w:type="dxa"/>
            <w:tcBorders>
              <w:top w:val="nil"/>
              <w:left w:val="nil"/>
              <w:bottom w:val="single" w:sz="4" w:space="0" w:color="auto"/>
              <w:right w:val="single" w:sz="4" w:space="0" w:color="auto"/>
            </w:tcBorders>
            <w:shd w:val="clear" w:color="auto" w:fill="auto"/>
            <w:noWrap/>
            <w:vAlign w:val="center"/>
            <w:hideMark/>
          </w:tcPr>
          <w:p w14:paraId="3F6B9FEE" w14:textId="77777777" w:rsidR="002C55C4" w:rsidRPr="00641413" w:rsidRDefault="002C55C4" w:rsidP="002C55C4">
            <w:r w:rsidRPr="00641413">
              <w:t>0</w:t>
            </w:r>
          </w:p>
        </w:tc>
        <w:tc>
          <w:tcPr>
            <w:tcW w:w="804" w:type="dxa"/>
            <w:tcBorders>
              <w:top w:val="nil"/>
              <w:left w:val="nil"/>
              <w:bottom w:val="single" w:sz="4" w:space="0" w:color="auto"/>
              <w:right w:val="single" w:sz="4" w:space="0" w:color="auto"/>
            </w:tcBorders>
            <w:shd w:val="clear" w:color="auto" w:fill="auto"/>
            <w:noWrap/>
            <w:vAlign w:val="center"/>
            <w:hideMark/>
          </w:tcPr>
          <w:p w14:paraId="1EE33F5C" w14:textId="77777777" w:rsidR="002C55C4" w:rsidRPr="00641413" w:rsidRDefault="002C55C4" w:rsidP="002C55C4">
            <w:r w:rsidRPr="00641413">
              <w:t>0</w:t>
            </w:r>
          </w:p>
        </w:tc>
        <w:tc>
          <w:tcPr>
            <w:tcW w:w="804" w:type="dxa"/>
            <w:tcBorders>
              <w:top w:val="nil"/>
              <w:left w:val="nil"/>
              <w:bottom w:val="single" w:sz="4" w:space="0" w:color="auto"/>
              <w:right w:val="single" w:sz="4" w:space="0" w:color="auto"/>
            </w:tcBorders>
            <w:shd w:val="clear" w:color="auto" w:fill="auto"/>
            <w:noWrap/>
            <w:vAlign w:val="center"/>
            <w:hideMark/>
          </w:tcPr>
          <w:p w14:paraId="0F02745B" w14:textId="77777777" w:rsidR="002C55C4" w:rsidRPr="00641413" w:rsidRDefault="002C55C4" w:rsidP="002C55C4">
            <w:r w:rsidRPr="00641413">
              <w:t>0</w:t>
            </w:r>
          </w:p>
        </w:tc>
        <w:tc>
          <w:tcPr>
            <w:tcW w:w="804" w:type="dxa"/>
            <w:tcBorders>
              <w:top w:val="nil"/>
              <w:left w:val="nil"/>
              <w:bottom w:val="single" w:sz="4" w:space="0" w:color="auto"/>
              <w:right w:val="single" w:sz="4" w:space="0" w:color="auto"/>
            </w:tcBorders>
            <w:shd w:val="clear" w:color="auto" w:fill="auto"/>
            <w:noWrap/>
            <w:vAlign w:val="center"/>
            <w:hideMark/>
          </w:tcPr>
          <w:p w14:paraId="6C3688EB" w14:textId="77777777" w:rsidR="002C55C4" w:rsidRPr="00641413" w:rsidRDefault="002C55C4" w:rsidP="002C55C4">
            <w:r w:rsidRPr="00641413">
              <w:t>0</w:t>
            </w:r>
          </w:p>
        </w:tc>
      </w:tr>
      <w:tr w:rsidR="002C55C4" w:rsidRPr="00641413" w14:paraId="53104C2C" w14:textId="77777777" w:rsidTr="002C55C4">
        <w:trPr>
          <w:trHeight w:val="20"/>
        </w:trPr>
        <w:tc>
          <w:tcPr>
            <w:tcW w:w="5331" w:type="dxa"/>
            <w:tcBorders>
              <w:top w:val="nil"/>
              <w:left w:val="single" w:sz="4" w:space="0" w:color="auto"/>
              <w:bottom w:val="single" w:sz="4" w:space="0" w:color="auto"/>
              <w:right w:val="single" w:sz="4" w:space="0" w:color="auto"/>
            </w:tcBorders>
            <w:shd w:val="clear" w:color="auto" w:fill="auto"/>
            <w:vAlign w:val="center"/>
            <w:hideMark/>
          </w:tcPr>
          <w:p w14:paraId="53185299" w14:textId="77777777" w:rsidR="002C55C4" w:rsidRPr="00641413" w:rsidRDefault="002C55C4" w:rsidP="002C55C4">
            <w:r w:rsidRPr="00641413">
              <w:t>Относительное количество жалоб на качество горячего водоснабжения (определяется как количество жалоб к количеству обслуживаемых жителей</w:t>
            </w:r>
          </w:p>
        </w:tc>
        <w:tc>
          <w:tcPr>
            <w:tcW w:w="804" w:type="dxa"/>
            <w:tcBorders>
              <w:top w:val="nil"/>
              <w:left w:val="nil"/>
              <w:bottom w:val="single" w:sz="4" w:space="0" w:color="auto"/>
              <w:right w:val="single" w:sz="4" w:space="0" w:color="auto"/>
            </w:tcBorders>
            <w:shd w:val="clear" w:color="auto" w:fill="auto"/>
            <w:noWrap/>
            <w:vAlign w:val="center"/>
          </w:tcPr>
          <w:p w14:paraId="67258EF3" w14:textId="77777777" w:rsidR="002C55C4" w:rsidRPr="00641413" w:rsidRDefault="002C55C4" w:rsidP="002C55C4">
            <w:r w:rsidRPr="00641413">
              <w:t>0</w:t>
            </w:r>
          </w:p>
        </w:tc>
        <w:tc>
          <w:tcPr>
            <w:tcW w:w="804" w:type="dxa"/>
            <w:tcBorders>
              <w:top w:val="nil"/>
              <w:left w:val="nil"/>
              <w:bottom w:val="single" w:sz="4" w:space="0" w:color="auto"/>
              <w:right w:val="single" w:sz="4" w:space="0" w:color="auto"/>
            </w:tcBorders>
            <w:shd w:val="clear" w:color="auto" w:fill="auto"/>
            <w:noWrap/>
            <w:vAlign w:val="center"/>
          </w:tcPr>
          <w:p w14:paraId="26E9E92E" w14:textId="77777777" w:rsidR="002C55C4" w:rsidRPr="00641413" w:rsidRDefault="002C55C4" w:rsidP="002C55C4">
            <w:r w:rsidRPr="00641413">
              <w:t>0</w:t>
            </w:r>
          </w:p>
        </w:tc>
        <w:tc>
          <w:tcPr>
            <w:tcW w:w="804" w:type="dxa"/>
            <w:tcBorders>
              <w:top w:val="nil"/>
              <w:left w:val="nil"/>
              <w:bottom w:val="single" w:sz="4" w:space="0" w:color="auto"/>
              <w:right w:val="single" w:sz="4" w:space="0" w:color="auto"/>
            </w:tcBorders>
            <w:shd w:val="clear" w:color="auto" w:fill="auto"/>
            <w:noWrap/>
            <w:vAlign w:val="center"/>
          </w:tcPr>
          <w:p w14:paraId="76A34893" w14:textId="77777777" w:rsidR="002C55C4" w:rsidRPr="00641413" w:rsidRDefault="002C55C4" w:rsidP="002C55C4">
            <w:r w:rsidRPr="00641413">
              <w:t>0</w:t>
            </w:r>
          </w:p>
        </w:tc>
        <w:tc>
          <w:tcPr>
            <w:tcW w:w="804" w:type="dxa"/>
            <w:tcBorders>
              <w:top w:val="nil"/>
              <w:left w:val="nil"/>
              <w:bottom w:val="single" w:sz="4" w:space="0" w:color="auto"/>
              <w:right w:val="single" w:sz="4" w:space="0" w:color="auto"/>
            </w:tcBorders>
            <w:shd w:val="clear" w:color="auto" w:fill="auto"/>
            <w:noWrap/>
            <w:vAlign w:val="center"/>
          </w:tcPr>
          <w:p w14:paraId="71241873" w14:textId="77777777" w:rsidR="002C55C4" w:rsidRPr="00641413" w:rsidRDefault="002C55C4" w:rsidP="002C55C4">
            <w:r w:rsidRPr="00641413">
              <w:t>0</w:t>
            </w:r>
          </w:p>
        </w:tc>
        <w:tc>
          <w:tcPr>
            <w:tcW w:w="804" w:type="dxa"/>
            <w:tcBorders>
              <w:top w:val="nil"/>
              <w:left w:val="nil"/>
              <w:bottom w:val="single" w:sz="4" w:space="0" w:color="auto"/>
              <w:right w:val="single" w:sz="4" w:space="0" w:color="auto"/>
            </w:tcBorders>
            <w:shd w:val="clear" w:color="auto" w:fill="auto"/>
            <w:noWrap/>
            <w:vAlign w:val="center"/>
          </w:tcPr>
          <w:p w14:paraId="10CAE718" w14:textId="77777777" w:rsidR="002C55C4" w:rsidRPr="00641413" w:rsidRDefault="002C55C4" w:rsidP="002C55C4">
            <w:r w:rsidRPr="00641413">
              <w:t>0</w:t>
            </w:r>
          </w:p>
        </w:tc>
      </w:tr>
    </w:tbl>
    <w:p w14:paraId="334726A0" w14:textId="77777777" w:rsidR="002C55C4" w:rsidRDefault="002C55C4" w:rsidP="002C55C4">
      <w:pPr>
        <w:sectPr w:rsidR="002C55C4" w:rsidSect="002C55C4">
          <w:footerReference w:type="default" r:id="rId109"/>
          <w:footerReference w:type="first" r:id="rId110"/>
          <w:pgSz w:w="11906" w:h="16838"/>
          <w:pgMar w:top="1134" w:right="850" w:bottom="1134" w:left="1701" w:header="709" w:footer="680" w:gutter="0"/>
          <w:cols w:space="720"/>
          <w:formProt w:val="0"/>
          <w:titlePg/>
          <w:docGrid w:linePitch="360"/>
        </w:sectPr>
      </w:pPr>
    </w:p>
    <w:p w14:paraId="4BA19E84" w14:textId="77777777" w:rsidR="002C55C4" w:rsidRPr="00095A7A" w:rsidRDefault="002C55C4" w:rsidP="002C55C4">
      <w:pPr>
        <w:ind w:left="113" w:right="113"/>
        <w:jc w:val="both"/>
        <w:rPr>
          <w:b/>
          <w:bCs/>
        </w:rPr>
      </w:pPr>
      <w:bookmarkStart w:id="273" w:name="_Toc167547540"/>
      <w:bookmarkStart w:id="274" w:name="_Toc167892360"/>
      <w:r w:rsidRPr="00095A7A">
        <w:rPr>
          <w:b/>
          <w:bCs/>
        </w:rPr>
        <w:t>Таблица - Обязательная оценка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273"/>
      <w:bookmarkEnd w:id="274"/>
    </w:p>
    <w:tbl>
      <w:tblPr>
        <w:tblW w:w="14565" w:type="dxa"/>
        <w:tblInd w:w="-5" w:type="dxa"/>
        <w:tblLayout w:type="fixed"/>
        <w:tblLook w:val="04A0" w:firstRow="1" w:lastRow="0" w:firstColumn="1" w:lastColumn="0" w:noHBand="0" w:noVBand="1"/>
      </w:tblPr>
      <w:tblGrid>
        <w:gridCol w:w="3464"/>
        <w:gridCol w:w="960"/>
        <w:gridCol w:w="921"/>
        <w:gridCol w:w="922"/>
        <w:gridCol w:w="922"/>
        <w:gridCol w:w="922"/>
        <w:gridCol w:w="922"/>
        <w:gridCol w:w="922"/>
        <w:gridCol w:w="922"/>
        <w:gridCol w:w="922"/>
        <w:gridCol w:w="922"/>
        <w:gridCol w:w="922"/>
        <w:gridCol w:w="922"/>
      </w:tblGrid>
      <w:tr w:rsidR="002C55C4" w:rsidRPr="002C55C4" w14:paraId="08BA3DFB" w14:textId="77777777" w:rsidTr="002C55C4">
        <w:trPr>
          <w:trHeight w:val="428"/>
        </w:trPr>
        <w:tc>
          <w:tcPr>
            <w:tcW w:w="3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4B185B" w14:textId="77777777" w:rsidR="002C55C4" w:rsidRPr="002C55C4" w:rsidRDefault="002C55C4" w:rsidP="002C55C4">
            <w:pPr>
              <w:contextualSpacing/>
              <w:jc w:val="center"/>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Показатель</w:t>
            </w:r>
          </w:p>
        </w:tc>
        <w:tc>
          <w:tcPr>
            <w:tcW w:w="96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5F20BD6" w14:textId="77777777" w:rsidR="002C55C4" w:rsidRPr="002C55C4" w:rsidRDefault="002C55C4" w:rsidP="002C55C4">
            <w:pPr>
              <w:contextualSpacing/>
              <w:jc w:val="center"/>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Ед. изм.</w:t>
            </w:r>
          </w:p>
        </w:tc>
        <w:tc>
          <w:tcPr>
            <w:tcW w:w="92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1BCF41A" w14:textId="77777777" w:rsidR="002C55C4" w:rsidRPr="002C55C4" w:rsidRDefault="002C55C4" w:rsidP="002C55C4">
            <w:pPr>
              <w:contextualSpacing/>
              <w:jc w:val="center"/>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2024</w:t>
            </w:r>
          </w:p>
        </w:tc>
        <w:tc>
          <w:tcPr>
            <w:tcW w:w="92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8ED3761" w14:textId="77777777" w:rsidR="002C55C4" w:rsidRPr="002C55C4" w:rsidRDefault="002C55C4" w:rsidP="002C55C4">
            <w:pPr>
              <w:contextualSpacing/>
              <w:jc w:val="center"/>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2024</w:t>
            </w:r>
          </w:p>
        </w:tc>
        <w:tc>
          <w:tcPr>
            <w:tcW w:w="92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F7244FA" w14:textId="77777777" w:rsidR="002C55C4" w:rsidRPr="002C55C4" w:rsidRDefault="002C55C4" w:rsidP="002C55C4">
            <w:pPr>
              <w:contextualSpacing/>
              <w:jc w:val="center"/>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2025</w:t>
            </w:r>
          </w:p>
        </w:tc>
        <w:tc>
          <w:tcPr>
            <w:tcW w:w="92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DCD0243" w14:textId="77777777" w:rsidR="002C55C4" w:rsidRPr="002C55C4" w:rsidRDefault="002C55C4" w:rsidP="002C55C4">
            <w:pPr>
              <w:contextualSpacing/>
              <w:jc w:val="center"/>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2026</w:t>
            </w:r>
          </w:p>
        </w:tc>
        <w:tc>
          <w:tcPr>
            <w:tcW w:w="92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CDC9D34" w14:textId="77777777" w:rsidR="002C55C4" w:rsidRPr="002C55C4" w:rsidRDefault="002C55C4" w:rsidP="002C55C4">
            <w:pPr>
              <w:contextualSpacing/>
              <w:jc w:val="center"/>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2027</w:t>
            </w:r>
          </w:p>
        </w:tc>
        <w:tc>
          <w:tcPr>
            <w:tcW w:w="92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687BE11" w14:textId="77777777" w:rsidR="002C55C4" w:rsidRPr="002C55C4" w:rsidRDefault="002C55C4" w:rsidP="002C55C4">
            <w:pPr>
              <w:contextualSpacing/>
              <w:jc w:val="center"/>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2028</w:t>
            </w:r>
          </w:p>
        </w:tc>
        <w:tc>
          <w:tcPr>
            <w:tcW w:w="92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093547E" w14:textId="77777777" w:rsidR="002C55C4" w:rsidRPr="002C55C4" w:rsidRDefault="002C55C4" w:rsidP="002C55C4">
            <w:pPr>
              <w:contextualSpacing/>
              <w:jc w:val="center"/>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2029</w:t>
            </w:r>
          </w:p>
        </w:tc>
        <w:tc>
          <w:tcPr>
            <w:tcW w:w="92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F1D0FBB" w14:textId="77777777" w:rsidR="002C55C4" w:rsidRPr="002C55C4" w:rsidRDefault="002C55C4" w:rsidP="002C55C4">
            <w:pPr>
              <w:contextualSpacing/>
              <w:jc w:val="center"/>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2030</w:t>
            </w:r>
          </w:p>
        </w:tc>
        <w:tc>
          <w:tcPr>
            <w:tcW w:w="92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8F16E59" w14:textId="77777777" w:rsidR="002C55C4" w:rsidRPr="002C55C4" w:rsidRDefault="002C55C4" w:rsidP="002C55C4">
            <w:pPr>
              <w:contextualSpacing/>
              <w:jc w:val="center"/>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2031</w:t>
            </w:r>
          </w:p>
        </w:tc>
        <w:tc>
          <w:tcPr>
            <w:tcW w:w="92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1231817" w14:textId="77777777" w:rsidR="002C55C4" w:rsidRPr="002C55C4" w:rsidRDefault="002C55C4" w:rsidP="002C55C4">
            <w:pPr>
              <w:contextualSpacing/>
              <w:jc w:val="center"/>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2032</w:t>
            </w:r>
          </w:p>
        </w:tc>
        <w:tc>
          <w:tcPr>
            <w:tcW w:w="92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A5FCFF8" w14:textId="77777777" w:rsidR="002C55C4" w:rsidRPr="002C55C4" w:rsidRDefault="002C55C4" w:rsidP="002C55C4">
            <w:pPr>
              <w:contextualSpacing/>
              <w:jc w:val="center"/>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2033</w:t>
            </w:r>
          </w:p>
        </w:tc>
      </w:tr>
      <w:tr w:rsidR="002C55C4" w:rsidRPr="002C55C4" w14:paraId="5F0E4922" w14:textId="77777777" w:rsidTr="002C55C4">
        <w:trPr>
          <w:trHeight w:val="227"/>
        </w:trPr>
        <w:tc>
          <w:tcPr>
            <w:tcW w:w="3464" w:type="dxa"/>
            <w:tcBorders>
              <w:top w:val="nil"/>
              <w:left w:val="single" w:sz="4" w:space="0" w:color="auto"/>
              <w:bottom w:val="single" w:sz="4" w:space="0" w:color="auto"/>
              <w:right w:val="single" w:sz="4" w:space="0" w:color="auto"/>
            </w:tcBorders>
            <w:shd w:val="clear" w:color="auto" w:fill="auto"/>
            <w:vAlign w:val="center"/>
            <w:hideMark/>
          </w:tcPr>
          <w:p w14:paraId="6BE87FCD"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1. Капитальные затраты (CAPEX), источник финансирования - средства ПАО «Т Плюс»</w:t>
            </w:r>
          </w:p>
        </w:tc>
        <w:tc>
          <w:tcPr>
            <w:tcW w:w="960" w:type="dxa"/>
            <w:tcBorders>
              <w:top w:val="nil"/>
              <w:left w:val="nil"/>
              <w:bottom w:val="single" w:sz="4" w:space="0" w:color="auto"/>
              <w:right w:val="single" w:sz="4" w:space="0" w:color="auto"/>
            </w:tcBorders>
            <w:shd w:val="clear" w:color="auto" w:fill="auto"/>
            <w:noWrap/>
            <w:vAlign w:val="center"/>
          </w:tcPr>
          <w:p w14:paraId="517BCF76"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1" w:type="dxa"/>
            <w:tcBorders>
              <w:top w:val="nil"/>
              <w:left w:val="nil"/>
              <w:bottom w:val="single" w:sz="4" w:space="0" w:color="auto"/>
              <w:right w:val="single" w:sz="4" w:space="0" w:color="auto"/>
            </w:tcBorders>
            <w:shd w:val="clear" w:color="auto" w:fill="auto"/>
            <w:noWrap/>
            <w:vAlign w:val="center"/>
            <w:hideMark/>
          </w:tcPr>
          <w:p w14:paraId="15D2C29A"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-55548,46</w:t>
            </w:r>
          </w:p>
        </w:tc>
        <w:tc>
          <w:tcPr>
            <w:tcW w:w="922" w:type="dxa"/>
            <w:tcBorders>
              <w:top w:val="nil"/>
              <w:left w:val="nil"/>
              <w:bottom w:val="single" w:sz="4" w:space="0" w:color="auto"/>
              <w:right w:val="single" w:sz="4" w:space="0" w:color="auto"/>
            </w:tcBorders>
            <w:shd w:val="clear" w:color="auto" w:fill="auto"/>
            <w:noWrap/>
            <w:vAlign w:val="center"/>
          </w:tcPr>
          <w:p w14:paraId="51805487"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nil"/>
              <w:left w:val="nil"/>
              <w:bottom w:val="single" w:sz="4" w:space="0" w:color="auto"/>
              <w:right w:val="single" w:sz="4" w:space="0" w:color="auto"/>
            </w:tcBorders>
            <w:shd w:val="clear" w:color="auto" w:fill="auto"/>
            <w:noWrap/>
            <w:vAlign w:val="center"/>
          </w:tcPr>
          <w:p w14:paraId="43379CEE"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nil"/>
              <w:left w:val="nil"/>
              <w:bottom w:val="single" w:sz="4" w:space="0" w:color="auto"/>
              <w:right w:val="single" w:sz="4" w:space="0" w:color="auto"/>
            </w:tcBorders>
            <w:shd w:val="clear" w:color="auto" w:fill="auto"/>
            <w:noWrap/>
            <w:vAlign w:val="center"/>
          </w:tcPr>
          <w:p w14:paraId="478C20CA"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nil"/>
              <w:left w:val="nil"/>
              <w:bottom w:val="single" w:sz="4" w:space="0" w:color="auto"/>
              <w:right w:val="single" w:sz="4" w:space="0" w:color="auto"/>
            </w:tcBorders>
            <w:shd w:val="clear" w:color="auto" w:fill="auto"/>
            <w:noWrap/>
            <w:vAlign w:val="center"/>
          </w:tcPr>
          <w:p w14:paraId="65D2C66A"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nil"/>
              <w:left w:val="nil"/>
              <w:bottom w:val="single" w:sz="4" w:space="0" w:color="auto"/>
              <w:right w:val="single" w:sz="4" w:space="0" w:color="auto"/>
            </w:tcBorders>
            <w:shd w:val="clear" w:color="auto" w:fill="auto"/>
            <w:noWrap/>
            <w:vAlign w:val="center"/>
          </w:tcPr>
          <w:p w14:paraId="6212B2F6"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nil"/>
              <w:left w:val="nil"/>
              <w:bottom w:val="single" w:sz="4" w:space="0" w:color="auto"/>
              <w:right w:val="single" w:sz="4" w:space="0" w:color="auto"/>
            </w:tcBorders>
            <w:shd w:val="clear" w:color="auto" w:fill="auto"/>
            <w:noWrap/>
            <w:vAlign w:val="center"/>
          </w:tcPr>
          <w:p w14:paraId="02687B23"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nil"/>
              <w:left w:val="nil"/>
              <w:bottom w:val="single" w:sz="4" w:space="0" w:color="auto"/>
              <w:right w:val="single" w:sz="4" w:space="0" w:color="auto"/>
            </w:tcBorders>
            <w:shd w:val="clear" w:color="auto" w:fill="auto"/>
            <w:noWrap/>
            <w:vAlign w:val="center"/>
          </w:tcPr>
          <w:p w14:paraId="7D48932D"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nil"/>
              <w:left w:val="nil"/>
              <w:bottom w:val="single" w:sz="4" w:space="0" w:color="auto"/>
              <w:right w:val="single" w:sz="4" w:space="0" w:color="auto"/>
            </w:tcBorders>
            <w:shd w:val="clear" w:color="auto" w:fill="auto"/>
            <w:vAlign w:val="center"/>
          </w:tcPr>
          <w:p w14:paraId="64431EA8"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nil"/>
              <w:left w:val="nil"/>
              <w:bottom w:val="single" w:sz="4" w:space="0" w:color="auto"/>
              <w:right w:val="single" w:sz="4" w:space="0" w:color="auto"/>
            </w:tcBorders>
            <w:shd w:val="clear" w:color="auto" w:fill="auto"/>
            <w:vAlign w:val="center"/>
          </w:tcPr>
          <w:p w14:paraId="7DFC06CB"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nil"/>
              <w:left w:val="nil"/>
              <w:bottom w:val="single" w:sz="4" w:space="0" w:color="auto"/>
              <w:right w:val="single" w:sz="4" w:space="0" w:color="auto"/>
            </w:tcBorders>
            <w:shd w:val="clear" w:color="auto" w:fill="auto"/>
            <w:vAlign w:val="center"/>
          </w:tcPr>
          <w:p w14:paraId="489D8BF0" w14:textId="77777777" w:rsidR="002C55C4" w:rsidRPr="002C55C4" w:rsidRDefault="002C55C4" w:rsidP="002C55C4">
            <w:pPr>
              <w:contextualSpacing/>
              <w:rPr>
                <w:rFonts w:eastAsia="Calibri" w:cs="Times New Roman"/>
                <w:spacing w:val="-10"/>
                <w:kern w:val="28"/>
                <w:sz w:val="14"/>
                <w:szCs w:val="16"/>
                <w:shd w:val="clear" w:color="auto" w:fill="FFFFFF"/>
              </w:rPr>
            </w:pPr>
          </w:p>
        </w:tc>
      </w:tr>
      <w:tr w:rsidR="002C55C4" w:rsidRPr="002C55C4" w14:paraId="04B28E9A" w14:textId="77777777" w:rsidTr="002C55C4">
        <w:trPr>
          <w:trHeight w:val="227"/>
        </w:trPr>
        <w:tc>
          <w:tcPr>
            <w:tcW w:w="3464" w:type="dxa"/>
            <w:tcBorders>
              <w:top w:val="nil"/>
              <w:left w:val="single" w:sz="4" w:space="0" w:color="auto"/>
              <w:bottom w:val="single" w:sz="4" w:space="0" w:color="auto"/>
              <w:right w:val="single" w:sz="4" w:space="0" w:color="auto"/>
            </w:tcBorders>
            <w:shd w:val="clear" w:color="auto" w:fill="auto"/>
            <w:vAlign w:val="center"/>
            <w:hideMark/>
          </w:tcPr>
          <w:p w14:paraId="42187A1D"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1.1. Строительство ИТП, без НДС</w:t>
            </w:r>
          </w:p>
        </w:tc>
        <w:tc>
          <w:tcPr>
            <w:tcW w:w="960" w:type="dxa"/>
            <w:tcBorders>
              <w:top w:val="nil"/>
              <w:left w:val="nil"/>
              <w:bottom w:val="single" w:sz="4" w:space="0" w:color="auto"/>
              <w:right w:val="single" w:sz="4" w:space="0" w:color="auto"/>
            </w:tcBorders>
            <w:shd w:val="clear" w:color="auto" w:fill="auto"/>
            <w:noWrap/>
            <w:vAlign w:val="center"/>
            <w:hideMark/>
          </w:tcPr>
          <w:p w14:paraId="40117F6E"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тыс. руб.</w:t>
            </w:r>
          </w:p>
        </w:tc>
        <w:tc>
          <w:tcPr>
            <w:tcW w:w="921" w:type="dxa"/>
            <w:tcBorders>
              <w:top w:val="nil"/>
              <w:left w:val="nil"/>
              <w:bottom w:val="single" w:sz="4" w:space="0" w:color="auto"/>
              <w:right w:val="single" w:sz="4" w:space="0" w:color="auto"/>
            </w:tcBorders>
            <w:shd w:val="clear" w:color="auto" w:fill="auto"/>
            <w:noWrap/>
            <w:vAlign w:val="center"/>
          </w:tcPr>
          <w:p w14:paraId="7A527114"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nil"/>
              <w:left w:val="nil"/>
              <w:bottom w:val="single" w:sz="4" w:space="0" w:color="auto"/>
              <w:right w:val="single" w:sz="4" w:space="0" w:color="auto"/>
            </w:tcBorders>
            <w:shd w:val="clear" w:color="auto" w:fill="auto"/>
            <w:noWrap/>
            <w:vAlign w:val="center"/>
            <w:hideMark/>
          </w:tcPr>
          <w:p w14:paraId="47C90F77"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0763242C"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016F5A98"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27F32BF2"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36E9BBA2"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3FCFF73A"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284C453D"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vAlign w:val="center"/>
          </w:tcPr>
          <w:p w14:paraId="1108EE7C"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vAlign w:val="center"/>
          </w:tcPr>
          <w:p w14:paraId="1EB1BCCD"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vAlign w:val="center"/>
          </w:tcPr>
          <w:p w14:paraId="23A4CF54"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r>
      <w:tr w:rsidR="002C55C4" w:rsidRPr="002C55C4" w14:paraId="0CF3162C" w14:textId="77777777" w:rsidTr="002C55C4">
        <w:trPr>
          <w:trHeight w:val="227"/>
        </w:trPr>
        <w:tc>
          <w:tcPr>
            <w:tcW w:w="3464" w:type="dxa"/>
            <w:tcBorders>
              <w:top w:val="nil"/>
              <w:left w:val="single" w:sz="4" w:space="0" w:color="auto"/>
              <w:bottom w:val="single" w:sz="4" w:space="0" w:color="auto"/>
              <w:right w:val="single" w:sz="4" w:space="0" w:color="auto"/>
            </w:tcBorders>
            <w:shd w:val="clear" w:color="auto" w:fill="auto"/>
            <w:vAlign w:val="center"/>
            <w:hideMark/>
          </w:tcPr>
          <w:p w14:paraId="51156F8E"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1.2. Строительство ЦТП, без НДС</w:t>
            </w:r>
          </w:p>
        </w:tc>
        <w:tc>
          <w:tcPr>
            <w:tcW w:w="960" w:type="dxa"/>
            <w:tcBorders>
              <w:top w:val="nil"/>
              <w:left w:val="nil"/>
              <w:bottom w:val="single" w:sz="4" w:space="0" w:color="auto"/>
              <w:right w:val="single" w:sz="4" w:space="0" w:color="auto"/>
            </w:tcBorders>
            <w:shd w:val="clear" w:color="auto" w:fill="auto"/>
            <w:noWrap/>
            <w:vAlign w:val="center"/>
            <w:hideMark/>
          </w:tcPr>
          <w:p w14:paraId="3E656A9C"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тыс. руб.</w:t>
            </w:r>
          </w:p>
        </w:tc>
        <w:tc>
          <w:tcPr>
            <w:tcW w:w="921" w:type="dxa"/>
            <w:tcBorders>
              <w:top w:val="nil"/>
              <w:left w:val="nil"/>
              <w:bottom w:val="single" w:sz="4" w:space="0" w:color="auto"/>
              <w:right w:val="single" w:sz="4" w:space="0" w:color="auto"/>
            </w:tcBorders>
            <w:shd w:val="clear" w:color="auto" w:fill="auto"/>
            <w:noWrap/>
            <w:vAlign w:val="center"/>
            <w:hideMark/>
          </w:tcPr>
          <w:p w14:paraId="53B7BC36"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4ABC3FC7"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32E79F2B"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7AD20158"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658A8D2B"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0F56A2BC"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09ADC04C"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69B6C759"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vAlign w:val="center"/>
          </w:tcPr>
          <w:p w14:paraId="240A93D3"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vAlign w:val="center"/>
          </w:tcPr>
          <w:p w14:paraId="44D5CE1C"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vAlign w:val="center"/>
          </w:tcPr>
          <w:p w14:paraId="5950D473"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r>
      <w:tr w:rsidR="002C55C4" w:rsidRPr="002C55C4" w14:paraId="7EBB1C8E" w14:textId="77777777" w:rsidTr="002C55C4">
        <w:trPr>
          <w:trHeight w:val="227"/>
        </w:trPr>
        <w:tc>
          <w:tcPr>
            <w:tcW w:w="3464" w:type="dxa"/>
            <w:tcBorders>
              <w:top w:val="nil"/>
              <w:left w:val="single" w:sz="4" w:space="0" w:color="auto"/>
              <w:bottom w:val="single" w:sz="4" w:space="0" w:color="auto"/>
              <w:right w:val="single" w:sz="4" w:space="0" w:color="auto"/>
            </w:tcBorders>
            <w:shd w:val="clear" w:color="auto" w:fill="auto"/>
            <w:vAlign w:val="center"/>
            <w:hideMark/>
          </w:tcPr>
          <w:p w14:paraId="64A65A04"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1.3. Строительство квартальных сетей ГВС</w:t>
            </w:r>
          </w:p>
        </w:tc>
        <w:tc>
          <w:tcPr>
            <w:tcW w:w="960" w:type="dxa"/>
            <w:tcBorders>
              <w:top w:val="nil"/>
              <w:left w:val="nil"/>
              <w:bottom w:val="single" w:sz="4" w:space="0" w:color="auto"/>
              <w:right w:val="single" w:sz="4" w:space="0" w:color="auto"/>
            </w:tcBorders>
            <w:shd w:val="clear" w:color="auto" w:fill="auto"/>
            <w:noWrap/>
            <w:vAlign w:val="center"/>
            <w:hideMark/>
          </w:tcPr>
          <w:p w14:paraId="5CD848F5"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тыс. руб.</w:t>
            </w:r>
          </w:p>
        </w:tc>
        <w:tc>
          <w:tcPr>
            <w:tcW w:w="921" w:type="dxa"/>
            <w:tcBorders>
              <w:top w:val="nil"/>
              <w:left w:val="nil"/>
              <w:bottom w:val="single" w:sz="4" w:space="0" w:color="auto"/>
              <w:right w:val="single" w:sz="4" w:space="0" w:color="auto"/>
            </w:tcBorders>
            <w:shd w:val="clear" w:color="auto" w:fill="auto"/>
            <w:noWrap/>
            <w:vAlign w:val="center"/>
            <w:hideMark/>
          </w:tcPr>
          <w:p w14:paraId="7073C25B"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23F417B8"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663EAEA8"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0DBF4172"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7D3E60CB"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5D14364B"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6B73C079"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52ABCB01"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vAlign w:val="center"/>
          </w:tcPr>
          <w:p w14:paraId="2397D8AE"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vAlign w:val="center"/>
          </w:tcPr>
          <w:p w14:paraId="13605398"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vAlign w:val="center"/>
          </w:tcPr>
          <w:p w14:paraId="7173B386"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r>
      <w:tr w:rsidR="002C55C4" w:rsidRPr="002C55C4" w14:paraId="0587E371" w14:textId="77777777" w:rsidTr="002C55C4">
        <w:trPr>
          <w:trHeight w:val="227"/>
        </w:trPr>
        <w:tc>
          <w:tcPr>
            <w:tcW w:w="3464" w:type="dxa"/>
            <w:tcBorders>
              <w:top w:val="nil"/>
              <w:left w:val="single" w:sz="4" w:space="0" w:color="auto"/>
              <w:bottom w:val="single" w:sz="4" w:space="0" w:color="auto"/>
              <w:right w:val="single" w:sz="4" w:space="0" w:color="auto"/>
            </w:tcBorders>
            <w:shd w:val="clear" w:color="auto" w:fill="auto"/>
            <w:vAlign w:val="center"/>
            <w:hideMark/>
          </w:tcPr>
          <w:p w14:paraId="6B435D9B"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1.4. Увеличение диаметров трубопроводов существующих сетей холодного водоснабжения, без НДС</w:t>
            </w:r>
          </w:p>
        </w:tc>
        <w:tc>
          <w:tcPr>
            <w:tcW w:w="960" w:type="dxa"/>
            <w:tcBorders>
              <w:top w:val="nil"/>
              <w:left w:val="nil"/>
              <w:bottom w:val="single" w:sz="4" w:space="0" w:color="auto"/>
              <w:right w:val="single" w:sz="4" w:space="0" w:color="auto"/>
            </w:tcBorders>
            <w:shd w:val="clear" w:color="auto" w:fill="auto"/>
            <w:noWrap/>
            <w:vAlign w:val="center"/>
            <w:hideMark/>
          </w:tcPr>
          <w:p w14:paraId="126B046A"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тыс. руб.</w:t>
            </w:r>
          </w:p>
        </w:tc>
        <w:tc>
          <w:tcPr>
            <w:tcW w:w="921" w:type="dxa"/>
            <w:tcBorders>
              <w:top w:val="nil"/>
              <w:left w:val="nil"/>
              <w:bottom w:val="single" w:sz="4" w:space="0" w:color="auto"/>
              <w:right w:val="single" w:sz="4" w:space="0" w:color="auto"/>
            </w:tcBorders>
            <w:shd w:val="clear" w:color="auto" w:fill="auto"/>
            <w:noWrap/>
            <w:vAlign w:val="center"/>
            <w:hideMark/>
          </w:tcPr>
          <w:p w14:paraId="2E9508C9"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267EDC4A"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6BD5D17B"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04D24A48"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12786388"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2F8F14CD"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1F1DBF63"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5343F44F"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vAlign w:val="center"/>
          </w:tcPr>
          <w:p w14:paraId="71004F24"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vAlign w:val="center"/>
          </w:tcPr>
          <w:p w14:paraId="33E90D1E"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vAlign w:val="center"/>
          </w:tcPr>
          <w:p w14:paraId="0EA90740"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r>
      <w:tr w:rsidR="002C55C4" w:rsidRPr="002C55C4" w14:paraId="1AA967D6" w14:textId="77777777" w:rsidTr="002C55C4">
        <w:trPr>
          <w:trHeight w:val="227"/>
        </w:trPr>
        <w:tc>
          <w:tcPr>
            <w:tcW w:w="3464" w:type="dxa"/>
            <w:tcBorders>
              <w:top w:val="nil"/>
              <w:left w:val="single" w:sz="4" w:space="0" w:color="auto"/>
              <w:bottom w:val="single" w:sz="4" w:space="0" w:color="auto"/>
              <w:right w:val="single" w:sz="4" w:space="0" w:color="auto"/>
            </w:tcBorders>
            <w:shd w:val="clear" w:color="auto" w:fill="auto"/>
            <w:vAlign w:val="center"/>
            <w:hideMark/>
          </w:tcPr>
          <w:p w14:paraId="492D1A93"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ИТОГО</w:t>
            </w:r>
          </w:p>
        </w:tc>
        <w:tc>
          <w:tcPr>
            <w:tcW w:w="960" w:type="dxa"/>
            <w:tcBorders>
              <w:top w:val="nil"/>
              <w:left w:val="nil"/>
              <w:bottom w:val="single" w:sz="4" w:space="0" w:color="auto"/>
              <w:right w:val="single" w:sz="4" w:space="0" w:color="auto"/>
            </w:tcBorders>
            <w:shd w:val="clear" w:color="auto" w:fill="auto"/>
            <w:noWrap/>
            <w:vAlign w:val="center"/>
            <w:hideMark/>
          </w:tcPr>
          <w:p w14:paraId="62615FE7"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тыс. руб.</w:t>
            </w:r>
          </w:p>
        </w:tc>
        <w:tc>
          <w:tcPr>
            <w:tcW w:w="921" w:type="dxa"/>
            <w:tcBorders>
              <w:top w:val="nil"/>
              <w:left w:val="nil"/>
              <w:bottom w:val="single" w:sz="4" w:space="0" w:color="auto"/>
              <w:right w:val="single" w:sz="4" w:space="0" w:color="auto"/>
            </w:tcBorders>
            <w:shd w:val="clear" w:color="auto" w:fill="auto"/>
            <w:noWrap/>
            <w:vAlign w:val="center"/>
            <w:hideMark/>
          </w:tcPr>
          <w:p w14:paraId="4CA90D57"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-55548,46</w:t>
            </w:r>
          </w:p>
        </w:tc>
        <w:tc>
          <w:tcPr>
            <w:tcW w:w="922" w:type="dxa"/>
            <w:tcBorders>
              <w:top w:val="nil"/>
              <w:left w:val="nil"/>
              <w:bottom w:val="single" w:sz="4" w:space="0" w:color="auto"/>
              <w:right w:val="single" w:sz="4" w:space="0" w:color="auto"/>
            </w:tcBorders>
            <w:shd w:val="clear" w:color="auto" w:fill="auto"/>
            <w:noWrap/>
            <w:vAlign w:val="center"/>
            <w:hideMark/>
          </w:tcPr>
          <w:p w14:paraId="0C719614"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7C973E13"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513563AD"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083DB898"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42DF6367"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0EF54B80"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735E223F"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vAlign w:val="center"/>
          </w:tcPr>
          <w:p w14:paraId="7D54C64A"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vAlign w:val="center"/>
          </w:tcPr>
          <w:p w14:paraId="38480B61"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vAlign w:val="center"/>
          </w:tcPr>
          <w:p w14:paraId="3EE963E0"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r>
      <w:tr w:rsidR="002C55C4" w:rsidRPr="002C55C4" w14:paraId="7AFF4ADB" w14:textId="77777777" w:rsidTr="002C55C4">
        <w:trPr>
          <w:trHeight w:val="227"/>
        </w:trPr>
        <w:tc>
          <w:tcPr>
            <w:tcW w:w="14565" w:type="dxa"/>
            <w:gridSpan w:val="13"/>
            <w:tcBorders>
              <w:top w:val="nil"/>
              <w:left w:val="single" w:sz="4" w:space="0" w:color="auto"/>
              <w:bottom w:val="single" w:sz="4" w:space="0" w:color="auto"/>
              <w:right w:val="single" w:sz="4" w:space="0" w:color="auto"/>
            </w:tcBorders>
            <w:shd w:val="clear" w:color="auto" w:fill="auto"/>
            <w:vAlign w:val="center"/>
            <w:hideMark/>
          </w:tcPr>
          <w:p w14:paraId="70013FF3"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2. Изменение операционных затрат (OPEX) при переходе к закрытой системе теплоснабжения, для теплоснабжающей организации (для стоимостных показателей: знак "+" - положительный эффект, знак "-" - отрицательный эффект)</w:t>
            </w:r>
          </w:p>
        </w:tc>
      </w:tr>
      <w:tr w:rsidR="002C55C4" w:rsidRPr="002C55C4" w14:paraId="702E2EF5" w14:textId="77777777" w:rsidTr="002C55C4">
        <w:trPr>
          <w:trHeight w:val="227"/>
        </w:trPr>
        <w:tc>
          <w:tcPr>
            <w:tcW w:w="3464" w:type="dxa"/>
            <w:tcBorders>
              <w:top w:val="nil"/>
              <w:left w:val="single" w:sz="4" w:space="0" w:color="auto"/>
              <w:bottom w:val="single" w:sz="4" w:space="0" w:color="auto"/>
              <w:right w:val="single" w:sz="4" w:space="0" w:color="auto"/>
            </w:tcBorders>
            <w:shd w:val="clear" w:color="auto" w:fill="auto"/>
            <w:vAlign w:val="center"/>
            <w:hideMark/>
          </w:tcPr>
          <w:p w14:paraId="2EE79DE2"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Тепловая нагрузка на горячее водоснабжение</w:t>
            </w:r>
          </w:p>
        </w:tc>
        <w:tc>
          <w:tcPr>
            <w:tcW w:w="960" w:type="dxa"/>
            <w:tcBorders>
              <w:top w:val="nil"/>
              <w:left w:val="nil"/>
              <w:bottom w:val="single" w:sz="4" w:space="0" w:color="auto"/>
              <w:right w:val="single" w:sz="4" w:space="0" w:color="auto"/>
            </w:tcBorders>
            <w:shd w:val="clear" w:color="auto" w:fill="auto"/>
            <w:noWrap/>
            <w:vAlign w:val="center"/>
            <w:hideMark/>
          </w:tcPr>
          <w:p w14:paraId="06A0B75B"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Гкал/ч</w:t>
            </w:r>
          </w:p>
        </w:tc>
        <w:tc>
          <w:tcPr>
            <w:tcW w:w="921" w:type="dxa"/>
            <w:tcBorders>
              <w:top w:val="nil"/>
              <w:left w:val="nil"/>
              <w:bottom w:val="single" w:sz="4" w:space="0" w:color="auto"/>
              <w:right w:val="single" w:sz="4" w:space="0" w:color="auto"/>
            </w:tcBorders>
            <w:shd w:val="clear" w:color="auto" w:fill="auto"/>
            <w:noWrap/>
            <w:vAlign w:val="center"/>
            <w:hideMark/>
          </w:tcPr>
          <w:p w14:paraId="5EA6BFC6"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0,696</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80518"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color w:val="000000"/>
                <w:spacing w:val="-10"/>
                <w:kern w:val="28"/>
                <w:sz w:val="14"/>
                <w:szCs w:val="16"/>
                <w:shd w:val="clear" w:color="auto" w:fill="FFFFFF"/>
              </w:rPr>
              <w:t>0,696</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3A882E5B"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color w:val="000000"/>
                <w:spacing w:val="-10"/>
                <w:kern w:val="28"/>
                <w:sz w:val="14"/>
                <w:szCs w:val="16"/>
                <w:shd w:val="clear" w:color="auto" w:fill="FFFFFF"/>
              </w:rPr>
              <w:t>0,696</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15671B39"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color w:val="000000"/>
                <w:spacing w:val="-10"/>
                <w:kern w:val="28"/>
                <w:sz w:val="14"/>
                <w:szCs w:val="16"/>
                <w:shd w:val="clear" w:color="auto" w:fill="FFFFFF"/>
              </w:rPr>
              <w:t>0,696</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2F8C1C18"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color w:val="000000"/>
                <w:spacing w:val="-10"/>
                <w:kern w:val="28"/>
                <w:sz w:val="14"/>
                <w:szCs w:val="16"/>
                <w:shd w:val="clear" w:color="auto" w:fill="FFFFFF"/>
              </w:rPr>
              <w:t>0,696</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2D1E9C03"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color w:val="000000"/>
                <w:spacing w:val="-10"/>
                <w:kern w:val="28"/>
                <w:sz w:val="14"/>
                <w:szCs w:val="16"/>
                <w:shd w:val="clear" w:color="auto" w:fill="FFFFFF"/>
              </w:rPr>
              <w:t>0,696</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0A53EA06"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color w:val="000000"/>
                <w:spacing w:val="-10"/>
                <w:kern w:val="28"/>
                <w:sz w:val="14"/>
                <w:szCs w:val="16"/>
                <w:shd w:val="clear" w:color="auto" w:fill="FFFFFF"/>
              </w:rPr>
              <w:t>0,696</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50458DDE"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color w:val="000000"/>
                <w:spacing w:val="-10"/>
                <w:kern w:val="28"/>
                <w:sz w:val="14"/>
                <w:szCs w:val="16"/>
                <w:shd w:val="clear" w:color="auto" w:fill="FFFFFF"/>
              </w:rPr>
              <w:t>0,696</w:t>
            </w:r>
          </w:p>
        </w:tc>
        <w:tc>
          <w:tcPr>
            <w:tcW w:w="922" w:type="dxa"/>
            <w:tcBorders>
              <w:top w:val="single" w:sz="4" w:space="0" w:color="auto"/>
              <w:left w:val="nil"/>
              <w:bottom w:val="single" w:sz="4" w:space="0" w:color="auto"/>
              <w:right w:val="single" w:sz="4" w:space="0" w:color="auto"/>
            </w:tcBorders>
            <w:shd w:val="clear" w:color="auto" w:fill="auto"/>
            <w:vAlign w:val="center"/>
          </w:tcPr>
          <w:p w14:paraId="17606580"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color w:val="000000"/>
                <w:spacing w:val="-10"/>
                <w:kern w:val="28"/>
                <w:sz w:val="14"/>
                <w:szCs w:val="16"/>
                <w:shd w:val="clear" w:color="auto" w:fill="FFFFFF"/>
              </w:rPr>
              <w:t>0,696</w:t>
            </w:r>
          </w:p>
        </w:tc>
        <w:tc>
          <w:tcPr>
            <w:tcW w:w="922" w:type="dxa"/>
            <w:tcBorders>
              <w:top w:val="single" w:sz="4" w:space="0" w:color="auto"/>
              <w:left w:val="nil"/>
              <w:bottom w:val="single" w:sz="4" w:space="0" w:color="auto"/>
              <w:right w:val="single" w:sz="4" w:space="0" w:color="auto"/>
            </w:tcBorders>
            <w:shd w:val="clear" w:color="auto" w:fill="auto"/>
            <w:vAlign w:val="center"/>
          </w:tcPr>
          <w:p w14:paraId="6822AFE5"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color w:val="000000"/>
                <w:spacing w:val="-10"/>
                <w:kern w:val="28"/>
                <w:sz w:val="14"/>
                <w:szCs w:val="16"/>
                <w:shd w:val="clear" w:color="auto" w:fill="FFFFFF"/>
              </w:rPr>
              <w:t>0,696</w:t>
            </w:r>
          </w:p>
        </w:tc>
        <w:tc>
          <w:tcPr>
            <w:tcW w:w="922" w:type="dxa"/>
            <w:tcBorders>
              <w:top w:val="single" w:sz="4" w:space="0" w:color="auto"/>
              <w:left w:val="nil"/>
              <w:bottom w:val="single" w:sz="4" w:space="0" w:color="auto"/>
              <w:right w:val="single" w:sz="4" w:space="0" w:color="auto"/>
            </w:tcBorders>
            <w:shd w:val="clear" w:color="auto" w:fill="auto"/>
            <w:vAlign w:val="center"/>
          </w:tcPr>
          <w:p w14:paraId="15C2E093"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color w:val="000000"/>
                <w:spacing w:val="-10"/>
                <w:kern w:val="28"/>
                <w:sz w:val="14"/>
                <w:szCs w:val="16"/>
                <w:shd w:val="clear" w:color="auto" w:fill="FFFFFF"/>
              </w:rPr>
              <w:t>0,696</w:t>
            </w:r>
          </w:p>
        </w:tc>
      </w:tr>
      <w:tr w:rsidR="002C55C4" w:rsidRPr="002C55C4" w14:paraId="115E8956" w14:textId="77777777" w:rsidTr="002C55C4">
        <w:trPr>
          <w:trHeight w:val="227"/>
        </w:trPr>
        <w:tc>
          <w:tcPr>
            <w:tcW w:w="3464" w:type="dxa"/>
            <w:tcBorders>
              <w:top w:val="nil"/>
              <w:left w:val="single" w:sz="4" w:space="0" w:color="auto"/>
              <w:bottom w:val="single" w:sz="4" w:space="0" w:color="auto"/>
              <w:right w:val="single" w:sz="4" w:space="0" w:color="auto"/>
            </w:tcBorders>
            <w:shd w:val="clear" w:color="auto" w:fill="auto"/>
            <w:vAlign w:val="center"/>
            <w:hideMark/>
          </w:tcPr>
          <w:p w14:paraId="36CC58C0"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Ежегодный объем потребления тепловой энергии на ГВС в открытой/закрытой системе</w:t>
            </w:r>
          </w:p>
        </w:tc>
        <w:tc>
          <w:tcPr>
            <w:tcW w:w="960" w:type="dxa"/>
            <w:tcBorders>
              <w:top w:val="nil"/>
              <w:left w:val="nil"/>
              <w:bottom w:val="single" w:sz="4" w:space="0" w:color="auto"/>
              <w:right w:val="single" w:sz="4" w:space="0" w:color="auto"/>
            </w:tcBorders>
            <w:shd w:val="clear" w:color="auto" w:fill="auto"/>
            <w:noWrap/>
            <w:vAlign w:val="center"/>
            <w:hideMark/>
          </w:tcPr>
          <w:p w14:paraId="58759F61"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тыс. Гкал</w:t>
            </w:r>
          </w:p>
        </w:tc>
        <w:tc>
          <w:tcPr>
            <w:tcW w:w="921" w:type="dxa"/>
            <w:tcBorders>
              <w:top w:val="nil"/>
              <w:left w:val="nil"/>
              <w:bottom w:val="single" w:sz="4" w:space="0" w:color="auto"/>
              <w:right w:val="single" w:sz="4" w:space="0" w:color="auto"/>
            </w:tcBorders>
            <w:shd w:val="clear" w:color="auto" w:fill="auto"/>
            <w:noWrap/>
            <w:vAlign w:val="center"/>
            <w:hideMark/>
          </w:tcPr>
          <w:p w14:paraId="33704014"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0,66</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14:paraId="7457120F"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color w:val="000000"/>
                <w:spacing w:val="-10"/>
                <w:kern w:val="28"/>
                <w:sz w:val="14"/>
                <w:szCs w:val="16"/>
                <w:shd w:val="clear" w:color="auto" w:fill="FFFFFF"/>
              </w:rPr>
              <w:t>0,66</w:t>
            </w:r>
          </w:p>
        </w:tc>
        <w:tc>
          <w:tcPr>
            <w:tcW w:w="922" w:type="dxa"/>
            <w:tcBorders>
              <w:top w:val="nil"/>
              <w:left w:val="nil"/>
              <w:bottom w:val="single" w:sz="4" w:space="0" w:color="auto"/>
              <w:right w:val="single" w:sz="4" w:space="0" w:color="auto"/>
            </w:tcBorders>
            <w:shd w:val="clear" w:color="auto" w:fill="auto"/>
            <w:noWrap/>
            <w:vAlign w:val="center"/>
            <w:hideMark/>
          </w:tcPr>
          <w:p w14:paraId="4B5CBEA3"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color w:val="000000"/>
                <w:spacing w:val="-10"/>
                <w:kern w:val="28"/>
                <w:sz w:val="14"/>
                <w:szCs w:val="16"/>
                <w:shd w:val="clear" w:color="auto" w:fill="FFFFFF"/>
              </w:rPr>
              <w:t>0,66</w:t>
            </w:r>
          </w:p>
        </w:tc>
        <w:tc>
          <w:tcPr>
            <w:tcW w:w="922" w:type="dxa"/>
            <w:tcBorders>
              <w:top w:val="nil"/>
              <w:left w:val="nil"/>
              <w:bottom w:val="single" w:sz="4" w:space="0" w:color="auto"/>
              <w:right w:val="single" w:sz="4" w:space="0" w:color="auto"/>
            </w:tcBorders>
            <w:shd w:val="clear" w:color="auto" w:fill="auto"/>
            <w:noWrap/>
            <w:vAlign w:val="center"/>
            <w:hideMark/>
          </w:tcPr>
          <w:p w14:paraId="400A505A"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color w:val="000000"/>
                <w:spacing w:val="-10"/>
                <w:kern w:val="28"/>
                <w:sz w:val="14"/>
                <w:szCs w:val="16"/>
                <w:shd w:val="clear" w:color="auto" w:fill="FFFFFF"/>
              </w:rPr>
              <w:t>0,66</w:t>
            </w:r>
          </w:p>
        </w:tc>
        <w:tc>
          <w:tcPr>
            <w:tcW w:w="922" w:type="dxa"/>
            <w:tcBorders>
              <w:top w:val="nil"/>
              <w:left w:val="nil"/>
              <w:bottom w:val="single" w:sz="4" w:space="0" w:color="auto"/>
              <w:right w:val="single" w:sz="4" w:space="0" w:color="auto"/>
            </w:tcBorders>
            <w:shd w:val="clear" w:color="auto" w:fill="auto"/>
            <w:noWrap/>
            <w:vAlign w:val="center"/>
            <w:hideMark/>
          </w:tcPr>
          <w:p w14:paraId="66B95E11"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color w:val="000000"/>
                <w:spacing w:val="-10"/>
                <w:kern w:val="28"/>
                <w:sz w:val="14"/>
                <w:szCs w:val="16"/>
                <w:shd w:val="clear" w:color="auto" w:fill="FFFFFF"/>
              </w:rPr>
              <w:t>0,66</w:t>
            </w:r>
          </w:p>
        </w:tc>
        <w:tc>
          <w:tcPr>
            <w:tcW w:w="922" w:type="dxa"/>
            <w:tcBorders>
              <w:top w:val="nil"/>
              <w:left w:val="nil"/>
              <w:bottom w:val="single" w:sz="4" w:space="0" w:color="auto"/>
              <w:right w:val="single" w:sz="4" w:space="0" w:color="auto"/>
            </w:tcBorders>
            <w:shd w:val="clear" w:color="auto" w:fill="auto"/>
            <w:noWrap/>
            <w:vAlign w:val="center"/>
            <w:hideMark/>
          </w:tcPr>
          <w:p w14:paraId="705A960D"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color w:val="000000"/>
                <w:spacing w:val="-10"/>
                <w:kern w:val="28"/>
                <w:sz w:val="14"/>
                <w:szCs w:val="16"/>
                <w:shd w:val="clear" w:color="auto" w:fill="FFFFFF"/>
              </w:rPr>
              <w:t>0,66</w:t>
            </w:r>
          </w:p>
        </w:tc>
        <w:tc>
          <w:tcPr>
            <w:tcW w:w="922" w:type="dxa"/>
            <w:tcBorders>
              <w:top w:val="nil"/>
              <w:left w:val="nil"/>
              <w:bottom w:val="single" w:sz="4" w:space="0" w:color="auto"/>
              <w:right w:val="single" w:sz="4" w:space="0" w:color="auto"/>
            </w:tcBorders>
            <w:shd w:val="clear" w:color="auto" w:fill="auto"/>
            <w:noWrap/>
            <w:vAlign w:val="center"/>
            <w:hideMark/>
          </w:tcPr>
          <w:p w14:paraId="5E3B75CB"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color w:val="000000"/>
                <w:spacing w:val="-10"/>
                <w:kern w:val="28"/>
                <w:sz w:val="14"/>
                <w:szCs w:val="16"/>
                <w:shd w:val="clear" w:color="auto" w:fill="FFFFFF"/>
              </w:rPr>
              <w:t>0,66</w:t>
            </w:r>
          </w:p>
        </w:tc>
        <w:tc>
          <w:tcPr>
            <w:tcW w:w="922" w:type="dxa"/>
            <w:tcBorders>
              <w:top w:val="nil"/>
              <w:left w:val="nil"/>
              <w:bottom w:val="single" w:sz="4" w:space="0" w:color="auto"/>
              <w:right w:val="single" w:sz="4" w:space="0" w:color="auto"/>
            </w:tcBorders>
            <w:shd w:val="clear" w:color="auto" w:fill="auto"/>
            <w:noWrap/>
            <w:vAlign w:val="center"/>
            <w:hideMark/>
          </w:tcPr>
          <w:p w14:paraId="2A22DD5D"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color w:val="000000"/>
                <w:spacing w:val="-10"/>
                <w:kern w:val="28"/>
                <w:sz w:val="14"/>
                <w:szCs w:val="16"/>
                <w:shd w:val="clear" w:color="auto" w:fill="FFFFFF"/>
              </w:rPr>
              <w:t>0,66</w:t>
            </w:r>
          </w:p>
        </w:tc>
        <w:tc>
          <w:tcPr>
            <w:tcW w:w="922" w:type="dxa"/>
            <w:tcBorders>
              <w:top w:val="nil"/>
              <w:left w:val="nil"/>
              <w:bottom w:val="single" w:sz="4" w:space="0" w:color="auto"/>
              <w:right w:val="single" w:sz="4" w:space="0" w:color="auto"/>
            </w:tcBorders>
            <w:shd w:val="clear" w:color="auto" w:fill="auto"/>
            <w:vAlign w:val="center"/>
          </w:tcPr>
          <w:p w14:paraId="169312DA"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color w:val="000000"/>
                <w:spacing w:val="-10"/>
                <w:kern w:val="28"/>
                <w:sz w:val="14"/>
                <w:szCs w:val="16"/>
                <w:shd w:val="clear" w:color="auto" w:fill="FFFFFF"/>
              </w:rPr>
              <w:t>0,66</w:t>
            </w:r>
          </w:p>
        </w:tc>
        <w:tc>
          <w:tcPr>
            <w:tcW w:w="922" w:type="dxa"/>
            <w:tcBorders>
              <w:top w:val="nil"/>
              <w:left w:val="nil"/>
              <w:bottom w:val="single" w:sz="4" w:space="0" w:color="auto"/>
              <w:right w:val="single" w:sz="4" w:space="0" w:color="auto"/>
            </w:tcBorders>
            <w:shd w:val="clear" w:color="auto" w:fill="auto"/>
            <w:vAlign w:val="center"/>
          </w:tcPr>
          <w:p w14:paraId="2346F569"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color w:val="000000"/>
                <w:spacing w:val="-10"/>
                <w:kern w:val="28"/>
                <w:sz w:val="14"/>
                <w:szCs w:val="16"/>
                <w:shd w:val="clear" w:color="auto" w:fill="FFFFFF"/>
              </w:rPr>
              <w:t>0,66</w:t>
            </w:r>
          </w:p>
        </w:tc>
        <w:tc>
          <w:tcPr>
            <w:tcW w:w="922" w:type="dxa"/>
            <w:tcBorders>
              <w:top w:val="nil"/>
              <w:left w:val="nil"/>
              <w:bottom w:val="single" w:sz="4" w:space="0" w:color="auto"/>
              <w:right w:val="single" w:sz="4" w:space="0" w:color="auto"/>
            </w:tcBorders>
            <w:shd w:val="clear" w:color="auto" w:fill="auto"/>
            <w:vAlign w:val="center"/>
          </w:tcPr>
          <w:p w14:paraId="74418A2B"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color w:val="000000"/>
                <w:spacing w:val="-10"/>
                <w:kern w:val="28"/>
                <w:sz w:val="14"/>
                <w:szCs w:val="16"/>
                <w:shd w:val="clear" w:color="auto" w:fill="FFFFFF"/>
              </w:rPr>
              <w:t>0,66</w:t>
            </w:r>
          </w:p>
        </w:tc>
      </w:tr>
      <w:tr w:rsidR="002C55C4" w:rsidRPr="002C55C4" w14:paraId="1E985E7B" w14:textId="77777777" w:rsidTr="002C55C4">
        <w:trPr>
          <w:trHeight w:val="227"/>
        </w:trPr>
        <w:tc>
          <w:tcPr>
            <w:tcW w:w="3464" w:type="dxa"/>
            <w:tcBorders>
              <w:top w:val="nil"/>
              <w:left w:val="single" w:sz="4" w:space="0" w:color="auto"/>
              <w:bottom w:val="single" w:sz="4" w:space="0" w:color="auto"/>
              <w:right w:val="single" w:sz="4" w:space="0" w:color="auto"/>
            </w:tcBorders>
            <w:shd w:val="clear" w:color="auto" w:fill="auto"/>
            <w:vAlign w:val="center"/>
            <w:hideMark/>
          </w:tcPr>
          <w:p w14:paraId="72C76981"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2.1. За счет смены способа подпитки системы ГВС</w:t>
            </w:r>
          </w:p>
        </w:tc>
        <w:tc>
          <w:tcPr>
            <w:tcW w:w="960" w:type="dxa"/>
            <w:tcBorders>
              <w:top w:val="nil"/>
              <w:left w:val="nil"/>
              <w:bottom w:val="single" w:sz="4" w:space="0" w:color="auto"/>
              <w:right w:val="single" w:sz="4" w:space="0" w:color="auto"/>
            </w:tcBorders>
            <w:shd w:val="clear" w:color="auto" w:fill="auto"/>
            <w:noWrap/>
            <w:vAlign w:val="center"/>
            <w:hideMark/>
          </w:tcPr>
          <w:p w14:paraId="67275BB8"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тыс. руб.</w:t>
            </w:r>
          </w:p>
        </w:tc>
        <w:tc>
          <w:tcPr>
            <w:tcW w:w="921" w:type="dxa"/>
            <w:tcBorders>
              <w:top w:val="nil"/>
              <w:left w:val="nil"/>
              <w:bottom w:val="single" w:sz="4" w:space="0" w:color="auto"/>
              <w:right w:val="single" w:sz="4" w:space="0" w:color="auto"/>
            </w:tcBorders>
            <w:shd w:val="clear" w:color="auto" w:fill="auto"/>
            <w:noWrap/>
            <w:vAlign w:val="center"/>
          </w:tcPr>
          <w:p w14:paraId="6BF6845F"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14:paraId="6B412B3E"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color w:val="000000"/>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3E24D7BE"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color w:val="000000"/>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2675755B"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color w:val="000000"/>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0323FC07"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color w:val="000000"/>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16885576"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color w:val="000000"/>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07435D33"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color w:val="000000"/>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noWrap/>
            <w:vAlign w:val="center"/>
            <w:hideMark/>
          </w:tcPr>
          <w:p w14:paraId="3E5B2307"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color w:val="000000"/>
                <w:spacing w:val="-10"/>
                <w:kern w:val="28"/>
                <w:sz w:val="14"/>
                <w:szCs w:val="16"/>
                <w:shd w:val="clear" w:color="auto" w:fill="FFFFFF"/>
              </w:rPr>
              <w:t>0</w:t>
            </w:r>
          </w:p>
        </w:tc>
        <w:tc>
          <w:tcPr>
            <w:tcW w:w="922" w:type="dxa"/>
            <w:tcBorders>
              <w:top w:val="nil"/>
              <w:left w:val="nil"/>
              <w:bottom w:val="single" w:sz="4" w:space="0" w:color="auto"/>
              <w:right w:val="single" w:sz="4" w:space="0" w:color="auto"/>
            </w:tcBorders>
            <w:shd w:val="clear" w:color="auto" w:fill="auto"/>
            <w:vAlign w:val="center"/>
          </w:tcPr>
          <w:p w14:paraId="495B918B"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color w:val="000000"/>
                <w:spacing w:val="-10"/>
                <w:kern w:val="28"/>
                <w:sz w:val="14"/>
                <w:szCs w:val="16"/>
                <w:shd w:val="clear" w:color="auto" w:fill="FFFFFF"/>
              </w:rPr>
              <w:t> </w:t>
            </w:r>
          </w:p>
        </w:tc>
        <w:tc>
          <w:tcPr>
            <w:tcW w:w="922" w:type="dxa"/>
            <w:tcBorders>
              <w:top w:val="nil"/>
              <w:left w:val="nil"/>
              <w:bottom w:val="single" w:sz="4" w:space="0" w:color="auto"/>
              <w:right w:val="single" w:sz="4" w:space="0" w:color="auto"/>
            </w:tcBorders>
            <w:shd w:val="clear" w:color="auto" w:fill="auto"/>
            <w:vAlign w:val="center"/>
          </w:tcPr>
          <w:p w14:paraId="58EB5EB5"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color w:val="000000"/>
                <w:spacing w:val="-10"/>
                <w:kern w:val="28"/>
                <w:sz w:val="14"/>
                <w:szCs w:val="16"/>
                <w:shd w:val="clear" w:color="auto" w:fill="FFFFFF"/>
              </w:rPr>
              <w:t> </w:t>
            </w:r>
          </w:p>
        </w:tc>
        <w:tc>
          <w:tcPr>
            <w:tcW w:w="922" w:type="dxa"/>
            <w:tcBorders>
              <w:top w:val="nil"/>
              <w:left w:val="nil"/>
              <w:bottom w:val="single" w:sz="4" w:space="0" w:color="auto"/>
              <w:right w:val="single" w:sz="4" w:space="0" w:color="auto"/>
            </w:tcBorders>
            <w:shd w:val="clear" w:color="auto" w:fill="auto"/>
            <w:vAlign w:val="center"/>
          </w:tcPr>
          <w:p w14:paraId="589D1E18"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color w:val="000000"/>
                <w:spacing w:val="-10"/>
                <w:kern w:val="28"/>
                <w:sz w:val="14"/>
                <w:szCs w:val="16"/>
                <w:shd w:val="clear" w:color="auto" w:fill="FFFFFF"/>
              </w:rPr>
              <w:t> </w:t>
            </w:r>
          </w:p>
        </w:tc>
      </w:tr>
      <w:tr w:rsidR="002C55C4" w:rsidRPr="002C55C4" w14:paraId="04D81F4A" w14:textId="77777777" w:rsidTr="002C55C4">
        <w:trPr>
          <w:trHeight w:val="227"/>
        </w:trPr>
        <w:tc>
          <w:tcPr>
            <w:tcW w:w="3464" w:type="dxa"/>
            <w:tcBorders>
              <w:top w:val="nil"/>
              <w:left w:val="single" w:sz="4" w:space="0" w:color="auto"/>
              <w:bottom w:val="single" w:sz="4" w:space="0" w:color="auto"/>
              <w:right w:val="single" w:sz="4" w:space="0" w:color="auto"/>
            </w:tcBorders>
            <w:shd w:val="clear" w:color="auto" w:fill="auto"/>
            <w:vAlign w:val="center"/>
            <w:hideMark/>
          </w:tcPr>
          <w:p w14:paraId="566D4D67"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2.2. За счет дополнительных затрат ЭЭ на привод насосного оборудования системы ГВС в ИТП</w:t>
            </w:r>
          </w:p>
        </w:tc>
        <w:tc>
          <w:tcPr>
            <w:tcW w:w="960" w:type="dxa"/>
            <w:tcBorders>
              <w:top w:val="nil"/>
              <w:left w:val="nil"/>
              <w:bottom w:val="single" w:sz="4" w:space="0" w:color="auto"/>
              <w:right w:val="single" w:sz="4" w:space="0" w:color="auto"/>
            </w:tcBorders>
            <w:shd w:val="clear" w:color="auto" w:fill="auto"/>
            <w:noWrap/>
            <w:vAlign w:val="center"/>
            <w:hideMark/>
          </w:tcPr>
          <w:p w14:paraId="3A3F5584"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тыс. руб.</w:t>
            </w:r>
          </w:p>
        </w:tc>
        <w:tc>
          <w:tcPr>
            <w:tcW w:w="921" w:type="dxa"/>
            <w:tcBorders>
              <w:top w:val="nil"/>
              <w:left w:val="nil"/>
              <w:bottom w:val="single" w:sz="4" w:space="0" w:color="auto"/>
              <w:right w:val="single" w:sz="4" w:space="0" w:color="auto"/>
            </w:tcBorders>
            <w:shd w:val="clear" w:color="auto" w:fill="auto"/>
            <w:noWrap/>
            <w:vAlign w:val="center"/>
          </w:tcPr>
          <w:p w14:paraId="2AC06E6A"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89A98" w14:textId="77777777" w:rsidR="002C55C4" w:rsidRPr="002C55C4" w:rsidRDefault="002C55C4" w:rsidP="002C55C4">
            <w:pPr>
              <w:rPr>
                <w:sz w:val="14"/>
              </w:rPr>
            </w:pPr>
            <w:r w:rsidRPr="002C55C4">
              <w:rPr>
                <w:sz w:val="14"/>
              </w:rPr>
              <w:t>-472,16</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692F9AFF" w14:textId="77777777" w:rsidR="002C55C4" w:rsidRPr="002C55C4" w:rsidRDefault="002C55C4" w:rsidP="002C55C4">
            <w:pPr>
              <w:rPr>
                <w:sz w:val="14"/>
              </w:rPr>
            </w:pPr>
            <w:r w:rsidRPr="002C55C4">
              <w:rPr>
                <w:sz w:val="14"/>
              </w:rPr>
              <w:t>-490,75</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625A2A69" w14:textId="77777777" w:rsidR="002C55C4" w:rsidRPr="002C55C4" w:rsidRDefault="002C55C4" w:rsidP="002C55C4">
            <w:pPr>
              <w:rPr>
                <w:sz w:val="14"/>
              </w:rPr>
            </w:pPr>
            <w:r w:rsidRPr="002C55C4">
              <w:rPr>
                <w:sz w:val="14"/>
              </w:rPr>
              <w:t>-509,34</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3819EF10" w14:textId="77777777" w:rsidR="002C55C4" w:rsidRPr="002C55C4" w:rsidRDefault="002C55C4" w:rsidP="002C55C4">
            <w:pPr>
              <w:rPr>
                <w:sz w:val="14"/>
              </w:rPr>
            </w:pPr>
            <w:r w:rsidRPr="002C55C4">
              <w:rPr>
                <w:sz w:val="14"/>
              </w:rPr>
              <w:t>-527,93</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55F50863" w14:textId="77777777" w:rsidR="002C55C4" w:rsidRPr="002C55C4" w:rsidRDefault="002C55C4" w:rsidP="002C55C4">
            <w:pPr>
              <w:rPr>
                <w:sz w:val="14"/>
              </w:rPr>
            </w:pPr>
            <w:r w:rsidRPr="002C55C4">
              <w:rPr>
                <w:sz w:val="14"/>
              </w:rPr>
              <w:t>-550,24</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344F940F" w14:textId="77777777" w:rsidR="002C55C4" w:rsidRPr="002C55C4" w:rsidRDefault="002C55C4" w:rsidP="002C55C4">
            <w:pPr>
              <w:rPr>
                <w:sz w:val="14"/>
              </w:rPr>
            </w:pPr>
            <w:r w:rsidRPr="002C55C4">
              <w:rPr>
                <w:sz w:val="14"/>
              </w:rPr>
              <w:t>-572,54</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6BEFD1F9" w14:textId="77777777" w:rsidR="002C55C4" w:rsidRPr="002C55C4" w:rsidRDefault="002C55C4" w:rsidP="002C55C4">
            <w:pPr>
              <w:rPr>
                <w:sz w:val="14"/>
              </w:rPr>
            </w:pPr>
            <w:r w:rsidRPr="002C55C4">
              <w:rPr>
                <w:sz w:val="14"/>
              </w:rPr>
              <w:t>-594,85</w:t>
            </w:r>
          </w:p>
        </w:tc>
        <w:tc>
          <w:tcPr>
            <w:tcW w:w="922" w:type="dxa"/>
            <w:tcBorders>
              <w:top w:val="single" w:sz="4" w:space="0" w:color="auto"/>
              <w:left w:val="nil"/>
              <w:bottom w:val="single" w:sz="4" w:space="0" w:color="auto"/>
              <w:right w:val="single" w:sz="4" w:space="0" w:color="auto"/>
            </w:tcBorders>
            <w:shd w:val="clear" w:color="auto" w:fill="auto"/>
            <w:vAlign w:val="center"/>
          </w:tcPr>
          <w:p w14:paraId="6A572515" w14:textId="77777777" w:rsidR="002C55C4" w:rsidRPr="002C55C4" w:rsidRDefault="002C55C4" w:rsidP="002C55C4">
            <w:pPr>
              <w:rPr>
                <w:sz w:val="14"/>
              </w:rPr>
            </w:pPr>
            <w:r w:rsidRPr="002C55C4">
              <w:rPr>
                <w:sz w:val="14"/>
              </w:rPr>
              <w:t>-620,87</w:t>
            </w:r>
          </w:p>
        </w:tc>
        <w:tc>
          <w:tcPr>
            <w:tcW w:w="922" w:type="dxa"/>
            <w:tcBorders>
              <w:top w:val="single" w:sz="4" w:space="0" w:color="auto"/>
              <w:left w:val="nil"/>
              <w:bottom w:val="single" w:sz="4" w:space="0" w:color="auto"/>
              <w:right w:val="single" w:sz="4" w:space="0" w:color="auto"/>
            </w:tcBorders>
            <w:shd w:val="clear" w:color="auto" w:fill="auto"/>
            <w:vAlign w:val="center"/>
          </w:tcPr>
          <w:p w14:paraId="2C367890" w14:textId="77777777" w:rsidR="002C55C4" w:rsidRPr="002C55C4" w:rsidRDefault="002C55C4" w:rsidP="002C55C4">
            <w:pPr>
              <w:rPr>
                <w:sz w:val="14"/>
              </w:rPr>
            </w:pPr>
            <w:r w:rsidRPr="002C55C4">
              <w:rPr>
                <w:sz w:val="14"/>
              </w:rPr>
              <w:t>-643,18</w:t>
            </w:r>
          </w:p>
        </w:tc>
        <w:tc>
          <w:tcPr>
            <w:tcW w:w="922" w:type="dxa"/>
            <w:tcBorders>
              <w:top w:val="single" w:sz="4" w:space="0" w:color="auto"/>
              <w:left w:val="nil"/>
              <w:bottom w:val="single" w:sz="4" w:space="0" w:color="auto"/>
              <w:right w:val="single" w:sz="4" w:space="0" w:color="auto"/>
            </w:tcBorders>
            <w:shd w:val="clear" w:color="auto" w:fill="auto"/>
            <w:vAlign w:val="center"/>
          </w:tcPr>
          <w:p w14:paraId="40BBEF4C" w14:textId="77777777" w:rsidR="002C55C4" w:rsidRPr="002C55C4" w:rsidRDefault="002C55C4" w:rsidP="002C55C4">
            <w:pPr>
              <w:rPr>
                <w:sz w:val="14"/>
              </w:rPr>
            </w:pPr>
            <w:r w:rsidRPr="002C55C4">
              <w:rPr>
                <w:sz w:val="14"/>
              </w:rPr>
              <w:t>-669,21</w:t>
            </w:r>
          </w:p>
        </w:tc>
      </w:tr>
      <w:tr w:rsidR="002C55C4" w:rsidRPr="002C55C4" w14:paraId="7312A6FD" w14:textId="77777777" w:rsidTr="002C55C4">
        <w:trPr>
          <w:trHeight w:val="227"/>
        </w:trPr>
        <w:tc>
          <w:tcPr>
            <w:tcW w:w="3464" w:type="dxa"/>
            <w:tcBorders>
              <w:top w:val="nil"/>
              <w:left w:val="single" w:sz="4" w:space="0" w:color="auto"/>
              <w:bottom w:val="single" w:sz="4" w:space="0" w:color="auto"/>
              <w:right w:val="single" w:sz="4" w:space="0" w:color="auto"/>
            </w:tcBorders>
            <w:shd w:val="clear" w:color="auto" w:fill="auto"/>
            <w:vAlign w:val="center"/>
            <w:hideMark/>
          </w:tcPr>
          <w:p w14:paraId="723503D7"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2.3. За счет затрат на эксплуатацию теплообменного оборудования ГВС, установленного в ИТП (техническое обслуживание, промывка, ремонт)</w:t>
            </w:r>
          </w:p>
        </w:tc>
        <w:tc>
          <w:tcPr>
            <w:tcW w:w="960" w:type="dxa"/>
            <w:tcBorders>
              <w:top w:val="nil"/>
              <w:left w:val="nil"/>
              <w:bottom w:val="single" w:sz="4" w:space="0" w:color="auto"/>
              <w:right w:val="single" w:sz="4" w:space="0" w:color="auto"/>
            </w:tcBorders>
            <w:shd w:val="clear" w:color="auto" w:fill="auto"/>
            <w:noWrap/>
            <w:vAlign w:val="center"/>
            <w:hideMark/>
          </w:tcPr>
          <w:p w14:paraId="76E14484"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тыс. руб.</w:t>
            </w:r>
          </w:p>
        </w:tc>
        <w:tc>
          <w:tcPr>
            <w:tcW w:w="921" w:type="dxa"/>
            <w:tcBorders>
              <w:top w:val="nil"/>
              <w:left w:val="nil"/>
              <w:bottom w:val="single" w:sz="4" w:space="0" w:color="auto"/>
              <w:right w:val="single" w:sz="4" w:space="0" w:color="auto"/>
            </w:tcBorders>
            <w:shd w:val="clear" w:color="auto" w:fill="auto"/>
            <w:noWrap/>
            <w:vAlign w:val="center"/>
          </w:tcPr>
          <w:p w14:paraId="3B0E6E12"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14:paraId="33A17498" w14:textId="77777777" w:rsidR="002C55C4" w:rsidRPr="002C55C4" w:rsidRDefault="002C55C4" w:rsidP="002C55C4">
            <w:pPr>
              <w:rPr>
                <w:sz w:val="14"/>
              </w:rPr>
            </w:pPr>
            <w:r w:rsidRPr="002C55C4">
              <w:rPr>
                <w:sz w:val="14"/>
              </w:rPr>
              <w:t>-177,76</w:t>
            </w:r>
          </w:p>
        </w:tc>
        <w:tc>
          <w:tcPr>
            <w:tcW w:w="922" w:type="dxa"/>
            <w:tcBorders>
              <w:top w:val="nil"/>
              <w:left w:val="nil"/>
              <w:bottom w:val="single" w:sz="4" w:space="0" w:color="auto"/>
              <w:right w:val="single" w:sz="4" w:space="0" w:color="auto"/>
            </w:tcBorders>
            <w:shd w:val="clear" w:color="auto" w:fill="auto"/>
            <w:noWrap/>
            <w:vAlign w:val="center"/>
            <w:hideMark/>
          </w:tcPr>
          <w:p w14:paraId="5402ACB5" w14:textId="77777777" w:rsidR="002C55C4" w:rsidRPr="002C55C4" w:rsidRDefault="002C55C4" w:rsidP="002C55C4">
            <w:pPr>
              <w:rPr>
                <w:sz w:val="14"/>
              </w:rPr>
            </w:pPr>
            <w:r w:rsidRPr="002C55C4">
              <w:rPr>
                <w:sz w:val="14"/>
              </w:rPr>
              <w:t>-185,48</w:t>
            </w:r>
          </w:p>
        </w:tc>
        <w:tc>
          <w:tcPr>
            <w:tcW w:w="922" w:type="dxa"/>
            <w:tcBorders>
              <w:top w:val="nil"/>
              <w:left w:val="nil"/>
              <w:bottom w:val="single" w:sz="4" w:space="0" w:color="auto"/>
              <w:right w:val="single" w:sz="4" w:space="0" w:color="auto"/>
            </w:tcBorders>
            <w:shd w:val="clear" w:color="auto" w:fill="auto"/>
            <w:noWrap/>
            <w:vAlign w:val="center"/>
            <w:hideMark/>
          </w:tcPr>
          <w:p w14:paraId="05A86C28" w14:textId="77777777" w:rsidR="002C55C4" w:rsidRPr="002C55C4" w:rsidRDefault="002C55C4" w:rsidP="002C55C4">
            <w:pPr>
              <w:rPr>
                <w:sz w:val="14"/>
              </w:rPr>
            </w:pPr>
            <w:r w:rsidRPr="002C55C4">
              <w:rPr>
                <w:sz w:val="14"/>
              </w:rPr>
              <w:t>-193,21</w:t>
            </w:r>
          </w:p>
        </w:tc>
        <w:tc>
          <w:tcPr>
            <w:tcW w:w="922" w:type="dxa"/>
            <w:tcBorders>
              <w:top w:val="nil"/>
              <w:left w:val="nil"/>
              <w:bottom w:val="single" w:sz="4" w:space="0" w:color="auto"/>
              <w:right w:val="single" w:sz="4" w:space="0" w:color="auto"/>
            </w:tcBorders>
            <w:shd w:val="clear" w:color="auto" w:fill="auto"/>
            <w:noWrap/>
            <w:vAlign w:val="center"/>
            <w:hideMark/>
          </w:tcPr>
          <w:p w14:paraId="2949EA30" w14:textId="77777777" w:rsidR="002C55C4" w:rsidRPr="002C55C4" w:rsidRDefault="002C55C4" w:rsidP="002C55C4">
            <w:pPr>
              <w:rPr>
                <w:sz w:val="14"/>
              </w:rPr>
            </w:pPr>
            <w:r w:rsidRPr="002C55C4">
              <w:rPr>
                <w:sz w:val="14"/>
              </w:rPr>
              <w:t>-200,94</w:t>
            </w:r>
          </w:p>
        </w:tc>
        <w:tc>
          <w:tcPr>
            <w:tcW w:w="922" w:type="dxa"/>
            <w:tcBorders>
              <w:top w:val="nil"/>
              <w:left w:val="nil"/>
              <w:bottom w:val="single" w:sz="4" w:space="0" w:color="auto"/>
              <w:right w:val="single" w:sz="4" w:space="0" w:color="auto"/>
            </w:tcBorders>
            <w:shd w:val="clear" w:color="auto" w:fill="auto"/>
            <w:noWrap/>
            <w:vAlign w:val="center"/>
            <w:hideMark/>
          </w:tcPr>
          <w:p w14:paraId="13A9FAFF" w14:textId="77777777" w:rsidR="002C55C4" w:rsidRPr="002C55C4" w:rsidRDefault="002C55C4" w:rsidP="002C55C4">
            <w:pPr>
              <w:rPr>
                <w:sz w:val="14"/>
              </w:rPr>
            </w:pPr>
            <w:r w:rsidRPr="002C55C4">
              <w:rPr>
                <w:sz w:val="14"/>
              </w:rPr>
              <w:t>-208,67</w:t>
            </w:r>
          </w:p>
        </w:tc>
        <w:tc>
          <w:tcPr>
            <w:tcW w:w="922" w:type="dxa"/>
            <w:tcBorders>
              <w:top w:val="nil"/>
              <w:left w:val="nil"/>
              <w:bottom w:val="single" w:sz="4" w:space="0" w:color="auto"/>
              <w:right w:val="single" w:sz="4" w:space="0" w:color="auto"/>
            </w:tcBorders>
            <w:shd w:val="clear" w:color="auto" w:fill="auto"/>
            <w:noWrap/>
            <w:vAlign w:val="center"/>
            <w:hideMark/>
          </w:tcPr>
          <w:p w14:paraId="7B0ECE04" w14:textId="77777777" w:rsidR="002C55C4" w:rsidRPr="002C55C4" w:rsidRDefault="002C55C4" w:rsidP="002C55C4">
            <w:pPr>
              <w:rPr>
                <w:sz w:val="14"/>
              </w:rPr>
            </w:pPr>
            <w:r w:rsidRPr="002C55C4">
              <w:rPr>
                <w:sz w:val="14"/>
              </w:rPr>
              <w:t>-216,40</w:t>
            </w:r>
          </w:p>
        </w:tc>
        <w:tc>
          <w:tcPr>
            <w:tcW w:w="922" w:type="dxa"/>
            <w:tcBorders>
              <w:top w:val="nil"/>
              <w:left w:val="nil"/>
              <w:bottom w:val="single" w:sz="4" w:space="0" w:color="auto"/>
              <w:right w:val="single" w:sz="4" w:space="0" w:color="auto"/>
            </w:tcBorders>
            <w:shd w:val="clear" w:color="auto" w:fill="auto"/>
            <w:noWrap/>
            <w:vAlign w:val="center"/>
            <w:hideMark/>
          </w:tcPr>
          <w:p w14:paraId="0202774D" w14:textId="77777777" w:rsidR="002C55C4" w:rsidRPr="002C55C4" w:rsidRDefault="002C55C4" w:rsidP="002C55C4">
            <w:pPr>
              <w:rPr>
                <w:sz w:val="14"/>
              </w:rPr>
            </w:pPr>
            <w:r w:rsidRPr="002C55C4">
              <w:rPr>
                <w:sz w:val="14"/>
              </w:rPr>
              <w:t>-227,99</w:t>
            </w:r>
          </w:p>
        </w:tc>
        <w:tc>
          <w:tcPr>
            <w:tcW w:w="922" w:type="dxa"/>
            <w:tcBorders>
              <w:top w:val="nil"/>
              <w:left w:val="nil"/>
              <w:bottom w:val="single" w:sz="4" w:space="0" w:color="auto"/>
              <w:right w:val="single" w:sz="4" w:space="0" w:color="auto"/>
            </w:tcBorders>
            <w:shd w:val="clear" w:color="auto" w:fill="auto"/>
            <w:vAlign w:val="center"/>
          </w:tcPr>
          <w:p w14:paraId="33A78496" w14:textId="77777777" w:rsidR="002C55C4" w:rsidRPr="002C55C4" w:rsidRDefault="002C55C4" w:rsidP="002C55C4">
            <w:pPr>
              <w:rPr>
                <w:sz w:val="14"/>
              </w:rPr>
            </w:pPr>
            <w:r w:rsidRPr="002C55C4">
              <w:rPr>
                <w:sz w:val="14"/>
              </w:rPr>
              <w:t>-235,72</w:t>
            </w:r>
          </w:p>
        </w:tc>
        <w:tc>
          <w:tcPr>
            <w:tcW w:w="922" w:type="dxa"/>
            <w:tcBorders>
              <w:top w:val="nil"/>
              <w:left w:val="nil"/>
              <w:bottom w:val="single" w:sz="4" w:space="0" w:color="auto"/>
              <w:right w:val="single" w:sz="4" w:space="0" w:color="auto"/>
            </w:tcBorders>
            <w:shd w:val="clear" w:color="auto" w:fill="auto"/>
            <w:vAlign w:val="center"/>
          </w:tcPr>
          <w:p w14:paraId="3C965080" w14:textId="77777777" w:rsidR="002C55C4" w:rsidRPr="002C55C4" w:rsidRDefault="002C55C4" w:rsidP="002C55C4">
            <w:pPr>
              <w:rPr>
                <w:sz w:val="14"/>
              </w:rPr>
            </w:pPr>
            <w:r w:rsidRPr="002C55C4">
              <w:rPr>
                <w:sz w:val="14"/>
              </w:rPr>
              <w:t>-243,45</w:t>
            </w:r>
          </w:p>
        </w:tc>
        <w:tc>
          <w:tcPr>
            <w:tcW w:w="922" w:type="dxa"/>
            <w:tcBorders>
              <w:top w:val="nil"/>
              <w:left w:val="nil"/>
              <w:bottom w:val="single" w:sz="4" w:space="0" w:color="auto"/>
              <w:right w:val="single" w:sz="4" w:space="0" w:color="auto"/>
            </w:tcBorders>
            <w:shd w:val="clear" w:color="auto" w:fill="auto"/>
            <w:vAlign w:val="center"/>
          </w:tcPr>
          <w:p w14:paraId="6D9B1F74" w14:textId="77777777" w:rsidR="002C55C4" w:rsidRPr="002C55C4" w:rsidRDefault="002C55C4" w:rsidP="002C55C4">
            <w:pPr>
              <w:rPr>
                <w:sz w:val="14"/>
              </w:rPr>
            </w:pPr>
            <w:r w:rsidRPr="002C55C4">
              <w:rPr>
                <w:sz w:val="14"/>
              </w:rPr>
              <w:t>-255,04</w:t>
            </w:r>
          </w:p>
        </w:tc>
      </w:tr>
      <w:tr w:rsidR="002C55C4" w:rsidRPr="002C55C4" w14:paraId="4CBB4D6E" w14:textId="77777777" w:rsidTr="002C55C4">
        <w:trPr>
          <w:trHeight w:val="227"/>
        </w:trPr>
        <w:tc>
          <w:tcPr>
            <w:tcW w:w="3464" w:type="dxa"/>
            <w:tcBorders>
              <w:top w:val="nil"/>
              <w:left w:val="single" w:sz="4" w:space="0" w:color="auto"/>
              <w:bottom w:val="single" w:sz="4" w:space="0" w:color="auto"/>
              <w:right w:val="single" w:sz="4" w:space="0" w:color="auto"/>
            </w:tcBorders>
            <w:shd w:val="clear" w:color="auto" w:fill="auto"/>
            <w:vAlign w:val="center"/>
            <w:hideMark/>
          </w:tcPr>
          <w:p w14:paraId="2D9D2FDF"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2.4. За счет увеличения ФОТ с ЕСН</w:t>
            </w:r>
          </w:p>
        </w:tc>
        <w:tc>
          <w:tcPr>
            <w:tcW w:w="960" w:type="dxa"/>
            <w:tcBorders>
              <w:top w:val="nil"/>
              <w:left w:val="nil"/>
              <w:bottom w:val="single" w:sz="4" w:space="0" w:color="auto"/>
              <w:right w:val="single" w:sz="4" w:space="0" w:color="auto"/>
            </w:tcBorders>
            <w:shd w:val="clear" w:color="auto" w:fill="auto"/>
            <w:noWrap/>
            <w:vAlign w:val="center"/>
            <w:hideMark/>
          </w:tcPr>
          <w:p w14:paraId="02425083"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тыс. руб.</w:t>
            </w:r>
          </w:p>
        </w:tc>
        <w:tc>
          <w:tcPr>
            <w:tcW w:w="921" w:type="dxa"/>
            <w:tcBorders>
              <w:top w:val="nil"/>
              <w:left w:val="nil"/>
              <w:bottom w:val="single" w:sz="4" w:space="0" w:color="auto"/>
              <w:right w:val="single" w:sz="4" w:space="0" w:color="auto"/>
            </w:tcBorders>
            <w:shd w:val="clear" w:color="auto" w:fill="auto"/>
            <w:noWrap/>
            <w:vAlign w:val="center"/>
          </w:tcPr>
          <w:p w14:paraId="4517648B"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14:paraId="2D78EFC2" w14:textId="77777777" w:rsidR="002C55C4" w:rsidRPr="002C55C4" w:rsidRDefault="002C55C4" w:rsidP="002C55C4">
            <w:pPr>
              <w:rPr>
                <w:sz w:val="14"/>
              </w:rPr>
            </w:pPr>
            <w:r w:rsidRPr="002C55C4">
              <w:rPr>
                <w:sz w:val="14"/>
              </w:rPr>
              <w:t>-138,87</w:t>
            </w:r>
          </w:p>
        </w:tc>
        <w:tc>
          <w:tcPr>
            <w:tcW w:w="922" w:type="dxa"/>
            <w:tcBorders>
              <w:top w:val="nil"/>
              <w:left w:val="nil"/>
              <w:bottom w:val="single" w:sz="4" w:space="0" w:color="auto"/>
              <w:right w:val="single" w:sz="4" w:space="0" w:color="auto"/>
            </w:tcBorders>
            <w:shd w:val="clear" w:color="auto" w:fill="auto"/>
            <w:noWrap/>
            <w:vAlign w:val="center"/>
            <w:hideMark/>
          </w:tcPr>
          <w:p w14:paraId="1392A5FE" w14:textId="77777777" w:rsidR="002C55C4" w:rsidRPr="002C55C4" w:rsidRDefault="002C55C4" w:rsidP="002C55C4">
            <w:pPr>
              <w:rPr>
                <w:sz w:val="14"/>
              </w:rPr>
            </w:pPr>
            <w:r w:rsidRPr="002C55C4">
              <w:rPr>
                <w:sz w:val="14"/>
              </w:rPr>
              <w:t>-142,62</w:t>
            </w:r>
          </w:p>
        </w:tc>
        <w:tc>
          <w:tcPr>
            <w:tcW w:w="922" w:type="dxa"/>
            <w:tcBorders>
              <w:top w:val="nil"/>
              <w:left w:val="nil"/>
              <w:bottom w:val="single" w:sz="4" w:space="0" w:color="auto"/>
              <w:right w:val="single" w:sz="4" w:space="0" w:color="auto"/>
            </w:tcBorders>
            <w:shd w:val="clear" w:color="auto" w:fill="auto"/>
            <w:noWrap/>
            <w:vAlign w:val="center"/>
            <w:hideMark/>
          </w:tcPr>
          <w:p w14:paraId="7BF6C3CE" w14:textId="77777777" w:rsidR="002C55C4" w:rsidRPr="002C55C4" w:rsidRDefault="002C55C4" w:rsidP="002C55C4">
            <w:pPr>
              <w:rPr>
                <w:sz w:val="14"/>
              </w:rPr>
            </w:pPr>
            <w:r w:rsidRPr="002C55C4">
              <w:rPr>
                <w:sz w:val="14"/>
              </w:rPr>
              <w:t>-150,13</w:t>
            </w:r>
          </w:p>
        </w:tc>
        <w:tc>
          <w:tcPr>
            <w:tcW w:w="922" w:type="dxa"/>
            <w:tcBorders>
              <w:top w:val="nil"/>
              <w:left w:val="nil"/>
              <w:bottom w:val="single" w:sz="4" w:space="0" w:color="auto"/>
              <w:right w:val="single" w:sz="4" w:space="0" w:color="auto"/>
            </w:tcBorders>
            <w:shd w:val="clear" w:color="auto" w:fill="auto"/>
            <w:noWrap/>
            <w:vAlign w:val="center"/>
            <w:hideMark/>
          </w:tcPr>
          <w:p w14:paraId="44C2C16D" w14:textId="77777777" w:rsidR="002C55C4" w:rsidRPr="002C55C4" w:rsidRDefault="002C55C4" w:rsidP="002C55C4">
            <w:pPr>
              <w:rPr>
                <w:sz w:val="14"/>
              </w:rPr>
            </w:pPr>
            <w:r w:rsidRPr="002C55C4">
              <w:rPr>
                <w:sz w:val="14"/>
              </w:rPr>
              <w:t>-153,88</w:t>
            </w:r>
          </w:p>
        </w:tc>
        <w:tc>
          <w:tcPr>
            <w:tcW w:w="922" w:type="dxa"/>
            <w:tcBorders>
              <w:top w:val="nil"/>
              <w:left w:val="nil"/>
              <w:bottom w:val="single" w:sz="4" w:space="0" w:color="auto"/>
              <w:right w:val="single" w:sz="4" w:space="0" w:color="auto"/>
            </w:tcBorders>
            <w:shd w:val="clear" w:color="auto" w:fill="auto"/>
            <w:noWrap/>
            <w:vAlign w:val="center"/>
            <w:hideMark/>
          </w:tcPr>
          <w:p w14:paraId="7E835BB8" w14:textId="77777777" w:rsidR="002C55C4" w:rsidRPr="002C55C4" w:rsidRDefault="002C55C4" w:rsidP="002C55C4">
            <w:pPr>
              <w:rPr>
                <w:sz w:val="14"/>
              </w:rPr>
            </w:pPr>
            <w:r w:rsidRPr="002C55C4">
              <w:rPr>
                <w:sz w:val="14"/>
              </w:rPr>
              <w:t>-161,39</w:t>
            </w:r>
          </w:p>
        </w:tc>
        <w:tc>
          <w:tcPr>
            <w:tcW w:w="922" w:type="dxa"/>
            <w:tcBorders>
              <w:top w:val="nil"/>
              <w:left w:val="nil"/>
              <w:bottom w:val="single" w:sz="4" w:space="0" w:color="auto"/>
              <w:right w:val="single" w:sz="4" w:space="0" w:color="auto"/>
            </w:tcBorders>
            <w:shd w:val="clear" w:color="auto" w:fill="auto"/>
            <w:noWrap/>
            <w:vAlign w:val="center"/>
            <w:hideMark/>
          </w:tcPr>
          <w:p w14:paraId="10629BFB" w14:textId="77777777" w:rsidR="002C55C4" w:rsidRPr="002C55C4" w:rsidRDefault="002C55C4" w:rsidP="002C55C4">
            <w:pPr>
              <w:rPr>
                <w:sz w:val="14"/>
              </w:rPr>
            </w:pPr>
            <w:r w:rsidRPr="002C55C4">
              <w:rPr>
                <w:sz w:val="14"/>
              </w:rPr>
              <w:t>-168,90</w:t>
            </w:r>
          </w:p>
        </w:tc>
        <w:tc>
          <w:tcPr>
            <w:tcW w:w="922" w:type="dxa"/>
            <w:tcBorders>
              <w:top w:val="nil"/>
              <w:left w:val="nil"/>
              <w:bottom w:val="single" w:sz="4" w:space="0" w:color="auto"/>
              <w:right w:val="single" w:sz="4" w:space="0" w:color="auto"/>
            </w:tcBorders>
            <w:shd w:val="clear" w:color="auto" w:fill="auto"/>
            <w:noWrap/>
            <w:vAlign w:val="center"/>
            <w:hideMark/>
          </w:tcPr>
          <w:p w14:paraId="3206A2A8" w14:textId="77777777" w:rsidR="002C55C4" w:rsidRPr="002C55C4" w:rsidRDefault="002C55C4" w:rsidP="002C55C4">
            <w:pPr>
              <w:rPr>
                <w:sz w:val="14"/>
              </w:rPr>
            </w:pPr>
            <w:r w:rsidRPr="002C55C4">
              <w:rPr>
                <w:sz w:val="14"/>
              </w:rPr>
              <w:t>-172,65</w:t>
            </w:r>
          </w:p>
        </w:tc>
        <w:tc>
          <w:tcPr>
            <w:tcW w:w="922" w:type="dxa"/>
            <w:tcBorders>
              <w:top w:val="nil"/>
              <w:left w:val="nil"/>
              <w:bottom w:val="single" w:sz="4" w:space="0" w:color="auto"/>
              <w:right w:val="single" w:sz="4" w:space="0" w:color="auto"/>
            </w:tcBorders>
            <w:shd w:val="clear" w:color="auto" w:fill="auto"/>
            <w:vAlign w:val="center"/>
          </w:tcPr>
          <w:p w14:paraId="439AE2E5" w14:textId="77777777" w:rsidR="002C55C4" w:rsidRPr="002C55C4" w:rsidRDefault="002C55C4" w:rsidP="002C55C4">
            <w:pPr>
              <w:rPr>
                <w:sz w:val="14"/>
              </w:rPr>
            </w:pPr>
            <w:r w:rsidRPr="002C55C4">
              <w:rPr>
                <w:sz w:val="14"/>
              </w:rPr>
              <w:t>-180,16</w:t>
            </w:r>
          </w:p>
        </w:tc>
        <w:tc>
          <w:tcPr>
            <w:tcW w:w="922" w:type="dxa"/>
            <w:tcBorders>
              <w:top w:val="nil"/>
              <w:left w:val="nil"/>
              <w:bottom w:val="single" w:sz="4" w:space="0" w:color="auto"/>
              <w:right w:val="single" w:sz="4" w:space="0" w:color="auto"/>
            </w:tcBorders>
            <w:shd w:val="clear" w:color="auto" w:fill="auto"/>
            <w:vAlign w:val="center"/>
          </w:tcPr>
          <w:p w14:paraId="27FF3932" w14:textId="77777777" w:rsidR="002C55C4" w:rsidRPr="002C55C4" w:rsidRDefault="002C55C4" w:rsidP="002C55C4">
            <w:pPr>
              <w:rPr>
                <w:sz w:val="14"/>
              </w:rPr>
            </w:pPr>
            <w:r w:rsidRPr="002C55C4">
              <w:rPr>
                <w:sz w:val="14"/>
              </w:rPr>
              <w:t>-187,66</w:t>
            </w:r>
          </w:p>
        </w:tc>
        <w:tc>
          <w:tcPr>
            <w:tcW w:w="922" w:type="dxa"/>
            <w:tcBorders>
              <w:top w:val="nil"/>
              <w:left w:val="nil"/>
              <w:bottom w:val="single" w:sz="4" w:space="0" w:color="auto"/>
              <w:right w:val="single" w:sz="4" w:space="0" w:color="auto"/>
            </w:tcBorders>
            <w:shd w:val="clear" w:color="auto" w:fill="auto"/>
            <w:vAlign w:val="center"/>
          </w:tcPr>
          <w:p w14:paraId="0541EA04" w14:textId="77777777" w:rsidR="002C55C4" w:rsidRPr="002C55C4" w:rsidRDefault="002C55C4" w:rsidP="002C55C4">
            <w:pPr>
              <w:rPr>
                <w:sz w:val="14"/>
              </w:rPr>
            </w:pPr>
            <w:r w:rsidRPr="002C55C4">
              <w:rPr>
                <w:sz w:val="14"/>
              </w:rPr>
              <w:t>-195,17</w:t>
            </w:r>
          </w:p>
        </w:tc>
      </w:tr>
      <w:tr w:rsidR="002C55C4" w:rsidRPr="002C55C4" w14:paraId="0BD33E94" w14:textId="77777777" w:rsidTr="002C55C4">
        <w:trPr>
          <w:trHeight w:val="227"/>
        </w:trPr>
        <w:tc>
          <w:tcPr>
            <w:tcW w:w="3464" w:type="dxa"/>
            <w:tcBorders>
              <w:top w:val="nil"/>
              <w:left w:val="single" w:sz="4" w:space="0" w:color="auto"/>
              <w:bottom w:val="single" w:sz="4" w:space="0" w:color="auto"/>
              <w:right w:val="single" w:sz="4" w:space="0" w:color="auto"/>
            </w:tcBorders>
            <w:shd w:val="clear" w:color="auto" w:fill="auto"/>
            <w:vAlign w:val="center"/>
            <w:hideMark/>
          </w:tcPr>
          <w:p w14:paraId="489654B8"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2.5. За счет сокращения эксплуатационных расходов на хим. цех на источнике тепловой энергии</w:t>
            </w:r>
          </w:p>
        </w:tc>
        <w:tc>
          <w:tcPr>
            <w:tcW w:w="960" w:type="dxa"/>
            <w:tcBorders>
              <w:top w:val="nil"/>
              <w:left w:val="nil"/>
              <w:bottom w:val="single" w:sz="4" w:space="0" w:color="auto"/>
              <w:right w:val="single" w:sz="4" w:space="0" w:color="auto"/>
            </w:tcBorders>
            <w:shd w:val="clear" w:color="auto" w:fill="auto"/>
            <w:noWrap/>
            <w:vAlign w:val="center"/>
            <w:hideMark/>
          </w:tcPr>
          <w:p w14:paraId="4A3CF5ED"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тыс. руб.</w:t>
            </w:r>
          </w:p>
        </w:tc>
        <w:tc>
          <w:tcPr>
            <w:tcW w:w="921" w:type="dxa"/>
            <w:tcBorders>
              <w:top w:val="nil"/>
              <w:left w:val="nil"/>
              <w:bottom w:val="single" w:sz="4" w:space="0" w:color="auto"/>
              <w:right w:val="single" w:sz="4" w:space="0" w:color="auto"/>
            </w:tcBorders>
            <w:shd w:val="clear" w:color="auto" w:fill="auto"/>
            <w:noWrap/>
            <w:vAlign w:val="center"/>
          </w:tcPr>
          <w:p w14:paraId="1FB37232"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14:paraId="4230AD9F" w14:textId="77777777" w:rsidR="002C55C4" w:rsidRPr="002C55C4" w:rsidRDefault="002C55C4" w:rsidP="002C55C4">
            <w:pPr>
              <w:rPr>
                <w:sz w:val="14"/>
              </w:rPr>
            </w:pPr>
            <w:r w:rsidRPr="002C55C4">
              <w:rPr>
                <w:sz w:val="14"/>
              </w:rPr>
              <w:t>422,17</w:t>
            </w:r>
          </w:p>
        </w:tc>
        <w:tc>
          <w:tcPr>
            <w:tcW w:w="922" w:type="dxa"/>
            <w:tcBorders>
              <w:top w:val="nil"/>
              <w:left w:val="nil"/>
              <w:bottom w:val="single" w:sz="4" w:space="0" w:color="auto"/>
              <w:right w:val="single" w:sz="4" w:space="0" w:color="auto"/>
            </w:tcBorders>
            <w:shd w:val="clear" w:color="auto" w:fill="auto"/>
            <w:noWrap/>
            <w:vAlign w:val="center"/>
            <w:hideMark/>
          </w:tcPr>
          <w:p w14:paraId="60819536" w14:textId="77777777" w:rsidR="002C55C4" w:rsidRPr="002C55C4" w:rsidRDefault="002C55C4" w:rsidP="002C55C4">
            <w:pPr>
              <w:rPr>
                <w:sz w:val="14"/>
              </w:rPr>
            </w:pPr>
            <w:r w:rsidRPr="002C55C4">
              <w:rPr>
                <w:sz w:val="14"/>
              </w:rPr>
              <w:t>440,85</w:t>
            </w:r>
          </w:p>
        </w:tc>
        <w:tc>
          <w:tcPr>
            <w:tcW w:w="922" w:type="dxa"/>
            <w:tcBorders>
              <w:top w:val="nil"/>
              <w:left w:val="nil"/>
              <w:bottom w:val="single" w:sz="4" w:space="0" w:color="auto"/>
              <w:right w:val="single" w:sz="4" w:space="0" w:color="auto"/>
            </w:tcBorders>
            <w:shd w:val="clear" w:color="auto" w:fill="auto"/>
            <w:noWrap/>
            <w:vAlign w:val="center"/>
            <w:hideMark/>
          </w:tcPr>
          <w:p w14:paraId="66461A66" w14:textId="77777777" w:rsidR="002C55C4" w:rsidRPr="002C55C4" w:rsidRDefault="002C55C4" w:rsidP="002C55C4">
            <w:pPr>
              <w:rPr>
                <w:sz w:val="14"/>
              </w:rPr>
            </w:pPr>
            <w:r w:rsidRPr="002C55C4">
              <w:rPr>
                <w:sz w:val="14"/>
              </w:rPr>
              <w:t>459,53</w:t>
            </w:r>
          </w:p>
        </w:tc>
        <w:tc>
          <w:tcPr>
            <w:tcW w:w="922" w:type="dxa"/>
            <w:tcBorders>
              <w:top w:val="nil"/>
              <w:left w:val="nil"/>
              <w:bottom w:val="single" w:sz="4" w:space="0" w:color="auto"/>
              <w:right w:val="single" w:sz="4" w:space="0" w:color="auto"/>
            </w:tcBorders>
            <w:shd w:val="clear" w:color="auto" w:fill="auto"/>
            <w:noWrap/>
            <w:vAlign w:val="center"/>
            <w:hideMark/>
          </w:tcPr>
          <w:p w14:paraId="2A6F9678" w14:textId="77777777" w:rsidR="002C55C4" w:rsidRPr="002C55C4" w:rsidRDefault="002C55C4" w:rsidP="002C55C4">
            <w:pPr>
              <w:rPr>
                <w:sz w:val="14"/>
              </w:rPr>
            </w:pPr>
            <w:r w:rsidRPr="002C55C4">
              <w:rPr>
                <w:sz w:val="14"/>
              </w:rPr>
              <w:t>478,21</w:t>
            </w:r>
          </w:p>
        </w:tc>
        <w:tc>
          <w:tcPr>
            <w:tcW w:w="922" w:type="dxa"/>
            <w:tcBorders>
              <w:top w:val="nil"/>
              <w:left w:val="nil"/>
              <w:bottom w:val="single" w:sz="4" w:space="0" w:color="auto"/>
              <w:right w:val="single" w:sz="4" w:space="0" w:color="auto"/>
            </w:tcBorders>
            <w:shd w:val="clear" w:color="auto" w:fill="auto"/>
            <w:noWrap/>
            <w:vAlign w:val="center"/>
            <w:hideMark/>
          </w:tcPr>
          <w:p w14:paraId="15EC4426" w14:textId="77777777" w:rsidR="002C55C4" w:rsidRPr="002C55C4" w:rsidRDefault="002C55C4" w:rsidP="002C55C4">
            <w:pPr>
              <w:rPr>
                <w:sz w:val="14"/>
              </w:rPr>
            </w:pPr>
            <w:r w:rsidRPr="002C55C4">
              <w:rPr>
                <w:sz w:val="14"/>
              </w:rPr>
              <w:t>496,89</w:t>
            </w:r>
          </w:p>
        </w:tc>
        <w:tc>
          <w:tcPr>
            <w:tcW w:w="922" w:type="dxa"/>
            <w:tcBorders>
              <w:top w:val="nil"/>
              <w:left w:val="nil"/>
              <w:bottom w:val="single" w:sz="4" w:space="0" w:color="auto"/>
              <w:right w:val="single" w:sz="4" w:space="0" w:color="auto"/>
            </w:tcBorders>
            <w:shd w:val="clear" w:color="auto" w:fill="auto"/>
            <w:noWrap/>
            <w:vAlign w:val="center"/>
            <w:hideMark/>
          </w:tcPr>
          <w:p w14:paraId="23FF3561" w14:textId="77777777" w:rsidR="002C55C4" w:rsidRPr="002C55C4" w:rsidRDefault="002C55C4" w:rsidP="002C55C4">
            <w:pPr>
              <w:rPr>
                <w:sz w:val="14"/>
              </w:rPr>
            </w:pPr>
            <w:r w:rsidRPr="002C55C4">
              <w:rPr>
                <w:sz w:val="14"/>
              </w:rPr>
              <w:t>515,57</w:t>
            </w:r>
          </w:p>
        </w:tc>
        <w:tc>
          <w:tcPr>
            <w:tcW w:w="922" w:type="dxa"/>
            <w:tcBorders>
              <w:top w:val="nil"/>
              <w:left w:val="nil"/>
              <w:bottom w:val="single" w:sz="4" w:space="0" w:color="auto"/>
              <w:right w:val="single" w:sz="4" w:space="0" w:color="auto"/>
            </w:tcBorders>
            <w:shd w:val="clear" w:color="auto" w:fill="auto"/>
            <w:noWrap/>
            <w:vAlign w:val="center"/>
            <w:hideMark/>
          </w:tcPr>
          <w:p w14:paraId="10AFA056" w14:textId="77777777" w:rsidR="002C55C4" w:rsidRPr="002C55C4" w:rsidRDefault="002C55C4" w:rsidP="002C55C4">
            <w:pPr>
              <w:rPr>
                <w:sz w:val="14"/>
              </w:rPr>
            </w:pPr>
            <w:r w:rsidRPr="002C55C4">
              <w:rPr>
                <w:sz w:val="14"/>
              </w:rPr>
              <w:t>537,98</w:t>
            </w:r>
          </w:p>
        </w:tc>
        <w:tc>
          <w:tcPr>
            <w:tcW w:w="922" w:type="dxa"/>
            <w:tcBorders>
              <w:top w:val="nil"/>
              <w:left w:val="nil"/>
              <w:bottom w:val="single" w:sz="4" w:space="0" w:color="auto"/>
              <w:right w:val="single" w:sz="4" w:space="0" w:color="auto"/>
            </w:tcBorders>
            <w:shd w:val="clear" w:color="auto" w:fill="auto"/>
            <w:vAlign w:val="center"/>
          </w:tcPr>
          <w:p w14:paraId="3CA6AB67" w14:textId="77777777" w:rsidR="002C55C4" w:rsidRPr="002C55C4" w:rsidRDefault="002C55C4" w:rsidP="002C55C4">
            <w:pPr>
              <w:rPr>
                <w:sz w:val="14"/>
              </w:rPr>
            </w:pPr>
            <w:r w:rsidRPr="002C55C4">
              <w:rPr>
                <w:sz w:val="14"/>
              </w:rPr>
              <w:t>556,66</w:t>
            </w:r>
          </w:p>
        </w:tc>
        <w:tc>
          <w:tcPr>
            <w:tcW w:w="922" w:type="dxa"/>
            <w:tcBorders>
              <w:top w:val="nil"/>
              <w:left w:val="nil"/>
              <w:bottom w:val="single" w:sz="4" w:space="0" w:color="auto"/>
              <w:right w:val="single" w:sz="4" w:space="0" w:color="auto"/>
            </w:tcBorders>
            <w:shd w:val="clear" w:color="auto" w:fill="auto"/>
            <w:vAlign w:val="center"/>
          </w:tcPr>
          <w:p w14:paraId="610A760B" w14:textId="77777777" w:rsidR="002C55C4" w:rsidRPr="002C55C4" w:rsidRDefault="002C55C4" w:rsidP="002C55C4">
            <w:pPr>
              <w:rPr>
                <w:sz w:val="14"/>
              </w:rPr>
            </w:pPr>
            <w:r w:rsidRPr="002C55C4">
              <w:rPr>
                <w:sz w:val="14"/>
              </w:rPr>
              <w:t>579,08</w:t>
            </w:r>
          </w:p>
        </w:tc>
        <w:tc>
          <w:tcPr>
            <w:tcW w:w="922" w:type="dxa"/>
            <w:tcBorders>
              <w:top w:val="nil"/>
              <w:left w:val="nil"/>
              <w:bottom w:val="single" w:sz="4" w:space="0" w:color="auto"/>
              <w:right w:val="single" w:sz="4" w:space="0" w:color="auto"/>
            </w:tcBorders>
            <w:shd w:val="clear" w:color="auto" w:fill="auto"/>
            <w:vAlign w:val="center"/>
          </w:tcPr>
          <w:p w14:paraId="695F65DA" w14:textId="77777777" w:rsidR="002C55C4" w:rsidRPr="002C55C4" w:rsidRDefault="002C55C4" w:rsidP="002C55C4">
            <w:pPr>
              <w:rPr>
                <w:sz w:val="14"/>
              </w:rPr>
            </w:pPr>
            <w:r w:rsidRPr="002C55C4">
              <w:rPr>
                <w:sz w:val="14"/>
              </w:rPr>
              <w:t>601,50</w:t>
            </w:r>
          </w:p>
        </w:tc>
      </w:tr>
      <w:tr w:rsidR="002C55C4" w:rsidRPr="002C55C4" w14:paraId="4FCF8B98" w14:textId="77777777" w:rsidTr="002C55C4">
        <w:trPr>
          <w:trHeight w:val="227"/>
        </w:trPr>
        <w:tc>
          <w:tcPr>
            <w:tcW w:w="3464" w:type="dxa"/>
            <w:tcBorders>
              <w:top w:val="nil"/>
              <w:left w:val="single" w:sz="4" w:space="0" w:color="auto"/>
              <w:bottom w:val="single" w:sz="4" w:space="0" w:color="auto"/>
              <w:right w:val="single" w:sz="4" w:space="0" w:color="auto"/>
            </w:tcBorders>
            <w:shd w:val="clear" w:color="auto" w:fill="auto"/>
            <w:vAlign w:val="center"/>
            <w:hideMark/>
          </w:tcPr>
          <w:p w14:paraId="42147A33"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 xml:space="preserve">2.6. Прочие расходы  </w:t>
            </w:r>
          </w:p>
        </w:tc>
        <w:tc>
          <w:tcPr>
            <w:tcW w:w="960" w:type="dxa"/>
            <w:tcBorders>
              <w:top w:val="nil"/>
              <w:left w:val="nil"/>
              <w:bottom w:val="single" w:sz="4" w:space="0" w:color="auto"/>
              <w:right w:val="single" w:sz="4" w:space="0" w:color="auto"/>
            </w:tcBorders>
            <w:shd w:val="clear" w:color="auto" w:fill="auto"/>
            <w:noWrap/>
            <w:vAlign w:val="center"/>
            <w:hideMark/>
          </w:tcPr>
          <w:p w14:paraId="26A0C67A"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тыс. руб.</w:t>
            </w:r>
          </w:p>
        </w:tc>
        <w:tc>
          <w:tcPr>
            <w:tcW w:w="921" w:type="dxa"/>
            <w:tcBorders>
              <w:top w:val="nil"/>
              <w:left w:val="nil"/>
              <w:bottom w:val="single" w:sz="4" w:space="0" w:color="auto"/>
              <w:right w:val="single" w:sz="4" w:space="0" w:color="auto"/>
            </w:tcBorders>
            <w:shd w:val="clear" w:color="auto" w:fill="auto"/>
            <w:noWrap/>
            <w:vAlign w:val="center"/>
          </w:tcPr>
          <w:p w14:paraId="00EB08E5"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14:paraId="53C0F31C" w14:textId="77777777" w:rsidR="002C55C4" w:rsidRPr="002C55C4" w:rsidRDefault="002C55C4" w:rsidP="002C55C4">
            <w:pPr>
              <w:rPr>
                <w:sz w:val="14"/>
              </w:rPr>
            </w:pPr>
            <w:r w:rsidRPr="002C55C4">
              <w:rPr>
                <w:sz w:val="14"/>
              </w:rPr>
              <w:t>0,00</w:t>
            </w:r>
          </w:p>
        </w:tc>
        <w:tc>
          <w:tcPr>
            <w:tcW w:w="922" w:type="dxa"/>
            <w:tcBorders>
              <w:top w:val="nil"/>
              <w:left w:val="nil"/>
              <w:bottom w:val="single" w:sz="4" w:space="0" w:color="auto"/>
              <w:right w:val="single" w:sz="4" w:space="0" w:color="auto"/>
            </w:tcBorders>
            <w:shd w:val="clear" w:color="auto" w:fill="auto"/>
            <w:noWrap/>
            <w:vAlign w:val="center"/>
            <w:hideMark/>
          </w:tcPr>
          <w:p w14:paraId="2C3B62AC" w14:textId="77777777" w:rsidR="002C55C4" w:rsidRPr="002C55C4" w:rsidRDefault="002C55C4" w:rsidP="002C55C4">
            <w:pPr>
              <w:rPr>
                <w:sz w:val="14"/>
              </w:rPr>
            </w:pPr>
            <w:r w:rsidRPr="002C55C4">
              <w:rPr>
                <w:sz w:val="14"/>
              </w:rPr>
              <w:t>0,00</w:t>
            </w:r>
          </w:p>
        </w:tc>
        <w:tc>
          <w:tcPr>
            <w:tcW w:w="922" w:type="dxa"/>
            <w:tcBorders>
              <w:top w:val="nil"/>
              <w:left w:val="nil"/>
              <w:bottom w:val="single" w:sz="4" w:space="0" w:color="auto"/>
              <w:right w:val="single" w:sz="4" w:space="0" w:color="auto"/>
            </w:tcBorders>
            <w:shd w:val="clear" w:color="auto" w:fill="auto"/>
            <w:noWrap/>
            <w:vAlign w:val="center"/>
            <w:hideMark/>
          </w:tcPr>
          <w:p w14:paraId="7D453C31" w14:textId="77777777" w:rsidR="002C55C4" w:rsidRPr="002C55C4" w:rsidRDefault="002C55C4" w:rsidP="002C55C4">
            <w:pPr>
              <w:rPr>
                <w:sz w:val="14"/>
              </w:rPr>
            </w:pPr>
            <w:r w:rsidRPr="002C55C4">
              <w:rPr>
                <w:sz w:val="14"/>
              </w:rPr>
              <w:t>0,00</w:t>
            </w:r>
          </w:p>
        </w:tc>
        <w:tc>
          <w:tcPr>
            <w:tcW w:w="922" w:type="dxa"/>
            <w:tcBorders>
              <w:top w:val="nil"/>
              <w:left w:val="nil"/>
              <w:bottom w:val="single" w:sz="4" w:space="0" w:color="auto"/>
              <w:right w:val="single" w:sz="4" w:space="0" w:color="auto"/>
            </w:tcBorders>
            <w:shd w:val="clear" w:color="auto" w:fill="auto"/>
            <w:noWrap/>
            <w:vAlign w:val="center"/>
            <w:hideMark/>
          </w:tcPr>
          <w:p w14:paraId="64233097" w14:textId="77777777" w:rsidR="002C55C4" w:rsidRPr="002C55C4" w:rsidRDefault="002C55C4" w:rsidP="002C55C4">
            <w:pPr>
              <w:rPr>
                <w:sz w:val="14"/>
              </w:rPr>
            </w:pPr>
            <w:r w:rsidRPr="002C55C4">
              <w:rPr>
                <w:sz w:val="14"/>
              </w:rPr>
              <w:t>0,00</w:t>
            </w:r>
          </w:p>
        </w:tc>
        <w:tc>
          <w:tcPr>
            <w:tcW w:w="922" w:type="dxa"/>
            <w:tcBorders>
              <w:top w:val="nil"/>
              <w:left w:val="nil"/>
              <w:bottom w:val="single" w:sz="4" w:space="0" w:color="auto"/>
              <w:right w:val="single" w:sz="4" w:space="0" w:color="auto"/>
            </w:tcBorders>
            <w:shd w:val="clear" w:color="auto" w:fill="auto"/>
            <w:noWrap/>
            <w:vAlign w:val="center"/>
            <w:hideMark/>
          </w:tcPr>
          <w:p w14:paraId="350BF662" w14:textId="77777777" w:rsidR="002C55C4" w:rsidRPr="002C55C4" w:rsidRDefault="002C55C4" w:rsidP="002C55C4">
            <w:pPr>
              <w:rPr>
                <w:sz w:val="14"/>
              </w:rPr>
            </w:pPr>
            <w:r w:rsidRPr="002C55C4">
              <w:rPr>
                <w:sz w:val="14"/>
              </w:rPr>
              <w:t>0,00</w:t>
            </w:r>
          </w:p>
        </w:tc>
        <w:tc>
          <w:tcPr>
            <w:tcW w:w="922" w:type="dxa"/>
            <w:tcBorders>
              <w:top w:val="nil"/>
              <w:left w:val="nil"/>
              <w:bottom w:val="single" w:sz="4" w:space="0" w:color="auto"/>
              <w:right w:val="single" w:sz="4" w:space="0" w:color="auto"/>
            </w:tcBorders>
            <w:shd w:val="clear" w:color="auto" w:fill="auto"/>
            <w:noWrap/>
            <w:vAlign w:val="center"/>
            <w:hideMark/>
          </w:tcPr>
          <w:p w14:paraId="26F7EC2A" w14:textId="77777777" w:rsidR="002C55C4" w:rsidRPr="002C55C4" w:rsidRDefault="002C55C4" w:rsidP="002C55C4">
            <w:pPr>
              <w:rPr>
                <w:sz w:val="14"/>
              </w:rPr>
            </w:pPr>
            <w:r w:rsidRPr="002C55C4">
              <w:rPr>
                <w:sz w:val="14"/>
              </w:rPr>
              <w:t>0,00</w:t>
            </w:r>
          </w:p>
        </w:tc>
        <w:tc>
          <w:tcPr>
            <w:tcW w:w="922" w:type="dxa"/>
            <w:tcBorders>
              <w:top w:val="nil"/>
              <w:left w:val="nil"/>
              <w:bottom w:val="single" w:sz="4" w:space="0" w:color="auto"/>
              <w:right w:val="single" w:sz="4" w:space="0" w:color="auto"/>
            </w:tcBorders>
            <w:shd w:val="clear" w:color="auto" w:fill="auto"/>
            <w:noWrap/>
            <w:vAlign w:val="center"/>
            <w:hideMark/>
          </w:tcPr>
          <w:p w14:paraId="102BC394" w14:textId="77777777" w:rsidR="002C55C4" w:rsidRPr="002C55C4" w:rsidRDefault="002C55C4" w:rsidP="002C55C4">
            <w:pPr>
              <w:rPr>
                <w:sz w:val="14"/>
              </w:rPr>
            </w:pPr>
            <w:r w:rsidRPr="002C55C4">
              <w:rPr>
                <w:sz w:val="14"/>
              </w:rPr>
              <w:t>0,00</w:t>
            </w:r>
          </w:p>
        </w:tc>
        <w:tc>
          <w:tcPr>
            <w:tcW w:w="922" w:type="dxa"/>
            <w:tcBorders>
              <w:top w:val="nil"/>
              <w:left w:val="nil"/>
              <w:bottom w:val="single" w:sz="4" w:space="0" w:color="auto"/>
              <w:right w:val="single" w:sz="4" w:space="0" w:color="auto"/>
            </w:tcBorders>
            <w:shd w:val="clear" w:color="auto" w:fill="auto"/>
            <w:vAlign w:val="center"/>
          </w:tcPr>
          <w:p w14:paraId="79FAC0B4" w14:textId="77777777" w:rsidR="002C55C4" w:rsidRPr="002C55C4" w:rsidRDefault="002C55C4" w:rsidP="002C55C4">
            <w:pPr>
              <w:rPr>
                <w:sz w:val="14"/>
              </w:rPr>
            </w:pPr>
            <w:r w:rsidRPr="002C55C4">
              <w:rPr>
                <w:sz w:val="14"/>
              </w:rPr>
              <w:t>1,00</w:t>
            </w:r>
          </w:p>
        </w:tc>
        <w:tc>
          <w:tcPr>
            <w:tcW w:w="922" w:type="dxa"/>
            <w:tcBorders>
              <w:top w:val="nil"/>
              <w:left w:val="nil"/>
              <w:bottom w:val="single" w:sz="4" w:space="0" w:color="auto"/>
              <w:right w:val="single" w:sz="4" w:space="0" w:color="auto"/>
            </w:tcBorders>
            <w:shd w:val="clear" w:color="auto" w:fill="auto"/>
            <w:vAlign w:val="center"/>
          </w:tcPr>
          <w:p w14:paraId="23BFC595" w14:textId="77777777" w:rsidR="002C55C4" w:rsidRPr="002C55C4" w:rsidRDefault="002C55C4" w:rsidP="002C55C4">
            <w:pPr>
              <w:rPr>
                <w:sz w:val="14"/>
              </w:rPr>
            </w:pPr>
            <w:r w:rsidRPr="002C55C4">
              <w:rPr>
                <w:sz w:val="14"/>
              </w:rPr>
              <w:t>2,00</w:t>
            </w:r>
          </w:p>
        </w:tc>
        <w:tc>
          <w:tcPr>
            <w:tcW w:w="922" w:type="dxa"/>
            <w:tcBorders>
              <w:top w:val="nil"/>
              <w:left w:val="nil"/>
              <w:bottom w:val="single" w:sz="4" w:space="0" w:color="auto"/>
              <w:right w:val="single" w:sz="4" w:space="0" w:color="auto"/>
            </w:tcBorders>
            <w:shd w:val="clear" w:color="auto" w:fill="auto"/>
            <w:vAlign w:val="center"/>
          </w:tcPr>
          <w:p w14:paraId="0F0BB947" w14:textId="77777777" w:rsidR="002C55C4" w:rsidRPr="002C55C4" w:rsidRDefault="002C55C4" w:rsidP="002C55C4">
            <w:pPr>
              <w:rPr>
                <w:sz w:val="14"/>
              </w:rPr>
            </w:pPr>
            <w:r w:rsidRPr="002C55C4">
              <w:rPr>
                <w:sz w:val="14"/>
              </w:rPr>
              <w:t>3,00</w:t>
            </w:r>
          </w:p>
        </w:tc>
      </w:tr>
      <w:tr w:rsidR="002C55C4" w:rsidRPr="002C55C4" w14:paraId="34C56EC8" w14:textId="77777777" w:rsidTr="002C55C4">
        <w:trPr>
          <w:trHeight w:val="227"/>
        </w:trPr>
        <w:tc>
          <w:tcPr>
            <w:tcW w:w="3464" w:type="dxa"/>
            <w:tcBorders>
              <w:top w:val="nil"/>
              <w:left w:val="single" w:sz="4" w:space="0" w:color="auto"/>
              <w:bottom w:val="single" w:sz="4" w:space="0" w:color="auto"/>
              <w:right w:val="single" w:sz="4" w:space="0" w:color="auto"/>
            </w:tcBorders>
            <w:shd w:val="clear" w:color="auto" w:fill="auto"/>
            <w:vAlign w:val="center"/>
            <w:hideMark/>
          </w:tcPr>
          <w:p w14:paraId="682B25E6"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2.7. ИТОГО общее изменение операционных затрат для теплоснабжающей организации</w:t>
            </w:r>
          </w:p>
        </w:tc>
        <w:tc>
          <w:tcPr>
            <w:tcW w:w="960" w:type="dxa"/>
            <w:tcBorders>
              <w:top w:val="nil"/>
              <w:left w:val="nil"/>
              <w:bottom w:val="single" w:sz="4" w:space="0" w:color="auto"/>
              <w:right w:val="single" w:sz="4" w:space="0" w:color="auto"/>
            </w:tcBorders>
            <w:shd w:val="clear" w:color="auto" w:fill="auto"/>
            <w:noWrap/>
            <w:vAlign w:val="center"/>
            <w:hideMark/>
          </w:tcPr>
          <w:p w14:paraId="5A59E708"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тыс. руб.</w:t>
            </w:r>
          </w:p>
        </w:tc>
        <w:tc>
          <w:tcPr>
            <w:tcW w:w="921" w:type="dxa"/>
            <w:tcBorders>
              <w:top w:val="nil"/>
              <w:left w:val="nil"/>
              <w:bottom w:val="single" w:sz="4" w:space="0" w:color="auto"/>
              <w:right w:val="single" w:sz="4" w:space="0" w:color="auto"/>
            </w:tcBorders>
            <w:shd w:val="clear" w:color="auto" w:fill="auto"/>
            <w:noWrap/>
            <w:vAlign w:val="center"/>
          </w:tcPr>
          <w:p w14:paraId="46010F1F"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14:paraId="31AE03B6" w14:textId="77777777" w:rsidR="002C55C4" w:rsidRPr="002C55C4" w:rsidRDefault="002C55C4" w:rsidP="002C55C4">
            <w:pPr>
              <w:rPr>
                <w:sz w:val="14"/>
              </w:rPr>
            </w:pPr>
            <w:r w:rsidRPr="002C55C4">
              <w:rPr>
                <w:sz w:val="14"/>
              </w:rPr>
              <w:t>-366,62</w:t>
            </w:r>
          </w:p>
        </w:tc>
        <w:tc>
          <w:tcPr>
            <w:tcW w:w="922" w:type="dxa"/>
            <w:tcBorders>
              <w:top w:val="nil"/>
              <w:left w:val="nil"/>
              <w:bottom w:val="single" w:sz="4" w:space="0" w:color="auto"/>
              <w:right w:val="single" w:sz="4" w:space="0" w:color="auto"/>
            </w:tcBorders>
            <w:shd w:val="clear" w:color="auto" w:fill="auto"/>
            <w:noWrap/>
            <w:vAlign w:val="center"/>
            <w:hideMark/>
          </w:tcPr>
          <w:p w14:paraId="7BD122B9" w14:textId="77777777" w:rsidR="002C55C4" w:rsidRPr="002C55C4" w:rsidRDefault="002C55C4" w:rsidP="002C55C4">
            <w:pPr>
              <w:rPr>
                <w:sz w:val="14"/>
              </w:rPr>
            </w:pPr>
            <w:r w:rsidRPr="002C55C4">
              <w:rPr>
                <w:sz w:val="14"/>
              </w:rPr>
              <w:t>-378,01</w:t>
            </w:r>
          </w:p>
        </w:tc>
        <w:tc>
          <w:tcPr>
            <w:tcW w:w="922" w:type="dxa"/>
            <w:tcBorders>
              <w:top w:val="nil"/>
              <w:left w:val="nil"/>
              <w:bottom w:val="single" w:sz="4" w:space="0" w:color="auto"/>
              <w:right w:val="single" w:sz="4" w:space="0" w:color="auto"/>
            </w:tcBorders>
            <w:shd w:val="clear" w:color="auto" w:fill="auto"/>
            <w:noWrap/>
            <w:vAlign w:val="center"/>
            <w:hideMark/>
          </w:tcPr>
          <w:p w14:paraId="212E0999" w14:textId="77777777" w:rsidR="002C55C4" w:rsidRPr="002C55C4" w:rsidRDefault="002C55C4" w:rsidP="002C55C4">
            <w:pPr>
              <w:rPr>
                <w:sz w:val="14"/>
              </w:rPr>
            </w:pPr>
            <w:r w:rsidRPr="002C55C4">
              <w:rPr>
                <w:sz w:val="14"/>
              </w:rPr>
              <w:t>-393,15</w:t>
            </w:r>
          </w:p>
        </w:tc>
        <w:tc>
          <w:tcPr>
            <w:tcW w:w="922" w:type="dxa"/>
            <w:tcBorders>
              <w:top w:val="nil"/>
              <w:left w:val="nil"/>
              <w:bottom w:val="single" w:sz="4" w:space="0" w:color="auto"/>
              <w:right w:val="single" w:sz="4" w:space="0" w:color="auto"/>
            </w:tcBorders>
            <w:shd w:val="clear" w:color="auto" w:fill="auto"/>
            <w:noWrap/>
            <w:vAlign w:val="center"/>
            <w:hideMark/>
          </w:tcPr>
          <w:p w14:paraId="7E32E5C1" w14:textId="77777777" w:rsidR="002C55C4" w:rsidRPr="002C55C4" w:rsidRDefault="002C55C4" w:rsidP="002C55C4">
            <w:pPr>
              <w:rPr>
                <w:sz w:val="14"/>
              </w:rPr>
            </w:pPr>
            <w:r w:rsidRPr="002C55C4">
              <w:rPr>
                <w:sz w:val="14"/>
              </w:rPr>
              <w:t>-404,55</w:t>
            </w:r>
          </w:p>
        </w:tc>
        <w:tc>
          <w:tcPr>
            <w:tcW w:w="922" w:type="dxa"/>
            <w:tcBorders>
              <w:top w:val="nil"/>
              <w:left w:val="nil"/>
              <w:bottom w:val="single" w:sz="4" w:space="0" w:color="auto"/>
              <w:right w:val="single" w:sz="4" w:space="0" w:color="auto"/>
            </w:tcBorders>
            <w:shd w:val="clear" w:color="auto" w:fill="auto"/>
            <w:noWrap/>
            <w:vAlign w:val="center"/>
            <w:hideMark/>
          </w:tcPr>
          <w:p w14:paraId="01A51FA4" w14:textId="77777777" w:rsidR="002C55C4" w:rsidRPr="002C55C4" w:rsidRDefault="002C55C4" w:rsidP="002C55C4">
            <w:pPr>
              <w:rPr>
                <w:sz w:val="14"/>
              </w:rPr>
            </w:pPr>
            <w:r w:rsidRPr="002C55C4">
              <w:rPr>
                <w:sz w:val="14"/>
              </w:rPr>
              <w:t>-423,41</w:t>
            </w:r>
          </w:p>
        </w:tc>
        <w:tc>
          <w:tcPr>
            <w:tcW w:w="922" w:type="dxa"/>
            <w:tcBorders>
              <w:top w:val="nil"/>
              <w:left w:val="nil"/>
              <w:bottom w:val="single" w:sz="4" w:space="0" w:color="auto"/>
              <w:right w:val="single" w:sz="4" w:space="0" w:color="auto"/>
            </w:tcBorders>
            <w:shd w:val="clear" w:color="auto" w:fill="auto"/>
            <w:noWrap/>
            <w:vAlign w:val="center"/>
            <w:hideMark/>
          </w:tcPr>
          <w:p w14:paraId="36BB9A3D" w14:textId="77777777" w:rsidR="002C55C4" w:rsidRPr="002C55C4" w:rsidRDefault="002C55C4" w:rsidP="002C55C4">
            <w:pPr>
              <w:rPr>
                <w:sz w:val="14"/>
              </w:rPr>
            </w:pPr>
            <w:r w:rsidRPr="002C55C4">
              <w:rPr>
                <w:sz w:val="14"/>
              </w:rPr>
              <w:t>-442,27</w:t>
            </w:r>
          </w:p>
        </w:tc>
        <w:tc>
          <w:tcPr>
            <w:tcW w:w="922" w:type="dxa"/>
            <w:tcBorders>
              <w:top w:val="nil"/>
              <w:left w:val="nil"/>
              <w:bottom w:val="single" w:sz="4" w:space="0" w:color="auto"/>
              <w:right w:val="single" w:sz="4" w:space="0" w:color="auto"/>
            </w:tcBorders>
            <w:shd w:val="clear" w:color="auto" w:fill="auto"/>
            <w:noWrap/>
            <w:vAlign w:val="center"/>
            <w:hideMark/>
          </w:tcPr>
          <w:p w14:paraId="5618F0D3" w14:textId="77777777" w:rsidR="002C55C4" w:rsidRPr="002C55C4" w:rsidRDefault="002C55C4" w:rsidP="002C55C4">
            <w:pPr>
              <w:rPr>
                <w:sz w:val="14"/>
              </w:rPr>
            </w:pPr>
            <w:r w:rsidRPr="002C55C4">
              <w:rPr>
                <w:sz w:val="14"/>
              </w:rPr>
              <w:t>-457,51</w:t>
            </w:r>
          </w:p>
        </w:tc>
        <w:tc>
          <w:tcPr>
            <w:tcW w:w="922" w:type="dxa"/>
            <w:tcBorders>
              <w:top w:val="nil"/>
              <w:left w:val="nil"/>
              <w:bottom w:val="single" w:sz="4" w:space="0" w:color="auto"/>
              <w:right w:val="single" w:sz="4" w:space="0" w:color="auto"/>
            </w:tcBorders>
            <w:shd w:val="clear" w:color="auto" w:fill="auto"/>
            <w:vAlign w:val="center"/>
          </w:tcPr>
          <w:p w14:paraId="15DBABB7" w14:textId="77777777" w:rsidR="002C55C4" w:rsidRPr="002C55C4" w:rsidRDefault="002C55C4" w:rsidP="002C55C4">
            <w:pPr>
              <w:rPr>
                <w:sz w:val="14"/>
              </w:rPr>
            </w:pPr>
            <w:r w:rsidRPr="002C55C4">
              <w:rPr>
                <w:sz w:val="14"/>
              </w:rPr>
              <w:t>-479,09</w:t>
            </w:r>
          </w:p>
        </w:tc>
        <w:tc>
          <w:tcPr>
            <w:tcW w:w="922" w:type="dxa"/>
            <w:tcBorders>
              <w:top w:val="nil"/>
              <w:left w:val="nil"/>
              <w:bottom w:val="single" w:sz="4" w:space="0" w:color="auto"/>
              <w:right w:val="single" w:sz="4" w:space="0" w:color="auto"/>
            </w:tcBorders>
            <w:shd w:val="clear" w:color="auto" w:fill="auto"/>
            <w:vAlign w:val="center"/>
          </w:tcPr>
          <w:p w14:paraId="275755E3" w14:textId="77777777" w:rsidR="002C55C4" w:rsidRPr="002C55C4" w:rsidRDefault="002C55C4" w:rsidP="002C55C4">
            <w:pPr>
              <w:rPr>
                <w:sz w:val="14"/>
              </w:rPr>
            </w:pPr>
            <w:r w:rsidRPr="002C55C4">
              <w:rPr>
                <w:sz w:val="14"/>
              </w:rPr>
              <w:t>-493,21</w:t>
            </w:r>
          </w:p>
        </w:tc>
        <w:tc>
          <w:tcPr>
            <w:tcW w:w="922" w:type="dxa"/>
            <w:tcBorders>
              <w:top w:val="nil"/>
              <w:left w:val="nil"/>
              <w:bottom w:val="single" w:sz="4" w:space="0" w:color="auto"/>
              <w:right w:val="single" w:sz="4" w:space="0" w:color="auto"/>
            </w:tcBorders>
            <w:shd w:val="clear" w:color="auto" w:fill="auto"/>
            <w:vAlign w:val="center"/>
          </w:tcPr>
          <w:p w14:paraId="5C86A71A" w14:textId="77777777" w:rsidR="002C55C4" w:rsidRPr="002C55C4" w:rsidRDefault="002C55C4" w:rsidP="002C55C4">
            <w:pPr>
              <w:rPr>
                <w:sz w:val="14"/>
              </w:rPr>
            </w:pPr>
            <w:r w:rsidRPr="002C55C4">
              <w:rPr>
                <w:sz w:val="14"/>
              </w:rPr>
              <w:t>-514,92</w:t>
            </w:r>
          </w:p>
        </w:tc>
      </w:tr>
      <w:tr w:rsidR="002C55C4" w:rsidRPr="002C55C4" w14:paraId="1644B6A2" w14:textId="77777777" w:rsidTr="002C55C4">
        <w:trPr>
          <w:trHeight w:val="227"/>
        </w:trPr>
        <w:tc>
          <w:tcPr>
            <w:tcW w:w="14565" w:type="dxa"/>
            <w:gridSpan w:val="13"/>
            <w:tcBorders>
              <w:top w:val="nil"/>
              <w:left w:val="single" w:sz="4" w:space="0" w:color="auto"/>
              <w:bottom w:val="single" w:sz="4" w:space="0" w:color="auto"/>
              <w:right w:val="single" w:sz="4" w:space="0" w:color="auto"/>
            </w:tcBorders>
            <w:shd w:val="clear" w:color="auto" w:fill="auto"/>
            <w:vAlign w:val="center"/>
            <w:hideMark/>
          </w:tcPr>
          <w:p w14:paraId="1537BC6F"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3. Расчет эффективности и окупаемости для инвестора - теплоснабжающей организации</w:t>
            </w:r>
          </w:p>
        </w:tc>
      </w:tr>
      <w:tr w:rsidR="002C55C4" w:rsidRPr="002C55C4" w14:paraId="1BCC0AA7" w14:textId="77777777" w:rsidTr="002C55C4">
        <w:trPr>
          <w:trHeight w:val="227"/>
        </w:trPr>
        <w:tc>
          <w:tcPr>
            <w:tcW w:w="3464" w:type="dxa"/>
            <w:tcBorders>
              <w:top w:val="nil"/>
              <w:left w:val="single" w:sz="4" w:space="0" w:color="auto"/>
              <w:bottom w:val="single" w:sz="4" w:space="0" w:color="auto"/>
              <w:right w:val="single" w:sz="4" w:space="0" w:color="auto"/>
            </w:tcBorders>
            <w:shd w:val="clear" w:color="auto" w:fill="auto"/>
            <w:vAlign w:val="center"/>
            <w:hideMark/>
          </w:tcPr>
          <w:p w14:paraId="651F2331"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3.1.1. Денежный поток от операционной деятельности (ежегодно)</w:t>
            </w:r>
          </w:p>
        </w:tc>
        <w:tc>
          <w:tcPr>
            <w:tcW w:w="960" w:type="dxa"/>
            <w:tcBorders>
              <w:top w:val="nil"/>
              <w:left w:val="nil"/>
              <w:bottom w:val="single" w:sz="4" w:space="0" w:color="auto"/>
              <w:right w:val="single" w:sz="4" w:space="0" w:color="auto"/>
            </w:tcBorders>
            <w:shd w:val="clear" w:color="auto" w:fill="auto"/>
            <w:noWrap/>
            <w:vAlign w:val="center"/>
            <w:hideMark/>
          </w:tcPr>
          <w:p w14:paraId="7695ED6F"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тыс. руб.</w:t>
            </w:r>
          </w:p>
        </w:tc>
        <w:tc>
          <w:tcPr>
            <w:tcW w:w="921" w:type="dxa"/>
            <w:tcBorders>
              <w:top w:val="nil"/>
              <w:left w:val="nil"/>
              <w:bottom w:val="single" w:sz="4" w:space="0" w:color="auto"/>
              <w:right w:val="single" w:sz="4" w:space="0" w:color="auto"/>
            </w:tcBorders>
            <w:shd w:val="clear" w:color="auto" w:fill="auto"/>
            <w:noWrap/>
            <w:vAlign w:val="center"/>
            <w:hideMark/>
          </w:tcPr>
          <w:p w14:paraId="70C2A4F8"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FC2CA" w14:textId="77777777" w:rsidR="002C55C4" w:rsidRPr="002C55C4" w:rsidRDefault="002C55C4" w:rsidP="002C55C4">
            <w:pPr>
              <w:rPr>
                <w:sz w:val="14"/>
              </w:rPr>
            </w:pPr>
            <w:r w:rsidRPr="002C55C4">
              <w:rPr>
                <w:sz w:val="14"/>
              </w:rPr>
              <w:t>-366,62</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0720B39A" w14:textId="77777777" w:rsidR="002C55C4" w:rsidRPr="002C55C4" w:rsidRDefault="002C55C4" w:rsidP="002C55C4">
            <w:pPr>
              <w:rPr>
                <w:sz w:val="14"/>
              </w:rPr>
            </w:pPr>
            <w:r w:rsidRPr="002C55C4">
              <w:rPr>
                <w:sz w:val="14"/>
              </w:rPr>
              <w:t>-378,01</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0C96C3EF" w14:textId="77777777" w:rsidR="002C55C4" w:rsidRPr="002C55C4" w:rsidRDefault="002C55C4" w:rsidP="002C55C4">
            <w:pPr>
              <w:rPr>
                <w:sz w:val="14"/>
              </w:rPr>
            </w:pPr>
            <w:r w:rsidRPr="002C55C4">
              <w:rPr>
                <w:sz w:val="14"/>
              </w:rPr>
              <w:t>-393,15</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0EE76904" w14:textId="77777777" w:rsidR="002C55C4" w:rsidRPr="002C55C4" w:rsidRDefault="002C55C4" w:rsidP="002C55C4">
            <w:pPr>
              <w:rPr>
                <w:sz w:val="14"/>
              </w:rPr>
            </w:pPr>
            <w:r w:rsidRPr="002C55C4">
              <w:rPr>
                <w:sz w:val="14"/>
              </w:rPr>
              <w:t>-404,55</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5EB472FA" w14:textId="77777777" w:rsidR="002C55C4" w:rsidRPr="002C55C4" w:rsidRDefault="002C55C4" w:rsidP="002C55C4">
            <w:pPr>
              <w:rPr>
                <w:sz w:val="14"/>
              </w:rPr>
            </w:pPr>
            <w:r w:rsidRPr="002C55C4">
              <w:rPr>
                <w:sz w:val="14"/>
              </w:rPr>
              <w:t>-423,41</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4BABC752" w14:textId="77777777" w:rsidR="002C55C4" w:rsidRPr="002C55C4" w:rsidRDefault="002C55C4" w:rsidP="002C55C4">
            <w:pPr>
              <w:rPr>
                <w:sz w:val="14"/>
              </w:rPr>
            </w:pPr>
            <w:r w:rsidRPr="002C55C4">
              <w:rPr>
                <w:sz w:val="14"/>
              </w:rPr>
              <w:t>-442,27</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180A8137" w14:textId="77777777" w:rsidR="002C55C4" w:rsidRPr="002C55C4" w:rsidRDefault="002C55C4" w:rsidP="002C55C4">
            <w:pPr>
              <w:rPr>
                <w:sz w:val="14"/>
              </w:rPr>
            </w:pPr>
            <w:r w:rsidRPr="002C55C4">
              <w:rPr>
                <w:sz w:val="14"/>
              </w:rPr>
              <w:t>-457,51</w:t>
            </w:r>
          </w:p>
        </w:tc>
        <w:tc>
          <w:tcPr>
            <w:tcW w:w="922" w:type="dxa"/>
            <w:tcBorders>
              <w:top w:val="single" w:sz="4" w:space="0" w:color="auto"/>
              <w:left w:val="nil"/>
              <w:bottom w:val="single" w:sz="4" w:space="0" w:color="auto"/>
              <w:right w:val="single" w:sz="4" w:space="0" w:color="auto"/>
            </w:tcBorders>
            <w:shd w:val="clear" w:color="auto" w:fill="auto"/>
            <w:vAlign w:val="center"/>
          </w:tcPr>
          <w:p w14:paraId="660BC816" w14:textId="77777777" w:rsidR="002C55C4" w:rsidRPr="002C55C4" w:rsidRDefault="002C55C4" w:rsidP="002C55C4">
            <w:pPr>
              <w:rPr>
                <w:sz w:val="14"/>
              </w:rPr>
            </w:pPr>
            <w:r w:rsidRPr="002C55C4">
              <w:rPr>
                <w:sz w:val="14"/>
              </w:rPr>
              <w:t>-479,09</w:t>
            </w:r>
          </w:p>
        </w:tc>
        <w:tc>
          <w:tcPr>
            <w:tcW w:w="922" w:type="dxa"/>
            <w:tcBorders>
              <w:top w:val="single" w:sz="4" w:space="0" w:color="auto"/>
              <w:left w:val="nil"/>
              <w:bottom w:val="single" w:sz="4" w:space="0" w:color="auto"/>
              <w:right w:val="single" w:sz="4" w:space="0" w:color="auto"/>
            </w:tcBorders>
            <w:shd w:val="clear" w:color="auto" w:fill="auto"/>
            <w:vAlign w:val="center"/>
          </w:tcPr>
          <w:p w14:paraId="6D07DB2B" w14:textId="77777777" w:rsidR="002C55C4" w:rsidRPr="002C55C4" w:rsidRDefault="002C55C4" w:rsidP="002C55C4">
            <w:pPr>
              <w:rPr>
                <w:sz w:val="14"/>
              </w:rPr>
            </w:pPr>
            <w:r w:rsidRPr="002C55C4">
              <w:rPr>
                <w:sz w:val="14"/>
              </w:rPr>
              <w:t>-493,21</w:t>
            </w:r>
          </w:p>
        </w:tc>
        <w:tc>
          <w:tcPr>
            <w:tcW w:w="922" w:type="dxa"/>
            <w:tcBorders>
              <w:top w:val="single" w:sz="4" w:space="0" w:color="auto"/>
              <w:left w:val="nil"/>
              <w:bottom w:val="single" w:sz="4" w:space="0" w:color="auto"/>
              <w:right w:val="single" w:sz="4" w:space="0" w:color="auto"/>
            </w:tcBorders>
            <w:shd w:val="clear" w:color="auto" w:fill="auto"/>
            <w:vAlign w:val="center"/>
          </w:tcPr>
          <w:p w14:paraId="616FDF07" w14:textId="77777777" w:rsidR="002C55C4" w:rsidRPr="002C55C4" w:rsidRDefault="002C55C4" w:rsidP="002C55C4">
            <w:pPr>
              <w:rPr>
                <w:sz w:val="14"/>
              </w:rPr>
            </w:pPr>
            <w:r w:rsidRPr="002C55C4">
              <w:rPr>
                <w:sz w:val="14"/>
              </w:rPr>
              <w:t>-514,92</w:t>
            </w:r>
          </w:p>
        </w:tc>
      </w:tr>
      <w:tr w:rsidR="002C55C4" w:rsidRPr="002C55C4" w14:paraId="0F366B6D" w14:textId="77777777" w:rsidTr="002C55C4">
        <w:trPr>
          <w:trHeight w:val="227"/>
        </w:trPr>
        <w:tc>
          <w:tcPr>
            <w:tcW w:w="3464" w:type="dxa"/>
            <w:tcBorders>
              <w:top w:val="nil"/>
              <w:left w:val="single" w:sz="4" w:space="0" w:color="auto"/>
              <w:bottom w:val="single" w:sz="4" w:space="0" w:color="auto"/>
              <w:right w:val="single" w:sz="4" w:space="0" w:color="auto"/>
            </w:tcBorders>
            <w:shd w:val="clear" w:color="auto" w:fill="auto"/>
            <w:vAlign w:val="center"/>
            <w:hideMark/>
          </w:tcPr>
          <w:p w14:paraId="7DC16CD9"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3.1.2. То же, нарастающим итогом</w:t>
            </w:r>
          </w:p>
        </w:tc>
        <w:tc>
          <w:tcPr>
            <w:tcW w:w="960" w:type="dxa"/>
            <w:tcBorders>
              <w:top w:val="nil"/>
              <w:left w:val="nil"/>
              <w:bottom w:val="single" w:sz="4" w:space="0" w:color="auto"/>
              <w:right w:val="single" w:sz="4" w:space="0" w:color="auto"/>
            </w:tcBorders>
            <w:shd w:val="clear" w:color="auto" w:fill="auto"/>
            <w:noWrap/>
            <w:vAlign w:val="center"/>
            <w:hideMark/>
          </w:tcPr>
          <w:p w14:paraId="0079CC47"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тыс. руб.</w:t>
            </w:r>
          </w:p>
        </w:tc>
        <w:tc>
          <w:tcPr>
            <w:tcW w:w="921" w:type="dxa"/>
            <w:tcBorders>
              <w:top w:val="nil"/>
              <w:left w:val="nil"/>
              <w:bottom w:val="single" w:sz="4" w:space="0" w:color="auto"/>
              <w:right w:val="single" w:sz="4" w:space="0" w:color="auto"/>
            </w:tcBorders>
            <w:shd w:val="clear" w:color="auto" w:fill="auto"/>
            <w:noWrap/>
            <w:vAlign w:val="center"/>
            <w:hideMark/>
          </w:tcPr>
          <w:p w14:paraId="5B9E749E"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0</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14:paraId="68ECAD69" w14:textId="77777777" w:rsidR="002C55C4" w:rsidRPr="002C55C4" w:rsidRDefault="002C55C4" w:rsidP="002C55C4">
            <w:pPr>
              <w:rPr>
                <w:sz w:val="14"/>
              </w:rPr>
            </w:pPr>
            <w:r w:rsidRPr="002C55C4">
              <w:rPr>
                <w:sz w:val="14"/>
              </w:rPr>
              <w:t>-366,62</w:t>
            </w:r>
          </w:p>
        </w:tc>
        <w:tc>
          <w:tcPr>
            <w:tcW w:w="922" w:type="dxa"/>
            <w:tcBorders>
              <w:top w:val="nil"/>
              <w:left w:val="nil"/>
              <w:bottom w:val="single" w:sz="4" w:space="0" w:color="auto"/>
              <w:right w:val="single" w:sz="4" w:space="0" w:color="auto"/>
            </w:tcBorders>
            <w:shd w:val="clear" w:color="auto" w:fill="auto"/>
            <w:noWrap/>
            <w:vAlign w:val="center"/>
            <w:hideMark/>
          </w:tcPr>
          <w:p w14:paraId="5AC57C8B" w14:textId="77777777" w:rsidR="002C55C4" w:rsidRPr="002C55C4" w:rsidRDefault="002C55C4" w:rsidP="002C55C4">
            <w:pPr>
              <w:rPr>
                <w:sz w:val="14"/>
              </w:rPr>
            </w:pPr>
            <w:r w:rsidRPr="002C55C4">
              <w:rPr>
                <w:sz w:val="14"/>
              </w:rPr>
              <w:t>-744,63</w:t>
            </w:r>
          </w:p>
        </w:tc>
        <w:tc>
          <w:tcPr>
            <w:tcW w:w="922" w:type="dxa"/>
            <w:tcBorders>
              <w:top w:val="nil"/>
              <w:left w:val="nil"/>
              <w:bottom w:val="single" w:sz="4" w:space="0" w:color="auto"/>
              <w:right w:val="single" w:sz="4" w:space="0" w:color="auto"/>
            </w:tcBorders>
            <w:shd w:val="clear" w:color="auto" w:fill="auto"/>
            <w:noWrap/>
            <w:vAlign w:val="center"/>
            <w:hideMark/>
          </w:tcPr>
          <w:p w14:paraId="6547D3CF" w14:textId="77777777" w:rsidR="002C55C4" w:rsidRPr="002C55C4" w:rsidRDefault="002C55C4" w:rsidP="002C55C4">
            <w:pPr>
              <w:rPr>
                <w:sz w:val="14"/>
              </w:rPr>
            </w:pPr>
            <w:r w:rsidRPr="002C55C4">
              <w:rPr>
                <w:sz w:val="14"/>
              </w:rPr>
              <w:t>-1137,79</w:t>
            </w:r>
          </w:p>
        </w:tc>
        <w:tc>
          <w:tcPr>
            <w:tcW w:w="922" w:type="dxa"/>
            <w:tcBorders>
              <w:top w:val="nil"/>
              <w:left w:val="nil"/>
              <w:bottom w:val="single" w:sz="4" w:space="0" w:color="auto"/>
              <w:right w:val="single" w:sz="4" w:space="0" w:color="auto"/>
            </w:tcBorders>
            <w:shd w:val="clear" w:color="auto" w:fill="auto"/>
            <w:noWrap/>
            <w:vAlign w:val="center"/>
            <w:hideMark/>
          </w:tcPr>
          <w:p w14:paraId="0F959AF2" w14:textId="77777777" w:rsidR="002C55C4" w:rsidRPr="002C55C4" w:rsidRDefault="002C55C4" w:rsidP="002C55C4">
            <w:pPr>
              <w:rPr>
                <w:sz w:val="14"/>
              </w:rPr>
            </w:pPr>
            <w:r w:rsidRPr="002C55C4">
              <w:rPr>
                <w:sz w:val="14"/>
              </w:rPr>
              <w:t>-1542,33</w:t>
            </w:r>
          </w:p>
        </w:tc>
        <w:tc>
          <w:tcPr>
            <w:tcW w:w="922" w:type="dxa"/>
            <w:tcBorders>
              <w:top w:val="nil"/>
              <w:left w:val="nil"/>
              <w:bottom w:val="single" w:sz="4" w:space="0" w:color="auto"/>
              <w:right w:val="single" w:sz="4" w:space="0" w:color="auto"/>
            </w:tcBorders>
            <w:shd w:val="clear" w:color="auto" w:fill="auto"/>
            <w:noWrap/>
            <w:vAlign w:val="center"/>
            <w:hideMark/>
          </w:tcPr>
          <w:p w14:paraId="7965FB38" w14:textId="77777777" w:rsidR="002C55C4" w:rsidRPr="002C55C4" w:rsidRDefault="002C55C4" w:rsidP="002C55C4">
            <w:pPr>
              <w:rPr>
                <w:sz w:val="14"/>
              </w:rPr>
            </w:pPr>
            <w:r w:rsidRPr="002C55C4">
              <w:rPr>
                <w:sz w:val="14"/>
              </w:rPr>
              <w:t>-1965,74</w:t>
            </w:r>
          </w:p>
        </w:tc>
        <w:tc>
          <w:tcPr>
            <w:tcW w:w="922" w:type="dxa"/>
            <w:tcBorders>
              <w:top w:val="nil"/>
              <w:left w:val="nil"/>
              <w:bottom w:val="single" w:sz="4" w:space="0" w:color="auto"/>
              <w:right w:val="single" w:sz="4" w:space="0" w:color="auto"/>
            </w:tcBorders>
            <w:shd w:val="clear" w:color="auto" w:fill="auto"/>
            <w:noWrap/>
            <w:vAlign w:val="center"/>
            <w:hideMark/>
          </w:tcPr>
          <w:p w14:paraId="58639438" w14:textId="77777777" w:rsidR="002C55C4" w:rsidRPr="002C55C4" w:rsidRDefault="002C55C4" w:rsidP="002C55C4">
            <w:pPr>
              <w:rPr>
                <w:sz w:val="14"/>
              </w:rPr>
            </w:pPr>
            <w:r w:rsidRPr="002C55C4">
              <w:rPr>
                <w:sz w:val="14"/>
              </w:rPr>
              <w:t>-2408,01</w:t>
            </w:r>
          </w:p>
        </w:tc>
        <w:tc>
          <w:tcPr>
            <w:tcW w:w="922" w:type="dxa"/>
            <w:tcBorders>
              <w:top w:val="nil"/>
              <w:left w:val="nil"/>
              <w:bottom w:val="single" w:sz="4" w:space="0" w:color="auto"/>
              <w:right w:val="single" w:sz="4" w:space="0" w:color="auto"/>
            </w:tcBorders>
            <w:shd w:val="clear" w:color="auto" w:fill="auto"/>
            <w:noWrap/>
            <w:vAlign w:val="center"/>
            <w:hideMark/>
          </w:tcPr>
          <w:p w14:paraId="7F3A125D" w14:textId="77777777" w:rsidR="002C55C4" w:rsidRPr="002C55C4" w:rsidRDefault="002C55C4" w:rsidP="002C55C4">
            <w:pPr>
              <w:rPr>
                <w:sz w:val="14"/>
              </w:rPr>
            </w:pPr>
            <w:r w:rsidRPr="002C55C4">
              <w:rPr>
                <w:sz w:val="14"/>
              </w:rPr>
              <w:t>-2865,51</w:t>
            </w:r>
          </w:p>
        </w:tc>
        <w:tc>
          <w:tcPr>
            <w:tcW w:w="922" w:type="dxa"/>
            <w:tcBorders>
              <w:top w:val="nil"/>
              <w:left w:val="nil"/>
              <w:bottom w:val="single" w:sz="4" w:space="0" w:color="auto"/>
              <w:right w:val="single" w:sz="4" w:space="0" w:color="auto"/>
            </w:tcBorders>
            <w:shd w:val="clear" w:color="auto" w:fill="auto"/>
            <w:vAlign w:val="center"/>
          </w:tcPr>
          <w:p w14:paraId="71DF7ACF" w14:textId="77777777" w:rsidR="002C55C4" w:rsidRPr="002C55C4" w:rsidRDefault="002C55C4" w:rsidP="002C55C4">
            <w:pPr>
              <w:rPr>
                <w:sz w:val="14"/>
              </w:rPr>
            </w:pPr>
            <w:r w:rsidRPr="002C55C4">
              <w:rPr>
                <w:sz w:val="14"/>
              </w:rPr>
              <w:t>-3344,60</w:t>
            </w:r>
          </w:p>
        </w:tc>
        <w:tc>
          <w:tcPr>
            <w:tcW w:w="922" w:type="dxa"/>
            <w:tcBorders>
              <w:top w:val="nil"/>
              <w:left w:val="nil"/>
              <w:bottom w:val="single" w:sz="4" w:space="0" w:color="auto"/>
              <w:right w:val="single" w:sz="4" w:space="0" w:color="auto"/>
            </w:tcBorders>
            <w:shd w:val="clear" w:color="auto" w:fill="auto"/>
            <w:vAlign w:val="center"/>
          </w:tcPr>
          <w:p w14:paraId="25774F50" w14:textId="77777777" w:rsidR="002C55C4" w:rsidRPr="002C55C4" w:rsidRDefault="002C55C4" w:rsidP="002C55C4">
            <w:pPr>
              <w:rPr>
                <w:sz w:val="14"/>
              </w:rPr>
            </w:pPr>
            <w:r w:rsidRPr="002C55C4">
              <w:rPr>
                <w:sz w:val="14"/>
              </w:rPr>
              <w:t>-3837,81</w:t>
            </w:r>
          </w:p>
        </w:tc>
        <w:tc>
          <w:tcPr>
            <w:tcW w:w="922" w:type="dxa"/>
            <w:tcBorders>
              <w:top w:val="nil"/>
              <w:left w:val="nil"/>
              <w:bottom w:val="single" w:sz="4" w:space="0" w:color="auto"/>
              <w:right w:val="single" w:sz="4" w:space="0" w:color="auto"/>
            </w:tcBorders>
            <w:shd w:val="clear" w:color="auto" w:fill="auto"/>
            <w:vAlign w:val="center"/>
          </w:tcPr>
          <w:p w14:paraId="6D2A6A21" w14:textId="77777777" w:rsidR="002C55C4" w:rsidRPr="002C55C4" w:rsidRDefault="002C55C4" w:rsidP="002C55C4">
            <w:pPr>
              <w:rPr>
                <w:sz w:val="14"/>
              </w:rPr>
            </w:pPr>
            <w:r w:rsidRPr="002C55C4">
              <w:rPr>
                <w:sz w:val="14"/>
              </w:rPr>
              <w:t>-4352,73</w:t>
            </w:r>
          </w:p>
        </w:tc>
      </w:tr>
      <w:tr w:rsidR="002C55C4" w:rsidRPr="002C55C4" w14:paraId="448E8467" w14:textId="77777777" w:rsidTr="002C55C4">
        <w:trPr>
          <w:trHeight w:val="227"/>
        </w:trPr>
        <w:tc>
          <w:tcPr>
            <w:tcW w:w="3464" w:type="dxa"/>
            <w:tcBorders>
              <w:top w:val="nil"/>
              <w:left w:val="single" w:sz="4" w:space="0" w:color="auto"/>
              <w:bottom w:val="single" w:sz="4" w:space="0" w:color="auto"/>
              <w:right w:val="single" w:sz="4" w:space="0" w:color="auto"/>
            </w:tcBorders>
            <w:shd w:val="clear" w:color="auto" w:fill="auto"/>
            <w:vAlign w:val="center"/>
            <w:hideMark/>
          </w:tcPr>
          <w:p w14:paraId="35C3FCC1"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3.2.1. Денежный поток от инвестиционной деятельности (ежегодно)</w:t>
            </w:r>
          </w:p>
        </w:tc>
        <w:tc>
          <w:tcPr>
            <w:tcW w:w="960" w:type="dxa"/>
            <w:tcBorders>
              <w:top w:val="nil"/>
              <w:left w:val="nil"/>
              <w:bottom w:val="single" w:sz="4" w:space="0" w:color="auto"/>
              <w:right w:val="single" w:sz="4" w:space="0" w:color="auto"/>
            </w:tcBorders>
            <w:shd w:val="clear" w:color="auto" w:fill="auto"/>
            <w:noWrap/>
            <w:vAlign w:val="center"/>
            <w:hideMark/>
          </w:tcPr>
          <w:p w14:paraId="3AC44EE2"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тыс. руб.</w:t>
            </w:r>
          </w:p>
        </w:tc>
        <w:tc>
          <w:tcPr>
            <w:tcW w:w="921" w:type="dxa"/>
            <w:tcBorders>
              <w:top w:val="nil"/>
              <w:left w:val="nil"/>
              <w:bottom w:val="single" w:sz="4" w:space="0" w:color="auto"/>
              <w:right w:val="single" w:sz="4" w:space="0" w:color="auto"/>
            </w:tcBorders>
            <w:shd w:val="clear" w:color="auto" w:fill="auto"/>
            <w:noWrap/>
            <w:vAlign w:val="center"/>
            <w:hideMark/>
          </w:tcPr>
          <w:p w14:paraId="1812F49E"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-55548,46</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14:paraId="2A3F13F0" w14:textId="77777777" w:rsidR="002C55C4" w:rsidRPr="002C55C4" w:rsidRDefault="002C55C4" w:rsidP="002C55C4">
            <w:pPr>
              <w:rPr>
                <w:sz w:val="14"/>
              </w:rPr>
            </w:pPr>
            <w:r w:rsidRPr="002C55C4">
              <w:rPr>
                <w:sz w:val="14"/>
              </w:rPr>
              <w:t>0,00</w:t>
            </w:r>
          </w:p>
        </w:tc>
        <w:tc>
          <w:tcPr>
            <w:tcW w:w="922" w:type="dxa"/>
            <w:tcBorders>
              <w:top w:val="nil"/>
              <w:left w:val="nil"/>
              <w:bottom w:val="single" w:sz="4" w:space="0" w:color="auto"/>
              <w:right w:val="single" w:sz="4" w:space="0" w:color="auto"/>
            </w:tcBorders>
            <w:shd w:val="clear" w:color="auto" w:fill="auto"/>
            <w:noWrap/>
            <w:vAlign w:val="center"/>
            <w:hideMark/>
          </w:tcPr>
          <w:p w14:paraId="50EC9D0D" w14:textId="77777777" w:rsidR="002C55C4" w:rsidRPr="002C55C4" w:rsidRDefault="002C55C4" w:rsidP="002C55C4">
            <w:pPr>
              <w:rPr>
                <w:sz w:val="14"/>
              </w:rPr>
            </w:pPr>
            <w:r w:rsidRPr="002C55C4">
              <w:rPr>
                <w:sz w:val="14"/>
              </w:rPr>
              <w:t>0,00</w:t>
            </w:r>
          </w:p>
        </w:tc>
        <w:tc>
          <w:tcPr>
            <w:tcW w:w="922" w:type="dxa"/>
            <w:tcBorders>
              <w:top w:val="nil"/>
              <w:left w:val="nil"/>
              <w:bottom w:val="single" w:sz="4" w:space="0" w:color="auto"/>
              <w:right w:val="single" w:sz="4" w:space="0" w:color="auto"/>
            </w:tcBorders>
            <w:shd w:val="clear" w:color="auto" w:fill="auto"/>
            <w:noWrap/>
            <w:vAlign w:val="center"/>
            <w:hideMark/>
          </w:tcPr>
          <w:p w14:paraId="2051E4C6" w14:textId="77777777" w:rsidR="002C55C4" w:rsidRPr="002C55C4" w:rsidRDefault="002C55C4" w:rsidP="002C55C4">
            <w:pPr>
              <w:rPr>
                <w:sz w:val="14"/>
              </w:rPr>
            </w:pPr>
            <w:r w:rsidRPr="002C55C4">
              <w:rPr>
                <w:sz w:val="14"/>
              </w:rPr>
              <w:t>0,00</w:t>
            </w:r>
          </w:p>
        </w:tc>
        <w:tc>
          <w:tcPr>
            <w:tcW w:w="922" w:type="dxa"/>
            <w:tcBorders>
              <w:top w:val="nil"/>
              <w:left w:val="nil"/>
              <w:bottom w:val="single" w:sz="4" w:space="0" w:color="auto"/>
              <w:right w:val="single" w:sz="4" w:space="0" w:color="auto"/>
            </w:tcBorders>
            <w:shd w:val="clear" w:color="auto" w:fill="auto"/>
            <w:noWrap/>
            <w:vAlign w:val="center"/>
            <w:hideMark/>
          </w:tcPr>
          <w:p w14:paraId="00C24CBC" w14:textId="77777777" w:rsidR="002C55C4" w:rsidRPr="002C55C4" w:rsidRDefault="002C55C4" w:rsidP="002C55C4">
            <w:pPr>
              <w:rPr>
                <w:sz w:val="14"/>
              </w:rPr>
            </w:pPr>
            <w:r w:rsidRPr="002C55C4">
              <w:rPr>
                <w:sz w:val="14"/>
              </w:rPr>
              <w:t>0,00</w:t>
            </w:r>
          </w:p>
        </w:tc>
        <w:tc>
          <w:tcPr>
            <w:tcW w:w="922" w:type="dxa"/>
            <w:tcBorders>
              <w:top w:val="nil"/>
              <w:left w:val="nil"/>
              <w:bottom w:val="single" w:sz="4" w:space="0" w:color="auto"/>
              <w:right w:val="single" w:sz="4" w:space="0" w:color="auto"/>
            </w:tcBorders>
            <w:shd w:val="clear" w:color="auto" w:fill="auto"/>
            <w:noWrap/>
            <w:vAlign w:val="center"/>
            <w:hideMark/>
          </w:tcPr>
          <w:p w14:paraId="390682BE" w14:textId="77777777" w:rsidR="002C55C4" w:rsidRPr="002C55C4" w:rsidRDefault="002C55C4" w:rsidP="002C55C4">
            <w:pPr>
              <w:rPr>
                <w:sz w:val="14"/>
              </w:rPr>
            </w:pPr>
            <w:r w:rsidRPr="002C55C4">
              <w:rPr>
                <w:sz w:val="14"/>
              </w:rPr>
              <w:t>0,00</w:t>
            </w:r>
          </w:p>
        </w:tc>
        <w:tc>
          <w:tcPr>
            <w:tcW w:w="922" w:type="dxa"/>
            <w:tcBorders>
              <w:top w:val="nil"/>
              <w:left w:val="nil"/>
              <w:bottom w:val="single" w:sz="4" w:space="0" w:color="auto"/>
              <w:right w:val="single" w:sz="4" w:space="0" w:color="auto"/>
            </w:tcBorders>
            <w:shd w:val="clear" w:color="auto" w:fill="auto"/>
            <w:noWrap/>
            <w:vAlign w:val="center"/>
            <w:hideMark/>
          </w:tcPr>
          <w:p w14:paraId="49D28093" w14:textId="77777777" w:rsidR="002C55C4" w:rsidRPr="002C55C4" w:rsidRDefault="002C55C4" w:rsidP="002C55C4">
            <w:pPr>
              <w:rPr>
                <w:sz w:val="14"/>
              </w:rPr>
            </w:pPr>
            <w:r w:rsidRPr="002C55C4">
              <w:rPr>
                <w:sz w:val="14"/>
              </w:rPr>
              <w:t>0,00</w:t>
            </w:r>
          </w:p>
        </w:tc>
        <w:tc>
          <w:tcPr>
            <w:tcW w:w="922" w:type="dxa"/>
            <w:tcBorders>
              <w:top w:val="nil"/>
              <w:left w:val="nil"/>
              <w:bottom w:val="single" w:sz="4" w:space="0" w:color="auto"/>
              <w:right w:val="single" w:sz="4" w:space="0" w:color="auto"/>
            </w:tcBorders>
            <w:shd w:val="clear" w:color="auto" w:fill="auto"/>
            <w:noWrap/>
            <w:vAlign w:val="center"/>
            <w:hideMark/>
          </w:tcPr>
          <w:p w14:paraId="2B9B6CA2" w14:textId="77777777" w:rsidR="002C55C4" w:rsidRPr="002C55C4" w:rsidRDefault="002C55C4" w:rsidP="002C55C4">
            <w:pPr>
              <w:rPr>
                <w:sz w:val="14"/>
              </w:rPr>
            </w:pPr>
            <w:r w:rsidRPr="002C55C4">
              <w:rPr>
                <w:sz w:val="14"/>
              </w:rPr>
              <w:t>0,00</w:t>
            </w:r>
          </w:p>
        </w:tc>
        <w:tc>
          <w:tcPr>
            <w:tcW w:w="922" w:type="dxa"/>
            <w:tcBorders>
              <w:top w:val="nil"/>
              <w:left w:val="nil"/>
              <w:bottom w:val="single" w:sz="4" w:space="0" w:color="auto"/>
              <w:right w:val="single" w:sz="4" w:space="0" w:color="auto"/>
            </w:tcBorders>
            <w:shd w:val="clear" w:color="auto" w:fill="auto"/>
            <w:vAlign w:val="center"/>
          </w:tcPr>
          <w:p w14:paraId="04A3458B" w14:textId="77777777" w:rsidR="002C55C4" w:rsidRPr="002C55C4" w:rsidRDefault="002C55C4" w:rsidP="002C55C4">
            <w:pPr>
              <w:rPr>
                <w:sz w:val="14"/>
              </w:rPr>
            </w:pPr>
            <w:r w:rsidRPr="002C55C4">
              <w:rPr>
                <w:sz w:val="14"/>
              </w:rPr>
              <w:t>0,00</w:t>
            </w:r>
          </w:p>
        </w:tc>
        <w:tc>
          <w:tcPr>
            <w:tcW w:w="922" w:type="dxa"/>
            <w:tcBorders>
              <w:top w:val="nil"/>
              <w:left w:val="nil"/>
              <w:bottom w:val="single" w:sz="4" w:space="0" w:color="auto"/>
              <w:right w:val="single" w:sz="4" w:space="0" w:color="auto"/>
            </w:tcBorders>
            <w:shd w:val="clear" w:color="auto" w:fill="auto"/>
            <w:vAlign w:val="center"/>
          </w:tcPr>
          <w:p w14:paraId="06AF8BF0" w14:textId="77777777" w:rsidR="002C55C4" w:rsidRPr="002C55C4" w:rsidRDefault="002C55C4" w:rsidP="002C55C4">
            <w:pPr>
              <w:rPr>
                <w:sz w:val="14"/>
              </w:rPr>
            </w:pPr>
            <w:r w:rsidRPr="002C55C4">
              <w:rPr>
                <w:sz w:val="14"/>
              </w:rPr>
              <w:t>0,00</w:t>
            </w:r>
          </w:p>
        </w:tc>
        <w:tc>
          <w:tcPr>
            <w:tcW w:w="922" w:type="dxa"/>
            <w:tcBorders>
              <w:top w:val="nil"/>
              <w:left w:val="nil"/>
              <w:bottom w:val="single" w:sz="4" w:space="0" w:color="auto"/>
              <w:right w:val="single" w:sz="4" w:space="0" w:color="auto"/>
            </w:tcBorders>
            <w:shd w:val="clear" w:color="auto" w:fill="auto"/>
            <w:vAlign w:val="center"/>
          </w:tcPr>
          <w:p w14:paraId="179830A2" w14:textId="77777777" w:rsidR="002C55C4" w:rsidRPr="002C55C4" w:rsidRDefault="002C55C4" w:rsidP="002C55C4">
            <w:pPr>
              <w:rPr>
                <w:sz w:val="14"/>
              </w:rPr>
            </w:pPr>
            <w:r w:rsidRPr="002C55C4">
              <w:rPr>
                <w:sz w:val="14"/>
              </w:rPr>
              <w:t>0,00</w:t>
            </w:r>
          </w:p>
        </w:tc>
      </w:tr>
      <w:tr w:rsidR="002C55C4" w:rsidRPr="002C55C4" w14:paraId="11C64933" w14:textId="77777777" w:rsidTr="002C55C4">
        <w:trPr>
          <w:trHeight w:val="227"/>
        </w:trPr>
        <w:tc>
          <w:tcPr>
            <w:tcW w:w="3464" w:type="dxa"/>
            <w:tcBorders>
              <w:top w:val="nil"/>
              <w:left w:val="single" w:sz="4" w:space="0" w:color="auto"/>
              <w:bottom w:val="single" w:sz="4" w:space="0" w:color="auto"/>
              <w:right w:val="single" w:sz="4" w:space="0" w:color="auto"/>
            </w:tcBorders>
            <w:shd w:val="clear" w:color="auto" w:fill="auto"/>
            <w:vAlign w:val="center"/>
            <w:hideMark/>
          </w:tcPr>
          <w:p w14:paraId="2A7A3D2F"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3.2.2. То же, нарастающим итогом</w:t>
            </w:r>
          </w:p>
        </w:tc>
        <w:tc>
          <w:tcPr>
            <w:tcW w:w="960" w:type="dxa"/>
            <w:tcBorders>
              <w:top w:val="nil"/>
              <w:left w:val="nil"/>
              <w:bottom w:val="single" w:sz="4" w:space="0" w:color="auto"/>
              <w:right w:val="single" w:sz="4" w:space="0" w:color="auto"/>
            </w:tcBorders>
            <w:shd w:val="clear" w:color="auto" w:fill="auto"/>
            <w:noWrap/>
            <w:vAlign w:val="center"/>
            <w:hideMark/>
          </w:tcPr>
          <w:p w14:paraId="2E89FEC7"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тыс. руб.</w:t>
            </w:r>
          </w:p>
        </w:tc>
        <w:tc>
          <w:tcPr>
            <w:tcW w:w="921" w:type="dxa"/>
            <w:tcBorders>
              <w:top w:val="nil"/>
              <w:left w:val="nil"/>
              <w:bottom w:val="single" w:sz="4" w:space="0" w:color="auto"/>
              <w:right w:val="single" w:sz="4" w:space="0" w:color="auto"/>
            </w:tcBorders>
            <w:shd w:val="clear" w:color="auto" w:fill="auto"/>
            <w:noWrap/>
            <w:vAlign w:val="center"/>
            <w:hideMark/>
          </w:tcPr>
          <w:p w14:paraId="7EFFF5CD"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-55548,46</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14:paraId="3C85ADB0" w14:textId="77777777" w:rsidR="002C55C4" w:rsidRPr="002C55C4" w:rsidRDefault="002C55C4" w:rsidP="002C55C4">
            <w:pPr>
              <w:rPr>
                <w:sz w:val="14"/>
              </w:rPr>
            </w:pPr>
            <w:r w:rsidRPr="002C55C4">
              <w:rPr>
                <w:sz w:val="14"/>
              </w:rPr>
              <w:t>-55548,46</w:t>
            </w:r>
          </w:p>
        </w:tc>
        <w:tc>
          <w:tcPr>
            <w:tcW w:w="922" w:type="dxa"/>
            <w:tcBorders>
              <w:top w:val="nil"/>
              <w:left w:val="nil"/>
              <w:bottom w:val="single" w:sz="4" w:space="0" w:color="auto"/>
              <w:right w:val="single" w:sz="4" w:space="0" w:color="auto"/>
            </w:tcBorders>
            <w:shd w:val="clear" w:color="auto" w:fill="auto"/>
            <w:noWrap/>
            <w:vAlign w:val="center"/>
            <w:hideMark/>
          </w:tcPr>
          <w:p w14:paraId="6F650849" w14:textId="77777777" w:rsidR="002C55C4" w:rsidRPr="002C55C4" w:rsidRDefault="002C55C4" w:rsidP="002C55C4">
            <w:pPr>
              <w:rPr>
                <w:sz w:val="14"/>
              </w:rPr>
            </w:pPr>
            <w:r w:rsidRPr="002C55C4">
              <w:rPr>
                <w:sz w:val="14"/>
              </w:rPr>
              <w:t>-55548,46</w:t>
            </w:r>
          </w:p>
        </w:tc>
        <w:tc>
          <w:tcPr>
            <w:tcW w:w="922" w:type="dxa"/>
            <w:tcBorders>
              <w:top w:val="nil"/>
              <w:left w:val="nil"/>
              <w:bottom w:val="single" w:sz="4" w:space="0" w:color="auto"/>
              <w:right w:val="single" w:sz="4" w:space="0" w:color="auto"/>
            </w:tcBorders>
            <w:shd w:val="clear" w:color="auto" w:fill="auto"/>
            <w:noWrap/>
            <w:vAlign w:val="center"/>
            <w:hideMark/>
          </w:tcPr>
          <w:p w14:paraId="11FBC013" w14:textId="77777777" w:rsidR="002C55C4" w:rsidRPr="002C55C4" w:rsidRDefault="002C55C4" w:rsidP="002C55C4">
            <w:pPr>
              <w:rPr>
                <w:sz w:val="14"/>
              </w:rPr>
            </w:pPr>
            <w:r w:rsidRPr="002C55C4">
              <w:rPr>
                <w:sz w:val="14"/>
              </w:rPr>
              <w:t>-55548,46</w:t>
            </w:r>
          </w:p>
        </w:tc>
        <w:tc>
          <w:tcPr>
            <w:tcW w:w="922" w:type="dxa"/>
            <w:tcBorders>
              <w:top w:val="nil"/>
              <w:left w:val="nil"/>
              <w:bottom w:val="single" w:sz="4" w:space="0" w:color="auto"/>
              <w:right w:val="single" w:sz="4" w:space="0" w:color="auto"/>
            </w:tcBorders>
            <w:shd w:val="clear" w:color="auto" w:fill="auto"/>
            <w:noWrap/>
            <w:vAlign w:val="center"/>
            <w:hideMark/>
          </w:tcPr>
          <w:p w14:paraId="02044D95" w14:textId="77777777" w:rsidR="002C55C4" w:rsidRPr="002C55C4" w:rsidRDefault="002C55C4" w:rsidP="002C55C4">
            <w:pPr>
              <w:rPr>
                <w:sz w:val="14"/>
              </w:rPr>
            </w:pPr>
            <w:r w:rsidRPr="002C55C4">
              <w:rPr>
                <w:sz w:val="14"/>
              </w:rPr>
              <w:t>-55548,46</w:t>
            </w:r>
          </w:p>
        </w:tc>
        <w:tc>
          <w:tcPr>
            <w:tcW w:w="922" w:type="dxa"/>
            <w:tcBorders>
              <w:top w:val="nil"/>
              <w:left w:val="nil"/>
              <w:bottom w:val="single" w:sz="4" w:space="0" w:color="auto"/>
              <w:right w:val="single" w:sz="4" w:space="0" w:color="auto"/>
            </w:tcBorders>
            <w:shd w:val="clear" w:color="auto" w:fill="auto"/>
            <w:noWrap/>
            <w:vAlign w:val="center"/>
            <w:hideMark/>
          </w:tcPr>
          <w:p w14:paraId="7A20F4D6" w14:textId="77777777" w:rsidR="002C55C4" w:rsidRPr="002C55C4" w:rsidRDefault="002C55C4" w:rsidP="002C55C4">
            <w:pPr>
              <w:rPr>
                <w:sz w:val="14"/>
              </w:rPr>
            </w:pPr>
            <w:r w:rsidRPr="002C55C4">
              <w:rPr>
                <w:sz w:val="14"/>
              </w:rPr>
              <w:t>-55548,46</w:t>
            </w:r>
          </w:p>
        </w:tc>
        <w:tc>
          <w:tcPr>
            <w:tcW w:w="922" w:type="dxa"/>
            <w:tcBorders>
              <w:top w:val="nil"/>
              <w:left w:val="nil"/>
              <w:bottom w:val="single" w:sz="4" w:space="0" w:color="auto"/>
              <w:right w:val="single" w:sz="4" w:space="0" w:color="auto"/>
            </w:tcBorders>
            <w:shd w:val="clear" w:color="auto" w:fill="auto"/>
            <w:noWrap/>
            <w:vAlign w:val="center"/>
            <w:hideMark/>
          </w:tcPr>
          <w:p w14:paraId="5D5DC049" w14:textId="77777777" w:rsidR="002C55C4" w:rsidRPr="002C55C4" w:rsidRDefault="002C55C4" w:rsidP="002C55C4">
            <w:pPr>
              <w:rPr>
                <w:sz w:val="14"/>
              </w:rPr>
            </w:pPr>
            <w:r w:rsidRPr="002C55C4">
              <w:rPr>
                <w:sz w:val="14"/>
              </w:rPr>
              <w:t>-55548,46</w:t>
            </w:r>
          </w:p>
        </w:tc>
        <w:tc>
          <w:tcPr>
            <w:tcW w:w="922" w:type="dxa"/>
            <w:tcBorders>
              <w:top w:val="nil"/>
              <w:left w:val="nil"/>
              <w:bottom w:val="single" w:sz="4" w:space="0" w:color="auto"/>
              <w:right w:val="single" w:sz="4" w:space="0" w:color="auto"/>
            </w:tcBorders>
            <w:shd w:val="clear" w:color="auto" w:fill="auto"/>
            <w:noWrap/>
            <w:vAlign w:val="center"/>
            <w:hideMark/>
          </w:tcPr>
          <w:p w14:paraId="70A69BBD" w14:textId="77777777" w:rsidR="002C55C4" w:rsidRPr="002C55C4" w:rsidRDefault="002C55C4" w:rsidP="002C55C4">
            <w:pPr>
              <w:rPr>
                <w:sz w:val="14"/>
              </w:rPr>
            </w:pPr>
            <w:r w:rsidRPr="002C55C4">
              <w:rPr>
                <w:sz w:val="14"/>
              </w:rPr>
              <w:t>-55548,46</w:t>
            </w:r>
          </w:p>
        </w:tc>
        <w:tc>
          <w:tcPr>
            <w:tcW w:w="922" w:type="dxa"/>
            <w:tcBorders>
              <w:top w:val="nil"/>
              <w:left w:val="nil"/>
              <w:bottom w:val="single" w:sz="4" w:space="0" w:color="auto"/>
              <w:right w:val="single" w:sz="4" w:space="0" w:color="auto"/>
            </w:tcBorders>
            <w:shd w:val="clear" w:color="auto" w:fill="auto"/>
            <w:vAlign w:val="center"/>
          </w:tcPr>
          <w:p w14:paraId="42B19F17" w14:textId="77777777" w:rsidR="002C55C4" w:rsidRPr="002C55C4" w:rsidRDefault="002C55C4" w:rsidP="002C55C4">
            <w:pPr>
              <w:rPr>
                <w:sz w:val="14"/>
              </w:rPr>
            </w:pPr>
            <w:r w:rsidRPr="002C55C4">
              <w:rPr>
                <w:sz w:val="14"/>
              </w:rPr>
              <w:t>-55548,46</w:t>
            </w:r>
          </w:p>
        </w:tc>
        <w:tc>
          <w:tcPr>
            <w:tcW w:w="922" w:type="dxa"/>
            <w:tcBorders>
              <w:top w:val="nil"/>
              <w:left w:val="nil"/>
              <w:bottom w:val="single" w:sz="4" w:space="0" w:color="auto"/>
              <w:right w:val="single" w:sz="4" w:space="0" w:color="auto"/>
            </w:tcBorders>
            <w:shd w:val="clear" w:color="auto" w:fill="auto"/>
            <w:vAlign w:val="center"/>
          </w:tcPr>
          <w:p w14:paraId="333111E5" w14:textId="77777777" w:rsidR="002C55C4" w:rsidRPr="002C55C4" w:rsidRDefault="002C55C4" w:rsidP="002C55C4">
            <w:pPr>
              <w:rPr>
                <w:sz w:val="14"/>
              </w:rPr>
            </w:pPr>
            <w:r w:rsidRPr="002C55C4">
              <w:rPr>
                <w:sz w:val="14"/>
              </w:rPr>
              <w:t>-55548,46</w:t>
            </w:r>
          </w:p>
        </w:tc>
        <w:tc>
          <w:tcPr>
            <w:tcW w:w="922" w:type="dxa"/>
            <w:tcBorders>
              <w:top w:val="nil"/>
              <w:left w:val="nil"/>
              <w:bottom w:val="single" w:sz="4" w:space="0" w:color="auto"/>
              <w:right w:val="single" w:sz="4" w:space="0" w:color="auto"/>
            </w:tcBorders>
            <w:shd w:val="clear" w:color="auto" w:fill="auto"/>
            <w:vAlign w:val="center"/>
          </w:tcPr>
          <w:p w14:paraId="7C883E2D" w14:textId="77777777" w:rsidR="002C55C4" w:rsidRPr="002C55C4" w:rsidRDefault="002C55C4" w:rsidP="002C55C4">
            <w:pPr>
              <w:rPr>
                <w:sz w:val="14"/>
              </w:rPr>
            </w:pPr>
            <w:r w:rsidRPr="002C55C4">
              <w:rPr>
                <w:sz w:val="14"/>
              </w:rPr>
              <w:t>-55548,46</w:t>
            </w:r>
          </w:p>
        </w:tc>
      </w:tr>
      <w:tr w:rsidR="002C55C4" w:rsidRPr="002C55C4" w14:paraId="62640206" w14:textId="77777777" w:rsidTr="002C55C4">
        <w:trPr>
          <w:trHeight w:val="227"/>
        </w:trPr>
        <w:tc>
          <w:tcPr>
            <w:tcW w:w="3464" w:type="dxa"/>
            <w:tcBorders>
              <w:top w:val="nil"/>
              <w:left w:val="single" w:sz="4" w:space="0" w:color="auto"/>
              <w:bottom w:val="single" w:sz="4" w:space="0" w:color="auto"/>
              <w:right w:val="single" w:sz="4" w:space="0" w:color="auto"/>
            </w:tcBorders>
            <w:shd w:val="clear" w:color="auto" w:fill="auto"/>
            <w:vAlign w:val="center"/>
            <w:hideMark/>
          </w:tcPr>
          <w:p w14:paraId="7EF2DEF3"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3.3.1. Дисконтированный денежный поток (ежегодно)</w:t>
            </w:r>
          </w:p>
        </w:tc>
        <w:tc>
          <w:tcPr>
            <w:tcW w:w="960" w:type="dxa"/>
            <w:tcBorders>
              <w:top w:val="nil"/>
              <w:left w:val="nil"/>
              <w:bottom w:val="single" w:sz="4" w:space="0" w:color="auto"/>
              <w:right w:val="single" w:sz="4" w:space="0" w:color="auto"/>
            </w:tcBorders>
            <w:shd w:val="clear" w:color="auto" w:fill="auto"/>
            <w:noWrap/>
            <w:vAlign w:val="center"/>
            <w:hideMark/>
          </w:tcPr>
          <w:p w14:paraId="465FFDAC"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тыс. руб.</w:t>
            </w:r>
          </w:p>
        </w:tc>
        <w:tc>
          <w:tcPr>
            <w:tcW w:w="921" w:type="dxa"/>
            <w:tcBorders>
              <w:top w:val="nil"/>
              <w:left w:val="nil"/>
              <w:bottom w:val="single" w:sz="4" w:space="0" w:color="auto"/>
              <w:right w:val="single" w:sz="4" w:space="0" w:color="auto"/>
            </w:tcBorders>
            <w:shd w:val="clear" w:color="auto" w:fill="auto"/>
            <w:noWrap/>
            <w:vAlign w:val="center"/>
            <w:hideMark/>
          </w:tcPr>
          <w:p w14:paraId="6B9390D0"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-55548,46</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14:paraId="172779E5" w14:textId="77777777" w:rsidR="002C55C4" w:rsidRPr="002C55C4" w:rsidRDefault="002C55C4" w:rsidP="002C55C4">
            <w:pPr>
              <w:rPr>
                <w:sz w:val="14"/>
              </w:rPr>
            </w:pPr>
            <w:r w:rsidRPr="002C55C4">
              <w:rPr>
                <w:sz w:val="14"/>
              </w:rPr>
              <w:t>-366,62</w:t>
            </w:r>
          </w:p>
        </w:tc>
        <w:tc>
          <w:tcPr>
            <w:tcW w:w="922" w:type="dxa"/>
            <w:tcBorders>
              <w:top w:val="nil"/>
              <w:left w:val="nil"/>
              <w:bottom w:val="single" w:sz="4" w:space="0" w:color="auto"/>
              <w:right w:val="single" w:sz="4" w:space="0" w:color="auto"/>
            </w:tcBorders>
            <w:shd w:val="clear" w:color="auto" w:fill="auto"/>
            <w:noWrap/>
            <w:vAlign w:val="center"/>
            <w:hideMark/>
          </w:tcPr>
          <w:p w14:paraId="607C0342" w14:textId="77777777" w:rsidR="002C55C4" w:rsidRPr="002C55C4" w:rsidRDefault="002C55C4" w:rsidP="002C55C4">
            <w:pPr>
              <w:rPr>
                <w:sz w:val="14"/>
              </w:rPr>
            </w:pPr>
            <w:r w:rsidRPr="002C55C4">
              <w:rPr>
                <w:sz w:val="14"/>
              </w:rPr>
              <w:t>-378,01</w:t>
            </w:r>
          </w:p>
        </w:tc>
        <w:tc>
          <w:tcPr>
            <w:tcW w:w="922" w:type="dxa"/>
            <w:tcBorders>
              <w:top w:val="nil"/>
              <w:left w:val="nil"/>
              <w:bottom w:val="single" w:sz="4" w:space="0" w:color="auto"/>
              <w:right w:val="single" w:sz="4" w:space="0" w:color="auto"/>
            </w:tcBorders>
            <w:shd w:val="clear" w:color="auto" w:fill="auto"/>
            <w:noWrap/>
            <w:vAlign w:val="center"/>
            <w:hideMark/>
          </w:tcPr>
          <w:p w14:paraId="1095D63E" w14:textId="77777777" w:rsidR="002C55C4" w:rsidRPr="002C55C4" w:rsidRDefault="002C55C4" w:rsidP="002C55C4">
            <w:pPr>
              <w:rPr>
                <w:sz w:val="14"/>
              </w:rPr>
            </w:pPr>
            <w:r w:rsidRPr="002C55C4">
              <w:rPr>
                <w:sz w:val="14"/>
              </w:rPr>
              <w:t>-393,15</w:t>
            </w:r>
          </w:p>
        </w:tc>
        <w:tc>
          <w:tcPr>
            <w:tcW w:w="922" w:type="dxa"/>
            <w:tcBorders>
              <w:top w:val="nil"/>
              <w:left w:val="nil"/>
              <w:bottom w:val="single" w:sz="4" w:space="0" w:color="auto"/>
              <w:right w:val="single" w:sz="4" w:space="0" w:color="auto"/>
            </w:tcBorders>
            <w:shd w:val="clear" w:color="auto" w:fill="auto"/>
            <w:noWrap/>
            <w:vAlign w:val="center"/>
            <w:hideMark/>
          </w:tcPr>
          <w:p w14:paraId="5F48C524" w14:textId="77777777" w:rsidR="002C55C4" w:rsidRPr="002C55C4" w:rsidRDefault="002C55C4" w:rsidP="002C55C4">
            <w:pPr>
              <w:rPr>
                <w:sz w:val="14"/>
              </w:rPr>
            </w:pPr>
            <w:r w:rsidRPr="002C55C4">
              <w:rPr>
                <w:sz w:val="14"/>
              </w:rPr>
              <w:t>-404,55</w:t>
            </w:r>
          </w:p>
        </w:tc>
        <w:tc>
          <w:tcPr>
            <w:tcW w:w="922" w:type="dxa"/>
            <w:tcBorders>
              <w:top w:val="nil"/>
              <w:left w:val="nil"/>
              <w:bottom w:val="single" w:sz="4" w:space="0" w:color="auto"/>
              <w:right w:val="single" w:sz="4" w:space="0" w:color="auto"/>
            </w:tcBorders>
            <w:shd w:val="clear" w:color="auto" w:fill="auto"/>
            <w:noWrap/>
            <w:vAlign w:val="center"/>
            <w:hideMark/>
          </w:tcPr>
          <w:p w14:paraId="05BFCDE6" w14:textId="77777777" w:rsidR="002C55C4" w:rsidRPr="002C55C4" w:rsidRDefault="002C55C4" w:rsidP="002C55C4">
            <w:pPr>
              <w:rPr>
                <w:sz w:val="14"/>
              </w:rPr>
            </w:pPr>
            <w:r w:rsidRPr="002C55C4">
              <w:rPr>
                <w:sz w:val="14"/>
              </w:rPr>
              <w:t>-423,41</w:t>
            </w:r>
          </w:p>
        </w:tc>
        <w:tc>
          <w:tcPr>
            <w:tcW w:w="922" w:type="dxa"/>
            <w:tcBorders>
              <w:top w:val="nil"/>
              <w:left w:val="nil"/>
              <w:bottom w:val="single" w:sz="4" w:space="0" w:color="auto"/>
              <w:right w:val="single" w:sz="4" w:space="0" w:color="auto"/>
            </w:tcBorders>
            <w:shd w:val="clear" w:color="auto" w:fill="auto"/>
            <w:noWrap/>
            <w:vAlign w:val="center"/>
            <w:hideMark/>
          </w:tcPr>
          <w:p w14:paraId="2A4A9F89" w14:textId="77777777" w:rsidR="002C55C4" w:rsidRPr="002C55C4" w:rsidRDefault="002C55C4" w:rsidP="002C55C4">
            <w:pPr>
              <w:rPr>
                <w:sz w:val="14"/>
              </w:rPr>
            </w:pPr>
            <w:r w:rsidRPr="002C55C4">
              <w:rPr>
                <w:sz w:val="14"/>
              </w:rPr>
              <w:t>-442,27</w:t>
            </w:r>
          </w:p>
        </w:tc>
        <w:tc>
          <w:tcPr>
            <w:tcW w:w="922" w:type="dxa"/>
            <w:tcBorders>
              <w:top w:val="nil"/>
              <w:left w:val="nil"/>
              <w:bottom w:val="single" w:sz="4" w:space="0" w:color="auto"/>
              <w:right w:val="single" w:sz="4" w:space="0" w:color="auto"/>
            </w:tcBorders>
            <w:shd w:val="clear" w:color="auto" w:fill="auto"/>
            <w:noWrap/>
            <w:vAlign w:val="center"/>
            <w:hideMark/>
          </w:tcPr>
          <w:p w14:paraId="0BD72057" w14:textId="77777777" w:rsidR="002C55C4" w:rsidRPr="002C55C4" w:rsidRDefault="002C55C4" w:rsidP="002C55C4">
            <w:pPr>
              <w:rPr>
                <w:sz w:val="14"/>
              </w:rPr>
            </w:pPr>
            <w:r w:rsidRPr="002C55C4">
              <w:rPr>
                <w:sz w:val="14"/>
              </w:rPr>
              <w:t>-457,51</w:t>
            </w:r>
          </w:p>
        </w:tc>
        <w:tc>
          <w:tcPr>
            <w:tcW w:w="922" w:type="dxa"/>
            <w:tcBorders>
              <w:top w:val="nil"/>
              <w:left w:val="nil"/>
              <w:bottom w:val="single" w:sz="4" w:space="0" w:color="auto"/>
              <w:right w:val="single" w:sz="4" w:space="0" w:color="auto"/>
            </w:tcBorders>
            <w:shd w:val="clear" w:color="auto" w:fill="auto"/>
            <w:vAlign w:val="center"/>
          </w:tcPr>
          <w:p w14:paraId="57006DB7" w14:textId="77777777" w:rsidR="002C55C4" w:rsidRPr="002C55C4" w:rsidRDefault="002C55C4" w:rsidP="002C55C4">
            <w:pPr>
              <w:rPr>
                <w:sz w:val="14"/>
              </w:rPr>
            </w:pPr>
            <w:r w:rsidRPr="002C55C4">
              <w:rPr>
                <w:sz w:val="14"/>
              </w:rPr>
              <w:t>-479,09</w:t>
            </w:r>
          </w:p>
        </w:tc>
        <w:tc>
          <w:tcPr>
            <w:tcW w:w="922" w:type="dxa"/>
            <w:tcBorders>
              <w:top w:val="nil"/>
              <w:left w:val="nil"/>
              <w:bottom w:val="single" w:sz="4" w:space="0" w:color="auto"/>
              <w:right w:val="single" w:sz="4" w:space="0" w:color="auto"/>
            </w:tcBorders>
            <w:shd w:val="clear" w:color="auto" w:fill="auto"/>
            <w:vAlign w:val="center"/>
          </w:tcPr>
          <w:p w14:paraId="467DE397" w14:textId="77777777" w:rsidR="002C55C4" w:rsidRPr="002C55C4" w:rsidRDefault="002C55C4" w:rsidP="002C55C4">
            <w:pPr>
              <w:rPr>
                <w:sz w:val="14"/>
              </w:rPr>
            </w:pPr>
            <w:r w:rsidRPr="002C55C4">
              <w:rPr>
                <w:sz w:val="14"/>
              </w:rPr>
              <w:t>-493,21</w:t>
            </w:r>
          </w:p>
        </w:tc>
        <w:tc>
          <w:tcPr>
            <w:tcW w:w="922" w:type="dxa"/>
            <w:tcBorders>
              <w:top w:val="nil"/>
              <w:left w:val="nil"/>
              <w:bottom w:val="single" w:sz="4" w:space="0" w:color="auto"/>
              <w:right w:val="single" w:sz="4" w:space="0" w:color="auto"/>
            </w:tcBorders>
            <w:shd w:val="clear" w:color="auto" w:fill="auto"/>
            <w:vAlign w:val="center"/>
          </w:tcPr>
          <w:p w14:paraId="6690F716" w14:textId="77777777" w:rsidR="002C55C4" w:rsidRPr="002C55C4" w:rsidRDefault="002C55C4" w:rsidP="002C55C4">
            <w:pPr>
              <w:rPr>
                <w:sz w:val="14"/>
              </w:rPr>
            </w:pPr>
            <w:r w:rsidRPr="002C55C4">
              <w:rPr>
                <w:sz w:val="14"/>
              </w:rPr>
              <w:t>-514,92</w:t>
            </w:r>
          </w:p>
        </w:tc>
      </w:tr>
      <w:tr w:rsidR="002C55C4" w:rsidRPr="002C55C4" w14:paraId="7E569CBF" w14:textId="77777777" w:rsidTr="002C55C4">
        <w:trPr>
          <w:trHeight w:val="227"/>
        </w:trPr>
        <w:tc>
          <w:tcPr>
            <w:tcW w:w="3464" w:type="dxa"/>
            <w:tcBorders>
              <w:top w:val="nil"/>
              <w:left w:val="single" w:sz="4" w:space="0" w:color="auto"/>
              <w:bottom w:val="single" w:sz="4" w:space="0" w:color="auto"/>
              <w:right w:val="single" w:sz="4" w:space="0" w:color="auto"/>
            </w:tcBorders>
            <w:shd w:val="clear" w:color="auto" w:fill="auto"/>
            <w:vAlign w:val="center"/>
            <w:hideMark/>
          </w:tcPr>
          <w:p w14:paraId="31AE83C3"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3.3.2. Дисконтированный денежный поток нарастающим итогом</w:t>
            </w:r>
          </w:p>
        </w:tc>
        <w:tc>
          <w:tcPr>
            <w:tcW w:w="960" w:type="dxa"/>
            <w:tcBorders>
              <w:top w:val="nil"/>
              <w:left w:val="nil"/>
              <w:bottom w:val="single" w:sz="4" w:space="0" w:color="auto"/>
              <w:right w:val="single" w:sz="4" w:space="0" w:color="auto"/>
            </w:tcBorders>
            <w:shd w:val="clear" w:color="auto" w:fill="auto"/>
            <w:noWrap/>
            <w:vAlign w:val="center"/>
            <w:hideMark/>
          </w:tcPr>
          <w:p w14:paraId="0F0192AE"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тыс. руб.</w:t>
            </w:r>
          </w:p>
        </w:tc>
        <w:tc>
          <w:tcPr>
            <w:tcW w:w="921" w:type="dxa"/>
            <w:tcBorders>
              <w:top w:val="nil"/>
              <w:left w:val="nil"/>
              <w:bottom w:val="single" w:sz="4" w:space="0" w:color="auto"/>
              <w:right w:val="single" w:sz="4" w:space="0" w:color="auto"/>
            </w:tcBorders>
            <w:shd w:val="clear" w:color="auto" w:fill="auto"/>
            <w:noWrap/>
            <w:vAlign w:val="center"/>
            <w:hideMark/>
          </w:tcPr>
          <w:p w14:paraId="4A64D196"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-55548,46</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14:paraId="18C9400F" w14:textId="77777777" w:rsidR="002C55C4" w:rsidRPr="002C55C4" w:rsidRDefault="002C55C4" w:rsidP="002C55C4">
            <w:pPr>
              <w:rPr>
                <w:sz w:val="14"/>
              </w:rPr>
            </w:pPr>
            <w:r w:rsidRPr="002C55C4">
              <w:rPr>
                <w:sz w:val="14"/>
              </w:rPr>
              <w:t>-55915,08</w:t>
            </w:r>
          </w:p>
        </w:tc>
        <w:tc>
          <w:tcPr>
            <w:tcW w:w="922" w:type="dxa"/>
            <w:tcBorders>
              <w:top w:val="nil"/>
              <w:left w:val="nil"/>
              <w:bottom w:val="single" w:sz="4" w:space="0" w:color="auto"/>
              <w:right w:val="single" w:sz="4" w:space="0" w:color="auto"/>
            </w:tcBorders>
            <w:shd w:val="clear" w:color="auto" w:fill="auto"/>
            <w:noWrap/>
            <w:vAlign w:val="center"/>
            <w:hideMark/>
          </w:tcPr>
          <w:p w14:paraId="7BAB4DBF" w14:textId="77777777" w:rsidR="002C55C4" w:rsidRPr="002C55C4" w:rsidRDefault="002C55C4" w:rsidP="002C55C4">
            <w:pPr>
              <w:rPr>
                <w:sz w:val="14"/>
              </w:rPr>
            </w:pPr>
            <w:r w:rsidRPr="002C55C4">
              <w:rPr>
                <w:sz w:val="14"/>
              </w:rPr>
              <w:t>-56293,09</w:t>
            </w:r>
          </w:p>
        </w:tc>
        <w:tc>
          <w:tcPr>
            <w:tcW w:w="922" w:type="dxa"/>
            <w:tcBorders>
              <w:top w:val="nil"/>
              <w:left w:val="nil"/>
              <w:bottom w:val="single" w:sz="4" w:space="0" w:color="auto"/>
              <w:right w:val="single" w:sz="4" w:space="0" w:color="auto"/>
            </w:tcBorders>
            <w:shd w:val="clear" w:color="auto" w:fill="auto"/>
            <w:noWrap/>
            <w:vAlign w:val="center"/>
            <w:hideMark/>
          </w:tcPr>
          <w:p w14:paraId="75D29178" w14:textId="77777777" w:rsidR="002C55C4" w:rsidRPr="002C55C4" w:rsidRDefault="002C55C4" w:rsidP="002C55C4">
            <w:pPr>
              <w:rPr>
                <w:sz w:val="14"/>
              </w:rPr>
            </w:pPr>
            <w:r w:rsidRPr="002C55C4">
              <w:rPr>
                <w:sz w:val="14"/>
              </w:rPr>
              <w:t>-56686,25</w:t>
            </w:r>
          </w:p>
        </w:tc>
        <w:tc>
          <w:tcPr>
            <w:tcW w:w="922" w:type="dxa"/>
            <w:tcBorders>
              <w:top w:val="nil"/>
              <w:left w:val="nil"/>
              <w:bottom w:val="single" w:sz="4" w:space="0" w:color="auto"/>
              <w:right w:val="single" w:sz="4" w:space="0" w:color="auto"/>
            </w:tcBorders>
            <w:shd w:val="clear" w:color="auto" w:fill="auto"/>
            <w:noWrap/>
            <w:vAlign w:val="center"/>
            <w:hideMark/>
          </w:tcPr>
          <w:p w14:paraId="2A2396D1" w14:textId="77777777" w:rsidR="002C55C4" w:rsidRPr="002C55C4" w:rsidRDefault="002C55C4" w:rsidP="002C55C4">
            <w:pPr>
              <w:rPr>
                <w:sz w:val="14"/>
              </w:rPr>
            </w:pPr>
            <w:r w:rsidRPr="002C55C4">
              <w:rPr>
                <w:sz w:val="14"/>
              </w:rPr>
              <w:t>-57090,79</w:t>
            </w:r>
          </w:p>
        </w:tc>
        <w:tc>
          <w:tcPr>
            <w:tcW w:w="922" w:type="dxa"/>
            <w:tcBorders>
              <w:top w:val="nil"/>
              <w:left w:val="nil"/>
              <w:bottom w:val="single" w:sz="4" w:space="0" w:color="auto"/>
              <w:right w:val="single" w:sz="4" w:space="0" w:color="auto"/>
            </w:tcBorders>
            <w:shd w:val="clear" w:color="auto" w:fill="auto"/>
            <w:noWrap/>
            <w:vAlign w:val="center"/>
            <w:hideMark/>
          </w:tcPr>
          <w:p w14:paraId="325D8AE5" w14:textId="77777777" w:rsidR="002C55C4" w:rsidRPr="002C55C4" w:rsidRDefault="002C55C4" w:rsidP="002C55C4">
            <w:pPr>
              <w:rPr>
                <w:sz w:val="14"/>
              </w:rPr>
            </w:pPr>
            <w:r w:rsidRPr="002C55C4">
              <w:rPr>
                <w:sz w:val="14"/>
              </w:rPr>
              <w:t>-57514,20</w:t>
            </w:r>
          </w:p>
        </w:tc>
        <w:tc>
          <w:tcPr>
            <w:tcW w:w="922" w:type="dxa"/>
            <w:tcBorders>
              <w:top w:val="nil"/>
              <w:left w:val="nil"/>
              <w:bottom w:val="single" w:sz="4" w:space="0" w:color="auto"/>
              <w:right w:val="single" w:sz="4" w:space="0" w:color="auto"/>
            </w:tcBorders>
            <w:shd w:val="clear" w:color="auto" w:fill="auto"/>
            <w:noWrap/>
            <w:vAlign w:val="center"/>
            <w:hideMark/>
          </w:tcPr>
          <w:p w14:paraId="49A64B28" w14:textId="77777777" w:rsidR="002C55C4" w:rsidRPr="002C55C4" w:rsidRDefault="002C55C4" w:rsidP="002C55C4">
            <w:pPr>
              <w:rPr>
                <w:sz w:val="14"/>
              </w:rPr>
            </w:pPr>
            <w:r w:rsidRPr="002C55C4">
              <w:rPr>
                <w:sz w:val="14"/>
              </w:rPr>
              <w:t>-57956,47</w:t>
            </w:r>
          </w:p>
        </w:tc>
        <w:tc>
          <w:tcPr>
            <w:tcW w:w="922" w:type="dxa"/>
            <w:tcBorders>
              <w:top w:val="nil"/>
              <w:left w:val="nil"/>
              <w:bottom w:val="single" w:sz="4" w:space="0" w:color="auto"/>
              <w:right w:val="single" w:sz="4" w:space="0" w:color="auto"/>
            </w:tcBorders>
            <w:shd w:val="clear" w:color="auto" w:fill="auto"/>
            <w:noWrap/>
            <w:vAlign w:val="center"/>
            <w:hideMark/>
          </w:tcPr>
          <w:p w14:paraId="0B9E20D1" w14:textId="77777777" w:rsidR="002C55C4" w:rsidRPr="002C55C4" w:rsidRDefault="002C55C4" w:rsidP="002C55C4">
            <w:pPr>
              <w:rPr>
                <w:sz w:val="14"/>
              </w:rPr>
            </w:pPr>
            <w:r w:rsidRPr="002C55C4">
              <w:rPr>
                <w:sz w:val="14"/>
              </w:rPr>
              <w:t>-58413,98</w:t>
            </w:r>
          </w:p>
        </w:tc>
        <w:tc>
          <w:tcPr>
            <w:tcW w:w="922" w:type="dxa"/>
            <w:tcBorders>
              <w:top w:val="nil"/>
              <w:left w:val="nil"/>
              <w:bottom w:val="single" w:sz="4" w:space="0" w:color="auto"/>
              <w:right w:val="single" w:sz="4" w:space="0" w:color="auto"/>
            </w:tcBorders>
            <w:shd w:val="clear" w:color="auto" w:fill="auto"/>
            <w:vAlign w:val="center"/>
          </w:tcPr>
          <w:p w14:paraId="4C5D98E3" w14:textId="77777777" w:rsidR="002C55C4" w:rsidRPr="002C55C4" w:rsidRDefault="002C55C4" w:rsidP="002C55C4">
            <w:pPr>
              <w:rPr>
                <w:sz w:val="14"/>
              </w:rPr>
            </w:pPr>
            <w:r w:rsidRPr="002C55C4">
              <w:rPr>
                <w:sz w:val="14"/>
              </w:rPr>
              <w:t>-58893,06</w:t>
            </w:r>
          </w:p>
        </w:tc>
        <w:tc>
          <w:tcPr>
            <w:tcW w:w="922" w:type="dxa"/>
            <w:tcBorders>
              <w:top w:val="nil"/>
              <w:left w:val="nil"/>
              <w:bottom w:val="single" w:sz="4" w:space="0" w:color="auto"/>
              <w:right w:val="single" w:sz="4" w:space="0" w:color="auto"/>
            </w:tcBorders>
            <w:shd w:val="clear" w:color="auto" w:fill="auto"/>
            <w:vAlign w:val="center"/>
          </w:tcPr>
          <w:p w14:paraId="3DBF27B0" w14:textId="77777777" w:rsidR="002C55C4" w:rsidRPr="002C55C4" w:rsidRDefault="002C55C4" w:rsidP="002C55C4">
            <w:pPr>
              <w:rPr>
                <w:sz w:val="14"/>
              </w:rPr>
            </w:pPr>
            <w:r w:rsidRPr="002C55C4">
              <w:rPr>
                <w:sz w:val="14"/>
              </w:rPr>
              <w:t>-59386,27</w:t>
            </w:r>
          </w:p>
        </w:tc>
        <w:tc>
          <w:tcPr>
            <w:tcW w:w="922" w:type="dxa"/>
            <w:tcBorders>
              <w:top w:val="nil"/>
              <w:left w:val="nil"/>
              <w:bottom w:val="single" w:sz="4" w:space="0" w:color="auto"/>
              <w:right w:val="single" w:sz="4" w:space="0" w:color="auto"/>
            </w:tcBorders>
            <w:shd w:val="clear" w:color="auto" w:fill="auto"/>
            <w:vAlign w:val="center"/>
          </w:tcPr>
          <w:p w14:paraId="69626201" w14:textId="77777777" w:rsidR="002C55C4" w:rsidRPr="002C55C4" w:rsidRDefault="002C55C4" w:rsidP="002C55C4">
            <w:pPr>
              <w:rPr>
                <w:sz w:val="14"/>
              </w:rPr>
            </w:pPr>
            <w:r w:rsidRPr="002C55C4">
              <w:rPr>
                <w:sz w:val="14"/>
              </w:rPr>
              <w:t>-59901,19</w:t>
            </w:r>
          </w:p>
        </w:tc>
      </w:tr>
      <w:tr w:rsidR="002C55C4" w:rsidRPr="002C55C4" w14:paraId="2B116EE5" w14:textId="77777777" w:rsidTr="002C55C4">
        <w:trPr>
          <w:trHeight w:val="227"/>
        </w:trPr>
        <w:tc>
          <w:tcPr>
            <w:tcW w:w="3464" w:type="dxa"/>
            <w:tcBorders>
              <w:top w:val="nil"/>
              <w:left w:val="single" w:sz="4" w:space="0" w:color="auto"/>
              <w:bottom w:val="single" w:sz="4" w:space="0" w:color="auto"/>
              <w:right w:val="single" w:sz="4" w:space="0" w:color="auto"/>
            </w:tcBorders>
            <w:shd w:val="clear" w:color="auto" w:fill="auto"/>
            <w:vAlign w:val="center"/>
            <w:hideMark/>
          </w:tcPr>
          <w:p w14:paraId="5BC84A2A"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3.4. Чистая приведенная стоимость, NPV</w:t>
            </w:r>
          </w:p>
        </w:tc>
        <w:tc>
          <w:tcPr>
            <w:tcW w:w="960" w:type="dxa"/>
            <w:tcBorders>
              <w:top w:val="nil"/>
              <w:left w:val="nil"/>
              <w:bottom w:val="single" w:sz="4" w:space="0" w:color="auto"/>
              <w:right w:val="single" w:sz="4" w:space="0" w:color="auto"/>
            </w:tcBorders>
            <w:shd w:val="clear" w:color="auto" w:fill="auto"/>
            <w:noWrap/>
            <w:vAlign w:val="center"/>
            <w:hideMark/>
          </w:tcPr>
          <w:p w14:paraId="2DD213FC"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тыс. руб.</w:t>
            </w:r>
          </w:p>
        </w:tc>
        <w:tc>
          <w:tcPr>
            <w:tcW w:w="921" w:type="dxa"/>
            <w:tcBorders>
              <w:top w:val="nil"/>
              <w:left w:val="nil"/>
              <w:bottom w:val="single" w:sz="4" w:space="0" w:color="auto"/>
              <w:right w:val="single" w:sz="4" w:space="0" w:color="auto"/>
            </w:tcBorders>
            <w:shd w:val="clear" w:color="auto" w:fill="auto"/>
            <w:noWrap/>
            <w:vAlign w:val="center"/>
            <w:hideMark/>
          </w:tcPr>
          <w:p w14:paraId="6F558582"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59901,19</w:t>
            </w:r>
          </w:p>
        </w:tc>
        <w:tc>
          <w:tcPr>
            <w:tcW w:w="922" w:type="dxa"/>
            <w:tcBorders>
              <w:top w:val="nil"/>
              <w:left w:val="nil"/>
              <w:bottom w:val="single" w:sz="4" w:space="0" w:color="auto"/>
              <w:right w:val="single" w:sz="4" w:space="0" w:color="auto"/>
            </w:tcBorders>
            <w:shd w:val="clear" w:color="auto" w:fill="auto"/>
            <w:noWrap/>
            <w:vAlign w:val="center"/>
          </w:tcPr>
          <w:p w14:paraId="3EEFB9B2"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nil"/>
              <w:left w:val="nil"/>
              <w:bottom w:val="single" w:sz="4" w:space="0" w:color="auto"/>
              <w:right w:val="single" w:sz="4" w:space="0" w:color="auto"/>
            </w:tcBorders>
            <w:shd w:val="clear" w:color="auto" w:fill="auto"/>
            <w:noWrap/>
            <w:vAlign w:val="center"/>
          </w:tcPr>
          <w:p w14:paraId="0DB3CA0B"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nil"/>
              <w:left w:val="nil"/>
              <w:bottom w:val="single" w:sz="4" w:space="0" w:color="auto"/>
              <w:right w:val="single" w:sz="4" w:space="0" w:color="auto"/>
            </w:tcBorders>
            <w:shd w:val="clear" w:color="auto" w:fill="auto"/>
            <w:noWrap/>
            <w:vAlign w:val="center"/>
          </w:tcPr>
          <w:p w14:paraId="455ABC72"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nil"/>
              <w:left w:val="nil"/>
              <w:bottom w:val="single" w:sz="4" w:space="0" w:color="auto"/>
              <w:right w:val="single" w:sz="4" w:space="0" w:color="auto"/>
            </w:tcBorders>
            <w:shd w:val="clear" w:color="auto" w:fill="auto"/>
            <w:noWrap/>
            <w:vAlign w:val="center"/>
          </w:tcPr>
          <w:p w14:paraId="44FC40F3"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nil"/>
              <w:left w:val="nil"/>
              <w:bottom w:val="single" w:sz="4" w:space="0" w:color="auto"/>
              <w:right w:val="single" w:sz="4" w:space="0" w:color="auto"/>
            </w:tcBorders>
            <w:shd w:val="clear" w:color="auto" w:fill="auto"/>
            <w:noWrap/>
            <w:vAlign w:val="center"/>
          </w:tcPr>
          <w:p w14:paraId="1C547475"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nil"/>
              <w:left w:val="nil"/>
              <w:bottom w:val="single" w:sz="4" w:space="0" w:color="auto"/>
              <w:right w:val="single" w:sz="4" w:space="0" w:color="auto"/>
            </w:tcBorders>
            <w:shd w:val="clear" w:color="auto" w:fill="auto"/>
            <w:noWrap/>
            <w:vAlign w:val="center"/>
          </w:tcPr>
          <w:p w14:paraId="6F047F99"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nil"/>
              <w:left w:val="nil"/>
              <w:bottom w:val="single" w:sz="4" w:space="0" w:color="auto"/>
              <w:right w:val="single" w:sz="4" w:space="0" w:color="auto"/>
            </w:tcBorders>
            <w:shd w:val="clear" w:color="auto" w:fill="auto"/>
            <w:noWrap/>
            <w:vAlign w:val="center"/>
          </w:tcPr>
          <w:p w14:paraId="1A9FFB48"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nil"/>
              <w:left w:val="nil"/>
              <w:bottom w:val="single" w:sz="4" w:space="0" w:color="auto"/>
              <w:right w:val="single" w:sz="4" w:space="0" w:color="auto"/>
            </w:tcBorders>
            <w:shd w:val="clear" w:color="auto" w:fill="auto"/>
            <w:vAlign w:val="center"/>
          </w:tcPr>
          <w:p w14:paraId="0677C5D0"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nil"/>
              <w:left w:val="nil"/>
              <w:bottom w:val="single" w:sz="4" w:space="0" w:color="auto"/>
              <w:right w:val="single" w:sz="4" w:space="0" w:color="auto"/>
            </w:tcBorders>
            <w:shd w:val="clear" w:color="auto" w:fill="auto"/>
            <w:vAlign w:val="center"/>
          </w:tcPr>
          <w:p w14:paraId="3BEC6912"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nil"/>
              <w:left w:val="nil"/>
              <w:bottom w:val="single" w:sz="4" w:space="0" w:color="auto"/>
              <w:right w:val="single" w:sz="4" w:space="0" w:color="auto"/>
            </w:tcBorders>
            <w:shd w:val="clear" w:color="auto" w:fill="auto"/>
            <w:vAlign w:val="center"/>
          </w:tcPr>
          <w:p w14:paraId="7787AD54" w14:textId="77777777" w:rsidR="002C55C4" w:rsidRPr="002C55C4" w:rsidRDefault="002C55C4" w:rsidP="002C55C4">
            <w:pPr>
              <w:contextualSpacing/>
              <w:rPr>
                <w:rFonts w:eastAsia="Calibri" w:cs="Times New Roman"/>
                <w:spacing w:val="-10"/>
                <w:kern w:val="28"/>
                <w:sz w:val="14"/>
                <w:szCs w:val="16"/>
                <w:shd w:val="clear" w:color="auto" w:fill="FFFFFF"/>
              </w:rPr>
            </w:pPr>
          </w:p>
        </w:tc>
      </w:tr>
      <w:tr w:rsidR="002C55C4" w:rsidRPr="002C55C4" w14:paraId="7717349E" w14:textId="77777777" w:rsidTr="002C55C4">
        <w:trPr>
          <w:trHeight w:val="227"/>
        </w:trPr>
        <w:tc>
          <w:tcPr>
            <w:tcW w:w="3464" w:type="dxa"/>
            <w:tcBorders>
              <w:top w:val="nil"/>
              <w:left w:val="single" w:sz="4" w:space="0" w:color="auto"/>
              <w:bottom w:val="single" w:sz="4" w:space="0" w:color="auto"/>
              <w:right w:val="single" w:sz="4" w:space="0" w:color="auto"/>
            </w:tcBorders>
            <w:shd w:val="clear" w:color="auto" w:fill="auto"/>
            <w:vAlign w:val="center"/>
            <w:hideMark/>
          </w:tcPr>
          <w:p w14:paraId="56D818F0"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3.5. Срок окупаемости</w:t>
            </w:r>
          </w:p>
        </w:tc>
        <w:tc>
          <w:tcPr>
            <w:tcW w:w="960" w:type="dxa"/>
            <w:tcBorders>
              <w:top w:val="nil"/>
              <w:left w:val="nil"/>
              <w:bottom w:val="single" w:sz="4" w:space="0" w:color="auto"/>
              <w:right w:val="single" w:sz="4" w:space="0" w:color="auto"/>
            </w:tcBorders>
            <w:shd w:val="clear" w:color="auto" w:fill="auto"/>
            <w:noWrap/>
            <w:vAlign w:val="center"/>
            <w:hideMark/>
          </w:tcPr>
          <w:p w14:paraId="3B418F8C"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лет</w:t>
            </w:r>
          </w:p>
        </w:tc>
        <w:tc>
          <w:tcPr>
            <w:tcW w:w="921" w:type="dxa"/>
            <w:tcBorders>
              <w:top w:val="nil"/>
              <w:left w:val="nil"/>
              <w:bottom w:val="single" w:sz="4" w:space="0" w:color="auto"/>
              <w:right w:val="single" w:sz="4" w:space="0" w:color="auto"/>
            </w:tcBorders>
            <w:shd w:val="clear" w:color="auto" w:fill="auto"/>
            <w:noWrap/>
            <w:vAlign w:val="center"/>
            <w:hideMark/>
          </w:tcPr>
          <w:p w14:paraId="5D2CB7F6" w14:textId="77777777" w:rsidR="002C55C4" w:rsidRPr="002C55C4" w:rsidRDefault="002C55C4" w:rsidP="002C55C4">
            <w:pPr>
              <w:contextualSpacing/>
              <w:rPr>
                <w:rFonts w:eastAsia="Calibri" w:cs="Times New Roman"/>
                <w:spacing w:val="-10"/>
                <w:kern w:val="28"/>
                <w:sz w:val="14"/>
                <w:szCs w:val="16"/>
                <w:shd w:val="clear" w:color="auto" w:fill="FFFFFF"/>
              </w:rPr>
            </w:pPr>
            <w:r w:rsidRPr="002C55C4">
              <w:rPr>
                <w:rFonts w:eastAsia="Calibri" w:cs="Times New Roman"/>
                <w:spacing w:val="-10"/>
                <w:kern w:val="28"/>
                <w:sz w:val="14"/>
                <w:szCs w:val="16"/>
                <w:shd w:val="clear" w:color="auto" w:fill="FFFFFF"/>
              </w:rPr>
              <w:t>-</w:t>
            </w:r>
          </w:p>
        </w:tc>
        <w:tc>
          <w:tcPr>
            <w:tcW w:w="922" w:type="dxa"/>
            <w:tcBorders>
              <w:top w:val="nil"/>
              <w:left w:val="nil"/>
              <w:bottom w:val="single" w:sz="4" w:space="0" w:color="auto"/>
              <w:right w:val="single" w:sz="4" w:space="0" w:color="auto"/>
            </w:tcBorders>
            <w:shd w:val="clear" w:color="auto" w:fill="auto"/>
            <w:noWrap/>
            <w:vAlign w:val="center"/>
          </w:tcPr>
          <w:p w14:paraId="179A4ADC"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nil"/>
              <w:left w:val="nil"/>
              <w:bottom w:val="single" w:sz="4" w:space="0" w:color="auto"/>
              <w:right w:val="single" w:sz="4" w:space="0" w:color="auto"/>
            </w:tcBorders>
            <w:shd w:val="clear" w:color="auto" w:fill="auto"/>
            <w:noWrap/>
            <w:vAlign w:val="center"/>
          </w:tcPr>
          <w:p w14:paraId="1536A261"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nil"/>
              <w:left w:val="nil"/>
              <w:bottom w:val="single" w:sz="4" w:space="0" w:color="auto"/>
              <w:right w:val="single" w:sz="4" w:space="0" w:color="auto"/>
            </w:tcBorders>
            <w:shd w:val="clear" w:color="auto" w:fill="auto"/>
            <w:noWrap/>
            <w:vAlign w:val="center"/>
          </w:tcPr>
          <w:p w14:paraId="6C002F83"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nil"/>
              <w:left w:val="nil"/>
              <w:bottom w:val="single" w:sz="4" w:space="0" w:color="auto"/>
              <w:right w:val="single" w:sz="4" w:space="0" w:color="auto"/>
            </w:tcBorders>
            <w:shd w:val="clear" w:color="auto" w:fill="auto"/>
            <w:noWrap/>
            <w:vAlign w:val="center"/>
          </w:tcPr>
          <w:p w14:paraId="5E2BB158"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nil"/>
              <w:left w:val="nil"/>
              <w:bottom w:val="single" w:sz="4" w:space="0" w:color="auto"/>
              <w:right w:val="single" w:sz="4" w:space="0" w:color="auto"/>
            </w:tcBorders>
            <w:shd w:val="clear" w:color="auto" w:fill="auto"/>
            <w:noWrap/>
            <w:vAlign w:val="center"/>
          </w:tcPr>
          <w:p w14:paraId="4D3F6771"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nil"/>
              <w:left w:val="nil"/>
              <w:bottom w:val="single" w:sz="4" w:space="0" w:color="auto"/>
              <w:right w:val="single" w:sz="4" w:space="0" w:color="auto"/>
            </w:tcBorders>
            <w:shd w:val="clear" w:color="auto" w:fill="auto"/>
            <w:noWrap/>
            <w:vAlign w:val="center"/>
          </w:tcPr>
          <w:p w14:paraId="1470382A"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nil"/>
              <w:left w:val="nil"/>
              <w:bottom w:val="single" w:sz="4" w:space="0" w:color="auto"/>
              <w:right w:val="single" w:sz="4" w:space="0" w:color="auto"/>
            </w:tcBorders>
            <w:shd w:val="clear" w:color="auto" w:fill="auto"/>
            <w:noWrap/>
            <w:vAlign w:val="center"/>
          </w:tcPr>
          <w:p w14:paraId="30275C21"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nil"/>
              <w:left w:val="nil"/>
              <w:bottom w:val="single" w:sz="4" w:space="0" w:color="auto"/>
              <w:right w:val="single" w:sz="4" w:space="0" w:color="auto"/>
            </w:tcBorders>
            <w:shd w:val="clear" w:color="auto" w:fill="auto"/>
            <w:vAlign w:val="center"/>
          </w:tcPr>
          <w:p w14:paraId="710632A8"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nil"/>
              <w:left w:val="nil"/>
              <w:bottom w:val="single" w:sz="4" w:space="0" w:color="auto"/>
              <w:right w:val="single" w:sz="4" w:space="0" w:color="auto"/>
            </w:tcBorders>
            <w:shd w:val="clear" w:color="auto" w:fill="auto"/>
            <w:vAlign w:val="center"/>
          </w:tcPr>
          <w:p w14:paraId="15D23A9D" w14:textId="77777777" w:rsidR="002C55C4" w:rsidRPr="002C55C4" w:rsidRDefault="002C55C4" w:rsidP="002C55C4">
            <w:pPr>
              <w:contextualSpacing/>
              <w:rPr>
                <w:rFonts w:eastAsia="Calibri" w:cs="Times New Roman"/>
                <w:spacing w:val="-10"/>
                <w:kern w:val="28"/>
                <w:sz w:val="14"/>
                <w:szCs w:val="16"/>
                <w:shd w:val="clear" w:color="auto" w:fill="FFFFFF"/>
              </w:rPr>
            </w:pPr>
          </w:p>
        </w:tc>
        <w:tc>
          <w:tcPr>
            <w:tcW w:w="922" w:type="dxa"/>
            <w:tcBorders>
              <w:top w:val="nil"/>
              <w:left w:val="nil"/>
              <w:bottom w:val="single" w:sz="4" w:space="0" w:color="auto"/>
              <w:right w:val="single" w:sz="4" w:space="0" w:color="auto"/>
            </w:tcBorders>
            <w:shd w:val="clear" w:color="auto" w:fill="auto"/>
            <w:vAlign w:val="center"/>
          </w:tcPr>
          <w:p w14:paraId="3D1F5BF2" w14:textId="77777777" w:rsidR="002C55C4" w:rsidRPr="002C55C4" w:rsidRDefault="002C55C4" w:rsidP="002C55C4">
            <w:pPr>
              <w:contextualSpacing/>
              <w:rPr>
                <w:rFonts w:eastAsia="Calibri" w:cs="Times New Roman"/>
                <w:spacing w:val="-10"/>
                <w:kern w:val="28"/>
                <w:sz w:val="14"/>
                <w:szCs w:val="16"/>
                <w:shd w:val="clear" w:color="auto" w:fill="FFFFFF"/>
              </w:rPr>
            </w:pPr>
          </w:p>
        </w:tc>
      </w:tr>
    </w:tbl>
    <w:p w14:paraId="504A8C35" w14:textId="77777777" w:rsidR="002C55C4" w:rsidRDefault="002C55C4" w:rsidP="002C55C4">
      <w:pPr>
        <w:pStyle w:val="a1"/>
        <w:rPr>
          <w:lang w:eastAsia="ru-RU"/>
        </w:rPr>
      </w:pPr>
    </w:p>
    <w:p w14:paraId="56F19C01" w14:textId="77777777" w:rsidR="002C55C4" w:rsidRDefault="002C55C4" w:rsidP="002C55C4">
      <w:pPr>
        <w:pStyle w:val="a1"/>
        <w:rPr>
          <w:lang w:eastAsia="ru-RU"/>
        </w:rPr>
      </w:pPr>
    </w:p>
    <w:p w14:paraId="0DFAA889" w14:textId="77777777" w:rsidR="002C55C4" w:rsidRPr="002C55C4" w:rsidRDefault="002C55C4" w:rsidP="002C55C4">
      <w:pPr>
        <w:pStyle w:val="a1"/>
        <w:rPr>
          <w:lang w:eastAsia="ru-RU"/>
        </w:rPr>
        <w:sectPr w:rsidR="002C55C4" w:rsidRPr="002C55C4" w:rsidSect="002C55C4">
          <w:pgSz w:w="16838" w:h="11906" w:orient="landscape"/>
          <w:pgMar w:top="993" w:right="1134" w:bottom="850" w:left="1134" w:header="708" w:footer="708" w:gutter="0"/>
          <w:cols w:space="708"/>
          <w:docGrid w:linePitch="360"/>
        </w:sectPr>
      </w:pPr>
    </w:p>
    <w:p w14:paraId="64203EE6" w14:textId="77777777" w:rsidR="002C55C4" w:rsidRPr="00A16477" w:rsidRDefault="002C55C4" w:rsidP="002C55C4">
      <w:pPr>
        <w:spacing w:before="120" w:after="120"/>
        <w:ind w:firstLine="567"/>
        <w:contextualSpacing/>
        <w:jc w:val="both"/>
        <w:rPr>
          <w:rFonts w:eastAsia="Calibri" w:cs="Times New Roman"/>
          <w:sz w:val="28"/>
        </w:rPr>
      </w:pPr>
      <w:r w:rsidRPr="00A16477">
        <w:rPr>
          <w:rFonts w:eastAsia="Calibri" w:cs="Times New Roman"/>
          <w:sz w:val="28"/>
        </w:rPr>
        <w:t>На основании результатов расчетов экономического эффекта перевода открытых систем теплоснабжения на закрытые системы горячего водоснабжения, можно сделать вывод, что данный проект характеризуется отрицательной чистой приведенной стоимостью для ТСО: NPV= -</w:t>
      </w:r>
      <w:r>
        <w:rPr>
          <w:rFonts w:eastAsia="Calibri" w:cs="Times New Roman"/>
          <w:sz w:val="28"/>
        </w:rPr>
        <w:t>59,901</w:t>
      </w:r>
      <w:r w:rsidRPr="00A16477">
        <w:rPr>
          <w:rFonts w:eastAsia="Calibri" w:cs="Times New Roman"/>
          <w:sz w:val="28"/>
        </w:rPr>
        <w:t xml:space="preserve"> млн. руб. (ЧПС (NPV)&lt;0 на прогнозный период 10 лет). Перевод открытых систем теплоснабжения на закрытые системы горячего водоснабжения оценивается как экономически неэффективный для теплоснабжающей организации.</w:t>
      </w:r>
    </w:p>
    <w:p w14:paraId="4419E10F" w14:textId="77777777" w:rsidR="002C55C4" w:rsidRPr="00A16477" w:rsidRDefault="002C55C4" w:rsidP="002C55C4">
      <w:pPr>
        <w:spacing w:before="120" w:after="120"/>
        <w:ind w:firstLine="567"/>
        <w:contextualSpacing/>
        <w:jc w:val="both"/>
        <w:rPr>
          <w:rFonts w:eastAsia="Calibri" w:cs="Times New Roman"/>
          <w:sz w:val="28"/>
        </w:rPr>
      </w:pPr>
      <w:r w:rsidRPr="00A16477">
        <w:rPr>
          <w:rFonts w:eastAsia="Calibri" w:cs="Times New Roman"/>
          <w:sz w:val="28"/>
        </w:rPr>
        <w:t>На основе п. 68.1 Требований к Схемам теплоснабжения:</w:t>
      </w:r>
    </w:p>
    <w:p w14:paraId="2FDBDEAE" w14:textId="77777777" w:rsidR="002C55C4" w:rsidRPr="00A16477" w:rsidRDefault="002C55C4" w:rsidP="002C55C4">
      <w:pPr>
        <w:spacing w:before="120" w:after="120"/>
        <w:ind w:firstLine="567"/>
        <w:contextualSpacing/>
        <w:jc w:val="both"/>
        <w:rPr>
          <w:rFonts w:eastAsia="Calibri" w:cs="Times New Roman"/>
          <w:sz w:val="28"/>
        </w:rPr>
      </w:pPr>
      <w:r w:rsidRPr="00A16477">
        <w:rPr>
          <w:rFonts w:eastAsia="Calibri" w:cs="Times New Roman"/>
          <w:sz w:val="28"/>
        </w:rPr>
        <w:t>«…При отсутствии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 такие мероприятия могут быть включены в схему теплоснабжения по предложению органа местного самоуправления поселения, городского округа при наличии источника финансирования таких мероприятий в случае необходимости завершения начатых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 и обеспечения требований к качеству и безопасности горячей воды…».</w:t>
      </w:r>
    </w:p>
    <w:p w14:paraId="20FA9813" w14:textId="77777777" w:rsidR="002C55C4" w:rsidRPr="00A16477" w:rsidRDefault="002C55C4" w:rsidP="002C55C4">
      <w:pPr>
        <w:spacing w:before="120" w:after="120"/>
        <w:ind w:firstLine="567"/>
        <w:contextualSpacing/>
        <w:jc w:val="both"/>
        <w:rPr>
          <w:rFonts w:eastAsia="Calibri" w:cs="Times New Roman"/>
          <w:sz w:val="28"/>
        </w:rPr>
      </w:pPr>
      <w:r w:rsidRPr="00A16477">
        <w:rPr>
          <w:rFonts w:eastAsia="Calibri" w:cs="Times New Roman"/>
          <w:sz w:val="28"/>
        </w:rPr>
        <w:t xml:space="preserve">Применительно к ситуации в </w:t>
      </w:r>
      <w:r>
        <w:rPr>
          <w:rFonts w:eastAsia="Calibri" w:cs="Times New Roman"/>
          <w:sz w:val="28"/>
        </w:rPr>
        <w:t>системах открытого теплоснабжения</w:t>
      </w:r>
      <w:r w:rsidRPr="00A16477">
        <w:rPr>
          <w:rFonts w:eastAsia="Calibri" w:cs="Times New Roman"/>
          <w:sz w:val="28"/>
        </w:rPr>
        <w:t>, все 3 фактора не актуальны:</w:t>
      </w:r>
    </w:p>
    <w:p w14:paraId="48A8C2BB" w14:textId="77777777" w:rsidR="002C55C4" w:rsidRPr="00A16477" w:rsidRDefault="002C55C4" w:rsidP="002C55C4">
      <w:pPr>
        <w:spacing w:before="120" w:after="120"/>
        <w:ind w:firstLine="567"/>
        <w:contextualSpacing/>
        <w:jc w:val="both"/>
        <w:rPr>
          <w:rFonts w:eastAsia="Calibri" w:cs="Times New Roman"/>
          <w:sz w:val="28"/>
        </w:rPr>
      </w:pPr>
      <w:r w:rsidRPr="00A16477">
        <w:rPr>
          <w:rFonts w:eastAsia="Calibri" w:cs="Times New Roman"/>
          <w:sz w:val="28"/>
        </w:rPr>
        <w:t>-не утвержден источник финансирования;</w:t>
      </w:r>
    </w:p>
    <w:p w14:paraId="0D4351C2" w14:textId="77777777" w:rsidR="002C55C4" w:rsidRPr="00A16477" w:rsidRDefault="002C55C4" w:rsidP="002C55C4">
      <w:pPr>
        <w:spacing w:before="120" w:after="120"/>
        <w:ind w:firstLine="567"/>
        <w:contextualSpacing/>
        <w:jc w:val="both"/>
        <w:rPr>
          <w:rFonts w:eastAsia="Calibri" w:cs="Times New Roman"/>
          <w:sz w:val="28"/>
        </w:rPr>
      </w:pPr>
      <w:r w:rsidRPr="00A16477">
        <w:rPr>
          <w:rFonts w:eastAsia="Calibri" w:cs="Times New Roman"/>
          <w:sz w:val="28"/>
        </w:rPr>
        <w:t>-нет необходимости завершения, работы по переводу на закрытую систему ГВС не проводились;</w:t>
      </w:r>
    </w:p>
    <w:p w14:paraId="6AA44070" w14:textId="77777777" w:rsidR="002C55C4" w:rsidRPr="00A16477" w:rsidRDefault="002C55C4" w:rsidP="002C55C4">
      <w:pPr>
        <w:spacing w:before="120" w:after="120"/>
        <w:ind w:firstLine="567"/>
        <w:contextualSpacing/>
        <w:jc w:val="both"/>
        <w:rPr>
          <w:rFonts w:eastAsia="Calibri" w:cs="Times New Roman"/>
          <w:sz w:val="28"/>
        </w:rPr>
      </w:pPr>
      <w:r w:rsidRPr="00A16477">
        <w:rPr>
          <w:rFonts w:eastAsia="Calibri" w:cs="Times New Roman"/>
          <w:sz w:val="28"/>
        </w:rPr>
        <w:t>-качество воды соответствует требованиям.</w:t>
      </w:r>
    </w:p>
    <w:p w14:paraId="3A48F509" w14:textId="77777777" w:rsidR="002C55C4" w:rsidRPr="00CD646A" w:rsidRDefault="002C55C4" w:rsidP="002C55C4"/>
    <w:p w14:paraId="1BED26C6" w14:textId="77777777" w:rsidR="00E03954" w:rsidRDefault="00E03954" w:rsidP="00E03954">
      <w:pPr>
        <w:jc w:val="both"/>
        <w:rPr>
          <w:sz w:val="22"/>
          <w:lang w:eastAsia="ru-RU"/>
        </w:rPr>
      </w:pPr>
    </w:p>
    <w:p w14:paraId="73F53EDC" w14:textId="77777777" w:rsidR="00E03954" w:rsidRDefault="00E03954" w:rsidP="00E03954">
      <w:pPr>
        <w:pStyle w:val="2"/>
        <w:ind w:left="0" w:firstLine="0"/>
      </w:pPr>
      <w:bookmarkStart w:id="275" w:name="_Toc30081907"/>
      <w:bookmarkStart w:id="276" w:name="_Toc30085142"/>
      <w:bookmarkStart w:id="277" w:name="_Toc32845453"/>
      <w:bookmarkStart w:id="278" w:name="_Toc229821368"/>
      <w:r w:rsidRPr="00DF3084">
        <w:t xml:space="preserve">Часть 6. </w:t>
      </w:r>
      <w:bookmarkEnd w:id="275"/>
      <w:bookmarkEnd w:id="276"/>
      <w:bookmarkEnd w:id="277"/>
      <w:r w:rsidRPr="00526EAE">
        <w:t>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278"/>
    </w:p>
    <w:p w14:paraId="22798253" w14:textId="77777777" w:rsidR="00E03954" w:rsidRDefault="00E03954" w:rsidP="00E03954">
      <w:pPr>
        <w:rPr>
          <w:lang w:eastAsia="ru-RU"/>
        </w:rPr>
      </w:pPr>
    </w:p>
    <w:p w14:paraId="2A895C22" w14:textId="77777777" w:rsidR="00E03954" w:rsidRDefault="00E03954" w:rsidP="00E03954">
      <w:pPr>
        <w:pStyle w:val="a1"/>
        <w:ind w:firstLine="709"/>
        <w:jc w:val="both"/>
        <w:rPr>
          <w:rFonts w:cs="Times New Roman"/>
          <w:lang w:eastAsia="ru-RU"/>
        </w:rPr>
      </w:pPr>
      <w:r w:rsidRPr="00526EAE">
        <w:rPr>
          <w:rFonts w:cs="Times New Roman"/>
          <w:lang w:eastAsia="ru-RU"/>
        </w:rPr>
        <w:t>Расчет ценовых последствий (тарифных) последствий представлены в главе 14.</w:t>
      </w:r>
    </w:p>
    <w:p w14:paraId="72A03DBE" w14:textId="77777777" w:rsidR="00E03954" w:rsidRDefault="00E03954" w:rsidP="00E03954"/>
    <w:p w14:paraId="086DA779" w14:textId="77777777" w:rsidR="00E03954" w:rsidRPr="00324F2F" w:rsidRDefault="00E03954" w:rsidP="00E03954">
      <w:pPr>
        <w:pStyle w:val="2"/>
        <w:ind w:left="0" w:firstLine="0"/>
      </w:pPr>
      <w:bookmarkStart w:id="279" w:name="_Toc45633591"/>
      <w:bookmarkStart w:id="280" w:name="_Toc53927708"/>
      <w:bookmarkStart w:id="281" w:name="_Toc229821369"/>
      <w:r w:rsidRPr="00324F2F">
        <w:t xml:space="preserve">Часть </w:t>
      </w:r>
      <w:r w:rsidRPr="00CB7A29">
        <w:t>7</w:t>
      </w:r>
      <w:r w:rsidRPr="00324F2F">
        <w:t xml:space="preserve">. </w:t>
      </w:r>
      <w:bookmarkEnd w:id="279"/>
      <w:bookmarkEnd w:id="280"/>
      <w:r w:rsidRPr="00526EAE">
        <w:t>ОПИСАНИЕ АКТУАЛЬНЫХ ИЗМЕНЕНИЙ В ПРЕДЛОЖЕНИЯХ ПО ПЕРЕВОДУ ОТКРЫТЫХ СИСТЕМ ТЕПЛОСНАБЖЕНИЯ (ГОРЯЧЕГО ВОДОСНАБЖЕНИЯ) В ЗАКРЫТЫЕ СИСТЕМЫ ГОРЯЧЕГО ВОДОСНАБЖЕНИЯ ЗА ПЕРИОД, ПРЕДШЕСТВУЮЩИЙ АКТУАЛИЗАЦИИ СХЕМЫ ТЕПЛОСНАБЖЕНИЯ, В ТОМ ЧИСЛЕ С УЧЕТОМ ВВЕДЕННЫХ В ЭКСПЛУАТАЦИЮ ПЕРЕОБОРУДОВАННЫХ ЦЕНТРАЛЬНЫХ И ИНДИВИДУАЛЬНЫХ ТЕПЛОВЫХ ПУНКТОВ</w:t>
      </w:r>
      <w:bookmarkEnd w:id="281"/>
    </w:p>
    <w:p w14:paraId="71BE93C3" w14:textId="77777777" w:rsidR="00E03954" w:rsidRPr="00324F2F" w:rsidRDefault="00E03954" w:rsidP="00E03954">
      <w:pPr>
        <w:pStyle w:val="a1"/>
        <w:ind w:firstLine="851"/>
        <w:rPr>
          <w:rFonts w:cs="Times New Roman"/>
          <w:lang w:eastAsia="ru-RU"/>
        </w:rPr>
      </w:pPr>
    </w:p>
    <w:p w14:paraId="373792A1" w14:textId="77777777" w:rsidR="00E03954" w:rsidRDefault="00E03954" w:rsidP="00E03954">
      <w:pPr>
        <w:pStyle w:val="a1"/>
        <w:ind w:firstLine="851"/>
        <w:rPr>
          <w:rFonts w:cs="Times New Roman"/>
          <w:lang w:eastAsia="ru-RU"/>
        </w:rPr>
      </w:pPr>
      <w:r>
        <w:rPr>
          <w:rFonts w:cs="Times New Roman"/>
          <w:lang w:eastAsia="ru-RU"/>
        </w:rPr>
        <w:t>Изменения отсутствуют.</w:t>
      </w:r>
    </w:p>
    <w:p w14:paraId="6A010ED1" w14:textId="77777777" w:rsidR="00E03954" w:rsidRDefault="00E03954" w:rsidP="00E03954">
      <w:pPr>
        <w:pStyle w:val="a1"/>
        <w:rPr>
          <w:rFonts w:cs="Times New Roman"/>
          <w:lang w:eastAsia="ru-RU"/>
        </w:rPr>
      </w:pPr>
    </w:p>
    <w:p w14:paraId="45A24A15" w14:textId="77777777" w:rsidR="00E03954" w:rsidRPr="00D81D83" w:rsidRDefault="00E03954" w:rsidP="00E03954">
      <w:pPr>
        <w:pStyle w:val="a1"/>
        <w:rPr>
          <w:rFonts w:cs="Times New Roman"/>
          <w:lang w:eastAsia="ru-RU"/>
        </w:rPr>
      </w:pPr>
    </w:p>
    <w:p w14:paraId="7E00DF84" w14:textId="77777777" w:rsidR="00E03954" w:rsidRPr="00DF3084" w:rsidRDefault="00E03954" w:rsidP="00E03954">
      <w:pPr>
        <w:pStyle w:val="a1"/>
        <w:rPr>
          <w:lang w:eastAsia="ru-RU"/>
        </w:rPr>
      </w:pPr>
    </w:p>
    <w:p w14:paraId="028BCDA2" w14:textId="77777777" w:rsidR="0077287B" w:rsidRDefault="0077287B">
      <w:pPr>
        <w:sectPr w:rsidR="0077287B" w:rsidSect="00E03954">
          <w:pgSz w:w="11906" w:h="16838"/>
          <w:pgMar w:top="1134" w:right="850" w:bottom="1134" w:left="1701" w:header="708" w:footer="708" w:gutter="0"/>
          <w:cols w:space="708"/>
          <w:docGrid w:linePitch="360"/>
        </w:sectPr>
      </w:pPr>
    </w:p>
    <w:p w14:paraId="485C6AEF" w14:textId="77777777" w:rsidR="00E03954" w:rsidRPr="007A5656" w:rsidRDefault="00D16FE6" w:rsidP="00E03954">
      <w:pPr>
        <w:pStyle w:val="2"/>
        <w:ind w:left="0" w:firstLine="0"/>
        <w:rPr>
          <w:sz w:val="28"/>
          <w:szCs w:val="28"/>
        </w:rPr>
      </w:pPr>
      <w:hyperlink r:id="rId111" w:anchor="bookmark85" w:history="1">
        <w:bookmarkStart w:id="282" w:name="_Toc45625263"/>
        <w:bookmarkStart w:id="283" w:name="_Toc229821370"/>
        <w:r w:rsidR="00E03954" w:rsidRPr="00A3780A">
          <w:rPr>
            <w:sz w:val="28"/>
            <w:szCs w:val="28"/>
          </w:rPr>
          <w:t xml:space="preserve">ГЛАВА </w:t>
        </w:r>
        <w:r w:rsidR="00E03954">
          <w:rPr>
            <w:sz w:val="28"/>
            <w:szCs w:val="28"/>
          </w:rPr>
          <w:t>10</w:t>
        </w:r>
        <w:r w:rsidR="00E03954" w:rsidRPr="00A3780A">
          <w:rPr>
            <w:sz w:val="28"/>
            <w:szCs w:val="28"/>
          </w:rPr>
          <w:t xml:space="preserve">.  </w:t>
        </w:r>
      </w:hyperlink>
      <w:r w:rsidR="00E03954" w:rsidRPr="00A3780A">
        <w:rPr>
          <w:sz w:val="28"/>
          <w:szCs w:val="28"/>
        </w:rPr>
        <w:t>ПЕРСПЕКТИВНЫЕ ТОПЛИВНЫЕ БАЛАНСЫ</w:t>
      </w:r>
      <w:bookmarkEnd w:id="282"/>
      <w:bookmarkEnd w:id="283"/>
    </w:p>
    <w:p w14:paraId="1C7F3DAD" w14:textId="77777777" w:rsidR="00E03954" w:rsidRDefault="00E03954" w:rsidP="00E03954"/>
    <w:p w14:paraId="586DE113" w14:textId="77777777" w:rsidR="00E03954" w:rsidRPr="00D2535D" w:rsidRDefault="00E03954" w:rsidP="00E03954">
      <w:pPr>
        <w:pStyle w:val="2"/>
        <w:ind w:left="0" w:firstLine="0"/>
      </w:pPr>
      <w:bookmarkStart w:id="284" w:name="_Toc229821371"/>
      <w:r w:rsidRPr="002C04BB">
        <w:t xml:space="preserve">Часть </w:t>
      </w:r>
      <w:r>
        <w:t>1</w:t>
      </w:r>
      <w:r w:rsidRPr="002C04BB">
        <w:t xml:space="preserve">. </w:t>
      </w:r>
      <w:r w:rsidRPr="00C36371">
        <w:t>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 МУНИЦИПАЛЬНОГО ОКРУГА, ГОРОДСКОГО ОКРУГА, ГОРОДА ФЕДЕРАЛЬНОГО ЗНАЧЕНИЯ</w:t>
      </w:r>
      <w:bookmarkEnd w:id="284"/>
    </w:p>
    <w:p w14:paraId="0A607DD5" w14:textId="77777777" w:rsidR="00E03954" w:rsidRDefault="00E03954" w:rsidP="00E03954">
      <w:pPr>
        <w:pStyle w:val="a1"/>
      </w:pPr>
    </w:p>
    <w:p w14:paraId="32C80562" w14:textId="77777777" w:rsidR="00E03954" w:rsidRDefault="00E03954" w:rsidP="00E03954">
      <w:pPr>
        <w:pStyle w:val="Default120"/>
        <w:ind w:firstLine="709"/>
        <w:rPr>
          <w:lang w:eastAsia="ru-RU"/>
        </w:rPr>
      </w:pPr>
      <w:r w:rsidRPr="0060753B">
        <w:rPr>
          <w:bCs/>
          <w:lang w:eastAsia="ru-RU"/>
        </w:rPr>
        <w:t>Прогнозные значения топливного баланса в зоне деятельности единой теплоснабжающей организации</w:t>
      </w:r>
      <w:r w:rsidRPr="00CE4CAD">
        <w:rPr>
          <w:lang w:eastAsia="ru-RU"/>
        </w:rPr>
        <w:t xml:space="preserve"> представлен в таблице ниже</w:t>
      </w:r>
      <w:r w:rsidRPr="0011480E">
        <w:rPr>
          <w:lang w:eastAsia="ru-RU"/>
        </w:rPr>
        <w:t>.</w:t>
      </w:r>
    </w:p>
    <w:p w14:paraId="3E835280" w14:textId="77777777" w:rsidR="002C55C4" w:rsidRDefault="002C55C4" w:rsidP="002C55C4">
      <w:pPr>
        <w:spacing w:before="400" w:after="200"/>
      </w:pPr>
      <w:r>
        <w:rPr>
          <w:b/>
        </w:rPr>
        <w:t>Таблица 10.1.1 - Прогнозные значения топливного баланса в зоне деятельности единой теплоснабжающей организации</w:t>
      </w:r>
    </w:p>
    <w:tbl>
      <w:tblPr>
        <w:tblStyle w:val="a8"/>
        <w:tblW w:w="5000" w:type="pct"/>
        <w:jc w:val="center"/>
        <w:tblInd w:w="0" w:type="dxa"/>
        <w:tblLook w:val="04A0" w:firstRow="1" w:lastRow="0" w:firstColumn="1" w:lastColumn="0" w:noHBand="0" w:noVBand="1"/>
      </w:tblPr>
      <w:tblGrid>
        <w:gridCol w:w="449"/>
        <w:gridCol w:w="1190"/>
        <w:gridCol w:w="1067"/>
        <w:gridCol w:w="1051"/>
        <w:gridCol w:w="1052"/>
        <w:gridCol w:w="1052"/>
        <w:gridCol w:w="1052"/>
        <w:gridCol w:w="1052"/>
        <w:gridCol w:w="1052"/>
        <w:gridCol w:w="1052"/>
        <w:gridCol w:w="1052"/>
        <w:gridCol w:w="1052"/>
        <w:gridCol w:w="1052"/>
        <w:gridCol w:w="1052"/>
      </w:tblGrid>
      <w:tr w:rsidR="002C55C4" w:rsidRPr="002C55C4" w14:paraId="5D474162" w14:textId="77777777" w:rsidTr="002C55C4">
        <w:trPr>
          <w:jc w:val="center"/>
        </w:trPr>
        <w:tc>
          <w:tcPr>
            <w:tcW w:w="405" w:type="dxa"/>
            <w:shd w:val="clear" w:color="auto" w:fill="F2F2F2"/>
            <w:tcMar>
              <w:top w:w="120" w:type="dxa"/>
              <w:left w:w="20" w:type="dxa"/>
              <w:bottom w:w="120" w:type="dxa"/>
              <w:right w:w="20" w:type="dxa"/>
            </w:tcMar>
            <w:vAlign w:val="center"/>
          </w:tcPr>
          <w:p w14:paraId="4F00C06E" w14:textId="77777777" w:rsidR="002C55C4" w:rsidRPr="002C55C4" w:rsidRDefault="002C55C4" w:rsidP="002C55C4">
            <w:pPr>
              <w:rPr>
                <w:sz w:val="22"/>
              </w:rPr>
            </w:pPr>
            <w:r w:rsidRPr="002C55C4">
              <w:rPr>
                <w:sz w:val="22"/>
              </w:rPr>
              <w:t>№</w:t>
            </w:r>
          </w:p>
        </w:tc>
        <w:tc>
          <w:tcPr>
            <w:tcW w:w="1195" w:type="dxa"/>
            <w:shd w:val="clear" w:color="auto" w:fill="F2F2F2"/>
            <w:tcMar>
              <w:top w:w="120" w:type="dxa"/>
              <w:left w:w="200" w:type="dxa"/>
              <w:bottom w:w="120" w:type="dxa"/>
              <w:right w:w="200" w:type="dxa"/>
            </w:tcMar>
            <w:vAlign w:val="center"/>
          </w:tcPr>
          <w:p w14:paraId="6AE3242F" w14:textId="77777777" w:rsidR="002C55C4" w:rsidRPr="002C55C4" w:rsidRDefault="002C55C4" w:rsidP="002C55C4">
            <w:pPr>
              <w:rPr>
                <w:sz w:val="22"/>
              </w:rPr>
            </w:pPr>
            <w:r w:rsidRPr="002C55C4">
              <w:rPr>
                <w:sz w:val="22"/>
              </w:rPr>
              <w:t>Показатель</w:t>
            </w:r>
          </w:p>
        </w:tc>
        <w:tc>
          <w:tcPr>
            <w:tcW w:w="1072" w:type="dxa"/>
            <w:shd w:val="clear" w:color="auto" w:fill="F2F2F2"/>
            <w:tcMar>
              <w:top w:w="120" w:type="dxa"/>
              <w:left w:w="200" w:type="dxa"/>
              <w:bottom w:w="120" w:type="dxa"/>
              <w:right w:w="200" w:type="dxa"/>
            </w:tcMar>
            <w:vAlign w:val="center"/>
          </w:tcPr>
          <w:p w14:paraId="26F01251" w14:textId="77777777" w:rsidR="002C55C4" w:rsidRPr="002C55C4" w:rsidRDefault="002C55C4" w:rsidP="002C55C4">
            <w:pPr>
              <w:rPr>
                <w:sz w:val="22"/>
              </w:rPr>
            </w:pPr>
            <w:r w:rsidRPr="002C55C4">
              <w:rPr>
                <w:sz w:val="22"/>
              </w:rPr>
              <w:t>Ед. изм.</w:t>
            </w:r>
          </w:p>
        </w:tc>
        <w:tc>
          <w:tcPr>
            <w:tcW w:w="1055" w:type="dxa"/>
            <w:shd w:val="clear" w:color="auto" w:fill="F2F2F2"/>
            <w:tcMar>
              <w:top w:w="120" w:type="dxa"/>
              <w:left w:w="200" w:type="dxa"/>
              <w:bottom w:w="120" w:type="dxa"/>
              <w:right w:w="200" w:type="dxa"/>
            </w:tcMar>
            <w:vAlign w:val="center"/>
          </w:tcPr>
          <w:p w14:paraId="62FB6EFC" w14:textId="77777777" w:rsidR="002C55C4" w:rsidRPr="002C55C4" w:rsidRDefault="002C55C4" w:rsidP="002C55C4">
            <w:pPr>
              <w:rPr>
                <w:sz w:val="22"/>
              </w:rPr>
            </w:pPr>
            <w:r w:rsidRPr="002C55C4">
              <w:rPr>
                <w:sz w:val="22"/>
              </w:rPr>
              <w:t>2024</w:t>
            </w:r>
          </w:p>
        </w:tc>
        <w:tc>
          <w:tcPr>
            <w:tcW w:w="1055" w:type="dxa"/>
            <w:shd w:val="clear" w:color="auto" w:fill="F2F2F2"/>
            <w:tcMar>
              <w:top w:w="120" w:type="dxa"/>
              <w:left w:w="200" w:type="dxa"/>
              <w:bottom w:w="120" w:type="dxa"/>
              <w:right w:w="200" w:type="dxa"/>
            </w:tcMar>
            <w:vAlign w:val="center"/>
          </w:tcPr>
          <w:p w14:paraId="62DDB746" w14:textId="77777777" w:rsidR="002C55C4" w:rsidRPr="002C55C4" w:rsidRDefault="002C55C4" w:rsidP="002C55C4">
            <w:pPr>
              <w:rPr>
                <w:sz w:val="22"/>
              </w:rPr>
            </w:pPr>
            <w:r w:rsidRPr="002C55C4">
              <w:rPr>
                <w:sz w:val="22"/>
              </w:rPr>
              <w:t>2025</w:t>
            </w:r>
          </w:p>
        </w:tc>
        <w:tc>
          <w:tcPr>
            <w:tcW w:w="1055" w:type="dxa"/>
            <w:shd w:val="clear" w:color="auto" w:fill="F2F2F2"/>
            <w:tcMar>
              <w:top w:w="120" w:type="dxa"/>
              <w:left w:w="200" w:type="dxa"/>
              <w:bottom w:w="120" w:type="dxa"/>
              <w:right w:w="200" w:type="dxa"/>
            </w:tcMar>
            <w:vAlign w:val="center"/>
          </w:tcPr>
          <w:p w14:paraId="6ECCF0B0" w14:textId="77777777" w:rsidR="002C55C4" w:rsidRPr="002C55C4" w:rsidRDefault="002C55C4" w:rsidP="002C55C4">
            <w:pPr>
              <w:rPr>
                <w:sz w:val="22"/>
              </w:rPr>
            </w:pPr>
            <w:r w:rsidRPr="002C55C4">
              <w:rPr>
                <w:sz w:val="22"/>
              </w:rPr>
              <w:t>2026</w:t>
            </w:r>
          </w:p>
        </w:tc>
        <w:tc>
          <w:tcPr>
            <w:tcW w:w="1055" w:type="dxa"/>
            <w:shd w:val="clear" w:color="auto" w:fill="F2F2F2"/>
            <w:tcMar>
              <w:top w:w="120" w:type="dxa"/>
              <w:left w:w="200" w:type="dxa"/>
              <w:bottom w:w="120" w:type="dxa"/>
              <w:right w:w="200" w:type="dxa"/>
            </w:tcMar>
            <w:vAlign w:val="center"/>
          </w:tcPr>
          <w:p w14:paraId="473A7E3B" w14:textId="77777777" w:rsidR="002C55C4" w:rsidRPr="002C55C4" w:rsidRDefault="002C55C4" w:rsidP="002C55C4">
            <w:pPr>
              <w:rPr>
                <w:sz w:val="22"/>
              </w:rPr>
            </w:pPr>
            <w:r w:rsidRPr="002C55C4">
              <w:rPr>
                <w:sz w:val="22"/>
              </w:rPr>
              <w:t>2027</w:t>
            </w:r>
          </w:p>
        </w:tc>
        <w:tc>
          <w:tcPr>
            <w:tcW w:w="1055" w:type="dxa"/>
            <w:shd w:val="clear" w:color="auto" w:fill="F2F2F2"/>
            <w:tcMar>
              <w:top w:w="120" w:type="dxa"/>
              <w:left w:w="200" w:type="dxa"/>
              <w:bottom w:w="120" w:type="dxa"/>
              <w:right w:w="200" w:type="dxa"/>
            </w:tcMar>
            <w:vAlign w:val="center"/>
          </w:tcPr>
          <w:p w14:paraId="2A0985A9" w14:textId="77777777" w:rsidR="002C55C4" w:rsidRPr="002C55C4" w:rsidRDefault="002C55C4" w:rsidP="002C55C4">
            <w:pPr>
              <w:rPr>
                <w:sz w:val="22"/>
              </w:rPr>
            </w:pPr>
            <w:r w:rsidRPr="002C55C4">
              <w:rPr>
                <w:sz w:val="22"/>
              </w:rPr>
              <w:t>2028</w:t>
            </w:r>
          </w:p>
        </w:tc>
        <w:tc>
          <w:tcPr>
            <w:tcW w:w="1055" w:type="dxa"/>
            <w:shd w:val="clear" w:color="auto" w:fill="F2F2F2"/>
            <w:tcMar>
              <w:top w:w="120" w:type="dxa"/>
              <w:left w:w="200" w:type="dxa"/>
              <w:bottom w:w="120" w:type="dxa"/>
              <w:right w:w="200" w:type="dxa"/>
            </w:tcMar>
            <w:vAlign w:val="center"/>
          </w:tcPr>
          <w:p w14:paraId="4A597145" w14:textId="77777777" w:rsidR="002C55C4" w:rsidRPr="002C55C4" w:rsidRDefault="002C55C4" w:rsidP="002C55C4">
            <w:pPr>
              <w:rPr>
                <w:sz w:val="22"/>
              </w:rPr>
            </w:pPr>
            <w:r w:rsidRPr="002C55C4">
              <w:rPr>
                <w:sz w:val="22"/>
              </w:rPr>
              <w:t>2029</w:t>
            </w:r>
          </w:p>
        </w:tc>
        <w:tc>
          <w:tcPr>
            <w:tcW w:w="1055" w:type="dxa"/>
            <w:shd w:val="clear" w:color="auto" w:fill="F2F2F2"/>
            <w:tcMar>
              <w:top w:w="120" w:type="dxa"/>
              <w:left w:w="200" w:type="dxa"/>
              <w:bottom w:w="120" w:type="dxa"/>
              <w:right w:w="200" w:type="dxa"/>
            </w:tcMar>
            <w:vAlign w:val="center"/>
          </w:tcPr>
          <w:p w14:paraId="645B4BD7" w14:textId="77777777" w:rsidR="002C55C4" w:rsidRPr="002C55C4" w:rsidRDefault="002C55C4" w:rsidP="002C55C4">
            <w:pPr>
              <w:rPr>
                <w:sz w:val="22"/>
              </w:rPr>
            </w:pPr>
            <w:r w:rsidRPr="002C55C4">
              <w:rPr>
                <w:sz w:val="22"/>
              </w:rPr>
              <w:t>2030</w:t>
            </w:r>
          </w:p>
        </w:tc>
        <w:tc>
          <w:tcPr>
            <w:tcW w:w="1055" w:type="dxa"/>
            <w:shd w:val="clear" w:color="auto" w:fill="F2F2F2"/>
            <w:tcMar>
              <w:top w:w="120" w:type="dxa"/>
              <w:left w:w="200" w:type="dxa"/>
              <w:bottom w:w="120" w:type="dxa"/>
              <w:right w:w="200" w:type="dxa"/>
            </w:tcMar>
            <w:vAlign w:val="center"/>
          </w:tcPr>
          <w:p w14:paraId="1D7966E7" w14:textId="77777777" w:rsidR="002C55C4" w:rsidRPr="002C55C4" w:rsidRDefault="002C55C4" w:rsidP="002C55C4">
            <w:pPr>
              <w:rPr>
                <w:sz w:val="22"/>
              </w:rPr>
            </w:pPr>
            <w:r w:rsidRPr="002C55C4">
              <w:rPr>
                <w:sz w:val="22"/>
              </w:rPr>
              <w:t>2031</w:t>
            </w:r>
          </w:p>
        </w:tc>
        <w:tc>
          <w:tcPr>
            <w:tcW w:w="1055" w:type="dxa"/>
            <w:shd w:val="clear" w:color="auto" w:fill="F2F2F2"/>
            <w:tcMar>
              <w:top w:w="120" w:type="dxa"/>
              <w:left w:w="200" w:type="dxa"/>
              <w:bottom w:w="120" w:type="dxa"/>
              <w:right w:w="200" w:type="dxa"/>
            </w:tcMar>
            <w:vAlign w:val="center"/>
          </w:tcPr>
          <w:p w14:paraId="556D5FB1" w14:textId="77777777" w:rsidR="002C55C4" w:rsidRPr="002C55C4" w:rsidRDefault="002C55C4" w:rsidP="002C55C4">
            <w:pPr>
              <w:rPr>
                <w:sz w:val="22"/>
              </w:rPr>
            </w:pPr>
            <w:r w:rsidRPr="002C55C4">
              <w:rPr>
                <w:sz w:val="22"/>
              </w:rPr>
              <w:t>2032</w:t>
            </w:r>
          </w:p>
        </w:tc>
        <w:tc>
          <w:tcPr>
            <w:tcW w:w="1055" w:type="dxa"/>
            <w:shd w:val="clear" w:color="auto" w:fill="F2F2F2"/>
            <w:tcMar>
              <w:top w:w="120" w:type="dxa"/>
              <w:left w:w="200" w:type="dxa"/>
              <w:bottom w:w="120" w:type="dxa"/>
              <w:right w:w="200" w:type="dxa"/>
            </w:tcMar>
            <w:vAlign w:val="center"/>
          </w:tcPr>
          <w:p w14:paraId="5FFCF6D8" w14:textId="77777777" w:rsidR="002C55C4" w:rsidRPr="002C55C4" w:rsidRDefault="002C55C4" w:rsidP="002C55C4">
            <w:pPr>
              <w:rPr>
                <w:sz w:val="22"/>
              </w:rPr>
            </w:pPr>
            <w:r w:rsidRPr="002C55C4">
              <w:rPr>
                <w:sz w:val="22"/>
              </w:rPr>
              <w:t>2033</w:t>
            </w:r>
          </w:p>
        </w:tc>
        <w:tc>
          <w:tcPr>
            <w:tcW w:w="1055" w:type="dxa"/>
            <w:shd w:val="clear" w:color="auto" w:fill="F2F2F2"/>
            <w:tcMar>
              <w:top w:w="120" w:type="dxa"/>
              <w:left w:w="200" w:type="dxa"/>
              <w:bottom w:w="120" w:type="dxa"/>
              <w:right w:w="200" w:type="dxa"/>
            </w:tcMar>
            <w:vAlign w:val="center"/>
          </w:tcPr>
          <w:p w14:paraId="0696ABBE" w14:textId="77777777" w:rsidR="002C55C4" w:rsidRPr="002C55C4" w:rsidRDefault="002C55C4" w:rsidP="002C55C4">
            <w:pPr>
              <w:rPr>
                <w:sz w:val="22"/>
              </w:rPr>
            </w:pPr>
            <w:r w:rsidRPr="002C55C4">
              <w:rPr>
                <w:sz w:val="22"/>
              </w:rPr>
              <w:t>2034</w:t>
            </w:r>
          </w:p>
        </w:tc>
      </w:tr>
      <w:tr w:rsidR="002C55C4" w:rsidRPr="002C55C4" w14:paraId="62EA7D22" w14:textId="77777777" w:rsidTr="002C55C4">
        <w:trPr>
          <w:jc w:val="center"/>
        </w:trPr>
        <w:tc>
          <w:tcPr>
            <w:tcW w:w="14277" w:type="dxa"/>
            <w:gridSpan w:val="14"/>
            <w:shd w:val="clear" w:color="auto" w:fill="DEEAF6"/>
            <w:tcMar>
              <w:top w:w="40" w:type="dxa"/>
              <w:left w:w="160" w:type="dxa"/>
              <w:bottom w:w="40" w:type="dxa"/>
              <w:right w:w="20" w:type="dxa"/>
            </w:tcMar>
            <w:vAlign w:val="center"/>
          </w:tcPr>
          <w:p w14:paraId="11A430A2" w14:textId="77777777" w:rsidR="002C55C4" w:rsidRPr="002C55C4" w:rsidRDefault="002C55C4" w:rsidP="002C55C4">
            <w:pPr>
              <w:rPr>
                <w:sz w:val="22"/>
              </w:rPr>
            </w:pPr>
            <w:r w:rsidRPr="002C55C4">
              <w:rPr>
                <w:sz w:val="22"/>
              </w:rPr>
              <w:t>ЕТО-1 ОАО «СКЭК»</w:t>
            </w:r>
          </w:p>
        </w:tc>
      </w:tr>
      <w:tr w:rsidR="002C55C4" w:rsidRPr="002C55C4" w14:paraId="2817DF63" w14:textId="77777777" w:rsidTr="002C55C4">
        <w:trPr>
          <w:jc w:val="center"/>
        </w:trPr>
        <w:tc>
          <w:tcPr>
            <w:tcW w:w="14277" w:type="dxa"/>
            <w:gridSpan w:val="14"/>
            <w:shd w:val="clear" w:color="auto" w:fill="FFFFFF"/>
            <w:tcMar>
              <w:top w:w="40" w:type="dxa"/>
              <w:left w:w="160" w:type="dxa"/>
              <w:bottom w:w="40" w:type="dxa"/>
              <w:right w:w="20" w:type="dxa"/>
            </w:tcMar>
            <w:vAlign w:val="center"/>
          </w:tcPr>
          <w:p w14:paraId="58CF69BA" w14:textId="77777777" w:rsidR="002C55C4" w:rsidRPr="002C55C4" w:rsidRDefault="002C55C4" w:rsidP="002C55C4">
            <w:pPr>
              <w:rPr>
                <w:sz w:val="22"/>
              </w:rPr>
            </w:pPr>
            <w:r w:rsidRPr="002C55C4">
              <w:rPr>
                <w:sz w:val="22"/>
                <w:lang w:val="ru-RU"/>
              </w:rPr>
              <w:t xml:space="preserve">Котельная №42-03 пгт Верх-Чебула, ул. </w:t>
            </w:r>
            <w:r w:rsidRPr="002C55C4">
              <w:rPr>
                <w:sz w:val="22"/>
              </w:rPr>
              <w:t>Строительная, 1К</w:t>
            </w:r>
          </w:p>
        </w:tc>
      </w:tr>
      <w:tr w:rsidR="002C55C4" w:rsidRPr="002C55C4" w14:paraId="24A58188" w14:textId="77777777" w:rsidTr="002C55C4">
        <w:trPr>
          <w:jc w:val="center"/>
        </w:trPr>
        <w:tc>
          <w:tcPr>
            <w:tcW w:w="405" w:type="dxa"/>
            <w:shd w:val="clear" w:color="auto" w:fill="FFFFFF"/>
            <w:tcMar>
              <w:top w:w="40" w:type="dxa"/>
              <w:left w:w="20" w:type="dxa"/>
              <w:bottom w:w="40" w:type="dxa"/>
              <w:right w:w="20" w:type="dxa"/>
            </w:tcMar>
            <w:vAlign w:val="center"/>
          </w:tcPr>
          <w:p w14:paraId="36E19223" w14:textId="77777777" w:rsidR="002C55C4" w:rsidRPr="002C55C4" w:rsidRDefault="002C55C4" w:rsidP="002C55C4">
            <w:pPr>
              <w:rPr>
                <w:sz w:val="22"/>
              </w:rPr>
            </w:pPr>
            <w:r w:rsidRPr="002C55C4">
              <w:rPr>
                <w:sz w:val="22"/>
              </w:rPr>
              <w:t>1</w:t>
            </w:r>
          </w:p>
        </w:tc>
        <w:tc>
          <w:tcPr>
            <w:tcW w:w="1195" w:type="dxa"/>
            <w:shd w:val="clear" w:color="auto" w:fill="FFFFFF"/>
            <w:tcMar>
              <w:top w:w="40" w:type="dxa"/>
              <w:left w:w="200" w:type="dxa"/>
              <w:bottom w:w="40" w:type="dxa"/>
              <w:right w:w="200" w:type="dxa"/>
            </w:tcMar>
            <w:vAlign w:val="center"/>
          </w:tcPr>
          <w:p w14:paraId="06B012E6" w14:textId="77777777" w:rsidR="002C55C4" w:rsidRPr="002C55C4" w:rsidRDefault="002C55C4" w:rsidP="002C55C4">
            <w:pPr>
              <w:rPr>
                <w:sz w:val="22"/>
              </w:rPr>
            </w:pPr>
            <w:r w:rsidRPr="002C55C4">
              <w:rPr>
                <w:sz w:val="22"/>
              </w:rPr>
              <w:t>Выработка тепловой энергии</w:t>
            </w:r>
          </w:p>
        </w:tc>
        <w:tc>
          <w:tcPr>
            <w:tcW w:w="1072" w:type="dxa"/>
            <w:shd w:val="clear" w:color="auto" w:fill="FFFFFF"/>
            <w:tcMar>
              <w:top w:w="40" w:type="dxa"/>
              <w:left w:w="200" w:type="dxa"/>
              <w:bottom w:w="40" w:type="dxa"/>
              <w:right w:w="200" w:type="dxa"/>
            </w:tcMar>
            <w:vAlign w:val="center"/>
          </w:tcPr>
          <w:p w14:paraId="2BD1AE4A" w14:textId="77777777" w:rsidR="002C55C4" w:rsidRPr="002C55C4" w:rsidRDefault="002C55C4" w:rsidP="002C55C4">
            <w:pPr>
              <w:rPr>
                <w:sz w:val="22"/>
              </w:rPr>
            </w:pPr>
            <w:r w:rsidRPr="002C55C4">
              <w:rPr>
                <w:sz w:val="22"/>
              </w:rPr>
              <w:t>Гкал</w:t>
            </w:r>
          </w:p>
        </w:tc>
        <w:tc>
          <w:tcPr>
            <w:tcW w:w="1055" w:type="dxa"/>
            <w:shd w:val="clear" w:color="auto" w:fill="FFFFFF"/>
            <w:tcMar>
              <w:top w:w="40" w:type="dxa"/>
              <w:left w:w="200" w:type="dxa"/>
              <w:bottom w:w="40" w:type="dxa"/>
              <w:right w:w="200" w:type="dxa"/>
            </w:tcMar>
            <w:vAlign w:val="center"/>
          </w:tcPr>
          <w:p w14:paraId="26181138" w14:textId="77777777" w:rsidR="002C55C4" w:rsidRPr="002C55C4" w:rsidRDefault="002C55C4" w:rsidP="002C55C4">
            <w:pPr>
              <w:rPr>
                <w:sz w:val="22"/>
              </w:rPr>
            </w:pPr>
            <w:r w:rsidRPr="002C55C4">
              <w:rPr>
                <w:sz w:val="22"/>
              </w:rPr>
              <w:t>14640,9694</w:t>
            </w:r>
          </w:p>
        </w:tc>
        <w:tc>
          <w:tcPr>
            <w:tcW w:w="1055" w:type="dxa"/>
            <w:shd w:val="clear" w:color="auto" w:fill="FFFFFF"/>
            <w:tcMar>
              <w:top w:w="40" w:type="dxa"/>
              <w:left w:w="200" w:type="dxa"/>
              <w:bottom w:w="40" w:type="dxa"/>
              <w:right w:w="200" w:type="dxa"/>
            </w:tcMar>
            <w:vAlign w:val="center"/>
          </w:tcPr>
          <w:p w14:paraId="04595E00" w14:textId="77777777" w:rsidR="002C55C4" w:rsidRPr="002C55C4" w:rsidRDefault="002C55C4" w:rsidP="002C55C4">
            <w:pPr>
              <w:rPr>
                <w:sz w:val="22"/>
              </w:rPr>
            </w:pPr>
            <w:r w:rsidRPr="002C55C4">
              <w:rPr>
                <w:sz w:val="22"/>
              </w:rPr>
              <w:t>14676,0744</w:t>
            </w:r>
          </w:p>
        </w:tc>
        <w:tc>
          <w:tcPr>
            <w:tcW w:w="1055" w:type="dxa"/>
            <w:shd w:val="clear" w:color="auto" w:fill="FFFFFF"/>
            <w:tcMar>
              <w:top w:w="40" w:type="dxa"/>
              <w:left w:w="200" w:type="dxa"/>
              <w:bottom w:w="40" w:type="dxa"/>
              <w:right w:w="200" w:type="dxa"/>
            </w:tcMar>
            <w:vAlign w:val="center"/>
          </w:tcPr>
          <w:p w14:paraId="7377D281" w14:textId="77777777" w:rsidR="002C55C4" w:rsidRPr="002C55C4" w:rsidRDefault="002C55C4" w:rsidP="002C55C4">
            <w:pPr>
              <w:rPr>
                <w:sz w:val="22"/>
              </w:rPr>
            </w:pPr>
            <w:r w:rsidRPr="002C55C4">
              <w:rPr>
                <w:sz w:val="22"/>
              </w:rPr>
              <w:t>14698,0565</w:t>
            </w:r>
          </w:p>
        </w:tc>
        <w:tc>
          <w:tcPr>
            <w:tcW w:w="1055" w:type="dxa"/>
            <w:shd w:val="clear" w:color="auto" w:fill="FFFFFF"/>
            <w:tcMar>
              <w:top w:w="40" w:type="dxa"/>
              <w:left w:w="200" w:type="dxa"/>
              <w:bottom w:w="40" w:type="dxa"/>
              <w:right w:w="200" w:type="dxa"/>
            </w:tcMar>
            <w:vAlign w:val="center"/>
          </w:tcPr>
          <w:p w14:paraId="56D39B05" w14:textId="77777777" w:rsidR="002C55C4" w:rsidRPr="002C55C4" w:rsidRDefault="002C55C4" w:rsidP="002C55C4">
            <w:pPr>
              <w:rPr>
                <w:sz w:val="22"/>
              </w:rPr>
            </w:pPr>
            <w:r w:rsidRPr="002C55C4">
              <w:rPr>
                <w:sz w:val="22"/>
              </w:rPr>
              <w:t>14699,0565</w:t>
            </w:r>
          </w:p>
        </w:tc>
        <w:tc>
          <w:tcPr>
            <w:tcW w:w="1055" w:type="dxa"/>
            <w:shd w:val="clear" w:color="auto" w:fill="FFFFFF"/>
            <w:tcMar>
              <w:top w:w="40" w:type="dxa"/>
              <w:left w:w="200" w:type="dxa"/>
              <w:bottom w:w="40" w:type="dxa"/>
              <w:right w:w="200" w:type="dxa"/>
            </w:tcMar>
            <w:vAlign w:val="center"/>
          </w:tcPr>
          <w:p w14:paraId="0EEEE7E9" w14:textId="77777777" w:rsidR="002C55C4" w:rsidRPr="002C55C4" w:rsidRDefault="002C55C4" w:rsidP="002C55C4">
            <w:pPr>
              <w:rPr>
                <w:sz w:val="22"/>
              </w:rPr>
            </w:pPr>
            <w:r w:rsidRPr="002C55C4">
              <w:rPr>
                <w:sz w:val="22"/>
              </w:rPr>
              <w:t>14700,0565</w:t>
            </w:r>
          </w:p>
        </w:tc>
        <w:tc>
          <w:tcPr>
            <w:tcW w:w="1055" w:type="dxa"/>
            <w:shd w:val="clear" w:color="auto" w:fill="FFFFFF"/>
            <w:tcMar>
              <w:top w:w="40" w:type="dxa"/>
              <w:left w:w="200" w:type="dxa"/>
              <w:bottom w:w="40" w:type="dxa"/>
              <w:right w:w="200" w:type="dxa"/>
            </w:tcMar>
            <w:vAlign w:val="center"/>
          </w:tcPr>
          <w:p w14:paraId="7E4387FE" w14:textId="77777777" w:rsidR="002C55C4" w:rsidRPr="002C55C4" w:rsidRDefault="002C55C4" w:rsidP="002C55C4">
            <w:pPr>
              <w:rPr>
                <w:sz w:val="22"/>
              </w:rPr>
            </w:pPr>
            <w:r w:rsidRPr="002C55C4">
              <w:rPr>
                <w:sz w:val="22"/>
              </w:rPr>
              <w:t>14701,0565</w:t>
            </w:r>
          </w:p>
        </w:tc>
        <w:tc>
          <w:tcPr>
            <w:tcW w:w="1055" w:type="dxa"/>
            <w:shd w:val="clear" w:color="auto" w:fill="FFFFFF"/>
            <w:tcMar>
              <w:top w:w="40" w:type="dxa"/>
              <w:left w:w="200" w:type="dxa"/>
              <w:bottom w:w="40" w:type="dxa"/>
              <w:right w:w="200" w:type="dxa"/>
            </w:tcMar>
            <w:vAlign w:val="center"/>
          </w:tcPr>
          <w:p w14:paraId="7FC51DDF" w14:textId="77777777" w:rsidR="002C55C4" w:rsidRPr="002C55C4" w:rsidRDefault="002C55C4" w:rsidP="002C55C4">
            <w:pPr>
              <w:rPr>
                <w:sz w:val="22"/>
              </w:rPr>
            </w:pPr>
            <w:r w:rsidRPr="002C55C4">
              <w:rPr>
                <w:sz w:val="22"/>
              </w:rPr>
              <w:t>14702,0565</w:t>
            </w:r>
          </w:p>
        </w:tc>
        <w:tc>
          <w:tcPr>
            <w:tcW w:w="1055" w:type="dxa"/>
            <w:shd w:val="clear" w:color="auto" w:fill="FFFFFF"/>
            <w:tcMar>
              <w:top w:w="40" w:type="dxa"/>
              <w:left w:w="200" w:type="dxa"/>
              <w:bottom w:w="40" w:type="dxa"/>
              <w:right w:w="200" w:type="dxa"/>
            </w:tcMar>
            <w:vAlign w:val="center"/>
          </w:tcPr>
          <w:p w14:paraId="4817E4EE" w14:textId="77777777" w:rsidR="002C55C4" w:rsidRPr="002C55C4" w:rsidRDefault="002C55C4" w:rsidP="002C55C4">
            <w:pPr>
              <w:rPr>
                <w:sz w:val="22"/>
              </w:rPr>
            </w:pPr>
            <w:r w:rsidRPr="002C55C4">
              <w:rPr>
                <w:sz w:val="22"/>
              </w:rPr>
              <w:t>14703,0565</w:t>
            </w:r>
          </w:p>
        </w:tc>
        <w:tc>
          <w:tcPr>
            <w:tcW w:w="1055" w:type="dxa"/>
            <w:shd w:val="clear" w:color="auto" w:fill="FFFFFF"/>
            <w:tcMar>
              <w:top w:w="40" w:type="dxa"/>
              <w:left w:w="200" w:type="dxa"/>
              <w:bottom w:w="40" w:type="dxa"/>
              <w:right w:w="200" w:type="dxa"/>
            </w:tcMar>
            <w:vAlign w:val="center"/>
          </w:tcPr>
          <w:p w14:paraId="57B64E1C" w14:textId="77777777" w:rsidR="002C55C4" w:rsidRPr="002C55C4" w:rsidRDefault="002C55C4" w:rsidP="002C55C4">
            <w:pPr>
              <w:rPr>
                <w:sz w:val="22"/>
              </w:rPr>
            </w:pPr>
            <w:r w:rsidRPr="002C55C4">
              <w:rPr>
                <w:sz w:val="22"/>
              </w:rPr>
              <w:t>14704,0565</w:t>
            </w:r>
          </w:p>
        </w:tc>
        <w:tc>
          <w:tcPr>
            <w:tcW w:w="1055" w:type="dxa"/>
            <w:shd w:val="clear" w:color="auto" w:fill="FFFFFF"/>
            <w:tcMar>
              <w:top w:w="40" w:type="dxa"/>
              <w:left w:w="200" w:type="dxa"/>
              <w:bottom w:w="40" w:type="dxa"/>
              <w:right w:w="200" w:type="dxa"/>
            </w:tcMar>
            <w:vAlign w:val="center"/>
          </w:tcPr>
          <w:p w14:paraId="07DF653D" w14:textId="77777777" w:rsidR="002C55C4" w:rsidRPr="002C55C4" w:rsidRDefault="002C55C4" w:rsidP="002C55C4">
            <w:pPr>
              <w:rPr>
                <w:sz w:val="22"/>
              </w:rPr>
            </w:pPr>
            <w:r w:rsidRPr="002C55C4">
              <w:rPr>
                <w:sz w:val="22"/>
              </w:rPr>
              <w:t>14705,0565</w:t>
            </w:r>
          </w:p>
        </w:tc>
        <w:tc>
          <w:tcPr>
            <w:tcW w:w="1055" w:type="dxa"/>
            <w:shd w:val="clear" w:color="auto" w:fill="FFFFFF"/>
            <w:tcMar>
              <w:top w:w="40" w:type="dxa"/>
              <w:left w:w="200" w:type="dxa"/>
              <w:bottom w:w="40" w:type="dxa"/>
              <w:right w:w="200" w:type="dxa"/>
            </w:tcMar>
            <w:vAlign w:val="center"/>
          </w:tcPr>
          <w:p w14:paraId="203B7934" w14:textId="77777777" w:rsidR="002C55C4" w:rsidRPr="002C55C4" w:rsidRDefault="002C55C4" w:rsidP="002C55C4">
            <w:pPr>
              <w:rPr>
                <w:sz w:val="22"/>
              </w:rPr>
            </w:pPr>
            <w:r w:rsidRPr="002C55C4">
              <w:rPr>
                <w:sz w:val="22"/>
              </w:rPr>
              <w:t>14706,0565</w:t>
            </w:r>
          </w:p>
        </w:tc>
      </w:tr>
      <w:tr w:rsidR="002C55C4" w:rsidRPr="002C55C4" w14:paraId="31230716" w14:textId="77777777" w:rsidTr="002C55C4">
        <w:trPr>
          <w:jc w:val="center"/>
        </w:trPr>
        <w:tc>
          <w:tcPr>
            <w:tcW w:w="405" w:type="dxa"/>
            <w:shd w:val="clear" w:color="auto" w:fill="FFFFFF"/>
            <w:tcMar>
              <w:top w:w="40" w:type="dxa"/>
              <w:left w:w="20" w:type="dxa"/>
              <w:bottom w:w="40" w:type="dxa"/>
              <w:right w:w="20" w:type="dxa"/>
            </w:tcMar>
            <w:vAlign w:val="center"/>
          </w:tcPr>
          <w:p w14:paraId="7C66F660" w14:textId="77777777" w:rsidR="002C55C4" w:rsidRPr="002C55C4" w:rsidRDefault="002C55C4" w:rsidP="002C55C4">
            <w:pPr>
              <w:rPr>
                <w:sz w:val="22"/>
              </w:rPr>
            </w:pPr>
            <w:r w:rsidRPr="002C55C4">
              <w:rPr>
                <w:sz w:val="22"/>
              </w:rPr>
              <w:t>2</w:t>
            </w:r>
          </w:p>
        </w:tc>
        <w:tc>
          <w:tcPr>
            <w:tcW w:w="1195" w:type="dxa"/>
            <w:shd w:val="clear" w:color="auto" w:fill="FFFFFF"/>
            <w:tcMar>
              <w:top w:w="40" w:type="dxa"/>
              <w:left w:w="200" w:type="dxa"/>
              <w:bottom w:w="40" w:type="dxa"/>
              <w:right w:w="200" w:type="dxa"/>
            </w:tcMar>
            <w:vAlign w:val="center"/>
          </w:tcPr>
          <w:p w14:paraId="1506B504" w14:textId="77777777" w:rsidR="002C55C4" w:rsidRPr="002C55C4" w:rsidRDefault="002C55C4" w:rsidP="002C55C4">
            <w:pPr>
              <w:rPr>
                <w:sz w:val="22"/>
                <w:lang w:val="ru-RU"/>
              </w:rPr>
            </w:pPr>
            <w:r w:rsidRPr="002C55C4">
              <w:rPr>
                <w:sz w:val="22"/>
                <w:lang w:val="ru-RU"/>
              </w:rPr>
              <w:t>УРУТ на выработку тепловой энергии</w:t>
            </w:r>
          </w:p>
        </w:tc>
        <w:tc>
          <w:tcPr>
            <w:tcW w:w="1072" w:type="dxa"/>
            <w:shd w:val="clear" w:color="auto" w:fill="FFFFFF"/>
            <w:tcMar>
              <w:top w:w="40" w:type="dxa"/>
              <w:left w:w="200" w:type="dxa"/>
              <w:bottom w:w="40" w:type="dxa"/>
              <w:right w:w="200" w:type="dxa"/>
            </w:tcMar>
            <w:vAlign w:val="center"/>
          </w:tcPr>
          <w:p w14:paraId="3D5B22E9" w14:textId="77777777" w:rsidR="002C55C4" w:rsidRPr="002C55C4" w:rsidRDefault="002C55C4" w:rsidP="002C55C4">
            <w:pPr>
              <w:rPr>
                <w:sz w:val="22"/>
              </w:rPr>
            </w:pPr>
            <w:r w:rsidRPr="002C55C4">
              <w:rPr>
                <w:sz w:val="22"/>
              </w:rPr>
              <w:t>кг.у.т./Гкал</w:t>
            </w:r>
          </w:p>
        </w:tc>
        <w:tc>
          <w:tcPr>
            <w:tcW w:w="1055" w:type="dxa"/>
            <w:shd w:val="clear" w:color="auto" w:fill="FFFFFF"/>
            <w:tcMar>
              <w:top w:w="40" w:type="dxa"/>
              <w:left w:w="200" w:type="dxa"/>
              <w:bottom w:w="40" w:type="dxa"/>
              <w:right w:w="200" w:type="dxa"/>
            </w:tcMar>
            <w:vAlign w:val="center"/>
          </w:tcPr>
          <w:p w14:paraId="6C5710EB"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331042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A782A1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EF3DF3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CC63A0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BAD3FF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07ABDC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FCEF16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10FD72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7BDF22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D005755" w14:textId="77777777" w:rsidR="002C55C4" w:rsidRPr="002C55C4" w:rsidRDefault="002C55C4" w:rsidP="002C55C4">
            <w:pPr>
              <w:rPr>
                <w:sz w:val="22"/>
              </w:rPr>
            </w:pPr>
            <w:r w:rsidRPr="002C55C4">
              <w:rPr>
                <w:sz w:val="22"/>
              </w:rPr>
              <w:t>0,0000</w:t>
            </w:r>
          </w:p>
        </w:tc>
      </w:tr>
      <w:tr w:rsidR="002C55C4" w:rsidRPr="002C55C4" w14:paraId="3F33C47F" w14:textId="77777777" w:rsidTr="002C55C4">
        <w:trPr>
          <w:jc w:val="center"/>
        </w:trPr>
        <w:tc>
          <w:tcPr>
            <w:tcW w:w="405" w:type="dxa"/>
            <w:shd w:val="clear" w:color="auto" w:fill="FFFFFF"/>
            <w:tcMar>
              <w:top w:w="40" w:type="dxa"/>
              <w:left w:w="20" w:type="dxa"/>
              <w:bottom w:w="40" w:type="dxa"/>
              <w:right w:w="20" w:type="dxa"/>
            </w:tcMar>
            <w:vAlign w:val="center"/>
          </w:tcPr>
          <w:p w14:paraId="27D39B1B" w14:textId="77777777" w:rsidR="002C55C4" w:rsidRPr="002C55C4" w:rsidRDefault="002C55C4" w:rsidP="002C55C4">
            <w:pPr>
              <w:rPr>
                <w:sz w:val="22"/>
              </w:rPr>
            </w:pPr>
            <w:r w:rsidRPr="002C55C4">
              <w:rPr>
                <w:sz w:val="22"/>
              </w:rPr>
              <w:t>3</w:t>
            </w:r>
          </w:p>
        </w:tc>
        <w:tc>
          <w:tcPr>
            <w:tcW w:w="1195" w:type="dxa"/>
            <w:shd w:val="clear" w:color="auto" w:fill="FFFFFF"/>
            <w:tcMar>
              <w:top w:w="40" w:type="dxa"/>
              <w:left w:w="200" w:type="dxa"/>
              <w:bottom w:w="40" w:type="dxa"/>
              <w:right w:w="200" w:type="dxa"/>
            </w:tcMar>
            <w:vAlign w:val="center"/>
          </w:tcPr>
          <w:p w14:paraId="7BF2128D" w14:textId="77777777" w:rsidR="002C55C4" w:rsidRPr="002C55C4" w:rsidRDefault="002C55C4" w:rsidP="002C55C4">
            <w:pPr>
              <w:rPr>
                <w:sz w:val="22"/>
              </w:rPr>
            </w:pPr>
            <w:r w:rsidRPr="002C55C4">
              <w:rPr>
                <w:sz w:val="22"/>
              </w:rPr>
              <w:t>Расход топлива:</w:t>
            </w:r>
          </w:p>
        </w:tc>
        <w:tc>
          <w:tcPr>
            <w:tcW w:w="1072" w:type="dxa"/>
            <w:shd w:val="clear" w:color="auto" w:fill="FFFFFF"/>
            <w:tcMar>
              <w:top w:w="40" w:type="dxa"/>
              <w:left w:w="200" w:type="dxa"/>
              <w:bottom w:w="40" w:type="dxa"/>
              <w:right w:w="200" w:type="dxa"/>
            </w:tcMar>
            <w:vAlign w:val="center"/>
          </w:tcPr>
          <w:p w14:paraId="10BEB0D3"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E923D08"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B3C4674"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267B55E"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FA5C033"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4CB3154"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2304453"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0B9F1B4"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87A6027"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9C7A93C"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BB4404F"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D13E48D" w14:textId="77777777" w:rsidR="002C55C4" w:rsidRPr="002C55C4" w:rsidRDefault="002C55C4" w:rsidP="002C55C4">
            <w:pPr>
              <w:rPr>
                <w:sz w:val="22"/>
              </w:rPr>
            </w:pPr>
          </w:p>
        </w:tc>
      </w:tr>
      <w:tr w:rsidR="002C55C4" w:rsidRPr="002C55C4" w14:paraId="4D366207" w14:textId="77777777" w:rsidTr="002C55C4">
        <w:trPr>
          <w:jc w:val="center"/>
        </w:trPr>
        <w:tc>
          <w:tcPr>
            <w:tcW w:w="405" w:type="dxa"/>
            <w:shd w:val="clear" w:color="auto" w:fill="F2F2F2"/>
            <w:tcMar>
              <w:top w:w="40" w:type="dxa"/>
              <w:left w:w="20" w:type="dxa"/>
              <w:bottom w:w="40" w:type="dxa"/>
              <w:right w:w="20" w:type="dxa"/>
            </w:tcMar>
            <w:vAlign w:val="center"/>
          </w:tcPr>
          <w:p w14:paraId="40061CB8" w14:textId="77777777" w:rsidR="002C55C4" w:rsidRPr="002C55C4" w:rsidRDefault="002C55C4" w:rsidP="002C55C4">
            <w:pPr>
              <w:rPr>
                <w:sz w:val="22"/>
              </w:rPr>
            </w:pPr>
            <w:r w:rsidRPr="002C55C4">
              <w:rPr>
                <w:sz w:val="22"/>
              </w:rPr>
              <w:t>3.1</w:t>
            </w:r>
          </w:p>
        </w:tc>
        <w:tc>
          <w:tcPr>
            <w:tcW w:w="1195" w:type="dxa"/>
            <w:shd w:val="clear" w:color="auto" w:fill="F2F2F2"/>
            <w:tcMar>
              <w:top w:w="40" w:type="dxa"/>
              <w:left w:w="200" w:type="dxa"/>
              <w:bottom w:w="40" w:type="dxa"/>
              <w:right w:w="200" w:type="dxa"/>
            </w:tcMar>
            <w:vAlign w:val="center"/>
          </w:tcPr>
          <w:p w14:paraId="45889DDA" w14:textId="77777777" w:rsidR="002C55C4" w:rsidRPr="002C55C4" w:rsidRDefault="002C55C4" w:rsidP="002C55C4">
            <w:pPr>
              <w:rPr>
                <w:sz w:val="22"/>
              </w:rPr>
            </w:pPr>
            <w:r w:rsidRPr="002C55C4">
              <w:rPr>
                <w:sz w:val="22"/>
              </w:rPr>
              <w:t>условного</w:t>
            </w:r>
          </w:p>
        </w:tc>
        <w:tc>
          <w:tcPr>
            <w:tcW w:w="1072" w:type="dxa"/>
            <w:shd w:val="clear" w:color="auto" w:fill="F2F2F2"/>
            <w:tcMar>
              <w:top w:w="40" w:type="dxa"/>
              <w:left w:w="200" w:type="dxa"/>
              <w:bottom w:w="40" w:type="dxa"/>
              <w:right w:w="200" w:type="dxa"/>
            </w:tcMar>
            <w:vAlign w:val="center"/>
          </w:tcPr>
          <w:p w14:paraId="251C9A53" w14:textId="77777777" w:rsidR="002C55C4" w:rsidRPr="002C55C4" w:rsidRDefault="002C55C4" w:rsidP="002C55C4">
            <w:pPr>
              <w:rPr>
                <w:sz w:val="22"/>
              </w:rPr>
            </w:pPr>
            <w:r w:rsidRPr="002C55C4">
              <w:rPr>
                <w:sz w:val="22"/>
              </w:rPr>
              <w:t>т.у.т.</w:t>
            </w:r>
          </w:p>
        </w:tc>
        <w:tc>
          <w:tcPr>
            <w:tcW w:w="1055" w:type="dxa"/>
            <w:shd w:val="clear" w:color="auto" w:fill="F2F2F2"/>
            <w:tcMar>
              <w:top w:w="40" w:type="dxa"/>
              <w:left w:w="200" w:type="dxa"/>
              <w:bottom w:w="40" w:type="dxa"/>
              <w:right w:w="200" w:type="dxa"/>
            </w:tcMar>
            <w:vAlign w:val="center"/>
          </w:tcPr>
          <w:p w14:paraId="55592BB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8EF8D0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9016B07"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673DB9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5BAEC1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EFF305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EEDCC6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3C8372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2F7DC68"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9CF5F84"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3902DB6" w14:textId="77777777" w:rsidR="002C55C4" w:rsidRPr="002C55C4" w:rsidRDefault="002C55C4" w:rsidP="002C55C4">
            <w:pPr>
              <w:rPr>
                <w:sz w:val="22"/>
              </w:rPr>
            </w:pPr>
          </w:p>
        </w:tc>
      </w:tr>
      <w:tr w:rsidR="002C55C4" w:rsidRPr="002C55C4" w14:paraId="7F3E69A5" w14:textId="77777777" w:rsidTr="002C55C4">
        <w:trPr>
          <w:jc w:val="center"/>
        </w:trPr>
        <w:tc>
          <w:tcPr>
            <w:tcW w:w="405" w:type="dxa"/>
            <w:shd w:val="clear" w:color="auto" w:fill="FFFFFF"/>
            <w:tcMar>
              <w:top w:w="40" w:type="dxa"/>
              <w:left w:w="20" w:type="dxa"/>
              <w:bottom w:w="40" w:type="dxa"/>
              <w:right w:w="20" w:type="dxa"/>
            </w:tcMar>
            <w:vAlign w:val="center"/>
          </w:tcPr>
          <w:p w14:paraId="3A5B8840" w14:textId="77777777" w:rsidR="002C55C4" w:rsidRPr="002C55C4" w:rsidRDefault="002C55C4" w:rsidP="002C55C4">
            <w:pPr>
              <w:rPr>
                <w:sz w:val="22"/>
              </w:rPr>
            </w:pPr>
            <w:r w:rsidRPr="002C55C4">
              <w:rPr>
                <w:sz w:val="22"/>
              </w:rPr>
              <w:t>3.1.1</w:t>
            </w:r>
          </w:p>
        </w:tc>
        <w:tc>
          <w:tcPr>
            <w:tcW w:w="1195" w:type="dxa"/>
            <w:shd w:val="clear" w:color="auto" w:fill="FFFFFF"/>
            <w:tcMar>
              <w:top w:w="40" w:type="dxa"/>
              <w:left w:w="200" w:type="dxa"/>
              <w:bottom w:w="40" w:type="dxa"/>
              <w:right w:w="200" w:type="dxa"/>
            </w:tcMar>
            <w:vAlign w:val="center"/>
          </w:tcPr>
          <w:p w14:paraId="6486D3B1"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23742257" w14:textId="77777777" w:rsidR="002C55C4" w:rsidRPr="002C55C4" w:rsidRDefault="002C55C4" w:rsidP="002C55C4">
            <w:pPr>
              <w:rPr>
                <w:sz w:val="22"/>
              </w:rPr>
            </w:pPr>
            <w:r w:rsidRPr="002C55C4">
              <w:rPr>
                <w:sz w:val="22"/>
              </w:rPr>
              <w:t>т.у.т.</w:t>
            </w:r>
          </w:p>
        </w:tc>
        <w:tc>
          <w:tcPr>
            <w:tcW w:w="1055" w:type="dxa"/>
            <w:shd w:val="clear" w:color="auto" w:fill="FFFFFF"/>
            <w:tcMar>
              <w:top w:w="40" w:type="dxa"/>
              <w:left w:w="200" w:type="dxa"/>
              <w:bottom w:w="40" w:type="dxa"/>
              <w:right w:w="200" w:type="dxa"/>
            </w:tcMar>
            <w:vAlign w:val="center"/>
          </w:tcPr>
          <w:p w14:paraId="395632C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AE7E27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CE738E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D7F020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C7DE08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41B32A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272C61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82684F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8C820C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09DF70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71A1903" w14:textId="77777777" w:rsidR="002C55C4" w:rsidRPr="002C55C4" w:rsidRDefault="002C55C4" w:rsidP="002C55C4">
            <w:pPr>
              <w:rPr>
                <w:sz w:val="22"/>
              </w:rPr>
            </w:pPr>
            <w:r w:rsidRPr="002C55C4">
              <w:rPr>
                <w:sz w:val="22"/>
              </w:rPr>
              <w:t>0,0000</w:t>
            </w:r>
          </w:p>
        </w:tc>
      </w:tr>
      <w:tr w:rsidR="002C55C4" w:rsidRPr="002C55C4" w14:paraId="6CC28049" w14:textId="77777777" w:rsidTr="002C55C4">
        <w:trPr>
          <w:jc w:val="center"/>
        </w:trPr>
        <w:tc>
          <w:tcPr>
            <w:tcW w:w="405" w:type="dxa"/>
            <w:shd w:val="clear" w:color="auto" w:fill="F2F2F2"/>
            <w:tcMar>
              <w:top w:w="40" w:type="dxa"/>
              <w:left w:w="20" w:type="dxa"/>
              <w:bottom w:w="40" w:type="dxa"/>
              <w:right w:w="20" w:type="dxa"/>
            </w:tcMar>
            <w:vAlign w:val="center"/>
          </w:tcPr>
          <w:p w14:paraId="1867CBD1" w14:textId="77777777" w:rsidR="002C55C4" w:rsidRPr="002C55C4" w:rsidRDefault="002C55C4" w:rsidP="002C55C4">
            <w:pPr>
              <w:rPr>
                <w:sz w:val="22"/>
              </w:rPr>
            </w:pPr>
            <w:r w:rsidRPr="002C55C4">
              <w:rPr>
                <w:sz w:val="22"/>
              </w:rPr>
              <w:t>3.2</w:t>
            </w:r>
          </w:p>
        </w:tc>
        <w:tc>
          <w:tcPr>
            <w:tcW w:w="1195" w:type="dxa"/>
            <w:shd w:val="clear" w:color="auto" w:fill="F2F2F2"/>
            <w:tcMar>
              <w:top w:w="40" w:type="dxa"/>
              <w:left w:w="200" w:type="dxa"/>
              <w:bottom w:w="40" w:type="dxa"/>
              <w:right w:w="200" w:type="dxa"/>
            </w:tcMar>
            <w:vAlign w:val="center"/>
          </w:tcPr>
          <w:p w14:paraId="6102C18D" w14:textId="77777777" w:rsidR="002C55C4" w:rsidRPr="002C55C4" w:rsidRDefault="002C55C4" w:rsidP="002C55C4">
            <w:pPr>
              <w:rPr>
                <w:sz w:val="22"/>
              </w:rPr>
            </w:pPr>
            <w:r w:rsidRPr="002C55C4">
              <w:rPr>
                <w:sz w:val="22"/>
              </w:rPr>
              <w:t>натурального</w:t>
            </w:r>
          </w:p>
        </w:tc>
        <w:tc>
          <w:tcPr>
            <w:tcW w:w="1072" w:type="dxa"/>
            <w:shd w:val="clear" w:color="auto" w:fill="F2F2F2"/>
            <w:tcMar>
              <w:top w:w="40" w:type="dxa"/>
              <w:left w:w="200" w:type="dxa"/>
              <w:bottom w:w="40" w:type="dxa"/>
              <w:right w:w="200" w:type="dxa"/>
            </w:tcMar>
            <w:vAlign w:val="center"/>
          </w:tcPr>
          <w:p w14:paraId="41C83A0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96614E7"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C3CA1E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D1C1FC4"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AFB7DE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D1A606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7F267C7"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98414E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B2208E8"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3BC67D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DE8D92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8E0A263" w14:textId="77777777" w:rsidR="002C55C4" w:rsidRPr="002C55C4" w:rsidRDefault="002C55C4" w:rsidP="002C55C4">
            <w:pPr>
              <w:rPr>
                <w:sz w:val="22"/>
              </w:rPr>
            </w:pPr>
          </w:p>
        </w:tc>
      </w:tr>
      <w:tr w:rsidR="002C55C4" w:rsidRPr="002C55C4" w14:paraId="09D0FC54" w14:textId="77777777" w:rsidTr="002C55C4">
        <w:trPr>
          <w:jc w:val="center"/>
        </w:trPr>
        <w:tc>
          <w:tcPr>
            <w:tcW w:w="405" w:type="dxa"/>
            <w:shd w:val="clear" w:color="auto" w:fill="FFFFFF"/>
            <w:tcMar>
              <w:top w:w="40" w:type="dxa"/>
              <w:left w:w="20" w:type="dxa"/>
              <w:bottom w:w="40" w:type="dxa"/>
              <w:right w:w="20" w:type="dxa"/>
            </w:tcMar>
            <w:vAlign w:val="center"/>
          </w:tcPr>
          <w:p w14:paraId="7CC065EE" w14:textId="77777777" w:rsidR="002C55C4" w:rsidRPr="002C55C4" w:rsidRDefault="002C55C4" w:rsidP="002C55C4">
            <w:pPr>
              <w:rPr>
                <w:sz w:val="22"/>
              </w:rPr>
            </w:pPr>
            <w:r w:rsidRPr="002C55C4">
              <w:rPr>
                <w:sz w:val="22"/>
              </w:rPr>
              <w:t>3.2.1</w:t>
            </w:r>
          </w:p>
        </w:tc>
        <w:tc>
          <w:tcPr>
            <w:tcW w:w="1195" w:type="dxa"/>
            <w:shd w:val="clear" w:color="auto" w:fill="FFFFFF"/>
            <w:tcMar>
              <w:top w:w="40" w:type="dxa"/>
              <w:left w:w="200" w:type="dxa"/>
              <w:bottom w:w="40" w:type="dxa"/>
              <w:right w:w="200" w:type="dxa"/>
            </w:tcMar>
            <w:vAlign w:val="center"/>
          </w:tcPr>
          <w:p w14:paraId="7C134D93"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0B93F2D2" w14:textId="77777777" w:rsidR="002C55C4" w:rsidRPr="002C55C4" w:rsidRDefault="002C55C4" w:rsidP="002C55C4">
            <w:pPr>
              <w:rPr>
                <w:sz w:val="22"/>
              </w:rPr>
            </w:pPr>
            <w:r w:rsidRPr="002C55C4">
              <w:rPr>
                <w:sz w:val="22"/>
              </w:rPr>
              <w:t>т.</w:t>
            </w:r>
          </w:p>
        </w:tc>
        <w:tc>
          <w:tcPr>
            <w:tcW w:w="1055" w:type="dxa"/>
            <w:shd w:val="clear" w:color="auto" w:fill="FFFFFF"/>
            <w:tcMar>
              <w:top w:w="40" w:type="dxa"/>
              <w:left w:w="200" w:type="dxa"/>
              <w:bottom w:w="40" w:type="dxa"/>
              <w:right w:w="200" w:type="dxa"/>
            </w:tcMar>
            <w:vAlign w:val="center"/>
          </w:tcPr>
          <w:p w14:paraId="45D723DA" w14:textId="77777777" w:rsidR="002C55C4" w:rsidRPr="002C55C4" w:rsidRDefault="002C55C4" w:rsidP="002C55C4">
            <w:pPr>
              <w:rPr>
                <w:sz w:val="22"/>
              </w:rPr>
            </w:pPr>
            <w:r w:rsidRPr="002C55C4">
              <w:rPr>
                <w:sz w:val="22"/>
              </w:rPr>
              <w:t>4664,8000</w:t>
            </w:r>
          </w:p>
        </w:tc>
        <w:tc>
          <w:tcPr>
            <w:tcW w:w="1055" w:type="dxa"/>
            <w:shd w:val="clear" w:color="auto" w:fill="FFFFFF"/>
            <w:tcMar>
              <w:top w:w="40" w:type="dxa"/>
              <w:left w:w="200" w:type="dxa"/>
              <w:bottom w:w="40" w:type="dxa"/>
              <w:right w:w="200" w:type="dxa"/>
            </w:tcMar>
            <w:vAlign w:val="center"/>
          </w:tcPr>
          <w:p w14:paraId="6987398F" w14:textId="77777777" w:rsidR="002C55C4" w:rsidRPr="002C55C4" w:rsidRDefault="002C55C4" w:rsidP="002C55C4">
            <w:pPr>
              <w:rPr>
                <w:sz w:val="22"/>
              </w:rPr>
            </w:pPr>
            <w:r w:rsidRPr="002C55C4">
              <w:rPr>
                <w:sz w:val="22"/>
              </w:rPr>
              <w:t>4465,5000</w:t>
            </w:r>
          </w:p>
        </w:tc>
        <w:tc>
          <w:tcPr>
            <w:tcW w:w="1055" w:type="dxa"/>
            <w:shd w:val="clear" w:color="auto" w:fill="FFFFFF"/>
            <w:tcMar>
              <w:top w:w="40" w:type="dxa"/>
              <w:left w:w="200" w:type="dxa"/>
              <w:bottom w:w="40" w:type="dxa"/>
              <w:right w:w="200" w:type="dxa"/>
            </w:tcMar>
            <w:vAlign w:val="center"/>
          </w:tcPr>
          <w:p w14:paraId="03B81B37" w14:textId="77777777" w:rsidR="002C55C4" w:rsidRPr="002C55C4" w:rsidRDefault="002C55C4" w:rsidP="002C55C4">
            <w:pPr>
              <w:rPr>
                <w:sz w:val="22"/>
              </w:rPr>
            </w:pPr>
            <w:r w:rsidRPr="002C55C4">
              <w:rPr>
                <w:sz w:val="22"/>
              </w:rPr>
              <w:t>4461,7000</w:t>
            </w:r>
          </w:p>
        </w:tc>
        <w:tc>
          <w:tcPr>
            <w:tcW w:w="1055" w:type="dxa"/>
            <w:shd w:val="clear" w:color="auto" w:fill="FFFFFF"/>
            <w:tcMar>
              <w:top w:w="40" w:type="dxa"/>
              <w:left w:w="200" w:type="dxa"/>
              <w:bottom w:w="40" w:type="dxa"/>
              <w:right w:w="200" w:type="dxa"/>
            </w:tcMar>
            <w:vAlign w:val="center"/>
          </w:tcPr>
          <w:p w14:paraId="48F8AE8C" w14:textId="77777777" w:rsidR="002C55C4" w:rsidRPr="002C55C4" w:rsidRDefault="002C55C4" w:rsidP="002C55C4">
            <w:pPr>
              <w:rPr>
                <w:sz w:val="22"/>
              </w:rPr>
            </w:pPr>
            <w:r w:rsidRPr="002C55C4">
              <w:rPr>
                <w:sz w:val="22"/>
              </w:rPr>
              <w:t>4461,7000</w:t>
            </w:r>
          </w:p>
        </w:tc>
        <w:tc>
          <w:tcPr>
            <w:tcW w:w="1055" w:type="dxa"/>
            <w:shd w:val="clear" w:color="auto" w:fill="FFFFFF"/>
            <w:tcMar>
              <w:top w:w="40" w:type="dxa"/>
              <w:left w:w="200" w:type="dxa"/>
              <w:bottom w:w="40" w:type="dxa"/>
              <w:right w:w="200" w:type="dxa"/>
            </w:tcMar>
            <w:vAlign w:val="center"/>
          </w:tcPr>
          <w:p w14:paraId="074D1917" w14:textId="77777777" w:rsidR="002C55C4" w:rsidRPr="002C55C4" w:rsidRDefault="002C55C4" w:rsidP="002C55C4">
            <w:pPr>
              <w:rPr>
                <w:sz w:val="22"/>
              </w:rPr>
            </w:pPr>
            <w:r w:rsidRPr="002C55C4">
              <w:rPr>
                <w:sz w:val="22"/>
              </w:rPr>
              <w:t>4461,7000</w:t>
            </w:r>
          </w:p>
        </w:tc>
        <w:tc>
          <w:tcPr>
            <w:tcW w:w="1055" w:type="dxa"/>
            <w:shd w:val="clear" w:color="auto" w:fill="FFFFFF"/>
            <w:tcMar>
              <w:top w:w="40" w:type="dxa"/>
              <w:left w:w="200" w:type="dxa"/>
              <w:bottom w:w="40" w:type="dxa"/>
              <w:right w:w="200" w:type="dxa"/>
            </w:tcMar>
            <w:vAlign w:val="center"/>
          </w:tcPr>
          <w:p w14:paraId="33C82DDF" w14:textId="77777777" w:rsidR="002C55C4" w:rsidRPr="002C55C4" w:rsidRDefault="002C55C4" w:rsidP="002C55C4">
            <w:pPr>
              <w:rPr>
                <w:sz w:val="22"/>
              </w:rPr>
            </w:pPr>
            <w:r w:rsidRPr="002C55C4">
              <w:rPr>
                <w:sz w:val="22"/>
              </w:rPr>
              <w:t>4461,7000</w:t>
            </w:r>
          </w:p>
        </w:tc>
        <w:tc>
          <w:tcPr>
            <w:tcW w:w="1055" w:type="dxa"/>
            <w:shd w:val="clear" w:color="auto" w:fill="FFFFFF"/>
            <w:tcMar>
              <w:top w:w="40" w:type="dxa"/>
              <w:left w:w="200" w:type="dxa"/>
              <w:bottom w:w="40" w:type="dxa"/>
              <w:right w:w="200" w:type="dxa"/>
            </w:tcMar>
            <w:vAlign w:val="center"/>
          </w:tcPr>
          <w:p w14:paraId="2194856D" w14:textId="77777777" w:rsidR="002C55C4" w:rsidRPr="002C55C4" w:rsidRDefault="002C55C4" w:rsidP="002C55C4">
            <w:pPr>
              <w:rPr>
                <w:sz w:val="22"/>
              </w:rPr>
            </w:pPr>
            <w:r w:rsidRPr="002C55C4">
              <w:rPr>
                <w:sz w:val="22"/>
              </w:rPr>
              <w:t>4461,7000</w:t>
            </w:r>
          </w:p>
        </w:tc>
        <w:tc>
          <w:tcPr>
            <w:tcW w:w="1055" w:type="dxa"/>
            <w:shd w:val="clear" w:color="auto" w:fill="FFFFFF"/>
            <w:tcMar>
              <w:top w:w="40" w:type="dxa"/>
              <w:left w:w="200" w:type="dxa"/>
              <w:bottom w:w="40" w:type="dxa"/>
              <w:right w:w="200" w:type="dxa"/>
            </w:tcMar>
            <w:vAlign w:val="center"/>
          </w:tcPr>
          <w:p w14:paraId="59CF7007" w14:textId="77777777" w:rsidR="002C55C4" w:rsidRPr="002C55C4" w:rsidRDefault="002C55C4" w:rsidP="002C55C4">
            <w:pPr>
              <w:rPr>
                <w:sz w:val="22"/>
              </w:rPr>
            </w:pPr>
            <w:r w:rsidRPr="002C55C4">
              <w:rPr>
                <w:sz w:val="22"/>
              </w:rPr>
              <w:t>4461,7000</w:t>
            </w:r>
          </w:p>
        </w:tc>
        <w:tc>
          <w:tcPr>
            <w:tcW w:w="1055" w:type="dxa"/>
            <w:shd w:val="clear" w:color="auto" w:fill="FFFFFF"/>
            <w:tcMar>
              <w:top w:w="40" w:type="dxa"/>
              <w:left w:w="200" w:type="dxa"/>
              <w:bottom w:w="40" w:type="dxa"/>
              <w:right w:w="200" w:type="dxa"/>
            </w:tcMar>
            <w:vAlign w:val="center"/>
          </w:tcPr>
          <w:p w14:paraId="060996B0" w14:textId="77777777" w:rsidR="002C55C4" w:rsidRPr="002C55C4" w:rsidRDefault="002C55C4" w:rsidP="002C55C4">
            <w:pPr>
              <w:rPr>
                <w:sz w:val="22"/>
              </w:rPr>
            </w:pPr>
            <w:r w:rsidRPr="002C55C4">
              <w:rPr>
                <w:sz w:val="22"/>
              </w:rPr>
              <w:t>4461,7000</w:t>
            </w:r>
          </w:p>
        </w:tc>
        <w:tc>
          <w:tcPr>
            <w:tcW w:w="1055" w:type="dxa"/>
            <w:shd w:val="clear" w:color="auto" w:fill="FFFFFF"/>
            <w:tcMar>
              <w:top w:w="40" w:type="dxa"/>
              <w:left w:w="200" w:type="dxa"/>
              <w:bottom w:w="40" w:type="dxa"/>
              <w:right w:w="200" w:type="dxa"/>
            </w:tcMar>
            <w:vAlign w:val="center"/>
          </w:tcPr>
          <w:p w14:paraId="38E67EC2" w14:textId="77777777" w:rsidR="002C55C4" w:rsidRPr="002C55C4" w:rsidRDefault="002C55C4" w:rsidP="002C55C4">
            <w:pPr>
              <w:rPr>
                <w:sz w:val="22"/>
              </w:rPr>
            </w:pPr>
            <w:r w:rsidRPr="002C55C4">
              <w:rPr>
                <w:sz w:val="22"/>
              </w:rPr>
              <w:t>4461,7000</w:t>
            </w:r>
          </w:p>
        </w:tc>
        <w:tc>
          <w:tcPr>
            <w:tcW w:w="1055" w:type="dxa"/>
            <w:shd w:val="clear" w:color="auto" w:fill="FFFFFF"/>
            <w:tcMar>
              <w:top w:w="40" w:type="dxa"/>
              <w:left w:w="200" w:type="dxa"/>
              <w:bottom w:w="40" w:type="dxa"/>
              <w:right w:w="200" w:type="dxa"/>
            </w:tcMar>
            <w:vAlign w:val="center"/>
          </w:tcPr>
          <w:p w14:paraId="7D99A161" w14:textId="77777777" w:rsidR="002C55C4" w:rsidRPr="002C55C4" w:rsidRDefault="002C55C4" w:rsidP="002C55C4">
            <w:pPr>
              <w:rPr>
                <w:sz w:val="22"/>
              </w:rPr>
            </w:pPr>
            <w:r w:rsidRPr="002C55C4">
              <w:rPr>
                <w:sz w:val="22"/>
              </w:rPr>
              <w:t>4461,7000</w:t>
            </w:r>
          </w:p>
        </w:tc>
      </w:tr>
      <w:tr w:rsidR="002C55C4" w:rsidRPr="002C55C4" w14:paraId="38E1315C" w14:textId="77777777" w:rsidTr="002C55C4">
        <w:trPr>
          <w:jc w:val="center"/>
        </w:trPr>
        <w:tc>
          <w:tcPr>
            <w:tcW w:w="14277" w:type="dxa"/>
            <w:gridSpan w:val="14"/>
            <w:shd w:val="clear" w:color="auto" w:fill="FFFFFF"/>
            <w:tcMar>
              <w:top w:w="40" w:type="dxa"/>
              <w:left w:w="160" w:type="dxa"/>
              <w:bottom w:w="40" w:type="dxa"/>
              <w:right w:w="20" w:type="dxa"/>
            </w:tcMar>
            <w:vAlign w:val="center"/>
          </w:tcPr>
          <w:p w14:paraId="316CE02F" w14:textId="77777777" w:rsidR="002C55C4" w:rsidRPr="002C55C4" w:rsidRDefault="002C55C4" w:rsidP="002C55C4">
            <w:pPr>
              <w:rPr>
                <w:sz w:val="22"/>
              </w:rPr>
            </w:pPr>
            <w:r w:rsidRPr="002C55C4">
              <w:rPr>
                <w:sz w:val="22"/>
                <w:lang w:val="ru-RU"/>
              </w:rPr>
              <w:t xml:space="preserve">Котельная №42-04 пгт Верх-Чебула, ул. </w:t>
            </w:r>
            <w:r w:rsidRPr="002C55C4">
              <w:rPr>
                <w:sz w:val="22"/>
              </w:rPr>
              <w:t>Пасова, 7А</w:t>
            </w:r>
          </w:p>
        </w:tc>
      </w:tr>
      <w:tr w:rsidR="002C55C4" w:rsidRPr="002C55C4" w14:paraId="0BD58900" w14:textId="77777777" w:rsidTr="002C55C4">
        <w:trPr>
          <w:jc w:val="center"/>
        </w:trPr>
        <w:tc>
          <w:tcPr>
            <w:tcW w:w="405" w:type="dxa"/>
            <w:shd w:val="clear" w:color="auto" w:fill="FFFFFF"/>
            <w:tcMar>
              <w:top w:w="40" w:type="dxa"/>
              <w:left w:w="20" w:type="dxa"/>
              <w:bottom w:w="40" w:type="dxa"/>
              <w:right w:w="20" w:type="dxa"/>
            </w:tcMar>
            <w:vAlign w:val="center"/>
          </w:tcPr>
          <w:p w14:paraId="322F586F" w14:textId="77777777" w:rsidR="002C55C4" w:rsidRPr="002C55C4" w:rsidRDefault="002C55C4" w:rsidP="002C55C4">
            <w:pPr>
              <w:rPr>
                <w:sz w:val="22"/>
              </w:rPr>
            </w:pPr>
            <w:r w:rsidRPr="002C55C4">
              <w:rPr>
                <w:sz w:val="22"/>
              </w:rPr>
              <w:t>1</w:t>
            </w:r>
          </w:p>
        </w:tc>
        <w:tc>
          <w:tcPr>
            <w:tcW w:w="1195" w:type="dxa"/>
            <w:shd w:val="clear" w:color="auto" w:fill="FFFFFF"/>
            <w:tcMar>
              <w:top w:w="40" w:type="dxa"/>
              <w:left w:w="200" w:type="dxa"/>
              <w:bottom w:w="40" w:type="dxa"/>
              <w:right w:w="200" w:type="dxa"/>
            </w:tcMar>
            <w:vAlign w:val="center"/>
          </w:tcPr>
          <w:p w14:paraId="5D607523" w14:textId="77777777" w:rsidR="002C55C4" w:rsidRPr="002C55C4" w:rsidRDefault="002C55C4" w:rsidP="002C55C4">
            <w:pPr>
              <w:rPr>
                <w:sz w:val="22"/>
              </w:rPr>
            </w:pPr>
            <w:r w:rsidRPr="002C55C4">
              <w:rPr>
                <w:sz w:val="22"/>
              </w:rPr>
              <w:t>Выработка тепловой энергии</w:t>
            </w:r>
          </w:p>
        </w:tc>
        <w:tc>
          <w:tcPr>
            <w:tcW w:w="1072" w:type="dxa"/>
            <w:shd w:val="clear" w:color="auto" w:fill="FFFFFF"/>
            <w:tcMar>
              <w:top w:w="40" w:type="dxa"/>
              <w:left w:w="200" w:type="dxa"/>
              <w:bottom w:w="40" w:type="dxa"/>
              <w:right w:w="200" w:type="dxa"/>
            </w:tcMar>
            <w:vAlign w:val="center"/>
          </w:tcPr>
          <w:p w14:paraId="587A9F3F" w14:textId="77777777" w:rsidR="002C55C4" w:rsidRPr="002C55C4" w:rsidRDefault="002C55C4" w:rsidP="002C55C4">
            <w:pPr>
              <w:rPr>
                <w:sz w:val="22"/>
              </w:rPr>
            </w:pPr>
            <w:r w:rsidRPr="002C55C4">
              <w:rPr>
                <w:sz w:val="22"/>
              </w:rPr>
              <w:t>Гкал</w:t>
            </w:r>
          </w:p>
        </w:tc>
        <w:tc>
          <w:tcPr>
            <w:tcW w:w="1055" w:type="dxa"/>
            <w:shd w:val="clear" w:color="auto" w:fill="FFFFFF"/>
            <w:tcMar>
              <w:top w:w="40" w:type="dxa"/>
              <w:left w:w="200" w:type="dxa"/>
              <w:bottom w:w="40" w:type="dxa"/>
              <w:right w:w="200" w:type="dxa"/>
            </w:tcMar>
            <w:vAlign w:val="center"/>
          </w:tcPr>
          <w:p w14:paraId="733C246D" w14:textId="77777777" w:rsidR="002C55C4" w:rsidRPr="002C55C4" w:rsidRDefault="002C55C4" w:rsidP="002C55C4">
            <w:pPr>
              <w:rPr>
                <w:sz w:val="22"/>
              </w:rPr>
            </w:pPr>
            <w:r w:rsidRPr="002C55C4">
              <w:rPr>
                <w:sz w:val="22"/>
              </w:rPr>
              <w:t>1692,8144</w:t>
            </w:r>
          </w:p>
        </w:tc>
        <w:tc>
          <w:tcPr>
            <w:tcW w:w="1055" w:type="dxa"/>
            <w:shd w:val="clear" w:color="auto" w:fill="FFFFFF"/>
            <w:tcMar>
              <w:top w:w="40" w:type="dxa"/>
              <w:left w:w="200" w:type="dxa"/>
              <w:bottom w:w="40" w:type="dxa"/>
              <w:right w:w="200" w:type="dxa"/>
            </w:tcMar>
            <w:vAlign w:val="center"/>
          </w:tcPr>
          <w:p w14:paraId="654E630E" w14:textId="77777777" w:rsidR="002C55C4" w:rsidRPr="002C55C4" w:rsidRDefault="002C55C4" w:rsidP="002C55C4">
            <w:pPr>
              <w:rPr>
                <w:sz w:val="22"/>
              </w:rPr>
            </w:pPr>
            <w:r w:rsidRPr="002C55C4">
              <w:rPr>
                <w:sz w:val="22"/>
              </w:rPr>
              <w:t>1685,6658</w:t>
            </w:r>
          </w:p>
        </w:tc>
        <w:tc>
          <w:tcPr>
            <w:tcW w:w="1055" w:type="dxa"/>
            <w:shd w:val="clear" w:color="auto" w:fill="FFFFFF"/>
            <w:tcMar>
              <w:top w:w="40" w:type="dxa"/>
              <w:left w:w="200" w:type="dxa"/>
              <w:bottom w:w="40" w:type="dxa"/>
              <w:right w:w="200" w:type="dxa"/>
            </w:tcMar>
            <w:vAlign w:val="center"/>
          </w:tcPr>
          <w:p w14:paraId="0B3AFADD" w14:textId="77777777" w:rsidR="002C55C4" w:rsidRPr="002C55C4" w:rsidRDefault="002C55C4" w:rsidP="002C55C4">
            <w:pPr>
              <w:rPr>
                <w:sz w:val="22"/>
              </w:rPr>
            </w:pPr>
            <w:r w:rsidRPr="002C55C4">
              <w:rPr>
                <w:sz w:val="22"/>
              </w:rPr>
              <w:t>1689,6284</w:t>
            </w:r>
          </w:p>
        </w:tc>
        <w:tc>
          <w:tcPr>
            <w:tcW w:w="1055" w:type="dxa"/>
            <w:shd w:val="clear" w:color="auto" w:fill="FFFFFF"/>
            <w:tcMar>
              <w:top w:w="40" w:type="dxa"/>
              <w:left w:w="200" w:type="dxa"/>
              <w:bottom w:w="40" w:type="dxa"/>
              <w:right w:w="200" w:type="dxa"/>
            </w:tcMar>
            <w:vAlign w:val="center"/>
          </w:tcPr>
          <w:p w14:paraId="70B69D8A" w14:textId="77777777" w:rsidR="002C55C4" w:rsidRPr="002C55C4" w:rsidRDefault="002C55C4" w:rsidP="002C55C4">
            <w:pPr>
              <w:rPr>
                <w:sz w:val="22"/>
              </w:rPr>
            </w:pPr>
            <w:r w:rsidRPr="002C55C4">
              <w:rPr>
                <w:sz w:val="22"/>
              </w:rPr>
              <w:t>1689,6284</w:t>
            </w:r>
          </w:p>
        </w:tc>
        <w:tc>
          <w:tcPr>
            <w:tcW w:w="1055" w:type="dxa"/>
            <w:shd w:val="clear" w:color="auto" w:fill="FFFFFF"/>
            <w:tcMar>
              <w:top w:w="40" w:type="dxa"/>
              <w:left w:w="200" w:type="dxa"/>
              <w:bottom w:w="40" w:type="dxa"/>
              <w:right w:w="200" w:type="dxa"/>
            </w:tcMar>
            <w:vAlign w:val="center"/>
          </w:tcPr>
          <w:p w14:paraId="28C6AC3F" w14:textId="77777777" w:rsidR="002C55C4" w:rsidRPr="002C55C4" w:rsidRDefault="002C55C4" w:rsidP="002C55C4">
            <w:pPr>
              <w:rPr>
                <w:sz w:val="22"/>
              </w:rPr>
            </w:pPr>
            <w:r w:rsidRPr="002C55C4">
              <w:rPr>
                <w:sz w:val="22"/>
              </w:rPr>
              <w:t>1689,6284</w:t>
            </w:r>
          </w:p>
        </w:tc>
        <w:tc>
          <w:tcPr>
            <w:tcW w:w="1055" w:type="dxa"/>
            <w:shd w:val="clear" w:color="auto" w:fill="FFFFFF"/>
            <w:tcMar>
              <w:top w:w="40" w:type="dxa"/>
              <w:left w:w="200" w:type="dxa"/>
              <w:bottom w:w="40" w:type="dxa"/>
              <w:right w:w="200" w:type="dxa"/>
            </w:tcMar>
            <w:vAlign w:val="center"/>
          </w:tcPr>
          <w:p w14:paraId="68CAC321" w14:textId="77777777" w:rsidR="002C55C4" w:rsidRPr="002C55C4" w:rsidRDefault="002C55C4" w:rsidP="002C55C4">
            <w:pPr>
              <w:rPr>
                <w:sz w:val="22"/>
              </w:rPr>
            </w:pPr>
            <w:r w:rsidRPr="002C55C4">
              <w:rPr>
                <w:sz w:val="22"/>
              </w:rPr>
              <w:t>1689,6284</w:t>
            </w:r>
          </w:p>
        </w:tc>
        <w:tc>
          <w:tcPr>
            <w:tcW w:w="1055" w:type="dxa"/>
            <w:shd w:val="clear" w:color="auto" w:fill="FFFFFF"/>
            <w:tcMar>
              <w:top w:w="40" w:type="dxa"/>
              <w:left w:w="200" w:type="dxa"/>
              <w:bottom w:w="40" w:type="dxa"/>
              <w:right w:w="200" w:type="dxa"/>
            </w:tcMar>
            <w:vAlign w:val="center"/>
          </w:tcPr>
          <w:p w14:paraId="45ACA573" w14:textId="77777777" w:rsidR="002C55C4" w:rsidRPr="002C55C4" w:rsidRDefault="002C55C4" w:rsidP="002C55C4">
            <w:pPr>
              <w:rPr>
                <w:sz w:val="22"/>
              </w:rPr>
            </w:pPr>
            <w:r w:rsidRPr="002C55C4">
              <w:rPr>
                <w:sz w:val="22"/>
              </w:rPr>
              <w:t>1689,6284</w:t>
            </w:r>
          </w:p>
        </w:tc>
        <w:tc>
          <w:tcPr>
            <w:tcW w:w="1055" w:type="dxa"/>
            <w:shd w:val="clear" w:color="auto" w:fill="FFFFFF"/>
            <w:tcMar>
              <w:top w:w="40" w:type="dxa"/>
              <w:left w:w="200" w:type="dxa"/>
              <w:bottom w:w="40" w:type="dxa"/>
              <w:right w:w="200" w:type="dxa"/>
            </w:tcMar>
            <w:vAlign w:val="center"/>
          </w:tcPr>
          <w:p w14:paraId="0B540C2A" w14:textId="77777777" w:rsidR="002C55C4" w:rsidRPr="002C55C4" w:rsidRDefault="002C55C4" w:rsidP="002C55C4">
            <w:pPr>
              <w:rPr>
                <w:sz w:val="22"/>
              </w:rPr>
            </w:pPr>
            <w:r w:rsidRPr="002C55C4">
              <w:rPr>
                <w:sz w:val="22"/>
              </w:rPr>
              <w:t>1689,6284</w:t>
            </w:r>
          </w:p>
        </w:tc>
        <w:tc>
          <w:tcPr>
            <w:tcW w:w="1055" w:type="dxa"/>
            <w:shd w:val="clear" w:color="auto" w:fill="FFFFFF"/>
            <w:tcMar>
              <w:top w:w="40" w:type="dxa"/>
              <w:left w:w="200" w:type="dxa"/>
              <w:bottom w:w="40" w:type="dxa"/>
              <w:right w:w="200" w:type="dxa"/>
            </w:tcMar>
            <w:vAlign w:val="center"/>
          </w:tcPr>
          <w:p w14:paraId="32636380" w14:textId="77777777" w:rsidR="002C55C4" w:rsidRPr="002C55C4" w:rsidRDefault="002C55C4" w:rsidP="002C55C4">
            <w:pPr>
              <w:rPr>
                <w:sz w:val="22"/>
              </w:rPr>
            </w:pPr>
            <w:r w:rsidRPr="002C55C4">
              <w:rPr>
                <w:sz w:val="22"/>
              </w:rPr>
              <w:t>1689,6284</w:t>
            </w:r>
          </w:p>
        </w:tc>
        <w:tc>
          <w:tcPr>
            <w:tcW w:w="1055" w:type="dxa"/>
            <w:shd w:val="clear" w:color="auto" w:fill="FFFFFF"/>
            <w:tcMar>
              <w:top w:w="40" w:type="dxa"/>
              <w:left w:w="200" w:type="dxa"/>
              <w:bottom w:w="40" w:type="dxa"/>
              <w:right w:w="200" w:type="dxa"/>
            </w:tcMar>
            <w:vAlign w:val="center"/>
          </w:tcPr>
          <w:p w14:paraId="29ED00D7" w14:textId="77777777" w:rsidR="002C55C4" w:rsidRPr="002C55C4" w:rsidRDefault="002C55C4" w:rsidP="002C55C4">
            <w:pPr>
              <w:rPr>
                <w:sz w:val="22"/>
              </w:rPr>
            </w:pPr>
            <w:r w:rsidRPr="002C55C4">
              <w:rPr>
                <w:sz w:val="22"/>
              </w:rPr>
              <w:t>1689,6284</w:t>
            </w:r>
          </w:p>
        </w:tc>
        <w:tc>
          <w:tcPr>
            <w:tcW w:w="1055" w:type="dxa"/>
            <w:shd w:val="clear" w:color="auto" w:fill="FFFFFF"/>
            <w:tcMar>
              <w:top w:w="40" w:type="dxa"/>
              <w:left w:w="200" w:type="dxa"/>
              <w:bottom w:w="40" w:type="dxa"/>
              <w:right w:w="200" w:type="dxa"/>
            </w:tcMar>
            <w:vAlign w:val="center"/>
          </w:tcPr>
          <w:p w14:paraId="0445FBB2" w14:textId="77777777" w:rsidR="002C55C4" w:rsidRPr="002C55C4" w:rsidRDefault="002C55C4" w:rsidP="002C55C4">
            <w:pPr>
              <w:rPr>
                <w:sz w:val="22"/>
              </w:rPr>
            </w:pPr>
            <w:r w:rsidRPr="002C55C4">
              <w:rPr>
                <w:sz w:val="22"/>
              </w:rPr>
              <w:t>1689,6284</w:t>
            </w:r>
          </w:p>
        </w:tc>
      </w:tr>
      <w:tr w:rsidR="002C55C4" w:rsidRPr="002C55C4" w14:paraId="5CD26247" w14:textId="77777777" w:rsidTr="002C55C4">
        <w:trPr>
          <w:jc w:val="center"/>
        </w:trPr>
        <w:tc>
          <w:tcPr>
            <w:tcW w:w="405" w:type="dxa"/>
            <w:shd w:val="clear" w:color="auto" w:fill="FFFFFF"/>
            <w:tcMar>
              <w:top w:w="40" w:type="dxa"/>
              <w:left w:w="20" w:type="dxa"/>
              <w:bottom w:w="40" w:type="dxa"/>
              <w:right w:w="20" w:type="dxa"/>
            </w:tcMar>
            <w:vAlign w:val="center"/>
          </w:tcPr>
          <w:p w14:paraId="19F5745B" w14:textId="77777777" w:rsidR="002C55C4" w:rsidRPr="002C55C4" w:rsidRDefault="002C55C4" w:rsidP="002C55C4">
            <w:pPr>
              <w:rPr>
                <w:sz w:val="22"/>
              </w:rPr>
            </w:pPr>
            <w:r w:rsidRPr="002C55C4">
              <w:rPr>
                <w:sz w:val="22"/>
              </w:rPr>
              <w:t>2</w:t>
            </w:r>
          </w:p>
        </w:tc>
        <w:tc>
          <w:tcPr>
            <w:tcW w:w="1195" w:type="dxa"/>
            <w:shd w:val="clear" w:color="auto" w:fill="FFFFFF"/>
            <w:tcMar>
              <w:top w:w="40" w:type="dxa"/>
              <w:left w:w="200" w:type="dxa"/>
              <w:bottom w:w="40" w:type="dxa"/>
              <w:right w:w="200" w:type="dxa"/>
            </w:tcMar>
            <w:vAlign w:val="center"/>
          </w:tcPr>
          <w:p w14:paraId="787D991A" w14:textId="77777777" w:rsidR="002C55C4" w:rsidRPr="002C55C4" w:rsidRDefault="002C55C4" w:rsidP="002C55C4">
            <w:pPr>
              <w:rPr>
                <w:sz w:val="22"/>
                <w:lang w:val="ru-RU"/>
              </w:rPr>
            </w:pPr>
            <w:r w:rsidRPr="002C55C4">
              <w:rPr>
                <w:sz w:val="22"/>
                <w:lang w:val="ru-RU"/>
              </w:rPr>
              <w:t>УРУТ на выработку тепловой энергии</w:t>
            </w:r>
          </w:p>
        </w:tc>
        <w:tc>
          <w:tcPr>
            <w:tcW w:w="1072" w:type="dxa"/>
            <w:shd w:val="clear" w:color="auto" w:fill="FFFFFF"/>
            <w:tcMar>
              <w:top w:w="40" w:type="dxa"/>
              <w:left w:w="200" w:type="dxa"/>
              <w:bottom w:w="40" w:type="dxa"/>
              <w:right w:w="200" w:type="dxa"/>
            </w:tcMar>
            <w:vAlign w:val="center"/>
          </w:tcPr>
          <w:p w14:paraId="056776AE" w14:textId="77777777" w:rsidR="002C55C4" w:rsidRPr="002C55C4" w:rsidRDefault="002C55C4" w:rsidP="002C55C4">
            <w:pPr>
              <w:rPr>
                <w:sz w:val="22"/>
              </w:rPr>
            </w:pPr>
            <w:r w:rsidRPr="002C55C4">
              <w:rPr>
                <w:sz w:val="22"/>
              </w:rPr>
              <w:t>кг.у.т./Гкал</w:t>
            </w:r>
          </w:p>
        </w:tc>
        <w:tc>
          <w:tcPr>
            <w:tcW w:w="1055" w:type="dxa"/>
            <w:shd w:val="clear" w:color="auto" w:fill="FFFFFF"/>
            <w:tcMar>
              <w:top w:w="40" w:type="dxa"/>
              <w:left w:w="200" w:type="dxa"/>
              <w:bottom w:w="40" w:type="dxa"/>
              <w:right w:w="200" w:type="dxa"/>
            </w:tcMar>
            <w:vAlign w:val="center"/>
          </w:tcPr>
          <w:p w14:paraId="6D40AAFA" w14:textId="77777777" w:rsidR="002C55C4" w:rsidRPr="002C55C4" w:rsidRDefault="002C55C4" w:rsidP="002C55C4">
            <w:pPr>
              <w:rPr>
                <w:sz w:val="22"/>
              </w:rPr>
            </w:pPr>
            <w:r w:rsidRPr="002C55C4">
              <w:rPr>
                <w:sz w:val="22"/>
              </w:rPr>
              <w:t>216,5000</w:t>
            </w:r>
          </w:p>
        </w:tc>
        <w:tc>
          <w:tcPr>
            <w:tcW w:w="1055" w:type="dxa"/>
            <w:shd w:val="clear" w:color="auto" w:fill="FFFFFF"/>
            <w:tcMar>
              <w:top w:w="40" w:type="dxa"/>
              <w:left w:w="200" w:type="dxa"/>
              <w:bottom w:w="40" w:type="dxa"/>
              <w:right w:w="200" w:type="dxa"/>
            </w:tcMar>
            <w:vAlign w:val="center"/>
          </w:tcPr>
          <w:p w14:paraId="64EC3AB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5968A0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B3A03D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BB1112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2EC407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C72D92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D01433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47BBE7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A45B07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E8FC702" w14:textId="77777777" w:rsidR="002C55C4" w:rsidRPr="002C55C4" w:rsidRDefault="002C55C4" w:rsidP="002C55C4">
            <w:pPr>
              <w:rPr>
                <w:sz w:val="22"/>
              </w:rPr>
            </w:pPr>
            <w:r w:rsidRPr="002C55C4">
              <w:rPr>
                <w:sz w:val="22"/>
              </w:rPr>
              <w:t>0,0000</w:t>
            </w:r>
          </w:p>
        </w:tc>
      </w:tr>
      <w:tr w:rsidR="002C55C4" w:rsidRPr="002C55C4" w14:paraId="44E1481E" w14:textId="77777777" w:rsidTr="002C55C4">
        <w:trPr>
          <w:jc w:val="center"/>
        </w:trPr>
        <w:tc>
          <w:tcPr>
            <w:tcW w:w="405" w:type="dxa"/>
            <w:shd w:val="clear" w:color="auto" w:fill="FFFFFF"/>
            <w:tcMar>
              <w:top w:w="40" w:type="dxa"/>
              <w:left w:w="20" w:type="dxa"/>
              <w:bottom w:w="40" w:type="dxa"/>
              <w:right w:w="20" w:type="dxa"/>
            </w:tcMar>
            <w:vAlign w:val="center"/>
          </w:tcPr>
          <w:p w14:paraId="0E1133BC" w14:textId="77777777" w:rsidR="002C55C4" w:rsidRPr="002C55C4" w:rsidRDefault="002C55C4" w:rsidP="002C55C4">
            <w:pPr>
              <w:rPr>
                <w:sz w:val="22"/>
              </w:rPr>
            </w:pPr>
            <w:r w:rsidRPr="002C55C4">
              <w:rPr>
                <w:sz w:val="22"/>
              </w:rPr>
              <w:t>3</w:t>
            </w:r>
          </w:p>
        </w:tc>
        <w:tc>
          <w:tcPr>
            <w:tcW w:w="1195" w:type="dxa"/>
            <w:shd w:val="clear" w:color="auto" w:fill="FFFFFF"/>
            <w:tcMar>
              <w:top w:w="40" w:type="dxa"/>
              <w:left w:w="200" w:type="dxa"/>
              <w:bottom w:w="40" w:type="dxa"/>
              <w:right w:w="200" w:type="dxa"/>
            </w:tcMar>
            <w:vAlign w:val="center"/>
          </w:tcPr>
          <w:p w14:paraId="44FA6307" w14:textId="77777777" w:rsidR="002C55C4" w:rsidRPr="002C55C4" w:rsidRDefault="002C55C4" w:rsidP="002C55C4">
            <w:pPr>
              <w:rPr>
                <w:sz w:val="22"/>
              </w:rPr>
            </w:pPr>
            <w:r w:rsidRPr="002C55C4">
              <w:rPr>
                <w:sz w:val="22"/>
              </w:rPr>
              <w:t>Расход топлива:</w:t>
            </w:r>
          </w:p>
        </w:tc>
        <w:tc>
          <w:tcPr>
            <w:tcW w:w="1072" w:type="dxa"/>
            <w:shd w:val="clear" w:color="auto" w:fill="FFFFFF"/>
            <w:tcMar>
              <w:top w:w="40" w:type="dxa"/>
              <w:left w:w="200" w:type="dxa"/>
              <w:bottom w:w="40" w:type="dxa"/>
              <w:right w:w="200" w:type="dxa"/>
            </w:tcMar>
            <w:vAlign w:val="center"/>
          </w:tcPr>
          <w:p w14:paraId="54B5D211"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E48BDCD"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7A64355"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071CFE6"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94170FD"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E9869DB"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821EF7E"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8ED9536"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D81E354"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AFAD586"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3DE3E83"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010F059" w14:textId="77777777" w:rsidR="002C55C4" w:rsidRPr="002C55C4" w:rsidRDefault="002C55C4" w:rsidP="002C55C4">
            <w:pPr>
              <w:rPr>
                <w:sz w:val="22"/>
              </w:rPr>
            </w:pPr>
          </w:p>
        </w:tc>
      </w:tr>
      <w:tr w:rsidR="002C55C4" w:rsidRPr="002C55C4" w14:paraId="7010E90D" w14:textId="77777777" w:rsidTr="002C55C4">
        <w:trPr>
          <w:jc w:val="center"/>
        </w:trPr>
        <w:tc>
          <w:tcPr>
            <w:tcW w:w="405" w:type="dxa"/>
            <w:shd w:val="clear" w:color="auto" w:fill="F2F2F2"/>
            <w:tcMar>
              <w:top w:w="40" w:type="dxa"/>
              <w:left w:w="20" w:type="dxa"/>
              <w:bottom w:w="40" w:type="dxa"/>
              <w:right w:w="20" w:type="dxa"/>
            </w:tcMar>
            <w:vAlign w:val="center"/>
          </w:tcPr>
          <w:p w14:paraId="1198932C" w14:textId="77777777" w:rsidR="002C55C4" w:rsidRPr="002C55C4" w:rsidRDefault="002C55C4" w:rsidP="002C55C4">
            <w:pPr>
              <w:rPr>
                <w:sz w:val="22"/>
              </w:rPr>
            </w:pPr>
            <w:r w:rsidRPr="002C55C4">
              <w:rPr>
                <w:sz w:val="22"/>
              </w:rPr>
              <w:t>3.1</w:t>
            </w:r>
          </w:p>
        </w:tc>
        <w:tc>
          <w:tcPr>
            <w:tcW w:w="1195" w:type="dxa"/>
            <w:shd w:val="clear" w:color="auto" w:fill="F2F2F2"/>
            <w:tcMar>
              <w:top w:w="40" w:type="dxa"/>
              <w:left w:w="200" w:type="dxa"/>
              <w:bottom w:w="40" w:type="dxa"/>
              <w:right w:w="200" w:type="dxa"/>
            </w:tcMar>
            <w:vAlign w:val="center"/>
          </w:tcPr>
          <w:p w14:paraId="2552C485" w14:textId="77777777" w:rsidR="002C55C4" w:rsidRPr="002C55C4" w:rsidRDefault="002C55C4" w:rsidP="002C55C4">
            <w:pPr>
              <w:rPr>
                <w:sz w:val="22"/>
              </w:rPr>
            </w:pPr>
            <w:r w:rsidRPr="002C55C4">
              <w:rPr>
                <w:sz w:val="22"/>
              </w:rPr>
              <w:t>условного</w:t>
            </w:r>
          </w:p>
        </w:tc>
        <w:tc>
          <w:tcPr>
            <w:tcW w:w="1072" w:type="dxa"/>
            <w:shd w:val="clear" w:color="auto" w:fill="F2F2F2"/>
            <w:tcMar>
              <w:top w:w="40" w:type="dxa"/>
              <w:left w:w="200" w:type="dxa"/>
              <w:bottom w:w="40" w:type="dxa"/>
              <w:right w:w="200" w:type="dxa"/>
            </w:tcMar>
            <w:vAlign w:val="center"/>
          </w:tcPr>
          <w:p w14:paraId="7349EB5E" w14:textId="77777777" w:rsidR="002C55C4" w:rsidRPr="002C55C4" w:rsidRDefault="002C55C4" w:rsidP="002C55C4">
            <w:pPr>
              <w:rPr>
                <w:sz w:val="22"/>
              </w:rPr>
            </w:pPr>
            <w:r w:rsidRPr="002C55C4">
              <w:rPr>
                <w:sz w:val="22"/>
              </w:rPr>
              <w:t>т.у.т.</w:t>
            </w:r>
          </w:p>
        </w:tc>
        <w:tc>
          <w:tcPr>
            <w:tcW w:w="1055" w:type="dxa"/>
            <w:shd w:val="clear" w:color="auto" w:fill="F2F2F2"/>
            <w:tcMar>
              <w:top w:w="40" w:type="dxa"/>
              <w:left w:w="200" w:type="dxa"/>
              <w:bottom w:w="40" w:type="dxa"/>
              <w:right w:w="200" w:type="dxa"/>
            </w:tcMar>
            <w:vAlign w:val="center"/>
          </w:tcPr>
          <w:p w14:paraId="75D7792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65068E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5D5FAC7"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D02845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49C454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A1B049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98B22F8"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9C933F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6DBB3E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5921DC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18C57CC" w14:textId="77777777" w:rsidR="002C55C4" w:rsidRPr="002C55C4" w:rsidRDefault="002C55C4" w:rsidP="002C55C4">
            <w:pPr>
              <w:rPr>
                <w:sz w:val="22"/>
              </w:rPr>
            </w:pPr>
          </w:p>
        </w:tc>
      </w:tr>
      <w:tr w:rsidR="002C55C4" w:rsidRPr="002C55C4" w14:paraId="5F856244" w14:textId="77777777" w:rsidTr="002C55C4">
        <w:trPr>
          <w:jc w:val="center"/>
        </w:trPr>
        <w:tc>
          <w:tcPr>
            <w:tcW w:w="405" w:type="dxa"/>
            <w:shd w:val="clear" w:color="auto" w:fill="FFFFFF"/>
            <w:tcMar>
              <w:top w:w="40" w:type="dxa"/>
              <w:left w:w="20" w:type="dxa"/>
              <w:bottom w:w="40" w:type="dxa"/>
              <w:right w:w="20" w:type="dxa"/>
            </w:tcMar>
            <w:vAlign w:val="center"/>
          </w:tcPr>
          <w:p w14:paraId="53C97D8D" w14:textId="77777777" w:rsidR="002C55C4" w:rsidRPr="002C55C4" w:rsidRDefault="002C55C4" w:rsidP="002C55C4">
            <w:pPr>
              <w:rPr>
                <w:sz w:val="22"/>
              </w:rPr>
            </w:pPr>
            <w:r w:rsidRPr="002C55C4">
              <w:rPr>
                <w:sz w:val="22"/>
              </w:rPr>
              <w:t>3.1.1</w:t>
            </w:r>
          </w:p>
        </w:tc>
        <w:tc>
          <w:tcPr>
            <w:tcW w:w="1195" w:type="dxa"/>
            <w:shd w:val="clear" w:color="auto" w:fill="FFFFFF"/>
            <w:tcMar>
              <w:top w:w="40" w:type="dxa"/>
              <w:left w:w="200" w:type="dxa"/>
              <w:bottom w:w="40" w:type="dxa"/>
              <w:right w:w="200" w:type="dxa"/>
            </w:tcMar>
            <w:vAlign w:val="center"/>
          </w:tcPr>
          <w:p w14:paraId="73E25E5D"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4E4B1550" w14:textId="77777777" w:rsidR="002C55C4" w:rsidRPr="002C55C4" w:rsidRDefault="002C55C4" w:rsidP="002C55C4">
            <w:pPr>
              <w:rPr>
                <w:sz w:val="22"/>
              </w:rPr>
            </w:pPr>
            <w:r w:rsidRPr="002C55C4">
              <w:rPr>
                <w:sz w:val="22"/>
              </w:rPr>
              <w:t>т.у.т.</w:t>
            </w:r>
          </w:p>
        </w:tc>
        <w:tc>
          <w:tcPr>
            <w:tcW w:w="1055" w:type="dxa"/>
            <w:shd w:val="clear" w:color="auto" w:fill="FFFFFF"/>
            <w:tcMar>
              <w:top w:w="40" w:type="dxa"/>
              <w:left w:w="200" w:type="dxa"/>
              <w:bottom w:w="40" w:type="dxa"/>
              <w:right w:w="200" w:type="dxa"/>
            </w:tcMar>
            <w:vAlign w:val="center"/>
          </w:tcPr>
          <w:p w14:paraId="317D7DE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653A03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137538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28B1B5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DA470C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888826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7FE912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C13CE8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EE5E0F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3F41CC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6FFD46E" w14:textId="77777777" w:rsidR="002C55C4" w:rsidRPr="002C55C4" w:rsidRDefault="002C55C4" w:rsidP="002C55C4">
            <w:pPr>
              <w:rPr>
                <w:sz w:val="22"/>
              </w:rPr>
            </w:pPr>
            <w:r w:rsidRPr="002C55C4">
              <w:rPr>
                <w:sz w:val="22"/>
              </w:rPr>
              <w:t>0,0000</w:t>
            </w:r>
          </w:p>
        </w:tc>
      </w:tr>
      <w:tr w:rsidR="002C55C4" w:rsidRPr="002C55C4" w14:paraId="03D45B37" w14:textId="77777777" w:rsidTr="002C55C4">
        <w:trPr>
          <w:jc w:val="center"/>
        </w:trPr>
        <w:tc>
          <w:tcPr>
            <w:tcW w:w="405" w:type="dxa"/>
            <w:shd w:val="clear" w:color="auto" w:fill="F2F2F2"/>
            <w:tcMar>
              <w:top w:w="40" w:type="dxa"/>
              <w:left w:w="20" w:type="dxa"/>
              <w:bottom w:w="40" w:type="dxa"/>
              <w:right w:w="20" w:type="dxa"/>
            </w:tcMar>
            <w:vAlign w:val="center"/>
          </w:tcPr>
          <w:p w14:paraId="1B17B089" w14:textId="77777777" w:rsidR="002C55C4" w:rsidRPr="002C55C4" w:rsidRDefault="002C55C4" w:rsidP="002C55C4">
            <w:pPr>
              <w:rPr>
                <w:sz w:val="22"/>
              </w:rPr>
            </w:pPr>
            <w:r w:rsidRPr="002C55C4">
              <w:rPr>
                <w:sz w:val="22"/>
              </w:rPr>
              <w:t>3.2</w:t>
            </w:r>
          </w:p>
        </w:tc>
        <w:tc>
          <w:tcPr>
            <w:tcW w:w="1195" w:type="dxa"/>
            <w:shd w:val="clear" w:color="auto" w:fill="F2F2F2"/>
            <w:tcMar>
              <w:top w:w="40" w:type="dxa"/>
              <w:left w:w="200" w:type="dxa"/>
              <w:bottom w:w="40" w:type="dxa"/>
              <w:right w:w="200" w:type="dxa"/>
            </w:tcMar>
            <w:vAlign w:val="center"/>
          </w:tcPr>
          <w:p w14:paraId="76DC2579" w14:textId="77777777" w:rsidR="002C55C4" w:rsidRPr="002C55C4" w:rsidRDefault="002C55C4" w:rsidP="002C55C4">
            <w:pPr>
              <w:rPr>
                <w:sz w:val="22"/>
              </w:rPr>
            </w:pPr>
            <w:r w:rsidRPr="002C55C4">
              <w:rPr>
                <w:sz w:val="22"/>
              </w:rPr>
              <w:t>натурального</w:t>
            </w:r>
          </w:p>
        </w:tc>
        <w:tc>
          <w:tcPr>
            <w:tcW w:w="1072" w:type="dxa"/>
            <w:shd w:val="clear" w:color="auto" w:fill="F2F2F2"/>
            <w:tcMar>
              <w:top w:w="40" w:type="dxa"/>
              <w:left w:w="200" w:type="dxa"/>
              <w:bottom w:w="40" w:type="dxa"/>
              <w:right w:w="200" w:type="dxa"/>
            </w:tcMar>
            <w:vAlign w:val="center"/>
          </w:tcPr>
          <w:p w14:paraId="76968B8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8732AD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53F0C2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EC2787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594DCA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AE0CD1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D2841C4"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C7003A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049C6E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960A1E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B30CD4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A40D265" w14:textId="77777777" w:rsidR="002C55C4" w:rsidRPr="002C55C4" w:rsidRDefault="002C55C4" w:rsidP="002C55C4">
            <w:pPr>
              <w:rPr>
                <w:sz w:val="22"/>
              </w:rPr>
            </w:pPr>
          </w:p>
        </w:tc>
      </w:tr>
      <w:tr w:rsidR="002C55C4" w:rsidRPr="002C55C4" w14:paraId="470F709C" w14:textId="77777777" w:rsidTr="002C55C4">
        <w:trPr>
          <w:jc w:val="center"/>
        </w:trPr>
        <w:tc>
          <w:tcPr>
            <w:tcW w:w="405" w:type="dxa"/>
            <w:shd w:val="clear" w:color="auto" w:fill="FFFFFF"/>
            <w:tcMar>
              <w:top w:w="40" w:type="dxa"/>
              <w:left w:w="20" w:type="dxa"/>
              <w:bottom w:w="40" w:type="dxa"/>
              <w:right w:w="20" w:type="dxa"/>
            </w:tcMar>
            <w:vAlign w:val="center"/>
          </w:tcPr>
          <w:p w14:paraId="04BBFD63" w14:textId="77777777" w:rsidR="002C55C4" w:rsidRPr="002C55C4" w:rsidRDefault="002C55C4" w:rsidP="002C55C4">
            <w:pPr>
              <w:rPr>
                <w:sz w:val="22"/>
              </w:rPr>
            </w:pPr>
            <w:r w:rsidRPr="002C55C4">
              <w:rPr>
                <w:sz w:val="22"/>
              </w:rPr>
              <w:t>3.2.1</w:t>
            </w:r>
          </w:p>
        </w:tc>
        <w:tc>
          <w:tcPr>
            <w:tcW w:w="1195" w:type="dxa"/>
            <w:shd w:val="clear" w:color="auto" w:fill="FFFFFF"/>
            <w:tcMar>
              <w:top w:w="40" w:type="dxa"/>
              <w:left w:w="200" w:type="dxa"/>
              <w:bottom w:w="40" w:type="dxa"/>
              <w:right w:w="200" w:type="dxa"/>
            </w:tcMar>
            <w:vAlign w:val="center"/>
          </w:tcPr>
          <w:p w14:paraId="3AF47F7B"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50CB5438" w14:textId="77777777" w:rsidR="002C55C4" w:rsidRPr="002C55C4" w:rsidRDefault="002C55C4" w:rsidP="002C55C4">
            <w:pPr>
              <w:rPr>
                <w:sz w:val="22"/>
              </w:rPr>
            </w:pPr>
            <w:r w:rsidRPr="002C55C4">
              <w:rPr>
                <w:sz w:val="22"/>
              </w:rPr>
              <w:t>т.</w:t>
            </w:r>
          </w:p>
        </w:tc>
        <w:tc>
          <w:tcPr>
            <w:tcW w:w="1055" w:type="dxa"/>
            <w:shd w:val="clear" w:color="auto" w:fill="FFFFFF"/>
            <w:tcMar>
              <w:top w:w="40" w:type="dxa"/>
              <w:left w:w="200" w:type="dxa"/>
              <w:bottom w:w="40" w:type="dxa"/>
              <w:right w:w="200" w:type="dxa"/>
            </w:tcMar>
            <w:vAlign w:val="center"/>
          </w:tcPr>
          <w:p w14:paraId="236ACD93" w14:textId="77777777" w:rsidR="002C55C4" w:rsidRPr="002C55C4" w:rsidRDefault="002C55C4" w:rsidP="002C55C4">
            <w:pPr>
              <w:rPr>
                <w:sz w:val="22"/>
              </w:rPr>
            </w:pPr>
            <w:r w:rsidRPr="002C55C4">
              <w:rPr>
                <w:sz w:val="22"/>
              </w:rPr>
              <w:t>539,4000</w:t>
            </w:r>
          </w:p>
        </w:tc>
        <w:tc>
          <w:tcPr>
            <w:tcW w:w="1055" w:type="dxa"/>
            <w:shd w:val="clear" w:color="auto" w:fill="FFFFFF"/>
            <w:tcMar>
              <w:top w:w="40" w:type="dxa"/>
              <w:left w:w="200" w:type="dxa"/>
              <w:bottom w:w="40" w:type="dxa"/>
              <w:right w:w="200" w:type="dxa"/>
            </w:tcMar>
            <w:vAlign w:val="center"/>
          </w:tcPr>
          <w:p w14:paraId="535D4316" w14:textId="77777777" w:rsidR="002C55C4" w:rsidRPr="002C55C4" w:rsidRDefault="002C55C4" w:rsidP="002C55C4">
            <w:pPr>
              <w:rPr>
                <w:sz w:val="22"/>
              </w:rPr>
            </w:pPr>
            <w:r w:rsidRPr="002C55C4">
              <w:rPr>
                <w:sz w:val="22"/>
              </w:rPr>
              <w:t>512,9000</w:t>
            </w:r>
          </w:p>
        </w:tc>
        <w:tc>
          <w:tcPr>
            <w:tcW w:w="1055" w:type="dxa"/>
            <w:shd w:val="clear" w:color="auto" w:fill="FFFFFF"/>
            <w:tcMar>
              <w:top w:w="40" w:type="dxa"/>
              <w:left w:w="200" w:type="dxa"/>
              <w:bottom w:w="40" w:type="dxa"/>
              <w:right w:w="200" w:type="dxa"/>
            </w:tcMar>
            <w:vAlign w:val="center"/>
          </w:tcPr>
          <w:p w14:paraId="3BE39628" w14:textId="77777777" w:rsidR="002C55C4" w:rsidRPr="002C55C4" w:rsidRDefault="002C55C4" w:rsidP="002C55C4">
            <w:pPr>
              <w:rPr>
                <w:sz w:val="22"/>
              </w:rPr>
            </w:pPr>
            <w:r w:rsidRPr="002C55C4">
              <w:rPr>
                <w:sz w:val="22"/>
              </w:rPr>
              <w:t>512,9000</w:t>
            </w:r>
          </w:p>
        </w:tc>
        <w:tc>
          <w:tcPr>
            <w:tcW w:w="1055" w:type="dxa"/>
            <w:shd w:val="clear" w:color="auto" w:fill="FFFFFF"/>
            <w:tcMar>
              <w:top w:w="40" w:type="dxa"/>
              <w:left w:w="200" w:type="dxa"/>
              <w:bottom w:w="40" w:type="dxa"/>
              <w:right w:w="200" w:type="dxa"/>
            </w:tcMar>
            <w:vAlign w:val="center"/>
          </w:tcPr>
          <w:p w14:paraId="25045D57" w14:textId="77777777" w:rsidR="002C55C4" w:rsidRPr="002C55C4" w:rsidRDefault="002C55C4" w:rsidP="002C55C4">
            <w:pPr>
              <w:rPr>
                <w:sz w:val="22"/>
              </w:rPr>
            </w:pPr>
            <w:r w:rsidRPr="002C55C4">
              <w:rPr>
                <w:sz w:val="22"/>
              </w:rPr>
              <w:t>512,9000</w:t>
            </w:r>
          </w:p>
        </w:tc>
        <w:tc>
          <w:tcPr>
            <w:tcW w:w="1055" w:type="dxa"/>
            <w:shd w:val="clear" w:color="auto" w:fill="FFFFFF"/>
            <w:tcMar>
              <w:top w:w="40" w:type="dxa"/>
              <w:left w:w="200" w:type="dxa"/>
              <w:bottom w:w="40" w:type="dxa"/>
              <w:right w:w="200" w:type="dxa"/>
            </w:tcMar>
            <w:vAlign w:val="center"/>
          </w:tcPr>
          <w:p w14:paraId="337DA028" w14:textId="77777777" w:rsidR="002C55C4" w:rsidRPr="002C55C4" w:rsidRDefault="002C55C4" w:rsidP="002C55C4">
            <w:pPr>
              <w:rPr>
                <w:sz w:val="22"/>
              </w:rPr>
            </w:pPr>
            <w:r w:rsidRPr="002C55C4">
              <w:rPr>
                <w:sz w:val="22"/>
              </w:rPr>
              <w:t>512,9000</w:t>
            </w:r>
          </w:p>
        </w:tc>
        <w:tc>
          <w:tcPr>
            <w:tcW w:w="1055" w:type="dxa"/>
            <w:shd w:val="clear" w:color="auto" w:fill="FFFFFF"/>
            <w:tcMar>
              <w:top w:w="40" w:type="dxa"/>
              <w:left w:w="200" w:type="dxa"/>
              <w:bottom w:w="40" w:type="dxa"/>
              <w:right w:w="200" w:type="dxa"/>
            </w:tcMar>
            <w:vAlign w:val="center"/>
          </w:tcPr>
          <w:p w14:paraId="7575F84B" w14:textId="77777777" w:rsidR="002C55C4" w:rsidRPr="002C55C4" w:rsidRDefault="002C55C4" w:rsidP="002C55C4">
            <w:pPr>
              <w:rPr>
                <w:sz w:val="22"/>
              </w:rPr>
            </w:pPr>
            <w:r w:rsidRPr="002C55C4">
              <w:rPr>
                <w:sz w:val="22"/>
              </w:rPr>
              <w:t>512,9000</w:t>
            </w:r>
          </w:p>
        </w:tc>
        <w:tc>
          <w:tcPr>
            <w:tcW w:w="1055" w:type="dxa"/>
            <w:shd w:val="clear" w:color="auto" w:fill="FFFFFF"/>
            <w:tcMar>
              <w:top w:w="40" w:type="dxa"/>
              <w:left w:w="200" w:type="dxa"/>
              <w:bottom w:w="40" w:type="dxa"/>
              <w:right w:w="200" w:type="dxa"/>
            </w:tcMar>
            <w:vAlign w:val="center"/>
          </w:tcPr>
          <w:p w14:paraId="49C34650" w14:textId="77777777" w:rsidR="002C55C4" w:rsidRPr="002C55C4" w:rsidRDefault="002C55C4" w:rsidP="002C55C4">
            <w:pPr>
              <w:rPr>
                <w:sz w:val="22"/>
              </w:rPr>
            </w:pPr>
            <w:r w:rsidRPr="002C55C4">
              <w:rPr>
                <w:sz w:val="22"/>
              </w:rPr>
              <w:t>512,9000</w:t>
            </w:r>
          </w:p>
        </w:tc>
        <w:tc>
          <w:tcPr>
            <w:tcW w:w="1055" w:type="dxa"/>
            <w:shd w:val="clear" w:color="auto" w:fill="FFFFFF"/>
            <w:tcMar>
              <w:top w:w="40" w:type="dxa"/>
              <w:left w:w="200" w:type="dxa"/>
              <w:bottom w:w="40" w:type="dxa"/>
              <w:right w:w="200" w:type="dxa"/>
            </w:tcMar>
            <w:vAlign w:val="center"/>
          </w:tcPr>
          <w:p w14:paraId="636D48A5" w14:textId="77777777" w:rsidR="002C55C4" w:rsidRPr="002C55C4" w:rsidRDefault="002C55C4" w:rsidP="002C55C4">
            <w:pPr>
              <w:rPr>
                <w:sz w:val="22"/>
              </w:rPr>
            </w:pPr>
            <w:r w:rsidRPr="002C55C4">
              <w:rPr>
                <w:sz w:val="22"/>
              </w:rPr>
              <w:t>512,9000</w:t>
            </w:r>
          </w:p>
        </w:tc>
        <w:tc>
          <w:tcPr>
            <w:tcW w:w="1055" w:type="dxa"/>
            <w:shd w:val="clear" w:color="auto" w:fill="FFFFFF"/>
            <w:tcMar>
              <w:top w:w="40" w:type="dxa"/>
              <w:left w:w="200" w:type="dxa"/>
              <w:bottom w:w="40" w:type="dxa"/>
              <w:right w:w="200" w:type="dxa"/>
            </w:tcMar>
            <w:vAlign w:val="center"/>
          </w:tcPr>
          <w:p w14:paraId="7288DD1F" w14:textId="77777777" w:rsidR="002C55C4" w:rsidRPr="002C55C4" w:rsidRDefault="002C55C4" w:rsidP="002C55C4">
            <w:pPr>
              <w:rPr>
                <w:sz w:val="22"/>
              </w:rPr>
            </w:pPr>
            <w:r w:rsidRPr="002C55C4">
              <w:rPr>
                <w:sz w:val="22"/>
              </w:rPr>
              <w:t>512,9000</w:t>
            </w:r>
          </w:p>
        </w:tc>
        <w:tc>
          <w:tcPr>
            <w:tcW w:w="1055" w:type="dxa"/>
            <w:shd w:val="clear" w:color="auto" w:fill="FFFFFF"/>
            <w:tcMar>
              <w:top w:w="40" w:type="dxa"/>
              <w:left w:w="200" w:type="dxa"/>
              <w:bottom w:w="40" w:type="dxa"/>
              <w:right w:w="200" w:type="dxa"/>
            </w:tcMar>
            <w:vAlign w:val="center"/>
          </w:tcPr>
          <w:p w14:paraId="0797DFC8" w14:textId="77777777" w:rsidR="002C55C4" w:rsidRPr="002C55C4" w:rsidRDefault="002C55C4" w:rsidP="002C55C4">
            <w:pPr>
              <w:rPr>
                <w:sz w:val="22"/>
              </w:rPr>
            </w:pPr>
            <w:r w:rsidRPr="002C55C4">
              <w:rPr>
                <w:sz w:val="22"/>
              </w:rPr>
              <w:t>512,9000</w:t>
            </w:r>
          </w:p>
        </w:tc>
        <w:tc>
          <w:tcPr>
            <w:tcW w:w="1055" w:type="dxa"/>
            <w:shd w:val="clear" w:color="auto" w:fill="FFFFFF"/>
            <w:tcMar>
              <w:top w:w="40" w:type="dxa"/>
              <w:left w:w="200" w:type="dxa"/>
              <w:bottom w:w="40" w:type="dxa"/>
              <w:right w:w="200" w:type="dxa"/>
            </w:tcMar>
            <w:vAlign w:val="center"/>
          </w:tcPr>
          <w:p w14:paraId="6870B653" w14:textId="77777777" w:rsidR="002C55C4" w:rsidRPr="002C55C4" w:rsidRDefault="002C55C4" w:rsidP="002C55C4">
            <w:pPr>
              <w:rPr>
                <w:sz w:val="22"/>
              </w:rPr>
            </w:pPr>
            <w:r w:rsidRPr="002C55C4">
              <w:rPr>
                <w:sz w:val="22"/>
              </w:rPr>
              <w:t>512,9000</w:t>
            </w:r>
          </w:p>
        </w:tc>
      </w:tr>
      <w:tr w:rsidR="002C55C4" w:rsidRPr="002C55C4" w14:paraId="16D74ABC" w14:textId="77777777" w:rsidTr="002C55C4">
        <w:trPr>
          <w:jc w:val="center"/>
        </w:trPr>
        <w:tc>
          <w:tcPr>
            <w:tcW w:w="14277" w:type="dxa"/>
            <w:gridSpan w:val="14"/>
            <w:shd w:val="clear" w:color="auto" w:fill="FFFFFF"/>
            <w:tcMar>
              <w:top w:w="40" w:type="dxa"/>
              <w:left w:w="160" w:type="dxa"/>
              <w:bottom w:w="40" w:type="dxa"/>
              <w:right w:w="20" w:type="dxa"/>
            </w:tcMar>
            <w:vAlign w:val="center"/>
          </w:tcPr>
          <w:p w14:paraId="365FDE13" w14:textId="77777777" w:rsidR="002C55C4" w:rsidRPr="002C55C4" w:rsidRDefault="002C55C4" w:rsidP="002C55C4">
            <w:pPr>
              <w:rPr>
                <w:sz w:val="22"/>
              </w:rPr>
            </w:pPr>
            <w:r w:rsidRPr="002C55C4">
              <w:rPr>
                <w:sz w:val="22"/>
                <w:lang w:val="ru-RU"/>
              </w:rPr>
              <w:t xml:space="preserve">Котельная №42-05 пгт Верх-Чебула, мкр. </w:t>
            </w:r>
            <w:r w:rsidRPr="002C55C4">
              <w:rPr>
                <w:sz w:val="22"/>
              </w:rPr>
              <w:t>Южный, 20 з</w:t>
            </w:r>
          </w:p>
        </w:tc>
      </w:tr>
      <w:tr w:rsidR="002C55C4" w:rsidRPr="002C55C4" w14:paraId="5B2E01BB" w14:textId="77777777" w:rsidTr="002C55C4">
        <w:trPr>
          <w:jc w:val="center"/>
        </w:trPr>
        <w:tc>
          <w:tcPr>
            <w:tcW w:w="405" w:type="dxa"/>
            <w:shd w:val="clear" w:color="auto" w:fill="FFFFFF"/>
            <w:tcMar>
              <w:top w:w="40" w:type="dxa"/>
              <w:left w:w="20" w:type="dxa"/>
              <w:bottom w:w="40" w:type="dxa"/>
              <w:right w:w="20" w:type="dxa"/>
            </w:tcMar>
            <w:vAlign w:val="center"/>
          </w:tcPr>
          <w:p w14:paraId="5C5ABAE1" w14:textId="77777777" w:rsidR="002C55C4" w:rsidRPr="002C55C4" w:rsidRDefault="002C55C4" w:rsidP="002C55C4">
            <w:pPr>
              <w:rPr>
                <w:sz w:val="22"/>
              </w:rPr>
            </w:pPr>
            <w:r w:rsidRPr="002C55C4">
              <w:rPr>
                <w:sz w:val="22"/>
              </w:rPr>
              <w:t>1</w:t>
            </w:r>
          </w:p>
        </w:tc>
        <w:tc>
          <w:tcPr>
            <w:tcW w:w="1195" w:type="dxa"/>
            <w:shd w:val="clear" w:color="auto" w:fill="FFFFFF"/>
            <w:tcMar>
              <w:top w:w="40" w:type="dxa"/>
              <w:left w:w="200" w:type="dxa"/>
              <w:bottom w:w="40" w:type="dxa"/>
              <w:right w:w="200" w:type="dxa"/>
            </w:tcMar>
            <w:vAlign w:val="center"/>
          </w:tcPr>
          <w:p w14:paraId="1FC02680" w14:textId="77777777" w:rsidR="002C55C4" w:rsidRPr="002C55C4" w:rsidRDefault="002C55C4" w:rsidP="002C55C4">
            <w:pPr>
              <w:rPr>
                <w:sz w:val="22"/>
              </w:rPr>
            </w:pPr>
            <w:r w:rsidRPr="002C55C4">
              <w:rPr>
                <w:sz w:val="22"/>
              </w:rPr>
              <w:t>Выработка тепловой энергии</w:t>
            </w:r>
          </w:p>
        </w:tc>
        <w:tc>
          <w:tcPr>
            <w:tcW w:w="1072" w:type="dxa"/>
            <w:shd w:val="clear" w:color="auto" w:fill="FFFFFF"/>
            <w:tcMar>
              <w:top w:w="40" w:type="dxa"/>
              <w:left w:w="200" w:type="dxa"/>
              <w:bottom w:w="40" w:type="dxa"/>
              <w:right w:w="200" w:type="dxa"/>
            </w:tcMar>
            <w:vAlign w:val="center"/>
          </w:tcPr>
          <w:p w14:paraId="2991D165" w14:textId="77777777" w:rsidR="002C55C4" w:rsidRPr="002C55C4" w:rsidRDefault="002C55C4" w:rsidP="002C55C4">
            <w:pPr>
              <w:rPr>
                <w:sz w:val="22"/>
              </w:rPr>
            </w:pPr>
            <w:r w:rsidRPr="002C55C4">
              <w:rPr>
                <w:sz w:val="22"/>
              </w:rPr>
              <w:t>Гкал</w:t>
            </w:r>
          </w:p>
        </w:tc>
        <w:tc>
          <w:tcPr>
            <w:tcW w:w="1055" w:type="dxa"/>
            <w:shd w:val="clear" w:color="auto" w:fill="FFFFFF"/>
            <w:tcMar>
              <w:top w:w="40" w:type="dxa"/>
              <w:left w:w="200" w:type="dxa"/>
              <w:bottom w:w="40" w:type="dxa"/>
              <w:right w:w="200" w:type="dxa"/>
            </w:tcMar>
            <w:vAlign w:val="center"/>
          </w:tcPr>
          <w:p w14:paraId="5A1AE1D0" w14:textId="77777777" w:rsidR="002C55C4" w:rsidRPr="002C55C4" w:rsidRDefault="002C55C4" w:rsidP="002C55C4">
            <w:pPr>
              <w:rPr>
                <w:sz w:val="22"/>
              </w:rPr>
            </w:pPr>
            <w:r w:rsidRPr="002C55C4">
              <w:rPr>
                <w:sz w:val="22"/>
              </w:rPr>
              <w:t>3694,7829</w:t>
            </w:r>
          </w:p>
        </w:tc>
        <w:tc>
          <w:tcPr>
            <w:tcW w:w="1055" w:type="dxa"/>
            <w:shd w:val="clear" w:color="auto" w:fill="FFFFFF"/>
            <w:tcMar>
              <w:top w:w="40" w:type="dxa"/>
              <w:left w:w="200" w:type="dxa"/>
              <w:bottom w:w="40" w:type="dxa"/>
              <w:right w:w="200" w:type="dxa"/>
            </w:tcMar>
            <w:vAlign w:val="center"/>
          </w:tcPr>
          <w:p w14:paraId="5455C566" w14:textId="77777777" w:rsidR="002C55C4" w:rsidRPr="002C55C4" w:rsidRDefault="002C55C4" w:rsidP="002C55C4">
            <w:pPr>
              <w:rPr>
                <w:sz w:val="22"/>
              </w:rPr>
            </w:pPr>
            <w:r w:rsidRPr="002C55C4">
              <w:rPr>
                <w:sz w:val="22"/>
              </w:rPr>
              <w:t>3679,1800</w:t>
            </w:r>
          </w:p>
        </w:tc>
        <w:tc>
          <w:tcPr>
            <w:tcW w:w="1055" w:type="dxa"/>
            <w:shd w:val="clear" w:color="auto" w:fill="FFFFFF"/>
            <w:tcMar>
              <w:top w:w="40" w:type="dxa"/>
              <w:left w:w="200" w:type="dxa"/>
              <w:bottom w:w="40" w:type="dxa"/>
              <w:right w:w="200" w:type="dxa"/>
            </w:tcMar>
            <w:vAlign w:val="center"/>
          </w:tcPr>
          <w:p w14:paraId="7982B5EA" w14:textId="77777777" w:rsidR="002C55C4" w:rsidRPr="002C55C4" w:rsidRDefault="002C55C4" w:rsidP="002C55C4">
            <w:pPr>
              <w:rPr>
                <w:sz w:val="22"/>
              </w:rPr>
            </w:pPr>
            <w:r w:rsidRPr="002C55C4">
              <w:rPr>
                <w:sz w:val="22"/>
              </w:rPr>
              <w:t>3687,8290</w:t>
            </w:r>
          </w:p>
        </w:tc>
        <w:tc>
          <w:tcPr>
            <w:tcW w:w="1055" w:type="dxa"/>
            <w:shd w:val="clear" w:color="auto" w:fill="FFFFFF"/>
            <w:tcMar>
              <w:top w:w="40" w:type="dxa"/>
              <w:left w:w="200" w:type="dxa"/>
              <w:bottom w:w="40" w:type="dxa"/>
              <w:right w:w="200" w:type="dxa"/>
            </w:tcMar>
            <w:vAlign w:val="center"/>
          </w:tcPr>
          <w:p w14:paraId="2689C660" w14:textId="77777777" w:rsidR="002C55C4" w:rsidRPr="002C55C4" w:rsidRDefault="002C55C4" w:rsidP="002C55C4">
            <w:pPr>
              <w:rPr>
                <w:sz w:val="22"/>
              </w:rPr>
            </w:pPr>
            <w:r w:rsidRPr="002C55C4">
              <w:rPr>
                <w:sz w:val="22"/>
              </w:rPr>
              <w:t>3687,8290</w:t>
            </w:r>
          </w:p>
        </w:tc>
        <w:tc>
          <w:tcPr>
            <w:tcW w:w="1055" w:type="dxa"/>
            <w:shd w:val="clear" w:color="auto" w:fill="FFFFFF"/>
            <w:tcMar>
              <w:top w:w="40" w:type="dxa"/>
              <w:left w:w="200" w:type="dxa"/>
              <w:bottom w:w="40" w:type="dxa"/>
              <w:right w:w="200" w:type="dxa"/>
            </w:tcMar>
            <w:vAlign w:val="center"/>
          </w:tcPr>
          <w:p w14:paraId="0E8C07CD" w14:textId="77777777" w:rsidR="002C55C4" w:rsidRPr="002C55C4" w:rsidRDefault="002C55C4" w:rsidP="002C55C4">
            <w:pPr>
              <w:rPr>
                <w:sz w:val="22"/>
              </w:rPr>
            </w:pPr>
            <w:r w:rsidRPr="002C55C4">
              <w:rPr>
                <w:sz w:val="22"/>
              </w:rPr>
              <w:t>3687,8290</w:t>
            </w:r>
          </w:p>
        </w:tc>
        <w:tc>
          <w:tcPr>
            <w:tcW w:w="1055" w:type="dxa"/>
            <w:shd w:val="clear" w:color="auto" w:fill="FFFFFF"/>
            <w:tcMar>
              <w:top w:w="40" w:type="dxa"/>
              <w:left w:w="200" w:type="dxa"/>
              <w:bottom w:w="40" w:type="dxa"/>
              <w:right w:w="200" w:type="dxa"/>
            </w:tcMar>
            <w:vAlign w:val="center"/>
          </w:tcPr>
          <w:p w14:paraId="2D13FC6B" w14:textId="77777777" w:rsidR="002C55C4" w:rsidRPr="002C55C4" w:rsidRDefault="002C55C4" w:rsidP="002C55C4">
            <w:pPr>
              <w:rPr>
                <w:sz w:val="22"/>
              </w:rPr>
            </w:pPr>
            <w:r w:rsidRPr="002C55C4">
              <w:rPr>
                <w:sz w:val="22"/>
              </w:rPr>
              <w:t>3687,8290</w:t>
            </w:r>
          </w:p>
        </w:tc>
        <w:tc>
          <w:tcPr>
            <w:tcW w:w="1055" w:type="dxa"/>
            <w:shd w:val="clear" w:color="auto" w:fill="FFFFFF"/>
            <w:tcMar>
              <w:top w:w="40" w:type="dxa"/>
              <w:left w:w="200" w:type="dxa"/>
              <w:bottom w:w="40" w:type="dxa"/>
              <w:right w:w="200" w:type="dxa"/>
            </w:tcMar>
            <w:vAlign w:val="center"/>
          </w:tcPr>
          <w:p w14:paraId="72C77081" w14:textId="77777777" w:rsidR="002C55C4" w:rsidRPr="002C55C4" w:rsidRDefault="002C55C4" w:rsidP="002C55C4">
            <w:pPr>
              <w:rPr>
                <w:sz w:val="22"/>
              </w:rPr>
            </w:pPr>
            <w:r w:rsidRPr="002C55C4">
              <w:rPr>
                <w:sz w:val="22"/>
              </w:rPr>
              <w:t>3687,8290</w:t>
            </w:r>
          </w:p>
        </w:tc>
        <w:tc>
          <w:tcPr>
            <w:tcW w:w="1055" w:type="dxa"/>
            <w:shd w:val="clear" w:color="auto" w:fill="FFFFFF"/>
            <w:tcMar>
              <w:top w:w="40" w:type="dxa"/>
              <w:left w:w="200" w:type="dxa"/>
              <w:bottom w:w="40" w:type="dxa"/>
              <w:right w:w="200" w:type="dxa"/>
            </w:tcMar>
            <w:vAlign w:val="center"/>
          </w:tcPr>
          <w:p w14:paraId="68340AAF" w14:textId="77777777" w:rsidR="002C55C4" w:rsidRPr="002C55C4" w:rsidRDefault="002C55C4" w:rsidP="002C55C4">
            <w:pPr>
              <w:rPr>
                <w:sz w:val="22"/>
              </w:rPr>
            </w:pPr>
            <w:r w:rsidRPr="002C55C4">
              <w:rPr>
                <w:sz w:val="22"/>
              </w:rPr>
              <w:t>3687,8290</w:t>
            </w:r>
          </w:p>
        </w:tc>
        <w:tc>
          <w:tcPr>
            <w:tcW w:w="1055" w:type="dxa"/>
            <w:shd w:val="clear" w:color="auto" w:fill="FFFFFF"/>
            <w:tcMar>
              <w:top w:w="40" w:type="dxa"/>
              <w:left w:w="200" w:type="dxa"/>
              <w:bottom w:w="40" w:type="dxa"/>
              <w:right w:w="200" w:type="dxa"/>
            </w:tcMar>
            <w:vAlign w:val="center"/>
          </w:tcPr>
          <w:p w14:paraId="2F8AC54D" w14:textId="77777777" w:rsidR="002C55C4" w:rsidRPr="002C55C4" w:rsidRDefault="002C55C4" w:rsidP="002C55C4">
            <w:pPr>
              <w:rPr>
                <w:sz w:val="22"/>
              </w:rPr>
            </w:pPr>
            <w:r w:rsidRPr="002C55C4">
              <w:rPr>
                <w:sz w:val="22"/>
              </w:rPr>
              <w:t>3687,8290</w:t>
            </w:r>
          </w:p>
        </w:tc>
        <w:tc>
          <w:tcPr>
            <w:tcW w:w="1055" w:type="dxa"/>
            <w:shd w:val="clear" w:color="auto" w:fill="FFFFFF"/>
            <w:tcMar>
              <w:top w:w="40" w:type="dxa"/>
              <w:left w:w="200" w:type="dxa"/>
              <w:bottom w:w="40" w:type="dxa"/>
              <w:right w:w="200" w:type="dxa"/>
            </w:tcMar>
            <w:vAlign w:val="center"/>
          </w:tcPr>
          <w:p w14:paraId="79BFD9C2" w14:textId="77777777" w:rsidR="002C55C4" w:rsidRPr="002C55C4" w:rsidRDefault="002C55C4" w:rsidP="002C55C4">
            <w:pPr>
              <w:rPr>
                <w:sz w:val="22"/>
              </w:rPr>
            </w:pPr>
            <w:r w:rsidRPr="002C55C4">
              <w:rPr>
                <w:sz w:val="22"/>
              </w:rPr>
              <w:t>3687,8290</w:t>
            </w:r>
          </w:p>
        </w:tc>
        <w:tc>
          <w:tcPr>
            <w:tcW w:w="1055" w:type="dxa"/>
            <w:shd w:val="clear" w:color="auto" w:fill="FFFFFF"/>
            <w:tcMar>
              <w:top w:w="40" w:type="dxa"/>
              <w:left w:w="200" w:type="dxa"/>
              <w:bottom w:w="40" w:type="dxa"/>
              <w:right w:w="200" w:type="dxa"/>
            </w:tcMar>
            <w:vAlign w:val="center"/>
          </w:tcPr>
          <w:p w14:paraId="5011EFEC" w14:textId="77777777" w:rsidR="002C55C4" w:rsidRPr="002C55C4" w:rsidRDefault="002C55C4" w:rsidP="002C55C4">
            <w:pPr>
              <w:rPr>
                <w:sz w:val="22"/>
              </w:rPr>
            </w:pPr>
            <w:r w:rsidRPr="002C55C4">
              <w:rPr>
                <w:sz w:val="22"/>
              </w:rPr>
              <w:t>3687,8290</w:t>
            </w:r>
          </w:p>
        </w:tc>
      </w:tr>
      <w:tr w:rsidR="002C55C4" w:rsidRPr="002C55C4" w14:paraId="6922715D" w14:textId="77777777" w:rsidTr="002C55C4">
        <w:trPr>
          <w:jc w:val="center"/>
        </w:trPr>
        <w:tc>
          <w:tcPr>
            <w:tcW w:w="405" w:type="dxa"/>
            <w:shd w:val="clear" w:color="auto" w:fill="FFFFFF"/>
            <w:tcMar>
              <w:top w:w="40" w:type="dxa"/>
              <w:left w:w="20" w:type="dxa"/>
              <w:bottom w:w="40" w:type="dxa"/>
              <w:right w:w="20" w:type="dxa"/>
            </w:tcMar>
            <w:vAlign w:val="center"/>
          </w:tcPr>
          <w:p w14:paraId="0F054A57" w14:textId="77777777" w:rsidR="002C55C4" w:rsidRPr="002C55C4" w:rsidRDefault="002C55C4" w:rsidP="002C55C4">
            <w:pPr>
              <w:rPr>
                <w:sz w:val="22"/>
              </w:rPr>
            </w:pPr>
            <w:r w:rsidRPr="002C55C4">
              <w:rPr>
                <w:sz w:val="22"/>
              </w:rPr>
              <w:t>2</w:t>
            </w:r>
          </w:p>
        </w:tc>
        <w:tc>
          <w:tcPr>
            <w:tcW w:w="1195" w:type="dxa"/>
            <w:shd w:val="clear" w:color="auto" w:fill="FFFFFF"/>
            <w:tcMar>
              <w:top w:w="40" w:type="dxa"/>
              <w:left w:w="200" w:type="dxa"/>
              <w:bottom w:w="40" w:type="dxa"/>
              <w:right w:w="200" w:type="dxa"/>
            </w:tcMar>
            <w:vAlign w:val="center"/>
          </w:tcPr>
          <w:p w14:paraId="59019231" w14:textId="77777777" w:rsidR="002C55C4" w:rsidRPr="002C55C4" w:rsidRDefault="002C55C4" w:rsidP="002C55C4">
            <w:pPr>
              <w:rPr>
                <w:sz w:val="22"/>
                <w:lang w:val="ru-RU"/>
              </w:rPr>
            </w:pPr>
            <w:r w:rsidRPr="002C55C4">
              <w:rPr>
                <w:sz w:val="22"/>
                <w:lang w:val="ru-RU"/>
              </w:rPr>
              <w:t>УРУТ на выработку тепловой энергии</w:t>
            </w:r>
          </w:p>
        </w:tc>
        <w:tc>
          <w:tcPr>
            <w:tcW w:w="1072" w:type="dxa"/>
            <w:shd w:val="clear" w:color="auto" w:fill="FFFFFF"/>
            <w:tcMar>
              <w:top w:w="40" w:type="dxa"/>
              <w:left w:w="200" w:type="dxa"/>
              <w:bottom w:w="40" w:type="dxa"/>
              <w:right w:w="200" w:type="dxa"/>
            </w:tcMar>
            <w:vAlign w:val="center"/>
          </w:tcPr>
          <w:p w14:paraId="2C52508C" w14:textId="77777777" w:rsidR="002C55C4" w:rsidRPr="002C55C4" w:rsidRDefault="002C55C4" w:rsidP="002C55C4">
            <w:pPr>
              <w:rPr>
                <w:sz w:val="22"/>
              </w:rPr>
            </w:pPr>
            <w:r w:rsidRPr="002C55C4">
              <w:rPr>
                <w:sz w:val="22"/>
              </w:rPr>
              <w:t>кг.у.т./Гкал</w:t>
            </w:r>
          </w:p>
        </w:tc>
        <w:tc>
          <w:tcPr>
            <w:tcW w:w="1055" w:type="dxa"/>
            <w:shd w:val="clear" w:color="auto" w:fill="FFFFFF"/>
            <w:tcMar>
              <w:top w:w="40" w:type="dxa"/>
              <w:left w:w="200" w:type="dxa"/>
              <w:bottom w:w="40" w:type="dxa"/>
              <w:right w:w="200" w:type="dxa"/>
            </w:tcMar>
            <w:vAlign w:val="center"/>
          </w:tcPr>
          <w:p w14:paraId="6CE8D02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A86DC2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2B7EE6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540B38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E3486B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021865B"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12C236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557182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946AC6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7506DD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391BD92" w14:textId="77777777" w:rsidR="002C55C4" w:rsidRPr="002C55C4" w:rsidRDefault="002C55C4" w:rsidP="002C55C4">
            <w:pPr>
              <w:rPr>
                <w:sz w:val="22"/>
              </w:rPr>
            </w:pPr>
            <w:r w:rsidRPr="002C55C4">
              <w:rPr>
                <w:sz w:val="22"/>
              </w:rPr>
              <w:t>0,0000</w:t>
            </w:r>
          </w:p>
        </w:tc>
      </w:tr>
      <w:tr w:rsidR="002C55C4" w:rsidRPr="002C55C4" w14:paraId="058FB9AA" w14:textId="77777777" w:rsidTr="002C55C4">
        <w:trPr>
          <w:jc w:val="center"/>
        </w:trPr>
        <w:tc>
          <w:tcPr>
            <w:tcW w:w="405" w:type="dxa"/>
            <w:shd w:val="clear" w:color="auto" w:fill="FFFFFF"/>
            <w:tcMar>
              <w:top w:w="40" w:type="dxa"/>
              <w:left w:w="20" w:type="dxa"/>
              <w:bottom w:w="40" w:type="dxa"/>
              <w:right w:w="20" w:type="dxa"/>
            </w:tcMar>
            <w:vAlign w:val="center"/>
          </w:tcPr>
          <w:p w14:paraId="6963E921" w14:textId="77777777" w:rsidR="002C55C4" w:rsidRPr="002C55C4" w:rsidRDefault="002C55C4" w:rsidP="002C55C4">
            <w:pPr>
              <w:rPr>
                <w:sz w:val="22"/>
              </w:rPr>
            </w:pPr>
            <w:r w:rsidRPr="002C55C4">
              <w:rPr>
                <w:sz w:val="22"/>
              </w:rPr>
              <w:t>3</w:t>
            </w:r>
          </w:p>
        </w:tc>
        <w:tc>
          <w:tcPr>
            <w:tcW w:w="1195" w:type="dxa"/>
            <w:shd w:val="clear" w:color="auto" w:fill="FFFFFF"/>
            <w:tcMar>
              <w:top w:w="40" w:type="dxa"/>
              <w:left w:w="200" w:type="dxa"/>
              <w:bottom w:w="40" w:type="dxa"/>
              <w:right w:w="200" w:type="dxa"/>
            </w:tcMar>
            <w:vAlign w:val="center"/>
          </w:tcPr>
          <w:p w14:paraId="38F389DB" w14:textId="77777777" w:rsidR="002C55C4" w:rsidRPr="002C55C4" w:rsidRDefault="002C55C4" w:rsidP="002C55C4">
            <w:pPr>
              <w:rPr>
                <w:sz w:val="22"/>
              </w:rPr>
            </w:pPr>
            <w:r w:rsidRPr="002C55C4">
              <w:rPr>
                <w:sz w:val="22"/>
              </w:rPr>
              <w:t>Расход топлива:</w:t>
            </w:r>
          </w:p>
        </w:tc>
        <w:tc>
          <w:tcPr>
            <w:tcW w:w="1072" w:type="dxa"/>
            <w:shd w:val="clear" w:color="auto" w:fill="FFFFFF"/>
            <w:tcMar>
              <w:top w:w="40" w:type="dxa"/>
              <w:left w:w="200" w:type="dxa"/>
              <w:bottom w:w="40" w:type="dxa"/>
              <w:right w:w="200" w:type="dxa"/>
            </w:tcMar>
            <w:vAlign w:val="center"/>
          </w:tcPr>
          <w:p w14:paraId="71FC5B7D"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94ECECE"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F60B38A"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BD494F8"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563ADC8"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C0EBAA2"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C1A9EAE"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4468481"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056161D"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19B3ACA"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B2B3291"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33FE70D" w14:textId="77777777" w:rsidR="002C55C4" w:rsidRPr="002C55C4" w:rsidRDefault="002C55C4" w:rsidP="002C55C4">
            <w:pPr>
              <w:rPr>
                <w:sz w:val="22"/>
              </w:rPr>
            </w:pPr>
          </w:p>
        </w:tc>
      </w:tr>
      <w:tr w:rsidR="002C55C4" w:rsidRPr="002C55C4" w14:paraId="37D1632C" w14:textId="77777777" w:rsidTr="002C55C4">
        <w:trPr>
          <w:jc w:val="center"/>
        </w:trPr>
        <w:tc>
          <w:tcPr>
            <w:tcW w:w="405" w:type="dxa"/>
            <w:shd w:val="clear" w:color="auto" w:fill="F2F2F2"/>
            <w:tcMar>
              <w:top w:w="40" w:type="dxa"/>
              <w:left w:w="20" w:type="dxa"/>
              <w:bottom w:w="40" w:type="dxa"/>
              <w:right w:w="20" w:type="dxa"/>
            </w:tcMar>
            <w:vAlign w:val="center"/>
          </w:tcPr>
          <w:p w14:paraId="75D25D5C" w14:textId="77777777" w:rsidR="002C55C4" w:rsidRPr="002C55C4" w:rsidRDefault="002C55C4" w:rsidP="002C55C4">
            <w:pPr>
              <w:rPr>
                <w:sz w:val="22"/>
              </w:rPr>
            </w:pPr>
            <w:r w:rsidRPr="002C55C4">
              <w:rPr>
                <w:sz w:val="22"/>
              </w:rPr>
              <w:t>3.1</w:t>
            </w:r>
          </w:p>
        </w:tc>
        <w:tc>
          <w:tcPr>
            <w:tcW w:w="1195" w:type="dxa"/>
            <w:shd w:val="clear" w:color="auto" w:fill="F2F2F2"/>
            <w:tcMar>
              <w:top w:w="40" w:type="dxa"/>
              <w:left w:w="200" w:type="dxa"/>
              <w:bottom w:w="40" w:type="dxa"/>
              <w:right w:w="200" w:type="dxa"/>
            </w:tcMar>
            <w:vAlign w:val="center"/>
          </w:tcPr>
          <w:p w14:paraId="225491E1" w14:textId="77777777" w:rsidR="002C55C4" w:rsidRPr="002C55C4" w:rsidRDefault="002C55C4" w:rsidP="002C55C4">
            <w:pPr>
              <w:rPr>
                <w:sz w:val="22"/>
              </w:rPr>
            </w:pPr>
            <w:r w:rsidRPr="002C55C4">
              <w:rPr>
                <w:sz w:val="22"/>
              </w:rPr>
              <w:t>условного</w:t>
            </w:r>
          </w:p>
        </w:tc>
        <w:tc>
          <w:tcPr>
            <w:tcW w:w="1072" w:type="dxa"/>
            <w:shd w:val="clear" w:color="auto" w:fill="F2F2F2"/>
            <w:tcMar>
              <w:top w:w="40" w:type="dxa"/>
              <w:left w:w="200" w:type="dxa"/>
              <w:bottom w:w="40" w:type="dxa"/>
              <w:right w:w="200" w:type="dxa"/>
            </w:tcMar>
            <w:vAlign w:val="center"/>
          </w:tcPr>
          <w:p w14:paraId="216D172B" w14:textId="77777777" w:rsidR="002C55C4" w:rsidRPr="002C55C4" w:rsidRDefault="002C55C4" w:rsidP="002C55C4">
            <w:pPr>
              <w:rPr>
                <w:sz w:val="22"/>
              </w:rPr>
            </w:pPr>
            <w:r w:rsidRPr="002C55C4">
              <w:rPr>
                <w:sz w:val="22"/>
              </w:rPr>
              <w:t>т.у.т.</w:t>
            </w:r>
          </w:p>
        </w:tc>
        <w:tc>
          <w:tcPr>
            <w:tcW w:w="1055" w:type="dxa"/>
            <w:shd w:val="clear" w:color="auto" w:fill="F2F2F2"/>
            <w:tcMar>
              <w:top w:w="40" w:type="dxa"/>
              <w:left w:w="200" w:type="dxa"/>
              <w:bottom w:w="40" w:type="dxa"/>
              <w:right w:w="200" w:type="dxa"/>
            </w:tcMar>
            <w:vAlign w:val="center"/>
          </w:tcPr>
          <w:p w14:paraId="711E897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B8C6097"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36249E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CBA4D4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234851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3E3E3A8"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8A1855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78618C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E706108"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8473D3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004EBA8" w14:textId="77777777" w:rsidR="002C55C4" w:rsidRPr="002C55C4" w:rsidRDefault="002C55C4" w:rsidP="002C55C4">
            <w:pPr>
              <w:rPr>
                <w:sz w:val="22"/>
              </w:rPr>
            </w:pPr>
          </w:p>
        </w:tc>
      </w:tr>
      <w:tr w:rsidR="002C55C4" w:rsidRPr="002C55C4" w14:paraId="476B1C31" w14:textId="77777777" w:rsidTr="002C55C4">
        <w:trPr>
          <w:jc w:val="center"/>
        </w:trPr>
        <w:tc>
          <w:tcPr>
            <w:tcW w:w="405" w:type="dxa"/>
            <w:shd w:val="clear" w:color="auto" w:fill="FFFFFF"/>
            <w:tcMar>
              <w:top w:w="40" w:type="dxa"/>
              <w:left w:w="20" w:type="dxa"/>
              <w:bottom w:w="40" w:type="dxa"/>
              <w:right w:w="20" w:type="dxa"/>
            </w:tcMar>
            <w:vAlign w:val="center"/>
          </w:tcPr>
          <w:p w14:paraId="76D67256" w14:textId="77777777" w:rsidR="002C55C4" w:rsidRPr="002C55C4" w:rsidRDefault="002C55C4" w:rsidP="002C55C4">
            <w:pPr>
              <w:rPr>
                <w:sz w:val="22"/>
              </w:rPr>
            </w:pPr>
            <w:r w:rsidRPr="002C55C4">
              <w:rPr>
                <w:sz w:val="22"/>
              </w:rPr>
              <w:t>3.1.1</w:t>
            </w:r>
          </w:p>
        </w:tc>
        <w:tc>
          <w:tcPr>
            <w:tcW w:w="1195" w:type="dxa"/>
            <w:shd w:val="clear" w:color="auto" w:fill="FFFFFF"/>
            <w:tcMar>
              <w:top w:w="40" w:type="dxa"/>
              <w:left w:w="200" w:type="dxa"/>
              <w:bottom w:w="40" w:type="dxa"/>
              <w:right w:w="200" w:type="dxa"/>
            </w:tcMar>
            <w:vAlign w:val="center"/>
          </w:tcPr>
          <w:p w14:paraId="1BED47E7"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78EC29BA" w14:textId="77777777" w:rsidR="002C55C4" w:rsidRPr="002C55C4" w:rsidRDefault="002C55C4" w:rsidP="002C55C4">
            <w:pPr>
              <w:rPr>
                <w:sz w:val="22"/>
              </w:rPr>
            </w:pPr>
            <w:r w:rsidRPr="002C55C4">
              <w:rPr>
                <w:sz w:val="22"/>
              </w:rPr>
              <w:t>т.у.т.</w:t>
            </w:r>
          </w:p>
        </w:tc>
        <w:tc>
          <w:tcPr>
            <w:tcW w:w="1055" w:type="dxa"/>
            <w:shd w:val="clear" w:color="auto" w:fill="FFFFFF"/>
            <w:tcMar>
              <w:top w:w="40" w:type="dxa"/>
              <w:left w:w="200" w:type="dxa"/>
              <w:bottom w:w="40" w:type="dxa"/>
              <w:right w:w="200" w:type="dxa"/>
            </w:tcMar>
            <w:vAlign w:val="center"/>
          </w:tcPr>
          <w:p w14:paraId="1709C95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D7E09B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74775AB"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B79DFF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D92AF9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F674D6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910897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A772EA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945263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CD6ECC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C45A8D6" w14:textId="77777777" w:rsidR="002C55C4" w:rsidRPr="002C55C4" w:rsidRDefault="002C55C4" w:rsidP="002C55C4">
            <w:pPr>
              <w:rPr>
                <w:sz w:val="22"/>
              </w:rPr>
            </w:pPr>
            <w:r w:rsidRPr="002C55C4">
              <w:rPr>
                <w:sz w:val="22"/>
              </w:rPr>
              <w:t>0,0000</w:t>
            </w:r>
          </w:p>
        </w:tc>
      </w:tr>
      <w:tr w:rsidR="002C55C4" w:rsidRPr="002C55C4" w14:paraId="376E8CA7" w14:textId="77777777" w:rsidTr="002C55C4">
        <w:trPr>
          <w:jc w:val="center"/>
        </w:trPr>
        <w:tc>
          <w:tcPr>
            <w:tcW w:w="405" w:type="dxa"/>
            <w:shd w:val="clear" w:color="auto" w:fill="F2F2F2"/>
            <w:tcMar>
              <w:top w:w="40" w:type="dxa"/>
              <w:left w:w="20" w:type="dxa"/>
              <w:bottom w:w="40" w:type="dxa"/>
              <w:right w:w="20" w:type="dxa"/>
            </w:tcMar>
            <w:vAlign w:val="center"/>
          </w:tcPr>
          <w:p w14:paraId="732566C7" w14:textId="77777777" w:rsidR="002C55C4" w:rsidRPr="002C55C4" w:rsidRDefault="002C55C4" w:rsidP="002C55C4">
            <w:pPr>
              <w:rPr>
                <w:sz w:val="22"/>
              </w:rPr>
            </w:pPr>
            <w:r w:rsidRPr="002C55C4">
              <w:rPr>
                <w:sz w:val="22"/>
              </w:rPr>
              <w:t>3.2</w:t>
            </w:r>
          </w:p>
        </w:tc>
        <w:tc>
          <w:tcPr>
            <w:tcW w:w="1195" w:type="dxa"/>
            <w:shd w:val="clear" w:color="auto" w:fill="F2F2F2"/>
            <w:tcMar>
              <w:top w:w="40" w:type="dxa"/>
              <w:left w:w="200" w:type="dxa"/>
              <w:bottom w:w="40" w:type="dxa"/>
              <w:right w:w="200" w:type="dxa"/>
            </w:tcMar>
            <w:vAlign w:val="center"/>
          </w:tcPr>
          <w:p w14:paraId="7CE4DE78" w14:textId="77777777" w:rsidR="002C55C4" w:rsidRPr="002C55C4" w:rsidRDefault="002C55C4" w:rsidP="002C55C4">
            <w:pPr>
              <w:rPr>
                <w:sz w:val="22"/>
              </w:rPr>
            </w:pPr>
            <w:r w:rsidRPr="002C55C4">
              <w:rPr>
                <w:sz w:val="22"/>
              </w:rPr>
              <w:t>натурального</w:t>
            </w:r>
          </w:p>
        </w:tc>
        <w:tc>
          <w:tcPr>
            <w:tcW w:w="1072" w:type="dxa"/>
            <w:shd w:val="clear" w:color="auto" w:fill="F2F2F2"/>
            <w:tcMar>
              <w:top w:w="40" w:type="dxa"/>
              <w:left w:w="200" w:type="dxa"/>
              <w:bottom w:w="40" w:type="dxa"/>
              <w:right w:w="200" w:type="dxa"/>
            </w:tcMar>
            <w:vAlign w:val="center"/>
          </w:tcPr>
          <w:p w14:paraId="73379D4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79A689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9AC408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035422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638BA3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94C080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4DDA62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63CE2D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8D636E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D061B7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E59216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C63B048" w14:textId="77777777" w:rsidR="002C55C4" w:rsidRPr="002C55C4" w:rsidRDefault="002C55C4" w:rsidP="002C55C4">
            <w:pPr>
              <w:rPr>
                <w:sz w:val="22"/>
              </w:rPr>
            </w:pPr>
          </w:p>
        </w:tc>
      </w:tr>
      <w:tr w:rsidR="002C55C4" w:rsidRPr="002C55C4" w14:paraId="7EB821E0" w14:textId="77777777" w:rsidTr="002C55C4">
        <w:trPr>
          <w:jc w:val="center"/>
        </w:trPr>
        <w:tc>
          <w:tcPr>
            <w:tcW w:w="405" w:type="dxa"/>
            <w:shd w:val="clear" w:color="auto" w:fill="FFFFFF"/>
            <w:tcMar>
              <w:top w:w="40" w:type="dxa"/>
              <w:left w:w="20" w:type="dxa"/>
              <w:bottom w:w="40" w:type="dxa"/>
              <w:right w:w="20" w:type="dxa"/>
            </w:tcMar>
            <w:vAlign w:val="center"/>
          </w:tcPr>
          <w:p w14:paraId="2716BBFC" w14:textId="77777777" w:rsidR="002C55C4" w:rsidRPr="002C55C4" w:rsidRDefault="002C55C4" w:rsidP="002C55C4">
            <w:pPr>
              <w:rPr>
                <w:sz w:val="22"/>
              </w:rPr>
            </w:pPr>
            <w:r w:rsidRPr="002C55C4">
              <w:rPr>
                <w:sz w:val="22"/>
              </w:rPr>
              <w:t>3.2.1</w:t>
            </w:r>
          </w:p>
        </w:tc>
        <w:tc>
          <w:tcPr>
            <w:tcW w:w="1195" w:type="dxa"/>
            <w:shd w:val="clear" w:color="auto" w:fill="FFFFFF"/>
            <w:tcMar>
              <w:top w:w="40" w:type="dxa"/>
              <w:left w:w="200" w:type="dxa"/>
              <w:bottom w:w="40" w:type="dxa"/>
              <w:right w:w="200" w:type="dxa"/>
            </w:tcMar>
            <w:vAlign w:val="center"/>
          </w:tcPr>
          <w:p w14:paraId="2E3679CE"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7AEBA3B5" w14:textId="77777777" w:rsidR="002C55C4" w:rsidRPr="002C55C4" w:rsidRDefault="002C55C4" w:rsidP="002C55C4">
            <w:pPr>
              <w:rPr>
                <w:sz w:val="22"/>
              </w:rPr>
            </w:pPr>
            <w:r w:rsidRPr="002C55C4">
              <w:rPr>
                <w:sz w:val="22"/>
              </w:rPr>
              <w:t>т.</w:t>
            </w:r>
          </w:p>
        </w:tc>
        <w:tc>
          <w:tcPr>
            <w:tcW w:w="1055" w:type="dxa"/>
            <w:shd w:val="clear" w:color="auto" w:fill="FFFFFF"/>
            <w:tcMar>
              <w:top w:w="40" w:type="dxa"/>
              <w:left w:w="200" w:type="dxa"/>
              <w:bottom w:w="40" w:type="dxa"/>
              <w:right w:w="200" w:type="dxa"/>
            </w:tcMar>
            <w:vAlign w:val="center"/>
          </w:tcPr>
          <w:p w14:paraId="3CF448B8" w14:textId="77777777" w:rsidR="002C55C4" w:rsidRPr="002C55C4" w:rsidRDefault="002C55C4" w:rsidP="002C55C4">
            <w:pPr>
              <w:rPr>
                <w:sz w:val="22"/>
              </w:rPr>
            </w:pPr>
            <w:r w:rsidRPr="002C55C4">
              <w:rPr>
                <w:sz w:val="22"/>
              </w:rPr>
              <w:t>1177,2000</w:t>
            </w:r>
          </w:p>
        </w:tc>
        <w:tc>
          <w:tcPr>
            <w:tcW w:w="1055" w:type="dxa"/>
            <w:shd w:val="clear" w:color="auto" w:fill="FFFFFF"/>
            <w:tcMar>
              <w:top w:w="40" w:type="dxa"/>
              <w:left w:w="200" w:type="dxa"/>
              <w:bottom w:w="40" w:type="dxa"/>
              <w:right w:w="200" w:type="dxa"/>
            </w:tcMar>
            <w:vAlign w:val="center"/>
          </w:tcPr>
          <w:p w14:paraId="02969F54" w14:textId="77777777" w:rsidR="002C55C4" w:rsidRPr="002C55C4" w:rsidRDefault="002C55C4" w:rsidP="002C55C4">
            <w:pPr>
              <w:rPr>
                <w:sz w:val="22"/>
              </w:rPr>
            </w:pPr>
            <w:r w:rsidRPr="002C55C4">
              <w:rPr>
                <w:sz w:val="22"/>
              </w:rPr>
              <w:t>1119,5000</w:t>
            </w:r>
          </w:p>
        </w:tc>
        <w:tc>
          <w:tcPr>
            <w:tcW w:w="1055" w:type="dxa"/>
            <w:shd w:val="clear" w:color="auto" w:fill="FFFFFF"/>
            <w:tcMar>
              <w:top w:w="40" w:type="dxa"/>
              <w:left w:w="200" w:type="dxa"/>
              <w:bottom w:w="40" w:type="dxa"/>
              <w:right w:w="200" w:type="dxa"/>
            </w:tcMar>
            <w:vAlign w:val="center"/>
          </w:tcPr>
          <w:p w14:paraId="676AFCE1" w14:textId="77777777" w:rsidR="002C55C4" w:rsidRPr="002C55C4" w:rsidRDefault="002C55C4" w:rsidP="002C55C4">
            <w:pPr>
              <w:rPr>
                <w:sz w:val="22"/>
              </w:rPr>
            </w:pPr>
            <w:r w:rsidRPr="002C55C4">
              <w:rPr>
                <w:sz w:val="22"/>
              </w:rPr>
              <w:t>1119,5000</w:t>
            </w:r>
          </w:p>
        </w:tc>
        <w:tc>
          <w:tcPr>
            <w:tcW w:w="1055" w:type="dxa"/>
            <w:shd w:val="clear" w:color="auto" w:fill="FFFFFF"/>
            <w:tcMar>
              <w:top w:w="40" w:type="dxa"/>
              <w:left w:w="200" w:type="dxa"/>
              <w:bottom w:w="40" w:type="dxa"/>
              <w:right w:w="200" w:type="dxa"/>
            </w:tcMar>
            <w:vAlign w:val="center"/>
          </w:tcPr>
          <w:p w14:paraId="0E7439C2" w14:textId="77777777" w:rsidR="002C55C4" w:rsidRPr="002C55C4" w:rsidRDefault="002C55C4" w:rsidP="002C55C4">
            <w:pPr>
              <w:rPr>
                <w:sz w:val="22"/>
              </w:rPr>
            </w:pPr>
            <w:r w:rsidRPr="002C55C4">
              <w:rPr>
                <w:sz w:val="22"/>
              </w:rPr>
              <w:t>1119,5000</w:t>
            </w:r>
          </w:p>
        </w:tc>
        <w:tc>
          <w:tcPr>
            <w:tcW w:w="1055" w:type="dxa"/>
            <w:shd w:val="clear" w:color="auto" w:fill="FFFFFF"/>
            <w:tcMar>
              <w:top w:w="40" w:type="dxa"/>
              <w:left w:w="200" w:type="dxa"/>
              <w:bottom w:w="40" w:type="dxa"/>
              <w:right w:w="200" w:type="dxa"/>
            </w:tcMar>
            <w:vAlign w:val="center"/>
          </w:tcPr>
          <w:p w14:paraId="1BD86ED1" w14:textId="77777777" w:rsidR="002C55C4" w:rsidRPr="002C55C4" w:rsidRDefault="002C55C4" w:rsidP="002C55C4">
            <w:pPr>
              <w:rPr>
                <w:sz w:val="22"/>
              </w:rPr>
            </w:pPr>
            <w:r w:rsidRPr="002C55C4">
              <w:rPr>
                <w:sz w:val="22"/>
              </w:rPr>
              <w:t>1119,5000</w:t>
            </w:r>
          </w:p>
        </w:tc>
        <w:tc>
          <w:tcPr>
            <w:tcW w:w="1055" w:type="dxa"/>
            <w:shd w:val="clear" w:color="auto" w:fill="FFFFFF"/>
            <w:tcMar>
              <w:top w:w="40" w:type="dxa"/>
              <w:left w:w="200" w:type="dxa"/>
              <w:bottom w:w="40" w:type="dxa"/>
              <w:right w:w="200" w:type="dxa"/>
            </w:tcMar>
            <w:vAlign w:val="center"/>
          </w:tcPr>
          <w:p w14:paraId="59200943" w14:textId="77777777" w:rsidR="002C55C4" w:rsidRPr="002C55C4" w:rsidRDefault="002C55C4" w:rsidP="002C55C4">
            <w:pPr>
              <w:rPr>
                <w:sz w:val="22"/>
              </w:rPr>
            </w:pPr>
            <w:r w:rsidRPr="002C55C4">
              <w:rPr>
                <w:sz w:val="22"/>
              </w:rPr>
              <w:t>1119,5000</w:t>
            </w:r>
          </w:p>
        </w:tc>
        <w:tc>
          <w:tcPr>
            <w:tcW w:w="1055" w:type="dxa"/>
            <w:shd w:val="clear" w:color="auto" w:fill="FFFFFF"/>
            <w:tcMar>
              <w:top w:w="40" w:type="dxa"/>
              <w:left w:w="200" w:type="dxa"/>
              <w:bottom w:w="40" w:type="dxa"/>
              <w:right w:w="200" w:type="dxa"/>
            </w:tcMar>
            <w:vAlign w:val="center"/>
          </w:tcPr>
          <w:p w14:paraId="3D10382A" w14:textId="77777777" w:rsidR="002C55C4" w:rsidRPr="002C55C4" w:rsidRDefault="002C55C4" w:rsidP="002C55C4">
            <w:pPr>
              <w:rPr>
                <w:sz w:val="22"/>
              </w:rPr>
            </w:pPr>
            <w:r w:rsidRPr="002C55C4">
              <w:rPr>
                <w:sz w:val="22"/>
              </w:rPr>
              <w:t>1119,5000</w:t>
            </w:r>
          </w:p>
        </w:tc>
        <w:tc>
          <w:tcPr>
            <w:tcW w:w="1055" w:type="dxa"/>
            <w:shd w:val="clear" w:color="auto" w:fill="FFFFFF"/>
            <w:tcMar>
              <w:top w:w="40" w:type="dxa"/>
              <w:left w:w="200" w:type="dxa"/>
              <w:bottom w:w="40" w:type="dxa"/>
              <w:right w:w="200" w:type="dxa"/>
            </w:tcMar>
            <w:vAlign w:val="center"/>
          </w:tcPr>
          <w:p w14:paraId="32478185" w14:textId="77777777" w:rsidR="002C55C4" w:rsidRPr="002C55C4" w:rsidRDefault="002C55C4" w:rsidP="002C55C4">
            <w:pPr>
              <w:rPr>
                <w:sz w:val="22"/>
              </w:rPr>
            </w:pPr>
            <w:r w:rsidRPr="002C55C4">
              <w:rPr>
                <w:sz w:val="22"/>
              </w:rPr>
              <w:t>1119,5000</w:t>
            </w:r>
          </w:p>
        </w:tc>
        <w:tc>
          <w:tcPr>
            <w:tcW w:w="1055" w:type="dxa"/>
            <w:shd w:val="clear" w:color="auto" w:fill="FFFFFF"/>
            <w:tcMar>
              <w:top w:w="40" w:type="dxa"/>
              <w:left w:w="200" w:type="dxa"/>
              <w:bottom w:w="40" w:type="dxa"/>
              <w:right w:w="200" w:type="dxa"/>
            </w:tcMar>
            <w:vAlign w:val="center"/>
          </w:tcPr>
          <w:p w14:paraId="7C40921F" w14:textId="77777777" w:rsidR="002C55C4" w:rsidRPr="002C55C4" w:rsidRDefault="002C55C4" w:rsidP="002C55C4">
            <w:pPr>
              <w:rPr>
                <w:sz w:val="22"/>
              </w:rPr>
            </w:pPr>
            <w:r w:rsidRPr="002C55C4">
              <w:rPr>
                <w:sz w:val="22"/>
              </w:rPr>
              <w:t>1119,5000</w:t>
            </w:r>
          </w:p>
        </w:tc>
        <w:tc>
          <w:tcPr>
            <w:tcW w:w="1055" w:type="dxa"/>
            <w:shd w:val="clear" w:color="auto" w:fill="FFFFFF"/>
            <w:tcMar>
              <w:top w:w="40" w:type="dxa"/>
              <w:left w:w="200" w:type="dxa"/>
              <w:bottom w:w="40" w:type="dxa"/>
              <w:right w:w="200" w:type="dxa"/>
            </w:tcMar>
            <w:vAlign w:val="center"/>
          </w:tcPr>
          <w:p w14:paraId="5432A20D" w14:textId="77777777" w:rsidR="002C55C4" w:rsidRPr="002C55C4" w:rsidRDefault="002C55C4" w:rsidP="002C55C4">
            <w:pPr>
              <w:rPr>
                <w:sz w:val="22"/>
              </w:rPr>
            </w:pPr>
            <w:r w:rsidRPr="002C55C4">
              <w:rPr>
                <w:sz w:val="22"/>
              </w:rPr>
              <w:t>1119,5000</w:t>
            </w:r>
          </w:p>
        </w:tc>
        <w:tc>
          <w:tcPr>
            <w:tcW w:w="1055" w:type="dxa"/>
            <w:shd w:val="clear" w:color="auto" w:fill="FFFFFF"/>
            <w:tcMar>
              <w:top w:w="40" w:type="dxa"/>
              <w:left w:w="200" w:type="dxa"/>
              <w:bottom w:w="40" w:type="dxa"/>
              <w:right w:w="200" w:type="dxa"/>
            </w:tcMar>
            <w:vAlign w:val="center"/>
          </w:tcPr>
          <w:p w14:paraId="357FB10D" w14:textId="77777777" w:rsidR="002C55C4" w:rsidRPr="002C55C4" w:rsidRDefault="002C55C4" w:rsidP="002C55C4">
            <w:pPr>
              <w:rPr>
                <w:sz w:val="22"/>
              </w:rPr>
            </w:pPr>
            <w:r w:rsidRPr="002C55C4">
              <w:rPr>
                <w:sz w:val="22"/>
              </w:rPr>
              <w:t>1119,5000</w:t>
            </w:r>
          </w:p>
        </w:tc>
      </w:tr>
      <w:tr w:rsidR="002C55C4" w:rsidRPr="002C55C4" w14:paraId="7237D8DF" w14:textId="77777777" w:rsidTr="002C55C4">
        <w:trPr>
          <w:jc w:val="center"/>
        </w:trPr>
        <w:tc>
          <w:tcPr>
            <w:tcW w:w="14277" w:type="dxa"/>
            <w:gridSpan w:val="14"/>
            <w:shd w:val="clear" w:color="auto" w:fill="FFFFFF"/>
            <w:tcMar>
              <w:top w:w="40" w:type="dxa"/>
              <w:left w:w="160" w:type="dxa"/>
              <w:bottom w:w="40" w:type="dxa"/>
              <w:right w:w="20" w:type="dxa"/>
            </w:tcMar>
            <w:vAlign w:val="center"/>
          </w:tcPr>
          <w:p w14:paraId="78F88CA0" w14:textId="77777777" w:rsidR="002C55C4" w:rsidRPr="002C55C4" w:rsidRDefault="002C55C4" w:rsidP="002C55C4">
            <w:pPr>
              <w:rPr>
                <w:sz w:val="22"/>
              </w:rPr>
            </w:pPr>
            <w:r w:rsidRPr="002C55C4">
              <w:rPr>
                <w:sz w:val="22"/>
                <w:lang w:val="ru-RU"/>
              </w:rPr>
              <w:t xml:space="preserve">Котельная №42-06 пгт Верх-Чебула, ул. </w:t>
            </w:r>
            <w:r w:rsidRPr="002C55C4">
              <w:rPr>
                <w:sz w:val="22"/>
              </w:rPr>
              <w:t>Молодежная, 1Б</w:t>
            </w:r>
          </w:p>
        </w:tc>
      </w:tr>
      <w:tr w:rsidR="002C55C4" w:rsidRPr="002C55C4" w14:paraId="48F4B285" w14:textId="77777777" w:rsidTr="002C55C4">
        <w:trPr>
          <w:jc w:val="center"/>
        </w:trPr>
        <w:tc>
          <w:tcPr>
            <w:tcW w:w="405" w:type="dxa"/>
            <w:shd w:val="clear" w:color="auto" w:fill="FFFFFF"/>
            <w:tcMar>
              <w:top w:w="40" w:type="dxa"/>
              <w:left w:w="20" w:type="dxa"/>
              <w:bottom w:w="40" w:type="dxa"/>
              <w:right w:w="20" w:type="dxa"/>
            </w:tcMar>
            <w:vAlign w:val="center"/>
          </w:tcPr>
          <w:p w14:paraId="6387E1DD" w14:textId="77777777" w:rsidR="002C55C4" w:rsidRPr="002C55C4" w:rsidRDefault="002C55C4" w:rsidP="002C55C4">
            <w:pPr>
              <w:rPr>
                <w:sz w:val="22"/>
              </w:rPr>
            </w:pPr>
            <w:r w:rsidRPr="002C55C4">
              <w:rPr>
                <w:sz w:val="22"/>
              </w:rPr>
              <w:t>1</w:t>
            </w:r>
          </w:p>
        </w:tc>
        <w:tc>
          <w:tcPr>
            <w:tcW w:w="1195" w:type="dxa"/>
            <w:shd w:val="clear" w:color="auto" w:fill="FFFFFF"/>
            <w:tcMar>
              <w:top w:w="40" w:type="dxa"/>
              <w:left w:w="200" w:type="dxa"/>
              <w:bottom w:w="40" w:type="dxa"/>
              <w:right w:w="200" w:type="dxa"/>
            </w:tcMar>
            <w:vAlign w:val="center"/>
          </w:tcPr>
          <w:p w14:paraId="6EF0C90D" w14:textId="77777777" w:rsidR="002C55C4" w:rsidRPr="002C55C4" w:rsidRDefault="002C55C4" w:rsidP="002C55C4">
            <w:pPr>
              <w:rPr>
                <w:sz w:val="22"/>
              </w:rPr>
            </w:pPr>
            <w:r w:rsidRPr="002C55C4">
              <w:rPr>
                <w:sz w:val="22"/>
              </w:rPr>
              <w:t>Выработка тепловой энергии</w:t>
            </w:r>
          </w:p>
        </w:tc>
        <w:tc>
          <w:tcPr>
            <w:tcW w:w="1072" w:type="dxa"/>
            <w:shd w:val="clear" w:color="auto" w:fill="FFFFFF"/>
            <w:tcMar>
              <w:top w:w="40" w:type="dxa"/>
              <w:left w:w="200" w:type="dxa"/>
              <w:bottom w:w="40" w:type="dxa"/>
              <w:right w:w="200" w:type="dxa"/>
            </w:tcMar>
            <w:vAlign w:val="center"/>
          </w:tcPr>
          <w:p w14:paraId="265DFBE6" w14:textId="77777777" w:rsidR="002C55C4" w:rsidRPr="002C55C4" w:rsidRDefault="002C55C4" w:rsidP="002C55C4">
            <w:pPr>
              <w:rPr>
                <w:sz w:val="22"/>
              </w:rPr>
            </w:pPr>
            <w:r w:rsidRPr="002C55C4">
              <w:rPr>
                <w:sz w:val="22"/>
              </w:rPr>
              <w:t>Гкал</w:t>
            </w:r>
          </w:p>
        </w:tc>
        <w:tc>
          <w:tcPr>
            <w:tcW w:w="1055" w:type="dxa"/>
            <w:shd w:val="clear" w:color="auto" w:fill="FFFFFF"/>
            <w:tcMar>
              <w:top w:w="40" w:type="dxa"/>
              <w:left w:w="200" w:type="dxa"/>
              <w:bottom w:w="40" w:type="dxa"/>
              <w:right w:w="200" w:type="dxa"/>
            </w:tcMar>
            <w:vAlign w:val="center"/>
          </w:tcPr>
          <w:p w14:paraId="7E9569E9" w14:textId="77777777" w:rsidR="002C55C4" w:rsidRPr="002C55C4" w:rsidRDefault="002C55C4" w:rsidP="002C55C4">
            <w:pPr>
              <w:rPr>
                <w:sz w:val="22"/>
              </w:rPr>
            </w:pPr>
            <w:r w:rsidRPr="002C55C4">
              <w:rPr>
                <w:sz w:val="22"/>
              </w:rPr>
              <w:t>4426,7089</w:t>
            </w:r>
          </w:p>
        </w:tc>
        <w:tc>
          <w:tcPr>
            <w:tcW w:w="1055" w:type="dxa"/>
            <w:shd w:val="clear" w:color="auto" w:fill="FFFFFF"/>
            <w:tcMar>
              <w:top w:w="40" w:type="dxa"/>
              <w:left w:w="200" w:type="dxa"/>
              <w:bottom w:w="40" w:type="dxa"/>
              <w:right w:w="200" w:type="dxa"/>
            </w:tcMar>
            <w:vAlign w:val="center"/>
          </w:tcPr>
          <w:p w14:paraId="450D1B29" w14:textId="77777777" w:rsidR="002C55C4" w:rsidRPr="002C55C4" w:rsidRDefault="002C55C4" w:rsidP="002C55C4">
            <w:pPr>
              <w:rPr>
                <w:sz w:val="22"/>
              </w:rPr>
            </w:pPr>
            <w:r w:rsidRPr="002C55C4">
              <w:rPr>
                <w:sz w:val="22"/>
              </w:rPr>
              <w:t>4408,0152</w:t>
            </w:r>
          </w:p>
        </w:tc>
        <w:tc>
          <w:tcPr>
            <w:tcW w:w="1055" w:type="dxa"/>
            <w:shd w:val="clear" w:color="auto" w:fill="FFFFFF"/>
            <w:tcMar>
              <w:top w:w="40" w:type="dxa"/>
              <w:left w:w="200" w:type="dxa"/>
              <w:bottom w:w="40" w:type="dxa"/>
              <w:right w:w="200" w:type="dxa"/>
            </w:tcMar>
            <w:vAlign w:val="center"/>
          </w:tcPr>
          <w:p w14:paraId="22D7D621" w14:textId="77777777" w:rsidR="002C55C4" w:rsidRPr="002C55C4" w:rsidRDefault="002C55C4" w:rsidP="002C55C4">
            <w:pPr>
              <w:rPr>
                <w:sz w:val="22"/>
              </w:rPr>
            </w:pPr>
            <w:r w:rsidRPr="002C55C4">
              <w:rPr>
                <w:sz w:val="22"/>
              </w:rPr>
              <w:t>4418,3775</w:t>
            </w:r>
          </w:p>
        </w:tc>
        <w:tc>
          <w:tcPr>
            <w:tcW w:w="1055" w:type="dxa"/>
            <w:shd w:val="clear" w:color="auto" w:fill="FFFFFF"/>
            <w:tcMar>
              <w:top w:w="40" w:type="dxa"/>
              <w:left w:w="200" w:type="dxa"/>
              <w:bottom w:w="40" w:type="dxa"/>
              <w:right w:w="200" w:type="dxa"/>
            </w:tcMar>
            <w:vAlign w:val="center"/>
          </w:tcPr>
          <w:p w14:paraId="4D3E687C" w14:textId="77777777" w:rsidR="002C55C4" w:rsidRPr="002C55C4" w:rsidRDefault="002C55C4" w:rsidP="002C55C4">
            <w:pPr>
              <w:rPr>
                <w:sz w:val="22"/>
              </w:rPr>
            </w:pPr>
            <w:r w:rsidRPr="002C55C4">
              <w:rPr>
                <w:sz w:val="22"/>
              </w:rPr>
              <w:t>4418,3775</w:t>
            </w:r>
          </w:p>
        </w:tc>
        <w:tc>
          <w:tcPr>
            <w:tcW w:w="1055" w:type="dxa"/>
            <w:shd w:val="clear" w:color="auto" w:fill="FFFFFF"/>
            <w:tcMar>
              <w:top w:w="40" w:type="dxa"/>
              <w:left w:w="200" w:type="dxa"/>
              <w:bottom w:w="40" w:type="dxa"/>
              <w:right w:w="200" w:type="dxa"/>
            </w:tcMar>
            <w:vAlign w:val="center"/>
          </w:tcPr>
          <w:p w14:paraId="6E3B353C" w14:textId="77777777" w:rsidR="002C55C4" w:rsidRPr="002C55C4" w:rsidRDefault="002C55C4" w:rsidP="002C55C4">
            <w:pPr>
              <w:rPr>
                <w:sz w:val="22"/>
              </w:rPr>
            </w:pPr>
            <w:r w:rsidRPr="002C55C4">
              <w:rPr>
                <w:sz w:val="22"/>
              </w:rPr>
              <w:t>4418,3775</w:t>
            </w:r>
          </w:p>
        </w:tc>
        <w:tc>
          <w:tcPr>
            <w:tcW w:w="1055" w:type="dxa"/>
            <w:shd w:val="clear" w:color="auto" w:fill="FFFFFF"/>
            <w:tcMar>
              <w:top w:w="40" w:type="dxa"/>
              <w:left w:w="200" w:type="dxa"/>
              <w:bottom w:w="40" w:type="dxa"/>
              <w:right w:w="200" w:type="dxa"/>
            </w:tcMar>
            <w:vAlign w:val="center"/>
          </w:tcPr>
          <w:p w14:paraId="707636FB" w14:textId="77777777" w:rsidR="002C55C4" w:rsidRPr="002C55C4" w:rsidRDefault="002C55C4" w:rsidP="002C55C4">
            <w:pPr>
              <w:rPr>
                <w:sz w:val="22"/>
              </w:rPr>
            </w:pPr>
            <w:r w:rsidRPr="002C55C4">
              <w:rPr>
                <w:sz w:val="22"/>
              </w:rPr>
              <w:t>4418,3775</w:t>
            </w:r>
          </w:p>
        </w:tc>
        <w:tc>
          <w:tcPr>
            <w:tcW w:w="1055" w:type="dxa"/>
            <w:shd w:val="clear" w:color="auto" w:fill="FFFFFF"/>
            <w:tcMar>
              <w:top w:w="40" w:type="dxa"/>
              <w:left w:w="200" w:type="dxa"/>
              <w:bottom w:w="40" w:type="dxa"/>
              <w:right w:w="200" w:type="dxa"/>
            </w:tcMar>
            <w:vAlign w:val="center"/>
          </w:tcPr>
          <w:p w14:paraId="02282284" w14:textId="77777777" w:rsidR="002C55C4" w:rsidRPr="002C55C4" w:rsidRDefault="002C55C4" w:rsidP="002C55C4">
            <w:pPr>
              <w:rPr>
                <w:sz w:val="22"/>
              </w:rPr>
            </w:pPr>
            <w:r w:rsidRPr="002C55C4">
              <w:rPr>
                <w:sz w:val="22"/>
              </w:rPr>
              <w:t>4418,3775</w:t>
            </w:r>
          </w:p>
        </w:tc>
        <w:tc>
          <w:tcPr>
            <w:tcW w:w="1055" w:type="dxa"/>
            <w:shd w:val="clear" w:color="auto" w:fill="FFFFFF"/>
            <w:tcMar>
              <w:top w:w="40" w:type="dxa"/>
              <w:left w:w="200" w:type="dxa"/>
              <w:bottom w:w="40" w:type="dxa"/>
              <w:right w:w="200" w:type="dxa"/>
            </w:tcMar>
            <w:vAlign w:val="center"/>
          </w:tcPr>
          <w:p w14:paraId="58C0C1A6" w14:textId="77777777" w:rsidR="002C55C4" w:rsidRPr="002C55C4" w:rsidRDefault="002C55C4" w:rsidP="002C55C4">
            <w:pPr>
              <w:rPr>
                <w:sz w:val="22"/>
              </w:rPr>
            </w:pPr>
            <w:r w:rsidRPr="002C55C4">
              <w:rPr>
                <w:sz w:val="22"/>
              </w:rPr>
              <w:t>4418,3775</w:t>
            </w:r>
          </w:p>
        </w:tc>
        <w:tc>
          <w:tcPr>
            <w:tcW w:w="1055" w:type="dxa"/>
            <w:shd w:val="clear" w:color="auto" w:fill="FFFFFF"/>
            <w:tcMar>
              <w:top w:w="40" w:type="dxa"/>
              <w:left w:w="200" w:type="dxa"/>
              <w:bottom w:w="40" w:type="dxa"/>
              <w:right w:w="200" w:type="dxa"/>
            </w:tcMar>
            <w:vAlign w:val="center"/>
          </w:tcPr>
          <w:p w14:paraId="75D1D0C6" w14:textId="77777777" w:rsidR="002C55C4" w:rsidRPr="002C55C4" w:rsidRDefault="002C55C4" w:rsidP="002C55C4">
            <w:pPr>
              <w:rPr>
                <w:sz w:val="22"/>
              </w:rPr>
            </w:pPr>
            <w:r w:rsidRPr="002C55C4">
              <w:rPr>
                <w:sz w:val="22"/>
              </w:rPr>
              <w:t>4418,3775</w:t>
            </w:r>
          </w:p>
        </w:tc>
        <w:tc>
          <w:tcPr>
            <w:tcW w:w="1055" w:type="dxa"/>
            <w:shd w:val="clear" w:color="auto" w:fill="FFFFFF"/>
            <w:tcMar>
              <w:top w:w="40" w:type="dxa"/>
              <w:left w:w="200" w:type="dxa"/>
              <w:bottom w:w="40" w:type="dxa"/>
              <w:right w:w="200" w:type="dxa"/>
            </w:tcMar>
            <w:vAlign w:val="center"/>
          </w:tcPr>
          <w:p w14:paraId="0D433A1D" w14:textId="77777777" w:rsidR="002C55C4" w:rsidRPr="002C55C4" w:rsidRDefault="002C55C4" w:rsidP="002C55C4">
            <w:pPr>
              <w:rPr>
                <w:sz w:val="22"/>
              </w:rPr>
            </w:pPr>
            <w:r w:rsidRPr="002C55C4">
              <w:rPr>
                <w:sz w:val="22"/>
              </w:rPr>
              <w:t>4418,3775</w:t>
            </w:r>
          </w:p>
        </w:tc>
        <w:tc>
          <w:tcPr>
            <w:tcW w:w="1055" w:type="dxa"/>
            <w:shd w:val="clear" w:color="auto" w:fill="FFFFFF"/>
            <w:tcMar>
              <w:top w:w="40" w:type="dxa"/>
              <w:left w:w="200" w:type="dxa"/>
              <w:bottom w:w="40" w:type="dxa"/>
              <w:right w:w="200" w:type="dxa"/>
            </w:tcMar>
            <w:vAlign w:val="center"/>
          </w:tcPr>
          <w:p w14:paraId="67191983" w14:textId="77777777" w:rsidR="002C55C4" w:rsidRPr="002C55C4" w:rsidRDefault="002C55C4" w:rsidP="002C55C4">
            <w:pPr>
              <w:rPr>
                <w:sz w:val="22"/>
              </w:rPr>
            </w:pPr>
            <w:r w:rsidRPr="002C55C4">
              <w:rPr>
                <w:sz w:val="22"/>
              </w:rPr>
              <w:t>4418,3775</w:t>
            </w:r>
          </w:p>
        </w:tc>
      </w:tr>
      <w:tr w:rsidR="002C55C4" w:rsidRPr="002C55C4" w14:paraId="16277478" w14:textId="77777777" w:rsidTr="002C55C4">
        <w:trPr>
          <w:jc w:val="center"/>
        </w:trPr>
        <w:tc>
          <w:tcPr>
            <w:tcW w:w="405" w:type="dxa"/>
            <w:shd w:val="clear" w:color="auto" w:fill="FFFFFF"/>
            <w:tcMar>
              <w:top w:w="40" w:type="dxa"/>
              <w:left w:w="20" w:type="dxa"/>
              <w:bottom w:w="40" w:type="dxa"/>
              <w:right w:w="20" w:type="dxa"/>
            </w:tcMar>
            <w:vAlign w:val="center"/>
          </w:tcPr>
          <w:p w14:paraId="6E7182C9" w14:textId="77777777" w:rsidR="002C55C4" w:rsidRPr="002C55C4" w:rsidRDefault="002C55C4" w:rsidP="002C55C4">
            <w:pPr>
              <w:rPr>
                <w:sz w:val="22"/>
              </w:rPr>
            </w:pPr>
            <w:r w:rsidRPr="002C55C4">
              <w:rPr>
                <w:sz w:val="22"/>
              </w:rPr>
              <w:t>2</w:t>
            </w:r>
          </w:p>
        </w:tc>
        <w:tc>
          <w:tcPr>
            <w:tcW w:w="1195" w:type="dxa"/>
            <w:shd w:val="clear" w:color="auto" w:fill="FFFFFF"/>
            <w:tcMar>
              <w:top w:w="40" w:type="dxa"/>
              <w:left w:w="200" w:type="dxa"/>
              <w:bottom w:w="40" w:type="dxa"/>
              <w:right w:w="200" w:type="dxa"/>
            </w:tcMar>
            <w:vAlign w:val="center"/>
          </w:tcPr>
          <w:p w14:paraId="13B35D7F" w14:textId="77777777" w:rsidR="002C55C4" w:rsidRPr="002C55C4" w:rsidRDefault="002C55C4" w:rsidP="002C55C4">
            <w:pPr>
              <w:rPr>
                <w:sz w:val="22"/>
                <w:lang w:val="ru-RU"/>
              </w:rPr>
            </w:pPr>
            <w:r w:rsidRPr="002C55C4">
              <w:rPr>
                <w:sz w:val="22"/>
                <w:lang w:val="ru-RU"/>
              </w:rPr>
              <w:t>УРУТ на выработку тепловой энергии</w:t>
            </w:r>
          </w:p>
        </w:tc>
        <w:tc>
          <w:tcPr>
            <w:tcW w:w="1072" w:type="dxa"/>
            <w:shd w:val="clear" w:color="auto" w:fill="FFFFFF"/>
            <w:tcMar>
              <w:top w:w="40" w:type="dxa"/>
              <w:left w:w="200" w:type="dxa"/>
              <w:bottom w:w="40" w:type="dxa"/>
              <w:right w:w="200" w:type="dxa"/>
            </w:tcMar>
            <w:vAlign w:val="center"/>
          </w:tcPr>
          <w:p w14:paraId="63168A01" w14:textId="77777777" w:rsidR="002C55C4" w:rsidRPr="002C55C4" w:rsidRDefault="002C55C4" w:rsidP="002C55C4">
            <w:pPr>
              <w:rPr>
                <w:sz w:val="22"/>
              </w:rPr>
            </w:pPr>
            <w:r w:rsidRPr="002C55C4">
              <w:rPr>
                <w:sz w:val="22"/>
              </w:rPr>
              <w:t>кг.у.т./Гкал</w:t>
            </w:r>
          </w:p>
        </w:tc>
        <w:tc>
          <w:tcPr>
            <w:tcW w:w="1055" w:type="dxa"/>
            <w:shd w:val="clear" w:color="auto" w:fill="FFFFFF"/>
            <w:tcMar>
              <w:top w:w="40" w:type="dxa"/>
              <w:left w:w="200" w:type="dxa"/>
              <w:bottom w:w="40" w:type="dxa"/>
              <w:right w:w="200" w:type="dxa"/>
            </w:tcMar>
            <w:vAlign w:val="center"/>
          </w:tcPr>
          <w:p w14:paraId="72B9436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85B5D4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416095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C71305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D57418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778E6E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43EFB4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F3A474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9CC638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1120C1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C66285F" w14:textId="77777777" w:rsidR="002C55C4" w:rsidRPr="002C55C4" w:rsidRDefault="002C55C4" w:rsidP="002C55C4">
            <w:pPr>
              <w:rPr>
                <w:sz w:val="22"/>
              </w:rPr>
            </w:pPr>
            <w:r w:rsidRPr="002C55C4">
              <w:rPr>
                <w:sz w:val="22"/>
              </w:rPr>
              <w:t>0,0000</w:t>
            </w:r>
          </w:p>
        </w:tc>
      </w:tr>
      <w:tr w:rsidR="002C55C4" w:rsidRPr="002C55C4" w14:paraId="4B5E9466" w14:textId="77777777" w:rsidTr="002C55C4">
        <w:trPr>
          <w:jc w:val="center"/>
        </w:trPr>
        <w:tc>
          <w:tcPr>
            <w:tcW w:w="405" w:type="dxa"/>
            <w:shd w:val="clear" w:color="auto" w:fill="FFFFFF"/>
            <w:tcMar>
              <w:top w:w="40" w:type="dxa"/>
              <w:left w:w="20" w:type="dxa"/>
              <w:bottom w:w="40" w:type="dxa"/>
              <w:right w:w="20" w:type="dxa"/>
            </w:tcMar>
            <w:vAlign w:val="center"/>
          </w:tcPr>
          <w:p w14:paraId="02ABDCAA" w14:textId="77777777" w:rsidR="002C55C4" w:rsidRPr="002C55C4" w:rsidRDefault="002C55C4" w:rsidP="002C55C4">
            <w:pPr>
              <w:rPr>
                <w:sz w:val="22"/>
              </w:rPr>
            </w:pPr>
            <w:r w:rsidRPr="002C55C4">
              <w:rPr>
                <w:sz w:val="22"/>
              </w:rPr>
              <w:t>3</w:t>
            </w:r>
          </w:p>
        </w:tc>
        <w:tc>
          <w:tcPr>
            <w:tcW w:w="1195" w:type="dxa"/>
            <w:shd w:val="clear" w:color="auto" w:fill="FFFFFF"/>
            <w:tcMar>
              <w:top w:w="40" w:type="dxa"/>
              <w:left w:w="200" w:type="dxa"/>
              <w:bottom w:w="40" w:type="dxa"/>
              <w:right w:w="200" w:type="dxa"/>
            </w:tcMar>
            <w:vAlign w:val="center"/>
          </w:tcPr>
          <w:p w14:paraId="163D1AA9" w14:textId="77777777" w:rsidR="002C55C4" w:rsidRPr="002C55C4" w:rsidRDefault="002C55C4" w:rsidP="002C55C4">
            <w:pPr>
              <w:rPr>
                <w:sz w:val="22"/>
              </w:rPr>
            </w:pPr>
            <w:r w:rsidRPr="002C55C4">
              <w:rPr>
                <w:sz w:val="22"/>
              </w:rPr>
              <w:t>Расход топлива:</w:t>
            </w:r>
          </w:p>
        </w:tc>
        <w:tc>
          <w:tcPr>
            <w:tcW w:w="1072" w:type="dxa"/>
            <w:shd w:val="clear" w:color="auto" w:fill="FFFFFF"/>
            <w:tcMar>
              <w:top w:w="40" w:type="dxa"/>
              <w:left w:w="200" w:type="dxa"/>
              <w:bottom w:w="40" w:type="dxa"/>
              <w:right w:w="200" w:type="dxa"/>
            </w:tcMar>
            <w:vAlign w:val="center"/>
          </w:tcPr>
          <w:p w14:paraId="41348204"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66C9BE9"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FA605EC"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F3E0520"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9578707"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DE3C851"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688D525"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A65C0E2"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CA59323"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70A9B47"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CF3CC68"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FF594E9" w14:textId="77777777" w:rsidR="002C55C4" w:rsidRPr="002C55C4" w:rsidRDefault="002C55C4" w:rsidP="002C55C4">
            <w:pPr>
              <w:rPr>
                <w:sz w:val="22"/>
              </w:rPr>
            </w:pPr>
          </w:p>
        </w:tc>
      </w:tr>
      <w:tr w:rsidR="002C55C4" w:rsidRPr="002C55C4" w14:paraId="44CDEEF7" w14:textId="77777777" w:rsidTr="002C55C4">
        <w:trPr>
          <w:jc w:val="center"/>
        </w:trPr>
        <w:tc>
          <w:tcPr>
            <w:tcW w:w="405" w:type="dxa"/>
            <w:shd w:val="clear" w:color="auto" w:fill="F2F2F2"/>
            <w:tcMar>
              <w:top w:w="40" w:type="dxa"/>
              <w:left w:w="20" w:type="dxa"/>
              <w:bottom w:w="40" w:type="dxa"/>
              <w:right w:w="20" w:type="dxa"/>
            </w:tcMar>
            <w:vAlign w:val="center"/>
          </w:tcPr>
          <w:p w14:paraId="066FDA29" w14:textId="77777777" w:rsidR="002C55C4" w:rsidRPr="002C55C4" w:rsidRDefault="002C55C4" w:rsidP="002C55C4">
            <w:pPr>
              <w:rPr>
                <w:sz w:val="22"/>
              </w:rPr>
            </w:pPr>
            <w:r w:rsidRPr="002C55C4">
              <w:rPr>
                <w:sz w:val="22"/>
              </w:rPr>
              <w:t>3.1</w:t>
            </w:r>
          </w:p>
        </w:tc>
        <w:tc>
          <w:tcPr>
            <w:tcW w:w="1195" w:type="dxa"/>
            <w:shd w:val="clear" w:color="auto" w:fill="F2F2F2"/>
            <w:tcMar>
              <w:top w:w="40" w:type="dxa"/>
              <w:left w:w="200" w:type="dxa"/>
              <w:bottom w:w="40" w:type="dxa"/>
              <w:right w:w="200" w:type="dxa"/>
            </w:tcMar>
            <w:vAlign w:val="center"/>
          </w:tcPr>
          <w:p w14:paraId="0C1106DA" w14:textId="77777777" w:rsidR="002C55C4" w:rsidRPr="002C55C4" w:rsidRDefault="002C55C4" w:rsidP="002C55C4">
            <w:pPr>
              <w:rPr>
                <w:sz w:val="22"/>
              </w:rPr>
            </w:pPr>
            <w:r w:rsidRPr="002C55C4">
              <w:rPr>
                <w:sz w:val="22"/>
              </w:rPr>
              <w:t>условного</w:t>
            </w:r>
          </w:p>
        </w:tc>
        <w:tc>
          <w:tcPr>
            <w:tcW w:w="1072" w:type="dxa"/>
            <w:shd w:val="clear" w:color="auto" w:fill="F2F2F2"/>
            <w:tcMar>
              <w:top w:w="40" w:type="dxa"/>
              <w:left w:w="200" w:type="dxa"/>
              <w:bottom w:w="40" w:type="dxa"/>
              <w:right w:w="200" w:type="dxa"/>
            </w:tcMar>
            <w:vAlign w:val="center"/>
          </w:tcPr>
          <w:p w14:paraId="04409644" w14:textId="77777777" w:rsidR="002C55C4" w:rsidRPr="002C55C4" w:rsidRDefault="002C55C4" w:rsidP="002C55C4">
            <w:pPr>
              <w:rPr>
                <w:sz w:val="22"/>
              </w:rPr>
            </w:pPr>
            <w:r w:rsidRPr="002C55C4">
              <w:rPr>
                <w:sz w:val="22"/>
              </w:rPr>
              <w:t>т.у.т.</w:t>
            </w:r>
          </w:p>
        </w:tc>
        <w:tc>
          <w:tcPr>
            <w:tcW w:w="1055" w:type="dxa"/>
            <w:shd w:val="clear" w:color="auto" w:fill="F2F2F2"/>
            <w:tcMar>
              <w:top w:w="40" w:type="dxa"/>
              <w:left w:w="200" w:type="dxa"/>
              <w:bottom w:w="40" w:type="dxa"/>
              <w:right w:w="200" w:type="dxa"/>
            </w:tcMar>
            <w:vAlign w:val="center"/>
          </w:tcPr>
          <w:p w14:paraId="3CD1639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7E6EDE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14274E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D8C0A5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075F444"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828A45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A35EDC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1EEF5E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75BA0B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13250F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25A146A" w14:textId="77777777" w:rsidR="002C55C4" w:rsidRPr="002C55C4" w:rsidRDefault="002C55C4" w:rsidP="002C55C4">
            <w:pPr>
              <w:rPr>
                <w:sz w:val="22"/>
              </w:rPr>
            </w:pPr>
          </w:p>
        </w:tc>
      </w:tr>
      <w:tr w:rsidR="002C55C4" w:rsidRPr="002C55C4" w14:paraId="104E4CC2" w14:textId="77777777" w:rsidTr="002C55C4">
        <w:trPr>
          <w:jc w:val="center"/>
        </w:trPr>
        <w:tc>
          <w:tcPr>
            <w:tcW w:w="405" w:type="dxa"/>
            <w:shd w:val="clear" w:color="auto" w:fill="FFFFFF"/>
            <w:tcMar>
              <w:top w:w="40" w:type="dxa"/>
              <w:left w:w="20" w:type="dxa"/>
              <w:bottom w:w="40" w:type="dxa"/>
              <w:right w:w="20" w:type="dxa"/>
            </w:tcMar>
            <w:vAlign w:val="center"/>
          </w:tcPr>
          <w:p w14:paraId="2B554602" w14:textId="77777777" w:rsidR="002C55C4" w:rsidRPr="002C55C4" w:rsidRDefault="002C55C4" w:rsidP="002C55C4">
            <w:pPr>
              <w:rPr>
                <w:sz w:val="22"/>
              </w:rPr>
            </w:pPr>
            <w:r w:rsidRPr="002C55C4">
              <w:rPr>
                <w:sz w:val="22"/>
              </w:rPr>
              <w:t>3.1.1</w:t>
            </w:r>
          </w:p>
        </w:tc>
        <w:tc>
          <w:tcPr>
            <w:tcW w:w="1195" w:type="dxa"/>
            <w:shd w:val="clear" w:color="auto" w:fill="FFFFFF"/>
            <w:tcMar>
              <w:top w:w="40" w:type="dxa"/>
              <w:left w:w="200" w:type="dxa"/>
              <w:bottom w:w="40" w:type="dxa"/>
              <w:right w:w="200" w:type="dxa"/>
            </w:tcMar>
            <w:vAlign w:val="center"/>
          </w:tcPr>
          <w:p w14:paraId="016B911F"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16AB164D" w14:textId="77777777" w:rsidR="002C55C4" w:rsidRPr="002C55C4" w:rsidRDefault="002C55C4" w:rsidP="002C55C4">
            <w:pPr>
              <w:rPr>
                <w:sz w:val="22"/>
              </w:rPr>
            </w:pPr>
            <w:r w:rsidRPr="002C55C4">
              <w:rPr>
                <w:sz w:val="22"/>
              </w:rPr>
              <w:t>т.у.т.</w:t>
            </w:r>
          </w:p>
        </w:tc>
        <w:tc>
          <w:tcPr>
            <w:tcW w:w="1055" w:type="dxa"/>
            <w:shd w:val="clear" w:color="auto" w:fill="FFFFFF"/>
            <w:tcMar>
              <w:top w:w="40" w:type="dxa"/>
              <w:left w:w="200" w:type="dxa"/>
              <w:bottom w:w="40" w:type="dxa"/>
              <w:right w:w="200" w:type="dxa"/>
            </w:tcMar>
            <w:vAlign w:val="center"/>
          </w:tcPr>
          <w:p w14:paraId="3C8338C1" w14:textId="77777777" w:rsidR="002C55C4" w:rsidRPr="002C55C4" w:rsidRDefault="002C55C4" w:rsidP="002C55C4">
            <w:pPr>
              <w:rPr>
                <w:sz w:val="22"/>
              </w:rPr>
            </w:pPr>
            <w:r w:rsidRPr="002C55C4">
              <w:rPr>
                <w:sz w:val="22"/>
              </w:rPr>
              <w:t>1120,7000</w:t>
            </w:r>
          </w:p>
        </w:tc>
        <w:tc>
          <w:tcPr>
            <w:tcW w:w="1055" w:type="dxa"/>
            <w:shd w:val="clear" w:color="auto" w:fill="FFFFFF"/>
            <w:tcMar>
              <w:top w:w="40" w:type="dxa"/>
              <w:left w:w="200" w:type="dxa"/>
              <w:bottom w:w="40" w:type="dxa"/>
              <w:right w:w="200" w:type="dxa"/>
            </w:tcMar>
            <w:vAlign w:val="center"/>
          </w:tcPr>
          <w:p w14:paraId="11250C9C" w14:textId="77777777" w:rsidR="002C55C4" w:rsidRPr="002C55C4" w:rsidRDefault="002C55C4" w:rsidP="002C55C4">
            <w:pPr>
              <w:rPr>
                <w:sz w:val="22"/>
              </w:rPr>
            </w:pPr>
            <w:r w:rsidRPr="002C55C4">
              <w:rPr>
                <w:sz w:val="22"/>
              </w:rPr>
              <w:t>1120,7000</w:t>
            </w:r>
          </w:p>
        </w:tc>
        <w:tc>
          <w:tcPr>
            <w:tcW w:w="1055" w:type="dxa"/>
            <w:shd w:val="clear" w:color="auto" w:fill="FFFFFF"/>
            <w:tcMar>
              <w:top w:w="40" w:type="dxa"/>
              <w:left w:w="200" w:type="dxa"/>
              <w:bottom w:w="40" w:type="dxa"/>
              <w:right w:w="200" w:type="dxa"/>
            </w:tcMar>
            <w:vAlign w:val="center"/>
          </w:tcPr>
          <w:p w14:paraId="55617937" w14:textId="77777777" w:rsidR="002C55C4" w:rsidRPr="002C55C4" w:rsidRDefault="002C55C4" w:rsidP="002C55C4">
            <w:pPr>
              <w:rPr>
                <w:sz w:val="22"/>
              </w:rPr>
            </w:pPr>
            <w:r w:rsidRPr="002C55C4">
              <w:rPr>
                <w:sz w:val="22"/>
              </w:rPr>
              <w:t>1120,7000</w:t>
            </w:r>
          </w:p>
        </w:tc>
        <w:tc>
          <w:tcPr>
            <w:tcW w:w="1055" w:type="dxa"/>
            <w:shd w:val="clear" w:color="auto" w:fill="FFFFFF"/>
            <w:tcMar>
              <w:top w:w="40" w:type="dxa"/>
              <w:left w:w="200" w:type="dxa"/>
              <w:bottom w:w="40" w:type="dxa"/>
              <w:right w:w="200" w:type="dxa"/>
            </w:tcMar>
            <w:vAlign w:val="center"/>
          </w:tcPr>
          <w:p w14:paraId="177403D5" w14:textId="77777777" w:rsidR="002C55C4" w:rsidRPr="002C55C4" w:rsidRDefault="002C55C4" w:rsidP="002C55C4">
            <w:pPr>
              <w:rPr>
                <w:sz w:val="22"/>
              </w:rPr>
            </w:pPr>
            <w:r w:rsidRPr="002C55C4">
              <w:rPr>
                <w:sz w:val="22"/>
              </w:rPr>
              <w:t>1120,7000</w:t>
            </w:r>
          </w:p>
        </w:tc>
        <w:tc>
          <w:tcPr>
            <w:tcW w:w="1055" w:type="dxa"/>
            <w:shd w:val="clear" w:color="auto" w:fill="FFFFFF"/>
            <w:tcMar>
              <w:top w:w="40" w:type="dxa"/>
              <w:left w:w="200" w:type="dxa"/>
              <w:bottom w:w="40" w:type="dxa"/>
              <w:right w:w="200" w:type="dxa"/>
            </w:tcMar>
            <w:vAlign w:val="center"/>
          </w:tcPr>
          <w:p w14:paraId="58C3B57B" w14:textId="77777777" w:rsidR="002C55C4" w:rsidRPr="002C55C4" w:rsidRDefault="002C55C4" w:rsidP="002C55C4">
            <w:pPr>
              <w:rPr>
                <w:sz w:val="22"/>
              </w:rPr>
            </w:pPr>
            <w:r w:rsidRPr="002C55C4">
              <w:rPr>
                <w:sz w:val="22"/>
              </w:rPr>
              <w:t>1120,7000</w:t>
            </w:r>
          </w:p>
        </w:tc>
        <w:tc>
          <w:tcPr>
            <w:tcW w:w="1055" w:type="dxa"/>
            <w:shd w:val="clear" w:color="auto" w:fill="FFFFFF"/>
            <w:tcMar>
              <w:top w:w="40" w:type="dxa"/>
              <w:left w:w="200" w:type="dxa"/>
              <w:bottom w:w="40" w:type="dxa"/>
              <w:right w:w="200" w:type="dxa"/>
            </w:tcMar>
            <w:vAlign w:val="center"/>
          </w:tcPr>
          <w:p w14:paraId="671604E0" w14:textId="77777777" w:rsidR="002C55C4" w:rsidRPr="002C55C4" w:rsidRDefault="002C55C4" w:rsidP="002C55C4">
            <w:pPr>
              <w:rPr>
                <w:sz w:val="22"/>
              </w:rPr>
            </w:pPr>
            <w:r w:rsidRPr="002C55C4">
              <w:rPr>
                <w:sz w:val="22"/>
              </w:rPr>
              <w:t>1120,7000</w:t>
            </w:r>
          </w:p>
        </w:tc>
        <w:tc>
          <w:tcPr>
            <w:tcW w:w="1055" w:type="dxa"/>
            <w:shd w:val="clear" w:color="auto" w:fill="FFFFFF"/>
            <w:tcMar>
              <w:top w:w="40" w:type="dxa"/>
              <w:left w:w="200" w:type="dxa"/>
              <w:bottom w:w="40" w:type="dxa"/>
              <w:right w:w="200" w:type="dxa"/>
            </w:tcMar>
            <w:vAlign w:val="center"/>
          </w:tcPr>
          <w:p w14:paraId="52C5F35E" w14:textId="77777777" w:rsidR="002C55C4" w:rsidRPr="002C55C4" w:rsidRDefault="002C55C4" w:rsidP="002C55C4">
            <w:pPr>
              <w:rPr>
                <w:sz w:val="22"/>
              </w:rPr>
            </w:pPr>
            <w:r w:rsidRPr="002C55C4">
              <w:rPr>
                <w:sz w:val="22"/>
              </w:rPr>
              <w:t>1120,7000</w:t>
            </w:r>
          </w:p>
        </w:tc>
        <w:tc>
          <w:tcPr>
            <w:tcW w:w="1055" w:type="dxa"/>
            <w:shd w:val="clear" w:color="auto" w:fill="FFFFFF"/>
            <w:tcMar>
              <w:top w:w="40" w:type="dxa"/>
              <w:left w:w="200" w:type="dxa"/>
              <w:bottom w:w="40" w:type="dxa"/>
              <w:right w:w="200" w:type="dxa"/>
            </w:tcMar>
            <w:vAlign w:val="center"/>
          </w:tcPr>
          <w:p w14:paraId="0F164FDE" w14:textId="77777777" w:rsidR="002C55C4" w:rsidRPr="002C55C4" w:rsidRDefault="002C55C4" w:rsidP="002C55C4">
            <w:pPr>
              <w:rPr>
                <w:sz w:val="22"/>
              </w:rPr>
            </w:pPr>
            <w:r w:rsidRPr="002C55C4">
              <w:rPr>
                <w:sz w:val="22"/>
              </w:rPr>
              <w:t>1120,7000</w:t>
            </w:r>
          </w:p>
        </w:tc>
        <w:tc>
          <w:tcPr>
            <w:tcW w:w="1055" w:type="dxa"/>
            <w:shd w:val="clear" w:color="auto" w:fill="FFFFFF"/>
            <w:tcMar>
              <w:top w:w="40" w:type="dxa"/>
              <w:left w:w="200" w:type="dxa"/>
              <w:bottom w:w="40" w:type="dxa"/>
              <w:right w:w="200" w:type="dxa"/>
            </w:tcMar>
            <w:vAlign w:val="center"/>
          </w:tcPr>
          <w:p w14:paraId="6602AEA5" w14:textId="77777777" w:rsidR="002C55C4" w:rsidRPr="002C55C4" w:rsidRDefault="002C55C4" w:rsidP="002C55C4">
            <w:pPr>
              <w:rPr>
                <w:sz w:val="22"/>
              </w:rPr>
            </w:pPr>
            <w:r w:rsidRPr="002C55C4">
              <w:rPr>
                <w:sz w:val="22"/>
              </w:rPr>
              <w:t>1120,7000</w:t>
            </w:r>
          </w:p>
        </w:tc>
        <w:tc>
          <w:tcPr>
            <w:tcW w:w="1055" w:type="dxa"/>
            <w:shd w:val="clear" w:color="auto" w:fill="FFFFFF"/>
            <w:tcMar>
              <w:top w:w="40" w:type="dxa"/>
              <w:left w:w="200" w:type="dxa"/>
              <w:bottom w:w="40" w:type="dxa"/>
              <w:right w:w="200" w:type="dxa"/>
            </w:tcMar>
            <w:vAlign w:val="center"/>
          </w:tcPr>
          <w:p w14:paraId="0FF2D639" w14:textId="77777777" w:rsidR="002C55C4" w:rsidRPr="002C55C4" w:rsidRDefault="002C55C4" w:rsidP="002C55C4">
            <w:pPr>
              <w:rPr>
                <w:sz w:val="22"/>
              </w:rPr>
            </w:pPr>
            <w:r w:rsidRPr="002C55C4">
              <w:rPr>
                <w:sz w:val="22"/>
              </w:rPr>
              <w:t>1120,7000</w:t>
            </w:r>
          </w:p>
        </w:tc>
        <w:tc>
          <w:tcPr>
            <w:tcW w:w="1055" w:type="dxa"/>
            <w:shd w:val="clear" w:color="auto" w:fill="FFFFFF"/>
            <w:tcMar>
              <w:top w:w="40" w:type="dxa"/>
              <w:left w:w="200" w:type="dxa"/>
              <w:bottom w:w="40" w:type="dxa"/>
              <w:right w:w="200" w:type="dxa"/>
            </w:tcMar>
            <w:vAlign w:val="center"/>
          </w:tcPr>
          <w:p w14:paraId="7210F9DB" w14:textId="77777777" w:rsidR="002C55C4" w:rsidRPr="002C55C4" w:rsidRDefault="002C55C4" w:rsidP="002C55C4">
            <w:pPr>
              <w:rPr>
                <w:sz w:val="22"/>
              </w:rPr>
            </w:pPr>
            <w:r w:rsidRPr="002C55C4">
              <w:rPr>
                <w:sz w:val="22"/>
              </w:rPr>
              <w:t>1120,7000</w:t>
            </w:r>
          </w:p>
        </w:tc>
      </w:tr>
      <w:tr w:rsidR="002C55C4" w:rsidRPr="002C55C4" w14:paraId="7E1DA2FD" w14:textId="77777777" w:rsidTr="002C55C4">
        <w:trPr>
          <w:jc w:val="center"/>
        </w:trPr>
        <w:tc>
          <w:tcPr>
            <w:tcW w:w="405" w:type="dxa"/>
            <w:shd w:val="clear" w:color="auto" w:fill="F2F2F2"/>
            <w:tcMar>
              <w:top w:w="40" w:type="dxa"/>
              <w:left w:w="20" w:type="dxa"/>
              <w:bottom w:w="40" w:type="dxa"/>
              <w:right w:w="20" w:type="dxa"/>
            </w:tcMar>
            <w:vAlign w:val="center"/>
          </w:tcPr>
          <w:p w14:paraId="26E36E3E" w14:textId="77777777" w:rsidR="002C55C4" w:rsidRPr="002C55C4" w:rsidRDefault="002C55C4" w:rsidP="002C55C4">
            <w:pPr>
              <w:rPr>
                <w:sz w:val="22"/>
              </w:rPr>
            </w:pPr>
            <w:r w:rsidRPr="002C55C4">
              <w:rPr>
                <w:sz w:val="22"/>
              </w:rPr>
              <w:t>3.2</w:t>
            </w:r>
          </w:p>
        </w:tc>
        <w:tc>
          <w:tcPr>
            <w:tcW w:w="1195" w:type="dxa"/>
            <w:shd w:val="clear" w:color="auto" w:fill="F2F2F2"/>
            <w:tcMar>
              <w:top w:w="40" w:type="dxa"/>
              <w:left w:w="200" w:type="dxa"/>
              <w:bottom w:w="40" w:type="dxa"/>
              <w:right w:w="200" w:type="dxa"/>
            </w:tcMar>
            <w:vAlign w:val="center"/>
          </w:tcPr>
          <w:p w14:paraId="7E090A19" w14:textId="77777777" w:rsidR="002C55C4" w:rsidRPr="002C55C4" w:rsidRDefault="002C55C4" w:rsidP="002C55C4">
            <w:pPr>
              <w:rPr>
                <w:sz w:val="22"/>
              </w:rPr>
            </w:pPr>
            <w:r w:rsidRPr="002C55C4">
              <w:rPr>
                <w:sz w:val="22"/>
              </w:rPr>
              <w:t>натурального</w:t>
            </w:r>
          </w:p>
        </w:tc>
        <w:tc>
          <w:tcPr>
            <w:tcW w:w="1072" w:type="dxa"/>
            <w:shd w:val="clear" w:color="auto" w:fill="F2F2F2"/>
            <w:tcMar>
              <w:top w:w="40" w:type="dxa"/>
              <w:left w:w="200" w:type="dxa"/>
              <w:bottom w:w="40" w:type="dxa"/>
              <w:right w:w="200" w:type="dxa"/>
            </w:tcMar>
            <w:vAlign w:val="center"/>
          </w:tcPr>
          <w:p w14:paraId="3BD56F85"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62426B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3ED4B4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16E1A7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7F9429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07D212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B6EB8A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1ADC6F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2B5C5D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273D57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0D0586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3DCF130" w14:textId="77777777" w:rsidR="002C55C4" w:rsidRPr="002C55C4" w:rsidRDefault="002C55C4" w:rsidP="002C55C4">
            <w:pPr>
              <w:rPr>
                <w:sz w:val="22"/>
              </w:rPr>
            </w:pPr>
          </w:p>
        </w:tc>
      </w:tr>
      <w:tr w:rsidR="002C55C4" w:rsidRPr="002C55C4" w14:paraId="0D51DB7C" w14:textId="77777777" w:rsidTr="002C55C4">
        <w:trPr>
          <w:jc w:val="center"/>
        </w:trPr>
        <w:tc>
          <w:tcPr>
            <w:tcW w:w="405" w:type="dxa"/>
            <w:shd w:val="clear" w:color="auto" w:fill="FFFFFF"/>
            <w:tcMar>
              <w:top w:w="40" w:type="dxa"/>
              <w:left w:w="20" w:type="dxa"/>
              <w:bottom w:w="40" w:type="dxa"/>
              <w:right w:w="20" w:type="dxa"/>
            </w:tcMar>
            <w:vAlign w:val="center"/>
          </w:tcPr>
          <w:p w14:paraId="5202BB1F" w14:textId="77777777" w:rsidR="002C55C4" w:rsidRPr="002C55C4" w:rsidRDefault="002C55C4" w:rsidP="002C55C4">
            <w:pPr>
              <w:rPr>
                <w:sz w:val="22"/>
              </w:rPr>
            </w:pPr>
            <w:r w:rsidRPr="002C55C4">
              <w:rPr>
                <w:sz w:val="22"/>
              </w:rPr>
              <w:t>3.2.1</w:t>
            </w:r>
          </w:p>
        </w:tc>
        <w:tc>
          <w:tcPr>
            <w:tcW w:w="1195" w:type="dxa"/>
            <w:shd w:val="clear" w:color="auto" w:fill="FFFFFF"/>
            <w:tcMar>
              <w:top w:w="40" w:type="dxa"/>
              <w:left w:w="200" w:type="dxa"/>
              <w:bottom w:w="40" w:type="dxa"/>
              <w:right w:w="200" w:type="dxa"/>
            </w:tcMar>
            <w:vAlign w:val="center"/>
          </w:tcPr>
          <w:p w14:paraId="4DD16DCD"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766E2DA2" w14:textId="77777777" w:rsidR="002C55C4" w:rsidRPr="002C55C4" w:rsidRDefault="002C55C4" w:rsidP="002C55C4">
            <w:pPr>
              <w:rPr>
                <w:sz w:val="22"/>
              </w:rPr>
            </w:pPr>
            <w:r w:rsidRPr="002C55C4">
              <w:rPr>
                <w:sz w:val="22"/>
              </w:rPr>
              <w:t>т.</w:t>
            </w:r>
          </w:p>
        </w:tc>
        <w:tc>
          <w:tcPr>
            <w:tcW w:w="1055" w:type="dxa"/>
            <w:shd w:val="clear" w:color="auto" w:fill="FFFFFF"/>
            <w:tcMar>
              <w:top w:w="40" w:type="dxa"/>
              <w:left w:w="200" w:type="dxa"/>
              <w:bottom w:w="40" w:type="dxa"/>
              <w:right w:w="200" w:type="dxa"/>
            </w:tcMar>
            <w:vAlign w:val="center"/>
          </w:tcPr>
          <w:p w14:paraId="7BD989B9" w14:textId="77777777" w:rsidR="002C55C4" w:rsidRPr="002C55C4" w:rsidRDefault="002C55C4" w:rsidP="002C55C4">
            <w:pPr>
              <w:rPr>
                <w:sz w:val="22"/>
              </w:rPr>
            </w:pPr>
            <w:r w:rsidRPr="002C55C4">
              <w:rPr>
                <w:sz w:val="22"/>
              </w:rPr>
              <w:t>1410,4000</w:t>
            </w:r>
          </w:p>
        </w:tc>
        <w:tc>
          <w:tcPr>
            <w:tcW w:w="1055" w:type="dxa"/>
            <w:shd w:val="clear" w:color="auto" w:fill="FFFFFF"/>
            <w:tcMar>
              <w:top w:w="40" w:type="dxa"/>
              <w:left w:w="200" w:type="dxa"/>
              <w:bottom w:w="40" w:type="dxa"/>
              <w:right w:w="200" w:type="dxa"/>
            </w:tcMar>
            <w:vAlign w:val="center"/>
          </w:tcPr>
          <w:p w14:paraId="6385715F" w14:textId="77777777" w:rsidR="002C55C4" w:rsidRPr="002C55C4" w:rsidRDefault="002C55C4" w:rsidP="002C55C4">
            <w:pPr>
              <w:rPr>
                <w:sz w:val="22"/>
              </w:rPr>
            </w:pPr>
            <w:r w:rsidRPr="002C55C4">
              <w:rPr>
                <w:sz w:val="22"/>
              </w:rPr>
              <w:t>1341,2000</w:t>
            </w:r>
          </w:p>
        </w:tc>
        <w:tc>
          <w:tcPr>
            <w:tcW w:w="1055" w:type="dxa"/>
            <w:shd w:val="clear" w:color="auto" w:fill="FFFFFF"/>
            <w:tcMar>
              <w:top w:w="40" w:type="dxa"/>
              <w:left w:w="200" w:type="dxa"/>
              <w:bottom w:w="40" w:type="dxa"/>
              <w:right w:w="200" w:type="dxa"/>
            </w:tcMar>
            <w:vAlign w:val="center"/>
          </w:tcPr>
          <w:p w14:paraId="115B2A66" w14:textId="77777777" w:rsidR="002C55C4" w:rsidRPr="002C55C4" w:rsidRDefault="002C55C4" w:rsidP="002C55C4">
            <w:pPr>
              <w:rPr>
                <w:sz w:val="22"/>
              </w:rPr>
            </w:pPr>
            <w:r w:rsidRPr="002C55C4">
              <w:rPr>
                <w:sz w:val="22"/>
              </w:rPr>
              <w:t>1341,2000</w:t>
            </w:r>
          </w:p>
        </w:tc>
        <w:tc>
          <w:tcPr>
            <w:tcW w:w="1055" w:type="dxa"/>
            <w:shd w:val="clear" w:color="auto" w:fill="FFFFFF"/>
            <w:tcMar>
              <w:top w:w="40" w:type="dxa"/>
              <w:left w:w="200" w:type="dxa"/>
              <w:bottom w:w="40" w:type="dxa"/>
              <w:right w:w="200" w:type="dxa"/>
            </w:tcMar>
            <w:vAlign w:val="center"/>
          </w:tcPr>
          <w:p w14:paraId="71763935" w14:textId="77777777" w:rsidR="002C55C4" w:rsidRPr="002C55C4" w:rsidRDefault="002C55C4" w:rsidP="002C55C4">
            <w:pPr>
              <w:rPr>
                <w:sz w:val="22"/>
              </w:rPr>
            </w:pPr>
            <w:r w:rsidRPr="002C55C4">
              <w:rPr>
                <w:sz w:val="22"/>
              </w:rPr>
              <w:t>1341,2000</w:t>
            </w:r>
          </w:p>
        </w:tc>
        <w:tc>
          <w:tcPr>
            <w:tcW w:w="1055" w:type="dxa"/>
            <w:shd w:val="clear" w:color="auto" w:fill="FFFFFF"/>
            <w:tcMar>
              <w:top w:w="40" w:type="dxa"/>
              <w:left w:w="200" w:type="dxa"/>
              <w:bottom w:w="40" w:type="dxa"/>
              <w:right w:w="200" w:type="dxa"/>
            </w:tcMar>
            <w:vAlign w:val="center"/>
          </w:tcPr>
          <w:p w14:paraId="5F7DA242" w14:textId="77777777" w:rsidR="002C55C4" w:rsidRPr="002C55C4" w:rsidRDefault="002C55C4" w:rsidP="002C55C4">
            <w:pPr>
              <w:rPr>
                <w:sz w:val="22"/>
              </w:rPr>
            </w:pPr>
            <w:r w:rsidRPr="002C55C4">
              <w:rPr>
                <w:sz w:val="22"/>
              </w:rPr>
              <w:t>1341,2000</w:t>
            </w:r>
          </w:p>
        </w:tc>
        <w:tc>
          <w:tcPr>
            <w:tcW w:w="1055" w:type="dxa"/>
            <w:shd w:val="clear" w:color="auto" w:fill="FFFFFF"/>
            <w:tcMar>
              <w:top w:w="40" w:type="dxa"/>
              <w:left w:w="200" w:type="dxa"/>
              <w:bottom w:w="40" w:type="dxa"/>
              <w:right w:w="200" w:type="dxa"/>
            </w:tcMar>
            <w:vAlign w:val="center"/>
          </w:tcPr>
          <w:p w14:paraId="71C6AF7D" w14:textId="77777777" w:rsidR="002C55C4" w:rsidRPr="002C55C4" w:rsidRDefault="002C55C4" w:rsidP="002C55C4">
            <w:pPr>
              <w:rPr>
                <w:sz w:val="22"/>
              </w:rPr>
            </w:pPr>
            <w:r w:rsidRPr="002C55C4">
              <w:rPr>
                <w:sz w:val="22"/>
              </w:rPr>
              <w:t>1341,2000</w:t>
            </w:r>
          </w:p>
        </w:tc>
        <w:tc>
          <w:tcPr>
            <w:tcW w:w="1055" w:type="dxa"/>
            <w:shd w:val="clear" w:color="auto" w:fill="FFFFFF"/>
            <w:tcMar>
              <w:top w:w="40" w:type="dxa"/>
              <w:left w:w="200" w:type="dxa"/>
              <w:bottom w:w="40" w:type="dxa"/>
              <w:right w:w="200" w:type="dxa"/>
            </w:tcMar>
            <w:vAlign w:val="center"/>
          </w:tcPr>
          <w:p w14:paraId="6E4755BA" w14:textId="77777777" w:rsidR="002C55C4" w:rsidRPr="002C55C4" w:rsidRDefault="002C55C4" w:rsidP="002C55C4">
            <w:pPr>
              <w:rPr>
                <w:sz w:val="22"/>
              </w:rPr>
            </w:pPr>
            <w:r w:rsidRPr="002C55C4">
              <w:rPr>
                <w:sz w:val="22"/>
              </w:rPr>
              <w:t>1341,2000</w:t>
            </w:r>
          </w:p>
        </w:tc>
        <w:tc>
          <w:tcPr>
            <w:tcW w:w="1055" w:type="dxa"/>
            <w:shd w:val="clear" w:color="auto" w:fill="FFFFFF"/>
            <w:tcMar>
              <w:top w:w="40" w:type="dxa"/>
              <w:left w:w="200" w:type="dxa"/>
              <w:bottom w:w="40" w:type="dxa"/>
              <w:right w:w="200" w:type="dxa"/>
            </w:tcMar>
            <w:vAlign w:val="center"/>
          </w:tcPr>
          <w:p w14:paraId="41B0C292" w14:textId="77777777" w:rsidR="002C55C4" w:rsidRPr="002C55C4" w:rsidRDefault="002C55C4" w:rsidP="002C55C4">
            <w:pPr>
              <w:rPr>
                <w:sz w:val="22"/>
              </w:rPr>
            </w:pPr>
            <w:r w:rsidRPr="002C55C4">
              <w:rPr>
                <w:sz w:val="22"/>
              </w:rPr>
              <w:t>1341,2000</w:t>
            </w:r>
          </w:p>
        </w:tc>
        <w:tc>
          <w:tcPr>
            <w:tcW w:w="1055" w:type="dxa"/>
            <w:shd w:val="clear" w:color="auto" w:fill="FFFFFF"/>
            <w:tcMar>
              <w:top w:w="40" w:type="dxa"/>
              <w:left w:w="200" w:type="dxa"/>
              <w:bottom w:w="40" w:type="dxa"/>
              <w:right w:w="200" w:type="dxa"/>
            </w:tcMar>
            <w:vAlign w:val="center"/>
          </w:tcPr>
          <w:p w14:paraId="35253A93" w14:textId="77777777" w:rsidR="002C55C4" w:rsidRPr="002C55C4" w:rsidRDefault="002C55C4" w:rsidP="002C55C4">
            <w:pPr>
              <w:rPr>
                <w:sz w:val="22"/>
              </w:rPr>
            </w:pPr>
            <w:r w:rsidRPr="002C55C4">
              <w:rPr>
                <w:sz w:val="22"/>
              </w:rPr>
              <w:t>1341,2000</w:t>
            </w:r>
          </w:p>
        </w:tc>
        <w:tc>
          <w:tcPr>
            <w:tcW w:w="1055" w:type="dxa"/>
            <w:shd w:val="clear" w:color="auto" w:fill="FFFFFF"/>
            <w:tcMar>
              <w:top w:w="40" w:type="dxa"/>
              <w:left w:w="200" w:type="dxa"/>
              <w:bottom w:w="40" w:type="dxa"/>
              <w:right w:w="200" w:type="dxa"/>
            </w:tcMar>
            <w:vAlign w:val="center"/>
          </w:tcPr>
          <w:p w14:paraId="7044E394" w14:textId="77777777" w:rsidR="002C55C4" w:rsidRPr="002C55C4" w:rsidRDefault="002C55C4" w:rsidP="002C55C4">
            <w:pPr>
              <w:rPr>
                <w:sz w:val="22"/>
              </w:rPr>
            </w:pPr>
            <w:r w:rsidRPr="002C55C4">
              <w:rPr>
                <w:sz w:val="22"/>
              </w:rPr>
              <w:t>1341,2000</w:t>
            </w:r>
          </w:p>
        </w:tc>
        <w:tc>
          <w:tcPr>
            <w:tcW w:w="1055" w:type="dxa"/>
            <w:shd w:val="clear" w:color="auto" w:fill="FFFFFF"/>
            <w:tcMar>
              <w:top w:w="40" w:type="dxa"/>
              <w:left w:w="200" w:type="dxa"/>
              <w:bottom w:w="40" w:type="dxa"/>
              <w:right w:w="200" w:type="dxa"/>
            </w:tcMar>
            <w:vAlign w:val="center"/>
          </w:tcPr>
          <w:p w14:paraId="1DDB9E3A" w14:textId="77777777" w:rsidR="002C55C4" w:rsidRPr="002C55C4" w:rsidRDefault="002C55C4" w:rsidP="002C55C4">
            <w:pPr>
              <w:rPr>
                <w:sz w:val="22"/>
              </w:rPr>
            </w:pPr>
            <w:r w:rsidRPr="002C55C4">
              <w:rPr>
                <w:sz w:val="22"/>
              </w:rPr>
              <w:t>1341,2000</w:t>
            </w:r>
          </w:p>
        </w:tc>
      </w:tr>
      <w:tr w:rsidR="002C55C4" w:rsidRPr="002C55C4" w14:paraId="62336C15" w14:textId="77777777" w:rsidTr="002C55C4">
        <w:trPr>
          <w:jc w:val="center"/>
        </w:trPr>
        <w:tc>
          <w:tcPr>
            <w:tcW w:w="14277" w:type="dxa"/>
            <w:gridSpan w:val="14"/>
            <w:shd w:val="clear" w:color="auto" w:fill="FFFFFF"/>
            <w:tcMar>
              <w:top w:w="40" w:type="dxa"/>
              <w:left w:w="160" w:type="dxa"/>
              <w:bottom w:w="40" w:type="dxa"/>
              <w:right w:w="20" w:type="dxa"/>
            </w:tcMar>
            <w:vAlign w:val="center"/>
          </w:tcPr>
          <w:p w14:paraId="185DD14E" w14:textId="77777777" w:rsidR="002C55C4" w:rsidRPr="002C55C4" w:rsidRDefault="002C55C4" w:rsidP="002C55C4">
            <w:pPr>
              <w:rPr>
                <w:sz w:val="22"/>
              </w:rPr>
            </w:pPr>
            <w:r w:rsidRPr="002C55C4">
              <w:rPr>
                <w:sz w:val="22"/>
                <w:lang w:val="ru-RU"/>
              </w:rPr>
              <w:t xml:space="preserve">Котельная №42-07 пгт Верх-Чебула, ул. </w:t>
            </w:r>
            <w:r w:rsidRPr="002C55C4">
              <w:rPr>
                <w:sz w:val="22"/>
              </w:rPr>
              <w:t>Восточная, 20б</w:t>
            </w:r>
          </w:p>
        </w:tc>
      </w:tr>
      <w:tr w:rsidR="002C55C4" w:rsidRPr="002C55C4" w14:paraId="1FC9AD4D" w14:textId="77777777" w:rsidTr="002C55C4">
        <w:trPr>
          <w:jc w:val="center"/>
        </w:trPr>
        <w:tc>
          <w:tcPr>
            <w:tcW w:w="405" w:type="dxa"/>
            <w:shd w:val="clear" w:color="auto" w:fill="FFFFFF"/>
            <w:tcMar>
              <w:top w:w="40" w:type="dxa"/>
              <w:left w:w="20" w:type="dxa"/>
              <w:bottom w:w="40" w:type="dxa"/>
              <w:right w:w="20" w:type="dxa"/>
            </w:tcMar>
            <w:vAlign w:val="center"/>
          </w:tcPr>
          <w:p w14:paraId="69C65E28" w14:textId="77777777" w:rsidR="002C55C4" w:rsidRPr="002C55C4" w:rsidRDefault="002C55C4" w:rsidP="002C55C4">
            <w:pPr>
              <w:rPr>
                <w:sz w:val="22"/>
              </w:rPr>
            </w:pPr>
            <w:r w:rsidRPr="002C55C4">
              <w:rPr>
                <w:sz w:val="22"/>
              </w:rPr>
              <w:t>1</w:t>
            </w:r>
          </w:p>
        </w:tc>
        <w:tc>
          <w:tcPr>
            <w:tcW w:w="1195" w:type="dxa"/>
            <w:shd w:val="clear" w:color="auto" w:fill="FFFFFF"/>
            <w:tcMar>
              <w:top w:w="40" w:type="dxa"/>
              <w:left w:w="200" w:type="dxa"/>
              <w:bottom w:w="40" w:type="dxa"/>
              <w:right w:w="200" w:type="dxa"/>
            </w:tcMar>
            <w:vAlign w:val="center"/>
          </w:tcPr>
          <w:p w14:paraId="7A172062" w14:textId="77777777" w:rsidR="002C55C4" w:rsidRPr="002C55C4" w:rsidRDefault="002C55C4" w:rsidP="002C55C4">
            <w:pPr>
              <w:rPr>
                <w:sz w:val="22"/>
              </w:rPr>
            </w:pPr>
            <w:r w:rsidRPr="002C55C4">
              <w:rPr>
                <w:sz w:val="22"/>
              </w:rPr>
              <w:t>Выработка тепловой энергии</w:t>
            </w:r>
          </w:p>
        </w:tc>
        <w:tc>
          <w:tcPr>
            <w:tcW w:w="1072" w:type="dxa"/>
            <w:shd w:val="clear" w:color="auto" w:fill="FFFFFF"/>
            <w:tcMar>
              <w:top w:w="40" w:type="dxa"/>
              <w:left w:w="200" w:type="dxa"/>
              <w:bottom w:w="40" w:type="dxa"/>
              <w:right w:w="200" w:type="dxa"/>
            </w:tcMar>
            <w:vAlign w:val="center"/>
          </w:tcPr>
          <w:p w14:paraId="64425978" w14:textId="77777777" w:rsidR="002C55C4" w:rsidRPr="002C55C4" w:rsidRDefault="002C55C4" w:rsidP="002C55C4">
            <w:pPr>
              <w:rPr>
                <w:sz w:val="22"/>
              </w:rPr>
            </w:pPr>
            <w:r w:rsidRPr="002C55C4">
              <w:rPr>
                <w:sz w:val="22"/>
              </w:rPr>
              <w:t>Гкал</w:t>
            </w:r>
          </w:p>
        </w:tc>
        <w:tc>
          <w:tcPr>
            <w:tcW w:w="1055" w:type="dxa"/>
            <w:shd w:val="clear" w:color="auto" w:fill="FFFFFF"/>
            <w:tcMar>
              <w:top w:w="40" w:type="dxa"/>
              <w:left w:w="200" w:type="dxa"/>
              <w:bottom w:w="40" w:type="dxa"/>
              <w:right w:w="200" w:type="dxa"/>
            </w:tcMar>
            <w:vAlign w:val="center"/>
          </w:tcPr>
          <w:p w14:paraId="606F32D3" w14:textId="77777777" w:rsidR="002C55C4" w:rsidRPr="002C55C4" w:rsidRDefault="002C55C4" w:rsidP="002C55C4">
            <w:pPr>
              <w:rPr>
                <w:sz w:val="22"/>
              </w:rPr>
            </w:pPr>
            <w:r w:rsidRPr="002C55C4">
              <w:rPr>
                <w:sz w:val="22"/>
              </w:rPr>
              <w:t>25662,1375</w:t>
            </w:r>
          </w:p>
        </w:tc>
        <w:tc>
          <w:tcPr>
            <w:tcW w:w="1055" w:type="dxa"/>
            <w:shd w:val="clear" w:color="auto" w:fill="FFFFFF"/>
            <w:tcMar>
              <w:top w:w="40" w:type="dxa"/>
              <w:left w:w="200" w:type="dxa"/>
              <w:bottom w:w="40" w:type="dxa"/>
              <w:right w:w="200" w:type="dxa"/>
            </w:tcMar>
            <w:vAlign w:val="center"/>
          </w:tcPr>
          <w:p w14:paraId="24FDA783" w14:textId="77777777" w:rsidR="002C55C4" w:rsidRPr="002C55C4" w:rsidRDefault="002C55C4" w:rsidP="002C55C4">
            <w:pPr>
              <w:rPr>
                <w:sz w:val="22"/>
              </w:rPr>
            </w:pPr>
            <w:r w:rsidRPr="002C55C4">
              <w:rPr>
                <w:sz w:val="22"/>
              </w:rPr>
              <w:t>25760,3396</w:t>
            </w:r>
          </w:p>
        </w:tc>
        <w:tc>
          <w:tcPr>
            <w:tcW w:w="1055" w:type="dxa"/>
            <w:shd w:val="clear" w:color="auto" w:fill="FFFFFF"/>
            <w:tcMar>
              <w:top w:w="40" w:type="dxa"/>
              <w:left w:w="200" w:type="dxa"/>
              <w:bottom w:w="40" w:type="dxa"/>
              <w:right w:w="200" w:type="dxa"/>
            </w:tcMar>
            <w:vAlign w:val="center"/>
          </w:tcPr>
          <w:p w14:paraId="321024C8" w14:textId="77777777" w:rsidR="002C55C4" w:rsidRPr="002C55C4" w:rsidRDefault="002C55C4" w:rsidP="002C55C4">
            <w:pPr>
              <w:rPr>
                <w:sz w:val="22"/>
              </w:rPr>
            </w:pPr>
            <w:r w:rsidRPr="002C55C4">
              <w:rPr>
                <w:sz w:val="22"/>
              </w:rPr>
              <w:t>26218,8458</w:t>
            </w:r>
          </w:p>
        </w:tc>
        <w:tc>
          <w:tcPr>
            <w:tcW w:w="1055" w:type="dxa"/>
            <w:shd w:val="clear" w:color="auto" w:fill="FFFFFF"/>
            <w:tcMar>
              <w:top w:w="40" w:type="dxa"/>
              <w:left w:w="200" w:type="dxa"/>
              <w:bottom w:w="40" w:type="dxa"/>
              <w:right w:w="200" w:type="dxa"/>
            </w:tcMar>
            <w:vAlign w:val="center"/>
          </w:tcPr>
          <w:p w14:paraId="305FDE7B" w14:textId="77777777" w:rsidR="002C55C4" w:rsidRPr="002C55C4" w:rsidRDefault="002C55C4" w:rsidP="002C55C4">
            <w:pPr>
              <w:rPr>
                <w:sz w:val="22"/>
              </w:rPr>
            </w:pPr>
            <w:r w:rsidRPr="002C55C4">
              <w:rPr>
                <w:sz w:val="22"/>
              </w:rPr>
              <w:t>26218,8458</w:t>
            </w:r>
          </w:p>
        </w:tc>
        <w:tc>
          <w:tcPr>
            <w:tcW w:w="1055" w:type="dxa"/>
            <w:shd w:val="clear" w:color="auto" w:fill="FFFFFF"/>
            <w:tcMar>
              <w:top w:w="40" w:type="dxa"/>
              <w:left w:w="200" w:type="dxa"/>
              <w:bottom w:w="40" w:type="dxa"/>
              <w:right w:w="200" w:type="dxa"/>
            </w:tcMar>
            <w:vAlign w:val="center"/>
          </w:tcPr>
          <w:p w14:paraId="68E6D5A5" w14:textId="77777777" w:rsidR="002C55C4" w:rsidRPr="002C55C4" w:rsidRDefault="002C55C4" w:rsidP="002C55C4">
            <w:pPr>
              <w:rPr>
                <w:sz w:val="22"/>
              </w:rPr>
            </w:pPr>
            <w:r w:rsidRPr="002C55C4">
              <w:rPr>
                <w:sz w:val="22"/>
              </w:rPr>
              <w:t>26218,8458</w:t>
            </w:r>
          </w:p>
        </w:tc>
        <w:tc>
          <w:tcPr>
            <w:tcW w:w="1055" w:type="dxa"/>
            <w:shd w:val="clear" w:color="auto" w:fill="FFFFFF"/>
            <w:tcMar>
              <w:top w:w="40" w:type="dxa"/>
              <w:left w:w="200" w:type="dxa"/>
              <w:bottom w:w="40" w:type="dxa"/>
              <w:right w:w="200" w:type="dxa"/>
            </w:tcMar>
            <w:vAlign w:val="center"/>
          </w:tcPr>
          <w:p w14:paraId="7A9F0749" w14:textId="77777777" w:rsidR="002C55C4" w:rsidRPr="002C55C4" w:rsidRDefault="002C55C4" w:rsidP="002C55C4">
            <w:pPr>
              <w:rPr>
                <w:sz w:val="22"/>
              </w:rPr>
            </w:pPr>
            <w:r w:rsidRPr="002C55C4">
              <w:rPr>
                <w:sz w:val="22"/>
              </w:rPr>
              <w:t>26218,8458</w:t>
            </w:r>
          </w:p>
        </w:tc>
        <w:tc>
          <w:tcPr>
            <w:tcW w:w="1055" w:type="dxa"/>
            <w:shd w:val="clear" w:color="auto" w:fill="FFFFFF"/>
            <w:tcMar>
              <w:top w:w="40" w:type="dxa"/>
              <w:left w:w="200" w:type="dxa"/>
              <w:bottom w:w="40" w:type="dxa"/>
              <w:right w:w="200" w:type="dxa"/>
            </w:tcMar>
            <w:vAlign w:val="center"/>
          </w:tcPr>
          <w:p w14:paraId="41E76E63" w14:textId="77777777" w:rsidR="002C55C4" w:rsidRPr="002C55C4" w:rsidRDefault="002C55C4" w:rsidP="002C55C4">
            <w:pPr>
              <w:rPr>
                <w:sz w:val="22"/>
              </w:rPr>
            </w:pPr>
            <w:r w:rsidRPr="002C55C4">
              <w:rPr>
                <w:sz w:val="22"/>
              </w:rPr>
              <w:t>26218,8458</w:t>
            </w:r>
          </w:p>
        </w:tc>
        <w:tc>
          <w:tcPr>
            <w:tcW w:w="1055" w:type="dxa"/>
            <w:shd w:val="clear" w:color="auto" w:fill="FFFFFF"/>
            <w:tcMar>
              <w:top w:w="40" w:type="dxa"/>
              <w:left w:w="200" w:type="dxa"/>
              <w:bottom w:w="40" w:type="dxa"/>
              <w:right w:w="200" w:type="dxa"/>
            </w:tcMar>
            <w:vAlign w:val="center"/>
          </w:tcPr>
          <w:p w14:paraId="668290F9" w14:textId="77777777" w:rsidR="002C55C4" w:rsidRPr="002C55C4" w:rsidRDefault="002C55C4" w:rsidP="002C55C4">
            <w:pPr>
              <w:rPr>
                <w:sz w:val="22"/>
              </w:rPr>
            </w:pPr>
            <w:r w:rsidRPr="002C55C4">
              <w:rPr>
                <w:sz w:val="22"/>
              </w:rPr>
              <w:t>26218,8458</w:t>
            </w:r>
          </w:p>
        </w:tc>
        <w:tc>
          <w:tcPr>
            <w:tcW w:w="1055" w:type="dxa"/>
            <w:shd w:val="clear" w:color="auto" w:fill="FFFFFF"/>
            <w:tcMar>
              <w:top w:w="40" w:type="dxa"/>
              <w:left w:w="200" w:type="dxa"/>
              <w:bottom w:w="40" w:type="dxa"/>
              <w:right w:w="200" w:type="dxa"/>
            </w:tcMar>
            <w:vAlign w:val="center"/>
          </w:tcPr>
          <w:p w14:paraId="3A008576" w14:textId="77777777" w:rsidR="002C55C4" w:rsidRPr="002C55C4" w:rsidRDefault="002C55C4" w:rsidP="002C55C4">
            <w:pPr>
              <w:rPr>
                <w:sz w:val="22"/>
              </w:rPr>
            </w:pPr>
            <w:r w:rsidRPr="002C55C4">
              <w:rPr>
                <w:sz w:val="22"/>
              </w:rPr>
              <w:t>26218,8458</w:t>
            </w:r>
          </w:p>
        </w:tc>
        <w:tc>
          <w:tcPr>
            <w:tcW w:w="1055" w:type="dxa"/>
            <w:shd w:val="clear" w:color="auto" w:fill="FFFFFF"/>
            <w:tcMar>
              <w:top w:w="40" w:type="dxa"/>
              <w:left w:w="200" w:type="dxa"/>
              <w:bottom w:w="40" w:type="dxa"/>
              <w:right w:w="200" w:type="dxa"/>
            </w:tcMar>
            <w:vAlign w:val="center"/>
          </w:tcPr>
          <w:p w14:paraId="410CD403" w14:textId="77777777" w:rsidR="002C55C4" w:rsidRPr="002C55C4" w:rsidRDefault="002C55C4" w:rsidP="002C55C4">
            <w:pPr>
              <w:rPr>
                <w:sz w:val="22"/>
              </w:rPr>
            </w:pPr>
            <w:r w:rsidRPr="002C55C4">
              <w:rPr>
                <w:sz w:val="22"/>
              </w:rPr>
              <w:t>26218,8458</w:t>
            </w:r>
          </w:p>
        </w:tc>
        <w:tc>
          <w:tcPr>
            <w:tcW w:w="1055" w:type="dxa"/>
            <w:shd w:val="clear" w:color="auto" w:fill="FFFFFF"/>
            <w:tcMar>
              <w:top w:w="40" w:type="dxa"/>
              <w:left w:w="200" w:type="dxa"/>
              <w:bottom w:w="40" w:type="dxa"/>
              <w:right w:w="200" w:type="dxa"/>
            </w:tcMar>
            <w:vAlign w:val="center"/>
          </w:tcPr>
          <w:p w14:paraId="242E5042" w14:textId="77777777" w:rsidR="002C55C4" w:rsidRPr="002C55C4" w:rsidRDefault="002C55C4" w:rsidP="002C55C4">
            <w:pPr>
              <w:rPr>
                <w:sz w:val="22"/>
              </w:rPr>
            </w:pPr>
            <w:r w:rsidRPr="002C55C4">
              <w:rPr>
                <w:sz w:val="22"/>
              </w:rPr>
              <w:t>26218,8458</w:t>
            </w:r>
          </w:p>
        </w:tc>
      </w:tr>
      <w:tr w:rsidR="002C55C4" w:rsidRPr="002C55C4" w14:paraId="1EB9A7A7" w14:textId="77777777" w:rsidTr="002C55C4">
        <w:trPr>
          <w:jc w:val="center"/>
        </w:trPr>
        <w:tc>
          <w:tcPr>
            <w:tcW w:w="405" w:type="dxa"/>
            <w:shd w:val="clear" w:color="auto" w:fill="FFFFFF"/>
            <w:tcMar>
              <w:top w:w="40" w:type="dxa"/>
              <w:left w:w="20" w:type="dxa"/>
              <w:bottom w:w="40" w:type="dxa"/>
              <w:right w:w="20" w:type="dxa"/>
            </w:tcMar>
            <w:vAlign w:val="center"/>
          </w:tcPr>
          <w:p w14:paraId="170A14BA" w14:textId="77777777" w:rsidR="002C55C4" w:rsidRPr="002C55C4" w:rsidRDefault="002C55C4" w:rsidP="002C55C4">
            <w:pPr>
              <w:rPr>
                <w:sz w:val="22"/>
              </w:rPr>
            </w:pPr>
            <w:r w:rsidRPr="002C55C4">
              <w:rPr>
                <w:sz w:val="22"/>
              </w:rPr>
              <w:t>2</w:t>
            </w:r>
          </w:p>
        </w:tc>
        <w:tc>
          <w:tcPr>
            <w:tcW w:w="1195" w:type="dxa"/>
            <w:shd w:val="clear" w:color="auto" w:fill="FFFFFF"/>
            <w:tcMar>
              <w:top w:w="40" w:type="dxa"/>
              <w:left w:w="200" w:type="dxa"/>
              <w:bottom w:w="40" w:type="dxa"/>
              <w:right w:w="200" w:type="dxa"/>
            </w:tcMar>
            <w:vAlign w:val="center"/>
          </w:tcPr>
          <w:p w14:paraId="78C9EE6C" w14:textId="77777777" w:rsidR="002C55C4" w:rsidRPr="002C55C4" w:rsidRDefault="002C55C4" w:rsidP="002C55C4">
            <w:pPr>
              <w:rPr>
                <w:sz w:val="22"/>
                <w:lang w:val="ru-RU"/>
              </w:rPr>
            </w:pPr>
            <w:r w:rsidRPr="002C55C4">
              <w:rPr>
                <w:sz w:val="22"/>
                <w:lang w:val="ru-RU"/>
              </w:rPr>
              <w:t>УРУТ на выработку тепловой энергии</w:t>
            </w:r>
          </w:p>
        </w:tc>
        <w:tc>
          <w:tcPr>
            <w:tcW w:w="1072" w:type="dxa"/>
            <w:shd w:val="clear" w:color="auto" w:fill="FFFFFF"/>
            <w:tcMar>
              <w:top w:w="40" w:type="dxa"/>
              <w:left w:w="200" w:type="dxa"/>
              <w:bottom w:w="40" w:type="dxa"/>
              <w:right w:w="200" w:type="dxa"/>
            </w:tcMar>
            <w:vAlign w:val="center"/>
          </w:tcPr>
          <w:p w14:paraId="75CC90AE" w14:textId="77777777" w:rsidR="002C55C4" w:rsidRPr="002C55C4" w:rsidRDefault="002C55C4" w:rsidP="002C55C4">
            <w:pPr>
              <w:rPr>
                <w:sz w:val="22"/>
              </w:rPr>
            </w:pPr>
            <w:r w:rsidRPr="002C55C4">
              <w:rPr>
                <w:sz w:val="22"/>
              </w:rPr>
              <w:t>кг.у.т./Гкал</w:t>
            </w:r>
          </w:p>
        </w:tc>
        <w:tc>
          <w:tcPr>
            <w:tcW w:w="1055" w:type="dxa"/>
            <w:shd w:val="clear" w:color="auto" w:fill="FFFFFF"/>
            <w:tcMar>
              <w:top w:w="40" w:type="dxa"/>
              <w:left w:w="200" w:type="dxa"/>
              <w:bottom w:w="40" w:type="dxa"/>
              <w:right w:w="200" w:type="dxa"/>
            </w:tcMar>
            <w:vAlign w:val="center"/>
          </w:tcPr>
          <w:p w14:paraId="43D74F5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60B4DE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AB8E24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1CD703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156F78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063A29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960F71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7F4C3D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40AD53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EA1A5D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A634E25" w14:textId="77777777" w:rsidR="002C55C4" w:rsidRPr="002C55C4" w:rsidRDefault="002C55C4" w:rsidP="002C55C4">
            <w:pPr>
              <w:rPr>
                <w:sz w:val="22"/>
              </w:rPr>
            </w:pPr>
            <w:r w:rsidRPr="002C55C4">
              <w:rPr>
                <w:sz w:val="22"/>
              </w:rPr>
              <w:t>0,0000</w:t>
            </w:r>
          </w:p>
        </w:tc>
      </w:tr>
      <w:tr w:rsidR="002C55C4" w:rsidRPr="002C55C4" w14:paraId="5A83DEAD" w14:textId="77777777" w:rsidTr="002C55C4">
        <w:trPr>
          <w:jc w:val="center"/>
        </w:trPr>
        <w:tc>
          <w:tcPr>
            <w:tcW w:w="405" w:type="dxa"/>
            <w:shd w:val="clear" w:color="auto" w:fill="FFFFFF"/>
            <w:tcMar>
              <w:top w:w="40" w:type="dxa"/>
              <w:left w:w="20" w:type="dxa"/>
              <w:bottom w:w="40" w:type="dxa"/>
              <w:right w:w="20" w:type="dxa"/>
            </w:tcMar>
            <w:vAlign w:val="center"/>
          </w:tcPr>
          <w:p w14:paraId="53616CB6" w14:textId="77777777" w:rsidR="002C55C4" w:rsidRPr="002C55C4" w:rsidRDefault="002C55C4" w:rsidP="002C55C4">
            <w:pPr>
              <w:rPr>
                <w:sz w:val="22"/>
              </w:rPr>
            </w:pPr>
            <w:r w:rsidRPr="002C55C4">
              <w:rPr>
                <w:sz w:val="22"/>
              </w:rPr>
              <w:t>3</w:t>
            </w:r>
          </w:p>
        </w:tc>
        <w:tc>
          <w:tcPr>
            <w:tcW w:w="1195" w:type="dxa"/>
            <w:shd w:val="clear" w:color="auto" w:fill="FFFFFF"/>
            <w:tcMar>
              <w:top w:w="40" w:type="dxa"/>
              <w:left w:w="200" w:type="dxa"/>
              <w:bottom w:w="40" w:type="dxa"/>
              <w:right w:w="200" w:type="dxa"/>
            </w:tcMar>
            <w:vAlign w:val="center"/>
          </w:tcPr>
          <w:p w14:paraId="5B94610D" w14:textId="77777777" w:rsidR="002C55C4" w:rsidRPr="002C55C4" w:rsidRDefault="002C55C4" w:rsidP="002C55C4">
            <w:pPr>
              <w:rPr>
                <w:sz w:val="22"/>
              </w:rPr>
            </w:pPr>
            <w:r w:rsidRPr="002C55C4">
              <w:rPr>
                <w:sz w:val="22"/>
              </w:rPr>
              <w:t>Расход топлива:</w:t>
            </w:r>
          </w:p>
        </w:tc>
        <w:tc>
          <w:tcPr>
            <w:tcW w:w="1072" w:type="dxa"/>
            <w:shd w:val="clear" w:color="auto" w:fill="FFFFFF"/>
            <w:tcMar>
              <w:top w:w="40" w:type="dxa"/>
              <w:left w:w="200" w:type="dxa"/>
              <w:bottom w:w="40" w:type="dxa"/>
              <w:right w:w="200" w:type="dxa"/>
            </w:tcMar>
            <w:vAlign w:val="center"/>
          </w:tcPr>
          <w:p w14:paraId="665C0EE1"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4B3C1CD"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F1EBD2D"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94C29CF"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9ECC876"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BD31DAC"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D264246"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FC95BC2"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AD203A1"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5E235BE"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2349669"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67B1290" w14:textId="77777777" w:rsidR="002C55C4" w:rsidRPr="002C55C4" w:rsidRDefault="002C55C4" w:rsidP="002C55C4">
            <w:pPr>
              <w:rPr>
                <w:sz w:val="22"/>
              </w:rPr>
            </w:pPr>
          </w:p>
        </w:tc>
      </w:tr>
      <w:tr w:rsidR="002C55C4" w:rsidRPr="002C55C4" w14:paraId="26E166A6" w14:textId="77777777" w:rsidTr="002C55C4">
        <w:trPr>
          <w:jc w:val="center"/>
        </w:trPr>
        <w:tc>
          <w:tcPr>
            <w:tcW w:w="405" w:type="dxa"/>
            <w:shd w:val="clear" w:color="auto" w:fill="F2F2F2"/>
            <w:tcMar>
              <w:top w:w="40" w:type="dxa"/>
              <w:left w:w="20" w:type="dxa"/>
              <w:bottom w:w="40" w:type="dxa"/>
              <w:right w:w="20" w:type="dxa"/>
            </w:tcMar>
            <w:vAlign w:val="center"/>
          </w:tcPr>
          <w:p w14:paraId="10026DD0" w14:textId="77777777" w:rsidR="002C55C4" w:rsidRPr="002C55C4" w:rsidRDefault="002C55C4" w:rsidP="002C55C4">
            <w:pPr>
              <w:rPr>
                <w:sz w:val="22"/>
              </w:rPr>
            </w:pPr>
            <w:r w:rsidRPr="002C55C4">
              <w:rPr>
                <w:sz w:val="22"/>
              </w:rPr>
              <w:t>3.1</w:t>
            </w:r>
          </w:p>
        </w:tc>
        <w:tc>
          <w:tcPr>
            <w:tcW w:w="1195" w:type="dxa"/>
            <w:shd w:val="clear" w:color="auto" w:fill="F2F2F2"/>
            <w:tcMar>
              <w:top w:w="40" w:type="dxa"/>
              <w:left w:w="200" w:type="dxa"/>
              <w:bottom w:w="40" w:type="dxa"/>
              <w:right w:w="200" w:type="dxa"/>
            </w:tcMar>
            <w:vAlign w:val="center"/>
          </w:tcPr>
          <w:p w14:paraId="483B8BAB" w14:textId="77777777" w:rsidR="002C55C4" w:rsidRPr="002C55C4" w:rsidRDefault="002C55C4" w:rsidP="002C55C4">
            <w:pPr>
              <w:rPr>
                <w:sz w:val="22"/>
              </w:rPr>
            </w:pPr>
            <w:r w:rsidRPr="002C55C4">
              <w:rPr>
                <w:sz w:val="22"/>
              </w:rPr>
              <w:t>условного</w:t>
            </w:r>
          </w:p>
        </w:tc>
        <w:tc>
          <w:tcPr>
            <w:tcW w:w="1072" w:type="dxa"/>
            <w:shd w:val="clear" w:color="auto" w:fill="F2F2F2"/>
            <w:tcMar>
              <w:top w:w="40" w:type="dxa"/>
              <w:left w:w="200" w:type="dxa"/>
              <w:bottom w:w="40" w:type="dxa"/>
              <w:right w:w="200" w:type="dxa"/>
            </w:tcMar>
            <w:vAlign w:val="center"/>
          </w:tcPr>
          <w:p w14:paraId="2F6A076C" w14:textId="77777777" w:rsidR="002C55C4" w:rsidRPr="002C55C4" w:rsidRDefault="002C55C4" w:rsidP="002C55C4">
            <w:pPr>
              <w:rPr>
                <w:sz w:val="22"/>
              </w:rPr>
            </w:pPr>
            <w:r w:rsidRPr="002C55C4">
              <w:rPr>
                <w:sz w:val="22"/>
              </w:rPr>
              <w:t>т.у.т.</w:t>
            </w:r>
          </w:p>
        </w:tc>
        <w:tc>
          <w:tcPr>
            <w:tcW w:w="1055" w:type="dxa"/>
            <w:shd w:val="clear" w:color="auto" w:fill="F2F2F2"/>
            <w:tcMar>
              <w:top w:w="40" w:type="dxa"/>
              <w:left w:w="200" w:type="dxa"/>
              <w:bottom w:w="40" w:type="dxa"/>
              <w:right w:w="200" w:type="dxa"/>
            </w:tcMar>
            <w:vAlign w:val="center"/>
          </w:tcPr>
          <w:p w14:paraId="11AB8E15"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D7678E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509BF8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205E7D4"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79B698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02D7FF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C9331F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5EFFD7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2DC6DE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D718B1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7F2C0F6" w14:textId="77777777" w:rsidR="002C55C4" w:rsidRPr="002C55C4" w:rsidRDefault="002C55C4" w:rsidP="002C55C4">
            <w:pPr>
              <w:rPr>
                <w:sz w:val="22"/>
              </w:rPr>
            </w:pPr>
          </w:p>
        </w:tc>
      </w:tr>
      <w:tr w:rsidR="002C55C4" w:rsidRPr="002C55C4" w14:paraId="31B0CE89" w14:textId="77777777" w:rsidTr="002C55C4">
        <w:trPr>
          <w:jc w:val="center"/>
        </w:trPr>
        <w:tc>
          <w:tcPr>
            <w:tcW w:w="405" w:type="dxa"/>
            <w:shd w:val="clear" w:color="auto" w:fill="FFFFFF"/>
            <w:tcMar>
              <w:top w:w="40" w:type="dxa"/>
              <w:left w:w="20" w:type="dxa"/>
              <w:bottom w:w="40" w:type="dxa"/>
              <w:right w:w="20" w:type="dxa"/>
            </w:tcMar>
            <w:vAlign w:val="center"/>
          </w:tcPr>
          <w:p w14:paraId="302BBA82" w14:textId="77777777" w:rsidR="002C55C4" w:rsidRPr="002C55C4" w:rsidRDefault="002C55C4" w:rsidP="002C55C4">
            <w:pPr>
              <w:rPr>
                <w:sz w:val="22"/>
              </w:rPr>
            </w:pPr>
            <w:r w:rsidRPr="002C55C4">
              <w:rPr>
                <w:sz w:val="22"/>
              </w:rPr>
              <w:t>3.1.1</w:t>
            </w:r>
          </w:p>
        </w:tc>
        <w:tc>
          <w:tcPr>
            <w:tcW w:w="1195" w:type="dxa"/>
            <w:shd w:val="clear" w:color="auto" w:fill="FFFFFF"/>
            <w:tcMar>
              <w:top w:w="40" w:type="dxa"/>
              <w:left w:w="200" w:type="dxa"/>
              <w:bottom w:w="40" w:type="dxa"/>
              <w:right w:w="200" w:type="dxa"/>
            </w:tcMar>
            <w:vAlign w:val="center"/>
          </w:tcPr>
          <w:p w14:paraId="189EDCA7"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2183BAD3" w14:textId="77777777" w:rsidR="002C55C4" w:rsidRPr="002C55C4" w:rsidRDefault="002C55C4" w:rsidP="002C55C4">
            <w:pPr>
              <w:rPr>
                <w:sz w:val="22"/>
              </w:rPr>
            </w:pPr>
            <w:r w:rsidRPr="002C55C4">
              <w:rPr>
                <w:sz w:val="22"/>
              </w:rPr>
              <w:t>т.у.т.</w:t>
            </w:r>
          </w:p>
        </w:tc>
        <w:tc>
          <w:tcPr>
            <w:tcW w:w="1055" w:type="dxa"/>
            <w:shd w:val="clear" w:color="auto" w:fill="FFFFFF"/>
            <w:tcMar>
              <w:top w:w="40" w:type="dxa"/>
              <w:left w:w="200" w:type="dxa"/>
              <w:bottom w:w="40" w:type="dxa"/>
              <w:right w:w="200" w:type="dxa"/>
            </w:tcMar>
            <w:vAlign w:val="center"/>
          </w:tcPr>
          <w:p w14:paraId="55A3076B"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A607AB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251DA4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93007B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2A6136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8447C7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668A84B"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80D19C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9A249D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1F7D4E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BAFC8A2" w14:textId="77777777" w:rsidR="002C55C4" w:rsidRPr="002C55C4" w:rsidRDefault="002C55C4" w:rsidP="002C55C4">
            <w:pPr>
              <w:rPr>
                <w:sz w:val="22"/>
              </w:rPr>
            </w:pPr>
            <w:r w:rsidRPr="002C55C4">
              <w:rPr>
                <w:sz w:val="22"/>
              </w:rPr>
              <w:t>0,0000</w:t>
            </w:r>
          </w:p>
        </w:tc>
      </w:tr>
      <w:tr w:rsidR="002C55C4" w:rsidRPr="002C55C4" w14:paraId="4978914C" w14:textId="77777777" w:rsidTr="002C55C4">
        <w:trPr>
          <w:jc w:val="center"/>
        </w:trPr>
        <w:tc>
          <w:tcPr>
            <w:tcW w:w="405" w:type="dxa"/>
            <w:shd w:val="clear" w:color="auto" w:fill="F2F2F2"/>
            <w:tcMar>
              <w:top w:w="40" w:type="dxa"/>
              <w:left w:w="20" w:type="dxa"/>
              <w:bottom w:w="40" w:type="dxa"/>
              <w:right w:w="20" w:type="dxa"/>
            </w:tcMar>
            <w:vAlign w:val="center"/>
          </w:tcPr>
          <w:p w14:paraId="66F035E2" w14:textId="77777777" w:rsidR="002C55C4" w:rsidRPr="002C55C4" w:rsidRDefault="002C55C4" w:rsidP="002C55C4">
            <w:pPr>
              <w:rPr>
                <w:sz w:val="22"/>
              </w:rPr>
            </w:pPr>
            <w:r w:rsidRPr="002C55C4">
              <w:rPr>
                <w:sz w:val="22"/>
              </w:rPr>
              <w:t>3.2</w:t>
            </w:r>
          </w:p>
        </w:tc>
        <w:tc>
          <w:tcPr>
            <w:tcW w:w="1195" w:type="dxa"/>
            <w:shd w:val="clear" w:color="auto" w:fill="F2F2F2"/>
            <w:tcMar>
              <w:top w:w="40" w:type="dxa"/>
              <w:left w:w="200" w:type="dxa"/>
              <w:bottom w:w="40" w:type="dxa"/>
              <w:right w:w="200" w:type="dxa"/>
            </w:tcMar>
            <w:vAlign w:val="center"/>
          </w:tcPr>
          <w:p w14:paraId="28501052" w14:textId="77777777" w:rsidR="002C55C4" w:rsidRPr="002C55C4" w:rsidRDefault="002C55C4" w:rsidP="002C55C4">
            <w:pPr>
              <w:rPr>
                <w:sz w:val="22"/>
              </w:rPr>
            </w:pPr>
            <w:r w:rsidRPr="002C55C4">
              <w:rPr>
                <w:sz w:val="22"/>
              </w:rPr>
              <w:t>натурального</w:t>
            </w:r>
          </w:p>
        </w:tc>
        <w:tc>
          <w:tcPr>
            <w:tcW w:w="1072" w:type="dxa"/>
            <w:shd w:val="clear" w:color="auto" w:fill="F2F2F2"/>
            <w:tcMar>
              <w:top w:w="40" w:type="dxa"/>
              <w:left w:w="200" w:type="dxa"/>
              <w:bottom w:w="40" w:type="dxa"/>
              <w:right w:w="200" w:type="dxa"/>
            </w:tcMar>
            <w:vAlign w:val="center"/>
          </w:tcPr>
          <w:p w14:paraId="228EDEE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E08FCF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9DE1F9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96DFD9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BA5F2E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865581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2F277E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AEF90D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3948ED4"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538251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5F4E264"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E9DDEC9" w14:textId="77777777" w:rsidR="002C55C4" w:rsidRPr="002C55C4" w:rsidRDefault="002C55C4" w:rsidP="002C55C4">
            <w:pPr>
              <w:rPr>
                <w:sz w:val="22"/>
              </w:rPr>
            </w:pPr>
          </w:p>
        </w:tc>
      </w:tr>
      <w:tr w:rsidR="002C55C4" w:rsidRPr="002C55C4" w14:paraId="5A5260FB" w14:textId="77777777" w:rsidTr="002C55C4">
        <w:trPr>
          <w:jc w:val="center"/>
        </w:trPr>
        <w:tc>
          <w:tcPr>
            <w:tcW w:w="405" w:type="dxa"/>
            <w:shd w:val="clear" w:color="auto" w:fill="FFFFFF"/>
            <w:tcMar>
              <w:top w:w="40" w:type="dxa"/>
              <w:left w:w="20" w:type="dxa"/>
              <w:bottom w:w="40" w:type="dxa"/>
              <w:right w:w="20" w:type="dxa"/>
            </w:tcMar>
            <w:vAlign w:val="center"/>
          </w:tcPr>
          <w:p w14:paraId="316AE701" w14:textId="77777777" w:rsidR="002C55C4" w:rsidRPr="002C55C4" w:rsidRDefault="002C55C4" w:rsidP="002C55C4">
            <w:pPr>
              <w:rPr>
                <w:sz w:val="22"/>
              </w:rPr>
            </w:pPr>
            <w:r w:rsidRPr="002C55C4">
              <w:rPr>
                <w:sz w:val="22"/>
              </w:rPr>
              <w:t>3.2.1</w:t>
            </w:r>
          </w:p>
        </w:tc>
        <w:tc>
          <w:tcPr>
            <w:tcW w:w="1195" w:type="dxa"/>
            <w:shd w:val="clear" w:color="auto" w:fill="FFFFFF"/>
            <w:tcMar>
              <w:top w:w="40" w:type="dxa"/>
              <w:left w:w="200" w:type="dxa"/>
              <w:bottom w:w="40" w:type="dxa"/>
              <w:right w:w="200" w:type="dxa"/>
            </w:tcMar>
            <w:vAlign w:val="center"/>
          </w:tcPr>
          <w:p w14:paraId="6D2CD565"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6C038132" w14:textId="77777777" w:rsidR="002C55C4" w:rsidRPr="002C55C4" w:rsidRDefault="002C55C4" w:rsidP="002C55C4">
            <w:pPr>
              <w:rPr>
                <w:sz w:val="22"/>
              </w:rPr>
            </w:pPr>
            <w:r w:rsidRPr="002C55C4">
              <w:rPr>
                <w:sz w:val="22"/>
              </w:rPr>
              <w:t>т.</w:t>
            </w:r>
          </w:p>
        </w:tc>
        <w:tc>
          <w:tcPr>
            <w:tcW w:w="1055" w:type="dxa"/>
            <w:shd w:val="clear" w:color="auto" w:fill="FFFFFF"/>
            <w:tcMar>
              <w:top w:w="40" w:type="dxa"/>
              <w:left w:w="200" w:type="dxa"/>
              <w:bottom w:w="40" w:type="dxa"/>
              <w:right w:w="200" w:type="dxa"/>
            </w:tcMar>
            <w:vAlign w:val="center"/>
          </w:tcPr>
          <w:p w14:paraId="5D803E98" w14:textId="77777777" w:rsidR="002C55C4" w:rsidRPr="002C55C4" w:rsidRDefault="002C55C4" w:rsidP="002C55C4">
            <w:pPr>
              <w:rPr>
                <w:sz w:val="22"/>
              </w:rPr>
            </w:pPr>
            <w:r w:rsidRPr="002C55C4">
              <w:rPr>
                <w:sz w:val="22"/>
              </w:rPr>
              <w:t>8176,3000</w:t>
            </w:r>
          </w:p>
        </w:tc>
        <w:tc>
          <w:tcPr>
            <w:tcW w:w="1055" w:type="dxa"/>
            <w:shd w:val="clear" w:color="auto" w:fill="FFFFFF"/>
            <w:tcMar>
              <w:top w:w="40" w:type="dxa"/>
              <w:left w:w="200" w:type="dxa"/>
              <w:bottom w:w="40" w:type="dxa"/>
              <w:right w:w="200" w:type="dxa"/>
            </w:tcMar>
            <w:vAlign w:val="center"/>
          </w:tcPr>
          <w:p w14:paraId="1BEE288F" w14:textId="77777777" w:rsidR="002C55C4" w:rsidRPr="002C55C4" w:rsidRDefault="002C55C4" w:rsidP="002C55C4">
            <w:pPr>
              <w:rPr>
                <w:sz w:val="22"/>
              </w:rPr>
            </w:pPr>
            <w:r w:rsidRPr="002C55C4">
              <w:rPr>
                <w:sz w:val="22"/>
              </w:rPr>
              <w:t>7838,1000</w:t>
            </w:r>
          </w:p>
        </w:tc>
        <w:tc>
          <w:tcPr>
            <w:tcW w:w="1055" w:type="dxa"/>
            <w:shd w:val="clear" w:color="auto" w:fill="FFFFFF"/>
            <w:tcMar>
              <w:top w:w="40" w:type="dxa"/>
              <w:left w:w="200" w:type="dxa"/>
              <w:bottom w:w="40" w:type="dxa"/>
              <w:right w:w="200" w:type="dxa"/>
            </w:tcMar>
            <w:vAlign w:val="center"/>
          </w:tcPr>
          <w:p w14:paraId="1A96B98A" w14:textId="77777777" w:rsidR="002C55C4" w:rsidRPr="002C55C4" w:rsidRDefault="002C55C4" w:rsidP="002C55C4">
            <w:pPr>
              <w:rPr>
                <w:sz w:val="22"/>
              </w:rPr>
            </w:pPr>
            <w:r w:rsidRPr="002C55C4">
              <w:rPr>
                <w:sz w:val="22"/>
              </w:rPr>
              <w:t>7958,9000</w:t>
            </w:r>
          </w:p>
        </w:tc>
        <w:tc>
          <w:tcPr>
            <w:tcW w:w="1055" w:type="dxa"/>
            <w:shd w:val="clear" w:color="auto" w:fill="FFFFFF"/>
            <w:tcMar>
              <w:top w:w="40" w:type="dxa"/>
              <w:left w:w="200" w:type="dxa"/>
              <w:bottom w:w="40" w:type="dxa"/>
              <w:right w:w="200" w:type="dxa"/>
            </w:tcMar>
            <w:vAlign w:val="center"/>
          </w:tcPr>
          <w:p w14:paraId="23589077" w14:textId="77777777" w:rsidR="002C55C4" w:rsidRPr="002C55C4" w:rsidRDefault="002C55C4" w:rsidP="002C55C4">
            <w:pPr>
              <w:rPr>
                <w:sz w:val="22"/>
              </w:rPr>
            </w:pPr>
            <w:r w:rsidRPr="002C55C4">
              <w:rPr>
                <w:sz w:val="22"/>
              </w:rPr>
              <w:t>7958,9000</w:t>
            </w:r>
          </w:p>
        </w:tc>
        <w:tc>
          <w:tcPr>
            <w:tcW w:w="1055" w:type="dxa"/>
            <w:shd w:val="clear" w:color="auto" w:fill="FFFFFF"/>
            <w:tcMar>
              <w:top w:w="40" w:type="dxa"/>
              <w:left w:w="200" w:type="dxa"/>
              <w:bottom w:w="40" w:type="dxa"/>
              <w:right w:w="200" w:type="dxa"/>
            </w:tcMar>
            <w:vAlign w:val="center"/>
          </w:tcPr>
          <w:p w14:paraId="17AAFAF4" w14:textId="77777777" w:rsidR="002C55C4" w:rsidRPr="002C55C4" w:rsidRDefault="002C55C4" w:rsidP="002C55C4">
            <w:pPr>
              <w:rPr>
                <w:sz w:val="22"/>
              </w:rPr>
            </w:pPr>
            <w:r w:rsidRPr="002C55C4">
              <w:rPr>
                <w:sz w:val="22"/>
              </w:rPr>
              <w:t>7958,9000</w:t>
            </w:r>
          </w:p>
        </w:tc>
        <w:tc>
          <w:tcPr>
            <w:tcW w:w="1055" w:type="dxa"/>
            <w:shd w:val="clear" w:color="auto" w:fill="FFFFFF"/>
            <w:tcMar>
              <w:top w:w="40" w:type="dxa"/>
              <w:left w:w="200" w:type="dxa"/>
              <w:bottom w:w="40" w:type="dxa"/>
              <w:right w:w="200" w:type="dxa"/>
            </w:tcMar>
            <w:vAlign w:val="center"/>
          </w:tcPr>
          <w:p w14:paraId="156A0E54" w14:textId="77777777" w:rsidR="002C55C4" w:rsidRPr="002C55C4" w:rsidRDefault="002C55C4" w:rsidP="002C55C4">
            <w:pPr>
              <w:rPr>
                <w:sz w:val="22"/>
              </w:rPr>
            </w:pPr>
            <w:r w:rsidRPr="002C55C4">
              <w:rPr>
                <w:sz w:val="22"/>
              </w:rPr>
              <w:t>7958,9000</w:t>
            </w:r>
          </w:p>
        </w:tc>
        <w:tc>
          <w:tcPr>
            <w:tcW w:w="1055" w:type="dxa"/>
            <w:shd w:val="clear" w:color="auto" w:fill="FFFFFF"/>
            <w:tcMar>
              <w:top w:w="40" w:type="dxa"/>
              <w:left w:w="200" w:type="dxa"/>
              <w:bottom w:w="40" w:type="dxa"/>
              <w:right w:w="200" w:type="dxa"/>
            </w:tcMar>
            <w:vAlign w:val="center"/>
          </w:tcPr>
          <w:p w14:paraId="20B45C06" w14:textId="77777777" w:rsidR="002C55C4" w:rsidRPr="002C55C4" w:rsidRDefault="002C55C4" w:rsidP="002C55C4">
            <w:pPr>
              <w:rPr>
                <w:sz w:val="22"/>
              </w:rPr>
            </w:pPr>
            <w:r w:rsidRPr="002C55C4">
              <w:rPr>
                <w:sz w:val="22"/>
              </w:rPr>
              <w:t>7958,9000</w:t>
            </w:r>
          </w:p>
        </w:tc>
        <w:tc>
          <w:tcPr>
            <w:tcW w:w="1055" w:type="dxa"/>
            <w:shd w:val="clear" w:color="auto" w:fill="FFFFFF"/>
            <w:tcMar>
              <w:top w:w="40" w:type="dxa"/>
              <w:left w:w="200" w:type="dxa"/>
              <w:bottom w:w="40" w:type="dxa"/>
              <w:right w:w="200" w:type="dxa"/>
            </w:tcMar>
            <w:vAlign w:val="center"/>
          </w:tcPr>
          <w:p w14:paraId="423B0BCD" w14:textId="77777777" w:rsidR="002C55C4" w:rsidRPr="002C55C4" w:rsidRDefault="002C55C4" w:rsidP="002C55C4">
            <w:pPr>
              <w:rPr>
                <w:sz w:val="22"/>
              </w:rPr>
            </w:pPr>
            <w:r w:rsidRPr="002C55C4">
              <w:rPr>
                <w:sz w:val="22"/>
              </w:rPr>
              <w:t>7958,9000</w:t>
            </w:r>
          </w:p>
        </w:tc>
        <w:tc>
          <w:tcPr>
            <w:tcW w:w="1055" w:type="dxa"/>
            <w:shd w:val="clear" w:color="auto" w:fill="FFFFFF"/>
            <w:tcMar>
              <w:top w:w="40" w:type="dxa"/>
              <w:left w:w="200" w:type="dxa"/>
              <w:bottom w:w="40" w:type="dxa"/>
              <w:right w:w="200" w:type="dxa"/>
            </w:tcMar>
            <w:vAlign w:val="center"/>
          </w:tcPr>
          <w:p w14:paraId="6E408519" w14:textId="77777777" w:rsidR="002C55C4" w:rsidRPr="002C55C4" w:rsidRDefault="002C55C4" w:rsidP="002C55C4">
            <w:pPr>
              <w:rPr>
                <w:sz w:val="22"/>
              </w:rPr>
            </w:pPr>
            <w:r w:rsidRPr="002C55C4">
              <w:rPr>
                <w:sz w:val="22"/>
              </w:rPr>
              <w:t>7958,9000</w:t>
            </w:r>
          </w:p>
        </w:tc>
        <w:tc>
          <w:tcPr>
            <w:tcW w:w="1055" w:type="dxa"/>
            <w:shd w:val="clear" w:color="auto" w:fill="FFFFFF"/>
            <w:tcMar>
              <w:top w:w="40" w:type="dxa"/>
              <w:left w:w="200" w:type="dxa"/>
              <w:bottom w:w="40" w:type="dxa"/>
              <w:right w:w="200" w:type="dxa"/>
            </w:tcMar>
            <w:vAlign w:val="center"/>
          </w:tcPr>
          <w:p w14:paraId="3C3EF0D1" w14:textId="77777777" w:rsidR="002C55C4" w:rsidRPr="002C55C4" w:rsidRDefault="002C55C4" w:rsidP="002C55C4">
            <w:pPr>
              <w:rPr>
                <w:sz w:val="22"/>
              </w:rPr>
            </w:pPr>
            <w:r w:rsidRPr="002C55C4">
              <w:rPr>
                <w:sz w:val="22"/>
              </w:rPr>
              <w:t>7958,9000</w:t>
            </w:r>
          </w:p>
        </w:tc>
        <w:tc>
          <w:tcPr>
            <w:tcW w:w="1055" w:type="dxa"/>
            <w:shd w:val="clear" w:color="auto" w:fill="FFFFFF"/>
            <w:tcMar>
              <w:top w:w="40" w:type="dxa"/>
              <w:left w:w="200" w:type="dxa"/>
              <w:bottom w:w="40" w:type="dxa"/>
              <w:right w:w="200" w:type="dxa"/>
            </w:tcMar>
            <w:vAlign w:val="center"/>
          </w:tcPr>
          <w:p w14:paraId="55A94895" w14:textId="77777777" w:rsidR="002C55C4" w:rsidRPr="002C55C4" w:rsidRDefault="002C55C4" w:rsidP="002C55C4">
            <w:pPr>
              <w:rPr>
                <w:sz w:val="22"/>
              </w:rPr>
            </w:pPr>
            <w:r w:rsidRPr="002C55C4">
              <w:rPr>
                <w:sz w:val="22"/>
              </w:rPr>
              <w:t>7958,9000</w:t>
            </w:r>
          </w:p>
        </w:tc>
      </w:tr>
      <w:tr w:rsidR="002C55C4" w:rsidRPr="002C55C4" w14:paraId="5868F285" w14:textId="77777777" w:rsidTr="002C55C4">
        <w:trPr>
          <w:jc w:val="center"/>
        </w:trPr>
        <w:tc>
          <w:tcPr>
            <w:tcW w:w="14277" w:type="dxa"/>
            <w:gridSpan w:val="14"/>
            <w:shd w:val="clear" w:color="auto" w:fill="FFFFFF"/>
            <w:tcMar>
              <w:top w:w="40" w:type="dxa"/>
              <w:left w:w="160" w:type="dxa"/>
              <w:bottom w:w="40" w:type="dxa"/>
              <w:right w:w="20" w:type="dxa"/>
            </w:tcMar>
            <w:vAlign w:val="center"/>
          </w:tcPr>
          <w:p w14:paraId="255F69C2" w14:textId="77777777" w:rsidR="002C55C4" w:rsidRPr="002C55C4" w:rsidRDefault="002C55C4" w:rsidP="002C55C4">
            <w:pPr>
              <w:rPr>
                <w:sz w:val="22"/>
              </w:rPr>
            </w:pPr>
            <w:r w:rsidRPr="002C55C4">
              <w:rPr>
                <w:sz w:val="22"/>
                <w:lang w:val="ru-RU"/>
              </w:rPr>
              <w:t xml:space="preserve">Автономная котельная №42-08 д. Покровка, ул. </w:t>
            </w:r>
            <w:r w:rsidRPr="002C55C4">
              <w:rPr>
                <w:sz w:val="22"/>
              </w:rPr>
              <w:t>Трактовая, д.64 помещение 4</w:t>
            </w:r>
          </w:p>
        </w:tc>
      </w:tr>
      <w:tr w:rsidR="002C55C4" w:rsidRPr="002C55C4" w14:paraId="08686910" w14:textId="77777777" w:rsidTr="002C55C4">
        <w:trPr>
          <w:jc w:val="center"/>
        </w:trPr>
        <w:tc>
          <w:tcPr>
            <w:tcW w:w="405" w:type="dxa"/>
            <w:shd w:val="clear" w:color="auto" w:fill="FFFFFF"/>
            <w:tcMar>
              <w:top w:w="40" w:type="dxa"/>
              <w:left w:w="20" w:type="dxa"/>
              <w:bottom w:w="40" w:type="dxa"/>
              <w:right w:w="20" w:type="dxa"/>
            </w:tcMar>
            <w:vAlign w:val="center"/>
          </w:tcPr>
          <w:p w14:paraId="4D2CB740" w14:textId="77777777" w:rsidR="002C55C4" w:rsidRPr="002C55C4" w:rsidRDefault="002C55C4" w:rsidP="002C55C4">
            <w:pPr>
              <w:rPr>
                <w:sz w:val="22"/>
              </w:rPr>
            </w:pPr>
            <w:r w:rsidRPr="002C55C4">
              <w:rPr>
                <w:sz w:val="22"/>
              </w:rPr>
              <w:t>1</w:t>
            </w:r>
          </w:p>
        </w:tc>
        <w:tc>
          <w:tcPr>
            <w:tcW w:w="1195" w:type="dxa"/>
            <w:shd w:val="clear" w:color="auto" w:fill="FFFFFF"/>
            <w:tcMar>
              <w:top w:w="40" w:type="dxa"/>
              <w:left w:w="200" w:type="dxa"/>
              <w:bottom w:w="40" w:type="dxa"/>
              <w:right w:w="200" w:type="dxa"/>
            </w:tcMar>
            <w:vAlign w:val="center"/>
          </w:tcPr>
          <w:p w14:paraId="477EF169" w14:textId="77777777" w:rsidR="002C55C4" w:rsidRPr="002C55C4" w:rsidRDefault="002C55C4" w:rsidP="002C55C4">
            <w:pPr>
              <w:rPr>
                <w:sz w:val="22"/>
              </w:rPr>
            </w:pPr>
            <w:r w:rsidRPr="002C55C4">
              <w:rPr>
                <w:sz w:val="22"/>
              </w:rPr>
              <w:t>Выработка тепловой энергии</w:t>
            </w:r>
          </w:p>
        </w:tc>
        <w:tc>
          <w:tcPr>
            <w:tcW w:w="1072" w:type="dxa"/>
            <w:shd w:val="clear" w:color="auto" w:fill="FFFFFF"/>
            <w:tcMar>
              <w:top w:w="40" w:type="dxa"/>
              <w:left w:w="200" w:type="dxa"/>
              <w:bottom w:w="40" w:type="dxa"/>
              <w:right w:w="200" w:type="dxa"/>
            </w:tcMar>
            <w:vAlign w:val="center"/>
          </w:tcPr>
          <w:p w14:paraId="6C0016D8" w14:textId="77777777" w:rsidR="002C55C4" w:rsidRPr="002C55C4" w:rsidRDefault="002C55C4" w:rsidP="002C55C4">
            <w:pPr>
              <w:rPr>
                <w:sz w:val="22"/>
              </w:rPr>
            </w:pPr>
            <w:r w:rsidRPr="002C55C4">
              <w:rPr>
                <w:sz w:val="22"/>
              </w:rPr>
              <w:t>Гкал</w:t>
            </w:r>
          </w:p>
        </w:tc>
        <w:tc>
          <w:tcPr>
            <w:tcW w:w="1055" w:type="dxa"/>
            <w:shd w:val="clear" w:color="auto" w:fill="FFFFFF"/>
            <w:tcMar>
              <w:top w:w="40" w:type="dxa"/>
              <w:left w:w="200" w:type="dxa"/>
              <w:bottom w:w="40" w:type="dxa"/>
              <w:right w:w="200" w:type="dxa"/>
            </w:tcMar>
            <w:vAlign w:val="center"/>
          </w:tcPr>
          <w:p w14:paraId="5A79442B" w14:textId="77777777" w:rsidR="002C55C4" w:rsidRPr="002C55C4" w:rsidRDefault="002C55C4" w:rsidP="002C55C4">
            <w:pPr>
              <w:rPr>
                <w:sz w:val="22"/>
              </w:rPr>
            </w:pPr>
            <w:r w:rsidRPr="002C55C4">
              <w:rPr>
                <w:sz w:val="22"/>
              </w:rPr>
              <w:t>207,1489</w:t>
            </w:r>
          </w:p>
        </w:tc>
        <w:tc>
          <w:tcPr>
            <w:tcW w:w="1055" w:type="dxa"/>
            <w:shd w:val="clear" w:color="auto" w:fill="FFFFFF"/>
            <w:tcMar>
              <w:top w:w="40" w:type="dxa"/>
              <w:left w:w="200" w:type="dxa"/>
              <w:bottom w:w="40" w:type="dxa"/>
              <w:right w:w="200" w:type="dxa"/>
            </w:tcMar>
            <w:vAlign w:val="center"/>
          </w:tcPr>
          <w:p w14:paraId="79390E71" w14:textId="77777777" w:rsidR="002C55C4" w:rsidRPr="002C55C4" w:rsidRDefault="002C55C4" w:rsidP="002C55C4">
            <w:pPr>
              <w:rPr>
                <w:sz w:val="22"/>
              </w:rPr>
            </w:pPr>
            <w:r w:rsidRPr="002C55C4">
              <w:rPr>
                <w:sz w:val="22"/>
              </w:rPr>
              <w:t>105,1697</w:t>
            </w:r>
          </w:p>
        </w:tc>
        <w:tc>
          <w:tcPr>
            <w:tcW w:w="1055" w:type="dxa"/>
            <w:shd w:val="clear" w:color="auto" w:fill="FFFFFF"/>
            <w:tcMar>
              <w:top w:w="40" w:type="dxa"/>
              <w:left w:w="200" w:type="dxa"/>
              <w:bottom w:w="40" w:type="dxa"/>
              <w:right w:w="200" w:type="dxa"/>
            </w:tcMar>
            <w:vAlign w:val="center"/>
          </w:tcPr>
          <w:p w14:paraId="1CEC09A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63BF8C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5C4D13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A9A6D9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16C02F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7B9A86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87E2A8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B32058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90A3A39" w14:textId="77777777" w:rsidR="002C55C4" w:rsidRPr="002C55C4" w:rsidRDefault="002C55C4" w:rsidP="002C55C4">
            <w:pPr>
              <w:rPr>
                <w:sz w:val="22"/>
              </w:rPr>
            </w:pPr>
            <w:r w:rsidRPr="002C55C4">
              <w:rPr>
                <w:sz w:val="22"/>
              </w:rPr>
              <w:t>0,0000</w:t>
            </w:r>
          </w:p>
        </w:tc>
      </w:tr>
      <w:tr w:rsidR="002C55C4" w:rsidRPr="002C55C4" w14:paraId="57D25F15" w14:textId="77777777" w:rsidTr="002C55C4">
        <w:trPr>
          <w:jc w:val="center"/>
        </w:trPr>
        <w:tc>
          <w:tcPr>
            <w:tcW w:w="405" w:type="dxa"/>
            <w:shd w:val="clear" w:color="auto" w:fill="FFFFFF"/>
            <w:tcMar>
              <w:top w:w="40" w:type="dxa"/>
              <w:left w:w="20" w:type="dxa"/>
              <w:bottom w:w="40" w:type="dxa"/>
              <w:right w:w="20" w:type="dxa"/>
            </w:tcMar>
            <w:vAlign w:val="center"/>
          </w:tcPr>
          <w:p w14:paraId="289341D0" w14:textId="77777777" w:rsidR="002C55C4" w:rsidRPr="002C55C4" w:rsidRDefault="002C55C4" w:rsidP="002C55C4">
            <w:pPr>
              <w:rPr>
                <w:sz w:val="22"/>
              </w:rPr>
            </w:pPr>
            <w:r w:rsidRPr="002C55C4">
              <w:rPr>
                <w:sz w:val="22"/>
              </w:rPr>
              <w:t>2</w:t>
            </w:r>
          </w:p>
        </w:tc>
        <w:tc>
          <w:tcPr>
            <w:tcW w:w="1195" w:type="dxa"/>
            <w:shd w:val="clear" w:color="auto" w:fill="FFFFFF"/>
            <w:tcMar>
              <w:top w:w="40" w:type="dxa"/>
              <w:left w:w="200" w:type="dxa"/>
              <w:bottom w:w="40" w:type="dxa"/>
              <w:right w:w="200" w:type="dxa"/>
            </w:tcMar>
            <w:vAlign w:val="center"/>
          </w:tcPr>
          <w:p w14:paraId="3450887A" w14:textId="77777777" w:rsidR="002C55C4" w:rsidRPr="002C55C4" w:rsidRDefault="002C55C4" w:rsidP="002C55C4">
            <w:pPr>
              <w:rPr>
                <w:sz w:val="22"/>
                <w:lang w:val="ru-RU"/>
              </w:rPr>
            </w:pPr>
            <w:r w:rsidRPr="002C55C4">
              <w:rPr>
                <w:sz w:val="22"/>
                <w:lang w:val="ru-RU"/>
              </w:rPr>
              <w:t>УРУТ на выработку тепловой энергии</w:t>
            </w:r>
          </w:p>
        </w:tc>
        <w:tc>
          <w:tcPr>
            <w:tcW w:w="1072" w:type="dxa"/>
            <w:shd w:val="clear" w:color="auto" w:fill="FFFFFF"/>
            <w:tcMar>
              <w:top w:w="40" w:type="dxa"/>
              <w:left w:w="200" w:type="dxa"/>
              <w:bottom w:w="40" w:type="dxa"/>
              <w:right w:w="200" w:type="dxa"/>
            </w:tcMar>
            <w:vAlign w:val="center"/>
          </w:tcPr>
          <w:p w14:paraId="109087D7" w14:textId="77777777" w:rsidR="002C55C4" w:rsidRPr="002C55C4" w:rsidRDefault="002C55C4" w:rsidP="002C55C4">
            <w:pPr>
              <w:rPr>
                <w:sz w:val="22"/>
              </w:rPr>
            </w:pPr>
            <w:r w:rsidRPr="002C55C4">
              <w:rPr>
                <w:sz w:val="22"/>
              </w:rPr>
              <w:t>кг.у.т./Гкал</w:t>
            </w:r>
          </w:p>
        </w:tc>
        <w:tc>
          <w:tcPr>
            <w:tcW w:w="1055" w:type="dxa"/>
            <w:shd w:val="clear" w:color="auto" w:fill="FFFFFF"/>
            <w:tcMar>
              <w:top w:w="40" w:type="dxa"/>
              <w:left w:w="200" w:type="dxa"/>
              <w:bottom w:w="40" w:type="dxa"/>
              <w:right w:w="200" w:type="dxa"/>
            </w:tcMar>
            <w:vAlign w:val="center"/>
          </w:tcPr>
          <w:p w14:paraId="13B7FC9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461797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A7D401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21184B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51DDED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5FB917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F08392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9856C7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E9F5FF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331197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DAAAD97" w14:textId="77777777" w:rsidR="002C55C4" w:rsidRPr="002C55C4" w:rsidRDefault="002C55C4" w:rsidP="002C55C4">
            <w:pPr>
              <w:rPr>
                <w:sz w:val="22"/>
              </w:rPr>
            </w:pPr>
            <w:r w:rsidRPr="002C55C4">
              <w:rPr>
                <w:sz w:val="22"/>
              </w:rPr>
              <w:t>0,0000</w:t>
            </w:r>
          </w:p>
        </w:tc>
      </w:tr>
      <w:tr w:rsidR="002C55C4" w:rsidRPr="002C55C4" w14:paraId="4B8579EA" w14:textId="77777777" w:rsidTr="002C55C4">
        <w:trPr>
          <w:jc w:val="center"/>
        </w:trPr>
        <w:tc>
          <w:tcPr>
            <w:tcW w:w="405" w:type="dxa"/>
            <w:shd w:val="clear" w:color="auto" w:fill="FFFFFF"/>
            <w:tcMar>
              <w:top w:w="40" w:type="dxa"/>
              <w:left w:w="20" w:type="dxa"/>
              <w:bottom w:w="40" w:type="dxa"/>
              <w:right w:w="20" w:type="dxa"/>
            </w:tcMar>
            <w:vAlign w:val="center"/>
          </w:tcPr>
          <w:p w14:paraId="3C9691AE" w14:textId="77777777" w:rsidR="002C55C4" w:rsidRPr="002C55C4" w:rsidRDefault="002C55C4" w:rsidP="002C55C4">
            <w:pPr>
              <w:rPr>
                <w:sz w:val="22"/>
              </w:rPr>
            </w:pPr>
            <w:r w:rsidRPr="002C55C4">
              <w:rPr>
                <w:sz w:val="22"/>
              </w:rPr>
              <w:t>3</w:t>
            </w:r>
          </w:p>
        </w:tc>
        <w:tc>
          <w:tcPr>
            <w:tcW w:w="1195" w:type="dxa"/>
            <w:shd w:val="clear" w:color="auto" w:fill="FFFFFF"/>
            <w:tcMar>
              <w:top w:w="40" w:type="dxa"/>
              <w:left w:w="200" w:type="dxa"/>
              <w:bottom w:w="40" w:type="dxa"/>
              <w:right w:w="200" w:type="dxa"/>
            </w:tcMar>
            <w:vAlign w:val="center"/>
          </w:tcPr>
          <w:p w14:paraId="775F8D02" w14:textId="77777777" w:rsidR="002C55C4" w:rsidRPr="002C55C4" w:rsidRDefault="002C55C4" w:rsidP="002C55C4">
            <w:pPr>
              <w:rPr>
                <w:sz w:val="22"/>
              </w:rPr>
            </w:pPr>
            <w:r w:rsidRPr="002C55C4">
              <w:rPr>
                <w:sz w:val="22"/>
              </w:rPr>
              <w:t>Расход топлива:</w:t>
            </w:r>
          </w:p>
        </w:tc>
        <w:tc>
          <w:tcPr>
            <w:tcW w:w="1072" w:type="dxa"/>
            <w:shd w:val="clear" w:color="auto" w:fill="FFFFFF"/>
            <w:tcMar>
              <w:top w:w="40" w:type="dxa"/>
              <w:left w:w="200" w:type="dxa"/>
              <w:bottom w:w="40" w:type="dxa"/>
              <w:right w:w="200" w:type="dxa"/>
            </w:tcMar>
            <w:vAlign w:val="center"/>
          </w:tcPr>
          <w:p w14:paraId="27B18CE6"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177211B"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23DE293"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B29EC1C"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253A551"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DFA08A4"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C2A4ADA"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D866DC7"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92E4A4D"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FE5521A"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B8B7907"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0AEC342" w14:textId="77777777" w:rsidR="002C55C4" w:rsidRPr="002C55C4" w:rsidRDefault="002C55C4" w:rsidP="002C55C4">
            <w:pPr>
              <w:rPr>
                <w:sz w:val="22"/>
              </w:rPr>
            </w:pPr>
          </w:p>
        </w:tc>
      </w:tr>
      <w:tr w:rsidR="002C55C4" w:rsidRPr="002C55C4" w14:paraId="0CA11E8B" w14:textId="77777777" w:rsidTr="002C55C4">
        <w:trPr>
          <w:jc w:val="center"/>
        </w:trPr>
        <w:tc>
          <w:tcPr>
            <w:tcW w:w="405" w:type="dxa"/>
            <w:shd w:val="clear" w:color="auto" w:fill="F2F2F2"/>
            <w:tcMar>
              <w:top w:w="40" w:type="dxa"/>
              <w:left w:w="20" w:type="dxa"/>
              <w:bottom w:w="40" w:type="dxa"/>
              <w:right w:w="20" w:type="dxa"/>
            </w:tcMar>
            <w:vAlign w:val="center"/>
          </w:tcPr>
          <w:p w14:paraId="5AA2F607" w14:textId="77777777" w:rsidR="002C55C4" w:rsidRPr="002C55C4" w:rsidRDefault="002C55C4" w:rsidP="002C55C4">
            <w:pPr>
              <w:rPr>
                <w:sz w:val="22"/>
              </w:rPr>
            </w:pPr>
            <w:r w:rsidRPr="002C55C4">
              <w:rPr>
                <w:sz w:val="22"/>
              </w:rPr>
              <w:t>3.1</w:t>
            </w:r>
          </w:p>
        </w:tc>
        <w:tc>
          <w:tcPr>
            <w:tcW w:w="1195" w:type="dxa"/>
            <w:shd w:val="clear" w:color="auto" w:fill="F2F2F2"/>
            <w:tcMar>
              <w:top w:w="40" w:type="dxa"/>
              <w:left w:w="200" w:type="dxa"/>
              <w:bottom w:w="40" w:type="dxa"/>
              <w:right w:w="200" w:type="dxa"/>
            </w:tcMar>
            <w:vAlign w:val="center"/>
          </w:tcPr>
          <w:p w14:paraId="38C53EB0" w14:textId="77777777" w:rsidR="002C55C4" w:rsidRPr="002C55C4" w:rsidRDefault="002C55C4" w:rsidP="002C55C4">
            <w:pPr>
              <w:rPr>
                <w:sz w:val="22"/>
              </w:rPr>
            </w:pPr>
            <w:r w:rsidRPr="002C55C4">
              <w:rPr>
                <w:sz w:val="22"/>
              </w:rPr>
              <w:t>условного</w:t>
            </w:r>
          </w:p>
        </w:tc>
        <w:tc>
          <w:tcPr>
            <w:tcW w:w="1072" w:type="dxa"/>
            <w:shd w:val="clear" w:color="auto" w:fill="F2F2F2"/>
            <w:tcMar>
              <w:top w:w="40" w:type="dxa"/>
              <w:left w:w="200" w:type="dxa"/>
              <w:bottom w:w="40" w:type="dxa"/>
              <w:right w:w="200" w:type="dxa"/>
            </w:tcMar>
            <w:vAlign w:val="center"/>
          </w:tcPr>
          <w:p w14:paraId="0202BF1B" w14:textId="77777777" w:rsidR="002C55C4" w:rsidRPr="002C55C4" w:rsidRDefault="002C55C4" w:rsidP="002C55C4">
            <w:pPr>
              <w:rPr>
                <w:sz w:val="22"/>
              </w:rPr>
            </w:pPr>
            <w:r w:rsidRPr="002C55C4">
              <w:rPr>
                <w:sz w:val="22"/>
              </w:rPr>
              <w:t>т.у.т.</w:t>
            </w:r>
          </w:p>
        </w:tc>
        <w:tc>
          <w:tcPr>
            <w:tcW w:w="1055" w:type="dxa"/>
            <w:shd w:val="clear" w:color="auto" w:fill="F2F2F2"/>
            <w:tcMar>
              <w:top w:w="40" w:type="dxa"/>
              <w:left w:w="200" w:type="dxa"/>
              <w:bottom w:w="40" w:type="dxa"/>
              <w:right w:w="200" w:type="dxa"/>
            </w:tcMar>
            <w:vAlign w:val="center"/>
          </w:tcPr>
          <w:p w14:paraId="3E6A282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992521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D64B7A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BE6D724"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1D8468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115DF8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F2D83B4"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02270D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44F1FC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A83CA7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CFA627C" w14:textId="77777777" w:rsidR="002C55C4" w:rsidRPr="002C55C4" w:rsidRDefault="002C55C4" w:rsidP="002C55C4">
            <w:pPr>
              <w:rPr>
                <w:sz w:val="22"/>
              </w:rPr>
            </w:pPr>
          </w:p>
        </w:tc>
      </w:tr>
      <w:tr w:rsidR="002C55C4" w:rsidRPr="002C55C4" w14:paraId="4CF35FBF" w14:textId="77777777" w:rsidTr="002C55C4">
        <w:trPr>
          <w:jc w:val="center"/>
        </w:trPr>
        <w:tc>
          <w:tcPr>
            <w:tcW w:w="405" w:type="dxa"/>
            <w:shd w:val="clear" w:color="auto" w:fill="FFFFFF"/>
            <w:tcMar>
              <w:top w:w="40" w:type="dxa"/>
              <w:left w:w="20" w:type="dxa"/>
              <w:bottom w:w="40" w:type="dxa"/>
              <w:right w:w="20" w:type="dxa"/>
            </w:tcMar>
            <w:vAlign w:val="center"/>
          </w:tcPr>
          <w:p w14:paraId="1C1D78C4" w14:textId="77777777" w:rsidR="002C55C4" w:rsidRPr="002C55C4" w:rsidRDefault="002C55C4" w:rsidP="002C55C4">
            <w:pPr>
              <w:rPr>
                <w:sz w:val="22"/>
              </w:rPr>
            </w:pPr>
            <w:r w:rsidRPr="002C55C4">
              <w:rPr>
                <w:sz w:val="22"/>
              </w:rPr>
              <w:t>3.1.1</w:t>
            </w:r>
          </w:p>
        </w:tc>
        <w:tc>
          <w:tcPr>
            <w:tcW w:w="1195" w:type="dxa"/>
            <w:shd w:val="clear" w:color="auto" w:fill="FFFFFF"/>
            <w:tcMar>
              <w:top w:w="40" w:type="dxa"/>
              <w:left w:w="200" w:type="dxa"/>
              <w:bottom w:w="40" w:type="dxa"/>
              <w:right w:w="200" w:type="dxa"/>
            </w:tcMar>
            <w:vAlign w:val="center"/>
          </w:tcPr>
          <w:p w14:paraId="31AEA882"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14834AA3" w14:textId="77777777" w:rsidR="002C55C4" w:rsidRPr="002C55C4" w:rsidRDefault="002C55C4" w:rsidP="002C55C4">
            <w:pPr>
              <w:rPr>
                <w:sz w:val="22"/>
              </w:rPr>
            </w:pPr>
            <w:r w:rsidRPr="002C55C4">
              <w:rPr>
                <w:sz w:val="22"/>
              </w:rPr>
              <w:t>т.у.т.</w:t>
            </w:r>
          </w:p>
        </w:tc>
        <w:tc>
          <w:tcPr>
            <w:tcW w:w="1055" w:type="dxa"/>
            <w:shd w:val="clear" w:color="auto" w:fill="FFFFFF"/>
            <w:tcMar>
              <w:top w:w="40" w:type="dxa"/>
              <w:left w:w="200" w:type="dxa"/>
              <w:bottom w:w="40" w:type="dxa"/>
              <w:right w:w="200" w:type="dxa"/>
            </w:tcMar>
            <w:vAlign w:val="center"/>
          </w:tcPr>
          <w:p w14:paraId="0BD306A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9B36B1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321430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E162BC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39B4EC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82948E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2DEE3B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BD2D1D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1C9610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59C124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F76D5C3" w14:textId="77777777" w:rsidR="002C55C4" w:rsidRPr="002C55C4" w:rsidRDefault="002C55C4" w:rsidP="002C55C4">
            <w:pPr>
              <w:rPr>
                <w:sz w:val="22"/>
              </w:rPr>
            </w:pPr>
            <w:r w:rsidRPr="002C55C4">
              <w:rPr>
                <w:sz w:val="22"/>
              </w:rPr>
              <w:t>0,0000</w:t>
            </w:r>
          </w:p>
        </w:tc>
      </w:tr>
      <w:tr w:rsidR="002C55C4" w:rsidRPr="002C55C4" w14:paraId="7A800F96" w14:textId="77777777" w:rsidTr="002C55C4">
        <w:trPr>
          <w:jc w:val="center"/>
        </w:trPr>
        <w:tc>
          <w:tcPr>
            <w:tcW w:w="405" w:type="dxa"/>
            <w:shd w:val="clear" w:color="auto" w:fill="F2F2F2"/>
            <w:tcMar>
              <w:top w:w="40" w:type="dxa"/>
              <w:left w:w="20" w:type="dxa"/>
              <w:bottom w:w="40" w:type="dxa"/>
              <w:right w:w="20" w:type="dxa"/>
            </w:tcMar>
            <w:vAlign w:val="center"/>
          </w:tcPr>
          <w:p w14:paraId="2FAD0E49" w14:textId="77777777" w:rsidR="002C55C4" w:rsidRPr="002C55C4" w:rsidRDefault="002C55C4" w:rsidP="002C55C4">
            <w:pPr>
              <w:rPr>
                <w:sz w:val="22"/>
              </w:rPr>
            </w:pPr>
            <w:r w:rsidRPr="002C55C4">
              <w:rPr>
                <w:sz w:val="22"/>
              </w:rPr>
              <w:t>3.2</w:t>
            </w:r>
          </w:p>
        </w:tc>
        <w:tc>
          <w:tcPr>
            <w:tcW w:w="1195" w:type="dxa"/>
            <w:shd w:val="clear" w:color="auto" w:fill="F2F2F2"/>
            <w:tcMar>
              <w:top w:w="40" w:type="dxa"/>
              <w:left w:w="200" w:type="dxa"/>
              <w:bottom w:w="40" w:type="dxa"/>
              <w:right w:w="200" w:type="dxa"/>
            </w:tcMar>
            <w:vAlign w:val="center"/>
          </w:tcPr>
          <w:p w14:paraId="1D09CF94" w14:textId="77777777" w:rsidR="002C55C4" w:rsidRPr="002C55C4" w:rsidRDefault="002C55C4" w:rsidP="002C55C4">
            <w:pPr>
              <w:rPr>
                <w:sz w:val="22"/>
              </w:rPr>
            </w:pPr>
            <w:r w:rsidRPr="002C55C4">
              <w:rPr>
                <w:sz w:val="22"/>
              </w:rPr>
              <w:t>натурального</w:t>
            </w:r>
          </w:p>
        </w:tc>
        <w:tc>
          <w:tcPr>
            <w:tcW w:w="1072" w:type="dxa"/>
            <w:shd w:val="clear" w:color="auto" w:fill="F2F2F2"/>
            <w:tcMar>
              <w:top w:w="40" w:type="dxa"/>
              <w:left w:w="200" w:type="dxa"/>
              <w:bottom w:w="40" w:type="dxa"/>
              <w:right w:w="200" w:type="dxa"/>
            </w:tcMar>
            <w:vAlign w:val="center"/>
          </w:tcPr>
          <w:p w14:paraId="1C6D181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040F99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7B44FF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B6D0B27"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151AF3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5BB6E8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28B141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C8DC73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6213AC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3D82F3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79946A7"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E382212" w14:textId="77777777" w:rsidR="002C55C4" w:rsidRPr="002C55C4" w:rsidRDefault="002C55C4" w:rsidP="002C55C4">
            <w:pPr>
              <w:rPr>
                <w:sz w:val="22"/>
              </w:rPr>
            </w:pPr>
          </w:p>
        </w:tc>
      </w:tr>
      <w:tr w:rsidR="002C55C4" w:rsidRPr="002C55C4" w14:paraId="08FDFBAE" w14:textId="77777777" w:rsidTr="002C55C4">
        <w:trPr>
          <w:jc w:val="center"/>
        </w:trPr>
        <w:tc>
          <w:tcPr>
            <w:tcW w:w="405" w:type="dxa"/>
            <w:shd w:val="clear" w:color="auto" w:fill="FFFFFF"/>
            <w:tcMar>
              <w:top w:w="40" w:type="dxa"/>
              <w:left w:w="20" w:type="dxa"/>
              <w:bottom w:w="40" w:type="dxa"/>
              <w:right w:w="20" w:type="dxa"/>
            </w:tcMar>
            <w:vAlign w:val="center"/>
          </w:tcPr>
          <w:p w14:paraId="1DE2E1DC" w14:textId="77777777" w:rsidR="002C55C4" w:rsidRPr="002C55C4" w:rsidRDefault="002C55C4" w:rsidP="002C55C4">
            <w:pPr>
              <w:rPr>
                <w:sz w:val="22"/>
              </w:rPr>
            </w:pPr>
            <w:r w:rsidRPr="002C55C4">
              <w:rPr>
                <w:sz w:val="22"/>
              </w:rPr>
              <w:t>3.2.1</w:t>
            </w:r>
          </w:p>
        </w:tc>
        <w:tc>
          <w:tcPr>
            <w:tcW w:w="1195" w:type="dxa"/>
            <w:shd w:val="clear" w:color="auto" w:fill="FFFFFF"/>
            <w:tcMar>
              <w:top w:w="40" w:type="dxa"/>
              <w:left w:w="200" w:type="dxa"/>
              <w:bottom w:w="40" w:type="dxa"/>
              <w:right w:w="200" w:type="dxa"/>
            </w:tcMar>
            <w:vAlign w:val="center"/>
          </w:tcPr>
          <w:p w14:paraId="23FF6BD9"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18D91CC8" w14:textId="77777777" w:rsidR="002C55C4" w:rsidRPr="002C55C4" w:rsidRDefault="002C55C4" w:rsidP="002C55C4">
            <w:pPr>
              <w:rPr>
                <w:sz w:val="22"/>
              </w:rPr>
            </w:pPr>
            <w:r w:rsidRPr="002C55C4">
              <w:rPr>
                <w:sz w:val="22"/>
              </w:rPr>
              <w:t>т.</w:t>
            </w:r>
          </w:p>
        </w:tc>
        <w:tc>
          <w:tcPr>
            <w:tcW w:w="1055" w:type="dxa"/>
            <w:shd w:val="clear" w:color="auto" w:fill="FFFFFF"/>
            <w:tcMar>
              <w:top w:w="40" w:type="dxa"/>
              <w:left w:w="200" w:type="dxa"/>
              <w:bottom w:w="40" w:type="dxa"/>
              <w:right w:w="200" w:type="dxa"/>
            </w:tcMar>
            <w:vAlign w:val="center"/>
          </w:tcPr>
          <w:p w14:paraId="5C31D9EE" w14:textId="77777777" w:rsidR="002C55C4" w:rsidRPr="002C55C4" w:rsidRDefault="002C55C4" w:rsidP="002C55C4">
            <w:pPr>
              <w:rPr>
                <w:sz w:val="22"/>
              </w:rPr>
            </w:pPr>
            <w:r w:rsidRPr="002C55C4">
              <w:rPr>
                <w:sz w:val="22"/>
              </w:rPr>
              <w:t>66,0000</w:t>
            </w:r>
          </w:p>
        </w:tc>
        <w:tc>
          <w:tcPr>
            <w:tcW w:w="1055" w:type="dxa"/>
            <w:shd w:val="clear" w:color="auto" w:fill="FFFFFF"/>
            <w:tcMar>
              <w:top w:w="40" w:type="dxa"/>
              <w:left w:w="200" w:type="dxa"/>
              <w:bottom w:w="40" w:type="dxa"/>
              <w:right w:w="200" w:type="dxa"/>
            </w:tcMar>
            <w:vAlign w:val="center"/>
          </w:tcPr>
          <w:p w14:paraId="7F825EEB" w14:textId="77777777" w:rsidR="002C55C4" w:rsidRPr="002C55C4" w:rsidRDefault="002C55C4" w:rsidP="002C55C4">
            <w:pPr>
              <w:rPr>
                <w:sz w:val="22"/>
              </w:rPr>
            </w:pPr>
            <w:r w:rsidRPr="002C55C4">
              <w:rPr>
                <w:sz w:val="22"/>
              </w:rPr>
              <w:t>32,0000</w:t>
            </w:r>
          </w:p>
        </w:tc>
        <w:tc>
          <w:tcPr>
            <w:tcW w:w="1055" w:type="dxa"/>
            <w:shd w:val="clear" w:color="auto" w:fill="FFFFFF"/>
            <w:tcMar>
              <w:top w:w="40" w:type="dxa"/>
              <w:left w:w="200" w:type="dxa"/>
              <w:bottom w:w="40" w:type="dxa"/>
              <w:right w:w="200" w:type="dxa"/>
            </w:tcMar>
            <w:vAlign w:val="center"/>
          </w:tcPr>
          <w:p w14:paraId="478046F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F2E893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752812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332B42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B35177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ED273B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AAE2FD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76EF8D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74D3BDB" w14:textId="77777777" w:rsidR="002C55C4" w:rsidRPr="002C55C4" w:rsidRDefault="002C55C4" w:rsidP="002C55C4">
            <w:pPr>
              <w:rPr>
                <w:sz w:val="22"/>
              </w:rPr>
            </w:pPr>
            <w:r w:rsidRPr="002C55C4">
              <w:rPr>
                <w:sz w:val="22"/>
              </w:rPr>
              <w:t>0,0000</w:t>
            </w:r>
          </w:p>
        </w:tc>
      </w:tr>
      <w:tr w:rsidR="002C55C4" w:rsidRPr="002C55C4" w14:paraId="1228FDCA" w14:textId="77777777" w:rsidTr="002C55C4">
        <w:trPr>
          <w:jc w:val="center"/>
        </w:trPr>
        <w:tc>
          <w:tcPr>
            <w:tcW w:w="14277" w:type="dxa"/>
            <w:gridSpan w:val="14"/>
            <w:shd w:val="clear" w:color="auto" w:fill="FFFFFF"/>
            <w:tcMar>
              <w:top w:w="40" w:type="dxa"/>
              <w:left w:w="160" w:type="dxa"/>
              <w:bottom w:w="40" w:type="dxa"/>
              <w:right w:w="20" w:type="dxa"/>
            </w:tcMar>
            <w:vAlign w:val="center"/>
          </w:tcPr>
          <w:p w14:paraId="12AD01C1" w14:textId="77777777" w:rsidR="002C55C4" w:rsidRPr="002C55C4" w:rsidRDefault="002C55C4" w:rsidP="002C55C4">
            <w:pPr>
              <w:rPr>
                <w:sz w:val="22"/>
              </w:rPr>
            </w:pPr>
            <w:r w:rsidRPr="002C55C4">
              <w:rPr>
                <w:sz w:val="22"/>
                <w:lang w:val="ru-RU"/>
              </w:rPr>
              <w:t xml:space="preserve">Автономная котельная №42-09 с. Орлово-Розово, ул. </w:t>
            </w:r>
            <w:r w:rsidRPr="002C55C4">
              <w:rPr>
                <w:sz w:val="22"/>
              </w:rPr>
              <w:t>Центральная, д 43, помещение 2</w:t>
            </w:r>
          </w:p>
        </w:tc>
      </w:tr>
      <w:tr w:rsidR="002C55C4" w:rsidRPr="002C55C4" w14:paraId="5EF6676C" w14:textId="77777777" w:rsidTr="002C55C4">
        <w:trPr>
          <w:jc w:val="center"/>
        </w:trPr>
        <w:tc>
          <w:tcPr>
            <w:tcW w:w="405" w:type="dxa"/>
            <w:shd w:val="clear" w:color="auto" w:fill="FFFFFF"/>
            <w:tcMar>
              <w:top w:w="40" w:type="dxa"/>
              <w:left w:w="20" w:type="dxa"/>
              <w:bottom w:w="40" w:type="dxa"/>
              <w:right w:w="20" w:type="dxa"/>
            </w:tcMar>
            <w:vAlign w:val="center"/>
          </w:tcPr>
          <w:p w14:paraId="499CFC75" w14:textId="77777777" w:rsidR="002C55C4" w:rsidRPr="002C55C4" w:rsidRDefault="002C55C4" w:rsidP="002C55C4">
            <w:pPr>
              <w:rPr>
                <w:sz w:val="22"/>
              </w:rPr>
            </w:pPr>
            <w:r w:rsidRPr="002C55C4">
              <w:rPr>
                <w:sz w:val="22"/>
              </w:rPr>
              <w:t>1</w:t>
            </w:r>
          </w:p>
        </w:tc>
        <w:tc>
          <w:tcPr>
            <w:tcW w:w="1195" w:type="dxa"/>
            <w:shd w:val="clear" w:color="auto" w:fill="FFFFFF"/>
            <w:tcMar>
              <w:top w:w="40" w:type="dxa"/>
              <w:left w:w="200" w:type="dxa"/>
              <w:bottom w:w="40" w:type="dxa"/>
              <w:right w:w="200" w:type="dxa"/>
            </w:tcMar>
            <w:vAlign w:val="center"/>
          </w:tcPr>
          <w:p w14:paraId="268DF8AF" w14:textId="77777777" w:rsidR="002C55C4" w:rsidRPr="002C55C4" w:rsidRDefault="002C55C4" w:rsidP="002C55C4">
            <w:pPr>
              <w:rPr>
                <w:sz w:val="22"/>
              </w:rPr>
            </w:pPr>
            <w:r w:rsidRPr="002C55C4">
              <w:rPr>
                <w:sz w:val="22"/>
              </w:rPr>
              <w:t>Выработка тепловой энергии</w:t>
            </w:r>
          </w:p>
        </w:tc>
        <w:tc>
          <w:tcPr>
            <w:tcW w:w="1072" w:type="dxa"/>
            <w:shd w:val="clear" w:color="auto" w:fill="FFFFFF"/>
            <w:tcMar>
              <w:top w:w="40" w:type="dxa"/>
              <w:left w:w="200" w:type="dxa"/>
              <w:bottom w:w="40" w:type="dxa"/>
              <w:right w:w="200" w:type="dxa"/>
            </w:tcMar>
            <w:vAlign w:val="center"/>
          </w:tcPr>
          <w:p w14:paraId="2F8A25CC" w14:textId="77777777" w:rsidR="002C55C4" w:rsidRPr="002C55C4" w:rsidRDefault="002C55C4" w:rsidP="002C55C4">
            <w:pPr>
              <w:rPr>
                <w:sz w:val="22"/>
              </w:rPr>
            </w:pPr>
            <w:r w:rsidRPr="002C55C4">
              <w:rPr>
                <w:sz w:val="22"/>
              </w:rPr>
              <w:t>Гкал</w:t>
            </w:r>
          </w:p>
        </w:tc>
        <w:tc>
          <w:tcPr>
            <w:tcW w:w="1055" w:type="dxa"/>
            <w:shd w:val="clear" w:color="auto" w:fill="FFFFFF"/>
            <w:tcMar>
              <w:top w:w="40" w:type="dxa"/>
              <w:left w:w="200" w:type="dxa"/>
              <w:bottom w:w="40" w:type="dxa"/>
              <w:right w:w="200" w:type="dxa"/>
            </w:tcMar>
            <w:vAlign w:val="center"/>
          </w:tcPr>
          <w:p w14:paraId="61D8BCE1" w14:textId="77777777" w:rsidR="002C55C4" w:rsidRPr="002C55C4" w:rsidRDefault="002C55C4" w:rsidP="002C55C4">
            <w:pPr>
              <w:rPr>
                <w:sz w:val="22"/>
              </w:rPr>
            </w:pPr>
            <w:r w:rsidRPr="002C55C4">
              <w:rPr>
                <w:sz w:val="22"/>
              </w:rPr>
              <w:t>538,5019</w:t>
            </w:r>
          </w:p>
        </w:tc>
        <w:tc>
          <w:tcPr>
            <w:tcW w:w="1055" w:type="dxa"/>
            <w:shd w:val="clear" w:color="auto" w:fill="FFFFFF"/>
            <w:tcMar>
              <w:top w:w="40" w:type="dxa"/>
              <w:left w:w="200" w:type="dxa"/>
              <w:bottom w:w="40" w:type="dxa"/>
              <w:right w:w="200" w:type="dxa"/>
            </w:tcMar>
            <w:vAlign w:val="center"/>
          </w:tcPr>
          <w:p w14:paraId="52D2DF4D" w14:textId="77777777" w:rsidR="002C55C4" w:rsidRPr="002C55C4" w:rsidRDefault="002C55C4" w:rsidP="002C55C4">
            <w:pPr>
              <w:rPr>
                <w:sz w:val="22"/>
              </w:rPr>
            </w:pPr>
            <w:r w:rsidRPr="002C55C4">
              <w:rPr>
                <w:sz w:val="22"/>
              </w:rPr>
              <w:t>536,2279</w:t>
            </w:r>
          </w:p>
        </w:tc>
        <w:tc>
          <w:tcPr>
            <w:tcW w:w="1055" w:type="dxa"/>
            <w:shd w:val="clear" w:color="auto" w:fill="FFFFFF"/>
            <w:tcMar>
              <w:top w:w="40" w:type="dxa"/>
              <w:left w:w="200" w:type="dxa"/>
              <w:bottom w:w="40" w:type="dxa"/>
              <w:right w:w="200" w:type="dxa"/>
            </w:tcMar>
            <w:vAlign w:val="center"/>
          </w:tcPr>
          <w:p w14:paraId="7ECD6576" w14:textId="77777777" w:rsidR="002C55C4" w:rsidRPr="002C55C4" w:rsidRDefault="002C55C4" w:rsidP="002C55C4">
            <w:pPr>
              <w:rPr>
                <w:sz w:val="22"/>
              </w:rPr>
            </w:pPr>
            <w:r w:rsidRPr="002C55C4">
              <w:rPr>
                <w:sz w:val="22"/>
              </w:rPr>
              <w:t>537,4884</w:t>
            </w:r>
          </w:p>
        </w:tc>
        <w:tc>
          <w:tcPr>
            <w:tcW w:w="1055" w:type="dxa"/>
            <w:shd w:val="clear" w:color="auto" w:fill="FFFFFF"/>
            <w:tcMar>
              <w:top w:w="40" w:type="dxa"/>
              <w:left w:w="200" w:type="dxa"/>
              <w:bottom w:w="40" w:type="dxa"/>
              <w:right w:w="200" w:type="dxa"/>
            </w:tcMar>
            <w:vAlign w:val="center"/>
          </w:tcPr>
          <w:p w14:paraId="28BA4D90" w14:textId="77777777" w:rsidR="002C55C4" w:rsidRPr="002C55C4" w:rsidRDefault="002C55C4" w:rsidP="002C55C4">
            <w:pPr>
              <w:rPr>
                <w:sz w:val="22"/>
              </w:rPr>
            </w:pPr>
            <w:r w:rsidRPr="002C55C4">
              <w:rPr>
                <w:sz w:val="22"/>
              </w:rPr>
              <w:t>537,4884</w:t>
            </w:r>
          </w:p>
        </w:tc>
        <w:tc>
          <w:tcPr>
            <w:tcW w:w="1055" w:type="dxa"/>
            <w:shd w:val="clear" w:color="auto" w:fill="FFFFFF"/>
            <w:tcMar>
              <w:top w:w="40" w:type="dxa"/>
              <w:left w:w="200" w:type="dxa"/>
              <w:bottom w:w="40" w:type="dxa"/>
              <w:right w:w="200" w:type="dxa"/>
            </w:tcMar>
            <w:vAlign w:val="center"/>
          </w:tcPr>
          <w:p w14:paraId="0E3E6428" w14:textId="77777777" w:rsidR="002C55C4" w:rsidRPr="002C55C4" w:rsidRDefault="002C55C4" w:rsidP="002C55C4">
            <w:pPr>
              <w:rPr>
                <w:sz w:val="22"/>
              </w:rPr>
            </w:pPr>
            <w:r w:rsidRPr="002C55C4">
              <w:rPr>
                <w:sz w:val="22"/>
              </w:rPr>
              <w:t>537,4884</w:t>
            </w:r>
          </w:p>
        </w:tc>
        <w:tc>
          <w:tcPr>
            <w:tcW w:w="1055" w:type="dxa"/>
            <w:shd w:val="clear" w:color="auto" w:fill="FFFFFF"/>
            <w:tcMar>
              <w:top w:w="40" w:type="dxa"/>
              <w:left w:w="200" w:type="dxa"/>
              <w:bottom w:w="40" w:type="dxa"/>
              <w:right w:w="200" w:type="dxa"/>
            </w:tcMar>
            <w:vAlign w:val="center"/>
          </w:tcPr>
          <w:p w14:paraId="0A951A04" w14:textId="77777777" w:rsidR="002C55C4" w:rsidRPr="002C55C4" w:rsidRDefault="002C55C4" w:rsidP="002C55C4">
            <w:pPr>
              <w:rPr>
                <w:sz w:val="22"/>
              </w:rPr>
            </w:pPr>
            <w:r w:rsidRPr="002C55C4">
              <w:rPr>
                <w:sz w:val="22"/>
              </w:rPr>
              <w:t>537,4884</w:t>
            </w:r>
          </w:p>
        </w:tc>
        <w:tc>
          <w:tcPr>
            <w:tcW w:w="1055" w:type="dxa"/>
            <w:shd w:val="clear" w:color="auto" w:fill="FFFFFF"/>
            <w:tcMar>
              <w:top w:w="40" w:type="dxa"/>
              <w:left w:w="200" w:type="dxa"/>
              <w:bottom w:w="40" w:type="dxa"/>
              <w:right w:w="200" w:type="dxa"/>
            </w:tcMar>
            <w:vAlign w:val="center"/>
          </w:tcPr>
          <w:p w14:paraId="1513C9DF" w14:textId="77777777" w:rsidR="002C55C4" w:rsidRPr="002C55C4" w:rsidRDefault="002C55C4" w:rsidP="002C55C4">
            <w:pPr>
              <w:rPr>
                <w:sz w:val="22"/>
              </w:rPr>
            </w:pPr>
            <w:r w:rsidRPr="002C55C4">
              <w:rPr>
                <w:sz w:val="22"/>
              </w:rPr>
              <w:t>537,4884</w:t>
            </w:r>
          </w:p>
        </w:tc>
        <w:tc>
          <w:tcPr>
            <w:tcW w:w="1055" w:type="dxa"/>
            <w:shd w:val="clear" w:color="auto" w:fill="FFFFFF"/>
            <w:tcMar>
              <w:top w:w="40" w:type="dxa"/>
              <w:left w:w="200" w:type="dxa"/>
              <w:bottom w:w="40" w:type="dxa"/>
              <w:right w:w="200" w:type="dxa"/>
            </w:tcMar>
            <w:vAlign w:val="center"/>
          </w:tcPr>
          <w:p w14:paraId="33342F41" w14:textId="77777777" w:rsidR="002C55C4" w:rsidRPr="002C55C4" w:rsidRDefault="002C55C4" w:rsidP="002C55C4">
            <w:pPr>
              <w:rPr>
                <w:sz w:val="22"/>
              </w:rPr>
            </w:pPr>
            <w:r w:rsidRPr="002C55C4">
              <w:rPr>
                <w:sz w:val="22"/>
              </w:rPr>
              <w:t>537,4884</w:t>
            </w:r>
          </w:p>
        </w:tc>
        <w:tc>
          <w:tcPr>
            <w:tcW w:w="1055" w:type="dxa"/>
            <w:shd w:val="clear" w:color="auto" w:fill="FFFFFF"/>
            <w:tcMar>
              <w:top w:w="40" w:type="dxa"/>
              <w:left w:w="200" w:type="dxa"/>
              <w:bottom w:w="40" w:type="dxa"/>
              <w:right w:w="200" w:type="dxa"/>
            </w:tcMar>
            <w:vAlign w:val="center"/>
          </w:tcPr>
          <w:p w14:paraId="74058FC6" w14:textId="77777777" w:rsidR="002C55C4" w:rsidRPr="002C55C4" w:rsidRDefault="002C55C4" w:rsidP="002C55C4">
            <w:pPr>
              <w:rPr>
                <w:sz w:val="22"/>
              </w:rPr>
            </w:pPr>
            <w:r w:rsidRPr="002C55C4">
              <w:rPr>
                <w:sz w:val="22"/>
              </w:rPr>
              <w:t>537,4884</w:t>
            </w:r>
          </w:p>
        </w:tc>
        <w:tc>
          <w:tcPr>
            <w:tcW w:w="1055" w:type="dxa"/>
            <w:shd w:val="clear" w:color="auto" w:fill="FFFFFF"/>
            <w:tcMar>
              <w:top w:w="40" w:type="dxa"/>
              <w:left w:w="200" w:type="dxa"/>
              <w:bottom w:w="40" w:type="dxa"/>
              <w:right w:w="200" w:type="dxa"/>
            </w:tcMar>
            <w:vAlign w:val="center"/>
          </w:tcPr>
          <w:p w14:paraId="1469A3DB" w14:textId="77777777" w:rsidR="002C55C4" w:rsidRPr="002C55C4" w:rsidRDefault="002C55C4" w:rsidP="002C55C4">
            <w:pPr>
              <w:rPr>
                <w:sz w:val="22"/>
              </w:rPr>
            </w:pPr>
            <w:r w:rsidRPr="002C55C4">
              <w:rPr>
                <w:sz w:val="22"/>
              </w:rPr>
              <w:t>537,4884</w:t>
            </w:r>
          </w:p>
        </w:tc>
        <w:tc>
          <w:tcPr>
            <w:tcW w:w="1055" w:type="dxa"/>
            <w:shd w:val="clear" w:color="auto" w:fill="FFFFFF"/>
            <w:tcMar>
              <w:top w:w="40" w:type="dxa"/>
              <w:left w:w="200" w:type="dxa"/>
              <w:bottom w:w="40" w:type="dxa"/>
              <w:right w:w="200" w:type="dxa"/>
            </w:tcMar>
            <w:vAlign w:val="center"/>
          </w:tcPr>
          <w:p w14:paraId="33BFC507" w14:textId="77777777" w:rsidR="002C55C4" w:rsidRPr="002C55C4" w:rsidRDefault="002C55C4" w:rsidP="002C55C4">
            <w:pPr>
              <w:rPr>
                <w:sz w:val="22"/>
              </w:rPr>
            </w:pPr>
            <w:r w:rsidRPr="002C55C4">
              <w:rPr>
                <w:sz w:val="22"/>
              </w:rPr>
              <w:t>537,4884</w:t>
            </w:r>
          </w:p>
        </w:tc>
      </w:tr>
      <w:tr w:rsidR="002C55C4" w:rsidRPr="002C55C4" w14:paraId="66CBB336" w14:textId="77777777" w:rsidTr="002C55C4">
        <w:trPr>
          <w:jc w:val="center"/>
        </w:trPr>
        <w:tc>
          <w:tcPr>
            <w:tcW w:w="405" w:type="dxa"/>
            <w:shd w:val="clear" w:color="auto" w:fill="FFFFFF"/>
            <w:tcMar>
              <w:top w:w="40" w:type="dxa"/>
              <w:left w:w="20" w:type="dxa"/>
              <w:bottom w:w="40" w:type="dxa"/>
              <w:right w:w="20" w:type="dxa"/>
            </w:tcMar>
            <w:vAlign w:val="center"/>
          </w:tcPr>
          <w:p w14:paraId="2DEA77D2" w14:textId="77777777" w:rsidR="002C55C4" w:rsidRPr="002C55C4" w:rsidRDefault="002C55C4" w:rsidP="002C55C4">
            <w:pPr>
              <w:rPr>
                <w:sz w:val="22"/>
              </w:rPr>
            </w:pPr>
            <w:r w:rsidRPr="002C55C4">
              <w:rPr>
                <w:sz w:val="22"/>
              </w:rPr>
              <w:t>2</w:t>
            </w:r>
          </w:p>
        </w:tc>
        <w:tc>
          <w:tcPr>
            <w:tcW w:w="1195" w:type="dxa"/>
            <w:shd w:val="clear" w:color="auto" w:fill="FFFFFF"/>
            <w:tcMar>
              <w:top w:w="40" w:type="dxa"/>
              <w:left w:w="200" w:type="dxa"/>
              <w:bottom w:w="40" w:type="dxa"/>
              <w:right w:w="200" w:type="dxa"/>
            </w:tcMar>
            <w:vAlign w:val="center"/>
          </w:tcPr>
          <w:p w14:paraId="1703881C" w14:textId="77777777" w:rsidR="002C55C4" w:rsidRPr="002C55C4" w:rsidRDefault="002C55C4" w:rsidP="002C55C4">
            <w:pPr>
              <w:rPr>
                <w:sz w:val="22"/>
                <w:lang w:val="ru-RU"/>
              </w:rPr>
            </w:pPr>
            <w:r w:rsidRPr="002C55C4">
              <w:rPr>
                <w:sz w:val="22"/>
                <w:lang w:val="ru-RU"/>
              </w:rPr>
              <w:t>УРУТ на выработку тепловой энергии</w:t>
            </w:r>
          </w:p>
        </w:tc>
        <w:tc>
          <w:tcPr>
            <w:tcW w:w="1072" w:type="dxa"/>
            <w:shd w:val="clear" w:color="auto" w:fill="FFFFFF"/>
            <w:tcMar>
              <w:top w:w="40" w:type="dxa"/>
              <w:left w:w="200" w:type="dxa"/>
              <w:bottom w:w="40" w:type="dxa"/>
              <w:right w:w="200" w:type="dxa"/>
            </w:tcMar>
            <w:vAlign w:val="center"/>
          </w:tcPr>
          <w:p w14:paraId="7D896552" w14:textId="77777777" w:rsidR="002C55C4" w:rsidRPr="002C55C4" w:rsidRDefault="002C55C4" w:rsidP="002C55C4">
            <w:pPr>
              <w:rPr>
                <w:sz w:val="22"/>
              </w:rPr>
            </w:pPr>
            <w:r w:rsidRPr="002C55C4">
              <w:rPr>
                <w:sz w:val="22"/>
              </w:rPr>
              <w:t>кг.у.т./Гкал</w:t>
            </w:r>
          </w:p>
        </w:tc>
        <w:tc>
          <w:tcPr>
            <w:tcW w:w="1055" w:type="dxa"/>
            <w:shd w:val="clear" w:color="auto" w:fill="FFFFFF"/>
            <w:tcMar>
              <w:top w:w="40" w:type="dxa"/>
              <w:left w:w="200" w:type="dxa"/>
              <w:bottom w:w="40" w:type="dxa"/>
              <w:right w:w="200" w:type="dxa"/>
            </w:tcMar>
            <w:vAlign w:val="center"/>
          </w:tcPr>
          <w:p w14:paraId="1B01021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0BAC7D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8902FA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E81299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C25F68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76F5D0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64FBF8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C73D23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2558EC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7545F7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ADEF78D" w14:textId="77777777" w:rsidR="002C55C4" w:rsidRPr="002C55C4" w:rsidRDefault="002C55C4" w:rsidP="002C55C4">
            <w:pPr>
              <w:rPr>
                <w:sz w:val="22"/>
              </w:rPr>
            </w:pPr>
            <w:r w:rsidRPr="002C55C4">
              <w:rPr>
                <w:sz w:val="22"/>
              </w:rPr>
              <w:t>0,0000</w:t>
            </w:r>
          </w:p>
        </w:tc>
      </w:tr>
      <w:tr w:rsidR="002C55C4" w:rsidRPr="002C55C4" w14:paraId="7DD394C9" w14:textId="77777777" w:rsidTr="002C55C4">
        <w:trPr>
          <w:jc w:val="center"/>
        </w:trPr>
        <w:tc>
          <w:tcPr>
            <w:tcW w:w="405" w:type="dxa"/>
            <w:shd w:val="clear" w:color="auto" w:fill="FFFFFF"/>
            <w:tcMar>
              <w:top w:w="40" w:type="dxa"/>
              <w:left w:w="20" w:type="dxa"/>
              <w:bottom w:w="40" w:type="dxa"/>
              <w:right w:w="20" w:type="dxa"/>
            </w:tcMar>
            <w:vAlign w:val="center"/>
          </w:tcPr>
          <w:p w14:paraId="2FA71A66" w14:textId="77777777" w:rsidR="002C55C4" w:rsidRPr="002C55C4" w:rsidRDefault="002C55C4" w:rsidP="002C55C4">
            <w:pPr>
              <w:rPr>
                <w:sz w:val="22"/>
              </w:rPr>
            </w:pPr>
            <w:r w:rsidRPr="002C55C4">
              <w:rPr>
                <w:sz w:val="22"/>
              </w:rPr>
              <w:t>3</w:t>
            </w:r>
          </w:p>
        </w:tc>
        <w:tc>
          <w:tcPr>
            <w:tcW w:w="1195" w:type="dxa"/>
            <w:shd w:val="clear" w:color="auto" w:fill="FFFFFF"/>
            <w:tcMar>
              <w:top w:w="40" w:type="dxa"/>
              <w:left w:w="200" w:type="dxa"/>
              <w:bottom w:w="40" w:type="dxa"/>
              <w:right w:w="200" w:type="dxa"/>
            </w:tcMar>
            <w:vAlign w:val="center"/>
          </w:tcPr>
          <w:p w14:paraId="38AC9798" w14:textId="77777777" w:rsidR="002C55C4" w:rsidRPr="002C55C4" w:rsidRDefault="002C55C4" w:rsidP="002C55C4">
            <w:pPr>
              <w:rPr>
                <w:sz w:val="22"/>
              </w:rPr>
            </w:pPr>
            <w:r w:rsidRPr="002C55C4">
              <w:rPr>
                <w:sz w:val="22"/>
              </w:rPr>
              <w:t>Расход топлива:</w:t>
            </w:r>
          </w:p>
        </w:tc>
        <w:tc>
          <w:tcPr>
            <w:tcW w:w="1072" w:type="dxa"/>
            <w:shd w:val="clear" w:color="auto" w:fill="FFFFFF"/>
            <w:tcMar>
              <w:top w:w="40" w:type="dxa"/>
              <w:left w:w="200" w:type="dxa"/>
              <w:bottom w:w="40" w:type="dxa"/>
              <w:right w:w="200" w:type="dxa"/>
            </w:tcMar>
            <w:vAlign w:val="center"/>
          </w:tcPr>
          <w:p w14:paraId="50406235"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10469BD"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1595360"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AE049F0"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98161A5"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38BA82C"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FBF606C"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BE2F12B"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C4AC1AE"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AF51FDC"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8D3E0E8"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3682801" w14:textId="77777777" w:rsidR="002C55C4" w:rsidRPr="002C55C4" w:rsidRDefault="002C55C4" w:rsidP="002C55C4">
            <w:pPr>
              <w:rPr>
                <w:sz w:val="22"/>
              </w:rPr>
            </w:pPr>
          </w:p>
        </w:tc>
      </w:tr>
      <w:tr w:rsidR="002C55C4" w:rsidRPr="002C55C4" w14:paraId="4050E4C8" w14:textId="77777777" w:rsidTr="002C55C4">
        <w:trPr>
          <w:jc w:val="center"/>
        </w:trPr>
        <w:tc>
          <w:tcPr>
            <w:tcW w:w="405" w:type="dxa"/>
            <w:shd w:val="clear" w:color="auto" w:fill="F2F2F2"/>
            <w:tcMar>
              <w:top w:w="40" w:type="dxa"/>
              <w:left w:w="20" w:type="dxa"/>
              <w:bottom w:w="40" w:type="dxa"/>
              <w:right w:w="20" w:type="dxa"/>
            </w:tcMar>
            <w:vAlign w:val="center"/>
          </w:tcPr>
          <w:p w14:paraId="38FFEEE9" w14:textId="77777777" w:rsidR="002C55C4" w:rsidRPr="002C55C4" w:rsidRDefault="002C55C4" w:rsidP="002C55C4">
            <w:pPr>
              <w:rPr>
                <w:sz w:val="22"/>
              </w:rPr>
            </w:pPr>
            <w:r w:rsidRPr="002C55C4">
              <w:rPr>
                <w:sz w:val="22"/>
              </w:rPr>
              <w:t>3.1</w:t>
            </w:r>
          </w:p>
        </w:tc>
        <w:tc>
          <w:tcPr>
            <w:tcW w:w="1195" w:type="dxa"/>
            <w:shd w:val="clear" w:color="auto" w:fill="F2F2F2"/>
            <w:tcMar>
              <w:top w:w="40" w:type="dxa"/>
              <w:left w:w="200" w:type="dxa"/>
              <w:bottom w:w="40" w:type="dxa"/>
              <w:right w:w="200" w:type="dxa"/>
            </w:tcMar>
            <w:vAlign w:val="center"/>
          </w:tcPr>
          <w:p w14:paraId="4D7D3F47" w14:textId="77777777" w:rsidR="002C55C4" w:rsidRPr="002C55C4" w:rsidRDefault="002C55C4" w:rsidP="002C55C4">
            <w:pPr>
              <w:rPr>
                <w:sz w:val="22"/>
              </w:rPr>
            </w:pPr>
            <w:r w:rsidRPr="002C55C4">
              <w:rPr>
                <w:sz w:val="22"/>
              </w:rPr>
              <w:t>условного</w:t>
            </w:r>
          </w:p>
        </w:tc>
        <w:tc>
          <w:tcPr>
            <w:tcW w:w="1072" w:type="dxa"/>
            <w:shd w:val="clear" w:color="auto" w:fill="F2F2F2"/>
            <w:tcMar>
              <w:top w:w="40" w:type="dxa"/>
              <w:left w:w="200" w:type="dxa"/>
              <w:bottom w:w="40" w:type="dxa"/>
              <w:right w:w="200" w:type="dxa"/>
            </w:tcMar>
            <w:vAlign w:val="center"/>
          </w:tcPr>
          <w:p w14:paraId="58F17071" w14:textId="77777777" w:rsidR="002C55C4" w:rsidRPr="002C55C4" w:rsidRDefault="002C55C4" w:rsidP="002C55C4">
            <w:pPr>
              <w:rPr>
                <w:sz w:val="22"/>
              </w:rPr>
            </w:pPr>
            <w:r w:rsidRPr="002C55C4">
              <w:rPr>
                <w:sz w:val="22"/>
              </w:rPr>
              <w:t>т.у.т.</w:t>
            </w:r>
          </w:p>
        </w:tc>
        <w:tc>
          <w:tcPr>
            <w:tcW w:w="1055" w:type="dxa"/>
            <w:shd w:val="clear" w:color="auto" w:fill="F2F2F2"/>
            <w:tcMar>
              <w:top w:w="40" w:type="dxa"/>
              <w:left w:w="200" w:type="dxa"/>
              <w:bottom w:w="40" w:type="dxa"/>
              <w:right w:w="200" w:type="dxa"/>
            </w:tcMar>
            <w:vAlign w:val="center"/>
          </w:tcPr>
          <w:p w14:paraId="41737D3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6984D0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BCEC98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716E3D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42E883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82D78A8"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37A9F78"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244A1A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DFA3C17"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3E00F9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5C276B5" w14:textId="77777777" w:rsidR="002C55C4" w:rsidRPr="002C55C4" w:rsidRDefault="002C55C4" w:rsidP="002C55C4">
            <w:pPr>
              <w:rPr>
                <w:sz w:val="22"/>
              </w:rPr>
            </w:pPr>
          </w:p>
        </w:tc>
      </w:tr>
      <w:tr w:rsidR="002C55C4" w:rsidRPr="002C55C4" w14:paraId="3D9CA78B" w14:textId="77777777" w:rsidTr="002C55C4">
        <w:trPr>
          <w:jc w:val="center"/>
        </w:trPr>
        <w:tc>
          <w:tcPr>
            <w:tcW w:w="405" w:type="dxa"/>
            <w:shd w:val="clear" w:color="auto" w:fill="FFFFFF"/>
            <w:tcMar>
              <w:top w:w="40" w:type="dxa"/>
              <w:left w:w="20" w:type="dxa"/>
              <w:bottom w:w="40" w:type="dxa"/>
              <w:right w:w="20" w:type="dxa"/>
            </w:tcMar>
            <w:vAlign w:val="center"/>
          </w:tcPr>
          <w:p w14:paraId="7A659D33" w14:textId="77777777" w:rsidR="002C55C4" w:rsidRPr="002C55C4" w:rsidRDefault="002C55C4" w:rsidP="002C55C4">
            <w:pPr>
              <w:rPr>
                <w:sz w:val="22"/>
              </w:rPr>
            </w:pPr>
            <w:r w:rsidRPr="002C55C4">
              <w:rPr>
                <w:sz w:val="22"/>
              </w:rPr>
              <w:t>3.1.1</w:t>
            </w:r>
          </w:p>
        </w:tc>
        <w:tc>
          <w:tcPr>
            <w:tcW w:w="1195" w:type="dxa"/>
            <w:shd w:val="clear" w:color="auto" w:fill="FFFFFF"/>
            <w:tcMar>
              <w:top w:w="40" w:type="dxa"/>
              <w:left w:w="200" w:type="dxa"/>
              <w:bottom w:w="40" w:type="dxa"/>
              <w:right w:w="200" w:type="dxa"/>
            </w:tcMar>
            <w:vAlign w:val="center"/>
          </w:tcPr>
          <w:p w14:paraId="274CB7D9"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4535BF4C" w14:textId="77777777" w:rsidR="002C55C4" w:rsidRPr="002C55C4" w:rsidRDefault="002C55C4" w:rsidP="002C55C4">
            <w:pPr>
              <w:rPr>
                <w:sz w:val="22"/>
              </w:rPr>
            </w:pPr>
            <w:r w:rsidRPr="002C55C4">
              <w:rPr>
                <w:sz w:val="22"/>
              </w:rPr>
              <w:t>т.у.т.</w:t>
            </w:r>
          </w:p>
        </w:tc>
        <w:tc>
          <w:tcPr>
            <w:tcW w:w="1055" w:type="dxa"/>
            <w:shd w:val="clear" w:color="auto" w:fill="FFFFFF"/>
            <w:tcMar>
              <w:top w:w="40" w:type="dxa"/>
              <w:left w:w="200" w:type="dxa"/>
              <w:bottom w:w="40" w:type="dxa"/>
              <w:right w:w="200" w:type="dxa"/>
            </w:tcMar>
            <w:vAlign w:val="center"/>
          </w:tcPr>
          <w:p w14:paraId="39F89AA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152D76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21E949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A37163B"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E5CCA2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8C4D3A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1F9579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5A1D0C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BD2965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8DD743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2C07D88" w14:textId="77777777" w:rsidR="002C55C4" w:rsidRPr="002C55C4" w:rsidRDefault="002C55C4" w:rsidP="002C55C4">
            <w:pPr>
              <w:rPr>
                <w:sz w:val="22"/>
              </w:rPr>
            </w:pPr>
            <w:r w:rsidRPr="002C55C4">
              <w:rPr>
                <w:sz w:val="22"/>
              </w:rPr>
              <w:t>0,0000</w:t>
            </w:r>
          </w:p>
        </w:tc>
      </w:tr>
      <w:tr w:rsidR="002C55C4" w:rsidRPr="002C55C4" w14:paraId="6EFBE6D6" w14:textId="77777777" w:rsidTr="002C55C4">
        <w:trPr>
          <w:jc w:val="center"/>
        </w:trPr>
        <w:tc>
          <w:tcPr>
            <w:tcW w:w="405" w:type="dxa"/>
            <w:shd w:val="clear" w:color="auto" w:fill="F2F2F2"/>
            <w:tcMar>
              <w:top w:w="40" w:type="dxa"/>
              <w:left w:w="20" w:type="dxa"/>
              <w:bottom w:w="40" w:type="dxa"/>
              <w:right w:w="20" w:type="dxa"/>
            </w:tcMar>
            <w:vAlign w:val="center"/>
          </w:tcPr>
          <w:p w14:paraId="3DD450DE" w14:textId="77777777" w:rsidR="002C55C4" w:rsidRPr="002C55C4" w:rsidRDefault="002C55C4" w:rsidP="002C55C4">
            <w:pPr>
              <w:rPr>
                <w:sz w:val="22"/>
              </w:rPr>
            </w:pPr>
            <w:r w:rsidRPr="002C55C4">
              <w:rPr>
                <w:sz w:val="22"/>
              </w:rPr>
              <w:t>3.2</w:t>
            </w:r>
          </w:p>
        </w:tc>
        <w:tc>
          <w:tcPr>
            <w:tcW w:w="1195" w:type="dxa"/>
            <w:shd w:val="clear" w:color="auto" w:fill="F2F2F2"/>
            <w:tcMar>
              <w:top w:w="40" w:type="dxa"/>
              <w:left w:w="200" w:type="dxa"/>
              <w:bottom w:w="40" w:type="dxa"/>
              <w:right w:w="200" w:type="dxa"/>
            </w:tcMar>
            <w:vAlign w:val="center"/>
          </w:tcPr>
          <w:p w14:paraId="152F3888" w14:textId="77777777" w:rsidR="002C55C4" w:rsidRPr="002C55C4" w:rsidRDefault="002C55C4" w:rsidP="002C55C4">
            <w:pPr>
              <w:rPr>
                <w:sz w:val="22"/>
              </w:rPr>
            </w:pPr>
            <w:r w:rsidRPr="002C55C4">
              <w:rPr>
                <w:sz w:val="22"/>
              </w:rPr>
              <w:t>натурального</w:t>
            </w:r>
          </w:p>
        </w:tc>
        <w:tc>
          <w:tcPr>
            <w:tcW w:w="1072" w:type="dxa"/>
            <w:shd w:val="clear" w:color="auto" w:fill="F2F2F2"/>
            <w:tcMar>
              <w:top w:w="40" w:type="dxa"/>
              <w:left w:w="200" w:type="dxa"/>
              <w:bottom w:w="40" w:type="dxa"/>
              <w:right w:w="200" w:type="dxa"/>
            </w:tcMar>
            <w:vAlign w:val="center"/>
          </w:tcPr>
          <w:p w14:paraId="4F9871C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650C35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363C737"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5DE493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BAAD03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301B72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3DC145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D05C1F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0EE476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03699E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9BC12E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F2F271B" w14:textId="77777777" w:rsidR="002C55C4" w:rsidRPr="002C55C4" w:rsidRDefault="002C55C4" w:rsidP="002C55C4">
            <w:pPr>
              <w:rPr>
                <w:sz w:val="22"/>
              </w:rPr>
            </w:pPr>
          </w:p>
        </w:tc>
      </w:tr>
      <w:tr w:rsidR="002C55C4" w:rsidRPr="002C55C4" w14:paraId="130CDECF" w14:textId="77777777" w:rsidTr="002C55C4">
        <w:trPr>
          <w:jc w:val="center"/>
        </w:trPr>
        <w:tc>
          <w:tcPr>
            <w:tcW w:w="405" w:type="dxa"/>
            <w:shd w:val="clear" w:color="auto" w:fill="FFFFFF"/>
            <w:tcMar>
              <w:top w:w="40" w:type="dxa"/>
              <w:left w:w="20" w:type="dxa"/>
              <w:bottom w:w="40" w:type="dxa"/>
              <w:right w:w="20" w:type="dxa"/>
            </w:tcMar>
            <w:vAlign w:val="center"/>
          </w:tcPr>
          <w:p w14:paraId="50D38A24" w14:textId="77777777" w:rsidR="002C55C4" w:rsidRPr="002C55C4" w:rsidRDefault="002C55C4" w:rsidP="002C55C4">
            <w:pPr>
              <w:rPr>
                <w:sz w:val="22"/>
              </w:rPr>
            </w:pPr>
            <w:r w:rsidRPr="002C55C4">
              <w:rPr>
                <w:sz w:val="22"/>
              </w:rPr>
              <w:t>3.2.1</w:t>
            </w:r>
          </w:p>
        </w:tc>
        <w:tc>
          <w:tcPr>
            <w:tcW w:w="1195" w:type="dxa"/>
            <w:shd w:val="clear" w:color="auto" w:fill="FFFFFF"/>
            <w:tcMar>
              <w:top w:w="40" w:type="dxa"/>
              <w:left w:w="200" w:type="dxa"/>
              <w:bottom w:w="40" w:type="dxa"/>
              <w:right w:w="200" w:type="dxa"/>
            </w:tcMar>
            <w:vAlign w:val="center"/>
          </w:tcPr>
          <w:p w14:paraId="5E675E38"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3E966DB3" w14:textId="77777777" w:rsidR="002C55C4" w:rsidRPr="002C55C4" w:rsidRDefault="002C55C4" w:rsidP="002C55C4">
            <w:pPr>
              <w:rPr>
                <w:sz w:val="22"/>
              </w:rPr>
            </w:pPr>
            <w:r w:rsidRPr="002C55C4">
              <w:rPr>
                <w:sz w:val="22"/>
              </w:rPr>
              <w:t>т.</w:t>
            </w:r>
          </w:p>
        </w:tc>
        <w:tc>
          <w:tcPr>
            <w:tcW w:w="1055" w:type="dxa"/>
            <w:shd w:val="clear" w:color="auto" w:fill="FFFFFF"/>
            <w:tcMar>
              <w:top w:w="40" w:type="dxa"/>
              <w:left w:w="200" w:type="dxa"/>
              <w:bottom w:w="40" w:type="dxa"/>
              <w:right w:w="200" w:type="dxa"/>
            </w:tcMar>
            <w:vAlign w:val="center"/>
          </w:tcPr>
          <w:p w14:paraId="2BFB4053" w14:textId="77777777" w:rsidR="002C55C4" w:rsidRPr="002C55C4" w:rsidRDefault="002C55C4" w:rsidP="002C55C4">
            <w:pPr>
              <w:rPr>
                <w:sz w:val="22"/>
              </w:rPr>
            </w:pPr>
            <w:r w:rsidRPr="002C55C4">
              <w:rPr>
                <w:sz w:val="22"/>
              </w:rPr>
              <w:t>171,6000</w:t>
            </w:r>
          </w:p>
        </w:tc>
        <w:tc>
          <w:tcPr>
            <w:tcW w:w="1055" w:type="dxa"/>
            <w:shd w:val="clear" w:color="auto" w:fill="FFFFFF"/>
            <w:tcMar>
              <w:top w:w="40" w:type="dxa"/>
              <w:left w:w="200" w:type="dxa"/>
              <w:bottom w:w="40" w:type="dxa"/>
              <w:right w:w="200" w:type="dxa"/>
            </w:tcMar>
            <w:vAlign w:val="center"/>
          </w:tcPr>
          <w:p w14:paraId="60DF70E4" w14:textId="77777777" w:rsidR="002C55C4" w:rsidRPr="002C55C4" w:rsidRDefault="002C55C4" w:rsidP="002C55C4">
            <w:pPr>
              <w:rPr>
                <w:sz w:val="22"/>
              </w:rPr>
            </w:pPr>
            <w:r w:rsidRPr="002C55C4">
              <w:rPr>
                <w:sz w:val="22"/>
              </w:rPr>
              <w:t>163,2000</w:t>
            </w:r>
          </w:p>
        </w:tc>
        <w:tc>
          <w:tcPr>
            <w:tcW w:w="1055" w:type="dxa"/>
            <w:shd w:val="clear" w:color="auto" w:fill="FFFFFF"/>
            <w:tcMar>
              <w:top w:w="40" w:type="dxa"/>
              <w:left w:w="200" w:type="dxa"/>
              <w:bottom w:w="40" w:type="dxa"/>
              <w:right w:w="200" w:type="dxa"/>
            </w:tcMar>
            <w:vAlign w:val="center"/>
          </w:tcPr>
          <w:p w14:paraId="76FAB244" w14:textId="77777777" w:rsidR="002C55C4" w:rsidRPr="002C55C4" w:rsidRDefault="002C55C4" w:rsidP="002C55C4">
            <w:pPr>
              <w:rPr>
                <w:sz w:val="22"/>
              </w:rPr>
            </w:pPr>
            <w:r w:rsidRPr="002C55C4">
              <w:rPr>
                <w:sz w:val="22"/>
              </w:rPr>
              <w:t>163,2000</w:t>
            </w:r>
          </w:p>
        </w:tc>
        <w:tc>
          <w:tcPr>
            <w:tcW w:w="1055" w:type="dxa"/>
            <w:shd w:val="clear" w:color="auto" w:fill="FFFFFF"/>
            <w:tcMar>
              <w:top w:w="40" w:type="dxa"/>
              <w:left w:w="200" w:type="dxa"/>
              <w:bottom w:w="40" w:type="dxa"/>
              <w:right w:w="200" w:type="dxa"/>
            </w:tcMar>
            <w:vAlign w:val="center"/>
          </w:tcPr>
          <w:p w14:paraId="0A95D9EF" w14:textId="77777777" w:rsidR="002C55C4" w:rsidRPr="002C55C4" w:rsidRDefault="002C55C4" w:rsidP="002C55C4">
            <w:pPr>
              <w:rPr>
                <w:sz w:val="22"/>
              </w:rPr>
            </w:pPr>
            <w:r w:rsidRPr="002C55C4">
              <w:rPr>
                <w:sz w:val="22"/>
              </w:rPr>
              <w:t>163,2000</w:t>
            </w:r>
          </w:p>
        </w:tc>
        <w:tc>
          <w:tcPr>
            <w:tcW w:w="1055" w:type="dxa"/>
            <w:shd w:val="clear" w:color="auto" w:fill="FFFFFF"/>
            <w:tcMar>
              <w:top w:w="40" w:type="dxa"/>
              <w:left w:w="200" w:type="dxa"/>
              <w:bottom w:w="40" w:type="dxa"/>
              <w:right w:w="200" w:type="dxa"/>
            </w:tcMar>
            <w:vAlign w:val="center"/>
          </w:tcPr>
          <w:p w14:paraId="31D669C9" w14:textId="77777777" w:rsidR="002C55C4" w:rsidRPr="002C55C4" w:rsidRDefault="002C55C4" w:rsidP="002C55C4">
            <w:pPr>
              <w:rPr>
                <w:sz w:val="22"/>
              </w:rPr>
            </w:pPr>
            <w:r w:rsidRPr="002C55C4">
              <w:rPr>
                <w:sz w:val="22"/>
              </w:rPr>
              <w:t>163,2000</w:t>
            </w:r>
          </w:p>
        </w:tc>
        <w:tc>
          <w:tcPr>
            <w:tcW w:w="1055" w:type="dxa"/>
            <w:shd w:val="clear" w:color="auto" w:fill="FFFFFF"/>
            <w:tcMar>
              <w:top w:w="40" w:type="dxa"/>
              <w:left w:w="200" w:type="dxa"/>
              <w:bottom w:w="40" w:type="dxa"/>
              <w:right w:w="200" w:type="dxa"/>
            </w:tcMar>
            <w:vAlign w:val="center"/>
          </w:tcPr>
          <w:p w14:paraId="09A51432" w14:textId="77777777" w:rsidR="002C55C4" w:rsidRPr="002C55C4" w:rsidRDefault="002C55C4" w:rsidP="002C55C4">
            <w:pPr>
              <w:rPr>
                <w:sz w:val="22"/>
              </w:rPr>
            </w:pPr>
            <w:r w:rsidRPr="002C55C4">
              <w:rPr>
                <w:sz w:val="22"/>
              </w:rPr>
              <w:t>163,2000</w:t>
            </w:r>
          </w:p>
        </w:tc>
        <w:tc>
          <w:tcPr>
            <w:tcW w:w="1055" w:type="dxa"/>
            <w:shd w:val="clear" w:color="auto" w:fill="FFFFFF"/>
            <w:tcMar>
              <w:top w:w="40" w:type="dxa"/>
              <w:left w:w="200" w:type="dxa"/>
              <w:bottom w:w="40" w:type="dxa"/>
              <w:right w:w="200" w:type="dxa"/>
            </w:tcMar>
            <w:vAlign w:val="center"/>
          </w:tcPr>
          <w:p w14:paraId="1D048347" w14:textId="77777777" w:rsidR="002C55C4" w:rsidRPr="002C55C4" w:rsidRDefault="002C55C4" w:rsidP="002C55C4">
            <w:pPr>
              <w:rPr>
                <w:sz w:val="22"/>
              </w:rPr>
            </w:pPr>
            <w:r w:rsidRPr="002C55C4">
              <w:rPr>
                <w:sz w:val="22"/>
              </w:rPr>
              <w:t>163,2000</w:t>
            </w:r>
          </w:p>
        </w:tc>
        <w:tc>
          <w:tcPr>
            <w:tcW w:w="1055" w:type="dxa"/>
            <w:shd w:val="clear" w:color="auto" w:fill="FFFFFF"/>
            <w:tcMar>
              <w:top w:w="40" w:type="dxa"/>
              <w:left w:w="200" w:type="dxa"/>
              <w:bottom w:w="40" w:type="dxa"/>
              <w:right w:w="200" w:type="dxa"/>
            </w:tcMar>
            <w:vAlign w:val="center"/>
          </w:tcPr>
          <w:p w14:paraId="512D0EB6" w14:textId="77777777" w:rsidR="002C55C4" w:rsidRPr="002C55C4" w:rsidRDefault="002C55C4" w:rsidP="002C55C4">
            <w:pPr>
              <w:rPr>
                <w:sz w:val="22"/>
              </w:rPr>
            </w:pPr>
            <w:r w:rsidRPr="002C55C4">
              <w:rPr>
                <w:sz w:val="22"/>
              </w:rPr>
              <w:t>163,2000</w:t>
            </w:r>
          </w:p>
        </w:tc>
        <w:tc>
          <w:tcPr>
            <w:tcW w:w="1055" w:type="dxa"/>
            <w:shd w:val="clear" w:color="auto" w:fill="FFFFFF"/>
            <w:tcMar>
              <w:top w:w="40" w:type="dxa"/>
              <w:left w:w="200" w:type="dxa"/>
              <w:bottom w:w="40" w:type="dxa"/>
              <w:right w:w="200" w:type="dxa"/>
            </w:tcMar>
            <w:vAlign w:val="center"/>
          </w:tcPr>
          <w:p w14:paraId="489A46BD" w14:textId="77777777" w:rsidR="002C55C4" w:rsidRPr="002C55C4" w:rsidRDefault="002C55C4" w:rsidP="002C55C4">
            <w:pPr>
              <w:rPr>
                <w:sz w:val="22"/>
              </w:rPr>
            </w:pPr>
            <w:r w:rsidRPr="002C55C4">
              <w:rPr>
                <w:sz w:val="22"/>
              </w:rPr>
              <w:t>163,2000</w:t>
            </w:r>
          </w:p>
        </w:tc>
        <w:tc>
          <w:tcPr>
            <w:tcW w:w="1055" w:type="dxa"/>
            <w:shd w:val="clear" w:color="auto" w:fill="FFFFFF"/>
            <w:tcMar>
              <w:top w:w="40" w:type="dxa"/>
              <w:left w:w="200" w:type="dxa"/>
              <w:bottom w:w="40" w:type="dxa"/>
              <w:right w:w="200" w:type="dxa"/>
            </w:tcMar>
            <w:vAlign w:val="center"/>
          </w:tcPr>
          <w:p w14:paraId="6198ACB4" w14:textId="77777777" w:rsidR="002C55C4" w:rsidRPr="002C55C4" w:rsidRDefault="002C55C4" w:rsidP="002C55C4">
            <w:pPr>
              <w:rPr>
                <w:sz w:val="22"/>
              </w:rPr>
            </w:pPr>
            <w:r w:rsidRPr="002C55C4">
              <w:rPr>
                <w:sz w:val="22"/>
              </w:rPr>
              <w:t>163,2000</w:t>
            </w:r>
          </w:p>
        </w:tc>
        <w:tc>
          <w:tcPr>
            <w:tcW w:w="1055" w:type="dxa"/>
            <w:shd w:val="clear" w:color="auto" w:fill="FFFFFF"/>
            <w:tcMar>
              <w:top w:w="40" w:type="dxa"/>
              <w:left w:w="200" w:type="dxa"/>
              <w:bottom w:w="40" w:type="dxa"/>
              <w:right w:w="200" w:type="dxa"/>
            </w:tcMar>
            <w:vAlign w:val="center"/>
          </w:tcPr>
          <w:p w14:paraId="392672BF" w14:textId="77777777" w:rsidR="002C55C4" w:rsidRPr="002C55C4" w:rsidRDefault="002C55C4" w:rsidP="002C55C4">
            <w:pPr>
              <w:rPr>
                <w:sz w:val="22"/>
              </w:rPr>
            </w:pPr>
            <w:r w:rsidRPr="002C55C4">
              <w:rPr>
                <w:sz w:val="22"/>
              </w:rPr>
              <w:t>163,2000</w:t>
            </w:r>
          </w:p>
        </w:tc>
      </w:tr>
      <w:tr w:rsidR="002C55C4" w:rsidRPr="002C55C4" w14:paraId="0EC05FDE" w14:textId="77777777" w:rsidTr="002C55C4">
        <w:trPr>
          <w:jc w:val="center"/>
        </w:trPr>
        <w:tc>
          <w:tcPr>
            <w:tcW w:w="14277" w:type="dxa"/>
            <w:gridSpan w:val="14"/>
            <w:shd w:val="clear" w:color="auto" w:fill="FFFFFF"/>
            <w:tcMar>
              <w:top w:w="40" w:type="dxa"/>
              <w:left w:w="160" w:type="dxa"/>
              <w:bottom w:w="40" w:type="dxa"/>
              <w:right w:w="20" w:type="dxa"/>
            </w:tcMar>
            <w:vAlign w:val="center"/>
          </w:tcPr>
          <w:p w14:paraId="6FCC615F" w14:textId="77777777" w:rsidR="002C55C4" w:rsidRPr="002C55C4" w:rsidRDefault="002C55C4" w:rsidP="002C55C4">
            <w:pPr>
              <w:rPr>
                <w:sz w:val="22"/>
              </w:rPr>
            </w:pPr>
            <w:r w:rsidRPr="00055958">
              <w:rPr>
                <w:sz w:val="22"/>
                <w:lang w:val="ru-RU"/>
              </w:rPr>
              <w:t xml:space="preserve">Котельная №42-10 Центральная с. Алчедат, ул. </w:t>
            </w:r>
            <w:r w:rsidRPr="002C55C4">
              <w:rPr>
                <w:sz w:val="22"/>
              </w:rPr>
              <w:t>Октябрьская, д. 25б</w:t>
            </w:r>
          </w:p>
        </w:tc>
      </w:tr>
      <w:tr w:rsidR="002C55C4" w:rsidRPr="002C55C4" w14:paraId="00B93C69" w14:textId="77777777" w:rsidTr="002C55C4">
        <w:trPr>
          <w:jc w:val="center"/>
        </w:trPr>
        <w:tc>
          <w:tcPr>
            <w:tcW w:w="405" w:type="dxa"/>
            <w:shd w:val="clear" w:color="auto" w:fill="FFFFFF"/>
            <w:tcMar>
              <w:top w:w="40" w:type="dxa"/>
              <w:left w:w="20" w:type="dxa"/>
              <w:bottom w:w="40" w:type="dxa"/>
              <w:right w:w="20" w:type="dxa"/>
            </w:tcMar>
            <w:vAlign w:val="center"/>
          </w:tcPr>
          <w:p w14:paraId="052A7FEC" w14:textId="77777777" w:rsidR="002C55C4" w:rsidRPr="002C55C4" w:rsidRDefault="002C55C4" w:rsidP="002C55C4">
            <w:pPr>
              <w:rPr>
                <w:sz w:val="22"/>
              </w:rPr>
            </w:pPr>
            <w:r w:rsidRPr="002C55C4">
              <w:rPr>
                <w:sz w:val="22"/>
              </w:rPr>
              <w:t>1</w:t>
            </w:r>
          </w:p>
        </w:tc>
        <w:tc>
          <w:tcPr>
            <w:tcW w:w="1195" w:type="dxa"/>
            <w:shd w:val="clear" w:color="auto" w:fill="FFFFFF"/>
            <w:tcMar>
              <w:top w:w="40" w:type="dxa"/>
              <w:left w:w="200" w:type="dxa"/>
              <w:bottom w:w="40" w:type="dxa"/>
              <w:right w:w="200" w:type="dxa"/>
            </w:tcMar>
            <w:vAlign w:val="center"/>
          </w:tcPr>
          <w:p w14:paraId="4A7A4405" w14:textId="77777777" w:rsidR="002C55C4" w:rsidRPr="002C55C4" w:rsidRDefault="002C55C4" w:rsidP="002C55C4">
            <w:pPr>
              <w:rPr>
                <w:sz w:val="22"/>
              </w:rPr>
            </w:pPr>
            <w:r w:rsidRPr="002C55C4">
              <w:rPr>
                <w:sz w:val="22"/>
              </w:rPr>
              <w:t>Выработка тепловой энергии</w:t>
            </w:r>
          </w:p>
        </w:tc>
        <w:tc>
          <w:tcPr>
            <w:tcW w:w="1072" w:type="dxa"/>
            <w:shd w:val="clear" w:color="auto" w:fill="FFFFFF"/>
            <w:tcMar>
              <w:top w:w="40" w:type="dxa"/>
              <w:left w:w="200" w:type="dxa"/>
              <w:bottom w:w="40" w:type="dxa"/>
              <w:right w:w="200" w:type="dxa"/>
            </w:tcMar>
            <w:vAlign w:val="center"/>
          </w:tcPr>
          <w:p w14:paraId="4F905200" w14:textId="77777777" w:rsidR="002C55C4" w:rsidRPr="002C55C4" w:rsidRDefault="002C55C4" w:rsidP="002C55C4">
            <w:pPr>
              <w:rPr>
                <w:sz w:val="22"/>
              </w:rPr>
            </w:pPr>
            <w:r w:rsidRPr="002C55C4">
              <w:rPr>
                <w:sz w:val="22"/>
              </w:rPr>
              <w:t>Гкал</w:t>
            </w:r>
          </w:p>
        </w:tc>
        <w:tc>
          <w:tcPr>
            <w:tcW w:w="1055" w:type="dxa"/>
            <w:shd w:val="clear" w:color="auto" w:fill="FFFFFF"/>
            <w:tcMar>
              <w:top w:w="40" w:type="dxa"/>
              <w:left w:w="200" w:type="dxa"/>
              <w:bottom w:w="40" w:type="dxa"/>
              <w:right w:w="200" w:type="dxa"/>
            </w:tcMar>
            <w:vAlign w:val="center"/>
          </w:tcPr>
          <w:p w14:paraId="6EA6B033" w14:textId="77777777" w:rsidR="002C55C4" w:rsidRPr="002C55C4" w:rsidRDefault="002C55C4" w:rsidP="002C55C4">
            <w:pPr>
              <w:rPr>
                <w:sz w:val="22"/>
              </w:rPr>
            </w:pPr>
            <w:r w:rsidRPr="002C55C4">
              <w:rPr>
                <w:sz w:val="22"/>
              </w:rPr>
              <w:t>135,8985</w:t>
            </w:r>
          </w:p>
        </w:tc>
        <w:tc>
          <w:tcPr>
            <w:tcW w:w="1055" w:type="dxa"/>
            <w:shd w:val="clear" w:color="auto" w:fill="FFFFFF"/>
            <w:tcMar>
              <w:top w:w="40" w:type="dxa"/>
              <w:left w:w="200" w:type="dxa"/>
              <w:bottom w:w="40" w:type="dxa"/>
              <w:right w:w="200" w:type="dxa"/>
            </w:tcMar>
            <w:vAlign w:val="center"/>
          </w:tcPr>
          <w:p w14:paraId="0BC28B71" w14:textId="77777777" w:rsidR="002C55C4" w:rsidRPr="002C55C4" w:rsidRDefault="002C55C4" w:rsidP="002C55C4">
            <w:pPr>
              <w:rPr>
                <w:sz w:val="22"/>
              </w:rPr>
            </w:pPr>
            <w:r w:rsidRPr="002C55C4">
              <w:rPr>
                <w:sz w:val="22"/>
              </w:rPr>
              <w:t>135,3246</w:t>
            </w:r>
          </w:p>
        </w:tc>
        <w:tc>
          <w:tcPr>
            <w:tcW w:w="1055" w:type="dxa"/>
            <w:shd w:val="clear" w:color="auto" w:fill="FFFFFF"/>
            <w:tcMar>
              <w:top w:w="40" w:type="dxa"/>
              <w:left w:w="200" w:type="dxa"/>
              <w:bottom w:w="40" w:type="dxa"/>
              <w:right w:w="200" w:type="dxa"/>
            </w:tcMar>
            <w:vAlign w:val="center"/>
          </w:tcPr>
          <w:p w14:paraId="416C2BB8" w14:textId="77777777" w:rsidR="002C55C4" w:rsidRPr="002C55C4" w:rsidRDefault="002C55C4" w:rsidP="002C55C4">
            <w:pPr>
              <w:rPr>
                <w:sz w:val="22"/>
              </w:rPr>
            </w:pPr>
            <w:r w:rsidRPr="002C55C4">
              <w:rPr>
                <w:sz w:val="22"/>
              </w:rPr>
              <w:t>135,6428</w:t>
            </w:r>
          </w:p>
        </w:tc>
        <w:tc>
          <w:tcPr>
            <w:tcW w:w="1055" w:type="dxa"/>
            <w:shd w:val="clear" w:color="auto" w:fill="FFFFFF"/>
            <w:tcMar>
              <w:top w:w="40" w:type="dxa"/>
              <w:left w:w="200" w:type="dxa"/>
              <w:bottom w:w="40" w:type="dxa"/>
              <w:right w:w="200" w:type="dxa"/>
            </w:tcMar>
            <w:vAlign w:val="center"/>
          </w:tcPr>
          <w:p w14:paraId="6DD5F820" w14:textId="77777777" w:rsidR="002C55C4" w:rsidRPr="002C55C4" w:rsidRDefault="002C55C4" w:rsidP="002C55C4">
            <w:pPr>
              <w:rPr>
                <w:sz w:val="22"/>
              </w:rPr>
            </w:pPr>
            <w:r w:rsidRPr="002C55C4">
              <w:rPr>
                <w:sz w:val="22"/>
              </w:rPr>
              <w:t>135,6428</w:t>
            </w:r>
          </w:p>
        </w:tc>
        <w:tc>
          <w:tcPr>
            <w:tcW w:w="1055" w:type="dxa"/>
            <w:shd w:val="clear" w:color="auto" w:fill="FFFFFF"/>
            <w:tcMar>
              <w:top w:w="40" w:type="dxa"/>
              <w:left w:w="200" w:type="dxa"/>
              <w:bottom w:w="40" w:type="dxa"/>
              <w:right w:w="200" w:type="dxa"/>
            </w:tcMar>
            <w:vAlign w:val="center"/>
          </w:tcPr>
          <w:p w14:paraId="449CCC00" w14:textId="77777777" w:rsidR="002C55C4" w:rsidRPr="002C55C4" w:rsidRDefault="002C55C4" w:rsidP="002C55C4">
            <w:pPr>
              <w:rPr>
                <w:sz w:val="22"/>
              </w:rPr>
            </w:pPr>
            <w:r w:rsidRPr="002C55C4">
              <w:rPr>
                <w:sz w:val="22"/>
              </w:rPr>
              <w:t>135,6428</w:t>
            </w:r>
          </w:p>
        </w:tc>
        <w:tc>
          <w:tcPr>
            <w:tcW w:w="1055" w:type="dxa"/>
            <w:shd w:val="clear" w:color="auto" w:fill="FFFFFF"/>
            <w:tcMar>
              <w:top w:w="40" w:type="dxa"/>
              <w:left w:w="200" w:type="dxa"/>
              <w:bottom w:w="40" w:type="dxa"/>
              <w:right w:w="200" w:type="dxa"/>
            </w:tcMar>
            <w:vAlign w:val="center"/>
          </w:tcPr>
          <w:p w14:paraId="4E4AF6E3" w14:textId="77777777" w:rsidR="002C55C4" w:rsidRPr="002C55C4" w:rsidRDefault="002C55C4" w:rsidP="002C55C4">
            <w:pPr>
              <w:rPr>
                <w:sz w:val="22"/>
              </w:rPr>
            </w:pPr>
            <w:r w:rsidRPr="002C55C4">
              <w:rPr>
                <w:sz w:val="22"/>
              </w:rPr>
              <w:t>135,6428</w:t>
            </w:r>
          </w:p>
        </w:tc>
        <w:tc>
          <w:tcPr>
            <w:tcW w:w="1055" w:type="dxa"/>
            <w:shd w:val="clear" w:color="auto" w:fill="FFFFFF"/>
            <w:tcMar>
              <w:top w:w="40" w:type="dxa"/>
              <w:left w:w="200" w:type="dxa"/>
              <w:bottom w:w="40" w:type="dxa"/>
              <w:right w:w="200" w:type="dxa"/>
            </w:tcMar>
            <w:vAlign w:val="center"/>
          </w:tcPr>
          <w:p w14:paraId="2CEE48F8" w14:textId="77777777" w:rsidR="002C55C4" w:rsidRPr="002C55C4" w:rsidRDefault="002C55C4" w:rsidP="002C55C4">
            <w:pPr>
              <w:rPr>
                <w:sz w:val="22"/>
              </w:rPr>
            </w:pPr>
            <w:r w:rsidRPr="002C55C4">
              <w:rPr>
                <w:sz w:val="22"/>
              </w:rPr>
              <w:t>135,6428</w:t>
            </w:r>
          </w:p>
        </w:tc>
        <w:tc>
          <w:tcPr>
            <w:tcW w:w="1055" w:type="dxa"/>
            <w:shd w:val="clear" w:color="auto" w:fill="FFFFFF"/>
            <w:tcMar>
              <w:top w:w="40" w:type="dxa"/>
              <w:left w:w="200" w:type="dxa"/>
              <w:bottom w:w="40" w:type="dxa"/>
              <w:right w:w="200" w:type="dxa"/>
            </w:tcMar>
            <w:vAlign w:val="center"/>
          </w:tcPr>
          <w:p w14:paraId="4C721827" w14:textId="77777777" w:rsidR="002C55C4" w:rsidRPr="002C55C4" w:rsidRDefault="002C55C4" w:rsidP="002C55C4">
            <w:pPr>
              <w:rPr>
                <w:sz w:val="22"/>
              </w:rPr>
            </w:pPr>
            <w:r w:rsidRPr="002C55C4">
              <w:rPr>
                <w:sz w:val="22"/>
              </w:rPr>
              <w:t>135,6428</w:t>
            </w:r>
          </w:p>
        </w:tc>
        <w:tc>
          <w:tcPr>
            <w:tcW w:w="1055" w:type="dxa"/>
            <w:shd w:val="clear" w:color="auto" w:fill="FFFFFF"/>
            <w:tcMar>
              <w:top w:w="40" w:type="dxa"/>
              <w:left w:w="200" w:type="dxa"/>
              <w:bottom w:w="40" w:type="dxa"/>
              <w:right w:w="200" w:type="dxa"/>
            </w:tcMar>
            <w:vAlign w:val="center"/>
          </w:tcPr>
          <w:p w14:paraId="501563A3" w14:textId="77777777" w:rsidR="002C55C4" w:rsidRPr="002C55C4" w:rsidRDefault="002C55C4" w:rsidP="002C55C4">
            <w:pPr>
              <w:rPr>
                <w:sz w:val="22"/>
              </w:rPr>
            </w:pPr>
            <w:r w:rsidRPr="002C55C4">
              <w:rPr>
                <w:sz w:val="22"/>
              </w:rPr>
              <w:t>135,6428</w:t>
            </w:r>
          </w:p>
        </w:tc>
        <w:tc>
          <w:tcPr>
            <w:tcW w:w="1055" w:type="dxa"/>
            <w:shd w:val="clear" w:color="auto" w:fill="FFFFFF"/>
            <w:tcMar>
              <w:top w:w="40" w:type="dxa"/>
              <w:left w:w="200" w:type="dxa"/>
              <w:bottom w:w="40" w:type="dxa"/>
              <w:right w:w="200" w:type="dxa"/>
            </w:tcMar>
            <w:vAlign w:val="center"/>
          </w:tcPr>
          <w:p w14:paraId="5F9C4B64" w14:textId="77777777" w:rsidR="002C55C4" w:rsidRPr="002C55C4" w:rsidRDefault="002C55C4" w:rsidP="002C55C4">
            <w:pPr>
              <w:rPr>
                <w:sz w:val="22"/>
              </w:rPr>
            </w:pPr>
            <w:r w:rsidRPr="002C55C4">
              <w:rPr>
                <w:sz w:val="22"/>
              </w:rPr>
              <w:t>135,6428</w:t>
            </w:r>
          </w:p>
        </w:tc>
        <w:tc>
          <w:tcPr>
            <w:tcW w:w="1055" w:type="dxa"/>
            <w:shd w:val="clear" w:color="auto" w:fill="FFFFFF"/>
            <w:tcMar>
              <w:top w:w="40" w:type="dxa"/>
              <w:left w:w="200" w:type="dxa"/>
              <w:bottom w:w="40" w:type="dxa"/>
              <w:right w:w="200" w:type="dxa"/>
            </w:tcMar>
            <w:vAlign w:val="center"/>
          </w:tcPr>
          <w:p w14:paraId="0A0519BE" w14:textId="77777777" w:rsidR="002C55C4" w:rsidRPr="002C55C4" w:rsidRDefault="002C55C4" w:rsidP="002C55C4">
            <w:pPr>
              <w:rPr>
                <w:sz w:val="22"/>
              </w:rPr>
            </w:pPr>
            <w:r w:rsidRPr="002C55C4">
              <w:rPr>
                <w:sz w:val="22"/>
              </w:rPr>
              <w:t>135,6428</w:t>
            </w:r>
          </w:p>
        </w:tc>
      </w:tr>
      <w:tr w:rsidR="002C55C4" w:rsidRPr="002C55C4" w14:paraId="361E7F61" w14:textId="77777777" w:rsidTr="002C55C4">
        <w:trPr>
          <w:jc w:val="center"/>
        </w:trPr>
        <w:tc>
          <w:tcPr>
            <w:tcW w:w="405" w:type="dxa"/>
            <w:shd w:val="clear" w:color="auto" w:fill="FFFFFF"/>
            <w:tcMar>
              <w:top w:w="40" w:type="dxa"/>
              <w:left w:w="20" w:type="dxa"/>
              <w:bottom w:w="40" w:type="dxa"/>
              <w:right w:w="20" w:type="dxa"/>
            </w:tcMar>
            <w:vAlign w:val="center"/>
          </w:tcPr>
          <w:p w14:paraId="5D4F25F7" w14:textId="77777777" w:rsidR="002C55C4" w:rsidRPr="002C55C4" w:rsidRDefault="002C55C4" w:rsidP="002C55C4">
            <w:pPr>
              <w:rPr>
                <w:sz w:val="22"/>
              </w:rPr>
            </w:pPr>
            <w:r w:rsidRPr="002C55C4">
              <w:rPr>
                <w:sz w:val="22"/>
              </w:rPr>
              <w:t>2</w:t>
            </w:r>
          </w:p>
        </w:tc>
        <w:tc>
          <w:tcPr>
            <w:tcW w:w="1195" w:type="dxa"/>
            <w:shd w:val="clear" w:color="auto" w:fill="FFFFFF"/>
            <w:tcMar>
              <w:top w:w="40" w:type="dxa"/>
              <w:left w:w="200" w:type="dxa"/>
              <w:bottom w:w="40" w:type="dxa"/>
              <w:right w:w="200" w:type="dxa"/>
            </w:tcMar>
            <w:vAlign w:val="center"/>
          </w:tcPr>
          <w:p w14:paraId="407059CF" w14:textId="77777777" w:rsidR="002C55C4" w:rsidRPr="00055958" w:rsidRDefault="002C55C4" w:rsidP="002C55C4">
            <w:pPr>
              <w:rPr>
                <w:sz w:val="22"/>
                <w:lang w:val="ru-RU"/>
              </w:rPr>
            </w:pPr>
            <w:r w:rsidRPr="00055958">
              <w:rPr>
                <w:sz w:val="22"/>
                <w:lang w:val="ru-RU"/>
              </w:rPr>
              <w:t>УРУТ на выработку тепловой энергии</w:t>
            </w:r>
          </w:p>
        </w:tc>
        <w:tc>
          <w:tcPr>
            <w:tcW w:w="1072" w:type="dxa"/>
            <w:shd w:val="clear" w:color="auto" w:fill="FFFFFF"/>
            <w:tcMar>
              <w:top w:w="40" w:type="dxa"/>
              <w:left w:w="200" w:type="dxa"/>
              <w:bottom w:w="40" w:type="dxa"/>
              <w:right w:w="200" w:type="dxa"/>
            </w:tcMar>
            <w:vAlign w:val="center"/>
          </w:tcPr>
          <w:p w14:paraId="313240C7" w14:textId="77777777" w:rsidR="002C55C4" w:rsidRPr="002C55C4" w:rsidRDefault="002C55C4" w:rsidP="002C55C4">
            <w:pPr>
              <w:rPr>
                <w:sz w:val="22"/>
              </w:rPr>
            </w:pPr>
            <w:r w:rsidRPr="002C55C4">
              <w:rPr>
                <w:sz w:val="22"/>
              </w:rPr>
              <w:t>кг.у.т./Гкал</w:t>
            </w:r>
          </w:p>
        </w:tc>
        <w:tc>
          <w:tcPr>
            <w:tcW w:w="1055" w:type="dxa"/>
            <w:shd w:val="clear" w:color="auto" w:fill="FFFFFF"/>
            <w:tcMar>
              <w:top w:w="40" w:type="dxa"/>
              <w:left w:w="200" w:type="dxa"/>
              <w:bottom w:w="40" w:type="dxa"/>
              <w:right w:w="200" w:type="dxa"/>
            </w:tcMar>
            <w:vAlign w:val="center"/>
          </w:tcPr>
          <w:p w14:paraId="6FEBDF5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6E31C2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1BB525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A52B57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208524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44827B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F27348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E16CB3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B80368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0B8E8F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0CEBC67" w14:textId="77777777" w:rsidR="002C55C4" w:rsidRPr="002C55C4" w:rsidRDefault="002C55C4" w:rsidP="002C55C4">
            <w:pPr>
              <w:rPr>
                <w:sz w:val="22"/>
              </w:rPr>
            </w:pPr>
            <w:r w:rsidRPr="002C55C4">
              <w:rPr>
                <w:sz w:val="22"/>
              </w:rPr>
              <w:t>0,0000</w:t>
            </w:r>
          </w:p>
        </w:tc>
      </w:tr>
      <w:tr w:rsidR="002C55C4" w:rsidRPr="002C55C4" w14:paraId="3A94FE4C" w14:textId="77777777" w:rsidTr="002C55C4">
        <w:trPr>
          <w:jc w:val="center"/>
        </w:trPr>
        <w:tc>
          <w:tcPr>
            <w:tcW w:w="405" w:type="dxa"/>
            <w:shd w:val="clear" w:color="auto" w:fill="FFFFFF"/>
            <w:tcMar>
              <w:top w:w="40" w:type="dxa"/>
              <w:left w:w="20" w:type="dxa"/>
              <w:bottom w:w="40" w:type="dxa"/>
              <w:right w:w="20" w:type="dxa"/>
            </w:tcMar>
            <w:vAlign w:val="center"/>
          </w:tcPr>
          <w:p w14:paraId="4B097C69" w14:textId="77777777" w:rsidR="002C55C4" w:rsidRPr="002C55C4" w:rsidRDefault="002C55C4" w:rsidP="002C55C4">
            <w:pPr>
              <w:rPr>
                <w:sz w:val="22"/>
              </w:rPr>
            </w:pPr>
            <w:r w:rsidRPr="002C55C4">
              <w:rPr>
                <w:sz w:val="22"/>
              </w:rPr>
              <w:t>3</w:t>
            </w:r>
          </w:p>
        </w:tc>
        <w:tc>
          <w:tcPr>
            <w:tcW w:w="1195" w:type="dxa"/>
            <w:shd w:val="clear" w:color="auto" w:fill="FFFFFF"/>
            <w:tcMar>
              <w:top w:w="40" w:type="dxa"/>
              <w:left w:w="200" w:type="dxa"/>
              <w:bottom w:w="40" w:type="dxa"/>
              <w:right w:w="200" w:type="dxa"/>
            </w:tcMar>
            <w:vAlign w:val="center"/>
          </w:tcPr>
          <w:p w14:paraId="45F6AF9F" w14:textId="77777777" w:rsidR="002C55C4" w:rsidRPr="002C55C4" w:rsidRDefault="002C55C4" w:rsidP="002C55C4">
            <w:pPr>
              <w:rPr>
                <w:sz w:val="22"/>
              </w:rPr>
            </w:pPr>
            <w:r w:rsidRPr="002C55C4">
              <w:rPr>
                <w:sz w:val="22"/>
              </w:rPr>
              <w:t>Расход топлива:</w:t>
            </w:r>
          </w:p>
        </w:tc>
        <w:tc>
          <w:tcPr>
            <w:tcW w:w="1072" w:type="dxa"/>
            <w:shd w:val="clear" w:color="auto" w:fill="FFFFFF"/>
            <w:tcMar>
              <w:top w:w="40" w:type="dxa"/>
              <w:left w:w="200" w:type="dxa"/>
              <w:bottom w:w="40" w:type="dxa"/>
              <w:right w:w="200" w:type="dxa"/>
            </w:tcMar>
            <w:vAlign w:val="center"/>
          </w:tcPr>
          <w:p w14:paraId="23BC3AAF"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7240FD6"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D804A6E"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DB40E98"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FA08C46"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D3235F7"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A4D2B15"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D7AA31D"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4D06B3F"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AAF3650"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EC38085"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D261F8A" w14:textId="77777777" w:rsidR="002C55C4" w:rsidRPr="002C55C4" w:rsidRDefault="002C55C4" w:rsidP="002C55C4">
            <w:pPr>
              <w:rPr>
                <w:sz w:val="22"/>
              </w:rPr>
            </w:pPr>
          </w:p>
        </w:tc>
      </w:tr>
      <w:tr w:rsidR="002C55C4" w:rsidRPr="002C55C4" w14:paraId="1372FEF7" w14:textId="77777777" w:rsidTr="002C55C4">
        <w:trPr>
          <w:jc w:val="center"/>
        </w:trPr>
        <w:tc>
          <w:tcPr>
            <w:tcW w:w="405" w:type="dxa"/>
            <w:shd w:val="clear" w:color="auto" w:fill="F2F2F2"/>
            <w:tcMar>
              <w:top w:w="40" w:type="dxa"/>
              <w:left w:w="20" w:type="dxa"/>
              <w:bottom w:w="40" w:type="dxa"/>
              <w:right w:w="20" w:type="dxa"/>
            </w:tcMar>
            <w:vAlign w:val="center"/>
          </w:tcPr>
          <w:p w14:paraId="00EC8B8B" w14:textId="77777777" w:rsidR="002C55C4" w:rsidRPr="002C55C4" w:rsidRDefault="002C55C4" w:rsidP="002C55C4">
            <w:pPr>
              <w:rPr>
                <w:sz w:val="22"/>
              </w:rPr>
            </w:pPr>
            <w:r w:rsidRPr="002C55C4">
              <w:rPr>
                <w:sz w:val="22"/>
              </w:rPr>
              <w:t>3.1</w:t>
            </w:r>
          </w:p>
        </w:tc>
        <w:tc>
          <w:tcPr>
            <w:tcW w:w="1195" w:type="dxa"/>
            <w:shd w:val="clear" w:color="auto" w:fill="F2F2F2"/>
            <w:tcMar>
              <w:top w:w="40" w:type="dxa"/>
              <w:left w:w="200" w:type="dxa"/>
              <w:bottom w:w="40" w:type="dxa"/>
              <w:right w:w="200" w:type="dxa"/>
            </w:tcMar>
            <w:vAlign w:val="center"/>
          </w:tcPr>
          <w:p w14:paraId="0DB2167C" w14:textId="77777777" w:rsidR="002C55C4" w:rsidRPr="002C55C4" w:rsidRDefault="002C55C4" w:rsidP="002C55C4">
            <w:pPr>
              <w:rPr>
                <w:sz w:val="22"/>
              </w:rPr>
            </w:pPr>
            <w:r w:rsidRPr="002C55C4">
              <w:rPr>
                <w:sz w:val="22"/>
              </w:rPr>
              <w:t>условного</w:t>
            </w:r>
          </w:p>
        </w:tc>
        <w:tc>
          <w:tcPr>
            <w:tcW w:w="1072" w:type="dxa"/>
            <w:shd w:val="clear" w:color="auto" w:fill="F2F2F2"/>
            <w:tcMar>
              <w:top w:w="40" w:type="dxa"/>
              <w:left w:w="200" w:type="dxa"/>
              <w:bottom w:w="40" w:type="dxa"/>
              <w:right w:w="200" w:type="dxa"/>
            </w:tcMar>
            <w:vAlign w:val="center"/>
          </w:tcPr>
          <w:p w14:paraId="0415555D" w14:textId="77777777" w:rsidR="002C55C4" w:rsidRPr="002C55C4" w:rsidRDefault="002C55C4" w:rsidP="002C55C4">
            <w:pPr>
              <w:rPr>
                <w:sz w:val="22"/>
              </w:rPr>
            </w:pPr>
            <w:r w:rsidRPr="002C55C4">
              <w:rPr>
                <w:sz w:val="22"/>
              </w:rPr>
              <w:t>т.у.т.</w:t>
            </w:r>
          </w:p>
        </w:tc>
        <w:tc>
          <w:tcPr>
            <w:tcW w:w="1055" w:type="dxa"/>
            <w:shd w:val="clear" w:color="auto" w:fill="F2F2F2"/>
            <w:tcMar>
              <w:top w:w="40" w:type="dxa"/>
              <w:left w:w="200" w:type="dxa"/>
              <w:bottom w:w="40" w:type="dxa"/>
              <w:right w:w="200" w:type="dxa"/>
            </w:tcMar>
            <w:vAlign w:val="center"/>
          </w:tcPr>
          <w:p w14:paraId="4178863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7C2FC9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E60D29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37CE63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998BE9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3D5B028"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7D3B29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F763BD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5E1A448"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C68329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46A0C9F" w14:textId="77777777" w:rsidR="002C55C4" w:rsidRPr="002C55C4" w:rsidRDefault="002C55C4" w:rsidP="002C55C4">
            <w:pPr>
              <w:rPr>
                <w:sz w:val="22"/>
              </w:rPr>
            </w:pPr>
          </w:p>
        </w:tc>
      </w:tr>
      <w:tr w:rsidR="002C55C4" w:rsidRPr="002C55C4" w14:paraId="7B0FD228" w14:textId="77777777" w:rsidTr="002C55C4">
        <w:trPr>
          <w:jc w:val="center"/>
        </w:trPr>
        <w:tc>
          <w:tcPr>
            <w:tcW w:w="405" w:type="dxa"/>
            <w:shd w:val="clear" w:color="auto" w:fill="FFFFFF"/>
            <w:tcMar>
              <w:top w:w="40" w:type="dxa"/>
              <w:left w:w="20" w:type="dxa"/>
              <w:bottom w:w="40" w:type="dxa"/>
              <w:right w:w="20" w:type="dxa"/>
            </w:tcMar>
            <w:vAlign w:val="center"/>
          </w:tcPr>
          <w:p w14:paraId="3DABFCFB" w14:textId="77777777" w:rsidR="002C55C4" w:rsidRPr="002C55C4" w:rsidRDefault="002C55C4" w:rsidP="002C55C4">
            <w:pPr>
              <w:rPr>
                <w:sz w:val="22"/>
              </w:rPr>
            </w:pPr>
            <w:r w:rsidRPr="002C55C4">
              <w:rPr>
                <w:sz w:val="22"/>
              </w:rPr>
              <w:t>3.1.1</w:t>
            </w:r>
          </w:p>
        </w:tc>
        <w:tc>
          <w:tcPr>
            <w:tcW w:w="1195" w:type="dxa"/>
            <w:shd w:val="clear" w:color="auto" w:fill="FFFFFF"/>
            <w:tcMar>
              <w:top w:w="40" w:type="dxa"/>
              <w:left w:w="200" w:type="dxa"/>
              <w:bottom w:w="40" w:type="dxa"/>
              <w:right w:w="200" w:type="dxa"/>
            </w:tcMar>
            <w:vAlign w:val="center"/>
          </w:tcPr>
          <w:p w14:paraId="0A150C51"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64863ED0" w14:textId="77777777" w:rsidR="002C55C4" w:rsidRPr="002C55C4" w:rsidRDefault="002C55C4" w:rsidP="002C55C4">
            <w:pPr>
              <w:rPr>
                <w:sz w:val="22"/>
              </w:rPr>
            </w:pPr>
            <w:r w:rsidRPr="002C55C4">
              <w:rPr>
                <w:sz w:val="22"/>
              </w:rPr>
              <w:t>т.у.т.</w:t>
            </w:r>
          </w:p>
        </w:tc>
        <w:tc>
          <w:tcPr>
            <w:tcW w:w="1055" w:type="dxa"/>
            <w:shd w:val="clear" w:color="auto" w:fill="FFFFFF"/>
            <w:tcMar>
              <w:top w:w="40" w:type="dxa"/>
              <w:left w:w="200" w:type="dxa"/>
              <w:bottom w:w="40" w:type="dxa"/>
              <w:right w:w="200" w:type="dxa"/>
            </w:tcMar>
            <w:vAlign w:val="center"/>
          </w:tcPr>
          <w:p w14:paraId="0D24A50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1DBD3D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95B825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6A491F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280472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E35C91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070DDE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4FE0A0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0D3E5B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C21882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D705F96" w14:textId="77777777" w:rsidR="002C55C4" w:rsidRPr="002C55C4" w:rsidRDefault="002C55C4" w:rsidP="002C55C4">
            <w:pPr>
              <w:rPr>
                <w:sz w:val="22"/>
              </w:rPr>
            </w:pPr>
            <w:r w:rsidRPr="002C55C4">
              <w:rPr>
                <w:sz w:val="22"/>
              </w:rPr>
              <w:t>0,0000</w:t>
            </w:r>
          </w:p>
        </w:tc>
      </w:tr>
      <w:tr w:rsidR="002C55C4" w:rsidRPr="002C55C4" w14:paraId="75571ED7" w14:textId="77777777" w:rsidTr="002C55C4">
        <w:trPr>
          <w:jc w:val="center"/>
        </w:trPr>
        <w:tc>
          <w:tcPr>
            <w:tcW w:w="405" w:type="dxa"/>
            <w:shd w:val="clear" w:color="auto" w:fill="F2F2F2"/>
            <w:tcMar>
              <w:top w:w="40" w:type="dxa"/>
              <w:left w:w="20" w:type="dxa"/>
              <w:bottom w:w="40" w:type="dxa"/>
              <w:right w:w="20" w:type="dxa"/>
            </w:tcMar>
            <w:vAlign w:val="center"/>
          </w:tcPr>
          <w:p w14:paraId="28FE527A" w14:textId="77777777" w:rsidR="002C55C4" w:rsidRPr="002C55C4" w:rsidRDefault="002C55C4" w:rsidP="002C55C4">
            <w:pPr>
              <w:rPr>
                <w:sz w:val="22"/>
              </w:rPr>
            </w:pPr>
            <w:r w:rsidRPr="002C55C4">
              <w:rPr>
                <w:sz w:val="22"/>
              </w:rPr>
              <w:t>3.2</w:t>
            </w:r>
          </w:p>
        </w:tc>
        <w:tc>
          <w:tcPr>
            <w:tcW w:w="1195" w:type="dxa"/>
            <w:shd w:val="clear" w:color="auto" w:fill="F2F2F2"/>
            <w:tcMar>
              <w:top w:w="40" w:type="dxa"/>
              <w:left w:w="200" w:type="dxa"/>
              <w:bottom w:w="40" w:type="dxa"/>
              <w:right w:w="200" w:type="dxa"/>
            </w:tcMar>
            <w:vAlign w:val="center"/>
          </w:tcPr>
          <w:p w14:paraId="3FAED53B" w14:textId="77777777" w:rsidR="002C55C4" w:rsidRPr="002C55C4" w:rsidRDefault="002C55C4" w:rsidP="002C55C4">
            <w:pPr>
              <w:rPr>
                <w:sz w:val="22"/>
              </w:rPr>
            </w:pPr>
            <w:r w:rsidRPr="002C55C4">
              <w:rPr>
                <w:sz w:val="22"/>
              </w:rPr>
              <w:t>натурального</w:t>
            </w:r>
          </w:p>
        </w:tc>
        <w:tc>
          <w:tcPr>
            <w:tcW w:w="1072" w:type="dxa"/>
            <w:shd w:val="clear" w:color="auto" w:fill="F2F2F2"/>
            <w:tcMar>
              <w:top w:w="40" w:type="dxa"/>
              <w:left w:w="200" w:type="dxa"/>
              <w:bottom w:w="40" w:type="dxa"/>
              <w:right w:w="200" w:type="dxa"/>
            </w:tcMar>
            <w:vAlign w:val="center"/>
          </w:tcPr>
          <w:p w14:paraId="31371A24"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9F2AB8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DAB025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4862C4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A5CB998"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248B8F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AED814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4863414"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B88934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1878EA5"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8782715"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48033FB" w14:textId="77777777" w:rsidR="002C55C4" w:rsidRPr="002C55C4" w:rsidRDefault="002C55C4" w:rsidP="002C55C4">
            <w:pPr>
              <w:rPr>
                <w:sz w:val="22"/>
              </w:rPr>
            </w:pPr>
          </w:p>
        </w:tc>
      </w:tr>
      <w:tr w:rsidR="002C55C4" w:rsidRPr="002C55C4" w14:paraId="62EEAC16" w14:textId="77777777" w:rsidTr="002C55C4">
        <w:trPr>
          <w:jc w:val="center"/>
        </w:trPr>
        <w:tc>
          <w:tcPr>
            <w:tcW w:w="405" w:type="dxa"/>
            <w:shd w:val="clear" w:color="auto" w:fill="FFFFFF"/>
            <w:tcMar>
              <w:top w:w="40" w:type="dxa"/>
              <w:left w:w="20" w:type="dxa"/>
              <w:bottom w:w="40" w:type="dxa"/>
              <w:right w:w="20" w:type="dxa"/>
            </w:tcMar>
            <w:vAlign w:val="center"/>
          </w:tcPr>
          <w:p w14:paraId="2A470549" w14:textId="77777777" w:rsidR="002C55C4" w:rsidRPr="002C55C4" w:rsidRDefault="002C55C4" w:rsidP="002C55C4">
            <w:pPr>
              <w:rPr>
                <w:sz w:val="22"/>
              </w:rPr>
            </w:pPr>
            <w:r w:rsidRPr="002C55C4">
              <w:rPr>
                <w:sz w:val="22"/>
              </w:rPr>
              <w:t>3.2.1</w:t>
            </w:r>
          </w:p>
        </w:tc>
        <w:tc>
          <w:tcPr>
            <w:tcW w:w="1195" w:type="dxa"/>
            <w:shd w:val="clear" w:color="auto" w:fill="FFFFFF"/>
            <w:tcMar>
              <w:top w:w="40" w:type="dxa"/>
              <w:left w:w="200" w:type="dxa"/>
              <w:bottom w:w="40" w:type="dxa"/>
              <w:right w:w="200" w:type="dxa"/>
            </w:tcMar>
            <w:vAlign w:val="center"/>
          </w:tcPr>
          <w:p w14:paraId="01A279A5"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5121644A" w14:textId="77777777" w:rsidR="002C55C4" w:rsidRPr="002C55C4" w:rsidRDefault="002C55C4" w:rsidP="002C55C4">
            <w:pPr>
              <w:rPr>
                <w:sz w:val="22"/>
              </w:rPr>
            </w:pPr>
            <w:r w:rsidRPr="002C55C4">
              <w:rPr>
                <w:sz w:val="22"/>
              </w:rPr>
              <w:t>т.</w:t>
            </w:r>
          </w:p>
        </w:tc>
        <w:tc>
          <w:tcPr>
            <w:tcW w:w="1055" w:type="dxa"/>
            <w:shd w:val="clear" w:color="auto" w:fill="FFFFFF"/>
            <w:tcMar>
              <w:top w:w="40" w:type="dxa"/>
              <w:left w:w="200" w:type="dxa"/>
              <w:bottom w:w="40" w:type="dxa"/>
              <w:right w:w="200" w:type="dxa"/>
            </w:tcMar>
            <w:vAlign w:val="center"/>
          </w:tcPr>
          <w:p w14:paraId="09115151" w14:textId="77777777" w:rsidR="002C55C4" w:rsidRPr="002C55C4" w:rsidRDefault="002C55C4" w:rsidP="002C55C4">
            <w:pPr>
              <w:rPr>
                <w:sz w:val="22"/>
              </w:rPr>
            </w:pPr>
            <w:r w:rsidRPr="002C55C4">
              <w:rPr>
                <w:sz w:val="22"/>
              </w:rPr>
              <w:t>43,3000</w:t>
            </w:r>
          </w:p>
        </w:tc>
        <w:tc>
          <w:tcPr>
            <w:tcW w:w="1055" w:type="dxa"/>
            <w:shd w:val="clear" w:color="auto" w:fill="FFFFFF"/>
            <w:tcMar>
              <w:top w:w="40" w:type="dxa"/>
              <w:left w:w="200" w:type="dxa"/>
              <w:bottom w:w="40" w:type="dxa"/>
              <w:right w:w="200" w:type="dxa"/>
            </w:tcMar>
            <w:vAlign w:val="center"/>
          </w:tcPr>
          <w:p w14:paraId="7869349D" w14:textId="77777777" w:rsidR="002C55C4" w:rsidRPr="002C55C4" w:rsidRDefault="002C55C4" w:rsidP="002C55C4">
            <w:pPr>
              <w:rPr>
                <w:sz w:val="22"/>
              </w:rPr>
            </w:pPr>
            <w:r w:rsidRPr="002C55C4">
              <w:rPr>
                <w:sz w:val="22"/>
              </w:rPr>
              <w:t>41,2000</w:t>
            </w:r>
          </w:p>
        </w:tc>
        <w:tc>
          <w:tcPr>
            <w:tcW w:w="1055" w:type="dxa"/>
            <w:shd w:val="clear" w:color="auto" w:fill="FFFFFF"/>
            <w:tcMar>
              <w:top w:w="40" w:type="dxa"/>
              <w:left w:w="200" w:type="dxa"/>
              <w:bottom w:w="40" w:type="dxa"/>
              <w:right w:w="200" w:type="dxa"/>
            </w:tcMar>
            <w:vAlign w:val="center"/>
          </w:tcPr>
          <w:p w14:paraId="771460F8" w14:textId="77777777" w:rsidR="002C55C4" w:rsidRPr="002C55C4" w:rsidRDefault="002C55C4" w:rsidP="002C55C4">
            <w:pPr>
              <w:rPr>
                <w:sz w:val="22"/>
              </w:rPr>
            </w:pPr>
            <w:r w:rsidRPr="002C55C4">
              <w:rPr>
                <w:sz w:val="22"/>
              </w:rPr>
              <w:t>41,2000</w:t>
            </w:r>
          </w:p>
        </w:tc>
        <w:tc>
          <w:tcPr>
            <w:tcW w:w="1055" w:type="dxa"/>
            <w:shd w:val="clear" w:color="auto" w:fill="FFFFFF"/>
            <w:tcMar>
              <w:top w:w="40" w:type="dxa"/>
              <w:left w:w="200" w:type="dxa"/>
              <w:bottom w:w="40" w:type="dxa"/>
              <w:right w:w="200" w:type="dxa"/>
            </w:tcMar>
            <w:vAlign w:val="center"/>
          </w:tcPr>
          <w:p w14:paraId="63D906B3" w14:textId="77777777" w:rsidR="002C55C4" w:rsidRPr="002C55C4" w:rsidRDefault="002C55C4" w:rsidP="002C55C4">
            <w:pPr>
              <w:rPr>
                <w:sz w:val="22"/>
              </w:rPr>
            </w:pPr>
            <w:r w:rsidRPr="002C55C4">
              <w:rPr>
                <w:sz w:val="22"/>
              </w:rPr>
              <w:t>41,2000</w:t>
            </w:r>
          </w:p>
        </w:tc>
        <w:tc>
          <w:tcPr>
            <w:tcW w:w="1055" w:type="dxa"/>
            <w:shd w:val="clear" w:color="auto" w:fill="FFFFFF"/>
            <w:tcMar>
              <w:top w:w="40" w:type="dxa"/>
              <w:left w:w="200" w:type="dxa"/>
              <w:bottom w:w="40" w:type="dxa"/>
              <w:right w:w="200" w:type="dxa"/>
            </w:tcMar>
            <w:vAlign w:val="center"/>
          </w:tcPr>
          <w:p w14:paraId="17E2DD91" w14:textId="77777777" w:rsidR="002C55C4" w:rsidRPr="002C55C4" w:rsidRDefault="002C55C4" w:rsidP="002C55C4">
            <w:pPr>
              <w:rPr>
                <w:sz w:val="22"/>
              </w:rPr>
            </w:pPr>
            <w:r w:rsidRPr="002C55C4">
              <w:rPr>
                <w:sz w:val="22"/>
              </w:rPr>
              <w:t>41,2000</w:t>
            </w:r>
          </w:p>
        </w:tc>
        <w:tc>
          <w:tcPr>
            <w:tcW w:w="1055" w:type="dxa"/>
            <w:shd w:val="clear" w:color="auto" w:fill="FFFFFF"/>
            <w:tcMar>
              <w:top w:w="40" w:type="dxa"/>
              <w:left w:w="200" w:type="dxa"/>
              <w:bottom w:w="40" w:type="dxa"/>
              <w:right w:w="200" w:type="dxa"/>
            </w:tcMar>
            <w:vAlign w:val="center"/>
          </w:tcPr>
          <w:p w14:paraId="755AC3A9" w14:textId="77777777" w:rsidR="002C55C4" w:rsidRPr="002C55C4" w:rsidRDefault="002C55C4" w:rsidP="002C55C4">
            <w:pPr>
              <w:rPr>
                <w:sz w:val="22"/>
              </w:rPr>
            </w:pPr>
            <w:r w:rsidRPr="002C55C4">
              <w:rPr>
                <w:sz w:val="22"/>
              </w:rPr>
              <w:t>41,2000</w:t>
            </w:r>
          </w:p>
        </w:tc>
        <w:tc>
          <w:tcPr>
            <w:tcW w:w="1055" w:type="dxa"/>
            <w:shd w:val="clear" w:color="auto" w:fill="FFFFFF"/>
            <w:tcMar>
              <w:top w:w="40" w:type="dxa"/>
              <w:left w:w="200" w:type="dxa"/>
              <w:bottom w:w="40" w:type="dxa"/>
              <w:right w:w="200" w:type="dxa"/>
            </w:tcMar>
            <w:vAlign w:val="center"/>
          </w:tcPr>
          <w:p w14:paraId="36112F3E" w14:textId="77777777" w:rsidR="002C55C4" w:rsidRPr="002C55C4" w:rsidRDefault="002C55C4" w:rsidP="002C55C4">
            <w:pPr>
              <w:rPr>
                <w:sz w:val="22"/>
              </w:rPr>
            </w:pPr>
            <w:r w:rsidRPr="002C55C4">
              <w:rPr>
                <w:sz w:val="22"/>
              </w:rPr>
              <w:t>41,2000</w:t>
            </w:r>
          </w:p>
        </w:tc>
        <w:tc>
          <w:tcPr>
            <w:tcW w:w="1055" w:type="dxa"/>
            <w:shd w:val="clear" w:color="auto" w:fill="FFFFFF"/>
            <w:tcMar>
              <w:top w:w="40" w:type="dxa"/>
              <w:left w:w="200" w:type="dxa"/>
              <w:bottom w:w="40" w:type="dxa"/>
              <w:right w:w="200" w:type="dxa"/>
            </w:tcMar>
            <w:vAlign w:val="center"/>
          </w:tcPr>
          <w:p w14:paraId="4C4E394F" w14:textId="77777777" w:rsidR="002C55C4" w:rsidRPr="002C55C4" w:rsidRDefault="002C55C4" w:rsidP="002C55C4">
            <w:pPr>
              <w:rPr>
                <w:sz w:val="22"/>
              </w:rPr>
            </w:pPr>
            <w:r w:rsidRPr="002C55C4">
              <w:rPr>
                <w:sz w:val="22"/>
              </w:rPr>
              <w:t>41,2000</w:t>
            </w:r>
          </w:p>
        </w:tc>
        <w:tc>
          <w:tcPr>
            <w:tcW w:w="1055" w:type="dxa"/>
            <w:shd w:val="clear" w:color="auto" w:fill="FFFFFF"/>
            <w:tcMar>
              <w:top w:w="40" w:type="dxa"/>
              <w:left w:w="200" w:type="dxa"/>
              <w:bottom w:w="40" w:type="dxa"/>
              <w:right w:w="200" w:type="dxa"/>
            </w:tcMar>
            <w:vAlign w:val="center"/>
          </w:tcPr>
          <w:p w14:paraId="6FF97918" w14:textId="77777777" w:rsidR="002C55C4" w:rsidRPr="002C55C4" w:rsidRDefault="002C55C4" w:rsidP="002C55C4">
            <w:pPr>
              <w:rPr>
                <w:sz w:val="22"/>
              </w:rPr>
            </w:pPr>
            <w:r w:rsidRPr="002C55C4">
              <w:rPr>
                <w:sz w:val="22"/>
              </w:rPr>
              <w:t>41,2000</w:t>
            </w:r>
          </w:p>
        </w:tc>
        <w:tc>
          <w:tcPr>
            <w:tcW w:w="1055" w:type="dxa"/>
            <w:shd w:val="clear" w:color="auto" w:fill="FFFFFF"/>
            <w:tcMar>
              <w:top w:w="40" w:type="dxa"/>
              <w:left w:w="200" w:type="dxa"/>
              <w:bottom w:w="40" w:type="dxa"/>
              <w:right w:w="200" w:type="dxa"/>
            </w:tcMar>
            <w:vAlign w:val="center"/>
          </w:tcPr>
          <w:p w14:paraId="50A76F0D" w14:textId="77777777" w:rsidR="002C55C4" w:rsidRPr="002C55C4" w:rsidRDefault="002C55C4" w:rsidP="002C55C4">
            <w:pPr>
              <w:rPr>
                <w:sz w:val="22"/>
              </w:rPr>
            </w:pPr>
            <w:r w:rsidRPr="002C55C4">
              <w:rPr>
                <w:sz w:val="22"/>
              </w:rPr>
              <w:t>41,2000</w:t>
            </w:r>
          </w:p>
        </w:tc>
        <w:tc>
          <w:tcPr>
            <w:tcW w:w="1055" w:type="dxa"/>
            <w:shd w:val="clear" w:color="auto" w:fill="FFFFFF"/>
            <w:tcMar>
              <w:top w:w="40" w:type="dxa"/>
              <w:left w:w="200" w:type="dxa"/>
              <w:bottom w:w="40" w:type="dxa"/>
              <w:right w:w="200" w:type="dxa"/>
            </w:tcMar>
            <w:vAlign w:val="center"/>
          </w:tcPr>
          <w:p w14:paraId="425C1DC3" w14:textId="77777777" w:rsidR="002C55C4" w:rsidRPr="002C55C4" w:rsidRDefault="002C55C4" w:rsidP="002C55C4">
            <w:pPr>
              <w:rPr>
                <w:sz w:val="22"/>
              </w:rPr>
            </w:pPr>
            <w:r w:rsidRPr="002C55C4">
              <w:rPr>
                <w:sz w:val="22"/>
              </w:rPr>
              <w:t>41,2000</w:t>
            </w:r>
          </w:p>
        </w:tc>
      </w:tr>
      <w:tr w:rsidR="002C55C4" w:rsidRPr="002C55C4" w14:paraId="0F2AD48D" w14:textId="77777777" w:rsidTr="002C55C4">
        <w:trPr>
          <w:jc w:val="center"/>
        </w:trPr>
        <w:tc>
          <w:tcPr>
            <w:tcW w:w="14277" w:type="dxa"/>
            <w:gridSpan w:val="14"/>
            <w:shd w:val="clear" w:color="auto" w:fill="FFFFFF"/>
            <w:tcMar>
              <w:top w:w="40" w:type="dxa"/>
              <w:left w:w="160" w:type="dxa"/>
              <w:bottom w:w="40" w:type="dxa"/>
              <w:right w:w="20" w:type="dxa"/>
            </w:tcMar>
            <w:vAlign w:val="center"/>
          </w:tcPr>
          <w:p w14:paraId="794CB78F" w14:textId="77777777" w:rsidR="002C55C4" w:rsidRPr="002C55C4" w:rsidRDefault="002C55C4" w:rsidP="002C55C4">
            <w:pPr>
              <w:rPr>
                <w:sz w:val="22"/>
              </w:rPr>
            </w:pPr>
            <w:r w:rsidRPr="00055958">
              <w:rPr>
                <w:sz w:val="22"/>
                <w:lang w:val="ru-RU"/>
              </w:rPr>
              <w:t xml:space="preserve">Котельная №42-11 Школьная с. Алчедат, ул. </w:t>
            </w:r>
            <w:r w:rsidRPr="002C55C4">
              <w:rPr>
                <w:sz w:val="22"/>
              </w:rPr>
              <w:t>Октябрьская, д. 42а</w:t>
            </w:r>
          </w:p>
        </w:tc>
      </w:tr>
      <w:tr w:rsidR="002C55C4" w:rsidRPr="002C55C4" w14:paraId="56328433" w14:textId="77777777" w:rsidTr="002C55C4">
        <w:trPr>
          <w:jc w:val="center"/>
        </w:trPr>
        <w:tc>
          <w:tcPr>
            <w:tcW w:w="405" w:type="dxa"/>
            <w:shd w:val="clear" w:color="auto" w:fill="FFFFFF"/>
            <w:tcMar>
              <w:top w:w="40" w:type="dxa"/>
              <w:left w:w="20" w:type="dxa"/>
              <w:bottom w:w="40" w:type="dxa"/>
              <w:right w:w="20" w:type="dxa"/>
            </w:tcMar>
            <w:vAlign w:val="center"/>
          </w:tcPr>
          <w:p w14:paraId="7928D267" w14:textId="77777777" w:rsidR="002C55C4" w:rsidRPr="002C55C4" w:rsidRDefault="002C55C4" w:rsidP="002C55C4">
            <w:pPr>
              <w:rPr>
                <w:sz w:val="22"/>
              </w:rPr>
            </w:pPr>
            <w:r w:rsidRPr="002C55C4">
              <w:rPr>
                <w:sz w:val="22"/>
              </w:rPr>
              <w:t>1</w:t>
            </w:r>
          </w:p>
        </w:tc>
        <w:tc>
          <w:tcPr>
            <w:tcW w:w="1195" w:type="dxa"/>
            <w:shd w:val="clear" w:color="auto" w:fill="FFFFFF"/>
            <w:tcMar>
              <w:top w:w="40" w:type="dxa"/>
              <w:left w:w="200" w:type="dxa"/>
              <w:bottom w:w="40" w:type="dxa"/>
              <w:right w:w="200" w:type="dxa"/>
            </w:tcMar>
            <w:vAlign w:val="center"/>
          </w:tcPr>
          <w:p w14:paraId="2E1CA790" w14:textId="77777777" w:rsidR="002C55C4" w:rsidRPr="002C55C4" w:rsidRDefault="002C55C4" w:rsidP="002C55C4">
            <w:pPr>
              <w:rPr>
                <w:sz w:val="22"/>
              </w:rPr>
            </w:pPr>
            <w:r w:rsidRPr="002C55C4">
              <w:rPr>
                <w:sz w:val="22"/>
              </w:rPr>
              <w:t>Выработка тепловой энергии</w:t>
            </w:r>
          </w:p>
        </w:tc>
        <w:tc>
          <w:tcPr>
            <w:tcW w:w="1072" w:type="dxa"/>
            <w:shd w:val="clear" w:color="auto" w:fill="FFFFFF"/>
            <w:tcMar>
              <w:top w:w="40" w:type="dxa"/>
              <w:left w:w="200" w:type="dxa"/>
              <w:bottom w:w="40" w:type="dxa"/>
              <w:right w:w="200" w:type="dxa"/>
            </w:tcMar>
            <w:vAlign w:val="center"/>
          </w:tcPr>
          <w:p w14:paraId="1C5519C1" w14:textId="77777777" w:rsidR="002C55C4" w:rsidRPr="002C55C4" w:rsidRDefault="002C55C4" w:rsidP="002C55C4">
            <w:pPr>
              <w:rPr>
                <w:sz w:val="22"/>
              </w:rPr>
            </w:pPr>
            <w:r w:rsidRPr="002C55C4">
              <w:rPr>
                <w:sz w:val="22"/>
              </w:rPr>
              <w:t>Гкал</w:t>
            </w:r>
          </w:p>
        </w:tc>
        <w:tc>
          <w:tcPr>
            <w:tcW w:w="1055" w:type="dxa"/>
            <w:shd w:val="clear" w:color="auto" w:fill="FFFFFF"/>
            <w:tcMar>
              <w:top w:w="40" w:type="dxa"/>
              <w:left w:w="200" w:type="dxa"/>
              <w:bottom w:w="40" w:type="dxa"/>
              <w:right w:w="200" w:type="dxa"/>
            </w:tcMar>
            <w:vAlign w:val="center"/>
          </w:tcPr>
          <w:p w14:paraId="07C9BDCF" w14:textId="77777777" w:rsidR="002C55C4" w:rsidRPr="002C55C4" w:rsidRDefault="002C55C4" w:rsidP="002C55C4">
            <w:pPr>
              <w:rPr>
                <w:sz w:val="22"/>
              </w:rPr>
            </w:pPr>
            <w:r w:rsidRPr="002C55C4">
              <w:rPr>
                <w:sz w:val="22"/>
              </w:rPr>
              <w:t>1893,9205</w:t>
            </w:r>
          </w:p>
        </w:tc>
        <w:tc>
          <w:tcPr>
            <w:tcW w:w="1055" w:type="dxa"/>
            <w:shd w:val="clear" w:color="auto" w:fill="FFFFFF"/>
            <w:tcMar>
              <w:top w:w="40" w:type="dxa"/>
              <w:left w:w="200" w:type="dxa"/>
              <w:bottom w:w="40" w:type="dxa"/>
              <w:right w:w="200" w:type="dxa"/>
            </w:tcMar>
            <w:vAlign w:val="center"/>
          </w:tcPr>
          <w:p w14:paraId="6183669E" w14:textId="77777777" w:rsidR="002C55C4" w:rsidRPr="002C55C4" w:rsidRDefault="002C55C4" w:rsidP="002C55C4">
            <w:pPr>
              <w:rPr>
                <w:sz w:val="22"/>
              </w:rPr>
            </w:pPr>
            <w:r w:rsidRPr="002C55C4">
              <w:rPr>
                <w:sz w:val="22"/>
              </w:rPr>
              <w:t>1885,9226</w:t>
            </w:r>
          </w:p>
        </w:tc>
        <w:tc>
          <w:tcPr>
            <w:tcW w:w="1055" w:type="dxa"/>
            <w:shd w:val="clear" w:color="auto" w:fill="FFFFFF"/>
            <w:tcMar>
              <w:top w:w="40" w:type="dxa"/>
              <w:left w:w="200" w:type="dxa"/>
              <w:bottom w:w="40" w:type="dxa"/>
              <w:right w:w="200" w:type="dxa"/>
            </w:tcMar>
            <w:vAlign w:val="center"/>
          </w:tcPr>
          <w:p w14:paraId="0904B2FD" w14:textId="77777777" w:rsidR="002C55C4" w:rsidRPr="002C55C4" w:rsidRDefault="002C55C4" w:rsidP="002C55C4">
            <w:pPr>
              <w:rPr>
                <w:sz w:val="22"/>
              </w:rPr>
            </w:pPr>
            <w:r w:rsidRPr="002C55C4">
              <w:rPr>
                <w:sz w:val="22"/>
              </w:rPr>
              <w:t>1890,3560</w:t>
            </w:r>
          </w:p>
        </w:tc>
        <w:tc>
          <w:tcPr>
            <w:tcW w:w="1055" w:type="dxa"/>
            <w:shd w:val="clear" w:color="auto" w:fill="FFFFFF"/>
            <w:tcMar>
              <w:top w:w="40" w:type="dxa"/>
              <w:left w:w="200" w:type="dxa"/>
              <w:bottom w:w="40" w:type="dxa"/>
              <w:right w:w="200" w:type="dxa"/>
            </w:tcMar>
            <w:vAlign w:val="center"/>
          </w:tcPr>
          <w:p w14:paraId="1453437E" w14:textId="77777777" w:rsidR="002C55C4" w:rsidRPr="002C55C4" w:rsidRDefault="002C55C4" w:rsidP="002C55C4">
            <w:pPr>
              <w:rPr>
                <w:sz w:val="22"/>
              </w:rPr>
            </w:pPr>
            <w:r w:rsidRPr="002C55C4">
              <w:rPr>
                <w:sz w:val="22"/>
              </w:rPr>
              <w:t>1890,3560</w:t>
            </w:r>
          </w:p>
        </w:tc>
        <w:tc>
          <w:tcPr>
            <w:tcW w:w="1055" w:type="dxa"/>
            <w:shd w:val="clear" w:color="auto" w:fill="FFFFFF"/>
            <w:tcMar>
              <w:top w:w="40" w:type="dxa"/>
              <w:left w:w="200" w:type="dxa"/>
              <w:bottom w:w="40" w:type="dxa"/>
              <w:right w:w="200" w:type="dxa"/>
            </w:tcMar>
            <w:vAlign w:val="center"/>
          </w:tcPr>
          <w:p w14:paraId="5950F95C" w14:textId="77777777" w:rsidR="002C55C4" w:rsidRPr="002C55C4" w:rsidRDefault="002C55C4" w:rsidP="002C55C4">
            <w:pPr>
              <w:rPr>
                <w:sz w:val="22"/>
              </w:rPr>
            </w:pPr>
            <w:r w:rsidRPr="002C55C4">
              <w:rPr>
                <w:sz w:val="22"/>
              </w:rPr>
              <w:t>1890,3560</w:t>
            </w:r>
          </w:p>
        </w:tc>
        <w:tc>
          <w:tcPr>
            <w:tcW w:w="1055" w:type="dxa"/>
            <w:shd w:val="clear" w:color="auto" w:fill="FFFFFF"/>
            <w:tcMar>
              <w:top w:w="40" w:type="dxa"/>
              <w:left w:w="200" w:type="dxa"/>
              <w:bottom w:w="40" w:type="dxa"/>
              <w:right w:w="200" w:type="dxa"/>
            </w:tcMar>
            <w:vAlign w:val="center"/>
          </w:tcPr>
          <w:p w14:paraId="127B2E4B" w14:textId="77777777" w:rsidR="002C55C4" w:rsidRPr="002C55C4" w:rsidRDefault="002C55C4" w:rsidP="002C55C4">
            <w:pPr>
              <w:rPr>
                <w:sz w:val="22"/>
              </w:rPr>
            </w:pPr>
            <w:r w:rsidRPr="002C55C4">
              <w:rPr>
                <w:sz w:val="22"/>
              </w:rPr>
              <w:t>1890,3560</w:t>
            </w:r>
          </w:p>
        </w:tc>
        <w:tc>
          <w:tcPr>
            <w:tcW w:w="1055" w:type="dxa"/>
            <w:shd w:val="clear" w:color="auto" w:fill="FFFFFF"/>
            <w:tcMar>
              <w:top w:w="40" w:type="dxa"/>
              <w:left w:w="200" w:type="dxa"/>
              <w:bottom w:w="40" w:type="dxa"/>
              <w:right w:w="200" w:type="dxa"/>
            </w:tcMar>
            <w:vAlign w:val="center"/>
          </w:tcPr>
          <w:p w14:paraId="1AABADFE" w14:textId="77777777" w:rsidR="002C55C4" w:rsidRPr="002C55C4" w:rsidRDefault="002C55C4" w:rsidP="002C55C4">
            <w:pPr>
              <w:rPr>
                <w:sz w:val="22"/>
              </w:rPr>
            </w:pPr>
            <w:r w:rsidRPr="002C55C4">
              <w:rPr>
                <w:sz w:val="22"/>
              </w:rPr>
              <w:t>1890,3560</w:t>
            </w:r>
          </w:p>
        </w:tc>
        <w:tc>
          <w:tcPr>
            <w:tcW w:w="1055" w:type="dxa"/>
            <w:shd w:val="clear" w:color="auto" w:fill="FFFFFF"/>
            <w:tcMar>
              <w:top w:w="40" w:type="dxa"/>
              <w:left w:w="200" w:type="dxa"/>
              <w:bottom w:w="40" w:type="dxa"/>
              <w:right w:w="200" w:type="dxa"/>
            </w:tcMar>
            <w:vAlign w:val="center"/>
          </w:tcPr>
          <w:p w14:paraId="473EAC56" w14:textId="77777777" w:rsidR="002C55C4" w:rsidRPr="002C55C4" w:rsidRDefault="002C55C4" w:rsidP="002C55C4">
            <w:pPr>
              <w:rPr>
                <w:sz w:val="22"/>
              </w:rPr>
            </w:pPr>
            <w:r w:rsidRPr="002C55C4">
              <w:rPr>
                <w:sz w:val="22"/>
              </w:rPr>
              <w:t>1890,3560</w:t>
            </w:r>
          </w:p>
        </w:tc>
        <w:tc>
          <w:tcPr>
            <w:tcW w:w="1055" w:type="dxa"/>
            <w:shd w:val="clear" w:color="auto" w:fill="FFFFFF"/>
            <w:tcMar>
              <w:top w:w="40" w:type="dxa"/>
              <w:left w:w="200" w:type="dxa"/>
              <w:bottom w:w="40" w:type="dxa"/>
              <w:right w:w="200" w:type="dxa"/>
            </w:tcMar>
            <w:vAlign w:val="center"/>
          </w:tcPr>
          <w:p w14:paraId="4A662886" w14:textId="77777777" w:rsidR="002C55C4" w:rsidRPr="002C55C4" w:rsidRDefault="002C55C4" w:rsidP="002C55C4">
            <w:pPr>
              <w:rPr>
                <w:sz w:val="22"/>
              </w:rPr>
            </w:pPr>
            <w:r w:rsidRPr="002C55C4">
              <w:rPr>
                <w:sz w:val="22"/>
              </w:rPr>
              <w:t>1890,3560</w:t>
            </w:r>
          </w:p>
        </w:tc>
        <w:tc>
          <w:tcPr>
            <w:tcW w:w="1055" w:type="dxa"/>
            <w:shd w:val="clear" w:color="auto" w:fill="FFFFFF"/>
            <w:tcMar>
              <w:top w:w="40" w:type="dxa"/>
              <w:left w:w="200" w:type="dxa"/>
              <w:bottom w:w="40" w:type="dxa"/>
              <w:right w:w="200" w:type="dxa"/>
            </w:tcMar>
            <w:vAlign w:val="center"/>
          </w:tcPr>
          <w:p w14:paraId="4C2D68E2" w14:textId="77777777" w:rsidR="002C55C4" w:rsidRPr="002C55C4" w:rsidRDefault="002C55C4" w:rsidP="002C55C4">
            <w:pPr>
              <w:rPr>
                <w:sz w:val="22"/>
              </w:rPr>
            </w:pPr>
            <w:r w:rsidRPr="002C55C4">
              <w:rPr>
                <w:sz w:val="22"/>
              </w:rPr>
              <w:t>1890,3560</w:t>
            </w:r>
          </w:p>
        </w:tc>
        <w:tc>
          <w:tcPr>
            <w:tcW w:w="1055" w:type="dxa"/>
            <w:shd w:val="clear" w:color="auto" w:fill="FFFFFF"/>
            <w:tcMar>
              <w:top w:w="40" w:type="dxa"/>
              <w:left w:w="200" w:type="dxa"/>
              <w:bottom w:w="40" w:type="dxa"/>
              <w:right w:w="200" w:type="dxa"/>
            </w:tcMar>
            <w:vAlign w:val="center"/>
          </w:tcPr>
          <w:p w14:paraId="051D7588" w14:textId="77777777" w:rsidR="002C55C4" w:rsidRPr="002C55C4" w:rsidRDefault="002C55C4" w:rsidP="002C55C4">
            <w:pPr>
              <w:rPr>
                <w:sz w:val="22"/>
              </w:rPr>
            </w:pPr>
            <w:r w:rsidRPr="002C55C4">
              <w:rPr>
                <w:sz w:val="22"/>
              </w:rPr>
              <w:t>1890,3560</w:t>
            </w:r>
          </w:p>
        </w:tc>
      </w:tr>
      <w:tr w:rsidR="002C55C4" w:rsidRPr="002C55C4" w14:paraId="0EE48063" w14:textId="77777777" w:rsidTr="002C55C4">
        <w:trPr>
          <w:jc w:val="center"/>
        </w:trPr>
        <w:tc>
          <w:tcPr>
            <w:tcW w:w="405" w:type="dxa"/>
            <w:shd w:val="clear" w:color="auto" w:fill="FFFFFF"/>
            <w:tcMar>
              <w:top w:w="40" w:type="dxa"/>
              <w:left w:w="20" w:type="dxa"/>
              <w:bottom w:w="40" w:type="dxa"/>
              <w:right w:w="20" w:type="dxa"/>
            </w:tcMar>
            <w:vAlign w:val="center"/>
          </w:tcPr>
          <w:p w14:paraId="6B066F4B" w14:textId="77777777" w:rsidR="002C55C4" w:rsidRPr="002C55C4" w:rsidRDefault="002C55C4" w:rsidP="002C55C4">
            <w:pPr>
              <w:rPr>
                <w:sz w:val="22"/>
              </w:rPr>
            </w:pPr>
            <w:r w:rsidRPr="002C55C4">
              <w:rPr>
                <w:sz w:val="22"/>
              </w:rPr>
              <w:t>2</w:t>
            </w:r>
          </w:p>
        </w:tc>
        <w:tc>
          <w:tcPr>
            <w:tcW w:w="1195" w:type="dxa"/>
            <w:shd w:val="clear" w:color="auto" w:fill="FFFFFF"/>
            <w:tcMar>
              <w:top w:w="40" w:type="dxa"/>
              <w:left w:w="200" w:type="dxa"/>
              <w:bottom w:w="40" w:type="dxa"/>
              <w:right w:w="200" w:type="dxa"/>
            </w:tcMar>
            <w:vAlign w:val="center"/>
          </w:tcPr>
          <w:p w14:paraId="70E8771F" w14:textId="77777777" w:rsidR="002C55C4" w:rsidRPr="00055958" w:rsidRDefault="002C55C4" w:rsidP="002C55C4">
            <w:pPr>
              <w:rPr>
                <w:sz w:val="22"/>
                <w:lang w:val="ru-RU"/>
              </w:rPr>
            </w:pPr>
            <w:r w:rsidRPr="00055958">
              <w:rPr>
                <w:sz w:val="22"/>
                <w:lang w:val="ru-RU"/>
              </w:rPr>
              <w:t>УРУТ на выработку тепловой энергии</w:t>
            </w:r>
          </w:p>
        </w:tc>
        <w:tc>
          <w:tcPr>
            <w:tcW w:w="1072" w:type="dxa"/>
            <w:shd w:val="clear" w:color="auto" w:fill="FFFFFF"/>
            <w:tcMar>
              <w:top w:w="40" w:type="dxa"/>
              <w:left w:w="200" w:type="dxa"/>
              <w:bottom w:w="40" w:type="dxa"/>
              <w:right w:w="200" w:type="dxa"/>
            </w:tcMar>
            <w:vAlign w:val="center"/>
          </w:tcPr>
          <w:p w14:paraId="212EC93D" w14:textId="77777777" w:rsidR="002C55C4" w:rsidRPr="002C55C4" w:rsidRDefault="002C55C4" w:rsidP="002C55C4">
            <w:pPr>
              <w:rPr>
                <w:sz w:val="22"/>
              </w:rPr>
            </w:pPr>
            <w:r w:rsidRPr="002C55C4">
              <w:rPr>
                <w:sz w:val="22"/>
              </w:rPr>
              <w:t>кг.у.т./Гкал</w:t>
            </w:r>
          </w:p>
        </w:tc>
        <w:tc>
          <w:tcPr>
            <w:tcW w:w="1055" w:type="dxa"/>
            <w:shd w:val="clear" w:color="auto" w:fill="FFFFFF"/>
            <w:tcMar>
              <w:top w:w="40" w:type="dxa"/>
              <w:left w:w="200" w:type="dxa"/>
              <w:bottom w:w="40" w:type="dxa"/>
              <w:right w:w="200" w:type="dxa"/>
            </w:tcMar>
            <w:vAlign w:val="center"/>
          </w:tcPr>
          <w:p w14:paraId="1AEAEF1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1E24B1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166E0F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2D0F4AB"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546F98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EE036E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AA6C12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A4D372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F49DDA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FC8837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A68507B" w14:textId="77777777" w:rsidR="002C55C4" w:rsidRPr="002C55C4" w:rsidRDefault="002C55C4" w:rsidP="002C55C4">
            <w:pPr>
              <w:rPr>
                <w:sz w:val="22"/>
              </w:rPr>
            </w:pPr>
            <w:r w:rsidRPr="002C55C4">
              <w:rPr>
                <w:sz w:val="22"/>
              </w:rPr>
              <w:t>0,0000</w:t>
            </w:r>
          </w:p>
        </w:tc>
      </w:tr>
      <w:tr w:rsidR="002C55C4" w:rsidRPr="002C55C4" w14:paraId="7F351217" w14:textId="77777777" w:rsidTr="002C55C4">
        <w:trPr>
          <w:jc w:val="center"/>
        </w:trPr>
        <w:tc>
          <w:tcPr>
            <w:tcW w:w="405" w:type="dxa"/>
            <w:shd w:val="clear" w:color="auto" w:fill="FFFFFF"/>
            <w:tcMar>
              <w:top w:w="40" w:type="dxa"/>
              <w:left w:w="20" w:type="dxa"/>
              <w:bottom w:w="40" w:type="dxa"/>
              <w:right w:w="20" w:type="dxa"/>
            </w:tcMar>
            <w:vAlign w:val="center"/>
          </w:tcPr>
          <w:p w14:paraId="6F1E199F" w14:textId="77777777" w:rsidR="002C55C4" w:rsidRPr="002C55C4" w:rsidRDefault="002C55C4" w:rsidP="002C55C4">
            <w:pPr>
              <w:rPr>
                <w:sz w:val="22"/>
              </w:rPr>
            </w:pPr>
            <w:r w:rsidRPr="002C55C4">
              <w:rPr>
                <w:sz w:val="22"/>
              </w:rPr>
              <w:t>3</w:t>
            </w:r>
          </w:p>
        </w:tc>
        <w:tc>
          <w:tcPr>
            <w:tcW w:w="1195" w:type="dxa"/>
            <w:shd w:val="clear" w:color="auto" w:fill="FFFFFF"/>
            <w:tcMar>
              <w:top w:w="40" w:type="dxa"/>
              <w:left w:w="200" w:type="dxa"/>
              <w:bottom w:w="40" w:type="dxa"/>
              <w:right w:w="200" w:type="dxa"/>
            </w:tcMar>
            <w:vAlign w:val="center"/>
          </w:tcPr>
          <w:p w14:paraId="70C9E9C9" w14:textId="77777777" w:rsidR="002C55C4" w:rsidRPr="002C55C4" w:rsidRDefault="002C55C4" w:rsidP="002C55C4">
            <w:pPr>
              <w:rPr>
                <w:sz w:val="22"/>
              </w:rPr>
            </w:pPr>
            <w:r w:rsidRPr="002C55C4">
              <w:rPr>
                <w:sz w:val="22"/>
              </w:rPr>
              <w:t>Расход топлива:</w:t>
            </w:r>
          </w:p>
        </w:tc>
        <w:tc>
          <w:tcPr>
            <w:tcW w:w="1072" w:type="dxa"/>
            <w:shd w:val="clear" w:color="auto" w:fill="FFFFFF"/>
            <w:tcMar>
              <w:top w:w="40" w:type="dxa"/>
              <w:left w:w="200" w:type="dxa"/>
              <w:bottom w:w="40" w:type="dxa"/>
              <w:right w:w="200" w:type="dxa"/>
            </w:tcMar>
            <w:vAlign w:val="center"/>
          </w:tcPr>
          <w:p w14:paraId="0D1ABC22"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5B01E6C"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08BE64E"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20F2CB4"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B32E495"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A78173F"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C20B409"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DA7A9B1"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425BED8"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717529E"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4C92B52"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48FE445" w14:textId="77777777" w:rsidR="002C55C4" w:rsidRPr="002C55C4" w:rsidRDefault="002C55C4" w:rsidP="002C55C4">
            <w:pPr>
              <w:rPr>
                <w:sz w:val="22"/>
              </w:rPr>
            </w:pPr>
          </w:p>
        </w:tc>
      </w:tr>
      <w:tr w:rsidR="002C55C4" w:rsidRPr="002C55C4" w14:paraId="63B755D8" w14:textId="77777777" w:rsidTr="002C55C4">
        <w:trPr>
          <w:jc w:val="center"/>
        </w:trPr>
        <w:tc>
          <w:tcPr>
            <w:tcW w:w="405" w:type="dxa"/>
            <w:shd w:val="clear" w:color="auto" w:fill="F2F2F2"/>
            <w:tcMar>
              <w:top w:w="40" w:type="dxa"/>
              <w:left w:w="20" w:type="dxa"/>
              <w:bottom w:w="40" w:type="dxa"/>
              <w:right w:w="20" w:type="dxa"/>
            </w:tcMar>
            <w:vAlign w:val="center"/>
          </w:tcPr>
          <w:p w14:paraId="3203F331" w14:textId="77777777" w:rsidR="002C55C4" w:rsidRPr="002C55C4" w:rsidRDefault="002C55C4" w:rsidP="002C55C4">
            <w:pPr>
              <w:rPr>
                <w:sz w:val="22"/>
              </w:rPr>
            </w:pPr>
            <w:r w:rsidRPr="002C55C4">
              <w:rPr>
                <w:sz w:val="22"/>
              </w:rPr>
              <w:t>3.1</w:t>
            </w:r>
          </w:p>
        </w:tc>
        <w:tc>
          <w:tcPr>
            <w:tcW w:w="1195" w:type="dxa"/>
            <w:shd w:val="clear" w:color="auto" w:fill="F2F2F2"/>
            <w:tcMar>
              <w:top w:w="40" w:type="dxa"/>
              <w:left w:w="200" w:type="dxa"/>
              <w:bottom w:w="40" w:type="dxa"/>
              <w:right w:w="200" w:type="dxa"/>
            </w:tcMar>
            <w:vAlign w:val="center"/>
          </w:tcPr>
          <w:p w14:paraId="5C957BEF" w14:textId="77777777" w:rsidR="002C55C4" w:rsidRPr="002C55C4" w:rsidRDefault="002C55C4" w:rsidP="002C55C4">
            <w:pPr>
              <w:rPr>
                <w:sz w:val="22"/>
              </w:rPr>
            </w:pPr>
            <w:r w:rsidRPr="002C55C4">
              <w:rPr>
                <w:sz w:val="22"/>
              </w:rPr>
              <w:t>условного</w:t>
            </w:r>
          </w:p>
        </w:tc>
        <w:tc>
          <w:tcPr>
            <w:tcW w:w="1072" w:type="dxa"/>
            <w:shd w:val="clear" w:color="auto" w:fill="F2F2F2"/>
            <w:tcMar>
              <w:top w:w="40" w:type="dxa"/>
              <w:left w:w="200" w:type="dxa"/>
              <w:bottom w:w="40" w:type="dxa"/>
              <w:right w:w="200" w:type="dxa"/>
            </w:tcMar>
            <w:vAlign w:val="center"/>
          </w:tcPr>
          <w:p w14:paraId="6DC0778F" w14:textId="77777777" w:rsidR="002C55C4" w:rsidRPr="002C55C4" w:rsidRDefault="002C55C4" w:rsidP="002C55C4">
            <w:pPr>
              <w:rPr>
                <w:sz w:val="22"/>
              </w:rPr>
            </w:pPr>
            <w:r w:rsidRPr="002C55C4">
              <w:rPr>
                <w:sz w:val="22"/>
              </w:rPr>
              <w:t>т.у.т.</w:t>
            </w:r>
          </w:p>
        </w:tc>
        <w:tc>
          <w:tcPr>
            <w:tcW w:w="1055" w:type="dxa"/>
            <w:shd w:val="clear" w:color="auto" w:fill="F2F2F2"/>
            <w:tcMar>
              <w:top w:w="40" w:type="dxa"/>
              <w:left w:w="200" w:type="dxa"/>
              <w:bottom w:w="40" w:type="dxa"/>
              <w:right w:w="200" w:type="dxa"/>
            </w:tcMar>
            <w:vAlign w:val="center"/>
          </w:tcPr>
          <w:p w14:paraId="0BB78CD5"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BA27FC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40DACB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BA6FE9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082674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5C03ED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B37C594"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5A381D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CB86B4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9F90EF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2BFD0BB" w14:textId="77777777" w:rsidR="002C55C4" w:rsidRPr="002C55C4" w:rsidRDefault="002C55C4" w:rsidP="002C55C4">
            <w:pPr>
              <w:rPr>
                <w:sz w:val="22"/>
              </w:rPr>
            </w:pPr>
          </w:p>
        </w:tc>
      </w:tr>
      <w:tr w:rsidR="002C55C4" w:rsidRPr="002C55C4" w14:paraId="15452CFA" w14:textId="77777777" w:rsidTr="002C55C4">
        <w:trPr>
          <w:jc w:val="center"/>
        </w:trPr>
        <w:tc>
          <w:tcPr>
            <w:tcW w:w="405" w:type="dxa"/>
            <w:shd w:val="clear" w:color="auto" w:fill="FFFFFF"/>
            <w:tcMar>
              <w:top w:w="40" w:type="dxa"/>
              <w:left w:w="20" w:type="dxa"/>
              <w:bottom w:w="40" w:type="dxa"/>
              <w:right w:w="20" w:type="dxa"/>
            </w:tcMar>
            <w:vAlign w:val="center"/>
          </w:tcPr>
          <w:p w14:paraId="0B653D5A" w14:textId="77777777" w:rsidR="002C55C4" w:rsidRPr="002C55C4" w:rsidRDefault="002C55C4" w:rsidP="002C55C4">
            <w:pPr>
              <w:rPr>
                <w:sz w:val="22"/>
              </w:rPr>
            </w:pPr>
            <w:r w:rsidRPr="002C55C4">
              <w:rPr>
                <w:sz w:val="22"/>
              </w:rPr>
              <w:t>3.1.1</w:t>
            </w:r>
          </w:p>
        </w:tc>
        <w:tc>
          <w:tcPr>
            <w:tcW w:w="1195" w:type="dxa"/>
            <w:shd w:val="clear" w:color="auto" w:fill="FFFFFF"/>
            <w:tcMar>
              <w:top w:w="40" w:type="dxa"/>
              <w:left w:w="200" w:type="dxa"/>
              <w:bottom w:w="40" w:type="dxa"/>
              <w:right w:w="200" w:type="dxa"/>
            </w:tcMar>
            <w:vAlign w:val="center"/>
          </w:tcPr>
          <w:p w14:paraId="45EF5F2A"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0B22B450" w14:textId="77777777" w:rsidR="002C55C4" w:rsidRPr="002C55C4" w:rsidRDefault="002C55C4" w:rsidP="002C55C4">
            <w:pPr>
              <w:rPr>
                <w:sz w:val="22"/>
              </w:rPr>
            </w:pPr>
            <w:r w:rsidRPr="002C55C4">
              <w:rPr>
                <w:sz w:val="22"/>
              </w:rPr>
              <w:t>т.у.т.</w:t>
            </w:r>
          </w:p>
        </w:tc>
        <w:tc>
          <w:tcPr>
            <w:tcW w:w="1055" w:type="dxa"/>
            <w:shd w:val="clear" w:color="auto" w:fill="FFFFFF"/>
            <w:tcMar>
              <w:top w:w="40" w:type="dxa"/>
              <w:left w:w="200" w:type="dxa"/>
              <w:bottom w:w="40" w:type="dxa"/>
              <w:right w:w="200" w:type="dxa"/>
            </w:tcMar>
            <w:vAlign w:val="center"/>
          </w:tcPr>
          <w:p w14:paraId="4D6C23A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8A169A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3601D2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94ABB4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2FE8A0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A02DB9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AAF9CB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E1B859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0E1211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7C029E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2147122" w14:textId="77777777" w:rsidR="002C55C4" w:rsidRPr="002C55C4" w:rsidRDefault="002C55C4" w:rsidP="002C55C4">
            <w:pPr>
              <w:rPr>
                <w:sz w:val="22"/>
              </w:rPr>
            </w:pPr>
            <w:r w:rsidRPr="002C55C4">
              <w:rPr>
                <w:sz w:val="22"/>
              </w:rPr>
              <w:t>0,0000</w:t>
            </w:r>
          </w:p>
        </w:tc>
      </w:tr>
      <w:tr w:rsidR="002C55C4" w:rsidRPr="002C55C4" w14:paraId="7A06488F" w14:textId="77777777" w:rsidTr="002C55C4">
        <w:trPr>
          <w:jc w:val="center"/>
        </w:trPr>
        <w:tc>
          <w:tcPr>
            <w:tcW w:w="405" w:type="dxa"/>
            <w:shd w:val="clear" w:color="auto" w:fill="F2F2F2"/>
            <w:tcMar>
              <w:top w:w="40" w:type="dxa"/>
              <w:left w:w="20" w:type="dxa"/>
              <w:bottom w:w="40" w:type="dxa"/>
              <w:right w:w="20" w:type="dxa"/>
            </w:tcMar>
            <w:vAlign w:val="center"/>
          </w:tcPr>
          <w:p w14:paraId="19DB1D9B" w14:textId="77777777" w:rsidR="002C55C4" w:rsidRPr="002C55C4" w:rsidRDefault="002C55C4" w:rsidP="002C55C4">
            <w:pPr>
              <w:rPr>
                <w:sz w:val="22"/>
              </w:rPr>
            </w:pPr>
            <w:r w:rsidRPr="002C55C4">
              <w:rPr>
                <w:sz w:val="22"/>
              </w:rPr>
              <w:t>3.2</w:t>
            </w:r>
          </w:p>
        </w:tc>
        <w:tc>
          <w:tcPr>
            <w:tcW w:w="1195" w:type="dxa"/>
            <w:shd w:val="clear" w:color="auto" w:fill="F2F2F2"/>
            <w:tcMar>
              <w:top w:w="40" w:type="dxa"/>
              <w:left w:w="200" w:type="dxa"/>
              <w:bottom w:w="40" w:type="dxa"/>
              <w:right w:w="200" w:type="dxa"/>
            </w:tcMar>
            <w:vAlign w:val="center"/>
          </w:tcPr>
          <w:p w14:paraId="060B9249" w14:textId="77777777" w:rsidR="002C55C4" w:rsidRPr="002C55C4" w:rsidRDefault="002C55C4" w:rsidP="002C55C4">
            <w:pPr>
              <w:rPr>
                <w:sz w:val="22"/>
              </w:rPr>
            </w:pPr>
            <w:r w:rsidRPr="002C55C4">
              <w:rPr>
                <w:sz w:val="22"/>
              </w:rPr>
              <w:t>натурального</w:t>
            </w:r>
          </w:p>
        </w:tc>
        <w:tc>
          <w:tcPr>
            <w:tcW w:w="1072" w:type="dxa"/>
            <w:shd w:val="clear" w:color="auto" w:fill="F2F2F2"/>
            <w:tcMar>
              <w:top w:w="40" w:type="dxa"/>
              <w:left w:w="200" w:type="dxa"/>
              <w:bottom w:w="40" w:type="dxa"/>
              <w:right w:w="200" w:type="dxa"/>
            </w:tcMar>
            <w:vAlign w:val="center"/>
          </w:tcPr>
          <w:p w14:paraId="04F7BF3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F70039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7458FF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2AFE838"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16C73E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8A72A4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00EAD9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E26E0C8"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48A51F7"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9774D9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0E78F8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E7A6F22" w14:textId="77777777" w:rsidR="002C55C4" w:rsidRPr="002C55C4" w:rsidRDefault="002C55C4" w:rsidP="002C55C4">
            <w:pPr>
              <w:rPr>
                <w:sz w:val="22"/>
              </w:rPr>
            </w:pPr>
          </w:p>
        </w:tc>
      </w:tr>
      <w:tr w:rsidR="002C55C4" w:rsidRPr="002C55C4" w14:paraId="50370D28" w14:textId="77777777" w:rsidTr="002C55C4">
        <w:trPr>
          <w:jc w:val="center"/>
        </w:trPr>
        <w:tc>
          <w:tcPr>
            <w:tcW w:w="405" w:type="dxa"/>
            <w:shd w:val="clear" w:color="auto" w:fill="FFFFFF"/>
            <w:tcMar>
              <w:top w:w="40" w:type="dxa"/>
              <w:left w:w="20" w:type="dxa"/>
              <w:bottom w:w="40" w:type="dxa"/>
              <w:right w:w="20" w:type="dxa"/>
            </w:tcMar>
            <w:vAlign w:val="center"/>
          </w:tcPr>
          <w:p w14:paraId="5E1A94A7" w14:textId="77777777" w:rsidR="002C55C4" w:rsidRPr="002C55C4" w:rsidRDefault="002C55C4" w:rsidP="002C55C4">
            <w:pPr>
              <w:rPr>
                <w:sz w:val="22"/>
              </w:rPr>
            </w:pPr>
            <w:r w:rsidRPr="002C55C4">
              <w:rPr>
                <w:sz w:val="22"/>
              </w:rPr>
              <w:t>3.2.1</w:t>
            </w:r>
          </w:p>
        </w:tc>
        <w:tc>
          <w:tcPr>
            <w:tcW w:w="1195" w:type="dxa"/>
            <w:shd w:val="clear" w:color="auto" w:fill="FFFFFF"/>
            <w:tcMar>
              <w:top w:w="40" w:type="dxa"/>
              <w:left w:w="200" w:type="dxa"/>
              <w:bottom w:w="40" w:type="dxa"/>
              <w:right w:w="200" w:type="dxa"/>
            </w:tcMar>
            <w:vAlign w:val="center"/>
          </w:tcPr>
          <w:p w14:paraId="3CC5AA80"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062AD68E" w14:textId="77777777" w:rsidR="002C55C4" w:rsidRPr="002C55C4" w:rsidRDefault="002C55C4" w:rsidP="002C55C4">
            <w:pPr>
              <w:rPr>
                <w:sz w:val="22"/>
              </w:rPr>
            </w:pPr>
            <w:r w:rsidRPr="002C55C4">
              <w:rPr>
                <w:sz w:val="22"/>
              </w:rPr>
              <w:t>т.</w:t>
            </w:r>
          </w:p>
        </w:tc>
        <w:tc>
          <w:tcPr>
            <w:tcW w:w="1055" w:type="dxa"/>
            <w:shd w:val="clear" w:color="auto" w:fill="FFFFFF"/>
            <w:tcMar>
              <w:top w:w="40" w:type="dxa"/>
              <w:left w:w="200" w:type="dxa"/>
              <w:bottom w:w="40" w:type="dxa"/>
              <w:right w:w="200" w:type="dxa"/>
            </w:tcMar>
            <w:vAlign w:val="center"/>
          </w:tcPr>
          <w:p w14:paraId="3475C833" w14:textId="77777777" w:rsidR="002C55C4" w:rsidRPr="002C55C4" w:rsidRDefault="002C55C4" w:rsidP="002C55C4">
            <w:pPr>
              <w:rPr>
                <w:sz w:val="22"/>
              </w:rPr>
            </w:pPr>
            <w:r w:rsidRPr="002C55C4">
              <w:rPr>
                <w:sz w:val="22"/>
              </w:rPr>
              <w:t>603,4000</w:t>
            </w:r>
          </w:p>
        </w:tc>
        <w:tc>
          <w:tcPr>
            <w:tcW w:w="1055" w:type="dxa"/>
            <w:shd w:val="clear" w:color="auto" w:fill="FFFFFF"/>
            <w:tcMar>
              <w:top w:w="40" w:type="dxa"/>
              <w:left w:w="200" w:type="dxa"/>
              <w:bottom w:w="40" w:type="dxa"/>
              <w:right w:w="200" w:type="dxa"/>
            </w:tcMar>
            <w:vAlign w:val="center"/>
          </w:tcPr>
          <w:p w14:paraId="258E125D" w14:textId="77777777" w:rsidR="002C55C4" w:rsidRPr="002C55C4" w:rsidRDefault="002C55C4" w:rsidP="002C55C4">
            <w:pPr>
              <w:rPr>
                <w:sz w:val="22"/>
              </w:rPr>
            </w:pPr>
            <w:r w:rsidRPr="002C55C4">
              <w:rPr>
                <w:sz w:val="22"/>
              </w:rPr>
              <w:t>573,8000</w:t>
            </w:r>
          </w:p>
        </w:tc>
        <w:tc>
          <w:tcPr>
            <w:tcW w:w="1055" w:type="dxa"/>
            <w:shd w:val="clear" w:color="auto" w:fill="FFFFFF"/>
            <w:tcMar>
              <w:top w:w="40" w:type="dxa"/>
              <w:left w:w="200" w:type="dxa"/>
              <w:bottom w:w="40" w:type="dxa"/>
              <w:right w:w="200" w:type="dxa"/>
            </w:tcMar>
            <w:vAlign w:val="center"/>
          </w:tcPr>
          <w:p w14:paraId="56633859" w14:textId="77777777" w:rsidR="002C55C4" w:rsidRPr="002C55C4" w:rsidRDefault="002C55C4" w:rsidP="002C55C4">
            <w:pPr>
              <w:rPr>
                <w:sz w:val="22"/>
              </w:rPr>
            </w:pPr>
            <w:r w:rsidRPr="002C55C4">
              <w:rPr>
                <w:sz w:val="22"/>
              </w:rPr>
              <w:t>573,8000</w:t>
            </w:r>
          </w:p>
        </w:tc>
        <w:tc>
          <w:tcPr>
            <w:tcW w:w="1055" w:type="dxa"/>
            <w:shd w:val="clear" w:color="auto" w:fill="FFFFFF"/>
            <w:tcMar>
              <w:top w:w="40" w:type="dxa"/>
              <w:left w:w="200" w:type="dxa"/>
              <w:bottom w:w="40" w:type="dxa"/>
              <w:right w:w="200" w:type="dxa"/>
            </w:tcMar>
            <w:vAlign w:val="center"/>
          </w:tcPr>
          <w:p w14:paraId="3775A1DF" w14:textId="77777777" w:rsidR="002C55C4" w:rsidRPr="002C55C4" w:rsidRDefault="002C55C4" w:rsidP="002C55C4">
            <w:pPr>
              <w:rPr>
                <w:sz w:val="22"/>
              </w:rPr>
            </w:pPr>
            <w:r w:rsidRPr="002C55C4">
              <w:rPr>
                <w:sz w:val="22"/>
              </w:rPr>
              <w:t>573,8000</w:t>
            </w:r>
          </w:p>
        </w:tc>
        <w:tc>
          <w:tcPr>
            <w:tcW w:w="1055" w:type="dxa"/>
            <w:shd w:val="clear" w:color="auto" w:fill="FFFFFF"/>
            <w:tcMar>
              <w:top w:w="40" w:type="dxa"/>
              <w:left w:w="200" w:type="dxa"/>
              <w:bottom w:w="40" w:type="dxa"/>
              <w:right w:w="200" w:type="dxa"/>
            </w:tcMar>
            <w:vAlign w:val="center"/>
          </w:tcPr>
          <w:p w14:paraId="36CFC54C" w14:textId="77777777" w:rsidR="002C55C4" w:rsidRPr="002C55C4" w:rsidRDefault="002C55C4" w:rsidP="002C55C4">
            <w:pPr>
              <w:rPr>
                <w:sz w:val="22"/>
              </w:rPr>
            </w:pPr>
            <w:r w:rsidRPr="002C55C4">
              <w:rPr>
                <w:sz w:val="22"/>
              </w:rPr>
              <w:t>573,8000</w:t>
            </w:r>
          </w:p>
        </w:tc>
        <w:tc>
          <w:tcPr>
            <w:tcW w:w="1055" w:type="dxa"/>
            <w:shd w:val="clear" w:color="auto" w:fill="FFFFFF"/>
            <w:tcMar>
              <w:top w:w="40" w:type="dxa"/>
              <w:left w:w="200" w:type="dxa"/>
              <w:bottom w:w="40" w:type="dxa"/>
              <w:right w:w="200" w:type="dxa"/>
            </w:tcMar>
            <w:vAlign w:val="center"/>
          </w:tcPr>
          <w:p w14:paraId="5BD0D3EB" w14:textId="77777777" w:rsidR="002C55C4" w:rsidRPr="002C55C4" w:rsidRDefault="002C55C4" w:rsidP="002C55C4">
            <w:pPr>
              <w:rPr>
                <w:sz w:val="22"/>
              </w:rPr>
            </w:pPr>
            <w:r w:rsidRPr="002C55C4">
              <w:rPr>
                <w:sz w:val="22"/>
              </w:rPr>
              <w:t>573,8000</w:t>
            </w:r>
          </w:p>
        </w:tc>
        <w:tc>
          <w:tcPr>
            <w:tcW w:w="1055" w:type="dxa"/>
            <w:shd w:val="clear" w:color="auto" w:fill="FFFFFF"/>
            <w:tcMar>
              <w:top w:w="40" w:type="dxa"/>
              <w:left w:w="200" w:type="dxa"/>
              <w:bottom w:w="40" w:type="dxa"/>
              <w:right w:w="200" w:type="dxa"/>
            </w:tcMar>
            <w:vAlign w:val="center"/>
          </w:tcPr>
          <w:p w14:paraId="755EBA01" w14:textId="77777777" w:rsidR="002C55C4" w:rsidRPr="002C55C4" w:rsidRDefault="002C55C4" w:rsidP="002C55C4">
            <w:pPr>
              <w:rPr>
                <w:sz w:val="22"/>
              </w:rPr>
            </w:pPr>
            <w:r w:rsidRPr="002C55C4">
              <w:rPr>
                <w:sz w:val="22"/>
              </w:rPr>
              <w:t>573,8000</w:t>
            </w:r>
          </w:p>
        </w:tc>
        <w:tc>
          <w:tcPr>
            <w:tcW w:w="1055" w:type="dxa"/>
            <w:shd w:val="clear" w:color="auto" w:fill="FFFFFF"/>
            <w:tcMar>
              <w:top w:w="40" w:type="dxa"/>
              <w:left w:w="200" w:type="dxa"/>
              <w:bottom w:w="40" w:type="dxa"/>
              <w:right w:w="200" w:type="dxa"/>
            </w:tcMar>
            <w:vAlign w:val="center"/>
          </w:tcPr>
          <w:p w14:paraId="4E12BE2F" w14:textId="77777777" w:rsidR="002C55C4" w:rsidRPr="002C55C4" w:rsidRDefault="002C55C4" w:rsidP="002C55C4">
            <w:pPr>
              <w:rPr>
                <w:sz w:val="22"/>
              </w:rPr>
            </w:pPr>
            <w:r w:rsidRPr="002C55C4">
              <w:rPr>
                <w:sz w:val="22"/>
              </w:rPr>
              <w:t>573,8000</w:t>
            </w:r>
          </w:p>
        </w:tc>
        <w:tc>
          <w:tcPr>
            <w:tcW w:w="1055" w:type="dxa"/>
            <w:shd w:val="clear" w:color="auto" w:fill="FFFFFF"/>
            <w:tcMar>
              <w:top w:w="40" w:type="dxa"/>
              <w:left w:w="200" w:type="dxa"/>
              <w:bottom w:w="40" w:type="dxa"/>
              <w:right w:w="200" w:type="dxa"/>
            </w:tcMar>
            <w:vAlign w:val="center"/>
          </w:tcPr>
          <w:p w14:paraId="4016FACC" w14:textId="77777777" w:rsidR="002C55C4" w:rsidRPr="002C55C4" w:rsidRDefault="002C55C4" w:rsidP="002C55C4">
            <w:pPr>
              <w:rPr>
                <w:sz w:val="22"/>
              </w:rPr>
            </w:pPr>
            <w:r w:rsidRPr="002C55C4">
              <w:rPr>
                <w:sz w:val="22"/>
              </w:rPr>
              <w:t>573,8000</w:t>
            </w:r>
          </w:p>
        </w:tc>
        <w:tc>
          <w:tcPr>
            <w:tcW w:w="1055" w:type="dxa"/>
            <w:shd w:val="clear" w:color="auto" w:fill="FFFFFF"/>
            <w:tcMar>
              <w:top w:w="40" w:type="dxa"/>
              <w:left w:w="200" w:type="dxa"/>
              <w:bottom w:w="40" w:type="dxa"/>
              <w:right w:w="200" w:type="dxa"/>
            </w:tcMar>
            <w:vAlign w:val="center"/>
          </w:tcPr>
          <w:p w14:paraId="4CA04943" w14:textId="77777777" w:rsidR="002C55C4" w:rsidRPr="002C55C4" w:rsidRDefault="002C55C4" w:rsidP="002C55C4">
            <w:pPr>
              <w:rPr>
                <w:sz w:val="22"/>
              </w:rPr>
            </w:pPr>
            <w:r w:rsidRPr="002C55C4">
              <w:rPr>
                <w:sz w:val="22"/>
              </w:rPr>
              <w:t>573,8000</w:t>
            </w:r>
          </w:p>
        </w:tc>
        <w:tc>
          <w:tcPr>
            <w:tcW w:w="1055" w:type="dxa"/>
            <w:shd w:val="clear" w:color="auto" w:fill="FFFFFF"/>
            <w:tcMar>
              <w:top w:w="40" w:type="dxa"/>
              <w:left w:w="200" w:type="dxa"/>
              <w:bottom w:w="40" w:type="dxa"/>
              <w:right w:w="200" w:type="dxa"/>
            </w:tcMar>
            <w:vAlign w:val="center"/>
          </w:tcPr>
          <w:p w14:paraId="3C27716C" w14:textId="77777777" w:rsidR="002C55C4" w:rsidRPr="002C55C4" w:rsidRDefault="002C55C4" w:rsidP="002C55C4">
            <w:pPr>
              <w:rPr>
                <w:sz w:val="22"/>
              </w:rPr>
            </w:pPr>
            <w:r w:rsidRPr="002C55C4">
              <w:rPr>
                <w:sz w:val="22"/>
              </w:rPr>
              <w:t>573,8000</w:t>
            </w:r>
          </w:p>
        </w:tc>
      </w:tr>
      <w:tr w:rsidR="002C55C4" w:rsidRPr="002C55C4" w14:paraId="10D2AFCE" w14:textId="77777777" w:rsidTr="002C55C4">
        <w:trPr>
          <w:jc w:val="center"/>
        </w:trPr>
        <w:tc>
          <w:tcPr>
            <w:tcW w:w="14277" w:type="dxa"/>
            <w:gridSpan w:val="14"/>
            <w:shd w:val="clear" w:color="auto" w:fill="FFFFFF"/>
            <w:tcMar>
              <w:top w:w="40" w:type="dxa"/>
              <w:left w:w="160" w:type="dxa"/>
              <w:bottom w:w="40" w:type="dxa"/>
              <w:right w:w="20" w:type="dxa"/>
            </w:tcMar>
            <w:vAlign w:val="center"/>
          </w:tcPr>
          <w:p w14:paraId="6B0097F6" w14:textId="77777777" w:rsidR="002C55C4" w:rsidRPr="002C55C4" w:rsidRDefault="002C55C4" w:rsidP="002C55C4">
            <w:pPr>
              <w:rPr>
                <w:sz w:val="22"/>
              </w:rPr>
            </w:pPr>
            <w:r w:rsidRPr="00055958">
              <w:rPr>
                <w:sz w:val="22"/>
                <w:lang w:val="ru-RU"/>
              </w:rPr>
              <w:t xml:space="preserve">Котельная №42-12 Школьная д. Дмитриевка, ул. </w:t>
            </w:r>
            <w:r w:rsidRPr="002C55C4">
              <w:rPr>
                <w:sz w:val="22"/>
              </w:rPr>
              <w:t>Советская, д. 15а</w:t>
            </w:r>
          </w:p>
        </w:tc>
      </w:tr>
      <w:tr w:rsidR="002C55C4" w:rsidRPr="002C55C4" w14:paraId="1119C205" w14:textId="77777777" w:rsidTr="002C55C4">
        <w:trPr>
          <w:jc w:val="center"/>
        </w:trPr>
        <w:tc>
          <w:tcPr>
            <w:tcW w:w="405" w:type="dxa"/>
            <w:shd w:val="clear" w:color="auto" w:fill="FFFFFF"/>
            <w:tcMar>
              <w:top w:w="40" w:type="dxa"/>
              <w:left w:w="20" w:type="dxa"/>
              <w:bottom w:w="40" w:type="dxa"/>
              <w:right w:w="20" w:type="dxa"/>
            </w:tcMar>
            <w:vAlign w:val="center"/>
          </w:tcPr>
          <w:p w14:paraId="7DAF39FD" w14:textId="77777777" w:rsidR="002C55C4" w:rsidRPr="002C55C4" w:rsidRDefault="002C55C4" w:rsidP="002C55C4">
            <w:pPr>
              <w:rPr>
                <w:sz w:val="22"/>
              </w:rPr>
            </w:pPr>
            <w:r w:rsidRPr="002C55C4">
              <w:rPr>
                <w:sz w:val="22"/>
              </w:rPr>
              <w:t>1</w:t>
            </w:r>
          </w:p>
        </w:tc>
        <w:tc>
          <w:tcPr>
            <w:tcW w:w="1195" w:type="dxa"/>
            <w:shd w:val="clear" w:color="auto" w:fill="FFFFFF"/>
            <w:tcMar>
              <w:top w:w="40" w:type="dxa"/>
              <w:left w:w="200" w:type="dxa"/>
              <w:bottom w:w="40" w:type="dxa"/>
              <w:right w:w="200" w:type="dxa"/>
            </w:tcMar>
            <w:vAlign w:val="center"/>
          </w:tcPr>
          <w:p w14:paraId="46509C0A" w14:textId="77777777" w:rsidR="002C55C4" w:rsidRPr="002C55C4" w:rsidRDefault="002C55C4" w:rsidP="002C55C4">
            <w:pPr>
              <w:rPr>
                <w:sz w:val="22"/>
              </w:rPr>
            </w:pPr>
            <w:r w:rsidRPr="002C55C4">
              <w:rPr>
                <w:sz w:val="22"/>
              </w:rPr>
              <w:t>Выработка тепловой энергии</w:t>
            </w:r>
          </w:p>
        </w:tc>
        <w:tc>
          <w:tcPr>
            <w:tcW w:w="1072" w:type="dxa"/>
            <w:shd w:val="clear" w:color="auto" w:fill="FFFFFF"/>
            <w:tcMar>
              <w:top w:w="40" w:type="dxa"/>
              <w:left w:w="200" w:type="dxa"/>
              <w:bottom w:w="40" w:type="dxa"/>
              <w:right w:w="200" w:type="dxa"/>
            </w:tcMar>
            <w:vAlign w:val="center"/>
          </w:tcPr>
          <w:p w14:paraId="1D7F12A9" w14:textId="77777777" w:rsidR="002C55C4" w:rsidRPr="002C55C4" w:rsidRDefault="002C55C4" w:rsidP="002C55C4">
            <w:pPr>
              <w:rPr>
                <w:sz w:val="22"/>
              </w:rPr>
            </w:pPr>
            <w:r w:rsidRPr="002C55C4">
              <w:rPr>
                <w:sz w:val="22"/>
              </w:rPr>
              <w:t>Гкал</w:t>
            </w:r>
          </w:p>
        </w:tc>
        <w:tc>
          <w:tcPr>
            <w:tcW w:w="1055" w:type="dxa"/>
            <w:shd w:val="clear" w:color="auto" w:fill="FFFFFF"/>
            <w:tcMar>
              <w:top w:w="40" w:type="dxa"/>
              <w:left w:w="200" w:type="dxa"/>
              <w:bottom w:w="40" w:type="dxa"/>
              <w:right w:w="200" w:type="dxa"/>
            </w:tcMar>
            <w:vAlign w:val="center"/>
          </w:tcPr>
          <w:p w14:paraId="2EFBADDE" w14:textId="77777777" w:rsidR="002C55C4" w:rsidRPr="002C55C4" w:rsidRDefault="002C55C4" w:rsidP="002C55C4">
            <w:pPr>
              <w:rPr>
                <w:sz w:val="22"/>
              </w:rPr>
            </w:pPr>
            <w:r w:rsidRPr="002C55C4">
              <w:rPr>
                <w:sz w:val="22"/>
              </w:rPr>
              <w:t>484,0788</w:t>
            </w:r>
          </w:p>
        </w:tc>
        <w:tc>
          <w:tcPr>
            <w:tcW w:w="1055" w:type="dxa"/>
            <w:shd w:val="clear" w:color="auto" w:fill="FFFFFF"/>
            <w:tcMar>
              <w:top w:w="40" w:type="dxa"/>
              <w:left w:w="200" w:type="dxa"/>
              <w:bottom w:w="40" w:type="dxa"/>
              <w:right w:w="200" w:type="dxa"/>
            </w:tcMar>
            <w:vAlign w:val="center"/>
          </w:tcPr>
          <w:p w14:paraId="0849FAA3" w14:textId="77777777" w:rsidR="002C55C4" w:rsidRPr="002C55C4" w:rsidRDefault="002C55C4" w:rsidP="002C55C4">
            <w:pPr>
              <w:rPr>
                <w:sz w:val="22"/>
              </w:rPr>
            </w:pPr>
            <w:r w:rsidRPr="002C55C4">
              <w:rPr>
                <w:sz w:val="22"/>
              </w:rPr>
              <w:t>279,3571</w:t>
            </w:r>
          </w:p>
        </w:tc>
        <w:tc>
          <w:tcPr>
            <w:tcW w:w="1055" w:type="dxa"/>
            <w:shd w:val="clear" w:color="auto" w:fill="FFFFFF"/>
            <w:tcMar>
              <w:top w:w="40" w:type="dxa"/>
              <w:left w:w="200" w:type="dxa"/>
              <w:bottom w:w="40" w:type="dxa"/>
              <w:right w:w="200" w:type="dxa"/>
            </w:tcMar>
            <w:vAlign w:val="center"/>
          </w:tcPr>
          <w:p w14:paraId="192102A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26F866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B84E18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3CDFC4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052D9C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57A49F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F736C6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A1395B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C62B07F" w14:textId="77777777" w:rsidR="002C55C4" w:rsidRPr="002C55C4" w:rsidRDefault="002C55C4" w:rsidP="002C55C4">
            <w:pPr>
              <w:rPr>
                <w:sz w:val="22"/>
              </w:rPr>
            </w:pPr>
            <w:r w:rsidRPr="002C55C4">
              <w:rPr>
                <w:sz w:val="22"/>
              </w:rPr>
              <w:t>0,0000</w:t>
            </w:r>
          </w:p>
        </w:tc>
      </w:tr>
      <w:tr w:rsidR="002C55C4" w:rsidRPr="002C55C4" w14:paraId="5C69E593" w14:textId="77777777" w:rsidTr="002C55C4">
        <w:trPr>
          <w:jc w:val="center"/>
        </w:trPr>
        <w:tc>
          <w:tcPr>
            <w:tcW w:w="405" w:type="dxa"/>
            <w:shd w:val="clear" w:color="auto" w:fill="FFFFFF"/>
            <w:tcMar>
              <w:top w:w="40" w:type="dxa"/>
              <w:left w:w="20" w:type="dxa"/>
              <w:bottom w:w="40" w:type="dxa"/>
              <w:right w:w="20" w:type="dxa"/>
            </w:tcMar>
            <w:vAlign w:val="center"/>
          </w:tcPr>
          <w:p w14:paraId="2434F10A" w14:textId="77777777" w:rsidR="002C55C4" w:rsidRPr="002C55C4" w:rsidRDefault="002C55C4" w:rsidP="002C55C4">
            <w:pPr>
              <w:rPr>
                <w:sz w:val="22"/>
              </w:rPr>
            </w:pPr>
            <w:r w:rsidRPr="002C55C4">
              <w:rPr>
                <w:sz w:val="22"/>
              </w:rPr>
              <w:t>2</w:t>
            </w:r>
          </w:p>
        </w:tc>
        <w:tc>
          <w:tcPr>
            <w:tcW w:w="1195" w:type="dxa"/>
            <w:shd w:val="clear" w:color="auto" w:fill="FFFFFF"/>
            <w:tcMar>
              <w:top w:w="40" w:type="dxa"/>
              <w:left w:w="200" w:type="dxa"/>
              <w:bottom w:w="40" w:type="dxa"/>
              <w:right w:w="200" w:type="dxa"/>
            </w:tcMar>
            <w:vAlign w:val="center"/>
          </w:tcPr>
          <w:p w14:paraId="1E0FE174" w14:textId="77777777" w:rsidR="002C55C4" w:rsidRPr="00055958" w:rsidRDefault="002C55C4" w:rsidP="002C55C4">
            <w:pPr>
              <w:rPr>
                <w:sz w:val="22"/>
                <w:lang w:val="ru-RU"/>
              </w:rPr>
            </w:pPr>
            <w:r w:rsidRPr="00055958">
              <w:rPr>
                <w:sz w:val="22"/>
                <w:lang w:val="ru-RU"/>
              </w:rPr>
              <w:t>УРУТ на выработку тепловой энергии</w:t>
            </w:r>
          </w:p>
        </w:tc>
        <w:tc>
          <w:tcPr>
            <w:tcW w:w="1072" w:type="dxa"/>
            <w:shd w:val="clear" w:color="auto" w:fill="FFFFFF"/>
            <w:tcMar>
              <w:top w:w="40" w:type="dxa"/>
              <w:left w:w="200" w:type="dxa"/>
              <w:bottom w:w="40" w:type="dxa"/>
              <w:right w:w="200" w:type="dxa"/>
            </w:tcMar>
            <w:vAlign w:val="center"/>
          </w:tcPr>
          <w:p w14:paraId="6248EA4B" w14:textId="77777777" w:rsidR="002C55C4" w:rsidRPr="002C55C4" w:rsidRDefault="002C55C4" w:rsidP="002C55C4">
            <w:pPr>
              <w:rPr>
                <w:sz w:val="22"/>
              </w:rPr>
            </w:pPr>
            <w:r w:rsidRPr="002C55C4">
              <w:rPr>
                <w:sz w:val="22"/>
              </w:rPr>
              <w:t>кг.у.т./Гкал</w:t>
            </w:r>
          </w:p>
        </w:tc>
        <w:tc>
          <w:tcPr>
            <w:tcW w:w="1055" w:type="dxa"/>
            <w:shd w:val="clear" w:color="auto" w:fill="FFFFFF"/>
            <w:tcMar>
              <w:top w:w="40" w:type="dxa"/>
              <w:left w:w="200" w:type="dxa"/>
              <w:bottom w:w="40" w:type="dxa"/>
              <w:right w:w="200" w:type="dxa"/>
            </w:tcMar>
            <w:vAlign w:val="center"/>
          </w:tcPr>
          <w:p w14:paraId="2251203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D4D466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891C8C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BCFAC4B"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9118FB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1C32A7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741AA2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D2911C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B9BCBF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2EBD5C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C7555D1" w14:textId="77777777" w:rsidR="002C55C4" w:rsidRPr="002C55C4" w:rsidRDefault="002C55C4" w:rsidP="002C55C4">
            <w:pPr>
              <w:rPr>
                <w:sz w:val="22"/>
              </w:rPr>
            </w:pPr>
            <w:r w:rsidRPr="002C55C4">
              <w:rPr>
                <w:sz w:val="22"/>
              </w:rPr>
              <w:t>0,0000</w:t>
            </w:r>
          </w:p>
        </w:tc>
      </w:tr>
      <w:tr w:rsidR="002C55C4" w:rsidRPr="002C55C4" w14:paraId="053A9688" w14:textId="77777777" w:rsidTr="002C55C4">
        <w:trPr>
          <w:jc w:val="center"/>
        </w:trPr>
        <w:tc>
          <w:tcPr>
            <w:tcW w:w="405" w:type="dxa"/>
            <w:shd w:val="clear" w:color="auto" w:fill="FFFFFF"/>
            <w:tcMar>
              <w:top w:w="40" w:type="dxa"/>
              <w:left w:w="20" w:type="dxa"/>
              <w:bottom w:w="40" w:type="dxa"/>
              <w:right w:w="20" w:type="dxa"/>
            </w:tcMar>
            <w:vAlign w:val="center"/>
          </w:tcPr>
          <w:p w14:paraId="65993083" w14:textId="77777777" w:rsidR="002C55C4" w:rsidRPr="002C55C4" w:rsidRDefault="002C55C4" w:rsidP="002C55C4">
            <w:pPr>
              <w:rPr>
                <w:sz w:val="22"/>
              </w:rPr>
            </w:pPr>
            <w:r w:rsidRPr="002C55C4">
              <w:rPr>
                <w:sz w:val="22"/>
              </w:rPr>
              <w:t>3</w:t>
            </w:r>
          </w:p>
        </w:tc>
        <w:tc>
          <w:tcPr>
            <w:tcW w:w="1195" w:type="dxa"/>
            <w:shd w:val="clear" w:color="auto" w:fill="FFFFFF"/>
            <w:tcMar>
              <w:top w:w="40" w:type="dxa"/>
              <w:left w:w="200" w:type="dxa"/>
              <w:bottom w:w="40" w:type="dxa"/>
              <w:right w:w="200" w:type="dxa"/>
            </w:tcMar>
            <w:vAlign w:val="center"/>
          </w:tcPr>
          <w:p w14:paraId="40E6F1F3" w14:textId="77777777" w:rsidR="002C55C4" w:rsidRPr="002C55C4" w:rsidRDefault="002C55C4" w:rsidP="002C55C4">
            <w:pPr>
              <w:rPr>
                <w:sz w:val="22"/>
              </w:rPr>
            </w:pPr>
            <w:r w:rsidRPr="002C55C4">
              <w:rPr>
                <w:sz w:val="22"/>
              </w:rPr>
              <w:t>Расход топлива:</w:t>
            </w:r>
          </w:p>
        </w:tc>
        <w:tc>
          <w:tcPr>
            <w:tcW w:w="1072" w:type="dxa"/>
            <w:shd w:val="clear" w:color="auto" w:fill="FFFFFF"/>
            <w:tcMar>
              <w:top w:w="40" w:type="dxa"/>
              <w:left w:w="200" w:type="dxa"/>
              <w:bottom w:w="40" w:type="dxa"/>
              <w:right w:w="200" w:type="dxa"/>
            </w:tcMar>
            <w:vAlign w:val="center"/>
          </w:tcPr>
          <w:p w14:paraId="76DCC161"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DF398BB"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5370663"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AFCF69B"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58D6EB4"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DDCB36C"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6DC33BD"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8B9BD18"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897F69E"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8DCEE61"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EB1D70E"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794096D" w14:textId="77777777" w:rsidR="002C55C4" w:rsidRPr="002C55C4" w:rsidRDefault="002C55C4" w:rsidP="002C55C4">
            <w:pPr>
              <w:rPr>
                <w:sz w:val="22"/>
              </w:rPr>
            </w:pPr>
          </w:p>
        </w:tc>
      </w:tr>
      <w:tr w:rsidR="002C55C4" w:rsidRPr="002C55C4" w14:paraId="520D5F8F" w14:textId="77777777" w:rsidTr="002C55C4">
        <w:trPr>
          <w:jc w:val="center"/>
        </w:trPr>
        <w:tc>
          <w:tcPr>
            <w:tcW w:w="405" w:type="dxa"/>
            <w:shd w:val="clear" w:color="auto" w:fill="F2F2F2"/>
            <w:tcMar>
              <w:top w:w="40" w:type="dxa"/>
              <w:left w:w="20" w:type="dxa"/>
              <w:bottom w:w="40" w:type="dxa"/>
              <w:right w:w="20" w:type="dxa"/>
            </w:tcMar>
            <w:vAlign w:val="center"/>
          </w:tcPr>
          <w:p w14:paraId="33ADA3AB" w14:textId="77777777" w:rsidR="002C55C4" w:rsidRPr="002C55C4" w:rsidRDefault="002C55C4" w:rsidP="002C55C4">
            <w:pPr>
              <w:rPr>
                <w:sz w:val="22"/>
              </w:rPr>
            </w:pPr>
            <w:r w:rsidRPr="002C55C4">
              <w:rPr>
                <w:sz w:val="22"/>
              </w:rPr>
              <w:t>3.1</w:t>
            </w:r>
          </w:p>
        </w:tc>
        <w:tc>
          <w:tcPr>
            <w:tcW w:w="1195" w:type="dxa"/>
            <w:shd w:val="clear" w:color="auto" w:fill="F2F2F2"/>
            <w:tcMar>
              <w:top w:w="40" w:type="dxa"/>
              <w:left w:w="200" w:type="dxa"/>
              <w:bottom w:w="40" w:type="dxa"/>
              <w:right w:w="200" w:type="dxa"/>
            </w:tcMar>
            <w:vAlign w:val="center"/>
          </w:tcPr>
          <w:p w14:paraId="276C9CCE" w14:textId="77777777" w:rsidR="002C55C4" w:rsidRPr="002C55C4" w:rsidRDefault="002C55C4" w:rsidP="002C55C4">
            <w:pPr>
              <w:rPr>
                <w:sz w:val="22"/>
              </w:rPr>
            </w:pPr>
            <w:r w:rsidRPr="002C55C4">
              <w:rPr>
                <w:sz w:val="22"/>
              </w:rPr>
              <w:t>условного</w:t>
            </w:r>
          </w:p>
        </w:tc>
        <w:tc>
          <w:tcPr>
            <w:tcW w:w="1072" w:type="dxa"/>
            <w:shd w:val="clear" w:color="auto" w:fill="F2F2F2"/>
            <w:tcMar>
              <w:top w:w="40" w:type="dxa"/>
              <w:left w:w="200" w:type="dxa"/>
              <w:bottom w:w="40" w:type="dxa"/>
              <w:right w:w="200" w:type="dxa"/>
            </w:tcMar>
            <w:vAlign w:val="center"/>
          </w:tcPr>
          <w:p w14:paraId="0CC861D5" w14:textId="77777777" w:rsidR="002C55C4" w:rsidRPr="002C55C4" w:rsidRDefault="002C55C4" w:rsidP="002C55C4">
            <w:pPr>
              <w:rPr>
                <w:sz w:val="22"/>
              </w:rPr>
            </w:pPr>
            <w:r w:rsidRPr="002C55C4">
              <w:rPr>
                <w:sz w:val="22"/>
              </w:rPr>
              <w:t>т.у.т.</w:t>
            </w:r>
          </w:p>
        </w:tc>
        <w:tc>
          <w:tcPr>
            <w:tcW w:w="1055" w:type="dxa"/>
            <w:shd w:val="clear" w:color="auto" w:fill="F2F2F2"/>
            <w:tcMar>
              <w:top w:w="40" w:type="dxa"/>
              <w:left w:w="200" w:type="dxa"/>
              <w:bottom w:w="40" w:type="dxa"/>
              <w:right w:w="200" w:type="dxa"/>
            </w:tcMar>
            <w:vAlign w:val="center"/>
          </w:tcPr>
          <w:p w14:paraId="7E5DD76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11E99D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E01735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8B302D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681907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390A15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E8B4F18"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1660B2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2C7DE25"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8A203A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A726805" w14:textId="77777777" w:rsidR="002C55C4" w:rsidRPr="002C55C4" w:rsidRDefault="002C55C4" w:rsidP="002C55C4">
            <w:pPr>
              <w:rPr>
                <w:sz w:val="22"/>
              </w:rPr>
            </w:pPr>
          </w:p>
        </w:tc>
      </w:tr>
      <w:tr w:rsidR="002C55C4" w:rsidRPr="002C55C4" w14:paraId="06271CA0" w14:textId="77777777" w:rsidTr="002C55C4">
        <w:trPr>
          <w:jc w:val="center"/>
        </w:trPr>
        <w:tc>
          <w:tcPr>
            <w:tcW w:w="405" w:type="dxa"/>
            <w:shd w:val="clear" w:color="auto" w:fill="FFFFFF"/>
            <w:tcMar>
              <w:top w:w="40" w:type="dxa"/>
              <w:left w:w="20" w:type="dxa"/>
              <w:bottom w:w="40" w:type="dxa"/>
              <w:right w:w="20" w:type="dxa"/>
            </w:tcMar>
            <w:vAlign w:val="center"/>
          </w:tcPr>
          <w:p w14:paraId="6617BF52" w14:textId="77777777" w:rsidR="002C55C4" w:rsidRPr="002C55C4" w:rsidRDefault="002C55C4" w:rsidP="002C55C4">
            <w:pPr>
              <w:rPr>
                <w:sz w:val="22"/>
              </w:rPr>
            </w:pPr>
            <w:r w:rsidRPr="002C55C4">
              <w:rPr>
                <w:sz w:val="22"/>
              </w:rPr>
              <w:t>3.1.1</w:t>
            </w:r>
          </w:p>
        </w:tc>
        <w:tc>
          <w:tcPr>
            <w:tcW w:w="1195" w:type="dxa"/>
            <w:shd w:val="clear" w:color="auto" w:fill="FFFFFF"/>
            <w:tcMar>
              <w:top w:w="40" w:type="dxa"/>
              <w:left w:w="200" w:type="dxa"/>
              <w:bottom w:w="40" w:type="dxa"/>
              <w:right w:w="200" w:type="dxa"/>
            </w:tcMar>
            <w:vAlign w:val="center"/>
          </w:tcPr>
          <w:p w14:paraId="3813ACD8"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65DA9E34" w14:textId="77777777" w:rsidR="002C55C4" w:rsidRPr="002C55C4" w:rsidRDefault="002C55C4" w:rsidP="002C55C4">
            <w:pPr>
              <w:rPr>
                <w:sz w:val="22"/>
              </w:rPr>
            </w:pPr>
            <w:r w:rsidRPr="002C55C4">
              <w:rPr>
                <w:sz w:val="22"/>
              </w:rPr>
              <w:t>т.у.т.</w:t>
            </w:r>
          </w:p>
        </w:tc>
        <w:tc>
          <w:tcPr>
            <w:tcW w:w="1055" w:type="dxa"/>
            <w:shd w:val="clear" w:color="auto" w:fill="FFFFFF"/>
            <w:tcMar>
              <w:top w:w="40" w:type="dxa"/>
              <w:left w:w="200" w:type="dxa"/>
              <w:bottom w:w="40" w:type="dxa"/>
              <w:right w:w="200" w:type="dxa"/>
            </w:tcMar>
            <w:vAlign w:val="center"/>
          </w:tcPr>
          <w:p w14:paraId="0EF4128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4776C2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47D0D5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C751E5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419CCB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CD0666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1F514B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228C37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0E07AC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ED362D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E838236" w14:textId="77777777" w:rsidR="002C55C4" w:rsidRPr="002C55C4" w:rsidRDefault="002C55C4" w:rsidP="002C55C4">
            <w:pPr>
              <w:rPr>
                <w:sz w:val="22"/>
              </w:rPr>
            </w:pPr>
            <w:r w:rsidRPr="002C55C4">
              <w:rPr>
                <w:sz w:val="22"/>
              </w:rPr>
              <w:t>0,0000</w:t>
            </w:r>
          </w:p>
        </w:tc>
      </w:tr>
      <w:tr w:rsidR="002C55C4" w:rsidRPr="002C55C4" w14:paraId="29BC96B8" w14:textId="77777777" w:rsidTr="002C55C4">
        <w:trPr>
          <w:jc w:val="center"/>
        </w:trPr>
        <w:tc>
          <w:tcPr>
            <w:tcW w:w="405" w:type="dxa"/>
            <w:shd w:val="clear" w:color="auto" w:fill="F2F2F2"/>
            <w:tcMar>
              <w:top w:w="40" w:type="dxa"/>
              <w:left w:w="20" w:type="dxa"/>
              <w:bottom w:w="40" w:type="dxa"/>
              <w:right w:w="20" w:type="dxa"/>
            </w:tcMar>
            <w:vAlign w:val="center"/>
          </w:tcPr>
          <w:p w14:paraId="2581D2C9" w14:textId="77777777" w:rsidR="002C55C4" w:rsidRPr="002C55C4" w:rsidRDefault="002C55C4" w:rsidP="002C55C4">
            <w:pPr>
              <w:rPr>
                <w:sz w:val="22"/>
              </w:rPr>
            </w:pPr>
            <w:r w:rsidRPr="002C55C4">
              <w:rPr>
                <w:sz w:val="22"/>
              </w:rPr>
              <w:t>3.2</w:t>
            </w:r>
          </w:p>
        </w:tc>
        <w:tc>
          <w:tcPr>
            <w:tcW w:w="1195" w:type="dxa"/>
            <w:shd w:val="clear" w:color="auto" w:fill="F2F2F2"/>
            <w:tcMar>
              <w:top w:w="40" w:type="dxa"/>
              <w:left w:w="200" w:type="dxa"/>
              <w:bottom w:w="40" w:type="dxa"/>
              <w:right w:w="200" w:type="dxa"/>
            </w:tcMar>
            <w:vAlign w:val="center"/>
          </w:tcPr>
          <w:p w14:paraId="00802664" w14:textId="77777777" w:rsidR="002C55C4" w:rsidRPr="002C55C4" w:rsidRDefault="002C55C4" w:rsidP="002C55C4">
            <w:pPr>
              <w:rPr>
                <w:sz w:val="22"/>
              </w:rPr>
            </w:pPr>
            <w:r w:rsidRPr="002C55C4">
              <w:rPr>
                <w:sz w:val="22"/>
              </w:rPr>
              <w:t>натурального</w:t>
            </w:r>
          </w:p>
        </w:tc>
        <w:tc>
          <w:tcPr>
            <w:tcW w:w="1072" w:type="dxa"/>
            <w:shd w:val="clear" w:color="auto" w:fill="F2F2F2"/>
            <w:tcMar>
              <w:top w:w="40" w:type="dxa"/>
              <w:left w:w="200" w:type="dxa"/>
              <w:bottom w:w="40" w:type="dxa"/>
              <w:right w:w="200" w:type="dxa"/>
            </w:tcMar>
            <w:vAlign w:val="center"/>
          </w:tcPr>
          <w:p w14:paraId="4F4D74B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9844928"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2F7685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869844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305638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0C7040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DF3962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4D3524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A08ED1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37BC60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E69938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34D5B83" w14:textId="77777777" w:rsidR="002C55C4" w:rsidRPr="002C55C4" w:rsidRDefault="002C55C4" w:rsidP="002C55C4">
            <w:pPr>
              <w:rPr>
                <w:sz w:val="22"/>
              </w:rPr>
            </w:pPr>
          </w:p>
        </w:tc>
      </w:tr>
      <w:tr w:rsidR="002C55C4" w:rsidRPr="002C55C4" w14:paraId="68EF8B56" w14:textId="77777777" w:rsidTr="002C55C4">
        <w:trPr>
          <w:jc w:val="center"/>
        </w:trPr>
        <w:tc>
          <w:tcPr>
            <w:tcW w:w="405" w:type="dxa"/>
            <w:shd w:val="clear" w:color="auto" w:fill="FFFFFF"/>
            <w:tcMar>
              <w:top w:w="40" w:type="dxa"/>
              <w:left w:w="20" w:type="dxa"/>
              <w:bottom w:w="40" w:type="dxa"/>
              <w:right w:w="20" w:type="dxa"/>
            </w:tcMar>
            <w:vAlign w:val="center"/>
          </w:tcPr>
          <w:p w14:paraId="42EEDA6C" w14:textId="77777777" w:rsidR="002C55C4" w:rsidRPr="002C55C4" w:rsidRDefault="002C55C4" w:rsidP="002C55C4">
            <w:pPr>
              <w:rPr>
                <w:sz w:val="22"/>
              </w:rPr>
            </w:pPr>
            <w:r w:rsidRPr="002C55C4">
              <w:rPr>
                <w:sz w:val="22"/>
              </w:rPr>
              <w:t>3.2.1</w:t>
            </w:r>
          </w:p>
        </w:tc>
        <w:tc>
          <w:tcPr>
            <w:tcW w:w="1195" w:type="dxa"/>
            <w:shd w:val="clear" w:color="auto" w:fill="FFFFFF"/>
            <w:tcMar>
              <w:top w:w="40" w:type="dxa"/>
              <w:left w:w="200" w:type="dxa"/>
              <w:bottom w:w="40" w:type="dxa"/>
              <w:right w:w="200" w:type="dxa"/>
            </w:tcMar>
            <w:vAlign w:val="center"/>
          </w:tcPr>
          <w:p w14:paraId="603E494F"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508F4100" w14:textId="77777777" w:rsidR="002C55C4" w:rsidRPr="002C55C4" w:rsidRDefault="002C55C4" w:rsidP="002C55C4">
            <w:pPr>
              <w:rPr>
                <w:sz w:val="22"/>
              </w:rPr>
            </w:pPr>
            <w:r w:rsidRPr="002C55C4">
              <w:rPr>
                <w:sz w:val="22"/>
              </w:rPr>
              <w:t>т.</w:t>
            </w:r>
          </w:p>
        </w:tc>
        <w:tc>
          <w:tcPr>
            <w:tcW w:w="1055" w:type="dxa"/>
            <w:shd w:val="clear" w:color="auto" w:fill="FFFFFF"/>
            <w:tcMar>
              <w:top w:w="40" w:type="dxa"/>
              <w:left w:w="200" w:type="dxa"/>
              <w:bottom w:w="40" w:type="dxa"/>
              <w:right w:w="200" w:type="dxa"/>
            </w:tcMar>
            <w:vAlign w:val="center"/>
          </w:tcPr>
          <w:p w14:paraId="22BD8D05" w14:textId="77777777" w:rsidR="002C55C4" w:rsidRPr="002C55C4" w:rsidRDefault="002C55C4" w:rsidP="002C55C4">
            <w:pPr>
              <w:rPr>
                <w:sz w:val="22"/>
              </w:rPr>
            </w:pPr>
            <w:r w:rsidRPr="002C55C4">
              <w:rPr>
                <w:sz w:val="22"/>
              </w:rPr>
              <w:t>154,2000</w:t>
            </w:r>
          </w:p>
        </w:tc>
        <w:tc>
          <w:tcPr>
            <w:tcW w:w="1055" w:type="dxa"/>
            <w:shd w:val="clear" w:color="auto" w:fill="FFFFFF"/>
            <w:tcMar>
              <w:top w:w="40" w:type="dxa"/>
              <w:left w:w="200" w:type="dxa"/>
              <w:bottom w:w="40" w:type="dxa"/>
              <w:right w:w="200" w:type="dxa"/>
            </w:tcMar>
            <w:vAlign w:val="center"/>
          </w:tcPr>
          <w:p w14:paraId="5CD7C17F" w14:textId="77777777" w:rsidR="002C55C4" w:rsidRPr="002C55C4" w:rsidRDefault="002C55C4" w:rsidP="002C55C4">
            <w:pPr>
              <w:rPr>
                <w:sz w:val="22"/>
              </w:rPr>
            </w:pPr>
            <w:r w:rsidRPr="002C55C4">
              <w:rPr>
                <w:sz w:val="22"/>
              </w:rPr>
              <w:t>85,0000</w:t>
            </w:r>
          </w:p>
        </w:tc>
        <w:tc>
          <w:tcPr>
            <w:tcW w:w="1055" w:type="dxa"/>
            <w:shd w:val="clear" w:color="auto" w:fill="FFFFFF"/>
            <w:tcMar>
              <w:top w:w="40" w:type="dxa"/>
              <w:left w:w="200" w:type="dxa"/>
              <w:bottom w:w="40" w:type="dxa"/>
              <w:right w:w="200" w:type="dxa"/>
            </w:tcMar>
            <w:vAlign w:val="center"/>
          </w:tcPr>
          <w:p w14:paraId="5C27065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02A41D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02BDA7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D683A5B"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29380F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FC7374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8A09DC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4D2706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82E07D7" w14:textId="77777777" w:rsidR="002C55C4" w:rsidRPr="002C55C4" w:rsidRDefault="002C55C4" w:rsidP="002C55C4">
            <w:pPr>
              <w:rPr>
                <w:sz w:val="22"/>
              </w:rPr>
            </w:pPr>
            <w:r w:rsidRPr="002C55C4">
              <w:rPr>
                <w:sz w:val="22"/>
              </w:rPr>
              <w:t>0,0000</w:t>
            </w:r>
          </w:p>
        </w:tc>
      </w:tr>
      <w:tr w:rsidR="002C55C4" w:rsidRPr="002C55C4" w14:paraId="38C03C94" w14:textId="77777777" w:rsidTr="002C55C4">
        <w:trPr>
          <w:jc w:val="center"/>
        </w:trPr>
        <w:tc>
          <w:tcPr>
            <w:tcW w:w="14277" w:type="dxa"/>
            <w:gridSpan w:val="14"/>
            <w:shd w:val="clear" w:color="auto" w:fill="FFFFFF"/>
            <w:tcMar>
              <w:top w:w="40" w:type="dxa"/>
              <w:left w:w="160" w:type="dxa"/>
              <w:bottom w:w="40" w:type="dxa"/>
              <w:right w:w="20" w:type="dxa"/>
            </w:tcMar>
            <w:vAlign w:val="center"/>
          </w:tcPr>
          <w:p w14:paraId="48C13FFA" w14:textId="77777777" w:rsidR="002C55C4" w:rsidRPr="00055958" w:rsidRDefault="002C55C4" w:rsidP="002C55C4">
            <w:pPr>
              <w:rPr>
                <w:sz w:val="22"/>
                <w:lang w:val="ru-RU"/>
              </w:rPr>
            </w:pPr>
            <w:r w:rsidRPr="00055958">
              <w:rPr>
                <w:sz w:val="22"/>
                <w:lang w:val="ru-RU"/>
              </w:rPr>
              <w:t>Котельная №42-13 п. Первый, ул. Школьная, д. 2г</w:t>
            </w:r>
          </w:p>
        </w:tc>
      </w:tr>
      <w:tr w:rsidR="002C55C4" w:rsidRPr="002C55C4" w14:paraId="174F58C1" w14:textId="77777777" w:rsidTr="002C55C4">
        <w:trPr>
          <w:jc w:val="center"/>
        </w:trPr>
        <w:tc>
          <w:tcPr>
            <w:tcW w:w="405" w:type="dxa"/>
            <w:shd w:val="clear" w:color="auto" w:fill="FFFFFF"/>
            <w:tcMar>
              <w:top w:w="40" w:type="dxa"/>
              <w:left w:w="20" w:type="dxa"/>
              <w:bottom w:w="40" w:type="dxa"/>
              <w:right w:w="20" w:type="dxa"/>
            </w:tcMar>
            <w:vAlign w:val="center"/>
          </w:tcPr>
          <w:p w14:paraId="41E0BCAD" w14:textId="77777777" w:rsidR="002C55C4" w:rsidRPr="002C55C4" w:rsidRDefault="002C55C4" w:rsidP="002C55C4">
            <w:pPr>
              <w:rPr>
                <w:sz w:val="22"/>
              </w:rPr>
            </w:pPr>
            <w:r w:rsidRPr="002C55C4">
              <w:rPr>
                <w:sz w:val="22"/>
              </w:rPr>
              <w:t>1</w:t>
            </w:r>
          </w:p>
        </w:tc>
        <w:tc>
          <w:tcPr>
            <w:tcW w:w="1195" w:type="dxa"/>
            <w:shd w:val="clear" w:color="auto" w:fill="FFFFFF"/>
            <w:tcMar>
              <w:top w:w="40" w:type="dxa"/>
              <w:left w:w="200" w:type="dxa"/>
              <w:bottom w:w="40" w:type="dxa"/>
              <w:right w:w="200" w:type="dxa"/>
            </w:tcMar>
            <w:vAlign w:val="center"/>
          </w:tcPr>
          <w:p w14:paraId="65B31A8D" w14:textId="77777777" w:rsidR="002C55C4" w:rsidRPr="002C55C4" w:rsidRDefault="002C55C4" w:rsidP="002C55C4">
            <w:pPr>
              <w:rPr>
                <w:sz w:val="22"/>
              </w:rPr>
            </w:pPr>
            <w:r w:rsidRPr="002C55C4">
              <w:rPr>
                <w:sz w:val="22"/>
              </w:rPr>
              <w:t>Выработка тепловой энергии</w:t>
            </w:r>
          </w:p>
        </w:tc>
        <w:tc>
          <w:tcPr>
            <w:tcW w:w="1072" w:type="dxa"/>
            <w:shd w:val="clear" w:color="auto" w:fill="FFFFFF"/>
            <w:tcMar>
              <w:top w:w="40" w:type="dxa"/>
              <w:left w:w="200" w:type="dxa"/>
              <w:bottom w:w="40" w:type="dxa"/>
              <w:right w:w="200" w:type="dxa"/>
            </w:tcMar>
            <w:vAlign w:val="center"/>
          </w:tcPr>
          <w:p w14:paraId="230E8E08" w14:textId="77777777" w:rsidR="002C55C4" w:rsidRPr="002C55C4" w:rsidRDefault="002C55C4" w:rsidP="002C55C4">
            <w:pPr>
              <w:rPr>
                <w:sz w:val="22"/>
              </w:rPr>
            </w:pPr>
            <w:r w:rsidRPr="002C55C4">
              <w:rPr>
                <w:sz w:val="22"/>
              </w:rPr>
              <w:t>Гкал</w:t>
            </w:r>
          </w:p>
        </w:tc>
        <w:tc>
          <w:tcPr>
            <w:tcW w:w="1055" w:type="dxa"/>
            <w:shd w:val="clear" w:color="auto" w:fill="FFFFFF"/>
            <w:tcMar>
              <w:top w:w="40" w:type="dxa"/>
              <w:left w:w="200" w:type="dxa"/>
              <w:bottom w:w="40" w:type="dxa"/>
              <w:right w:w="200" w:type="dxa"/>
            </w:tcMar>
            <w:vAlign w:val="center"/>
          </w:tcPr>
          <w:p w14:paraId="006B9796" w14:textId="77777777" w:rsidR="002C55C4" w:rsidRPr="002C55C4" w:rsidRDefault="002C55C4" w:rsidP="002C55C4">
            <w:pPr>
              <w:rPr>
                <w:sz w:val="22"/>
              </w:rPr>
            </w:pPr>
            <w:r w:rsidRPr="002C55C4">
              <w:rPr>
                <w:sz w:val="22"/>
              </w:rPr>
              <w:t>1931,5414</w:t>
            </w:r>
          </w:p>
        </w:tc>
        <w:tc>
          <w:tcPr>
            <w:tcW w:w="1055" w:type="dxa"/>
            <w:shd w:val="clear" w:color="auto" w:fill="FFFFFF"/>
            <w:tcMar>
              <w:top w:w="40" w:type="dxa"/>
              <w:left w:w="200" w:type="dxa"/>
              <w:bottom w:w="40" w:type="dxa"/>
              <w:right w:w="200" w:type="dxa"/>
            </w:tcMar>
            <w:vAlign w:val="center"/>
          </w:tcPr>
          <w:p w14:paraId="3AA2FE54" w14:textId="77777777" w:rsidR="002C55C4" w:rsidRPr="002C55C4" w:rsidRDefault="002C55C4" w:rsidP="002C55C4">
            <w:pPr>
              <w:rPr>
                <w:sz w:val="22"/>
              </w:rPr>
            </w:pPr>
            <w:r w:rsidRPr="002C55C4">
              <w:rPr>
                <w:sz w:val="22"/>
              </w:rPr>
              <w:t>1923,3847</w:t>
            </w:r>
          </w:p>
        </w:tc>
        <w:tc>
          <w:tcPr>
            <w:tcW w:w="1055" w:type="dxa"/>
            <w:shd w:val="clear" w:color="auto" w:fill="FFFFFF"/>
            <w:tcMar>
              <w:top w:w="40" w:type="dxa"/>
              <w:left w:w="200" w:type="dxa"/>
              <w:bottom w:w="40" w:type="dxa"/>
              <w:right w:w="200" w:type="dxa"/>
            </w:tcMar>
            <w:vAlign w:val="center"/>
          </w:tcPr>
          <w:p w14:paraId="1A03B622" w14:textId="77777777" w:rsidR="002C55C4" w:rsidRPr="002C55C4" w:rsidRDefault="002C55C4" w:rsidP="002C55C4">
            <w:pPr>
              <w:rPr>
                <w:sz w:val="22"/>
              </w:rPr>
            </w:pPr>
            <w:r w:rsidRPr="002C55C4">
              <w:rPr>
                <w:sz w:val="22"/>
              </w:rPr>
              <w:t>1927,9061</w:t>
            </w:r>
          </w:p>
        </w:tc>
        <w:tc>
          <w:tcPr>
            <w:tcW w:w="1055" w:type="dxa"/>
            <w:shd w:val="clear" w:color="auto" w:fill="FFFFFF"/>
            <w:tcMar>
              <w:top w:w="40" w:type="dxa"/>
              <w:left w:w="200" w:type="dxa"/>
              <w:bottom w:w="40" w:type="dxa"/>
              <w:right w:w="200" w:type="dxa"/>
            </w:tcMar>
            <w:vAlign w:val="center"/>
          </w:tcPr>
          <w:p w14:paraId="1B6EFE96" w14:textId="77777777" w:rsidR="002C55C4" w:rsidRPr="002C55C4" w:rsidRDefault="002C55C4" w:rsidP="002C55C4">
            <w:pPr>
              <w:rPr>
                <w:sz w:val="22"/>
              </w:rPr>
            </w:pPr>
            <w:r w:rsidRPr="002C55C4">
              <w:rPr>
                <w:sz w:val="22"/>
              </w:rPr>
              <w:t>1927,9061</w:t>
            </w:r>
          </w:p>
        </w:tc>
        <w:tc>
          <w:tcPr>
            <w:tcW w:w="1055" w:type="dxa"/>
            <w:shd w:val="clear" w:color="auto" w:fill="FFFFFF"/>
            <w:tcMar>
              <w:top w:w="40" w:type="dxa"/>
              <w:left w:w="200" w:type="dxa"/>
              <w:bottom w:w="40" w:type="dxa"/>
              <w:right w:w="200" w:type="dxa"/>
            </w:tcMar>
            <w:vAlign w:val="center"/>
          </w:tcPr>
          <w:p w14:paraId="0C2977DE" w14:textId="77777777" w:rsidR="002C55C4" w:rsidRPr="002C55C4" w:rsidRDefault="002C55C4" w:rsidP="002C55C4">
            <w:pPr>
              <w:rPr>
                <w:sz w:val="22"/>
              </w:rPr>
            </w:pPr>
            <w:r w:rsidRPr="002C55C4">
              <w:rPr>
                <w:sz w:val="22"/>
              </w:rPr>
              <w:t>1927,9061</w:t>
            </w:r>
          </w:p>
        </w:tc>
        <w:tc>
          <w:tcPr>
            <w:tcW w:w="1055" w:type="dxa"/>
            <w:shd w:val="clear" w:color="auto" w:fill="FFFFFF"/>
            <w:tcMar>
              <w:top w:w="40" w:type="dxa"/>
              <w:left w:w="200" w:type="dxa"/>
              <w:bottom w:w="40" w:type="dxa"/>
              <w:right w:w="200" w:type="dxa"/>
            </w:tcMar>
            <w:vAlign w:val="center"/>
          </w:tcPr>
          <w:p w14:paraId="2DE83C0B" w14:textId="77777777" w:rsidR="002C55C4" w:rsidRPr="002C55C4" w:rsidRDefault="002C55C4" w:rsidP="002C55C4">
            <w:pPr>
              <w:rPr>
                <w:sz w:val="22"/>
              </w:rPr>
            </w:pPr>
            <w:r w:rsidRPr="002C55C4">
              <w:rPr>
                <w:sz w:val="22"/>
              </w:rPr>
              <w:t>1927,9061</w:t>
            </w:r>
          </w:p>
        </w:tc>
        <w:tc>
          <w:tcPr>
            <w:tcW w:w="1055" w:type="dxa"/>
            <w:shd w:val="clear" w:color="auto" w:fill="FFFFFF"/>
            <w:tcMar>
              <w:top w:w="40" w:type="dxa"/>
              <w:left w:w="200" w:type="dxa"/>
              <w:bottom w:w="40" w:type="dxa"/>
              <w:right w:w="200" w:type="dxa"/>
            </w:tcMar>
            <w:vAlign w:val="center"/>
          </w:tcPr>
          <w:p w14:paraId="415434E8" w14:textId="77777777" w:rsidR="002C55C4" w:rsidRPr="002C55C4" w:rsidRDefault="002C55C4" w:rsidP="002C55C4">
            <w:pPr>
              <w:rPr>
                <w:sz w:val="22"/>
              </w:rPr>
            </w:pPr>
            <w:r w:rsidRPr="002C55C4">
              <w:rPr>
                <w:sz w:val="22"/>
              </w:rPr>
              <w:t>1927,9061</w:t>
            </w:r>
          </w:p>
        </w:tc>
        <w:tc>
          <w:tcPr>
            <w:tcW w:w="1055" w:type="dxa"/>
            <w:shd w:val="clear" w:color="auto" w:fill="FFFFFF"/>
            <w:tcMar>
              <w:top w:w="40" w:type="dxa"/>
              <w:left w:w="200" w:type="dxa"/>
              <w:bottom w:w="40" w:type="dxa"/>
              <w:right w:w="200" w:type="dxa"/>
            </w:tcMar>
            <w:vAlign w:val="center"/>
          </w:tcPr>
          <w:p w14:paraId="567E89FD" w14:textId="77777777" w:rsidR="002C55C4" w:rsidRPr="002C55C4" w:rsidRDefault="002C55C4" w:rsidP="002C55C4">
            <w:pPr>
              <w:rPr>
                <w:sz w:val="22"/>
              </w:rPr>
            </w:pPr>
            <w:r w:rsidRPr="002C55C4">
              <w:rPr>
                <w:sz w:val="22"/>
              </w:rPr>
              <w:t>1927,9061</w:t>
            </w:r>
          </w:p>
        </w:tc>
        <w:tc>
          <w:tcPr>
            <w:tcW w:w="1055" w:type="dxa"/>
            <w:shd w:val="clear" w:color="auto" w:fill="FFFFFF"/>
            <w:tcMar>
              <w:top w:w="40" w:type="dxa"/>
              <w:left w:w="200" w:type="dxa"/>
              <w:bottom w:w="40" w:type="dxa"/>
              <w:right w:w="200" w:type="dxa"/>
            </w:tcMar>
            <w:vAlign w:val="center"/>
          </w:tcPr>
          <w:p w14:paraId="4F80835B" w14:textId="77777777" w:rsidR="002C55C4" w:rsidRPr="002C55C4" w:rsidRDefault="002C55C4" w:rsidP="002C55C4">
            <w:pPr>
              <w:rPr>
                <w:sz w:val="22"/>
              </w:rPr>
            </w:pPr>
            <w:r w:rsidRPr="002C55C4">
              <w:rPr>
                <w:sz w:val="22"/>
              </w:rPr>
              <w:t>1927,9061</w:t>
            </w:r>
          </w:p>
        </w:tc>
        <w:tc>
          <w:tcPr>
            <w:tcW w:w="1055" w:type="dxa"/>
            <w:shd w:val="clear" w:color="auto" w:fill="FFFFFF"/>
            <w:tcMar>
              <w:top w:w="40" w:type="dxa"/>
              <w:left w:w="200" w:type="dxa"/>
              <w:bottom w:w="40" w:type="dxa"/>
              <w:right w:w="200" w:type="dxa"/>
            </w:tcMar>
            <w:vAlign w:val="center"/>
          </w:tcPr>
          <w:p w14:paraId="103C08BD" w14:textId="77777777" w:rsidR="002C55C4" w:rsidRPr="002C55C4" w:rsidRDefault="002C55C4" w:rsidP="002C55C4">
            <w:pPr>
              <w:rPr>
                <w:sz w:val="22"/>
              </w:rPr>
            </w:pPr>
            <w:r w:rsidRPr="002C55C4">
              <w:rPr>
                <w:sz w:val="22"/>
              </w:rPr>
              <w:t>1927,9061</w:t>
            </w:r>
          </w:p>
        </w:tc>
        <w:tc>
          <w:tcPr>
            <w:tcW w:w="1055" w:type="dxa"/>
            <w:shd w:val="clear" w:color="auto" w:fill="FFFFFF"/>
            <w:tcMar>
              <w:top w:w="40" w:type="dxa"/>
              <w:left w:w="200" w:type="dxa"/>
              <w:bottom w:w="40" w:type="dxa"/>
              <w:right w:w="200" w:type="dxa"/>
            </w:tcMar>
            <w:vAlign w:val="center"/>
          </w:tcPr>
          <w:p w14:paraId="6A27E37E" w14:textId="77777777" w:rsidR="002C55C4" w:rsidRPr="002C55C4" w:rsidRDefault="002C55C4" w:rsidP="002C55C4">
            <w:pPr>
              <w:rPr>
                <w:sz w:val="22"/>
              </w:rPr>
            </w:pPr>
            <w:r w:rsidRPr="002C55C4">
              <w:rPr>
                <w:sz w:val="22"/>
              </w:rPr>
              <w:t>1927,9061</w:t>
            </w:r>
          </w:p>
        </w:tc>
      </w:tr>
      <w:tr w:rsidR="002C55C4" w:rsidRPr="002C55C4" w14:paraId="3DED34AE" w14:textId="77777777" w:rsidTr="002C55C4">
        <w:trPr>
          <w:jc w:val="center"/>
        </w:trPr>
        <w:tc>
          <w:tcPr>
            <w:tcW w:w="405" w:type="dxa"/>
            <w:shd w:val="clear" w:color="auto" w:fill="FFFFFF"/>
            <w:tcMar>
              <w:top w:w="40" w:type="dxa"/>
              <w:left w:w="20" w:type="dxa"/>
              <w:bottom w:w="40" w:type="dxa"/>
              <w:right w:w="20" w:type="dxa"/>
            </w:tcMar>
            <w:vAlign w:val="center"/>
          </w:tcPr>
          <w:p w14:paraId="5A0CA0E1" w14:textId="77777777" w:rsidR="002C55C4" w:rsidRPr="002C55C4" w:rsidRDefault="002C55C4" w:rsidP="002C55C4">
            <w:pPr>
              <w:rPr>
                <w:sz w:val="22"/>
              </w:rPr>
            </w:pPr>
            <w:r w:rsidRPr="002C55C4">
              <w:rPr>
                <w:sz w:val="22"/>
              </w:rPr>
              <w:t>2</w:t>
            </w:r>
          </w:p>
        </w:tc>
        <w:tc>
          <w:tcPr>
            <w:tcW w:w="1195" w:type="dxa"/>
            <w:shd w:val="clear" w:color="auto" w:fill="FFFFFF"/>
            <w:tcMar>
              <w:top w:w="40" w:type="dxa"/>
              <w:left w:w="200" w:type="dxa"/>
              <w:bottom w:w="40" w:type="dxa"/>
              <w:right w:w="200" w:type="dxa"/>
            </w:tcMar>
            <w:vAlign w:val="center"/>
          </w:tcPr>
          <w:p w14:paraId="3184BD7E" w14:textId="77777777" w:rsidR="002C55C4" w:rsidRPr="00055958" w:rsidRDefault="002C55C4" w:rsidP="002C55C4">
            <w:pPr>
              <w:rPr>
                <w:sz w:val="22"/>
                <w:lang w:val="ru-RU"/>
              </w:rPr>
            </w:pPr>
            <w:r w:rsidRPr="00055958">
              <w:rPr>
                <w:sz w:val="22"/>
                <w:lang w:val="ru-RU"/>
              </w:rPr>
              <w:t>УРУТ на выработку тепловой энергии</w:t>
            </w:r>
          </w:p>
        </w:tc>
        <w:tc>
          <w:tcPr>
            <w:tcW w:w="1072" w:type="dxa"/>
            <w:shd w:val="clear" w:color="auto" w:fill="FFFFFF"/>
            <w:tcMar>
              <w:top w:w="40" w:type="dxa"/>
              <w:left w:w="200" w:type="dxa"/>
              <w:bottom w:w="40" w:type="dxa"/>
              <w:right w:w="200" w:type="dxa"/>
            </w:tcMar>
            <w:vAlign w:val="center"/>
          </w:tcPr>
          <w:p w14:paraId="4C6657E0" w14:textId="77777777" w:rsidR="002C55C4" w:rsidRPr="002C55C4" w:rsidRDefault="002C55C4" w:rsidP="002C55C4">
            <w:pPr>
              <w:rPr>
                <w:sz w:val="22"/>
              </w:rPr>
            </w:pPr>
            <w:r w:rsidRPr="002C55C4">
              <w:rPr>
                <w:sz w:val="22"/>
              </w:rPr>
              <w:t>кг.у.т./Гкал</w:t>
            </w:r>
          </w:p>
        </w:tc>
        <w:tc>
          <w:tcPr>
            <w:tcW w:w="1055" w:type="dxa"/>
            <w:shd w:val="clear" w:color="auto" w:fill="FFFFFF"/>
            <w:tcMar>
              <w:top w:w="40" w:type="dxa"/>
              <w:left w:w="200" w:type="dxa"/>
              <w:bottom w:w="40" w:type="dxa"/>
              <w:right w:w="200" w:type="dxa"/>
            </w:tcMar>
            <w:vAlign w:val="center"/>
          </w:tcPr>
          <w:p w14:paraId="0D4602B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1E223BB"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B81983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5B8992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5D7F85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95EB13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0C0764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28539C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C079BC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AEF27F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3DDC577" w14:textId="77777777" w:rsidR="002C55C4" w:rsidRPr="002C55C4" w:rsidRDefault="002C55C4" w:rsidP="002C55C4">
            <w:pPr>
              <w:rPr>
                <w:sz w:val="22"/>
              </w:rPr>
            </w:pPr>
            <w:r w:rsidRPr="002C55C4">
              <w:rPr>
                <w:sz w:val="22"/>
              </w:rPr>
              <w:t>0,0000</w:t>
            </w:r>
          </w:p>
        </w:tc>
      </w:tr>
      <w:tr w:rsidR="002C55C4" w:rsidRPr="002C55C4" w14:paraId="6F610646" w14:textId="77777777" w:rsidTr="002C55C4">
        <w:trPr>
          <w:jc w:val="center"/>
        </w:trPr>
        <w:tc>
          <w:tcPr>
            <w:tcW w:w="405" w:type="dxa"/>
            <w:shd w:val="clear" w:color="auto" w:fill="FFFFFF"/>
            <w:tcMar>
              <w:top w:w="40" w:type="dxa"/>
              <w:left w:w="20" w:type="dxa"/>
              <w:bottom w:w="40" w:type="dxa"/>
              <w:right w:w="20" w:type="dxa"/>
            </w:tcMar>
            <w:vAlign w:val="center"/>
          </w:tcPr>
          <w:p w14:paraId="500AD7DE" w14:textId="77777777" w:rsidR="002C55C4" w:rsidRPr="002C55C4" w:rsidRDefault="002C55C4" w:rsidP="002C55C4">
            <w:pPr>
              <w:rPr>
                <w:sz w:val="22"/>
              </w:rPr>
            </w:pPr>
            <w:r w:rsidRPr="002C55C4">
              <w:rPr>
                <w:sz w:val="22"/>
              </w:rPr>
              <w:t>3</w:t>
            </w:r>
          </w:p>
        </w:tc>
        <w:tc>
          <w:tcPr>
            <w:tcW w:w="1195" w:type="dxa"/>
            <w:shd w:val="clear" w:color="auto" w:fill="FFFFFF"/>
            <w:tcMar>
              <w:top w:w="40" w:type="dxa"/>
              <w:left w:w="200" w:type="dxa"/>
              <w:bottom w:w="40" w:type="dxa"/>
              <w:right w:w="200" w:type="dxa"/>
            </w:tcMar>
            <w:vAlign w:val="center"/>
          </w:tcPr>
          <w:p w14:paraId="4B0845A0" w14:textId="77777777" w:rsidR="002C55C4" w:rsidRPr="002C55C4" w:rsidRDefault="002C55C4" w:rsidP="002C55C4">
            <w:pPr>
              <w:rPr>
                <w:sz w:val="22"/>
              </w:rPr>
            </w:pPr>
            <w:r w:rsidRPr="002C55C4">
              <w:rPr>
                <w:sz w:val="22"/>
              </w:rPr>
              <w:t>Расход топлива:</w:t>
            </w:r>
          </w:p>
        </w:tc>
        <w:tc>
          <w:tcPr>
            <w:tcW w:w="1072" w:type="dxa"/>
            <w:shd w:val="clear" w:color="auto" w:fill="FFFFFF"/>
            <w:tcMar>
              <w:top w:w="40" w:type="dxa"/>
              <w:left w:w="200" w:type="dxa"/>
              <w:bottom w:w="40" w:type="dxa"/>
              <w:right w:w="200" w:type="dxa"/>
            </w:tcMar>
            <w:vAlign w:val="center"/>
          </w:tcPr>
          <w:p w14:paraId="1763ED22"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F8CFB4E"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E91C3E5"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914D2AE"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EE3104F"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7F5A241"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55E85AF"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63B5DE5"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E8DF36E"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6C0A99D"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837C008"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DCEBE23" w14:textId="77777777" w:rsidR="002C55C4" w:rsidRPr="002C55C4" w:rsidRDefault="002C55C4" w:rsidP="002C55C4">
            <w:pPr>
              <w:rPr>
                <w:sz w:val="22"/>
              </w:rPr>
            </w:pPr>
          </w:p>
        </w:tc>
      </w:tr>
      <w:tr w:rsidR="002C55C4" w:rsidRPr="002C55C4" w14:paraId="5351266B" w14:textId="77777777" w:rsidTr="002C55C4">
        <w:trPr>
          <w:jc w:val="center"/>
        </w:trPr>
        <w:tc>
          <w:tcPr>
            <w:tcW w:w="405" w:type="dxa"/>
            <w:shd w:val="clear" w:color="auto" w:fill="F2F2F2"/>
            <w:tcMar>
              <w:top w:w="40" w:type="dxa"/>
              <w:left w:w="20" w:type="dxa"/>
              <w:bottom w:w="40" w:type="dxa"/>
              <w:right w:w="20" w:type="dxa"/>
            </w:tcMar>
            <w:vAlign w:val="center"/>
          </w:tcPr>
          <w:p w14:paraId="783AA928" w14:textId="77777777" w:rsidR="002C55C4" w:rsidRPr="002C55C4" w:rsidRDefault="002C55C4" w:rsidP="002C55C4">
            <w:pPr>
              <w:rPr>
                <w:sz w:val="22"/>
              </w:rPr>
            </w:pPr>
            <w:r w:rsidRPr="002C55C4">
              <w:rPr>
                <w:sz w:val="22"/>
              </w:rPr>
              <w:t>3.1</w:t>
            </w:r>
          </w:p>
        </w:tc>
        <w:tc>
          <w:tcPr>
            <w:tcW w:w="1195" w:type="dxa"/>
            <w:shd w:val="clear" w:color="auto" w:fill="F2F2F2"/>
            <w:tcMar>
              <w:top w:w="40" w:type="dxa"/>
              <w:left w:w="200" w:type="dxa"/>
              <w:bottom w:w="40" w:type="dxa"/>
              <w:right w:w="200" w:type="dxa"/>
            </w:tcMar>
            <w:vAlign w:val="center"/>
          </w:tcPr>
          <w:p w14:paraId="7D785BF0" w14:textId="77777777" w:rsidR="002C55C4" w:rsidRPr="002C55C4" w:rsidRDefault="002C55C4" w:rsidP="002C55C4">
            <w:pPr>
              <w:rPr>
                <w:sz w:val="22"/>
              </w:rPr>
            </w:pPr>
            <w:r w:rsidRPr="002C55C4">
              <w:rPr>
                <w:sz w:val="22"/>
              </w:rPr>
              <w:t>условного</w:t>
            </w:r>
          </w:p>
        </w:tc>
        <w:tc>
          <w:tcPr>
            <w:tcW w:w="1072" w:type="dxa"/>
            <w:shd w:val="clear" w:color="auto" w:fill="F2F2F2"/>
            <w:tcMar>
              <w:top w:w="40" w:type="dxa"/>
              <w:left w:w="200" w:type="dxa"/>
              <w:bottom w:w="40" w:type="dxa"/>
              <w:right w:w="200" w:type="dxa"/>
            </w:tcMar>
            <w:vAlign w:val="center"/>
          </w:tcPr>
          <w:p w14:paraId="0D6C027F" w14:textId="77777777" w:rsidR="002C55C4" w:rsidRPr="002C55C4" w:rsidRDefault="002C55C4" w:rsidP="002C55C4">
            <w:pPr>
              <w:rPr>
                <w:sz w:val="22"/>
              </w:rPr>
            </w:pPr>
            <w:r w:rsidRPr="002C55C4">
              <w:rPr>
                <w:sz w:val="22"/>
              </w:rPr>
              <w:t>т.у.т.</w:t>
            </w:r>
          </w:p>
        </w:tc>
        <w:tc>
          <w:tcPr>
            <w:tcW w:w="1055" w:type="dxa"/>
            <w:shd w:val="clear" w:color="auto" w:fill="F2F2F2"/>
            <w:tcMar>
              <w:top w:w="40" w:type="dxa"/>
              <w:left w:w="200" w:type="dxa"/>
              <w:bottom w:w="40" w:type="dxa"/>
              <w:right w:w="200" w:type="dxa"/>
            </w:tcMar>
            <w:vAlign w:val="center"/>
          </w:tcPr>
          <w:p w14:paraId="03A882C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2AEC2F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5799AE7"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538536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CE56FB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8FA8CC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EF77FF7"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7F50045"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D18333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47221F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98D0DA5" w14:textId="77777777" w:rsidR="002C55C4" w:rsidRPr="002C55C4" w:rsidRDefault="002C55C4" w:rsidP="002C55C4">
            <w:pPr>
              <w:rPr>
                <w:sz w:val="22"/>
              </w:rPr>
            </w:pPr>
          </w:p>
        </w:tc>
      </w:tr>
      <w:tr w:rsidR="002C55C4" w:rsidRPr="002C55C4" w14:paraId="42513F9D" w14:textId="77777777" w:rsidTr="002C55C4">
        <w:trPr>
          <w:jc w:val="center"/>
        </w:trPr>
        <w:tc>
          <w:tcPr>
            <w:tcW w:w="405" w:type="dxa"/>
            <w:shd w:val="clear" w:color="auto" w:fill="FFFFFF"/>
            <w:tcMar>
              <w:top w:w="40" w:type="dxa"/>
              <w:left w:w="20" w:type="dxa"/>
              <w:bottom w:w="40" w:type="dxa"/>
              <w:right w:w="20" w:type="dxa"/>
            </w:tcMar>
            <w:vAlign w:val="center"/>
          </w:tcPr>
          <w:p w14:paraId="6B3BA88A" w14:textId="77777777" w:rsidR="002C55C4" w:rsidRPr="002C55C4" w:rsidRDefault="002C55C4" w:rsidP="002C55C4">
            <w:pPr>
              <w:rPr>
                <w:sz w:val="22"/>
              </w:rPr>
            </w:pPr>
            <w:r w:rsidRPr="002C55C4">
              <w:rPr>
                <w:sz w:val="22"/>
              </w:rPr>
              <w:t>3.1.1</w:t>
            </w:r>
          </w:p>
        </w:tc>
        <w:tc>
          <w:tcPr>
            <w:tcW w:w="1195" w:type="dxa"/>
            <w:shd w:val="clear" w:color="auto" w:fill="FFFFFF"/>
            <w:tcMar>
              <w:top w:w="40" w:type="dxa"/>
              <w:left w:w="200" w:type="dxa"/>
              <w:bottom w:w="40" w:type="dxa"/>
              <w:right w:w="200" w:type="dxa"/>
            </w:tcMar>
            <w:vAlign w:val="center"/>
          </w:tcPr>
          <w:p w14:paraId="6ABDB5E2"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0AF793C5" w14:textId="77777777" w:rsidR="002C55C4" w:rsidRPr="002C55C4" w:rsidRDefault="002C55C4" w:rsidP="002C55C4">
            <w:pPr>
              <w:rPr>
                <w:sz w:val="22"/>
              </w:rPr>
            </w:pPr>
            <w:r w:rsidRPr="002C55C4">
              <w:rPr>
                <w:sz w:val="22"/>
              </w:rPr>
              <w:t>т.у.т.</w:t>
            </w:r>
          </w:p>
        </w:tc>
        <w:tc>
          <w:tcPr>
            <w:tcW w:w="1055" w:type="dxa"/>
            <w:shd w:val="clear" w:color="auto" w:fill="FFFFFF"/>
            <w:tcMar>
              <w:top w:w="40" w:type="dxa"/>
              <w:left w:w="200" w:type="dxa"/>
              <w:bottom w:w="40" w:type="dxa"/>
              <w:right w:w="200" w:type="dxa"/>
            </w:tcMar>
            <w:vAlign w:val="center"/>
          </w:tcPr>
          <w:p w14:paraId="56EC98E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DB383F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ADA08E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994308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51778B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07E3EF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641B48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1B7D7D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4DF43EB"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43D63D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22CF8CA" w14:textId="77777777" w:rsidR="002C55C4" w:rsidRPr="002C55C4" w:rsidRDefault="002C55C4" w:rsidP="002C55C4">
            <w:pPr>
              <w:rPr>
                <w:sz w:val="22"/>
              </w:rPr>
            </w:pPr>
            <w:r w:rsidRPr="002C55C4">
              <w:rPr>
                <w:sz w:val="22"/>
              </w:rPr>
              <w:t>0,0000</w:t>
            </w:r>
          </w:p>
        </w:tc>
      </w:tr>
      <w:tr w:rsidR="002C55C4" w:rsidRPr="002C55C4" w14:paraId="4434151B" w14:textId="77777777" w:rsidTr="002C55C4">
        <w:trPr>
          <w:jc w:val="center"/>
        </w:trPr>
        <w:tc>
          <w:tcPr>
            <w:tcW w:w="405" w:type="dxa"/>
            <w:shd w:val="clear" w:color="auto" w:fill="F2F2F2"/>
            <w:tcMar>
              <w:top w:w="40" w:type="dxa"/>
              <w:left w:w="20" w:type="dxa"/>
              <w:bottom w:w="40" w:type="dxa"/>
              <w:right w:w="20" w:type="dxa"/>
            </w:tcMar>
            <w:vAlign w:val="center"/>
          </w:tcPr>
          <w:p w14:paraId="420248F8" w14:textId="77777777" w:rsidR="002C55C4" w:rsidRPr="002C55C4" w:rsidRDefault="002C55C4" w:rsidP="002C55C4">
            <w:pPr>
              <w:rPr>
                <w:sz w:val="22"/>
              </w:rPr>
            </w:pPr>
            <w:r w:rsidRPr="002C55C4">
              <w:rPr>
                <w:sz w:val="22"/>
              </w:rPr>
              <w:t>3.2</w:t>
            </w:r>
          </w:p>
        </w:tc>
        <w:tc>
          <w:tcPr>
            <w:tcW w:w="1195" w:type="dxa"/>
            <w:shd w:val="clear" w:color="auto" w:fill="F2F2F2"/>
            <w:tcMar>
              <w:top w:w="40" w:type="dxa"/>
              <w:left w:w="200" w:type="dxa"/>
              <w:bottom w:w="40" w:type="dxa"/>
              <w:right w:w="200" w:type="dxa"/>
            </w:tcMar>
            <w:vAlign w:val="center"/>
          </w:tcPr>
          <w:p w14:paraId="6CB63140" w14:textId="77777777" w:rsidR="002C55C4" w:rsidRPr="002C55C4" w:rsidRDefault="002C55C4" w:rsidP="002C55C4">
            <w:pPr>
              <w:rPr>
                <w:sz w:val="22"/>
              </w:rPr>
            </w:pPr>
            <w:r w:rsidRPr="002C55C4">
              <w:rPr>
                <w:sz w:val="22"/>
              </w:rPr>
              <w:t>натурального</w:t>
            </w:r>
          </w:p>
        </w:tc>
        <w:tc>
          <w:tcPr>
            <w:tcW w:w="1072" w:type="dxa"/>
            <w:shd w:val="clear" w:color="auto" w:fill="F2F2F2"/>
            <w:tcMar>
              <w:top w:w="40" w:type="dxa"/>
              <w:left w:w="200" w:type="dxa"/>
              <w:bottom w:w="40" w:type="dxa"/>
              <w:right w:w="200" w:type="dxa"/>
            </w:tcMar>
            <w:vAlign w:val="center"/>
          </w:tcPr>
          <w:p w14:paraId="248C585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724DCD7"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C38ED8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EFD7AE8"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D6103D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DDCA4E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4AFC188"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5A06967"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5F87CF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8DE126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A73CB2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744C486" w14:textId="77777777" w:rsidR="002C55C4" w:rsidRPr="002C55C4" w:rsidRDefault="002C55C4" w:rsidP="002C55C4">
            <w:pPr>
              <w:rPr>
                <w:sz w:val="22"/>
              </w:rPr>
            </w:pPr>
          </w:p>
        </w:tc>
      </w:tr>
      <w:tr w:rsidR="002C55C4" w:rsidRPr="002C55C4" w14:paraId="33D2FF23" w14:textId="77777777" w:rsidTr="002C55C4">
        <w:trPr>
          <w:jc w:val="center"/>
        </w:trPr>
        <w:tc>
          <w:tcPr>
            <w:tcW w:w="405" w:type="dxa"/>
            <w:shd w:val="clear" w:color="auto" w:fill="FFFFFF"/>
            <w:tcMar>
              <w:top w:w="40" w:type="dxa"/>
              <w:left w:w="20" w:type="dxa"/>
              <w:bottom w:w="40" w:type="dxa"/>
              <w:right w:w="20" w:type="dxa"/>
            </w:tcMar>
            <w:vAlign w:val="center"/>
          </w:tcPr>
          <w:p w14:paraId="1D1A9124" w14:textId="77777777" w:rsidR="002C55C4" w:rsidRPr="002C55C4" w:rsidRDefault="002C55C4" w:rsidP="002C55C4">
            <w:pPr>
              <w:rPr>
                <w:sz w:val="22"/>
              </w:rPr>
            </w:pPr>
            <w:r w:rsidRPr="002C55C4">
              <w:rPr>
                <w:sz w:val="22"/>
              </w:rPr>
              <w:t>3.2.1</w:t>
            </w:r>
          </w:p>
        </w:tc>
        <w:tc>
          <w:tcPr>
            <w:tcW w:w="1195" w:type="dxa"/>
            <w:shd w:val="clear" w:color="auto" w:fill="FFFFFF"/>
            <w:tcMar>
              <w:top w:w="40" w:type="dxa"/>
              <w:left w:w="200" w:type="dxa"/>
              <w:bottom w:w="40" w:type="dxa"/>
              <w:right w:w="200" w:type="dxa"/>
            </w:tcMar>
            <w:vAlign w:val="center"/>
          </w:tcPr>
          <w:p w14:paraId="1F3ECDE0"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476CBBE7" w14:textId="77777777" w:rsidR="002C55C4" w:rsidRPr="002C55C4" w:rsidRDefault="002C55C4" w:rsidP="002C55C4">
            <w:pPr>
              <w:rPr>
                <w:sz w:val="22"/>
              </w:rPr>
            </w:pPr>
            <w:r w:rsidRPr="002C55C4">
              <w:rPr>
                <w:sz w:val="22"/>
              </w:rPr>
              <w:t>т.</w:t>
            </w:r>
          </w:p>
        </w:tc>
        <w:tc>
          <w:tcPr>
            <w:tcW w:w="1055" w:type="dxa"/>
            <w:shd w:val="clear" w:color="auto" w:fill="FFFFFF"/>
            <w:tcMar>
              <w:top w:w="40" w:type="dxa"/>
              <w:left w:w="200" w:type="dxa"/>
              <w:bottom w:w="40" w:type="dxa"/>
              <w:right w:w="200" w:type="dxa"/>
            </w:tcMar>
            <w:vAlign w:val="center"/>
          </w:tcPr>
          <w:p w14:paraId="3171693B" w14:textId="77777777" w:rsidR="002C55C4" w:rsidRPr="002C55C4" w:rsidRDefault="002C55C4" w:rsidP="002C55C4">
            <w:pPr>
              <w:rPr>
                <w:sz w:val="22"/>
              </w:rPr>
            </w:pPr>
            <w:r w:rsidRPr="002C55C4">
              <w:rPr>
                <w:sz w:val="22"/>
              </w:rPr>
              <w:t>615,4000</w:t>
            </w:r>
          </w:p>
        </w:tc>
        <w:tc>
          <w:tcPr>
            <w:tcW w:w="1055" w:type="dxa"/>
            <w:shd w:val="clear" w:color="auto" w:fill="FFFFFF"/>
            <w:tcMar>
              <w:top w:w="40" w:type="dxa"/>
              <w:left w:w="200" w:type="dxa"/>
              <w:bottom w:w="40" w:type="dxa"/>
              <w:right w:w="200" w:type="dxa"/>
            </w:tcMar>
            <w:vAlign w:val="center"/>
          </w:tcPr>
          <w:p w14:paraId="66DECDE1" w14:textId="77777777" w:rsidR="002C55C4" w:rsidRPr="002C55C4" w:rsidRDefault="002C55C4" w:rsidP="002C55C4">
            <w:pPr>
              <w:rPr>
                <w:sz w:val="22"/>
              </w:rPr>
            </w:pPr>
            <w:r w:rsidRPr="002C55C4">
              <w:rPr>
                <w:sz w:val="22"/>
              </w:rPr>
              <w:t>585,2000</w:t>
            </w:r>
          </w:p>
        </w:tc>
        <w:tc>
          <w:tcPr>
            <w:tcW w:w="1055" w:type="dxa"/>
            <w:shd w:val="clear" w:color="auto" w:fill="FFFFFF"/>
            <w:tcMar>
              <w:top w:w="40" w:type="dxa"/>
              <w:left w:w="200" w:type="dxa"/>
              <w:bottom w:w="40" w:type="dxa"/>
              <w:right w:w="200" w:type="dxa"/>
            </w:tcMar>
            <w:vAlign w:val="center"/>
          </w:tcPr>
          <w:p w14:paraId="0C8D1B97" w14:textId="77777777" w:rsidR="002C55C4" w:rsidRPr="002C55C4" w:rsidRDefault="002C55C4" w:rsidP="002C55C4">
            <w:pPr>
              <w:rPr>
                <w:sz w:val="22"/>
              </w:rPr>
            </w:pPr>
            <w:r w:rsidRPr="002C55C4">
              <w:rPr>
                <w:sz w:val="22"/>
              </w:rPr>
              <w:t>585,2000</w:t>
            </w:r>
          </w:p>
        </w:tc>
        <w:tc>
          <w:tcPr>
            <w:tcW w:w="1055" w:type="dxa"/>
            <w:shd w:val="clear" w:color="auto" w:fill="FFFFFF"/>
            <w:tcMar>
              <w:top w:w="40" w:type="dxa"/>
              <w:left w:w="200" w:type="dxa"/>
              <w:bottom w:w="40" w:type="dxa"/>
              <w:right w:w="200" w:type="dxa"/>
            </w:tcMar>
            <w:vAlign w:val="center"/>
          </w:tcPr>
          <w:p w14:paraId="1C682415" w14:textId="77777777" w:rsidR="002C55C4" w:rsidRPr="002C55C4" w:rsidRDefault="002C55C4" w:rsidP="002C55C4">
            <w:pPr>
              <w:rPr>
                <w:sz w:val="22"/>
              </w:rPr>
            </w:pPr>
            <w:r w:rsidRPr="002C55C4">
              <w:rPr>
                <w:sz w:val="22"/>
              </w:rPr>
              <w:t>585,2000</w:t>
            </w:r>
          </w:p>
        </w:tc>
        <w:tc>
          <w:tcPr>
            <w:tcW w:w="1055" w:type="dxa"/>
            <w:shd w:val="clear" w:color="auto" w:fill="FFFFFF"/>
            <w:tcMar>
              <w:top w:w="40" w:type="dxa"/>
              <w:left w:w="200" w:type="dxa"/>
              <w:bottom w:w="40" w:type="dxa"/>
              <w:right w:w="200" w:type="dxa"/>
            </w:tcMar>
            <w:vAlign w:val="center"/>
          </w:tcPr>
          <w:p w14:paraId="623D0441" w14:textId="77777777" w:rsidR="002C55C4" w:rsidRPr="002C55C4" w:rsidRDefault="002C55C4" w:rsidP="002C55C4">
            <w:pPr>
              <w:rPr>
                <w:sz w:val="22"/>
              </w:rPr>
            </w:pPr>
            <w:r w:rsidRPr="002C55C4">
              <w:rPr>
                <w:sz w:val="22"/>
              </w:rPr>
              <w:t>585,2000</w:t>
            </w:r>
          </w:p>
        </w:tc>
        <w:tc>
          <w:tcPr>
            <w:tcW w:w="1055" w:type="dxa"/>
            <w:shd w:val="clear" w:color="auto" w:fill="FFFFFF"/>
            <w:tcMar>
              <w:top w:w="40" w:type="dxa"/>
              <w:left w:w="200" w:type="dxa"/>
              <w:bottom w:w="40" w:type="dxa"/>
              <w:right w:w="200" w:type="dxa"/>
            </w:tcMar>
            <w:vAlign w:val="center"/>
          </w:tcPr>
          <w:p w14:paraId="59D92E84" w14:textId="77777777" w:rsidR="002C55C4" w:rsidRPr="002C55C4" w:rsidRDefault="002C55C4" w:rsidP="002C55C4">
            <w:pPr>
              <w:rPr>
                <w:sz w:val="22"/>
              </w:rPr>
            </w:pPr>
            <w:r w:rsidRPr="002C55C4">
              <w:rPr>
                <w:sz w:val="22"/>
              </w:rPr>
              <w:t>585,2000</w:t>
            </w:r>
          </w:p>
        </w:tc>
        <w:tc>
          <w:tcPr>
            <w:tcW w:w="1055" w:type="dxa"/>
            <w:shd w:val="clear" w:color="auto" w:fill="FFFFFF"/>
            <w:tcMar>
              <w:top w:w="40" w:type="dxa"/>
              <w:left w:w="200" w:type="dxa"/>
              <w:bottom w:w="40" w:type="dxa"/>
              <w:right w:w="200" w:type="dxa"/>
            </w:tcMar>
            <w:vAlign w:val="center"/>
          </w:tcPr>
          <w:p w14:paraId="7BDA7649" w14:textId="77777777" w:rsidR="002C55C4" w:rsidRPr="002C55C4" w:rsidRDefault="002C55C4" w:rsidP="002C55C4">
            <w:pPr>
              <w:rPr>
                <w:sz w:val="22"/>
              </w:rPr>
            </w:pPr>
            <w:r w:rsidRPr="002C55C4">
              <w:rPr>
                <w:sz w:val="22"/>
              </w:rPr>
              <w:t>585,2000</w:t>
            </w:r>
          </w:p>
        </w:tc>
        <w:tc>
          <w:tcPr>
            <w:tcW w:w="1055" w:type="dxa"/>
            <w:shd w:val="clear" w:color="auto" w:fill="FFFFFF"/>
            <w:tcMar>
              <w:top w:w="40" w:type="dxa"/>
              <w:left w:w="200" w:type="dxa"/>
              <w:bottom w:w="40" w:type="dxa"/>
              <w:right w:w="200" w:type="dxa"/>
            </w:tcMar>
            <w:vAlign w:val="center"/>
          </w:tcPr>
          <w:p w14:paraId="06F8C3C9" w14:textId="77777777" w:rsidR="002C55C4" w:rsidRPr="002C55C4" w:rsidRDefault="002C55C4" w:rsidP="002C55C4">
            <w:pPr>
              <w:rPr>
                <w:sz w:val="22"/>
              </w:rPr>
            </w:pPr>
            <w:r w:rsidRPr="002C55C4">
              <w:rPr>
                <w:sz w:val="22"/>
              </w:rPr>
              <w:t>585,2000</w:t>
            </w:r>
          </w:p>
        </w:tc>
        <w:tc>
          <w:tcPr>
            <w:tcW w:w="1055" w:type="dxa"/>
            <w:shd w:val="clear" w:color="auto" w:fill="FFFFFF"/>
            <w:tcMar>
              <w:top w:w="40" w:type="dxa"/>
              <w:left w:w="200" w:type="dxa"/>
              <w:bottom w:w="40" w:type="dxa"/>
              <w:right w:w="200" w:type="dxa"/>
            </w:tcMar>
            <w:vAlign w:val="center"/>
          </w:tcPr>
          <w:p w14:paraId="107BB3D7" w14:textId="77777777" w:rsidR="002C55C4" w:rsidRPr="002C55C4" w:rsidRDefault="002C55C4" w:rsidP="002C55C4">
            <w:pPr>
              <w:rPr>
                <w:sz w:val="22"/>
              </w:rPr>
            </w:pPr>
            <w:r w:rsidRPr="002C55C4">
              <w:rPr>
                <w:sz w:val="22"/>
              </w:rPr>
              <w:t>585,2000</w:t>
            </w:r>
          </w:p>
        </w:tc>
        <w:tc>
          <w:tcPr>
            <w:tcW w:w="1055" w:type="dxa"/>
            <w:shd w:val="clear" w:color="auto" w:fill="FFFFFF"/>
            <w:tcMar>
              <w:top w:w="40" w:type="dxa"/>
              <w:left w:w="200" w:type="dxa"/>
              <w:bottom w:w="40" w:type="dxa"/>
              <w:right w:w="200" w:type="dxa"/>
            </w:tcMar>
            <w:vAlign w:val="center"/>
          </w:tcPr>
          <w:p w14:paraId="74AEECF5" w14:textId="77777777" w:rsidR="002C55C4" w:rsidRPr="002C55C4" w:rsidRDefault="002C55C4" w:rsidP="002C55C4">
            <w:pPr>
              <w:rPr>
                <w:sz w:val="22"/>
              </w:rPr>
            </w:pPr>
            <w:r w:rsidRPr="002C55C4">
              <w:rPr>
                <w:sz w:val="22"/>
              </w:rPr>
              <w:t>585,2000</w:t>
            </w:r>
          </w:p>
        </w:tc>
        <w:tc>
          <w:tcPr>
            <w:tcW w:w="1055" w:type="dxa"/>
            <w:shd w:val="clear" w:color="auto" w:fill="FFFFFF"/>
            <w:tcMar>
              <w:top w:w="40" w:type="dxa"/>
              <w:left w:w="200" w:type="dxa"/>
              <w:bottom w:w="40" w:type="dxa"/>
              <w:right w:w="200" w:type="dxa"/>
            </w:tcMar>
            <w:vAlign w:val="center"/>
          </w:tcPr>
          <w:p w14:paraId="75C5797F" w14:textId="77777777" w:rsidR="002C55C4" w:rsidRPr="002C55C4" w:rsidRDefault="002C55C4" w:rsidP="002C55C4">
            <w:pPr>
              <w:rPr>
                <w:sz w:val="22"/>
              </w:rPr>
            </w:pPr>
            <w:r w:rsidRPr="002C55C4">
              <w:rPr>
                <w:sz w:val="22"/>
              </w:rPr>
              <w:t>585,2000</w:t>
            </w:r>
          </w:p>
        </w:tc>
      </w:tr>
      <w:tr w:rsidR="002C55C4" w:rsidRPr="002C55C4" w14:paraId="590C7E6E" w14:textId="77777777" w:rsidTr="002C55C4">
        <w:trPr>
          <w:jc w:val="center"/>
        </w:trPr>
        <w:tc>
          <w:tcPr>
            <w:tcW w:w="14277" w:type="dxa"/>
            <w:gridSpan w:val="14"/>
            <w:shd w:val="clear" w:color="auto" w:fill="FFFFFF"/>
            <w:tcMar>
              <w:top w:w="40" w:type="dxa"/>
              <w:left w:w="160" w:type="dxa"/>
              <w:bottom w:w="40" w:type="dxa"/>
              <w:right w:w="20" w:type="dxa"/>
            </w:tcMar>
            <w:vAlign w:val="center"/>
          </w:tcPr>
          <w:p w14:paraId="4092C140" w14:textId="77777777" w:rsidR="002C55C4" w:rsidRPr="002C55C4" w:rsidRDefault="002C55C4" w:rsidP="002C55C4">
            <w:pPr>
              <w:rPr>
                <w:sz w:val="22"/>
              </w:rPr>
            </w:pPr>
            <w:r w:rsidRPr="002C55C4">
              <w:rPr>
                <w:sz w:val="22"/>
                <w:lang w:val="ru-RU"/>
              </w:rPr>
              <w:t xml:space="preserve">Котельная №14 РММ п. Первый, ул. </w:t>
            </w:r>
            <w:r w:rsidRPr="002C55C4">
              <w:rPr>
                <w:sz w:val="22"/>
              </w:rPr>
              <w:t>Филина, д. 2а</w:t>
            </w:r>
          </w:p>
        </w:tc>
      </w:tr>
      <w:tr w:rsidR="002C55C4" w:rsidRPr="002C55C4" w14:paraId="6F3DDAEA" w14:textId="77777777" w:rsidTr="002C55C4">
        <w:trPr>
          <w:jc w:val="center"/>
        </w:trPr>
        <w:tc>
          <w:tcPr>
            <w:tcW w:w="405" w:type="dxa"/>
            <w:shd w:val="clear" w:color="auto" w:fill="FFFFFF"/>
            <w:tcMar>
              <w:top w:w="40" w:type="dxa"/>
              <w:left w:w="20" w:type="dxa"/>
              <w:bottom w:w="40" w:type="dxa"/>
              <w:right w:w="20" w:type="dxa"/>
            </w:tcMar>
            <w:vAlign w:val="center"/>
          </w:tcPr>
          <w:p w14:paraId="4F5B150E" w14:textId="77777777" w:rsidR="002C55C4" w:rsidRPr="002C55C4" w:rsidRDefault="002C55C4" w:rsidP="002C55C4">
            <w:pPr>
              <w:rPr>
                <w:sz w:val="22"/>
              </w:rPr>
            </w:pPr>
            <w:r w:rsidRPr="002C55C4">
              <w:rPr>
                <w:sz w:val="22"/>
              </w:rPr>
              <w:t>1</w:t>
            </w:r>
          </w:p>
        </w:tc>
        <w:tc>
          <w:tcPr>
            <w:tcW w:w="1195" w:type="dxa"/>
            <w:shd w:val="clear" w:color="auto" w:fill="FFFFFF"/>
            <w:tcMar>
              <w:top w:w="40" w:type="dxa"/>
              <w:left w:w="200" w:type="dxa"/>
              <w:bottom w:w="40" w:type="dxa"/>
              <w:right w:w="200" w:type="dxa"/>
            </w:tcMar>
            <w:vAlign w:val="center"/>
          </w:tcPr>
          <w:p w14:paraId="7443A4C8" w14:textId="77777777" w:rsidR="002C55C4" w:rsidRPr="002C55C4" w:rsidRDefault="002C55C4" w:rsidP="002C55C4">
            <w:pPr>
              <w:rPr>
                <w:sz w:val="22"/>
              </w:rPr>
            </w:pPr>
            <w:r w:rsidRPr="002C55C4">
              <w:rPr>
                <w:sz w:val="22"/>
              </w:rPr>
              <w:t>Выработка тепловой энергии</w:t>
            </w:r>
          </w:p>
        </w:tc>
        <w:tc>
          <w:tcPr>
            <w:tcW w:w="1072" w:type="dxa"/>
            <w:shd w:val="clear" w:color="auto" w:fill="FFFFFF"/>
            <w:tcMar>
              <w:top w:w="40" w:type="dxa"/>
              <w:left w:w="200" w:type="dxa"/>
              <w:bottom w:w="40" w:type="dxa"/>
              <w:right w:w="200" w:type="dxa"/>
            </w:tcMar>
            <w:vAlign w:val="center"/>
          </w:tcPr>
          <w:p w14:paraId="62157FAB" w14:textId="77777777" w:rsidR="002C55C4" w:rsidRPr="002C55C4" w:rsidRDefault="002C55C4" w:rsidP="002C55C4">
            <w:pPr>
              <w:rPr>
                <w:sz w:val="22"/>
              </w:rPr>
            </w:pPr>
            <w:r w:rsidRPr="002C55C4">
              <w:rPr>
                <w:sz w:val="22"/>
              </w:rPr>
              <w:t>Гкал</w:t>
            </w:r>
          </w:p>
        </w:tc>
        <w:tc>
          <w:tcPr>
            <w:tcW w:w="1055" w:type="dxa"/>
            <w:shd w:val="clear" w:color="auto" w:fill="FFFFFF"/>
            <w:tcMar>
              <w:top w:w="40" w:type="dxa"/>
              <w:left w:w="200" w:type="dxa"/>
              <w:bottom w:w="40" w:type="dxa"/>
              <w:right w:w="200" w:type="dxa"/>
            </w:tcMar>
            <w:vAlign w:val="center"/>
          </w:tcPr>
          <w:p w14:paraId="6DCFBC6D" w14:textId="77777777" w:rsidR="002C55C4" w:rsidRPr="002C55C4" w:rsidRDefault="002C55C4" w:rsidP="002C55C4">
            <w:pPr>
              <w:rPr>
                <w:sz w:val="22"/>
              </w:rPr>
            </w:pPr>
            <w:r w:rsidRPr="002C55C4">
              <w:rPr>
                <w:sz w:val="22"/>
              </w:rPr>
              <w:t>1278,4647</w:t>
            </w:r>
          </w:p>
        </w:tc>
        <w:tc>
          <w:tcPr>
            <w:tcW w:w="1055" w:type="dxa"/>
            <w:shd w:val="clear" w:color="auto" w:fill="FFFFFF"/>
            <w:tcMar>
              <w:top w:w="40" w:type="dxa"/>
              <w:left w:w="200" w:type="dxa"/>
              <w:bottom w:w="40" w:type="dxa"/>
              <w:right w:w="200" w:type="dxa"/>
            </w:tcMar>
            <w:vAlign w:val="center"/>
          </w:tcPr>
          <w:p w14:paraId="557CA4B9" w14:textId="77777777" w:rsidR="002C55C4" w:rsidRPr="002C55C4" w:rsidRDefault="002C55C4" w:rsidP="002C55C4">
            <w:pPr>
              <w:rPr>
                <w:sz w:val="22"/>
              </w:rPr>
            </w:pPr>
            <w:r w:rsidRPr="002C55C4">
              <w:rPr>
                <w:sz w:val="22"/>
              </w:rPr>
              <w:t>1273,0658</w:t>
            </w:r>
          </w:p>
        </w:tc>
        <w:tc>
          <w:tcPr>
            <w:tcW w:w="1055" w:type="dxa"/>
            <w:shd w:val="clear" w:color="auto" w:fill="FFFFFF"/>
            <w:tcMar>
              <w:top w:w="40" w:type="dxa"/>
              <w:left w:w="200" w:type="dxa"/>
              <w:bottom w:w="40" w:type="dxa"/>
              <w:right w:w="200" w:type="dxa"/>
            </w:tcMar>
            <w:vAlign w:val="center"/>
          </w:tcPr>
          <w:p w14:paraId="29C82241" w14:textId="77777777" w:rsidR="002C55C4" w:rsidRPr="002C55C4" w:rsidRDefault="002C55C4" w:rsidP="002C55C4">
            <w:pPr>
              <w:rPr>
                <w:sz w:val="22"/>
              </w:rPr>
            </w:pPr>
            <w:r w:rsidRPr="002C55C4">
              <w:rPr>
                <w:sz w:val="22"/>
              </w:rPr>
              <w:t>1276,0585</w:t>
            </w:r>
          </w:p>
        </w:tc>
        <w:tc>
          <w:tcPr>
            <w:tcW w:w="1055" w:type="dxa"/>
            <w:shd w:val="clear" w:color="auto" w:fill="FFFFFF"/>
            <w:tcMar>
              <w:top w:w="40" w:type="dxa"/>
              <w:left w:w="200" w:type="dxa"/>
              <w:bottom w:w="40" w:type="dxa"/>
              <w:right w:w="200" w:type="dxa"/>
            </w:tcMar>
            <w:vAlign w:val="center"/>
          </w:tcPr>
          <w:p w14:paraId="7DD6D14E" w14:textId="77777777" w:rsidR="002C55C4" w:rsidRPr="002C55C4" w:rsidRDefault="002C55C4" w:rsidP="002C55C4">
            <w:pPr>
              <w:rPr>
                <w:sz w:val="22"/>
              </w:rPr>
            </w:pPr>
            <w:r w:rsidRPr="002C55C4">
              <w:rPr>
                <w:sz w:val="22"/>
              </w:rPr>
              <w:t>1276,0585</w:t>
            </w:r>
          </w:p>
        </w:tc>
        <w:tc>
          <w:tcPr>
            <w:tcW w:w="1055" w:type="dxa"/>
            <w:shd w:val="clear" w:color="auto" w:fill="FFFFFF"/>
            <w:tcMar>
              <w:top w:w="40" w:type="dxa"/>
              <w:left w:w="200" w:type="dxa"/>
              <w:bottom w:w="40" w:type="dxa"/>
              <w:right w:w="200" w:type="dxa"/>
            </w:tcMar>
            <w:vAlign w:val="center"/>
          </w:tcPr>
          <w:p w14:paraId="3528984B" w14:textId="77777777" w:rsidR="002C55C4" w:rsidRPr="002C55C4" w:rsidRDefault="002C55C4" w:rsidP="002C55C4">
            <w:pPr>
              <w:rPr>
                <w:sz w:val="22"/>
              </w:rPr>
            </w:pPr>
            <w:r w:rsidRPr="002C55C4">
              <w:rPr>
                <w:sz w:val="22"/>
              </w:rPr>
              <w:t>1276,0585</w:t>
            </w:r>
          </w:p>
        </w:tc>
        <w:tc>
          <w:tcPr>
            <w:tcW w:w="1055" w:type="dxa"/>
            <w:shd w:val="clear" w:color="auto" w:fill="FFFFFF"/>
            <w:tcMar>
              <w:top w:w="40" w:type="dxa"/>
              <w:left w:w="200" w:type="dxa"/>
              <w:bottom w:w="40" w:type="dxa"/>
              <w:right w:w="200" w:type="dxa"/>
            </w:tcMar>
            <w:vAlign w:val="center"/>
          </w:tcPr>
          <w:p w14:paraId="716751EE" w14:textId="77777777" w:rsidR="002C55C4" w:rsidRPr="002C55C4" w:rsidRDefault="002C55C4" w:rsidP="002C55C4">
            <w:pPr>
              <w:rPr>
                <w:sz w:val="22"/>
              </w:rPr>
            </w:pPr>
            <w:r w:rsidRPr="002C55C4">
              <w:rPr>
                <w:sz w:val="22"/>
              </w:rPr>
              <w:t>1276,0585</w:t>
            </w:r>
          </w:p>
        </w:tc>
        <w:tc>
          <w:tcPr>
            <w:tcW w:w="1055" w:type="dxa"/>
            <w:shd w:val="clear" w:color="auto" w:fill="FFFFFF"/>
            <w:tcMar>
              <w:top w:w="40" w:type="dxa"/>
              <w:left w:w="200" w:type="dxa"/>
              <w:bottom w:w="40" w:type="dxa"/>
              <w:right w:w="200" w:type="dxa"/>
            </w:tcMar>
            <w:vAlign w:val="center"/>
          </w:tcPr>
          <w:p w14:paraId="23BF0BC0" w14:textId="77777777" w:rsidR="002C55C4" w:rsidRPr="002C55C4" w:rsidRDefault="002C55C4" w:rsidP="002C55C4">
            <w:pPr>
              <w:rPr>
                <w:sz w:val="22"/>
              </w:rPr>
            </w:pPr>
            <w:r w:rsidRPr="002C55C4">
              <w:rPr>
                <w:sz w:val="22"/>
              </w:rPr>
              <w:t>1276,0585</w:t>
            </w:r>
          </w:p>
        </w:tc>
        <w:tc>
          <w:tcPr>
            <w:tcW w:w="1055" w:type="dxa"/>
            <w:shd w:val="clear" w:color="auto" w:fill="FFFFFF"/>
            <w:tcMar>
              <w:top w:w="40" w:type="dxa"/>
              <w:left w:w="200" w:type="dxa"/>
              <w:bottom w:w="40" w:type="dxa"/>
              <w:right w:w="200" w:type="dxa"/>
            </w:tcMar>
            <w:vAlign w:val="center"/>
          </w:tcPr>
          <w:p w14:paraId="73329AFD" w14:textId="77777777" w:rsidR="002C55C4" w:rsidRPr="002C55C4" w:rsidRDefault="002C55C4" w:rsidP="002C55C4">
            <w:pPr>
              <w:rPr>
                <w:sz w:val="22"/>
              </w:rPr>
            </w:pPr>
            <w:r w:rsidRPr="002C55C4">
              <w:rPr>
                <w:sz w:val="22"/>
              </w:rPr>
              <w:t>1276,0585</w:t>
            </w:r>
          </w:p>
        </w:tc>
        <w:tc>
          <w:tcPr>
            <w:tcW w:w="1055" w:type="dxa"/>
            <w:shd w:val="clear" w:color="auto" w:fill="FFFFFF"/>
            <w:tcMar>
              <w:top w:w="40" w:type="dxa"/>
              <w:left w:w="200" w:type="dxa"/>
              <w:bottom w:w="40" w:type="dxa"/>
              <w:right w:w="200" w:type="dxa"/>
            </w:tcMar>
            <w:vAlign w:val="center"/>
          </w:tcPr>
          <w:p w14:paraId="7770DEBB" w14:textId="77777777" w:rsidR="002C55C4" w:rsidRPr="002C55C4" w:rsidRDefault="002C55C4" w:rsidP="002C55C4">
            <w:pPr>
              <w:rPr>
                <w:sz w:val="22"/>
              </w:rPr>
            </w:pPr>
            <w:r w:rsidRPr="002C55C4">
              <w:rPr>
                <w:sz w:val="22"/>
              </w:rPr>
              <w:t>1276,0585</w:t>
            </w:r>
          </w:p>
        </w:tc>
        <w:tc>
          <w:tcPr>
            <w:tcW w:w="1055" w:type="dxa"/>
            <w:shd w:val="clear" w:color="auto" w:fill="FFFFFF"/>
            <w:tcMar>
              <w:top w:w="40" w:type="dxa"/>
              <w:left w:w="200" w:type="dxa"/>
              <w:bottom w:w="40" w:type="dxa"/>
              <w:right w:w="200" w:type="dxa"/>
            </w:tcMar>
            <w:vAlign w:val="center"/>
          </w:tcPr>
          <w:p w14:paraId="401DB1D5" w14:textId="77777777" w:rsidR="002C55C4" w:rsidRPr="002C55C4" w:rsidRDefault="002C55C4" w:rsidP="002C55C4">
            <w:pPr>
              <w:rPr>
                <w:sz w:val="22"/>
              </w:rPr>
            </w:pPr>
            <w:r w:rsidRPr="002C55C4">
              <w:rPr>
                <w:sz w:val="22"/>
              </w:rPr>
              <w:t>1276,0585</w:t>
            </w:r>
          </w:p>
        </w:tc>
        <w:tc>
          <w:tcPr>
            <w:tcW w:w="1055" w:type="dxa"/>
            <w:shd w:val="clear" w:color="auto" w:fill="FFFFFF"/>
            <w:tcMar>
              <w:top w:w="40" w:type="dxa"/>
              <w:left w:w="200" w:type="dxa"/>
              <w:bottom w:w="40" w:type="dxa"/>
              <w:right w:w="200" w:type="dxa"/>
            </w:tcMar>
            <w:vAlign w:val="center"/>
          </w:tcPr>
          <w:p w14:paraId="4E3C02A2" w14:textId="77777777" w:rsidR="002C55C4" w:rsidRPr="002C55C4" w:rsidRDefault="002C55C4" w:rsidP="002C55C4">
            <w:pPr>
              <w:rPr>
                <w:sz w:val="22"/>
              </w:rPr>
            </w:pPr>
            <w:r w:rsidRPr="002C55C4">
              <w:rPr>
                <w:sz w:val="22"/>
              </w:rPr>
              <w:t>1276,0585</w:t>
            </w:r>
          </w:p>
        </w:tc>
      </w:tr>
      <w:tr w:rsidR="002C55C4" w:rsidRPr="002C55C4" w14:paraId="1622FA71" w14:textId="77777777" w:rsidTr="002C55C4">
        <w:trPr>
          <w:jc w:val="center"/>
        </w:trPr>
        <w:tc>
          <w:tcPr>
            <w:tcW w:w="405" w:type="dxa"/>
            <w:shd w:val="clear" w:color="auto" w:fill="FFFFFF"/>
            <w:tcMar>
              <w:top w:w="40" w:type="dxa"/>
              <w:left w:w="20" w:type="dxa"/>
              <w:bottom w:w="40" w:type="dxa"/>
              <w:right w:w="20" w:type="dxa"/>
            </w:tcMar>
            <w:vAlign w:val="center"/>
          </w:tcPr>
          <w:p w14:paraId="33042996" w14:textId="77777777" w:rsidR="002C55C4" w:rsidRPr="002C55C4" w:rsidRDefault="002C55C4" w:rsidP="002C55C4">
            <w:pPr>
              <w:rPr>
                <w:sz w:val="22"/>
              </w:rPr>
            </w:pPr>
            <w:r w:rsidRPr="002C55C4">
              <w:rPr>
                <w:sz w:val="22"/>
              </w:rPr>
              <w:t>2</w:t>
            </w:r>
          </w:p>
        </w:tc>
        <w:tc>
          <w:tcPr>
            <w:tcW w:w="1195" w:type="dxa"/>
            <w:shd w:val="clear" w:color="auto" w:fill="FFFFFF"/>
            <w:tcMar>
              <w:top w:w="40" w:type="dxa"/>
              <w:left w:w="200" w:type="dxa"/>
              <w:bottom w:w="40" w:type="dxa"/>
              <w:right w:w="200" w:type="dxa"/>
            </w:tcMar>
            <w:vAlign w:val="center"/>
          </w:tcPr>
          <w:p w14:paraId="41BC2C98" w14:textId="77777777" w:rsidR="002C55C4" w:rsidRPr="00055958" w:rsidRDefault="002C55C4" w:rsidP="002C55C4">
            <w:pPr>
              <w:rPr>
                <w:sz w:val="22"/>
                <w:lang w:val="ru-RU"/>
              </w:rPr>
            </w:pPr>
            <w:r w:rsidRPr="00055958">
              <w:rPr>
                <w:sz w:val="22"/>
                <w:lang w:val="ru-RU"/>
              </w:rPr>
              <w:t>УРУТ на выработку тепловой энергии</w:t>
            </w:r>
          </w:p>
        </w:tc>
        <w:tc>
          <w:tcPr>
            <w:tcW w:w="1072" w:type="dxa"/>
            <w:shd w:val="clear" w:color="auto" w:fill="FFFFFF"/>
            <w:tcMar>
              <w:top w:w="40" w:type="dxa"/>
              <w:left w:w="200" w:type="dxa"/>
              <w:bottom w:w="40" w:type="dxa"/>
              <w:right w:w="200" w:type="dxa"/>
            </w:tcMar>
            <w:vAlign w:val="center"/>
          </w:tcPr>
          <w:p w14:paraId="6B079989" w14:textId="77777777" w:rsidR="002C55C4" w:rsidRPr="002C55C4" w:rsidRDefault="002C55C4" w:rsidP="002C55C4">
            <w:pPr>
              <w:rPr>
                <w:sz w:val="22"/>
              </w:rPr>
            </w:pPr>
            <w:r w:rsidRPr="002C55C4">
              <w:rPr>
                <w:sz w:val="22"/>
              </w:rPr>
              <w:t>кг.у.т./Гкал</w:t>
            </w:r>
          </w:p>
        </w:tc>
        <w:tc>
          <w:tcPr>
            <w:tcW w:w="1055" w:type="dxa"/>
            <w:shd w:val="clear" w:color="auto" w:fill="FFFFFF"/>
            <w:tcMar>
              <w:top w:w="40" w:type="dxa"/>
              <w:left w:w="200" w:type="dxa"/>
              <w:bottom w:w="40" w:type="dxa"/>
              <w:right w:w="200" w:type="dxa"/>
            </w:tcMar>
            <w:vAlign w:val="center"/>
          </w:tcPr>
          <w:p w14:paraId="1D9A003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8067FD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C642B3B"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9DB707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277679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9CCFEB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8539E0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AE312B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451E6F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515C46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F1C923C" w14:textId="77777777" w:rsidR="002C55C4" w:rsidRPr="002C55C4" w:rsidRDefault="002C55C4" w:rsidP="002C55C4">
            <w:pPr>
              <w:rPr>
                <w:sz w:val="22"/>
              </w:rPr>
            </w:pPr>
            <w:r w:rsidRPr="002C55C4">
              <w:rPr>
                <w:sz w:val="22"/>
              </w:rPr>
              <w:t>0,0000</w:t>
            </w:r>
          </w:p>
        </w:tc>
      </w:tr>
      <w:tr w:rsidR="002C55C4" w:rsidRPr="002C55C4" w14:paraId="0EE6DDFB" w14:textId="77777777" w:rsidTr="002C55C4">
        <w:trPr>
          <w:jc w:val="center"/>
        </w:trPr>
        <w:tc>
          <w:tcPr>
            <w:tcW w:w="405" w:type="dxa"/>
            <w:shd w:val="clear" w:color="auto" w:fill="FFFFFF"/>
            <w:tcMar>
              <w:top w:w="40" w:type="dxa"/>
              <w:left w:w="20" w:type="dxa"/>
              <w:bottom w:w="40" w:type="dxa"/>
              <w:right w:w="20" w:type="dxa"/>
            </w:tcMar>
            <w:vAlign w:val="center"/>
          </w:tcPr>
          <w:p w14:paraId="56EE7114" w14:textId="77777777" w:rsidR="002C55C4" w:rsidRPr="002C55C4" w:rsidRDefault="002C55C4" w:rsidP="002C55C4">
            <w:pPr>
              <w:rPr>
                <w:sz w:val="22"/>
              </w:rPr>
            </w:pPr>
            <w:r w:rsidRPr="002C55C4">
              <w:rPr>
                <w:sz w:val="22"/>
              </w:rPr>
              <w:t>3</w:t>
            </w:r>
          </w:p>
        </w:tc>
        <w:tc>
          <w:tcPr>
            <w:tcW w:w="1195" w:type="dxa"/>
            <w:shd w:val="clear" w:color="auto" w:fill="FFFFFF"/>
            <w:tcMar>
              <w:top w:w="40" w:type="dxa"/>
              <w:left w:w="200" w:type="dxa"/>
              <w:bottom w:w="40" w:type="dxa"/>
              <w:right w:w="200" w:type="dxa"/>
            </w:tcMar>
            <w:vAlign w:val="center"/>
          </w:tcPr>
          <w:p w14:paraId="1474F6AB" w14:textId="77777777" w:rsidR="002C55C4" w:rsidRPr="002C55C4" w:rsidRDefault="002C55C4" w:rsidP="002C55C4">
            <w:pPr>
              <w:rPr>
                <w:sz w:val="22"/>
              </w:rPr>
            </w:pPr>
            <w:r w:rsidRPr="002C55C4">
              <w:rPr>
                <w:sz w:val="22"/>
              </w:rPr>
              <w:t>Расход топлива:</w:t>
            </w:r>
          </w:p>
        </w:tc>
        <w:tc>
          <w:tcPr>
            <w:tcW w:w="1072" w:type="dxa"/>
            <w:shd w:val="clear" w:color="auto" w:fill="FFFFFF"/>
            <w:tcMar>
              <w:top w:w="40" w:type="dxa"/>
              <w:left w:w="200" w:type="dxa"/>
              <w:bottom w:w="40" w:type="dxa"/>
              <w:right w:w="200" w:type="dxa"/>
            </w:tcMar>
            <w:vAlign w:val="center"/>
          </w:tcPr>
          <w:p w14:paraId="6627AEE6"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B6D90EA"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55D0EF0"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E12F449"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8329252"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7245317"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7948A7F"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8920EC4"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64D4CE0"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E8ACE6B"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E1DBCAF"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5DC48F0" w14:textId="77777777" w:rsidR="002C55C4" w:rsidRPr="002C55C4" w:rsidRDefault="002C55C4" w:rsidP="002C55C4">
            <w:pPr>
              <w:rPr>
                <w:sz w:val="22"/>
              </w:rPr>
            </w:pPr>
          </w:p>
        </w:tc>
      </w:tr>
      <w:tr w:rsidR="002C55C4" w:rsidRPr="002C55C4" w14:paraId="6A38A168" w14:textId="77777777" w:rsidTr="002C55C4">
        <w:trPr>
          <w:jc w:val="center"/>
        </w:trPr>
        <w:tc>
          <w:tcPr>
            <w:tcW w:w="405" w:type="dxa"/>
            <w:shd w:val="clear" w:color="auto" w:fill="F2F2F2"/>
            <w:tcMar>
              <w:top w:w="40" w:type="dxa"/>
              <w:left w:w="20" w:type="dxa"/>
              <w:bottom w:w="40" w:type="dxa"/>
              <w:right w:w="20" w:type="dxa"/>
            </w:tcMar>
            <w:vAlign w:val="center"/>
          </w:tcPr>
          <w:p w14:paraId="49DEA1E7" w14:textId="77777777" w:rsidR="002C55C4" w:rsidRPr="002C55C4" w:rsidRDefault="002C55C4" w:rsidP="002C55C4">
            <w:pPr>
              <w:rPr>
                <w:sz w:val="22"/>
              </w:rPr>
            </w:pPr>
            <w:r w:rsidRPr="002C55C4">
              <w:rPr>
                <w:sz w:val="22"/>
              </w:rPr>
              <w:t>3.1</w:t>
            </w:r>
          </w:p>
        </w:tc>
        <w:tc>
          <w:tcPr>
            <w:tcW w:w="1195" w:type="dxa"/>
            <w:shd w:val="clear" w:color="auto" w:fill="F2F2F2"/>
            <w:tcMar>
              <w:top w:w="40" w:type="dxa"/>
              <w:left w:w="200" w:type="dxa"/>
              <w:bottom w:w="40" w:type="dxa"/>
              <w:right w:w="200" w:type="dxa"/>
            </w:tcMar>
            <w:vAlign w:val="center"/>
          </w:tcPr>
          <w:p w14:paraId="7CF5EBD6" w14:textId="77777777" w:rsidR="002C55C4" w:rsidRPr="002C55C4" w:rsidRDefault="002C55C4" w:rsidP="002C55C4">
            <w:pPr>
              <w:rPr>
                <w:sz w:val="22"/>
              </w:rPr>
            </w:pPr>
            <w:r w:rsidRPr="002C55C4">
              <w:rPr>
                <w:sz w:val="22"/>
              </w:rPr>
              <w:t>условного</w:t>
            </w:r>
          </w:p>
        </w:tc>
        <w:tc>
          <w:tcPr>
            <w:tcW w:w="1072" w:type="dxa"/>
            <w:shd w:val="clear" w:color="auto" w:fill="F2F2F2"/>
            <w:tcMar>
              <w:top w:w="40" w:type="dxa"/>
              <w:left w:w="200" w:type="dxa"/>
              <w:bottom w:w="40" w:type="dxa"/>
              <w:right w:w="200" w:type="dxa"/>
            </w:tcMar>
            <w:vAlign w:val="center"/>
          </w:tcPr>
          <w:p w14:paraId="0165778B" w14:textId="77777777" w:rsidR="002C55C4" w:rsidRPr="002C55C4" w:rsidRDefault="002C55C4" w:rsidP="002C55C4">
            <w:pPr>
              <w:rPr>
                <w:sz w:val="22"/>
              </w:rPr>
            </w:pPr>
            <w:r w:rsidRPr="002C55C4">
              <w:rPr>
                <w:sz w:val="22"/>
              </w:rPr>
              <w:t>т.у.т.</w:t>
            </w:r>
          </w:p>
        </w:tc>
        <w:tc>
          <w:tcPr>
            <w:tcW w:w="1055" w:type="dxa"/>
            <w:shd w:val="clear" w:color="auto" w:fill="F2F2F2"/>
            <w:tcMar>
              <w:top w:w="40" w:type="dxa"/>
              <w:left w:w="200" w:type="dxa"/>
              <w:bottom w:w="40" w:type="dxa"/>
              <w:right w:w="200" w:type="dxa"/>
            </w:tcMar>
            <w:vAlign w:val="center"/>
          </w:tcPr>
          <w:p w14:paraId="2CA7BA48"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9A22B2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D5D879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826772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6B50254"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9274C7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3AC9BE4"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FE53194"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6ABB3A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41748E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C53E9AE" w14:textId="77777777" w:rsidR="002C55C4" w:rsidRPr="002C55C4" w:rsidRDefault="002C55C4" w:rsidP="002C55C4">
            <w:pPr>
              <w:rPr>
                <w:sz w:val="22"/>
              </w:rPr>
            </w:pPr>
          </w:p>
        </w:tc>
      </w:tr>
      <w:tr w:rsidR="002C55C4" w:rsidRPr="002C55C4" w14:paraId="63ACF5F4" w14:textId="77777777" w:rsidTr="002C55C4">
        <w:trPr>
          <w:jc w:val="center"/>
        </w:trPr>
        <w:tc>
          <w:tcPr>
            <w:tcW w:w="405" w:type="dxa"/>
            <w:shd w:val="clear" w:color="auto" w:fill="FFFFFF"/>
            <w:tcMar>
              <w:top w:w="40" w:type="dxa"/>
              <w:left w:w="20" w:type="dxa"/>
              <w:bottom w:w="40" w:type="dxa"/>
              <w:right w:w="20" w:type="dxa"/>
            </w:tcMar>
            <w:vAlign w:val="center"/>
          </w:tcPr>
          <w:p w14:paraId="199513E3" w14:textId="77777777" w:rsidR="002C55C4" w:rsidRPr="002C55C4" w:rsidRDefault="002C55C4" w:rsidP="002C55C4">
            <w:pPr>
              <w:rPr>
                <w:sz w:val="22"/>
              </w:rPr>
            </w:pPr>
            <w:r w:rsidRPr="002C55C4">
              <w:rPr>
                <w:sz w:val="22"/>
              </w:rPr>
              <w:t>3.1.1</w:t>
            </w:r>
          </w:p>
        </w:tc>
        <w:tc>
          <w:tcPr>
            <w:tcW w:w="1195" w:type="dxa"/>
            <w:shd w:val="clear" w:color="auto" w:fill="FFFFFF"/>
            <w:tcMar>
              <w:top w:w="40" w:type="dxa"/>
              <w:left w:w="200" w:type="dxa"/>
              <w:bottom w:w="40" w:type="dxa"/>
              <w:right w:w="200" w:type="dxa"/>
            </w:tcMar>
            <w:vAlign w:val="center"/>
          </w:tcPr>
          <w:p w14:paraId="07289DAC"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3C35776C" w14:textId="77777777" w:rsidR="002C55C4" w:rsidRPr="002C55C4" w:rsidRDefault="002C55C4" w:rsidP="002C55C4">
            <w:pPr>
              <w:rPr>
                <w:sz w:val="22"/>
              </w:rPr>
            </w:pPr>
            <w:r w:rsidRPr="002C55C4">
              <w:rPr>
                <w:sz w:val="22"/>
              </w:rPr>
              <w:t>т.у.т.</w:t>
            </w:r>
          </w:p>
        </w:tc>
        <w:tc>
          <w:tcPr>
            <w:tcW w:w="1055" w:type="dxa"/>
            <w:shd w:val="clear" w:color="auto" w:fill="FFFFFF"/>
            <w:tcMar>
              <w:top w:w="40" w:type="dxa"/>
              <w:left w:w="200" w:type="dxa"/>
              <w:bottom w:w="40" w:type="dxa"/>
              <w:right w:w="200" w:type="dxa"/>
            </w:tcMar>
            <w:vAlign w:val="center"/>
          </w:tcPr>
          <w:p w14:paraId="6A333CF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AB64AD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E62BB2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CB3A4B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2C29B2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EC71A7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74FCF6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BD5744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6DA559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111F8C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982380D" w14:textId="77777777" w:rsidR="002C55C4" w:rsidRPr="002C55C4" w:rsidRDefault="002C55C4" w:rsidP="002C55C4">
            <w:pPr>
              <w:rPr>
                <w:sz w:val="22"/>
              </w:rPr>
            </w:pPr>
            <w:r w:rsidRPr="002C55C4">
              <w:rPr>
                <w:sz w:val="22"/>
              </w:rPr>
              <w:t>0,0000</w:t>
            </w:r>
          </w:p>
        </w:tc>
      </w:tr>
      <w:tr w:rsidR="002C55C4" w:rsidRPr="002C55C4" w14:paraId="5101378F" w14:textId="77777777" w:rsidTr="002C55C4">
        <w:trPr>
          <w:jc w:val="center"/>
        </w:trPr>
        <w:tc>
          <w:tcPr>
            <w:tcW w:w="405" w:type="dxa"/>
            <w:shd w:val="clear" w:color="auto" w:fill="F2F2F2"/>
            <w:tcMar>
              <w:top w:w="40" w:type="dxa"/>
              <w:left w:w="20" w:type="dxa"/>
              <w:bottom w:w="40" w:type="dxa"/>
              <w:right w:w="20" w:type="dxa"/>
            </w:tcMar>
            <w:vAlign w:val="center"/>
          </w:tcPr>
          <w:p w14:paraId="7D648A6C" w14:textId="77777777" w:rsidR="002C55C4" w:rsidRPr="002C55C4" w:rsidRDefault="002C55C4" w:rsidP="002C55C4">
            <w:pPr>
              <w:rPr>
                <w:sz w:val="22"/>
              </w:rPr>
            </w:pPr>
            <w:r w:rsidRPr="002C55C4">
              <w:rPr>
                <w:sz w:val="22"/>
              </w:rPr>
              <w:t>3.2</w:t>
            </w:r>
          </w:p>
        </w:tc>
        <w:tc>
          <w:tcPr>
            <w:tcW w:w="1195" w:type="dxa"/>
            <w:shd w:val="clear" w:color="auto" w:fill="F2F2F2"/>
            <w:tcMar>
              <w:top w:w="40" w:type="dxa"/>
              <w:left w:w="200" w:type="dxa"/>
              <w:bottom w:w="40" w:type="dxa"/>
              <w:right w:w="200" w:type="dxa"/>
            </w:tcMar>
            <w:vAlign w:val="center"/>
          </w:tcPr>
          <w:p w14:paraId="151F49F2" w14:textId="77777777" w:rsidR="002C55C4" w:rsidRPr="002C55C4" w:rsidRDefault="002C55C4" w:rsidP="002C55C4">
            <w:pPr>
              <w:rPr>
                <w:sz w:val="22"/>
              </w:rPr>
            </w:pPr>
            <w:r w:rsidRPr="002C55C4">
              <w:rPr>
                <w:sz w:val="22"/>
              </w:rPr>
              <w:t>натурального</w:t>
            </w:r>
          </w:p>
        </w:tc>
        <w:tc>
          <w:tcPr>
            <w:tcW w:w="1072" w:type="dxa"/>
            <w:shd w:val="clear" w:color="auto" w:fill="F2F2F2"/>
            <w:tcMar>
              <w:top w:w="40" w:type="dxa"/>
              <w:left w:w="200" w:type="dxa"/>
              <w:bottom w:w="40" w:type="dxa"/>
              <w:right w:w="200" w:type="dxa"/>
            </w:tcMar>
            <w:vAlign w:val="center"/>
          </w:tcPr>
          <w:p w14:paraId="6C64945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99CB09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B30688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B27CA2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084223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820D00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DDA4E2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AF5EAE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740FEC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37BCD6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F82999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04C0FA7" w14:textId="77777777" w:rsidR="002C55C4" w:rsidRPr="002C55C4" w:rsidRDefault="002C55C4" w:rsidP="002C55C4">
            <w:pPr>
              <w:rPr>
                <w:sz w:val="22"/>
              </w:rPr>
            </w:pPr>
          </w:p>
        </w:tc>
      </w:tr>
      <w:tr w:rsidR="002C55C4" w:rsidRPr="002C55C4" w14:paraId="6CBE6D2F" w14:textId="77777777" w:rsidTr="002C55C4">
        <w:trPr>
          <w:jc w:val="center"/>
        </w:trPr>
        <w:tc>
          <w:tcPr>
            <w:tcW w:w="405" w:type="dxa"/>
            <w:shd w:val="clear" w:color="auto" w:fill="FFFFFF"/>
            <w:tcMar>
              <w:top w:w="40" w:type="dxa"/>
              <w:left w:w="20" w:type="dxa"/>
              <w:bottom w:w="40" w:type="dxa"/>
              <w:right w:w="20" w:type="dxa"/>
            </w:tcMar>
            <w:vAlign w:val="center"/>
          </w:tcPr>
          <w:p w14:paraId="36BD4423" w14:textId="77777777" w:rsidR="002C55C4" w:rsidRPr="002C55C4" w:rsidRDefault="002C55C4" w:rsidP="002C55C4">
            <w:pPr>
              <w:rPr>
                <w:sz w:val="22"/>
              </w:rPr>
            </w:pPr>
            <w:r w:rsidRPr="002C55C4">
              <w:rPr>
                <w:sz w:val="22"/>
              </w:rPr>
              <w:t>3.2.1</w:t>
            </w:r>
          </w:p>
        </w:tc>
        <w:tc>
          <w:tcPr>
            <w:tcW w:w="1195" w:type="dxa"/>
            <w:shd w:val="clear" w:color="auto" w:fill="FFFFFF"/>
            <w:tcMar>
              <w:top w:w="40" w:type="dxa"/>
              <w:left w:w="200" w:type="dxa"/>
              <w:bottom w:w="40" w:type="dxa"/>
              <w:right w:w="200" w:type="dxa"/>
            </w:tcMar>
            <w:vAlign w:val="center"/>
          </w:tcPr>
          <w:p w14:paraId="15EBCEBB"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12669183" w14:textId="77777777" w:rsidR="002C55C4" w:rsidRPr="002C55C4" w:rsidRDefault="002C55C4" w:rsidP="002C55C4">
            <w:pPr>
              <w:rPr>
                <w:sz w:val="22"/>
              </w:rPr>
            </w:pPr>
            <w:r w:rsidRPr="002C55C4">
              <w:rPr>
                <w:sz w:val="22"/>
              </w:rPr>
              <w:t>т.</w:t>
            </w:r>
          </w:p>
        </w:tc>
        <w:tc>
          <w:tcPr>
            <w:tcW w:w="1055" w:type="dxa"/>
            <w:shd w:val="clear" w:color="auto" w:fill="FFFFFF"/>
            <w:tcMar>
              <w:top w:w="40" w:type="dxa"/>
              <w:left w:w="200" w:type="dxa"/>
              <w:bottom w:w="40" w:type="dxa"/>
              <w:right w:w="200" w:type="dxa"/>
            </w:tcMar>
            <w:vAlign w:val="center"/>
          </w:tcPr>
          <w:p w14:paraId="03E8FD33" w14:textId="77777777" w:rsidR="002C55C4" w:rsidRPr="002C55C4" w:rsidRDefault="002C55C4" w:rsidP="002C55C4">
            <w:pPr>
              <w:rPr>
                <w:sz w:val="22"/>
              </w:rPr>
            </w:pPr>
            <w:r w:rsidRPr="002C55C4">
              <w:rPr>
                <w:sz w:val="22"/>
              </w:rPr>
              <w:t>407,3000</w:t>
            </w:r>
          </w:p>
        </w:tc>
        <w:tc>
          <w:tcPr>
            <w:tcW w:w="1055" w:type="dxa"/>
            <w:shd w:val="clear" w:color="auto" w:fill="FFFFFF"/>
            <w:tcMar>
              <w:top w:w="40" w:type="dxa"/>
              <w:left w:w="200" w:type="dxa"/>
              <w:bottom w:w="40" w:type="dxa"/>
              <w:right w:w="200" w:type="dxa"/>
            </w:tcMar>
            <w:vAlign w:val="center"/>
          </w:tcPr>
          <w:p w14:paraId="1C464042" w14:textId="77777777" w:rsidR="002C55C4" w:rsidRPr="002C55C4" w:rsidRDefault="002C55C4" w:rsidP="002C55C4">
            <w:pPr>
              <w:rPr>
                <w:sz w:val="22"/>
              </w:rPr>
            </w:pPr>
            <w:r w:rsidRPr="002C55C4">
              <w:rPr>
                <w:sz w:val="22"/>
              </w:rPr>
              <w:t>387,4000</w:t>
            </w:r>
          </w:p>
        </w:tc>
        <w:tc>
          <w:tcPr>
            <w:tcW w:w="1055" w:type="dxa"/>
            <w:shd w:val="clear" w:color="auto" w:fill="FFFFFF"/>
            <w:tcMar>
              <w:top w:w="40" w:type="dxa"/>
              <w:left w:w="200" w:type="dxa"/>
              <w:bottom w:w="40" w:type="dxa"/>
              <w:right w:w="200" w:type="dxa"/>
            </w:tcMar>
            <w:vAlign w:val="center"/>
          </w:tcPr>
          <w:p w14:paraId="4E1BD654" w14:textId="77777777" w:rsidR="002C55C4" w:rsidRPr="002C55C4" w:rsidRDefault="002C55C4" w:rsidP="002C55C4">
            <w:pPr>
              <w:rPr>
                <w:sz w:val="22"/>
              </w:rPr>
            </w:pPr>
            <w:r w:rsidRPr="002C55C4">
              <w:rPr>
                <w:sz w:val="22"/>
              </w:rPr>
              <w:t>387,4000</w:t>
            </w:r>
          </w:p>
        </w:tc>
        <w:tc>
          <w:tcPr>
            <w:tcW w:w="1055" w:type="dxa"/>
            <w:shd w:val="clear" w:color="auto" w:fill="FFFFFF"/>
            <w:tcMar>
              <w:top w:w="40" w:type="dxa"/>
              <w:left w:w="200" w:type="dxa"/>
              <w:bottom w:w="40" w:type="dxa"/>
              <w:right w:w="200" w:type="dxa"/>
            </w:tcMar>
            <w:vAlign w:val="center"/>
          </w:tcPr>
          <w:p w14:paraId="1CFA30C1" w14:textId="77777777" w:rsidR="002C55C4" w:rsidRPr="002C55C4" w:rsidRDefault="002C55C4" w:rsidP="002C55C4">
            <w:pPr>
              <w:rPr>
                <w:sz w:val="22"/>
              </w:rPr>
            </w:pPr>
            <w:r w:rsidRPr="002C55C4">
              <w:rPr>
                <w:sz w:val="22"/>
              </w:rPr>
              <w:t>387,4000</w:t>
            </w:r>
          </w:p>
        </w:tc>
        <w:tc>
          <w:tcPr>
            <w:tcW w:w="1055" w:type="dxa"/>
            <w:shd w:val="clear" w:color="auto" w:fill="FFFFFF"/>
            <w:tcMar>
              <w:top w:w="40" w:type="dxa"/>
              <w:left w:w="200" w:type="dxa"/>
              <w:bottom w:w="40" w:type="dxa"/>
              <w:right w:w="200" w:type="dxa"/>
            </w:tcMar>
            <w:vAlign w:val="center"/>
          </w:tcPr>
          <w:p w14:paraId="452D2698" w14:textId="77777777" w:rsidR="002C55C4" w:rsidRPr="002C55C4" w:rsidRDefault="002C55C4" w:rsidP="002C55C4">
            <w:pPr>
              <w:rPr>
                <w:sz w:val="22"/>
              </w:rPr>
            </w:pPr>
            <w:r w:rsidRPr="002C55C4">
              <w:rPr>
                <w:sz w:val="22"/>
              </w:rPr>
              <w:t>387,4000</w:t>
            </w:r>
          </w:p>
        </w:tc>
        <w:tc>
          <w:tcPr>
            <w:tcW w:w="1055" w:type="dxa"/>
            <w:shd w:val="clear" w:color="auto" w:fill="FFFFFF"/>
            <w:tcMar>
              <w:top w:w="40" w:type="dxa"/>
              <w:left w:w="200" w:type="dxa"/>
              <w:bottom w:w="40" w:type="dxa"/>
              <w:right w:w="200" w:type="dxa"/>
            </w:tcMar>
            <w:vAlign w:val="center"/>
          </w:tcPr>
          <w:p w14:paraId="702E5DD2" w14:textId="77777777" w:rsidR="002C55C4" w:rsidRPr="002C55C4" w:rsidRDefault="002C55C4" w:rsidP="002C55C4">
            <w:pPr>
              <w:rPr>
                <w:sz w:val="22"/>
              </w:rPr>
            </w:pPr>
            <w:r w:rsidRPr="002C55C4">
              <w:rPr>
                <w:sz w:val="22"/>
              </w:rPr>
              <w:t>387,4000</w:t>
            </w:r>
          </w:p>
        </w:tc>
        <w:tc>
          <w:tcPr>
            <w:tcW w:w="1055" w:type="dxa"/>
            <w:shd w:val="clear" w:color="auto" w:fill="FFFFFF"/>
            <w:tcMar>
              <w:top w:w="40" w:type="dxa"/>
              <w:left w:w="200" w:type="dxa"/>
              <w:bottom w:w="40" w:type="dxa"/>
              <w:right w:w="200" w:type="dxa"/>
            </w:tcMar>
            <w:vAlign w:val="center"/>
          </w:tcPr>
          <w:p w14:paraId="3DD241DE" w14:textId="77777777" w:rsidR="002C55C4" w:rsidRPr="002C55C4" w:rsidRDefault="002C55C4" w:rsidP="002C55C4">
            <w:pPr>
              <w:rPr>
                <w:sz w:val="22"/>
              </w:rPr>
            </w:pPr>
            <w:r w:rsidRPr="002C55C4">
              <w:rPr>
                <w:sz w:val="22"/>
              </w:rPr>
              <w:t>387,4000</w:t>
            </w:r>
          </w:p>
        </w:tc>
        <w:tc>
          <w:tcPr>
            <w:tcW w:w="1055" w:type="dxa"/>
            <w:shd w:val="clear" w:color="auto" w:fill="FFFFFF"/>
            <w:tcMar>
              <w:top w:w="40" w:type="dxa"/>
              <w:left w:w="200" w:type="dxa"/>
              <w:bottom w:w="40" w:type="dxa"/>
              <w:right w:w="200" w:type="dxa"/>
            </w:tcMar>
            <w:vAlign w:val="center"/>
          </w:tcPr>
          <w:p w14:paraId="4635AFCC" w14:textId="77777777" w:rsidR="002C55C4" w:rsidRPr="002C55C4" w:rsidRDefault="002C55C4" w:rsidP="002C55C4">
            <w:pPr>
              <w:rPr>
                <w:sz w:val="22"/>
              </w:rPr>
            </w:pPr>
            <w:r w:rsidRPr="002C55C4">
              <w:rPr>
                <w:sz w:val="22"/>
              </w:rPr>
              <w:t>387,4000</w:t>
            </w:r>
          </w:p>
        </w:tc>
        <w:tc>
          <w:tcPr>
            <w:tcW w:w="1055" w:type="dxa"/>
            <w:shd w:val="clear" w:color="auto" w:fill="FFFFFF"/>
            <w:tcMar>
              <w:top w:w="40" w:type="dxa"/>
              <w:left w:w="200" w:type="dxa"/>
              <w:bottom w:w="40" w:type="dxa"/>
              <w:right w:w="200" w:type="dxa"/>
            </w:tcMar>
            <w:vAlign w:val="center"/>
          </w:tcPr>
          <w:p w14:paraId="14A61043" w14:textId="77777777" w:rsidR="002C55C4" w:rsidRPr="002C55C4" w:rsidRDefault="002C55C4" w:rsidP="002C55C4">
            <w:pPr>
              <w:rPr>
                <w:sz w:val="22"/>
              </w:rPr>
            </w:pPr>
            <w:r w:rsidRPr="002C55C4">
              <w:rPr>
                <w:sz w:val="22"/>
              </w:rPr>
              <w:t>387,4000</w:t>
            </w:r>
          </w:p>
        </w:tc>
        <w:tc>
          <w:tcPr>
            <w:tcW w:w="1055" w:type="dxa"/>
            <w:shd w:val="clear" w:color="auto" w:fill="FFFFFF"/>
            <w:tcMar>
              <w:top w:w="40" w:type="dxa"/>
              <w:left w:w="200" w:type="dxa"/>
              <w:bottom w:w="40" w:type="dxa"/>
              <w:right w:w="200" w:type="dxa"/>
            </w:tcMar>
            <w:vAlign w:val="center"/>
          </w:tcPr>
          <w:p w14:paraId="41CA8413" w14:textId="77777777" w:rsidR="002C55C4" w:rsidRPr="002C55C4" w:rsidRDefault="002C55C4" w:rsidP="002C55C4">
            <w:pPr>
              <w:rPr>
                <w:sz w:val="22"/>
              </w:rPr>
            </w:pPr>
            <w:r w:rsidRPr="002C55C4">
              <w:rPr>
                <w:sz w:val="22"/>
              </w:rPr>
              <w:t>387,4000</w:t>
            </w:r>
          </w:p>
        </w:tc>
        <w:tc>
          <w:tcPr>
            <w:tcW w:w="1055" w:type="dxa"/>
            <w:shd w:val="clear" w:color="auto" w:fill="FFFFFF"/>
            <w:tcMar>
              <w:top w:w="40" w:type="dxa"/>
              <w:left w:w="200" w:type="dxa"/>
              <w:bottom w:w="40" w:type="dxa"/>
              <w:right w:w="200" w:type="dxa"/>
            </w:tcMar>
            <w:vAlign w:val="center"/>
          </w:tcPr>
          <w:p w14:paraId="1139AD6A" w14:textId="77777777" w:rsidR="002C55C4" w:rsidRPr="002C55C4" w:rsidRDefault="002C55C4" w:rsidP="002C55C4">
            <w:pPr>
              <w:rPr>
                <w:sz w:val="22"/>
              </w:rPr>
            </w:pPr>
            <w:r w:rsidRPr="002C55C4">
              <w:rPr>
                <w:sz w:val="22"/>
              </w:rPr>
              <w:t>387,4000</w:t>
            </w:r>
          </w:p>
        </w:tc>
      </w:tr>
      <w:tr w:rsidR="002C55C4" w:rsidRPr="002C55C4" w14:paraId="32B3CF82" w14:textId="77777777" w:rsidTr="002C55C4">
        <w:trPr>
          <w:jc w:val="center"/>
        </w:trPr>
        <w:tc>
          <w:tcPr>
            <w:tcW w:w="14277" w:type="dxa"/>
            <w:gridSpan w:val="14"/>
            <w:shd w:val="clear" w:color="auto" w:fill="FFFFFF"/>
            <w:tcMar>
              <w:top w:w="40" w:type="dxa"/>
              <w:left w:w="160" w:type="dxa"/>
              <w:bottom w:w="40" w:type="dxa"/>
              <w:right w:w="20" w:type="dxa"/>
            </w:tcMar>
            <w:vAlign w:val="center"/>
          </w:tcPr>
          <w:p w14:paraId="606F8E52" w14:textId="77777777" w:rsidR="002C55C4" w:rsidRPr="00055958" w:rsidRDefault="002C55C4" w:rsidP="002C55C4">
            <w:pPr>
              <w:rPr>
                <w:sz w:val="22"/>
                <w:lang w:val="ru-RU"/>
              </w:rPr>
            </w:pPr>
            <w:r w:rsidRPr="00055958">
              <w:rPr>
                <w:sz w:val="22"/>
                <w:lang w:val="ru-RU"/>
              </w:rPr>
              <w:t>Котельная №42-15 п. Новоивановский, ул. Трактовая, д. 2</w:t>
            </w:r>
          </w:p>
        </w:tc>
      </w:tr>
      <w:tr w:rsidR="002C55C4" w:rsidRPr="002C55C4" w14:paraId="66B9F4BE" w14:textId="77777777" w:rsidTr="002C55C4">
        <w:trPr>
          <w:jc w:val="center"/>
        </w:trPr>
        <w:tc>
          <w:tcPr>
            <w:tcW w:w="405" w:type="dxa"/>
            <w:shd w:val="clear" w:color="auto" w:fill="FFFFFF"/>
            <w:tcMar>
              <w:top w:w="40" w:type="dxa"/>
              <w:left w:w="20" w:type="dxa"/>
              <w:bottom w:w="40" w:type="dxa"/>
              <w:right w:w="20" w:type="dxa"/>
            </w:tcMar>
            <w:vAlign w:val="center"/>
          </w:tcPr>
          <w:p w14:paraId="372C8166" w14:textId="77777777" w:rsidR="002C55C4" w:rsidRPr="002C55C4" w:rsidRDefault="002C55C4" w:rsidP="002C55C4">
            <w:pPr>
              <w:rPr>
                <w:sz w:val="22"/>
              </w:rPr>
            </w:pPr>
            <w:r w:rsidRPr="002C55C4">
              <w:rPr>
                <w:sz w:val="22"/>
              </w:rPr>
              <w:t>1</w:t>
            </w:r>
          </w:p>
        </w:tc>
        <w:tc>
          <w:tcPr>
            <w:tcW w:w="1195" w:type="dxa"/>
            <w:shd w:val="clear" w:color="auto" w:fill="FFFFFF"/>
            <w:tcMar>
              <w:top w:w="40" w:type="dxa"/>
              <w:left w:w="200" w:type="dxa"/>
              <w:bottom w:w="40" w:type="dxa"/>
              <w:right w:w="200" w:type="dxa"/>
            </w:tcMar>
            <w:vAlign w:val="center"/>
          </w:tcPr>
          <w:p w14:paraId="416CF15C" w14:textId="77777777" w:rsidR="002C55C4" w:rsidRPr="002C55C4" w:rsidRDefault="002C55C4" w:rsidP="002C55C4">
            <w:pPr>
              <w:rPr>
                <w:sz w:val="22"/>
              </w:rPr>
            </w:pPr>
            <w:r w:rsidRPr="002C55C4">
              <w:rPr>
                <w:sz w:val="22"/>
              </w:rPr>
              <w:t>Выработка тепловой энергии</w:t>
            </w:r>
          </w:p>
        </w:tc>
        <w:tc>
          <w:tcPr>
            <w:tcW w:w="1072" w:type="dxa"/>
            <w:shd w:val="clear" w:color="auto" w:fill="FFFFFF"/>
            <w:tcMar>
              <w:top w:w="40" w:type="dxa"/>
              <w:left w:w="200" w:type="dxa"/>
              <w:bottom w:w="40" w:type="dxa"/>
              <w:right w:w="200" w:type="dxa"/>
            </w:tcMar>
            <w:vAlign w:val="center"/>
          </w:tcPr>
          <w:p w14:paraId="0B741EF5" w14:textId="77777777" w:rsidR="002C55C4" w:rsidRPr="002C55C4" w:rsidRDefault="002C55C4" w:rsidP="002C55C4">
            <w:pPr>
              <w:rPr>
                <w:sz w:val="22"/>
              </w:rPr>
            </w:pPr>
            <w:r w:rsidRPr="002C55C4">
              <w:rPr>
                <w:sz w:val="22"/>
              </w:rPr>
              <w:t>Гкал</w:t>
            </w:r>
          </w:p>
        </w:tc>
        <w:tc>
          <w:tcPr>
            <w:tcW w:w="1055" w:type="dxa"/>
            <w:shd w:val="clear" w:color="auto" w:fill="FFFFFF"/>
            <w:tcMar>
              <w:top w:w="40" w:type="dxa"/>
              <w:left w:w="200" w:type="dxa"/>
              <w:bottom w:w="40" w:type="dxa"/>
              <w:right w:w="200" w:type="dxa"/>
            </w:tcMar>
            <w:vAlign w:val="center"/>
          </w:tcPr>
          <w:p w14:paraId="00D449E4" w14:textId="77777777" w:rsidR="002C55C4" w:rsidRPr="002C55C4" w:rsidRDefault="002C55C4" w:rsidP="002C55C4">
            <w:pPr>
              <w:rPr>
                <w:sz w:val="22"/>
              </w:rPr>
            </w:pPr>
            <w:r w:rsidRPr="002C55C4">
              <w:rPr>
                <w:sz w:val="22"/>
              </w:rPr>
              <w:t>816,0277</w:t>
            </w:r>
          </w:p>
        </w:tc>
        <w:tc>
          <w:tcPr>
            <w:tcW w:w="1055" w:type="dxa"/>
            <w:shd w:val="clear" w:color="auto" w:fill="FFFFFF"/>
            <w:tcMar>
              <w:top w:w="40" w:type="dxa"/>
              <w:left w:w="200" w:type="dxa"/>
              <w:bottom w:w="40" w:type="dxa"/>
              <w:right w:w="200" w:type="dxa"/>
            </w:tcMar>
            <w:vAlign w:val="center"/>
          </w:tcPr>
          <w:p w14:paraId="6B235BBC" w14:textId="77777777" w:rsidR="002C55C4" w:rsidRPr="002C55C4" w:rsidRDefault="002C55C4" w:rsidP="002C55C4">
            <w:pPr>
              <w:rPr>
                <w:sz w:val="22"/>
              </w:rPr>
            </w:pPr>
            <w:r w:rsidRPr="002C55C4">
              <w:rPr>
                <w:sz w:val="22"/>
              </w:rPr>
              <w:t>812,5817</w:t>
            </w:r>
          </w:p>
        </w:tc>
        <w:tc>
          <w:tcPr>
            <w:tcW w:w="1055" w:type="dxa"/>
            <w:shd w:val="clear" w:color="auto" w:fill="FFFFFF"/>
            <w:tcMar>
              <w:top w:w="40" w:type="dxa"/>
              <w:left w:w="200" w:type="dxa"/>
              <w:bottom w:w="40" w:type="dxa"/>
              <w:right w:w="200" w:type="dxa"/>
            </w:tcMar>
            <w:vAlign w:val="center"/>
          </w:tcPr>
          <w:p w14:paraId="46832612" w14:textId="77777777" w:rsidR="002C55C4" w:rsidRPr="002C55C4" w:rsidRDefault="002C55C4" w:rsidP="002C55C4">
            <w:pPr>
              <w:rPr>
                <w:sz w:val="22"/>
              </w:rPr>
            </w:pPr>
            <w:r w:rsidRPr="002C55C4">
              <w:rPr>
                <w:sz w:val="22"/>
              </w:rPr>
              <w:t>814,4919</w:t>
            </w:r>
          </w:p>
        </w:tc>
        <w:tc>
          <w:tcPr>
            <w:tcW w:w="1055" w:type="dxa"/>
            <w:shd w:val="clear" w:color="auto" w:fill="FFFFFF"/>
            <w:tcMar>
              <w:top w:w="40" w:type="dxa"/>
              <w:left w:w="200" w:type="dxa"/>
              <w:bottom w:w="40" w:type="dxa"/>
              <w:right w:w="200" w:type="dxa"/>
            </w:tcMar>
            <w:vAlign w:val="center"/>
          </w:tcPr>
          <w:p w14:paraId="30585FC6" w14:textId="77777777" w:rsidR="002C55C4" w:rsidRPr="002C55C4" w:rsidRDefault="002C55C4" w:rsidP="002C55C4">
            <w:pPr>
              <w:rPr>
                <w:sz w:val="22"/>
              </w:rPr>
            </w:pPr>
            <w:r w:rsidRPr="002C55C4">
              <w:rPr>
                <w:sz w:val="22"/>
              </w:rPr>
              <w:t>814,4919</w:t>
            </w:r>
          </w:p>
        </w:tc>
        <w:tc>
          <w:tcPr>
            <w:tcW w:w="1055" w:type="dxa"/>
            <w:shd w:val="clear" w:color="auto" w:fill="FFFFFF"/>
            <w:tcMar>
              <w:top w:w="40" w:type="dxa"/>
              <w:left w:w="200" w:type="dxa"/>
              <w:bottom w:w="40" w:type="dxa"/>
              <w:right w:w="200" w:type="dxa"/>
            </w:tcMar>
            <w:vAlign w:val="center"/>
          </w:tcPr>
          <w:p w14:paraId="495F0399" w14:textId="77777777" w:rsidR="002C55C4" w:rsidRPr="002C55C4" w:rsidRDefault="002C55C4" w:rsidP="002C55C4">
            <w:pPr>
              <w:rPr>
                <w:sz w:val="22"/>
              </w:rPr>
            </w:pPr>
            <w:r w:rsidRPr="002C55C4">
              <w:rPr>
                <w:sz w:val="22"/>
              </w:rPr>
              <w:t>814,4919</w:t>
            </w:r>
          </w:p>
        </w:tc>
        <w:tc>
          <w:tcPr>
            <w:tcW w:w="1055" w:type="dxa"/>
            <w:shd w:val="clear" w:color="auto" w:fill="FFFFFF"/>
            <w:tcMar>
              <w:top w:w="40" w:type="dxa"/>
              <w:left w:w="200" w:type="dxa"/>
              <w:bottom w:w="40" w:type="dxa"/>
              <w:right w:w="200" w:type="dxa"/>
            </w:tcMar>
            <w:vAlign w:val="center"/>
          </w:tcPr>
          <w:p w14:paraId="5D19E829" w14:textId="77777777" w:rsidR="002C55C4" w:rsidRPr="002C55C4" w:rsidRDefault="002C55C4" w:rsidP="002C55C4">
            <w:pPr>
              <w:rPr>
                <w:sz w:val="22"/>
              </w:rPr>
            </w:pPr>
            <w:r w:rsidRPr="002C55C4">
              <w:rPr>
                <w:sz w:val="22"/>
              </w:rPr>
              <w:t>814,4919</w:t>
            </w:r>
          </w:p>
        </w:tc>
        <w:tc>
          <w:tcPr>
            <w:tcW w:w="1055" w:type="dxa"/>
            <w:shd w:val="clear" w:color="auto" w:fill="FFFFFF"/>
            <w:tcMar>
              <w:top w:w="40" w:type="dxa"/>
              <w:left w:w="200" w:type="dxa"/>
              <w:bottom w:w="40" w:type="dxa"/>
              <w:right w:w="200" w:type="dxa"/>
            </w:tcMar>
            <w:vAlign w:val="center"/>
          </w:tcPr>
          <w:p w14:paraId="45EC5618" w14:textId="77777777" w:rsidR="002C55C4" w:rsidRPr="002C55C4" w:rsidRDefault="002C55C4" w:rsidP="002C55C4">
            <w:pPr>
              <w:rPr>
                <w:sz w:val="22"/>
              </w:rPr>
            </w:pPr>
            <w:r w:rsidRPr="002C55C4">
              <w:rPr>
                <w:sz w:val="22"/>
              </w:rPr>
              <w:t>814,4919</w:t>
            </w:r>
          </w:p>
        </w:tc>
        <w:tc>
          <w:tcPr>
            <w:tcW w:w="1055" w:type="dxa"/>
            <w:shd w:val="clear" w:color="auto" w:fill="FFFFFF"/>
            <w:tcMar>
              <w:top w:w="40" w:type="dxa"/>
              <w:left w:w="200" w:type="dxa"/>
              <w:bottom w:w="40" w:type="dxa"/>
              <w:right w:w="200" w:type="dxa"/>
            </w:tcMar>
            <w:vAlign w:val="center"/>
          </w:tcPr>
          <w:p w14:paraId="16AFB176" w14:textId="77777777" w:rsidR="002C55C4" w:rsidRPr="002C55C4" w:rsidRDefault="002C55C4" w:rsidP="002C55C4">
            <w:pPr>
              <w:rPr>
                <w:sz w:val="22"/>
              </w:rPr>
            </w:pPr>
            <w:r w:rsidRPr="002C55C4">
              <w:rPr>
                <w:sz w:val="22"/>
              </w:rPr>
              <w:t>814,4919</w:t>
            </w:r>
          </w:p>
        </w:tc>
        <w:tc>
          <w:tcPr>
            <w:tcW w:w="1055" w:type="dxa"/>
            <w:shd w:val="clear" w:color="auto" w:fill="FFFFFF"/>
            <w:tcMar>
              <w:top w:w="40" w:type="dxa"/>
              <w:left w:w="200" w:type="dxa"/>
              <w:bottom w:w="40" w:type="dxa"/>
              <w:right w:w="200" w:type="dxa"/>
            </w:tcMar>
            <w:vAlign w:val="center"/>
          </w:tcPr>
          <w:p w14:paraId="6D37AE11" w14:textId="77777777" w:rsidR="002C55C4" w:rsidRPr="002C55C4" w:rsidRDefault="002C55C4" w:rsidP="002C55C4">
            <w:pPr>
              <w:rPr>
                <w:sz w:val="22"/>
              </w:rPr>
            </w:pPr>
            <w:r w:rsidRPr="002C55C4">
              <w:rPr>
                <w:sz w:val="22"/>
              </w:rPr>
              <w:t>814,4919</w:t>
            </w:r>
          </w:p>
        </w:tc>
        <w:tc>
          <w:tcPr>
            <w:tcW w:w="1055" w:type="dxa"/>
            <w:shd w:val="clear" w:color="auto" w:fill="FFFFFF"/>
            <w:tcMar>
              <w:top w:w="40" w:type="dxa"/>
              <w:left w:w="200" w:type="dxa"/>
              <w:bottom w:w="40" w:type="dxa"/>
              <w:right w:w="200" w:type="dxa"/>
            </w:tcMar>
            <w:vAlign w:val="center"/>
          </w:tcPr>
          <w:p w14:paraId="0C1DB6D8" w14:textId="77777777" w:rsidR="002C55C4" w:rsidRPr="002C55C4" w:rsidRDefault="002C55C4" w:rsidP="002C55C4">
            <w:pPr>
              <w:rPr>
                <w:sz w:val="22"/>
              </w:rPr>
            </w:pPr>
            <w:r w:rsidRPr="002C55C4">
              <w:rPr>
                <w:sz w:val="22"/>
              </w:rPr>
              <w:t>814,4919</w:t>
            </w:r>
          </w:p>
        </w:tc>
        <w:tc>
          <w:tcPr>
            <w:tcW w:w="1055" w:type="dxa"/>
            <w:shd w:val="clear" w:color="auto" w:fill="FFFFFF"/>
            <w:tcMar>
              <w:top w:w="40" w:type="dxa"/>
              <w:left w:w="200" w:type="dxa"/>
              <w:bottom w:w="40" w:type="dxa"/>
              <w:right w:w="200" w:type="dxa"/>
            </w:tcMar>
            <w:vAlign w:val="center"/>
          </w:tcPr>
          <w:p w14:paraId="6AFC28E6" w14:textId="77777777" w:rsidR="002C55C4" w:rsidRPr="002C55C4" w:rsidRDefault="002C55C4" w:rsidP="002C55C4">
            <w:pPr>
              <w:rPr>
                <w:sz w:val="22"/>
              </w:rPr>
            </w:pPr>
            <w:r w:rsidRPr="002C55C4">
              <w:rPr>
                <w:sz w:val="22"/>
              </w:rPr>
              <w:t>814,4919</w:t>
            </w:r>
          </w:p>
        </w:tc>
      </w:tr>
      <w:tr w:rsidR="002C55C4" w:rsidRPr="002C55C4" w14:paraId="48AC21B0" w14:textId="77777777" w:rsidTr="002C55C4">
        <w:trPr>
          <w:jc w:val="center"/>
        </w:trPr>
        <w:tc>
          <w:tcPr>
            <w:tcW w:w="405" w:type="dxa"/>
            <w:shd w:val="clear" w:color="auto" w:fill="FFFFFF"/>
            <w:tcMar>
              <w:top w:w="40" w:type="dxa"/>
              <w:left w:w="20" w:type="dxa"/>
              <w:bottom w:w="40" w:type="dxa"/>
              <w:right w:w="20" w:type="dxa"/>
            </w:tcMar>
            <w:vAlign w:val="center"/>
          </w:tcPr>
          <w:p w14:paraId="06EEFA2A" w14:textId="77777777" w:rsidR="002C55C4" w:rsidRPr="002C55C4" w:rsidRDefault="002C55C4" w:rsidP="002C55C4">
            <w:pPr>
              <w:rPr>
                <w:sz w:val="22"/>
              </w:rPr>
            </w:pPr>
            <w:r w:rsidRPr="002C55C4">
              <w:rPr>
                <w:sz w:val="22"/>
              </w:rPr>
              <w:t>2</w:t>
            </w:r>
          </w:p>
        </w:tc>
        <w:tc>
          <w:tcPr>
            <w:tcW w:w="1195" w:type="dxa"/>
            <w:shd w:val="clear" w:color="auto" w:fill="FFFFFF"/>
            <w:tcMar>
              <w:top w:w="40" w:type="dxa"/>
              <w:left w:w="200" w:type="dxa"/>
              <w:bottom w:w="40" w:type="dxa"/>
              <w:right w:w="200" w:type="dxa"/>
            </w:tcMar>
            <w:vAlign w:val="center"/>
          </w:tcPr>
          <w:p w14:paraId="18FFC845" w14:textId="77777777" w:rsidR="002C55C4" w:rsidRPr="002C55C4" w:rsidRDefault="002C55C4" w:rsidP="002C55C4">
            <w:pPr>
              <w:rPr>
                <w:sz w:val="22"/>
                <w:lang w:val="ru-RU"/>
              </w:rPr>
            </w:pPr>
            <w:r w:rsidRPr="002C55C4">
              <w:rPr>
                <w:sz w:val="22"/>
                <w:lang w:val="ru-RU"/>
              </w:rPr>
              <w:t>УРУТ на выработку тепловой энергии</w:t>
            </w:r>
          </w:p>
        </w:tc>
        <w:tc>
          <w:tcPr>
            <w:tcW w:w="1072" w:type="dxa"/>
            <w:shd w:val="clear" w:color="auto" w:fill="FFFFFF"/>
            <w:tcMar>
              <w:top w:w="40" w:type="dxa"/>
              <w:left w:w="200" w:type="dxa"/>
              <w:bottom w:w="40" w:type="dxa"/>
              <w:right w:w="200" w:type="dxa"/>
            </w:tcMar>
            <w:vAlign w:val="center"/>
          </w:tcPr>
          <w:p w14:paraId="27B2BC96" w14:textId="77777777" w:rsidR="002C55C4" w:rsidRPr="002C55C4" w:rsidRDefault="002C55C4" w:rsidP="002C55C4">
            <w:pPr>
              <w:rPr>
                <w:sz w:val="22"/>
              </w:rPr>
            </w:pPr>
            <w:r w:rsidRPr="002C55C4">
              <w:rPr>
                <w:sz w:val="22"/>
              </w:rPr>
              <w:t>кг.у.т./Гкал</w:t>
            </w:r>
          </w:p>
        </w:tc>
        <w:tc>
          <w:tcPr>
            <w:tcW w:w="1055" w:type="dxa"/>
            <w:shd w:val="clear" w:color="auto" w:fill="FFFFFF"/>
            <w:tcMar>
              <w:top w:w="40" w:type="dxa"/>
              <w:left w:w="200" w:type="dxa"/>
              <w:bottom w:w="40" w:type="dxa"/>
              <w:right w:w="200" w:type="dxa"/>
            </w:tcMar>
            <w:vAlign w:val="center"/>
          </w:tcPr>
          <w:p w14:paraId="0EF97ED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483C85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EAA4B7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61EBAA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3EA592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06AFC8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3663B8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4059EC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6A8124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8D10DA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7065307" w14:textId="77777777" w:rsidR="002C55C4" w:rsidRPr="002C55C4" w:rsidRDefault="002C55C4" w:rsidP="002C55C4">
            <w:pPr>
              <w:rPr>
                <w:sz w:val="22"/>
              </w:rPr>
            </w:pPr>
            <w:r w:rsidRPr="002C55C4">
              <w:rPr>
                <w:sz w:val="22"/>
              </w:rPr>
              <w:t>0,0000</w:t>
            </w:r>
          </w:p>
        </w:tc>
      </w:tr>
      <w:tr w:rsidR="002C55C4" w:rsidRPr="002C55C4" w14:paraId="14495690" w14:textId="77777777" w:rsidTr="002C55C4">
        <w:trPr>
          <w:jc w:val="center"/>
        </w:trPr>
        <w:tc>
          <w:tcPr>
            <w:tcW w:w="405" w:type="dxa"/>
            <w:shd w:val="clear" w:color="auto" w:fill="FFFFFF"/>
            <w:tcMar>
              <w:top w:w="40" w:type="dxa"/>
              <w:left w:w="20" w:type="dxa"/>
              <w:bottom w:w="40" w:type="dxa"/>
              <w:right w:w="20" w:type="dxa"/>
            </w:tcMar>
            <w:vAlign w:val="center"/>
          </w:tcPr>
          <w:p w14:paraId="0E953761" w14:textId="77777777" w:rsidR="002C55C4" w:rsidRPr="002C55C4" w:rsidRDefault="002C55C4" w:rsidP="002C55C4">
            <w:pPr>
              <w:rPr>
                <w:sz w:val="22"/>
              </w:rPr>
            </w:pPr>
            <w:r w:rsidRPr="002C55C4">
              <w:rPr>
                <w:sz w:val="22"/>
              </w:rPr>
              <w:t>3</w:t>
            </w:r>
          </w:p>
        </w:tc>
        <w:tc>
          <w:tcPr>
            <w:tcW w:w="1195" w:type="dxa"/>
            <w:shd w:val="clear" w:color="auto" w:fill="FFFFFF"/>
            <w:tcMar>
              <w:top w:w="40" w:type="dxa"/>
              <w:left w:w="200" w:type="dxa"/>
              <w:bottom w:w="40" w:type="dxa"/>
              <w:right w:w="200" w:type="dxa"/>
            </w:tcMar>
            <w:vAlign w:val="center"/>
          </w:tcPr>
          <w:p w14:paraId="0D7A40EF" w14:textId="77777777" w:rsidR="002C55C4" w:rsidRPr="002C55C4" w:rsidRDefault="002C55C4" w:rsidP="002C55C4">
            <w:pPr>
              <w:rPr>
                <w:sz w:val="22"/>
              </w:rPr>
            </w:pPr>
            <w:r w:rsidRPr="002C55C4">
              <w:rPr>
                <w:sz w:val="22"/>
              </w:rPr>
              <w:t>Расход топлива:</w:t>
            </w:r>
          </w:p>
        </w:tc>
        <w:tc>
          <w:tcPr>
            <w:tcW w:w="1072" w:type="dxa"/>
            <w:shd w:val="clear" w:color="auto" w:fill="FFFFFF"/>
            <w:tcMar>
              <w:top w:w="40" w:type="dxa"/>
              <w:left w:w="200" w:type="dxa"/>
              <w:bottom w:w="40" w:type="dxa"/>
              <w:right w:w="200" w:type="dxa"/>
            </w:tcMar>
            <w:vAlign w:val="center"/>
          </w:tcPr>
          <w:p w14:paraId="2619C93F"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64A471C"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A96D31E"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72DE67C"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6F012EA"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3127C31"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7332DD4"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172098A"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EE4BFB5"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89B7505"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EE51ACE"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6423071" w14:textId="77777777" w:rsidR="002C55C4" w:rsidRPr="002C55C4" w:rsidRDefault="002C55C4" w:rsidP="002C55C4">
            <w:pPr>
              <w:rPr>
                <w:sz w:val="22"/>
              </w:rPr>
            </w:pPr>
          </w:p>
        </w:tc>
      </w:tr>
      <w:tr w:rsidR="002C55C4" w:rsidRPr="002C55C4" w14:paraId="64EED923" w14:textId="77777777" w:rsidTr="002C55C4">
        <w:trPr>
          <w:jc w:val="center"/>
        </w:trPr>
        <w:tc>
          <w:tcPr>
            <w:tcW w:w="405" w:type="dxa"/>
            <w:shd w:val="clear" w:color="auto" w:fill="F2F2F2"/>
            <w:tcMar>
              <w:top w:w="40" w:type="dxa"/>
              <w:left w:w="20" w:type="dxa"/>
              <w:bottom w:w="40" w:type="dxa"/>
              <w:right w:w="20" w:type="dxa"/>
            </w:tcMar>
            <w:vAlign w:val="center"/>
          </w:tcPr>
          <w:p w14:paraId="5C8AA149" w14:textId="77777777" w:rsidR="002C55C4" w:rsidRPr="002C55C4" w:rsidRDefault="002C55C4" w:rsidP="002C55C4">
            <w:pPr>
              <w:rPr>
                <w:sz w:val="22"/>
              </w:rPr>
            </w:pPr>
            <w:r w:rsidRPr="002C55C4">
              <w:rPr>
                <w:sz w:val="22"/>
              </w:rPr>
              <w:t>3.1</w:t>
            </w:r>
          </w:p>
        </w:tc>
        <w:tc>
          <w:tcPr>
            <w:tcW w:w="1195" w:type="dxa"/>
            <w:shd w:val="clear" w:color="auto" w:fill="F2F2F2"/>
            <w:tcMar>
              <w:top w:w="40" w:type="dxa"/>
              <w:left w:w="200" w:type="dxa"/>
              <w:bottom w:w="40" w:type="dxa"/>
              <w:right w:w="200" w:type="dxa"/>
            </w:tcMar>
            <w:vAlign w:val="center"/>
          </w:tcPr>
          <w:p w14:paraId="4D5A5897" w14:textId="77777777" w:rsidR="002C55C4" w:rsidRPr="002C55C4" w:rsidRDefault="002C55C4" w:rsidP="002C55C4">
            <w:pPr>
              <w:rPr>
                <w:sz w:val="22"/>
              </w:rPr>
            </w:pPr>
            <w:r w:rsidRPr="002C55C4">
              <w:rPr>
                <w:sz w:val="22"/>
              </w:rPr>
              <w:t>условного</w:t>
            </w:r>
          </w:p>
        </w:tc>
        <w:tc>
          <w:tcPr>
            <w:tcW w:w="1072" w:type="dxa"/>
            <w:shd w:val="clear" w:color="auto" w:fill="F2F2F2"/>
            <w:tcMar>
              <w:top w:w="40" w:type="dxa"/>
              <w:left w:w="200" w:type="dxa"/>
              <w:bottom w:w="40" w:type="dxa"/>
              <w:right w:w="200" w:type="dxa"/>
            </w:tcMar>
            <w:vAlign w:val="center"/>
          </w:tcPr>
          <w:p w14:paraId="1E05885A" w14:textId="77777777" w:rsidR="002C55C4" w:rsidRPr="002C55C4" w:rsidRDefault="002C55C4" w:rsidP="002C55C4">
            <w:pPr>
              <w:rPr>
                <w:sz w:val="22"/>
              </w:rPr>
            </w:pPr>
            <w:r w:rsidRPr="002C55C4">
              <w:rPr>
                <w:sz w:val="22"/>
              </w:rPr>
              <w:t>т.у.т.</w:t>
            </w:r>
          </w:p>
        </w:tc>
        <w:tc>
          <w:tcPr>
            <w:tcW w:w="1055" w:type="dxa"/>
            <w:shd w:val="clear" w:color="auto" w:fill="F2F2F2"/>
            <w:tcMar>
              <w:top w:w="40" w:type="dxa"/>
              <w:left w:w="200" w:type="dxa"/>
              <w:bottom w:w="40" w:type="dxa"/>
              <w:right w:w="200" w:type="dxa"/>
            </w:tcMar>
            <w:vAlign w:val="center"/>
          </w:tcPr>
          <w:p w14:paraId="554CA2F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8148F08"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7C013A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EBFB1B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B1243A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6B93228"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9C60AF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DA0594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B8F1DE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C7A86C5"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39136C4" w14:textId="77777777" w:rsidR="002C55C4" w:rsidRPr="002C55C4" w:rsidRDefault="002C55C4" w:rsidP="002C55C4">
            <w:pPr>
              <w:rPr>
                <w:sz w:val="22"/>
              </w:rPr>
            </w:pPr>
          </w:p>
        </w:tc>
      </w:tr>
      <w:tr w:rsidR="002C55C4" w:rsidRPr="002C55C4" w14:paraId="628C47F4" w14:textId="77777777" w:rsidTr="002C55C4">
        <w:trPr>
          <w:jc w:val="center"/>
        </w:trPr>
        <w:tc>
          <w:tcPr>
            <w:tcW w:w="405" w:type="dxa"/>
            <w:shd w:val="clear" w:color="auto" w:fill="FFFFFF"/>
            <w:tcMar>
              <w:top w:w="40" w:type="dxa"/>
              <w:left w:w="20" w:type="dxa"/>
              <w:bottom w:w="40" w:type="dxa"/>
              <w:right w:w="20" w:type="dxa"/>
            </w:tcMar>
            <w:vAlign w:val="center"/>
          </w:tcPr>
          <w:p w14:paraId="3A0D0F0C" w14:textId="77777777" w:rsidR="002C55C4" w:rsidRPr="002C55C4" w:rsidRDefault="002C55C4" w:rsidP="002C55C4">
            <w:pPr>
              <w:rPr>
                <w:sz w:val="22"/>
              </w:rPr>
            </w:pPr>
            <w:r w:rsidRPr="002C55C4">
              <w:rPr>
                <w:sz w:val="22"/>
              </w:rPr>
              <w:t>3.1.1</w:t>
            </w:r>
          </w:p>
        </w:tc>
        <w:tc>
          <w:tcPr>
            <w:tcW w:w="1195" w:type="dxa"/>
            <w:shd w:val="clear" w:color="auto" w:fill="FFFFFF"/>
            <w:tcMar>
              <w:top w:w="40" w:type="dxa"/>
              <w:left w:w="200" w:type="dxa"/>
              <w:bottom w:w="40" w:type="dxa"/>
              <w:right w:w="200" w:type="dxa"/>
            </w:tcMar>
            <w:vAlign w:val="center"/>
          </w:tcPr>
          <w:p w14:paraId="22071874"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0541CC7F" w14:textId="77777777" w:rsidR="002C55C4" w:rsidRPr="002C55C4" w:rsidRDefault="002C55C4" w:rsidP="002C55C4">
            <w:pPr>
              <w:rPr>
                <w:sz w:val="22"/>
              </w:rPr>
            </w:pPr>
            <w:r w:rsidRPr="002C55C4">
              <w:rPr>
                <w:sz w:val="22"/>
              </w:rPr>
              <w:t>т.у.т.</w:t>
            </w:r>
          </w:p>
        </w:tc>
        <w:tc>
          <w:tcPr>
            <w:tcW w:w="1055" w:type="dxa"/>
            <w:shd w:val="clear" w:color="auto" w:fill="FFFFFF"/>
            <w:tcMar>
              <w:top w:w="40" w:type="dxa"/>
              <w:left w:w="200" w:type="dxa"/>
              <w:bottom w:w="40" w:type="dxa"/>
              <w:right w:w="200" w:type="dxa"/>
            </w:tcMar>
            <w:vAlign w:val="center"/>
          </w:tcPr>
          <w:p w14:paraId="484EDA0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40E6F9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8DAFCA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41B202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FAD6CA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B2F3A5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DDEAB8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266EDD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1BE8FB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69B63A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249C161" w14:textId="77777777" w:rsidR="002C55C4" w:rsidRPr="002C55C4" w:rsidRDefault="002C55C4" w:rsidP="002C55C4">
            <w:pPr>
              <w:rPr>
                <w:sz w:val="22"/>
              </w:rPr>
            </w:pPr>
            <w:r w:rsidRPr="002C55C4">
              <w:rPr>
                <w:sz w:val="22"/>
              </w:rPr>
              <w:t>0,0000</w:t>
            </w:r>
          </w:p>
        </w:tc>
      </w:tr>
      <w:tr w:rsidR="002C55C4" w:rsidRPr="002C55C4" w14:paraId="6058B7D7" w14:textId="77777777" w:rsidTr="002C55C4">
        <w:trPr>
          <w:jc w:val="center"/>
        </w:trPr>
        <w:tc>
          <w:tcPr>
            <w:tcW w:w="405" w:type="dxa"/>
            <w:shd w:val="clear" w:color="auto" w:fill="F2F2F2"/>
            <w:tcMar>
              <w:top w:w="40" w:type="dxa"/>
              <w:left w:w="20" w:type="dxa"/>
              <w:bottom w:w="40" w:type="dxa"/>
              <w:right w:w="20" w:type="dxa"/>
            </w:tcMar>
            <w:vAlign w:val="center"/>
          </w:tcPr>
          <w:p w14:paraId="3AB151CE" w14:textId="77777777" w:rsidR="002C55C4" w:rsidRPr="002C55C4" w:rsidRDefault="002C55C4" w:rsidP="002C55C4">
            <w:pPr>
              <w:rPr>
                <w:sz w:val="22"/>
              </w:rPr>
            </w:pPr>
            <w:r w:rsidRPr="002C55C4">
              <w:rPr>
                <w:sz w:val="22"/>
              </w:rPr>
              <w:t>3.2</w:t>
            </w:r>
          </w:p>
        </w:tc>
        <w:tc>
          <w:tcPr>
            <w:tcW w:w="1195" w:type="dxa"/>
            <w:shd w:val="clear" w:color="auto" w:fill="F2F2F2"/>
            <w:tcMar>
              <w:top w:w="40" w:type="dxa"/>
              <w:left w:w="200" w:type="dxa"/>
              <w:bottom w:w="40" w:type="dxa"/>
              <w:right w:w="200" w:type="dxa"/>
            </w:tcMar>
            <w:vAlign w:val="center"/>
          </w:tcPr>
          <w:p w14:paraId="3F9C2779" w14:textId="77777777" w:rsidR="002C55C4" w:rsidRPr="002C55C4" w:rsidRDefault="002C55C4" w:rsidP="002C55C4">
            <w:pPr>
              <w:rPr>
                <w:sz w:val="22"/>
              </w:rPr>
            </w:pPr>
            <w:r w:rsidRPr="002C55C4">
              <w:rPr>
                <w:sz w:val="22"/>
              </w:rPr>
              <w:t>натурального</w:t>
            </w:r>
          </w:p>
        </w:tc>
        <w:tc>
          <w:tcPr>
            <w:tcW w:w="1072" w:type="dxa"/>
            <w:shd w:val="clear" w:color="auto" w:fill="F2F2F2"/>
            <w:tcMar>
              <w:top w:w="40" w:type="dxa"/>
              <w:left w:w="200" w:type="dxa"/>
              <w:bottom w:w="40" w:type="dxa"/>
              <w:right w:w="200" w:type="dxa"/>
            </w:tcMar>
            <w:vAlign w:val="center"/>
          </w:tcPr>
          <w:p w14:paraId="64A32C6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2EBC814"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A67A4D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52BDCC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EC227E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98249D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657DDC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3E2F96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5859D8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1FA4DF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A8CEBF8"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B4565A1" w14:textId="77777777" w:rsidR="002C55C4" w:rsidRPr="002C55C4" w:rsidRDefault="002C55C4" w:rsidP="002C55C4">
            <w:pPr>
              <w:rPr>
                <w:sz w:val="22"/>
              </w:rPr>
            </w:pPr>
          </w:p>
        </w:tc>
      </w:tr>
      <w:tr w:rsidR="002C55C4" w:rsidRPr="002C55C4" w14:paraId="65364558" w14:textId="77777777" w:rsidTr="002C55C4">
        <w:trPr>
          <w:jc w:val="center"/>
        </w:trPr>
        <w:tc>
          <w:tcPr>
            <w:tcW w:w="405" w:type="dxa"/>
            <w:shd w:val="clear" w:color="auto" w:fill="FFFFFF"/>
            <w:tcMar>
              <w:top w:w="40" w:type="dxa"/>
              <w:left w:w="20" w:type="dxa"/>
              <w:bottom w:w="40" w:type="dxa"/>
              <w:right w:w="20" w:type="dxa"/>
            </w:tcMar>
            <w:vAlign w:val="center"/>
          </w:tcPr>
          <w:p w14:paraId="469191BD" w14:textId="77777777" w:rsidR="002C55C4" w:rsidRPr="002C55C4" w:rsidRDefault="002C55C4" w:rsidP="002C55C4">
            <w:pPr>
              <w:rPr>
                <w:sz w:val="22"/>
              </w:rPr>
            </w:pPr>
            <w:r w:rsidRPr="002C55C4">
              <w:rPr>
                <w:sz w:val="22"/>
              </w:rPr>
              <w:t>3.2.1</w:t>
            </w:r>
          </w:p>
        </w:tc>
        <w:tc>
          <w:tcPr>
            <w:tcW w:w="1195" w:type="dxa"/>
            <w:shd w:val="clear" w:color="auto" w:fill="FFFFFF"/>
            <w:tcMar>
              <w:top w:w="40" w:type="dxa"/>
              <w:left w:w="200" w:type="dxa"/>
              <w:bottom w:w="40" w:type="dxa"/>
              <w:right w:w="200" w:type="dxa"/>
            </w:tcMar>
            <w:vAlign w:val="center"/>
          </w:tcPr>
          <w:p w14:paraId="5990E94F"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275359E3" w14:textId="77777777" w:rsidR="002C55C4" w:rsidRPr="002C55C4" w:rsidRDefault="002C55C4" w:rsidP="002C55C4">
            <w:pPr>
              <w:rPr>
                <w:sz w:val="22"/>
              </w:rPr>
            </w:pPr>
            <w:r w:rsidRPr="002C55C4">
              <w:rPr>
                <w:sz w:val="22"/>
              </w:rPr>
              <w:t>т.</w:t>
            </w:r>
          </w:p>
        </w:tc>
        <w:tc>
          <w:tcPr>
            <w:tcW w:w="1055" w:type="dxa"/>
            <w:shd w:val="clear" w:color="auto" w:fill="FFFFFF"/>
            <w:tcMar>
              <w:top w:w="40" w:type="dxa"/>
              <w:left w:w="200" w:type="dxa"/>
              <w:bottom w:w="40" w:type="dxa"/>
              <w:right w:w="200" w:type="dxa"/>
            </w:tcMar>
            <w:vAlign w:val="center"/>
          </w:tcPr>
          <w:p w14:paraId="43AC194E" w14:textId="77777777" w:rsidR="002C55C4" w:rsidRPr="002C55C4" w:rsidRDefault="002C55C4" w:rsidP="002C55C4">
            <w:pPr>
              <w:rPr>
                <w:sz w:val="22"/>
              </w:rPr>
            </w:pPr>
            <w:r w:rsidRPr="002C55C4">
              <w:rPr>
                <w:sz w:val="22"/>
              </w:rPr>
              <w:t>260,0000</w:t>
            </w:r>
          </w:p>
        </w:tc>
        <w:tc>
          <w:tcPr>
            <w:tcW w:w="1055" w:type="dxa"/>
            <w:shd w:val="clear" w:color="auto" w:fill="FFFFFF"/>
            <w:tcMar>
              <w:top w:w="40" w:type="dxa"/>
              <w:left w:w="200" w:type="dxa"/>
              <w:bottom w:w="40" w:type="dxa"/>
              <w:right w:w="200" w:type="dxa"/>
            </w:tcMar>
            <w:vAlign w:val="center"/>
          </w:tcPr>
          <w:p w14:paraId="3C5395E2" w14:textId="77777777" w:rsidR="002C55C4" w:rsidRPr="002C55C4" w:rsidRDefault="002C55C4" w:rsidP="002C55C4">
            <w:pPr>
              <w:rPr>
                <w:sz w:val="22"/>
              </w:rPr>
            </w:pPr>
            <w:r w:rsidRPr="002C55C4">
              <w:rPr>
                <w:sz w:val="22"/>
              </w:rPr>
              <w:t>247,2000</w:t>
            </w:r>
          </w:p>
        </w:tc>
        <w:tc>
          <w:tcPr>
            <w:tcW w:w="1055" w:type="dxa"/>
            <w:shd w:val="clear" w:color="auto" w:fill="FFFFFF"/>
            <w:tcMar>
              <w:top w:w="40" w:type="dxa"/>
              <w:left w:w="200" w:type="dxa"/>
              <w:bottom w:w="40" w:type="dxa"/>
              <w:right w:w="200" w:type="dxa"/>
            </w:tcMar>
            <w:vAlign w:val="center"/>
          </w:tcPr>
          <w:p w14:paraId="6DA9E30E" w14:textId="77777777" w:rsidR="002C55C4" w:rsidRPr="002C55C4" w:rsidRDefault="002C55C4" w:rsidP="002C55C4">
            <w:pPr>
              <w:rPr>
                <w:sz w:val="22"/>
              </w:rPr>
            </w:pPr>
            <w:r w:rsidRPr="002C55C4">
              <w:rPr>
                <w:sz w:val="22"/>
              </w:rPr>
              <w:t>247,2000</w:t>
            </w:r>
          </w:p>
        </w:tc>
        <w:tc>
          <w:tcPr>
            <w:tcW w:w="1055" w:type="dxa"/>
            <w:shd w:val="clear" w:color="auto" w:fill="FFFFFF"/>
            <w:tcMar>
              <w:top w:w="40" w:type="dxa"/>
              <w:left w:w="200" w:type="dxa"/>
              <w:bottom w:w="40" w:type="dxa"/>
              <w:right w:w="200" w:type="dxa"/>
            </w:tcMar>
            <w:vAlign w:val="center"/>
          </w:tcPr>
          <w:p w14:paraId="297875C4" w14:textId="77777777" w:rsidR="002C55C4" w:rsidRPr="002C55C4" w:rsidRDefault="002C55C4" w:rsidP="002C55C4">
            <w:pPr>
              <w:rPr>
                <w:sz w:val="22"/>
              </w:rPr>
            </w:pPr>
            <w:r w:rsidRPr="002C55C4">
              <w:rPr>
                <w:sz w:val="22"/>
              </w:rPr>
              <w:t>247,2000</w:t>
            </w:r>
          </w:p>
        </w:tc>
        <w:tc>
          <w:tcPr>
            <w:tcW w:w="1055" w:type="dxa"/>
            <w:shd w:val="clear" w:color="auto" w:fill="FFFFFF"/>
            <w:tcMar>
              <w:top w:w="40" w:type="dxa"/>
              <w:left w:w="200" w:type="dxa"/>
              <w:bottom w:w="40" w:type="dxa"/>
              <w:right w:w="200" w:type="dxa"/>
            </w:tcMar>
            <w:vAlign w:val="center"/>
          </w:tcPr>
          <w:p w14:paraId="0D4AA66A" w14:textId="77777777" w:rsidR="002C55C4" w:rsidRPr="002C55C4" w:rsidRDefault="002C55C4" w:rsidP="002C55C4">
            <w:pPr>
              <w:rPr>
                <w:sz w:val="22"/>
              </w:rPr>
            </w:pPr>
            <w:r w:rsidRPr="002C55C4">
              <w:rPr>
                <w:sz w:val="22"/>
              </w:rPr>
              <w:t>247,2000</w:t>
            </w:r>
          </w:p>
        </w:tc>
        <w:tc>
          <w:tcPr>
            <w:tcW w:w="1055" w:type="dxa"/>
            <w:shd w:val="clear" w:color="auto" w:fill="FFFFFF"/>
            <w:tcMar>
              <w:top w:w="40" w:type="dxa"/>
              <w:left w:w="200" w:type="dxa"/>
              <w:bottom w:w="40" w:type="dxa"/>
              <w:right w:w="200" w:type="dxa"/>
            </w:tcMar>
            <w:vAlign w:val="center"/>
          </w:tcPr>
          <w:p w14:paraId="03DEEB8E" w14:textId="77777777" w:rsidR="002C55C4" w:rsidRPr="002C55C4" w:rsidRDefault="002C55C4" w:rsidP="002C55C4">
            <w:pPr>
              <w:rPr>
                <w:sz w:val="22"/>
              </w:rPr>
            </w:pPr>
            <w:r w:rsidRPr="002C55C4">
              <w:rPr>
                <w:sz w:val="22"/>
              </w:rPr>
              <w:t>247,2000</w:t>
            </w:r>
          </w:p>
        </w:tc>
        <w:tc>
          <w:tcPr>
            <w:tcW w:w="1055" w:type="dxa"/>
            <w:shd w:val="clear" w:color="auto" w:fill="FFFFFF"/>
            <w:tcMar>
              <w:top w:w="40" w:type="dxa"/>
              <w:left w:w="200" w:type="dxa"/>
              <w:bottom w:w="40" w:type="dxa"/>
              <w:right w:w="200" w:type="dxa"/>
            </w:tcMar>
            <w:vAlign w:val="center"/>
          </w:tcPr>
          <w:p w14:paraId="19FF5F29" w14:textId="77777777" w:rsidR="002C55C4" w:rsidRPr="002C55C4" w:rsidRDefault="002C55C4" w:rsidP="002C55C4">
            <w:pPr>
              <w:rPr>
                <w:sz w:val="22"/>
              </w:rPr>
            </w:pPr>
            <w:r w:rsidRPr="002C55C4">
              <w:rPr>
                <w:sz w:val="22"/>
              </w:rPr>
              <w:t>247,2000</w:t>
            </w:r>
          </w:p>
        </w:tc>
        <w:tc>
          <w:tcPr>
            <w:tcW w:w="1055" w:type="dxa"/>
            <w:shd w:val="clear" w:color="auto" w:fill="FFFFFF"/>
            <w:tcMar>
              <w:top w:w="40" w:type="dxa"/>
              <w:left w:w="200" w:type="dxa"/>
              <w:bottom w:w="40" w:type="dxa"/>
              <w:right w:w="200" w:type="dxa"/>
            </w:tcMar>
            <w:vAlign w:val="center"/>
          </w:tcPr>
          <w:p w14:paraId="74F260B0" w14:textId="77777777" w:rsidR="002C55C4" w:rsidRPr="002C55C4" w:rsidRDefault="002C55C4" w:rsidP="002C55C4">
            <w:pPr>
              <w:rPr>
                <w:sz w:val="22"/>
              </w:rPr>
            </w:pPr>
            <w:r w:rsidRPr="002C55C4">
              <w:rPr>
                <w:sz w:val="22"/>
              </w:rPr>
              <w:t>247,2000</w:t>
            </w:r>
          </w:p>
        </w:tc>
        <w:tc>
          <w:tcPr>
            <w:tcW w:w="1055" w:type="dxa"/>
            <w:shd w:val="clear" w:color="auto" w:fill="FFFFFF"/>
            <w:tcMar>
              <w:top w:w="40" w:type="dxa"/>
              <w:left w:w="200" w:type="dxa"/>
              <w:bottom w:w="40" w:type="dxa"/>
              <w:right w:w="200" w:type="dxa"/>
            </w:tcMar>
            <w:vAlign w:val="center"/>
          </w:tcPr>
          <w:p w14:paraId="11743401" w14:textId="77777777" w:rsidR="002C55C4" w:rsidRPr="002C55C4" w:rsidRDefault="002C55C4" w:rsidP="002C55C4">
            <w:pPr>
              <w:rPr>
                <w:sz w:val="22"/>
              </w:rPr>
            </w:pPr>
            <w:r w:rsidRPr="002C55C4">
              <w:rPr>
                <w:sz w:val="22"/>
              </w:rPr>
              <w:t>247,2000</w:t>
            </w:r>
          </w:p>
        </w:tc>
        <w:tc>
          <w:tcPr>
            <w:tcW w:w="1055" w:type="dxa"/>
            <w:shd w:val="clear" w:color="auto" w:fill="FFFFFF"/>
            <w:tcMar>
              <w:top w:w="40" w:type="dxa"/>
              <w:left w:w="200" w:type="dxa"/>
              <w:bottom w:w="40" w:type="dxa"/>
              <w:right w:w="200" w:type="dxa"/>
            </w:tcMar>
            <w:vAlign w:val="center"/>
          </w:tcPr>
          <w:p w14:paraId="31FBCBC7" w14:textId="77777777" w:rsidR="002C55C4" w:rsidRPr="002C55C4" w:rsidRDefault="002C55C4" w:rsidP="002C55C4">
            <w:pPr>
              <w:rPr>
                <w:sz w:val="22"/>
              </w:rPr>
            </w:pPr>
            <w:r w:rsidRPr="002C55C4">
              <w:rPr>
                <w:sz w:val="22"/>
              </w:rPr>
              <w:t>247,2000</w:t>
            </w:r>
          </w:p>
        </w:tc>
        <w:tc>
          <w:tcPr>
            <w:tcW w:w="1055" w:type="dxa"/>
            <w:shd w:val="clear" w:color="auto" w:fill="FFFFFF"/>
            <w:tcMar>
              <w:top w:w="40" w:type="dxa"/>
              <w:left w:w="200" w:type="dxa"/>
              <w:bottom w:w="40" w:type="dxa"/>
              <w:right w:w="200" w:type="dxa"/>
            </w:tcMar>
            <w:vAlign w:val="center"/>
          </w:tcPr>
          <w:p w14:paraId="23C55ABA" w14:textId="77777777" w:rsidR="002C55C4" w:rsidRPr="002C55C4" w:rsidRDefault="002C55C4" w:rsidP="002C55C4">
            <w:pPr>
              <w:rPr>
                <w:sz w:val="22"/>
              </w:rPr>
            </w:pPr>
            <w:r w:rsidRPr="002C55C4">
              <w:rPr>
                <w:sz w:val="22"/>
              </w:rPr>
              <w:t>247,2000</w:t>
            </w:r>
          </w:p>
        </w:tc>
      </w:tr>
      <w:tr w:rsidR="002C55C4" w:rsidRPr="002C55C4" w14:paraId="577846DB" w14:textId="77777777" w:rsidTr="002C55C4">
        <w:trPr>
          <w:jc w:val="center"/>
        </w:trPr>
        <w:tc>
          <w:tcPr>
            <w:tcW w:w="14277" w:type="dxa"/>
            <w:gridSpan w:val="14"/>
            <w:shd w:val="clear" w:color="auto" w:fill="FFFFFF"/>
            <w:tcMar>
              <w:top w:w="40" w:type="dxa"/>
              <w:left w:w="160" w:type="dxa"/>
              <w:bottom w:w="40" w:type="dxa"/>
              <w:right w:w="20" w:type="dxa"/>
            </w:tcMar>
            <w:vAlign w:val="center"/>
          </w:tcPr>
          <w:p w14:paraId="6E0F2E83" w14:textId="77777777" w:rsidR="002C55C4" w:rsidRPr="00055958" w:rsidRDefault="002C55C4" w:rsidP="002C55C4">
            <w:pPr>
              <w:rPr>
                <w:sz w:val="22"/>
                <w:lang w:val="ru-RU"/>
              </w:rPr>
            </w:pPr>
            <w:r w:rsidRPr="00055958">
              <w:rPr>
                <w:sz w:val="22"/>
                <w:lang w:val="ru-RU"/>
              </w:rPr>
              <w:t>Котельная №42-16 п. Новоивановский, ул. Школьная, д. 18а</w:t>
            </w:r>
          </w:p>
        </w:tc>
      </w:tr>
      <w:tr w:rsidR="002C55C4" w:rsidRPr="002C55C4" w14:paraId="30785B52" w14:textId="77777777" w:rsidTr="002C55C4">
        <w:trPr>
          <w:jc w:val="center"/>
        </w:trPr>
        <w:tc>
          <w:tcPr>
            <w:tcW w:w="405" w:type="dxa"/>
            <w:shd w:val="clear" w:color="auto" w:fill="FFFFFF"/>
            <w:tcMar>
              <w:top w:w="40" w:type="dxa"/>
              <w:left w:w="20" w:type="dxa"/>
              <w:bottom w:w="40" w:type="dxa"/>
              <w:right w:w="20" w:type="dxa"/>
            </w:tcMar>
            <w:vAlign w:val="center"/>
          </w:tcPr>
          <w:p w14:paraId="3C4335B9" w14:textId="77777777" w:rsidR="002C55C4" w:rsidRPr="002C55C4" w:rsidRDefault="002C55C4" w:rsidP="002C55C4">
            <w:pPr>
              <w:rPr>
                <w:sz w:val="22"/>
              </w:rPr>
            </w:pPr>
            <w:r w:rsidRPr="002C55C4">
              <w:rPr>
                <w:sz w:val="22"/>
              </w:rPr>
              <w:t>1</w:t>
            </w:r>
          </w:p>
        </w:tc>
        <w:tc>
          <w:tcPr>
            <w:tcW w:w="1195" w:type="dxa"/>
            <w:shd w:val="clear" w:color="auto" w:fill="FFFFFF"/>
            <w:tcMar>
              <w:top w:w="40" w:type="dxa"/>
              <w:left w:w="200" w:type="dxa"/>
              <w:bottom w:w="40" w:type="dxa"/>
              <w:right w:w="200" w:type="dxa"/>
            </w:tcMar>
            <w:vAlign w:val="center"/>
          </w:tcPr>
          <w:p w14:paraId="7970BED7" w14:textId="77777777" w:rsidR="002C55C4" w:rsidRPr="002C55C4" w:rsidRDefault="002C55C4" w:rsidP="002C55C4">
            <w:pPr>
              <w:rPr>
                <w:sz w:val="22"/>
              </w:rPr>
            </w:pPr>
            <w:r w:rsidRPr="002C55C4">
              <w:rPr>
                <w:sz w:val="22"/>
              </w:rPr>
              <w:t>Выработка тепловой энергии</w:t>
            </w:r>
          </w:p>
        </w:tc>
        <w:tc>
          <w:tcPr>
            <w:tcW w:w="1072" w:type="dxa"/>
            <w:shd w:val="clear" w:color="auto" w:fill="FFFFFF"/>
            <w:tcMar>
              <w:top w:w="40" w:type="dxa"/>
              <w:left w:w="200" w:type="dxa"/>
              <w:bottom w:w="40" w:type="dxa"/>
              <w:right w:w="200" w:type="dxa"/>
            </w:tcMar>
            <w:vAlign w:val="center"/>
          </w:tcPr>
          <w:p w14:paraId="755626A1" w14:textId="77777777" w:rsidR="002C55C4" w:rsidRPr="002C55C4" w:rsidRDefault="002C55C4" w:rsidP="002C55C4">
            <w:pPr>
              <w:rPr>
                <w:sz w:val="22"/>
              </w:rPr>
            </w:pPr>
            <w:r w:rsidRPr="002C55C4">
              <w:rPr>
                <w:sz w:val="22"/>
              </w:rPr>
              <w:t>Гкал</w:t>
            </w:r>
          </w:p>
        </w:tc>
        <w:tc>
          <w:tcPr>
            <w:tcW w:w="1055" w:type="dxa"/>
            <w:shd w:val="clear" w:color="auto" w:fill="FFFFFF"/>
            <w:tcMar>
              <w:top w:w="40" w:type="dxa"/>
              <w:left w:w="200" w:type="dxa"/>
              <w:bottom w:w="40" w:type="dxa"/>
              <w:right w:w="200" w:type="dxa"/>
            </w:tcMar>
            <w:vAlign w:val="center"/>
          </w:tcPr>
          <w:p w14:paraId="0514D751" w14:textId="77777777" w:rsidR="002C55C4" w:rsidRPr="002C55C4" w:rsidRDefault="002C55C4" w:rsidP="002C55C4">
            <w:pPr>
              <w:rPr>
                <w:sz w:val="22"/>
              </w:rPr>
            </w:pPr>
            <w:r w:rsidRPr="002C55C4">
              <w:rPr>
                <w:sz w:val="22"/>
              </w:rPr>
              <w:t>2013,0169</w:t>
            </w:r>
          </w:p>
        </w:tc>
        <w:tc>
          <w:tcPr>
            <w:tcW w:w="1055" w:type="dxa"/>
            <w:shd w:val="clear" w:color="auto" w:fill="FFFFFF"/>
            <w:tcMar>
              <w:top w:w="40" w:type="dxa"/>
              <w:left w:w="200" w:type="dxa"/>
              <w:bottom w:w="40" w:type="dxa"/>
              <w:right w:w="200" w:type="dxa"/>
            </w:tcMar>
            <w:vAlign w:val="center"/>
          </w:tcPr>
          <w:p w14:paraId="0B94F667" w14:textId="77777777" w:rsidR="002C55C4" w:rsidRPr="002C55C4" w:rsidRDefault="002C55C4" w:rsidP="002C55C4">
            <w:pPr>
              <w:rPr>
                <w:sz w:val="22"/>
              </w:rPr>
            </w:pPr>
            <w:r w:rsidRPr="002C55C4">
              <w:rPr>
                <w:sz w:val="22"/>
              </w:rPr>
              <w:t>2004,5161</w:t>
            </w:r>
          </w:p>
        </w:tc>
        <w:tc>
          <w:tcPr>
            <w:tcW w:w="1055" w:type="dxa"/>
            <w:shd w:val="clear" w:color="auto" w:fill="FFFFFF"/>
            <w:tcMar>
              <w:top w:w="40" w:type="dxa"/>
              <w:left w:w="200" w:type="dxa"/>
              <w:bottom w:w="40" w:type="dxa"/>
              <w:right w:w="200" w:type="dxa"/>
            </w:tcMar>
            <w:vAlign w:val="center"/>
          </w:tcPr>
          <w:p w14:paraId="6CBD74D4" w14:textId="77777777" w:rsidR="002C55C4" w:rsidRPr="002C55C4" w:rsidRDefault="002C55C4" w:rsidP="002C55C4">
            <w:pPr>
              <w:rPr>
                <w:sz w:val="22"/>
              </w:rPr>
            </w:pPr>
            <w:r w:rsidRPr="002C55C4">
              <w:rPr>
                <w:sz w:val="22"/>
              </w:rPr>
              <w:t>2009,2283</w:t>
            </w:r>
          </w:p>
        </w:tc>
        <w:tc>
          <w:tcPr>
            <w:tcW w:w="1055" w:type="dxa"/>
            <w:shd w:val="clear" w:color="auto" w:fill="FFFFFF"/>
            <w:tcMar>
              <w:top w:w="40" w:type="dxa"/>
              <w:left w:w="200" w:type="dxa"/>
              <w:bottom w:w="40" w:type="dxa"/>
              <w:right w:w="200" w:type="dxa"/>
            </w:tcMar>
            <w:vAlign w:val="center"/>
          </w:tcPr>
          <w:p w14:paraId="3B37D7AF" w14:textId="77777777" w:rsidR="002C55C4" w:rsidRPr="002C55C4" w:rsidRDefault="002C55C4" w:rsidP="002C55C4">
            <w:pPr>
              <w:rPr>
                <w:sz w:val="22"/>
              </w:rPr>
            </w:pPr>
            <w:r w:rsidRPr="002C55C4">
              <w:rPr>
                <w:sz w:val="22"/>
              </w:rPr>
              <w:t>2009,2283</w:t>
            </w:r>
          </w:p>
        </w:tc>
        <w:tc>
          <w:tcPr>
            <w:tcW w:w="1055" w:type="dxa"/>
            <w:shd w:val="clear" w:color="auto" w:fill="FFFFFF"/>
            <w:tcMar>
              <w:top w:w="40" w:type="dxa"/>
              <w:left w:w="200" w:type="dxa"/>
              <w:bottom w:w="40" w:type="dxa"/>
              <w:right w:w="200" w:type="dxa"/>
            </w:tcMar>
            <w:vAlign w:val="center"/>
          </w:tcPr>
          <w:p w14:paraId="685A395A" w14:textId="77777777" w:rsidR="002C55C4" w:rsidRPr="002C55C4" w:rsidRDefault="002C55C4" w:rsidP="002C55C4">
            <w:pPr>
              <w:rPr>
                <w:sz w:val="22"/>
              </w:rPr>
            </w:pPr>
            <w:r w:rsidRPr="002C55C4">
              <w:rPr>
                <w:sz w:val="22"/>
              </w:rPr>
              <w:t>2009,2283</w:t>
            </w:r>
          </w:p>
        </w:tc>
        <w:tc>
          <w:tcPr>
            <w:tcW w:w="1055" w:type="dxa"/>
            <w:shd w:val="clear" w:color="auto" w:fill="FFFFFF"/>
            <w:tcMar>
              <w:top w:w="40" w:type="dxa"/>
              <w:left w:w="200" w:type="dxa"/>
              <w:bottom w:w="40" w:type="dxa"/>
              <w:right w:w="200" w:type="dxa"/>
            </w:tcMar>
            <w:vAlign w:val="center"/>
          </w:tcPr>
          <w:p w14:paraId="6857174C" w14:textId="77777777" w:rsidR="002C55C4" w:rsidRPr="002C55C4" w:rsidRDefault="002C55C4" w:rsidP="002C55C4">
            <w:pPr>
              <w:rPr>
                <w:sz w:val="22"/>
              </w:rPr>
            </w:pPr>
            <w:r w:rsidRPr="002C55C4">
              <w:rPr>
                <w:sz w:val="22"/>
              </w:rPr>
              <w:t>2009,2283</w:t>
            </w:r>
          </w:p>
        </w:tc>
        <w:tc>
          <w:tcPr>
            <w:tcW w:w="1055" w:type="dxa"/>
            <w:shd w:val="clear" w:color="auto" w:fill="FFFFFF"/>
            <w:tcMar>
              <w:top w:w="40" w:type="dxa"/>
              <w:left w:w="200" w:type="dxa"/>
              <w:bottom w:w="40" w:type="dxa"/>
              <w:right w:w="200" w:type="dxa"/>
            </w:tcMar>
            <w:vAlign w:val="center"/>
          </w:tcPr>
          <w:p w14:paraId="7025A422" w14:textId="77777777" w:rsidR="002C55C4" w:rsidRPr="002C55C4" w:rsidRDefault="002C55C4" w:rsidP="002C55C4">
            <w:pPr>
              <w:rPr>
                <w:sz w:val="22"/>
              </w:rPr>
            </w:pPr>
            <w:r w:rsidRPr="002C55C4">
              <w:rPr>
                <w:sz w:val="22"/>
              </w:rPr>
              <w:t>2009,2283</w:t>
            </w:r>
          </w:p>
        </w:tc>
        <w:tc>
          <w:tcPr>
            <w:tcW w:w="1055" w:type="dxa"/>
            <w:shd w:val="clear" w:color="auto" w:fill="FFFFFF"/>
            <w:tcMar>
              <w:top w:w="40" w:type="dxa"/>
              <w:left w:w="200" w:type="dxa"/>
              <w:bottom w:w="40" w:type="dxa"/>
              <w:right w:w="200" w:type="dxa"/>
            </w:tcMar>
            <w:vAlign w:val="center"/>
          </w:tcPr>
          <w:p w14:paraId="6F16B146" w14:textId="77777777" w:rsidR="002C55C4" w:rsidRPr="002C55C4" w:rsidRDefault="002C55C4" w:rsidP="002C55C4">
            <w:pPr>
              <w:rPr>
                <w:sz w:val="22"/>
              </w:rPr>
            </w:pPr>
            <w:r w:rsidRPr="002C55C4">
              <w:rPr>
                <w:sz w:val="22"/>
              </w:rPr>
              <w:t>2009,2283</w:t>
            </w:r>
          </w:p>
        </w:tc>
        <w:tc>
          <w:tcPr>
            <w:tcW w:w="1055" w:type="dxa"/>
            <w:shd w:val="clear" w:color="auto" w:fill="FFFFFF"/>
            <w:tcMar>
              <w:top w:w="40" w:type="dxa"/>
              <w:left w:w="200" w:type="dxa"/>
              <w:bottom w:w="40" w:type="dxa"/>
              <w:right w:w="200" w:type="dxa"/>
            </w:tcMar>
            <w:vAlign w:val="center"/>
          </w:tcPr>
          <w:p w14:paraId="549BAD42" w14:textId="77777777" w:rsidR="002C55C4" w:rsidRPr="002C55C4" w:rsidRDefault="002C55C4" w:rsidP="002C55C4">
            <w:pPr>
              <w:rPr>
                <w:sz w:val="22"/>
              </w:rPr>
            </w:pPr>
            <w:r w:rsidRPr="002C55C4">
              <w:rPr>
                <w:sz w:val="22"/>
              </w:rPr>
              <w:t>2009,2283</w:t>
            </w:r>
          </w:p>
        </w:tc>
        <w:tc>
          <w:tcPr>
            <w:tcW w:w="1055" w:type="dxa"/>
            <w:shd w:val="clear" w:color="auto" w:fill="FFFFFF"/>
            <w:tcMar>
              <w:top w:w="40" w:type="dxa"/>
              <w:left w:w="200" w:type="dxa"/>
              <w:bottom w:w="40" w:type="dxa"/>
              <w:right w:w="200" w:type="dxa"/>
            </w:tcMar>
            <w:vAlign w:val="center"/>
          </w:tcPr>
          <w:p w14:paraId="7352AD4B" w14:textId="77777777" w:rsidR="002C55C4" w:rsidRPr="002C55C4" w:rsidRDefault="002C55C4" w:rsidP="002C55C4">
            <w:pPr>
              <w:rPr>
                <w:sz w:val="22"/>
              </w:rPr>
            </w:pPr>
            <w:r w:rsidRPr="002C55C4">
              <w:rPr>
                <w:sz w:val="22"/>
              </w:rPr>
              <w:t>2009,2283</w:t>
            </w:r>
          </w:p>
        </w:tc>
        <w:tc>
          <w:tcPr>
            <w:tcW w:w="1055" w:type="dxa"/>
            <w:shd w:val="clear" w:color="auto" w:fill="FFFFFF"/>
            <w:tcMar>
              <w:top w:w="40" w:type="dxa"/>
              <w:left w:w="200" w:type="dxa"/>
              <w:bottom w:w="40" w:type="dxa"/>
              <w:right w:w="200" w:type="dxa"/>
            </w:tcMar>
            <w:vAlign w:val="center"/>
          </w:tcPr>
          <w:p w14:paraId="45CEFACD" w14:textId="77777777" w:rsidR="002C55C4" w:rsidRPr="002C55C4" w:rsidRDefault="002C55C4" w:rsidP="002C55C4">
            <w:pPr>
              <w:rPr>
                <w:sz w:val="22"/>
              </w:rPr>
            </w:pPr>
            <w:r w:rsidRPr="002C55C4">
              <w:rPr>
                <w:sz w:val="22"/>
              </w:rPr>
              <w:t>2009,2283</w:t>
            </w:r>
          </w:p>
        </w:tc>
      </w:tr>
      <w:tr w:rsidR="002C55C4" w:rsidRPr="002C55C4" w14:paraId="2B28BF81" w14:textId="77777777" w:rsidTr="002C55C4">
        <w:trPr>
          <w:jc w:val="center"/>
        </w:trPr>
        <w:tc>
          <w:tcPr>
            <w:tcW w:w="405" w:type="dxa"/>
            <w:shd w:val="clear" w:color="auto" w:fill="FFFFFF"/>
            <w:tcMar>
              <w:top w:w="40" w:type="dxa"/>
              <w:left w:w="20" w:type="dxa"/>
              <w:bottom w:w="40" w:type="dxa"/>
              <w:right w:w="20" w:type="dxa"/>
            </w:tcMar>
            <w:vAlign w:val="center"/>
          </w:tcPr>
          <w:p w14:paraId="14543242" w14:textId="77777777" w:rsidR="002C55C4" w:rsidRPr="002C55C4" w:rsidRDefault="002C55C4" w:rsidP="002C55C4">
            <w:pPr>
              <w:rPr>
                <w:sz w:val="22"/>
              </w:rPr>
            </w:pPr>
            <w:r w:rsidRPr="002C55C4">
              <w:rPr>
                <w:sz w:val="22"/>
              </w:rPr>
              <w:t>2</w:t>
            </w:r>
          </w:p>
        </w:tc>
        <w:tc>
          <w:tcPr>
            <w:tcW w:w="1195" w:type="dxa"/>
            <w:shd w:val="clear" w:color="auto" w:fill="FFFFFF"/>
            <w:tcMar>
              <w:top w:w="40" w:type="dxa"/>
              <w:left w:w="200" w:type="dxa"/>
              <w:bottom w:w="40" w:type="dxa"/>
              <w:right w:w="200" w:type="dxa"/>
            </w:tcMar>
            <w:vAlign w:val="center"/>
          </w:tcPr>
          <w:p w14:paraId="7D18BCCE" w14:textId="77777777" w:rsidR="002C55C4" w:rsidRPr="00055958" w:rsidRDefault="002C55C4" w:rsidP="002C55C4">
            <w:pPr>
              <w:rPr>
                <w:sz w:val="22"/>
                <w:lang w:val="ru-RU"/>
              </w:rPr>
            </w:pPr>
            <w:r w:rsidRPr="00055958">
              <w:rPr>
                <w:sz w:val="22"/>
                <w:lang w:val="ru-RU"/>
              </w:rPr>
              <w:t>УРУТ на выработку тепловой энергии</w:t>
            </w:r>
          </w:p>
        </w:tc>
        <w:tc>
          <w:tcPr>
            <w:tcW w:w="1072" w:type="dxa"/>
            <w:shd w:val="clear" w:color="auto" w:fill="FFFFFF"/>
            <w:tcMar>
              <w:top w:w="40" w:type="dxa"/>
              <w:left w:w="200" w:type="dxa"/>
              <w:bottom w:w="40" w:type="dxa"/>
              <w:right w:w="200" w:type="dxa"/>
            </w:tcMar>
            <w:vAlign w:val="center"/>
          </w:tcPr>
          <w:p w14:paraId="391018D5" w14:textId="77777777" w:rsidR="002C55C4" w:rsidRPr="002C55C4" w:rsidRDefault="002C55C4" w:rsidP="002C55C4">
            <w:pPr>
              <w:rPr>
                <w:sz w:val="22"/>
              </w:rPr>
            </w:pPr>
            <w:r w:rsidRPr="002C55C4">
              <w:rPr>
                <w:sz w:val="22"/>
              </w:rPr>
              <w:t>кг.у.т./Гкал</w:t>
            </w:r>
          </w:p>
        </w:tc>
        <w:tc>
          <w:tcPr>
            <w:tcW w:w="1055" w:type="dxa"/>
            <w:shd w:val="clear" w:color="auto" w:fill="FFFFFF"/>
            <w:tcMar>
              <w:top w:w="40" w:type="dxa"/>
              <w:left w:w="200" w:type="dxa"/>
              <w:bottom w:w="40" w:type="dxa"/>
              <w:right w:w="200" w:type="dxa"/>
            </w:tcMar>
            <w:vAlign w:val="center"/>
          </w:tcPr>
          <w:p w14:paraId="39956FBB"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4EC364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4EBC18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36C093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2A9A30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0DEF6B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4AAA6E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1D224D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5DC310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B51F37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1F550C7" w14:textId="77777777" w:rsidR="002C55C4" w:rsidRPr="002C55C4" w:rsidRDefault="002C55C4" w:rsidP="002C55C4">
            <w:pPr>
              <w:rPr>
                <w:sz w:val="22"/>
              </w:rPr>
            </w:pPr>
            <w:r w:rsidRPr="002C55C4">
              <w:rPr>
                <w:sz w:val="22"/>
              </w:rPr>
              <w:t>0,0000</w:t>
            </w:r>
          </w:p>
        </w:tc>
      </w:tr>
      <w:tr w:rsidR="002C55C4" w:rsidRPr="002C55C4" w14:paraId="0FFA6C13" w14:textId="77777777" w:rsidTr="002C55C4">
        <w:trPr>
          <w:jc w:val="center"/>
        </w:trPr>
        <w:tc>
          <w:tcPr>
            <w:tcW w:w="405" w:type="dxa"/>
            <w:shd w:val="clear" w:color="auto" w:fill="FFFFFF"/>
            <w:tcMar>
              <w:top w:w="40" w:type="dxa"/>
              <w:left w:w="20" w:type="dxa"/>
              <w:bottom w:w="40" w:type="dxa"/>
              <w:right w:w="20" w:type="dxa"/>
            </w:tcMar>
            <w:vAlign w:val="center"/>
          </w:tcPr>
          <w:p w14:paraId="55479034" w14:textId="77777777" w:rsidR="002C55C4" w:rsidRPr="002C55C4" w:rsidRDefault="002C55C4" w:rsidP="002C55C4">
            <w:pPr>
              <w:rPr>
                <w:sz w:val="22"/>
              </w:rPr>
            </w:pPr>
            <w:r w:rsidRPr="002C55C4">
              <w:rPr>
                <w:sz w:val="22"/>
              </w:rPr>
              <w:t>3</w:t>
            </w:r>
          </w:p>
        </w:tc>
        <w:tc>
          <w:tcPr>
            <w:tcW w:w="1195" w:type="dxa"/>
            <w:shd w:val="clear" w:color="auto" w:fill="FFFFFF"/>
            <w:tcMar>
              <w:top w:w="40" w:type="dxa"/>
              <w:left w:w="200" w:type="dxa"/>
              <w:bottom w:w="40" w:type="dxa"/>
              <w:right w:w="200" w:type="dxa"/>
            </w:tcMar>
            <w:vAlign w:val="center"/>
          </w:tcPr>
          <w:p w14:paraId="3573FAA6" w14:textId="77777777" w:rsidR="002C55C4" w:rsidRPr="002C55C4" w:rsidRDefault="002C55C4" w:rsidP="002C55C4">
            <w:pPr>
              <w:rPr>
                <w:sz w:val="22"/>
              </w:rPr>
            </w:pPr>
            <w:r w:rsidRPr="002C55C4">
              <w:rPr>
                <w:sz w:val="22"/>
              </w:rPr>
              <w:t>Расход топлива:</w:t>
            </w:r>
          </w:p>
        </w:tc>
        <w:tc>
          <w:tcPr>
            <w:tcW w:w="1072" w:type="dxa"/>
            <w:shd w:val="clear" w:color="auto" w:fill="FFFFFF"/>
            <w:tcMar>
              <w:top w:w="40" w:type="dxa"/>
              <w:left w:w="200" w:type="dxa"/>
              <w:bottom w:w="40" w:type="dxa"/>
              <w:right w:w="200" w:type="dxa"/>
            </w:tcMar>
            <w:vAlign w:val="center"/>
          </w:tcPr>
          <w:p w14:paraId="3D639164"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FCD7010"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750DB45"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3F8CE83"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B177FE3"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F91EA87"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BDF0652"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6026A5B"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5B6F47B"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6CE0135"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810FEBC"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F0939C8" w14:textId="77777777" w:rsidR="002C55C4" w:rsidRPr="002C55C4" w:rsidRDefault="002C55C4" w:rsidP="002C55C4">
            <w:pPr>
              <w:rPr>
                <w:sz w:val="22"/>
              </w:rPr>
            </w:pPr>
          </w:p>
        </w:tc>
      </w:tr>
      <w:tr w:rsidR="002C55C4" w:rsidRPr="002C55C4" w14:paraId="0416319A" w14:textId="77777777" w:rsidTr="002C55C4">
        <w:trPr>
          <w:jc w:val="center"/>
        </w:trPr>
        <w:tc>
          <w:tcPr>
            <w:tcW w:w="405" w:type="dxa"/>
            <w:shd w:val="clear" w:color="auto" w:fill="F2F2F2"/>
            <w:tcMar>
              <w:top w:w="40" w:type="dxa"/>
              <w:left w:w="20" w:type="dxa"/>
              <w:bottom w:w="40" w:type="dxa"/>
              <w:right w:w="20" w:type="dxa"/>
            </w:tcMar>
            <w:vAlign w:val="center"/>
          </w:tcPr>
          <w:p w14:paraId="1510D425" w14:textId="77777777" w:rsidR="002C55C4" w:rsidRPr="002C55C4" w:rsidRDefault="002C55C4" w:rsidP="002C55C4">
            <w:pPr>
              <w:rPr>
                <w:sz w:val="22"/>
              </w:rPr>
            </w:pPr>
            <w:r w:rsidRPr="002C55C4">
              <w:rPr>
                <w:sz w:val="22"/>
              </w:rPr>
              <w:t>3.1</w:t>
            </w:r>
          </w:p>
        </w:tc>
        <w:tc>
          <w:tcPr>
            <w:tcW w:w="1195" w:type="dxa"/>
            <w:shd w:val="clear" w:color="auto" w:fill="F2F2F2"/>
            <w:tcMar>
              <w:top w:w="40" w:type="dxa"/>
              <w:left w:w="200" w:type="dxa"/>
              <w:bottom w:w="40" w:type="dxa"/>
              <w:right w:w="200" w:type="dxa"/>
            </w:tcMar>
            <w:vAlign w:val="center"/>
          </w:tcPr>
          <w:p w14:paraId="41A74E9B" w14:textId="77777777" w:rsidR="002C55C4" w:rsidRPr="002C55C4" w:rsidRDefault="002C55C4" w:rsidP="002C55C4">
            <w:pPr>
              <w:rPr>
                <w:sz w:val="22"/>
              </w:rPr>
            </w:pPr>
            <w:r w:rsidRPr="002C55C4">
              <w:rPr>
                <w:sz w:val="22"/>
              </w:rPr>
              <w:t>условного</w:t>
            </w:r>
          </w:p>
        </w:tc>
        <w:tc>
          <w:tcPr>
            <w:tcW w:w="1072" w:type="dxa"/>
            <w:shd w:val="clear" w:color="auto" w:fill="F2F2F2"/>
            <w:tcMar>
              <w:top w:w="40" w:type="dxa"/>
              <w:left w:w="200" w:type="dxa"/>
              <w:bottom w:w="40" w:type="dxa"/>
              <w:right w:w="200" w:type="dxa"/>
            </w:tcMar>
            <w:vAlign w:val="center"/>
          </w:tcPr>
          <w:p w14:paraId="4A7F6EDE" w14:textId="77777777" w:rsidR="002C55C4" w:rsidRPr="002C55C4" w:rsidRDefault="002C55C4" w:rsidP="002C55C4">
            <w:pPr>
              <w:rPr>
                <w:sz w:val="22"/>
              </w:rPr>
            </w:pPr>
            <w:r w:rsidRPr="002C55C4">
              <w:rPr>
                <w:sz w:val="22"/>
              </w:rPr>
              <w:t>т.у.т.</w:t>
            </w:r>
          </w:p>
        </w:tc>
        <w:tc>
          <w:tcPr>
            <w:tcW w:w="1055" w:type="dxa"/>
            <w:shd w:val="clear" w:color="auto" w:fill="F2F2F2"/>
            <w:tcMar>
              <w:top w:w="40" w:type="dxa"/>
              <w:left w:w="200" w:type="dxa"/>
              <w:bottom w:w="40" w:type="dxa"/>
              <w:right w:w="200" w:type="dxa"/>
            </w:tcMar>
            <w:vAlign w:val="center"/>
          </w:tcPr>
          <w:p w14:paraId="15CD1D55"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8EB01D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AB1BB1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F64420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446792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EA2F995"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D4D7AE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06FFAF4"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2FB4E2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DF26DD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86C76CB" w14:textId="77777777" w:rsidR="002C55C4" w:rsidRPr="002C55C4" w:rsidRDefault="002C55C4" w:rsidP="002C55C4">
            <w:pPr>
              <w:rPr>
                <w:sz w:val="22"/>
              </w:rPr>
            </w:pPr>
          </w:p>
        </w:tc>
      </w:tr>
      <w:tr w:rsidR="002C55C4" w:rsidRPr="002C55C4" w14:paraId="33D64591" w14:textId="77777777" w:rsidTr="002C55C4">
        <w:trPr>
          <w:jc w:val="center"/>
        </w:trPr>
        <w:tc>
          <w:tcPr>
            <w:tcW w:w="405" w:type="dxa"/>
            <w:shd w:val="clear" w:color="auto" w:fill="FFFFFF"/>
            <w:tcMar>
              <w:top w:w="40" w:type="dxa"/>
              <w:left w:w="20" w:type="dxa"/>
              <w:bottom w:w="40" w:type="dxa"/>
              <w:right w:w="20" w:type="dxa"/>
            </w:tcMar>
            <w:vAlign w:val="center"/>
          </w:tcPr>
          <w:p w14:paraId="62798AFA" w14:textId="77777777" w:rsidR="002C55C4" w:rsidRPr="002C55C4" w:rsidRDefault="002C55C4" w:rsidP="002C55C4">
            <w:pPr>
              <w:rPr>
                <w:sz w:val="22"/>
              </w:rPr>
            </w:pPr>
            <w:r w:rsidRPr="002C55C4">
              <w:rPr>
                <w:sz w:val="22"/>
              </w:rPr>
              <w:t>3.1.1</w:t>
            </w:r>
          </w:p>
        </w:tc>
        <w:tc>
          <w:tcPr>
            <w:tcW w:w="1195" w:type="dxa"/>
            <w:shd w:val="clear" w:color="auto" w:fill="FFFFFF"/>
            <w:tcMar>
              <w:top w:w="40" w:type="dxa"/>
              <w:left w:w="200" w:type="dxa"/>
              <w:bottom w:w="40" w:type="dxa"/>
              <w:right w:w="200" w:type="dxa"/>
            </w:tcMar>
            <w:vAlign w:val="center"/>
          </w:tcPr>
          <w:p w14:paraId="6BD59533"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7BC9B372" w14:textId="77777777" w:rsidR="002C55C4" w:rsidRPr="002C55C4" w:rsidRDefault="002C55C4" w:rsidP="002C55C4">
            <w:pPr>
              <w:rPr>
                <w:sz w:val="22"/>
              </w:rPr>
            </w:pPr>
            <w:r w:rsidRPr="002C55C4">
              <w:rPr>
                <w:sz w:val="22"/>
              </w:rPr>
              <w:t>т.у.т.</w:t>
            </w:r>
          </w:p>
        </w:tc>
        <w:tc>
          <w:tcPr>
            <w:tcW w:w="1055" w:type="dxa"/>
            <w:shd w:val="clear" w:color="auto" w:fill="FFFFFF"/>
            <w:tcMar>
              <w:top w:w="40" w:type="dxa"/>
              <w:left w:w="200" w:type="dxa"/>
              <w:bottom w:w="40" w:type="dxa"/>
              <w:right w:w="200" w:type="dxa"/>
            </w:tcMar>
            <w:vAlign w:val="center"/>
          </w:tcPr>
          <w:p w14:paraId="03F6083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0A6CE5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A46088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BC26D6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CECB98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0963C1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E8C4C9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7624D9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147577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8F2963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D7A9C99" w14:textId="77777777" w:rsidR="002C55C4" w:rsidRPr="002C55C4" w:rsidRDefault="002C55C4" w:rsidP="002C55C4">
            <w:pPr>
              <w:rPr>
                <w:sz w:val="22"/>
              </w:rPr>
            </w:pPr>
            <w:r w:rsidRPr="002C55C4">
              <w:rPr>
                <w:sz w:val="22"/>
              </w:rPr>
              <w:t>0,0000</w:t>
            </w:r>
          </w:p>
        </w:tc>
      </w:tr>
      <w:tr w:rsidR="002C55C4" w:rsidRPr="002C55C4" w14:paraId="4E043D86" w14:textId="77777777" w:rsidTr="002C55C4">
        <w:trPr>
          <w:jc w:val="center"/>
        </w:trPr>
        <w:tc>
          <w:tcPr>
            <w:tcW w:w="405" w:type="dxa"/>
            <w:shd w:val="clear" w:color="auto" w:fill="F2F2F2"/>
            <w:tcMar>
              <w:top w:w="40" w:type="dxa"/>
              <w:left w:w="20" w:type="dxa"/>
              <w:bottom w:w="40" w:type="dxa"/>
              <w:right w:w="20" w:type="dxa"/>
            </w:tcMar>
            <w:vAlign w:val="center"/>
          </w:tcPr>
          <w:p w14:paraId="3E37970E" w14:textId="77777777" w:rsidR="002C55C4" w:rsidRPr="002C55C4" w:rsidRDefault="002C55C4" w:rsidP="002C55C4">
            <w:pPr>
              <w:rPr>
                <w:sz w:val="22"/>
              </w:rPr>
            </w:pPr>
            <w:r w:rsidRPr="002C55C4">
              <w:rPr>
                <w:sz w:val="22"/>
              </w:rPr>
              <w:t>3.2</w:t>
            </w:r>
          </w:p>
        </w:tc>
        <w:tc>
          <w:tcPr>
            <w:tcW w:w="1195" w:type="dxa"/>
            <w:shd w:val="clear" w:color="auto" w:fill="F2F2F2"/>
            <w:tcMar>
              <w:top w:w="40" w:type="dxa"/>
              <w:left w:w="200" w:type="dxa"/>
              <w:bottom w:w="40" w:type="dxa"/>
              <w:right w:w="200" w:type="dxa"/>
            </w:tcMar>
            <w:vAlign w:val="center"/>
          </w:tcPr>
          <w:p w14:paraId="75AAC395" w14:textId="77777777" w:rsidR="002C55C4" w:rsidRPr="002C55C4" w:rsidRDefault="002C55C4" w:rsidP="002C55C4">
            <w:pPr>
              <w:rPr>
                <w:sz w:val="22"/>
              </w:rPr>
            </w:pPr>
            <w:r w:rsidRPr="002C55C4">
              <w:rPr>
                <w:sz w:val="22"/>
              </w:rPr>
              <w:t>натурального</w:t>
            </w:r>
          </w:p>
        </w:tc>
        <w:tc>
          <w:tcPr>
            <w:tcW w:w="1072" w:type="dxa"/>
            <w:shd w:val="clear" w:color="auto" w:fill="F2F2F2"/>
            <w:tcMar>
              <w:top w:w="40" w:type="dxa"/>
              <w:left w:w="200" w:type="dxa"/>
              <w:bottom w:w="40" w:type="dxa"/>
              <w:right w:w="200" w:type="dxa"/>
            </w:tcMar>
            <w:vAlign w:val="center"/>
          </w:tcPr>
          <w:p w14:paraId="331E209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5D6200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2982D4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30CAF44"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8AC945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FC31F1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B8BFD7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4875E87"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8421F88"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BC090F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586A83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9F09801" w14:textId="77777777" w:rsidR="002C55C4" w:rsidRPr="002C55C4" w:rsidRDefault="002C55C4" w:rsidP="002C55C4">
            <w:pPr>
              <w:rPr>
                <w:sz w:val="22"/>
              </w:rPr>
            </w:pPr>
          </w:p>
        </w:tc>
      </w:tr>
      <w:tr w:rsidR="002C55C4" w:rsidRPr="002C55C4" w14:paraId="16E76965" w14:textId="77777777" w:rsidTr="002C55C4">
        <w:trPr>
          <w:jc w:val="center"/>
        </w:trPr>
        <w:tc>
          <w:tcPr>
            <w:tcW w:w="405" w:type="dxa"/>
            <w:shd w:val="clear" w:color="auto" w:fill="FFFFFF"/>
            <w:tcMar>
              <w:top w:w="40" w:type="dxa"/>
              <w:left w:w="20" w:type="dxa"/>
              <w:bottom w:w="40" w:type="dxa"/>
              <w:right w:w="20" w:type="dxa"/>
            </w:tcMar>
            <w:vAlign w:val="center"/>
          </w:tcPr>
          <w:p w14:paraId="13B90B62" w14:textId="77777777" w:rsidR="002C55C4" w:rsidRPr="002C55C4" w:rsidRDefault="002C55C4" w:rsidP="002C55C4">
            <w:pPr>
              <w:rPr>
                <w:sz w:val="22"/>
              </w:rPr>
            </w:pPr>
            <w:r w:rsidRPr="002C55C4">
              <w:rPr>
                <w:sz w:val="22"/>
              </w:rPr>
              <w:t>3.2.1</w:t>
            </w:r>
          </w:p>
        </w:tc>
        <w:tc>
          <w:tcPr>
            <w:tcW w:w="1195" w:type="dxa"/>
            <w:shd w:val="clear" w:color="auto" w:fill="FFFFFF"/>
            <w:tcMar>
              <w:top w:w="40" w:type="dxa"/>
              <w:left w:w="200" w:type="dxa"/>
              <w:bottom w:w="40" w:type="dxa"/>
              <w:right w:w="200" w:type="dxa"/>
            </w:tcMar>
            <w:vAlign w:val="center"/>
          </w:tcPr>
          <w:p w14:paraId="3CF66FF1"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55313303" w14:textId="77777777" w:rsidR="002C55C4" w:rsidRPr="002C55C4" w:rsidRDefault="002C55C4" w:rsidP="002C55C4">
            <w:pPr>
              <w:rPr>
                <w:sz w:val="22"/>
              </w:rPr>
            </w:pPr>
            <w:r w:rsidRPr="002C55C4">
              <w:rPr>
                <w:sz w:val="22"/>
              </w:rPr>
              <w:t>т.</w:t>
            </w:r>
          </w:p>
        </w:tc>
        <w:tc>
          <w:tcPr>
            <w:tcW w:w="1055" w:type="dxa"/>
            <w:shd w:val="clear" w:color="auto" w:fill="FFFFFF"/>
            <w:tcMar>
              <w:top w:w="40" w:type="dxa"/>
              <w:left w:w="200" w:type="dxa"/>
              <w:bottom w:w="40" w:type="dxa"/>
              <w:right w:w="200" w:type="dxa"/>
            </w:tcMar>
            <w:vAlign w:val="center"/>
          </w:tcPr>
          <w:p w14:paraId="5B7ED859" w14:textId="77777777" w:rsidR="002C55C4" w:rsidRPr="002C55C4" w:rsidRDefault="002C55C4" w:rsidP="002C55C4">
            <w:pPr>
              <w:rPr>
                <w:sz w:val="22"/>
              </w:rPr>
            </w:pPr>
            <w:r w:rsidRPr="002C55C4">
              <w:rPr>
                <w:sz w:val="22"/>
              </w:rPr>
              <w:t>641,4000</w:t>
            </w:r>
          </w:p>
        </w:tc>
        <w:tc>
          <w:tcPr>
            <w:tcW w:w="1055" w:type="dxa"/>
            <w:shd w:val="clear" w:color="auto" w:fill="FFFFFF"/>
            <w:tcMar>
              <w:top w:w="40" w:type="dxa"/>
              <w:left w:w="200" w:type="dxa"/>
              <w:bottom w:w="40" w:type="dxa"/>
              <w:right w:w="200" w:type="dxa"/>
            </w:tcMar>
            <w:vAlign w:val="center"/>
          </w:tcPr>
          <w:p w14:paraId="2C3EBB81" w14:textId="77777777" w:rsidR="002C55C4" w:rsidRPr="002C55C4" w:rsidRDefault="002C55C4" w:rsidP="002C55C4">
            <w:pPr>
              <w:rPr>
                <w:sz w:val="22"/>
              </w:rPr>
            </w:pPr>
            <w:r w:rsidRPr="002C55C4">
              <w:rPr>
                <w:sz w:val="22"/>
              </w:rPr>
              <w:t>609,9000</w:t>
            </w:r>
          </w:p>
        </w:tc>
        <w:tc>
          <w:tcPr>
            <w:tcW w:w="1055" w:type="dxa"/>
            <w:shd w:val="clear" w:color="auto" w:fill="FFFFFF"/>
            <w:tcMar>
              <w:top w:w="40" w:type="dxa"/>
              <w:left w:w="200" w:type="dxa"/>
              <w:bottom w:w="40" w:type="dxa"/>
              <w:right w:w="200" w:type="dxa"/>
            </w:tcMar>
            <w:vAlign w:val="center"/>
          </w:tcPr>
          <w:p w14:paraId="7DAC1049" w14:textId="77777777" w:rsidR="002C55C4" w:rsidRPr="002C55C4" w:rsidRDefault="002C55C4" w:rsidP="002C55C4">
            <w:pPr>
              <w:rPr>
                <w:sz w:val="22"/>
              </w:rPr>
            </w:pPr>
            <w:r w:rsidRPr="002C55C4">
              <w:rPr>
                <w:sz w:val="22"/>
              </w:rPr>
              <w:t>609,9000</w:t>
            </w:r>
          </w:p>
        </w:tc>
        <w:tc>
          <w:tcPr>
            <w:tcW w:w="1055" w:type="dxa"/>
            <w:shd w:val="clear" w:color="auto" w:fill="FFFFFF"/>
            <w:tcMar>
              <w:top w:w="40" w:type="dxa"/>
              <w:left w:w="200" w:type="dxa"/>
              <w:bottom w:w="40" w:type="dxa"/>
              <w:right w:w="200" w:type="dxa"/>
            </w:tcMar>
            <w:vAlign w:val="center"/>
          </w:tcPr>
          <w:p w14:paraId="4CF9CB36" w14:textId="77777777" w:rsidR="002C55C4" w:rsidRPr="002C55C4" w:rsidRDefault="002C55C4" w:rsidP="002C55C4">
            <w:pPr>
              <w:rPr>
                <w:sz w:val="22"/>
              </w:rPr>
            </w:pPr>
            <w:r w:rsidRPr="002C55C4">
              <w:rPr>
                <w:sz w:val="22"/>
              </w:rPr>
              <w:t>609,9000</w:t>
            </w:r>
          </w:p>
        </w:tc>
        <w:tc>
          <w:tcPr>
            <w:tcW w:w="1055" w:type="dxa"/>
            <w:shd w:val="clear" w:color="auto" w:fill="FFFFFF"/>
            <w:tcMar>
              <w:top w:w="40" w:type="dxa"/>
              <w:left w:w="200" w:type="dxa"/>
              <w:bottom w:w="40" w:type="dxa"/>
              <w:right w:w="200" w:type="dxa"/>
            </w:tcMar>
            <w:vAlign w:val="center"/>
          </w:tcPr>
          <w:p w14:paraId="25F5B8DA" w14:textId="77777777" w:rsidR="002C55C4" w:rsidRPr="002C55C4" w:rsidRDefault="002C55C4" w:rsidP="002C55C4">
            <w:pPr>
              <w:rPr>
                <w:sz w:val="22"/>
              </w:rPr>
            </w:pPr>
            <w:r w:rsidRPr="002C55C4">
              <w:rPr>
                <w:sz w:val="22"/>
              </w:rPr>
              <w:t>609,9000</w:t>
            </w:r>
          </w:p>
        </w:tc>
        <w:tc>
          <w:tcPr>
            <w:tcW w:w="1055" w:type="dxa"/>
            <w:shd w:val="clear" w:color="auto" w:fill="FFFFFF"/>
            <w:tcMar>
              <w:top w:w="40" w:type="dxa"/>
              <w:left w:w="200" w:type="dxa"/>
              <w:bottom w:w="40" w:type="dxa"/>
              <w:right w:w="200" w:type="dxa"/>
            </w:tcMar>
            <w:vAlign w:val="center"/>
          </w:tcPr>
          <w:p w14:paraId="5EC13BB1" w14:textId="77777777" w:rsidR="002C55C4" w:rsidRPr="002C55C4" w:rsidRDefault="002C55C4" w:rsidP="002C55C4">
            <w:pPr>
              <w:rPr>
                <w:sz w:val="22"/>
              </w:rPr>
            </w:pPr>
            <w:r w:rsidRPr="002C55C4">
              <w:rPr>
                <w:sz w:val="22"/>
              </w:rPr>
              <w:t>609,9000</w:t>
            </w:r>
          </w:p>
        </w:tc>
        <w:tc>
          <w:tcPr>
            <w:tcW w:w="1055" w:type="dxa"/>
            <w:shd w:val="clear" w:color="auto" w:fill="FFFFFF"/>
            <w:tcMar>
              <w:top w:w="40" w:type="dxa"/>
              <w:left w:w="200" w:type="dxa"/>
              <w:bottom w:w="40" w:type="dxa"/>
              <w:right w:w="200" w:type="dxa"/>
            </w:tcMar>
            <w:vAlign w:val="center"/>
          </w:tcPr>
          <w:p w14:paraId="361BCD7E" w14:textId="77777777" w:rsidR="002C55C4" w:rsidRPr="002C55C4" w:rsidRDefault="002C55C4" w:rsidP="002C55C4">
            <w:pPr>
              <w:rPr>
                <w:sz w:val="22"/>
              </w:rPr>
            </w:pPr>
            <w:r w:rsidRPr="002C55C4">
              <w:rPr>
                <w:sz w:val="22"/>
              </w:rPr>
              <w:t>609,9000</w:t>
            </w:r>
          </w:p>
        </w:tc>
        <w:tc>
          <w:tcPr>
            <w:tcW w:w="1055" w:type="dxa"/>
            <w:shd w:val="clear" w:color="auto" w:fill="FFFFFF"/>
            <w:tcMar>
              <w:top w:w="40" w:type="dxa"/>
              <w:left w:w="200" w:type="dxa"/>
              <w:bottom w:w="40" w:type="dxa"/>
              <w:right w:w="200" w:type="dxa"/>
            </w:tcMar>
            <w:vAlign w:val="center"/>
          </w:tcPr>
          <w:p w14:paraId="63A72C98" w14:textId="77777777" w:rsidR="002C55C4" w:rsidRPr="002C55C4" w:rsidRDefault="002C55C4" w:rsidP="002C55C4">
            <w:pPr>
              <w:rPr>
                <w:sz w:val="22"/>
              </w:rPr>
            </w:pPr>
            <w:r w:rsidRPr="002C55C4">
              <w:rPr>
                <w:sz w:val="22"/>
              </w:rPr>
              <w:t>609,9000</w:t>
            </w:r>
          </w:p>
        </w:tc>
        <w:tc>
          <w:tcPr>
            <w:tcW w:w="1055" w:type="dxa"/>
            <w:shd w:val="clear" w:color="auto" w:fill="FFFFFF"/>
            <w:tcMar>
              <w:top w:w="40" w:type="dxa"/>
              <w:left w:w="200" w:type="dxa"/>
              <w:bottom w:w="40" w:type="dxa"/>
              <w:right w:w="200" w:type="dxa"/>
            </w:tcMar>
            <w:vAlign w:val="center"/>
          </w:tcPr>
          <w:p w14:paraId="1F66AA8C" w14:textId="77777777" w:rsidR="002C55C4" w:rsidRPr="002C55C4" w:rsidRDefault="002C55C4" w:rsidP="002C55C4">
            <w:pPr>
              <w:rPr>
                <w:sz w:val="22"/>
              </w:rPr>
            </w:pPr>
            <w:r w:rsidRPr="002C55C4">
              <w:rPr>
                <w:sz w:val="22"/>
              </w:rPr>
              <w:t>609,9000</w:t>
            </w:r>
          </w:p>
        </w:tc>
        <w:tc>
          <w:tcPr>
            <w:tcW w:w="1055" w:type="dxa"/>
            <w:shd w:val="clear" w:color="auto" w:fill="FFFFFF"/>
            <w:tcMar>
              <w:top w:w="40" w:type="dxa"/>
              <w:left w:w="200" w:type="dxa"/>
              <w:bottom w:w="40" w:type="dxa"/>
              <w:right w:w="200" w:type="dxa"/>
            </w:tcMar>
            <w:vAlign w:val="center"/>
          </w:tcPr>
          <w:p w14:paraId="40A982D8" w14:textId="77777777" w:rsidR="002C55C4" w:rsidRPr="002C55C4" w:rsidRDefault="002C55C4" w:rsidP="002C55C4">
            <w:pPr>
              <w:rPr>
                <w:sz w:val="22"/>
              </w:rPr>
            </w:pPr>
            <w:r w:rsidRPr="002C55C4">
              <w:rPr>
                <w:sz w:val="22"/>
              </w:rPr>
              <w:t>609,9000</w:t>
            </w:r>
          </w:p>
        </w:tc>
        <w:tc>
          <w:tcPr>
            <w:tcW w:w="1055" w:type="dxa"/>
            <w:shd w:val="clear" w:color="auto" w:fill="FFFFFF"/>
            <w:tcMar>
              <w:top w:w="40" w:type="dxa"/>
              <w:left w:w="200" w:type="dxa"/>
              <w:bottom w:w="40" w:type="dxa"/>
              <w:right w:w="200" w:type="dxa"/>
            </w:tcMar>
            <w:vAlign w:val="center"/>
          </w:tcPr>
          <w:p w14:paraId="420D64F9" w14:textId="77777777" w:rsidR="002C55C4" w:rsidRPr="002C55C4" w:rsidRDefault="002C55C4" w:rsidP="002C55C4">
            <w:pPr>
              <w:rPr>
                <w:sz w:val="22"/>
              </w:rPr>
            </w:pPr>
            <w:r w:rsidRPr="002C55C4">
              <w:rPr>
                <w:sz w:val="22"/>
              </w:rPr>
              <w:t>609,9000</w:t>
            </w:r>
          </w:p>
        </w:tc>
      </w:tr>
      <w:tr w:rsidR="002C55C4" w:rsidRPr="002C55C4" w14:paraId="41CB6B0D" w14:textId="77777777" w:rsidTr="002C55C4">
        <w:trPr>
          <w:jc w:val="center"/>
        </w:trPr>
        <w:tc>
          <w:tcPr>
            <w:tcW w:w="14277" w:type="dxa"/>
            <w:gridSpan w:val="14"/>
            <w:shd w:val="clear" w:color="auto" w:fill="FFFFFF"/>
            <w:tcMar>
              <w:top w:w="40" w:type="dxa"/>
              <w:left w:w="160" w:type="dxa"/>
              <w:bottom w:w="40" w:type="dxa"/>
              <w:right w:w="20" w:type="dxa"/>
            </w:tcMar>
            <w:vAlign w:val="center"/>
          </w:tcPr>
          <w:p w14:paraId="46C2FF5D" w14:textId="77777777" w:rsidR="002C55C4" w:rsidRPr="002C55C4" w:rsidRDefault="002C55C4" w:rsidP="002C55C4">
            <w:pPr>
              <w:rPr>
                <w:sz w:val="22"/>
              </w:rPr>
            </w:pPr>
            <w:r w:rsidRPr="00055958">
              <w:rPr>
                <w:sz w:val="22"/>
                <w:lang w:val="ru-RU"/>
              </w:rPr>
              <w:t xml:space="preserve">Котельная №42-17 школы д. Михайловка, ул. </w:t>
            </w:r>
            <w:r w:rsidRPr="002C55C4">
              <w:rPr>
                <w:sz w:val="22"/>
              </w:rPr>
              <w:t>Школьная, д. 1в</w:t>
            </w:r>
          </w:p>
        </w:tc>
      </w:tr>
      <w:tr w:rsidR="002C55C4" w:rsidRPr="002C55C4" w14:paraId="0824A703" w14:textId="77777777" w:rsidTr="002C55C4">
        <w:trPr>
          <w:jc w:val="center"/>
        </w:trPr>
        <w:tc>
          <w:tcPr>
            <w:tcW w:w="405" w:type="dxa"/>
            <w:shd w:val="clear" w:color="auto" w:fill="FFFFFF"/>
            <w:tcMar>
              <w:top w:w="40" w:type="dxa"/>
              <w:left w:w="20" w:type="dxa"/>
              <w:bottom w:w="40" w:type="dxa"/>
              <w:right w:w="20" w:type="dxa"/>
            </w:tcMar>
            <w:vAlign w:val="center"/>
          </w:tcPr>
          <w:p w14:paraId="33D6AA84" w14:textId="77777777" w:rsidR="002C55C4" w:rsidRPr="002C55C4" w:rsidRDefault="002C55C4" w:rsidP="002C55C4">
            <w:pPr>
              <w:rPr>
                <w:sz w:val="22"/>
              </w:rPr>
            </w:pPr>
            <w:r w:rsidRPr="002C55C4">
              <w:rPr>
                <w:sz w:val="22"/>
              </w:rPr>
              <w:t>1</w:t>
            </w:r>
          </w:p>
        </w:tc>
        <w:tc>
          <w:tcPr>
            <w:tcW w:w="1195" w:type="dxa"/>
            <w:shd w:val="clear" w:color="auto" w:fill="FFFFFF"/>
            <w:tcMar>
              <w:top w:w="40" w:type="dxa"/>
              <w:left w:w="200" w:type="dxa"/>
              <w:bottom w:w="40" w:type="dxa"/>
              <w:right w:w="200" w:type="dxa"/>
            </w:tcMar>
            <w:vAlign w:val="center"/>
          </w:tcPr>
          <w:p w14:paraId="4D5846CB" w14:textId="77777777" w:rsidR="002C55C4" w:rsidRPr="002C55C4" w:rsidRDefault="002C55C4" w:rsidP="002C55C4">
            <w:pPr>
              <w:rPr>
                <w:sz w:val="22"/>
              </w:rPr>
            </w:pPr>
            <w:r w:rsidRPr="002C55C4">
              <w:rPr>
                <w:sz w:val="22"/>
              </w:rPr>
              <w:t>Выработка тепловой энергии</w:t>
            </w:r>
          </w:p>
        </w:tc>
        <w:tc>
          <w:tcPr>
            <w:tcW w:w="1072" w:type="dxa"/>
            <w:shd w:val="clear" w:color="auto" w:fill="FFFFFF"/>
            <w:tcMar>
              <w:top w:w="40" w:type="dxa"/>
              <w:left w:w="200" w:type="dxa"/>
              <w:bottom w:w="40" w:type="dxa"/>
              <w:right w:w="200" w:type="dxa"/>
            </w:tcMar>
            <w:vAlign w:val="center"/>
          </w:tcPr>
          <w:p w14:paraId="4EA0C677" w14:textId="77777777" w:rsidR="002C55C4" w:rsidRPr="002C55C4" w:rsidRDefault="002C55C4" w:rsidP="002C55C4">
            <w:pPr>
              <w:rPr>
                <w:sz w:val="22"/>
              </w:rPr>
            </w:pPr>
            <w:r w:rsidRPr="002C55C4">
              <w:rPr>
                <w:sz w:val="22"/>
              </w:rPr>
              <w:t>Гкал</w:t>
            </w:r>
          </w:p>
        </w:tc>
        <w:tc>
          <w:tcPr>
            <w:tcW w:w="1055" w:type="dxa"/>
            <w:shd w:val="clear" w:color="auto" w:fill="FFFFFF"/>
            <w:tcMar>
              <w:top w:w="40" w:type="dxa"/>
              <w:left w:w="200" w:type="dxa"/>
              <w:bottom w:w="40" w:type="dxa"/>
              <w:right w:w="200" w:type="dxa"/>
            </w:tcMar>
            <w:vAlign w:val="center"/>
          </w:tcPr>
          <w:p w14:paraId="08EAB294" w14:textId="77777777" w:rsidR="002C55C4" w:rsidRPr="002C55C4" w:rsidRDefault="002C55C4" w:rsidP="002C55C4">
            <w:pPr>
              <w:rPr>
                <w:sz w:val="22"/>
              </w:rPr>
            </w:pPr>
            <w:r w:rsidRPr="002C55C4">
              <w:rPr>
                <w:sz w:val="22"/>
              </w:rPr>
              <w:t>105,9818</w:t>
            </w:r>
          </w:p>
        </w:tc>
        <w:tc>
          <w:tcPr>
            <w:tcW w:w="1055" w:type="dxa"/>
            <w:shd w:val="clear" w:color="auto" w:fill="FFFFFF"/>
            <w:tcMar>
              <w:top w:w="40" w:type="dxa"/>
              <w:left w:w="200" w:type="dxa"/>
              <w:bottom w:w="40" w:type="dxa"/>
              <w:right w:w="200" w:type="dxa"/>
            </w:tcMar>
            <w:vAlign w:val="center"/>
          </w:tcPr>
          <w:p w14:paraId="2ED18819" w14:textId="77777777" w:rsidR="002C55C4" w:rsidRPr="002C55C4" w:rsidRDefault="002C55C4" w:rsidP="002C55C4">
            <w:pPr>
              <w:rPr>
                <w:sz w:val="22"/>
              </w:rPr>
            </w:pPr>
            <w:r w:rsidRPr="002C55C4">
              <w:rPr>
                <w:sz w:val="22"/>
              </w:rPr>
              <w:t>105,5342</w:t>
            </w:r>
          </w:p>
        </w:tc>
        <w:tc>
          <w:tcPr>
            <w:tcW w:w="1055" w:type="dxa"/>
            <w:shd w:val="clear" w:color="auto" w:fill="FFFFFF"/>
            <w:tcMar>
              <w:top w:w="40" w:type="dxa"/>
              <w:left w:w="200" w:type="dxa"/>
              <w:bottom w:w="40" w:type="dxa"/>
              <w:right w:w="200" w:type="dxa"/>
            </w:tcMar>
            <w:vAlign w:val="center"/>
          </w:tcPr>
          <w:p w14:paraId="375EE0A1" w14:textId="77777777" w:rsidR="002C55C4" w:rsidRPr="002C55C4" w:rsidRDefault="002C55C4" w:rsidP="002C55C4">
            <w:pPr>
              <w:rPr>
                <w:sz w:val="22"/>
              </w:rPr>
            </w:pPr>
            <w:r w:rsidRPr="002C55C4">
              <w:rPr>
                <w:sz w:val="22"/>
              </w:rPr>
              <w:t>105,7823</w:t>
            </w:r>
          </w:p>
        </w:tc>
        <w:tc>
          <w:tcPr>
            <w:tcW w:w="1055" w:type="dxa"/>
            <w:shd w:val="clear" w:color="auto" w:fill="FFFFFF"/>
            <w:tcMar>
              <w:top w:w="40" w:type="dxa"/>
              <w:left w:w="200" w:type="dxa"/>
              <w:bottom w:w="40" w:type="dxa"/>
              <w:right w:w="200" w:type="dxa"/>
            </w:tcMar>
            <w:vAlign w:val="center"/>
          </w:tcPr>
          <w:p w14:paraId="4DDC4725" w14:textId="77777777" w:rsidR="002C55C4" w:rsidRPr="002C55C4" w:rsidRDefault="002C55C4" w:rsidP="002C55C4">
            <w:pPr>
              <w:rPr>
                <w:sz w:val="22"/>
              </w:rPr>
            </w:pPr>
            <w:r w:rsidRPr="002C55C4">
              <w:rPr>
                <w:sz w:val="22"/>
              </w:rPr>
              <w:t>105,7823</w:t>
            </w:r>
          </w:p>
        </w:tc>
        <w:tc>
          <w:tcPr>
            <w:tcW w:w="1055" w:type="dxa"/>
            <w:shd w:val="clear" w:color="auto" w:fill="FFFFFF"/>
            <w:tcMar>
              <w:top w:w="40" w:type="dxa"/>
              <w:left w:w="200" w:type="dxa"/>
              <w:bottom w:w="40" w:type="dxa"/>
              <w:right w:w="200" w:type="dxa"/>
            </w:tcMar>
            <w:vAlign w:val="center"/>
          </w:tcPr>
          <w:p w14:paraId="16A23B4C" w14:textId="77777777" w:rsidR="002C55C4" w:rsidRPr="002C55C4" w:rsidRDefault="002C55C4" w:rsidP="002C55C4">
            <w:pPr>
              <w:rPr>
                <w:sz w:val="22"/>
              </w:rPr>
            </w:pPr>
            <w:r w:rsidRPr="002C55C4">
              <w:rPr>
                <w:sz w:val="22"/>
              </w:rPr>
              <w:t>105,7823</w:t>
            </w:r>
          </w:p>
        </w:tc>
        <w:tc>
          <w:tcPr>
            <w:tcW w:w="1055" w:type="dxa"/>
            <w:shd w:val="clear" w:color="auto" w:fill="FFFFFF"/>
            <w:tcMar>
              <w:top w:w="40" w:type="dxa"/>
              <w:left w:w="200" w:type="dxa"/>
              <w:bottom w:w="40" w:type="dxa"/>
              <w:right w:w="200" w:type="dxa"/>
            </w:tcMar>
            <w:vAlign w:val="center"/>
          </w:tcPr>
          <w:p w14:paraId="68C998D1" w14:textId="77777777" w:rsidR="002C55C4" w:rsidRPr="002C55C4" w:rsidRDefault="002C55C4" w:rsidP="002C55C4">
            <w:pPr>
              <w:rPr>
                <w:sz w:val="22"/>
              </w:rPr>
            </w:pPr>
            <w:r w:rsidRPr="002C55C4">
              <w:rPr>
                <w:sz w:val="22"/>
              </w:rPr>
              <w:t>105,7823</w:t>
            </w:r>
          </w:p>
        </w:tc>
        <w:tc>
          <w:tcPr>
            <w:tcW w:w="1055" w:type="dxa"/>
            <w:shd w:val="clear" w:color="auto" w:fill="FFFFFF"/>
            <w:tcMar>
              <w:top w:w="40" w:type="dxa"/>
              <w:left w:w="200" w:type="dxa"/>
              <w:bottom w:w="40" w:type="dxa"/>
              <w:right w:w="200" w:type="dxa"/>
            </w:tcMar>
            <w:vAlign w:val="center"/>
          </w:tcPr>
          <w:p w14:paraId="18F86B56" w14:textId="77777777" w:rsidR="002C55C4" w:rsidRPr="002C55C4" w:rsidRDefault="002C55C4" w:rsidP="002C55C4">
            <w:pPr>
              <w:rPr>
                <w:sz w:val="22"/>
              </w:rPr>
            </w:pPr>
            <w:r w:rsidRPr="002C55C4">
              <w:rPr>
                <w:sz w:val="22"/>
              </w:rPr>
              <w:t>105,7823</w:t>
            </w:r>
          </w:p>
        </w:tc>
        <w:tc>
          <w:tcPr>
            <w:tcW w:w="1055" w:type="dxa"/>
            <w:shd w:val="clear" w:color="auto" w:fill="FFFFFF"/>
            <w:tcMar>
              <w:top w:w="40" w:type="dxa"/>
              <w:left w:w="200" w:type="dxa"/>
              <w:bottom w:w="40" w:type="dxa"/>
              <w:right w:w="200" w:type="dxa"/>
            </w:tcMar>
            <w:vAlign w:val="center"/>
          </w:tcPr>
          <w:p w14:paraId="0D3A7AD1" w14:textId="77777777" w:rsidR="002C55C4" w:rsidRPr="002C55C4" w:rsidRDefault="002C55C4" w:rsidP="002C55C4">
            <w:pPr>
              <w:rPr>
                <w:sz w:val="22"/>
              </w:rPr>
            </w:pPr>
            <w:r w:rsidRPr="002C55C4">
              <w:rPr>
                <w:sz w:val="22"/>
              </w:rPr>
              <w:t>105,7823</w:t>
            </w:r>
          </w:p>
        </w:tc>
        <w:tc>
          <w:tcPr>
            <w:tcW w:w="1055" w:type="dxa"/>
            <w:shd w:val="clear" w:color="auto" w:fill="FFFFFF"/>
            <w:tcMar>
              <w:top w:w="40" w:type="dxa"/>
              <w:left w:w="200" w:type="dxa"/>
              <w:bottom w:w="40" w:type="dxa"/>
              <w:right w:w="200" w:type="dxa"/>
            </w:tcMar>
            <w:vAlign w:val="center"/>
          </w:tcPr>
          <w:p w14:paraId="17865CB9" w14:textId="77777777" w:rsidR="002C55C4" w:rsidRPr="002C55C4" w:rsidRDefault="002C55C4" w:rsidP="002C55C4">
            <w:pPr>
              <w:rPr>
                <w:sz w:val="22"/>
              </w:rPr>
            </w:pPr>
            <w:r w:rsidRPr="002C55C4">
              <w:rPr>
                <w:sz w:val="22"/>
              </w:rPr>
              <w:t>105,7823</w:t>
            </w:r>
          </w:p>
        </w:tc>
        <w:tc>
          <w:tcPr>
            <w:tcW w:w="1055" w:type="dxa"/>
            <w:shd w:val="clear" w:color="auto" w:fill="FFFFFF"/>
            <w:tcMar>
              <w:top w:w="40" w:type="dxa"/>
              <w:left w:w="200" w:type="dxa"/>
              <w:bottom w:w="40" w:type="dxa"/>
              <w:right w:w="200" w:type="dxa"/>
            </w:tcMar>
            <w:vAlign w:val="center"/>
          </w:tcPr>
          <w:p w14:paraId="189FF2E9" w14:textId="77777777" w:rsidR="002C55C4" w:rsidRPr="002C55C4" w:rsidRDefault="002C55C4" w:rsidP="002C55C4">
            <w:pPr>
              <w:rPr>
                <w:sz w:val="22"/>
              </w:rPr>
            </w:pPr>
            <w:r w:rsidRPr="002C55C4">
              <w:rPr>
                <w:sz w:val="22"/>
              </w:rPr>
              <w:t>105,7823</w:t>
            </w:r>
          </w:p>
        </w:tc>
        <w:tc>
          <w:tcPr>
            <w:tcW w:w="1055" w:type="dxa"/>
            <w:shd w:val="clear" w:color="auto" w:fill="FFFFFF"/>
            <w:tcMar>
              <w:top w:w="40" w:type="dxa"/>
              <w:left w:w="200" w:type="dxa"/>
              <w:bottom w:w="40" w:type="dxa"/>
              <w:right w:w="200" w:type="dxa"/>
            </w:tcMar>
            <w:vAlign w:val="center"/>
          </w:tcPr>
          <w:p w14:paraId="4B3695FB" w14:textId="77777777" w:rsidR="002C55C4" w:rsidRPr="002C55C4" w:rsidRDefault="002C55C4" w:rsidP="002C55C4">
            <w:pPr>
              <w:rPr>
                <w:sz w:val="22"/>
              </w:rPr>
            </w:pPr>
            <w:r w:rsidRPr="002C55C4">
              <w:rPr>
                <w:sz w:val="22"/>
              </w:rPr>
              <w:t>105,7823</w:t>
            </w:r>
          </w:p>
        </w:tc>
      </w:tr>
      <w:tr w:rsidR="002C55C4" w:rsidRPr="002C55C4" w14:paraId="45910FE5" w14:textId="77777777" w:rsidTr="002C55C4">
        <w:trPr>
          <w:jc w:val="center"/>
        </w:trPr>
        <w:tc>
          <w:tcPr>
            <w:tcW w:w="405" w:type="dxa"/>
            <w:shd w:val="clear" w:color="auto" w:fill="FFFFFF"/>
            <w:tcMar>
              <w:top w:w="40" w:type="dxa"/>
              <w:left w:w="20" w:type="dxa"/>
              <w:bottom w:w="40" w:type="dxa"/>
              <w:right w:w="20" w:type="dxa"/>
            </w:tcMar>
            <w:vAlign w:val="center"/>
          </w:tcPr>
          <w:p w14:paraId="0127D5FE" w14:textId="77777777" w:rsidR="002C55C4" w:rsidRPr="002C55C4" w:rsidRDefault="002C55C4" w:rsidP="002C55C4">
            <w:pPr>
              <w:rPr>
                <w:sz w:val="22"/>
              </w:rPr>
            </w:pPr>
            <w:r w:rsidRPr="002C55C4">
              <w:rPr>
                <w:sz w:val="22"/>
              </w:rPr>
              <w:t>2</w:t>
            </w:r>
          </w:p>
        </w:tc>
        <w:tc>
          <w:tcPr>
            <w:tcW w:w="1195" w:type="dxa"/>
            <w:shd w:val="clear" w:color="auto" w:fill="FFFFFF"/>
            <w:tcMar>
              <w:top w:w="40" w:type="dxa"/>
              <w:left w:w="200" w:type="dxa"/>
              <w:bottom w:w="40" w:type="dxa"/>
              <w:right w:w="200" w:type="dxa"/>
            </w:tcMar>
            <w:vAlign w:val="center"/>
          </w:tcPr>
          <w:p w14:paraId="704911B7" w14:textId="77777777" w:rsidR="002C55C4" w:rsidRPr="00055958" w:rsidRDefault="002C55C4" w:rsidP="002C55C4">
            <w:pPr>
              <w:rPr>
                <w:sz w:val="22"/>
                <w:lang w:val="ru-RU"/>
              </w:rPr>
            </w:pPr>
            <w:r w:rsidRPr="00055958">
              <w:rPr>
                <w:sz w:val="22"/>
                <w:lang w:val="ru-RU"/>
              </w:rPr>
              <w:t>УРУТ на выработку тепловой энергии</w:t>
            </w:r>
          </w:p>
        </w:tc>
        <w:tc>
          <w:tcPr>
            <w:tcW w:w="1072" w:type="dxa"/>
            <w:shd w:val="clear" w:color="auto" w:fill="FFFFFF"/>
            <w:tcMar>
              <w:top w:w="40" w:type="dxa"/>
              <w:left w:w="200" w:type="dxa"/>
              <w:bottom w:w="40" w:type="dxa"/>
              <w:right w:w="200" w:type="dxa"/>
            </w:tcMar>
            <w:vAlign w:val="center"/>
          </w:tcPr>
          <w:p w14:paraId="3E398C46" w14:textId="77777777" w:rsidR="002C55C4" w:rsidRPr="002C55C4" w:rsidRDefault="002C55C4" w:rsidP="002C55C4">
            <w:pPr>
              <w:rPr>
                <w:sz w:val="22"/>
              </w:rPr>
            </w:pPr>
            <w:r w:rsidRPr="002C55C4">
              <w:rPr>
                <w:sz w:val="22"/>
              </w:rPr>
              <w:t>кг.у.т./Гкал</w:t>
            </w:r>
          </w:p>
        </w:tc>
        <w:tc>
          <w:tcPr>
            <w:tcW w:w="1055" w:type="dxa"/>
            <w:shd w:val="clear" w:color="auto" w:fill="FFFFFF"/>
            <w:tcMar>
              <w:top w:w="40" w:type="dxa"/>
              <w:left w:w="200" w:type="dxa"/>
              <w:bottom w:w="40" w:type="dxa"/>
              <w:right w:w="200" w:type="dxa"/>
            </w:tcMar>
            <w:vAlign w:val="center"/>
          </w:tcPr>
          <w:p w14:paraId="40C722E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2940BE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49A92E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901D7B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6BE86B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643DE0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4A94C1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DD90C3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AB739A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22ABB9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C6C65FA" w14:textId="77777777" w:rsidR="002C55C4" w:rsidRPr="002C55C4" w:rsidRDefault="002C55C4" w:rsidP="002C55C4">
            <w:pPr>
              <w:rPr>
                <w:sz w:val="22"/>
              </w:rPr>
            </w:pPr>
            <w:r w:rsidRPr="002C55C4">
              <w:rPr>
                <w:sz w:val="22"/>
              </w:rPr>
              <w:t>0,0000</w:t>
            </w:r>
          </w:p>
        </w:tc>
      </w:tr>
      <w:tr w:rsidR="002C55C4" w:rsidRPr="002C55C4" w14:paraId="2547F20A" w14:textId="77777777" w:rsidTr="002C55C4">
        <w:trPr>
          <w:jc w:val="center"/>
        </w:trPr>
        <w:tc>
          <w:tcPr>
            <w:tcW w:w="405" w:type="dxa"/>
            <w:shd w:val="clear" w:color="auto" w:fill="FFFFFF"/>
            <w:tcMar>
              <w:top w:w="40" w:type="dxa"/>
              <w:left w:w="20" w:type="dxa"/>
              <w:bottom w:w="40" w:type="dxa"/>
              <w:right w:w="20" w:type="dxa"/>
            </w:tcMar>
            <w:vAlign w:val="center"/>
          </w:tcPr>
          <w:p w14:paraId="691BA97E" w14:textId="77777777" w:rsidR="002C55C4" w:rsidRPr="002C55C4" w:rsidRDefault="002C55C4" w:rsidP="002C55C4">
            <w:pPr>
              <w:rPr>
                <w:sz w:val="22"/>
              </w:rPr>
            </w:pPr>
            <w:r w:rsidRPr="002C55C4">
              <w:rPr>
                <w:sz w:val="22"/>
              </w:rPr>
              <w:t>3</w:t>
            </w:r>
          </w:p>
        </w:tc>
        <w:tc>
          <w:tcPr>
            <w:tcW w:w="1195" w:type="dxa"/>
            <w:shd w:val="clear" w:color="auto" w:fill="FFFFFF"/>
            <w:tcMar>
              <w:top w:w="40" w:type="dxa"/>
              <w:left w:w="200" w:type="dxa"/>
              <w:bottom w:w="40" w:type="dxa"/>
              <w:right w:w="200" w:type="dxa"/>
            </w:tcMar>
            <w:vAlign w:val="center"/>
          </w:tcPr>
          <w:p w14:paraId="654236CA" w14:textId="77777777" w:rsidR="002C55C4" w:rsidRPr="002C55C4" w:rsidRDefault="002C55C4" w:rsidP="002C55C4">
            <w:pPr>
              <w:rPr>
                <w:sz w:val="22"/>
              </w:rPr>
            </w:pPr>
            <w:r w:rsidRPr="002C55C4">
              <w:rPr>
                <w:sz w:val="22"/>
              </w:rPr>
              <w:t>Расход топлива:</w:t>
            </w:r>
          </w:p>
        </w:tc>
        <w:tc>
          <w:tcPr>
            <w:tcW w:w="1072" w:type="dxa"/>
            <w:shd w:val="clear" w:color="auto" w:fill="FFFFFF"/>
            <w:tcMar>
              <w:top w:w="40" w:type="dxa"/>
              <w:left w:w="200" w:type="dxa"/>
              <w:bottom w:w="40" w:type="dxa"/>
              <w:right w:w="200" w:type="dxa"/>
            </w:tcMar>
            <w:vAlign w:val="center"/>
          </w:tcPr>
          <w:p w14:paraId="383CD26D"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06180C8"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79642B0"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A891F19"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97ACEA8"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756F54C"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E0D3E86"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D247351"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A68E60F"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54E9C34"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3CB26B3"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3985029" w14:textId="77777777" w:rsidR="002C55C4" w:rsidRPr="002C55C4" w:rsidRDefault="002C55C4" w:rsidP="002C55C4">
            <w:pPr>
              <w:rPr>
                <w:sz w:val="22"/>
              </w:rPr>
            </w:pPr>
          </w:p>
        </w:tc>
      </w:tr>
      <w:tr w:rsidR="002C55C4" w:rsidRPr="002C55C4" w14:paraId="641CBF18" w14:textId="77777777" w:rsidTr="002C55C4">
        <w:trPr>
          <w:jc w:val="center"/>
        </w:trPr>
        <w:tc>
          <w:tcPr>
            <w:tcW w:w="405" w:type="dxa"/>
            <w:shd w:val="clear" w:color="auto" w:fill="F2F2F2"/>
            <w:tcMar>
              <w:top w:w="40" w:type="dxa"/>
              <w:left w:w="20" w:type="dxa"/>
              <w:bottom w:w="40" w:type="dxa"/>
              <w:right w:w="20" w:type="dxa"/>
            </w:tcMar>
            <w:vAlign w:val="center"/>
          </w:tcPr>
          <w:p w14:paraId="541D2580" w14:textId="77777777" w:rsidR="002C55C4" w:rsidRPr="002C55C4" w:rsidRDefault="002C55C4" w:rsidP="002C55C4">
            <w:pPr>
              <w:rPr>
                <w:sz w:val="22"/>
              </w:rPr>
            </w:pPr>
            <w:r w:rsidRPr="002C55C4">
              <w:rPr>
                <w:sz w:val="22"/>
              </w:rPr>
              <w:t>3.1</w:t>
            </w:r>
          </w:p>
        </w:tc>
        <w:tc>
          <w:tcPr>
            <w:tcW w:w="1195" w:type="dxa"/>
            <w:shd w:val="clear" w:color="auto" w:fill="F2F2F2"/>
            <w:tcMar>
              <w:top w:w="40" w:type="dxa"/>
              <w:left w:w="200" w:type="dxa"/>
              <w:bottom w:w="40" w:type="dxa"/>
              <w:right w:w="200" w:type="dxa"/>
            </w:tcMar>
            <w:vAlign w:val="center"/>
          </w:tcPr>
          <w:p w14:paraId="7D347E5B" w14:textId="77777777" w:rsidR="002C55C4" w:rsidRPr="002C55C4" w:rsidRDefault="002C55C4" w:rsidP="002C55C4">
            <w:pPr>
              <w:rPr>
                <w:sz w:val="22"/>
              </w:rPr>
            </w:pPr>
            <w:r w:rsidRPr="002C55C4">
              <w:rPr>
                <w:sz w:val="22"/>
              </w:rPr>
              <w:t>условного</w:t>
            </w:r>
          </w:p>
        </w:tc>
        <w:tc>
          <w:tcPr>
            <w:tcW w:w="1072" w:type="dxa"/>
            <w:shd w:val="clear" w:color="auto" w:fill="F2F2F2"/>
            <w:tcMar>
              <w:top w:w="40" w:type="dxa"/>
              <w:left w:w="200" w:type="dxa"/>
              <w:bottom w:w="40" w:type="dxa"/>
              <w:right w:w="200" w:type="dxa"/>
            </w:tcMar>
            <w:vAlign w:val="center"/>
          </w:tcPr>
          <w:p w14:paraId="61E0679C" w14:textId="77777777" w:rsidR="002C55C4" w:rsidRPr="002C55C4" w:rsidRDefault="002C55C4" w:rsidP="002C55C4">
            <w:pPr>
              <w:rPr>
                <w:sz w:val="22"/>
              </w:rPr>
            </w:pPr>
            <w:r w:rsidRPr="002C55C4">
              <w:rPr>
                <w:sz w:val="22"/>
              </w:rPr>
              <w:t>т.у.т.</w:t>
            </w:r>
          </w:p>
        </w:tc>
        <w:tc>
          <w:tcPr>
            <w:tcW w:w="1055" w:type="dxa"/>
            <w:shd w:val="clear" w:color="auto" w:fill="F2F2F2"/>
            <w:tcMar>
              <w:top w:w="40" w:type="dxa"/>
              <w:left w:w="200" w:type="dxa"/>
              <w:bottom w:w="40" w:type="dxa"/>
              <w:right w:w="200" w:type="dxa"/>
            </w:tcMar>
            <w:vAlign w:val="center"/>
          </w:tcPr>
          <w:p w14:paraId="78F3C3E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AB06FC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DBC2757"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63E017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3CBB37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8B07F4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61060C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D5C6CE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DCBD5B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FD336A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4E4AF0F" w14:textId="77777777" w:rsidR="002C55C4" w:rsidRPr="002C55C4" w:rsidRDefault="002C55C4" w:rsidP="002C55C4">
            <w:pPr>
              <w:rPr>
                <w:sz w:val="22"/>
              </w:rPr>
            </w:pPr>
          </w:p>
        </w:tc>
      </w:tr>
      <w:tr w:rsidR="002C55C4" w:rsidRPr="002C55C4" w14:paraId="622D6EE9" w14:textId="77777777" w:rsidTr="002C55C4">
        <w:trPr>
          <w:jc w:val="center"/>
        </w:trPr>
        <w:tc>
          <w:tcPr>
            <w:tcW w:w="405" w:type="dxa"/>
            <w:shd w:val="clear" w:color="auto" w:fill="FFFFFF"/>
            <w:tcMar>
              <w:top w:w="40" w:type="dxa"/>
              <w:left w:w="20" w:type="dxa"/>
              <w:bottom w:w="40" w:type="dxa"/>
              <w:right w:w="20" w:type="dxa"/>
            </w:tcMar>
            <w:vAlign w:val="center"/>
          </w:tcPr>
          <w:p w14:paraId="3DDBE418" w14:textId="77777777" w:rsidR="002C55C4" w:rsidRPr="002C55C4" w:rsidRDefault="002C55C4" w:rsidP="002C55C4">
            <w:pPr>
              <w:rPr>
                <w:sz w:val="22"/>
              </w:rPr>
            </w:pPr>
            <w:r w:rsidRPr="002C55C4">
              <w:rPr>
                <w:sz w:val="22"/>
              </w:rPr>
              <w:t>3.1.1</w:t>
            </w:r>
          </w:p>
        </w:tc>
        <w:tc>
          <w:tcPr>
            <w:tcW w:w="1195" w:type="dxa"/>
            <w:shd w:val="clear" w:color="auto" w:fill="FFFFFF"/>
            <w:tcMar>
              <w:top w:w="40" w:type="dxa"/>
              <w:left w:w="200" w:type="dxa"/>
              <w:bottom w:w="40" w:type="dxa"/>
              <w:right w:w="200" w:type="dxa"/>
            </w:tcMar>
            <w:vAlign w:val="center"/>
          </w:tcPr>
          <w:p w14:paraId="37CA4788"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66270BF0" w14:textId="77777777" w:rsidR="002C55C4" w:rsidRPr="002C55C4" w:rsidRDefault="002C55C4" w:rsidP="002C55C4">
            <w:pPr>
              <w:rPr>
                <w:sz w:val="22"/>
              </w:rPr>
            </w:pPr>
            <w:r w:rsidRPr="002C55C4">
              <w:rPr>
                <w:sz w:val="22"/>
              </w:rPr>
              <w:t>т.у.т.</w:t>
            </w:r>
          </w:p>
        </w:tc>
        <w:tc>
          <w:tcPr>
            <w:tcW w:w="1055" w:type="dxa"/>
            <w:shd w:val="clear" w:color="auto" w:fill="FFFFFF"/>
            <w:tcMar>
              <w:top w:w="40" w:type="dxa"/>
              <w:left w:w="200" w:type="dxa"/>
              <w:bottom w:w="40" w:type="dxa"/>
              <w:right w:w="200" w:type="dxa"/>
            </w:tcMar>
            <w:vAlign w:val="center"/>
          </w:tcPr>
          <w:p w14:paraId="0301E6B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AFD670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666623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0D3C84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7B6366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451467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D0901A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D90FC8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E35460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CCC32B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0C35F58" w14:textId="77777777" w:rsidR="002C55C4" w:rsidRPr="002C55C4" w:rsidRDefault="002C55C4" w:rsidP="002C55C4">
            <w:pPr>
              <w:rPr>
                <w:sz w:val="22"/>
              </w:rPr>
            </w:pPr>
            <w:r w:rsidRPr="002C55C4">
              <w:rPr>
                <w:sz w:val="22"/>
              </w:rPr>
              <w:t>0,0000</w:t>
            </w:r>
          </w:p>
        </w:tc>
      </w:tr>
      <w:tr w:rsidR="002C55C4" w:rsidRPr="002C55C4" w14:paraId="11291FF5" w14:textId="77777777" w:rsidTr="002C55C4">
        <w:trPr>
          <w:jc w:val="center"/>
        </w:trPr>
        <w:tc>
          <w:tcPr>
            <w:tcW w:w="405" w:type="dxa"/>
            <w:shd w:val="clear" w:color="auto" w:fill="F2F2F2"/>
            <w:tcMar>
              <w:top w:w="40" w:type="dxa"/>
              <w:left w:w="20" w:type="dxa"/>
              <w:bottom w:w="40" w:type="dxa"/>
              <w:right w:w="20" w:type="dxa"/>
            </w:tcMar>
            <w:vAlign w:val="center"/>
          </w:tcPr>
          <w:p w14:paraId="0404C67A" w14:textId="77777777" w:rsidR="002C55C4" w:rsidRPr="002C55C4" w:rsidRDefault="002C55C4" w:rsidP="002C55C4">
            <w:pPr>
              <w:rPr>
                <w:sz w:val="22"/>
              </w:rPr>
            </w:pPr>
            <w:r w:rsidRPr="002C55C4">
              <w:rPr>
                <w:sz w:val="22"/>
              </w:rPr>
              <w:t>3.2</w:t>
            </w:r>
          </w:p>
        </w:tc>
        <w:tc>
          <w:tcPr>
            <w:tcW w:w="1195" w:type="dxa"/>
            <w:shd w:val="clear" w:color="auto" w:fill="F2F2F2"/>
            <w:tcMar>
              <w:top w:w="40" w:type="dxa"/>
              <w:left w:w="200" w:type="dxa"/>
              <w:bottom w:w="40" w:type="dxa"/>
              <w:right w:w="200" w:type="dxa"/>
            </w:tcMar>
            <w:vAlign w:val="center"/>
          </w:tcPr>
          <w:p w14:paraId="463EEF7E" w14:textId="77777777" w:rsidR="002C55C4" w:rsidRPr="002C55C4" w:rsidRDefault="002C55C4" w:rsidP="002C55C4">
            <w:pPr>
              <w:rPr>
                <w:sz w:val="22"/>
              </w:rPr>
            </w:pPr>
            <w:r w:rsidRPr="002C55C4">
              <w:rPr>
                <w:sz w:val="22"/>
              </w:rPr>
              <w:t>натурального</w:t>
            </w:r>
          </w:p>
        </w:tc>
        <w:tc>
          <w:tcPr>
            <w:tcW w:w="1072" w:type="dxa"/>
            <w:shd w:val="clear" w:color="auto" w:fill="F2F2F2"/>
            <w:tcMar>
              <w:top w:w="40" w:type="dxa"/>
              <w:left w:w="200" w:type="dxa"/>
              <w:bottom w:w="40" w:type="dxa"/>
              <w:right w:w="200" w:type="dxa"/>
            </w:tcMar>
            <w:vAlign w:val="center"/>
          </w:tcPr>
          <w:p w14:paraId="77767EF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7F129B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9DAFC1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105122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A967DA5"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A5EF91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887882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27E357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ED65AD8"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067DBE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B6CC33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6896D0A" w14:textId="77777777" w:rsidR="002C55C4" w:rsidRPr="002C55C4" w:rsidRDefault="002C55C4" w:rsidP="002C55C4">
            <w:pPr>
              <w:rPr>
                <w:sz w:val="22"/>
              </w:rPr>
            </w:pPr>
          </w:p>
        </w:tc>
      </w:tr>
      <w:tr w:rsidR="002C55C4" w:rsidRPr="002C55C4" w14:paraId="66434DF6" w14:textId="77777777" w:rsidTr="002C55C4">
        <w:trPr>
          <w:jc w:val="center"/>
        </w:trPr>
        <w:tc>
          <w:tcPr>
            <w:tcW w:w="405" w:type="dxa"/>
            <w:shd w:val="clear" w:color="auto" w:fill="FFFFFF"/>
            <w:tcMar>
              <w:top w:w="40" w:type="dxa"/>
              <w:left w:w="20" w:type="dxa"/>
              <w:bottom w:w="40" w:type="dxa"/>
              <w:right w:w="20" w:type="dxa"/>
            </w:tcMar>
            <w:vAlign w:val="center"/>
          </w:tcPr>
          <w:p w14:paraId="71BBAF46" w14:textId="77777777" w:rsidR="002C55C4" w:rsidRPr="002C55C4" w:rsidRDefault="002C55C4" w:rsidP="002C55C4">
            <w:pPr>
              <w:rPr>
                <w:sz w:val="22"/>
              </w:rPr>
            </w:pPr>
            <w:r w:rsidRPr="002C55C4">
              <w:rPr>
                <w:sz w:val="22"/>
              </w:rPr>
              <w:t>3.2.1</w:t>
            </w:r>
          </w:p>
        </w:tc>
        <w:tc>
          <w:tcPr>
            <w:tcW w:w="1195" w:type="dxa"/>
            <w:shd w:val="clear" w:color="auto" w:fill="FFFFFF"/>
            <w:tcMar>
              <w:top w:w="40" w:type="dxa"/>
              <w:left w:w="200" w:type="dxa"/>
              <w:bottom w:w="40" w:type="dxa"/>
              <w:right w:w="200" w:type="dxa"/>
            </w:tcMar>
            <w:vAlign w:val="center"/>
          </w:tcPr>
          <w:p w14:paraId="48401640"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5DA27EF9" w14:textId="77777777" w:rsidR="002C55C4" w:rsidRPr="002C55C4" w:rsidRDefault="002C55C4" w:rsidP="002C55C4">
            <w:pPr>
              <w:rPr>
                <w:sz w:val="22"/>
              </w:rPr>
            </w:pPr>
            <w:r w:rsidRPr="002C55C4">
              <w:rPr>
                <w:sz w:val="22"/>
              </w:rPr>
              <w:t>т.</w:t>
            </w:r>
          </w:p>
        </w:tc>
        <w:tc>
          <w:tcPr>
            <w:tcW w:w="1055" w:type="dxa"/>
            <w:shd w:val="clear" w:color="auto" w:fill="FFFFFF"/>
            <w:tcMar>
              <w:top w:w="40" w:type="dxa"/>
              <w:left w:w="200" w:type="dxa"/>
              <w:bottom w:w="40" w:type="dxa"/>
              <w:right w:w="200" w:type="dxa"/>
            </w:tcMar>
            <w:vAlign w:val="center"/>
          </w:tcPr>
          <w:p w14:paraId="3DEDFB9C" w14:textId="77777777" w:rsidR="002C55C4" w:rsidRPr="002C55C4" w:rsidRDefault="002C55C4" w:rsidP="002C55C4">
            <w:pPr>
              <w:rPr>
                <w:sz w:val="22"/>
              </w:rPr>
            </w:pPr>
            <w:r w:rsidRPr="002C55C4">
              <w:rPr>
                <w:sz w:val="22"/>
              </w:rPr>
              <w:t>33,8000</w:t>
            </w:r>
          </w:p>
        </w:tc>
        <w:tc>
          <w:tcPr>
            <w:tcW w:w="1055" w:type="dxa"/>
            <w:shd w:val="clear" w:color="auto" w:fill="FFFFFF"/>
            <w:tcMar>
              <w:top w:w="40" w:type="dxa"/>
              <w:left w:w="200" w:type="dxa"/>
              <w:bottom w:w="40" w:type="dxa"/>
              <w:right w:w="200" w:type="dxa"/>
            </w:tcMar>
            <w:vAlign w:val="center"/>
          </w:tcPr>
          <w:p w14:paraId="6DDA71C0" w14:textId="77777777" w:rsidR="002C55C4" w:rsidRPr="002C55C4" w:rsidRDefault="002C55C4" w:rsidP="002C55C4">
            <w:pPr>
              <w:rPr>
                <w:sz w:val="22"/>
              </w:rPr>
            </w:pPr>
            <w:r w:rsidRPr="002C55C4">
              <w:rPr>
                <w:sz w:val="22"/>
              </w:rPr>
              <w:t>32,1000</w:t>
            </w:r>
          </w:p>
        </w:tc>
        <w:tc>
          <w:tcPr>
            <w:tcW w:w="1055" w:type="dxa"/>
            <w:shd w:val="clear" w:color="auto" w:fill="FFFFFF"/>
            <w:tcMar>
              <w:top w:w="40" w:type="dxa"/>
              <w:left w:w="200" w:type="dxa"/>
              <w:bottom w:w="40" w:type="dxa"/>
              <w:right w:w="200" w:type="dxa"/>
            </w:tcMar>
            <w:vAlign w:val="center"/>
          </w:tcPr>
          <w:p w14:paraId="704ACA09" w14:textId="77777777" w:rsidR="002C55C4" w:rsidRPr="002C55C4" w:rsidRDefault="002C55C4" w:rsidP="002C55C4">
            <w:pPr>
              <w:rPr>
                <w:sz w:val="22"/>
              </w:rPr>
            </w:pPr>
            <w:r w:rsidRPr="002C55C4">
              <w:rPr>
                <w:sz w:val="22"/>
              </w:rPr>
              <w:t>32,1000</w:t>
            </w:r>
          </w:p>
        </w:tc>
        <w:tc>
          <w:tcPr>
            <w:tcW w:w="1055" w:type="dxa"/>
            <w:shd w:val="clear" w:color="auto" w:fill="FFFFFF"/>
            <w:tcMar>
              <w:top w:w="40" w:type="dxa"/>
              <w:left w:w="200" w:type="dxa"/>
              <w:bottom w:w="40" w:type="dxa"/>
              <w:right w:w="200" w:type="dxa"/>
            </w:tcMar>
            <w:vAlign w:val="center"/>
          </w:tcPr>
          <w:p w14:paraId="00359BB5" w14:textId="77777777" w:rsidR="002C55C4" w:rsidRPr="002C55C4" w:rsidRDefault="002C55C4" w:rsidP="002C55C4">
            <w:pPr>
              <w:rPr>
                <w:sz w:val="22"/>
              </w:rPr>
            </w:pPr>
            <w:r w:rsidRPr="002C55C4">
              <w:rPr>
                <w:sz w:val="22"/>
              </w:rPr>
              <w:t>32,1000</w:t>
            </w:r>
          </w:p>
        </w:tc>
        <w:tc>
          <w:tcPr>
            <w:tcW w:w="1055" w:type="dxa"/>
            <w:shd w:val="clear" w:color="auto" w:fill="FFFFFF"/>
            <w:tcMar>
              <w:top w:w="40" w:type="dxa"/>
              <w:left w:w="200" w:type="dxa"/>
              <w:bottom w:w="40" w:type="dxa"/>
              <w:right w:w="200" w:type="dxa"/>
            </w:tcMar>
            <w:vAlign w:val="center"/>
          </w:tcPr>
          <w:p w14:paraId="23A3198A" w14:textId="77777777" w:rsidR="002C55C4" w:rsidRPr="002C55C4" w:rsidRDefault="002C55C4" w:rsidP="002C55C4">
            <w:pPr>
              <w:rPr>
                <w:sz w:val="22"/>
              </w:rPr>
            </w:pPr>
            <w:r w:rsidRPr="002C55C4">
              <w:rPr>
                <w:sz w:val="22"/>
              </w:rPr>
              <w:t>32,1000</w:t>
            </w:r>
          </w:p>
        </w:tc>
        <w:tc>
          <w:tcPr>
            <w:tcW w:w="1055" w:type="dxa"/>
            <w:shd w:val="clear" w:color="auto" w:fill="FFFFFF"/>
            <w:tcMar>
              <w:top w:w="40" w:type="dxa"/>
              <w:left w:w="200" w:type="dxa"/>
              <w:bottom w:w="40" w:type="dxa"/>
              <w:right w:w="200" w:type="dxa"/>
            </w:tcMar>
            <w:vAlign w:val="center"/>
          </w:tcPr>
          <w:p w14:paraId="4317921C" w14:textId="77777777" w:rsidR="002C55C4" w:rsidRPr="002C55C4" w:rsidRDefault="002C55C4" w:rsidP="002C55C4">
            <w:pPr>
              <w:rPr>
                <w:sz w:val="22"/>
              </w:rPr>
            </w:pPr>
            <w:r w:rsidRPr="002C55C4">
              <w:rPr>
                <w:sz w:val="22"/>
              </w:rPr>
              <w:t>32,1000</w:t>
            </w:r>
          </w:p>
        </w:tc>
        <w:tc>
          <w:tcPr>
            <w:tcW w:w="1055" w:type="dxa"/>
            <w:shd w:val="clear" w:color="auto" w:fill="FFFFFF"/>
            <w:tcMar>
              <w:top w:w="40" w:type="dxa"/>
              <w:left w:w="200" w:type="dxa"/>
              <w:bottom w:w="40" w:type="dxa"/>
              <w:right w:w="200" w:type="dxa"/>
            </w:tcMar>
            <w:vAlign w:val="center"/>
          </w:tcPr>
          <w:p w14:paraId="7A4D0F44" w14:textId="77777777" w:rsidR="002C55C4" w:rsidRPr="002C55C4" w:rsidRDefault="002C55C4" w:rsidP="002C55C4">
            <w:pPr>
              <w:rPr>
                <w:sz w:val="22"/>
              </w:rPr>
            </w:pPr>
            <w:r w:rsidRPr="002C55C4">
              <w:rPr>
                <w:sz w:val="22"/>
              </w:rPr>
              <w:t>32,1000</w:t>
            </w:r>
          </w:p>
        </w:tc>
        <w:tc>
          <w:tcPr>
            <w:tcW w:w="1055" w:type="dxa"/>
            <w:shd w:val="clear" w:color="auto" w:fill="FFFFFF"/>
            <w:tcMar>
              <w:top w:w="40" w:type="dxa"/>
              <w:left w:w="200" w:type="dxa"/>
              <w:bottom w:w="40" w:type="dxa"/>
              <w:right w:w="200" w:type="dxa"/>
            </w:tcMar>
            <w:vAlign w:val="center"/>
          </w:tcPr>
          <w:p w14:paraId="794F8E66" w14:textId="77777777" w:rsidR="002C55C4" w:rsidRPr="002C55C4" w:rsidRDefault="002C55C4" w:rsidP="002C55C4">
            <w:pPr>
              <w:rPr>
                <w:sz w:val="22"/>
              </w:rPr>
            </w:pPr>
            <w:r w:rsidRPr="002C55C4">
              <w:rPr>
                <w:sz w:val="22"/>
              </w:rPr>
              <w:t>32,1000</w:t>
            </w:r>
          </w:p>
        </w:tc>
        <w:tc>
          <w:tcPr>
            <w:tcW w:w="1055" w:type="dxa"/>
            <w:shd w:val="clear" w:color="auto" w:fill="FFFFFF"/>
            <w:tcMar>
              <w:top w:w="40" w:type="dxa"/>
              <w:left w:w="200" w:type="dxa"/>
              <w:bottom w:w="40" w:type="dxa"/>
              <w:right w:w="200" w:type="dxa"/>
            </w:tcMar>
            <w:vAlign w:val="center"/>
          </w:tcPr>
          <w:p w14:paraId="7C16D211" w14:textId="77777777" w:rsidR="002C55C4" w:rsidRPr="002C55C4" w:rsidRDefault="002C55C4" w:rsidP="002C55C4">
            <w:pPr>
              <w:rPr>
                <w:sz w:val="22"/>
              </w:rPr>
            </w:pPr>
            <w:r w:rsidRPr="002C55C4">
              <w:rPr>
                <w:sz w:val="22"/>
              </w:rPr>
              <w:t>32,1000</w:t>
            </w:r>
          </w:p>
        </w:tc>
        <w:tc>
          <w:tcPr>
            <w:tcW w:w="1055" w:type="dxa"/>
            <w:shd w:val="clear" w:color="auto" w:fill="FFFFFF"/>
            <w:tcMar>
              <w:top w:w="40" w:type="dxa"/>
              <w:left w:w="200" w:type="dxa"/>
              <w:bottom w:w="40" w:type="dxa"/>
              <w:right w:w="200" w:type="dxa"/>
            </w:tcMar>
            <w:vAlign w:val="center"/>
          </w:tcPr>
          <w:p w14:paraId="1285CF7D" w14:textId="77777777" w:rsidR="002C55C4" w:rsidRPr="002C55C4" w:rsidRDefault="002C55C4" w:rsidP="002C55C4">
            <w:pPr>
              <w:rPr>
                <w:sz w:val="22"/>
              </w:rPr>
            </w:pPr>
            <w:r w:rsidRPr="002C55C4">
              <w:rPr>
                <w:sz w:val="22"/>
              </w:rPr>
              <w:t>32,1000</w:t>
            </w:r>
          </w:p>
        </w:tc>
        <w:tc>
          <w:tcPr>
            <w:tcW w:w="1055" w:type="dxa"/>
            <w:shd w:val="clear" w:color="auto" w:fill="FFFFFF"/>
            <w:tcMar>
              <w:top w:w="40" w:type="dxa"/>
              <w:left w:w="200" w:type="dxa"/>
              <w:bottom w:w="40" w:type="dxa"/>
              <w:right w:w="200" w:type="dxa"/>
            </w:tcMar>
            <w:vAlign w:val="center"/>
          </w:tcPr>
          <w:p w14:paraId="3275A4E2" w14:textId="77777777" w:rsidR="002C55C4" w:rsidRPr="002C55C4" w:rsidRDefault="002C55C4" w:rsidP="002C55C4">
            <w:pPr>
              <w:rPr>
                <w:sz w:val="22"/>
              </w:rPr>
            </w:pPr>
            <w:r w:rsidRPr="002C55C4">
              <w:rPr>
                <w:sz w:val="22"/>
              </w:rPr>
              <w:t>32,1000</w:t>
            </w:r>
          </w:p>
        </w:tc>
      </w:tr>
      <w:tr w:rsidR="002C55C4" w:rsidRPr="002C55C4" w14:paraId="4EF84525" w14:textId="77777777" w:rsidTr="002C55C4">
        <w:trPr>
          <w:jc w:val="center"/>
        </w:trPr>
        <w:tc>
          <w:tcPr>
            <w:tcW w:w="14277" w:type="dxa"/>
            <w:gridSpan w:val="14"/>
            <w:shd w:val="clear" w:color="auto" w:fill="FFFFFF"/>
            <w:tcMar>
              <w:top w:w="40" w:type="dxa"/>
              <w:left w:w="160" w:type="dxa"/>
              <w:bottom w:w="40" w:type="dxa"/>
              <w:right w:w="20" w:type="dxa"/>
            </w:tcMar>
            <w:vAlign w:val="center"/>
          </w:tcPr>
          <w:p w14:paraId="3F12CABB" w14:textId="77777777" w:rsidR="002C55C4" w:rsidRPr="002C55C4" w:rsidRDefault="002C55C4" w:rsidP="002C55C4">
            <w:pPr>
              <w:rPr>
                <w:sz w:val="22"/>
              </w:rPr>
            </w:pPr>
            <w:r w:rsidRPr="00055958">
              <w:rPr>
                <w:sz w:val="22"/>
                <w:lang w:val="ru-RU"/>
              </w:rPr>
              <w:t xml:space="preserve">Котельная №42-18 Центральная №12 с. Усманка, ул. </w:t>
            </w:r>
            <w:r w:rsidRPr="002C55C4">
              <w:rPr>
                <w:sz w:val="22"/>
              </w:rPr>
              <w:t>Молодежная, д. 5б</w:t>
            </w:r>
          </w:p>
        </w:tc>
      </w:tr>
      <w:tr w:rsidR="002C55C4" w:rsidRPr="002C55C4" w14:paraId="4F8CDB9A" w14:textId="77777777" w:rsidTr="002C55C4">
        <w:trPr>
          <w:jc w:val="center"/>
        </w:trPr>
        <w:tc>
          <w:tcPr>
            <w:tcW w:w="405" w:type="dxa"/>
            <w:shd w:val="clear" w:color="auto" w:fill="FFFFFF"/>
            <w:tcMar>
              <w:top w:w="40" w:type="dxa"/>
              <w:left w:w="20" w:type="dxa"/>
              <w:bottom w:w="40" w:type="dxa"/>
              <w:right w:w="20" w:type="dxa"/>
            </w:tcMar>
            <w:vAlign w:val="center"/>
          </w:tcPr>
          <w:p w14:paraId="258174C9" w14:textId="77777777" w:rsidR="002C55C4" w:rsidRPr="002C55C4" w:rsidRDefault="002C55C4" w:rsidP="002C55C4">
            <w:pPr>
              <w:rPr>
                <w:sz w:val="22"/>
              </w:rPr>
            </w:pPr>
            <w:r w:rsidRPr="002C55C4">
              <w:rPr>
                <w:sz w:val="22"/>
              </w:rPr>
              <w:t>1</w:t>
            </w:r>
          </w:p>
        </w:tc>
        <w:tc>
          <w:tcPr>
            <w:tcW w:w="1195" w:type="dxa"/>
            <w:shd w:val="clear" w:color="auto" w:fill="FFFFFF"/>
            <w:tcMar>
              <w:top w:w="40" w:type="dxa"/>
              <w:left w:w="200" w:type="dxa"/>
              <w:bottom w:w="40" w:type="dxa"/>
              <w:right w:w="200" w:type="dxa"/>
            </w:tcMar>
            <w:vAlign w:val="center"/>
          </w:tcPr>
          <w:p w14:paraId="7269FC69" w14:textId="77777777" w:rsidR="002C55C4" w:rsidRPr="002C55C4" w:rsidRDefault="002C55C4" w:rsidP="002C55C4">
            <w:pPr>
              <w:rPr>
                <w:sz w:val="22"/>
              </w:rPr>
            </w:pPr>
            <w:r w:rsidRPr="002C55C4">
              <w:rPr>
                <w:sz w:val="22"/>
              </w:rPr>
              <w:t>Выработка тепловой энергии</w:t>
            </w:r>
          </w:p>
        </w:tc>
        <w:tc>
          <w:tcPr>
            <w:tcW w:w="1072" w:type="dxa"/>
            <w:shd w:val="clear" w:color="auto" w:fill="FFFFFF"/>
            <w:tcMar>
              <w:top w:w="40" w:type="dxa"/>
              <w:left w:w="200" w:type="dxa"/>
              <w:bottom w:w="40" w:type="dxa"/>
              <w:right w:w="200" w:type="dxa"/>
            </w:tcMar>
            <w:vAlign w:val="center"/>
          </w:tcPr>
          <w:p w14:paraId="67054D97" w14:textId="77777777" w:rsidR="002C55C4" w:rsidRPr="002C55C4" w:rsidRDefault="002C55C4" w:rsidP="002C55C4">
            <w:pPr>
              <w:rPr>
                <w:sz w:val="22"/>
              </w:rPr>
            </w:pPr>
            <w:r w:rsidRPr="002C55C4">
              <w:rPr>
                <w:sz w:val="22"/>
              </w:rPr>
              <w:t>Гкал</w:t>
            </w:r>
          </w:p>
        </w:tc>
        <w:tc>
          <w:tcPr>
            <w:tcW w:w="1055" w:type="dxa"/>
            <w:shd w:val="clear" w:color="auto" w:fill="FFFFFF"/>
            <w:tcMar>
              <w:top w:w="40" w:type="dxa"/>
              <w:left w:w="200" w:type="dxa"/>
              <w:bottom w:w="40" w:type="dxa"/>
              <w:right w:w="200" w:type="dxa"/>
            </w:tcMar>
            <w:vAlign w:val="center"/>
          </w:tcPr>
          <w:p w14:paraId="517E8706" w14:textId="77777777" w:rsidR="002C55C4" w:rsidRPr="002C55C4" w:rsidRDefault="002C55C4" w:rsidP="002C55C4">
            <w:pPr>
              <w:rPr>
                <w:sz w:val="22"/>
              </w:rPr>
            </w:pPr>
            <w:r w:rsidRPr="002C55C4">
              <w:rPr>
                <w:sz w:val="22"/>
              </w:rPr>
              <w:t>144,8099</w:t>
            </w:r>
          </w:p>
        </w:tc>
        <w:tc>
          <w:tcPr>
            <w:tcW w:w="1055" w:type="dxa"/>
            <w:shd w:val="clear" w:color="auto" w:fill="FFFFFF"/>
            <w:tcMar>
              <w:top w:w="40" w:type="dxa"/>
              <w:left w:w="200" w:type="dxa"/>
              <w:bottom w:w="40" w:type="dxa"/>
              <w:right w:w="200" w:type="dxa"/>
            </w:tcMar>
            <w:vAlign w:val="center"/>
          </w:tcPr>
          <w:p w14:paraId="7E0EE3F7" w14:textId="77777777" w:rsidR="002C55C4" w:rsidRPr="002C55C4" w:rsidRDefault="002C55C4" w:rsidP="002C55C4">
            <w:pPr>
              <w:rPr>
                <w:sz w:val="22"/>
              </w:rPr>
            </w:pPr>
            <w:r w:rsidRPr="002C55C4">
              <w:rPr>
                <w:sz w:val="22"/>
              </w:rPr>
              <w:t>144,1984</w:t>
            </w:r>
          </w:p>
        </w:tc>
        <w:tc>
          <w:tcPr>
            <w:tcW w:w="1055" w:type="dxa"/>
            <w:shd w:val="clear" w:color="auto" w:fill="FFFFFF"/>
            <w:tcMar>
              <w:top w:w="40" w:type="dxa"/>
              <w:left w:w="200" w:type="dxa"/>
              <w:bottom w:w="40" w:type="dxa"/>
              <w:right w:w="200" w:type="dxa"/>
            </w:tcMar>
            <w:vAlign w:val="center"/>
          </w:tcPr>
          <w:p w14:paraId="1C4C856D" w14:textId="77777777" w:rsidR="002C55C4" w:rsidRPr="002C55C4" w:rsidRDefault="002C55C4" w:rsidP="002C55C4">
            <w:pPr>
              <w:rPr>
                <w:sz w:val="22"/>
              </w:rPr>
            </w:pPr>
            <w:r w:rsidRPr="002C55C4">
              <w:rPr>
                <w:sz w:val="22"/>
              </w:rPr>
              <w:t>144,5374</w:t>
            </w:r>
          </w:p>
        </w:tc>
        <w:tc>
          <w:tcPr>
            <w:tcW w:w="1055" w:type="dxa"/>
            <w:shd w:val="clear" w:color="auto" w:fill="FFFFFF"/>
            <w:tcMar>
              <w:top w:w="40" w:type="dxa"/>
              <w:left w:w="200" w:type="dxa"/>
              <w:bottom w:w="40" w:type="dxa"/>
              <w:right w:w="200" w:type="dxa"/>
            </w:tcMar>
            <w:vAlign w:val="center"/>
          </w:tcPr>
          <w:p w14:paraId="3EA76277" w14:textId="77777777" w:rsidR="002C55C4" w:rsidRPr="002C55C4" w:rsidRDefault="002C55C4" w:rsidP="002C55C4">
            <w:pPr>
              <w:rPr>
                <w:sz w:val="22"/>
              </w:rPr>
            </w:pPr>
            <w:r w:rsidRPr="002C55C4">
              <w:rPr>
                <w:sz w:val="22"/>
              </w:rPr>
              <w:t>144,5374</w:t>
            </w:r>
          </w:p>
        </w:tc>
        <w:tc>
          <w:tcPr>
            <w:tcW w:w="1055" w:type="dxa"/>
            <w:shd w:val="clear" w:color="auto" w:fill="FFFFFF"/>
            <w:tcMar>
              <w:top w:w="40" w:type="dxa"/>
              <w:left w:w="200" w:type="dxa"/>
              <w:bottom w:w="40" w:type="dxa"/>
              <w:right w:w="200" w:type="dxa"/>
            </w:tcMar>
            <w:vAlign w:val="center"/>
          </w:tcPr>
          <w:p w14:paraId="36794E17" w14:textId="77777777" w:rsidR="002C55C4" w:rsidRPr="002C55C4" w:rsidRDefault="002C55C4" w:rsidP="002C55C4">
            <w:pPr>
              <w:rPr>
                <w:sz w:val="22"/>
              </w:rPr>
            </w:pPr>
            <w:r w:rsidRPr="002C55C4">
              <w:rPr>
                <w:sz w:val="22"/>
              </w:rPr>
              <w:t>144,5374</w:t>
            </w:r>
          </w:p>
        </w:tc>
        <w:tc>
          <w:tcPr>
            <w:tcW w:w="1055" w:type="dxa"/>
            <w:shd w:val="clear" w:color="auto" w:fill="FFFFFF"/>
            <w:tcMar>
              <w:top w:w="40" w:type="dxa"/>
              <w:left w:w="200" w:type="dxa"/>
              <w:bottom w:w="40" w:type="dxa"/>
              <w:right w:w="200" w:type="dxa"/>
            </w:tcMar>
            <w:vAlign w:val="center"/>
          </w:tcPr>
          <w:p w14:paraId="66B5A08B" w14:textId="77777777" w:rsidR="002C55C4" w:rsidRPr="002C55C4" w:rsidRDefault="002C55C4" w:rsidP="002C55C4">
            <w:pPr>
              <w:rPr>
                <w:sz w:val="22"/>
              </w:rPr>
            </w:pPr>
            <w:r w:rsidRPr="002C55C4">
              <w:rPr>
                <w:sz w:val="22"/>
              </w:rPr>
              <w:t>144,5374</w:t>
            </w:r>
          </w:p>
        </w:tc>
        <w:tc>
          <w:tcPr>
            <w:tcW w:w="1055" w:type="dxa"/>
            <w:shd w:val="clear" w:color="auto" w:fill="FFFFFF"/>
            <w:tcMar>
              <w:top w:w="40" w:type="dxa"/>
              <w:left w:w="200" w:type="dxa"/>
              <w:bottom w:w="40" w:type="dxa"/>
              <w:right w:w="200" w:type="dxa"/>
            </w:tcMar>
            <w:vAlign w:val="center"/>
          </w:tcPr>
          <w:p w14:paraId="60DCECAE" w14:textId="77777777" w:rsidR="002C55C4" w:rsidRPr="002C55C4" w:rsidRDefault="002C55C4" w:rsidP="002C55C4">
            <w:pPr>
              <w:rPr>
                <w:sz w:val="22"/>
              </w:rPr>
            </w:pPr>
            <w:r w:rsidRPr="002C55C4">
              <w:rPr>
                <w:sz w:val="22"/>
              </w:rPr>
              <w:t>144,5374</w:t>
            </w:r>
          </w:p>
        </w:tc>
        <w:tc>
          <w:tcPr>
            <w:tcW w:w="1055" w:type="dxa"/>
            <w:shd w:val="clear" w:color="auto" w:fill="FFFFFF"/>
            <w:tcMar>
              <w:top w:w="40" w:type="dxa"/>
              <w:left w:w="200" w:type="dxa"/>
              <w:bottom w:w="40" w:type="dxa"/>
              <w:right w:w="200" w:type="dxa"/>
            </w:tcMar>
            <w:vAlign w:val="center"/>
          </w:tcPr>
          <w:p w14:paraId="1670B68A" w14:textId="77777777" w:rsidR="002C55C4" w:rsidRPr="002C55C4" w:rsidRDefault="002C55C4" w:rsidP="002C55C4">
            <w:pPr>
              <w:rPr>
                <w:sz w:val="22"/>
              </w:rPr>
            </w:pPr>
            <w:r w:rsidRPr="002C55C4">
              <w:rPr>
                <w:sz w:val="22"/>
              </w:rPr>
              <w:t>144,5374</w:t>
            </w:r>
          </w:p>
        </w:tc>
        <w:tc>
          <w:tcPr>
            <w:tcW w:w="1055" w:type="dxa"/>
            <w:shd w:val="clear" w:color="auto" w:fill="FFFFFF"/>
            <w:tcMar>
              <w:top w:w="40" w:type="dxa"/>
              <w:left w:w="200" w:type="dxa"/>
              <w:bottom w:w="40" w:type="dxa"/>
              <w:right w:w="200" w:type="dxa"/>
            </w:tcMar>
            <w:vAlign w:val="center"/>
          </w:tcPr>
          <w:p w14:paraId="7D17921D" w14:textId="77777777" w:rsidR="002C55C4" w:rsidRPr="002C55C4" w:rsidRDefault="002C55C4" w:rsidP="002C55C4">
            <w:pPr>
              <w:rPr>
                <w:sz w:val="22"/>
              </w:rPr>
            </w:pPr>
            <w:r w:rsidRPr="002C55C4">
              <w:rPr>
                <w:sz w:val="22"/>
              </w:rPr>
              <w:t>144,5374</w:t>
            </w:r>
          </w:p>
        </w:tc>
        <w:tc>
          <w:tcPr>
            <w:tcW w:w="1055" w:type="dxa"/>
            <w:shd w:val="clear" w:color="auto" w:fill="FFFFFF"/>
            <w:tcMar>
              <w:top w:w="40" w:type="dxa"/>
              <w:left w:w="200" w:type="dxa"/>
              <w:bottom w:w="40" w:type="dxa"/>
              <w:right w:w="200" w:type="dxa"/>
            </w:tcMar>
            <w:vAlign w:val="center"/>
          </w:tcPr>
          <w:p w14:paraId="0C4D5567" w14:textId="77777777" w:rsidR="002C55C4" w:rsidRPr="002C55C4" w:rsidRDefault="002C55C4" w:rsidP="002C55C4">
            <w:pPr>
              <w:rPr>
                <w:sz w:val="22"/>
              </w:rPr>
            </w:pPr>
            <w:r w:rsidRPr="002C55C4">
              <w:rPr>
                <w:sz w:val="22"/>
              </w:rPr>
              <w:t>144,5374</w:t>
            </w:r>
          </w:p>
        </w:tc>
        <w:tc>
          <w:tcPr>
            <w:tcW w:w="1055" w:type="dxa"/>
            <w:shd w:val="clear" w:color="auto" w:fill="FFFFFF"/>
            <w:tcMar>
              <w:top w:w="40" w:type="dxa"/>
              <w:left w:w="200" w:type="dxa"/>
              <w:bottom w:w="40" w:type="dxa"/>
              <w:right w:w="200" w:type="dxa"/>
            </w:tcMar>
            <w:vAlign w:val="center"/>
          </w:tcPr>
          <w:p w14:paraId="0DD2156E" w14:textId="77777777" w:rsidR="002C55C4" w:rsidRPr="002C55C4" w:rsidRDefault="002C55C4" w:rsidP="002C55C4">
            <w:pPr>
              <w:rPr>
                <w:sz w:val="22"/>
              </w:rPr>
            </w:pPr>
            <w:r w:rsidRPr="002C55C4">
              <w:rPr>
                <w:sz w:val="22"/>
              </w:rPr>
              <w:t>144,5374</w:t>
            </w:r>
          </w:p>
        </w:tc>
      </w:tr>
      <w:tr w:rsidR="002C55C4" w:rsidRPr="002C55C4" w14:paraId="7B9DC508" w14:textId="77777777" w:rsidTr="002C55C4">
        <w:trPr>
          <w:jc w:val="center"/>
        </w:trPr>
        <w:tc>
          <w:tcPr>
            <w:tcW w:w="405" w:type="dxa"/>
            <w:shd w:val="clear" w:color="auto" w:fill="FFFFFF"/>
            <w:tcMar>
              <w:top w:w="40" w:type="dxa"/>
              <w:left w:w="20" w:type="dxa"/>
              <w:bottom w:w="40" w:type="dxa"/>
              <w:right w:w="20" w:type="dxa"/>
            </w:tcMar>
            <w:vAlign w:val="center"/>
          </w:tcPr>
          <w:p w14:paraId="69D17716" w14:textId="77777777" w:rsidR="002C55C4" w:rsidRPr="002C55C4" w:rsidRDefault="002C55C4" w:rsidP="002C55C4">
            <w:pPr>
              <w:rPr>
                <w:sz w:val="22"/>
              </w:rPr>
            </w:pPr>
            <w:r w:rsidRPr="002C55C4">
              <w:rPr>
                <w:sz w:val="22"/>
              </w:rPr>
              <w:t>2</w:t>
            </w:r>
          </w:p>
        </w:tc>
        <w:tc>
          <w:tcPr>
            <w:tcW w:w="1195" w:type="dxa"/>
            <w:shd w:val="clear" w:color="auto" w:fill="FFFFFF"/>
            <w:tcMar>
              <w:top w:w="40" w:type="dxa"/>
              <w:left w:w="200" w:type="dxa"/>
              <w:bottom w:w="40" w:type="dxa"/>
              <w:right w:w="200" w:type="dxa"/>
            </w:tcMar>
            <w:vAlign w:val="center"/>
          </w:tcPr>
          <w:p w14:paraId="23D28686" w14:textId="77777777" w:rsidR="002C55C4" w:rsidRPr="002C55C4" w:rsidRDefault="002C55C4" w:rsidP="002C55C4">
            <w:pPr>
              <w:rPr>
                <w:sz w:val="22"/>
                <w:lang w:val="ru-RU"/>
              </w:rPr>
            </w:pPr>
            <w:r w:rsidRPr="002C55C4">
              <w:rPr>
                <w:sz w:val="22"/>
                <w:lang w:val="ru-RU"/>
              </w:rPr>
              <w:t>УРУТ на выработку тепловой энергии</w:t>
            </w:r>
          </w:p>
        </w:tc>
        <w:tc>
          <w:tcPr>
            <w:tcW w:w="1072" w:type="dxa"/>
            <w:shd w:val="clear" w:color="auto" w:fill="FFFFFF"/>
            <w:tcMar>
              <w:top w:w="40" w:type="dxa"/>
              <w:left w:w="200" w:type="dxa"/>
              <w:bottom w:w="40" w:type="dxa"/>
              <w:right w:w="200" w:type="dxa"/>
            </w:tcMar>
            <w:vAlign w:val="center"/>
          </w:tcPr>
          <w:p w14:paraId="5E7F7C00" w14:textId="77777777" w:rsidR="002C55C4" w:rsidRPr="002C55C4" w:rsidRDefault="002C55C4" w:rsidP="002C55C4">
            <w:pPr>
              <w:rPr>
                <w:sz w:val="22"/>
              </w:rPr>
            </w:pPr>
            <w:r w:rsidRPr="002C55C4">
              <w:rPr>
                <w:sz w:val="22"/>
              </w:rPr>
              <w:t>кг.у.т./Гкал</w:t>
            </w:r>
          </w:p>
        </w:tc>
        <w:tc>
          <w:tcPr>
            <w:tcW w:w="1055" w:type="dxa"/>
            <w:shd w:val="clear" w:color="auto" w:fill="FFFFFF"/>
            <w:tcMar>
              <w:top w:w="40" w:type="dxa"/>
              <w:left w:w="200" w:type="dxa"/>
              <w:bottom w:w="40" w:type="dxa"/>
              <w:right w:w="200" w:type="dxa"/>
            </w:tcMar>
            <w:vAlign w:val="center"/>
          </w:tcPr>
          <w:p w14:paraId="5BC4E41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B701DC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7323A3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CEF7C2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A7A1AB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9609E3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AA1E6C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01EB7A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5797D2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0C427E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03C7D40" w14:textId="77777777" w:rsidR="002C55C4" w:rsidRPr="002C55C4" w:rsidRDefault="002C55C4" w:rsidP="002C55C4">
            <w:pPr>
              <w:rPr>
                <w:sz w:val="22"/>
              </w:rPr>
            </w:pPr>
            <w:r w:rsidRPr="002C55C4">
              <w:rPr>
                <w:sz w:val="22"/>
              </w:rPr>
              <w:t>0,0000</w:t>
            </w:r>
          </w:p>
        </w:tc>
      </w:tr>
      <w:tr w:rsidR="002C55C4" w:rsidRPr="002C55C4" w14:paraId="61F580B5" w14:textId="77777777" w:rsidTr="002C55C4">
        <w:trPr>
          <w:jc w:val="center"/>
        </w:trPr>
        <w:tc>
          <w:tcPr>
            <w:tcW w:w="405" w:type="dxa"/>
            <w:shd w:val="clear" w:color="auto" w:fill="FFFFFF"/>
            <w:tcMar>
              <w:top w:w="40" w:type="dxa"/>
              <w:left w:w="20" w:type="dxa"/>
              <w:bottom w:w="40" w:type="dxa"/>
              <w:right w:w="20" w:type="dxa"/>
            </w:tcMar>
            <w:vAlign w:val="center"/>
          </w:tcPr>
          <w:p w14:paraId="6E9CBA5E" w14:textId="77777777" w:rsidR="002C55C4" w:rsidRPr="002C55C4" w:rsidRDefault="002C55C4" w:rsidP="002C55C4">
            <w:pPr>
              <w:rPr>
                <w:sz w:val="22"/>
              </w:rPr>
            </w:pPr>
            <w:r w:rsidRPr="002C55C4">
              <w:rPr>
                <w:sz w:val="22"/>
              </w:rPr>
              <w:t>3</w:t>
            </w:r>
          </w:p>
        </w:tc>
        <w:tc>
          <w:tcPr>
            <w:tcW w:w="1195" w:type="dxa"/>
            <w:shd w:val="clear" w:color="auto" w:fill="FFFFFF"/>
            <w:tcMar>
              <w:top w:w="40" w:type="dxa"/>
              <w:left w:w="200" w:type="dxa"/>
              <w:bottom w:w="40" w:type="dxa"/>
              <w:right w:w="200" w:type="dxa"/>
            </w:tcMar>
            <w:vAlign w:val="center"/>
          </w:tcPr>
          <w:p w14:paraId="0DA688BC" w14:textId="77777777" w:rsidR="002C55C4" w:rsidRPr="002C55C4" w:rsidRDefault="002C55C4" w:rsidP="002C55C4">
            <w:pPr>
              <w:rPr>
                <w:sz w:val="22"/>
              </w:rPr>
            </w:pPr>
            <w:r w:rsidRPr="002C55C4">
              <w:rPr>
                <w:sz w:val="22"/>
              </w:rPr>
              <w:t>Расход топлива:</w:t>
            </w:r>
          </w:p>
        </w:tc>
        <w:tc>
          <w:tcPr>
            <w:tcW w:w="1072" w:type="dxa"/>
            <w:shd w:val="clear" w:color="auto" w:fill="FFFFFF"/>
            <w:tcMar>
              <w:top w:w="40" w:type="dxa"/>
              <w:left w:w="200" w:type="dxa"/>
              <w:bottom w:w="40" w:type="dxa"/>
              <w:right w:w="200" w:type="dxa"/>
            </w:tcMar>
            <w:vAlign w:val="center"/>
          </w:tcPr>
          <w:p w14:paraId="48D84D04"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D0F7F8D"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69D09AE"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18940AA"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982752D"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CD61AC2"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CCD7565"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11D7357"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1DEADAA"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6B94386"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C6053AE"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677188C" w14:textId="77777777" w:rsidR="002C55C4" w:rsidRPr="002C55C4" w:rsidRDefault="002C55C4" w:rsidP="002C55C4">
            <w:pPr>
              <w:rPr>
                <w:sz w:val="22"/>
              </w:rPr>
            </w:pPr>
          </w:p>
        </w:tc>
      </w:tr>
      <w:tr w:rsidR="002C55C4" w:rsidRPr="002C55C4" w14:paraId="18200F20" w14:textId="77777777" w:rsidTr="002C55C4">
        <w:trPr>
          <w:jc w:val="center"/>
        </w:trPr>
        <w:tc>
          <w:tcPr>
            <w:tcW w:w="405" w:type="dxa"/>
            <w:shd w:val="clear" w:color="auto" w:fill="F2F2F2"/>
            <w:tcMar>
              <w:top w:w="40" w:type="dxa"/>
              <w:left w:w="20" w:type="dxa"/>
              <w:bottom w:w="40" w:type="dxa"/>
              <w:right w:w="20" w:type="dxa"/>
            </w:tcMar>
            <w:vAlign w:val="center"/>
          </w:tcPr>
          <w:p w14:paraId="22579565" w14:textId="77777777" w:rsidR="002C55C4" w:rsidRPr="002C55C4" w:rsidRDefault="002C55C4" w:rsidP="002C55C4">
            <w:pPr>
              <w:rPr>
                <w:sz w:val="22"/>
              </w:rPr>
            </w:pPr>
            <w:r w:rsidRPr="002C55C4">
              <w:rPr>
                <w:sz w:val="22"/>
              </w:rPr>
              <w:t>3.1</w:t>
            </w:r>
          </w:p>
        </w:tc>
        <w:tc>
          <w:tcPr>
            <w:tcW w:w="1195" w:type="dxa"/>
            <w:shd w:val="clear" w:color="auto" w:fill="F2F2F2"/>
            <w:tcMar>
              <w:top w:w="40" w:type="dxa"/>
              <w:left w:w="200" w:type="dxa"/>
              <w:bottom w:w="40" w:type="dxa"/>
              <w:right w:w="200" w:type="dxa"/>
            </w:tcMar>
            <w:vAlign w:val="center"/>
          </w:tcPr>
          <w:p w14:paraId="150AFDEA" w14:textId="77777777" w:rsidR="002C55C4" w:rsidRPr="002C55C4" w:rsidRDefault="002C55C4" w:rsidP="002C55C4">
            <w:pPr>
              <w:rPr>
                <w:sz w:val="22"/>
              </w:rPr>
            </w:pPr>
            <w:r w:rsidRPr="002C55C4">
              <w:rPr>
                <w:sz w:val="22"/>
              </w:rPr>
              <w:t>условного</w:t>
            </w:r>
          </w:p>
        </w:tc>
        <w:tc>
          <w:tcPr>
            <w:tcW w:w="1072" w:type="dxa"/>
            <w:shd w:val="clear" w:color="auto" w:fill="F2F2F2"/>
            <w:tcMar>
              <w:top w:w="40" w:type="dxa"/>
              <w:left w:w="200" w:type="dxa"/>
              <w:bottom w:w="40" w:type="dxa"/>
              <w:right w:w="200" w:type="dxa"/>
            </w:tcMar>
            <w:vAlign w:val="center"/>
          </w:tcPr>
          <w:p w14:paraId="61BBB2A7" w14:textId="77777777" w:rsidR="002C55C4" w:rsidRPr="002C55C4" w:rsidRDefault="002C55C4" w:rsidP="002C55C4">
            <w:pPr>
              <w:rPr>
                <w:sz w:val="22"/>
              </w:rPr>
            </w:pPr>
            <w:r w:rsidRPr="002C55C4">
              <w:rPr>
                <w:sz w:val="22"/>
              </w:rPr>
              <w:t>т.у.т.</w:t>
            </w:r>
          </w:p>
        </w:tc>
        <w:tc>
          <w:tcPr>
            <w:tcW w:w="1055" w:type="dxa"/>
            <w:shd w:val="clear" w:color="auto" w:fill="F2F2F2"/>
            <w:tcMar>
              <w:top w:w="40" w:type="dxa"/>
              <w:left w:w="200" w:type="dxa"/>
              <w:bottom w:w="40" w:type="dxa"/>
              <w:right w:w="200" w:type="dxa"/>
            </w:tcMar>
            <w:vAlign w:val="center"/>
          </w:tcPr>
          <w:p w14:paraId="78C196C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5C2D9B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F261D2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439A12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1E77D2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8B8246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B59F70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565F54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37F475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4E07DF7"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34D50C3" w14:textId="77777777" w:rsidR="002C55C4" w:rsidRPr="002C55C4" w:rsidRDefault="002C55C4" w:rsidP="002C55C4">
            <w:pPr>
              <w:rPr>
                <w:sz w:val="22"/>
              </w:rPr>
            </w:pPr>
          </w:p>
        </w:tc>
      </w:tr>
      <w:tr w:rsidR="002C55C4" w:rsidRPr="002C55C4" w14:paraId="419C858E" w14:textId="77777777" w:rsidTr="002C55C4">
        <w:trPr>
          <w:jc w:val="center"/>
        </w:trPr>
        <w:tc>
          <w:tcPr>
            <w:tcW w:w="405" w:type="dxa"/>
            <w:shd w:val="clear" w:color="auto" w:fill="FFFFFF"/>
            <w:tcMar>
              <w:top w:w="40" w:type="dxa"/>
              <w:left w:w="20" w:type="dxa"/>
              <w:bottom w:w="40" w:type="dxa"/>
              <w:right w:w="20" w:type="dxa"/>
            </w:tcMar>
            <w:vAlign w:val="center"/>
          </w:tcPr>
          <w:p w14:paraId="20F100A4" w14:textId="77777777" w:rsidR="002C55C4" w:rsidRPr="002C55C4" w:rsidRDefault="002C55C4" w:rsidP="002C55C4">
            <w:pPr>
              <w:rPr>
                <w:sz w:val="22"/>
              </w:rPr>
            </w:pPr>
            <w:r w:rsidRPr="002C55C4">
              <w:rPr>
                <w:sz w:val="22"/>
              </w:rPr>
              <w:t>3.1.1</w:t>
            </w:r>
          </w:p>
        </w:tc>
        <w:tc>
          <w:tcPr>
            <w:tcW w:w="1195" w:type="dxa"/>
            <w:shd w:val="clear" w:color="auto" w:fill="FFFFFF"/>
            <w:tcMar>
              <w:top w:w="40" w:type="dxa"/>
              <w:left w:w="200" w:type="dxa"/>
              <w:bottom w:w="40" w:type="dxa"/>
              <w:right w:w="200" w:type="dxa"/>
            </w:tcMar>
            <w:vAlign w:val="center"/>
          </w:tcPr>
          <w:p w14:paraId="58B24807"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4A821414" w14:textId="77777777" w:rsidR="002C55C4" w:rsidRPr="002C55C4" w:rsidRDefault="002C55C4" w:rsidP="002C55C4">
            <w:pPr>
              <w:rPr>
                <w:sz w:val="22"/>
              </w:rPr>
            </w:pPr>
            <w:r w:rsidRPr="002C55C4">
              <w:rPr>
                <w:sz w:val="22"/>
              </w:rPr>
              <w:t>т.у.т.</w:t>
            </w:r>
          </w:p>
        </w:tc>
        <w:tc>
          <w:tcPr>
            <w:tcW w:w="1055" w:type="dxa"/>
            <w:shd w:val="clear" w:color="auto" w:fill="FFFFFF"/>
            <w:tcMar>
              <w:top w:w="40" w:type="dxa"/>
              <w:left w:w="200" w:type="dxa"/>
              <w:bottom w:w="40" w:type="dxa"/>
              <w:right w:w="200" w:type="dxa"/>
            </w:tcMar>
            <w:vAlign w:val="center"/>
          </w:tcPr>
          <w:p w14:paraId="7B490D7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C95A18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361E30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D4E4A9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F91848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C956BD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B56A6E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64E455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3C7B8E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00D77F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FC131B3" w14:textId="77777777" w:rsidR="002C55C4" w:rsidRPr="002C55C4" w:rsidRDefault="002C55C4" w:rsidP="002C55C4">
            <w:pPr>
              <w:rPr>
                <w:sz w:val="22"/>
              </w:rPr>
            </w:pPr>
            <w:r w:rsidRPr="002C55C4">
              <w:rPr>
                <w:sz w:val="22"/>
              </w:rPr>
              <w:t>0,0000</w:t>
            </w:r>
          </w:p>
        </w:tc>
      </w:tr>
      <w:tr w:rsidR="002C55C4" w:rsidRPr="002C55C4" w14:paraId="6DF5D530" w14:textId="77777777" w:rsidTr="002C55C4">
        <w:trPr>
          <w:jc w:val="center"/>
        </w:trPr>
        <w:tc>
          <w:tcPr>
            <w:tcW w:w="405" w:type="dxa"/>
            <w:shd w:val="clear" w:color="auto" w:fill="F2F2F2"/>
            <w:tcMar>
              <w:top w:w="40" w:type="dxa"/>
              <w:left w:w="20" w:type="dxa"/>
              <w:bottom w:w="40" w:type="dxa"/>
              <w:right w:w="20" w:type="dxa"/>
            </w:tcMar>
            <w:vAlign w:val="center"/>
          </w:tcPr>
          <w:p w14:paraId="2CBC7726" w14:textId="77777777" w:rsidR="002C55C4" w:rsidRPr="002C55C4" w:rsidRDefault="002C55C4" w:rsidP="002C55C4">
            <w:pPr>
              <w:rPr>
                <w:sz w:val="22"/>
              </w:rPr>
            </w:pPr>
            <w:r w:rsidRPr="002C55C4">
              <w:rPr>
                <w:sz w:val="22"/>
              </w:rPr>
              <w:t>3.2</w:t>
            </w:r>
          </w:p>
        </w:tc>
        <w:tc>
          <w:tcPr>
            <w:tcW w:w="1195" w:type="dxa"/>
            <w:shd w:val="clear" w:color="auto" w:fill="F2F2F2"/>
            <w:tcMar>
              <w:top w:w="40" w:type="dxa"/>
              <w:left w:w="200" w:type="dxa"/>
              <w:bottom w:w="40" w:type="dxa"/>
              <w:right w:w="200" w:type="dxa"/>
            </w:tcMar>
            <w:vAlign w:val="center"/>
          </w:tcPr>
          <w:p w14:paraId="5533A91F" w14:textId="77777777" w:rsidR="002C55C4" w:rsidRPr="002C55C4" w:rsidRDefault="002C55C4" w:rsidP="002C55C4">
            <w:pPr>
              <w:rPr>
                <w:sz w:val="22"/>
              </w:rPr>
            </w:pPr>
            <w:r w:rsidRPr="002C55C4">
              <w:rPr>
                <w:sz w:val="22"/>
              </w:rPr>
              <w:t>натурального</w:t>
            </w:r>
          </w:p>
        </w:tc>
        <w:tc>
          <w:tcPr>
            <w:tcW w:w="1072" w:type="dxa"/>
            <w:shd w:val="clear" w:color="auto" w:fill="F2F2F2"/>
            <w:tcMar>
              <w:top w:w="40" w:type="dxa"/>
              <w:left w:w="200" w:type="dxa"/>
              <w:bottom w:w="40" w:type="dxa"/>
              <w:right w:w="200" w:type="dxa"/>
            </w:tcMar>
            <w:vAlign w:val="center"/>
          </w:tcPr>
          <w:p w14:paraId="39EBEC9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ADF5C8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5EC94E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01A6705"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FEF0E9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110C18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ADC403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E993DD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7E697E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45F671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B02D13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6203DF6" w14:textId="77777777" w:rsidR="002C55C4" w:rsidRPr="002C55C4" w:rsidRDefault="002C55C4" w:rsidP="002C55C4">
            <w:pPr>
              <w:rPr>
                <w:sz w:val="22"/>
              </w:rPr>
            </w:pPr>
          </w:p>
        </w:tc>
      </w:tr>
      <w:tr w:rsidR="002C55C4" w:rsidRPr="002C55C4" w14:paraId="38BB65ED" w14:textId="77777777" w:rsidTr="002C55C4">
        <w:trPr>
          <w:jc w:val="center"/>
        </w:trPr>
        <w:tc>
          <w:tcPr>
            <w:tcW w:w="405" w:type="dxa"/>
            <w:shd w:val="clear" w:color="auto" w:fill="FFFFFF"/>
            <w:tcMar>
              <w:top w:w="40" w:type="dxa"/>
              <w:left w:w="20" w:type="dxa"/>
              <w:bottom w:w="40" w:type="dxa"/>
              <w:right w:w="20" w:type="dxa"/>
            </w:tcMar>
            <w:vAlign w:val="center"/>
          </w:tcPr>
          <w:p w14:paraId="0B0095F1" w14:textId="77777777" w:rsidR="002C55C4" w:rsidRPr="002C55C4" w:rsidRDefault="002C55C4" w:rsidP="002C55C4">
            <w:pPr>
              <w:rPr>
                <w:sz w:val="22"/>
              </w:rPr>
            </w:pPr>
            <w:r w:rsidRPr="002C55C4">
              <w:rPr>
                <w:sz w:val="22"/>
              </w:rPr>
              <w:t>3.2.1</w:t>
            </w:r>
          </w:p>
        </w:tc>
        <w:tc>
          <w:tcPr>
            <w:tcW w:w="1195" w:type="dxa"/>
            <w:shd w:val="clear" w:color="auto" w:fill="FFFFFF"/>
            <w:tcMar>
              <w:top w:w="40" w:type="dxa"/>
              <w:left w:w="200" w:type="dxa"/>
              <w:bottom w:w="40" w:type="dxa"/>
              <w:right w:w="200" w:type="dxa"/>
            </w:tcMar>
            <w:vAlign w:val="center"/>
          </w:tcPr>
          <w:p w14:paraId="3084E9A3"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7603D6B2" w14:textId="77777777" w:rsidR="002C55C4" w:rsidRPr="002C55C4" w:rsidRDefault="002C55C4" w:rsidP="002C55C4">
            <w:pPr>
              <w:rPr>
                <w:sz w:val="22"/>
              </w:rPr>
            </w:pPr>
            <w:r w:rsidRPr="002C55C4">
              <w:rPr>
                <w:sz w:val="22"/>
              </w:rPr>
              <w:t>т.</w:t>
            </w:r>
          </w:p>
        </w:tc>
        <w:tc>
          <w:tcPr>
            <w:tcW w:w="1055" w:type="dxa"/>
            <w:shd w:val="clear" w:color="auto" w:fill="FFFFFF"/>
            <w:tcMar>
              <w:top w:w="40" w:type="dxa"/>
              <w:left w:w="200" w:type="dxa"/>
              <w:bottom w:w="40" w:type="dxa"/>
              <w:right w:w="200" w:type="dxa"/>
            </w:tcMar>
            <w:vAlign w:val="center"/>
          </w:tcPr>
          <w:p w14:paraId="0C506B9E" w14:textId="77777777" w:rsidR="002C55C4" w:rsidRPr="002C55C4" w:rsidRDefault="002C55C4" w:rsidP="002C55C4">
            <w:pPr>
              <w:rPr>
                <w:sz w:val="22"/>
              </w:rPr>
            </w:pPr>
            <w:r w:rsidRPr="002C55C4">
              <w:rPr>
                <w:sz w:val="22"/>
              </w:rPr>
              <w:t>46,1000</w:t>
            </w:r>
          </w:p>
        </w:tc>
        <w:tc>
          <w:tcPr>
            <w:tcW w:w="1055" w:type="dxa"/>
            <w:shd w:val="clear" w:color="auto" w:fill="FFFFFF"/>
            <w:tcMar>
              <w:top w:w="40" w:type="dxa"/>
              <w:left w:w="200" w:type="dxa"/>
              <w:bottom w:w="40" w:type="dxa"/>
              <w:right w:w="200" w:type="dxa"/>
            </w:tcMar>
            <w:vAlign w:val="center"/>
          </w:tcPr>
          <w:p w14:paraId="043D571B" w14:textId="77777777" w:rsidR="002C55C4" w:rsidRPr="002C55C4" w:rsidRDefault="002C55C4" w:rsidP="002C55C4">
            <w:pPr>
              <w:rPr>
                <w:sz w:val="22"/>
              </w:rPr>
            </w:pPr>
            <w:r w:rsidRPr="002C55C4">
              <w:rPr>
                <w:sz w:val="22"/>
              </w:rPr>
              <w:t>43,9000</w:t>
            </w:r>
          </w:p>
        </w:tc>
        <w:tc>
          <w:tcPr>
            <w:tcW w:w="1055" w:type="dxa"/>
            <w:shd w:val="clear" w:color="auto" w:fill="FFFFFF"/>
            <w:tcMar>
              <w:top w:w="40" w:type="dxa"/>
              <w:left w:w="200" w:type="dxa"/>
              <w:bottom w:w="40" w:type="dxa"/>
              <w:right w:w="200" w:type="dxa"/>
            </w:tcMar>
            <w:vAlign w:val="center"/>
          </w:tcPr>
          <w:p w14:paraId="40435DF5" w14:textId="77777777" w:rsidR="002C55C4" w:rsidRPr="002C55C4" w:rsidRDefault="002C55C4" w:rsidP="002C55C4">
            <w:pPr>
              <w:rPr>
                <w:sz w:val="22"/>
              </w:rPr>
            </w:pPr>
            <w:r w:rsidRPr="002C55C4">
              <w:rPr>
                <w:sz w:val="22"/>
              </w:rPr>
              <w:t>43,9000</w:t>
            </w:r>
          </w:p>
        </w:tc>
        <w:tc>
          <w:tcPr>
            <w:tcW w:w="1055" w:type="dxa"/>
            <w:shd w:val="clear" w:color="auto" w:fill="FFFFFF"/>
            <w:tcMar>
              <w:top w:w="40" w:type="dxa"/>
              <w:left w:w="200" w:type="dxa"/>
              <w:bottom w:w="40" w:type="dxa"/>
              <w:right w:w="200" w:type="dxa"/>
            </w:tcMar>
            <w:vAlign w:val="center"/>
          </w:tcPr>
          <w:p w14:paraId="73784DDA" w14:textId="77777777" w:rsidR="002C55C4" w:rsidRPr="002C55C4" w:rsidRDefault="002C55C4" w:rsidP="002C55C4">
            <w:pPr>
              <w:rPr>
                <w:sz w:val="22"/>
              </w:rPr>
            </w:pPr>
            <w:r w:rsidRPr="002C55C4">
              <w:rPr>
                <w:sz w:val="22"/>
              </w:rPr>
              <w:t>43,9000</w:t>
            </w:r>
          </w:p>
        </w:tc>
        <w:tc>
          <w:tcPr>
            <w:tcW w:w="1055" w:type="dxa"/>
            <w:shd w:val="clear" w:color="auto" w:fill="FFFFFF"/>
            <w:tcMar>
              <w:top w:w="40" w:type="dxa"/>
              <w:left w:w="200" w:type="dxa"/>
              <w:bottom w:w="40" w:type="dxa"/>
              <w:right w:w="200" w:type="dxa"/>
            </w:tcMar>
            <w:vAlign w:val="center"/>
          </w:tcPr>
          <w:p w14:paraId="694F99D5" w14:textId="77777777" w:rsidR="002C55C4" w:rsidRPr="002C55C4" w:rsidRDefault="002C55C4" w:rsidP="002C55C4">
            <w:pPr>
              <w:rPr>
                <w:sz w:val="22"/>
              </w:rPr>
            </w:pPr>
            <w:r w:rsidRPr="002C55C4">
              <w:rPr>
                <w:sz w:val="22"/>
              </w:rPr>
              <w:t>43,9000</w:t>
            </w:r>
          </w:p>
        </w:tc>
        <w:tc>
          <w:tcPr>
            <w:tcW w:w="1055" w:type="dxa"/>
            <w:shd w:val="clear" w:color="auto" w:fill="FFFFFF"/>
            <w:tcMar>
              <w:top w:w="40" w:type="dxa"/>
              <w:left w:w="200" w:type="dxa"/>
              <w:bottom w:w="40" w:type="dxa"/>
              <w:right w:w="200" w:type="dxa"/>
            </w:tcMar>
            <w:vAlign w:val="center"/>
          </w:tcPr>
          <w:p w14:paraId="2DCD611D" w14:textId="77777777" w:rsidR="002C55C4" w:rsidRPr="002C55C4" w:rsidRDefault="002C55C4" w:rsidP="002C55C4">
            <w:pPr>
              <w:rPr>
                <w:sz w:val="22"/>
              </w:rPr>
            </w:pPr>
            <w:r w:rsidRPr="002C55C4">
              <w:rPr>
                <w:sz w:val="22"/>
              </w:rPr>
              <w:t>43,9000</w:t>
            </w:r>
          </w:p>
        </w:tc>
        <w:tc>
          <w:tcPr>
            <w:tcW w:w="1055" w:type="dxa"/>
            <w:shd w:val="clear" w:color="auto" w:fill="FFFFFF"/>
            <w:tcMar>
              <w:top w:w="40" w:type="dxa"/>
              <w:left w:w="200" w:type="dxa"/>
              <w:bottom w:w="40" w:type="dxa"/>
              <w:right w:w="200" w:type="dxa"/>
            </w:tcMar>
            <w:vAlign w:val="center"/>
          </w:tcPr>
          <w:p w14:paraId="3B135C1E" w14:textId="77777777" w:rsidR="002C55C4" w:rsidRPr="002C55C4" w:rsidRDefault="002C55C4" w:rsidP="002C55C4">
            <w:pPr>
              <w:rPr>
                <w:sz w:val="22"/>
              </w:rPr>
            </w:pPr>
            <w:r w:rsidRPr="002C55C4">
              <w:rPr>
                <w:sz w:val="22"/>
              </w:rPr>
              <w:t>43,9000</w:t>
            </w:r>
          </w:p>
        </w:tc>
        <w:tc>
          <w:tcPr>
            <w:tcW w:w="1055" w:type="dxa"/>
            <w:shd w:val="clear" w:color="auto" w:fill="FFFFFF"/>
            <w:tcMar>
              <w:top w:w="40" w:type="dxa"/>
              <w:left w:w="200" w:type="dxa"/>
              <w:bottom w:w="40" w:type="dxa"/>
              <w:right w:w="200" w:type="dxa"/>
            </w:tcMar>
            <w:vAlign w:val="center"/>
          </w:tcPr>
          <w:p w14:paraId="70C1C8C8" w14:textId="77777777" w:rsidR="002C55C4" w:rsidRPr="002C55C4" w:rsidRDefault="002C55C4" w:rsidP="002C55C4">
            <w:pPr>
              <w:rPr>
                <w:sz w:val="22"/>
              </w:rPr>
            </w:pPr>
            <w:r w:rsidRPr="002C55C4">
              <w:rPr>
                <w:sz w:val="22"/>
              </w:rPr>
              <w:t>43,9000</w:t>
            </w:r>
          </w:p>
        </w:tc>
        <w:tc>
          <w:tcPr>
            <w:tcW w:w="1055" w:type="dxa"/>
            <w:shd w:val="clear" w:color="auto" w:fill="FFFFFF"/>
            <w:tcMar>
              <w:top w:w="40" w:type="dxa"/>
              <w:left w:w="200" w:type="dxa"/>
              <w:bottom w:w="40" w:type="dxa"/>
              <w:right w:w="200" w:type="dxa"/>
            </w:tcMar>
            <w:vAlign w:val="center"/>
          </w:tcPr>
          <w:p w14:paraId="55409159" w14:textId="77777777" w:rsidR="002C55C4" w:rsidRPr="002C55C4" w:rsidRDefault="002C55C4" w:rsidP="002C55C4">
            <w:pPr>
              <w:rPr>
                <w:sz w:val="22"/>
              </w:rPr>
            </w:pPr>
            <w:r w:rsidRPr="002C55C4">
              <w:rPr>
                <w:sz w:val="22"/>
              </w:rPr>
              <w:t>43,9000</w:t>
            </w:r>
          </w:p>
        </w:tc>
        <w:tc>
          <w:tcPr>
            <w:tcW w:w="1055" w:type="dxa"/>
            <w:shd w:val="clear" w:color="auto" w:fill="FFFFFF"/>
            <w:tcMar>
              <w:top w:w="40" w:type="dxa"/>
              <w:left w:w="200" w:type="dxa"/>
              <w:bottom w:w="40" w:type="dxa"/>
              <w:right w:w="200" w:type="dxa"/>
            </w:tcMar>
            <w:vAlign w:val="center"/>
          </w:tcPr>
          <w:p w14:paraId="2914E45E" w14:textId="77777777" w:rsidR="002C55C4" w:rsidRPr="002C55C4" w:rsidRDefault="002C55C4" w:rsidP="002C55C4">
            <w:pPr>
              <w:rPr>
                <w:sz w:val="22"/>
              </w:rPr>
            </w:pPr>
            <w:r w:rsidRPr="002C55C4">
              <w:rPr>
                <w:sz w:val="22"/>
              </w:rPr>
              <w:t>43,9000</w:t>
            </w:r>
          </w:p>
        </w:tc>
        <w:tc>
          <w:tcPr>
            <w:tcW w:w="1055" w:type="dxa"/>
            <w:shd w:val="clear" w:color="auto" w:fill="FFFFFF"/>
            <w:tcMar>
              <w:top w:w="40" w:type="dxa"/>
              <w:left w:w="200" w:type="dxa"/>
              <w:bottom w:w="40" w:type="dxa"/>
              <w:right w:w="200" w:type="dxa"/>
            </w:tcMar>
            <w:vAlign w:val="center"/>
          </w:tcPr>
          <w:p w14:paraId="2189A63E" w14:textId="77777777" w:rsidR="002C55C4" w:rsidRPr="002C55C4" w:rsidRDefault="002C55C4" w:rsidP="002C55C4">
            <w:pPr>
              <w:rPr>
                <w:sz w:val="22"/>
              </w:rPr>
            </w:pPr>
            <w:r w:rsidRPr="002C55C4">
              <w:rPr>
                <w:sz w:val="22"/>
              </w:rPr>
              <w:t>43,9000</w:t>
            </w:r>
          </w:p>
        </w:tc>
      </w:tr>
      <w:tr w:rsidR="002C55C4" w:rsidRPr="002C55C4" w14:paraId="672A570B" w14:textId="77777777" w:rsidTr="002C55C4">
        <w:trPr>
          <w:jc w:val="center"/>
        </w:trPr>
        <w:tc>
          <w:tcPr>
            <w:tcW w:w="14277" w:type="dxa"/>
            <w:gridSpan w:val="14"/>
            <w:shd w:val="clear" w:color="auto" w:fill="FFFFFF"/>
            <w:tcMar>
              <w:top w:w="40" w:type="dxa"/>
              <w:left w:w="160" w:type="dxa"/>
              <w:bottom w:w="40" w:type="dxa"/>
              <w:right w:w="20" w:type="dxa"/>
            </w:tcMar>
            <w:vAlign w:val="center"/>
          </w:tcPr>
          <w:p w14:paraId="084200EE" w14:textId="77777777" w:rsidR="002C55C4" w:rsidRPr="002C55C4" w:rsidRDefault="002C55C4" w:rsidP="002C55C4">
            <w:pPr>
              <w:rPr>
                <w:sz w:val="22"/>
              </w:rPr>
            </w:pPr>
            <w:r w:rsidRPr="00055958">
              <w:rPr>
                <w:sz w:val="22"/>
                <w:lang w:val="ru-RU"/>
              </w:rPr>
              <w:t xml:space="preserve">Котельная 42-19 детского сада №13 с. Усманка, ул. </w:t>
            </w:r>
            <w:r w:rsidRPr="002C55C4">
              <w:rPr>
                <w:sz w:val="22"/>
              </w:rPr>
              <w:t>Молодежная, д. 14а</w:t>
            </w:r>
          </w:p>
        </w:tc>
      </w:tr>
      <w:tr w:rsidR="002C55C4" w:rsidRPr="002C55C4" w14:paraId="69DBA271" w14:textId="77777777" w:rsidTr="002C55C4">
        <w:trPr>
          <w:jc w:val="center"/>
        </w:trPr>
        <w:tc>
          <w:tcPr>
            <w:tcW w:w="405" w:type="dxa"/>
            <w:shd w:val="clear" w:color="auto" w:fill="FFFFFF"/>
            <w:tcMar>
              <w:top w:w="40" w:type="dxa"/>
              <w:left w:w="20" w:type="dxa"/>
              <w:bottom w:w="40" w:type="dxa"/>
              <w:right w:w="20" w:type="dxa"/>
            </w:tcMar>
            <w:vAlign w:val="center"/>
          </w:tcPr>
          <w:p w14:paraId="5E5A1DC1" w14:textId="77777777" w:rsidR="002C55C4" w:rsidRPr="002C55C4" w:rsidRDefault="002C55C4" w:rsidP="002C55C4">
            <w:pPr>
              <w:rPr>
                <w:sz w:val="22"/>
              </w:rPr>
            </w:pPr>
            <w:r w:rsidRPr="002C55C4">
              <w:rPr>
                <w:sz w:val="22"/>
              </w:rPr>
              <w:t>1</w:t>
            </w:r>
          </w:p>
        </w:tc>
        <w:tc>
          <w:tcPr>
            <w:tcW w:w="1195" w:type="dxa"/>
            <w:shd w:val="clear" w:color="auto" w:fill="FFFFFF"/>
            <w:tcMar>
              <w:top w:w="40" w:type="dxa"/>
              <w:left w:w="200" w:type="dxa"/>
              <w:bottom w:w="40" w:type="dxa"/>
              <w:right w:w="200" w:type="dxa"/>
            </w:tcMar>
            <w:vAlign w:val="center"/>
          </w:tcPr>
          <w:p w14:paraId="4234705F" w14:textId="77777777" w:rsidR="002C55C4" w:rsidRPr="002C55C4" w:rsidRDefault="002C55C4" w:rsidP="002C55C4">
            <w:pPr>
              <w:rPr>
                <w:sz w:val="22"/>
              </w:rPr>
            </w:pPr>
            <w:r w:rsidRPr="002C55C4">
              <w:rPr>
                <w:sz w:val="22"/>
              </w:rPr>
              <w:t>Выработка тепловой энергии</w:t>
            </w:r>
          </w:p>
        </w:tc>
        <w:tc>
          <w:tcPr>
            <w:tcW w:w="1072" w:type="dxa"/>
            <w:shd w:val="clear" w:color="auto" w:fill="FFFFFF"/>
            <w:tcMar>
              <w:top w:w="40" w:type="dxa"/>
              <w:left w:w="200" w:type="dxa"/>
              <w:bottom w:w="40" w:type="dxa"/>
              <w:right w:w="200" w:type="dxa"/>
            </w:tcMar>
            <w:vAlign w:val="center"/>
          </w:tcPr>
          <w:p w14:paraId="70C7BEA1" w14:textId="77777777" w:rsidR="002C55C4" w:rsidRPr="002C55C4" w:rsidRDefault="002C55C4" w:rsidP="002C55C4">
            <w:pPr>
              <w:rPr>
                <w:sz w:val="22"/>
              </w:rPr>
            </w:pPr>
            <w:r w:rsidRPr="002C55C4">
              <w:rPr>
                <w:sz w:val="22"/>
              </w:rPr>
              <w:t>Гкал</w:t>
            </w:r>
          </w:p>
        </w:tc>
        <w:tc>
          <w:tcPr>
            <w:tcW w:w="1055" w:type="dxa"/>
            <w:shd w:val="clear" w:color="auto" w:fill="FFFFFF"/>
            <w:tcMar>
              <w:top w:w="40" w:type="dxa"/>
              <w:left w:w="200" w:type="dxa"/>
              <w:bottom w:w="40" w:type="dxa"/>
              <w:right w:w="200" w:type="dxa"/>
            </w:tcMar>
            <w:vAlign w:val="center"/>
          </w:tcPr>
          <w:p w14:paraId="39E929B0" w14:textId="77777777" w:rsidR="002C55C4" w:rsidRPr="002C55C4" w:rsidRDefault="002C55C4" w:rsidP="002C55C4">
            <w:pPr>
              <w:rPr>
                <w:sz w:val="22"/>
              </w:rPr>
            </w:pPr>
            <w:r w:rsidRPr="002C55C4">
              <w:rPr>
                <w:sz w:val="22"/>
              </w:rPr>
              <w:t>3026,3680</w:t>
            </w:r>
          </w:p>
        </w:tc>
        <w:tc>
          <w:tcPr>
            <w:tcW w:w="1055" w:type="dxa"/>
            <w:shd w:val="clear" w:color="auto" w:fill="FFFFFF"/>
            <w:tcMar>
              <w:top w:w="40" w:type="dxa"/>
              <w:left w:w="200" w:type="dxa"/>
              <w:bottom w:w="40" w:type="dxa"/>
              <w:right w:w="200" w:type="dxa"/>
            </w:tcMar>
            <w:vAlign w:val="center"/>
          </w:tcPr>
          <w:p w14:paraId="40F120E0" w14:textId="77777777" w:rsidR="002C55C4" w:rsidRPr="002C55C4" w:rsidRDefault="002C55C4" w:rsidP="002C55C4">
            <w:pPr>
              <w:rPr>
                <w:sz w:val="22"/>
              </w:rPr>
            </w:pPr>
            <w:r w:rsidRPr="002C55C4">
              <w:rPr>
                <w:sz w:val="22"/>
              </w:rPr>
              <w:t>3013,5879</w:t>
            </w:r>
          </w:p>
        </w:tc>
        <w:tc>
          <w:tcPr>
            <w:tcW w:w="1055" w:type="dxa"/>
            <w:shd w:val="clear" w:color="auto" w:fill="FFFFFF"/>
            <w:tcMar>
              <w:top w:w="40" w:type="dxa"/>
              <w:left w:w="200" w:type="dxa"/>
              <w:bottom w:w="40" w:type="dxa"/>
              <w:right w:w="200" w:type="dxa"/>
            </w:tcMar>
            <w:vAlign w:val="center"/>
          </w:tcPr>
          <w:p w14:paraId="7D870657" w14:textId="77777777" w:rsidR="002C55C4" w:rsidRPr="002C55C4" w:rsidRDefault="002C55C4" w:rsidP="002C55C4">
            <w:pPr>
              <w:rPr>
                <w:sz w:val="22"/>
              </w:rPr>
            </w:pPr>
            <w:r w:rsidRPr="002C55C4">
              <w:rPr>
                <w:sz w:val="22"/>
              </w:rPr>
              <w:t>3020,6722</w:t>
            </w:r>
          </w:p>
        </w:tc>
        <w:tc>
          <w:tcPr>
            <w:tcW w:w="1055" w:type="dxa"/>
            <w:shd w:val="clear" w:color="auto" w:fill="FFFFFF"/>
            <w:tcMar>
              <w:top w:w="40" w:type="dxa"/>
              <w:left w:w="200" w:type="dxa"/>
              <w:bottom w:w="40" w:type="dxa"/>
              <w:right w:w="200" w:type="dxa"/>
            </w:tcMar>
            <w:vAlign w:val="center"/>
          </w:tcPr>
          <w:p w14:paraId="400B370F" w14:textId="77777777" w:rsidR="002C55C4" w:rsidRPr="002C55C4" w:rsidRDefault="002C55C4" w:rsidP="002C55C4">
            <w:pPr>
              <w:rPr>
                <w:sz w:val="22"/>
              </w:rPr>
            </w:pPr>
            <w:r w:rsidRPr="002C55C4">
              <w:rPr>
                <w:sz w:val="22"/>
              </w:rPr>
              <w:t>3020,6722</w:t>
            </w:r>
          </w:p>
        </w:tc>
        <w:tc>
          <w:tcPr>
            <w:tcW w:w="1055" w:type="dxa"/>
            <w:shd w:val="clear" w:color="auto" w:fill="FFFFFF"/>
            <w:tcMar>
              <w:top w:w="40" w:type="dxa"/>
              <w:left w:w="200" w:type="dxa"/>
              <w:bottom w:w="40" w:type="dxa"/>
              <w:right w:w="200" w:type="dxa"/>
            </w:tcMar>
            <w:vAlign w:val="center"/>
          </w:tcPr>
          <w:p w14:paraId="094C133E" w14:textId="77777777" w:rsidR="002C55C4" w:rsidRPr="002C55C4" w:rsidRDefault="002C55C4" w:rsidP="002C55C4">
            <w:pPr>
              <w:rPr>
                <w:sz w:val="22"/>
              </w:rPr>
            </w:pPr>
            <w:r w:rsidRPr="002C55C4">
              <w:rPr>
                <w:sz w:val="22"/>
              </w:rPr>
              <w:t>3020,6722</w:t>
            </w:r>
          </w:p>
        </w:tc>
        <w:tc>
          <w:tcPr>
            <w:tcW w:w="1055" w:type="dxa"/>
            <w:shd w:val="clear" w:color="auto" w:fill="FFFFFF"/>
            <w:tcMar>
              <w:top w:w="40" w:type="dxa"/>
              <w:left w:w="200" w:type="dxa"/>
              <w:bottom w:w="40" w:type="dxa"/>
              <w:right w:w="200" w:type="dxa"/>
            </w:tcMar>
            <w:vAlign w:val="center"/>
          </w:tcPr>
          <w:p w14:paraId="468AEE5D" w14:textId="77777777" w:rsidR="002C55C4" w:rsidRPr="002C55C4" w:rsidRDefault="002C55C4" w:rsidP="002C55C4">
            <w:pPr>
              <w:rPr>
                <w:sz w:val="22"/>
              </w:rPr>
            </w:pPr>
            <w:r w:rsidRPr="002C55C4">
              <w:rPr>
                <w:sz w:val="22"/>
              </w:rPr>
              <w:t>3020,6722</w:t>
            </w:r>
          </w:p>
        </w:tc>
        <w:tc>
          <w:tcPr>
            <w:tcW w:w="1055" w:type="dxa"/>
            <w:shd w:val="clear" w:color="auto" w:fill="FFFFFF"/>
            <w:tcMar>
              <w:top w:w="40" w:type="dxa"/>
              <w:left w:w="200" w:type="dxa"/>
              <w:bottom w:w="40" w:type="dxa"/>
              <w:right w:w="200" w:type="dxa"/>
            </w:tcMar>
            <w:vAlign w:val="center"/>
          </w:tcPr>
          <w:p w14:paraId="5AE75281" w14:textId="77777777" w:rsidR="002C55C4" w:rsidRPr="002C55C4" w:rsidRDefault="002C55C4" w:rsidP="002C55C4">
            <w:pPr>
              <w:rPr>
                <w:sz w:val="22"/>
              </w:rPr>
            </w:pPr>
            <w:r w:rsidRPr="002C55C4">
              <w:rPr>
                <w:sz w:val="22"/>
              </w:rPr>
              <w:t>3020,6722</w:t>
            </w:r>
          </w:p>
        </w:tc>
        <w:tc>
          <w:tcPr>
            <w:tcW w:w="1055" w:type="dxa"/>
            <w:shd w:val="clear" w:color="auto" w:fill="FFFFFF"/>
            <w:tcMar>
              <w:top w:w="40" w:type="dxa"/>
              <w:left w:w="200" w:type="dxa"/>
              <w:bottom w:w="40" w:type="dxa"/>
              <w:right w:w="200" w:type="dxa"/>
            </w:tcMar>
            <w:vAlign w:val="center"/>
          </w:tcPr>
          <w:p w14:paraId="77550E34" w14:textId="77777777" w:rsidR="002C55C4" w:rsidRPr="002C55C4" w:rsidRDefault="002C55C4" w:rsidP="002C55C4">
            <w:pPr>
              <w:rPr>
                <w:sz w:val="22"/>
              </w:rPr>
            </w:pPr>
            <w:r w:rsidRPr="002C55C4">
              <w:rPr>
                <w:sz w:val="22"/>
              </w:rPr>
              <w:t>3020,6722</w:t>
            </w:r>
          </w:p>
        </w:tc>
        <w:tc>
          <w:tcPr>
            <w:tcW w:w="1055" w:type="dxa"/>
            <w:shd w:val="clear" w:color="auto" w:fill="FFFFFF"/>
            <w:tcMar>
              <w:top w:w="40" w:type="dxa"/>
              <w:left w:w="200" w:type="dxa"/>
              <w:bottom w:w="40" w:type="dxa"/>
              <w:right w:w="200" w:type="dxa"/>
            </w:tcMar>
            <w:vAlign w:val="center"/>
          </w:tcPr>
          <w:p w14:paraId="150EDDF3" w14:textId="77777777" w:rsidR="002C55C4" w:rsidRPr="002C55C4" w:rsidRDefault="002C55C4" w:rsidP="002C55C4">
            <w:pPr>
              <w:rPr>
                <w:sz w:val="22"/>
              </w:rPr>
            </w:pPr>
            <w:r w:rsidRPr="002C55C4">
              <w:rPr>
                <w:sz w:val="22"/>
              </w:rPr>
              <w:t>3020,6722</w:t>
            </w:r>
          </w:p>
        </w:tc>
        <w:tc>
          <w:tcPr>
            <w:tcW w:w="1055" w:type="dxa"/>
            <w:shd w:val="clear" w:color="auto" w:fill="FFFFFF"/>
            <w:tcMar>
              <w:top w:w="40" w:type="dxa"/>
              <w:left w:w="200" w:type="dxa"/>
              <w:bottom w:w="40" w:type="dxa"/>
              <w:right w:w="200" w:type="dxa"/>
            </w:tcMar>
            <w:vAlign w:val="center"/>
          </w:tcPr>
          <w:p w14:paraId="76656CE5" w14:textId="77777777" w:rsidR="002C55C4" w:rsidRPr="002C55C4" w:rsidRDefault="002C55C4" w:rsidP="002C55C4">
            <w:pPr>
              <w:rPr>
                <w:sz w:val="22"/>
              </w:rPr>
            </w:pPr>
            <w:r w:rsidRPr="002C55C4">
              <w:rPr>
                <w:sz w:val="22"/>
              </w:rPr>
              <w:t>3020,6722</w:t>
            </w:r>
          </w:p>
        </w:tc>
        <w:tc>
          <w:tcPr>
            <w:tcW w:w="1055" w:type="dxa"/>
            <w:shd w:val="clear" w:color="auto" w:fill="FFFFFF"/>
            <w:tcMar>
              <w:top w:w="40" w:type="dxa"/>
              <w:left w:w="200" w:type="dxa"/>
              <w:bottom w:w="40" w:type="dxa"/>
              <w:right w:w="200" w:type="dxa"/>
            </w:tcMar>
            <w:vAlign w:val="center"/>
          </w:tcPr>
          <w:p w14:paraId="2C0F812F" w14:textId="77777777" w:rsidR="002C55C4" w:rsidRPr="002C55C4" w:rsidRDefault="002C55C4" w:rsidP="002C55C4">
            <w:pPr>
              <w:rPr>
                <w:sz w:val="22"/>
              </w:rPr>
            </w:pPr>
            <w:r w:rsidRPr="002C55C4">
              <w:rPr>
                <w:sz w:val="22"/>
              </w:rPr>
              <w:t>3020,6722</w:t>
            </w:r>
          </w:p>
        </w:tc>
      </w:tr>
      <w:tr w:rsidR="002C55C4" w:rsidRPr="002C55C4" w14:paraId="5B9E30C5" w14:textId="77777777" w:rsidTr="002C55C4">
        <w:trPr>
          <w:jc w:val="center"/>
        </w:trPr>
        <w:tc>
          <w:tcPr>
            <w:tcW w:w="405" w:type="dxa"/>
            <w:shd w:val="clear" w:color="auto" w:fill="FFFFFF"/>
            <w:tcMar>
              <w:top w:w="40" w:type="dxa"/>
              <w:left w:w="20" w:type="dxa"/>
              <w:bottom w:w="40" w:type="dxa"/>
              <w:right w:w="20" w:type="dxa"/>
            </w:tcMar>
            <w:vAlign w:val="center"/>
          </w:tcPr>
          <w:p w14:paraId="29F3B600" w14:textId="77777777" w:rsidR="002C55C4" w:rsidRPr="002C55C4" w:rsidRDefault="002C55C4" w:rsidP="002C55C4">
            <w:pPr>
              <w:rPr>
                <w:sz w:val="22"/>
              </w:rPr>
            </w:pPr>
            <w:r w:rsidRPr="002C55C4">
              <w:rPr>
                <w:sz w:val="22"/>
              </w:rPr>
              <w:t>2</w:t>
            </w:r>
          </w:p>
        </w:tc>
        <w:tc>
          <w:tcPr>
            <w:tcW w:w="1195" w:type="dxa"/>
            <w:shd w:val="clear" w:color="auto" w:fill="FFFFFF"/>
            <w:tcMar>
              <w:top w:w="40" w:type="dxa"/>
              <w:left w:w="200" w:type="dxa"/>
              <w:bottom w:w="40" w:type="dxa"/>
              <w:right w:w="200" w:type="dxa"/>
            </w:tcMar>
            <w:vAlign w:val="center"/>
          </w:tcPr>
          <w:p w14:paraId="0599D587" w14:textId="77777777" w:rsidR="002C55C4" w:rsidRPr="00055958" w:rsidRDefault="002C55C4" w:rsidP="002C55C4">
            <w:pPr>
              <w:rPr>
                <w:sz w:val="22"/>
                <w:lang w:val="ru-RU"/>
              </w:rPr>
            </w:pPr>
            <w:r w:rsidRPr="00055958">
              <w:rPr>
                <w:sz w:val="22"/>
                <w:lang w:val="ru-RU"/>
              </w:rPr>
              <w:t>УРУТ на выработку тепловой энергии</w:t>
            </w:r>
          </w:p>
        </w:tc>
        <w:tc>
          <w:tcPr>
            <w:tcW w:w="1072" w:type="dxa"/>
            <w:shd w:val="clear" w:color="auto" w:fill="FFFFFF"/>
            <w:tcMar>
              <w:top w:w="40" w:type="dxa"/>
              <w:left w:w="200" w:type="dxa"/>
              <w:bottom w:w="40" w:type="dxa"/>
              <w:right w:w="200" w:type="dxa"/>
            </w:tcMar>
            <w:vAlign w:val="center"/>
          </w:tcPr>
          <w:p w14:paraId="79A14001" w14:textId="77777777" w:rsidR="002C55C4" w:rsidRPr="002C55C4" w:rsidRDefault="002C55C4" w:rsidP="002C55C4">
            <w:pPr>
              <w:rPr>
                <w:sz w:val="22"/>
              </w:rPr>
            </w:pPr>
            <w:r w:rsidRPr="002C55C4">
              <w:rPr>
                <w:sz w:val="22"/>
              </w:rPr>
              <w:t>кг.у.т./Гкал</w:t>
            </w:r>
          </w:p>
        </w:tc>
        <w:tc>
          <w:tcPr>
            <w:tcW w:w="1055" w:type="dxa"/>
            <w:shd w:val="clear" w:color="auto" w:fill="FFFFFF"/>
            <w:tcMar>
              <w:top w:w="40" w:type="dxa"/>
              <w:left w:w="200" w:type="dxa"/>
              <w:bottom w:w="40" w:type="dxa"/>
              <w:right w:w="200" w:type="dxa"/>
            </w:tcMar>
            <w:vAlign w:val="center"/>
          </w:tcPr>
          <w:p w14:paraId="3A216DC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F7C8E0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860B71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15D01CB"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81A75B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A2253A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1EF2E2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FC9EF1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0E5772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E1814EB"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CE72C60" w14:textId="77777777" w:rsidR="002C55C4" w:rsidRPr="002C55C4" w:rsidRDefault="002C55C4" w:rsidP="002C55C4">
            <w:pPr>
              <w:rPr>
                <w:sz w:val="22"/>
              </w:rPr>
            </w:pPr>
            <w:r w:rsidRPr="002C55C4">
              <w:rPr>
                <w:sz w:val="22"/>
              </w:rPr>
              <w:t>0,0000</w:t>
            </w:r>
          </w:p>
        </w:tc>
      </w:tr>
      <w:tr w:rsidR="002C55C4" w:rsidRPr="002C55C4" w14:paraId="468AB2E0" w14:textId="77777777" w:rsidTr="002C55C4">
        <w:trPr>
          <w:jc w:val="center"/>
        </w:trPr>
        <w:tc>
          <w:tcPr>
            <w:tcW w:w="405" w:type="dxa"/>
            <w:shd w:val="clear" w:color="auto" w:fill="FFFFFF"/>
            <w:tcMar>
              <w:top w:w="40" w:type="dxa"/>
              <w:left w:w="20" w:type="dxa"/>
              <w:bottom w:w="40" w:type="dxa"/>
              <w:right w:w="20" w:type="dxa"/>
            </w:tcMar>
            <w:vAlign w:val="center"/>
          </w:tcPr>
          <w:p w14:paraId="5EC1E3DC" w14:textId="77777777" w:rsidR="002C55C4" w:rsidRPr="002C55C4" w:rsidRDefault="002C55C4" w:rsidP="002C55C4">
            <w:pPr>
              <w:rPr>
                <w:sz w:val="22"/>
              </w:rPr>
            </w:pPr>
            <w:r w:rsidRPr="002C55C4">
              <w:rPr>
                <w:sz w:val="22"/>
              </w:rPr>
              <w:t>3</w:t>
            </w:r>
          </w:p>
        </w:tc>
        <w:tc>
          <w:tcPr>
            <w:tcW w:w="1195" w:type="dxa"/>
            <w:shd w:val="clear" w:color="auto" w:fill="FFFFFF"/>
            <w:tcMar>
              <w:top w:w="40" w:type="dxa"/>
              <w:left w:w="200" w:type="dxa"/>
              <w:bottom w:w="40" w:type="dxa"/>
              <w:right w:w="200" w:type="dxa"/>
            </w:tcMar>
            <w:vAlign w:val="center"/>
          </w:tcPr>
          <w:p w14:paraId="4F4F5726" w14:textId="77777777" w:rsidR="002C55C4" w:rsidRPr="002C55C4" w:rsidRDefault="002C55C4" w:rsidP="002C55C4">
            <w:pPr>
              <w:rPr>
                <w:sz w:val="22"/>
              </w:rPr>
            </w:pPr>
            <w:r w:rsidRPr="002C55C4">
              <w:rPr>
                <w:sz w:val="22"/>
              </w:rPr>
              <w:t>Расход топлива:</w:t>
            </w:r>
          </w:p>
        </w:tc>
        <w:tc>
          <w:tcPr>
            <w:tcW w:w="1072" w:type="dxa"/>
            <w:shd w:val="clear" w:color="auto" w:fill="FFFFFF"/>
            <w:tcMar>
              <w:top w:w="40" w:type="dxa"/>
              <w:left w:w="200" w:type="dxa"/>
              <w:bottom w:w="40" w:type="dxa"/>
              <w:right w:w="200" w:type="dxa"/>
            </w:tcMar>
            <w:vAlign w:val="center"/>
          </w:tcPr>
          <w:p w14:paraId="31CF19AF"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1190FFC"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9872656"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0D6B1C0"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76DB392"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68EB0F2"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B270F1A"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47B3475"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5984870"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E1FEC06"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9AE54E8"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FFC20FF" w14:textId="77777777" w:rsidR="002C55C4" w:rsidRPr="002C55C4" w:rsidRDefault="002C55C4" w:rsidP="002C55C4">
            <w:pPr>
              <w:rPr>
                <w:sz w:val="22"/>
              </w:rPr>
            </w:pPr>
          </w:p>
        </w:tc>
      </w:tr>
      <w:tr w:rsidR="002C55C4" w:rsidRPr="002C55C4" w14:paraId="18E3D26B" w14:textId="77777777" w:rsidTr="002C55C4">
        <w:trPr>
          <w:jc w:val="center"/>
        </w:trPr>
        <w:tc>
          <w:tcPr>
            <w:tcW w:w="405" w:type="dxa"/>
            <w:shd w:val="clear" w:color="auto" w:fill="F2F2F2"/>
            <w:tcMar>
              <w:top w:w="40" w:type="dxa"/>
              <w:left w:w="20" w:type="dxa"/>
              <w:bottom w:w="40" w:type="dxa"/>
              <w:right w:w="20" w:type="dxa"/>
            </w:tcMar>
            <w:vAlign w:val="center"/>
          </w:tcPr>
          <w:p w14:paraId="51FD05DA" w14:textId="77777777" w:rsidR="002C55C4" w:rsidRPr="002C55C4" w:rsidRDefault="002C55C4" w:rsidP="002C55C4">
            <w:pPr>
              <w:rPr>
                <w:sz w:val="22"/>
              </w:rPr>
            </w:pPr>
            <w:r w:rsidRPr="002C55C4">
              <w:rPr>
                <w:sz w:val="22"/>
              </w:rPr>
              <w:t>3.1</w:t>
            </w:r>
          </w:p>
        </w:tc>
        <w:tc>
          <w:tcPr>
            <w:tcW w:w="1195" w:type="dxa"/>
            <w:shd w:val="clear" w:color="auto" w:fill="F2F2F2"/>
            <w:tcMar>
              <w:top w:w="40" w:type="dxa"/>
              <w:left w:w="200" w:type="dxa"/>
              <w:bottom w:w="40" w:type="dxa"/>
              <w:right w:w="200" w:type="dxa"/>
            </w:tcMar>
            <w:vAlign w:val="center"/>
          </w:tcPr>
          <w:p w14:paraId="72D66B29" w14:textId="77777777" w:rsidR="002C55C4" w:rsidRPr="002C55C4" w:rsidRDefault="002C55C4" w:rsidP="002C55C4">
            <w:pPr>
              <w:rPr>
                <w:sz w:val="22"/>
              </w:rPr>
            </w:pPr>
            <w:r w:rsidRPr="002C55C4">
              <w:rPr>
                <w:sz w:val="22"/>
              </w:rPr>
              <w:t>условного</w:t>
            </w:r>
          </w:p>
        </w:tc>
        <w:tc>
          <w:tcPr>
            <w:tcW w:w="1072" w:type="dxa"/>
            <w:shd w:val="clear" w:color="auto" w:fill="F2F2F2"/>
            <w:tcMar>
              <w:top w:w="40" w:type="dxa"/>
              <w:left w:w="200" w:type="dxa"/>
              <w:bottom w:w="40" w:type="dxa"/>
              <w:right w:w="200" w:type="dxa"/>
            </w:tcMar>
            <w:vAlign w:val="center"/>
          </w:tcPr>
          <w:p w14:paraId="26DA0479" w14:textId="77777777" w:rsidR="002C55C4" w:rsidRPr="002C55C4" w:rsidRDefault="002C55C4" w:rsidP="002C55C4">
            <w:pPr>
              <w:rPr>
                <w:sz w:val="22"/>
              </w:rPr>
            </w:pPr>
            <w:r w:rsidRPr="002C55C4">
              <w:rPr>
                <w:sz w:val="22"/>
              </w:rPr>
              <w:t>т.у.т.</w:t>
            </w:r>
          </w:p>
        </w:tc>
        <w:tc>
          <w:tcPr>
            <w:tcW w:w="1055" w:type="dxa"/>
            <w:shd w:val="clear" w:color="auto" w:fill="F2F2F2"/>
            <w:tcMar>
              <w:top w:w="40" w:type="dxa"/>
              <w:left w:w="200" w:type="dxa"/>
              <w:bottom w:w="40" w:type="dxa"/>
              <w:right w:w="200" w:type="dxa"/>
            </w:tcMar>
            <w:vAlign w:val="center"/>
          </w:tcPr>
          <w:p w14:paraId="14EA641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F0F4AF4"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8BB691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8BBEB08"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C344A8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D1CE95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930EB5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4C1A47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3CEB7E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C72EB5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FBC610C" w14:textId="77777777" w:rsidR="002C55C4" w:rsidRPr="002C55C4" w:rsidRDefault="002C55C4" w:rsidP="002C55C4">
            <w:pPr>
              <w:rPr>
                <w:sz w:val="22"/>
              </w:rPr>
            </w:pPr>
          </w:p>
        </w:tc>
      </w:tr>
      <w:tr w:rsidR="002C55C4" w:rsidRPr="002C55C4" w14:paraId="58C037D0" w14:textId="77777777" w:rsidTr="002C55C4">
        <w:trPr>
          <w:jc w:val="center"/>
        </w:trPr>
        <w:tc>
          <w:tcPr>
            <w:tcW w:w="405" w:type="dxa"/>
            <w:shd w:val="clear" w:color="auto" w:fill="FFFFFF"/>
            <w:tcMar>
              <w:top w:w="40" w:type="dxa"/>
              <w:left w:w="20" w:type="dxa"/>
              <w:bottom w:w="40" w:type="dxa"/>
              <w:right w:w="20" w:type="dxa"/>
            </w:tcMar>
            <w:vAlign w:val="center"/>
          </w:tcPr>
          <w:p w14:paraId="770C0A2A" w14:textId="77777777" w:rsidR="002C55C4" w:rsidRPr="002C55C4" w:rsidRDefault="002C55C4" w:rsidP="002C55C4">
            <w:pPr>
              <w:rPr>
                <w:sz w:val="22"/>
              </w:rPr>
            </w:pPr>
            <w:r w:rsidRPr="002C55C4">
              <w:rPr>
                <w:sz w:val="22"/>
              </w:rPr>
              <w:t>3.1.1</w:t>
            </w:r>
          </w:p>
        </w:tc>
        <w:tc>
          <w:tcPr>
            <w:tcW w:w="1195" w:type="dxa"/>
            <w:shd w:val="clear" w:color="auto" w:fill="FFFFFF"/>
            <w:tcMar>
              <w:top w:w="40" w:type="dxa"/>
              <w:left w:w="200" w:type="dxa"/>
              <w:bottom w:w="40" w:type="dxa"/>
              <w:right w:w="200" w:type="dxa"/>
            </w:tcMar>
            <w:vAlign w:val="center"/>
          </w:tcPr>
          <w:p w14:paraId="23EEEF69"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20635641" w14:textId="77777777" w:rsidR="002C55C4" w:rsidRPr="002C55C4" w:rsidRDefault="002C55C4" w:rsidP="002C55C4">
            <w:pPr>
              <w:rPr>
                <w:sz w:val="22"/>
              </w:rPr>
            </w:pPr>
            <w:r w:rsidRPr="002C55C4">
              <w:rPr>
                <w:sz w:val="22"/>
              </w:rPr>
              <w:t>т.у.т.</w:t>
            </w:r>
          </w:p>
        </w:tc>
        <w:tc>
          <w:tcPr>
            <w:tcW w:w="1055" w:type="dxa"/>
            <w:shd w:val="clear" w:color="auto" w:fill="FFFFFF"/>
            <w:tcMar>
              <w:top w:w="40" w:type="dxa"/>
              <w:left w:w="200" w:type="dxa"/>
              <w:bottom w:w="40" w:type="dxa"/>
              <w:right w:w="200" w:type="dxa"/>
            </w:tcMar>
            <w:vAlign w:val="center"/>
          </w:tcPr>
          <w:p w14:paraId="1DF0BD8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7A49E1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150D5D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528162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DE7DFB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37D623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C2EAF6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60AE15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A72F2C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6D7F2D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58CE1D4" w14:textId="77777777" w:rsidR="002C55C4" w:rsidRPr="002C55C4" w:rsidRDefault="002C55C4" w:rsidP="002C55C4">
            <w:pPr>
              <w:rPr>
                <w:sz w:val="22"/>
              </w:rPr>
            </w:pPr>
            <w:r w:rsidRPr="002C55C4">
              <w:rPr>
                <w:sz w:val="22"/>
              </w:rPr>
              <w:t>0,0000</w:t>
            </w:r>
          </w:p>
        </w:tc>
      </w:tr>
      <w:tr w:rsidR="002C55C4" w:rsidRPr="002C55C4" w14:paraId="18D17A26" w14:textId="77777777" w:rsidTr="002C55C4">
        <w:trPr>
          <w:jc w:val="center"/>
        </w:trPr>
        <w:tc>
          <w:tcPr>
            <w:tcW w:w="405" w:type="dxa"/>
            <w:shd w:val="clear" w:color="auto" w:fill="F2F2F2"/>
            <w:tcMar>
              <w:top w:w="40" w:type="dxa"/>
              <w:left w:w="20" w:type="dxa"/>
              <w:bottom w:w="40" w:type="dxa"/>
              <w:right w:w="20" w:type="dxa"/>
            </w:tcMar>
            <w:vAlign w:val="center"/>
          </w:tcPr>
          <w:p w14:paraId="612A106F" w14:textId="77777777" w:rsidR="002C55C4" w:rsidRPr="002C55C4" w:rsidRDefault="002C55C4" w:rsidP="002C55C4">
            <w:pPr>
              <w:rPr>
                <w:sz w:val="22"/>
              </w:rPr>
            </w:pPr>
            <w:r w:rsidRPr="002C55C4">
              <w:rPr>
                <w:sz w:val="22"/>
              </w:rPr>
              <w:t>3.2</w:t>
            </w:r>
          </w:p>
        </w:tc>
        <w:tc>
          <w:tcPr>
            <w:tcW w:w="1195" w:type="dxa"/>
            <w:shd w:val="clear" w:color="auto" w:fill="F2F2F2"/>
            <w:tcMar>
              <w:top w:w="40" w:type="dxa"/>
              <w:left w:w="200" w:type="dxa"/>
              <w:bottom w:w="40" w:type="dxa"/>
              <w:right w:w="200" w:type="dxa"/>
            </w:tcMar>
            <w:vAlign w:val="center"/>
          </w:tcPr>
          <w:p w14:paraId="25C5656A" w14:textId="77777777" w:rsidR="002C55C4" w:rsidRPr="002C55C4" w:rsidRDefault="002C55C4" w:rsidP="002C55C4">
            <w:pPr>
              <w:rPr>
                <w:sz w:val="22"/>
              </w:rPr>
            </w:pPr>
            <w:r w:rsidRPr="002C55C4">
              <w:rPr>
                <w:sz w:val="22"/>
              </w:rPr>
              <w:t>натурального</w:t>
            </w:r>
          </w:p>
        </w:tc>
        <w:tc>
          <w:tcPr>
            <w:tcW w:w="1072" w:type="dxa"/>
            <w:shd w:val="clear" w:color="auto" w:fill="F2F2F2"/>
            <w:tcMar>
              <w:top w:w="40" w:type="dxa"/>
              <w:left w:w="200" w:type="dxa"/>
              <w:bottom w:w="40" w:type="dxa"/>
              <w:right w:w="200" w:type="dxa"/>
            </w:tcMar>
            <w:vAlign w:val="center"/>
          </w:tcPr>
          <w:p w14:paraId="20D06D5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6FFC10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C9C1CC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C07E66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61F433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862F64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78F563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0EB53F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F004E57"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9CA613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400F79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4263525" w14:textId="77777777" w:rsidR="002C55C4" w:rsidRPr="002C55C4" w:rsidRDefault="002C55C4" w:rsidP="002C55C4">
            <w:pPr>
              <w:rPr>
                <w:sz w:val="22"/>
              </w:rPr>
            </w:pPr>
          </w:p>
        </w:tc>
      </w:tr>
      <w:tr w:rsidR="002C55C4" w:rsidRPr="002C55C4" w14:paraId="1B865C35" w14:textId="77777777" w:rsidTr="002C55C4">
        <w:trPr>
          <w:jc w:val="center"/>
        </w:trPr>
        <w:tc>
          <w:tcPr>
            <w:tcW w:w="405" w:type="dxa"/>
            <w:shd w:val="clear" w:color="auto" w:fill="FFFFFF"/>
            <w:tcMar>
              <w:top w:w="40" w:type="dxa"/>
              <w:left w:w="20" w:type="dxa"/>
              <w:bottom w:w="40" w:type="dxa"/>
              <w:right w:w="20" w:type="dxa"/>
            </w:tcMar>
            <w:vAlign w:val="center"/>
          </w:tcPr>
          <w:p w14:paraId="3747D600" w14:textId="77777777" w:rsidR="002C55C4" w:rsidRPr="002C55C4" w:rsidRDefault="002C55C4" w:rsidP="002C55C4">
            <w:pPr>
              <w:rPr>
                <w:sz w:val="22"/>
              </w:rPr>
            </w:pPr>
            <w:r w:rsidRPr="002C55C4">
              <w:rPr>
                <w:sz w:val="22"/>
              </w:rPr>
              <w:t>3.2.1</w:t>
            </w:r>
          </w:p>
        </w:tc>
        <w:tc>
          <w:tcPr>
            <w:tcW w:w="1195" w:type="dxa"/>
            <w:shd w:val="clear" w:color="auto" w:fill="FFFFFF"/>
            <w:tcMar>
              <w:top w:w="40" w:type="dxa"/>
              <w:left w:w="200" w:type="dxa"/>
              <w:bottom w:w="40" w:type="dxa"/>
              <w:right w:w="200" w:type="dxa"/>
            </w:tcMar>
            <w:vAlign w:val="center"/>
          </w:tcPr>
          <w:p w14:paraId="59E9A1CE"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72F13393" w14:textId="77777777" w:rsidR="002C55C4" w:rsidRPr="002C55C4" w:rsidRDefault="002C55C4" w:rsidP="002C55C4">
            <w:pPr>
              <w:rPr>
                <w:sz w:val="22"/>
              </w:rPr>
            </w:pPr>
            <w:r w:rsidRPr="002C55C4">
              <w:rPr>
                <w:sz w:val="22"/>
              </w:rPr>
              <w:t>т.</w:t>
            </w:r>
          </w:p>
        </w:tc>
        <w:tc>
          <w:tcPr>
            <w:tcW w:w="1055" w:type="dxa"/>
            <w:shd w:val="clear" w:color="auto" w:fill="FFFFFF"/>
            <w:tcMar>
              <w:top w:w="40" w:type="dxa"/>
              <w:left w:w="200" w:type="dxa"/>
              <w:bottom w:w="40" w:type="dxa"/>
              <w:right w:w="200" w:type="dxa"/>
            </w:tcMar>
            <w:vAlign w:val="center"/>
          </w:tcPr>
          <w:p w14:paraId="2A548324" w14:textId="77777777" w:rsidR="002C55C4" w:rsidRPr="002C55C4" w:rsidRDefault="002C55C4" w:rsidP="002C55C4">
            <w:pPr>
              <w:rPr>
                <w:sz w:val="22"/>
              </w:rPr>
            </w:pPr>
            <w:r w:rsidRPr="002C55C4">
              <w:rPr>
                <w:sz w:val="22"/>
              </w:rPr>
              <w:t>964,2000</w:t>
            </w:r>
          </w:p>
        </w:tc>
        <w:tc>
          <w:tcPr>
            <w:tcW w:w="1055" w:type="dxa"/>
            <w:shd w:val="clear" w:color="auto" w:fill="FFFFFF"/>
            <w:tcMar>
              <w:top w:w="40" w:type="dxa"/>
              <w:left w:w="200" w:type="dxa"/>
              <w:bottom w:w="40" w:type="dxa"/>
              <w:right w:w="200" w:type="dxa"/>
            </w:tcMar>
            <w:vAlign w:val="center"/>
          </w:tcPr>
          <w:p w14:paraId="0737D5EC" w14:textId="77777777" w:rsidR="002C55C4" w:rsidRPr="002C55C4" w:rsidRDefault="002C55C4" w:rsidP="002C55C4">
            <w:pPr>
              <w:rPr>
                <w:sz w:val="22"/>
              </w:rPr>
            </w:pPr>
            <w:r w:rsidRPr="002C55C4">
              <w:rPr>
                <w:sz w:val="22"/>
              </w:rPr>
              <w:t>916,9000</w:t>
            </w:r>
          </w:p>
        </w:tc>
        <w:tc>
          <w:tcPr>
            <w:tcW w:w="1055" w:type="dxa"/>
            <w:shd w:val="clear" w:color="auto" w:fill="FFFFFF"/>
            <w:tcMar>
              <w:top w:w="40" w:type="dxa"/>
              <w:left w:w="200" w:type="dxa"/>
              <w:bottom w:w="40" w:type="dxa"/>
              <w:right w:w="200" w:type="dxa"/>
            </w:tcMar>
            <w:vAlign w:val="center"/>
          </w:tcPr>
          <w:p w14:paraId="04166A0C" w14:textId="77777777" w:rsidR="002C55C4" w:rsidRPr="002C55C4" w:rsidRDefault="002C55C4" w:rsidP="002C55C4">
            <w:pPr>
              <w:rPr>
                <w:sz w:val="22"/>
              </w:rPr>
            </w:pPr>
            <w:r w:rsidRPr="002C55C4">
              <w:rPr>
                <w:sz w:val="22"/>
              </w:rPr>
              <w:t>916,9000</w:t>
            </w:r>
          </w:p>
        </w:tc>
        <w:tc>
          <w:tcPr>
            <w:tcW w:w="1055" w:type="dxa"/>
            <w:shd w:val="clear" w:color="auto" w:fill="FFFFFF"/>
            <w:tcMar>
              <w:top w:w="40" w:type="dxa"/>
              <w:left w:w="200" w:type="dxa"/>
              <w:bottom w:w="40" w:type="dxa"/>
              <w:right w:w="200" w:type="dxa"/>
            </w:tcMar>
            <w:vAlign w:val="center"/>
          </w:tcPr>
          <w:p w14:paraId="6AEF0162" w14:textId="77777777" w:rsidR="002C55C4" w:rsidRPr="002C55C4" w:rsidRDefault="002C55C4" w:rsidP="002C55C4">
            <w:pPr>
              <w:rPr>
                <w:sz w:val="22"/>
              </w:rPr>
            </w:pPr>
            <w:r w:rsidRPr="002C55C4">
              <w:rPr>
                <w:sz w:val="22"/>
              </w:rPr>
              <w:t>916,9000</w:t>
            </w:r>
          </w:p>
        </w:tc>
        <w:tc>
          <w:tcPr>
            <w:tcW w:w="1055" w:type="dxa"/>
            <w:shd w:val="clear" w:color="auto" w:fill="FFFFFF"/>
            <w:tcMar>
              <w:top w:w="40" w:type="dxa"/>
              <w:left w:w="200" w:type="dxa"/>
              <w:bottom w:w="40" w:type="dxa"/>
              <w:right w:w="200" w:type="dxa"/>
            </w:tcMar>
            <w:vAlign w:val="center"/>
          </w:tcPr>
          <w:p w14:paraId="6E150130" w14:textId="77777777" w:rsidR="002C55C4" w:rsidRPr="002C55C4" w:rsidRDefault="002C55C4" w:rsidP="002C55C4">
            <w:pPr>
              <w:rPr>
                <w:sz w:val="22"/>
              </w:rPr>
            </w:pPr>
            <w:r w:rsidRPr="002C55C4">
              <w:rPr>
                <w:sz w:val="22"/>
              </w:rPr>
              <w:t>916,9000</w:t>
            </w:r>
          </w:p>
        </w:tc>
        <w:tc>
          <w:tcPr>
            <w:tcW w:w="1055" w:type="dxa"/>
            <w:shd w:val="clear" w:color="auto" w:fill="FFFFFF"/>
            <w:tcMar>
              <w:top w:w="40" w:type="dxa"/>
              <w:left w:w="200" w:type="dxa"/>
              <w:bottom w:w="40" w:type="dxa"/>
              <w:right w:w="200" w:type="dxa"/>
            </w:tcMar>
            <w:vAlign w:val="center"/>
          </w:tcPr>
          <w:p w14:paraId="36DB808E" w14:textId="77777777" w:rsidR="002C55C4" w:rsidRPr="002C55C4" w:rsidRDefault="002C55C4" w:rsidP="002C55C4">
            <w:pPr>
              <w:rPr>
                <w:sz w:val="22"/>
              </w:rPr>
            </w:pPr>
            <w:r w:rsidRPr="002C55C4">
              <w:rPr>
                <w:sz w:val="22"/>
              </w:rPr>
              <w:t>916,9000</w:t>
            </w:r>
          </w:p>
        </w:tc>
        <w:tc>
          <w:tcPr>
            <w:tcW w:w="1055" w:type="dxa"/>
            <w:shd w:val="clear" w:color="auto" w:fill="FFFFFF"/>
            <w:tcMar>
              <w:top w:w="40" w:type="dxa"/>
              <w:left w:w="200" w:type="dxa"/>
              <w:bottom w:w="40" w:type="dxa"/>
              <w:right w:w="200" w:type="dxa"/>
            </w:tcMar>
            <w:vAlign w:val="center"/>
          </w:tcPr>
          <w:p w14:paraId="1DDF93A4" w14:textId="77777777" w:rsidR="002C55C4" w:rsidRPr="002C55C4" w:rsidRDefault="002C55C4" w:rsidP="002C55C4">
            <w:pPr>
              <w:rPr>
                <w:sz w:val="22"/>
              </w:rPr>
            </w:pPr>
            <w:r w:rsidRPr="002C55C4">
              <w:rPr>
                <w:sz w:val="22"/>
              </w:rPr>
              <w:t>916,9000</w:t>
            </w:r>
          </w:p>
        </w:tc>
        <w:tc>
          <w:tcPr>
            <w:tcW w:w="1055" w:type="dxa"/>
            <w:shd w:val="clear" w:color="auto" w:fill="FFFFFF"/>
            <w:tcMar>
              <w:top w:w="40" w:type="dxa"/>
              <w:left w:w="200" w:type="dxa"/>
              <w:bottom w:w="40" w:type="dxa"/>
              <w:right w:w="200" w:type="dxa"/>
            </w:tcMar>
            <w:vAlign w:val="center"/>
          </w:tcPr>
          <w:p w14:paraId="252FBC11" w14:textId="77777777" w:rsidR="002C55C4" w:rsidRPr="002C55C4" w:rsidRDefault="002C55C4" w:rsidP="002C55C4">
            <w:pPr>
              <w:rPr>
                <w:sz w:val="22"/>
              </w:rPr>
            </w:pPr>
            <w:r w:rsidRPr="002C55C4">
              <w:rPr>
                <w:sz w:val="22"/>
              </w:rPr>
              <w:t>916,9000</w:t>
            </w:r>
          </w:p>
        </w:tc>
        <w:tc>
          <w:tcPr>
            <w:tcW w:w="1055" w:type="dxa"/>
            <w:shd w:val="clear" w:color="auto" w:fill="FFFFFF"/>
            <w:tcMar>
              <w:top w:w="40" w:type="dxa"/>
              <w:left w:w="200" w:type="dxa"/>
              <w:bottom w:w="40" w:type="dxa"/>
              <w:right w:w="200" w:type="dxa"/>
            </w:tcMar>
            <w:vAlign w:val="center"/>
          </w:tcPr>
          <w:p w14:paraId="334EA893" w14:textId="77777777" w:rsidR="002C55C4" w:rsidRPr="002C55C4" w:rsidRDefault="002C55C4" w:rsidP="002C55C4">
            <w:pPr>
              <w:rPr>
                <w:sz w:val="22"/>
              </w:rPr>
            </w:pPr>
            <w:r w:rsidRPr="002C55C4">
              <w:rPr>
                <w:sz w:val="22"/>
              </w:rPr>
              <w:t>916,9000</w:t>
            </w:r>
          </w:p>
        </w:tc>
        <w:tc>
          <w:tcPr>
            <w:tcW w:w="1055" w:type="dxa"/>
            <w:shd w:val="clear" w:color="auto" w:fill="FFFFFF"/>
            <w:tcMar>
              <w:top w:w="40" w:type="dxa"/>
              <w:left w:w="200" w:type="dxa"/>
              <w:bottom w:w="40" w:type="dxa"/>
              <w:right w:w="200" w:type="dxa"/>
            </w:tcMar>
            <w:vAlign w:val="center"/>
          </w:tcPr>
          <w:p w14:paraId="6BA5E56B" w14:textId="77777777" w:rsidR="002C55C4" w:rsidRPr="002C55C4" w:rsidRDefault="002C55C4" w:rsidP="002C55C4">
            <w:pPr>
              <w:rPr>
                <w:sz w:val="22"/>
              </w:rPr>
            </w:pPr>
            <w:r w:rsidRPr="002C55C4">
              <w:rPr>
                <w:sz w:val="22"/>
              </w:rPr>
              <w:t>916,9000</w:t>
            </w:r>
          </w:p>
        </w:tc>
        <w:tc>
          <w:tcPr>
            <w:tcW w:w="1055" w:type="dxa"/>
            <w:shd w:val="clear" w:color="auto" w:fill="FFFFFF"/>
            <w:tcMar>
              <w:top w:w="40" w:type="dxa"/>
              <w:left w:w="200" w:type="dxa"/>
              <w:bottom w:w="40" w:type="dxa"/>
              <w:right w:w="200" w:type="dxa"/>
            </w:tcMar>
            <w:vAlign w:val="center"/>
          </w:tcPr>
          <w:p w14:paraId="565F27CA" w14:textId="77777777" w:rsidR="002C55C4" w:rsidRPr="002C55C4" w:rsidRDefault="002C55C4" w:rsidP="002C55C4">
            <w:pPr>
              <w:rPr>
                <w:sz w:val="22"/>
              </w:rPr>
            </w:pPr>
            <w:r w:rsidRPr="002C55C4">
              <w:rPr>
                <w:sz w:val="22"/>
              </w:rPr>
              <w:t>916,9000</w:t>
            </w:r>
          </w:p>
        </w:tc>
      </w:tr>
      <w:tr w:rsidR="002C55C4" w:rsidRPr="002C55C4" w14:paraId="769B2E62" w14:textId="77777777" w:rsidTr="002C55C4">
        <w:trPr>
          <w:jc w:val="center"/>
        </w:trPr>
        <w:tc>
          <w:tcPr>
            <w:tcW w:w="14277" w:type="dxa"/>
            <w:gridSpan w:val="14"/>
            <w:shd w:val="clear" w:color="auto" w:fill="FFFFFF"/>
            <w:tcMar>
              <w:top w:w="40" w:type="dxa"/>
              <w:left w:w="160" w:type="dxa"/>
              <w:bottom w:w="40" w:type="dxa"/>
              <w:right w:w="20" w:type="dxa"/>
            </w:tcMar>
            <w:vAlign w:val="center"/>
          </w:tcPr>
          <w:p w14:paraId="0C8C1F58" w14:textId="77777777" w:rsidR="002C55C4" w:rsidRPr="00055958" w:rsidRDefault="002C55C4" w:rsidP="002C55C4">
            <w:pPr>
              <w:rPr>
                <w:sz w:val="22"/>
                <w:lang w:val="ru-RU"/>
              </w:rPr>
            </w:pPr>
            <w:r w:rsidRPr="00055958">
              <w:rPr>
                <w:sz w:val="22"/>
                <w:lang w:val="ru-RU"/>
              </w:rPr>
              <w:t>Котельная №42-20 с. Николаевка, ул. Центральная, д 93е</w:t>
            </w:r>
          </w:p>
        </w:tc>
      </w:tr>
      <w:tr w:rsidR="002C55C4" w:rsidRPr="002C55C4" w14:paraId="06900321" w14:textId="77777777" w:rsidTr="002C55C4">
        <w:trPr>
          <w:jc w:val="center"/>
        </w:trPr>
        <w:tc>
          <w:tcPr>
            <w:tcW w:w="405" w:type="dxa"/>
            <w:shd w:val="clear" w:color="auto" w:fill="FFFFFF"/>
            <w:tcMar>
              <w:top w:w="40" w:type="dxa"/>
              <w:left w:w="20" w:type="dxa"/>
              <w:bottom w:w="40" w:type="dxa"/>
              <w:right w:w="20" w:type="dxa"/>
            </w:tcMar>
            <w:vAlign w:val="center"/>
          </w:tcPr>
          <w:p w14:paraId="3A4F6761" w14:textId="77777777" w:rsidR="002C55C4" w:rsidRPr="002C55C4" w:rsidRDefault="002C55C4" w:rsidP="002C55C4">
            <w:pPr>
              <w:rPr>
                <w:sz w:val="22"/>
              </w:rPr>
            </w:pPr>
            <w:r w:rsidRPr="002C55C4">
              <w:rPr>
                <w:sz w:val="22"/>
              </w:rPr>
              <w:t>1</w:t>
            </w:r>
          </w:p>
        </w:tc>
        <w:tc>
          <w:tcPr>
            <w:tcW w:w="1195" w:type="dxa"/>
            <w:shd w:val="clear" w:color="auto" w:fill="FFFFFF"/>
            <w:tcMar>
              <w:top w:w="40" w:type="dxa"/>
              <w:left w:w="200" w:type="dxa"/>
              <w:bottom w:w="40" w:type="dxa"/>
              <w:right w:w="200" w:type="dxa"/>
            </w:tcMar>
            <w:vAlign w:val="center"/>
          </w:tcPr>
          <w:p w14:paraId="133DBECC" w14:textId="77777777" w:rsidR="002C55C4" w:rsidRPr="002C55C4" w:rsidRDefault="002C55C4" w:rsidP="002C55C4">
            <w:pPr>
              <w:rPr>
                <w:sz w:val="22"/>
              </w:rPr>
            </w:pPr>
            <w:r w:rsidRPr="002C55C4">
              <w:rPr>
                <w:sz w:val="22"/>
              </w:rPr>
              <w:t>Выработка тепловой энергии</w:t>
            </w:r>
          </w:p>
        </w:tc>
        <w:tc>
          <w:tcPr>
            <w:tcW w:w="1072" w:type="dxa"/>
            <w:shd w:val="clear" w:color="auto" w:fill="FFFFFF"/>
            <w:tcMar>
              <w:top w:w="40" w:type="dxa"/>
              <w:left w:w="200" w:type="dxa"/>
              <w:bottom w:w="40" w:type="dxa"/>
              <w:right w:w="200" w:type="dxa"/>
            </w:tcMar>
            <w:vAlign w:val="center"/>
          </w:tcPr>
          <w:p w14:paraId="42CD4152" w14:textId="77777777" w:rsidR="002C55C4" w:rsidRPr="002C55C4" w:rsidRDefault="002C55C4" w:rsidP="002C55C4">
            <w:pPr>
              <w:rPr>
                <w:sz w:val="22"/>
              </w:rPr>
            </w:pPr>
            <w:r w:rsidRPr="002C55C4">
              <w:rPr>
                <w:sz w:val="22"/>
              </w:rPr>
              <w:t>Гкал</w:t>
            </w:r>
          </w:p>
        </w:tc>
        <w:tc>
          <w:tcPr>
            <w:tcW w:w="1055" w:type="dxa"/>
            <w:shd w:val="clear" w:color="auto" w:fill="FFFFFF"/>
            <w:tcMar>
              <w:top w:w="40" w:type="dxa"/>
              <w:left w:w="200" w:type="dxa"/>
              <w:bottom w:w="40" w:type="dxa"/>
              <w:right w:w="200" w:type="dxa"/>
            </w:tcMar>
            <w:vAlign w:val="center"/>
          </w:tcPr>
          <w:p w14:paraId="574FBCE1" w14:textId="77777777" w:rsidR="002C55C4" w:rsidRPr="002C55C4" w:rsidRDefault="002C55C4" w:rsidP="002C55C4">
            <w:pPr>
              <w:rPr>
                <w:sz w:val="22"/>
              </w:rPr>
            </w:pPr>
            <w:r w:rsidRPr="002C55C4">
              <w:rPr>
                <w:sz w:val="22"/>
              </w:rPr>
              <w:t>1091,9622</w:t>
            </w:r>
          </w:p>
        </w:tc>
        <w:tc>
          <w:tcPr>
            <w:tcW w:w="1055" w:type="dxa"/>
            <w:shd w:val="clear" w:color="auto" w:fill="FFFFFF"/>
            <w:tcMar>
              <w:top w:w="40" w:type="dxa"/>
              <w:left w:w="200" w:type="dxa"/>
              <w:bottom w:w="40" w:type="dxa"/>
              <w:right w:w="200" w:type="dxa"/>
            </w:tcMar>
            <w:vAlign w:val="center"/>
          </w:tcPr>
          <w:p w14:paraId="290DF8A1" w14:textId="77777777" w:rsidR="002C55C4" w:rsidRPr="002C55C4" w:rsidRDefault="002C55C4" w:rsidP="002C55C4">
            <w:pPr>
              <w:rPr>
                <w:sz w:val="22"/>
              </w:rPr>
            </w:pPr>
            <w:r w:rsidRPr="002C55C4">
              <w:rPr>
                <w:sz w:val="22"/>
              </w:rPr>
              <w:t>1087,3509</w:t>
            </w:r>
          </w:p>
        </w:tc>
        <w:tc>
          <w:tcPr>
            <w:tcW w:w="1055" w:type="dxa"/>
            <w:shd w:val="clear" w:color="auto" w:fill="FFFFFF"/>
            <w:tcMar>
              <w:top w:w="40" w:type="dxa"/>
              <w:left w:w="200" w:type="dxa"/>
              <w:bottom w:w="40" w:type="dxa"/>
              <w:right w:w="200" w:type="dxa"/>
            </w:tcMar>
            <w:vAlign w:val="center"/>
          </w:tcPr>
          <w:p w14:paraId="1807F9C1" w14:textId="77777777" w:rsidR="002C55C4" w:rsidRPr="002C55C4" w:rsidRDefault="002C55C4" w:rsidP="002C55C4">
            <w:pPr>
              <w:rPr>
                <w:sz w:val="22"/>
              </w:rPr>
            </w:pPr>
            <w:r w:rsidRPr="002C55C4">
              <w:rPr>
                <w:sz w:val="22"/>
              </w:rPr>
              <w:t>1089,9071</w:t>
            </w:r>
          </w:p>
        </w:tc>
        <w:tc>
          <w:tcPr>
            <w:tcW w:w="1055" w:type="dxa"/>
            <w:shd w:val="clear" w:color="auto" w:fill="FFFFFF"/>
            <w:tcMar>
              <w:top w:w="40" w:type="dxa"/>
              <w:left w:w="200" w:type="dxa"/>
              <w:bottom w:w="40" w:type="dxa"/>
              <w:right w:w="200" w:type="dxa"/>
            </w:tcMar>
            <w:vAlign w:val="center"/>
          </w:tcPr>
          <w:p w14:paraId="05051C9C" w14:textId="77777777" w:rsidR="002C55C4" w:rsidRPr="002C55C4" w:rsidRDefault="002C55C4" w:rsidP="002C55C4">
            <w:pPr>
              <w:rPr>
                <w:sz w:val="22"/>
              </w:rPr>
            </w:pPr>
            <w:r w:rsidRPr="002C55C4">
              <w:rPr>
                <w:sz w:val="22"/>
              </w:rPr>
              <w:t>1089,9071</w:t>
            </w:r>
          </w:p>
        </w:tc>
        <w:tc>
          <w:tcPr>
            <w:tcW w:w="1055" w:type="dxa"/>
            <w:shd w:val="clear" w:color="auto" w:fill="FFFFFF"/>
            <w:tcMar>
              <w:top w:w="40" w:type="dxa"/>
              <w:left w:w="200" w:type="dxa"/>
              <w:bottom w:w="40" w:type="dxa"/>
              <w:right w:w="200" w:type="dxa"/>
            </w:tcMar>
            <w:vAlign w:val="center"/>
          </w:tcPr>
          <w:p w14:paraId="302748B1" w14:textId="77777777" w:rsidR="002C55C4" w:rsidRPr="002C55C4" w:rsidRDefault="002C55C4" w:rsidP="002C55C4">
            <w:pPr>
              <w:rPr>
                <w:sz w:val="22"/>
              </w:rPr>
            </w:pPr>
            <w:r w:rsidRPr="002C55C4">
              <w:rPr>
                <w:sz w:val="22"/>
              </w:rPr>
              <w:t>1089,9071</w:t>
            </w:r>
          </w:p>
        </w:tc>
        <w:tc>
          <w:tcPr>
            <w:tcW w:w="1055" w:type="dxa"/>
            <w:shd w:val="clear" w:color="auto" w:fill="FFFFFF"/>
            <w:tcMar>
              <w:top w:w="40" w:type="dxa"/>
              <w:left w:w="200" w:type="dxa"/>
              <w:bottom w:w="40" w:type="dxa"/>
              <w:right w:w="200" w:type="dxa"/>
            </w:tcMar>
            <w:vAlign w:val="center"/>
          </w:tcPr>
          <w:p w14:paraId="6E1C74BB" w14:textId="77777777" w:rsidR="002C55C4" w:rsidRPr="002C55C4" w:rsidRDefault="002C55C4" w:rsidP="002C55C4">
            <w:pPr>
              <w:rPr>
                <w:sz w:val="22"/>
              </w:rPr>
            </w:pPr>
            <w:r w:rsidRPr="002C55C4">
              <w:rPr>
                <w:sz w:val="22"/>
              </w:rPr>
              <w:t>1089,9071</w:t>
            </w:r>
          </w:p>
        </w:tc>
        <w:tc>
          <w:tcPr>
            <w:tcW w:w="1055" w:type="dxa"/>
            <w:shd w:val="clear" w:color="auto" w:fill="FFFFFF"/>
            <w:tcMar>
              <w:top w:w="40" w:type="dxa"/>
              <w:left w:w="200" w:type="dxa"/>
              <w:bottom w:w="40" w:type="dxa"/>
              <w:right w:w="200" w:type="dxa"/>
            </w:tcMar>
            <w:vAlign w:val="center"/>
          </w:tcPr>
          <w:p w14:paraId="54B7203F" w14:textId="77777777" w:rsidR="002C55C4" w:rsidRPr="002C55C4" w:rsidRDefault="002C55C4" w:rsidP="002C55C4">
            <w:pPr>
              <w:rPr>
                <w:sz w:val="22"/>
              </w:rPr>
            </w:pPr>
            <w:r w:rsidRPr="002C55C4">
              <w:rPr>
                <w:sz w:val="22"/>
              </w:rPr>
              <w:t>1089,9071</w:t>
            </w:r>
          </w:p>
        </w:tc>
        <w:tc>
          <w:tcPr>
            <w:tcW w:w="1055" w:type="dxa"/>
            <w:shd w:val="clear" w:color="auto" w:fill="FFFFFF"/>
            <w:tcMar>
              <w:top w:w="40" w:type="dxa"/>
              <w:left w:w="200" w:type="dxa"/>
              <w:bottom w:w="40" w:type="dxa"/>
              <w:right w:w="200" w:type="dxa"/>
            </w:tcMar>
            <w:vAlign w:val="center"/>
          </w:tcPr>
          <w:p w14:paraId="105CE389" w14:textId="77777777" w:rsidR="002C55C4" w:rsidRPr="002C55C4" w:rsidRDefault="002C55C4" w:rsidP="002C55C4">
            <w:pPr>
              <w:rPr>
                <w:sz w:val="22"/>
              </w:rPr>
            </w:pPr>
            <w:r w:rsidRPr="002C55C4">
              <w:rPr>
                <w:sz w:val="22"/>
              </w:rPr>
              <w:t>1089,9071</w:t>
            </w:r>
          </w:p>
        </w:tc>
        <w:tc>
          <w:tcPr>
            <w:tcW w:w="1055" w:type="dxa"/>
            <w:shd w:val="clear" w:color="auto" w:fill="FFFFFF"/>
            <w:tcMar>
              <w:top w:w="40" w:type="dxa"/>
              <w:left w:w="200" w:type="dxa"/>
              <w:bottom w:w="40" w:type="dxa"/>
              <w:right w:w="200" w:type="dxa"/>
            </w:tcMar>
            <w:vAlign w:val="center"/>
          </w:tcPr>
          <w:p w14:paraId="5691BFA8" w14:textId="77777777" w:rsidR="002C55C4" w:rsidRPr="002C55C4" w:rsidRDefault="002C55C4" w:rsidP="002C55C4">
            <w:pPr>
              <w:rPr>
                <w:sz w:val="22"/>
              </w:rPr>
            </w:pPr>
            <w:r w:rsidRPr="002C55C4">
              <w:rPr>
                <w:sz w:val="22"/>
              </w:rPr>
              <w:t>1089,9071</w:t>
            </w:r>
          </w:p>
        </w:tc>
        <w:tc>
          <w:tcPr>
            <w:tcW w:w="1055" w:type="dxa"/>
            <w:shd w:val="clear" w:color="auto" w:fill="FFFFFF"/>
            <w:tcMar>
              <w:top w:w="40" w:type="dxa"/>
              <w:left w:w="200" w:type="dxa"/>
              <w:bottom w:w="40" w:type="dxa"/>
              <w:right w:w="200" w:type="dxa"/>
            </w:tcMar>
            <w:vAlign w:val="center"/>
          </w:tcPr>
          <w:p w14:paraId="30727569" w14:textId="77777777" w:rsidR="002C55C4" w:rsidRPr="002C55C4" w:rsidRDefault="002C55C4" w:rsidP="002C55C4">
            <w:pPr>
              <w:rPr>
                <w:sz w:val="22"/>
              </w:rPr>
            </w:pPr>
            <w:r w:rsidRPr="002C55C4">
              <w:rPr>
                <w:sz w:val="22"/>
              </w:rPr>
              <w:t>1089,9071</w:t>
            </w:r>
          </w:p>
        </w:tc>
        <w:tc>
          <w:tcPr>
            <w:tcW w:w="1055" w:type="dxa"/>
            <w:shd w:val="clear" w:color="auto" w:fill="FFFFFF"/>
            <w:tcMar>
              <w:top w:w="40" w:type="dxa"/>
              <w:left w:w="200" w:type="dxa"/>
              <w:bottom w:w="40" w:type="dxa"/>
              <w:right w:w="200" w:type="dxa"/>
            </w:tcMar>
            <w:vAlign w:val="center"/>
          </w:tcPr>
          <w:p w14:paraId="320F0DC5" w14:textId="77777777" w:rsidR="002C55C4" w:rsidRPr="002C55C4" w:rsidRDefault="002C55C4" w:rsidP="002C55C4">
            <w:pPr>
              <w:rPr>
                <w:sz w:val="22"/>
              </w:rPr>
            </w:pPr>
            <w:r w:rsidRPr="002C55C4">
              <w:rPr>
                <w:sz w:val="22"/>
              </w:rPr>
              <w:t>1089,9071</w:t>
            </w:r>
          </w:p>
        </w:tc>
      </w:tr>
      <w:tr w:rsidR="002C55C4" w:rsidRPr="002C55C4" w14:paraId="58844B4B" w14:textId="77777777" w:rsidTr="002C55C4">
        <w:trPr>
          <w:jc w:val="center"/>
        </w:trPr>
        <w:tc>
          <w:tcPr>
            <w:tcW w:w="405" w:type="dxa"/>
            <w:shd w:val="clear" w:color="auto" w:fill="FFFFFF"/>
            <w:tcMar>
              <w:top w:w="40" w:type="dxa"/>
              <w:left w:w="20" w:type="dxa"/>
              <w:bottom w:w="40" w:type="dxa"/>
              <w:right w:w="20" w:type="dxa"/>
            </w:tcMar>
            <w:vAlign w:val="center"/>
          </w:tcPr>
          <w:p w14:paraId="5DD4C42E" w14:textId="77777777" w:rsidR="002C55C4" w:rsidRPr="002C55C4" w:rsidRDefault="002C55C4" w:rsidP="002C55C4">
            <w:pPr>
              <w:rPr>
                <w:sz w:val="22"/>
              </w:rPr>
            </w:pPr>
            <w:r w:rsidRPr="002C55C4">
              <w:rPr>
                <w:sz w:val="22"/>
              </w:rPr>
              <w:t>2</w:t>
            </w:r>
          </w:p>
        </w:tc>
        <w:tc>
          <w:tcPr>
            <w:tcW w:w="1195" w:type="dxa"/>
            <w:shd w:val="clear" w:color="auto" w:fill="FFFFFF"/>
            <w:tcMar>
              <w:top w:w="40" w:type="dxa"/>
              <w:left w:w="200" w:type="dxa"/>
              <w:bottom w:w="40" w:type="dxa"/>
              <w:right w:w="200" w:type="dxa"/>
            </w:tcMar>
            <w:vAlign w:val="center"/>
          </w:tcPr>
          <w:p w14:paraId="46770595" w14:textId="77777777" w:rsidR="002C55C4" w:rsidRPr="00055958" w:rsidRDefault="002C55C4" w:rsidP="002C55C4">
            <w:pPr>
              <w:rPr>
                <w:sz w:val="22"/>
                <w:lang w:val="ru-RU"/>
              </w:rPr>
            </w:pPr>
            <w:r w:rsidRPr="00055958">
              <w:rPr>
                <w:sz w:val="22"/>
                <w:lang w:val="ru-RU"/>
              </w:rPr>
              <w:t>УРУТ на выработку тепловой энергии</w:t>
            </w:r>
          </w:p>
        </w:tc>
        <w:tc>
          <w:tcPr>
            <w:tcW w:w="1072" w:type="dxa"/>
            <w:shd w:val="clear" w:color="auto" w:fill="FFFFFF"/>
            <w:tcMar>
              <w:top w:w="40" w:type="dxa"/>
              <w:left w:w="200" w:type="dxa"/>
              <w:bottom w:w="40" w:type="dxa"/>
              <w:right w:w="200" w:type="dxa"/>
            </w:tcMar>
            <w:vAlign w:val="center"/>
          </w:tcPr>
          <w:p w14:paraId="5F1DFC0B" w14:textId="77777777" w:rsidR="002C55C4" w:rsidRPr="002C55C4" w:rsidRDefault="002C55C4" w:rsidP="002C55C4">
            <w:pPr>
              <w:rPr>
                <w:sz w:val="22"/>
              </w:rPr>
            </w:pPr>
            <w:r w:rsidRPr="002C55C4">
              <w:rPr>
                <w:sz w:val="22"/>
              </w:rPr>
              <w:t>кг.у.т./Гкал</w:t>
            </w:r>
          </w:p>
        </w:tc>
        <w:tc>
          <w:tcPr>
            <w:tcW w:w="1055" w:type="dxa"/>
            <w:shd w:val="clear" w:color="auto" w:fill="FFFFFF"/>
            <w:tcMar>
              <w:top w:w="40" w:type="dxa"/>
              <w:left w:w="200" w:type="dxa"/>
              <w:bottom w:w="40" w:type="dxa"/>
              <w:right w:w="200" w:type="dxa"/>
            </w:tcMar>
            <w:vAlign w:val="center"/>
          </w:tcPr>
          <w:p w14:paraId="1C5B26D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FECB3DB"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6BCBE8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1E66FD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05DCF1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9DF925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0FD97F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BBB33A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7B9302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678777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68C1EBE" w14:textId="77777777" w:rsidR="002C55C4" w:rsidRPr="002C55C4" w:rsidRDefault="002C55C4" w:rsidP="002C55C4">
            <w:pPr>
              <w:rPr>
                <w:sz w:val="22"/>
              </w:rPr>
            </w:pPr>
            <w:r w:rsidRPr="002C55C4">
              <w:rPr>
                <w:sz w:val="22"/>
              </w:rPr>
              <w:t>0,0000</w:t>
            </w:r>
          </w:p>
        </w:tc>
      </w:tr>
      <w:tr w:rsidR="002C55C4" w:rsidRPr="002C55C4" w14:paraId="2EC089B9" w14:textId="77777777" w:rsidTr="002C55C4">
        <w:trPr>
          <w:jc w:val="center"/>
        </w:trPr>
        <w:tc>
          <w:tcPr>
            <w:tcW w:w="405" w:type="dxa"/>
            <w:shd w:val="clear" w:color="auto" w:fill="FFFFFF"/>
            <w:tcMar>
              <w:top w:w="40" w:type="dxa"/>
              <w:left w:w="20" w:type="dxa"/>
              <w:bottom w:w="40" w:type="dxa"/>
              <w:right w:w="20" w:type="dxa"/>
            </w:tcMar>
            <w:vAlign w:val="center"/>
          </w:tcPr>
          <w:p w14:paraId="66496824" w14:textId="77777777" w:rsidR="002C55C4" w:rsidRPr="002C55C4" w:rsidRDefault="002C55C4" w:rsidP="002C55C4">
            <w:pPr>
              <w:rPr>
                <w:sz w:val="22"/>
              </w:rPr>
            </w:pPr>
            <w:r w:rsidRPr="002C55C4">
              <w:rPr>
                <w:sz w:val="22"/>
              </w:rPr>
              <w:t>3</w:t>
            </w:r>
          </w:p>
        </w:tc>
        <w:tc>
          <w:tcPr>
            <w:tcW w:w="1195" w:type="dxa"/>
            <w:shd w:val="clear" w:color="auto" w:fill="FFFFFF"/>
            <w:tcMar>
              <w:top w:w="40" w:type="dxa"/>
              <w:left w:w="200" w:type="dxa"/>
              <w:bottom w:w="40" w:type="dxa"/>
              <w:right w:w="200" w:type="dxa"/>
            </w:tcMar>
            <w:vAlign w:val="center"/>
          </w:tcPr>
          <w:p w14:paraId="292D1C80" w14:textId="77777777" w:rsidR="002C55C4" w:rsidRPr="002C55C4" w:rsidRDefault="002C55C4" w:rsidP="002C55C4">
            <w:pPr>
              <w:rPr>
                <w:sz w:val="22"/>
              </w:rPr>
            </w:pPr>
            <w:r w:rsidRPr="002C55C4">
              <w:rPr>
                <w:sz w:val="22"/>
              </w:rPr>
              <w:t>Расход топлива:</w:t>
            </w:r>
          </w:p>
        </w:tc>
        <w:tc>
          <w:tcPr>
            <w:tcW w:w="1072" w:type="dxa"/>
            <w:shd w:val="clear" w:color="auto" w:fill="FFFFFF"/>
            <w:tcMar>
              <w:top w:w="40" w:type="dxa"/>
              <w:left w:w="200" w:type="dxa"/>
              <w:bottom w:w="40" w:type="dxa"/>
              <w:right w:w="200" w:type="dxa"/>
            </w:tcMar>
            <w:vAlign w:val="center"/>
          </w:tcPr>
          <w:p w14:paraId="42AB11CC"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7D69AE6"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F013096"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BB1CBD3"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EE5359E"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A46D1AE"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9E6CD8A"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667EBFF"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BD54657"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FF853FE"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4BB0FB0"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755B9A9" w14:textId="77777777" w:rsidR="002C55C4" w:rsidRPr="002C55C4" w:rsidRDefault="002C55C4" w:rsidP="002C55C4">
            <w:pPr>
              <w:rPr>
                <w:sz w:val="22"/>
              </w:rPr>
            </w:pPr>
          </w:p>
        </w:tc>
      </w:tr>
      <w:tr w:rsidR="002C55C4" w:rsidRPr="002C55C4" w14:paraId="5628CA70" w14:textId="77777777" w:rsidTr="002C55C4">
        <w:trPr>
          <w:jc w:val="center"/>
        </w:trPr>
        <w:tc>
          <w:tcPr>
            <w:tcW w:w="405" w:type="dxa"/>
            <w:shd w:val="clear" w:color="auto" w:fill="F2F2F2"/>
            <w:tcMar>
              <w:top w:w="40" w:type="dxa"/>
              <w:left w:w="20" w:type="dxa"/>
              <w:bottom w:w="40" w:type="dxa"/>
              <w:right w:w="20" w:type="dxa"/>
            </w:tcMar>
            <w:vAlign w:val="center"/>
          </w:tcPr>
          <w:p w14:paraId="2B704577" w14:textId="77777777" w:rsidR="002C55C4" w:rsidRPr="002C55C4" w:rsidRDefault="002C55C4" w:rsidP="002C55C4">
            <w:pPr>
              <w:rPr>
                <w:sz w:val="22"/>
              </w:rPr>
            </w:pPr>
            <w:r w:rsidRPr="002C55C4">
              <w:rPr>
                <w:sz w:val="22"/>
              </w:rPr>
              <w:t>3.1</w:t>
            </w:r>
          </w:p>
        </w:tc>
        <w:tc>
          <w:tcPr>
            <w:tcW w:w="1195" w:type="dxa"/>
            <w:shd w:val="clear" w:color="auto" w:fill="F2F2F2"/>
            <w:tcMar>
              <w:top w:w="40" w:type="dxa"/>
              <w:left w:w="200" w:type="dxa"/>
              <w:bottom w:w="40" w:type="dxa"/>
              <w:right w:w="200" w:type="dxa"/>
            </w:tcMar>
            <w:vAlign w:val="center"/>
          </w:tcPr>
          <w:p w14:paraId="0D25B61C" w14:textId="77777777" w:rsidR="002C55C4" w:rsidRPr="002C55C4" w:rsidRDefault="002C55C4" w:rsidP="002C55C4">
            <w:pPr>
              <w:rPr>
                <w:sz w:val="22"/>
              </w:rPr>
            </w:pPr>
            <w:r w:rsidRPr="002C55C4">
              <w:rPr>
                <w:sz w:val="22"/>
              </w:rPr>
              <w:t>условного</w:t>
            </w:r>
          </w:p>
        </w:tc>
        <w:tc>
          <w:tcPr>
            <w:tcW w:w="1072" w:type="dxa"/>
            <w:shd w:val="clear" w:color="auto" w:fill="F2F2F2"/>
            <w:tcMar>
              <w:top w:w="40" w:type="dxa"/>
              <w:left w:w="200" w:type="dxa"/>
              <w:bottom w:w="40" w:type="dxa"/>
              <w:right w:w="200" w:type="dxa"/>
            </w:tcMar>
            <w:vAlign w:val="center"/>
          </w:tcPr>
          <w:p w14:paraId="7AC7F568" w14:textId="77777777" w:rsidR="002C55C4" w:rsidRPr="002C55C4" w:rsidRDefault="002C55C4" w:rsidP="002C55C4">
            <w:pPr>
              <w:rPr>
                <w:sz w:val="22"/>
              </w:rPr>
            </w:pPr>
            <w:r w:rsidRPr="002C55C4">
              <w:rPr>
                <w:sz w:val="22"/>
              </w:rPr>
              <w:t>т.у.т.</w:t>
            </w:r>
          </w:p>
        </w:tc>
        <w:tc>
          <w:tcPr>
            <w:tcW w:w="1055" w:type="dxa"/>
            <w:shd w:val="clear" w:color="auto" w:fill="F2F2F2"/>
            <w:tcMar>
              <w:top w:w="40" w:type="dxa"/>
              <w:left w:w="200" w:type="dxa"/>
              <w:bottom w:w="40" w:type="dxa"/>
              <w:right w:w="200" w:type="dxa"/>
            </w:tcMar>
            <w:vAlign w:val="center"/>
          </w:tcPr>
          <w:p w14:paraId="641EA18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62860F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61D775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3773B1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023957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029A61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8D65CA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2AC923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172F8C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2BF33E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C37DD13" w14:textId="77777777" w:rsidR="002C55C4" w:rsidRPr="002C55C4" w:rsidRDefault="002C55C4" w:rsidP="002C55C4">
            <w:pPr>
              <w:rPr>
                <w:sz w:val="22"/>
              </w:rPr>
            </w:pPr>
          </w:p>
        </w:tc>
      </w:tr>
      <w:tr w:rsidR="002C55C4" w:rsidRPr="002C55C4" w14:paraId="201D03E3" w14:textId="77777777" w:rsidTr="002C55C4">
        <w:trPr>
          <w:jc w:val="center"/>
        </w:trPr>
        <w:tc>
          <w:tcPr>
            <w:tcW w:w="405" w:type="dxa"/>
            <w:shd w:val="clear" w:color="auto" w:fill="FFFFFF"/>
            <w:tcMar>
              <w:top w:w="40" w:type="dxa"/>
              <w:left w:w="20" w:type="dxa"/>
              <w:bottom w:w="40" w:type="dxa"/>
              <w:right w:w="20" w:type="dxa"/>
            </w:tcMar>
            <w:vAlign w:val="center"/>
          </w:tcPr>
          <w:p w14:paraId="75EB0ECA" w14:textId="77777777" w:rsidR="002C55C4" w:rsidRPr="002C55C4" w:rsidRDefault="002C55C4" w:rsidP="002C55C4">
            <w:pPr>
              <w:rPr>
                <w:sz w:val="22"/>
              </w:rPr>
            </w:pPr>
            <w:r w:rsidRPr="002C55C4">
              <w:rPr>
                <w:sz w:val="22"/>
              </w:rPr>
              <w:t>3.1.1</w:t>
            </w:r>
          </w:p>
        </w:tc>
        <w:tc>
          <w:tcPr>
            <w:tcW w:w="1195" w:type="dxa"/>
            <w:shd w:val="clear" w:color="auto" w:fill="FFFFFF"/>
            <w:tcMar>
              <w:top w:w="40" w:type="dxa"/>
              <w:left w:w="200" w:type="dxa"/>
              <w:bottom w:w="40" w:type="dxa"/>
              <w:right w:w="200" w:type="dxa"/>
            </w:tcMar>
            <w:vAlign w:val="center"/>
          </w:tcPr>
          <w:p w14:paraId="55A34EFF"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751A70F6" w14:textId="77777777" w:rsidR="002C55C4" w:rsidRPr="002C55C4" w:rsidRDefault="002C55C4" w:rsidP="002C55C4">
            <w:pPr>
              <w:rPr>
                <w:sz w:val="22"/>
              </w:rPr>
            </w:pPr>
            <w:r w:rsidRPr="002C55C4">
              <w:rPr>
                <w:sz w:val="22"/>
              </w:rPr>
              <w:t>т.у.т.</w:t>
            </w:r>
          </w:p>
        </w:tc>
        <w:tc>
          <w:tcPr>
            <w:tcW w:w="1055" w:type="dxa"/>
            <w:shd w:val="clear" w:color="auto" w:fill="FFFFFF"/>
            <w:tcMar>
              <w:top w:w="40" w:type="dxa"/>
              <w:left w:w="200" w:type="dxa"/>
              <w:bottom w:w="40" w:type="dxa"/>
              <w:right w:w="200" w:type="dxa"/>
            </w:tcMar>
            <w:vAlign w:val="center"/>
          </w:tcPr>
          <w:p w14:paraId="126C95E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ABEFD8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C10281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2DFA9B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97FA34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0A6EE8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F19527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97D532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7EBFAB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2FE793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77C8C3F" w14:textId="77777777" w:rsidR="002C55C4" w:rsidRPr="002C55C4" w:rsidRDefault="002C55C4" w:rsidP="002C55C4">
            <w:pPr>
              <w:rPr>
                <w:sz w:val="22"/>
              </w:rPr>
            </w:pPr>
            <w:r w:rsidRPr="002C55C4">
              <w:rPr>
                <w:sz w:val="22"/>
              </w:rPr>
              <w:t>0,0000</w:t>
            </w:r>
          </w:p>
        </w:tc>
      </w:tr>
      <w:tr w:rsidR="002C55C4" w:rsidRPr="002C55C4" w14:paraId="5090AAAF" w14:textId="77777777" w:rsidTr="002C55C4">
        <w:trPr>
          <w:jc w:val="center"/>
        </w:trPr>
        <w:tc>
          <w:tcPr>
            <w:tcW w:w="405" w:type="dxa"/>
            <w:shd w:val="clear" w:color="auto" w:fill="F2F2F2"/>
            <w:tcMar>
              <w:top w:w="40" w:type="dxa"/>
              <w:left w:w="20" w:type="dxa"/>
              <w:bottom w:w="40" w:type="dxa"/>
              <w:right w:w="20" w:type="dxa"/>
            </w:tcMar>
            <w:vAlign w:val="center"/>
          </w:tcPr>
          <w:p w14:paraId="142ADB62" w14:textId="77777777" w:rsidR="002C55C4" w:rsidRPr="002C55C4" w:rsidRDefault="002C55C4" w:rsidP="002C55C4">
            <w:pPr>
              <w:rPr>
                <w:sz w:val="22"/>
              </w:rPr>
            </w:pPr>
            <w:r w:rsidRPr="002C55C4">
              <w:rPr>
                <w:sz w:val="22"/>
              </w:rPr>
              <w:t>3.2</w:t>
            </w:r>
          </w:p>
        </w:tc>
        <w:tc>
          <w:tcPr>
            <w:tcW w:w="1195" w:type="dxa"/>
            <w:shd w:val="clear" w:color="auto" w:fill="F2F2F2"/>
            <w:tcMar>
              <w:top w:w="40" w:type="dxa"/>
              <w:left w:w="200" w:type="dxa"/>
              <w:bottom w:w="40" w:type="dxa"/>
              <w:right w:w="200" w:type="dxa"/>
            </w:tcMar>
            <w:vAlign w:val="center"/>
          </w:tcPr>
          <w:p w14:paraId="4B2EEFC1" w14:textId="77777777" w:rsidR="002C55C4" w:rsidRPr="002C55C4" w:rsidRDefault="002C55C4" w:rsidP="002C55C4">
            <w:pPr>
              <w:rPr>
                <w:sz w:val="22"/>
              </w:rPr>
            </w:pPr>
            <w:r w:rsidRPr="002C55C4">
              <w:rPr>
                <w:sz w:val="22"/>
              </w:rPr>
              <w:t>натурального</w:t>
            </w:r>
          </w:p>
        </w:tc>
        <w:tc>
          <w:tcPr>
            <w:tcW w:w="1072" w:type="dxa"/>
            <w:shd w:val="clear" w:color="auto" w:fill="F2F2F2"/>
            <w:tcMar>
              <w:top w:w="40" w:type="dxa"/>
              <w:left w:w="200" w:type="dxa"/>
              <w:bottom w:w="40" w:type="dxa"/>
              <w:right w:w="200" w:type="dxa"/>
            </w:tcMar>
            <w:vAlign w:val="center"/>
          </w:tcPr>
          <w:p w14:paraId="62B09EF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CCE8FF8"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B75DFB5"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413E89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ACEA76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4F9A768"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898446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4860F57"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607859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99C33B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879C39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2520B84" w14:textId="77777777" w:rsidR="002C55C4" w:rsidRPr="002C55C4" w:rsidRDefault="002C55C4" w:rsidP="002C55C4">
            <w:pPr>
              <w:rPr>
                <w:sz w:val="22"/>
              </w:rPr>
            </w:pPr>
          </w:p>
        </w:tc>
      </w:tr>
      <w:tr w:rsidR="002C55C4" w:rsidRPr="002C55C4" w14:paraId="0C974E66" w14:textId="77777777" w:rsidTr="002C55C4">
        <w:trPr>
          <w:jc w:val="center"/>
        </w:trPr>
        <w:tc>
          <w:tcPr>
            <w:tcW w:w="405" w:type="dxa"/>
            <w:shd w:val="clear" w:color="auto" w:fill="FFFFFF"/>
            <w:tcMar>
              <w:top w:w="40" w:type="dxa"/>
              <w:left w:w="20" w:type="dxa"/>
              <w:bottom w:w="40" w:type="dxa"/>
              <w:right w:w="20" w:type="dxa"/>
            </w:tcMar>
            <w:vAlign w:val="center"/>
          </w:tcPr>
          <w:p w14:paraId="58F0CC6C" w14:textId="77777777" w:rsidR="002C55C4" w:rsidRPr="002C55C4" w:rsidRDefault="002C55C4" w:rsidP="002C55C4">
            <w:pPr>
              <w:rPr>
                <w:sz w:val="22"/>
              </w:rPr>
            </w:pPr>
            <w:r w:rsidRPr="002C55C4">
              <w:rPr>
                <w:sz w:val="22"/>
              </w:rPr>
              <w:t>3.2.1</w:t>
            </w:r>
          </w:p>
        </w:tc>
        <w:tc>
          <w:tcPr>
            <w:tcW w:w="1195" w:type="dxa"/>
            <w:shd w:val="clear" w:color="auto" w:fill="FFFFFF"/>
            <w:tcMar>
              <w:top w:w="40" w:type="dxa"/>
              <w:left w:w="200" w:type="dxa"/>
              <w:bottom w:w="40" w:type="dxa"/>
              <w:right w:w="200" w:type="dxa"/>
            </w:tcMar>
            <w:vAlign w:val="center"/>
          </w:tcPr>
          <w:p w14:paraId="28DF24B3"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138FBC39" w14:textId="77777777" w:rsidR="002C55C4" w:rsidRPr="002C55C4" w:rsidRDefault="002C55C4" w:rsidP="002C55C4">
            <w:pPr>
              <w:rPr>
                <w:sz w:val="22"/>
              </w:rPr>
            </w:pPr>
            <w:r w:rsidRPr="002C55C4">
              <w:rPr>
                <w:sz w:val="22"/>
              </w:rPr>
              <w:t>т.</w:t>
            </w:r>
          </w:p>
        </w:tc>
        <w:tc>
          <w:tcPr>
            <w:tcW w:w="1055" w:type="dxa"/>
            <w:shd w:val="clear" w:color="auto" w:fill="FFFFFF"/>
            <w:tcMar>
              <w:top w:w="40" w:type="dxa"/>
              <w:left w:w="200" w:type="dxa"/>
              <w:bottom w:w="40" w:type="dxa"/>
              <w:right w:w="200" w:type="dxa"/>
            </w:tcMar>
            <w:vAlign w:val="center"/>
          </w:tcPr>
          <w:p w14:paraId="0C349E58" w14:textId="77777777" w:rsidR="002C55C4" w:rsidRPr="002C55C4" w:rsidRDefault="002C55C4" w:rsidP="002C55C4">
            <w:pPr>
              <w:rPr>
                <w:sz w:val="22"/>
              </w:rPr>
            </w:pPr>
            <w:r w:rsidRPr="002C55C4">
              <w:rPr>
                <w:sz w:val="22"/>
              </w:rPr>
              <w:t>347,9000</w:t>
            </w:r>
          </w:p>
        </w:tc>
        <w:tc>
          <w:tcPr>
            <w:tcW w:w="1055" w:type="dxa"/>
            <w:shd w:val="clear" w:color="auto" w:fill="FFFFFF"/>
            <w:tcMar>
              <w:top w:w="40" w:type="dxa"/>
              <w:left w:w="200" w:type="dxa"/>
              <w:bottom w:w="40" w:type="dxa"/>
              <w:right w:w="200" w:type="dxa"/>
            </w:tcMar>
            <w:vAlign w:val="center"/>
          </w:tcPr>
          <w:p w14:paraId="59AB3BF5" w14:textId="77777777" w:rsidR="002C55C4" w:rsidRPr="002C55C4" w:rsidRDefault="002C55C4" w:rsidP="002C55C4">
            <w:pPr>
              <w:rPr>
                <w:sz w:val="22"/>
              </w:rPr>
            </w:pPr>
            <w:r w:rsidRPr="002C55C4">
              <w:rPr>
                <w:sz w:val="22"/>
              </w:rPr>
              <w:t>330,8000</w:t>
            </w:r>
          </w:p>
        </w:tc>
        <w:tc>
          <w:tcPr>
            <w:tcW w:w="1055" w:type="dxa"/>
            <w:shd w:val="clear" w:color="auto" w:fill="FFFFFF"/>
            <w:tcMar>
              <w:top w:w="40" w:type="dxa"/>
              <w:left w:w="200" w:type="dxa"/>
              <w:bottom w:w="40" w:type="dxa"/>
              <w:right w:w="200" w:type="dxa"/>
            </w:tcMar>
            <w:vAlign w:val="center"/>
          </w:tcPr>
          <w:p w14:paraId="1928035E" w14:textId="77777777" w:rsidR="002C55C4" w:rsidRPr="002C55C4" w:rsidRDefault="002C55C4" w:rsidP="002C55C4">
            <w:pPr>
              <w:rPr>
                <w:sz w:val="22"/>
              </w:rPr>
            </w:pPr>
            <w:r w:rsidRPr="002C55C4">
              <w:rPr>
                <w:sz w:val="22"/>
              </w:rPr>
              <w:t>330,8000</w:t>
            </w:r>
          </w:p>
        </w:tc>
        <w:tc>
          <w:tcPr>
            <w:tcW w:w="1055" w:type="dxa"/>
            <w:shd w:val="clear" w:color="auto" w:fill="FFFFFF"/>
            <w:tcMar>
              <w:top w:w="40" w:type="dxa"/>
              <w:left w:w="200" w:type="dxa"/>
              <w:bottom w:w="40" w:type="dxa"/>
              <w:right w:w="200" w:type="dxa"/>
            </w:tcMar>
            <w:vAlign w:val="center"/>
          </w:tcPr>
          <w:p w14:paraId="2F15ED10" w14:textId="77777777" w:rsidR="002C55C4" w:rsidRPr="002C55C4" w:rsidRDefault="002C55C4" w:rsidP="002C55C4">
            <w:pPr>
              <w:rPr>
                <w:sz w:val="22"/>
              </w:rPr>
            </w:pPr>
            <w:r w:rsidRPr="002C55C4">
              <w:rPr>
                <w:sz w:val="22"/>
              </w:rPr>
              <w:t>330,8000</w:t>
            </w:r>
          </w:p>
        </w:tc>
        <w:tc>
          <w:tcPr>
            <w:tcW w:w="1055" w:type="dxa"/>
            <w:shd w:val="clear" w:color="auto" w:fill="FFFFFF"/>
            <w:tcMar>
              <w:top w:w="40" w:type="dxa"/>
              <w:left w:w="200" w:type="dxa"/>
              <w:bottom w:w="40" w:type="dxa"/>
              <w:right w:w="200" w:type="dxa"/>
            </w:tcMar>
            <w:vAlign w:val="center"/>
          </w:tcPr>
          <w:p w14:paraId="77345653" w14:textId="77777777" w:rsidR="002C55C4" w:rsidRPr="002C55C4" w:rsidRDefault="002C55C4" w:rsidP="002C55C4">
            <w:pPr>
              <w:rPr>
                <w:sz w:val="22"/>
              </w:rPr>
            </w:pPr>
            <w:r w:rsidRPr="002C55C4">
              <w:rPr>
                <w:sz w:val="22"/>
              </w:rPr>
              <w:t>330,8000</w:t>
            </w:r>
          </w:p>
        </w:tc>
        <w:tc>
          <w:tcPr>
            <w:tcW w:w="1055" w:type="dxa"/>
            <w:shd w:val="clear" w:color="auto" w:fill="FFFFFF"/>
            <w:tcMar>
              <w:top w:w="40" w:type="dxa"/>
              <w:left w:w="200" w:type="dxa"/>
              <w:bottom w:w="40" w:type="dxa"/>
              <w:right w:w="200" w:type="dxa"/>
            </w:tcMar>
            <w:vAlign w:val="center"/>
          </w:tcPr>
          <w:p w14:paraId="2DE0B45A" w14:textId="77777777" w:rsidR="002C55C4" w:rsidRPr="002C55C4" w:rsidRDefault="002C55C4" w:rsidP="002C55C4">
            <w:pPr>
              <w:rPr>
                <w:sz w:val="22"/>
              </w:rPr>
            </w:pPr>
            <w:r w:rsidRPr="002C55C4">
              <w:rPr>
                <w:sz w:val="22"/>
              </w:rPr>
              <w:t>330,8000</w:t>
            </w:r>
          </w:p>
        </w:tc>
        <w:tc>
          <w:tcPr>
            <w:tcW w:w="1055" w:type="dxa"/>
            <w:shd w:val="clear" w:color="auto" w:fill="FFFFFF"/>
            <w:tcMar>
              <w:top w:w="40" w:type="dxa"/>
              <w:left w:w="200" w:type="dxa"/>
              <w:bottom w:w="40" w:type="dxa"/>
              <w:right w:w="200" w:type="dxa"/>
            </w:tcMar>
            <w:vAlign w:val="center"/>
          </w:tcPr>
          <w:p w14:paraId="2073A076" w14:textId="77777777" w:rsidR="002C55C4" w:rsidRPr="002C55C4" w:rsidRDefault="002C55C4" w:rsidP="002C55C4">
            <w:pPr>
              <w:rPr>
                <w:sz w:val="22"/>
              </w:rPr>
            </w:pPr>
            <w:r w:rsidRPr="002C55C4">
              <w:rPr>
                <w:sz w:val="22"/>
              </w:rPr>
              <w:t>330,8000</w:t>
            </w:r>
          </w:p>
        </w:tc>
        <w:tc>
          <w:tcPr>
            <w:tcW w:w="1055" w:type="dxa"/>
            <w:shd w:val="clear" w:color="auto" w:fill="FFFFFF"/>
            <w:tcMar>
              <w:top w:w="40" w:type="dxa"/>
              <w:left w:w="200" w:type="dxa"/>
              <w:bottom w:w="40" w:type="dxa"/>
              <w:right w:w="200" w:type="dxa"/>
            </w:tcMar>
            <w:vAlign w:val="center"/>
          </w:tcPr>
          <w:p w14:paraId="0EDF9873" w14:textId="77777777" w:rsidR="002C55C4" w:rsidRPr="002C55C4" w:rsidRDefault="002C55C4" w:rsidP="002C55C4">
            <w:pPr>
              <w:rPr>
                <w:sz w:val="22"/>
              </w:rPr>
            </w:pPr>
            <w:r w:rsidRPr="002C55C4">
              <w:rPr>
                <w:sz w:val="22"/>
              </w:rPr>
              <w:t>330,8000</w:t>
            </w:r>
          </w:p>
        </w:tc>
        <w:tc>
          <w:tcPr>
            <w:tcW w:w="1055" w:type="dxa"/>
            <w:shd w:val="clear" w:color="auto" w:fill="FFFFFF"/>
            <w:tcMar>
              <w:top w:w="40" w:type="dxa"/>
              <w:left w:w="200" w:type="dxa"/>
              <w:bottom w:w="40" w:type="dxa"/>
              <w:right w:w="200" w:type="dxa"/>
            </w:tcMar>
            <w:vAlign w:val="center"/>
          </w:tcPr>
          <w:p w14:paraId="32E8357E" w14:textId="77777777" w:rsidR="002C55C4" w:rsidRPr="002C55C4" w:rsidRDefault="002C55C4" w:rsidP="002C55C4">
            <w:pPr>
              <w:rPr>
                <w:sz w:val="22"/>
              </w:rPr>
            </w:pPr>
            <w:r w:rsidRPr="002C55C4">
              <w:rPr>
                <w:sz w:val="22"/>
              </w:rPr>
              <w:t>330,8000</w:t>
            </w:r>
          </w:p>
        </w:tc>
        <w:tc>
          <w:tcPr>
            <w:tcW w:w="1055" w:type="dxa"/>
            <w:shd w:val="clear" w:color="auto" w:fill="FFFFFF"/>
            <w:tcMar>
              <w:top w:w="40" w:type="dxa"/>
              <w:left w:w="200" w:type="dxa"/>
              <w:bottom w:w="40" w:type="dxa"/>
              <w:right w:w="200" w:type="dxa"/>
            </w:tcMar>
            <w:vAlign w:val="center"/>
          </w:tcPr>
          <w:p w14:paraId="1158E1B7" w14:textId="77777777" w:rsidR="002C55C4" w:rsidRPr="002C55C4" w:rsidRDefault="002C55C4" w:rsidP="002C55C4">
            <w:pPr>
              <w:rPr>
                <w:sz w:val="22"/>
              </w:rPr>
            </w:pPr>
            <w:r w:rsidRPr="002C55C4">
              <w:rPr>
                <w:sz w:val="22"/>
              </w:rPr>
              <w:t>330,8000</w:t>
            </w:r>
          </w:p>
        </w:tc>
        <w:tc>
          <w:tcPr>
            <w:tcW w:w="1055" w:type="dxa"/>
            <w:shd w:val="clear" w:color="auto" w:fill="FFFFFF"/>
            <w:tcMar>
              <w:top w:w="40" w:type="dxa"/>
              <w:left w:w="200" w:type="dxa"/>
              <w:bottom w:w="40" w:type="dxa"/>
              <w:right w:w="200" w:type="dxa"/>
            </w:tcMar>
            <w:vAlign w:val="center"/>
          </w:tcPr>
          <w:p w14:paraId="19D7F323" w14:textId="77777777" w:rsidR="002C55C4" w:rsidRPr="002C55C4" w:rsidRDefault="002C55C4" w:rsidP="002C55C4">
            <w:pPr>
              <w:rPr>
                <w:sz w:val="22"/>
              </w:rPr>
            </w:pPr>
            <w:r w:rsidRPr="002C55C4">
              <w:rPr>
                <w:sz w:val="22"/>
              </w:rPr>
              <w:t>330,8000</w:t>
            </w:r>
          </w:p>
        </w:tc>
      </w:tr>
      <w:tr w:rsidR="002C55C4" w:rsidRPr="002C55C4" w14:paraId="662FB067" w14:textId="77777777" w:rsidTr="002C55C4">
        <w:trPr>
          <w:jc w:val="center"/>
        </w:trPr>
        <w:tc>
          <w:tcPr>
            <w:tcW w:w="14277" w:type="dxa"/>
            <w:gridSpan w:val="14"/>
            <w:shd w:val="clear" w:color="auto" w:fill="FFFFFF"/>
            <w:tcMar>
              <w:top w:w="40" w:type="dxa"/>
              <w:left w:w="160" w:type="dxa"/>
              <w:bottom w:w="40" w:type="dxa"/>
              <w:right w:w="20" w:type="dxa"/>
            </w:tcMar>
            <w:vAlign w:val="center"/>
          </w:tcPr>
          <w:p w14:paraId="23A759E0" w14:textId="77777777" w:rsidR="002C55C4" w:rsidRPr="002C55C4" w:rsidRDefault="002C55C4" w:rsidP="002C55C4">
            <w:pPr>
              <w:rPr>
                <w:sz w:val="22"/>
              </w:rPr>
            </w:pPr>
            <w:r w:rsidRPr="00055958">
              <w:rPr>
                <w:sz w:val="22"/>
                <w:lang w:val="ru-RU"/>
              </w:rPr>
              <w:t xml:space="preserve">Автономная Котельная №42-21 детского сада с. Николаевка, ул. </w:t>
            </w:r>
            <w:r w:rsidRPr="002C55C4">
              <w:rPr>
                <w:sz w:val="22"/>
              </w:rPr>
              <w:t>Осипова, д. 3, помещение 2</w:t>
            </w:r>
          </w:p>
        </w:tc>
      </w:tr>
      <w:tr w:rsidR="002C55C4" w:rsidRPr="002C55C4" w14:paraId="4A68A6FA" w14:textId="77777777" w:rsidTr="002C55C4">
        <w:trPr>
          <w:jc w:val="center"/>
        </w:trPr>
        <w:tc>
          <w:tcPr>
            <w:tcW w:w="405" w:type="dxa"/>
            <w:shd w:val="clear" w:color="auto" w:fill="FFFFFF"/>
            <w:tcMar>
              <w:top w:w="40" w:type="dxa"/>
              <w:left w:w="20" w:type="dxa"/>
              <w:bottom w:w="40" w:type="dxa"/>
              <w:right w:w="20" w:type="dxa"/>
            </w:tcMar>
            <w:vAlign w:val="center"/>
          </w:tcPr>
          <w:p w14:paraId="4E8F4AF1" w14:textId="77777777" w:rsidR="002C55C4" w:rsidRPr="002C55C4" w:rsidRDefault="002C55C4" w:rsidP="002C55C4">
            <w:pPr>
              <w:rPr>
                <w:sz w:val="22"/>
              </w:rPr>
            </w:pPr>
            <w:r w:rsidRPr="002C55C4">
              <w:rPr>
                <w:sz w:val="22"/>
              </w:rPr>
              <w:t>1</w:t>
            </w:r>
          </w:p>
        </w:tc>
        <w:tc>
          <w:tcPr>
            <w:tcW w:w="1195" w:type="dxa"/>
            <w:shd w:val="clear" w:color="auto" w:fill="FFFFFF"/>
            <w:tcMar>
              <w:top w:w="40" w:type="dxa"/>
              <w:left w:w="200" w:type="dxa"/>
              <w:bottom w:w="40" w:type="dxa"/>
              <w:right w:w="200" w:type="dxa"/>
            </w:tcMar>
            <w:vAlign w:val="center"/>
          </w:tcPr>
          <w:p w14:paraId="6A3ACC20" w14:textId="77777777" w:rsidR="002C55C4" w:rsidRPr="002C55C4" w:rsidRDefault="002C55C4" w:rsidP="002C55C4">
            <w:pPr>
              <w:rPr>
                <w:sz w:val="22"/>
              </w:rPr>
            </w:pPr>
            <w:r w:rsidRPr="002C55C4">
              <w:rPr>
                <w:sz w:val="22"/>
              </w:rPr>
              <w:t>Выработка тепловой энергии</w:t>
            </w:r>
          </w:p>
        </w:tc>
        <w:tc>
          <w:tcPr>
            <w:tcW w:w="1072" w:type="dxa"/>
            <w:shd w:val="clear" w:color="auto" w:fill="FFFFFF"/>
            <w:tcMar>
              <w:top w:w="40" w:type="dxa"/>
              <w:left w:w="200" w:type="dxa"/>
              <w:bottom w:w="40" w:type="dxa"/>
              <w:right w:w="200" w:type="dxa"/>
            </w:tcMar>
            <w:vAlign w:val="center"/>
          </w:tcPr>
          <w:p w14:paraId="6CB5D9E3" w14:textId="77777777" w:rsidR="002C55C4" w:rsidRPr="002C55C4" w:rsidRDefault="002C55C4" w:rsidP="002C55C4">
            <w:pPr>
              <w:rPr>
                <w:sz w:val="22"/>
              </w:rPr>
            </w:pPr>
            <w:r w:rsidRPr="002C55C4">
              <w:rPr>
                <w:sz w:val="22"/>
              </w:rPr>
              <w:t>Гкал</w:t>
            </w:r>
          </w:p>
        </w:tc>
        <w:tc>
          <w:tcPr>
            <w:tcW w:w="1055" w:type="dxa"/>
            <w:shd w:val="clear" w:color="auto" w:fill="FFFFFF"/>
            <w:tcMar>
              <w:top w:w="40" w:type="dxa"/>
              <w:left w:w="200" w:type="dxa"/>
              <w:bottom w:w="40" w:type="dxa"/>
              <w:right w:w="200" w:type="dxa"/>
            </w:tcMar>
            <w:vAlign w:val="center"/>
          </w:tcPr>
          <w:p w14:paraId="1774D9BF" w14:textId="77777777" w:rsidR="002C55C4" w:rsidRPr="002C55C4" w:rsidRDefault="002C55C4" w:rsidP="002C55C4">
            <w:pPr>
              <w:rPr>
                <w:sz w:val="22"/>
              </w:rPr>
            </w:pPr>
            <w:r w:rsidRPr="002C55C4">
              <w:rPr>
                <w:sz w:val="22"/>
              </w:rPr>
              <w:t>1139,7017</w:t>
            </w:r>
          </w:p>
        </w:tc>
        <w:tc>
          <w:tcPr>
            <w:tcW w:w="1055" w:type="dxa"/>
            <w:shd w:val="clear" w:color="auto" w:fill="FFFFFF"/>
            <w:tcMar>
              <w:top w:w="40" w:type="dxa"/>
              <w:left w:w="200" w:type="dxa"/>
              <w:bottom w:w="40" w:type="dxa"/>
              <w:right w:w="200" w:type="dxa"/>
            </w:tcMar>
            <w:vAlign w:val="center"/>
          </w:tcPr>
          <w:p w14:paraId="78D226A9" w14:textId="77777777" w:rsidR="002C55C4" w:rsidRPr="002C55C4" w:rsidRDefault="002C55C4" w:rsidP="002C55C4">
            <w:pPr>
              <w:rPr>
                <w:sz w:val="22"/>
              </w:rPr>
            </w:pPr>
            <w:r w:rsidRPr="002C55C4">
              <w:rPr>
                <w:sz w:val="22"/>
              </w:rPr>
              <w:t>1134,8889</w:t>
            </w:r>
          </w:p>
        </w:tc>
        <w:tc>
          <w:tcPr>
            <w:tcW w:w="1055" w:type="dxa"/>
            <w:shd w:val="clear" w:color="auto" w:fill="FFFFFF"/>
            <w:tcMar>
              <w:top w:w="40" w:type="dxa"/>
              <w:left w:w="200" w:type="dxa"/>
              <w:bottom w:w="40" w:type="dxa"/>
              <w:right w:w="200" w:type="dxa"/>
            </w:tcMar>
            <w:vAlign w:val="center"/>
          </w:tcPr>
          <w:p w14:paraId="31221D07" w14:textId="77777777" w:rsidR="002C55C4" w:rsidRPr="002C55C4" w:rsidRDefault="002C55C4" w:rsidP="002C55C4">
            <w:pPr>
              <w:rPr>
                <w:sz w:val="22"/>
              </w:rPr>
            </w:pPr>
            <w:r w:rsidRPr="002C55C4">
              <w:rPr>
                <w:sz w:val="22"/>
              </w:rPr>
              <w:t>1137,5567</w:t>
            </w:r>
          </w:p>
        </w:tc>
        <w:tc>
          <w:tcPr>
            <w:tcW w:w="1055" w:type="dxa"/>
            <w:shd w:val="clear" w:color="auto" w:fill="FFFFFF"/>
            <w:tcMar>
              <w:top w:w="40" w:type="dxa"/>
              <w:left w:w="200" w:type="dxa"/>
              <w:bottom w:w="40" w:type="dxa"/>
              <w:right w:w="200" w:type="dxa"/>
            </w:tcMar>
            <w:vAlign w:val="center"/>
          </w:tcPr>
          <w:p w14:paraId="04C0644C" w14:textId="77777777" w:rsidR="002C55C4" w:rsidRPr="002C55C4" w:rsidRDefault="002C55C4" w:rsidP="002C55C4">
            <w:pPr>
              <w:rPr>
                <w:sz w:val="22"/>
              </w:rPr>
            </w:pPr>
            <w:r w:rsidRPr="002C55C4">
              <w:rPr>
                <w:sz w:val="22"/>
              </w:rPr>
              <w:t>1137,5567</w:t>
            </w:r>
          </w:p>
        </w:tc>
        <w:tc>
          <w:tcPr>
            <w:tcW w:w="1055" w:type="dxa"/>
            <w:shd w:val="clear" w:color="auto" w:fill="FFFFFF"/>
            <w:tcMar>
              <w:top w:w="40" w:type="dxa"/>
              <w:left w:w="200" w:type="dxa"/>
              <w:bottom w:w="40" w:type="dxa"/>
              <w:right w:w="200" w:type="dxa"/>
            </w:tcMar>
            <w:vAlign w:val="center"/>
          </w:tcPr>
          <w:p w14:paraId="63D46769" w14:textId="77777777" w:rsidR="002C55C4" w:rsidRPr="002C55C4" w:rsidRDefault="002C55C4" w:rsidP="002C55C4">
            <w:pPr>
              <w:rPr>
                <w:sz w:val="22"/>
              </w:rPr>
            </w:pPr>
            <w:r w:rsidRPr="002C55C4">
              <w:rPr>
                <w:sz w:val="22"/>
              </w:rPr>
              <w:t>1137,5567</w:t>
            </w:r>
          </w:p>
        </w:tc>
        <w:tc>
          <w:tcPr>
            <w:tcW w:w="1055" w:type="dxa"/>
            <w:shd w:val="clear" w:color="auto" w:fill="FFFFFF"/>
            <w:tcMar>
              <w:top w:w="40" w:type="dxa"/>
              <w:left w:w="200" w:type="dxa"/>
              <w:bottom w:w="40" w:type="dxa"/>
              <w:right w:w="200" w:type="dxa"/>
            </w:tcMar>
            <w:vAlign w:val="center"/>
          </w:tcPr>
          <w:p w14:paraId="66902300" w14:textId="77777777" w:rsidR="002C55C4" w:rsidRPr="002C55C4" w:rsidRDefault="002C55C4" w:rsidP="002C55C4">
            <w:pPr>
              <w:rPr>
                <w:sz w:val="22"/>
              </w:rPr>
            </w:pPr>
            <w:r w:rsidRPr="002C55C4">
              <w:rPr>
                <w:sz w:val="22"/>
              </w:rPr>
              <w:t>1137,5567</w:t>
            </w:r>
          </w:p>
        </w:tc>
        <w:tc>
          <w:tcPr>
            <w:tcW w:w="1055" w:type="dxa"/>
            <w:shd w:val="clear" w:color="auto" w:fill="FFFFFF"/>
            <w:tcMar>
              <w:top w:w="40" w:type="dxa"/>
              <w:left w:w="200" w:type="dxa"/>
              <w:bottom w:w="40" w:type="dxa"/>
              <w:right w:w="200" w:type="dxa"/>
            </w:tcMar>
            <w:vAlign w:val="center"/>
          </w:tcPr>
          <w:p w14:paraId="429B9A81" w14:textId="77777777" w:rsidR="002C55C4" w:rsidRPr="002C55C4" w:rsidRDefault="002C55C4" w:rsidP="002C55C4">
            <w:pPr>
              <w:rPr>
                <w:sz w:val="22"/>
              </w:rPr>
            </w:pPr>
            <w:r w:rsidRPr="002C55C4">
              <w:rPr>
                <w:sz w:val="22"/>
              </w:rPr>
              <w:t>1137,5567</w:t>
            </w:r>
          </w:p>
        </w:tc>
        <w:tc>
          <w:tcPr>
            <w:tcW w:w="1055" w:type="dxa"/>
            <w:shd w:val="clear" w:color="auto" w:fill="FFFFFF"/>
            <w:tcMar>
              <w:top w:w="40" w:type="dxa"/>
              <w:left w:w="200" w:type="dxa"/>
              <w:bottom w:w="40" w:type="dxa"/>
              <w:right w:w="200" w:type="dxa"/>
            </w:tcMar>
            <w:vAlign w:val="center"/>
          </w:tcPr>
          <w:p w14:paraId="66832918" w14:textId="77777777" w:rsidR="002C55C4" w:rsidRPr="002C55C4" w:rsidRDefault="002C55C4" w:rsidP="002C55C4">
            <w:pPr>
              <w:rPr>
                <w:sz w:val="22"/>
              </w:rPr>
            </w:pPr>
            <w:r w:rsidRPr="002C55C4">
              <w:rPr>
                <w:sz w:val="22"/>
              </w:rPr>
              <w:t>1137,5567</w:t>
            </w:r>
          </w:p>
        </w:tc>
        <w:tc>
          <w:tcPr>
            <w:tcW w:w="1055" w:type="dxa"/>
            <w:shd w:val="clear" w:color="auto" w:fill="FFFFFF"/>
            <w:tcMar>
              <w:top w:w="40" w:type="dxa"/>
              <w:left w:w="200" w:type="dxa"/>
              <w:bottom w:w="40" w:type="dxa"/>
              <w:right w:w="200" w:type="dxa"/>
            </w:tcMar>
            <w:vAlign w:val="center"/>
          </w:tcPr>
          <w:p w14:paraId="50CC5C94" w14:textId="77777777" w:rsidR="002C55C4" w:rsidRPr="002C55C4" w:rsidRDefault="002C55C4" w:rsidP="002C55C4">
            <w:pPr>
              <w:rPr>
                <w:sz w:val="22"/>
              </w:rPr>
            </w:pPr>
            <w:r w:rsidRPr="002C55C4">
              <w:rPr>
                <w:sz w:val="22"/>
              </w:rPr>
              <w:t>1137,5567</w:t>
            </w:r>
          </w:p>
        </w:tc>
        <w:tc>
          <w:tcPr>
            <w:tcW w:w="1055" w:type="dxa"/>
            <w:shd w:val="clear" w:color="auto" w:fill="FFFFFF"/>
            <w:tcMar>
              <w:top w:w="40" w:type="dxa"/>
              <w:left w:w="200" w:type="dxa"/>
              <w:bottom w:w="40" w:type="dxa"/>
              <w:right w:w="200" w:type="dxa"/>
            </w:tcMar>
            <w:vAlign w:val="center"/>
          </w:tcPr>
          <w:p w14:paraId="4B0871F5" w14:textId="77777777" w:rsidR="002C55C4" w:rsidRPr="002C55C4" w:rsidRDefault="002C55C4" w:rsidP="002C55C4">
            <w:pPr>
              <w:rPr>
                <w:sz w:val="22"/>
              </w:rPr>
            </w:pPr>
            <w:r w:rsidRPr="002C55C4">
              <w:rPr>
                <w:sz w:val="22"/>
              </w:rPr>
              <w:t>1137,5567</w:t>
            </w:r>
          </w:p>
        </w:tc>
        <w:tc>
          <w:tcPr>
            <w:tcW w:w="1055" w:type="dxa"/>
            <w:shd w:val="clear" w:color="auto" w:fill="FFFFFF"/>
            <w:tcMar>
              <w:top w:w="40" w:type="dxa"/>
              <w:left w:w="200" w:type="dxa"/>
              <w:bottom w:w="40" w:type="dxa"/>
              <w:right w:w="200" w:type="dxa"/>
            </w:tcMar>
            <w:vAlign w:val="center"/>
          </w:tcPr>
          <w:p w14:paraId="1E0895D4" w14:textId="77777777" w:rsidR="002C55C4" w:rsidRPr="002C55C4" w:rsidRDefault="002C55C4" w:rsidP="002C55C4">
            <w:pPr>
              <w:rPr>
                <w:sz w:val="22"/>
              </w:rPr>
            </w:pPr>
            <w:r w:rsidRPr="002C55C4">
              <w:rPr>
                <w:sz w:val="22"/>
              </w:rPr>
              <w:t>1137,5567</w:t>
            </w:r>
          </w:p>
        </w:tc>
      </w:tr>
      <w:tr w:rsidR="002C55C4" w:rsidRPr="002C55C4" w14:paraId="1FED0AAC" w14:textId="77777777" w:rsidTr="002C55C4">
        <w:trPr>
          <w:jc w:val="center"/>
        </w:trPr>
        <w:tc>
          <w:tcPr>
            <w:tcW w:w="405" w:type="dxa"/>
            <w:shd w:val="clear" w:color="auto" w:fill="FFFFFF"/>
            <w:tcMar>
              <w:top w:w="40" w:type="dxa"/>
              <w:left w:w="20" w:type="dxa"/>
              <w:bottom w:w="40" w:type="dxa"/>
              <w:right w:w="20" w:type="dxa"/>
            </w:tcMar>
            <w:vAlign w:val="center"/>
          </w:tcPr>
          <w:p w14:paraId="2BDAB12B" w14:textId="77777777" w:rsidR="002C55C4" w:rsidRPr="002C55C4" w:rsidRDefault="002C55C4" w:rsidP="002C55C4">
            <w:pPr>
              <w:rPr>
                <w:sz w:val="22"/>
              </w:rPr>
            </w:pPr>
            <w:r w:rsidRPr="002C55C4">
              <w:rPr>
                <w:sz w:val="22"/>
              </w:rPr>
              <w:t>2</w:t>
            </w:r>
          </w:p>
        </w:tc>
        <w:tc>
          <w:tcPr>
            <w:tcW w:w="1195" w:type="dxa"/>
            <w:shd w:val="clear" w:color="auto" w:fill="FFFFFF"/>
            <w:tcMar>
              <w:top w:w="40" w:type="dxa"/>
              <w:left w:w="200" w:type="dxa"/>
              <w:bottom w:w="40" w:type="dxa"/>
              <w:right w:w="200" w:type="dxa"/>
            </w:tcMar>
            <w:vAlign w:val="center"/>
          </w:tcPr>
          <w:p w14:paraId="7FCB8B1F" w14:textId="77777777" w:rsidR="002C55C4" w:rsidRPr="002C55C4" w:rsidRDefault="002C55C4" w:rsidP="002C55C4">
            <w:pPr>
              <w:rPr>
                <w:sz w:val="22"/>
                <w:lang w:val="ru-RU"/>
              </w:rPr>
            </w:pPr>
            <w:r w:rsidRPr="002C55C4">
              <w:rPr>
                <w:sz w:val="22"/>
                <w:lang w:val="ru-RU"/>
              </w:rPr>
              <w:t>УРУТ на выработку тепловой энергии</w:t>
            </w:r>
          </w:p>
        </w:tc>
        <w:tc>
          <w:tcPr>
            <w:tcW w:w="1072" w:type="dxa"/>
            <w:shd w:val="clear" w:color="auto" w:fill="FFFFFF"/>
            <w:tcMar>
              <w:top w:w="40" w:type="dxa"/>
              <w:left w:w="200" w:type="dxa"/>
              <w:bottom w:w="40" w:type="dxa"/>
              <w:right w:w="200" w:type="dxa"/>
            </w:tcMar>
            <w:vAlign w:val="center"/>
          </w:tcPr>
          <w:p w14:paraId="3EA50F8F" w14:textId="77777777" w:rsidR="002C55C4" w:rsidRPr="002C55C4" w:rsidRDefault="002C55C4" w:rsidP="002C55C4">
            <w:pPr>
              <w:rPr>
                <w:sz w:val="22"/>
              </w:rPr>
            </w:pPr>
            <w:r w:rsidRPr="002C55C4">
              <w:rPr>
                <w:sz w:val="22"/>
              </w:rPr>
              <w:t>кг.у.т./Гкал</w:t>
            </w:r>
          </w:p>
        </w:tc>
        <w:tc>
          <w:tcPr>
            <w:tcW w:w="1055" w:type="dxa"/>
            <w:shd w:val="clear" w:color="auto" w:fill="FFFFFF"/>
            <w:tcMar>
              <w:top w:w="40" w:type="dxa"/>
              <w:left w:w="200" w:type="dxa"/>
              <w:bottom w:w="40" w:type="dxa"/>
              <w:right w:w="200" w:type="dxa"/>
            </w:tcMar>
            <w:vAlign w:val="center"/>
          </w:tcPr>
          <w:p w14:paraId="5D52BEF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A75A1D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DCD815B"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FE83CE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B75304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9C9DCD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02A4E7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212139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A85426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551EB2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2B7CAD4" w14:textId="77777777" w:rsidR="002C55C4" w:rsidRPr="002C55C4" w:rsidRDefault="002C55C4" w:rsidP="002C55C4">
            <w:pPr>
              <w:rPr>
                <w:sz w:val="22"/>
              </w:rPr>
            </w:pPr>
            <w:r w:rsidRPr="002C55C4">
              <w:rPr>
                <w:sz w:val="22"/>
              </w:rPr>
              <w:t>0,0000</w:t>
            </w:r>
          </w:p>
        </w:tc>
      </w:tr>
      <w:tr w:rsidR="002C55C4" w:rsidRPr="002C55C4" w14:paraId="5DC90C0E" w14:textId="77777777" w:rsidTr="002C55C4">
        <w:trPr>
          <w:jc w:val="center"/>
        </w:trPr>
        <w:tc>
          <w:tcPr>
            <w:tcW w:w="405" w:type="dxa"/>
            <w:shd w:val="clear" w:color="auto" w:fill="FFFFFF"/>
            <w:tcMar>
              <w:top w:w="40" w:type="dxa"/>
              <w:left w:w="20" w:type="dxa"/>
              <w:bottom w:w="40" w:type="dxa"/>
              <w:right w:w="20" w:type="dxa"/>
            </w:tcMar>
            <w:vAlign w:val="center"/>
          </w:tcPr>
          <w:p w14:paraId="63BF3249" w14:textId="77777777" w:rsidR="002C55C4" w:rsidRPr="002C55C4" w:rsidRDefault="002C55C4" w:rsidP="002C55C4">
            <w:pPr>
              <w:rPr>
                <w:sz w:val="22"/>
              </w:rPr>
            </w:pPr>
            <w:r w:rsidRPr="002C55C4">
              <w:rPr>
                <w:sz w:val="22"/>
              </w:rPr>
              <w:t>3</w:t>
            </w:r>
          </w:p>
        </w:tc>
        <w:tc>
          <w:tcPr>
            <w:tcW w:w="1195" w:type="dxa"/>
            <w:shd w:val="clear" w:color="auto" w:fill="FFFFFF"/>
            <w:tcMar>
              <w:top w:w="40" w:type="dxa"/>
              <w:left w:w="200" w:type="dxa"/>
              <w:bottom w:w="40" w:type="dxa"/>
              <w:right w:w="200" w:type="dxa"/>
            </w:tcMar>
            <w:vAlign w:val="center"/>
          </w:tcPr>
          <w:p w14:paraId="38F91780" w14:textId="77777777" w:rsidR="002C55C4" w:rsidRPr="002C55C4" w:rsidRDefault="002C55C4" w:rsidP="002C55C4">
            <w:pPr>
              <w:rPr>
                <w:sz w:val="22"/>
              </w:rPr>
            </w:pPr>
            <w:r w:rsidRPr="002C55C4">
              <w:rPr>
                <w:sz w:val="22"/>
              </w:rPr>
              <w:t>Расход топлива:</w:t>
            </w:r>
          </w:p>
        </w:tc>
        <w:tc>
          <w:tcPr>
            <w:tcW w:w="1072" w:type="dxa"/>
            <w:shd w:val="clear" w:color="auto" w:fill="FFFFFF"/>
            <w:tcMar>
              <w:top w:w="40" w:type="dxa"/>
              <w:left w:w="200" w:type="dxa"/>
              <w:bottom w:w="40" w:type="dxa"/>
              <w:right w:w="200" w:type="dxa"/>
            </w:tcMar>
            <w:vAlign w:val="center"/>
          </w:tcPr>
          <w:p w14:paraId="47076271"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15853D5"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494D07F"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C0F61DE"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52A5CCD"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536E9DB"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6B6580A"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C5C5D88"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E7D2BCE"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306725A"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95DAB8E"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98B3DA8" w14:textId="77777777" w:rsidR="002C55C4" w:rsidRPr="002C55C4" w:rsidRDefault="002C55C4" w:rsidP="002C55C4">
            <w:pPr>
              <w:rPr>
                <w:sz w:val="22"/>
              </w:rPr>
            </w:pPr>
          </w:p>
        </w:tc>
      </w:tr>
      <w:tr w:rsidR="002C55C4" w:rsidRPr="002C55C4" w14:paraId="196DC390" w14:textId="77777777" w:rsidTr="002C55C4">
        <w:trPr>
          <w:jc w:val="center"/>
        </w:trPr>
        <w:tc>
          <w:tcPr>
            <w:tcW w:w="405" w:type="dxa"/>
            <w:shd w:val="clear" w:color="auto" w:fill="F2F2F2"/>
            <w:tcMar>
              <w:top w:w="40" w:type="dxa"/>
              <w:left w:w="20" w:type="dxa"/>
              <w:bottom w:w="40" w:type="dxa"/>
              <w:right w:w="20" w:type="dxa"/>
            </w:tcMar>
            <w:vAlign w:val="center"/>
          </w:tcPr>
          <w:p w14:paraId="04E04D81" w14:textId="77777777" w:rsidR="002C55C4" w:rsidRPr="002C55C4" w:rsidRDefault="002C55C4" w:rsidP="002C55C4">
            <w:pPr>
              <w:rPr>
                <w:sz w:val="22"/>
              </w:rPr>
            </w:pPr>
            <w:r w:rsidRPr="002C55C4">
              <w:rPr>
                <w:sz w:val="22"/>
              </w:rPr>
              <w:t>3.1</w:t>
            </w:r>
          </w:p>
        </w:tc>
        <w:tc>
          <w:tcPr>
            <w:tcW w:w="1195" w:type="dxa"/>
            <w:shd w:val="clear" w:color="auto" w:fill="F2F2F2"/>
            <w:tcMar>
              <w:top w:w="40" w:type="dxa"/>
              <w:left w:w="200" w:type="dxa"/>
              <w:bottom w:w="40" w:type="dxa"/>
              <w:right w:w="200" w:type="dxa"/>
            </w:tcMar>
            <w:vAlign w:val="center"/>
          </w:tcPr>
          <w:p w14:paraId="2C0A0E3A" w14:textId="77777777" w:rsidR="002C55C4" w:rsidRPr="002C55C4" w:rsidRDefault="002C55C4" w:rsidP="002C55C4">
            <w:pPr>
              <w:rPr>
                <w:sz w:val="22"/>
              </w:rPr>
            </w:pPr>
            <w:r w:rsidRPr="002C55C4">
              <w:rPr>
                <w:sz w:val="22"/>
              </w:rPr>
              <w:t>условного</w:t>
            </w:r>
          </w:p>
        </w:tc>
        <w:tc>
          <w:tcPr>
            <w:tcW w:w="1072" w:type="dxa"/>
            <w:shd w:val="clear" w:color="auto" w:fill="F2F2F2"/>
            <w:tcMar>
              <w:top w:w="40" w:type="dxa"/>
              <w:left w:w="200" w:type="dxa"/>
              <w:bottom w:w="40" w:type="dxa"/>
              <w:right w:w="200" w:type="dxa"/>
            </w:tcMar>
            <w:vAlign w:val="center"/>
          </w:tcPr>
          <w:p w14:paraId="18D0A209" w14:textId="77777777" w:rsidR="002C55C4" w:rsidRPr="002C55C4" w:rsidRDefault="002C55C4" w:rsidP="002C55C4">
            <w:pPr>
              <w:rPr>
                <w:sz w:val="22"/>
              </w:rPr>
            </w:pPr>
            <w:r w:rsidRPr="002C55C4">
              <w:rPr>
                <w:sz w:val="22"/>
              </w:rPr>
              <w:t>т.у.т.</w:t>
            </w:r>
          </w:p>
        </w:tc>
        <w:tc>
          <w:tcPr>
            <w:tcW w:w="1055" w:type="dxa"/>
            <w:shd w:val="clear" w:color="auto" w:fill="F2F2F2"/>
            <w:tcMar>
              <w:top w:w="40" w:type="dxa"/>
              <w:left w:w="200" w:type="dxa"/>
              <w:bottom w:w="40" w:type="dxa"/>
              <w:right w:w="200" w:type="dxa"/>
            </w:tcMar>
            <w:vAlign w:val="center"/>
          </w:tcPr>
          <w:p w14:paraId="16E4FA6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9661D2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D7A1B3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0720A75"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207F44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634515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020695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67705E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F2B39B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8526C3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D0F2792" w14:textId="77777777" w:rsidR="002C55C4" w:rsidRPr="002C55C4" w:rsidRDefault="002C55C4" w:rsidP="002C55C4">
            <w:pPr>
              <w:rPr>
                <w:sz w:val="22"/>
              </w:rPr>
            </w:pPr>
          </w:p>
        </w:tc>
      </w:tr>
      <w:tr w:rsidR="002C55C4" w:rsidRPr="002C55C4" w14:paraId="331D0F4C" w14:textId="77777777" w:rsidTr="002C55C4">
        <w:trPr>
          <w:jc w:val="center"/>
        </w:trPr>
        <w:tc>
          <w:tcPr>
            <w:tcW w:w="405" w:type="dxa"/>
            <w:shd w:val="clear" w:color="auto" w:fill="FFFFFF"/>
            <w:tcMar>
              <w:top w:w="40" w:type="dxa"/>
              <w:left w:w="20" w:type="dxa"/>
              <w:bottom w:w="40" w:type="dxa"/>
              <w:right w:w="20" w:type="dxa"/>
            </w:tcMar>
            <w:vAlign w:val="center"/>
          </w:tcPr>
          <w:p w14:paraId="22F435A5" w14:textId="77777777" w:rsidR="002C55C4" w:rsidRPr="002C55C4" w:rsidRDefault="002C55C4" w:rsidP="002C55C4">
            <w:pPr>
              <w:rPr>
                <w:sz w:val="22"/>
              </w:rPr>
            </w:pPr>
            <w:r w:rsidRPr="002C55C4">
              <w:rPr>
                <w:sz w:val="22"/>
              </w:rPr>
              <w:t>3.1.1</w:t>
            </w:r>
          </w:p>
        </w:tc>
        <w:tc>
          <w:tcPr>
            <w:tcW w:w="1195" w:type="dxa"/>
            <w:shd w:val="clear" w:color="auto" w:fill="FFFFFF"/>
            <w:tcMar>
              <w:top w:w="40" w:type="dxa"/>
              <w:left w:w="200" w:type="dxa"/>
              <w:bottom w:w="40" w:type="dxa"/>
              <w:right w:w="200" w:type="dxa"/>
            </w:tcMar>
            <w:vAlign w:val="center"/>
          </w:tcPr>
          <w:p w14:paraId="0DBAB59D"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4ED60421" w14:textId="77777777" w:rsidR="002C55C4" w:rsidRPr="002C55C4" w:rsidRDefault="002C55C4" w:rsidP="002C55C4">
            <w:pPr>
              <w:rPr>
                <w:sz w:val="22"/>
              </w:rPr>
            </w:pPr>
            <w:r w:rsidRPr="002C55C4">
              <w:rPr>
                <w:sz w:val="22"/>
              </w:rPr>
              <w:t>т.у.т.</w:t>
            </w:r>
          </w:p>
        </w:tc>
        <w:tc>
          <w:tcPr>
            <w:tcW w:w="1055" w:type="dxa"/>
            <w:shd w:val="clear" w:color="auto" w:fill="FFFFFF"/>
            <w:tcMar>
              <w:top w:w="40" w:type="dxa"/>
              <w:left w:w="200" w:type="dxa"/>
              <w:bottom w:w="40" w:type="dxa"/>
              <w:right w:w="200" w:type="dxa"/>
            </w:tcMar>
            <w:vAlign w:val="center"/>
          </w:tcPr>
          <w:p w14:paraId="0369336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5E54F2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91A847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959192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A26EF7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2BDA39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038A46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807DC2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094F79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DEB43A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58E6748" w14:textId="77777777" w:rsidR="002C55C4" w:rsidRPr="002C55C4" w:rsidRDefault="002C55C4" w:rsidP="002C55C4">
            <w:pPr>
              <w:rPr>
                <w:sz w:val="22"/>
              </w:rPr>
            </w:pPr>
            <w:r w:rsidRPr="002C55C4">
              <w:rPr>
                <w:sz w:val="22"/>
              </w:rPr>
              <w:t>0,0000</w:t>
            </w:r>
          </w:p>
        </w:tc>
      </w:tr>
      <w:tr w:rsidR="002C55C4" w:rsidRPr="002C55C4" w14:paraId="4C7BB015" w14:textId="77777777" w:rsidTr="002C55C4">
        <w:trPr>
          <w:jc w:val="center"/>
        </w:trPr>
        <w:tc>
          <w:tcPr>
            <w:tcW w:w="405" w:type="dxa"/>
            <w:shd w:val="clear" w:color="auto" w:fill="F2F2F2"/>
            <w:tcMar>
              <w:top w:w="40" w:type="dxa"/>
              <w:left w:w="20" w:type="dxa"/>
              <w:bottom w:w="40" w:type="dxa"/>
              <w:right w:w="20" w:type="dxa"/>
            </w:tcMar>
            <w:vAlign w:val="center"/>
          </w:tcPr>
          <w:p w14:paraId="7CE09DCA" w14:textId="77777777" w:rsidR="002C55C4" w:rsidRPr="002C55C4" w:rsidRDefault="002C55C4" w:rsidP="002C55C4">
            <w:pPr>
              <w:rPr>
                <w:sz w:val="22"/>
              </w:rPr>
            </w:pPr>
            <w:r w:rsidRPr="002C55C4">
              <w:rPr>
                <w:sz w:val="22"/>
              </w:rPr>
              <w:t>3.2</w:t>
            </w:r>
          </w:p>
        </w:tc>
        <w:tc>
          <w:tcPr>
            <w:tcW w:w="1195" w:type="dxa"/>
            <w:shd w:val="clear" w:color="auto" w:fill="F2F2F2"/>
            <w:tcMar>
              <w:top w:w="40" w:type="dxa"/>
              <w:left w:w="200" w:type="dxa"/>
              <w:bottom w:w="40" w:type="dxa"/>
              <w:right w:w="200" w:type="dxa"/>
            </w:tcMar>
            <w:vAlign w:val="center"/>
          </w:tcPr>
          <w:p w14:paraId="50123DA7" w14:textId="77777777" w:rsidR="002C55C4" w:rsidRPr="002C55C4" w:rsidRDefault="002C55C4" w:rsidP="002C55C4">
            <w:pPr>
              <w:rPr>
                <w:sz w:val="22"/>
              </w:rPr>
            </w:pPr>
            <w:r w:rsidRPr="002C55C4">
              <w:rPr>
                <w:sz w:val="22"/>
              </w:rPr>
              <w:t>натурального</w:t>
            </w:r>
          </w:p>
        </w:tc>
        <w:tc>
          <w:tcPr>
            <w:tcW w:w="1072" w:type="dxa"/>
            <w:shd w:val="clear" w:color="auto" w:fill="F2F2F2"/>
            <w:tcMar>
              <w:top w:w="40" w:type="dxa"/>
              <w:left w:w="200" w:type="dxa"/>
              <w:bottom w:w="40" w:type="dxa"/>
              <w:right w:w="200" w:type="dxa"/>
            </w:tcMar>
            <w:vAlign w:val="center"/>
          </w:tcPr>
          <w:p w14:paraId="66D3FF77"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DFC633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677909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3F3000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C55844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7BF9EC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D3B517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7B066B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562692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B69E19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800AD4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D038E6D" w14:textId="77777777" w:rsidR="002C55C4" w:rsidRPr="002C55C4" w:rsidRDefault="002C55C4" w:rsidP="002C55C4">
            <w:pPr>
              <w:rPr>
                <w:sz w:val="22"/>
              </w:rPr>
            </w:pPr>
          </w:p>
        </w:tc>
      </w:tr>
      <w:tr w:rsidR="002C55C4" w:rsidRPr="002C55C4" w14:paraId="0C618896" w14:textId="77777777" w:rsidTr="002C55C4">
        <w:trPr>
          <w:jc w:val="center"/>
        </w:trPr>
        <w:tc>
          <w:tcPr>
            <w:tcW w:w="405" w:type="dxa"/>
            <w:shd w:val="clear" w:color="auto" w:fill="FFFFFF"/>
            <w:tcMar>
              <w:top w:w="40" w:type="dxa"/>
              <w:left w:w="20" w:type="dxa"/>
              <w:bottom w:w="40" w:type="dxa"/>
              <w:right w:w="20" w:type="dxa"/>
            </w:tcMar>
            <w:vAlign w:val="center"/>
          </w:tcPr>
          <w:p w14:paraId="401EF038" w14:textId="77777777" w:rsidR="002C55C4" w:rsidRPr="002C55C4" w:rsidRDefault="002C55C4" w:rsidP="002C55C4">
            <w:pPr>
              <w:rPr>
                <w:sz w:val="22"/>
              </w:rPr>
            </w:pPr>
            <w:r w:rsidRPr="002C55C4">
              <w:rPr>
                <w:sz w:val="22"/>
              </w:rPr>
              <w:t>3.2.1</w:t>
            </w:r>
          </w:p>
        </w:tc>
        <w:tc>
          <w:tcPr>
            <w:tcW w:w="1195" w:type="dxa"/>
            <w:shd w:val="clear" w:color="auto" w:fill="FFFFFF"/>
            <w:tcMar>
              <w:top w:w="40" w:type="dxa"/>
              <w:left w:w="200" w:type="dxa"/>
              <w:bottom w:w="40" w:type="dxa"/>
              <w:right w:w="200" w:type="dxa"/>
            </w:tcMar>
            <w:vAlign w:val="center"/>
          </w:tcPr>
          <w:p w14:paraId="7DF25EF8"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56324D00" w14:textId="77777777" w:rsidR="002C55C4" w:rsidRPr="002C55C4" w:rsidRDefault="002C55C4" w:rsidP="002C55C4">
            <w:pPr>
              <w:rPr>
                <w:sz w:val="22"/>
              </w:rPr>
            </w:pPr>
            <w:r w:rsidRPr="002C55C4">
              <w:rPr>
                <w:sz w:val="22"/>
              </w:rPr>
              <w:t>т.</w:t>
            </w:r>
          </w:p>
        </w:tc>
        <w:tc>
          <w:tcPr>
            <w:tcW w:w="1055" w:type="dxa"/>
            <w:shd w:val="clear" w:color="auto" w:fill="FFFFFF"/>
            <w:tcMar>
              <w:top w:w="40" w:type="dxa"/>
              <w:left w:w="200" w:type="dxa"/>
              <w:bottom w:w="40" w:type="dxa"/>
              <w:right w:w="200" w:type="dxa"/>
            </w:tcMar>
            <w:vAlign w:val="center"/>
          </w:tcPr>
          <w:p w14:paraId="62C0CB0B" w14:textId="77777777" w:rsidR="002C55C4" w:rsidRPr="002C55C4" w:rsidRDefault="002C55C4" w:rsidP="002C55C4">
            <w:pPr>
              <w:rPr>
                <w:sz w:val="22"/>
              </w:rPr>
            </w:pPr>
            <w:r w:rsidRPr="002C55C4">
              <w:rPr>
                <w:sz w:val="22"/>
              </w:rPr>
              <w:t>363,1000</w:t>
            </w:r>
          </w:p>
        </w:tc>
        <w:tc>
          <w:tcPr>
            <w:tcW w:w="1055" w:type="dxa"/>
            <w:shd w:val="clear" w:color="auto" w:fill="FFFFFF"/>
            <w:tcMar>
              <w:top w:w="40" w:type="dxa"/>
              <w:left w:w="200" w:type="dxa"/>
              <w:bottom w:w="40" w:type="dxa"/>
              <w:right w:w="200" w:type="dxa"/>
            </w:tcMar>
            <w:vAlign w:val="center"/>
          </w:tcPr>
          <w:p w14:paraId="193A613B" w14:textId="77777777" w:rsidR="002C55C4" w:rsidRPr="002C55C4" w:rsidRDefault="002C55C4" w:rsidP="002C55C4">
            <w:pPr>
              <w:rPr>
                <w:sz w:val="22"/>
              </w:rPr>
            </w:pPr>
            <w:r w:rsidRPr="002C55C4">
              <w:rPr>
                <w:sz w:val="22"/>
              </w:rPr>
              <w:t>345,3000</w:t>
            </w:r>
          </w:p>
        </w:tc>
        <w:tc>
          <w:tcPr>
            <w:tcW w:w="1055" w:type="dxa"/>
            <w:shd w:val="clear" w:color="auto" w:fill="FFFFFF"/>
            <w:tcMar>
              <w:top w:w="40" w:type="dxa"/>
              <w:left w:w="200" w:type="dxa"/>
              <w:bottom w:w="40" w:type="dxa"/>
              <w:right w:w="200" w:type="dxa"/>
            </w:tcMar>
            <w:vAlign w:val="center"/>
          </w:tcPr>
          <w:p w14:paraId="6FB0CE0D" w14:textId="77777777" w:rsidR="002C55C4" w:rsidRPr="002C55C4" w:rsidRDefault="002C55C4" w:rsidP="002C55C4">
            <w:pPr>
              <w:rPr>
                <w:sz w:val="22"/>
              </w:rPr>
            </w:pPr>
            <w:r w:rsidRPr="002C55C4">
              <w:rPr>
                <w:sz w:val="22"/>
              </w:rPr>
              <w:t>345,3000</w:t>
            </w:r>
          </w:p>
        </w:tc>
        <w:tc>
          <w:tcPr>
            <w:tcW w:w="1055" w:type="dxa"/>
            <w:shd w:val="clear" w:color="auto" w:fill="FFFFFF"/>
            <w:tcMar>
              <w:top w:w="40" w:type="dxa"/>
              <w:left w:w="200" w:type="dxa"/>
              <w:bottom w:w="40" w:type="dxa"/>
              <w:right w:w="200" w:type="dxa"/>
            </w:tcMar>
            <w:vAlign w:val="center"/>
          </w:tcPr>
          <w:p w14:paraId="6CDDBCB6" w14:textId="77777777" w:rsidR="002C55C4" w:rsidRPr="002C55C4" w:rsidRDefault="002C55C4" w:rsidP="002C55C4">
            <w:pPr>
              <w:rPr>
                <w:sz w:val="22"/>
              </w:rPr>
            </w:pPr>
            <w:r w:rsidRPr="002C55C4">
              <w:rPr>
                <w:sz w:val="22"/>
              </w:rPr>
              <w:t>345,3000</w:t>
            </w:r>
          </w:p>
        </w:tc>
        <w:tc>
          <w:tcPr>
            <w:tcW w:w="1055" w:type="dxa"/>
            <w:shd w:val="clear" w:color="auto" w:fill="FFFFFF"/>
            <w:tcMar>
              <w:top w:w="40" w:type="dxa"/>
              <w:left w:w="200" w:type="dxa"/>
              <w:bottom w:w="40" w:type="dxa"/>
              <w:right w:w="200" w:type="dxa"/>
            </w:tcMar>
            <w:vAlign w:val="center"/>
          </w:tcPr>
          <w:p w14:paraId="119D72DA" w14:textId="77777777" w:rsidR="002C55C4" w:rsidRPr="002C55C4" w:rsidRDefault="002C55C4" w:rsidP="002C55C4">
            <w:pPr>
              <w:rPr>
                <w:sz w:val="22"/>
              </w:rPr>
            </w:pPr>
            <w:r w:rsidRPr="002C55C4">
              <w:rPr>
                <w:sz w:val="22"/>
              </w:rPr>
              <w:t>345,3000</w:t>
            </w:r>
          </w:p>
        </w:tc>
        <w:tc>
          <w:tcPr>
            <w:tcW w:w="1055" w:type="dxa"/>
            <w:shd w:val="clear" w:color="auto" w:fill="FFFFFF"/>
            <w:tcMar>
              <w:top w:w="40" w:type="dxa"/>
              <w:left w:w="200" w:type="dxa"/>
              <w:bottom w:w="40" w:type="dxa"/>
              <w:right w:w="200" w:type="dxa"/>
            </w:tcMar>
            <w:vAlign w:val="center"/>
          </w:tcPr>
          <w:p w14:paraId="604BDBDA" w14:textId="77777777" w:rsidR="002C55C4" w:rsidRPr="002C55C4" w:rsidRDefault="002C55C4" w:rsidP="002C55C4">
            <w:pPr>
              <w:rPr>
                <w:sz w:val="22"/>
              </w:rPr>
            </w:pPr>
            <w:r w:rsidRPr="002C55C4">
              <w:rPr>
                <w:sz w:val="22"/>
              </w:rPr>
              <w:t>345,3000</w:t>
            </w:r>
          </w:p>
        </w:tc>
        <w:tc>
          <w:tcPr>
            <w:tcW w:w="1055" w:type="dxa"/>
            <w:shd w:val="clear" w:color="auto" w:fill="FFFFFF"/>
            <w:tcMar>
              <w:top w:w="40" w:type="dxa"/>
              <w:left w:w="200" w:type="dxa"/>
              <w:bottom w:w="40" w:type="dxa"/>
              <w:right w:w="200" w:type="dxa"/>
            </w:tcMar>
            <w:vAlign w:val="center"/>
          </w:tcPr>
          <w:p w14:paraId="593E1F0C" w14:textId="77777777" w:rsidR="002C55C4" w:rsidRPr="002C55C4" w:rsidRDefault="002C55C4" w:rsidP="002C55C4">
            <w:pPr>
              <w:rPr>
                <w:sz w:val="22"/>
              </w:rPr>
            </w:pPr>
            <w:r w:rsidRPr="002C55C4">
              <w:rPr>
                <w:sz w:val="22"/>
              </w:rPr>
              <w:t>345,3000</w:t>
            </w:r>
          </w:p>
        </w:tc>
        <w:tc>
          <w:tcPr>
            <w:tcW w:w="1055" w:type="dxa"/>
            <w:shd w:val="clear" w:color="auto" w:fill="FFFFFF"/>
            <w:tcMar>
              <w:top w:w="40" w:type="dxa"/>
              <w:left w:w="200" w:type="dxa"/>
              <w:bottom w:w="40" w:type="dxa"/>
              <w:right w:w="200" w:type="dxa"/>
            </w:tcMar>
            <w:vAlign w:val="center"/>
          </w:tcPr>
          <w:p w14:paraId="3F39FBEE" w14:textId="77777777" w:rsidR="002C55C4" w:rsidRPr="002C55C4" w:rsidRDefault="002C55C4" w:rsidP="002C55C4">
            <w:pPr>
              <w:rPr>
                <w:sz w:val="22"/>
              </w:rPr>
            </w:pPr>
            <w:r w:rsidRPr="002C55C4">
              <w:rPr>
                <w:sz w:val="22"/>
              </w:rPr>
              <w:t>345,3000</w:t>
            </w:r>
          </w:p>
        </w:tc>
        <w:tc>
          <w:tcPr>
            <w:tcW w:w="1055" w:type="dxa"/>
            <w:shd w:val="clear" w:color="auto" w:fill="FFFFFF"/>
            <w:tcMar>
              <w:top w:w="40" w:type="dxa"/>
              <w:left w:w="200" w:type="dxa"/>
              <w:bottom w:w="40" w:type="dxa"/>
              <w:right w:w="200" w:type="dxa"/>
            </w:tcMar>
            <w:vAlign w:val="center"/>
          </w:tcPr>
          <w:p w14:paraId="2E82BADE" w14:textId="77777777" w:rsidR="002C55C4" w:rsidRPr="002C55C4" w:rsidRDefault="002C55C4" w:rsidP="002C55C4">
            <w:pPr>
              <w:rPr>
                <w:sz w:val="22"/>
              </w:rPr>
            </w:pPr>
            <w:r w:rsidRPr="002C55C4">
              <w:rPr>
                <w:sz w:val="22"/>
              </w:rPr>
              <w:t>345,3000</w:t>
            </w:r>
          </w:p>
        </w:tc>
        <w:tc>
          <w:tcPr>
            <w:tcW w:w="1055" w:type="dxa"/>
            <w:shd w:val="clear" w:color="auto" w:fill="FFFFFF"/>
            <w:tcMar>
              <w:top w:w="40" w:type="dxa"/>
              <w:left w:w="200" w:type="dxa"/>
              <w:bottom w:w="40" w:type="dxa"/>
              <w:right w:w="200" w:type="dxa"/>
            </w:tcMar>
            <w:vAlign w:val="center"/>
          </w:tcPr>
          <w:p w14:paraId="6847B595" w14:textId="77777777" w:rsidR="002C55C4" w:rsidRPr="002C55C4" w:rsidRDefault="002C55C4" w:rsidP="002C55C4">
            <w:pPr>
              <w:rPr>
                <w:sz w:val="22"/>
              </w:rPr>
            </w:pPr>
            <w:r w:rsidRPr="002C55C4">
              <w:rPr>
                <w:sz w:val="22"/>
              </w:rPr>
              <w:t>345,3000</w:t>
            </w:r>
          </w:p>
        </w:tc>
        <w:tc>
          <w:tcPr>
            <w:tcW w:w="1055" w:type="dxa"/>
            <w:shd w:val="clear" w:color="auto" w:fill="FFFFFF"/>
            <w:tcMar>
              <w:top w:w="40" w:type="dxa"/>
              <w:left w:w="200" w:type="dxa"/>
              <w:bottom w:w="40" w:type="dxa"/>
              <w:right w:w="200" w:type="dxa"/>
            </w:tcMar>
            <w:vAlign w:val="center"/>
          </w:tcPr>
          <w:p w14:paraId="220DF44A" w14:textId="77777777" w:rsidR="002C55C4" w:rsidRPr="002C55C4" w:rsidRDefault="002C55C4" w:rsidP="002C55C4">
            <w:pPr>
              <w:rPr>
                <w:sz w:val="22"/>
              </w:rPr>
            </w:pPr>
            <w:r w:rsidRPr="002C55C4">
              <w:rPr>
                <w:sz w:val="22"/>
              </w:rPr>
              <w:t>345,3000</w:t>
            </w:r>
          </w:p>
        </w:tc>
      </w:tr>
      <w:tr w:rsidR="002C55C4" w:rsidRPr="002C55C4" w14:paraId="63B6E4D7" w14:textId="77777777" w:rsidTr="002C55C4">
        <w:trPr>
          <w:jc w:val="center"/>
        </w:trPr>
        <w:tc>
          <w:tcPr>
            <w:tcW w:w="14277" w:type="dxa"/>
            <w:gridSpan w:val="14"/>
            <w:shd w:val="clear" w:color="auto" w:fill="FFFFFF"/>
            <w:tcMar>
              <w:top w:w="40" w:type="dxa"/>
              <w:left w:w="160" w:type="dxa"/>
              <w:bottom w:w="40" w:type="dxa"/>
              <w:right w:w="20" w:type="dxa"/>
            </w:tcMar>
            <w:vAlign w:val="center"/>
          </w:tcPr>
          <w:p w14:paraId="14C1A3D5" w14:textId="77777777" w:rsidR="002C55C4" w:rsidRPr="002C55C4" w:rsidRDefault="002C55C4" w:rsidP="002C55C4">
            <w:pPr>
              <w:rPr>
                <w:sz w:val="22"/>
              </w:rPr>
            </w:pPr>
            <w:r w:rsidRPr="00055958">
              <w:rPr>
                <w:sz w:val="22"/>
                <w:lang w:val="ru-RU"/>
              </w:rPr>
              <w:t xml:space="preserve">Котельная №42-22 Школьная №9 с. Усть-Серта, ул. </w:t>
            </w:r>
            <w:r w:rsidRPr="002C55C4">
              <w:rPr>
                <w:sz w:val="22"/>
              </w:rPr>
              <w:t>Кирова, д. 5</w:t>
            </w:r>
          </w:p>
        </w:tc>
      </w:tr>
      <w:tr w:rsidR="002C55C4" w:rsidRPr="002C55C4" w14:paraId="497741A8" w14:textId="77777777" w:rsidTr="002C55C4">
        <w:trPr>
          <w:jc w:val="center"/>
        </w:trPr>
        <w:tc>
          <w:tcPr>
            <w:tcW w:w="405" w:type="dxa"/>
            <w:shd w:val="clear" w:color="auto" w:fill="FFFFFF"/>
            <w:tcMar>
              <w:top w:w="40" w:type="dxa"/>
              <w:left w:w="20" w:type="dxa"/>
              <w:bottom w:w="40" w:type="dxa"/>
              <w:right w:w="20" w:type="dxa"/>
            </w:tcMar>
            <w:vAlign w:val="center"/>
          </w:tcPr>
          <w:p w14:paraId="7A75EA5D" w14:textId="77777777" w:rsidR="002C55C4" w:rsidRPr="002C55C4" w:rsidRDefault="002C55C4" w:rsidP="002C55C4">
            <w:pPr>
              <w:rPr>
                <w:sz w:val="22"/>
              </w:rPr>
            </w:pPr>
            <w:r w:rsidRPr="002C55C4">
              <w:rPr>
                <w:sz w:val="22"/>
              </w:rPr>
              <w:t>1</w:t>
            </w:r>
          </w:p>
        </w:tc>
        <w:tc>
          <w:tcPr>
            <w:tcW w:w="1195" w:type="dxa"/>
            <w:shd w:val="clear" w:color="auto" w:fill="FFFFFF"/>
            <w:tcMar>
              <w:top w:w="40" w:type="dxa"/>
              <w:left w:w="200" w:type="dxa"/>
              <w:bottom w:w="40" w:type="dxa"/>
              <w:right w:w="200" w:type="dxa"/>
            </w:tcMar>
            <w:vAlign w:val="center"/>
          </w:tcPr>
          <w:p w14:paraId="18ACDEF5" w14:textId="77777777" w:rsidR="002C55C4" w:rsidRPr="002C55C4" w:rsidRDefault="002C55C4" w:rsidP="002C55C4">
            <w:pPr>
              <w:rPr>
                <w:sz w:val="22"/>
              </w:rPr>
            </w:pPr>
            <w:r w:rsidRPr="002C55C4">
              <w:rPr>
                <w:sz w:val="22"/>
              </w:rPr>
              <w:t>Выработка тепловой энергии</w:t>
            </w:r>
          </w:p>
        </w:tc>
        <w:tc>
          <w:tcPr>
            <w:tcW w:w="1072" w:type="dxa"/>
            <w:shd w:val="clear" w:color="auto" w:fill="FFFFFF"/>
            <w:tcMar>
              <w:top w:w="40" w:type="dxa"/>
              <w:left w:w="200" w:type="dxa"/>
              <w:bottom w:w="40" w:type="dxa"/>
              <w:right w:w="200" w:type="dxa"/>
            </w:tcMar>
            <w:vAlign w:val="center"/>
          </w:tcPr>
          <w:p w14:paraId="3AF22982" w14:textId="77777777" w:rsidR="002C55C4" w:rsidRPr="002C55C4" w:rsidRDefault="002C55C4" w:rsidP="002C55C4">
            <w:pPr>
              <w:rPr>
                <w:sz w:val="22"/>
              </w:rPr>
            </w:pPr>
            <w:r w:rsidRPr="002C55C4">
              <w:rPr>
                <w:sz w:val="22"/>
              </w:rPr>
              <w:t>Гкал</w:t>
            </w:r>
          </w:p>
        </w:tc>
        <w:tc>
          <w:tcPr>
            <w:tcW w:w="1055" w:type="dxa"/>
            <w:shd w:val="clear" w:color="auto" w:fill="FFFFFF"/>
            <w:tcMar>
              <w:top w:w="40" w:type="dxa"/>
              <w:left w:w="200" w:type="dxa"/>
              <w:bottom w:w="40" w:type="dxa"/>
              <w:right w:w="200" w:type="dxa"/>
            </w:tcMar>
            <w:vAlign w:val="center"/>
          </w:tcPr>
          <w:p w14:paraId="772F2528" w14:textId="77777777" w:rsidR="002C55C4" w:rsidRPr="002C55C4" w:rsidRDefault="002C55C4" w:rsidP="002C55C4">
            <w:pPr>
              <w:rPr>
                <w:sz w:val="22"/>
              </w:rPr>
            </w:pPr>
            <w:r w:rsidRPr="002C55C4">
              <w:rPr>
                <w:sz w:val="22"/>
              </w:rPr>
              <w:t>880,5083</w:t>
            </w:r>
          </w:p>
        </w:tc>
        <w:tc>
          <w:tcPr>
            <w:tcW w:w="1055" w:type="dxa"/>
            <w:shd w:val="clear" w:color="auto" w:fill="FFFFFF"/>
            <w:tcMar>
              <w:top w:w="40" w:type="dxa"/>
              <w:left w:w="200" w:type="dxa"/>
              <w:bottom w:w="40" w:type="dxa"/>
              <w:right w:w="200" w:type="dxa"/>
            </w:tcMar>
            <w:vAlign w:val="center"/>
          </w:tcPr>
          <w:p w14:paraId="66B173ED" w14:textId="77777777" w:rsidR="002C55C4" w:rsidRPr="002C55C4" w:rsidRDefault="002C55C4" w:rsidP="002C55C4">
            <w:pPr>
              <w:rPr>
                <w:sz w:val="22"/>
              </w:rPr>
            </w:pPr>
            <w:r w:rsidRPr="002C55C4">
              <w:rPr>
                <w:sz w:val="22"/>
              </w:rPr>
              <w:t>876,7900</w:t>
            </w:r>
          </w:p>
        </w:tc>
        <w:tc>
          <w:tcPr>
            <w:tcW w:w="1055" w:type="dxa"/>
            <w:shd w:val="clear" w:color="auto" w:fill="FFFFFF"/>
            <w:tcMar>
              <w:top w:w="40" w:type="dxa"/>
              <w:left w:w="200" w:type="dxa"/>
              <w:bottom w:w="40" w:type="dxa"/>
              <w:right w:w="200" w:type="dxa"/>
            </w:tcMar>
            <w:vAlign w:val="center"/>
          </w:tcPr>
          <w:p w14:paraId="40B949CD" w14:textId="77777777" w:rsidR="002C55C4" w:rsidRPr="002C55C4" w:rsidRDefault="002C55C4" w:rsidP="002C55C4">
            <w:pPr>
              <w:rPr>
                <w:sz w:val="22"/>
              </w:rPr>
            </w:pPr>
            <w:r w:rsidRPr="002C55C4">
              <w:rPr>
                <w:sz w:val="22"/>
              </w:rPr>
              <w:t>878,8511</w:t>
            </w:r>
          </w:p>
        </w:tc>
        <w:tc>
          <w:tcPr>
            <w:tcW w:w="1055" w:type="dxa"/>
            <w:shd w:val="clear" w:color="auto" w:fill="FFFFFF"/>
            <w:tcMar>
              <w:top w:w="40" w:type="dxa"/>
              <w:left w:w="200" w:type="dxa"/>
              <w:bottom w:w="40" w:type="dxa"/>
              <w:right w:w="200" w:type="dxa"/>
            </w:tcMar>
            <w:vAlign w:val="center"/>
          </w:tcPr>
          <w:p w14:paraId="1F511D3C" w14:textId="77777777" w:rsidR="002C55C4" w:rsidRPr="002C55C4" w:rsidRDefault="002C55C4" w:rsidP="002C55C4">
            <w:pPr>
              <w:rPr>
                <w:sz w:val="22"/>
              </w:rPr>
            </w:pPr>
            <w:r w:rsidRPr="002C55C4">
              <w:rPr>
                <w:sz w:val="22"/>
              </w:rPr>
              <w:t>878,8511</w:t>
            </w:r>
          </w:p>
        </w:tc>
        <w:tc>
          <w:tcPr>
            <w:tcW w:w="1055" w:type="dxa"/>
            <w:shd w:val="clear" w:color="auto" w:fill="FFFFFF"/>
            <w:tcMar>
              <w:top w:w="40" w:type="dxa"/>
              <w:left w:w="200" w:type="dxa"/>
              <w:bottom w:w="40" w:type="dxa"/>
              <w:right w:w="200" w:type="dxa"/>
            </w:tcMar>
            <w:vAlign w:val="center"/>
          </w:tcPr>
          <w:p w14:paraId="05DB3F85" w14:textId="77777777" w:rsidR="002C55C4" w:rsidRPr="002C55C4" w:rsidRDefault="002C55C4" w:rsidP="002C55C4">
            <w:pPr>
              <w:rPr>
                <w:sz w:val="22"/>
              </w:rPr>
            </w:pPr>
            <w:r w:rsidRPr="002C55C4">
              <w:rPr>
                <w:sz w:val="22"/>
              </w:rPr>
              <w:t>878,8511</w:t>
            </w:r>
          </w:p>
        </w:tc>
        <w:tc>
          <w:tcPr>
            <w:tcW w:w="1055" w:type="dxa"/>
            <w:shd w:val="clear" w:color="auto" w:fill="FFFFFF"/>
            <w:tcMar>
              <w:top w:w="40" w:type="dxa"/>
              <w:left w:w="200" w:type="dxa"/>
              <w:bottom w:w="40" w:type="dxa"/>
              <w:right w:w="200" w:type="dxa"/>
            </w:tcMar>
            <w:vAlign w:val="center"/>
          </w:tcPr>
          <w:p w14:paraId="4720980C" w14:textId="77777777" w:rsidR="002C55C4" w:rsidRPr="002C55C4" w:rsidRDefault="002C55C4" w:rsidP="002C55C4">
            <w:pPr>
              <w:rPr>
                <w:sz w:val="22"/>
              </w:rPr>
            </w:pPr>
            <w:r w:rsidRPr="002C55C4">
              <w:rPr>
                <w:sz w:val="22"/>
              </w:rPr>
              <w:t>878,8511</w:t>
            </w:r>
          </w:p>
        </w:tc>
        <w:tc>
          <w:tcPr>
            <w:tcW w:w="1055" w:type="dxa"/>
            <w:shd w:val="clear" w:color="auto" w:fill="FFFFFF"/>
            <w:tcMar>
              <w:top w:w="40" w:type="dxa"/>
              <w:left w:w="200" w:type="dxa"/>
              <w:bottom w:w="40" w:type="dxa"/>
              <w:right w:w="200" w:type="dxa"/>
            </w:tcMar>
            <w:vAlign w:val="center"/>
          </w:tcPr>
          <w:p w14:paraId="4875F02E" w14:textId="77777777" w:rsidR="002C55C4" w:rsidRPr="002C55C4" w:rsidRDefault="002C55C4" w:rsidP="002C55C4">
            <w:pPr>
              <w:rPr>
                <w:sz w:val="22"/>
              </w:rPr>
            </w:pPr>
            <w:r w:rsidRPr="002C55C4">
              <w:rPr>
                <w:sz w:val="22"/>
              </w:rPr>
              <w:t>878,8511</w:t>
            </w:r>
          </w:p>
        </w:tc>
        <w:tc>
          <w:tcPr>
            <w:tcW w:w="1055" w:type="dxa"/>
            <w:shd w:val="clear" w:color="auto" w:fill="FFFFFF"/>
            <w:tcMar>
              <w:top w:w="40" w:type="dxa"/>
              <w:left w:w="200" w:type="dxa"/>
              <w:bottom w:w="40" w:type="dxa"/>
              <w:right w:w="200" w:type="dxa"/>
            </w:tcMar>
            <w:vAlign w:val="center"/>
          </w:tcPr>
          <w:p w14:paraId="6F8BFD29" w14:textId="77777777" w:rsidR="002C55C4" w:rsidRPr="002C55C4" w:rsidRDefault="002C55C4" w:rsidP="002C55C4">
            <w:pPr>
              <w:rPr>
                <w:sz w:val="22"/>
              </w:rPr>
            </w:pPr>
            <w:r w:rsidRPr="002C55C4">
              <w:rPr>
                <w:sz w:val="22"/>
              </w:rPr>
              <w:t>878,8511</w:t>
            </w:r>
          </w:p>
        </w:tc>
        <w:tc>
          <w:tcPr>
            <w:tcW w:w="1055" w:type="dxa"/>
            <w:shd w:val="clear" w:color="auto" w:fill="FFFFFF"/>
            <w:tcMar>
              <w:top w:w="40" w:type="dxa"/>
              <w:left w:w="200" w:type="dxa"/>
              <w:bottom w:w="40" w:type="dxa"/>
              <w:right w:w="200" w:type="dxa"/>
            </w:tcMar>
            <w:vAlign w:val="center"/>
          </w:tcPr>
          <w:p w14:paraId="687BEFAC" w14:textId="77777777" w:rsidR="002C55C4" w:rsidRPr="002C55C4" w:rsidRDefault="002C55C4" w:rsidP="002C55C4">
            <w:pPr>
              <w:rPr>
                <w:sz w:val="22"/>
              </w:rPr>
            </w:pPr>
            <w:r w:rsidRPr="002C55C4">
              <w:rPr>
                <w:sz w:val="22"/>
              </w:rPr>
              <w:t>878,8511</w:t>
            </w:r>
          </w:p>
        </w:tc>
        <w:tc>
          <w:tcPr>
            <w:tcW w:w="1055" w:type="dxa"/>
            <w:shd w:val="clear" w:color="auto" w:fill="FFFFFF"/>
            <w:tcMar>
              <w:top w:w="40" w:type="dxa"/>
              <w:left w:w="200" w:type="dxa"/>
              <w:bottom w:w="40" w:type="dxa"/>
              <w:right w:w="200" w:type="dxa"/>
            </w:tcMar>
            <w:vAlign w:val="center"/>
          </w:tcPr>
          <w:p w14:paraId="75A69B55" w14:textId="77777777" w:rsidR="002C55C4" w:rsidRPr="002C55C4" w:rsidRDefault="002C55C4" w:rsidP="002C55C4">
            <w:pPr>
              <w:rPr>
                <w:sz w:val="22"/>
              </w:rPr>
            </w:pPr>
            <w:r w:rsidRPr="002C55C4">
              <w:rPr>
                <w:sz w:val="22"/>
              </w:rPr>
              <w:t>878,8511</w:t>
            </w:r>
          </w:p>
        </w:tc>
        <w:tc>
          <w:tcPr>
            <w:tcW w:w="1055" w:type="dxa"/>
            <w:shd w:val="clear" w:color="auto" w:fill="FFFFFF"/>
            <w:tcMar>
              <w:top w:w="40" w:type="dxa"/>
              <w:left w:w="200" w:type="dxa"/>
              <w:bottom w:w="40" w:type="dxa"/>
              <w:right w:w="200" w:type="dxa"/>
            </w:tcMar>
            <w:vAlign w:val="center"/>
          </w:tcPr>
          <w:p w14:paraId="13A203C4" w14:textId="77777777" w:rsidR="002C55C4" w:rsidRPr="002C55C4" w:rsidRDefault="002C55C4" w:rsidP="002C55C4">
            <w:pPr>
              <w:rPr>
                <w:sz w:val="22"/>
              </w:rPr>
            </w:pPr>
            <w:r w:rsidRPr="002C55C4">
              <w:rPr>
                <w:sz w:val="22"/>
              </w:rPr>
              <w:t>878,8511</w:t>
            </w:r>
          </w:p>
        </w:tc>
      </w:tr>
      <w:tr w:rsidR="002C55C4" w:rsidRPr="002C55C4" w14:paraId="4B722BC0" w14:textId="77777777" w:rsidTr="002C55C4">
        <w:trPr>
          <w:jc w:val="center"/>
        </w:trPr>
        <w:tc>
          <w:tcPr>
            <w:tcW w:w="405" w:type="dxa"/>
            <w:shd w:val="clear" w:color="auto" w:fill="FFFFFF"/>
            <w:tcMar>
              <w:top w:w="40" w:type="dxa"/>
              <w:left w:w="20" w:type="dxa"/>
              <w:bottom w:w="40" w:type="dxa"/>
              <w:right w:w="20" w:type="dxa"/>
            </w:tcMar>
            <w:vAlign w:val="center"/>
          </w:tcPr>
          <w:p w14:paraId="7F1EA07F" w14:textId="77777777" w:rsidR="002C55C4" w:rsidRPr="002C55C4" w:rsidRDefault="002C55C4" w:rsidP="002C55C4">
            <w:pPr>
              <w:rPr>
                <w:sz w:val="22"/>
              </w:rPr>
            </w:pPr>
            <w:r w:rsidRPr="002C55C4">
              <w:rPr>
                <w:sz w:val="22"/>
              </w:rPr>
              <w:t>2</w:t>
            </w:r>
          </w:p>
        </w:tc>
        <w:tc>
          <w:tcPr>
            <w:tcW w:w="1195" w:type="dxa"/>
            <w:shd w:val="clear" w:color="auto" w:fill="FFFFFF"/>
            <w:tcMar>
              <w:top w:w="40" w:type="dxa"/>
              <w:left w:w="200" w:type="dxa"/>
              <w:bottom w:w="40" w:type="dxa"/>
              <w:right w:w="200" w:type="dxa"/>
            </w:tcMar>
            <w:vAlign w:val="center"/>
          </w:tcPr>
          <w:p w14:paraId="55001981" w14:textId="77777777" w:rsidR="002C55C4" w:rsidRPr="00055958" w:rsidRDefault="002C55C4" w:rsidP="002C55C4">
            <w:pPr>
              <w:rPr>
                <w:sz w:val="22"/>
                <w:lang w:val="ru-RU"/>
              </w:rPr>
            </w:pPr>
            <w:r w:rsidRPr="00055958">
              <w:rPr>
                <w:sz w:val="22"/>
                <w:lang w:val="ru-RU"/>
              </w:rPr>
              <w:t>УРУТ на выработку тепловой энергии</w:t>
            </w:r>
          </w:p>
        </w:tc>
        <w:tc>
          <w:tcPr>
            <w:tcW w:w="1072" w:type="dxa"/>
            <w:shd w:val="clear" w:color="auto" w:fill="FFFFFF"/>
            <w:tcMar>
              <w:top w:w="40" w:type="dxa"/>
              <w:left w:w="200" w:type="dxa"/>
              <w:bottom w:w="40" w:type="dxa"/>
              <w:right w:w="200" w:type="dxa"/>
            </w:tcMar>
            <w:vAlign w:val="center"/>
          </w:tcPr>
          <w:p w14:paraId="7FDF3CF5" w14:textId="77777777" w:rsidR="002C55C4" w:rsidRPr="002C55C4" w:rsidRDefault="002C55C4" w:rsidP="002C55C4">
            <w:pPr>
              <w:rPr>
                <w:sz w:val="22"/>
              </w:rPr>
            </w:pPr>
            <w:r w:rsidRPr="002C55C4">
              <w:rPr>
                <w:sz w:val="22"/>
              </w:rPr>
              <w:t>кг.у.т./Гкал</w:t>
            </w:r>
          </w:p>
        </w:tc>
        <w:tc>
          <w:tcPr>
            <w:tcW w:w="1055" w:type="dxa"/>
            <w:shd w:val="clear" w:color="auto" w:fill="FFFFFF"/>
            <w:tcMar>
              <w:top w:w="40" w:type="dxa"/>
              <w:left w:w="200" w:type="dxa"/>
              <w:bottom w:w="40" w:type="dxa"/>
              <w:right w:w="200" w:type="dxa"/>
            </w:tcMar>
            <w:vAlign w:val="center"/>
          </w:tcPr>
          <w:p w14:paraId="32326DB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3A75F0B"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6F5FBD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5CC497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92A4D1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6DB56E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7A27C2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F824EB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511CAA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698F16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471590D" w14:textId="77777777" w:rsidR="002C55C4" w:rsidRPr="002C55C4" w:rsidRDefault="002C55C4" w:rsidP="002C55C4">
            <w:pPr>
              <w:rPr>
                <w:sz w:val="22"/>
              </w:rPr>
            </w:pPr>
            <w:r w:rsidRPr="002C55C4">
              <w:rPr>
                <w:sz w:val="22"/>
              </w:rPr>
              <w:t>0,0000</w:t>
            </w:r>
          </w:p>
        </w:tc>
      </w:tr>
      <w:tr w:rsidR="002C55C4" w:rsidRPr="002C55C4" w14:paraId="78399403" w14:textId="77777777" w:rsidTr="002C55C4">
        <w:trPr>
          <w:jc w:val="center"/>
        </w:trPr>
        <w:tc>
          <w:tcPr>
            <w:tcW w:w="405" w:type="dxa"/>
            <w:shd w:val="clear" w:color="auto" w:fill="FFFFFF"/>
            <w:tcMar>
              <w:top w:w="40" w:type="dxa"/>
              <w:left w:w="20" w:type="dxa"/>
              <w:bottom w:w="40" w:type="dxa"/>
              <w:right w:w="20" w:type="dxa"/>
            </w:tcMar>
            <w:vAlign w:val="center"/>
          </w:tcPr>
          <w:p w14:paraId="76055165" w14:textId="77777777" w:rsidR="002C55C4" w:rsidRPr="002C55C4" w:rsidRDefault="002C55C4" w:rsidP="002C55C4">
            <w:pPr>
              <w:rPr>
                <w:sz w:val="22"/>
              </w:rPr>
            </w:pPr>
            <w:r w:rsidRPr="002C55C4">
              <w:rPr>
                <w:sz w:val="22"/>
              </w:rPr>
              <w:t>3</w:t>
            </w:r>
          </w:p>
        </w:tc>
        <w:tc>
          <w:tcPr>
            <w:tcW w:w="1195" w:type="dxa"/>
            <w:shd w:val="clear" w:color="auto" w:fill="FFFFFF"/>
            <w:tcMar>
              <w:top w:w="40" w:type="dxa"/>
              <w:left w:w="200" w:type="dxa"/>
              <w:bottom w:w="40" w:type="dxa"/>
              <w:right w:w="200" w:type="dxa"/>
            </w:tcMar>
            <w:vAlign w:val="center"/>
          </w:tcPr>
          <w:p w14:paraId="45107811" w14:textId="77777777" w:rsidR="002C55C4" w:rsidRPr="002C55C4" w:rsidRDefault="002C55C4" w:rsidP="002C55C4">
            <w:pPr>
              <w:rPr>
                <w:sz w:val="22"/>
              </w:rPr>
            </w:pPr>
            <w:r w:rsidRPr="002C55C4">
              <w:rPr>
                <w:sz w:val="22"/>
              </w:rPr>
              <w:t>Расход топлива:</w:t>
            </w:r>
          </w:p>
        </w:tc>
        <w:tc>
          <w:tcPr>
            <w:tcW w:w="1072" w:type="dxa"/>
            <w:shd w:val="clear" w:color="auto" w:fill="FFFFFF"/>
            <w:tcMar>
              <w:top w:w="40" w:type="dxa"/>
              <w:left w:w="200" w:type="dxa"/>
              <w:bottom w:w="40" w:type="dxa"/>
              <w:right w:w="200" w:type="dxa"/>
            </w:tcMar>
            <w:vAlign w:val="center"/>
          </w:tcPr>
          <w:p w14:paraId="23DAFF11"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377EF51"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B24BC7C"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B5FB484"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19D1322"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1F3B767"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DCF98CC"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025C029"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3499B5E"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9DA4103"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4FCDE17"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3E0F591" w14:textId="77777777" w:rsidR="002C55C4" w:rsidRPr="002C55C4" w:rsidRDefault="002C55C4" w:rsidP="002C55C4">
            <w:pPr>
              <w:rPr>
                <w:sz w:val="22"/>
              </w:rPr>
            </w:pPr>
          </w:p>
        </w:tc>
      </w:tr>
      <w:tr w:rsidR="002C55C4" w:rsidRPr="002C55C4" w14:paraId="0033A11C" w14:textId="77777777" w:rsidTr="002C55C4">
        <w:trPr>
          <w:jc w:val="center"/>
        </w:trPr>
        <w:tc>
          <w:tcPr>
            <w:tcW w:w="405" w:type="dxa"/>
            <w:shd w:val="clear" w:color="auto" w:fill="F2F2F2"/>
            <w:tcMar>
              <w:top w:w="40" w:type="dxa"/>
              <w:left w:w="20" w:type="dxa"/>
              <w:bottom w:w="40" w:type="dxa"/>
              <w:right w:w="20" w:type="dxa"/>
            </w:tcMar>
            <w:vAlign w:val="center"/>
          </w:tcPr>
          <w:p w14:paraId="53F03D36" w14:textId="77777777" w:rsidR="002C55C4" w:rsidRPr="002C55C4" w:rsidRDefault="002C55C4" w:rsidP="002C55C4">
            <w:pPr>
              <w:rPr>
                <w:sz w:val="22"/>
              </w:rPr>
            </w:pPr>
            <w:r w:rsidRPr="002C55C4">
              <w:rPr>
                <w:sz w:val="22"/>
              </w:rPr>
              <w:t>3.1</w:t>
            </w:r>
          </w:p>
        </w:tc>
        <w:tc>
          <w:tcPr>
            <w:tcW w:w="1195" w:type="dxa"/>
            <w:shd w:val="clear" w:color="auto" w:fill="F2F2F2"/>
            <w:tcMar>
              <w:top w:w="40" w:type="dxa"/>
              <w:left w:w="200" w:type="dxa"/>
              <w:bottom w:w="40" w:type="dxa"/>
              <w:right w:w="200" w:type="dxa"/>
            </w:tcMar>
            <w:vAlign w:val="center"/>
          </w:tcPr>
          <w:p w14:paraId="42691FDA" w14:textId="77777777" w:rsidR="002C55C4" w:rsidRPr="002C55C4" w:rsidRDefault="002C55C4" w:rsidP="002C55C4">
            <w:pPr>
              <w:rPr>
                <w:sz w:val="22"/>
              </w:rPr>
            </w:pPr>
            <w:r w:rsidRPr="002C55C4">
              <w:rPr>
                <w:sz w:val="22"/>
              </w:rPr>
              <w:t>условного</w:t>
            </w:r>
          </w:p>
        </w:tc>
        <w:tc>
          <w:tcPr>
            <w:tcW w:w="1072" w:type="dxa"/>
            <w:shd w:val="clear" w:color="auto" w:fill="F2F2F2"/>
            <w:tcMar>
              <w:top w:w="40" w:type="dxa"/>
              <w:left w:w="200" w:type="dxa"/>
              <w:bottom w:w="40" w:type="dxa"/>
              <w:right w:w="200" w:type="dxa"/>
            </w:tcMar>
            <w:vAlign w:val="center"/>
          </w:tcPr>
          <w:p w14:paraId="55F7C2DD" w14:textId="77777777" w:rsidR="002C55C4" w:rsidRPr="002C55C4" w:rsidRDefault="002C55C4" w:rsidP="002C55C4">
            <w:pPr>
              <w:rPr>
                <w:sz w:val="22"/>
              </w:rPr>
            </w:pPr>
            <w:r w:rsidRPr="002C55C4">
              <w:rPr>
                <w:sz w:val="22"/>
              </w:rPr>
              <w:t>т.у.т.</w:t>
            </w:r>
          </w:p>
        </w:tc>
        <w:tc>
          <w:tcPr>
            <w:tcW w:w="1055" w:type="dxa"/>
            <w:shd w:val="clear" w:color="auto" w:fill="F2F2F2"/>
            <w:tcMar>
              <w:top w:w="40" w:type="dxa"/>
              <w:left w:w="200" w:type="dxa"/>
              <w:bottom w:w="40" w:type="dxa"/>
              <w:right w:w="200" w:type="dxa"/>
            </w:tcMar>
            <w:vAlign w:val="center"/>
          </w:tcPr>
          <w:p w14:paraId="1CFB7BD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6CBB67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0248DC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56030A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63798A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DE88EB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DB840E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09D99E8"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9262C8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887095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F7D2CFB" w14:textId="77777777" w:rsidR="002C55C4" w:rsidRPr="002C55C4" w:rsidRDefault="002C55C4" w:rsidP="002C55C4">
            <w:pPr>
              <w:rPr>
                <w:sz w:val="22"/>
              </w:rPr>
            </w:pPr>
          </w:p>
        </w:tc>
      </w:tr>
      <w:tr w:rsidR="002C55C4" w:rsidRPr="002C55C4" w14:paraId="1F14AC61" w14:textId="77777777" w:rsidTr="002C55C4">
        <w:trPr>
          <w:jc w:val="center"/>
        </w:trPr>
        <w:tc>
          <w:tcPr>
            <w:tcW w:w="405" w:type="dxa"/>
            <w:shd w:val="clear" w:color="auto" w:fill="FFFFFF"/>
            <w:tcMar>
              <w:top w:w="40" w:type="dxa"/>
              <w:left w:w="20" w:type="dxa"/>
              <w:bottom w:w="40" w:type="dxa"/>
              <w:right w:w="20" w:type="dxa"/>
            </w:tcMar>
            <w:vAlign w:val="center"/>
          </w:tcPr>
          <w:p w14:paraId="57B84F77" w14:textId="77777777" w:rsidR="002C55C4" w:rsidRPr="002C55C4" w:rsidRDefault="002C55C4" w:rsidP="002C55C4">
            <w:pPr>
              <w:rPr>
                <w:sz w:val="22"/>
              </w:rPr>
            </w:pPr>
            <w:r w:rsidRPr="002C55C4">
              <w:rPr>
                <w:sz w:val="22"/>
              </w:rPr>
              <w:t>3.1.1</w:t>
            </w:r>
          </w:p>
        </w:tc>
        <w:tc>
          <w:tcPr>
            <w:tcW w:w="1195" w:type="dxa"/>
            <w:shd w:val="clear" w:color="auto" w:fill="FFFFFF"/>
            <w:tcMar>
              <w:top w:w="40" w:type="dxa"/>
              <w:left w:w="200" w:type="dxa"/>
              <w:bottom w:w="40" w:type="dxa"/>
              <w:right w:w="200" w:type="dxa"/>
            </w:tcMar>
            <w:vAlign w:val="center"/>
          </w:tcPr>
          <w:p w14:paraId="54CD6D16"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67DEB996" w14:textId="77777777" w:rsidR="002C55C4" w:rsidRPr="002C55C4" w:rsidRDefault="002C55C4" w:rsidP="002C55C4">
            <w:pPr>
              <w:rPr>
                <w:sz w:val="22"/>
              </w:rPr>
            </w:pPr>
            <w:r w:rsidRPr="002C55C4">
              <w:rPr>
                <w:sz w:val="22"/>
              </w:rPr>
              <w:t>т.у.т.</w:t>
            </w:r>
          </w:p>
        </w:tc>
        <w:tc>
          <w:tcPr>
            <w:tcW w:w="1055" w:type="dxa"/>
            <w:shd w:val="clear" w:color="auto" w:fill="FFFFFF"/>
            <w:tcMar>
              <w:top w:w="40" w:type="dxa"/>
              <w:left w:w="200" w:type="dxa"/>
              <w:bottom w:w="40" w:type="dxa"/>
              <w:right w:w="200" w:type="dxa"/>
            </w:tcMar>
            <w:vAlign w:val="center"/>
          </w:tcPr>
          <w:p w14:paraId="66828C1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945AEC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14E6F9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91AE9C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886C0B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49D303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D50474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BCAAA8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8FD116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F9168C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86D2AED" w14:textId="77777777" w:rsidR="002C55C4" w:rsidRPr="002C55C4" w:rsidRDefault="002C55C4" w:rsidP="002C55C4">
            <w:pPr>
              <w:rPr>
                <w:sz w:val="22"/>
              </w:rPr>
            </w:pPr>
            <w:r w:rsidRPr="002C55C4">
              <w:rPr>
                <w:sz w:val="22"/>
              </w:rPr>
              <w:t>0,0000</w:t>
            </w:r>
          </w:p>
        </w:tc>
      </w:tr>
      <w:tr w:rsidR="002C55C4" w:rsidRPr="002C55C4" w14:paraId="05A3534A" w14:textId="77777777" w:rsidTr="002C55C4">
        <w:trPr>
          <w:jc w:val="center"/>
        </w:trPr>
        <w:tc>
          <w:tcPr>
            <w:tcW w:w="405" w:type="dxa"/>
            <w:shd w:val="clear" w:color="auto" w:fill="F2F2F2"/>
            <w:tcMar>
              <w:top w:w="40" w:type="dxa"/>
              <w:left w:w="20" w:type="dxa"/>
              <w:bottom w:w="40" w:type="dxa"/>
              <w:right w:w="20" w:type="dxa"/>
            </w:tcMar>
            <w:vAlign w:val="center"/>
          </w:tcPr>
          <w:p w14:paraId="7725B663" w14:textId="77777777" w:rsidR="002C55C4" w:rsidRPr="002C55C4" w:rsidRDefault="002C55C4" w:rsidP="002C55C4">
            <w:pPr>
              <w:rPr>
                <w:sz w:val="22"/>
              </w:rPr>
            </w:pPr>
            <w:r w:rsidRPr="002C55C4">
              <w:rPr>
                <w:sz w:val="22"/>
              </w:rPr>
              <w:t>3.2</w:t>
            </w:r>
          </w:p>
        </w:tc>
        <w:tc>
          <w:tcPr>
            <w:tcW w:w="1195" w:type="dxa"/>
            <w:shd w:val="clear" w:color="auto" w:fill="F2F2F2"/>
            <w:tcMar>
              <w:top w:w="40" w:type="dxa"/>
              <w:left w:w="200" w:type="dxa"/>
              <w:bottom w:w="40" w:type="dxa"/>
              <w:right w:w="200" w:type="dxa"/>
            </w:tcMar>
            <w:vAlign w:val="center"/>
          </w:tcPr>
          <w:p w14:paraId="7CD2FA28" w14:textId="77777777" w:rsidR="002C55C4" w:rsidRPr="002C55C4" w:rsidRDefault="002C55C4" w:rsidP="002C55C4">
            <w:pPr>
              <w:rPr>
                <w:sz w:val="22"/>
              </w:rPr>
            </w:pPr>
            <w:r w:rsidRPr="002C55C4">
              <w:rPr>
                <w:sz w:val="22"/>
              </w:rPr>
              <w:t>натурального</w:t>
            </w:r>
          </w:p>
        </w:tc>
        <w:tc>
          <w:tcPr>
            <w:tcW w:w="1072" w:type="dxa"/>
            <w:shd w:val="clear" w:color="auto" w:fill="F2F2F2"/>
            <w:tcMar>
              <w:top w:w="40" w:type="dxa"/>
              <w:left w:w="200" w:type="dxa"/>
              <w:bottom w:w="40" w:type="dxa"/>
              <w:right w:w="200" w:type="dxa"/>
            </w:tcMar>
            <w:vAlign w:val="center"/>
          </w:tcPr>
          <w:p w14:paraId="44D3DD0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ED2F8D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EA0F26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F80FA6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213A4E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6A9F714"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17886D7"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7D9D85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B4E8E6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FBAC43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B072D6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D66A3B7" w14:textId="77777777" w:rsidR="002C55C4" w:rsidRPr="002C55C4" w:rsidRDefault="002C55C4" w:rsidP="002C55C4">
            <w:pPr>
              <w:rPr>
                <w:sz w:val="22"/>
              </w:rPr>
            </w:pPr>
          </w:p>
        </w:tc>
      </w:tr>
      <w:tr w:rsidR="002C55C4" w:rsidRPr="002C55C4" w14:paraId="76F0ACD7" w14:textId="77777777" w:rsidTr="002C55C4">
        <w:trPr>
          <w:jc w:val="center"/>
        </w:trPr>
        <w:tc>
          <w:tcPr>
            <w:tcW w:w="405" w:type="dxa"/>
            <w:shd w:val="clear" w:color="auto" w:fill="FFFFFF"/>
            <w:tcMar>
              <w:top w:w="40" w:type="dxa"/>
              <w:left w:w="20" w:type="dxa"/>
              <w:bottom w:w="40" w:type="dxa"/>
              <w:right w:w="20" w:type="dxa"/>
            </w:tcMar>
            <w:vAlign w:val="center"/>
          </w:tcPr>
          <w:p w14:paraId="65BEED03" w14:textId="77777777" w:rsidR="002C55C4" w:rsidRPr="002C55C4" w:rsidRDefault="002C55C4" w:rsidP="002C55C4">
            <w:pPr>
              <w:rPr>
                <w:sz w:val="22"/>
              </w:rPr>
            </w:pPr>
            <w:r w:rsidRPr="002C55C4">
              <w:rPr>
                <w:sz w:val="22"/>
              </w:rPr>
              <w:t>3.2.1</w:t>
            </w:r>
          </w:p>
        </w:tc>
        <w:tc>
          <w:tcPr>
            <w:tcW w:w="1195" w:type="dxa"/>
            <w:shd w:val="clear" w:color="auto" w:fill="FFFFFF"/>
            <w:tcMar>
              <w:top w:w="40" w:type="dxa"/>
              <w:left w:w="200" w:type="dxa"/>
              <w:bottom w:w="40" w:type="dxa"/>
              <w:right w:w="200" w:type="dxa"/>
            </w:tcMar>
            <w:vAlign w:val="center"/>
          </w:tcPr>
          <w:p w14:paraId="68976F98"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14A0FC74" w14:textId="77777777" w:rsidR="002C55C4" w:rsidRPr="002C55C4" w:rsidRDefault="002C55C4" w:rsidP="002C55C4">
            <w:pPr>
              <w:rPr>
                <w:sz w:val="22"/>
              </w:rPr>
            </w:pPr>
            <w:r w:rsidRPr="002C55C4">
              <w:rPr>
                <w:sz w:val="22"/>
              </w:rPr>
              <w:t>т.</w:t>
            </w:r>
          </w:p>
        </w:tc>
        <w:tc>
          <w:tcPr>
            <w:tcW w:w="1055" w:type="dxa"/>
            <w:shd w:val="clear" w:color="auto" w:fill="FFFFFF"/>
            <w:tcMar>
              <w:top w:w="40" w:type="dxa"/>
              <w:left w:w="200" w:type="dxa"/>
              <w:bottom w:w="40" w:type="dxa"/>
              <w:right w:w="200" w:type="dxa"/>
            </w:tcMar>
            <w:vAlign w:val="center"/>
          </w:tcPr>
          <w:p w14:paraId="7F01A6A2" w14:textId="77777777" w:rsidR="002C55C4" w:rsidRPr="002C55C4" w:rsidRDefault="002C55C4" w:rsidP="002C55C4">
            <w:pPr>
              <w:rPr>
                <w:sz w:val="22"/>
              </w:rPr>
            </w:pPr>
            <w:r w:rsidRPr="002C55C4">
              <w:rPr>
                <w:sz w:val="22"/>
              </w:rPr>
              <w:t>280,5000</w:t>
            </w:r>
          </w:p>
        </w:tc>
        <w:tc>
          <w:tcPr>
            <w:tcW w:w="1055" w:type="dxa"/>
            <w:shd w:val="clear" w:color="auto" w:fill="FFFFFF"/>
            <w:tcMar>
              <w:top w:w="40" w:type="dxa"/>
              <w:left w:w="200" w:type="dxa"/>
              <w:bottom w:w="40" w:type="dxa"/>
              <w:right w:w="200" w:type="dxa"/>
            </w:tcMar>
            <w:vAlign w:val="center"/>
          </w:tcPr>
          <w:p w14:paraId="7D629367" w14:textId="77777777" w:rsidR="002C55C4" w:rsidRPr="002C55C4" w:rsidRDefault="002C55C4" w:rsidP="002C55C4">
            <w:pPr>
              <w:rPr>
                <w:sz w:val="22"/>
              </w:rPr>
            </w:pPr>
            <w:r w:rsidRPr="002C55C4">
              <w:rPr>
                <w:sz w:val="22"/>
              </w:rPr>
              <w:t>266,8000</w:t>
            </w:r>
          </w:p>
        </w:tc>
        <w:tc>
          <w:tcPr>
            <w:tcW w:w="1055" w:type="dxa"/>
            <w:shd w:val="clear" w:color="auto" w:fill="FFFFFF"/>
            <w:tcMar>
              <w:top w:w="40" w:type="dxa"/>
              <w:left w:w="200" w:type="dxa"/>
              <w:bottom w:w="40" w:type="dxa"/>
              <w:right w:w="200" w:type="dxa"/>
            </w:tcMar>
            <w:vAlign w:val="center"/>
          </w:tcPr>
          <w:p w14:paraId="49BDCEAD" w14:textId="77777777" w:rsidR="002C55C4" w:rsidRPr="002C55C4" w:rsidRDefault="002C55C4" w:rsidP="002C55C4">
            <w:pPr>
              <w:rPr>
                <w:sz w:val="22"/>
              </w:rPr>
            </w:pPr>
            <w:r w:rsidRPr="002C55C4">
              <w:rPr>
                <w:sz w:val="22"/>
              </w:rPr>
              <w:t>266,8000</w:t>
            </w:r>
          </w:p>
        </w:tc>
        <w:tc>
          <w:tcPr>
            <w:tcW w:w="1055" w:type="dxa"/>
            <w:shd w:val="clear" w:color="auto" w:fill="FFFFFF"/>
            <w:tcMar>
              <w:top w:w="40" w:type="dxa"/>
              <w:left w:w="200" w:type="dxa"/>
              <w:bottom w:w="40" w:type="dxa"/>
              <w:right w:w="200" w:type="dxa"/>
            </w:tcMar>
            <w:vAlign w:val="center"/>
          </w:tcPr>
          <w:p w14:paraId="11AEB138" w14:textId="77777777" w:rsidR="002C55C4" w:rsidRPr="002C55C4" w:rsidRDefault="002C55C4" w:rsidP="002C55C4">
            <w:pPr>
              <w:rPr>
                <w:sz w:val="22"/>
              </w:rPr>
            </w:pPr>
            <w:r w:rsidRPr="002C55C4">
              <w:rPr>
                <w:sz w:val="22"/>
              </w:rPr>
              <w:t>266,8000</w:t>
            </w:r>
          </w:p>
        </w:tc>
        <w:tc>
          <w:tcPr>
            <w:tcW w:w="1055" w:type="dxa"/>
            <w:shd w:val="clear" w:color="auto" w:fill="FFFFFF"/>
            <w:tcMar>
              <w:top w:w="40" w:type="dxa"/>
              <w:left w:w="200" w:type="dxa"/>
              <w:bottom w:w="40" w:type="dxa"/>
              <w:right w:w="200" w:type="dxa"/>
            </w:tcMar>
            <w:vAlign w:val="center"/>
          </w:tcPr>
          <w:p w14:paraId="75D17A2C" w14:textId="77777777" w:rsidR="002C55C4" w:rsidRPr="002C55C4" w:rsidRDefault="002C55C4" w:rsidP="002C55C4">
            <w:pPr>
              <w:rPr>
                <w:sz w:val="22"/>
              </w:rPr>
            </w:pPr>
            <w:r w:rsidRPr="002C55C4">
              <w:rPr>
                <w:sz w:val="22"/>
              </w:rPr>
              <w:t>266,8000</w:t>
            </w:r>
          </w:p>
        </w:tc>
        <w:tc>
          <w:tcPr>
            <w:tcW w:w="1055" w:type="dxa"/>
            <w:shd w:val="clear" w:color="auto" w:fill="FFFFFF"/>
            <w:tcMar>
              <w:top w:w="40" w:type="dxa"/>
              <w:left w:w="200" w:type="dxa"/>
              <w:bottom w:w="40" w:type="dxa"/>
              <w:right w:w="200" w:type="dxa"/>
            </w:tcMar>
            <w:vAlign w:val="center"/>
          </w:tcPr>
          <w:p w14:paraId="0048D91B" w14:textId="77777777" w:rsidR="002C55C4" w:rsidRPr="002C55C4" w:rsidRDefault="002C55C4" w:rsidP="002C55C4">
            <w:pPr>
              <w:rPr>
                <w:sz w:val="22"/>
              </w:rPr>
            </w:pPr>
            <w:r w:rsidRPr="002C55C4">
              <w:rPr>
                <w:sz w:val="22"/>
              </w:rPr>
              <w:t>266,8000</w:t>
            </w:r>
          </w:p>
        </w:tc>
        <w:tc>
          <w:tcPr>
            <w:tcW w:w="1055" w:type="dxa"/>
            <w:shd w:val="clear" w:color="auto" w:fill="FFFFFF"/>
            <w:tcMar>
              <w:top w:w="40" w:type="dxa"/>
              <w:left w:w="200" w:type="dxa"/>
              <w:bottom w:w="40" w:type="dxa"/>
              <w:right w:w="200" w:type="dxa"/>
            </w:tcMar>
            <w:vAlign w:val="center"/>
          </w:tcPr>
          <w:p w14:paraId="05BDA2AD" w14:textId="77777777" w:rsidR="002C55C4" w:rsidRPr="002C55C4" w:rsidRDefault="002C55C4" w:rsidP="002C55C4">
            <w:pPr>
              <w:rPr>
                <w:sz w:val="22"/>
              </w:rPr>
            </w:pPr>
            <w:r w:rsidRPr="002C55C4">
              <w:rPr>
                <w:sz w:val="22"/>
              </w:rPr>
              <w:t>266,8000</w:t>
            </w:r>
          </w:p>
        </w:tc>
        <w:tc>
          <w:tcPr>
            <w:tcW w:w="1055" w:type="dxa"/>
            <w:shd w:val="clear" w:color="auto" w:fill="FFFFFF"/>
            <w:tcMar>
              <w:top w:w="40" w:type="dxa"/>
              <w:left w:w="200" w:type="dxa"/>
              <w:bottom w:w="40" w:type="dxa"/>
              <w:right w:w="200" w:type="dxa"/>
            </w:tcMar>
            <w:vAlign w:val="center"/>
          </w:tcPr>
          <w:p w14:paraId="57166D5C" w14:textId="77777777" w:rsidR="002C55C4" w:rsidRPr="002C55C4" w:rsidRDefault="002C55C4" w:rsidP="002C55C4">
            <w:pPr>
              <w:rPr>
                <w:sz w:val="22"/>
              </w:rPr>
            </w:pPr>
            <w:r w:rsidRPr="002C55C4">
              <w:rPr>
                <w:sz w:val="22"/>
              </w:rPr>
              <w:t>266,8000</w:t>
            </w:r>
          </w:p>
        </w:tc>
        <w:tc>
          <w:tcPr>
            <w:tcW w:w="1055" w:type="dxa"/>
            <w:shd w:val="clear" w:color="auto" w:fill="FFFFFF"/>
            <w:tcMar>
              <w:top w:w="40" w:type="dxa"/>
              <w:left w:w="200" w:type="dxa"/>
              <w:bottom w:w="40" w:type="dxa"/>
              <w:right w:w="200" w:type="dxa"/>
            </w:tcMar>
            <w:vAlign w:val="center"/>
          </w:tcPr>
          <w:p w14:paraId="126E5893" w14:textId="77777777" w:rsidR="002C55C4" w:rsidRPr="002C55C4" w:rsidRDefault="002C55C4" w:rsidP="002C55C4">
            <w:pPr>
              <w:rPr>
                <w:sz w:val="22"/>
              </w:rPr>
            </w:pPr>
            <w:r w:rsidRPr="002C55C4">
              <w:rPr>
                <w:sz w:val="22"/>
              </w:rPr>
              <w:t>266,8000</w:t>
            </w:r>
          </w:p>
        </w:tc>
        <w:tc>
          <w:tcPr>
            <w:tcW w:w="1055" w:type="dxa"/>
            <w:shd w:val="clear" w:color="auto" w:fill="FFFFFF"/>
            <w:tcMar>
              <w:top w:w="40" w:type="dxa"/>
              <w:left w:w="200" w:type="dxa"/>
              <w:bottom w:w="40" w:type="dxa"/>
              <w:right w:w="200" w:type="dxa"/>
            </w:tcMar>
            <w:vAlign w:val="center"/>
          </w:tcPr>
          <w:p w14:paraId="2E48AD2F" w14:textId="77777777" w:rsidR="002C55C4" w:rsidRPr="002C55C4" w:rsidRDefault="002C55C4" w:rsidP="002C55C4">
            <w:pPr>
              <w:rPr>
                <w:sz w:val="22"/>
              </w:rPr>
            </w:pPr>
            <w:r w:rsidRPr="002C55C4">
              <w:rPr>
                <w:sz w:val="22"/>
              </w:rPr>
              <w:t>266,8000</w:t>
            </w:r>
          </w:p>
        </w:tc>
        <w:tc>
          <w:tcPr>
            <w:tcW w:w="1055" w:type="dxa"/>
            <w:shd w:val="clear" w:color="auto" w:fill="FFFFFF"/>
            <w:tcMar>
              <w:top w:w="40" w:type="dxa"/>
              <w:left w:w="200" w:type="dxa"/>
              <w:bottom w:w="40" w:type="dxa"/>
              <w:right w:w="200" w:type="dxa"/>
            </w:tcMar>
            <w:vAlign w:val="center"/>
          </w:tcPr>
          <w:p w14:paraId="3528BD3D" w14:textId="77777777" w:rsidR="002C55C4" w:rsidRPr="002C55C4" w:rsidRDefault="002C55C4" w:rsidP="002C55C4">
            <w:pPr>
              <w:rPr>
                <w:sz w:val="22"/>
              </w:rPr>
            </w:pPr>
            <w:r w:rsidRPr="002C55C4">
              <w:rPr>
                <w:sz w:val="22"/>
              </w:rPr>
              <w:t>266,8000</w:t>
            </w:r>
          </w:p>
        </w:tc>
      </w:tr>
      <w:tr w:rsidR="002C55C4" w:rsidRPr="002C55C4" w14:paraId="1686EF59" w14:textId="77777777" w:rsidTr="002C55C4">
        <w:trPr>
          <w:jc w:val="center"/>
        </w:trPr>
        <w:tc>
          <w:tcPr>
            <w:tcW w:w="14277" w:type="dxa"/>
            <w:gridSpan w:val="14"/>
            <w:shd w:val="clear" w:color="auto" w:fill="FFFFFF"/>
            <w:tcMar>
              <w:top w:w="40" w:type="dxa"/>
              <w:left w:w="160" w:type="dxa"/>
              <w:bottom w:w="40" w:type="dxa"/>
              <w:right w:w="20" w:type="dxa"/>
            </w:tcMar>
            <w:vAlign w:val="center"/>
          </w:tcPr>
          <w:p w14:paraId="0A23B297" w14:textId="77777777" w:rsidR="002C55C4" w:rsidRPr="002C55C4" w:rsidRDefault="002C55C4" w:rsidP="002C55C4">
            <w:pPr>
              <w:rPr>
                <w:sz w:val="22"/>
              </w:rPr>
            </w:pPr>
            <w:r w:rsidRPr="002C55C4">
              <w:rPr>
                <w:sz w:val="22"/>
                <w:lang w:val="ru-RU"/>
              </w:rPr>
              <w:t xml:space="preserve">Котельная №42-23 Центральная с. Усть-Серта, ул. </w:t>
            </w:r>
            <w:r w:rsidRPr="002C55C4">
              <w:rPr>
                <w:sz w:val="22"/>
              </w:rPr>
              <w:t>Горького, д. 39</w:t>
            </w:r>
          </w:p>
        </w:tc>
      </w:tr>
      <w:tr w:rsidR="002C55C4" w:rsidRPr="002C55C4" w14:paraId="32AC7DBA" w14:textId="77777777" w:rsidTr="002C55C4">
        <w:trPr>
          <w:jc w:val="center"/>
        </w:trPr>
        <w:tc>
          <w:tcPr>
            <w:tcW w:w="405" w:type="dxa"/>
            <w:shd w:val="clear" w:color="auto" w:fill="FFFFFF"/>
            <w:tcMar>
              <w:top w:w="40" w:type="dxa"/>
              <w:left w:w="20" w:type="dxa"/>
              <w:bottom w:w="40" w:type="dxa"/>
              <w:right w:w="20" w:type="dxa"/>
            </w:tcMar>
            <w:vAlign w:val="center"/>
          </w:tcPr>
          <w:p w14:paraId="5198EE6A" w14:textId="77777777" w:rsidR="002C55C4" w:rsidRPr="002C55C4" w:rsidRDefault="002C55C4" w:rsidP="002C55C4">
            <w:pPr>
              <w:rPr>
                <w:sz w:val="22"/>
              </w:rPr>
            </w:pPr>
            <w:r w:rsidRPr="002C55C4">
              <w:rPr>
                <w:sz w:val="22"/>
              </w:rPr>
              <w:t>1</w:t>
            </w:r>
          </w:p>
        </w:tc>
        <w:tc>
          <w:tcPr>
            <w:tcW w:w="1195" w:type="dxa"/>
            <w:shd w:val="clear" w:color="auto" w:fill="FFFFFF"/>
            <w:tcMar>
              <w:top w:w="40" w:type="dxa"/>
              <w:left w:w="200" w:type="dxa"/>
              <w:bottom w:w="40" w:type="dxa"/>
              <w:right w:w="200" w:type="dxa"/>
            </w:tcMar>
            <w:vAlign w:val="center"/>
          </w:tcPr>
          <w:p w14:paraId="72FF447A" w14:textId="77777777" w:rsidR="002C55C4" w:rsidRPr="002C55C4" w:rsidRDefault="002C55C4" w:rsidP="002C55C4">
            <w:pPr>
              <w:rPr>
                <w:sz w:val="22"/>
              </w:rPr>
            </w:pPr>
            <w:r w:rsidRPr="002C55C4">
              <w:rPr>
                <w:sz w:val="22"/>
              </w:rPr>
              <w:t>Выработка тепловой энергии</w:t>
            </w:r>
          </w:p>
        </w:tc>
        <w:tc>
          <w:tcPr>
            <w:tcW w:w="1072" w:type="dxa"/>
            <w:shd w:val="clear" w:color="auto" w:fill="FFFFFF"/>
            <w:tcMar>
              <w:top w:w="40" w:type="dxa"/>
              <w:left w:w="200" w:type="dxa"/>
              <w:bottom w:w="40" w:type="dxa"/>
              <w:right w:w="200" w:type="dxa"/>
            </w:tcMar>
            <w:vAlign w:val="center"/>
          </w:tcPr>
          <w:p w14:paraId="45F2F2B5" w14:textId="77777777" w:rsidR="002C55C4" w:rsidRPr="002C55C4" w:rsidRDefault="002C55C4" w:rsidP="002C55C4">
            <w:pPr>
              <w:rPr>
                <w:sz w:val="22"/>
              </w:rPr>
            </w:pPr>
            <w:r w:rsidRPr="002C55C4">
              <w:rPr>
                <w:sz w:val="22"/>
              </w:rPr>
              <w:t>Гкал</w:t>
            </w:r>
          </w:p>
        </w:tc>
        <w:tc>
          <w:tcPr>
            <w:tcW w:w="1055" w:type="dxa"/>
            <w:shd w:val="clear" w:color="auto" w:fill="FFFFFF"/>
            <w:tcMar>
              <w:top w:w="40" w:type="dxa"/>
              <w:left w:w="200" w:type="dxa"/>
              <w:bottom w:w="40" w:type="dxa"/>
              <w:right w:w="200" w:type="dxa"/>
            </w:tcMar>
            <w:vAlign w:val="center"/>
          </w:tcPr>
          <w:p w14:paraId="1455E34C" w14:textId="77777777" w:rsidR="002C55C4" w:rsidRPr="002C55C4" w:rsidRDefault="002C55C4" w:rsidP="002C55C4">
            <w:pPr>
              <w:rPr>
                <w:sz w:val="22"/>
              </w:rPr>
            </w:pPr>
            <w:r w:rsidRPr="002C55C4">
              <w:rPr>
                <w:sz w:val="22"/>
              </w:rPr>
              <w:t>2720,5168</w:t>
            </w:r>
          </w:p>
        </w:tc>
        <w:tc>
          <w:tcPr>
            <w:tcW w:w="1055" w:type="dxa"/>
            <w:shd w:val="clear" w:color="auto" w:fill="FFFFFF"/>
            <w:tcMar>
              <w:top w:w="40" w:type="dxa"/>
              <w:left w:w="200" w:type="dxa"/>
              <w:bottom w:w="40" w:type="dxa"/>
              <w:right w:w="200" w:type="dxa"/>
            </w:tcMar>
            <w:vAlign w:val="center"/>
          </w:tcPr>
          <w:p w14:paraId="3DFD9069" w14:textId="77777777" w:rsidR="002C55C4" w:rsidRPr="002C55C4" w:rsidRDefault="002C55C4" w:rsidP="002C55C4">
            <w:pPr>
              <w:rPr>
                <w:sz w:val="22"/>
              </w:rPr>
            </w:pPr>
            <w:r w:rsidRPr="002C55C4">
              <w:rPr>
                <w:sz w:val="22"/>
              </w:rPr>
              <w:t>2709,0282</w:t>
            </w:r>
          </w:p>
        </w:tc>
        <w:tc>
          <w:tcPr>
            <w:tcW w:w="1055" w:type="dxa"/>
            <w:shd w:val="clear" w:color="auto" w:fill="FFFFFF"/>
            <w:tcMar>
              <w:top w:w="40" w:type="dxa"/>
              <w:left w:w="200" w:type="dxa"/>
              <w:bottom w:w="40" w:type="dxa"/>
              <w:right w:w="200" w:type="dxa"/>
            </w:tcMar>
            <w:vAlign w:val="center"/>
          </w:tcPr>
          <w:p w14:paraId="4399CFA8" w14:textId="77777777" w:rsidR="002C55C4" w:rsidRPr="002C55C4" w:rsidRDefault="002C55C4" w:rsidP="002C55C4">
            <w:pPr>
              <w:rPr>
                <w:sz w:val="22"/>
              </w:rPr>
            </w:pPr>
            <w:r w:rsidRPr="002C55C4">
              <w:rPr>
                <w:sz w:val="22"/>
              </w:rPr>
              <w:t>2715,3966</w:t>
            </w:r>
          </w:p>
        </w:tc>
        <w:tc>
          <w:tcPr>
            <w:tcW w:w="1055" w:type="dxa"/>
            <w:shd w:val="clear" w:color="auto" w:fill="FFFFFF"/>
            <w:tcMar>
              <w:top w:w="40" w:type="dxa"/>
              <w:left w:w="200" w:type="dxa"/>
              <w:bottom w:w="40" w:type="dxa"/>
              <w:right w:w="200" w:type="dxa"/>
            </w:tcMar>
            <w:vAlign w:val="center"/>
          </w:tcPr>
          <w:p w14:paraId="7EC02CC1" w14:textId="77777777" w:rsidR="002C55C4" w:rsidRPr="002C55C4" w:rsidRDefault="002C55C4" w:rsidP="002C55C4">
            <w:pPr>
              <w:rPr>
                <w:sz w:val="22"/>
              </w:rPr>
            </w:pPr>
            <w:r w:rsidRPr="002C55C4">
              <w:rPr>
                <w:sz w:val="22"/>
              </w:rPr>
              <w:t>2715,3966</w:t>
            </w:r>
          </w:p>
        </w:tc>
        <w:tc>
          <w:tcPr>
            <w:tcW w:w="1055" w:type="dxa"/>
            <w:shd w:val="clear" w:color="auto" w:fill="FFFFFF"/>
            <w:tcMar>
              <w:top w:w="40" w:type="dxa"/>
              <w:left w:w="200" w:type="dxa"/>
              <w:bottom w:w="40" w:type="dxa"/>
              <w:right w:w="200" w:type="dxa"/>
            </w:tcMar>
            <w:vAlign w:val="center"/>
          </w:tcPr>
          <w:p w14:paraId="2D81E851" w14:textId="77777777" w:rsidR="002C55C4" w:rsidRPr="002C55C4" w:rsidRDefault="002C55C4" w:rsidP="002C55C4">
            <w:pPr>
              <w:rPr>
                <w:sz w:val="22"/>
              </w:rPr>
            </w:pPr>
            <w:r w:rsidRPr="002C55C4">
              <w:rPr>
                <w:sz w:val="22"/>
              </w:rPr>
              <w:t>2715,3966</w:t>
            </w:r>
          </w:p>
        </w:tc>
        <w:tc>
          <w:tcPr>
            <w:tcW w:w="1055" w:type="dxa"/>
            <w:shd w:val="clear" w:color="auto" w:fill="FFFFFF"/>
            <w:tcMar>
              <w:top w:w="40" w:type="dxa"/>
              <w:left w:w="200" w:type="dxa"/>
              <w:bottom w:w="40" w:type="dxa"/>
              <w:right w:w="200" w:type="dxa"/>
            </w:tcMar>
            <w:vAlign w:val="center"/>
          </w:tcPr>
          <w:p w14:paraId="6BBA3D2C" w14:textId="77777777" w:rsidR="002C55C4" w:rsidRPr="002C55C4" w:rsidRDefault="002C55C4" w:rsidP="002C55C4">
            <w:pPr>
              <w:rPr>
                <w:sz w:val="22"/>
              </w:rPr>
            </w:pPr>
            <w:r w:rsidRPr="002C55C4">
              <w:rPr>
                <w:sz w:val="22"/>
              </w:rPr>
              <w:t>2715,3966</w:t>
            </w:r>
          </w:p>
        </w:tc>
        <w:tc>
          <w:tcPr>
            <w:tcW w:w="1055" w:type="dxa"/>
            <w:shd w:val="clear" w:color="auto" w:fill="FFFFFF"/>
            <w:tcMar>
              <w:top w:w="40" w:type="dxa"/>
              <w:left w:w="200" w:type="dxa"/>
              <w:bottom w:w="40" w:type="dxa"/>
              <w:right w:w="200" w:type="dxa"/>
            </w:tcMar>
            <w:vAlign w:val="center"/>
          </w:tcPr>
          <w:p w14:paraId="62C9A157" w14:textId="77777777" w:rsidR="002C55C4" w:rsidRPr="002C55C4" w:rsidRDefault="002C55C4" w:rsidP="002C55C4">
            <w:pPr>
              <w:rPr>
                <w:sz w:val="22"/>
              </w:rPr>
            </w:pPr>
            <w:r w:rsidRPr="002C55C4">
              <w:rPr>
                <w:sz w:val="22"/>
              </w:rPr>
              <w:t>2715,3966</w:t>
            </w:r>
          </w:p>
        </w:tc>
        <w:tc>
          <w:tcPr>
            <w:tcW w:w="1055" w:type="dxa"/>
            <w:shd w:val="clear" w:color="auto" w:fill="FFFFFF"/>
            <w:tcMar>
              <w:top w:w="40" w:type="dxa"/>
              <w:left w:w="200" w:type="dxa"/>
              <w:bottom w:w="40" w:type="dxa"/>
              <w:right w:w="200" w:type="dxa"/>
            </w:tcMar>
            <w:vAlign w:val="center"/>
          </w:tcPr>
          <w:p w14:paraId="6C3F7738" w14:textId="77777777" w:rsidR="002C55C4" w:rsidRPr="002C55C4" w:rsidRDefault="002C55C4" w:rsidP="002C55C4">
            <w:pPr>
              <w:rPr>
                <w:sz w:val="22"/>
              </w:rPr>
            </w:pPr>
            <w:r w:rsidRPr="002C55C4">
              <w:rPr>
                <w:sz w:val="22"/>
              </w:rPr>
              <w:t>2715,3966</w:t>
            </w:r>
          </w:p>
        </w:tc>
        <w:tc>
          <w:tcPr>
            <w:tcW w:w="1055" w:type="dxa"/>
            <w:shd w:val="clear" w:color="auto" w:fill="FFFFFF"/>
            <w:tcMar>
              <w:top w:w="40" w:type="dxa"/>
              <w:left w:w="200" w:type="dxa"/>
              <w:bottom w:w="40" w:type="dxa"/>
              <w:right w:w="200" w:type="dxa"/>
            </w:tcMar>
            <w:vAlign w:val="center"/>
          </w:tcPr>
          <w:p w14:paraId="59CD9FC5" w14:textId="77777777" w:rsidR="002C55C4" w:rsidRPr="002C55C4" w:rsidRDefault="002C55C4" w:rsidP="002C55C4">
            <w:pPr>
              <w:rPr>
                <w:sz w:val="22"/>
              </w:rPr>
            </w:pPr>
            <w:r w:rsidRPr="002C55C4">
              <w:rPr>
                <w:sz w:val="22"/>
              </w:rPr>
              <w:t>2715,3966</w:t>
            </w:r>
          </w:p>
        </w:tc>
        <w:tc>
          <w:tcPr>
            <w:tcW w:w="1055" w:type="dxa"/>
            <w:shd w:val="clear" w:color="auto" w:fill="FFFFFF"/>
            <w:tcMar>
              <w:top w:w="40" w:type="dxa"/>
              <w:left w:w="200" w:type="dxa"/>
              <w:bottom w:w="40" w:type="dxa"/>
              <w:right w:w="200" w:type="dxa"/>
            </w:tcMar>
            <w:vAlign w:val="center"/>
          </w:tcPr>
          <w:p w14:paraId="40772F4B" w14:textId="77777777" w:rsidR="002C55C4" w:rsidRPr="002C55C4" w:rsidRDefault="002C55C4" w:rsidP="002C55C4">
            <w:pPr>
              <w:rPr>
                <w:sz w:val="22"/>
              </w:rPr>
            </w:pPr>
            <w:r w:rsidRPr="002C55C4">
              <w:rPr>
                <w:sz w:val="22"/>
              </w:rPr>
              <w:t>2715,3966</w:t>
            </w:r>
          </w:p>
        </w:tc>
        <w:tc>
          <w:tcPr>
            <w:tcW w:w="1055" w:type="dxa"/>
            <w:shd w:val="clear" w:color="auto" w:fill="FFFFFF"/>
            <w:tcMar>
              <w:top w:w="40" w:type="dxa"/>
              <w:left w:w="200" w:type="dxa"/>
              <w:bottom w:w="40" w:type="dxa"/>
              <w:right w:w="200" w:type="dxa"/>
            </w:tcMar>
            <w:vAlign w:val="center"/>
          </w:tcPr>
          <w:p w14:paraId="375E2B36" w14:textId="77777777" w:rsidR="002C55C4" w:rsidRPr="002C55C4" w:rsidRDefault="002C55C4" w:rsidP="002C55C4">
            <w:pPr>
              <w:rPr>
                <w:sz w:val="22"/>
              </w:rPr>
            </w:pPr>
            <w:r w:rsidRPr="002C55C4">
              <w:rPr>
                <w:sz w:val="22"/>
              </w:rPr>
              <w:t>2715,3966</w:t>
            </w:r>
          </w:p>
        </w:tc>
      </w:tr>
      <w:tr w:rsidR="002C55C4" w:rsidRPr="002C55C4" w14:paraId="3429FE42" w14:textId="77777777" w:rsidTr="002C55C4">
        <w:trPr>
          <w:jc w:val="center"/>
        </w:trPr>
        <w:tc>
          <w:tcPr>
            <w:tcW w:w="405" w:type="dxa"/>
            <w:shd w:val="clear" w:color="auto" w:fill="FFFFFF"/>
            <w:tcMar>
              <w:top w:w="40" w:type="dxa"/>
              <w:left w:w="20" w:type="dxa"/>
              <w:bottom w:w="40" w:type="dxa"/>
              <w:right w:w="20" w:type="dxa"/>
            </w:tcMar>
            <w:vAlign w:val="center"/>
          </w:tcPr>
          <w:p w14:paraId="1E600A82" w14:textId="77777777" w:rsidR="002C55C4" w:rsidRPr="002C55C4" w:rsidRDefault="002C55C4" w:rsidP="002C55C4">
            <w:pPr>
              <w:rPr>
                <w:sz w:val="22"/>
              </w:rPr>
            </w:pPr>
            <w:r w:rsidRPr="002C55C4">
              <w:rPr>
                <w:sz w:val="22"/>
              </w:rPr>
              <w:t>2</w:t>
            </w:r>
          </w:p>
        </w:tc>
        <w:tc>
          <w:tcPr>
            <w:tcW w:w="1195" w:type="dxa"/>
            <w:shd w:val="clear" w:color="auto" w:fill="FFFFFF"/>
            <w:tcMar>
              <w:top w:w="40" w:type="dxa"/>
              <w:left w:w="200" w:type="dxa"/>
              <w:bottom w:w="40" w:type="dxa"/>
              <w:right w:w="200" w:type="dxa"/>
            </w:tcMar>
            <w:vAlign w:val="center"/>
          </w:tcPr>
          <w:p w14:paraId="657FF112" w14:textId="77777777" w:rsidR="002C55C4" w:rsidRPr="002C55C4" w:rsidRDefault="002C55C4" w:rsidP="002C55C4">
            <w:pPr>
              <w:rPr>
                <w:sz w:val="22"/>
                <w:lang w:val="ru-RU"/>
              </w:rPr>
            </w:pPr>
            <w:r w:rsidRPr="002C55C4">
              <w:rPr>
                <w:sz w:val="22"/>
                <w:lang w:val="ru-RU"/>
              </w:rPr>
              <w:t>УРУТ на выработку тепловой энергии</w:t>
            </w:r>
          </w:p>
        </w:tc>
        <w:tc>
          <w:tcPr>
            <w:tcW w:w="1072" w:type="dxa"/>
            <w:shd w:val="clear" w:color="auto" w:fill="FFFFFF"/>
            <w:tcMar>
              <w:top w:w="40" w:type="dxa"/>
              <w:left w:w="200" w:type="dxa"/>
              <w:bottom w:w="40" w:type="dxa"/>
              <w:right w:w="200" w:type="dxa"/>
            </w:tcMar>
            <w:vAlign w:val="center"/>
          </w:tcPr>
          <w:p w14:paraId="78502331" w14:textId="77777777" w:rsidR="002C55C4" w:rsidRPr="002C55C4" w:rsidRDefault="002C55C4" w:rsidP="002C55C4">
            <w:pPr>
              <w:rPr>
                <w:sz w:val="22"/>
              </w:rPr>
            </w:pPr>
            <w:r w:rsidRPr="002C55C4">
              <w:rPr>
                <w:sz w:val="22"/>
              </w:rPr>
              <w:t>кг.у.т./Гкал</w:t>
            </w:r>
          </w:p>
        </w:tc>
        <w:tc>
          <w:tcPr>
            <w:tcW w:w="1055" w:type="dxa"/>
            <w:shd w:val="clear" w:color="auto" w:fill="FFFFFF"/>
            <w:tcMar>
              <w:top w:w="40" w:type="dxa"/>
              <w:left w:w="200" w:type="dxa"/>
              <w:bottom w:w="40" w:type="dxa"/>
              <w:right w:w="200" w:type="dxa"/>
            </w:tcMar>
            <w:vAlign w:val="center"/>
          </w:tcPr>
          <w:p w14:paraId="3562FEF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1DC46C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A946CE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B23AD1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2B53CC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DE87E5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B42F13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22C012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D35F86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A879E8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FDA48DC" w14:textId="77777777" w:rsidR="002C55C4" w:rsidRPr="002C55C4" w:rsidRDefault="002C55C4" w:rsidP="002C55C4">
            <w:pPr>
              <w:rPr>
                <w:sz w:val="22"/>
              </w:rPr>
            </w:pPr>
            <w:r w:rsidRPr="002C55C4">
              <w:rPr>
                <w:sz w:val="22"/>
              </w:rPr>
              <w:t>0,0000</w:t>
            </w:r>
          </w:p>
        </w:tc>
      </w:tr>
      <w:tr w:rsidR="002C55C4" w:rsidRPr="002C55C4" w14:paraId="1D45B75D" w14:textId="77777777" w:rsidTr="002C55C4">
        <w:trPr>
          <w:jc w:val="center"/>
        </w:trPr>
        <w:tc>
          <w:tcPr>
            <w:tcW w:w="405" w:type="dxa"/>
            <w:shd w:val="clear" w:color="auto" w:fill="FFFFFF"/>
            <w:tcMar>
              <w:top w:w="40" w:type="dxa"/>
              <w:left w:w="20" w:type="dxa"/>
              <w:bottom w:w="40" w:type="dxa"/>
              <w:right w:w="20" w:type="dxa"/>
            </w:tcMar>
            <w:vAlign w:val="center"/>
          </w:tcPr>
          <w:p w14:paraId="4A0BF7C0" w14:textId="77777777" w:rsidR="002C55C4" w:rsidRPr="002C55C4" w:rsidRDefault="002C55C4" w:rsidP="002C55C4">
            <w:pPr>
              <w:rPr>
                <w:sz w:val="22"/>
              </w:rPr>
            </w:pPr>
            <w:r w:rsidRPr="002C55C4">
              <w:rPr>
                <w:sz w:val="22"/>
              </w:rPr>
              <w:t>3</w:t>
            </w:r>
          </w:p>
        </w:tc>
        <w:tc>
          <w:tcPr>
            <w:tcW w:w="1195" w:type="dxa"/>
            <w:shd w:val="clear" w:color="auto" w:fill="FFFFFF"/>
            <w:tcMar>
              <w:top w:w="40" w:type="dxa"/>
              <w:left w:w="200" w:type="dxa"/>
              <w:bottom w:w="40" w:type="dxa"/>
              <w:right w:w="200" w:type="dxa"/>
            </w:tcMar>
            <w:vAlign w:val="center"/>
          </w:tcPr>
          <w:p w14:paraId="482C6F6B" w14:textId="77777777" w:rsidR="002C55C4" w:rsidRPr="002C55C4" w:rsidRDefault="002C55C4" w:rsidP="002C55C4">
            <w:pPr>
              <w:rPr>
                <w:sz w:val="22"/>
              </w:rPr>
            </w:pPr>
            <w:r w:rsidRPr="002C55C4">
              <w:rPr>
                <w:sz w:val="22"/>
              </w:rPr>
              <w:t>Расход топлива:</w:t>
            </w:r>
          </w:p>
        </w:tc>
        <w:tc>
          <w:tcPr>
            <w:tcW w:w="1072" w:type="dxa"/>
            <w:shd w:val="clear" w:color="auto" w:fill="FFFFFF"/>
            <w:tcMar>
              <w:top w:w="40" w:type="dxa"/>
              <w:left w:w="200" w:type="dxa"/>
              <w:bottom w:w="40" w:type="dxa"/>
              <w:right w:w="200" w:type="dxa"/>
            </w:tcMar>
            <w:vAlign w:val="center"/>
          </w:tcPr>
          <w:p w14:paraId="6BBB4093"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9A9260A"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92510FE"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E09C56D"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7E7C8AE"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20A8C22"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9AED4C8"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325F418"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21204E0"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851DC25"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77737F4"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3AA748A" w14:textId="77777777" w:rsidR="002C55C4" w:rsidRPr="002C55C4" w:rsidRDefault="002C55C4" w:rsidP="002C55C4">
            <w:pPr>
              <w:rPr>
                <w:sz w:val="22"/>
              </w:rPr>
            </w:pPr>
          </w:p>
        </w:tc>
      </w:tr>
      <w:tr w:rsidR="002C55C4" w:rsidRPr="002C55C4" w14:paraId="6D12A3DA" w14:textId="77777777" w:rsidTr="002C55C4">
        <w:trPr>
          <w:jc w:val="center"/>
        </w:trPr>
        <w:tc>
          <w:tcPr>
            <w:tcW w:w="405" w:type="dxa"/>
            <w:shd w:val="clear" w:color="auto" w:fill="F2F2F2"/>
            <w:tcMar>
              <w:top w:w="40" w:type="dxa"/>
              <w:left w:w="20" w:type="dxa"/>
              <w:bottom w:w="40" w:type="dxa"/>
              <w:right w:w="20" w:type="dxa"/>
            </w:tcMar>
            <w:vAlign w:val="center"/>
          </w:tcPr>
          <w:p w14:paraId="16982D79" w14:textId="77777777" w:rsidR="002C55C4" w:rsidRPr="002C55C4" w:rsidRDefault="002C55C4" w:rsidP="002C55C4">
            <w:pPr>
              <w:rPr>
                <w:sz w:val="22"/>
              </w:rPr>
            </w:pPr>
            <w:r w:rsidRPr="002C55C4">
              <w:rPr>
                <w:sz w:val="22"/>
              </w:rPr>
              <w:t>3.1</w:t>
            </w:r>
          </w:p>
        </w:tc>
        <w:tc>
          <w:tcPr>
            <w:tcW w:w="1195" w:type="dxa"/>
            <w:shd w:val="clear" w:color="auto" w:fill="F2F2F2"/>
            <w:tcMar>
              <w:top w:w="40" w:type="dxa"/>
              <w:left w:w="200" w:type="dxa"/>
              <w:bottom w:w="40" w:type="dxa"/>
              <w:right w:w="200" w:type="dxa"/>
            </w:tcMar>
            <w:vAlign w:val="center"/>
          </w:tcPr>
          <w:p w14:paraId="671547C2" w14:textId="77777777" w:rsidR="002C55C4" w:rsidRPr="002C55C4" w:rsidRDefault="002C55C4" w:rsidP="002C55C4">
            <w:pPr>
              <w:rPr>
                <w:sz w:val="22"/>
              </w:rPr>
            </w:pPr>
            <w:r w:rsidRPr="002C55C4">
              <w:rPr>
                <w:sz w:val="22"/>
              </w:rPr>
              <w:t>условного</w:t>
            </w:r>
          </w:p>
        </w:tc>
        <w:tc>
          <w:tcPr>
            <w:tcW w:w="1072" w:type="dxa"/>
            <w:shd w:val="clear" w:color="auto" w:fill="F2F2F2"/>
            <w:tcMar>
              <w:top w:w="40" w:type="dxa"/>
              <w:left w:w="200" w:type="dxa"/>
              <w:bottom w:w="40" w:type="dxa"/>
              <w:right w:w="200" w:type="dxa"/>
            </w:tcMar>
            <w:vAlign w:val="center"/>
          </w:tcPr>
          <w:p w14:paraId="366EBE49" w14:textId="77777777" w:rsidR="002C55C4" w:rsidRPr="002C55C4" w:rsidRDefault="002C55C4" w:rsidP="002C55C4">
            <w:pPr>
              <w:rPr>
                <w:sz w:val="22"/>
              </w:rPr>
            </w:pPr>
            <w:r w:rsidRPr="002C55C4">
              <w:rPr>
                <w:sz w:val="22"/>
              </w:rPr>
              <w:t>т.у.т.</w:t>
            </w:r>
          </w:p>
        </w:tc>
        <w:tc>
          <w:tcPr>
            <w:tcW w:w="1055" w:type="dxa"/>
            <w:shd w:val="clear" w:color="auto" w:fill="F2F2F2"/>
            <w:tcMar>
              <w:top w:w="40" w:type="dxa"/>
              <w:left w:w="200" w:type="dxa"/>
              <w:bottom w:w="40" w:type="dxa"/>
              <w:right w:w="200" w:type="dxa"/>
            </w:tcMar>
            <w:vAlign w:val="center"/>
          </w:tcPr>
          <w:p w14:paraId="5186C41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A1CC04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C0A3B0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F87CC25"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7AF754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1338D84"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1C907E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840E1A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C1D174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3141D8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5BD5FD8" w14:textId="77777777" w:rsidR="002C55C4" w:rsidRPr="002C55C4" w:rsidRDefault="002C55C4" w:rsidP="002C55C4">
            <w:pPr>
              <w:rPr>
                <w:sz w:val="22"/>
              </w:rPr>
            </w:pPr>
          </w:p>
        </w:tc>
      </w:tr>
      <w:tr w:rsidR="002C55C4" w:rsidRPr="002C55C4" w14:paraId="7519B75C" w14:textId="77777777" w:rsidTr="002C55C4">
        <w:trPr>
          <w:jc w:val="center"/>
        </w:trPr>
        <w:tc>
          <w:tcPr>
            <w:tcW w:w="405" w:type="dxa"/>
            <w:shd w:val="clear" w:color="auto" w:fill="FFFFFF"/>
            <w:tcMar>
              <w:top w:w="40" w:type="dxa"/>
              <w:left w:w="20" w:type="dxa"/>
              <w:bottom w:w="40" w:type="dxa"/>
              <w:right w:w="20" w:type="dxa"/>
            </w:tcMar>
            <w:vAlign w:val="center"/>
          </w:tcPr>
          <w:p w14:paraId="7F24DFD9" w14:textId="77777777" w:rsidR="002C55C4" w:rsidRPr="002C55C4" w:rsidRDefault="002C55C4" w:rsidP="002C55C4">
            <w:pPr>
              <w:rPr>
                <w:sz w:val="22"/>
              </w:rPr>
            </w:pPr>
            <w:r w:rsidRPr="002C55C4">
              <w:rPr>
                <w:sz w:val="22"/>
              </w:rPr>
              <w:t>3.1.1</w:t>
            </w:r>
          </w:p>
        </w:tc>
        <w:tc>
          <w:tcPr>
            <w:tcW w:w="1195" w:type="dxa"/>
            <w:shd w:val="clear" w:color="auto" w:fill="FFFFFF"/>
            <w:tcMar>
              <w:top w:w="40" w:type="dxa"/>
              <w:left w:w="200" w:type="dxa"/>
              <w:bottom w:w="40" w:type="dxa"/>
              <w:right w:w="200" w:type="dxa"/>
            </w:tcMar>
            <w:vAlign w:val="center"/>
          </w:tcPr>
          <w:p w14:paraId="44AC7933"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27B26CA0" w14:textId="77777777" w:rsidR="002C55C4" w:rsidRPr="002C55C4" w:rsidRDefault="002C55C4" w:rsidP="002C55C4">
            <w:pPr>
              <w:rPr>
                <w:sz w:val="22"/>
              </w:rPr>
            </w:pPr>
            <w:r w:rsidRPr="002C55C4">
              <w:rPr>
                <w:sz w:val="22"/>
              </w:rPr>
              <w:t>т.у.т.</w:t>
            </w:r>
          </w:p>
        </w:tc>
        <w:tc>
          <w:tcPr>
            <w:tcW w:w="1055" w:type="dxa"/>
            <w:shd w:val="clear" w:color="auto" w:fill="FFFFFF"/>
            <w:tcMar>
              <w:top w:w="40" w:type="dxa"/>
              <w:left w:w="200" w:type="dxa"/>
              <w:bottom w:w="40" w:type="dxa"/>
              <w:right w:w="200" w:type="dxa"/>
            </w:tcMar>
            <w:vAlign w:val="center"/>
          </w:tcPr>
          <w:p w14:paraId="02FDFA7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47E4D8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C70BA3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BA3B03B"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1ACBDC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AF81B0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B31E92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4CA9FE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C659B9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10DCF0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9CD53EF" w14:textId="77777777" w:rsidR="002C55C4" w:rsidRPr="002C55C4" w:rsidRDefault="002C55C4" w:rsidP="002C55C4">
            <w:pPr>
              <w:rPr>
                <w:sz w:val="22"/>
              </w:rPr>
            </w:pPr>
            <w:r w:rsidRPr="002C55C4">
              <w:rPr>
                <w:sz w:val="22"/>
              </w:rPr>
              <w:t>0,0000</w:t>
            </w:r>
          </w:p>
        </w:tc>
      </w:tr>
      <w:tr w:rsidR="002C55C4" w:rsidRPr="002C55C4" w14:paraId="1AE4B61A" w14:textId="77777777" w:rsidTr="002C55C4">
        <w:trPr>
          <w:jc w:val="center"/>
        </w:trPr>
        <w:tc>
          <w:tcPr>
            <w:tcW w:w="405" w:type="dxa"/>
            <w:shd w:val="clear" w:color="auto" w:fill="F2F2F2"/>
            <w:tcMar>
              <w:top w:w="40" w:type="dxa"/>
              <w:left w:w="20" w:type="dxa"/>
              <w:bottom w:w="40" w:type="dxa"/>
              <w:right w:w="20" w:type="dxa"/>
            </w:tcMar>
            <w:vAlign w:val="center"/>
          </w:tcPr>
          <w:p w14:paraId="769C45D2" w14:textId="77777777" w:rsidR="002C55C4" w:rsidRPr="002C55C4" w:rsidRDefault="002C55C4" w:rsidP="002C55C4">
            <w:pPr>
              <w:rPr>
                <w:sz w:val="22"/>
              </w:rPr>
            </w:pPr>
            <w:r w:rsidRPr="002C55C4">
              <w:rPr>
                <w:sz w:val="22"/>
              </w:rPr>
              <w:t>3.2</w:t>
            </w:r>
          </w:p>
        </w:tc>
        <w:tc>
          <w:tcPr>
            <w:tcW w:w="1195" w:type="dxa"/>
            <w:shd w:val="clear" w:color="auto" w:fill="F2F2F2"/>
            <w:tcMar>
              <w:top w:w="40" w:type="dxa"/>
              <w:left w:w="200" w:type="dxa"/>
              <w:bottom w:w="40" w:type="dxa"/>
              <w:right w:w="200" w:type="dxa"/>
            </w:tcMar>
            <w:vAlign w:val="center"/>
          </w:tcPr>
          <w:p w14:paraId="642F7DCD" w14:textId="77777777" w:rsidR="002C55C4" w:rsidRPr="002C55C4" w:rsidRDefault="002C55C4" w:rsidP="002C55C4">
            <w:pPr>
              <w:rPr>
                <w:sz w:val="22"/>
              </w:rPr>
            </w:pPr>
            <w:r w:rsidRPr="002C55C4">
              <w:rPr>
                <w:sz w:val="22"/>
              </w:rPr>
              <w:t>натурального</w:t>
            </w:r>
          </w:p>
        </w:tc>
        <w:tc>
          <w:tcPr>
            <w:tcW w:w="1072" w:type="dxa"/>
            <w:shd w:val="clear" w:color="auto" w:fill="F2F2F2"/>
            <w:tcMar>
              <w:top w:w="40" w:type="dxa"/>
              <w:left w:w="200" w:type="dxa"/>
              <w:bottom w:w="40" w:type="dxa"/>
              <w:right w:w="200" w:type="dxa"/>
            </w:tcMar>
            <w:vAlign w:val="center"/>
          </w:tcPr>
          <w:p w14:paraId="0CFA0CB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FC5DFB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524E55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37E5348"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04DB87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0AB6A4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B180718"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3D5088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EB3D5D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41E791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0170EE4"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FA2FD85" w14:textId="77777777" w:rsidR="002C55C4" w:rsidRPr="002C55C4" w:rsidRDefault="002C55C4" w:rsidP="002C55C4">
            <w:pPr>
              <w:rPr>
                <w:sz w:val="22"/>
              </w:rPr>
            </w:pPr>
          </w:p>
        </w:tc>
      </w:tr>
      <w:tr w:rsidR="002C55C4" w:rsidRPr="002C55C4" w14:paraId="0623102F" w14:textId="77777777" w:rsidTr="002C55C4">
        <w:trPr>
          <w:jc w:val="center"/>
        </w:trPr>
        <w:tc>
          <w:tcPr>
            <w:tcW w:w="405" w:type="dxa"/>
            <w:shd w:val="clear" w:color="auto" w:fill="FFFFFF"/>
            <w:tcMar>
              <w:top w:w="40" w:type="dxa"/>
              <w:left w:w="20" w:type="dxa"/>
              <w:bottom w:w="40" w:type="dxa"/>
              <w:right w:w="20" w:type="dxa"/>
            </w:tcMar>
            <w:vAlign w:val="center"/>
          </w:tcPr>
          <w:p w14:paraId="532AD4AB" w14:textId="77777777" w:rsidR="002C55C4" w:rsidRPr="002C55C4" w:rsidRDefault="002C55C4" w:rsidP="002C55C4">
            <w:pPr>
              <w:rPr>
                <w:sz w:val="22"/>
              </w:rPr>
            </w:pPr>
            <w:r w:rsidRPr="002C55C4">
              <w:rPr>
                <w:sz w:val="22"/>
              </w:rPr>
              <w:t>3.2.1</w:t>
            </w:r>
          </w:p>
        </w:tc>
        <w:tc>
          <w:tcPr>
            <w:tcW w:w="1195" w:type="dxa"/>
            <w:shd w:val="clear" w:color="auto" w:fill="FFFFFF"/>
            <w:tcMar>
              <w:top w:w="40" w:type="dxa"/>
              <w:left w:w="200" w:type="dxa"/>
              <w:bottom w:w="40" w:type="dxa"/>
              <w:right w:w="200" w:type="dxa"/>
            </w:tcMar>
            <w:vAlign w:val="center"/>
          </w:tcPr>
          <w:p w14:paraId="2D2D7A11"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44B09EC4" w14:textId="77777777" w:rsidR="002C55C4" w:rsidRPr="002C55C4" w:rsidRDefault="002C55C4" w:rsidP="002C55C4">
            <w:pPr>
              <w:rPr>
                <w:sz w:val="22"/>
              </w:rPr>
            </w:pPr>
            <w:r w:rsidRPr="002C55C4">
              <w:rPr>
                <w:sz w:val="22"/>
              </w:rPr>
              <w:t>т.</w:t>
            </w:r>
          </w:p>
        </w:tc>
        <w:tc>
          <w:tcPr>
            <w:tcW w:w="1055" w:type="dxa"/>
            <w:shd w:val="clear" w:color="auto" w:fill="FFFFFF"/>
            <w:tcMar>
              <w:top w:w="40" w:type="dxa"/>
              <w:left w:w="200" w:type="dxa"/>
              <w:bottom w:w="40" w:type="dxa"/>
              <w:right w:w="200" w:type="dxa"/>
            </w:tcMar>
            <w:vAlign w:val="center"/>
          </w:tcPr>
          <w:p w14:paraId="46C78EB5" w14:textId="77777777" w:rsidR="002C55C4" w:rsidRPr="002C55C4" w:rsidRDefault="002C55C4" w:rsidP="002C55C4">
            <w:pPr>
              <w:rPr>
                <w:sz w:val="22"/>
              </w:rPr>
            </w:pPr>
            <w:r w:rsidRPr="002C55C4">
              <w:rPr>
                <w:sz w:val="22"/>
              </w:rPr>
              <w:t>866,8000</w:t>
            </w:r>
          </w:p>
        </w:tc>
        <w:tc>
          <w:tcPr>
            <w:tcW w:w="1055" w:type="dxa"/>
            <w:shd w:val="clear" w:color="auto" w:fill="FFFFFF"/>
            <w:tcMar>
              <w:top w:w="40" w:type="dxa"/>
              <w:left w:w="200" w:type="dxa"/>
              <w:bottom w:w="40" w:type="dxa"/>
              <w:right w:w="200" w:type="dxa"/>
            </w:tcMar>
            <w:vAlign w:val="center"/>
          </w:tcPr>
          <w:p w14:paraId="70BA96DC" w14:textId="77777777" w:rsidR="002C55C4" w:rsidRPr="002C55C4" w:rsidRDefault="002C55C4" w:rsidP="002C55C4">
            <w:pPr>
              <w:rPr>
                <w:sz w:val="22"/>
              </w:rPr>
            </w:pPr>
            <w:r w:rsidRPr="002C55C4">
              <w:rPr>
                <w:sz w:val="22"/>
              </w:rPr>
              <w:t>824,3000</w:t>
            </w:r>
          </w:p>
        </w:tc>
        <w:tc>
          <w:tcPr>
            <w:tcW w:w="1055" w:type="dxa"/>
            <w:shd w:val="clear" w:color="auto" w:fill="FFFFFF"/>
            <w:tcMar>
              <w:top w:w="40" w:type="dxa"/>
              <w:left w:w="200" w:type="dxa"/>
              <w:bottom w:w="40" w:type="dxa"/>
              <w:right w:w="200" w:type="dxa"/>
            </w:tcMar>
            <w:vAlign w:val="center"/>
          </w:tcPr>
          <w:p w14:paraId="413A5F59" w14:textId="77777777" w:rsidR="002C55C4" w:rsidRPr="002C55C4" w:rsidRDefault="002C55C4" w:rsidP="002C55C4">
            <w:pPr>
              <w:rPr>
                <w:sz w:val="22"/>
              </w:rPr>
            </w:pPr>
            <w:r w:rsidRPr="002C55C4">
              <w:rPr>
                <w:sz w:val="22"/>
              </w:rPr>
              <w:t>824,3000</w:t>
            </w:r>
          </w:p>
        </w:tc>
        <w:tc>
          <w:tcPr>
            <w:tcW w:w="1055" w:type="dxa"/>
            <w:shd w:val="clear" w:color="auto" w:fill="FFFFFF"/>
            <w:tcMar>
              <w:top w:w="40" w:type="dxa"/>
              <w:left w:w="200" w:type="dxa"/>
              <w:bottom w:w="40" w:type="dxa"/>
              <w:right w:w="200" w:type="dxa"/>
            </w:tcMar>
            <w:vAlign w:val="center"/>
          </w:tcPr>
          <w:p w14:paraId="7768A2AF" w14:textId="77777777" w:rsidR="002C55C4" w:rsidRPr="002C55C4" w:rsidRDefault="002C55C4" w:rsidP="002C55C4">
            <w:pPr>
              <w:rPr>
                <w:sz w:val="22"/>
              </w:rPr>
            </w:pPr>
            <w:r w:rsidRPr="002C55C4">
              <w:rPr>
                <w:sz w:val="22"/>
              </w:rPr>
              <w:t>824,3000</w:t>
            </w:r>
          </w:p>
        </w:tc>
        <w:tc>
          <w:tcPr>
            <w:tcW w:w="1055" w:type="dxa"/>
            <w:shd w:val="clear" w:color="auto" w:fill="FFFFFF"/>
            <w:tcMar>
              <w:top w:w="40" w:type="dxa"/>
              <w:left w:w="200" w:type="dxa"/>
              <w:bottom w:w="40" w:type="dxa"/>
              <w:right w:w="200" w:type="dxa"/>
            </w:tcMar>
            <w:vAlign w:val="center"/>
          </w:tcPr>
          <w:p w14:paraId="04360D1D" w14:textId="77777777" w:rsidR="002C55C4" w:rsidRPr="002C55C4" w:rsidRDefault="002C55C4" w:rsidP="002C55C4">
            <w:pPr>
              <w:rPr>
                <w:sz w:val="22"/>
              </w:rPr>
            </w:pPr>
            <w:r w:rsidRPr="002C55C4">
              <w:rPr>
                <w:sz w:val="22"/>
              </w:rPr>
              <w:t>824,3000</w:t>
            </w:r>
          </w:p>
        </w:tc>
        <w:tc>
          <w:tcPr>
            <w:tcW w:w="1055" w:type="dxa"/>
            <w:shd w:val="clear" w:color="auto" w:fill="FFFFFF"/>
            <w:tcMar>
              <w:top w:w="40" w:type="dxa"/>
              <w:left w:w="200" w:type="dxa"/>
              <w:bottom w:w="40" w:type="dxa"/>
              <w:right w:w="200" w:type="dxa"/>
            </w:tcMar>
            <w:vAlign w:val="center"/>
          </w:tcPr>
          <w:p w14:paraId="28A1B6A0" w14:textId="77777777" w:rsidR="002C55C4" w:rsidRPr="002C55C4" w:rsidRDefault="002C55C4" w:rsidP="002C55C4">
            <w:pPr>
              <w:rPr>
                <w:sz w:val="22"/>
              </w:rPr>
            </w:pPr>
            <w:r w:rsidRPr="002C55C4">
              <w:rPr>
                <w:sz w:val="22"/>
              </w:rPr>
              <w:t>824,3000</w:t>
            </w:r>
          </w:p>
        </w:tc>
        <w:tc>
          <w:tcPr>
            <w:tcW w:w="1055" w:type="dxa"/>
            <w:shd w:val="clear" w:color="auto" w:fill="FFFFFF"/>
            <w:tcMar>
              <w:top w:w="40" w:type="dxa"/>
              <w:left w:w="200" w:type="dxa"/>
              <w:bottom w:w="40" w:type="dxa"/>
              <w:right w:w="200" w:type="dxa"/>
            </w:tcMar>
            <w:vAlign w:val="center"/>
          </w:tcPr>
          <w:p w14:paraId="5EE7EE97" w14:textId="77777777" w:rsidR="002C55C4" w:rsidRPr="002C55C4" w:rsidRDefault="002C55C4" w:rsidP="002C55C4">
            <w:pPr>
              <w:rPr>
                <w:sz w:val="22"/>
              </w:rPr>
            </w:pPr>
            <w:r w:rsidRPr="002C55C4">
              <w:rPr>
                <w:sz w:val="22"/>
              </w:rPr>
              <w:t>824,3000</w:t>
            </w:r>
          </w:p>
        </w:tc>
        <w:tc>
          <w:tcPr>
            <w:tcW w:w="1055" w:type="dxa"/>
            <w:shd w:val="clear" w:color="auto" w:fill="FFFFFF"/>
            <w:tcMar>
              <w:top w:w="40" w:type="dxa"/>
              <w:left w:w="200" w:type="dxa"/>
              <w:bottom w:w="40" w:type="dxa"/>
              <w:right w:w="200" w:type="dxa"/>
            </w:tcMar>
            <w:vAlign w:val="center"/>
          </w:tcPr>
          <w:p w14:paraId="02B9083A" w14:textId="77777777" w:rsidR="002C55C4" w:rsidRPr="002C55C4" w:rsidRDefault="002C55C4" w:rsidP="002C55C4">
            <w:pPr>
              <w:rPr>
                <w:sz w:val="22"/>
              </w:rPr>
            </w:pPr>
            <w:r w:rsidRPr="002C55C4">
              <w:rPr>
                <w:sz w:val="22"/>
              </w:rPr>
              <w:t>824,3000</w:t>
            </w:r>
          </w:p>
        </w:tc>
        <w:tc>
          <w:tcPr>
            <w:tcW w:w="1055" w:type="dxa"/>
            <w:shd w:val="clear" w:color="auto" w:fill="FFFFFF"/>
            <w:tcMar>
              <w:top w:w="40" w:type="dxa"/>
              <w:left w:w="200" w:type="dxa"/>
              <w:bottom w:w="40" w:type="dxa"/>
              <w:right w:w="200" w:type="dxa"/>
            </w:tcMar>
            <w:vAlign w:val="center"/>
          </w:tcPr>
          <w:p w14:paraId="0F7D45BB" w14:textId="77777777" w:rsidR="002C55C4" w:rsidRPr="002C55C4" w:rsidRDefault="002C55C4" w:rsidP="002C55C4">
            <w:pPr>
              <w:rPr>
                <w:sz w:val="22"/>
              </w:rPr>
            </w:pPr>
            <w:r w:rsidRPr="002C55C4">
              <w:rPr>
                <w:sz w:val="22"/>
              </w:rPr>
              <w:t>824,3000</w:t>
            </w:r>
          </w:p>
        </w:tc>
        <w:tc>
          <w:tcPr>
            <w:tcW w:w="1055" w:type="dxa"/>
            <w:shd w:val="clear" w:color="auto" w:fill="FFFFFF"/>
            <w:tcMar>
              <w:top w:w="40" w:type="dxa"/>
              <w:left w:w="200" w:type="dxa"/>
              <w:bottom w:w="40" w:type="dxa"/>
              <w:right w:w="200" w:type="dxa"/>
            </w:tcMar>
            <w:vAlign w:val="center"/>
          </w:tcPr>
          <w:p w14:paraId="53E8D44D" w14:textId="77777777" w:rsidR="002C55C4" w:rsidRPr="002C55C4" w:rsidRDefault="002C55C4" w:rsidP="002C55C4">
            <w:pPr>
              <w:rPr>
                <w:sz w:val="22"/>
              </w:rPr>
            </w:pPr>
            <w:r w:rsidRPr="002C55C4">
              <w:rPr>
                <w:sz w:val="22"/>
              </w:rPr>
              <w:t>824,3000</w:t>
            </w:r>
          </w:p>
        </w:tc>
        <w:tc>
          <w:tcPr>
            <w:tcW w:w="1055" w:type="dxa"/>
            <w:shd w:val="clear" w:color="auto" w:fill="FFFFFF"/>
            <w:tcMar>
              <w:top w:w="40" w:type="dxa"/>
              <w:left w:w="200" w:type="dxa"/>
              <w:bottom w:w="40" w:type="dxa"/>
              <w:right w:w="200" w:type="dxa"/>
            </w:tcMar>
            <w:vAlign w:val="center"/>
          </w:tcPr>
          <w:p w14:paraId="262575C0" w14:textId="77777777" w:rsidR="002C55C4" w:rsidRPr="002C55C4" w:rsidRDefault="002C55C4" w:rsidP="002C55C4">
            <w:pPr>
              <w:rPr>
                <w:sz w:val="22"/>
              </w:rPr>
            </w:pPr>
            <w:r w:rsidRPr="002C55C4">
              <w:rPr>
                <w:sz w:val="22"/>
              </w:rPr>
              <w:t>824,3000</w:t>
            </w:r>
          </w:p>
        </w:tc>
      </w:tr>
      <w:tr w:rsidR="002C55C4" w:rsidRPr="002C55C4" w14:paraId="03E50862" w14:textId="77777777" w:rsidTr="002C55C4">
        <w:trPr>
          <w:jc w:val="center"/>
        </w:trPr>
        <w:tc>
          <w:tcPr>
            <w:tcW w:w="14277" w:type="dxa"/>
            <w:gridSpan w:val="14"/>
            <w:shd w:val="clear" w:color="auto" w:fill="FFFFFF"/>
            <w:tcMar>
              <w:top w:w="40" w:type="dxa"/>
              <w:left w:w="160" w:type="dxa"/>
              <w:bottom w:w="40" w:type="dxa"/>
              <w:right w:w="20" w:type="dxa"/>
            </w:tcMar>
            <w:vAlign w:val="center"/>
          </w:tcPr>
          <w:p w14:paraId="0A308EDA" w14:textId="77777777" w:rsidR="002C55C4" w:rsidRPr="002C55C4" w:rsidRDefault="002C55C4" w:rsidP="002C55C4">
            <w:pPr>
              <w:rPr>
                <w:sz w:val="22"/>
              </w:rPr>
            </w:pPr>
            <w:r w:rsidRPr="00055958">
              <w:rPr>
                <w:sz w:val="22"/>
                <w:lang w:val="ru-RU"/>
              </w:rPr>
              <w:t xml:space="preserve">Котельная №42-24 д. Курск- Смоленка, ул. </w:t>
            </w:r>
            <w:r w:rsidRPr="002C55C4">
              <w:rPr>
                <w:sz w:val="22"/>
              </w:rPr>
              <w:t>Зеленая, д. 2а</w:t>
            </w:r>
          </w:p>
        </w:tc>
      </w:tr>
      <w:tr w:rsidR="002C55C4" w:rsidRPr="002C55C4" w14:paraId="1F642C44" w14:textId="77777777" w:rsidTr="002C55C4">
        <w:trPr>
          <w:jc w:val="center"/>
        </w:trPr>
        <w:tc>
          <w:tcPr>
            <w:tcW w:w="405" w:type="dxa"/>
            <w:shd w:val="clear" w:color="auto" w:fill="FFFFFF"/>
            <w:tcMar>
              <w:top w:w="40" w:type="dxa"/>
              <w:left w:w="20" w:type="dxa"/>
              <w:bottom w:w="40" w:type="dxa"/>
              <w:right w:w="20" w:type="dxa"/>
            </w:tcMar>
            <w:vAlign w:val="center"/>
          </w:tcPr>
          <w:p w14:paraId="047F3A26" w14:textId="77777777" w:rsidR="002C55C4" w:rsidRPr="002C55C4" w:rsidRDefault="002C55C4" w:rsidP="002C55C4">
            <w:pPr>
              <w:rPr>
                <w:sz w:val="22"/>
              </w:rPr>
            </w:pPr>
            <w:r w:rsidRPr="002C55C4">
              <w:rPr>
                <w:sz w:val="22"/>
              </w:rPr>
              <w:t>1</w:t>
            </w:r>
          </w:p>
        </w:tc>
        <w:tc>
          <w:tcPr>
            <w:tcW w:w="1195" w:type="dxa"/>
            <w:shd w:val="clear" w:color="auto" w:fill="FFFFFF"/>
            <w:tcMar>
              <w:top w:w="40" w:type="dxa"/>
              <w:left w:w="200" w:type="dxa"/>
              <w:bottom w:w="40" w:type="dxa"/>
              <w:right w:w="200" w:type="dxa"/>
            </w:tcMar>
            <w:vAlign w:val="center"/>
          </w:tcPr>
          <w:p w14:paraId="1FE66D2B" w14:textId="77777777" w:rsidR="002C55C4" w:rsidRPr="002C55C4" w:rsidRDefault="002C55C4" w:rsidP="002C55C4">
            <w:pPr>
              <w:rPr>
                <w:sz w:val="22"/>
              </w:rPr>
            </w:pPr>
            <w:r w:rsidRPr="002C55C4">
              <w:rPr>
                <w:sz w:val="22"/>
              </w:rPr>
              <w:t>Выработка тепловой энергии</w:t>
            </w:r>
          </w:p>
        </w:tc>
        <w:tc>
          <w:tcPr>
            <w:tcW w:w="1072" w:type="dxa"/>
            <w:shd w:val="clear" w:color="auto" w:fill="FFFFFF"/>
            <w:tcMar>
              <w:top w:w="40" w:type="dxa"/>
              <w:left w:w="200" w:type="dxa"/>
              <w:bottom w:w="40" w:type="dxa"/>
              <w:right w:w="200" w:type="dxa"/>
            </w:tcMar>
            <w:vAlign w:val="center"/>
          </w:tcPr>
          <w:p w14:paraId="65F6C849" w14:textId="77777777" w:rsidR="002C55C4" w:rsidRPr="002C55C4" w:rsidRDefault="002C55C4" w:rsidP="002C55C4">
            <w:pPr>
              <w:rPr>
                <w:sz w:val="22"/>
              </w:rPr>
            </w:pPr>
            <w:r w:rsidRPr="002C55C4">
              <w:rPr>
                <w:sz w:val="22"/>
              </w:rPr>
              <w:t>Гкал</w:t>
            </w:r>
          </w:p>
        </w:tc>
        <w:tc>
          <w:tcPr>
            <w:tcW w:w="1055" w:type="dxa"/>
            <w:shd w:val="clear" w:color="auto" w:fill="FFFFFF"/>
            <w:tcMar>
              <w:top w:w="40" w:type="dxa"/>
              <w:left w:w="200" w:type="dxa"/>
              <w:bottom w:w="40" w:type="dxa"/>
              <w:right w:w="200" w:type="dxa"/>
            </w:tcMar>
            <w:vAlign w:val="center"/>
          </w:tcPr>
          <w:p w14:paraId="476E852A" w14:textId="77777777" w:rsidR="002C55C4" w:rsidRPr="002C55C4" w:rsidRDefault="002C55C4" w:rsidP="002C55C4">
            <w:pPr>
              <w:rPr>
                <w:sz w:val="22"/>
              </w:rPr>
            </w:pPr>
            <w:r w:rsidRPr="002C55C4">
              <w:rPr>
                <w:sz w:val="22"/>
              </w:rPr>
              <w:t>816,0277</w:t>
            </w:r>
          </w:p>
        </w:tc>
        <w:tc>
          <w:tcPr>
            <w:tcW w:w="1055" w:type="dxa"/>
            <w:shd w:val="clear" w:color="auto" w:fill="FFFFFF"/>
            <w:tcMar>
              <w:top w:w="40" w:type="dxa"/>
              <w:left w:w="200" w:type="dxa"/>
              <w:bottom w:w="40" w:type="dxa"/>
              <w:right w:w="200" w:type="dxa"/>
            </w:tcMar>
            <w:vAlign w:val="center"/>
          </w:tcPr>
          <w:p w14:paraId="75F784A1" w14:textId="77777777" w:rsidR="002C55C4" w:rsidRPr="002C55C4" w:rsidRDefault="002C55C4" w:rsidP="002C55C4">
            <w:pPr>
              <w:rPr>
                <w:sz w:val="22"/>
              </w:rPr>
            </w:pPr>
            <w:r w:rsidRPr="002C55C4">
              <w:rPr>
                <w:sz w:val="22"/>
              </w:rPr>
              <w:t>812,5817</w:t>
            </w:r>
          </w:p>
        </w:tc>
        <w:tc>
          <w:tcPr>
            <w:tcW w:w="1055" w:type="dxa"/>
            <w:shd w:val="clear" w:color="auto" w:fill="FFFFFF"/>
            <w:tcMar>
              <w:top w:w="40" w:type="dxa"/>
              <w:left w:w="200" w:type="dxa"/>
              <w:bottom w:w="40" w:type="dxa"/>
              <w:right w:w="200" w:type="dxa"/>
            </w:tcMar>
            <w:vAlign w:val="center"/>
          </w:tcPr>
          <w:p w14:paraId="33A815AA" w14:textId="77777777" w:rsidR="002C55C4" w:rsidRPr="002C55C4" w:rsidRDefault="002C55C4" w:rsidP="002C55C4">
            <w:pPr>
              <w:rPr>
                <w:sz w:val="22"/>
              </w:rPr>
            </w:pPr>
            <w:r w:rsidRPr="002C55C4">
              <w:rPr>
                <w:sz w:val="22"/>
              </w:rPr>
              <w:t>814,4919</w:t>
            </w:r>
          </w:p>
        </w:tc>
        <w:tc>
          <w:tcPr>
            <w:tcW w:w="1055" w:type="dxa"/>
            <w:shd w:val="clear" w:color="auto" w:fill="FFFFFF"/>
            <w:tcMar>
              <w:top w:w="40" w:type="dxa"/>
              <w:left w:w="200" w:type="dxa"/>
              <w:bottom w:w="40" w:type="dxa"/>
              <w:right w:w="200" w:type="dxa"/>
            </w:tcMar>
            <w:vAlign w:val="center"/>
          </w:tcPr>
          <w:p w14:paraId="5253FA4A" w14:textId="77777777" w:rsidR="002C55C4" w:rsidRPr="002C55C4" w:rsidRDefault="002C55C4" w:rsidP="002C55C4">
            <w:pPr>
              <w:rPr>
                <w:sz w:val="22"/>
              </w:rPr>
            </w:pPr>
            <w:r w:rsidRPr="002C55C4">
              <w:rPr>
                <w:sz w:val="22"/>
              </w:rPr>
              <w:t>814,4919</w:t>
            </w:r>
          </w:p>
        </w:tc>
        <w:tc>
          <w:tcPr>
            <w:tcW w:w="1055" w:type="dxa"/>
            <w:shd w:val="clear" w:color="auto" w:fill="FFFFFF"/>
            <w:tcMar>
              <w:top w:w="40" w:type="dxa"/>
              <w:left w:w="200" w:type="dxa"/>
              <w:bottom w:w="40" w:type="dxa"/>
              <w:right w:w="200" w:type="dxa"/>
            </w:tcMar>
            <w:vAlign w:val="center"/>
          </w:tcPr>
          <w:p w14:paraId="7AB5D96C" w14:textId="77777777" w:rsidR="002C55C4" w:rsidRPr="002C55C4" w:rsidRDefault="002C55C4" w:rsidP="002C55C4">
            <w:pPr>
              <w:rPr>
                <w:sz w:val="22"/>
              </w:rPr>
            </w:pPr>
            <w:r w:rsidRPr="002C55C4">
              <w:rPr>
                <w:sz w:val="22"/>
              </w:rPr>
              <w:t>814,4919</w:t>
            </w:r>
          </w:p>
        </w:tc>
        <w:tc>
          <w:tcPr>
            <w:tcW w:w="1055" w:type="dxa"/>
            <w:shd w:val="clear" w:color="auto" w:fill="FFFFFF"/>
            <w:tcMar>
              <w:top w:w="40" w:type="dxa"/>
              <w:left w:w="200" w:type="dxa"/>
              <w:bottom w:w="40" w:type="dxa"/>
              <w:right w:w="200" w:type="dxa"/>
            </w:tcMar>
            <w:vAlign w:val="center"/>
          </w:tcPr>
          <w:p w14:paraId="2D62FDB2" w14:textId="77777777" w:rsidR="002C55C4" w:rsidRPr="002C55C4" w:rsidRDefault="002C55C4" w:rsidP="002C55C4">
            <w:pPr>
              <w:rPr>
                <w:sz w:val="22"/>
              </w:rPr>
            </w:pPr>
            <w:r w:rsidRPr="002C55C4">
              <w:rPr>
                <w:sz w:val="22"/>
              </w:rPr>
              <w:t>814,4919</w:t>
            </w:r>
          </w:p>
        </w:tc>
        <w:tc>
          <w:tcPr>
            <w:tcW w:w="1055" w:type="dxa"/>
            <w:shd w:val="clear" w:color="auto" w:fill="FFFFFF"/>
            <w:tcMar>
              <w:top w:w="40" w:type="dxa"/>
              <w:left w:w="200" w:type="dxa"/>
              <w:bottom w:w="40" w:type="dxa"/>
              <w:right w:w="200" w:type="dxa"/>
            </w:tcMar>
            <w:vAlign w:val="center"/>
          </w:tcPr>
          <w:p w14:paraId="49AB5A13" w14:textId="77777777" w:rsidR="002C55C4" w:rsidRPr="002C55C4" w:rsidRDefault="002C55C4" w:rsidP="002C55C4">
            <w:pPr>
              <w:rPr>
                <w:sz w:val="22"/>
              </w:rPr>
            </w:pPr>
            <w:r w:rsidRPr="002C55C4">
              <w:rPr>
                <w:sz w:val="22"/>
              </w:rPr>
              <w:t>814,4919</w:t>
            </w:r>
          </w:p>
        </w:tc>
        <w:tc>
          <w:tcPr>
            <w:tcW w:w="1055" w:type="dxa"/>
            <w:shd w:val="clear" w:color="auto" w:fill="FFFFFF"/>
            <w:tcMar>
              <w:top w:w="40" w:type="dxa"/>
              <w:left w:w="200" w:type="dxa"/>
              <w:bottom w:w="40" w:type="dxa"/>
              <w:right w:w="200" w:type="dxa"/>
            </w:tcMar>
            <w:vAlign w:val="center"/>
          </w:tcPr>
          <w:p w14:paraId="4DAB5E86" w14:textId="77777777" w:rsidR="002C55C4" w:rsidRPr="002C55C4" w:rsidRDefault="002C55C4" w:rsidP="002C55C4">
            <w:pPr>
              <w:rPr>
                <w:sz w:val="22"/>
              </w:rPr>
            </w:pPr>
            <w:r w:rsidRPr="002C55C4">
              <w:rPr>
                <w:sz w:val="22"/>
              </w:rPr>
              <w:t>814,4919</w:t>
            </w:r>
          </w:p>
        </w:tc>
        <w:tc>
          <w:tcPr>
            <w:tcW w:w="1055" w:type="dxa"/>
            <w:shd w:val="clear" w:color="auto" w:fill="FFFFFF"/>
            <w:tcMar>
              <w:top w:w="40" w:type="dxa"/>
              <w:left w:w="200" w:type="dxa"/>
              <w:bottom w:w="40" w:type="dxa"/>
              <w:right w:w="200" w:type="dxa"/>
            </w:tcMar>
            <w:vAlign w:val="center"/>
          </w:tcPr>
          <w:p w14:paraId="4256096E" w14:textId="77777777" w:rsidR="002C55C4" w:rsidRPr="002C55C4" w:rsidRDefault="002C55C4" w:rsidP="002C55C4">
            <w:pPr>
              <w:rPr>
                <w:sz w:val="22"/>
              </w:rPr>
            </w:pPr>
            <w:r w:rsidRPr="002C55C4">
              <w:rPr>
                <w:sz w:val="22"/>
              </w:rPr>
              <w:t>814,4919</w:t>
            </w:r>
          </w:p>
        </w:tc>
        <w:tc>
          <w:tcPr>
            <w:tcW w:w="1055" w:type="dxa"/>
            <w:shd w:val="clear" w:color="auto" w:fill="FFFFFF"/>
            <w:tcMar>
              <w:top w:w="40" w:type="dxa"/>
              <w:left w:w="200" w:type="dxa"/>
              <w:bottom w:w="40" w:type="dxa"/>
              <w:right w:w="200" w:type="dxa"/>
            </w:tcMar>
            <w:vAlign w:val="center"/>
          </w:tcPr>
          <w:p w14:paraId="79B49720" w14:textId="77777777" w:rsidR="002C55C4" w:rsidRPr="002C55C4" w:rsidRDefault="002C55C4" w:rsidP="002C55C4">
            <w:pPr>
              <w:rPr>
                <w:sz w:val="22"/>
              </w:rPr>
            </w:pPr>
            <w:r w:rsidRPr="002C55C4">
              <w:rPr>
                <w:sz w:val="22"/>
              </w:rPr>
              <w:t>814,4919</w:t>
            </w:r>
          </w:p>
        </w:tc>
        <w:tc>
          <w:tcPr>
            <w:tcW w:w="1055" w:type="dxa"/>
            <w:shd w:val="clear" w:color="auto" w:fill="FFFFFF"/>
            <w:tcMar>
              <w:top w:w="40" w:type="dxa"/>
              <w:left w:w="200" w:type="dxa"/>
              <w:bottom w:w="40" w:type="dxa"/>
              <w:right w:w="200" w:type="dxa"/>
            </w:tcMar>
            <w:vAlign w:val="center"/>
          </w:tcPr>
          <w:p w14:paraId="2016A27C" w14:textId="77777777" w:rsidR="002C55C4" w:rsidRPr="002C55C4" w:rsidRDefault="002C55C4" w:rsidP="002C55C4">
            <w:pPr>
              <w:rPr>
                <w:sz w:val="22"/>
              </w:rPr>
            </w:pPr>
            <w:r w:rsidRPr="002C55C4">
              <w:rPr>
                <w:sz w:val="22"/>
              </w:rPr>
              <w:t>814,4919</w:t>
            </w:r>
          </w:p>
        </w:tc>
      </w:tr>
      <w:tr w:rsidR="002C55C4" w:rsidRPr="002C55C4" w14:paraId="24BC254D" w14:textId="77777777" w:rsidTr="002C55C4">
        <w:trPr>
          <w:jc w:val="center"/>
        </w:trPr>
        <w:tc>
          <w:tcPr>
            <w:tcW w:w="405" w:type="dxa"/>
            <w:shd w:val="clear" w:color="auto" w:fill="FFFFFF"/>
            <w:tcMar>
              <w:top w:w="40" w:type="dxa"/>
              <w:left w:w="20" w:type="dxa"/>
              <w:bottom w:w="40" w:type="dxa"/>
              <w:right w:w="20" w:type="dxa"/>
            </w:tcMar>
            <w:vAlign w:val="center"/>
          </w:tcPr>
          <w:p w14:paraId="6102EF8A" w14:textId="77777777" w:rsidR="002C55C4" w:rsidRPr="002C55C4" w:rsidRDefault="002C55C4" w:rsidP="002C55C4">
            <w:pPr>
              <w:rPr>
                <w:sz w:val="22"/>
              </w:rPr>
            </w:pPr>
            <w:r w:rsidRPr="002C55C4">
              <w:rPr>
                <w:sz w:val="22"/>
              </w:rPr>
              <w:t>2</w:t>
            </w:r>
          </w:p>
        </w:tc>
        <w:tc>
          <w:tcPr>
            <w:tcW w:w="1195" w:type="dxa"/>
            <w:shd w:val="clear" w:color="auto" w:fill="FFFFFF"/>
            <w:tcMar>
              <w:top w:w="40" w:type="dxa"/>
              <w:left w:w="200" w:type="dxa"/>
              <w:bottom w:w="40" w:type="dxa"/>
              <w:right w:w="200" w:type="dxa"/>
            </w:tcMar>
            <w:vAlign w:val="center"/>
          </w:tcPr>
          <w:p w14:paraId="48AC5BDF" w14:textId="77777777" w:rsidR="002C55C4" w:rsidRPr="00055958" w:rsidRDefault="002C55C4" w:rsidP="002C55C4">
            <w:pPr>
              <w:rPr>
                <w:sz w:val="22"/>
                <w:lang w:val="ru-RU"/>
              </w:rPr>
            </w:pPr>
            <w:r w:rsidRPr="00055958">
              <w:rPr>
                <w:sz w:val="22"/>
                <w:lang w:val="ru-RU"/>
              </w:rPr>
              <w:t>УРУТ на выработку тепловой энергии</w:t>
            </w:r>
          </w:p>
        </w:tc>
        <w:tc>
          <w:tcPr>
            <w:tcW w:w="1072" w:type="dxa"/>
            <w:shd w:val="clear" w:color="auto" w:fill="FFFFFF"/>
            <w:tcMar>
              <w:top w:w="40" w:type="dxa"/>
              <w:left w:w="200" w:type="dxa"/>
              <w:bottom w:w="40" w:type="dxa"/>
              <w:right w:w="200" w:type="dxa"/>
            </w:tcMar>
            <w:vAlign w:val="center"/>
          </w:tcPr>
          <w:p w14:paraId="174D5294" w14:textId="77777777" w:rsidR="002C55C4" w:rsidRPr="002C55C4" w:rsidRDefault="002C55C4" w:rsidP="002C55C4">
            <w:pPr>
              <w:rPr>
                <w:sz w:val="22"/>
              </w:rPr>
            </w:pPr>
            <w:r w:rsidRPr="002C55C4">
              <w:rPr>
                <w:sz w:val="22"/>
              </w:rPr>
              <w:t>кг.у.т./Гкал</w:t>
            </w:r>
          </w:p>
        </w:tc>
        <w:tc>
          <w:tcPr>
            <w:tcW w:w="1055" w:type="dxa"/>
            <w:shd w:val="clear" w:color="auto" w:fill="FFFFFF"/>
            <w:tcMar>
              <w:top w:w="40" w:type="dxa"/>
              <w:left w:w="200" w:type="dxa"/>
              <w:bottom w:w="40" w:type="dxa"/>
              <w:right w:w="200" w:type="dxa"/>
            </w:tcMar>
            <w:vAlign w:val="center"/>
          </w:tcPr>
          <w:p w14:paraId="0C65C61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76C4CE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0CEDB6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AC42C6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2E83C6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26295E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B1DD89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30B2DF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EEF223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6FF73E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10DAD40" w14:textId="77777777" w:rsidR="002C55C4" w:rsidRPr="002C55C4" w:rsidRDefault="002C55C4" w:rsidP="002C55C4">
            <w:pPr>
              <w:rPr>
                <w:sz w:val="22"/>
              </w:rPr>
            </w:pPr>
            <w:r w:rsidRPr="002C55C4">
              <w:rPr>
                <w:sz w:val="22"/>
              </w:rPr>
              <w:t>0,0000</w:t>
            </w:r>
          </w:p>
        </w:tc>
      </w:tr>
      <w:tr w:rsidR="002C55C4" w:rsidRPr="002C55C4" w14:paraId="7D6A3BA6" w14:textId="77777777" w:rsidTr="002C55C4">
        <w:trPr>
          <w:jc w:val="center"/>
        </w:trPr>
        <w:tc>
          <w:tcPr>
            <w:tcW w:w="405" w:type="dxa"/>
            <w:shd w:val="clear" w:color="auto" w:fill="FFFFFF"/>
            <w:tcMar>
              <w:top w:w="40" w:type="dxa"/>
              <w:left w:w="20" w:type="dxa"/>
              <w:bottom w:w="40" w:type="dxa"/>
              <w:right w:w="20" w:type="dxa"/>
            </w:tcMar>
            <w:vAlign w:val="center"/>
          </w:tcPr>
          <w:p w14:paraId="60EFC586" w14:textId="77777777" w:rsidR="002C55C4" w:rsidRPr="002C55C4" w:rsidRDefault="002C55C4" w:rsidP="002C55C4">
            <w:pPr>
              <w:rPr>
                <w:sz w:val="22"/>
              </w:rPr>
            </w:pPr>
            <w:r w:rsidRPr="002C55C4">
              <w:rPr>
                <w:sz w:val="22"/>
              </w:rPr>
              <w:t>3</w:t>
            </w:r>
          </w:p>
        </w:tc>
        <w:tc>
          <w:tcPr>
            <w:tcW w:w="1195" w:type="dxa"/>
            <w:shd w:val="clear" w:color="auto" w:fill="FFFFFF"/>
            <w:tcMar>
              <w:top w:w="40" w:type="dxa"/>
              <w:left w:w="200" w:type="dxa"/>
              <w:bottom w:w="40" w:type="dxa"/>
              <w:right w:w="200" w:type="dxa"/>
            </w:tcMar>
            <w:vAlign w:val="center"/>
          </w:tcPr>
          <w:p w14:paraId="69799B9D" w14:textId="77777777" w:rsidR="002C55C4" w:rsidRPr="002C55C4" w:rsidRDefault="002C55C4" w:rsidP="002C55C4">
            <w:pPr>
              <w:rPr>
                <w:sz w:val="22"/>
              </w:rPr>
            </w:pPr>
            <w:r w:rsidRPr="002C55C4">
              <w:rPr>
                <w:sz w:val="22"/>
              </w:rPr>
              <w:t>Расход топлива:</w:t>
            </w:r>
          </w:p>
        </w:tc>
        <w:tc>
          <w:tcPr>
            <w:tcW w:w="1072" w:type="dxa"/>
            <w:shd w:val="clear" w:color="auto" w:fill="FFFFFF"/>
            <w:tcMar>
              <w:top w:w="40" w:type="dxa"/>
              <w:left w:w="200" w:type="dxa"/>
              <w:bottom w:w="40" w:type="dxa"/>
              <w:right w:w="200" w:type="dxa"/>
            </w:tcMar>
            <w:vAlign w:val="center"/>
          </w:tcPr>
          <w:p w14:paraId="7953D27D"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FBEFA4D"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C951D3B"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F8F68A6"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BAEB133"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7D0C5F9"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F47B021"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C3CD78D"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52615D7"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12095DF"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A2271C4"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673394E" w14:textId="77777777" w:rsidR="002C55C4" w:rsidRPr="002C55C4" w:rsidRDefault="002C55C4" w:rsidP="002C55C4">
            <w:pPr>
              <w:rPr>
                <w:sz w:val="22"/>
              </w:rPr>
            </w:pPr>
          </w:p>
        </w:tc>
      </w:tr>
      <w:tr w:rsidR="002C55C4" w:rsidRPr="002C55C4" w14:paraId="3A7556FF" w14:textId="77777777" w:rsidTr="002C55C4">
        <w:trPr>
          <w:jc w:val="center"/>
        </w:trPr>
        <w:tc>
          <w:tcPr>
            <w:tcW w:w="405" w:type="dxa"/>
            <w:shd w:val="clear" w:color="auto" w:fill="F2F2F2"/>
            <w:tcMar>
              <w:top w:w="40" w:type="dxa"/>
              <w:left w:w="20" w:type="dxa"/>
              <w:bottom w:w="40" w:type="dxa"/>
              <w:right w:w="20" w:type="dxa"/>
            </w:tcMar>
            <w:vAlign w:val="center"/>
          </w:tcPr>
          <w:p w14:paraId="6F7F5918" w14:textId="77777777" w:rsidR="002C55C4" w:rsidRPr="002C55C4" w:rsidRDefault="002C55C4" w:rsidP="002C55C4">
            <w:pPr>
              <w:rPr>
                <w:sz w:val="22"/>
              </w:rPr>
            </w:pPr>
            <w:r w:rsidRPr="002C55C4">
              <w:rPr>
                <w:sz w:val="22"/>
              </w:rPr>
              <w:t>3.1</w:t>
            </w:r>
          </w:p>
        </w:tc>
        <w:tc>
          <w:tcPr>
            <w:tcW w:w="1195" w:type="dxa"/>
            <w:shd w:val="clear" w:color="auto" w:fill="F2F2F2"/>
            <w:tcMar>
              <w:top w:w="40" w:type="dxa"/>
              <w:left w:w="200" w:type="dxa"/>
              <w:bottom w:w="40" w:type="dxa"/>
              <w:right w:w="200" w:type="dxa"/>
            </w:tcMar>
            <w:vAlign w:val="center"/>
          </w:tcPr>
          <w:p w14:paraId="0389EF6C" w14:textId="77777777" w:rsidR="002C55C4" w:rsidRPr="002C55C4" w:rsidRDefault="002C55C4" w:rsidP="002C55C4">
            <w:pPr>
              <w:rPr>
                <w:sz w:val="22"/>
              </w:rPr>
            </w:pPr>
            <w:r w:rsidRPr="002C55C4">
              <w:rPr>
                <w:sz w:val="22"/>
              </w:rPr>
              <w:t>условного</w:t>
            </w:r>
          </w:p>
        </w:tc>
        <w:tc>
          <w:tcPr>
            <w:tcW w:w="1072" w:type="dxa"/>
            <w:shd w:val="clear" w:color="auto" w:fill="F2F2F2"/>
            <w:tcMar>
              <w:top w:w="40" w:type="dxa"/>
              <w:left w:w="200" w:type="dxa"/>
              <w:bottom w:w="40" w:type="dxa"/>
              <w:right w:w="200" w:type="dxa"/>
            </w:tcMar>
            <w:vAlign w:val="center"/>
          </w:tcPr>
          <w:p w14:paraId="5DB2C5E5" w14:textId="77777777" w:rsidR="002C55C4" w:rsidRPr="002C55C4" w:rsidRDefault="002C55C4" w:rsidP="002C55C4">
            <w:pPr>
              <w:rPr>
                <w:sz w:val="22"/>
              </w:rPr>
            </w:pPr>
            <w:r w:rsidRPr="002C55C4">
              <w:rPr>
                <w:sz w:val="22"/>
              </w:rPr>
              <w:t>т.у.т.</w:t>
            </w:r>
          </w:p>
        </w:tc>
        <w:tc>
          <w:tcPr>
            <w:tcW w:w="1055" w:type="dxa"/>
            <w:shd w:val="clear" w:color="auto" w:fill="F2F2F2"/>
            <w:tcMar>
              <w:top w:w="40" w:type="dxa"/>
              <w:left w:w="200" w:type="dxa"/>
              <w:bottom w:w="40" w:type="dxa"/>
              <w:right w:w="200" w:type="dxa"/>
            </w:tcMar>
            <w:vAlign w:val="center"/>
          </w:tcPr>
          <w:p w14:paraId="2E5EBCD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37FEF2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E06A3F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FCC99F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73C4A4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EFAC86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5E626B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9688037"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90BA53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ECEADC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9EED52F" w14:textId="77777777" w:rsidR="002C55C4" w:rsidRPr="002C55C4" w:rsidRDefault="002C55C4" w:rsidP="002C55C4">
            <w:pPr>
              <w:rPr>
                <w:sz w:val="22"/>
              </w:rPr>
            </w:pPr>
          </w:p>
        </w:tc>
      </w:tr>
      <w:tr w:rsidR="002C55C4" w:rsidRPr="002C55C4" w14:paraId="3CB7547A" w14:textId="77777777" w:rsidTr="002C55C4">
        <w:trPr>
          <w:jc w:val="center"/>
        </w:trPr>
        <w:tc>
          <w:tcPr>
            <w:tcW w:w="405" w:type="dxa"/>
            <w:shd w:val="clear" w:color="auto" w:fill="FFFFFF"/>
            <w:tcMar>
              <w:top w:w="40" w:type="dxa"/>
              <w:left w:w="20" w:type="dxa"/>
              <w:bottom w:w="40" w:type="dxa"/>
              <w:right w:w="20" w:type="dxa"/>
            </w:tcMar>
            <w:vAlign w:val="center"/>
          </w:tcPr>
          <w:p w14:paraId="42975632" w14:textId="77777777" w:rsidR="002C55C4" w:rsidRPr="002C55C4" w:rsidRDefault="002C55C4" w:rsidP="002C55C4">
            <w:pPr>
              <w:rPr>
                <w:sz w:val="22"/>
              </w:rPr>
            </w:pPr>
            <w:r w:rsidRPr="002C55C4">
              <w:rPr>
                <w:sz w:val="22"/>
              </w:rPr>
              <w:t>3.1.1</w:t>
            </w:r>
          </w:p>
        </w:tc>
        <w:tc>
          <w:tcPr>
            <w:tcW w:w="1195" w:type="dxa"/>
            <w:shd w:val="clear" w:color="auto" w:fill="FFFFFF"/>
            <w:tcMar>
              <w:top w:w="40" w:type="dxa"/>
              <w:left w:w="200" w:type="dxa"/>
              <w:bottom w:w="40" w:type="dxa"/>
              <w:right w:w="200" w:type="dxa"/>
            </w:tcMar>
            <w:vAlign w:val="center"/>
          </w:tcPr>
          <w:p w14:paraId="42D282AC"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20EBD767" w14:textId="77777777" w:rsidR="002C55C4" w:rsidRPr="002C55C4" w:rsidRDefault="002C55C4" w:rsidP="002C55C4">
            <w:pPr>
              <w:rPr>
                <w:sz w:val="22"/>
              </w:rPr>
            </w:pPr>
            <w:r w:rsidRPr="002C55C4">
              <w:rPr>
                <w:sz w:val="22"/>
              </w:rPr>
              <w:t>т.у.т.</w:t>
            </w:r>
          </w:p>
        </w:tc>
        <w:tc>
          <w:tcPr>
            <w:tcW w:w="1055" w:type="dxa"/>
            <w:shd w:val="clear" w:color="auto" w:fill="FFFFFF"/>
            <w:tcMar>
              <w:top w:w="40" w:type="dxa"/>
              <w:left w:w="200" w:type="dxa"/>
              <w:bottom w:w="40" w:type="dxa"/>
              <w:right w:w="200" w:type="dxa"/>
            </w:tcMar>
            <w:vAlign w:val="center"/>
          </w:tcPr>
          <w:p w14:paraId="12B358D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5651D4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3221F5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F18221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BDFD67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534845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AC55B5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04ED83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BCAE47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1AAB10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C56E5B6" w14:textId="77777777" w:rsidR="002C55C4" w:rsidRPr="002C55C4" w:rsidRDefault="002C55C4" w:rsidP="002C55C4">
            <w:pPr>
              <w:rPr>
                <w:sz w:val="22"/>
              </w:rPr>
            </w:pPr>
            <w:r w:rsidRPr="002C55C4">
              <w:rPr>
                <w:sz w:val="22"/>
              </w:rPr>
              <w:t>0,0000</w:t>
            </w:r>
          </w:p>
        </w:tc>
      </w:tr>
      <w:tr w:rsidR="002C55C4" w:rsidRPr="002C55C4" w14:paraId="0A280B5D" w14:textId="77777777" w:rsidTr="002C55C4">
        <w:trPr>
          <w:jc w:val="center"/>
        </w:trPr>
        <w:tc>
          <w:tcPr>
            <w:tcW w:w="405" w:type="dxa"/>
            <w:shd w:val="clear" w:color="auto" w:fill="F2F2F2"/>
            <w:tcMar>
              <w:top w:w="40" w:type="dxa"/>
              <w:left w:w="20" w:type="dxa"/>
              <w:bottom w:w="40" w:type="dxa"/>
              <w:right w:w="20" w:type="dxa"/>
            </w:tcMar>
            <w:vAlign w:val="center"/>
          </w:tcPr>
          <w:p w14:paraId="6030B299" w14:textId="77777777" w:rsidR="002C55C4" w:rsidRPr="002C55C4" w:rsidRDefault="002C55C4" w:rsidP="002C55C4">
            <w:pPr>
              <w:rPr>
                <w:sz w:val="22"/>
              </w:rPr>
            </w:pPr>
            <w:r w:rsidRPr="002C55C4">
              <w:rPr>
                <w:sz w:val="22"/>
              </w:rPr>
              <w:t>3.2</w:t>
            </w:r>
          </w:p>
        </w:tc>
        <w:tc>
          <w:tcPr>
            <w:tcW w:w="1195" w:type="dxa"/>
            <w:shd w:val="clear" w:color="auto" w:fill="F2F2F2"/>
            <w:tcMar>
              <w:top w:w="40" w:type="dxa"/>
              <w:left w:w="200" w:type="dxa"/>
              <w:bottom w:w="40" w:type="dxa"/>
              <w:right w:w="200" w:type="dxa"/>
            </w:tcMar>
            <w:vAlign w:val="center"/>
          </w:tcPr>
          <w:p w14:paraId="47406F19" w14:textId="77777777" w:rsidR="002C55C4" w:rsidRPr="002C55C4" w:rsidRDefault="002C55C4" w:rsidP="002C55C4">
            <w:pPr>
              <w:rPr>
                <w:sz w:val="22"/>
              </w:rPr>
            </w:pPr>
            <w:r w:rsidRPr="002C55C4">
              <w:rPr>
                <w:sz w:val="22"/>
              </w:rPr>
              <w:t>натурального</w:t>
            </w:r>
          </w:p>
        </w:tc>
        <w:tc>
          <w:tcPr>
            <w:tcW w:w="1072" w:type="dxa"/>
            <w:shd w:val="clear" w:color="auto" w:fill="F2F2F2"/>
            <w:tcMar>
              <w:top w:w="40" w:type="dxa"/>
              <w:left w:w="200" w:type="dxa"/>
              <w:bottom w:w="40" w:type="dxa"/>
              <w:right w:w="200" w:type="dxa"/>
            </w:tcMar>
            <w:vAlign w:val="center"/>
          </w:tcPr>
          <w:p w14:paraId="0DF2F1E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C37841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8D21C6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F99476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6562BE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2DE9715"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056BE8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AD7CF8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44063E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54472B4"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DF10D3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3944501" w14:textId="77777777" w:rsidR="002C55C4" w:rsidRPr="002C55C4" w:rsidRDefault="002C55C4" w:rsidP="002C55C4">
            <w:pPr>
              <w:rPr>
                <w:sz w:val="22"/>
              </w:rPr>
            </w:pPr>
          </w:p>
        </w:tc>
      </w:tr>
      <w:tr w:rsidR="002C55C4" w:rsidRPr="002C55C4" w14:paraId="08E18A33" w14:textId="77777777" w:rsidTr="002C55C4">
        <w:trPr>
          <w:jc w:val="center"/>
        </w:trPr>
        <w:tc>
          <w:tcPr>
            <w:tcW w:w="405" w:type="dxa"/>
            <w:shd w:val="clear" w:color="auto" w:fill="FFFFFF"/>
            <w:tcMar>
              <w:top w:w="40" w:type="dxa"/>
              <w:left w:w="20" w:type="dxa"/>
              <w:bottom w:w="40" w:type="dxa"/>
              <w:right w:w="20" w:type="dxa"/>
            </w:tcMar>
            <w:vAlign w:val="center"/>
          </w:tcPr>
          <w:p w14:paraId="3D4893A6" w14:textId="77777777" w:rsidR="002C55C4" w:rsidRPr="002C55C4" w:rsidRDefault="002C55C4" w:rsidP="002C55C4">
            <w:pPr>
              <w:rPr>
                <w:sz w:val="22"/>
              </w:rPr>
            </w:pPr>
            <w:r w:rsidRPr="002C55C4">
              <w:rPr>
                <w:sz w:val="22"/>
              </w:rPr>
              <w:t>3.2.1</w:t>
            </w:r>
          </w:p>
        </w:tc>
        <w:tc>
          <w:tcPr>
            <w:tcW w:w="1195" w:type="dxa"/>
            <w:shd w:val="clear" w:color="auto" w:fill="FFFFFF"/>
            <w:tcMar>
              <w:top w:w="40" w:type="dxa"/>
              <w:left w:w="200" w:type="dxa"/>
              <w:bottom w:w="40" w:type="dxa"/>
              <w:right w:w="200" w:type="dxa"/>
            </w:tcMar>
            <w:vAlign w:val="center"/>
          </w:tcPr>
          <w:p w14:paraId="24552F3B"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7301C1CC" w14:textId="77777777" w:rsidR="002C55C4" w:rsidRPr="002C55C4" w:rsidRDefault="002C55C4" w:rsidP="002C55C4">
            <w:pPr>
              <w:rPr>
                <w:sz w:val="22"/>
              </w:rPr>
            </w:pPr>
            <w:r w:rsidRPr="002C55C4">
              <w:rPr>
                <w:sz w:val="22"/>
              </w:rPr>
              <w:t>т.</w:t>
            </w:r>
          </w:p>
        </w:tc>
        <w:tc>
          <w:tcPr>
            <w:tcW w:w="1055" w:type="dxa"/>
            <w:shd w:val="clear" w:color="auto" w:fill="FFFFFF"/>
            <w:tcMar>
              <w:top w:w="40" w:type="dxa"/>
              <w:left w:w="200" w:type="dxa"/>
              <w:bottom w:w="40" w:type="dxa"/>
              <w:right w:w="200" w:type="dxa"/>
            </w:tcMar>
            <w:vAlign w:val="center"/>
          </w:tcPr>
          <w:p w14:paraId="2574A75F" w14:textId="77777777" w:rsidR="002C55C4" w:rsidRPr="002C55C4" w:rsidRDefault="002C55C4" w:rsidP="002C55C4">
            <w:pPr>
              <w:rPr>
                <w:sz w:val="22"/>
              </w:rPr>
            </w:pPr>
            <w:r w:rsidRPr="002C55C4">
              <w:rPr>
                <w:sz w:val="22"/>
              </w:rPr>
              <w:t>260,0000</w:t>
            </w:r>
          </w:p>
        </w:tc>
        <w:tc>
          <w:tcPr>
            <w:tcW w:w="1055" w:type="dxa"/>
            <w:shd w:val="clear" w:color="auto" w:fill="FFFFFF"/>
            <w:tcMar>
              <w:top w:w="40" w:type="dxa"/>
              <w:left w:w="200" w:type="dxa"/>
              <w:bottom w:w="40" w:type="dxa"/>
              <w:right w:w="200" w:type="dxa"/>
            </w:tcMar>
            <w:vAlign w:val="center"/>
          </w:tcPr>
          <w:p w14:paraId="0745AF86" w14:textId="77777777" w:rsidR="002C55C4" w:rsidRPr="002C55C4" w:rsidRDefault="002C55C4" w:rsidP="002C55C4">
            <w:pPr>
              <w:rPr>
                <w:sz w:val="22"/>
              </w:rPr>
            </w:pPr>
            <w:r w:rsidRPr="002C55C4">
              <w:rPr>
                <w:sz w:val="22"/>
              </w:rPr>
              <w:t>247,2000</w:t>
            </w:r>
          </w:p>
        </w:tc>
        <w:tc>
          <w:tcPr>
            <w:tcW w:w="1055" w:type="dxa"/>
            <w:shd w:val="clear" w:color="auto" w:fill="FFFFFF"/>
            <w:tcMar>
              <w:top w:w="40" w:type="dxa"/>
              <w:left w:w="200" w:type="dxa"/>
              <w:bottom w:w="40" w:type="dxa"/>
              <w:right w:w="200" w:type="dxa"/>
            </w:tcMar>
            <w:vAlign w:val="center"/>
          </w:tcPr>
          <w:p w14:paraId="176B4A26" w14:textId="77777777" w:rsidR="002C55C4" w:rsidRPr="002C55C4" w:rsidRDefault="002C55C4" w:rsidP="002C55C4">
            <w:pPr>
              <w:rPr>
                <w:sz w:val="22"/>
              </w:rPr>
            </w:pPr>
            <w:r w:rsidRPr="002C55C4">
              <w:rPr>
                <w:sz w:val="22"/>
              </w:rPr>
              <w:t>247,2000</w:t>
            </w:r>
          </w:p>
        </w:tc>
        <w:tc>
          <w:tcPr>
            <w:tcW w:w="1055" w:type="dxa"/>
            <w:shd w:val="clear" w:color="auto" w:fill="FFFFFF"/>
            <w:tcMar>
              <w:top w:w="40" w:type="dxa"/>
              <w:left w:w="200" w:type="dxa"/>
              <w:bottom w:w="40" w:type="dxa"/>
              <w:right w:w="200" w:type="dxa"/>
            </w:tcMar>
            <w:vAlign w:val="center"/>
          </w:tcPr>
          <w:p w14:paraId="0A085C90" w14:textId="77777777" w:rsidR="002C55C4" w:rsidRPr="002C55C4" w:rsidRDefault="002C55C4" w:rsidP="002C55C4">
            <w:pPr>
              <w:rPr>
                <w:sz w:val="22"/>
              </w:rPr>
            </w:pPr>
            <w:r w:rsidRPr="002C55C4">
              <w:rPr>
                <w:sz w:val="22"/>
              </w:rPr>
              <w:t>247,2000</w:t>
            </w:r>
          </w:p>
        </w:tc>
        <w:tc>
          <w:tcPr>
            <w:tcW w:w="1055" w:type="dxa"/>
            <w:shd w:val="clear" w:color="auto" w:fill="FFFFFF"/>
            <w:tcMar>
              <w:top w:w="40" w:type="dxa"/>
              <w:left w:w="200" w:type="dxa"/>
              <w:bottom w:w="40" w:type="dxa"/>
              <w:right w:w="200" w:type="dxa"/>
            </w:tcMar>
            <w:vAlign w:val="center"/>
          </w:tcPr>
          <w:p w14:paraId="7DD3C219" w14:textId="77777777" w:rsidR="002C55C4" w:rsidRPr="002C55C4" w:rsidRDefault="002C55C4" w:rsidP="002C55C4">
            <w:pPr>
              <w:rPr>
                <w:sz w:val="22"/>
              </w:rPr>
            </w:pPr>
            <w:r w:rsidRPr="002C55C4">
              <w:rPr>
                <w:sz w:val="22"/>
              </w:rPr>
              <w:t>247,2000</w:t>
            </w:r>
          </w:p>
        </w:tc>
        <w:tc>
          <w:tcPr>
            <w:tcW w:w="1055" w:type="dxa"/>
            <w:shd w:val="clear" w:color="auto" w:fill="FFFFFF"/>
            <w:tcMar>
              <w:top w:w="40" w:type="dxa"/>
              <w:left w:w="200" w:type="dxa"/>
              <w:bottom w:w="40" w:type="dxa"/>
              <w:right w:w="200" w:type="dxa"/>
            </w:tcMar>
            <w:vAlign w:val="center"/>
          </w:tcPr>
          <w:p w14:paraId="3FCA255B" w14:textId="77777777" w:rsidR="002C55C4" w:rsidRPr="002C55C4" w:rsidRDefault="002C55C4" w:rsidP="002C55C4">
            <w:pPr>
              <w:rPr>
                <w:sz w:val="22"/>
              </w:rPr>
            </w:pPr>
            <w:r w:rsidRPr="002C55C4">
              <w:rPr>
                <w:sz w:val="22"/>
              </w:rPr>
              <w:t>247,2000</w:t>
            </w:r>
          </w:p>
        </w:tc>
        <w:tc>
          <w:tcPr>
            <w:tcW w:w="1055" w:type="dxa"/>
            <w:shd w:val="clear" w:color="auto" w:fill="FFFFFF"/>
            <w:tcMar>
              <w:top w:w="40" w:type="dxa"/>
              <w:left w:w="200" w:type="dxa"/>
              <w:bottom w:w="40" w:type="dxa"/>
              <w:right w:w="200" w:type="dxa"/>
            </w:tcMar>
            <w:vAlign w:val="center"/>
          </w:tcPr>
          <w:p w14:paraId="4907D9AB" w14:textId="77777777" w:rsidR="002C55C4" w:rsidRPr="002C55C4" w:rsidRDefault="002C55C4" w:rsidP="002C55C4">
            <w:pPr>
              <w:rPr>
                <w:sz w:val="22"/>
              </w:rPr>
            </w:pPr>
            <w:r w:rsidRPr="002C55C4">
              <w:rPr>
                <w:sz w:val="22"/>
              </w:rPr>
              <w:t>247,2000</w:t>
            </w:r>
          </w:p>
        </w:tc>
        <w:tc>
          <w:tcPr>
            <w:tcW w:w="1055" w:type="dxa"/>
            <w:shd w:val="clear" w:color="auto" w:fill="FFFFFF"/>
            <w:tcMar>
              <w:top w:w="40" w:type="dxa"/>
              <w:left w:w="200" w:type="dxa"/>
              <w:bottom w:w="40" w:type="dxa"/>
              <w:right w:w="200" w:type="dxa"/>
            </w:tcMar>
            <w:vAlign w:val="center"/>
          </w:tcPr>
          <w:p w14:paraId="4D364525" w14:textId="77777777" w:rsidR="002C55C4" w:rsidRPr="002C55C4" w:rsidRDefault="002C55C4" w:rsidP="002C55C4">
            <w:pPr>
              <w:rPr>
                <w:sz w:val="22"/>
              </w:rPr>
            </w:pPr>
            <w:r w:rsidRPr="002C55C4">
              <w:rPr>
                <w:sz w:val="22"/>
              </w:rPr>
              <w:t>247,2000</w:t>
            </w:r>
          </w:p>
        </w:tc>
        <w:tc>
          <w:tcPr>
            <w:tcW w:w="1055" w:type="dxa"/>
            <w:shd w:val="clear" w:color="auto" w:fill="FFFFFF"/>
            <w:tcMar>
              <w:top w:w="40" w:type="dxa"/>
              <w:left w:w="200" w:type="dxa"/>
              <w:bottom w:w="40" w:type="dxa"/>
              <w:right w:w="200" w:type="dxa"/>
            </w:tcMar>
            <w:vAlign w:val="center"/>
          </w:tcPr>
          <w:p w14:paraId="360775FB" w14:textId="77777777" w:rsidR="002C55C4" w:rsidRPr="002C55C4" w:rsidRDefault="002C55C4" w:rsidP="002C55C4">
            <w:pPr>
              <w:rPr>
                <w:sz w:val="22"/>
              </w:rPr>
            </w:pPr>
            <w:r w:rsidRPr="002C55C4">
              <w:rPr>
                <w:sz w:val="22"/>
              </w:rPr>
              <w:t>247,2000</w:t>
            </w:r>
          </w:p>
        </w:tc>
        <w:tc>
          <w:tcPr>
            <w:tcW w:w="1055" w:type="dxa"/>
            <w:shd w:val="clear" w:color="auto" w:fill="FFFFFF"/>
            <w:tcMar>
              <w:top w:w="40" w:type="dxa"/>
              <w:left w:w="200" w:type="dxa"/>
              <w:bottom w:w="40" w:type="dxa"/>
              <w:right w:w="200" w:type="dxa"/>
            </w:tcMar>
            <w:vAlign w:val="center"/>
          </w:tcPr>
          <w:p w14:paraId="5745FA58" w14:textId="77777777" w:rsidR="002C55C4" w:rsidRPr="002C55C4" w:rsidRDefault="002C55C4" w:rsidP="002C55C4">
            <w:pPr>
              <w:rPr>
                <w:sz w:val="22"/>
              </w:rPr>
            </w:pPr>
            <w:r w:rsidRPr="002C55C4">
              <w:rPr>
                <w:sz w:val="22"/>
              </w:rPr>
              <w:t>247,2000</w:t>
            </w:r>
          </w:p>
        </w:tc>
        <w:tc>
          <w:tcPr>
            <w:tcW w:w="1055" w:type="dxa"/>
            <w:shd w:val="clear" w:color="auto" w:fill="FFFFFF"/>
            <w:tcMar>
              <w:top w:w="40" w:type="dxa"/>
              <w:left w:w="200" w:type="dxa"/>
              <w:bottom w:w="40" w:type="dxa"/>
              <w:right w:w="200" w:type="dxa"/>
            </w:tcMar>
            <w:vAlign w:val="center"/>
          </w:tcPr>
          <w:p w14:paraId="32A1EBD8" w14:textId="77777777" w:rsidR="002C55C4" w:rsidRPr="002C55C4" w:rsidRDefault="002C55C4" w:rsidP="002C55C4">
            <w:pPr>
              <w:rPr>
                <w:sz w:val="22"/>
              </w:rPr>
            </w:pPr>
            <w:r w:rsidRPr="002C55C4">
              <w:rPr>
                <w:sz w:val="22"/>
              </w:rPr>
              <w:t>247,2000</w:t>
            </w:r>
          </w:p>
        </w:tc>
      </w:tr>
      <w:tr w:rsidR="002C55C4" w:rsidRPr="002C55C4" w14:paraId="68784A08" w14:textId="77777777" w:rsidTr="002C55C4">
        <w:trPr>
          <w:jc w:val="center"/>
        </w:trPr>
        <w:tc>
          <w:tcPr>
            <w:tcW w:w="14277" w:type="dxa"/>
            <w:gridSpan w:val="14"/>
            <w:shd w:val="clear" w:color="auto" w:fill="FFFFFF"/>
            <w:tcMar>
              <w:top w:w="40" w:type="dxa"/>
              <w:left w:w="160" w:type="dxa"/>
              <w:bottom w:w="40" w:type="dxa"/>
              <w:right w:w="20" w:type="dxa"/>
            </w:tcMar>
            <w:vAlign w:val="center"/>
          </w:tcPr>
          <w:p w14:paraId="4F7F7A01" w14:textId="77777777" w:rsidR="002C55C4" w:rsidRPr="00055958" w:rsidRDefault="002C55C4" w:rsidP="002C55C4">
            <w:pPr>
              <w:rPr>
                <w:sz w:val="22"/>
                <w:lang w:val="ru-RU"/>
              </w:rPr>
            </w:pPr>
            <w:r w:rsidRPr="00055958">
              <w:rPr>
                <w:sz w:val="22"/>
                <w:lang w:val="ru-RU"/>
              </w:rPr>
              <w:t>Котельная №42-25 д. Шестаково, ул. Оренбургская, д. 2б</w:t>
            </w:r>
          </w:p>
        </w:tc>
      </w:tr>
      <w:tr w:rsidR="002C55C4" w:rsidRPr="002C55C4" w14:paraId="55AFE2FF" w14:textId="77777777" w:rsidTr="002C55C4">
        <w:trPr>
          <w:jc w:val="center"/>
        </w:trPr>
        <w:tc>
          <w:tcPr>
            <w:tcW w:w="405" w:type="dxa"/>
            <w:shd w:val="clear" w:color="auto" w:fill="FFFFFF"/>
            <w:tcMar>
              <w:top w:w="40" w:type="dxa"/>
              <w:left w:w="20" w:type="dxa"/>
              <w:bottom w:w="40" w:type="dxa"/>
              <w:right w:w="20" w:type="dxa"/>
            </w:tcMar>
            <w:vAlign w:val="center"/>
          </w:tcPr>
          <w:p w14:paraId="69BD14A8" w14:textId="77777777" w:rsidR="002C55C4" w:rsidRPr="002C55C4" w:rsidRDefault="002C55C4" w:rsidP="002C55C4">
            <w:pPr>
              <w:rPr>
                <w:sz w:val="22"/>
              </w:rPr>
            </w:pPr>
            <w:r w:rsidRPr="002C55C4">
              <w:rPr>
                <w:sz w:val="22"/>
              </w:rPr>
              <w:t>1</w:t>
            </w:r>
          </w:p>
        </w:tc>
        <w:tc>
          <w:tcPr>
            <w:tcW w:w="1195" w:type="dxa"/>
            <w:shd w:val="clear" w:color="auto" w:fill="FFFFFF"/>
            <w:tcMar>
              <w:top w:w="40" w:type="dxa"/>
              <w:left w:w="200" w:type="dxa"/>
              <w:bottom w:w="40" w:type="dxa"/>
              <w:right w:w="200" w:type="dxa"/>
            </w:tcMar>
            <w:vAlign w:val="center"/>
          </w:tcPr>
          <w:p w14:paraId="15CE659F" w14:textId="77777777" w:rsidR="002C55C4" w:rsidRPr="002C55C4" w:rsidRDefault="002C55C4" w:rsidP="002C55C4">
            <w:pPr>
              <w:rPr>
                <w:sz w:val="22"/>
              </w:rPr>
            </w:pPr>
            <w:r w:rsidRPr="002C55C4">
              <w:rPr>
                <w:sz w:val="22"/>
              </w:rPr>
              <w:t>Выработка тепловой энергии</w:t>
            </w:r>
          </w:p>
        </w:tc>
        <w:tc>
          <w:tcPr>
            <w:tcW w:w="1072" w:type="dxa"/>
            <w:shd w:val="clear" w:color="auto" w:fill="FFFFFF"/>
            <w:tcMar>
              <w:top w:w="40" w:type="dxa"/>
              <w:left w:w="200" w:type="dxa"/>
              <w:bottom w:w="40" w:type="dxa"/>
              <w:right w:w="200" w:type="dxa"/>
            </w:tcMar>
            <w:vAlign w:val="center"/>
          </w:tcPr>
          <w:p w14:paraId="2A1D5084" w14:textId="77777777" w:rsidR="002C55C4" w:rsidRPr="002C55C4" w:rsidRDefault="002C55C4" w:rsidP="002C55C4">
            <w:pPr>
              <w:rPr>
                <w:sz w:val="22"/>
              </w:rPr>
            </w:pPr>
            <w:r w:rsidRPr="002C55C4">
              <w:rPr>
                <w:sz w:val="22"/>
              </w:rPr>
              <w:t>Гкал</w:t>
            </w:r>
          </w:p>
        </w:tc>
        <w:tc>
          <w:tcPr>
            <w:tcW w:w="1055" w:type="dxa"/>
            <w:shd w:val="clear" w:color="auto" w:fill="FFFFFF"/>
            <w:tcMar>
              <w:top w:w="40" w:type="dxa"/>
              <w:left w:w="200" w:type="dxa"/>
              <w:bottom w:w="40" w:type="dxa"/>
              <w:right w:w="200" w:type="dxa"/>
            </w:tcMar>
            <w:vAlign w:val="center"/>
          </w:tcPr>
          <w:p w14:paraId="41A6A3EE" w14:textId="77777777" w:rsidR="002C55C4" w:rsidRPr="002C55C4" w:rsidRDefault="002C55C4" w:rsidP="002C55C4">
            <w:pPr>
              <w:rPr>
                <w:sz w:val="22"/>
              </w:rPr>
            </w:pPr>
            <w:r w:rsidRPr="002C55C4">
              <w:rPr>
                <w:sz w:val="22"/>
              </w:rPr>
              <w:t>1904,1708</w:t>
            </w:r>
          </w:p>
        </w:tc>
        <w:tc>
          <w:tcPr>
            <w:tcW w:w="1055" w:type="dxa"/>
            <w:shd w:val="clear" w:color="auto" w:fill="FFFFFF"/>
            <w:tcMar>
              <w:top w:w="40" w:type="dxa"/>
              <w:left w:w="200" w:type="dxa"/>
              <w:bottom w:w="40" w:type="dxa"/>
              <w:right w:w="200" w:type="dxa"/>
            </w:tcMar>
            <w:vAlign w:val="center"/>
          </w:tcPr>
          <w:p w14:paraId="30EBC258" w14:textId="77777777" w:rsidR="002C55C4" w:rsidRPr="002C55C4" w:rsidRDefault="002C55C4" w:rsidP="002C55C4">
            <w:pPr>
              <w:rPr>
                <w:sz w:val="22"/>
              </w:rPr>
            </w:pPr>
            <w:r w:rsidRPr="002C55C4">
              <w:rPr>
                <w:sz w:val="22"/>
              </w:rPr>
              <w:t>1896,1296</w:t>
            </w:r>
          </w:p>
        </w:tc>
        <w:tc>
          <w:tcPr>
            <w:tcW w:w="1055" w:type="dxa"/>
            <w:shd w:val="clear" w:color="auto" w:fill="FFFFFF"/>
            <w:tcMar>
              <w:top w:w="40" w:type="dxa"/>
              <w:left w:w="200" w:type="dxa"/>
              <w:bottom w:w="40" w:type="dxa"/>
              <w:right w:w="200" w:type="dxa"/>
            </w:tcMar>
            <w:vAlign w:val="center"/>
          </w:tcPr>
          <w:p w14:paraId="5F8B7E7C" w14:textId="77777777" w:rsidR="002C55C4" w:rsidRPr="002C55C4" w:rsidRDefault="002C55C4" w:rsidP="002C55C4">
            <w:pPr>
              <w:rPr>
                <w:sz w:val="22"/>
              </w:rPr>
            </w:pPr>
            <w:r w:rsidRPr="002C55C4">
              <w:rPr>
                <w:sz w:val="22"/>
              </w:rPr>
              <w:t>1900,5870</w:t>
            </w:r>
          </w:p>
        </w:tc>
        <w:tc>
          <w:tcPr>
            <w:tcW w:w="1055" w:type="dxa"/>
            <w:shd w:val="clear" w:color="auto" w:fill="FFFFFF"/>
            <w:tcMar>
              <w:top w:w="40" w:type="dxa"/>
              <w:left w:w="200" w:type="dxa"/>
              <w:bottom w:w="40" w:type="dxa"/>
              <w:right w:w="200" w:type="dxa"/>
            </w:tcMar>
            <w:vAlign w:val="center"/>
          </w:tcPr>
          <w:p w14:paraId="0580570F" w14:textId="77777777" w:rsidR="002C55C4" w:rsidRPr="002C55C4" w:rsidRDefault="002C55C4" w:rsidP="002C55C4">
            <w:pPr>
              <w:rPr>
                <w:sz w:val="22"/>
              </w:rPr>
            </w:pPr>
            <w:r w:rsidRPr="002C55C4">
              <w:rPr>
                <w:sz w:val="22"/>
              </w:rPr>
              <w:t>1900,5870</w:t>
            </w:r>
          </w:p>
        </w:tc>
        <w:tc>
          <w:tcPr>
            <w:tcW w:w="1055" w:type="dxa"/>
            <w:shd w:val="clear" w:color="auto" w:fill="FFFFFF"/>
            <w:tcMar>
              <w:top w:w="40" w:type="dxa"/>
              <w:left w:w="200" w:type="dxa"/>
              <w:bottom w:w="40" w:type="dxa"/>
              <w:right w:w="200" w:type="dxa"/>
            </w:tcMar>
            <w:vAlign w:val="center"/>
          </w:tcPr>
          <w:p w14:paraId="27987F2A" w14:textId="77777777" w:rsidR="002C55C4" w:rsidRPr="002C55C4" w:rsidRDefault="002C55C4" w:rsidP="002C55C4">
            <w:pPr>
              <w:rPr>
                <w:sz w:val="22"/>
              </w:rPr>
            </w:pPr>
            <w:r w:rsidRPr="002C55C4">
              <w:rPr>
                <w:sz w:val="22"/>
              </w:rPr>
              <w:t>1900,5870</w:t>
            </w:r>
          </w:p>
        </w:tc>
        <w:tc>
          <w:tcPr>
            <w:tcW w:w="1055" w:type="dxa"/>
            <w:shd w:val="clear" w:color="auto" w:fill="FFFFFF"/>
            <w:tcMar>
              <w:top w:w="40" w:type="dxa"/>
              <w:left w:w="200" w:type="dxa"/>
              <w:bottom w:w="40" w:type="dxa"/>
              <w:right w:w="200" w:type="dxa"/>
            </w:tcMar>
            <w:vAlign w:val="center"/>
          </w:tcPr>
          <w:p w14:paraId="20534840" w14:textId="77777777" w:rsidR="002C55C4" w:rsidRPr="002C55C4" w:rsidRDefault="002C55C4" w:rsidP="002C55C4">
            <w:pPr>
              <w:rPr>
                <w:sz w:val="22"/>
              </w:rPr>
            </w:pPr>
            <w:r w:rsidRPr="002C55C4">
              <w:rPr>
                <w:sz w:val="22"/>
              </w:rPr>
              <w:t>1900,5870</w:t>
            </w:r>
          </w:p>
        </w:tc>
        <w:tc>
          <w:tcPr>
            <w:tcW w:w="1055" w:type="dxa"/>
            <w:shd w:val="clear" w:color="auto" w:fill="FFFFFF"/>
            <w:tcMar>
              <w:top w:w="40" w:type="dxa"/>
              <w:left w:w="200" w:type="dxa"/>
              <w:bottom w:w="40" w:type="dxa"/>
              <w:right w:w="200" w:type="dxa"/>
            </w:tcMar>
            <w:vAlign w:val="center"/>
          </w:tcPr>
          <w:p w14:paraId="3607787F" w14:textId="77777777" w:rsidR="002C55C4" w:rsidRPr="002C55C4" w:rsidRDefault="002C55C4" w:rsidP="002C55C4">
            <w:pPr>
              <w:rPr>
                <w:sz w:val="22"/>
              </w:rPr>
            </w:pPr>
            <w:r w:rsidRPr="002C55C4">
              <w:rPr>
                <w:sz w:val="22"/>
              </w:rPr>
              <w:t>1900,5870</w:t>
            </w:r>
          </w:p>
        </w:tc>
        <w:tc>
          <w:tcPr>
            <w:tcW w:w="1055" w:type="dxa"/>
            <w:shd w:val="clear" w:color="auto" w:fill="FFFFFF"/>
            <w:tcMar>
              <w:top w:w="40" w:type="dxa"/>
              <w:left w:w="200" w:type="dxa"/>
              <w:bottom w:w="40" w:type="dxa"/>
              <w:right w:w="200" w:type="dxa"/>
            </w:tcMar>
            <w:vAlign w:val="center"/>
          </w:tcPr>
          <w:p w14:paraId="57A67148" w14:textId="77777777" w:rsidR="002C55C4" w:rsidRPr="002C55C4" w:rsidRDefault="002C55C4" w:rsidP="002C55C4">
            <w:pPr>
              <w:rPr>
                <w:sz w:val="22"/>
              </w:rPr>
            </w:pPr>
            <w:r w:rsidRPr="002C55C4">
              <w:rPr>
                <w:sz w:val="22"/>
              </w:rPr>
              <w:t>1900,5870</w:t>
            </w:r>
          </w:p>
        </w:tc>
        <w:tc>
          <w:tcPr>
            <w:tcW w:w="1055" w:type="dxa"/>
            <w:shd w:val="clear" w:color="auto" w:fill="FFFFFF"/>
            <w:tcMar>
              <w:top w:w="40" w:type="dxa"/>
              <w:left w:w="200" w:type="dxa"/>
              <w:bottom w:w="40" w:type="dxa"/>
              <w:right w:w="200" w:type="dxa"/>
            </w:tcMar>
            <w:vAlign w:val="center"/>
          </w:tcPr>
          <w:p w14:paraId="2754CC7F" w14:textId="77777777" w:rsidR="002C55C4" w:rsidRPr="002C55C4" w:rsidRDefault="002C55C4" w:rsidP="002C55C4">
            <w:pPr>
              <w:rPr>
                <w:sz w:val="22"/>
              </w:rPr>
            </w:pPr>
            <w:r w:rsidRPr="002C55C4">
              <w:rPr>
                <w:sz w:val="22"/>
              </w:rPr>
              <w:t>1900,5870</w:t>
            </w:r>
          </w:p>
        </w:tc>
        <w:tc>
          <w:tcPr>
            <w:tcW w:w="1055" w:type="dxa"/>
            <w:shd w:val="clear" w:color="auto" w:fill="FFFFFF"/>
            <w:tcMar>
              <w:top w:w="40" w:type="dxa"/>
              <w:left w:w="200" w:type="dxa"/>
              <w:bottom w:w="40" w:type="dxa"/>
              <w:right w:w="200" w:type="dxa"/>
            </w:tcMar>
            <w:vAlign w:val="center"/>
          </w:tcPr>
          <w:p w14:paraId="7B35E8D8" w14:textId="77777777" w:rsidR="002C55C4" w:rsidRPr="002C55C4" w:rsidRDefault="002C55C4" w:rsidP="002C55C4">
            <w:pPr>
              <w:rPr>
                <w:sz w:val="22"/>
              </w:rPr>
            </w:pPr>
            <w:r w:rsidRPr="002C55C4">
              <w:rPr>
                <w:sz w:val="22"/>
              </w:rPr>
              <w:t>1900,5870</w:t>
            </w:r>
          </w:p>
        </w:tc>
        <w:tc>
          <w:tcPr>
            <w:tcW w:w="1055" w:type="dxa"/>
            <w:shd w:val="clear" w:color="auto" w:fill="FFFFFF"/>
            <w:tcMar>
              <w:top w:w="40" w:type="dxa"/>
              <w:left w:w="200" w:type="dxa"/>
              <w:bottom w:w="40" w:type="dxa"/>
              <w:right w:w="200" w:type="dxa"/>
            </w:tcMar>
            <w:vAlign w:val="center"/>
          </w:tcPr>
          <w:p w14:paraId="5E3295F6" w14:textId="77777777" w:rsidR="002C55C4" w:rsidRPr="002C55C4" w:rsidRDefault="002C55C4" w:rsidP="002C55C4">
            <w:pPr>
              <w:rPr>
                <w:sz w:val="22"/>
              </w:rPr>
            </w:pPr>
            <w:r w:rsidRPr="002C55C4">
              <w:rPr>
                <w:sz w:val="22"/>
              </w:rPr>
              <w:t>1900,5870</w:t>
            </w:r>
          </w:p>
        </w:tc>
      </w:tr>
      <w:tr w:rsidR="002C55C4" w:rsidRPr="002C55C4" w14:paraId="1A93AFAE" w14:textId="77777777" w:rsidTr="002C55C4">
        <w:trPr>
          <w:jc w:val="center"/>
        </w:trPr>
        <w:tc>
          <w:tcPr>
            <w:tcW w:w="405" w:type="dxa"/>
            <w:shd w:val="clear" w:color="auto" w:fill="FFFFFF"/>
            <w:tcMar>
              <w:top w:w="40" w:type="dxa"/>
              <w:left w:w="20" w:type="dxa"/>
              <w:bottom w:w="40" w:type="dxa"/>
              <w:right w:w="20" w:type="dxa"/>
            </w:tcMar>
            <w:vAlign w:val="center"/>
          </w:tcPr>
          <w:p w14:paraId="57A4284D" w14:textId="77777777" w:rsidR="002C55C4" w:rsidRPr="002C55C4" w:rsidRDefault="002C55C4" w:rsidP="002C55C4">
            <w:pPr>
              <w:rPr>
                <w:sz w:val="22"/>
              </w:rPr>
            </w:pPr>
            <w:r w:rsidRPr="002C55C4">
              <w:rPr>
                <w:sz w:val="22"/>
              </w:rPr>
              <w:t>2</w:t>
            </w:r>
          </w:p>
        </w:tc>
        <w:tc>
          <w:tcPr>
            <w:tcW w:w="1195" w:type="dxa"/>
            <w:shd w:val="clear" w:color="auto" w:fill="FFFFFF"/>
            <w:tcMar>
              <w:top w:w="40" w:type="dxa"/>
              <w:left w:w="200" w:type="dxa"/>
              <w:bottom w:w="40" w:type="dxa"/>
              <w:right w:w="200" w:type="dxa"/>
            </w:tcMar>
            <w:vAlign w:val="center"/>
          </w:tcPr>
          <w:p w14:paraId="4FAAFFBE" w14:textId="77777777" w:rsidR="002C55C4" w:rsidRPr="00055958" w:rsidRDefault="002C55C4" w:rsidP="002C55C4">
            <w:pPr>
              <w:rPr>
                <w:sz w:val="22"/>
                <w:lang w:val="ru-RU"/>
              </w:rPr>
            </w:pPr>
            <w:r w:rsidRPr="00055958">
              <w:rPr>
                <w:sz w:val="22"/>
                <w:lang w:val="ru-RU"/>
              </w:rPr>
              <w:t>УРУТ на выработку тепловой энергии</w:t>
            </w:r>
          </w:p>
        </w:tc>
        <w:tc>
          <w:tcPr>
            <w:tcW w:w="1072" w:type="dxa"/>
            <w:shd w:val="clear" w:color="auto" w:fill="FFFFFF"/>
            <w:tcMar>
              <w:top w:w="40" w:type="dxa"/>
              <w:left w:w="200" w:type="dxa"/>
              <w:bottom w:w="40" w:type="dxa"/>
              <w:right w:w="200" w:type="dxa"/>
            </w:tcMar>
            <w:vAlign w:val="center"/>
          </w:tcPr>
          <w:p w14:paraId="6E21F9D5" w14:textId="77777777" w:rsidR="002C55C4" w:rsidRPr="002C55C4" w:rsidRDefault="002C55C4" w:rsidP="002C55C4">
            <w:pPr>
              <w:rPr>
                <w:sz w:val="22"/>
              </w:rPr>
            </w:pPr>
            <w:r w:rsidRPr="002C55C4">
              <w:rPr>
                <w:sz w:val="22"/>
              </w:rPr>
              <w:t>кг.у.т./Гкал</w:t>
            </w:r>
          </w:p>
        </w:tc>
        <w:tc>
          <w:tcPr>
            <w:tcW w:w="1055" w:type="dxa"/>
            <w:shd w:val="clear" w:color="auto" w:fill="FFFFFF"/>
            <w:tcMar>
              <w:top w:w="40" w:type="dxa"/>
              <w:left w:w="200" w:type="dxa"/>
              <w:bottom w:w="40" w:type="dxa"/>
              <w:right w:w="200" w:type="dxa"/>
            </w:tcMar>
            <w:vAlign w:val="center"/>
          </w:tcPr>
          <w:p w14:paraId="287A4A1B"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679ACA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4E22B8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3ACF3B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D0EC89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B320E2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A563BD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942BE7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0918B6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A9E0D1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C6A06CC" w14:textId="77777777" w:rsidR="002C55C4" w:rsidRPr="002C55C4" w:rsidRDefault="002C55C4" w:rsidP="002C55C4">
            <w:pPr>
              <w:rPr>
                <w:sz w:val="22"/>
              </w:rPr>
            </w:pPr>
            <w:r w:rsidRPr="002C55C4">
              <w:rPr>
                <w:sz w:val="22"/>
              </w:rPr>
              <w:t>0,0000</w:t>
            </w:r>
          </w:p>
        </w:tc>
      </w:tr>
      <w:tr w:rsidR="002C55C4" w:rsidRPr="002C55C4" w14:paraId="483225A8" w14:textId="77777777" w:rsidTr="002C55C4">
        <w:trPr>
          <w:jc w:val="center"/>
        </w:trPr>
        <w:tc>
          <w:tcPr>
            <w:tcW w:w="405" w:type="dxa"/>
            <w:shd w:val="clear" w:color="auto" w:fill="FFFFFF"/>
            <w:tcMar>
              <w:top w:w="40" w:type="dxa"/>
              <w:left w:w="20" w:type="dxa"/>
              <w:bottom w:w="40" w:type="dxa"/>
              <w:right w:w="20" w:type="dxa"/>
            </w:tcMar>
            <w:vAlign w:val="center"/>
          </w:tcPr>
          <w:p w14:paraId="2EC76B72" w14:textId="77777777" w:rsidR="002C55C4" w:rsidRPr="002C55C4" w:rsidRDefault="002C55C4" w:rsidP="002C55C4">
            <w:pPr>
              <w:rPr>
                <w:sz w:val="22"/>
              </w:rPr>
            </w:pPr>
            <w:r w:rsidRPr="002C55C4">
              <w:rPr>
                <w:sz w:val="22"/>
              </w:rPr>
              <w:t>3</w:t>
            </w:r>
          </w:p>
        </w:tc>
        <w:tc>
          <w:tcPr>
            <w:tcW w:w="1195" w:type="dxa"/>
            <w:shd w:val="clear" w:color="auto" w:fill="FFFFFF"/>
            <w:tcMar>
              <w:top w:w="40" w:type="dxa"/>
              <w:left w:w="200" w:type="dxa"/>
              <w:bottom w:w="40" w:type="dxa"/>
              <w:right w:w="200" w:type="dxa"/>
            </w:tcMar>
            <w:vAlign w:val="center"/>
          </w:tcPr>
          <w:p w14:paraId="3371C7F6" w14:textId="77777777" w:rsidR="002C55C4" w:rsidRPr="002C55C4" w:rsidRDefault="002C55C4" w:rsidP="002C55C4">
            <w:pPr>
              <w:rPr>
                <w:sz w:val="22"/>
              </w:rPr>
            </w:pPr>
            <w:r w:rsidRPr="002C55C4">
              <w:rPr>
                <w:sz w:val="22"/>
              </w:rPr>
              <w:t>Расход топлива:</w:t>
            </w:r>
          </w:p>
        </w:tc>
        <w:tc>
          <w:tcPr>
            <w:tcW w:w="1072" w:type="dxa"/>
            <w:shd w:val="clear" w:color="auto" w:fill="FFFFFF"/>
            <w:tcMar>
              <w:top w:w="40" w:type="dxa"/>
              <w:left w:w="200" w:type="dxa"/>
              <w:bottom w:w="40" w:type="dxa"/>
              <w:right w:w="200" w:type="dxa"/>
            </w:tcMar>
            <w:vAlign w:val="center"/>
          </w:tcPr>
          <w:p w14:paraId="2F10F026"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7D9BC18"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711B9D7"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E132DC5"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0CFAF0B"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A7AEF9F"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9476A33"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3C1F7BF"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34A56B2"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5ECAB40"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372A61F"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05BAE15" w14:textId="77777777" w:rsidR="002C55C4" w:rsidRPr="002C55C4" w:rsidRDefault="002C55C4" w:rsidP="002C55C4">
            <w:pPr>
              <w:rPr>
                <w:sz w:val="22"/>
              </w:rPr>
            </w:pPr>
          </w:p>
        </w:tc>
      </w:tr>
      <w:tr w:rsidR="002C55C4" w:rsidRPr="002C55C4" w14:paraId="14FD0C62" w14:textId="77777777" w:rsidTr="002C55C4">
        <w:trPr>
          <w:jc w:val="center"/>
        </w:trPr>
        <w:tc>
          <w:tcPr>
            <w:tcW w:w="405" w:type="dxa"/>
            <w:shd w:val="clear" w:color="auto" w:fill="F2F2F2"/>
            <w:tcMar>
              <w:top w:w="40" w:type="dxa"/>
              <w:left w:w="20" w:type="dxa"/>
              <w:bottom w:w="40" w:type="dxa"/>
              <w:right w:w="20" w:type="dxa"/>
            </w:tcMar>
            <w:vAlign w:val="center"/>
          </w:tcPr>
          <w:p w14:paraId="46DB898E" w14:textId="77777777" w:rsidR="002C55C4" w:rsidRPr="002C55C4" w:rsidRDefault="002C55C4" w:rsidP="002C55C4">
            <w:pPr>
              <w:rPr>
                <w:sz w:val="22"/>
              </w:rPr>
            </w:pPr>
            <w:r w:rsidRPr="002C55C4">
              <w:rPr>
                <w:sz w:val="22"/>
              </w:rPr>
              <w:t>3.1</w:t>
            </w:r>
          </w:p>
        </w:tc>
        <w:tc>
          <w:tcPr>
            <w:tcW w:w="1195" w:type="dxa"/>
            <w:shd w:val="clear" w:color="auto" w:fill="F2F2F2"/>
            <w:tcMar>
              <w:top w:w="40" w:type="dxa"/>
              <w:left w:w="200" w:type="dxa"/>
              <w:bottom w:w="40" w:type="dxa"/>
              <w:right w:w="200" w:type="dxa"/>
            </w:tcMar>
            <w:vAlign w:val="center"/>
          </w:tcPr>
          <w:p w14:paraId="6F38D929" w14:textId="77777777" w:rsidR="002C55C4" w:rsidRPr="002C55C4" w:rsidRDefault="002C55C4" w:rsidP="002C55C4">
            <w:pPr>
              <w:rPr>
                <w:sz w:val="22"/>
              </w:rPr>
            </w:pPr>
            <w:r w:rsidRPr="002C55C4">
              <w:rPr>
                <w:sz w:val="22"/>
              </w:rPr>
              <w:t>условного</w:t>
            </w:r>
          </w:p>
        </w:tc>
        <w:tc>
          <w:tcPr>
            <w:tcW w:w="1072" w:type="dxa"/>
            <w:shd w:val="clear" w:color="auto" w:fill="F2F2F2"/>
            <w:tcMar>
              <w:top w:w="40" w:type="dxa"/>
              <w:left w:w="200" w:type="dxa"/>
              <w:bottom w:w="40" w:type="dxa"/>
              <w:right w:w="200" w:type="dxa"/>
            </w:tcMar>
            <w:vAlign w:val="center"/>
          </w:tcPr>
          <w:p w14:paraId="72EFEC28" w14:textId="77777777" w:rsidR="002C55C4" w:rsidRPr="002C55C4" w:rsidRDefault="002C55C4" w:rsidP="002C55C4">
            <w:pPr>
              <w:rPr>
                <w:sz w:val="22"/>
              </w:rPr>
            </w:pPr>
            <w:r w:rsidRPr="002C55C4">
              <w:rPr>
                <w:sz w:val="22"/>
              </w:rPr>
              <w:t>т.у.т.</w:t>
            </w:r>
          </w:p>
        </w:tc>
        <w:tc>
          <w:tcPr>
            <w:tcW w:w="1055" w:type="dxa"/>
            <w:shd w:val="clear" w:color="auto" w:fill="F2F2F2"/>
            <w:tcMar>
              <w:top w:w="40" w:type="dxa"/>
              <w:left w:w="200" w:type="dxa"/>
              <w:bottom w:w="40" w:type="dxa"/>
              <w:right w:w="200" w:type="dxa"/>
            </w:tcMar>
            <w:vAlign w:val="center"/>
          </w:tcPr>
          <w:p w14:paraId="7943BAE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6654FC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7B2AA35"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C38AB7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515CF04"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0B3927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4059F3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6B8DFB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D6C0D54"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5484E25"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1EABA62" w14:textId="77777777" w:rsidR="002C55C4" w:rsidRPr="002C55C4" w:rsidRDefault="002C55C4" w:rsidP="002C55C4">
            <w:pPr>
              <w:rPr>
                <w:sz w:val="22"/>
              </w:rPr>
            </w:pPr>
          </w:p>
        </w:tc>
      </w:tr>
      <w:tr w:rsidR="002C55C4" w:rsidRPr="002C55C4" w14:paraId="23E350CF" w14:textId="77777777" w:rsidTr="002C55C4">
        <w:trPr>
          <w:jc w:val="center"/>
        </w:trPr>
        <w:tc>
          <w:tcPr>
            <w:tcW w:w="405" w:type="dxa"/>
            <w:shd w:val="clear" w:color="auto" w:fill="FFFFFF"/>
            <w:tcMar>
              <w:top w:w="40" w:type="dxa"/>
              <w:left w:w="20" w:type="dxa"/>
              <w:bottom w:w="40" w:type="dxa"/>
              <w:right w:w="20" w:type="dxa"/>
            </w:tcMar>
            <w:vAlign w:val="center"/>
          </w:tcPr>
          <w:p w14:paraId="4AD0C9B7" w14:textId="77777777" w:rsidR="002C55C4" w:rsidRPr="002C55C4" w:rsidRDefault="002C55C4" w:rsidP="002C55C4">
            <w:pPr>
              <w:rPr>
                <w:sz w:val="22"/>
              </w:rPr>
            </w:pPr>
            <w:r w:rsidRPr="002C55C4">
              <w:rPr>
                <w:sz w:val="22"/>
              </w:rPr>
              <w:t>3.1.1</w:t>
            </w:r>
          </w:p>
        </w:tc>
        <w:tc>
          <w:tcPr>
            <w:tcW w:w="1195" w:type="dxa"/>
            <w:shd w:val="clear" w:color="auto" w:fill="FFFFFF"/>
            <w:tcMar>
              <w:top w:w="40" w:type="dxa"/>
              <w:left w:w="200" w:type="dxa"/>
              <w:bottom w:w="40" w:type="dxa"/>
              <w:right w:w="200" w:type="dxa"/>
            </w:tcMar>
            <w:vAlign w:val="center"/>
          </w:tcPr>
          <w:p w14:paraId="46D76193"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4FC7140D" w14:textId="77777777" w:rsidR="002C55C4" w:rsidRPr="002C55C4" w:rsidRDefault="002C55C4" w:rsidP="002C55C4">
            <w:pPr>
              <w:rPr>
                <w:sz w:val="22"/>
              </w:rPr>
            </w:pPr>
            <w:r w:rsidRPr="002C55C4">
              <w:rPr>
                <w:sz w:val="22"/>
              </w:rPr>
              <w:t>т.у.т.</w:t>
            </w:r>
          </w:p>
        </w:tc>
        <w:tc>
          <w:tcPr>
            <w:tcW w:w="1055" w:type="dxa"/>
            <w:shd w:val="clear" w:color="auto" w:fill="FFFFFF"/>
            <w:tcMar>
              <w:top w:w="40" w:type="dxa"/>
              <w:left w:w="200" w:type="dxa"/>
              <w:bottom w:w="40" w:type="dxa"/>
              <w:right w:w="200" w:type="dxa"/>
            </w:tcMar>
            <w:vAlign w:val="center"/>
          </w:tcPr>
          <w:p w14:paraId="235913C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B58D06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940A73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05C872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8B8F12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A07474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446ECF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FFD04E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8B2484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A8C436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203B92A" w14:textId="77777777" w:rsidR="002C55C4" w:rsidRPr="002C55C4" w:rsidRDefault="002C55C4" w:rsidP="002C55C4">
            <w:pPr>
              <w:rPr>
                <w:sz w:val="22"/>
              </w:rPr>
            </w:pPr>
            <w:r w:rsidRPr="002C55C4">
              <w:rPr>
                <w:sz w:val="22"/>
              </w:rPr>
              <w:t>0,0000</w:t>
            </w:r>
          </w:p>
        </w:tc>
      </w:tr>
      <w:tr w:rsidR="002C55C4" w:rsidRPr="002C55C4" w14:paraId="641AA235" w14:textId="77777777" w:rsidTr="002C55C4">
        <w:trPr>
          <w:jc w:val="center"/>
        </w:trPr>
        <w:tc>
          <w:tcPr>
            <w:tcW w:w="405" w:type="dxa"/>
            <w:shd w:val="clear" w:color="auto" w:fill="F2F2F2"/>
            <w:tcMar>
              <w:top w:w="40" w:type="dxa"/>
              <w:left w:w="20" w:type="dxa"/>
              <w:bottom w:w="40" w:type="dxa"/>
              <w:right w:w="20" w:type="dxa"/>
            </w:tcMar>
            <w:vAlign w:val="center"/>
          </w:tcPr>
          <w:p w14:paraId="629FD2CA" w14:textId="77777777" w:rsidR="002C55C4" w:rsidRPr="002C55C4" w:rsidRDefault="002C55C4" w:rsidP="002C55C4">
            <w:pPr>
              <w:rPr>
                <w:sz w:val="22"/>
              </w:rPr>
            </w:pPr>
            <w:r w:rsidRPr="002C55C4">
              <w:rPr>
                <w:sz w:val="22"/>
              </w:rPr>
              <w:t>3.2</w:t>
            </w:r>
          </w:p>
        </w:tc>
        <w:tc>
          <w:tcPr>
            <w:tcW w:w="1195" w:type="dxa"/>
            <w:shd w:val="clear" w:color="auto" w:fill="F2F2F2"/>
            <w:tcMar>
              <w:top w:w="40" w:type="dxa"/>
              <w:left w:w="200" w:type="dxa"/>
              <w:bottom w:w="40" w:type="dxa"/>
              <w:right w:w="200" w:type="dxa"/>
            </w:tcMar>
            <w:vAlign w:val="center"/>
          </w:tcPr>
          <w:p w14:paraId="28667510" w14:textId="77777777" w:rsidR="002C55C4" w:rsidRPr="002C55C4" w:rsidRDefault="002C55C4" w:rsidP="002C55C4">
            <w:pPr>
              <w:rPr>
                <w:sz w:val="22"/>
              </w:rPr>
            </w:pPr>
            <w:r w:rsidRPr="002C55C4">
              <w:rPr>
                <w:sz w:val="22"/>
              </w:rPr>
              <w:t>натурального</w:t>
            </w:r>
          </w:p>
        </w:tc>
        <w:tc>
          <w:tcPr>
            <w:tcW w:w="1072" w:type="dxa"/>
            <w:shd w:val="clear" w:color="auto" w:fill="F2F2F2"/>
            <w:tcMar>
              <w:top w:w="40" w:type="dxa"/>
              <w:left w:w="200" w:type="dxa"/>
              <w:bottom w:w="40" w:type="dxa"/>
              <w:right w:w="200" w:type="dxa"/>
            </w:tcMar>
            <w:vAlign w:val="center"/>
          </w:tcPr>
          <w:p w14:paraId="7DA5ACF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7E89A5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17651D4"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32DF16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492EFE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409876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C9D0E4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03A988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2FA7D3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EA2585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5248FC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6AD5ECD" w14:textId="77777777" w:rsidR="002C55C4" w:rsidRPr="002C55C4" w:rsidRDefault="002C55C4" w:rsidP="002C55C4">
            <w:pPr>
              <w:rPr>
                <w:sz w:val="22"/>
              </w:rPr>
            </w:pPr>
          </w:p>
        </w:tc>
      </w:tr>
      <w:tr w:rsidR="002C55C4" w:rsidRPr="002C55C4" w14:paraId="536A1A82" w14:textId="77777777" w:rsidTr="002C55C4">
        <w:trPr>
          <w:jc w:val="center"/>
        </w:trPr>
        <w:tc>
          <w:tcPr>
            <w:tcW w:w="405" w:type="dxa"/>
            <w:shd w:val="clear" w:color="auto" w:fill="FFFFFF"/>
            <w:tcMar>
              <w:top w:w="40" w:type="dxa"/>
              <w:left w:w="20" w:type="dxa"/>
              <w:bottom w:w="40" w:type="dxa"/>
              <w:right w:w="20" w:type="dxa"/>
            </w:tcMar>
            <w:vAlign w:val="center"/>
          </w:tcPr>
          <w:p w14:paraId="6CCDACE2" w14:textId="77777777" w:rsidR="002C55C4" w:rsidRPr="002C55C4" w:rsidRDefault="002C55C4" w:rsidP="002C55C4">
            <w:pPr>
              <w:rPr>
                <w:sz w:val="22"/>
              </w:rPr>
            </w:pPr>
            <w:r w:rsidRPr="002C55C4">
              <w:rPr>
                <w:sz w:val="22"/>
              </w:rPr>
              <w:t>3.2.1</w:t>
            </w:r>
          </w:p>
        </w:tc>
        <w:tc>
          <w:tcPr>
            <w:tcW w:w="1195" w:type="dxa"/>
            <w:shd w:val="clear" w:color="auto" w:fill="FFFFFF"/>
            <w:tcMar>
              <w:top w:w="40" w:type="dxa"/>
              <w:left w:w="200" w:type="dxa"/>
              <w:bottom w:w="40" w:type="dxa"/>
              <w:right w:w="200" w:type="dxa"/>
            </w:tcMar>
            <w:vAlign w:val="center"/>
          </w:tcPr>
          <w:p w14:paraId="296E4DF1"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07B0E980" w14:textId="77777777" w:rsidR="002C55C4" w:rsidRPr="002C55C4" w:rsidRDefault="002C55C4" w:rsidP="002C55C4">
            <w:pPr>
              <w:rPr>
                <w:sz w:val="22"/>
              </w:rPr>
            </w:pPr>
            <w:r w:rsidRPr="002C55C4">
              <w:rPr>
                <w:sz w:val="22"/>
              </w:rPr>
              <w:t>т.</w:t>
            </w:r>
          </w:p>
        </w:tc>
        <w:tc>
          <w:tcPr>
            <w:tcW w:w="1055" w:type="dxa"/>
            <w:shd w:val="clear" w:color="auto" w:fill="FFFFFF"/>
            <w:tcMar>
              <w:top w:w="40" w:type="dxa"/>
              <w:left w:w="200" w:type="dxa"/>
              <w:bottom w:w="40" w:type="dxa"/>
              <w:right w:w="200" w:type="dxa"/>
            </w:tcMar>
            <w:vAlign w:val="center"/>
          </w:tcPr>
          <w:p w14:paraId="28FA89E6" w14:textId="77777777" w:rsidR="002C55C4" w:rsidRPr="002C55C4" w:rsidRDefault="002C55C4" w:rsidP="002C55C4">
            <w:pPr>
              <w:rPr>
                <w:sz w:val="22"/>
              </w:rPr>
            </w:pPr>
            <w:r w:rsidRPr="002C55C4">
              <w:rPr>
                <w:sz w:val="22"/>
              </w:rPr>
              <w:t>606,7000</w:t>
            </w:r>
          </w:p>
        </w:tc>
        <w:tc>
          <w:tcPr>
            <w:tcW w:w="1055" w:type="dxa"/>
            <w:shd w:val="clear" w:color="auto" w:fill="FFFFFF"/>
            <w:tcMar>
              <w:top w:w="40" w:type="dxa"/>
              <w:left w:w="200" w:type="dxa"/>
              <w:bottom w:w="40" w:type="dxa"/>
              <w:right w:w="200" w:type="dxa"/>
            </w:tcMar>
            <w:vAlign w:val="center"/>
          </w:tcPr>
          <w:p w14:paraId="2E891173" w14:textId="77777777" w:rsidR="002C55C4" w:rsidRPr="002C55C4" w:rsidRDefault="002C55C4" w:rsidP="002C55C4">
            <w:pPr>
              <w:rPr>
                <w:sz w:val="22"/>
              </w:rPr>
            </w:pPr>
            <w:r w:rsidRPr="002C55C4">
              <w:rPr>
                <w:sz w:val="22"/>
              </w:rPr>
              <w:t>576,9000</w:t>
            </w:r>
          </w:p>
        </w:tc>
        <w:tc>
          <w:tcPr>
            <w:tcW w:w="1055" w:type="dxa"/>
            <w:shd w:val="clear" w:color="auto" w:fill="FFFFFF"/>
            <w:tcMar>
              <w:top w:w="40" w:type="dxa"/>
              <w:left w:w="200" w:type="dxa"/>
              <w:bottom w:w="40" w:type="dxa"/>
              <w:right w:w="200" w:type="dxa"/>
            </w:tcMar>
            <w:vAlign w:val="center"/>
          </w:tcPr>
          <w:p w14:paraId="5B6F3AE6" w14:textId="77777777" w:rsidR="002C55C4" w:rsidRPr="002C55C4" w:rsidRDefault="002C55C4" w:rsidP="002C55C4">
            <w:pPr>
              <w:rPr>
                <w:sz w:val="22"/>
              </w:rPr>
            </w:pPr>
            <w:r w:rsidRPr="002C55C4">
              <w:rPr>
                <w:sz w:val="22"/>
              </w:rPr>
              <w:t>576,9000</w:t>
            </w:r>
          </w:p>
        </w:tc>
        <w:tc>
          <w:tcPr>
            <w:tcW w:w="1055" w:type="dxa"/>
            <w:shd w:val="clear" w:color="auto" w:fill="FFFFFF"/>
            <w:tcMar>
              <w:top w:w="40" w:type="dxa"/>
              <w:left w:w="200" w:type="dxa"/>
              <w:bottom w:w="40" w:type="dxa"/>
              <w:right w:w="200" w:type="dxa"/>
            </w:tcMar>
            <w:vAlign w:val="center"/>
          </w:tcPr>
          <w:p w14:paraId="55336664" w14:textId="77777777" w:rsidR="002C55C4" w:rsidRPr="002C55C4" w:rsidRDefault="002C55C4" w:rsidP="002C55C4">
            <w:pPr>
              <w:rPr>
                <w:sz w:val="22"/>
              </w:rPr>
            </w:pPr>
            <w:r w:rsidRPr="002C55C4">
              <w:rPr>
                <w:sz w:val="22"/>
              </w:rPr>
              <w:t>576,9000</w:t>
            </w:r>
          </w:p>
        </w:tc>
        <w:tc>
          <w:tcPr>
            <w:tcW w:w="1055" w:type="dxa"/>
            <w:shd w:val="clear" w:color="auto" w:fill="FFFFFF"/>
            <w:tcMar>
              <w:top w:w="40" w:type="dxa"/>
              <w:left w:w="200" w:type="dxa"/>
              <w:bottom w:w="40" w:type="dxa"/>
              <w:right w:w="200" w:type="dxa"/>
            </w:tcMar>
            <w:vAlign w:val="center"/>
          </w:tcPr>
          <w:p w14:paraId="2FEBE631" w14:textId="77777777" w:rsidR="002C55C4" w:rsidRPr="002C55C4" w:rsidRDefault="002C55C4" w:rsidP="002C55C4">
            <w:pPr>
              <w:rPr>
                <w:sz w:val="22"/>
              </w:rPr>
            </w:pPr>
            <w:r w:rsidRPr="002C55C4">
              <w:rPr>
                <w:sz w:val="22"/>
              </w:rPr>
              <w:t>576,9000</w:t>
            </w:r>
          </w:p>
        </w:tc>
        <w:tc>
          <w:tcPr>
            <w:tcW w:w="1055" w:type="dxa"/>
            <w:shd w:val="clear" w:color="auto" w:fill="FFFFFF"/>
            <w:tcMar>
              <w:top w:w="40" w:type="dxa"/>
              <w:left w:w="200" w:type="dxa"/>
              <w:bottom w:w="40" w:type="dxa"/>
              <w:right w:w="200" w:type="dxa"/>
            </w:tcMar>
            <w:vAlign w:val="center"/>
          </w:tcPr>
          <w:p w14:paraId="07EAB3CE" w14:textId="77777777" w:rsidR="002C55C4" w:rsidRPr="002C55C4" w:rsidRDefault="002C55C4" w:rsidP="002C55C4">
            <w:pPr>
              <w:rPr>
                <w:sz w:val="22"/>
              </w:rPr>
            </w:pPr>
            <w:r w:rsidRPr="002C55C4">
              <w:rPr>
                <w:sz w:val="22"/>
              </w:rPr>
              <w:t>576,9000</w:t>
            </w:r>
          </w:p>
        </w:tc>
        <w:tc>
          <w:tcPr>
            <w:tcW w:w="1055" w:type="dxa"/>
            <w:shd w:val="clear" w:color="auto" w:fill="FFFFFF"/>
            <w:tcMar>
              <w:top w:w="40" w:type="dxa"/>
              <w:left w:w="200" w:type="dxa"/>
              <w:bottom w:w="40" w:type="dxa"/>
              <w:right w:w="200" w:type="dxa"/>
            </w:tcMar>
            <w:vAlign w:val="center"/>
          </w:tcPr>
          <w:p w14:paraId="52009CAF" w14:textId="77777777" w:rsidR="002C55C4" w:rsidRPr="002C55C4" w:rsidRDefault="002C55C4" w:rsidP="002C55C4">
            <w:pPr>
              <w:rPr>
                <w:sz w:val="22"/>
              </w:rPr>
            </w:pPr>
            <w:r w:rsidRPr="002C55C4">
              <w:rPr>
                <w:sz w:val="22"/>
              </w:rPr>
              <w:t>576,9000</w:t>
            </w:r>
          </w:p>
        </w:tc>
        <w:tc>
          <w:tcPr>
            <w:tcW w:w="1055" w:type="dxa"/>
            <w:shd w:val="clear" w:color="auto" w:fill="FFFFFF"/>
            <w:tcMar>
              <w:top w:w="40" w:type="dxa"/>
              <w:left w:w="200" w:type="dxa"/>
              <w:bottom w:w="40" w:type="dxa"/>
              <w:right w:w="200" w:type="dxa"/>
            </w:tcMar>
            <w:vAlign w:val="center"/>
          </w:tcPr>
          <w:p w14:paraId="7C87BDE9" w14:textId="77777777" w:rsidR="002C55C4" w:rsidRPr="002C55C4" w:rsidRDefault="002C55C4" w:rsidP="002C55C4">
            <w:pPr>
              <w:rPr>
                <w:sz w:val="22"/>
              </w:rPr>
            </w:pPr>
            <w:r w:rsidRPr="002C55C4">
              <w:rPr>
                <w:sz w:val="22"/>
              </w:rPr>
              <w:t>576,9000</w:t>
            </w:r>
          </w:p>
        </w:tc>
        <w:tc>
          <w:tcPr>
            <w:tcW w:w="1055" w:type="dxa"/>
            <w:shd w:val="clear" w:color="auto" w:fill="FFFFFF"/>
            <w:tcMar>
              <w:top w:w="40" w:type="dxa"/>
              <w:left w:w="200" w:type="dxa"/>
              <w:bottom w:w="40" w:type="dxa"/>
              <w:right w:w="200" w:type="dxa"/>
            </w:tcMar>
            <w:vAlign w:val="center"/>
          </w:tcPr>
          <w:p w14:paraId="7E8D99C3" w14:textId="77777777" w:rsidR="002C55C4" w:rsidRPr="002C55C4" w:rsidRDefault="002C55C4" w:rsidP="002C55C4">
            <w:pPr>
              <w:rPr>
                <w:sz w:val="22"/>
              </w:rPr>
            </w:pPr>
            <w:r w:rsidRPr="002C55C4">
              <w:rPr>
                <w:sz w:val="22"/>
              </w:rPr>
              <w:t>576,9000</w:t>
            </w:r>
          </w:p>
        </w:tc>
        <w:tc>
          <w:tcPr>
            <w:tcW w:w="1055" w:type="dxa"/>
            <w:shd w:val="clear" w:color="auto" w:fill="FFFFFF"/>
            <w:tcMar>
              <w:top w:w="40" w:type="dxa"/>
              <w:left w:w="200" w:type="dxa"/>
              <w:bottom w:w="40" w:type="dxa"/>
              <w:right w:w="200" w:type="dxa"/>
            </w:tcMar>
            <w:vAlign w:val="center"/>
          </w:tcPr>
          <w:p w14:paraId="1950D371" w14:textId="77777777" w:rsidR="002C55C4" w:rsidRPr="002C55C4" w:rsidRDefault="002C55C4" w:rsidP="002C55C4">
            <w:pPr>
              <w:rPr>
                <w:sz w:val="22"/>
              </w:rPr>
            </w:pPr>
            <w:r w:rsidRPr="002C55C4">
              <w:rPr>
                <w:sz w:val="22"/>
              </w:rPr>
              <w:t>576,9000</w:t>
            </w:r>
          </w:p>
        </w:tc>
        <w:tc>
          <w:tcPr>
            <w:tcW w:w="1055" w:type="dxa"/>
            <w:shd w:val="clear" w:color="auto" w:fill="FFFFFF"/>
            <w:tcMar>
              <w:top w:w="40" w:type="dxa"/>
              <w:left w:w="200" w:type="dxa"/>
              <w:bottom w:w="40" w:type="dxa"/>
              <w:right w:w="200" w:type="dxa"/>
            </w:tcMar>
            <w:vAlign w:val="center"/>
          </w:tcPr>
          <w:p w14:paraId="4CCC446E" w14:textId="77777777" w:rsidR="002C55C4" w:rsidRPr="002C55C4" w:rsidRDefault="002C55C4" w:rsidP="002C55C4">
            <w:pPr>
              <w:rPr>
                <w:sz w:val="22"/>
              </w:rPr>
            </w:pPr>
            <w:r w:rsidRPr="002C55C4">
              <w:rPr>
                <w:sz w:val="22"/>
              </w:rPr>
              <w:t>576,9000</w:t>
            </w:r>
          </w:p>
        </w:tc>
      </w:tr>
      <w:tr w:rsidR="002C55C4" w:rsidRPr="002C55C4" w14:paraId="7D9BD572" w14:textId="77777777" w:rsidTr="002C55C4">
        <w:trPr>
          <w:jc w:val="center"/>
        </w:trPr>
        <w:tc>
          <w:tcPr>
            <w:tcW w:w="14277" w:type="dxa"/>
            <w:gridSpan w:val="14"/>
            <w:shd w:val="clear" w:color="auto" w:fill="FFFFFF"/>
            <w:tcMar>
              <w:top w:w="40" w:type="dxa"/>
              <w:left w:w="160" w:type="dxa"/>
              <w:bottom w:w="40" w:type="dxa"/>
              <w:right w:w="20" w:type="dxa"/>
            </w:tcMar>
            <w:vAlign w:val="center"/>
          </w:tcPr>
          <w:p w14:paraId="2887D24E" w14:textId="77777777" w:rsidR="002C55C4" w:rsidRPr="002C55C4" w:rsidRDefault="002C55C4" w:rsidP="002C55C4">
            <w:pPr>
              <w:rPr>
                <w:sz w:val="22"/>
              </w:rPr>
            </w:pPr>
            <w:r w:rsidRPr="00055958">
              <w:rPr>
                <w:sz w:val="22"/>
                <w:lang w:val="ru-RU"/>
              </w:rPr>
              <w:t xml:space="preserve">Котельная Школьная №42-26 с. Усть-Чебула, ул. </w:t>
            </w:r>
            <w:r w:rsidRPr="002C55C4">
              <w:rPr>
                <w:sz w:val="22"/>
              </w:rPr>
              <w:t>Школьная, д. 1б</w:t>
            </w:r>
          </w:p>
        </w:tc>
      </w:tr>
      <w:tr w:rsidR="002C55C4" w:rsidRPr="002C55C4" w14:paraId="31F75597" w14:textId="77777777" w:rsidTr="002C55C4">
        <w:trPr>
          <w:jc w:val="center"/>
        </w:trPr>
        <w:tc>
          <w:tcPr>
            <w:tcW w:w="405" w:type="dxa"/>
            <w:shd w:val="clear" w:color="auto" w:fill="FFFFFF"/>
            <w:tcMar>
              <w:top w:w="40" w:type="dxa"/>
              <w:left w:w="20" w:type="dxa"/>
              <w:bottom w:w="40" w:type="dxa"/>
              <w:right w:w="20" w:type="dxa"/>
            </w:tcMar>
            <w:vAlign w:val="center"/>
          </w:tcPr>
          <w:p w14:paraId="5E5871D2" w14:textId="77777777" w:rsidR="002C55C4" w:rsidRPr="002C55C4" w:rsidRDefault="002C55C4" w:rsidP="002C55C4">
            <w:pPr>
              <w:rPr>
                <w:sz w:val="22"/>
              </w:rPr>
            </w:pPr>
            <w:r w:rsidRPr="002C55C4">
              <w:rPr>
                <w:sz w:val="22"/>
              </w:rPr>
              <w:t>1</w:t>
            </w:r>
          </w:p>
        </w:tc>
        <w:tc>
          <w:tcPr>
            <w:tcW w:w="1195" w:type="dxa"/>
            <w:shd w:val="clear" w:color="auto" w:fill="FFFFFF"/>
            <w:tcMar>
              <w:top w:w="40" w:type="dxa"/>
              <w:left w:w="200" w:type="dxa"/>
              <w:bottom w:w="40" w:type="dxa"/>
              <w:right w:w="200" w:type="dxa"/>
            </w:tcMar>
            <w:vAlign w:val="center"/>
          </w:tcPr>
          <w:p w14:paraId="0213656D" w14:textId="77777777" w:rsidR="002C55C4" w:rsidRPr="002C55C4" w:rsidRDefault="002C55C4" w:rsidP="002C55C4">
            <w:pPr>
              <w:rPr>
                <w:sz w:val="22"/>
              </w:rPr>
            </w:pPr>
            <w:r w:rsidRPr="002C55C4">
              <w:rPr>
                <w:sz w:val="22"/>
              </w:rPr>
              <w:t>Выработка тепловой энергии</w:t>
            </w:r>
          </w:p>
        </w:tc>
        <w:tc>
          <w:tcPr>
            <w:tcW w:w="1072" w:type="dxa"/>
            <w:shd w:val="clear" w:color="auto" w:fill="FFFFFF"/>
            <w:tcMar>
              <w:top w:w="40" w:type="dxa"/>
              <w:left w:w="200" w:type="dxa"/>
              <w:bottom w:w="40" w:type="dxa"/>
              <w:right w:w="200" w:type="dxa"/>
            </w:tcMar>
            <w:vAlign w:val="center"/>
          </w:tcPr>
          <w:p w14:paraId="3D26BBCC" w14:textId="77777777" w:rsidR="002C55C4" w:rsidRPr="002C55C4" w:rsidRDefault="002C55C4" w:rsidP="002C55C4">
            <w:pPr>
              <w:rPr>
                <w:sz w:val="22"/>
              </w:rPr>
            </w:pPr>
            <w:r w:rsidRPr="002C55C4">
              <w:rPr>
                <w:sz w:val="22"/>
              </w:rPr>
              <w:t>Гкал</w:t>
            </w:r>
          </w:p>
        </w:tc>
        <w:tc>
          <w:tcPr>
            <w:tcW w:w="1055" w:type="dxa"/>
            <w:shd w:val="clear" w:color="auto" w:fill="FFFFFF"/>
            <w:tcMar>
              <w:top w:w="40" w:type="dxa"/>
              <w:left w:w="200" w:type="dxa"/>
              <w:bottom w:w="40" w:type="dxa"/>
              <w:right w:w="200" w:type="dxa"/>
            </w:tcMar>
            <w:vAlign w:val="center"/>
          </w:tcPr>
          <w:p w14:paraId="11FF599B" w14:textId="77777777" w:rsidR="002C55C4" w:rsidRPr="002C55C4" w:rsidRDefault="002C55C4" w:rsidP="002C55C4">
            <w:pPr>
              <w:rPr>
                <w:sz w:val="22"/>
              </w:rPr>
            </w:pPr>
            <w:r w:rsidRPr="002C55C4">
              <w:rPr>
                <w:sz w:val="22"/>
              </w:rPr>
              <w:t>655,3046</w:t>
            </w:r>
          </w:p>
        </w:tc>
        <w:tc>
          <w:tcPr>
            <w:tcW w:w="1055" w:type="dxa"/>
            <w:shd w:val="clear" w:color="auto" w:fill="FFFFFF"/>
            <w:tcMar>
              <w:top w:w="40" w:type="dxa"/>
              <w:left w:w="200" w:type="dxa"/>
              <w:bottom w:w="40" w:type="dxa"/>
              <w:right w:w="200" w:type="dxa"/>
            </w:tcMar>
            <w:vAlign w:val="center"/>
          </w:tcPr>
          <w:p w14:paraId="0C1D4749" w14:textId="77777777" w:rsidR="002C55C4" w:rsidRPr="002C55C4" w:rsidRDefault="002C55C4" w:rsidP="002C55C4">
            <w:pPr>
              <w:rPr>
                <w:sz w:val="22"/>
              </w:rPr>
            </w:pPr>
            <w:r w:rsidRPr="002C55C4">
              <w:rPr>
                <w:sz w:val="22"/>
              </w:rPr>
              <w:t>652,5373</w:t>
            </w:r>
          </w:p>
        </w:tc>
        <w:tc>
          <w:tcPr>
            <w:tcW w:w="1055" w:type="dxa"/>
            <w:shd w:val="clear" w:color="auto" w:fill="FFFFFF"/>
            <w:tcMar>
              <w:top w:w="40" w:type="dxa"/>
              <w:left w:w="200" w:type="dxa"/>
              <w:bottom w:w="40" w:type="dxa"/>
              <w:right w:w="200" w:type="dxa"/>
            </w:tcMar>
            <w:vAlign w:val="center"/>
          </w:tcPr>
          <w:p w14:paraId="5A4462EE" w14:textId="77777777" w:rsidR="002C55C4" w:rsidRPr="002C55C4" w:rsidRDefault="002C55C4" w:rsidP="002C55C4">
            <w:pPr>
              <w:rPr>
                <w:sz w:val="22"/>
              </w:rPr>
            </w:pPr>
            <w:r w:rsidRPr="002C55C4">
              <w:rPr>
                <w:sz w:val="22"/>
              </w:rPr>
              <w:t>654,0713</w:t>
            </w:r>
          </w:p>
        </w:tc>
        <w:tc>
          <w:tcPr>
            <w:tcW w:w="1055" w:type="dxa"/>
            <w:shd w:val="clear" w:color="auto" w:fill="FFFFFF"/>
            <w:tcMar>
              <w:top w:w="40" w:type="dxa"/>
              <w:left w:w="200" w:type="dxa"/>
              <w:bottom w:w="40" w:type="dxa"/>
              <w:right w:w="200" w:type="dxa"/>
            </w:tcMar>
            <w:vAlign w:val="center"/>
          </w:tcPr>
          <w:p w14:paraId="0C943322" w14:textId="77777777" w:rsidR="002C55C4" w:rsidRPr="002C55C4" w:rsidRDefault="002C55C4" w:rsidP="002C55C4">
            <w:pPr>
              <w:rPr>
                <w:sz w:val="22"/>
              </w:rPr>
            </w:pPr>
            <w:r w:rsidRPr="002C55C4">
              <w:rPr>
                <w:sz w:val="22"/>
              </w:rPr>
              <w:t>654,0713</w:t>
            </w:r>
          </w:p>
        </w:tc>
        <w:tc>
          <w:tcPr>
            <w:tcW w:w="1055" w:type="dxa"/>
            <w:shd w:val="clear" w:color="auto" w:fill="FFFFFF"/>
            <w:tcMar>
              <w:top w:w="40" w:type="dxa"/>
              <w:left w:w="200" w:type="dxa"/>
              <w:bottom w:w="40" w:type="dxa"/>
              <w:right w:w="200" w:type="dxa"/>
            </w:tcMar>
            <w:vAlign w:val="center"/>
          </w:tcPr>
          <w:p w14:paraId="2C7A5DB2" w14:textId="77777777" w:rsidR="002C55C4" w:rsidRPr="002C55C4" w:rsidRDefault="002C55C4" w:rsidP="002C55C4">
            <w:pPr>
              <w:rPr>
                <w:sz w:val="22"/>
              </w:rPr>
            </w:pPr>
            <w:r w:rsidRPr="002C55C4">
              <w:rPr>
                <w:sz w:val="22"/>
              </w:rPr>
              <w:t>654,0713</w:t>
            </w:r>
          </w:p>
        </w:tc>
        <w:tc>
          <w:tcPr>
            <w:tcW w:w="1055" w:type="dxa"/>
            <w:shd w:val="clear" w:color="auto" w:fill="FFFFFF"/>
            <w:tcMar>
              <w:top w:w="40" w:type="dxa"/>
              <w:left w:w="200" w:type="dxa"/>
              <w:bottom w:w="40" w:type="dxa"/>
              <w:right w:w="200" w:type="dxa"/>
            </w:tcMar>
            <w:vAlign w:val="center"/>
          </w:tcPr>
          <w:p w14:paraId="6D692DEF" w14:textId="77777777" w:rsidR="002C55C4" w:rsidRPr="002C55C4" w:rsidRDefault="002C55C4" w:rsidP="002C55C4">
            <w:pPr>
              <w:rPr>
                <w:sz w:val="22"/>
              </w:rPr>
            </w:pPr>
            <w:r w:rsidRPr="002C55C4">
              <w:rPr>
                <w:sz w:val="22"/>
              </w:rPr>
              <w:t>654,0713</w:t>
            </w:r>
          </w:p>
        </w:tc>
        <w:tc>
          <w:tcPr>
            <w:tcW w:w="1055" w:type="dxa"/>
            <w:shd w:val="clear" w:color="auto" w:fill="FFFFFF"/>
            <w:tcMar>
              <w:top w:w="40" w:type="dxa"/>
              <w:left w:w="200" w:type="dxa"/>
              <w:bottom w:w="40" w:type="dxa"/>
              <w:right w:w="200" w:type="dxa"/>
            </w:tcMar>
            <w:vAlign w:val="center"/>
          </w:tcPr>
          <w:p w14:paraId="77141378" w14:textId="77777777" w:rsidR="002C55C4" w:rsidRPr="002C55C4" w:rsidRDefault="002C55C4" w:rsidP="002C55C4">
            <w:pPr>
              <w:rPr>
                <w:sz w:val="22"/>
              </w:rPr>
            </w:pPr>
            <w:r w:rsidRPr="002C55C4">
              <w:rPr>
                <w:sz w:val="22"/>
              </w:rPr>
              <w:t>654,0713</w:t>
            </w:r>
          </w:p>
        </w:tc>
        <w:tc>
          <w:tcPr>
            <w:tcW w:w="1055" w:type="dxa"/>
            <w:shd w:val="clear" w:color="auto" w:fill="FFFFFF"/>
            <w:tcMar>
              <w:top w:w="40" w:type="dxa"/>
              <w:left w:w="200" w:type="dxa"/>
              <w:bottom w:w="40" w:type="dxa"/>
              <w:right w:w="200" w:type="dxa"/>
            </w:tcMar>
            <w:vAlign w:val="center"/>
          </w:tcPr>
          <w:p w14:paraId="583BE74A" w14:textId="77777777" w:rsidR="002C55C4" w:rsidRPr="002C55C4" w:rsidRDefault="002C55C4" w:rsidP="002C55C4">
            <w:pPr>
              <w:rPr>
                <w:sz w:val="22"/>
              </w:rPr>
            </w:pPr>
            <w:r w:rsidRPr="002C55C4">
              <w:rPr>
                <w:sz w:val="22"/>
              </w:rPr>
              <w:t>654,0713</w:t>
            </w:r>
          </w:p>
        </w:tc>
        <w:tc>
          <w:tcPr>
            <w:tcW w:w="1055" w:type="dxa"/>
            <w:shd w:val="clear" w:color="auto" w:fill="FFFFFF"/>
            <w:tcMar>
              <w:top w:w="40" w:type="dxa"/>
              <w:left w:w="200" w:type="dxa"/>
              <w:bottom w:w="40" w:type="dxa"/>
              <w:right w:w="200" w:type="dxa"/>
            </w:tcMar>
            <w:vAlign w:val="center"/>
          </w:tcPr>
          <w:p w14:paraId="0D24F61A" w14:textId="77777777" w:rsidR="002C55C4" w:rsidRPr="002C55C4" w:rsidRDefault="002C55C4" w:rsidP="002C55C4">
            <w:pPr>
              <w:rPr>
                <w:sz w:val="22"/>
              </w:rPr>
            </w:pPr>
            <w:r w:rsidRPr="002C55C4">
              <w:rPr>
                <w:sz w:val="22"/>
              </w:rPr>
              <w:t>654,0713</w:t>
            </w:r>
          </w:p>
        </w:tc>
        <w:tc>
          <w:tcPr>
            <w:tcW w:w="1055" w:type="dxa"/>
            <w:shd w:val="clear" w:color="auto" w:fill="FFFFFF"/>
            <w:tcMar>
              <w:top w:w="40" w:type="dxa"/>
              <w:left w:w="200" w:type="dxa"/>
              <w:bottom w:w="40" w:type="dxa"/>
              <w:right w:w="200" w:type="dxa"/>
            </w:tcMar>
            <w:vAlign w:val="center"/>
          </w:tcPr>
          <w:p w14:paraId="5E01EC5B" w14:textId="77777777" w:rsidR="002C55C4" w:rsidRPr="002C55C4" w:rsidRDefault="002C55C4" w:rsidP="002C55C4">
            <w:pPr>
              <w:rPr>
                <w:sz w:val="22"/>
              </w:rPr>
            </w:pPr>
            <w:r w:rsidRPr="002C55C4">
              <w:rPr>
                <w:sz w:val="22"/>
              </w:rPr>
              <w:t>654,0713</w:t>
            </w:r>
          </w:p>
        </w:tc>
        <w:tc>
          <w:tcPr>
            <w:tcW w:w="1055" w:type="dxa"/>
            <w:shd w:val="clear" w:color="auto" w:fill="FFFFFF"/>
            <w:tcMar>
              <w:top w:w="40" w:type="dxa"/>
              <w:left w:w="200" w:type="dxa"/>
              <w:bottom w:w="40" w:type="dxa"/>
              <w:right w:w="200" w:type="dxa"/>
            </w:tcMar>
            <w:vAlign w:val="center"/>
          </w:tcPr>
          <w:p w14:paraId="0AD53FA5" w14:textId="77777777" w:rsidR="002C55C4" w:rsidRPr="002C55C4" w:rsidRDefault="002C55C4" w:rsidP="002C55C4">
            <w:pPr>
              <w:rPr>
                <w:sz w:val="22"/>
              </w:rPr>
            </w:pPr>
            <w:r w:rsidRPr="002C55C4">
              <w:rPr>
                <w:sz w:val="22"/>
              </w:rPr>
              <w:t>654,0713</w:t>
            </w:r>
          </w:p>
        </w:tc>
      </w:tr>
      <w:tr w:rsidR="002C55C4" w:rsidRPr="002C55C4" w14:paraId="73E01FBD" w14:textId="77777777" w:rsidTr="002C55C4">
        <w:trPr>
          <w:jc w:val="center"/>
        </w:trPr>
        <w:tc>
          <w:tcPr>
            <w:tcW w:w="405" w:type="dxa"/>
            <w:shd w:val="clear" w:color="auto" w:fill="FFFFFF"/>
            <w:tcMar>
              <w:top w:w="40" w:type="dxa"/>
              <w:left w:w="20" w:type="dxa"/>
              <w:bottom w:w="40" w:type="dxa"/>
              <w:right w:w="20" w:type="dxa"/>
            </w:tcMar>
            <w:vAlign w:val="center"/>
          </w:tcPr>
          <w:p w14:paraId="789B419E" w14:textId="77777777" w:rsidR="002C55C4" w:rsidRPr="002C55C4" w:rsidRDefault="002C55C4" w:rsidP="002C55C4">
            <w:pPr>
              <w:rPr>
                <w:sz w:val="22"/>
              </w:rPr>
            </w:pPr>
            <w:r w:rsidRPr="002C55C4">
              <w:rPr>
                <w:sz w:val="22"/>
              </w:rPr>
              <w:t>2</w:t>
            </w:r>
          </w:p>
        </w:tc>
        <w:tc>
          <w:tcPr>
            <w:tcW w:w="1195" w:type="dxa"/>
            <w:shd w:val="clear" w:color="auto" w:fill="FFFFFF"/>
            <w:tcMar>
              <w:top w:w="40" w:type="dxa"/>
              <w:left w:w="200" w:type="dxa"/>
              <w:bottom w:w="40" w:type="dxa"/>
              <w:right w:w="200" w:type="dxa"/>
            </w:tcMar>
            <w:vAlign w:val="center"/>
          </w:tcPr>
          <w:p w14:paraId="77313A57" w14:textId="77777777" w:rsidR="002C55C4" w:rsidRPr="002C55C4" w:rsidRDefault="002C55C4" w:rsidP="002C55C4">
            <w:pPr>
              <w:rPr>
                <w:sz w:val="22"/>
                <w:lang w:val="ru-RU"/>
              </w:rPr>
            </w:pPr>
            <w:r w:rsidRPr="002C55C4">
              <w:rPr>
                <w:sz w:val="22"/>
                <w:lang w:val="ru-RU"/>
              </w:rPr>
              <w:t>УРУТ на выработку тепловой энергии</w:t>
            </w:r>
          </w:p>
        </w:tc>
        <w:tc>
          <w:tcPr>
            <w:tcW w:w="1072" w:type="dxa"/>
            <w:shd w:val="clear" w:color="auto" w:fill="FFFFFF"/>
            <w:tcMar>
              <w:top w:w="40" w:type="dxa"/>
              <w:left w:w="200" w:type="dxa"/>
              <w:bottom w:w="40" w:type="dxa"/>
              <w:right w:w="200" w:type="dxa"/>
            </w:tcMar>
            <w:vAlign w:val="center"/>
          </w:tcPr>
          <w:p w14:paraId="369803D5" w14:textId="77777777" w:rsidR="002C55C4" w:rsidRPr="002C55C4" w:rsidRDefault="002C55C4" w:rsidP="002C55C4">
            <w:pPr>
              <w:rPr>
                <w:sz w:val="22"/>
              </w:rPr>
            </w:pPr>
            <w:r w:rsidRPr="002C55C4">
              <w:rPr>
                <w:sz w:val="22"/>
              </w:rPr>
              <w:t>кг.у.т./Гкал</w:t>
            </w:r>
          </w:p>
        </w:tc>
        <w:tc>
          <w:tcPr>
            <w:tcW w:w="1055" w:type="dxa"/>
            <w:shd w:val="clear" w:color="auto" w:fill="FFFFFF"/>
            <w:tcMar>
              <w:top w:w="40" w:type="dxa"/>
              <w:left w:w="200" w:type="dxa"/>
              <w:bottom w:w="40" w:type="dxa"/>
              <w:right w:w="200" w:type="dxa"/>
            </w:tcMar>
            <w:vAlign w:val="center"/>
          </w:tcPr>
          <w:p w14:paraId="00D7CF5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239B84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B5EA7A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952716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AD678E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0E91DF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A307E9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174BD6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693A0F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893F20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EBA15B8" w14:textId="77777777" w:rsidR="002C55C4" w:rsidRPr="002C55C4" w:rsidRDefault="002C55C4" w:rsidP="002C55C4">
            <w:pPr>
              <w:rPr>
                <w:sz w:val="22"/>
              </w:rPr>
            </w:pPr>
            <w:r w:rsidRPr="002C55C4">
              <w:rPr>
                <w:sz w:val="22"/>
              </w:rPr>
              <w:t>0,0000</w:t>
            </w:r>
          </w:p>
        </w:tc>
      </w:tr>
      <w:tr w:rsidR="002C55C4" w:rsidRPr="002C55C4" w14:paraId="71614897" w14:textId="77777777" w:rsidTr="002C55C4">
        <w:trPr>
          <w:jc w:val="center"/>
        </w:trPr>
        <w:tc>
          <w:tcPr>
            <w:tcW w:w="405" w:type="dxa"/>
            <w:shd w:val="clear" w:color="auto" w:fill="FFFFFF"/>
            <w:tcMar>
              <w:top w:w="40" w:type="dxa"/>
              <w:left w:w="20" w:type="dxa"/>
              <w:bottom w:w="40" w:type="dxa"/>
              <w:right w:w="20" w:type="dxa"/>
            </w:tcMar>
            <w:vAlign w:val="center"/>
          </w:tcPr>
          <w:p w14:paraId="782E8513" w14:textId="77777777" w:rsidR="002C55C4" w:rsidRPr="002C55C4" w:rsidRDefault="002C55C4" w:rsidP="002C55C4">
            <w:pPr>
              <w:rPr>
                <w:sz w:val="22"/>
              </w:rPr>
            </w:pPr>
            <w:r w:rsidRPr="002C55C4">
              <w:rPr>
                <w:sz w:val="22"/>
              </w:rPr>
              <w:t>3</w:t>
            </w:r>
          </w:p>
        </w:tc>
        <w:tc>
          <w:tcPr>
            <w:tcW w:w="1195" w:type="dxa"/>
            <w:shd w:val="clear" w:color="auto" w:fill="FFFFFF"/>
            <w:tcMar>
              <w:top w:w="40" w:type="dxa"/>
              <w:left w:w="200" w:type="dxa"/>
              <w:bottom w:w="40" w:type="dxa"/>
              <w:right w:w="200" w:type="dxa"/>
            </w:tcMar>
            <w:vAlign w:val="center"/>
          </w:tcPr>
          <w:p w14:paraId="2BB42E01" w14:textId="77777777" w:rsidR="002C55C4" w:rsidRPr="002C55C4" w:rsidRDefault="002C55C4" w:rsidP="002C55C4">
            <w:pPr>
              <w:rPr>
                <w:sz w:val="22"/>
              </w:rPr>
            </w:pPr>
            <w:r w:rsidRPr="002C55C4">
              <w:rPr>
                <w:sz w:val="22"/>
              </w:rPr>
              <w:t>Расход топлива:</w:t>
            </w:r>
          </w:p>
        </w:tc>
        <w:tc>
          <w:tcPr>
            <w:tcW w:w="1072" w:type="dxa"/>
            <w:shd w:val="clear" w:color="auto" w:fill="FFFFFF"/>
            <w:tcMar>
              <w:top w:w="40" w:type="dxa"/>
              <w:left w:w="200" w:type="dxa"/>
              <w:bottom w:w="40" w:type="dxa"/>
              <w:right w:w="200" w:type="dxa"/>
            </w:tcMar>
            <w:vAlign w:val="center"/>
          </w:tcPr>
          <w:p w14:paraId="3A5598D5"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0D4ED43"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39EDA91"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0339B23"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6D33E00"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0FE6DFC"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BCDFCC4"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866C916"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A3D4D26"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CC583D2"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05EE10A"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2EBF6A1" w14:textId="77777777" w:rsidR="002C55C4" w:rsidRPr="002C55C4" w:rsidRDefault="002C55C4" w:rsidP="002C55C4">
            <w:pPr>
              <w:rPr>
                <w:sz w:val="22"/>
              </w:rPr>
            </w:pPr>
          </w:p>
        </w:tc>
      </w:tr>
      <w:tr w:rsidR="002C55C4" w:rsidRPr="002C55C4" w14:paraId="7F631E6D" w14:textId="77777777" w:rsidTr="002C55C4">
        <w:trPr>
          <w:jc w:val="center"/>
        </w:trPr>
        <w:tc>
          <w:tcPr>
            <w:tcW w:w="405" w:type="dxa"/>
            <w:shd w:val="clear" w:color="auto" w:fill="F2F2F2"/>
            <w:tcMar>
              <w:top w:w="40" w:type="dxa"/>
              <w:left w:w="20" w:type="dxa"/>
              <w:bottom w:w="40" w:type="dxa"/>
              <w:right w:w="20" w:type="dxa"/>
            </w:tcMar>
            <w:vAlign w:val="center"/>
          </w:tcPr>
          <w:p w14:paraId="3C2ABB59" w14:textId="77777777" w:rsidR="002C55C4" w:rsidRPr="002C55C4" w:rsidRDefault="002C55C4" w:rsidP="002C55C4">
            <w:pPr>
              <w:rPr>
                <w:sz w:val="22"/>
              </w:rPr>
            </w:pPr>
            <w:r w:rsidRPr="002C55C4">
              <w:rPr>
                <w:sz w:val="22"/>
              </w:rPr>
              <w:t>3.1</w:t>
            </w:r>
          </w:p>
        </w:tc>
        <w:tc>
          <w:tcPr>
            <w:tcW w:w="1195" w:type="dxa"/>
            <w:shd w:val="clear" w:color="auto" w:fill="F2F2F2"/>
            <w:tcMar>
              <w:top w:w="40" w:type="dxa"/>
              <w:left w:w="200" w:type="dxa"/>
              <w:bottom w:w="40" w:type="dxa"/>
              <w:right w:w="200" w:type="dxa"/>
            </w:tcMar>
            <w:vAlign w:val="center"/>
          </w:tcPr>
          <w:p w14:paraId="4E620DCA" w14:textId="77777777" w:rsidR="002C55C4" w:rsidRPr="002C55C4" w:rsidRDefault="002C55C4" w:rsidP="002C55C4">
            <w:pPr>
              <w:rPr>
                <w:sz w:val="22"/>
              </w:rPr>
            </w:pPr>
            <w:r w:rsidRPr="002C55C4">
              <w:rPr>
                <w:sz w:val="22"/>
              </w:rPr>
              <w:t>условного</w:t>
            </w:r>
          </w:p>
        </w:tc>
        <w:tc>
          <w:tcPr>
            <w:tcW w:w="1072" w:type="dxa"/>
            <w:shd w:val="clear" w:color="auto" w:fill="F2F2F2"/>
            <w:tcMar>
              <w:top w:w="40" w:type="dxa"/>
              <w:left w:w="200" w:type="dxa"/>
              <w:bottom w:w="40" w:type="dxa"/>
              <w:right w:w="200" w:type="dxa"/>
            </w:tcMar>
            <w:vAlign w:val="center"/>
          </w:tcPr>
          <w:p w14:paraId="22B7CAA9" w14:textId="77777777" w:rsidR="002C55C4" w:rsidRPr="002C55C4" w:rsidRDefault="002C55C4" w:rsidP="002C55C4">
            <w:pPr>
              <w:rPr>
                <w:sz w:val="22"/>
              </w:rPr>
            </w:pPr>
            <w:r w:rsidRPr="002C55C4">
              <w:rPr>
                <w:sz w:val="22"/>
              </w:rPr>
              <w:t>т.у.т.</w:t>
            </w:r>
          </w:p>
        </w:tc>
        <w:tc>
          <w:tcPr>
            <w:tcW w:w="1055" w:type="dxa"/>
            <w:shd w:val="clear" w:color="auto" w:fill="F2F2F2"/>
            <w:tcMar>
              <w:top w:w="40" w:type="dxa"/>
              <w:left w:w="200" w:type="dxa"/>
              <w:bottom w:w="40" w:type="dxa"/>
              <w:right w:w="200" w:type="dxa"/>
            </w:tcMar>
            <w:vAlign w:val="center"/>
          </w:tcPr>
          <w:p w14:paraId="7FE68BC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A8D886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2B74804"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C527E7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3C9AFB5"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B6699D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A293E0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B3C5ED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6102E7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5D3271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090002B" w14:textId="77777777" w:rsidR="002C55C4" w:rsidRPr="002C55C4" w:rsidRDefault="002C55C4" w:rsidP="002C55C4">
            <w:pPr>
              <w:rPr>
                <w:sz w:val="22"/>
              </w:rPr>
            </w:pPr>
          </w:p>
        </w:tc>
      </w:tr>
      <w:tr w:rsidR="002C55C4" w:rsidRPr="002C55C4" w14:paraId="1E89FB9D" w14:textId="77777777" w:rsidTr="002C55C4">
        <w:trPr>
          <w:jc w:val="center"/>
        </w:trPr>
        <w:tc>
          <w:tcPr>
            <w:tcW w:w="405" w:type="dxa"/>
            <w:shd w:val="clear" w:color="auto" w:fill="FFFFFF"/>
            <w:tcMar>
              <w:top w:w="40" w:type="dxa"/>
              <w:left w:w="20" w:type="dxa"/>
              <w:bottom w:w="40" w:type="dxa"/>
              <w:right w:w="20" w:type="dxa"/>
            </w:tcMar>
            <w:vAlign w:val="center"/>
          </w:tcPr>
          <w:p w14:paraId="18932D44" w14:textId="77777777" w:rsidR="002C55C4" w:rsidRPr="002C55C4" w:rsidRDefault="002C55C4" w:rsidP="002C55C4">
            <w:pPr>
              <w:rPr>
                <w:sz w:val="22"/>
              </w:rPr>
            </w:pPr>
            <w:r w:rsidRPr="002C55C4">
              <w:rPr>
                <w:sz w:val="22"/>
              </w:rPr>
              <w:t>3.1.1</w:t>
            </w:r>
          </w:p>
        </w:tc>
        <w:tc>
          <w:tcPr>
            <w:tcW w:w="1195" w:type="dxa"/>
            <w:shd w:val="clear" w:color="auto" w:fill="FFFFFF"/>
            <w:tcMar>
              <w:top w:w="40" w:type="dxa"/>
              <w:left w:w="200" w:type="dxa"/>
              <w:bottom w:w="40" w:type="dxa"/>
              <w:right w:w="200" w:type="dxa"/>
            </w:tcMar>
            <w:vAlign w:val="center"/>
          </w:tcPr>
          <w:p w14:paraId="613C524F"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622E7AE9" w14:textId="77777777" w:rsidR="002C55C4" w:rsidRPr="002C55C4" w:rsidRDefault="002C55C4" w:rsidP="002C55C4">
            <w:pPr>
              <w:rPr>
                <w:sz w:val="22"/>
              </w:rPr>
            </w:pPr>
            <w:r w:rsidRPr="002C55C4">
              <w:rPr>
                <w:sz w:val="22"/>
              </w:rPr>
              <w:t>т.у.т.</w:t>
            </w:r>
          </w:p>
        </w:tc>
        <w:tc>
          <w:tcPr>
            <w:tcW w:w="1055" w:type="dxa"/>
            <w:shd w:val="clear" w:color="auto" w:fill="FFFFFF"/>
            <w:tcMar>
              <w:top w:w="40" w:type="dxa"/>
              <w:left w:w="200" w:type="dxa"/>
              <w:bottom w:w="40" w:type="dxa"/>
              <w:right w:w="200" w:type="dxa"/>
            </w:tcMar>
            <w:vAlign w:val="center"/>
          </w:tcPr>
          <w:p w14:paraId="2C2E312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320B6A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90D015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2F8143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22C244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27958CB"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4502DC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2F8F07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32D5EB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E9784B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5CC6D4D" w14:textId="77777777" w:rsidR="002C55C4" w:rsidRPr="002C55C4" w:rsidRDefault="002C55C4" w:rsidP="002C55C4">
            <w:pPr>
              <w:rPr>
                <w:sz w:val="22"/>
              </w:rPr>
            </w:pPr>
            <w:r w:rsidRPr="002C55C4">
              <w:rPr>
                <w:sz w:val="22"/>
              </w:rPr>
              <w:t>0,0000</w:t>
            </w:r>
          </w:p>
        </w:tc>
      </w:tr>
      <w:tr w:rsidR="002C55C4" w:rsidRPr="002C55C4" w14:paraId="4EDB0641" w14:textId="77777777" w:rsidTr="002C55C4">
        <w:trPr>
          <w:jc w:val="center"/>
        </w:trPr>
        <w:tc>
          <w:tcPr>
            <w:tcW w:w="405" w:type="dxa"/>
            <w:shd w:val="clear" w:color="auto" w:fill="F2F2F2"/>
            <w:tcMar>
              <w:top w:w="40" w:type="dxa"/>
              <w:left w:w="20" w:type="dxa"/>
              <w:bottom w:w="40" w:type="dxa"/>
              <w:right w:w="20" w:type="dxa"/>
            </w:tcMar>
            <w:vAlign w:val="center"/>
          </w:tcPr>
          <w:p w14:paraId="2E868B4E" w14:textId="77777777" w:rsidR="002C55C4" w:rsidRPr="002C55C4" w:rsidRDefault="002C55C4" w:rsidP="002C55C4">
            <w:pPr>
              <w:rPr>
                <w:sz w:val="22"/>
              </w:rPr>
            </w:pPr>
            <w:r w:rsidRPr="002C55C4">
              <w:rPr>
                <w:sz w:val="22"/>
              </w:rPr>
              <w:t>3.2</w:t>
            </w:r>
          </w:p>
        </w:tc>
        <w:tc>
          <w:tcPr>
            <w:tcW w:w="1195" w:type="dxa"/>
            <w:shd w:val="clear" w:color="auto" w:fill="F2F2F2"/>
            <w:tcMar>
              <w:top w:w="40" w:type="dxa"/>
              <w:left w:w="200" w:type="dxa"/>
              <w:bottom w:w="40" w:type="dxa"/>
              <w:right w:w="200" w:type="dxa"/>
            </w:tcMar>
            <w:vAlign w:val="center"/>
          </w:tcPr>
          <w:p w14:paraId="7A9AFDEF" w14:textId="77777777" w:rsidR="002C55C4" w:rsidRPr="002C55C4" w:rsidRDefault="002C55C4" w:rsidP="002C55C4">
            <w:pPr>
              <w:rPr>
                <w:sz w:val="22"/>
              </w:rPr>
            </w:pPr>
            <w:r w:rsidRPr="002C55C4">
              <w:rPr>
                <w:sz w:val="22"/>
              </w:rPr>
              <w:t>натурального</w:t>
            </w:r>
          </w:p>
        </w:tc>
        <w:tc>
          <w:tcPr>
            <w:tcW w:w="1072" w:type="dxa"/>
            <w:shd w:val="clear" w:color="auto" w:fill="F2F2F2"/>
            <w:tcMar>
              <w:top w:w="40" w:type="dxa"/>
              <w:left w:w="200" w:type="dxa"/>
              <w:bottom w:w="40" w:type="dxa"/>
              <w:right w:w="200" w:type="dxa"/>
            </w:tcMar>
            <w:vAlign w:val="center"/>
          </w:tcPr>
          <w:p w14:paraId="270CA86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BA5EE9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7BF931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B79B617"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74B4BB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EA3E67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0CD7EB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682BBE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070223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8DDEE9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5165FA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65FA8C8" w14:textId="77777777" w:rsidR="002C55C4" w:rsidRPr="002C55C4" w:rsidRDefault="002C55C4" w:rsidP="002C55C4">
            <w:pPr>
              <w:rPr>
                <w:sz w:val="22"/>
              </w:rPr>
            </w:pPr>
          </w:p>
        </w:tc>
      </w:tr>
      <w:tr w:rsidR="002C55C4" w:rsidRPr="002C55C4" w14:paraId="0A479BBE" w14:textId="77777777" w:rsidTr="002C55C4">
        <w:trPr>
          <w:jc w:val="center"/>
        </w:trPr>
        <w:tc>
          <w:tcPr>
            <w:tcW w:w="405" w:type="dxa"/>
            <w:shd w:val="clear" w:color="auto" w:fill="FFFFFF"/>
            <w:tcMar>
              <w:top w:w="40" w:type="dxa"/>
              <w:left w:w="20" w:type="dxa"/>
              <w:bottom w:w="40" w:type="dxa"/>
              <w:right w:w="20" w:type="dxa"/>
            </w:tcMar>
            <w:vAlign w:val="center"/>
          </w:tcPr>
          <w:p w14:paraId="438BC05B" w14:textId="77777777" w:rsidR="002C55C4" w:rsidRPr="002C55C4" w:rsidRDefault="002C55C4" w:rsidP="002C55C4">
            <w:pPr>
              <w:rPr>
                <w:sz w:val="22"/>
              </w:rPr>
            </w:pPr>
            <w:r w:rsidRPr="002C55C4">
              <w:rPr>
                <w:sz w:val="22"/>
              </w:rPr>
              <w:t>3.2.1</w:t>
            </w:r>
          </w:p>
        </w:tc>
        <w:tc>
          <w:tcPr>
            <w:tcW w:w="1195" w:type="dxa"/>
            <w:shd w:val="clear" w:color="auto" w:fill="FFFFFF"/>
            <w:tcMar>
              <w:top w:w="40" w:type="dxa"/>
              <w:left w:w="200" w:type="dxa"/>
              <w:bottom w:w="40" w:type="dxa"/>
              <w:right w:w="200" w:type="dxa"/>
            </w:tcMar>
            <w:vAlign w:val="center"/>
          </w:tcPr>
          <w:p w14:paraId="635F4D9B"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5A311863" w14:textId="77777777" w:rsidR="002C55C4" w:rsidRPr="002C55C4" w:rsidRDefault="002C55C4" w:rsidP="002C55C4">
            <w:pPr>
              <w:rPr>
                <w:sz w:val="22"/>
              </w:rPr>
            </w:pPr>
            <w:r w:rsidRPr="002C55C4">
              <w:rPr>
                <w:sz w:val="22"/>
              </w:rPr>
              <w:t>т.</w:t>
            </w:r>
          </w:p>
        </w:tc>
        <w:tc>
          <w:tcPr>
            <w:tcW w:w="1055" w:type="dxa"/>
            <w:shd w:val="clear" w:color="auto" w:fill="FFFFFF"/>
            <w:tcMar>
              <w:top w:w="40" w:type="dxa"/>
              <w:left w:w="200" w:type="dxa"/>
              <w:bottom w:w="40" w:type="dxa"/>
              <w:right w:w="200" w:type="dxa"/>
            </w:tcMar>
            <w:vAlign w:val="center"/>
          </w:tcPr>
          <w:p w14:paraId="28816914" w14:textId="77777777" w:rsidR="002C55C4" w:rsidRPr="002C55C4" w:rsidRDefault="002C55C4" w:rsidP="002C55C4">
            <w:pPr>
              <w:rPr>
                <w:sz w:val="22"/>
              </w:rPr>
            </w:pPr>
            <w:r w:rsidRPr="002C55C4">
              <w:rPr>
                <w:sz w:val="22"/>
              </w:rPr>
              <w:t>208,8000</w:t>
            </w:r>
          </w:p>
        </w:tc>
        <w:tc>
          <w:tcPr>
            <w:tcW w:w="1055" w:type="dxa"/>
            <w:shd w:val="clear" w:color="auto" w:fill="FFFFFF"/>
            <w:tcMar>
              <w:top w:w="40" w:type="dxa"/>
              <w:left w:w="200" w:type="dxa"/>
              <w:bottom w:w="40" w:type="dxa"/>
              <w:right w:w="200" w:type="dxa"/>
            </w:tcMar>
            <w:vAlign w:val="center"/>
          </w:tcPr>
          <w:p w14:paraId="07A8F950" w14:textId="77777777" w:rsidR="002C55C4" w:rsidRPr="002C55C4" w:rsidRDefault="002C55C4" w:rsidP="002C55C4">
            <w:pPr>
              <w:rPr>
                <w:sz w:val="22"/>
              </w:rPr>
            </w:pPr>
            <w:r w:rsidRPr="002C55C4">
              <w:rPr>
                <w:sz w:val="22"/>
              </w:rPr>
              <w:t>198,5000</w:t>
            </w:r>
          </w:p>
        </w:tc>
        <w:tc>
          <w:tcPr>
            <w:tcW w:w="1055" w:type="dxa"/>
            <w:shd w:val="clear" w:color="auto" w:fill="FFFFFF"/>
            <w:tcMar>
              <w:top w:w="40" w:type="dxa"/>
              <w:left w:w="200" w:type="dxa"/>
              <w:bottom w:w="40" w:type="dxa"/>
              <w:right w:w="200" w:type="dxa"/>
            </w:tcMar>
            <w:vAlign w:val="center"/>
          </w:tcPr>
          <w:p w14:paraId="78712BC1" w14:textId="77777777" w:rsidR="002C55C4" w:rsidRPr="002C55C4" w:rsidRDefault="002C55C4" w:rsidP="002C55C4">
            <w:pPr>
              <w:rPr>
                <w:sz w:val="22"/>
              </w:rPr>
            </w:pPr>
            <w:r w:rsidRPr="002C55C4">
              <w:rPr>
                <w:sz w:val="22"/>
              </w:rPr>
              <w:t>198,5000</w:t>
            </w:r>
          </w:p>
        </w:tc>
        <w:tc>
          <w:tcPr>
            <w:tcW w:w="1055" w:type="dxa"/>
            <w:shd w:val="clear" w:color="auto" w:fill="FFFFFF"/>
            <w:tcMar>
              <w:top w:w="40" w:type="dxa"/>
              <w:left w:w="200" w:type="dxa"/>
              <w:bottom w:w="40" w:type="dxa"/>
              <w:right w:w="200" w:type="dxa"/>
            </w:tcMar>
            <w:vAlign w:val="center"/>
          </w:tcPr>
          <w:p w14:paraId="28A88613" w14:textId="77777777" w:rsidR="002C55C4" w:rsidRPr="002C55C4" w:rsidRDefault="002C55C4" w:rsidP="002C55C4">
            <w:pPr>
              <w:rPr>
                <w:sz w:val="22"/>
              </w:rPr>
            </w:pPr>
            <w:r w:rsidRPr="002C55C4">
              <w:rPr>
                <w:sz w:val="22"/>
              </w:rPr>
              <w:t>198,5000</w:t>
            </w:r>
          </w:p>
        </w:tc>
        <w:tc>
          <w:tcPr>
            <w:tcW w:w="1055" w:type="dxa"/>
            <w:shd w:val="clear" w:color="auto" w:fill="FFFFFF"/>
            <w:tcMar>
              <w:top w:w="40" w:type="dxa"/>
              <w:left w:w="200" w:type="dxa"/>
              <w:bottom w:w="40" w:type="dxa"/>
              <w:right w:w="200" w:type="dxa"/>
            </w:tcMar>
            <w:vAlign w:val="center"/>
          </w:tcPr>
          <w:p w14:paraId="642C3D39" w14:textId="77777777" w:rsidR="002C55C4" w:rsidRPr="002C55C4" w:rsidRDefault="002C55C4" w:rsidP="002C55C4">
            <w:pPr>
              <w:rPr>
                <w:sz w:val="22"/>
              </w:rPr>
            </w:pPr>
            <w:r w:rsidRPr="002C55C4">
              <w:rPr>
                <w:sz w:val="22"/>
              </w:rPr>
              <w:t>198,5000</w:t>
            </w:r>
          </w:p>
        </w:tc>
        <w:tc>
          <w:tcPr>
            <w:tcW w:w="1055" w:type="dxa"/>
            <w:shd w:val="clear" w:color="auto" w:fill="FFFFFF"/>
            <w:tcMar>
              <w:top w:w="40" w:type="dxa"/>
              <w:left w:w="200" w:type="dxa"/>
              <w:bottom w:w="40" w:type="dxa"/>
              <w:right w:w="200" w:type="dxa"/>
            </w:tcMar>
            <w:vAlign w:val="center"/>
          </w:tcPr>
          <w:p w14:paraId="1035A800" w14:textId="77777777" w:rsidR="002C55C4" w:rsidRPr="002C55C4" w:rsidRDefault="002C55C4" w:rsidP="002C55C4">
            <w:pPr>
              <w:rPr>
                <w:sz w:val="22"/>
              </w:rPr>
            </w:pPr>
            <w:r w:rsidRPr="002C55C4">
              <w:rPr>
                <w:sz w:val="22"/>
              </w:rPr>
              <w:t>198,5000</w:t>
            </w:r>
          </w:p>
        </w:tc>
        <w:tc>
          <w:tcPr>
            <w:tcW w:w="1055" w:type="dxa"/>
            <w:shd w:val="clear" w:color="auto" w:fill="FFFFFF"/>
            <w:tcMar>
              <w:top w:w="40" w:type="dxa"/>
              <w:left w:w="200" w:type="dxa"/>
              <w:bottom w:w="40" w:type="dxa"/>
              <w:right w:w="200" w:type="dxa"/>
            </w:tcMar>
            <w:vAlign w:val="center"/>
          </w:tcPr>
          <w:p w14:paraId="757AB7E0" w14:textId="77777777" w:rsidR="002C55C4" w:rsidRPr="002C55C4" w:rsidRDefault="002C55C4" w:rsidP="002C55C4">
            <w:pPr>
              <w:rPr>
                <w:sz w:val="22"/>
              </w:rPr>
            </w:pPr>
            <w:r w:rsidRPr="002C55C4">
              <w:rPr>
                <w:sz w:val="22"/>
              </w:rPr>
              <w:t>198,5000</w:t>
            </w:r>
          </w:p>
        </w:tc>
        <w:tc>
          <w:tcPr>
            <w:tcW w:w="1055" w:type="dxa"/>
            <w:shd w:val="clear" w:color="auto" w:fill="FFFFFF"/>
            <w:tcMar>
              <w:top w:w="40" w:type="dxa"/>
              <w:left w:w="200" w:type="dxa"/>
              <w:bottom w:w="40" w:type="dxa"/>
              <w:right w:w="200" w:type="dxa"/>
            </w:tcMar>
            <w:vAlign w:val="center"/>
          </w:tcPr>
          <w:p w14:paraId="7FED0F32" w14:textId="77777777" w:rsidR="002C55C4" w:rsidRPr="002C55C4" w:rsidRDefault="002C55C4" w:rsidP="002C55C4">
            <w:pPr>
              <w:rPr>
                <w:sz w:val="22"/>
              </w:rPr>
            </w:pPr>
            <w:r w:rsidRPr="002C55C4">
              <w:rPr>
                <w:sz w:val="22"/>
              </w:rPr>
              <w:t>198,5000</w:t>
            </w:r>
          </w:p>
        </w:tc>
        <w:tc>
          <w:tcPr>
            <w:tcW w:w="1055" w:type="dxa"/>
            <w:shd w:val="clear" w:color="auto" w:fill="FFFFFF"/>
            <w:tcMar>
              <w:top w:w="40" w:type="dxa"/>
              <w:left w:w="200" w:type="dxa"/>
              <w:bottom w:w="40" w:type="dxa"/>
              <w:right w:w="200" w:type="dxa"/>
            </w:tcMar>
            <w:vAlign w:val="center"/>
          </w:tcPr>
          <w:p w14:paraId="446CF710" w14:textId="77777777" w:rsidR="002C55C4" w:rsidRPr="002C55C4" w:rsidRDefault="002C55C4" w:rsidP="002C55C4">
            <w:pPr>
              <w:rPr>
                <w:sz w:val="22"/>
              </w:rPr>
            </w:pPr>
            <w:r w:rsidRPr="002C55C4">
              <w:rPr>
                <w:sz w:val="22"/>
              </w:rPr>
              <w:t>198,5000</w:t>
            </w:r>
          </w:p>
        </w:tc>
        <w:tc>
          <w:tcPr>
            <w:tcW w:w="1055" w:type="dxa"/>
            <w:shd w:val="clear" w:color="auto" w:fill="FFFFFF"/>
            <w:tcMar>
              <w:top w:w="40" w:type="dxa"/>
              <w:left w:w="200" w:type="dxa"/>
              <w:bottom w:w="40" w:type="dxa"/>
              <w:right w:w="200" w:type="dxa"/>
            </w:tcMar>
            <w:vAlign w:val="center"/>
          </w:tcPr>
          <w:p w14:paraId="234EEB12" w14:textId="77777777" w:rsidR="002C55C4" w:rsidRPr="002C55C4" w:rsidRDefault="002C55C4" w:rsidP="002C55C4">
            <w:pPr>
              <w:rPr>
                <w:sz w:val="22"/>
              </w:rPr>
            </w:pPr>
            <w:r w:rsidRPr="002C55C4">
              <w:rPr>
                <w:sz w:val="22"/>
              </w:rPr>
              <w:t>198,5000</w:t>
            </w:r>
          </w:p>
        </w:tc>
        <w:tc>
          <w:tcPr>
            <w:tcW w:w="1055" w:type="dxa"/>
            <w:shd w:val="clear" w:color="auto" w:fill="FFFFFF"/>
            <w:tcMar>
              <w:top w:w="40" w:type="dxa"/>
              <w:left w:w="200" w:type="dxa"/>
              <w:bottom w:w="40" w:type="dxa"/>
              <w:right w:w="200" w:type="dxa"/>
            </w:tcMar>
            <w:vAlign w:val="center"/>
          </w:tcPr>
          <w:p w14:paraId="259CC53E" w14:textId="77777777" w:rsidR="002C55C4" w:rsidRPr="002C55C4" w:rsidRDefault="002C55C4" w:rsidP="002C55C4">
            <w:pPr>
              <w:rPr>
                <w:sz w:val="22"/>
              </w:rPr>
            </w:pPr>
            <w:r w:rsidRPr="002C55C4">
              <w:rPr>
                <w:sz w:val="22"/>
              </w:rPr>
              <w:t>198,5000</w:t>
            </w:r>
          </w:p>
        </w:tc>
      </w:tr>
      <w:tr w:rsidR="002C55C4" w:rsidRPr="002C55C4" w14:paraId="2859254A" w14:textId="77777777" w:rsidTr="002C55C4">
        <w:trPr>
          <w:jc w:val="center"/>
        </w:trPr>
        <w:tc>
          <w:tcPr>
            <w:tcW w:w="14277" w:type="dxa"/>
            <w:gridSpan w:val="14"/>
            <w:shd w:val="clear" w:color="auto" w:fill="FFFFFF"/>
            <w:tcMar>
              <w:top w:w="40" w:type="dxa"/>
              <w:left w:w="160" w:type="dxa"/>
              <w:bottom w:w="40" w:type="dxa"/>
              <w:right w:w="20" w:type="dxa"/>
            </w:tcMar>
            <w:vAlign w:val="center"/>
          </w:tcPr>
          <w:p w14:paraId="782E6EAF" w14:textId="77777777" w:rsidR="002C55C4" w:rsidRPr="002C55C4" w:rsidRDefault="002C55C4" w:rsidP="002C55C4">
            <w:pPr>
              <w:rPr>
                <w:sz w:val="22"/>
              </w:rPr>
            </w:pPr>
            <w:r w:rsidRPr="00055958">
              <w:rPr>
                <w:sz w:val="22"/>
                <w:lang w:val="ru-RU"/>
              </w:rPr>
              <w:t xml:space="preserve">Котельная №42-27детского сада с. Усть-Чебула, ул. </w:t>
            </w:r>
            <w:r w:rsidRPr="002C55C4">
              <w:rPr>
                <w:sz w:val="22"/>
              </w:rPr>
              <w:t>Никитина, д. 44б</w:t>
            </w:r>
          </w:p>
        </w:tc>
      </w:tr>
      <w:tr w:rsidR="002C55C4" w:rsidRPr="002C55C4" w14:paraId="3C568BB4" w14:textId="77777777" w:rsidTr="002C55C4">
        <w:trPr>
          <w:jc w:val="center"/>
        </w:trPr>
        <w:tc>
          <w:tcPr>
            <w:tcW w:w="405" w:type="dxa"/>
            <w:shd w:val="clear" w:color="auto" w:fill="FFFFFF"/>
            <w:tcMar>
              <w:top w:w="40" w:type="dxa"/>
              <w:left w:w="20" w:type="dxa"/>
              <w:bottom w:w="40" w:type="dxa"/>
              <w:right w:w="20" w:type="dxa"/>
            </w:tcMar>
            <w:vAlign w:val="center"/>
          </w:tcPr>
          <w:p w14:paraId="7EF84924" w14:textId="77777777" w:rsidR="002C55C4" w:rsidRPr="002C55C4" w:rsidRDefault="002C55C4" w:rsidP="002C55C4">
            <w:pPr>
              <w:rPr>
                <w:sz w:val="22"/>
              </w:rPr>
            </w:pPr>
            <w:r w:rsidRPr="002C55C4">
              <w:rPr>
                <w:sz w:val="22"/>
              </w:rPr>
              <w:t>1</w:t>
            </w:r>
          </w:p>
        </w:tc>
        <w:tc>
          <w:tcPr>
            <w:tcW w:w="1195" w:type="dxa"/>
            <w:shd w:val="clear" w:color="auto" w:fill="FFFFFF"/>
            <w:tcMar>
              <w:top w:w="40" w:type="dxa"/>
              <w:left w:w="200" w:type="dxa"/>
              <w:bottom w:w="40" w:type="dxa"/>
              <w:right w:w="200" w:type="dxa"/>
            </w:tcMar>
            <w:vAlign w:val="center"/>
          </w:tcPr>
          <w:p w14:paraId="161AF24D" w14:textId="77777777" w:rsidR="002C55C4" w:rsidRPr="002C55C4" w:rsidRDefault="002C55C4" w:rsidP="002C55C4">
            <w:pPr>
              <w:rPr>
                <w:sz w:val="22"/>
              </w:rPr>
            </w:pPr>
            <w:r w:rsidRPr="002C55C4">
              <w:rPr>
                <w:sz w:val="22"/>
              </w:rPr>
              <w:t>Выработка тепловой энергии</w:t>
            </w:r>
          </w:p>
        </w:tc>
        <w:tc>
          <w:tcPr>
            <w:tcW w:w="1072" w:type="dxa"/>
            <w:shd w:val="clear" w:color="auto" w:fill="FFFFFF"/>
            <w:tcMar>
              <w:top w:w="40" w:type="dxa"/>
              <w:left w:w="200" w:type="dxa"/>
              <w:bottom w:w="40" w:type="dxa"/>
              <w:right w:w="200" w:type="dxa"/>
            </w:tcMar>
            <w:vAlign w:val="center"/>
          </w:tcPr>
          <w:p w14:paraId="22CE3024" w14:textId="77777777" w:rsidR="002C55C4" w:rsidRPr="002C55C4" w:rsidRDefault="002C55C4" w:rsidP="002C55C4">
            <w:pPr>
              <w:rPr>
                <w:sz w:val="22"/>
              </w:rPr>
            </w:pPr>
            <w:r w:rsidRPr="002C55C4">
              <w:rPr>
                <w:sz w:val="22"/>
              </w:rPr>
              <w:t>Гкал</w:t>
            </w:r>
          </w:p>
        </w:tc>
        <w:tc>
          <w:tcPr>
            <w:tcW w:w="1055" w:type="dxa"/>
            <w:shd w:val="clear" w:color="auto" w:fill="FFFFFF"/>
            <w:tcMar>
              <w:top w:w="40" w:type="dxa"/>
              <w:left w:w="200" w:type="dxa"/>
              <w:bottom w:w="40" w:type="dxa"/>
              <w:right w:w="200" w:type="dxa"/>
            </w:tcMar>
            <w:vAlign w:val="center"/>
          </w:tcPr>
          <w:p w14:paraId="5B19A972" w14:textId="77777777" w:rsidR="002C55C4" w:rsidRPr="002C55C4" w:rsidRDefault="002C55C4" w:rsidP="002C55C4">
            <w:pPr>
              <w:rPr>
                <w:sz w:val="22"/>
              </w:rPr>
            </w:pPr>
            <w:r w:rsidRPr="002C55C4">
              <w:rPr>
                <w:sz w:val="22"/>
              </w:rPr>
              <w:t>668,9900</w:t>
            </w:r>
          </w:p>
        </w:tc>
        <w:tc>
          <w:tcPr>
            <w:tcW w:w="1055" w:type="dxa"/>
            <w:shd w:val="clear" w:color="auto" w:fill="FFFFFF"/>
            <w:tcMar>
              <w:top w:w="40" w:type="dxa"/>
              <w:left w:w="200" w:type="dxa"/>
              <w:bottom w:w="40" w:type="dxa"/>
              <w:right w:w="200" w:type="dxa"/>
            </w:tcMar>
            <w:vAlign w:val="center"/>
          </w:tcPr>
          <w:p w14:paraId="0286687D" w14:textId="77777777" w:rsidR="002C55C4" w:rsidRPr="002C55C4" w:rsidRDefault="002C55C4" w:rsidP="002C55C4">
            <w:pPr>
              <w:rPr>
                <w:sz w:val="22"/>
              </w:rPr>
            </w:pPr>
            <w:r w:rsidRPr="002C55C4">
              <w:rPr>
                <w:sz w:val="22"/>
              </w:rPr>
              <w:t>666,1649</w:t>
            </w:r>
          </w:p>
        </w:tc>
        <w:tc>
          <w:tcPr>
            <w:tcW w:w="1055" w:type="dxa"/>
            <w:shd w:val="clear" w:color="auto" w:fill="FFFFFF"/>
            <w:tcMar>
              <w:top w:w="40" w:type="dxa"/>
              <w:left w:w="200" w:type="dxa"/>
              <w:bottom w:w="40" w:type="dxa"/>
              <w:right w:w="200" w:type="dxa"/>
            </w:tcMar>
            <w:vAlign w:val="center"/>
          </w:tcPr>
          <w:p w14:paraId="7963305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D435F6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CAF569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D9ADCC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9141E3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3D8547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D2C1D7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0730A5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8616B1A" w14:textId="77777777" w:rsidR="002C55C4" w:rsidRPr="002C55C4" w:rsidRDefault="002C55C4" w:rsidP="002C55C4">
            <w:pPr>
              <w:rPr>
                <w:sz w:val="22"/>
              </w:rPr>
            </w:pPr>
            <w:r w:rsidRPr="002C55C4">
              <w:rPr>
                <w:sz w:val="22"/>
              </w:rPr>
              <w:t>0,0000</w:t>
            </w:r>
          </w:p>
        </w:tc>
      </w:tr>
      <w:tr w:rsidR="002C55C4" w:rsidRPr="002C55C4" w14:paraId="61A1B6A6" w14:textId="77777777" w:rsidTr="002C55C4">
        <w:trPr>
          <w:jc w:val="center"/>
        </w:trPr>
        <w:tc>
          <w:tcPr>
            <w:tcW w:w="405" w:type="dxa"/>
            <w:shd w:val="clear" w:color="auto" w:fill="FFFFFF"/>
            <w:tcMar>
              <w:top w:w="40" w:type="dxa"/>
              <w:left w:w="20" w:type="dxa"/>
              <w:bottom w:w="40" w:type="dxa"/>
              <w:right w:w="20" w:type="dxa"/>
            </w:tcMar>
            <w:vAlign w:val="center"/>
          </w:tcPr>
          <w:p w14:paraId="5F3A4843" w14:textId="77777777" w:rsidR="002C55C4" w:rsidRPr="002C55C4" w:rsidRDefault="002C55C4" w:rsidP="002C55C4">
            <w:pPr>
              <w:rPr>
                <w:sz w:val="22"/>
              </w:rPr>
            </w:pPr>
            <w:r w:rsidRPr="002C55C4">
              <w:rPr>
                <w:sz w:val="22"/>
              </w:rPr>
              <w:t>2</w:t>
            </w:r>
          </w:p>
        </w:tc>
        <w:tc>
          <w:tcPr>
            <w:tcW w:w="1195" w:type="dxa"/>
            <w:shd w:val="clear" w:color="auto" w:fill="FFFFFF"/>
            <w:tcMar>
              <w:top w:w="40" w:type="dxa"/>
              <w:left w:w="200" w:type="dxa"/>
              <w:bottom w:w="40" w:type="dxa"/>
              <w:right w:w="200" w:type="dxa"/>
            </w:tcMar>
            <w:vAlign w:val="center"/>
          </w:tcPr>
          <w:p w14:paraId="59F3244E" w14:textId="77777777" w:rsidR="002C55C4" w:rsidRPr="002C55C4" w:rsidRDefault="002C55C4" w:rsidP="002C55C4">
            <w:pPr>
              <w:rPr>
                <w:sz w:val="22"/>
                <w:lang w:val="ru-RU"/>
              </w:rPr>
            </w:pPr>
            <w:r w:rsidRPr="002C55C4">
              <w:rPr>
                <w:sz w:val="22"/>
                <w:lang w:val="ru-RU"/>
              </w:rPr>
              <w:t>УРУТ на выработку тепловой энергии</w:t>
            </w:r>
          </w:p>
        </w:tc>
        <w:tc>
          <w:tcPr>
            <w:tcW w:w="1072" w:type="dxa"/>
            <w:shd w:val="clear" w:color="auto" w:fill="FFFFFF"/>
            <w:tcMar>
              <w:top w:w="40" w:type="dxa"/>
              <w:left w:w="200" w:type="dxa"/>
              <w:bottom w:w="40" w:type="dxa"/>
              <w:right w:w="200" w:type="dxa"/>
            </w:tcMar>
            <w:vAlign w:val="center"/>
          </w:tcPr>
          <w:p w14:paraId="5FC4A8BD" w14:textId="77777777" w:rsidR="002C55C4" w:rsidRPr="002C55C4" w:rsidRDefault="002C55C4" w:rsidP="002C55C4">
            <w:pPr>
              <w:rPr>
                <w:sz w:val="22"/>
              </w:rPr>
            </w:pPr>
            <w:r w:rsidRPr="002C55C4">
              <w:rPr>
                <w:sz w:val="22"/>
              </w:rPr>
              <w:t>кг.у.т./Гкал</w:t>
            </w:r>
          </w:p>
        </w:tc>
        <w:tc>
          <w:tcPr>
            <w:tcW w:w="1055" w:type="dxa"/>
            <w:shd w:val="clear" w:color="auto" w:fill="FFFFFF"/>
            <w:tcMar>
              <w:top w:w="40" w:type="dxa"/>
              <w:left w:w="200" w:type="dxa"/>
              <w:bottom w:w="40" w:type="dxa"/>
              <w:right w:w="200" w:type="dxa"/>
            </w:tcMar>
            <w:vAlign w:val="center"/>
          </w:tcPr>
          <w:p w14:paraId="168A43C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15749C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CB6A71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6342B7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A744A7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A59E06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503484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9F7C83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1C8E7A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36CE82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4134097" w14:textId="77777777" w:rsidR="002C55C4" w:rsidRPr="002C55C4" w:rsidRDefault="002C55C4" w:rsidP="002C55C4">
            <w:pPr>
              <w:rPr>
                <w:sz w:val="22"/>
              </w:rPr>
            </w:pPr>
            <w:r w:rsidRPr="002C55C4">
              <w:rPr>
                <w:sz w:val="22"/>
              </w:rPr>
              <w:t>0,0000</w:t>
            </w:r>
          </w:p>
        </w:tc>
      </w:tr>
      <w:tr w:rsidR="002C55C4" w:rsidRPr="002C55C4" w14:paraId="03946796" w14:textId="77777777" w:rsidTr="002C55C4">
        <w:trPr>
          <w:jc w:val="center"/>
        </w:trPr>
        <w:tc>
          <w:tcPr>
            <w:tcW w:w="405" w:type="dxa"/>
            <w:shd w:val="clear" w:color="auto" w:fill="FFFFFF"/>
            <w:tcMar>
              <w:top w:w="40" w:type="dxa"/>
              <w:left w:w="20" w:type="dxa"/>
              <w:bottom w:w="40" w:type="dxa"/>
              <w:right w:w="20" w:type="dxa"/>
            </w:tcMar>
            <w:vAlign w:val="center"/>
          </w:tcPr>
          <w:p w14:paraId="13E8D753" w14:textId="77777777" w:rsidR="002C55C4" w:rsidRPr="002C55C4" w:rsidRDefault="002C55C4" w:rsidP="002C55C4">
            <w:pPr>
              <w:rPr>
                <w:sz w:val="22"/>
              </w:rPr>
            </w:pPr>
            <w:r w:rsidRPr="002C55C4">
              <w:rPr>
                <w:sz w:val="22"/>
              </w:rPr>
              <w:t>3</w:t>
            </w:r>
          </w:p>
        </w:tc>
        <w:tc>
          <w:tcPr>
            <w:tcW w:w="1195" w:type="dxa"/>
            <w:shd w:val="clear" w:color="auto" w:fill="FFFFFF"/>
            <w:tcMar>
              <w:top w:w="40" w:type="dxa"/>
              <w:left w:w="200" w:type="dxa"/>
              <w:bottom w:w="40" w:type="dxa"/>
              <w:right w:w="200" w:type="dxa"/>
            </w:tcMar>
            <w:vAlign w:val="center"/>
          </w:tcPr>
          <w:p w14:paraId="66993689" w14:textId="77777777" w:rsidR="002C55C4" w:rsidRPr="002C55C4" w:rsidRDefault="002C55C4" w:rsidP="002C55C4">
            <w:pPr>
              <w:rPr>
                <w:sz w:val="22"/>
              </w:rPr>
            </w:pPr>
            <w:r w:rsidRPr="002C55C4">
              <w:rPr>
                <w:sz w:val="22"/>
              </w:rPr>
              <w:t>Расход топлива:</w:t>
            </w:r>
          </w:p>
        </w:tc>
        <w:tc>
          <w:tcPr>
            <w:tcW w:w="1072" w:type="dxa"/>
            <w:shd w:val="clear" w:color="auto" w:fill="FFFFFF"/>
            <w:tcMar>
              <w:top w:w="40" w:type="dxa"/>
              <w:left w:w="200" w:type="dxa"/>
              <w:bottom w:w="40" w:type="dxa"/>
              <w:right w:w="200" w:type="dxa"/>
            </w:tcMar>
            <w:vAlign w:val="center"/>
          </w:tcPr>
          <w:p w14:paraId="1ECE0621"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0CDEA17"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69A66D8"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C685B49"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A82F229"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C90E570"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DBECBA8"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B97E14C"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CAADE6D"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223CFD1"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2E86510"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879CC03" w14:textId="77777777" w:rsidR="002C55C4" w:rsidRPr="002C55C4" w:rsidRDefault="002C55C4" w:rsidP="002C55C4">
            <w:pPr>
              <w:rPr>
                <w:sz w:val="22"/>
              </w:rPr>
            </w:pPr>
          </w:p>
        </w:tc>
      </w:tr>
      <w:tr w:rsidR="002C55C4" w:rsidRPr="002C55C4" w14:paraId="7833F72C" w14:textId="77777777" w:rsidTr="002C55C4">
        <w:trPr>
          <w:jc w:val="center"/>
        </w:trPr>
        <w:tc>
          <w:tcPr>
            <w:tcW w:w="405" w:type="dxa"/>
            <w:shd w:val="clear" w:color="auto" w:fill="F2F2F2"/>
            <w:tcMar>
              <w:top w:w="40" w:type="dxa"/>
              <w:left w:w="20" w:type="dxa"/>
              <w:bottom w:w="40" w:type="dxa"/>
              <w:right w:w="20" w:type="dxa"/>
            </w:tcMar>
            <w:vAlign w:val="center"/>
          </w:tcPr>
          <w:p w14:paraId="6F568675" w14:textId="77777777" w:rsidR="002C55C4" w:rsidRPr="002C55C4" w:rsidRDefault="002C55C4" w:rsidP="002C55C4">
            <w:pPr>
              <w:rPr>
                <w:sz w:val="22"/>
              </w:rPr>
            </w:pPr>
            <w:r w:rsidRPr="002C55C4">
              <w:rPr>
                <w:sz w:val="22"/>
              </w:rPr>
              <w:t>3.1</w:t>
            </w:r>
          </w:p>
        </w:tc>
        <w:tc>
          <w:tcPr>
            <w:tcW w:w="1195" w:type="dxa"/>
            <w:shd w:val="clear" w:color="auto" w:fill="F2F2F2"/>
            <w:tcMar>
              <w:top w:w="40" w:type="dxa"/>
              <w:left w:w="200" w:type="dxa"/>
              <w:bottom w:w="40" w:type="dxa"/>
              <w:right w:w="200" w:type="dxa"/>
            </w:tcMar>
            <w:vAlign w:val="center"/>
          </w:tcPr>
          <w:p w14:paraId="657133B5" w14:textId="77777777" w:rsidR="002C55C4" w:rsidRPr="002C55C4" w:rsidRDefault="002C55C4" w:rsidP="002C55C4">
            <w:pPr>
              <w:rPr>
                <w:sz w:val="22"/>
              </w:rPr>
            </w:pPr>
            <w:r w:rsidRPr="002C55C4">
              <w:rPr>
                <w:sz w:val="22"/>
              </w:rPr>
              <w:t>условного</w:t>
            </w:r>
          </w:p>
        </w:tc>
        <w:tc>
          <w:tcPr>
            <w:tcW w:w="1072" w:type="dxa"/>
            <w:shd w:val="clear" w:color="auto" w:fill="F2F2F2"/>
            <w:tcMar>
              <w:top w:w="40" w:type="dxa"/>
              <w:left w:w="200" w:type="dxa"/>
              <w:bottom w:w="40" w:type="dxa"/>
              <w:right w:w="200" w:type="dxa"/>
            </w:tcMar>
            <w:vAlign w:val="center"/>
          </w:tcPr>
          <w:p w14:paraId="42D994AD" w14:textId="77777777" w:rsidR="002C55C4" w:rsidRPr="002C55C4" w:rsidRDefault="002C55C4" w:rsidP="002C55C4">
            <w:pPr>
              <w:rPr>
                <w:sz w:val="22"/>
              </w:rPr>
            </w:pPr>
            <w:r w:rsidRPr="002C55C4">
              <w:rPr>
                <w:sz w:val="22"/>
              </w:rPr>
              <w:t>т.у.т.</w:t>
            </w:r>
          </w:p>
        </w:tc>
        <w:tc>
          <w:tcPr>
            <w:tcW w:w="1055" w:type="dxa"/>
            <w:shd w:val="clear" w:color="auto" w:fill="F2F2F2"/>
            <w:tcMar>
              <w:top w:w="40" w:type="dxa"/>
              <w:left w:w="200" w:type="dxa"/>
              <w:bottom w:w="40" w:type="dxa"/>
              <w:right w:w="200" w:type="dxa"/>
            </w:tcMar>
            <w:vAlign w:val="center"/>
          </w:tcPr>
          <w:p w14:paraId="3029763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1A996E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20F74E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604E9A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585ACA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43D407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CDFA945"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B6D75D7"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14E6E4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8EA7ED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7105258" w14:textId="77777777" w:rsidR="002C55C4" w:rsidRPr="002C55C4" w:rsidRDefault="002C55C4" w:rsidP="002C55C4">
            <w:pPr>
              <w:rPr>
                <w:sz w:val="22"/>
              </w:rPr>
            </w:pPr>
          </w:p>
        </w:tc>
      </w:tr>
      <w:tr w:rsidR="002C55C4" w:rsidRPr="002C55C4" w14:paraId="2698F3F6" w14:textId="77777777" w:rsidTr="002C55C4">
        <w:trPr>
          <w:jc w:val="center"/>
        </w:trPr>
        <w:tc>
          <w:tcPr>
            <w:tcW w:w="405" w:type="dxa"/>
            <w:shd w:val="clear" w:color="auto" w:fill="FFFFFF"/>
            <w:tcMar>
              <w:top w:w="40" w:type="dxa"/>
              <w:left w:w="20" w:type="dxa"/>
              <w:bottom w:w="40" w:type="dxa"/>
              <w:right w:w="20" w:type="dxa"/>
            </w:tcMar>
            <w:vAlign w:val="center"/>
          </w:tcPr>
          <w:p w14:paraId="7C9E40D3" w14:textId="77777777" w:rsidR="002C55C4" w:rsidRPr="002C55C4" w:rsidRDefault="002C55C4" w:rsidP="002C55C4">
            <w:pPr>
              <w:rPr>
                <w:sz w:val="22"/>
              </w:rPr>
            </w:pPr>
            <w:r w:rsidRPr="002C55C4">
              <w:rPr>
                <w:sz w:val="22"/>
              </w:rPr>
              <w:t>3.1.1</w:t>
            </w:r>
          </w:p>
        </w:tc>
        <w:tc>
          <w:tcPr>
            <w:tcW w:w="1195" w:type="dxa"/>
            <w:shd w:val="clear" w:color="auto" w:fill="FFFFFF"/>
            <w:tcMar>
              <w:top w:w="40" w:type="dxa"/>
              <w:left w:w="200" w:type="dxa"/>
              <w:bottom w:w="40" w:type="dxa"/>
              <w:right w:w="200" w:type="dxa"/>
            </w:tcMar>
            <w:vAlign w:val="center"/>
          </w:tcPr>
          <w:p w14:paraId="5E29E9F1"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0900B62B" w14:textId="77777777" w:rsidR="002C55C4" w:rsidRPr="002C55C4" w:rsidRDefault="002C55C4" w:rsidP="002C55C4">
            <w:pPr>
              <w:rPr>
                <w:sz w:val="22"/>
              </w:rPr>
            </w:pPr>
            <w:r w:rsidRPr="002C55C4">
              <w:rPr>
                <w:sz w:val="22"/>
              </w:rPr>
              <w:t>т.у.т.</w:t>
            </w:r>
          </w:p>
        </w:tc>
        <w:tc>
          <w:tcPr>
            <w:tcW w:w="1055" w:type="dxa"/>
            <w:shd w:val="clear" w:color="auto" w:fill="FFFFFF"/>
            <w:tcMar>
              <w:top w:w="40" w:type="dxa"/>
              <w:left w:w="200" w:type="dxa"/>
              <w:bottom w:w="40" w:type="dxa"/>
              <w:right w:w="200" w:type="dxa"/>
            </w:tcMar>
            <w:vAlign w:val="center"/>
          </w:tcPr>
          <w:p w14:paraId="7B594D8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BFF75C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2562F6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F647F2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D6E7F4B"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3162A5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4638AD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9D1891B"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685C37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4A7E92B"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8A90106" w14:textId="77777777" w:rsidR="002C55C4" w:rsidRPr="002C55C4" w:rsidRDefault="002C55C4" w:rsidP="002C55C4">
            <w:pPr>
              <w:rPr>
                <w:sz w:val="22"/>
              </w:rPr>
            </w:pPr>
            <w:r w:rsidRPr="002C55C4">
              <w:rPr>
                <w:sz w:val="22"/>
              </w:rPr>
              <w:t>0,0000</w:t>
            </w:r>
          </w:p>
        </w:tc>
      </w:tr>
      <w:tr w:rsidR="002C55C4" w:rsidRPr="002C55C4" w14:paraId="79639142" w14:textId="77777777" w:rsidTr="002C55C4">
        <w:trPr>
          <w:jc w:val="center"/>
        </w:trPr>
        <w:tc>
          <w:tcPr>
            <w:tcW w:w="405" w:type="dxa"/>
            <w:shd w:val="clear" w:color="auto" w:fill="F2F2F2"/>
            <w:tcMar>
              <w:top w:w="40" w:type="dxa"/>
              <w:left w:w="20" w:type="dxa"/>
              <w:bottom w:w="40" w:type="dxa"/>
              <w:right w:w="20" w:type="dxa"/>
            </w:tcMar>
            <w:vAlign w:val="center"/>
          </w:tcPr>
          <w:p w14:paraId="54D3E15C" w14:textId="77777777" w:rsidR="002C55C4" w:rsidRPr="002C55C4" w:rsidRDefault="002C55C4" w:rsidP="002C55C4">
            <w:pPr>
              <w:rPr>
                <w:sz w:val="22"/>
              </w:rPr>
            </w:pPr>
            <w:r w:rsidRPr="002C55C4">
              <w:rPr>
                <w:sz w:val="22"/>
              </w:rPr>
              <w:t>3.2</w:t>
            </w:r>
          </w:p>
        </w:tc>
        <w:tc>
          <w:tcPr>
            <w:tcW w:w="1195" w:type="dxa"/>
            <w:shd w:val="clear" w:color="auto" w:fill="F2F2F2"/>
            <w:tcMar>
              <w:top w:w="40" w:type="dxa"/>
              <w:left w:w="200" w:type="dxa"/>
              <w:bottom w:w="40" w:type="dxa"/>
              <w:right w:w="200" w:type="dxa"/>
            </w:tcMar>
            <w:vAlign w:val="center"/>
          </w:tcPr>
          <w:p w14:paraId="5F795AB7" w14:textId="77777777" w:rsidR="002C55C4" w:rsidRPr="002C55C4" w:rsidRDefault="002C55C4" w:rsidP="002C55C4">
            <w:pPr>
              <w:rPr>
                <w:sz w:val="22"/>
              </w:rPr>
            </w:pPr>
            <w:r w:rsidRPr="002C55C4">
              <w:rPr>
                <w:sz w:val="22"/>
              </w:rPr>
              <w:t>натурального</w:t>
            </w:r>
          </w:p>
        </w:tc>
        <w:tc>
          <w:tcPr>
            <w:tcW w:w="1072" w:type="dxa"/>
            <w:shd w:val="clear" w:color="auto" w:fill="F2F2F2"/>
            <w:tcMar>
              <w:top w:w="40" w:type="dxa"/>
              <w:left w:w="200" w:type="dxa"/>
              <w:bottom w:w="40" w:type="dxa"/>
              <w:right w:w="200" w:type="dxa"/>
            </w:tcMar>
            <w:vAlign w:val="center"/>
          </w:tcPr>
          <w:p w14:paraId="4D9A0595"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8D4FC9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DEA45E8"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F889917"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665EFF4"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FB3535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D91C397"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C0969A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027C1F4"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04878C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74EE4B5"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8A8A8E0" w14:textId="77777777" w:rsidR="002C55C4" w:rsidRPr="002C55C4" w:rsidRDefault="002C55C4" w:rsidP="002C55C4">
            <w:pPr>
              <w:rPr>
                <w:sz w:val="22"/>
              </w:rPr>
            </w:pPr>
          </w:p>
        </w:tc>
      </w:tr>
      <w:tr w:rsidR="002C55C4" w:rsidRPr="002C55C4" w14:paraId="70F84B71" w14:textId="77777777" w:rsidTr="002C55C4">
        <w:trPr>
          <w:jc w:val="center"/>
        </w:trPr>
        <w:tc>
          <w:tcPr>
            <w:tcW w:w="405" w:type="dxa"/>
            <w:shd w:val="clear" w:color="auto" w:fill="FFFFFF"/>
            <w:tcMar>
              <w:top w:w="40" w:type="dxa"/>
              <w:left w:w="20" w:type="dxa"/>
              <w:bottom w:w="40" w:type="dxa"/>
              <w:right w:w="20" w:type="dxa"/>
            </w:tcMar>
            <w:vAlign w:val="center"/>
          </w:tcPr>
          <w:p w14:paraId="7BC882CA" w14:textId="77777777" w:rsidR="002C55C4" w:rsidRPr="002C55C4" w:rsidRDefault="002C55C4" w:rsidP="002C55C4">
            <w:pPr>
              <w:rPr>
                <w:sz w:val="22"/>
              </w:rPr>
            </w:pPr>
            <w:r w:rsidRPr="002C55C4">
              <w:rPr>
                <w:sz w:val="22"/>
              </w:rPr>
              <w:t>3.2.1</w:t>
            </w:r>
          </w:p>
        </w:tc>
        <w:tc>
          <w:tcPr>
            <w:tcW w:w="1195" w:type="dxa"/>
            <w:shd w:val="clear" w:color="auto" w:fill="FFFFFF"/>
            <w:tcMar>
              <w:top w:w="40" w:type="dxa"/>
              <w:left w:w="200" w:type="dxa"/>
              <w:bottom w:w="40" w:type="dxa"/>
              <w:right w:w="200" w:type="dxa"/>
            </w:tcMar>
            <w:vAlign w:val="center"/>
          </w:tcPr>
          <w:p w14:paraId="564E7C4A"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1C02F4EF" w14:textId="77777777" w:rsidR="002C55C4" w:rsidRPr="002C55C4" w:rsidRDefault="002C55C4" w:rsidP="002C55C4">
            <w:pPr>
              <w:rPr>
                <w:sz w:val="22"/>
              </w:rPr>
            </w:pPr>
            <w:r w:rsidRPr="002C55C4">
              <w:rPr>
                <w:sz w:val="22"/>
              </w:rPr>
              <w:t>т.</w:t>
            </w:r>
          </w:p>
        </w:tc>
        <w:tc>
          <w:tcPr>
            <w:tcW w:w="1055" w:type="dxa"/>
            <w:shd w:val="clear" w:color="auto" w:fill="FFFFFF"/>
            <w:tcMar>
              <w:top w:w="40" w:type="dxa"/>
              <w:left w:w="200" w:type="dxa"/>
              <w:bottom w:w="40" w:type="dxa"/>
              <w:right w:w="200" w:type="dxa"/>
            </w:tcMar>
            <w:vAlign w:val="center"/>
          </w:tcPr>
          <w:p w14:paraId="387B2454" w14:textId="77777777" w:rsidR="002C55C4" w:rsidRPr="002C55C4" w:rsidRDefault="002C55C4" w:rsidP="002C55C4">
            <w:pPr>
              <w:rPr>
                <w:sz w:val="22"/>
              </w:rPr>
            </w:pPr>
            <w:r w:rsidRPr="002C55C4">
              <w:rPr>
                <w:sz w:val="22"/>
              </w:rPr>
              <w:t>213,1000</w:t>
            </w:r>
          </w:p>
        </w:tc>
        <w:tc>
          <w:tcPr>
            <w:tcW w:w="1055" w:type="dxa"/>
            <w:shd w:val="clear" w:color="auto" w:fill="FFFFFF"/>
            <w:tcMar>
              <w:top w:w="40" w:type="dxa"/>
              <w:left w:w="200" w:type="dxa"/>
              <w:bottom w:w="40" w:type="dxa"/>
              <w:right w:w="200" w:type="dxa"/>
            </w:tcMar>
            <w:vAlign w:val="center"/>
          </w:tcPr>
          <w:p w14:paraId="672D8A7F" w14:textId="77777777" w:rsidR="002C55C4" w:rsidRPr="002C55C4" w:rsidRDefault="002C55C4" w:rsidP="002C55C4">
            <w:pPr>
              <w:rPr>
                <w:sz w:val="22"/>
              </w:rPr>
            </w:pPr>
            <w:r w:rsidRPr="002C55C4">
              <w:rPr>
                <w:sz w:val="22"/>
              </w:rPr>
              <w:t>202,7000</w:t>
            </w:r>
          </w:p>
        </w:tc>
        <w:tc>
          <w:tcPr>
            <w:tcW w:w="1055" w:type="dxa"/>
            <w:shd w:val="clear" w:color="auto" w:fill="FFFFFF"/>
            <w:tcMar>
              <w:top w:w="40" w:type="dxa"/>
              <w:left w:w="200" w:type="dxa"/>
              <w:bottom w:w="40" w:type="dxa"/>
              <w:right w:w="200" w:type="dxa"/>
            </w:tcMar>
            <w:vAlign w:val="center"/>
          </w:tcPr>
          <w:p w14:paraId="59271E2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CBB925B"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2EA9A0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D22F64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14DBF9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EBB71C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809819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FBC653B"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9843BD6" w14:textId="77777777" w:rsidR="002C55C4" w:rsidRPr="002C55C4" w:rsidRDefault="002C55C4" w:rsidP="002C55C4">
            <w:pPr>
              <w:rPr>
                <w:sz w:val="22"/>
              </w:rPr>
            </w:pPr>
            <w:r w:rsidRPr="002C55C4">
              <w:rPr>
                <w:sz w:val="22"/>
              </w:rPr>
              <w:t>0,0000</w:t>
            </w:r>
          </w:p>
        </w:tc>
      </w:tr>
      <w:tr w:rsidR="002C55C4" w:rsidRPr="002C55C4" w14:paraId="5E4F1EF2" w14:textId="77777777" w:rsidTr="002C55C4">
        <w:trPr>
          <w:jc w:val="center"/>
        </w:trPr>
        <w:tc>
          <w:tcPr>
            <w:tcW w:w="14277" w:type="dxa"/>
            <w:gridSpan w:val="14"/>
            <w:shd w:val="clear" w:color="auto" w:fill="FFFFFF"/>
            <w:tcMar>
              <w:top w:w="40" w:type="dxa"/>
              <w:left w:w="160" w:type="dxa"/>
              <w:bottom w:w="40" w:type="dxa"/>
              <w:right w:w="20" w:type="dxa"/>
            </w:tcMar>
            <w:vAlign w:val="center"/>
          </w:tcPr>
          <w:p w14:paraId="007331EE" w14:textId="77777777" w:rsidR="002C55C4" w:rsidRPr="002C55C4" w:rsidRDefault="002C55C4" w:rsidP="002C55C4">
            <w:pPr>
              <w:rPr>
                <w:sz w:val="22"/>
              </w:rPr>
            </w:pPr>
            <w:r w:rsidRPr="00055958">
              <w:rPr>
                <w:sz w:val="22"/>
                <w:lang w:val="ru-RU"/>
              </w:rPr>
              <w:t xml:space="preserve">Автономная Котельная № 42-28 КДЦ с. Усть-Чебула, ул. </w:t>
            </w:r>
            <w:r w:rsidRPr="002C55C4">
              <w:rPr>
                <w:sz w:val="22"/>
              </w:rPr>
              <w:t>Лесная, д. 1а</w:t>
            </w:r>
          </w:p>
        </w:tc>
      </w:tr>
      <w:tr w:rsidR="002C55C4" w:rsidRPr="002C55C4" w14:paraId="702A3953" w14:textId="77777777" w:rsidTr="002C55C4">
        <w:trPr>
          <w:jc w:val="center"/>
        </w:trPr>
        <w:tc>
          <w:tcPr>
            <w:tcW w:w="405" w:type="dxa"/>
            <w:shd w:val="clear" w:color="auto" w:fill="FFFFFF"/>
            <w:tcMar>
              <w:top w:w="40" w:type="dxa"/>
              <w:left w:w="20" w:type="dxa"/>
              <w:bottom w:w="40" w:type="dxa"/>
              <w:right w:w="20" w:type="dxa"/>
            </w:tcMar>
            <w:vAlign w:val="center"/>
          </w:tcPr>
          <w:p w14:paraId="1C631F8E" w14:textId="77777777" w:rsidR="002C55C4" w:rsidRPr="002C55C4" w:rsidRDefault="002C55C4" w:rsidP="002C55C4">
            <w:pPr>
              <w:rPr>
                <w:sz w:val="22"/>
              </w:rPr>
            </w:pPr>
            <w:r w:rsidRPr="002C55C4">
              <w:rPr>
                <w:sz w:val="22"/>
              </w:rPr>
              <w:t>1</w:t>
            </w:r>
          </w:p>
        </w:tc>
        <w:tc>
          <w:tcPr>
            <w:tcW w:w="1195" w:type="dxa"/>
            <w:shd w:val="clear" w:color="auto" w:fill="FFFFFF"/>
            <w:tcMar>
              <w:top w:w="40" w:type="dxa"/>
              <w:left w:w="200" w:type="dxa"/>
              <w:bottom w:w="40" w:type="dxa"/>
              <w:right w:w="200" w:type="dxa"/>
            </w:tcMar>
            <w:vAlign w:val="center"/>
          </w:tcPr>
          <w:p w14:paraId="21BE5045" w14:textId="77777777" w:rsidR="002C55C4" w:rsidRPr="002C55C4" w:rsidRDefault="002C55C4" w:rsidP="002C55C4">
            <w:pPr>
              <w:rPr>
                <w:sz w:val="22"/>
              </w:rPr>
            </w:pPr>
            <w:r w:rsidRPr="002C55C4">
              <w:rPr>
                <w:sz w:val="22"/>
              </w:rPr>
              <w:t>Выработка тепловой энергии</w:t>
            </w:r>
          </w:p>
        </w:tc>
        <w:tc>
          <w:tcPr>
            <w:tcW w:w="1072" w:type="dxa"/>
            <w:shd w:val="clear" w:color="auto" w:fill="FFFFFF"/>
            <w:tcMar>
              <w:top w:w="40" w:type="dxa"/>
              <w:left w:w="200" w:type="dxa"/>
              <w:bottom w:w="40" w:type="dxa"/>
              <w:right w:w="200" w:type="dxa"/>
            </w:tcMar>
            <w:vAlign w:val="center"/>
          </w:tcPr>
          <w:p w14:paraId="1D1A3E10" w14:textId="77777777" w:rsidR="002C55C4" w:rsidRPr="002C55C4" w:rsidRDefault="002C55C4" w:rsidP="002C55C4">
            <w:pPr>
              <w:rPr>
                <w:sz w:val="22"/>
              </w:rPr>
            </w:pPr>
            <w:r w:rsidRPr="002C55C4">
              <w:rPr>
                <w:sz w:val="22"/>
              </w:rPr>
              <w:t>Гкал</w:t>
            </w:r>
          </w:p>
        </w:tc>
        <w:tc>
          <w:tcPr>
            <w:tcW w:w="1055" w:type="dxa"/>
            <w:shd w:val="clear" w:color="auto" w:fill="FFFFFF"/>
            <w:tcMar>
              <w:top w:w="40" w:type="dxa"/>
              <w:left w:w="200" w:type="dxa"/>
              <w:bottom w:w="40" w:type="dxa"/>
              <w:right w:w="200" w:type="dxa"/>
            </w:tcMar>
            <w:vAlign w:val="center"/>
          </w:tcPr>
          <w:p w14:paraId="12CB9ADF" w14:textId="77777777" w:rsidR="002C55C4" w:rsidRPr="002C55C4" w:rsidRDefault="002C55C4" w:rsidP="002C55C4">
            <w:pPr>
              <w:rPr>
                <w:sz w:val="22"/>
              </w:rPr>
            </w:pPr>
            <w:r w:rsidRPr="002C55C4">
              <w:rPr>
                <w:sz w:val="22"/>
              </w:rPr>
              <w:t>163,2692</w:t>
            </w:r>
          </w:p>
        </w:tc>
        <w:tc>
          <w:tcPr>
            <w:tcW w:w="1055" w:type="dxa"/>
            <w:shd w:val="clear" w:color="auto" w:fill="FFFFFF"/>
            <w:tcMar>
              <w:top w:w="40" w:type="dxa"/>
              <w:left w:w="200" w:type="dxa"/>
              <w:bottom w:w="40" w:type="dxa"/>
              <w:right w:w="200" w:type="dxa"/>
            </w:tcMar>
            <w:vAlign w:val="center"/>
          </w:tcPr>
          <w:p w14:paraId="28011330" w14:textId="77777777" w:rsidR="002C55C4" w:rsidRPr="002C55C4" w:rsidRDefault="002C55C4" w:rsidP="002C55C4">
            <w:pPr>
              <w:rPr>
                <w:sz w:val="22"/>
              </w:rPr>
            </w:pPr>
            <w:r w:rsidRPr="002C55C4">
              <w:rPr>
                <w:sz w:val="22"/>
              </w:rPr>
              <w:t>162,5797</w:t>
            </w:r>
          </w:p>
        </w:tc>
        <w:tc>
          <w:tcPr>
            <w:tcW w:w="1055" w:type="dxa"/>
            <w:shd w:val="clear" w:color="auto" w:fill="FFFFFF"/>
            <w:tcMar>
              <w:top w:w="40" w:type="dxa"/>
              <w:left w:w="200" w:type="dxa"/>
              <w:bottom w:w="40" w:type="dxa"/>
              <w:right w:w="200" w:type="dxa"/>
            </w:tcMar>
            <w:vAlign w:val="center"/>
          </w:tcPr>
          <w:p w14:paraId="4C49D86D" w14:textId="77777777" w:rsidR="002C55C4" w:rsidRPr="002C55C4" w:rsidRDefault="002C55C4" w:rsidP="002C55C4">
            <w:pPr>
              <w:rPr>
                <w:sz w:val="22"/>
              </w:rPr>
            </w:pPr>
            <w:r w:rsidRPr="002C55C4">
              <w:rPr>
                <w:sz w:val="22"/>
              </w:rPr>
              <w:t>162,9619</w:t>
            </w:r>
          </w:p>
        </w:tc>
        <w:tc>
          <w:tcPr>
            <w:tcW w:w="1055" w:type="dxa"/>
            <w:shd w:val="clear" w:color="auto" w:fill="FFFFFF"/>
            <w:tcMar>
              <w:top w:w="40" w:type="dxa"/>
              <w:left w:w="200" w:type="dxa"/>
              <w:bottom w:w="40" w:type="dxa"/>
              <w:right w:w="200" w:type="dxa"/>
            </w:tcMar>
            <w:vAlign w:val="center"/>
          </w:tcPr>
          <w:p w14:paraId="4800AC15" w14:textId="77777777" w:rsidR="002C55C4" w:rsidRPr="002C55C4" w:rsidRDefault="002C55C4" w:rsidP="002C55C4">
            <w:pPr>
              <w:rPr>
                <w:sz w:val="22"/>
              </w:rPr>
            </w:pPr>
            <w:r w:rsidRPr="002C55C4">
              <w:rPr>
                <w:sz w:val="22"/>
              </w:rPr>
              <w:t>162,9619</w:t>
            </w:r>
          </w:p>
        </w:tc>
        <w:tc>
          <w:tcPr>
            <w:tcW w:w="1055" w:type="dxa"/>
            <w:shd w:val="clear" w:color="auto" w:fill="FFFFFF"/>
            <w:tcMar>
              <w:top w:w="40" w:type="dxa"/>
              <w:left w:w="200" w:type="dxa"/>
              <w:bottom w:w="40" w:type="dxa"/>
              <w:right w:w="200" w:type="dxa"/>
            </w:tcMar>
            <w:vAlign w:val="center"/>
          </w:tcPr>
          <w:p w14:paraId="5CD67D57" w14:textId="77777777" w:rsidR="002C55C4" w:rsidRPr="002C55C4" w:rsidRDefault="002C55C4" w:rsidP="002C55C4">
            <w:pPr>
              <w:rPr>
                <w:sz w:val="22"/>
              </w:rPr>
            </w:pPr>
            <w:r w:rsidRPr="002C55C4">
              <w:rPr>
                <w:sz w:val="22"/>
              </w:rPr>
              <w:t>162,9619</w:t>
            </w:r>
          </w:p>
        </w:tc>
        <w:tc>
          <w:tcPr>
            <w:tcW w:w="1055" w:type="dxa"/>
            <w:shd w:val="clear" w:color="auto" w:fill="FFFFFF"/>
            <w:tcMar>
              <w:top w:w="40" w:type="dxa"/>
              <w:left w:w="200" w:type="dxa"/>
              <w:bottom w:w="40" w:type="dxa"/>
              <w:right w:w="200" w:type="dxa"/>
            </w:tcMar>
            <w:vAlign w:val="center"/>
          </w:tcPr>
          <w:p w14:paraId="2B935909" w14:textId="77777777" w:rsidR="002C55C4" w:rsidRPr="002C55C4" w:rsidRDefault="002C55C4" w:rsidP="002C55C4">
            <w:pPr>
              <w:rPr>
                <w:sz w:val="22"/>
              </w:rPr>
            </w:pPr>
            <w:r w:rsidRPr="002C55C4">
              <w:rPr>
                <w:sz w:val="22"/>
              </w:rPr>
              <w:t>162,9619</w:t>
            </w:r>
          </w:p>
        </w:tc>
        <w:tc>
          <w:tcPr>
            <w:tcW w:w="1055" w:type="dxa"/>
            <w:shd w:val="clear" w:color="auto" w:fill="FFFFFF"/>
            <w:tcMar>
              <w:top w:w="40" w:type="dxa"/>
              <w:left w:w="200" w:type="dxa"/>
              <w:bottom w:w="40" w:type="dxa"/>
              <w:right w:w="200" w:type="dxa"/>
            </w:tcMar>
            <w:vAlign w:val="center"/>
          </w:tcPr>
          <w:p w14:paraId="4ECB6D5C" w14:textId="77777777" w:rsidR="002C55C4" w:rsidRPr="002C55C4" w:rsidRDefault="002C55C4" w:rsidP="002C55C4">
            <w:pPr>
              <w:rPr>
                <w:sz w:val="22"/>
              </w:rPr>
            </w:pPr>
            <w:r w:rsidRPr="002C55C4">
              <w:rPr>
                <w:sz w:val="22"/>
              </w:rPr>
              <w:t>162,9619</w:t>
            </w:r>
          </w:p>
        </w:tc>
        <w:tc>
          <w:tcPr>
            <w:tcW w:w="1055" w:type="dxa"/>
            <w:shd w:val="clear" w:color="auto" w:fill="FFFFFF"/>
            <w:tcMar>
              <w:top w:w="40" w:type="dxa"/>
              <w:left w:w="200" w:type="dxa"/>
              <w:bottom w:w="40" w:type="dxa"/>
              <w:right w:w="200" w:type="dxa"/>
            </w:tcMar>
            <w:vAlign w:val="center"/>
          </w:tcPr>
          <w:p w14:paraId="6D2F3A03" w14:textId="77777777" w:rsidR="002C55C4" w:rsidRPr="002C55C4" w:rsidRDefault="002C55C4" w:rsidP="002C55C4">
            <w:pPr>
              <w:rPr>
                <w:sz w:val="22"/>
              </w:rPr>
            </w:pPr>
            <w:r w:rsidRPr="002C55C4">
              <w:rPr>
                <w:sz w:val="22"/>
              </w:rPr>
              <w:t>162,9619</w:t>
            </w:r>
          </w:p>
        </w:tc>
        <w:tc>
          <w:tcPr>
            <w:tcW w:w="1055" w:type="dxa"/>
            <w:shd w:val="clear" w:color="auto" w:fill="FFFFFF"/>
            <w:tcMar>
              <w:top w:w="40" w:type="dxa"/>
              <w:left w:w="200" w:type="dxa"/>
              <w:bottom w:w="40" w:type="dxa"/>
              <w:right w:w="200" w:type="dxa"/>
            </w:tcMar>
            <w:vAlign w:val="center"/>
          </w:tcPr>
          <w:p w14:paraId="47D16BE4" w14:textId="77777777" w:rsidR="002C55C4" w:rsidRPr="002C55C4" w:rsidRDefault="002C55C4" w:rsidP="002C55C4">
            <w:pPr>
              <w:rPr>
                <w:sz w:val="22"/>
              </w:rPr>
            </w:pPr>
            <w:r w:rsidRPr="002C55C4">
              <w:rPr>
                <w:sz w:val="22"/>
              </w:rPr>
              <w:t>162,9619</w:t>
            </w:r>
          </w:p>
        </w:tc>
        <w:tc>
          <w:tcPr>
            <w:tcW w:w="1055" w:type="dxa"/>
            <w:shd w:val="clear" w:color="auto" w:fill="FFFFFF"/>
            <w:tcMar>
              <w:top w:w="40" w:type="dxa"/>
              <w:left w:w="200" w:type="dxa"/>
              <w:bottom w:w="40" w:type="dxa"/>
              <w:right w:w="200" w:type="dxa"/>
            </w:tcMar>
            <w:vAlign w:val="center"/>
          </w:tcPr>
          <w:p w14:paraId="4824EBC2" w14:textId="77777777" w:rsidR="002C55C4" w:rsidRPr="002C55C4" w:rsidRDefault="002C55C4" w:rsidP="002C55C4">
            <w:pPr>
              <w:rPr>
                <w:sz w:val="22"/>
              </w:rPr>
            </w:pPr>
            <w:r w:rsidRPr="002C55C4">
              <w:rPr>
                <w:sz w:val="22"/>
              </w:rPr>
              <w:t>162,9619</w:t>
            </w:r>
          </w:p>
        </w:tc>
        <w:tc>
          <w:tcPr>
            <w:tcW w:w="1055" w:type="dxa"/>
            <w:shd w:val="clear" w:color="auto" w:fill="FFFFFF"/>
            <w:tcMar>
              <w:top w:w="40" w:type="dxa"/>
              <w:left w:w="200" w:type="dxa"/>
              <w:bottom w:w="40" w:type="dxa"/>
              <w:right w:w="200" w:type="dxa"/>
            </w:tcMar>
            <w:vAlign w:val="center"/>
          </w:tcPr>
          <w:p w14:paraId="4B755AD3" w14:textId="77777777" w:rsidR="002C55C4" w:rsidRPr="002C55C4" w:rsidRDefault="002C55C4" w:rsidP="002C55C4">
            <w:pPr>
              <w:rPr>
                <w:sz w:val="22"/>
              </w:rPr>
            </w:pPr>
            <w:r w:rsidRPr="002C55C4">
              <w:rPr>
                <w:sz w:val="22"/>
              </w:rPr>
              <w:t>162,9619</w:t>
            </w:r>
          </w:p>
        </w:tc>
      </w:tr>
      <w:tr w:rsidR="002C55C4" w:rsidRPr="002C55C4" w14:paraId="1FD4BA38" w14:textId="77777777" w:rsidTr="002C55C4">
        <w:trPr>
          <w:jc w:val="center"/>
        </w:trPr>
        <w:tc>
          <w:tcPr>
            <w:tcW w:w="405" w:type="dxa"/>
            <w:shd w:val="clear" w:color="auto" w:fill="FFFFFF"/>
            <w:tcMar>
              <w:top w:w="40" w:type="dxa"/>
              <w:left w:w="20" w:type="dxa"/>
              <w:bottom w:w="40" w:type="dxa"/>
              <w:right w:w="20" w:type="dxa"/>
            </w:tcMar>
            <w:vAlign w:val="center"/>
          </w:tcPr>
          <w:p w14:paraId="1EE61BD7" w14:textId="77777777" w:rsidR="002C55C4" w:rsidRPr="002C55C4" w:rsidRDefault="002C55C4" w:rsidP="002C55C4">
            <w:pPr>
              <w:rPr>
                <w:sz w:val="22"/>
              </w:rPr>
            </w:pPr>
            <w:r w:rsidRPr="002C55C4">
              <w:rPr>
                <w:sz w:val="22"/>
              </w:rPr>
              <w:t>2</w:t>
            </w:r>
          </w:p>
        </w:tc>
        <w:tc>
          <w:tcPr>
            <w:tcW w:w="1195" w:type="dxa"/>
            <w:shd w:val="clear" w:color="auto" w:fill="FFFFFF"/>
            <w:tcMar>
              <w:top w:w="40" w:type="dxa"/>
              <w:left w:w="200" w:type="dxa"/>
              <w:bottom w:w="40" w:type="dxa"/>
              <w:right w:w="200" w:type="dxa"/>
            </w:tcMar>
            <w:vAlign w:val="center"/>
          </w:tcPr>
          <w:p w14:paraId="7CC6D627" w14:textId="77777777" w:rsidR="002C55C4" w:rsidRPr="00055958" w:rsidRDefault="002C55C4" w:rsidP="002C55C4">
            <w:pPr>
              <w:rPr>
                <w:sz w:val="22"/>
                <w:lang w:val="ru-RU"/>
              </w:rPr>
            </w:pPr>
            <w:r w:rsidRPr="00055958">
              <w:rPr>
                <w:sz w:val="22"/>
                <w:lang w:val="ru-RU"/>
              </w:rPr>
              <w:t>УРУТ на выработку тепловой энергии</w:t>
            </w:r>
          </w:p>
        </w:tc>
        <w:tc>
          <w:tcPr>
            <w:tcW w:w="1072" w:type="dxa"/>
            <w:shd w:val="clear" w:color="auto" w:fill="FFFFFF"/>
            <w:tcMar>
              <w:top w:w="40" w:type="dxa"/>
              <w:left w:w="200" w:type="dxa"/>
              <w:bottom w:w="40" w:type="dxa"/>
              <w:right w:w="200" w:type="dxa"/>
            </w:tcMar>
            <w:vAlign w:val="center"/>
          </w:tcPr>
          <w:p w14:paraId="73128835" w14:textId="77777777" w:rsidR="002C55C4" w:rsidRPr="002C55C4" w:rsidRDefault="002C55C4" w:rsidP="002C55C4">
            <w:pPr>
              <w:rPr>
                <w:sz w:val="22"/>
              </w:rPr>
            </w:pPr>
            <w:r w:rsidRPr="002C55C4">
              <w:rPr>
                <w:sz w:val="22"/>
              </w:rPr>
              <w:t>кг.у.т./Гкал</w:t>
            </w:r>
          </w:p>
        </w:tc>
        <w:tc>
          <w:tcPr>
            <w:tcW w:w="1055" w:type="dxa"/>
            <w:shd w:val="clear" w:color="auto" w:fill="FFFFFF"/>
            <w:tcMar>
              <w:top w:w="40" w:type="dxa"/>
              <w:left w:w="200" w:type="dxa"/>
              <w:bottom w:w="40" w:type="dxa"/>
              <w:right w:w="200" w:type="dxa"/>
            </w:tcMar>
            <w:vAlign w:val="center"/>
          </w:tcPr>
          <w:p w14:paraId="290044C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A5B52F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C89E0C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08154D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C9F88A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F4A476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FA1626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D47ECAB"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B4F364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8E16F8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B803096" w14:textId="77777777" w:rsidR="002C55C4" w:rsidRPr="002C55C4" w:rsidRDefault="002C55C4" w:rsidP="002C55C4">
            <w:pPr>
              <w:rPr>
                <w:sz w:val="22"/>
              </w:rPr>
            </w:pPr>
            <w:r w:rsidRPr="002C55C4">
              <w:rPr>
                <w:sz w:val="22"/>
              </w:rPr>
              <w:t>0,0000</w:t>
            </w:r>
          </w:p>
        </w:tc>
      </w:tr>
      <w:tr w:rsidR="002C55C4" w:rsidRPr="002C55C4" w14:paraId="04B79545" w14:textId="77777777" w:rsidTr="002C55C4">
        <w:trPr>
          <w:jc w:val="center"/>
        </w:trPr>
        <w:tc>
          <w:tcPr>
            <w:tcW w:w="405" w:type="dxa"/>
            <w:shd w:val="clear" w:color="auto" w:fill="FFFFFF"/>
            <w:tcMar>
              <w:top w:w="40" w:type="dxa"/>
              <w:left w:w="20" w:type="dxa"/>
              <w:bottom w:w="40" w:type="dxa"/>
              <w:right w:w="20" w:type="dxa"/>
            </w:tcMar>
            <w:vAlign w:val="center"/>
          </w:tcPr>
          <w:p w14:paraId="3EF8B403" w14:textId="77777777" w:rsidR="002C55C4" w:rsidRPr="002C55C4" w:rsidRDefault="002C55C4" w:rsidP="002C55C4">
            <w:pPr>
              <w:rPr>
                <w:sz w:val="22"/>
              </w:rPr>
            </w:pPr>
            <w:r w:rsidRPr="002C55C4">
              <w:rPr>
                <w:sz w:val="22"/>
              </w:rPr>
              <w:t>3</w:t>
            </w:r>
          </w:p>
        </w:tc>
        <w:tc>
          <w:tcPr>
            <w:tcW w:w="1195" w:type="dxa"/>
            <w:shd w:val="clear" w:color="auto" w:fill="FFFFFF"/>
            <w:tcMar>
              <w:top w:w="40" w:type="dxa"/>
              <w:left w:w="200" w:type="dxa"/>
              <w:bottom w:w="40" w:type="dxa"/>
              <w:right w:w="200" w:type="dxa"/>
            </w:tcMar>
            <w:vAlign w:val="center"/>
          </w:tcPr>
          <w:p w14:paraId="661E9D5F" w14:textId="77777777" w:rsidR="002C55C4" w:rsidRPr="002C55C4" w:rsidRDefault="002C55C4" w:rsidP="002C55C4">
            <w:pPr>
              <w:rPr>
                <w:sz w:val="22"/>
              </w:rPr>
            </w:pPr>
            <w:r w:rsidRPr="002C55C4">
              <w:rPr>
                <w:sz w:val="22"/>
              </w:rPr>
              <w:t>Расход топлива:</w:t>
            </w:r>
          </w:p>
        </w:tc>
        <w:tc>
          <w:tcPr>
            <w:tcW w:w="1072" w:type="dxa"/>
            <w:shd w:val="clear" w:color="auto" w:fill="FFFFFF"/>
            <w:tcMar>
              <w:top w:w="40" w:type="dxa"/>
              <w:left w:w="200" w:type="dxa"/>
              <w:bottom w:w="40" w:type="dxa"/>
              <w:right w:w="200" w:type="dxa"/>
            </w:tcMar>
            <w:vAlign w:val="center"/>
          </w:tcPr>
          <w:p w14:paraId="3F882DE3"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6553847"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E5CDB53"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B56EFB1"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13652E9"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C1786FE"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DA289A7"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F879B2A"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0588FC0"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08F6509"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823CB29"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035A2E8" w14:textId="77777777" w:rsidR="002C55C4" w:rsidRPr="002C55C4" w:rsidRDefault="002C55C4" w:rsidP="002C55C4">
            <w:pPr>
              <w:rPr>
                <w:sz w:val="22"/>
              </w:rPr>
            </w:pPr>
          </w:p>
        </w:tc>
      </w:tr>
      <w:tr w:rsidR="002C55C4" w:rsidRPr="002C55C4" w14:paraId="1DEB79F7" w14:textId="77777777" w:rsidTr="002C55C4">
        <w:trPr>
          <w:jc w:val="center"/>
        </w:trPr>
        <w:tc>
          <w:tcPr>
            <w:tcW w:w="405" w:type="dxa"/>
            <w:shd w:val="clear" w:color="auto" w:fill="F2F2F2"/>
            <w:tcMar>
              <w:top w:w="40" w:type="dxa"/>
              <w:left w:w="20" w:type="dxa"/>
              <w:bottom w:w="40" w:type="dxa"/>
              <w:right w:w="20" w:type="dxa"/>
            </w:tcMar>
            <w:vAlign w:val="center"/>
          </w:tcPr>
          <w:p w14:paraId="11E63CA1" w14:textId="77777777" w:rsidR="002C55C4" w:rsidRPr="002C55C4" w:rsidRDefault="002C55C4" w:rsidP="002C55C4">
            <w:pPr>
              <w:rPr>
                <w:sz w:val="22"/>
              </w:rPr>
            </w:pPr>
            <w:r w:rsidRPr="002C55C4">
              <w:rPr>
                <w:sz w:val="22"/>
              </w:rPr>
              <w:t>3.1</w:t>
            </w:r>
          </w:p>
        </w:tc>
        <w:tc>
          <w:tcPr>
            <w:tcW w:w="1195" w:type="dxa"/>
            <w:shd w:val="clear" w:color="auto" w:fill="F2F2F2"/>
            <w:tcMar>
              <w:top w:w="40" w:type="dxa"/>
              <w:left w:w="200" w:type="dxa"/>
              <w:bottom w:w="40" w:type="dxa"/>
              <w:right w:w="200" w:type="dxa"/>
            </w:tcMar>
            <w:vAlign w:val="center"/>
          </w:tcPr>
          <w:p w14:paraId="48B0A7AE" w14:textId="77777777" w:rsidR="002C55C4" w:rsidRPr="002C55C4" w:rsidRDefault="002C55C4" w:rsidP="002C55C4">
            <w:pPr>
              <w:rPr>
                <w:sz w:val="22"/>
              </w:rPr>
            </w:pPr>
            <w:r w:rsidRPr="002C55C4">
              <w:rPr>
                <w:sz w:val="22"/>
              </w:rPr>
              <w:t>условного</w:t>
            </w:r>
          </w:p>
        </w:tc>
        <w:tc>
          <w:tcPr>
            <w:tcW w:w="1072" w:type="dxa"/>
            <w:shd w:val="clear" w:color="auto" w:fill="F2F2F2"/>
            <w:tcMar>
              <w:top w:w="40" w:type="dxa"/>
              <w:left w:w="200" w:type="dxa"/>
              <w:bottom w:w="40" w:type="dxa"/>
              <w:right w:w="200" w:type="dxa"/>
            </w:tcMar>
            <w:vAlign w:val="center"/>
          </w:tcPr>
          <w:p w14:paraId="3C1DAB15" w14:textId="77777777" w:rsidR="002C55C4" w:rsidRPr="002C55C4" w:rsidRDefault="002C55C4" w:rsidP="002C55C4">
            <w:pPr>
              <w:rPr>
                <w:sz w:val="22"/>
              </w:rPr>
            </w:pPr>
            <w:r w:rsidRPr="002C55C4">
              <w:rPr>
                <w:sz w:val="22"/>
              </w:rPr>
              <w:t>т.у.т.</w:t>
            </w:r>
          </w:p>
        </w:tc>
        <w:tc>
          <w:tcPr>
            <w:tcW w:w="1055" w:type="dxa"/>
            <w:shd w:val="clear" w:color="auto" w:fill="F2F2F2"/>
            <w:tcMar>
              <w:top w:w="40" w:type="dxa"/>
              <w:left w:w="200" w:type="dxa"/>
              <w:bottom w:w="40" w:type="dxa"/>
              <w:right w:w="200" w:type="dxa"/>
            </w:tcMar>
            <w:vAlign w:val="center"/>
          </w:tcPr>
          <w:p w14:paraId="59391B8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EE2984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5F9EF5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0605C2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BBD6705"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C25ECA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5F59C17"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A71DFE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DA811B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3BD518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0EEA2E1" w14:textId="77777777" w:rsidR="002C55C4" w:rsidRPr="002C55C4" w:rsidRDefault="002C55C4" w:rsidP="002C55C4">
            <w:pPr>
              <w:rPr>
                <w:sz w:val="22"/>
              </w:rPr>
            </w:pPr>
          </w:p>
        </w:tc>
      </w:tr>
      <w:tr w:rsidR="002C55C4" w:rsidRPr="002C55C4" w14:paraId="48579BC1" w14:textId="77777777" w:rsidTr="002C55C4">
        <w:trPr>
          <w:jc w:val="center"/>
        </w:trPr>
        <w:tc>
          <w:tcPr>
            <w:tcW w:w="405" w:type="dxa"/>
            <w:shd w:val="clear" w:color="auto" w:fill="FFFFFF"/>
            <w:tcMar>
              <w:top w:w="40" w:type="dxa"/>
              <w:left w:w="20" w:type="dxa"/>
              <w:bottom w:w="40" w:type="dxa"/>
              <w:right w:w="20" w:type="dxa"/>
            </w:tcMar>
            <w:vAlign w:val="center"/>
          </w:tcPr>
          <w:p w14:paraId="6DB2C59B" w14:textId="77777777" w:rsidR="002C55C4" w:rsidRPr="002C55C4" w:rsidRDefault="002C55C4" w:rsidP="002C55C4">
            <w:pPr>
              <w:rPr>
                <w:sz w:val="22"/>
              </w:rPr>
            </w:pPr>
            <w:r w:rsidRPr="002C55C4">
              <w:rPr>
                <w:sz w:val="22"/>
              </w:rPr>
              <w:t>3.1.1</w:t>
            </w:r>
          </w:p>
        </w:tc>
        <w:tc>
          <w:tcPr>
            <w:tcW w:w="1195" w:type="dxa"/>
            <w:shd w:val="clear" w:color="auto" w:fill="FFFFFF"/>
            <w:tcMar>
              <w:top w:w="40" w:type="dxa"/>
              <w:left w:w="200" w:type="dxa"/>
              <w:bottom w:w="40" w:type="dxa"/>
              <w:right w:w="200" w:type="dxa"/>
            </w:tcMar>
            <w:vAlign w:val="center"/>
          </w:tcPr>
          <w:p w14:paraId="7E53B315"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6C0A1C7F" w14:textId="77777777" w:rsidR="002C55C4" w:rsidRPr="002C55C4" w:rsidRDefault="002C55C4" w:rsidP="002C55C4">
            <w:pPr>
              <w:rPr>
                <w:sz w:val="22"/>
              </w:rPr>
            </w:pPr>
            <w:r w:rsidRPr="002C55C4">
              <w:rPr>
                <w:sz w:val="22"/>
              </w:rPr>
              <w:t>т.у.т.</w:t>
            </w:r>
          </w:p>
        </w:tc>
        <w:tc>
          <w:tcPr>
            <w:tcW w:w="1055" w:type="dxa"/>
            <w:shd w:val="clear" w:color="auto" w:fill="FFFFFF"/>
            <w:tcMar>
              <w:top w:w="40" w:type="dxa"/>
              <w:left w:w="200" w:type="dxa"/>
              <w:bottom w:w="40" w:type="dxa"/>
              <w:right w:w="200" w:type="dxa"/>
            </w:tcMar>
            <w:vAlign w:val="center"/>
          </w:tcPr>
          <w:p w14:paraId="5AF4155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0E2B4E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442815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667EF3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C52103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345D18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883C19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1A6BBB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47D122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D2D7F5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57AF00B" w14:textId="77777777" w:rsidR="002C55C4" w:rsidRPr="002C55C4" w:rsidRDefault="002C55C4" w:rsidP="002C55C4">
            <w:pPr>
              <w:rPr>
                <w:sz w:val="22"/>
              </w:rPr>
            </w:pPr>
            <w:r w:rsidRPr="002C55C4">
              <w:rPr>
                <w:sz w:val="22"/>
              </w:rPr>
              <w:t>0,0000</w:t>
            </w:r>
          </w:p>
        </w:tc>
      </w:tr>
      <w:tr w:rsidR="002C55C4" w:rsidRPr="002C55C4" w14:paraId="299E010B" w14:textId="77777777" w:rsidTr="002C55C4">
        <w:trPr>
          <w:jc w:val="center"/>
        </w:trPr>
        <w:tc>
          <w:tcPr>
            <w:tcW w:w="405" w:type="dxa"/>
            <w:shd w:val="clear" w:color="auto" w:fill="F2F2F2"/>
            <w:tcMar>
              <w:top w:w="40" w:type="dxa"/>
              <w:left w:w="20" w:type="dxa"/>
              <w:bottom w:w="40" w:type="dxa"/>
              <w:right w:w="20" w:type="dxa"/>
            </w:tcMar>
            <w:vAlign w:val="center"/>
          </w:tcPr>
          <w:p w14:paraId="63FF1912" w14:textId="77777777" w:rsidR="002C55C4" w:rsidRPr="002C55C4" w:rsidRDefault="002C55C4" w:rsidP="002C55C4">
            <w:pPr>
              <w:rPr>
                <w:sz w:val="22"/>
              </w:rPr>
            </w:pPr>
            <w:r w:rsidRPr="002C55C4">
              <w:rPr>
                <w:sz w:val="22"/>
              </w:rPr>
              <w:t>3.2</w:t>
            </w:r>
          </w:p>
        </w:tc>
        <w:tc>
          <w:tcPr>
            <w:tcW w:w="1195" w:type="dxa"/>
            <w:shd w:val="clear" w:color="auto" w:fill="F2F2F2"/>
            <w:tcMar>
              <w:top w:w="40" w:type="dxa"/>
              <w:left w:w="200" w:type="dxa"/>
              <w:bottom w:w="40" w:type="dxa"/>
              <w:right w:w="200" w:type="dxa"/>
            </w:tcMar>
            <w:vAlign w:val="center"/>
          </w:tcPr>
          <w:p w14:paraId="4C71BF33" w14:textId="77777777" w:rsidR="002C55C4" w:rsidRPr="002C55C4" w:rsidRDefault="002C55C4" w:rsidP="002C55C4">
            <w:pPr>
              <w:rPr>
                <w:sz w:val="22"/>
              </w:rPr>
            </w:pPr>
            <w:r w:rsidRPr="002C55C4">
              <w:rPr>
                <w:sz w:val="22"/>
              </w:rPr>
              <w:t>натурального</w:t>
            </w:r>
          </w:p>
        </w:tc>
        <w:tc>
          <w:tcPr>
            <w:tcW w:w="1072" w:type="dxa"/>
            <w:shd w:val="clear" w:color="auto" w:fill="F2F2F2"/>
            <w:tcMar>
              <w:top w:w="40" w:type="dxa"/>
              <w:left w:w="200" w:type="dxa"/>
              <w:bottom w:w="40" w:type="dxa"/>
              <w:right w:w="200" w:type="dxa"/>
            </w:tcMar>
            <w:vAlign w:val="center"/>
          </w:tcPr>
          <w:p w14:paraId="42C0E47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D087F84"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A10DB3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3B5EAE7"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5015C4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03F2BF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286D13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915EC9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9218DF5"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74FBF94"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97566D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7F7D472" w14:textId="77777777" w:rsidR="002C55C4" w:rsidRPr="002C55C4" w:rsidRDefault="002C55C4" w:rsidP="002C55C4">
            <w:pPr>
              <w:rPr>
                <w:sz w:val="22"/>
              </w:rPr>
            </w:pPr>
          </w:p>
        </w:tc>
      </w:tr>
      <w:tr w:rsidR="002C55C4" w:rsidRPr="002C55C4" w14:paraId="028B7799" w14:textId="77777777" w:rsidTr="002C55C4">
        <w:trPr>
          <w:jc w:val="center"/>
        </w:trPr>
        <w:tc>
          <w:tcPr>
            <w:tcW w:w="405" w:type="dxa"/>
            <w:shd w:val="clear" w:color="auto" w:fill="FFFFFF"/>
            <w:tcMar>
              <w:top w:w="40" w:type="dxa"/>
              <w:left w:w="20" w:type="dxa"/>
              <w:bottom w:w="40" w:type="dxa"/>
              <w:right w:w="20" w:type="dxa"/>
            </w:tcMar>
            <w:vAlign w:val="center"/>
          </w:tcPr>
          <w:p w14:paraId="2D9ABE7E" w14:textId="77777777" w:rsidR="002C55C4" w:rsidRPr="002C55C4" w:rsidRDefault="002C55C4" w:rsidP="002C55C4">
            <w:pPr>
              <w:rPr>
                <w:sz w:val="22"/>
              </w:rPr>
            </w:pPr>
            <w:r w:rsidRPr="002C55C4">
              <w:rPr>
                <w:sz w:val="22"/>
              </w:rPr>
              <w:t>3.2.1</w:t>
            </w:r>
          </w:p>
        </w:tc>
        <w:tc>
          <w:tcPr>
            <w:tcW w:w="1195" w:type="dxa"/>
            <w:shd w:val="clear" w:color="auto" w:fill="FFFFFF"/>
            <w:tcMar>
              <w:top w:w="40" w:type="dxa"/>
              <w:left w:w="200" w:type="dxa"/>
              <w:bottom w:w="40" w:type="dxa"/>
              <w:right w:w="200" w:type="dxa"/>
            </w:tcMar>
            <w:vAlign w:val="center"/>
          </w:tcPr>
          <w:p w14:paraId="248AA3CB"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75BA692D" w14:textId="77777777" w:rsidR="002C55C4" w:rsidRPr="002C55C4" w:rsidRDefault="002C55C4" w:rsidP="002C55C4">
            <w:pPr>
              <w:rPr>
                <w:sz w:val="22"/>
              </w:rPr>
            </w:pPr>
            <w:r w:rsidRPr="002C55C4">
              <w:rPr>
                <w:sz w:val="22"/>
              </w:rPr>
              <w:t>т.</w:t>
            </w:r>
          </w:p>
        </w:tc>
        <w:tc>
          <w:tcPr>
            <w:tcW w:w="1055" w:type="dxa"/>
            <w:shd w:val="clear" w:color="auto" w:fill="FFFFFF"/>
            <w:tcMar>
              <w:top w:w="40" w:type="dxa"/>
              <w:left w:w="200" w:type="dxa"/>
              <w:bottom w:w="40" w:type="dxa"/>
              <w:right w:w="200" w:type="dxa"/>
            </w:tcMar>
            <w:vAlign w:val="center"/>
          </w:tcPr>
          <w:p w14:paraId="0B61D9AA" w14:textId="77777777" w:rsidR="002C55C4" w:rsidRPr="002C55C4" w:rsidRDefault="002C55C4" w:rsidP="002C55C4">
            <w:pPr>
              <w:rPr>
                <w:sz w:val="22"/>
              </w:rPr>
            </w:pPr>
            <w:r w:rsidRPr="002C55C4">
              <w:rPr>
                <w:sz w:val="22"/>
              </w:rPr>
              <w:t>52,0000</w:t>
            </w:r>
          </w:p>
        </w:tc>
        <w:tc>
          <w:tcPr>
            <w:tcW w:w="1055" w:type="dxa"/>
            <w:shd w:val="clear" w:color="auto" w:fill="FFFFFF"/>
            <w:tcMar>
              <w:top w:w="40" w:type="dxa"/>
              <w:left w:w="200" w:type="dxa"/>
              <w:bottom w:w="40" w:type="dxa"/>
              <w:right w:w="200" w:type="dxa"/>
            </w:tcMar>
            <w:vAlign w:val="center"/>
          </w:tcPr>
          <w:p w14:paraId="43E7FB0A" w14:textId="77777777" w:rsidR="002C55C4" w:rsidRPr="002C55C4" w:rsidRDefault="002C55C4" w:rsidP="002C55C4">
            <w:pPr>
              <w:rPr>
                <w:sz w:val="22"/>
              </w:rPr>
            </w:pPr>
            <w:r w:rsidRPr="002C55C4">
              <w:rPr>
                <w:sz w:val="22"/>
              </w:rPr>
              <w:t>49,5000</w:t>
            </w:r>
          </w:p>
        </w:tc>
        <w:tc>
          <w:tcPr>
            <w:tcW w:w="1055" w:type="dxa"/>
            <w:shd w:val="clear" w:color="auto" w:fill="FFFFFF"/>
            <w:tcMar>
              <w:top w:w="40" w:type="dxa"/>
              <w:left w:w="200" w:type="dxa"/>
              <w:bottom w:w="40" w:type="dxa"/>
              <w:right w:w="200" w:type="dxa"/>
            </w:tcMar>
            <w:vAlign w:val="center"/>
          </w:tcPr>
          <w:p w14:paraId="359695E3" w14:textId="77777777" w:rsidR="002C55C4" w:rsidRPr="002C55C4" w:rsidRDefault="002C55C4" w:rsidP="002C55C4">
            <w:pPr>
              <w:rPr>
                <w:sz w:val="22"/>
              </w:rPr>
            </w:pPr>
            <w:r w:rsidRPr="002C55C4">
              <w:rPr>
                <w:sz w:val="22"/>
              </w:rPr>
              <w:t>49,5000</w:t>
            </w:r>
          </w:p>
        </w:tc>
        <w:tc>
          <w:tcPr>
            <w:tcW w:w="1055" w:type="dxa"/>
            <w:shd w:val="clear" w:color="auto" w:fill="FFFFFF"/>
            <w:tcMar>
              <w:top w:w="40" w:type="dxa"/>
              <w:left w:w="200" w:type="dxa"/>
              <w:bottom w:w="40" w:type="dxa"/>
              <w:right w:w="200" w:type="dxa"/>
            </w:tcMar>
            <w:vAlign w:val="center"/>
          </w:tcPr>
          <w:p w14:paraId="6D00E47A" w14:textId="77777777" w:rsidR="002C55C4" w:rsidRPr="002C55C4" w:rsidRDefault="002C55C4" w:rsidP="002C55C4">
            <w:pPr>
              <w:rPr>
                <w:sz w:val="22"/>
              </w:rPr>
            </w:pPr>
            <w:r w:rsidRPr="002C55C4">
              <w:rPr>
                <w:sz w:val="22"/>
              </w:rPr>
              <w:t>49,5000</w:t>
            </w:r>
          </w:p>
        </w:tc>
        <w:tc>
          <w:tcPr>
            <w:tcW w:w="1055" w:type="dxa"/>
            <w:shd w:val="clear" w:color="auto" w:fill="FFFFFF"/>
            <w:tcMar>
              <w:top w:w="40" w:type="dxa"/>
              <w:left w:w="200" w:type="dxa"/>
              <w:bottom w:w="40" w:type="dxa"/>
              <w:right w:w="200" w:type="dxa"/>
            </w:tcMar>
            <w:vAlign w:val="center"/>
          </w:tcPr>
          <w:p w14:paraId="564A134E" w14:textId="77777777" w:rsidR="002C55C4" w:rsidRPr="002C55C4" w:rsidRDefault="002C55C4" w:rsidP="002C55C4">
            <w:pPr>
              <w:rPr>
                <w:sz w:val="22"/>
              </w:rPr>
            </w:pPr>
            <w:r w:rsidRPr="002C55C4">
              <w:rPr>
                <w:sz w:val="22"/>
              </w:rPr>
              <w:t>49,5000</w:t>
            </w:r>
          </w:p>
        </w:tc>
        <w:tc>
          <w:tcPr>
            <w:tcW w:w="1055" w:type="dxa"/>
            <w:shd w:val="clear" w:color="auto" w:fill="FFFFFF"/>
            <w:tcMar>
              <w:top w:w="40" w:type="dxa"/>
              <w:left w:w="200" w:type="dxa"/>
              <w:bottom w:w="40" w:type="dxa"/>
              <w:right w:w="200" w:type="dxa"/>
            </w:tcMar>
            <w:vAlign w:val="center"/>
          </w:tcPr>
          <w:p w14:paraId="72D38241" w14:textId="77777777" w:rsidR="002C55C4" w:rsidRPr="002C55C4" w:rsidRDefault="002C55C4" w:rsidP="002C55C4">
            <w:pPr>
              <w:rPr>
                <w:sz w:val="22"/>
              </w:rPr>
            </w:pPr>
            <w:r w:rsidRPr="002C55C4">
              <w:rPr>
                <w:sz w:val="22"/>
              </w:rPr>
              <w:t>49,5000</w:t>
            </w:r>
          </w:p>
        </w:tc>
        <w:tc>
          <w:tcPr>
            <w:tcW w:w="1055" w:type="dxa"/>
            <w:shd w:val="clear" w:color="auto" w:fill="FFFFFF"/>
            <w:tcMar>
              <w:top w:w="40" w:type="dxa"/>
              <w:left w:w="200" w:type="dxa"/>
              <w:bottom w:w="40" w:type="dxa"/>
              <w:right w:w="200" w:type="dxa"/>
            </w:tcMar>
            <w:vAlign w:val="center"/>
          </w:tcPr>
          <w:p w14:paraId="3738FF89" w14:textId="77777777" w:rsidR="002C55C4" w:rsidRPr="002C55C4" w:rsidRDefault="002C55C4" w:rsidP="002C55C4">
            <w:pPr>
              <w:rPr>
                <w:sz w:val="22"/>
              </w:rPr>
            </w:pPr>
            <w:r w:rsidRPr="002C55C4">
              <w:rPr>
                <w:sz w:val="22"/>
              </w:rPr>
              <w:t>49,5000</w:t>
            </w:r>
          </w:p>
        </w:tc>
        <w:tc>
          <w:tcPr>
            <w:tcW w:w="1055" w:type="dxa"/>
            <w:shd w:val="clear" w:color="auto" w:fill="FFFFFF"/>
            <w:tcMar>
              <w:top w:w="40" w:type="dxa"/>
              <w:left w:w="200" w:type="dxa"/>
              <w:bottom w:w="40" w:type="dxa"/>
              <w:right w:w="200" w:type="dxa"/>
            </w:tcMar>
            <w:vAlign w:val="center"/>
          </w:tcPr>
          <w:p w14:paraId="20AFF16E" w14:textId="77777777" w:rsidR="002C55C4" w:rsidRPr="002C55C4" w:rsidRDefault="002C55C4" w:rsidP="002C55C4">
            <w:pPr>
              <w:rPr>
                <w:sz w:val="22"/>
              </w:rPr>
            </w:pPr>
            <w:r w:rsidRPr="002C55C4">
              <w:rPr>
                <w:sz w:val="22"/>
              </w:rPr>
              <w:t>49,5000</w:t>
            </w:r>
          </w:p>
        </w:tc>
        <w:tc>
          <w:tcPr>
            <w:tcW w:w="1055" w:type="dxa"/>
            <w:shd w:val="clear" w:color="auto" w:fill="FFFFFF"/>
            <w:tcMar>
              <w:top w:w="40" w:type="dxa"/>
              <w:left w:w="200" w:type="dxa"/>
              <w:bottom w:w="40" w:type="dxa"/>
              <w:right w:w="200" w:type="dxa"/>
            </w:tcMar>
            <w:vAlign w:val="center"/>
          </w:tcPr>
          <w:p w14:paraId="18CDC774" w14:textId="77777777" w:rsidR="002C55C4" w:rsidRPr="002C55C4" w:rsidRDefault="002C55C4" w:rsidP="002C55C4">
            <w:pPr>
              <w:rPr>
                <w:sz w:val="22"/>
              </w:rPr>
            </w:pPr>
            <w:r w:rsidRPr="002C55C4">
              <w:rPr>
                <w:sz w:val="22"/>
              </w:rPr>
              <w:t>49,5000</w:t>
            </w:r>
          </w:p>
        </w:tc>
        <w:tc>
          <w:tcPr>
            <w:tcW w:w="1055" w:type="dxa"/>
            <w:shd w:val="clear" w:color="auto" w:fill="FFFFFF"/>
            <w:tcMar>
              <w:top w:w="40" w:type="dxa"/>
              <w:left w:w="200" w:type="dxa"/>
              <w:bottom w:w="40" w:type="dxa"/>
              <w:right w:w="200" w:type="dxa"/>
            </w:tcMar>
            <w:vAlign w:val="center"/>
          </w:tcPr>
          <w:p w14:paraId="2969735A" w14:textId="77777777" w:rsidR="002C55C4" w:rsidRPr="002C55C4" w:rsidRDefault="002C55C4" w:rsidP="002C55C4">
            <w:pPr>
              <w:rPr>
                <w:sz w:val="22"/>
              </w:rPr>
            </w:pPr>
            <w:r w:rsidRPr="002C55C4">
              <w:rPr>
                <w:sz w:val="22"/>
              </w:rPr>
              <w:t>49,5000</w:t>
            </w:r>
          </w:p>
        </w:tc>
        <w:tc>
          <w:tcPr>
            <w:tcW w:w="1055" w:type="dxa"/>
            <w:shd w:val="clear" w:color="auto" w:fill="FFFFFF"/>
            <w:tcMar>
              <w:top w:w="40" w:type="dxa"/>
              <w:left w:w="200" w:type="dxa"/>
              <w:bottom w:w="40" w:type="dxa"/>
              <w:right w:w="200" w:type="dxa"/>
            </w:tcMar>
            <w:vAlign w:val="center"/>
          </w:tcPr>
          <w:p w14:paraId="4D7AFEBD" w14:textId="77777777" w:rsidR="002C55C4" w:rsidRPr="002C55C4" w:rsidRDefault="002C55C4" w:rsidP="002C55C4">
            <w:pPr>
              <w:rPr>
                <w:sz w:val="22"/>
              </w:rPr>
            </w:pPr>
            <w:r w:rsidRPr="002C55C4">
              <w:rPr>
                <w:sz w:val="22"/>
              </w:rPr>
              <w:t>49,5000</w:t>
            </w:r>
          </w:p>
        </w:tc>
      </w:tr>
      <w:tr w:rsidR="002C55C4" w:rsidRPr="002C55C4" w14:paraId="010E13F2" w14:textId="77777777" w:rsidTr="002C55C4">
        <w:trPr>
          <w:jc w:val="center"/>
        </w:trPr>
        <w:tc>
          <w:tcPr>
            <w:tcW w:w="14277" w:type="dxa"/>
            <w:gridSpan w:val="14"/>
            <w:shd w:val="clear" w:color="auto" w:fill="FFFFFF"/>
            <w:tcMar>
              <w:top w:w="40" w:type="dxa"/>
              <w:left w:w="160" w:type="dxa"/>
              <w:bottom w:w="40" w:type="dxa"/>
              <w:right w:w="20" w:type="dxa"/>
            </w:tcMar>
            <w:vAlign w:val="center"/>
          </w:tcPr>
          <w:p w14:paraId="3B77E161" w14:textId="77777777" w:rsidR="002C55C4" w:rsidRPr="00055958" w:rsidRDefault="002C55C4" w:rsidP="002C55C4">
            <w:pPr>
              <w:rPr>
                <w:sz w:val="22"/>
                <w:lang w:val="ru-RU"/>
              </w:rPr>
            </w:pPr>
            <w:r w:rsidRPr="00055958">
              <w:rPr>
                <w:sz w:val="22"/>
                <w:lang w:val="ru-RU"/>
              </w:rPr>
              <w:t>Котельная №42-29 с. Чумай, ул. Чумайского восстания, д. 8</w:t>
            </w:r>
          </w:p>
        </w:tc>
      </w:tr>
      <w:tr w:rsidR="002C55C4" w:rsidRPr="002C55C4" w14:paraId="0641FE62" w14:textId="77777777" w:rsidTr="002C55C4">
        <w:trPr>
          <w:jc w:val="center"/>
        </w:trPr>
        <w:tc>
          <w:tcPr>
            <w:tcW w:w="405" w:type="dxa"/>
            <w:shd w:val="clear" w:color="auto" w:fill="FFFFFF"/>
            <w:tcMar>
              <w:top w:w="40" w:type="dxa"/>
              <w:left w:w="20" w:type="dxa"/>
              <w:bottom w:w="40" w:type="dxa"/>
              <w:right w:w="20" w:type="dxa"/>
            </w:tcMar>
            <w:vAlign w:val="center"/>
          </w:tcPr>
          <w:p w14:paraId="141FDCE5" w14:textId="77777777" w:rsidR="002C55C4" w:rsidRPr="002C55C4" w:rsidRDefault="002C55C4" w:rsidP="002C55C4">
            <w:pPr>
              <w:rPr>
                <w:sz w:val="22"/>
              </w:rPr>
            </w:pPr>
            <w:r w:rsidRPr="002C55C4">
              <w:rPr>
                <w:sz w:val="22"/>
              </w:rPr>
              <w:t>1</w:t>
            </w:r>
          </w:p>
        </w:tc>
        <w:tc>
          <w:tcPr>
            <w:tcW w:w="1195" w:type="dxa"/>
            <w:shd w:val="clear" w:color="auto" w:fill="FFFFFF"/>
            <w:tcMar>
              <w:top w:w="40" w:type="dxa"/>
              <w:left w:w="200" w:type="dxa"/>
              <w:bottom w:w="40" w:type="dxa"/>
              <w:right w:w="200" w:type="dxa"/>
            </w:tcMar>
            <w:vAlign w:val="center"/>
          </w:tcPr>
          <w:p w14:paraId="2569F697" w14:textId="77777777" w:rsidR="002C55C4" w:rsidRPr="002C55C4" w:rsidRDefault="002C55C4" w:rsidP="002C55C4">
            <w:pPr>
              <w:rPr>
                <w:sz w:val="22"/>
              </w:rPr>
            </w:pPr>
            <w:r w:rsidRPr="002C55C4">
              <w:rPr>
                <w:sz w:val="22"/>
              </w:rPr>
              <w:t>Выработка тепловой энергии</w:t>
            </w:r>
          </w:p>
        </w:tc>
        <w:tc>
          <w:tcPr>
            <w:tcW w:w="1072" w:type="dxa"/>
            <w:shd w:val="clear" w:color="auto" w:fill="FFFFFF"/>
            <w:tcMar>
              <w:top w:w="40" w:type="dxa"/>
              <w:left w:w="200" w:type="dxa"/>
              <w:bottom w:w="40" w:type="dxa"/>
              <w:right w:w="200" w:type="dxa"/>
            </w:tcMar>
            <w:vAlign w:val="center"/>
          </w:tcPr>
          <w:p w14:paraId="6D25C313" w14:textId="77777777" w:rsidR="002C55C4" w:rsidRPr="002C55C4" w:rsidRDefault="002C55C4" w:rsidP="002C55C4">
            <w:pPr>
              <w:rPr>
                <w:sz w:val="22"/>
              </w:rPr>
            </w:pPr>
            <w:r w:rsidRPr="002C55C4">
              <w:rPr>
                <w:sz w:val="22"/>
              </w:rPr>
              <w:t>Гкал</w:t>
            </w:r>
          </w:p>
        </w:tc>
        <w:tc>
          <w:tcPr>
            <w:tcW w:w="1055" w:type="dxa"/>
            <w:shd w:val="clear" w:color="auto" w:fill="FFFFFF"/>
            <w:tcMar>
              <w:top w:w="40" w:type="dxa"/>
              <w:left w:w="200" w:type="dxa"/>
              <w:bottom w:w="40" w:type="dxa"/>
              <w:right w:w="200" w:type="dxa"/>
            </w:tcMar>
            <w:vAlign w:val="center"/>
          </w:tcPr>
          <w:p w14:paraId="5CB9ABA5" w14:textId="77777777" w:rsidR="002C55C4" w:rsidRPr="002C55C4" w:rsidRDefault="002C55C4" w:rsidP="002C55C4">
            <w:pPr>
              <w:rPr>
                <w:sz w:val="22"/>
              </w:rPr>
            </w:pPr>
            <w:r w:rsidRPr="002C55C4">
              <w:rPr>
                <w:sz w:val="22"/>
              </w:rPr>
              <w:t>105,9818</w:t>
            </w:r>
          </w:p>
        </w:tc>
        <w:tc>
          <w:tcPr>
            <w:tcW w:w="1055" w:type="dxa"/>
            <w:shd w:val="clear" w:color="auto" w:fill="FFFFFF"/>
            <w:tcMar>
              <w:top w:w="40" w:type="dxa"/>
              <w:left w:w="200" w:type="dxa"/>
              <w:bottom w:w="40" w:type="dxa"/>
              <w:right w:w="200" w:type="dxa"/>
            </w:tcMar>
            <w:vAlign w:val="center"/>
          </w:tcPr>
          <w:p w14:paraId="59FAC536" w14:textId="77777777" w:rsidR="002C55C4" w:rsidRPr="002C55C4" w:rsidRDefault="002C55C4" w:rsidP="002C55C4">
            <w:pPr>
              <w:rPr>
                <w:sz w:val="22"/>
              </w:rPr>
            </w:pPr>
            <w:r w:rsidRPr="002C55C4">
              <w:rPr>
                <w:sz w:val="22"/>
              </w:rPr>
              <w:t>105,5342</w:t>
            </w:r>
          </w:p>
        </w:tc>
        <w:tc>
          <w:tcPr>
            <w:tcW w:w="1055" w:type="dxa"/>
            <w:shd w:val="clear" w:color="auto" w:fill="FFFFFF"/>
            <w:tcMar>
              <w:top w:w="40" w:type="dxa"/>
              <w:left w:w="200" w:type="dxa"/>
              <w:bottom w:w="40" w:type="dxa"/>
              <w:right w:w="200" w:type="dxa"/>
            </w:tcMar>
            <w:vAlign w:val="center"/>
          </w:tcPr>
          <w:p w14:paraId="046C9485" w14:textId="77777777" w:rsidR="002C55C4" w:rsidRPr="002C55C4" w:rsidRDefault="002C55C4" w:rsidP="002C55C4">
            <w:pPr>
              <w:rPr>
                <w:sz w:val="22"/>
              </w:rPr>
            </w:pPr>
            <w:r w:rsidRPr="002C55C4">
              <w:rPr>
                <w:sz w:val="22"/>
              </w:rPr>
              <w:t>105,7823</w:t>
            </w:r>
          </w:p>
        </w:tc>
        <w:tc>
          <w:tcPr>
            <w:tcW w:w="1055" w:type="dxa"/>
            <w:shd w:val="clear" w:color="auto" w:fill="FFFFFF"/>
            <w:tcMar>
              <w:top w:w="40" w:type="dxa"/>
              <w:left w:w="200" w:type="dxa"/>
              <w:bottom w:w="40" w:type="dxa"/>
              <w:right w:w="200" w:type="dxa"/>
            </w:tcMar>
            <w:vAlign w:val="center"/>
          </w:tcPr>
          <w:p w14:paraId="548A5502" w14:textId="77777777" w:rsidR="002C55C4" w:rsidRPr="002C55C4" w:rsidRDefault="002C55C4" w:rsidP="002C55C4">
            <w:pPr>
              <w:rPr>
                <w:sz w:val="22"/>
              </w:rPr>
            </w:pPr>
            <w:r w:rsidRPr="002C55C4">
              <w:rPr>
                <w:sz w:val="22"/>
              </w:rPr>
              <w:t>105,7823</w:t>
            </w:r>
          </w:p>
        </w:tc>
        <w:tc>
          <w:tcPr>
            <w:tcW w:w="1055" w:type="dxa"/>
            <w:shd w:val="clear" w:color="auto" w:fill="FFFFFF"/>
            <w:tcMar>
              <w:top w:w="40" w:type="dxa"/>
              <w:left w:w="200" w:type="dxa"/>
              <w:bottom w:w="40" w:type="dxa"/>
              <w:right w:w="200" w:type="dxa"/>
            </w:tcMar>
            <w:vAlign w:val="center"/>
          </w:tcPr>
          <w:p w14:paraId="59EC0B63" w14:textId="77777777" w:rsidR="002C55C4" w:rsidRPr="002C55C4" w:rsidRDefault="002C55C4" w:rsidP="002C55C4">
            <w:pPr>
              <w:rPr>
                <w:sz w:val="22"/>
              </w:rPr>
            </w:pPr>
            <w:r w:rsidRPr="002C55C4">
              <w:rPr>
                <w:sz w:val="22"/>
              </w:rPr>
              <w:t>105,7823</w:t>
            </w:r>
          </w:p>
        </w:tc>
        <w:tc>
          <w:tcPr>
            <w:tcW w:w="1055" w:type="dxa"/>
            <w:shd w:val="clear" w:color="auto" w:fill="FFFFFF"/>
            <w:tcMar>
              <w:top w:w="40" w:type="dxa"/>
              <w:left w:w="200" w:type="dxa"/>
              <w:bottom w:w="40" w:type="dxa"/>
              <w:right w:w="200" w:type="dxa"/>
            </w:tcMar>
            <w:vAlign w:val="center"/>
          </w:tcPr>
          <w:p w14:paraId="4F7DB0C0" w14:textId="77777777" w:rsidR="002C55C4" w:rsidRPr="002C55C4" w:rsidRDefault="002C55C4" w:rsidP="002C55C4">
            <w:pPr>
              <w:rPr>
                <w:sz w:val="22"/>
              </w:rPr>
            </w:pPr>
            <w:r w:rsidRPr="002C55C4">
              <w:rPr>
                <w:sz w:val="22"/>
              </w:rPr>
              <w:t>105,7823</w:t>
            </w:r>
          </w:p>
        </w:tc>
        <w:tc>
          <w:tcPr>
            <w:tcW w:w="1055" w:type="dxa"/>
            <w:shd w:val="clear" w:color="auto" w:fill="FFFFFF"/>
            <w:tcMar>
              <w:top w:w="40" w:type="dxa"/>
              <w:left w:w="200" w:type="dxa"/>
              <w:bottom w:w="40" w:type="dxa"/>
              <w:right w:w="200" w:type="dxa"/>
            </w:tcMar>
            <w:vAlign w:val="center"/>
          </w:tcPr>
          <w:p w14:paraId="23F2A326" w14:textId="77777777" w:rsidR="002C55C4" w:rsidRPr="002C55C4" w:rsidRDefault="002C55C4" w:rsidP="002C55C4">
            <w:pPr>
              <w:rPr>
                <w:sz w:val="22"/>
              </w:rPr>
            </w:pPr>
            <w:r w:rsidRPr="002C55C4">
              <w:rPr>
                <w:sz w:val="22"/>
              </w:rPr>
              <w:t>105,7823</w:t>
            </w:r>
          </w:p>
        </w:tc>
        <w:tc>
          <w:tcPr>
            <w:tcW w:w="1055" w:type="dxa"/>
            <w:shd w:val="clear" w:color="auto" w:fill="FFFFFF"/>
            <w:tcMar>
              <w:top w:w="40" w:type="dxa"/>
              <w:left w:w="200" w:type="dxa"/>
              <w:bottom w:w="40" w:type="dxa"/>
              <w:right w:w="200" w:type="dxa"/>
            </w:tcMar>
            <w:vAlign w:val="center"/>
          </w:tcPr>
          <w:p w14:paraId="2E69A3C6" w14:textId="77777777" w:rsidR="002C55C4" w:rsidRPr="002C55C4" w:rsidRDefault="002C55C4" w:rsidP="002C55C4">
            <w:pPr>
              <w:rPr>
                <w:sz w:val="22"/>
              </w:rPr>
            </w:pPr>
            <w:r w:rsidRPr="002C55C4">
              <w:rPr>
                <w:sz w:val="22"/>
              </w:rPr>
              <w:t>105,7823</w:t>
            </w:r>
          </w:p>
        </w:tc>
        <w:tc>
          <w:tcPr>
            <w:tcW w:w="1055" w:type="dxa"/>
            <w:shd w:val="clear" w:color="auto" w:fill="FFFFFF"/>
            <w:tcMar>
              <w:top w:w="40" w:type="dxa"/>
              <w:left w:w="200" w:type="dxa"/>
              <w:bottom w:w="40" w:type="dxa"/>
              <w:right w:w="200" w:type="dxa"/>
            </w:tcMar>
            <w:vAlign w:val="center"/>
          </w:tcPr>
          <w:p w14:paraId="25BCBAE6" w14:textId="77777777" w:rsidR="002C55C4" w:rsidRPr="002C55C4" w:rsidRDefault="002C55C4" w:rsidP="002C55C4">
            <w:pPr>
              <w:rPr>
                <w:sz w:val="22"/>
              </w:rPr>
            </w:pPr>
            <w:r w:rsidRPr="002C55C4">
              <w:rPr>
                <w:sz w:val="22"/>
              </w:rPr>
              <w:t>105,7823</w:t>
            </w:r>
          </w:p>
        </w:tc>
        <w:tc>
          <w:tcPr>
            <w:tcW w:w="1055" w:type="dxa"/>
            <w:shd w:val="clear" w:color="auto" w:fill="FFFFFF"/>
            <w:tcMar>
              <w:top w:w="40" w:type="dxa"/>
              <w:left w:w="200" w:type="dxa"/>
              <w:bottom w:w="40" w:type="dxa"/>
              <w:right w:w="200" w:type="dxa"/>
            </w:tcMar>
            <w:vAlign w:val="center"/>
          </w:tcPr>
          <w:p w14:paraId="545AC678" w14:textId="77777777" w:rsidR="002C55C4" w:rsidRPr="002C55C4" w:rsidRDefault="002C55C4" w:rsidP="002C55C4">
            <w:pPr>
              <w:rPr>
                <w:sz w:val="22"/>
              </w:rPr>
            </w:pPr>
            <w:r w:rsidRPr="002C55C4">
              <w:rPr>
                <w:sz w:val="22"/>
              </w:rPr>
              <w:t>105,7823</w:t>
            </w:r>
          </w:p>
        </w:tc>
        <w:tc>
          <w:tcPr>
            <w:tcW w:w="1055" w:type="dxa"/>
            <w:shd w:val="clear" w:color="auto" w:fill="FFFFFF"/>
            <w:tcMar>
              <w:top w:w="40" w:type="dxa"/>
              <w:left w:w="200" w:type="dxa"/>
              <w:bottom w:w="40" w:type="dxa"/>
              <w:right w:w="200" w:type="dxa"/>
            </w:tcMar>
            <w:vAlign w:val="center"/>
          </w:tcPr>
          <w:p w14:paraId="397CDD49" w14:textId="77777777" w:rsidR="002C55C4" w:rsidRPr="002C55C4" w:rsidRDefault="002C55C4" w:rsidP="002C55C4">
            <w:pPr>
              <w:rPr>
                <w:sz w:val="22"/>
              </w:rPr>
            </w:pPr>
            <w:r w:rsidRPr="002C55C4">
              <w:rPr>
                <w:sz w:val="22"/>
              </w:rPr>
              <w:t>105,7823</w:t>
            </w:r>
          </w:p>
        </w:tc>
      </w:tr>
      <w:tr w:rsidR="002C55C4" w:rsidRPr="002C55C4" w14:paraId="4FC72DEB" w14:textId="77777777" w:rsidTr="002C55C4">
        <w:trPr>
          <w:jc w:val="center"/>
        </w:trPr>
        <w:tc>
          <w:tcPr>
            <w:tcW w:w="405" w:type="dxa"/>
            <w:shd w:val="clear" w:color="auto" w:fill="FFFFFF"/>
            <w:tcMar>
              <w:top w:w="40" w:type="dxa"/>
              <w:left w:w="20" w:type="dxa"/>
              <w:bottom w:w="40" w:type="dxa"/>
              <w:right w:w="20" w:type="dxa"/>
            </w:tcMar>
            <w:vAlign w:val="center"/>
          </w:tcPr>
          <w:p w14:paraId="2CC8A64E" w14:textId="77777777" w:rsidR="002C55C4" w:rsidRPr="002C55C4" w:rsidRDefault="002C55C4" w:rsidP="002C55C4">
            <w:pPr>
              <w:rPr>
                <w:sz w:val="22"/>
              </w:rPr>
            </w:pPr>
            <w:r w:rsidRPr="002C55C4">
              <w:rPr>
                <w:sz w:val="22"/>
              </w:rPr>
              <w:t>2</w:t>
            </w:r>
          </w:p>
        </w:tc>
        <w:tc>
          <w:tcPr>
            <w:tcW w:w="1195" w:type="dxa"/>
            <w:shd w:val="clear" w:color="auto" w:fill="FFFFFF"/>
            <w:tcMar>
              <w:top w:w="40" w:type="dxa"/>
              <w:left w:w="200" w:type="dxa"/>
              <w:bottom w:w="40" w:type="dxa"/>
              <w:right w:w="200" w:type="dxa"/>
            </w:tcMar>
            <w:vAlign w:val="center"/>
          </w:tcPr>
          <w:p w14:paraId="28A0DAB9" w14:textId="77777777" w:rsidR="002C55C4" w:rsidRPr="00055958" w:rsidRDefault="002C55C4" w:rsidP="002C55C4">
            <w:pPr>
              <w:rPr>
                <w:sz w:val="22"/>
                <w:lang w:val="ru-RU"/>
              </w:rPr>
            </w:pPr>
            <w:r w:rsidRPr="00055958">
              <w:rPr>
                <w:sz w:val="22"/>
                <w:lang w:val="ru-RU"/>
              </w:rPr>
              <w:t>УРУТ на выработку тепловой энергии</w:t>
            </w:r>
          </w:p>
        </w:tc>
        <w:tc>
          <w:tcPr>
            <w:tcW w:w="1072" w:type="dxa"/>
            <w:shd w:val="clear" w:color="auto" w:fill="FFFFFF"/>
            <w:tcMar>
              <w:top w:w="40" w:type="dxa"/>
              <w:left w:w="200" w:type="dxa"/>
              <w:bottom w:w="40" w:type="dxa"/>
              <w:right w:w="200" w:type="dxa"/>
            </w:tcMar>
            <w:vAlign w:val="center"/>
          </w:tcPr>
          <w:p w14:paraId="3DF3C39F" w14:textId="77777777" w:rsidR="002C55C4" w:rsidRPr="002C55C4" w:rsidRDefault="002C55C4" w:rsidP="002C55C4">
            <w:pPr>
              <w:rPr>
                <w:sz w:val="22"/>
              </w:rPr>
            </w:pPr>
            <w:r w:rsidRPr="002C55C4">
              <w:rPr>
                <w:sz w:val="22"/>
              </w:rPr>
              <w:t>кг.у.т./Гкал</w:t>
            </w:r>
          </w:p>
        </w:tc>
        <w:tc>
          <w:tcPr>
            <w:tcW w:w="1055" w:type="dxa"/>
            <w:shd w:val="clear" w:color="auto" w:fill="FFFFFF"/>
            <w:tcMar>
              <w:top w:w="40" w:type="dxa"/>
              <w:left w:w="200" w:type="dxa"/>
              <w:bottom w:w="40" w:type="dxa"/>
              <w:right w:w="200" w:type="dxa"/>
            </w:tcMar>
            <w:vAlign w:val="center"/>
          </w:tcPr>
          <w:p w14:paraId="4BA4917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36E436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81B80F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230057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74F39E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56CC37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89435DB"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8E2C2D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E587E8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3F9E5A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4EBA935" w14:textId="77777777" w:rsidR="002C55C4" w:rsidRPr="002C55C4" w:rsidRDefault="002C55C4" w:rsidP="002C55C4">
            <w:pPr>
              <w:rPr>
                <w:sz w:val="22"/>
              </w:rPr>
            </w:pPr>
            <w:r w:rsidRPr="002C55C4">
              <w:rPr>
                <w:sz w:val="22"/>
              </w:rPr>
              <w:t>0,0000</w:t>
            </w:r>
          </w:p>
        </w:tc>
      </w:tr>
      <w:tr w:rsidR="002C55C4" w:rsidRPr="002C55C4" w14:paraId="66026949" w14:textId="77777777" w:rsidTr="002C55C4">
        <w:trPr>
          <w:jc w:val="center"/>
        </w:trPr>
        <w:tc>
          <w:tcPr>
            <w:tcW w:w="405" w:type="dxa"/>
            <w:shd w:val="clear" w:color="auto" w:fill="FFFFFF"/>
            <w:tcMar>
              <w:top w:w="40" w:type="dxa"/>
              <w:left w:w="20" w:type="dxa"/>
              <w:bottom w:w="40" w:type="dxa"/>
              <w:right w:w="20" w:type="dxa"/>
            </w:tcMar>
            <w:vAlign w:val="center"/>
          </w:tcPr>
          <w:p w14:paraId="27397E25" w14:textId="77777777" w:rsidR="002C55C4" w:rsidRPr="002C55C4" w:rsidRDefault="002C55C4" w:rsidP="002C55C4">
            <w:pPr>
              <w:rPr>
                <w:sz w:val="22"/>
              </w:rPr>
            </w:pPr>
            <w:r w:rsidRPr="002C55C4">
              <w:rPr>
                <w:sz w:val="22"/>
              </w:rPr>
              <w:t>3</w:t>
            </w:r>
          </w:p>
        </w:tc>
        <w:tc>
          <w:tcPr>
            <w:tcW w:w="1195" w:type="dxa"/>
            <w:shd w:val="clear" w:color="auto" w:fill="FFFFFF"/>
            <w:tcMar>
              <w:top w:w="40" w:type="dxa"/>
              <w:left w:w="200" w:type="dxa"/>
              <w:bottom w:w="40" w:type="dxa"/>
              <w:right w:w="200" w:type="dxa"/>
            </w:tcMar>
            <w:vAlign w:val="center"/>
          </w:tcPr>
          <w:p w14:paraId="63A908E3" w14:textId="77777777" w:rsidR="002C55C4" w:rsidRPr="002C55C4" w:rsidRDefault="002C55C4" w:rsidP="002C55C4">
            <w:pPr>
              <w:rPr>
                <w:sz w:val="22"/>
              </w:rPr>
            </w:pPr>
            <w:r w:rsidRPr="002C55C4">
              <w:rPr>
                <w:sz w:val="22"/>
              </w:rPr>
              <w:t>Расход топлива:</w:t>
            </w:r>
          </w:p>
        </w:tc>
        <w:tc>
          <w:tcPr>
            <w:tcW w:w="1072" w:type="dxa"/>
            <w:shd w:val="clear" w:color="auto" w:fill="FFFFFF"/>
            <w:tcMar>
              <w:top w:w="40" w:type="dxa"/>
              <w:left w:w="200" w:type="dxa"/>
              <w:bottom w:w="40" w:type="dxa"/>
              <w:right w:w="200" w:type="dxa"/>
            </w:tcMar>
            <w:vAlign w:val="center"/>
          </w:tcPr>
          <w:p w14:paraId="66C6D630"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513D496"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4CF86F1"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878762F"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05AD07A"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6FCA545"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55D36CF"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40C8F05"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0D79B45"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A6C61A3"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AEA6D33"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E6C2635" w14:textId="77777777" w:rsidR="002C55C4" w:rsidRPr="002C55C4" w:rsidRDefault="002C55C4" w:rsidP="002C55C4">
            <w:pPr>
              <w:rPr>
                <w:sz w:val="22"/>
              </w:rPr>
            </w:pPr>
          </w:p>
        </w:tc>
      </w:tr>
      <w:tr w:rsidR="002C55C4" w:rsidRPr="002C55C4" w14:paraId="04EC7240" w14:textId="77777777" w:rsidTr="002C55C4">
        <w:trPr>
          <w:jc w:val="center"/>
        </w:trPr>
        <w:tc>
          <w:tcPr>
            <w:tcW w:w="405" w:type="dxa"/>
            <w:shd w:val="clear" w:color="auto" w:fill="F2F2F2"/>
            <w:tcMar>
              <w:top w:w="40" w:type="dxa"/>
              <w:left w:w="20" w:type="dxa"/>
              <w:bottom w:w="40" w:type="dxa"/>
              <w:right w:w="20" w:type="dxa"/>
            </w:tcMar>
            <w:vAlign w:val="center"/>
          </w:tcPr>
          <w:p w14:paraId="058E11E8" w14:textId="77777777" w:rsidR="002C55C4" w:rsidRPr="002C55C4" w:rsidRDefault="002C55C4" w:rsidP="002C55C4">
            <w:pPr>
              <w:rPr>
                <w:sz w:val="22"/>
              </w:rPr>
            </w:pPr>
            <w:r w:rsidRPr="002C55C4">
              <w:rPr>
                <w:sz w:val="22"/>
              </w:rPr>
              <w:t>3.1</w:t>
            </w:r>
          </w:p>
        </w:tc>
        <w:tc>
          <w:tcPr>
            <w:tcW w:w="1195" w:type="dxa"/>
            <w:shd w:val="clear" w:color="auto" w:fill="F2F2F2"/>
            <w:tcMar>
              <w:top w:w="40" w:type="dxa"/>
              <w:left w:w="200" w:type="dxa"/>
              <w:bottom w:w="40" w:type="dxa"/>
              <w:right w:w="200" w:type="dxa"/>
            </w:tcMar>
            <w:vAlign w:val="center"/>
          </w:tcPr>
          <w:p w14:paraId="3651927A" w14:textId="77777777" w:rsidR="002C55C4" w:rsidRPr="002C55C4" w:rsidRDefault="002C55C4" w:rsidP="002C55C4">
            <w:pPr>
              <w:rPr>
                <w:sz w:val="22"/>
              </w:rPr>
            </w:pPr>
            <w:r w:rsidRPr="002C55C4">
              <w:rPr>
                <w:sz w:val="22"/>
              </w:rPr>
              <w:t>условного</w:t>
            </w:r>
          </w:p>
        </w:tc>
        <w:tc>
          <w:tcPr>
            <w:tcW w:w="1072" w:type="dxa"/>
            <w:shd w:val="clear" w:color="auto" w:fill="F2F2F2"/>
            <w:tcMar>
              <w:top w:w="40" w:type="dxa"/>
              <w:left w:w="200" w:type="dxa"/>
              <w:bottom w:w="40" w:type="dxa"/>
              <w:right w:w="200" w:type="dxa"/>
            </w:tcMar>
            <w:vAlign w:val="center"/>
          </w:tcPr>
          <w:p w14:paraId="726D17B3" w14:textId="77777777" w:rsidR="002C55C4" w:rsidRPr="002C55C4" w:rsidRDefault="002C55C4" w:rsidP="002C55C4">
            <w:pPr>
              <w:rPr>
                <w:sz w:val="22"/>
              </w:rPr>
            </w:pPr>
            <w:r w:rsidRPr="002C55C4">
              <w:rPr>
                <w:sz w:val="22"/>
              </w:rPr>
              <w:t>т.у.т.</w:t>
            </w:r>
          </w:p>
        </w:tc>
        <w:tc>
          <w:tcPr>
            <w:tcW w:w="1055" w:type="dxa"/>
            <w:shd w:val="clear" w:color="auto" w:fill="F2F2F2"/>
            <w:tcMar>
              <w:top w:w="40" w:type="dxa"/>
              <w:left w:w="200" w:type="dxa"/>
              <w:bottom w:w="40" w:type="dxa"/>
              <w:right w:w="200" w:type="dxa"/>
            </w:tcMar>
            <w:vAlign w:val="center"/>
          </w:tcPr>
          <w:p w14:paraId="5E3335D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DA691F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A3B78E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69A995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3F8E9B5"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F2A957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FB44EA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33AD38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2D2DBD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E484DC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6DC8522" w14:textId="77777777" w:rsidR="002C55C4" w:rsidRPr="002C55C4" w:rsidRDefault="002C55C4" w:rsidP="002C55C4">
            <w:pPr>
              <w:rPr>
                <w:sz w:val="22"/>
              </w:rPr>
            </w:pPr>
          </w:p>
        </w:tc>
      </w:tr>
      <w:tr w:rsidR="002C55C4" w:rsidRPr="002C55C4" w14:paraId="5613E92F" w14:textId="77777777" w:rsidTr="002C55C4">
        <w:trPr>
          <w:jc w:val="center"/>
        </w:trPr>
        <w:tc>
          <w:tcPr>
            <w:tcW w:w="405" w:type="dxa"/>
            <w:shd w:val="clear" w:color="auto" w:fill="FFFFFF"/>
            <w:tcMar>
              <w:top w:w="40" w:type="dxa"/>
              <w:left w:w="20" w:type="dxa"/>
              <w:bottom w:w="40" w:type="dxa"/>
              <w:right w:w="20" w:type="dxa"/>
            </w:tcMar>
            <w:vAlign w:val="center"/>
          </w:tcPr>
          <w:p w14:paraId="7DE7AF54" w14:textId="77777777" w:rsidR="002C55C4" w:rsidRPr="002C55C4" w:rsidRDefault="002C55C4" w:rsidP="002C55C4">
            <w:pPr>
              <w:rPr>
                <w:sz w:val="22"/>
              </w:rPr>
            </w:pPr>
            <w:r w:rsidRPr="002C55C4">
              <w:rPr>
                <w:sz w:val="22"/>
              </w:rPr>
              <w:t>3.1.1</w:t>
            </w:r>
          </w:p>
        </w:tc>
        <w:tc>
          <w:tcPr>
            <w:tcW w:w="1195" w:type="dxa"/>
            <w:shd w:val="clear" w:color="auto" w:fill="FFFFFF"/>
            <w:tcMar>
              <w:top w:w="40" w:type="dxa"/>
              <w:left w:w="200" w:type="dxa"/>
              <w:bottom w:w="40" w:type="dxa"/>
              <w:right w:w="200" w:type="dxa"/>
            </w:tcMar>
            <w:vAlign w:val="center"/>
          </w:tcPr>
          <w:p w14:paraId="3C3E1E8E"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3626FCF0" w14:textId="77777777" w:rsidR="002C55C4" w:rsidRPr="002C55C4" w:rsidRDefault="002C55C4" w:rsidP="002C55C4">
            <w:pPr>
              <w:rPr>
                <w:sz w:val="22"/>
              </w:rPr>
            </w:pPr>
            <w:r w:rsidRPr="002C55C4">
              <w:rPr>
                <w:sz w:val="22"/>
              </w:rPr>
              <w:t>т.у.т.</w:t>
            </w:r>
          </w:p>
        </w:tc>
        <w:tc>
          <w:tcPr>
            <w:tcW w:w="1055" w:type="dxa"/>
            <w:shd w:val="clear" w:color="auto" w:fill="FFFFFF"/>
            <w:tcMar>
              <w:top w:w="40" w:type="dxa"/>
              <w:left w:w="200" w:type="dxa"/>
              <w:bottom w:w="40" w:type="dxa"/>
              <w:right w:w="200" w:type="dxa"/>
            </w:tcMar>
            <w:vAlign w:val="center"/>
          </w:tcPr>
          <w:p w14:paraId="10C2446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7C5F1C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FD8AC5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658720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A1B4A0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3F33C4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55BDB1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FF1BC4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7D0DA6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258008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51A1E95" w14:textId="77777777" w:rsidR="002C55C4" w:rsidRPr="002C55C4" w:rsidRDefault="002C55C4" w:rsidP="002C55C4">
            <w:pPr>
              <w:rPr>
                <w:sz w:val="22"/>
              </w:rPr>
            </w:pPr>
            <w:r w:rsidRPr="002C55C4">
              <w:rPr>
                <w:sz w:val="22"/>
              </w:rPr>
              <w:t>0,0000</w:t>
            </w:r>
          </w:p>
        </w:tc>
      </w:tr>
      <w:tr w:rsidR="002C55C4" w:rsidRPr="002C55C4" w14:paraId="3B766EBA" w14:textId="77777777" w:rsidTr="002C55C4">
        <w:trPr>
          <w:jc w:val="center"/>
        </w:trPr>
        <w:tc>
          <w:tcPr>
            <w:tcW w:w="405" w:type="dxa"/>
            <w:shd w:val="clear" w:color="auto" w:fill="F2F2F2"/>
            <w:tcMar>
              <w:top w:w="40" w:type="dxa"/>
              <w:left w:w="20" w:type="dxa"/>
              <w:bottom w:w="40" w:type="dxa"/>
              <w:right w:w="20" w:type="dxa"/>
            </w:tcMar>
            <w:vAlign w:val="center"/>
          </w:tcPr>
          <w:p w14:paraId="54E5A39A" w14:textId="77777777" w:rsidR="002C55C4" w:rsidRPr="002C55C4" w:rsidRDefault="002C55C4" w:rsidP="002C55C4">
            <w:pPr>
              <w:rPr>
                <w:sz w:val="22"/>
              </w:rPr>
            </w:pPr>
            <w:r w:rsidRPr="002C55C4">
              <w:rPr>
                <w:sz w:val="22"/>
              </w:rPr>
              <w:t>3.2</w:t>
            </w:r>
          </w:p>
        </w:tc>
        <w:tc>
          <w:tcPr>
            <w:tcW w:w="1195" w:type="dxa"/>
            <w:shd w:val="clear" w:color="auto" w:fill="F2F2F2"/>
            <w:tcMar>
              <w:top w:w="40" w:type="dxa"/>
              <w:left w:w="200" w:type="dxa"/>
              <w:bottom w:w="40" w:type="dxa"/>
              <w:right w:w="200" w:type="dxa"/>
            </w:tcMar>
            <w:vAlign w:val="center"/>
          </w:tcPr>
          <w:p w14:paraId="08C23F50" w14:textId="77777777" w:rsidR="002C55C4" w:rsidRPr="002C55C4" w:rsidRDefault="002C55C4" w:rsidP="002C55C4">
            <w:pPr>
              <w:rPr>
                <w:sz w:val="22"/>
              </w:rPr>
            </w:pPr>
            <w:r w:rsidRPr="002C55C4">
              <w:rPr>
                <w:sz w:val="22"/>
              </w:rPr>
              <w:t>натурального</w:t>
            </w:r>
          </w:p>
        </w:tc>
        <w:tc>
          <w:tcPr>
            <w:tcW w:w="1072" w:type="dxa"/>
            <w:shd w:val="clear" w:color="auto" w:fill="F2F2F2"/>
            <w:tcMar>
              <w:top w:w="40" w:type="dxa"/>
              <w:left w:w="200" w:type="dxa"/>
              <w:bottom w:w="40" w:type="dxa"/>
              <w:right w:w="200" w:type="dxa"/>
            </w:tcMar>
            <w:vAlign w:val="center"/>
          </w:tcPr>
          <w:p w14:paraId="1F0396E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7C140F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BE6E34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3AB066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322240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FCD866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AAAC19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3D0937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3B63A7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0EE835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93231D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5AFFC7F" w14:textId="77777777" w:rsidR="002C55C4" w:rsidRPr="002C55C4" w:rsidRDefault="002C55C4" w:rsidP="002C55C4">
            <w:pPr>
              <w:rPr>
                <w:sz w:val="22"/>
              </w:rPr>
            </w:pPr>
          </w:p>
        </w:tc>
      </w:tr>
      <w:tr w:rsidR="002C55C4" w:rsidRPr="002C55C4" w14:paraId="27DF1CBA" w14:textId="77777777" w:rsidTr="002C55C4">
        <w:trPr>
          <w:jc w:val="center"/>
        </w:trPr>
        <w:tc>
          <w:tcPr>
            <w:tcW w:w="405" w:type="dxa"/>
            <w:shd w:val="clear" w:color="auto" w:fill="FFFFFF"/>
            <w:tcMar>
              <w:top w:w="40" w:type="dxa"/>
              <w:left w:w="20" w:type="dxa"/>
              <w:bottom w:w="40" w:type="dxa"/>
              <w:right w:w="20" w:type="dxa"/>
            </w:tcMar>
            <w:vAlign w:val="center"/>
          </w:tcPr>
          <w:p w14:paraId="4982A033" w14:textId="77777777" w:rsidR="002C55C4" w:rsidRPr="002C55C4" w:rsidRDefault="002C55C4" w:rsidP="002C55C4">
            <w:pPr>
              <w:rPr>
                <w:sz w:val="22"/>
              </w:rPr>
            </w:pPr>
            <w:r w:rsidRPr="002C55C4">
              <w:rPr>
                <w:sz w:val="22"/>
              </w:rPr>
              <w:t>3.2.1</w:t>
            </w:r>
          </w:p>
        </w:tc>
        <w:tc>
          <w:tcPr>
            <w:tcW w:w="1195" w:type="dxa"/>
            <w:shd w:val="clear" w:color="auto" w:fill="FFFFFF"/>
            <w:tcMar>
              <w:top w:w="40" w:type="dxa"/>
              <w:left w:w="200" w:type="dxa"/>
              <w:bottom w:w="40" w:type="dxa"/>
              <w:right w:w="200" w:type="dxa"/>
            </w:tcMar>
            <w:vAlign w:val="center"/>
          </w:tcPr>
          <w:p w14:paraId="33489B12"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0371D384" w14:textId="77777777" w:rsidR="002C55C4" w:rsidRPr="002C55C4" w:rsidRDefault="002C55C4" w:rsidP="002C55C4">
            <w:pPr>
              <w:rPr>
                <w:sz w:val="22"/>
              </w:rPr>
            </w:pPr>
            <w:r w:rsidRPr="002C55C4">
              <w:rPr>
                <w:sz w:val="22"/>
              </w:rPr>
              <w:t>т.</w:t>
            </w:r>
          </w:p>
        </w:tc>
        <w:tc>
          <w:tcPr>
            <w:tcW w:w="1055" w:type="dxa"/>
            <w:shd w:val="clear" w:color="auto" w:fill="FFFFFF"/>
            <w:tcMar>
              <w:top w:w="40" w:type="dxa"/>
              <w:left w:w="200" w:type="dxa"/>
              <w:bottom w:w="40" w:type="dxa"/>
              <w:right w:w="200" w:type="dxa"/>
            </w:tcMar>
            <w:vAlign w:val="center"/>
          </w:tcPr>
          <w:p w14:paraId="40CC177D" w14:textId="77777777" w:rsidR="002C55C4" w:rsidRPr="002C55C4" w:rsidRDefault="002C55C4" w:rsidP="002C55C4">
            <w:pPr>
              <w:rPr>
                <w:sz w:val="22"/>
              </w:rPr>
            </w:pPr>
            <w:r w:rsidRPr="002C55C4">
              <w:rPr>
                <w:sz w:val="22"/>
              </w:rPr>
              <w:t>33,8000</w:t>
            </w:r>
          </w:p>
        </w:tc>
        <w:tc>
          <w:tcPr>
            <w:tcW w:w="1055" w:type="dxa"/>
            <w:shd w:val="clear" w:color="auto" w:fill="FFFFFF"/>
            <w:tcMar>
              <w:top w:w="40" w:type="dxa"/>
              <w:left w:w="200" w:type="dxa"/>
              <w:bottom w:w="40" w:type="dxa"/>
              <w:right w:w="200" w:type="dxa"/>
            </w:tcMar>
            <w:vAlign w:val="center"/>
          </w:tcPr>
          <w:p w14:paraId="70ADFA83" w14:textId="77777777" w:rsidR="002C55C4" w:rsidRPr="002C55C4" w:rsidRDefault="002C55C4" w:rsidP="002C55C4">
            <w:pPr>
              <w:rPr>
                <w:sz w:val="22"/>
              </w:rPr>
            </w:pPr>
            <w:r w:rsidRPr="002C55C4">
              <w:rPr>
                <w:sz w:val="22"/>
              </w:rPr>
              <w:t>32,1000</w:t>
            </w:r>
          </w:p>
        </w:tc>
        <w:tc>
          <w:tcPr>
            <w:tcW w:w="1055" w:type="dxa"/>
            <w:shd w:val="clear" w:color="auto" w:fill="FFFFFF"/>
            <w:tcMar>
              <w:top w:w="40" w:type="dxa"/>
              <w:left w:w="200" w:type="dxa"/>
              <w:bottom w:w="40" w:type="dxa"/>
              <w:right w:w="200" w:type="dxa"/>
            </w:tcMar>
            <w:vAlign w:val="center"/>
          </w:tcPr>
          <w:p w14:paraId="5D706734" w14:textId="77777777" w:rsidR="002C55C4" w:rsidRPr="002C55C4" w:rsidRDefault="002C55C4" w:rsidP="002C55C4">
            <w:pPr>
              <w:rPr>
                <w:sz w:val="22"/>
              </w:rPr>
            </w:pPr>
            <w:r w:rsidRPr="002C55C4">
              <w:rPr>
                <w:sz w:val="22"/>
              </w:rPr>
              <w:t>32,1000</w:t>
            </w:r>
          </w:p>
        </w:tc>
        <w:tc>
          <w:tcPr>
            <w:tcW w:w="1055" w:type="dxa"/>
            <w:shd w:val="clear" w:color="auto" w:fill="FFFFFF"/>
            <w:tcMar>
              <w:top w:w="40" w:type="dxa"/>
              <w:left w:w="200" w:type="dxa"/>
              <w:bottom w:w="40" w:type="dxa"/>
              <w:right w:w="200" w:type="dxa"/>
            </w:tcMar>
            <w:vAlign w:val="center"/>
          </w:tcPr>
          <w:p w14:paraId="3C341A38" w14:textId="77777777" w:rsidR="002C55C4" w:rsidRPr="002C55C4" w:rsidRDefault="002C55C4" w:rsidP="002C55C4">
            <w:pPr>
              <w:rPr>
                <w:sz w:val="22"/>
              </w:rPr>
            </w:pPr>
            <w:r w:rsidRPr="002C55C4">
              <w:rPr>
                <w:sz w:val="22"/>
              </w:rPr>
              <w:t>32,1000</w:t>
            </w:r>
          </w:p>
        </w:tc>
        <w:tc>
          <w:tcPr>
            <w:tcW w:w="1055" w:type="dxa"/>
            <w:shd w:val="clear" w:color="auto" w:fill="FFFFFF"/>
            <w:tcMar>
              <w:top w:w="40" w:type="dxa"/>
              <w:left w:w="200" w:type="dxa"/>
              <w:bottom w:w="40" w:type="dxa"/>
              <w:right w:w="200" w:type="dxa"/>
            </w:tcMar>
            <w:vAlign w:val="center"/>
          </w:tcPr>
          <w:p w14:paraId="35DEB880" w14:textId="77777777" w:rsidR="002C55C4" w:rsidRPr="002C55C4" w:rsidRDefault="002C55C4" w:rsidP="002C55C4">
            <w:pPr>
              <w:rPr>
                <w:sz w:val="22"/>
              </w:rPr>
            </w:pPr>
            <w:r w:rsidRPr="002C55C4">
              <w:rPr>
                <w:sz w:val="22"/>
              </w:rPr>
              <w:t>32,1000</w:t>
            </w:r>
          </w:p>
        </w:tc>
        <w:tc>
          <w:tcPr>
            <w:tcW w:w="1055" w:type="dxa"/>
            <w:shd w:val="clear" w:color="auto" w:fill="FFFFFF"/>
            <w:tcMar>
              <w:top w:w="40" w:type="dxa"/>
              <w:left w:w="200" w:type="dxa"/>
              <w:bottom w:w="40" w:type="dxa"/>
              <w:right w:w="200" w:type="dxa"/>
            </w:tcMar>
            <w:vAlign w:val="center"/>
          </w:tcPr>
          <w:p w14:paraId="3C58DE64" w14:textId="77777777" w:rsidR="002C55C4" w:rsidRPr="002C55C4" w:rsidRDefault="002C55C4" w:rsidP="002C55C4">
            <w:pPr>
              <w:rPr>
                <w:sz w:val="22"/>
              </w:rPr>
            </w:pPr>
            <w:r w:rsidRPr="002C55C4">
              <w:rPr>
                <w:sz w:val="22"/>
              </w:rPr>
              <w:t>32,1000</w:t>
            </w:r>
          </w:p>
        </w:tc>
        <w:tc>
          <w:tcPr>
            <w:tcW w:w="1055" w:type="dxa"/>
            <w:shd w:val="clear" w:color="auto" w:fill="FFFFFF"/>
            <w:tcMar>
              <w:top w:w="40" w:type="dxa"/>
              <w:left w:w="200" w:type="dxa"/>
              <w:bottom w:w="40" w:type="dxa"/>
              <w:right w:w="200" w:type="dxa"/>
            </w:tcMar>
            <w:vAlign w:val="center"/>
          </w:tcPr>
          <w:p w14:paraId="38587EA4" w14:textId="77777777" w:rsidR="002C55C4" w:rsidRPr="002C55C4" w:rsidRDefault="002C55C4" w:rsidP="002C55C4">
            <w:pPr>
              <w:rPr>
                <w:sz w:val="22"/>
              </w:rPr>
            </w:pPr>
            <w:r w:rsidRPr="002C55C4">
              <w:rPr>
                <w:sz w:val="22"/>
              </w:rPr>
              <w:t>32,1000</w:t>
            </w:r>
          </w:p>
        </w:tc>
        <w:tc>
          <w:tcPr>
            <w:tcW w:w="1055" w:type="dxa"/>
            <w:shd w:val="clear" w:color="auto" w:fill="FFFFFF"/>
            <w:tcMar>
              <w:top w:w="40" w:type="dxa"/>
              <w:left w:w="200" w:type="dxa"/>
              <w:bottom w:w="40" w:type="dxa"/>
              <w:right w:w="200" w:type="dxa"/>
            </w:tcMar>
            <w:vAlign w:val="center"/>
          </w:tcPr>
          <w:p w14:paraId="35FF2B07" w14:textId="77777777" w:rsidR="002C55C4" w:rsidRPr="002C55C4" w:rsidRDefault="002C55C4" w:rsidP="002C55C4">
            <w:pPr>
              <w:rPr>
                <w:sz w:val="22"/>
              </w:rPr>
            </w:pPr>
            <w:r w:rsidRPr="002C55C4">
              <w:rPr>
                <w:sz w:val="22"/>
              </w:rPr>
              <w:t>32,1000</w:t>
            </w:r>
          </w:p>
        </w:tc>
        <w:tc>
          <w:tcPr>
            <w:tcW w:w="1055" w:type="dxa"/>
            <w:shd w:val="clear" w:color="auto" w:fill="FFFFFF"/>
            <w:tcMar>
              <w:top w:w="40" w:type="dxa"/>
              <w:left w:w="200" w:type="dxa"/>
              <w:bottom w:w="40" w:type="dxa"/>
              <w:right w:w="200" w:type="dxa"/>
            </w:tcMar>
            <w:vAlign w:val="center"/>
          </w:tcPr>
          <w:p w14:paraId="19227008" w14:textId="77777777" w:rsidR="002C55C4" w:rsidRPr="002C55C4" w:rsidRDefault="002C55C4" w:rsidP="002C55C4">
            <w:pPr>
              <w:rPr>
                <w:sz w:val="22"/>
              </w:rPr>
            </w:pPr>
            <w:r w:rsidRPr="002C55C4">
              <w:rPr>
                <w:sz w:val="22"/>
              </w:rPr>
              <w:t>32,1000</w:t>
            </w:r>
          </w:p>
        </w:tc>
        <w:tc>
          <w:tcPr>
            <w:tcW w:w="1055" w:type="dxa"/>
            <w:shd w:val="clear" w:color="auto" w:fill="FFFFFF"/>
            <w:tcMar>
              <w:top w:w="40" w:type="dxa"/>
              <w:left w:w="200" w:type="dxa"/>
              <w:bottom w:w="40" w:type="dxa"/>
              <w:right w:w="200" w:type="dxa"/>
            </w:tcMar>
            <w:vAlign w:val="center"/>
          </w:tcPr>
          <w:p w14:paraId="59309721" w14:textId="77777777" w:rsidR="002C55C4" w:rsidRPr="002C55C4" w:rsidRDefault="002C55C4" w:rsidP="002C55C4">
            <w:pPr>
              <w:rPr>
                <w:sz w:val="22"/>
              </w:rPr>
            </w:pPr>
            <w:r w:rsidRPr="002C55C4">
              <w:rPr>
                <w:sz w:val="22"/>
              </w:rPr>
              <w:t>32,1000</w:t>
            </w:r>
          </w:p>
        </w:tc>
        <w:tc>
          <w:tcPr>
            <w:tcW w:w="1055" w:type="dxa"/>
            <w:shd w:val="clear" w:color="auto" w:fill="FFFFFF"/>
            <w:tcMar>
              <w:top w:w="40" w:type="dxa"/>
              <w:left w:w="200" w:type="dxa"/>
              <w:bottom w:w="40" w:type="dxa"/>
              <w:right w:w="200" w:type="dxa"/>
            </w:tcMar>
            <w:vAlign w:val="center"/>
          </w:tcPr>
          <w:p w14:paraId="3822BDFB" w14:textId="77777777" w:rsidR="002C55C4" w:rsidRPr="002C55C4" w:rsidRDefault="002C55C4" w:rsidP="002C55C4">
            <w:pPr>
              <w:rPr>
                <w:sz w:val="22"/>
              </w:rPr>
            </w:pPr>
            <w:r w:rsidRPr="002C55C4">
              <w:rPr>
                <w:sz w:val="22"/>
              </w:rPr>
              <w:t>32,1000</w:t>
            </w:r>
          </w:p>
        </w:tc>
      </w:tr>
      <w:tr w:rsidR="002C55C4" w:rsidRPr="002C55C4" w14:paraId="6D08EC65" w14:textId="77777777" w:rsidTr="002C55C4">
        <w:trPr>
          <w:jc w:val="center"/>
        </w:trPr>
        <w:tc>
          <w:tcPr>
            <w:tcW w:w="14277" w:type="dxa"/>
            <w:gridSpan w:val="14"/>
            <w:shd w:val="clear" w:color="auto" w:fill="FFFFFF"/>
            <w:tcMar>
              <w:top w:w="40" w:type="dxa"/>
              <w:left w:w="160" w:type="dxa"/>
              <w:bottom w:w="40" w:type="dxa"/>
              <w:right w:w="20" w:type="dxa"/>
            </w:tcMar>
            <w:vAlign w:val="center"/>
          </w:tcPr>
          <w:p w14:paraId="355DDD8B" w14:textId="77777777" w:rsidR="002C55C4" w:rsidRPr="002C55C4" w:rsidRDefault="002C55C4" w:rsidP="002C55C4">
            <w:pPr>
              <w:rPr>
                <w:sz w:val="22"/>
              </w:rPr>
            </w:pPr>
            <w:r w:rsidRPr="00055958">
              <w:rPr>
                <w:sz w:val="22"/>
                <w:lang w:val="ru-RU"/>
              </w:rPr>
              <w:t xml:space="preserve">Котельная №42-30 КДЦ с. Чумай, ул. </w:t>
            </w:r>
            <w:r w:rsidRPr="002C55C4">
              <w:rPr>
                <w:sz w:val="22"/>
              </w:rPr>
              <w:t>Совхозная, д. 26а</w:t>
            </w:r>
          </w:p>
        </w:tc>
      </w:tr>
      <w:tr w:rsidR="002C55C4" w:rsidRPr="002C55C4" w14:paraId="7D7F3A80" w14:textId="77777777" w:rsidTr="002C55C4">
        <w:trPr>
          <w:jc w:val="center"/>
        </w:trPr>
        <w:tc>
          <w:tcPr>
            <w:tcW w:w="405" w:type="dxa"/>
            <w:shd w:val="clear" w:color="auto" w:fill="FFFFFF"/>
            <w:tcMar>
              <w:top w:w="40" w:type="dxa"/>
              <w:left w:w="20" w:type="dxa"/>
              <w:bottom w:w="40" w:type="dxa"/>
              <w:right w:w="20" w:type="dxa"/>
            </w:tcMar>
            <w:vAlign w:val="center"/>
          </w:tcPr>
          <w:p w14:paraId="0A61C2CD" w14:textId="77777777" w:rsidR="002C55C4" w:rsidRPr="002C55C4" w:rsidRDefault="002C55C4" w:rsidP="002C55C4">
            <w:pPr>
              <w:rPr>
                <w:sz w:val="22"/>
              </w:rPr>
            </w:pPr>
            <w:r w:rsidRPr="002C55C4">
              <w:rPr>
                <w:sz w:val="22"/>
              </w:rPr>
              <w:t>1</w:t>
            </w:r>
          </w:p>
        </w:tc>
        <w:tc>
          <w:tcPr>
            <w:tcW w:w="1195" w:type="dxa"/>
            <w:shd w:val="clear" w:color="auto" w:fill="FFFFFF"/>
            <w:tcMar>
              <w:top w:w="40" w:type="dxa"/>
              <w:left w:w="200" w:type="dxa"/>
              <w:bottom w:w="40" w:type="dxa"/>
              <w:right w:w="200" w:type="dxa"/>
            </w:tcMar>
            <w:vAlign w:val="center"/>
          </w:tcPr>
          <w:p w14:paraId="637AD95C" w14:textId="77777777" w:rsidR="002C55C4" w:rsidRPr="002C55C4" w:rsidRDefault="002C55C4" w:rsidP="002C55C4">
            <w:pPr>
              <w:rPr>
                <w:sz w:val="22"/>
              </w:rPr>
            </w:pPr>
            <w:r w:rsidRPr="002C55C4">
              <w:rPr>
                <w:sz w:val="22"/>
              </w:rPr>
              <w:t>Выработка тепловой энергии</w:t>
            </w:r>
          </w:p>
        </w:tc>
        <w:tc>
          <w:tcPr>
            <w:tcW w:w="1072" w:type="dxa"/>
            <w:shd w:val="clear" w:color="auto" w:fill="FFFFFF"/>
            <w:tcMar>
              <w:top w:w="40" w:type="dxa"/>
              <w:left w:w="200" w:type="dxa"/>
              <w:bottom w:w="40" w:type="dxa"/>
              <w:right w:w="200" w:type="dxa"/>
            </w:tcMar>
            <w:vAlign w:val="center"/>
          </w:tcPr>
          <w:p w14:paraId="7AF182AC" w14:textId="77777777" w:rsidR="002C55C4" w:rsidRPr="002C55C4" w:rsidRDefault="002C55C4" w:rsidP="002C55C4">
            <w:pPr>
              <w:rPr>
                <w:sz w:val="22"/>
              </w:rPr>
            </w:pPr>
            <w:r w:rsidRPr="002C55C4">
              <w:rPr>
                <w:sz w:val="22"/>
              </w:rPr>
              <w:t>Гкал</w:t>
            </w:r>
          </w:p>
        </w:tc>
        <w:tc>
          <w:tcPr>
            <w:tcW w:w="1055" w:type="dxa"/>
            <w:shd w:val="clear" w:color="auto" w:fill="FFFFFF"/>
            <w:tcMar>
              <w:top w:w="40" w:type="dxa"/>
              <w:left w:w="200" w:type="dxa"/>
              <w:bottom w:w="40" w:type="dxa"/>
              <w:right w:w="200" w:type="dxa"/>
            </w:tcMar>
            <w:vAlign w:val="center"/>
          </w:tcPr>
          <w:p w14:paraId="1E2F020A" w14:textId="77777777" w:rsidR="002C55C4" w:rsidRPr="002C55C4" w:rsidRDefault="002C55C4" w:rsidP="002C55C4">
            <w:pPr>
              <w:rPr>
                <w:sz w:val="22"/>
              </w:rPr>
            </w:pPr>
            <w:r w:rsidRPr="002C55C4">
              <w:rPr>
                <w:sz w:val="22"/>
              </w:rPr>
              <w:t>2831,0348</w:t>
            </w:r>
          </w:p>
        </w:tc>
        <w:tc>
          <w:tcPr>
            <w:tcW w:w="1055" w:type="dxa"/>
            <w:shd w:val="clear" w:color="auto" w:fill="FFFFFF"/>
            <w:tcMar>
              <w:top w:w="40" w:type="dxa"/>
              <w:left w:w="200" w:type="dxa"/>
              <w:bottom w:w="40" w:type="dxa"/>
              <w:right w:w="200" w:type="dxa"/>
            </w:tcMar>
            <w:vAlign w:val="center"/>
          </w:tcPr>
          <w:p w14:paraId="0C6DEF5C" w14:textId="77777777" w:rsidR="002C55C4" w:rsidRPr="002C55C4" w:rsidRDefault="002C55C4" w:rsidP="002C55C4">
            <w:pPr>
              <w:rPr>
                <w:sz w:val="22"/>
              </w:rPr>
            </w:pPr>
            <w:r w:rsidRPr="002C55C4">
              <w:rPr>
                <w:sz w:val="22"/>
              </w:rPr>
              <w:t>2819,0795</w:t>
            </w:r>
          </w:p>
        </w:tc>
        <w:tc>
          <w:tcPr>
            <w:tcW w:w="1055" w:type="dxa"/>
            <w:shd w:val="clear" w:color="auto" w:fill="FFFFFF"/>
            <w:tcMar>
              <w:top w:w="40" w:type="dxa"/>
              <w:left w:w="200" w:type="dxa"/>
              <w:bottom w:w="40" w:type="dxa"/>
              <w:right w:w="200" w:type="dxa"/>
            </w:tcMar>
            <w:vAlign w:val="center"/>
          </w:tcPr>
          <w:p w14:paraId="708458F6" w14:textId="77777777" w:rsidR="002C55C4" w:rsidRPr="002C55C4" w:rsidRDefault="002C55C4" w:rsidP="002C55C4">
            <w:pPr>
              <w:rPr>
                <w:sz w:val="22"/>
              </w:rPr>
            </w:pPr>
            <w:r w:rsidRPr="002C55C4">
              <w:rPr>
                <w:sz w:val="22"/>
              </w:rPr>
              <w:t>2825,7066</w:t>
            </w:r>
          </w:p>
        </w:tc>
        <w:tc>
          <w:tcPr>
            <w:tcW w:w="1055" w:type="dxa"/>
            <w:shd w:val="clear" w:color="auto" w:fill="FFFFFF"/>
            <w:tcMar>
              <w:top w:w="40" w:type="dxa"/>
              <w:left w:w="200" w:type="dxa"/>
              <w:bottom w:w="40" w:type="dxa"/>
              <w:right w:w="200" w:type="dxa"/>
            </w:tcMar>
            <w:vAlign w:val="center"/>
          </w:tcPr>
          <w:p w14:paraId="2055CC95" w14:textId="77777777" w:rsidR="002C55C4" w:rsidRPr="002C55C4" w:rsidRDefault="002C55C4" w:rsidP="002C55C4">
            <w:pPr>
              <w:rPr>
                <w:sz w:val="22"/>
              </w:rPr>
            </w:pPr>
            <w:r w:rsidRPr="002C55C4">
              <w:rPr>
                <w:sz w:val="22"/>
              </w:rPr>
              <w:t>2825,7066</w:t>
            </w:r>
          </w:p>
        </w:tc>
        <w:tc>
          <w:tcPr>
            <w:tcW w:w="1055" w:type="dxa"/>
            <w:shd w:val="clear" w:color="auto" w:fill="FFFFFF"/>
            <w:tcMar>
              <w:top w:w="40" w:type="dxa"/>
              <w:left w:w="200" w:type="dxa"/>
              <w:bottom w:w="40" w:type="dxa"/>
              <w:right w:w="200" w:type="dxa"/>
            </w:tcMar>
            <w:vAlign w:val="center"/>
          </w:tcPr>
          <w:p w14:paraId="1696234F" w14:textId="77777777" w:rsidR="002C55C4" w:rsidRPr="002C55C4" w:rsidRDefault="002C55C4" w:rsidP="002C55C4">
            <w:pPr>
              <w:rPr>
                <w:sz w:val="22"/>
              </w:rPr>
            </w:pPr>
            <w:r w:rsidRPr="002C55C4">
              <w:rPr>
                <w:sz w:val="22"/>
              </w:rPr>
              <w:t>2825,7066</w:t>
            </w:r>
          </w:p>
        </w:tc>
        <w:tc>
          <w:tcPr>
            <w:tcW w:w="1055" w:type="dxa"/>
            <w:shd w:val="clear" w:color="auto" w:fill="FFFFFF"/>
            <w:tcMar>
              <w:top w:w="40" w:type="dxa"/>
              <w:left w:w="200" w:type="dxa"/>
              <w:bottom w:w="40" w:type="dxa"/>
              <w:right w:w="200" w:type="dxa"/>
            </w:tcMar>
            <w:vAlign w:val="center"/>
          </w:tcPr>
          <w:p w14:paraId="18D54380" w14:textId="77777777" w:rsidR="002C55C4" w:rsidRPr="002C55C4" w:rsidRDefault="002C55C4" w:rsidP="002C55C4">
            <w:pPr>
              <w:rPr>
                <w:sz w:val="22"/>
              </w:rPr>
            </w:pPr>
            <w:r w:rsidRPr="002C55C4">
              <w:rPr>
                <w:sz w:val="22"/>
              </w:rPr>
              <w:t>2825,7066</w:t>
            </w:r>
          </w:p>
        </w:tc>
        <w:tc>
          <w:tcPr>
            <w:tcW w:w="1055" w:type="dxa"/>
            <w:shd w:val="clear" w:color="auto" w:fill="FFFFFF"/>
            <w:tcMar>
              <w:top w:w="40" w:type="dxa"/>
              <w:left w:w="200" w:type="dxa"/>
              <w:bottom w:w="40" w:type="dxa"/>
              <w:right w:w="200" w:type="dxa"/>
            </w:tcMar>
            <w:vAlign w:val="center"/>
          </w:tcPr>
          <w:p w14:paraId="488B4903" w14:textId="77777777" w:rsidR="002C55C4" w:rsidRPr="002C55C4" w:rsidRDefault="002C55C4" w:rsidP="002C55C4">
            <w:pPr>
              <w:rPr>
                <w:sz w:val="22"/>
              </w:rPr>
            </w:pPr>
            <w:r w:rsidRPr="002C55C4">
              <w:rPr>
                <w:sz w:val="22"/>
              </w:rPr>
              <w:t>2825,7066</w:t>
            </w:r>
          </w:p>
        </w:tc>
        <w:tc>
          <w:tcPr>
            <w:tcW w:w="1055" w:type="dxa"/>
            <w:shd w:val="clear" w:color="auto" w:fill="FFFFFF"/>
            <w:tcMar>
              <w:top w:w="40" w:type="dxa"/>
              <w:left w:w="200" w:type="dxa"/>
              <w:bottom w:w="40" w:type="dxa"/>
              <w:right w:w="200" w:type="dxa"/>
            </w:tcMar>
            <w:vAlign w:val="center"/>
          </w:tcPr>
          <w:p w14:paraId="227CC4D2" w14:textId="77777777" w:rsidR="002C55C4" w:rsidRPr="002C55C4" w:rsidRDefault="002C55C4" w:rsidP="002C55C4">
            <w:pPr>
              <w:rPr>
                <w:sz w:val="22"/>
              </w:rPr>
            </w:pPr>
            <w:r w:rsidRPr="002C55C4">
              <w:rPr>
                <w:sz w:val="22"/>
              </w:rPr>
              <w:t>2825,7066</w:t>
            </w:r>
          </w:p>
        </w:tc>
        <w:tc>
          <w:tcPr>
            <w:tcW w:w="1055" w:type="dxa"/>
            <w:shd w:val="clear" w:color="auto" w:fill="FFFFFF"/>
            <w:tcMar>
              <w:top w:w="40" w:type="dxa"/>
              <w:left w:w="200" w:type="dxa"/>
              <w:bottom w:w="40" w:type="dxa"/>
              <w:right w:w="200" w:type="dxa"/>
            </w:tcMar>
            <w:vAlign w:val="center"/>
          </w:tcPr>
          <w:p w14:paraId="27975FC4" w14:textId="77777777" w:rsidR="002C55C4" w:rsidRPr="002C55C4" w:rsidRDefault="002C55C4" w:rsidP="002C55C4">
            <w:pPr>
              <w:rPr>
                <w:sz w:val="22"/>
              </w:rPr>
            </w:pPr>
            <w:r w:rsidRPr="002C55C4">
              <w:rPr>
                <w:sz w:val="22"/>
              </w:rPr>
              <w:t>2825,7066</w:t>
            </w:r>
          </w:p>
        </w:tc>
        <w:tc>
          <w:tcPr>
            <w:tcW w:w="1055" w:type="dxa"/>
            <w:shd w:val="clear" w:color="auto" w:fill="FFFFFF"/>
            <w:tcMar>
              <w:top w:w="40" w:type="dxa"/>
              <w:left w:w="200" w:type="dxa"/>
              <w:bottom w:w="40" w:type="dxa"/>
              <w:right w:w="200" w:type="dxa"/>
            </w:tcMar>
            <w:vAlign w:val="center"/>
          </w:tcPr>
          <w:p w14:paraId="7541B3DF" w14:textId="77777777" w:rsidR="002C55C4" w:rsidRPr="002C55C4" w:rsidRDefault="002C55C4" w:rsidP="002C55C4">
            <w:pPr>
              <w:rPr>
                <w:sz w:val="22"/>
              </w:rPr>
            </w:pPr>
            <w:r w:rsidRPr="002C55C4">
              <w:rPr>
                <w:sz w:val="22"/>
              </w:rPr>
              <w:t>2825,7066</w:t>
            </w:r>
          </w:p>
        </w:tc>
        <w:tc>
          <w:tcPr>
            <w:tcW w:w="1055" w:type="dxa"/>
            <w:shd w:val="clear" w:color="auto" w:fill="FFFFFF"/>
            <w:tcMar>
              <w:top w:w="40" w:type="dxa"/>
              <w:left w:w="200" w:type="dxa"/>
              <w:bottom w:w="40" w:type="dxa"/>
              <w:right w:w="200" w:type="dxa"/>
            </w:tcMar>
            <w:vAlign w:val="center"/>
          </w:tcPr>
          <w:p w14:paraId="749E71C3" w14:textId="77777777" w:rsidR="002C55C4" w:rsidRPr="002C55C4" w:rsidRDefault="002C55C4" w:rsidP="002C55C4">
            <w:pPr>
              <w:rPr>
                <w:sz w:val="22"/>
              </w:rPr>
            </w:pPr>
            <w:r w:rsidRPr="002C55C4">
              <w:rPr>
                <w:sz w:val="22"/>
              </w:rPr>
              <w:t>2825,7066</w:t>
            </w:r>
          </w:p>
        </w:tc>
      </w:tr>
      <w:tr w:rsidR="002C55C4" w:rsidRPr="002C55C4" w14:paraId="05CE0EDB" w14:textId="77777777" w:rsidTr="002C55C4">
        <w:trPr>
          <w:jc w:val="center"/>
        </w:trPr>
        <w:tc>
          <w:tcPr>
            <w:tcW w:w="405" w:type="dxa"/>
            <w:shd w:val="clear" w:color="auto" w:fill="FFFFFF"/>
            <w:tcMar>
              <w:top w:w="40" w:type="dxa"/>
              <w:left w:w="20" w:type="dxa"/>
              <w:bottom w:w="40" w:type="dxa"/>
              <w:right w:w="20" w:type="dxa"/>
            </w:tcMar>
            <w:vAlign w:val="center"/>
          </w:tcPr>
          <w:p w14:paraId="14F439A9" w14:textId="77777777" w:rsidR="002C55C4" w:rsidRPr="002C55C4" w:rsidRDefault="002C55C4" w:rsidP="002C55C4">
            <w:pPr>
              <w:rPr>
                <w:sz w:val="22"/>
              </w:rPr>
            </w:pPr>
            <w:r w:rsidRPr="002C55C4">
              <w:rPr>
                <w:sz w:val="22"/>
              </w:rPr>
              <w:t>2</w:t>
            </w:r>
          </w:p>
        </w:tc>
        <w:tc>
          <w:tcPr>
            <w:tcW w:w="1195" w:type="dxa"/>
            <w:shd w:val="clear" w:color="auto" w:fill="FFFFFF"/>
            <w:tcMar>
              <w:top w:w="40" w:type="dxa"/>
              <w:left w:w="200" w:type="dxa"/>
              <w:bottom w:w="40" w:type="dxa"/>
              <w:right w:w="200" w:type="dxa"/>
            </w:tcMar>
            <w:vAlign w:val="center"/>
          </w:tcPr>
          <w:p w14:paraId="7854D74A" w14:textId="77777777" w:rsidR="002C55C4" w:rsidRPr="00055958" w:rsidRDefault="002C55C4" w:rsidP="002C55C4">
            <w:pPr>
              <w:rPr>
                <w:sz w:val="22"/>
                <w:lang w:val="ru-RU"/>
              </w:rPr>
            </w:pPr>
            <w:r w:rsidRPr="00055958">
              <w:rPr>
                <w:sz w:val="22"/>
                <w:lang w:val="ru-RU"/>
              </w:rPr>
              <w:t>УРУТ на выработку тепловой энергии</w:t>
            </w:r>
          </w:p>
        </w:tc>
        <w:tc>
          <w:tcPr>
            <w:tcW w:w="1072" w:type="dxa"/>
            <w:shd w:val="clear" w:color="auto" w:fill="FFFFFF"/>
            <w:tcMar>
              <w:top w:w="40" w:type="dxa"/>
              <w:left w:w="200" w:type="dxa"/>
              <w:bottom w:w="40" w:type="dxa"/>
              <w:right w:w="200" w:type="dxa"/>
            </w:tcMar>
            <w:vAlign w:val="center"/>
          </w:tcPr>
          <w:p w14:paraId="69D43C59" w14:textId="77777777" w:rsidR="002C55C4" w:rsidRPr="002C55C4" w:rsidRDefault="002C55C4" w:rsidP="002C55C4">
            <w:pPr>
              <w:rPr>
                <w:sz w:val="22"/>
              </w:rPr>
            </w:pPr>
            <w:r w:rsidRPr="002C55C4">
              <w:rPr>
                <w:sz w:val="22"/>
              </w:rPr>
              <w:t>кг.у.т./Гкал</w:t>
            </w:r>
          </w:p>
        </w:tc>
        <w:tc>
          <w:tcPr>
            <w:tcW w:w="1055" w:type="dxa"/>
            <w:shd w:val="clear" w:color="auto" w:fill="FFFFFF"/>
            <w:tcMar>
              <w:top w:w="40" w:type="dxa"/>
              <w:left w:w="200" w:type="dxa"/>
              <w:bottom w:w="40" w:type="dxa"/>
              <w:right w:w="200" w:type="dxa"/>
            </w:tcMar>
            <w:vAlign w:val="center"/>
          </w:tcPr>
          <w:p w14:paraId="0E1C15F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682C92B"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26C51C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08B4E3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B44498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5C6A18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0309DA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41DCE9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68A468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1C159B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19B1700" w14:textId="77777777" w:rsidR="002C55C4" w:rsidRPr="002C55C4" w:rsidRDefault="002C55C4" w:rsidP="002C55C4">
            <w:pPr>
              <w:rPr>
                <w:sz w:val="22"/>
              </w:rPr>
            </w:pPr>
            <w:r w:rsidRPr="002C55C4">
              <w:rPr>
                <w:sz w:val="22"/>
              </w:rPr>
              <w:t>0,0000</w:t>
            </w:r>
          </w:p>
        </w:tc>
      </w:tr>
      <w:tr w:rsidR="002C55C4" w:rsidRPr="002C55C4" w14:paraId="580B4C38" w14:textId="77777777" w:rsidTr="002C55C4">
        <w:trPr>
          <w:jc w:val="center"/>
        </w:trPr>
        <w:tc>
          <w:tcPr>
            <w:tcW w:w="405" w:type="dxa"/>
            <w:shd w:val="clear" w:color="auto" w:fill="FFFFFF"/>
            <w:tcMar>
              <w:top w:w="40" w:type="dxa"/>
              <w:left w:w="20" w:type="dxa"/>
              <w:bottom w:w="40" w:type="dxa"/>
              <w:right w:w="20" w:type="dxa"/>
            </w:tcMar>
            <w:vAlign w:val="center"/>
          </w:tcPr>
          <w:p w14:paraId="4D1C8F58" w14:textId="77777777" w:rsidR="002C55C4" w:rsidRPr="002C55C4" w:rsidRDefault="002C55C4" w:rsidP="002C55C4">
            <w:pPr>
              <w:rPr>
                <w:sz w:val="22"/>
              </w:rPr>
            </w:pPr>
            <w:r w:rsidRPr="002C55C4">
              <w:rPr>
                <w:sz w:val="22"/>
              </w:rPr>
              <w:t>3</w:t>
            </w:r>
          </w:p>
        </w:tc>
        <w:tc>
          <w:tcPr>
            <w:tcW w:w="1195" w:type="dxa"/>
            <w:shd w:val="clear" w:color="auto" w:fill="FFFFFF"/>
            <w:tcMar>
              <w:top w:w="40" w:type="dxa"/>
              <w:left w:w="200" w:type="dxa"/>
              <w:bottom w:w="40" w:type="dxa"/>
              <w:right w:w="200" w:type="dxa"/>
            </w:tcMar>
            <w:vAlign w:val="center"/>
          </w:tcPr>
          <w:p w14:paraId="5BB40E1D" w14:textId="77777777" w:rsidR="002C55C4" w:rsidRPr="002C55C4" w:rsidRDefault="002C55C4" w:rsidP="002C55C4">
            <w:pPr>
              <w:rPr>
                <w:sz w:val="22"/>
              </w:rPr>
            </w:pPr>
            <w:r w:rsidRPr="002C55C4">
              <w:rPr>
                <w:sz w:val="22"/>
              </w:rPr>
              <w:t>Расход топлива:</w:t>
            </w:r>
          </w:p>
        </w:tc>
        <w:tc>
          <w:tcPr>
            <w:tcW w:w="1072" w:type="dxa"/>
            <w:shd w:val="clear" w:color="auto" w:fill="FFFFFF"/>
            <w:tcMar>
              <w:top w:w="40" w:type="dxa"/>
              <w:left w:w="200" w:type="dxa"/>
              <w:bottom w:w="40" w:type="dxa"/>
              <w:right w:w="200" w:type="dxa"/>
            </w:tcMar>
            <w:vAlign w:val="center"/>
          </w:tcPr>
          <w:p w14:paraId="258E6500"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2C56B24"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AAC427B"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D7F52EE"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89D6408"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9134C24"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45CD4A0"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855C5E7"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D962F92"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5ABC928"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A50EA8E"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D43406C" w14:textId="77777777" w:rsidR="002C55C4" w:rsidRPr="002C55C4" w:rsidRDefault="002C55C4" w:rsidP="002C55C4">
            <w:pPr>
              <w:rPr>
                <w:sz w:val="22"/>
              </w:rPr>
            </w:pPr>
          </w:p>
        </w:tc>
      </w:tr>
      <w:tr w:rsidR="002C55C4" w:rsidRPr="002C55C4" w14:paraId="74FBDF96" w14:textId="77777777" w:rsidTr="002C55C4">
        <w:trPr>
          <w:jc w:val="center"/>
        </w:trPr>
        <w:tc>
          <w:tcPr>
            <w:tcW w:w="405" w:type="dxa"/>
            <w:shd w:val="clear" w:color="auto" w:fill="F2F2F2"/>
            <w:tcMar>
              <w:top w:w="40" w:type="dxa"/>
              <w:left w:w="20" w:type="dxa"/>
              <w:bottom w:w="40" w:type="dxa"/>
              <w:right w:w="20" w:type="dxa"/>
            </w:tcMar>
            <w:vAlign w:val="center"/>
          </w:tcPr>
          <w:p w14:paraId="4477EA24" w14:textId="77777777" w:rsidR="002C55C4" w:rsidRPr="002C55C4" w:rsidRDefault="002C55C4" w:rsidP="002C55C4">
            <w:pPr>
              <w:rPr>
                <w:sz w:val="22"/>
              </w:rPr>
            </w:pPr>
            <w:r w:rsidRPr="002C55C4">
              <w:rPr>
                <w:sz w:val="22"/>
              </w:rPr>
              <w:t>3.1</w:t>
            </w:r>
          </w:p>
        </w:tc>
        <w:tc>
          <w:tcPr>
            <w:tcW w:w="1195" w:type="dxa"/>
            <w:shd w:val="clear" w:color="auto" w:fill="F2F2F2"/>
            <w:tcMar>
              <w:top w:w="40" w:type="dxa"/>
              <w:left w:w="200" w:type="dxa"/>
              <w:bottom w:w="40" w:type="dxa"/>
              <w:right w:w="200" w:type="dxa"/>
            </w:tcMar>
            <w:vAlign w:val="center"/>
          </w:tcPr>
          <w:p w14:paraId="475E5333" w14:textId="77777777" w:rsidR="002C55C4" w:rsidRPr="002C55C4" w:rsidRDefault="002C55C4" w:rsidP="002C55C4">
            <w:pPr>
              <w:rPr>
                <w:sz w:val="22"/>
              </w:rPr>
            </w:pPr>
            <w:r w:rsidRPr="002C55C4">
              <w:rPr>
                <w:sz w:val="22"/>
              </w:rPr>
              <w:t>условного</w:t>
            </w:r>
          </w:p>
        </w:tc>
        <w:tc>
          <w:tcPr>
            <w:tcW w:w="1072" w:type="dxa"/>
            <w:shd w:val="clear" w:color="auto" w:fill="F2F2F2"/>
            <w:tcMar>
              <w:top w:w="40" w:type="dxa"/>
              <w:left w:w="200" w:type="dxa"/>
              <w:bottom w:w="40" w:type="dxa"/>
              <w:right w:w="200" w:type="dxa"/>
            </w:tcMar>
            <w:vAlign w:val="center"/>
          </w:tcPr>
          <w:p w14:paraId="08AAA97E" w14:textId="77777777" w:rsidR="002C55C4" w:rsidRPr="002C55C4" w:rsidRDefault="002C55C4" w:rsidP="002C55C4">
            <w:pPr>
              <w:rPr>
                <w:sz w:val="22"/>
              </w:rPr>
            </w:pPr>
            <w:r w:rsidRPr="002C55C4">
              <w:rPr>
                <w:sz w:val="22"/>
              </w:rPr>
              <w:t>т.у.т.</w:t>
            </w:r>
          </w:p>
        </w:tc>
        <w:tc>
          <w:tcPr>
            <w:tcW w:w="1055" w:type="dxa"/>
            <w:shd w:val="clear" w:color="auto" w:fill="F2F2F2"/>
            <w:tcMar>
              <w:top w:w="40" w:type="dxa"/>
              <w:left w:w="200" w:type="dxa"/>
              <w:bottom w:w="40" w:type="dxa"/>
              <w:right w:w="200" w:type="dxa"/>
            </w:tcMar>
            <w:vAlign w:val="center"/>
          </w:tcPr>
          <w:p w14:paraId="1634F1B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82989A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C932197"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37C67B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6A474E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E24D6F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658C6C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6CDDD5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2B021E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A124F1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B714F4B" w14:textId="77777777" w:rsidR="002C55C4" w:rsidRPr="002C55C4" w:rsidRDefault="002C55C4" w:rsidP="002C55C4">
            <w:pPr>
              <w:rPr>
                <w:sz w:val="22"/>
              </w:rPr>
            </w:pPr>
          </w:p>
        </w:tc>
      </w:tr>
      <w:tr w:rsidR="002C55C4" w:rsidRPr="002C55C4" w14:paraId="176B33B8" w14:textId="77777777" w:rsidTr="002C55C4">
        <w:trPr>
          <w:jc w:val="center"/>
        </w:trPr>
        <w:tc>
          <w:tcPr>
            <w:tcW w:w="405" w:type="dxa"/>
            <w:shd w:val="clear" w:color="auto" w:fill="FFFFFF"/>
            <w:tcMar>
              <w:top w:w="40" w:type="dxa"/>
              <w:left w:w="20" w:type="dxa"/>
              <w:bottom w:w="40" w:type="dxa"/>
              <w:right w:w="20" w:type="dxa"/>
            </w:tcMar>
            <w:vAlign w:val="center"/>
          </w:tcPr>
          <w:p w14:paraId="7DBD7AB2" w14:textId="77777777" w:rsidR="002C55C4" w:rsidRPr="002C55C4" w:rsidRDefault="002C55C4" w:rsidP="002C55C4">
            <w:pPr>
              <w:rPr>
                <w:sz w:val="22"/>
              </w:rPr>
            </w:pPr>
            <w:r w:rsidRPr="002C55C4">
              <w:rPr>
                <w:sz w:val="22"/>
              </w:rPr>
              <w:t>3.1.1</w:t>
            </w:r>
          </w:p>
        </w:tc>
        <w:tc>
          <w:tcPr>
            <w:tcW w:w="1195" w:type="dxa"/>
            <w:shd w:val="clear" w:color="auto" w:fill="FFFFFF"/>
            <w:tcMar>
              <w:top w:w="40" w:type="dxa"/>
              <w:left w:w="200" w:type="dxa"/>
              <w:bottom w:w="40" w:type="dxa"/>
              <w:right w:w="200" w:type="dxa"/>
            </w:tcMar>
            <w:vAlign w:val="center"/>
          </w:tcPr>
          <w:p w14:paraId="6918EC95"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7C38FBF3" w14:textId="77777777" w:rsidR="002C55C4" w:rsidRPr="002C55C4" w:rsidRDefault="002C55C4" w:rsidP="002C55C4">
            <w:pPr>
              <w:rPr>
                <w:sz w:val="22"/>
              </w:rPr>
            </w:pPr>
            <w:r w:rsidRPr="002C55C4">
              <w:rPr>
                <w:sz w:val="22"/>
              </w:rPr>
              <w:t>т.у.т.</w:t>
            </w:r>
          </w:p>
        </w:tc>
        <w:tc>
          <w:tcPr>
            <w:tcW w:w="1055" w:type="dxa"/>
            <w:shd w:val="clear" w:color="auto" w:fill="FFFFFF"/>
            <w:tcMar>
              <w:top w:w="40" w:type="dxa"/>
              <w:left w:w="200" w:type="dxa"/>
              <w:bottom w:w="40" w:type="dxa"/>
              <w:right w:w="200" w:type="dxa"/>
            </w:tcMar>
            <w:vAlign w:val="center"/>
          </w:tcPr>
          <w:p w14:paraId="312681BB"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D4B9E8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90C7DD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F44D68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EE6098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A09354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E4D8A1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FB8192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4AADEB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A2EE69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4526149" w14:textId="77777777" w:rsidR="002C55C4" w:rsidRPr="002C55C4" w:rsidRDefault="002C55C4" w:rsidP="002C55C4">
            <w:pPr>
              <w:rPr>
                <w:sz w:val="22"/>
              </w:rPr>
            </w:pPr>
            <w:r w:rsidRPr="002C55C4">
              <w:rPr>
                <w:sz w:val="22"/>
              </w:rPr>
              <w:t>0,0000</w:t>
            </w:r>
          </w:p>
        </w:tc>
      </w:tr>
      <w:tr w:rsidR="002C55C4" w:rsidRPr="002C55C4" w14:paraId="3D8292DD" w14:textId="77777777" w:rsidTr="002C55C4">
        <w:trPr>
          <w:jc w:val="center"/>
        </w:trPr>
        <w:tc>
          <w:tcPr>
            <w:tcW w:w="405" w:type="dxa"/>
            <w:shd w:val="clear" w:color="auto" w:fill="F2F2F2"/>
            <w:tcMar>
              <w:top w:w="40" w:type="dxa"/>
              <w:left w:w="20" w:type="dxa"/>
              <w:bottom w:w="40" w:type="dxa"/>
              <w:right w:w="20" w:type="dxa"/>
            </w:tcMar>
            <w:vAlign w:val="center"/>
          </w:tcPr>
          <w:p w14:paraId="06ABD99D" w14:textId="77777777" w:rsidR="002C55C4" w:rsidRPr="002C55C4" w:rsidRDefault="002C55C4" w:rsidP="002C55C4">
            <w:pPr>
              <w:rPr>
                <w:sz w:val="22"/>
              </w:rPr>
            </w:pPr>
            <w:r w:rsidRPr="002C55C4">
              <w:rPr>
                <w:sz w:val="22"/>
              </w:rPr>
              <w:t>3.2</w:t>
            </w:r>
          </w:p>
        </w:tc>
        <w:tc>
          <w:tcPr>
            <w:tcW w:w="1195" w:type="dxa"/>
            <w:shd w:val="clear" w:color="auto" w:fill="F2F2F2"/>
            <w:tcMar>
              <w:top w:w="40" w:type="dxa"/>
              <w:left w:w="200" w:type="dxa"/>
              <w:bottom w:w="40" w:type="dxa"/>
              <w:right w:w="200" w:type="dxa"/>
            </w:tcMar>
            <w:vAlign w:val="center"/>
          </w:tcPr>
          <w:p w14:paraId="09C7FF41" w14:textId="77777777" w:rsidR="002C55C4" w:rsidRPr="002C55C4" w:rsidRDefault="002C55C4" w:rsidP="002C55C4">
            <w:pPr>
              <w:rPr>
                <w:sz w:val="22"/>
              </w:rPr>
            </w:pPr>
            <w:r w:rsidRPr="002C55C4">
              <w:rPr>
                <w:sz w:val="22"/>
              </w:rPr>
              <w:t>натурального</w:t>
            </w:r>
          </w:p>
        </w:tc>
        <w:tc>
          <w:tcPr>
            <w:tcW w:w="1072" w:type="dxa"/>
            <w:shd w:val="clear" w:color="auto" w:fill="F2F2F2"/>
            <w:tcMar>
              <w:top w:w="40" w:type="dxa"/>
              <w:left w:w="200" w:type="dxa"/>
              <w:bottom w:w="40" w:type="dxa"/>
              <w:right w:w="200" w:type="dxa"/>
            </w:tcMar>
            <w:vAlign w:val="center"/>
          </w:tcPr>
          <w:p w14:paraId="5898225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F69AF74"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47CE528"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6701E9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651CEB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B74DA5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CE8FF7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19E4DF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1225B6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E19EB6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3692FA7"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555F41B" w14:textId="77777777" w:rsidR="002C55C4" w:rsidRPr="002C55C4" w:rsidRDefault="002C55C4" w:rsidP="002C55C4">
            <w:pPr>
              <w:rPr>
                <w:sz w:val="22"/>
              </w:rPr>
            </w:pPr>
          </w:p>
        </w:tc>
      </w:tr>
      <w:tr w:rsidR="002C55C4" w:rsidRPr="002C55C4" w14:paraId="76290E5B" w14:textId="77777777" w:rsidTr="002C55C4">
        <w:trPr>
          <w:jc w:val="center"/>
        </w:trPr>
        <w:tc>
          <w:tcPr>
            <w:tcW w:w="405" w:type="dxa"/>
            <w:shd w:val="clear" w:color="auto" w:fill="FFFFFF"/>
            <w:tcMar>
              <w:top w:w="40" w:type="dxa"/>
              <w:left w:w="20" w:type="dxa"/>
              <w:bottom w:w="40" w:type="dxa"/>
              <w:right w:w="20" w:type="dxa"/>
            </w:tcMar>
            <w:vAlign w:val="center"/>
          </w:tcPr>
          <w:p w14:paraId="55490712" w14:textId="77777777" w:rsidR="002C55C4" w:rsidRPr="002C55C4" w:rsidRDefault="002C55C4" w:rsidP="002C55C4">
            <w:pPr>
              <w:rPr>
                <w:sz w:val="22"/>
              </w:rPr>
            </w:pPr>
            <w:r w:rsidRPr="002C55C4">
              <w:rPr>
                <w:sz w:val="22"/>
              </w:rPr>
              <w:t>3.2.1</w:t>
            </w:r>
          </w:p>
        </w:tc>
        <w:tc>
          <w:tcPr>
            <w:tcW w:w="1195" w:type="dxa"/>
            <w:shd w:val="clear" w:color="auto" w:fill="FFFFFF"/>
            <w:tcMar>
              <w:top w:w="40" w:type="dxa"/>
              <w:left w:w="200" w:type="dxa"/>
              <w:bottom w:w="40" w:type="dxa"/>
              <w:right w:w="200" w:type="dxa"/>
            </w:tcMar>
            <w:vAlign w:val="center"/>
          </w:tcPr>
          <w:p w14:paraId="6DA10EC2"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56C024C8" w14:textId="77777777" w:rsidR="002C55C4" w:rsidRPr="002C55C4" w:rsidRDefault="002C55C4" w:rsidP="002C55C4">
            <w:pPr>
              <w:rPr>
                <w:sz w:val="22"/>
              </w:rPr>
            </w:pPr>
            <w:r w:rsidRPr="002C55C4">
              <w:rPr>
                <w:sz w:val="22"/>
              </w:rPr>
              <w:t>т.</w:t>
            </w:r>
          </w:p>
        </w:tc>
        <w:tc>
          <w:tcPr>
            <w:tcW w:w="1055" w:type="dxa"/>
            <w:shd w:val="clear" w:color="auto" w:fill="FFFFFF"/>
            <w:tcMar>
              <w:top w:w="40" w:type="dxa"/>
              <w:left w:w="200" w:type="dxa"/>
              <w:bottom w:w="40" w:type="dxa"/>
              <w:right w:w="200" w:type="dxa"/>
            </w:tcMar>
            <w:vAlign w:val="center"/>
          </w:tcPr>
          <w:p w14:paraId="244FF3AF" w14:textId="77777777" w:rsidR="002C55C4" w:rsidRPr="002C55C4" w:rsidRDefault="002C55C4" w:rsidP="002C55C4">
            <w:pPr>
              <w:rPr>
                <w:sz w:val="22"/>
              </w:rPr>
            </w:pPr>
            <w:r w:rsidRPr="002C55C4">
              <w:rPr>
                <w:sz w:val="22"/>
              </w:rPr>
              <w:t>902,0000</w:t>
            </w:r>
          </w:p>
        </w:tc>
        <w:tc>
          <w:tcPr>
            <w:tcW w:w="1055" w:type="dxa"/>
            <w:shd w:val="clear" w:color="auto" w:fill="FFFFFF"/>
            <w:tcMar>
              <w:top w:w="40" w:type="dxa"/>
              <w:left w:w="200" w:type="dxa"/>
              <w:bottom w:w="40" w:type="dxa"/>
              <w:right w:w="200" w:type="dxa"/>
            </w:tcMar>
            <w:vAlign w:val="center"/>
          </w:tcPr>
          <w:p w14:paraId="2A44510D" w14:textId="77777777" w:rsidR="002C55C4" w:rsidRPr="002C55C4" w:rsidRDefault="002C55C4" w:rsidP="002C55C4">
            <w:pPr>
              <w:rPr>
                <w:sz w:val="22"/>
              </w:rPr>
            </w:pPr>
            <w:r w:rsidRPr="002C55C4">
              <w:rPr>
                <w:sz w:val="22"/>
              </w:rPr>
              <w:t>857,8000</w:t>
            </w:r>
          </w:p>
        </w:tc>
        <w:tc>
          <w:tcPr>
            <w:tcW w:w="1055" w:type="dxa"/>
            <w:shd w:val="clear" w:color="auto" w:fill="FFFFFF"/>
            <w:tcMar>
              <w:top w:w="40" w:type="dxa"/>
              <w:left w:w="200" w:type="dxa"/>
              <w:bottom w:w="40" w:type="dxa"/>
              <w:right w:w="200" w:type="dxa"/>
            </w:tcMar>
            <w:vAlign w:val="center"/>
          </w:tcPr>
          <w:p w14:paraId="19E61659" w14:textId="77777777" w:rsidR="002C55C4" w:rsidRPr="002C55C4" w:rsidRDefault="002C55C4" w:rsidP="002C55C4">
            <w:pPr>
              <w:rPr>
                <w:sz w:val="22"/>
              </w:rPr>
            </w:pPr>
            <w:r w:rsidRPr="002C55C4">
              <w:rPr>
                <w:sz w:val="22"/>
              </w:rPr>
              <w:t>857,8000</w:t>
            </w:r>
          </w:p>
        </w:tc>
        <w:tc>
          <w:tcPr>
            <w:tcW w:w="1055" w:type="dxa"/>
            <w:shd w:val="clear" w:color="auto" w:fill="FFFFFF"/>
            <w:tcMar>
              <w:top w:w="40" w:type="dxa"/>
              <w:left w:w="200" w:type="dxa"/>
              <w:bottom w:w="40" w:type="dxa"/>
              <w:right w:w="200" w:type="dxa"/>
            </w:tcMar>
            <w:vAlign w:val="center"/>
          </w:tcPr>
          <w:p w14:paraId="2AF417C5" w14:textId="77777777" w:rsidR="002C55C4" w:rsidRPr="002C55C4" w:rsidRDefault="002C55C4" w:rsidP="002C55C4">
            <w:pPr>
              <w:rPr>
                <w:sz w:val="22"/>
              </w:rPr>
            </w:pPr>
            <w:r w:rsidRPr="002C55C4">
              <w:rPr>
                <w:sz w:val="22"/>
              </w:rPr>
              <w:t>857,8000</w:t>
            </w:r>
          </w:p>
        </w:tc>
        <w:tc>
          <w:tcPr>
            <w:tcW w:w="1055" w:type="dxa"/>
            <w:shd w:val="clear" w:color="auto" w:fill="FFFFFF"/>
            <w:tcMar>
              <w:top w:w="40" w:type="dxa"/>
              <w:left w:w="200" w:type="dxa"/>
              <w:bottom w:w="40" w:type="dxa"/>
              <w:right w:w="200" w:type="dxa"/>
            </w:tcMar>
            <w:vAlign w:val="center"/>
          </w:tcPr>
          <w:p w14:paraId="7140A652" w14:textId="77777777" w:rsidR="002C55C4" w:rsidRPr="002C55C4" w:rsidRDefault="002C55C4" w:rsidP="002C55C4">
            <w:pPr>
              <w:rPr>
                <w:sz w:val="22"/>
              </w:rPr>
            </w:pPr>
            <w:r w:rsidRPr="002C55C4">
              <w:rPr>
                <w:sz w:val="22"/>
              </w:rPr>
              <w:t>857,8000</w:t>
            </w:r>
          </w:p>
        </w:tc>
        <w:tc>
          <w:tcPr>
            <w:tcW w:w="1055" w:type="dxa"/>
            <w:shd w:val="clear" w:color="auto" w:fill="FFFFFF"/>
            <w:tcMar>
              <w:top w:w="40" w:type="dxa"/>
              <w:left w:w="200" w:type="dxa"/>
              <w:bottom w:w="40" w:type="dxa"/>
              <w:right w:w="200" w:type="dxa"/>
            </w:tcMar>
            <w:vAlign w:val="center"/>
          </w:tcPr>
          <w:p w14:paraId="58399C1C" w14:textId="77777777" w:rsidR="002C55C4" w:rsidRPr="002C55C4" w:rsidRDefault="002C55C4" w:rsidP="002C55C4">
            <w:pPr>
              <w:rPr>
                <w:sz w:val="22"/>
              </w:rPr>
            </w:pPr>
            <w:r w:rsidRPr="002C55C4">
              <w:rPr>
                <w:sz w:val="22"/>
              </w:rPr>
              <w:t>857,8000</w:t>
            </w:r>
          </w:p>
        </w:tc>
        <w:tc>
          <w:tcPr>
            <w:tcW w:w="1055" w:type="dxa"/>
            <w:shd w:val="clear" w:color="auto" w:fill="FFFFFF"/>
            <w:tcMar>
              <w:top w:w="40" w:type="dxa"/>
              <w:left w:w="200" w:type="dxa"/>
              <w:bottom w:w="40" w:type="dxa"/>
              <w:right w:w="200" w:type="dxa"/>
            </w:tcMar>
            <w:vAlign w:val="center"/>
          </w:tcPr>
          <w:p w14:paraId="3526D5FC" w14:textId="77777777" w:rsidR="002C55C4" w:rsidRPr="002C55C4" w:rsidRDefault="002C55C4" w:rsidP="002C55C4">
            <w:pPr>
              <w:rPr>
                <w:sz w:val="22"/>
              </w:rPr>
            </w:pPr>
            <w:r w:rsidRPr="002C55C4">
              <w:rPr>
                <w:sz w:val="22"/>
              </w:rPr>
              <w:t>857,8000</w:t>
            </w:r>
          </w:p>
        </w:tc>
        <w:tc>
          <w:tcPr>
            <w:tcW w:w="1055" w:type="dxa"/>
            <w:shd w:val="clear" w:color="auto" w:fill="FFFFFF"/>
            <w:tcMar>
              <w:top w:w="40" w:type="dxa"/>
              <w:left w:w="200" w:type="dxa"/>
              <w:bottom w:w="40" w:type="dxa"/>
              <w:right w:w="200" w:type="dxa"/>
            </w:tcMar>
            <w:vAlign w:val="center"/>
          </w:tcPr>
          <w:p w14:paraId="2DEBE908" w14:textId="77777777" w:rsidR="002C55C4" w:rsidRPr="002C55C4" w:rsidRDefault="002C55C4" w:rsidP="002C55C4">
            <w:pPr>
              <w:rPr>
                <w:sz w:val="22"/>
              </w:rPr>
            </w:pPr>
            <w:r w:rsidRPr="002C55C4">
              <w:rPr>
                <w:sz w:val="22"/>
              </w:rPr>
              <w:t>857,8000</w:t>
            </w:r>
          </w:p>
        </w:tc>
        <w:tc>
          <w:tcPr>
            <w:tcW w:w="1055" w:type="dxa"/>
            <w:shd w:val="clear" w:color="auto" w:fill="FFFFFF"/>
            <w:tcMar>
              <w:top w:w="40" w:type="dxa"/>
              <w:left w:w="200" w:type="dxa"/>
              <w:bottom w:w="40" w:type="dxa"/>
              <w:right w:w="200" w:type="dxa"/>
            </w:tcMar>
            <w:vAlign w:val="center"/>
          </w:tcPr>
          <w:p w14:paraId="4E57B27E" w14:textId="77777777" w:rsidR="002C55C4" w:rsidRPr="002C55C4" w:rsidRDefault="002C55C4" w:rsidP="002C55C4">
            <w:pPr>
              <w:rPr>
                <w:sz w:val="22"/>
              </w:rPr>
            </w:pPr>
            <w:r w:rsidRPr="002C55C4">
              <w:rPr>
                <w:sz w:val="22"/>
              </w:rPr>
              <w:t>857,8000</w:t>
            </w:r>
          </w:p>
        </w:tc>
        <w:tc>
          <w:tcPr>
            <w:tcW w:w="1055" w:type="dxa"/>
            <w:shd w:val="clear" w:color="auto" w:fill="FFFFFF"/>
            <w:tcMar>
              <w:top w:w="40" w:type="dxa"/>
              <w:left w:w="200" w:type="dxa"/>
              <w:bottom w:w="40" w:type="dxa"/>
              <w:right w:w="200" w:type="dxa"/>
            </w:tcMar>
            <w:vAlign w:val="center"/>
          </w:tcPr>
          <w:p w14:paraId="15677CC5" w14:textId="77777777" w:rsidR="002C55C4" w:rsidRPr="002C55C4" w:rsidRDefault="002C55C4" w:rsidP="002C55C4">
            <w:pPr>
              <w:rPr>
                <w:sz w:val="22"/>
              </w:rPr>
            </w:pPr>
            <w:r w:rsidRPr="002C55C4">
              <w:rPr>
                <w:sz w:val="22"/>
              </w:rPr>
              <w:t>857,8000</w:t>
            </w:r>
          </w:p>
        </w:tc>
        <w:tc>
          <w:tcPr>
            <w:tcW w:w="1055" w:type="dxa"/>
            <w:shd w:val="clear" w:color="auto" w:fill="FFFFFF"/>
            <w:tcMar>
              <w:top w:w="40" w:type="dxa"/>
              <w:left w:w="200" w:type="dxa"/>
              <w:bottom w:w="40" w:type="dxa"/>
              <w:right w:w="200" w:type="dxa"/>
            </w:tcMar>
            <w:vAlign w:val="center"/>
          </w:tcPr>
          <w:p w14:paraId="3E2A41BF" w14:textId="77777777" w:rsidR="002C55C4" w:rsidRPr="002C55C4" w:rsidRDefault="002C55C4" w:rsidP="002C55C4">
            <w:pPr>
              <w:rPr>
                <w:sz w:val="22"/>
              </w:rPr>
            </w:pPr>
            <w:r w:rsidRPr="002C55C4">
              <w:rPr>
                <w:sz w:val="22"/>
              </w:rPr>
              <w:t>857,8000</w:t>
            </w:r>
          </w:p>
        </w:tc>
      </w:tr>
      <w:tr w:rsidR="002C55C4" w:rsidRPr="002C55C4" w14:paraId="6DE463F7" w14:textId="77777777" w:rsidTr="002C55C4">
        <w:trPr>
          <w:jc w:val="center"/>
        </w:trPr>
        <w:tc>
          <w:tcPr>
            <w:tcW w:w="14277" w:type="dxa"/>
            <w:gridSpan w:val="14"/>
            <w:shd w:val="clear" w:color="auto" w:fill="FFFFFF"/>
            <w:tcMar>
              <w:top w:w="40" w:type="dxa"/>
              <w:left w:w="160" w:type="dxa"/>
              <w:bottom w:w="40" w:type="dxa"/>
              <w:right w:w="20" w:type="dxa"/>
            </w:tcMar>
            <w:vAlign w:val="center"/>
          </w:tcPr>
          <w:p w14:paraId="2018AE53" w14:textId="77777777" w:rsidR="002C55C4" w:rsidRPr="002C55C4" w:rsidRDefault="002C55C4" w:rsidP="002C55C4">
            <w:pPr>
              <w:rPr>
                <w:sz w:val="22"/>
              </w:rPr>
            </w:pPr>
            <w:r w:rsidRPr="00055958">
              <w:rPr>
                <w:sz w:val="22"/>
                <w:lang w:val="ru-RU"/>
              </w:rPr>
              <w:t xml:space="preserve">Котельная №42-31 Больничная с. Чумай, ул. </w:t>
            </w:r>
            <w:r w:rsidRPr="002C55C4">
              <w:rPr>
                <w:sz w:val="22"/>
              </w:rPr>
              <w:t>Нагорная, д. 15а</w:t>
            </w:r>
          </w:p>
        </w:tc>
      </w:tr>
      <w:tr w:rsidR="002C55C4" w:rsidRPr="002C55C4" w14:paraId="00E9DB39" w14:textId="77777777" w:rsidTr="002C55C4">
        <w:trPr>
          <w:jc w:val="center"/>
        </w:trPr>
        <w:tc>
          <w:tcPr>
            <w:tcW w:w="405" w:type="dxa"/>
            <w:shd w:val="clear" w:color="auto" w:fill="FFFFFF"/>
            <w:tcMar>
              <w:top w:w="40" w:type="dxa"/>
              <w:left w:w="20" w:type="dxa"/>
              <w:bottom w:w="40" w:type="dxa"/>
              <w:right w:w="20" w:type="dxa"/>
            </w:tcMar>
            <w:vAlign w:val="center"/>
          </w:tcPr>
          <w:p w14:paraId="6DDBF550" w14:textId="77777777" w:rsidR="002C55C4" w:rsidRPr="002C55C4" w:rsidRDefault="002C55C4" w:rsidP="002C55C4">
            <w:pPr>
              <w:rPr>
                <w:sz w:val="22"/>
              </w:rPr>
            </w:pPr>
            <w:r w:rsidRPr="002C55C4">
              <w:rPr>
                <w:sz w:val="22"/>
              </w:rPr>
              <w:t>1</w:t>
            </w:r>
          </w:p>
        </w:tc>
        <w:tc>
          <w:tcPr>
            <w:tcW w:w="1195" w:type="dxa"/>
            <w:shd w:val="clear" w:color="auto" w:fill="FFFFFF"/>
            <w:tcMar>
              <w:top w:w="40" w:type="dxa"/>
              <w:left w:w="200" w:type="dxa"/>
              <w:bottom w:w="40" w:type="dxa"/>
              <w:right w:w="200" w:type="dxa"/>
            </w:tcMar>
            <w:vAlign w:val="center"/>
          </w:tcPr>
          <w:p w14:paraId="2A5EDE32" w14:textId="77777777" w:rsidR="002C55C4" w:rsidRPr="002C55C4" w:rsidRDefault="002C55C4" w:rsidP="002C55C4">
            <w:pPr>
              <w:rPr>
                <w:sz w:val="22"/>
              </w:rPr>
            </w:pPr>
            <w:r w:rsidRPr="002C55C4">
              <w:rPr>
                <w:sz w:val="22"/>
              </w:rPr>
              <w:t>Выработка тепловой энергии</w:t>
            </w:r>
          </w:p>
        </w:tc>
        <w:tc>
          <w:tcPr>
            <w:tcW w:w="1072" w:type="dxa"/>
            <w:shd w:val="clear" w:color="auto" w:fill="FFFFFF"/>
            <w:tcMar>
              <w:top w:w="40" w:type="dxa"/>
              <w:left w:w="200" w:type="dxa"/>
              <w:bottom w:w="40" w:type="dxa"/>
              <w:right w:w="200" w:type="dxa"/>
            </w:tcMar>
            <w:vAlign w:val="center"/>
          </w:tcPr>
          <w:p w14:paraId="147EFFCE" w14:textId="77777777" w:rsidR="002C55C4" w:rsidRPr="002C55C4" w:rsidRDefault="002C55C4" w:rsidP="002C55C4">
            <w:pPr>
              <w:rPr>
                <w:sz w:val="22"/>
              </w:rPr>
            </w:pPr>
            <w:r w:rsidRPr="002C55C4">
              <w:rPr>
                <w:sz w:val="22"/>
              </w:rPr>
              <w:t>Гкал</w:t>
            </w:r>
          </w:p>
        </w:tc>
        <w:tc>
          <w:tcPr>
            <w:tcW w:w="1055" w:type="dxa"/>
            <w:shd w:val="clear" w:color="auto" w:fill="FFFFFF"/>
            <w:tcMar>
              <w:top w:w="40" w:type="dxa"/>
              <w:left w:w="200" w:type="dxa"/>
              <w:bottom w:w="40" w:type="dxa"/>
              <w:right w:w="200" w:type="dxa"/>
            </w:tcMar>
            <w:vAlign w:val="center"/>
          </w:tcPr>
          <w:p w14:paraId="67283AEE" w14:textId="77777777" w:rsidR="002C55C4" w:rsidRPr="002C55C4" w:rsidRDefault="002C55C4" w:rsidP="002C55C4">
            <w:pPr>
              <w:rPr>
                <w:sz w:val="22"/>
              </w:rPr>
            </w:pPr>
            <w:r w:rsidRPr="002C55C4">
              <w:rPr>
                <w:sz w:val="22"/>
              </w:rPr>
              <w:t>489,8076</w:t>
            </w:r>
          </w:p>
        </w:tc>
        <w:tc>
          <w:tcPr>
            <w:tcW w:w="1055" w:type="dxa"/>
            <w:shd w:val="clear" w:color="auto" w:fill="FFFFFF"/>
            <w:tcMar>
              <w:top w:w="40" w:type="dxa"/>
              <w:left w:w="200" w:type="dxa"/>
              <w:bottom w:w="40" w:type="dxa"/>
              <w:right w:w="200" w:type="dxa"/>
            </w:tcMar>
            <w:vAlign w:val="center"/>
          </w:tcPr>
          <w:p w14:paraId="0D69A60A" w14:textId="77777777" w:rsidR="002C55C4" w:rsidRPr="002C55C4" w:rsidRDefault="002C55C4" w:rsidP="002C55C4">
            <w:pPr>
              <w:rPr>
                <w:sz w:val="22"/>
              </w:rPr>
            </w:pPr>
            <w:r w:rsidRPr="002C55C4">
              <w:rPr>
                <w:sz w:val="22"/>
              </w:rPr>
              <w:t>487,7392</w:t>
            </w:r>
          </w:p>
        </w:tc>
        <w:tc>
          <w:tcPr>
            <w:tcW w:w="1055" w:type="dxa"/>
            <w:shd w:val="clear" w:color="auto" w:fill="FFFFFF"/>
            <w:tcMar>
              <w:top w:w="40" w:type="dxa"/>
              <w:left w:w="200" w:type="dxa"/>
              <w:bottom w:w="40" w:type="dxa"/>
              <w:right w:w="200" w:type="dxa"/>
            </w:tcMar>
            <w:vAlign w:val="center"/>
          </w:tcPr>
          <w:p w14:paraId="29137E7D" w14:textId="77777777" w:rsidR="002C55C4" w:rsidRPr="002C55C4" w:rsidRDefault="002C55C4" w:rsidP="002C55C4">
            <w:pPr>
              <w:rPr>
                <w:sz w:val="22"/>
              </w:rPr>
            </w:pPr>
            <w:r w:rsidRPr="002C55C4">
              <w:rPr>
                <w:sz w:val="22"/>
              </w:rPr>
              <w:t>488,8857</w:t>
            </w:r>
          </w:p>
        </w:tc>
        <w:tc>
          <w:tcPr>
            <w:tcW w:w="1055" w:type="dxa"/>
            <w:shd w:val="clear" w:color="auto" w:fill="FFFFFF"/>
            <w:tcMar>
              <w:top w:w="40" w:type="dxa"/>
              <w:left w:w="200" w:type="dxa"/>
              <w:bottom w:w="40" w:type="dxa"/>
              <w:right w:w="200" w:type="dxa"/>
            </w:tcMar>
            <w:vAlign w:val="center"/>
          </w:tcPr>
          <w:p w14:paraId="6BE8455E" w14:textId="77777777" w:rsidR="002C55C4" w:rsidRPr="002C55C4" w:rsidRDefault="002C55C4" w:rsidP="002C55C4">
            <w:pPr>
              <w:rPr>
                <w:sz w:val="22"/>
              </w:rPr>
            </w:pPr>
            <w:r w:rsidRPr="002C55C4">
              <w:rPr>
                <w:sz w:val="22"/>
              </w:rPr>
              <w:t>488,8857</w:t>
            </w:r>
          </w:p>
        </w:tc>
        <w:tc>
          <w:tcPr>
            <w:tcW w:w="1055" w:type="dxa"/>
            <w:shd w:val="clear" w:color="auto" w:fill="FFFFFF"/>
            <w:tcMar>
              <w:top w:w="40" w:type="dxa"/>
              <w:left w:w="200" w:type="dxa"/>
              <w:bottom w:w="40" w:type="dxa"/>
              <w:right w:w="200" w:type="dxa"/>
            </w:tcMar>
            <w:vAlign w:val="center"/>
          </w:tcPr>
          <w:p w14:paraId="48BA1DAF" w14:textId="77777777" w:rsidR="002C55C4" w:rsidRPr="002C55C4" w:rsidRDefault="002C55C4" w:rsidP="002C55C4">
            <w:pPr>
              <w:rPr>
                <w:sz w:val="22"/>
              </w:rPr>
            </w:pPr>
            <w:r w:rsidRPr="002C55C4">
              <w:rPr>
                <w:sz w:val="22"/>
              </w:rPr>
              <w:t>488,8857</w:t>
            </w:r>
          </w:p>
        </w:tc>
        <w:tc>
          <w:tcPr>
            <w:tcW w:w="1055" w:type="dxa"/>
            <w:shd w:val="clear" w:color="auto" w:fill="FFFFFF"/>
            <w:tcMar>
              <w:top w:w="40" w:type="dxa"/>
              <w:left w:w="200" w:type="dxa"/>
              <w:bottom w:w="40" w:type="dxa"/>
              <w:right w:w="200" w:type="dxa"/>
            </w:tcMar>
            <w:vAlign w:val="center"/>
          </w:tcPr>
          <w:p w14:paraId="2711AA34" w14:textId="77777777" w:rsidR="002C55C4" w:rsidRPr="002C55C4" w:rsidRDefault="002C55C4" w:rsidP="002C55C4">
            <w:pPr>
              <w:rPr>
                <w:sz w:val="22"/>
              </w:rPr>
            </w:pPr>
            <w:r w:rsidRPr="002C55C4">
              <w:rPr>
                <w:sz w:val="22"/>
              </w:rPr>
              <w:t>488,8857</w:t>
            </w:r>
          </w:p>
        </w:tc>
        <w:tc>
          <w:tcPr>
            <w:tcW w:w="1055" w:type="dxa"/>
            <w:shd w:val="clear" w:color="auto" w:fill="FFFFFF"/>
            <w:tcMar>
              <w:top w:w="40" w:type="dxa"/>
              <w:left w:w="200" w:type="dxa"/>
              <w:bottom w:w="40" w:type="dxa"/>
              <w:right w:w="200" w:type="dxa"/>
            </w:tcMar>
            <w:vAlign w:val="center"/>
          </w:tcPr>
          <w:p w14:paraId="6BBB4862" w14:textId="77777777" w:rsidR="002C55C4" w:rsidRPr="002C55C4" w:rsidRDefault="002C55C4" w:rsidP="002C55C4">
            <w:pPr>
              <w:rPr>
                <w:sz w:val="22"/>
              </w:rPr>
            </w:pPr>
            <w:r w:rsidRPr="002C55C4">
              <w:rPr>
                <w:sz w:val="22"/>
              </w:rPr>
              <w:t>488,8857</w:t>
            </w:r>
          </w:p>
        </w:tc>
        <w:tc>
          <w:tcPr>
            <w:tcW w:w="1055" w:type="dxa"/>
            <w:shd w:val="clear" w:color="auto" w:fill="FFFFFF"/>
            <w:tcMar>
              <w:top w:w="40" w:type="dxa"/>
              <w:left w:w="200" w:type="dxa"/>
              <w:bottom w:w="40" w:type="dxa"/>
              <w:right w:w="200" w:type="dxa"/>
            </w:tcMar>
            <w:vAlign w:val="center"/>
          </w:tcPr>
          <w:p w14:paraId="0AD4B9FC" w14:textId="77777777" w:rsidR="002C55C4" w:rsidRPr="002C55C4" w:rsidRDefault="002C55C4" w:rsidP="002C55C4">
            <w:pPr>
              <w:rPr>
                <w:sz w:val="22"/>
              </w:rPr>
            </w:pPr>
            <w:r w:rsidRPr="002C55C4">
              <w:rPr>
                <w:sz w:val="22"/>
              </w:rPr>
              <w:t>488,8857</w:t>
            </w:r>
          </w:p>
        </w:tc>
        <w:tc>
          <w:tcPr>
            <w:tcW w:w="1055" w:type="dxa"/>
            <w:shd w:val="clear" w:color="auto" w:fill="FFFFFF"/>
            <w:tcMar>
              <w:top w:w="40" w:type="dxa"/>
              <w:left w:w="200" w:type="dxa"/>
              <w:bottom w:w="40" w:type="dxa"/>
              <w:right w:w="200" w:type="dxa"/>
            </w:tcMar>
            <w:vAlign w:val="center"/>
          </w:tcPr>
          <w:p w14:paraId="1DEFBF0F" w14:textId="77777777" w:rsidR="002C55C4" w:rsidRPr="002C55C4" w:rsidRDefault="002C55C4" w:rsidP="002C55C4">
            <w:pPr>
              <w:rPr>
                <w:sz w:val="22"/>
              </w:rPr>
            </w:pPr>
            <w:r w:rsidRPr="002C55C4">
              <w:rPr>
                <w:sz w:val="22"/>
              </w:rPr>
              <w:t>488,8857</w:t>
            </w:r>
          </w:p>
        </w:tc>
        <w:tc>
          <w:tcPr>
            <w:tcW w:w="1055" w:type="dxa"/>
            <w:shd w:val="clear" w:color="auto" w:fill="FFFFFF"/>
            <w:tcMar>
              <w:top w:w="40" w:type="dxa"/>
              <w:left w:w="200" w:type="dxa"/>
              <w:bottom w:w="40" w:type="dxa"/>
              <w:right w:w="200" w:type="dxa"/>
            </w:tcMar>
            <w:vAlign w:val="center"/>
          </w:tcPr>
          <w:p w14:paraId="11815302" w14:textId="77777777" w:rsidR="002C55C4" w:rsidRPr="002C55C4" w:rsidRDefault="002C55C4" w:rsidP="002C55C4">
            <w:pPr>
              <w:rPr>
                <w:sz w:val="22"/>
              </w:rPr>
            </w:pPr>
            <w:r w:rsidRPr="002C55C4">
              <w:rPr>
                <w:sz w:val="22"/>
              </w:rPr>
              <w:t>488,8857</w:t>
            </w:r>
          </w:p>
        </w:tc>
        <w:tc>
          <w:tcPr>
            <w:tcW w:w="1055" w:type="dxa"/>
            <w:shd w:val="clear" w:color="auto" w:fill="FFFFFF"/>
            <w:tcMar>
              <w:top w:w="40" w:type="dxa"/>
              <w:left w:w="200" w:type="dxa"/>
              <w:bottom w:w="40" w:type="dxa"/>
              <w:right w:w="200" w:type="dxa"/>
            </w:tcMar>
            <w:vAlign w:val="center"/>
          </w:tcPr>
          <w:p w14:paraId="295A1BD1" w14:textId="77777777" w:rsidR="002C55C4" w:rsidRPr="002C55C4" w:rsidRDefault="002C55C4" w:rsidP="002C55C4">
            <w:pPr>
              <w:rPr>
                <w:sz w:val="22"/>
              </w:rPr>
            </w:pPr>
            <w:r w:rsidRPr="002C55C4">
              <w:rPr>
                <w:sz w:val="22"/>
              </w:rPr>
              <w:t>488,8857</w:t>
            </w:r>
          </w:p>
        </w:tc>
      </w:tr>
      <w:tr w:rsidR="002C55C4" w:rsidRPr="002C55C4" w14:paraId="1D14198B" w14:textId="77777777" w:rsidTr="002C55C4">
        <w:trPr>
          <w:jc w:val="center"/>
        </w:trPr>
        <w:tc>
          <w:tcPr>
            <w:tcW w:w="405" w:type="dxa"/>
            <w:shd w:val="clear" w:color="auto" w:fill="FFFFFF"/>
            <w:tcMar>
              <w:top w:w="40" w:type="dxa"/>
              <w:left w:w="20" w:type="dxa"/>
              <w:bottom w:w="40" w:type="dxa"/>
              <w:right w:w="20" w:type="dxa"/>
            </w:tcMar>
            <w:vAlign w:val="center"/>
          </w:tcPr>
          <w:p w14:paraId="268BD953" w14:textId="77777777" w:rsidR="002C55C4" w:rsidRPr="002C55C4" w:rsidRDefault="002C55C4" w:rsidP="002C55C4">
            <w:pPr>
              <w:rPr>
                <w:sz w:val="22"/>
              </w:rPr>
            </w:pPr>
            <w:r w:rsidRPr="002C55C4">
              <w:rPr>
                <w:sz w:val="22"/>
              </w:rPr>
              <w:t>2</w:t>
            </w:r>
          </w:p>
        </w:tc>
        <w:tc>
          <w:tcPr>
            <w:tcW w:w="1195" w:type="dxa"/>
            <w:shd w:val="clear" w:color="auto" w:fill="FFFFFF"/>
            <w:tcMar>
              <w:top w:w="40" w:type="dxa"/>
              <w:left w:w="200" w:type="dxa"/>
              <w:bottom w:w="40" w:type="dxa"/>
              <w:right w:w="200" w:type="dxa"/>
            </w:tcMar>
            <w:vAlign w:val="center"/>
          </w:tcPr>
          <w:p w14:paraId="5E1D00CC" w14:textId="77777777" w:rsidR="002C55C4" w:rsidRPr="00055958" w:rsidRDefault="002C55C4" w:rsidP="002C55C4">
            <w:pPr>
              <w:rPr>
                <w:sz w:val="22"/>
                <w:lang w:val="ru-RU"/>
              </w:rPr>
            </w:pPr>
            <w:r w:rsidRPr="00055958">
              <w:rPr>
                <w:sz w:val="22"/>
                <w:lang w:val="ru-RU"/>
              </w:rPr>
              <w:t>УРУТ на выработку тепловой энергии</w:t>
            </w:r>
          </w:p>
        </w:tc>
        <w:tc>
          <w:tcPr>
            <w:tcW w:w="1072" w:type="dxa"/>
            <w:shd w:val="clear" w:color="auto" w:fill="FFFFFF"/>
            <w:tcMar>
              <w:top w:w="40" w:type="dxa"/>
              <w:left w:w="200" w:type="dxa"/>
              <w:bottom w:w="40" w:type="dxa"/>
              <w:right w:w="200" w:type="dxa"/>
            </w:tcMar>
            <w:vAlign w:val="center"/>
          </w:tcPr>
          <w:p w14:paraId="19B46791" w14:textId="77777777" w:rsidR="002C55C4" w:rsidRPr="002C55C4" w:rsidRDefault="002C55C4" w:rsidP="002C55C4">
            <w:pPr>
              <w:rPr>
                <w:sz w:val="22"/>
              </w:rPr>
            </w:pPr>
            <w:r w:rsidRPr="002C55C4">
              <w:rPr>
                <w:sz w:val="22"/>
              </w:rPr>
              <w:t>кг.у.т./Гкал</w:t>
            </w:r>
          </w:p>
        </w:tc>
        <w:tc>
          <w:tcPr>
            <w:tcW w:w="1055" w:type="dxa"/>
            <w:shd w:val="clear" w:color="auto" w:fill="FFFFFF"/>
            <w:tcMar>
              <w:top w:w="40" w:type="dxa"/>
              <w:left w:w="200" w:type="dxa"/>
              <w:bottom w:w="40" w:type="dxa"/>
              <w:right w:w="200" w:type="dxa"/>
            </w:tcMar>
            <w:vAlign w:val="center"/>
          </w:tcPr>
          <w:p w14:paraId="38F5F28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E66F2F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E85106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1D4261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2C67AA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35B3B6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E02616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C60038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A748B6B"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41549E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FC03DEA" w14:textId="77777777" w:rsidR="002C55C4" w:rsidRPr="002C55C4" w:rsidRDefault="002C55C4" w:rsidP="002C55C4">
            <w:pPr>
              <w:rPr>
                <w:sz w:val="22"/>
              </w:rPr>
            </w:pPr>
            <w:r w:rsidRPr="002C55C4">
              <w:rPr>
                <w:sz w:val="22"/>
              </w:rPr>
              <w:t>0,0000</w:t>
            </w:r>
          </w:p>
        </w:tc>
      </w:tr>
      <w:tr w:rsidR="002C55C4" w:rsidRPr="002C55C4" w14:paraId="55D523BD" w14:textId="77777777" w:rsidTr="002C55C4">
        <w:trPr>
          <w:jc w:val="center"/>
        </w:trPr>
        <w:tc>
          <w:tcPr>
            <w:tcW w:w="405" w:type="dxa"/>
            <w:shd w:val="clear" w:color="auto" w:fill="FFFFFF"/>
            <w:tcMar>
              <w:top w:w="40" w:type="dxa"/>
              <w:left w:w="20" w:type="dxa"/>
              <w:bottom w:w="40" w:type="dxa"/>
              <w:right w:w="20" w:type="dxa"/>
            </w:tcMar>
            <w:vAlign w:val="center"/>
          </w:tcPr>
          <w:p w14:paraId="2724B3AD" w14:textId="77777777" w:rsidR="002C55C4" w:rsidRPr="002C55C4" w:rsidRDefault="002C55C4" w:rsidP="002C55C4">
            <w:pPr>
              <w:rPr>
                <w:sz w:val="22"/>
              </w:rPr>
            </w:pPr>
            <w:r w:rsidRPr="002C55C4">
              <w:rPr>
                <w:sz w:val="22"/>
              </w:rPr>
              <w:t>3</w:t>
            </w:r>
          </w:p>
        </w:tc>
        <w:tc>
          <w:tcPr>
            <w:tcW w:w="1195" w:type="dxa"/>
            <w:shd w:val="clear" w:color="auto" w:fill="FFFFFF"/>
            <w:tcMar>
              <w:top w:w="40" w:type="dxa"/>
              <w:left w:w="200" w:type="dxa"/>
              <w:bottom w:w="40" w:type="dxa"/>
              <w:right w:w="200" w:type="dxa"/>
            </w:tcMar>
            <w:vAlign w:val="center"/>
          </w:tcPr>
          <w:p w14:paraId="460DC6F1" w14:textId="77777777" w:rsidR="002C55C4" w:rsidRPr="002C55C4" w:rsidRDefault="002C55C4" w:rsidP="002C55C4">
            <w:pPr>
              <w:rPr>
                <w:sz w:val="22"/>
              </w:rPr>
            </w:pPr>
            <w:r w:rsidRPr="002C55C4">
              <w:rPr>
                <w:sz w:val="22"/>
              </w:rPr>
              <w:t>Расход топлива:</w:t>
            </w:r>
          </w:p>
        </w:tc>
        <w:tc>
          <w:tcPr>
            <w:tcW w:w="1072" w:type="dxa"/>
            <w:shd w:val="clear" w:color="auto" w:fill="FFFFFF"/>
            <w:tcMar>
              <w:top w:w="40" w:type="dxa"/>
              <w:left w:w="200" w:type="dxa"/>
              <w:bottom w:w="40" w:type="dxa"/>
              <w:right w:w="200" w:type="dxa"/>
            </w:tcMar>
            <w:vAlign w:val="center"/>
          </w:tcPr>
          <w:p w14:paraId="1995F640"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2914C1E7"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C5F8DCB"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8CF542E"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4DD1B5C"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16F9089"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00891C5"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3CCD64E"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44660D4"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AFD7B1B"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968AFB2"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029274A" w14:textId="77777777" w:rsidR="002C55C4" w:rsidRPr="002C55C4" w:rsidRDefault="002C55C4" w:rsidP="002C55C4">
            <w:pPr>
              <w:rPr>
                <w:sz w:val="22"/>
              </w:rPr>
            </w:pPr>
          </w:p>
        </w:tc>
      </w:tr>
      <w:tr w:rsidR="002C55C4" w:rsidRPr="002C55C4" w14:paraId="004EE214" w14:textId="77777777" w:rsidTr="002C55C4">
        <w:trPr>
          <w:jc w:val="center"/>
        </w:trPr>
        <w:tc>
          <w:tcPr>
            <w:tcW w:w="405" w:type="dxa"/>
            <w:shd w:val="clear" w:color="auto" w:fill="F2F2F2"/>
            <w:tcMar>
              <w:top w:w="40" w:type="dxa"/>
              <w:left w:w="20" w:type="dxa"/>
              <w:bottom w:w="40" w:type="dxa"/>
              <w:right w:w="20" w:type="dxa"/>
            </w:tcMar>
            <w:vAlign w:val="center"/>
          </w:tcPr>
          <w:p w14:paraId="6CC8EC0A" w14:textId="77777777" w:rsidR="002C55C4" w:rsidRPr="002C55C4" w:rsidRDefault="002C55C4" w:rsidP="002C55C4">
            <w:pPr>
              <w:rPr>
                <w:sz w:val="22"/>
              </w:rPr>
            </w:pPr>
            <w:r w:rsidRPr="002C55C4">
              <w:rPr>
                <w:sz w:val="22"/>
              </w:rPr>
              <w:t>3.1</w:t>
            </w:r>
          </w:p>
        </w:tc>
        <w:tc>
          <w:tcPr>
            <w:tcW w:w="1195" w:type="dxa"/>
            <w:shd w:val="clear" w:color="auto" w:fill="F2F2F2"/>
            <w:tcMar>
              <w:top w:w="40" w:type="dxa"/>
              <w:left w:w="200" w:type="dxa"/>
              <w:bottom w:w="40" w:type="dxa"/>
              <w:right w:w="200" w:type="dxa"/>
            </w:tcMar>
            <w:vAlign w:val="center"/>
          </w:tcPr>
          <w:p w14:paraId="7314286D" w14:textId="77777777" w:rsidR="002C55C4" w:rsidRPr="002C55C4" w:rsidRDefault="002C55C4" w:rsidP="002C55C4">
            <w:pPr>
              <w:rPr>
                <w:sz w:val="22"/>
              </w:rPr>
            </w:pPr>
            <w:r w:rsidRPr="002C55C4">
              <w:rPr>
                <w:sz w:val="22"/>
              </w:rPr>
              <w:t>условного</w:t>
            </w:r>
          </w:p>
        </w:tc>
        <w:tc>
          <w:tcPr>
            <w:tcW w:w="1072" w:type="dxa"/>
            <w:shd w:val="clear" w:color="auto" w:fill="F2F2F2"/>
            <w:tcMar>
              <w:top w:w="40" w:type="dxa"/>
              <w:left w:w="200" w:type="dxa"/>
              <w:bottom w:w="40" w:type="dxa"/>
              <w:right w:w="200" w:type="dxa"/>
            </w:tcMar>
            <w:vAlign w:val="center"/>
          </w:tcPr>
          <w:p w14:paraId="675FD3E8" w14:textId="77777777" w:rsidR="002C55C4" w:rsidRPr="002C55C4" w:rsidRDefault="002C55C4" w:rsidP="002C55C4">
            <w:pPr>
              <w:rPr>
                <w:sz w:val="22"/>
              </w:rPr>
            </w:pPr>
            <w:r w:rsidRPr="002C55C4">
              <w:rPr>
                <w:sz w:val="22"/>
              </w:rPr>
              <w:t>т.у.т.</w:t>
            </w:r>
          </w:p>
        </w:tc>
        <w:tc>
          <w:tcPr>
            <w:tcW w:w="1055" w:type="dxa"/>
            <w:shd w:val="clear" w:color="auto" w:fill="F2F2F2"/>
            <w:tcMar>
              <w:top w:w="40" w:type="dxa"/>
              <w:left w:w="200" w:type="dxa"/>
              <w:bottom w:w="40" w:type="dxa"/>
              <w:right w:w="200" w:type="dxa"/>
            </w:tcMar>
            <w:vAlign w:val="center"/>
          </w:tcPr>
          <w:p w14:paraId="6251644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781522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738C7B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853218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83B2F8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19A6FC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CBF38A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EEE29B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1C2A4C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33722C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53F1680" w14:textId="77777777" w:rsidR="002C55C4" w:rsidRPr="002C55C4" w:rsidRDefault="002C55C4" w:rsidP="002C55C4">
            <w:pPr>
              <w:rPr>
                <w:sz w:val="22"/>
              </w:rPr>
            </w:pPr>
          </w:p>
        </w:tc>
      </w:tr>
      <w:tr w:rsidR="002C55C4" w:rsidRPr="002C55C4" w14:paraId="0937F82B" w14:textId="77777777" w:rsidTr="002C55C4">
        <w:trPr>
          <w:jc w:val="center"/>
        </w:trPr>
        <w:tc>
          <w:tcPr>
            <w:tcW w:w="405" w:type="dxa"/>
            <w:shd w:val="clear" w:color="auto" w:fill="FFFFFF"/>
            <w:tcMar>
              <w:top w:w="40" w:type="dxa"/>
              <w:left w:w="20" w:type="dxa"/>
              <w:bottom w:w="40" w:type="dxa"/>
              <w:right w:w="20" w:type="dxa"/>
            </w:tcMar>
            <w:vAlign w:val="center"/>
          </w:tcPr>
          <w:p w14:paraId="6D43C7DE" w14:textId="77777777" w:rsidR="002C55C4" w:rsidRPr="002C55C4" w:rsidRDefault="002C55C4" w:rsidP="002C55C4">
            <w:pPr>
              <w:rPr>
                <w:sz w:val="22"/>
              </w:rPr>
            </w:pPr>
            <w:r w:rsidRPr="002C55C4">
              <w:rPr>
                <w:sz w:val="22"/>
              </w:rPr>
              <w:t>3.1.1</w:t>
            </w:r>
          </w:p>
        </w:tc>
        <w:tc>
          <w:tcPr>
            <w:tcW w:w="1195" w:type="dxa"/>
            <w:shd w:val="clear" w:color="auto" w:fill="FFFFFF"/>
            <w:tcMar>
              <w:top w:w="40" w:type="dxa"/>
              <w:left w:w="200" w:type="dxa"/>
              <w:bottom w:w="40" w:type="dxa"/>
              <w:right w:w="200" w:type="dxa"/>
            </w:tcMar>
            <w:vAlign w:val="center"/>
          </w:tcPr>
          <w:p w14:paraId="5C578F1A"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2619BFA0" w14:textId="77777777" w:rsidR="002C55C4" w:rsidRPr="002C55C4" w:rsidRDefault="002C55C4" w:rsidP="002C55C4">
            <w:pPr>
              <w:rPr>
                <w:sz w:val="22"/>
              </w:rPr>
            </w:pPr>
            <w:r w:rsidRPr="002C55C4">
              <w:rPr>
                <w:sz w:val="22"/>
              </w:rPr>
              <w:t>т.у.т.</w:t>
            </w:r>
          </w:p>
        </w:tc>
        <w:tc>
          <w:tcPr>
            <w:tcW w:w="1055" w:type="dxa"/>
            <w:shd w:val="clear" w:color="auto" w:fill="FFFFFF"/>
            <w:tcMar>
              <w:top w:w="40" w:type="dxa"/>
              <w:left w:w="200" w:type="dxa"/>
              <w:bottom w:w="40" w:type="dxa"/>
              <w:right w:w="200" w:type="dxa"/>
            </w:tcMar>
            <w:vAlign w:val="center"/>
          </w:tcPr>
          <w:p w14:paraId="44D9152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70E0DB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131831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37FFAF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FCC23F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58B5CD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E7690B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59A445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A3CE70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D7778B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B5FE744" w14:textId="77777777" w:rsidR="002C55C4" w:rsidRPr="002C55C4" w:rsidRDefault="002C55C4" w:rsidP="002C55C4">
            <w:pPr>
              <w:rPr>
                <w:sz w:val="22"/>
              </w:rPr>
            </w:pPr>
            <w:r w:rsidRPr="002C55C4">
              <w:rPr>
                <w:sz w:val="22"/>
              </w:rPr>
              <w:t>0,0000</w:t>
            </w:r>
          </w:p>
        </w:tc>
      </w:tr>
      <w:tr w:rsidR="002C55C4" w:rsidRPr="002C55C4" w14:paraId="2BE9D06A" w14:textId="77777777" w:rsidTr="002C55C4">
        <w:trPr>
          <w:jc w:val="center"/>
        </w:trPr>
        <w:tc>
          <w:tcPr>
            <w:tcW w:w="405" w:type="dxa"/>
            <w:shd w:val="clear" w:color="auto" w:fill="F2F2F2"/>
            <w:tcMar>
              <w:top w:w="40" w:type="dxa"/>
              <w:left w:w="20" w:type="dxa"/>
              <w:bottom w:w="40" w:type="dxa"/>
              <w:right w:w="20" w:type="dxa"/>
            </w:tcMar>
            <w:vAlign w:val="center"/>
          </w:tcPr>
          <w:p w14:paraId="433842A4" w14:textId="77777777" w:rsidR="002C55C4" w:rsidRPr="002C55C4" w:rsidRDefault="002C55C4" w:rsidP="002C55C4">
            <w:pPr>
              <w:rPr>
                <w:sz w:val="22"/>
              </w:rPr>
            </w:pPr>
            <w:r w:rsidRPr="002C55C4">
              <w:rPr>
                <w:sz w:val="22"/>
              </w:rPr>
              <w:t>3.2</w:t>
            </w:r>
          </w:p>
        </w:tc>
        <w:tc>
          <w:tcPr>
            <w:tcW w:w="1195" w:type="dxa"/>
            <w:shd w:val="clear" w:color="auto" w:fill="F2F2F2"/>
            <w:tcMar>
              <w:top w:w="40" w:type="dxa"/>
              <w:left w:w="200" w:type="dxa"/>
              <w:bottom w:w="40" w:type="dxa"/>
              <w:right w:w="200" w:type="dxa"/>
            </w:tcMar>
            <w:vAlign w:val="center"/>
          </w:tcPr>
          <w:p w14:paraId="6061702F" w14:textId="77777777" w:rsidR="002C55C4" w:rsidRPr="002C55C4" w:rsidRDefault="002C55C4" w:rsidP="002C55C4">
            <w:pPr>
              <w:rPr>
                <w:sz w:val="22"/>
              </w:rPr>
            </w:pPr>
            <w:r w:rsidRPr="002C55C4">
              <w:rPr>
                <w:sz w:val="22"/>
              </w:rPr>
              <w:t>натурального</w:t>
            </w:r>
          </w:p>
        </w:tc>
        <w:tc>
          <w:tcPr>
            <w:tcW w:w="1072" w:type="dxa"/>
            <w:shd w:val="clear" w:color="auto" w:fill="F2F2F2"/>
            <w:tcMar>
              <w:top w:w="40" w:type="dxa"/>
              <w:left w:w="200" w:type="dxa"/>
              <w:bottom w:w="40" w:type="dxa"/>
              <w:right w:w="200" w:type="dxa"/>
            </w:tcMar>
            <w:vAlign w:val="center"/>
          </w:tcPr>
          <w:p w14:paraId="1519966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1AC241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3F1806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2D8383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BF1DB1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86FE3C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781B62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6371D2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B65AF7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70A3E35"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F012B07"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ADC9916" w14:textId="77777777" w:rsidR="002C55C4" w:rsidRPr="002C55C4" w:rsidRDefault="002C55C4" w:rsidP="002C55C4">
            <w:pPr>
              <w:rPr>
                <w:sz w:val="22"/>
              </w:rPr>
            </w:pPr>
          </w:p>
        </w:tc>
      </w:tr>
      <w:tr w:rsidR="002C55C4" w:rsidRPr="002C55C4" w14:paraId="4777AB6D" w14:textId="77777777" w:rsidTr="002C55C4">
        <w:trPr>
          <w:jc w:val="center"/>
        </w:trPr>
        <w:tc>
          <w:tcPr>
            <w:tcW w:w="405" w:type="dxa"/>
            <w:shd w:val="clear" w:color="auto" w:fill="FFFFFF"/>
            <w:tcMar>
              <w:top w:w="40" w:type="dxa"/>
              <w:left w:w="20" w:type="dxa"/>
              <w:bottom w:w="40" w:type="dxa"/>
              <w:right w:w="20" w:type="dxa"/>
            </w:tcMar>
            <w:vAlign w:val="center"/>
          </w:tcPr>
          <w:p w14:paraId="43ED29E1" w14:textId="77777777" w:rsidR="002C55C4" w:rsidRPr="002C55C4" w:rsidRDefault="002C55C4" w:rsidP="002C55C4">
            <w:pPr>
              <w:rPr>
                <w:sz w:val="22"/>
              </w:rPr>
            </w:pPr>
            <w:r w:rsidRPr="002C55C4">
              <w:rPr>
                <w:sz w:val="22"/>
              </w:rPr>
              <w:t>3.2.1</w:t>
            </w:r>
          </w:p>
        </w:tc>
        <w:tc>
          <w:tcPr>
            <w:tcW w:w="1195" w:type="dxa"/>
            <w:shd w:val="clear" w:color="auto" w:fill="FFFFFF"/>
            <w:tcMar>
              <w:top w:w="40" w:type="dxa"/>
              <w:left w:w="200" w:type="dxa"/>
              <w:bottom w:w="40" w:type="dxa"/>
              <w:right w:w="200" w:type="dxa"/>
            </w:tcMar>
            <w:vAlign w:val="center"/>
          </w:tcPr>
          <w:p w14:paraId="7C6C7F7E"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6963EE0C" w14:textId="77777777" w:rsidR="002C55C4" w:rsidRPr="002C55C4" w:rsidRDefault="002C55C4" w:rsidP="002C55C4">
            <w:pPr>
              <w:rPr>
                <w:sz w:val="22"/>
              </w:rPr>
            </w:pPr>
            <w:r w:rsidRPr="002C55C4">
              <w:rPr>
                <w:sz w:val="22"/>
              </w:rPr>
              <w:t>т.</w:t>
            </w:r>
          </w:p>
        </w:tc>
        <w:tc>
          <w:tcPr>
            <w:tcW w:w="1055" w:type="dxa"/>
            <w:shd w:val="clear" w:color="auto" w:fill="FFFFFF"/>
            <w:tcMar>
              <w:top w:w="40" w:type="dxa"/>
              <w:left w:w="200" w:type="dxa"/>
              <w:bottom w:w="40" w:type="dxa"/>
              <w:right w:w="200" w:type="dxa"/>
            </w:tcMar>
            <w:vAlign w:val="center"/>
          </w:tcPr>
          <w:p w14:paraId="39B02424" w14:textId="77777777" w:rsidR="002C55C4" w:rsidRPr="002C55C4" w:rsidRDefault="002C55C4" w:rsidP="002C55C4">
            <w:pPr>
              <w:rPr>
                <w:sz w:val="22"/>
              </w:rPr>
            </w:pPr>
            <w:r w:rsidRPr="002C55C4">
              <w:rPr>
                <w:sz w:val="22"/>
              </w:rPr>
              <w:t>156,1000</w:t>
            </w:r>
          </w:p>
        </w:tc>
        <w:tc>
          <w:tcPr>
            <w:tcW w:w="1055" w:type="dxa"/>
            <w:shd w:val="clear" w:color="auto" w:fill="FFFFFF"/>
            <w:tcMar>
              <w:top w:w="40" w:type="dxa"/>
              <w:left w:w="200" w:type="dxa"/>
              <w:bottom w:w="40" w:type="dxa"/>
              <w:right w:w="200" w:type="dxa"/>
            </w:tcMar>
            <w:vAlign w:val="center"/>
          </w:tcPr>
          <w:p w14:paraId="3567547E" w14:textId="77777777" w:rsidR="002C55C4" w:rsidRPr="002C55C4" w:rsidRDefault="002C55C4" w:rsidP="002C55C4">
            <w:pPr>
              <w:rPr>
                <w:sz w:val="22"/>
              </w:rPr>
            </w:pPr>
            <w:r w:rsidRPr="002C55C4">
              <w:rPr>
                <w:sz w:val="22"/>
              </w:rPr>
              <w:t>148,4000</w:t>
            </w:r>
          </w:p>
        </w:tc>
        <w:tc>
          <w:tcPr>
            <w:tcW w:w="1055" w:type="dxa"/>
            <w:shd w:val="clear" w:color="auto" w:fill="FFFFFF"/>
            <w:tcMar>
              <w:top w:w="40" w:type="dxa"/>
              <w:left w:w="200" w:type="dxa"/>
              <w:bottom w:w="40" w:type="dxa"/>
              <w:right w:w="200" w:type="dxa"/>
            </w:tcMar>
            <w:vAlign w:val="center"/>
          </w:tcPr>
          <w:p w14:paraId="58213053" w14:textId="77777777" w:rsidR="002C55C4" w:rsidRPr="002C55C4" w:rsidRDefault="002C55C4" w:rsidP="002C55C4">
            <w:pPr>
              <w:rPr>
                <w:sz w:val="22"/>
              </w:rPr>
            </w:pPr>
            <w:r w:rsidRPr="002C55C4">
              <w:rPr>
                <w:sz w:val="22"/>
              </w:rPr>
              <w:t>148,4000</w:t>
            </w:r>
          </w:p>
        </w:tc>
        <w:tc>
          <w:tcPr>
            <w:tcW w:w="1055" w:type="dxa"/>
            <w:shd w:val="clear" w:color="auto" w:fill="FFFFFF"/>
            <w:tcMar>
              <w:top w:w="40" w:type="dxa"/>
              <w:left w:w="200" w:type="dxa"/>
              <w:bottom w:w="40" w:type="dxa"/>
              <w:right w:w="200" w:type="dxa"/>
            </w:tcMar>
            <w:vAlign w:val="center"/>
          </w:tcPr>
          <w:p w14:paraId="0C47D618" w14:textId="77777777" w:rsidR="002C55C4" w:rsidRPr="002C55C4" w:rsidRDefault="002C55C4" w:rsidP="002C55C4">
            <w:pPr>
              <w:rPr>
                <w:sz w:val="22"/>
              </w:rPr>
            </w:pPr>
            <w:r w:rsidRPr="002C55C4">
              <w:rPr>
                <w:sz w:val="22"/>
              </w:rPr>
              <w:t>148,4000</w:t>
            </w:r>
          </w:p>
        </w:tc>
        <w:tc>
          <w:tcPr>
            <w:tcW w:w="1055" w:type="dxa"/>
            <w:shd w:val="clear" w:color="auto" w:fill="FFFFFF"/>
            <w:tcMar>
              <w:top w:w="40" w:type="dxa"/>
              <w:left w:w="200" w:type="dxa"/>
              <w:bottom w:w="40" w:type="dxa"/>
              <w:right w:w="200" w:type="dxa"/>
            </w:tcMar>
            <w:vAlign w:val="center"/>
          </w:tcPr>
          <w:p w14:paraId="3AED0673" w14:textId="77777777" w:rsidR="002C55C4" w:rsidRPr="002C55C4" w:rsidRDefault="002C55C4" w:rsidP="002C55C4">
            <w:pPr>
              <w:rPr>
                <w:sz w:val="22"/>
              </w:rPr>
            </w:pPr>
            <w:r w:rsidRPr="002C55C4">
              <w:rPr>
                <w:sz w:val="22"/>
              </w:rPr>
              <w:t>148,4000</w:t>
            </w:r>
          </w:p>
        </w:tc>
        <w:tc>
          <w:tcPr>
            <w:tcW w:w="1055" w:type="dxa"/>
            <w:shd w:val="clear" w:color="auto" w:fill="FFFFFF"/>
            <w:tcMar>
              <w:top w:w="40" w:type="dxa"/>
              <w:left w:w="200" w:type="dxa"/>
              <w:bottom w:w="40" w:type="dxa"/>
              <w:right w:w="200" w:type="dxa"/>
            </w:tcMar>
            <w:vAlign w:val="center"/>
          </w:tcPr>
          <w:p w14:paraId="321D384E" w14:textId="77777777" w:rsidR="002C55C4" w:rsidRPr="002C55C4" w:rsidRDefault="002C55C4" w:rsidP="002C55C4">
            <w:pPr>
              <w:rPr>
                <w:sz w:val="22"/>
              </w:rPr>
            </w:pPr>
            <w:r w:rsidRPr="002C55C4">
              <w:rPr>
                <w:sz w:val="22"/>
              </w:rPr>
              <w:t>148,4000</w:t>
            </w:r>
          </w:p>
        </w:tc>
        <w:tc>
          <w:tcPr>
            <w:tcW w:w="1055" w:type="dxa"/>
            <w:shd w:val="clear" w:color="auto" w:fill="FFFFFF"/>
            <w:tcMar>
              <w:top w:w="40" w:type="dxa"/>
              <w:left w:w="200" w:type="dxa"/>
              <w:bottom w:w="40" w:type="dxa"/>
              <w:right w:w="200" w:type="dxa"/>
            </w:tcMar>
            <w:vAlign w:val="center"/>
          </w:tcPr>
          <w:p w14:paraId="2605C99A" w14:textId="77777777" w:rsidR="002C55C4" w:rsidRPr="002C55C4" w:rsidRDefault="002C55C4" w:rsidP="002C55C4">
            <w:pPr>
              <w:rPr>
                <w:sz w:val="22"/>
              </w:rPr>
            </w:pPr>
            <w:r w:rsidRPr="002C55C4">
              <w:rPr>
                <w:sz w:val="22"/>
              </w:rPr>
              <w:t>148,4000</w:t>
            </w:r>
          </w:p>
        </w:tc>
        <w:tc>
          <w:tcPr>
            <w:tcW w:w="1055" w:type="dxa"/>
            <w:shd w:val="clear" w:color="auto" w:fill="FFFFFF"/>
            <w:tcMar>
              <w:top w:w="40" w:type="dxa"/>
              <w:left w:w="200" w:type="dxa"/>
              <w:bottom w:w="40" w:type="dxa"/>
              <w:right w:w="200" w:type="dxa"/>
            </w:tcMar>
            <w:vAlign w:val="center"/>
          </w:tcPr>
          <w:p w14:paraId="4713D470" w14:textId="77777777" w:rsidR="002C55C4" w:rsidRPr="002C55C4" w:rsidRDefault="002C55C4" w:rsidP="002C55C4">
            <w:pPr>
              <w:rPr>
                <w:sz w:val="22"/>
              </w:rPr>
            </w:pPr>
            <w:r w:rsidRPr="002C55C4">
              <w:rPr>
                <w:sz w:val="22"/>
              </w:rPr>
              <w:t>148,4000</w:t>
            </w:r>
          </w:p>
        </w:tc>
        <w:tc>
          <w:tcPr>
            <w:tcW w:w="1055" w:type="dxa"/>
            <w:shd w:val="clear" w:color="auto" w:fill="FFFFFF"/>
            <w:tcMar>
              <w:top w:w="40" w:type="dxa"/>
              <w:left w:w="200" w:type="dxa"/>
              <w:bottom w:w="40" w:type="dxa"/>
              <w:right w:w="200" w:type="dxa"/>
            </w:tcMar>
            <w:vAlign w:val="center"/>
          </w:tcPr>
          <w:p w14:paraId="5EC9AF11" w14:textId="77777777" w:rsidR="002C55C4" w:rsidRPr="002C55C4" w:rsidRDefault="002C55C4" w:rsidP="002C55C4">
            <w:pPr>
              <w:rPr>
                <w:sz w:val="22"/>
              </w:rPr>
            </w:pPr>
            <w:r w:rsidRPr="002C55C4">
              <w:rPr>
                <w:sz w:val="22"/>
              </w:rPr>
              <w:t>148,4000</w:t>
            </w:r>
          </w:p>
        </w:tc>
        <w:tc>
          <w:tcPr>
            <w:tcW w:w="1055" w:type="dxa"/>
            <w:shd w:val="clear" w:color="auto" w:fill="FFFFFF"/>
            <w:tcMar>
              <w:top w:w="40" w:type="dxa"/>
              <w:left w:w="200" w:type="dxa"/>
              <w:bottom w:w="40" w:type="dxa"/>
              <w:right w:w="200" w:type="dxa"/>
            </w:tcMar>
            <w:vAlign w:val="center"/>
          </w:tcPr>
          <w:p w14:paraId="7A4E0BF8" w14:textId="77777777" w:rsidR="002C55C4" w:rsidRPr="002C55C4" w:rsidRDefault="002C55C4" w:rsidP="002C55C4">
            <w:pPr>
              <w:rPr>
                <w:sz w:val="22"/>
              </w:rPr>
            </w:pPr>
            <w:r w:rsidRPr="002C55C4">
              <w:rPr>
                <w:sz w:val="22"/>
              </w:rPr>
              <w:t>148,4000</w:t>
            </w:r>
          </w:p>
        </w:tc>
        <w:tc>
          <w:tcPr>
            <w:tcW w:w="1055" w:type="dxa"/>
            <w:shd w:val="clear" w:color="auto" w:fill="FFFFFF"/>
            <w:tcMar>
              <w:top w:w="40" w:type="dxa"/>
              <w:left w:w="200" w:type="dxa"/>
              <w:bottom w:w="40" w:type="dxa"/>
              <w:right w:w="200" w:type="dxa"/>
            </w:tcMar>
            <w:vAlign w:val="center"/>
          </w:tcPr>
          <w:p w14:paraId="1F2E1F68" w14:textId="77777777" w:rsidR="002C55C4" w:rsidRPr="002C55C4" w:rsidRDefault="002C55C4" w:rsidP="002C55C4">
            <w:pPr>
              <w:rPr>
                <w:sz w:val="22"/>
              </w:rPr>
            </w:pPr>
            <w:r w:rsidRPr="002C55C4">
              <w:rPr>
                <w:sz w:val="22"/>
              </w:rPr>
              <w:t>148,4000</w:t>
            </w:r>
          </w:p>
        </w:tc>
      </w:tr>
      <w:tr w:rsidR="002C55C4" w:rsidRPr="002C55C4" w14:paraId="56E87935" w14:textId="77777777" w:rsidTr="002C55C4">
        <w:trPr>
          <w:jc w:val="center"/>
        </w:trPr>
        <w:tc>
          <w:tcPr>
            <w:tcW w:w="14277" w:type="dxa"/>
            <w:gridSpan w:val="14"/>
            <w:shd w:val="clear" w:color="auto" w:fill="FFFFFF"/>
            <w:tcMar>
              <w:top w:w="40" w:type="dxa"/>
              <w:left w:w="160" w:type="dxa"/>
              <w:bottom w:w="40" w:type="dxa"/>
              <w:right w:w="20" w:type="dxa"/>
            </w:tcMar>
            <w:vAlign w:val="center"/>
          </w:tcPr>
          <w:p w14:paraId="54F85BD9" w14:textId="77777777" w:rsidR="002C55C4" w:rsidRPr="002C55C4" w:rsidRDefault="002C55C4" w:rsidP="002C55C4">
            <w:pPr>
              <w:rPr>
                <w:sz w:val="22"/>
              </w:rPr>
            </w:pPr>
            <w:r w:rsidRPr="00055958">
              <w:rPr>
                <w:sz w:val="22"/>
                <w:lang w:val="ru-RU"/>
              </w:rPr>
              <w:t xml:space="preserve">Котельная №42-32 детского сада д. Карачарово, ул. </w:t>
            </w:r>
            <w:r w:rsidRPr="002C55C4">
              <w:rPr>
                <w:sz w:val="22"/>
              </w:rPr>
              <w:t>Первомайская, д. 2, помещение 2</w:t>
            </w:r>
          </w:p>
        </w:tc>
      </w:tr>
      <w:tr w:rsidR="002C55C4" w:rsidRPr="002C55C4" w14:paraId="7B110FE7" w14:textId="77777777" w:rsidTr="002C55C4">
        <w:trPr>
          <w:jc w:val="center"/>
        </w:trPr>
        <w:tc>
          <w:tcPr>
            <w:tcW w:w="405" w:type="dxa"/>
            <w:shd w:val="clear" w:color="auto" w:fill="FFFFFF"/>
            <w:tcMar>
              <w:top w:w="40" w:type="dxa"/>
              <w:left w:w="20" w:type="dxa"/>
              <w:bottom w:w="40" w:type="dxa"/>
              <w:right w:w="20" w:type="dxa"/>
            </w:tcMar>
            <w:vAlign w:val="center"/>
          </w:tcPr>
          <w:p w14:paraId="2F7EDD3E" w14:textId="77777777" w:rsidR="002C55C4" w:rsidRPr="002C55C4" w:rsidRDefault="002C55C4" w:rsidP="002C55C4">
            <w:pPr>
              <w:rPr>
                <w:sz w:val="22"/>
              </w:rPr>
            </w:pPr>
            <w:r w:rsidRPr="002C55C4">
              <w:rPr>
                <w:sz w:val="22"/>
              </w:rPr>
              <w:t>1</w:t>
            </w:r>
          </w:p>
        </w:tc>
        <w:tc>
          <w:tcPr>
            <w:tcW w:w="1195" w:type="dxa"/>
            <w:shd w:val="clear" w:color="auto" w:fill="FFFFFF"/>
            <w:tcMar>
              <w:top w:w="40" w:type="dxa"/>
              <w:left w:w="200" w:type="dxa"/>
              <w:bottom w:w="40" w:type="dxa"/>
              <w:right w:w="200" w:type="dxa"/>
            </w:tcMar>
            <w:vAlign w:val="center"/>
          </w:tcPr>
          <w:p w14:paraId="30FA5816" w14:textId="77777777" w:rsidR="002C55C4" w:rsidRPr="002C55C4" w:rsidRDefault="002C55C4" w:rsidP="002C55C4">
            <w:pPr>
              <w:rPr>
                <w:sz w:val="22"/>
              </w:rPr>
            </w:pPr>
            <w:r w:rsidRPr="002C55C4">
              <w:rPr>
                <w:sz w:val="22"/>
              </w:rPr>
              <w:t>Выработка тепловой энергии</w:t>
            </w:r>
          </w:p>
        </w:tc>
        <w:tc>
          <w:tcPr>
            <w:tcW w:w="1072" w:type="dxa"/>
            <w:shd w:val="clear" w:color="auto" w:fill="FFFFFF"/>
            <w:tcMar>
              <w:top w:w="40" w:type="dxa"/>
              <w:left w:w="200" w:type="dxa"/>
              <w:bottom w:w="40" w:type="dxa"/>
              <w:right w:w="200" w:type="dxa"/>
            </w:tcMar>
            <w:vAlign w:val="center"/>
          </w:tcPr>
          <w:p w14:paraId="0F11FF30" w14:textId="77777777" w:rsidR="002C55C4" w:rsidRPr="002C55C4" w:rsidRDefault="002C55C4" w:rsidP="002C55C4">
            <w:pPr>
              <w:rPr>
                <w:sz w:val="22"/>
              </w:rPr>
            </w:pPr>
            <w:r w:rsidRPr="002C55C4">
              <w:rPr>
                <w:sz w:val="22"/>
              </w:rPr>
              <w:t>Гкал</w:t>
            </w:r>
          </w:p>
        </w:tc>
        <w:tc>
          <w:tcPr>
            <w:tcW w:w="1055" w:type="dxa"/>
            <w:shd w:val="clear" w:color="auto" w:fill="FFFFFF"/>
            <w:tcMar>
              <w:top w:w="40" w:type="dxa"/>
              <w:left w:w="200" w:type="dxa"/>
              <w:bottom w:w="40" w:type="dxa"/>
              <w:right w:w="200" w:type="dxa"/>
            </w:tcMar>
            <w:vAlign w:val="center"/>
          </w:tcPr>
          <w:p w14:paraId="40779AF2" w14:textId="77777777" w:rsidR="002C55C4" w:rsidRPr="002C55C4" w:rsidRDefault="002C55C4" w:rsidP="002C55C4">
            <w:pPr>
              <w:rPr>
                <w:sz w:val="22"/>
              </w:rPr>
            </w:pPr>
            <w:r w:rsidRPr="002C55C4">
              <w:rPr>
                <w:sz w:val="22"/>
              </w:rPr>
              <w:t>380,9615</w:t>
            </w:r>
          </w:p>
        </w:tc>
        <w:tc>
          <w:tcPr>
            <w:tcW w:w="1055" w:type="dxa"/>
            <w:shd w:val="clear" w:color="auto" w:fill="FFFFFF"/>
            <w:tcMar>
              <w:top w:w="40" w:type="dxa"/>
              <w:left w:w="200" w:type="dxa"/>
              <w:bottom w:w="40" w:type="dxa"/>
              <w:right w:w="200" w:type="dxa"/>
            </w:tcMar>
            <w:vAlign w:val="center"/>
          </w:tcPr>
          <w:p w14:paraId="47800CD5" w14:textId="77777777" w:rsidR="002C55C4" w:rsidRPr="002C55C4" w:rsidRDefault="002C55C4" w:rsidP="002C55C4">
            <w:pPr>
              <w:rPr>
                <w:sz w:val="22"/>
              </w:rPr>
            </w:pPr>
            <w:r w:rsidRPr="002C55C4">
              <w:rPr>
                <w:sz w:val="22"/>
              </w:rPr>
              <w:t>379,3527</w:t>
            </w:r>
          </w:p>
        </w:tc>
        <w:tc>
          <w:tcPr>
            <w:tcW w:w="1055" w:type="dxa"/>
            <w:shd w:val="clear" w:color="auto" w:fill="FFFFFF"/>
            <w:tcMar>
              <w:top w:w="40" w:type="dxa"/>
              <w:left w:w="200" w:type="dxa"/>
              <w:bottom w:w="40" w:type="dxa"/>
              <w:right w:w="200" w:type="dxa"/>
            </w:tcMar>
            <w:vAlign w:val="center"/>
          </w:tcPr>
          <w:p w14:paraId="167915D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E4746A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F6F1A7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45702D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916155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F3D1C2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66D8F1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417ECBB"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4E18752" w14:textId="77777777" w:rsidR="002C55C4" w:rsidRPr="002C55C4" w:rsidRDefault="002C55C4" w:rsidP="002C55C4">
            <w:pPr>
              <w:rPr>
                <w:sz w:val="22"/>
              </w:rPr>
            </w:pPr>
            <w:r w:rsidRPr="002C55C4">
              <w:rPr>
                <w:sz w:val="22"/>
              </w:rPr>
              <w:t>0,0000</w:t>
            </w:r>
          </w:p>
        </w:tc>
      </w:tr>
      <w:tr w:rsidR="002C55C4" w:rsidRPr="002C55C4" w14:paraId="694E69F0" w14:textId="77777777" w:rsidTr="002C55C4">
        <w:trPr>
          <w:jc w:val="center"/>
        </w:trPr>
        <w:tc>
          <w:tcPr>
            <w:tcW w:w="405" w:type="dxa"/>
            <w:shd w:val="clear" w:color="auto" w:fill="FFFFFF"/>
            <w:tcMar>
              <w:top w:w="40" w:type="dxa"/>
              <w:left w:w="20" w:type="dxa"/>
              <w:bottom w:w="40" w:type="dxa"/>
              <w:right w:w="20" w:type="dxa"/>
            </w:tcMar>
            <w:vAlign w:val="center"/>
          </w:tcPr>
          <w:p w14:paraId="589C1D2F" w14:textId="77777777" w:rsidR="002C55C4" w:rsidRPr="002C55C4" w:rsidRDefault="002C55C4" w:rsidP="002C55C4">
            <w:pPr>
              <w:rPr>
                <w:sz w:val="22"/>
              </w:rPr>
            </w:pPr>
            <w:r w:rsidRPr="002C55C4">
              <w:rPr>
                <w:sz w:val="22"/>
              </w:rPr>
              <w:t>2</w:t>
            </w:r>
          </w:p>
        </w:tc>
        <w:tc>
          <w:tcPr>
            <w:tcW w:w="1195" w:type="dxa"/>
            <w:shd w:val="clear" w:color="auto" w:fill="FFFFFF"/>
            <w:tcMar>
              <w:top w:w="40" w:type="dxa"/>
              <w:left w:w="200" w:type="dxa"/>
              <w:bottom w:w="40" w:type="dxa"/>
              <w:right w:w="200" w:type="dxa"/>
            </w:tcMar>
            <w:vAlign w:val="center"/>
          </w:tcPr>
          <w:p w14:paraId="78186F1C" w14:textId="77777777" w:rsidR="002C55C4" w:rsidRPr="00055958" w:rsidRDefault="002C55C4" w:rsidP="002C55C4">
            <w:pPr>
              <w:rPr>
                <w:sz w:val="22"/>
                <w:lang w:val="ru-RU"/>
              </w:rPr>
            </w:pPr>
            <w:r w:rsidRPr="00055958">
              <w:rPr>
                <w:sz w:val="22"/>
                <w:lang w:val="ru-RU"/>
              </w:rPr>
              <w:t>УРУТ на выработку тепловой энергии</w:t>
            </w:r>
          </w:p>
        </w:tc>
        <w:tc>
          <w:tcPr>
            <w:tcW w:w="1072" w:type="dxa"/>
            <w:shd w:val="clear" w:color="auto" w:fill="FFFFFF"/>
            <w:tcMar>
              <w:top w:w="40" w:type="dxa"/>
              <w:left w:w="200" w:type="dxa"/>
              <w:bottom w:w="40" w:type="dxa"/>
              <w:right w:w="200" w:type="dxa"/>
            </w:tcMar>
            <w:vAlign w:val="center"/>
          </w:tcPr>
          <w:p w14:paraId="5C6B799C" w14:textId="77777777" w:rsidR="002C55C4" w:rsidRPr="002C55C4" w:rsidRDefault="002C55C4" w:rsidP="002C55C4">
            <w:pPr>
              <w:rPr>
                <w:sz w:val="22"/>
              </w:rPr>
            </w:pPr>
            <w:r w:rsidRPr="002C55C4">
              <w:rPr>
                <w:sz w:val="22"/>
              </w:rPr>
              <w:t>кг.у.т./Гкал</w:t>
            </w:r>
          </w:p>
        </w:tc>
        <w:tc>
          <w:tcPr>
            <w:tcW w:w="1055" w:type="dxa"/>
            <w:shd w:val="clear" w:color="auto" w:fill="FFFFFF"/>
            <w:tcMar>
              <w:top w:w="40" w:type="dxa"/>
              <w:left w:w="200" w:type="dxa"/>
              <w:bottom w:w="40" w:type="dxa"/>
              <w:right w:w="200" w:type="dxa"/>
            </w:tcMar>
            <w:vAlign w:val="center"/>
          </w:tcPr>
          <w:p w14:paraId="22253A0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92EF42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9597A6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8BA5D8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0A3954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EA3BC2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A7731A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9B9117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BDFB960"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0D78C1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8261DB4" w14:textId="77777777" w:rsidR="002C55C4" w:rsidRPr="002C55C4" w:rsidRDefault="002C55C4" w:rsidP="002C55C4">
            <w:pPr>
              <w:rPr>
                <w:sz w:val="22"/>
              </w:rPr>
            </w:pPr>
            <w:r w:rsidRPr="002C55C4">
              <w:rPr>
                <w:sz w:val="22"/>
              </w:rPr>
              <w:t>0,0000</w:t>
            </w:r>
          </w:p>
        </w:tc>
      </w:tr>
      <w:tr w:rsidR="002C55C4" w:rsidRPr="002C55C4" w14:paraId="73C46B52" w14:textId="77777777" w:rsidTr="002C55C4">
        <w:trPr>
          <w:jc w:val="center"/>
        </w:trPr>
        <w:tc>
          <w:tcPr>
            <w:tcW w:w="405" w:type="dxa"/>
            <w:shd w:val="clear" w:color="auto" w:fill="FFFFFF"/>
            <w:tcMar>
              <w:top w:w="40" w:type="dxa"/>
              <w:left w:w="20" w:type="dxa"/>
              <w:bottom w:w="40" w:type="dxa"/>
              <w:right w:w="20" w:type="dxa"/>
            </w:tcMar>
            <w:vAlign w:val="center"/>
          </w:tcPr>
          <w:p w14:paraId="00431D98" w14:textId="77777777" w:rsidR="002C55C4" w:rsidRPr="002C55C4" w:rsidRDefault="002C55C4" w:rsidP="002C55C4">
            <w:pPr>
              <w:rPr>
                <w:sz w:val="22"/>
              </w:rPr>
            </w:pPr>
            <w:r w:rsidRPr="002C55C4">
              <w:rPr>
                <w:sz w:val="22"/>
              </w:rPr>
              <w:t>3</w:t>
            </w:r>
          </w:p>
        </w:tc>
        <w:tc>
          <w:tcPr>
            <w:tcW w:w="1195" w:type="dxa"/>
            <w:shd w:val="clear" w:color="auto" w:fill="FFFFFF"/>
            <w:tcMar>
              <w:top w:w="40" w:type="dxa"/>
              <w:left w:w="200" w:type="dxa"/>
              <w:bottom w:w="40" w:type="dxa"/>
              <w:right w:w="200" w:type="dxa"/>
            </w:tcMar>
            <w:vAlign w:val="center"/>
          </w:tcPr>
          <w:p w14:paraId="29D2F7EF" w14:textId="77777777" w:rsidR="002C55C4" w:rsidRPr="002C55C4" w:rsidRDefault="002C55C4" w:rsidP="002C55C4">
            <w:pPr>
              <w:rPr>
                <w:sz w:val="22"/>
              </w:rPr>
            </w:pPr>
            <w:r w:rsidRPr="002C55C4">
              <w:rPr>
                <w:sz w:val="22"/>
              </w:rPr>
              <w:t>Расход топлива:</w:t>
            </w:r>
          </w:p>
        </w:tc>
        <w:tc>
          <w:tcPr>
            <w:tcW w:w="1072" w:type="dxa"/>
            <w:shd w:val="clear" w:color="auto" w:fill="FFFFFF"/>
            <w:tcMar>
              <w:top w:w="40" w:type="dxa"/>
              <w:left w:w="200" w:type="dxa"/>
              <w:bottom w:w="40" w:type="dxa"/>
              <w:right w:w="200" w:type="dxa"/>
            </w:tcMar>
            <w:vAlign w:val="center"/>
          </w:tcPr>
          <w:p w14:paraId="1D7E49A5"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10DBFB30"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2401569"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F824718"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3EE376A"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4D0B339"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5788A1F"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C5776D6"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276FD0F"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9D6F21A"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612BE7C"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4822A298" w14:textId="77777777" w:rsidR="002C55C4" w:rsidRPr="002C55C4" w:rsidRDefault="002C55C4" w:rsidP="002C55C4">
            <w:pPr>
              <w:rPr>
                <w:sz w:val="22"/>
              </w:rPr>
            </w:pPr>
          </w:p>
        </w:tc>
      </w:tr>
      <w:tr w:rsidR="002C55C4" w:rsidRPr="002C55C4" w14:paraId="58FCBF3D" w14:textId="77777777" w:rsidTr="002C55C4">
        <w:trPr>
          <w:jc w:val="center"/>
        </w:trPr>
        <w:tc>
          <w:tcPr>
            <w:tcW w:w="405" w:type="dxa"/>
            <w:shd w:val="clear" w:color="auto" w:fill="F2F2F2"/>
            <w:tcMar>
              <w:top w:w="40" w:type="dxa"/>
              <w:left w:w="20" w:type="dxa"/>
              <w:bottom w:w="40" w:type="dxa"/>
              <w:right w:w="20" w:type="dxa"/>
            </w:tcMar>
            <w:vAlign w:val="center"/>
          </w:tcPr>
          <w:p w14:paraId="51561B47" w14:textId="77777777" w:rsidR="002C55C4" w:rsidRPr="002C55C4" w:rsidRDefault="002C55C4" w:rsidP="002C55C4">
            <w:pPr>
              <w:rPr>
                <w:sz w:val="22"/>
              </w:rPr>
            </w:pPr>
            <w:r w:rsidRPr="002C55C4">
              <w:rPr>
                <w:sz w:val="22"/>
              </w:rPr>
              <w:t>3.1</w:t>
            </w:r>
          </w:p>
        </w:tc>
        <w:tc>
          <w:tcPr>
            <w:tcW w:w="1195" w:type="dxa"/>
            <w:shd w:val="clear" w:color="auto" w:fill="F2F2F2"/>
            <w:tcMar>
              <w:top w:w="40" w:type="dxa"/>
              <w:left w:w="200" w:type="dxa"/>
              <w:bottom w:w="40" w:type="dxa"/>
              <w:right w:w="200" w:type="dxa"/>
            </w:tcMar>
            <w:vAlign w:val="center"/>
          </w:tcPr>
          <w:p w14:paraId="6F61619C" w14:textId="77777777" w:rsidR="002C55C4" w:rsidRPr="002C55C4" w:rsidRDefault="002C55C4" w:rsidP="002C55C4">
            <w:pPr>
              <w:rPr>
                <w:sz w:val="22"/>
              </w:rPr>
            </w:pPr>
            <w:r w:rsidRPr="002C55C4">
              <w:rPr>
                <w:sz w:val="22"/>
              </w:rPr>
              <w:t>условного</w:t>
            </w:r>
          </w:p>
        </w:tc>
        <w:tc>
          <w:tcPr>
            <w:tcW w:w="1072" w:type="dxa"/>
            <w:shd w:val="clear" w:color="auto" w:fill="F2F2F2"/>
            <w:tcMar>
              <w:top w:w="40" w:type="dxa"/>
              <w:left w:w="200" w:type="dxa"/>
              <w:bottom w:w="40" w:type="dxa"/>
              <w:right w:w="200" w:type="dxa"/>
            </w:tcMar>
            <w:vAlign w:val="center"/>
          </w:tcPr>
          <w:p w14:paraId="05EA9051" w14:textId="77777777" w:rsidR="002C55C4" w:rsidRPr="002C55C4" w:rsidRDefault="002C55C4" w:rsidP="002C55C4">
            <w:pPr>
              <w:rPr>
                <w:sz w:val="22"/>
              </w:rPr>
            </w:pPr>
            <w:r w:rsidRPr="002C55C4">
              <w:rPr>
                <w:sz w:val="22"/>
              </w:rPr>
              <w:t>т.у.т.</w:t>
            </w:r>
          </w:p>
        </w:tc>
        <w:tc>
          <w:tcPr>
            <w:tcW w:w="1055" w:type="dxa"/>
            <w:shd w:val="clear" w:color="auto" w:fill="F2F2F2"/>
            <w:tcMar>
              <w:top w:w="40" w:type="dxa"/>
              <w:left w:w="200" w:type="dxa"/>
              <w:bottom w:w="40" w:type="dxa"/>
              <w:right w:w="200" w:type="dxa"/>
            </w:tcMar>
            <w:vAlign w:val="center"/>
          </w:tcPr>
          <w:p w14:paraId="12AF239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3F5C347"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651700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D44AD3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EB4FE0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0831CF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0FB7E0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B1DEEC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65F848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96CA063"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751D247" w14:textId="77777777" w:rsidR="002C55C4" w:rsidRPr="002C55C4" w:rsidRDefault="002C55C4" w:rsidP="002C55C4">
            <w:pPr>
              <w:rPr>
                <w:sz w:val="22"/>
              </w:rPr>
            </w:pPr>
          </w:p>
        </w:tc>
      </w:tr>
      <w:tr w:rsidR="002C55C4" w:rsidRPr="002C55C4" w14:paraId="432EAC01" w14:textId="77777777" w:rsidTr="002C55C4">
        <w:trPr>
          <w:jc w:val="center"/>
        </w:trPr>
        <w:tc>
          <w:tcPr>
            <w:tcW w:w="405" w:type="dxa"/>
            <w:shd w:val="clear" w:color="auto" w:fill="FFFFFF"/>
            <w:tcMar>
              <w:top w:w="40" w:type="dxa"/>
              <w:left w:w="20" w:type="dxa"/>
              <w:bottom w:w="40" w:type="dxa"/>
              <w:right w:w="20" w:type="dxa"/>
            </w:tcMar>
            <w:vAlign w:val="center"/>
          </w:tcPr>
          <w:p w14:paraId="73417201" w14:textId="77777777" w:rsidR="002C55C4" w:rsidRPr="002C55C4" w:rsidRDefault="002C55C4" w:rsidP="002C55C4">
            <w:pPr>
              <w:rPr>
                <w:sz w:val="22"/>
              </w:rPr>
            </w:pPr>
            <w:r w:rsidRPr="002C55C4">
              <w:rPr>
                <w:sz w:val="22"/>
              </w:rPr>
              <w:t>3.1.1</w:t>
            </w:r>
          </w:p>
        </w:tc>
        <w:tc>
          <w:tcPr>
            <w:tcW w:w="1195" w:type="dxa"/>
            <w:shd w:val="clear" w:color="auto" w:fill="FFFFFF"/>
            <w:tcMar>
              <w:top w:w="40" w:type="dxa"/>
              <w:left w:w="200" w:type="dxa"/>
              <w:bottom w:w="40" w:type="dxa"/>
              <w:right w:w="200" w:type="dxa"/>
            </w:tcMar>
            <w:vAlign w:val="center"/>
          </w:tcPr>
          <w:p w14:paraId="30BF9151"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40369B21" w14:textId="77777777" w:rsidR="002C55C4" w:rsidRPr="002C55C4" w:rsidRDefault="002C55C4" w:rsidP="002C55C4">
            <w:pPr>
              <w:rPr>
                <w:sz w:val="22"/>
              </w:rPr>
            </w:pPr>
            <w:r w:rsidRPr="002C55C4">
              <w:rPr>
                <w:sz w:val="22"/>
              </w:rPr>
              <w:t>т.у.т.</w:t>
            </w:r>
          </w:p>
        </w:tc>
        <w:tc>
          <w:tcPr>
            <w:tcW w:w="1055" w:type="dxa"/>
            <w:shd w:val="clear" w:color="auto" w:fill="FFFFFF"/>
            <w:tcMar>
              <w:top w:w="40" w:type="dxa"/>
              <w:left w:w="200" w:type="dxa"/>
              <w:bottom w:w="40" w:type="dxa"/>
              <w:right w:w="200" w:type="dxa"/>
            </w:tcMar>
            <w:vAlign w:val="center"/>
          </w:tcPr>
          <w:p w14:paraId="09EA1E8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5A0E25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81865F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B0CBBD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28E7A9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F021D7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F314EEC"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1AD94C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B3105A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2B2F1CB"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5F2EB03" w14:textId="77777777" w:rsidR="002C55C4" w:rsidRPr="002C55C4" w:rsidRDefault="002C55C4" w:rsidP="002C55C4">
            <w:pPr>
              <w:rPr>
                <w:sz w:val="22"/>
              </w:rPr>
            </w:pPr>
            <w:r w:rsidRPr="002C55C4">
              <w:rPr>
                <w:sz w:val="22"/>
              </w:rPr>
              <w:t>0,0000</w:t>
            </w:r>
          </w:p>
        </w:tc>
      </w:tr>
      <w:tr w:rsidR="002C55C4" w:rsidRPr="002C55C4" w14:paraId="7BA054DD" w14:textId="77777777" w:rsidTr="002C55C4">
        <w:trPr>
          <w:jc w:val="center"/>
        </w:trPr>
        <w:tc>
          <w:tcPr>
            <w:tcW w:w="405" w:type="dxa"/>
            <w:shd w:val="clear" w:color="auto" w:fill="F2F2F2"/>
            <w:tcMar>
              <w:top w:w="40" w:type="dxa"/>
              <w:left w:w="20" w:type="dxa"/>
              <w:bottom w:w="40" w:type="dxa"/>
              <w:right w:w="20" w:type="dxa"/>
            </w:tcMar>
            <w:vAlign w:val="center"/>
          </w:tcPr>
          <w:p w14:paraId="70897B00" w14:textId="77777777" w:rsidR="002C55C4" w:rsidRPr="002C55C4" w:rsidRDefault="002C55C4" w:rsidP="002C55C4">
            <w:pPr>
              <w:rPr>
                <w:sz w:val="22"/>
              </w:rPr>
            </w:pPr>
            <w:r w:rsidRPr="002C55C4">
              <w:rPr>
                <w:sz w:val="22"/>
              </w:rPr>
              <w:t>3.2</w:t>
            </w:r>
          </w:p>
        </w:tc>
        <w:tc>
          <w:tcPr>
            <w:tcW w:w="1195" w:type="dxa"/>
            <w:shd w:val="clear" w:color="auto" w:fill="F2F2F2"/>
            <w:tcMar>
              <w:top w:w="40" w:type="dxa"/>
              <w:left w:w="200" w:type="dxa"/>
              <w:bottom w:w="40" w:type="dxa"/>
              <w:right w:w="200" w:type="dxa"/>
            </w:tcMar>
            <w:vAlign w:val="center"/>
          </w:tcPr>
          <w:p w14:paraId="6540AAA1" w14:textId="77777777" w:rsidR="002C55C4" w:rsidRPr="002C55C4" w:rsidRDefault="002C55C4" w:rsidP="002C55C4">
            <w:pPr>
              <w:rPr>
                <w:sz w:val="22"/>
              </w:rPr>
            </w:pPr>
            <w:r w:rsidRPr="002C55C4">
              <w:rPr>
                <w:sz w:val="22"/>
              </w:rPr>
              <w:t>натурального</w:t>
            </w:r>
          </w:p>
        </w:tc>
        <w:tc>
          <w:tcPr>
            <w:tcW w:w="1072" w:type="dxa"/>
            <w:shd w:val="clear" w:color="auto" w:fill="F2F2F2"/>
            <w:tcMar>
              <w:top w:w="40" w:type="dxa"/>
              <w:left w:w="200" w:type="dxa"/>
              <w:bottom w:w="40" w:type="dxa"/>
              <w:right w:w="200" w:type="dxa"/>
            </w:tcMar>
            <w:vAlign w:val="center"/>
          </w:tcPr>
          <w:p w14:paraId="7CDED79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C02051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48AFF2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36C52C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DB0E96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6F5C11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CFE936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D69F21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47A53F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3F44097"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C5E9F1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50B3FED" w14:textId="77777777" w:rsidR="002C55C4" w:rsidRPr="002C55C4" w:rsidRDefault="002C55C4" w:rsidP="002C55C4">
            <w:pPr>
              <w:rPr>
                <w:sz w:val="22"/>
              </w:rPr>
            </w:pPr>
          </w:p>
        </w:tc>
      </w:tr>
      <w:tr w:rsidR="002C55C4" w:rsidRPr="002C55C4" w14:paraId="71C03063" w14:textId="77777777" w:rsidTr="002C55C4">
        <w:trPr>
          <w:jc w:val="center"/>
        </w:trPr>
        <w:tc>
          <w:tcPr>
            <w:tcW w:w="405" w:type="dxa"/>
            <w:shd w:val="clear" w:color="auto" w:fill="FFFFFF"/>
            <w:tcMar>
              <w:top w:w="40" w:type="dxa"/>
              <w:left w:w="20" w:type="dxa"/>
              <w:bottom w:w="40" w:type="dxa"/>
              <w:right w:w="20" w:type="dxa"/>
            </w:tcMar>
            <w:vAlign w:val="center"/>
          </w:tcPr>
          <w:p w14:paraId="50E4A675" w14:textId="77777777" w:rsidR="002C55C4" w:rsidRPr="002C55C4" w:rsidRDefault="002C55C4" w:rsidP="002C55C4">
            <w:pPr>
              <w:rPr>
                <w:sz w:val="22"/>
              </w:rPr>
            </w:pPr>
            <w:r w:rsidRPr="002C55C4">
              <w:rPr>
                <w:sz w:val="22"/>
              </w:rPr>
              <w:t>3.2.1</w:t>
            </w:r>
          </w:p>
        </w:tc>
        <w:tc>
          <w:tcPr>
            <w:tcW w:w="1195" w:type="dxa"/>
            <w:shd w:val="clear" w:color="auto" w:fill="FFFFFF"/>
            <w:tcMar>
              <w:top w:w="40" w:type="dxa"/>
              <w:left w:w="200" w:type="dxa"/>
              <w:bottom w:w="40" w:type="dxa"/>
              <w:right w:w="200" w:type="dxa"/>
            </w:tcMar>
            <w:vAlign w:val="center"/>
          </w:tcPr>
          <w:p w14:paraId="6ED2C03A"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2625563A" w14:textId="77777777" w:rsidR="002C55C4" w:rsidRPr="002C55C4" w:rsidRDefault="002C55C4" w:rsidP="002C55C4">
            <w:pPr>
              <w:rPr>
                <w:sz w:val="22"/>
              </w:rPr>
            </w:pPr>
            <w:r w:rsidRPr="002C55C4">
              <w:rPr>
                <w:sz w:val="22"/>
              </w:rPr>
              <w:t>т.</w:t>
            </w:r>
          </w:p>
        </w:tc>
        <w:tc>
          <w:tcPr>
            <w:tcW w:w="1055" w:type="dxa"/>
            <w:shd w:val="clear" w:color="auto" w:fill="FFFFFF"/>
            <w:tcMar>
              <w:top w:w="40" w:type="dxa"/>
              <w:left w:w="200" w:type="dxa"/>
              <w:bottom w:w="40" w:type="dxa"/>
              <w:right w:w="200" w:type="dxa"/>
            </w:tcMar>
            <w:vAlign w:val="center"/>
          </w:tcPr>
          <w:p w14:paraId="0169AAF1" w14:textId="77777777" w:rsidR="002C55C4" w:rsidRPr="002C55C4" w:rsidRDefault="002C55C4" w:rsidP="002C55C4">
            <w:pPr>
              <w:rPr>
                <w:sz w:val="22"/>
              </w:rPr>
            </w:pPr>
            <w:r w:rsidRPr="002C55C4">
              <w:rPr>
                <w:sz w:val="22"/>
              </w:rPr>
              <w:t>121,4000</w:t>
            </w:r>
          </w:p>
        </w:tc>
        <w:tc>
          <w:tcPr>
            <w:tcW w:w="1055" w:type="dxa"/>
            <w:shd w:val="clear" w:color="auto" w:fill="FFFFFF"/>
            <w:tcMar>
              <w:top w:w="40" w:type="dxa"/>
              <w:left w:w="200" w:type="dxa"/>
              <w:bottom w:w="40" w:type="dxa"/>
              <w:right w:w="200" w:type="dxa"/>
            </w:tcMar>
            <w:vAlign w:val="center"/>
          </w:tcPr>
          <w:p w14:paraId="4DCF980C" w14:textId="77777777" w:rsidR="002C55C4" w:rsidRPr="002C55C4" w:rsidRDefault="002C55C4" w:rsidP="002C55C4">
            <w:pPr>
              <w:rPr>
                <w:sz w:val="22"/>
              </w:rPr>
            </w:pPr>
            <w:r w:rsidRPr="002C55C4">
              <w:rPr>
                <w:sz w:val="22"/>
              </w:rPr>
              <w:t>115,4000</w:t>
            </w:r>
          </w:p>
        </w:tc>
        <w:tc>
          <w:tcPr>
            <w:tcW w:w="1055" w:type="dxa"/>
            <w:shd w:val="clear" w:color="auto" w:fill="FFFFFF"/>
            <w:tcMar>
              <w:top w:w="40" w:type="dxa"/>
              <w:left w:w="200" w:type="dxa"/>
              <w:bottom w:w="40" w:type="dxa"/>
              <w:right w:w="200" w:type="dxa"/>
            </w:tcMar>
            <w:vAlign w:val="center"/>
          </w:tcPr>
          <w:p w14:paraId="3008DC8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F01EA8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78E5C8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B80CF6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7A1A83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FC015BD"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70EA49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7CCFFC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E7D8E12" w14:textId="77777777" w:rsidR="002C55C4" w:rsidRPr="002C55C4" w:rsidRDefault="002C55C4" w:rsidP="002C55C4">
            <w:pPr>
              <w:rPr>
                <w:sz w:val="22"/>
              </w:rPr>
            </w:pPr>
            <w:r w:rsidRPr="002C55C4">
              <w:rPr>
                <w:sz w:val="22"/>
              </w:rPr>
              <w:t>0,0000</w:t>
            </w:r>
          </w:p>
        </w:tc>
      </w:tr>
      <w:tr w:rsidR="002C55C4" w:rsidRPr="002C55C4" w14:paraId="17DF81AA" w14:textId="77777777" w:rsidTr="002C55C4">
        <w:trPr>
          <w:jc w:val="center"/>
        </w:trPr>
        <w:tc>
          <w:tcPr>
            <w:tcW w:w="14277" w:type="dxa"/>
            <w:gridSpan w:val="14"/>
            <w:shd w:val="clear" w:color="auto" w:fill="FFFFFF"/>
            <w:tcMar>
              <w:top w:w="40" w:type="dxa"/>
              <w:left w:w="160" w:type="dxa"/>
              <w:bottom w:w="40" w:type="dxa"/>
              <w:right w:w="20" w:type="dxa"/>
            </w:tcMar>
            <w:vAlign w:val="center"/>
          </w:tcPr>
          <w:p w14:paraId="750D3CB9" w14:textId="77777777" w:rsidR="002C55C4" w:rsidRPr="002C55C4" w:rsidRDefault="002C55C4" w:rsidP="002C55C4">
            <w:pPr>
              <w:rPr>
                <w:sz w:val="22"/>
              </w:rPr>
            </w:pPr>
            <w:r w:rsidRPr="00055958">
              <w:rPr>
                <w:sz w:val="22"/>
                <w:lang w:val="ru-RU"/>
              </w:rPr>
              <w:t xml:space="preserve">Котельная №42-33 детского сада д. Куракова, ул. </w:t>
            </w:r>
            <w:r w:rsidRPr="002C55C4">
              <w:rPr>
                <w:sz w:val="22"/>
              </w:rPr>
              <w:t>Юбилейная, д. 50б</w:t>
            </w:r>
          </w:p>
        </w:tc>
      </w:tr>
      <w:tr w:rsidR="002C55C4" w:rsidRPr="002C55C4" w14:paraId="1981B103" w14:textId="77777777" w:rsidTr="002C55C4">
        <w:trPr>
          <w:jc w:val="center"/>
        </w:trPr>
        <w:tc>
          <w:tcPr>
            <w:tcW w:w="405" w:type="dxa"/>
            <w:shd w:val="clear" w:color="auto" w:fill="FFFFFF"/>
            <w:tcMar>
              <w:top w:w="40" w:type="dxa"/>
              <w:left w:w="20" w:type="dxa"/>
              <w:bottom w:w="40" w:type="dxa"/>
              <w:right w:w="20" w:type="dxa"/>
            </w:tcMar>
            <w:vAlign w:val="center"/>
          </w:tcPr>
          <w:p w14:paraId="747E255B" w14:textId="77777777" w:rsidR="002C55C4" w:rsidRPr="002C55C4" w:rsidRDefault="002C55C4" w:rsidP="002C55C4">
            <w:pPr>
              <w:rPr>
                <w:sz w:val="22"/>
              </w:rPr>
            </w:pPr>
            <w:r w:rsidRPr="002C55C4">
              <w:rPr>
                <w:sz w:val="22"/>
              </w:rPr>
              <w:t>1</w:t>
            </w:r>
          </w:p>
        </w:tc>
        <w:tc>
          <w:tcPr>
            <w:tcW w:w="1195" w:type="dxa"/>
            <w:shd w:val="clear" w:color="auto" w:fill="FFFFFF"/>
            <w:tcMar>
              <w:top w:w="40" w:type="dxa"/>
              <w:left w:w="200" w:type="dxa"/>
              <w:bottom w:w="40" w:type="dxa"/>
              <w:right w:w="200" w:type="dxa"/>
            </w:tcMar>
            <w:vAlign w:val="center"/>
          </w:tcPr>
          <w:p w14:paraId="266C02A8" w14:textId="77777777" w:rsidR="002C55C4" w:rsidRPr="002C55C4" w:rsidRDefault="002C55C4" w:rsidP="002C55C4">
            <w:pPr>
              <w:rPr>
                <w:sz w:val="22"/>
              </w:rPr>
            </w:pPr>
            <w:r w:rsidRPr="002C55C4">
              <w:rPr>
                <w:sz w:val="22"/>
              </w:rPr>
              <w:t>Выработка тепловой энергии</w:t>
            </w:r>
          </w:p>
        </w:tc>
        <w:tc>
          <w:tcPr>
            <w:tcW w:w="1072" w:type="dxa"/>
            <w:shd w:val="clear" w:color="auto" w:fill="FFFFFF"/>
            <w:tcMar>
              <w:top w:w="40" w:type="dxa"/>
              <w:left w:w="200" w:type="dxa"/>
              <w:bottom w:w="40" w:type="dxa"/>
              <w:right w:w="200" w:type="dxa"/>
            </w:tcMar>
            <w:vAlign w:val="center"/>
          </w:tcPr>
          <w:p w14:paraId="18AE9E68" w14:textId="77777777" w:rsidR="002C55C4" w:rsidRPr="002C55C4" w:rsidRDefault="002C55C4" w:rsidP="002C55C4">
            <w:pPr>
              <w:rPr>
                <w:sz w:val="22"/>
              </w:rPr>
            </w:pPr>
            <w:r w:rsidRPr="002C55C4">
              <w:rPr>
                <w:sz w:val="22"/>
              </w:rPr>
              <w:t>Гкал</w:t>
            </w:r>
          </w:p>
        </w:tc>
        <w:tc>
          <w:tcPr>
            <w:tcW w:w="1055" w:type="dxa"/>
            <w:shd w:val="clear" w:color="auto" w:fill="FFFFFF"/>
            <w:tcMar>
              <w:top w:w="40" w:type="dxa"/>
              <w:left w:w="200" w:type="dxa"/>
              <w:bottom w:w="40" w:type="dxa"/>
              <w:right w:w="200" w:type="dxa"/>
            </w:tcMar>
            <w:vAlign w:val="center"/>
          </w:tcPr>
          <w:p w14:paraId="7DFFB82C" w14:textId="77777777" w:rsidR="002C55C4" w:rsidRPr="002C55C4" w:rsidRDefault="002C55C4" w:rsidP="002C55C4">
            <w:pPr>
              <w:rPr>
                <w:sz w:val="22"/>
              </w:rPr>
            </w:pPr>
            <w:r w:rsidRPr="002C55C4">
              <w:rPr>
                <w:sz w:val="22"/>
              </w:rPr>
              <w:t>353,5908</w:t>
            </w:r>
          </w:p>
        </w:tc>
        <w:tc>
          <w:tcPr>
            <w:tcW w:w="1055" w:type="dxa"/>
            <w:shd w:val="clear" w:color="auto" w:fill="FFFFFF"/>
            <w:tcMar>
              <w:top w:w="40" w:type="dxa"/>
              <w:left w:w="200" w:type="dxa"/>
              <w:bottom w:w="40" w:type="dxa"/>
              <w:right w:w="200" w:type="dxa"/>
            </w:tcMar>
            <w:vAlign w:val="center"/>
          </w:tcPr>
          <w:p w14:paraId="56495942" w14:textId="77777777" w:rsidR="002C55C4" w:rsidRPr="002C55C4" w:rsidRDefault="002C55C4" w:rsidP="002C55C4">
            <w:pPr>
              <w:rPr>
                <w:sz w:val="22"/>
              </w:rPr>
            </w:pPr>
            <w:r w:rsidRPr="002C55C4">
              <w:rPr>
                <w:sz w:val="22"/>
              </w:rPr>
              <w:t>352,0976</w:t>
            </w:r>
          </w:p>
        </w:tc>
        <w:tc>
          <w:tcPr>
            <w:tcW w:w="1055" w:type="dxa"/>
            <w:shd w:val="clear" w:color="auto" w:fill="FFFFFF"/>
            <w:tcMar>
              <w:top w:w="40" w:type="dxa"/>
              <w:left w:w="200" w:type="dxa"/>
              <w:bottom w:w="40" w:type="dxa"/>
              <w:right w:w="200" w:type="dxa"/>
            </w:tcMar>
            <w:vAlign w:val="center"/>
          </w:tcPr>
          <w:p w14:paraId="56F21AC2" w14:textId="77777777" w:rsidR="002C55C4" w:rsidRPr="002C55C4" w:rsidRDefault="002C55C4" w:rsidP="002C55C4">
            <w:pPr>
              <w:rPr>
                <w:sz w:val="22"/>
              </w:rPr>
            </w:pPr>
            <w:r w:rsidRPr="002C55C4">
              <w:rPr>
                <w:sz w:val="22"/>
              </w:rPr>
              <w:t>352,9253</w:t>
            </w:r>
          </w:p>
        </w:tc>
        <w:tc>
          <w:tcPr>
            <w:tcW w:w="1055" w:type="dxa"/>
            <w:shd w:val="clear" w:color="auto" w:fill="FFFFFF"/>
            <w:tcMar>
              <w:top w:w="40" w:type="dxa"/>
              <w:left w:w="200" w:type="dxa"/>
              <w:bottom w:w="40" w:type="dxa"/>
              <w:right w:w="200" w:type="dxa"/>
            </w:tcMar>
            <w:vAlign w:val="center"/>
          </w:tcPr>
          <w:p w14:paraId="20F95FE4" w14:textId="77777777" w:rsidR="002C55C4" w:rsidRPr="002C55C4" w:rsidRDefault="002C55C4" w:rsidP="002C55C4">
            <w:pPr>
              <w:rPr>
                <w:sz w:val="22"/>
              </w:rPr>
            </w:pPr>
            <w:r w:rsidRPr="002C55C4">
              <w:rPr>
                <w:sz w:val="22"/>
              </w:rPr>
              <w:t>352,9253</w:t>
            </w:r>
          </w:p>
        </w:tc>
        <w:tc>
          <w:tcPr>
            <w:tcW w:w="1055" w:type="dxa"/>
            <w:shd w:val="clear" w:color="auto" w:fill="FFFFFF"/>
            <w:tcMar>
              <w:top w:w="40" w:type="dxa"/>
              <w:left w:w="200" w:type="dxa"/>
              <w:bottom w:w="40" w:type="dxa"/>
              <w:right w:w="200" w:type="dxa"/>
            </w:tcMar>
            <w:vAlign w:val="center"/>
          </w:tcPr>
          <w:p w14:paraId="19E07862" w14:textId="77777777" w:rsidR="002C55C4" w:rsidRPr="002C55C4" w:rsidRDefault="002C55C4" w:rsidP="002C55C4">
            <w:pPr>
              <w:rPr>
                <w:sz w:val="22"/>
              </w:rPr>
            </w:pPr>
            <w:r w:rsidRPr="002C55C4">
              <w:rPr>
                <w:sz w:val="22"/>
              </w:rPr>
              <w:t>352,9253</w:t>
            </w:r>
          </w:p>
        </w:tc>
        <w:tc>
          <w:tcPr>
            <w:tcW w:w="1055" w:type="dxa"/>
            <w:shd w:val="clear" w:color="auto" w:fill="FFFFFF"/>
            <w:tcMar>
              <w:top w:w="40" w:type="dxa"/>
              <w:left w:w="200" w:type="dxa"/>
              <w:bottom w:w="40" w:type="dxa"/>
              <w:right w:w="200" w:type="dxa"/>
            </w:tcMar>
            <w:vAlign w:val="center"/>
          </w:tcPr>
          <w:p w14:paraId="5377172D" w14:textId="77777777" w:rsidR="002C55C4" w:rsidRPr="002C55C4" w:rsidRDefault="002C55C4" w:rsidP="002C55C4">
            <w:pPr>
              <w:rPr>
                <w:sz w:val="22"/>
              </w:rPr>
            </w:pPr>
            <w:r w:rsidRPr="002C55C4">
              <w:rPr>
                <w:sz w:val="22"/>
              </w:rPr>
              <w:t>352,9253</w:t>
            </w:r>
          </w:p>
        </w:tc>
        <w:tc>
          <w:tcPr>
            <w:tcW w:w="1055" w:type="dxa"/>
            <w:shd w:val="clear" w:color="auto" w:fill="FFFFFF"/>
            <w:tcMar>
              <w:top w:w="40" w:type="dxa"/>
              <w:left w:w="200" w:type="dxa"/>
              <w:bottom w:w="40" w:type="dxa"/>
              <w:right w:w="200" w:type="dxa"/>
            </w:tcMar>
            <w:vAlign w:val="center"/>
          </w:tcPr>
          <w:p w14:paraId="1AC0EF71" w14:textId="77777777" w:rsidR="002C55C4" w:rsidRPr="002C55C4" w:rsidRDefault="002C55C4" w:rsidP="002C55C4">
            <w:pPr>
              <w:rPr>
                <w:sz w:val="22"/>
              </w:rPr>
            </w:pPr>
            <w:r w:rsidRPr="002C55C4">
              <w:rPr>
                <w:sz w:val="22"/>
              </w:rPr>
              <w:t>352,9253</w:t>
            </w:r>
          </w:p>
        </w:tc>
        <w:tc>
          <w:tcPr>
            <w:tcW w:w="1055" w:type="dxa"/>
            <w:shd w:val="clear" w:color="auto" w:fill="FFFFFF"/>
            <w:tcMar>
              <w:top w:w="40" w:type="dxa"/>
              <w:left w:w="200" w:type="dxa"/>
              <w:bottom w:w="40" w:type="dxa"/>
              <w:right w:w="200" w:type="dxa"/>
            </w:tcMar>
            <w:vAlign w:val="center"/>
          </w:tcPr>
          <w:p w14:paraId="76AE9093" w14:textId="77777777" w:rsidR="002C55C4" w:rsidRPr="002C55C4" w:rsidRDefault="002C55C4" w:rsidP="002C55C4">
            <w:pPr>
              <w:rPr>
                <w:sz w:val="22"/>
              </w:rPr>
            </w:pPr>
            <w:r w:rsidRPr="002C55C4">
              <w:rPr>
                <w:sz w:val="22"/>
              </w:rPr>
              <w:t>352,9253</w:t>
            </w:r>
          </w:p>
        </w:tc>
        <w:tc>
          <w:tcPr>
            <w:tcW w:w="1055" w:type="dxa"/>
            <w:shd w:val="clear" w:color="auto" w:fill="FFFFFF"/>
            <w:tcMar>
              <w:top w:w="40" w:type="dxa"/>
              <w:left w:w="200" w:type="dxa"/>
              <w:bottom w:w="40" w:type="dxa"/>
              <w:right w:w="200" w:type="dxa"/>
            </w:tcMar>
            <w:vAlign w:val="center"/>
          </w:tcPr>
          <w:p w14:paraId="21ED3F08" w14:textId="77777777" w:rsidR="002C55C4" w:rsidRPr="002C55C4" w:rsidRDefault="002C55C4" w:rsidP="002C55C4">
            <w:pPr>
              <w:rPr>
                <w:sz w:val="22"/>
              </w:rPr>
            </w:pPr>
            <w:r w:rsidRPr="002C55C4">
              <w:rPr>
                <w:sz w:val="22"/>
              </w:rPr>
              <w:t>352,9253</w:t>
            </w:r>
          </w:p>
        </w:tc>
        <w:tc>
          <w:tcPr>
            <w:tcW w:w="1055" w:type="dxa"/>
            <w:shd w:val="clear" w:color="auto" w:fill="FFFFFF"/>
            <w:tcMar>
              <w:top w:w="40" w:type="dxa"/>
              <w:left w:w="200" w:type="dxa"/>
              <w:bottom w:w="40" w:type="dxa"/>
              <w:right w:w="200" w:type="dxa"/>
            </w:tcMar>
            <w:vAlign w:val="center"/>
          </w:tcPr>
          <w:p w14:paraId="2597D17A" w14:textId="77777777" w:rsidR="002C55C4" w:rsidRPr="002C55C4" w:rsidRDefault="002C55C4" w:rsidP="002C55C4">
            <w:pPr>
              <w:rPr>
                <w:sz w:val="22"/>
              </w:rPr>
            </w:pPr>
            <w:r w:rsidRPr="002C55C4">
              <w:rPr>
                <w:sz w:val="22"/>
              </w:rPr>
              <w:t>352,9253</w:t>
            </w:r>
          </w:p>
        </w:tc>
        <w:tc>
          <w:tcPr>
            <w:tcW w:w="1055" w:type="dxa"/>
            <w:shd w:val="clear" w:color="auto" w:fill="FFFFFF"/>
            <w:tcMar>
              <w:top w:w="40" w:type="dxa"/>
              <w:left w:w="200" w:type="dxa"/>
              <w:bottom w:w="40" w:type="dxa"/>
              <w:right w:w="200" w:type="dxa"/>
            </w:tcMar>
            <w:vAlign w:val="center"/>
          </w:tcPr>
          <w:p w14:paraId="4C4BF84E" w14:textId="77777777" w:rsidR="002C55C4" w:rsidRPr="002C55C4" w:rsidRDefault="002C55C4" w:rsidP="002C55C4">
            <w:pPr>
              <w:rPr>
                <w:sz w:val="22"/>
              </w:rPr>
            </w:pPr>
            <w:r w:rsidRPr="002C55C4">
              <w:rPr>
                <w:sz w:val="22"/>
              </w:rPr>
              <w:t>352,9253</w:t>
            </w:r>
          </w:p>
        </w:tc>
      </w:tr>
      <w:tr w:rsidR="002C55C4" w:rsidRPr="002C55C4" w14:paraId="52F6CE3D" w14:textId="77777777" w:rsidTr="002C55C4">
        <w:trPr>
          <w:jc w:val="center"/>
        </w:trPr>
        <w:tc>
          <w:tcPr>
            <w:tcW w:w="405" w:type="dxa"/>
            <w:shd w:val="clear" w:color="auto" w:fill="FFFFFF"/>
            <w:tcMar>
              <w:top w:w="40" w:type="dxa"/>
              <w:left w:w="20" w:type="dxa"/>
              <w:bottom w:w="40" w:type="dxa"/>
              <w:right w:w="20" w:type="dxa"/>
            </w:tcMar>
            <w:vAlign w:val="center"/>
          </w:tcPr>
          <w:p w14:paraId="1F70906A" w14:textId="77777777" w:rsidR="002C55C4" w:rsidRPr="002C55C4" w:rsidRDefault="002C55C4" w:rsidP="002C55C4">
            <w:pPr>
              <w:rPr>
                <w:sz w:val="22"/>
              </w:rPr>
            </w:pPr>
            <w:r w:rsidRPr="002C55C4">
              <w:rPr>
                <w:sz w:val="22"/>
              </w:rPr>
              <w:t>2</w:t>
            </w:r>
          </w:p>
        </w:tc>
        <w:tc>
          <w:tcPr>
            <w:tcW w:w="1195" w:type="dxa"/>
            <w:shd w:val="clear" w:color="auto" w:fill="FFFFFF"/>
            <w:tcMar>
              <w:top w:w="40" w:type="dxa"/>
              <w:left w:w="200" w:type="dxa"/>
              <w:bottom w:w="40" w:type="dxa"/>
              <w:right w:w="200" w:type="dxa"/>
            </w:tcMar>
            <w:vAlign w:val="center"/>
          </w:tcPr>
          <w:p w14:paraId="3C61018F" w14:textId="77777777" w:rsidR="002C55C4" w:rsidRPr="002C55C4" w:rsidRDefault="002C55C4" w:rsidP="002C55C4">
            <w:pPr>
              <w:rPr>
                <w:sz w:val="22"/>
                <w:lang w:val="ru-RU"/>
              </w:rPr>
            </w:pPr>
            <w:r w:rsidRPr="002C55C4">
              <w:rPr>
                <w:sz w:val="22"/>
                <w:lang w:val="ru-RU"/>
              </w:rPr>
              <w:t>УРУТ на выработку тепловой энергии</w:t>
            </w:r>
          </w:p>
        </w:tc>
        <w:tc>
          <w:tcPr>
            <w:tcW w:w="1072" w:type="dxa"/>
            <w:shd w:val="clear" w:color="auto" w:fill="FFFFFF"/>
            <w:tcMar>
              <w:top w:w="40" w:type="dxa"/>
              <w:left w:w="200" w:type="dxa"/>
              <w:bottom w:w="40" w:type="dxa"/>
              <w:right w:w="200" w:type="dxa"/>
            </w:tcMar>
            <w:vAlign w:val="center"/>
          </w:tcPr>
          <w:p w14:paraId="708596A0" w14:textId="77777777" w:rsidR="002C55C4" w:rsidRPr="002C55C4" w:rsidRDefault="002C55C4" w:rsidP="002C55C4">
            <w:pPr>
              <w:rPr>
                <w:sz w:val="22"/>
              </w:rPr>
            </w:pPr>
            <w:r w:rsidRPr="002C55C4">
              <w:rPr>
                <w:sz w:val="22"/>
              </w:rPr>
              <w:t>кг.у.т./Гкал</w:t>
            </w:r>
          </w:p>
        </w:tc>
        <w:tc>
          <w:tcPr>
            <w:tcW w:w="1055" w:type="dxa"/>
            <w:shd w:val="clear" w:color="auto" w:fill="FFFFFF"/>
            <w:tcMar>
              <w:top w:w="40" w:type="dxa"/>
              <w:left w:w="200" w:type="dxa"/>
              <w:bottom w:w="40" w:type="dxa"/>
              <w:right w:w="200" w:type="dxa"/>
            </w:tcMar>
            <w:vAlign w:val="center"/>
          </w:tcPr>
          <w:p w14:paraId="4FF0637F"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425E43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CB0ED18"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A8486C3"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932C6E7"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C053A25"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F94A06A"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3DAEFD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712F727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446AF3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66BBF019" w14:textId="77777777" w:rsidR="002C55C4" w:rsidRPr="002C55C4" w:rsidRDefault="002C55C4" w:rsidP="002C55C4">
            <w:pPr>
              <w:rPr>
                <w:sz w:val="22"/>
              </w:rPr>
            </w:pPr>
            <w:r w:rsidRPr="002C55C4">
              <w:rPr>
                <w:sz w:val="22"/>
              </w:rPr>
              <w:t>0,0000</w:t>
            </w:r>
          </w:p>
        </w:tc>
      </w:tr>
      <w:tr w:rsidR="002C55C4" w:rsidRPr="002C55C4" w14:paraId="57E31290" w14:textId="77777777" w:rsidTr="002C55C4">
        <w:trPr>
          <w:jc w:val="center"/>
        </w:trPr>
        <w:tc>
          <w:tcPr>
            <w:tcW w:w="405" w:type="dxa"/>
            <w:shd w:val="clear" w:color="auto" w:fill="FFFFFF"/>
            <w:tcMar>
              <w:top w:w="40" w:type="dxa"/>
              <w:left w:w="20" w:type="dxa"/>
              <w:bottom w:w="40" w:type="dxa"/>
              <w:right w:w="20" w:type="dxa"/>
            </w:tcMar>
            <w:vAlign w:val="center"/>
          </w:tcPr>
          <w:p w14:paraId="6152EE39" w14:textId="77777777" w:rsidR="002C55C4" w:rsidRPr="002C55C4" w:rsidRDefault="002C55C4" w:rsidP="002C55C4">
            <w:pPr>
              <w:rPr>
                <w:sz w:val="22"/>
              </w:rPr>
            </w:pPr>
            <w:r w:rsidRPr="002C55C4">
              <w:rPr>
                <w:sz w:val="22"/>
              </w:rPr>
              <w:t>3</w:t>
            </w:r>
          </w:p>
        </w:tc>
        <w:tc>
          <w:tcPr>
            <w:tcW w:w="1195" w:type="dxa"/>
            <w:shd w:val="clear" w:color="auto" w:fill="FFFFFF"/>
            <w:tcMar>
              <w:top w:w="40" w:type="dxa"/>
              <w:left w:w="200" w:type="dxa"/>
              <w:bottom w:w="40" w:type="dxa"/>
              <w:right w:w="200" w:type="dxa"/>
            </w:tcMar>
            <w:vAlign w:val="center"/>
          </w:tcPr>
          <w:p w14:paraId="4589E868" w14:textId="77777777" w:rsidR="002C55C4" w:rsidRPr="002C55C4" w:rsidRDefault="002C55C4" w:rsidP="002C55C4">
            <w:pPr>
              <w:rPr>
                <w:sz w:val="22"/>
              </w:rPr>
            </w:pPr>
            <w:r w:rsidRPr="002C55C4">
              <w:rPr>
                <w:sz w:val="22"/>
              </w:rPr>
              <w:t>Расход топлива:</w:t>
            </w:r>
          </w:p>
        </w:tc>
        <w:tc>
          <w:tcPr>
            <w:tcW w:w="1072" w:type="dxa"/>
            <w:shd w:val="clear" w:color="auto" w:fill="FFFFFF"/>
            <w:tcMar>
              <w:top w:w="40" w:type="dxa"/>
              <w:left w:w="200" w:type="dxa"/>
              <w:bottom w:w="40" w:type="dxa"/>
              <w:right w:w="200" w:type="dxa"/>
            </w:tcMar>
            <w:vAlign w:val="center"/>
          </w:tcPr>
          <w:p w14:paraId="56A5C69B"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30C10692"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7825D5D8"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E89B242"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388724E"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495FC7F"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90445AB"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3F16713"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5F0BEEFC"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67DC2464"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36D1149" w14:textId="77777777" w:rsidR="002C55C4" w:rsidRPr="002C55C4" w:rsidRDefault="002C55C4" w:rsidP="002C55C4">
            <w:pPr>
              <w:rPr>
                <w:sz w:val="22"/>
              </w:rPr>
            </w:pPr>
          </w:p>
        </w:tc>
        <w:tc>
          <w:tcPr>
            <w:tcW w:w="1055" w:type="dxa"/>
            <w:shd w:val="clear" w:color="auto" w:fill="FFFFFF"/>
            <w:tcMar>
              <w:top w:w="40" w:type="dxa"/>
              <w:left w:w="200" w:type="dxa"/>
              <w:bottom w:w="40" w:type="dxa"/>
              <w:right w:w="200" w:type="dxa"/>
            </w:tcMar>
            <w:vAlign w:val="center"/>
          </w:tcPr>
          <w:p w14:paraId="0A3CC1CA" w14:textId="77777777" w:rsidR="002C55C4" w:rsidRPr="002C55C4" w:rsidRDefault="002C55C4" w:rsidP="002C55C4">
            <w:pPr>
              <w:rPr>
                <w:sz w:val="22"/>
              </w:rPr>
            </w:pPr>
          </w:p>
        </w:tc>
      </w:tr>
      <w:tr w:rsidR="002C55C4" w:rsidRPr="002C55C4" w14:paraId="70856879" w14:textId="77777777" w:rsidTr="002C55C4">
        <w:trPr>
          <w:jc w:val="center"/>
        </w:trPr>
        <w:tc>
          <w:tcPr>
            <w:tcW w:w="405" w:type="dxa"/>
            <w:shd w:val="clear" w:color="auto" w:fill="F2F2F2"/>
            <w:tcMar>
              <w:top w:w="40" w:type="dxa"/>
              <w:left w:w="20" w:type="dxa"/>
              <w:bottom w:w="40" w:type="dxa"/>
              <w:right w:w="20" w:type="dxa"/>
            </w:tcMar>
            <w:vAlign w:val="center"/>
          </w:tcPr>
          <w:p w14:paraId="3D4BF049" w14:textId="77777777" w:rsidR="002C55C4" w:rsidRPr="002C55C4" w:rsidRDefault="002C55C4" w:rsidP="002C55C4">
            <w:pPr>
              <w:rPr>
                <w:sz w:val="22"/>
              </w:rPr>
            </w:pPr>
            <w:r w:rsidRPr="002C55C4">
              <w:rPr>
                <w:sz w:val="22"/>
              </w:rPr>
              <w:t>3.1</w:t>
            </w:r>
          </w:p>
        </w:tc>
        <w:tc>
          <w:tcPr>
            <w:tcW w:w="1195" w:type="dxa"/>
            <w:shd w:val="clear" w:color="auto" w:fill="F2F2F2"/>
            <w:tcMar>
              <w:top w:w="40" w:type="dxa"/>
              <w:left w:w="200" w:type="dxa"/>
              <w:bottom w:w="40" w:type="dxa"/>
              <w:right w:w="200" w:type="dxa"/>
            </w:tcMar>
            <w:vAlign w:val="center"/>
          </w:tcPr>
          <w:p w14:paraId="254DEF6C" w14:textId="77777777" w:rsidR="002C55C4" w:rsidRPr="002C55C4" w:rsidRDefault="002C55C4" w:rsidP="002C55C4">
            <w:pPr>
              <w:rPr>
                <w:sz w:val="22"/>
              </w:rPr>
            </w:pPr>
            <w:r w:rsidRPr="002C55C4">
              <w:rPr>
                <w:sz w:val="22"/>
              </w:rPr>
              <w:t>условного</w:t>
            </w:r>
          </w:p>
        </w:tc>
        <w:tc>
          <w:tcPr>
            <w:tcW w:w="1072" w:type="dxa"/>
            <w:shd w:val="clear" w:color="auto" w:fill="F2F2F2"/>
            <w:tcMar>
              <w:top w:w="40" w:type="dxa"/>
              <w:left w:w="200" w:type="dxa"/>
              <w:bottom w:w="40" w:type="dxa"/>
              <w:right w:w="200" w:type="dxa"/>
            </w:tcMar>
            <w:vAlign w:val="center"/>
          </w:tcPr>
          <w:p w14:paraId="39E6BFFA" w14:textId="77777777" w:rsidR="002C55C4" w:rsidRPr="002C55C4" w:rsidRDefault="002C55C4" w:rsidP="002C55C4">
            <w:pPr>
              <w:rPr>
                <w:sz w:val="22"/>
              </w:rPr>
            </w:pPr>
            <w:r w:rsidRPr="002C55C4">
              <w:rPr>
                <w:sz w:val="22"/>
              </w:rPr>
              <w:t>т.у.т.</w:t>
            </w:r>
          </w:p>
        </w:tc>
        <w:tc>
          <w:tcPr>
            <w:tcW w:w="1055" w:type="dxa"/>
            <w:shd w:val="clear" w:color="auto" w:fill="F2F2F2"/>
            <w:tcMar>
              <w:top w:w="40" w:type="dxa"/>
              <w:left w:w="200" w:type="dxa"/>
              <w:bottom w:w="40" w:type="dxa"/>
              <w:right w:w="200" w:type="dxa"/>
            </w:tcMar>
            <w:vAlign w:val="center"/>
          </w:tcPr>
          <w:p w14:paraId="645FA712"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49941CB"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67DE3E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669E23D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BD1A4AE"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4A77C2F"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853C9CC"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171963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D9B8BA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34A3654"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112FD20" w14:textId="77777777" w:rsidR="002C55C4" w:rsidRPr="002C55C4" w:rsidRDefault="002C55C4" w:rsidP="002C55C4">
            <w:pPr>
              <w:rPr>
                <w:sz w:val="22"/>
              </w:rPr>
            </w:pPr>
          </w:p>
        </w:tc>
      </w:tr>
      <w:tr w:rsidR="002C55C4" w:rsidRPr="002C55C4" w14:paraId="7D414344" w14:textId="77777777" w:rsidTr="002C55C4">
        <w:trPr>
          <w:jc w:val="center"/>
        </w:trPr>
        <w:tc>
          <w:tcPr>
            <w:tcW w:w="405" w:type="dxa"/>
            <w:shd w:val="clear" w:color="auto" w:fill="FFFFFF"/>
            <w:tcMar>
              <w:top w:w="40" w:type="dxa"/>
              <w:left w:w="20" w:type="dxa"/>
              <w:bottom w:w="40" w:type="dxa"/>
              <w:right w:w="20" w:type="dxa"/>
            </w:tcMar>
            <w:vAlign w:val="center"/>
          </w:tcPr>
          <w:p w14:paraId="4905DE78" w14:textId="77777777" w:rsidR="002C55C4" w:rsidRPr="002C55C4" w:rsidRDefault="002C55C4" w:rsidP="002C55C4">
            <w:pPr>
              <w:rPr>
                <w:sz w:val="22"/>
              </w:rPr>
            </w:pPr>
            <w:r w:rsidRPr="002C55C4">
              <w:rPr>
                <w:sz w:val="22"/>
              </w:rPr>
              <w:t>3.1.1</w:t>
            </w:r>
          </w:p>
        </w:tc>
        <w:tc>
          <w:tcPr>
            <w:tcW w:w="1195" w:type="dxa"/>
            <w:shd w:val="clear" w:color="auto" w:fill="FFFFFF"/>
            <w:tcMar>
              <w:top w:w="40" w:type="dxa"/>
              <w:left w:w="200" w:type="dxa"/>
              <w:bottom w:w="40" w:type="dxa"/>
              <w:right w:w="200" w:type="dxa"/>
            </w:tcMar>
            <w:vAlign w:val="center"/>
          </w:tcPr>
          <w:p w14:paraId="01348CD2"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580B04FE" w14:textId="77777777" w:rsidR="002C55C4" w:rsidRPr="002C55C4" w:rsidRDefault="002C55C4" w:rsidP="002C55C4">
            <w:pPr>
              <w:rPr>
                <w:sz w:val="22"/>
              </w:rPr>
            </w:pPr>
            <w:r w:rsidRPr="002C55C4">
              <w:rPr>
                <w:sz w:val="22"/>
              </w:rPr>
              <w:t>т.у.т.</w:t>
            </w:r>
          </w:p>
        </w:tc>
        <w:tc>
          <w:tcPr>
            <w:tcW w:w="1055" w:type="dxa"/>
            <w:shd w:val="clear" w:color="auto" w:fill="FFFFFF"/>
            <w:tcMar>
              <w:top w:w="40" w:type="dxa"/>
              <w:left w:w="200" w:type="dxa"/>
              <w:bottom w:w="40" w:type="dxa"/>
              <w:right w:w="200" w:type="dxa"/>
            </w:tcMar>
            <w:vAlign w:val="center"/>
          </w:tcPr>
          <w:p w14:paraId="39CB60A9"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A48174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4AB1B72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ECBAA5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65258F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02AFC21"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2C174B04"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14A5A7CE"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32234B06"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0F020012" w14:textId="77777777" w:rsidR="002C55C4" w:rsidRPr="002C55C4" w:rsidRDefault="002C55C4" w:rsidP="002C55C4">
            <w:pPr>
              <w:rPr>
                <w:sz w:val="22"/>
              </w:rPr>
            </w:pPr>
            <w:r w:rsidRPr="002C55C4">
              <w:rPr>
                <w:sz w:val="22"/>
              </w:rPr>
              <w:t>0,0000</w:t>
            </w:r>
          </w:p>
        </w:tc>
        <w:tc>
          <w:tcPr>
            <w:tcW w:w="1055" w:type="dxa"/>
            <w:shd w:val="clear" w:color="auto" w:fill="FFFFFF"/>
            <w:tcMar>
              <w:top w:w="40" w:type="dxa"/>
              <w:left w:w="200" w:type="dxa"/>
              <w:bottom w:w="40" w:type="dxa"/>
              <w:right w:w="200" w:type="dxa"/>
            </w:tcMar>
            <w:vAlign w:val="center"/>
          </w:tcPr>
          <w:p w14:paraId="5AC972AD" w14:textId="77777777" w:rsidR="002C55C4" w:rsidRPr="002C55C4" w:rsidRDefault="002C55C4" w:rsidP="002C55C4">
            <w:pPr>
              <w:rPr>
                <w:sz w:val="22"/>
              </w:rPr>
            </w:pPr>
            <w:r w:rsidRPr="002C55C4">
              <w:rPr>
                <w:sz w:val="22"/>
              </w:rPr>
              <w:t>0,0000</w:t>
            </w:r>
          </w:p>
        </w:tc>
      </w:tr>
      <w:tr w:rsidR="002C55C4" w:rsidRPr="002C55C4" w14:paraId="062AE8FF" w14:textId="77777777" w:rsidTr="002C55C4">
        <w:trPr>
          <w:jc w:val="center"/>
        </w:trPr>
        <w:tc>
          <w:tcPr>
            <w:tcW w:w="405" w:type="dxa"/>
            <w:shd w:val="clear" w:color="auto" w:fill="F2F2F2"/>
            <w:tcMar>
              <w:top w:w="40" w:type="dxa"/>
              <w:left w:w="20" w:type="dxa"/>
              <w:bottom w:w="40" w:type="dxa"/>
              <w:right w:w="20" w:type="dxa"/>
            </w:tcMar>
            <w:vAlign w:val="center"/>
          </w:tcPr>
          <w:p w14:paraId="4BBE8189" w14:textId="77777777" w:rsidR="002C55C4" w:rsidRPr="002C55C4" w:rsidRDefault="002C55C4" w:rsidP="002C55C4">
            <w:pPr>
              <w:rPr>
                <w:sz w:val="22"/>
              </w:rPr>
            </w:pPr>
            <w:r w:rsidRPr="002C55C4">
              <w:rPr>
                <w:sz w:val="22"/>
              </w:rPr>
              <w:t>3.2</w:t>
            </w:r>
          </w:p>
        </w:tc>
        <w:tc>
          <w:tcPr>
            <w:tcW w:w="1195" w:type="dxa"/>
            <w:shd w:val="clear" w:color="auto" w:fill="F2F2F2"/>
            <w:tcMar>
              <w:top w:w="40" w:type="dxa"/>
              <w:left w:w="200" w:type="dxa"/>
              <w:bottom w:w="40" w:type="dxa"/>
              <w:right w:w="200" w:type="dxa"/>
            </w:tcMar>
            <w:vAlign w:val="center"/>
          </w:tcPr>
          <w:p w14:paraId="667C4C18" w14:textId="77777777" w:rsidR="002C55C4" w:rsidRPr="002C55C4" w:rsidRDefault="002C55C4" w:rsidP="002C55C4">
            <w:pPr>
              <w:rPr>
                <w:sz w:val="22"/>
              </w:rPr>
            </w:pPr>
            <w:r w:rsidRPr="002C55C4">
              <w:rPr>
                <w:sz w:val="22"/>
              </w:rPr>
              <w:t>натурального</w:t>
            </w:r>
          </w:p>
        </w:tc>
        <w:tc>
          <w:tcPr>
            <w:tcW w:w="1072" w:type="dxa"/>
            <w:shd w:val="clear" w:color="auto" w:fill="F2F2F2"/>
            <w:tcMar>
              <w:top w:w="40" w:type="dxa"/>
              <w:left w:w="200" w:type="dxa"/>
              <w:bottom w:w="40" w:type="dxa"/>
              <w:right w:w="200" w:type="dxa"/>
            </w:tcMar>
            <w:vAlign w:val="center"/>
          </w:tcPr>
          <w:p w14:paraId="49802111"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538155A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3C0B92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338B9E7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E4B8697"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2770149"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2A790A5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008F5826"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635636D"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19341A3A"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7EDEE8F0" w14:textId="77777777" w:rsidR="002C55C4" w:rsidRPr="002C55C4" w:rsidRDefault="002C55C4" w:rsidP="002C55C4">
            <w:pPr>
              <w:rPr>
                <w:sz w:val="22"/>
              </w:rPr>
            </w:pPr>
          </w:p>
        </w:tc>
        <w:tc>
          <w:tcPr>
            <w:tcW w:w="1055" w:type="dxa"/>
            <w:shd w:val="clear" w:color="auto" w:fill="F2F2F2"/>
            <w:tcMar>
              <w:top w:w="40" w:type="dxa"/>
              <w:left w:w="200" w:type="dxa"/>
              <w:bottom w:w="40" w:type="dxa"/>
              <w:right w:w="200" w:type="dxa"/>
            </w:tcMar>
            <w:vAlign w:val="center"/>
          </w:tcPr>
          <w:p w14:paraId="489B3AC8" w14:textId="77777777" w:rsidR="002C55C4" w:rsidRPr="002C55C4" w:rsidRDefault="002C55C4" w:rsidP="002C55C4">
            <w:pPr>
              <w:rPr>
                <w:sz w:val="22"/>
              </w:rPr>
            </w:pPr>
          </w:p>
        </w:tc>
      </w:tr>
      <w:tr w:rsidR="002C55C4" w:rsidRPr="002C55C4" w14:paraId="307E788A" w14:textId="77777777" w:rsidTr="002C55C4">
        <w:trPr>
          <w:jc w:val="center"/>
        </w:trPr>
        <w:tc>
          <w:tcPr>
            <w:tcW w:w="405" w:type="dxa"/>
            <w:shd w:val="clear" w:color="auto" w:fill="FFFFFF"/>
            <w:tcMar>
              <w:top w:w="40" w:type="dxa"/>
              <w:left w:w="20" w:type="dxa"/>
              <w:bottom w:w="40" w:type="dxa"/>
              <w:right w:w="20" w:type="dxa"/>
            </w:tcMar>
            <w:vAlign w:val="center"/>
          </w:tcPr>
          <w:p w14:paraId="3739260D" w14:textId="77777777" w:rsidR="002C55C4" w:rsidRPr="002C55C4" w:rsidRDefault="002C55C4" w:rsidP="002C55C4">
            <w:pPr>
              <w:rPr>
                <w:sz w:val="22"/>
              </w:rPr>
            </w:pPr>
            <w:r w:rsidRPr="002C55C4">
              <w:rPr>
                <w:sz w:val="22"/>
              </w:rPr>
              <w:t>3.2.1</w:t>
            </w:r>
          </w:p>
        </w:tc>
        <w:tc>
          <w:tcPr>
            <w:tcW w:w="1195" w:type="dxa"/>
            <w:shd w:val="clear" w:color="auto" w:fill="FFFFFF"/>
            <w:tcMar>
              <w:top w:w="40" w:type="dxa"/>
              <w:left w:w="200" w:type="dxa"/>
              <w:bottom w:w="40" w:type="dxa"/>
              <w:right w:w="200" w:type="dxa"/>
            </w:tcMar>
            <w:vAlign w:val="center"/>
          </w:tcPr>
          <w:p w14:paraId="26758908" w14:textId="77777777" w:rsidR="002C55C4" w:rsidRPr="002C55C4" w:rsidRDefault="002C55C4" w:rsidP="002C55C4">
            <w:pPr>
              <w:rPr>
                <w:sz w:val="22"/>
              </w:rPr>
            </w:pPr>
            <w:r w:rsidRPr="002C55C4">
              <w:rPr>
                <w:sz w:val="22"/>
              </w:rPr>
              <w:t>Уголь</w:t>
            </w:r>
          </w:p>
        </w:tc>
        <w:tc>
          <w:tcPr>
            <w:tcW w:w="1072" w:type="dxa"/>
            <w:shd w:val="clear" w:color="auto" w:fill="FFFFFF"/>
            <w:tcMar>
              <w:top w:w="40" w:type="dxa"/>
              <w:left w:w="200" w:type="dxa"/>
              <w:bottom w:w="40" w:type="dxa"/>
              <w:right w:w="200" w:type="dxa"/>
            </w:tcMar>
            <w:vAlign w:val="center"/>
          </w:tcPr>
          <w:p w14:paraId="0616B640" w14:textId="77777777" w:rsidR="002C55C4" w:rsidRPr="002C55C4" w:rsidRDefault="002C55C4" w:rsidP="002C55C4">
            <w:pPr>
              <w:rPr>
                <w:sz w:val="22"/>
              </w:rPr>
            </w:pPr>
            <w:r w:rsidRPr="002C55C4">
              <w:rPr>
                <w:sz w:val="22"/>
              </w:rPr>
              <w:t>т.</w:t>
            </w:r>
          </w:p>
        </w:tc>
        <w:tc>
          <w:tcPr>
            <w:tcW w:w="1055" w:type="dxa"/>
            <w:shd w:val="clear" w:color="auto" w:fill="FFFFFF"/>
            <w:tcMar>
              <w:top w:w="40" w:type="dxa"/>
              <w:left w:w="200" w:type="dxa"/>
              <w:bottom w:w="40" w:type="dxa"/>
              <w:right w:w="200" w:type="dxa"/>
            </w:tcMar>
            <w:vAlign w:val="center"/>
          </w:tcPr>
          <w:p w14:paraId="305A6D86" w14:textId="77777777" w:rsidR="002C55C4" w:rsidRPr="002C55C4" w:rsidRDefault="002C55C4" w:rsidP="002C55C4">
            <w:pPr>
              <w:rPr>
                <w:sz w:val="22"/>
              </w:rPr>
            </w:pPr>
            <w:r w:rsidRPr="002C55C4">
              <w:rPr>
                <w:sz w:val="22"/>
              </w:rPr>
              <w:t>112,7000</w:t>
            </w:r>
          </w:p>
        </w:tc>
        <w:tc>
          <w:tcPr>
            <w:tcW w:w="1055" w:type="dxa"/>
            <w:shd w:val="clear" w:color="auto" w:fill="FFFFFF"/>
            <w:tcMar>
              <w:top w:w="40" w:type="dxa"/>
              <w:left w:w="200" w:type="dxa"/>
              <w:bottom w:w="40" w:type="dxa"/>
              <w:right w:w="200" w:type="dxa"/>
            </w:tcMar>
            <w:vAlign w:val="center"/>
          </w:tcPr>
          <w:p w14:paraId="182870F8" w14:textId="77777777" w:rsidR="002C55C4" w:rsidRPr="002C55C4" w:rsidRDefault="002C55C4" w:rsidP="002C55C4">
            <w:pPr>
              <w:rPr>
                <w:sz w:val="22"/>
              </w:rPr>
            </w:pPr>
            <w:r w:rsidRPr="002C55C4">
              <w:rPr>
                <w:sz w:val="22"/>
              </w:rPr>
              <w:t>107,1000</w:t>
            </w:r>
          </w:p>
        </w:tc>
        <w:tc>
          <w:tcPr>
            <w:tcW w:w="1055" w:type="dxa"/>
            <w:shd w:val="clear" w:color="auto" w:fill="FFFFFF"/>
            <w:tcMar>
              <w:top w:w="40" w:type="dxa"/>
              <w:left w:w="200" w:type="dxa"/>
              <w:bottom w:w="40" w:type="dxa"/>
              <w:right w:w="200" w:type="dxa"/>
            </w:tcMar>
            <w:vAlign w:val="center"/>
          </w:tcPr>
          <w:p w14:paraId="628291EA" w14:textId="77777777" w:rsidR="002C55C4" w:rsidRPr="002C55C4" w:rsidRDefault="002C55C4" w:rsidP="002C55C4">
            <w:pPr>
              <w:rPr>
                <w:sz w:val="22"/>
              </w:rPr>
            </w:pPr>
            <w:r w:rsidRPr="002C55C4">
              <w:rPr>
                <w:sz w:val="22"/>
              </w:rPr>
              <w:t>107,1000</w:t>
            </w:r>
          </w:p>
        </w:tc>
        <w:tc>
          <w:tcPr>
            <w:tcW w:w="1055" w:type="dxa"/>
            <w:shd w:val="clear" w:color="auto" w:fill="FFFFFF"/>
            <w:tcMar>
              <w:top w:w="40" w:type="dxa"/>
              <w:left w:w="200" w:type="dxa"/>
              <w:bottom w:w="40" w:type="dxa"/>
              <w:right w:w="200" w:type="dxa"/>
            </w:tcMar>
            <w:vAlign w:val="center"/>
          </w:tcPr>
          <w:p w14:paraId="4624A436" w14:textId="77777777" w:rsidR="002C55C4" w:rsidRPr="002C55C4" w:rsidRDefault="002C55C4" w:rsidP="002C55C4">
            <w:pPr>
              <w:rPr>
                <w:sz w:val="22"/>
              </w:rPr>
            </w:pPr>
            <w:r w:rsidRPr="002C55C4">
              <w:rPr>
                <w:sz w:val="22"/>
              </w:rPr>
              <w:t>107,1000</w:t>
            </w:r>
          </w:p>
        </w:tc>
        <w:tc>
          <w:tcPr>
            <w:tcW w:w="1055" w:type="dxa"/>
            <w:shd w:val="clear" w:color="auto" w:fill="FFFFFF"/>
            <w:tcMar>
              <w:top w:w="40" w:type="dxa"/>
              <w:left w:w="200" w:type="dxa"/>
              <w:bottom w:w="40" w:type="dxa"/>
              <w:right w:w="200" w:type="dxa"/>
            </w:tcMar>
            <w:vAlign w:val="center"/>
          </w:tcPr>
          <w:p w14:paraId="06BC7C2B" w14:textId="77777777" w:rsidR="002C55C4" w:rsidRPr="002C55C4" w:rsidRDefault="002C55C4" w:rsidP="002C55C4">
            <w:pPr>
              <w:rPr>
                <w:sz w:val="22"/>
              </w:rPr>
            </w:pPr>
            <w:r w:rsidRPr="002C55C4">
              <w:rPr>
                <w:sz w:val="22"/>
              </w:rPr>
              <w:t>107,1000</w:t>
            </w:r>
          </w:p>
        </w:tc>
        <w:tc>
          <w:tcPr>
            <w:tcW w:w="1055" w:type="dxa"/>
            <w:shd w:val="clear" w:color="auto" w:fill="FFFFFF"/>
            <w:tcMar>
              <w:top w:w="40" w:type="dxa"/>
              <w:left w:w="200" w:type="dxa"/>
              <w:bottom w:w="40" w:type="dxa"/>
              <w:right w:w="200" w:type="dxa"/>
            </w:tcMar>
            <w:vAlign w:val="center"/>
          </w:tcPr>
          <w:p w14:paraId="07F43B37" w14:textId="77777777" w:rsidR="002C55C4" w:rsidRPr="002C55C4" w:rsidRDefault="002C55C4" w:rsidP="002C55C4">
            <w:pPr>
              <w:rPr>
                <w:sz w:val="22"/>
              </w:rPr>
            </w:pPr>
            <w:r w:rsidRPr="002C55C4">
              <w:rPr>
                <w:sz w:val="22"/>
              </w:rPr>
              <w:t>107,1000</w:t>
            </w:r>
          </w:p>
        </w:tc>
        <w:tc>
          <w:tcPr>
            <w:tcW w:w="1055" w:type="dxa"/>
            <w:shd w:val="clear" w:color="auto" w:fill="FFFFFF"/>
            <w:tcMar>
              <w:top w:w="40" w:type="dxa"/>
              <w:left w:w="200" w:type="dxa"/>
              <w:bottom w:w="40" w:type="dxa"/>
              <w:right w:w="200" w:type="dxa"/>
            </w:tcMar>
            <w:vAlign w:val="center"/>
          </w:tcPr>
          <w:p w14:paraId="3F906C4C" w14:textId="77777777" w:rsidR="002C55C4" w:rsidRPr="002C55C4" w:rsidRDefault="002C55C4" w:rsidP="002C55C4">
            <w:pPr>
              <w:rPr>
                <w:sz w:val="22"/>
              </w:rPr>
            </w:pPr>
            <w:r w:rsidRPr="002C55C4">
              <w:rPr>
                <w:sz w:val="22"/>
              </w:rPr>
              <w:t>107,1000</w:t>
            </w:r>
          </w:p>
        </w:tc>
        <w:tc>
          <w:tcPr>
            <w:tcW w:w="1055" w:type="dxa"/>
            <w:shd w:val="clear" w:color="auto" w:fill="FFFFFF"/>
            <w:tcMar>
              <w:top w:w="40" w:type="dxa"/>
              <w:left w:w="200" w:type="dxa"/>
              <w:bottom w:w="40" w:type="dxa"/>
              <w:right w:w="200" w:type="dxa"/>
            </w:tcMar>
            <w:vAlign w:val="center"/>
          </w:tcPr>
          <w:p w14:paraId="229765BF" w14:textId="77777777" w:rsidR="002C55C4" w:rsidRPr="002C55C4" w:rsidRDefault="002C55C4" w:rsidP="002C55C4">
            <w:pPr>
              <w:rPr>
                <w:sz w:val="22"/>
              </w:rPr>
            </w:pPr>
            <w:r w:rsidRPr="002C55C4">
              <w:rPr>
                <w:sz w:val="22"/>
              </w:rPr>
              <w:t>107,1000</w:t>
            </w:r>
          </w:p>
        </w:tc>
        <w:tc>
          <w:tcPr>
            <w:tcW w:w="1055" w:type="dxa"/>
            <w:shd w:val="clear" w:color="auto" w:fill="FFFFFF"/>
            <w:tcMar>
              <w:top w:w="40" w:type="dxa"/>
              <w:left w:w="200" w:type="dxa"/>
              <w:bottom w:w="40" w:type="dxa"/>
              <w:right w:w="200" w:type="dxa"/>
            </w:tcMar>
            <w:vAlign w:val="center"/>
          </w:tcPr>
          <w:p w14:paraId="25270477" w14:textId="77777777" w:rsidR="002C55C4" w:rsidRPr="002C55C4" w:rsidRDefault="002C55C4" w:rsidP="002C55C4">
            <w:pPr>
              <w:rPr>
                <w:sz w:val="22"/>
              </w:rPr>
            </w:pPr>
            <w:r w:rsidRPr="002C55C4">
              <w:rPr>
                <w:sz w:val="22"/>
              </w:rPr>
              <w:t>107,1000</w:t>
            </w:r>
          </w:p>
        </w:tc>
        <w:tc>
          <w:tcPr>
            <w:tcW w:w="1055" w:type="dxa"/>
            <w:shd w:val="clear" w:color="auto" w:fill="FFFFFF"/>
            <w:tcMar>
              <w:top w:w="40" w:type="dxa"/>
              <w:left w:w="200" w:type="dxa"/>
              <w:bottom w:w="40" w:type="dxa"/>
              <w:right w:w="200" w:type="dxa"/>
            </w:tcMar>
            <w:vAlign w:val="center"/>
          </w:tcPr>
          <w:p w14:paraId="64E305EC" w14:textId="77777777" w:rsidR="002C55C4" w:rsidRPr="002C55C4" w:rsidRDefault="002C55C4" w:rsidP="002C55C4">
            <w:pPr>
              <w:rPr>
                <w:sz w:val="22"/>
              </w:rPr>
            </w:pPr>
            <w:r w:rsidRPr="002C55C4">
              <w:rPr>
                <w:sz w:val="22"/>
              </w:rPr>
              <w:t>107,1000</w:t>
            </w:r>
          </w:p>
        </w:tc>
        <w:tc>
          <w:tcPr>
            <w:tcW w:w="1055" w:type="dxa"/>
            <w:shd w:val="clear" w:color="auto" w:fill="FFFFFF"/>
            <w:tcMar>
              <w:top w:w="40" w:type="dxa"/>
              <w:left w:w="200" w:type="dxa"/>
              <w:bottom w:w="40" w:type="dxa"/>
              <w:right w:w="200" w:type="dxa"/>
            </w:tcMar>
            <w:vAlign w:val="center"/>
          </w:tcPr>
          <w:p w14:paraId="74670D84" w14:textId="77777777" w:rsidR="002C55C4" w:rsidRPr="002C55C4" w:rsidRDefault="002C55C4" w:rsidP="002C55C4">
            <w:pPr>
              <w:rPr>
                <w:sz w:val="22"/>
              </w:rPr>
            </w:pPr>
            <w:r w:rsidRPr="002C55C4">
              <w:rPr>
                <w:sz w:val="22"/>
              </w:rPr>
              <w:t>107,1000</w:t>
            </w:r>
          </w:p>
        </w:tc>
      </w:tr>
      <w:tr w:rsidR="002C55C4" w:rsidRPr="002C55C4" w14:paraId="4CDEABBC" w14:textId="77777777" w:rsidTr="002C55C4">
        <w:trPr>
          <w:jc w:val="center"/>
        </w:trPr>
        <w:tc>
          <w:tcPr>
            <w:tcW w:w="405" w:type="dxa"/>
            <w:shd w:val="clear" w:color="auto" w:fill="FFE599"/>
            <w:tcMar>
              <w:top w:w="120" w:type="dxa"/>
              <w:left w:w="200" w:type="dxa"/>
              <w:bottom w:w="120" w:type="dxa"/>
              <w:right w:w="200" w:type="dxa"/>
            </w:tcMar>
            <w:vAlign w:val="center"/>
          </w:tcPr>
          <w:p w14:paraId="7EE31C12" w14:textId="77777777" w:rsidR="002C55C4" w:rsidRPr="002C55C4" w:rsidRDefault="002C55C4" w:rsidP="002C55C4">
            <w:pPr>
              <w:rPr>
                <w:sz w:val="22"/>
              </w:rPr>
            </w:pPr>
          </w:p>
        </w:tc>
        <w:tc>
          <w:tcPr>
            <w:tcW w:w="1195" w:type="dxa"/>
            <w:shd w:val="clear" w:color="auto" w:fill="FFE599"/>
            <w:tcMar>
              <w:top w:w="120" w:type="dxa"/>
              <w:left w:w="200" w:type="dxa"/>
              <w:bottom w:w="120" w:type="dxa"/>
              <w:right w:w="200" w:type="dxa"/>
            </w:tcMar>
            <w:vAlign w:val="center"/>
          </w:tcPr>
          <w:p w14:paraId="69B8EBDA" w14:textId="77777777" w:rsidR="002C55C4" w:rsidRPr="002C55C4" w:rsidRDefault="002C55C4" w:rsidP="002C55C4">
            <w:pPr>
              <w:rPr>
                <w:sz w:val="22"/>
              </w:rPr>
            </w:pPr>
            <w:r w:rsidRPr="002C55C4">
              <w:rPr>
                <w:sz w:val="22"/>
              </w:rPr>
              <w:t>Всего выработано ТЭ</w:t>
            </w:r>
          </w:p>
        </w:tc>
        <w:tc>
          <w:tcPr>
            <w:tcW w:w="1072" w:type="dxa"/>
            <w:shd w:val="clear" w:color="auto" w:fill="FFE599"/>
            <w:tcMar>
              <w:top w:w="120" w:type="dxa"/>
              <w:left w:w="200" w:type="dxa"/>
              <w:bottom w:w="120" w:type="dxa"/>
              <w:right w:w="200" w:type="dxa"/>
            </w:tcMar>
            <w:vAlign w:val="center"/>
          </w:tcPr>
          <w:p w14:paraId="763CFA36" w14:textId="77777777" w:rsidR="002C55C4" w:rsidRPr="002C55C4" w:rsidRDefault="002C55C4" w:rsidP="002C55C4">
            <w:pPr>
              <w:rPr>
                <w:sz w:val="22"/>
              </w:rPr>
            </w:pPr>
            <w:r w:rsidRPr="002C55C4">
              <w:rPr>
                <w:sz w:val="22"/>
              </w:rPr>
              <w:t>Гкал</w:t>
            </w:r>
          </w:p>
        </w:tc>
        <w:tc>
          <w:tcPr>
            <w:tcW w:w="1055" w:type="dxa"/>
            <w:shd w:val="clear" w:color="auto" w:fill="FFE599"/>
            <w:tcMar>
              <w:top w:w="120" w:type="dxa"/>
              <w:left w:w="200" w:type="dxa"/>
              <w:bottom w:w="120" w:type="dxa"/>
              <w:right w:w="200" w:type="dxa"/>
            </w:tcMar>
            <w:vAlign w:val="center"/>
          </w:tcPr>
          <w:p w14:paraId="1C57D8AA" w14:textId="77777777" w:rsidR="002C55C4" w:rsidRPr="002C55C4" w:rsidRDefault="002C55C4" w:rsidP="002C55C4">
            <w:pPr>
              <w:rPr>
                <w:sz w:val="22"/>
              </w:rPr>
            </w:pPr>
            <w:r w:rsidRPr="002C55C4">
              <w:rPr>
                <w:sz w:val="22"/>
              </w:rPr>
              <w:t>76895,0000</w:t>
            </w:r>
          </w:p>
        </w:tc>
        <w:tc>
          <w:tcPr>
            <w:tcW w:w="1055" w:type="dxa"/>
            <w:shd w:val="clear" w:color="auto" w:fill="FFE599"/>
            <w:tcMar>
              <w:top w:w="120" w:type="dxa"/>
              <w:left w:w="200" w:type="dxa"/>
              <w:bottom w:w="120" w:type="dxa"/>
              <w:right w:w="200" w:type="dxa"/>
            </w:tcMar>
            <w:vAlign w:val="center"/>
          </w:tcPr>
          <w:p w14:paraId="711FACB9" w14:textId="77777777" w:rsidR="002C55C4" w:rsidRPr="002C55C4" w:rsidRDefault="002C55C4" w:rsidP="002C55C4">
            <w:pPr>
              <w:rPr>
                <w:sz w:val="22"/>
              </w:rPr>
            </w:pPr>
            <w:r w:rsidRPr="002C55C4">
              <w:rPr>
                <w:sz w:val="22"/>
              </w:rPr>
              <w:t>76570,0000</w:t>
            </w:r>
          </w:p>
        </w:tc>
        <w:tc>
          <w:tcPr>
            <w:tcW w:w="1055" w:type="dxa"/>
            <w:shd w:val="clear" w:color="auto" w:fill="FFE599"/>
            <w:tcMar>
              <w:top w:w="120" w:type="dxa"/>
              <w:left w:w="200" w:type="dxa"/>
              <w:bottom w:w="120" w:type="dxa"/>
              <w:right w:w="200" w:type="dxa"/>
            </w:tcMar>
            <w:vAlign w:val="center"/>
          </w:tcPr>
          <w:p w14:paraId="67323389" w14:textId="77777777" w:rsidR="002C55C4" w:rsidRPr="002C55C4" w:rsidRDefault="002C55C4" w:rsidP="002C55C4">
            <w:pPr>
              <w:rPr>
                <w:sz w:val="22"/>
              </w:rPr>
            </w:pPr>
            <w:r w:rsidRPr="002C55C4">
              <w:rPr>
                <w:sz w:val="22"/>
              </w:rPr>
              <w:t>76750,0000</w:t>
            </w:r>
          </w:p>
        </w:tc>
        <w:tc>
          <w:tcPr>
            <w:tcW w:w="1055" w:type="dxa"/>
            <w:shd w:val="clear" w:color="auto" w:fill="FFE599"/>
            <w:tcMar>
              <w:top w:w="120" w:type="dxa"/>
              <w:left w:w="200" w:type="dxa"/>
              <w:bottom w:w="120" w:type="dxa"/>
              <w:right w:w="200" w:type="dxa"/>
            </w:tcMar>
            <w:vAlign w:val="center"/>
          </w:tcPr>
          <w:p w14:paraId="0BEFF234" w14:textId="77777777" w:rsidR="002C55C4" w:rsidRPr="002C55C4" w:rsidRDefault="002C55C4" w:rsidP="002C55C4">
            <w:pPr>
              <w:rPr>
                <w:sz w:val="22"/>
              </w:rPr>
            </w:pPr>
            <w:r w:rsidRPr="002C55C4">
              <w:rPr>
                <w:sz w:val="22"/>
              </w:rPr>
              <w:t>76751,0000</w:t>
            </w:r>
          </w:p>
        </w:tc>
        <w:tc>
          <w:tcPr>
            <w:tcW w:w="1055" w:type="dxa"/>
            <w:shd w:val="clear" w:color="auto" w:fill="FFE599"/>
            <w:tcMar>
              <w:top w:w="120" w:type="dxa"/>
              <w:left w:w="200" w:type="dxa"/>
              <w:bottom w:w="120" w:type="dxa"/>
              <w:right w:w="200" w:type="dxa"/>
            </w:tcMar>
            <w:vAlign w:val="center"/>
          </w:tcPr>
          <w:p w14:paraId="0F2B69CB" w14:textId="77777777" w:rsidR="002C55C4" w:rsidRPr="002C55C4" w:rsidRDefault="002C55C4" w:rsidP="002C55C4">
            <w:pPr>
              <w:rPr>
                <w:sz w:val="22"/>
              </w:rPr>
            </w:pPr>
            <w:r w:rsidRPr="002C55C4">
              <w:rPr>
                <w:sz w:val="22"/>
              </w:rPr>
              <w:t>76752,0000</w:t>
            </w:r>
          </w:p>
        </w:tc>
        <w:tc>
          <w:tcPr>
            <w:tcW w:w="1055" w:type="dxa"/>
            <w:shd w:val="clear" w:color="auto" w:fill="FFE599"/>
            <w:tcMar>
              <w:top w:w="120" w:type="dxa"/>
              <w:left w:w="200" w:type="dxa"/>
              <w:bottom w:w="120" w:type="dxa"/>
              <w:right w:w="200" w:type="dxa"/>
            </w:tcMar>
            <w:vAlign w:val="center"/>
          </w:tcPr>
          <w:p w14:paraId="0F864D5E" w14:textId="77777777" w:rsidR="002C55C4" w:rsidRPr="002C55C4" w:rsidRDefault="002C55C4" w:rsidP="002C55C4">
            <w:pPr>
              <w:rPr>
                <w:sz w:val="22"/>
              </w:rPr>
            </w:pPr>
            <w:r w:rsidRPr="002C55C4">
              <w:rPr>
                <w:sz w:val="22"/>
              </w:rPr>
              <w:t>76753,0000</w:t>
            </w:r>
          </w:p>
        </w:tc>
        <w:tc>
          <w:tcPr>
            <w:tcW w:w="1055" w:type="dxa"/>
            <w:shd w:val="clear" w:color="auto" w:fill="FFE599"/>
            <w:tcMar>
              <w:top w:w="120" w:type="dxa"/>
              <w:left w:w="200" w:type="dxa"/>
              <w:bottom w:w="120" w:type="dxa"/>
              <w:right w:w="200" w:type="dxa"/>
            </w:tcMar>
            <w:vAlign w:val="center"/>
          </w:tcPr>
          <w:p w14:paraId="2E52C09A" w14:textId="77777777" w:rsidR="002C55C4" w:rsidRPr="002C55C4" w:rsidRDefault="002C55C4" w:rsidP="002C55C4">
            <w:pPr>
              <w:rPr>
                <w:sz w:val="22"/>
              </w:rPr>
            </w:pPr>
            <w:r w:rsidRPr="002C55C4">
              <w:rPr>
                <w:sz w:val="22"/>
              </w:rPr>
              <w:t>76754,0000</w:t>
            </w:r>
          </w:p>
        </w:tc>
        <w:tc>
          <w:tcPr>
            <w:tcW w:w="1055" w:type="dxa"/>
            <w:shd w:val="clear" w:color="auto" w:fill="FFE599"/>
            <w:tcMar>
              <w:top w:w="120" w:type="dxa"/>
              <w:left w:w="200" w:type="dxa"/>
              <w:bottom w:w="120" w:type="dxa"/>
              <w:right w:w="200" w:type="dxa"/>
            </w:tcMar>
            <w:vAlign w:val="center"/>
          </w:tcPr>
          <w:p w14:paraId="37B3A94A" w14:textId="77777777" w:rsidR="002C55C4" w:rsidRPr="002C55C4" w:rsidRDefault="002C55C4" w:rsidP="002C55C4">
            <w:pPr>
              <w:rPr>
                <w:sz w:val="22"/>
              </w:rPr>
            </w:pPr>
            <w:r w:rsidRPr="002C55C4">
              <w:rPr>
                <w:sz w:val="22"/>
              </w:rPr>
              <w:t>76755,0000</w:t>
            </w:r>
          </w:p>
        </w:tc>
        <w:tc>
          <w:tcPr>
            <w:tcW w:w="1055" w:type="dxa"/>
            <w:shd w:val="clear" w:color="auto" w:fill="FFE599"/>
            <w:tcMar>
              <w:top w:w="120" w:type="dxa"/>
              <w:left w:w="200" w:type="dxa"/>
              <w:bottom w:w="120" w:type="dxa"/>
              <w:right w:w="200" w:type="dxa"/>
            </w:tcMar>
            <w:vAlign w:val="center"/>
          </w:tcPr>
          <w:p w14:paraId="02725174" w14:textId="77777777" w:rsidR="002C55C4" w:rsidRPr="002C55C4" w:rsidRDefault="002C55C4" w:rsidP="002C55C4">
            <w:pPr>
              <w:rPr>
                <w:sz w:val="22"/>
              </w:rPr>
            </w:pPr>
            <w:r w:rsidRPr="002C55C4">
              <w:rPr>
                <w:sz w:val="22"/>
              </w:rPr>
              <w:t>76756,0000</w:t>
            </w:r>
          </w:p>
        </w:tc>
        <w:tc>
          <w:tcPr>
            <w:tcW w:w="1055" w:type="dxa"/>
            <w:shd w:val="clear" w:color="auto" w:fill="FFE599"/>
            <w:tcMar>
              <w:top w:w="120" w:type="dxa"/>
              <w:left w:w="200" w:type="dxa"/>
              <w:bottom w:w="120" w:type="dxa"/>
              <w:right w:w="200" w:type="dxa"/>
            </w:tcMar>
            <w:vAlign w:val="center"/>
          </w:tcPr>
          <w:p w14:paraId="76AB933F" w14:textId="77777777" w:rsidR="002C55C4" w:rsidRPr="002C55C4" w:rsidRDefault="002C55C4" w:rsidP="002C55C4">
            <w:pPr>
              <w:rPr>
                <w:sz w:val="22"/>
              </w:rPr>
            </w:pPr>
            <w:r w:rsidRPr="002C55C4">
              <w:rPr>
                <w:sz w:val="22"/>
              </w:rPr>
              <w:t>76757,0000</w:t>
            </w:r>
          </w:p>
        </w:tc>
        <w:tc>
          <w:tcPr>
            <w:tcW w:w="1055" w:type="dxa"/>
            <w:shd w:val="clear" w:color="auto" w:fill="FFE599"/>
            <w:tcMar>
              <w:top w:w="120" w:type="dxa"/>
              <w:left w:w="200" w:type="dxa"/>
              <w:bottom w:w="120" w:type="dxa"/>
              <w:right w:w="200" w:type="dxa"/>
            </w:tcMar>
            <w:vAlign w:val="center"/>
          </w:tcPr>
          <w:p w14:paraId="2F3CDC5D" w14:textId="77777777" w:rsidR="002C55C4" w:rsidRPr="002C55C4" w:rsidRDefault="002C55C4" w:rsidP="002C55C4">
            <w:pPr>
              <w:rPr>
                <w:sz w:val="22"/>
              </w:rPr>
            </w:pPr>
            <w:r w:rsidRPr="002C55C4">
              <w:rPr>
                <w:sz w:val="22"/>
              </w:rPr>
              <w:t>76758,0000</w:t>
            </w:r>
          </w:p>
        </w:tc>
      </w:tr>
      <w:tr w:rsidR="002C55C4" w:rsidRPr="002C55C4" w14:paraId="6340B024" w14:textId="77777777" w:rsidTr="002C55C4">
        <w:trPr>
          <w:jc w:val="center"/>
        </w:trPr>
        <w:tc>
          <w:tcPr>
            <w:tcW w:w="405" w:type="dxa"/>
            <w:shd w:val="clear" w:color="auto" w:fill="F2F2F2"/>
            <w:tcMar>
              <w:top w:w="120" w:type="dxa"/>
              <w:left w:w="200" w:type="dxa"/>
              <w:bottom w:w="120" w:type="dxa"/>
              <w:right w:w="200" w:type="dxa"/>
            </w:tcMar>
            <w:vAlign w:val="center"/>
          </w:tcPr>
          <w:p w14:paraId="156F1DDF" w14:textId="77777777" w:rsidR="002C55C4" w:rsidRPr="002C55C4" w:rsidRDefault="002C55C4" w:rsidP="002C55C4">
            <w:pPr>
              <w:rPr>
                <w:sz w:val="22"/>
              </w:rPr>
            </w:pPr>
          </w:p>
        </w:tc>
        <w:tc>
          <w:tcPr>
            <w:tcW w:w="1195" w:type="dxa"/>
            <w:shd w:val="clear" w:color="auto" w:fill="F2F2F2"/>
            <w:tcMar>
              <w:top w:w="120" w:type="dxa"/>
              <w:left w:w="200" w:type="dxa"/>
              <w:bottom w:w="120" w:type="dxa"/>
              <w:right w:w="200" w:type="dxa"/>
            </w:tcMar>
            <w:vAlign w:val="center"/>
          </w:tcPr>
          <w:p w14:paraId="62D9ADEE" w14:textId="77777777" w:rsidR="002C55C4" w:rsidRPr="002C55C4" w:rsidRDefault="002C55C4" w:rsidP="002C55C4">
            <w:pPr>
              <w:rPr>
                <w:sz w:val="22"/>
              </w:rPr>
            </w:pPr>
            <w:r w:rsidRPr="002C55C4">
              <w:rPr>
                <w:sz w:val="22"/>
              </w:rPr>
              <w:t>из них Уголь</w:t>
            </w:r>
          </w:p>
        </w:tc>
        <w:tc>
          <w:tcPr>
            <w:tcW w:w="1072" w:type="dxa"/>
            <w:shd w:val="clear" w:color="auto" w:fill="F2F2F2"/>
            <w:tcMar>
              <w:top w:w="120" w:type="dxa"/>
              <w:left w:w="200" w:type="dxa"/>
              <w:bottom w:w="120" w:type="dxa"/>
              <w:right w:w="200" w:type="dxa"/>
            </w:tcMar>
            <w:vAlign w:val="center"/>
          </w:tcPr>
          <w:p w14:paraId="53F26CF6" w14:textId="77777777" w:rsidR="002C55C4" w:rsidRPr="002C55C4" w:rsidRDefault="002C55C4" w:rsidP="002C55C4">
            <w:pPr>
              <w:rPr>
                <w:sz w:val="22"/>
              </w:rPr>
            </w:pPr>
            <w:r w:rsidRPr="002C55C4">
              <w:rPr>
                <w:sz w:val="22"/>
              </w:rPr>
              <w:t>Гкал</w:t>
            </w:r>
          </w:p>
        </w:tc>
        <w:tc>
          <w:tcPr>
            <w:tcW w:w="1055" w:type="dxa"/>
            <w:shd w:val="clear" w:color="auto" w:fill="F2F2F2"/>
            <w:tcMar>
              <w:top w:w="120" w:type="dxa"/>
              <w:left w:w="200" w:type="dxa"/>
              <w:bottom w:w="120" w:type="dxa"/>
              <w:right w:w="200" w:type="dxa"/>
            </w:tcMar>
            <w:vAlign w:val="center"/>
          </w:tcPr>
          <w:p w14:paraId="164AE99E" w14:textId="77777777" w:rsidR="002C55C4" w:rsidRPr="002C55C4" w:rsidRDefault="002C55C4" w:rsidP="002C55C4">
            <w:pPr>
              <w:rPr>
                <w:sz w:val="22"/>
              </w:rPr>
            </w:pPr>
            <w:r w:rsidRPr="002C55C4">
              <w:rPr>
                <w:sz w:val="22"/>
              </w:rPr>
              <w:t>76895,0000</w:t>
            </w:r>
          </w:p>
        </w:tc>
        <w:tc>
          <w:tcPr>
            <w:tcW w:w="1055" w:type="dxa"/>
            <w:shd w:val="clear" w:color="auto" w:fill="F2F2F2"/>
            <w:tcMar>
              <w:top w:w="120" w:type="dxa"/>
              <w:left w:w="200" w:type="dxa"/>
              <w:bottom w:w="120" w:type="dxa"/>
              <w:right w:w="200" w:type="dxa"/>
            </w:tcMar>
            <w:vAlign w:val="center"/>
          </w:tcPr>
          <w:p w14:paraId="52F11A7B" w14:textId="77777777" w:rsidR="002C55C4" w:rsidRPr="002C55C4" w:rsidRDefault="002C55C4" w:rsidP="002C55C4">
            <w:pPr>
              <w:rPr>
                <w:sz w:val="22"/>
              </w:rPr>
            </w:pPr>
            <w:r w:rsidRPr="002C55C4">
              <w:rPr>
                <w:sz w:val="22"/>
              </w:rPr>
              <w:t>76570,0000</w:t>
            </w:r>
          </w:p>
        </w:tc>
        <w:tc>
          <w:tcPr>
            <w:tcW w:w="1055" w:type="dxa"/>
            <w:shd w:val="clear" w:color="auto" w:fill="F2F2F2"/>
            <w:tcMar>
              <w:top w:w="120" w:type="dxa"/>
              <w:left w:w="200" w:type="dxa"/>
              <w:bottom w:w="120" w:type="dxa"/>
              <w:right w:w="200" w:type="dxa"/>
            </w:tcMar>
            <w:vAlign w:val="center"/>
          </w:tcPr>
          <w:p w14:paraId="0691B07C" w14:textId="77777777" w:rsidR="002C55C4" w:rsidRPr="002C55C4" w:rsidRDefault="002C55C4" w:rsidP="002C55C4">
            <w:pPr>
              <w:rPr>
                <w:sz w:val="22"/>
              </w:rPr>
            </w:pPr>
            <w:r w:rsidRPr="002C55C4">
              <w:rPr>
                <w:sz w:val="22"/>
              </w:rPr>
              <w:t>76750,0000</w:t>
            </w:r>
          </w:p>
        </w:tc>
        <w:tc>
          <w:tcPr>
            <w:tcW w:w="1055" w:type="dxa"/>
            <w:shd w:val="clear" w:color="auto" w:fill="F2F2F2"/>
            <w:tcMar>
              <w:top w:w="120" w:type="dxa"/>
              <w:left w:w="200" w:type="dxa"/>
              <w:bottom w:w="120" w:type="dxa"/>
              <w:right w:w="200" w:type="dxa"/>
            </w:tcMar>
            <w:vAlign w:val="center"/>
          </w:tcPr>
          <w:p w14:paraId="1E2C49AF" w14:textId="77777777" w:rsidR="002C55C4" w:rsidRPr="002C55C4" w:rsidRDefault="002C55C4" w:rsidP="002C55C4">
            <w:pPr>
              <w:rPr>
                <w:sz w:val="22"/>
              </w:rPr>
            </w:pPr>
            <w:r w:rsidRPr="002C55C4">
              <w:rPr>
                <w:sz w:val="22"/>
              </w:rPr>
              <w:t>76751,0000</w:t>
            </w:r>
          </w:p>
        </w:tc>
        <w:tc>
          <w:tcPr>
            <w:tcW w:w="1055" w:type="dxa"/>
            <w:shd w:val="clear" w:color="auto" w:fill="F2F2F2"/>
            <w:tcMar>
              <w:top w:w="120" w:type="dxa"/>
              <w:left w:w="200" w:type="dxa"/>
              <w:bottom w:w="120" w:type="dxa"/>
              <w:right w:w="200" w:type="dxa"/>
            </w:tcMar>
            <w:vAlign w:val="center"/>
          </w:tcPr>
          <w:p w14:paraId="241380BD" w14:textId="77777777" w:rsidR="002C55C4" w:rsidRPr="002C55C4" w:rsidRDefault="002C55C4" w:rsidP="002C55C4">
            <w:pPr>
              <w:rPr>
                <w:sz w:val="22"/>
              </w:rPr>
            </w:pPr>
            <w:r w:rsidRPr="002C55C4">
              <w:rPr>
                <w:sz w:val="22"/>
              </w:rPr>
              <w:t>76752,0000</w:t>
            </w:r>
          </w:p>
        </w:tc>
        <w:tc>
          <w:tcPr>
            <w:tcW w:w="1055" w:type="dxa"/>
            <w:shd w:val="clear" w:color="auto" w:fill="F2F2F2"/>
            <w:tcMar>
              <w:top w:w="120" w:type="dxa"/>
              <w:left w:w="200" w:type="dxa"/>
              <w:bottom w:w="120" w:type="dxa"/>
              <w:right w:w="200" w:type="dxa"/>
            </w:tcMar>
            <w:vAlign w:val="center"/>
          </w:tcPr>
          <w:p w14:paraId="1B3E950D" w14:textId="77777777" w:rsidR="002C55C4" w:rsidRPr="002C55C4" w:rsidRDefault="002C55C4" w:rsidP="002C55C4">
            <w:pPr>
              <w:rPr>
                <w:sz w:val="22"/>
              </w:rPr>
            </w:pPr>
            <w:r w:rsidRPr="002C55C4">
              <w:rPr>
                <w:sz w:val="22"/>
              </w:rPr>
              <w:t>76753,0000</w:t>
            </w:r>
          </w:p>
        </w:tc>
        <w:tc>
          <w:tcPr>
            <w:tcW w:w="1055" w:type="dxa"/>
            <w:shd w:val="clear" w:color="auto" w:fill="F2F2F2"/>
            <w:tcMar>
              <w:top w:w="120" w:type="dxa"/>
              <w:left w:w="200" w:type="dxa"/>
              <w:bottom w:w="120" w:type="dxa"/>
              <w:right w:w="200" w:type="dxa"/>
            </w:tcMar>
            <w:vAlign w:val="center"/>
          </w:tcPr>
          <w:p w14:paraId="4AE8C4A7" w14:textId="77777777" w:rsidR="002C55C4" w:rsidRPr="002C55C4" w:rsidRDefault="002C55C4" w:rsidP="002C55C4">
            <w:pPr>
              <w:rPr>
                <w:sz w:val="22"/>
              </w:rPr>
            </w:pPr>
            <w:r w:rsidRPr="002C55C4">
              <w:rPr>
                <w:sz w:val="22"/>
              </w:rPr>
              <w:t>76754,0000</w:t>
            </w:r>
          </w:p>
        </w:tc>
        <w:tc>
          <w:tcPr>
            <w:tcW w:w="1055" w:type="dxa"/>
            <w:shd w:val="clear" w:color="auto" w:fill="F2F2F2"/>
            <w:tcMar>
              <w:top w:w="120" w:type="dxa"/>
              <w:left w:w="200" w:type="dxa"/>
              <w:bottom w:w="120" w:type="dxa"/>
              <w:right w:w="200" w:type="dxa"/>
            </w:tcMar>
            <w:vAlign w:val="center"/>
          </w:tcPr>
          <w:p w14:paraId="5ECD0598" w14:textId="77777777" w:rsidR="002C55C4" w:rsidRPr="002C55C4" w:rsidRDefault="002C55C4" w:rsidP="002C55C4">
            <w:pPr>
              <w:rPr>
                <w:sz w:val="22"/>
              </w:rPr>
            </w:pPr>
            <w:r w:rsidRPr="002C55C4">
              <w:rPr>
                <w:sz w:val="22"/>
              </w:rPr>
              <w:t>76755,0000</w:t>
            </w:r>
          </w:p>
        </w:tc>
        <w:tc>
          <w:tcPr>
            <w:tcW w:w="1055" w:type="dxa"/>
            <w:shd w:val="clear" w:color="auto" w:fill="F2F2F2"/>
            <w:tcMar>
              <w:top w:w="120" w:type="dxa"/>
              <w:left w:w="200" w:type="dxa"/>
              <w:bottom w:w="120" w:type="dxa"/>
              <w:right w:w="200" w:type="dxa"/>
            </w:tcMar>
            <w:vAlign w:val="center"/>
          </w:tcPr>
          <w:p w14:paraId="7A5C8AA2" w14:textId="77777777" w:rsidR="002C55C4" w:rsidRPr="002C55C4" w:rsidRDefault="002C55C4" w:rsidP="002C55C4">
            <w:pPr>
              <w:rPr>
                <w:sz w:val="22"/>
              </w:rPr>
            </w:pPr>
            <w:r w:rsidRPr="002C55C4">
              <w:rPr>
                <w:sz w:val="22"/>
              </w:rPr>
              <w:t>76756,0000</w:t>
            </w:r>
          </w:p>
        </w:tc>
        <w:tc>
          <w:tcPr>
            <w:tcW w:w="1055" w:type="dxa"/>
            <w:shd w:val="clear" w:color="auto" w:fill="F2F2F2"/>
            <w:tcMar>
              <w:top w:w="120" w:type="dxa"/>
              <w:left w:w="200" w:type="dxa"/>
              <w:bottom w:w="120" w:type="dxa"/>
              <w:right w:w="200" w:type="dxa"/>
            </w:tcMar>
            <w:vAlign w:val="center"/>
          </w:tcPr>
          <w:p w14:paraId="4B3F50B4" w14:textId="77777777" w:rsidR="002C55C4" w:rsidRPr="002C55C4" w:rsidRDefault="002C55C4" w:rsidP="002C55C4">
            <w:pPr>
              <w:rPr>
                <w:sz w:val="22"/>
              </w:rPr>
            </w:pPr>
            <w:r w:rsidRPr="002C55C4">
              <w:rPr>
                <w:sz w:val="22"/>
              </w:rPr>
              <w:t>76757,0000</w:t>
            </w:r>
          </w:p>
        </w:tc>
        <w:tc>
          <w:tcPr>
            <w:tcW w:w="1055" w:type="dxa"/>
            <w:shd w:val="clear" w:color="auto" w:fill="F2F2F2"/>
            <w:tcMar>
              <w:top w:w="120" w:type="dxa"/>
              <w:left w:w="200" w:type="dxa"/>
              <w:bottom w:w="120" w:type="dxa"/>
              <w:right w:w="200" w:type="dxa"/>
            </w:tcMar>
            <w:vAlign w:val="center"/>
          </w:tcPr>
          <w:p w14:paraId="5707D9F0" w14:textId="77777777" w:rsidR="002C55C4" w:rsidRPr="002C55C4" w:rsidRDefault="002C55C4" w:rsidP="002C55C4">
            <w:pPr>
              <w:rPr>
                <w:sz w:val="22"/>
              </w:rPr>
            </w:pPr>
            <w:r w:rsidRPr="002C55C4">
              <w:rPr>
                <w:sz w:val="22"/>
              </w:rPr>
              <w:t>76758,0000</w:t>
            </w:r>
          </w:p>
        </w:tc>
      </w:tr>
      <w:tr w:rsidR="002C55C4" w:rsidRPr="002C55C4" w14:paraId="2C7137C1" w14:textId="77777777" w:rsidTr="002C55C4">
        <w:trPr>
          <w:jc w:val="center"/>
        </w:trPr>
        <w:tc>
          <w:tcPr>
            <w:tcW w:w="405" w:type="dxa"/>
            <w:shd w:val="clear" w:color="auto" w:fill="FFE599"/>
            <w:tcMar>
              <w:top w:w="120" w:type="dxa"/>
              <w:left w:w="200" w:type="dxa"/>
              <w:bottom w:w="120" w:type="dxa"/>
              <w:right w:w="200" w:type="dxa"/>
            </w:tcMar>
            <w:vAlign w:val="center"/>
          </w:tcPr>
          <w:p w14:paraId="43B23AC2" w14:textId="77777777" w:rsidR="002C55C4" w:rsidRPr="002C55C4" w:rsidRDefault="002C55C4" w:rsidP="002C55C4">
            <w:pPr>
              <w:rPr>
                <w:sz w:val="22"/>
              </w:rPr>
            </w:pPr>
          </w:p>
        </w:tc>
        <w:tc>
          <w:tcPr>
            <w:tcW w:w="1195" w:type="dxa"/>
            <w:shd w:val="clear" w:color="auto" w:fill="FFE599"/>
            <w:tcMar>
              <w:top w:w="120" w:type="dxa"/>
              <w:left w:w="200" w:type="dxa"/>
              <w:bottom w:w="120" w:type="dxa"/>
              <w:right w:w="200" w:type="dxa"/>
            </w:tcMar>
            <w:vAlign w:val="center"/>
          </w:tcPr>
          <w:p w14:paraId="2784EA9C" w14:textId="77777777" w:rsidR="002C55C4" w:rsidRPr="002C55C4" w:rsidRDefault="002C55C4" w:rsidP="002C55C4">
            <w:pPr>
              <w:rPr>
                <w:sz w:val="22"/>
              </w:rPr>
            </w:pPr>
            <w:r w:rsidRPr="002C55C4">
              <w:rPr>
                <w:sz w:val="22"/>
              </w:rPr>
              <w:t>Всего расход топлива</w:t>
            </w:r>
          </w:p>
        </w:tc>
        <w:tc>
          <w:tcPr>
            <w:tcW w:w="1072" w:type="dxa"/>
            <w:shd w:val="clear" w:color="auto" w:fill="FFE599"/>
            <w:tcMar>
              <w:top w:w="120" w:type="dxa"/>
              <w:left w:w="200" w:type="dxa"/>
              <w:bottom w:w="120" w:type="dxa"/>
              <w:right w:w="200" w:type="dxa"/>
            </w:tcMar>
            <w:vAlign w:val="center"/>
          </w:tcPr>
          <w:p w14:paraId="31293D1D" w14:textId="77777777" w:rsidR="002C55C4" w:rsidRPr="002C55C4" w:rsidRDefault="002C55C4" w:rsidP="002C55C4">
            <w:pPr>
              <w:rPr>
                <w:sz w:val="22"/>
              </w:rPr>
            </w:pPr>
            <w:r w:rsidRPr="002C55C4">
              <w:rPr>
                <w:sz w:val="22"/>
              </w:rPr>
              <w:t>т.у.т.</w:t>
            </w:r>
          </w:p>
        </w:tc>
        <w:tc>
          <w:tcPr>
            <w:tcW w:w="1055" w:type="dxa"/>
            <w:shd w:val="clear" w:color="auto" w:fill="FFE599"/>
            <w:tcMar>
              <w:top w:w="120" w:type="dxa"/>
              <w:left w:w="200" w:type="dxa"/>
              <w:bottom w:w="120" w:type="dxa"/>
              <w:right w:w="200" w:type="dxa"/>
            </w:tcMar>
            <w:vAlign w:val="center"/>
          </w:tcPr>
          <w:p w14:paraId="161A3E3B" w14:textId="77777777" w:rsidR="002C55C4" w:rsidRPr="002C55C4" w:rsidRDefault="002C55C4" w:rsidP="002C55C4">
            <w:pPr>
              <w:rPr>
                <w:sz w:val="22"/>
              </w:rPr>
            </w:pPr>
            <w:r w:rsidRPr="002C55C4">
              <w:rPr>
                <w:sz w:val="22"/>
              </w:rPr>
              <w:t>1120,7000</w:t>
            </w:r>
          </w:p>
        </w:tc>
        <w:tc>
          <w:tcPr>
            <w:tcW w:w="1055" w:type="dxa"/>
            <w:shd w:val="clear" w:color="auto" w:fill="FFE599"/>
            <w:tcMar>
              <w:top w:w="120" w:type="dxa"/>
              <w:left w:w="200" w:type="dxa"/>
              <w:bottom w:w="120" w:type="dxa"/>
              <w:right w:w="200" w:type="dxa"/>
            </w:tcMar>
            <w:vAlign w:val="center"/>
          </w:tcPr>
          <w:p w14:paraId="07D215DC" w14:textId="77777777" w:rsidR="002C55C4" w:rsidRPr="002C55C4" w:rsidRDefault="002C55C4" w:rsidP="002C55C4">
            <w:pPr>
              <w:rPr>
                <w:sz w:val="22"/>
              </w:rPr>
            </w:pPr>
            <w:r w:rsidRPr="002C55C4">
              <w:rPr>
                <w:sz w:val="22"/>
              </w:rPr>
              <w:t>1120,7000</w:t>
            </w:r>
          </w:p>
        </w:tc>
        <w:tc>
          <w:tcPr>
            <w:tcW w:w="1055" w:type="dxa"/>
            <w:shd w:val="clear" w:color="auto" w:fill="FFE599"/>
            <w:tcMar>
              <w:top w:w="120" w:type="dxa"/>
              <w:left w:w="200" w:type="dxa"/>
              <w:bottom w:w="120" w:type="dxa"/>
              <w:right w:w="200" w:type="dxa"/>
            </w:tcMar>
            <w:vAlign w:val="center"/>
          </w:tcPr>
          <w:p w14:paraId="219D43C8" w14:textId="77777777" w:rsidR="002C55C4" w:rsidRPr="002C55C4" w:rsidRDefault="002C55C4" w:rsidP="002C55C4">
            <w:pPr>
              <w:rPr>
                <w:sz w:val="22"/>
              </w:rPr>
            </w:pPr>
            <w:r w:rsidRPr="002C55C4">
              <w:rPr>
                <w:sz w:val="22"/>
              </w:rPr>
              <w:t>1120,7000</w:t>
            </w:r>
          </w:p>
        </w:tc>
        <w:tc>
          <w:tcPr>
            <w:tcW w:w="1055" w:type="dxa"/>
            <w:shd w:val="clear" w:color="auto" w:fill="FFE599"/>
            <w:tcMar>
              <w:top w:w="120" w:type="dxa"/>
              <w:left w:w="200" w:type="dxa"/>
              <w:bottom w:w="120" w:type="dxa"/>
              <w:right w:w="200" w:type="dxa"/>
            </w:tcMar>
            <w:vAlign w:val="center"/>
          </w:tcPr>
          <w:p w14:paraId="293E259A" w14:textId="77777777" w:rsidR="002C55C4" w:rsidRPr="002C55C4" w:rsidRDefault="002C55C4" w:rsidP="002C55C4">
            <w:pPr>
              <w:rPr>
                <w:sz w:val="22"/>
              </w:rPr>
            </w:pPr>
            <w:r w:rsidRPr="002C55C4">
              <w:rPr>
                <w:sz w:val="22"/>
              </w:rPr>
              <w:t>1120,7000</w:t>
            </w:r>
          </w:p>
        </w:tc>
        <w:tc>
          <w:tcPr>
            <w:tcW w:w="1055" w:type="dxa"/>
            <w:shd w:val="clear" w:color="auto" w:fill="FFE599"/>
            <w:tcMar>
              <w:top w:w="120" w:type="dxa"/>
              <w:left w:w="200" w:type="dxa"/>
              <w:bottom w:w="120" w:type="dxa"/>
              <w:right w:w="200" w:type="dxa"/>
            </w:tcMar>
            <w:vAlign w:val="center"/>
          </w:tcPr>
          <w:p w14:paraId="50354588" w14:textId="77777777" w:rsidR="002C55C4" w:rsidRPr="002C55C4" w:rsidRDefault="002C55C4" w:rsidP="002C55C4">
            <w:pPr>
              <w:rPr>
                <w:sz w:val="22"/>
              </w:rPr>
            </w:pPr>
            <w:r w:rsidRPr="002C55C4">
              <w:rPr>
                <w:sz w:val="22"/>
              </w:rPr>
              <w:t>1120,7000</w:t>
            </w:r>
          </w:p>
        </w:tc>
        <w:tc>
          <w:tcPr>
            <w:tcW w:w="1055" w:type="dxa"/>
            <w:shd w:val="clear" w:color="auto" w:fill="FFE599"/>
            <w:tcMar>
              <w:top w:w="120" w:type="dxa"/>
              <w:left w:w="200" w:type="dxa"/>
              <w:bottom w:w="120" w:type="dxa"/>
              <w:right w:w="200" w:type="dxa"/>
            </w:tcMar>
            <w:vAlign w:val="center"/>
          </w:tcPr>
          <w:p w14:paraId="26B96247" w14:textId="77777777" w:rsidR="002C55C4" w:rsidRPr="002C55C4" w:rsidRDefault="002C55C4" w:rsidP="002C55C4">
            <w:pPr>
              <w:rPr>
                <w:sz w:val="22"/>
              </w:rPr>
            </w:pPr>
            <w:r w:rsidRPr="002C55C4">
              <w:rPr>
                <w:sz w:val="22"/>
              </w:rPr>
              <w:t>1120,7000</w:t>
            </w:r>
          </w:p>
        </w:tc>
        <w:tc>
          <w:tcPr>
            <w:tcW w:w="1055" w:type="dxa"/>
            <w:shd w:val="clear" w:color="auto" w:fill="FFE599"/>
            <w:tcMar>
              <w:top w:w="120" w:type="dxa"/>
              <w:left w:w="200" w:type="dxa"/>
              <w:bottom w:w="120" w:type="dxa"/>
              <w:right w:w="200" w:type="dxa"/>
            </w:tcMar>
            <w:vAlign w:val="center"/>
          </w:tcPr>
          <w:p w14:paraId="30FBF88A" w14:textId="77777777" w:rsidR="002C55C4" w:rsidRPr="002C55C4" w:rsidRDefault="002C55C4" w:rsidP="002C55C4">
            <w:pPr>
              <w:rPr>
                <w:sz w:val="22"/>
              </w:rPr>
            </w:pPr>
            <w:r w:rsidRPr="002C55C4">
              <w:rPr>
                <w:sz w:val="22"/>
              </w:rPr>
              <w:t>1120,7000</w:t>
            </w:r>
          </w:p>
        </w:tc>
        <w:tc>
          <w:tcPr>
            <w:tcW w:w="1055" w:type="dxa"/>
            <w:shd w:val="clear" w:color="auto" w:fill="FFE599"/>
            <w:tcMar>
              <w:top w:w="120" w:type="dxa"/>
              <w:left w:w="200" w:type="dxa"/>
              <w:bottom w:w="120" w:type="dxa"/>
              <w:right w:w="200" w:type="dxa"/>
            </w:tcMar>
            <w:vAlign w:val="center"/>
          </w:tcPr>
          <w:p w14:paraId="4D7A8931" w14:textId="77777777" w:rsidR="002C55C4" w:rsidRPr="002C55C4" w:rsidRDefault="002C55C4" w:rsidP="002C55C4">
            <w:pPr>
              <w:rPr>
                <w:sz w:val="22"/>
              </w:rPr>
            </w:pPr>
            <w:r w:rsidRPr="002C55C4">
              <w:rPr>
                <w:sz w:val="22"/>
              </w:rPr>
              <w:t>1120,7000</w:t>
            </w:r>
          </w:p>
        </w:tc>
        <w:tc>
          <w:tcPr>
            <w:tcW w:w="1055" w:type="dxa"/>
            <w:shd w:val="clear" w:color="auto" w:fill="FFE599"/>
            <w:tcMar>
              <w:top w:w="120" w:type="dxa"/>
              <w:left w:w="200" w:type="dxa"/>
              <w:bottom w:w="120" w:type="dxa"/>
              <w:right w:w="200" w:type="dxa"/>
            </w:tcMar>
            <w:vAlign w:val="center"/>
          </w:tcPr>
          <w:p w14:paraId="70EE0C71" w14:textId="77777777" w:rsidR="002C55C4" w:rsidRPr="002C55C4" w:rsidRDefault="002C55C4" w:rsidP="002C55C4">
            <w:pPr>
              <w:rPr>
                <w:sz w:val="22"/>
              </w:rPr>
            </w:pPr>
            <w:r w:rsidRPr="002C55C4">
              <w:rPr>
                <w:sz w:val="22"/>
              </w:rPr>
              <w:t>1120,7000</w:t>
            </w:r>
          </w:p>
        </w:tc>
        <w:tc>
          <w:tcPr>
            <w:tcW w:w="1055" w:type="dxa"/>
            <w:shd w:val="clear" w:color="auto" w:fill="FFE599"/>
            <w:tcMar>
              <w:top w:w="120" w:type="dxa"/>
              <w:left w:w="200" w:type="dxa"/>
              <w:bottom w:w="120" w:type="dxa"/>
              <w:right w:w="200" w:type="dxa"/>
            </w:tcMar>
            <w:vAlign w:val="center"/>
          </w:tcPr>
          <w:p w14:paraId="77603D9D" w14:textId="77777777" w:rsidR="002C55C4" w:rsidRPr="002C55C4" w:rsidRDefault="002C55C4" w:rsidP="002C55C4">
            <w:pPr>
              <w:rPr>
                <w:sz w:val="22"/>
              </w:rPr>
            </w:pPr>
            <w:r w:rsidRPr="002C55C4">
              <w:rPr>
                <w:sz w:val="22"/>
              </w:rPr>
              <w:t>1120,7000</w:t>
            </w:r>
          </w:p>
        </w:tc>
        <w:tc>
          <w:tcPr>
            <w:tcW w:w="1055" w:type="dxa"/>
            <w:shd w:val="clear" w:color="auto" w:fill="FFE599"/>
            <w:tcMar>
              <w:top w:w="120" w:type="dxa"/>
              <w:left w:w="200" w:type="dxa"/>
              <w:bottom w:w="120" w:type="dxa"/>
              <w:right w:w="200" w:type="dxa"/>
            </w:tcMar>
            <w:vAlign w:val="center"/>
          </w:tcPr>
          <w:p w14:paraId="4228A5E6" w14:textId="77777777" w:rsidR="002C55C4" w:rsidRPr="002C55C4" w:rsidRDefault="002C55C4" w:rsidP="002C55C4">
            <w:pPr>
              <w:rPr>
                <w:sz w:val="22"/>
              </w:rPr>
            </w:pPr>
            <w:r w:rsidRPr="002C55C4">
              <w:rPr>
                <w:sz w:val="22"/>
              </w:rPr>
              <w:t>1120,7000</w:t>
            </w:r>
          </w:p>
        </w:tc>
      </w:tr>
      <w:tr w:rsidR="002C55C4" w:rsidRPr="002C55C4" w14:paraId="28E1AF2E" w14:textId="77777777" w:rsidTr="002C55C4">
        <w:trPr>
          <w:jc w:val="center"/>
        </w:trPr>
        <w:tc>
          <w:tcPr>
            <w:tcW w:w="405" w:type="dxa"/>
            <w:shd w:val="clear" w:color="auto" w:fill="F2F2F2"/>
            <w:tcMar>
              <w:top w:w="120" w:type="dxa"/>
              <w:left w:w="200" w:type="dxa"/>
              <w:bottom w:w="120" w:type="dxa"/>
              <w:right w:w="200" w:type="dxa"/>
            </w:tcMar>
            <w:vAlign w:val="center"/>
          </w:tcPr>
          <w:p w14:paraId="0E74C0BB" w14:textId="77777777" w:rsidR="002C55C4" w:rsidRPr="002C55C4" w:rsidRDefault="002C55C4" w:rsidP="002C55C4">
            <w:pPr>
              <w:rPr>
                <w:sz w:val="22"/>
              </w:rPr>
            </w:pPr>
          </w:p>
        </w:tc>
        <w:tc>
          <w:tcPr>
            <w:tcW w:w="1195" w:type="dxa"/>
            <w:shd w:val="clear" w:color="auto" w:fill="F2F2F2"/>
            <w:tcMar>
              <w:top w:w="120" w:type="dxa"/>
              <w:left w:w="200" w:type="dxa"/>
              <w:bottom w:w="120" w:type="dxa"/>
              <w:right w:w="200" w:type="dxa"/>
            </w:tcMar>
            <w:vAlign w:val="center"/>
          </w:tcPr>
          <w:p w14:paraId="301282B4" w14:textId="77777777" w:rsidR="002C55C4" w:rsidRPr="002C55C4" w:rsidRDefault="002C55C4" w:rsidP="002C55C4">
            <w:pPr>
              <w:rPr>
                <w:sz w:val="22"/>
              </w:rPr>
            </w:pPr>
            <w:r w:rsidRPr="002C55C4">
              <w:rPr>
                <w:sz w:val="22"/>
              </w:rPr>
              <w:t>из них Уголь</w:t>
            </w:r>
          </w:p>
        </w:tc>
        <w:tc>
          <w:tcPr>
            <w:tcW w:w="1072" w:type="dxa"/>
            <w:shd w:val="clear" w:color="auto" w:fill="F2F2F2"/>
            <w:tcMar>
              <w:top w:w="120" w:type="dxa"/>
              <w:left w:w="200" w:type="dxa"/>
              <w:bottom w:w="120" w:type="dxa"/>
              <w:right w:w="200" w:type="dxa"/>
            </w:tcMar>
            <w:vAlign w:val="center"/>
          </w:tcPr>
          <w:p w14:paraId="512CF2C7" w14:textId="77777777" w:rsidR="002C55C4" w:rsidRPr="002C55C4" w:rsidRDefault="002C55C4" w:rsidP="002C55C4">
            <w:pPr>
              <w:rPr>
                <w:sz w:val="22"/>
              </w:rPr>
            </w:pPr>
            <w:r w:rsidRPr="002C55C4">
              <w:rPr>
                <w:sz w:val="22"/>
              </w:rPr>
              <w:t>т.у.т.</w:t>
            </w:r>
          </w:p>
        </w:tc>
        <w:tc>
          <w:tcPr>
            <w:tcW w:w="1055" w:type="dxa"/>
            <w:shd w:val="clear" w:color="auto" w:fill="F2F2F2"/>
            <w:tcMar>
              <w:top w:w="120" w:type="dxa"/>
              <w:left w:w="200" w:type="dxa"/>
              <w:bottom w:w="120" w:type="dxa"/>
              <w:right w:w="200" w:type="dxa"/>
            </w:tcMar>
            <w:vAlign w:val="center"/>
          </w:tcPr>
          <w:p w14:paraId="446AAFC2" w14:textId="77777777" w:rsidR="002C55C4" w:rsidRPr="002C55C4" w:rsidRDefault="002C55C4" w:rsidP="002C55C4">
            <w:pPr>
              <w:rPr>
                <w:sz w:val="22"/>
              </w:rPr>
            </w:pPr>
            <w:r w:rsidRPr="002C55C4">
              <w:rPr>
                <w:sz w:val="22"/>
              </w:rPr>
              <w:t>1120,7000</w:t>
            </w:r>
          </w:p>
        </w:tc>
        <w:tc>
          <w:tcPr>
            <w:tcW w:w="1055" w:type="dxa"/>
            <w:shd w:val="clear" w:color="auto" w:fill="F2F2F2"/>
            <w:tcMar>
              <w:top w:w="120" w:type="dxa"/>
              <w:left w:w="200" w:type="dxa"/>
              <w:bottom w:w="120" w:type="dxa"/>
              <w:right w:w="200" w:type="dxa"/>
            </w:tcMar>
            <w:vAlign w:val="center"/>
          </w:tcPr>
          <w:p w14:paraId="4BE57BCB" w14:textId="77777777" w:rsidR="002C55C4" w:rsidRPr="002C55C4" w:rsidRDefault="002C55C4" w:rsidP="002C55C4">
            <w:pPr>
              <w:rPr>
                <w:sz w:val="22"/>
              </w:rPr>
            </w:pPr>
            <w:r w:rsidRPr="002C55C4">
              <w:rPr>
                <w:sz w:val="22"/>
              </w:rPr>
              <w:t>1120,7000</w:t>
            </w:r>
          </w:p>
        </w:tc>
        <w:tc>
          <w:tcPr>
            <w:tcW w:w="1055" w:type="dxa"/>
            <w:shd w:val="clear" w:color="auto" w:fill="F2F2F2"/>
            <w:tcMar>
              <w:top w:w="120" w:type="dxa"/>
              <w:left w:w="200" w:type="dxa"/>
              <w:bottom w:w="120" w:type="dxa"/>
              <w:right w:w="200" w:type="dxa"/>
            </w:tcMar>
            <w:vAlign w:val="center"/>
          </w:tcPr>
          <w:p w14:paraId="3DCAFE2D" w14:textId="77777777" w:rsidR="002C55C4" w:rsidRPr="002C55C4" w:rsidRDefault="002C55C4" w:rsidP="002C55C4">
            <w:pPr>
              <w:rPr>
                <w:sz w:val="22"/>
              </w:rPr>
            </w:pPr>
            <w:r w:rsidRPr="002C55C4">
              <w:rPr>
                <w:sz w:val="22"/>
              </w:rPr>
              <w:t>1120,7000</w:t>
            </w:r>
          </w:p>
        </w:tc>
        <w:tc>
          <w:tcPr>
            <w:tcW w:w="1055" w:type="dxa"/>
            <w:shd w:val="clear" w:color="auto" w:fill="F2F2F2"/>
            <w:tcMar>
              <w:top w:w="120" w:type="dxa"/>
              <w:left w:w="200" w:type="dxa"/>
              <w:bottom w:w="120" w:type="dxa"/>
              <w:right w:w="200" w:type="dxa"/>
            </w:tcMar>
            <w:vAlign w:val="center"/>
          </w:tcPr>
          <w:p w14:paraId="2F85DF9D" w14:textId="77777777" w:rsidR="002C55C4" w:rsidRPr="002C55C4" w:rsidRDefault="002C55C4" w:rsidP="002C55C4">
            <w:pPr>
              <w:rPr>
                <w:sz w:val="22"/>
              </w:rPr>
            </w:pPr>
            <w:r w:rsidRPr="002C55C4">
              <w:rPr>
                <w:sz w:val="22"/>
              </w:rPr>
              <w:t>1120,7000</w:t>
            </w:r>
          </w:p>
        </w:tc>
        <w:tc>
          <w:tcPr>
            <w:tcW w:w="1055" w:type="dxa"/>
            <w:shd w:val="clear" w:color="auto" w:fill="F2F2F2"/>
            <w:tcMar>
              <w:top w:w="120" w:type="dxa"/>
              <w:left w:w="200" w:type="dxa"/>
              <w:bottom w:w="120" w:type="dxa"/>
              <w:right w:w="200" w:type="dxa"/>
            </w:tcMar>
            <w:vAlign w:val="center"/>
          </w:tcPr>
          <w:p w14:paraId="3DE046A7" w14:textId="77777777" w:rsidR="002C55C4" w:rsidRPr="002C55C4" w:rsidRDefault="002C55C4" w:rsidP="002C55C4">
            <w:pPr>
              <w:rPr>
                <w:sz w:val="22"/>
              </w:rPr>
            </w:pPr>
            <w:r w:rsidRPr="002C55C4">
              <w:rPr>
                <w:sz w:val="22"/>
              </w:rPr>
              <w:t>1120,7000</w:t>
            </w:r>
          </w:p>
        </w:tc>
        <w:tc>
          <w:tcPr>
            <w:tcW w:w="1055" w:type="dxa"/>
            <w:shd w:val="clear" w:color="auto" w:fill="F2F2F2"/>
            <w:tcMar>
              <w:top w:w="120" w:type="dxa"/>
              <w:left w:w="200" w:type="dxa"/>
              <w:bottom w:w="120" w:type="dxa"/>
              <w:right w:w="200" w:type="dxa"/>
            </w:tcMar>
            <w:vAlign w:val="center"/>
          </w:tcPr>
          <w:p w14:paraId="60034C7B" w14:textId="77777777" w:rsidR="002C55C4" w:rsidRPr="002C55C4" w:rsidRDefault="002C55C4" w:rsidP="002C55C4">
            <w:pPr>
              <w:rPr>
                <w:sz w:val="22"/>
              </w:rPr>
            </w:pPr>
            <w:r w:rsidRPr="002C55C4">
              <w:rPr>
                <w:sz w:val="22"/>
              </w:rPr>
              <w:t>1120,7000</w:t>
            </w:r>
          </w:p>
        </w:tc>
        <w:tc>
          <w:tcPr>
            <w:tcW w:w="1055" w:type="dxa"/>
            <w:shd w:val="clear" w:color="auto" w:fill="F2F2F2"/>
            <w:tcMar>
              <w:top w:w="120" w:type="dxa"/>
              <w:left w:w="200" w:type="dxa"/>
              <w:bottom w:w="120" w:type="dxa"/>
              <w:right w:w="200" w:type="dxa"/>
            </w:tcMar>
            <w:vAlign w:val="center"/>
          </w:tcPr>
          <w:p w14:paraId="799A0663" w14:textId="77777777" w:rsidR="002C55C4" w:rsidRPr="002C55C4" w:rsidRDefault="002C55C4" w:rsidP="002C55C4">
            <w:pPr>
              <w:rPr>
                <w:sz w:val="22"/>
              </w:rPr>
            </w:pPr>
            <w:r w:rsidRPr="002C55C4">
              <w:rPr>
                <w:sz w:val="22"/>
              </w:rPr>
              <w:t>1120,7000</w:t>
            </w:r>
          </w:p>
        </w:tc>
        <w:tc>
          <w:tcPr>
            <w:tcW w:w="1055" w:type="dxa"/>
            <w:shd w:val="clear" w:color="auto" w:fill="F2F2F2"/>
            <w:tcMar>
              <w:top w:w="120" w:type="dxa"/>
              <w:left w:w="200" w:type="dxa"/>
              <w:bottom w:w="120" w:type="dxa"/>
              <w:right w:w="200" w:type="dxa"/>
            </w:tcMar>
            <w:vAlign w:val="center"/>
          </w:tcPr>
          <w:p w14:paraId="24F3FFE6" w14:textId="77777777" w:rsidR="002C55C4" w:rsidRPr="002C55C4" w:rsidRDefault="002C55C4" w:rsidP="002C55C4">
            <w:pPr>
              <w:rPr>
                <w:sz w:val="22"/>
              </w:rPr>
            </w:pPr>
            <w:r w:rsidRPr="002C55C4">
              <w:rPr>
                <w:sz w:val="22"/>
              </w:rPr>
              <w:t>1120,7000</w:t>
            </w:r>
          </w:p>
        </w:tc>
        <w:tc>
          <w:tcPr>
            <w:tcW w:w="1055" w:type="dxa"/>
            <w:shd w:val="clear" w:color="auto" w:fill="F2F2F2"/>
            <w:tcMar>
              <w:top w:w="120" w:type="dxa"/>
              <w:left w:w="200" w:type="dxa"/>
              <w:bottom w:w="120" w:type="dxa"/>
              <w:right w:w="200" w:type="dxa"/>
            </w:tcMar>
            <w:vAlign w:val="center"/>
          </w:tcPr>
          <w:p w14:paraId="3FACDED1" w14:textId="77777777" w:rsidR="002C55C4" w:rsidRPr="002C55C4" w:rsidRDefault="002C55C4" w:rsidP="002C55C4">
            <w:pPr>
              <w:rPr>
                <w:sz w:val="22"/>
              </w:rPr>
            </w:pPr>
            <w:r w:rsidRPr="002C55C4">
              <w:rPr>
                <w:sz w:val="22"/>
              </w:rPr>
              <w:t>1120,7000</w:t>
            </w:r>
          </w:p>
        </w:tc>
        <w:tc>
          <w:tcPr>
            <w:tcW w:w="1055" w:type="dxa"/>
            <w:shd w:val="clear" w:color="auto" w:fill="F2F2F2"/>
            <w:tcMar>
              <w:top w:w="120" w:type="dxa"/>
              <w:left w:w="200" w:type="dxa"/>
              <w:bottom w:w="120" w:type="dxa"/>
              <w:right w:w="200" w:type="dxa"/>
            </w:tcMar>
            <w:vAlign w:val="center"/>
          </w:tcPr>
          <w:p w14:paraId="65ECBD9B" w14:textId="77777777" w:rsidR="002C55C4" w:rsidRPr="002C55C4" w:rsidRDefault="002C55C4" w:rsidP="002C55C4">
            <w:pPr>
              <w:rPr>
                <w:sz w:val="22"/>
              </w:rPr>
            </w:pPr>
            <w:r w:rsidRPr="002C55C4">
              <w:rPr>
                <w:sz w:val="22"/>
              </w:rPr>
              <w:t>1120,7000</w:t>
            </w:r>
          </w:p>
        </w:tc>
        <w:tc>
          <w:tcPr>
            <w:tcW w:w="1055" w:type="dxa"/>
            <w:shd w:val="clear" w:color="auto" w:fill="F2F2F2"/>
            <w:tcMar>
              <w:top w:w="120" w:type="dxa"/>
              <w:left w:w="200" w:type="dxa"/>
              <w:bottom w:w="120" w:type="dxa"/>
              <w:right w:w="200" w:type="dxa"/>
            </w:tcMar>
            <w:vAlign w:val="center"/>
          </w:tcPr>
          <w:p w14:paraId="4632E0AA" w14:textId="77777777" w:rsidR="002C55C4" w:rsidRPr="002C55C4" w:rsidRDefault="002C55C4" w:rsidP="002C55C4">
            <w:pPr>
              <w:rPr>
                <w:sz w:val="22"/>
              </w:rPr>
            </w:pPr>
            <w:r w:rsidRPr="002C55C4">
              <w:rPr>
                <w:sz w:val="22"/>
              </w:rPr>
              <w:t>1120,7000</w:t>
            </w:r>
          </w:p>
        </w:tc>
      </w:tr>
      <w:tr w:rsidR="002C55C4" w:rsidRPr="002C55C4" w14:paraId="1C8A2981" w14:textId="77777777" w:rsidTr="002C55C4">
        <w:trPr>
          <w:jc w:val="center"/>
        </w:trPr>
        <w:tc>
          <w:tcPr>
            <w:tcW w:w="405" w:type="dxa"/>
            <w:shd w:val="clear" w:color="auto" w:fill="FFE599"/>
            <w:tcMar>
              <w:top w:w="120" w:type="dxa"/>
              <w:left w:w="200" w:type="dxa"/>
              <w:bottom w:w="120" w:type="dxa"/>
              <w:right w:w="200" w:type="dxa"/>
            </w:tcMar>
            <w:vAlign w:val="center"/>
          </w:tcPr>
          <w:p w14:paraId="750A2DE2" w14:textId="77777777" w:rsidR="002C55C4" w:rsidRPr="002C55C4" w:rsidRDefault="002C55C4" w:rsidP="002C55C4">
            <w:pPr>
              <w:rPr>
                <w:sz w:val="22"/>
              </w:rPr>
            </w:pPr>
          </w:p>
        </w:tc>
        <w:tc>
          <w:tcPr>
            <w:tcW w:w="1195" w:type="dxa"/>
            <w:shd w:val="clear" w:color="auto" w:fill="FFE599"/>
            <w:tcMar>
              <w:top w:w="120" w:type="dxa"/>
              <w:left w:w="200" w:type="dxa"/>
              <w:bottom w:w="120" w:type="dxa"/>
              <w:right w:w="200" w:type="dxa"/>
            </w:tcMar>
            <w:vAlign w:val="center"/>
          </w:tcPr>
          <w:p w14:paraId="228F1D75" w14:textId="77777777" w:rsidR="002C55C4" w:rsidRPr="002C55C4" w:rsidRDefault="002C55C4" w:rsidP="002C55C4">
            <w:pPr>
              <w:rPr>
                <w:sz w:val="22"/>
              </w:rPr>
            </w:pPr>
            <w:r w:rsidRPr="002C55C4">
              <w:rPr>
                <w:sz w:val="22"/>
              </w:rPr>
              <w:t>Всего расход топлива</w:t>
            </w:r>
          </w:p>
        </w:tc>
        <w:tc>
          <w:tcPr>
            <w:tcW w:w="1072" w:type="dxa"/>
            <w:shd w:val="clear" w:color="auto" w:fill="FFE599"/>
            <w:tcMar>
              <w:top w:w="120" w:type="dxa"/>
              <w:left w:w="200" w:type="dxa"/>
              <w:bottom w:w="120" w:type="dxa"/>
              <w:right w:w="200" w:type="dxa"/>
            </w:tcMar>
            <w:vAlign w:val="center"/>
          </w:tcPr>
          <w:p w14:paraId="6769C9C6" w14:textId="77777777" w:rsidR="002C55C4" w:rsidRPr="002C55C4" w:rsidRDefault="002C55C4" w:rsidP="002C55C4">
            <w:pPr>
              <w:rPr>
                <w:sz w:val="22"/>
              </w:rPr>
            </w:pPr>
          </w:p>
        </w:tc>
        <w:tc>
          <w:tcPr>
            <w:tcW w:w="1055" w:type="dxa"/>
            <w:shd w:val="clear" w:color="auto" w:fill="FFE599"/>
            <w:tcMar>
              <w:top w:w="120" w:type="dxa"/>
              <w:left w:w="200" w:type="dxa"/>
              <w:bottom w:w="120" w:type="dxa"/>
              <w:right w:w="200" w:type="dxa"/>
            </w:tcMar>
            <w:vAlign w:val="center"/>
          </w:tcPr>
          <w:p w14:paraId="606E9A94" w14:textId="77777777" w:rsidR="002C55C4" w:rsidRPr="002C55C4" w:rsidRDefault="002C55C4" w:rsidP="002C55C4">
            <w:pPr>
              <w:rPr>
                <w:sz w:val="22"/>
              </w:rPr>
            </w:pPr>
          </w:p>
        </w:tc>
        <w:tc>
          <w:tcPr>
            <w:tcW w:w="1055" w:type="dxa"/>
            <w:shd w:val="clear" w:color="auto" w:fill="FFE599"/>
            <w:tcMar>
              <w:top w:w="120" w:type="dxa"/>
              <w:left w:w="200" w:type="dxa"/>
              <w:bottom w:w="120" w:type="dxa"/>
              <w:right w:w="200" w:type="dxa"/>
            </w:tcMar>
            <w:vAlign w:val="center"/>
          </w:tcPr>
          <w:p w14:paraId="0E2CFDF4" w14:textId="77777777" w:rsidR="002C55C4" w:rsidRPr="002C55C4" w:rsidRDefault="002C55C4" w:rsidP="002C55C4">
            <w:pPr>
              <w:rPr>
                <w:sz w:val="22"/>
              </w:rPr>
            </w:pPr>
          </w:p>
        </w:tc>
        <w:tc>
          <w:tcPr>
            <w:tcW w:w="1055" w:type="dxa"/>
            <w:shd w:val="clear" w:color="auto" w:fill="FFE599"/>
            <w:tcMar>
              <w:top w:w="120" w:type="dxa"/>
              <w:left w:w="200" w:type="dxa"/>
              <w:bottom w:w="120" w:type="dxa"/>
              <w:right w:w="200" w:type="dxa"/>
            </w:tcMar>
            <w:vAlign w:val="center"/>
          </w:tcPr>
          <w:p w14:paraId="6F17397A" w14:textId="77777777" w:rsidR="002C55C4" w:rsidRPr="002C55C4" w:rsidRDefault="002C55C4" w:rsidP="002C55C4">
            <w:pPr>
              <w:rPr>
                <w:sz w:val="22"/>
              </w:rPr>
            </w:pPr>
          </w:p>
        </w:tc>
        <w:tc>
          <w:tcPr>
            <w:tcW w:w="1055" w:type="dxa"/>
            <w:shd w:val="clear" w:color="auto" w:fill="FFE599"/>
            <w:tcMar>
              <w:top w:w="120" w:type="dxa"/>
              <w:left w:w="200" w:type="dxa"/>
              <w:bottom w:w="120" w:type="dxa"/>
              <w:right w:w="200" w:type="dxa"/>
            </w:tcMar>
            <w:vAlign w:val="center"/>
          </w:tcPr>
          <w:p w14:paraId="6904F43B" w14:textId="77777777" w:rsidR="002C55C4" w:rsidRPr="002C55C4" w:rsidRDefault="002C55C4" w:rsidP="002C55C4">
            <w:pPr>
              <w:rPr>
                <w:sz w:val="22"/>
              </w:rPr>
            </w:pPr>
          </w:p>
        </w:tc>
        <w:tc>
          <w:tcPr>
            <w:tcW w:w="1055" w:type="dxa"/>
            <w:shd w:val="clear" w:color="auto" w:fill="FFE599"/>
            <w:tcMar>
              <w:top w:w="120" w:type="dxa"/>
              <w:left w:w="200" w:type="dxa"/>
              <w:bottom w:w="120" w:type="dxa"/>
              <w:right w:w="200" w:type="dxa"/>
            </w:tcMar>
            <w:vAlign w:val="center"/>
          </w:tcPr>
          <w:p w14:paraId="7E1A5F76" w14:textId="77777777" w:rsidR="002C55C4" w:rsidRPr="002C55C4" w:rsidRDefault="002C55C4" w:rsidP="002C55C4">
            <w:pPr>
              <w:rPr>
                <w:sz w:val="22"/>
              </w:rPr>
            </w:pPr>
          </w:p>
        </w:tc>
        <w:tc>
          <w:tcPr>
            <w:tcW w:w="1055" w:type="dxa"/>
            <w:shd w:val="clear" w:color="auto" w:fill="FFE599"/>
            <w:tcMar>
              <w:top w:w="120" w:type="dxa"/>
              <w:left w:w="200" w:type="dxa"/>
              <w:bottom w:w="120" w:type="dxa"/>
              <w:right w:w="200" w:type="dxa"/>
            </w:tcMar>
            <w:vAlign w:val="center"/>
          </w:tcPr>
          <w:p w14:paraId="54CD1E83" w14:textId="77777777" w:rsidR="002C55C4" w:rsidRPr="002C55C4" w:rsidRDefault="002C55C4" w:rsidP="002C55C4">
            <w:pPr>
              <w:rPr>
                <w:sz w:val="22"/>
              </w:rPr>
            </w:pPr>
          </w:p>
        </w:tc>
        <w:tc>
          <w:tcPr>
            <w:tcW w:w="1055" w:type="dxa"/>
            <w:shd w:val="clear" w:color="auto" w:fill="FFE599"/>
            <w:tcMar>
              <w:top w:w="120" w:type="dxa"/>
              <w:left w:w="200" w:type="dxa"/>
              <w:bottom w:w="120" w:type="dxa"/>
              <w:right w:w="200" w:type="dxa"/>
            </w:tcMar>
            <w:vAlign w:val="center"/>
          </w:tcPr>
          <w:p w14:paraId="5C18701D" w14:textId="77777777" w:rsidR="002C55C4" w:rsidRPr="002C55C4" w:rsidRDefault="002C55C4" w:rsidP="002C55C4">
            <w:pPr>
              <w:rPr>
                <w:sz w:val="22"/>
              </w:rPr>
            </w:pPr>
          </w:p>
        </w:tc>
        <w:tc>
          <w:tcPr>
            <w:tcW w:w="1055" w:type="dxa"/>
            <w:shd w:val="clear" w:color="auto" w:fill="FFE599"/>
            <w:tcMar>
              <w:top w:w="120" w:type="dxa"/>
              <w:left w:w="200" w:type="dxa"/>
              <w:bottom w:w="120" w:type="dxa"/>
              <w:right w:w="200" w:type="dxa"/>
            </w:tcMar>
            <w:vAlign w:val="center"/>
          </w:tcPr>
          <w:p w14:paraId="3091F149" w14:textId="77777777" w:rsidR="002C55C4" w:rsidRPr="002C55C4" w:rsidRDefault="002C55C4" w:rsidP="002C55C4">
            <w:pPr>
              <w:rPr>
                <w:sz w:val="22"/>
              </w:rPr>
            </w:pPr>
          </w:p>
        </w:tc>
        <w:tc>
          <w:tcPr>
            <w:tcW w:w="1055" w:type="dxa"/>
            <w:shd w:val="clear" w:color="auto" w:fill="FFE599"/>
            <w:tcMar>
              <w:top w:w="120" w:type="dxa"/>
              <w:left w:w="200" w:type="dxa"/>
              <w:bottom w:w="120" w:type="dxa"/>
              <w:right w:w="200" w:type="dxa"/>
            </w:tcMar>
            <w:vAlign w:val="center"/>
          </w:tcPr>
          <w:p w14:paraId="69E254CF" w14:textId="77777777" w:rsidR="002C55C4" w:rsidRPr="002C55C4" w:rsidRDefault="002C55C4" w:rsidP="002C55C4">
            <w:pPr>
              <w:rPr>
                <w:sz w:val="22"/>
              </w:rPr>
            </w:pPr>
          </w:p>
        </w:tc>
        <w:tc>
          <w:tcPr>
            <w:tcW w:w="1055" w:type="dxa"/>
            <w:shd w:val="clear" w:color="auto" w:fill="FFE599"/>
            <w:tcMar>
              <w:top w:w="120" w:type="dxa"/>
              <w:left w:w="200" w:type="dxa"/>
              <w:bottom w:w="120" w:type="dxa"/>
              <w:right w:w="200" w:type="dxa"/>
            </w:tcMar>
            <w:vAlign w:val="center"/>
          </w:tcPr>
          <w:p w14:paraId="2ADC7A7E" w14:textId="77777777" w:rsidR="002C55C4" w:rsidRPr="002C55C4" w:rsidRDefault="002C55C4" w:rsidP="002C55C4">
            <w:pPr>
              <w:rPr>
                <w:sz w:val="22"/>
              </w:rPr>
            </w:pPr>
          </w:p>
        </w:tc>
        <w:tc>
          <w:tcPr>
            <w:tcW w:w="1055" w:type="dxa"/>
            <w:shd w:val="clear" w:color="auto" w:fill="FFE599"/>
            <w:tcMar>
              <w:top w:w="120" w:type="dxa"/>
              <w:left w:w="200" w:type="dxa"/>
              <w:bottom w:w="120" w:type="dxa"/>
              <w:right w:w="200" w:type="dxa"/>
            </w:tcMar>
            <w:vAlign w:val="center"/>
          </w:tcPr>
          <w:p w14:paraId="6753FFD3" w14:textId="77777777" w:rsidR="002C55C4" w:rsidRPr="002C55C4" w:rsidRDefault="002C55C4" w:rsidP="002C55C4">
            <w:pPr>
              <w:rPr>
                <w:sz w:val="22"/>
              </w:rPr>
            </w:pPr>
          </w:p>
        </w:tc>
      </w:tr>
      <w:tr w:rsidR="002C55C4" w:rsidRPr="002C55C4" w14:paraId="190E4B9B" w14:textId="77777777" w:rsidTr="002C55C4">
        <w:trPr>
          <w:jc w:val="center"/>
        </w:trPr>
        <w:tc>
          <w:tcPr>
            <w:tcW w:w="405" w:type="dxa"/>
            <w:shd w:val="clear" w:color="auto" w:fill="F2F2F2"/>
            <w:tcMar>
              <w:top w:w="120" w:type="dxa"/>
              <w:left w:w="200" w:type="dxa"/>
              <w:bottom w:w="120" w:type="dxa"/>
              <w:right w:w="200" w:type="dxa"/>
            </w:tcMar>
            <w:vAlign w:val="center"/>
          </w:tcPr>
          <w:p w14:paraId="7B670A42" w14:textId="77777777" w:rsidR="002C55C4" w:rsidRPr="002C55C4" w:rsidRDefault="002C55C4" w:rsidP="002C55C4">
            <w:pPr>
              <w:rPr>
                <w:sz w:val="22"/>
              </w:rPr>
            </w:pPr>
          </w:p>
        </w:tc>
        <w:tc>
          <w:tcPr>
            <w:tcW w:w="1195" w:type="dxa"/>
            <w:shd w:val="clear" w:color="auto" w:fill="F2F2F2"/>
            <w:tcMar>
              <w:top w:w="120" w:type="dxa"/>
              <w:left w:w="200" w:type="dxa"/>
              <w:bottom w:w="120" w:type="dxa"/>
              <w:right w:w="200" w:type="dxa"/>
            </w:tcMar>
            <w:vAlign w:val="center"/>
          </w:tcPr>
          <w:p w14:paraId="3B01825C" w14:textId="77777777" w:rsidR="002C55C4" w:rsidRPr="002C55C4" w:rsidRDefault="002C55C4" w:rsidP="002C55C4">
            <w:pPr>
              <w:rPr>
                <w:sz w:val="22"/>
              </w:rPr>
            </w:pPr>
            <w:r w:rsidRPr="002C55C4">
              <w:rPr>
                <w:sz w:val="22"/>
              </w:rPr>
              <w:t>из них Уголь</w:t>
            </w:r>
          </w:p>
        </w:tc>
        <w:tc>
          <w:tcPr>
            <w:tcW w:w="1072" w:type="dxa"/>
            <w:shd w:val="clear" w:color="auto" w:fill="F2F2F2"/>
            <w:tcMar>
              <w:top w:w="120" w:type="dxa"/>
              <w:left w:w="200" w:type="dxa"/>
              <w:bottom w:w="120" w:type="dxa"/>
              <w:right w:w="200" w:type="dxa"/>
            </w:tcMar>
            <w:vAlign w:val="center"/>
          </w:tcPr>
          <w:p w14:paraId="43F2CAFA" w14:textId="77777777" w:rsidR="002C55C4" w:rsidRPr="002C55C4" w:rsidRDefault="002C55C4" w:rsidP="002C55C4">
            <w:pPr>
              <w:rPr>
                <w:sz w:val="22"/>
              </w:rPr>
            </w:pPr>
            <w:r w:rsidRPr="002C55C4">
              <w:rPr>
                <w:sz w:val="22"/>
              </w:rPr>
              <w:t>т.</w:t>
            </w:r>
          </w:p>
        </w:tc>
        <w:tc>
          <w:tcPr>
            <w:tcW w:w="1055" w:type="dxa"/>
            <w:shd w:val="clear" w:color="auto" w:fill="F2F2F2"/>
            <w:tcMar>
              <w:top w:w="120" w:type="dxa"/>
              <w:left w:w="200" w:type="dxa"/>
              <w:bottom w:w="120" w:type="dxa"/>
              <w:right w:w="200" w:type="dxa"/>
            </w:tcMar>
            <w:vAlign w:val="center"/>
          </w:tcPr>
          <w:p w14:paraId="5461C491" w14:textId="77777777" w:rsidR="002C55C4" w:rsidRPr="002C55C4" w:rsidRDefault="002C55C4" w:rsidP="002C55C4">
            <w:pPr>
              <w:rPr>
                <w:sz w:val="22"/>
              </w:rPr>
            </w:pPr>
            <w:r w:rsidRPr="002C55C4">
              <w:rPr>
                <w:sz w:val="22"/>
              </w:rPr>
              <w:t>24499,7000</w:t>
            </w:r>
          </w:p>
        </w:tc>
        <w:tc>
          <w:tcPr>
            <w:tcW w:w="1055" w:type="dxa"/>
            <w:shd w:val="clear" w:color="auto" w:fill="F2F2F2"/>
            <w:tcMar>
              <w:top w:w="120" w:type="dxa"/>
              <w:left w:w="200" w:type="dxa"/>
              <w:bottom w:w="120" w:type="dxa"/>
              <w:right w:w="200" w:type="dxa"/>
            </w:tcMar>
            <w:vAlign w:val="center"/>
          </w:tcPr>
          <w:p w14:paraId="45BED028" w14:textId="77777777" w:rsidR="002C55C4" w:rsidRPr="002C55C4" w:rsidRDefault="002C55C4" w:rsidP="002C55C4">
            <w:pPr>
              <w:rPr>
                <w:sz w:val="22"/>
              </w:rPr>
            </w:pPr>
            <w:r w:rsidRPr="002C55C4">
              <w:rPr>
                <w:sz w:val="22"/>
              </w:rPr>
              <w:t>23297,8000</w:t>
            </w:r>
          </w:p>
        </w:tc>
        <w:tc>
          <w:tcPr>
            <w:tcW w:w="1055" w:type="dxa"/>
            <w:shd w:val="clear" w:color="auto" w:fill="F2F2F2"/>
            <w:tcMar>
              <w:top w:w="120" w:type="dxa"/>
              <w:left w:w="200" w:type="dxa"/>
              <w:bottom w:w="120" w:type="dxa"/>
              <w:right w:w="200" w:type="dxa"/>
            </w:tcMar>
            <w:vAlign w:val="center"/>
          </w:tcPr>
          <w:p w14:paraId="4444746F" w14:textId="77777777" w:rsidR="002C55C4" w:rsidRPr="002C55C4" w:rsidRDefault="002C55C4" w:rsidP="002C55C4">
            <w:pPr>
              <w:rPr>
                <w:sz w:val="22"/>
              </w:rPr>
            </w:pPr>
            <w:r w:rsidRPr="002C55C4">
              <w:rPr>
                <w:sz w:val="22"/>
              </w:rPr>
              <w:t>23297,8000</w:t>
            </w:r>
          </w:p>
        </w:tc>
        <w:tc>
          <w:tcPr>
            <w:tcW w:w="1055" w:type="dxa"/>
            <w:shd w:val="clear" w:color="auto" w:fill="F2F2F2"/>
            <w:tcMar>
              <w:top w:w="120" w:type="dxa"/>
              <w:left w:w="200" w:type="dxa"/>
              <w:bottom w:w="120" w:type="dxa"/>
              <w:right w:w="200" w:type="dxa"/>
            </w:tcMar>
            <w:vAlign w:val="center"/>
          </w:tcPr>
          <w:p w14:paraId="1133A15E" w14:textId="77777777" w:rsidR="002C55C4" w:rsidRPr="002C55C4" w:rsidRDefault="002C55C4" w:rsidP="002C55C4">
            <w:pPr>
              <w:rPr>
                <w:sz w:val="22"/>
              </w:rPr>
            </w:pPr>
            <w:r w:rsidRPr="002C55C4">
              <w:rPr>
                <w:sz w:val="22"/>
              </w:rPr>
              <w:t>23297,8000</w:t>
            </w:r>
          </w:p>
        </w:tc>
        <w:tc>
          <w:tcPr>
            <w:tcW w:w="1055" w:type="dxa"/>
            <w:shd w:val="clear" w:color="auto" w:fill="F2F2F2"/>
            <w:tcMar>
              <w:top w:w="120" w:type="dxa"/>
              <w:left w:w="200" w:type="dxa"/>
              <w:bottom w:w="120" w:type="dxa"/>
              <w:right w:w="200" w:type="dxa"/>
            </w:tcMar>
            <w:vAlign w:val="center"/>
          </w:tcPr>
          <w:p w14:paraId="04C23ADD" w14:textId="77777777" w:rsidR="002C55C4" w:rsidRPr="002C55C4" w:rsidRDefault="002C55C4" w:rsidP="002C55C4">
            <w:pPr>
              <w:rPr>
                <w:sz w:val="22"/>
              </w:rPr>
            </w:pPr>
            <w:r w:rsidRPr="002C55C4">
              <w:rPr>
                <w:sz w:val="22"/>
              </w:rPr>
              <w:t>23297,8000</w:t>
            </w:r>
          </w:p>
        </w:tc>
        <w:tc>
          <w:tcPr>
            <w:tcW w:w="1055" w:type="dxa"/>
            <w:shd w:val="clear" w:color="auto" w:fill="F2F2F2"/>
            <w:tcMar>
              <w:top w:w="120" w:type="dxa"/>
              <w:left w:w="200" w:type="dxa"/>
              <w:bottom w:w="120" w:type="dxa"/>
              <w:right w:w="200" w:type="dxa"/>
            </w:tcMar>
            <w:vAlign w:val="center"/>
          </w:tcPr>
          <w:p w14:paraId="2A58EE1A" w14:textId="77777777" w:rsidR="002C55C4" w:rsidRPr="002C55C4" w:rsidRDefault="002C55C4" w:rsidP="002C55C4">
            <w:pPr>
              <w:rPr>
                <w:sz w:val="22"/>
              </w:rPr>
            </w:pPr>
            <w:r w:rsidRPr="002C55C4">
              <w:rPr>
                <w:sz w:val="22"/>
              </w:rPr>
              <w:t>23297,8000</w:t>
            </w:r>
          </w:p>
        </w:tc>
        <w:tc>
          <w:tcPr>
            <w:tcW w:w="1055" w:type="dxa"/>
            <w:shd w:val="clear" w:color="auto" w:fill="F2F2F2"/>
            <w:tcMar>
              <w:top w:w="120" w:type="dxa"/>
              <w:left w:w="200" w:type="dxa"/>
              <w:bottom w:w="120" w:type="dxa"/>
              <w:right w:w="200" w:type="dxa"/>
            </w:tcMar>
            <w:vAlign w:val="center"/>
          </w:tcPr>
          <w:p w14:paraId="30B32FAA" w14:textId="77777777" w:rsidR="002C55C4" w:rsidRPr="002C55C4" w:rsidRDefault="002C55C4" w:rsidP="002C55C4">
            <w:pPr>
              <w:rPr>
                <w:sz w:val="22"/>
              </w:rPr>
            </w:pPr>
            <w:r w:rsidRPr="002C55C4">
              <w:rPr>
                <w:sz w:val="22"/>
              </w:rPr>
              <w:t>23297,8000</w:t>
            </w:r>
          </w:p>
        </w:tc>
        <w:tc>
          <w:tcPr>
            <w:tcW w:w="1055" w:type="dxa"/>
            <w:shd w:val="clear" w:color="auto" w:fill="F2F2F2"/>
            <w:tcMar>
              <w:top w:w="120" w:type="dxa"/>
              <w:left w:w="200" w:type="dxa"/>
              <w:bottom w:w="120" w:type="dxa"/>
              <w:right w:w="200" w:type="dxa"/>
            </w:tcMar>
            <w:vAlign w:val="center"/>
          </w:tcPr>
          <w:p w14:paraId="65386CE4" w14:textId="77777777" w:rsidR="002C55C4" w:rsidRPr="002C55C4" w:rsidRDefault="002C55C4" w:rsidP="002C55C4">
            <w:pPr>
              <w:rPr>
                <w:sz w:val="22"/>
              </w:rPr>
            </w:pPr>
            <w:r w:rsidRPr="002C55C4">
              <w:rPr>
                <w:sz w:val="22"/>
              </w:rPr>
              <w:t>23297,8000</w:t>
            </w:r>
          </w:p>
        </w:tc>
        <w:tc>
          <w:tcPr>
            <w:tcW w:w="1055" w:type="dxa"/>
            <w:shd w:val="clear" w:color="auto" w:fill="F2F2F2"/>
            <w:tcMar>
              <w:top w:w="120" w:type="dxa"/>
              <w:left w:w="200" w:type="dxa"/>
              <w:bottom w:w="120" w:type="dxa"/>
              <w:right w:w="200" w:type="dxa"/>
            </w:tcMar>
            <w:vAlign w:val="center"/>
          </w:tcPr>
          <w:p w14:paraId="40B64264" w14:textId="77777777" w:rsidR="002C55C4" w:rsidRPr="002C55C4" w:rsidRDefault="002C55C4" w:rsidP="002C55C4">
            <w:pPr>
              <w:rPr>
                <w:sz w:val="22"/>
              </w:rPr>
            </w:pPr>
            <w:r w:rsidRPr="002C55C4">
              <w:rPr>
                <w:sz w:val="22"/>
              </w:rPr>
              <w:t>23297,8000</w:t>
            </w:r>
          </w:p>
        </w:tc>
        <w:tc>
          <w:tcPr>
            <w:tcW w:w="1055" w:type="dxa"/>
            <w:shd w:val="clear" w:color="auto" w:fill="F2F2F2"/>
            <w:tcMar>
              <w:top w:w="120" w:type="dxa"/>
              <w:left w:w="200" w:type="dxa"/>
              <w:bottom w:w="120" w:type="dxa"/>
              <w:right w:w="200" w:type="dxa"/>
            </w:tcMar>
            <w:vAlign w:val="center"/>
          </w:tcPr>
          <w:p w14:paraId="2B1DCED2" w14:textId="77777777" w:rsidR="002C55C4" w:rsidRPr="002C55C4" w:rsidRDefault="002C55C4" w:rsidP="002C55C4">
            <w:pPr>
              <w:rPr>
                <w:sz w:val="22"/>
              </w:rPr>
            </w:pPr>
            <w:r w:rsidRPr="002C55C4">
              <w:rPr>
                <w:sz w:val="22"/>
              </w:rPr>
              <w:t>23297,8000</w:t>
            </w:r>
          </w:p>
        </w:tc>
        <w:tc>
          <w:tcPr>
            <w:tcW w:w="1055" w:type="dxa"/>
            <w:shd w:val="clear" w:color="auto" w:fill="F2F2F2"/>
            <w:tcMar>
              <w:top w:w="120" w:type="dxa"/>
              <w:left w:w="200" w:type="dxa"/>
              <w:bottom w:w="120" w:type="dxa"/>
              <w:right w:w="200" w:type="dxa"/>
            </w:tcMar>
            <w:vAlign w:val="center"/>
          </w:tcPr>
          <w:p w14:paraId="3194159F" w14:textId="77777777" w:rsidR="002C55C4" w:rsidRPr="002C55C4" w:rsidRDefault="002C55C4" w:rsidP="002C55C4">
            <w:pPr>
              <w:rPr>
                <w:sz w:val="22"/>
              </w:rPr>
            </w:pPr>
            <w:r w:rsidRPr="002C55C4">
              <w:rPr>
                <w:sz w:val="22"/>
              </w:rPr>
              <w:t>23297,8000</w:t>
            </w:r>
          </w:p>
        </w:tc>
      </w:tr>
    </w:tbl>
    <w:p w14:paraId="547740CA" w14:textId="77777777" w:rsidR="00E03954" w:rsidRPr="001D7C18" w:rsidRDefault="00E03954" w:rsidP="00E03954">
      <w:pPr>
        <w:pStyle w:val="Default120"/>
        <w:ind w:firstLine="709"/>
        <w:jc w:val="center"/>
        <w:rPr>
          <w:lang w:eastAsia="ru-RU"/>
        </w:rPr>
      </w:pPr>
    </w:p>
    <w:p w14:paraId="7DFD6A28" w14:textId="77777777" w:rsidR="0077287B" w:rsidRDefault="00E03954">
      <w:pPr>
        <w:spacing w:before="400" w:after="200"/>
      </w:pPr>
      <w:r>
        <w:rPr>
          <w:b/>
        </w:rPr>
        <w:t>Таблица 10.1.2 - Максимальный часовой расход натурального топлива на выработку тепловой в зоне деятельности единой теплоснабжающей организации</w:t>
      </w:r>
    </w:p>
    <w:tbl>
      <w:tblPr>
        <w:tblStyle w:val="a8"/>
        <w:tblW w:w="5000" w:type="pct"/>
        <w:jc w:val="center"/>
        <w:tblInd w:w="0" w:type="dxa"/>
        <w:tblLook w:val="04A0" w:firstRow="1" w:lastRow="0" w:firstColumn="1" w:lastColumn="0" w:noHBand="0" w:noVBand="1"/>
      </w:tblPr>
      <w:tblGrid>
        <w:gridCol w:w="1987"/>
        <w:gridCol w:w="1988"/>
        <w:gridCol w:w="802"/>
        <w:gridCol w:w="950"/>
        <w:gridCol w:w="950"/>
        <w:gridCol w:w="950"/>
        <w:gridCol w:w="950"/>
        <w:gridCol w:w="950"/>
        <w:gridCol w:w="950"/>
        <w:gridCol w:w="950"/>
        <w:gridCol w:w="950"/>
        <w:gridCol w:w="950"/>
        <w:gridCol w:w="950"/>
      </w:tblGrid>
      <w:tr w:rsidR="0077287B" w14:paraId="038BC3D6" w14:textId="77777777">
        <w:trPr>
          <w:jc w:val="center"/>
        </w:trPr>
        <w:tc>
          <w:tcPr>
            <w:tcW w:w="2310" w:type="pct"/>
            <w:shd w:val="clear" w:color="auto" w:fill="F2F2F2"/>
            <w:tcMar>
              <w:top w:w="120" w:type="dxa"/>
              <w:left w:w="200" w:type="dxa"/>
              <w:bottom w:w="120" w:type="dxa"/>
              <w:right w:w="200" w:type="dxa"/>
            </w:tcMar>
            <w:vAlign w:val="center"/>
          </w:tcPr>
          <w:p w14:paraId="7DDE8C7E" w14:textId="77777777" w:rsidR="0077287B" w:rsidRDefault="00E03954">
            <w:pPr>
              <w:jc w:val="center"/>
            </w:pPr>
            <w:r>
              <w:rPr>
                <w:rFonts w:eastAsia="Times New Roman" w:cs="Times New Roman"/>
                <w:sz w:val="20"/>
                <w:szCs w:val="20"/>
              </w:rPr>
              <w:t>Показатель</w:t>
            </w:r>
          </w:p>
        </w:tc>
        <w:tc>
          <w:tcPr>
            <w:tcW w:w="2310" w:type="pct"/>
            <w:shd w:val="clear" w:color="auto" w:fill="F2F2F2"/>
            <w:tcMar>
              <w:top w:w="120" w:type="dxa"/>
              <w:left w:w="200" w:type="dxa"/>
              <w:bottom w:w="120" w:type="dxa"/>
              <w:right w:w="200" w:type="dxa"/>
            </w:tcMar>
            <w:vAlign w:val="center"/>
          </w:tcPr>
          <w:p w14:paraId="5DC0C9AA" w14:textId="77777777" w:rsidR="0077287B" w:rsidRDefault="00E03954">
            <w:pPr>
              <w:jc w:val="center"/>
            </w:pPr>
            <w:r>
              <w:rPr>
                <w:rFonts w:eastAsia="Times New Roman" w:cs="Times New Roman"/>
                <w:sz w:val="20"/>
                <w:szCs w:val="20"/>
              </w:rPr>
              <w:t>Вид топлива</w:t>
            </w:r>
          </w:p>
        </w:tc>
        <w:tc>
          <w:tcPr>
            <w:tcW w:w="2310" w:type="pct"/>
            <w:shd w:val="clear" w:color="auto" w:fill="F2F2F2"/>
            <w:tcMar>
              <w:top w:w="120" w:type="dxa"/>
              <w:left w:w="200" w:type="dxa"/>
              <w:bottom w:w="120" w:type="dxa"/>
              <w:right w:w="200" w:type="dxa"/>
            </w:tcMar>
            <w:vAlign w:val="center"/>
          </w:tcPr>
          <w:p w14:paraId="48055D64" w14:textId="77777777" w:rsidR="0077287B" w:rsidRDefault="00E03954">
            <w:pPr>
              <w:jc w:val="center"/>
            </w:pPr>
            <w:r>
              <w:rPr>
                <w:rFonts w:eastAsia="Times New Roman" w:cs="Times New Roman"/>
                <w:sz w:val="20"/>
                <w:szCs w:val="20"/>
              </w:rPr>
              <w:t>Ед. изм.</w:t>
            </w:r>
          </w:p>
        </w:tc>
        <w:tc>
          <w:tcPr>
            <w:tcW w:w="2310" w:type="pct"/>
            <w:shd w:val="clear" w:color="auto" w:fill="F2F2F2"/>
            <w:tcMar>
              <w:top w:w="120" w:type="dxa"/>
              <w:left w:w="200" w:type="dxa"/>
              <w:bottom w:w="120" w:type="dxa"/>
              <w:right w:w="200" w:type="dxa"/>
            </w:tcMar>
            <w:vAlign w:val="center"/>
          </w:tcPr>
          <w:p w14:paraId="10DCAEFB" w14:textId="77777777" w:rsidR="0077287B" w:rsidRDefault="00E03954">
            <w:pPr>
              <w:jc w:val="center"/>
            </w:pPr>
            <w:r>
              <w:rPr>
                <w:rFonts w:eastAsia="Times New Roman" w:cs="Times New Roman"/>
                <w:sz w:val="20"/>
                <w:szCs w:val="20"/>
              </w:rPr>
              <w:t>2025</w:t>
            </w:r>
          </w:p>
        </w:tc>
        <w:tc>
          <w:tcPr>
            <w:tcW w:w="2310" w:type="pct"/>
            <w:shd w:val="clear" w:color="auto" w:fill="F2F2F2"/>
            <w:tcMar>
              <w:top w:w="120" w:type="dxa"/>
              <w:left w:w="200" w:type="dxa"/>
              <w:bottom w:w="120" w:type="dxa"/>
              <w:right w:w="200" w:type="dxa"/>
            </w:tcMar>
            <w:vAlign w:val="center"/>
          </w:tcPr>
          <w:p w14:paraId="7D318B00" w14:textId="77777777" w:rsidR="0077287B" w:rsidRDefault="00E03954">
            <w:pPr>
              <w:jc w:val="center"/>
            </w:pPr>
            <w:r>
              <w:rPr>
                <w:rFonts w:eastAsia="Times New Roman" w:cs="Times New Roman"/>
                <w:sz w:val="20"/>
                <w:szCs w:val="20"/>
              </w:rPr>
              <w:t>2026</w:t>
            </w:r>
          </w:p>
        </w:tc>
        <w:tc>
          <w:tcPr>
            <w:tcW w:w="2310" w:type="pct"/>
            <w:shd w:val="clear" w:color="auto" w:fill="F2F2F2"/>
            <w:tcMar>
              <w:top w:w="120" w:type="dxa"/>
              <w:left w:w="200" w:type="dxa"/>
              <w:bottom w:w="120" w:type="dxa"/>
              <w:right w:w="200" w:type="dxa"/>
            </w:tcMar>
            <w:vAlign w:val="center"/>
          </w:tcPr>
          <w:p w14:paraId="70AE8B90" w14:textId="77777777" w:rsidR="0077287B" w:rsidRDefault="00E03954">
            <w:pPr>
              <w:jc w:val="center"/>
            </w:pPr>
            <w:r>
              <w:rPr>
                <w:rFonts w:eastAsia="Times New Roman" w:cs="Times New Roman"/>
                <w:sz w:val="20"/>
                <w:szCs w:val="20"/>
              </w:rPr>
              <w:t>2027</w:t>
            </w:r>
          </w:p>
        </w:tc>
        <w:tc>
          <w:tcPr>
            <w:tcW w:w="2310" w:type="pct"/>
            <w:shd w:val="clear" w:color="auto" w:fill="F2F2F2"/>
            <w:tcMar>
              <w:top w:w="120" w:type="dxa"/>
              <w:left w:w="200" w:type="dxa"/>
              <w:bottom w:w="120" w:type="dxa"/>
              <w:right w:w="200" w:type="dxa"/>
            </w:tcMar>
            <w:vAlign w:val="center"/>
          </w:tcPr>
          <w:p w14:paraId="732D0A39" w14:textId="77777777" w:rsidR="0077287B" w:rsidRDefault="00E03954">
            <w:pPr>
              <w:jc w:val="center"/>
            </w:pPr>
            <w:r>
              <w:rPr>
                <w:rFonts w:eastAsia="Times New Roman" w:cs="Times New Roman"/>
                <w:sz w:val="20"/>
                <w:szCs w:val="20"/>
              </w:rPr>
              <w:t>2028</w:t>
            </w:r>
          </w:p>
        </w:tc>
        <w:tc>
          <w:tcPr>
            <w:tcW w:w="2310" w:type="pct"/>
            <w:shd w:val="clear" w:color="auto" w:fill="F2F2F2"/>
            <w:tcMar>
              <w:top w:w="120" w:type="dxa"/>
              <w:left w:w="200" w:type="dxa"/>
              <w:bottom w:w="120" w:type="dxa"/>
              <w:right w:w="200" w:type="dxa"/>
            </w:tcMar>
            <w:vAlign w:val="center"/>
          </w:tcPr>
          <w:p w14:paraId="21EE10BD" w14:textId="77777777" w:rsidR="0077287B" w:rsidRDefault="00E03954">
            <w:pPr>
              <w:jc w:val="center"/>
            </w:pPr>
            <w:r>
              <w:rPr>
                <w:rFonts w:eastAsia="Times New Roman" w:cs="Times New Roman"/>
                <w:sz w:val="20"/>
                <w:szCs w:val="20"/>
              </w:rPr>
              <w:t>2029</w:t>
            </w:r>
          </w:p>
        </w:tc>
        <w:tc>
          <w:tcPr>
            <w:tcW w:w="2310" w:type="pct"/>
            <w:shd w:val="clear" w:color="auto" w:fill="F2F2F2"/>
            <w:tcMar>
              <w:top w:w="120" w:type="dxa"/>
              <w:left w:w="200" w:type="dxa"/>
              <w:bottom w:w="120" w:type="dxa"/>
              <w:right w:w="200" w:type="dxa"/>
            </w:tcMar>
            <w:vAlign w:val="center"/>
          </w:tcPr>
          <w:p w14:paraId="4504E905" w14:textId="77777777" w:rsidR="0077287B" w:rsidRDefault="00E03954">
            <w:pPr>
              <w:jc w:val="center"/>
            </w:pPr>
            <w:r>
              <w:rPr>
                <w:rFonts w:eastAsia="Times New Roman" w:cs="Times New Roman"/>
                <w:sz w:val="20"/>
                <w:szCs w:val="20"/>
              </w:rPr>
              <w:t>2030</w:t>
            </w:r>
          </w:p>
        </w:tc>
        <w:tc>
          <w:tcPr>
            <w:tcW w:w="2310" w:type="pct"/>
            <w:shd w:val="clear" w:color="auto" w:fill="F2F2F2"/>
            <w:tcMar>
              <w:top w:w="120" w:type="dxa"/>
              <w:left w:w="200" w:type="dxa"/>
              <w:bottom w:w="120" w:type="dxa"/>
              <w:right w:w="200" w:type="dxa"/>
            </w:tcMar>
            <w:vAlign w:val="center"/>
          </w:tcPr>
          <w:p w14:paraId="686C2DCB" w14:textId="77777777" w:rsidR="0077287B" w:rsidRDefault="00E03954">
            <w:pPr>
              <w:jc w:val="center"/>
            </w:pPr>
            <w:r>
              <w:rPr>
                <w:rFonts w:eastAsia="Times New Roman" w:cs="Times New Roman"/>
                <w:sz w:val="20"/>
                <w:szCs w:val="20"/>
              </w:rPr>
              <w:t>2031</w:t>
            </w:r>
          </w:p>
        </w:tc>
        <w:tc>
          <w:tcPr>
            <w:tcW w:w="2310" w:type="pct"/>
            <w:shd w:val="clear" w:color="auto" w:fill="F2F2F2"/>
            <w:tcMar>
              <w:top w:w="120" w:type="dxa"/>
              <w:left w:w="200" w:type="dxa"/>
              <w:bottom w:w="120" w:type="dxa"/>
              <w:right w:w="200" w:type="dxa"/>
            </w:tcMar>
            <w:vAlign w:val="center"/>
          </w:tcPr>
          <w:p w14:paraId="1925C1CE" w14:textId="77777777" w:rsidR="0077287B" w:rsidRDefault="00E03954">
            <w:pPr>
              <w:jc w:val="center"/>
            </w:pPr>
            <w:r>
              <w:rPr>
                <w:rFonts w:eastAsia="Times New Roman" w:cs="Times New Roman"/>
                <w:sz w:val="20"/>
                <w:szCs w:val="20"/>
              </w:rPr>
              <w:t>2032</w:t>
            </w:r>
          </w:p>
        </w:tc>
        <w:tc>
          <w:tcPr>
            <w:tcW w:w="2310" w:type="pct"/>
            <w:shd w:val="clear" w:color="auto" w:fill="F2F2F2"/>
            <w:tcMar>
              <w:top w:w="120" w:type="dxa"/>
              <w:left w:w="200" w:type="dxa"/>
              <w:bottom w:w="120" w:type="dxa"/>
              <w:right w:w="200" w:type="dxa"/>
            </w:tcMar>
            <w:vAlign w:val="center"/>
          </w:tcPr>
          <w:p w14:paraId="5888B561" w14:textId="77777777" w:rsidR="0077287B" w:rsidRDefault="00E03954">
            <w:pPr>
              <w:jc w:val="center"/>
            </w:pPr>
            <w:r>
              <w:rPr>
                <w:rFonts w:eastAsia="Times New Roman" w:cs="Times New Roman"/>
                <w:sz w:val="20"/>
                <w:szCs w:val="20"/>
              </w:rPr>
              <w:t>2033</w:t>
            </w:r>
          </w:p>
        </w:tc>
        <w:tc>
          <w:tcPr>
            <w:tcW w:w="2310" w:type="pct"/>
            <w:shd w:val="clear" w:color="auto" w:fill="F2F2F2"/>
            <w:tcMar>
              <w:top w:w="120" w:type="dxa"/>
              <w:left w:w="200" w:type="dxa"/>
              <w:bottom w:w="120" w:type="dxa"/>
              <w:right w:w="200" w:type="dxa"/>
            </w:tcMar>
            <w:vAlign w:val="center"/>
          </w:tcPr>
          <w:p w14:paraId="0FA33743" w14:textId="77777777" w:rsidR="0077287B" w:rsidRDefault="00E03954">
            <w:pPr>
              <w:jc w:val="center"/>
            </w:pPr>
            <w:r>
              <w:rPr>
                <w:rFonts w:eastAsia="Times New Roman" w:cs="Times New Roman"/>
                <w:sz w:val="20"/>
                <w:szCs w:val="20"/>
              </w:rPr>
              <w:t>2034</w:t>
            </w:r>
          </w:p>
        </w:tc>
      </w:tr>
      <w:tr w:rsidR="0077287B" w14:paraId="1158C3E7" w14:textId="77777777">
        <w:trPr>
          <w:jc w:val="center"/>
        </w:trPr>
        <w:tc>
          <w:tcPr>
            <w:tcW w:w="2310" w:type="pct"/>
            <w:gridSpan w:val="13"/>
            <w:shd w:val="clear" w:color="auto" w:fill="DEEAF6"/>
            <w:tcMar>
              <w:top w:w="40" w:type="dxa"/>
              <w:left w:w="160" w:type="dxa"/>
              <w:bottom w:w="40" w:type="dxa"/>
              <w:right w:w="200" w:type="dxa"/>
            </w:tcMar>
            <w:vAlign w:val="center"/>
          </w:tcPr>
          <w:p w14:paraId="23E48897" w14:textId="77777777" w:rsidR="0077287B" w:rsidRPr="003168B0" w:rsidRDefault="00E03954">
            <w:pPr>
              <w:jc w:val="center"/>
              <w:rPr>
                <w:lang w:val="ru-RU"/>
              </w:rPr>
            </w:pPr>
            <w:r w:rsidRPr="003168B0">
              <w:rPr>
                <w:rFonts w:eastAsia="Times New Roman" w:cs="Times New Roman"/>
                <w:sz w:val="20"/>
                <w:szCs w:val="20"/>
                <w:lang w:val="ru-RU"/>
              </w:rPr>
              <w:t>ЕТО-1 ООО «Верх-Чебулинские коммунальные системы»</w:t>
            </w:r>
          </w:p>
        </w:tc>
      </w:tr>
      <w:tr w:rsidR="0077287B" w14:paraId="25BDF392" w14:textId="77777777">
        <w:trPr>
          <w:jc w:val="center"/>
        </w:trPr>
        <w:tc>
          <w:tcPr>
            <w:tcW w:w="2310" w:type="pct"/>
            <w:gridSpan w:val="13"/>
            <w:shd w:val="clear" w:color="auto" w:fill="FFFFFF"/>
            <w:tcMar>
              <w:top w:w="40" w:type="dxa"/>
              <w:left w:w="160" w:type="dxa"/>
              <w:bottom w:w="40" w:type="dxa"/>
              <w:right w:w="200" w:type="dxa"/>
            </w:tcMar>
            <w:vAlign w:val="center"/>
          </w:tcPr>
          <w:p w14:paraId="15602D7E" w14:textId="77777777" w:rsidR="0077287B" w:rsidRDefault="00E03954">
            <w:r>
              <w:rPr>
                <w:rFonts w:eastAsia="Times New Roman" w:cs="Times New Roman"/>
                <w:b/>
                <w:sz w:val="20"/>
                <w:szCs w:val="20"/>
              </w:rPr>
              <w:t>Котельная №42-03</w:t>
            </w:r>
          </w:p>
        </w:tc>
      </w:tr>
      <w:tr w:rsidR="0077287B" w14:paraId="34828460" w14:textId="77777777">
        <w:trPr>
          <w:jc w:val="center"/>
        </w:trPr>
        <w:tc>
          <w:tcPr>
            <w:tcW w:w="2310" w:type="pct"/>
            <w:shd w:val="clear" w:color="auto" w:fill="FFFFFF"/>
            <w:tcMar>
              <w:top w:w="40" w:type="dxa"/>
              <w:left w:w="200" w:type="dxa"/>
              <w:bottom w:w="40" w:type="dxa"/>
              <w:right w:w="200" w:type="dxa"/>
            </w:tcMar>
            <w:vAlign w:val="center"/>
          </w:tcPr>
          <w:p w14:paraId="0335F5BE"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зимний период</w:t>
            </w:r>
          </w:p>
        </w:tc>
        <w:tc>
          <w:tcPr>
            <w:tcW w:w="2310" w:type="pct"/>
            <w:shd w:val="clear" w:color="auto" w:fill="FFFFFF"/>
            <w:tcMar>
              <w:top w:w="40" w:type="dxa"/>
              <w:left w:w="200" w:type="dxa"/>
              <w:bottom w:w="40" w:type="dxa"/>
              <w:right w:w="200" w:type="dxa"/>
            </w:tcMar>
            <w:vAlign w:val="center"/>
          </w:tcPr>
          <w:p w14:paraId="48213B5C"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3DEF2140"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19DB6327" w14:textId="77777777" w:rsidR="0077287B" w:rsidRDefault="00E03954">
            <w:pPr>
              <w:jc w:val="center"/>
            </w:pPr>
            <w:r>
              <w:rPr>
                <w:rFonts w:eastAsia="Times New Roman" w:cs="Times New Roman"/>
                <w:sz w:val="20"/>
                <w:szCs w:val="20"/>
              </w:rPr>
              <w:t>0,9105</w:t>
            </w:r>
          </w:p>
        </w:tc>
        <w:tc>
          <w:tcPr>
            <w:tcW w:w="2310" w:type="pct"/>
            <w:shd w:val="clear" w:color="auto" w:fill="FFFFFF"/>
            <w:tcMar>
              <w:top w:w="40" w:type="dxa"/>
              <w:left w:w="200" w:type="dxa"/>
              <w:bottom w:w="40" w:type="dxa"/>
              <w:right w:w="200" w:type="dxa"/>
            </w:tcMar>
            <w:vAlign w:val="center"/>
          </w:tcPr>
          <w:p w14:paraId="10778CEA" w14:textId="77777777" w:rsidR="0077287B" w:rsidRDefault="00E03954">
            <w:pPr>
              <w:jc w:val="center"/>
            </w:pPr>
            <w:r>
              <w:rPr>
                <w:rFonts w:eastAsia="Times New Roman" w:cs="Times New Roman"/>
                <w:sz w:val="20"/>
                <w:szCs w:val="20"/>
              </w:rPr>
              <w:t>0,9257</w:t>
            </w:r>
          </w:p>
        </w:tc>
        <w:tc>
          <w:tcPr>
            <w:tcW w:w="2310" w:type="pct"/>
            <w:shd w:val="clear" w:color="auto" w:fill="FFFFFF"/>
            <w:tcMar>
              <w:top w:w="40" w:type="dxa"/>
              <w:left w:w="200" w:type="dxa"/>
              <w:bottom w:w="40" w:type="dxa"/>
              <w:right w:w="200" w:type="dxa"/>
            </w:tcMar>
            <w:vAlign w:val="center"/>
          </w:tcPr>
          <w:p w14:paraId="556593E5" w14:textId="77777777" w:rsidR="0077287B" w:rsidRDefault="00E03954">
            <w:pPr>
              <w:jc w:val="center"/>
            </w:pPr>
            <w:r>
              <w:rPr>
                <w:rFonts w:eastAsia="Times New Roman" w:cs="Times New Roman"/>
                <w:sz w:val="20"/>
                <w:szCs w:val="20"/>
              </w:rPr>
              <w:t>0,9258</w:t>
            </w:r>
          </w:p>
        </w:tc>
        <w:tc>
          <w:tcPr>
            <w:tcW w:w="2310" w:type="pct"/>
            <w:shd w:val="clear" w:color="auto" w:fill="FFFFFF"/>
            <w:tcMar>
              <w:top w:w="40" w:type="dxa"/>
              <w:left w:w="200" w:type="dxa"/>
              <w:bottom w:w="40" w:type="dxa"/>
              <w:right w:w="200" w:type="dxa"/>
            </w:tcMar>
            <w:vAlign w:val="center"/>
          </w:tcPr>
          <w:p w14:paraId="34E79C72" w14:textId="77777777" w:rsidR="0077287B" w:rsidRDefault="00E03954">
            <w:pPr>
              <w:jc w:val="center"/>
            </w:pPr>
            <w:r>
              <w:rPr>
                <w:rFonts w:eastAsia="Times New Roman" w:cs="Times New Roman"/>
                <w:sz w:val="20"/>
                <w:szCs w:val="20"/>
              </w:rPr>
              <w:t>0,9258</w:t>
            </w:r>
          </w:p>
        </w:tc>
        <w:tc>
          <w:tcPr>
            <w:tcW w:w="2310" w:type="pct"/>
            <w:shd w:val="clear" w:color="auto" w:fill="FFFFFF"/>
            <w:tcMar>
              <w:top w:w="40" w:type="dxa"/>
              <w:left w:w="200" w:type="dxa"/>
              <w:bottom w:w="40" w:type="dxa"/>
              <w:right w:w="200" w:type="dxa"/>
            </w:tcMar>
            <w:vAlign w:val="center"/>
          </w:tcPr>
          <w:p w14:paraId="34699C9A" w14:textId="77777777" w:rsidR="0077287B" w:rsidRDefault="00E03954">
            <w:pPr>
              <w:jc w:val="center"/>
            </w:pPr>
            <w:r>
              <w:rPr>
                <w:rFonts w:eastAsia="Times New Roman" w:cs="Times New Roman"/>
                <w:sz w:val="20"/>
                <w:szCs w:val="20"/>
              </w:rPr>
              <w:t>0,9259</w:t>
            </w:r>
          </w:p>
        </w:tc>
        <w:tc>
          <w:tcPr>
            <w:tcW w:w="2310" w:type="pct"/>
            <w:shd w:val="clear" w:color="auto" w:fill="FFFFFF"/>
            <w:tcMar>
              <w:top w:w="40" w:type="dxa"/>
              <w:left w:w="200" w:type="dxa"/>
              <w:bottom w:w="40" w:type="dxa"/>
              <w:right w:w="200" w:type="dxa"/>
            </w:tcMar>
            <w:vAlign w:val="center"/>
          </w:tcPr>
          <w:p w14:paraId="52A99BF5" w14:textId="77777777" w:rsidR="0077287B" w:rsidRDefault="00E03954">
            <w:pPr>
              <w:jc w:val="center"/>
            </w:pPr>
            <w:r>
              <w:rPr>
                <w:rFonts w:eastAsia="Times New Roman" w:cs="Times New Roman"/>
                <w:sz w:val="20"/>
                <w:szCs w:val="20"/>
              </w:rPr>
              <w:t>0,9260</w:t>
            </w:r>
          </w:p>
        </w:tc>
        <w:tc>
          <w:tcPr>
            <w:tcW w:w="2310" w:type="pct"/>
            <w:shd w:val="clear" w:color="auto" w:fill="FFFFFF"/>
            <w:tcMar>
              <w:top w:w="40" w:type="dxa"/>
              <w:left w:w="200" w:type="dxa"/>
              <w:bottom w:w="40" w:type="dxa"/>
              <w:right w:w="200" w:type="dxa"/>
            </w:tcMar>
            <w:vAlign w:val="center"/>
          </w:tcPr>
          <w:p w14:paraId="4FD0E1F1" w14:textId="77777777" w:rsidR="0077287B" w:rsidRDefault="00E03954">
            <w:pPr>
              <w:jc w:val="center"/>
            </w:pPr>
            <w:r>
              <w:rPr>
                <w:rFonts w:eastAsia="Times New Roman" w:cs="Times New Roman"/>
                <w:sz w:val="20"/>
                <w:szCs w:val="20"/>
              </w:rPr>
              <w:t>0,9260</w:t>
            </w:r>
          </w:p>
        </w:tc>
        <w:tc>
          <w:tcPr>
            <w:tcW w:w="2310" w:type="pct"/>
            <w:shd w:val="clear" w:color="auto" w:fill="FFFFFF"/>
            <w:tcMar>
              <w:top w:w="40" w:type="dxa"/>
              <w:left w:w="200" w:type="dxa"/>
              <w:bottom w:w="40" w:type="dxa"/>
              <w:right w:w="200" w:type="dxa"/>
            </w:tcMar>
            <w:vAlign w:val="center"/>
          </w:tcPr>
          <w:p w14:paraId="1B78AF86" w14:textId="77777777" w:rsidR="0077287B" w:rsidRDefault="00E03954">
            <w:pPr>
              <w:jc w:val="center"/>
            </w:pPr>
            <w:r>
              <w:rPr>
                <w:rFonts w:eastAsia="Times New Roman" w:cs="Times New Roman"/>
                <w:sz w:val="20"/>
                <w:szCs w:val="20"/>
              </w:rPr>
              <w:t>0,9261</w:t>
            </w:r>
          </w:p>
        </w:tc>
        <w:tc>
          <w:tcPr>
            <w:tcW w:w="2310" w:type="pct"/>
            <w:shd w:val="clear" w:color="auto" w:fill="FFFFFF"/>
            <w:tcMar>
              <w:top w:w="40" w:type="dxa"/>
              <w:left w:w="200" w:type="dxa"/>
              <w:bottom w:w="40" w:type="dxa"/>
              <w:right w:w="200" w:type="dxa"/>
            </w:tcMar>
            <w:vAlign w:val="center"/>
          </w:tcPr>
          <w:p w14:paraId="7FF25A67" w14:textId="77777777" w:rsidR="0077287B" w:rsidRDefault="00E03954">
            <w:pPr>
              <w:jc w:val="center"/>
            </w:pPr>
            <w:r>
              <w:rPr>
                <w:rFonts w:eastAsia="Times New Roman" w:cs="Times New Roman"/>
                <w:sz w:val="20"/>
                <w:szCs w:val="20"/>
              </w:rPr>
              <w:t>0,9262</w:t>
            </w:r>
          </w:p>
        </w:tc>
        <w:tc>
          <w:tcPr>
            <w:tcW w:w="2310" w:type="pct"/>
            <w:shd w:val="clear" w:color="auto" w:fill="FFFFFF"/>
            <w:tcMar>
              <w:top w:w="40" w:type="dxa"/>
              <w:left w:w="200" w:type="dxa"/>
              <w:bottom w:w="40" w:type="dxa"/>
              <w:right w:w="200" w:type="dxa"/>
            </w:tcMar>
            <w:vAlign w:val="center"/>
          </w:tcPr>
          <w:p w14:paraId="0F832080" w14:textId="77777777" w:rsidR="0077287B" w:rsidRDefault="00E03954">
            <w:pPr>
              <w:jc w:val="center"/>
            </w:pPr>
            <w:r>
              <w:rPr>
                <w:rFonts w:eastAsia="Times New Roman" w:cs="Times New Roman"/>
                <w:sz w:val="20"/>
                <w:szCs w:val="20"/>
              </w:rPr>
              <w:t>0,9262</w:t>
            </w:r>
          </w:p>
        </w:tc>
      </w:tr>
      <w:tr w:rsidR="0077287B" w14:paraId="145B7A20" w14:textId="77777777">
        <w:trPr>
          <w:jc w:val="center"/>
        </w:trPr>
        <w:tc>
          <w:tcPr>
            <w:tcW w:w="2310" w:type="pct"/>
            <w:shd w:val="clear" w:color="auto" w:fill="FFFFFF"/>
            <w:tcMar>
              <w:top w:w="40" w:type="dxa"/>
              <w:left w:w="200" w:type="dxa"/>
              <w:bottom w:w="40" w:type="dxa"/>
              <w:right w:w="200" w:type="dxa"/>
            </w:tcMar>
            <w:vAlign w:val="center"/>
          </w:tcPr>
          <w:p w14:paraId="0E1D215B"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летний период</w:t>
            </w:r>
          </w:p>
        </w:tc>
        <w:tc>
          <w:tcPr>
            <w:tcW w:w="2310" w:type="pct"/>
            <w:shd w:val="clear" w:color="auto" w:fill="FFFFFF"/>
            <w:tcMar>
              <w:top w:w="40" w:type="dxa"/>
              <w:left w:w="200" w:type="dxa"/>
              <w:bottom w:w="40" w:type="dxa"/>
              <w:right w:w="200" w:type="dxa"/>
            </w:tcMar>
            <w:vAlign w:val="center"/>
          </w:tcPr>
          <w:p w14:paraId="0E9568AB"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14DD1BF9"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0186ED9D"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30563E75"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7A6DE9A"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7B6A5F4"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509685F"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4F5B91D"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01CB54A5"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07AFFE0"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39B72E96"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38304C9" w14:textId="77777777" w:rsidR="0077287B" w:rsidRDefault="00E03954">
            <w:pPr>
              <w:jc w:val="center"/>
            </w:pPr>
            <w:r>
              <w:rPr>
                <w:rFonts w:eastAsia="Times New Roman" w:cs="Times New Roman"/>
                <w:sz w:val="20"/>
                <w:szCs w:val="20"/>
              </w:rPr>
              <w:t>0,0000</w:t>
            </w:r>
          </w:p>
        </w:tc>
      </w:tr>
      <w:tr w:rsidR="0077287B" w14:paraId="13CEA842" w14:textId="77777777">
        <w:trPr>
          <w:jc w:val="center"/>
        </w:trPr>
        <w:tc>
          <w:tcPr>
            <w:tcW w:w="2310" w:type="pct"/>
            <w:gridSpan w:val="13"/>
            <w:shd w:val="clear" w:color="auto" w:fill="FFFFFF"/>
            <w:tcMar>
              <w:top w:w="40" w:type="dxa"/>
              <w:left w:w="160" w:type="dxa"/>
              <w:bottom w:w="40" w:type="dxa"/>
              <w:right w:w="200" w:type="dxa"/>
            </w:tcMar>
            <w:vAlign w:val="center"/>
          </w:tcPr>
          <w:p w14:paraId="1468CEB5" w14:textId="77777777" w:rsidR="0077287B" w:rsidRDefault="00E03954">
            <w:r>
              <w:rPr>
                <w:rFonts w:eastAsia="Times New Roman" w:cs="Times New Roman"/>
                <w:b/>
                <w:sz w:val="20"/>
                <w:szCs w:val="20"/>
              </w:rPr>
              <w:t>Котельная №42-04</w:t>
            </w:r>
          </w:p>
        </w:tc>
      </w:tr>
      <w:tr w:rsidR="0077287B" w14:paraId="22FF3702" w14:textId="77777777">
        <w:trPr>
          <w:jc w:val="center"/>
        </w:trPr>
        <w:tc>
          <w:tcPr>
            <w:tcW w:w="2310" w:type="pct"/>
            <w:shd w:val="clear" w:color="auto" w:fill="FFFFFF"/>
            <w:tcMar>
              <w:top w:w="40" w:type="dxa"/>
              <w:left w:w="200" w:type="dxa"/>
              <w:bottom w:w="40" w:type="dxa"/>
              <w:right w:w="200" w:type="dxa"/>
            </w:tcMar>
            <w:vAlign w:val="center"/>
          </w:tcPr>
          <w:p w14:paraId="7A19AFC9"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зимний период</w:t>
            </w:r>
          </w:p>
        </w:tc>
        <w:tc>
          <w:tcPr>
            <w:tcW w:w="2310" w:type="pct"/>
            <w:shd w:val="clear" w:color="auto" w:fill="FFFFFF"/>
            <w:tcMar>
              <w:top w:w="40" w:type="dxa"/>
              <w:left w:w="200" w:type="dxa"/>
              <w:bottom w:w="40" w:type="dxa"/>
              <w:right w:w="200" w:type="dxa"/>
            </w:tcMar>
            <w:vAlign w:val="center"/>
          </w:tcPr>
          <w:p w14:paraId="46799A9F"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422D8F1E"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68D84511" w14:textId="77777777" w:rsidR="0077287B" w:rsidRDefault="00E03954">
            <w:pPr>
              <w:jc w:val="center"/>
            </w:pPr>
            <w:r>
              <w:rPr>
                <w:rFonts w:eastAsia="Times New Roman" w:cs="Times New Roman"/>
                <w:sz w:val="20"/>
                <w:szCs w:val="20"/>
              </w:rPr>
              <w:t>0,1046</w:t>
            </w:r>
          </w:p>
        </w:tc>
        <w:tc>
          <w:tcPr>
            <w:tcW w:w="2310" w:type="pct"/>
            <w:shd w:val="clear" w:color="auto" w:fill="FFFFFF"/>
            <w:tcMar>
              <w:top w:w="40" w:type="dxa"/>
              <w:left w:w="200" w:type="dxa"/>
              <w:bottom w:w="40" w:type="dxa"/>
              <w:right w:w="200" w:type="dxa"/>
            </w:tcMar>
            <w:vAlign w:val="center"/>
          </w:tcPr>
          <w:p w14:paraId="4BDE8ED7" w14:textId="77777777" w:rsidR="0077287B" w:rsidRDefault="00E03954">
            <w:pPr>
              <w:jc w:val="center"/>
            </w:pPr>
            <w:r>
              <w:rPr>
                <w:rFonts w:eastAsia="Times New Roman" w:cs="Times New Roman"/>
                <w:sz w:val="20"/>
                <w:szCs w:val="20"/>
              </w:rPr>
              <w:t>0,1064</w:t>
            </w:r>
          </w:p>
        </w:tc>
        <w:tc>
          <w:tcPr>
            <w:tcW w:w="2310" w:type="pct"/>
            <w:shd w:val="clear" w:color="auto" w:fill="FFFFFF"/>
            <w:tcMar>
              <w:top w:w="40" w:type="dxa"/>
              <w:left w:w="200" w:type="dxa"/>
              <w:bottom w:w="40" w:type="dxa"/>
              <w:right w:w="200" w:type="dxa"/>
            </w:tcMar>
            <w:vAlign w:val="center"/>
          </w:tcPr>
          <w:p w14:paraId="341ABD00" w14:textId="77777777" w:rsidR="0077287B" w:rsidRDefault="00E03954">
            <w:pPr>
              <w:jc w:val="center"/>
            </w:pPr>
            <w:r>
              <w:rPr>
                <w:rFonts w:eastAsia="Times New Roman" w:cs="Times New Roman"/>
                <w:sz w:val="20"/>
                <w:szCs w:val="20"/>
              </w:rPr>
              <w:t>0,1064</w:t>
            </w:r>
          </w:p>
        </w:tc>
        <w:tc>
          <w:tcPr>
            <w:tcW w:w="2310" w:type="pct"/>
            <w:shd w:val="clear" w:color="auto" w:fill="FFFFFF"/>
            <w:tcMar>
              <w:top w:w="40" w:type="dxa"/>
              <w:left w:w="200" w:type="dxa"/>
              <w:bottom w:w="40" w:type="dxa"/>
              <w:right w:w="200" w:type="dxa"/>
            </w:tcMar>
            <w:vAlign w:val="center"/>
          </w:tcPr>
          <w:p w14:paraId="00D17C40" w14:textId="77777777" w:rsidR="0077287B" w:rsidRDefault="00E03954">
            <w:pPr>
              <w:jc w:val="center"/>
            </w:pPr>
            <w:r>
              <w:rPr>
                <w:rFonts w:eastAsia="Times New Roman" w:cs="Times New Roman"/>
                <w:sz w:val="20"/>
                <w:szCs w:val="20"/>
              </w:rPr>
              <w:t>0,1064</w:t>
            </w:r>
          </w:p>
        </w:tc>
        <w:tc>
          <w:tcPr>
            <w:tcW w:w="2310" w:type="pct"/>
            <w:shd w:val="clear" w:color="auto" w:fill="FFFFFF"/>
            <w:tcMar>
              <w:top w:w="40" w:type="dxa"/>
              <w:left w:w="200" w:type="dxa"/>
              <w:bottom w:w="40" w:type="dxa"/>
              <w:right w:w="200" w:type="dxa"/>
            </w:tcMar>
            <w:vAlign w:val="center"/>
          </w:tcPr>
          <w:p w14:paraId="7F984F28" w14:textId="77777777" w:rsidR="0077287B" w:rsidRDefault="00E03954">
            <w:pPr>
              <w:jc w:val="center"/>
            </w:pPr>
            <w:r>
              <w:rPr>
                <w:rFonts w:eastAsia="Times New Roman" w:cs="Times New Roman"/>
                <w:sz w:val="20"/>
                <w:szCs w:val="20"/>
              </w:rPr>
              <w:t>0,1064</w:t>
            </w:r>
          </w:p>
        </w:tc>
        <w:tc>
          <w:tcPr>
            <w:tcW w:w="2310" w:type="pct"/>
            <w:shd w:val="clear" w:color="auto" w:fill="FFFFFF"/>
            <w:tcMar>
              <w:top w:w="40" w:type="dxa"/>
              <w:left w:w="200" w:type="dxa"/>
              <w:bottom w:w="40" w:type="dxa"/>
              <w:right w:w="200" w:type="dxa"/>
            </w:tcMar>
            <w:vAlign w:val="center"/>
          </w:tcPr>
          <w:p w14:paraId="11219C4F" w14:textId="77777777" w:rsidR="0077287B" w:rsidRDefault="00E03954">
            <w:pPr>
              <w:jc w:val="center"/>
            </w:pPr>
            <w:r>
              <w:rPr>
                <w:rFonts w:eastAsia="Times New Roman" w:cs="Times New Roman"/>
                <w:sz w:val="20"/>
                <w:szCs w:val="20"/>
              </w:rPr>
              <w:t>0,1064</w:t>
            </w:r>
          </w:p>
        </w:tc>
        <w:tc>
          <w:tcPr>
            <w:tcW w:w="2310" w:type="pct"/>
            <w:shd w:val="clear" w:color="auto" w:fill="FFFFFF"/>
            <w:tcMar>
              <w:top w:w="40" w:type="dxa"/>
              <w:left w:w="200" w:type="dxa"/>
              <w:bottom w:w="40" w:type="dxa"/>
              <w:right w:w="200" w:type="dxa"/>
            </w:tcMar>
            <w:vAlign w:val="center"/>
          </w:tcPr>
          <w:p w14:paraId="51763B92" w14:textId="77777777" w:rsidR="0077287B" w:rsidRDefault="00E03954">
            <w:pPr>
              <w:jc w:val="center"/>
            </w:pPr>
            <w:r>
              <w:rPr>
                <w:rFonts w:eastAsia="Times New Roman" w:cs="Times New Roman"/>
                <w:sz w:val="20"/>
                <w:szCs w:val="20"/>
              </w:rPr>
              <w:t>0,1064</w:t>
            </w:r>
          </w:p>
        </w:tc>
        <w:tc>
          <w:tcPr>
            <w:tcW w:w="2310" w:type="pct"/>
            <w:shd w:val="clear" w:color="auto" w:fill="FFFFFF"/>
            <w:tcMar>
              <w:top w:w="40" w:type="dxa"/>
              <w:left w:w="200" w:type="dxa"/>
              <w:bottom w:w="40" w:type="dxa"/>
              <w:right w:w="200" w:type="dxa"/>
            </w:tcMar>
            <w:vAlign w:val="center"/>
          </w:tcPr>
          <w:p w14:paraId="3FD824B5" w14:textId="77777777" w:rsidR="0077287B" w:rsidRDefault="00E03954">
            <w:pPr>
              <w:jc w:val="center"/>
            </w:pPr>
            <w:r>
              <w:rPr>
                <w:rFonts w:eastAsia="Times New Roman" w:cs="Times New Roman"/>
                <w:sz w:val="20"/>
                <w:szCs w:val="20"/>
              </w:rPr>
              <w:t>0,1064</w:t>
            </w:r>
          </w:p>
        </w:tc>
        <w:tc>
          <w:tcPr>
            <w:tcW w:w="2310" w:type="pct"/>
            <w:shd w:val="clear" w:color="auto" w:fill="FFFFFF"/>
            <w:tcMar>
              <w:top w:w="40" w:type="dxa"/>
              <w:left w:w="200" w:type="dxa"/>
              <w:bottom w:w="40" w:type="dxa"/>
              <w:right w:w="200" w:type="dxa"/>
            </w:tcMar>
            <w:vAlign w:val="center"/>
          </w:tcPr>
          <w:p w14:paraId="62051755" w14:textId="77777777" w:rsidR="0077287B" w:rsidRDefault="00E03954">
            <w:pPr>
              <w:jc w:val="center"/>
            </w:pPr>
            <w:r>
              <w:rPr>
                <w:rFonts w:eastAsia="Times New Roman" w:cs="Times New Roman"/>
                <w:sz w:val="20"/>
                <w:szCs w:val="20"/>
              </w:rPr>
              <w:t>0,1064</w:t>
            </w:r>
          </w:p>
        </w:tc>
        <w:tc>
          <w:tcPr>
            <w:tcW w:w="2310" w:type="pct"/>
            <w:shd w:val="clear" w:color="auto" w:fill="FFFFFF"/>
            <w:tcMar>
              <w:top w:w="40" w:type="dxa"/>
              <w:left w:w="200" w:type="dxa"/>
              <w:bottom w:w="40" w:type="dxa"/>
              <w:right w:w="200" w:type="dxa"/>
            </w:tcMar>
            <w:vAlign w:val="center"/>
          </w:tcPr>
          <w:p w14:paraId="785D0113" w14:textId="77777777" w:rsidR="0077287B" w:rsidRDefault="00E03954">
            <w:pPr>
              <w:jc w:val="center"/>
            </w:pPr>
            <w:r>
              <w:rPr>
                <w:rFonts w:eastAsia="Times New Roman" w:cs="Times New Roman"/>
                <w:sz w:val="20"/>
                <w:szCs w:val="20"/>
              </w:rPr>
              <w:t>0,1064</w:t>
            </w:r>
          </w:p>
        </w:tc>
      </w:tr>
      <w:tr w:rsidR="0077287B" w14:paraId="0D08577E" w14:textId="77777777">
        <w:trPr>
          <w:jc w:val="center"/>
        </w:trPr>
        <w:tc>
          <w:tcPr>
            <w:tcW w:w="2310" w:type="pct"/>
            <w:shd w:val="clear" w:color="auto" w:fill="FFFFFF"/>
            <w:tcMar>
              <w:top w:w="40" w:type="dxa"/>
              <w:left w:w="200" w:type="dxa"/>
              <w:bottom w:w="40" w:type="dxa"/>
              <w:right w:w="200" w:type="dxa"/>
            </w:tcMar>
            <w:vAlign w:val="center"/>
          </w:tcPr>
          <w:p w14:paraId="33EDFA01"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летний период</w:t>
            </w:r>
          </w:p>
        </w:tc>
        <w:tc>
          <w:tcPr>
            <w:tcW w:w="2310" w:type="pct"/>
            <w:shd w:val="clear" w:color="auto" w:fill="FFFFFF"/>
            <w:tcMar>
              <w:top w:w="40" w:type="dxa"/>
              <w:left w:w="200" w:type="dxa"/>
              <w:bottom w:w="40" w:type="dxa"/>
              <w:right w:w="200" w:type="dxa"/>
            </w:tcMar>
            <w:vAlign w:val="center"/>
          </w:tcPr>
          <w:p w14:paraId="4B9CCDA2"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59898E73"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0D2AC060"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3C22DA3F"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01B85A5"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AE2CDDA"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A0005E7"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DEF435C"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EF81575"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E5C1F37"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F266888"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F850471" w14:textId="77777777" w:rsidR="0077287B" w:rsidRDefault="00E03954">
            <w:pPr>
              <w:jc w:val="center"/>
            </w:pPr>
            <w:r>
              <w:rPr>
                <w:rFonts w:eastAsia="Times New Roman" w:cs="Times New Roman"/>
                <w:sz w:val="20"/>
                <w:szCs w:val="20"/>
              </w:rPr>
              <w:t>0,0000</w:t>
            </w:r>
          </w:p>
        </w:tc>
      </w:tr>
      <w:tr w:rsidR="0077287B" w14:paraId="74018712" w14:textId="77777777">
        <w:trPr>
          <w:jc w:val="center"/>
        </w:trPr>
        <w:tc>
          <w:tcPr>
            <w:tcW w:w="2310" w:type="pct"/>
            <w:gridSpan w:val="13"/>
            <w:shd w:val="clear" w:color="auto" w:fill="FFFFFF"/>
            <w:tcMar>
              <w:top w:w="40" w:type="dxa"/>
              <w:left w:w="160" w:type="dxa"/>
              <w:bottom w:w="40" w:type="dxa"/>
              <w:right w:w="200" w:type="dxa"/>
            </w:tcMar>
            <w:vAlign w:val="center"/>
          </w:tcPr>
          <w:p w14:paraId="14113A98" w14:textId="77777777" w:rsidR="0077287B" w:rsidRDefault="00E03954">
            <w:r>
              <w:rPr>
                <w:rFonts w:eastAsia="Times New Roman" w:cs="Times New Roman"/>
                <w:b/>
                <w:sz w:val="20"/>
                <w:szCs w:val="20"/>
              </w:rPr>
              <w:t>Котельная №42-05</w:t>
            </w:r>
          </w:p>
        </w:tc>
      </w:tr>
      <w:tr w:rsidR="0077287B" w14:paraId="1A221705" w14:textId="77777777">
        <w:trPr>
          <w:jc w:val="center"/>
        </w:trPr>
        <w:tc>
          <w:tcPr>
            <w:tcW w:w="2310" w:type="pct"/>
            <w:shd w:val="clear" w:color="auto" w:fill="FFFFFF"/>
            <w:tcMar>
              <w:top w:w="40" w:type="dxa"/>
              <w:left w:w="200" w:type="dxa"/>
              <w:bottom w:w="40" w:type="dxa"/>
              <w:right w:w="200" w:type="dxa"/>
            </w:tcMar>
            <w:vAlign w:val="center"/>
          </w:tcPr>
          <w:p w14:paraId="79A7C408"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зимний период</w:t>
            </w:r>
          </w:p>
        </w:tc>
        <w:tc>
          <w:tcPr>
            <w:tcW w:w="2310" w:type="pct"/>
            <w:shd w:val="clear" w:color="auto" w:fill="FFFFFF"/>
            <w:tcMar>
              <w:top w:w="40" w:type="dxa"/>
              <w:left w:w="200" w:type="dxa"/>
              <w:bottom w:w="40" w:type="dxa"/>
              <w:right w:w="200" w:type="dxa"/>
            </w:tcMar>
            <w:vAlign w:val="center"/>
          </w:tcPr>
          <w:p w14:paraId="341868E8"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277D6BD1"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119DFB1C" w14:textId="77777777" w:rsidR="0077287B" w:rsidRDefault="00E03954">
            <w:pPr>
              <w:jc w:val="center"/>
            </w:pPr>
            <w:r>
              <w:rPr>
                <w:rFonts w:eastAsia="Times New Roman" w:cs="Times New Roman"/>
                <w:sz w:val="20"/>
                <w:szCs w:val="20"/>
              </w:rPr>
              <w:t>0,2283</w:t>
            </w:r>
          </w:p>
        </w:tc>
        <w:tc>
          <w:tcPr>
            <w:tcW w:w="2310" w:type="pct"/>
            <w:shd w:val="clear" w:color="auto" w:fill="FFFFFF"/>
            <w:tcMar>
              <w:top w:w="40" w:type="dxa"/>
              <w:left w:w="200" w:type="dxa"/>
              <w:bottom w:w="40" w:type="dxa"/>
              <w:right w:w="200" w:type="dxa"/>
            </w:tcMar>
            <w:vAlign w:val="center"/>
          </w:tcPr>
          <w:p w14:paraId="74B70DE7" w14:textId="77777777" w:rsidR="0077287B" w:rsidRDefault="00E03954">
            <w:pPr>
              <w:jc w:val="center"/>
            </w:pPr>
            <w:r>
              <w:rPr>
                <w:rFonts w:eastAsia="Times New Roman" w:cs="Times New Roman"/>
                <w:sz w:val="20"/>
                <w:szCs w:val="20"/>
              </w:rPr>
              <w:t>0,2323</w:t>
            </w:r>
          </w:p>
        </w:tc>
        <w:tc>
          <w:tcPr>
            <w:tcW w:w="2310" w:type="pct"/>
            <w:shd w:val="clear" w:color="auto" w:fill="FFFFFF"/>
            <w:tcMar>
              <w:top w:w="40" w:type="dxa"/>
              <w:left w:w="200" w:type="dxa"/>
              <w:bottom w:w="40" w:type="dxa"/>
              <w:right w:w="200" w:type="dxa"/>
            </w:tcMar>
            <w:vAlign w:val="center"/>
          </w:tcPr>
          <w:p w14:paraId="2D9D419E" w14:textId="77777777" w:rsidR="0077287B" w:rsidRDefault="00E03954">
            <w:pPr>
              <w:jc w:val="center"/>
            </w:pPr>
            <w:r>
              <w:rPr>
                <w:rFonts w:eastAsia="Times New Roman" w:cs="Times New Roman"/>
                <w:sz w:val="20"/>
                <w:szCs w:val="20"/>
              </w:rPr>
              <w:t>0,2323</w:t>
            </w:r>
          </w:p>
        </w:tc>
        <w:tc>
          <w:tcPr>
            <w:tcW w:w="2310" w:type="pct"/>
            <w:shd w:val="clear" w:color="auto" w:fill="FFFFFF"/>
            <w:tcMar>
              <w:top w:w="40" w:type="dxa"/>
              <w:left w:w="200" w:type="dxa"/>
              <w:bottom w:w="40" w:type="dxa"/>
              <w:right w:w="200" w:type="dxa"/>
            </w:tcMar>
            <w:vAlign w:val="center"/>
          </w:tcPr>
          <w:p w14:paraId="04EB170E" w14:textId="77777777" w:rsidR="0077287B" w:rsidRDefault="00E03954">
            <w:pPr>
              <w:jc w:val="center"/>
            </w:pPr>
            <w:r>
              <w:rPr>
                <w:rFonts w:eastAsia="Times New Roman" w:cs="Times New Roman"/>
                <w:sz w:val="20"/>
                <w:szCs w:val="20"/>
              </w:rPr>
              <w:t>0,2323</w:t>
            </w:r>
          </w:p>
        </w:tc>
        <w:tc>
          <w:tcPr>
            <w:tcW w:w="2310" w:type="pct"/>
            <w:shd w:val="clear" w:color="auto" w:fill="FFFFFF"/>
            <w:tcMar>
              <w:top w:w="40" w:type="dxa"/>
              <w:left w:w="200" w:type="dxa"/>
              <w:bottom w:w="40" w:type="dxa"/>
              <w:right w:w="200" w:type="dxa"/>
            </w:tcMar>
            <w:vAlign w:val="center"/>
          </w:tcPr>
          <w:p w14:paraId="49E02098" w14:textId="77777777" w:rsidR="0077287B" w:rsidRDefault="00E03954">
            <w:pPr>
              <w:jc w:val="center"/>
            </w:pPr>
            <w:r>
              <w:rPr>
                <w:rFonts w:eastAsia="Times New Roman" w:cs="Times New Roman"/>
                <w:sz w:val="20"/>
                <w:szCs w:val="20"/>
              </w:rPr>
              <w:t>0,2323</w:t>
            </w:r>
          </w:p>
        </w:tc>
        <w:tc>
          <w:tcPr>
            <w:tcW w:w="2310" w:type="pct"/>
            <w:shd w:val="clear" w:color="auto" w:fill="FFFFFF"/>
            <w:tcMar>
              <w:top w:w="40" w:type="dxa"/>
              <w:left w:w="200" w:type="dxa"/>
              <w:bottom w:w="40" w:type="dxa"/>
              <w:right w:w="200" w:type="dxa"/>
            </w:tcMar>
            <w:vAlign w:val="center"/>
          </w:tcPr>
          <w:p w14:paraId="364F3D03" w14:textId="77777777" w:rsidR="0077287B" w:rsidRDefault="00E03954">
            <w:pPr>
              <w:jc w:val="center"/>
            </w:pPr>
            <w:r>
              <w:rPr>
                <w:rFonts w:eastAsia="Times New Roman" w:cs="Times New Roman"/>
                <w:sz w:val="20"/>
                <w:szCs w:val="20"/>
              </w:rPr>
              <w:t>0,2323</w:t>
            </w:r>
          </w:p>
        </w:tc>
        <w:tc>
          <w:tcPr>
            <w:tcW w:w="2310" w:type="pct"/>
            <w:shd w:val="clear" w:color="auto" w:fill="FFFFFF"/>
            <w:tcMar>
              <w:top w:w="40" w:type="dxa"/>
              <w:left w:w="200" w:type="dxa"/>
              <w:bottom w:w="40" w:type="dxa"/>
              <w:right w:w="200" w:type="dxa"/>
            </w:tcMar>
            <w:vAlign w:val="center"/>
          </w:tcPr>
          <w:p w14:paraId="18E4751B" w14:textId="77777777" w:rsidR="0077287B" w:rsidRDefault="00E03954">
            <w:pPr>
              <w:jc w:val="center"/>
            </w:pPr>
            <w:r>
              <w:rPr>
                <w:rFonts w:eastAsia="Times New Roman" w:cs="Times New Roman"/>
                <w:sz w:val="20"/>
                <w:szCs w:val="20"/>
              </w:rPr>
              <w:t>0,2323</w:t>
            </w:r>
          </w:p>
        </w:tc>
        <w:tc>
          <w:tcPr>
            <w:tcW w:w="2310" w:type="pct"/>
            <w:shd w:val="clear" w:color="auto" w:fill="FFFFFF"/>
            <w:tcMar>
              <w:top w:w="40" w:type="dxa"/>
              <w:left w:w="200" w:type="dxa"/>
              <w:bottom w:w="40" w:type="dxa"/>
              <w:right w:w="200" w:type="dxa"/>
            </w:tcMar>
            <w:vAlign w:val="center"/>
          </w:tcPr>
          <w:p w14:paraId="0F6D5E8F" w14:textId="77777777" w:rsidR="0077287B" w:rsidRDefault="00E03954">
            <w:pPr>
              <w:jc w:val="center"/>
            </w:pPr>
            <w:r>
              <w:rPr>
                <w:rFonts w:eastAsia="Times New Roman" w:cs="Times New Roman"/>
                <w:sz w:val="20"/>
                <w:szCs w:val="20"/>
              </w:rPr>
              <w:t>0,2323</w:t>
            </w:r>
          </w:p>
        </w:tc>
        <w:tc>
          <w:tcPr>
            <w:tcW w:w="2310" w:type="pct"/>
            <w:shd w:val="clear" w:color="auto" w:fill="FFFFFF"/>
            <w:tcMar>
              <w:top w:w="40" w:type="dxa"/>
              <w:left w:w="200" w:type="dxa"/>
              <w:bottom w:w="40" w:type="dxa"/>
              <w:right w:w="200" w:type="dxa"/>
            </w:tcMar>
            <w:vAlign w:val="center"/>
          </w:tcPr>
          <w:p w14:paraId="71D14DF1" w14:textId="77777777" w:rsidR="0077287B" w:rsidRDefault="00E03954">
            <w:pPr>
              <w:jc w:val="center"/>
            </w:pPr>
            <w:r>
              <w:rPr>
                <w:rFonts w:eastAsia="Times New Roman" w:cs="Times New Roman"/>
                <w:sz w:val="20"/>
                <w:szCs w:val="20"/>
              </w:rPr>
              <w:t>0,2323</w:t>
            </w:r>
          </w:p>
        </w:tc>
        <w:tc>
          <w:tcPr>
            <w:tcW w:w="2310" w:type="pct"/>
            <w:shd w:val="clear" w:color="auto" w:fill="FFFFFF"/>
            <w:tcMar>
              <w:top w:w="40" w:type="dxa"/>
              <w:left w:w="200" w:type="dxa"/>
              <w:bottom w:w="40" w:type="dxa"/>
              <w:right w:w="200" w:type="dxa"/>
            </w:tcMar>
            <w:vAlign w:val="center"/>
          </w:tcPr>
          <w:p w14:paraId="05A80706" w14:textId="77777777" w:rsidR="0077287B" w:rsidRDefault="00E03954">
            <w:pPr>
              <w:jc w:val="center"/>
            </w:pPr>
            <w:r>
              <w:rPr>
                <w:rFonts w:eastAsia="Times New Roman" w:cs="Times New Roman"/>
                <w:sz w:val="20"/>
                <w:szCs w:val="20"/>
              </w:rPr>
              <w:t>0,2323</w:t>
            </w:r>
          </w:p>
        </w:tc>
      </w:tr>
      <w:tr w:rsidR="0077287B" w14:paraId="24E99F01" w14:textId="77777777">
        <w:trPr>
          <w:jc w:val="center"/>
        </w:trPr>
        <w:tc>
          <w:tcPr>
            <w:tcW w:w="2310" w:type="pct"/>
            <w:shd w:val="clear" w:color="auto" w:fill="FFFFFF"/>
            <w:tcMar>
              <w:top w:w="40" w:type="dxa"/>
              <w:left w:w="200" w:type="dxa"/>
              <w:bottom w:w="40" w:type="dxa"/>
              <w:right w:w="200" w:type="dxa"/>
            </w:tcMar>
            <w:vAlign w:val="center"/>
          </w:tcPr>
          <w:p w14:paraId="28D9EA3E"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летний период</w:t>
            </w:r>
          </w:p>
        </w:tc>
        <w:tc>
          <w:tcPr>
            <w:tcW w:w="2310" w:type="pct"/>
            <w:shd w:val="clear" w:color="auto" w:fill="FFFFFF"/>
            <w:tcMar>
              <w:top w:w="40" w:type="dxa"/>
              <w:left w:w="200" w:type="dxa"/>
              <w:bottom w:w="40" w:type="dxa"/>
              <w:right w:w="200" w:type="dxa"/>
            </w:tcMar>
            <w:vAlign w:val="center"/>
          </w:tcPr>
          <w:p w14:paraId="4AFC14AE"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43B22DFA"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259AB6B3"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3B5FB390"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178808A"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6E8172E"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0CE32E0"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31829C2F"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AAE849F"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422C7E4"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55B40AF"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8CD3EA8" w14:textId="77777777" w:rsidR="0077287B" w:rsidRDefault="00E03954">
            <w:pPr>
              <w:jc w:val="center"/>
            </w:pPr>
            <w:r>
              <w:rPr>
                <w:rFonts w:eastAsia="Times New Roman" w:cs="Times New Roman"/>
                <w:sz w:val="20"/>
                <w:szCs w:val="20"/>
              </w:rPr>
              <w:t>0,0000</w:t>
            </w:r>
          </w:p>
        </w:tc>
      </w:tr>
      <w:tr w:rsidR="0077287B" w14:paraId="7225E480" w14:textId="77777777">
        <w:trPr>
          <w:jc w:val="center"/>
        </w:trPr>
        <w:tc>
          <w:tcPr>
            <w:tcW w:w="2310" w:type="pct"/>
            <w:gridSpan w:val="13"/>
            <w:shd w:val="clear" w:color="auto" w:fill="FFFFFF"/>
            <w:tcMar>
              <w:top w:w="40" w:type="dxa"/>
              <w:left w:w="160" w:type="dxa"/>
              <w:bottom w:w="40" w:type="dxa"/>
              <w:right w:w="200" w:type="dxa"/>
            </w:tcMar>
            <w:vAlign w:val="center"/>
          </w:tcPr>
          <w:p w14:paraId="3185B963" w14:textId="77777777" w:rsidR="0077287B" w:rsidRDefault="00E03954">
            <w:r>
              <w:rPr>
                <w:rFonts w:eastAsia="Times New Roman" w:cs="Times New Roman"/>
                <w:b/>
                <w:sz w:val="20"/>
                <w:szCs w:val="20"/>
              </w:rPr>
              <w:t>Котельная №42-06</w:t>
            </w:r>
          </w:p>
        </w:tc>
      </w:tr>
      <w:tr w:rsidR="0077287B" w14:paraId="7688D4E1" w14:textId="77777777">
        <w:trPr>
          <w:jc w:val="center"/>
        </w:trPr>
        <w:tc>
          <w:tcPr>
            <w:tcW w:w="2310" w:type="pct"/>
            <w:shd w:val="clear" w:color="auto" w:fill="FFFFFF"/>
            <w:tcMar>
              <w:top w:w="40" w:type="dxa"/>
              <w:left w:w="200" w:type="dxa"/>
              <w:bottom w:w="40" w:type="dxa"/>
              <w:right w:w="200" w:type="dxa"/>
            </w:tcMar>
            <w:vAlign w:val="center"/>
          </w:tcPr>
          <w:p w14:paraId="32BC0507"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зимний период</w:t>
            </w:r>
          </w:p>
        </w:tc>
        <w:tc>
          <w:tcPr>
            <w:tcW w:w="2310" w:type="pct"/>
            <w:shd w:val="clear" w:color="auto" w:fill="FFFFFF"/>
            <w:tcMar>
              <w:top w:w="40" w:type="dxa"/>
              <w:left w:w="200" w:type="dxa"/>
              <w:bottom w:w="40" w:type="dxa"/>
              <w:right w:w="200" w:type="dxa"/>
            </w:tcMar>
            <w:vAlign w:val="center"/>
          </w:tcPr>
          <w:p w14:paraId="7219A133"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5C4A228D"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231C7356" w14:textId="77777777" w:rsidR="0077287B" w:rsidRDefault="00E03954">
            <w:pPr>
              <w:jc w:val="center"/>
            </w:pPr>
            <w:r>
              <w:rPr>
                <w:rFonts w:eastAsia="Times New Roman" w:cs="Times New Roman"/>
                <w:sz w:val="20"/>
                <w:szCs w:val="20"/>
              </w:rPr>
              <w:t>0,2735</w:t>
            </w:r>
          </w:p>
        </w:tc>
        <w:tc>
          <w:tcPr>
            <w:tcW w:w="2310" w:type="pct"/>
            <w:shd w:val="clear" w:color="auto" w:fill="FFFFFF"/>
            <w:tcMar>
              <w:top w:w="40" w:type="dxa"/>
              <w:left w:w="200" w:type="dxa"/>
              <w:bottom w:w="40" w:type="dxa"/>
              <w:right w:w="200" w:type="dxa"/>
            </w:tcMar>
            <w:vAlign w:val="center"/>
          </w:tcPr>
          <w:p w14:paraId="1581643D" w14:textId="77777777" w:rsidR="0077287B" w:rsidRDefault="00E03954">
            <w:pPr>
              <w:jc w:val="center"/>
            </w:pPr>
            <w:r>
              <w:rPr>
                <w:rFonts w:eastAsia="Times New Roman" w:cs="Times New Roman"/>
                <w:sz w:val="20"/>
                <w:szCs w:val="20"/>
              </w:rPr>
              <w:t>0,2783</w:t>
            </w:r>
          </w:p>
        </w:tc>
        <w:tc>
          <w:tcPr>
            <w:tcW w:w="2310" w:type="pct"/>
            <w:shd w:val="clear" w:color="auto" w:fill="FFFFFF"/>
            <w:tcMar>
              <w:top w:w="40" w:type="dxa"/>
              <w:left w:w="200" w:type="dxa"/>
              <w:bottom w:w="40" w:type="dxa"/>
              <w:right w:w="200" w:type="dxa"/>
            </w:tcMar>
            <w:vAlign w:val="center"/>
          </w:tcPr>
          <w:p w14:paraId="1FEF4244" w14:textId="77777777" w:rsidR="0077287B" w:rsidRDefault="00E03954">
            <w:pPr>
              <w:jc w:val="center"/>
            </w:pPr>
            <w:r>
              <w:rPr>
                <w:rFonts w:eastAsia="Times New Roman" w:cs="Times New Roman"/>
                <w:sz w:val="20"/>
                <w:szCs w:val="20"/>
              </w:rPr>
              <w:t>0,2783</w:t>
            </w:r>
          </w:p>
        </w:tc>
        <w:tc>
          <w:tcPr>
            <w:tcW w:w="2310" w:type="pct"/>
            <w:shd w:val="clear" w:color="auto" w:fill="FFFFFF"/>
            <w:tcMar>
              <w:top w:w="40" w:type="dxa"/>
              <w:left w:w="200" w:type="dxa"/>
              <w:bottom w:w="40" w:type="dxa"/>
              <w:right w:w="200" w:type="dxa"/>
            </w:tcMar>
            <w:vAlign w:val="center"/>
          </w:tcPr>
          <w:p w14:paraId="38CDF6D5" w14:textId="77777777" w:rsidR="0077287B" w:rsidRDefault="00E03954">
            <w:pPr>
              <w:jc w:val="center"/>
            </w:pPr>
            <w:r>
              <w:rPr>
                <w:rFonts w:eastAsia="Times New Roman" w:cs="Times New Roman"/>
                <w:sz w:val="20"/>
                <w:szCs w:val="20"/>
              </w:rPr>
              <w:t>0,2783</w:t>
            </w:r>
          </w:p>
        </w:tc>
        <w:tc>
          <w:tcPr>
            <w:tcW w:w="2310" w:type="pct"/>
            <w:shd w:val="clear" w:color="auto" w:fill="FFFFFF"/>
            <w:tcMar>
              <w:top w:w="40" w:type="dxa"/>
              <w:left w:w="200" w:type="dxa"/>
              <w:bottom w:w="40" w:type="dxa"/>
              <w:right w:w="200" w:type="dxa"/>
            </w:tcMar>
            <w:vAlign w:val="center"/>
          </w:tcPr>
          <w:p w14:paraId="508311D5" w14:textId="77777777" w:rsidR="0077287B" w:rsidRDefault="00E03954">
            <w:pPr>
              <w:jc w:val="center"/>
            </w:pPr>
            <w:r>
              <w:rPr>
                <w:rFonts w:eastAsia="Times New Roman" w:cs="Times New Roman"/>
                <w:sz w:val="20"/>
                <w:szCs w:val="20"/>
              </w:rPr>
              <w:t>0,2783</w:t>
            </w:r>
          </w:p>
        </w:tc>
        <w:tc>
          <w:tcPr>
            <w:tcW w:w="2310" w:type="pct"/>
            <w:shd w:val="clear" w:color="auto" w:fill="FFFFFF"/>
            <w:tcMar>
              <w:top w:w="40" w:type="dxa"/>
              <w:left w:w="200" w:type="dxa"/>
              <w:bottom w:w="40" w:type="dxa"/>
              <w:right w:w="200" w:type="dxa"/>
            </w:tcMar>
            <w:vAlign w:val="center"/>
          </w:tcPr>
          <w:p w14:paraId="4F500B05" w14:textId="77777777" w:rsidR="0077287B" w:rsidRDefault="00E03954">
            <w:pPr>
              <w:jc w:val="center"/>
            </w:pPr>
            <w:r>
              <w:rPr>
                <w:rFonts w:eastAsia="Times New Roman" w:cs="Times New Roman"/>
                <w:sz w:val="20"/>
                <w:szCs w:val="20"/>
              </w:rPr>
              <w:t>0,2783</w:t>
            </w:r>
          </w:p>
        </w:tc>
        <w:tc>
          <w:tcPr>
            <w:tcW w:w="2310" w:type="pct"/>
            <w:shd w:val="clear" w:color="auto" w:fill="FFFFFF"/>
            <w:tcMar>
              <w:top w:w="40" w:type="dxa"/>
              <w:left w:w="200" w:type="dxa"/>
              <w:bottom w:w="40" w:type="dxa"/>
              <w:right w:w="200" w:type="dxa"/>
            </w:tcMar>
            <w:vAlign w:val="center"/>
          </w:tcPr>
          <w:p w14:paraId="4CC39535" w14:textId="77777777" w:rsidR="0077287B" w:rsidRDefault="00E03954">
            <w:pPr>
              <w:jc w:val="center"/>
            </w:pPr>
            <w:r>
              <w:rPr>
                <w:rFonts w:eastAsia="Times New Roman" w:cs="Times New Roman"/>
                <w:sz w:val="20"/>
                <w:szCs w:val="20"/>
              </w:rPr>
              <w:t>0,2783</w:t>
            </w:r>
          </w:p>
        </w:tc>
        <w:tc>
          <w:tcPr>
            <w:tcW w:w="2310" w:type="pct"/>
            <w:shd w:val="clear" w:color="auto" w:fill="FFFFFF"/>
            <w:tcMar>
              <w:top w:w="40" w:type="dxa"/>
              <w:left w:w="200" w:type="dxa"/>
              <w:bottom w:w="40" w:type="dxa"/>
              <w:right w:w="200" w:type="dxa"/>
            </w:tcMar>
            <w:vAlign w:val="center"/>
          </w:tcPr>
          <w:p w14:paraId="063FFCA8" w14:textId="77777777" w:rsidR="0077287B" w:rsidRDefault="00E03954">
            <w:pPr>
              <w:jc w:val="center"/>
            </w:pPr>
            <w:r>
              <w:rPr>
                <w:rFonts w:eastAsia="Times New Roman" w:cs="Times New Roman"/>
                <w:sz w:val="20"/>
                <w:szCs w:val="20"/>
              </w:rPr>
              <w:t>0,2783</w:t>
            </w:r>
          </w:p>
        </w:tc>
        <w:tc>
          <w:tcPr>
            <w:tcW w:w="2310" w:type="pct"/>
            <w:shd w:val="clear" w:color="auto" w:fill="FFFFFF"/>
            <w:tcMar>
              <w:top w:w="40" w:type="dxa"/>
              <w:left w:w="200" w:type="dxa"/>
              <w:bottom w:w="40" w:type="dxa"/>
              <w:right w:w="200" w:type="dxa"/>
            </w:tcMar>
            <w:vAlign w:val="center"/>
          </w:tcPr>
          <w:p w14:paraId="5FCC69CF" w14:textId="77777777" w:rsidR="0077287B" w:rsidRDefault="00E03954">
            <w:pPr>
              <w:jc w:val="center"/>
            </w:pPr>
            <w:r>
              <w:rPr>
                <w:rFonts w:eastAsia="Times New Roman" w:cs="Times New Roman"/>
                <w:sz w:val="20"/>
                <w:szCs w:val="20"/>
              </w:rPr>
              <w:t>0,2783</w:t>
            </w:r>
          </w:p>
        </w:tc>
        <w:tc>
          <w:tcPr>
            <w:tcW w:w="2310" w:type="pct"/>
            <w:shd w:val="clear" w:color="auto" w:fill="FFFFFF"/>
            <w:tcMar>
              <w:top w:w="40" w:type="dxa"/>
              <w:left w:w="200" w:type="dxa"/>
              <w:bottom w:w="40" w:type="dxa"/>
              <w:right w:w="200" w:type="dxa"/>
            </w:tcMar>
            <w:vAlign w:val="center"/>
          </w:tcPr>
          <w:p w14:paraId="40040D8E" w14:textId="77777777" w:rsidR="0077287B" w:rsidRDefault="00E03954">
            <w:pPr>
              <w:jc w:val="center"/>
            </w:pPr>
            <w:r>
              <w:rPr>
                <w:rFonts w:eastAsia="Times New Roman" w:cs="Times New Roman"/>
                <w:sz w:val="20"/>
                <w:szCs w:val="20"/>
              </w:rPr>
              <w:t>0,2783</w:t>
            </w:r>
          </w:p>
        </w:tc>
      </w:tr>
      <w:tr w:rsidR="0077287B" w14:paraId="46711D4E" w14:textId="77777777">
        <w:trPr>
          <w:jc w:val="center"/>
        </w:trPr>
        <w:tc>
          <w:tcPr>
            <w:tcW w:w="2310" w:type="pct"/>
            <w:shd w:val="clear" w:color="auto" w:fill="FFFFFF"/>
            <w:tcMar>
              <w:top w:w="40" w:type="dxa"/>
              <w:left w:w="200" w:type="dxa"/>
              <w:bottom w:w="40" w:type="dxa"/>
              <w:right w:w="200" w:type="dxa"/>
            </w:tcMar>
            <w:vAlign w:val="center"/>
          </w:tcPr>
          <w:p w14:paraId="7A5BA2D6"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летний период</w:t>
            </w:r>
          </w:p>
        </w:tc>
        <w:tc>
          <w:tcPr>
            <w:tcW w:w="2310" w:type="pct"/>
            <w:shd w:val="clear" w:color="auto" w:fill="FFFFFF"/>
            <w:tcMar>
              <w:top w:w="40" w:type="dxa"/>
              <w:left w:w="200" w:type="dxa"/>
              <w:bottom w:w="40" w:type="dxa"/>
              <w:right w:w="200" w:type="dxa"/>
            </w:tcMar>
            <w:vAlign w:val="center"/>
          </w:tcPr>
          <w:p w14:paraId="2882E98C"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414678CD"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47951B40"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3E434ABB"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3696B1AA"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E2A9668"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2D8F0D7"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79C58DF"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40A4B02"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9EC906D"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36D7374"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8F2D20D" w14:textId="77777777" w:rsidR="0077287B" w:rsidRDefault="00E03954">
            <w:pPr>
              <w:jc w:val="center"/>
            </w:pPr>
            <w:r>
              <w:rPr>
                <w:rFonts w:eastAsia="Times New Roman" w:cs="Times New Roman"/>
                <w:sz w:val="20"/>
                <w:szCs w:val="20"/>
              </w:rPr>
              <w:t>0,0000</w:t>
            </w:r>
          </w:p>
        </w:tc>
      </w:tr>
      <w:tr w:rsidR="0077287B" w14:paraId="0C78CE19" w14:textId="77777777">
        <w:trPr>
          <w:jc w:val="center"/>
        </w:trPr>
        <w:tc>
          <w:tcPr>
            <w:tcW w:w="2310" w:type="pct"/>
            <w:gridSpan w:val="13"/>
            <w:shd w:val="clear" w:color="auto" w:fill="FFFFFF"/>
            <w:tcMar>
              <w:top w:w="40" w:type="dxa"/>
              <w:left w:w="160" w:type="dxa"/>
              <w:bottom w:w="40" w:type="dxa"/>
              <w:right w:w="200" w:type="dxa"/>
            </w:tcMar>
            <w:vAlign w:val="center"/>
          </w:tcPr>
          <w:p w14:paraId="7C7E1857" w14:textId="77777777" w:rsidR="0077287B" w:rsidRDefault="00E03954">
            <w:r>
              <w:rPr>
                <w:rFonts w:eastAsia="Times New Roman" w:cs="Times New Roman"/>
                <w:b/>
                <w:sz w:val="20"/>
                <w:szCs w:val="20"/>
              </w:rPr>
              <w:t>Котельная №42-07</w:t>
            </w:r>
          </w:p>
        </w:tc>
      </w:tr>
      <w:tr w:rsidR="0077287B" w14:paraId="0B658952" w14:textId="77777777">
        <w:trPr>
          <w:jc w:val="center"/>
        </w:trPr>
        <w:tc>
          <w:tcPr>
            <w:tcW w:w="2310" w:type="pct"/>
            <w:shd w:val="clear" w:color="auto" w:fill="FFFFFF"/>
            <w:tcMar>
              <w:top w:w="40" w:type="dxa"/>
              <w:left w:w="200" w:type="dxa"/>
              <w:bottom w:w="40" w:type="dxa"/>
              <w:right w:w="200" w:type="dxa"/>
            </w:tcMar>
            <w:vAlign w:val="center"/>
          </w:tcPr>
          <w:p w14:paraId="11875EBD"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зимний период</w:t>
            </w:r>
          </w:p>
        </w:tc>
        <w:tc>
          <w:tcPr>
            <w:tcW w:w="2310" w:type="pct"/>
            <w:shd w:val="clear" w:color="auto" w:fill="FFFFFF"/>
            <w:tcMar>
              <w:top w:w="40" w:type="dxa"/>
              <w:left w:w="200" w:type="dxa"/>
              <w:bottom w:w="40" w:type="dxa"/>
              <w:right w:w="200" w:type="dxa"/>
            </w:tcMar>
            <w:vAlign w:val="center"/>
          </w:tcPr>
          <w:p w14:paraId="114A4158"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68B987C9"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309B1A6A" w14:textId="77777777" w:rsidR="0077287B" w:rsidRDefault="00E03954">
            <w:pPr>
              <w:jc w:val="center"/>
            </w:pPr>
            <w:r>
              <w:rPr>
                <w:rFonts w:eastAsia="Times New Roman" w:cs="Times New Roman"/>
                <w:sz w:val="20"/>
                <w:szCs w:val="20"/>
              </w:rPr>
              <w:t>1,5982</w:t>
            </w:r>
          </w:p>
        </w:tc>
        <w:tc>
          <w:tcPr>
            <w:tcW w:w="2310" w:type="pct"/>
            <w:shd w:val="clear" w:color="auto" w:fill="FFFFFF"/>
            <w:tcMar>
              <w:top w:w="40" w:type="dxa"/>
              <w:left w:w="200" w:type="dxa"/>
              <w:bottom w:w="40" w:type="dxa"/>
              <w:right w:w="200" w:type="dxa"/>
            </w:tcMar>
            <w:vAlign w:val="center"/>
          </w:tcPr>
          <w:p w14:paraId="495119AB" w14:textId="77777777" w:rsidR="0077287B" w:rsidRDefault="00E03954">
            <w:pPr>
              <w:jc w:val="center"/>
            </w:pPr>
            <w:r>
              <w:rPr>
                <w:rFonts w:eastAsia="Times New Roman" w:cs="Times New Roman"/>
                <w:sz w:val="20"/>
                <w:szCs w:val="20"/>
              </w:rPr>
              <w:t>1,6513</w:t>
            </w:r>
          </w:p>
        </w:tc>
        <w:tc>
          <w:tcPr>
            <w:tcW w:w="2310" w:type="pct"/>
            <w:shd w:val="clear" w:color="auto" w:fill="FFFFFF"/>
            <w:tcMar>
              <w:top w:w="40" w:type="dxa"/>
              <w:left w:w="200" w:type="dxa"/>
              <w:bottom w:w="40" w:type="dxa"/>
              <w:right w:w="200" w:type="dxa"/>
            </w:tcMar>
            <w:vAlign w:val="center"/>
          </w:tcPr>
          <w:p w14:paraId="475281B3" w14:textId="77777777" w:rsidR="0077287B" w:rsidRDefault="00E03954">
            <w:pPr>
              <w:jc w:val="center"/>
            </w:pPr>
            <w:r>
              <w:rPr>
                <w:rFonts w:eastAsia="Times New Roman" w:cs="Times New Roman"/>
                <w:sz w:val="20"/>
                <w:szCs w:val="20"/>
              </w:rPr>
              <w:t>1,6513</w:t>
            </w:r>
          </w:p>
        </w:tc>
        <w:tc>
          <w:tcPr>
            <w:tcW w:w="2310" w:type="pct"/>
            <w:shd w:val="clear" w:color="auto" w:fill="FFFFFF"/>
            <w:tcMar>
              <w:top w:w="40" w:type="dxa"/>
              <w:left w:w="200" w:type="dxa"/>
              <w:bottom w:w="40" w:type="dxa"/>
              <w:right w:w="200" w:type="dxa"/>
            </w:tcMar>
            <w:vAlign w:val="center"/>
          </w:tcPr>
          <w:p w14:paraId="43467BEE" w14:textId="77777777" w:rsidR="0077287B" w:rsidRDefault="00E03954">
            <w:pPr>
              <w:jc w:val="center"/>
            </w:pPr>
            <w:r>
              <w:rPr>
                <w:rFonts w:eastAsia="Times New Roman" w:cs="Times New Roman"/>
                <w:sz w:val="20"/>
                <w:szCs w:val="20"/>
              </w:rPr>
              <w:t>1,6513</w:t>
            </w:r>
          </w:p>
        </w:tc>
        <w:tc>
          <w:tcPr>
            <w:tcW w:w="2310" w:type="pct"/>
            <w:shd w:val="clear" w:color="auto" w:fill="FFFFFF"/>
            <w:tcMar>
              <w:top w:w="40" w:type="dxa"/>
              <w:left w:w="200" w:type="dxa"/>
              <w:bottom w:w="40" w:type="dxa"/>
              <w:right w:w="200" w:type="dxa"/>
            </w:tcMar>
            <w:vAlign w:val="center"/>
          </w:tcPr>
          <w:p w14:paraId="020D3361" w14:textId="77777777" w:rsidR="0077287B" w:rsidRDefault="00E03954">
            <w:pPr>
              <w:jc w:val="center"/>
            </w:pPr>
            <w:r>
              <w:rPr>
                <w:rFonts w:eastAsia="Times New Roman" w:cs="Times New Roman"/>
                <w:sz w:val="20"/>
                <w:szCs w:val="20"/>
              </w:rPr>
              <w:t>1,6513</w:t>
            </w:r>
          </w:p>
        </w:tc>
        <w:tc>
          <w:tcPr>
            <w:tcW w:w="2310" w:type="pct"/>
            <w:shd w:val="clear" w:color="auto" w:fill="FFFFFF"/>
            <w:tcMar>
              <w:top w:w="40" w:type="dxa"/>
              <w:left w:w="200" w:type="dxa"/>
              <w:bottom w:w="40" w:type="dxa"/>
              <w:right w:w="200" w:type="dxa"/>
            </w:tcMar>
            <w:vAlign w:val="center"/>
          </w:tcPr>
          <w:p w14:paraId="4F78C284" w14:textId="77777777" w:rsidR="0077287B" w:rsidRDefault="00E03954">
            <w:pPr>
              <w:jc w:val="center"/>
            </w:pPr>
            <w:r>
              <w:rPr>
                <w:rFonts w:eastAsia="Times New Roman" w:cs="Times New Roman"/>
                <w:sz w:val="20"/>
                <w:szCs w:val="20"/>
              </w:rPr>
              <w:t>1,6513</w:t>
            </w:r>
          </w:p>
        </w:tc>
        <w:tc>
          <w:tcPr>
            <w:tcW w:w="2310" w:type="pct"/>
            <w:shd w:val="clear" w:color="auto" w:fill="FFFFFF"/>
            <w:tcMar>
              <w:top w:w="40" w:type="dxa"/>
              <w:left w:w="200" w:type="dxa"/>
              <w:bottom w:w="40" w:type="dxa"/>
              <w:right w:w="200" w:type="dxa"/>
            </w:tcMar>
            <w:vAlign w:val="center"/>
          </w:tcPr>
          <w:p w14:paraId="66CB1739" w14:textId="77777777" w:rsidR="0077287B" w:rsidRDefault="00E03954">
            <w:pPr>
              <w:jc w:val="center"/>
            </w:pPr>
            <w:r>
              <w:rPr>
                <w:rFonts w:eastAsia="Times New Roman" w:cs="Times New Roman"/>
                <w:sz w:val="20"/>
                <w:szCs w:val="20"/>
              </w:rPr>
              <w:t>1,6513</w:t>
            </w:r>
          </w:p>
        </w:tc>
        <w:tc>
          <w:tcPr>
            <w:tcW w:w="2310" w:type="pct"/>
            <w:shd w:val="clear" w:color="auto" w:fill="FFFFFF"/>
            <w:tcMar>
              <w:top w:w="40" w:type="dxa"/>
              <w:left w:w="200" w:type="dxa"/>
              <w:bottom w:w="40" w:type="dxa"/>
              <w:right w:w="200" w:type="dxa"/>
            </w:tcMar>
            <w:vAlign w:val="center"/>
          </w:tcPr>
          <w:p w14:paraId="1846CB50" w14:textId="77777777" w:rsidR="0077287B" w:rsidRDefault="00E03954">
            <w:pPr>
              <w:jc w:val="center"/>
            </w:pPr>
            <w:r>
              <w:rPr>
                <w:rFonts w:eastAsia="Times New Roman" w:cs="Times New Roman"/>
                <w:sz w:val="20"/>
                <w:szCs w:val="20"/>
              </w:rPr>
              <w:t>1,6513</w:t>
            </w:r>
          </w:p>
        </w:tc>
        <w:tc>
          <w:tcPr>
            <w:tcW w:w="2310" w:type="pct"/>
            <w:shd w:val="clear" w:color="auto" w:fill="FFFFFF"/>
            <w:tcMar>
              <w:top w:w="40" w:type="dxa"/>
              <w:left w:w="200" w:type="dxa"/>
              <w:bottom w:w="40" w:type="dxa"/>
              <w:right w:w="200" w:type="dxa"/>
            </w:tcMar>
            <w:vAlign w:val="center"/>
          </w:tcPr>
          <w:p w14:paraId="6EF27B39" w14:textId="77777777" w:rsidR="0077287B" w:rsidRDefault="00E03954">
            <w:pPr>
              <w:jc w:val="center"/>
            </w:pPr>
            <w:r>
              <w:rPr>
                <w:rFonts w:eastAsia="Times New Roman" w:cs="Times New Roman"/>
                <w:sz w:val="20"/>
                <w:szCs w:val="20"/>
              </w:rPr>
              <w:t>1,6513</w:t>
            </w:r>
          </w:p>
        </w:tc>
        <w:tc>
          <w:tcPr>
            <w:tcW w:w="2310" w:type="pct"/>
            <w:shd w:val="clear" w:color="auto" w:fill="FFFFFF"/>
            <w:tcMar>
              <w:top w:w="40" w:type="dxa"/>
              <w:left w:w="200" w:type="dxa"/>
              <w:bottom w:w="40" w:type="dxa"/>
              <w:right w:w="200" w:type="dxa"/>
            </w:tcMar>
            <w:vAlign w:val="center"/>
          </w:tcPr>
          <w:p w14:paraId="676E3EA1" w14:textId="77777777" w:rsidR="0077287B" w:rsidRDefault="00E03954">
            <w:pPr>
              <w:jc w:val="center"/>
            </w:pPr>
            <w:r>
              <w:rPr>
                <w:rFonts w:eastAsia="Times New Roman" w:cs="Times New Roman"/>
                <w:sz w:val="20"/>
                <w:szCs w:val="20"/>
              </w:rPr>
              <w:t>1,6513</w:t>
            </w:r>
          </w:p>
        </w:tc>
      </w:tr>
      <w:tr w:rsidR="0077287B" w14:paraId="5A824394" w14:textId="77777777">
        <w:trPr>
          <w:jc w:val="center"/>
        </w:trPr>
        <w:tc>
          <w:tcPr>
            <w:tcW w:w="2310" w:type="pct"/>
            <w:shd w:val="clear" w:color="auto" w:fill="FFFFFF"/>
            <w:tcMar>
              <w:top w:w="40" w:type="dxa"/>
              <w:left w:w="200" w:type="dxa"/>
              <w:bottom w:w="40" w:type="dxa"/>
              <w:right w:w="200" w:type="dxa"/>
            </w:tcMar>
            <w:vAlign w:val="center"/>
          </w:tcPr>
          <w:p w14:paraId="5151D8AB"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летний период</w:t>
            </w:r>
          </w:p>
        </w:tc>
        <w:tc>
          <w:tcPr>
            <w:tcW w:w="2310" w:type="pct"/>
            <w:shd w:val="clear" w:color="auto" w:fill="FFFFFF"/>
            <w:tcMar>
              <w:top w:w="40" w:type="dxa"/>
              <w:left w:w="200" w:type="dxa"/>
              <w:bottom w:w="40" w:type="dxa"/>
              <w:right w:w="200" w:type="dxa"/>
            </w:tcMar>
            <w:vAlign w:val="center"/>
          </w:tcPr>
          <w:p w14:paraId="4BF1F5B5"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1C6BF593"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74B8D38D"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198CF8A"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0E5EE323"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93C6EE2"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E76C4A5"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3D62C10A"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09460F8"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758D6BF"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6333043"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4CF29C5" w14:textId="77777777" w:rsidR="0077287B" w:rsidRDefault="00E03954">
            <w:pPr>
              <w:jc w:val="center"/>
            </w:pPr>
            <w:r>
              <w:rPr>
                <w:rFonts w:eastAsia="Times New Roman" w:cs="Times New Roman"/>
                <w:sz w:val="20"/>
                <w:szCs w:val="20"/>
              </w:rPr>
              <w:t>0,0000</w:t>
            </w:r>
          </w:p>
        </w:tc>
      </w:tr>
      <w:tr w:rsidR="0077287B" w14:paraId="672E7DBB" w14:textId="77777777">
        <w:trPr>
          <w:jc w:val="center"/>
        </w:trPr>
        <w:tc>
          <w:tcPr>
            <w:tcW w:w="2310" w:type="pct"/>
            <w:gridSpan w:val="13"/>
            <w:shd w:val="clear" w:color="auto" w:fill="FFFFFF"/>
            <w:tcMar>
              <w:top w:w="40" w:type="dxa"/>
              <w:left w:w="160" w:type="dxa"/>
              <w:bottom w:w="40" w:type="dxa"/>
              <w:right w:w="200" w:type="dxa"/>
            </w:tcMar>
            <w:vAlign w:val="center"/>
          </w:tcPr>
          <w:p w14:paraId="52677CE0" w14:textId="77777777" w:rsidR="0077287B" w:rsidRDefault="00E03954">
            <w:r>
              <w:rPr>
                <w:rFonts w:eastAsia="Times New Roman" w:cs="Times New Roman"/>
                <w:b/>
                <w:sz w:val="20"/>
                <w:szCs w:val="20"/>
              </w:rPr>
              <w:t>Автономная котельная №42-08</w:t>
            </w:r>
          </w:p>
        </w:tc>
      </w:tr>
      <w:tr w:rsidR="0077287B" w14:paraId="661DBC90" w14:textId="77777777">
        <w:trPr>
          <w:jc w:val="center"/>
        </w:trPr>
        <w:tc>
          <w:tcPr>
            <w:tcW w:w="2310" w:type="pct"/>
            <w:shd w:val="clear" w:color="auto" w:fill="FFFFFF"/>
            <w:tcMar>
              <w:top w:w="40" w:type="dxa"/>
              <w:left w:w="200" w:type="dxa"/>
              <w:bottom w:w="40" w:type="dxa"/>
              <w:right w:w="200" w:type="dxa"/>
            </w:tcMar>
            <w:vAlign w:val="center"/>
          </w:tcPr>
          <w:p w14:paraId="7D9A5F66"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зимний период</w:t>
            </w:r>
          </w:p>
        </w:tc>
        <w:tc>
          <w:tcPr>
            <w:tcW w:w="2310" w:type="pct"/>
            <w:shd w:val="clear" w:color="auto" w:fill="FFFFFF"/>
            <w:tcMar>
              <w:top w:w="40" w:type="dxa"/>
              <w:left w:w="200" w:type="dxa"/>
              <w:bottom w:w="40" w:type="dxa"/>
              <w:right w:w="200" w:type="dxa"/>
            </w:tcMar>
            <w:vAlign w:val="center"/>
          </w:tcPr>
          <w:p w14:paraId="264ABE8C"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1C7CC951"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7A43F4B3" w14:textId="77777777" w:rsidR="0077287B" w:rsidRDefault="00E03954">
            <w:pPr>
              <w:jc w:val="center"/>
            </w:pPr>
            <w:r>
              <w:rPr>
                <w:rFonts w:eastAsia="Times New Roman" w:cs="Times New Roman"/>
                <w:sz w:val="20"/>
                <w:szCs w:val="20"/>
              </w:rPr>
              <w:t>0,0065</w:t>
            </w:r>
          </w:p>
        </w:tc>
        <w:tc>
          <w:tcPr>
            <w:tcW w:w="2310" w:type="pct"/>
            <w:shd w:val="clear" w:color="auto" w:fill="FFFFFF"/>
            <w:tcMar>
              <w:top w:w="40" w:type="dxa"/>
              <w:left w:w="200" w:type="dxa"/>
              <w:bottom w:w="40" w:type="dxa"/>
              <w:right w:w="200" w:type="dxa"/>
            </w:tcMar>
            <w:vAlign w:val="center"/>
          </w:tcPr>
          <w:p w14:paraId="1C0F73C9"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7D9AA22"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460921A"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7D1A851"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1330019"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3C977C4D"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A8858D0"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BC3D7EF"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33FEAC1" w14:textId="77777777" w:rsidR="0077287B" w:rsidRDefault="00E03954">
            <w:pPr>
              <w:jc w:val="center"/>
            </w:pPr>
            <w:r>
              <w:rPr>
                <w:rFonts w:eastAsia="Times New Roman" w:cs="Times New Roman"/>
                <w:sz w:val="20"/>
                <w:szCs w:val="20"/>
              </w:rPr>
              <w:t>0,0000</w:t>
            </w:r>
          </w:p>
        </w:tc>
      </w:tr>
      <w:tr w:rsidR="0077287B" w14:paraId="5C15EFF3" w14:textId="77777777">
        <w:trPr>
          <w:jc w:val="center"/>
        </w:trPr>
        <w:tc>
          <w:tcPr>
            <w:tcW w:w="2310" w:type="pct"/>
            <w:shd w:val="clear" w:color="auto" w:fill="FFFFFF"/>
            <w:tcMar>
              <w:top w:w="40" w:type="dxa"/>
              <w:left w:w="200" w:type="dxa"/>
              <w:bottom w:w="40" w:type="dxa"/>
              <w:right w:w="200" w:type="dxa"/>
            </w:tcMar>
            <w:vAlign w:val="center"/>
          </w:tcPr>
          <w:p w14:paraId="1DD7C0F9"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летний период</w:t>
            </w:r>
          </w:p>
        </w:tc>
        <w:tc>
          <w:tcPr>
            <w:tcW w:w="2310" w:type="pct"/>
            <w:shd w:val="clear" w:color="auto" w:fill="FFFFFF"/>
            <w:tcMar>
              <w:top w:w="40" w:type="dxa"/>
              <w:left w:w="200" w:type="dxa"/>
              <w:bottom w:w="40" w:type="dxa"/>
              <w:right w:w="200" w:type="dxa"/>
            </w:tcMar>
            <w:vAlign w:val="center"/>
          </w:tcPr>
          <w:p w14:paraId="7912D011"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61C5248B"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6317D8D0"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4E5881E"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4A3B799"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7C7341C"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026F39B"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15C6E8E"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20A10FB"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373A4D64"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2B7D7DC"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1E0E74A" w14:textId="77777777" w:rsidR="0077287B" w:rsidRDefault="00E03954">
            <w:pPr>
              <w:jc w:val="center"/>
            </w:pPr>
            <w:r>
              <w:rPr>
                <w:rFonts w:eastAsia="Times New Roman" w:cs="Times New Roman"/>
                <w:sz w:val="20"/>
                <w:szCs w:val="20"/>
              </w:rPr>
              <w:t>0,0000</w:t>
            </w:r>
          </w:p>
        </w:tc>
      </w:tr>
      <w:tr w:rsidR="0077287B" w14:paraId="2083347B" w14:textId="77777777">
        <w:trPr>
          <w:jc w:val="center"/>
        </w:trPr>
        <w:tc>
          <w:tcPr>
            <w:tcW w:w="2310" w:type="pct"/>
            <w:gridSpan w:val="13"/>
            <w:shd w:val="clear" w:color="auto" w:fill="FFFFFF"/>
            <w:tcMar>
              <w:top w:w="40" w:type="dxa"/>
              <w:left w:w="160" w:type="dxa"/>
              <w:bottom w:w="40" w:type="dxa"/>
              <w:right w:w="200" w:type="dxa"/>
            </w:tcMar>
            <w:vAlign w:val="center"/>
          </w:tcPr>
          <w:p w14:paraId="50A33709" w14:textId="77777777" w:rsidR="0077287B" w:rsidRDefault="00E03954">
            <w:r>
              <w:rPr>
                <w:rFonts w:eastAsia="Times New Roman" w:cs="Times New Roman"/>
                <w:b/>
                <w:sz w:val="20"/>
                <w:szCs w:val="20"/>
              </w:rPr>
              <w:t>Автономная котельная №42-09</w:t>
            </w:r>
          </w:p>
        </w:tc>
      </w:tr>
      <w:tr w:rsidR="0077287B" w14:paraId="298B3CA7" w14:textId="77777777">
        <w:trPr>
          <w:jc w:val="center"/>
        </w:trPr>
        <w:tc>
          <w:tcPr>
            <w:tcW w:w="2310" w:type="pct"/>
            <w:shd w:val="clear" w:color="auto" w:fill="FFFFFF"/>
            <w:tcMar>
              <w:top w:w="40" w:type="dxa"/>
              <w:left w:w="200" w:type="dxa"/>
              <w:bottom w:w="40" w:type="dxa"/>
              <w:right w:w="200" w:type="dxa"/>
            </w:tcMar>
            <w:vAlign w:val="center"/>
          </w:tcPr>
          <w:p w14:paraId="64810ED9"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зимний период</w:t>
            </w:r>
          </w:p>
        </w:tc>
        <w:tc>
          <w:tcPr>
            <w:tcW w:w="2310" w:type="pct"/>
            <w:shd w:val="clear" w:color="auto" w:fill="FFFFFF"/>
            <w:tcMar>
              <w:top w:w="40" w:type="dxa"/>
              <w:left w:w="200" w:type="dxa"/>
              <w:bottom w:w="40" w:type="dxa"/>
              <w:right w:w="200" w:type="dxa"/>
            </w:tcMar>
            <w:vAlign w:val="center"/>
          </w:tcPr>
          <w:p w14:paraId="46239591"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5E2DA361"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17E1B9ED" w14:textId="77777777" w:rsidR="0077287B" w:rsidRDefault="00E03954">
            <w:pPr>
              <w:jc w:val="center"/>
            </w:pPr>
            <w:r>
              <w:rPr>
                <w:rFonts w:eastAsia="Times New Roman" w:cs="Times New Roman"/>
                <w:sz w:val="20"/>
                <w:szCs w:val="20"/>
              </w:rPr>
              <w:t>0,0333</w:t>
            </w:r>
          </w:p>
        </w:tc>
        <w:tc>
          <w:tcPr>
            <w:tcW w:w="2310" w:type="pct"/>
            <w:shd w:val="clear" w:color="auto" w:fill="FFFFFF"/>
            <w:tcMar>
              <w:top w:w="40" w:type="dxa"/>
              <w:left w:w="200" w:type="dxa"/>
              <w:bottom w:w="40" w:type="dxa"/>
              <w:right w:w="200" w:type="dxa"/>
            </w:tcMar>
            <w:vAlign w:val="center"/>
          </w:tcPr>
          <w:p w14:paraId="49A66BF9" w14:textId="77777777" w:rsidR="0077287B" w:rsidRDefault="00E03954">
            <w:pPr>
              <w:jc w:val="center"/>
            </w:pPr>
            <w:r>
              <w:rPr>
                <w:rFonts w:eastAsia="Times New Roman" w:cs="Times New Roman"/>
                <w:sz w:val="20"/>
                <w:szCs w:val="20"/>
              </w:rPr>
              <w:t>0,0339</w:t>
            </w:r>
          </w:p>
        </w:tc>
        <w:tc>
          <w:tcPr>
            <w:tcW w:w="2310" w:type="pct"/>
            <w:shd w:val="clear" w:color="auto" w:fill="FFFFFF"/>
            <w:tcMar>
              <w:top w:w="40" w:type="dxa"/>
              <w:left w:w="200" w:type="dxa"/>
              <w:bottom w:w="40" w:type="dxa"/>
              <w:right w:w="200" w:type="dxa"/>
            </w:tcMar>
            <w:vAlign w:val="center"/>
          </w:tcPr>
          <w:p w14:paraId="1089161D" w14:textId="77777777" w:rsidR="0077287B" w:rsidRDefault="00E03954">
            <w:pPr>
              <w:jc w:val="center"/>
            </w:pPr>
            <w:r>
              <w:rPr>
                <w:rFonts w:eastAsia="Times New Roman" w:cs="Times New Roman"/>
                <w:sz w:val="20"/>
                <w:szCs w:val="20"/>
              </w:rPr>
              <w:t>0,0339</w:t>
            </w:r>
          </w:p>
        </w:tc>
        <w:tc>
          <w:tcPr>
            <w:tcW w:w="2310" w:type="pct"/>
            <w:shd w:val="clear" w:color="auto" w:fill="FFFFFF"/>
            <w:tcMar>
              <w:top w:w="40" w:type="dxa"/>
              <w:left w:w="200" w:type="dxa"/>
              <w:bottom w:w="40" w:type="dxa"/>
              <w:right w:w="200" w:type="dxa"/>
            </w:tcMar>
            <w:vAlign w:val="center"/>
          </w:tcPr>
          <w:p w14:paraId="7622042A" w14:textId="77777777" w:rsidR="0077287B" w:rsidRDefault="00E03954">
            <w:pPr>
              <w:jc w:val="center"/>
            </w:pPr>
            <w:r>
              <w:rPr>
                <w:rFonts w:eastAsia="Times New Roman" w:cs="Times New Roman"/>
                <w:sz w:val="20"/>
                <w:szCs w:val="20"/>
              </w:rPr>
              <w:t>0,0339</w:t>
            </w:r>
          </w:p>
        </w:tc>
        <w:tc>
          <w:tcPr>
            <w:tcW w:w="2310" w:type="pct"/>
            <w:shd w:val="clear" w:color="auto" w:fill="FFFFFF"/>
            <w:tcMar>
              <w:top w:w="40" w:type="dxa"/>
              <w:left w:w="200" w:type="dxa"/>
              <w:bottom w:w="40" w:type="dxa"/>
              <w:right w:w="200" w:type="dxa"/>
            </w:tcMar>
            <w:vAlign w:val="center"/>
          </w:tcPr>
          <w:p w14:paraId="1206B0DA" w14:textId="77777777" w:rsidR="0077287B" w:rsidRDefault="00E03954">
            <w:pPr>
              <w:jc w:val="center"/>
            </w:pPr>
            <w:r>
              <w:rPr>
                <w:rFonts w:eastAsia="Times New Roman" w:cs="Times New Roman"/>
                <w:sz w:val="20"/>
                <w:szCs w:val="20"/>
              </w:rPr>
              <w:t>0,0339</w:t>
            </w:r>
          </w:p>
        </w:tc>
        <w:tc>
          <w:tcPr>
            <w:tcW w:w="2310" w:type="pct"/>
            <w:shd w:val="clear" w:color="auto" w:fill="FFFFFF"/>
            <w:tcMar>
              <w:top w:w="40" w:type="dxa"/>
              <w:left w:w="200" w:type="dxa"/>
              <w:bottom w:w="40" w:type="dxa"/>
              <w:right w:w="200" w:type="dxa"/>
            </w:tcMar>
            <w:vAlign w:val="center"/>
          </w:tcPr>
          <w:p w14:paraId="25BB5CC2" w14:textId="77777777" w:rsidR="0077287B" w:rsidRDefault="00E03954">
            <w:pPr>
              <w:jc w:val="center"/>
            </w:pPr>
            <w:r>
              <w:rPr>
                <w:rFonts w:eastAsia="Times New Roman" w:cs="Times New Roman"/>
                <w:sz w:val="20"/>
                <w:szCs w:val="20"/>
              </w:rPr>
              <w:t>0,0339</w:t>
            </w:r>
          </w:p>
        </w:tc>
        <w:tc>
          <w:tcPr>
            <w:tcW w:w="2310" w:type="pct"/>
            <w:shd w:val="clear" w:color="auto" w:fill="FFFFFF"/>
            <w:tcMar>
              <w:top w:w="40" w:type="dxa"/>
              <w:left w:w="200" w:type="dxa"/>
              <w:bottom w:w="40" w:type="dxa"/>
              <w:right w:w="200" w:type="dxa"/>
            </w:tcMar>
            <w:vAlign w:val="center"/>
          </w:tcPr>
          <w:p w14:paraId="1FE255D8" w14:textId="77777777" w:rsidR="0077287B" w:rsidRDefault="00E03954">
            <w:pPr>
              <w:jc w:val="center"/>
            </w:pPr>
            <w:r>
              <w:rPr>
                <w:rFonts w:eastAsia="Times New Roman" w:cs="Times New Roman"/>
                <w:sz w:val="20"/>
                <w:szCs w:val="20"/>
              </w:rPr>
              <w:t>0,0339</w:t>
            </w:r>
          </w:p>
        </w:tc>
        <w:tc>
          <w:tcPr>
            <w:tcW w:w="2310" w:type="pct"/>
            <w:shd w:val="clear" w:color="auto" w:fill="FFFFFF"/>
            <w:tcMar>
              <w:top w:w="40" w:type="dxa"/>
              <w:left w:w="200" w:type="dxa"/>
              <w:bottom w:w="40" w:type="dxa"/>
              <w:right w:w="200" w:type="dxa"/>
            </w:tcMar>
            <w:vAlign w:val="center"/>
          </w:tcPr>
          <w:p w14:paraId="4904115D" w14:textId="77777777" w:rsidR="0077287B" w:rsidRDefault="00E03954">
            <w:pPr>
              <w:jc w:val="center"/>
            </w:pPr>
            <w:r>
              <w:rPr>
                <w:rFonts w:eastAsia="Times New Roman" w:cs="Times New Roman"/>
                <w:sz w:val="20"/>
                <w:szCs w:val="20"/>
              </w:rPr>
              <w:t>0,0339</w:t>
            </w:r>
          </w:p>
        </w:tc>
        <w:tc>
          <w:tcPr>
            <w:tcW w:w="2310" w:type="pct"/>
            <w:shd w:val="clear" w:color="auto" w:fill="FFFFFF"/>
            <w:tcMar>
              <w:top w:w="40" w:type="dxa"/>
              <w:left w:w="200" w:type="dxa"/>
              <w:bottom w:w="40" w:type="dxa"/>
              <w:right w:w="200" w:type="dxa"/>
            </w:tcMar>
            <w:vAlign w:val="center"/>
          </w:tcPr>
          <w:p w14:paraId="3C1B0B15" w14:textId="77777777" w:rsidR="0077287B" w:rsidRDefault="00E03954">
            <w:pPr>
              <w:jc w:val="center"/>
            </w:pPr>
            <w:r>
              <w:rPr>
                <w:rFonts w:eastAsia="Times New Roman" w:cs="Times New Roman"/>
                <w:sz w:val="20"/>
                <w:szCs w:val="20"/>
              </w:rPr>
              <w:t>0,0339</w:t>
            </w:r>
          </w:p>
        </w:tc>
        <w:tc>
          <w:tcPr>
            <w:tcW w:w="2310" w:type="pct"/>
            <w:shd w:val="clear" w:color="auto" w:fill="FFFFFF"/>
            <w:tcMar>
              <w:top w:w="40" w:type="dxa"/>
              <w:left w:w="200" w:type="dxa"/>
              <w:bottom w:w="40" w:type="dxa"/>
              <w:right w:w="200" w:type="dxa"/>
            </w:tcMar>
            <w:vAlign w:val="center"/>
          </w:tcPr>
          <w:p w14:paraId="7484E67D" w14:textId="77777777" w:rsidR="0077287B" w:rsidRDefault="00E03954">
            <w:pPr>
              <w:jc w:val="center"/>
            </w:pPr>
            <w:r>
              <w:rPr>
                <w:rFonts w:eastAsia="Times New Roman" w:cs="Times New Roman"/>
                <w:sz w:val="20"/>
                <w:szCs w:val="20"/>
              </w:rPr>
              <w:t>0,0339</w:t>
            </w:r>
          </w:p>
        </w:tc>
      </w:tr>
      <w:tr w:rsidR="0077287B" w14:paraId="22216F6F" w14:textId="77777777">
        <w:trPr>
          <w:jc w:val="center"/>
        </w:trPr>
        <w:tc>
          <w:tcPr>
            <w:tcW w:w="2310" w:type="pct"/>
            <w:shd w:val="clear" w:color="auto" w:fill="FFFFFF"/>
            <w:tcMar>
              <w:top w:w="40" w:type="dxa"/>
              <w:left w:w="200" w:type="dxa"/>
              <w:bottom w:w="40" w:type="dxa"/>
              <w:right w:w="200" w:type="dxa"/>
            </w:tcMar>
            <w:vAlign w:val="center"/>
          </w:tcPr>
          <w:p w14:paraId="5DA2943B"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летний период</w:t>
            </w:r>
          </w:p>
        </w:tc>
        <w:tc>
          <w:tcPr>
            <w:tcW w:w="2310" w:type="pct"/>
            <w:shd w:val="clear" w:color="auto" w:fill="FFFFFF"/>
            <w:tcMar>
              <w:top w:w="40" w:type="dxa"/>
              <w:left w:w="200" w:type="dxa"/>
              <w:bottom w:w="40" w:type="dxa"/>
              <w:right w:w="200" w:type="dxa"/>
            </w:tcMar>
            <w:vAlign w:val="center"/>
          </w:tcPr>
          <w:p w14:paraId="411D72CD"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21C9F45F"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5BB0A871"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33ADF47"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49473AC"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E264EE5"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EAD96FC"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4861BAF"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7E0F61E"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C4ECC50"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6011D17"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3C5B0EF" w14:textId="77777777" w:rsidR="0077287B" w:rsidRDefault="00E03954">
            <w:pPr>
              <w:jc w:val="center"/>
            </w:pPr>
            <w:r>
              <w:rPr>
                <w:rFonts w:eastAsia="Times New Roman" w:cs="Times New Roman"/>
                <w:sz w:val="20"/>
                <w:szCs w:val="20"/>
              </w:rPr>
              <w:t>0,0000</w:t>
            </w:r>
          </w:p>
        </w:tc>
      </w:tr>
      <w:tr w:rsidR="0077287B" w14:paraId="1B87D371" w14:textId="77777777">
        <w:trPr>
          <w:jc w:val="center"/>
        </w:trPr>
        <w:tc>
          <w:tcPr>
            <w:tcW w:w="2310" w:type="pct"/>
            <w:gridSpan w:val="13"/>
            <w:shd w:val="clear" w:color="auto" w:fill="FFFFFF"/>
            <w:tcMar>
              <w:top w:w="40" w:type="dxa"/>
              <w:left w:w="160" w:type="dxa"/>
              <w:bottom w:w="40" w:type="dxa"/>
              <w:right w:w="200" w:type="dxa"/>
            </w:tcMar>
            <w:vAlign w:val="center"/>
          </w:tcPr>
          <w:p w14:paraId="77BCA80C" w14:textId="77777777" w:rsidR="0077287B" w:rsidRDefault="00E03954">
            <w:r>
              <w:rPr>
                <w:rFonts w:eastAsia="Times New Roman" w:cs="Times New Roman"/>
                <w:b/>
                <w:sz w:val="20"/>
                <w:szCs w:val="20"/>
              </w:rPr>
              <w:t>Котельная №42-10 Центральная</w:t>
            </w:r>
          </w:p>
        </w:tc>
      </w:tr>
      <w:tr w:rsidR="0077287B" w14:paraId="204DD5AD" w14:textId="77777777">
        <w:trPr>
          <w:jc w:val="center"/>
        </w:trPr>
        <w:tc>
          <w:tcPr>
            <w:tcW w:w="2310" w:type="pct"/>
            <w:shd w:val="clear" w:color="auto" w:fill="FFFFFF"/>
            <w:tcMar>
              <w:top w:w="40" w:type="dxa"/>
              <w:left w:w="200" w:type="dxa"/>
              <w:bottom w:w="40" w:type="dxa"/>
              <w:right w:w="200" w:type="dxa"/>
            </w:tcMar>
            <w:vAlign w:val="center"/>
          </w:tcPr>
          <w:p w14:paraId="44C74BED"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зимний период</w:t>
            </w:r>
          </w:p>
        </w:tc>
        <w:tc>
          <w:tcPr>
            <w:tcW w:w="2310" w:type="pct"/>
            <w:shd w:val="clear" w:color="auto" w:fill="FFFFFF"/>
            <w:tcMar>
              <w:top w:w="40" w:type="dxa"/>
              <w:left w:w="200" w:type="dxa"/>
              <w:bottom w:w="40" w:type="dxa"/>
              <w:right w:w="200" w:type="dxa"/>
            </w:tcMar>
            <w:vAlign w:val="center"/>
          </w:tcPr>
          <w:p w14:paraId="2CB88D94"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3F1C2F5F"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375229BA" w14:textId="77777777" w:rsidR="0077287B" w:rsidRDefault="00E03954">
            <w:pPr>
              <w:jc w:val="center"/>
            </w:pPr>
            <w:r>
              <w:rPr>
                <w:rFonts w:eastAsia="Times New Roman" w:cs="Times New Roman"/>
                <w:sz w:val="20"/>
                <w:szCs w:val="20"/>
              </w:rPr>
              <w:t>0,0084</w:t>
            </w:r>
          </w:p>
        </w:tc>
        <w:tc>
          <w:tcPr>
            <w:tcW w:w="2310" w:type="pct"/>
            <w:shd w:val="clear" w:color="auto" w:fill="FFFFFF"/>
            <w:tcMar>
              <w:top w:w="40" w:type="dxa"/>
              <w:left w:w="200" w:type="dxa"/>
              <w:bottom w:w="40" w:type="dxa"/>
              <w:right w:w="200" w:type="dxa"/>
            </w:tcMar>
            <w:vAlign w:val="center"/>
          </w:tcPr>
          <w:p w14:paraId="661792B8" w14:textId="77777777" w:rsidR="0077287B" w:rsidRDefault="00E03954">
            <w:pPr>
              <w:jc w:val="center"/>
            </w:pPr>
            <w:r>
              <w:rPr>
                <w:rFonts w:eastAsia="Times New Roman" w:cs="Times New Roman"/>
                <w:sz w:val="20"/>
                <w:szCs w:val="20"/>
              </w:rPr>
              <w:t>0,0085</w:t>
            </w:r>
          </w:p>
        </w:tc>
        <w:tc>
          <w:tcPr>
            <w:tcW w:w="2310" w:type="pct"/>
            <w:shd w:val="clear" w:color="auto" w:fill="FFFFFF"/>
            <w:tcMar>
              <w:top w:w="40" w:type="dxa"/>
              <w:left w:w="200" w:type="dxa"/>
              <w:bottom w:w="40" w:type="dxa"/>
              <w:right w:w="200" w:type="dxa"/>
            </w:tcMar>
            <w:vAlign w:val="center"/>
          </w:tcPr>
          <w:p w14:paraId="316487FE" w14:textId="77777777" w:rsidR="0077287B" w:rsidRDefault="00E03954">
            <w:pPr>
              <w:jc w:val="center"/>
            </w:pPr>
            <w:r>
              <w:rPr>
                <w:rFonts w:eastAsia="Times New Roman" w:cs="Times New Roman"/>
                <w:sz w:val="20"/>
                <w:szCs w:val="20"/>
              </w:rPr>
              <w:t>0,0085</w:t>
            </w:r>
          </w:p>
        </w:tc>
        <w:tc>
          <w:tcPr>
            <w:tcW w:w="2310" w:type="pct"/>
            <w:shd w:val="clear" w:color="auto" w:fill="FFFFFF"/>
            <w:tcMar>
              <w:top w:w="40" w:type="dxa"/>
              <w:left w:w="200" w:type="dxa"/>
              <w:bottom w:w="40" w:type="dxa"/>
              <w:right w:w="200" w:type="dxa"/>
            </w:tcMar>
            <w:vAlign w:val="center"/>
          </w:tcPr>
          <w:p w14:paraId="78C1EB5E" w14:textId="77777777" w:rsidR="0077287B" w:rsidRDefault="00E03954">
            <w:pPr>
              <w:jc w:val="center"/>
            </w:pPr>
            <w:r>
              <w:rPr>
                <w:rFonts w:eastAsia="Times New Roman" w:cs="Times New Roman"/>
                <w:sz w:val="20"/>
                <w:szCs w:val="20"/>
              </w:rPr>
              <w:t>0,0085</w:t>
            </w:r>
          </w:p>
        </w:tc>
        <w:tc>
          <w:tcPr>
            <w:tcW w:w="2310" w:type="pct"/>
            <w:shd w:val="clear" w:color="auto" w:fill="FFFFFF"/>
            <w:tcMar>
              <w:top w:w="40" w:type="dxa"/>
              <w:left w:w="200" w:type="dxa"/>
              <w:bottom w:w="40" w:type="dxa"/>
              <w:right w:w="200" w:type="dxa"/>
            </w:tcMar>
            <w:vAlign w:val="center"/>
          </w:tcPr>
          <w:p w14:paraId="426F7C05" w14:textId="77777777" w:rsidR="0077287B" w:rsidRDefault="00E03954">
            <w:pPr>
              <w:jc w:val="center"/>
            </w:pPr>
            <w:r>
              <w:rPr>
                <w:rFonts w:eastAsia="Times New Roman" w:cs="Times New Roman"/>
                <w:sz w:val="20"/>
                <w:szCs w:val="20"/>
              </w:rPr>
              <w:t>0,0085</w:t>
            </w:r>
          </w:p>
        </w:tc>
        <w:tc>
          <w:tcPr>
            <w:tcW w:w="2310" w:type="pct"/>
            <w:shd w:val="clear" w:color="auto" w:fill="FFFFFF"/>
            <w:tcMar>
              <w:top w:w="40" w:type="dxa"/>
              <w:left w:w="200" w:type="dxa"/>
              <w:bottom w:w="40" w:type="dxa"/>
              <w:right w:w="200" w:type="dxa"/>
            </w:tcMar>
            <w:vAlign w:val="center"/>
          </w:tcPr>
          <w:p w14:paraId="49F5A3DB" w14:textId="77777777" w:rsidR="0077287B" w:rsidRDefault="00E03954">
            <w:pPr>
              <w:jc w:val="center"/>
            </w:pPr>
            <w:r>
              <w:rPr>
                <w:rFonts w:eastAsia="Times New Roman" w:cs="Times New Roman"/>
                <w:sz w:val="20"/>
                <w:szCs w:val="20"/>
              </w:rPr>
              <w:t>0,0085</w:t>
            </w:r>
          </w:p>
        </w:tc>
        <w:tc>
          <w:tcPr>
            <w:tcW w:w="2310" w:type="pct"/>
            <w:shd w:val="clear" w:color="auto" w:fill="FFFFFF"/>
            <w:tcMar>
              <w:top w:w="40" w:type="dxa"/>
              <w:left w:w="200" w:type="dxa"/>
              <w:bottom w:w="40" w:type="dxa"/>
              <w:right w:w="200" w:type="dxa"/>
            </w:tcMar>
            <w:vAlign w:val="center"/>
          </w:tcPr>
          <w:p w14:paraId="6F9BF2CE" w14:textId="77777777" w:rsidR="0077287B" w:rsidRDefault="00E03954">
            <w:pPr>
              <w:jc w:val="center"/>
            </w:pPr>
            <w:r>
              <w:rPr>
                <w:rFonts w:eastAsia="Times New Roman" w:cs="Times New Roman"/>
                <w:sz w:val="20"/>
                <w:szCs w:val="20"/>
              </w:rPr>
              <w:t>0,0085</w:t>
            </w:r>
          </w:p>
        </w:tc>
        <w:tc>
          <w:tcPr>
            <w:tcW w:w="2310" w:type="pct"/>
            <w:shd w:val="clear" w:color="auto" w:fill="FFFFFF"/>
            <w:tcMar>
              <w:top w:w="40" w:type="dxa"/>
              <w:left w:w="200" w:type="dxa"/>
              <w:bottom w:w="40" w:type="dxa"/>
              <w:right w:w="200" w:type="dxa"/>
            </w:tcMar>
            <w:vAlign w:val="center"/>
          </w:tcPr>
          <w:p w14:paraId="4CBEB867" w14:textId="77777777" w:rsidR="0077287B" w:rsidRDefault="00E03954">
            <w:pPr>
              <w:jc w:val="center"/>
            </w:pPr>
            <w:r>
              <w:rPr>
                <w:rFonts w:eastAsia="Times New Roman" w:cs="Times New Roman"/>
                <w:sz w:val="20"/>
                <w:szCs w:val="20"/>
              </w:rPr>
              <w:t>0,0085</w:t>
            </w:r>
          </w:p>
        </w:tc>
        <w:tc>
          <w:tcPr>
            <w:tcW w:w="2310" w:type="pct"/>
            <w:shd w:val="clear" w:color="auto" w:fill="FFFFFF"/>
            <w:tcMar>
              <w:top w:w="40" w:type="dxa"/>
              <w:left w:w="200" w:type="dxa"/>
              <w:bottom w:w="40" w:type="dxa"/>
              <w:right w:w="200" w:type="dxa"/>
            </w:tcMar>
            <w:vAlign w:val="center"/>
          </w:tcPr>
          <w:p w14:paraId="4BB53317" w14:textId="77777777" w:rsidR="0077287B" w:rsidRDefault="00E03954">
            <w:pPr>
              <w:jc w:val="center"/>
            </w:pPr>
            <w:r>
              <w:rPr>
                <w:rFonts w:eastAsia="Times New Roman" w:cs="Times New Roman"/>
                <w:sz w:val="20"/>
                <w:szCs w:val="20"/>
              </w:rPr>
              <w:t>0,0085</w:t>
            </w:r>
          </w:p>
        </w:tc>
        <w:tc>
          <w:tcPr>
            <w:tcW w:w="2310" w:type="pct"/>
            <w:shd w:val="clear" w:color="auto" w:fill="FFFFFF"/>
            <w:tcMar>
              <w:top w:w="40" w:type="dxa"/>
              <w:left w:w="200" w:type="dxa"/>
              <w:bottom w:w="40" w:type="dxa"/>
              <w:right w:w="200" w:type="dxa"/>
            </w:tcMar>
            <w:vAlign w:val="center"/>
          </w:tcPr>
          <w:p w14:paraId="0175D3DF" w14:textId="77777777" w:rsidR="0077287B" w:rsidRDefault="00E03954">
            <w:pPr>
              <w:jc w:val="center"/>
            </w:pPr>
            <w:r>
              <w:rPr>
                <w:rFonts w:eastAsia="Times New Roman" w:cs="Times New Roman"/>
                <w:sz w:val="20"/>
                <w:szCs w:val="20"/>
              </w:rPr>
              <w:t>0,0085</w:t>
            </w:r>
          </w:p>
        </w:tc>
      </w:tr>
      <w:tr w:rsidR="0077287B" w14:paraId="71C44029" w14:textId="77777777">
        <w:trPr>
          <w:jc w:val="center"/>
        </w:trPr>
        <w:tc>
          <w:tcPr>
            <w:tcW w:w="2310" w:type="pct"/>
            <w:shd w:val="clear" w:color="auto" w:fill="FFFFFF"/>
            <w:tcMar>
              <w:top w:w="40" w:type="dxa"/>
              <w:left w:w="200" w:type="dxa"/>
              <w:bottom w:w="40" w:type="dxa"/>
              <w:right w:w="200" w:type="dxa"/>
            </w:tcMar>
            <w:vAlign w:val="center"/>
          </w:tcPr>
          <w:p w14:paraId="650B0226"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летний период</w:t>
            </w:r>
          </w:p>
        </w:tc>
        <w:tc>
          <w:tcPr>
            <w:tcW w:w="2310" w:type="pct"/>
            <w:shd w:val="clear" w:color="auto" w:fill="FFFFFF"/>
            <w:tcMar>
              <w:top w:w="40" w:type="dxa"/>
              <w:left w:w="200" w:type="dxa"/>
              <w:bottom w:w="40" w:type="dxa"/>
              <w:right w:w="200" w:type="dxa"/>
            </w:tcMar>
            <w:vAlign w:val="center"/>
          </w:tcPr>
          <w:p w14:paraId="725E48E6"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261FA707"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27577A9B"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2075596"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E6B4E0F"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059E64E1"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890AD88"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15E112C"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0C5ABDD"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A5EFFD2"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09890085"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7E5B100" w14:textId="77777777" w:rsidR="0077287B" w:rsidRDefault="00E03954">
            <w:pPr>
              <w:jc w:val="center"/>
            </w:pPr>
            <w:r>
              <w:rPr>
                <w:rFonts w:eastAsia="Times New Roman" w:cs="Times New Roman"/>
                <w:sz w:val="20"/>
                <w:szCs w:val="20"/>
              </w:rPr>
              <w:t>0,0000</w:t>
            </w:r>
          </w:p>
        </w:tc>
      </w:tr>
      <w:tr w:rsidR="0077287B" w14:paraId="3FE495BA" w14:textId="77777777">
        <w:trPr>
          <w:jc w:val="center"/>
        </w:trPr>
        <w:tc>
          <w:tcPr>
            <w:tcW w:w="2310" w:type="pct"/>
            <w:gridSpan w:val="13"/>
            <w:shd w:val="clear" w:color="auto" w:fill="FFFFFF"/>
            <w:tcMar>
              <w:top w:w="40" w:type="dxa"/>
              <w:left w:w="160" w:type="dxa"/>
              <w:bottom w:w="40" w:type="dxa"/>
              <w:right w:w="200" w:type="dxa"/>
            </w:tcMar>
            <w:vAlign w:val="center"/>
          </w:tcPr>
          <w:p w14:paraId="10DE6C12" w14:textId="77777777" w:rsidR="0077287B" w:rsidRDefault="00E03954">
            <w:r>
              <w:rPr>
                <w:rFonts w:eastAsia="Times New Roman" w:cs="Times New Roman"/>
                <w:b/>
                <w:sz w:val="20"/>
                <w:szCs w:val="20"/>
              </w:rPr>
              <w:t>Котельная №42-11 Школьная</w:t>
            </w:r>
          </w:p>
        </w:tc>
      </w:tr>
      <w:tr w:rsidR="0077287B" w14:paraId="799CA2F0" w14:textId="77777777">
        <w:trPr>
          <w:jc w:val="center"/>
        </w:trPr>
        <w:tc>
          <w:tcPr>
            <w:tcW w:w="2310" w:type="pct"/>
            <w:shd w:val="clear" w:color="auto" w:fill="FFFFFF"/>
            <w:tcMar>
              <w:top w:w="40" w:type="dxa"/>
              <w:left w:w="200" w:type="dxa"/>
              <w:bottom w:w="40" w:type="dxa"/>
              <w:right w:w="200" w:type="dxa"/>
            </w:tcMar>
            <w:vAlign w:val="center"/>
          </w:tcPr>
          <w:p w14:paraId="3F50DA56"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зимний период</w:t>
            </w:r>
          </w:p>
        </w:tc>
        <w:tc>
          <w:tcPr>
            <w:tcW w:w="2310" w:type="pct"/>
            <w:shd w:val="clear" w:color="auto" w:fill="FFFFFF"/>
            <w:tcMar>
              <w:top w:w="40" w:type="dxa"/>
              <w:left w:w="200" w:type="dxa"/>
              <w:bottom w:w="40" w:type="dxa"/>
              <w:right w:w="200" w:type="dxa"/>
            </w:tcMar>
            <w:vAlign w:val="center"/>
          </w:tcPr>
          <w:p w14:paraId="1BD4DFF3"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50A0246D"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2AA23773" w14:textId="77777777" w:rsidR="0077287B" w:rsidRDefault="00E03954">
            <w:pPr>
              <w:jc w:val="center"/>
            </w:pPr>
            <w:r>
              <w:rPr>
                <w:rFonts w:eastAsia="Times New Roman" w:cs="Times New Roman"/>
                <w:sz w:val="20"/>
                <w:szCs w:val="20"/>
              </w:rPr>
              <w:t>0,1170</w:t>
            </w:r>
          </w:p>
        </w:tc>
        <w:tc>
          <w:tcPr>
            <w:tcW w:w="2310" w:type="pct"/>
            <w:shd w:val="clear" w:color="auto" w:fill="FFFFFF"/>
            <w:tcMar>
              <w:top w:w="40" w:type="dxa"/>
              <w:left w:w="200" w:type="dxa"/>
              <w:bottom w:w="40" w:type="dxa"/>
              <w:right w:w="200" w:type="dxa"/>
            </w:tcMar>
            <w:vAlign w:val="center"/>
          </w:tcPr>
          <w:p w14:paraId="2C36060E" w14:textId="77777777" w:rsidR="0077287B" w:rsidRDefault="00E03954">
            <w:pPr>
              <w:jc w:val="center"/>
            </w:pPr>
            <w:r>
              <w:rPr>
                <w:rFonts w:eastAsia="Times New Roman" w:cs="Times New Roman"/>
                <w:sz w:val="20"/>
                <w:szCs w:val="20"/>
              </w:rPr>
              <w:t>0,1191</w:t>
            </w:r>
          </w:p>
        </w:tc>
        <w:tc>
          <w:tcPr>
            <w:tcW w:w="2310" w:type="pct"/>
            <w:shd w:val="clear" w:color="auto" w:fill="FFFFFF"/>
            <w:tcMar>
              <w:top w:w="40" w:type="dxa"/>
              <w:left w:w="200" w:type="dxa"/>
              <w:bottom w:w="40" w:type="dxa"/>
              <w:right w:w="200" w:type="dxa"/>
            </w:tcMar>
            <w:vAlign w:val="center"/>
          </w:tcPr>
          <w:p w14:paraId="2F93014E" w14:textId="77777777" w:rsidR="0077287B" w:rsidRDefault="00E03954">
            <w:pPr>
              <w:jc w:val="center"/>
            </w:pPr>
            <w:r>
              <w:rPr>
                <w:rFonts w:eastAsia="Times New Roman" w:cs="Times New Roman"/>
                <w:sz w:val="20"/>
                <w:szCs w:val="20"/>
              </w:rPr>
              <w:t>0,1191</w:t>
            </w:r>
          </w:p>
        </w:tc>
        <w:tc>
          <w:tcPr>
            <w:tcW w:w="2310" w:type="pct"/>
            <w:shd w:val="clear" w:color="auto" w:fill="FFFFFF"/>
            <w:tcMar>
              <w:top w:w="40" w:type="dxa"/>
              <w:left w:w="200" w:type="dxa"/>
              <w:bottom w:w="40" w:type="dxa"/>
              <w:right w:w="200" w:type="dxa"/>
            </w:tcMar>
            <w:vAlign w:val="center"/>
          </w:tcPr>
          <w:p w14:paraId="35A5EC59" w14:textId="77777777" w:rsidR="0077287B" w:rsidRDefault="00E03954">
            <w:pPr>
              <w:jc w:val="center"/>
            </w:pPr>
            <w:r>
              <w:rPr>
                <w:rFonts w:eastAsia="Times New Roman" w:cs="Times New Roman"/>
                <w:sz w:val="20"/>
                <w:szCs w:val="20"/>
              </w:rPr>
              <w:t>0,1191</w:t>
            </w:r>
          </w:p>
        </w:tc>
        <w:tc>
          <w:tcPr>
            <w:tcW w:w="2310" w:type="pct"/>
            <w:shd w:val="clear" w:color="auto" w:fill="FFFFFF"/>
            <w:tcMar>
              <w:top w:w="40" w:type="dxa"/>
              <w:left w:w="200" w:type="dxa"/>
              <w:bottom w:w="40" w:type="dxa"/>
              <w:right w:w="200" w:type="dxa"/>
            </w:tcMar>
            <w:vAlign w:val="center"/>
          </w:tcPr>
          <w:p w14:paraId="3968D219" w14:textId="77777777" w:rsidR="0077287B" w:rsidRDefault="00E03954">
            <w:pPr>
              <w:jc w:val="center"/>
            </w:pPr>
            <w:r>
              <w:rPr>
                <w:rFonts w:eastAsia="Times New Roman" w:cs="Times New Roman"/>
                <w:sz w:val="20"/>
                <w:szCs w:val="20"/>
              </w:rPr>
              <w:t>0,1191</w:t>
            </w:r>
          </w:p>
        </w:tc>
        <w:tc>
          <w:tcPr>
            <w:tcW w:w="2310" w:type="pct"/>
            <w:shd w:val="clear" w:color="auto" w:fill="FFFFFF"/>
            <w:tcMar>
              <w:top w:w="40" w:type="dxa"/>
              <w:left w:w="200" w:type="dxa"/>
              <w:bottom w:w="40" w:type="dxa"/>
              <w:right w:w="200" w:type="dxa"/>
            </w:tcMar>
            <w:vAlign w:val="center"/>
          </w:tcPr>
          <w:p w14:paraId="0550D2AA" w14:textId="77777777" w:rsidR="0077287B" w:rsidRDefault="00E03954">
            <w:pPr>
              <w:jc w:val="center"/>
            </w:pPr>
            <w:r>
              <w:rPr>
                <w:rFonts w:eastAsia="Times New Roman" w:cs="Times New Roman"/>
                <w:sz w:val="20"/>
                <w:szCs w:val="20"/>
              </w:rPr>
              <w:t>0,1191</w:t>
            </w:r>
          </w:p>
        </w:tc>
        <w:tc>
          <w:tcPr>
            <w:tcW w:w="2310" w:type="pct"/>
            <w:shd w:val="clear" w:color="auto" w:fill="FFFFFF"/>
            <w:tcMar>
              <w:top w:w="40" w:type="dxa"/>
              <w:left w:w="200" w:type="dxa"/>
              <w:bottom w:w="40" w:type="dxa"/>
              <w:right w:w="200" w:type="dxa"/>
            </w:tcMar>
            <w:vAlign w:val="center"/>
          </w:tcPr>
          <w:p w14:paraId="08AE8579" w14:textId="77777777" w:rsidR="0077287B" w:rsidRDefault="00E03954">
            <w:pPr>
              <w:jc w:val="center"/>
            </w:pPr>
            <w:r>
              <w:rPr>
                <w:rFonts w:eastAsia="Times New Roman" w:cs="Times New Roman"/>
                <w:sz w:val="20"/>
                <w:szCs w:val="20"/>
              </w:rPr>
              <w:t>0,1191</w:t>
            </w:r>
          </w:p>
        </w:tc>
        <w:tc>
          <w:tcPr>
            <w:tcW w:w="2310" w:type="pct"/>
            <w:shd w:val="clear" w:color="auto" w:fill="FFFFFF"/>
            <w:tcMar>
              <w:top w:w="40" w:type="dxa"/>
              <w:left w:w="200" w:type="dxa"/>
              <w:bottom w:w="40" w:type="dxa"/>
              <w:right w:w="200" w:type="dxa"/>
            </w:tcMar>
            <w:vAlign w:val="center"/>
          </w:tcPr>
          <w:p w14:paraId="2A4331E6" w14:textId="77777777" w:rsidR="0077287B" w:rsidRDefault="00E03954">
            <w:pPr>
              <w:jc w:val="center"/>
            </w:pPr>
            <w:r>
              <w:rPr>
                <w:rFonts w:eastAsia="Times New Roman" w:cs="Times New Roman"/>
                <w:sz w:val="20"/>
                <w:szCs w:val="20"/>
              </w:rPr>
              <w:t>0,1191</w:t>
            </w:r>
          </w:p>
        </w:tc>
        <w:tc>
          <w:tcPr>
            <w:tcW w:w="2310" w:type="pct"/>
            <w:shd w:val="clear" w:color="auto" w:fill="FFFFFF"/>
            <w:tcMar>
              <w:top w:w="40" w:type="dxa"/>
              <w:left w:w="200" w:type="dxa"/>
              <w:bottom w:w="40" w:type="dxa"/>
              <w:right w:w="200" w:type="dxa"/>
            </w:tcMar>
            <w:vAlign w:val="center"/>
          </w:tcPr>
          <w:p w14:paraId="6EDE0E35" w14:textId="77777777" w:rsidR="0077287B" w:rsidRDefault="00E03954">
            <w:pPr>
              <w:jc w:val="center"/>
            </w:pPr>
            <w:r>
              <w:rPr>
                <w:rFonts w:eastAsia="Times New Roman" w:cs="Times New Roman"/>
                <w:sz w:val="20"/>
                <w:szCs w:val="20"/>
              </w:rPr>
              <w:t>0,1191</w:t>
            </w:r>
          </w:p>
        </w:tc>
        <w:tc>
          <w:tcPr>
            <w:tcW w:w="2310" w:type="pct"/>
            <w:shd w:val="clear" w:color="auto" w:fill="FFFFFF"/>
            <w:tcMar>
              <w:top w:w="40" w:type="dxa"/>
              <w:left w:w="200" w:type="dxa"/>
              <w:bottom w:w="40" w:type="dxa"/>
              <w:right w:w="200" w:type="dxa"/>
            </w:tcMar>
            <w:vAlign w:val="center"/>
          </w:tcPr>
          <w:p w14:paraId="57D3F64C" w14:textId="77777777" w:rsidR="0077287B" w:rsidRDefault="00E03954">
            <w:pPr>
              <w:jc w:val="center"/>
            </w:pPr>
            <w:r>
              <w:rPr>
                <w:rFonts w:eastAsia="Times New Roman" w:cs="Times New Roman"/>
                <w:sz w:val="20"/>
                <w:szCs w:val="20"/>
              </w:rPr>
              <w:t>0,1191</w:t>
            </w:r>
          </w:p>
        </w:tc>
      </w:tr>
      <w:tr w:rsidR="0077287B" w14:paraId="0580C726" w14:textId="77777777">
        <w:trPr>
          <w:jc w:val="center"/>
        </w:trPr>
        <w:tc>
          <w:tcPr>
            <w:tcW w:w="2310" w:type="pct"/>
            <w:shd w:val="clear" w:color="auto" w:fill="FFFFFF"/>
            <w:tcMar>
              <w:top w:w="40" w:type="dxa"/>
              <w:left w:w="200" w:type="dxa"/>
              <w:bottom w:w="40" w:type="dxa"/>
              <w:right w:w="200" w:type="dxa"/>
            </w:tcMar>
            <w:vAlign w:val="center"/>
          </w:tcPr>
          <w:p w14:paraId="0923CF85"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летний период</w:t>
            </w:r>
          </w:p>
        </w:tc>
        <w:tc>
          <w:tcPr>
            <w:tcW w:w="2310" w:type="pct"/>
            <w:shd w:val="clear" w:color="auto" w:fill="FFFFFF"/>
            <w:tcMar>
              <w:top w:w="40" w:type="dxa"/>
              <w:left w:w="200" w:type="dxa"/>
              <w:bottom w:w="40" w:type="dxa"/>
              <w:right w:w="200" w:type="dxa"/>
            </w:tcMar>
            <w:vAlign w:val="center"/>
          </w:tcPr>
          <w:p w14:paraId="3DDCDE62"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5D4C30DD"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4EFB7144"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F351585"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28764A9"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F2D7CF7"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F1FD3D6"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030EBD38"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77DC636"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F2A00A6"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967DAE3"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0451699" w14:textId="77777777" w:rsidR="0077287B" w:rsidRDefault="00E03954">
            <w:pPr>
              <w:jc w:val="center"/>
            </w:pPr>
            <w:r>
              <w:rPr>
                <w:rFonts w:eastAsia="Times New Roman" w:cs="Times New Roman"/>
                <w:sz w:val="20"/>
                <w:szCs w:val="20"/>
              </w:rPr>
              <w:t>0,0000</w:t>
            </w:r>
          </w:p>
        </w:tc>
      </w:tr>
      <w:tr w:rsidR="0077287B" w14:paraId="0997CE29" w14:textId="77777777">
        <w:trPr>
          <w:jc w:val="center"/>
        </w:trPr>
        <w:tc>
          <w:tcPr>
            <w:tcW w:w="2310" w:type="pct"/>
            <w:gridSpan w:val="13"/>
            <w:shd w:val="clear" w:color="auto" w:fill="FFFFFF"/>
            <w:tcMar>
              <w:top w:w="40" w:type="dxa"/>
              <w:left w:w="160" w:type="dxa"/>
              <w:bottom w:w="40" w:type="dxa"/>
              <w:right w:w="200" w:type="dxa"/>
            </w:tcMar>
            <w:vAlign w:val="center"/>
          </w:tcPr>
          <w:p w14:paraId="3864AEEF" w14:textId="77777777" w:rsidR="0077287B" w:rsidRDefault="00E03954">
            <w:r>
              <w:rPr>
                <w:rFonts w:eastAsia="Times New Roman" w:cs="Times New Roman"/>
                <w:b/>
                <w:sz w:val="20"/>
                <w:szCs w:val="20"/>
              </w:rPr>
              <w:t>Котельная №42-12 Школьная</w:t>
            </w:r>
          </w:p>
        </w:tc>
      </w:tr>
      <w:tr w:rsidR="0077287B" w14:paraId="5EEF2629" w14:textId="77777777">
        <w:trPr>
          <w:jc w:val="center"/>
        </w:trPr>
        <w:tc>
          <w:tcPr>
            <w:tcW w:w="2310" w:type="pct"/>
            <w:shd w:val="clear" w:color="auto" w:fill="FFFFFF"/>
            <w:tcMar>
              <w:top w:w="40" w:type="dxa"/>
              <w:left w:w="200" w:type="dxa"/>
              <w:bottom w:w="40" w:type="dxa"/>
              <w:right w:w="200" w:type="dxa"/>
            </w:tcMar>
            <w:vAlign w:val="center"/>
          </w:tcPr>
          <w:p w14:paraId="1FCCAB60"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зимний период</w:t>
            </w:r>
          </w:p>
        </w:tc>
        <w:tc>
          <w:tcPr>
            <w:tcW w:w="2310" w:type="pct"/>
            <w:shd w:val="clear" w:color="auto" w:fill="FFFFFF"/>
            <w:tcMar>
              <w:top w:w="40" w:type="dxa"/>
              <w:left w:w="200" w:type="dxa"/>
              <w:bottom w:w="40" w:type="dxa"/>
              <w:right w:w="200" w:type="dxa"/>
            </w:tcMar>
            <w:vAlign w:val="center"/>
          </w:tcPr>
          <w:p w14:paraId="09D7495C"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23260CD7"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05C75359" w14:textId="77777777" w:rsidR="0077287B" w:rsidRDefault="00E03954">
            <w:pPr>
              <w:jc w:val="center"/>
            </w:pPr>
            <w:r>
              <w:rPr>
                <w:rFonts w:eastAsia="Times New Roman" w:cs="Times New Roman"/>
                <w:sz w:val="20"/>
                <w:szCs w:val="20"/>
              </w:rPr>
              <w:t>0,0173</w:t>
            </w:r>
          </w:p>
        </w:tc>
        <w:tc>
          <w:tcPr>
            <w:tcW w:w="2310" w:type="pct"/>
            <w:shd w:val="clear" w:color="auto" w:fill="FFFFFF"/>
            <w:tcMar>
              <w:top w:w="40" w:type="dxa"/>
              <w:left w:w="200" w:type="dxa"/>
              <w:bottom w:w="40" w:type="dxa"/>
              <w:right w:w="200" w:type="dxa"/>
            </w:tcMar>
            <w:vAlign w:val="center"/>
          </w:tcPr>
          <w:p w14:paraId="4AD53C7F"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17EB2B2"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49A3959"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B96C759"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26A8E20"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CDB57EF"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05C964D6"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A2E26B5"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78FB3BC" w14:textId="77777777" w:rsidR="0077287B" w:rsidRDefault="00E03954">
            <w:pPr>
              <w:jc w:val="center"/>
            </w:pPr>
            <w:r>
              <w:rPr>
                <w:rFonts w:eastAsia="Times New Roman" w:cs="Times New Roman"/>
                <w:sz w:val="20"/>
                <w:szCs w:val="20"/>
              </w:rPr>
              <w:t>0,0000</w:t>
            </w:r>
          </w:p>
        </w:tc>
      </w:tr>
      <w:tr w:rsidR="0077287B" w14:paraId="17593DEA" w14:textId="77777777">
        <w:trPr>
          <w:jc w:val="center"/>
        </w:trPr>
        <w:tc>
          <w:tcPr>
            <w:tcW w:w="2310" w:type="pct"/>
            <w:shd w:val="clear" w:color="auto" w:fill="FFFFFF"/>
            <w:tcMar>
              <w:top w:w="40" w:type="dxa"/>
              <w:left w:w="200" w:type="dxa"/>
              <w:bottom w:w="40" w:type="dxa"/>
              <w:right w:w="200" w:type="dxa"/>
            </w:tcMar>
            <w:vAlign w:val="center"/>
          </w:tcPr>
          <w:p w14:paraId="1797DE45"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летний период</w:t>
            </w:r>
          </w:p>
        </w:tc>
        <w:tc>
          <w:tcPr>
            <w:tcW w:w="2310" w:type="pct"/>
            <w:shd w:val="clear" w:color="auto" w:fill="FFFFFF"/>
            <w:tcMar>
              <w:top w:w="40" w:type="dxa"/>
              <w:left w:w="200" w:type="dxa"/>
              <w:bottom w:w="40" w:type="dxa"/>
              <w:right w:w="200" w:type="dxa"/>
            </w:tcMar>
            <w:vAlign w:val="center"/>
          </w:tcPr>
          <w:p w14:paraId="3836BBB5"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26CBE2E6"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76CC6AB7"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B26F488"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07FB73C"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EA54A9D"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62C76BA"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2D383A2"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76D8AF5"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078C02F"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371831F"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4C01101" w14:textId="77777777" w:rsidR="0077287B" w:rsidRDefault="00E03954">
            <w:pPr>
              <w:jc w:val="center"/>
            </w:pPr>
            <w:r>
              <w:rPr>
                <w:rFonts w:eastAsia="Times New Roman" w:cs="Times New Roman"/>
                <w:sz w:val="20"/>
                <w:szCs w:val="20"/>
              </w:rPr>
              <w:t>0,0000</w:t>
            </w:r>
          </w:p>
        </w:tc>
      </w:tr>
      <w:tr w:rsidR="0077287B" w14:paraId="4E5AAC52" w14:textId="77777777">
        <w:trPr>
          <w:jc w:val="center"/>
        </w:trPr>
        <w:tc>
          <w:tcPr>
            <w:tcW w:w="2310" w:type="pct"/>
            <w:gridSpan w:val="13"/>
            <w:shd w:val="clear" w:color="auto" w:fill="FFFFFF"/>
            <w:tcMar>
              <w:top w:w="40" w:type="dxa"/>
              <w:left w:w="160" w:type="dxa"/>
              <w:bottom w:w="40" w:type="dxa"/>
              <w:right w:w="200" w:type="dxa"/>
            </w:tcMar>
            <w:vAlign w:val="center"/>
          </w:tcPr>
          <w:p w14:paraId="55A8F8B9" w14:textId="77777777" w:rsidR="0077287B" w:rsidRDefault="00E03954">
            <w:r>
              <w:rPr>
                <w:rFonts w:eastAsia="Times New Roman" w:cs="Times New Roman"/>
                <w:b/>
                <w:sz w:val="20"/>
                <w:szCs w:val="20"/>
              </w:rPr>
              <w:t>Котельная №42-13</w:t>
            </w:r>
          </w:p>
        </w:tc>
      </w:tr>
      <w:tr w:rsidR="0077287B" w14:paraId="718CBC22" w14:textId="77777777">
        <w:trPr>
          <w:jc w:val="center"/>
        </w:trPr>
        <w:tc>
          <w:tcPr>
            <w:tcW w:w="2310" w:type="pct"/>
            <w:shd w:val="clear" w:color="auto" w:fill="FFFFFF"/>
            <w:tcMar>
              <w:top w:w="40" w:type="dxa"/>
              <w:left w:w="200" w:type="dxa"/>
              <w:bottom w:w="40" w:type="dxa"/>
              <w:right w:w="200" w:type="dxa"/>
            </w:tcMar>
            <w:vAlign w:val="center"/>
          </w:tcPr>
          <w:p w14:paraId="07919AD6"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зимний период</w:t>
            </w:r>
          </w:p>
        </w:tc>
        <w:tc>
          <w:tcPr>
            <w:tcW w:w="2310" w:type="pct"/>
            <w:shd w:val="clear" w:color="auto" w:fill="FFFFFF"/>
            <w:tcMar>
              <w:top w:w="40" w:type="dxa"/>
              <w:left w:w="200" w:type="dxa"/>
              <w:bottom w:w="40" w:type="dxa"/>
              <w:right w:w="200" w:type="dxa"/>
            </w:tcMar>
            <w:vAlign w:val="center"/>
          </w:tcPr>
          <w:p w14:paraId="77EDBD6F"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76894647"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0B5A14D9" w14:textId="77777777" w:rsidR="0077287B" w:rsidRDefault="00E03954">
            <w:pPr>
              <w:jc w:val="center"/>
            </w:pPr>
            <w:r>
              <w:rPr>
                <w:rFonts w:eastAsia="Times New Roman" w:cs="Times New Roman"/>
                <w:sz w:val="20"/>
                <w:szCs w:val="20"/>
              </w:rPr>
              <w:t>0,1193</w:t>
            </w:r>
          </w:p>
        </w:tc>
        <w:tc>
          <w:tcPr>
            <w:tcW w:w="2310" w:type="pct"/>
            <w:shd w:val="clear" w:color="auto" w:fill="FFFFFF"/>
            <w:tcMar>
              <w:top w:w="40" w:type="dxa"/>
              <w:left w:w="200" w:type="dxa"/>
              <w:bottom w:w="40" w:type="dxa"/>
              <w:right w:w="200" w:type="dxa"/>
            </w:tcMar>
            <w:vAlign w:val="center"/>
          </w:tcPr>
          <w:p w14:paraId="19DE7079" w14:textId="77777777" w:rsidR="0077287B" w:rsidRDefault="00E03954">
            <w:pPr>
              <w:jc w:val="center"/>
            </w:pPr>
            <w:r>
              <w:rPr>
                <w:rFonts w:eastAsia="Times New Roman" w:cs="Times New Roman"/>
                <w:sz w:val="20"/>
                <w:szCs w:val="20"/>
              </w:rPr>
              <w:t>0,1214</w:t>
            </w:r>
          </w:p>
        </w:tc>
        <w:tc>
          <w:tcPr>
            <w:tcW w:w="2310" w:type="pct"/>
            <w:shd w:val="clear" w:color="auto" w:fill="FFFFFF"/>
            <w:tcMar>
              <w:top w:w="40" w:type="dxa"/>
              <w:left w:w="200" w:type="dxa"/>
              <w:bottom w:w="40" w:type="dxa"/>
              <w:right w:w="200" w:type="dxa"/>
            </w:tcMar>
            <w:vAlign w:val="center"/>
          </w:tcPr>
          <w:p w14:paraId="058D88CF" w14:textId="77777777" w:rsidR="0077287B" w:rsidRDefault="00E03954">
            <w:pPr>
              <w:jc w:val="center"/>
            </w:pPr>
            <w:r>
              <w:rPr>
                <w:rFonts w:eastAsia="Times New Roman" w:cs="Times New Roman"/>
                <w:sz w:val="20"/>
                <w:szCs w:val="20"/>
              </w:rPr>
              <w:t>0,1214</w:t>
            </w:r>
          </w:p>
        </w:tc>
        <w:tc>
          <w:tcPr>
            <w:tcW w:w="2310" w:type="pct"/>
            <w:shd w:val="clear" w:color="auto" w:fill="FFFFFF"/>
            <w:tcMar>
              <w:top w:w="40" w:type="dxa"/>
              <w:left w:w="200" w:type="dxa"/>
              <w:bottom w:w="40" w:type="dxa"/>
              <w:right w:w="200" w:type="dxa"/>
            </w:tcMar>
            <w:vAlign w:val="center"/>
          </w:tcPr>
          <w:p w14:paraId="21C61F2E" w14:textId="77777777" w:rsidR="0077287B" w:rsidRDefault="00E03954">
            <w:pPr>
              <w:jc w:val="center"/>
            </w:pPr>
            <w:r>
              <w:rPr>
                <w:rFonts w:eastAsia="Times New Roman" w:cs="Times New Roman"/>
                <w:sz w:val="20"/>
                <w:szCs w:val="20"/>
              </w:rPr>
              <w:t>0,1214</w:t>
            </w:r>
          </w:p>
        </w:tc>
        <w:tc>
          <w:tcPr>
            <w:tcW w:w="2310" w:type="pct"/>
            <w:shd w:val="clear" w:color="auto" w:fill="FFFFFF"/>
            <w:tcMar>
              <w:top w:w="40" w:type="dxa"/>
              <w:left w:w="200" w:type="dxa"/>
              <w:bottom w:w="40" w:type="dxa"/>
              <w:right w:w="200" w:type="dxa"/>
            </w:tcMar>
            <w:vAlign w:val="center"/>
          </w:tcPr>
          <w:p w14:paraId="48A6E11B" w14:textId="77777777" w:rsidR="0077287B" w:rsidRDefault="00E03954">
            <w:pPr>
              <w:jc w:val="center"/>
            </w:pPr>
            <w:r>
              <w:rPr>
                <w:rFonts w:eastAsia="Times New Roman" w:cs="Times New Roman"/>
                <w:sz w:val="20"/>
                <w:szCs w:val="20"/>
              </w:rPr>
              <w:t>0,1214</w:t>
            </w:r>
          </w:p>
        </w:tc>
        <w:tc>
          <w:tcPr>
            <w:tcW w:w="2310" w:type="pct"/>
            <w:shd w:val="clear" w:color="auto" w:fill="FFFFFF"/>
            <w:tcMar>
              <w:top w:w="40" w:type="dxa"/>
              <w:left w:w="200" w:type="dxa"/>
              <w:bottom w:w="40" w:type="dxa"/>
              <w:right w:w="200" w:type="dxa"/>
            </w:tcMar>
            <w:vAlign w:val="center"/>
          </w:tcPr>
          <w:p w14:paraId="4516A7E5" w14:textId="77777777" w:rsidR="0077287B" w:rsidRDefault="00E03954">
            <w:pPr>
              <w:jc w:val="center"/>
            </w:pPr>
            <w:r>
              <w:rPr>
                <w:rFonts w:eastAsia="Times New Roman" w:cs="Times New Roman"/>
                <w:sz w:val="20"/>
                <w:szCs w:val="20"/>
              </w:rPr>
              <w:t>0,1214</w:t>
            </w:r>
          </w:p>
        </w:tc>
        <w:tc>
          <w:tcPr>
            <w:tcW w:w="2310" w:type="pct"/>
            <w:shd w:val="clear" w:color="auto" w:fill="FFFFFF"/>
            <w:tcMar>
              <w:top w:w="40" w:type="dxa"/>
              <w:left w:w="200" w:type="dxa"/>
              <w:bottom w:w="40" w:type="dxa"/>
              <w:right w:w="200" w:type="dxa"/>
            </w:tcMar>
            <w:vAlign w:val="center"/>
          </w:tcPr>
          <w:p w14:paraId="1133C2ED" w14:textId="77777777" w:rsidR="0077287B" w:rsidRDefault="00E03954">
            <w:pPr>
              <w:jc w:val="center"/>
            </w:pPr>
            <w:r>
              <w:rPr>
                <w:rFonts w:eastAsia="Times New Roman" w:cs="Times New Roman"/>
                <w:sz w:val="20"/>
                <w:szCs w:val="20"/>
              </w:rPr>
              <w:t>0,1214</w:t>
            </w:r>
          </w:p>
        </w:tc>
        <w:tc>
          <w:tcPr>
            <w:tcW w:w="2310" w:type="pct"/>
            <w:shd w:val="clear" w:color="auto" w:fill="FFFFFF"/>
            <w:tcMar>
              <w:top w:w="40" w:type="dxa"/>
              <w:left w:w="200" w:type="dxa"/>
              <w:bottom w:w="40" w:type="dxa"/>
              <w:right w:w="200" w:type="dxa"/>
            </w:tcMar>
            <w:vAlign w:val="center"/>
          </w:tcPr>
          <w:p w14:paraId="09C9C38F" w14:textId="77777777" w:rsidR="0077287B" w:rsidRDefault="00E03954">
            <w:pPr>
              <w:jc w:val="center"/>
            </w:pPr>
            <w:r>
              <w:rPr>
                <w:rFonts w:eastAsia="Times New Roman" w:cs="Times New Roman"/>
                <w:sz w:val="20"/>
                <w:szCs w:val="20"/>
              </w:rPr>
              <w:t>0,1214</w:t>
            </w:r>
          </w:p>
        </w:tc>
        <w:tc>
          <w:tcPr>
            <w:tcW w:w="2310" w:type="pct"/>
            <w:shd w:val="clear" w:color="auto" w:fill="FFFFFF"/>
            <w:tcMar>
              <w:top w:w="40" w:type="dxa"/>
              <w:left w:w="200" w:type="dxa"/>
              <w:bottom w:w="40" w:type="dxa"/>
              <w:right w:w="200" w:type="dxa"/>
            </w:tcMar>
            <w:vAlign w:val="center"/>
          </w:tcPr>
          <w:p w14:paraId="1C60070A" w14:textId="77777777" w:rsidR="0077287B" w:rsidRDefault="00E03954">
            <w:pPr>
              <w:jc w:val="center"/>
            </w:pPr>
            <w:r>
              <w:rPr>
                <w:rFonts w:eastAsia="Times New Roman" w:cs="Times New Roman"/>
                <w:sz w:val="20"/>
                <w:szCs w:val="20"/>
              </w:rPr>
              <w:t>0,1214</w:t>
            </w:r>
          </w:p>
        </w:tc>
        <w:tc>
          <w:tcPr>
            <w:tcW w:w="2310" w:type="pct"/>
            <w:shd w:val="clear" w:color="auto" w:fill="FFFFFF"/>
            <w:tcMar>
              <w:top w:w="40" w:type="dxa"/>
              <w:left w:w="200" w:type="dxa"/>
              <w:bottom w:w="40" w:type="dxa"/>
              <w:right w:w="200" w:type="dxa"/>
            </w:tcMar>
            <w:vAlign w:val="center"/>
          </w:tcPr>
          <w:p w14:paraId="2AFAC60D" w14:textId="77777777" w:rsidR="0077287B" w:rsidRDefault="00E03954">
            <w:pPr>
              <w:jc w:val="center"/>
            </w:pPr>
            <w:r>
              <w:rPr>
                <w:rFonts w:eastAsia="Times New Roman" w:cs="Times New Roman"/>
                <w:sz w:val="20"/>
                <w:szCs w:val="20"/>
              </w:rPr>
              <w:t>0,1214</w:t>
            </w:r>
          </w:p>
        </w:tc>
      </w:tr>
      <w:tr w:rsidR="0077287B" w14:paraId="1CAEBED3" w14:textId="77777777">
        <w:trPr>
          <w:jc w:val="center"/>
        </w:trPr>
        <w:tc>
          <w:tcPr>
            <w:tcW w:w="2310" w:type="pct"/>
            <w:shd w:val="clear" w:color="auto" w:fill="FFFFFF"/>
            <w:tcMar>
              <w:top w:w="40" w:type="dxa"/>
              <w:left w:w="200" w:type="dxa"/>
              <w:bottom w:w="40" w:type="dxa"/>
              <w:right w:w="200" w:type="dxa"/>
            </w:tcMar>
            <w:vAlign w:val="center"/>
          </w:tcPr>
          <w:p w14:paraId="3F1A5545"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летний период</w:t>
            </w:r>
          </w:p>
        </w:tc>
        <w:tc>
          <w:tcPr>
            <w:tcW w:w="2310" w:type="pct"/>
            <w:shd w:val="clear" w:color="auto" w:fill="FFFFFF"/>
            <w:tcMar>
              <w:top w:w="40" w:type="dxa"/>
              <w:left w:w="200" w:type="dxa"/>
              <w:bottom w:w="40" w:type="dxa"/>
              <w:right w:w="200" w:type="dxa"/>
            </w:tcMar>
            <w:vAlign w:val="center"/>
          </w:tcPr>
          <w:p w14:paraId="704607B6"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49A2D48B"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06C0A30E"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73BF94C"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2D7AEB4"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755FDEA"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8FAE1A2"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BAEE5B4"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FAF3322"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F498C38"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3953DB3"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F6CD185" w14:textId="77777777" w:rsidR="0077287B" w:rsidRDefault="00E03954">
            <w:pPr>
              <w:jc w:val="center"/>
            </w:pPr>
            <w:r>
              <w:rPr>
                <w:rFonts w:eastAsia="Times New Roman" w:cs="Times New Roman"/>
                <w:sz w:val="20"/>
                <w:szCs w:val="20"/>
              </w:rPr>
              <w:t>0,0000</w:t>
            </w:r>
          </w:p>
        </w:tc>
      </w:tr>
      <w:tr w:rsidR="0077287B" w14:paraId="5912AD2D" w14:textId="77777777">
        <w:trPr>
          <w:jc w:val="center"/>
        </w:trPr>
        <w:tc>
          <w:tcPr>
            <w:tcW w:w="2310" w:type="pct"/>
            <w:gridSpan w:val="13"/>
            <w:shd w:val="clear" w:color="auto" w:fill="FFFFFF"/>
            <w:tcMar>
              <w:top w:w="40" w:type="dxa"/>
              <w:left w:w="160" w:type="dxa"/>
              <w:bottom w:w="40" w:type="dxa"/>
              <w:right w:w="200" w:type="dxa"/>
            </w:tcMar>
            <w:vAlign w:val="center"/>
          </w:tcPr>
          <w:p w14:paraId="76DB6084" w14:textId="77777777" w:rsidR="0077287B" w:rsidRDefault="00E03954">
            <w:r>
              <w:rPr>
                <w:rFonts w:eastAsia="Times New Roman" w:cs="Times New Roman"/>
                <w:b/>
                <w:sz w:val="20"/>
                <w:szCs w:val="20"/>
              </w:rPr>
              <w:t>Котельная №14 РММ</w:t>
            </w:r>
          </w:p>
        </w:tc>
      </w:tr>
      <w:tr w:rsidR="0077287B" w14:paraId="3FF93F62" w14:textId="77777777">
        <w:trPr>
          <w:jc w:val="center"/>
        </w:trPr>
        <w:tc>
          <w:tcPr>
            <w:tcW w:w="2310" w:type="pct"/>
            <w:shd w:val="clear" w:color="auto" w:fill="FFFFFF"/>
            <w:tcMar>
              <w:top w:w="40" w:type="dxa"/>
              <w:left w:w="200" w:type="dxa"/>
              <w:bottom w:w="40" w:type="dxa"/>
              <w:right w:w="200" w:type="dxa"/>
            </w:tcMar>
            <w:vAlign w:val="center"/>
          </w:tcPr>
          <w:p w14:paraId="3C8A6FB0"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зимний период</w:t>
            </w:r>
          </w:p>
        </w:tc>
        <w:tc>
          <w:tcPr>
            <w:tcW w:w="2310" w:type="pct"/>
            <w:shd w:val="clear" w:color="auto" w:fill="FFFFFF"/>
            <w:tcMar>
              <w:top w:w="40" w:type="dxa"/>
              <w:left w:w="200" w:type="dxa"/>
              <w:bottom w:w="40" w:type="dxa"/>
              <w:right w:w="200" w:type="dxa"/>
            </w:tcMar>
            <w:vAlign w:val="center"/>
          </w:tcPr>
          <w:p w14:paraId="25EB92B3"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596795BF"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75E8AD7B" w14:textId="77777777" w:rsidR="0077287B" w:rsidRDefault="00E03954">
            <w:pPr>
              <w:jc w:val="center"/>
            </w:pPr>
            <w:r>
              <w:rPr>
                <w:rFonts w:eastAsia="Times New Roman" w:cs="Times New Roman"/>
                <w:sz w:val="20"/>
                <w:szCs w:val="20"/>
              </w:rPr>
              <w:t>0,0790</w:t>
            </w:r>
          </w:p>
        </w:tc>
        <w:tc>
          <w:tcPr>
            <w:tcW w:w="2310" w:type="pct"/>
            <w:shd w:val="clear" w:color="auto" w:fill="FFFFFF"/>
            <w:tcMar>
              <w:top w:w="40" w:type="dxa"/>
              <w:left w:w="200" w:type="dxa"/>
              <w:bottom w:w="40" w:type="dxa"/>
              <w:right w:w="200" w:type="dxa"/>
            </w:tcMar>
            <w:vAlign w:val="center"/>
          </w:tcPr>
          <w:p w14:paraId="7A543381" w14:textId="77777777" w:rsidR="0077287B" w:rsidRDefault="00E03954">
            <w:pPr>
              <w:jc w:val="center"/>
            </w:pPr>
            <w:r>
              <w:rPr>
                <w:rFonts w:eastAsia="Times New Roman" w:cs="Times New Roman"/>
                <w:sz w:val="20"/>
                <w:szCs w:val="20"/>
              </w:rPr>
              <w:t>0,0804</w:t>
            </w:r>
          </w:p>
        </w:tc>
        <w:tc>
          <w:tcPr>
            <w:tcW w:w="2310" w:type="pct"/>
            <w:shd w:val="clear" w:color="auto" w:fill="FFFFFF"/>
            <w:tcMar>
              <w:top w:w="40" w:type="dxa"/>
              <w:left w:w="200" w:type="dxa"/>
              <w:bottom w:w="40" w:type="dxa"/>
              <w:right w:w="200" w:type="dxa"/>
            </w:tcMar>
            <w:vAlign w:val="center"/>
          </w:tcPr>
          <w:p w14:paraId="0B48C464" w14:textId="77777777" w:rsidR="0077287B" w:rsidRDefault="00E03954">
            <w:pPr>
              <w:jc w:val="center"/>
            </w:pPr>
            <w:r>
              <w:rPr>
                <w:rFonts w:eastAsia="Times New Roman" w:cs="Times New Roman"/>
                <w:sz w:val="20"/>
                <w:szCs w:val="20"/>
              </w:rPr>
              <w:t>0,0804</w:t>
            </w:r>
          </w:p>
        </w:tc>
        <w:tc>
          <w:tcPr>
            <w:tcW w:w="2310" w:type="pct"/>
            <w:shd w:val="clear" w:color="auto" w:fill="FFFFFF"/>
            <w:tcMar>
              <w:top w:w="40" w:type="dxa"/>
              <w:left w:w="200" w:type="dxa"/>
              <w:bottom w:w="40" w:type="dxa"/>
              <w:right w:w="200" w:type="dxa"/>
            </w:tcMar>
            <w:vAlign w:val="center"/>
          </w:tcPr>
          <w:p w14:paraId="01A2F2CB" w14:textId="77777777" w:rsidR="0077287B" w:rsidRDefault="00E03954">
            <w:pPr>
              <w:jc w:val="center"/>
            </w:pPr>
            <w:r>
              <w:rPr>
                <w:rFonts w:eastAsia="Times New Roman" w:cs="Times New Roman"/>
                <w:sz w:val="20"/>
                <w:szCs w:val="20"/>
              </w:rPr>
              <w:t>0,0804</w:t>
            </w:r>
          </w:p>
        </w:tc>
        <w:tc>
          <w:tcPr>
            <w:tcW w:w="2310" w:type="pct"/>
            <w:shd w:val="clear" w:color="auto" w:fill="FFFFFF"/>
            <w:tcMar>
              <w:top w:w="40" w:type="dxa"/>
              <w:left w:w="200" w:type="dxa"/>
              <w:bottom w:w="40" w:type="dxa"/>
              <w:right w:w="200" w:type="dxa"/>
            </w:tcMar>
            <w:vAlign w:val="center"/>
          </w:tcPr>
          <w:p w14:paraId="63490DA4" w14:textId="77777777" w:rsidR="0077287B" w:rsidRDefault="00E03954">
            <w:pPr>
              <w:jc w:val="center"/>
            </w:pPr>
            <w:r>
              <w:rPr>
                <w:rFonts w:eastAsia="Times New Roman" w:cs="Times New Roman"/>
                <w:sz w:val="20"/>
                <w:szCs w:val="20"/>
              </w:rPr>
              <w:t>0,0804</w:t>
            </w:r>
          </w:p>
        </w:tc>
        <w:tc>
          <w:tcPr>
            <w:tcW w:w="2310" w:type="pct"/>
            <w:shd w:val="clear" w:color="auto" w:fill="FFFFFF"/>
            <w:tcMar>
              <w:top w:w="40" w:type="dxa"/>
              <w:left w:w="200" w:type="dxa"/>
              <w:bottom w:w="40" w:type="dxa"/>
              <w:right w:w="200" w:type="dxa"/>
            </w:tcMar>
            <w:vAlign w:val="center"/>
          </w:tcPr>
          <w:p w14:paraId="049D39C1" w14:textId="77777777" w:rsidR="0077287B" w:rsidRDefault="00E03954">
            <w:pPr>
              <w:jc w:val="center"/>
            </w:pPr>
            <w:r>
              <w:rPr>
                <w:rFonts w:eastAsia="Times New Roman" w:cs="Times New Roman"/>
                <w:sz w:val="20"/>
                <w:szCs w:val="20"/>
              </w:rPr>
              <w:t>0,0804</w:t>
            </w:r>
          </w:p>
        </w:tc>
        <w:tc>
          <w:tcPr>
            <w:tcW w:w="2310" w:type="pct"/>
            <w:shd w:val="clear" w:color="auto" w:fill="FFFFFF"/>
            <w:tcMar>
              <w:top w:w="40" w:type="dxa"/>
              <w:left w:w="200" w:type="dxa"/>
              <w:bottom w:w="40" w:type="dxa"/>
              <w:right w:w="200" w:type="dxa"/>
            </w:tcMar>
            <w:vAlign w:val="center"/>
          </w:tcPr>
          <w:p w14:paraId="1EBD52A5" w14:textId="77777777" w:rsidR="0077287B" w:rsidRDefault="00E03954">
            <w:pPr>
              <w:jc w:val="center"/>
            </w:pPr>
            <w:r>
              <w:rPr>
                <w:rFonts w:eastAsia="Times New Roman" w:cs="Times New Roman"/>
                <w:sz w:val="20"/>
                <w:szCs w:val="20"/>
              </w:rPr>
              <w:t>0,0804</w:t>
            </w:r>
          </w:p>
        </w:tc>
        <w:tc>
          <w:tcPr>
            <w:tcW w:w="2310" w:type="pct"/>
            <w:shd w:val="clear" w:color="auto" w:fill="FFFFFF"/>
            <w:tcMar>
              <w:top w:w="40" w:type="dxa"/>
              <w:left w:w="200" w:type="dxa"/>
              <w:bottom w:w="40" w:type="dxa"/>
              <w:right w:w="200" w:type="dxa"/>
            </w:tcMar>
            <w:vAlign w:val="center"/>
          </w:tcPr>
          <w:p w14:paraId="601839E3" w14:textId="77777777" w:rsidR="0077287B" w:rsidRDefault="00E03954">
            <w:pPr>
              <w:jc w:val="center"/>
            </w:pPr>
            <w:r>
              <w:rPr>
                <w:rFonts w:eastAsia="Times New Roman" w:cs="Times New Roman"/>
                <w:sz w:val="20"/>
                <w:szCs w:val="20"/>
              </w:rPr>
              <w:t>0,0804</w:t>
            </w:r>
          </w:p>
        </w:tc>
        <w:tc>
          <w:tcPr>
            <w:tcW w:w="2310" w:type="pct"/>
            <w:shd w:val="clear" w:color="auto" w:fill="FFFFFF"/>
            <w:tcMar>
              <w:top w:w="40" w:type="dxa"/>
              <w:left w:w="200" w:type="dxa"/>
              <w:bottom w:w="40" w:type="dxa"/>
              <w:right w:w="200" w:type="dxa"/>
            </w:tcMar>
            <w:vAlign w:val="center"/>
          </w:tcPr>
          <w:p w14:paraId="1C71B147" w14:textId="77777777" w:rsidR="0077287B" w:rsidRDefault="00E03954">
            <w:pPr>
              <w:jc w:val="center"/>
            </w:pPr>
            <w:r>
              <w:rPr>
                <w:rFonts w:eastAsia="Times New Roman" w:cs="Times New Roman"/>
                <w:sz w:val="20"/>
                <w:szCs w:val="20"/>
              </w:rPr>
              <w:t>0,0804</w:t>
            </w:r>
          </w:p>
        </w:tc>
        <w:tc>
          <w:tcPr>
            <w:tcW w:w="2310" w:type="pct"/>
            <w:shd w:val="clear" w:color="auto" w:fill="FFFFFF"/>
            <w:tcMar>
              <w:top w:w="40" w:type="dxa"/>
              <w:left w:w="200" w:type="dxa"/>
              <w:bottom w:w="40" w:type="dxa"/>
              <w:right w:w="200" w:type="dxa"/>
            </w:tcMar>
            <w:vAlign w:val="center"/>
          </w:tcPr>
          <w:p w14:paraId="50AAB547" w14:textId="77777777" w:rsidR="0077287B" w:rsidRDefault="00E03954">
            <w:pPr>
              <w:jc w:val="center"/>
            </w:pPr>
            <w:r>
              <w:rPr>
                <w:rFonts w:eastAsia="Times New Roman" w:cs="Times New Roman"/>
                <w:sz w:val="20"/>
                <w:szCs w:val="20"/>
              </w:rPr>
              <w:t>0,0804</w:t>
            </w:r>
          </w:p>
        </w:tc>
      </w:tr>
      <w:tr w:rsidR="0077287B" w14:paraId="5675F276" w14:textId="77777777">
        <w:trPr>
          <w:jc w:val="center"/>
        </w:trPr>
        <w:tc>
          <w:tcPr>
            <w:tcW w:w="2310" w:type="pct"/>
            <w:shd w:val="clear" w:color="auto" w:fill="FFFFFF"/>
            <w:tcMar>
              <w:top w:w="40" w:type="dxa"/>
              <w:left w:w="200" w:type="dxa"/>
              <w:bottom w:w="40" w:type="dxa"/>
              <w:right w:w="200" w:type="dxa"/>
            </w:tcMar>
            <w:vAlign w:val="center"/>
          </w:tcPr>
          <w:p w14:paraId="58015D3B"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летний период</w:t>
            </w:r>
          </w:p>
        </w:tc>
        <w:tc>
          <w:tcPr>
            <w:tcW w:w="2310" w:type="pct"/>
            <w:shd w:val="clear" w:color="auto" w:fill="FFFFFF"/>
            <w:tcMar>
              <w:top w:w="40" w:type="dxa"/>
              <w:left w:w="200" w:type="dxa"/>
              <w:bottom w:w="40" w:type="dxa"/>
              <w:right w:w="200" w:type="dxa"/>
            </w:tcMar>
            <w:vAlign w:val="center"/>
          </w:tcPr>
          <w:p w14:paraId="476276FA"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277B26CB"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3A8C08A5"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934860C"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F07479C"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35530FED"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E96D249"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0B0E1689"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36833B58"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38873F0"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04D49748"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ABC5781" w14:textId="77777777" w:rsidR="0077287B" w:rsidRDefault="00E03954">
            <w:pPr>
              <w:jc w:val="center"/>
            </w:pPr>
            <w:r>
              <w:rPr>
                <w:rFonts w:eastAsia="Times New Roman" w:cs="Times New Roman"/>
                <w:sz w:val="20"/>
                <w:szCs w:val="20"/>
              </w:rPr>
              <w:t>0,0000</w:t>
            </w:r>
          </w:p>
        </w:tc>
      </w:tr>
      <w:tr w:rsidR="0077287B" w14:paraId="0526D3BA" w14:textId="77777777">
        <w:trPr>
          <w:jc w:val="center"/>
        </w:trPr>
        <w:tc>
          <w:tcPr>
            <w:tcW w:w="2310" w:type="pct"/>
            <w:gridSpan w:val="13"/>
            <w:shd w:val="clear" w:color="auto" w:fill="FFFFFF"/>
            <w:tcMar>
              <w:top w:w="40" w:type="dxa"/>
              <w:left w:w="160" w:type="dxa"/>
              <w:bottom w:w="40" w:type="dxa"/>
              <w:right w:w="200" w:type="dxa"/>
            </w:tcMar>
            <w:vAlign w:val="center"/>
          </w:tcPr>
          <w:p w14:paraId="05E389B7" w14:textId="77777777" w:rsidR="0077287B" w:rsidRDefault="00E03954">
            <w:r>
              <w:rPr>
                <w:rFonts w:eastAsia="Times New Roman" w:cs="Times New Roman"/>
                <w:b/>
                <w:sz w:val="20"/>
                <w:szCs w:val="20"/>
              </w:rPr>
              <w:t>Котельная №42-15</w:t>
            </w:r>
          </w:p>
        </w:tc>
      </w:tr>
      <w:tr w:rsidR="0077287B" w14:paraId="39A56FE5" w14:textId="77777777">
        <w:trPr>
          <w:jc w:val="center"/>
        </w:trPr>
        <w:tc>
          <w:tcPr>
            <w:tcW w:w="2310" w:type="pct"/>
            <w:shd w:val="clear" w:color="auto" w:fill="FFFFFF"/>
            <w:tcMar>
              <w:top w:w="40" w:type="dxa"/>
              <w:left w:w="200" w:type="dxa"/>
              <w:bottom w:w="40" w:type="dxa"/>
              <w:right w:w="200" w:type="dxa"/>
            </w:tcMar>
            <w:vAlign w:val="center"/>
          </w:tcPr>
          <w:p w14:paraId="3D953A6C"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зимний период</w:t>
            </w:r>
          </w:p>
        </w:tc>
        <w:tc>
          <w:tcPr>
            <w:tcW w:w="2310" w:type="pct"/>
            <w:shd w:val="clear" w:color="auto" w:fill="FFFFFF"/>
            <w:tcMar>
              <w:top w:w="40" w:type="dxa"/>
              <w:left w:w="200" w:type="dxa"/>
              <w:bottom w:w="40" w:type="dxa"/>
              <w:right w:w="200" w:type="dxa"/>
            </w:tcMar>
            <w:vAlign w:val="center"/>
          </w:tcPr>
          <w:p w14:paraId="20EF0F63"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0E2E0DC1"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17D24EDA" w14:textId="77777777" w:rsidR="0077287B" w:rsidRDefault="00E03954">
            <w:pPr>
              <w:jc w:val="center"/>
            </w:pPr>
            <w:r>
              <w:rPr>
                <w:rFonts w:eastAsia="Times New Roman" w:cs="Times New Roman"/>
                <w:sz w:val="20"/>
                <w:szCs w:val="20"/>
              </w:rPr>
              <w:t>0,0504</w:t>
            </w:r>
          </w:p>
        </w:tc>
        <w:tc>
          <w:tcPr>
            <w:tcW w:w="2310" w:type="pct"/>
            <w:shd w:val="clear" w:color="auto" w:fill="FFFFFF"/>
            <w:tcMar>
              <w:top w:w="40" w:type="dxa"/>
              <w:left w:w="200" w:type="dxa"/>
              <w:bottom w:w="40" w:type="dxa"/>
              <w:right w:w="200" w:type="dxa"/>
            </w:tcMar>
            <w:vAlign w:val="center"/>
          </w:tcPr>
          <w:p w14:paraId="7A27BB56" w14:textId="77777777" w:rsidR="0077287B" w:rsidRDefault="00E03954">
            <w:pPr>
              <w:jc w:val="center"/>
            </w:pPr>
            <w:r>
              <w:rPr>
                <w:rFonts w:eastAsia="Times New Roman" w:cs="Times New Roman"/>
                <w:sz w:val="20"/>
                <w:szCs w:val="20"/>
              </w:rPr>
              <w:t>0,0513</w:t>
            </w:r>
          </w:p>
        </w:tc>
        <w:tc>
          <w:tcPr>
            <w:tcW w:w="2310" w:type="pct"/>
            <w:shd w:val="clear" w:color="auto" w:fill="FFFFFF"/>
            <w:tcMar>
              <w:top w:w="40" w:type="dxa"/>
              <w:left w:w="200" w:type="dxa"/>
              <w:bottom w:w="40" w:type="dxa"/>
              <w:right w:w="200" w:type="dxa"/>
            </w:tcMar>
            <w:vAlign w:val="center"/>
          </w:tcPr>
          <w:p w14:paraId="614AD0A5" w14:textId="77777777" w:rsidR="0077287B" w:rsidRDefault="00E03954">
            <w:pPr>
              <w:jc w:val="center"/>
            </w:pPr>
            <w:r>
              <w:rPr>
                <w:rFonts w:eastAsia="Times New Roman" w:cs="Times New Roman"/>
                <w:sz w:val="20"/>
                <w:szCs w:val="20"/>
              </w:rPr>
              <w:t>0,0513</w:t>
            </w:r>
          </w:p>
        </w:tc>
        <w:tc>
          <w:tcPr>
            <w:tcW w:w="2310" w:type="pct"/>
            <w:shd w:val="clear" w:color="auto" w:fill="FFFFFF"/>
            <w:tcMar>
              <w:top w:w="40" w:type="dxa"/>
              <w:left w:w="200" w:type="dxa"/>
              <w:bottom w:w="40" w:type="dxa"/>
              <w:right w:w="200" w:type="dxa"/>
            </w:tcMar>
            <w:vAlign w:val="center"/>
          </w:tcPr>
          <w:p w14:paraId="0E333445" w14:textId="77777777" w:rsidR="0077287B" w:rsidRDefault="00E03954">
            <w:pPr>
              <w:jc w:val="center"/>
            </w:pPr>
            <w:r>
              <w:rPr>
                <w:rFonts w:eastAsia="Times New Roman" w:cs="Times New Roman"/>
                <w:sz w:val="20"/>
                <w:szCs w:val="20"/>
              </w:rPr>
              <w:t>0,0513</w:t>
            </w:r>
          </w:p>
        </w:tc>
        <w:tc>
          <w:tcPr>
            <w:tcW w:w="2310" w:type="pct"/>
            <w:shd w:val="clear" w:color="auto" w:fill="FFFFFF"/>
            <w:tcMar>
              <w:top w:w="40" w:type="dxa"/>
              <w:left w:w="200" w:type="dxa"/>
              <w:bottom w:w="40" w:type="dxa"/>
              <w:right w:w="200" w:type="dxa"/>
            </w:tcMar>
            <w:vAlign w:val="center"/>
          </w:tcPr>
          <w:p w14:paraId="5D68E4E0" w14:textId="77777777" w:rsidR="0077287B" w:rsidRDefault="00E03954">
            <w:pPr>
              <w:jc w:val="center"/>
            </w:pPr>
            <w:r>
              <w:rPr>
                <w:rFonts w:eastAsia="Times New Roman" w:cs="Times New Roman"/>
                <w:sz w:val="20"/>
                <w:szCs w:val="20"/>
              </w:rPr>
              <w:t>0,0513</w:t>
            </w:r>
          </w:p>
        </w:tc>
        <w:tc>
          <w:tcPr>
            <w:tcW w:w="2310" w:type="pct"/>
            <w:shd w:val="clear" w:color="auto" w:fill="FFFFFF"/>
            <w:tcMar>
              <w:top w:w="40" w:type="dxa"/>
              <w:left w:w="200" w:type="dxa"/>
              <w:bottom w:w="40" w:type="dxa"/>
              <w:right w:w="200" w:type="dxa"/>
            </w:tcMar>
            <w:vAlign w:val="center"/>
          </w:tcPr>
          <w:p w14:paraId="1C214CDA" w14:textId="77777777" w:rsidR="0077287B" w:rsidRDefault="00E03954">
            <w:pPr>
              <w:jc w:val="center"/>
            </w:pPr>
            <w:r>
              <w:rPr>
                <w:rFonts w:eastAsia="Times New Roman" w:cs="Times New Roman"/>
                <w:sz w:val="20"/>
                <w:szCs w:val="20"/>
              </w:rPr>
              <w:t>0,0513</w:t>
            </w:r>
          </w:p>
        </w:tc>
        <w:tc>
          <w:tcPr>
            <w:tcW w:w="2310" w:type="pct"/>
            <w:shd w:val="clear" w:color="auto" w:fill="FFFFFF"/>
            <w:tcMar>
              <w:top w:w="40" w:type="dxa"/>
              <w:left w:w="200" w:type="dxa"/>
              <w:bottom w:w="40" w:type="dxa"/>
              <w:right w:w="200" w:type="dxa"/>
            </w:tcMar>
            <w:vAlign w:val="center"/>
          </w:tcPr>
          <w:p w14:paraId="448E1B1D" w14:textId="77777777" w:rsidR="0077287B" w:rsidRDefault="00E03954">
            <w:pPr>
              <w:jc w:val="center"/>
            </w:pPr>
            <w:r>
              <w:rPr>
                <w:rFonts w:eastAsia="Times New Roman" w:cs="Times New Roman"/>
                <w:sz w:val="20"/>
                <w:szCs w:val="20"/>
              </w:rPr>
              <w:t>0,0513</w:t>
            </w:r>
          </w:p>
        </w:tc>
        <w:tc>
          <w:tcPr>
            <w:tcW w:w="2310" w:type="pct"/>
            <w:shd w:val="clear" w:color="auto" w:fill="FFFFFF"/>
            <w:tcMar>
              <w:top w:w="40" w:type="dxa"/>
              <w:left w:w="200" w:type="dxa"/>
              <w:bottom w:w="40" w:type="dxa"/>
              <w:right w:w="200" w:type="dxa"/>
            </w:tcMar>
            <w:vAlign w:val="center"/>
          </w:tcPr>
          <w:p w14:paraId="1AB31229" w14:textId="77777777" w:rsidR="0077287B" w:rsidRDefault="00E03954">
            <w:pPr>
              <w:jc w:val="center"/>
            </w:pPr>
            <w:r>
              <w:rPr>
                <w:rFonts w:eastAsia="Times New Roman" w:cs="Times New Roman"/>
                <w:sz w:val="20"/>
                <w:szCs w:val="20"/>
              </w:rPr>
              <w:t>0,0513</w:t>
            </w:r>
          </w:p>
        </w:tc>
        <w:tc>
          <w:tcPr>
            <w:tcW w:w="2310" w:type="pct"/>
            <w:shd w:val="clear" w:color="auto" w:fill="FFFFFF"/>
            <w:tcMar>
              <w:top w:w="40" w:type="dxa"/>
              <w:left w:w="200" w:type="dxa"/>
              <w:bottom w:w="40" w:type="dxa"/>
              <w:right w:w="200" w:type="dxa"/>
            </w:tcMar>
            <w:vAlign w:val="center"/>
          </w:tcPr>
          <w:p w14:paraId="62CC7493" w14:textId="77777777" w:rsidR="0077287B" w:rsidRDefault="00E03954">
            <w:pPr>
              <w:jc w:val="center"/>
            </w:pPr>
            <w:r>
              <w:rPr>
                <w:rFonts w:eastAsia="Times New Roman" w:cs="Times New Roman"/>
                <w:sz w:val="20"/>
                <w:szCs w:val="20"/>
              </w:rPr>
              <w:t>0,0513</w:t>
            </w:r>
          </w:p>
        </w:tc>
        <w:tc>
          <w:tcPr>
            <w:tcW w:w="2310" w:type="pct"/>
            <w:shd w:val="clear" w:color="auto" w:fill="FFFFFF"/>
            <w:tcMar>
              <w:top w:w="40" w:type="dxa"/>
              <w:left w:w="200" w:type="dxa"/>
              <w:bottom w:w="40" w:type="dxa"/>
              <w:right w:w="200" w:type="dxa"/>
            </w:tcMar>
            <w:vAlign w:val="center"/>
          </w:tcPr>
          <w:p w14:paraId="58A128C2" w14:textId="77777777" w:rsidR="0077287B" w:rsidRDefault="00E03954">
            <w:pPr>
              <w:jc w:val="center"/>
            </w:pPr>
            <w:r>
              <w:rPr>
                <w:rFonts w:eastAsia="Times New Roman" w:cs="Times New Roman"/>
                <w:sz w:val="20"/>
                <w:szCs w:val="20"/>
              </w:rPr>
              <w:t>0,0513</w:t>
            </w:r>
          </w:p>
        </w:tc>
      </w:tr>
      <w:tr w:rsidR="0077287B" w14:paraId="1B2FE692" w14:textId="77777777">
        <w:trPr>
          <w:jc w:val="center"/>
        </w:trPr>
        <w:tc>
          <w:tcPr>
            <w:tcW w:w="2310" w:type="pct"/>
            <w:shd w:val="clear" w:color="auto" w:fill="FFFFFF"/>
            <w:tcMar>
              <w:top w:w="40" w:type="dxa"/>
              <w:left w:w="200" w:type="dxa"/>
              <w:bottom w:w="40" w:type="dxa"/>
              <w:right w:w="200" w:type="dxa"/>
            </w:tcMar>
            <w:vAlign w:val="center"/>
          </w:tcPr>
          <w:p w14:paraId="1AC280BB"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летний период</w:t>
            </w:r>
          </w:p>
        </w:tc>
        <w:tc>
          <w:tcPr>
            <w:tcW w:w="2310" w:type="pct"/>
            <w:shd w:val="clear" w:color="auto" w:fill="FFFFFF"/>
            <w:tcMar>
              <w:top w:w="40" w:type="dxa"/>
              <w:left w:w="200" w:type="dxa"/>
              <w:bottom w:w="40" w:type="dxa"/>
              <w:right w:w="200" w:type="dxa"/>
            </w:tcMar>
            <w:vAlign w:val="center"/>
          </w:tcPr>
          <w:p w14:paraId="32D145EC"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21744D39"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05C3390F"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D70B484"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7C9EB0B"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84ADC96"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AFD4D4B"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28B182E"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D2B5FC5"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0405F837"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40FFBF7"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4423675" w14:textId="77777777" w:rsidR="0077287B" w:rsidRDefault="00E03954">
            <w:pPr>
              <w:jc w:val="center"/>
            </w:pPr>
            <w:r>
              <w:rPr>
                <w:rFonts w:eastAsia="Times New Roman" w:cs="Times New Roman"/>
                <w:sz w:val="20"/>
                <w:szCs w:val="20"/>
              </w:rPr>
              <w:t>0,0000</w:t>
            </w:r>
          </w:p>
        </w:tc>
      </w:tr>
      <w:tr w:rsidR="0077287B" w14:paraId="69CF7F94" w14:textId="77777777">
        <w:trPr>
          <w:jc w:val="center"/>
        </w:trPr>
        <w:tc>
          <w:tcPr>
            <w:tcW w:w="2310" w:type="pct"/>
            <w:gridSpan w:val="13"/>
            <w:shd w:val="clear" w:color="auto" w:fill="FFFFFF"/>
            <w:tcMar>
              <w:top w:w="40" w:type="dxa"/>
              <w:left w:w="160" w:type="dxa"/>
              <w:bottom w:w="40" w:type="dxa"/>
              <w:right w:w="200" w:type="dxa"/>
            </w:tcMar>
            <w:vAlign w:val="center"/>
          </w:tcPr>
          <w:p w14:paraId="17AD2E22" w14:textId="77777777" w:rsidR="0077287B" w:rsidRDefault="00E03954">
            <w:r>
              <w:rPr>
                <w:rFonts w:eastAsia="Times New Roman" w:cs="Times New Roman"/>
                <w:b/>
                <w:sz w:val="20"/>
                <w:szCs w:val="20"/>
              </w:rPr>
              <w:t>Котельная №42-16</w:t>
            </w:r>
          </w:p>
        </w:tc>
      </w:tr>
      <w:tr w:rsidR="0077287B" w14:paraId="3B0642A1" w14:textId="77777777">
        <w:trPr>
          <w:jc w:val="center"/>
        </w:trPr>
        <w:tc>
          <w:tcPr>
            <w:tcW w:w="2310" w:type="pct"/>
            <w:shd w:val="clear" w:color="auto" w:fill="FFFFFF"/>
            <w:tcMar>
              <w:top w:w="40" w:type="dxa"/>
              <w:left w:w="200" w:type="dxa"/>
              <w:bottom w:w="40" w:type="dxa"/>
              <w:right w:w="200" w:type="dxa"/>
            </w:tcMar>
            <w:vAlign w:val="center"/>
          </w:tcPr>
          <w:p w14:paraId="585E3791"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зимний период</w:t>
            </w:r>
          </w:p>
        </w:tc>
        <w:tc>
          <w:tcPr>
            <w:tcW w:w="2310" w:type="pct"/>
            <w:shd w:val="clear" w:color="auto" w:fill="FFFFFF"/>
            <w:tcMar>
              <w:top w:w="40" w:type="dxa"/>
              <w:left w:w="200" w:type="dxa"/>
              <w:bottom w:w="40" w:type="dxa"/>
              <w:right w:w="200" w:type="dxa"/>
            </w:tcMar>
            <w:vAlign w:val="center"/>
          </w:tcPr>
          <w:p w14:paraId="3186979C"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1372FEA9"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3DA05BB5" w14:textId="77777777" w:rsidR="0077287B" w:rsidRDefault="00E03954">
            <w:pPr>
              <w:jc w:val="center"/>
            </w:pPr>
            <w:r>
              <w:rPr>
                <w:rFonts w:eastAsia="Times New Roman" w:cs="Times New Roman"/>
                <w:sz w:val="20"/>
                <w:szCs w:val="20"/>
              </w:rPr>
              <w:t>0,1244</w:t>
            </w:r>
          </w:p>
        </w:tc>
        <w:tc>
          <w:tcPr>
            <w:tcW w:w="2310" w:type="pct"/>
            <w:shd w:val="clear" w:color="auto" w:fill="FFFFFF"/>
            <w:tcMar>
              <w:top w:w="40" w:type="dxa"/>
              <w:left w:w="200" w:type="dxa"/>
              <w:bottom w:w="40" w:type="dxa"/>
              <w:right w:w="200" w:type="dxa"/>
            </w:tcMar>
            <w:vAlign w:val="center"/>
          </w:tcPr>
          <w:p w14:paraId="4BEAFF14" w14:textId="77777777" w:rsidR="0077287B" w:rsidRDefault="00E03954">
            <w:pPr>
              <w:jc w:val="center"/>
            </w:pPr>
            <w:r>
              <w:rPr>
                <w:rFonts w:eastAsia="Times New Roman" w:cs="Times New Roman"/>
                <w:sz w:val="20"/>
                <w:szCs w:val="20"/>
              </w:rPr>
              <w:t>0,1265</w:t>
            </w:r>
          </w:p>
        </w:tc>
        <w:tc>
          <w:tcPr>
            <w:tcW w:w="2310" w:type="pct"/>
            <w:shd w:val="clear" w:color="auto" w:fill="FFFFFF"/>
            <w:tcMar>
              <w:top w:w="40" w:type="dxa"/>
              <w:left w:w="200" w:type="dxa"/>
              <w:bottom w:w="40" w:type="dxa"/>
              <w:right w:w="200" w:type="dxa"/>
            </w:tcMar>
            <w:vAlign w:val="center"/>
          </w:tcPr>
          <w:p w14:paraId="11487151" w14:textId="77777777" w:rsidR="0077287B" w:rsidRDefault="00E03954">
            <w:pPr>
              <w:jc w:val="center"/>
            </w:pPr>
            <w:r>
              <w:rPr>
                <w:rFonts w:eastAsia="Times New Roman" w:cs="Times New Roman"/>
                <w:sz w:val="20"/>
                <w:szCs w:val="20"/>
              </w:rPr>
              <w:t>0,1265</w:t>
            </w:r>
          </w:p>
        </w:tc>
        <w:tc>
          <w:tcPr>
            <w:tcW w:w="2310" w:type="pct"/>
            <w:shd w:val="clear" w:color="auto" w:fill="FFFFFF"/>
            <w:tcMar>
              <w:top w:w="40" w:type="dxa"/>
              <w:left w:w="200" w:type="dxa"/>
              <w:bottom w:w="40" w:type="dxa"/>
              <w:right w:w="200" w:type="dxa"/>
            </w:tcMar>
            <w:vAlign w:val="center"/>
          </w:tcPr>
          <w:p w14:paraId="232FFC1B" w14:textId="77777777" w:rsidR="0077287B" w:rsidRDefault="00E03954">
            <w:pPr>
              <w:jc w:val="center"/>
            </w:pPr>
            <w:r>
              <w:rPr>
                <w:rFonts w:eastAsia="Times New Roman" w:cs="Times New Roman"/>
                <w:sz w:val="20"/>
                <w:szCs w:val="20"/>
              </w:rPr>
              <w:t>0,1265</w:t>
            </w:r>
          </w:p>
        </w:tc>
        <w:tc>
          <w:tcPr>
            <w:tcW w:w="2310" w:type="pct"/>
            <w:shd w:val="clear" w:color="auto" w:fill="FFFFFF"/>
            <w:tcMar>
              <w:top w:w="40" w:type="dxa"/>
              <w:left w:w="200" w:type="dxa"/>
              <w:bottom w:w="40" w:type="dxa"/>
              <w:right w:w="200" w:type="dxa"/>
            </w:tcMar>
            <w:vAlign w:val="center"/>
          </w:tcPr>
          <w:p w14:paraId="02E75CD2" w14:textId="77777777" w:rsidR="0077287B" w:rsidRDefault="00E03954">
            <w:pPr>
              <w:jc w:val="center"/>
            </w:pPr>
            <w:r>
              <w:rPr>
                <w:rFonts w:eastAsia="Times New Roman" w:cs="Times New Roman"/>
                <w:sz w:val="20"/>
                <w:szCs w:val="20"/>
              </w:rPr>
              <w:t>0,1265</w:t>
            </w:r>
          </w:p>
        </w:tc>
        <w:tc>
          <w:tcPr>
            <w:tcW w:w="2310" w:type="pct"/>
            <w:shd w:val="clear" w:color="auto" w:fill="FFFFFF"/>
            <w:tcMar>
              <w:top w:w="40" w:type="dxa"/>
              <w:left w:w="200" w:type="dxa"/>
              <w:bottom w:w="40" w:type="dxa"/>
              <w:right w:w="200" w:type="dxa"/>
            </w:tcMar>
            <w:vAlign w:val="center"/>
          </w:tcPr>
          <w:p w14:paraId="00E0A2EF" w14:textId="77777777" w:rsidR="0077287B" w:rsidRDefault="00E03954">
            <w:pPr>
              <w:jc w:val="center"/>
            </w:pPr>
            <w:r>
              <w:rPr>
                <w:rFonts w:eastAsia="Times New Roman" w:cs="Times New Roman"/>
                <w:sz w:val="20"/>
                <w:szCs w:val="20"/>
              </w:rPr>
              <w:t>0,1265</w:t>
            </w:r>
          </w:p>
        </w:tc>
        <w:tc>
          <w:tcPr>
            <w:tcW w:w="2310" w:type="pct"/>
            <w:shd w:val="clear" w:color="auto" w:fill="FFFFFF"/>
            <w:tcMar>
              <w:top w:w="40" w:type="dxa"/>
              <w:left w:w="200" w:type="dxa"/>
              <w:bottom w:w="40" w:type="dxa"/>
              <w:right w:w="200" w:type="dxa"/>
            </w:tcMar>
            <w:vAlign w:val="center"/>
          </w:tcPr>
          <w:p w14:paraId="44D7589C" w14:textId="77777777" w:rsidR="0077287B" w:rsidRDefault="00E03954">
            <w:pPr>
              <w:jc w:val="center"/>
            </w:pPr>
            <w:r>
              <w:rPr>
                <w:rFonts w:eastAsia="Times New Roman" w:cs="Times New Roman"/>
                <w:sz w:val="20"/>
                <w:szCs w:val="20"/>
              </w:rPr>
              <w:t>0,1265</w:t>
            </w:r>
          </w:p>
        </w:tc>
        <w:tc>
          <w:tcPr>
            <w:tcW w:w="2310" w:type="pct"/>
            <w:shd w:val="clear" w:color="auto" w:fill="FFFFFF"/>
            <w:tcMar>
              <w:top w:w="40" w:type="dxa"/>
              <w:left w:w="200" w:type="dxa"/>
              <w:bottom w:w="40" w:type="dxa"/>
              <w:right w:w="200" w:type="dxa"/>
            </w:tcMar>
            <w:vAlign w:val="center"/>
          </w:tcPr>
          <w:p w14:paraId="146F2279" w14:textId="77777777" w:rsidR="0077287B" w:rsidRDefault="00E03954">
            <w:pPr>
              <w:jc w:val="center"/>
            </w:pPr>
            <w:r>
              <w:rPr>
                <w:rFonts w:eastAsia="Times New Roman" w:cs="Times New Roman"/>
                <w:sz w:val="20"/>
                <w:szCs w:val="20"/>
              </w:rPr>
              <w:t>0,1265</w:t>
            </w:r>
          </w:p>
        </w:tc>
        <w:tc>
          <w:tcPr>
            <w:tcW w:w="2310" w:type="pct"/>
            <w:shd w:val="clear" w:color="auto" w:fill="FFFFFF"/>
            <w:tcMar>
              <w:top w:w="40" w:type="dxa"/>
              <w:left w:w="200" w:type="dxa"/>
              <w:bottom w:w="40" w:type="dxa"/>
              <w:right w:w="200" w:type="dxa"/>
            </w:tcMar>
            <w:vAlign w:val="center"/>
          </w:tcPr>
          <w:p w14:paraId="068A3F79" w14:textId="77777777" w:rsidR="0077287B" w:rsidRDefault="00E03954">
            <w:pPr>
              <w:jc w:val="center"/>
            </w:pPr>
            <w:r>
              <w:rPr>
                <w:rFonts w:eastAsia="Times New Roman" w:cs="Times New Roman"/>
                <w:sz w:val="20"/>
                <w:szCs w:val="20"/>
              </w:rPr>
              <w:t>0,1265</w:t>
            </w:r>
          </w:p>
        </w:tc>
        <w:tc>
          <w:tcPr>
            <w:tcW w:w="2310" w:type="pct"/>
            <w:shd w:val="clear" w:color="auto" w:fill="FFFFFF"/>
            <w:tcMar>
              <w:top w:w="40" w:type="dxa"/>
              <w:left w:w="200" w:type="dxa"/>
              <w:bottom w:w="40" w:type="dxa"/>
              <w:right w:w="200" w:type="dxa"/>
            </w:tcMar>
            <w:vAlign w:val="center"/>
          </w:tcPr>
          <w:p w14:paraId="00B1AB53" w14:textId="77777777" w:rsidR="0077287B" w:rsidRDefault="00E03954">
            <w:pPr>
              <w:jc w:val="center"/>
            </w:pPr>
            <w:r>
              <w:rPr>
                <w:rFonts w:eastAsia="Times New Roman" w:cs="Times New Roman"/>
                <w:sz w:val="20"/>
                <w:szCs w:val="20"/>
              </w:rPr>
              <w:t>0,1265</w:t>
            </w:r>
          </w:p>
        </w:tc>
      </w:tr>
      <w:tr w:rsidR="0077287B" w14:paraId="02E2CD5C" w14:textId="77777777">
        <w:trPr>
          <w:jc w:val="center"/>
        </w:trPr>
        <w:tc>
          <w:tcPr>
            <w:tcW w:w="2310" w:type="pct"/>
            <w:shd w:val="clear" w:color="auto" w:fill="FFFFFF"/>
            <w:tcMar>
              <w:top w:w="40" w:type="dxa"/>
              <w:left w:w="200" w:type="dxa"/>
              <w:bottom w:w="40" w:type="dxa"/>
              <w:right w:w="200" w:type="dxa"/>
            </w:tcMar>
            <w:vAlign w:val="center"/>
          </w:tcPr>
          <w:p w14:paraId="7A36EC28"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летний период</w:t>
            </w:r>
          </w:p>
        </w:tc>
        <w:tc>
          <w:tcPr>
            <w:tcW w:w="2310" w:type="pct"/>
            <w:shd w:val="clear" w:color="auto" w:fill="FFFFFF"/>
            <w:tcMar>
              <w:top w:w="40" w:type="dxa"/>
              <w:left w:w="200" w:type="dxa"/>
              <w:bottom w:w="40" w:type="dxa"/>
              <w:right w:w="200" w:type="dxa"/>
            </w:tcMar>
            <w:vAlign w:val="center"/>
          </w:tcPr>
          <w:p w14:paraId="280EC5C0"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59C51D1B"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79FA8426"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AACA2DD"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BF0B1E7"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0BE5DEE9"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0CA54B04"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3C3B9F09"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650FA27"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B999ADB"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ED6CAF4"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134D52C" w14:textId="77777777" w:rsidR="0077287B" w:rsidRDefault="00E03954">
            <w:pPr>
              <w:jc w:val="center"/>
            </w:pPr>
            <w:r>
              <w:rPr>
                <w:rFonts w:eastAsia="Times New Roman" w:cs="Times New Roman"/>
                <w:sz w:val="20"/>
                <w:szCs w:val="20"/>
              </w:rPr>
              <w:t>0,0000</w:t>
            </w:r>
          </w:p>
        </w:tc>
      </w:tr>
      <w:tr w:rsidR="0077287B" w14:paraId="07EAA988" w14:textId="77777777">
        <w:trPr>
          <w:jc w:val="center"/>
        </w:trPr>
        <w:tc>
          <w:tcPr>
            <w:tcW w:w="2310" w:type="pct"/>
            <w:gridSpan w:val="13"/>
            <w:shd w:val="clear" w:color="auto" w:fill="FFFFFF"/>
            <w:tcMar>
              <w:top w:w="40" w:type="dxa"/>
              <w:left w:w="160" w:type="dxa"/>
              <w:bottom w:w="40" w:type="dxa"/>
              <w:right w:w="200" w:type="dxa"/>
            </w:tcMar>
            <w:vAlign w:val="center"/>
          </w:tcPr>
          <w:p w14:paraId="51ECE3C4" w14:textId="77777777" w:rsidR="0077287B" w:rsidRDefault="00E03954">
            <w:r>
              <w:rPr>
                <w:rFonts w:eastAsia="Times New Roman" w:cs="Times New Roman"/>
                <w:b/>
                <w:sz w:val="20"/>
                <w:szCs w:val="20"/>
              </w:rPr>
              <w:t>Котельная №42-17 школы</w:t>
            </w:r>
          </w:p>
        </w:tc>
      </w:tr>
      <w:tr w:rsidR="0077287B" w14:paraId="4823EE75" w14:textId="77777777">
        <w:trPr>
          <w:jc w:val="center"/>
        </w:trPr>
        <w:tc>
          <w:tcPr>
            <w:tcW w:w="2310" w:type="pct"/>
            <w:shd w:val="clear" w:color="auto" w:fill="FFFFFF"/>
            <w:tcMar>
              <w:top w:w="40" w:type="dxa"/>
              <w:left w:w="200" w:type="dxa"/>
              <w:bottom w:w="40" w:type="dxa"/>
              <w:right w:w="200" w:type="dxa"/>
            </w:tcMar>
            <w:vAlign w:val="center"/>
          </w:tcPr>
          <w:p w14:paraId="507669EC"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зимний период</w:t>
            </w:r>
          </w:p>
        </w:tc>
        <w:tc>
          <w:tcPr>
            <w:tcW w:w="2310" w:type="pct"/>
            <w:shd w:val="clear" w:color="auto" w:fill="FFFFFF"/>
            <w:tcMar>
              <w:top w:w="40" w:type="dxa"/>
              <w:left w:w="200" w:type="dxa"/>
              <w:bottom w:w="40" w:type="dxa"/>
              <w:right w:w="200" w:type="dxa"/>
            </w:tcMar>
            <w:vAlign w:val="center"/>
          </w:tcPr>
          <w:p w14:paraId="69CA6051"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13DDFE9C"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467D71D3" w14:textId="77777777" w:rsidR="0077287B" w:rsidRDefault="00E03954">
            <w:pPr>
              <w:jc w:val="center"/>
            </w:pPr>
            <w:r>
              <w:rPr>
                <w:rFonts w:eastAsia="Times New Roman" w:cs="Times New Roman"/>
                <w:sz w:val="20"/>
                <w:szCs w:val="20"/>
              </w:rPr>
              <w:t>0,0065</w:t>
            </w:r>
          </w:p>
        </w:tc>
        <w:tc>
          <w:tcPr>
            <w:tcW w:w="2310" w:type="pct"/>
            <w:shd w:val="clear" w:color="auto" w:fill="FFFFFF"/>
            <w:tcMar>
              <w:top w:w="40" w:type="dxa"/>
              <w:left w:w="200" w:type="dxa"/>
              <w:bottom w:w="40" w:type="dxa"/>
              <w:right w:w="200" w:type="dxa"/>
            </w:tcMar>
            <w:vAlign w:val="center"/>
          </w:tcPr>
          <w:p w14:paraId="55848C9C" w14:textId="77777777" w:rsidR="0077287B" w:rsidRDefault="00E03954">
            <w:pPr>
              <w:jc w:val="center"/>
            </w:pPr>
            <w:r>
              <w:rPr>
                <w:rFonts w:eastAsia="Times New Roman" w:cs="Times New Roman"/>
                <w:sz w:val="20"/>
                <w:szCs w:val="20"/>
              </w:rPr>
              <w:t>0,0067</w:t>
            </w:r>
          </w:p>
        </w:tc>
        <w:tc>
          <w:tcPr>
            <w:tcW w:w="2310" w:type="pct"/>
            <w:shd w:val="clear" w:color="auto" w:fill="FFFFFF"/>
            <w:tcMar>
              <w:top w:w="40" w:type="dxa"/>
              <w:left w:w="200" w:type="dxa"/>
              <w:bottom w:w="40" w:type="dxa"/>
              <w:right w:w="200" w:type="dxa"/>
            </w:tcMar>
            <w:vAlign w:val="center"/>
          </w:tcPr>
          <w:p w14:paraId="59131828" w14:textId="77777777" w:rsidR="0077287B" w:rsidRDefault="00E03954">
            <w:pPr>
              <w:jc w:val="center"/>
            </w:pPr>
            <w:r>
              <w:rPr>
                <w:rFonts w:eastAsia="Times New Roman" w:cs="Times New Roman"/>
                <w:sz w:val="20"/>
                <w:szCs w:val="20"/>
              </w:rPr>
              <w:t>0,0067</w:t>
            </w:r>
          </w:p>
        </w:tc>
        <w:tc>
          <w:tcPr>
            <w:tcW w:w="2310" w:type="pct"/>
            <w:shd w:val="clear" w:color="auto" w:fill="FFFFFF"/>
            <w:tcMar>
              <w:top w:w="40" w:type="dxa"/>
              <w:left w:w="200" w:type="dxa"/>
              <w:bottom w:w="40" w:type="dxa"/>
              <w:right w:w="200" w:type="dxa"/>
            </w:tcMar>
            <w:vAlign w:val="center"/>
          </w:tcPr>
          <w:p w14:paraId="4C92AE6B" w14:textId="77777777" w:rsidR="0077287B" w:rsidRDefault="00E03954">
            <w:pPr>
              <w:jc w:val="center"/>
            </w:pPr>
            <w:r>
              <w:rPr>
                <w:rFonts w:eastAsia="Times New Roman" w:cs="Times New Roman"/>
                <w:sz w:val="20"/>
                <w:szCs w:val="20"/>
              </w:rPr>
              <w:t>0,0067</w:t>
            </w:r>
          </w:p>
        </w:tc>
        <w:tc>
          <w:tcPr>
            <w:tcW w:w="2310" w:type="pct"/>
            <w:shd w:val="clear" w:color="auto" w:fill="FFFFFF"/>
            <w:tcMar>
              <w:top w:w="40" w:type="dxa"/>
              <w:left w:w="200" w:type="dxa"/>
              <w:bottom w:w="40" w:type="dxa"/>
              <w:right w:w="200" w:type="dxa"/>
            </w:tcMar>
            <w:vAlign w:val="center"/>
          </w:tcPr>
          <w:p w14:paraId="323A0A53" w14:textId="77777777" w:rsidR="0077287B" w:rsidRDefault="00E03954">
            <w:pPr>
              <w:jc w:val="center"/>
            </w:pPr>
            <w:r>
              <w:rPr>
                <w:rFonts w:eastAsia="Times New Roman" w:cs="Times New Roman"/>
                <w:sz w:val="20"/>
                <w:szCs w:val="20"/>
              </w:rPr>
              <w:t>0,0067</w:t>
            </w:r>
          </w:p>
        </w:tc>
        <w:tc>
          <w:tcPr>
            <w:tcW w:w="2310" w:type="pct"/>
            <w:shd w:val="clear" w:color="auto" w:fill="FFFFFF"/>
            <w:tcMar>
              <w:top w:w="40" w:type="dxa"/>
              <w:left w:w="200" w:type="dxa"/>
              <w:bottom w:w="40" w:type="dxa"/>
              <w:right w:w="200" w:type="dxa"/>
            </w:tcMar>
            <w:vAlign w:val="center"/>
          </w:tcPr>
          <w:p w14:paraId="77AAE89E" w14:textId="77777777" w:rsidR="0077287B" w:rsidRDefault="00E03954">
            <w:pPr>
              <w:jc w:val="center"/>
            </w:pPr>
            <w:r>
              <w:rPr>
                <w:rFonts w:eastAsia="Times New Roman" w:cs="Times New Roman"/>
                <w:sz w:val="20"/>
                <w:szCs w:val="20"/>
              </w:rPr>
              <w:t>0,0067</w:t>
            </w:r>
          </w:p>
        </w:tc>
        <w:tc>
          <w:tcPr>
            <w:tcW w:w="2310" w:type="pct"/>
            <w:shd w:val="clear" w:color="auto" w:fill="FFFFFF"/>
            <w:tcMar>
              <w:top w:w="40" w:type="dxa"/>
              <w:left w:w="200" w:type="dxa"/>
              <w:bottom w:w="40" w:type="dxa"/>
              <w:right w:w="200" w:type="dxa"/>
            </w:tcMar>
            <w:vAlign w:val="center"/>
          </w:tcPr>
          <w:p w14:paraId="72AAE6C3" w14:textId="77777777" w:rsidR="0077287B" w:rsidRDefault="00E03954">
            <w:pPr>
              <w:jc w:val="center"/>
            </w:pPr>
            <w:r>
              <w:rPr>
                <w:rFonts w:eastAsia="Times New Roman" w:cs="Times New Roman"/>
                <w:sz w:val="20"/>
                <w:szCs w:val="20"/>
              </w:rPr>
              <w:t>0,0067</w:t>
            </w:r>
          </w:p>
        </w:tc>
        <w:tc>
          <w:tcPr>
            <w:tcW w:w="2310" w:type="pct"/>
            <w:shd w:val="clear" w:color="auto" w:fill="FFFFFF"/>
            <w:tcMar>
              <w:top w:w="40" w:type="dxa"/>
              <w:left w:w="200" w:type="dxa"/>
              <w:bottom w:w="40" w:type="dxa"/>
              <w:right w:w="200" w:type="dxa"/>
            </w:tcMar>
            <w:vAlign w:val="center"/>
          </w:tcPr>
          <w:p w14:paraId="2163C04D" w14:textId="77777777" w:rsidR="0077287B" w:rsidRDefault="00E03954">
            <w:pPr>
              <w:jc w:val="center"/>
            </w:pPr>
            <w:r>
              <w:rPr>
                <w:rFonts w:eastAsia="Times New Roman" w:cs="Times New Roman"/>
                <w:sz w:val="20"/>
                <w:szCs w:val="20"/>
              </w:rPr>
              <w:t>0,0067</w:t>
            </w:r>
          </w:p>
        </w:tc>
        <w:tc>
          <w:tcPr>
            <w:tcW w:w="2310" w:type="pct"/>
            <w:shd w:val="clear" w:color="auto" w:fill="FFFFFF"/>
            <w:tcMar>
              <w:top w:w="40" w:type="dxa"/>
              <w:left w:w="200" w:type="dxa"/>
              <w:bottom w:w="40" w:type="dxa"/>
              <w:right w:w="200" w:type="dxa"/>
            </w:tcMar>
            <w:vAlign w:val="center"/>
          </w:tcPr>
          <w:p w14:paraId="0AD50E63" w14:textId="77777777" w:rsidR="0077287B" w:rsidRDefault="00E03954">
            <w:pPr>
              <w:jc w:val="center"/>
            </w:pPr>
            <w:r>
              <w:rPr>
                <w:rFonts w:eastAsia="Times New Roman" w:cs="Times New Roman"/>
                <w:sz w:val="20"/>
                <w:szCs w:val="20"/>
              </w:rPr>
              <w:t>0,0067</w:t>
            </w:r>
          </w:p>
        </w:tc>
        <w:tc>
          <w:tcPr>
            <w:tcW w:w="2310" w:type="pct"/>
            <w:shd w:val="clear" w:color="auto" w:fill="FFFFFF"/>
            <w:tcMar>
              <w:top w:w="40" w:type="dxa"/>
              <w:left w:w="200" w:type="dxa"/>
              <w:bottom w:w="40" w:type="dxa"/>
              <w:right w:w="200" w:type="dxa"/>
            </w:tcMar>
            <w:vAlign w:val="center"/>
          </w:tcPr>
          <w:p w14:paraId="2A959939" w14:textId="77777777" w:rsidR="0077287B" w:rsidRDefault="00E03954">
            <w:pPr>
              <w:jc w:val="center"/>
            </w:pPr>
            <w:r>
              <w:rPr>
                <w:rFonts w:eastAsia="Times New Roman" w:cs="Times New Roman"/>
                <w:sz w:val="20"/>
                <w:szCs w:val="20"/>
              </w:rPr>
              <w:t>0,0067</w:t>
            </w:r>
          </w:p>
        </w:tc>
      </w:tr>
      <w:tr w:rsidR="0077287B" w14:paraId="14EFBF94" w14:textId="77777777">
        <w:trPr>
          <w:jc w:val="center"/>
        </w:trPr>
        <w:tc>
          <w:tcPr>
            <w:tcW w:w="2310" w:type="pct"/>
            <w:shd w:val="clear" w:color="auto" w:fill="FFFFFF"/>
            <w:tcMar>
              <w:top w:w="40" w:type="dxa"/>
              <w:left w:w="200" w:type="dxa"/>
              <w:bottom w:w="40" w:type="dxa"/>
              <w:right w:w="200" w:type="dxa"/>
            </w:tcMar>
            <w:vAlign w:val="center"/>
          </w:tcPr>
          <w:p w14:paraId="257FD4AC"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летний период</w:t>
            </w:r>
          </w:p>
        </w:tc>
        <w:tc>
          <w:tcPr>
            <w:tcW w:w="2310" w:type="pct"/>
            <w:shd w:val="clear" w:color="auto" w:fill="FFFFFF"/>
            <w:tcMar>
              <w:top w:w="40" w:type="dxa"/>
              <w:left w:w="200" w:type="dxa"/>
              <w:bottom w:w="40" w:type="dxa"/>
              <w:right w:w="200" w:type="dxa"/>
            </w:tcMar>
            <w:vAlign w:val="center"/>
          </w:tcPr>
          <w:p w14:paraId="340E9FFB"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301C1D54"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419DDB62"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FF61D76"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FD5100E"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BD5E146"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72FFB64"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6CC17AD"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EB5145A"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3DA85A0"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1454F87"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B08A004" w14:textId="77777777" w:rsidR="0077287B" w:rsidRDefault="00E03954">
            <w:pPr>
              <w:jc w:val="center"/>
            </w:pPr>
            <w:r>
              <w:rPr>
                <w:rFonts w:eastAsia="Times New Roman" w:cs="Times New Roman"/>
                <w:sz w:val="20"/>
                <w:szCs w:val="20"/>
              </w:rPr>
              <w:t>0,0000</w:t>
            </w:r>
          </w:p>
        </w:tc>
      </w:tr>
      <w:tr w:rsidR="0077287B" w14:paraId="1636C6E3" w14:textId="77777777">
        <w:trPr>
          <w:jc w:val="center"/>
        </w:trPr>
        <w:tc>
          <w:tcPr>
            <w:tcW w:w="2310" w:type="pct"/>
            <w:gridSpan w:val="13"/>
            <w:shd w:val="clear" w:color="auto" w:fill="FFFFFF"/>
            <w:tcMar>
              <w:top w:w="40" w:type="dxa"/>
              <w:left w:w="160" w:type="dxa"/>
              <w:bottom w:w="40" w:type="dxa"/>
              <w:right w:w="200" w:type="dxa"/>
            </w:tcMar>
            <w:vAlign w:val="center"/>
          </w:tcPr>
          <w:p w14:paraId="4C9549A3" w14:textId="77777777" w:rsidR="0077287B" w:rsidRDefault="00E03954">
            <w:r>
              <w:rPr>
                <w:rFonts w:eastAsia="Times New Roman" w:cs="Times New Roman"/>
                <w:b/>
                <w:sz w:val="20"/>
                <w:szCs w:val="20"/>
              </w:rPr>
              <w:t>Котельная №42-18 Центральная №12</w:t>
            </w:r>
          </w:p>
        </w:tc>
      </w:tr>
      <w:tr w:rsidR="0077287B" w14:paraId="282E6395" w14:textId="77777777">
        <w:trPr>
          <w:jc w:val="center"/>
        </w:trPr>
        <w:tc>
          <w:tcPr>
            <w:tcW w:w="2310" w:type="pct"/>
            <w:shd w:val="clear" w:color="auto" w:fill="FFFFFF"/>
            <w:tcMar>
              <w:top w:w="40" w:type="dxa"/>
              <w:left w:w="200" w:type="dxa"/>
              <w:bottom w:w="40" w:type="dxa"/>
              <w:right w:w="200" w:type="dxa"/>
            </w:tcMar>
            <w:vAlign w:val="center"/>
          </w:tcPr>
          <w:p w14:paraId="4E78AFAE"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зимний период</w:t>
            </w:r>
          </w:p>
        </w:tc>
        <w:tc>
          <w:tcPr>
            <w:tcW w:w="2310" w:type="pct"/>
            <w:shd w:val="clear" w:color="auto" w:fill="FFFFFF"/>
            <w:tcMar>
              <w:top w:w="40" w:type="dxa"/>
              <w:left w:w="200" w:type="dxa"/>
              <w:bottom w:w="40" w:type="dxa"/>
              <w:right w:w="200" w:type="dxa"/>
            </w:tcMar>
            <w:vAlign w:val="center"/>
          </w:tcPr>
          <w:p w14:paraId="06F88F6A"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08A289E3"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5E907BAA" w14:textId="77777777" w:rsidR="0077287B" w:rsidRDefault="00E03954">
            <w:pPr>
              <w:jc w:val="center"/>
            </w:pPr>
            <w:r>
              <w:rPr>
                <w:rFonts w:eastAsia="Times New Roman" w:cs="Times New Roman"/>
                <w:sz w:val="20"/>
                <w:szCs w:val="20"/>
              </w:rPr>
              <w:t>0,0090</w:t>
            </w:r>
          </w:p>
        </w:tc>
        <w:tc>
          <w:tcPr>
            <w:tcW w:w="2310" w:type="pct"/>
            <w:shd w:val="clear" w:color="auto" w:fill="FFFFFF"/>
            <w:tcMar>
              <w:top w:w="40" w:type="dxa"/>
              <w:left w:w="200" w:type="dxa"/>
              <w:bottom w:w="40" w:type="dxa"/>
              <w:right w:w="200" w:type="dxa"/>
            </w:tcMar>
            <w:vAlign w:val="center"/>
          </w:tcPr>
          <w:p w14:paraId="67E51D6B" w14:textId="77777777" w:rsidR="0077287B" w:rsidRDefault="00E03954">
            <w:pPr>
              <w:jc w:val="center"/>
            </w:pPr>
            <w:r>
              <w:rPr>
                <w:rFonts w:eastAsia="Times New Roman" w:cs="Times New Roman"/>
                <w:sz w:val="20"/>
                <w:szCs w:val="20"/>
              </w:rPr>
              <w:t>0,0091</w:t>
            </w:r>
          </w:p>
        </w:tc>
        <w:tc>
          <w:tcPr>
            <w:tcW w:w="2310" w:type="pct"/>
            <w:shd w:val="clear" w:color="auto" w:fill="FFFFFF"/>
            <w:tcMar>
              <w:top w:w="40" w:type="dxa"/>
              <w:left w:w="200" w:type="dxa"/>
              <w:bottom w:w="40" w:type="dxa"/>
              <w:right w:w="200" w:type="dxa"/>
            </w:tcMar>
            <w:vAlign w:val="center"/>
          </w:tcPr>
          <w:p w14:paraId="5BA68AF4" w14:textId="77777777" w:rsidR="0077287B" w:rsidRDefault="00E03954">
            <w:pPr>
              <w:jc w:val="center"/>
            </w:pPr>
            <w:r>
              <w:rPr>
                <w:rFonts w:eastAsia="Times New Roman" w:cs="Times New Roman"/>
                <w:sz w:val="20"/>
                <w:szCs w:val="20"/>
              </w:rPr>
              <w:t>0,0091</w:t>
            </w:r>
          </w:p>
        </w:tc>
        <w:tc>
          <w:tcPr>
            <w:tcW w:w="2310" w:type="pct"/>
            <w:shd w:val="clear" w:color="auto" w:fill="FFFFFF"/>
            <w:tcMar>
              <w:top w:w="40" w:type="dxa"/>
              <w:left w:w="200" w:type="dxa"/>
              <w:bottom w:w="40" w:type="dxa"/>
              <w:right w:w="200" w:type="dxa"/>
            </w:tcMar>
            <w:vAlign w:val="center"/>
          </w:tcPr>
          <w:p w14:paraId="1F2DA0DD" w14:textId="77777777" w:rsidR="0077287B" w:rsidRDefault="00E03954">
            <w:pPr>
              <w:jc w:val="center"/>
            </w:pPr>
            <w:r>
              <w:rPr>
                <w:rFonts w:eastAsia="Times New Roman" w:cs="Times New Roman"/>
                <w:sz w:val="20"/>
                <w:szCs w:val="20"/>
              </w:rPr>
              <w:t>0,0091</w:t>
            </w:r>
          </w:p>
        </w:tc>
        <w:tc>
          <w:tcPr>
            <w:tcW w:w="2310" w:type="pct"/>
            <w:shd w:val="clear" w:color="auto" w:fill="FFFFFF"/>
            <w:tcMar>
              <w:top w:w="40" w:type="dxa"/>
              <w:left w:w="200" w:type="dxa"/>
              <w:bottom w:w="40" w:type="dxa"/>
              <w:right w:w="200" w:type="dxa"/>
            </w:tcMar>
            <w:vAlign w:val="center"/>
          </w:tcPr>
          <w:p w14:paraId="3480F92E" w14:textId="77777777" w:rsidR="0077287B" w:rsidRDefault="00E03954">
            <w:pPr>
              <w:jc w:val="center"/>
            </w:pPr>
            <w:r>
              <w:rPr>
                <w:rFonts w:eastAsia="Times New Roman" w:cs="Times New Roman"/>
                <w:sz w:val="20"/>
                <w:szCs w:val="20"/>
              </w:rPr>
              <w:t>0,0091</w:t>
            </w:r>
          </w:p>
        </w:tc>
        <w:tc>
          <w:tcPr>
            <w:tcW w:w="2310" w:type="pct"/>
            <w:shd w:val="clear" w:color="auto" w:fill="FFFFFF"/>
            <w:tcMar>
              <w:top w:w="40" w:type="dxa"/>
              <w:left w:w="200" w:type="dxa"/>
              <w:bottom w:w="40" w:type="dxa"/>
              <w:right w:w="200" w:type="dxa"/>
            </w:tcMar>
            <w:vAlign w:val="center"/>
          </w:tcPr>
          <w:p w14:paraId="52E42AB5" w14:textId="77777777" w:rsidR="0077287B" w:rsidRDefault="00E03954">
            <w:pPr>
              <w:jc w:val="center"/>
            </w:pPr>
            <w:r>
              <w:rPr>
                <w:rFonts w:eastAsia="Times New Roman" w:cs="Times New Roman"/>
                <w:sz w:val="20"/>
                <w:szCs w:val="20"/>
              </w:rPr>
              <w:t>0,0091</w:t>
            </w:r>
          </w:p>
        </w:tc>
        <w:tc>
          <w:tcPr>
            <w:tcW w:w="2310" w:type="pct"/>
            <w:shd w:val="clear" w:color="auto" w:fill="FFFFFF"/>
            <w:tcMar>
              <w:top w:w="40" w:type="dxa"/>
              <w:left w:w="200" w:type="dxa"/>
              <w:bottom w:w="40" w:type="dxa"/>
              <w:right w:w="200" w:type="dxa"/>
            </w:tcMar>
            <w:vAlign w:val="center"/>
          </w:tcPr>
          <w:p w14:paraId="16474928" w14:textId="77777777" w:rsidR="0077287B" w:rsidRDefault="00E03954">
            <w:pPr>
              <w:jc w:val="center"/>
            </w:pPr>
            <w:r>
              <w:rPr>
                <w:rFonts w:eastAsia="Times New Roman" w:cs="Times New Roman"/>
                <w:sz w:val="20"/>
                <w:szCs w:val="20"/>
              </w:rPr>
              <w:t>0,0091</w:t>
            </w:r>
          </w:p>
        </w:tc>
        <w:tc>
          <w:tcPr>
            <w:tcW w:w="2310" w:type="pct"/>
            <w:shd w:val="clear" w:color="auto" w:fill="FFFFFF"/>
            <w:tcMar>
              <w:top w:w="40" w:type="dxa"/>
              <w:left w:w="200" w:type="dxa"/>
              <w:bottom w:w="40" w:type="dxa"/>
              <w:right w:w="200" w:type="dxa"/>
            </w:tcMar>
            <w:vAlign w:val="center"/>
          </w:tcPr>
          <w:p w14:paraId="47CE507C" w14:textId="77777777" w:rsidR="0077287B" w:rsidRDefault="00E03954">
            <w:pPr>
              <w:jc w:val="center"/>
            </w:pPr>
            <w:r>
              <w:rPr>
                <w:rFonts w:eastAsia="Times New Roman" w:cs="Times New Roman"/>
                <w:sz w:val="20"/>
                <w:szCs w:val="20"/>
              </w:rPr>
              <w:t>0,0091</w:t>
            </w:r>
          </w:p>
        </w:tc>
        <w:tc>
          <w:tcPr>
            <w:tcW w:w="2310" w:type="pct"/>
            <w:shd w:val="clear" w:color="auto" w:fill="FFFFFF"/>
            <w:tcMar>
              <w:top w:w="40" w:type="dxa"/>
              <w:left w:w="200" w:type="dxa"/>
              <w:bottom w:w="40" w:type="dxa"/>
              <w:right w:w="200" w:type="dxa"/>
            </w:tcMar>
            <w:vAlign w:val="center"/>
          </w:tcPr>
          <w:p w14:paraId="50F26D6D" w14:textId="77777777" w:rsidR="0077287B" w:rsidRDefault="00E03954">
            <w:pPr>
              <w:jc w:val="center"/>
            </w:pPr>
            <w:r>
              <w:rPr>
                <w:rFonts w:eastAsia="Times New Roman" w:cs="Times New Roman"/>
                <w:sz w:val="20"/>
                <w:szCs w:val="20"/>
              </w:rPr>
              <w:t>0,0091</w:t>
            </w:r>
          </w:p>
        </w:tc>
        <w:tc>
          <w:tcPr>
            <w:tcW w:w="2310" w:type="pct"/>
            <w:shd w:val="clear" w:color="auto" w:fill="FFFFFF"/>
            <w:tcMar>
              <w:top w:w="40" w:type="dxa"/>
              <w:left w:w="200" w:type="dxa"/>
              <w:bottom w:w="40" w:type="dxa"/>
              <w:right w:w="200" w:type="dxa"/>
            </w:tcMar>
            <w:vAlign w:val="center"/>
          </w:tcPr>
          <w:p w14:paraId="7F5CDA44" w14:textId="77777777" w:rsidR="0077287B" w:rsidRDefault="00E03954">
            <w:pPr>
              <w:jc w:val="center"/>
            </w:pPr>
            <w:r>
              <w:rPr>
                <w:rFonts w:eastAsia="Times New Roman" w:cs="Times New Roman"/>
                <w:sz w:val="20"/>
                <w:szCs w:val="20"/>
              </w:rPr>
              <w:t>0,0091</w:t>
            </w:r>
          </w:p>
        </w:tc>
      </w:tr>
      <w:tr w:rsidR="0077287B" w14:paraId="5DF7D6E5" w14:textId="77777777">
        <w:trPr>
          <w:jc w:val="center"/>
        </w:trPr>
        <w:tc>
          <w:tcPr>
            <w:tcW w:w="2310" w:type="pct"/>
            <w:shd w:val="clear" w:color="auto" w:fill="FFFFFF"/>
            <w:tcMar>
              <w:top w:w="40" w:type="dxa"/>
              <w:left w:w="200" w:type="dxa"/>
              <w:bottom w:w="40" w:type="dxa"/>
              <w:right w:w="200" w:type="dxa"/>
            </w:tcMar>
            <w:vAlign w:val="center"/>
          </w:tcPr>
          <w:p w14:paraId="16AF0ECB"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летний период</w:t>
            </w:r>
          </w:p>
        </w:tc>
        <w:tc>
          <w:tcPr>
            <w:tcW w:w="2310" w:type="pct"/>
            <w:shd w:val="clear" w:color="auto" w:fill="FFFFFF"/>
            <w:tcMar>
              <w:top w:w="40" w:type="dxa"/>
              <w:left w:w="200" w:type="dxa"/>
              <w:bottom w:w="40" w:type="dxa"/>
              <w:right w:w="200" w:type="dxa"/>
            </w:tcMar>
            <w:vAlign w:val="center"/>
          </w:tcPr>
          <w:p w14:paraId="54D7360C"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5F413BF4"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64A5F86C"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E383FF1"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EF9F24A"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35D0F6BF"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C96CC83"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3030903D"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21A350C"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271F2BD"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87A0D48"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D5C6E13" w14:textId="77777777" w:rsidR="0077287B" w:rsidRDefault="00E03954">
            <w:pPr>
              <w:jc w:val="center"/>
            </w:pPr>
            <w:r>
              <w:rPr>
                <w:rFonts w:eastAsia="Times New Roman" w:cs="Times New Roman"/>
                <w:sz w:val="20"/>
                <w:szCs w:val="20"/>
              </w:rPr>
              <w:t>0,0000</w:t>
            </w:r>
          </w:p>
        </w:tc>
      </w:tr>
      <w:tr w:rsidR="0077287B" w14:paraId="6A0FFC92" w14:textId="77777777">
        <w:trPr>
          <w:jc w:val="center"/>
        </w:trPr>
        <w:tc>
          <w:tcPr>
            <w:tcW w:w="2310" w:type="pct"/>
            <w:gridSpan w:val="13"/>
            <w:shd w:val="clear" w:color="auto" w:fill="FFFFFF"/>
            <w:tcMar>
              <w:top w:w="40" w:type="dxa"/>
              <w:left w:w="160" w:type="dxa"/>
              <w:bottom w:w="40" w:type="dxa"/>
              <w:right w:w="200" w:type="dxa"/>
            </w:tcMar>
            <w:vAlign w:val="center"/>
          </w:tcPr>
          <w:p w14:paraId="07FC031C" w14:textId="77777777" w:rsidR="0077287B" w:rsidRDefault="00E03954">
            <w:r>
              <w:rPr>
                <w:rFonts w:eastAsia="Times New Roman" w:cs="Times New Roman"/>
                <w:b/>
                <w:sz w:val="20"/>
                <w:szCs w:val="20"/>
              </w:rPr>
              <w:t>Котельная 42-19 детского сада №13</w:t>
            </w:r>
          </w:p>
        </w:tc>
      </w:tr>
      <w:tr w:rsidR="0077287B" w14:paraId="7C2575C2" w14:textId="77777777">
        <w:trPr>
          <w:jc w:val="center"/>
        </w:trPr>
        <w:tc>
          <w:tcPr>
            <w:tcW w:w="2310" w:type="pct"/>
            <w:shd w:val="clear" w:color="auto" w:fill="FFFFFF"/>
            <w:tcMar>
              <w:top w:w="40" w:type="dxa"/>
              <w:left w:w="200" w:type="dxa"/>
              <w:bottom w:w="40" w:type="dxa"/>
              <w:right w:w="200" w:type="dxa"/>
            </w:tcMar>
            <w:vAlign w:val="center"/>
          </w:tcPr>
          <w:p w14:paraId="02595E1C"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зимний период</w:t>
            </w:r>
          </w:p>
        </w:tc>
        <w:tc>
          <w:tcPr>
            <w:tcW w:w="2310" w:type="pct"/>
            <w:shd w:val="clear" w:color="auto" w:fill="FFFFFF"/>
            <w:tcMar>
              <w:top w:w="40" w:type="dxa"/>
              <w:left w:w="200" w:type="dxa"/>
              <w:bottom w:w="40" w:type="dxa"/>
              <w:right w:w="200" w:type="dxa"/>
            </w:tcMar>
            <w:vAlign w:val="center"/>
          </w:tcPr>
          <w:p w14:paraId="397C0F52"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67648AA4"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17279BDC" w14:textId="77777777" w:rsidR="0077287B" w:rsidRDefault="00E03954">
            <w:pPr>
              <w:jc w:val="center"/>
            </w:pPr>
            <w:r>
              <w:rPr>
                <w:rFonts w:eastAsia="Times New Roman" w:cs="Times New Roman"/>
                <w:sz w:val="20"/>
                <w:szCs w:val="20"/>
              </w:rPr>
              <w:t>0,1870</w:t>
            </w:r>
          </w:p>
        </w:tc>
        <w:tc>
          <w:tcPr>
            <w:tcW w:w="2310" w:type="pct"/>
            <w:shd w:val="clear" w:color="auto" w:fill="FFFFFF"/>
            <w:tcMar>
              <w:top w:w="40" w:type="dxa"/>
              <w:left w:w="200" w:type="dxa"/>
              <w:bottom w:w="40" w:type="dxa"/>
              <w:right w:w="200" w:type="dxa"/>
            </w:tcMar>
            <w:vAlign w:val="center"/>
          </w:tcPr>
          <w:p w14:paraId="6592F813" w14:textId="77777777" w:rsidR="0077287B" w:rsidRDefault="00E03954">
            <w:pPr>
              <w:jc w:val="center"/>
            </w:pPr>
            <w:r>
              <w:rPr>
                <w:rFonts w:eastAsia="Times New Roman" w:cs="Times New Roman"/>
                <w:sz w:val="20"/>
                <w:szCs w:val="20"/>
              </w:rPr>
              <w:t>0,1902</w:t>
            </w:r>
          </w:p>
        </w:tc>
        <w:tc>
          <w:tcPr>
            <w:tcW w:w="2310" w:type="pct"/>
            <w:shd w:val="clear" w:color="auto" w:fill="FFFFFF"/>
            <w:tcMar>
              <w:top w:w="40" w:type="dxa"/>
              <w:left w:w="200" w:type="dxa"/>
              <w:bottom w:w="40" w:type="dxa"/>
              <w:right w:w="200" w:type="dxa"/>
            </w:tcMar>
            <w:vAlign w:val="center"/>
          </w:tcPr>
          <w:p w14:paraId="5243D0BC" w14:textId="77777777" w:rsidR="0077287B" w:rsidRDefault="00E03954">
            <w:pPr>
              <w:jc w:val="center"/>
            </w:pPr>
            <w:r>
              <w:rPr>
                <w:rFonts w:eastAsia="Times New Roman" w:cs="Times New Roman"/>
                <w:sz w:val="20"/>
                <w:szCs w:val="20"/>
              </w:rPr>
              <w:t>0,1902</w:t>
            </w:r>
          </w:p>
        </w:tc>
        <w:tc>
          <w:tcPr>
            <w:tcW w:w="2310" w:type="pct"/>
            <w:shd w:val="clear" w:color="auto" w:fill="FFFFFF"/>
            <w:tcMar>
              <w:top w:w="40" w:type="dxa"/>
              <w:left w:w="200" w:type="dxa"/>
              <w:bottom w:w="40" w:type="dxa"/>
              <w:right w:w="200" w:type="dxa"/>
            </w:tcMar>
            <w:vAlign w:val="center"/>
          </w:tcPr>
          <w:p w14:paraId="0EABA25A" w14:textId="77777777" w:rsidR="0077287B" w:rsidRDefault="00E03954">
            <w:pPr>
              <w:jc w:val="center"/>
            </w:pPr>
            <w:r>
              <w:rPr>
                <w:rFonts w:eastAsia="Times New Roman" w:cs="Times New Roman"/>
                <w:sz w:val="20"/>
                <w:szCs w:val="20"/>
              </w:rPr>
              <w:t>0,1902</w:t>
            </w:r>
          </w:p>
        </w:tc>
        <w:tc>
          <w:tcPr>
            <w:tcW w:w="2310" w:type="pct"/>
            <w:shd w:val="clear" w:color="auto" w:fill="FFFFFF"/>
            <w:tcMar>
              <w:top w:w="40" w:type="dxa"/>
              <w:left w:w="200" w:type="dxa"/>
              <w:bottom w:w="40" w:type="dxa"/>
              <w:right w:w="200" w:type="dxa"/>
            </w:tcMar>
            <w:vAlign w:val="center"/>
          </w:tcPr>
          <w:p w14:paraId="6980194E" w14:textId="77777777" w:rsidR="0077287B" w:rsidRDefault="00E03954">
            <w:pPr>
              <w:jc w:val="center"/>
            </w:pPr>
            <w:r>
              <w:rPr>
                <w:rFonts w:eastAsia="Times New Roman" w:cs="Times New Roman"/>
                <w:sz w:val="20"/>
                <w:szCs w:val="20"/>
              </w:rPr>
              <w:t>0,1902</w:t>
            </w:r>
          </w:p>
        </w:tc>
        <w:tc>
          <w:tcPr>
            <w:tcW w:w="2310" w:type="pct"/>
            <w:shd w:val="clear" w:color="auto" w:fill="FFFFFF"/>
            <w:tcMar>
              <w:top w:w="40" w:type="dxa"/>
              <w:left w:w="200" w:type="dxa"/>
              <w:bottom w:w="40" w:type="dxa"/>
              <w:right w:w="200" w:type="dxa"/>
            </w:tcMar>
            <w:vAlign w:val="center"/>
          </w:tcPr>
          <w:p w14:paraId="7257B188" w14:textId="77777777" w:rsidR="0077287B" w:rsidRDefault="00E03954">
            <w:pPr>
              <w:jc w:val="center"/>
            </w:pPr>
            <w:r>
              <w:rPr>
                <w:rFonts w:eastAsia="Times New Roman" w:cs="Times New Roman"/>
                <w:sz w:val="20"/>
                <w:szCs w:val="20"/>
              </w:rPr>
              <w:t>0,1902</w:t>
            </w:r>
          </w:p>
        </w:tc>
        <w:tc>
          <w:tcPr>
            <w:tcW w:w="2310" w:type="pct"/>
            <w:shd w:val="clear" w:color="auto" w:fill="FFFFFF"/>
            <w:tcMar>
              <w:top w:w="40" w:type="dxa"/>
              <w:left w:w="200" w:type="dxa"/>
              <w:bottom w:w="40" w:type="dxa"/>
              <w:right w:w="200" w:type="dxa"/>
            </w:tcMar>
            <w:vAlign w:val="center"/>
          </w:tcPr>
          <w:p w14:paraId="29429356" w14:textId="77777777" w:rsidR="0077287B" w:rsidRDefault="00E03954">
            <w:pPr>
              <w:jc w:val="center"/>
            </w:pPr>
            <w:r>
              <w:rPr>
                <w:rFonts w:eastAsia="Times New Roman" w:cs="Times New Roman"/>
                <w:sz w:val="20"/>
                <w:szCs w:val="20"/>
              </w:rPr>
              <w:t>0,1902</w:t>
            </w:r>
          </w:p>
        </w:tc>
        <w:tc>
          <w:tcPr>
            <w:tcW w:w="2310" w:type="pct"/>
            <w:shd w:val="clear" w:color="auto" w:fill="FFFFFF"/>
            <w:tcMar>
              <w:top w:w="40" w:type="dxa"/>
              <w:left w:w="200" w:type="dxa"/>
              <w:bottom w:w="40" w:type="dxa"/>
              <w:right w:w="200" w:type="dxa"/>
            </w:tcMar>
            <w:vAlign w:val="center"/>
          </w:tcPr>
          <w:p w14:paraId="7A1B177D" w14:textId="77777777" w:rsidR="0077287B" w:rsidRDefault="00E03954">
            <w:pPr>
              <w:jc w:val="center"/>
            </w:pPr>
            <w:r>
              <w:rPr>
                <w:rFonts w:eastAsia="Times New Roman" w:cs="Times New Roman"/>
                <w:sz w:val="20"/>
                <w:szCs w:val="20"/>
              </w:rPr>
              <w:t>0,1902</w:t>
            </w:r>
          </w:p>
        </w:tc>
        <w:tc>
          <w:tcPr>
            <w:tcW w:w="2310" w:type="pct"/>
            <w:shd w:val="clear" w:color="auto" w:fill="FFFFFF"/>
            <w:tcMar>
              <w:top w:w="40" w:type="dxa"/>
              <w:left w:w="200" w:type="dxa"/>
              <w:bottom w:w="40" w:type="dxa"/>
              <w:right w:w="200" w:type="dxa"/>
            </w:tcMar>
            <w:vAlign w:val="center"/>
          </w:tcPr>
          <w:p w14:paraId="7C612106" w14:textId="77777777" w:rsidR="0077287B" w:rsidRDefault="00E03954">
            <w:pPr>
              <w:jc w:val="center"/>
            </w:pPr>
            <w:r>
              <w:rPr>
                <w:rFonts w:eastAsia="Times New Roman" w:cs="Times New Roman"/>
                <w:sz w:val="20"/>
                <w:szCs w:val="20"/>
              </w:rPr>
              <w:t>0,1902</w:t>
            </w:r>
          </w:p>
        </w:tc>
        <w:tc>
          <w:tcPr>
            <w:tcW w:w="2310" w:type="pct"/>
            <w:shd w:val="clear" w:color="auto" w:fill="FFFFFF"/>
            <w:tcMar>
              <w:top w:w="40" w:type="dxa"/>
              <w:left w:w="200" w:type="dxa"/>
              <w:bottom w:w="40" w:type="dxa"/>
              <w:right w:w="200" w:type="dxa"/>
            </w:tcMar>
            <w:vAlign w:val="center"/>
          </w:tcPr>
          <w:p w14:paraId="353CE4E2" w14:textId="77777777" w:rsidR="0077287B" w:rsidRDefault="00E03954">
            <w:pPr>
              <w:jc w:val="center"/>
            </w:pPr>
            <w:r>
              <w:rPr>
                <w:rFonts w:eastAsia="Times New Roman" w:cs="Times New Roman"/>
                <w:sz w:val="20"/>
                <w:szCs w:val="20"/>
              </w:rPr>
              <w:t>0,1902</w:t>
            </w:r>
          </w:p>
        </w:tc>
      </w:tr>
      <w:tr w:rsidR="0077287B" w14:paraId="712AB440" w14:textId="77777777">
        <w:trPr>
          <w:jc w:val="center"/>
        </w:trPr>
        <w:tc>
          <w:tcPr>
            <w:tcW w:w="2310" w:type="pct"/>
            <w:shd w:val="clear" w:color="auto" w:fill="FFFFFF"/>
            <w:tcMar>
              <w:top w:w="40" w:type="dxa"/>
              <w:left w:w="200" w:type="dxa"/>
              <w:bottom w:w="40" w:type="dxa"/>
              <w:right w:w="200" w:type="dxa"/>
            </w:tcMar>
            <w:vAlign w:val="center"/>
          </w:tcPr>
          <w:p w14:paraId="44239481"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летний период</w:t>
            </w:r>
          </w:p>
        </w:tc>
        <w:tc>
          <w:tcPr>
            <w:tcW w:w="2310" w:type="pct"/>
            <w:shd w:val="clear" w:color="auto" w:fill="FFFFFF"/>
            <w:tcMar>
              <w:top w:w="40" w:type="dxa"/>
              <w:left w:w="200" w:type="dxa"/>
              <w:bottom w:w="40" w:type="dxa"/>
              <w:right w:w="200" w:type="dxa"/>
            </w:tcMar>
            <w:vAlign w:val="center"/>
          </w:tcPr>
          <w:p w14:paraId="2404EA9D"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6BA94307"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577D5402"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E0CC34A"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AACE3AB"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5A705A3"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3903B58"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F4185D8"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FB8985E"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7BA3361"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D51D2FF"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7187AC6" w14:textId="77777777" w:rsidR="0077287B" w:rsidRDefault="00E03954">
            <w:pPr>
              <w:jc w:val="center"/>
            </w:pPr>
            <w:r>
              <w:rPr>
                <w:rFonts w:eastAsia="Times New Roman" w:cs="Times New Roman"/>
                <w:sz w:val="20"/>
                <w:szCs w:val="20"/>
              </w:rPr>
              <w:t>0,0000</w:t>
            </w:r>
          </w:p>
        </w:tc>
      </w:tr>
      <w:tr w:rsidR="0077287B" w14:paraId="785F575F" w14:textId="77777777">
        <w:trPr>
          <w:jc w:val="center"/>
        </w:trPr>
        <w:tc>
          <w:tcPr>
            <w:tcW w:w="2310" w:type="pct"/>
            <w:gridSpan w:val="13"/>
            <w:shd w:val="clear" w:color="auto" w:fill="FFFFFF"/>
            <w:tcMar>
              <w:top w:w="40" w:type="dxa"/>
              <w:left w:w="160" w:type="dxa"/>
              <w:bottom w:w="40" w:type="dxa"/>
              <w:right w:w="200" w:type="dxa"/>
            </w:tcMar>
            <w:vAlign w:val="center"/>
          </w:tcPr>
          <w:p w14:paraId="0E51EF8B" w14:textId="77777777" w:rsidR="0077287B" w:rsidRDefault="00E03954">
            <w:r>
              <w:rPr>
                <w:rFonts w:eastAsia="Times New Roman" w:cs="Times New Roman"/>
                <w:b/>
                <w:sz w:val="20"/>
                <w:szCs w:val="20"/>
              </w:rPr>
              <w:t>Котельная №42-20</w:t>
            </w:r>
          </w:p>
        </w:tc>
      </w:tr>
      <w:tr w:rsidR="0077287B" w14:paraId="14207C04" w14:textId="77777777">
        <w:trPr>
          <w:jc w:val="center"/>
        </w:trPr>
        <w:tc>
          <w:tcPr>
            <w:tcW w:w="2310" w:type="pct"/>
            <w:shd w:val="clear" w:color="auto" w:fill="FFFFFF"/>
            <w:tcMar>
              <w:top w:w="40" w:type="dxa"/>
              <w:left w:w="200" w:type="dxa"/>
              <w:bottom w:w="40" w:type="dxa"/>
              <w:right w:w="200" w:type="dxa"/>
            </w:tcMar>
            <w:vAlign w:val="center"/>
          </w:tcPr>
          <w:p w14:paraId="7CA7DA55"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зимний период</w:t>
            </w:r>
          </w:p>
        </w:tc>
        <w:tc>
          <w:tcPr>
            <w:tcW w:w="2310" w:type="pct"/>
            <w:shd w:val="clear" w:color="auto" w:fill="FFFFFF"/>
            <w:tcMar>
              <w:top w:w="40" w:type="dxa"/>
              <w:left w:w="200" w:type="dxa"/>
              <w:bottom w:w="40" w:type="dxa"/>
              <w:right w:w="200" w:type="dxa"/>
            </w:tcMar>
            <w:vAlign w:val="center"/>
          </w:tcPr>
          <w:p w14:paraId="4E6FF4C6"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380E408C"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15CF14ED" w14:textId="77777777" w:rsidR="0077287B" w:rsidRDefault="00E03954">
            <w:pPr>
              <w:jc w:val="center"/>
            </w:pPr>
            <w:r>
              <w:rPr>
                <w:rFonts w:eastAsia="Times New Roman" w:cs="Times New Roman"/>
                <w:sz w:val="20"/>
                <w:szCs w:val="20"/>
              </w:rPr>
              <w:t>0,0675</w:t>
            </w:r>
          </w:p>
        </w:tc>
        <w:tc>
          <w:tcPr>
            <w:tcW w:w="2310" w:type="pct"/>
            <w:shd w:val="clear" w:color="auto" w:fill="FFFFFF"/>
            <w:tcMar>
              <w:top w:w="40" w:type="dxa"/>
              <w:left w:w="200" w:type="dxa"/>
              <w:bottom w:w="40" w:type="dxa"/>
              <w:right w:w="200" w:type="dxa"/>
            </w:tcMar>
            <w:vAlign w:val="center"/>
          </w:tcPr>
          <w:p w14:paraId="44628850" w14:textId="77777777" w:rsidR="0077287B" w:rsidRDefault="00E03954">
            <w:pPr>
              <w:jc w:val="center"/>
            </w:pPr>
            <w:r>
              <w:rPr>
                <w:rFonts w:eastAsia="Times New Roman" w:cs="Times New Roman"/>
                <w:sz w:val="20"/>
                <w:szCs w:val="20"/>
              </w:rPr>
              <w:t>0,0686</w:t>
            </w:r>
          </w:p>
        </w:tc>
        <w:tc>
          <w:tcPr>
            <w:tcW w:w="2310" w:type="pct"/>
            <w:shd w:val="clear" w:color="auto" w:fill="FFFFFF"/>
            <w:tcMar>
              <w:top w:w="40" w:type="dxa"/>
              <w:left w:w="200" w:type="dxa"/>
              <w:bottom w:w="40" w:type="dxa"/>
              <w:right w:w="200" w:type="dxa"/>
            </w:tcMar>
            <w:vAlign w:val="center"/>
          </w:tcPr>
          <w:p w14:paraId="13143218" w14:textId="77777777" w:rsidR="0077287B" w:rsidRDefault="00E03954">
            <w:pPr>
              <w:jc w:val="center"/>
            </w:pPr>
            <w:r>
              <w:rPr>
                <w:rFonts w:eastAsia="Times New Roman" w:cs="Times New Roman"/>
                <w:sz w:val="20"/>
                <w:szCs w:val="20"/>
              </w:rPr>
              <w:t>0,0686</w:t>
            </w:r>
          </w:p>
        </w:tc>
        <w:tc>
          <w:tcPr>
            <w:tcW w:w="2310" w:type="pct"/>
            <w:shd w:val="clear" w:color="auto" w:fill="FFFFFF"/>
            <w:tcMar>
              <w:top w:w="40" w:type="dxa"/>
              <w:left w:w="200" w:type="dxa"/>
              <w:bottom w:w="40" w:type="dxa"/>
              <w:right w:w="200" w:type="dxa"/>
            </w:tcMar>
            <w:vAlign w:val="center"/>
          </w:tcPr>
          <w:p w14:paraId="08D26BB5" w14:textId="77777777" w:rsidR="0077287B" w:rsidRDefault="00E03954">
            <w:pPr>
              <w:jc w:val="center"/>
            </w:pPr>
            <w:r>
              <w:rPr>
                <w:rFonts w:eastAsia="Times New Roman" w:cs="Times New Roman"/>
                <w:sz w:val="20"/>
                <w:szCs w:val="20"/>
              </w:rPr>
              <w:t>0,0686</w:t>
            </w:r>
          </w:p>
        </w:tc>
        <w:tc>
          <w:tcPr>
            <w:tcW w:w="2310" w:type="pct"/>
            <w:shd w:val="clear" w:color="auto" w:fill="FFFFFF"/>
            <w:tcMar>
              <w:top w:w="40" w:type="dxa"/>
              <w:left w:w="200" w:type="dxa"/>
              <w:bottom w:w="40" w:type="dxa"/>
              <w:right w:w="200" w:type="dxa"/>
            </w:tcMar>
            <w:vAlign w:val="center"/>
          </w:tcPr>
          <w:p w14:paraId="0B7ABFF2" w14:textId="77777777" w:rsidR="0077287B" w:rsidRDefault="00E03954">
            <w:pPr>
              <w:jc w:val="center"/>
            </w:pPr>
            <w:r>
              <w:rPr>
                <w:rFonts w:eastAsia="Times New Roman" w:cs="Times New Roman"/>
                <w:sz w:val="20"/>
                <w:szCs w:val="20"/>
              </w:rPr>
              <w:t>0,0686</w:t>
            </w:r>
          </w:p>
        </w:tc>
        <w:tc>
          <w:tcPr>
            <w:tcW w:w="2310" w:type="pct"/>
            <w:shd w:val="clear" w:color="auto" w:fill="FFFFFF"/>
            <w:tcMar>
              <w:top w:w="40" w:type="dxa"/>
              <w:left w:w="200" w:type="dxa"/>
              <w:bottom w:w="40" w:type="dxa"/>
              <w:right w:w="200" w:type="dxa"/>
            </w:tcMar>
            <w:vAlign w:val="center"/>
          </w:tcPr>
          <w:p w14:paraId="7F225B6F" w14:textId="77777777" w:rsidR="0077287B" w:rsidRDefault="00E03954">
            <w:pPr>
              <w:jc w:val="center"/>
            </w:pPr>
            <w:r>
              <w:rPr>
                <w:rFonts w:eastAsia="Times New Roman" w:cs="Times New Roman"/>
                <w:sz w:val="20"/>
                <w:szCs w:val="20"/>
              </w:rPr>
              <w:t>0,0686</w:t>
            </w:r>
          </w:p>
        </w:tc>
        <w:tc>
          <w:tcPr>
            <w:tcW w:w="2310" w:type="pct"/>
            <w:shd w:val="clear" w:color="auto" w:fill="FFFFFF"/>
            <w:tcMar>
              <w:top w:w="40" w:type="dxa"/>
              <w:left w:w="200" w:type="dxa"/>
              <w:bottom w:w="40" w:type="dxa"/>
              <w:right w:w="200" w:type="dxa"/>
            </w:tcMar>
            <w:vAlign w:val="center"/>
          </w:tcPr>
          <w:p w14:paraId="641ABE30" w14:textId="77777777" w:rsidR="0077287B" w:rsidRDefault="00E03954">
            <w:pPr>
              <w:jc w:val="center"/>
            </w:pPr>
            <w:r>
              <w:rPr>
                <w:rFonts w:eastAsia="Times New Roman" w:cs="Times New Roman"/>
                <w:sz w:val="20"/>
                <w:szCs w:val="20"/>
              </w:rPr>
              <w:t>0,0686</w:t>
            </w:r>
          </w:p>
        </w:tc>
        <w:tc>
          <w:tcPr>
            <w:tcW w:w="2310" w:type="pct"/>
            <w:shd w:val="clear" w:color="auto" w:fill="FFFFFF"/>
            <w:tcMar>
              <w:top w:w="40" w:type="dxa"/>
              <w:left w:w="200" w:type="dxa"/>
              <w:bottom w:w="40" w:type="dxa"/>
              <w:right w:w="200" w:type="dxa"/>
            </w:tcMar>
            <w:vAlign w:val="center"/>
          </w:tcPr>
          <w:p w14:paraId="70FF23DB" w14:textId="77777777" w:rsidR="0077287B" w:rsidRDefault="00E03954">
            <w:pPr>
              <w:jc w:val="center"/>
            </w:pPr>
            <w:r>
              <w:rPr>
                <w:rFonts w:eastAsia="Times New Roman" w:cs="Times New Roman"/>
                <w:sz w:val="20"/>
                <w:szCs w:val="20"/>
              </w:rPr>
              <w:t>0,0686</w:t>
            </w:r>
          </w:p>
        </w:tc>
        <w:tc>
          <w:tcPr>
            <w:tcW w:w="2310" w:type="pct"/>
            <w:shd w:val="clear" w:color="auto" w:fill="FFFFFF"/>
            <w:tcMar>
              <w:top w:w="40" w:type="dxa"/>
              <w:left w:w="200" w:type="dxa"/>
              <w:bottom w:w="40" w:type="dxa"/>
              <w:right w:w="200" w:type="dxa"/>
            </w:tcMar>
            <w:vAlign w:val="center"/>
          </w:tcPr>
          <w:p w14:paraId="070F8265" w14:textId="77777777" w:rsidR="0077287B" w:rsidRDefault="00E03954">
            <w:pPr>
              <w:jc w:val="center"/>
            </w:pPr>
            <w:r>
              <w:rPr>
                <w:rFonts w:eastAsia="Times New Roman" w:cs="Times New Roman"/>
                <w:sz w:val="20"/>
                <w:szCs w:val="20"/>
              </w:rPr>
              <w:t>0,0686</w:t>
            </w:r>
          </w:p>
        </w:tc>
        <w:tc>
          <w:tcPr>
            <w:tcW w:w="2310" w:type="pct"/>
            <w:shd w:val="clear" w:color="auto" w:fill="FFFFFF"/>
            <w:tcMar>
              <w:top w:w="40" w:type="dxa"/>
              <w:left w:w="200" w:type="dxa"/>
              <w:bottom w:w="40" w:type="dxa"/>
              <w:right w:w="200" w:type="dxa"/>
            </w:tcMar>
            <w:vAlign w:val="center"/>
          </w:tcPr>
          <w:p w14:paraId="790A1DA7" w14:textId="77777777" w:rsidR="0077287B" w:rsidRDefault="00E03954">
            <w:pPr>
              <w:jc w:val="center"/>
            </w:pPr>
            <w:r>
              <w:rPr>
                <w:rFonts w:eastAsia="Times New Roman" w:cs="Times New Roman"/>
                <w:sz w:val="20"/>
                <w:szCs w:val="20"/>
              </w:rPr>
              <w:t>0,0686</w:t>
            </w:r>
          </w:p>
        </w:tc>
      </w:tr>
      <w:tr w:rsidR="0077287B" w14:paraId="6BFD118E" w14:textId="77777777">
        <w:trPr>
          <w:jc w:val="center"/>
        </w:trPr>
        <w:tc>
          <w:tcPr>
            <w:tcW w:w="2310" w:type="pct"/>
            <w:shd w:val="clear" w:color="auto" w:fill="FFFFFF"/>
            <w:tcMar>
              <w:top w:w="40" w:type="dxa"/>
              <w:left w:w="200" w:type="dxa"/>
              <w:bottom w:w="40" w:type="dxa"/>
              <w:right w:w="200" w:type="dxa"/>
            </w:tcMar>
            <w:vAlign w:val="center"/>
          </w:tcPr>
          <w:p w14:paraId="3D42721B"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летний период</w:t>
            </w:r>
          </w:p>
        </w:tc>
        <w:tc>
          <w:tcPr>
            <w:tcW w:w="2310" w:type="pct"/>
            <w:shd w:val="clear" w:color="auto" w:fill="FFFFFF"/>
            <w:tcMar>
              <w:top w:w="40" w:type="dxa"/>
              <w:left w:w="200" w:type="dxa"/>
              <w:bottom w:w="40" w:type="dxa"/>
              <w:right w:w="200" w:type="dxa"/>
            </w:tcMar>
            <w:vAlign w:val="center"/>
          </w:tcPr>
          <w:p w14:paraId="392048AE"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26911101"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26462C61"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D2156FC"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3312E1E8"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6714B88"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36BA0D5"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0305F21C"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625D0D9"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3C9E2E9"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3312D977"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52D7561" w14:textId="77777777" w:rsidR="0077287B" w:rsidRDefault="00E03954">
            <w:pPr>
              <w:jc w:val="center"/>
            </w:pPr>
            <w:r>
              <w:rPr>
                <w:rFonts w:eastAsia="Times New Roman" w:cs="Times New Roman"/>
                <w:sz w:val="20"/>
                <w:szCs w:val="20"/>
              </w:rPr>
              <w:t>0,0000</w:t>
            </w:r>
          </w:p>
        </w:tc>
      </w:tr>
      <w:tr w:rsidR="0077287B" w14:paraId="5BAD3806" w14:textId="77777777">
        <w:trPr>
          <w:jc w:val="center"/>
        </w:trPr>
        <w:tc>
          <w:tcPr>
            <w:tcW w:w="2310" w:type="pct"/>
            <w:gridSpan w:val="13"/>
            <w:shd w:val="clear" w:color="auto" w:fill="FFFFFF"/>
            <w:tcMar>
              <w:top w:w="40" w:type="dxa"/>
              <w:left w:w="160" w:type="dxa"/>
              <w:bottom w:w="40" w:type="dxa"/>
              <w:right w:w="200" w:type="dxa"/>
            </w:tcMar>
            <w:vAlign w:val="center"/>
          </w:tcPr>
          <w:p w14:paraId="66977696" w14:textId="77777777" w:rsidR="0077287B" w:rsidRDefault="00E03954">
            <w:r>
              <w:rPr>
                <w:rFonts w:eastAsia="Times New Roman" w:cs="Times New Roman"/>
                <w:b/>
                <w:sz w:val="20"/>
                <w:szCs w:val="20"/>
              </w:rPr>
              <w:t>Автономная Котельная №42-21 детского сада</w:t>
            </w:r>
          </w:p>
        </w:tc>
      </w:tr>
      <w:tr w:rsidR="0077287B" w14:paraId="41F68ACD" w14:textId="77777777">
        <w:trPr>
          <w:jc w:val="center"/>
        </w:trPr>
        <w:tc>
          <w:tcPr>
            <w:tcW w:w="2310" w:type="pct"/>
            <w:shd w:val="clear" w:color="auto" w:fill="FFFFFF"/>
            <w:tcMar>
              <w:top w:w="40" w:type="dxa"/>
              <w:left w:w="200" w:type="dxa"/>
              <w:bottom w:w="40" w:type="dxa"/>
              <w:right w:w="200" w:type="dxa"/>
            </w:tcMar>
            <w:vAlign w:val="center"/>
          </w:tcPr>
          <w:p w14:paraId="1F4B2EB9"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зимний период</w:t>
            </w:r>
          </w:p>
        </w:tc>
        <w:tc>
          <w:tcPr>
            <w:tcW w:w="2310" w:type="pct"/>
            <w:shd w:val="clear" w:color="auto" w:fill="FFFFFF"/>
            <w:tcMar>
              <w:top w:w="40" w:type="dxa"/>
              <w:left w:w="200" w:type="dxa"/>
              <w:bottom w:w="40" w:type="dxa"/>
              <w:right w:w="200" w:type="dxa"/>
            </w:tcMar>
            <w:vAlign w:val="center"/>
          </w:tcPr>
          <w:p w14:paraId="224C424E"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62986EAB"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0CDA8924" w14:textId="77777777" w:rsidR="0077287B" w:rsidRDefault="00E03954">
            <w:pPr>
              <w:jc w:val="center"/>
            </w:pPr>
            <w:r>
              <w:rPr>
                <w:rFonts w:eastAsia="Times New Roman" w:cs="Times New Roman"/>
                <w:sz w:val="20"/>
                <w:szCs w:val="20"/>
              </w:rPr>
              <w:t>0,0704</w:t>
            </w:r>
          </w:p>
        </w:tc>
        <w:tc>
          <w:tcPr>
            <w:tcW w:w="2310" w:type="pct"/>
            <w:shd w:val="clear" w:color="auto" w:fill="FFFFFF"/>
            <w:tcMar>
              <w:top w:w="40" w:type="dxa"/>
              <w:left w:w="200" w:type="dxa"/>
              <w:bottom w:w="40" w:type="dxa"/>
              <w:right w:w="200" w:type="dxa"/>
            </w:tcMar>
            <w:vAlign w:val="center"/>
          </w:tcPr>
          <w:p w14:paraId="36CBD696" w14:textId="77777777" w:rsidR="0077287B" w:rsidRDefault="00E03954">
            <w:pPr>
              <w:jc w:val="center"/>
            </w:pPr>
            <w:r>
              <w:rPr>
                <w:rFonts w:eastAsia="Times New Roman" w:cs="Times New Roman"/>
                <w:sz w:val="20"/>
                <w:szCs w:val="20"/>
              </w:rPr>
              <w:t>0,0716</w:t>
            </w:r>
          </w:p>
        </w:tc>
        <w:tc>
          <w:tcPr>
            <w:tcW w:w="2310" w:type="pct"/>
            <w:shd w:val="clear" w:color="auto" w:fill="FFFFFF"/>
            <w:tcMar>
              <w:top w:w="40" w:type="dxa"/>
              <w:left w:w="200" w:type="dxa"/>
              <w:bottom w:w="40" w:type="dxa"/>
              <w:right w:w="200" w:type="dxa"/>
            </w:tcMar>
            <w:vAlign w:val="center"/>
          </w:tcPr>
          <w:p w14:paraId="44F40E49" w14:textId="77777777" w:rsidR="0077287B" w:rsidRDefault="00E03954">
            <w:pPr>
              <w:jc w:val="center"/>
            </w:pPr>
            <w:r>
              <w:rPr>
                <w:rFonts w:eastAsia="Times New Roman" w:cs="Times New Roman"/>
                <w:sz w:val="20"/>
                <w:szCs w:val="20"/>
              </w:rPr>
              <w:t>0,0716</w:t>
            </w:r>
          </w:p>
        </w:tc>
        <w:tc>
          <w:tcPr>
            <w:tcW w:w="2310" w:type="pct"/>
            <w:shd w:val="clear" w:color="auto" w:fill="FFFFFF"/>
            <w:tcMar>
              <w:top w:w="40" w:type="dxa"/>
              <w:left w:w="200" w:type="dxa"/>
              <w:bottom w:w="40" w:type="dxa"/>
              <w:right w:w="200" w:type="dxa"/>
            </w:tcMar>
            <w:vAlign w:val="center"/>
          </w:tcPr>
          <w:p w14:paraId="61D4DF88" w14:textId="77777777" w:rsidR="0077287B" w:rsidRDefault="00E03954">
            <w:pPr>
              <w:jc w:val="center"/>
            </w:pPr>
            <w:r>
              <w:rPr>
                <w:rFonts w:eastAsia="Times New Roman" w:cs="Times New Roman"/>
                <w:sz w:val="20"/>
                <w:szCs w:val="20"/>
              </w:rPr>
              <w:t>0,0716</w:t>
            </w:r>
          </w:p>
        </w:tc>
        <w:tc>
          <w:tcPr>
            <w:tcW w:w="2310" w:type="pct"/>
            <w:shd w:val="clear" w:color="auto" w:fill="FFFFFF"/>
            <w:tcMar>
              <w:top w:w="40" w:type="dxa"/>
              <w:left w:w="200" w:type="dxa"/>
              <w:bottom w:w="40" w:type="dxa"/>
              <w:right w:w="200" w:type="dxa"/>
            </w:tcMar>
            <w:vAlign w:val="center"/>
          </w:tcPr>
          <w:p w14:paraId="3E905C84" w14:textId="77777777" w:rsidR="0077287B" w:rsidRDefault="00E03954">
            <w:pPr>
              <w:jc w:val="center"/>
            </w:pPr>
            <w:r>
              <w:rPr>
                <w:rFonts w:eastAsia="Times New Roman" w:cs="Times New Roman"/>
                <w:sz w:val="20"/>
                <w:szCs w:val="20"/>
              </w:rPr>
              <w:t>0,0716</w:t>
            </w:r>
          </w:p>
        </w:tc>
        <w:tc>
          <w:tcPr>
            <w:tcW w:w="2310" w:type="pct"/>
            <w:shd w:val="clear" w:color="auto" w:fill="FFFFFF"/>
            <w:tcMar>
              <w:top w:w="40" w:type="dxa"/>
              <w:left w:w="200" w:type="dxa"/>
              <w:bottom w:w="40" w:type="dxa"/>
              <w:right w:w="200" w:type="dxa"/>
            </w:tcMar>
            <w:vAlign w:val="center"/>
          </w:tcPr>
          <w:p w14:paraId="433A1450" w14:textId="77777777" w:rsidR="0077287B" w:rsidRDefault="00E03954">
            <w:pPr>
              <w:jc w:val="center"/>
            </w:pPr>
            <w:r>
              <w:rPr>
                <w:rFonts w:eastAsia="Times New Roman" w:cs="Times New Roman"/>
                <w:sz w:val="20"/>
                <w:szCs w:val="20"/>
              </w:rPr>
              <w:t>0,0716</w:t>
            </w:r>
          </w:p>
        </w:tc>
        <w:tc>
          <w:tcPr>
            <w:tcW w:w="2310" w:type="pct"/>
            <w:shd w:val="clear" w:color="auto" w:fill="FFFFFF"/>
            <w:tcMar>
              <w:top w:w="40" w:type="dxa"/>
              <w:left w:w="200" w:type="dxa"/>
              <w:bottom w:w="40" w:type="dxa"/>
              <w:right w:w="200" w:type="dxa"/>
            </w:tcMar>
            <w:vAlign w:val="center"/>
          </w:tcPr>
          <w:p w14:paraId="262A0B2B" w14:textId="77777777" w:rsidR="0077287B" w:rsidRDefault="00E03954">
            <w:pPr>
              <w:jc w:val="center"/>
            </w:pPr>
            <w:r>
              <w:rPr>
                <w:rFonts w:eastAsia="Times New Roman" w:cs="Times New Roman"/>
                <w:sz w:val="20"/>
                <w:szCs w:val="20"/>
              </w:rPr>
              <w:t>0,0716</w:t>
            </w:r>
          </w:p>
        </w:tc>
        <w:tc>
          <w:tcPr>
            <w:tcW w:w="2310" w:type="pct"/>
            <w:shd w:val="clear" w:color="auto" w:fill="FFFFFF"/>
            <w:tcMar>
              <w:top w:w="40" w:type="dxa"/>
              <w:left w:w="200" w:type="dxa"/>
              <w:bottom w:w="40" w:type="dxa"/>
              <w:right w:w="200" w:type="dxa"/>
            </w:tcMar>
            <w:vAlign w:val="center"/>
          </w:tcPr>
          <w:p w14:paraId="35FB3CC0" w14:textId="77777777" w:rsidR="0077287B" w:rsidRDefault="00E03954">
            <w:pPr>
              <w:jc w:val="center"/>
            </w:pPr>
            <w:r>
              <w:rPr>
                <w:rFonts w:eastAsia="Times New Roman" w:cs="Times New Roman"/>
                <w:sz w:val="20"/>
                <w:szCs w:val="20"/>
              </w:rPr>
              <w:t>0,0716</w:t>
            </w:r>
          </w:p>
        </w:tc>
        <w:tc>
          <w:tcPr>
            <w:tcW w:w="2310" w:type="pct"/>
            <w:shd w:val="clear" w:color="auto" w:fill="FFFFFF"/>
            <w:tcMar>
              <w:top w:w="40" w:type="dxa"/>
              <w:left w:w="200" w:type="dxa"/>
              <w:bottom w:w="40" w:type="dxa"/>
              <w:right w:w="200" w:type="dxa"/>
            </w:tcMar>
            <w:vAlign w:val="center"/>
          </w:tcPr>
          <w:p w14:paraId="02565A36" w14:textId="77777777" w:rsidR="0077287B" w:rsidRDefault="00E03954">
            <w:pPr>
              <w:jc w:val="center"/>
            </w:pPr>
            <w:r>
              <w:rPr>
                <w:rFonts w:eastAsia="Times New Roman" w:cs="Times New Roman"/>
                <w:sz w:val="20"/>
                <w:szCs w:val="20"/>
              </w:rPr>
              <w:t>0,0716</w:t>
            </w:r>
          </w:p>
        </w:tc>
        <w:tc>
          <w:tcPr>
            <w:tcW w:w="2310" w:type="pct"/>
            <w:shd w:val="clear" w:color="auto" w:fill="FFFFFF"/>
            <w:tcMar>
              <w:top w:w="40" w:type="dxa"/>
              <w:left w:w="200" w:type="dxa"/>
              <w:bottom w:w="40" w:type="dxa"/>
              <w:right w:w="200" w:type="dxa"/>
            </w:tcMar>
            <w:vAlign w:val="center"/>
          </w:tcPr>
          <w:p w14:paraId="45CF6F88" w14:textId="77777777" w:rsidR="0077287B" w:rsidRDefault="00E03954">
            <w:pPr>
              <w:jc w:val="center"/>
            </w:pPr>
            <w:r>
              <w:rPr>
                <w:rFonts w:eastAsia="Times New Roman" w:cs="Times New Roman"/>
                <w:sz w:val="20"/>
                <w:szCs w:val="20"/>
              </w:rPr>
              <w:t>0,0716</w:t>
            </w:r>
          </w:p>
        </w:tc>
      </w:tr>
      <w:tr w:rsidR="0077287B" w14:paraId="4952393F" w14:textId="77777777">
        <w:trPr>
          <w:jc w:val="center"/>
        </w:trPr>
        <w:tc>
          <w:tcPr>
            <w:tcW w:w="2310" w:type="pct"/>
            <w:shd w:val="clear" w:color="auto" w:fill="FFFFFF"/>
            <w:tcMar>
              <w:top w:w="40" w:type="dxa"/>
              <w:left w:w="200" w:type="dxa"/>
              <w:bottom w:w="40" w:type="dxa"/>
              <w:right w:w="200" w:type="dxa"/>
            </w:tcMar>
            <w:vAlign w:val="center"/>
          </w:tcPr>
          <w:p w14:paraId="2A37B583"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летний период</w:t>
            </w:r>
          </w:p>
        </w:tc>
        <w:tc>
          <w:tcPr>
            <w:tcW w:w="2310" w:type="pct"/>
            <w:shd w:val="clear" w:color="auto" w:fill="FFFFFF"/>
            <w:tcMar>
              <w:top w:w="40" w:type="dxa"/>
              <w:left w:w="200" w:type="dxa"/>
              <w:bottom w:w="40" w:type="dxa"/>
              <w:right w:w="200" w:type="dxa"/>
            </w:tcMar>
            <w:vAlign w:val="center"/>
          </w:tcPr>
          <w:p w14:paraId="363B30AB"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17C6CDF1"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40D74468"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D6829EB"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01CD192"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CA0A688"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A2176BD"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0D50780"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78DA758"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059BFBF"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E1DE7FD"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C59BA70" w14:textId="77777777" w:rsidR="0077287B" w:rsidRDefault="00E03954">
            <w:pPr>
              <w:jc w:val="center"/>
            </w:pPr>
            <w:r>
              <w:rPr>
                <w:rFonts w:eastAsia="Times New Roman" w:cs="Times New Roman"/>
                <w:sz w:val="20"/>
                <w:szCs w:val="20"/>
              </w:rPr>
              <w:t>0,0000</w:t>
            </w:r>
          </w:p>
        </w:tc>
      </w:tr>
      <w:tr w:rsidR="0077287B" w14:paraId="0F3A44BA" w14:textId="77777777">
        <w:trPr>
          <w:jc w:val="center"/>
        </w:trPr>
        <w:tc>
          <w:tcPr>
            <w:tcW w:w="2310" w:type="pct"/>
            <w:gridSpan w:val="13"/>
            <w:shd w:val="clear" w:color="auto" w:fill="FFFFFF"/>
            <w:tcMar>
              <w:top w:w="40" w:type="dxa"/>
              <w:left w:w="160" w:type="dxa"/>
              <w:bottom w:w="40" w:type="dxa"/>
              <w:right w:w="200" w:type="dxa"/>
            </w:tcMar>
            <w:vAlign w:val="center"/>
          </w:tcPr>
          <w:p w14:paraId="726B08B7" w14:textId="77777777" w:rsidR="0077287B" w:rsidRDefault="00E03954">
            <w:r>
              <w:rPr>
                <w:rFonts w:eastAsia="Times New Roman" w:cs="Times New Roman"/>
                <w:b/>
                <w:sz w:val="20"/>
                <w:szCs w:val="20"/>
              </w:rPr>
              <w:t>Котельная №42-22 Школьная №9</w:t>
            </w:r>
          </w:p>
        </w:tc>
      </w:tr>
      <w:tr w:rsidR="0077287B" w14:paraId="13680437" w14:textId="77777777">
        <w:trPr>
          <w:jc w:val="center"/>
        </w:trPr>
        <w:tc>
          <w:tcPr>
            <w:tcW w:w="2310" w:type="pct"/>
            <w:shd w:val="clear" w:color="auto" w:fill="FFFFFF"/>
            <w:tcMar>
              <w:top w:w="40" w:type="dxa"/>
              <w:left w:w="200" w:type="dxa"/>
              <w:bottom w:w="40" w:type="dxa"/>
              <w:right w:w="200" w:type="dxa"/>
            </w:tcMar>
            <w:vAlign w:val="center"/>
          </w:tcPr>
          <w:p w14:paraId="496B4AF1"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зимний период</w:t>
            </w:r>
          </w:p>
        </w:tc>
        <w:tc>
          <w:tcPr>
            <w:tcW w:w="2310" w:type="pct"/>
            <w:shd w:val="clear" w:color="auto" w:fill="FFFFFF"/>
            <w:tcMar>
              <w:top w:w="40" w:type="dxa"/>
              <w:left w:w="200" w:type="dxa"/>
              <w:bottom w:w="40" w:type="dxa"/>
              <w:right w:w="200" w:type="dxa"/>
            </w:tcMar>
            <w:vAlign w:val="center"/>
          </w:tcPr>
          <w:p w14:paraId="3426E24F"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52C4B39C"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5F2B4960" w14:textId="77777777" w:rsidR="0077287B" w:rsidRDefault="00E03954">
            <w:pPr>
              <w:jc w:val="center"/>
            </w:pPr>
            <w:r>
              <w:rPr>
                <w:rFonts w:eastAsia="Times New Roman" w:cs="Times New Roman"/>
                <w:sz w:val="20"/>
                <w:szCs w:val="20"/>
              </w:rPr>
              <w:t>0,0544</w:t>
            </w:r>
          </w:p>
        </w:tc>
        <w:tc>
          <w:tcPr>
            <w:tcW w:w="2310" w:type="pct"/>
            <w:shd w:val="clear" w:color="auto" w:fill="FFFFFF"/>
            <w:tcMar>
              <w:top w:w="40" w:type="dxa"/>
              <w:left w:w="200" w:type="dxa"/>
              <w:bottom w:w="40" w:type="dxa"/>
              <w:right w:w="200" w:type="dxa"/>
            </w:tcMar>
            <w:vAlign w:val="center"/>
          </w:tcPr>
          <w:p w14:paraId="1AAAE2AF" w14:textId="77777777" w:rsidR="0077287B" w:rsidRDefault="00E03954">
            <w:pPr>
              <w:jc w:val="center"/>
            </w:pPr>
            <w:r>
              <w:rPr>
                <w:rFonts w:eastAsia="Times New Roman" w:cs="Times New Roman"/>
                <w:sz w:val="20"/>
                <w:szCs w:val="20"/>
              </w:rPr>
              <w:t>0,0554</w:t>
            </w:r>
          </w:p>
        </w:tc>
        <w:tc>
          <w:tcPr>
            <w:tcW w:w="2310" w:type="pct"/>
            <w:shd w:val="clear" w:color="auto" w:fill="FFFFFF"/>
            <w:tcMar>
              <w:top w:w="40" w:type="dxa"/>
              <w:left w:w="200" w:type="dxa"/>
              <w:bottom w:w="40" w:type="dxa"/>
              <w:right w:w="200" w:type="dxa"/>
            </w:tcMar>
            <w:vAlign w:val="center"/>
          </w:tcPr>
          <w:p w14:paraId="28C72240" w14:textId="77777777" w:rsidR="0077287B" w:rsidRDefault="00E03954">
            <w:pPr>
              <w:jc w:val="center"/>
            </w:pPr>
            <w:r>
              <w:rPr>
                <w:rFonts w:eastAsia="Times New Roman" w:cs="Times New Roman"/>
                <w:sz w:val="20"/>
                <w:szCs w:val="20"/>
              </w:rPr>
              <w:t>0,0554</w:t>
            </w:r>
          </w:p>
        </w:tc>
        <w:tc>
          <w:tcPr>
            <w:tcW w:w="2310" w:type="pct"/>
            <w:shd w:val="clear" w:color="auto" w:fill="FFFFFF"/>
            <w:tcMar>
              <w:top w:w="40" w:type="dxa"/>
              <w:left w:w="200" w:type="dxa"/>
              <w:bottom w:w="40" w:type="dxa"/>
              <w:right w:w="200" w:type="dxa"/>
            </w:tcMar>
            <w:vAlign w:val="center"/>
          </w:tcPr>
          <w:p w14:paraId="7A79C072" w14:textId="77777777" w:rsidR="0077287B" w:rsidRDefault="00E03954">
            <w:pPr>
              <w:jc w:val="center"/>
            </w:pPr>
            <w:r>
              <w:rPr>
                <w:rFonts w:eastAsia="Times New Roman" w:cs="Times New Roman"/>
                <w:sz w:val="20"/>
                <w:szCs w:val="20"/>
              </w:rPr>
              <w:t>0,0554</w:t>
            </w:r>
          </w:p>
        </w:tc>
        <w:tc>
          <w:tcPr>
            <w:tcW w:w="2310" w:type="pct"/>
            <w:shd w:val="clear" w:color="auto" w:fill="FFFFFF"/>
            <w:tcMar>
              <w:top w:w="40" w:type="dxa"/>
              <w:left w:w="200" w:type="dxa"/>
              <w:bottom w:w="40" w:type="dxa"/>
              <w:right w:w="200" w:type="dxa"/>
            </w:tcMar>
            <w:vAlign w:val="center"/>
          </w:tcPr>
          <w:p w14:paraId="2BD8D565" w14:textId="77777777" w:rsidR="0077287B" w:rsidRDefault="00E03954">
            <w:pPr>
              <w:jc w:val="center"/>
            </w:pPr>
            <w:r>
              <w:rPr>
                <w:rFonts w:eastAsia="Times New Roman" w:cs="Times New Roman"/>
                <w:sz w:val="20"/>
                <w:szCs w:val="20"/>
              </w:rPr>
              <w:t>0,0554</w:t>
            </w:r>
          </w:p>
        </w:tc>
        <w:tc>
          <w:tcPr>
            <w:tcW w:w="2310" w:type="pct"/>
            <w:shd w:val="clear" w:color="auto" w:fill="FFFFFF"/>
            <w:tcMar>
              <w:top w:w="40" w:type="dxa"/>
              <w:left w:w="200" w:type="dxa"/>
              <w:bottom w:w="40" w:type="dxa"/>
              <w:right w:w="200" w:type="dxa"/>
            </w:tcMar>
            <w:vAlign w:val="center"/>
          </w:tcPr>
          <w:p w14:paraId="387F4076" w14:textId="77777777" w:rsidR="0077287B" w:rsidRDefault="00E03954">
            <w:pPr>
              <w:jc w:val="center"/>
            </w:pPr>
            <w:r>
              <w:rPr>
                <w:rFonts w:eastAsia="Times New Roman" w:cs="Times New Roman"/>
                <w:sz w:val="20"/>
                <w:szCs w:val="20"/>
              </w:rPr>
              <w:t>0,0554</w:t>
            </w:r>
          </w:p>
        </w:tc>
        <w:tc>
          <w:tcPr>
            <w:tcW w:w="2310" w:type="pct"/>
            <w:shd w:val="clear" w:color="auto" w:fill="FFFFFF"/>
            <w:tcMar>
              <w:top w:w="40" w:type="dxa"/>
              <w:left w:w="200" w:type="dxa"/>
              <w:bottom w:w="40" w:type="dxa"/>
              <w:right w:w="200" w:type="dxa"/>
            </w:tcMar>
            <w:vAlign w:val="center"/>
          </w:tcPr>
          <w:p w14:paraId="04D8AE43" w14:textId="77777777" w:rsidR="0077287B" w:rsidRDefault="00E03954">
            <w:pPr>
              <w:jc w:val="center"/>
            </w:pPr>
            <w:r>
              <w:rPr>
                <w:rFonts w:eastAsia="Times New Roman" w:cs="Times New Roman"/>
                <w:sz w:val="20"/>
                <w:szCs w:val="20"/>
              </w:rPr>
              <w:t>0,0554</w:t>
            </w:r>
          </w:p>
        </w:tc>
        <w:tc>
          <w:tcPr>
            <w:tcW w:w="2310" w:type="pct"/>
            <w:shd w:val="clear" w:color="auto" w:fill="FFFFFF"/>
            <w:tcMar>
              <w:top w:w="40" w:type="dxa"/>
              <w:left w:w="200" w:type="dxa"/>
              <w:bottom w:w="40" w:type="dxa"/>
              <w:right w:w="200" w:type="dxa"/>
            </w:tcMar>
            <w:vAlign w:val="center"/>
          </w:tcPr>
          <w:p w14:paraId="07A1E715" w14:textId="77777777" w:rsidR="0077287B" w:rsidRDefault="00E03954">
            <w:pPr>
              <w:jc w:val="center"/>
            </w:pPr>
            <w:r>
              <w:rPr>
                <w:rFonts w:eastAsia="Times New Roman" w:cs="Times New Roman"/>
                <w:sz w:val="20"/>
                <w:szCs w:val="20"/>
              </w:rPr>
              <w:t>0,0554</w:t>
            </w:r>
          </w:p>
        </w:tc>
        <w:tc>
          <w:tcPr>
            <w:tcW w:w="2310" w:type="pct"/>
            <w:shd w:val="clear" w:color="auto" w:fill="FFFFFF"/>
            <w:tcMar>
              <w:top w:w="40" w:type="dxa"/>
              <w:left w:w="200" w:type="dxa"/>
              <w:bottom w:w="40" w:type="dxa"/>
              <w:right w:w="200" w:type="dxa"/>
            </w:tcMar>
            <w:vAlign w:val="center"/>
          </w:tcPr>
          <w:p w14:paraId="692AC095" w14:textId="77777777" w:rsidR="0077287B" w:rsidRDefault="00E03954">
            <w:pPr>
              <w:jc w:val="center"/>
            </w:pPr>
            <w:r>
              <w:rPr>
                <w:rFonts w:eastAsia="Times New Roman" w:cs="Times New Roman"/>
                <w:sz w:val="20"/>
                <w:szCs w:val="20"/>
              </w:rPr>
              <w:t>0,0554</w:t>
            </w:r>
          </w:p>
        </w:tc>
        <w:tc>
          <w:tcPr>
            <w:tcW w:w="2310" w:type="pct"/>
            <w:shd w:val="clear" w:color="auto" w:fill="FFFFFF"/>
            <w:tcMar>
              <w:top w:w="40" w:type="dxa"/>
              <w:left w:w="200" w:type="dxa"/>
              <w:bottom w:w="40" w:type="dxa"/>
              <w:right w:w="200" w:type="dxa"/>
            </w:tcMar>
            <w:vAlign w:val="center"/>
          </w:tcPr>
          <w:p w14:paraId="282AF78F" w14:textId="77777777" w:rsidR="0077287B" w:rsidRDefault="00E03954">
            <w:pPr>
              <w:jc w:val="center"/>
            </w:pPr>
            <w:r>
              <w:rPr>
                <w:rFonts w:eastAsia="Times New Roman" w:cs="Times New Roman"/>
                <w:sz w:val="20"/>
                <w:szCs w:val="20"/>
              </w:rPr>
              <w:t>0,0554</w:t>
            </w:r>
          </w:p>
        </w:tc>
      </w:tr>
      <w:tr w:rsidR="0077287B" w14:paraId="6C2A8829" w14:textId="77777777">
        <w:trPr>
          <w:jc w:val="center"/>
        </w:trPr>
        <w:tc>
          <w:tcPr>
            <w:tcW w:w="2310" w:type="pct"/>
            <w:shd w:val="clear" w:color="auto" w:fill="FFFFFF"/>
            <w:tcMar>
              <w:top w:w="40" w:type="dxa"/>
              <w:left w:w="200" w:type="dxa"/>
              <w:bottom w:w="40" w:type="dxa"/>
              <w:right w:w="200" w:type="dxa"/>
            </w:tcMar>
            <w:vAlign w:val="center"/>
          </w:tcPr>
          <w:p w14:paraId="18766E9A"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летний период</w:t>
            </w:r>
          </w:p>
        </w:tc>
        <w:tc>
          <w:tcPr>
            <w:tcW w:w="2310" w:type="pct"/>
            <w:shd w:val="clear" w:color="auto" w:fill="FFFFFF"/>
            <w:tcMar>
              <w:top w:w="40" w:type="dxa"/>
              <w:left w:w="200" w:type="dxa"/>
              <w:bottom w:w="40" w:type="dxa"/>
              <w:right w:w="200" w:type="dxa"/>
            </w:tcMar>
            <w:vAlign w:val="center"/>
          </w:tcPr>
          <w:p w14:paraId="127DBB67"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7C8B0D65"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7D8DD79F"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595D962"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0C170BA"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380E472B"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6CD0DEC"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39BCD48"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B1F25FD"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50124CB"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7ED36F7"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2629CEA" w14:textId="77777777" w:rsidR="0077287B" w:rsidRDefault="00E03954">
            <w:pPr>
              <w:jc w:val="center"/>
            </w:pPr>
            <w:r>
              <w:rPr>
                <w:rFonts w:eastAsia="Times New Roman" w:cs="Times New Roman"/>
                <w:sz w:val="20"/>
                <w:szCs w:val="20"/>
              </w:rPr>
              <w:t>0,0000</w:t>
            </w:r>
          </w:p>
        </w:tc>
      </w:tr>
      <w:tr w:rsidR="0077287B" w14:paraId="0FA11FD6" w14:textId="77777777">
        <w:trPr>
          <w:jc w:val="center"/>
        </w:trPr>
        <w:tc>
          <w:tcPr>
            <w:tcW w:w="2310" w:type="pct"/>
            <w:gridSpan w:val="13"/>
            <w:shd w:val="clear" w:color="auto" w:fill="FFFFFF"/>
            <w:tcMar>
              <w:top w:w="40" w:type="dxa"/>
              <w:left w:w="160" w:type="dxa"/>
              <w:bottom w:w="40" w:type="dxa"/>
              <w:right w:w="200" w:type="dxa"/>
            </w:tcMar>
            <w:vAlign w:val="center"/>
          </w:tcPr>
          <w:p w14:paraId="36B66DDA" w14:textId="77777777" w:rsidR="0077287B" w:rsidRDefault="00E03954">
            <w:r>
              <w:rPr>
                <w:rFonts w:eastAsia="Times New Roman" w:cs="Times New Roman"/>
                <w:b/>
                <w:sz w:val="20"/>
                <w:szCs w:val="20"/>
              </w:rPr>
              <w:t>Котельная №42-23 Центральная</w:t>
            </w:r>
          </w:p>
        </w:tc>
      </w:tr>
      <w:tr w:rsidR="0077287B" w14:paraId="6EA22941" w14:textId="77777777">
        <w:trPr>
          <w:jc w:val="center"/>
        </w:trPr>
        <w:tc>
          <w:tcPr>
            <w:tcW w:w="2310" w:type="pct"/>
            <w:shd w:val="clear" w:color="auto" w:fill="FFFFFF"/>
            <w:tcMar>
              <w:top w:w="40" w:type="dxa"/>
              <w:left w:w="200" w:type="dxa"/>
              <w:bottom w:w="40" w:type="dxa"/>
              <w:right w:w="200" w:type="dxa"/>
            </w:tcMar>
            <w:vAlign w:val="center"/>
          </w:tcPr>
          <w:p w14:paraId="334F0DD7"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зимний период</w:t>
            </w:r>
          </w:p>
        </w:tc>
        <w:tc>
          <w:tcPr>
            <w:tcW w:w="2310" w:type="pct"/>
            <w:shd w:val="clear" w:color="auto" w:fill="FFFFFF"/>
            <w:tcMar>
              <w:top w:w="40" w:type="dxa"/>
              <w:left w:w="200" w:type="dxa"/>
              <w:bottom w:w="40" w:type="dxa"/>
              <w:right w:w="200" w:type="dxa"/>
            </w:tcMar>
            <w:vAlign w:val="center"/>
          </w:tcPr>
          <w:p w14:paraId="7AD2B450"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005C5EA6"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72A7A3E6" w14:textId="77777777" w:rsidR="0077287B" w:rsidRDefault="00E03954">
            <w:pPr>
              <w:jc w:val="center"/>
            </w:pPr>
            <w:r>
              <w:rPr>
                <w:rFonts w:eastAsia="Times New Roman" w:cs="Times New Roman"/>
                <w:sz w:val="20"/>
                <w:szCs w:val="20"/>
              </w:rPr>
              <w:t>0,1681</w:t>
            </w:r>
          </w:p>
        </w:tc>
        <w:tc>
          <w:tcPr>
            <w:tcW w:w="2310" w:type="pct"/>
            <w:shd w:val="clear" w:color="auto" w:fill="FFFFFF"/>
            <w:tcMar>
              <w:top w:w="40" w:type="dxa"/>
              <w:left w:w="200" w:type="dxa"/>
              <w:bottom w:w="40" w:type="dxa"/>
              <w:right w:w="200" w:type="dxa"/>
            </w:tcMar>
            <w:vAlign w:val="center"/>
          </w:tcPr>
          <w:p w14:paraId="2447A518" w14:textId="77777777" w:rsidR="0077287B" w:rsidRDefault="00E03954">
            <w:pPr>
              <w:jc w:val="center"/>
            </w:pPr>
            <w:r>
              <w:rPr>
                <w:rFonts w:eastAsia="Times New Roman" w:cs="Times New Roman"/>
                <w:sz w:val="20"/>
                <w:szCs w:val="20"/>
              </w:rPr>
              <w:t>0,1710</w:t>
            </w:r>
          </w:p>
        </w:tc>
        <w:tc>
          <w:tcPr>
            <w:tcW w:w="2310" w:type="pct"/>
            <w:shd w:val="clear" w:color="auto" w:fill="FFFFFF"/>
            <w:tcMar>
              <w:top w:w="40" w:type="dxa"/>
              <w:left w:w="200" w:type="dxa"/>
              <w:bottom w:w="40" w:type="dxa"/>
              <w:right w:w="200" w:type="dxa"/>
            </w:tcMar>
            <w:vAlign w:val="center"/>
          </w:tcPr>
          <w:p w14:paraId="6B955937" w14:textId="77777777" w:rsidR="0077287B" w:rsidRDefault="00E03954">
            <w:pPr>
              <w:jc w:val="center"/>
            </w:pPr>
            <w:r>
              <w:rPr>
                <w:rFonts w:eastAsia="Times New Roman" w:cs="Times New Roman"/>
                <w:sz w:val="20"/>
                <w:szCs w:val="20"/>
              </w:rPr>
              <w:t>0,1710</w:t>
            </w:r>
          </w:p>
        </w:tc>
        <w:tc>
          <w:tcPr>
            <w:tcW w:w="2310" w:type="pct"/>
            <w:shd w:val="clear" w:color="auto" w:fill="FFFFFF"/>
            <w:tcMar>
              <w:top w:w="40" w:type="dxa"/>
              <w:left w:w="200" w:type="dxa"/>
              <w:bottom w:w="40" w:type="dxa"/>
              <w:right w:w="200" w:type="dxa"/>
            </w:tcMar>
            <w:vAlign w:val="center"/>
          </w:tcPr>
          <w:p w14:paraId="5B8C8877" w14:textId="77777777" w:rsidR="0077287B" w:rsidRDefault="00E03954">
            <w:pPr>
              <w:jc w:val="center"/>
            </w:pPr>
            <w:r>
              <w:rPr>
                <w:rFonts w:eastAsia="Times New Roman" w:cs="Times New Roman"/>
                <w:sz w:val="20"/>
                <w:szCs w:val="20"/>
              </w:rPr>
              <w:t>0,1710</w:t>
            </w:r>
          </w:p>
        </w:tc>
        <w:tc>
          <w:tcPr>
            <w:tcW w:w="2310" w:type="pct"/>
            <w:shd w:val="clear" w:color="auto" w:fill="FFFFFF"/>
            <w:tcMar>
              <w:top w:w="40" w:type="dxa"/>
              <w:left w:w="200" w:type="dxa"/>
              <w:bottom w:w="40" w:type="dxa"/>
              <w:right w:w="200" w:type="dxa"/>
            </w:tcMar>
            <w:vAlign w:val="center"/>
          </w:tcPr>
          <w:p w14:paraId="395C363E" w14:textId="77777777" w:rsidR="0077287B" w:rsidRDefault="00E03954">
            <w:pPr>
              <w:jc w:val="center"/>
            </w:pPr>
            <w:r>
              <w:rPr>
                <w:rFonts w:eastAsia="Times New Roman" w:cs="Times New Roman"/>
                <w:sz w:val="20"/>
                <w:szCs w:val="20"/>
              </w:rPr>
              <w:t>0,1710</w:t>
            </w:r>
          </w:p>
        </w:tc>
        <w:tc>
          <w:tcPr>
            <w:tcW w:w="2310" w:type="pct"/>
            <w:shd w:val="clear" w:color="auto" w:fill="FFFFFF"/>
            <w:tcMar>
              <w:top w:w="40" w:type="dxa"/>
              <w:left w:w="200" w:type="dxa"/>
              <w:bottom w:w="40" w:type="dxa"/>
              <w:right w:w="200" w:type="dxa"/>
            </w:tcMar>
            <w:vAlign w:val="center"/>
          </w:tcPr>
          <w:p w14:paraId="2199A96A" w14:textId="77777777" w:rsidR="0077287B" w:rsidRDefault="00E03954">
            <w:pPr>
              <w:jc w:val="center"/>
            </w:pPr>
            <w:r>
              <w:rPr>
                <w:rFonts w:eastAsia="Times New Roman" w:cs="Times New Roman"/>
                <w:sz w:val="20"/>
                <w:szCs w:val="20"/>
              </w:rPr>
              <w:t>0,1710</w:t>
            </w:r>
          </w:p>
        </w:tc>
        <w:tc>
          <w:tcPr>
            <w:tcW w:w="2310" w:type="pct"/>
            <w:shd w:val="clear" w:color="auto" w:fill="FFFFFF"/>
            <w:tcMar>
              <w:top w:w="40" w:type="dxa"/>
              <w:left w:w="200" w:type="dxa"/>
              <w:bottom w:w="40" w:type="dxa"/>
              <w:right w:w="200" w:type="dxa"/>
            </w:tcMar>
            <w:vAlign w:val="center"/>
          </w:tcPr>
          <w:p w14:paraId="1F050686" w14:textId="77777777" w:rsidR="0077287B" w:rsidRDefault="00E03954">
            <w:pPr>
              <w:jc w:val="center"/>
            </w:pPr>
            <w:r>
              <w:rPr>
                <w:rFonts w:eastAsia="Times New Roman" w:cs="Times New Roman"/>
                <w:sz w:val="20"/>
                <w:szCs w:val="20"/>
              </w:rPr>
              <w:t>0,1710</w:t>
            </w:r>
          </w:p>
        </w:tc>
        <w:tc>
          <w:tcPr>
            <w:tcW w:w="2310" w:type="pct"/>
            <w:shd w:val="clear" w:color="auto" w:fill="FFFFFF"/>
            <w:tcMar>
              <w:top w:w="40" w:type="dxa"/>
              <w:left w:w="200" w:type="dxa"/>
              <w:bottom w:w="40" w:type="dxa"/>
              <w:right w:w="200" w:type="dxa"/>
            </w:tcMar>
            <w:vAlign w:val="center"/>
          </w:tcPr>
          <w:p w14:paraId="1ED8134E" w14:textId="77777777" w:rsidR="0077287B" w:rsidRDefault="00E03954">
            <w:pPr>
              <w:jc w:val="center"/>
            </w:pPr>
            <w:r>
              <w:rPr>
                <w:rFonts w:eastAsia="Times New Roman" w:cs="Times New Roman"/>
                <w:sz w:val="20"/>
                <w:szCs w:val="20"/>
              </w:rPr>
              <w:t>0,1710</w:t>
            </w:r>
          </w:p>
        </w:tc>
        <w:tc>
          <w:tcPr>
            <w:tcW w:w="2310" w:type="pct"/>
            <w:shd w:val="clear" w:color="auto" w:fill="FFFFFF"/>
            <w:tcMar>
              <w:top w:w="40" w:type="dxa"/>
              <w:left w:w="200" w:type="dxa"/>
              <w:bottom w:w="40" w:type="dxa"/>
              <w:right w:w="200" w:type="dxa"/>
            </w:tcMar>
            <w:vAlign w:val="center"/>
          </w:tcPr>
          <w:p w14:paraId="62695BE5" w14:textId="77777777" w:rsidR="0077287B" w:rsidRDefault="00E03954">
            <w:pPr>
              <w:jc w:val="center"/>
            </w:pPr>
            <w:r>
              <w:rPr>
                <w:rFonts w:eastAsia="Times New Roman" w:cs="Times New Roman"/>
                <w:sz w:val="20"/>
                <w:szCs w:val="20"/>
              </w:rPr>
              <w:t>0,1710</w:t>
            </w:r>
          </w:p>
        </w:tc>
        <w:tc>
          <w:tcPr>
            <w:tcW w:w="2310" w:type="pct"/>
            <w:shd w:val="clear" w:color="auto" w:fill="FFFFFF"/>
            <w:tcMar>
              <w:top w:w="40" w:type="dxa"/>
              <w:left w:w="200" w:type="dxa"/>
              <w:bottom w:w="40" w:type="dxa"/>
              <w:right w:w="200" w:type="dxa"/>
            </w:tcMar>
            <w:vAlign w:val="center"/>
          </w:tcPr>
          <w:p w14:paraId="7EF741BF" w14:textId="77777777" w:rsidR="0077287B" w:rsidRDefault="00E03954">
            <w:pPr>
              <w:jc w:val="center"/>
            </w:pPr>
            <w:r>
              <w:rPr>
                <w:rFonts w:eastAsia="Times New Roman" w:cs="Times New Roman"/>
                <w:sz w:val="20"/>
                <w:szCs w:val="20"/>
              </w:rPr>
              <w:t>0,1710</w:t>
            </w:r>
          </w:p>
        </w:tc>
      </w:tr>
      <w:tr w:rsidR="0077287B" w14:paraId="77966EA7" w14:textId="77777777">
        <w:trPr>
          <w:jc w:val="center"/>
        </w:trPr>
        <w:tc>
          <w:tcPr>
            <w:tcW w:w="2310" w:type="pct"/>
            <w:shd w:val="clear" w:color="auto" w:fill="FFFFFF"/>
            <w:tcMar>
              <w:top w:w="40" w:type="dxa"/>
              <w:left w:w="200" w:type="dxa"/>
              <w:bottom w:w="40" w:type="dxa"/>
              <w:right w:w="200" w:type="dxa"/>
            </w:tcMar>
            <w:vAlign w:val="center"/>
          </w:tcPr>
          <w:p w14:paraId="5E159FF8"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летний период</w:t>
            </w:r>
          </w:p>
        </w:tc>
        <w:tc>
          <w:tcPr>
            <w:tcW w:w="2310" w:type="pct"/>
            <w:shd w:val="clear" w:color="auto" w:fill="FFFFFF"/>
            <w:tcMar>
              <w:top w:w="40" w:type="dxa"/>
              <w:left w:w="200" w:type="dxa"/>
              <w:bottom w:w="40" w:type="dxa"/>
              <w:right w:w="200" w:type="dxa"/>
            </w:tcMar>
            <w:vAlign w:val="center"/>
          </w:tcPr>
          <w:p w14:paraId="7EA6C295"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5E83D7FF"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030233DF"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068CAA83"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D76156B"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62092B0"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AA838E9"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29C2DB8"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C92B50C"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033878F6"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885228D"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68B4302" w14:textId="77777777" w:rsidR="0077287B" w:rsidRDefault="00E03954">
            <w:pPr>
              <w:jc w:val="center"/>
            </w:pPr>
            <w:r>
              <w:rPr>
                <w:rFonts w:eastAsia="Times New Roman" w:cs="Times New Roman"/>
                <w:sz w:val="20"/>
                <w:szCs w:val="20"/>
              </w:rPr>
              <w:t>0,0000</w:t>
            </w:r>
          </w:p>
        </w:tc>
      </w:tr>
      <w:tr w:rsidR="0077287B" w14:paraId="2123E08F" w14:textId="77777777">
        <w:trPr>
          <w:jc w:val="center"/>
        </w:trPr>
        <w:tc>
          <w:tcPr>
            <w:tcW w:w="2310" w:type="pct"/>
            <w:gridSpan w:val="13"/>
            <w:shd w:val="clear" w:color="auto" w:fill="FFFFFF"/>
            <w:tcMar>
              <w:top w:w="40" w:type="dxa"/>
              <w:left w:w="160" w:type="dxa"/>
              <w:bottom w:w="40" w:type="dxa"/>
              <w:right w:w="200" w:type="dxa"/>
            </w:tcMar>
            <w:vAlign w:val="center"/>
          </w:tcPr>
          <w:p w14:paraId="611FEF15" w14:textId="77777777" w:rsidR="0077287B" w:rsidRDefault="00E03954">
            <w:r>
              <w:rPr>
                <w:rFonts w:eastAsia="Times New Roman" w:cs="Times New Roman"/>
                <w:b/>
                <w:sz w:val="20"/>
                <w:szCs w:val="20"/>
              </w:rPr>
              <w:t>Котельная №42-24</w:t>
            </w:r>
          </w:p>
        </w:tc>
      </w:tr>
      <w:tr w:rsidR="0077287B" w14:paraId="6E564DAC" w14:textId="77777777">
        <w:trPr>
          <w:jc w:val="center"/>
        </w:trPr>
        <w:tc>
          <w:tcPr>
            <w:tcW w:w="2310" w:type="pct"/>
            <w:shd w:val="clear" w:color="auto" w:fill="FFFFFF"/>
            <w:tcMar>
              <w:top w:w="40" w:type="dxa"/>
              <w:left w:w="200" w:type="dxa"/>
              <w:bottom w:w="40" w:type="dxa"/>
              <w:right w:w="200" w:type="dxa"/>
            </w:tcMar>
            <w:vAlign w:val="center"/>
          </w:tcPr>
          <w:p w14:paraId="786A7EF3"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зимний период</w:t>
            </w:r>
          </w:p>
        </w:tc>
        <w:tc>
          <w:tcPr>
            <w:tcW w:w="2310" w:type="pct"/>
            <w:shd w:val="clear" w:color="auto" w:fill="FFFFFF"/>
            <w:tcMar>
              <w:top w:w="40" w:type="dxa"/>
              <w:left w:w="200" w:type="dxa"/>
              <w:bottom w:w="40" w:type="dxa"/>
              <w:right w:w="200" w:type="dxa"/>
            </w:tcMar>
            <w:vAlign w:val="center"/>
          </w:tcPr>
          <w:p w14:paraId="2895288A"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7D40FE23"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416273E9" w14:textId="77777777" w:rsidR="0077287B" w:rsidRDefault="00E03954">
            <w:pPr>
              <w:jc w:val="center"/>
            </w:pPr>
            <w:r>
              <w:rPr>
                <w:rFonts w:eastAsia="Times New Roman" w:cs="Times New Roman"/>
                <w:sz w:val="20"/>
                <w:szCs w:val="20"/>
              </w:rPr>
              <w:t>0,0504</w:t>
            </w:r>
          </w:p>
        </w:tc>
        <w:tc>
          <w:tcPr>
            <w:tcW w:w="2310" w:type="pct"/>
            <w:shd w:val="clear" w:color="auto" w:fill="FFFFFF"/>
            <w:tcMar>
              <w:top w:w="40" w:type="dxa"/>
              <w:left w:w="200" w:type="dxa"/>
              <w:bottom w:w="40" w:type="dxa"/>
              <w:right w:w="200" w:type="dxa"/>
            </w:tcMar>
            <w:vAlign w:val="center"/>
          </w:tcPr>
          <w:p w14:paraId="79057A66" w14:textId="77777777" w:rsidR="0077287B" w:rsidRDefault="00E03954">
            <w:pPr>
              <w:jc w:val="center"/>
            </w:pPr>
            <w:r>
              <w:rPr>
                <w:rFonts w:eastAsia="Times New Roman" w:cs="Times New Roman"/>
                <w:sz w:val="20"/>
                <w:szCs w:val="20"/>
              </w:rPr>
              <w:t>0,0513</w:t>
            </w:r>
          </w:p>
        </w:tc>
        <w:tc>
          <w:tcPr>
            <w:tcW w:w="2310" w:type="pct"/>
            <w:shd w:val="clear" w:color="auto" w:fill="FFFFFF"/>
            <w:tcMar>
              <w:top w:w="40" w:type="dxa"/>
              <w:left w:w="200" w:type="dxa"/>
              <w:bottom w:w="40" w:type="dxa"/>
              <w:right w:w="200" w:type="dxa"/>
            </w:tcMar>
            <w:vAlign w:val="center"/>
          </w:tcPr>
          <w:p w14:paraId="62358334" w14:textId="77777777" w:rsidR="0077287B" w:rsidRDefault="00E03954">
            <w:pPr>
              <w:jc w:val="center"/>
            </w:pPr>
            <w:r>
              <w:rPr>
                <w:rFonts w:eastAsia="Times New Roman" w:cs="Times New Roman"/>
                <w:sz w:val="20"/>
                <w:szCs w:val="20"/>
              </w:rPr>
              <w:t>0,0513</w:t>
            </w:r>
          </w:p>
        </w:tc>
        <w:tc>
          <w:tcPr>
            <w:tcW w:w="2310" w:type="pct"/>
            <w:shd w:val="clear" w:color="auto" w:fill="FFFFFF"/>
            <w:tcMar>
              <w:top w:w="40" w:type="dxa"/>
              <w:left w:w="200" w:type="dxa"/>
              <w:bottom w:w="40" w:type="dxa"/>
              <w:right w:w="200" w:type="dxa"/>
            </w:tcMar>
            <w:vAlign w:val="center"/>
          </w:tcPr>
          <w:p w14:paraId="39F74E50" w14:textId="77777777" w:rsidR="0077287B" w:rsidRDefault="00E03954">
            <w:pPr>
              <w:jc w:val="center"/>
            </w:pPr>
            <w:r>
              <w:rPr>
                <w:rFonts w:eastAsia="Times New Roman" w:cs="Times New Roman"/>
                <w:sz w:val="20"/>
                <w:szCs w:val="20"/>
              </w:rPr>
              <w:t>0,0513</w:t>
            </w:r>
          </w:p>
        </w:tc>
        <w:tc>
          <w:tcPr>
            <w:tcW w:w="2310" w:type="pct"/>
            <w:shd w:val="clear" w:color="auto" w:fill="FFFFFF"/>
            <w:tcMar>
              <w:top w:w="40" w:type="dxa"/>
              <w:left w:w="200" w:type="dxa"/>
              <w:bottom w:w="40" w:type="dxa"/>
              <w:right w:w="200" w:type="dxa"/>
            </w:tcMar>
            <w:vAlign w:val="center"/>
          </w:tcPr>
          <w:p w14:paraId="5F842688" w14:textId="77777777" w:rsidR="0077287B" w:rsidRDefault="00E03954">
            <w:pPr>
              <w:jc w:val="center"/>
            </w:pPr>
            <w:r>
              <w:rPr>
                <w:rFonts w:eastAsia="Times New Roman" w:cs="Times New Roman"/>
                <w:sz w:val="20"/>
                <w:szCs w:val="20"/>
              </w:rPr>
              <w:t>0,0513</w:t>
            </w:r>
          </w:p>
        </w:tc>
        <w:tc>
          <w:tcPr>
            <w:tcW w:w="2310" w:type="pct"/>
            <w:shd w:val="clear" w:color="auto" w:fill="FFFFFF"/>
            <w:tcMar>
              <w:top w:w="40" w:type="dxa"/>
              <w:left w:w="200" w:type="dxa"/>
              <w:bottom w:w="40" w:type="dxa"/>
              <w:right w:w="200" w:type="dxa"/>
            </w:tcMar>
            <w:vAlign w:val="center"/>
          </w:tcPr>
          <w:p w14:paraId="6BC71695" w14:textId="77777777" w:rsidR="0077287B" w:rsidRDefault="00E03954">
            <w:pPr>
              <w:jc w:val="center"/>
            </w:pPr>
            <w:r>
              <w:rPr>
                <w:rFonts w:eastAsia="Times New Roman" w:cs="Times New Roman"/>
                <w:sz w:val="20"/>
                <w:szCs w:val="20"/>
              </w:rPr>
              <w:t>0,0513</w:t>
            </w:r>
          </w:p>
        </w:tc>
        <w:tc>
          <w:tcPr>
            <w:tcW w:w="2310" w:type="pct"/>
            <w:shd w:val="clear" w:color="auto" w:fill="FFFFFF"/>
            <w:tcMar>
              <w:top w:w="40" w:type="dxa"/>
              <w:left w:w="200" w:type="dxa"/>
              <w:bottom w:w="40" w:type="dxa"/>
              <w:right w:w="200" w:type="dxa"/>
            </w:tcMar>
            <w:vAlign w:val="center"/>
          </w:tcPr>
          <w:p w14:paraId="4FBA308A" w14:textId="77777777" w:rsidR="0077287B" w:rsidRDefault="00E03954">
            <w:pPr>
              <w:jc w:val="center"/>
            </w:pPr>
            <w:r>
              <w:rPr>
                <w:rFonts w:eastAsia="Times New Roman" w:cs="Times New Roman"/>
                <w:sz w:val="20"/>
                <w:szCs w:val="20"/>
              </w:rPr>
              <w:t>0,0513</w:t>
            </w:r>
          </w:p>
        </w:tc>
        <w:tc>
          <w:tcPr>
            <w:tcW w:w="2310" w:type="pct"/>
            <w:shd w:val="clear" w:color="auto" w:fill="FFFFFF"/>
            <w:tcMar>
              <w:top w:w="40" w:type="dxa"/>
              <w:left w:w="200" w:type="dxa"/>
              <w:bottom w:w="40" w:type="dxa"/>
              <w:right w:w="200" w:type="dxa"/>
            </w:tcMar>
            <w:vAlign w:val="center"/>
          </w:tcPr>
          <w:p w14:paraId="34E4F2E1" w14:textId="77777777" w:rsidR="0077287B" w:rsidRDefault="00E03954">
            <w:pPr>
              <w:jc w:val="center"/>
            </w:pPr>
            <w:r>
              <w:rPr>
                <w:rFonts w:eastAsia="Times New Roman" w:cs="Times New Roman"/>
                <w:sz w:val="20"/>
                <w:szCs w:val="20"/>
              </w:rPr>
              <w:t>0,0513</w:t>
            </w:r>
          </w:p>
        </w:tc>
        <w:tc>
          <w:tcPr>
            <w:tcW w:w="2310" w:type="pct"/>
            <w:shd w:val="clear" w:color="auto" w:fill="FFFFFF"/>
            <w:tcMar>
              <w:top w:w="40" w:type="dxa"/>
              <w:left w:w="200" w:type="dxa"/>
              <w:bottom w:w="40" w:type="dxa"/>
              <w:right w:w="200" w:type="dxa"/>
            </w:tcMar>
            <w:vAlign w:val="center"/>
          </w:tcPr>
          <w:p w14:paraId="4E4665EC" w14:textId="77777777" w:rsidR="0077287B" w:rsidRDefault="00E03954">
            <w:pPr>
              <w:jc w:val="center"/>
            </w:pPr>
            <w:r>
              <w:rPr>
                <w:rFonts w:eastAsia="Times New Roman" w:cs="Times New Roman"/>
                <w:sz w:val="20"/>
                <w:szCs w:val="20"/>
              </w:rPr>
              <w:t>0,0513</w:t>
            </w:r>
          </w:p>
        </w:tc>
        <w:tc>
          <w:tcPr>
            <w:tcW w:w="2310" w:type="pct"/>
            <w:shd w:val="clear" w:color="auto" w:fill="FFFFFF"/>
            <w:tcMar>
              <w:top w:w="40" w:type="dxa"/>
              <w:left w:w="200" w:type="dxa"/>
              <w:bottom w:w="40" w:type="dxa"/>
              <w:right w:w="200" w:type="dxa"/>
            </w:tcMar>
            <w:vAlign w:val="center"/>
          </w:tcPr>
          <w:p w14:paraId="7DC0F3CF" w14:textId="77777777" w:rsidR="0077287B" w:rsidRDefault="00E03954">
            <w:pPr>
              <w:jc w:val="center"/>
            </w:pPr>
            <w:r>
              <w:rPr>
                <w:rFonts w:eastAsia="Times New Roman" w:cs="Times New Roman"/>
                <w:sz w:val="20"/>
                <w:szCs w:val="20"/>
              </w:rPr>
              <w:t>0,0513</w:t>
            </w:r>
          </w:p>
        </w:tc>
      </w:tr>
      <w:tr w:rsidR="0077287B" w14:paraId="21680194" w14:textId="77777777">
        <w:trPr>
          <w:jc w:val="center"/>
        </w:trPr>
        <w:tc>
          <w:tcPr>
            <w:tcW w:w="2310" w:type="pct"/>
            <w:shd w:val="clear" w:color="auto" w:fill="FFFFFF"/>
            <w:tcMar>
              <w:top w:w="40" w:type="dxa"/>
              <w:left w:w="200" w:type="dxa"/>
              <w:bottom w:w="40" w:type="dxa"/>
              <w:right w:w="200" w:type="dxa"/>
            </w:tcMar>
            <w:vAlign w:val="center"/>
          </w:tcPr>
          <w:p w14:paraId="7FEEBAE3"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летний период</w:t>
            </w:r>
          </w:p>
        </w:tc>
        <w:tc>
          <w:tcPr>
            <w:tcW w:w="2310" w:type="pct"/>
            <w:shd w:val="clear" w:color="auto" w:fill="FFFFFF"/>
            <w:tcMar>
              <w:top w:w="40" w:type="dxa"/>
              <w:left w:w="200" w:type="dxa"/>
              <w:bottom w:w="40" w:type="dxa"/>
              <w:right w:w="200" w:type="dxa"/>
            </w:tcMar>
            <w:vAlign w:val="center"/>
          </w:tcPr>
          <w:p w14:paraId="04849CF7"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6E866501"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34DDB6D3"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38BB8003"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0C2AD83F"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2B6A49A"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3D59F3C"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054A7ADF"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55867B9"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B8FEC36"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B65C2CF"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9EF6E51" w14:textId="77777777" w:rsidR="0077287B" w:rsidRDefault="00E03954">
            <w:pPr>
              <w:jc w:val="center"/>
            </w:pPr>
            <w:r>
              <w:rPr>
                <w:rFonts w:eastAsia="Times New Roman" w:cs="Times New Roman"/>
                <w:sz w:val="20"/>
                <w:szCs w:val="20"/>
              </w:rPr>
              <w:t>0,0000</w:t>
            </w:r>
          </w:p>
        </w:tc>
      </w:tr>
      <w:tr w:rsidR="0077287B" w14:paraId="6950C261" w14:textId="77777777">
        <w:trPr>
          <w:jc w:val="center"/>
        </w:trPr>
        <w:tc>
          <w:tcPr>
            <w:tcW w:w="2310" w:type="pct"/>
            <w:gridSpan w:val="13"/>
            <w:shd w:val="clear" w:color="auto" w:fill="FFFFFF"/>
            <w:tcMar>
              <w:top w:w="40" w:type="dxa"/>
              <w:left w:w="160" w:type="dxa"/>
              <w:bottom w:w="40" w:type="dxa"/>
              <w:right w:w="200" w:type="dxa"/>
            </w:tcMar>
            <w:vAlign w:val="center"/>
          </w:tcPr>
          <w:p w14:paraId="2E1150AD" w14:textId="77777777" w:rsidR="0077287B" w:rsidRDefault="00E03954">
            <w:r>
              <w:rPr>
                <w:rFonts w:eastAsia="Times New Roman" w:cs="Times New Roman"/>
                <w:b/>
                <w:sz w:val="20"/>
                <w:szCs w:val="20"/>
              </w:rPr>
              <w:t>Котельная №42-25</w:t>
            </w:r>
          </w:p>
        </w:tc>
      </w:tr>
      <w:tr w:rsidR="0077287B" w14:paraId="5090E041" w14:textId="77777777">
        <w:trPr>
          <w:jc w:val="center"/>
        </w:trPr>
        <w:tc>
          <w:tcPr>
            <w:tcW w:w="2310" w:type="pct"/>
            <w:shd w:val="clear" w:color="auto" w:fill="FFFFFF"/>
            <w:tcMar>
              <w:top w:w="40" w:type="dxa"/>
              <w:left w:w="200" w:type="dxa"/>
              <w:bottom w:w="40" w:type="dxa"/>
              <w:right w:w="200" w:type="dxa"/>
            </w:tcMar>
            <w:vAlign w:val="center"/>
          </w:tcPr>
          <w:p w14:paraId="5A3DF2A8"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зимний период</w:t>
            </w:r>
          </w:p>
        </w:tc>
        <w:tc>
          <w:tcPr>
            <w:tcW w:w="2310" w:type="pct"/>
            <w:shd w:val="clear" w:color="auto" w:fill="FFFFFF"/>
            <w:tcMar>
              <w:top w:w="40" w:type="dxa"/>
              <w:left w:w="200" w:type="dxa"/>
              <w:bottom w:w="40" w:type="dxa"/>
              <w:right w:w="200" w:type="dxa"/>
            </w:tcMar>
            <w:vAlign w:val="center"/>
          </w:tcPr>
          <w:p w14:paraId="1592F4B2"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41C20617"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4B706763" w14:textId="77777777" w:rsidR="0077287B" w:rsidRDefault="00E03954">
            <w:pPr>
              <w:jc w:val="center"/>
            </w:pPr>
            <w:r>
              <w:rPr>
                <w:rFonts w:eastAsia="Times New Roman" w:cs="Times New Roman"/>
                <w:sz w:val="20"/>
                <w:szCs w:val="20"/>
              </w:rPr>
              <w:t>0,1176</w:t>
            </w:r>
          </w:p>
        </w:tc>
        <w:tc>
          <w:tcPr>
            <w:tcW w:w="2310" w:type="pct"/>
            <w:shd w:val="clear" w:color="auto" w:fill="FFFFFF"/>
            <w:tcMar>
              <w:top w:w="40" w:type="dxa"/>
              <w:left w:w="200" w:type="dxa"/>
              <w:bottom w:w="40" w:type="dxa"/>
              <w:right w:w="200" w:type="dxa"/>
            </w:tcMar>
            <w:vAlign w:val="center"/>
          </w:tcPr>
          <w:p w14:paraId="323B224C" w14:textId="77777777" w:rsidR="0077287B" w:rsidRDefault="00E03954">
            <w:pPr>
              <w:jc w:val="center"/>
            </w:pPr>
            <w:r>
              <w:rPr>
                <w:rFonts w:eastAsia="Times New Roman" w:cs="Times New Roman"/>
                <w:sz w:val="20"/>
                <w:szCs w:val="20"/>
              </w:rPr>
              <w:t>0,1197</w:t>
            </w:r>
          </w:p>
        </w:tc>
        <w:tc>
          <w:tcPr>
            <w:tcW w:w="2310" w:type="pct"/>
            <w:shd w:val="clear" w:color="auto" w:fill="FFFFFF"/>
            <w:tcMar>
              <w:top w:w="40" w:type="dxa"/>
              <w:left w:w="200" w:type="dxa"/>
              <w:bottom w:w="40" w:type="dxa"/>
              <w:right w:w="200" w:type="dxa"/>
            </w:tcMar>
            <w:vAlign w:val="center"/>
          </w:tcPr>
          <w:p w14:paraId="219F9594" w14:textId="77777777" w:rsidR="0077287B" w:rsidRDefault="00E03954">
            <w:pPr>
              <w:jc w:val="center"/>
            </w:pPr>
            <w:r>
              <w:rPr>
                <w:rFonts w:eastAsia="Times New Roman" w:cs="Times New Roman"/>
                <w:sz w:val="20"/>
                <w:szCs w:val="20"/>
              </w:rPr>
              <w:t>0,1197</w:t>
            </w:r>
          </w:p>
        </w:tc>
        <w:tc>
          <w:tcPr>
            <w:tcW w:w="2310" w:type="pct"/>
            <w:shd w:val="clear" w:color="auto" w:fill="FFFFFF"/>
            <w:tcMar>
              <w:top w:w="40" w:type="dxa"/>
              <w:left w:w="200" w:type="dxa"/>
              <w:bottom w:w="40" w:type="dxa"/>
              <w:right w:w="200" w:type="dxa"/>
            </w:tcMar>
            <w:vAlign w:val="center"/>
          </w:tcPr>
          <w:p w14:paraId="023A0BB0" w14:textId="77777777" w:rsidR="0077287B" w:rsidRDefault="00E03954">
            <w:pPr>
              <w:jc w:val="center"/>
            </w:pPr>
            <w:r>
              <w:rPr>
                <w:rFonts w:eastAsia="Times New Roman" w:cs="Times New Roman"/>
                <w:sz w:val="20"/>
                <w:szCs w:val="20"/>
              </w:rPr>
              <w:t>0,1197</w:t>
            </w:r>
          </w:p>
        </w:tc>
        <w:tc>
          <w:tcPr>
            <w:tcW w:w="2310" w:type="pct"/>
            <w:shd w:val="clear" w:color="auto" w:fill="FFFFFF"/>
            <w:tcMar>
              <w:top w:w="40" w:type="dxa"/>
              <w:left w:w="200" w:type="dxa"/>
              <w:bottom w:w="40" w:type="dxa"/>
              <w:right w:w="200" w:type="dxa"/>
            </w:tcMar>
            <w:vAlign w:val="center"/>
          </w:tcPr>
          <w:p w14:paraId="07DF05E7" w14:textId="77777777" w:rsidR="0077287B" w:rsidRDefault="00E03954">
            <w:pPr>
              <w:jc w:val="center"/>
            </w:pPr>
            <w:r>
              <w:rPr>
                <w:rFonts w:eastAsia="Times New Roman" w:cs="Times New Roman"/>
                <w:sz w:val="20"/>
                <w:szCs w:val="20"/>
              </w:rPr>
              <w:t>0,1197</w:t>
            </w:r>
          </w:p>
        </w:tc>
        <w:tc>
          <w:tcPr>
            <w:tcW w:w="2310" w:type="pct"/>
            <w:shd w:val="clear" w:color="auto" w:fill="FFFFFF"/>
            <w:tcMar>
              <w:top w:w="40" w:type="dxa"/>
              <w:left w:w="200" w:type="dxa"/>
              <w:bottom w:w="40" w:type="dxa"/>
              <w:right w:w="200" w:type="dxa"/>
            </w:tcMar>
            <w:vAlign w:val="center"/>
          </w:tcPr>
          <w:p w14:paraId="11F233C8" w14:textId="77777777" w:rsidR="0077287B" w:rsidRDefault="00E03954">
            <w:pPr>
              <w:jc w:val="center"/>
            </w:pPr>
            <w:r>
              <w:rPr>
                <w:rFonts w:eastAsia="Times New Roman" w:cs="Times New Roman"/>
                <w:sz w:val="20"/>
                <w:szCs w:val="20"/>
              </w:rPr>
              <w:t>0,1197</w:t>
            </w:r>
          </w:p>
        </w:tc>
        <w:tc>
          <w:tcPr>
            <w:tcW w:w="2310" w:type="pct"/>
            <w:shd w:val="clear" w:color="auto" w:fill="FFFFFF"/>
            <w:tcMar>
              <w:top w:w="40" w:type="dxa"/>
              <w:left w:w="200" w:type="dxa"/>
              <w:bottom w:w="40" w:type="dxa"/>
              <w:right w:w="200" w:type="dxa"/>
            </w:tcMar>
            <w:vAlign w:val="center"/>
          </w:tcPr>
          <w:p w14:paraId="13B9475B" w14:textId="77777777" w:rsidR="0077287B" w:rsidRDefault="00E03954">
            <w:pPr>
              <w:jc w:val="center"/>
            </w:pPr>
            <w:r>
              <w:rPr>
                <w:rFonts w:eastAsia="Times New Roman" w:cs="Times New Roman"/>
                <w:sz w:val="20"/>
                <w:szCs w:val="20"/>
              </w:rPr>
              <w:t>0,1197</w:t>
            </w:r>
          </w:p>
        </w:tc>
        <w:tc>
          <w:tcPr>
            <w:tcW w:w="2310" w:type="pct"/>
            <w:shd w:val="clear" w:color="auto" w:fill="FFFFFF"/>
            <w:tcMar>
              <w:top w:w="40" w:type="dxa"/>
              <w:left w:w="200" w:type="dxa"/>
              <w:bottom w:w="40" w:type="dxa"/>
              <w:right w:w="200" w:type="dxa"/>
            </w:tcMar>
            <w:vAlign w:val="center"/>
          </w:tcPr>
          <w:p w14:paraId="45F33222" w14:textId="77777777" w:rsidR="0077287B" w:rsidRDefault="00E03954">
            <w:pPr>
              <w:jc w:val="center"/>
            </w:pPr>
            <w:r>
              <w:rPr>
                <w:rFonts w:eastAsia="Times New Roman" w:cs="Times New Roman"/>
                <w:sz w:val="20"/>
                <w:szCs w:val="20"/>
              </w:rPr>
              <w:t>0,1197</w:t>
            </w:r>
          </w:p>
        </w:tc>
        <w:tc>
          <w:tcPr>
            <w:tcW w:w="2310" w:type="pct"/>
            <w:shd w:val="clear" w:color="auto" w:fill="FFFFFF"/>
            <w:tcMar>
              <w:top w:w="40" w:type="dxa"/>
              <w:left w:w="200" w:type="dxa"/>
              <w:bottom w:w="40" w:type="dxa"/>
              <w:right w:w="200" w:type="dxa"/>
            </w:tcMar>
            <w:vAlign w:val="center"/>
          </w:tcPr>
          <w:p w14:paraId="1DD709CC" w14:textId="77777777" w:rsidR="0077287B" w:rsidRDefault="00E03954">
            <w:pPr>
              <w:jc w:val="center"/>
            </w:pPr>
            <w:r>
              <w:rPr>
                <w:rFonts w:eastAsia="Times New Roman" w:cs="Times New Roman"/>
                <w:sz w:val="20"/>
                <w:szCs w:val="20"/>
              </w:rPr>
              <w:t>0,1197</w:t>
            </w:r>
          </w:p>
        </w:tc>
        <w:tc>
          <w:tcPr>
            <w:tcW w:w="2310" w:type="pct"/>
            <w:shd w:val="clear" w:color="auto" w:fill="FFFFFF"/>
            <w:tcMar>
              <w:top w:w="40" w:type="dxa"/>
              <w:left w:w="200" w:type="dxa"/>
              <w:bottom w:w="40" w:type="dxa"/>
              <w:right w:w="200" w:type="dxa"/>
            </w:tcMar>
            <w:vAlign w:val="center"/>
          </w:tcPr>
          <w:p w14:paraId="5D9FA52F" w14:textId="77777777" w:rsidR="0077287B" w:rsidRDefault="00E03954">
            <w:pPr>
              <w:jc w:val="center"/>
            </w:pPr>
            <w:r>
              <w:rPr>
                <w:rFonts w:eastAsia="Times New Roman" w:cs="Times New Roman"/>
                <w:sz w:val="20"/>
                <w:szCs w:val="20"/>
              </w:rPr>
              <w:t>0,1197</w:t>
            </w:r>
          </w:p>
        </w:tc>
      </w:tr>
      <w:tr w:rsidR="0077287B" w14:paraId="520EDA8C" w14:textId="77777777">
        <w:trPr>
          <w:jc w:val="center"/>
        </w:trPr>
        <w:tc>
          <w:tcPr>
            <w:tcW w:w="2310" w:type="pct"/>
            <w:shd w:val="clear" w:color="auto" w:fill="FFFFFF"/>
            <w:tcMar>
              <w:top w:w="40" w:type="dxa"/>
              <w:left w:w="200" w:type="dxa"/>
              <w:bottom w:w="40" w:type="dxa"/>
              <w:right w:w="200" w:type="dxa"/>
            </w:tcMar>
            <w:vAlign w:val="center"/>
          </w:tcPr>
          <w:p w14:paraId="60F7F1D5"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летний период</w:t>
            </w:r>
          </w:p>
        </w:tc>
        <w:tc>
          <w:tcPr>
            <w:tcW w:w="2310" w:type="pct"/>
            <w:shd w:val="clear" w:color="auto" w:fill="FFFFFF"/>
            <w:tcMar>
              <w:top w:w="40" w:type="dxa"/>
              <w:left w:w="200" w:type="dxa"/>
              <w:bottom w:w="40" w:type="dxa"/>
              <w:right w:w="200" w:type="dxa"/>
            </w:tcMar>
            <w:vAlign w:val="center"/>
          </w:tcPr>
          <w:p w14:paraId="23055884"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1F217528"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619831A8"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6B5E7BA"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B87A16A"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0D4826FE"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40C9CB1"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2E3F18B"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DB620A9"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F0FD1F4"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CF66051"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2DA0C19" w14:textId="77777777" w:rsidR="0077287B" w:rsidRDefault="00E03954">
            <w:pPr>
              <w:jc w:val="center"/>
            </w:pPr>
            <w:r>
              <w:rPr>
                <w:rFonts w:eastAsia="Times New Roman" w:cs="Times New Roman"/>
                <w:sz w:val="20"/>
                <w:szCs w:val="20"/>
              </w:rPr>
              <w:t>0,0000</w:t>
            </w:r>
          </w:p>
        </w:tc>
      </w:tr>
      <w:tr w:rsidR="0077287B" w14:paraId="05A77CA9" w14:textId="77777777">
        <w:trPr>
          <w:jc w:val="center"/>
        </w:trPr>
        <w:tc>
          <w:tcPr>
            <w:tcW w:w="2310" w:type="pct"/>
            <w:gridSpan w:val="13"/>
            <w:shd w:val="clear" w:color="auto" w:fill="FFFFFF"/>
            <w:tcMar>
              <w:top w:w="40" w:type="dxa"/>
              <w:left w:w="160" w:type="dxa"/>
              <w:bottom w:w="40" w:type="dxa"/>
              <w:right w:w="200" w:type="dxa"/>
            </w:tcMar>
            <w:vAlign w:val="center"/>
          </w:tcPr>
          <w:p w14:paraId="1EE300EE" w14:textId="77777777" w:rsidR="0077287B" w:rsidRDefault="00E03954">
            <w:r>
              <w:rPr>
                <w:rFonts w:eastAsia="Times New Roman" w:cs="Times New Roman"/>
                <w:b/>
                <w:sz w:val="20"/>
                <w:szCs w:val="20"/>
              </w:rPr>
              <w:t>Котельная Школьная №42-26</w:t>
            </w:r>
          </w:p>
        </w:tc>
      </w:tr>
      <w:tr w:rsidR="0077287B" w14:paraId="7F2FCE7C" w14:textId="77777777">
        <w:trPr>
          <w:jc w:val="center"/>
        </w:trPr>
        <w:tc>
          <w:tcPr>
            <w:tcW w:w="2310" w:type="pct"/>
            <w:shd w:val="clear" w:color="auto" w:fill="FFFFFF"/>
            <w:tcMar>
              <w:top w:w="40" w:type="dxa"/>
              <w:left w:w="200" w:type="dxa"/>
              <w:bottom w:w="40" w:type="dxa"/>
              <w:right w:w="200" w:type="dxa"/>
            </w:tcMar>
            <w:vAlign w:val="center"/>
          </w:tcPr>
          <w:p w14:paraId="05661CD7"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зимний период</w:t>
            </w:r>
          </w:p>
        </w:tc>
        <w:tc>
          <w:tcPr>
            <w:tcW w:w="2310" w:type="pct"/>
            <w:shd w:val="clear" w:color="auto" w:fill="FFFFFF"/>
            <w:tcMar>
              <w:top w:w="40" w:type="dxa"/>
              <w:left w:w="200" w:type="dxa"/>
              <w:bottom w:w="40" w:type="dxa"/>
              <w:right w:w="200" w:type="dxa"/>
            </w:tcMar>
            <w:vAlign w:val="center"/>
          </w:tcPr>
          <w:p w14:paraId="396D157C"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28DE046C"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685C7CEC" w14:textId="77777777" w:rsidR="0077287B" w:rsidRDefault="00E03954">
            <w:pPr>
              <w:jc w:val="center"/>
            </w:pPr>
            <w:r>
              <w:rPr>
                <w:rFonts w:eastAsia="Times New Roman" w:cs="Times New Roman"/>
                <w:sz w:val="20"/>
                <w:szCs w:val="20"/>
              </w:rPr>
              <w:t>0,0405</w:t>
            </w:r>
          </w:p>
        </w:tc>
        <w:tc>
          <w:tcPr>
            <w:tcW w:w="2310" w:type="pct"/>
            <w:shd w:val="clear" w:color="auto" w:fill="FFFFFF"/>
            <w:tcMar>
              <w:top w:w="40" w:type="dxa"/>
              <w:left w:w="200" w:type="dxa"/>
              <w:bottom w:w="40" w:type="dxa"/>
              <w:right w:w="200" w:type="dxa"/>
            </w:tcMar>
            <w:vAlign w:val="center"/>
          </w:tcPr>
          <w:p w14:paraId="3F3153D5" w14:textId="77777777" w:rsidR="0077287B" w:rsidRDefault="00E03954">
            <w:pPr>
              <w:jc w:val="center"/>
            </w:pPr>
            <w:r>
              <w:rPr>
                <w:rFonts w:eastAsia="Times New Roman" w:cs="Times New Roman"/>
                <w:sz w:val="20"/>
                <w:szCs w:val="20"/>
              </w:rPr>
              <w:t>0,0412</w:t>
            </w:r>
          </w:p>
        </w:tc>
        <w:tc>
          <w:tcPr>
            <w:tcW w:w="2310" w:type="pct"/>
            <w:shd w:val="clear" w:color="auto" w:fill="FFFFFF"/>
            <w:tcMar>
              <w:top w:w="40" w:type="dxa"/>
              <w:left w:w="200" w:type="dxa"/>
              <w:bottom w:w="40" w:type="dxa"/>
              <w:right w:w="200" w:type="dxa"/>
            </w:tcMar>
            <w:vAlign w:val="center"/>
          </w:tcPr>
          <w:p w14:paraId="6269F402" w14:textId="77777777" w:rsidR="0077287B" w:rsidRDefault="00E03954">
            <w:pPr>
              <w:jc w:val="center"/>
            </w:pPr>
            <w:r>
              <w:rPr>
                <w:rFonts w:eastAsia="Times New Roman" w:cs="Times New Roman"/>
                <w:sz w:val="20"/>
                <w:szCs w:val="20"/>
              </w:rPr>
              <w:t>0,0412</w:t>
            </w:r>
          </w:p>
        </w:tc>
        <w:tc>
          <w:tcPr>
            <w:tcW w:w="2310" w:type="pct"/>
            <w:shd w:val="clear" w:color="auto" w:fill="FFFFFF"/>
            <w:tcMar>
              <w:top w:w="40" w:type="dxa"/>
              <w:left w:w="200" w:type="dxa"/>
              <w:bottom w:w="40" w:type="dxa"/>
              <w:right w:w="200" w:type="dxa"/>
            </w:tcMar>
            <w:vAlign w:val="center"/>
          </w:tcPr>
          <w:p w14:paraId="15C2E492" w14:textId="77777777" w:rsidR="0077287B" w:rsidRDefault="00E03954">
            <w:pPr>
              <w:jc w:val="center"/>
            </w:pPr>
            <w:r>
              <w:rPr>
                <w:rFonts w:eastAsia="Times New Roman" w:cs="Times New Roman"/>
                <w:sz w:val="20"/>
                <w:szCs w:val="20"/>
              </w:rPr>
              <w:t>0,0412</w:t>
            </w:r>
          </w:p>
        </w:tc>
        <w:tc>
          <w:tcPr>
            <w:tcW w:w="2310" w:type="pct"/>
            <w:shd w:val="clear" w:color="auto" w:fill="FFFFFF"/>
            <w:tcMar>
              <w:top w:w="40" w:type="dxa"/>
              <w:left w:w="200" w:type="dxa"/>
              <w:bottom w:w="40" w:type="dxa"/>
              <w:right w:w="200" w:type="dxa"/>
            </w:tcMar>
            <w:vAlign w:val="center"/>
          </w:tcPr>
          <w:p w14:paraId="70C76178" w14:textId="77777777" w:rsidR="0077287B" w:rsidRDefault="00E03954">
            <w:pPr>
              <w:jc w:val="center"/>
            </w:pPr>
            <w:r>
              <w:rPr>
                <w:rFonts w:eastAsia="Times New Roman" w:cs="Times New Roman"/>
                <w:sz w:val="20"/>
                <w:szCs w:val="20"/>
              </w:rPr>
              <w:t>0,0412</w:t>
            </w:r>
          </w:p>
        </w:tc>
        <w:tc>
          <w:tcPr>
            <w:tcW w:w="2310" w:type="pct"/>
            <w:shd w:val="clear" w:color="auto" w:fill="FFFFFF"/>
            <w:tcMar>
              <w:top w:w="40" w:type="dxa"/>
              <w:left w:w="200" w:type="dxa"/>
              <w:bottom w:w="40" w:type="dxa"/>
              <w:right w:w="200" w:type="dxa"/>
            </w:tcMar>
            <w:vAlign w:val="center"/>
          </w:tcPr>
          <w:p w14:paraId="2BF32DC8" w14:textId="77777777" w:rsidR="0077287B" w:rsidRDefault="00E03954">
            <w:pPr>
              <w:jc w:val="center"/>
            </w:pPr>
            <w:r>
              <w:rPr>
                <w:rFonts w:eastAsia="Times New Roman" w:cs="Times New Roman"/>
                <w:sz w:val="20"/>
                <w:szCs w:val="20"/>
              </w:rPr>
              <w:t>0,0412</w:t>
            </w:r>
          </w:p>
        </w:tc>
        <w:tc>
          <w:tcPr>
            <w:tcW w:w="2310" w:type="pct"/>
            <w:shd w:val="clear" w:color="auto" w:fill="FFFFFF"/>
            <w:tcMar>
              <w:top w:w="40" w:type="dxa"/>
              <w:left w:w="200" w:type="dxa"/>
              <w:bottom w:w="40" w:type="dxa"/>
              <w:right w:w="200" w:type="dxa"/>
            </w:tcMar>
            <w:vAlign w:val="center"/>
          </w:tcPr>
          <w:p w14:paraId="2B302ECB" w14:textId="77777777" w:rsidR="0077287B" w:rsidRDefault="00E03954">
            <w:pPr>
              <w:jc w:val="center"/>
            </w:pPr>
            <w:r>
              <w:rPr>
                <w:rFonts w:eastAsia="Times New Roman" w:cs="Times New Roman"/>
                <w:sz w:val="20"/>
                <w:szCs w:val="20"/>
              </w:rPr>
              <w:t>0,0412</w:t>
            </w:r>
          </w:p>
        </w:tc>
        <w:tc>
          <w:tcPr>
            <w:tcW w:w="2310" w:type="pct"/>
            <w:shd w:val="clear" w:color="auto" w:fill="FFFFFF"/>
            <w:tcMar>
              <w:top w:w="40" w:type="dxa"/>
              <w:left w:w="200" w:type="dxa"/>
              <w:bottom w:w="40" w:type="dxa"/>
              <w:right w:w="200" w:type="dxa"/>
            </w:tcMar>
            <w:vAlign w:val="center"/>
          </w:tcPr>
          <w:p w14:paraId="727FF31E" w14:textId="77777777" w:rsidR="0077287B" w:rsidRDefault="00E03954">
            <w:pPr>
              <w:jc w:val="center"/>
            </w:pPr>
            <w:r>
              <w:rPr>
                <w:rFonts w:eastAsia="Times New Roman" w:cs="Times New Roman"/>
                <w:sz w:val="20"/>
                <w:szCs w:val="20"/>
              </w:rPr>
              <w:t>0,0412</w:t>
            </w:r>
          </w:p>
        </w:tc>
        <w:tc>
          <w:tcPr>
            <w:tcW w:w="2310" w:type="pct"/>
            <w:shd w:val="clear" w:color="auto" w:fill="FFFFFF"/>
            <w:tcMar>
              <w:top w:w="40" w:type="dxa"/>
              <w:left w:w="200" w:type="dxa"/>
              <w:bottom w:w="40" w:type="dxa"/>
              <w:right w:w="200" w:type="dxa"/>
            </w:tcMar>
            <w:vAlign w:val="center"/>
          </w:tcPr>
          <w:p w14:paraId="319EA9C7" w14:textId="77777777" w:rsidR="0077287B" w:rsidRDefault="00E03954">
            <w:pPr>
              <w:jc w:val="center"/>
            </w:pPr>
            <w:r>
              <w:rPr>
                <w:rFonts w:eastAsia="Times New Roman" w:cs="Times New Roman"/>
                <w:sz w:val="20"/>
                <w:szCs w:val="20"/>
              </w:rPr>
              <w:t>0,0412</w:t>
            </w:r>
          </w:p>
        </w:tc>
        <w:tc>
          <w:tcPr>
            <w:tcW w:w="2310" w:type="pct"/>
            <w:shd w:val="clear" w:color="auto" w:fill="FFFFFF"/>
            <w:tcMar>
              <w:top w:w="40" w:type="dxa"/>
              <w:left w:w="200" w:type="dxa"/>
              <w:bottom w:w="40" w:type="dxa"/>
              <w:right w:w="200" w:type="dxa"/>
            </w:tcMar>
            <w:vAlign w:val="center"/>
          </w:tcPr>
          <w:p w14:paraId="2EE41614" w14:textId="77777777" w:rsidR="0077287B" w:rsidRDefault="00E03954">
            <w:pPr>
              <w:jc w:val="center"/>
            </w:pPr>
            <w:r>
              <w:rPr>
                <w:rFonts w:eastAsia="Times New Roman" w:cs="Times New Roman"/>
                <w:sz w:val="20"/>
                <w:szCs w:val="20"/>
              </w:rPr>
              <w:t>0,0412</w:t>
            </w:r>
          </w:p>
        </w:tc>
      </w:tr>
      <w:tr w:rsidR="0077287B" w14:paraId="68EE922D" w14:textId="77777777">
        <w:trPr>
          <w:jc w:val="center"/>
        </w:trPr>
        <w:tc>
          <w:tcPr>
            <w:tcW w:w="2310" w:type="pct"/>
            <w:shd w:val="clear" w:color="auto" w:fill="FFFFFF"/>
            <w:tcMar>
              <w:top w:w="40" w:type="dxa"/>
              <w:left w:w="200" w:type="dxa"/>
              <w:bottom w:w="40" w:type="dxa"/>
              <w:right w:w="200" w:type="dxa"/>
            </w:tcMar>
            <w:vAlign w:val="center"/>
          </w:tcPr>
          <w:p w14:paraId="6811675A"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летний период</w:t>
            </w:r>
          </w:p>
        </w:tc>
        <w:tc>
          <w:tcPr>
            <w:tcW w:w="2310" w:type="pct"/>
            <w:shd w:val="clear" w:color="auto" w:fill="FFFFFF"/>
            <w:tcMar>
              <w:top w:w="40" w:type="dxa"/>
              <w:left w:w="200" w:type="dxa"/>
              <w:bottom w:w="40" w:type="dxa"/>
              <w:right w:w="200" w:type="dxa"/>
            </w:tcMar>
            <w:vAlign w:val="center"/>
          </w:tcPr>
          <w:p w14:paraId="7EB6CEB8"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46255FAE"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22D47359"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B59EEB4"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4275345"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03B25CC8"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C9E088B"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05BABCED"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7EE9075"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628D9D5"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839877D"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20F8859" w14:textId="77777777" w:rsidR="0077287B" w:rsidRDefault="00E03954">
            <w:pPr>
              <w:jc w:val="center"/>
            </w:pPr>
            <w:r>
              <w:rPr>
                <w:rFonts w:eastAsia="Times New Roman" w:cs="Times New Roman"/>
                <w:sz w:val="20"/>
                <w:szCs w:val="20"/>
              </w:rPr>
              <w:t>0,0000</w:t>
            </w:r>
          </w:p>
        </w:tc>
      </w:tr>
      <w:tr w:rsidR="0077287B" w14:paraId="4E556C2B" w14:textId="77777777">
        <w:trPr>
          <w:jc w:val="center"/>
        </w:trPr>
        <w:tc>
          <w:tcPr>
            <w:tcW w:w="2310" w:type="pct"/>
            <w:gridSpan w:val="13"/>
            <w:shd w:val="clear" w:color="auto" w:fill="FFFFFF"/>
            <w:tcMar>
              <w:top w:w="40" w:type="dxa"/>
              <w:left w:w="160" w:type="dxa"/>
              <w:bottom w:w="40" w:type="dxa"/>
              <w:right w:w="200" w:type="dxa"/>
            </w:tcMar>
            <w:vAlign w:val="center"/>
          </w:tcPr>
          <w:p w14:paraId="236AAC01" w14:textId="77777777" w:rsidR="0077287B" w:rsidRDefault="00E03954">
            <w:r>
              <w:rPr>
                <w:rFonts w:eastAsia="Times New Roman" w:cs="Times New Roman"/>
                <w:b/>
                <w:sz w:val="20"/>
                <w:szCs w:val="20"/>
              </w:rPr>
              <w:t>Котельная №42-27детского сада</w:t>
            </w:r>
          </w:p>
        </w:tc>
      </w:tr>
      <w:tr w:rsidR="0077287B" w14:paraId="0E52F99D" w14:textId="77777777">
        <w:trPr>
          <w:jc w:val="center"/>
        </w:trPr>
        <w:tc>
          <w:tcPr>
            <w:tcW w:w="2310" w:type="pct"/>
            <w:shd w:val="clear" w:color="auto" w:fill="FFFFFF"/>
            <w:tcMar>
              <w:top w:w="40" w:type="dxa"/>
              <w:left w:w="200" w:type="dxa"/>
              <w:bottom w:w="40" w:type="dxa"/>
              <w:right w:w="200" w:type="dxa"/>
            </w:tcMar>
            <w:vAlign w:val="center"/>
          </w:tcPr>
          <w:p w14:paraId="3E23843D"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зимний период</w:t>
            </w:r>
          </w:p>
        </w:tc>
        <w:tc>
          <w:tcPr>
            <w:tcW w:w="2310" w:type="pct"/>
            <w:shd w:val="clear" w:color="auto" w:fill="FFFFFF"/>
            <w:tcMar>
              <w:top w:w="40" w:type="dxa"/>
              <w:left w:w="200" w:type="dxa"/>
              <w:bottom w:w="40" w:type="dxa"/>
              <w:right w:w="200" w:type="dxa"/>
            </w:tcMar>
            <w:vAlign w:val="center"/>
          </w:tcPr>
          <w:p w14:paraId="7394F119"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33F23D3A"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6F239855" w14:textId="77777777" w:rsidR="0077287B" w:rsidRDefault="00E03954">
            <w:pPr>
              <w:jc w:val="center"/>
            </w:pPr>
            <w:r>
              <w:rPr>
                <w:rFonts w:eastAsia="Times New Roman" w:cs="Times New Roman"/>
                <w:sz w:val="20"/>
                <w:szCs w:val="20"/>
              </w:rPr>
              <w:t>0,0413</w:t>
            </w:r>
          </w:p>
        </w:tc>
        <w:tc>
          <w:tcPr>
            <w:tcW w:w="2310" w:type="pct"/>
            <w:shd w:val="clear" w:color="auto" w:fill="FFFFFF"/>
            <w:tcMar>
              <w:top w:w="40" w:type="dxa"/>
              <w:left w:w="200" w:type="dxa"/>
              <w:bottom w:w="40" w:type="dxa"/>
              <w:right w:w="200" w:type="dxa"/>
            </w:tcMar>
            <w:vAlign w:val="center"/>
          </w:tcPr>
          <w:p w14:paraId="4397F2E9" w14:textId="77777777" w:rsidR="0077287B" w:rsidRDefault="00E03954">
            <w:pPr>
              <w:jc w:val="center"/>
            </w:pPr>
            <w:r>
              <w:rPr>
                <w:rFonts w:eastAsia="Times New Roman" w:cs="Times New Roman"/>
                <w:sz w:val="20"/>
                <w:szCs w:val="20"/>
              </w:rPr>
              <w:t>0,0421</w:t>
            </w:r>
          </w:p>
        </w:tc>
        <w:tc>
          <w:tcPr>
            <w:tcW w:w="2310" w:type="pct"/>
            <w:shd w:val="clear" w:color="auto" w:fill="FFFFFF"/>
            <w:tcMar>
              <w:top w:w="40" w:type="dxa"/>
              <w:left w:w="200" w:type="dxa"/>
              <w:bottom w:w="40" w:type="dxa"/>
              <w:right w:w="200" w:type="dxa"/>
            </w:tcMar>
            <w:vAlign w:val="center"/>
          </w:tcPr>
          <w:p w14:paraId="374E9C34" w14:textId="77777777" w:rsidR="0077287B" w:rsidRDefault="00E03954">
            <w:pPr>
              <w:jc w:val="center"/>
            </w:pPr>
            <w:r>
              <w:rPr>
                <w:rFonts w:eastAsia="Times New Roman" w:cs="Times New Roman"/>
                <w:sz w:val="20"/>
                <w:szCs w:val="20"/>
              </w:rPr>
              <w:t>0,0421</w:t>
            </w:r>
          </w:p>
        </w:tc>
        <w:tc>
          <w:tcPr>
            <w:tcW w:w="2310" w:type="pct"/>
            <w:shd w:val="clear" w:color="auto" w:fill="FFFFFF"/>
            <w:tcMar>
              <w:top w:w="40" w:type="dxa"/>
              <w:left w:w="200" w:type="dxa"/>
              <w:bottom w:w="40" w:type="dxa"/>
              <w:right w:w="200" w:type="dxa"/>
            </w:tcMar>
            <w:vAlign w:val="center"/>
          </w:tcPr>
          <w:p w14:paraId="5DCB3C46" w14:textId="77777777" w:rsidR="0077287B" w:rsidRDefault="00E03954">
            <w:pPr>
              <w:jc w:val="center"/>
            </w:pPr>
            <w:r>
              <w:rPr>
                <w:rFonts w:eastAsia="Times New Roman" w:cs="Times New Roman"/>
                <w:sz w:val="20"/>
                <w:szCs w:val="20"/>
              </w:rPr>
              <w:t>0,0421</w:t>
            </w:r>
          </w:p>
        </w:tc>
        <w:tc>
          <w:tcPr>
            <w:tcW w:w="2310" w:type="pct"/>
            <w:shd w:val="clear" w:color="auto" w:fill="FFFFFF"/>
            <w:tcMar>
              <w:top w:w="40" w:type="dxa"/>
              <w:left w:w="200" w:type="dxa"/>
              <w:bottom w:w="40" w:type="dxa"/>
              <w:right w:w="200" w:type="dxa"/>
            </w:tcMar>
            <w:vAlign w:val="center"/>
          </w:tcPr>
          <w:p w14:paraId="58D42AE9" w14:textId="77777777" w:rsidR="0077287B" w:rsidRDefault="00E03954">
            <w:pPr>
              <w:jc w:val="center"/>
            </w:pPr>
            <w:r>
              <w:rPr>
                <w:rFonts w:eastAsia="Times New Roman" w:cs="Times New Roman"/>
                <w:sz w:val="20"/>
                <w:szCs w:val="20"/>
              </w:rPr>
              <w:t>0,0421</w:t>
            </w:r>
          </w:p>
        </w:tc>
        <w:tc>
          <w:tcPr>
            <w:tcW w:w="2310" w:type="pct"/>
            <w:shd w:val="clear" w:color="auto" w:fill="FFFFFF"/>
            <w:tcMar>
              <w:top w:w="40" w:type="dxa"/>
              <w:left w:w="200" w:type="dxa"/>
              <w:bottom w:w="40" w:type="dxa"/>
              <w:right w:w="200" w:type="dxa"/>
            </w:tcMar>
            <w:vAlign w:val="center"/>
          </w:tcPr>
          <w:p w14:paraId="5E7F128C" w14:textId="77777777" w:rsidR="0077287B" w:rsidRDefault="00E03954">
            <w:pPr>
              <w:jc w:val="center"/>
            </w:pPr>
            <w:r>
              <w:rPr>
                <w:rFonts w:eastAsia="Times New Roman" w:cs="Times New Roman"/>
                <w:sz w:val="20"/>
                <w:szCs w:val="20"/>
              </w:rPr>
              <w:t>0,0421</w:t>
            </w:r>
          </w:p>
        </w:tc>
        <w:tc>
          <w:tcPr>
            <w:tcW w:w="2310" w:type="pct"/>
            <w:shd w:val="clear" w:color="auto" w:fill="FFFFFF"/>
            <w:tcMar>
              <w:top w:w="40" w:type="dxa"/>
              <w:left w:w="200" w:type="dxa"/>
              <w:bottom w:w="40" w:type="dxa"/>
              <w:right w:w="200" w:type="dxa"/>
            </w:tcMar>
            <w:vAlign w:val="center"/>
          </w:tcPr>
          <w:p w14:paraId="4BF75FE6" w14:textId="77777777" w:rsidR="0077287B" w:rsidRDefault="00E03954">
            <w:pPr>
              <w:jc w:val="center"/>
            </w:pPr>
            <w:r>
              <w:rPr>
                <w:rFonts w:eastAsia="Times New Roman" w:cs="Times New Roman"/>
                <w:sz w:val="20"/>
                <w:szCs w:val="20"/>
              </w:rPr>
              <w:t>0,0421</w:t>
            </w:r>
          </w:p>
        </w:tc>
        <w:tc>
          <w:tcPr>
            <w:tcW w:w="2310" w:type="pct"/>
            <w:shd w:val="clear" w:color="auto" w:fill="FFFFFF"/>
            <w:tcMar>
              <w:top w:w="40" w:type="dxa"/>
              <w:left w:w="200" w:type="dxa"/>
              <w:bottom w:w="40" w:type="dxa"/>
              <w:right w:w="200" w:type="dxa"/>
            </w:tcMar>
            <w:vAlign w:val="center"/>
          </w:tcPr>
          <w:p w14:paraId="6C26C8A1" w14:textId="77777777" w:rsidR="0077287B" w:rsidRDefault="00E03954">
            <w:pPr>
              <w:jc w:val="center"/>
            </w:pPr>
            <w:r>
              <w:rPr>
                <w:rFonts w:eastAsia="Times New Roman" w:cs="Times New Roman"/>
                <w:sz w:val="20"/>
                <w:szCs w:val="20"/>
              </w:rPr>
              <w:t>0,0421</w:t>
            </w:r>
          </w:p>
        </w:tc>
        <w:tc>
          <w:tcPr>
            <w:tcW w:w="2310" w:type="pct"/>
            <w:shd w:val="clear" w:color="auto" w:fill="FFFFFF"/>
            <w:tcMar>
              <w:top w:w="40" w:type="dxa"/>
              <w:left w:w="200" w:type="dxa"/>
              <w:bottom w:w="40" w:type="dxa"/>
              <w:right w:w="200" w:type="dxa"/>
            </w:tcMar>
            <w:vAlign w:val="center"/>
          </w:tcPr>
          <w:p w14:paraId="26EBACAB" w14:textId="77777777" w:rsidR="0077287B" w:rsidRDefault="00E03954">
            <w:pPr>
              <w:jc w:val="center"/>
            </w:pPr>
            <w:r>
              <w:rPr>
                <w:rFonts w:eastAsia="Times New Roman" w:cs="Times New Roman"/>
                <w:sz w:val="20"/>
                <w:szCs w:val="20"/>
              </w:rPr>
              <w:t>0,0421</w:t>
            </w:r>
          </w:p>
        </w:tc>
        <w:tc>
          <w:tcPr>
            <w:tcW w:w="2310" w:type="pct"/>
            <w:shd w:val="clear" w:color="auto" w:fill="FFFFFF"/>
            <w:tcMar>
              <w:top w:w="40" w:type="dxa"/>
              <w:left w:w="200" w:type="dxa"/>
              <w:bottom w:w="40" w:type="dxa"/>
              <w:right w:w="200" w:type="dxa"/>
            </w:tcMar>
            <w:vAlign w:val="center"/>
          </w:tcPr>
          <w:p w14:paraId="3A4BF06B" w14:textId="77777777" w:rsidR="0077287B" w:rsidRDefault="00E03954">
            <w:pPr>
              <w:jc w:val="center"/>
            </w:pPr>
            <w:r>
              <w:rPr>
                <w:rFonts w:eastAsia="Times New Roman" w:cs="Times New Roman"/>
                <w:sz w:val="20"/>
                <w:szCs w:val="20"/>
              </w:rPr>
              <w:t>0,0421</w:t>
            </w:r>
          </w:p>
        </w:tc>
      </w:tr>
      <w:tr w:rsidR="0077287B" w14:paraId="28CA932B" w14:textId="77777777">
        <w:trPr>
          <w:jc w:val="center"/>
        </w:trPr>
        <w:tc>
          <w:tcPr>
            <w:tcW w:w="2310" w:type="pct"/>
            <w:shd w:val="clear" w:color="auto" w:fill="FFFFFF"/>
            <w:tcMar>
              <w:top w:w="40" w:type="dxa"/>
              <w:left w:w="200" w:type="dxa"/>
              <w:bottom w:w="40" w:type="dxa"/>
              <w:right w:w="200" w:type="dxa"/>
            </w:tcMar>
            <w:vAlign w:val="center"/>
          </w:tcPr>
          <w:p w14:paraId="203EAD1E"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летний период</w:t>
            </w:r>
          </w:p>
        </w:tc>
        <w:tc>
          <w:tcPr>
            <w:tcW w:w="2310" w:type="pct"/>
            <w:shd w:val="clear" w:color="auto" w:fill="FFFFFF"/>
            <w:tcMar>
              <w:top w:w="40" w:type="dxa"/>
              <w:left w:w="200" w:type="dxa"/>
              <w:bottom w:w="40" w:type="dxa"/>
              <w:right w:w="200" w:type="dxa"/>
            </w:tcMar>
            <w:vAlign w:val="center"/>
          </w:tcPr>
          <w:p w14:paraId="1F840A67"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278FD53B"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53F3FAAB"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1E461D7"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18A4847"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1039718"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31C8629D"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F7BF447"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0157406F"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0B4F8086"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04024FE1"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7BF1662" w14:textId="77777777" w:rsidR="0077287B" w:rsidRDefault="00E03954">
            <w:pPr>
              <w:jc w:val="center"/>
            </w:pPr>
            <w:r>
              <w:rPr>
                <w:rFonts w:eastAsia="Times New Roman" w:cs="Times New Roman"/>
                <w:sz w:val="20"/>
                <w:szCs w:val="20"/>
              </w:rPr>
              <w:t>0,0000</w:t>
            </w:r>
          </w:p>
        </w:tc>
      </w:tr>
      <w:tr w:rsidR="0077287B" w14:paraId="0F309D8E" w14:textId="77777777">
        <w:trPr>
          <w:jc w:val="center"/>
        </w:trPr>
        <w:tc>
          <w:tcPr>
            <w:tcW w:w="2310" w:type="pct"/>
            <w:gridSpan w:val="13"/>
            <w:shd w:val="clear" w:color="auto" w:fill="FFFFFF"/>
            <w:tcMar>
              <w:top w:w="40" w:type="dxa"/>
              <w:left w:w="160" w:type="dxa"/>
              <w:bottom w:w="40" w:type="dxa"/>
              <w:right w:w="200" w:type="dxa"/>
            </w:tcMar>
            <w:vAlign w:val="center"/>
          </w:tcPr>
          <w:p w14:paraId="7E7CA771" w14:textId="77777777" w:rsidR="0077287B" w:rsidRDefault="00E03954">
            <w:r>
              <w:rPr>
                <w:rFonts w:eastAsia="Times New Roman" w:cs="Times New Roman"/>
                <w:b/>
                <w:sz w:val="20"/>
                <w:szCs w:val="20"/>
              </w:rPr>
              <w:t>Автономная Котельная № 42-28 КДЦ</w:t>
            </w:r>
          </w:p>
        </w:tc>
      </w:tr>
      <w:tr w:rsidR="0077287B" w14:paraId="5CDEFCE3" w14:textId="77777777">
        <w:trPr>
          <w:jc w:val="center"/>
        </w:trPr>
        <w:tc>
          <w:tcPr>
            <w:tcW w:w="2310" w:type="pct"/>
            <w:shd w:val="clear" w:color="auto" w:fill="FFFFFF"/>
            <w:tcMar>
              <w:top w:w="40" w:type="dxa"/>
              <w:left w:w="200" w:type="dxa"/>
              <w:bottom w:w="40" w:type="dxa"/>
              <w:right w:w="200" w:type="dxa"/>
            </w:tcMar>
            <w:vAlign w:val="center"/>
          </w:tcPr>
          <w:p w14:paraId="5718FBAB"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зимний период</w:t>
            </w:r>
          </w:p>
        </w:tc>
        <w:tc>
          <w:tcPr>
            <w:tcW w:w="2310" w:type="pct"/>
            <w:shd w:val="clear" w:color="auto" w:fill="FFFFFF"/>
            <w:tcMar>
              <w:top w:w="40" w:type="dxa"/>
              <w:left w:w="200" w:type="dxa"/>
              <w:bottom w:w="40" w:type="dxa"/>
              <w:right w:w="200" w:type="dxa"/>
            </w:tcMar>
            <w:vAlign w:val="center"/>
          </w:tcPr>
          <w:p w14:paraId="747BB9F7"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499A39AF"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3CA3B947" w14:textId="77777777" w:rsidR="0077287B" w:rsidRDefault="00E03954">
            <w:pPr>
              <w:jc w:val="center"/>
            </w:pPr>
            <w:r>
              <w:rPr>
                <w:rFonts w:eastAsia="Times New Roman" w:cs="Times New Roman"/>
                <w:sz w:val="20"/>
                <w:szCs w:val="20"/>
              </w:rPr>
              <w:t>0,0101</w:t>
            </w:r>
          </w:p>
        </w:tc>
        <w:tc>
          <w:tcPr>
            <w:tcW w:w="2310" w:type="pct"/>
            <w:shd w:val="clear" w:color="auto" w:fill="FFFFFF"/>
            <w:tcMar>
              <w:top w:w="40" w:type="dxa"/>
              <w:left w:w="200" w:type="dxa"/>
              <w:bottom w:w="40" w:type="dxa"/>
              <w:right w:w="200" w:type="dxa"/>
            </w:tcMar>
            <w:vAlign w:val="center"/>
          </w:tcPr>
          <w:p w14:paraId="7007B64D" w14:textId="77777777" w:rsidR="0077287B" w:rsidRDefault="00E03954">
            <w:pPr>
              <w:jc w:val="center"/>
            </w:pPr>
            <w:r>
              <w:rPr>
                <w:rFonts w:eastAsia="Times New Roman" w:cs="Times New Roman"/>
                <w:sz w:val="20"/>
                <w:szCs w:val="20"/>
              </w:rPr>
              <w:t>0,0103</w:t>
            </w:r>
          </w:p>
        </w:tc>
        <w:tc>
          <w:tcPr>
            <w:tcW w:w="2310" w:type="pct"/>
            <w:shd w:val="clear" w:color="auto" w:fill="FFFFFF"/>
            <w:tcMar>
              <w:top w:w="40" w:type="dxa"/>
              <w:left w:w="200" w:type="dxa"/>
              <w:bottom w:w="40" w:type="dxa"/>
              <w:right w:w="200" w:type="dxa"/>
            </w:tcMar>
            <w:vAlign w:val="center"/>
          </w:tcPr>
          <w:p w14:paraId="72E99C2F" w14:textId="77777777" w:rsidR="0077287B" w:rsidRDefault="00E03954">
            <w:pPr>
              <w:jc w:val="center"/>
            </w:pPr>
            <w:r>
              <w:rPr>
                <w:rFonts w:eastAsia="Times New Roman" w:cs="Times New Roman"/>
                <w:sz w:val="20"/>
                <w:szCs w:val="20"/>
              </w:rPr>
              <w:t>0,0103</w:t>
            </w:r>
          </w:p>
        </w:tc>
        <w:tc>
          <w:tcPr>
            <w:tcW w:w="2310" w:type="pct"/>
            <w:shd w:val="clear" w:color="auto" w:fill="FFFFFF"/>
            <w:tcMar>
              <w:top w:w="40" w:type="dxa"/>
              <w:left w:w="200" w:type="dxa"/>
              <w:bottom w:w="40" w:type="dxa"/>
              <w:right w:w="200" w:type="dxa"/>
            </w:tcMar>
            <w:vAlign w:val="center"/>
          </w:tcPr>
          <w:p w14:paraId="0719ACCA" w14:textId="77777777" w:rsidR="0077287B" w:rsidRDefault="00E03954">
            <w:pPr>
              <w:jc w:val="center"/>
            </w:pPr>
            <w:r>
              <w:rPr>
                <w:rFonts w:eastAsia="Times New Roman" w:cs="Times New Roman"/>
                <w:sz w:val="20"/>
                <w:szCs w:val="20"/>
              </w:rPr>
              <w:t>0,0103</w:t>
            </w:r>
          </w:p>
        </w:tc>
        <w:tc>
          <w:tcPr>
            <w:tcW w:w="2310" w:type="pct"/>
            <w:shd w:val="clear" w:color="auto" w:fill="FFFFFF"/>
            <w:tcMar>
              <w:top w:w="40" w:type="dxa"/>
              <w:left w:w="200" w:type="dxa"/>
              <w:bottom w:w="40" w:type="dxa"/>
              <w:right w:w="200" w:type="dxa"/>
            </w:tcMar>
            <w:vAlign w:val="center"/>
          </w:tcPr>
          <w:p w14:paraId="7F0682A4" w14:textId="77777777" w:rsidR="0077287B" w:rsidRDefault="00E03954">
            <w:pPr>
              <w:jc w:val="center"/>
            </w:pPr>
            <w:r>
              <w:rPr>
                <w:rFonts w:eastAsia="Times New Roman" w:cs="Times New Roman"/>
                <w:sz w:val="20"/>
                <w:szCs w:val="20"/>
              </w:rPr>
              <w:t>0,0103</w:t>
            </w:r>
          </w:p>
        </w:tc>
        <w:tc>
          <w:tcPr>
            <w:tcW w:w="2310" w:type="pct"/>
            <w:shd w:val="clear" w:color="auto" w:fill="FFFFFF"/>
            <w:tcMar>
              <w:top w:w="40" w:type="dxa"/>
              <w:left w:w="200" w:type="dxa"/>
              <w:bottom w:w="40" w:type="dxa"/>
              <w:right w:w="200" w:type="dxa"/>
            </w:tcMar>
            <w:vAlign w:val="center"/>
          </w:tcPr>
          <w:p w14:paraId="37CED5CC" w14:textId="77777777" w:rsidR="0077287B" w:rsidRDefault="00E03954">
            <w:pPr>
              <w:jc w:val="center"/>
            </w:pPr>
            <w:r>
              <w:rPr>
                <w:rFonts w:eastAsia="Times New Roman" w:cs="Times New Roman"/>
                <w:sz w:val="20"/>
                <w:szCs w:val="20"/>
              </w:rPr>
              <w:t>0,0103</w:t>
            </w:r>
          </w:p>
        </w:tc>
        <w:tc>
          <w:tcPr>
            <w:tcW w:w="2310" w:type="pct"/>
            <w:shd w:val="clear" w:color="auto" w:fill="FFFFFF"/>
            <w:tcMar>
              <w:top w:w="40" w:type="dxa"/>
              <w:left w:w="200" w:type="dxa"/>
              <w:bottom w:w="40" w:type="dxa"/>
              <w:right w:w="200" w:type="dxa"/>
            </w:tcMar>
            <w:vAlign w:val="center"/>
          </w:tcPr>
          <w:p w14:paraId="14ECD5A5" w14:textId="77777777" w:rsidR="0077287B" w:rsidRDefault="00E03954">
            <w:pPr>
              <w:jc w:val="center"/>
            </w:pPr>
            <w:r>
              <w:rPr>
                <w:rFonts w:eastAsia="Times New Roman" w:cs="Times New Roman"/>
                <w:sz w:val="20"/>
                <w:szCs w:val="20"/>
              </w:rPr>
              <w:t>0,0103</w:t>
            </w:r>
          </w:p>
        </w:tc>
        <w:tc>
          <w:tcPr>
            <w:tcW w:w="2310" w:type="pct"/>
            <w:shd w:val="clear" w:color="auto" w:fill="FFFFFF"/>
            <w:tcMar>
              <w:top w:w="40" w:type="dxa"/>
              <w:left w:w="200" w:type="dxa"/>
              <w:bottom w:w="40" w:type="dxa"/>
              <w:right w:w="200" w:type="dxa"/>
            </w:tcMar>
            <w:vAlign w:val="center"/>
          </w:tcPr>
          <w:p w14:paraId="5CCCC8F2" w14:textId="77777777" w:rsidR="0077287B" w:rsidRDefault="00E03954">
            <w:pPr>
              <w:jc w:val="center"/>
            </w:pPr>
            <w:r>
              <w:rPr>
                <w:rFonts w:eastAsia="Times New Roman" w:cs="Times New Roman"/>
                <w:sz w:val="20"/>
                <w:szCs w:val="20"/>
              </w:rPr>
              <w:t>0,0103</w:t>
            </w:r>
          </w:p>
        </w:tc>
        <w:tc>
          <w:tcPr>
            <w:tcW w:w="2310" w:type="pct"/>
            <w:shd w:val="clear" w:color="auto" w:fill="FFFFFF"/>
            <w:tcMar>
              <w:top w:w="40" w:type="dxa"/>
              <w:left w:w="200" w:type="dxa"/>
              <w:bottom w:w="40" w:type="dxa"/>
              <w:right w:w="200" w:type="dxa"/>
            </w:tcMar>
            <w:vAlign w:val="center"/>
          </w:tcPr>
          <w:p w14:paraId="3745D9FC" w14:textId="77777777" w:rsidR="0077287B" w:rsidRDefault="00E03954">
            <w:pPr>
              <w:jc w:val="center"/>
            </w:pPr>
            <w:r>
              <w:rPr>
                <w:rFonts w:eastAsia="Times New Roman" w:cs="Times New Roman"/>
                <w:sz w:val="20"/>
                <w:szCs w:val="20"/>
              </w:rPr>
              <w:t>0,0103</w:t>
            </w:r>
          </w:p>
        </w:tc>
        <w:tc>
          <w:tcPr>
            <w:tcW w:w="2310" w:type="pct"/>
            <w:shd w:val="clear" w:color="auto" w:fill="FFFFFF"/>
            <w:tcMar>
              <w:top w:w="40" w:type="dxa"/>
              <w:left w:w="200" w:type="dxa"/>
              <w:bottom w:w="40" w:type="dxa"/>
              <w:right w:w="200" w:type="dxa"/>
            </w:tcMar>
            <w:vAlign w:val="center"/>
          </w:tcPr>
          <w:p w14:paraId="0DC86BDF" w14:textId="77777777" w:rsidR="0077287B" w:rsidRDefault="00E03954">
            <w:pPr>
              <w:jc w:val="center"/>
            </w:pPr>
            <w:r>
              <w:rPr>
                <w:rFonts w:eastAsia="Times New Roman" w:cs="Times New Roman"/>
                <w:sz w:val="20"/>
                <w:szCs w:val="20"/>
              </w:rPr>
              <w:t>0,0103</w:t>
            </w:r>
          </w:p>
        </w:tc>
      </w:tr>
      <w:tr w:rsidR="0077287B" w14:paraId="1EEE8579" w14:textId="77777777">
        <w:trPr>
          <w:jc w:val="center"/>
        </w:trPr>
        <w:tc>
          <w:tcPr>
            <w:tcW w:w="2310" w:type="pct"/>
            <w:shd w:val="clear" w:color="auto" w:fill="FFFFFF"/>
            <w:tcMar>
              <w:top w:w="40" w:type="dxa"/>
              <w:left w:w="200" w:type="dxa"/>
              <w:bottom w:w="40" w:type="dxa"/>
              <w:right w:w="200" w:type="dxa"/>
            </w:tcMar>
            <w:vAlign w:val="center"/>
          </w:tcPr>
          <w:p w14:paraId="7198771D"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летний период</w:t>
            </w:r>
          </w:p>
        </w:tc>
        <w:tc>
          <w:tcPr>
            <w:tcW w:w="2310" w:type="pct"/>
            <w:shd w:val="clear" w:color="auto" w:fill="FFFFFF"/>
            <w:tcMar>
              <w:top w:w="40" w:type="dxa"/>
              <w:left w:w="200" w:type="dxa"/>
              <w:bottom w:w="40" w:type="dxa"/>
              <w:right w:w="200" w:type="dxa"/>
            </w:tcMar>
            <w:vAlign w:val="center"/>
          </w:tcPr>
          <w:p w14:paraId="011E8DE6"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0C36557F"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1B7AB1AC"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CFECBDE"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5DFE491"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95079D2"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F5E63BF"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3259D41"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350EC505"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2A914B4"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B8C0698"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5E5E0D1" w14:textId="77777777" w:rsidR="0077287B" w:rsidRDefault="00E03954">
            <w:pPr>
              <w:jc w:val="center"/>
            </w:pPr>
            <w:r>
              <w:rPr>
                <w:rFonts w:eastAsia="Times New Roman" w:cs="Times New Roman"/>
                <w:sz w:val="20"/>
                <w:szCs w:val="20"/>
              </w:rPr>
              <w:t>0,0000</w:t>
            </w:r>
          </w:p>
        </w:tc>
      </w:tr>
      <w:tr w:rsidR="0077287B" w14:paraId="28713EF3" w14:textId="77777777">
        <w:trPr>
          <w:jc w:val="center"/>
        </w:trPr>
        <w:tc>
          <w:tcPr>
            <w:tcW w:w="2310" w:type="pct"/>
            <w:gridSpan w:val="13"/>
            <w:shd w:val="clear" w:color="auto" w:fill="FFFFFF"/>
            <w:tcMar>
              <w:top w:w="40" w:type="dxa"/>
              <w:left w:w="160" w:type="dxa"/>
              <w:bottom w:w="40" w:type="dxa"/>
              <w:right w:w="200" w:type="dxa"/>
            </w:tcMar>
            <w:vAlign w:val="center"/>
          </w:tcPr>
          <w:p w14:paraId="3F833ABD" w14:textId="77777777" w:rsidR="0077287B" w:rsidRDefault="00E03954">
            <w:r>
              <w:rPr>
                <w:rFonts w:eastAsia="Times New Roman" w:cs="Times New Roman"/>
                <w:b/>
                <w:sz w:val="20"/>
                <w:szCs w:val="20"/>
              </w:rPr>
              <w:t>Котельная №42-29</w:t>
            </w:r>
          </w:p>
        </w:tc>
      </w:tr>
      <w:tr w:rsidR="0077287B" w14:paraId="33F11B4C" w14:textId="77777777">
        <w:trPr>
          <w:jc w:val="center"/>
        </w:trPr>
        <w:tc>
          <w:tcPr>
            <w:tcW w:w="2310" w:type="pct"/>
            <w:shd w:val="clear" w:color="auto" w:fill="FFFFFF"/>
            <w:tcMar>
              <w:top w:w="40" w:type="dxa"/>
              <w:left w:w="200" w:type="dxa"/>
              <w:bottom w:w="40" w:type="dxa"/>
              <w:right w:w="200" w:type="dxa"/>
            </w:tcMar>
            <w:vAlign w:val="center"/>
          </w:tcPr>
          <w:p w14:paraId="1B88C566"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зимний период</w:t>
            </w:r>
          </w:p>
        </w:tc>
        <w:tc>
          <w:tcPr>
            <w:tcW w:w="2310" w:type="pct"/>
            <w:shd w:val="clear" w:color="auto" w:fill="FFFFFF"/>
            <w:tcMar>
              <w:top w:w="40" w:type="dxa"/>
              <w:left w:w="200" w:type="dxa"/>
              <w:bottom w:w="40" w:type="dxa"/>
              <w:right w:w="200" w:type="dxa"/>
            </w:tcMar>
            <w:vAlign w:val="center"/>
          </w:tcPr>
          <w:p w14:paraId="69099AB7"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30815551"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6CB2E169" w14:textId="77777777" w:rsidR="0077287B" w:rsidRDefault="00E03954">
            <w:pPr>
              <w:jc w:val="center"/>
            </w:pPr>
            <w:r>
              <w:rPr>
                <w:rFonts w:eastAsia="Times New Roman" w:cs="Times New Roman"/>
                <w:sz w:val="20"/>
                <w:szCs w:val="20"/>
              </w:rPr>
              <w:t>0,0065</w:t>
            </w:r>
          </w:p>
        </w:tc>
        <w:tc>
          <w:tcPr>
            <w:tcW w:w="2310" w:type="pct"/>
            <w:shd w:val="clear" w:color="auto" w:fill="FFFFFF"/>
            <w:tcMar>
              <w:top w:w="40" w:type="dxa"/>
              <w:left w:w="200" w:type="dxa"/>
              <w:bottom w:w="40" w:type="dxa"/>
              <w:right w:w="200" w:type="dxa"/>
            </w:tcMar>
            <w:vAlign w:val="center"/>
          </w:tcPr>
          <w:p w14:paraId="257E62F2" w14:textId="77777777" w:rsidR="0077287B" w:rsidRDefault="00E03954">
            <w:pPr>
              <w:jc w:val="center"/>
            </w:pPr>
            <w:r>
              <w:rPr>
                <w:rFonts w:eastAsia="Times New Roman" w:cs="Times New Roman"/>
                <w:sz w:val="20"/>
                <w:szCs w:val="20"/>
              </w:rPr>
              <w:t>0,0067</w:t>
            </w:r>
          </w:p>
        </w:tc>
        <w:tc>
          <w:tcPr>
            <w:tcW w:w="2310" w:type="pct"/>
            <w:shd w:val="clear" w:color="auto" w:fill="FFFFFF"/>
            <w:tcMar>
              <w:top w:w="40" w:type="dxa"/>
              <w:left w:w="200" w:type="dxa"/>
              <w:bottom w:w="40" w:type="dxa"/>
              <w:right w:w="200" w:type="dxa"/>
            </w:tcMar>
            <w:vAlign w:val="center"/>
          </w:tcPr>
          <w:p w14:paraId="7CA6A3AB" w14:textId="77777777" w:rsidR="0077287B" w:rsidRDefault="00E03954">
            <w:pPr>
              <w:jc w:val="center"/>
            </w:pPr>
            <w:r>
              <w:rPr>
                <w:rFonts w:eastAsia="Times New Roman" w:cs="Times New Roman"/>
                <w:sz w:val="20"/>
                <w:szCs w:val="20"/>
              </w:rPr>
              <w:t>0,0067</w:t>
            </w:r>
          </w:p>
        </w:tc>
        <w:tc>
          <w:tcPr>
            <w:tcW w:w="2310" w:type="pct"/>
            <w:shd w:val="clear" w:color="auto" w:fill="FFFFFF"/>
            <w:tcMar>
              <w:top w:w="40" w:type="dxa"/>
              <w:left w:w="200" w:type="dxa"/>
              <w:bottom w:w="40" w:type="dxa"/>
              <w:right w:w="200" w:type="dxa"/>
            </w:tcMar>
            <w:vAlign w:val="center"/>
          </w:tcPr>
          <w:p w14:paraId="1FE1DB72" w14:textId="77777777" w:rsidR="0077287B" w:rsidRDefault="00E03954">
            <w:pPr>
              <w:jc w:val="center"/>
            </w:pPr>
            <w:r>
              <w:rPr>
                <w:rFonts w:eastAsia="Times New Roman" w:cs="Times New Roman"/>
                <w:sz w:val="20"/>
                <w:szCs w:val="20"/>
              </w:rPr>
              <w:t>0,0067</w:t>
            </w:r>
          </w:p>
        </w:tc>
        <w:tc>
          <w:tcPr>
            <w:tcW w:w="2310" w:type="pct"/>
            <w:shd w:val="clear" w:color="auto" w:fill="FFFFFF"/>
            <w:tcMar>
              <w:top w:w="40" w:type="dxa"/>
              <w:left w:w="200" w:type="dxa"/>
              <w:bottom w:w="40" w:type="dxa"/>
              <w:right w:w="200" w:type="dxa"/>
            </w:tcMar>
            <w:vAlign w:val="center"/>
          </w:tcPr>
          <w:p w14:paraId="36AC75DD" w14:textId="77777777" w:rsidR="0077287B" w:rsidRDefault="00E03954">
            <w:pPr>
              <w:jc w:val="center"/>
            </w:pPr>
            <w:r>
              <w:rPr>
                <w:rFonts w:eastAsia="Times New Roman" w:cs="Times New Roman"/>
                <w:sz w:val="20"/>
                <w:szCs w:val="20"/>
              </w:rPr>
              <w:t>0,0067</w:t>
            </w:r>
          </w:p>
        </w:tc>
        <w:tc>
          <w:tcPr>
            <w:tcW w:w="2310" w:type="pct"/>
            <w:shd w:val="clear" w:color="auto" w:fill="FFFFFF"/>
            <w:tcMar>
              <w:top w:w="40" w:type="dxa"/>
              <w:left w:w="200" w:type="dxa"/>
              <w:bottom w:w="40" w:type="dxa"/>
              <w:right w:w="200" w:type="dxa"/>
            </w:tcMar>
            <w:vAlign w:val="center"/>
          </w:tcPr>
          <w:p w14:paraId="113263C6" w14:textId="77777777" w:rsidR="0077287B" w:rsidRDefault="00E03954">
            <w:pPr>
              <w:jc w:val="center"/>
            </w:pPr>
            <w:r>
              <w:rPr>
                <w:rFonts w:eastAsia="Times New Roman" w:cs="Times New Roman"/>
                <w:sz w:val="20"/>
                <w:szCs w:val="20"/>
              </w:rPr>
              <w:t>0,0067</w:t>
            </w:r>
          </w:p>
        </w:tc>
        <w:tc>
          <w:tcPr>
            <w:tcW w:w="2310" w:type="pct"/>
            <w:shd w:val="clear" w:color="auto" w:fill="FFFFFF"/>
            <w:tcMar>
              <w:top w:w="40" w:type="dxa"/>
              <w:left w:w="200" w:type="dxa"/>
              <w:bottom w:w="40" w:type="dxa"/>
              <w:right w:w="200" w:type="dxa"/>
            </w:tcMar>
            <w:vAlign w:val="center"/>
          </w:tcPr>
          <w:p w14:paraId="552A5727" w14:textId="77777777" w:rsidR="0077287B" w:rsidRDefault="00E03954">
            <w:pPr>
              <w:jc w:val="center"/>
            </w:pPr>
            <w:r>
              <w:rPr>
                <w:rFonts w:eastAsia="Times New Roman" w:cs="Times New Roman"/>
                <w:sz w:val="20"/>
                <w:szCs w:val="20"/>
              </w:rPr>
              <w:t>0,0067</w:t>
            </w:r>
          </w:p>
        </w:tc>
        <w:tc>
          <w:tcPr>
            <w:tcW w:w="2310" w:type="pct"/>
            <w:shd w:val="clear" w:color="auto" w:fill="FFFFFF"/>
            <w:tcMar>
              <w:top w:w="40" w:type="dxa"/>
              <w:left w:w="200" w:type="dxa"/>
              <w:bottom w:w="40" w:type="dxa"/>
              <w:right w:w="200" w:type="dxa"/>
            </w:tcMar>
            <w:vAlign w:val="center"/>
          </w:tcPr>
          <w:p w14:paraId="545E6429" w14:textId="77777777" w:rsidR="0077287B" w:rsidRDefault="00E03954">
            <w:pPr>
              <w:jc w:val="center"/>
            </w:pPr>
            <w:r>
              <w:rPr>
                <w:rFonts w:eastAsia="Times New Roman" w:cs="Times New Roman"/>
                <w:sz w:val="20"/>
                <w:szCs w:val="20"/>
              </w:rPr>
              <w:t>0,0067</w:t>
            </w:r>
          </w:p>
        </w:tc>
        <w:tc>
          <w:tcPr>
            <w:tcW w:w="2310" w:type="pct"/>
            <w:shd w:val="clear" w:color="auto" w:fill="FFFFFF"/>
            <w:tcMar>
              <w:top w:w="40" w:type="dxa"/>
              <w:left w:w="200" w:type="dxa"/>
              <w:bottom w:w="40" w:type="dxa"/>
              <w:right w:w="200" w:type="dxa"/>
            </w:tcMar>
            <w:vAlign w:val="center"/>
          </w:tcPr>
          <w:p w14:paraId="44354F70" w14:textId="77777777" w:rsidR="0077287B" w:rsidRDefault="00E03954">
            <w:pPr>
              <w:jc w:val="center"/>
            </w:pPr>
            <w:r>
              <w:rPr>
                <w:rFonts w:eastAsia="Times New Roman" w:cs="Times New Roman"/>
                <w:sz w:val="20"/>
                <w:szCs w:val="20"/>
              </w:rPr>
              <w:t>0,0067</w:t>
            </w:r>
          </w:p>
        </w:tc>
        <w:tc>
          <w:tcPr>
            <w:tcW w:w="2310" w:type="pct"/>
            <w:shd w:val="clear" w:color="auto" w:fill="FFFFFF"/>
            <w:tcMar>
              <w:top w:w="40" w:type="dxa"/>
              <w:left w:w="200" w:type="dxa"/>
              <w:bottom w:w="40" w:type="dxa"/>
              <w:right w:w="200" w:type="dxa"/>
            </w:tcMar>
            <w:vAlign w:val="center"/>
          </w:tcPr>
          <w:p w14:paraId="4C354DA9" w14:textId="77777777" w:rsidR="0077287B" w:rsidRDefault="00E03954">
            <w:pPr>
              <w:jc w:val="center"/>
            </w:pPr>
            <w:r>
              <w:rPr>
                <w:rFonts w:eastAsia="Times New Roman" w:cs="Times New Roman"/>
                <w:sz w:val="20"/>
                <w:szCs w:val="20"/>
              </w:rPr>
              <w:t>0,0067</w:t>
            </w:r>
          </w:p>
        </w:tc>
      </w:tr>
      <w:tr w:rsidR="0077287B" w14:paraId="3ABA726E" w14:textId="77777777">
        <w:trPr>
          <w:jc w:val="center"/>
        </w:trPr>
        <w:tc>
          <w:tcPr>
            <w:tcW w:w="2310" w:type="pct"/>
            <w:shd w:val="clear" w:color="auto" w:fill="FFFFFF"/>
            <w:tcMar>
              <w:top w:w="40" w:type="dxa"/>
              <w:left w:w="200" w:type="dxa"/>
              <w:bottom w:w="40" w:type="dxa"/>
              <w:right w:w="200" w:type="dxa"/>
            </w:tcMar>
            <w:vAlign w:val="center"/>
          </w:tcPr>
          <w:p w14:paraId="43B0F05A"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летний период</w:t>
            </w:r>
          </w:p>
        </w:tc>
        <w:tc>
          <w:tcPr>
            <w:tcW w:w="2310" w:type="pct"/>
            <w:shd w:val="clear" w:color="auto" w:fill="FFFFFF"/>
            <w:tcMar>
              <w:top w:w="40" w:type="dxa"/>
              <w:left w:w="200" w:type="dxa"/>
              <w:bottom w:w="40" w:type="dxa"/>
              <w:right w:w="200" w:type="dxa"/>
            </w:tcMar>
            <w:vAlign w:val="center"/>
          </w:tcPr>
          <w:p w14:paraId="760179F2"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31B01D2B"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4C5BD5F5"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A2C01F3"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0553C157"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92CD608"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81BF049"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2DDF243"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7A3FB10"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8E35F10"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5C2E93D"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17AAFE3" w14:textId="77777777" w:rsidR="0077287B" w:rsidRDefault="00E03954">
            <w:pPr>
              <w:jc w:val="center"/>
            </w:pPr>
            <w:r>
              <w:rPr>
                <w:rFonts w:eastAsia="Times New Roman" w:cs="Times New Roman"/>
                <w:sz w:val="20"/>
                <w:szCs w:val="20"/>
              </w:rPr>
              <w:t>0,0000</w:t>
            </w:r>
          </w:p>
        </w:tc>
      </w:tr>
      <w:tr w:rsidR="0077287B" w14:paraId="1D304D7A" w14:textId="77777777">
        <w:trPr>
          <w:jc w:val="center"/>
        </w:trPr>
        <w:tc>
          <w:tcPr>
            <w:tcW w:w="2310" w:type="pct"/>
            <w:gridSpan w:val="13"/>
            <w:shd w:val="clear" w:color="auto" w:fill="FFFFFF"/>
            <w:tcMar>
              <w:top w:w="40" w:type="dxa"/>
              <w:left w:w="160" w:type="dxa"/>
              <w:bottom w:w="40" w:type="dxa"/>
              <w:right w:w="200" w:type="dxa"/>
            </w:tcMar>
            <w:vAlign w:val="center"/>
          </w:tcPr>
          <w:p w14:paraId="1DC4AD12" w14:textId="77777777" w:rsidR="0077287B" w:rsidRDefault="00E03954">
            <w:r>
              <w:rPr>
                <w:rFonts w:eastAsia="Times New Roman" w:cs="Times New Roman"/>
                <w:b/>
                <w:sz w:val="20"/>
                <w:szCs w:val="20"/>
              </w:rPr>
              <w:t>Котельная №42-30 КДЦ</w:t>
            </w:r>
          </w:p>
        </w:tc>
      </w:tr>
      <w:tr w:rsidR="0077287B" w14:paraId="728A452C" w14:textId="77777777">
        <w:trPr>
          <w:jc w:val="center"/>
        </w:trPr>
        <w:tc>
          <w:tcPr>
            <w:tcW w:w="2310" w:type="pct"/>
            <w:shd w:val="clear" w:color="auto" w:fill="FFFFFF"/>
            <w:tcMar>
              <w:top w:w="40" w:type="dxa"/>
              <w:left w:w="200" w:type="dxa"/>
              <w:bottom w:w="40" w:type="dxa"/>
              <w:right w:w="200" w:type="dxa"/>
            </w:tcMar>
            <w:vAlign w:val="center"/>
          </w:tcPr>
          <w:p w14:paraId="6119152A"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зимний период</w:t>
            </w:r>
          </w:p>
        </w:tc>
        <w:tc>
          <w:tcPr>
            <w:tcW w:w="2310" w:type="pct"/>
            <w:shd w:val="clear" w:color="auto" w:fill="FFFFFF"/>
            <w:tcMar>
              <w:top w:w="40" w:type="dxa"/>
              <w:left w:w="200" w:type="dxa"/>
              <w:bottom w:w="40" w:type="dxa"/>
              <w:right w:w="200" w:type="dxa"/>
            </w:tcMar>
            <w:vAlign w:val="center"/>
          </w:tcPr>
          <w:p w14:paraId="1A4DCFEA"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362E0DD0"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1FD4BB2F" w14:textId="77777777" w:rsidR="0077287B" w:rsidRDefault="00E03954">
            <w:pPr>
              <w:jc w:val="center"/>
            </w:pPr>
            <w:r>
              <w:rPr>
                <w:rFonts w:eastAsia="Times New Roman" w:cs="Times New Roman"/>
                <w:sz w:val="20"/>
                <w:szCs w:val="20"/>
              </w:rPr>
              <w:t>0,1749</w:t>
            </w:r>
          </w:p>
        </w:tc>
        <w:tc>
          <w:tcPr>
            <w:tcW w:w="2310" w:type="pct"/>
            <w:shd w:val="clear" w:color="auto" w:fill="FFFFFF"/>
            <w:tcMar>
              <w:top w:w="40" w:type="dxa"/>
              <w:left w:w="200" w:type="dxa"/>
              <w:bottom w:w="40" w:type="dxa"/>
              <w:right w:w="200" w:type="dxa"/>
            </w:tcMar>
            <w:vAlign w:val="center"/>
          </w:tcPr>
          <w:p w14:paraId="3F1DACA7" w14:textId="77777777" w:rsidR="0077287B" w:rsidRDefault="00E03954">
            <w:pPr>
              <w:jc w:val="center"/>
            </w:pPr>
            <w:r>
              <w:rPr>
                <w:rFonts w:eastAsia="Times New Roman" w:cs="Times New Roman"/>
                <w:sz w:val="20"/>
                <w:szCs w:val="20"/>
              </w:rPr>
              <w:t>0,1780</w:t>
            </w:r>
          </w:p>
        </w:tc>
        <w:tc>
          <w:tcPr>
            <w:tcW w:w="2310" w:type="pct"/>
            <w:shd w:val="clear" w:color="auto" w:fill="FFFFFF"/>
            <w:tcMar>
              <w:top w:w="40" w:type="dxa"/>
              <w:left w:w="200" w:type="dxa"/>
              <w:bottom w:w="40" w:type="dxa"/>
              <w:right w:w="200" w:type="dxa"/>
            </w:tcMar>
            <w:vAlign w:val="center"/>
          </w:tcPr>
          <w:p w14:paraId="70754D72" w14:textId="77777777" w:rsidR="0077287B" w:rsidRDefault="00E03954">
            <w:pPr>
              <w:jc w:val="center"/>
            </w:pPr>
            <w:r>
              <w:rPr>
                <w:rFonts w:eastAsia="Times New Roman" w:cs="Times New Roman"/>
                <w:sz w:val="20"/>
                <w:szCs w:val="20"/>
              </w:rPr>
              <w:t>0,1780</w:t>
            </w:r>
          </w:p>
        </w:tc>
        <w:tc>
          <w:tcPr>
            <w:tcW w:w="2310" w:type="pct"/>
            <w:shd w:val="clear" w:color="auto" w:fill="FFFFFF"/>
            <w:tcMar>
              <w:top w:w="40" w:type="dxa"/>
              <w:left w:w="200" w:type="dxa"/>
              <w:bottom w:w="40" w:type="dxa"/>
              <w:right w:w="200" w:type="dxa"/>
            </w:tcMar>
            <w:vAlign w:val="center"/>
          </w:tcPr>
          <w:p w14:paraId="5F28F2E4" w14:textId="77777777" w:rsidR="0077287B" w:rsidRDefault="00E03954">
            <w:pPr>
              <w:jc w:val="center"/>
            </w:pPr>
            <w:r>
              <w:rPr>
                <w:rFonts w:eastAsia="Times New Roman" w:cs="Times New Roman"/>
                <w:sz w:val="20"/>
                <w:szCs w:val="20"/>
              </w:rPr>
              <w:t>0,1780</w:t>
            </w:r>
          </w:p>
        </w:tc>
        <w:tc>
          <w:tcPr>
            <w:tcW w:w="2310" w:type="pct"/>
            <w:shd w:val="clear" w:color="auto" w:fill="FFFFFF"/>
            <w:tcMar>
              <w:top w:w="40" w:type="dxa"/>
              <w:left w:w="200" w:type="dxa"/>
              <w:bottom w:w="40" w:type="dxa"/>
              <w:right w:w="200" w:type="dxa"/>
            </w:tcMar>
            <w:vAlign w:val="center"/>
          </w:tcPr>
          <w:p w14:paraId="40FB04FF" w14:textId="77777777" w:rsidR="0077287B" w:rsidRDefault="00E03954">
            <w:pPr>
              <w:jc w:val="center"/>
            </w:pPr>
            <w:r>
              <w:rPr>
                <w:rFonts w:eastAsia="Times New Roman" w:cs="Times New Roman"/>
                <w:sz w:val="20"/>
                <w:szCs w:val="20"/>
              </w:rPr>
              <w:t>0,1780</w:t>
            </w:r>
          </w:p>
        </w:tc>
        <w:tc>
          <w:tcPr>
            <w:tcW w:w="2310" w:type="pct"/>
            <w:shd w:val="clear" w:color="auto" w:fill="FFFFFF"/>
            <w:tcMar>
              <w:top w:w="40" w:type="dxa"/>
              <w:left w:w="200" w:type="dxa"/>
              <w:bottom w:w="40" w:type="dxa"/>
              <w:right w:w="200" w:type="dxa"/>
            </w:tcMar>
            <w:vAlign w:val="center"/>
          </w:tcPr>
          <w:p w14:paraId="78FB8140" w14:textId="77777777" w:rsidR="0077287B" w:rsidRDefault="00E03954">
            <w:pPr>
              <w:jc w:val="center"/>
            </w:pPr>
            <w:r>
              <w:rPr>
                <w:rFonts w:eastAsia="Times New Roman" w:cs="Times New Roman"/>
                <w:sz w:val="20"/>
                <w:szCs w:val="20"/>
              </w:rPr>
              <w:t>0,1780</w:t>
            </w:r>
          </w:p>
        </w:tc>
        <w:tc>
          <w:tcPr>
            <w:tcW w:w="2310" w:type="pct"/>
            <w:shd w:val="clear" w:color="auto" w:fill="FFFFFF"/>
            <w:tcMar>
              <w:top w:w="40" w:type="dxa"/>
              <w:left w:w="200" w:type="dxa"/>
              <w:bottom w:w="40" w:type="dxa"/>
              <w:right w:w="200" w:type="dxa"/>
            </w:tcMar>
            <w:vAlign w:val="center"/>
          </w:tcPr>
          <w:p w14:paraId="639A738D" w14:textId="77777777" w:rsidR="0077287B" w:rsidRDefault="00E03954">
            <w:pPr>
              <w:jc w:val="center"/>
            </w:pPr>
            <w:r>
              <w:rPr>
                <w:rFonts w:eastAsia="Times New Roman" w:cs="Times New Roman"/>
                <w:sz w:val="20"/>
                <w:szCs w:val="20"/>
              </w:rPr>
              <w:t>0,1780</w:t>
            </w:r>
          </w:p>
        </w:tc>
        <w:tc>
          <w:tcPr>
            <w:tcW w:w="2310" w:type="pct"/>
            <w:shd w:val="clear" w:color="auto" w:fill="FFFFFF"/>
            <w:tcMar>
              <w:top w:w="40" w:type="dxa"/>
              <w:left w:w="200" w:type="dxa"/>
              <w:bottom w:w="40" w:type="dxa"/>
              <w:right w:w="200" w:type="dxa"/>
            </w:tcMar>
            <w:vAlign w:val="center"/>
          </w:tcPr>
          <w:p w14:paraId="374FD971" w14:textId="77777777" w:rsidR="0077287B" w:rsidRDefault="00E03954">
            <w:pPr>
              <w:jc w:val="center"/>
            </w:pPr>
            <w:r>
              <w:rPr>
                <w:rFonts w:eastAsia="Times New Roman" w:cs="Times New Roman"/>
                <w:sz w:val="20"/>
                <w:szCs w:val="20"/>
              </w:rPr>
              <w:t>0,1780</w:t>
            </w:r>
          </w:p>
        </w:tc>
        <w:tc>
          <w:tcPr>
            <w:tcW w:w="2310" w:type="pct"/>
            <w:shd w:val="clear" w:color="auto" w:fill="FFFFFF"/>
            <w:tcMar>
              <w:top w:w="40" w:type="dxa"/>
              <w:left w:w="200" w:type="dxa"/>
              <w:bottom w:w="40" w:type="dxa"/>
              <w:right w:w="200" w:type="dxa"/>
            </w:tcMar>
            <w:vAlign w:val="center"/>
          </w:tcPr>
          <w:p w14:paraId="0D558923" w14:textId="77777777" w:rsidR="0077287B" w:rsidRDefault="00E03954">
            <w:pPr>
              <w:jc w:val="center"/>
            </w:pPr>
            <w:r>
              <w:rPr>
                <w:rFonts w:eastAsia="Times New Roman" w:cs="Times New Roman"/>
                <w:sz w:val="20"/>
                <w:szCs w:val="20"/>
              </w:rPr>
              <w:t>0,1780</w:t>
            </w:r>
          </w:p>
        </w:tc>
        <w:tc>
          <w:tcPr>
            <w:tcW w:w="2310" w:type="pct"/>
            <w:shd w:val="clear" w:color="auto" w:fill="FFFFFF"/>
            <w:tcMar>
              <w:top w:w="40" w:type="dxa"/>
              <w:left w:w="200" w:type="dxa"/>
              <w:bottom w:w="40" w:type="dxa"/>
              <w:right w:w="200" w:type="dxa"/>
            </w:tcMar>
            <w:vAlign w:val="center"/>
          </w:tcPr>
          <w:p w14:paraId="257AC953" w14:textId="77777777" w:rsidR="0077287B" w:rsidRDefault="00E03954">
            <w:pPr>
              <w:jc w:val="center"/>
            </w:pPr>
            <w:r>
              <w:rPr>
                <w:rFonts w:eastAsia="Times New Roman" w:cs="Times New Roman"/>
                <w:sz w:val="20"/>
                <w:szCs w:val="20"/>
              </w:rPr>
              <w:t>0,1780</w:t>
            </w:r>
          </w:p>
        </w:tc>
      </w:tr>
      <w:tr w:rsidR="0077287B" w14:paraId="307441B5" w14:textId="77777777">
        <w:trPr>
          <w:jc w:val="center"/>
        </w:trPr>
        <w:tc>
          <w:tcPr>
            <w:tcW w:w="2310" w:type="pct"/>
            <w:shd w:val="clear" w:color="auto" w:fill="FFFFFF"/>
            <w:tcMar>
              <w:top w:w="40" w:type="dxa"/>
              <w:left w:w="200" w:type="dxa"/>
              <w:bottom w:w="40" w:type="dxa"/>
              <w:right w:w="200" w:type="dxa"/>
            </w:tcMar>
            <w:vAlign w:val="center"/>
          </w:tcPr>
          <w:p w14:paraId="3D8CA8E3"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летний период</w:t>
            </w:r>
          </w:p>
        </w:tc>
        <w:tc>
          <w:tcPr>
            <w:tcW w:w="2310" w:type="pct"/>
            <w:shd w:val="clear" w:color="auto" w:fill="FFFFFF"/>
            <w:tcMar>
              <w:top w:w="40" w:type="dxa"/>
              <w:left w:w="200" w:type="dxa"/>
              <w:bottom w:w="40" w:type="dxa"/>
              <w:right w:w="200" w:type="dxa"/>
            </w:tcMar>
            <w:vAlign w:val="center"/>
          </w:tcPr>
          <w:p w14:paraId="5837E8B3"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73E70BDE"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01BF329F"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F05B1B0"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387E820F"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850511D"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C44B34D"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29F9526"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F29962A"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972AE69"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F99D43A"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B6F85FE" w14:textId="77777777" w:rsidR="0077287B" w:rsidRDefault="00E03954">
            <w:pPr>
              <w:jc w:val="center"/>
            </w:pPr>
            <w:r>
              <w:rPr>
                <w:rFonts w:eastAsia="Times New Roman" w:cs="Times New Roman"/>
                <w:sz w:val="20"/>
                <w:szCs w:val="20"/>
              </w:rPr>
              <w:t>0,0000</w:t>
            </w:r>
          </w:p>
        </w:tc>
      </w:tr>
      <w:tr w:rsidR="0077287B" w14:paraId="4495A5E4" w14:textId="77777777">
        <w:trPr>
          <w:jc w:val="center"/>
        </w:trPr>
        <w:tc>
          <w:tcPr>
            <w:tcW w:w="2310" w:type="pct"/>
            <w:gridSpan w:val="13"/>
            <w:shd w:val="clear" w:color="auto" w:fill="FFFFFF"/>
            <w:tcMar>
              <w:top w:w="40" w:type="dxa"/>
              <w:left w:w="160" w:type="dxa"/>
              <w:bottom w:w="40" w:type="dxa"/>
              <w:right w:w="200" w:type="dxa"/>
            </w:tcMar>
            <w:vAlign w:val="center"/>
          </w:tcPr>
          <w:p w14:paraId="77098DE6" w14:textId="77777777" w:rsidR="0077287B" w:rsidRDefault="00E03954">
            <w:r>
              <w:rPr>
                <w:rFonts w:eastAsia="Times New Roman" w:cs="Times New Roman"/>
                <w:b/>
                <w:sz w:val="20"/>
                <w:szCs w:val="20"/>
              </w:rPr>
              <w:t>Котельная №42-31 Больничная</w:t>
            </w:r>
          </w:p>
        </w:tc>
      </w:tr>
      <w:tr w:rsidR="0077287B" w14:paraId="70DD6260" w14:textId="77777777">
        <w:trPr>
          <w:jc w:val="center"/>
        </w:trPr>
        <w:tc>
          <w:tcPr>
            <w:tcW w:w="2310" w:type="pct"/>
            <w:shd w:val="clear" w:color="auto" w:fill="FFFFFF"/>
            <w:tcMar>
              <w:top w:w="40" w:type="dxa"/>
              <w:left w:w="200" w:type="dxa"/>
              <w:bottom w:w="40" w:type="dxa"/>
              <w:right w:w="200" w:type="dxa"/>
            </w:tcMar>
            <w:vAlign w:val="center"/>
          </w:tcPr>
          <w:p w14:paraId="3C0A070D"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зимний период</w:t>
            </w:r>
          </w:p>
        </w:tc>
        <w:tc>
          <w:tcPr>
            <w:tcW w:w="2310" w:type="pct"/>
            <w:shd w:val="clear" w:color="auto" w:fill="FFFFFF"/>
            <w:tcMar>
              <w:top w:w="40" w:type="dxa"/>
              <w:left w:w="200" w:type="dxa"/>
              <w:bottom w:w="40" w:type="dxa"/>
              <w:right w:w="200" w:type="dxa"/>
            </w:tcMar>
            <w:vAlign w:val="center"/>
          </w:tcPr>
          <w:p w14:paraId="67BD54CA"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656AA5C4"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47664EFB" w14:textId="77777777" w:rsidR="0077287B" w:rsidRDefault="00E03954">
            <w:pPr>
              <w:jc w:val="center"/>
            </w:pPr>
            <w:r>
              <w:rPr>
                <w:rFonts w:eastAsia="Times New Roman" w:cs="Times New Roman"/>
                <w:sz w:val="20"/>
                <w:szCs w:val="20"/>
              </w:rPr>
              <w:t>0,0303</w:t>
            </w:r>
          </w:p>
        </w:tc>
        <w:tc>
          <w:tcPr>
            <w:tcW w:w="2310" w:type="pct"/>
            <w:shd w:val="clear" w:color="auto" w:fill="FFFFFF"/>
            <w:tcMar>
              <w:top w:w="40" w:type="dxa"/>
              <w:left w:w="200" w:type="dxa"/>
              <w:bottom w:w="40" w:type="dxa"/>
              <w:right w:w="200" w:type="dxa"/>
            </w:tcMar>
            <w:vAlign w:val="center"/>
          </w:tcPr>
          <w:p w14:paraId="3AF0D9E9" w14:textId="77777777" w:rsidR="0077287B" w:rsidRDefault="00E03954">
            <w:pPr>
              <w:jc w:val="center"/>
            </w:pPr>
            <w:r>
              <w:rPr>
                <w:rFonts w:eastAsia="Times New Roman" w:cs="Times New Roman"/>
                <w:sz w:val="20"/>
                <w:szCs w:val="20"/>
              </w:rPr>
              <w:t>0,0308</w:t>
            </w:r>
          </w:p>
        </w:tc>
        <w:tc>
          <w:tcPr>
            <w:tcW w:w="2310" w:type="pct"/>
            <w:shd w:val="clear" w:color="auto" w:fill="FFFFFF"/>
            <w:tcMar>
              <w:top w:w="40" w:type="dxa"/>
              <w:left w:w="200" w:type="dxa"/>
              <w:bottom w:w="40" w:type="dxa"/>
              <w:right w:w="200" w:type="dxa"/>
            </w:tcMar>
            <w:vAlign w:val="center"/>
          </w:tcPr>
          <w:p w14:paraId="44E49A9C" w14:textId="77777777" w:rsidR="0077287B" w:rsidRDefault="00E03954">
            <w:pPr>
              <w:jc w:val="center"/>
            </w:pPr>
            <w:r>
              <w:rPr>
                <w:rFonts w:eastAsia="Times New Roman" w:cs="Times New Roman"/>
                <w:sz w:val="20"/>
                <w:szCs w:val="20"/>
              </w:rPr>
              <w:t>0,0308</w:t>
            </w:r>
          </w:p>
        </w:tc>
        <w:tc>
          <w:tcPr>
            <w:tcW w:w="2310" w:type="pct"/>
            <w:shd w:val="clear" w:color="auto" w:fill="FFFFFF"/>
            <w:tcMar>
              <w:top w:w="40" w:type="dxa"/>
              <w:left w:w="200" w:type="dxa"/>
              <w:bottom w:w="40" w:type="dxa"/>
              <w:right w:w="200" w:type="dxa"/>
            </w:tcMar>
            <w:vAlign w:val="center"/>
          </w:tcPr>
          <w:p w14:paraId="110C19C8" w14:textId="77777777" w:rsidR="0077287B" w:rsidRDefault="00E03954">
            <w:pPr>
              <w:jc w:val="center"/>
            </w:pPr>
            <w:r>
              <w:rPr>
                <w:rFonts w:eastAsia="Times New Roman" w:cs="Times New Roman"/>
                <w:sz w:val="20"/>
                <w:szCs w:val="20"/>
              </w:rPr>
              <w:t>0,0308</w:t>
            </w:r>
          </w:p>
        </w:tc>
        <w:tc>
          <w:tcPr>
            <w:tcW w:w="2310" w:type="pct"/>
            <w:shd w:val="clear" w:color="auto" w:fill="FFFFFF"/>
            <w:tcMar>
              <w:top w:w="40" w:type="dxa"/>
              <w:left w:w="200" w:type="dxa"/>
              <w:bottom w:w="40" w:type="dxa"/>
              <w:right w:w="200" w:type="dxa"/>
            </w:tcMar>
            <w:vAlign w:val="center"/>
          </w:tcPr>
          <w:p w14:paraId="1845CF99" w14:textId="77777777" w:rsidR="0077287B" w:rsidRDefault="00E03954">
            <w:pPr>
              <w:jc w:val="center"/>
            </w:pPr>
            <w:r>
              <w:rPr>
                <w:rFonts w:eastAsia="Times New Roman" w:cs="Times New Roman"/>
                <w:sz w:val="20"/>
                <w:szCs w:val="20"/>
              </w:rPr>
              <w:t>0,0308</w:t>
            </w:r>
          </w:p>
        </w:tc>
        <w:tc>
          <w:tcPr>
            <w:tcW w:w="2310" w:type="pct"/>
            <w:shd w:val="clear" w:color="auto" w:fill="FFFFFF"/>
            <w:tcMar>
              <w:top w:w="40" w:type="dxa"/>
              <w:left w:w="200" w:type="dxa"/>
              <w:bottom w:w="40" w:type="dxa"/>
              <w:right w:w="200" w:type="dxa"/>
            </w:tcMar>
            <w:vAlign w:val="center"/>
          </w:tcPr>
          <w:p w14:paraId="4939CE10" w14:textId="77777777" w:rsidR="0077287B" w:rsidRDefault="00E03954">
            <w:pPr>
              <w:jc w:val="center"/>
            </w:pPr>
            <w:r>
              <w:rPr>
                <w:rFonts w:eastAsia="Times New Roman" w:cs="Times New Roman"/>
                <w:sz w:val="20"/>
                <w:szCs w:val="20"/>
              </w:rPr>
              <w:t>0,0308</w:t>
            </w:r>
          </w:p>
        </w:tc>
        <w:tc>
          <w:tcPr>
            <w:tcW w:w="2310" w:type="pct"/>
            <w:shd w:val="clear" w:color="auto" w:fill="FFFFFF"/>
            <w:tcMar>
              <w:top w:w="40" w:type="dxa"/>
              <w:left w:w="200" w:type="dxa"/>
              <w:bottom w:w="40" w:type="dxa"/>
              <w:right w:w="200" w:type="dxa"/>
            </w:tcMar>
            <w:vAlign w:val="center"/>
          </w:tcPr>
          <w:p w14:paraId="49A31F78" w14:textId="77777777" w:rsidR="0077287B" w:rsidRDefault="00E03954">
            <w:pPr>
              <w:jc w:val="center"/>
            </w:pPr>
            <w:r>
              <w:rPr>
                <w:rFonts w:eastAsia="Times New Roman" w:cs="Times New Roman"/>
                <w:sz w:val="20"/>
                <w:szCs w:val="20"/>
              </w:rPr>
              <w:t>0,0308</w:t>
            </w:r>
          </w:p>
        </w:tc>
        <w:tc>
          <w:tcPr>
            <w:tcW w:w="2310" w:type="pct"/>
            <w:shd w:val="clear" w:color="auto" w:fill="FFFFFF"/>
            <w:tcMar>
              <w:top w:w="40" w:type="dxa"/>
              <w:left w:w="200" w:type="dxa"/>
              <w:bottom w:w="40" w:type="dxa"/>
              <w:right w:w="200" w:type="dxa"/>
            </w:tcMar>
            <w:vAlign w:val="center"/>
          </w:tcPr>
          <w:p w14:paraId="11FB0867" w14:textId="77777777" w:rsidR="0077287B" w:rsidRDefault="00E03954">
            <w:pPr>
              <w:jc w:val="center"/>
            </w:pPr>
            <w:r>
              <w:rPr>
                <w:rFonts w:eastAsia="Times New Roman" w:cs="Times New Roman"/>
                <w:sz w:val="20"/>
                <w:szCs w:val="20"/>
              </w:rPr>
              <w:t>0,0308</w:t>
            </w:r>
          </w:p>
        </w:tc>
        <w:tc>
          <w:tcPr>
            <w:tcW w:w="2310" w:type="pct"/>
            <w:shd w:val="clear" w:color="auto" w:fill="FFFFFF"/>
            <w:tcMar>
              <w:top w:w="40" w:type="dxa"/>
              <w:left w:w="200" w:type="dxa"/>
              <w:bottom w:w="40" w:type="dxa"/>
              <w:right w:w="200" w:type="dxa"/>
            </w:tcMar>
            <w:vAlign w:val="center"/>
          </w:tcPr>
          <w:p w14:paraId="667E07AB" w14:textId="77777777" w:rsidR="0077287B" w:rsidRDefault="00E03954">
            <w:pPr>
              <w:jc w:val="center"/>
            </w:pPr>
            <w:r>
              <w:rPr>
                <w:rFonts w:eastAsia="Times New Roman" w:cs="Times New Roman"/>
                <w:sz w:val="20"/>
                <w:szCs w:val="20"/>
              </w:rPr>
              <w:t>0,0308</w:t>
            </w:r>
          </w:p>
        </w:tc>
        <w:tc>
          <w:tcPr>
            <w:tcW w:w="2310" w:type="pct"/>
            <w:shd w:val="clear" w:color="auto" w:fill="FFFFFF"/>
            <w:tcMar>
              <w:top w:w="40" w:type="dxa"/>
              <w:left w:w="200" w:type="dxa"/>
              <w:bottom w:w="40" w:type="dxa"/>
              <w:right w:w="200" w:type="dxa"/>
            </w:tcMar>
            <w:vAlign w:val="center"/>
          </w:tcPr>
          <w:p w14:paraId="0BF92A6E" w14:textId="77777777" w:rsidR="0077287B" w:rsidRDefault="00E03954">
            <w:pPr>
              <w:jc w:val="center"/>
            </w:pPr>
            <w:r>
              <w:rPr>
                <w:rFonts w:eastAsia="Times New Roman" w:cs="Times New Roman"/>
                <w:sz w:val="20"/>
                <w:szCs w:val="20"/>
              </w:rPr>
              <w:t>0,0308</w:t>
            </w:r>
          </w:p>
        </w:tc>
      </w:tr>
      <w:tr w:rsidR="0077287B" w14:paraId="2E643A19" w14:textId="77777777">
        <w:trPr>
          <w:jc w:val="center"/>
        </w:trPr>
        <w:tc>
          <w:tcPr>
            <w:tcW w:w="2310" w:type="pct"/>
            <w:shd w:val="clear" w:color="auto" w:fill="FFFFFF"/>
            <w:tcMar>
              <w:top w:w="40" w:type="dxa"/>
              <w:left w:w="200" w:type="dxa"/>
              <w:bottom w:w="40" w:type="dxa"/>
              <w:right w:w="200" w:type="dxa"/>
            </w:tcMar>
            <w:vAlign w:val="center"/>
          </w:tcPr>
          <w:p w14:paraId="7813E15A"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летний период</w:t>
            </w:r>
          </w:p>
        </w:tc>
        <w:tc>
          <w:tcPr>
            <w:tcW w:w="2310" w:type="pct"/>
            <w:shd w:val="clear" w:color="auto" w:fill="FFFFFF"/>
            <w:tcMar>
              <w:top w:w="40" w:type="dxa"/>
              <w:left w:w="200" w:type="dxa"/>
              <w:bottom w:w="40" w:type="dxa"/>
              <w:right w:w="200" w:type="dxa"/>
            </w:tcMar>
            <w:vAlign w:val="center"/>
          </w:tcPr>
          <w:p w14:paraId="2DB929DD"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3387D9FA"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7DC22BBA"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D146B98"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337064C9"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9D74031"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1C69B73"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B466A29"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67638980"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09ECED6"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771D1B2"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04864726" w14:textId="77777777" w:rsidR="0077287B" w:rsidRDefault="00E03954">
            <w:pPr>
              <w:jc w:val="center"/>
            </w:pPr>
            <w:r>
              <w:rPr>
                <w:rFonts w:eastAsia="Times New Roman" w:cs="Times New Roman"/>
                <w:sz w:val="20"/>
                <w:szCs w:val="20"/>
              </w:rPr>
              <w:t>0,0000</w:t>
            </w:r>
          </w:p>
        </w:tc>
      </w:tr>
      <w:tr w:rsidR="0077287B" w14:paraId="15E3CD16" w14:textId="77777777">
        <w:trPr>
          <w:jc w:val="center"/>
        </w:trPr>
        <w:tc>
          <w:tcPr>
            <w:tcW w:w="2310" w:type="pct"/>
            <w:gridSpan w:val="13"/>
            <w:shd w:val="clear" w:color="auto" w:fill="FFFFFF"/>
            <w:tcMar>
              <w:top w:w="40" w:type="dxa"/>
              <w:left w:w="160" w:type="dxa"/>
              <w:bottom w:w="40" w:type="dxa"/>
              <w:right w:w="200" w:type="dxa"/>
            </w:tcMar>
            <w:vAlign w:val="center"/>
          </w:tcPr>
          <w:p w14:paraId="56159AE3" w14:textId="77777777" w:rsidR="0077287B" w:rsidRDefault="00E03954">
            <w:r>
              <w:rPr>
                <w:rFonts w:eastAsia="Times New Roman" w:cs="Times New Roman"/>
                <w:b/>
                <w:sz w:val="20"/>
                <w:szCs w:val="20"/>
              </w:rPr>
              <w:t>Котельная №42-32 детского сада</w:t>
            </w:r>
          </w:p>
        </w:tc>
      </w:tr>
      <w:tr w:rsidR="0077287B" w14:paraId="7B00FD9E" w14:textId="77777777">
        <w:trPr>
          <w:jc w:val="center"/>
        </w:trPr>
        <w:tc>
          <w:tcPr>
            <w:tcW w:w="2310" w:type="pct"/>
            <w:shd w:val="clear" w:color="auto" w:fill="FFFFFF"/>
            <w:tcMar>
              <w:top w:w="40" w:type="dxa"/>
              <w:left w:w="200" w:type="dxa"/>
              <w:bottom w:w="40" w:type="dxa"/>
              <w:right w:w="200" w:type="dxa"/>
            </w:tcMar>
            <w:vAlign w:val="center"/>
          </w:tcPr>
          <w:p w14:paraId="5F3F7791"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зимний период</w:t>
            </w:r>
          </w:p>
        </w:tc>
        <w:tc>
          <w:tcPr>
            <w:tcW w:w="2310" w:type="pct"/>
            <w:shd w:val="clear" w:color="auto" w:fill="FFFFFF"/>
            <w:tcMar>
              <w:top w:w="40" w:type="dxa"/>
              <w:left w:w="200" w:type="dxa"/>
              <w:bottom w:w="40" w:type="dxa"/>
              <w:right w:w="200" w:type="dxa"/>
            </w:tcMar>
            <w:vAlign w:val="center"/>
          </w:tcPr>
          <w:p w14:paraId="20DAE6D2"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08D5C469"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0BDC9384" w14:textId="77777777" w:rsidR="0077287B" w:rsidRDefault="00E03954">
            <w:pPr>
              <w:jc w:val="center"/>
            </w:pPr>
            <w:r>
              <w:rPr>
                <w:rFonts w:eastAsia="Times New Roman" w:cs="Times New Roman"/>
                <w:sz w:val="20"/>
                <w:szCs w:val="20"/>
              </w:rPr>
              <w:t>0,0235</w:t>
            </w:r>
          </w:p>
        </w:tc>
        <w:tc>
          <w:tcPr>
            <w:tcW w:w="2310" w:type="pct"/>
            <w:shd w:val="clear" w:color="auto" w:fill="FFFFFF"/>
            <w:tcMar>
              <w:top w:w="40" w:type="dxa"/>
              <w:left w:w="200" w:type="dxa"/>
              <w:bottom w:w="40" w:type="dxa"/>
              <w:right w:w="200" w:type="dxa"/>
            </w:tcMar>
            <w:vAlign w:val="center"/>
          </w:tcPr>
          <w:p w14:paraId="2813D83E" w14:textId="77777777" w:rsidR="0077287B" w:rsidRDefault="00E03954">
            <w:pPr>
              <w:jc w:val="center"/>
            </w:pPr>
            <w:r>
              <w:rPr>
                <w:rFonts w:eastAsia="Times New Roman" w:cs="Times New Roman"/>
                <w:sz w:val="20"/>
                <w:szCs w:val="20"/>
              </w:rPr>
              <w:t>0,0239</w:t>
            </w:r>
          </w:p>
        </w:tc>
        <w:tc>
          <w:tcPr>
            <w:tcW w:w="2310" w:type="pct"/>
            <w:shd w:val="clear" w:color="auto" w:fill="FFFFFF"/>
            <w:tcMar>
              <w:top w:w="40" w:type="dxa"/>
              <w:left w:w="200" w:type="dxa"/>
              <w:bottom w:w="40" w:type="dxa"/>
              <w:right w:w="200" w:type="dxa"/>
            </w:tcMar>
            <w:vAlign w:val="center"/>
          </w:tcPr>
          <w:p w14:paraId="1C5B7939" w14:textId="77777777" w:rsidR="0077287B" w:rsidRDefault="00E03954">
            <w:pPr>
              <w:jc w:val="center"/>
            </w:pPr>
            <w:r>
              <w:rPr>
                <w:rFonts w:eastAsia="Times New Roman" w:cs="Times New Roman"/>
                <w:sz w:val="20"/>
                <w:szCs w:val="20"/>
              </w:rPr>
              <w:t>0,0239</w:t>
            </w:r>
          </w:p>
        </w:tc>
        <w:tc>
          <w:tcPr>
            <w:tcW w:w="2310" w:type="pct"/>
            <w:shd w:val="clear" w:color="auto" w:fill="FFFFFF"/>
            <w:tcMar>
              <w:top w:w="40" w:type="dxa"/>
              <w:left w:w="200" w:type="dxa"/>
              <w:bottom w:w="40" w:type="dxa"/>
              <w:right w:w="200" w:type="dxa"/>
            </w:tcMar>
            <w:vAlign w:val="center"/>
          </w:tcPr>
          <w:p w14:paraId="7C464A1C" w14:textId="77777777" w:rsidR="0077287B" w:rsidRDefault="00E03954">
            <w:pPr>
              <w:jc w:val="center"/>
            </w:pPr>
            <w:r>
              <w:rPr>
                <w:rFonts w:eastAsia="Times New Roman" w:cs="Times New Roman"/>
                <w:sz w:val="20"/>
                <w:szCs w:val="20"/>
              </w:rPr>
              <w:t>0,0239</w:t>
            </w:r>
          </w:p>
        </w:tc>
        <w:tc>
          <w:tcPr>
            <w:tcW w:w="2310" w:type="pct"/>
            <w:shd w:val="clear" w:color="auto" w:fill="FFFFFF"/>
            <w:tcMar>
              <w:top w:w="40" w:type="dxa"/>
              <w:left w:w="200" w:type="dxa"/>
              <w:bottom w:w="40" w:type="dxa"/>
              <w:right w:w="200" w:type="dxa"/>
            </w:tcMar>
            <w:vAlign w:val="center"/>
          </w:tcPr>
          <w:p w14:paraId="2F95FC2C" w14:textId="77777777" w:rsidR="0077287B" w:rsidRDefault="00E03954">
            <w:pPr>
              <w:jc w:val="center"/>
            </w:pPr>
            <w:r>
              <w:rPr>
                <w:rFonts w:eastAsia="Times New Roman" w:cs="Times New Roman"/>
                <w:sz w:val="20"/>
                <w:szCs w:val="20"/>
              </w:rPr>
              <w:t>0,0239</w:t>
            </w:r>
          </w:p>
        </w:tc>
        <w:tc>
          <w:tcPr>
            <w:tcW w:w="2310" w:type="pct"/>
            <w:shd w:val="clear" w:color="auto" w:fill="FFFFFF"/>
            <w:tcMar>
              <w:top w:w="40" w:type="dxa"/>
              <w:left w:w="200" w:type="dxa"/>
              <w:bottom w:w="40" w:type="dxa"/>
              <w:right w:w="200" w:type="dxa"/>
            </w:tcMar>
            <w:vAlign w:val="center"/>
          </w:tcPr>
          <w:p w14:paraId="27F80252" w14:textId="77777777" w:rsidR="0077287B" w:rsidRDefault="00E03954">
            <w:pPr>
              <w:jc w:val="center"/>
            </w:pPr>
            <w:r>
              <w:rPr>
                <w:rFonts w:eastAsia="Times New Roman" w:cs="Times New Roman"/>
                <w:sz w:val="20"/>
                <w:szCs w:val="20"/>
              </w:rPr>
              <w:t>0,0239</w:t>
            </w:r>
          </w:p>
        </w:tc>
        <w:tc>
          <w:tcPr>
            <w:tcW w:w="2310" w:type="pct"/>
            <w:shd w:val="clear" w:color="auto" w:fill="FFFFFF"/>
            <w:tcMar>
              <w:top w:w="40" w:type="dxa"/>
              <w:left w:w="200" w:type="dxa"/>
              <w:bottom w:w="40" w:type="dxa"/>
              <w:right w:w="200" w:type="dxa"/>
            </w:tcMar>
            <w:vAlign w:val="center"/>
          </w:tcPr>
          <w:p w14:paraId="707DD190" w14:textId="77777777" w:rsidR="0077287B" w:rsidRDefault="00E03954">
            <w:pPr>
              <w:jc w:val="center"/>
            </w:pPr>
            <w:r>
              <w:rPr>
                <w:rFonts w:eastAsia="Times New Roman" w:cs="Times New Roman"/>
                <w:sz w:val="20"/>
                <w:szCs w:val="20"/>
              </w:rPr>
              <w:t>0,0239</w:t>
            </w:r>
          </w:p>
        </w:tc>
        <w:tc>
          <w:tcPr>
            <w:tcW w:w="2310" w:type="pct"/>
            <w:shd w:val="clear" w:color="auto" w:fill="FFFFFF"/>
            <w:tcMar>
              <w:top w:w="40" w:type="dxa"/>
              <w:left w:w="200" w:type="dxa"/>
              <w:bottom w:w="40" w:type="dxa"/>
              <w:right w:w="200" w:type="dxa"/>
            </w:tcMar>
            <w:vAlign w:val="center"/>
          </w:tcPr>
          <w:p w14:paraId="25DD6FFC" w14:textId="77777777" w:rsidR="0077287B" w:rsidRDefault="00E03954">
            <w:pPr>
              <w:jc w:val="center"/>
            </w:pPr>
            <w:r>
              <w:rPr>
                <w:rFonts w:eastAsia="Times New Roman" w:cs="Times New Roman"/>
                <w:sz w:val="20"/>
                <w:szCs w:val="20"/>
              </w:rPr>
              <w:t>0,0239</w:t>
            </w:r>
          </w:p>
        </w:tc>
        <w:tc>
          <w:tcPr>
            <w:tcW w:w="2310" w:type="pct"/>
            <w:shd w:val="clear" w:color="auto" w:fill="FFFFFF"/>
            <w:tcMar>
              <w:top w:w="40" w:type="dxa"/>
              <w:left w:w="200" w:type="dxa"/>
              <w:bottom w:w="40" w:type="dxa"/>
              <w:right w:w="200" w:type="dxa"/>
            </w:tcMar>
            <w:vAlign w:val="center"/>
          </w:tcPr>
          <w:p w14:paraId="3B1DD4F6" w14:textId="77777777" w:rsidR="0077287B" w:rsidRDefault="00E03954">
            <w:pPr>
              <w:jc w:val="center"/>
            </w:pPr>
            <w:r>
              <w:rPr>
                <w:rFonts w:eastAsia="Times New Roman" w:cs="Times New Roman"/>
                <w:sz w:val="20"/>
                <w:szCs w:val="20"/>
              </w:rPr>
              <w:t>0,0239</w:t>
            </w:r>
          </w:p>
        </w:tc>
        <w:tc>
          <w:tcPr>
            <w:tcW w:w="2310" w:type="pct"/>
            <w:shd w:val="clear" w:color="auto" w:fill="FFFFFF"/>
            <w:tcMar>
              <w:top w:w="40" w:type="dxa"/>
              <w:left w:w="200" w:type="dxa"/>
              <w:bottom w:w="40" w:type="dxa"/>
              <w:right w:w="200" w:type="dxa"/>
            </w:tcMar>
            <w:vAlign w:val="center"/>
          </w:tcPr>
          <w:p w14:paraId="027FC6F9" w14:textId="77777777" w:rsidR="0077287B" w:rsidRDefault="00E03954">
            <w:pPr>
              <w:jc w:val="center"/>
            </w:pPr>
            <w:r>
              <w:rPr>
                <w:rFonts w:eastAsia="Times New Roman" w:cs="Times New Roman"/>
                <w:sz w:val="20"/>
                <w:szCs w:val="20"/>
              </w:rPr>
              <w:t>0,0239</w:t>
            </w:r>
          </w:p>
        </w:tc>
      </w:tr>
      <w:tr w:rsidR="0077287B" w14:paraId="0CF24684" w14:textId="77777777">
        <w:trPr>
          <w:jc w:val="center"/>
        </w:trPr>
        <w:tc>
          <w:tcPr>
            <w:tcW w:w="2310" w:type="pct"/>
            <w:shd w:val="clear" w:color="auto" w:fill="FFFFFF"/>
            <w:tcMar>
              <w:top w:w="40" w:type="dxa"/>
              <w:left w:w="200" w:type="dxa"/>
              <w:bottom w:w="40" w:type="dxa"/>
              <w:right w:w="200" w:type="dxa"/>
            </w:tcMar>
            <w:vAlign w:val="center"/>
          </w:tcPr>
          <w:p w14:paraId="700E9B52"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летний период</w:t>
            </w:r>
          </w:p>
        </w:tc>
        <w:tc>
          <w:tcPr>
            <w:tcW w:w="2310" w:type="pct"/>
            <w:shd w:val="clear" w:color="auto" w:fill="FFFFFF"/>
            <w:tcMar>
              <w:top w:w="40" w:type="dxa"/>
              <w:left w:w="200" w:type="dxa"/>
              <w:bottom w:w="40" w:type="dxa"/>
              <w:right w:w="200" w:type="dxa"/>
            </w:tcMar>
            <w:vAlign w:val="center"/>
          </w:tcPr>
          <w:p w14:paraId="7B69928B"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1C27E525"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418E7FA7"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2C400E3"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0462C86E"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CAFCDC5"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F75E60A"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490707EA"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DC786A2"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A84BA89"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30F4F0C3"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3FC53E42" w14:textId="77777777" w:rsidR="0077287B" w:rsidRDefault="00E03954">
            <w:pPr>
              <w:jc w:val="center"/>
            </w:pPr>
            <w:r>
              <w:rPr>
                <w:rFonts w:eastAsia="Times New Roman" w:cs="Times New Roman"/>
                <w:sz w:val="20"/>
                <w:szCs w:val="20"/>
              </w:rPr>
              <w:t>0,0000</w:t>
            </w:r>
          </w:p>
        </w:tc>
      </w:tr>
      <w:tr w:rsidR="0077287B" w14:paraId="0BF2FD0A" w14:textId="77777777">
        <w:trPr>
          <w:jc w:val="center"/>
        </w:trPr>
        <w:tc>
          <w:tcPr>
            <w:tcW w:w="2310" w:type="pct"/>
            <w:gridSpan w:val="13"/>
            <w:shd w:val="clear" w:color="auto" w:fill="FFFFFF"/>
            <w:tcMar>
              <w:top w:w="40" w:type="dxa"/>
              <w:left w:w="160" w:type="dxa"/>
              <w:bottom w:w="40" w:type="dxa"/>
              <w:right w:w="200" w:type="dxa"/>
            </w:tcMar>
            <w:vAlign w:val="center"/>
          </w:tcPr>
          <w:p w14:paraId="4587F5F1" w14:textId="77777777" w:rsidR="0077287B" w:rsidRDefault="00E03954">
            <w:r>
              <w:rPr>
                <w:rFonts w:eastAsia="Times New Roman" w:cs="Times New Roman"/>
                <w:b/>
                <w:sz w:val="20"/>
                <w:szCs w:val="20"/>
              </w:rPr>
              <w:t>Котельная №42-33 детского сада</w:t>
            </w:r>
          </w:p>
        </w:tc>
      </w:tr>
      <w:tr w:rsidR="0077287B" w14:paraId="1A161977" w14:textId="77777777">
        <w:trPr>
          <w:jc w:val="center"/>
        </w:trPr>
        <w:tc>
          <w:tcPr>
            <w:tcW w:w="2310" w:type="pct"/>
            <w:shd w:val="clear" w:color="auto" w:fill="FFFFFF"/>
            <w:tcMar>
              <w:top w:w="40" w:type="dxa"/>
              <w:left w:w="200" w:type="dxa"/>
              <w:bottom w:w="40" w:type="dxa"/>
              <w:right w:w="200" w:type="dxa"/>
            </w:tcMar>
            <w:vAlign w:val="center"/>
          </w:tcPr>
          <w:p w14:paraId="03E21DFC"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зимний период</w:t>
            </w:r>
          </w:p>
        </w:tc>
        <w:tc>
          <w:tcPr>
            <w:tcW w:w="2310" w:type="pct"/>
            <w:shd w:val="clear" w:color="auto" w:fill="FFFFFF"/>
            <w:tcMar>
              <w:top w:w="40" w:type="dxa"/>
              <w:left w:w="200" w:type="dxa"/>
              <w:bottom w:w="40" w:type="dxa"/>
              <w:right w:w="200" w:type="dxa"/>
            </w:tcMar>
            <w:vAlign w:val="center"/>
          </w:tcPr>
          <w:p w14:paraId="14A50C9D"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1AE1A221"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5D157D37" w14:textId="77777777" w:rsidR="0077287B" w:rsidRDefault="00E03954">
            <w:pPr>
              <w:jc w:val="center"/>
            </w:pPr>
            <w:r>
              <w:rPr>
                <w:rFonts w:eastAsia="Times New Roman" w:cs="Times New Roman"/>
                <w:sz w:val="20"/>
                <w:szCs w:val="20"/>
              </w:rPr>
              <w:t>0,0218</w:t>
            </w:r>
          </w:p>
        </w:tc>
        <w:tc>
          <w:tcPr>
            <w:tcW w:w="2310" w:type="pct"/>
            <w:shd w:val="clear" w:color="auto" w:fill="FFFFFF"/>
            <w:tcMar>
              <w:top w:w="40" w:type="dxa"/>
              <w:left w:w="200" w:type="dxa"/>
              <w:bottom w:w="40" w:type="dxa"/>
              <w:right w:w="200" w:type="dxa"/>
            </w:tcMar>
            <w:vAlign w:val="center"/>
          </w:tcPr>
          <w:p w14:paraId="1C718DC9" w14:textId="77777777" w:rsidR="0077287B" w:rsidRDefault="00E03954">
            <w:pPr>
              <w:jc w:val="center"/>
            </w:pPr>
            <w:r>
              <w:rPr>
                <w:rFonts w:eastAsia="Times New Roman" w:cs="Times New Roman"/>
                <w:sz w:val="20"/>
                <w:szCs w:val="20"/>
              </w:rPr>
              <w:t>0,0222</w:t>
            </w:r>
          </w:p>
        </w:tc>
        <w:tc>
          <w:tcPr>
            <w:tcW w:w="2310" w:type="pct"/>
            <w:shd w:val="clear" w:color="auto" w:fill="FFFFFF"/>
            <w:tcMar>
              <w:top w:w="40" w:type="dxa"/>
              <w:left w:w="200" w:type="dxa"/>
              <w:bottom w:w="40" w:type="dxa"/>
              <w:right w:w="200" w:type="dxa"/>
            </w:tcMar>
            <w:vAlign w:val="center"/>
          </w:tcPr>
          <w:p w14:paraId="4B591396" w14:textId="77777777" w:rsidR="0077287B" w:rsidRDefault="00E03954">
            <w:pPr>
              <w:jc w:val="center"/>
            </w:pPr>
            <w:r>
              <w:rPr>
                <w:rFonts w:eastAsia="Times New Roman" w:cs="Times New Roman"/>
                <w:sz w:val="20"/>
                <w:szCs w:val="20"/>
              </w:rPr>
              <w:t>0,0222</w:t>
            </w:r>
          </w:p>
        </w:tc>
        <w:tc>
          <w:tcPr>
            <w:tcW w:w="2310" w:type="pct"/>
            <w:shd w:val="clear" w:color="auto" w:fill="FFFFFF"/>
            <w:tcMar>
              <w:top w:w="40" w:type="dxa"/>
              <w:left w:w="200" w:type="dxa"/>
              <w:bottom w:w="40" w:type="dxa"/>
              <w:right w:w="200" w:type="dxa"/>
            </w:tcMar>
            <w:vAlign w:val="center"/>
          </w:tcPr>
          <w:p w14:paraId="33514AD8" w14:textId="77777777" w:rsidR="0077287B" w:rsidRDefault="00E03954">
            <w:pPr>
              <w:jc w:val="center"/>
            </w:pPr>
            <w:r>
              <w:rPr>
                <w:rFonts w:eastAsia="Times New Roman" w:cs="Times New Roman"/>
                <w:sz w:val="20"/>
                <w:szCs w:val="20"/>
              </w:rPr>
              <w:t>0,0222</w:t>
            </w:r>
          </w:p>
        </w:tc>
        <w:tc>
          <w:tcPr>
            <w:tcW w:w="2310" w:type="pct"/>
            <w:shd w:val="clear" w:color="auto" w:fill="FFFFFF"/>
            <w:tcMar>
              <w:top w:w="40" w:type="dxa"/>
              <w:left w:w="200" w:type="dxa"/>
              <w:bottom w:w="40" w:type="dxa"/>
              <w:right w:w="200" w:type="dxa"/>
            </w:tcMar>
            <w:vAlign w:val="center"/>
          </w:tcPr>
          <w:p w14:paraId="50B102C8" w14:textId="77777777" w:rsidR="0077287B" w:rsidRDefault="00E03954">
            <w:pPr>
              <w:jc w:val="center"/>
            </w:pPr>
            <w:r>
              <w:rPr>
                <w:rFonts w:eastAsia="Times New Roman" w:cs="Times New Roman"/>
                <w:sz w:val="20"/>
                <w:szCs w:val="20"/>
              </w:rPr>
              <w:t>0,0222</w:t>
            </w:r>
          </w:p>
        </w:tc>
        <w:tc>
          <w:tcPr>
            <w:tcW w:w="2310" w:type="pct"/>
            <w:shd w:val="clear" w:color="auto" w:fill="FFFFFF"/>
            <w:tcMar>
              <w:top w:w="40" w:type="dxa"/>
              <w:left w:w="200" w:type="dxa"/>
              <w:bottom w:w="40" w:type="dxa"/>
              <w:right w:w="200" w:type="dxa"/>
            </w:tcMar>
            <w:vAlign w:val="center"/>
          </w:tcPr>
          <w:p w14:paraId="31C482FB" w14:textId="77777777" w:rsidR="0077287B" w:rsidRDefault="00E03954">
            <w:pPr>
              <w:jc w:val="center"/>
            </w:pPr>
            <w:r>
              <w:rPr>
                <w:rFonts w:eastAsia="Times New Roman" w:cs="Times New Roman"/>
                <w:sz w:val="20"/>
                <w:szCs w:val="20"/>
              </w:rPr>
              <w:t>0,0222</w:t>
            </w:r>
          </w:p>
        </w:tc>
        <w:tc>
          <w:tcPr>
            <w:tcW w:w="2310" w:type="pct"/>
            <w:shd w:val="clear" w:color="auto" w:fill="FFFFFF"/>
            <w:tcMar>
              <w:top w:w="40" w:type="dxa"/>
              <w:left w:w="200" w:type="dxa"/>
              <w:bottom w:w="40" w:type="dxa"/>
              <w:right w:w="200" w:type="dxa"/>
            </w:tcMar>
            <w:vAlign w:val="center"/>
          </w:tcPr>
          <w:p w14:paraId="5AE1A63B" w14:textId="77777777" w:rsidR="0077287B" w:rsidRDefault="00E03954">
            <w:pPr>
              <w:jc w:val="center"/>
            </w:pPr>
            <w:r>
              <w:rPr>
                <w:rFonts w:eastAsia="Times New Roman" w:cs="Times New Roman"/>
                <w:sz w:val="20"/>
                <w:szCs w:val="20"/>
              </w:rPr>
              <w:t>0,0222</w:t>
            </w:r>
          </w:p>
        </w:tc>
        <w:tc>
          <w:tcPr>
            <w:tcW w:w="2310" w:type="pct"/>
            <w:shd w:val="clear" w:color="auto" w:fill="FFFFFF"/>
            <w:tcMar>
              <w:top w:w="40" w:type="dxa"/>
              <w:left w:w="200" w:type="dxa"/>
              <w:bottom w:w="40" w:type="dxa"/>
              <w:right w:w="200" w:type="dxa"/>
            </w:tcMar>
            <w:vAlign w:val="center"/>
          </w:tcPr>
          <w:p w14:paraId="1DB3177A" w14:textId="77777777" w:rsidR="0077287B" w:rsidRDefault="00E03954">
            <w:pPr>
              <w:jc w:val="center"/>
            </w:pPr>
            <w:r>
              <w:rPr>
                <w:rFonts w:eastAsia="Times New Roman" w:cs="Times New Roman"/>
                <w:sz w:val="20"/>
                <w:szCs w:val="20"/>
              </w:rPr>
              <w:t>0,0222</w:t>
            </w:r>
          </w:p>
        </w:tc>
        <w:tc>
          <w:tcPr>
            <w:tcW w:w="2310" w:type="pct"/>
            <w:shd w:val="clear" w:color="auto" w:fill="FFFFFF"/>
            <w:tcMar>
              <w:top w:w="40" w:type="dxa"/>
              <w:left w:w="200" w:type="dxa"/>
              <w:bottom w:w="40" w:type="dxa"/>
              <w:right w:w="200" w:type="dxa"/>
            </w:tcMar>
            <w:vAlign w:val="center"/>
          </w:tcPr>
          <w:p w14:paraId="7A986853" w14:textId="77777777" w:rsidR="0077287B" w:rsidRDefault="00E03954">
            <w:pPr>
              <w:jc w:val="center"/>
            </w:pPr>
            <w:r>
              <w:rPr>
                <w:rFonts w:eastAsia="Times New Roman" w:cs="Times New Roman"/>
                <w:sz w:val="20"/>
                <w:szCs w:val="20"/>
              </w:rPr>
              <w:t>0,0222</w:t>
            </w:r>
          </w:p>
        </w:tc>
        <w:tc>
          <w:tcPr>
            <w:tcW w:w="2310" w:type="pct"/>
            <w:shd w:val="clear" w:color="auto" w:fill="FFFFFF"/>
            <w:tcMar>
              <w:top w:w="40" w:type="dxa"/>
              <w:left w:w="200" w:type="dxa"/>
              <w:bottom w:w="40" w:type="dxa"/>
              <w:right w:w="200" w:type="dxa"/>
            </w:tcMar>
            <w:vAlign w:val="center"/>
          </w:tcPr>
          <w:p w14:paraId="43E74385" w14:textId="77777777" w:rsidR="0077287B" w:rsidRDefault="00E03954">
            <w:pPr>
              <w:jc w:val="center"/>
            </w:pPr>
            <w:r>
              <w:rPr>
                <w:rFonts w:eastAsia="Times New Roman" w:cs="Times New Roman"/>
                <w:sz w:val="20"/>
                <w:szCs w:val="20"/>
              </w:rPr>
              <w:t>0,0222</w:t>
            </w:r>
          </w:p>
        </w:tc>
      </w:tr>
      <w:tr w:rsidR="0077287B" w14:paraId="362F3085" w14:textId="77777777">
        <w:trPr>
          <w:jc w:val="center"/>
        </w:trPr>
        <w:tc>
          <w:tcPr>
            <w:tcW w:w="2310" w:type="pct"/>
            <w:shd w:val="clear" w:color="auto" w:fill="FFFFFF"/>
            <w:tcMar>
              <w:top w:w="40" w:type="dxa"/>
              <w:left w:w="200" w:type="dxa"/>
              <w:bottom w:w="40" w:type="dxa"/>
              <w:right w:w="200" w:type="dxa"/>
            </w:tcMar>
            <w:vAlign w:val="center"/>
          </w:tcPr>
          <w:p w14:paraId="5CDB9D08" w14:textId="77777777" w:rsidR="0077287B" w:rsidRPr="003168B0" w:rsidRDefault="00E03954">
            <w:pPr>
              <w:rPr>
                <w:lang w:val="ru-RU"/>
              </w:rPr>
            </w:pPr>
            <w:r w:rsidRPr="003168B0">
              <w:rPr>
                <w:rFonts w:eastAsia="Times New Roman" w:cs="Times New Roman"/>
                <w:sz w:val="20"/>
                <w:szCs w:val="20"/>
                <w:lang w:val="ru-RU"/>
              </w:rPr>
              <w:t>Максимальный часовой расход топлива в летний период</w:t>
            </w:r>
          </w:p>
        </w:tc>
        <w:tc>
          <w:tcPr>
            <w:tcW w:w="2310" w:type="pct"/>
            <w:shd w:val="clear" w:color="auto" w:fill="FFFFFF"/>
            <w:tcMar>
              <w:top w:w="40" w:type="dxa"/>
              <w:left w:w="200" w:type="dxa"/>
              <w:bottom w:w="40" w:type="dxa"/>
              <w:right w:w="200" w:type="dxa"/>
            </w:tcMar>
            <w:vAlign w:val="center"/>
          </w:tcPr>
          <w:p w14:paraId="70241B96"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344347F9"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142CE650"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198C5026"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36EB876A"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04B6BD89"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7191E3F1"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04E29714"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03CA9DEE"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0F1967C4"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5CAE756F" w14:textId="77777777" w:rsidR="0077287B" w:rsidRDefault="00E03954">
            <w:pPr>
              <w:jc w:val="center"/>
            </w:pPr>
            <w:r>
              <w:rPr>
                <w:rFonts w:eastAsia="Times New Roman" w:cs="Times New Roman"/>
                <w:sz w:val="20"/>
                <w:szCs w:val="20"/>
              </w:rPr>
              <w:t>0,0000</w:t>
            </w:r>
          </w:p>
        </w:tc>
        <w:tc>
          <w:tcPr>
            <w:tcW w:w="2310" w:type="pct"/>
            <w:shd w:val="clear" w:color="auto" w:fill="FFFFFF"/>
            <w:tcMar>
              <w:top w:w="40" w:type="dxa"/>
              <w:left w:w="200" w:type="dxa"/>
              <w:bottom w:w="40" w:type="dxa"/>
              <w:right w:w="200" w:type="dxa"/>
            </w:tcMar>
            <w:vAlign w:val="center"/>
          </w:tcPr>
          <w:p w14:paraId="2BDC1C1C" w14:textId="77777777" w:rsidR="0077287B" w:rsidRDefault="00E03954">
            <w:pPr>
              <w:jc w:val="center"/>
            </w:pPr>
            <w:r>
              <w:rPr>
                <w:rFonts w:eastAsia="Times New Roman" w:cs="Times New Roman"/>
                <w:sz w:val="20"/>
                <w:szCs w:val="20"/>
              </w:rPr>
              <w:t>0,0000</w:t>
            </w:r>
          </w:p>
        </w:tc>
      </w:tr>
      <w:tr w:rsidR="0077287B" w14:paraId="101C558D" w14:textId="77777777">
        <w:trPr>
          <w:jc w:val="center"/>
        </w:trPr>
        <w:tc>
          <w:tcPr>
            <w:tcW w:w="2310" w:type="pct"/>
            <w:shd w:val="clear" w:color="auto" w:fill="FFE599"/>
            <w:tcMar>
              <w:top w:w="120" w:type="dxa"/>
              <w:left w:w="200" w:type="dxa"/>
              <w:bottom w:w="120" w:type="dxa"/>
              <w:right w:w="200" w:type="dxa"/>
            </w:tcMar>
            <w:vAlign w:val="center"/>
          </w:tcPr>
          <w:p w14:paraId="4B6529B2" w14:textId="77777777" w:rsidR="0077287B" w:rsidRPr="003168B0" w:rsidRDefault="00E03954">
            <w:pPr>
              <w:jc w:val="center"/>
              <w:rPr>
                <w:lang w:val="ru-RU"/>
              </w:rPr>
            </w:pPr>
            <w:r w:rsidRPr="003168B0">
              <w:rPr>
                <w:rFonts w:eastAsia="Times New Roman" w:cs="Times New Roman"/>
                <w:i/>
                <w:sz w:val="20"/>
                <w:szCs w:val="20"/>
                <w:lang w:val="ru-RU"/>
              </w:rPr>
              <w:t>Всего максимальный часовой расход топлива</w:t>
            </w:r>
          </w:p>
        </w:tc>
        <w:tc>
          <w:tcPr>
            <w:tcW w:w="2310" w:type="pct"/>
            <w:shd w:val="clear" w:color="auto" w:fill="FFE599"/>
            <w:tcMar>
              <w:top w:w="120" w:type="dxa"/>
              <w:left w:w="200" w:type="dxa"/>
              <w:bottom w:w="120" w:type="dxa"/>
              <w:right w:w="200" w:type="dxa"/>
            </w:tcMar>
            <w:vAlign w:val="center"/>
          </w:tcPr>
          <w:p w14:paraId="02FD612B" w14:textId="77777777" w:rsidR="0077287B" w:rsidRDefault="00E03954">
            <w:pPr>
              <w:jc w:val="center"/>
            </w:pPr>
            <w:r>
              <w:rPr>
                <w:rFonts w:eastAsia="Times New Roman" w:cs="Times New Roman"/>
                <w:i/>
                <w:sz w:val="20"/>
                <w:szCs w:val="20"/>
              </w:rPr>
              <w:t>из них:</w:t>
            </w:r>
          </w:p>
        </w:tc>
        <w:tc>
          <w:tcPr>
            <w:tcW w:w="2310" w:type="pct"/>
            <w:shd w:val="clear" w:color="auto" w:fill="FFE599"/>
            <w:tcMar>
              <w:top w:w="120" w:type="dxa"/>
              <w:left w:w="200" w:type="dxa"/>
              <w:bottom w:w="120" w:type="dxa"/>
              <w:right w:w="200" w:type="dxa"/>
            </w:tcMar>
            <w:vAlign w:val="center"/>
          </w:tcPr>
          <w:p w14:paraId="4D855762" w14:textId="77777777" w:rsidR="0077287B" w:rsidRDefault="0077287B">
            <w:pPr>
              <w:jc w:val="center"/>
              <w:rPr>
                <w:i/>
                <w:sz w:val="20"/>
                <w:szCs w:val="20"/>
              </w:rPr>
            </w:pPr>
          </w:p>
        </w:tc>
        <w:tc>
          <w:tcPr>
            <w:tcW w:w="2310" w:type="pct"/>
            <w:shd w:val="clear" w:color="auto" w:fill="FFE599"/>
            <w:tcMar>
              <w:top w:w="120" w:type="dxa"/>
              <w:left w:w="200" w:type="dxa"/>
              <w:bottom w:w="120" w:type="dxa"/>
              <w:right w:w="200" w:type="dxa"/>
            </w:tcMar>
            <w:vAlign w:val="center"/>
          </w:tcPr>
          <w:p w14:paraId="0F761D41" w14:textId="77777777" w:rsidR="0077287B" w:rsidRDefault="0077287B">
            <w:pPr>
              <w:jc w:val="center"/>
              <w:rPr>
                <w:i/>
                <w:sz w:val="20"/>
                <w:szCs w:val="20"/>
              </w:rPr>
            </w:pPr>
          </w:p>
        </w:tc>
        <w:tc>
          <w:tcPr>
            <w:tcW w:w="2310" w:type="pct"/>
            <w:shd w:val="clear" w:color="auto" w:fill="FFE599"/>
            <w:tcMar>
              <w:top w:w="120" w:type="dxa"/>
              <w:left w:w="200" w:type="dxa"/>
              <w:bottom w:w="120" w:type="dxa"/>
              <w:right w:w="200" w:type="dxa"/>
            </w:tcMar>
            <w:vAlign w:val="center"/>
          </w:tcPr>
          <w:p w14:paraId="414CF824" w14:textId="77777777" w:rsidR="0077287B" w:rsidRDefault="0077287B">
            <w:pPr>
              <w:jc w:val="center"/>
              <w:rPr>
                <w:i/>
                <w:sz w:val="20"/>
                <w:szCs w:val="20"/>
              </w:rPr>
            </w:pPr>
          </w:p>
        </w:tc>
        <w:tc>
          <w:tcPr>
            <w:tcW w:w="2310" w:type="pct"/>
            <w:shd w:val="clear" w:color="auto" w:fill="FFE599"/>
            <w:tcMar>
              <w:top w:w="120" w:type="dxa"/>
              <w:left w:w="200" w:type="dxa"/>
              <w:bottom w:w="120" w:type="dxa"/>
              <w:right w:w="200" w:type="dxa"/>
            </w:tcMar>
            <w:vAlign w:val="center"/>
          </w:tcPr>
          <w:p w14:paraId="40D85964" w14:textId="77777777" w:rsidR="0077287B" w:rsidRDefault="0077287B">
            <w:pPr>
              <w:jc w:val="center"/>
              <w:rPr>
                <w:i/>
                <w:sz w:val="20"/>
                <w:szCs w:val="20"/>
              </w:rPr>
            </w:pPr>
          </w:p>
        </w:tc>
        <w:tc>
          <w:tcPr>
            <w:tcW w:w="2310" w:type="pct"/>
            <w:shd w:val="clear" w:color="auto" w:fill="FFE599"/>
            <w:tcMar>
              <w:top w:w="120" w:type="dxa"/>
              <w:left w:w="200" w:type="dxa"/>
              <w:bottom w:w="120" w:type="dxa"/>
              <w:right w:w="200" w:type="dxa"/>
            </w:tcMar>
            <w:vAlign w:val="center"/>
          </w:tcPr>
          <w:p w14:paraId="46EA22C6" w14:textId="77777777" w:rsidR="0077287B" w:rsidRDefault="0077287B">
            <w:pPr>
              <w:jc w:val="center"/>
              <w:rPr>
                <w:i/>
                <w:sz w:val="20"/>
                <w:szCs w:val="20"/>
              </w:rPr>
            </w:pPr>
          </w:p>
        </w:tc>
        <w:tc>
          <w:tcPr>
            <w:tcW w:w="2310" w:type="pct"/>
            <w:shd w:val="clear" w:color="auto" w:fill="FFE599"/>
            <w:tcMar>
              <w:top w:w="120" w:type="dxa"/>
              <w:left w:w="200" w:type="dxa"/>
              <w:bottom w:w="120" w:type="dxa"/>
              <w:right w:w="200" w:type="dxa"/>
            </w:tcMar>
            <w:vAlign w:val="center"/>
          </w:tcPr>
          <w:p w14:paraId="1F44F0C8" w14:textId="77777777" w:rsidR="0077287B" w:rsidRDefault="0077287B">
            <w:pPr>
              <w:jc w:val="center"/>
              <w:rPr>
                <w:i/>
                <w:sz w:val="20"/>
                <w:szCs w:val="20"/>
              </w:rPr>
            </w:pPr>
          </w:p>
        </w:tc>
        <w:tc>
          <w:tcPr>
            <w:tcW w:w="2310" w:type="pct"/>
            <w:shd w:val="clear" w:color="auto" w:fill="FFE599"/>
            <w:tcMar>
              <w:top w:w="120" w:type="dxa"/>
              <w:left w:w="200" w:type="dxa"/>
              <w:bottom w:w="120" w:type="dxa"/>
              <w:right w:w="200" w:type="dxa"/>
            </w:tcMar>
            <w:vAlign w:val="center"/>
          </w:tcPr>
          <w:p w14:paraId="32D5DCE2" w14:textId="77777777" w:rsidR="0077287B" w:rsidRDefault="0077287B">
            <w:pPr>
              <w:jc w:val="center"/>
              <w:rPr>
                <w:i/>
                <w:sz w:val="20"/>
                <w:szCs w:val="20"/>
              </w:rPr>
            </w:pPr>
          </w:p>
        </w:tc>
        <w:tc>
          <w:tcPr>
            <w:tcW w:w="2310" w:type="pct"/>
            <w:shd w:val="clear" w:color="auto" w:fill="FFE599"/>
            <w:tcMar>
              <w:top w:w="120" w:type="dxa"/>
              <w:left w:w="200" w:type="dxa"/>
              <w:bottom w:w="120" w:type="dxa"/>
              <w:right w:w="200" w:type="dxa"/>
            </w:tcMar>
            <w:vAlign w:val="center"/>
          </w:tcPr>
          <w:p w14:paraId="518794BB" w14:textId="77777777" w:rsidR="0077287B" w:rsidRDefault="0077287B">
            <w:pPr>
              <w:jc w:val="center"/>
              <w:rPr>
                <w:i/>
                <w:sz w:val="20"/>
                <w:szCs w:val="20"/>
              </w:rPr>
            </w:pPr>
          </w:p>
        </w:tc>
        <w:tc>
          <w:tcPr>
            <w:tcW w:w="2310" w:type="pct"/>
            <w:shd w:val="clear" w:color="auto" w:fill="FFE599"/>
            <w:tcMar>
              <w:top w:w="120" w:type="dxa"/>
              <w:left w:w="200" w:type="dxa"/>
              <w:bottom w:w="120" w:type="dxa"/>
              <w:right w:w="200" w:type="dxa"/>
            </w:tcMar>
            <w:vAlign w:val="center"/>
          </w:tcPr>
          <w:p w14:paraId="5961A079" w14:textId="77777777" w:rsidR="0077287B" w:rsidRDefault="0077287B">
            <w:pPr>
              <w:jc w:val="center"/>
              <w:rPr>
                <w:i/>
                <w:sz w:val="20"/>
                <w:szCs w:val="20"/>
              </w:rPr>
            </w:pPr>
          </w:p>
        </w:tc>
        <w:tc>
          <w:tcPr>
            <w:tcW w:w="2310" w:type="pct"/>
            <w:shd w:val="clear" w:color="auto" w:fill="FFE599"/>
            <w:tcMar>
              <w:top w:w="120" w:type="dxa"/>
              <w:left w:w="200" w:type="dxa"/>
              <w:bottom w:w="120" w:type="dxa"/>
              <w:right w:w="200" w:type="dxa"/>
            </w:tcMar>
            <w:vAlign w:val="center"/>
          </w:tcPr>
          <w:p w14:paraId="11563A4C" w14:textId="77777777" w:rsidR="0077287B" w:rsidRDefault="0077287B">
            <w:pPr>
              <w:jc w:val="center"/>
              <w:rPr>
                <w:i/>
                <w:sz w:val="20"/>
                <w:szCs w:val="20"/>
              </w:rPr>
            </w:pPr>
          </w:p>
        </w:tc>
        <w:tc>
          <w:tcPr>
            <w:tcW w:w="2310" w:type="pct"/>
            <w:shd w:val="clear" w:color="auto" w:fill="FFE599"/>
            <w:tcMar>
              <w:top w:w="120" w:type="dxa"/>
              <w:left w:w="200" w:type="dxa"/>
              <w:bottom w:w="120" w:type="dxa"/>
              <w:right w:w="200" w:type="dxa"/>
            </w:tcMar>
            <w:vAlign w:val="center"/>
          </w:tcPr>
          <w:p w14:paraId="34071E26" w14:textId="77777777" w:rsidR="0077287B" w:rsidRDefault="0077287B">
            <w:pPr>
              <w:jc w:val="center"/>
              <w:rPr>
                <w:i/>
                <w:sz w:val="20"/>
                <w:szCs w:val="20"/>
              </w:rPr>
            </w:pPr>
          </w:p>
        </w:tc>
      </w:tr>
      <w:tr w:rsidR="0077287B" w14:paraId="3D430620" w14:textId="77777777">
        <w:trPr>
          <w:jc w:val="center"/>
        </w:trPr>
        <w:tc>
          <w:tcPr>
            <w:tcW w:w="2310" w:type="pct"/>
            <w:shd w:val="clear" w:color="auto" w:fill="F2F2F2"/>
            <w:tcMar>
              <w:top w:w="120" w:type="dxa"/>
              <w:left w:w="200" w:type="dxa"/>
              <w:bottom w:w="120" w:type="dxa"/>
              <w:right w:w="200" w:type="dxa"/>
            </w:tcMar>
            <w:vAlign w:val="center"/>
          </w:tcPr>
          <w:p w14:paraId="2A0AA91D" w14:textId="77777777" w:rsidR="0077287B" w:rsidRDefault="00E03954">
            <w:pPr>
              <w:jc w:val="right"/>
            </w:pPr>
            <w:r>
              <w:rPr>
                <w:rFonts w:eastAsia="Times New Roman" w:cs="Times New Roman"/>
                <w:sz w:val="20"/>
                <w:szCs w:val="20"/>
              </w:rPr>
              <w:t>в зимний период</w:t>
            </w:r>
          </w:p>
        </w:tc>
        <w:tc>
          <w:tcPr>
            <w:tcW w:w="2310" w:type="pct"/>
            <w:shd w:val="clear" w:color="auto" w:fill="F2F2F2"/>
            <w:tcMar>
              <w:top w:w="120" w:type="dxa"/>
              <w:left w:w="200" w:type="dxa"/>
              <w:bottom w:w="120" w:type="dxa"/>
              <w:right w:w="200" w:type="dxa"/>
            </w:tcMar>
            <w:vAlign w:val="center"/>
          </w:tcPr>
          <w:p w14:paraId="76067B6C" w14:textId="77777777" w:rsidR="0077287B" w:rsidRDefault="00E03954">
            <w:pPr>
              <w:jc w:val="center"/>
            </w:pPr>
            <w:r>
              <w:rPr>
                <w:rFonts w:eastAsia="Times New Roman" w:cs="Times New Roman"/>
                <w:sz w:val="20"/>
                <w:szCs w:val="20"/>
              </w:rPr>
              <w:t>Уголь</w:t>
            </w:r>
          </w:p>
        </w:tc>
        <w:tc>
          <w:tcPr>
            <w:tcW w:w="2310" w:type="pct"/>
            <w:shd w:val="clear" w:color="auto" w:fill="F2F2F2"/>
            <w:tcMar>
              <w:top w:w="120" w:type="dxa"/>
              <w:left w:w="200" w:type="dxa"/>
              <w:bottom w:w="120" w:type="dxa"/>
              <w:right w:w="200" w:type="dxa"/>
            </w:tcMar>
            <w:vAlign w:val="center"/>
          </w:tcPr>
          <w:p w14:paraId="71B9DFC8" w14:textId="77777777" w:rsidR="0077287B" w:rsidRDefault="00E03954">
            <w:pPr>
              <w:jc w:val="center"/>
            </w:pPr>
            <w:r>
              <w:rPr>
                <w:rFonts w:eastAsia="Times New Roman" w:cs="Times New Roman"/>
                <w:sz w:val="20"/>
                <w:szCs w:val="20"/>
              </w:rPr>
              <w:t>тонн</w:t>
            </w:r>
          </w:p>
        </w:tc>
        <w:tc>
          <w:tcPr>
            <w:tcW w:w="2310" w:type="pct"/>
            <w:shd w:val="clear" w:color="auto" w:fill="F2F2F2"/>
            <w:tcMar>
              <w:top w:w="120" w:type="dxa"/>
              <w:left w:w="200" w:type="dxa"/>
              <w:bottom w:w="120" w:type="dxa"/>
              <w:right w:w="200" w:type="dxa"/>
            </w:tcMar>
            <w:vAlign w:val="center"/>
          </w:tcPr>
          <w:p w14:paraId="02CAFE1C" w14:textId="77777777" w:rsidR="0077287B" w:rsidRDefault="00E03954">
            <w:pPr>
              <w:jc w:val="center"/>
            </w:pPr>
            <w:r>
              <w:rPr>
                <w:rFonts w:eastAsia="Times New Roman" w:cs="Times New Roman"/>
                <w:sz w:val="20"/>
                <w:szCs w:val="20"/>
              </w:rPr>
              <w:t>4,7504</w:t>
            </w:r>
          </w:p>
        </w:tc>
        <w:tc>
          <w:tcPr>
            <w:tcW w:w="2310" w:type="pct"/>
            <w:shd w:val="clear" w:color="auto" w:fill="F2F2F2"/>
            <w:tcMar>
              <w:top w:w="120" w:type="dxa"/>
              <w:left w:w="200" w:type="dxa"/>
              <w:bottom w:w="120" w:type="dxa"/>
              <w:right w:w="200" w:type="dxa"/>
            </w:tcMar>
            <w:vAlign w:val="center"/>
          </w:tcPr>
          <w:p w14:paraId="408334CA" w14:textId="77777777" w:rsidR="0077287B" w:rsidRDefault="00E03954">
            <w:pPr>
              <w:jc w:val="center"/>
            </w:pPr>
            <w:r>
              <w:rPr>
                <w:rFonts w:eastAsia="Times New Roman" w:cs="Times New Roman"/>
                <w:sz w:val="20"/>
                <w:szCs w:val="20"/>
              </w:rPr>
              <w:t>4,8339</w:t>
            </w:r>
          </w:p>
        </w:tc>
        <w:tc>
          <w:tcPr>
            <w:tcW w:w="2310" w:type="pct"/>
            <w:shd w:val="clear" w:color="auto" w:fill="F2F2F2"/>
            <w:tcMar>
              <w:top w:w="120" w:type="dxa"/>
              <w:left w:w="200" w:type="dxa"/>
              <w:bottom w:w="120" w:type="dxa"/>
              <w:right w:w="200" w:type="dxa"/>
            </w:tcMar>
            <w:vAlign w:val="center"/>
          </w:tcPr>
          <w:p w14:paraId="048D0134" w14:textId="77777777" w:rsidR="0077287B" w:rsidRDefault="00E03954">
            <w:pPr>
              <w:jc w:val="center"/>
            </w:pPr>
            <w:r>
              <w:rPr>
                <w:rFonts w:eastAsia="Times New Roman" w:cs="Times New Roman"/>
                <w:sz w:val="20"/>
                <w:szCs w:val="20"/>
              </w:rPr>
              <w:t>4,8339</w:t>
            </w:r>
          </w:p>
        </w:tc>
        <w:tc>
          <w:tcPr>
            <w:tcW w:w="2310" w:type="pct"/>
            <w:shd w:val="clear" w:color="auto" w:fill="F2F2F2"/>
            <w:tcMar>
              <w:top w:w="120" w:type="dxa"/>
              <w:left w:w="200" w:type="dxa"/>
              <w:bottom w:w="120" w:type="dxa"/>
              <w:right w:w="200" w:type="dxa"/>
            </w:tcMar>
            <w:vAlign w:val="center"/>
          </w:tcPr>
          <w:p w14:paraId="3073EDE0" w14:textId="77777777" w:rsidR="0077287B" w:rsidRDefault="00E03954">
            <w:pPr>
              <w:jc w:val="center"/>
            </w:pPr>
            <w:r>
              <w:rPr>
                <w:rFonts w:eastAsia="Times New Roman" w:cs="Times New Roman"/>
                <w:sz w:val="20"/>
                <w:szCs w:val="20"/>
              </w:rPr>
              <w:t>4,8340</w:t>
            </w:r>
          </w:p>
        </w:tc>
        <w:tc>
          <w:tcPr>
            <w:tcW w:w="2310" w:type="pct"/>
            <w:shd w:val="clear" w:color="auto" w:fill="F2F2F2"/>
            <w:tcMar>
              <w:top w:w="120" w:type="dxa"/>
              <w:left w:w="200" w:type="dxa"/>
              <w:bottom w:w="120" w:type="dxa"/>
              <w:right w:w="200" w:type="dxa"/>
            </w:tcMar>
            <w:vAlign w:val="center"/>
          </w:tcPr>
          <w:p w14:paraId="6A7976E0" w14:textId="77777777" w:rsidR="0077287B" w:rsidRDefault="00E03954">
            <w:pPr>
              <w:jc w:val="center"/>
            </w:pPr>
            <w:r>
              <w:rPr>
                <w:rFonts w:eastAsia="Times New Roman" w:cs="Times New Roman"/>
                <w:sz w:val="20"/>
                <w:szCs w:val="20"/>
              </w:rPr>
              <w:t>4,8341</w:t>
            </w:r>
          </w:p>
        </w:tc>
        <w:tc>
          <w:tcPr>
            <w:tcW w:w="2310" w:type="pct"/>
            <w:shd w:val="clear" w:color="auto" w:fill="F2F2F2"/>
            <w:tcMar>
              <w:top w:w="120" w:type="dxa"/>
              <w:left w:w="200" w:type="dxa"/>
              <w:bottom w:w="120" w:type="dxa"/>
              <w:right w:w="200" w:type="dxa"/>
            </w:tcMar>
            <w:vAlign w:val="center"/>
          </w:tcPr>
          <w:p w14:paraId="50D25AAC" w14:textId="77777777" w:rsidR="0077287B" w:rsidRDefault="00E03954">
            <w:pPr>
              <w:jc w:val="center"/>
            </w:pPr>
            <w:r>
              <w:rPr>
                <w:rFonts w:eastAsia="Times New Roman" w:cs="Times New Roman"/>
                <w:sz w:val="20"/>
                <w:szCs w:val="20"/>
              </w:rPr>
              <w:t>4,8341</w:t>
            </w:r>
          </w:p>
        </w:tc>
        <w:tc>
          <w:tcPr>
            <w:tcW w:w="2310" w:type="pct"/>
            <w:shd w:val="clear" w:color="auto" w:fill="F2F2F2"/>
            <w:tcMar>
              <w:top w:w="120" w:type="dxa"/>
              <w:left w:w="200" w:type="dxa"/>
              <w:bottom w:w="120" w:type="dxa"/>
              <w:right w:w="200" w:type="dxa"/>
            </w:tcMar>
            <w:vAlign w:val="center"/>
          </w:tcPr>
          <w:p w14:paraId="30ED5685" w14:textId="77777777" w:rsidR="0077287B" w:rsidRDefault="00E03954">
            <w:pPr>
              <w:jc w:val="center"/>
            </w:pPr>
            <w:r>
              <w:rPr>
                <w:rFonts w:eastAsia="Times New Roman" w:cs="Times New Roman"/>
                <w:sz w:val="20"/>
                <w:szCs w:val="20"/>
              </w:rPr>
              <w:t>4,8342</w:t>
            </w:r>
          </w:p>
        </w:tc>
        <w:tc>
          <w:tcPr>
            <w:tcW w:w="2310" w:type="pct"/>
            <w:shd w:val="clear" w:color="auto" w:fill="F2F2F2"/>
            <w:tcMar>
              <w:top w:w="120" w:type="dxa"/>
              <w:left w:w="200" w:type="dxa"/>
              <w:bottom w:w="120" w:type="dxa"/>
              <w:right w:w="200" w:type="dxa"/>
            </w:tcMar>
            <w:vAlign w:val="center"/>
          </w:tcPr>
          <w:p w14:paraId="1C1D0496" w14:textId="77777777" w:rsidR="0077287B" w:rsidRDefault="00E03954">
            <w:pPr>
              <w:jc w:val="center"/>
            </w:pPr>
            <w:r>
              <w:rPr>
                <w:rFonts w:eastAsia="Times New Roman" w:cs="Times New Roman"/>
                <w:sz w:val="20"/>
                <w:szCs w:val="20"/>
              </w:rPr>
              <w:t>4,8342</w:t>
            </w:r>
          </w:p>
        </w:tc>
        <w:tc>
          <w:tcPr>
            <w:tcW w:w="2310" w:type="pct"/>
            <w:shd w:val="clear" w:color="auto" w:fill="F2F2F2"/>
            <w:tcMar>
              <w:top w:w="120" w:type="dxa"/>
              <w:left w:w="200" w:type="dxa"/>
              <w:bottom w:w="120" w:type="dxa"/>
              <w:right w:w="200" w:type="dxa"/>
            </w:tcMar>
            <w:vAlign w:val="center"/>
          </w:tcPr>
          <w:p w14:paraId="2045A0EC" w14:textId="77777777" w:rsidR="0077287B" w:rsidRDefault="00E03954">
            <w:pPr>
              <w:jc w:val="center"/>
            </w:pPr>
            <w:r>
              <w:rPr>
                <w:rFonts w:eastAsia="Times New Roman" w:cs="Times New Roman"/>
                <w:sz w:val="20"/>
                <w:szCs w:val="20"/>
              </w:rPr>
              <w:t>4,8343</w:t>
            </w:r>
          </w:p>
        </w:tc>
        <w:tc>
          <w:tcPr>
            <w:tcW w:w="2310" w:type="pct"/>
            <w:shd w:val="clear" w:color="auto" w:fill="F2F2F2"/>
            <w:tcMar>
              <w:top w:w="120" w:type="dxa"/>
              <w:left w:w="200" w:type="dxa"/>
              <w:bottom w:w="120" w:type="dxa"/>
              <w:right w:w="200" w:type="dxa"/>
            </w:tcMar>
            <w:vAlign w:val="center"/>
          </w:tcPr>
          <w:p w14:paraId="2A3B3A94" w14:textId="77777777" w:rsidR="0077287B" w:rsidRDefault="00E03954">
            <w:pPr>
              <w:jc w:val="center"/>
            </w:pPr>
            <w:r>
              <w:rPr>
                <w:rFonts w:eastAsia="Times New Roman" w:cs="Times New Roman"/>
                <w:sz w:val="20"/>
                <w:szCs w:val="20"/>
              </w:rPr>
              <w:t>4,8344</w:t>
            </w:r>
          </w:p>
        </w:tc>
      </w:tr>
      <w:tr w:rsidR="0077287B" w14:paraId="61200B71" w14:textId="77777777">
        <w:trPr>
          <w:jc w:val="center"/>
        </w:trPr>
        <w:tc>
          <w:tcPr>
            <w:tcW w:w="2310" w:type="pct"/>
            <w:shd w:val="clear" w:color="auto" w:fill="F2F2F2"/>
            <w:tcMar>
              <w:top w:w="120" w:type="dxa"/>
              <w:left w:w="200" w:type="dxa"/>
              <w:bottom w:w="120" w:type="dxa"/>
              <w:right w:w="200" w:type="dxa"/>
            </w:tcMar>
            <w:vAlign w:val="center"/>
          </w:tcPr>
          <w:p w14:paraId="4F4EC29B" w14:textId="77777777" w:rsidR="0077287B" w:rsidRDefault="00E03954">
            <w:pPr>
              <w:jc w:val="right"/>
            </w:pPr>
            <w:r>
              <w:rPr>
                <w:rFonts w:eastAsia="Times New Roman" w:cs="Times New Roman"/>
                <w:sz w:val="20"/>
                <w:szCs w:val="20"/>
              </w:rPr>
              <w:t>в летний период</w:t>
            </w:r>
          </w:p>
        </w:tc>
        <w:tc>
          <w:tcPr>
            <w:tcW w:w="2310" w:type="pct"/>
            <w:shd w:val="clear" w:color="auto" w:fill="F2F2F2"/>
            <w:tcMar>
              <w:top w:w="120" w:type="dxa"/>
              <w:left w:w="200" w:type="dxa"/>
              <w:bottom w:w="120" w:type="dxa"/>
              <w:right w:w="200" w:type="dxa"/>
            </w:tcMar>
            <w:vAlign w:val="center"/>
          </w:tcPr>
          <w:p w14:paraId="1B8C8B01" w14:textId="77777777" w:rsidR="0077287B" w:rsidRDefault="00E03954">
            <w:pPr>
              <w:jc w:val="center"/>
            </w:pPr>
            <w:r>
              <w:rPr>
                <w:rFonts w:eastAsia="Times New Roman" w:cs="Times New Roman"/>
                <w:sz w:val="20"/>
                <w:szCs w:val="20"/>
              </w:rPr>
              <w:t>Уголь</w:t>
            </w:r>
          </w:p>
        </w:tc>
        <w:tc>
          <w:tcPr>
            <w:tcW w:w="2310" w:type="pct"/>
            <w:shd w:val="clear" w:color="auto" w:fill="F2F2F2"/>
            <w:tcMar>
              <w:top w:w="120" w:type="dxa"/>
              <w:left w:w="200" w:type="dxa"/>
              <w:bottom w:w="120" w:type="dxa"/>
              <w:right w:w="200" w:type="dxa"/>
            </w:tcMar>
            <w:vAlign w:val="center"/>
          </w:tcPr>
          <w:p w14:paraId="79BD5EE8" w14:textId="77777777" w:rsidR="0077287B" w:rsidRDefault="00E03954">
            <w:pPr>
              <w:jc w:val="center"/>
            </w:pPr>
            <w:r>
              <w:rPr>
                <w:rFonts w:eastAsia="Times New Roman" w:cs="Times New Roman"/>
                <w:sz w:val="20"/>
                <w:szCs w:val="20"/>
              </w:rPr>
              <w:t>тонн</w:t>
            </w:r>
          </w:p>
        </w:tc>
        <w:tc>
          <w:tcPr>
            <w:tcW w:w="2310" w:type="pct"/>
            <w:shd w:val="clear" w:color="auto" w:fill="F2F2F2"/>
            <w:tcMar>
              <w:top w:w="120" w:type="dxa"/>
              <w:left w:w="200" w:type="dxa"/>
              <w:bottom w:w="120" w:type="dxa"/>
              <w:right w:w="200" w:type="dxa"/>
            </w:tcMar>
            <w:vAlign w:val="center"/>
          </w:tcPr>
          <w:p w14:paraId="70EED74D" w14:textId="77777777" w:rsidR="0077287B" w:rsidRDefault="00E03954">
            <w:pPr>
              <w:jc w:val="center"/>
            </w:pPr>
            <w:r>
              <w:rPr>
                <w:rFonts w:eastAsia="Times New Roman" w:cs="Times New Roman"/>
                <w:sz w:val="20"/>
                <w:szCs w:val="20"/>
              </w:rPr>
              <w:t>0,0000</w:t>
            </w:r>
          </w:p>
        </w:tc>
        <w:tc>
          <w:tcPr>
            <w:tcW w:w="2310" w:type="pct"/>
            <w:shd w:val="clear" w:color="auto" w:fill="F2F2F2"/>
            <w:tcMar>
              <w:top w:w="120" w:type="dxa"/>
              <w:left w:w="200" w:type="dxa"/>
              <w:bottom w:w="120" w:type="dxa"/>
              <w:right w:w="200" w:type="dxa"/>
            </w:tcMar>
            <w:vAlign w:val="center"/>
          </w:tcPr>
          <w:p w14:paraId="15C689E7" w14:textId="77777777" w:rsidR="0077287B" w:rsidRDefault="00E03954">
            <w:pPr>
              <w:jc w:val="center"/>
            </w:pPr>
            <w:r>
              <w:rPr>
                <w:rFonts w:eastAsia="Times New Roman" w:cs="Times New Roman"/>
                <w:sz w:val="20"/>
                <w:szCs w:val="20"/>
              </w:rPr>
              <w:t>0,0000</w:t>
            </w:r>
          </w:p>
        </w:tc>
        <w:tc>
          <w:tcPr>
            <w:tcW w:w="2310" w:type="pct"/>
            <w:shd w:val="clear" w:color="auto" w:fill="F2F2F2"/>
            <w:tcMar>
              <w:top w:w="120" w:type="dxa"/>
              <w:left w:w="200" w:type="dxa"/>
              <w:bottom w:w="120" w:type="dxa"/>
              <w:right w:w="200" w:type="dxa"/>
            </w:tcMar>
            <w:vAlign w:val="center"/>
          </w:tcPr>
          <w:p w14:paraId="7CA5302A" w14:textId="77777777" w:rsidR="0077287B" w:rsidRDefault="00E03954">
            <w:pPr>
              <w:jc w:val="center"/>
            </w:pPr>
            <w:r>
              <w:rPr>
                <w:rFonts w:eastAsia="Times New Roman" w:cs="Times New Roman"/>
                <w:sz w:val="20"/>
                <w:szCs w:val="20"/>
              </w:rPr>
              <w:t>0,0000</w:t>
            </w:r>
          </w:p>
        </w:tc>
        <w:tc>
          <w:tcPr>
            <w:tcW w:w="2310" w:type="pct"/>
            <w:shd w:val="clear" w:color="auto" w:fill="F2F2F2"/>
            <w:tcMar>
              <w:top w:w="120" w:type="dxa"/>
              <w:left w:w="200" w:type="dxa"/>
              <w:bottom w:w="120" w:type="dxa"/>
              <w:right w:w="200" w:type="dxa"/>
            </w:tcMar>
            <w:vAlign w:val="center"/>
          </w:tcPr>
          <w:p w14:paraId="6835C5DF" w14:textId="77777777" w:rsidR="0077287B" w:rsidRDefault="00E03954">
            <w:pPr>
              <w:jc w:val="center"/>
            </w:pPr>
            <w:r>
              <w:rPr>
                <w:rFonts w:eastAsia="Times New Roman" w:cs="Times New Roman"/>
                <w:sz w:val="20"/>
                <w:szCs w:val="20"/>
              </w:rPr>
              <w:t>0,0000</w:t>
            </w:r>
          </w:p>
        </w:tc>
        <w:tc>
          <w:tcPr>
            <w:tcW w:w="2310" w:type="pct"/>
            <w:shd w:val="clear" w:color="auto" w:fill="F2F2F2"/>
            <w:tcMar>
              <w:top w:w="120" w:type="dxa"/>
              <w:left w:w="200" w:type="dxa"/>
              <w:bottom w:w="120" w:type="dxa"/>
              <w:right w:w="200" w:type="dxa"/>
            </w:tcMar>
            <w:vAlign w:val="center"/>
          </w:tcPr>
          <w:p w14:paraId="71F4FDB6" w14:textId="77777777" w:rsidR="0077287B" w:rsidRDefault="00E03954">
            <w:pPr>
              <w:jc w:val="center"/>
            </w:pPr>
            <w:r>
              <w:rPr>
                <w:rFonts w:eastAsia="Times New Roman" w:cs="Times New Roman"/>
                <w:sz w:val="20"/>
                <w:szCs w:val="20"/>
              </w:rPr>
              <w:t>0,0000</w:t>
            </w:r>
          </w:p>
        </w:tc>
        <w:tc>
          <w:tcPr>
            <w:tcW w:w="2310" w:type="pct"/>
            <w:shd w:val="clear" w:color="auto" w:fill="F2F2F2"/>
            <w:tcMar>
              <w:top w:w="120" w:type="dxa"/>
              <w:left w:w="200" w:type="dxa"/>
              <w:bottom w:w="120" w:type="dxa"/>
              <w:right w:w="200" w:type="dxa"/>
            </w:tcMar>
            <w:vAlign w:val="center"/>
          </w:tcPr>
          <w:p w14:paraId="5EB61910" w14:textId="77777777" w:rsidR="0077287B" w:rsidRDefault="00E03954">
            <w:pPr>
              <w:jc w:val="center"/>
            </w:pPr>
            <w:r>
              <w:rPr>
                <w:rFonts w:eastAsia="Times New Roman" w:cs="Times New Roman"/>
                <w:sz w:val="20"/>
                <w:szCs w:val="20"/>
              </w:rPr>
              <w:t>0,0000</w:t>
            </w:r>
          </w:p>
        </w:tc>
        <w:tc>
          <w:tcPr>
            <w:tcW w:w="2310" w:type="pct"/>
            <w:shd w:val="clear" w:color="auto" w:fill="F2F2F2"/>
            <w:tcMar>
              <w:top w:w="120" w:type="dxa"/>
              <w:left w:w="200" w:type="dxa"/>
              <w:bottom w:w="120" w:type="dxa"/>
              <w:right w:w="200" w:type="dxa"/>
            </w:tcMar>
            <w:vAlign w:val="center"/>
          </w:tcPr>
          <w:p w14:paraId="0AEC7506" w14:textId="77777777" w:rsidR="0077287B" w:rsidRDefault="00E03954">
            <w:pPr>
              <w:jc w:val="center"/>
            </w:pPr>
            <w:r>
              <w:rPr>
                <w:rFonts w:eastAsia="Times New Roman" w:cs="Times New Roman"/>
                <w:sz w:val="20"/>
                <w:szCs w:val="20"/>
              </w:rPr>
              <w:t>0,0000</w:t>
            </w:r>
          </w:p>
        </w:tc>
        <w:tc>
          <w:tcPr>
            <w:tcW w:w="2310" w:type="pct"/>
            <w:shd w:val="clear" w:color="auto" w:fill="F2F2F2"/>
            <w:tcMar>
              <w:top w:w="120" w:type="dxa"/>
              <w:left w:w="200" w:type="dxa"/>
              <w:bottom w:w="120" w:type="dxa"/>
              <w:right w:w="200" w:type="dxa"/>
            </w:tcMar>
            <w:vAlign w:val="center"/>
          </w:tcPr>
          <w:p w14:paraId="2C522479" w14:textId="77777777" w:rsidR="0077287B" w:rsidRDefault="00E03954">
            <w:pPr>
              <w:jc w:val="center"/>
            </w:pPr>
            <w:r>
              <w:rPr>
                <w:rFonts w:eastAsia="Times New Roman" w:cs="Times New Roman"/>
                <w:sz w:val="20"/>
                <w:szCs w:val="20"/>
              </w:rPr>
              <w:t>0,0000</w:t>
            </w:r>
          </w:p>
        </w:tc>
        <w:tc>
          <w:tcPr>
            <w:tcW w:w="2310" w:type="pct"/>
            <w:shd w:val="clear" w:color="auto" w:fill="F2F2F2"/>
            <w:tcMar>
              <w:top w:w="120" w:type="dxa"/>
              <w:left w:w="200" w:type="dxa"/>
              <w:bottom w:w="120" w:type="dxa"/>
              <w:right w:w="200" w:type="dxa"/>
            </w:tcMar>
            <w:vAlign w:val="center"/>
          </w:tcPr>
          <w:p w14:paraId="664DFFC2" w14:textId="77777777" w:rsidR="0077287B" w:rsidRDefault="00E03954">
            <w:pPr>
              <w:jc w:val="center"/>
            </w:pPr>
            <w:r>
              <w:rPr>
                <w:rFonts w:eastAsia="Times New Roman" w:cs="Times New Roman"/>
                <w:sz w:val="20"/>
                <w:szCs w:val="20"/>
              </w:rPr>
              <w:t>0,0000</w:t>
            </w:r>
          </w:p>
        </w:tc>
        <w:tc>
          <w:tcPr>
            <w:tcW w:w="2310" w:type="pct"/>
            <w:shd w:val="clear" w:color="auto" w:fill="F2F2F2"/>
            <w:tcMar>
              <w:top w:w="120" w:type="dxa"/>
              <w:left w:w="200" w:type="dxa"/>
              <w:bottom w:w="120" w:type="dxa"/>
              <w:right w:w="200" w:type="dxa"/>
            </w:tcMar>
            <w:vAlign w:val="center"/>
          </w:tcPr>
          <w:p w14:paraId="5959B275" w14:textId="77777777" w:rsidR="0077287B" w:rsidRDefault="00E03954">
            <w:pPr>
              <w:jc w:val="center"/>
            </w:pPr>
            <w:r>
              <w:rPr>
                <w:rFonts w:eastAsia="Times New Roman" w:cs="Times New Roman"/>
                <w:sz w:val="20"/>
                <w:szCs w:val="20"/>
              </w:rPr>
              <w:t>0,0000</w:t>
            </w:r>
          </w:p>
        </w:tc>
      </w:tr>
    </w:tbl>
    <w:p w14:paraId="2563DF32" w14:textId="77777777" w:rsidR="00E03954" w:rsidRDefault="00E03954" w:rsidP="00E03954">
      <w:pPr>
        <w:pStyle w:val="a1"/>
        <w:rPr>
          <w:lang w:eastAsia="ru-RU"/>
        </w:rPr>
      </w:pPr>
    </w:p>
    <w:p w14:paraId="03763F49" w14:textId="77777777" w:rsidR="00E03954" w:rsidRDefault="00E03954" w:rsidP="00E03954">
      <w:pPr>
        <w:pStyle w:val="2"/>
        <w:ind w:left="0" w:firstLine="0"/>
      </w:pPr>
      <w:bookmarkStart w:id="285" w:name="_Toc229821372"/>
      <w:r w:rsidRPr="00626252">
        <w:t>Часть 2. РЕЗУЛЬТАТЫ РАСЧЕТОВ ПО КАЖДОМУ ИСТОЧНИКУ ТЕПЛОВОЙ ЭНЕРГИИ НОРМАТИВНЫХ ЗАПАСОВ ТОПЛИВА</w:t>
      </w:r>
      <w:bookmarkEnd w:id="285"/>
    </w:p>
    <w:p w14:paraId="6A6676E2" w14:textId="77777777" w:rsidR="00E03954" w:rsidRDefault="00E03954" w:rsidP="00E03954">
      <w:pPr>
        <w:pStyle w:val="Default120"/>
        <w:rPr>
          <w:lang w:eastAsia="ru-RU"/>
        </w:rPr>
      </w:pPr>
    </w:p>
    <w:p w14:paraId="77EBB21C" w14:textId="77777777" w:rsidR="00E03954" w:rsidRDefault="00E03954" w:rsidP="00E03954">
      <w:pPr>
        <w:pStyle w:val="a1"/>
        <w:ind w:firstLine="851"/>
        <w:jc w:val="both"/>
      </w:pPr>
      <w:r w:rsidRPr="008662CD">
        <w:t>Нормативные запасы топлива на источнике тепловой энергии в зоне деятельности единой теплоснабжающей организации представлены в таблице ниже.</w:t>
      </w:r>
    </w:p>
    <w:p w14:paraId="281CDF99" w14:textId="77777777" w:rsidR="00E03954" w:rsidRPr="0011189A" w:rsidRDefault="00E03954" w:rsidP="00E03954">
      <w:pPr>
        <w:pStyle w:val="a1"/>
        <w:ind w:firstLine="851"/>
        <w:jc w:val="both"/>
      </w:pPr>
      <w:r w:rsidRPr="003168B0">
        <w:rPr>
          <w:lang w:eastAsia="ru-RU"/>
        </w:rPr>
        <w:tab/>
      </w:r>
      <w:r>
        <w:t xml:space="preserve">Утвержденные значения запасов топлива на </w:t>
      </w:r>
      <w:r w:rsidRPr="00DA083F">
        <w:t>источниках тепловой энергии представлены в таблице ниже.</w:t>
      </w:r>
    </w:p>
    <w:p w14:paraId="76BABB22" w14:textId="77777777" w:rsidR="00E03954" w:rsidRPr="00DA083F" w:rsidRDefault="00E03954" w:rsidP="00E03954">
      <w:pPr>
        <w:pStyle w:val="Default120"/>
        <w:rPr>
          <w:lang w:eastAsia="ru-RU"/>
        </w:rPr>
      </w:pPr>
    </w:p>
    <w:p w14:paraId="74A9FD49" w14:textId="77777777" w:rsidR="00E03954" w:rsidRPr="00C36371" w:rsidRDefault="00E03954" w:rsidP="00E03954">
      <w:pPr>
        <w:pStyle w:val="Default120"/>
        <w:jc w:val="center"/>
        <w:rPr>
          <w:lang w:eastAsia="ru-RU"/>
        </w:rPr>
      </w:pPr>
    </w:p>
    <w:p w14:paraId="3866D620" w14:textId="77777777" w:rsidR="0077287B" w:rsidRDefault="00E03954">
      <w:pPr>
        <w:spacing w:before="400" w:after="200"/>
      </w:pPr>
      <w:r>
        <w:rPr>
          <w:b/>
        </w:rPr>
        <w:t>Таблица 10.2.1 - Нормативные запасы топлива на источнике тепловой энергии в зоне деятельности единой теплоснабжающей организации</w:t>
      </w:r>
    </w:p>
    <w:tbl>
      <w:tblPr>
        <w:tblStyle w:val="a8"/>
        <w:tblW w:w="5000" w:type="pct"/>
        <w:jc w:val="center"/>
        <w:tblInd w:w="0" w:type="dxa"/>
        <w:tblLook w:val="04A0" w:firstRow="1" w:lastRow="0" w:firstColumn="1" w:lastColumn="0" w:noHBand="0" w:noVBand="1"/>
      </w:tblPr>
      <w:tblGrid>
        <w:gridCol w:w="1516"/>
        <w:gridCol w:w="1517"/>
        <w:gridCol w:w="942"/>
        <w:gridCol w:w="802"/>
        <w:gridCol w:w="950"/>
        <w:gridCol w:w="950"/>
        <w:gridCol w:w="950"/>
        <w:gridCol w:w="950"/>
        <w:gridCol w:w="950"/>
        <w:gridCol w:w="950"/>
        <w:gridCol w:w="950"/>
        <w:gridCol w:w="950"/>
        <w:gridCol w:w="950"/>
        <w:gridCol w:w="950"/>
      </w:tblGrid>
      <w:tr w:rsidR="0077287B" w14:paraId="35916C80" w14:textId="77777777">
        <w:trPr>
          <w:jc w:val="center"/>
        </w:trPr>
        <w:tc>
          <w:tcPr>
            <w:tcW w:w="2310" w:type="pct"/>
            <w:shd w:val="clear" w:color="auto" w:fill="F2F2F2"/>
            <w:tcMar>
              <w:top w:w="120" w:type="dxa"/>
              <w:left w:w="200" w:type="dxa"/>
              <w:bottom w:w="120" w:type="dxa"/>
              <w:right w:w="200" w:type="dxa"/>
            </w:tcMar>
            <w:vAlign w:val="center"/>
          </w:tcPr>
          <w:p w14:paraId="5C316629" w14:textId="77777777" w:rsidR="0077287B" w:rsidRDefault="00E03954">
            <w:pPr>
              <w:jc w:val="center"/>
            </w:pPr>
            <w:r>
              <w:rPr>
                <w:rFonts w:eastAsia="Times New Roman" w:cs="Times New Roman"/>
                <w:sz w:val="20"/>
                <w:szCs w:val="20"/>
              </w:rPr>
              <w:t>Категория топлива</w:t>
            </w:r>
          </w:p>
        </w:tc>
        <w:tc>
          <w:tcPr>
            <w:tcW w:w="2310" w:type="pct"/>
            <w:shd w:val="clear" w:color="auto" w:fill="F2F2F2"/>
            <w:tcMar>
              <w:top w:w="120" w:type="dxa"/>
              <w:left w:w="200" w:type="dxa"/>
              <w:bottom w:w="120" w:type="dxa"/>
              <w:right w:w="200" w:type="dxa"/>
            </w:tcMar>
            <w:vAlign w:val="center"/>
          </w:tcPr>
          <w:p w14:paraId="6E29193E" w14:textId="77777777" w:rsidR="0077287B" w:rsidRDefault="00E03954">
            <w:pPr>
              <w:jc w:val="center"/>
            </w:pPr>
            <w:r>
              <w:rPr>
                <w:rFonts w:eastAsia="Times New Roman" w:cs="Times New Roman"/>
                <w:sz w:val="20"/>
                <w:szCs w:val="20"/>
              </w:rPr>
              <w:t>Вид топлива</w:t>
            </w:r>
          </w:p>
        </w:tc>
        <w:tc>
          <w:tcPr>
            <w:tcW w:w="2310" w:type="pct"/>
            <w:shd w:val="clear" w:color="auto" w:fill="F2F2F2"/>
            <w:tcMar>
              <w:top w:w="120" w:type="dxa"/>
              <w:left w:w="200" w:type="dxa"/>
              <w:bottom w:w="120" w:type="dxa"/>
              <w:right w:w="200" w:type="dxa"/>
            </w:tcMar>
            <w:vAlign w:val="center"/>
          </w:tcPr>
          <w:p w14:paraId="39BA645F" w14:textId="77777777" w:rsidR="0077287B" w:rsidRDefault="00E03954">
            <w:pPr>
              <w:jc w:val="center"/>
            </w:pPr>
            <w:r>
              <w:rPr>
                <w:rFonts w:eastAsia="Times New Roman" w:cs="Times New Roman"/>
                <w:sz w:val="20"/>
                <w:szCs w:val="20"/>
              </w:rPr>
              <w:t>Тип запаса</w:t>
            </w:r>
          </w:p>
        </w:tc>
        <w:tc>
          <w:tcPr>
            <w:tcW w:w="2310" w:type="pct"/>
            <w:shd w:val="clear" w:color="auto" w:fill="F2F2F2"/>
            <w:tcMar>
              <w:top w:w="120" w:type="dxa"/>
              <w:left w:w="200" w:type="dxa"/>
              <w:bottom w:w="120" w:type="dxa"/>
              <w:right w:w="200" w:type="dxa"/>
            </w:tcMar>
            <w:vAlign w:val="center"/>
          </w:tcPr>
          <w:p w14:paraId="3EA96C4D" w14:textId="77777777" w:rsidR="0077287B" w:rsidRDefault="00E03954">
            <w:pPr>
              <w:jc w:val="center"/>
            </w:pPr>
            <w:r>
              <w:rPr>
                <w:rFonts w:eastAsia="Times New Roman" w:cs="Times New Roman"/>
                <w:sz w:val="20"/>
                <w:szCs w:val="20"/>
              </w:rPr>
              <w:t>Ед. изм.</w:t>
            </w:r>
          </w:p>
        </w:tc>
        <w:tc>
          <w:tcPr>
            <w:tcW w:w="2310" w:type="pct"/>
            <w:shd w:val="clear" w:color="auto" w:fill="F2F2F2"/>
            <w:tcMar>
              <w:top w:w="120" w:type="dxa"/>
              <w:left w:w="200" w:type="dxa"/>
              <w:bottom w:w="120" w:type="dxa"/>
              <w:right w:w="200" w:type="dxa"/>
            </w:tcMar>
            <w:vAlign w:val="center"/>
          </w:tcPr>
          <w:p w14:paraId="04AC8D02" w14:textId="77777777" w:rsidR="0077287B" w:rsidRDefault="00E03954">
            <w:pPr>
              <w:jc w:val="center"/>
            </w:pPr>
            <w:r>
              <w:rPr>
                <w:rFonts w:eastAsia="Times New Roman" w:cs="Times New Roman"/>
                <w:sz w:val="20"/>
                <w:szCs w:val="20"/>
              </w:rPr>
              <w:t>2025</w:t>
            </w:r>
          </w:p>
        </w:tc>
        <w:tc>
          <w:tcPr>
            <w:tcW w:w="2310" w:type="pct"/>
            <w:shd w:val="clear" w:color="auto" w:fill="F2F2F2"/>
            <w:tcMar>
              <w:top w:w="120" w:type="dxa"/>
              <w:left w:w="200" w:type="dxa"/>
              <w:bottom w:w="120" w:type="dxa"/>
              <w:right w:w="200" w:type="dxa"/>
            </w:tcMar>
            <w:vAlign w:val="center"/>
          </w:tcPr>
          <w:p w14:paraId="6AAA40B1" w14:textId="77777777" w:rsidR="0077287B" w:rsidRDefault="00E03954">
            <w:pPr>
              <w:jc w:val="center"/>
            </w:pPr>
            <w:r>
              <w:rPr>
                <w:rFonts w:eastAsia="Times New Roman" w:cs="Times New Roman"/>
                <w:sz w:val="20"/>
                <w:szCs w:val="20"/>
              </w:rPr>
              <w:t>2026</w:t>
            </w:r>
          </w:p>
        </w:tc>
        <w:tc>
          <w:tcPr>
            <w:tcW w:w="2310" w:type="pct"/>
            <w:shd w:val="clear" w:color="auto" w:fill="F2F2F2"/>
            <w:tcMar>
              <w:top w:w="120" w:type="dxa"/>
              <w:left w:w="200" w:type="dxa"/>
              <w:bottom w:w="120" w:type="dxa"/>
              <w:right w:w="200" w:type="dxa"/>
            </w:tcMar>
            <w:vAlign w:val="center"/>
          </w:tcPr>
          <w:p w14:paraId="2080C4A2" w14:textId="77777777" w:rsidR="0077287B" w:rsidRDefault="00E03954">
            <w:pPr>
              <w:jc w:val="center"/>
            </w:pPr>
            <w:r>
              <w:rPr>
                <w:rFonts w:eastAsia="Times New Roman" w:cs="Times New Roman"/>
                <w:sz w:val="20"/>
                <w:szCs w:val="20"/>
              </w:rPr>
              <w:t>2027</w:t>
            </w:r>
          </w:p>
        </w:tc>
        <w:tc>
          <w:tcPr>
            <w:tcW w:w="2310" w:type="pct"/>
            <w:shd w:val="clear" w:color="auto" w:fill="F2F2F2"/>
            <w:tcMar>
              <w:top w:w="120" w:type="dxa"/>
              <w:left w:w="200" w:type="dxa"/>
              <w:bottom w:w="120" w:type="dxa"/>
              <w:right w:w="200" w:type="dxa"/>
            </w:tcMar>
            <w:vAlign w:val="center"/>
          </w:tcPr>
          <w:p w14:paraId="070437C6" w14:textId="77777777" w:rsidR="0077287B" w:rsidRDefault="00E03954">
            <w:pPr>
              <w:jc w:val="center"/>
            </w:pPr>
            <w:r>
              <w:rPr>
                <w:rFonts w:eastAsia="Times New Roman" w:cs="Times New Roman"/>
                <w:sz w:val="20"/>
                <w:szCs w:val="20"/>
              </w:rPr>
              <w:t>2028</w:t>
            </w:r>
          </w:p>
        </w:tc>
        <w:tc>
          <w:tcPr>
            <w:tcW w:w="2310" w:type="pct"/>
            <w:shd w:val="clear" w:color="auto" w:fill="F2F2F2"/>
            <w:tcMar>
              <w:top w:w="120" w:type="dxa"/>
              <w:left w:w="200" w:type="dxa"/>
              <w:bottom w:w="120" w:type="dxa"/>
              <w:right w:w="200" w:type="dxa"/>
            </w:tcMar>
            <w:vAlign w:val="center"/>
          </w:tcPr>
          <w:p w14:paraId="47DC4DE4" w14:textId="77777777" w:rsidR="0077287B" w:rsidRDefault="00E03954">
            <w:pPr>
              <w:jc w:val="center"/>
            </w:pPr>
            <w:r>
              <w:rPr>
                <w:rFonts w:eastAsia="Times New Roman" w:cs="Times New Roman"/>
                <w:sz w:val="20"/>
                <w:szCs w:val="20"/>
              </w:rPr>
              <w:t>2029</w:t>
            </w:r>
          </w:p>
        </w:tc>
        <w:tc>
          <w:tcPr>
            <w:tcW w:w="2310" w:type="pct"/>
            <w:shd w:val="clear" w:color="auto" w:fill="F2F2F2"/>
            <w:tcMar>
              <w:top w:w="120" w:type="dxa"/>
              <w:left w:w="200" w:type="dxa"/>
              <w:bottom w:w="120" w:type="dxa"/>
              <w:right w:w="200" w:type="dxa"/>
            </w:tcMar>
            <w:vAlign w:val="center"/>
          </w:tcPr>
          <w:p w14:paraId="69A50F0C" w14:textId="77777777" w:rsidR="0077287B" w:rsidRDefault="00E03954">
            <w:pPr>
              <w:jc w:val="center"/>
            </w:pPr>
            <w:r>
              <w:rPr>
                <w:rFonts w:eastAsia="Times New Roman" w:cs="Times New Roman"/>
                <w:sz w:val="20"/>
                <w:szCs w:val="20"/>
              </w:rPr>
              <w:t>2030</w:t>
            </w:r>
          </w:p>
        </w:tc>
        <w:tc>
          <w:tcPr>
            <w:tcW w:w="2310" w:type="pct"/>
            <w:shd w:val="clear" w:color="auto" w:fill="F2F2F2"/>
            <w:tcMar>
              <w:top w:w="120" w:type="dxa"/>
              <w:left w:w="200" w:type="dxa"/>
              <w:bottom w:w="120" w:type="dxa"/>
              <w:right w:w="200" w:type="dxa"/>
            </w:tcMar>
            <w:vAlign w:val="center"/>
          </w:tcPr>
          <w:p w14:paraId="7C3F3CC9" w14:textId="77777777" w:rsidR="0077287B" w:rsidRDefault="00E03954">
            <w:pPr>
              <w:jc w:val="center"/>
            </w:pPr>
            <w:r>
              <w:rPr>
                <w:rFonts w:eastAsia="Times New Roman" w:cs="Times New Roman"/>
                <w:sz w:val="20"/>
                <w:szCs w:val="20"/>
              </w:rPr>
              <w:t>2031</w:t>
            </w:r>
          </w:p>
        </w:tc>
        <w:tc>
          <w:tcPr>
            <w:tcW w:w="2310" w:type="pct"/>
            <w:shd w:val="clear" w:color="auto" w:fill="F2F2F2"/>
            <w:tcMar>
              <w:top w:w="120" w:type="dxa"/>
              <w:left w:w="200" w:type="dxa"/>
              <w:bottom w:w="120" w:type="dxa"/>
              <w:right w:w="200" w:type="dxa"/>
            </w:tcMar>
            <w:vAlign w:val="center"/>
          </w:tcPr>
          <w:p w14:paraId="210BEDC6" w14:textId="77777777" w:rsidR="0077287B" w:rsidRDefault="00E03954">
            <w:pPr>
              <w:jc w:val="center"/>
            </w:pPr>
            <w:r>
              <w:rPr>
                <w:rFonts w:eastAsia="Times New Roman" w:cs="Times New Roman"/>
                <w:sz w:val="20"/>
                <w:szCs w:val="20"/>
              </w:rPr>
              <w:t>2032</w:t>
            </w:r>
          </w:p>
        </w:tc>
        <w:tc>
          <w:tcPr>
            <w:tcW w:w="2310" w:type="pct"/>
            <w:shd w:val="clear" w:color="auto" w:fill="F2F2F2"/>
            <w:tcMar>
              <w:top w:w="120" w:type="dxa"/>
              <w:left w:w="200" w:type="dxa"/>
              <w:bottom w:w="120" w:type="dxa"/>
              <w:right w:w="200" w:type="dxa"/>
            </w:tcMar>
            <w:vAlign w:val="center"/>
          </w:tcPr>
          <w:p w14:paraId="61AD770E" w14:textId="77777777" w:rsidR="0077287B" w:rsidRDefault="00E03954">
            <w:pPr>
              <w:jc w:val="center"/>
            </w:pPr>
            <w:r>
              <w:rPr>
                <w:rFonts w:eastAsia="Times New Roman" w:cs="Times New Roman"/>
                <w:sz w:val="20"/>
                <w:szCs w:val="20"/>
              </w:rPr>
              <w:t>2033</w:t>
            </w:r>
          </w:p>
        </w:tc>
        <w:tc>
          <w:tcPr>
            <w:tcW w:w="2310" w:type="pct"/>
            <w:shd w:val="clear" w:color="auto" w:fill="F2F2F2"/>
            <w:tcMar>
              <w:top w:w="120" w:type="dxa"/>
              <w:left w:w="200" w:type="dxa"/>
              <w:bottom w:w="120" w:type="dxa"/>
              <w:right w:w="200" w:type="dxa"/>
            </w:tcMar>
            <w:vAlign w:val="center"/>
          </w:tcPr>
          <w:p w14:paraId="56BD41C8" w14:textId="77777777" w:rsidR="0077287B" w:rsidRDefault="00E03954">
            <w:pPr>
              <w:jc w:val="center"/>
            </w:pPr>
            <w:r>
              <w:rPr>
                <w:rFonts w:eastAsia="Times New Roman" w:cs="Times New Roman"/>
                <w:sz w:val="20"/>
                <w:szCs w:val="20"/>
              </w:rPr>
              <w:t>2034</w:t>
            </w:r>
          </w:p>
        </w:tc>
      </w:tr>
      <w:tr w:rsidR="0077287B" w14:paraId="34164EF7" w14:textId="77777777">
        <w:trPr>
          <w:jc w:val="center"/>
        </w:trPr>
        <w:tc>
          <w:tcPr>
            <w:tcW w:w="2310" w:type="pct"/>
            <w:gridSpan w:val="14"/>
            <w:shd w:val="clear" w:color="auto" w:fill="DEEAF6"/>
            <w:tcMar>
              <w:top w:w="40" w:type="dxa"/>
              <w:left w:w="160" w:type="dxa"/>
              <w:bottom w:w="40" w:type="dxa"/>
              <w:right w:w="200" w:type="dxa"/>
            </w:tcMar>
            <w:vAlign w:val="center"/>
          </w:tcPr>
          <w:p w14:paraId="26FC31FC" w14:textId="77777777" w:rsidR="0077287B" w:rsidRPr="003168B0" w:rsidRDefault="00E03954">
            <w:pPr>
              <w:jc w:val="center"/>
              <w:rPr>
                <w:lang w:val="ru-RU"/>
              </w:rPr>
            </w:pPr>
            <w:r w:rsidRPr="003168B0">
              <w:rPr>
                <w:rFonts w:eastAsia="Times New Roman" w:cs="Times New Roman"/>
                <w:sz w:val="20"/>
                <w:szCs w:val="20"/>
                <w:lang w:val="ru-RU"/>
              </w:rPr>
              <w:t>ЕТО-1 ООО «Верх-Чебулинские коммунальные системы»</w:t>
            </w:r>
          </w:p>
        </w:tc>
      </w:tr>
      <w:tr w:rsidR="0077287B" w14:paraId="6E2AC79E" w14:textId="77777777">
        <w:trPr>
          <w:jc w:val="center"/>
        </w:trPr>
        <w:tc>
          <w:tcPr>
            <w:tcW w:w="2310" w:type="pct"/>
            <w:gridSpan w:val="14"/>
            <w:shd w:val="clear" w:color="auto" w:fill="FFFFFF"/>
            <w:tcMar>
              <w:top w:w="40" w:type="dxa"/>
              <w:left w:w="160" w:type="dxa"/>
              <w:bottom w:w="40" w:type="dxa"/>
              <w:right w:w="200" w:type="dxa"/>
            </w:tcMar>
            <w:vAlign w:val="center"/>
          </w:tcPr>
          <w:p w14:paraId="56E018F8" w14:textId="77777777" w:rsidR="0077287B" w:rsidRDefault="00E03954">
            <w:r>
              <w:rPr>
                <w:rFonts w:eastAsia="Times New Roman" w:cs="Times New Roman"/>
                <w:b/>
                <w:sz w:val="20"/>
                <w:szCs w:val="20"/>
              </w:rPr>
              <w:t>Котельная №42-03</w:t>
            </w:r>
          </w:p>
        </w:tc>
      </w:tr>
      <w:tr w:rsidR="0077287B" w14:paraId="729967E4" w14:textId="77777777">
        <w:trPr>
          <w:jc w:val="center"/>
        </w:trPr>
        <w:tc>
          <w:tcPr>
            <w:tcW w:w="2310" w:type="pct"/>
            <w:vMerge w:val="restart"/>
            <w:shd w:val="clear" w:color="auto" w:fill="FFFFFF"/>
            <w:tcMar>
              <w:top w:w="40" w:type="dxa"/>
              <w:left w:w="200" w:type="dxa"/>
              <w:bottom w:w="40" w:type="dxa"/>
              <w:right w:w="200" w:type="dxa"/>
            </w:tcMar>
            <w:vAlign w:val="center"/>
          </w:tcPr>
          <w:p w14:paraId="7A38FD51" w14:textId="77777777" w:rsidR="0077287B" w:rsidRDefault="00E03954">
            <w:r>
              <w:rPr>
                <w:rFonts w:eastAsia="Times New Roman" w:cs="Times New Roman"/>
                <w:sz w:val="20"/>
                <w:szCs w:val="20"/>
              </w:rPr>
              <w:t>Основное</w:t>
            </w:r>
          </w:p>
        </w:tc>
        <w:tc>
          <w:tcPr>
            <w:tcW w:w="2310" w:type="pct"/>
            <w:vMerge w:val="restart"/>
            <w:shd w:val="clear" w:color="auto" w:fill="FFFFFF"/>
            <w:tcMar>
              <w:top w:w="40" w:type="dxa"/>
              <w:left w:w="200" w:type="dxa"/>
              <w:bottom w:w="40" w:type="dxa"/>
              <w:right w:w="200" w:type="dxa"/>
            </w:tcMar>
            <w:vAlign w:val="center"/>
          </w:tcPr>
          <w:p w14:paraId="775B159E"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7C593EB6" w14:textId="77777777" w:rsidR="0077287B" w:rsidRDefault="00E03954">
            <w:pPr>
              <w:jc w:val="center"/>
            </w:pPr>
            <w:r>
              <w:rPr>
                <w:rFonts w:eastAsia="Times New Roman" w:cs="Times New Roman"/>
                <w:sz w:val="20"/>
                <w:szCs w:val="20"/>
              </w:rPr>
              <w:t>ННЗТ</w:t>
            </w:r>
          </w:p>
        </w:tc>
        <w:tc>
          <w:tcPr>
            <w:tcW w:w="2310" w:type="pct"/>
            <w:vMerge w:val="restart"/>
            <w:shd w:val="clear" w:color="auto" w:fill="FFFFFF"/>
            <w:tcMar>
              <w:top w:w="40" w:type="dxa"/>
              <w:left w:w="200" w:type="dxa"/>
              <w:bottom w:w="40" w:type="dxa"/>
              <w:right w:w="200" w:type="dxa"/>
            </w:tcMar>
            <w:vAlign w:val="center"/>
          </w:tcPr>
          <w:p w14:paraId="06C7D71D"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3B9424EA" w14:textId="77777777" w:rsidR="0077287B" w:rsidRDefault="00E03954">
            <w:pPr>
              <w:jc w:val="center"/>
            </w:pPr>
            <w:r>
              <w:rPr>
                <w:rFonts w:eastAsia="Times New Roman" w:cs="Times New Roman"/>
                <w:sz w:val="20"/>
                <w:szCs w:val="20"/>
              </w:rPr>
              <w:t>0,1050</w:t>
            </w:r>
          </w:p>
        </w:tc>
        <w:tc>
          <w:tcPr>
            <w:tcW w:w="2310" w:type="pct"/>
            <w:shd w:val="clear" w:color="auto" w:fill="FFFFFF"/>
            <w:tcMar>
              <w:top w:w="40" w:type="dxa"/>
              <w:left w:w="200" w:type="dxa"/>
              <w:bottom w:w="40" w:type="dxa"/>
              <w:right w:w="200" w:type="dxa"/>
            </w:tcMar>
            <w:vAlign w:val="center"/>
          </w:tcPr>
          <w:p w14:paraId="3D58F362" w14:textId="77777777" w:rsidR="0077287B" w:rsidRDefault="00E03954">
            <w:pPr>
              <w:jc w:val="center"/>
            </w:pPr>
            <w:r>
              <w:rPr>
                <w:rFonts w:eastAsia="Times New Roman" w:cs="Times New Roman"/>
                <w:sz w:val="20"/>
                <w:szCs w:val="20"/>
              </w:rPr>
              <w:t>0,1050</w:t>
            </w:r>
          </w:p>
        </w:tc>
        <w:tc>
          <w:tcPr>
            <w:tcW w:w="2310" w:type="pct"/>
            <w:shd w:val="clear" w:color="auto" w:fill="FFFFFF"/>
            <w:tcMar>
              <w:top w:w="40" w:type="dxa"/>
              <w:left w:w="200" w:type="dxa"/>
              <w:bottom w:w="40" w:type="dxa"/>
              <w:right w:w="200" w:type="dxa"/>
            </w:tcMar>
            <w:vAlign w:val="center"/>
          </w:tcPr>
          <w:p w14:paraId="187DD04B" w14:textId="77777777" w:rsidR="0077287B" w:rsidRDefault="00E03954">
            <w:pPr>
              <w:jc w:val="center"/>
            </w:pPr>
            <w:r>
              <w:rPr>
                <w:rFonts w:eastAsia="Times New Roman" w:cs="Times New Roman"/>
                <w:sz w:val="20"/>
                <w:szCs w:val="20"/>
              </w:rPr>
              <w:t>0,1050</w:t>
            </w:r>
          </w:p>
        </w:tc>
        <w:tc>
          <w:tcPr>
            <w:tcW w:w="2310" w:type="pct"/>
            <w:shd w:val="clear" w:color="auto" w:fill="FFFFFF"/>
            <w:tcMar>
              <w:top w:w="40" w:type="dxa"/>
              <w:left w:w="200" w:type="dxa"/>
              <w:bottom w:w="40" w:type="dxa"/>
              <w:right w:w="200" w:type="dxa"/>
            </w:tcMar>
            <w:vAlign w:val="center"/>
          </w:tcPr>
          <w:p w14:paraId="2DAC90FC" w14:textId="77777777" w:rsidR="0077287B" w:rsidRDefault="00E03954">
            <w:pPr>
              <w:jc w:val="center"/>
            </w:pPr>
            <w:r>
              <w:rPr>
                <w:rFonts w:eastAsia="Times New Roman" w:cs="Times New Roman"/>
                <w:sz w:val="20"/>
                <w:szCs w:val="20"/>
              </w:rPr>
              <w:t>0,1050</w:t>
            </w:r>
          </w:p>
        </w:tc>
        <w:tc>
          <w:tcPr>
            <w:tcW w:w="2310" w:type="pct"/>
            <w:shd w:val="clear" w:color="auto" w:fill="FFFFFF"/>
            <w:tcMar>
              <w:top w:w="40" w:type="dxa"/>
              <w:left w:w="200" w:type="dxa"/>
              <w:bottom w:w="40" w:type="dxa"/>
              <w:right w:w="200" w:type="dxa"/>
            </w:tcMar>
            <w:vAlign w:val="center"/>
          </w:tcPr>
          <w:p w14:paraId="5042CED1" w14:textId="77777777" w:rsidR="0077287B" w:rsidRDefault="00E03954">
            <w:pPr>
              <w:jc w:val="center"/>
            </w:pPr>
            <w:r>
              <w:rPr>
                <w:rFonts w:eastAsia="Times New Roman" w:cs="Times New Roman"/>
                <w:sz w:val="20"/>
                <w:szCs w:val="20"/>
              </w:rPr>
              <w:t>0,1050</w:t>
            </w:r>
          </w:p>
        </w:tc>
        <w:tc>
          <w:tcPr>
            <w:tcW w:w="2310" w:type="pct"/>
            <w:shd w:val="clear" w:color="auto" w:fill="FFFFFF"/>
            <w:tcMar>
              <w:top w:w="40" w:type="dxa"/>
              <w:left w:w="200" w:type="dxa"/>
              <w:bottom w:w="40" w:type="dxa"/>
              <w:right w:w="200" w:type="dxa"/>
            </w:tcMar>
            <w:vAlign w:val="center"/>
          </w:tcPr>
          <w:p w14:paraId="2E04F567" w14:textId="77777777" w:rsidR="0077287B" w:rsidRDefault="00E03954">
            <w:pPr>
              <w:jc w:val="center"/>
            </w:pPr>
            <w:r>
              <w:rPr>
                <w:rFonts w:eastAsia="Times New Roman" w:cs="Times New Roman"/>
                <w:sz w:val="20"/>
                <w:szCs w:val="20"/>
              </w:rPr>
              <w:t>0,1050</w:t>
            </w:r>
          </w:p>
        </w:tc>
        <w:tc>
          <w:tcPr>
            <w:tcW w:w="2310" w:type="pct"/>
            <w:shd w:val="clear" w:color="auto" w:fill="FFFFFF"/>
            <w:tcMar>
              <w:top w:w="40" w:type="dxa"/>
              <w:left w:w="200" w:type="dxa"/>
              <w:bottom w:w="40" w:type="dxa"/>
              <w:right w:w="200" w:type="dxa"/>
            </w:tcMar>
            <w:vAlign w:val="center"/>
          </w:tcPr>
          <w:p w14:paraId="0F474338" w14:textId="77777777" w:rsidR="0077287B" w:rsidRDefault="00E03954">
            <w:pPr>
              <w:jc w:val="center"/>
            </w:pPr>
            <w:r>
              <w:rPr>
                <w:rFonts w:eastAsia="Times New Roman" w:cs="Times New Roman"/>
                <w:sz w:val="20"/>
                <w:szCs w:val="20"/>
              </w:rPr>
              <w:t>0,1050</w:t>
            </w:r>
          </w:p>
        </w:tc>
        <w:tc>
          <w:tcPr>
            <w:tcW w:w="2310" w:type="pct"/>
            <w:shd w:val="clear" w:color="auto" w:fill="FFFFFF"/>
            <w:tcMar>
              <w:top w:w="40" w:type="dxa"/>
              <w:left w:w="200" w:type="dxa"/>
              <w:bottom w:w="40" w:type="dxa"/>
              <w:right w:w="200" w:type="dxa"/>
            </w:tcMar>
            <w:vAlign w:val="center"/>
          </w:tcPr>
          <w:p w14:paraId="3BEA63CE" w14:textId="77777777" w:rsidR="0077287B" w:rsidRDefault="00E03954">
            <w:pPr>
              <w:jc w:val="center"/>
            </w:pPr>
            <w:r>
              <w:rPr>
                <w:rFonts w:eastAsia="Times New Roman" w:cs="Times New Roman"/>
                <w:sz w:val="20"/>
                <w:szCs w:val="20"/>
              </w:rPr>
              <w:t>0,1050</w:t>
            </w:r>
          </w:p>
        </w:tc>
        <w:tc>
          <w:tcPr>
            <w:tcW w:w="2310" w:type="pct"/>
            <w:shd w:val="clear" w:color="auto" w:fill="FFFFFF"/>
            <w:tcMar>
              <w:top w:w="40" w:type="dxa"/>
              <w:left w:w="200" w:type="dxa"/>
              <w:bottom w:w="40" w:type="dxa"/>
              <w:right w:w="200" w:type="dxa"/>
            </w:tcMar>
            <w:vAlign w:val="center"/>
          </w:tcPr>
          <w:p w14:paraId="2A03B2F9" w14:textId="77777777" w:rsidR="0077287B" w:rsidRDefault="00E03954">
            <w:pPr>
              <w:jc w:val="center"/>
            </w:pPr>
            <w:r>
              <w:rPr>
                <w:rFonts w:eastAsia="Times New Roman" w:cs="Times New Roman"/>
                <w:sz w:val="20"/>
                <w:szCs w:val="20"/>
              </w:rPr>
              <w:t>0,1050</w:t>
            </w:r>
          </w:p>
        </w:tc>
        <w:tc>
          <w:tcPr>
            <w:tcW w:w="2310" w:type="pct"/>
            <w:shd w:val="clear" w:color="auto" w:fill="FFFFFF"/>
            <w:tcMar>
              <w:top w:w="40" w:type="dxa"/>
              <w:left w:w="200" w:type="dxa"/>
              <w:bottom w:w="40" w:type="dxa"/>
              <w:right w:w="200" w:type="dxa"/>
            </w:tcMar>
            <w:vAlign w:val="center"/>
          </w:tcPr>
          <w:p w14:paraId="6AF5CBD4" w14:textId="77777777" w:rsidR="0077287B" w:rsidRDefault="00E03954">
            <w:pPr>
              <w:jc w:val="center"/>
            </w:pPr>
            <w:r>
              <w:rPr>
                <w:rFonts w:eastAsia="Times New Roman" w:cs="Times New Roman"/>
                <w:sz w:val="20"/>
                <w:szCs w:val="20"/>
              </w:rPr>
              <w:t>0,1050</w:t>
            </w:r>
          </w:p>
        </w:tc>
      </w:tr>
      <w:tr w:rsidR="0077287B" w14:paraId="06C8A287" w14:textId="77777777">
        <w:trPr>
          <w:jc w:val="center"/>
        </w:trPr>
        <w:tc>
          <w:tcPr>
            <w:tcW w:w="2310" w:type="pct"/>
            <w:vMerge/>
          </w:tcPr>
          <w:p w14:paraId="02339AFB" w14:textId="77777777" w:rsidR="0077287B" w:rsidRDefault="0077287B"/>
        </w:tc>
        <w:tc>
          <w:tcPr>
            <w:tcW w:w="2310" w:type="pct"/>
            <w:vMerge/>
          </w:tcPr>
          <w:p w14:paraId="10CD3A1F" w14:textId="77777777" w:rsidR="0077287B" w:rsidRDefault="0077287B"/>
        </w:tc>
        <w:tc>
          <w:tcPr>
            <w:tcW w:w="2310" w:type="pct"/>
            <w:shd w:val="clear" w:color="auto" w:fill="FFFFFF"/>
            <w:tcMar>
              <w:top w:w="40" w:type="dxa"/>
              <w:left w:w="200" w:type="dxa"/>
              <w:bottom w:w="40" w:type="dxa"/>
              <w:right w:w="200" w:type="dxa"/>
            </w:tcMar>
            <w:vAlign w:val="center"/>
          </w:tcPr>
          <w:p w14:paraId="2C3B6DD0" w14:textId="77777777" w:rsidR="0077287B" w:rsidRDefault="00E03954">
            <w:pPr>
              <w:jc w:val="center"/>
            </w:pPr>
            <w:r>
              <w:rPr>
                <w:rFonts w:eastAsia="Times New Roman" w:cs="Times New Roman"/>
                <w:sz w:val="20"/>
                <w:szCs w:val="20"/>
              </w:rPr>
              <w:t>НЗВТ</w:t>
            </w:r>
          </w:p>
        </w:tc>
        <w:tc>
          <w:tcPr>
            <w:tcW w:w="2310" w:type="pct"/>
            <w:vMerge/>
          </w:tcPr>
          <w:p w14:paraId="7EF09807" w14:textId="77777777" w:rsidR="0077287B" w:rsidRDefault="0077287B"/>
        </w:tc>
        <w:tc>
          <w:tcPr>
            <w:tcW w:w="2310" w:type="pct"/>
            <w:shd w:val="clear" w:color="auto" w:fill="FFFFFF"/>
            <w:tcMar>
              <w:top w:w="40" w:type="dxa"/>
              <w:left w:w="200" w:type="dxa"/>
              <w:bottom w:w="40" w:type="dxa"/>
              <w:right w:w="200" w:type="dxa"/>
            </w:tcMar>
            <w:vAlign w:val="center"/>
          </w:tcPr>
          <w:p w14:paraId="6F055214"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3A2ACE1D"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7320A53"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75C2D92E"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F12C168"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D928AD3"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9E4848A"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EBD6B56"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73CBADD6"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7D8E4A6" w14:textId="77777777" w:rsidR="0077287B" w:rsidRDefault="00E03954">
            <w:pPr>
              <w:jc w:val="center"/>
            </w:pPr>
            <w:r>
              <w:rPr>
                <w:rFonts w:eastAsia="Times New Roman" w:cs="Times New Roman"/>
                <w:sz w:val="20"/>
                <w:szCs w:val="20"/>
              </w:rPr>
              <w:t>н/д</w:t>
            </w:r>
          </w:p>
        </w:tc>
      </w:tr>
      <w:tr w:rsidR="0077287B" w14:paraId="209F2CB5" w14:textId="77777777">
        <w:trPr>
          <w:jc w:val="center"/>
        </w:trPr>
        <w:tc>
          <w:tcPr>
            <w:tcW w:w="2310" w:type="pct"/>
            <w:vMerge/>
          </w:tcPr>
          <w:p w14:paraId="5A0FCFEF" w14:textId="77777777" w:rsidR="0077287B" w:rsidRDefault="0077287B"/>
        </w:tc>
        <w:tc>
          <w:tcPr>
            <w:tcW w:w="2310" w:type="pct"/>
            <w:vMerge/>
          </w:tcPr>
          <w:p w14:paraId="2BA8FB30" w14:textId="77777777" w:rsidR="0077287B" w:rsidRDefault="0077287B"/>
        </w:tc>
        <w:tc>
          <w:tcPr>
            <w:tcW w:w="2310" w:type="pct"/>
            <w:shd w:val="clear" w:color="auto" w:fill="FFFFFF"/>
            <w:tcMar>
              <w:top w:w="40" w:type="dxa"/>
              <w:left w:w="200" w:type="dxa"/>
              <w:bottom w:w="40" w:type="dxa"/>
              <w:right w:w="200" w:type="dxa"/>
            </w:tcMar>
            <w:vAlign w:val="center"/>
          </w:tcPr>
          <w:p w14:paraId="0CB9217B" w14:textId="77777777" w:rsidR="0077287B" w:rsidRDefault="00E03954">
            <w:pPr>
              <w:jc w:val="center"/>
            </w:pPr>
            <w:r>
              <w:rPr>
                <w:rFonts w:eastAsia="Times New Roman" w:cs="Times New Roman"/>
                <w:sz w:val="20"/>
                <w:szCs w:val="20"/>
              </w:rPr>
              <w:t>НЭЗТ</w:t>
            </w:r>
          </w:p>
        </w:tc>
        <w:tc>
          <w:tcPr>
            <w:tcW w:w="2310" w:type="pct"/>
            <w:vMerge/>
          </w:tcPr>
          <w:p w14:paraId="35461246" w14:textId="77777777" w:rsidR="0077287B" w:rsidRDefault="0077287B"/>
        </w:tc>
        <w:tc>
          <w:tcPr>
            <w:tcW w:w="2310" w:type="pct"/>
            <w:shd w:val="clear" w:color="auto" w:fill="FFFFFF"/>
            <w:tcMar>
              <w:top w:w="40" w:type="dxa"/>
              <w:left w:w="200" w:type="dxa"/>
              <w:bottom w:w="40" w:type="dxa"/>
              <w:right w:w="200" w:type="dxa"/>
            </w:tcMar>
            <w:vAlign w:val="center"/>
          </w:tcPr>
          <w:p w14:paraId="5C37CFCF" w14:textId="77777777" w:rsidR="0077287B" w:rsidRDefault="00E03954">
            <w:pPr>
              <w:jc w:val="center"/>
            </w:pPr>
            <w:r>
              <w:rPr>
                <w:rFonts w:eastAsia="Times New Roman" w:cs="Times New Roman"/>
                <w:sz w:val="20"/>
                <w:szCs w:val="20"/>
              </w:rPr>
              <w:t>0,1220</w:t>
            </w:r>
          </w:p>
        </w:tc>
        <w:tc>
          <w:tcPr>
            <w:tcW w:w="2310" w:type="pct"/>
            <w:shd w:val="clear" w:color="auto" w:fill="FFFFFF"/>
            <w:tcMar>
              <w:top w:w="40" w:type="dxa"/>
              <w:left w:w="200" w:type="dxa"/>
              <w:bottom w:w="40" w:type="dxa"/>
              <w:right w:w="200" w:type="dxa"/>
            </w:tcMar>
            <w:vAlign w:val="center"/>
          </w:tcPr>
          <w:p w14:paraId="642C23DF" w14:textId="77777777" w:rsidR="0077287B" w:rsidRDefault="00E03954">
            <w:pPr>
              <w:jc w:val="center"/>
            </w:pPr>
            <w:r>
              <w:rPr>
                <w:rFonts w:eastAsia="Times New Roman" w:cs="Times New Roman"/>
                <w:sz w:val="20"/>
                <w:szCs w:val="20"/>
              </w:rPr>
              <w:t>0,1220</w:t>
            </w:r>
          </w:p>
        </w:tc>
        <w:tc>
          <w:tcPr>
            <w:tcW w:w="2310" w:type="pct"/>
            <w:shd w:val="clear" w:color="auto" w:fill="FFFFFF"/>
            <w:tcMar>
              <w:top w:w="40" w:type="dxa"/>
              <w:left w:w="200" w:type="dxa"/>
              <w:bottom w:w="40" w:type="dxa"/>
              <w:right w:w="200" w:type="dxa"/>
            </w:tcMar>
            <w:vAlign w:val="center"/>
          </w:tcPr>
          <w:p w14:paraId="0C68FC87" w14:textId="77777777" w:rsidR="0077287B" w:rsidRDefault="00E03954">
            <w:pPr>
              <w:jc w:val="center"/>
            </w:pPr>
            <w:r>
              <w:rPr>
                <w:rFonts w:eastAsia="Times New Roman" w:cs="Times New Roman"/>
                <w:sz w:val="20"/>
                <w:szCs w:val="20"/>
              </w:rPr>
              <w:t>0,1220</w:t>
            </w:r>
          </w:p>
        </w:tc>
        <w:tc>
          <w:tcPr>
            <w:tcW w:w="2310" w:type="pct"/>
            <w:shd w:val="clear" w:color="auto" w:fill="FFFFFF"/>
            <w:tcMar>
              <w:top w:w="40" w:type="dxa"/>
              <w:left w:w="200" w:type="dxa"/>
              <w:bottom w:w="40" w:type="dxa"/>
              <w:right w:w="200" w:type="dxa"/>
            </w:tcMar>
            <w:vAlign w:val="center"/>
          </w:tcPr>
          <w:p w14:paraId="32AC8AB4" w14:textId="77777777" w:rsidR="0077287B" w:rsidRDefault="00E03954">
            <w:pPr>
              <w:jc w:val="center"/>
            </w:pPr>
            <w:r>
              <w:rPr>
                <w:rFonts w:eastAsia="Times New Roman" w:cs="Times New Roman"/>
                <w:sz w:val="20"/>
                <w:szCs w:val="20"/>
              </w:rPr>
              <w:t>0,1220</w:t>
            </w:r>
          </w:p>
        </w:tc>
        <w:tc>
          <w:tcPr>
            <w:tcW w:w="2310" w:type="pct"/>
            <w:shd w:val="clear" w:color="auto" w:fill="FFFFFF"/>
            <w:tcMar>
              <w:top w:w="40" w:type="dxa"/>
              <w:left w:w="200" w:type="dxa"/>
              <w:bottom w:w="40" w:type="dxa"/>
              <w:right w:w="200" w:type="dxa"/>
            </w:tcMar>
            <w:vAlign w:val="center"/>
          </w:tcPr>
          <w:p w14:paraId="2051F60E" w14:textId="77777777" w:rsidR="0077287B" w:rsidRDefault="00E03954">
            <w:pPr>
              <w:jc w:val="center"/>
            </w:pPr>
            <w:r>
              <w:rPr>
                <w:rFonts w:eastAsia="Times New Roman" w:cs="Times New Roman"/>
                <w:sz w:val="20"/>
                <w:szCs w:val="20"/>
              </w:rPr>
              <w:t>0,1220</w:t>
            </w:r>
          </w:p>
        </w:tc>
        <w:tc>
          <w:tcPr>
            <w:tcW w:w="2310" w:type="pct"/>
            <w:shd w:val="clear" w:color="auto" w:fill="FFFFFF"/>
            <w:tcMar>
              <w:top w:w="40" w:type="dxa"/>
              <w:left w:w="200" w:type="dxa"/>
              <w:bottom w:w="40" w:type="dxa"/>
              <w:right w:w="200" w:type="dxa"/>
            </w:tcMar>
            <w:vAlign w:val="center"/>
          </w:tcPr>
          <w:p w14:paraId="035948B0" w14:textId="77777777" w:rsidR="0077287B" w:rsidRDefault="00E03954">
            <w:pPr>
              <w:jc w:val="center"/>
            </w:pPr>
            <w:r>
              <w:rPr>
                <w:rFonts w:eastAsia="Times New Roman" w:cs="Times New Roman"/>
                <w:sz w:val="20"/>
                <w:szCs w:val="20"/>
              </w:rPr>
              <w:t>0,1220</w:t>
            </w:r>
          </w:p>
        </w:tc>
        <w:tc>
          <w:tcPr>
            <w:tcW w:w="2310" w:type="pct"/>
            <w:shd w:val="clear" w:color="auto" w:fill="FFFFFF"/>
            <w:tcMar>
              <w:top w:w="40" w:type="dxa"/>
              <w:left w:w="200" w:type="dxa"/>
              <w:bottom w:w="40" w:type="dxa"/>
              <w:right w:w="200" w:type="dxa"/>
            </w:tcMar>
            <w:vAlign w:val="center"/>
          </w:tcPr>
          <w:p w14:paraId="13463400" w14:textId="77777777" w:rsidR="0077287B" w:rsidRDefault="00E03954">
            <w:pPr>
              <w:jc w:val="center"/>
            </w:pPr>
            <w:r>
              <w:rPr>
                <w:rFonts w:eastAsia="Times New Roman" w:cs="Times New Roman"/>
                <w:sz w:val="20"/>
                <w:szCs w:val="20"/>
              </w:rPr>
              <w:t>0,1220</w:t>
            </w:r>
          </w:p>
        </w:tc>
        <w:tc>
          <w:tcPr>
            <w:tcW w:w="2310" w:type="pct"/>
            <w:shd w:val="clear" w:color="auto" w:fill="FFFFFF"/>
            <w:tcMar>
              <w:top w:w="40" w:type="dxa"/>
              <w:left w:w="200" w:type="dxa"/>
              <w:bottom w:w="40" w:type="dxa"/>
              <w:right w:w="200" w:type="dxa"/>
            </w:tcMar>
            <w:vAlign w:val="center"/>
          </w:tcPr>
          <w:p w14:paraId="07458FFD" w14:textId="77777777" w:rsidR="0077287B" w:rsidRDefault="00E03954">
            <w:pPr>
              <w:jc w:val="center"/>
            </w:pPr>
            <w:r>
              <w:rPr>
                <w:rFonts w:eastAsia="Times New Roman" w:cs="Times New Roman"/>
                <w:sz w:val="20"/>
                <w:szCs w:val="20"/>
              </w:rPr>
              <w:t>0,1220</w:t>
            </w:r>
          </w:p>
        </w:tc>
        <w:tc>
          <w:tcPr>
            <w:tcW w:w="2310" w:type="pct"/>
            <w:shd w:val="clear" w:color="auto" w:fill="FFFFFF"/>
            <w:tcMar>
              <w:top w:w="40" w:type="dxa"/>
              <w:left w:w="200" w:type="dxa"/>
              <w:bottom w:w="40" w:type="dxa"/>
              <w:right w:w="200" w:type="dxa"/>
            </w:tcMar>
            <w:vAlign w:val="center"/>
          </w:tcPr>
          <w:p w14:paraId="12B181EE" w14:textId="77777777" w:rsidR="0077287B" w:rsidRDefault="00E03954">
            <w:pPr>
              <w:jc w:val="center"/>
            </w:pPr>
            <w:r>
              <w:rPr>
                <w:rFonts w:eastAsia="Times New Roman" w:cs="Times New Roman"/>
                <w:sz w:val="20"/>
                <w:szCs w:val="20"/>
              </w:rPr>
              <w:t>0,1220</w:t>
            </w:r>
          </w:p>
        </w:tc>
        <w:tc>
          <w:tcPr>
            <w:tcW w:w="2310" w:type="pct"/>
            <w:shd w:val="clear" w:color="auto" w:fill="FFFFFF"/>
            <w:tcMar>
              <w:top w:w="40" w:type="dxa"/>
              <w:left w:w="200" w:type="dxa"/>
              <w:bottom w:w="40" w:type="dxa"/>
              <w:right w:w="200" w:type="dxa"/>
            </w:tcMar>
            <w:vAlign w:val="center"/>
          </w:tcPr>
          <w:p w14:paraId="3ED23099" w14:textId="77777777" w:rsidR="0077287B" w:rsidRDefault="00E03954">
            <w:pPr>
              <w:jc w:val="center"/>
            </w:pPr>
            <w:r>
              <w:rPr>
                <w:rFonts w:eastAsia="Times New Roman" w:cs="Times New Roman"/>
                <w:sz w:val="20"/>
                <w:szCs w:val="20"/>
              </w:rPr>
              <w:t>0,1220</w:t>
            </w:r>
          </w:p>
        </w:tc>
      </w:tr>
      <w:tr w:rsidR="0077287B" w14:paraId="0D31542F" w14:textId="77777777">
        <w:trPr>
          <w:jc w:val="center"/>
        </w:trPr>
        <w:tc>
          <w:tcPr>
            <w:tcW w:w="2310" w:type="pct"/>
            <w:vMerge/>
          </w:tcPr>
          <w:p w14:paraId="1582EE67" w14:textId="77777777" w:rsidR="0077287B" w:rsidRDefault="0077287B"/>
        </w:tc>
        <w:tc>
          <w:tcPr>
            <w:tcW w:w="2310" w:type="pct"/>
            <w:vMerge/>
          </w:tcPr>
          <w:p w14:paraId="5B00A64E" w14:textId="77777777" w:rsidR="0077287B" w:rsidRDefault="0077287B"/>
        </w:tc>
        <w:tc>
          <w:tcPr>
            <w:tcW w:w="2310" w:type="pct"/>
            <w:shd w:val="clear" w:color="auto" w:fill="FFFFFF"/>
            <w:tcMar>
              <w:top w:w="40" w:type="dxa"/>
              <w:left w:w="200" w:type="dxa"/>
              <w:bottom w:w="40" w:type="dxa"/>
              <w:right w:w="200" w:type="dxa"/>
            </w:tcMar>
            <w:vAlign w:val="center"/>
          </w:tcPr>
          <w:p w14:paraId="42F8E3B7" w14:textId="77777777" w:rsidR="0077287B" w:rsidRDefault="00E03954">
            <w:pPr>
              <w:jc w:val="center"/>
            </w:pPr>
            <w:r>
              <w:rPr>
                <w:rFonts w:eastAsia="Times New Roman" w:cs="Times New Roman"/>
                <w:sz w:val="20"/>
                <w:szCs w:val="20"/>
              </w:rPr>
              <w:t>ОНЗТ</w:t>
            </w:r>
          </w:p>
        </w:tc>
        <w:tc>
          <w:tcPr>
            <w:tcW w:w="2310" w:type="pct"/>
            <w:vMerge/>
          </w:tcPr>
          <w:p w14:paraId="6144B41A" w14:textId="77777777" w:rsidR="0077287B" w:rsidRDefault="0077287B"/>
        </w:tc>
        <w:tc>
          <w:tcPr>
            <w:tcW w:w="2310" w:type="pct"/>
            <w:shd w:val="clear" w:color="auto" w:fill="FFFFFF"/>
            <w:tcMar>
              <w:top w:w="40" w:type="dxa"/>
              <w:left w:w="200" w:type="dxa"/>
              <w:bottom w:w="40" w:type="dxa"/>
              <w:right w:w="200" w:type="dxa"/>
            </w:tcMar>
            <w:vAlign w:val="center"/>
          </w:tcPr>
          <w:p w14:paraId="23BE345F" w14:textId="77777777" w:rsidR="0077287B" w:rsidRDefault="00E03954">
            <w:pPr>
              <w:jc w:val="center"/>
            </w:pPr>
            <w:r>
              <w:rPr>
                <w:rFonts w:eastAsia="Times New Roman" w:cs="Times New Roman"/>
                <w:sz w:val="20"/>
                <w:szCs w:val="20"/>
              </w:rPr>
              <w:t>0,2270</w:t>
            </w:r>
          </w:p>
        </w:tc>
        <w:tc>
          <w:tcPr>
            <w:tcW w:w="2310" w:type="pct"/>
            <w:shd w:val="clear" w:color="auto" w:fill="FFFFFF"/>
            <w:tcMar>
              <w:top w:w="40" w:type="dxa"/>
              <w:left w:w="200" w:type="dxa"/>
              <w:bottom w:w="40" w:type="dxa"/>
              <w:right w:w="200" w:type="dxa"/>
            </w:tcMar>
            <w:vAlign w:val="center"/>
          </w:tcPr>
          <w:p w14:paraId="52EBDBB4" w14:textId="77777777" w:rsidR="0077287B" w:rsidRDefault="00E03954">
            <w:pPr>
              <w:jc w:val="center"/>
            </w:pPr>
            <w:r>
              <w:rPr>
                <w:rFonts w:eastAsia="Times New Roman" w:cs="Times New Roman"/>
                <w:sz w:val="20"/>
                <w:szCs w:val="20"/>
              </w:rPr>
              <w:t>0,2270</w:t>
            </w:r>
          </w:p>
        </w:tc>
        <w:tc>
          <w:tcPr>
            <w:tcW w:w="2310" w:type="pct"/>
            <w:shd w:val="clear" w:color="auto" w:fill="FFFFFF"/>
            <w:tcMar>
              <w:top w:w="40" w:type="dxa"/>
              <w:left w:w="200" w:type="dxa"/>
              <w:bottom w:w="40" w:type="dxa"/>
              <w:right w:w="200" w:type="dxa"/>
            </w:tcMar>
            <w:vAlign w:val="center"/>
          </w:tcPr>
          <w:p w14:paraId="3D587543" w14:textId="77777777" w:rsidR="0077287B" w:rsidRDefault="00E03954">
            <w:pPr>
              <w:jc w:val="center"/>
            </w:pPr>
            <w:r>
              <w:rPr>
                <w:rFonts w:eastAsia="Times New Roman" w:cs="Times New Roman"/>
                <w:sz w:val="20"/>
                <w:szCs w:val="20"/>
              </w:rPr>
              <w:t>0,2270</w:t>
            </w:r>
          </w:p>
        </w:tc>
        <w:tc>
          <w:tcPr>
            <w:tcW w:w="2310" w:type="pct"/>
            <w:shd w:val="clear" w:color="auto" w:fill="FFFFFF"/>
            <w:tcMar>
              <w:top w:w="40" w:type="dxa"/>
              <w:left w:w="200" w:type="dxa"/>
              <w:bottom w:w="40" w:type="dxa"/>
              <w:right w:w="200" w:type="dxa"/>
            </w:tcMar>
            <w:vAlign w:val="center"/>
          </w:tcPr>
          <w:p w14:paraId="05976243" w14:textId="77777777" w:rsidR="0077287B" w:rsidRDefault="00E03954">
            <w:pPr>
              <w:jc w:val="center"/>
            </w:pPr>
            <w:r>
              <w:rPr>
                <w:rFonts w:eastAsia="Times New Roman" w:cs="Times New Roman"/>
                <w:sz w:val="20"/>
                <w:szCs w:val="20"/>
              </w:rPr>
              <w:t>0,2270</w:t>
            </w:r>
          </w:p>
        </w:tc>
        <w:tc>
          <w:tcPr>
            <w:tcW w:w="2310" w:type="pct"/>
            <w:shd w:val="clear" w:color="auto" w:fill="FFFFFF"/>
            <w:tcMar>
              <w:top w:w="40" w:type="dxa"/>
              <w:left w:w="200" w:type="dxa"/>
              <w:bottom w:w="40" w:type="dxa"/>
              <w:right w:w="200" w:type="dxa"/>
            </w:tcMar>
            <w:vAlign w:val="center"/>
          </w:tcPr>
          <w:p w14:paraId="1BA14C6E" w14:textId="77777777" w:rsidR="0077287B" w:rsidRDefault="00E03954">
            <w:pPr>
              <w:jc w:val="center"/>
            </w:pPr>
            <w:r>
              <w:rPr>
                <w:rFonts w:eastAsia="Times New Roman" w:cs="Times New Roman"/>
                <w:sz w:val="20"/>
                <w:szCs w:val="20"/>
              </w:rPr>
              <w:t>0,2270</w:t>
            </w:r>
          </w:p>
        </w:tc>
        <w:tc>
          <w:tcPr>
            <w:tcW w:w="2310" w:type="pct"/>
            <w:shd w:val="clear" w:color="auto" w:fill="FFFFFF"/>
            <w:tcMar>
              <w:top w:w="40" w:type="dxa"/>
              <w:left w:w="200" w:type="dxa"/>
              <w:bottom w:w="40" w:type="dxa"/>
              <w:right w:w="200" w:type="dxa"/>
            </w:tcMar>
            <w:vAlign w:val="center"/>
          </w:tcPr>
          <w:p w14:paraId="15FDD242" w14:textId="77777777" w:rsidR="0077287B" w:rsidRDefault="00E03954">
            <w:pPr>
              <w:jc w:val="center"/>
            </w:pPr>
            <w:r>
              <w:rPr>
                <w:rFonts w:eastAsia="Times New Roman" w:cs="Times New Roman"/>
                <w:sz w:val="20"/>
                <w:szCs w:val="20"/>
              </w:rPr>
              <w:t>0,2270</w:t>
            </w:r>
          </w:p>
        </w:tc>
        <w:tc>
          <w:tcPr>
            <w:tcW w:w="2310" w:type="pct"/>
            <w:shd w:val="clear" w:color="auto" w:fill="FFFFFF"/>
            <w:tcMar>
              <w:top w:w="40" w:type="dxa"/>
              <w:left w:w="200" w:type="dxa"/>
              <w:bottom w:w="40" w:type="dxa"/>
              <w:right w:w="200" w:type="dxa"/>
            </w:tcMar>
            <w:vAlign w:val="center"/>
          </w:tcPr>
          <w:p w14:paraId="4577ED97" w14:textId="77777777" w:rsidR="0077287B" w:rsidRDefault="00E03954">
            <w:pPr>
              <w:jc w:val="center"/>
            </w:pPr>
            <w:r>
              <w:rPr>
                <w:rFonts w:eastAsia="Times New Roman" w:cs="Times New Roman"/>
                <w:sz w:val="20"/>
                <w:szCs w:val="20"/>
              </w:rPr>
              <w:t>0,2270</w:t>
            </w:r>
          </w:p>
        </w:tc>
        <w:tc>
          <w:tcPr>
            <w:tcW w:w="2310" w:type="pct"/>
            <w:shd w:val="clear" w:color="auto" w:fill="FFFFFF"/>
            <w:tcMar>
              <w:top w:w="40" w:type="dxa"/>
              <w:left w:w="200" w:type="dxa"/>
              <w:bottom w:w="40" w:type="dxa"/>
              <w:right w:w="200" w:type="dxa"/>
            </w:tcMar>
            <w:vAlign w:val="center"/>
          </w:tcPr>
          <w:p w14:paraId="24E29BDD" w14:textId="77777777" w:rsidR="0077287B" w:rsidRDefault="00E03954">
            <w:pPr>
              <w:jc w:val="center"/>
            </w:pPr>
            <w:r>
              <w:rPr>
                <w:rFonts w:eastAsia="Times New Roman" w:cs="Times New Roman"/>
                <w:sz w:val="20"/>
                <w:szCs w:val="20"/>
              </w:rPr>
              <w:t>0,2270</w:t>
            </w:r>
          </w:p>
        </w:tc>
        <w:tc>
          <w:tcPr>
            <w:tcW w:w="2310" w:type="pct"/>
            <w:shd w:val="clear" w:color="auto" w:fill="FFFFFF"/>
            <w:tcMar>
              <w:top w:w="40" w:type="dxa"/>
              <w:left w:w="200" w:type="dxa"/>
              <w:bottom w:w="40" w:type="dxa"/>
              <w:right w:w="200" w:type="dxa"/>
            </w:tcMar>
            <w:vAlign w:val="center"/>
          </w:tcPr>
          <w:p w14:paraId="2482373E" w14:textId="77777777" w:rsidR="0077287B" w:rsidRDefault="00E03954">
            <w:pPr>
              <w:jc w:val="center"/>
            </w:pPr>
            <w:r>
              <w:rPr>
                <w:rFonts w:eastAsia="Times New Roman" w:cs="Times New Roman"/>
                <w:sz w:val="20"/>
                <w:szCs w:val="20"/>
              </w:rPr>
              <w:t>0,2270</w:t>
            </w:r>
          </w:p>
        </w:tc>
        <w:tc>
          <w:tcPr>
            <w:tcW w:w="2310" w:type="pct"/>
            <w:shd w:val="clear" w:color="auto" w:fill="FFFFFF"/>
            <w:tcMar>
              <w:top w:w="40" w:type="dxa"/>
              <w:left w:w="200" w:type="dxa"/>
              <w:bottom w:w="40" w:type="dxa"/>
              <w:right w:w="200" w:type="dxa"/>
            </w:tcMar>
            <w:vAlign w:val="center"/>
          </w:tcPr>
          <w:p w14:paraId="328E03B7" w14:textId="77777777" w:rsidR="0077287B" w:rsidRDefault="00E03954">
            <w:pPr>
              <w:jc w:val="center"/>
            </w:pPr>
            <w:r>
              <w:rPr>
                <w:rFonts w:eastAsia="Times New Roman" w:cs="Times New Roman"/>
                <w:sz w:val="20"/>
                <w:szCs w:val="20"/>
              </w:rPr>
              <w:t>0,2270</w:t>
            </w:r>
          </w:p>
        </w:tc>
      </w:tr>
      <w:tr w:rsidR="0077287B" w14:paraId="501BE598" w14:textId="77777777">
        <w:trPr>
          <w:jc w:val="center"/>
        </w:trPr>
        <w:tc>
          <w:tcPr>
            <w:tcW w:w="2310" w:type="pct"/>
            <w:gridSpan w:val="14"/>
            <w:shd w:val="clear" w:color="auto" w:fill="FFFFFF"/>
            <w:tcMar>
              <w:top w:w="40" w:type="dxa"/>
              <w:left w:w="160" w:type="dxa"/>
              <w:bottom w:w="40" w:type="dxa"/>
              <w:right w:w="200" w:type="dxa"/>
            </w:tcMar>
            <w:vAlign w:val="center"/>
          </w:tcPr>
          <w:p w14:paraId="3877343D" w14:textId="77777777" w:rsidR="0077287B" w:rsidRDefault="00E03954">
            <w:r>
              <w:rPr>
                <w:rFonts w:eastAsia="Times New Roman" w:cs="Times New Roman"/>
                <w:b/>
                <w:sz w:val="20"/>
                <w:szCs w:val="20"/>
              </w:rPr>
              <w:t>Котельная №42-04</w:t>
            </w:r>
          </w:p>
        </w:tc>
      </w:tr>
      <w:tr w:rsidR="0077287B" w14:paraId="470CCB73" w14:textId="77777777">
        <w:trPr>
          <w:jc w:val="center"/>
        </w:trPr>
        <w:tc>
          <w:tcPr>
            <w:tcW w:w="2310" w:type="pct"/>
            <w:vMerge w:val="restart"/>
            <w:shd w:val="clear" w:color="auto" w:fill="FFFFFF"/>
            <w:tcMar>
              <w:top w:w="40" w:type="dxa"/>
              <w:left w:w="200" w:type="dxa"/>
              <w:bottom w:w="40" w:type="dxa"/>
              <w:right w:w="200" w:type="dxa"/>
            </w:tcMar>
            <w:vAlign w:val="center"/>
          </w:tcPr>
          <w:p w14:paraId="5943E577" w14:textId="77777777" w:rsidR="0077287B" w:rsidRDefault="00E03954">
            <w:r>
              <w:rPr>
                <w:rFonts w:eastAsia="Times New Roman" w:cs="Times New Roman"/>
                <w:sz w:val="20"/>
                <w:szCs w:val="20"/>
              </w:rPr>
              <w:t>Основное</w:t>
            </w:r>
          </w:p>
        </w:tc>
        <w:tc>
          <w:tcPr>
            <w:tcW w:w="2310" w:type="pct"/>
            <w:vMerge w:val="restart"/>
            <w:shd w:val="clear" w:color="auto" w:fill="FFFFFF"/>
            <w:tcMar>
              <w:top w:w="40" w:type="dxa"/>
              <w:left w:w="200" w:type="dxa"/>
              <w:bottom w:w="40" w:type="dxa"/>
              <w:right w:w="200" w:type="dxa"/>
            </w:tcMar>
            <w:vAlign w:val="center"/>
          </w:tcPr>
          <w:p w14:paraId="1CC6D9A1"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1397AF56" w14:textId="77777777" w:rsidR="0077287B" w:rsidRDefault="00E03954">
            <w:pPr>
              <w:jc w:val="center"/>
            </w:pPr>
            <w:r>
              <w:rPr>
                <w:rFonts w:eastAsia="Times New Roman" w:cs="Times New Roman"/>
                <w:sz w:val="20"/>
                <w:szCs w:val="20"/>
              </w:rPr>
              <w:t>ННЗТ</w:t>
            </w:r>
          </w:p>
        </w:tc>
        <w:tc>
          <w:tcPr>
            <w:tcW w:w="2310" w:type="pct"/>
            <w:vMerge w:val="restart"/>
            <w:shd w:val="clear" w:color="auto" w:fill="FFFFFF"/>
            <w:tcMar>
              <w:top w:w="40" w:type="dxa"/>
              <w:left w:w="200" w:type="dxa"/>
              <w:bottom w:w="40" w:type="dxa"/>
              <w:right w:w="200" w:type="dxa"/>
            </w:tcMar>
            <w:vAlign w:val="center"/>
          </w:tcPr>
          <w:p w14:paraId="3D2E3269"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3050BA84" w14:textId="77777777" w:rsidR="0077287B" w:rsidRDefault="00E03954">
            <w:pPr>
              <w:jc w:val="center"/>
            </w:pPr>
            <w:r>
              <w:rPr>
                <w:rFonts w:eastAsia="Times New Roman" w:cs="Times New Roman"/>
                <w:sz w:val="20"/>
                <w:szCs w:val="20"/>
              </w:rPr>
              <w:t>0,2690</w:t>
            </w:r>
          </w:p>
        </w:tc>
        <w:tc>
          <w:tcPr>
            <w:tcW w:w="2310" w:type="pct"/>
            <w:shd w:val="clear" w:color="auto" w:fill="FFFFFF"/>
            <w:tcMar>
              <w:top w:w="40" w:type="dxa"/>
              <w:left w:w="200" w:type="dxa"/>
              <w:bottom w:w="40" w:type="dxa"/>
              <w:right w:w="200" w:type="dxa"/>
            </w:tcMar>
            <w:vAlign w:val="center"/>
          </w:tcPr>
          <w:p w14:paraId="241021A9" w14:textId="77777777" w:rsidR="0077287B" w:rsidRDefault="00E03954">
            <w:pPr>
              <w:jc w:val="center"/>
            </w:pPr>
            <w:r>
              <w:rPr>
                <w:rFonts w:eastAsia="Times New Roman" w:cs="Times New Roman"/>
                <w:sz w:val="20"/>
                <w:szCs w:val="20"/>
              </w:rPr>
              <w:t>0,2690</w:t>
            </w:r>
          </w:p>
        </w:tc>
        <w:tc>
          <w:tcPr>
            <w:tcW w:w="2310" w:type="pct"/>
            <w:shd w:val="clear" w:color="auto" w:fill="FFFFFF"/>
            <w:tcMar>
              <w:top w:w="40" w:type="dxa"/>
              <w:left w:w="200" w:type="dxa"/>
              <w:bottom w:w="40" w:type="dxa"/>
              <w:right w:w="200" w:type="dxa"/>
            </w:tcMar>
            <w:vAlign w:val="center"/>
          </w:tcPr>
          <w:p w14:paraId="19E823B8" w14:textId="77777777" w:rsidR="0077287B" w:rsidRDefault="00E03954">
            <w:pPr>
              <w:jc w:val="center"/>
            </w:pPr>
            <w:r>
              <w:rPr>
                <w:rFonts w:eastAsia="Times New Roman" w:cs="Times New Roman"/>
                <w:sz w:val="20"/>
                <w:szCs w:val="20"/>
              </w:rPr>
              <w:t>0,2690</w:t>
            </w:r>
          </w:p>
        </w:tc>
        <w:tc>
          <w:tcPr>
            <w:tcW w:w="2310" w:type="pct"/>
            <w:shd w:val="clear" w:color="auto" w:fill="FFFFFF"/>
            <w:tcMar>
              <w:top w:w="40" w:type="dxa"/>
              <w:left w:w="200" w:type="dxa"/>
              <w:bottom w:w="40" w:type="dxa"/>
              <w:right w:w="200" w:type="dxa"/>
            </w:tcMar>
            <w:vAlign w:val="center"/>
          </w:tcPr>
          <w:p w14:paraId="79AEFCB8" w14:textId="77777777" w:rsidR="0077287B" w:rsidRDefault="00E03954">
            <w:pPr>
              <w:jc w:val="center"/>
            </w:pPr>
            <w:r>
              <w:rPr>
                <w:rFonts w:eastAsia="Times New Roman" w:cs="Times New Roman"/>
                <w:sz w:val="20"/>
                <w:szCs w:val="20"/>
              </w:rPr>
              <w:t>0,2690</w:t>
            </w:r>
          </w:p>
        </w:tc>
        <w:tc>
          <w:tcPr>
            <w:tcW w:w="2310" w:type="pct"/>
            <w:shd w:val="clear" w:color="auto" w:fill="FFFFFF"/>
            <w:tcMar>
              <w:top w:w="40" w:type="dxa"/>
              <w:left w:w="200" w:type="dxa"/>
              <w:bottom w:w="40" w:type="dxa"/>
              <w:right w:w="200" w:type="dxa"/>
            </w:tcMar>
            <w:vAlign w:val="center"/>
          </w:tcPr>
          <w:p w14:paraId="4922057F" w14:textId="77777777" w:rsidR="0077287B" w:rsidRDefault="00E03954">
            <w:pPr>
              <w:jc w:val="center"/>
            </w:pPr>
            <w:r>
              <w:rPr>
                <w:rFonts w:eastAsia="Times New Roman" w:cs="Times New Roman"/>
                <w:sz w:val="20"/>
                <w:szCs w:val="20"/>
              </w:rPr>
              <w:t>0,2690</w:t>
            </w:r>
          </w:p>
        </w:tc>
        <w:tc>
          <w:tcPr>
            <w:tcW w:w="2310" w:type="pct"/>
            <w:shd w:val="clear" w:color="auto" w:fill="FFFFFF"/>
            <w:tcMar>
              <w:top w:w="40" w:type="dxa"/>
              <w:left w:w="200" w:type="dxa"/>
              <w:bottom w:w="40" w:type="dxa"/>
              <w:right w:w="200" w:type="dxa"/>
            </w:tcMar>
            <w:vAlign w:val="center"/>
          </w:tcPr>
          <w:p w14:paraId="3939AD48" w14:textId="77777777" w:rsidR="0077287B" w:rsidRDefault="00E03954">
            <w:pPr>
              <w:jc w:val="center"/>
            </w:pPr>
            <w:r>
              <w:rPr>
                <w:rFonts w:eastAsia="Times New Roman" w:cs="Times New Roman"/>
                <w:sz w:val="20"/>
                <w:szCs w:val="20"/>
              </w:rPr>
              <w:t>0,2690</w:t>
            </w:r>
          </w:p>
        </w:tc>
        <w:tc>
          <w:tcPr>
            <w:tcW w:w="2310" w:type="pct"/>
            <w:shd w:val="clear" w:color="auto" w:fill="FFFFFF"/>
            <w:tcMar>
              <w:top w:w="40" w:type="dxa"/>
              <w:left w:w="200" w:type="dxa"/>
              <w:bottom w:w="40" w:type="dxa"/>
              <w:right w:w="200" w:type="dxa"/>
            </w:tcMar>
            <w:vAlign w:val="center"/>
          </w:tcPr>
          <w:p w14:paraId="74B97C51" w14:textId="77777777" w:rsidR="0077287B" w:rsidRDefault="00E03954">
            <w:pPr>
              <w:jc w:val="center"/>
            </w:pPr>
            <w:r>
              <w:rPr>
                <w:rFonts w:eastAsia="Times New Roman" w:cs="Times New Roman"/>
                <w:sz w:val="20"/>
                <w:szCs w:val="20"/>
              </w:rPr>
              <w:t>0,2690</w:t>
            </w:r>
          </w:p>
        </w:tc>
        <w:tc>
          <w:tcPr>
            <w:tcW w:w="2310" w:type="pct"/>
            <w:shd w:val="clear" w:color="auto" w:fill="FFFFFF"/>
            <w:tcMar>
              <w:top w:w="40" w:type="dxa"/>
              <w:left w:w="200" w:type="dxa"/>
              <w:bottom w:w="40" w:type="dxa"/>
              <w:right w:w="200" w:type="dxa"/>
            </w:tcMar>
            <w:vAlign w:val="center"/>
          </w:tcPr>
          <w:p w14:paraId="0AE3357A" w14:textId="77777777" w:rsidR="0077287B" w:rsidRDefault="00E03954">
            <w:pPr>
              <w:jc w:val="center"/>
            </w:pPr>
            <w:r>
              <w:rPr>
                <w:rFonts w:eastAsia="Times New Roman" w:cs="Times New Roman"/>
                <w:sz w:val="20"/>
                <w:szCs w:val="20"/>
              </w:rPr>
              <w:t>0,2690</w:t>
            </w:r>
          </w:p>
        </w:tc>
        <w:tc>
          <w:tcPr>
            <w:tcW w:w="2310" w:type="pct"/>
            <w:shd w:val="clear" w:color="auto" w:fill="FFFFFF"/>
            <w:tcMar>
              <w:top w:w="40" w:type="dxa"/>
              <w:left w:w="200" w:type="dxa"/>
              <w:bottom w:w="40" w:type="dxa"/>
              <w:right w:w="200" w:type="dxa"/>
            </w:tcMar>
            <w:vAlign w:val="center"/>
          </w:tcPr>
          <w:p w14:paraId="49873B26" w14:textId="77777777" w:rsidR="0077287B" w:rsidRDefault="00E03954">
            <w:pPr>
              <w:jc w:val="center"/>
            </w:pPr>
            <w:r>
              <w:rPr>
                <w:rFonts w:eastAsia="Times New Roman" w:cs="Times New Roman"/>
                <w:sz w:val="20"/>
                <w:szCs w:val="20"/>
              </w:rPr>
              <w:t>0,2690</w:t>
            </w:r>
          </w:p>
        </w:tc>
        <w:tc>
          <w:tcPr>
            <w:tcW w:w="2310" w:type="pct"/>
            <w:shd w:val="clear" w:color="auto" w:fill="FFFFFF"/>
            <w:tcMar>
              <w:top w:w="40" w:type="dxa"/>
              <w:left w:w="200" w:type="dxa"/>
              <w:bottom w:w="40" w:type="dxa"/>
              <w:right w:w="200" w:type="dxa"/>
            </w:tcMar>
            <w:vAlign w:val="center"/>
          </w:tcPr>
          <w:p w14:paraId="63F4F2A0" w14:textId="77777777" w:rsidR="0077287B" w:rsidRDefault="00E03954">
            <w:pPr>
              <w:jc w:val="center"/>
            </w:pPr>
            <w:r>
              <w:rPr>
                <w:rFonts w:eastAsia="Times New Roman" w:cs="Times New Roman"/>
                <w:sz w:val="20"/>
                <w:szCs w:val="20"/>
              </w:rPr>
              <w:t>0,2690</w:t>
            </w:r>
          </w:p>
        </w:tc>
      </w:tr>
      <w:tr w:rsidR="0077287B" w14:paraId="07815E81" w14:textId="77777777">
        <w:trPr>
          <w:jc w:val="center"/>
        </w:trPr>
        <w:tc>
          <w:tcPr>
            <w:tcW w:w="2310" w:type="pct"/>
            <w:vMerge/>
          </w:tcPr>
          <w:p w14:paraId="50E5E71F" w14:textId="77777777" w:rsidR="0077287B" w:rsidRDefault="0077287B"/>
        </w:tc>
        <w:tc>
          <w:tcPr>
            <w:tcW w:w="2310" w:type="pct"/>
            <w:vMerge/>
          </w:tcPr>
          <w:p w14:paraId="1EE08321" w14:textId="77777777" w:rsidR="0077287B" w:rsidRDefault="0077287B"/>
        </w:tc>
        <w:tc>
          <w:tcPr>
            <w:tcW w:w="2310" w:type="pct"/>
            <w:shd w:val="clear" w:color="auto" w:fill="FFFFFF"/>
            <w:tcMar>
              <w:top w:w="40" w:type="dxa"/>
              <w:left w:w="200" w:type="dxa"/>
              <w:bottom w:w="40" w:type="dxa"/>
              <w:right w:w="200" w:type="dxa"/>
            </w:tcMar>
            <w:vAlign w:val="center"/>
          </w:tcPr>
          <w:p w14:paraId="26134DED" w14:textId="77777777" w:rsidR="0077287B" w:rsidRDefault="00E03954">
            <w:pPr>
              <w:jc w:val="center"/>
            </w:pPr>
            <w:r>
              <w:rPr>
                <w:rFonts w:eastAsia="Times New Roman" w:cs="Times New Roman"/>
                <w:sz w:val="20"/>
                <w:szCs w:val="20"/>
              </w:rPr>
              <w:t>НЗВТ</w:t>
            </w:r>
          </w:p>
        </w:tc>
        <w:tc>
          <w:tcPr>
            <w:tcW w:w="2310" w:type="pct"/>
            <w:vMerge/>
          </w:tcPr>
          <w:p w14:paraId="4DA134C5" w14:textId="77777777" w:rsidR="0077287B" w:rsidRDefault="0077287B"/>
        </w:tc>
        <w:tc>
          <w:tcPr>
            <w:tcW w:w="2310" w:type="pct"/>
            <w:shd w:val="clear" w:color="auto" w:fill="FFFFFF"/>
            <w:tcMar>
              <w:top w:w="40" w:type="dxa"/>
              <w:left w:w="200" w:type="dxa"/>
              <w:bottom w:w="40" w:type="dxa"/>
              <w:right w:w="200" w:type="dxa"/>
            </w:tcMar>
            <w:vAlign w:val="center"/>
          </w:tcPr>
          <w:p w14:paraId="3C7241D5"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0654612C"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E2091D3"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7287385F"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88A83EE"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04F41F33"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245DA3EC"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376657A5"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C3D36A5"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036652C1" w14:textId="77777777" w:rsidR="0077287B" w:rsidRDefault="00E03954">
            <w:pPr>
              <w:jc w:val="center"/>
            </w:pPr>
            <w:r>
              <w:rPr>
                <w:rFonts w:eastAsia="Times New Roman" w:cs="Times New Roman"/>
                <w:sz w:val="20"/>
                <w:szCs w:val="20"/>
              </w:rPr>
              <w:t>н/д</w:t>
            </w:r>
          </w:p>
        </w:tc>
      </w:tr>
      <w:tr w:rsidR="0077287B" w14:paraId="2D68CE07" w14:textId="77777777">
        <w:trPr>
          <w:jc w:val="center"/>
        </w:trPr>
        <w:tc>
          <w:tcPr>
            <w:tcW w:w="2310" w:type="pct"/>
            <w:vMerge/>
          </w:tcPr>
          <w:p w14:paraId="09132AAC" w14:textId="77777777" w:rsidR="0077287B" w:rsidRDefault="0077287B"/>
        </w:tc>
        <w:tc>
          <w:tcPr>
            <w:tcW w:w="2310" w:type="pct"/>
            <w:vMerge/>
          </w:tcPr>
          <w:p w14:paraId="3F58B79D" w14:textId="77777777" w:rsidR="0077287B" w:rsidRDefault="0077287B"/>
        </w:tc>
        <w:tc>
          <w:tcPr>
            <w:tcW w:w="2310" w:type="pct"/>
            <w:shd w:val="clear" w:color="auto" w:fill="FFFFFF"/>
            <w:tcMar>
              <w:top w:w="40" w:type="dxa"/>
              <w:left w:w="200" w:type="dxa"/>
              <w:bottom w:w="40" w:type="dxa"/>
              <w:right w:w="200" w:type="dxa"/>
            </w:tcMar>
            <w:vAlign w:val="center"/>
          </w:tcPr>
          <w:p w14:paraId="4988E58A" w14:textId="77777777" w:rsidR="0077287B" w:rsidRDefault="00E03954">
            <w:pPr>
              <w:jc w:val="center"/>
            </w:pPr>
            <w:r>
              <w:rPr>
                <w:rFonts w:eastAsia="Times New Roman" w:cs="Times New Roman"/>
                <w:sz w:val="20"/>
                <w:szCs w:val="20"/>
              </w:rPr>
              <w:t>НЭЗТ</w:t>
            </w:r>
          </w:p>
        </w:tc>
        <w:tc>
          <w:tcPr>
            <w:tcW w:w="2310" w:type="pct"/>
            <w:vMerge/>
          </w:tcPr>
          <w:p w14:paraId="23DAC15E" w14:textId="77777777" w:rsidR="0077287B" w:rsidRDefault="0077287B"/>
        </w:tc>
        <w:tc>
          <w:tcPr>
            <w:tcW w:w="2310" w:type="pct"/>
            <w:shd w:val="clear" w:color="auto" w:fill="FFFFFF"/>
            <w:tcMar>
              <w:top w:w="40" w:type="dxa"/>
              <w:left w:w="200" w:type="dxa"/>
              <w:bottom w:w="40" w:type="dxa"/>
              <w:right w:w="200" w:type="dxa"/>
            </w:tcMar>
            <w:vAlign w:val="center"/>
          </w:tcPr>
          <w:p w14:paraId="1A38EBA6" w14:textId="77777777" w:rsidR="0077287B" w:rsidRDefault="00E03954">
            <w:pPr>
              <w:jc w:val="center"/>
            </w:pPr>
            <w:r>
              <w:rPr>
                <w:rFonts w:eastAsia="Times New Roman" w:cs="Times New Roman"/>
                <w:sz w:val="20"/>
                <w:szCs w:val="20"/>
              </w:rPr>
              <w:t>0,3120</w:t>
            </w:r>
          </w:p>
        </w:tc>
        <w:tc>
          <w:tcPr>
            <w:tcW w:w="2310" w:type="pct"/>
            <w:shd w:val="clear" w:color="auto" w:fill="FFFFFF"/>
            <w:tcMar>
              <w:top w:w="40" w:type="dxa"/>
              <w:left w:w="200" w:type="dxa"/>
              <w:bottom w:w="40" w:type="dxa"/>
              <w:right w:w="200" w:type="dxa"/>
            </w:tcMar>
            <w:vAlign w:val="center"/>
          </w:tcPr>
          <w:p w14:paraId="14B4F123" w14:textId="77777777" w:rsidR="0077287B" w:rsidRDefault="00E03954">
            <w:pPr>
              <w:jc w:val="center"/>
            </w:pPr>
            <w:r>
              <w:rPr>
                <w:rFonts w:eastAsia="Times New Roman" w:cs="Times New Roman"/>
                <w:sz w:val="20"/>
                <w:szCs w:val="20"/>
              </w:rPr>
              <w:t>0,3120</w:t>
            </w:r>
          </w:p>
        </w:tc>
        <w:tc>
          <w:tcPr>
            <w:tcW w:w="2310" w:type="pct"/>
            <w:shd w:val="clear" w:color="auto" w:fill="FFFFFF"/>
            <w:tcMar>
              <w:top w:w="40" w:type="dxa"/>
              <w:left w:w="200" w:type="dxa"/>
              <w:bottom w:w="40" w:type="dxa"/>
              <w:right w:w="200" w:type="dxa"/>
            </w:tcMar>
            <w:vAlign w:val="center"/>
          </w:tcPr>
          <w:p w14:paraId="7C93772B" w14:textId="77777777" w:rsidR="0077287B" w:rsidRDefault="00E03954">
            <w:pPr>
              <w:jc w:val="center"/>
            </w:pPr>
            <w:r>
              <w:rPr>
                <w:rFonts w:eastAsia="Times New Roman" w:cs="Times New Roman"/>
                <w:sz w:val="20"/>
                <w:szCs w:val="20"/>
              </w:rPr>
              <w:t>0,3120</w:t>
            </w:r>
          </w:p>
        </w:tc>
        <w:tc>
          <w:tcPr>
            <w:tcW w:w="2310" w:type="pct"/>
            <w:shd w:val="clear" w:color="auto" w:fill="FFFFFF"/>
            <w:tcMar>
              <w:top w:w="40" w:type="dxa"/>
              <w:left w:w="200" w:type="dxa"/>
              <w:bottom w:w="40" w:type="dxa"/>
              <w:right w:w="200" w:type="dxa"/>
            </w:tcMar>
            <w:vAlign w:val="center"/>
          </w:tcPr>
          <w:p w14:paraId="404FBA50" w14:textId="77777777" w:rsidR="0077287B" w:rsidRDefault="00E03954">
            <w:pPr>
              <w:jc w:val="center"/>
            </w:pPr>
            <w:r>
              <w:rPr>
                <w:rFonts w:eastAsia="Times New Roman" w:cs="Times New Roman"/>
                <w:sz w:val="20"/>
                <w:szCs w:val="20"/>
              </w:rPr>
              <w:t>0,3120</w:t>
            </w:r>
          </w:p>
        </w:tc>
        <w:tc>
          <w:tcPr>
            <w:tcW w:w="2310" w:type="pct"/>
            <w:shd w:val="clear" w:color="auto" w:fill="FFFFFF"/>
            <w:tcMar>
              <w:top w:w="40" w:type="dxa"/>
              <w:left w:w="200" w:type="dxa"/>
              <w:bottom w:w="40" w:type="dxa"/>
              <w:right w:w="200" w:type="dxa"/>
            </w:tcMar>
            <w:vAlign w:val="center"/>
          </w:tcPr>
          <w:p w14:paraId="4DAB551F" w14:textId="77777777" w:rsidR="0077287B" w:rsidRDefault="00E03954">
            <w:pPr>
              <w:jc w:val="center"/>
            </w:pPr>
            <w:r>
              <w:rPr>
                <w:rFonts w:eastAsia="Times New Roman" w:cs="Times New Roman"/>
                <w:sz w:val="20"/>
                <w:szCs w:val="20"/>
              </w:rPr>
              <w:t>0,3120</w:t>
            </w:r>
          </w:p>
        </w:tc>
        <w:tc>
          <w:tcPr>
            <w:tcW w:w="2310" w:type="pct"/>
            <w:shd w:val="clear" w:color="auto" w:fill="FFFFFF"/>
            <w:tcMar>
              <w:top w:w="40" w:type="dxa"/>
              <w:left w:w="200" w:type="dxa"/>
              <w:bottom w:w="40" w:type="dxa"/>
              <w:right w:w="200" w:type="dxa"/>
            </w:tcMar>
            <w:vAlign w:val="center"/>
          </w:tcPr>
          <w:p w14:paraId="40ED59BB" w14:textId="77777777" w:rsidR="0077287B" w:rsidRDefault="00E03954">
            <w:pPr>
              <w:jc w:val="center"/>
            </w:pPr>
            <w:r>
              <w:rPr>
                <w:rFonts w:eastAsia="Times New Roman" w:cs="Times New Roman"/>
                <w:sz w:val="20"/>
                <w:szCs w:val="20"/>
              </w:rPr>
              <w:t>0,3120</w:t>
            </w:r>
          </w:p>
        </w:tc>
        <w:tc>
          <w:tcPr>
            <w:tcW w:w="2310" w:type="pct"/>
            <w:shd w:val="clear" w:color="auto" w:fill="FFFFFF"/>
            <w:tcMar>
              <w:top w:w="40" w:type="dxa"/>
              <w:left w:w="200" w:type="dxa"/>
              <w:bottom w:w="40" w:type="dxa"/>
              <w:right w:w="200" w:type="dxa"/>
            </w:tcMar>
            <w:vAlign w:val="center"/>
          </w:tcPr>
          <w:p w14:paraId="6C98421C" w14:textId="77777777" w:rsidR="0077287B" w:rsidRDefault="00E03954">
            <w:pPr>
              <w:jc w:val="center"/>
            </w:pPr>
            <w:r>
              <w:rPr>
                <w:rFonts w:eastAsia="Times New Roman" w:cs="Times New Roman"/>
                <w:sz w:val="20"/>
                <w:szCs w:val="20"/>
              </w:rPr>
              <w:t>0,3120</w:t>
            </w:r>
          </w:p>
        </w:tc>
        <w:tc>
          <w:tcPr>
            <w:tcW w:w="2310" w:type="pct"/>
            <w:shd w:val="clear" w:color="auto" w:fill="FFFFFF"/>
            <w:tcMar>
              <w:top w:w="40" w:type="dxa"/>
              <w:left w:w="200" w:type="dxa"/>
              <w:bottom w:w="40" w:type="dxa"/>
              <w:right w:w="200" w:type="dxa"/>
            </w:tcMar>
            <w:vAlign w:val="center"/>
          </w:tcPr>
          <w:p w14:paraId="282D0A95" w14:textId="77777777" w:rsidR="0077287B" w:rsidRDefault="00E03954">
            <w:pPr>
              <w:jc w:val="center"/>
            </w:pPr>
            <w:r>
              <w:rPr>
                <w:rFonts w:eastAsia="Times New Roman" w:cs="Times New Roman"/>
                <w:sz w:val="20"/>
                <w:szCs w:val="20"/>
              </w:rPr>
              <w:t>0,3120</w:t>
            </w:r>
          </w:p>
        </w:tc>
        <w:tc>
          <w:tcPr>
            <w:tcW w:w="2310" w:type="pct"/>
            <w:shd w:val="clear" w:color="auto" w:fill="FFFFFF"/>
            <w:tcMar>
              <w:top w:w="40" w:type="dxa"/>
              <w:left w:w="200" w:type="dxa"/>
              <w:bottom w:w="40" w:type="dxa"/>
              <w:right w:w="200" w:type="dxa"/>
            </w:tcMar>
            <w:vAlign w:val="center"/>
          </w:tcPr>
          <w:p w14:paraId="62FBCADF" w14:textId="77777777" w:rsidR="0077287B" w:rsidRDefault="00E03954">
            <w:pPr>
              <w:jc w:val="center"/>
            </w:pPr>
            <w:r>
              <w:rPr>
                <w:rFonts w:eastAsia="Times New Roman" w:cs="Times New Roman"/>
                <w:sz w:val="20"/>
                <w:szCs w:val="20"/>
              </w:rPr>
              <w:t>0,3120</w:t>
            </w:r>
          </w:p>
        </w:tc>
        <w:tc>
          <w:tcPr>
            <w:tcW w:w="2310" w:type="pct"/>
            <w:shd w:val="clear" w:color="auto" w:fill="FFFFFF"/>
            <w:tcMar>
              <w:top w:w="40" w:type="dxa"/>
              <w:left w:w="200" w:type="dxa"/>
              <w:bottom w:w="40" w:type="dxa"/>
              <w:right w:w="200" w:type="dxa"/>
            </w:tcMar>
            <w:vAlign w:val="center"/>
          </w:tcPr>
          <w:p w14:paraId="70A2B78F" w14:textId="77777777" w:rsidR="0077287B" w:rsidRDefault="00E03954">
            <w:pPr>
              <w:jc w:val="center"/>
            </w:pPr>
            <w:r>
              <w:rPr>
                <w:rFonts w:eastAsia="Times New Roman" w:cs="Times New Roman"/>
                <w:sz w:val="20"/>
                <w:szCs w:val="20"/>
              </w:rPr>
              <w:t>0,3120</w:t>
            </w:r>
          </w:p>
        </w:tc>
      </w:tr>
      <w:tr w:rsidR="0077287B" w14:paraId="7D6AB87E" w14:textId="77777777">
        <w:trPr>
          <w:jc w:val="center"/>
        </w:trPr>
        <w:tc>
          <w:tcPr>
            <w:tcW w:w="2310" w:type="pct"/>
            <w:vMerge/>
          </w:tcPr>
          <w:p w14:paraId="28B4BDBC" w14:textId="77777777" w:rsidR="0077287B" w:rsidRDefault="0077287B"/>
        </w:tc>
        <w:tc>
          <w:tcPr>
            <w:tcW w:w="2310" w:type="pct"/>
            <w:vMerge/>
          </w:tcPr>
          <w:p w14:paraId="38DF8AF2" w14:textId="77777777" w:rsidR="0077287B" w:rsidRDefault="0077287B"/>
        </w:tc>
        <w:tc>
          <w:tcPr>
            <w:tcW w:w="2310" w:type="pct"/>
            <w:shd w:val="clear" w:color="auto" w:fill="FFFFFF"/>
            <w:tcMar>
              <w:top w:w="40" w:type="dxa"/>
              <w:left w:w="200" w:type="dxa"/>
              <w:bottom w:w="40" w:type="dxa"/>
              <w:right w:w="200" w:type="dxa"/>
            </w:tcMar>
            <w:vAlign w:val="center"/>
          </w:tcPr>
          <w:p w14:paraId="72E241D9" w14:textId="77777777" w:rsidR="0077287B" w:rsidRDefault="00E03954">
            <w:pPr>
              <w:jc w:val="center"/>
            </w:pPr>
            <w:r>
              <w:rPr>
                <w:rFonts w:eastAsia="Times New Roman" w:cs="Times New Roman"/>
                <w:sz w:val="20"/>
                <w:szCs w:val="20"/>
              </w:rPr>
              <w:t>ОНЗТ</w:t>
            </w:r>
          </w:p>
        </w:tc>
        <w:tc>
          <w:tcPr>
            <w:tcW w:w="2310" w:type="pct"/>
            <w:vMerge/>
          </w:tcPr>
          <w:p w14:paraId="6D051D29" w14:textId="77777777" w:rsidR="0077287B" w:rsidRDefault="0077287B"/>
        </w:tc>
        <w:tc>
          <w:tcPr>
            <w:tcW w:w="2310" w:type="pct"/>
            <w:shd w:val="clear" w:color="auto" w:fill="FFFFFF"/>
            <w:tcMar>
              <w:top w:w="40" w:type="dxa"/>
              <w:left w:w="200" w:type="dxa"/>
              <w:bottom w:w="40" w:type="dxa"/>
              <w:right w:w="200" w:type="dxa"/>
            </w:tcMar>
            <w:vAlign w:val="center"/>
          </w:tcPr>
          <w:p w14:paraId="783CAD7F" w14:textId="77777777" w:rsidR="0077287B" w:rsidRDefault="00E03954">
            <w:pPr>
              <w:jc w:val="center"/>
            </w:pPr>
            <w:r>
              <w:rPr>
                <w:rFonts w:eastAsia="Times New Roman" w:cs="Times New Roman"/>
                <w:sz w:val="20"/>
                <w:szCs w:val="20"/>
              </w:rPr>
              <w:t>0,5810</w:t>
            </w:r>
          </w:p>
        </w:tc>
        <w:tc>
          <w:tcPr>
            <w:tcW w:w="2310" w:type="pct"/>
            <w:shd w:val="clear" w:color="auto" w:fill="FFFFFF"/>
            <w:tcMar>
              <w:top w:w="40" w:type="dxa"/>
              <w:left w:w="200" w:type="dxa"/>
              <w:bottom w:w="40" w:type="dxa"/>
              <w:right w:w="200" w:type="dxa"/>
            </w:tcMar>
            <w:vAlign w:val="center"/>
          </w:tcPr>
          <w:p w14:paraId="4AD8C7DD" w14:textId="77777777" w:rsidR="0077287B" w:rsidRDefault="00E03954">
            <w:pPr>
              <w:jc w:val="center"/>
            </w:pPr>
            <w:r>
              <w:rPr>
                <w:rFonts w:eastAsia="Times New Roman" w:cs="Times New Roman"/>
                <w:sz w:val="20"/>
                <w:szCs w:val="20"/>
              </w:rPr>
              <w:t>0,5810</w:t>
            </w:r>
          </w:p>
        </w:tc>
        <w:tc>
          <w:tcPr>
            <w:tcW w:w="2310" w:type="pct"/>
            <w:shd w:val="clear" w:color="auto" w:fill="FFFFFF"/>
            <w:tcMar>
              <w:top w:w="40" w:type="dxa"/>
              <w:left w:w="200" w:type="dxa"/>
              <w:bottom w:w="40" w:type="dxa"/>
              <w:right w:w="200" w:type="dxa"/>
            </w:tcMar>
            <w:vAlign w:val="center"/>
          </w:tcPr>
          <w:p w14:paraId="79784452" w14:textId="77777777" w:rsidR="0077287B" w:rsidRDefault="00E03954">
            <w:pPr>
              <w:jc w:val="center"/>
            </w:pPr>
            <w:r>
              <w:rPr>
                <w:rFonts w:eastAsia="Times New Roman" w:cs="Times New Roman"/>
                <w:sz w:val="20"/>
                <w:szCs w:val="20"/>
              </w:rPr>
              <w:t>0,5810</w:t>
            </w:r>
          </w:p>
        </w:tc>
        <w:tc>
          <w:tcPr>
            <w:tcW w:w="2310" w:type="pct"/>
            <w:shd w:val="clear" w:color="auto" w:fill="FFFFFF"/>
            <w:tcMar>
              <w:top w:w="40" w:type="dxa"/>
              <w:left w:w="200" w:type="dxa"/>
              <w:bottom w:w="40" w:type="dxa"/>
              <w:right w:w="200" w:type="dxa"/>
            </w:tcMar>
            <w:vAlign w:val="center"/>
          </w:tcPr>
          <w:p w14:paraId="15E1F23B" w14:textId="77777777" w:rsidR="0077287B" w:rsidRDefault="00E03954">
            <w:pPr>
              <w:jc w:val="center"/>
            </w:pPr>
            <w:r>
              <w:rPr>
                <w:rFonts w:eastAsia="Times New Roman" w:cs="Times New Roman"/>
                <w:sz w:val="20"/>
                <w:szCs w:val="20"/>
              </w:rPr>
              <w:t>0,5810</w:t>
            </w:r>
          </w:p>
        </w:tc>
        <w:tc>
          <w:tcPr>
            <w:tcW w:w="2310" w:type="pct"/>
            <w:shd w:val="clear" w:color="auto" w:fill="FFFFFF"/>
            <w:tcMar>
              <w:top w:w="40" w:type="dxa"/>
              <w:left w:w="200" w:type="dxa"/>
              <w:bottom w:w="40" w:type="dxa"/>
              <w:right w:w="200" w:type="dxa"/>
            </w:tcMar>
            <w:vAlign w:val="center"/>
          </w:tcPr>
          <w:p w14:paraId="18167F67" w14:textId="77777777" w:rsidR="0077287B" w:rsidRDefault="00E03954">
            <w:pPr>
              <w:jc w:val="center"/>
            </w:pPr>
            <w:r>
              <w:rPr>
                <w:rFonts w:eastAsia="Times New Roman" w:cs="Times New Roman"/>
                <w:sz w:val="20"/>
                <w:szCs w:val="20"/>
              </w:rPr>
              <w:t>0,5810</w:t>
            </w:r>
          </w:p>
        </w:tc>
        <w:tc>
          <w:tcPr>
            <w:tcW w:w="2310" w:type="pct"/>
            <w:shd w:val="clear" w:color="auto" w:fill="FFFFFF"/>
            <w:tcMar>
              <w:top w:w="40" w:type="dxa"/>
              <w:left w:w="200" w:type="dxa"/>
              <w:bottom w:w="40" w:type="dxa"/>
              <w:right w:w="200" w:type="dxa"/>
            </w:tcMar>
            <w:vAlign w:val="center"/>
          </w:tcPr>
          <w:p w14:paraId="32224E36" w14:textId="77777777" w:rsidR="0077287B" w:rsidRDefault="00E03954">
            <w:pPr>
              <w:jc w:val="center"/>
            </w:pPr>
            <w:r>
              <w:rPr>
                <w:rFonts w:eastAsia="Times New Roman" w:cs="Times New Roman"/>
                <w:sz w:val="20"/>
                <w:szCs w:val="20"/>
              </w:rPr>
              <w:t>0,5810</w:t>
            </w:r>
          </w:p>
        </w:tc>
        <w:tc>
          <w:tcPr>
            <w:tcW w:w="2310" w:type="pct"/>
            <w:shd w:val="clear" w:color="auto" w:fill="FFFFFF"/>
            <w:tcMar>
              <w:top w:w="40" w:type="dxa"/>
              <w:left w:w="200" w:type="dxa"/>
              <w:bottom w:w="40" w:type="dxa"/>
              <w:right w:w="200" w:type="dxa"/>
            </w:tcMar>
            <w:vAlign w:val="center"/>
          </w:tcPr>
          <w:p w14:paraId="691F4582" w14:textId="77777777" w:rsidR="0077287B" w:rsidRDefault="00E03954">
            <w:pPr>
              <w:jc w:val="center"/>
            </w:pPr>
            <w:r>
              <w:rPr>
                <w:rFonts w:eastAsia="Times New Roman" w:cs="Times New Roman"/>
                <w:sz w:val="20"/>
                <w:szCs w:val="20"/>
              </w:rPr>
              <w:t>0,5810</w:t>
            </w:r>
          </w:p>
        </w:tc>
        <w:tc>
          <w:tcPr>
            <w:tcW w:w="2310" w:type="pct"/>
            <w:shd w:val="clear" w:color="auto" w:fill="FFFFFF"/>
            <w:tcMar>
              <w:top w:w="40" w:type="dxa"/>
              <w:left w:w="200" w:type="dxa"/>
              <w:bottom w:w="40" w:type="dxa"/>
              <w:right w:w="200" w:type="dxa"/>
            </w:tcMar>
            <w:vAlign w:val="center"/>
          </w:tcPr>
          <w:p w14:paraId="6FBA6889" w14:textId="77777777" w:rsidR="0077287B" w:rsidRDefault="00E03954">
            <w:pPr>
              <w:jc w:val="center"/>
            </w:pPr>
            <w:r>
              <w:rPr>
                <w:rFonts w:eastAsia="Times New Roman" w:cs="Times New Roman"/>
                <w:sz w:val="20"/>
                <w:szCs w:val="20"/>
              </w:rPr>
              <w:t>0,5810</w:t>
            </w:r>
          </w:p>
        </w:tc>
        <w:tc>
          <w:tcPr>
            <w:tcW w:w="2310" w:type="pct"/>
            <w:shd w:val="clear" w:color="auto" w:fill="FFFFFF"/>
            <w:tcMar>
              <w:top w:w="40" w:type="dxa"/>
              <w:left w:w="200" w:type="dxa"/>
              <w:bottom w:w="40" w:type="dxa"/>
              <w:right w:w="200" w:type="dxa"/>
            </w:tcMar>
            <w:vAlign w:val="center"/>
          </w:tcPr>
          <w:p w14:paraId="5D494794" w14:textId="77777777" w:rsidR="0077287B" w:rsidRDefault="00E03954">
            <w:pPr>
              <w:jc w:val="center"/>
            </w:pPr>
            <w:r>
              <w:rPr>
                <w:rFonts w:eastAsia="Times New Roman" w:cs="Times New Roman"/>
                <w:sz w:val="20"/>
                <w:szCs w:val="20"/>
              </w:rPr>
              <w:t>0,5810</w:t>
            </w:r>
          </w:p>
        </w:tc>
        <w:tc>
          <w:tcPr>
            <w:tcW w:w="2310" w:type="pct"/>
            <w:shd w:val="clear" w:color="auto" w:fill="FFFFFF"/>
            <w:tcMar>
              <w:top w:w="40" w:type="dxa"/>
              <w:left w:w="200" w:type="dxa"/>
              <w:bottom w:w="40" w:type="dxa"/>
              <w:right w:w="200" w:type="dxa"/>
            </w:tcMar>
            <w:vAlign w:val="center"/>
          </w:tcPr>
          <w:p w14:paraId="5F4BE3B0" w14:textId="77777777" w:rsidR="0077287B" w:rsidRDefault="00E03954">
            <w:pPr>
              <w:jc w:val="center"/>
            </w:pPr>
            <w:r>
              <w:rPr>
                <w:rFonts w:eastAsia="Times New Roman" w:cs="Times New Roman"/>
                <w:sz w:val="20"/>
                <w:szCs w:val="20"/>
              </w:rPr>
              <w:t>0,5810</w:t>
            </w:r>
          </w:p>
        </w:tc>
      </w:tr>
      <w:tr w:rsidR="0077287B" w14:paraId="38E9DEEF" w14:textId="77777777">
        <w:trPr>
          <w:jc w:val="center"/>
        </w:trPr>
        <w:tc>
          <w:tcPr>
            <w:tcW w:w="2310" w:type="pct"/>
            <w:gridSpan w:val="14"/>
            <w:shd w:val="clear" w:color="auto" w:fill="FFFFFF"/>
            <w:tcMar>
              <w:top w:w="40" w:type="dxa"/>
              <w:left w:w="160" w:type="dxa"/>
              <w:bottom w:w="40" w:type="dxa"/>
              <w:right w:w="200" w:type="dxa"/>
            </w:tcMar>
            <w:vAlign w:val="center"/>
          </w:tcPr>
          <w:p w14:paraId="0234A6A6" w14:textId="77777777" w:rsidR="0077287B" w:rsidRDefault="00E03954">
            <w:r>
              <w:rPr>
                <w:rFonts w:eastAsia="Times New Roman" w:cs="Times New Roman"/>
                <w:b/>
                <w:sz w:val="20"/>
                <w:szCs w:val="20"/>
              </w:rPr>
              <w:t>Котельная №42-05</w:t>
            </w:r>
          </w:p>
        </w:tc>
      </w:tr>
      <w:tr w:rsidR="0077287B" w14:paraId="7C587867" w14:textId="77777777">
        <w:trPr>
          <w:jc w:val="center"/>
        </w:trPr>
        <w:tc>
          <w:tcPr>
            <w:tcW w:w="2310" w:type="pct"/>
            <w:vMerge w:val="restart"/>
            <w:shd w:val="clear" w:color="auto" w:fill="FFFFFF"/>
            <w:tcMar>
              <w:top w:w="40" w:type="dxa"/>
              <w:left w:w="200" w:type="dxa"/>
              <w:bottom w:w="40" w:type="dxa"/>
              <w:right w:w="200" w:type="dxa"/>
            </w:tcMar>
            <w:vAlign w:val="center"/>
          </w:tcPr>
          <w:p w14:paraId="7F1A4C3E" w14:textId="77777777" w:rsidR="0077287B" w:rsidRDefault="00E03954">
            <w:r>
              <w:rPr>
                <w:rFonts w:eastAsia="Times New Roman" w:cs="Times New Roman"/>
                <w:sz w:val="20"/>
                <w:szCs w:val="20"/>
              </w:rPr>
              <w:t>Основное</w:t>
            </w:r>
          </w:p>
        </w:tc>
        <w:tc>
          <w:tcPr>
            <w:tcW w:w="2310" w:type="pct"/>
            <w:vMerge w:val="restart"/>
            <w:shd w:val="clear" w:color="auto" w:fill="FFFFFF"/>
            <w:tcMar>
              <w:top w:w="40" w:type="dxa"/>
              <w:left w:w="200" w:type="dxa"/>
              <w:bottom w:w="40" w:type="dxa"/>
              <w:right w:w="200" w:type="dxa"/>
            </w:tcMar>
            <w:vAlign w:val="center"/>
          </w:tcPr>
          <w:p w14:paraId="2EEBDA10"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29197540" w14:textId="77777777" w:rsidR="0077287B" w:rsidRDefault="00E03954">
            <w:pPr>
              <w:jc w:val="center"/>
            </w:pPr>
            <w:r>
              <w:rPr>
                <w:rFonts w:eastAsia="Times New Roman" w:cs="Times New Roman"/>
                <w:sz w:val="20"/>
                <w:szCs w:val="20"/>
              </w:rPr>
              <w:t>ННЗТ</w:t>
            </w:r>
          </w:p>
        </w:tc>
        <w:tc>
          <w:tcPr>
            <w:tcW w:w="2310" w:type="pct"/>
            <w:vMerge w:val="restart"/>
            <w:shd w:val="clear" w:color="auto" w:fill="FFFFFF"/>
            <w:tcMar>
              <w:top w:w="40" w:type="dxa"/>
              <w:left w:w="200" w:type="dxa"/>
              <w:bottom w:w="40" w:type="dxa"/>
              <w:right w:w="200" w:type="dxa"/>
            </w:tcMar>
            <w:vAlign w:val="center"/>
          </w:tcPr>
          <w:p w14:paraId="50B3DF22"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1F83EEC0" w14:textId="77777777" w:rsidR="0077287B" w:rsidRDefault="00E03954">
            <w:pPr>
              <w:jc w:val="center"/>
            </w:pPr>
            <w:r>
              <w:rPr>
                <w:rFonts w:eastAsia="Times New Roman" w:cs="Times New Roman"/>
                <w:sz w:val="20"/>
                <w:szCs w:val="20"/>
              </w:rPr>
              <w:t>0,3220</w:t>
            </w:r>
          </w:p>
        </w:tc>
        <w:tc>
          <w:tcPr>
            <w:tcW w:w="2310" w:type="pct"/>
            <w:shd w:val="clear" w:color="auto" w:fill="FFFFFF"/>
            <w:tcMar>
              <w:top w:w="40" w:type="dxa"/>
              <w:left w:w="200" w:type="dxa"/>
              <w:bottom w:w="40" w:type="dxa"/>
              <w:right w:w="200" w:type="dxa"/>
            </w:tcMar>
            <w:vAlign w:val="center"/>
          </w:tcPr>
          <w:p w14:paraId="236AF599" w14:textId="77777777" w:rsidR="0077287B" w:rsidRDefault="00E03954">
            <w:pPr>
              <w:jc w:val="center"/>
            </w:pPr>
            <w:r>
              <w:rPr>
                <w:rFonts w:eastAsia="Times New Roman" w:cs="Times New Roman"/>
                <w:sz w:val="20"/>
                <w:szCs w:val="20"/>
              </w:rPr>
              <w:t>0,3220</w:t>
            </w:r>
          </w:p>
        </w:tc>
        <w:tc>
          <w:tcPr>
            <w:tcW w:w="2310" w:type="pct"/>
            <w:shd w:val="clear" w:color="auto" w:fill="FFFFFF"/>
            <w:tcMar>
              <w:top w:w="40" w:type="dxa"/>
              <w:left w:w="200" w:type="dxa"/>
              <w:bottom w:w="40" w:type="dxa"/>
              <w:right w:w="200" w:type="dxa"/>
            </w:tcMar>
            <w:vAlign w:val="center"/>
          </w:tcPr>
          <w:p w14:paraId="595CAAC0" w14:textId="77777777" w:rsidR="0077287B" w:rsidRDefault="00E03954">
            <w:pPr>
              <w:jc w:val="center"/>
            </w:pPr>
            <w:r>
              <w:rPr>
                <w:rFonts w:eastAsia="Times New Roman" w:cs="Times New Roman"/>
                <w:sz w:val="20"/>
                <w:szCs w:val="20"/>
              </w:rPr>
              <w:t>0,3220</w:t>
            </w:r>
          </w:p>
        </w:tc>
        <w:tc>
          <w:tcPr>
            <w:tcW w:w="2310" w:type="pct"/>
            <w:shd w:val="clear" w:color="auto" w:fill="FFFFFF"/>
            <w:tcMar>
              <w:top w:w="40" w:type="dxa"/>
              <w:left w:w="200" w:type="dxa"/>
              <w:bottom w:w="40" w:type="dxa"/>
              <w:right w:w="200" w:type="dxa"/>
            </w:tcMar>
            <w:vAlign w:val="center"/>
          </w:tcPr>
          <w:p w14:paraId="530F5C1E" w14:textId="77777777" w:rsidR="0077287B" w:rsidRDefault="00E03954">
            <w:pPr>
              <w:jc w:val="center"/>
            </w:pPr>
            <w:r>
              <w:rPr>
                <w:rFonts w:eastAsia="Times New Roman" w:cs="Times New Roman"/>
                <w:sz w:val="20"/>
                <w:szCs w:val="20"/>
              </w:rPr>
              <w:t>0,3220</w:t>
            </w:r>
          </w:p>
        </w:tc>
        <w:tc>
          <w:tcPr>
            <w:tcW w:w="2310" w:type="pct"/>
            <w:shd w:val="clear" w:color="auto" w:fill="FFFFFF"/>
            <w:tcMar>
              <w:top w:w="40" w:type="dxa"/>
              <w:left w:w="200" w:type="dxa"/>
              <w:bottom w:w="40" w:type="dxa"/>
              <w:right w:w="200" w:type="dxa"/>
            </w:tcMar>
            <w:vAlign w:val="center"/>
          </w:tcPr>
          <w:p w14:paraId="0F4DD8F9" w14:textId="77777777" w:rsidR="0077287B" w:rsidRDefault="00E03954">
            <w:pPr>
              <w:jc w:val="center"/>
            </w:pPr>
            <w:r>
              <w:rPr>
                <w:rFonts w:eastAsia="Times New Roman" w:cs="Times New Roman"/>
                <w:sz w:val="20"/>
                <w:szCs w:val="20"/>
              </w:rPr>
              <w:t>0,3220</w:t>
            </w:r>
          </w:p>
        </w:tc>
        <w:tc>
          <w:tcPr>
            <w:tcW w:w="2310" w:type="pct"/>
            <w:shd w:val="clear" w:color="auto" w:fill="FFFFFF"/>
            <w:tcMar>
              <w:top w:w="40" w:type="dxa"/>
              <w:left w:w="200" w:type="dxa"/>
              <w:bottom w:w="40" w:type="dxa"/>
              <w:right w:w="200" w:type="dxa"/>
            </w:tcMar>
            <w:vAlign w:val="center"/>
          </w:tcPr>
          <w:p w14:paraId="3889756A" w14:textId="77777777" w:rsidR="0077287B" w:rsidRDefault="00E03954">
            <w:pPr>
              <w:jc w:val="center"/>
            </w:pPr>
            <w:r>
              <w:rPr>
                <w:rFonts w:eastAsia="Times New Roman" w:cs="Times New Roman"/>
                <w:sz w:val="20"/>
                <w:szCs w:val="20"/>
              </w:rPr>
              <w:t>0,3220</w:t>
            </w:r>
          </w:p>
        </w:tc>
        <w:tc>
          <w:tcPr>
            <w:tcW w:w="2310" w:type="pct"/>
            <w:shd w:val="clear" w:color="auto" w:fill="FFFFFF"/>
            <w:tcMar>
              <w:top w:w="40" w:type="dxa"/>
              <w:left w:w="200" w:type="dxa"/>
              <w:bottom w:w="40" w:type="dxa"/>
              <w:right w:w="200" w:type="dxa"/>
            </w:tcMar>
            <w:vAlign w:val="center"/>
          </w:tcPr>
          <w:p w14:paraId="0C6A3CC0" w14:textId="77777777" w:rsidR="0077287B" w:rsidRDefault="00E03954">
            <w:pPr>
              <w:jc w:val="center"/>
            </w:pPr>
            <w:r>
              <w:rPr>
                <w:rFonts w:eastAsia="Times New Roman" w:cs="Times New Roman"/>
                <w:sz w:val="20"/>
                <w:szCs w:val="20"/>
              </w:rPr>
              <w:t>0,3220</w:t>
            </w:r>
          </w:p>
        </w:tc>
        <w:tc>
          <w:tcPr>
            <w:tcW w:w="2310" w:type="pct"/>
            <w:shd w:val="clear" w:color="auto" w:fill="FFFFFF"/>
            <w:tcMar>
              <w:top w:w="40" w:type="dxa"/>
              <w:left w:w="200" w:type="dxa"/>
              <w:bottom w:w="40" w:type="dxa"/>
              <w:right w:w="200" w:type="dxa"/>
            </w:tcMar>
            <w:vAlign w:val="center"/>
          </w:tcPr>
          <w:p w14:paraId="62A95209" w14:textId="77777777" w:rsidR="0077287B" w:rsidRDefault="00E03954">
            <w:pPr>
              <w:jc w:val="center"/>
            </w:pPr>
            <w:r>
              <w:rPr>
                <w:rFonts w:eastAsia="Times New Roman" w:cs="Times New Roman"/>
                <w:sz w:val="20"/>
                <w:szCs w:val="20"/>
              </w:rPr>
              <w:t>0,3220</w:t>
            </w:r>
          </w:p>
        </w:tc>
        <w:tc>
          <w:tcPr>
            <w:tcW w:w="2310" w:type="pct"/>
            <w:shd w:val="clear" w:color="auto" w:fill="FFFFFF"/>
            <w:tcMar>
              <w:top w:w="40" w:type="dxa"/>
              <w:left w:w="200" w:type="dxa"/>
              <w:bottom w:w="40" w:type="dxa"/>
              <w:right w:w="200" w:type="dxa"/>
            </w:tcMar>
            <w:vAlign w:val="center"/>
          </w:tcPr>
          <w:p w14:paraId="14BD1DA1" w14:textId="77777777" w:rsidR="0077287B" w:rsidRDefault="00E03954">
            <w:pPr>
              <w:jc w:val="center"/>
            </w:pPr>
            <w:r>
              <w:rPr>
                <w:rFonts w:eastAsia="Times New Roman" w:cs="Times New Roman"/>
                <w:sz w:val="20"/>
                <w:szCs w:val="20"/>
              </w:rPr>
              <w:t>0,3220</w:t>
            </w:r>
          </w:p>
        </w:tc>
        <w:tc>
          <w:tcPr>
            <w:tcW w:w="2310" w:type="pct"/>
            <w:shd w:val="clear" w:color="auto" w:fill="FFFFFF"/>
            <w:tcMar>
              <w:top w:w="40" w:type="dxa"/>
              <w:left w:w="200" w:type="dxa"/>
              <w:bottom w:w="40" w:type="dxa"/>
              <w:right w:w="200" w:type="dxa"/>
            </w:tcMar>
            <w:vAlign w:val="center"/>
          </w:tcPr>
          <w:p w14:paraId="362674B8" w14:textId="77777777" w:rsidR="0077287B" w:rsidRDefault="00E03954">
            <w:pPr>
              <w:jc w:val="center"/>
            </w:pPr>
            <w:r>
              <w:rPr>
                <w:rFonts w:eastAsia="Times New Roman" w:cs="Times New Roman"/>
                <w:sz w:val="20"/>
                <w:szCs w:val="20"/>
              </w:rPr>
              <w:t>0,3220</w:t>
            </w:r>
          </w:p>
        </w:tc>
      </w:tr>
      <w:tr w:rsidR="0077287B" w14:paraId="4ADFB8F0" w14:textId="77777777">
        <w:trPr>
          <w:jc w:val="center"/>
        </w:trPr>
        <w:tc>
          <w:tcPr>
            <w:tcW w:w="2310" w:type="pct"/>
            <w:vMerge/>
          </w:tcPr>
          <w:p w14:paraId="69100525" w14:textId="77777777" w:rsidR="0077287B" w:rsidRDefault="0077287B"/>
        </w:tc>
        <w:tc>
          <w:tcPr>
            <w:tcW w:w="2310" w:type="pct"/>
            <w:vMerge/>
          </w:tcPr>
          <w:p w14:paraId="26A254DA" w14:textId="77777777" w:rsidR="0077287B" w:rsidRDefault="0077287B"/>
        </w:tc>
        <w:tc>
          <w:tcPr>
            <w:tcW w:w="2310" w:type="pct"/>
            <w:shd w:val="clear" w:color="auto" w:fill="FFFFFF"/>
            <w:tcMar>
              <w:top w:w="40" w:type="dxa"/>
              <w:left w:w="200" w:type="dxa"/>
              <w:bottom w:w="40" w:type="dxa"/>
              <w:right w:w="200" w:type="dxa"/>
            </w:tcMar>
            <w:vAlign w:val="center"/>
          </w:tcPr>
          <w:p w14:paraId="3C9E0510" w14:textId="77777777" w:rsidR="0077287B" w:rsidRDefault="00E03954">
            <w:pPr>
              <w:jc w:val="center"/>
            </w:pPr>
            <w:r>
              <w:rPr>
                <w:rFonts w:eastAsia="Times New Roman" w:cs="Times New Roman"/>
                <w:sz w:val="20"/>
                <w:szCs w:val="20"/>
              </w:rPr>
              <w:t>НЗВТ</w:t>
            </w:r>
          </w:p>
        </w:tc>
        <w:tc>
          <w:tcPr>
            <w:tcW w:w="2310" w:type="pct"/>
            <w:vMerge/>
          </w:tcPr>
          <w:p w14:paraId="153516CC" w14:textId="77777777" w:rsidR="0077287B" w:rsidRDefault="0077287B"/>
        </w:tc>
        <w:tc>
          <w:tcPr>
            <w:tcW w:w="2310" w:type="pct"/>
            <w:shd w:val="clear" w:color="auto" w:fill="FFFFFF"/>
            <w:tcMar>
              <w:top w:w="40" w:type="dxa"/>
              <w:left w:w="200" w:type="dxa"/>
              <w:bottom w:w="40" w:type="dxa"/>
              <w:right w:w="200" w:type="dxa"/>
            </w:tcMar>
            <w:vAlign w:val="center"/>
          </w:tcPr>
          <w:p w14:paraId="30B85DBD"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2BF0D608"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14FB77D"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7A3F144B"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0FA71F0"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02F1E539"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4F377CD"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B47C0E0"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ABF3434"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4429F22" w14:textId="77777777" w:rsidR="0077287B" w:rsidRDefault="00E03954">
            <w:pPr>
              <w:jc w:val="center"/>
            </w:pPr>
            <w:r>
              <w:rPr>
                <w:rFonts w:eastAsia="Times New Roman" w:cs="Times New Roman"/>
                <w:sz w:val="20"/>
                <w:szCs w:val="20"/>
              </w:rPr>
              <w:t>н/д</w:t>
            </w:r>
          </w:p>
        </w:tc>
      </w:tr>
      <w:tr w:rsidR="0077287B" w14:paraId="666173E4" w14:textId="77777777">
        <w:trPr>
          <w:jc w:val="center"/>
        </w:trPr>
        <w:tc>
          <w:tcPr>
            <w:tcW w:w="2310" w:type="pct"/>
            <w:vMerge/>
          </w:tcPr>
          <w:p w14:paraId="03C6A403" w14:textId="77777777" w:rsidR="0077287B" w:rsidRDefault="0077287B"/>
        </w:tc>
        <w:tc>
          <w:tcPr>
            <w:tcW w:w="2310" w:type="pct"/>
            <w:vMerge/>
          </w:tcPr>
          <w:p w14:paraId="768EABE0" w14:textId="77777777" w:rsidR="0077287B" w:rsidRDefault="0077287B"/>
        </w:tc>
        <w:tc>
          <w:tcPr>
            <w:tcW w:w="2310" w:type="pct"/>
            <w:shd w:val="clear" w:color="auto" w:fill="FFFFFF"/>
            <w:tcMar>
              <w:top w:w="40" w:type="dxa"/>
              <w:left w:w="200" w:type="dxa"/>
              <w:bottom w:w="40" w:type="dxa"/>
              <w:right w:w="200" w:type="dxa"/>
            </w:tcMar>
            <w:vAlign w:val="center"/>
          </w:tcPr>
          <w:p w14:paraId="5A64B7B2" w14:textId="77777777" w:rsidR="0077287B" w:rsidRDefault="00E03954">
            <w:pPr>
              <w:jc w:val="center"/>
            </w:pPr>
            <w:r>
              <w:rPr>
                <w:rFonts w:eastAsia="Times New Roman" w:cs="Times New Roman"/>
                <w:sz w:val="20"/>
                <w:szCs w:val="20"/>
              </w:rPr>
              <w:t>НЭЗТ</w:t>
            </w:r>
          </w:p>
        </w:tc>
        <w:tc>
          <w:tcPr>
            <w:tcW w:w="2310" w:type="pct"/>
            <w:vMerge/>
          </w:tcPr>
          <w:p w14:paraId="64E8034D" w14:textId="77777777" w:rsidR="0077287B" w:rsidRDefault="0077287B"/>
        </w:tc>
        <w:tc>
          <w:tcPr>
            <w:tcW w:w="2310" w:type="pct"/>
            <w:shd w:val="clear" w:color="auto" w:fill="FFFFFF"/>
            <w:tcMar>
              <w:top w:w="40" w:type="dxa"/>
              <w:left w:w="200" w:type="dxa"/>
              <w:bottom w:w="40" w:type="dxa"/>
              <w:right w:w="200" w:type="dxa"/>
            </w:tcMar>
            <w:vAlign w:val="center"/>
          </w:tcPr>
          <w:p w14:paraId="33D3806F" w14:textId="77777777" w:rsidR="0077287B" w:rsidRDefault="00E03954">
            <w:pPr>
              <w:jc w:val="center"/>
            </w:pPr>
            <w:r>
              <w:rPr>
                <w:rFonts w:eastAsia="Times New Roman" w:cs="Times New Roman"/>
                <w:sz w:val="20"/>
                <w:szCs w:val="20"/>
              </w:rPr>
              <w:t>0,3740</w:t>
            </w:r>
          </w:p>
        </w:tc>
        <w:tc>
          <w:tcPr>
            <w:tcW w:w="2310" w:type="pct"/>
            <w:shd w:val="clear" w:color="auto" w:fill="FFFFFF"/>
            <w:tcMar>
              <w:top w:w="40" w:type="dxa"/>
              <w:left w:w="200" w:type="dxa"/>
              <w:bottom w:w="40" w:type="dxa"/>
              <w:right w:w="200" w:type="dxa"/>
            </w:tcMar>
            <w:vAlign w:val="center"/>
          </w:tcPr>
          <w:p w14:paraId="53F2E589" w14:textId="77777777" w:rsidR="0077287B" w:rsidRDefault="00E03954">
            <w:pPr>
              <w:jc w:val="center"/>
            </w:pPr>
            <w:r>
              <w:rPr>
                <w:rFonts w:eastAsia="Times New Roman" w:cs="Times New Roman"/>
                <w:sz w:val="20"/>
                <w:szCs w:val="20"/>
              </w:rPr>
              <w:t>0,3740</w:t>
            </w:r>
          </w:p>
        </w:tc>
        <w:tc>
          <w:tcPr>
            <w:tcW w:w="2310" w:type="pct"/>
            <w:shd w:val="clear" w:color="auto" w:fill="FFFFFF"/>
            <w:tcMar>
              <w:top w:w="40" w:type="dxa"/>
              <w:left w:w="200" w:type="dxa"/>
              <w:bottom w:w="40" w:type="dxa"/>
              <w:right w:w="200" w:type="dxa"/>
            </w:tcMar>
            <w:vAlign w:val="center"/>
          </w:tcPr>
          <w:p w14:paraId="285C8FFD" w14:textId="77777777" w:rsidR="0077287B" w:rsidRDefault="00E03954">
            <w:pPr>
              <w:jc w:val="center"/>
            </w:pPr>
            <w:r>
              <w:rPr>
                <w:rFonts w:eastAsia="Times New Roman" w:cs="Times New Roman"/>
                <w:sz w:val="20"/>
                <w:szCs w:val="20"/>
              </w:rPr>
              <w:t>0,3740</w:t>
            </w:r>
          </w:p>
        </w:tc>
        <w:tc>
          <w:tcPr>
            <w:tcW w:w="2310" w:type="pct"/>
            <w:shd w:val="clear" w:color="auto" w:fill="FFFFFF"/>
            <w:tcMar>
              <w:top w:w="40" w:type="dxa"/>
              <w:left w:w="200" w:type="dxa"/>
              <w:bottom w:w="40" w:type="dxa"/>
              <w:right w:w="200" w:type="dxa"/>
            </w:tcMar>
            <w:vAlign w:val="center"/>
          </w:tcPr>
          <w:p w14:paraId="020CA0E0" w14:textId="77777777" w:rsidR="0077287B" w:rsidRDefault="00E03954">
            <w:pPr>
              <w:jc w:val="center"/>
            </w:pPr>
            <w:r>
              <w:rPr>
                <w:rFonts w:eastAsia="Times New Roman" w:cs="Times New Roman"/>
                <w:sz w:val="20"/>
                <w:szCs w:val="20"/>
              </w:rPr>
              <w:t>0,3740</w:t>
            </w:r>
          </w:p>
        </w:tc>
        <w:tc>
          <w:tcPr>
            <w:tcW w:w="2310" w:type="pct"/>
            <w:shd w:val="clear" w:color="auto" w:fill="FFFFFF"/>
            <w:tcMar>
              <w:top w:w="40" w:type="dxa"/>
              <w:left w:w="200" w:type="dxa"/>
              <w:bottom w:w="40" w:type="dxa"/>
              <w:right w:w="200" w:type="dxa"/>
            </w:tcMar>
            <w:vAlign w:val="center"/>
          </w:tcPr>
          <w:p w14:paraId="39845B30" w14:textId="77777777" w:rsidR="0077287B" w:rsidRDefault="00E03954">
            <w:pPr>
              <w:jc w:val="center"/>
            </w:pPr>
            <w:r>
              <w:rPr>
                <w:rFonts w:eastAsia="Times New Roman" w:cs="Times New Roman"/>
                <w:sz w:val="20"/>
                <w:szCs w:val="20"/>
              </w:rPr>
              <w:t>0,3740</w:t>
            </w:r>
          </w:p>
        </w:tc>
        <w:tc>
          <w:tcPr>
            <w:tcW w:w="2310" w:type="pct"/>
            <w:shd w:val="clear" w:color="auto" w:fill="FFFFFF"/>
            <w:tcMar>
              <w:top w:w="40" w:type="dxa"/>
              <w:left w:w="200" w:type="dxa"/>
              <w:bottom w:w="40" w:type="dxa"/>
              <w:right w:w="200" w:type="dxa"/>
            </w:tcMar>
            <w:vAlign w:val="center"/>
          </w:tcPr>
          <w:p w14:paraId="25AB018E" w14:textId="77777777" w:rsidR="0077287B" w:rsidRDefault="00E03954">
            <w:pPr>
              <w:jc w:val="center"/>
            </w:pPr>
            <w:r>
              <w:rPr>
                <w:rFonts w:eastAsia="Times New Roman" w:cs="Times New Roman"/>
                <w:sz w:val="20"/>
                <w:szCs w:val="20"/>
              </w:rPr>
              <w:t>0,3740</w:t>
            </w:r>
          </w:p>
        </w:tc>
        <w:tc>
          <w:tcPr>
            <w:tcW w:w="2310" w:type="pct"/>
            <w:shd w:val="clear" w:color="auto" w:fill="FFFFFF"/>
            <w:tcMar>
              <w:top w:w="40" w:type="dxa"/>
              <w:left w:w="200" w:type="dxa"/>
              <w:bottom w:w="40" w:type="dxa"/>
              <w:right w:w="200" w:type="dxa"/>
            </w:tcMar>
            <w:vAlign w:val="center"/>
          </w:tcPr>
          <w:p w14:paraId="2C676926" w14:textId="77777777" w:rsidR="0077287B" w:rsidRDefault="00E03954">
            <w:pPr>
              <w:jc w:val="center"/>
            </w:pPr>
            <w:r>
              <w:rPr>
                <w:rFonts w:eastAsia="Times New Roman" w:cs="Times New Roman"/>
                <w:sz w:val="20"/>
                <w:szCs w:val="20"/>
              </w:rPr>
              <w:t>0,3740</w:t>
            </w:r>
          </w:p>
        </w:tc>
        <w:tc>
          <w:tcPr>
            <w:tcW w:w="2310" w:type="pct"/>
            <w:shd w:val="clear" w:color="auto" w:fill="FFFFFF"/>
            <w:tcMar>
              <w:top w:w="40" w:type="dxa"/>
              <w:left w:w="200" w:type="dxa"/>
              <w:bottom w:w="40" w:type="dxa"/>
              <w:right w:w="200" w:type="dxa"/>
            </w:tcMar>
            <w:vAlign w:val="center"/>
          </w:tcPr>
          <w:p w14:paraId="16399200" w14:textId="77777777" w:rsidR="0077287B" w:rsidRDefault="00E03954">
            <w:pPr>
              <w:jc w:val="center"/>
            </w:pPr>
            <w:r>
              <w:rPr>
                <w:rFonts w:eastAsia="Times New Roman" w:cs="Times New Roman"/>
                <w:sz w:val="20"/>
                <w:szCs w:val="20"/>
              </w:rPr>
              <w:t>0,3740</w:t>
            </w:r>
          </w:p>
        </w:tc>
        <w:tc>
          <w:tcPr>
            <w:tcW w:w="2310" w:type="pct"/>
            <w:shd w:val="clear" w:color="auto" w:fill="FFFFFF"/>
            <w:tcMar>
              <w:top w:w="40" w:type="dxa"/>
              <w:left w:w="200" w:type="dxa"/>
              <w:bottom w:w="40" w:type="dxa"/>
              <w:right w:w="200" w:type="dxa"/>
            </w:tcMar>
            <w:vAlign w:val="center"/>
          </w:tcPr>
          <w:p w14:paraId="39A2D082" w14:textId="77777777" w:rsidR="0077287B" w:rsidRDefault="00E03954">
            <w:pPr>
              <w:jc w:val="center"/>
            </w:pPr>
            <w:r>
              <w:rPr>
                <w:rFonts w:eastAsia="Times New Roman" w:cs="Times New Roman"/>
                <w:sz w:val="20"/>
                <w:szCs w:val="20"/>
              </w:rPr>
              <w:t>0,3740</w:t>
            </w:r>
          </w:p>
        </w:tc>
        <w:tc>
          <w:tcPr>
            <w:tcW w:w="2310" w:type="pct"/>
            <w:shd w:val="clear" w:color="auto" w:fill="FFFFFF"/>
            <w:tcMar>
              <w:top w:w="40" w:type="dxa"/>
              <w:left w:w="200" w:type="dxa"/>
              <w:bottom w:w="40" w:type="dxa"/>
              <w:right w:w="200" w:type="dxa"/>
            </w:tcMar>
            <w:vAlign w:val="center"/>
          </w:tcPr>
          <w:p w14:paraId="3625E225" w14:textId="77777777" w:rsidR="0077287B" w:rsidRDefault="00E03954">
            <w:pPr>
              <w:jc w:val="center"/>
            </w:pPr>
            <w:r>
              <w:rPr>
                <w:rFonts w:eastAsia="Times New Roman" w:cs="Times New Roman"/>
                <w:sz w:val="20"/>
                <w:szCs w:val="20"/>
              </w:rPr>
              <w:t>0,3740</w:t>
            </w:r>
          </w:p>
        </w:tc>
      </w:tr>
      <w:tr w:rsidR="0077287B" w14:paraId="712F1282" w14:textId="77777777">
        <w:trPr>
          <w:jc w:val="center"/>
        </w:trPr>
        <w:tc>
          <w:tcPr>
            <w:tcW w:w="2310" w:type="pct"/>
            <w:vMerge/>
          </w:tcPr>
          <w:p w14:paraId="43A7D27C" w14:textId="77777777" w:rsidR="0077287B" w:rsidRDefault="0077287B"/>
        </w:tc>
        <w:tc>
          <w:tcPr>
            <w:tcW w:w="2310" w:type="pct"/>
            <w:vMerge/>
          </w:tcPr>
          <w:p w14:paraId="1842C507" w14:textId="77777777" w:rsidR="0077287B" w:rsidRDefault="0077287B"/>
        </w:tc>
        <w:tc>
          <w:tcPr>
            <w:tcW w:w="2310" w:type="pct"/>
            <w:shd w:val="clear" w:color="auto" w:fill="FFFFFF"/>
            <w:tcMar>
              <w:top w:w="40" w:type="dxa"/>
              <w:left w:w="200" w:type="dxa"/>
              <w:bottom w:w="40" w:type="dxa"/>
              <w:right w:w="200" w:type="dxa"/>
            </w:tcMar>
            <w:vAlign w:val="center"/>
          </w:tcPr>
          <w:p w14:paraId="548D592F" w14:textId="77777777" w:rsidR="0077287B" w:rsidRDefault="00E03954">
            <w:pPr>
              <w:jc w:val="center"/>
            </w:pPr>
            <w:r>
              <w:rPr>
                <w:rFonts w:eastAsia="Times New Roman" w:cs="Times New Roman"/>
                <w:sz w:val="20"/>
                <w:szCs w:val="20"/>
              </w:rPr>
              <w:t>ОНЗТ</w:t>
            </w:r>
          </w:p>
        </w:tc>
        <w:tc>
          <w:tcPr>
            <w:tcW w:w="2310" w:type="pct"/>
            <w:vMerge/>
          </w:tcPr>
          <w:p w14:paraId="4DA35064" w14:textId="77777777" w:rsidR="0077287B" w:rsidRDefault="0077287B"/>
        </w:tc>
        <w:tc>
          <w:tcPr>
            <w:tcW w:w="2310" w:type="pct"/>
            <w:shd w:val="clear" w:color="auto" w:fill="FFFFFF"/>
            <w:tcMar>
              <w:top w:w="40" w:type="dxa"/>
              <w:left w:w="200" w:type="dxa"/>
              <w:bottom w:w="40" w:type="dxa"/>
              <w:right w:w="200" w:type="dxa"/>
            </w:tcMar>
            <w:vAlign w:val="center"/>
          </w:tcPr>
          <w:p w14:paraId="0D4FF0E3" w14:textId="77777777" w:rsidR="0077287B" w:rsidRDefault="00E03954">
            <w:pPr>
              <w:jc w:val="center"/>
            </w:pPr>
            <w:r>
              <w:rPr>
                <w:rFonts w:eastAsia="Times New Roman" w:cs="Times New Roman"/>
                <w:sz w:val="20"/>
                <w:szCs w:val="20"/>
              </w:rPr>
              <w:t>0,6960</w:t>
            </w:r>
          </w:p>
        </w:tc>
        <w:tc>
          <w:tcPr>
            <w:tcW w:w="2310" w:type="pct"/>
            <w:shd w:val="clear" w:color="auto" w:fill="FFFFFF"/>
            <w:tcMar>
              <w:top w:w="40" w:type="dxa"/>
              <w:left w:w="200" w:type="dxa"/>
              <w:bottom w:w="40" w:type="dxa"/>
              <w:right w:w="200" w:type="dxa"/>
            </w:tcMar>
            <w:vAlign w:val="center"/>
          </w:tcPr>
          <w:p w14:paraId="4ED8DECC" w14:textId="77777777" w:rsidR="0077287B" w:rsidRDefault="00E03954">
            <w:pPr>
              <w:jc w:val="center"/>
            </w:pPr>
            <w:r>
              <w:rPr>
                <w:rFonts w:eastAsia="Times New Roman" w:cs="Times New Roman"/>
                <w:sz w:val="20"/>
                <w:szCs w:val="20"/>
              </w:rPr>
              <w:t>0,6960</w:t>
            </w:r>
          </w:p>
        </w:tc>
        <w:tc>
          <w:tcPr>
            <w:tcW w:w="2310" w:type="pct"/>
            <w:shd w:val="clear" w:color="auto" w:fill="FFFFFF"/>
            <w:tcMar>
              <w:top w:w="40" w:type="dxa"/>
              <w:left w:w="200" w:type="dxa"/>
              <w:bottom w:w="40" w:type="dxa"/>
              <w:right w:w="200" w:type="dxa"/>
            </w:tcMar>
            <w:vAlign w:val="center"/>
          </w:tcPr>
          <w:p w14:paraId="70E829FF" w14:textId="77777777" w:rsidR="0077287B" w:rsidRDefault="00E03954">
            <w:pPr>
              <w:jc w:val="center"/>
            </w:pPr>
            <w:r>
              <w:rPr>
                <w:rFonts w:eastAsia="Times New Roman" w:cs="Times New Roman"/>
                <w:sz w:val="20"/>
                <w:szCs w:val="20"/>
              </w:rPr>
              <w:t>0,6960</w:t>
            </w:r>
          </w:p>
        </w:tc>
        <w:tc>
          <w:tcPr>
            <w:tcW w:w="2310" w:type="pct"/>
            <w:shd w:val="clear" w:color="auto" w:fill="FFFFFF"/>
            <w:tcMar>
              <w:top w:w="40" w:type="dxa"/>
              <w:left w:w="200" w:type="dxa"/>
              <w:bottom w:w="40" w:type="dxa"/>
              <w:right w:w="200" w:type="dxa"/>
            </w:tcMar>
            <w:vAlign w:val="center"/>
          </w:tcPr>
          <w:p w14:paraId="15A01F70" w14:textId="77777777" w:rsidR="0077287B" w:rsidRDefault="00E03954">
            <w:pPr>
              <w:jc w:val="center"/>
            </w:pPr>
            <w:r>
              <w:rPr>
                <w:rFonts w:eastAsia="Times New Roman" w:cs="Times New Roman"/>
                <w:sz w:val="20"/>
                <w:szCs w:val="20"/>
              </w:rPr>
              <w:t>0,6960</w:t>
            </w:r>
          </w:p>
        </w:tc>
        <w:tc>
          <w:tcPr>
            <w:tcW w:w="2310" w:type="pct"/>
            <w:shd w:val="clear" w:color="auto" w:fill="FFFFFF"/>
            <w:tcMar>
              <w:top w:w="40" w:type="dxa"/>
              <w:left w:w="200" w:type="dxa"/>
              <w:bottom w:w="40" w:type="dxa"/>
              <w:right w:w="200" w:type="dxa"/>
            </w:tcMar>
            <w:vAlign w:val="center"/>
          </w:tcPr>
          <w:p w14:paraId="3AE2D2A5" w14:textId="77777777" w:rsidR="0077287B" w:rsidRDefault="00E03954">
            <w:pPr>
              <w:jc w:val="center"/>
            </w:pPr>
            <w:r>
              <w:rPr>
                <w:rFonts w:eastAsia="Times New Roman" w:cs="Times New Roman"/>
                <w:sz w:val="20"/>
                <w:szCs w:val="20"/>
              </w:rPr>
              <w:t>0,6960</w:t>
            </w:r>
          </w:p>
        </w:tc>
        <w:tc>
          <w:tcPr>
            <w:tcW w:w="2310" w:type="pct"/>
            <w:shd w:val="clear" w:color="auto" w:fill="FFFFFF"/>
            <w:tcMar>
              <w:top w:w="40" w:type="dxa"/>
              <w:left w:w="200" w:type="dxa"/>
              <w:bottom w:w="40" w:type="dxa"/>
              <w:right w:w="200" w:type="dxa"/>
            </w:tcMar>
            <w:vAlign w:val="center"/>
          </w:tcPr>
          <w:p w14:paraId="2AB7DE4E" w14:textId="77777777" w:rsidR="0077287B" w:rsidRDefault="00E03954">
            <w:pPr>
              <w:jc w:val="center"/>
            </w:pPr>
            <w:r>
              <w:rPr>
                <w:rFonts w:eastAsia="Times New Roman" w:cs="Times New Roman"/>
                <w:sz w:val="20"/>
                <w:szCs w:val="20"/>
              </w:rPr>
              <w:t>0,6960</w:t>
            </w:r>
          </w:p>
        </w:tc>
        <w:tc>
          <w:tcPr>
            <w:tcW w:w="2310" w:type="pct"/>
            <w:shd w:val="clear" w:color="auto" w:fill="FFFFFF"/>
            <w:tcMar>
              <w:top w:w="40" w:type="dxa"/>
              <w:left w:w="200" w:type="dxa"/>
              <w:bottom w:w="40" w:type="dxa"/>
              <w:right w:w="200" w:type="dxa"/>
            </w:tcMar>
            <w:vAlign w:val="center"/>
          </w:tcPr>
          <w:p w14:paraId="6AD8326C" w14:textId="77777777" w:rsidR="0077287B" w:rsidRDefault="00E03954">
            <w:pPr>
              <w:jc w:val="center"/>
            </w:pPr>
            <w:r>
              <w:rPr>
                <w:rFonts w:eastAsia="Times New Roman" w:cs="Times New Roman"/>
                <w:sz w:val="20"/>
                <w:szCs w:val="20"/>
              </w:rPr>
              <w:t>0,6960</w:t>
            </w:r>
          </w:p>
        </w:tc>
        <w:tc>
          <w:tcPr>
            <w:tcW w:w="2310" w:type="pct"/>
            <w:shd w:val="clear" w:color="auto" w:fill="FFFFFF"/>
            <w:tcMar>
              <w:top w:w="40" w:type="dxa"/>
              <w:left w:w="200" w:type="dxa"/>
              <w:bottom w:w="40" w:type="dxa"/>
              <w:right w:w="200" w:type="dxa"/>
            </w:tcMar>
            <w:vAlign w:val="center"/>
          </w:tcPr>
          <w:p w14:paraId="03133C25" w14:textId="77777777" w:rsidR="0077287B" w:rsidRDefault="00E03954">
            <w:pPr>
              <w:jc w:val="center"/>
            </w:pPr>
            <w:r>
              <w:rPr>
                <w:rFonts w:eastAsia="Times New Roman" w:cs="Times New Roman"/>
                <w:sz w:val="20"/>
                <w:szCs w:val="20"/>
              </w:rPr>
              <w:t>0,6960</w:t>
            </w:r>
          </w:p>
        </w:tc>
        <w:tc>
          <w:tcPr>
            <w:tcW w:w="2310" w:type="pct"/>
            <w:shd w:val="clear" w:color="auto" w:fill="FFFFFF"/>
            <w:tcMar>
              <w:top w:w="40" w:type="dxa"/>
              <w:left w:w="200" w:type="dxa"/>
              <w:bottom w:w="40" w:type="dxa"/>
              <w:right w:w="200" w:type="dxa"/>
            </w:tcMar>
            <w:vAlign w:val="center"/>
          </w:tcPr>
          <w:p w14:paraId="13F701EE" w14:textId="77777777" w:rsidR="0077287B" w:rsidRDefault="00E03954">
            <w:pPr>
              <w:jc w:val="center"/>
            </w:pPr>
            <w:r>
              <w:rPr>
                <w:rFonts w:eastAsia="Times New Roman" w:cs="Times New Roman"/>
                <w:sz w:val="20"/>
                <w:szCs w:val="20"/>
              </w:rPr>
              <w:t>0,6960</w:t>
            </w:r>
          </w:p>
        </w:tc>
        <w:tc>
          <w:tcPr>
            <w:tcW w:w="2310" w:type="pct"/>
            <w:shd w:val="clear" w:color="auto" w:fill="FFFFFF"/>
            <w:tcMar>
              <w:top w:w="40" w:type="dxa"/>
              <w:left w:w="200" w:type="dxa"/>
              <w:bottom w:w="40" w:type="dxa"/>
              <w:right w:w="200" w:type="dxa"/>
            </w:tcMar>
            <w:vAlign w:val="center"/>
          </w:tcPr>
          <w:p w14:paraId="0611BA91" w14:textId="77777777" w:rsidR="0077287B" w:rsidRDefault="00E03954">
            <w:pPr>
              <w:jc w:val="center"/>
            </w:pPr>
            <w:r>
              <w:rPr>
                <w:rFonts w:eastAsia="Times New Roman" w:cs="Times New Roman"/>
                <w:sz w:val="20"/>
                <w:szCs w:val="20"/>
              </w:rPr>
              <w:t>0,6960</w:t>
            </w:r>
          </w:p>
        </w:tc>
      </w:tr>
      <w:tr w:rsidR="0077287B" w14:paraId="5054CDC8" w14:textId="77777777">
        <w:trPr>
          <w:jc w:val="center"/>
        </w:trPr>
        <w:tc>
          <w:tcPr>
            <w:tcW w:w="2310" w:type="pct"/>
            <w:gridSpan w:val="14"/>
            <w:shd w:val="clear" w:color="auto" w:fill="FFFFFF"/>
            <w:tcMar>
              <w:top w:w="40" w:type="dxa"/>
              <w:left w:w="160" w:type="dxa"/>
              <w:bottom w:w="40" w:type="dxa"/>
              <w:right w:w="200" w:type="dxa"/>
            </w:tcMar>
            <w:vAlign w:val="center"/>
          </w:tcPr>
          <w:p w14:paraId="35E5EA28" w14:textId="77777777" w:rsidR="0077287B" w:rsidRDefault="00E03954">
            <w:r>
              <w:rPr>
                <w:rFonts w:eastAsia="Times New Roman" w:cs="Times New Roman"/>
                <w:b/>
                <w:sz w:val="20"/>
                <w:szCs w:val="20"/>
              </w:rPr>
              <w:t>Котельная №42-06</w:t>
            </w:r>
          </w:p>
        </w:tc>
      </w:tr>
      <w:tr w:rsidR="0077287B" w14:paraId="51D2AEC4" w14:textId="77777777">
        <w:trPr>
          <w:jc w:val="center"/>
        </w:trPr>
        <w:tc>
          <w:tcPr>
            <w:tcW w:w="2310" w:type="pct"/>
            <w:vMerge w:val="restart"/>
            <w:shd w:val="clear" w:color="auto" w:fill="FFFFFF"/>
            <w:tcMar>
              <w:top w:w="40" w:type="dxa"/>
              <w:left w:w="200" w:type="dxa"/>
              <w:bottom w:w="40" w:type="dxa"/>
              <w:right w:w="200" w:type="dxa"/>
            </w:tcMar>
            <w:vAlign w:val="center"/>
          </w:tcPr>
          <w:p w14:paraId="606755E9" w14:textId="77777777" w:rsidR="0077287B" w:rsidRDefault="00E03954">
            <w:r>
              <w:rPr>
                <w:rFonts w:eastAsia="Times New Roman" w:cs="Times New Roman"/>
                <w:sz w:val="20"/>
                <w:szCs w:val="20"/>
              </w:rPr>
              <w:t>Основное</w:t>
            </w:r>
          </w:p>
        </w:tc>
        <w:tc>
          <w:tcPr>
            <w:tcW w:w="2310" w:type="pct"/>
            <w:vMerge w:val="restart"/>
            <w:shd w:val="clear" w:color="auto" w:fill="FFFFFF"/>
            <w:tcMar>
              <w:top w:w="40" w:type="dxa"/>
              <w:left w:w="200" w:type="dxa"/>
              <w:bottom w:w="40" w:type="dxa"/>
              <w:right w:w="200" w:type="dxa"/>
            </w:tcMar>
            <w:vAlign w:val="center"/>
          </w:tcPr>
          <w:p w14:paraId="7757A6D4"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78A81563" w14:textId="77777777" w:rsidR="0077287B" w:rsidRDefault="00E03954">
            <w:pPr>
              <w:jc w:val="center"/>
            </w:pPr>
            <w:r>
              <w:rPr>
                <w:rFonts w:eastAsia="Times New Roman" w:cs="Times New Roman"/>
                <w:sz w:val="20"/>
                <w:szCs w:val="20"/>
              </w:rPr>
              <w:t>ННЗТ</w:t>
            </w:r>
          </w:p>
        </w:tc>
        <w:tc>
          <w:tcPr>
            <w:tcW w:w="2310" w:type="pct"/>
            <w:vMerge w:val="restart"/>
            <w:shd w:val="clear" w:color="auto" w:fill="FFFFFF"/>
            <w:tcMar>
              <w:top w:w="40" w:type="dxa"/>
              <w:left w:w="200" w:type="dxa"/>
              <w:bottom w:w="40" w:type="dxa"/>
              <w:right w:w="200" w:type="dxa"/>
            </w:tcMar>
            <w:vAlign w:val="center"/>
          </w:tcPr>
          <w:p w14:paraId="63497943"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14BDFAC0" w14:textId="77777777" w:rsidR="0077287B" w:rsidRDefault="00E03954">
            <w:pPr>
              <w:jc w:val="center"/>
            </w:pPr>
            <w:r>
              <w:rPr>
                <w:rFonts w:eastAsia="Times New Roman" w:cs="Times New Roman"/>
                <w:sz w:val="20"/>
                <w:szCs w:val="20"/>
              </w:rPr>
              <w:t>0,9180</w:t>
            </w:r>
          </w:p>
        </w:tc>
        <w:tc>
          <w:tcPr>
            <w:tcW w:w="2310" w:type="pct"/>
            <w:shd w:val="clear" w:color="auto" w:fill="FFFFFF"/>
            <w:tcMar>
              <w:top w:w="40" w:type="dxa"/>
              <w:left w:w="200" w:type="dxa"/>
              <w:bottom w:w="40" w:type="dxa"/>
              <w:right w:w="200" w:type="dxa"/>
            </w:tcMar>
            <w:vAlign w:val="center"/>
          </w:tcPr>
          <w:p w14:paraId="57495172" w14:textId="77777777" w:rsidR="0077287B" w:rsidRDefault="00E03954">
            <w:pPr>
              <w:jc w:val="center"/>
            </w:pPr>
            <w:r>
              <w:rPr>
                <w:rFonts w:eastAsia="Times New Roman" w:cs="Times New Roman"/>
                <w:sz w:val="20"/>
                <w:szCs w:val="20"/>
              </w:rPr>
              <w:t>0,9180</w:t>
            </w:r>
          </w:p>
        </w:tc>
        <w:tc>
          <w:tcPr>
            <w:tcW w:w="2310" w:type="pct"/>
            <w:shd w:val="clear" w:color="auto" w:fill="FFFFFF"/>
            <w:tcMar>
              <w:top w:w="40" w:type="dxa"/>
              <w:left w:w="200" w:type="dxa"/>
              <w:bottom w:w="40" w:type="dxa"/>
              <w:right w:w="200" w:type="dxa"/>
            </w:tcMar>
            <w:vAlign w:val="center"/>
          </w:tcPr>
          <w:p w14:paraId="32C65702" w14:textId="77777777" w:rsidR="0077287B" w:rsidRDefault="00E03954">
            <w:pPr>
              <w:jc w:val="center"/>
            </w:pPr>
            <w:r>
              <w:rPr>
                <w:rFonts w:eastAsia="Times New Roman" w:cs="Times New Roman"/>
                <w:sz w:val="20"/>
                <w:szCs w:val="20"/>
              </w:rPr>
              <w:t>0,9180</w:t>
            </w:r>
          </w:p>
        </w:tc>
        <w:tc>
          <w:tcPr>
            <w:tcW w:w="2310" w:type="pct"/>
            <w:shd w:val="clear" w:color="auto" w:fill="FFFFFF"/>
            <w:tcMar>
              <w:top w:w="40" w:type="dxa"/>
              <w:left w:w="200" w:type="dxa"/>
              <w:bottom w:w="40" w:type="dxa"/>
              <w:right w:w="200" w:type="dxa"/>
            </w:tcMar>
            <w:vAlign w:val="center"/>
          </w:tcPr>
          <w:p w14:paraId="7E04C456" w14:textId="77777777" w:rsidR="0077287B" w:rsidRDefault="00E03954">
            <w:pPr>
              <w:jc w:val="center"/>
            </w:pPr>
            <w:r>
              <w:rPr>
                <w:rFonts w:eastAsia="Times New Roman" w:cs="Times New Roman"/>
                <w:sz w:val="20"/>
                <w:szCs w:val="20"/>
              </w:rPr>
              <w:t>0,9180</w:t>
            </w:r>
          </w:p>
        </w:tc>
        <w:tc>
          <w:tcPr>
            <w:tcW w:w="2310" w:type="pct"/>
            <w:shd w:val="clear" w:color="auto" w:fill="FFFFFF"/>
            <w:tcMar>
              <w:top w:w="40" w:type="dxa"/>
              <w:left w:w="200" w:type="dxa"/>
              <w:bottom w:w="40" w:type="dxa"/>
              <w:right w:w="200" w:type="dxa"/>
            </w:tcMar>
            <w:vAlign w:val="center"/>
          </w:tcPr>
          <w:p w14:paraId="17ED0491" w14:textId="77777777" w:rsidR="0077287B" w:rsidRDefault="00E03954">
            <w:pPr>
              <w:jc w:val="center"/>
            </w:pPr>
            <w:r>
              <w:rPr>
                <w:rFonts w:eastAsia="Times New Roman" w:cs="Times New Roman"/>
                <w:sz w:val="20"/>
                <w:szCs w:val="20"/>
              </w:rPr>
              <w:t>0,9180</w:t>
            </w:r>
          </w:p>
        </w:tc>
        <w:tc>
          <w:tcPr>
            <w:tcW w:w="2310" w:type="pct"/>
            <w:shd w:val="clear" w:color="auto" w:fill="FFFFFF"/>
            <w:tcMar>
              <w:top w:w="40" w:type="dxa"/>
              <w:left w:w="200" w:type="dxa"/>
              <w:bottom w:w="40" w:type="dxa"/>
              <w:right w:w="200" w:type="dxa"/>
            </w:tcMar>
            <w:vAlign w:val="center"/>
          </w:tcPr>
          <w:p w14:paraId="7AD4E2BF" w14:textId="77777777" w:rsidR="0077287B" w:rsidRDefault="00E03954">
            <w:pPr>
              <w:jc w:val="center"/>
            </w:pPr>
            <w:r>
              <w:rPr>
                <w:rFonts w:eastAsia="Times New Roman" w:cs="Times New Roman"/>
                <w:sz w:val="20"/>
                <w:szCs w:val="20"/>
              </w:rPr>
              <w:t>0,9180</w:t>
            </w:r>
          </w:p>
        </w:tc>
        <w:tc>
          <w:tcPr>
            <w:tcW w:w="2310" w:type="pct"/>
            <w:shd w:val="clear" w:color="auto" w:fill="FFFFFF"/>
            <w:tcMar>
              <w:top w:w="40" w:type="dxa"/>
              <w:left w:w="200" w:type="dxa"/>
              <w:bottom w:w="40" w:type="dxa"/>
              <w:right w:w="200" w:type="dxa"/>
            </w:tcMar>
            <w:vAlign w:val="center"/>
          </w:tcPr>
          <w:p w14:paraId="540BC2CE" w14:textId="77777777" w:rsidR="0077287B" w:rsidRDefault="00E03954">
            <w:pPr>
              <w:jc w:val="center"/>
            </w:pPr>
            <w:r>
              <w:rPr>
                <w:rFonts w:eastAsia="Times New Roman" w:cs="Times New Roman"/>
                <w:sz w:val="20"/>
                <w:szCs w:val="20"/>
              </w:rPr>
              <w:t>0,9180</w:t>
            </w:r>
          </w:p>
        </w:tc>
        <w:tc>
          <w:tcPr>
            <w:tcW w:w="2310" w:type="pct"/>
            <w:shd w:val="clear" w:color="auto" w:fill="FFFFFF"/>
            <w:tcMar>
              <w:top w:w="40" w:type="dxa"/>
              <w:left w:w="200" w:type="dxa"/>
              <w:bottom w:w="40" w:type="dxa"/>
              <w:right w:w="200" w:type="dxa"/>
            </w:tcMar>
            <w:vAlign w:val="center"/>
          </w:tcPr>
          <w:p w14:paraId="623D37C5" w14:textId="77777777" w:rsidR="0077287B" w:rsidRDefault="00E03954">
            <w:pPr>
              <w:jc w:val="center"/>
            </w:pPr>
            <w:r>
              <w:rPr>
                <w:rFonts w:eastAsia="Times New Roman" w:cs="Times New Roman"/>
                <w:sz w:val="20"/>
                <w:szCs w:val="20"/>
              </w:rPr>
              <w:t>0,9180</w:t>
            </w:r>
          </w:p>
        </w:tc>
        <w:tc>
          <w:tcPr>
            <w:tcW w:w="2310" w:type="pct"/>
            <w:shd w:val="clear" w:color="auto" w:fill="FFFFFF"/>
            <w:tcMar>
              <w:top w:w="40" w:type="dxa"/>
              <w:left w:w="200" w:type="dxa"/>
              <w:bottom w:w="40" w:type="dxa"/>
              <w:right w:w="200" w:type="dxa"/>
            </w:tcMar>
            <w:vAlign w:val="center"/>
          </w:tcPr>
          <w:p w14:paraId="61915FB9" w14:textId="77777777" w:rsidR="0077287B" w:rsidRDefault="00E03954">
            <w:pPr>
              <w:jc w:val="center"/>
            </w:pPr>
            <w:r>
              <w:rPr>
                <w:rFonts w:eastAsia="Times New Roman" w:cs="Times New Roman"/>
                <w:sz w:val="20"/>
                <w:szCs w:val="20"/>
              </w:rPr>
              <w:t>0,9180</w:t>
            </w:r>
          </w:p>
        </w:tc>
        <w:tc>
          <w:tcPr>
            <w:tcW w:w="2310" w:type="pct"/>
            <w:shd w:val="clear" w:color="auto" w:fill="FFFFFF"/>
            <w:tcMar>
              <w:top w:w="40" w:type="dxa"/>
              <w:left w:w="200" w:type="dxa"/>
              <w:bottom w:w="40" w:type="dxa"/>
              <w:right w:w="200" w:type="dxa"/>
            </w:tcMar>
            <w:vAlign w:val="center"/>
          </w:tcPr>
          <w:p w14:paraId="21123046" w14:textId="77777777" w:rsidR="0077287B" w:rsidRDefault="00E03954">
            <w:pPr>
              <w:jc w:val="center"/>
            </w:pPr>
            <w:r>
              <w:rPr>
                <w:rFonts w:eastAsia="Times New Roman" w:cs="Times New Roman"/>
                <w:sz w:val="20"/>
                <w:szCs w:val="20"/>
              </w:rPr>
              <w:t>0,9180</w:t>
            </w:r>
          </w:p>
        </w:tc>
      </w:tr>
      <w:tr w:rsidR="0077287B" w14:paraId="0860B078" w14:textId="77777777">
        <w:trPr>
          <w:jc w:val="center"/>
        </w:trPr>
        <w:tc>
          <w:tcPr>
            <w:tcW w:w="2310" w:type="pct"/>
            <w:vMerge/>
          </w:tcPr>
          <w:p w14:paraId="1A877E08" w14:textId="77777777" w:rsidR="0077287B" w:rsidRDefault="0077287B"/>
        </w:tc>
        <w:tc>
          <w:tcPr>
            <w:tcW w:w="2310" w:type="pct"/>
            <w:vMerge/>
          </w:tcPr>
          <w:p w14:paraId="5AFAB0CD" w14:textId="77777777" w:rsidR="0077287B" w:rsidRDefault="0077287B"/>
        </w:tc>
        <w:tc>
          <w:tcPr>
            <w:tcW w:w="2310" w:type="pct"/>
            <w:shd w:val="clear" w:color="auto" w:fill="FFFFFF"/>
            <w:tcMar>
              <w:top w:w="40" w:type="dxa"/>
              <w:left w:w="200" w:type="dxa"/>
              <w:bottom w:w="40" w:type="dxa"/>
              <w:right w:w="200" w:type="dxa"/>
            </w:tcMar>
            <w:vAlign w:val="center"/>
          </w:tcPr>
          <w:p w14:paraId="5E5D95A4" w14:textId="77777777" w:rsidR="0077287B" w:rsidRDefault="00E03954">
            <w:pPr>
              <w:jc w:val="center"/>
            </w:pPr>
            <w:r>
              <w:rPr>
                <w:rFonts w:eastAsia="Times New Roman" w:cs="Times New Roman"/>
                <w:sz w:val="20"/>
                <w:szCs w:val="20"/>
              </w:rPr>
              <w:t>НЗВТ</w:t>
            </w:r>
          </w:p>
        </w:tc>
        <w:tc>
          <w:tcPr>
            <w:tcW w:w="2310" w:type="pct"/>
            <w:vMerge/>
          </w:tcPr>
          <w:p w14:paraId="4742A75E" w14:textId="77777777" w:rsidR="0077287B" w:rsidRDefault="0077287B"/>
        </w:tc>
        <w:tc>
          <w:tcPr>
            <w:tcW w:w="2310" w:type="pct"/>
            <w:shd w:val="clear" w:color="auto" w:fill="FFFFFF"/>
            <w:tcMar>
              <w:top w:w="40" w:type="dxa"/>
              <w:left w:w="200" w:type="dxa"/>
              <w:bottom w:w="40" w:type="dxa"/>
              <w:right w:w="200" w:type="dxa"/>
            </w:tcMar>
            <w:vAlign w:val="center"/>
          </w:tcPr>
          <w:p w14:paraId="631BA57A"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36A81B7A"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A32EF35"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3F0FC6EE"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B4F69E8"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09ED422"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383CD094"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01A8866"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4EF613B"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E720CC5" w14:textId="77777777" w:rsidR="0077287B" w:rsidRDefault="00E03954">
            <w:pPr>
              <w:jc w:val="center"/>
            </w:pPr>
            <w:r>
              <w:rPr>
                <w:rFonts w:eastAsia="Times New Roman" w:cs="Times New Roman"/>
                <w:sz w:val="20"/>
                <w:szCs w:val="20"/>
              </w:rPr>
              <w:t>н/д</w:t>
            </w:r>
          </w:p>
        </w:tc>
      </w:tr>
      <w:tr w:rsidR="0077287B" w14:paraId="14A35B09" w14:textId="77777777">
        <w:trPr>
          <w:jc w:val="center"/>
        </w:trPr>
        <w:tc>
          <w:tcPr>
            <w:tcW w:w="2310" w:type="pct"/>
            <w:vMerge/>
          </w:tcPr>
          <w:p w14:paraId="005EA957" w14:textId="77777777" w:rsidR="0077287B" w:rsidRDefault="0077287B"/>
        </w:tc>
        <w:tc>
          <w:tcPr>
            <w:tcW w:w="2310" w:type="pct"/>
            <w:vMerge/>
          </w:tcPr>
          <w:p w14:paraId="4A93157E" w14:textId="77777777" w:rsidR="0077287B" w:rsidRDefault="0077287B"/>
        </w:tc>
        <w:tc>
          <w:tcPr>
            <w:tcW w:w="2310" w:type="pct"/>
            <w:shd w:val="clear" w:color="auto" w:fill="FFFFFF"/>
            <w:tcMar>
              <w:top w:w="40" w:type="dxa"/>
              <w:left w:w="200" w:type="dxa"/>
              <w:bottom w:w="40" w:type="dxa"/>
              <w:right w:w="200" w:type="dxa"/>
            </w:tcMar>
            <w:vAlign w:val="center"/>
          </w:tcPr>
          <w:p w14:paraId="07AC6708" w14:textId="77777777" w:rsidR="0077287B" w:rsidRDefault="00E03954">
            <w:pPr>
              <w:jc w:val="center"/>
            </w:pPr>
            <w:r>
              <w:rPr>
                <w:rFonts w:eastAsia="Times New Roman" w:cs="Times New Roman"/>
                <w:sz w:val="20"/>
                <w:szCs w:val="20"/>
              </w:rPr>
              <w:t>НЭЗТ</w:t>
            </w:r>
          </w:p>
        </w:tc>
        <w:tc>
          <w:tcPr>
            <w:tcW w:w="2310" w:type="pct"/>
            <w:vMerge/>
          </w:tcPr>
          <w:p w14:paraId="7BF9611D" w14:textId="77777777" w:rsidR="0077287B" w:rsidRDefault="0077287B"/>
        </w:tc>
        <w:tc>
          <w:tcPr>
            <w:tcW w:w="2310" w:type="pct"/>
            <w:shd w:val="clear" w:color="auto" w:fill="FFFFFF"/>
            <w:tcMar>
              <w:top w:w="40" w:type="dxa"/>
              <w:left w:w="200" w:type="dxa"/>
              <w:bottom w:w="40" w:type="dxa"/>
              <w:right w:w="200" w:type="dxa"/>
            </w:tcMar>
            <w:vAlign w:val="center"/>
          </w:tcPr>
          <w:p w14:paraId="290F931E" w14:textId="77777777" w:rsidR="0077287B" w:rsidRDefault="00E03954">
            <w:pPr>
              <w:jc w:val="center"/>
            </w:pPr>
            <w:r>
              <w:rPr>
                <w:rFonts w:eastAsia="Times New Roman" w:cs="Times New Roman"/>
                <w:sz w:val="20"/>
                <w:szCs w:val="20"/>
              </w:rPr>
              <w:t>1,0650</w:t>
            </w:r>
          </w:p>
        </w:tc>
        <w:tc>
          <w:tcPr>
            <w:tcW w:w="2310" w:type="pct"/>
            <w:shd w:val="clear" w:color="auto" w:fill="FFFFFF"/>
            <w:tcMar>
              <w:top w:w="40" w:type="dxa"/>
              <w:left w:w="200" w:type="dxa"/>
              <w:bottom w:w="40" w:type="dxa"/>
              <w:right w:w="200" w:type="dxa"/>
            </w:tcMar>
            <w:vAlign w:val="center"/>
          </w:tcPr>
          <w:p w14:paraId="558BA9DB" w14:textId="77777777" w:rsidR="0077287B" w:rsidRDefault="00E03954">
            <w:pPr>
              <w:jc w:val="center"/>
            </w:pPr>
            <w:r>
              <w:rPr>
                <w:rFonts w:eastAsia="Times New Roman" w:cs="Times New Roman"/>
                <w:sz w:val="20"/>
                <w:szCs w:val="20"/>
              </w:rPr>
              <w:t>1,0650</w:t>
            </w:r>
          </w:p>
        </w:tc>
        <w:tc>
          <w:tcPr>
            <w:tcW w:w="2310" w:type="pct"/>
            <w:shd w:val="clear" w:color="auto" w:fill="FFFFFF"/>
            <w:tcMar>
              <w:top w:w="40" w:type="dxa"/>
              <w:left w:w="200" w:type="dxa"/>
              <w:bottom w:w="40" w:type="dxa"/>
              <w:right w:w="200" w:type="dxa"/>
            </w:tcMar>
            <w:vAlign w:val="center"/>
          </w:tcPr>
          <w:p w14:paraId="6A002D18" w14:textId="77777777" w:rsidR="0077287B" w:rsidRDefault="00E03954">
            <w:pPr>
              <w:jc w:val="center"/>
            </w:pPr>
            <w:r>
              <w:rPr>
                <w:rFonts w:eastAsia="Times New Roman" w:cs="Times New Roman"/>
                <w:sz w:val="20"/>
                <w:szCs w:val="20"/>
              </w:rPr>
              <w:t>1,0650</w:t>
            </w:r>
          </w:p>
        </w:tc>
        <w:tc>
          <w:tcPr>
            <w:tcW w:w="2310" w:type="pct"/>
            <w:shd w:val="clear" w:color="auto" w:fill="FFFFFF"/>
            <w:tcMar>
              <w:top w:w="40" w:type="dxa"/>
              <w:left w:w="200" w:type="dxa"/>
              <w:bottom w:w="40" w:type="dxa"/>
              <w:right w:w="200" w:type="dxa"/>
            </w:tcMar>
            <w:vAlign w:val="center"/>
          </w:tcPr>
          <w:p w14:paraId="23CED932" w14:textId="77777777" w:rsidR="0077287B" w:rsidRDefault="00E03954">
            <w:pPr>
              <w:jc w:val="center"/>
            </w:pPr>
            <w:r>
              <w:rPr>
                <w:rFonts w:eastAsia="Times New Roman" w:cs="Times New Roman"/>
                <w:sz w:val="20"/>
                <w:szCs w:val="20"/>
              </w:rPr>
              <w:t>1,0650</w:t>
            </w:r>
          </w:p>
        </w:tc>
        <w:tc>
          <w:tcPr>
            <w:tcW w:w="2310" w:type="pct"/>
            <w:shd w:val="clear" w:color="auto" w:fill="FFFFFF"/>
            <w:tcMar>
              <w:top w:w="40" w:type="dxa"/>
              <w:left w:w="200" w:type="dxa"/>
              <w:bottom w:w="40" w:type="dxa"/>
              <w:right w:w="200" w:type="dxa"/>
            </w:tcMar>
            <w:vAlign w:val="center"/>
          </w:tcPr>
          <w:p w14:paraId="516F2715" w14:textId="77777777" w:rsidR="0077287B" w:rsidRDefault="00E03954">
            <w:pPr>
              <w:jc w:val="center"/>
            </w:pPr>
            <w:r>
              <w:rPr>
                <w:rFonts w:eastAsia="Times New Roman" w:cs="Times New Roman"/>
                <w:sz w:val="20"/>
                <w:szCs w:val="20"/>
              </w:rPr>
              <w:t>1,0650</w:t>
            </w:r>
          </w:p>
        </w:tc>
        <w:tc>
          <w:tcPr>
            <w:tcW w:w="2310" w:type="pct"/>
            <w:shd w:val="clear" w:color="auto" w:fill="FFFFFF"/>
            <w:tcMar>
              <w:top w:w="40" w:type="dxa"/>
              <w:left w:w="200" w:type="dxa"/>
              <w:bottom w:w="40" w:type="dxa"/>
              <w:right w:w="200" w:type="dxa"/>
            </w:tcMar>
            <w:vAlign w:val="center"/>
          </w:tcPr>
          <w:p w14:paraId="303B3B41" w14:textId="77777777" w:rsidR="0077287B" w:rsidRDefault="00E03954">
            <w:pPr>
              <w:jc w:val="center"/>
            </w:pPr>
            <w:r>
              <w:rPr>
                <w:rFonts w:eastAsia="Times New Roman" w:cs="Times New Roman"/>
                <w:sz w:val="20"/>
                <w:szCs w:val="20"/>
              </w:rPr>
              <w:t>1,0650</w:t>
            </w:r>
          </w:p>
        </w:tc>
        <w:tc>
          <w:tcPr>
            <w:tcW w:w="2310" w:type="pct"/>
            <w:shd w:val="clear" w:color="auto" w:fill="FFFFFF"/>
            <w:tcMar>
              <w:top w:w="40" w:type="dxa"/>
              <w:left w:w="200" w:type="dxa"/>
              <w:bottom w:w="40" w:type="dxa"/>
              <w:right w:w="200" w:type="dxa"/>
            </w:tcMar>
            <w:vAlign w:val="center"/>
          </w:tcPr>
          <w:p w14:paraId="6B5CF24B" w14:textId="77777777" w:rsidR="0077287B" w:rsidRDefault="00E03954">
            <w:pPr>
              <w:jc w:val="center"/>
            </w:pPr>
            <w:r>
              <w:rPr>
                <w:rFonts w:eastAsia="Times New Roman" w:cs="Times New Roman"/>
                <w:sz w:val="20"/>
                <w:szCs w:val="20"/>
              </w:rPr>
              <w:t>1,0650</w:t>
            </w:r>
          </w:p>
        </w:tc>
        <w:tc>
          <w:tcPr>
            <w:tcW w:w="2310" w:type="pct"/>
            <w:shd w:val="clear" w:color="auto" w:fill="FFFFFF"/>
            <w:tcMar>
              <w:top w:w="40" w:type="dxa"/>
              <w:left w:w="200" w:type="dxa"/>
              <w:bottom w:w="40" w:type="dxa"/>
              <w:right w:w="200" w:type="dxa"/>
            </w:tcMar>
            <w:vAlign w:val="center"/>
          </w:tcPr>
          <w:p w14:paraId="67C82499" w14:textId="77777777" w:rsidR="0077287B" w:rsidRDefault="00E03954">
            <w:pPr>
              <w:jc w:val="center"/>
            </w:pPr>
            <w:r>
              <w:rPr>
                <w:rFonts w:eastAsia="Times New Roman" w:cs="Times New Roman"/>
                <w:sz w:val="20"/>
                <w:szCs w:val="20"/>
              </w:rPr>
              <w:t>1,0650</w:t>
            </w:r>
          </w:p>
        </w:tc>
        <w:tc>
          <w:tcPr>
            <w:tcW w:w="2310" w:type="pct"/>
            <w:shd w:val="clear" w:color="auto" w:fill="FFFFFF"/>
            <w:tcMar>
              <w:top w:w="40" w:type="dxa"/>
              <w:left w:w="200" w:type="dxa"/>
              <w:bottom w:w="40" w:type="dxa"/>
              <w:right w:w="200" w:type="dxa"/>
            </w:tcMar>
            <w:vAlign w:val="center"/>
          </w:tcPr>
          <w:p w14:paraId="0430FD71" w14:textId="77777777" w:rsidR="0077287B" w:rsidRDefault="00E03954">
            <w:pPr>
              <w:jc w:val="center"/>
            </w:pPr>
            <w:r>
              <w:rPr>
                <w:rFonts w:eastAsia="Times New Roman" w:cs="Times New Roman"/>
                <w:sz w:val="20"/>
                <w:szCs w:val="20"/>
              </w:rPr>
              <w:t>1,0650</w:t>
            </w:r>
          </w:p>
        </w:tc>
        <w:tc>
          <w:tcPr>
            <w:tcW w:w="2310" w:type="pct"/>
            <w:shd w:val="clear" w:color="auto" w:fill="FFFFFF"/>
            <w:tcMar>
              <w:top w:w="40" w:type="dxa"/>
              <w:left w:w="200" w:type="dxa"/>
              <w:bottom w:w="40" w:type="dxa"/>
              <w:right w:w="200" w:type="dxa"/>
            </w:tcMar>
            <w:vAlign w:val="center"/>
          </w:tcPr>
          <w:p w14:paraId="66779531" w14:textId="77777777" w:rsidR="0077287B" w:rsidRDefault="00E03954">
            <w:pPr>
              <w:jc w:val="center"/>
            </w:pPr>
            <w:r>
              <w:rPr>
                <w:rFonts w:eastAsia="Times New Roman" w:cs="Times New Roman"/>
                <w:sz w:val="20"/>
                <w:szCs w:val="20"/>
              </w:rPr>
              <w:t>1,0650</w:t>
            </w:r>
          </w:p>
        </w:tc>
      </w:tr>
      <w:tr w:rsidR="0077287B" w14:paraId="03041D8B" w14:textId="77777777">
        <w:trPr>
          <w:jc w:val="center"/>
        </w:trPr>
        <w:tc>
          <w:tcPr>
            <w:tcW w:w="2310" w:type="pct"/>
            <w:vMerge/>
          </w:tcPr>
          <w:p w14:paraId="59E820C4" w14:textId="77777777" w:rsidR="0077287B" w:rsidRDefault="0077287B"/>
        </w:tc>
        <w:tc>
          <w:tcPr>
            <w:tcW w:w="2310" w:type="pct"/>
            <w:vMerge/>
          </w:tcPr>
          <w:p w14:paraId="393DD765" w14:textId="77777777" w:rsidR="0077287B" w:rsidRDefault="0077287B"/>
        </w:tc>
        <w:tc>
          <w:tcPr>
            <w:tcW w:w="2310" w:type="pct"/>
            <w:shd w:val="clear" w:color="auto" w:fill="FFFFFF"/>
            <w:tcMar>
              <w:top w:w="40" w:type="dxa"/>
              <w:left w:w="200" w:type="dxa"/>
              <w:bottom w:w="40" w:type="dxa"/>
              <w:right w:w="200" w:type="dxa"/>
            </w:tcMar>
            <w:vAlign w:val="center"/>
          </w:tcPr>
          <w:p w14:paraId="147D0F84" w14:textId="77777777" w:rsidR="0077287B" w:rsidRDefault="00E03954">
            <w:pPr>
              <w:jc w:val="center"/>
            </w:pPr>
            <w:r>
              <w:rPr>
                <w:rFonts w:eastAsia="Times New Roman" w:cs="Times New Roman"/>
                <w:sz w:val="20"/>
                <w:szCs w:val="20"/>
              </w:rPr>
              <w:t>ОНЗТ</w:t>
            </w:r>
          </w:p>
        </w:tc>
        <w:tc>
          <w:tcPr>
            <w:tcW w:w="2310" w:type="pct"/>
            <w:vMerge/>
          </w:tcPr>
          <w:p w14:paraId="1CC8FBEB" w14:textId="77777777" w:rsidR="0077287B" w:rsidRDefault="0077287B"/>
        </w:tc>
        <w:tc>
          <w:tcPr>
            <w:tcW w:w="2310" w:type="pct"/>
            <w:shd w:val="clear" w:color="auto" w:fill="FFFFFF"/>
            <w:tcMar>
              <w:top w:w="40" w:type="dxa"/>
              <w:left w:w="200" w:type="dxa"/>
              <w:bottom w:w="40" w:type="dxa"/>
              <w:right w:w="200" w:type="dxa"/>
            </w:tcMar>
            <w:vAlign w:val="center"/>
          </w:tcPr>
          <w:p w14:paraId="65752C5A" w14:textId="77777777" w:rsidR="0077287B" w:rsidRDefault="00E03954">
            <w:pPr>
              <w:jc w:val="center"/>
            </w:pPr>
            <w:r>
              <w:rPr>
                <w:rFonts w:eastAsia="Times New Roman" w:cs="Times New Roman"/>
                <w:sz w:val="20"/>
                <w:szCs w:val="20"/>
              </w:rPr>
              <w:t>1,9830</w:t>
            </w:r>
          </w:p>
        </w:tc>
        <w:tc>
          <w:tcPr>
            <w:tcW w:w="2310" w:type="pct"/>
            <w:shd w:val="clear" w:color="auto" w:fill="FFFFFF"/>
            <w:tcMar>
              <w:top w:w="40" w:type="dxa"/>
              <w:left w:w="200" w:type="dxa"/>
              <w:bottom w:w="40" w:type="dxa"/>
              <w:right w:w="200" w:type="dxa"/>
            </w:tcMar>
            <w:vAlign w:val="center"/>
          </w:tcPr>
          <w:p w14:paraId="5B336B8F" w14:textId="77777777" w:rsidR="0077287B" w:rsidRDefault="00E03954">
            <w:pPr>
              <w:jc w:val="center"/>
            </w:pPr>
            <w:r>
              <w:rPr>
                <w:rFonts w:eastAsia="Times New Roman" w:cs="Times New Roman"/>
                <w:sz w:val="20"/>
                <w:szCs w:val="20"/>
              </w:rPr>
              <w:t>1,9830</w:t>
            </w:r>
          </w:p>
        </w:tc>
        <w:tc>
          <w:tcPr>
            <w:tcW w:w="2310" w:type="pct"/>
            <w:shd w:val="clear" w:color="auto" w:fill="FFFFFF"/>
            <w:tcMar>
              <w:top w:w="40" w:type="dxa"/>
              <w:left w:w="200" w:type="dxa"/>
              <w:bottom w:w="40" w:type="dxa"/>
              <w:right w:w="200" w:type="dxa"/>
            </w:tcMar>
            <w:vAlign w:val="center"/>
          </w:tcPr>
          <w:p w14:paraId="5EB2383F" w14:textId="77777777" w:rsidR="0077287B" w:rsidRDefault="00E03954">
            <w:pPr>
              <w:jc w:val="center"/>
            </w:pPr>
            <w:r>
              <w:rPr>
                <w:rFonts w:eastAsia="Times New Roman" w:cs="Times New Roman"/>
                <w:sz w:val="20"/>
                <w:szCs w:val="20"/>
              </w:rPr>
              <w:t>1,9830</w:t>
            </w:r>
          </w:p>
        </w:tc>
        <w:tc>
          <w:tcPr>
            <w:tcW w:w="2310" w:type="pct"/>
            <w:shd w:val="clear" w:color="auto" w:fill="FFFFFF"/>
            <w:tcMar>
              <w:top w:w="40" w:type="dxa"/>
              <w:left w:w="200" w:type="dxa"/>
              <w:bottom w:w="40" w:type="dxa"/>
              <w:right w:w="200" w:type="dxa"/>
            </w:tcMar>
            <w:vAlign w:val="center"/>
          </w:tcPr>
          <w:p w14:paraId="7624A6EB" w14:textId="77777777" w:rsidR="0077287B" w:rsidRDefault="00E03954">
            <w:pPr>
              <w:jc w:val="center"/>
            </w:pPr>
            <w:r>
              <w:rPr>
                <w:rFonts w:eastAsia="Times New Roman" w:cs="Times New Roman"/>
                <w:sz w:val="20"/>
                <w:szCs w:val="20"/>
              </w:rPr>
              <w:t>1,9830</w:t>
            </w:r>
          </w:p>
        </w:tc>
        <w:tc>
          <w:tcPr>
            <w:tcW w:w="2310" w:type="pct"/>
            <w:shd w:val="clear" w:color="auto" w:fill="FFFFFF"/>
            <w:tcMar>
              <w:top w:w="40" w:type="dxa"/>
              <w:left w:w="200" w:type="dxa"/>
              <w:bottom w:w="40" w:type="dxa"/>
              <w:right w:w="200" w:type="dxa"/>
            </w:tcMar>
            <w:vAlign w:val="center"/>
          </w:tcPr>
          <w:p w14:paraId="772483FF" w14:textId="77777777" w:rsidR="0077287B" w:rsidRDefault="00E03954">
            <w:pPr>
              <w:jc w:val="center"/>
            </w:pPr>
            <w:r>
              <w:rPr>
                <w:rFonts w:eastAsia="Times New Roman" w:cs="Times New Roman"/>
                <w:sz w:val="20"/>
                <w:szCs w:val="20"/>
              </w:rPr>
              <w:t>1,9830</w:t>
            </w:r>
          </w:p>
        </w:tc>
        <w:tc>
          <w:tcPr>
            <w:tcW w:w="2310" w:type="pct"/>
            <w:shd w:val="clear" w:color="auto" w:fill="FFFFFF"/>
            <w:tcMar>
              <w:top w:w="40" w:type="dxa"/>
              <w:left w:w="200" w:type="dxa"/>
              <w:bottom w:w="40" w:type="dxa"/>
              <w:right w:w="200" w:type="dxa"/>
            </w:tcMar>
            <w:vAlign w:val="center"/>
          </w:tcPr>
          <w:p w14:paraId="4EE8CCF0" w14:textId="77777777" w:rsidR="0077287B" w:rsidRDefault="00E03954">
            <w:pPr>
              <w:jc w:val="center"/>
            </w:pPr>
            <w:r>
              <w:rPr>
                <w:rFonts w:eastAsia="Times New Roman" w:cs="Times New Roman"/>
                <w:sz w:val="20"/>
                <w:szCs w:val="20"/>
              </w:rPr>
              <w:t>1,9830</w:t>
            </w:r>
          </w:p>
        </w:tc>
        <w:tc>
          <w:tcPr>
            <w:tcW w:w="2310" w:type="pct"/>
            <w:shd w:val="clear" w:color="auto" w:fill="FFFFFF"/>
            <w:tcMar>
              <w:top w:w="40" w:type="dxa"/>
              <w:left w:w="200" w:type="dxa"/>
              <w:bottom w:w="40" w:type="dxa"/>
              <w:right w:w="200" w:type="dxa"/>
            </w:tcMar>
            <w:vAlign w:val="center"/>
          </w:tcPr>
          <w:p w14:paraId="540B0467" w14:textId="77777777" w:rsidR="0077287B" w:rsidRDefault="00E03954">
            <w:pPr>
              <w:jc w:val="center"/>
            </w:pPr>
            <w:r>
              <w:rPr>
                <w:rFonts w:eastAsia="Times New Roman" w:cs="Times New Roman"/>
                <w:sz w:val="20"/>
                <w:szCs w:val="20"/>
              </w:rPr>
              <w:t>1,9830</w:t>
            </w:r>
          </w:p>
        </w:tc>
        <w:tc>
          <w:tcPr>
            <w:tcW w:w="2310" w:type="pct"/>
            <w:shd w:val="clear" w:color="auto" w:fill="FFFFFF"/>
            <w:tcMar>
              <w:top w:w="40" w:type="dxa"/>
              <w:left w:w="200" w:type="dxa"/>
              <w:bottom w:w="40" w:type="dxa"/>
              <w:right w:w="200" w:type="dxa"/>
            </w:tcMar>
            <w:vAlign w:val="center"/>
          </w:tcPr>
          <w:p w14:paraId="45B4CEDD" w14:textId="77777777" w:rsidR="0077287B" w:rsidRDefault="00E03954">
            <w:pPr>
              <w:jc w:val="center"/>
            </w:pPr>
            <w:r>
              <w:rPr>
                <w:rFonts w:eastAsia="Times New Roman" w:cs="Times New Roman"/>
                <w:sz w:val="20"/>
                <w:szCs w:val="20"/>
              </w:rPr>
              <w:t>1,9830</w:t>
            </w:r>
          </w:p>
        </w:tc>
        <w:tc>
          <w:tcPr>
            <w:tcW w:w="2310" w:type="pct"/>
            <w:shd w:val="clear" w:color="auto" w:fill="FFFFFF"/>
            <w:tcMar>
              <w:top w:w="40" w:type="dxa"/>
              <w:left w:w="200" w:type="dxa"/>
              <w:bottom w:w="40" w:type="dxa"/>
              <w:right w:w="200" w:type="dxa"/>
            </w:tcMar>
            <w:vAlign w:val="center"/>
          </w:tcPr>
          <w:p w14:paraId="4470E042" w14:textId="77777777" w:rsidR="0077287B" w:rsidRDefault="00E03954">
            <w:pPr>
              <w:jc w:val="center"/>
            </w:pPr>
            <w:r>
              <w:rPr>
                <w:rFonts w:eastAsia="Times New Roman" w:cs="Times New Roman"/>
                <w:sz w:val="20"/>
                <w:szCs w:val="20"/>
              </w:rPr>
              <w:t>1,9830</w:t>
            </w:r>
          </w:p>
        </w:tc>
        <w:tc>
          <w:tcPr>
            <w:tcW w:w="2310" w:type="pct"/>
            <w:shd w:val="clear" w:color="auto" w:fill="FFFFFF"/>
            <w:tcMar>
              <w:top w:w="40" w:type="dxa"/>
              <w:left w:w="200" w:type="dxa"/>
              <w:bottom w:w="40" w:type="dxa"/>
              <w:right w:w="200" w:type="dxa"/>
            </w:tcMar>
            <w:vAlign w:val="center"/>
          </w:tcPr>
          <w:p w14:paraId="39581400" w14:textId="77777777" w:rsidR="0077287B" w:rsidRDefault="00E03954">
            <w:pPr>
              <w:jc w:val="center"/>
            </w:pPr>
            <w:r>
              <w:rPr>
                <w:rFonts w:eastAsia="Times New Roman" w:cs="Times New Roman"/>
                <w:sz w:val="20"/>
                <w:szCs w:val="20"/>
              </w:rPr>
              <w:t>1,9830</w:t>
            </w:r>
          </w:p>
        </w:tc>
      </w:tr>
      <w:tr w:rsidR="0077287B" w14:paraId="7B670E1E" w14:textId="77777777">
        <w:trPr>
          <w:jc w:val="center"/>
        </w:trPr>
        <w:tc>
          <w:tcPr>
            <w:tcW w:w="2310" w:type="pct"/>
            <w:gridSpan w:val="14"/>
            <w:shd w:val="clear" w:color="auto" w:fill="FFFFFF"/>
            <w:tcMar>
              <w:top w:w="40" w:type="dxa"/>
              <w:left w:w="160" w:type="dxa"/>
              <w:bottom w:w="40" w:type="dxa"/>
              <w:right w:w="200" w:type="dxa"/>
            </w:tcMar>
            <w:vAlign w:val="center"/>
          </w:tcPr>
          <w:p w14:paraId="4FEE134B" w14:textId="77777777" w:rsidR="0077287B" w:rsidRDefault="00E03954">
            <w:r>
              <w:rPr>
                <w:rFonts w:eastAsia="Times New Roman" w:cs="Times New Roman"/>
                <w:b/>
                <w:sz w:val="20"/>
                <w:szCs w:val="20"/>
              </w:rPr>
              <w:t>Автономная котельная №42-08</w:t>
            </w:r>
          </w:p>
        </w:tc>
      </w:tr>
      <w:tr w:rsidR="0077287B" w14:paraId="4C4E2685" w14:textId="77777777">
        <w:trPr>
          <w:jc w:val="center"/>
        </w:trPr>
        <w:tc>
          <w:tcPr>
            <w:tcW w:w="2310" w:type="pct"/>
            <w:vMerge w:val="restart"/>
            <w:shd w:val="clear" w:color="auto" w:fill="FFFFFF"/>
            <w:tcMar>
              <w:top w:w="40" w:type="dxa"/>
              <w:left w:w="200" w:type="dxa"/>
              <w:bottom w:w="40" w:type="dxa"/>
              <w:right w:w="200" w:type="dxa"/>
            </w:tcMar>
            <w:vAlign w:val="center"/>
          </w:tcPr>
          <w:p w14:paraId="3B959EFE" w14:textId="77777777" w:rsidR="0077287B" w:rsidRDefault="00E03954">
            <w:r>
              <w:rPr>
                <w:rFonts w:eastAsia="Times New Roman" w:cs="Times New Roman"/>
                <w:sz w:val="20"/>
                <w:szCs w:val="20"/>
              </w:rPr>
              <w:t>Основное</w:t>
            </w:r>
          </w:p>
        </w:tc>
        <w:tc>
          <w:tcPr>
            <w:tcW w:w="2310" w:type="pct"/>
            <w:vMerge w:val="restart"/>
            <w:shd w:val="clear" w:color="auto" w:fill="FFFFFF"/>
            <w:tcMar>
              <w:top w:w="40" w:type="dxa"/>
              <w:left w:w="200" w:type="dxa"/>
              <w:bottom w:w="40" w:type="dxa"/>
              <w:right w:w="200" w:type="dxa"/>
            </w:tcMar>
            <w:vAlign w:val="center"/>
          </w:tcPr>
          <w:p w14:paraId="7601471E"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2A1249BA" w14:textId="77777777" w:rsidR="0077287B" w:rsidRDefault="00E03954">
            <w:pPr>
              <w:jc w:val="center"/>
            </w:pPr>
            <w:r>
              <w:rPr>
                <w:rFonts w:eastAsia="Times New Roman" w:cs="Times New Roman"/>
                <w:sz w:val="20"/>
                <w:szCs w:val="20"/>
              </w:rPr>
              <w:t>ННЗТ</w:t>
            </w:r>
          </w:p>
        </w:tc>
        <w:tc>
          <w:tcPr>
            <w:tcW w:w="2310" w:type="pct"/>
            <w:vMerge w:val="restart"/>
            <w:shd w:val="clear" w:color="auto" w:fill="FFFFFF"/>
            <w:tcMar>
              <w:top w:w="40" w:type="dxa"/>
              <w:left w:w="200" w:type="dxa"/>
              <w:bottom w:w="40" w:type="dxa"/>
              <w:right w:w="200" w:type="dxa"/>
            </w:tcMar>
            <w:vAlign w:val="center"/>
          </w:tcPr>
          <w:p w14:paraId="1AA339EB"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02F19B94" w14:textId="77777777" w:rsidR="0077287B" w:rsidRDefault="00E03954">
            <w:pPr>
              <w:jc w:val="center"/>
            </w:pPr>
            <w:r>
              <w:rPr>
                <w:rFonts w:eastAsia="Times New Roman" w:cs="Times New Roman"/>
                <w:sz w:val="20"/>
                <w:szCs w:val="20"/>
              </w:rPr>
              <w:t>0,0290</w:t>
            </w:r>
          </w:p>
        </w:tc>
        <w:tc>
          <w:tcPr>
            <w:tcW w:w="2310" w:type="pct"/>
            <w:shd w:val="clear" w:color="auto" w:fill="FFFFFF"/>
            <w:tcMar>
              <w:top w:w="40" w:type="dxa"/>
              <w:left w:w="200" w:type="dxa"/>
              <w:bottom w:w="40" w:type="dxa"/>
              <w:right w:w="200" w:type="dxa"/>
            </w:tcMar>
            <w:vAlign w:val="center"/>
          </w:tcPr>
          <w:p w14:paraId="09EA40E1" w14:textId="77777777" w:rsidR="0077287B" w:rsidRDefault="00E03954">
            <w:pPr>
              <w:jc w:val="center"/>
            </w:pPr>
            <w:r>
              <w:rPr>
                <w:rFonts w:eastAsia="Times New Roman" w:cs="Times New Roman"/>
                <w:sz w:val="20"/>
                <w:szCs w:val="20"/>
              </w:rPr>
              <w:t>0,0290</w:t>
            </w:r>
          </w:p>
        </w:tc>
        <w:tc>
          <w:tcPr>
            <w:tcW w:w="2310" w:type="pct"/>
            <w:shd w:val="clear" w:color="auto" w:fill="FFFFFF"/>
            <w:tcMar>
              <w:top w:w="40" w:type="dxa"/>
              <w:left w:w="200" w:type="dxa"/>
              <w:bottom w:w="40" w:type="dxa"/>
              <w:right w:w="200" w:type="dxa"/>
            </w:tcMar>
            <w:vAlign w:val="center"/>
          </w:tcPr>
          <w:p w14:paraId="7AC7AF7C" w14:textId="77777777" w:rsidR="0077287B" w:rsidRDefault="00E03954">
            <w:pPr>
              <w:jc w:val="center"/>
            </w:pPr>
            <w:r>
              <w:rPr>
                <w:rFonts w:eastAsia="Times New Roman" w:cs="Times New Roman"/>
                <w:sz w:val="20"/>
                <w:szCs w:val="20"/>
              </w:rPr>
              <w:t>0,0290</w:t>
            </w:r>
          </w:p>
        </w:tc>
        <w:tc>
          <w:tcPr>
            <w:tcW w:w="2310" w:type="pct"/>
            <w:shd w:val="clear" w:color="auto" w:fill="FFFFFF"/>
            <w:tcMar>
              <w:top w:w="40" w:type="dxa"/>
              <w:left w:w="200" w:type="dxa"/>
              <w:bottom w:w="40" w:type="dxa"/>
              <w:right w:w="200" w:type="dxa"/>
            </w:tcMar>
            <w:vAlign w:val="center"/>
          </w:tcPr>
          <w:p w14:paraId="59A41E46" w14:textId="77777777" w:rsidR="0077287B" w:rsidRDefault="00E03954">
            <w:pPr>
              <w:jc w:val="center"/>
            </w:pPr>
            <w:r>
              <w:rPr>
                <w:rFonts w:eastAsia="Times New Roman" w:cs="Times New Roman"/>
                <w:sz w:val="20"/>
                <w:szCs w:val="20"/>
              </w:rPr>
              <w:t>0,0290</w:t>
            </w:r>
          </w:p>
        </w:tc>
        <w:tc>
          <w:tcPr>
            <w:tcW w:w="2310" w:type="pct"/>
            <w:shd w:val="clear" w:color="auto" w:fill="FFFFFF"/>
            <w:tcMar>
              <w:top w:w="40" w:type="dxa"/>
              <w:left w:w="200" w:type="dxa"/>
              <w:bottom w:w="40" w:type="dxa"/>
              <w:right w:w="200" w:type="dxa"/>
            </w:tcMar>
            <w:vAlign w:val="center"/>
          </w:tcPr>
          <w:p w14:paraId="082A4644" w14:textId="77777777" w:rsidR="0077287B" w:rsidRDefault="00E03954">
            <w:pPr>
              <w:jc w:val="center"/>
            </w:pPr>
            <w:r>
              <w:rPr>
                <w:rFonts w:eastAsia="Times New Roman" w:cs="Times New Roman"/>
                <w:sz w:val="20"/>
                <w:szCs w:val="20"/>
              </w:rPr>
              <w:t>0,0290</w:t>
            </w:r>
          </w:p>
        </w:tc>
        <w:tc>
          <w:tcPr>
            <w:tcW w:w="2310" w:type="pct"/>
            <w:shd w:val="clear" w:color="auto" w:fill="FFFFFF"/>
            <w:tcMar>
              <w:top w:w="40" w:type="dxa"/>
              <w:left w:w="200" w:type="dxa"/>
              <w:bottom w:w="40" w:type="dxa"/>
              <w:right w:w="200" w:type="dxa"/>
            </w:tcMar>
            <w:vAlign w:val="center"/>
          </w:tcPr>
          <w:p w14:paraId="58D64238" w14:textId="77777777" w:rsidR="0077287B" w:rsidRDefault="00E03954">
            <w:pPr>
              <w:jc w:val="center"/>
            </w:pPr>
            <w:r>
              <w:rPr>
                <w:rFonts w:eastAsia="Times New Roman" w:cs="Times New Roman"/>
                <w:sz w:val="20"/>
                <w:szCs w:val="20"/>
              </w:rPr>
              <w:t>0,0290</w:t>
            </w:r>
          </w:p>
        </w:tc>
        <w:tc>
          <w:tcPr>
            <w:tcW w:w="2310" w:type="pct"/>
            <w:shd w:val="clear" w:color="auto" w:fill="FFFFFF"/>
            <w:tcMar>
              <w:top w:w="40" w:type="dxa"/>
              <w:left w:w="200" w:type="dxa"/>
              <w:bottom w:w="40" w:type="dxa"/>
              <w:right w:w="200" w:type="dxa"/>
            </w:tcMar>
            <w:vAlign w:val="center"/>
          </w:tcPr>
          <w:p w14:paraId="2EB73BEE" w14:textId="77777777" w:rsidR="0077287B" w:rsidRDefault="00E03954">
            <w:pPr>
              <w:jc w:val="center"/>
            </w:pPr>
            <w:r>
              <w:rPr>
                <w:rFonts w:eastAsia="Times New Roman" w:cs="Times New Roman"/>
                <w:sz w:val="20"/>
                <w:szCs w:val="20"/>
              </w:rPr>
              <w:t>0,0290</w:t>
            </w:r>
          </w:p>
        </w:tc>
        <w:tc>
          <w:tcPr>
            <w:tcW w:w="2310" w:type="pct"/>
            <w:shd w:val="clear" w:color="auto" w:fill="FFFFFF"/>
            <w:tcMar>
              <w:top w:w="40" w:type="dxa"/>
              <w:left w:w="200" w:type="dxa"/>
              <w:bottom w:w="40" w:type="dxa"/>
              <w:right w:w="200" w:type="dxa"/>
            </w:tcMar>
            <w:vAlign w:val="center"/>
          </w:tcPr>
          <w:p w14:paraId="4682EE48" w14:textId="77777777" w:rsidR="0077287B" w:rsidRDefault="00E03954">
            <w:pPr>
              <w:jc w:val="center"/>
            </w:pPr>
            <w:r>
              <w:rPr>
                <w:rFonts w:eastAsia="Times New Roman" w:cs="Times New Roman"/>
                <w:sz w:val="20"/>
                <w:szCs w:val="20"/>
              </w:rPr>
              <w:t>0,0290</w:t>
            </w:r>
          </w:p>
        </w:tc>
        <w:tc>
          <w:tcPr>
            <w:tcW w:w="2310" w:type="pct"/>
            <w:shd w:val="clear" w:color="auto" w:fill="FFFFFF"/>
            <w:tcMar>
              <w:top w:w="40" w:type="dxa"/>
              <w:left w:w="200" w:type="dxa"/>
              <w:bottom w:w="40" w:type="dxa"/>
              <w:right w:w="200" w:type="dxa"/>
            </w:tcMar>
            <w:vAlign w:val="center"/>
          </w:tcPr>
          <w:p w14:paraId="27FC0B50" w14:textId="77777777" w:rsidR="0077287B" w:rsidRDefault="00E03954">
            <w:pPr>
              <w:jc w:val="center"/>
            </w:pPr>
            <w:r>
              <w:rPr>
                <w:rFonts w:eastAsia="Times New Roman" w:cs="Times New Roman"/>
                <w:sz w:val="20"/>
                <w:szCs w:val="20"/>
              </w:rPr>
              <w:t>0,0290</w:t>
            </w:r>
          </w:p>
        </w:tc>
        <w:tc>
          <w:tcPr>
            <w:tcW w:w="2310" w:type="pct"/>
            <w:shd w:val="clear" w:color="auto" w:fill="FFFFFF"/>
            <w:tcMar>
              <w:top w:w="40" w:type="dxa"/>
              <w:left w:w="200" w:type="dxa"/>
              <w:bottom w:w="40" w:type="dxa"/>
              <w:right w:w="200" w:type="dxa"/>
            </w:tcMar>
            <w:vAlign w:val="center"/>
          </w:tcPr>
          <w:p w14:paraId="0B4AB6A9" w14:textId="77777777" w:rsidR="0077287B" w:rsidRDefault="00E03954">
            <w:pPr>
              <w:jc w:val="center"/>
            </w:pPr>
            <w:r>
              <w:rPr>
                <w:rFonts w:eastAsia="Times New Roman" w:cs="Times New Roman"/>
                <w:sz w:val="20"/>
                <w:szCs w:val="20"/>
              </w:rPr>
              <w:t>0,0290</w:t>
            </w:r>
          </w:p>
        </w:tc>
      </w:tr>
      <w:tr w:rsidR="0077287B" w14:paraId="3BDBF848" w14:textId="77777777">
        <w:trPr>
          <w:jc w:val="center"/>
        </w:trPr>
        <w:tc>
          <w:tcPr>
            <w:tcW w:w="2310" w:type="pct"/>
            <w:vMerge/>
          </w:tcPr>
          <w:p w14:paraId="6D288DD6" w14:textId="77777777" w:rsidR="0077287B" w:rsidRDefault="0077287B"/>
        </w:tc>
        <w:tc>
          <w:tcPr>
            <w:tcW w:w="2310" w:type="pct"/>
            <w:vMerge/>
          </w:tcPr>
          <w:p w14:paraId="47D63C8F" w14:textId="77777777" w:rsidR="0077287B" w:rsidRDefault="0077287B"/>
        </w:tc>
        <w:tc>
          <w:tcPr>
            <w:tcW w:w="2310" w:type="pct"/>
            <w:shd w:val="clear" w:color="auto" w:fill="FFFFFF"/>
            <w:tcMar>
              <w:top w:w="40" w:type="dxa"/>
              <w:left w:w="200" w:type="dxa"/>
              <w:bottom w:w="40" w:type="dxa"/>
              <w:right w:w="200" w:type="dxa"/>
            </w:tcMar>
            <w:vAlign w:val="center"/>
          </w:tcPr>
          <w:p w14:paraId="00DE107F" w14:textId="77777777" w:rsidR="0077287B" w:rsidRDefault="00E03954">
            <w:pPr>
              <w:jc w:val="center"/>
            </w:pPr>
            <w:r>
              <w:rPr>
                <w:rFonts w:eastAsia="Times New Roman" w:cs="Times New Roman"/>
                <w:sz w:val="20"/>
                <w:szCs w:val="20"/>
              </w:rPr>
              <w:t>НЗВТ</w:t>
            </w:r>
          </w:p>
        </w:tc>
        <w:tc>
          <w:tcPr>
            <w:tcW w:w="2310" w:type="pct"/>
            <w:vMerge/>
          </w:tcPr>
          <w:p w14:paraId="622B83BE" w14:textId="77777777" w:rsidR="0077287B" w:rsidRDefault="0077287B"/>
        </w:tc>
        <w:tc>
          <w:tcPr>
            <w:tcW w:w="2310" w:type="pct"/>
            <w:shd w:val="clear" w:color="auto" w:fill="FFFFFF"/>
            <w:tcMar>
              <w:top w:w="40" w:type="dxa"/>
              <w:left w:w="200" w:type="dxa"/>
              <w:bottom w:w="40" w:type="dxa"/>
              <w:right w:w="200" w:type="dxa"/>
            </w:tcMar>
            <w:vAlign w:val="center"/>
          </w:tcPr>
          <w:p w14:paraId="3A6A054A"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059B117"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BEB8496"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754A6866"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293FF33"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2B221F7"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6CDE3C9"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3A874CD"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095D40F"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EF51965" w14:textId="77777777" w:rsidR="0077287B" w:rsidRDefault="00E03954">
            <w:pPr>
              <w:jc w:val="center"/>
            </w:pPr>
            <w:r>
              <w:rPr>
                <w:rFonts w:eastAsia="Times New Roman" w:cs="Times New Roman"/>
                <w:sz w:val="20"/>
                <w:szCs w:val="20"/>
              </w:rPr>
              <w:t>н/д</w:t>
            </w:r>
          </w:p>
        </w:tc>
      </w:tr>
      <w:tr w:rsidR="0077287B" w14:paraId="50105478" w14:textId="77777777">
        <w:trPr>
          <w:jc w:val="center"/>
        </w:trPr>
        <w:tc>
          <w:tcPr>
            <w:tcW w:w="2310" w:type="pct"/>
            <w:vMerge/>
          </w:tcPr>
          <w:p w14:paraId="00D0ABAA" w14:textId="77777777" w:rsidR="0077287B" w:rsidRDefault="0077287B"/>
        </w:tc>
        <w:tc>
          <w:tcPr>
            <w:tcW w:w="2310" w:type="pct"/>
            <w:vMerge/>
          </w:tcPr>
          <w:p w14:paraId="60565380" w14:textId="77777777" w:rsidR="0077287B" w:rsidRDefault="0077287B"/>
        </w:tc>
        <w:tc>
          <w:tcPr>
            <w:tcW w:w="2310" w:type="pct"/>
            <w:shd w:val="clear" w:color="auto" w:fill="FFFFFF"/>
            <w:tcMar>
              <w:top w:w="40" w:type="dxa"/>
              <w:left w:w="200" w:type="dxa"/>
              <w:bottom w:w="40" w:type="dxa"/>
              <w:right w:w="200" w:type="dxa"/>
            </w:tcMar>
            <w:vAlign w:val="center"/>
          </w:tcPr>
          <w:p w14:paraId="6ACE3EEC" w14:textId="77777777" w:rsidR="0077287B" w:rsidRDefault="00E03954">
            <w:pPr>
              <w:jc w:val="center"/>
            </w:pPr>
            <w:r>
              <w:rPr>
                <w:rFonts w:eastAsia="Times New Roman" w:cs="Times New Roman"/>
                <w:sz w:val="20"/>
                <w:szCs w:val="20"/>
              </w:rPr>
              <w:t>НЭЗТ</w:t>
            </w:r>
          </w:p>
        </w:tc>
        <w:tc>
          <w:tcPr>
            <w:tcW w:w="2310" w:type="pct"/>
            <w:vMerge/>
          </w:tcPr>
          <w:p w14:paraId="0550DED8" w14:textId="77777777" w:rsidR="0077287B" w:rsidRDefault="0077287B"/>
        </w:tc>
        <w:tc>
          <w:tcPr>
            <w:tcW w:w="2310" w:type="pct"/>
            <w:shd w:val="clear" w:color="auto" w:fill="FFFFFF"/>
            <w:tcMar>
              <w:top w:w="40" w:type="dxa"/>
              <w:left w:w="200" w:type="dxa"/>
              <w:bottom w:w="40" w:type="dxa"/>
              <w:right w:w="200" w:type="dxa"/>
            </w:tcMar>
            <w:vAlign w:val="center"/>
          </w:tcPr>
          <w:p w14:paraId="0A81C8BB" w14:textId="77777777" w:rsidR="0077287B" w:rsidRDefault="00E03954">
            <w:pPr>
              <w:jc w:val="center"/>
            </w:pPr>
            <w:r>
              <w:rPr>
                <w:rFonts w:eastAsia="Times New Roman" w:cs="Times New Roman"/>
                <w:sz w:val="20"/>
                <w:szCs w:val="20"/>
              </w:rPr>
              <w:t>0,0340</w:t>
            </w:r>
          </w:p>
        </w:tc>
        <w:tc>
          <w:tcPr>
            <w:tcW w:w="2310" w:type="pct"/>
            <w:shd w:val="clear" w:color="auto" w:fill="FFFFFF"/>
            <w:tcMar>
              <w:top w:w="40" w:type="dxa"/>
              <w:left w:w="200" w:type="dxa"/>
              <w:bottom w:w="40" w:type="dxa"/>
              <w:right w:w="200" w:type="dxa"/>
            </w:tcMar>
            <w:vAlign w:val="center"/>
          </w:tcPr>
          <w:p w14:paraId="2FFE739E" w14:textId="77777777" w:rsidR="0077287B" w:rsidRDefault="00E03954">
            <w:pPr>
              <w:jc w:val="center"/>
            </w:pPr>
            <w:r>
              <w:rPr>
                <w:rFonts w:eastAsia="Times New Roman" w:cs="Times New Roman"/>
                <w:sz w:val="20"/>
                <w:szCs w:val="20"/>
              </w:rPr>
              <w:t>0,0340</w:t>
            </w:r>
          </w:p>
        </w:tc>
        <w:tc>
          <w:tcPr>
            <w:tcW w:w="2310" w:type="pct"/>
            <w:shd w:val="clear" w:color="auto" w:fill="FFFFFF"/>
            <w:tcMar>
              <w:top w:w="40" w:type="dxa"/>
              <w:left w:w="200" w:type="dxa"/>
              <w:bottom w:w="40" w:type="dxa"/>
              <w:right w:w="200" w:type="dxa"/>
            </w:tcMar>
            <w:vAlign w:val="center"/>
          </w:tcPr>
          <w:p w14:paraId="4FA64B64" w14:textId="77777777" w:rsidR="0077287B" w:rsidRDefault="00E03954">
            <w:pPr>
              <w:jc w:val="center"/>
            </w:pPr>
            <w:r>
              <w:rPr>
                <w:rFonts w:eastAsia="Times New Roman" w:cs="Times New Roman"/>
                <w:sz w:val="20"/>
                <w:szCs w:val="20"/>
              </w:rPr>
              <w:t>0,0340</w:t>
            </w:r>
          </w:p>
        </w:tc>
        <w:tc>
          <w:tcPr>
            <w:tcW w:w="2310" w:type="pct"/>
            <w:shd w:val="clear" w:color="auto" w:fill="FFFFFF"/>
            <w:tcMar>
              <w:top w:w="40" w:type="dxa"/>
              <w:left w:w="200" w:type="dxa"/>
              <w:bottom w:w="40" w:type="dxa"/>
              <w:right w:w="200" w:type="dxa"/>
            </w:tcMar>
            <w:vAlign w:val="center"/>
          </w:tcPr>
          <w:p w14:paraId="39A710BF" w14:textId="77777777" w:rsidR="0077287B" w:rsidRDefault="00E03954">
            <w:pPr>
              <w:jc w:val="center"/>
            </w:pPr>
            <w:r>
              <w:rPr>
                <w:rFonts w:eastAsia="Times New Roman" w:cs="Times New Roman"/>
                <w:sz w:val="20"/>
                <w:szCs w:val="20"/>
              </w:rPr>
              <w:t>0,0340</w:t>
            </w:r>
          </w:p>
        </w:tc>
        <w:tc>
          <w:tcPr>
            <w:tcW w:w="2310" w:type="pct"/>
            <w:shd w:val="clear" w:color="auto" w:fill="FFFFFF"/>
            <w:tcMar>
              <w:top w:w="40" w:type="dxa"/>
              <w:left w:w="200" w:type="dxa"/>
              <w:bottom w:w="40" w:type="dxa"/>
              <w:right w:w="200" w:type="dxa"/>
            </w:tcMar>
            <w:vAlign w:val="center"/>
          </w:tcPr>
          <w:p w14:paraId="593A4BEC" w14:textId="77777777" w:rsidR="0077287B" w:rsidRDefault="00E03954">
            <w:pPr>
              <w:jc w:val="center"/>
            </w:pPr>
            <w:r>
              <w:rPr>
                <w:rFonts w:eastAsia="Times New Roman" w:cs="Times New Roman"/>
                <w:sz w:val="20"/>
                <w:szCs w:val="20"/>
              </w:rPr>
              <w:t>0,0340</w:t>
            </w:r>
          </w:p>
        </w:tc>
        <w:tc>
          <w:tcPr>
            <w:tcW w:w="2310" w:type="pct"/>
            <w:shd w:val="clear" w:color="auto" w:fill="FFFFFF"/>
            <w:tcMar>
              <w:top w:w="40" w:type="dxa"/>
              <w:left w:w="200" w:type="dxa"/>
              <w:bottom w:w="40" w:type="dxa"/>
              <w:right w:w="200" w:type="dxa"/>
            </w:tcMar>
            <w:vAlign w:val="center"/>
          </w:tcPr>
          <w:p w14:paraId="2C7F8317" w14:textId="77777777" w:rsidR="0077287B" w:rsidRDefault="00E03954">
            <w:pPr>
              <w:jc w:val="center"/>
            </w:pPr>
            <w:r>
              <w:rPr>
                <w:rFonts w:eastAsia="Times New Roman" w:cs="Times New Roman"/>
                <w:sz w:val="20"/>
                <w:szCs w:val="20"/>
              </w:rPr>
              <w:t>0,0340</w:t>
            </w:r>
          </w:p>
        </w:tc>
        <w:tc>
          <w:tcPr>
            <w:tcW w:w="2310" w:type="pct"/>
            <w:shd w:val="clear" w:color="auto" w:fill="FFFFFF"/>
            <w:tcMar>
              <w:top w:w="40" w:type="dxa"/>
              <w:left w:w="200" w:type="dxa"/>
              <w:bottom w:w="40" w:type="dxa"/>
              <w:right w:w="200" w:type="dxa"/>
            </w:tcMar>
            <w:vAlign w:val="center"/>
          </w:tcPr>
          <w:p w14:paraId="32D4C17A" w14:textId="77777777" w:rsidR="0077287B" w:rsidRDefault="00E03954">
            <w:pPr>
              <w:jc w:val="center"/>
            </w:pPr>
            <w:r>
              <w:rPr>
                <w:rFonts w:eastAsia="Times New Roman" w:cs="Times New Roman"/>
                <w:sz w:val="20"/>
                <w:szCs w:val="20"/>
              </w:rPr>
              <w:t>0,0340</w:t>
            </w:r>
          </w:p>
        </w:tc>
        <w:tc>
          <w:tcPr>
            <w:tcW w:w="2310" w:type="pct"/>
            <w:shd w:val="clear" w:color="auto" w:fill="FFFFFF"/>
            <w:tcMar>
              <w:top w:w="40" w:type="dxa"/>
              <w:left w:w="200" w:type="dxa"/>
              <w:bottom w:w="40" w:type="dxa"/>
              <w:right w:w="200" w:type="dxa"/>
            </w:tcMar>
            <w:vAlign w:val="center"/>
          </w:tcPr>
          <w:p w14:paraId="270F4109" w14:textId="77777777" w:rsidR="0077287B" w:rsidRDefault="00E03954">
            <w:pPr>
              <w:jc w:val="center"/>
            </w:pPr>
            <w:r>
              <w:rPr>
                <w:rFonts w:eastAsia="Times New Roman" w:cs="Times New Roman"/>
                <w:sz w:val="20"/>
                <w:szCs w:val="20"/>
              </w:rPr>
              <w:t>0,0340</w:t>
            </w:r>
          </w:p>
        </w:tc>
        <w:tc>
          <w:tcPr>
            <w:tcW w:w="2310" w:type="pct"/>
            <w:shd w:val="clear" w:color="auto" w:fill="FFFFFF"/>
            <w:tcMar>
              <w:top w:w="40" w:type="dxa"/>
              <w:left w:w="200" w:type="dxa"/>
              <w:bottom w:w="40" w:type="dxa"/>
              <w:right w:w="200" w:type="dxa"/>
            </w:tcMar>
            <w:vAlign w:val="center"/>
          </w:tcPr>
          <w:p w14:paraId="0F3EB656" w14:textId="77777777" w:rsidR="0077287B" w:rsidRDefault="00E03954">
            <w:pPr>
              <w:jc w:val="center"/>
            </w:pPr>
            <w:r>
              <w:rPr>
                <w:rFonts w:eastAsia="Times New Roman" w:cs="Times New Roman"/>
                <w:sz w:val="20"/>
                <w:szCs w:val="20"/>
              </w:rPr>
              <w:t>0,0340</w:t>
            </w:r>
          </w:p>
        </w:tc>
        <w:tc>
          <w:tcPr>
            <w:tcW w:w="2310" w:type="pct"/>
            <w:shd w:val="clear" w:color="auto" w:fill="FFFFFF"/>
            <w:tcMar>
              <w:top w:w="40" w:type="dxa"/>
              <w:left w:w="200" w:type="dxa"/>
              <w:bottom w:w="40" w:type="dxa"/>
              <w:right w:w="200" w:type="dxa"/>
            </w:tcMar>
            <w:vAlign w:val="center"/>
          </w:tcPr>
          <w:p w14:paraId="73E5C054" w14:textId="77777777" w:rsidR="0077287B" w:rsidRDefault="00E03954">
            <w:pPr>
              <w:jc w:val="center"/>
            </w:pPr>
            <w:r>
              <w:rPr>
                <w:rFonts w:eastAsia="Times New Roman" w:cs="Times New Roman"/>
                <w:sz w:val="20"/>
                <w:szCs w:val="20"/>
              </w:rPr>
              <w:t>0,0340</w:t>
            </w:r>
          </w:p>
        </w:tc>
      </w:tr>
      <w:tr w:rsidR="0077287B" w14:paraId="55B6C042" w14:textId="77777777">
        <w:trPr>
          <w:jc w:val="center"/>
        </w:trPr>
        <w:tc>
          <w:tcPr>
            <w:tcW w:w="2310" w:type="pct"/>
            <w:vMerge/>
          </w:tcPr>
          <w:p w14:paraId="1D856679" w14:textId="77777777" w:rsidR="0077287B" w:rsidRDefault="0077287B"/>
        </w:tc>
        <w:tc>
          <w:tcPr>
            <w:tcW w:w="2310" w:type="pct"/>
            <w:vMerge/>
          </w:tcPr>
          <w:p w14:paraId="21B8F27F" w14:textId="77777777" w:rsidR="0077287B" w:rsidRDefault="0077287B"/>
        </w:tc>
        <w:tc>
          <w:tcPr>
            <w:tcW w:w="2310" w:type="pct"/>
            <w:shd w:val="clear" w:color="auto" w:fill="FFFFFF"/>
            <w:tcMar>
              <w:top w:w="40" w:type="dxa"/>
              <w:left w:w="200" w:type="dxa"/>
              <w:bottom w:w="40" w:type="dxa"/>
              <w:right w:w="200" w:type="dxa"/>
            </w:tcMar>
            <w:vAlign w:val="center"/>
          </w:tcPr>
          <w:p w14:paraId="4F3BB100" w14:textId="77777777" w:rsidR="0077287B" w:rsidRDefault="00E03954">
            <w:pPr>
              <w:jc w:val="center"/>
            </w:pPr>
            <w:r>
              <w:rPr>
                <w:rFonts w:eastAsia="Times New Roman" w:cs="Times New Roman"/>
                <w:sz w:val="20"/>
                <w:szCs w:val="20"/>
              </w:rPr>
              <w:t>ОНЗТ</w:t>
            </w:r>
          </w:p>
        </w:tc>
        <w:tc>
          <w:tcPr>
            <w:tcW w:w="2310" w:type="pct"/>
            <w:vMerge/>
          </w:tcPr>
          <w:p w14:paraId="4002360D" w14:textId="77777777" w:rsidR="0077287B" w:rsidRDefault="0077287B"/>
        </w:tc>
        <w:tc>
          <w:tcPr>
            <w:tcW w:w="2310" w:type="pct"/>
            <w:shd w:val="clear" w:color="auto" w:fill="FFFFFF"/>
            <w:tcMar>
              <w:top w:w="40" w:type="dxa"/>
              <w:left w:w="200" w:type="dxa"/>
              <w:bottom w:w="40" w:type="dxa"/>
              <w:right w:w="200" w:type="dxa"/>
            </w:tcMar>
            <w:vAlign w:val="center"/>
          </w:tcPr>
          <w:p w14:paraId="2FE05D87" w14:textId="77777777" w:rsidR="0077287B" w:rsidRDefault="00E03954">
            <w:pPr>
              <w:jc w:val="center"/>
            </w:pPr>
            <w:r>
              <w:rPr>
                <w:rFonts w:eastAsia="Times New Roman" w:cs="Times New Roman"/>
                <w:sz w:val="20"/>
                <w:szCs w:val="20"/>
              </w:rPr>
              <w:t>0,0630</w:t>
            </w:r>
          </w:p>
        </w:tc>
        <w:tc>
          <w:tcPr>
            <w:tcW w:w="2310" w:type="pct"/>
            <w:shd w:val="clear" w:color="auto" w:fill="FFFFFF"/>
            <w:tcMar>
              <w:top w:w="40" w:type="dxa"/>
              <w:left w:w="200" w:type="dxa"/>
              <w:bottom w:w="40" w:type="dxa"/>
              <w:right w:w="200" w:type="dxa"/>
            </w:tcMar>
            <w:vAlign w:val="center"/>
          </w:tcPr>
          <w:p w14:paraId="4D70BE7D" w14:textId="77777777" w:rsidR="0077287B" w:rsidRDefault="00E03954">
            <w:pPr>
              <w:jc w:val="center"/>
            </w:pPr>
            <w:r>
              <w:rPr>
                <w:rFonts w:eastAsia="Times New Roman" w:cs="Times New Roman"/>
                <w:sz w:val="20"/>
                <w:szCs w:val="20"/>
              </w:rPr>
              <w:t>0,0630</w:t>
            </w:r>
          </w:p>
        </w:tc>
        <w:tc>
          <w:tcPr>
            <w:tcW w:w="2310" w:type="pct"/>
            <w:shd w:val="clear" w:color="auto" w:fill="FFFFFF"/>
            <w:tcMar>
              <w:top w:w="40" w:type="dxa"/>
              <w:left w:w="200" w:type="dxa"/>
              <w:bottom w:w="40" w:type="dxa"/>
              <w:right w:w="200" w:type="dxa"/>
            </w:tcMar>
            <w:vAlign w:val="center"/>
          </w:tcPr>
          <w:p w14:paraId="79488EF5" w14:textId="77777777" w:rsidR="0077287B" w:rsidRDefault="00E03954">
            <w:pPr>
              <w:jc w:val="center"/>
            </w:pPr>
            <w:r>
              <w:rPr>
                <w:rFonts w:eastAsia="Times New Roman" w:cs="Times New Roman"/>
                <w:sz w:val="20"/>
                <w:szCs w:val="20"/>
              </w:rPr>
              <w:t>0,0630</w:t>
            </w:r>
          </w:p>
        </w:tc>
        <w:tc>
          <w:tcPr>
            <w:tcW w:w="2310" w:type="pct"/>
            <w:shd w:val="clear" w:color="auto" w:fill="FFFFFF"/>
            <w:tcMar>
              <w:top w:w="40" w:type="dxa"/>
              <w:left w:w="200" w:type="dxa"/>
              <w:bottom w:w="40" w:type="dxa"/>
              <w:right w:w="200" w:type="dxa"/>
            </w:tcMar>
            <w:vAlign w:val="center"/>
          </w:tcPr>
          <w:p w14:paraId="6FA14D21" w14:textId="77777777" w:rsidR="0077287B" w:rsidRDefault="00E03954">
            <w:pPr>
              <w:jc w:val="center"/>
            </w:pPr>
            <w:r>
              <w:rPr>
                <w:rFonts w:eastAsia="Times New Roman" w:cs="Times New Roman"/>
                <w:sz w:val="20"/>
                <w:szCs w:val="20"/>
              </w:rPr>
              <w:t>0,0630</w:t>
            </w:r>
          </w:p>
        </w:tc>
        <w:tc>
          <w:tcPr>
            <w:tcW w:w="2310" w:type="pct"/>
            <w:shd w:val="clear" w:color="auto" w:fill="FFFFFF"/>
            <w:tcMar>
              <w:top w:w="40" w:type="dxa"/>
              <w:left w:w="200" w:type="dxa"/>
              <w:bottom w:w="40" w:type="dxa"/>
              <w:right w:w="200" w:type="dxa"/>
            </w:tcMar>
            <w:vAlign w:val="center"/>
          </w:tcPr>
          <w:p w14:paraId="1A18DC35" w14:textId="77777777" w:rsidR="0077287B" w:rsidRDefault="00E03954">
            <w:pPr>
              <w:jc w:val="center"/>
            </w:pPr>
            <w:r>
              <w:rPr>
                <w:rFonts w:eastAsia="Times New Roman" w:cs="Times New Roman"/>
                <w:sz w:val="20"/>
                <w:szCs w:val="20"/>
              </w:rPr>
              <w:t>0,0630</w:t>
            </w:r>
          </w:p>
        </w:tc>
        <w:tc>
          <w:tcPr>
            <w:tcW w:w="2310" w:type="pct"/>
            <w:shd w:val="clear" w:color="auto" w:fill="FFFFFF"/>
            <w:tcMar>
              <w:top w:w="40" w:type="dxa"/>
              <w:left w:w="200" w:type="dxa"/>
              <w:bottom w:w="40" w:type="dxa"/>
              <w:right w:w="200" w:type="dxa"/>
            </w:tcMar>
            <w:vAlign w:val="center"/>
          </w:tcPr>
          <w:p w14:paraId="46C4A26A" w14:textId="77777777" w:rsidR="0077287B" w:rsidRDefault="00E03954">
            <w:pPr>
              <w:jc w:val="center"/>
            </w:pPr>
            <w:r>
              <w:rPr>
                <w:rFonts w:eastAsia="Times New Roman" w:cs="Times New Roman"/>
                <w:sz w:val="20"/>
                <w:szCs w:val="20"/>
              </w:rPr>
              <w:t>0,0630</w:t>
            </w:r>
          </w:p>
        </w:tc>
        <w:tc>
          <w:tcPr>
            <w:tcW w:w="2310" w:type="pct"/>
            <w:shd w:val="clear" w:color="auto" w:fill="FFFFFF"/>
            <w:tcMar>
              <w:top w:w="40" w:type="dxa"/>
              <w:left w:w="200" w:type="dxa"/>
              <w:bottom w:w="40" w:type="dxa"/>
              <w:right w:w="200" w:type="dxa"/>
            </w:tcMar>
            <w:vAlign w:val="center"/>
          </w:tcPr>
          <w:p w14:paraId="00978917" w14:textId="77777777" w:rsidR="0077287B" w:rsidRDefault="00E03954">
            <w:pPr>
              <w:jc w:val="center"/>
            </w:pPr>
            <w:r>
              <w:rPr>
                <w:rFonts w:eastAsia="Times New Roman" w:cs="Times New Roman"/>
                <w:sz w:val="20"/>
                <w:szCs w:val="20"/>
              </w:rPr>
              <w:t>0,0630</w:t>
            </w:r>
          </w:p>
        </w:tc>
        <w:tc>
          <w:tcPr>
            <w:tcW w:w="2310" w:type="pct"/>
            <w:shd w:val="clear" w:color="auto" w:fill="FFFFFF"/>
            <w:tcMar>
              <w:top w:w="40" w:type="dxa"/>
              <w:left w:w="200" w:type="dxa"/>
              <w:bottom w:w="40" w:type="dxa"/>
              <w:right w:w="200" w:type="dxa"/>
            </w:tcMar>
            <w:vAlign w:val="center"/>
          </w:tcPr>
          <w:p w14:paraId="5072DCE5" w14:textId="77777777" w:rsidR="0077287B" w:rsidRDefault="00E03954">
            <w:pPr>
              <w:jc w:val="center"/>
            </w:pPr>
            <w:r>
              <w:rPr>
                <w:rFonts w:eastAsia="Times New Roman" w:cs="Times New Roman"/>
                <w:sz w:val="20"/>
                <w:szCs w:val="20"/>
              </w:rPr>
              <w:t>0,0630</w:t>
            </w:r>
          </w:p>
        </w:tc>
        <w:tc>
          <w:tcPr>
            <w:tcW w:w="2310" w:type="pct"/>
            <w:shd w:val="clear" w:color="auto" w:fill="FFFFFF"/>
            <w:tcMar>
              <w:top w:w="40" w:type="dxa"/>
              <w:left w:w="200" w:type="dxa"/>
              <w:bottom w:w="40" w:type="dxa"/>
              <w:right w:w="200" w:type="dxa"/>
            </w:tcMar>
            <w:vAlign w:val="center"/>
          </w:tcPr>
          <w:p w14:paraId="6191171B" w14:textId="77777777" w:rsidR="0077287B" w:rsidRDefault="00E03954">
            <w:pPr>
              <w:jc w:val="center"/>
            </w:pPr>
            <w:r>
              <w:rPr>
                <w:rFonts w:eastAsia="Times New Roman" w:cs="Times New Roman"/>
                <w:sz w:val="20"/>
                <w:szCs w:val="20"/>
              </w:rPr>
              <w:t>0,0630</w:t>
            </w:r>
          </w:p>
        </w:tc>
        <w:tc>
          <w:tcPr>
            <w:tcW w:w="2310" w:type="pct"/>
            <w:shd w:val="clear" w:color="auto" w:fill="FFFFFF"/>
            <w:tcMar>
              <w:top w:w="40" w:type="dxa"/>
              <w:left w:w="200" w:type="dxa"/>
              <w:bottom w:w="40" w:type="dxa"/>
              <w:right w:w="200" w:type="dxa"/>
            </w:tcMar>
            <w:vAlign w:val="center"/>
          </w:tcPr>
          <w:p w14:paraId="16304AEA" w14:textId="77777777" w:rsidR="0077287B" w:rsidRDefault="00E03954">
            <w:pPr>
              <w:jc w:val="center"/>
            </w:pPr>
            <w:r>
              <w:rPr>
                <w:rFonts w:eastAsia="Times New Roman" w:cs="Times New Roman"/>
                <w:sz w:val="20"/>
                <w:szCs w:val="20"/>
              </w:rPr>
              <w:t>0,0630</w:t>
            </w:r>
          </w:p>
        </w:tc>
      </w:tr>
      <w:tr w:rsidR="0077287B" w14:paraId="4C491A9F" w14:textId="77777777">
        <w:trPr>
          <w:jc w:val="center"/>
        </w:trPr>
        <w:tc>
          <w:tcPr>
            <w:tcW w:w="2310" w:type="pct"/>
            <w:gridSpan w:val="14"/>
            <w:shd w:val="clear" w:color="auto" w:fill="FFFFFF"/>
            <w:tcMar>
              <w:top w:w="40" w:type="dxa"/>
              <w:left w:w="160" w:type="dxa"/>
              <w:bottom w:w="40" w:type="dxa"/>
              <w:right w:w="200" w:type="dxa"/>
            </w:tcMar>
            <w:vAlign w:val="center"/>
          </w:tcPr>
          <w:p w14:paraId="5EFA883B" w14:textId="77777777" w:rsidR="0077287B" w:rsidRDefault="00E03954">
            <w:r>
              <w:rPr>
                <w:rFonts w:eastAsia="Times New Roman" w:cs="Times New Roman"/>
                <w:b/>
                <w:sz w:val="20"/>
                <w:szCs w:val="20"/>
              </w:rPr>
              <w:t>Автономная котельная №42-09</w:t>
            </w:r>
          </w:p>
        </w:tc>
      </w:tr>
      <w:tr w:rsidR="0077287B" w14:paraId="4F53FD5D" w14:textId="77777777">
        <w:trPr>
          <w:jc w:val="center"/>
        </w:trPr>
        <w:tc>
          <w:tcPr>
            <w:tcW w:w="2310" w:type="pct"/>
            <w:vMerge w:val="restart"/>
            <w:shd w:val="clear" w:color="auto" w:fill="FFFFFF"/>
            <w:tcMar>
              <w:top w:w="40" w:type="dxa"/>
              <w:left w:w="200" w:type="dxa"/>
              <w:bottom w:w="40" w:type="dxa"/>
              <w:right w:w="200" w:type="dxa"/>
            </w:tcMar>
            <w:vAlign w:val="center"/>
          </w:tcPr>
          <w:p w14:paraId="2B8F21C6" w14:textId="77777777" w:rsidR="0077287B" w:rsidRDefault="00E03954">
            <w:r>
              <w:rPr>
                <w:rFonts w:eastAsia="Times New Roman" w:cs="Times New Roman"/>
                <w:sz w:val="20"/>
                <w:szCs w:val="20"/>
              </w:rPr>
              <w:t>Основное</w:t>
            </w:r>
          </w:p>
        </w:tc>
        <w:tc>
          <w:tcPr>
            <w:tcW w:w="2310" w:type="pct"/>
            <w:vMerge w:val="restart"/>
            <w:shd w:val="clear" w:color="auto" w:fill="FFFFFF"/>
            <w:tcMar>
              <w:top w:w="40" w:type="dxa"/>
              <w:left w:w="200" w:type="dxa"/>
              <w:bottom w:w="40" w:type="dxa"/>
              <w:right w:w="200" w:type="dxa"/>
            </w:tcMar>
            <w:vAlign w:val="center"/>
          </w:tcPr>
          <w:p w14:paraId="2D0F84DE"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47690D9E" w14:textId="77777777" w:rsidR="0077287B" w:rsidRDefault="00E03954">
            <w:pPr>
              <w:jc w:val="center"/>
            </w:pPr>
            <w:r>
              <w:rPr>
                <w:rFonts w:eastAsia="Times New Roman" w:cs="Times New Roman"/>
                <w:sz w:val="20"/>
                <w:szCs w:val="20"/>
              </w:rPr>
              <w:t>ННЗТ</w:t>
            </w:r>
          </w:p>
        </w:tc>
        <w:tc>
          <w:tcPr>
            <w:tcW w:w="2310" w:type="pct"/>
            <w:vMerge w:val="restart"/>
            <w:shd w:val="clear" w:color="auto" w:fill="FFFFFF"/>
            <w:tcMar>
              <w:top w:w="40" w:type="dxa"/>
              <w:left w:w="200" w:type="dxa"/>
              <w:bottom w:w="40" w:type="dxa"/>
              <w:right w:w="200" w:type="dxa"/>
            </w:tcMar>
            <w:vAlign w:val="center"/>
          </w:tcPr>
          <w:p w14:paraId="243C3F7D"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365C7720" w14:textId="77777777" w:rsidR="0077287B" w:rsidRDefault="00E03954">
            <w:pPr>
              <w:jc w:val="center"/>
            </w:pPr>
            <w:r>
              <w:rPr>
                <w:rFonts w:eastAsia="Times New Roman" w:cs="Times New Roman"/>
                <w:sz w:val="20"/>
                <w:szCs w:val="20"/>
              </w:rPr>
              <w:t>0,0080</w:t>
            </w:r>
          </w:p>
        </w:tc>
        <w:tc>
          <w:tcPr>
            <w:tcW w:w="2310" w:type="pct"/>
            <w:shd w:val="clear" w:color="auto" w:fill="FFFFFF"/>
            <w:tcMar>
              <w:top w:w="40" w:type="dxa"/>
              <w:left w:w="200" w:type="dxa"/>
              <w:bottom w:w="40" w:type="dxa"/>
              <w:right w:w="200" w:type="dxa"/>
            </w:tcMar>
            <w:vAlign w:val="center"/>
          </w:tcPr>
          <w:p w14:paraId="1452E2DD" w14:textId="77777777" w:rsidR="0077287B" w:rsidRDefault="00E03954">
            <w:pPr>
              <w:jc w:val="center"/>
            </w:pPr>
            <w:r>
              <w:rPr>
                <w:rFonts w:eastAsia="Times New Roman" w:cs="Times New Roman"/>
                <w:sz w:val="20"/>
                <w:szCs w:val="20"/>
              </w:rPr>
              <w:t>0,0080</w:t>
            </w:r>
          </w:p>
        </w:tc>
        <w:tc>
          <w:tcPr>
            <w:tcW w:w="2310" w:type="pct"/>
            <w:shd w:val="clear" w:color="auto" w:fill="FFFFFF"/>
            <w:tcMar>
              <w:top w:w="40" w:type="dxa"/>
              <w:left w:w="200" w:type="dxa"/>
              <w:bottom w:w="40" w:type="dxa"/>
              <w:right w:w="200" w:type="dxa"/>
            </w:tcMar>
            <w:vAlign w:val="center"/>
          </w:tcPr>
          <w:p w14:paraId="4AD602C3" w14:textId="77777777" w:rsidR="0077287B" w:rsidRDefault="00E03954">
            <w:pPr>
              <w:jc w:val="center"/>
            </w:pPr>
            <w:r>
              <w:rPr>
                <w:rFonts w:eastAsia="Times New Roman" w:cs="Times New Roman"/>
                <w:sz w:val="20"/>
                <w:szCs w:val="20"/>
              </w:rPr>
              <w:t>0,0080</w:t>
            </w:r>
          </w:p>
        </w:tc>
        <w:tc>
          <w:tcPr>
            <w:tcW w:w="2310" w:type="pct"/>
            <w:shd w:val="clear" w:color="auto" w:fill="FFFFFF"/>
            <w:tcMar>
              <w:top w:w="40" w:type="dxa"/>
              <w:left w:w="200" w:type="dxa"/>
              <w:bottom w:w="40" w:type="dxa"/>
              <w:right w:w="200" w:type="dxa"/>
            </w:tcMar>
            <w:vAlign w:val="center"/>
          </w:tcPr>
          <w:p w14:paraId="0F34E1D0" w14:textId="77777777" w:rsidR="0077287B" w:rsidRDefault="00E03954">
            <w:pPr>
              <w:jc w:val="center"/>
            </w:pPr>
            <w:r>
              <w:rPr>
                <w:rFonts w:eastAsia="Times New Roman" w:cs="Times New Roman"/>
                <w:sz w:val="20"/>
                <w:szCs w:val="20"/>
              </w:rPr>
              <w:t>0,0080</w:t>
            </w:r>
          </w:p>
        </w:tc>
        <w:tc>
          <w:tcPr>
            <w:tcW w:w="2310" w:type="pct"/>
            <w:shd w:val="clear" w:color="auto" w:fill="FFFFFF"/>
            <w:tcMar>
              <w:top w:w="40" w:type="dxa"/>
              <w:left w:w="200" w:type="dxa"/>
              <w:bottom w:w="40" w:type="dxa"/>
              <w:right w:w="200" w:type="dxa"/>
            </w:tcMar>
            <w:vAlign w:val="center"/>
          </w:tcPr>
          <w:p w14:paraId="7AC79C69" w14:textId="77777777" w:rsidR="0077287B" w:rsidRDefault="00E03954">
            <w:pPr>
              <w:jc w:val="center"/>
            </w:pPr>
            <w:r>
              <w:rPr>
                <w:rFonts w:eastAsia="Times New Roman" w:cs="Times New Roman"/>
                <w:sz w:val="20"/>
                <w:szCs w:val="20"/>
              </w:rPr>
              <w:t>0,0080</w:t>
            </w:r>
          </w:p>
        </w:tc>
        <w:tc>
          <w:tcPr>
            <w:tcW w:w="2310" w:type="pct"/>
            <w:shd w:val="clear" w:color="auto" w:fill="FFFFFF"/>
            <w:tcMar>
              <w:top w:w="40" w:type="dxa"/>
              <w:left w:w="200" w:type="dxa"/>
              <w:bottom w:w="40" w:type="dxa"/>
              <w:right w:w="200" w:type="dxa"/>
            </w:tcMar>
            <w:vAlign w:val="center"/>
          </w:tcPr>
          <w:p w14:paraId="56C85CA8" w14:textId="77777777" w:rsidR="0077287B" w:rsidRDefault="00E03954">
            <w:pPr>
              <w:jc w:val="center"/>
            </w:pPr>
            <w:r>
              <w:rPr>
                <w:rFonts w:eastAsia="Times New Roman" w:cs="Times New Roman"/>
                <w:sz w:val="20"/>
                <w:szCs w:val="20"/>
              </w:rPr>
              <w:t>0,0080</w:t>
            </w:r>
          </w:p>
        </w:tc>
        <w:tc>
          <w:tcPr>
            <w:tcW w:w="2310" w:type="pct"/>
            <w:shd w:val="clear" w:color="auto" w:fill="FFFFFF"/>
            <w:tcMar>
              <w:top w:w="40" w:type="dxa"/>
              <w:left w:w="200" w:type="dxa"/>
              <w:bottom w:w="40" w:type="dxa"/>
              <w:right w:w="200" w:type="dxa"/>
            </w:tcMar>
            <w:vAlign w:val="center"/>
          </w:tcPr>
          <w:p w14:paraId="5F978441" w14:textId="77777777" w:rsidR="0077287B" w:rsidRDefault="00E03954">
            <w:pPr>
              <w:jc w:val="center"/>
            </w:pPr>
            <w:r>
              <w:rPr>
                <w:rFonts w:eastAsia="Times New Roman" w:cs="Times New Roman"/>
                <w:sz w:val="20"/>
                <w:szCs w:val="20"/>
              </w:rPr>
              <w:t>0,0080</w:t>
            </w:r>
          </w:p>
        </w:tc>
        <w:tc>
          <w:tcPr>
            <w:tcW w:w="2310" w:type="pct"/>
            <w:shd w:val="clear" w:color="auto" w:fill="FFFFFF"/>
            <w:tcMar>
              <w:top w:w="40" w:type="dxa"/>
              <w:left w:w="200" w:type="dxa"/>
              <w:bottom w:w="40" w:type="dxa"/>
              <w:right w:w="200" w:type="dxa"/>
            </w:tcMar>
            <w:vAlign w:val="center"/>
          </w:tcPr>
          <w:p w14:paraId="52B988AE" w14:textId="77777777" w:rsidR="0077287B" w:rsidRDefault="00E03954">
            <w:pPr>
              <w:jc w:val="center"/>
            </w:pPr>
            <w:r>
              <w:rPr>
                <w:rFonts w:eastAsia="Times New Roman" w:cs="Times New Roman"/>
                <w:sz w:val="20"/>
                <w:szCs w:val="20"/>
              </w:rPr>
              <w:t>0,0080</w:t>
            </w:r>
          </w:p>
        </w:tc>
        <w:tc>
          <w:tcPr>
            <w:tcW w:w="2310" w:type="pct"/>
            <w:shd w:val="clear" w:color="auto" w:fill="FFFFFF"/>
            <w:tcMar>
              <w:top w:w="40" w:type="dxa"/>
              <w:left w:w="200" w:type="dxa"/>
              <w:bottom w:w="40" w:type="dxa"/>
              <w:right w:w="200" w:type="dxa"/>
            </w:tcMar>
            <w:vAlign w:val="center"/>
          </w:tcPr>
          <w:p w14:paraId="32BD5799" w14:textId="77777777" w:rsidR="0077287B" w:rsidRDefault="00E03954">
            <w:pPr>
              <w:jc w:val="center"/>
            </w:pPr>
            <w:r>
              <w:rPr>
                <w:rFonts w:eastAsia="Times New Roman" w:cs="Times New Roman"/>
                <w:sz w:val="20"/>
                <w:szCs w:val="20"/>
              </w:rPr>
              <w:t>0,0080</w:t>
            </w:r>
          </w:p>
        </w:tc>
        <w:tc>
          <w:tcPr>
            <w:tcW w:w="2310" w:type="pct"/>
            <w:shd w:val="clear" w:color="auto" w:fill="FFFFFF"/>
            <w:tcMar>
              <w:top w:w="40" w:type="dxa"/>
              <w:left w:w="200" w:type="dxa"/>
              <w:bottom w:w="40" w:type="dxa"/>
              <w:right w:w="200" w:type="dxa"/>
            </w:tcMar>
            <w:vAlign w:val="center"/>
          </w:tcPr>
          <w:p w14:paraId="24D66100" w14:textId="77777777" w:rsidR="0077287B" w:rsidRDefault="00E03954">
            <w:pPr>
              <w:jc w:val="center"/>
            </w:pPr>
            <w:r>
              <w:rPr>
                <w:rFonts w:eastAsia="Times New Roman" w:cs="Times New Roman"/>
                <w:sz w:val="20"/>
                <w:szCs w:val="20"/>
              </w:rPr>
              <w:t>0,0080</w:t>
            </w:r>
          </w:p>
        </w:tc>
      </w:tr>
      <w:tr w:rsidR="0077287B" w14:paraId="088EE450" w14:textId="77777777">
        <w:trPr>
          <w:jc w:val="center"/>
        </w:trPr>
        <w:tc>
          <w:tcPr>
            <w:tcW w:w="2310" w:type="pct"/>
            <w:vMerge/>
          </w:tcPr>
          <w:p w14:paraId="642BB3BF" w14:textId="77777777" w:rsidR="0077287B" w:rsidRDefault="0077287B"/>
        </w:tc>
        <w:tc>
          <w:tcPr>
            <w:tcW w:w="2310" w:type="pct"/>
            <w:vMerge/>
          </w:tcPr>
          <w:p w14:paraId="7B9B93DB" w14:textId="77777777" w:rsidR="0077287B" w:rsidRDefault="0077287B"/>
        </w:tc>
        <w:tc>
          <w:tcPr>
            <w:tcW w:w="2310" w:type="pct"/>
            <w:shd w:val="clear" w:color="auto" w:fill="FFFFFF"/>
            <w:tcMar>
              <w:top w:w="40" w:type="dxa"/>
              <w:left w:w="200" w:type="dxa"/>
              <w:bottom w:w="40" w:type="dxa"/>
              <w:right w:w="200" w:type="dxa"/>
            </w:tcMar>
            <w:vAlign w:val="center"/>
          </w:tcPr>
          <w:p w14:paraId="1A8420DD" w14:textId="77777777" w:rsidR="0077287B" w:rsidRDefault="00E03954">
            <w:pPr>
              <w:jc w:val="center"/>
            </w:pPr>
            <w:r>
              <w:rPr>
                <w:rFonts w:eastAsia="Times New Roman" w:cs="Times New Roman"/>
                <w:sz w:val="20"/>
                <w:szCs w:val="20"/>
              </w:rPr>
              <w:t>НЗВТ</w:t>
            </w:r>
          </w:p>
        </w:tc>
        <w:tc>
          <w:tcPr>
            <w:tcW w:w="2310" w:type="pct"/>
            <w:vMerge/>
          </w:tcPr>
          <w:p w14:paraId="59ED6BC4" w14:textId="77777777" w:rsidR="0077287B" w:rsidRDefault="0077287B"/>
        </w:tc>
        <w:tc>
          <w:tcPr>
            <w:tcW w:w="2310" w:type="pct"/>
            <w:shd w:val="clear" w:color="auto" w:fill="FFFFFF"/>
            <w:tcMar>
              <w:top w:w="40" w:type="dxa"/>
              <w:left w:w="200" w:type="dxa"/>
              <w:bottom w:w="40" w:type="dxa"/>
              <w:right w:w="200" w:type="dxa"/>
            </w:tcMar>
            <w:vAlign w:val="center"/>
          </w:tcPr>
          <w:p w14:paraId="044C21DD"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77BBBEB9"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7890BC2F"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3905660"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334E9218"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84767CD"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6660F72"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46B5870"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052C9A3B"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B257F3C" w14:textId="77777777" w:rsidR="0077287B" w:rsidRDefault="00E03954">
            <w:pPr>
              <w:jc w:val="center"/>
            </w:pPr>
            <w:r>
              <w:rPr>
                <w:rFonts w:eastAsia="Times New Roman" w:cs="Times New Roman"/>
                <w:sz w:val="20"/>
                <w:szCs w:val="20"/>
              </w:rPr>
              <w:t>н/д</w:t>
            </w:r>
          </w:p>
        </w:tc>
      </w:tr>
      <w:tr w:rsidR="0077287B" w14:paraId="576F9357" w14:textId="77777777">
        <w:trPr>
          <w:jc w:val="center"/>
        </w:trPr>
        <w:tc>
          <w:tcPr>
            <w:tcW w:w="2310" w:type="pct"/>
            <w:vMerge/>
          </w:tcPr>
          <w:p w14:paraId="6CD9776C" w14:textId="77777777" w:rsidR="0077287B" w:rsidRDefault="0077287B"/>
        </w:tc>
        <w:tc>
          <w:tcPr>
            <w:tcW w:w="2310" w:type="pct"/>
            <w:vMerge/>
          </w:tcPr>
          <w:p w14:paraId="6DC76A6F" w14:textId="77777777" w:rsidR="0077287B" w:rsidRDefault="0077287B"/>
        </w:tc>
        <w:tc>
          <w:tcPr>
            <w:tcW w:w="2310" w:type="pct"/>
            <w:shd w:val="clear" w:color="auto" w:fill="FFFFFF"/>
            <w:tcMar>
              <w:top w:w="40" w:type="dxa"/>
              <w:left w:w="200" w:type="dxa"/>
              <w:bottom w:w="40" w:type="dxa"/>
              <w:right w:w="200" w:type="dxa"/>
            </w:tcMar>
            <w:vAlign w:val="center"/>
          </w:tcPr>
          <w:p w14:paraId="164B1C70" w14:textId="77777777" w:rsidR="0077287B" w:rsidRDefault="00E03954">
            <w:pPr>
              <w:jc w:val="center"/>
            </w:pPr>
            <w:r>
              <w:rPr>
                <w:rFonts w:eastAsia="Times New Roman" w:cs="Times New Roman"/>
                <w:sz w:val="20"/>
                <w:szCs w:val="20"/>
              </w:rPr>
              <w:t>НЭЗТ</w:t>
            </w:r>
          </w:p>
        </w:tc>
        <w:tc>
          <w:tcPr>
            <w:tcW w:w="2310" w:type="pct"/>
            <w:vMerge/>
          </w:tcPr>
          <w:p w14:paraId="5A8EAEC1" w14:textId="77777777" w:rsidR="0077287B" w:rsidRDefault="0077287B"/>
        </w:tc>
        <w:tc>
          <w:tcPr>
            <w:tcW w:w="2310" w:type="pct"/>
            <w:shd w:val="clear" w:color="auto" w:fill="FFFFFF"/>
            <w:tcMar>
              <w:top w:w="40" w:type="dxa"/>
              <w:left w:w="200" w:type="dxa"/>
              <w:bottom w:w="40" w:type="dxa"/>
              <w:right w:w="200" w:type="dxa"/>
            </w:tcMar>
            <w:vAlign w:val="center"/>
          </w:tcPr>
          <w:p w14:paraId="2ED3198D" w14:textId="77777777" w:rsidR="0077287B" w:rsidRDefault="00E03954">
            <w:pPr>
              <w:jc w:val="center"/>
            </w:pPr>
            <w:r>
              <w:rPr>
                <w:rFonts w:eastAsia="Times New Roman" w:cs="Times New Roman"/>
                <w:sz w:val="20"/>
                <w:szCs w:val="20"/>
              </w:rPr>
              <w:t>0,0090</w:t>
            </w:r>
          </w:p>
        </w:tc>
        <w:tc>
          <w:tcPr>
            <w:tcW w:w="2310" w:type="pct"/>
            <w:shd w:val="clear" w:color="auto" w:fill="FFFFFF"/>
            <w:tcMar>
              <w:top w:w="40" w:type="dxa"/>
              <w:left w:w="200" w:type="dxa"/>
              <w:bottom w:w="40" w:type="dxa"/>
              <w:right w:w="200" w:type="dxa"/>
            </w:tcMar>
            <w:vAlign w:val="center"/>
          </w:tcPr>
          <w:p w14:paraId="7387FE3A" w14:textId="77777777" w:rsidR="0077287B" w:rsidRDefault="00E03954">
            <w:pPr>
              <w:jc w:val="center"/>
            </w:pPr>
            <w:r>
              <w:rPr>
                <w:rFonts w:eastAsia="Times New Roman" w:cs="Times New Roman"/>
                <w:sz w:val="20"/>
                <w:szCs w:val="20"/>
              </w:rPr>
              <w:t>0,0090</w:t>
            </w:r>
          </w:p>
        </w:tc>
        <w:tc>
          <w:tcPr>
            <w:tcW w:w="2310" w:type="pct"/>
            <w:shd w:val="clear" w:color="auto" w:fill="FFFFFF"/>
            <w:tcMar>
              <w:top w:w="40" w:type="dxa"/>
              <w:left w:w="200" w:type="dxa"/>
              <w:bottom w:w="40" w:type="dxa"/>
              <w:right w:w="200" w:type="dxa"/>
            </w:tcMar>
            <w:vAlign w:val="center"/>
          </w:tcPr>
          <w:p w14:paraId="4330E644" w14:textId="77777777" w:rsidR="0077287B" w:rsidRDefault="00E03954">
            <w:pPr>
              <w:jc w:val="center"/>
            </w:pPr>
            <w:r>
              <w:rPr>
                <w:rFonts w:eastAsia="Times New Roman" w:cs="Times New Roman"/>
                <w:sz w:val="20"/>
                <w:szCs w:val="20"/>
              </w:rPr>
              <w:t>0,0090</w:t>
            </w:r>
          </w:p>
        </w:tc>
        <w:tc>
          <w:tcPr>
            <w:tcW w:w="2310" w:type="pct"/>
            <w:shd w:val="clear" w:color="auto" w:fill="FFFFFF"/>
            <w:tcMar>
              <w:top w:w="40" w:type="dxa"/>
              <w:left w:w="200" w:type="dxa"/>
              <w:bottom w:w="40" w:type="dxa"/>
              <w:right w:w="200" w:type="dxa"/>
            </w:tcMar>
            <w:vAlign w:val="center"/>
          </w:tcPr>
          <w:p w14:paraId="45FE8775" w14:textId="77777777" w:rsidR="0077287B" w:rsidRDefault="00E03954">
            <w:pPr>
              <w:jc w:val="center"/>
            </w:pPr>
            <w:r>
              <w:rPr>
                <w:rFonts w:eastAsia="Times New Roman" w:cs="Times New Roman"/>
                <w:sz w:val="20"/>
                <w:szCs w:val="20"/>
              </w:rPr>
              <w:t>0,0090</w:t>
            </w:r>
          </w:p>
        </w:tc>
        <w:tc>
          <w:tcPr>
            <w:tcW w:w="2310" w:type="pct"/>
            <w:shd w:val="clear" w:color="auto" w:fill="FFFFFF"/>
            <w:tcMar>
              <w:top w:w="40" w:type="dxa"/>
              <w:left w:w="200" w:type="dxa"/>
              <w:bottom w:w="40" w:type="dxa"/>
              <w:right w:w="200" w:type="dxa"/>
            </w:tcMar>
            <w:vAlign w:val="center"/>
          </w:tcPr>
          <w:p w14:paraId="509F7BA7" w14:textId="77777777" w:rsidR="0077287B" w:rsidRDefault="00E03954">
            <w:pPr>
              <w:jc w:val="center"/>
            </w:pPr>
            <w:r>
              <w:rPr>
                <w:rFonts w:eastAsia="Times New Roman" w:cs="Times New Roman"/>
                <w:sz w:val="20"/>
                <w:szCs w:val="20"/>
              </w:rPr>
              <w:t>0,0090</w:t>
            </w:r>
          </w:p>
        </w:tc>
        <w:tc>
          <w:tcPr>
            <w:tcW w:w="2310" w:type="pct"/>
            <w:shd w:val="clear" w:color="auto" w:fill="FFFFFF"/>
            <w:tcMar>
              <w:top w:w="40" w:type="dxa"/>
              <w:left w:w="200" w:type="dxa"/>
              <w:bottom w:w="40" w:type="dxa"/>
              <w:right w:w="200" w:type="dxa"/>
            </w:tcMar>
            <w:vAlign w:val="center"/>
          </w:tcPr>
          <w:p w14:paraId="1157A1F1" w14:textId="77777777" w:rsidR="0077287B" w:rsidRDefault="00E03954">
            <w:pPr>
              <w:jc w:val="center"/>
            </w:pPr>
            <w:r>
              <w:rPr>
                <w:rFonts w:eastAsia="Times New Roman" w:cs="Times New Roman"/>
                <w:sz w:val="20"/>
                <w:szCs w:val="20"/>
              </w:rPr>
              <w:t>0,0090</w:t>
            </w:r>
          </w:p>
        </w:tc>
        <w:tc>
          <w:tcPr>
            <w:tcW w:w="2310" w:type="pct"/>
            <w:shd w:val="clear" w:color="auto" w:fill="FFFFFF"/>
            <w:tcMar>
              <w:top w:w="40" w:type="dxa"/>
              <w:left w:w="200" w:type="dxa"/>
              <w:bottom w:w="40" w:type="dxa"/>
              <w:right w:w="200" w:type="dxa"/>
            </w:tcMar>
            <w:vAlign w:val="center"/>
          </w:tcPr>
          <w:p w14:paraId="69EC6015" w14:textId="77777777" w:rsidR="0077287B" w:rsidRDefault="00E03954">
            <w:pPr>
              <w:jc w:val="center"/>
            </w:pPr>
            <w:r>
              <w:rPr>
                <w:rFonts w:eastAsia="Times New Roman" w:cs="Times New Roman"/>
                <w:sz w:val="20"/>
                <w:szCs w:val="20"/>
              </w:rPr>
              <w:t>0,0090</w:t>
            </w:r>
          </w:p>
        </w:tc>
        <w:tc>
          <w:tcPr>
            <w:tcW w:w="2310" w:type="pct"/>
            <w:shd w:val="clear" w:color="auto" w:fill="FFFFFF"/>
            <w:tcMar>
              <w:top w:w="40" w:type="dxa"/>
              <w:left w:w="200" w:type="dxa"/>
              <w:bottom w:w="40" w:type="dxa"/>
              <w:right w:w="200" w:type="dxa"/>
            </w:tcMar>
            <w:vAlign w:val="center"/>
          </w:tcPr>
          <w:p w14:paraId="2C2EF50C" w14:textId="77777777" w:rsidR="0077287B" w:rsidRDefault="00E03954">
            <w:pPr>
              <w:jc w:val="center"/>
            </w:pPr>
            <w:r>
              <w:rPr>
                <w:rFonts w:eastAsia="Times New Roman" w:cs="Times New Roman"/>
                <w:sz w:val="20"/>
                <w:szCs w:val="20"/>
              </w:rPr>
              <w:t>0,0090</w:t>
            </w:r>
          </w:p>
        </w:tc>
        <w:tc>
          <w:tcPr>
            <w:tcW w:w="2310" w:type="pct"/>
            <w:shd w:val="clear" w:color="auto" w:fill="FFFFFF"/>
            <w:tcMar>
              <w:top w:w="40" w:type="dxa"/>
              <w:left w:w="200" w:type="dxa"/>
              <w:bottom w:w="40" w:type="dxa"/>
              <w:right w:w="200" w:type="dxa"/>
            </w:tcMar>
            <w:vAlign w:val="center"/>
          </w:tcPr>
          <w:p w14:paraId="207BAB06" w14:textId="77777777" w:rsidR="0077287B" w:rsidRDefault="00E03954">
            <w:pPr>
              <w:jc w:val="center"/>
            </w:pPr>
            <w:r>
              <w:rPr>
                <w:rFonts w:eastAsia="Times New Roman" w:cs="Times New Roman"/>
                <w:sz w:val="20"/>
                <w:szCs w:val="20"/>
              </w:rPr>
              <w:t>0,0090</w:t>
            </w:r>
          </w:p>
        </w:tc>
        <w:tc>
          <w:tcPr>
            <w:tcW w:w="2310" w:type="pct"/>
            <w:shd w:val="clear" w:color="auto" w:fill="FFFFFF"/>
            <w:tcMar>
              <w:top w:w="40" w:type="dxa"/>
              <w:left w:w="200" w:type="dxa"/>
              <w:bottom w:w="40" w:type="dxa"/>
              <w:right w:w="200" w:type="dxa"/>
            </w:tcMar>
            <w:vAlign w:val="center"/>
          </w:tcPr>
          <w:p w14:paraId="435CBA9B" w14:textId="77777777" w:rsidR="0077287B" w:rsidRDefault="00E03954">
            <w:pPr>
              <w:jc w:val="center"/>
            </w:pPr>
            <w:r>
              <w:rPr>
                <w:rFonts w:eastAsia="Times New Roman" w:cs="Times New Roman"/>
                <w:sz w:val="20"/>
                <w:szCs w:val="20"/>
              </w:rPr>
              <w:t>0,0090</w:t>
            </w:r>
          </w:p>
        </w:tc>
      </w:tr>
      <w:tr w:rsidR="0077287B" w14:paraId="4FD6B2AC" w14:textId="77777777">
        <w:trPr>
          <w:jc w:val="center"/>
        </w:trPr>
        <w:tc>
          <w:tcPr>
            <w:tcW w:w="2310" w:type="pct"/>
            <w:vMerge/>
          </w:tcPr>
          <w:p w14:paraId="6E7451EF" w14:textId="77777777" w:rsidR="0077287B" w:rsidRDefault="0077287B"/>
        </w:tc>
        <w:tc>
          <w:tcPr>
            <w:tcW w:w="2310" w:type="pct"/>
            <w:vMerge/>
          </w:tcPr>
          <w:p w14:paraId="7F783C26" w14:textId="77777777" w:rsidR="0077287B" w:rsidRDefault="0077287B"/>
        </w:tc>
        <w:tc>
          <w:tcPr>
            <w:tcW w:w="2310" w:type="pct"/>
            <w:shd w:val="clear" w:color="auto" w:fill="FFFFFF"/>
            <w:tcMar>
              <w:top w:w="40" w:type="dxa"/>
              <w:left w:w="200" w:type="dxa"/>
              <w:bottom w:w="40" w:type="dxa"/>
              <w:right w:w="200" w:type="dxa"/>
            </w:tcMar>
            <w:vAlign w:val="center"/>
          </w:tcPr>
          <w:p w14:paraId="42A88799" w14:textId="77777777" w:rsidR="0077287B" w:rsidRDefault="00E03954">
            <w:pPr>
              <w:jc w:val="center"/>
            </w:pPr>
            <w:r>
              <w:rPr>
                <w:rFonts w:eastAsia="Times New Roman" w:cs="Times New Roman"/>
                <w:sz w:val="20"/>
                <w:szCs w:val="20"/>
              </w:rPr>
              <w:t>ОНЗТ</w:t>
            </w:r>
          </w:p>
        </w:tc>
        <w:tc>
          <w:tcPr>
            <w:tcW w:w="2310" w:type="pct"/>
            <w:vMerge/>
          </w:tcPr>
          <w:p w14:paraId="5666D3EB" w14:textId="77777777" w:rsidR="0077287B" w:rsidRDefault="0077287B"/>
        </w:tc>
        <w:tc>
          <w:tcPr>
            <w:tcW w:w="2310" w:type="pct"/>
            <w:shd w:val="clear" w:color="auto" w:fill="FFFFFF"/>
            <w:tcMar>
              <w:top w:w="40" w:type="dxa"/>
              <w:left w:w="200" w:type="dxa"/>
              <w:bottom w:w="40" w:type="dxa"/>
              <w:right w:w="200" w:type="dxa"/>
            </w:tcMar>
            <w:vAlign w:val="center"/>
          </w:tcPr>
          <w:p w14:paraId="41DCC852" w14:textId="77777777" w:rsidR="0077287B" w:rsidRDefault="00E03954">
            <w:pPr>
              <w:jc w:val="center"/>
            </w:pPr>
            <w:r>
              <w:rPr>
                <w:rFonts w:eastAsia="Times New Roman" w:cs="Times New Roman"/>
                <w:sz w:val="20"/>
                <w:szCs w:val="20"/>
              </w:rPr>
              <w:t>0,0170</w:t>
            </w:r>
          </w:p>
        </w:tc>
        <w:tc>
          <w:tcPr>
            <w:tcW w:w="2310" w:type="pct"/>
            <w:shd w:val="clear" w:color="auto" w:fill="FFFFFF"/>
            <w:tcMar>
              <w:top w:w="40" w:type="dxa"/>
              <w:left w:w="200" w:type="dxa"/>
              <w:bottom w:w="40" w:type="dxa"/>
              <w:right w:w="200" w:type="dxa"/>
            </w:tcMar>
            <w:vAlign w:val="center"/>
          </w:tcPr>
          <w:p w14:paraId="4DFDC57C" w14:textId="77777777" w:rsidR="0077287B" w:rsidRDefault="00E03954">
            <w:pPr>
              <w:jc w:val="center"/>
            </w:pPr>
            <w:r>
              <w:rPr>
                <w:rFonts w:eastAsia="Times New Roman" w:cs="Times New Roman"/>
                <w:sz w:val="20"/>
                <w:szCs w:val="20"/>
              </w:rPr>
              <w:t>0,0170</w:t>
            </w:r>
          </w:p>
        </w:tc>
        <w:tc>
          <w:tcPr>
            <w:tcW w:w="2310" w:type="pct"/>
            <w:shd w:val="clear" w:color="auto" w:fill="FFFFFF"/>
            <w:tcMar>
              <w:top w:w="40" w:type="dxa"/>
              <w:left w:w="200" w:type="dxa"/>
              <w:bottom w:w="40" w:type="dxa"/>
              <w:right w:w="200" w:type="dxa"/>
            </w:tcMar>
            <w:vAlign w:val="center"/>
          </w:tcPr>
          <w:p w14:paraId="1B8DFBC4" w14:textId="77777777" w:rsidR="0077287B" w:rsidRDefault="00E03954">
            <w:pPr>
              <w:jc w:val="center"/>
            </w:pPr>
            <w:r>
              <w:rPr>
                <w:rFonts w:eastAsia="Times New Roman" w:cs="Times New Roman"/>
                <w:sz w:val="20"/>
                <w:szCs w:val="20"/>
              </w:rPr>
              <w:t>0,0170</w:t>
            </w:r>
          </w:p>
        </w:tc>
        <w:tc>
          <w:tcPr>
            <w:tcW w:w="2310" w:type="pct"/>
            <w:shd w:val="clear" w:color="auto" w:fill="FFFFFF"/>
            <w:tcMar>
              <w:top w:w="40" w:type="dxa"/>
              <w:left w:w="200" w:type="dxa"/>
              <w:bottom w:w="40" w:type="dxa"/>
              <w:right w:w="200" w:type="dxa"/>
            </w:tcMar>
            <w:vAlign w:val="center"/>
          </w:tcPr>
          <w:p w14:paraId="31006040" w14:textId="77777777" w:rsidR="0077287B" w:rsidRDefault="00E03954">
            <w:pPr>
              <w:jc w:val="center"/>
            </w:pPr>
            <w:r>
              <w:rPr>
                <w:rFonts w:eastAsia="Times New Roman" w:cs="Times New Roman"/>
                <w:sz w:val="20"/>
                <w:szCs w:val="20"/>
              </w:rPr>
              <w:t>0,0170</w:t>
            </w:r>
          </w:p>
        </w:tc>
        <w:tc>
          <w:tcPr>
            <w:tcW w:w="2310" w:type="pct"/>
            <w:shd w:val="clear" w:color="auto" w:fill="FFFFFF"/>
            <w:tcMar>
              <w:top w:w="40" w:type="dxa"/>
              <w:left w:w="200" w:type="dxa"/>
              <w:bottom w:w="40" w:type="dxa"/>
              <w:right w:w="200" w:type="dxa"/>
            </w:tcMar>
            <w:vAlign w:val="center"/>
          </w:tcPr>
          <w:p w14:paraId="76794D1D" w14:textId="77777777" w:rsidR="0077287B" w:rsidRDefault="00E03954">
            <w:pPr>
              <w:jc w:val="center"/>
            </w:pPr>
            <w:r>
              <w:rPr>
                <w:rFonts w:eastAsia="Times New Roman" w:cs="Times New Roman"/>
                <w:sz w:val="20"/>
                <w:szCs w:val="20"/>
              </w:rPr>
              <w:t>0,0170</w:t>
            </w:r>
          </w:p>
        </w:tc>
        <w:tc>
          <w:tcPr>
            <w:tcW w:w="2310" w:type="pct"/>
            <w:shd w:val="clear" w:color="auto" w:fill="FFFFFF"/>
            <w:tcMar>
              <w:top w:w="40" w:type="dxa"/>
              <w:left w:w="200" w:type="dxa"/>
              <w:bottom w:w="40" w:type="dxa"/>
              <w:right w:w="200" w:type="dxa"/>
            </w:tcMar>
            <w:vAlign w:val="center"/>
          </w:tcPr>
          <w:p w14:paraId="269057E2" w14:textId="77777777" w:rsidR="0077287B" w:rsidRDefault="00E03954">
            <w:pPr>
              <w:jc w:val="center"/>
            </w:pPr>
            <w:r>
              <w:rPr>
                <w:rFonts w:eastAsia="Times New Roman" w:cs="Times New Roman"/>
                <w:sz w:val="20"/>
                <w:szCs w:val="20"/>
              </w:rPr>
              <w:t>0,0170</w:t>
            </w:r>
          </w:p>
        </w:tc>
        <w:tc>
          <w:tcPr>
            <w:tcW w:w="2310" w:type="pct"/>
            <w:shd w:val="clear" w:color="auto" w:fill="FFFFFF"/>
            <w:tcMar>
              <w:top w:w="40" w:type="dxa"/>
              <w:left w:w="200" w:type="dxa"/>
              <w:bottom w:w="40" w:type="dxa"/>
              <w:right w:w="200" w:type="dxa"/>
            </w:tcMar>
            <w:vAlign w:val="center"/>
          </w:tcPr>
          <w:p w14:paraId="0A8846CE" w14:textId="77777777" w:rsidR="0077287B" w:rsidRDefault="00E03954">
            <w:pPr>
              <w:jc w:val="center"/>
            </w:pPr>
            <w:r>
              <w:rPr>
                <w:rFonts w:eastAsia="Times New Roman" w:cs="Times New Roman"/>
                <w:sz w:val="20"/>
                <w:szCs w:val="20"/>
              </w:rPr>
              <w:t>0,0170</w:t>
            </w:r>
          </w:p>
        </w:tc>
        <w:tc>
          <w:tcPr>
            <w:tcW w:w="2310" w:type="pct"/>
            <w:shd w:val="clear" w:color="auto" w:fill="FFFFFF"/>
            <w:tcMar>
              <w:top w:w="40" w:type="dxa"/>
              <w:left w:w="200" w:type="dxa"/>
              <w:bottom w:w="40" w:type="dxa"/>
              <w:right w:w="200" w:type="dxa"/>
            </w:tcMar>
            <w:vAlign w:val="center"/>
          </w:tcPr>
          <w:p w14:paraId="29110E2D" w14:textId="77777777" w:rsidR="0077287B" w:rsidRDefault="00E03954">
            <w:pPr>
              <w:jc w:val="center"/>
            </w:pPr>
            <w:r>
              <w:rPr>
                <w:rFonts w:eastAsia="Times New Roman" w:cs="Times New Roman"/>
                <w:sz w:val="20"/>
                <w:szCs w:val="20"/>
              </w:rPr>
              <w:t>0,0170</w:t>
            </w:r>
          </w:p>
        </w:tc>
        <w:tc>
          <w:tcPr>
            <w:tcW w:w="2310" w:type="pct"/>
            <w:shd w:val="clear" w:color="auto" w:fill="FFFFFF"/>
            <w:tcMar>
              <w:top w:w="40" w:type="dxa"/>
              <w:left w:w="200" w:type="dxa"/>
              <w:bottom w:w="40" w:type="dxa"/>
              <w:right w:w="200" w:type="dxa"/>
            </w:tcMar>
            <w:vAlign w:val="center"/>
          </w:tcPr>
          <w:p w14:paraId="0E5996D0" w14:textId="77777777" w:rsidR="0077287B" w:rsidRDefault="00E03954">
            <w:pPr>
              <w:jc w:val="center"/>
            </w:pPr>
            <w:r>
              <w:rPr>
                <w:rFonts w:eastAsia="Times New Roman" w:cs="Times New Roman"/>
                <w:sz w:val="20"/>
                <w:szCs w:val="20"/>
              </w:rPr>
              <w:t>0,0170</w:t>
            </w:r>
          </w:p>
        </w:tc>
        <w:tc>
          <w:tcPr>
            <w:tcW w:w="2310" w:type="pct"/>
            <w:shd w:val="clear" w:color="auto" w:fill="FFFFFF"/>
            <w:tcMar>
              <w:top w:w="40" w:type="dxa"/>
              <w:left w:w="200" w:type="dxa"/>
              <w:bottom w:w="40" w:type="dxa"/>
              <w:right w:w="200" w:type="dxa"/>
            </w:tcMar>
            <w:vAlign w:val="center"/>
          </w:tcPr>
          <w:p w14:paraId="1DFB6176" w14:textId="77777777" w:rsidR="0077287B" w:rsidRDefault="00E03954">
            <w:pPr>
              <w:jc w:val="center"/>
            </w:pPr>
            <w:r>
              <w:rPr>
                <w:rFonts w:eastAsia="Times New Roman" w:cs="Times New Roman"/>
                <w:sz w:val="20"/>
                <w:szCs w:val="20"/>
              </w:rPr>
              <w:t>0,0170</w:t>
            </w:r>
          </w:p>
        </w:tc>
      </w:tr>
      <w:tr w:rsidR="0077287B" w14:paraId="369A58C2" w14:textId="77777777">
        <w:trPr>
          <w:jc w:val="center"/>
        </w:trPr>
        <w:tc>
          <w:tcPr>
            <w:tcW w:w="2310" w:type="pct"/>
            <w:gridSpan w:val="14"/>
            <w:shd w:val="clear" w:color="auto" w:fill="FFFFFF"/>
            <w:tcMar>
              <w:top w:w="40" w:type="dxa"/>
              <w:left w:w="160" w:type="dxa"/>
              <w:bottom w:w="40" w:type="dxa"/>
              <w:right w:w="200" w:type="dxa"/>
            </w:tcMar>
            <w:vAlign w:val="center"/>
          </w:tcPr>
          <w:p w14:paraId="7A916345" w14:textId="77777777" w:rsidR="0077287B" w:rsidRDefault="00E03954">
            <w:r>
              <w:rPr>
                <w:rFonts w:eastAsia="Times New Roman" w:cs="Times New Roman"/>
                <w:b/>
                <w:sz w:val="20"/>
                <w:szCs w:val="20"/>
              </w:rPr>
              <w:t>Котельная №42-10 Центральная</w:t>
            </w:r>
          </w:p>
        </w:tc>
      </w:tr>
      <w:tr w:rsidR="0077287B" w14:paraId="45D24614" w14:textId="77777777">
        <w:trPr>
          <w:jc w:val="center"/>
        </w:trPr>
        <w:tc>
          <w:tcPr>
            <w:tcW w:w="2310" w:type="pct"/>
            <w:vMerge w:val="restart"/>
            <w:shd w:val="clear" w:color="auto" w:fill="FFFFFF"/>
            <w:tcMar>
              <w:top w:w="40" w:type="dxa"/>
              <w:left w:w="200" w:type="dxa"/>
              <w:bottom w:w="40" w:type="dxa"/>
              <w:right w:w="200" w:type="dxa"/>
            </w:tcMar>
            <w:vAlign w:val="center"/>
          </w:tcPr>
          <w:p w14:paraId="5A4BECB5" w14:textId="77777777" w:rsidR="0077287B" w:rsidRDefault="00E03954">
            <w:r>
              <w:rPr>
                <w:rFonts w:eastAsia="Times New Roman" w:cs="Times New Roman"/>
                <w:sz w:val="20"/>
                <w:szCs w:val="20"/>
              </w:rPr>
              <w:t>Основное</w:t>
            </w:r>
          </w:p>
        </w:tc>
        <w:tc>
          <w:tcPr>
            <w:tcW w:w="2310" w:type="pct"/>
            <w:vMerge w:val="restart"/>
            <w:shd w:val="clear" w:color="auto" w:fill="FFFFFF"/>
            <w:tcMar>
              <w:top w:w="40" w:type="dxa"/>
              <w:left w:w="200" w:type="dxa"/>
              <w:bottom w:w="40" w:type="dxa"/>
              <w:right w:w="200" w:type="dxa"/>
            </w:tcMar>
            <w:vAlign w:val="center"/>
          </w:tcPr>
          <w:p w14:paraId="2DC4BA9D"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6F37F139" w14:textId="77777777" w:rsidR="0077287B" w:rsidRDefault="00E03954">
            <w:pPr>
              <w:jc w:val="center"/>
            </w:pPr>
            <w:r>
              <w:rPr>
                <w:rFonts w:eastAsia="Times New Roman" w:cs="Times New Roman"/>
                <w:sz w:val="20"/>
                <w:szCs w:val="20"/>
              </w:rPr>
              <w:t>ННЗТ</w:t>
            </w:r>
          </w:p>
        </w:tc>
        <w:tc>
          <w:tcPr>
            <w:tcW w:w="2310" w:type="pct"/>
            <w:vMerge w:val="restart"/>
            <w:shd w:val="clear" w:color="auto" w:fill="FFFFFF"/>
            <w:tcMar>
              <w:top w:w="40" w:type="dxa"/>
              <w:left w:w="200" w:type="dxa"/>
              <w:bottom w:w="40" w:type="dxa"/>
              <w:right w:w="200" w:type="dxa"/>
            </w:tcMar>
            <w:vAlign w:val="center"/>
          </w:tcPr>
          <w:p w14:paraId="502E0FE4"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12248528" w14:textId="77777777" w:rsidR="0077287B" w:rsidRDefault="00E03954">
            <w:pPr>
              <w:jc w:val="center"/>
            </w:pPr>
            <w:r>
              <w:rPr>
                <w:rFonts w:eastAsia="Times New Roman" w:cs="Times New Roman"/>
                <w:sz w:val="20"/>
                <w:szCs w:val="20"/>
              </w:rPr>
              <w:t>0,3480</w:t>
            </w:r>
          </w:p>
        </w:tc>
        <w:tc>
          <w:tcPr>
            <w:tcW w:w="2310" w:type="pct"/>
            <w:shd w:val="clear" w:color="auto" w:fill="FFFFFF"/>
            <w:tcMar>
              <w:top w:w="40" w:type="dxa"/>
              <w:left w:w="200" w:type="dxa"/>
              <w:bottom w:w="40" w:type="dxa"/>
              <w:right w:w="200" w:type="dxa"/>
            </w:tcMar>
            <w:vAlign w:val="center"/>
          </w:tcPr>
          <w:p w14:paraId="1E151584" w14:textId="77777777" w:rsidR="0077287B" w:rsidRDefault="00E03954">
            <w:pPr>
              <w:jc w:val="center"/>
            </w:pPr>
            <w:r>
              <w:rPr>
                <w:rFonts w:eastAsia="Times New Roman" w:cs="Times New Roman"/>
                <w:sz w:val="20"/>
                <w:szCs w:val="20"/>
              </w:rPr>
              <w:t>0,3480</w:t>
            </w:r>
          </w:p>
        </w:tc>
        <w:tc>
          <w:tcPr>
            <w:tcW w:w="2310" w:type="pct"/>
            <w:shd w:val="clear" w:color="auto" w:fill="FFFFFF"/>
            <w:tcMar>
              <w:top w:w="40" w:type="dxa"/>
              <w:left w:w="200" w:type="dxa"/>
              <w:bottom w:w="40" w:type="dxa"/>
              <w:right w:w="200" w:type="dxa"/>
            </w:tcMar>
            <w:vAlign w:val="center"/>
          </w:tcPr>
          <w:p w14:paraId="29E73575" w14:textId="77777777" w:rsidR="0077287B" w:rsidRDefault="00E03954">
            <w:pPr>
              <w:jc w:val="center"/>
            </w:pPr>
            <w:r>
              <w:rPr>
                <w:rFonts w:eastAsia="Times New Roman" w:cs="Times New Roman"/>
                <w:sz w:val="20"/>
                <w:szCs w:val="20"/>
              </w:rPr>
              <w:t>0,3480</w:t>
            </w:r>
          </w:p>
        </w:tc>
        <w:tc>
          <w:tcPr>
            <w:tcW w:w="2310" w:type="pct"/>
            <w:shd w:val="clear" w:color="auto" w:fill="FFFFFF"/>
            <w:tcMar>
              <w:top w:w="40" w:type="dxa"/>
              <w:left w:w="200" w:type="dxa"/>
              <w:bottom w:w="40" w:type="dxa"/>
              <w:right w:w="200" w:type="dxa"/>
            </w:tcMar>
            <w:vAlign w:val="center"/>
          </w:tcPr>
          <w:p w14:paraId="25FA8E71" w14:textId="77777777" w:rsidR="0077287B" w:rsidRDefault="00E03954">
            <w:pPr>
              <w:jc w:val="center"/>
            </w:pPr>
            <w:r>
              <w:rPr>
                <w:rFonts w:eastAsia="Times New Roman" w:cs="Times New Roman"/>
                <w:sz w:val="20"/>
                <w:szCs w:val="20"/>
              </w:rPr>
              <w:t>0,3480</w:t>
            </w:r>
          </w:p>
        </w:tc>
        <w:tc>
          <w:tcPr>
            <w:tcW w:w="2310" w:type="pct"/>
            <w:shd w:val="clear" w:color="auto" w:fill="FFFFFF"/>
            <w:tcMar>
              <w:top w:w="40" w:type="dxa"/>
              <w:left w:w="200" w:type="dxa"/>
              <w:bottom w:w="40" w:type="dxa"/>
              <w:right w:w="200" w:type="dxa"/>
            </w:tcMar>
            <w:vAlign w:val="center"/>
          </w:tcPr>
          <w:p w14:paraId="18373CBA" w14:textId="77777777" w:rsidR="0077287B" w:rsidRDefault="00E03954">
            <w:pPr>
              <w:jc w:val="center"/>
            </w:pPr>
            <w:r>
              <w:rPr>
                <w:rFonts w:eastAsia="Times New Roman" w:cs="Times New Roman"/>
                <w:sz w:val="20"/>
                <w:szCs w:val="20"/>
              </w:rPr>
              <w:t>0,3480</w:t>
            </w:r>
          </w:p>
        </w:tc>
        <w:tc>
          <w:tcPr>
            <w:tcW w:w="2310" w:type="pct"/>
            <w:shd w:val="clear" w:color="auto" w:fill="FFFFFF"/>
            <w:tcMar>
              <w:top w:w="40" w:type="dxa"/>
              <w:left w:w="200" w:type="dxa"/>
              <w:bottom w:w="40" w:type="dxa"/>
              <w:right w:w="200" w:type="dxa"/>
            </w:tcMar>
            <w:vAlign w:val="center"/>
          </w:tcPr>
          <w:p w14:paraId="1A215D7A" w14:textId="77777777" w:rsidR="0077287B" w:rsidRDefault="00E03954">
            <w:pPr>
              <w:jc w:val="center"/>
            </w:pPr>
            <w:r>
              <w:rPr>
                <w:rFonts w:eastAsia="Times New Roman" w:cs="Times New Roman"/>
                <w:sz w:val="20"/>
                <w:szCs w:val="20"/>
              </w:rPr>
              <w:t>0,3480</w:t>
            </w:r>
          </w:p>
        </w:tc>
        <w:tc>
          <w:tcPr>
            <w:tcW w:w="2310" w:type="pct"/>
            <w:shd w:val="clear" w:color="auto" w:fill="FFFFFF"/>
            <w:tcMar>
              <w:top w:w="40" w:type="dxa"/>
              <w:left w:w="200" w:type="dxa"/>
              <w:bottom w:w="40" w:type="dxa"/>
              <w:right w:w="200" w:type="dxa"/>
            </w:tcMar>
            <w:vAlign w:val="center"/>
          </w:tcPr>
          <w:p w14:paraId="0D0BC3C0" w14:textId="77777777" w:rsidR="0077287B" w:rsidRDefault="00E03954">
            <w:pPr>
              <w:jc w:val="center"/>
            </w:pPr>
            <w:r>
              <w:rPr>
                <w:rFonts w:eastAsia="Times New Roman" w:cs="Times New Roman"/>
                <w:sz w:val="20"/>
                <w:szCs w:val="20"/>
              </w:rPr>
              <w:t>0,3480</w:t>
            </w:r>
          </w:p>
        </w:tc>
        <w:tc>
          <w:tcPr>
            <w:tcW w:w="2310" w:type="pct"/>
            <w:shd w:val="clear" w:color="auto" w:fill="FFFFFF"/>
            <w:tcMar>
              <w:top w:w="40" w:type="dxa"/>
              <w:left w:w="200" w:type="dxa"/>
              <w:bottom w:w="40" w:type="dxa"/>
              <w:right w:w="200" w:type="dxa"/>
            </w:tcMar>
            <w:vAlign w:val="center"/>
          </w:tcPr>
          <w:p w14:paraId="17615998" w14:textId="77777777" w:rsidR="0077287B" w:rsidRDefault="00E03954">
            <w:pPr>
              <w:jc w:val="center"/>
            </w:pPr>
            <w:r>
              <w:rPr>
                <w:rFonts w:eastAsia="Times New Roman" w:cs="Times New Roman"/>
                <w:sz w:val="20"/>
                <w:szCs w:val="20"/>
              </w:rPr>
              <w:t>0,3480</w:t>
            </w:r>
          </w:p>
        </w:tc>
        <w:tc>
          <w:tcPr>
            <w:tcW w:w="2310" w:type="pct"/>
            <w:shd w:val="clear" w:color="auto" w:fill="FFFFFF"/>
            <w:tcMar>
              <w:top w:w="40" w:type="dxa"/>
              <w:left w:w="200" w:type="dxa"/>
              <w:bottom w:w="40" w:type="dxa"/>
              <w:right w:w="200" w:type="dxa"/>
            </w:tcMar>
            <w:vAlign w:val="center"/>
          </w:tcPr>
          <w:p w14:paraId="0CB6E294" w14:textId="77777777" w:rsidR="0077287B" w:rsidRDefault="00E03954">
            <w:pPr>
              <w:jc w:val="center"/>
            </w:pPr>
            <w:r>
              <w:rPr>
                <w:rFonts w:eastAsia="Times New Roman" w:cs="Times New Roman"/>
                <w:sz w:val="20"/>
                <w:szCs w:val="20"/>
              </w:rPr>
              <w:t>0,3480</w:t>
            </w:r>
          </w:p>
        </w:tc>
        <w:tc>
          <w:tcPr>
            <w:tcW w:w="2310" w:type="pct"/>
            <w:shd w:val="clear" w:color="auto" w:fill="FFFFFF"/>
            <w:tcMar>
              <w:top w:w="40" w:type="dxa"/>
              <w:left w:w="200" w:type="dxa"/>
              <w:bottom w:w="40" w:type="dxa"/>
              <w:right w:w="200" w:type="dxa"/>
            </w:tcMar>
            <w:vAlign w:val="center"/>
          </w:tcPr>
          <w:p w14:paraId="5F1F10BF" w14:textId="77777777" w:rsidR="0077287B" w:rsidRDefault="00E03954">
            <w:pPr>
              <w:jc w:val="center"/>
            </w:pPr>
            <w:r>
              <w:rPr>
                <w:rFonts w:eastAsia="Times New Roman" w:cs="Times New Roman"/>
                <w:sz w:val="20"/>
                <w:szCs w:val="20"/>
              </w:rPr>
              <w:t>0,3480</w:t>
            </w:r>
          </w:p>
        </w:tc>
      </w:tr>
      <w:tr w:rsidR="0077287B" w14:paraId="4336E505" w14:textId="77777777">
        <w:trPr>
          <w:jc w:val="center"/>
        </w:trPr>
        <w:tc>
          <w:tcPr>
            <w:tcW w:w="2310" w:type="pct"/>
            <w:vMerge/>
          </w:tcPr>
          <w:p w14:paraId="2ED74D2D" w14:textId="77777777" w:rsidR="0077287B" w:rsidRDefault="0077287B"/>
        </w:tc>
        <w:tc>
          <w:tcPr>
            <w:tcW w:w="2310" w:type="pct"/>
            <w:vMerge/>
          </w:tcPr>
          <w:p w14:paraId="14B87E02" w14:textId="77777777" w:rsidR="0077287B" w:rsidRDefault="0077287B"/>
        </w:tc>
        <w:tc>
          <w:tcPr>
            <w:tcW w:w="2310" w:type="pct"/>
            <w:shd w:val="clear" w:color="auto" w:fill="FFFFFF"/>
            <w:tcMar>
              <w:top w:w="40" w:type="dxa"/>
              <w:left w:w="200" w:type="dxa"/>
              <w:bottom w:w="40" w:type="dxa"/>
              <w:right w:w="200" w:type="dxa"/>
            </w:tcMar>
            <w:vAlign w:val="center"/>
          </w:tcPr>
          <w:p w14:paraId="04C6D138" w14:textId="77777777" w:rsidR="0077287B" w:rsidRDefault="00E03954">
            <w:pPr>
              <w:jc w:val="center"/>
            </w:pPr>
            <w:r>
              <w:rPr>
                <w:rFonts w:eastAsia="Times New Roman" w:cs="Times New Roman"/>
                <w:sz w:val="20"/>
                <w:szCs w:val="20"/>
              </w:rPr>
              <w:t>НЗВТ</w:t>
            </w:r>
          </w:p>
        </w:tc>
        <w:tc>
          <w:tcPr>
            <w:tcW w:w="2310" w:type="pct"/>
            <w:vMerge/>
          </w:tcPr>
          <w:p w14:paraId="5A55178D" w14:textId="77777777" w:rsidR="0077287B" w:rsidRDefault="0077287B"/>
        </w:tc>
        <w:tc>
          <w:tcPr>
            <w:tcW w:w="2310" w:type="pct"/>
            <w:shd w:val="clear" w:color="auto" w:fill="FFFFFF"/>
            <w:tcMar>
              <w:top w:w="40" w:type="dxa"/>
              <w:left w:w="200" w:type="dxa"/>
              <w:bottom w:w="40" w:type="dxa"/>
              <w:right w:w="200" w:type="dxa"/>
            </w:tcMar>
            <w:vAlign w:val="center"/>
          </w:tcPr>
          <w:p w14:paraId="0D755DA2"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A95C86C"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0F36B666"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1000E64"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3A34FA08"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D68C75F"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7B53F68"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F4E65F3"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DAA0E11"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FEA8681" w14:textId="77777777" w:rsidR="0077287B" w:rsidRDefault="00E03954">
            <w:pPr>
              <w:jc w:val="center"/>
            </w:pPr>
            <w:r>
              <w:rPr>
                <w:rFonts w:eastAsia="Times New Roman" w:cs="Times New Roman"/>
                <w:sz w:val="20"/>
                <w:szCs w:val="20"/>
              </w:rPr>
              <w:t>н/д</w:t>
            </w:r>
          </w:p>
        </w:tc>
      </w:tr>
      <w:tr w:rsidR="0077287B" w14:paraId="2086F4A1" w14:textId="77777777">
        <w:trPr>
          <w:jc w:val="center"/>
        </w:trPr>
        <w:tc>
          <w:tcPr>
            <w:tcW w:w="2310" w:type="pct"/>
            <w:vMerge/>
          </w:tcPr>
          <w:p w14:paraId="2BFCC8B5" w14:textId="77777777" w:rsidR="0077287B" w:rsidRDefault="0077287B"/>
        </w:tc>
        <w:tc>
          <w:tcPr>
            <w:tcW w:w="2310" w:type="pct"/>
            <w:vMerge/>
          </w:tcPr>
          <w:p w14:paraId="1BACA411" w14:textId="77777777" w:rsidR="0077287B" w:rsidRDefault="0077287B"/>
        </w:tc>
        <w:tc>
          <w:tcPr>
            <w:tcW w:w="2310" w:type="pct"/>
            <w:shd w:val="clear" w:color="auto" w:fill="FFFFFF"/>
            <w:tcMar>
              <w:top w:w="40" w:type="dxa"/>
              <w:left w:w="200" w:type="dxa"/>
              <w:bottom w:w="40" w:type="dxa"/>
              <w:right w:w="200" w:type="dxa"/>
            </w:tcMar>
            <w:vAlign w:val="center"/>
          </w:tcPr>
          <w:p w14:paraId="491EF19F" w14:textId="77777777" w:rsidR="0077287B" w:rsidRDefault="00E03954">
            <w:pPr>
              <w:jc w:val="center"/>
            </w:pPr>
            <w:r>
              <w:rPr>
                <w:rFonts w:eastAsia="Times New Roman" w:cs="Times New Roman"/>
                <w:sz w:val="20"/>
                <w:szCs w:val="20"/>
              </w:rPr>
              <w:t>НЭЗТ</w:t>
            </w:r>
          </w:p>
        </w:tc>
        <w:tc>
          <w:tcPr>
            <w:tcW w:w="2310" w:type="pct"/>
            <w:vMerge/>
          </w:tcPr>
          <w:p w14:paraId="43284B9C" w14:textId="77777777" w:rsidR="0077287B" w:rsidRDefault="0077287B"/>
        </w:tc>
        <w:tc>
          <w:tcPr>
            <w:tcW w:w="2310" w:type="pct"/>
            <w:shd w:val="clear" w:color="auto" w:fill="FFFFFF"/>
            <w:tcMar>
              <w:top w:w="40" w:type="dxa"/>
              <w:left w:w="200" w:type="dxa"/>
              <w:bottom w:w="40" w:type="dxa"/>
              <w:right w:w="200" w:type="dxa"/>
            </w:tcMar>
            <w:vAlign w:val="center"/>
          </w:tcPr>
          <w:p w14:paraId="7BE97A42" w14:textId="77777777" w:rsidR="0077287B" w:rsidRDefault="00E03954">
            <w:pPr>
              <w:jc w:val="center"/>
            </w:pPr>
            <w:r>
              <w:rPr>
                <w:rFonts w:eastAsia="Times New Roman" w:cs="Times New Roman"/>
                <w:sz w:val="20"/>
                <w:szCs w:val="20"/>
              </w:rPr>
              <w:t>0,4040</w:t>
            </w:r>
          </w:p>
        </w:tc>
        <w:tc>
          <w:tcPr>
            <w:tcW w:w="2310" w:type="pct"/>
            <w:shd w:val="clear" w:color="auto" w:fill="FFFFFF"/>
            <w:tcMar>
              <w:top w:w="40" w:type="dxa"/>
              <w:left w:w="200" w:type="dxa"/>
              <w:bottom w:w="40" w:type="dxa"/>
              <w:right w:w="200" w:type="dxa"/>
            </w:tcMar>
            <w:vAlign w:val="center"/>
          </w:tcPr>
          <w:p w14:paraId="470426F8" w14:textId="77777777" w:rsidR="0077287B" w:rsidRDefault="00E03954">
            <w:pPr>
              <w:jc w:val="center"/>
            </w:pPr>
            <w:r>
              <w:rPr>
                <w:rFonts w:eastAsia="Times New Roman" w:cs="Times New Roman"/>
                <w:sz w:val="20"/>
                <w:szCs w:val="20"/>
              </w:rPr>
              <w:t>0,4040</w:t>
            </w:r>
          </w:p>
        </w:tc>
        <w:tc>
          <w:tcPr>
            <w:tcW w:w="2310" w:type="pct"/>
            <w:shd w:val="clear" w:color="auto" w:fill="FFFFFF"/>
            <w:tcMar>
              <w:top w:w="40" w:type="dxa"/>
              <w:left w:w="200" w:type="dxa"/>
              <w:bottom w:w="40" w:type="dxa"/>
              <w:right w:w="200" w:type="dxa"/>
            </w:tcMar>
            <w:vAlign w:val="center"/>
          </w:tcPr>
          <w:p w14:paraId="0557CEA4" w14:textId="77777777" w:rsidR="0077287B" w:rsidRDefault="00E03954">
            <w:pPr>
              <w:jc w:val="center"/>
            </w:pPr>
            <w:r>
              <w:rPr>
                <w:rFonts w:eastAsia="Times New Roman" w:cs="Times New Roman"/>
                <w:sz w:val="20"/>
                <w:szCs w:val="20"/>
              </w:rPr>
              <w:t>0,4040</w:t>
            </w:r>
          </w:p>
        </w:tc>
        <w:tc>
          <w:tcPr>
            <w:tcW w:w="2310" w:type="pct"/>
            <w:shd w:val="clear" w:color="auto" w:fill="FFFFFF"/>
            <w:tcMar>
              <w:top w:w="40" w:type="dxa"/>
              <w:left w:w="200" w:type="dxa"/>
              <w:bottom w:w="40" w:type="dxa"/>
              <w:right w:w="200" w:type="dxa"/>
            </w:tcMar>
            <w:vAlign w:val="center"/>
          </w:tcPr>
          <w:p w14:paraId="149F1530" w14:textId="77777777" w:rsidR="0077287B" w:rsidRDefault="00E03954">
            <w:pPr>
              <w:jc w:val="center"/>
            </w:pPr>
            <w:r>
              <w:rPr>
                <w:rFonts w:eastAsia="Times New Roman" w:cs="Times New Roman"/>
                <w:sz w:val="20"/>
                <w:szCs w:val="20"/>
              </w:rPr>
              <w:t>0,4040</w:t>
            </w:r>
          </w:p>
        </w:tc>
        <w:tc>
          <w:tcPr>
            <w:tcW w:w="2310" w:type="pct"/>
            <w:shd w:val="clear" w:color="auto" w:fill="FFFFFF"/>
            <w:tcMar>
              <w:top w:w="40" w:type="dxa"/>
              <w:left w:w="200" w:type="dxa"/>
              <w:bottom w:w="40" w:type="dxa"/>
              <w:right w:w="200" w:type="dxa"/>
            </w:tcMar>
            <w:vAlign w:val="center"/>
          </w:tcPr>
          <w:p w14:paraId="35FCA157" w14:textId="77777777" w:rsidR="0077287B" w:rsidRDefault="00E03954">
            <w:pPr>
              <w:jc w:val="center"/>
            </w:pPr>
            <w:r>
              <w:rPr>
                <w:rFonts w:eastAsia="Times New Roman" w:cs="Times New Roman"/>
                <w:sz w:val="20"/>
                <w:szCs w:val="20"/>
              </w:rPr>
              <w:t>0,4040</w:t>
            </w:r>
          </w:p>
        </w:tc>
        <w:tc>
          <w:tcPr>
            <w:tcW w:w="2310" w:type="pct"/>
            <w:shd w:val="clear" w:color="auto" w:fill="FFFFFF"/>
            <w:tcMar>
              <w:top w:w="40" w:type="dxa"/>
              <w:left w:w="200" w:type="dxa"/>
              <w:bottom w:w="40" w:type="dxa"/>
              <w:right w:w="200" w:type="dxa"/>
            </w:tcMar>
            <w:vAlign w:val="center"/>
          </w:tcPr>
          <w:p w14:paraId="37C64459" w14:textId="77777777" w:rsidR="0077287B" w:rsidRDefault="00E03954">
            <w:pPr>
              <w:jc w:val="center"/>
            </w:pPr>
            <w:r>
              <w:rPr>
                <w:rFonts w:eastAsia="Times New Roman" w:cs="Times New Roman"/>
                <w:sz w:val="20"/>
                <w:szCs w:val="20"/>
              </w:rPr>
              <w:t>0,4040</w:t>
            </w:r>
          </w:p>
        </w:tc>
        <w:tc>
          <w:tcPr>
            <w:tcW w:w="2310" w:type="pct"/>
            <w:shd w:val="clear" w:color="auto" w:fill="FFFFFF"/>
            <w:tcMar>
              <w:top w:w="40" w:type="dxa"/>
              <w:left w:w="200" w:type="dxa"/>
              <w:bottom w:w="40" w:type="dxa"/>
              <w:right w:w="200" w:type="dxa"/>
            </w:tcMar>
            <w:vAlign w:val="center"/>
          </w:tcPr>
          <w:p w14:paraId="4C38D795" w14:textId="77777777" w:rsidR="0077287B" w:rsidRDefault="00E03954">
            <w:pPr>
              <w:jc w:val="center"/>
            </w:pPr>
            <w:r>
              <w:rPr>
                <w:rFonts w:eastAsia="Times New Roman" w:cs="Times New Roman"/>
                <w:sz w:val="20"/>
                <w:szCs w:val="20"/>
              </w:rPr>
              <w:t>0,4040</w:t>
            </w:r>
          </w:p>
        </w:tc>
        <w:tc>
          <w:tcPr>
            <w:tcW w:w="2310" w:type="pct"/>
            <w:shd w:val="clear" w:color="auto" w:fill="FFFFFF"/>
            <w:tcMar>
              <w:top w:w="40" w:type="dxa"/>
              <w:left w:w="200" w:type="dxa"/>
              <w:bottom w:w="40" w:type="dxa"/>
              <w:right w:w="200" w:type="dxa"/>
            </w:tcMar>
            <w:vAlign w:val="center"/>
          </w:tcPr>
          <w:p w14:paraId="3BB35362" w14:textId="77777777" w:rsidR="0077287B" w:rsidRDefault="00E03954">
            <w:pPr>
              <w:jc w:val="center"/>
            </w:pPr>
            <w:r>
              <w:rPr>
                <w:rFonts w:eastAsia="Times New Roman" w:cs="Times New Roman"/>
                <w:sz w:val="20"/>
                <w:szCs w:val="20"/>
              </w:rPr>
              <w:t>0,4040</w:t>
            </w:r>
          </w:p>
        </w:tc>
        <w:tc>
          <w:tcPr>
            <w:tcW w:w="2310" w:type="pct"/>
            <w:shd w:val="clear" w:color="auto" w:fill="FFFFFF"/>
            <w:tcMar>
              <w:top w:w="40" w:type="dxa"/>
              <w:left w:w="200" w:type="dxa"/>
              <w:bottom w:w="40" w:type="dxa"/>
              <w:right w:w="200" w:type="dxa"/>
            </w:tcMar>
            <w:vAlign w:val="center"/>
          </w:tcPr>
          <w:p w14:paraId="6992B1C9" w14:textId="77777777" w:rsidR="0077287B" w:rsidRDefault="00E03954">
            <w:pPr>
              <w:jc w:val="center"/>
            </w:pPr>
            <w:r>
              <w:rPr>
                <w:rFonts w:eastAsia="Times New Roman" w:cs="Times New Roman"/>
                <w:sz w:val="20"/>
                <w:szCs w:val="20"/>
              </w:rPr>
              <w:t>0,4040</w:t>
            </w:r>
          </w:p>
        </w:tc>
        <w:tc>
          <w:tcPr>
            <w:tcW w:w="2310" w:type="pct"/>
            <w:shd w:val="clear" w:color="auto" w:fill="FFFFFF"/>
            <w:tcMar>
              <w:top w:w="40" w:type="dxa"/>
              <w:left w:w="200" w:type="dxa"/>
              <w:bottom w:w="40" w:type="dxa"/>
              <w:right w:w="200" w:type="dxa"/>
            </w:tcMar>
            <w:vAlign w:val="center"/>
          </w:tcPr>
          <w:p w14:paraId="3BBB6E65" w14:textId="77777777" w:rsidR="0077287B" w:rsidRDefault="00E03954">
            <w:pPr>
              <w:jc w:val="center"/>
            </w:pPr>
            <w:r>
              <w:rPr>
                <w:rFonts w:eastAsia="Times New Roman" w:cs="Times New Roman"/>
                <w:sz w:val="20"/>
                <w:szCs w:val="20"/>
              </w:rPr>
              <w:t>0,4040</w:t>
            </w:r>
          </w:p>
        </w:tc>
      </w:tr>
      <w:tr w:rsidR="0077287B" w14:paraId="32836EF3" w14:textId="77777777">
        <w:trPr>
          <w:jc w:val="center"/>
        </w:trPr>
        <w:tc>
          <w:tcPr>
            <w:tcW w:w="2310" w:type="pct"/>
            <w:vMerge/>
          </w:tcPr>
          <w:p w14:paraId="74639974" w14:textId="77777777" w:rsidR="0077287B" w:rsidRDefault="0077287B"/>
        </w:tc>
        <w:tc>
          <w:tcPr>
            <w:tcW w:w="2310" w:type="pct"/>
            <w:vMerge/>
          </w:tcPr>
          <w:p w14:paraId="2C02F698" w14:textId="77777777" w:rsidR="0077287B" w:rsidRDefault="0077287B"/>
        </w:tc>
        <w:tc>
          <w:tcPr>
            <w:tcW w:w="2310" w:type="pct"/>
            <w:shd w:val="clear" w:color="auto" w:fill="FFFFFF"/>
            <w:tcMar>
              <w:top w:w="40" w:type="dxa"/>
              <w:left w:w="200" w:type="dxa"/>
              <w:bottom w:w="40" w:type="dxa"/>
              <w:right w:w="200" w:type="dxa"/>
            </w:tcMar>
            <w:vAlign w:val="center"/>
          </w:tcPr>
          <w:p w14:paraId="08BAFE03" w14:textId="77777777" w:rsidR="0077287B" w:rsidRDefault="00E03954">
            <w:pPr>
              <w:jc w:val="center"/>
            </w:pPr>
            <w:r>
              <w:rPr>
                <w:rFonts w:eastAsia="Times New Roman" w:cs="Times New Roman"/>
                <w:sz w:val="20"/>
                <w:szCs w:val="20"/>
              </w:rPr>
              <w:t>ОНЗТ</w:t>
            </w:r>
          </w:p>
        </w:tc>
        <w:tc>
          <w:tcPr>
            <w:tcW w:w="2310" w:type="pct"/>
            <w:vMerge/>
          </w:tcPr>
          <w:p w14:paraId="08AF75EF" w14:textId="77777777" w:rsidR="0077287B" w:rsidRDefault="0077287B"/>
        </w:tc>
        <w:tc>
          <w:tcPr>
            <w:tcW w:w="2310" w:type="pct"/>
            <w:shd w:val="clear" w:color="auto" w:fill="FFFFFF"/>
            <w:tcMar>
              <w:top w:w="40" w:type="dxa"/>
              <w:left w:w="200" w:type="dxa"/>
              <w:bottom w:w="40" w:type="dxa"/>
              <w:right w:w="200" w:type="dxa"/>
            </w:tcMar>
            <w:vAlign w:val="center"/>
          </w:tcPr>
          <w:p w14:paraId="4E4C182E" w14:textId="77777777" w:rsidR="0077287B" w:rsidRDefault="00E03954">
            <w:pPr>
              <w:jc w:val="center"/>
            </w:pPr>
            <w:r>
              <w:rPr>
                <w:rFonts w:eastAsia="Times New Roman" w:cs="Times New Roman"/>
                <w:sz w:val="20"/>
                <w:szCs w:val="20"/>
              </w:rPr>
              <w:t>0,7520</w:t>
            </w:r>
          </w:p>
        </w:tc>
        <w:tc>
          <w:tcPr>
            <w:tcW w:w="2310" w:type="pct"/>
            <w:shd w:val="clear" w:color="auto" w:fill="FFFFFF"/>
            <w:tcMar>
              <w:top w:w="40" w:type="dxa"/>
              <w:left w:w="200" w:type="dxa"/>
              <w:bottom w:w="40" w:type="dxa"/>
              <w:right w:w="200" w:type="dxa"/>
            </w:tcMar>
            <w:vAlign w:val="center"/>
          </w:tcPr>
          <w:p w14:paraId="58488C0E" w14:textId="77777777" w:rsidR="0077287B" w:rsidRDefault="00E03954">
            <w:pPr>
              <w:jc w:val="center"/>
            </w:pPr>
            <w:r>
              <w:rPr>
                <w:rFonts w:eastAsia="Times New Roman" w:cs="Times New Roman"/>
                <w:sz w:val="20"/>
                <w:szCs w:val="20"/>
              </w:rPr>
              <w:t>0,7520</w:t>
            </w:r>
          </w:p>
        </w:tc>
        <w:tc>
          <w:tcPr>
            <w:tcW w:w="2310" w:type="pct"/>
            <w:shd w:val="clear" w:color="auto" w:fill="FFFFFF"/>
            <w:tcMar>
              <w:top w:w="40" w:type="dxa"/>
              <w:left w:w="200" w:type="dxa"/>
              <w:bottom w:w="40" w:type="dxa"/>
              <w:right w:w="200" w:type="dxa"/>
            </w:tcMar>
            <w:vAlign w:val="center"/>
          </w:tcPr>
          <w:p w14:paraId="7231CBC6" w14:textId="77777777" w:rsidR="0077287B" w:rsidRDefault="00E03954">
            <w:pPr>
              <w:jc w:val="center"/>
            </w:pPr>
            <w:r>
              <w:rPr>
                <w:rFonts w:eastAsia="Times New Roman" w:cs="Times New Roman"/>
                <w:sz w:val="20"/>
                <w:szCs w:val="20"/>
              </w:rPr>
              <w:t>0,7520</w:t>
            </w:r>
          </w:p>
        </w:tc>
        <w:tc>
          <w:tcPr>
            <w:tcW w:w="2310" w:type="pct"/>
            <w:shd w:val="clear" w:color="auto" w:fill="FFFFFF"/>
            <w:tcMar>
              <w:top w:w="40" w:type="dxa"/>
              <w:left w:w="200" w:type="dxa"/>
              <w:bottom w:w="40" w:type="dxa"/>
              <w:right w:w="200" w:type="dxa"/>
            </w:tcMar>
            <w:vAlign w:val="center"/>
          </w:tcPr>
          <w:p w14:paraId="7B637133" w14:textId="77777777" w:rsidR="0077287B" w:rsidRDefault="00E03954">
            <w:pPr>
              <w:jc w:val="center"/>
            </w:pPr>
            <w:r>
              <w:rPr>
                <w:rFonts w:eastAsia="Times New Roman" w:cs="Times New Roman"/>
                <w:sz w:val="20"/>
                <w:szCs w:val="20"/>
              </w:rPr>
              <w:t>0,7520</w:t>
            </w:r>
          </w:p>
        </w:tc>
        <w:tc>
          <w:tcPr>
            <w:tcW w:w="2310" w:type="pct"/>
            <w:shd w:val="clear" w:color="auto" w:fill="FFFFFF"/>
            <w:tcMar>
              <w:top w:w="40" w:type="dxa"/>
              <w:left w:w="200" w:type="dxa"/>
              <w:bottom w:w="40" w:type="dxa"/>
              <w:right w:w="200" w:type="dxa"/>
            </w:tcMar>
            <w:vAlign w:val="center"/>
          </w:tcPr>
          <w:p w14:paraId="30FA9E8D" w14:textId="77777777" w:rsidR="0077287B" w:rsidRDefault="00E03954">
            <w:pPr>
              <w:jc w:val="center"/>
            </w:pPr>
            <w:r>
              <w:rPr>
                <w:rFonts w:eastAsia="Times New Roman" w:cs="Times New Roman"/>
                <w:sz w:val="20"/>
                <w:szCs w:val="20"/>
              </w:rPr>
              <w:t>0,7520</w:t>
            </w:r>
          </w:p>
        </w:tc>
        <w:tc>
          <w:tcPr>
            <w:tcW w:w="2310" w:type="pct"/>
            <w:shd w:val="clear" w:color="auto" w:fill="FFFFFF"/>
            <w:tcMar>
              <w:top w:w="40" w:type="dxa"/>
              <w:left w:w="200" w:type="dxa"/>
              <w:bottom w:w="40" w:type="dxa"/>
              <w:right w:w="200" w:type="dxa"/>
            </w:tcMar>
            <w:vAlign w:val="center"/>
          </w:tcPr>
          <w:p w14:paraId="19A145CA" w14:textId="77777777" w:rsidR="0077287B" w:rsidRDefault="00E03954">
            <w:pPr>
              <w:jc w:val="center"/>
            </w:pPr>
            <w:r>
              <w:rPr>
                <w:rFonts w:eastAsia="Times New Roman" w:cs="Times New Roman"/>
                <w:sz w:val="20"/>
                <w:szCs w:val="20"/>
              </w:rPr>
              <w:t>0,7520</w:t>
            </w:r>
          </w:p>
        </w:tc>
        <w:tc>
          <w:tcPr>
            <w:tcW w:w="2310" w:type="pct"/>
            <w:shd w:val="clear" w:color="auto" w:fill="FFFFFF"/>
            <w:tcMar>
              <w:top w:w="40" w:type="dxa"/>
              <w:left w:w="200" w:type="dxa"/>
              <w:bottom w:w="40" w:type="dxa"/>
              <w:right w:w="200" w:type="dxa"/>
            </w:tcMar>
            <w:vAlign w:val="center"/>
          </w:tcPr>
          <w:p w14:paraId="5AFF238F" w14:textId="77777777" w:rsidR="0077287B" w:rsidRDefault="00E03954">
            <w:pPr>
              <w:jc w:val="center"/>
            </w:pPr>
            <w:r>
              <w:rPr>
                <w:rFonts w:eastAsia="Times New Roman" w:cs="Times New Roman"/>
                <w:sz w:val="20"/>
                <w:szCs w:val="20"/>
              </w:rPr>
              <w:t>0,7520</w:t>
            </w:r>
          </w:p>
        </w:tc>
        <w:tc>
          <w:tcPr>
            <w:tcW w:w="2310" w:type="pct"/>
            <w:shd w:val="clear" w:color="auto" w:fill="FFFFFF"/>
            <w:tcMar>
              <w:top w:w="40" w:type="dxa"/>
              <w:left w:w="200" w:type="dxa"/>
              <w:bottom w:w="40" w:type="dxa"/>
              <w:right w:w="200" w:type="dxa"/>
            </w:tcMar>
            <w:vAlign w:val="center"/>
          </w:tcPr>
          <w:p w14:paraId="0904023D" w14:textId="77777777" w:rsidR="0077287B" w:rsidRDefault="00E03954">
            <w:pPr>
              <w:jc w:val="center"/>
            </w:pPr>
            <w:r>
              <w:rPr>
                <w:rFonts w:eastAsia="Times New Roman" w:cs="Times New Roman"/>
                <w:sz w:val="20"/>
                <w:szCs w:val="20"/>
              </w:rPr>
              <w:t>0,7520</w:t>
            </w:r>
          </w:p>
        </w:tc>
        <w:tc>
          <w:tcPr>
            <w:tcW w:w="2310" w:type="pct"/>
            <w:shd w:val="clear" w:color="auto" w:fill="FFFFFF"/>
            <w:tcMar>
              <w:top w:w="40" w:type="dxa"/>
              <w:left w:w="200" w:type="dxa"/>
              <w:bottom w:w="40" w:type="dxa"/>
              <w:right w:w="200" w:type="dxa"/>
            </w:tcMar>
            <w:vAlign w:val="center"/>
          </w:tcPr>
          <w:p w14:paraId="79D6971A" w14:textId="77777777" w:rsidR="0077287B" w:rsidRDefault="00E03954">
            <w:pPr>
              <w:jc w:val="center"/>
            </w:pPr>
            <w:r>
              <w:rPr>
                <w:rFonts w:eastAsia="Times New Roman" w:cs="Times New Roman"/>
                <w:sz w:val="20"/>
                <w:szCs w:val="20"/>
              </w:rPr>
              <w:t>0,7520</w:t>
            </w:r>
          </w:p>
        </w:tc>
        <w:tc>
          <w:tcPr>
            <w:tcW w:w="2310" w:type="pct"/>
            <w:shd w:val="clear" w:color="auto" w:fill="FFFFFF"/>
            <w:tcMar>
              <w:top w:w="40" w:type="dxa"/>
              <w:left w:w="200" w:type="dxa"/>
              <w:bottom w:w="40" w:type="dxa"/>
              <w:right w:w="200" w:type="dxa"/>
            </w:tcMar>
            <w:vAlign w:val="center"/>
          </w:tcPr>
          <w:p w14:paraId="386FC272" w14:textId="77777777" w:rsidR="0077287B" w:rsidRDefault="00E03954">
            <w:pPr>
              <w:jc w:val="center"/>
            </w:pPr>
            <w:r>
              <w:rPr>
                <w:rFonts w:eastAsia="Times New Roman" w:cs="Times New Roman"/>
                <w:sz w:val="20"/>
                <w:szCs w:val="20"/>
              </w:rPr>
              <w:t>0,7520</w:t>
            </w:r>
          </w:p>
        </w:tc>
      </w:tr>
      <w:tr w:rsidR="0077287B" w14:paraId="0D1D9D9A" w14:textId="77777777">
        <w:trPr>
          <w:jc w:val="center"/>
        </w:trPr>
        <w:tc>
          <w:tcPr>
            <w:tcW w:w="2310" w:type="pct"/>
            <w:gridSpan w:val="14"/>
            <w:shd w:val="clear" w:color="auto" w:fill="FFFFFF"/>
            <w:tcMar>
              <w:top w:w="40" w:type="dxa"/>
              <w:left w:w="160" w:type="dxa"/>
              <w:bottom w:w="40" w:type="dxa"/>
              <w:right w:w="200" w:type="dxa"/>
            </w:tcMar>
            <w:vAlign w:val="center"/>
          </w:tcPr>
          <w:p w14:paraId="77442A74" w14:textId="77777777" w:rsidR="0077287B" w:rsidRDefault="00E03954">
            <w:r>
              <w:rPr>
                <w:rFonts w:eastAsia="Times New Roman" w:cs="Times New Roman"/>
                <w:b/>
                <w:sz w:val="20"/>
                <w:szCs w:val="20"/>
              </w:rPr>
              <w:t>Котельная №42-11 Школьная</w:t>
            </w:r>
          </w:p>
        </w:tc>
      </w:tr>
      <w:tr w:rsidR="0077287B" w14:paraId="0D8B64B9" w14:textId="77777777">
        <w:trPr>
          <w:jc w:val="center"/>
        </w:trPr>
        <w:tc>
          <w:tcPr>
            <w:tcW w:w="2310" w:type="pct"/>
            <w:vMerge w:val="restart"/>
            <w:shd w:val="clear" w:color="auto" w:fill="FFFFFF"/>
            <w:tcMar>
              <w:top w:w="40" w:type="dxa"/>
              <w:left w:w="200" w:type="dxa"/>
              <w:bottom w:w="40" w:type="dxa"/>
              <w:right w:w="200" w:type="dxa"/>
            </w:tcMar>
            <w:vAlign w:val="center"/>
          </w:tcPr>
          <w:p w14:paraId="4433E15B" w14:textId="77777777" w:rsidR="0077287B" w:rsidRDefault="00E03954">
            <w:r>
              <w:rPr>
                <w:rFonts w:eastAsia="Times New Roman" w:cs="Times New Roman"/>
                <w:sz w:val="20"/>
                <w:szCs w:val="20"/>
              </w:rPr>
              <w:t>Основное</w:t>
            </w:r>
          </w:p>
        </w:tc>
        <w:tc>
          <w:tcPr>
            <w:tcW w:w="2310" w:type="pct"/>
            <w:vMerge w:val="restart"/>
            <w:shd w:val="clear" w:color="auto" w:fill="FFFFFF"/>
            <w:tcMar>
              <w:top w:w="40" w:type="dxa"/>
              <w:left w:w="200" w:type="dxa"/>
              <w:bottom w:w="40" w:type="dxa"/>
              <w:right w:w="200" w:type="dxa"/>
            </w:tcMar>
            <w:vAlign w:val="center"/>
          </w:tcPr>
          <w:p w14:paraId="155933AE"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1A2068F7" w14:textId="77777777" w:rsidR="0077287B" w:rsidRDefault="00E03954">
            <w:pPr>
              <w:jc w:val="center"/>
            </w:pPr>
            <w:r>
              <w:rPr>
                <w:rFonts w:eastAsia="Times New Roman" w:cs="Times New Roman"/>
                <w:sz w:val="20"/>
                <w:szCs w:val="20"/>
              </w:rPr>
              <w:t>ННЗТ</w:t>
            </w:r>
          </w:p>
        </w:tc>
        <w:tc>
          <w:tcPr>
            <w:tcW w:w="2310" w:type="pct"/>
            <w:vMerge w:val="restart"/>
            <w:shd w:val="clear" w:color="auto" w:fill="FFFFFF"/>
            <w:tcMar>
              <w:top w:w="40" w:type="dxa"/>
              <w:left w:w="200" w:type="dxa"/>
              <w:bottom w:w="40" w:type="dxa"/>
              <w:right w:w="200" w:type="dxa"/>
            </w:tcMar>
            <w:vAlign w:val="center"/>
          </w:tcPr>
          <w:p w14:paraId="68677B88"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64FB0C43" w14:textId="77777777" w:rsidR="0077287B" w:rsidRDefault="00E03954">
            <w:pPr>
              <w:jc w:val="center"/>
            </w:pPr>
            <w:r>
              <w:rPr>
                <w:rFonts w:eastAsia="Times New Roman" w:cs="Times New Roman"/>
                <w:sz w:val="20"/>
                <w:szCs w:val="20"/>
              </w:rPr>
              <w:t>0,0680</w:t>
            </w:r>
          </w:p>
        </w:tc>
        <w:tc>
          <w:tcPr>
            <w:tcW w:w="2310" w:type="pct"/>
            <w:shd w:val="clear" w:color="auto" w:fill="FFFFFF"/>
            <w:tcMar>
              <w:top w:w="40" w:type="dxa"/>
              <w:left w:w="200" w:type="dxa"/>
              <w:bottom w:w="40" w:type="dxa"/>
              <w:right w:w="200" w:type="dxa"/>
            </w:tcMar>
            <w:vAlign w:val="center"/>
          </w:tcPr>
          <w:p w14:paraId="0E1249D9" w14:textId="77777777" w:rsidR="0077287B" w:rsidRDefault="00E03954">
            <w:pPr>
              <w:jc w:val="center"/>
            </w:pPr>
            <w:r>
              <w:rPr>
                <w:rFonts w:eastAsia="Times New Roman" w:cs="Times New Roman"/>
                <w:sz w:val="20"/>
                <w:szCs w:val="20"/>
              </w:rPr>
              <w:t>0,0680</w:t>
            </w:r>
          </w:p>
        </w:tc>
        <w:tc>
          <w:tcPr>
            <w:tcW w:w="2310" w:type="pct"/>
            <w:shd w:val="clear" w:color="auto" w:fill="FFFFFF"/>
            <w:tcMar>
              <w:top w:w="40" w:type="dxa"/>
              <w:left w:w="200" w:type="dxa"/>
              <w:bottom w:w="40" w:type="dxa"/>
              <w:right w:w="200" w:type="dxa"/>
            </w:tcMar>
            <w:vAlign w:val="center"/>
          </w:tcPr>
          <w:p w14:paraId="6EA7C5B2" w14:textId="77777777" w:rsidR="0077287B" w:rsidRDefault="00E03954">
            <w:pPr>
              <w:jc w:val="center"/>
            </w:pPr>
            <w:r>
              <w:rPr>
                <w:rFonts w:eastAsia="Times New Roman" w:cs="Times New Roman"/>
                <w:sz w:val="20"/>
                <w:szCs w:val="20"/>
              </w:rPr>
              <w:t>0,0680</w:t>
            </w:r>
          </w:p>
        </w:tc>
        <w:tc>
          <w:tcPr>
            <w:tcW w:w="2310" w:type="pct"/>
            <w:shd w:val="clear" w:color="auto" w:fill="FFFFFF"/>
            <w:tcMar>
              <w:top w:w="40" w:type="dxa"/>
              <w:left w:w="200" w:type="dxa"/>
              <w:bottom w:w="40" w:type="dxa"/>
              <w:right w:w="200" w:type="dxa"/>
            </w:tcMar>
            <w:vAlign w:val="center"/>
          </w:tcPr>
          <w:p w14:paraId="355842E3" w14:textId="77777777" w:rsidR="0077287B" w:rsidRDefault="00E03954">
            <w:pPr>
              <w:jc w:val="center"/>
            </w:pPr>
            <w:r>
              <w:rPr>
                <w:rFonts w:eastAsia="Times New Roman" w:cs="Times New Roman"/>
                <w:sz w:val="20"/>
                <w:szCs w:val="20"/>
              </w:rPr>
              <w:t>0,0680</w:t>
            </w:r>
          </w:p>
        </w:tc>
        <w:tc>
          <w:tcPr>
            <w:tcW w:w="2310" w:type="pct"/>
            <w:shd w:val="clear" w:color="auto" w:fill="FFFFFF"/>
            <w:tcMar>
              <w:top w:w="40" w:type="dxa"/>
              <w:left w:w="200" w:type="dxa"/>
              <w:bottom w:w="40" w:type="dxa"/>
              <w:right w:w="200" w:type="dxa"/>
            </w:tcMar>
            <w:vAlign w:val="center"/>
          </w:tcPr>
          <w:p w14:paraId="160AD6CF" w14:textId="77777777" w:rsidR="0077287B" w:rsidRDefault="00E03954">
            <w:pPr>
              <w:jc w:val="center"/>
            </w:pPr>
            <w:r>
              <w:rPr>
                <w:rFonts w:eastAsia="Times New Roman" w:cs="Times New Roman"/>
                <w:sz w:val="20"/>
                <w:szCs w:val="20"/>
              </w:rPr>
              <w:t>0,0680</w:t>
            </w:r>
          </w:p>
        </w:tc>
        <w:tc>
          <w:tcPr>
            <w:tcW w:w="2310" w:type="pct"/>
            <w:shd w:val="clear" w:color="auto" w:fill="FFFFFF"/>
            <w:tcMar>
              <w:top w:w="40" w:type="dxa"/>
              <w:left w:w="200" w:type="dxa"/>
              <w:bottom w:w="40" w:type="dxa"/>
              <w:right w:w="200" w:type="dxa"/>
            </w:tcMar>
            <w:vAlign w:val="center"/>
          </w:tcPr>
          <w:p w14:paraId="38DF7C98" w14:textId="77777777" w:rsidR="0077287B" w:rsidRDefault="00E03954">
            <w:pPr>
              <w:jc w:val="center"/>
            </w:pPr>
            <w:r>
              <w:rPr>
                <w:rFonts w:eastAsia="Times New Roman" w:cs="Times New Roman"/>
                <w:sz w:val="20"/>
                <w:szCs w:val="20"/>
              </w:rPr>
              <w:t>0,0680</w:t>
            </w:r>
          </w:p>
        </w:tc>
        <w:tc>
          <w:tcPr>
            <w:tcW w:w="2310" w:type="pct"/>
            <w:shd w:val="clear" w:color="auto" w:fill="FFFFFF"/>
            <w:tcMar>
              <w:top w:w="40" w:type="dxa"/>
              <w:left w:w="200" w:type="dxa"/>
              <w:bottom w:w="40" w:type="dxa"/>
              <w:right w:w="200" w:type="dxa"/>
            </w:tcMar>
            <w:vAlign w:val="center"/>
          </w:tcPr>
          <w:p w14:paraId="70BBB24D" w14:textId="77777777" w:rsidR="0077287B" w:rsidRDefault="00E03954">
            <w:pPr>
              <w:jc w:val="center"/>
            </w:pPr>
            <w:r>
              <w:rPr>
                <w:rFonts w:eastAsia="Times New Roman" w:cs="Times New Roman"/>
                <w:sz w:val="20"/>
                <w:szCs w:val="20"/>
              </w:rPr>
              <w:t>0,0680</w:t>
            </w:r>
          </w:p>
        </w:tc>
        <w:tc>
          <w:tcPr>
            <w:tcW w:w="2310" w:type="pct"/>
            <w:shd w:val="clear" w:color="auto" w:fill="FFFFFF"/>
            <w:tcMar>
              <w:top w:w="40" w:type="dxa"/>
              <w:left w:w="200" w:type="dxa"/>
              <w:bottom w:w="40" w:type="dxa"/>
              <w:right w:w="200" w:type="dxa"/>
            </w:tcMar>
            <w:vAlign w:val="center"/>
          </w:tcPr>
          <w:p w14:paraId="6BB42111" w14:textId="77777777" w:rsidR="0077287B" w:rsidRDefault="00E03954">
            <w:pPr>
              <w:jc w:val="center"/>
            </w:pPr>
            <w:r>
              <w:rPr>
                <w:rFonts w:eastAsia="Times New Roman" w:cs="Times New Roman"/>
                <w:sz w:val="20"/>
                <w:szCs w:val="20"/>
              </w:rPr>
              <w:t>0,0680</w:t>
            </w:r>
          </w:p>
        </w:tc>
        <w:tc>
          <w:tcPr>
            <w:tcW w:w="2310" w:type="pct"/>
            <w:shd w:val="clear" w:color="auto" w:fill="FFFFFF"/>
            <w:tcMar>
              <w:top w:w="40" w:type="dxa"/>
              <w:left w:w="200" w:type="dxa"/>
              <w:bottom w:w="40" w:type="dxa"/>
              <w:right w:w="200" w:type="dxa"/>
            </w:tcMar>
            <w:vAlign w:val="center"/>
          </w:tcPr>
          <w:p w14:paraId="786574FF" w14:textId="77777777" w:rsidR="0077287B" w:rsidRDefault="00E03954">
            <w:pPr>
              <w:jc w:val="center"/>
            </w:pPr>
            <w:r>
              <w:rPr>
                <w:rFonts w:eastAsia="Times New Roman" w:cs="Times New Roman"/>
                <w:sz w:val="20"/>
                <w:szCs w:val="20"/>
              </w:rPr>
              <w:t>0,0680</w:t>
            </w:r>
          </w:p>
        </w:tc>
        <w:tc>
          <w:tcPr>
            <w:tcW w:w="2310" w:type="pct"/>
            <w:shd w:val="clear" w:color="auto" w:fill="FFFFFF"/>
            <w:tcMar>
              <w:top w:w="40" w:type="dxa"/>
              <w:left w:w="200" w:type="dxa"/>
              <w:bottom w:w="40" w:type="dxa"/>
              <w:right w:w="200" w:type="dxa"/>
            </w:tcMar>
            <w:vAlign w:val="center"/>
          </w:tcPr>
          <w:p w14:paraId="67464329" w14:textId="77777777" w:rsidR="0077287B" w:rsidRDefault="00E03954">
            <w:pPr>
              <w:jc w:val="center"/>
            </w:pPr>
            <w:r>
              <w:rPr>
                <w:rFonts w:eastAsia="Times New Roman" w:cs="Times New Roman"/>
                <w:sz w:val="20"/>
                <w:szCs w:val="20"/>
              </w:rPr>
              <w:t>0,0680</w:t>
            </w:r>
          </w:p>
        </w:tc>
      </w:tr>
      <w:tr w:rsidR="0077287B" w14:paraId="1610A9B7" w14:textId="77777777">
        <w:trPr>
          <w:jc w:val="center"/>
        </w:trPr>
        <w:tc>
          <w:tcPr>
            <w:tcW w:w="2310" w:type="pct"/>
            <w:vMerge/>
          </w:tcPr>
          <w:p w14:paraId="37A3C51B" w14:textId="77777777" w:rsidR="0077287B" w:rsidRDefault="0077287B"/>
        </w:tc>
        <w:tc>
          <w:tcPr>
            <w:tcW w:w="2310" w:type="pct"/>
            <w:vMerge/>
          </w:tcPr>
          <w:p w14:paraId="20CD639E" w14:textId="77777777" w:rsidR="0077287B" w:rsidRDefault="0077287B"/>
        </w:tc>
        <w:tc>
          <w:tcPr>
            <w:tcW w:w="2310" w:type="pct"/>
            <w:shd w:val="clear" w:color="auto" w:fill="FFFFFF"/>
            <w:tcMar>
              <w:top w:w="40" w:type="dxa"/>
              <w:left w:w="200" w:type="dxa"/>
              <w:bottom w:w="40" w:type="dxa"/>
              <w:right w:w="200" w:type="dxa"/>
            </w:tcMar>
            <w:vAlign w:val="center"/>
          </w:tcPr>
          <w:p w14:paraId="027370D4" w14:textId="77777777" w:rsidR="0077287B" w:rsidRDefault="00E03954">
            <w:pPr>
              <w:jc w:val="center"/>
            </w:pPr>
            <w:r>
              <w:rPr>
                <w:rFonts w:eastAsia="Times New Roman" w:cs="Times New Roman"/>
                <w:sz w:val="20"/>
                <w:szCs w:val="20"/>
              </w:rPr>
              <w:t>НЗВТ</w:t>
            </w:r>
          </w:p>
        </w:tc>
        <w:tc>
          <w:tcPr>
            <w:tcW w:w="2310" w:type="pct"/>
            <w:vMerge/>
          </w:tcPr>
          <w:p w14:paraId="21BC32FC" w14:textId="77777777" w:rsidR="0077287B" w:rsidRDefault="0077287B"/>
        </w:tc>
        <w:tc>
          <w:tcPr>
            <w:tcW w:w="2310" w:type="pct"/>
            <w:shd w:val="clear" w:color="auto" w:fill="FFFFFF"/>
            <w:tcMar>
              <w:top w:w="40" w:type="dxa"/>
              <w:left w:w="200" w:type="dxa"/>
              <w:bottom w:w="40" w:type="dxa"/>
              <w:right w:w="200" w:type="dxa"/>
            </w:tcMar>
            <w:vAlign w:val="center"/>
          </w:tcPr>
          <w:p w14:paraId="4BFCA957"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36F95D80"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784CAC0"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C62D3A8"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65EBECE"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0BCAB876"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7B132F40"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2A08A6C8"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28F31C4D"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191810E" w14:textId="77777777" w:rsidR="0077287B" w:rsidRDefault="00E03954">
            <w:pPr>
              <w:jc w:val="center"/>
            </w:pPr>
            <w:r>
              <w:rPr>
                <w:rFonts w:eastAsia="Times New Roman" w:cs="Times New Roman"/>
                <w:sz w:val="20"/>
                <w:szCs w:val="20"/>
              </w:rPr>
              <w:t>н/д</w:t>
            </w:r>
          </w:p>
        </w:tc>
      </w:tr>
      <w:tr w:rsidR="0077287B" w14:paraId="08EB7CBB" w14:textId="77777777">
        <w:trPr>
          <w:jc w:val="center"/>
        </w:trPr>
        <w:tc>
          <w:tcPr>
            <w:tcW w:w="2310" w:type="pct"/>
            <w:vMerge/>
          </w:tcPr>
          <w:p w14:paraId="184B8ABA" w14:textId="77777777" w:rsidR="0077287B" w:rsidRDefault="0077287B"/>
        </w:tc>
        <w:tc>
          <w:tcPr>
            <w:tcW w:w="2310" w:type="pct"/>
            <w:vMerge/>
          </w:tcPr>
          <w:p w14:paraId="2515D2B8" w14:textId="77777777" w:rsidR="0077287B" w:rsidRDefault="0077287B"/>
        </w:tc>
        <w:tc>
          <w:tcPr>
            <w:tcW w:w="2310" w:type="pct"/>
            <w:shd w:val="clear" w:color="auto" w:fill="FFFFFF"/>
            <w:tcMar>
              <w:top w:w="40" w:type="dxa"/>
              <w:left w:w="200" w:type="dxa"/>
              <w:bottom w:w="40" w:type="dxa"/>
              <w:right w:w="200" w:type="dxa"/>
            </w:tcMar>
            <w:vAlign w:val="center"/>
          </w:tcPr>
          <w:p w14:paraId="5141ABD1" w14:textId="77777777" w:rsidR="0077287B" w:rsidRDefault="00E03954">
            <w:pPr>
              <w:jc w:val="center"/>
            </w:pPr>
            <w:r>
              <w:rPr>
                <w:rFonts w:eastAsia="Times New Roman" w:cs="Times New Roman"/>
                <w:sz w:val="20"/>
                <w:szCs w:val="20"/>
              </w:rPr>
              <w:t>НЭЗТ</w:t>
            </w:r>
          </w:p>
        </w:tc>
        <w:tc>
          <w:tcPr>
            <w:tcW w:w="2310" w:type="pct"/>
            <w:vMerge/>
          </w:tcPr>
          <w:p w14:paraId="5F695BFF" w14:textId="77777777" w:rsidR="0077287B" w:rsidRDefault="0077287B"/>
        </w:tc>
        <w:tc>
          <w:tcPr>
            <w:tcW w:w="2310" w:type="pct"/>
            <w:shd w:val="clear" w:color="auto" w:fill="FFFFFF"/>
            <w:tcMar>
              <w:top w:w="40" w:type="dxa"/>
              <w:left w:w="200" w:type="dxa"/>
              <w:bottom w:w="40" w:type="dxa"/>
              <w:right w:w="200" w:type="dxa"/>
            </w:tcMar>
            <w:vAlign w:val="center"/>
          </w:tcPr>
          <w:p w14:paraId="67FB3521" w14:textId="77777777" w:rsidR="0077287B" w:rsidRDefault="00E03954">
            <w:pPr>
              <w:jc w:val="center"/>
            </w:pPr>
            <w:r>
              <w:rPr>
                <w:rFonts w:eastAsia="Times New Roman" w:cs="Times New Roman"/>
                <w:sz w:val="20"/>
                <w:szCs w:val="20"/>
              </w:rPr>
              <w:t>0,0790</w:t>
            </w:r>
          </w:p>
        </w:tc>
        <w:tc>
          <w:tcPr>
            <w:tcW w:w="2310" w:type="pct"/>
            <w:shd w:val="clear" w:color="auto" w:fill="FFFFFF"/>
            <w:tcMar>
              <w:top w:w="40" w:type="dxa"/>
              <w:left w:w="200" w:type="dxa"/>
              <w:bottom w:w="40" w:type="dxa"/>
              <w:right w:w="200" w:type="dxa"/>
            </w:tcMar>
            <w:vAlign w:val="center"/>
          </w:tcPr>
          <w:p w14:paraId="2B32179E" w14:textId="77777777" w:rsidR="0077287B" w:rsidRDefault="00E03954">
            <w:pPr>
              <w:jc w:val="center"/>
            </w:pPr>
            <w:r>
              <w:rPr>
                <w:rFonts w:eastAsia="Times New Roman" w:cs="Times New Roman"/>
                <w:sz w:val="20"/>
                <w:szCs w:val="20"/>
              </w:rPr>
              <w:t>0,0790</w:t>
            </w:r>
          </w:p>
        </w:tc>
        <w:tc>
          <w:tcPr>
            <w:tcW w:w="2310" w:type="pct"/>
            <w:shd w:val="clear" w:color="auto" w:fill="FFFFFF"/>
            <w:tcMar>
              <w:top w:w="40" w:type="dxa"/>
              <w:left w:w="200" w:type="dxa"/>
              <w:bottom w:w="40" w:type="dxa"/>
              <w:right w:w="200" w:type="dxa"/>
            </w:tcMar>
            <w:vAlign w:val="center"/>
          </w:tcPr>
          <w:p w14:paraId="3BC0E011" w14:textId="77777777" w:rsidR="0077287B" w:rsidRDefault="00E03954">
            <w:pPr>
              <w:jc w:val="center"/>
            </w:pPr>
            <w:r>
              <w:rPr>
                <w:rFonts w:eastAsia="Times New Roman" w:cs="Times New Roman"/>
                <w:sz w:val="20"/>
                <w:szCs w:val="20"/>
              </w:rPr>
              <w:t>0,0790</w:t>
            </w:r>
          </w:p>
        </w:tc>
        <w:tc>
          <w:tcPr>
            <w:tcW w:w="2310" w:type="pct"/>
            <w:shd w:val="clear" w:color="auto" w:fill="FFFFFF"/>
            <w:tcMar>
              <w:top w:w="40" w:type="dxa"/>
              <w:left w:w="200" w:type="dxa"/>
              <w:bottom w:w="40" w:type="dxa"/>
              <w:right w:w="200" w:type="dxa"/>
            </w:tcMar>
            <w:vAlign w:val="center"/>
          </w:tcPr>
          <w:p w14:paraId="7160B394" w14:textId="77777777" w:rsidR="0077287B" w:rsidRDefault="00E03954">
            <w:pPr>
              <w:jc w:val="center"/>
            </w:pPr>
            <w:r>
              <w:rPr>
                <w:rFonts w:eastAsia="Times New Roman" w:cs="Times New Roman"/>
                <w:sz w:val="20"/>
                <w:szCs w:val="20"/>
              </w:rPr>
              <w:t>0,0790</w:t>
            </w:r>
          </w:p>
        </w:tc>
        <w:tc>
          <w:tcPr>
            <w:tcW w:w="2310" w:type="pct"/>
            <w:shd w:val="clear" w:color="auto" w:fill="FFFFFF"/>
            <w:tcMar>
              <w:top w:w="40" w:type="dxa"/>
              <w:left w:w="200" w:type="dxa"/>
              <w:bottom w:w="40" w:type="dxa"/>
              <w:right w:w="200" w:type="dxa"/>
            </w:tcMar>
            <w:vAlign w:val="center"/>
          </w:tcPr>
          <w:p w14:paraId="25D638F1" w14:textId="77777777" w:rsidR="0077287B" w:rsidRDefault="00E03954">
            <w:pPr>
              <w:jc w:val="center"/>
            </w:pPr>
            <w:r>
              <w:rPr>
                <w:rFonts w:eastAsia="Times New Roman" w:cs="Times New Roman"/>
                <w:sz w:val="20"/>
                <w:szCs w:val="20"/>
              </w:rPr>
              <w:t>0,0790</w:t>
            </w:r>
          </w:p>
        </w:tc>
        <w:tc>
          <w:tcPr>
            <w:tcW w:w="2310" w:type="pct"/>
            <w:shd w:val="clear" w:color="auto" w:fill="FFFFFF"/>
            <w:tcMar>
              <w:top w:w="40" w:type="dxa"/>
              <w:left w:w="200" w:type="dxa"/>
              <w:bottom w:w="40" w:type="dxa"/>
              <w:right w:w="200" w:type="dxa"/>
            </w:tcMar>
            <w:vAlign w:val="center"/>
          </w:tcPr>
          <w:p w14:paraId="265338EA" w14:textId="77777777" w:rsidR="0077287B" w:rsidRDefault="00E03954">
            <w:pPr>
              <w:jc w:val="center"/>
            </w:pPr>
            <w:r>
              <w:rPr>
                <w:rFonts w:eastAsia="Times New Roman" w:cs="Times New Roman"/>
                <w:sz w:val="20"/>
                <w:szCs w:val="20"/>
              </w:rPr>
              <w:t>0,0790</w:t>
            </w:r>
          </w:p>
        </w:tc>
        <w:tc>
          <w:tcPr>
            <w:tcW w:w="2310" w:type="pct"/>
            <w:shd w:val="clear" w:color="auto" w:fill="FFFFFF"/>
            <w:tcMar>
              <w:top w:w="40" w:type="dxa"/>
              <w:left w:w="200" w:type="dxa"/>
              <w:bottom w:w="40" w:type="dxa"/>
              <w:right w:w="200" w:type="dxa"/>
            </w:tcMar>
            <w:vAlign w:val="center"/>
          </w:tcPr>
          <w:p w14:paraId="61BB27CC" w14:textId="77777777" w:rsidR="0077287B" w:rsidRDefault="00E03954">
            <w:pPr>
              <w:jc w:val="center"/>
            </w:pPr>
            <w:r>
              <w:rPr>
                <w:rFonts w:eastAsia="Times New Roman" w:cs="Times New Roman"/>
                <w:sz w:val="20"/>
                <w:szCs w:val="20"/>
              </w:rPr>
              <w:t>0,0790</w:t>
            </w:r>
          </w:p>
        </w:tc>
        <w:tc>
          <w:tcPr>
            <w:tcW w:w="2310" w:type="pct"/>
            <w:shd w:val="clear" w:color="auto" w:fill="FFFFFF"/>
            <w:tcMar>
              <w:top w:w="40" w:type="dxa"/>
              <w:left w:w="200" w:type="dxa"/>
              <w:bottom w:w="40" w:type="dxa"/>
              <w:right w:w="200" w:type="dxa"/>
            </w:tcMar>
            <w:vAlign w:val="center"/>
          </w:tcPr>
          <w:p w14:paraId="63F29F30" w14:textId="77777777" w:rsidR="0077287B" w:rsidRDefault="00E03954">
            <w:pPr>
              <w:jc w:val="center"/>
            </w:pPr>
            <w:r>
              <w:rPr>
                <w:rFonts w:eastAsia="Times New Roman" w:cs="Times New Roman"/>
                <w:sz w:val="20"/>
                <w:szCs w:val="20"/>
              </w:rPr>
              <w:t>0,0790</w:t>
            </w:r>
          </w:p>
        </w:tc>
        <w:tc>
          <w:tcPr>
            <w:tcW w:w="2310" w:type="pct"/>
            <w:shd w:val="clear" w:color="auto" w:fill="FFFFFF"/>
            <w:tcMar>
              <w:top w:w="40" w:type="dxa"/>
              <w:left w:w="200" w:type="dxa"/>
              <w:bottom w:w="40" w:type="dxa"/>
              <w:right w:w="200" w:type="dxa"/>
            </w:tcMar>
            <w:vAlign w:val="center"/>
          </w:tcPr>
          <w:p w14:paraId="6DD1EBB9" w14:textId="77777777" w:rsidR="0077287B" w:rsidRDefault="00E03954">
            <w:pPr>
              <w:jc w:val="center"/>
            </w:pPr>
            <w:r>
              <w:rPr>
                <w:rFonts w:eastAsia="Times New Roman" w:cs="Times New Roman"/>
                <w:sz w:val="20"/>
                <w:szCs w:val="20"/>
              </w:rPr>
              <w:t>0,0790</w:t>
            </w:r>
          </w:p>
        </w:tc>
        <w:tc>
          <w:tcPr>
            <w:tcW w:w="2310" w:type="pct"/>
            <w:shd w:val="clear" w:color="auto" w:fill="FFFFFF"/>
            <w:tcMar>
              <w:top w:w="40" w:type="dxa"/>
              <w:left w:w="200" w:type="dxa"/>
              <w:bottom w:w="40" w:type="dxa"/>
              <w:right w:w="200" w:type="dxa"/>
            </w:tcMar>
            <w:vAlign w:val="center"/>
          </w:tcPr>
          <w:p w14:paraId="294CF8A4" w14:textId="77777777" w:rsidR="0077287B" w:rsidRDefault="00E03954">
            <w:pPr>
              <w:jc w:val="center"/>
            </w:pPr>
            <w:r>
              <w:rPr>
                <w:rFonts w:eastAsia="Times New Roman" w:cs="Times New Roman"/>
                <w:sz w:val="20"/>
                <w:szCs w:val="20"/>
              </w:rPr>
              <w:t>0,0790</w:t>
            </w:r>
          </w:p>
        </w:tc>
      </w:tr>
      <w:tr w:rsidR="0077287B" w14:paraId="12CF5B1A" w14:textId="77777777">
        <w:trPr>
          <w:jc w:val="center"/>
        </w:trPr>
        <w:tc>
          <w:tcPr>
            <w:tcW w:w="2310" w:type="pct"/>
            <w:vMerge/>
          </w:tcPr>
          <w:p w14:paraId="4D1CBA8B" w14:textId="77777777" w:rsidR="0077287B" w:rsidRDefault="0077287B"/>
        </w:tc>
        <w:tc>
          <w:tcPr>
            <w:tcW w:w="2310" w:type="pct"/>
            <w:vMerge/>
          </w:tcPr>
          <w:p w14:paraId="622D5191" w14:textId="77777777" w:rsidR="0077287B" w:rsidRDefault="0077287B"/>
        </w:tc>
        <w:tc>
          <w:tcPr>
            <w:tcW w:w="2310" w:type="pct"/>
            <w:shd w:val="clear" w:color="auto" w:fill="FFFFFF"/>
            <w:tcMar>
              <w:top w:w="40" w:type="dxa"/>
              <w:left w:w="200" w:type="dxa"/>
              <w:bottom w:w="40" w:type="dxa"/>
              <w:right w:w="200" w:type="dxa"/>
            </w:tcMar>
            <w:vAlign w:val="center"/>
          </w:tcPr>
          <w:p w14:paraId="7F9F172A" w14:textId="77777777" w:rsidR="0077287B" w:rsidRDefault="00E03954">
            <w:pPr>
              <w:jc w:val="center"/>
            </w:pPr>
            <w:r>
              <w:rPr>
                <w:rFonts w:eastAsia="Times New Roman" w:cs="Times New Roman"/>
                <w:sz w:val="20"/>
                <w:szCs w:val="20"/>
              </w:rPr>
              <w:t>ОНЗТ</w:t>
            </w:r>
          </w:p>
        </w:tc>
        <w:tc>
          <w:tcPr>
            <w:tcW w:w="2310" w:type="pct"/>
            <w:vMerge/>
          </w:tcPr>
          <w:p w14:paraId="1548B141" w14:textId="77777777" w:rsidR="0077287B" w:rsidRDefault="0077287B"/>
        </w:tc>
        <w:tc>
          <w:tcPr>
            <w:tcW w:w="2310" w:type="pct"/>
            <w:shd w:val="clear" w:color="auto" w:fill="FFFFFF"/>
            <w:tcMar>
              <w:top w:w="40" w:type="dxa"/>
              <w:left w:w="200" w:type="dxa"/>
              <w:bottom w:w="40" w:type="dxa"/>
              <w:right w:w="200" w:type="dxa"/>
            </w:tcMar>
            <w:vAlign w:val="center"/>
          </w:tcPr>
          <w:p w14:paraId="20C4BBFE" w14:textId="77777777" w:rsidR="0077287B" w:rsidRDefault="00E03954">
            <w:pPr>
              <w:jc w:val="center"/>
            </w:pPr>
            <w:r>
              <w:rPr>
                <w:rFonts w:eastAsia="Times New Roman" w:cs="Times New Roman"/>
                <w:sz w:val="20"/>
                <w:szCs w:val="20"/>
              </w:rPr>
              <w:t>0,1470</w:t>
            </w:r>
          </w:p>
        </w:tc>
        <w:tc>
          <w:tcPr>
            <w:tcW w:w="2310" w:type="pct"/>
            <w:shd w:val="clear" w:color="auto" w:fill="FFFFFF"/>
            <w:tcMar>
              <w:top w:w="40" w:type="dxa"/>
              <w:left w:w="200" w:type="dxa"/>
              <w:bottom w:w="40" w:type="dxa"/>
              <w:right w:w="200" w:type="dxa"/>
            </w:tcMar>
            <w:vAlign w:val="center"/>
          </w:tcPr>
          <w:p w14:paraId="366CCDA6" w14:textId="77777777" w:rsidR="0077287B" w:rsidRDefault="00E03954">
            <w:pPr>
              <w:jc w:val="center"/>
            </w:pPr>
            <w:r>
              <w:rPr>
                <w:rFonts w:eastAsia="Times New Roman" w:cs="Times New Roman"/>
                <w:sz w:val="20"/>
                <w:szCs w:val="20"/>
              </w:rPr>
              <w:t>0,1470</w:t>
            </w:r>
          </w:p>
        </w:tc>
        <w:tc>
          <w:tcPr>
            <w:tcW w:w="2310" w:type="pct"/>
            <w:shd w:val="clear" w:color="auto" w:fill="FFFFFF"/>
            <w:tcMar>
              <w:top w:w="40" w:type="dxa"/>
              <w:left w:w="200" w:type="dxa"/>
              <w:bottom w:w="40" w:type="dxa"/>
              <w:right w:w="200" w:type="dxa"/>
            </w:tcMar>
            <w:vAlign w:val="center"/>
          </w:tcPr>
          <w:p w14:paraId="071A32FF" w14:textId="77777777" w:rsidR="0077287B" w:rsidRDefault="00E03954">
            <w:pPr>
              <w:jc w:val="center"/>
            </w:pPr>
            <w:r>
              <w:rPr>
                <w:rFonts w:eastAsia="Times New Roman" w:cs="Times New Roman"/>
                <w:sz w:val="20"/>
                <w:szCs w:val="20"/>
              </w:rPr>
              <w:t>0,1470</w:t>
            </w:r>
          </w:p>
        </w:tc>
        <w:tc>
          <w:tcPr>
            <w:tcW w:w="2310" w:type="pct"/>
            <w:shd w:val="clear" w:color="auto" w:fill="FFFFFF"/>
            <w:tcMar>
              <w:top w:w="40" w:type="dxa"/>
              <w:left w:w="200" w:type="dxa"/>
              <w:bottom w:w="40" w:type="dxa"/>
              <w:right w:w="200" w:type="dxa"/>
            </w:tcMar>
            <w:vAlign w:val="center"/>
          </w:tcPr>
          <w:p w14:paraId="13232460" w14:textId="77777777" w:rsidR="0077287B" w:rsidRDefault="00E03954">
            <w:pPr>
              <w:jc w:val="center"/>
            </w:pPr>
            <w:r>
              <w:rPr>
                <w:rFonts w:eastAsia="Times New Roman" w:cs="Times New Roman"/>
                <w:sz w:val="20"/>
                <w:szCs w:val="20"/>
              </w:rPr>
              <w:t>0,1470</w:t>
            </w:r>
          </w:p>
        </w:tc>
        <w:tc>
          <w:tcPr>
            <w:tcW w:w="2310" w:type="pct"/>
            <w:shd w:val="clear" w:color="auto" w:fill="FFFFFF"/>
            <w:tcMar>
              <w:top w:w="40" w:type="dxa"/>
              <w:left w:w="200" w:type="dxa"/>
              <w:bottom w:w="40" w:type="dxa"/>
              <w:right w:w="200" w:type="dxa"/>
            </w:tcMar>
            <w:vAlign w:val="center"/>
          </w:tcPr>
          <w:p w14:paraId="46373225" w14:textId="77777777" w:rsidR="0077287B" w:rsidRDefault="00E03954">
            <w:pPr>
              <w:jc w:val="center"/>
            </w:pPr>
            <w:r>
              <w:rPr>
                <w:rFonts w:eastAsia="Times New Roman" w:cs="Times New Roman"/>
                <w:sz w:val="20"/>
                <w:szCs w:val="20"/>
              </w:rPr>
              <w:t>0,1470</w:t>
            </w:r>
          </w:p>
        </w:tc>
        <w:tc>
          <w:tcPr>
            <w:tcW w:w="2310" w:type="pct"/>
            <w:shd w:val="clear" w:color="auto" w:fill="FFFFFF"/>
            <w:tcMar>
              <w:top w:w="40" w:type="dxa"/>
              <w:left w:w="200" w:type="dxa"/>
              <w:bottom w:w="40" w:type="dxa"/>
              <w:right w:w="200" w:type="dxa"/>
            </w:tcMar>
            <w:vAlign w:val="center"/>
          </w:tcPr>
          <w:p w14:paraId="4E8B82EB" w14:textId="77777777" w:rsidR="0077287B" w:rsidRDefault="00E03954">
            <w:pPr>
              <w:jc w:val="center"/>
            </w:pPr>
            <w:r>
              <w:rPr>
                <w:rFonts w:eastAsia="Times New Roman" w:cs="Times New Roman"/>
                <w:sz w:val="20"/>
                <w:szCs w:val="20"/>
              </w:rPr>
              <w:t>0,1470</w:t>
            </w:r>
          </w:p>
        </w:tc>
        <w:tc>
          <w:tcPr>
            <w:tcW w:w="2310" w:type="pct"/>
            <w:shd w:val="clear" w:color="auto" w:fill="FFFFFF"/>
            <w:tcMar>
              <w:top w:w="40" w:type="dxa"/>
              <w:left w:w="200" w:type="dxa"/>
              <w:bottom w:w="40" w:type="dxa"/>
              <w:right w:w="200" w:type="dxa"/>
            </w:tcMar>
            <w:vAlign w:val="center"/>
          </w:tcPr>
          <w:p w14:paraId="592A442A" w14:textId="77777777" w:rsidR="0077287B" w:rsidRDefault="00E03954">
            <w:pPr>
              <w:jc w:val="center"/>
            </w:pPr>
            <w:r>
              <w:rPr>
                <w:rFonts w:eastAsia="Times New Roman" w:cs="Times New Roman"/>
                <w:sz w:val="20"/>
                <w:szCs w:val="20"/>
              </w:rPr>
              <w:t>0,1470</w:t>
            </w:r>
          </w:p>
        </w:tc>
        <w:tc>
          <w:tcPr>
            <w:tcW w:w="2310" w:type="pct"/>
            <w:shd w:val="clear" w:color="auto" w:fill="FFFFFF"/>
            <w:tcMar>
              <w:top w:w="40" w:type="dxa"/>
              <w:left w:w="200" w:type="dxa"/>
              <w:bottom w:w="40" w:type="dxa"/>
              <w:right w:w="200" w:type="dxa"/>
            </w:tcMar>
            <w:vAlign w:val="center"/>
          </w:tcPr>
          <w:p w14:paraId="4585F472" w14:textId="77777777" w:rsidR="0077287B" w:rsidRDefault="00E03954">
            <w:pPr>
              <w:jc w:val="center"/>
            </w:pPr>
            <w:r>
              <w:rPr>
                <w:rFonts w:eastAsia="Times New Roman" w:cs="Times New Roman"/>
                <w:sz w:val="20"/>
                <w:szCs w:val="20"/>
              </w:rPr>
              <w:t>0,1470</w:t>
            </w:r>
          </w:p>
        </w:tc>
        <w:tc>
          <w:tcPr>
            <w:tcW w:w="2310" w:type="pct"/>
            <w:shd w:val="clear" w:color="auto" w:fill="FFFFFF"/>
            <w:tcMar>
              <w:top w:w="40" w:type="dxa"/>
              <w:left w:w="200" w:type="dxa"/>
              <w:bottom w:w="40" w:type="dxa"/>
              <w:right w:w="200" w:type="dxa"/>
            </w:tcMar>
            <w:vAlign w:val="center"/>
          </w:tcPr>
          <w:p w14:paraId="3EFF968D" w14:textId="77777777" w:rsidR="0077287B" w:rsidRDefault="00E03954">
            <w:pPr>
              <w:jc w:val="center"/>
            </w:pPr>
            <w:r>
              <w:rPr>
                <w:rFonts w:eastAsia="Times New Roman" w:cs="Times New Roman"/>
                <w:sz w:val="20"/>
                <w:szCs w:val="20"/>
              </w:rPr>
              <w:t>0,1470</w:t>
            </w:r>
          </w:p>
        </w:tc>
        <w:tc>
          <w:tcPr>
            <w:tcW w:w="2310" w:type="pct"/>
            <w:shd w:val="clear" w:color="auto" w:fill="FFFFFF"/>
            <w:tcMar>
              <w:top w:w="40" w:type="dxa"/>
              <w:left w:w="200" w:type="dxa"/>
              <w:bottom w:w="40" w:type="dxa"/>
              <w:right w:w="200" w:type="dxa"/>
            </w:tcMar>
            <w:vAlign w:val="center"/>
          </w:tcPr>
          <w:p w14:paraId="6E3F7098" w14:textId="77777777" w:rsidR="0077287B" w:rsidRDefault="00E03954">
            <w:pPr>
              <w:jc w:val="center"/>
            </w:pPr>
            <w:r>
              <w:rPr>
                <w:rFonts w:eastAsia="Times New Roman" w:cs="Times New Roman"/>
                <w:sz w:val="20"/>
                <w:szCs w:val="20"/>
              </w:rPr>
              <w:t>0,1470</w:t>
            </w:r>
          </w:p>
        </w:tc>
      </w:tr>
      <w:tr w:rsidR="0077287B" w14:paraId="278291DF" w14:textId="77777777">
        <w:trPr>
          <w:jc w:val="center"/>
        </w:trPr>
        <w:tc>
          <w:tcPr>
            <w:tcW w:w="2310" w:type="pct"/>
            <w:gridSpan w:val="14"/>
            <w:shd w:val="clear" w:color="auto" w:fill="FFFFFF"/>
            <w:tcMar>
              <w:top w:w="40" w:type="dxa"/>
              <w:left w:w="160" w:type="dxa"/>
              <w:bottom w:w="40" w:type="dxa"/>
              <w:right w:w="200" w:type="dxa"/>
            </w:tcMar>
            <w:vAlign w:val="center"/>
          </w:tcPr>
          <w:p w14:paraId="37E6ACDE" w14:textId="77777777" w:rsidR="0077287B" w:rsidRDefault="00E03954">
            <w:r>
              <w:rPr>
                <w:rFonts w:eastAsia="Times New Roman" w:cs="Times New Roman"/>
                <w:b/>
                <w:sz w:val="20"/>
                <w:szCs w:val="20"/>
              </w:rPr>
              <w:t>Котельная №42-12 Школьная</w:t>
            </w:r>
          </w:p>
        </w:tc>
      </w:tr>
      <w:tr w:rsidR="0077287B" w14:paraId="148F336E" w14:textId="77777777">
        <w:trPr>
          <w:jc w:val="center"/>
        </w:trPr>
        <w:tc>
          <w:tcPr>
            <w:tcW w:w="2310" w:type="pct"/>
            <w:vMerge w:val="restart"/>
            <w:shd w:val="clear" w:color="auto" w:fill="FFFFFF"/>
            <w:tcMar>
              <w:top w:w="40" w:type="dxa"/>
              <w:left w:w="200" w:type="dxa"/>
              <w:bottom w:w="40" w:type="dxa"/>
              <w:right w:w="200" w:type="dxa"/>
            </w:tcMar>
            <w:vAlign w:val="center"/>
          </w:tcPr>
          <w:p w14:paraId="5722EDF4" w14:textId="77777777" w:rsidR="0077287B" w:rsidRDefault="00E03954">
            <w:r>
              <w:rPr>
                <w:rFonts w:eastAsia="Times New Roman" w:cs="Times New Roman"/>
                <w:sz w:val="20"/>
                <w:szCs w:val="20"/>
              </w:rPr>
              <w:t>Основное</w:t>
            </w:r>
          </w:p>
        </w:tc>
        <w:tc>
          <w:tcPr>
            <w:tcW w:w="2310" w:type="pct"/>
            <w:vMerge w:val="restart"/>
            <w:shd w:val="clear" w:color="auto" w:fill="FFFFFF"/>
            <w:tcMar>
              <w:top w:w="40" w:type="dxa"/>
              <w:left w:w="200" w:type="dxa"/>
              <w:bottom w:w="40" w:type="dxa"/>
              <w:right w:w="200" w:type="dxa"/>
            </w:tcMar>
            <w:vAlign w:val="center"/>
          </w:tcPr>
          <w:p w14:paraId="720F9097" w14:textId="77777777" w:rsidR="0077287B" w:rsidRDefault="00E03954">
            <w:pPr>
              <w:jc w:val="center"/>
            </w:pPr>
            <w:r>
              <w:rPr>
                <w:rFonts w:eastAsia="Times New Roman" w:cs="Times New Roman"/>
                <w:sz w:val="20"/>
                <w:szCs w:val="20"/>
              </w:rPr>
              <w:t>Уголь</w:t>
            </w:r>
          </w:p>
        </w:tc>
        <w:tc>
          <w:tcPr>
            <w:tcW w:w="2310" w:type="pct"/>
            <w:shd w:val="clear" w:color="auto" w:fill="FFFFFF"/>
            <w:tcMar>
              <w:top w:w="40" w:type="dxa"/>
              <w:left w:w="200" w:type="dxa"/>
              <w:bottom w:w="40" w:type="dxa"/>
              <w:right w:w="200" w:type="dxa"/>
            </w:tcMar>
            <w:vAlign w:val="center"/>
          </w:tcPr>
          <w:p w14:paraId="5A2AE0B9" w14:textId="77777777" w:rsidR="0077287B" w:rsidRDefault="00E03954">
            <w:pPr>
              <w:jc w:val="center"/>
            </w:pPr>
            <w:r>
              <w:rPr>
                <w:rFonts w:eastAsia="Times New Roman" w:cs="Times New Roman"/>
                <w:sz w:val="20"/>
                <w:szCs w:val="20"/>
              </w:rPr>
              <w:t>ННЗТ</w:t>
            </w:r>
          </w:p>
        </w:tc>
        <w:tc>
          <w:tcPr>
            <w:tcW w:w="2310" w:type="pct"/>
            <w:vMerge w:val="restart"/>
            <w:shd w:val="clear" w:color="auto" w:fill="FFFFFF"/>
            <w:tcMar>
              <w:top w:w="40" w:type="dxa"/>
              <w:left w:w="200" w:type="dxa"/>
              <w:bottom w:w="40" w:type="dxa"/>
              <w:right w:w="200" w:type="dxa"/>
            </w:tcMar>
            <w:vAlign w:val="center"/>
          </w:tcPr>
          <w:p w14:paraId="39FBFA64" w14:textId="77777777" w:rsidR="0077287B" w:rsidRDefault="00E03954">
            <w:pPr>
              <w:jc w:val="center"/>
            </w:pPr>
            <w:r>
              <w:rPr>
                <w:rFonts w:eastAsia="Times New Roman" w:cs="Times New Roman"/>
                <w:sz w:val="20"/>
                <w:szCs w:val="20"/>
              </w:rPr>
              <w:t>тонн</w:t>
            </w:r>
          </w:p>
        </w:tc>
        <w:tc>
          <w:tcPr>
            <w:tcW w:w="2310" w:type="pct"/>
            <w:shd w:val="clear" w:color="auto" w:fill="FFFFFF"/>
            <w:tcMar>
              <w:top w:w="40" w:type="dxa"/>
              <w:left w:w="200" w:type="dxa"/>
              <w:bottom w:w="40" w:type="dxa"/>
              <w:right w:w="200" w:type="dxa"/>
            </w:tcMar>
            <w:vAlign w:val="center"/>
          </w:tcPr>
          <w:p w14:paraId="12C1985C" w14:textId="77777777" w:rsidR="0077287B" w:rsidRDefault="00E03954">
            <w:pPr>
              <w:jc w:val="center"/>
            </w:pPr>
            <w:r>
              <w:rPr>
                <w:rFonts w:eastAsia="Times New Roman" w:cs="Times New Roman"/>
                <w:sz w:val="20"/>
                <w:szCs w:val="20"/>
              </w:rPr>
              <w:t>0,0580</w:t>
            </w:r>
          </w:p>
        </w:tc>
        <w:tc>
          <w:tcPr>
            <w:tcW w:w="2310" w:type="pct"/>
            <w:shd w:val="clear" w:color="auto" w:fill="FFFFFF"/>
            <w:tcMar>
              <w:top w:w="40" w:type="dxa"/>
              <w:left w:w="200" w:type="dxa"/>
              <w:bottom w:w="40" w:type="dxa"/>
              <w:right w:w="200" w:type="dxa"/>
            </w:tcMar>
            <w:vAlign w:val="center"/>
          </w:tcPr>
          <w:p w14:paraId="27FEC695" w14:textId="77777777" w:rsidR="0077287B" w:rsidRDefault="00E03954">
            <w:pPr>
              <w:jc w:val="center"/>
            </w:pPr>
            <w:r>
              <w:rPr>
                <w:rFonts w:eastAsia="Times New Roman" w:cs="Times New Roman"/>
                <w:sz w:val="20"/>
                <w:szCs w:val="20"/>
              </w:rPr>
              <w:t>0,0580</w:t>
            </w:r>
          </w:p>
        </w:tc>
        <w:tc>
          <w:tcPr>
            <w:tcW w:w="2310" w:type="pct"/>
            <w:shd w:val="clear" w:color="auto" w:fill="FFFFFF"/>
            <w:tcMar>
              <w:top w:w="40" w:type="dxa"/>
              <w:left w:w="200" w:type="dxa"/>
              <w:bottom w:w="40" w:type="dxa"/>
              <w:right w:w="200" w:type="dxa"/>
            </w:tcMar>
            <w:vAlign w:val="center"/>
          </w:tcPr>
          <w:p w14:paraId="74150EB4" w14:textId="77777777" w:rsidR="0077287B" w:rsidRDefault="00E03954">
            <w:pPr>
              <w:jc w:val="center"/>
            </w:pPr>
            <w:r>
              <w:rPr>
                <w:rFonts w:eastAsia="Times New Roman" w:cs="Times New Roman"/>
                <w:sz w:val="20"/>
                <w:szCs w:val="20"/>
              </w:rPr>
              <w:t>0,0580</w:t>
            </w:r>
          </w:p>
        </w:tc>
        <w:tc>
          <w:tcPr>
            <w:tcW w:w="2310" w:type="pct"/>
            <w:shd w:val="clear" w:color="auto" w:fill="FFFFFF"/>
            <w:tcMar>
              <w:top w:w="40" w:type="dxa"/>
              <w:left w:w="200" w:type="dxa"/>
              <w:bottom w:w="40" w:type="dxa"/>
              <w:right w:w="200" w:type="dxa"/>
            </w:tcMar>
            <w:vAlign w:val="center"/>
          </w:tcPr>
          <w:p w14:paraId="66E201A7" w14:textId="77777777" w:rsidR="0077287B" w:rsidRDefault="00E03954">
            <w:pPr>
              <w:jc w:val="center"/>
            </w:pPr>
            <w:r>
              <w:rPr>
                <w:rFonts w:eastAsia="Times New Roman" w:cs="Times New Roman"/>
                <w:sz w:val="20"/>
                <w:szCs w:val="20"/>
              </w:rPr>
              <w:t>0,0580</w:t>
            </w:r>
          </w:p>
        </w:tc>
        <w:tc>
          <w:tcPr>
            <w:tcW w:w="2310" w:type="pct"/>
            <w:shd w:val="clear" w:color="auto" w:fill="FFFFFF"/>
            <w:tcMar>
              <w:top w:w="40" w:type="dxa"/>
              <w:left w:w="200" w:type="dxa"/>
              <w:bottom w:w="40" w:type="dxa"/>
              <w:right w:w="200" w:type="dxa"/>
            </w:tcMar>
            <w:vAlign w:val="center"/>
          </w:tcPr>
          <w:p w14:paraId="07666406" w14:textId="77777777" w:rsidR="0077287B" w:rsidRDefault="00E03954">
            <w:pPr>
              <w:jc w:val="center"/>
            </w:pPr>
            <w:r>
              <w:rPr>
                <w:rFonts w:eastAsia="Times New Roman" w:cs="Times New Roman"/>
                <w:sz w:val="20"/>
                <w:szCs w:val="20"/>
              </w:rPr>
              <w:t>0,0580</w:t>
            </w:r>
          </w:p>
        </w:tc>
        <w:tc>
          <w:tcPr>
            <w:tcW w:w="2310" w:type="pct"/>
            <w:shd w:val="clear" w:color="auto" w:fill="FFFFFF"/>
            <w:tcMar>
              <w:top w:w="40" w:type="dxa"/>
              <w:left w:w="200" w:type="dxa"/>
              <w:bottom w:w="40" w:type="dxa"/>
              <w:right w:w="200" w:type="dxa"/>
            </w:tcMar>
            <w:vAlign w:val="center"/>
          </w:tcPr>
          <w:p w14:paraId="7E17F36C" w14:textId="77777777" w:rsidR="0077287B" w:rsidRDefault="00E03954">
            <w:pPr>
              <w:jc w:val="center"/>
            </w:pPr>
            <w:r>
              <w:rPr>
                <w:rFonts w:eastAsia="Times New Roman" w:cs="Times New Roman"/>
                <w:sz w:val="20"/>
                <w:szCs w:val="20"/>
              </w:rPr>
              <w:t>0,0580</w:t>
            </w:r>
          </w:p>
        </w:tc>
        <w:tc>
          <w:tcPr>
            <w:tcW w:w="2310" w:type="pct"/>
            <w:shd w:val="clear" w:color="auto" w:fill="FFFFFF"/>
            <w:tcMar>
              <w:top w:w="40" w:type="dxa"/>
              <w:left w:w="200" w:type="dxa"/>
              <w:bottom w:w="40" w:type="dxa"/>
              <w:right w:w="200" w:type="dxa"/>
            </w:tcMar>
            <w:vAlign w:val="center"/>
          </w:tcPr>
          <w:p w14:paraId="77E26DBE" w14:textId="77777777" w:rsidR="0077287B" w:rsidRDefault="00E03954">
            <w:pPr>
              <w:jc w:val="center"/>
            </w:pPr>
            <w:r>
              <w:rPr>
                <w:rFonts w:eastAsia="Times New Roman" w:cs="Times New Roman"/>
                <w:sz w:val="20"/>
                <w:szCs w:val="20"/>
              </w:rPr>
              <w:t>0,0580</w:t>
            </w:r>
          </w:p>
        </w:tc>
        <w:tc>
          <w:tcPr>
            <w:tcW w:w="2310" w:type="pct"/>
            <w:shd w:val="clear" w:color="auto" w:fill="FFFFFF"/>
            <w:tcMar>
              <w:top w:w="40" w:type="dxa"/>
              <w:left w:w="200" w:type="dxa"/>
              <w:bottom w:w="40" w:type="dxa"/>
              <w:right w:w="200" w:type="dxa"/>
            </w:tcMar>
            <w:vAlign w:val="center"/>
          </w:tcPr>
          <w:p w14:paraId="44990770" w14:textId="77777777" w:rsidR="0077287B" w:rsidRDefault="00E03954">
            <w:pPr>
              <w:jc w:val="center"/>
            </w:pPr>
            <w:r>
              <w:rPr>
                <w:rFonts w:eastAsia="Times New Roman" w:cs="Times New Roman"/>
                <w:sz w:val="20"/>
                <w:szCs w:val="20"/>
              </w:rPr>
              <w:t>0,0580</w:t>
            </w:r>
          </w:p>
        </w:tc>
        <w:tc>
          <w:tcPr>
            <w:tcW w:w="2310" w:type="pct"/>
            <w:shd w:val="clear" w:color="auto" w:fill="FFFFFF"/>
            <w:tcMar>
              <w:top w:w="40" w:type="dxa"/>
              <w:left w:w="200" w:type="dxa"/>
              <w:bottom w:w="40" w:type="dxa"/>
              <w:right w:w="200" w:type="dxa"/>
            </w:tcMar>
            <w:vAlign w:val="center"/>
          </w:tcPr>
          <w:p w14:paraId="3DBF1F71" w14:textId="77777777" w:rsidR="0077287B" w:rsidRDefault="00E03954">
            <w:pPr>
              <w:jc w:val="center"/>
            </w:pPr>
            <w:r>
              <w:rPr>
                <w:rFonts w:eastAsia="Times New Roman" w:cs="Times New Roman"/>
                <w:sz w:val="20"/>
                <w:szCs w:val="20"/>
              </w:rPr>
              <w:t>0,0580</w:t>
            </w:r>
          </w:p>
        </w:tc>
        <w:tc>
          <w:tcPr>
            <w:tcW w:w="2310" w:type="pct"/>
            <w:shd w:val="clear" w:color="auto" w:fill="FFFFFF"/>
            <w:tcMar>
              <w:top w:w="40" w:type="dxa"/>
              <w:left w:w="200" w:type="dxa"/>
              <w:bottom w:w="40" w:type="dxa"/>
              <w:right w:w="200" w:type="dxa"/>
            </w:tcMar>
            <w:vAlign w:val="center"/>
          </w:tcPr>
          <w:p w14:paraId="6825FE07" w14:textId="77777777" w:rsidR="0077287B" w:rsidRDefault="00E03954">
            <w:pPr>
              <w:jc w:val="center"/>
            </w:pPr>
            <w:r>
              <w:rPr>
                <w:rFonts w:eastAsia="Times New Roman" w:cs="Times New Roman"/>
                <w:sz w:val="20"/>
                <w:szCs w:val="20"/>
              </w:rPr>
              <w:t>0,0580</w:t>
            </w:r>
          </w:p>
        </w:tc>
      </w:tr>
      <w:tr w:rsidR="0077287B" w14:paraId="2CE00D3B" w14:textId="77777777">
        <w:trPr>
          <w:jc w:val="center"/>
        </w:trPr>
        <w:tc>
          <w:tcPr>
            <w:tcW w:w="2310" w:type="pct"/>
            <w:vMerge/>
          </w:tcPr>
          <w:p w14:paraId="54B4B11E" w14:textId="77777777" w:rsidR="0077287B" w:rsidRDefault="0077287B"/>
        </w:tc>
        <w:tc>
          <w:tcPr>
            <w:tcW w:w="2310" w:type="pct"/>
            <w:vMerge/>
          </w:tcPr>
          <w:p w14:paraId="32FBA18B" w14:textId="77777777" w:rsidR="0077287B" w:rsidRDefault="0077287B"/>
        </w:tc>
        <w:tc>
          <w:tcPr>
            <w:tcW w:w="2310" w:type="pct"/>
            <w:shd w:val="clear" w:color="auto" w:fill="FFFFFF"/>
            <w:tcMar>
              <w:top w:w="40" w:type="dxa"/>
              <w:left w:w="200" w:type="dxa"/>
              <w:bottom w:w="40" w:type="dxa"/>
              <w:right w:w="200" w:type="dxa"/>
            </w:tcMar>
            <w:vAlign w:val="center"/>
          </w:tcPr>
          <w:p w14:paraId="7A711C92" w14:textId="77777777" w:rsidR="0077287B" w:rsidRDefault="00E03954">
            <w:pPr>
              <w:jc w:val="center"/>
            </w:pPr>
            <w:r>
              <w:rPr>
                <w:rFonts w:eastAsia="Times New Roman" w:cs="Times New Roman"/>
                <w:sz w:val="20"/>
                <w:szCs w:val="20"/>
              </w:rPr>
              <w:t>НЗВТ</w:t>
            </w:r>
          </w:p>
        </w:tc>
        <w:tc>
          <w:tcPr>
            <w:tcW w:w="2310" w:type="pct"/>
            <w:vMerge/>
          </w:tcPr>
          <w:p w14:paraId="60620D64" w14:textId="77777777" w:rsidR="0077287B" w:rsidRDefault="0077287B"/>
        </w:tc>
        <w:tc>
          <w:tcPr>
            <w:tcW w:w="2310" w:type="pct"/>
            <w:shd w:val="clear" w:color="auto" w:fill="FFFFFF"/>
            <w:tcMar>
              <w:top w:w="40" w:type="dxa"/>
              <w:left w:w="200" w:type="dxa"/>
              <w:bottom w:w="40" w:type="dxa"/>
              <w:right w:w="200" w:type="dxa"/>
            </w:tcMar>
            <w:vAlign w:val="center"/>
          </w:tcPr>
          <w:p w14:paraId="2CA89503"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A696C34"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968F81C"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B030F41"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F6D1C95"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7EE7697"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22485F71"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D822AB2"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5ACD4CB"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226C3954" w14:textId="77777777" w:rsidR="0077287B" w:rsidRDefault="00E03954">
            <w:pPr>
              <w:jc w:val="center"/>
            </w:pPr>
            <w:r>
              <w:rPr>
                <w:rFonts w:eastAsia="Times New Roman" w:cs="Times New Roman"/>
                <w:sz w:val="20"/>
                <w:szCs w:val="20"/>
              </w:rPr>
              <w:t>н/д</w:t>
            </w:r>
          </w:p>
        </w:tc>
      </w:tr>
      <w:tr w:rsidR="0077287B" w14:paraId="080839D1" w14:textId="77777777">
        <w:trPr>
          <w:jc w:val="center"/>
        </w:trPr>
        <w:tc>
          <w:tcPr>
            <w:tcW w:w="2310" w:type="pct"/>
            <w:vMerge/>
          </w:tcPr>
          <w:p w14:paraId="2A684F60" w14:textId="77777777" w:rsidR="0077287B" w:rsidRDefault="0077287B"/>
        </w:tc>
        <w:tc>
          <w:tcPr>
            <w:tcW w:w="2310" w:type="pct"/>
            <w:vMerge/>
          </w:tcPr>
          <w:p w14:paraId="7EB9DF87" w14:textId="77777777" w:rsidR="0077287B" w:rsidRDefault="0077287B"/>
        </w:tc>
        <w:tc>
          <w:tcPr>
            <w:tcW w:w="2310" w:type="pct"/>
            <w:shd w:val="clear" w:color="auto" w:fill="FFFFFF"/>
            <w:tcMar>
              <w:top w:w="40" w:type="dxa"/>
              <w:left w:w="200" w:type="dxa"/>
              <w:bottom w:w="40" w:type="dxa"/>
              <w:right w:w="200" w:type="dxa"/>
            </w:tcMar>
            <w:vAlign w:val="center"/>
          </w:tcPr>
          <w:p w14:paraId="3BC12D16" w14:textId="77777777" w:rsidR="0077287B" w:rsidRDefault="00E03954">
            <w:pPr>
              <w:jc w:val="center"/>
            </w:pPr>
            <w:r>
              <w:rPr>
                <w:rFonts w:eastAsia="Times New Roman" w:cs="Times New Roman"/>
                <w:sz w:val="20"/>
                <w:szCs w:val="20"/>
              </w:rPr>
              <w:t>НЭЗТ</w:t>
            </w:r>
          </w:p>
        </w:tc>
        <w:tc>
          <w:tcPr>
            <w:tcW w:w="2310" w:type="pct"/>
            <w:vMerge/>
          </w:tcPr>
          <w:p w14:paraId="7CEB8652" w14:textId="77777777" w:rsidR="0077287B" w:rsidRDefault="0077287B"/>
        </w:tc>
        <w:tc>
          <w:tcPr>
            <w:tcW w:w="2310" w:type="pct"/>
            <w:shd w:val="clear" w:color="auto" w:fill="FFFFFF"/>
            <w:tcMar>
              <w:top w:w="40" w:type="dxa"/>
              <w:left w:w="200" w:type="dxa"/>
              <w:bottom w:w="40" w:type="dxa"/>
              <w:right w:w="200" w:type="dxa"/>
            </w:tcMar>
            <w:vAlign w:val="center"/>
          </w:tcPr>
          <w:p w14:paraId="728CF61E" w14:textId="77777777" w:rsidR="0077287B" w:rsidRDefault="00E03954">
            <w:pPr>
              <w:jc w:val="center"/>
            </w:pPr>
            <w:r>
              <w:rPr>
                <w:rFonts w:eastAsia="Times New Roman" w:cs="Times New Roman"/>
                <w:sz w:val="20"/>
                <w:szCs w:val="20"/>
              </w:rPr>
              <w:t>0,0670</w:t>
            </w:r>
          </w:p>
        </w:tc>
        <w:tc>
          <w:tcPr>
            <w:tcW w:w="2310" w:type="pct"/>
            <w:shd w:val="clear" w:color="auto" w:fill="FFFFFF"/>
            <w:tcMar>
              <w:top w:w="40" w:type="dxa"/>
              <w:left w:w="200" w:type="dxa"/>
              <w:bottom w:w="40" w:type="dxa"/>
              <w:right w:w="200" w:type="dxa"/>
            </w:tcMar>
            <w:vAlign w:val="center"/>
          </w:tcPr>
          <w:p w14:paraId="24CAC055" w14:textId="77777777" w:rsidR="0077287B" w:rsidRDefault="00E03954">
            <w:pPr>
              <w:jc w:val="center"/>
            </w:pPr>
            <w:r>
              <w:rPr>
                <w:rFonts w:eastAsia="Times New Roman" w:cs="Times New Roman"/>
                <w:sz w:val="20"/>
                <w:szCs w:val="20"/>
              </w:rPr>
              <w:t>0,0670</w:t>
            </w:r>
          </w:p>
        </w:tc>
        <w:tc>
          <w:tcPr>
            <w:tcW w:w="2310" w:type="pct"/>
            <w:shd w:val="clear" w:color="auto" w:fill="FFFFFF"/>
            <w:tcMar>
              <w:top w:w="40" w:type="dxa"/>
              <w:left w:w="200" w:type="dxa"/>
              <w:bottom w:w="40" w:type="dxa"/>
              <w:right w:w="200" w:type="dxa"/>
            </w:tcMar>
            <w:vAlign w:val="center"/>
          </w:tcPr>
          <w:p w14:paraId="114131DB" w14:textId="77777777" w:rsidR="0077287B" w:rsidRDefault="00E03954">
            <w:pPr>
              <w:jc w:val="center"/>
            </w:pPr>
            <w:r>
              <w:rPr>
                <w:rFonts w:eastAsia="Times New Roman" w:cs="Times New Roman"/>
                <w:sz w:val="20"/>
                <w:szCs w:val="20"/>
              </w:rPr>
              <w:t>0,0670</w:t>
            </w:r>
          </w:p>
        </w:tc>
        <w:tc>
          <w:tcPr>
            <w:tcW w:w="2310" w:type="pct"/>
            <w:shd w:val="clear" w:color="auto" w:fill="FFFFFF"/>
            <w:tcMar>
              <w:top w:w="40" w:type="dxa"/>
              <w:left w:w="200" w:type="dxa"/>
              <w:bottom w:w="40" w:type="dxa"/>
              <w:right w:w="200" w:type="dxa"/>
            </w:tcMar>
            <w:vAlign w:val="center"/>
          </w:tcPr>
          <w:p w14:paraId="0D226226" w14:textId="77777777" w:rsidR="0077287B" w:rsidRDefault="00E03954">
            <w:pPr>
              <w:jc w:val="center"/>
            </w:pPr>
            <w:r>
              <w:rPr>
                <w:rFonts w:eastAsia="Times New Roman" w:cs="Times New Roman"/>
                <w:sz w:val="20"/>
                <w:szCs w:val="20"/>
              </w:rPr>
              <w:t>0,0670</w:t>
            </w:r>
          </w:p>
        </w:tc>
        <w:tc>
          <w:tcPr>
            <w:tcW w:w="2310" w:type="pct"/>
            <w:shd w:val="clear" w:color="auto" w:fill="FFFFFF"/>
            <w:tcMar>
              <w:top w:w="40" w:type="dxa"/>
              <w:left w:w="200" w:type="dxa"/>
              <w:bottom w:w="40" w:type="dxa"/>
              <w:right w:w="200" w:type="dxa"/>
            </w:tcMar>
            <w:vAlign w:val="center"/>
          </w:tcPr>
          <w:p w14:paraId="7B1BF922" w14:textId="77777777" w:rsidR="0077287B" w:rsidRDefault="00E03954">
            <w:pPr>
              <w:jc w:val="center"/>
            </w:pPr>
            <w:r>
              <w:rPr>
                <w:rFonts w:eastAsia="Times New Roman" w:cs="Times New Roman"/>
                <w:sz w:val="20"/>
                <w:szCs w:val="20"/>
              </w:rPr>
              <w:t>0,0670</w:t>
            </w:r>
          </w:p>
        </w:tc>
        <w:tc>
          <w:tcPr>
            <w:tcW w:w="2310" w:type="pct"/>
            <w:shd w:val="clear" w:color="auto" w:fill="FFFFFF"/>
            <w:tcMar>
              <w:top w:w="40" w:type="dxa"/>
              <w:left w:w="200" w:type="dxa"/>
              <w:bottom w:w="40" w:type="dxa"/>
              <w:right w:w="200" w:type="dxa"/>
            </w:tcMar>
            <w:vAlign w:val="center"/>
          </w:tcPr>
          <w:p w14:paraId="7B31896E" w14:textId="77777777" w:rsidR="0077287B" w:rsidRDefault="00E03954">
            <w:pPr>
              <w:jc w:val="center"/>
            </w:pPr>
            <w:r>
              <w:rPr>
                <w:rFonts w:eastAsia="Times New Roman" w:cs="Times New Roman"/>
                <w:sz w:val="20"/>
                <w:szCs w:val="20"/>
              </w:rPr>
              <w:t>0,0670</w:t>
            </w:r>
          </w:p>
        </w:tc>
        <w:tc>
          <w:tcPr>
            <w:tcW w:w="2310" w:type="pct"/>
            <w:shd w:val="clear" w:color="auto" w:fill="FFFFFF"/>
            <w:tcMar>
              <w:top w:w="40" w:type="dxa"/>
              <w:left w:w="200" w:type="dxa"/>
              <w:bottom w:w="40" w:type="dxa"/>
              <w:right w:w="200" w:type="dxa"/>
            </w:tcMar>
            <w:vAlign w:val="center"/>
          </w:tcPr>
          <w:p w14:paraId="3672395F" w14:textId="77777777" w:rsidR="0077287B" w:rsidRDefault="00E03954">
            <w:pPr>
              <w:jc w:val="center"/>
            </w:pPr>
            <w:r>
              <w:rPr>
                <w:rFonts w:eastAsia="Times New Roman" w:cs="Times New Roman"/>
                <w:sz w:val="20"/>
                <w:szCs w:val="20"/>
              </w:rPr>
              <w:t>0,0670</w:t>
            </w:r>
          </w:p>
        </w:tc>
        <w:tc>
          <w:tcPr>
            <w:tcW w:w="2310" w:type="pct"/>
            <w:shd w:val="clear" w:color="auto" w:fill="FFFFFF"/>
            <w:tcMar>
              <w:top w:w="40" w:type="dxa"/>
              <w:left w:w="200" w:type="dxa"/>
              <w:bottom w:w="40" w:type="dxa"/>
              <w:right w:w="200" w:type="dxa"/>
            </w:tcMar>
            <w:vAlign w:val="center"/>
          </w:tcPr>
          <w:p w14:paraId="570FC774" w14:textId="77777777" w:rsidR="0077287B" w:rsidRDefault="00E03954">
            <w:pPr>
              <w:jc w:val="center"/>
            </w:pPr>
            <w:r>
              <w:rPr>
                <w:rFonts w:eastAsia="Times New Roman" w:cs="Times New Roman"/>
                <w:sz w:val="20"/>
                <w:szCs w:val="20"/>
              </w:rPr>
              <w:t>0,0670</w:t>
            </w:r>
          </w:p>
        </w:tc>
        <w:tc>
          <w:tcPr>
            <w:tcW w:w="2310" w:type="pct"/>
            <w:shd w:val="clear" w:color="auto" w:fill="FFFFFF"/>
            <w:tcMar>
              <w:top w:w="40" w:type="dxa"/>
              <w:left w:w="200" w:type="dxa"/>
              <w:bottom w:w="40" w:type="dxa"/>
              <w:right w:w="200" w:type="dxa"/>
            </w:tcMar>
            <w:vAlign w:val="center"/>
          </w:tcPr>
          <w:p w14:paraId="13639418" w14:textId="77777777" w:rsidR="0077287B" w:rsidRDefault="00E03954">
            <w:pPr>
              <w:jc w:val="center"/>
            </w:pPr>
            <w:r>
              <w:rPr>
                <w:rFonts w:eastAsia="Times New Roman" w:cs="Times New Roman"/>
                <w:sz w:val="20"/>
                <w:szCs w:val="20"/>
              </w:rPr>
              <w:t>0,0670</w:t>
            </w:r>
          </w:p>
        </w:tc>
        <w:tc>
          <w:tcPr>
            <w:tcW w:w="2310" w:type="pct"/>
            <w:shd w:val="clear" w:color="auto" w:fill="FFFFFF"/>
            <w:tcMar>
              <w:top w:w="40" w:type="dxa"/>
              <w:left w:w="200" w:type="dxa"/>
              <w:bottom w:w="40" w:type="dxa"/>
              <w:right w:w="200" w:type="dxa"/>
            </w:tcMar>
            <w:vAlign w:val="center"/>
          </w:tcPr>
          <w:p w14:paraId="6E352639" w14:textId="77777777" w:rsidR="0077287B" w:rsidRDefault="00E03954">
            <w:pPr>
              <w:jc w:val="center"/>
            </w:pPr>
            <w:r>
              <w:rPr>
                <w:rFonts w:eastAsia="Times New Roman" w:cs="Times New Roman"/>
                <w:sz w:val="20"/>
                <w:szCs w:val="20"/>
              </w:rPr>
              <w:t>0,0670</w:t>
            </w:r>
          </w:p>
        </w:tc>
      </w:tr>
      <w:tr w:rsidR="0077287B" w14:paraId="5ED76CB1" w14:textId="77777777">
        <w:trPr>
          <w:jc w:val="center"/>
        </w:trPr>
        <w:tc>
          <w:tcPr>
            <w:tcW w:w="2310" w:type="pct"/>
            <w:vMerge/>
          </w:tcPr>
          <w:p w14:paraId="3E9EC9FD" w14:textId="77777777" w:rsidR="0077287B" w:rsidRDefault="0077287B"/>
        </w:tc>
        <w:tc>
          <w:tcPr>
            <w:tcW w:w="2310" w:type="pct"/>
            <w:vMerge/>
          </w:tcPr>
          <w:p w14:paraId="6CB7B830" w14:textId="77777777" w:rsidR="0077287B" w:rsidRDefault="0077287B"/>
        </w:tc>
        <w:tc>
          <w:tcPr>
            <w:tcW w:w="2310" w:type="pct"/>
            <w:shd w:val="clear" w:color="auto" w:fill="FFFFFF"/>
            <w:tcMar>
              <w:top w:w="40" w:type="dxa"/>
              <w:left w:w="200" w:type="dxa"/>
              <w:bottom w:w="40" w:type="dxa"/>
              <w:right w:w="200" w:type="dxa"/>
            </w:tcMar>
            <w:vAlign w:val="center"/>
          </w:tcPr>
          <w:p w14:paraId="5F21FC00" w14:textId="77777777" w:rsidR="0077287B" w:rsidRDefault="00E03954">
            <w:pPr>
              <w:jc w:val="center"/>
            </w:pPr>
            <w:r>
              <w:rPr>
                <w:rFonts w:eastAsia="Times New Roman" w:cs="Times New Roman"/>
                <w:sz w:val="20"/>
                <w:szCs w:val="20"/>
              </w:rPr>
              <w:t>ОНЗТ</w:t>
            </w:r>
          </w:p>
        </w:tc>
        <w:tc>
          <w:tcPr>
            <w:tcW w:w="2310" w:type="pct"/>
            <w:vMerge/>
          </w:tcPr>
          <w:p w14:paraId="35CD81DD" w14:textId="77777777" w:rsidR="0077287B" w:rsidRDefault="0077287B"/>
        </w:tc>
        <w:tc>
          <w:tcPr>
            <w:tcW w:w="2310" w:type="pct"/>
            <w:shd w:val="clear" w:color="auto" w:fill="FFFFFF"/>
            <w:tcMar>
              <w:top w:w="40" w:type="dxa"/>
              <w:left w:w="200" w:type="dxa"/>
              <w:bottom w:w="40" w:type="dxa"/>
              <w:right w:w="200" w:type="dxa"/>
            </w:tcMar>
            <w:vAlign w:val="center"/>
          </w:tcPr>
          <w:p w14:paraId="27FBCA69" w14:textId="77777777" w:rsidR="0077287B" w:rsidRDefault="00E03954">
            <w:pPr>
              <w:jc w:val="center"/>
            </w:pPr>
            <w:r>
              <w:rPr>
                <w:rFonts w:eastAsia="Times New Roman" w:cs="Times New Roman"/>
                <w:sz w:val="20"/>
                <w:szCs w:val="20"/>
              </w:rPr>
              <w:t>0,1250</w:t>
            </w:r>
          </w:p>
        </w:tc>
        <w:tc>
          <w:tcPr>
            <w:tcW w:w="2310" w:type="pct"/>
            <w:shd w:val="clear" w:color="auto" w:fill="FFFFFF"/>
            <w:tcMar>
              <w:top w:w="40" w:type="dxa"/>
              <w:left w:w="200" w:type="dxa"/>
              <w:bottom w:w="40" w:type="dxa"/>
              <w:right w:w="200" w:type="dxa"/>
            </w:tcMar>
            <w:vAlign w:val="center"/>
          </w:tcPr>
          <w:p w14:paraId="0190F0CB" w14:textId="77777777" w:rsidR="0077287B" w:rsidRDefault="00E03954">
            <w:pPr>
              <w:jc w:val="center"/>
            </w:pPr>
            <w:r>
              <w:rPr>
                <w:rFonts w:eastAsia="Times New Roman" w:cs="Times New Roman"/>
                <w:sz w:val="20"/>
                <w:szCs w:val="20"/>
              </w:rPr>
              <w:t>0,1250</w:t>
            </w:r>
          </w:p>
        </w:tc>
        <w:tc>
          <w:tcPr>
            <w:tcW w:w="2310" w:type="pct"/>
            <w:shd w:val="clear" w:color="auto" w:fill="FFFFFF"/>
            <w:tcMar>
              <w:top w:w="40" w:type="dxa"/>
              <w:left w:w="200" w:type="dxa"/>
              <w:bottom w:w="40" w:type="dxa"/>
              <w:right w:w="200" w:type="dxa"/>
            </w:tcMar>
            <w:vAlign w:val="center"/>
          </w:tcPr>
          <w:p w14:paraId="30725CA3" w14:textId="77777777" w:rsidR="0077287B" w:rsidRDefault="00E03954">
            <w:pPr>
              <w:jc w:val="center"/>
            </w:pPr>
            <w:r>
              <w:rPr>
                <w:rFonts w:eastAsia="Times New Roman" w:cs="Times New Roman"/>
                <w:sz w:val="20"/>
                <w:szCs w:val="20"/>
              </w:rPr>
              <w:t>0,1250</w:t>
            </w:r>
          </w:p>
        </w:tc>
        <w:tc>
          <w:tcPr>
            <w:tcW w:w="2310" w:type="pct"/>
            <w:shd w:val="clear" w:color="auto" w:fill="FFFFFF"/>
            <w:tcMar>
              <w:top w:w="40" w:type="dxa"/>
              <w:left w:w="200" w:type="dxa"/>
              <w:bottom w:w="40" w:type="dxa"/>
              <w:right w:w="200" w:type="dxa"/>
            </w:tcMar>
            <w:vAlign w:val="center"/>
          </w:tcPr>
          <w:p w14:paraId="2E58983B" w14:textId="77777777" w:rsidR="0077287B" w:rsidRDefault="00E03954">
            <w:pPr>
              <w:jc w:val="center"/>
            </w:pPr>
            <w:r>
              <w:rPr>
                <w:rFonts w:eastAsia="Times New Roman" w:cs="Times New Roman"/>
                <w:sz w:val="20"/>
                <w:szCs w:val="20"/>
              </w:rPr>
              <w:t>0,1250</w:t>
            </w:r>
          </w:p>
        </w:tc>
        <w:tc>
          <w:tcPr>
            <w:tcW w:w="2310" w:type="pct"/>
            <w:shd w:val="clear" w:color="auto" w:fill="FFFFFF"/>
            <w:tcMar>
              <w:top w:w="40" w:type="dxa"/>
              <w:left w:w="200" w:type="dxa"/>
              <w:bottom w:w="40" w:type="dxa"/>
              <w:right w:w="200" w:type="dxa"/>
            </w:tcMar>
            <w:vAlign w:val="center"/>
          </w:tcPr>
          <w:p w14:paraId="17D4EB90" w14:textId="77777777" w:rsidR="0077287B" w:rsidRDefault="00E03954">
            <w:pPr>
              <w:jc w:val="center"/>
            </w:pPr>
            <w:r>
              <w:rPr>
                <w:rFonts w:eastAsia="Times New Roman" w:cs="Times New Roman"/>
                <w:sz w:val="20"/>
                <w:szCs w:val="20"/>
              </w:rPr>
              <w:t>0,1250</w:t>
            </w:r>
          </w:p>
        </w:tc>
        <w:tc>
          <w:tcPr>
            <w:tcW w:w="2310" w:type="pct"/>
            <w:shd w:val="clear" w:color="auto" w:fill="FFFFFF"/>
            <w:tcMar>
              <w:top w:w="40" w:type="dxa"/>
              <w:left w:w="200" w:type="dxa"/>
              <w:bottom w:w="40" w:type="dxa"/>
              <w:right w:w="200" w:type="dxa"/>
            </w:tcMar>
            <w:vAlign w:val="center"/>
          </w:tcPr>
          <w:p w14:paraId="5E5DA028" w14:textId="77777777" w:rsidR="0077287B" w:rsidRDefault="00E03954">
            <w:pPr>
              <w:jc w:val="center"/>
            </w:pPr>
            <w:r>
              <w:rPr>
                <w:rFonts w:eastAsia="Times New Roman" w:cs="Times New Roman"/>
                <w:sz w:val="20"/>
                <w:szCs w:val="20"/>
              </w:rPr>
              <w:t>0,1250</w:t>
            </w:r>
          </w:p>
        </w:tc>
        <w:tc>
          <w:tcPr>
            <w:tcW w:w="2310" w:type="pct"/>
            <w:shd w:val="clear" w:color="auto" w:fill="FFFFFF"/>
            <w:tcMar>
              <w:top w:w="40" w:type="dxa"/>
              <w:left w:w="200" w:type="dxa"/>
              <w:bottom w:w="40" w:type="dxa"/>
              <w:right w:w="200" w:type="dxa"/>
            </w:tcMar>
            <w:vAlign w:val="center"/>
          </w:tcPr>
          <w:p w14:paraId="48D60080" w14:textId="77777777" w:rsidR="0077287B" w:rsidRDefault="00E03954">
            <w:pPr>
              <w:jc w:val="center"/>
            </w:pPr>
            <w:r>
              <w:rPr>
                <w:rFonts w:eastAsia="Times New Roman" w:cs="Times New Roman"/>
                <w:sz w:val="20"/>
                <w:szCs w:val="20"/>
              </w:rPr>
              <w:t>0,1250</w:t>
            </w:r>
          </w:p>
        </w:tc>
        <w:tc>
          <w:tcPr>
            <w:tcW w:w="2310" w:type="pct"/>
            <w:shd w:val="clear" w:color="auto" w:fill="FFFFFF"/>
            <w:tcMar>
              <w:top w:w="40" w:type="dxa"/>
              <w:left w:w="200" w:type="dxa"/>
              <w:bottom w:w="40" w:type="dxa"/>
              <w:right w:w="200" w:type="dxa"/>
            </w:tcMar>
            <w:vAlign w:val="center"/>
          </w:tcPr>
          <w:p w14:paraId="54DE081D" w14:textId="77777777" w:rsidR="0077287B" w:rsidRDefault="00E03954">
            <w:pPr>
              <w:jc w:val="center"/>
            </w:pPr>
            <w:r>
              <w:rPr>
                <w:rFonts w:eastAsia="Times New Roman" w:cs="Times New Roman"/>
                <w:sz w:val="20"/>
                <w:szCs w:val="20"/>
              </w:rPr>
              <w:t>0,1250</w:t>
            </w:r>
          </w:p>
        </w:tc>
        <w:tc>
          <w:tcPr>
            <w:tcW w:w="2310" w:type="pct"/>
            <w:shd w:val="clear" w:color="auto" w:fill="FFFFFF"/>
            <w:tcMar>
              <w:top w:w="40" w:type="dxa"/>
              <w:left w:w="200" w:type="dxa"/>
              <w:bottom w:w="40" w:type="dxa"/>
              <w:right w:w="200" w:type="dxa"/>
            </w:tcMar>
            <w:vAlign w:val="center"/>
          </w:tcPr>
          <w:p w14:paraId="64EA23AA" w14:textId="77777777" w:rsidR="0077287B" w:rsidRDefault="00E03954">
            <w:pPr>
              <w:jc w:val="center"/>
            </w:pPr>
            <w:r>
              <w:rPr>
                <w:rFonts w:eastAsia="Times New Roman" w:cs="Times New Roman"/>
                <w:sz w:val="20"/>
                <w:szCs w:val="20"/>
              </w:rPr>
              <w:t>0,1250</w:t>
            </w:r>
          </w:p>
        </w:tc>
        <w:tc>
          <w:tcPr>
            <w:tcW w:w="2310" w:type="pct"/>
            <w:shd w:val="clear" w:color="auto" w:fill="FFFFFF"/>
            <w:tcMar>
              <w:top w:w="40" w:type="dxa"/>
              <w:left w:w="200" w:type="dxa"/>
              <w:bottom w:w="40" w:type="dxa"/>
              <w:right w:w="200" w:type="dxa"/>
            </w:tcMar>
            <w:vAlign w:val="center"/>
          </w:tcPr>
          <w:p w14:paraId="05671684" w14:textId="77777777" w:rsidR="0077287B" w:rsidRDefault="00E03954">
            <w:pPr>
              <w:jc w:val="center"/>
            </w:pPr>
            <w:r>
              <w:rPr>
                <w:rFonts w:eastAsia="Times New Roman" w:cs="Times New Roman"/>
                <w:sz w:val="20"/>
                <w:szCs w:val="20"/>
              </w:rPr>
              <w:t>0,1250</w:t>
            </w:r>
          </w:p>
        </w:tc>
      </w:tr>
      <w:tr w:rsidR="0077287B" w14:paraId="65F8C8D4" w14:textId="77777777">
        <w:trPr>
          <w:jc w:val="center"/>
        </w:trPr>
        <w:tc>
          <w:tcPr>
            <w:tcW w:w="2310" w:type="pct"/>
            <w:gridSpan w:val="14"/>
            <w:shd w:val="clear" w:color="auto" w:fill="FFFFFF"/>
            <w:tcMar>
              <w:top w:w="40" w:type="dxa"/>
              <w:left w:w="160" w:type="dxa"/>
              <w:bottom w:w="40" w:type="dxa"/>
              <w:right w:w="200" w:type="dxa"/>
            </w:tcMar>
            <w:vAlign w:val="center"/>
          </w:tcPr>
          <w:p w14:paraId="0971989F" w14:textId="77777777" w:rsidR="0077287B" w:rsidRDefault="00E03954">
            <w:r>
              <w:rPr>
                <w:rFonts w:eastAsia="Times New Roman" w:cs="Times New Roman"/>
                <w:b/>
                <w:sz w:val="20"/>
                <w:szCs w:val="20"/>
              </w:rPr>
              <w:t>Котельная №42-13</w:t>
            </w:r>
          </w:p>
        </w:tc>
      </w:tr>
      <w:tr w:rsidR="0077287B" w14:paraId="4DEA2682" w14:textId="77777777">
        <w:trPr>
          <w:jc w:val="center"/>
        </w:trPr>
        <w:tc>
          <w:tcPr>
            <w:tcW w:w="2310" w:type="pct"/>
            <w:vMerge w:val="restart"/>
            <w:shd w:val="clear" w:color="auto" w:fill="FFFFFF"/>
            <w:tcMar>
              <w:top w:w="40" w:type="dxa"/>
              <w:left w:w="200" w:type="dxa"/>
              <w:bottom w:w="40" w:type="dxa"/>
              <w:right w:w="200" w:type="dxa"/>
            </w:tcMar>
            <w:vAlign w:val="center"/>
          </w:tcPr>
          <w:p w14:paraId="143D4848" w14:textId="77777777" w:rsidR="0077287B" w:rsidRDefault="00E03954">
            <w:r>
              <w:rPr>
                <w:rFonts w:eastAsia="Times New Roman" w:cs="Times New Roman"/>
                <w:sz w:val="20"/>
                <w:szCs w:val="20"/>
              </w:rPr>
              <w:t>Основное</w:t>
            </w:r>
          </w:p>
        </w:tc>
        <w:tc>
          <w:tcPr>
            <w:tcW w:w="2310" w:type="pct"/>
            <w:vMerge w:val="restart"/>
            <w:shd w:val="clear" w:color="auto" w:fill="FFFFFF"/>
            <w:tcMar>
              <w:top w:w="40" w:type="dxa"/>
              <w:left w:w="200" w:type="dxa"/>
              <w:bottom w:w="40" w:type="dxa"/>
              <w:right w:w="200" w:type="dxa"/>
            </w:tcMar>
            <w:vAlign w:val="center"/>
          </w:tcPr>
          <w:p w14:paraId="0E0AAEC7"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4ADFB9BF" w14:textId="77777777" w:rsidR="0077287B" w:rsidRDefault="00E03954">
            <w:pPr>
              <w:jc w:val="center"/>
            </w:pPr>
            <w:r>
              <w:rPr>
                <w:rFonts w:eastAsia="Times New Roman" w:cs="Times New Roman"/>
                <w:sz w:val="20"/>
                <w:szCs w:val="20"/>
              </w:rPr>
              <w:t>ННЗТ</w:t>
            </w:r>
          </w:p>
        </w:tc>
        <w:tc>
          <w:tcPr>
            <w:tcW w:w="2310" w:type="pct"/>
            <w:vMerge w:val="restart"/>
            <w:shd w:val="clear" w:color="auto" w:fill="FFFFFF"/>
            <w:tcMar>
              <w:top w:w="40" w:type="dxa"/>
              <w:left w:w="200" w:type="dxa"/>
              <w:bottom w:w="40" w:type="dxa"/>
              <w:right w:w="200" w:type="dxa"/>
            </w:tcMar>
            <w:vAlign w:val="center"/>
          </w:tcPr>
          <w:p w14:paraId="03E5A9BC"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1CAD4081" w14:textId="77777777" w:rsidR="0077287B" w:rsidRDefault="00E03954">
            <w:pPr>
              <w:jc w:val="center"/>
            </w:pPr>
            <w:r>
              <w:rPr>
                <w:rFonts w:eastAsia="Times New Roman" w:cs="Times New Roman"/>
                <w:sz w:val="20"/>
                <w:szCs w:val="20"/>
              </w:rPr>
              <w:t>0,2230</w:t>
            </w:r>
          </w:p>
        </w:tc>
        <w:tc>
          <w:tcPr>
            <w:tcW w:w="2310" w:type="pct"/>
            <w:shd w:val="clear" w:color="auto" w:fill="FFFFFF"/>
            <w:tcMar>
              <w:top w:w="40" w:type="dxa"/>
              <w:left w:w="200" w:type="dxa"/>
              <w:bottom w:w="40" w:type="dxa"/>
              <w:right w:w="200" w:type="dxa"/>
            </w:tcMar>
            <w:vAlign w:val="center"/>
          </w:tcPr>
          <w:p w14:paraId="3D9058F9" w14:textId="77777777" w:rsidR="0077287B" w:rsidRDefault="00E03954">
            <w:pPr>
              <w:jc w:val="center"/>
            </w:pPr>
            <w:r>
              <w:rPr>
                <w:rFonts w:eastAsia="Times New Roman" w:cs="Times New Roman"/>
                <w:sz w:val="20"/>
                <w:szCs w:val="20"/>
              </w:rPr>
              <w:t>0,2230</w:t>
            </w:r>
          </w:p>
        </w:tc>
        <w:tc>
          <w:tcPr>
            <w:tcW w:w="2310" w:type="pct"/>
            <w:shd w:val="clear" w:color="auto" w:fill="FFFFFF"/>
            <w:tcMar>
              <w:top w:w="40" w:type="dxa"/>
              <w:left w:w="200" w:type="dxa"/>
              <w:bottom w:w="40" w:type="dxa"/>
              <w:right w:w="200" w:type="dxa"/>
            </w:tcMar>
            <w:vAlign w:val="center"/>
          </w:tcPr>
          <w:p w14:paraId="65B22691" w14:textId="77777777" w:rsidR="0077287B" w:rsidRDefault="00E03954">
            <w:pPr>
              <w:jc w:val="center"/>
            </w:pPr>
            <w:r>
              <w:rPr>
                <w:rFonts w:eastAsia="Times New Roman" w:cs="Times New Roman"/>
                <w:sz w:val="20"/>
                <w:szCs w:val="20"/>
              </w:rPr>
              <w:t>0,2230</w:t>
            </w:r>
          </w:p>
        </w:tc>
        <w:tc>
          <w:tcPr>
            <w:tcW w:w="2310" w:type="pct"/>
            <w:shd w:val="clear" w:color="auto" w:fill="FFFFFF"/>
            <w:tcMar>
              <w:top w:w="40" w:type="dxa"/>
              <w:left w:w="200" w:type="dxa"/>
              <w:bottom w:w="40" w:type="dxa"/>
              <w:right w:w="200" w:type="dxa"/>
            </w:tcMar>
            <w:vAlign w:val="center"/>
          </w:tcPr>
          <w:p w14:paraId="7E7E67E8" w14:textId="77777777" w:rsidR="0077287B" w:rsidRDefault="00E03954">
            <w:pPr>
              <w:jc w:val="center"/>
            </w:pPr>
            <w:r>
              <w:rPr>
                <w:rFonts w:eastAsia="Times New Roman" w:cs="Times New Roman"/>
                <w:sz w:val="20"/>
                <w:szCs w:val="20"/>
              </w:rPr>
              <w:t>0,2230</w:t>
            </w:r>
          </w:p>
        </w:tc>
        <w:tc>
          <w:tcPr>
            <w:tcW w:w="2310" w:type="pct"/>
            <w:shd w:val="clear" w:color="auto" w:fill="FFFFFF"/>
            <w:tcMar>
              <w:top w:w="40" w:type="dxa"/>
              <w:left w:w="200" w:type="dxa"/>
              <w:bottom w:w="40" w:type="dxa"/>
              <w:right w:w="200" w:type="dxa"/>
            </w:tcMar>
            <w:vAlign w:val="center"/>
          </w:tcPr>
          <w:p w14:paraId="52652A50" w14:textId="77777777" w:rsidR="0077287B" w:rsidRDefault="00E03954">
            <w:pPr>
              <w:jc w:val="center"/>
            </w:pPr>
            <w:r>
              <w:rPr>
                <w:rFonts w:eastAsia="Times New Roman" w:cs="Times New Roman"/>
                <w:sz w:val="20"/>
                <w:szCs w:val="20"/>
              </w:rPr>
              <w:t>0,2230</w:t>
            </w:r>
          </w:p>
        </w:tc>
        <w:tc>
          <w:tcPr>
            <w:tcW w:w="2310" w:type="pct"/>
            <w:shd w:val="clear" w:color="auto" w:fill="FFFFFF"/>
            <w:tcMar>
              <w:top w:w="40" w:type="dxa"/>
              <w:left w:w="200" w:type="dxa"/>
              <w:bottom w:w="40" w:type="dxa"/>
              <w:right w:w="200" w:type="dxa"/>
            </w:tcMar>
            <w:vAlign w:val="center"/>
          </w:tcPr>
          <w:p w14:paraId="0E1522CC" w14:textId="77777777" w:rsidR="0077287B" w:rsidRDefault="00E03954">
            <w:pPr>
              <w:jc w:val="center"/>
            </w:pPr>
            <w:r>
              <w:rPr>
                <w:rFonts w:eastAsia="Times New Roman" w:cs="Times New Roman"/>
                <w:sz w:val="20"/>
                <w:szCs w:val="20"/>
              </w:rPr>
              <w:t>0,2230</w:t>
            </w:r>
          </w:p>
        </w:tc>
        <w:tc>
          <w:tcPr>
            <w:tcW w:w="2310" w:type="pct"/>
            <w:shd w:val="clear" w:color="auto" w:fill="FFFFFF"/>
            <w:tcMar>
              <w:top w:w="40" w:type="dxa"/>
              <w:left w:w="200" w:type="dxa"/>
              <w:bottom w:w="40" w:type="dxa"/>
              <w:right w:w="200" w:type="dxa"/>
            </w:tcMar>
            <w:vAlign w:val="center"/>
          </w:tcPr>
          <w:p w14:paraId="5BE49684" w14:textId="77777777" w:rsidR="0077287B" w:rsidRDefault="00E03954">
            <w:pPr>
              <w:jc w:val="center"/>
            </w:pPr>
            <w:r>
              <w:rPr>
                <w:rFonts w:eastAsia="Times New Roman" w:cs="Times New Roman"/>
                <w:sz w:val="20"/>
                <w:szCs w:val="20"/>
              </w:rPr>
              <w:t>0,2230</w:t>
            </w:r>
          </w:p>
        </w:tc>
        <w:tc>
          <w:tcPr>
            <w:tcW w:w="2310" w:type="pct"/>
            <w:shd w:val="clear" w:color="auto" w:fill="FFFFFF"/>
            <w:tcMar>
              <w:top w:w="40" w:type="dxa"/>
              <w:left w:w="200" w:type="dxa"/>
              <w:bottom w:w="40" w:type="dxa"/>
              <w:right w:w="200" w:type="dxa"/>
            </w:tcMar>
            <w:vAlign w:val="center"/>
          </w:tcPr>
          <w:p w14:paraId="6B6F3ECF" w14:textId="77777777" w:rsidR="0077287B" w:rsidRDefault="00E03954">
            <w:pPr>
              <w:jc w:val="center"/>
            </w:pPr>
            <w:r>
              <w:rPr>
                <w:rFonts w:eastAsia="Times New Roman" w:cs="Times New Roman"/>
                <w:sz w:val="20"/>
                <w:szCs w:val="20"/>
              </w:rPr>
              <w:t>0,2230</w:t>
            </w:r>
          </w:p>
        </w:tc>
        <w:tc>
          <w:tcPr>
            <w:tcW w:w="2310" w:type="pct"/>
            <w:shd w:val="clear" w:color="auto" w:fill="FFFFFF"/>
            <w:tcMar>
              <w:top w:w="40" w:type="dxa"/>
              <w:left w:w="200" w:type="dxa"/>
              <w:bottom w:w="40" w:type="dxa"/>
              <w:right w:w="200" w:type="dxa"/>
            </w:tcMar>
            <w:vAlign w:val="center"/>
          </w:tcPr>
          <w:p w14:paraId="25C98AE1" w14:textId="77777777" w:rsidR="0077287B" w:rsidRDefault="00E03954">
            <w:pPr>
              <w:jc w:val="center"/>
            </w:pPr>
            <w:r>
              <w:rPr>
                <w:rFonts w:eastAsia="Times New Roman" w:cs="Times New Roman"/>
                <w:sz w:val="20"/>
                <w:szCs w:val="20"/>
              </w:rPr>
              <w:t>0,2230</w:t>
            </w:r>
          </w:p>
        </w:tc>
        <w:tc>
          <w:tcPr>
            <w:tcW w:w="2310" w:type="pct"/>
            <w:shd w:val="clear" w:color="auto" w:fill="FFFFFF"/>
            <w:tcMar>
              <w:top w:w="40" w:type="dxa"/>
              <w:left w:w="200" w:type="dxa"/>
              <w:bottom w:w="40" w:type="dxa"/>
              <w:right w:w="200" w:type="dxa"/>
            </w:tcMar>
            <w:vAlign w:val="center"/>
          </w:tcPr>
          <w:p w14:paraId="3FE1A0FF" w14:textId="77777777" w:rsidR="0077287B" w:rsidRDefault="00E03954">
            <w:pPr>
              <w:jc w:val="center"/>
            </w:pPr>
            <w:r>
              <w:rPr>
                <w:rFonts w:eastAsia="Times New Roman" w:cs="Times New Roman"/>
                <w:sz w:val="20"/>
                <w:szCs w:val="20"/>
              </w:rPr>
              <w:t>0,2230</w:t>
            </w:r>
          </w:p>
        </w:tc>
      </w:tr>
      <w:tr w:rsidR="0077287B" w14:paraId="0FB1C967" w14:textId="77777777">
        <w:trPr>
          <w:jc w:val="center"/>
        </w:trPr>
        <w:tc>
          <w:tcPr>
            <w:tcW w:w="2310" w:type="pct"/>
            <w:vMerge/>
          </w:tcPr>
          <w:p w14:paraId="2AD43B32" w14:textId="77777777" w:rsidR="0077287B" w:rsidRDefault="0077287B"/>
        </w:tc>
        <w:tc>
          <w:tcPr>
            <w:tcW w:w="2310" w:type="pct"/>
            <w:vMerge/>
          </w:tcPr>
          <w:p w14:paraId="2AEFAB35" w14:textId="77777777" w:rsidR="0077287B" w:rsidRDefault="0077287B"/>
        </w:tc>
        <w:tc>
          <w:tcPr>
            <w:tcW w:w="2310" w:type="pct"/>
            <w:shd w:val="clear" w:color="auto" w:fill="FFFFFF"/>
            <w:tcMar>
              <w:top w:w="40" w:type="dxa"/>
              <w:left w:w="200" w:type="dxa"/>
              <w:bottom w:w="40" w:type="dxa"/>
              <w:right w:w="200" w:type="dxa"/>
            </w:tcMar>
            <w:vAlign w:val="center"/>
          </w:tcPr>
          <w:p w14:paraId="4787D304" w14:textId="77777777" w:rsidR="0077287B" w:rsidRDefault="00E03954">
            <w:pPr>
              <w:jc w:val="center"/>
            </w:pPr>
            <w:r>
              <w:rPr>
                <w:rFonts w:eastAsia="Times New Roman" w:cs="Times New Roman"/>
                <w:sz w:val="20"/>
                <w:szCs w:val="20"/>
              </w:rPr>
              <w:t>НЗВТ</w:t>
            </w:r>
          </w:p>
        </w:tc>
        <w:tc>
          <w:tcPr>
            <w:tcW w:w="2310" w:type="pct"/>
            <w:vMerge/>
          </w:tcPr>
          <w:p w14:paraId="40B71439" w14:textId="77777777" w:rsidR="0077287B" w:rsidRDefault="0077287B"/>
        </w:tc>
        <w:tc>
          <w:tcPr>
            <w:tcW w:w="2310" w:type="pct"/>
            <w:shd w:val="clear" w:color="auto" w:fill="FFFFFF"/>
            <w:tcMar>
              <w:top w:w="40" w:type="dxa"/>
              <w:left w:w="200" w:type="dxa"/>
              <w:bottom w:w="40" w:type="dxa"/>
              <w:right w:w="200" w:type="dxa"/>
            </w:tcMar>
            <w:vAlign w:val="center"/>
          </w:tcPr>
          <w:p w14:paraId="4A8FAB65"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04AF0F9F"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AF6F6A4"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7F60CE09"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3FCD3504"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3E77BD22"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29FA3A9"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15649DD"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365C50FE"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0E9BF279" w14:textId="77777777" w:rsidR="0077287B" w:rsidRDefault="00E03954">
            <w:pPr>
              <w:jc w:val="center"/>
            </w:pPr>
            <w:r>
              <w:rPr>
                <w:rFonts w:eastAsia="Times New Roman" w:cs="Times New Roman"/>
                <w:sz w:val="20"/>
                <w:szCs w:val="20"/>
              </w:rPr>
              <w:t>н/д</w:t>
            </w:r>
          </w:p>
        </w:tc>
      </w:tr>
      <w:tr w:rsidR="0077287B" w14:paraId="73D65EBB" w14:textId="77777777">
        <w:trPr>
          <w:jc w:val="center"/>
        </w:trPr>
        <w:tc>
          <w:tcPr>
            <w:tcW w:w="2310" w:type="pct"/>
            <w:vMerge/>
          </w:tcPr>
          <w:p w14:paraId="328825CC" w14:textId="77777777" w:rsidR="0077287B" w:rsidRDefault="0077287B"/>
        </w:tc>
        <w:tc>
          <w:tcPr>
            <w:tcW w:w="2310" w:type="pct"/>
            <w:vMerge/>
          </w:tcPr>
          <w:p w14:paraId="2C1ED17C" w14:textId="77777777" w:rsidR="0077287B" w:rsidRDefault="0077287B"/>
        </w:tc>
        <w:tc>
          <w:tcPr>
            <w:tcW w:w="2310" w:type="pct"/>
            <w:shd w:val="clear" w:color="auto" w:fill="FFFFFF"/>
            <w:tcMar>
              <w:top w:w="40" w:type="dxa"/>
              <w:left w:w="200" w:type="dxa"/>
              <w:bottom w:w="40" w:type="dxa"/>
              <w:right w:w="200" w:type="dxa"/>
            </w:tcMar>
            <w:vAlign w:val="center"/>
          </w:tcPr>
          <w:p w14:paraId="35575BBD" w14:textId="77777777" w:rsidR="0077287B" w:rsidRDefault="00E03954">
            <w:pPr>
              <w:jc w:val="center"/>
            </w:pPr>
            <w:r>
              <w:rPr>
                <w:rFonts w:eastAsia="Times New Roman" w:cs="Times New Roman"/>
                <w:sz w:val="20"/>
                <w:szCs w:val="20"/>
              </w:rPr>
              <w:t>НЭЗТ</w:t>
            </w:r>
          </w:p>
        </w:tc>
        <w:tc>
          <w:tcPr>
            <w:tcW w:w="2310" w:type="pct"/>
            <w:vMerge/>
          </w:tcPr>
          <w:p w14:paraId="73672564" w14:textId="77777777" w:rsidR="0077287B" w:rsidRDefault="0077287B"/>
        </w:tc>
        <w:tc>
          <w:tcPr>
            <w:tcW w:w="2310" w:type="pct"/>
            <w:shd w:val="clear" w:color="auto" w:fill="FFFFFF"/>
            <w:tcMar>
              <w:top w:w="40" w:type="dxa"/>
              <w:left w:w="200" w:type="dxa"/>
              <w:bottom w:w="40" w:type="dxa"/>
              <w:right w:w="200" w:type="dxa"/>
            </w:tcMar>
            <w:vAlign w:val="center"/>
          </w:tcPr>
          <w:p w14:paraId="57127552" w14:textId="77777777" w:rsidR="0077287B" w:rsidRDefault="00E03954">
            <w:pPr>
              <w:jc w:val="center"/>
            </w:pPr>
            <w:r>
              <w:rPr>
                <w:rFonts w:eastAsia="Times New Roman" w:cs="Times New Roman"/>
                <w:sz w:val="20"/>
                <w:szCs w:val="20"/>
              </w:rPr>
              <w:t>0,2590</w:t>
            </w:r>
          </w:p>
        </w:tc>
        <w:tc>
          <w:tcPr>
            <w:tcW w:w="2310" w:type="pct"/>
            <w:shd w:val="clear" w:color="auto" w:fill="FFFFFF"/>
            <w:tcMar>
              <w:top w:w="40" w:type="dxa"/>
              <w:left w:w="200" w:type="dxa"/>
              <w:bottom w:w="40" w:type="dxa"/>
              <w:right w:w="200" w:type="dxa"/>
            </w:tcMar>
            <w:vAlign w:val="center"/>
          </w:tcPr>
          <w:p w14:paraId="7A2BBEB3" w14:textId="77777777" w:rsidR="0077287B" w:rsidRDefault="00E03954">
            <w:pPr>
              <w:jc w:val="center"/>
            </w:pPr>
            <w:r>
              <w:rPr>
                <w:rFonts w:eastAsia="Times New Roman" w:cs="Times New Roman"/>
                <w:sz w:val="20"/>
                <w:szCs w:val="20"/>
              </w:rPr>
              <w:t>0,2590</w:t>
            </w:r>
          </w:p>
        </w:tc>
        <w:tc>
          <w:tcPr>
            <w:tcW w:w="2310" w:type="pct"/>
            <w:shd w:val="clear" w:color="auto" w:fill="FFFFFF"/>
            <w:tcMar>
              <w:top w:w="40" w:type="dxa"/>
              <w:left w:w="200" w:type="dxa"/>
              <w:bottom w:w="40" w:type="dxa"/>
              <w:right w:w="200" w:type="dxa"/>
            </w:tcMar>
            <w:vAlign w:val="center"/>
          </w:tcPr>
          <w:p w14:paraId="7B3FD927" w14:textId="77777777" w:rsidR="0077287B" w:rsidRDefault="00E03954">
            <w:pPr>
              <w:jc w:val="center"/>
            </w:pPr>
            <w:r>
              <w:rPr>
                <w:rFonts w:eastAsia="Times New Roman" w:cs="Times New Roman"/>
                <w:sz w:val="20"/>
                <w:szCs w:val="20"/>
              </w:rPr>
              <w:t>0,2590</w:t>
            </w:r>
          </w:p>
        </w:tc>
        <w:tc>
          <w:tcPr>
            <w:tcW w:w="2310" w:type="pct"/>
            <w:shd w:val="clear" w:color="auto" w:fill="FFFFFF"/>
            <w:tcMar>
              <w:top w:w="40" w:type="dxa"/>
              <w:left w:w="200" w:type="dxa"/>
              <w:bottom w:w="40" w:type="dxa"/>
              <w:right w:w="200" w:type="dxa"/>
            </w:tcMar>
            <w:vAlign w:val="center"/>
          </w:tcPr>
          <w:p w14:paraId="5B7A9E62" w14:textId="77777777" w:rsidR="0077287B" w:rsidRDefault="00E03954">
            <w:pPr>
              <w:jc w:val="center"/>
            </w:pPr>
            <w:r>
              <w:rPr>
                <w:rFonts w:eastAsia="Times New Roman" w:cs="Times New Roman"/>
                <w:sz w:val="20"/>
                <w:szCs w:val="20"/>
              </w:rPr>
              <w:t>0,2590</w:t>
            </w:r>
          </w:p>
        </w:tc>
        <w:tc>
          <w:tcPr>
            <w:tcW w:w="2310" w:type="pct"/>
            <w:shd w:val="clear" w:color="auto" w:fill="FFFFFF"/>
            <w:tcMar>
              <w:top w:w="40" w:type="dxa"/>
              <w:left w:w="200" w:type="dxa"/>
              <w:bottom w:w="40" w:type="dxa"/>
              <w:right w:w="200" w:type="dxa"/>
            </w:tcMar>
            <w:vAlign w:val="center"/>
          </w:tcPr>
          <w:p w14:paraId="0A1B0121" w14:textId="77777777" w:rsidR="0077287B" w:rsidRDefault="00E03954">
            <w:pPr>
              <w:jc w:val="center"/>
            </w:pPr>
            <w:r>
              <w:rPr>
                <w:rFonts w:eastAsia="Times New Roman" w:cs="Times New Roman"/>
                <w:sz w:val="20"/>
                <w:szCs w:val="20"/>
              </w:rPr>
              <w:t>0,2590</w:t>
            </w:r>
          </w:p>
        </w:tc>
        <w:tc>
          <w:tcPr>
            <w:tcW w:w="2310" w:type="pct"/>
            <w:shd w:val="clear" w:color="auto" w:fill="FFFFFF"/>
            <w:tcMar>
              <w:top w:w="40" w:type="dxa"/>
              <w:left w:w="200" w:type="dxa"/>
              <w:bottom w:w="40" w:type="dxa"/>
              <w:right w:w="200" w:type="dxa"/>
            </w:tcMar>
            <w:vAlign w:val="center"/>
          </w:tcPr>
          <w:p w14:paraId="4906F534" w14:textId="77777777" w:rsidR="0077287B" w:rsidRDefault="00E03954">
            <w:pPr>
              <w:jc w:val="center"/>
            </w:pPr>
            <w:r>
              <w:rPr>
                <w:rFonts w:eastAsia="Times New Roman" w:cs="Times New Roman"/>
                <w:sz w:val="20"/>
                <w:szCs w:val="20"/>
              </w:rPr>
              <w:t>0,2590</w:t>
            </w:r>
          </w:p>
        </w:tc>
        <w:tc>
          <w:tcPr>
            <w:tcW w:w="2310" w:type="pct"/>
            <w:shd w:val="clear" w:color="auto" w:fill="FFFFFF"/>
            <w:tcMar>
              <w:top w:w="40" w:type="dxa"/>
              <w:left w:w="200" w:type="dxa"/>
              <w:bottom w:w="40" w:type="dxa"/>
              <w:right w:w="200" w:type="dxa"/>
            </w:tcMar>
            <w:vAlign w:val="center"/>
          </w:tcPr>
          <w:p w14:paraId="2AF997CB" w14:textId="77777777" w:rsidR="0077287B" w:rsidRDefault="00E03954">
            <w:pPr>
              <w:jc w:val="center"/>
            </w:pPr>
            <w:r>
              <w:rPr>
                <w:rFonts w:eastAsia="Times New Roman" w:cs="Times New Roman"/>
                <w:sz w:val="20"/>
                <w:szCs w:val="20"/>
              </w:rPr>
              <w:t>0,2590</w:t>
            </w:r>
          </w:p>
        </w:tc>
        <w:tc>
          <w:tcPr>
            <w:tcW w:w="2310" w:type="pct"/>
            <w:shd w:val="clear" w:color="auto" w:fill="FFFFFF"/>
            <w:tcMar>
              <w:top w:w="40" w:type="dxa"/>
              <w:left w:w="200" w:type="dxa"/>
              <w:bottom w:w="40" w:type="dxa"/>
              <w:right w:w="200" w:type="dxa"/>
            </w:tcMar>
            <w:vAlign w:val="center"/>
          </w:tcPr>
          <w:p w14:paraId="444120A9" w14:textId="77777777" w:rsidR="0077287B" w:rsidRDefault="00E03954">
            <w:pPr>
              <w:jc w:val="center"/>
            </w:pPr>
            <w:r>
              <w:rPr>
                <w:rFonts w:eastAsia="Times New Roman" w:cs="Times New Roman"/>
                <w:sz w:val="20"/>
                <w:szCs w:val="20"/>
              </w:rPr>
              <w:t>0,2590</w:t>
            </w:r>
          </w:p>
        </w:tc>
        <w:tc>
          <w:tcPr>
            <w:tcW w:w="2310" w:type="pct"/>
            <w:shd w:val="clear" w:color="auto" w:fill="FFFFFF"/>
            <w:tcMar>
              <w:top w:w="40" w:type="dxa"/>
              <w:left w:w="200" w:type="dxa"/>
              <w:bottom w:w="40" w:type="dxa"/>
              <w:right w:w="200" w:type="dxa"/>
            </w:tcMar>
            <w:vAlign w:val="center"/>
          </w:tcPr>
          <w:p w14:paraId="118ECC0A" w14:textId="77777777" w:rsidR="0077287B" w:rsidRDefault="00E03954">
            <w:pPr>
              <w:jc w:val="center"/>
            </w:pPr>
            <w:r>
              <w:rPr>
                <w:rFonts w:eastAsia="Times New Roman" w:cs="Times New Roman"/>
                <w:sz w:val="20"/>
                <w:szCs w:val="20"/>
              </w:rPr>
              <w:t>0,2590</w:t>
            </w:r>
          </w:p>
        </w:tc>
        <w:tc>
          <w:tcPr>
            <w:tcW w:w="2310" w:type="pct"/>
            <w:shd w:val="clear" w:color="auto" w:fill="FFFFFF"/>
            <w:tcMar>
              <w:top w:w="40" w:type="dxa"/>
              <w:left w:w="200" w:type="dxa"/>
              <w:bottom w:w="40" w:type="dxa"/>
              <w:right w:w="200" w:type="dxa"/>
            </w:tcMar>
            <w:vAlign w:val="center"/>
          </w:tcPr>
          <w:p w14:paraId="2E364A8A" w14:textId="77777777" w:rsidR="0077287B" w:rsidRDefault="00E03954">
            <w:pPr>
              <w:jc w:val="center"/>
            </w:pPr>
            <w:r>
              <w:rPr>
                <w:rFonts w:eastAsia="Times New Roman" w:cs="Times New Roman"/>
                <w:sz w:val="20"/>
                <w:szCs w:val="20"/>
              </w:rPr>
              <w:t>0,2590</w:t>
            </w:r>
          </w:p>
        </w:tc>
      </w:tr>
      <w:tr w:rsidR="0077287B" w14:paraId="4A35DCAF" w14:textId="77777777">
        <w:trPr>
          <w:jc w:val="center"/>
        </w:trPr>
        <w:tc>
          <w:tcPr>
            <w:tcW w:w="2310" w:type="pct"/>
            <w:vMerge/>
          </w:tcPr>
          <w:p w14:paraId="01FD1A88" w14:textId="77777777" w:rsidR="0077287B" w:rsidRDefault="0077287B"/>
        </w:tc>
        <w:tc>
          <w:tcPr>
            <w:tcW w:w="2310" w:type="pct"/>
            <w:vMerge/>
          </w:tcPr>
          <w:p w14:paraId="65EF8AC7" w14:textId="77777777" w:rsidR="0077287B" w:rsidRDefault="0077287B"/>
        </w:tc>
        <w:tc>
          <w:tcPr>
            <w:tcW w:w="2310" w:type="pct"/>
            <w:shd w:val="clear" w:color="auto" w:fill="FFFFFF"/>
            <w:tcMar>
              <w:top w:w="40" w:type="dxa"/>
              <w:left w:w="200" w:type="dxa"/>
              <w:bottom w:w="40" w:type="dxa"/>
              <w:right w:w="200" w:type="dxa"/>
            </w:tcMar>
            <w:vAlign w:val="center"/>
          </w:tcPr>
          <w:p w14:paraId="31ABD70D" w14:textId="77777777" w:rsidR="0077287B" w:rsidRDefault="00E03954">
            <w:pPr>
              <w:jc w:val="center"/>
            </w:pPr>
            <w:r>
              <w:rPr>
                <w:rFonts w:eastAsia="Times New Roman" w:cs="Times New Roman"/>
                <w:sz w:val="20"/>
                <w:szCs w:val="20"/>
              </w:rPr>
              <w:t>ОНЗТ</w:t>
            </w:r>
          </w:p>
        </w:tc>
        <w:tc>
          <w:tcPr>
            <w:tcW w:w="2310" w:type="pct"/>
            <w:vMerge/>
          </w:tcPr>
          <w:p w14:paraId="2865E7A3" w14:textId="77777777" w:rsidR="0077287B" w:rsidRDefault="0077287B"/>
        </w:tc>
        <w:tc>
          <w:tcPr>
            <w:tcW w:w="2310" w:type="pct"/>
            <w:shd w:val="clear" w:color="auto" w:fill="FFFFFF"/>
            <w:tcMar>
              <w:top w:w="40" w:type="dxa"/>
              <w:left w:w="200" w:type="dxa"/>
              <w:bottom w:w="40" w:type="dxa"/>
              <w:right w:w="200" w:type="dxa"/>
            </w:tcMar>
            <w:vAlign w:val="center"/>
          </w:tcPr>
          <w:p w14:paraId="687430DA" w14:textId="77777777" w:rsidR="0077287B" w:rsidRDefault="00E03954">
            <w:pPr>
              <w:jc w:val="center"/>
            </w:pPr>
            <w:r>
              <w:rPr>
                <w:rFonts w:eastAsia="Times New Roman" w:cs="Times New Roman"/>
                <w:sz w:val="20"/>
                <w:szCs w:val="20"/>
              </w:rPr>
              <w:t>0,4820</w:t>
            </w:r>
          </w:p>
        </w:tc>
        <w:tc>
          <w:tcPr>
            <w:tcW w:w="2310" w:type="pct"/>
            <w:shd w:val="clear" w:color="auto" w:fill="FFFFFF"/>
            <w:tcMar>
              <w:top w:w="40" w:type="dxa"/>
              <w:left w:w="200" w:type="dxa"/>
              <w:bottom w:w="40" w:type="dxa"/>
              <w:right w:w="200" w:type="dxa"/>
            </w:tcMar>
            <w:vAlign w:val="center"/>
          </w:tcPr>
          <w:p w14:paraId="4C8316D4" w14:textId="77777777" w:rsidR="0077287B" w:rsidRDefault="00E03954">
            <w:pPr>
              <w:jc w:val="center"/>
            </w:pPr>
            <w:r>
              <w:rPr>
                <w:rFonts w:eastAsia="Times New Roman" w:cs="Times New Roman"/>
                <w:sz w:val="20"/>
                <w:szCs w:val="20"/>
              </w:rPr>
              <w:t>0,4820</w:t>
            </w:r>
          </w:p>
        </w:tc>
        <w:tc>
          <w:tcPr>
            <w:tcW w:w="2310" w:type="pct"/>
            <w:shd w:val="clear" w:color="auto" w:fill="FFFFFF"/>
            <w:tcMar>
              <w:top w:w="40" w:type="dxa"/>
              <w:left w:w="200" w:type="dxa"/>
              <w:bottom w:w="40" w:type="dxa"/>
              <w:right w:w="200" w:type="dxa"/>
            </w:tcMar>
            <w:vAlign w:val="center"/>
          </w:tcPr>
          <w:p w14:paraId="5C0F919D" w14:textId="77777777" w:rsidR="0077287B" w:rsidRDefault="00E03954">
            <w:pPr>
              <w:jc w:val="center"/>
            </w:pPr>
            <w:r>
              <w:rPr>
                <w:rFonts w:eastAsia="Times New Roman" w:cs="Times New Roman"/>
                <w:sz w:val="20"/>
                <w:szCs w:val="20"/>
              </w:rPr>
              <w:t>0,4820</w:t>
            </w:r>
          </w:p>
        </w:tc>
        <w:tc>
          <w:tcPr>
            <w:tcW w:w="2310" w:type="pct"/>
            <w:shd w:val="clear" w:color="auto" w:fill="FFFFFF"/>
            <w:tcMar>
              <w:top w:w="40" w:type="dxa"/>
              <w:left w:w="200" w:type="dxa"/>
              <w:bottom w:w="40" w:type="dxa"/>
              <w:right w:w="200" w:type="dxa"/>
            </w:tcMar>
            <w:vAlign w:val="center"/>
          </w:tcPr>
          <w:p w14:paraId="5C5222A1" w14:textId="77777777" w:rsidR="0077287B" w:rsidRDefault="00E03954">
            <w:pPr>
              <w:jc w:val="center"/>
            </w:pPr>
            <w:r>
              <w:rPr>
                <w:rFonts w:eastAsia="Times New Roman" w:cs="Times New Roman"/>
                <w:sz w:val="20"/>
                <w:szCs w:val="20"/>
              </w:rPr>
              <w:t>0,4820</w:t>
            </w:r>
          </w:p>
        </w:tc>
        <w:tc>
          <w:tcPr>
            <w:tcW w:w="2310" w:type="pct"/>
            <w:shd w:val="clear" w:color="auto" w:fill="FFFFFF"/>
            <w:tcMar>
              <w:top w:w="40" w:type="dxa"/>
              <w:left w:w="200" w:type="dxa"/>
              <w:bottom w:w="40" w:type="dxa"/>
              <w:right w:w="200" w:type="dxa"/>
            </w:tcMar>
            <w:vAlign w:val="center"/>
          </w:tcPr>
          <w:p w14:paraId="56075839" w14:textId="77777777" w:rsidR="0077287B" w:rsidRDefault="00E03954">
            <w:pPr>
              <w:jc w:val="center"/>
            </w:pPr>
            <w:r>
              <w:rPr>
                <w:rFonts w:eastAsia="Times New Roman" w:cs="Times New Roman"/>
                <w:sz w:val="20"/>
                <w:szCs w:val="20"/>
              </w:rPr>
              <w:t>0,4820</w:t>
            </w:r>
          </w:p>
        </w:tc>
        <w:tc>
          <w:tcPr>
            <w:tcW w:w="2310" w:type="pct"/>
            <w:shd w:val="clear" w:color="auto" w:fill="FFFFFF"/>
            <w:tcMar>
              <w:top w:w="40" w:type="dxa"/>
              <w:left w:w="200" w:type="dxa"/>
              <w:bottom w:w="40" w:type="dxa"/>
              <w:right w:w="200" w:type="dxa"/>
            </w:tcMar>
            <w:vAlign w:val="center"/>
          </w:tcPr>
          <w:p w14:paraId="72D06576" w14:textId="77777777" w:rsidR="0077287B" w:rsidRDefault="00E03954">
            <w:pPr>
              <w:jc w:val="center"/>
            </w:pPr>
            <w:r>
              <w:rPr>
                <w:rFonts w:eastAsia="Times New Roman" w:cs="Times New Roman"/>
                <w:sz w:val="20"/>
                <w:szCs w:val="20"/>
              </w:rPr>
              <w:t>0,4820</w:t>
            </w:r>
          </w:p>
        </w:tc>
        <w:tc>
          <w:tcPr>
            <w:tcW w:w="2310" w:type="pct"/>
            <w:shd w:val="clear" w:color="auto" w:fill="FFFFFF"/>
            <w:tcMar>
              <w:top w:w="40" w:type="dxa"/>
              <w:left w:w="200" w:type="dxa"/>
              <w:bottom w:w="40" w:type="dxa"/>
              <w:right w:w="200" w:type="dxa"/>
            </w:tcMar>
            <w:vAlign w:val="center"/>
          </w:tcPr>
          <w:p w14:paraId="3FD14924" w14:textId="77777777" w:rsidR="0077287B" w:rsidRDefault="00E03954">
            <w:pPr>
              <w:jc w:val="center"/>
            </w:pPr>
            <w:r>
              <w:rPr>
                <w:rFonts w:eastAsia="Times New Roman" w:cs="Times New Roman"/>
                <w:sz w:val="20"/>
                <w:szCs w:val="20"/>
              </w:rPr>
              <w:t>0,4820</w:t>
            </w:r>
          </w:p>
        </w:tc>
        <w:tc>
          <w:tcPr>
            <w:tcW w:w="2310" w:type="pct"/>
            <w:shd w:val="clear" w:color="auto" w:fill="FFFFFF"/>
            <w:tcMar>
              <w:top w:w="40" w:type="dxa"/>
              <w:left w:w="200" w:type="dxa"/>
              <w:bottom w:w="40" w:type="dxa"/>
              <w:right w:w="200" w:type="dxa"/>
            </w:tcMar>
            <w:vAlign w:val="center"/>
          </w:tcPr>
          <w:p w14:paraId="5AEFCBDC" w14:textId="77777777" w:rsidR="0077287B" w:rsidRDefault="00E03954">
            <w:pPr>
              <w:jc w:val="center"/>
            </w:pPr>
            <w:r>
              <w:rPr>
                <w:rFonts w:eastAsia="Times New Roman" w:cs="Times New Roman"/>
                <w:sz w:val="20"/>
                <w:szCs w:val="20"/>
              </w:rPr>
              <w:t>0,4820</w:t>
            </w:r>
          </w:p>
        </w:tc>
        <w:tc>
          <w:tcPr>
            <w:tcW w:w="2310" w:type="pct"/>
            <w:shd w:val="clear" w:color="auto" w:fill="FFFFFF"/>
            <w:tcMar>
              <w:top w:w="40" w:type="dxa"/>
              <w:left w:w="200" w:type="dxa"/>
              <w:bottom w:w="40" w:type="dxa"/>
              <w:right w:w="200" w:type="dxa"/>
            </w:tcMar>
            <w:vAlign w:val="center"/>
          </w:tcPr>
          <w:p w14:paraId="3C6C9256" w14:textId="77777777" w:rsidR="0077287B" w:rsidRDefault="00E03954">
            <w:pPr>
              <w:jc w:val="center"/>
            </w:pPr>
            <w:r>
              <w:rPr>
                <w:rFonts w:eastAsia="Times New Roman" w:cs="Times New Roman"/>
                <w:sz w:val="20"/>
                <w:szCs w:val="20"/>
              </w:rPr>
              <w:t>0,4820</w:t>
            </w:r>
          </w:p>
        </w:tc>
        <w:tc>
          <w:tcPr>
            <w:tcW w:w="2310" w:type="pct"/>
            <w:shd w:val="clear" w:color="auto" w:fill="FFFFFF"/>
            <w:tcMar>
              <w:top w:w="40" w:type="dxa"/>
              <w:left w:w="200" w:type="dxa"/>
              <w:bottom w:w="40" w:type="dxa"/>
              <w:right w:w="200" w:type="dxa"/>
            </w:tcMar>
            <w:vAlign w:val="center"/>
          </w:tcPr>
          <w:p w14:paraId="2C36B7CC" w14:textId="77777777" w:rsidR="0077287B" w:rsidRDefault="00E03954">
            <w:pPr>
              <w:jc w:val="center"/>
            </w:pPr>
            <w:r>
              <w:rPr>
                <w:rFonts w:eastAsia="Times New Roman" w:cs="Times New Roman"/>
                <w:sz w:val="20"/>
                <w:szCs w:val="20"/>
              </w:rPr>
              <w:t>0,4820</w:t>
            </w:r>
          </w:p>
        </w:tc>
      </w:tr>
      <w:tr w:rsidR="0077287B" w14:paraId="70469DA5" w14:textId="77777777">
        <w:trPr>
          <w:jc w:val="center"/>
        </w:trPr>
        <w:tc>
          <w:tcPr>
            <w:tcW w:w="2310" w:type="pct"/>
            <w:gridSpan w:val="14"/>
            <w:shd w:val="clear" w:color="auto" w:fill="FFFFFF"/>
            <w:tcMar>
              <w:top w:w="40" w:type="dxa"/>
              <w:left w:w="160" w:type="dxa"/>
              <w:bottom w:w="40" w:type="dxa"/>
              <w:right w:w="200" w:type="dxa"/>
            </w:tcMar>
            <w:vAlign w:val="center"/>
          </w:tcPr>
          <w:p w14:paraId="0F5FFBAC" w14:textId="77777777" w:rsidR="0077287B" w:rsidRDefault="00E03954">
            <w:r>
              <w:rPr>
                <w:rFonts w:eastAsia="Times New Roman" w:cs="Times New Roman"/>
                <w:b/>
                <w:sz w:val="20"/>
                <w:szCs w:val="20"/>
              </w:rPr>
              <w:t>Котельная №14 РММ</w:t>
            </w:r>
          </w:p>
        </w:tc>
      </w:tr>
      <w:tr w:rsidR="0077287B" w14:paraId="0C8CCE8F" w14:textId="77777777">
        <w:trPr>
          <w:jc w:val="center"/>
        </w:trPr>
        <w:tc>
          <w:tcPr>
            <w:tcW w:w="2310" w:type="pct"/>
            <w:vMerge w:val="restart"/>
            <w:shd w:val="clear" w:color="auto" w:fill="FFFFFF"/>
            <w:tcMar>
              <w:top w:w="40" w:type="dxa"/>
              <w:left w:w="200" w:type="dxa"/>
              <w:bottom w:w="40" w:type="dxa"/>
              <w:right w:w="200" w:type="dxa"/>
            </w:tcMar>
            <w:vAlign w:val="center"/>
          </w:tcPr>
          <w:p w14:paraId="601AAA91" w14:textId="77777777" w:rsidR="0077287B" w:rsidRDefault="00E03954">
            <w:r>
              <w:rPr>
                <w:rFonts w:eastAsia="Times New Roman" w:cs="Times New Roman"/>
                <w:sz w:val="20"/>
                <w:szCs w:val="20"/>
              </w:rPr>
              <w:t>Основное</w:t>
            </w:r>
          </w:p>
        </w:tc>
        <w:tc>
          <w:tcPr>
            <w:tcW w:w="2310" w:type="pct"/>
            <w:vMerge w:val="restart"/>
            <w:shd w:val="clear" w:color="auto" w:fill="FFFFFF"/>
            <w:tcMar>
              <w:top w:w="40" w:type="dxa"/>
              <w:left w:w="200" w:type="dxa"/>
              <w:bottom w:w="40" w:type="dxa"/>
              <w:right w:w="200" w:type="dxa"/>
            </w:tcMar>
            <w:vAlign w:val="center"/>
          </w:tcPr>
          <w:p w14:paraId="7A0E5E9B"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145049A9" w14:textId="77777777" w:rsidR="0077287B" w:rsidRDefault="00E03954">
            <w:pPr>
              <w:jc w:val="center"/>
            </w:pPr>
            <w:r>
              <w:rPr>
                <w:rFonts w:eastAsia="Times New Roman" w:cs="Times New Roman"/>
                <w:sz w:val="20"/>
                <w:szCs w:val="20"/>
              </w:rPr>
              <w:t>ННЗТ</w:t>
            </w:r>
          </w:p>
        </w:tc>
        <w:tc>
          <w:tcPr>
            <w:tcW w:w="2310" w:type="pct"/>
            <w:vMerge w:val="restart"/>
            <w:shd w:val="clear" w:color="auto" w:fill="FFFFFF"/>
            <w:tcMar>
              <w:top w:w="40" w:type="dxa"/>
              <w:left w:w="200" w:type="dxa"/>
              <w:bottom w:w="40" w:type="dxa"/>
              <w:right w:w="200" w:type="dxa"/>
            </w:tcMar>
            <w:vAlign w:val="center"/>
          </w:tcPr>
          <w:p w14:paraId="67269ADB"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4F0FA1D1" w14:textId="77777777" w:rsidR="0077287B" w:rsidRDefault="00E03954">
            <w:pPr>
              <w:jc w:val="center"/>
            </w:pPr>
            <w:r>
              <w:rPr>
                <w:rFonts w:eastAsia="Times New Roman" w:cs="Times New Roman"/>
                <w:sz w:val="20"/>
                <w:szCs w:val="20"/>
              </w:rPr>
              <w:t>0,1170</w:t>
            </w:r>
          </w:p>
        </w:tc>
        <w:tc>
          <w:tcPr>
            <w:tcW w:w="2310" w:type="pct"/>
            <w:shd w:val="clear" w:color="auto" w:fill="FFFFFF"/>
            <w:tcMar>
              <w:top w:w="40" w:type="dxa"/>
              <w:left w:w="200" w:type="dxa"/>
              <w:bottom w:w="40" w:type="dxa"/>
              <w:right w:w="200" w:type="dxa"/>
            </w:tcMar>
            <w:vAlign w:val="center"/>
          </w:tcPr>
          <w:p w14:paraId="25BFBC19" w14:textId="77777777" w:rsidR="0077287B" w:rsidRDefault="00E03954">
            <w:pPr>
              <w:jc w:val="center"/>
            </w:pPr>
            <w:r>
              <w:rPr>
                <w:rFonts w:eastAsia="Times New Roman" w:cs="Times New Roman"/>
                <w:sz w:val="20"/>
                <w:szCs w:val="20"/>
              </w:rPr>
              <w:t>0,1170</w:t>
            </w:r>
          </w:p>
        </w:tc>
        <w:tc>
          <w:tcPr>
            <w:tcW w:w="2310" w:type="pct"/>
            <w:shd w:val="clear" w:color="auto" w:fill="FFFFFF"/>
            <w:tcMar>
              <w:top w:w="40" w:type="dxa"/>
              <w:left w:w="200" w:type="dxa"/>
              <w:bottom w:w="40" w:type="dxa"/>
              <w:right w:w="200" w:type="dxa"/>
            </w:tcMar>
            <w:vAlign w:val="center"/>
          </w:tcPr>
          <w:p w14:paraId="479FD782" w14:textId="77777777" w:rsidR="0077287B" w:rsidRDefault="00E03954">
            <w:pPr>
              <w:jc w:val="center"/>
            </w:pPr>
            <w:r>
              <w:rPr>
                <w:rFonts w:eastAsia="Times New Roman" w:cs="Times New Roman"/>
                <w:sz w:val="20"/>
                <w:szCs w:val="20"/>
              </w:rPr>
              <w:t>0,1170</w:t>
            </w:r>
          </w:p>
        </w:tc>
        <w:tc>
          <w:tcPr>
            <w:tcW w:w="2310" w:type="pct"/>
            <w:shd w:val="clear" w:color="auto" w:fill="FFFFFF"/>
            <w:tcMar>
              <w:top w:w="40" w:type="dxa"/>
              <w:left w:w="200" w:type="dxa"/>
              <w:bottom w:w="40" w:type="dxa"/>
              <w:right w:w="200" w:type="dxa"/>
            </w:tcMar>
            <w:vAlign w:val="center"/>
          </w:tcPr>
          <w:p w14:paraId="5A1B7A8E" w14:textId="77777777" w:rsidR="0077287B" w:rsidRDefault="00E03954">
            <w:pPr>
              <w:jc w:val="center"/>
            </w:pPr>
            <w:r>
              <w:rPr>
                <w:rFonts w:eastAsia="Times New Roman" w:cs="Times New Roman"/>
                <w:sz w:val="20"/>
                <w:szCs w:val="20"/>
              </w:rPr>
              <w:t>0,1170</w:t>
            </w:r>
          </w:p>
        </w:tc>
        <w:tc>
          <w:tcPr>
            <w:tcW w:w="2310" w:type="pct"/>
            <w:shd w:val="clear" w:color="auto" w:fill="FFFFFF"/>
            <w:tcMar>
              <w:top w:w="40" w:type="dxa"/>
              <w:left w:w="200" w:type="dxa"/>
              <w:bottom w:w="40" w:type="dxa"/>
              <w:right w:w="200" w:type="dxa"/>
            </w:tcMar>
            <w:vAlign w:val="center"/>
          </w:tcPr>
          <w:p w14:paraId="6B397BBD" w14:textId="77777777" w:rsidR="0077287B" w:rsidRDefault="00E03954">
            <w:pPr>
              <w:jc w:val="center"/>
            </w:pPr>
            <w:r>
              <w:rPr>
                <w:rFonts w:eastAsia="Times New Roman" w:cs="Times New Roman"/>
                <w:sz w:val="20"/>
                <w:szCs w:val="20"/>
              </w:rPr>
              <w:t>0,1170</w:t>
            </w:r>
          </w:p>
        </w:tc>
        <w:tc>
          <w:tcPr>
            <w:tcW w:w="2310" w:type="pct"/>
            <w:shd w:val="clear" w:color="auto" w:fill="FFFFFF"/>
            <w:tcMar>
              <w:top w:w="40" w:type="dxa"/>
              <w:left w:w="200" w:type="dxa"/>
              <w:bottom w:w="40" w:type="dxa"/>
              <w:right w:w="200" w:type="dxa"/>
            </w:tcMar>
            <w:vAlign w:val="center"/>
          </w:tcPr>
          <w:p w14:paraId="174CFFEB" w14:textId="77777777" w:rsidR="0077287B" w:rsidRDefault="00E03954">
            <w:pPr>
              <w:jc w:val="center"/>
            </w:pPr>
            <w:r>
              <w:rPr>
                <w:rFonts w:eastAsia="Times New Roman" w:cs="Times New Roman"/>
                <w:sz w:val="20"/>
                <w:szCs w:val="20"/>
              </w:rPr>
              <w:t>0,1170</w:t>
            </w:r>
          </w:p>
        </w:tc>
        <w:tc>
          <w:tcPr>
            <w:tcW w:w="2310" w:type="pct"/>
            <w:shd w:val="clear" w:color="auto" w:fill="FFFFFF"/>
            <w:tcMar>
              <w:top w:w="40" w:type="dxa"/>
              <w:left w:w="200" w:type="dxa"/>
              <w:bottom w:w="40" w:type="dxa"/>
              <w:right w:w="200" w:type="dxa"/>
            </w:tcMar>
            <w:vAlign w:val="center"/>
          </w:tcPr>
          <w:p w14:paraId="00029066" w14:textId="77777777" w:rsidR="0077287B" w:rsidRDefault="00E03954">
            <w:pPr>
              <w:jc w:val="center"/>
            </w:pPr>
            <w:r>
              <w:rPr>
                <w:rFonts w:eastAsia="Times New Roman" w:cs="Times New Roman"/>
                <w:sz w:val="20"/>
                <w:szCs w:val="20"/>
              </w:rPr>
              <w:t>0,1170</w:t>
            </w:r>
          </w:p>
        </w:tc>
        <w:tc>
          <w:tcPr>
            <w:tcW w:w="2310" w:type="pct"/>
            <w:shd w:val="clear" w:color="auto" w:fill="FFFFFF"/>
            <w:tcMar>
              <w:top w:w="40" w:type="dxa"/>
              <w:left w:w="200" w:type="dxa"/>
              <w:bottom w:w="40" w:type="dxa"/>
              <w:right w:w="200" w:type="dxa"/>
            </w:tcMar>
            <w:vAlign w:val="center"/>
          </w:tcPr>
          <w:p w14:paraId="7D6A4B1A" w14:textId="77777777" w:rsidR="0077287B" w:rsidRDefault="00E03954">
            <w:pPr>
              <w:jc w:val="center"/>
            </w:pPr>
            <w:r>
              <w:rPr>
                <w:rFonts w:eastAsia="Times New Roman" w:cs="Times New Roman"/>
                <w:sz w:val="20"/>
                <w:szCs w:val="20"/>
              </w:rPr>
              <w:t>0,1170</w:t>
            </w:r>
          </w:p>
        </w:tc>
        <w:tc>
          <w:tcPr>
            <w:tcW w:w="2310" w:type="pct"/>
            <w:shd w:val="clear" w:color="auto" w:fill="FFFFFF"/>
            <w:tcMar>
              <w:top w:w="40" w:type="dxa"/>
              <w:left w:w="200" w:type="dxa"/>
              <w:bottom w:w="40" w:type="dxa"/>
              <w:right w:w="200" w:type="dxa"/>
            </w:tcMar>
            <w:vAlign w:val="center"/>
          </w:tcPr>
          <w:p w14:paraId="71D03189" w14:textId="77777777" w:rsidR="0077287B" w:rsidRDefault="00E03954">
            <w:pPr>
              <w:jc w:val="center"/>
            </w:pPr>
            <w:r>
              <w:rPr>
                <w:rFonts w:eastAsia="Times New Roman" w:cs="Times New Roman"/>
                <w:sz w:val="20"/>
                <w:szCs w:val="20"/>
              </w:rPr>
              <w:t>0,1170</w:t>
            </w:r>
          </w:p>
        </w:tc>
        <w:tc>
          <w:tcPr>
            <w:tcW w:w="2310" w:type="pct"/>
            <w:shd w:val="clear" w:color="auto" w:fill="FFFFFF"/>
            <w:tcMar>
              <w:top w:w="40" w:type="dxa"/>
              <w:left w:w="200" w:type="dxa"/>
              <w:bottom w:w="40" w:type="dxa"/>
              <w:right w:w="200" w:type="dxa"/>
            </w:tcMar>
            <w:vAlign w:val="center"/>
          </w:tcPr>
          <w:p w14:paraId="5B093D98" w14:textId="77777777" w:rsidR="0077287B" w:rsidRDefault="00E03954">
            <w:pPr>
              <w:jc w:val="center"/>
            </w:pPr>
            <w:r>
              <w:rPr>
                <w:rFonts w:eastAsia="Times New Roman" w:cs="Times New Roman"/>
                <w:sz w:val="20"/>
                <w:szCs w:val="20"/>
              </w:rPr>
              <w:t>0,1170</w:t>
            </w:r>
          </w:p>
        </w:tc>
      </w:tr>
      <w:tr w:rsidR="0077287B" w14:paraId="46A52526" w14:textId="77777777">
        <w:trPr>
          <w:jc w:val="center"/>
        </w:trPr>
        <w:tc>
          <w:tcPr>
            <w:tcW w:w="2310" w:type="pct"/>
            <w:vMerge/>
          </w:tcPr>
          <w:p w14:paraId="10DCEB5D" w14:textId="77777777" w:rsidR="0077287B" w:rsidRDefault="0077287B"/>
        </w:tc>
        <w:tc>
          <w:tcPr>
            <w:tcW w:w="2310" w:type="pct"/>
            <w:vMerge/>
          </w:tcPr>
          <w:p w14:paraId="063E1718" w14:textId="77777777" w:rsidR="0077287B" w:rsidRDefault="0077287B"/>
        </w:tc>
        <w:tc>
          <w:tcPr>
            <w:tcW w:w="2310" w:type="pct"/>
            <w:shd w:val="clear" w:color="auto" w:fill="FFFFFF"/>
            <w:tcMar>
              <w:top w:w="40" w:type="dxa"/>
              <w:left w:w="200" w:type="dxa"/>
              <w:bottom w:w="40" w:type="dxa"/>
              <w:right w:w="200" w:type="dxa"/>
            </w:tcMar>
            <w:vAlign w:val="center"/>
          </w:tcPr>
          <w:p w14:paraId="1708B210" w14:textId="77777777" w:rsidR="0077287B" w:rsidRDefault="00E03954">
            <w:pPr>
              <w:jc w:val="center"/>
            </w:pPr>
            <w:r>
              <w:rPr>
                <w:rFonts w:eastAsia="Times New Roman" w:cs="Times New Roman"/>
                <w:sz w:val="20"/>
                <w:szCs w:val="20"/>
              </w:rPr>
              <w:t>НЗВТ</w:t>
            </w:r>
          </w:p>
        </w:tc>
        <w:tc>
          <w:tcPr>
            <w:tcW w:w="2310" w:type="pct"/>
            <w:vMerge/>
          </w:tcPr>
          <w:p w14:paraId="43A3C815" w14:textId="77777777" w:rsidR="0077287B" w:rsidRDefault="0077287B"/>
        </w:tc>
        <w:tc>
          <w:tcPr>
            <w:tcW w:w="2310" w:type="pct"/>
            <w:shd w:val="clear" w:color="auto" w:fill="FFFFFF"/>
            <w:tcMar>
              <w:top w:w="40" w:type="dxa"/>
              <w:left w:w="200" w:type="dxa"/>
              <w:bottom w:w="40" w:type="dxa"/>
              <w:right w:w="200" w:type="dxa"/>
            </w:tcMar>
            <w:vAlign w:val="center"/>
          </w:tcPr>
          <w:p w14:paraId="7D3FB746"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066FCFB"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A03E919"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3123B99"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D853C6A"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0B6B9490"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392F1AED"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F28BBEE"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38BE7E64"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7F038F80" w14:textId="77777777" w:rsidR="0077287B" w:rsidRDefault="00E03954">
            <w:pPr>
              <w:jc w:val="center"/>
            </w:pPr>
            <w:r>
              <w:rPr>
                <w:rFonts w:eastAsia="Times New Roman" w:cs="Times New Roman"/>
                <w:sz w:val="20"/>
                <w:szCs w:val="20"/>
              </w:rPr>
              <w:t>н/д</w:t>
            </w:r>
          </w:p>
        </w:tc>
      </w:tr>
      <w:tr w:rsidR="0077287B" w14:paraId="1C65F5F5" w14:textId="77777777">
        <w:trPr>
          <w:jc w:val="center"/>
        </w:trPr>
        <w:tc>
          <w:tcPr>
            <w:tcW w:w="2310" w:type="pct"/>
            <w:vMerge/>
          </w:tcPr>
          <w:p w14:paraId="488F0230" w14:textId="77777777" w:rsidR="0077287B" w:rsidRDefault="0077287B"/>
        </w:tc>
        <w:tc>
          <w:tcPr>
            <w:tcW w:w="2310" w:type="pct"/>
            <w:vMerge/>
          </w:tcPr>
          <w:p w14:paraId="3153CE0B" w14:textId="77777777" w:rsidR="0077287B" w:rsidRDefault="0077287B"/>
        </w:tc>
        <w:tc>
          <w:tcPr>
            <w:tcW w:w="2310" w:type="pct"/>
            <w:shd w:val="clear" w:color="auto" w:fill="FFFFFF"/>
            <w:tcMar>
              <w:top w:w="40" w:type="dxa"/>
              <w:left w:w="200" w:type="dxa"/>
              <w:bottom w:w="40" w:type="dxa"/>
              <w:right w:w="200" w:type="dxa"/>
            </w:tcMar>
            <w:vAlign w:val="center"/>
          </w:tcPr>
          <w:p w14:paraId="77145755" w14:textId="77777777" w:rsidR="0077287B" w:rsidRDefault="00E03954">
            <w:pPr>
              <w:jc w:val="center"/>
            </w:pPr>
            <w:r>
              <w:rPr>
                <w:rFonts w:eastAsia="Times New Roman" w:cs="Times New Roman"/>
                <w:sz w:val="20"/>
                <w:szCs w:val="20"/>
              </w:rPr>
              <w:t>НЭЗТ</w:t>
            </w:r>
          </w:p>
        </w:tc>
        <w:tc>
          <w:tcPr>
            <w:tcW w:w="2310" w:type="pct"/>
            <w:vMerge/>
          </w:tcPr>
          <w:p w14:paraId="626741D3" w14:textId="77777777" w:rsidR="0077287B" w:rsidRDefault="0077287B"/>
        </w:tc>
        <w:tc>
          <w:tcPr>
            <w:tcW w:w="2310" w:type="pct"/>
            <w:shd w:val="clear" w:color="auto" w:fill="FFFFFF"/>
            <w:tcMar>
              <w:top w:w="40" w:type="dxa"/>
              <w:left w:w="200" w:type="dxa"/>
              <w:bottom w:w="40" w:type="dxa"/>
              <w:right w:w="200" w:type="dxa"/>
            </w:tcMar>
            <w:vAlign w:val="center"/>
          </w:tcPr>
          <w:p w14:paraId="2E5535DD" w14:textId="77777777" w:rsidR="0077287B" w:rsidRDefault="00E03954">
            <w:pPr>
              <w:jc w:val="center"/>
            </w:pPr>
            <w:r>
              <w:rPr>
                <w:rFonts w:eastAsia="Times New Roman" w:cs="Times New Roman"/>
                <w:sz w:val="20"/>
                <w:szCs w:val="20"/>
              </w:rPr>
              <w:t>0,1360</w:t>
            </w:r>
          </w:p>
        </w:tc>
        <w:tc>
          <w:tcPr>
            <w:tcW w:w="2310" w:type="pct"/>
            <w:shd w:val="clear" w:color="auto" w:fill="FFFFFF"/>
            <w:tcMar>
              <w:top w:w="40" w:type="dxa"/>
              <w:left w:w="200" w:type="dxa"/>
              <w:bottom w:w="40" w:type="dxa"/>
              <w:right w:w="200" w:type="dxa"/>
            </w:tcMar>
            <w:vAlign w:val="center"/>
          </w:tcPr>
          <w:p w14:paraId="16001C94" w14:textId="77777777" w:rsidR="0077287B" w:rsidRDefault="00E03954">
            <w:pPr>
              <w:jc w:val="center"/>
            </w:pPr>
            <w:r>
              <w:rPr>
                <w:rFonts w:eastAsia="Times New Roman" w:cs="Times New Roman"/>
                <w:sz w:val="20"/>
                <w:szCs w:val="20"/>
              </w:rPr>
              <w:t>0,1360</w:t>
            </w:r>
          </w:p>
        </w:tc>
        <w:tc>
          <w:tcPr>
            <w:tcW w:w="2310" w:type="pct"/>
            <w:shd w:val="clear" w:color="auto" w:fill="FFFFFF"/>
            <w:tcMar>
              <w:top w:w="40" w:type="dxa"/>
              <w:left w:w="200" w:type="dxa"/>
              <w:bottom w:w="40" w:type="dxa"/>
              <w:right w:w="200" w:type="dxa"/>
            </w:tcMar>
            <w:vAlign w:val="center"/>
          </w:tcPr>
          <w:p w14:paraId="1D552393" w14:textId="77777777" w:rsidR="0077287B" w:rsidRDefault="00E03954">
            <w:pPr>
              <w:jc w:val="center"/>
            </w:pPr>
            <w:r>
              <w:rPr>
                <w:rFonts w:eastAsia="Times New Roman" w:cs="Times New Roman"/>
                <w:sz w:val="20"/>
                <w:szCs w:val="20"/>
              </w:rPr>
              <w:t>0,1360</w:t>
            </w:r>
          </w:p>
        </w:tc>
        <w:tc>
          <w:tcPr>
            <w:tcW w:w="2310" w:type="pct"/>
            <w:shd w:val="clear" w:color="auto" w:fill="FFFFFF"/>
            <w:tcMar>
              <w:top w:w="40" w:type="dxa"/>
              <w:left w:w="200" w:type="dxa"/>
              <w:bottom w:w="40" w:type="dxa"/>
              <w:right w:w="200" w:type="dxa"/>
            </w:tcMar>
            <w:vAlign w:val="center"/>
          </w:tcPr>
          <w:p w14:paraId="66426EA7" w14:textId="77777777" w:rsidR="0077287B" w:rsidRDefault="00E03954">
            <w:pPr>
              <w:jc w:val="center"/>
            </w:pPr>
            <w:r>
              <w:rPr>
                <w:rFonts w:eastAsia="Times New Roman" w:cs="Times New Roman"/>
                <w:sz w:val="20"/>
                <w:szCs w:val="20"/>
              </w:rPr>
              <w:t>0,1360</w:t>
            </w:r>
          </w:p>
        </w:tc>
        <w:tc>
          <w:tcPr>
            <w:tcW w:w="2310" w:type="pct"/>
            <w:shd w:val="clear" w:color="auto" w:fill="FFFFFF"/>
            <w:tcMar>
              <w:top w:w="40" w:type="dxa"/>
              <w:left w:w="200" w:type="dxa"/>
              <w:bottom w:w="40" w:type="dxa"/>
              <w:right w:w="200" w:type="dxa"/>
            </w:tcMar>
            <w:vAlign w:val="center"/>
          </w:tcPr>
          <w:p w14:paraId="1D9BFBF9" w14:textId="77777777" w:rsidR="0077287B" w:rsidRDefault="00E03954">
            <w:pPr>
              <w:jc w:val="center"/>
            </w:pPr>
            <w:r>
              <w:rPr>
                <w:rFonts w:eastAsia="Times New Roman" w:cs="Times New Roman"/>
                <w:sz w:val="20"/>
                <w:szCs w:val="20"/>
              </w:rPr>
              <w:t>0,1360</w:t>
            </w:r>
          </w:p>
        </w:tc>
        <w:tc>
          <w:tcPr>
            <w:tcW w:w="2310" w:type="pct"/>
            <w:shd w:val="clear" w:color="auto" w:fill="FFFFFF"/>
            <w:tcMar>
              <w:top w:w="40" w:type="dxa"/>
              <w:left w:w="200" w:type="dxa"/>
              <w:bottom w:w="40" w:type="dxa"/>
              <w:right w:w="200" w:type="dxa"/>
            </w:tcMar>
            <w:vAlign w:val="center"/>
          </w:tcPr>
          <w:p w14:paraId="041E4A3D" w14:textId="77777777" w:rsidR="0077287B" w:rsidRDefault="00E03954">
            <w:pPr>
              <w:jc w:val="center"/>
            </w:pPr>
            <w:r>
              <w:rPr>
                <w:rFonts w:eastAsia="Times New Roman" w:cs="Times New Roman"/>
                <w:sz w:val="20"/>
                <w:szCs w:val="20"/>
              </w:rPr>
              <w:t>0,1360</w:t>
            </w:r>
          </w:p>
        </w:tc>
        <w:tc>
          <w:tcPr>
            <w:tcW w:w="2310" w:type="pct"/>
            <w:shd w:val="clear" w:color="auto" w:fill="FFFFFF"/>
            <w:tcMar>
              <w:top w:w="40" w:type="dxa"/>
              <w:left w:w="200" w:type="dxa"/>
              <w:bottom w:w="40" w:type="dxa"/>
              <w:right w:w="200" w:type="dxa"/>
            </w:tcMar>
            <w:vAlign w:val="center"/>
          </w:tcPr>
          <w:p w14:paraId="1912C447" w14:textId="77777777" w:rsidR="0077287B" w:rsidRDefault="00E03954">
            <w:pPr>
              <w:jc w:val="center"/>
            </w:pPr>
            <w:r>
              <w:rPr>
                <w:rFonts w:eastAsia="Times New Roman" w:cs="Times New Roman"/>
                <w:sz w:val="20"/>
                <w:szCs w:val="20"/>
              </w:rPr>
              <w:t>0,1360</w:t>
            </w:r>
          </w:p>
        </w:tc>
        <w:tc>
          <w:tcPr>
            <w:tcW w:w="2310" w:type="pct"/>
            <w:shd w:val="clear" w:color="auto" w:fill="FFFFFF"/>
            <w:tcMar>
              <w:top w:w="40" w:type="dxa"/>
              <w:left w:w="200" w:type="dxa"/>
              <w:bottom w:w="40" w:type="dxa"/>
              <w:right w:w="200" w:type="dxa"/>
            </w:tcMar>
            <w:vAlign w:val="center"/>
          </w:tcPr>
          <w:p w14:paraId="0000A187" w14:textId="77777777" w:rsidR="0077287B" w:rsidRDefault="00E03954">
            <w:pPr>
              <w:jc w:val="center"/>
            </w:pPr>
            <w:r>
              <w:rPr>
                <w:rFonts w:eastAsia="Times New Roman" w:cs="Times New Roman"/>
                <w:sz w:val="20"/>
                <w:szCs w:val="20"/>
              </w:rPr>
              <w:t>0,1360</w:t>
            </w:r>
          </w:p>
        </w:tc>
        <w:tc>
          <w:tcPr>
            <w:tcW w:w="2310" w:type="pct"/>
            <w:shd w:val="clear" w:color="auto" w:fill="FFFFFF"/>
            <w:tcMar>
              <w:top w:w="40" w:type="dxa"/>
              <w:left w:w="200" w:type="dxa"/>
              <w:bottom w:w="40" w:type="dxa"/>
              <w:right w:w="200" w:type="dxa"/>
            </w:tcMar>
            <w:vAlign w:val="center"/>
          </w:tcPr>
          <w:p w14:paraId="33416154" w14:textId="77777777" w:rsidR="0077287B" w:rsidRDefault="00E03954">
            <w:pPr>
              <w:jc w:val="center"/>
            </w:pPr>
            <w:r>
              <w:rPr>
                <w:rFonts w:eastAsia="Times New Roman" w:cs="Times New Roman"/>
                <w:sz w:val="20"/>
                <w:szCs w:val="20"/>
              </w:rPr>
              <w:t>0,1360</w:t>
            </w:r>
          </w:p>
        </w:tc>
        <w:tc>
          <w:tcPr>
            <w:tcW w:w="2310" w:type="pct"/>
            <w:shd w:val="clear" w:color="auto" w:fill="FFFFFF"/>
            <w:tcMar>
              <w:top w:w="40" w:type="dxa"/>
              <w:left w:w="200" w:type="dxa"/>
              <w:bottom w:w="40" w:type="dxa"/>
              <w:right w:w="200" w:type="dxa"/>
            </w:tcMar>
            <w:vAlign w:val="center"/>
          </w:tcPr>
          <w:p w14:paraId="6E3FB093" w14:textId="77777777" w:rsidR="0077287B" w:rsidRDefault="00E03954">
            <w:pPr>
              <w:jc w:val="center"/>
            </w:pPr>
            <w:r>
              <w:rPr>
                <w:rFonts w:eastAsia="Times New Roman" w:cs="Times New Roman"/>
                <w:sz w:val="20"/>
                <w:szCs w:val="20"/>
              </w:rPr>
              <w:t>0,1360</w:t>
            </w:r>
          </w:p>
        </w:tc>
      </w:tr>
      <w:tr w:rsidR="0077287B" w14:paraId="0F904408" w14:textId="77777777">
        <w:trPr>
          <w:jc w:val="center"/>
        </w:trPr>
        <w:tc>
          <w:tcPr>
            <w:tcW w:w="2310" w:type="pct"/>
            <w:vMerge/>
          </w:tcPr>
          <w:p w14:paraId="0E9989E7" w14:textId="77777777" w:rsidR="0077287B" w:rsidRDefault="0077287B"/>
        </w:tc>
        <w:tc>
          <w:tcPr>
            <w:tcW w:w="2310" w:type="pct"/>
            <w:vMerge/>
          </w:tcPr>
          <w:p w14:paraId="334C2ADA" w14:textId="77777777" w:rsidR="0077287B" w:rsidRDefault="0077287B"/>
        </w:tc>
        <w:tc>
          <w:tcPr>
            <w:tcW w:w="2310" w:type="pct"/>
            <w:shd w:val="clear" w:color="auto" w:fill="FFFFFF"/>
            <w:tcMar>
              <w:top w:w="40" w:type="dxa"/>
              <w:left w:w="200" w:type="dxa"/>
              <w:bottom w:w="40" w:type="dxa"/>
              <w:right w:w="200" w:type="dxa"/>
            </w:tcMar>
            <w:vAlign w:val="center"/>
          </w:tcPr>
          <w:p w14:paraId="0C14AF10" w14:textId="77777777" w:rsidR="0077287B" w:rsidRDefault="00E03954">
            <w:pPr>
              <w:jc w:val="center"/>
            </w:pPr>
            <w:r>
              <w:rPr>
                <w:rFonts w:eastAsia="Times New Roman" w:cs="Times New Roman"/>
                <w:sz w:val="20"/>
                <w:szCs w:val="20"/>
              </w:rPr>
              <w:t>ОНЗТ</w:t>
            </w:r>
          </w:p>
        </w:tc>
        <w:tc>
          <w:tcPr>
            <w:tcW w:w="2310" w:type="pct"/>
            <w:vMerge/>
          </w:tcPr>
          <w:p w14:paraId="108C9F54" w14:textId="77777777" w:rsidR="0077287B" w:rsidRDefault="0077287B"/>
        </w:tc>
        <w:tc>
          <w:tcPr>
            <w:tcW w:w="2310" w:type="pct"/>
            <w:shd w:val="clear" w:color="auto" w:fill="FFFFFF"/>
            <w:tcMar>
              <w:top w:w="40" w:type="dxa"/>
              <w:left w:w="200" w:type="dxa"/>
              <w:bottom w:w="40" w:type="dxa"/>
              <w:right w:w="200" w:type="dxa"/>
            </w:tcMar>
            <w:vAlign w:val="center"/>
          </w:tcPr>
          <w:p w14:paraId="7DC91AED" w14:textId="77777777" w:rsidR="0077287B" w:rsidRDefault="00E03954">
            <w:pPr>
              <w:jc w:val="center"/>
            </w:pPr>
            <w:r>
              <w:rPr>
                <w:rFonts w:eastAsia="Times New Roman" w:cs="Times New Roman"/>
                <w:sz w:val="20"/>
                <w:szCs w:val="20"/>
              </w:rPr>
              <w:t>0,2530</w:t>
            </w:r>
          </w:p>
        </w:tc>
        <w:tc>
          <w:tcPr>
            <w:tcW w:w="2310" w:type="pct"/>
            <w:shd w:val="clear" w:color="auto" w:fill="FFFFFF"/>
            <w:tcMar>
              <w:top w:w="40" w:type="dxa"/>
              <w:left w:w="200" w:type="dxa"/>
              <w:bottom w:w="40" w:type="dxa"/>
              <w:right w:w="200" w:type="dxa"/>
            </w:tcMar>
            <w:vAlign w:val="center"/>
          </w:tcPr>
          <w:p w14:paraId="271AE5E4" w14:textId="77777777" w:rsidR="0077287B" w:rsidRDefault="00E03954">
            <w:pPr>
              <w:jc w:val="center"/>
            </w:pPr>
            <w:r>
              <w:rPr>
                <w:rFonts w:eastAsia="Times New Roman" w:cs="Times New Roman"/>
                <w:sz w:val="20"/>
                <w:szCs w:val="20"/>
              </w:rPr>
              <w:t>0,2530</w:t>
            </w:r>
          </w:p>
        </w:tc>
        <w:tc>
          <w:tcPr>
            <w:tcW w:w="2310" w:type="pct"/>
            <w:shd w:val="clear" w:color="auto" w:fill="FFFFFF"/>
            <w:tcMar>
              <w:top w:w="40" w:type="dxa"/>
              <w:left w:w="200" w:type="dxa"/>
              <w:bottom w:w="40" w:type="dxa"/>
              <w:right w:w="200" w:type="dxa"/>
            </w:tcMar>
            <w:vAlign w:val="center"/>
          </w:tcPr>
          <w:p w14:paraId="4DF235F7" w14:textId="77777777" w:rsidR="0077287B" w:rsidRDefault="00E03954">
            <w:pPr>
              <w:jc w:val="center"/>
            </w:pPr>
            <w:r>
              <w:rPr>
                <w:rFonts w:eastAsia="Times New Roman" w:cs="Times New Roman"/>
                <w:sz w:val="20"/>
                <w:szCs w:val="20"/>
              </w:rPr>
              <w:t>0,2530</w:t>
            </w:r>
          </w:p>
        </w:tc>
        <w:tc>
          <w:tcPr>
            <w:tcW w:w="2310" w:type="pct"/>
            <w:shd w:val="clear" w:color="auto" w:fill="FFFFFF"/>
            <w:tcMar>
              <w:top w:w="40" w:type="dxa"/>
              <w:left w:w="200" w:type="dxa"/>
              <w:bottom w:w="40" w:type="dxa"/>
              <w:right w:w="200" w:type="dxa"/>
            </w:tcMar>
            <w:vAlign w:val="center"/>
          </w:tcPr>
          <w:p w14:paraId="600D3246" w14:textId="77777777" w:rsidR="0077287B" w:rsidRDefault="00E03954">
            <w:pPr>
              <w:jc w:val="center"/>
            </w:pPr>
            <w:r>
              <w:rPr>
                <w:rFonts w:eastAsia="Times New Roman" w:cs="Times New Roman"/>
                <w:sz w:val="20"/>
                <w:szCs w:val="20"/>
              </w:rPr>
              <w:t>0,2530</w:t>
            </w:r>
          </w:p>
        </w:tc>
        <w:tc>
          <w:tcPr>
            <w:tcW w:w="2310" w:type="pct"/>
            <w:shd w:val="clear" w:color="auto" w:fill="FFFFFF"/>
            <w:tcMar>
              <w:top w:w="40" w:type="dxa"/>
              <w:left w:w="200" w:type="dxa"/>
              <w:bottom w:w="40" w:type="dxa"/>
              <w:right w:w="200" w:type="dxa"/>
            </w:tcMar>
            <w:vAlign w:val="center"/>
          </w:tcPr>
          <w:p w14:paraId="754E96B2" w14:textId="77777777" w:rsidR="0077287B" w:rsidRDefault="00E03954">
            <w:pPr>
              <w:jc w:val="center"/>
            </w:pPr>
            <w:r>
              <w:rPr>
                <w:rFonts w:eastAsia="Times New Roman" w:cs="Times New Roman"/>
                <w:sz w:val="20"/>
                <w:szCs w:val="20"/>
              </w:rPr>
              <w:t>0,2530</w:t>
            </w:r>
          </w:p>
        </w:tc>
        <w:tc>
          <w:tcPr>
            <w:tcW w:w="2310" w:type="pct"/>
            <w:shd w:val="clear" w:color="auto" w:fill="FFFFFF"/>
            <w:tcMar>
              <w:top w:w="40" w:type="dxa"/>
              <w:left w:w="200" w:type="dxa"/>
              <w:bottom w:w="40" w:type="dxa"/>
              <w:right w:w="200" w:type="dxa"/>
            </w:tcMar>
            <w:vAlign w:val="center"/>
          </w:tcPr>
          <w:p w14:paraId="62F820C0" w14:textId="77777777" w:rsidR="0077287B" w:rsidRDefault="00E03954">
            <w:pPr>
              <w:jc w:val="center"/>
            </w:pPr>
            <w:r>
              <w:rPr>
                <w:rFonts w:eastAsia="Times New Roman" w:cs="Times New Roman"/>
                <w:sz w:val="20"/>
                <w:szCs w:val="20"/>
              </w:rPr>
              <w:t>0,2530</w:t>
            </w:r>
          </w:p>
        </w:tc>
        <w:tc>
          <w:tcPr>
            <w:tcW w:w="2310" w:type="pct"/>
            <w:shd w:val="clear" w:color="auto" w:fill="FFFFFF"/>
            <w:tcMar>
              <w:top w:w="40" w:type="dxa"/>
              <w:left w:w="200" w:type="dxa"/>
              <w:bottom w:w="40" w:type="dxa"/>
              <w:right w:w="200" w:type="dxa"/>
            </w:tcMar>
            <w:vAlign w:val="center"/>
          </w:tcPr>
          <w:p w14:paraId="640D49C7" w14:textId="77777777" w:rsidR="0077287B" w:rsidRDefault="00E03954">
            <w:pPr>
              <w:jc w:val="center"/>
            </w:pPr>
            <w:r>
              <w:rPr>
                <w:rFonts w:eastAsia="Times New Roman" w:cs="Times New Roman"/>
                <w:sz w:val="20"/>
                <w:szCs w:val="20"/>
              </w:rPr>
              <w:t>0,2530</w:t>
            </w:r>
          </w:p>
        </w:tc>
        <w:tc>
          <w:tcPr>
            <w:tcW w:w="2310" w:type="pct"/>
            <w:shd w:val="clear" w:color="auto" w:fill="FFFFFF"/>
            <w:tcMar>
              <w:top w:w="40" w:type="dxa"/>
              <w:left w:w="200" w:type="dxa"/>
              <w:bottom w:w="40" w:type="dxa"/>
              <w:right w:w="200" w:type="dxa"/>
            </w:tcMar>
            <w:vAlign w:val="center"/>
          </w:tcPr>
          <w:p w14:paraId="6CD443F0" w14:textId="77777777" w:rsidR="0077287B" w:rsidRDefault="00E03954">
            <w:pPr>
              <w:jc w:val="center"/>
            </w:pPr>
            <w:r>
              <w:rPr>
                <w:rFonts w:eastAsia="Times New Roman" w:cs="Times New Roman"/>
                <w:sz w:val="20"/>
                <w:szCs w:val="20"/>
              </w:rPr>
              <w:t>0,2530</w:t>
            </w:r>
          </w:p>
        </w:tc>
        <w:tc>
          <w:tcPr>
            <w:tcW w:w="2310" w:type="pct"/>
            <w:shd w:val="clear" w:color="auto" w:fill="FFFFFF"/>
            <w:tcMar>
              <w:top w:w="40" w:type="dxa"/>
              <w:left w:w="200" w:type="dxa"/>
              <w:bottom w:w="40" w:type="dxa"/>
              <w:right w:w="200" w:type="dxa"/>
            </w:tcMar>
            <w:vAlign w:val="center"/>
          </w:tcPr>
          <w:p w14:paraId="263F3691" w14:textId="77777777" w:rsidR="0077287B" w:rsidRDefault="00E03954">
            <w:pPr>
              <w:jc w:val="center"/>
            </w:pPr>
            <w:r>
              <w:rPr>
                <w:rFonts w:eastAsia="Times New Roman" w:cs="Times New Roman"/>
                <w:sz w:val="20"/>
                <w:szCs w:val="20"/>
              </w:rPr>
              <w:t>0,2530</w:t>
            </w:r>
          </w:p>
        </w:tc>
        <w:tc>
          <w:tcPr>
            <w:tcW w:w="2310" w:type="pct"/>
            <w:shd w:val="clear" w:color="auto" w:fill="FFFFFF"/>
            <w:tcMar>
              <w:top w:w="40" w:type="dxa"/>
              <w:left w:w="200" w:type="dxa"/>
              <w:bottom w:w="40" w:type="dxa"/>
              <w:right w:w="200" w:type="dxa"/>
            </w:tcMar>
            <w:vAlign w:val="center"/>
          </w:tcPr>
          <w:p w14:paraId="621D0D33" w14:textId="77777777" w:rsidR="0077287B" w:rsidRDefault="00E03954">
            <w:pPr>
              <w:jc w:val="center"/>
            </w:pPr>
            <w:r>
              <w:rPr>
                <w:rFonts w:eastAsia="Times New Roman" w:cs="Times New Roman"/>
                <w:sz w:val="20"/>
                <w:szCs w:val="20"/>
              </w:rPr>
              <w:t>0,2530</w:t>
            </w:r>
          </w:p>
        </w:tc>
      </w:tr>
      <w:tr w:rsidR="0077287B" w14:paraId="788E5333" w14:textId="77777777">
        <w:trPr>
          <w:jc w:val="center"/>
        </w:trPr>
        <w:tc>
          <w:tcPr>
            <w:tcW w:w="2310" w:type="pct"/>
            <w:gridSpan w:val="14"/>
            <w:shd w:val="clear" w:color="auto" w:fill="FFFFFF"/>
            <w:tcMar>
              <w:top w:w="40" w:type="dxa"/>
              <w:left w:w="160" w:type="dxa"/>
              <w:bottom w:w="40" w:type="dxa"/>
              <w:right w:w="200" w:type="dxa"/>
            </w:tcMar>
            <w:vAlign w:val="center"/>
          </w:tcPr>
          <w:p w14:paraId="2C8EACF7" w14:textId="77777777" w:rsidR="0077287B" w:rsidRDefault="00E03954">
            <w:r>
              <w:rPr>
                <w:rFonts w:eastAsia="Times New Roman" w:cs="Times New Roman"/>
                <w:b/>
                <w:sz w:val="20"/>
                <w:szCs w:val="20"/>
              </w:rPr>
              <w:t>Котельная №42-15</w:t>
            </w:r>
          </w:p>
        </w:tc>
      </w:tr>
      <w:tr w:rsidR="0077287B" w14:paraId="6705F609" w14:textId="77777777">
        <w:trPr>
          <w:jc w:val="center"/>
        </w:trPr>
        <w:tc>
          <w:tcPr>
            <w:tcW w:w="2310" w:type="pct"/>
            <w:vMerge w:val="restart"/>
            <w:shd w:val="clear" w:color="auto" w:fill="FFFFFF"/>
            <w:tcMar>
              <w:top w:w="40" w:type="dxa"/>
              <w:left w:w="200" w:type="dxa"/>
              <w:bottom w:w="40" w:type="dxa"/>
              <w:right w:w="200" w:type="dxa"/>
            </w:tcMar>
            <w:vAlign w:val="center"/>
          </w:tcPr>
          <w:p w14:paraId="071AB2B5" w14:textId="77777777" w:rsidR="0077287B" w:rsidRDefault="00E03954">
            <w:r>
              <w:rPr>
                <w:rFonts w:eastAsia="Times New Roman" w:cs="Times New Roman"/>
                <w:sz w:val="20"/>
                <w:szCs w:val="20"/>
              </w:rPr>
              <w:t>Основное</w:t>
            </w:r>
          </w:p>
        </w:tc>
        <w:tc>
          <w:tcPr>
            <w:tcW w:w="2310" w:type="pct"/>
            <w:vMerge w:val="restart"/>
            <w:shd w:val="clear" w:color="auto" w:fill="FFFFFF"/>
            <w:tcMar>
              <w:top w:w="40" w:type="dxa"/>
              <w:left w:w="200" w:type="dxa"/>
              <w:bottom w:w="40" w:type="dxa"/>
              <w:right w:w="200" w:type="dxa"/>
            </w:tcMar>
            <w:vAlign w:val="center"/>
          </w:tcPr>
          <w:p w14:paraId="264681E1"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79F14A16" w14:textId="77777777" w:rsidR="0077287B" w:rsidRDefault="00E03954">
            <w:pPr>
              <w:jc w:val="center"/>
            </w:pPr>
            <w:r>
              <w:rPr>
                <w:rFonts w:eastAsia="Times New Roman" w:cs="Times New Roman"/>
                <w:sz w:val="20"/>
                <w:szCs w:val="20"/>
              </w:rPr>
              <w:t>ННЗТ</w:t>
            </w:r>
          </w:p>
        </w:tc>
        <w:tc>
          <w:tcPr>
            <w:tcW w:w="2310" w:type="pct"/>
            <w:vMerge w:val="restart"/>
            <w:shd w:val="clear" w:color="auto" w:fill="FFFFFF"/>
            <w:tcMar>
              <w:top w:w="40" w:type="dxa"/>
              <w:left w:w="200" w:type="dxa"/>
              <w:bottom w:w="40" w:type="dxa"/>
              <w:right w:w="200" w:type="dxa"/>
            </w:tcMar>
            <w:vAlign w:val="center"/>
          </w:tcPr>
          <w:p w14:paraId="38B4146C"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6F803265" w14:textId="77777777" w:rsidR="0077287B" w:rsidRDefault="00E03954">
            <w:pPr>
              <w:jc w:val="center"/>
            </w:pPr>
            <w:r>
              <w:rPr>
                <w:rFonts w:eastAsia="Times New Roman" w:cs="Times New Roman"/>
                <w:sz w:val="20"/>
                <w:szCs w:val="20"/>
              </w:rPr>
              <w:t>0,0180</w:t>
            </w:r>
          </w:p>
        </w:tc>
        <w:tc>
          <w:tcPr>
            <w:tcW w:w="2310" w:type="pct"/>
            <w:shd w:val="clear" w:color="auto" w:fill="FFFFFF"/>
            <w:tcMar>
              <w:top w:w="40" w:type="dxa"/>
              <w:left w:w="200" w:type="dxa"/>
              <w:bottom w:w="40" w:type="dxa"/>
              <w:right w:w="200" w:type="dxa"/>
            </w:tcMar>
            <w:vAlign w:val="center"/>
          </w:tcPr>
          <w:p w14:paraId="241A519E" w14:textId="77777777" w:rsidR="0077287B" w:rsidRDefault="00E03954">
            <w:pPr>
              <w:jc w:val="center"/>
            </w:pPr>
            <w:r>
              <w:rPr>
                <w:rFonts w:eastAsia="Times New Roman" w:cs="Times New Roman"/>
                <w:sz w:val="20"/>
                <w:szCs w:val="20"/>
              </w:rPr>
              <w:t>0,0180</w:t>
            </w:r>
          </w:p>
        </w:tc>
        <w:tc>
          <w:tcPr>
            <w:tcW w:w="2310" w:type="pct"/>
            <w:shd w:val="clear" w:color="auto" w:fill="FFFFFF"/>
            <w:tcMar>
              <w:top w:w="40" w:type="dxa"/>
              <w:left w:w="200" w:type="dxa"/>
              <w:bottom w:w="40" w:type="dxa"/>
              <w:right w:w="200" w:type="dxa"/>
            </w:tcMar>
            <w:vAlign w:val="center"/>
          </w:tcPr>
          <w:p w14:paraId="20B9D6DE" w14:textId="77777777" w:rsidR="0077287B" w:rsidRDefault="00E03954">
            <w:pPr>
              <w:jc w:val="center"/>
            </w:pPr>
            <w:r>
              <w:rPr>
                <w:rFonts w:eastAsia="Times New Roman" w:cs="Times New Roman"/>
                <w:sz w:val="20"/>
                <w:szCs w:val="20"/>
              </w:rPr>
              <w:t>0,0180</w:t>
            </w:r>
          </w:p>
        </w:tc>
        <w:tc>
          <w:tcPr>
            <w:tcW w:w="2310" w:type="pct"/>
            <w:shd w:val="clear" w:color="auto" w:fill="FFFFFF"/>
            <w:tcMar>
              <w:top w:w="40" w:type="dxa"/>
              <w:left w:w="200" w:type="dxa"/>
              <w:bottom w:w="40" w:type="dxa"/>
              <w:right w:w="200" w:type="dxa"/>
            </w:tcMar>
            <w:vAlign w:val="center"/>
          </w:tcPr>
          <w:p w14:paraId="1474CC88" w14:textId="77777777" w:rsidR="0077287B" w:rsidRDefault="00E03954">
            <w:pPr>
              <w:jc w:val="center"/>
            </w:pPr>
            <w:r>
              <w:rPr>
                <w:rFonts w:eastAsia="Times New Roman" w:cs="Times New Roman"/>
                <w:sz w:val="20"/>
                <w:szCs w:val="20"/>
              </w:rPr>
              <w:t>0,0180</w:t>
            </w:r>
          </w:p>
        </w:tc>
        <w:tc>
          <w:tcPr>
            <w:tcW w:w="2310" w:type="pct"/>
            <w:shd w:val="clear" w:color="auto" w:fill="FFFFFF"/>
            <w:tcMar>
              <w:top w:w="40" w:type="dxa"/>
              <w:left w:w="200" w:type="dxa"/>
              <w:bottom w:w="40" w:type="dxa"/>
              <w:right w:w="200" w:type="dxa"/>
            </w:tcMar>
            <w:vAlign w:val="center"/>
          </w:tcPr>
          <w:p w14:paraId="5FD734A0" w14:textId="77777777" w:rsidR="0077287B" w:rsidRDefault="00E03954">
            <w:pPr>
              <w:jc w:val="center"/>
            </w:pPr>
            <w:r>
              <w:rPr>
                <w:rFonts w:eastAsia="Times New Roman" w:cs="Times New Roman"/>
                <w:sz w:val="20"/>
                <w:szCs w:val="20"/>
              </w:rPr>
              <w:t>0,0180</w:t>
            </w:r>
          </w:p>
        </w:tc>
        <w:tc>
          <w:tcPr>
            <w:tcW w:w="2310" w:type="pct"/>
            <w:shd w:val="clear" w:color="auto" w:fill="FFFFFF"/>
            <w:tcMar>
              <w:top w:w="40" w:type="dxa"/>
              <w:left w:w="200" w:type="dxa"/>
              <w:bottom w:w="40" w:type="dxa"/>
              <w:right w:w="200" w:type="dxa"/>
            </w:tcMar>
            <w:vAlign w:val="center"/>
          </w:tcPr>
          <w:p w14:paraId="5E0AD94E" w14:textId="77777777" w:rsidR="0077287B" w:rsidRDefault="00E03954">
            <w:pPr>
              <w:jc w:val="center"/>
            </w:pPr>
            <w:r>
              <w:rPr>
                <w:rFonts w:eastAsia="Times New Roman" w:cs="Times New Roman"/>
                <w:sz w:val="20"/>
                <w:szCs w:val="20"/>
              </w:rPr>
              <w:t>0,0180</w:t>
            </w:r>
          </w:p>
        </w:tc>
        <w:tc>
          <w:tcPr>
            <w:tcW w:w="2310" w:type="pct"/>
            <w:shd w:val="clear" w:color="auto" w:fill="FFFFFF"/>
            <w:tcMar>
              <w:top w:w="40" w:type="dxa"/>
              <w:left w:w="200" w:type="dxa"/>
              <w:bottom w:w="40" w:type="dxa"/>
              <w:right w:w="200" w:type="dxa"/>
            </w:tcMar>
            <w:vAlign w:val="center"/>
          </w:tcPr>
          <w:p w14:paraId="613F76DA" w14:textId="77777777" w:rsidR="0077287B" w:rsidRDefault="00E03954">
            <w:pPr>
              <w:jc w:val="center"/>
            </w:pPr>
            <w:r>
              <w:rPr>
                <w:rFonts w:eastAsia="Times New Roman" w:cs="Times New Roman"/>
                <w:sz w:val="20"/>
                <w:szCs w:val="20"/>
              </w:rPr>
              <w:t>0,0180</w:t>
            </w:r>
          </w:p>
        </w:tc>
        <w:tc>
          <w:tcPr>
            <w:tcW w:w="2310" w:type="pct"/>
            <w:shd w:val="clear" w:color="auto" w:fill="FFFFFF"/>
            <w:tcMar>
              <w:top w:w="40" w:type="dxa"/>
              <w:left w:w="200" w:type="dxa"/>
              <w:bottom w:w="40" w:type="dxa"/>
              <w:right w:w="200" w:type="dxa"/>
            </w:tcMar>
            <w:vAlign w:val="center"/>
          </w:tcPr>
          <w:p w14:paraId="5ABF6A27" w14:textId="77777777" w:rsidR="0077287B" w:rsidRDefault="00E03954">
            <w:pPr>
              <w:jc w:val="center"/>
            </w:pPr>
            <w:r>
              <w:rPr>
                <w:rFonts w:eastAsia="Times New Roman" w:cs="Times New Roman"/>
                <w:sz w:val="20"/>
                <w:szCs w:val="20"/>
              </w:rPr>
              <w:t>0,0180</w:t>
            </w:r>
          </w:p>
        </w:tc>
        <w:tc>
          <w:tcPr>
            <w:tcW w:w="2310" w:type="pct"/>
            <w:shd w:val="clear" w:color="auto" w:fill="FFFFFF"/>
            <w:tcMar>
              <w:top w:w="40" w:type="dxa"/>
              <w:left w:w="200" w:type="dxa"/>
              <w:bottom w:w="40" w:type="dxa"/>
              <w:right w:w="200" w:type="dxa"/>
            </w:tcMar>
            <w:vAlign w:val="center"/>
          </w:tcPr>
          <w:p w14:paraId="7C5835A7" w14:textId="77777777" w:rsidR="0077287B" w:rsidRDefault="00E03954">
            <w:pPr>
              <w:jc w:val="center"/>
            </w:pPr>
            <w:r>
              <w:rPr>
                <w:rFonts w:eastAsia="Times New Roman" w:cs="Times New Roman"/>
                <w:sz w:val="20"/>
                <w:szCs w:val="20"/>
              </w:rPr>
              <w:t>0,0180</w:t>
            </w:r>
          </w:p>
        </w:tc>
        <w:tc>
          <w:tcPr>
            <w:tcW w:w="2310" w:type="pct"/>
            <w:shd w:val="clear" w:color="auto" w:fill="FFFFFF"/>
            <w:tcMar>
              <w:top w:w="40" w:type="dxa"/>
              <w:left w:w="200" w:type="dxa"/>
              <w:bottom w:w="40" w:type="dxa"/>
              <w:right w:w="200" w:type="dxa"/>
            </w:tcMar>
            <w:vAlign w:val="center"/>
          </w:tcPr>
          <w:p w14:paraId="5F0F3F8D" w14:textId="77777777" w:rsidR="0077287B" w:rsidRDefault="00E03954">
            <w:pPr>
              <w:jc w:val="center"/>
            </w:pPr>
            <w:r>
              <w:rPr>
                <w:rFonts w:eastAsia="Times New Roman" w:cs="Times New Roman"/>
                <w:sz w:val="20"/>
                <w:szCs w:val="20"/>
              </w:rPr>
              <w:t>0,0180</w:t>
            </w:r>
          </w:p>
        </w:tc>
      </w:tr>
      <w:tr w:rsidR="0077287B" w14:paraId="175A8DED" w14:textId="77777777">
        <w:trPr>
          <w:jc w:val="center"/>
        </w:trPr>
        <w:tc>
          <w:tcPr>
            <w:tcW w:w="2310" w:type="pct"/>
            <w:vMerge/>
          </w:tcPr>
          <w:p w14:paraId="6ABCB419" w14:textId="77777777" w:rsidR="0077287B" w:rsidRDefault="0077287B"/>
        </w:tc>
        <w:tc>
          <w:tcPr>
            <w:tcW w:w="2310" w:type="pct"/>
            <w:vMerge/>
          </w:tcPr>
          <w:p w14:paraId="64561472" w14:textId="77777777" w:rsidR="0077287B" w:rsidRDefault="0077287B"/>
        </w:tc>
        <w:tc>
          <w:tcPr>
            <w:tcW w:w="2310" w:type="pct"/>
            <w:shd w:val="clear" w:color="auto" w:fill="FFFFFF"/>
            <w:tcMar>
              <w:top w:w="40" w:type="dxa"/>
              <w:left w:w="200" w:type="dxa"/>
              <w:bottom w:w="40" w:type="dxa"/>
              <w:right w:w="200" w:type="dxa"/>
            </w:tcMar>
            <w:vAlign w:val="center"/>
          </w:tcPr>
          <w:p w14:paraId="555B52CC" w14:textId="77777777" w:rsidR="0077287B" w:rsidRDefault="00E03954">
            <w:pPr>
              <w:jc w:val="center"/>
            </w:pPr>
            <w:r>
              <w:rPr>
                <w:rFonts w:eastAsia="Times New Roman" w:cs="Times New Roman"/>
                <w:sz w:val="20"/>
                <w:szCs w:val="20"/>
              </w:rPr>
              <w:t>НЗВТ</w:t>
            </w:r>
          </w:p>
        </w:tc>
        <w:tc>
          <w:tcPr>
            <w:tcW w:w="2310" w:type="pct"/>
            <w:vMerge/>
          </w:tcPr>
          <w:p w14:paraId="2B843FD7" w14:textId="77777777" w:rsidR="0077287B" w:rsidRDefault="0077287B"/>
        </w:tc>
        <w:tc>
          <w:tcPr>
            <w:tcW w:w="2310" w:type="pct"/>
            <w:shd w:val="clear" w:color="auto" w:fill="FFFFFF"/>
            <w:tcMar>
              <w:top w:w="40" w:type="dxa"/>
              <w:left w:w="200" w:type="dxa"/>
              <w:bottom w:w="40" w:type="dxa"/>
              <w:right w:w="200" w:type="dxa"/>
            </w:tcMar>
            <w:vAlign w:val="center"/>
          </w:tcPr>
          <w:p w14:paraId="0B91EBE2"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7812E93B"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088A7C1D"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3C82BCB"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7144DA9E"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7983D15C"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103C143"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81A1783"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3C04ACD8"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A67B369" w14:textId="77777777" w:rsidR="0077287B" w:rsidRDefault="00E03954">
            <w:pPr>
              <w:jc w:val="center"/>
            </w:pPr>
            <w:r>
              <w:rPr>
                <w:rFonts w:eastAsia="Times New Roman" w:cs="Times New Roman"/>
                <w:sz w:val="20"/>
                <w:szCs w:val="20"/>
              </w:rPr>
              <w:t>н/д</w:t>
            </w:r>
          </w:p>
        </w:tc>
      </w:tr>
      <w:tr w:rsidR="0077287B" w14:paraId="72DA1E95" w14:textId="77777777">
        <w:trPr>
          <w:jc w:val="center"/>
        </w:trPr>
        <w:tc>
          <w:tcPr>
            <w:tcW w:w="2310" w:type="pct"/>
            <w:vMerge/>
          </w:tcPr>
          <w:p w14:paraId="08037B38" w14:textId="77777777" w:rsidR="0077287B" w:rsidRDefault="0077287B"/>
        </w:tc>
        <w:tc>
          <w:tcPr>
            <w:tcW w:w="2310" w:type="pct"/>
            <w:vMerge/>
          </w:tcPr>
          <w:p w14:paraId="089AB6B7" w14:textId="77777777" w:rsidR="0077287B" w:rsidRDefault="0077287B"/>
        </w:tc>
        <w:tc>
          <w:tcPr>
            <w:tcW w:w="2310" w:type="pct"/>
            <w:shd w:val="clear" w:color="auto" w:fill="FFFFFF"/>
            <w:tcMar>
              <w:top w:w="40" w:type="dxa"/>
              <w:left w:w="200" w:type="dxa"/>
              <w:bottom w:w="40" w:type="dxa"/>
              <w:right w:w="200" w:type="dxa"/>
            </w:tcMar>
            <w:vAlign w:val="center"/>
          </w:tcPr>
          <w:p w14:paraId="326033C4" w14:textId="77777777" w:rsidR="0077287B" w:rsidRDefault="00E03954">
            <w:pPr>
              <w:jc w:val="center"/>
            </w:pPr>
            <w:r>
              <w:rPr>
                <w:rFonts w:eastAsia="Times New Roman" w:cs="Times New Roman"/>
                <w:sz w:val="20"/>
                <w:szCs w:val="20"/>
              </w:rPr>
              <w:t>НЭЗТ</w:t>
            </w:r>
          </w:p>
        </w:tc>
        <w:tc>
          <w:tcPr>
            <w:tcW w:w="2310" w:type="pct"/>
            <w:vMerge/>
          </w:tcPr>
          <w:p w14:paraId="2FAEC344" w14:textId="77777777" w:rsidR="0077287B" w:rsidRDefault="0077287B"/>
        </w:tc>
        <w:tc>
          <w:tcPr>
            <w:tcW w:w="2310" w:type="pct"/>
            <w:shd w:val="clear" w:color="auto" w:fill="FFFFFF"/>
            <w:tcMar>
              <w:top w:w="40" w:type="dxa"/>
              <w:left w:w="200" w:type="dxa"/>
              <w:bottom w:w="40" w:type="dxa"/>
              <w:right w:w="200" w:type="dxa"/>
            </w:tcMar>
            <w:vAlign w:val="center"/>
          </w:tcPr>
          <w:p w14:paraId="5E85D21B" w14:textId="77777777" w:rsidR="0077287B" w:rsidRDefault="00E03954">
            <w:pPr>
              <w:jc w:val="center"/>
            </w:pPr>
            <w:r>
              <w:rPr>
                <w:rFonts w:eastAsia="Times New Roman" w:cs="Times New Roman"/>
                <w:sz w:val="20"/>
                <w:szCs w:val="20"/>
              </w:rPr>
              <w:t>0,0210</w:t>
            </w:r>
          </w:p>
        </w:tc>
        <w:tc>
          <w:tcPr>
            <w:tcW w:w="2310" w:type="pct"/>
            <w:shd w:val="clear" w:color="auto" w:fill="FFFFFF"/>
            <w:tcMar>
              <w:top w:w="40" w:type="dxa"/>
              <w:left w:w="200" w:type="dxa"/>
              <w:bottom w:w="40" w:type="dxa"/>
              <w:right w:w="200" w:type="dxa"/>
            </w:tcMar>
            <w:vAlign w:val="center"/>
          </w:tcPr>
          <w:p w14:paraId="4EDA3DCF" w14:textId="77777777" w:rsidR="0077287B" w:rsidRDefault="00E03954">
            <w:pPr>
              <w:jc w:val="center"/>
            </w:pPr>
            <w:r>
              <w:rPr>
                <w:rFonts w:eastAsia="Times New Roman" w:cs="Times New Roman"/>
                <w:sz w:val="20"/>
                <w:szCs w:val="20"/>
              </w:rPr>
              <w:t>0,0210</w:t>
            </w:r>
          </w:p>
        </w:tc>
        <w:tc>
          <w:tcPr>
            <w:tcW w:w="2310" w:type="pct"/>
            <w:shd w:val="clear" w:color="auto" w:fill="FFFFFF"/>
            <w:tcMar>
              <w:top w:w="40" w:type="dxa"/>
              <w:left w:w="200" w:type="dxa"/>
              <w:bottom w:w="40" w:type="dxa"/>
              <w:right w:w="200" w:type="dxa"/>
            </w:tcMar>
            <w:vAlign w:val="center"/>
          </w:tcPr>
          <w:p w14:paraId="25820C89" w14:textId="77777777" w:rsidR="0077287B" w:rsidRDefault="00E03954">
            <w:pPr>
              <w:jc w:val="center"/>
            </w:pPr>
            <w:r>
              <w:rPr>
                <w:rFonts w:eastAsia="Times New Roman" w:cs="Times New Roman"/>
                <w:sz w:val="20"/>
                <w:szCs w:val="20"/>
              </w:rPr>
              <w:t>0,0210</w:t>
            </w:r>
          </w:p>
        </w:tc>
        <w:tc>
          <w:tcPr>
            <w:tcW w:w="2310" w:type="pct"/>
            <w:shd w:val="clear" w:color="auto" w:fill="FFFFFF"/>
            <w:tcMar>
              <w:top w:w="40" w:type="dxa"/>
              <w:left w:w="200" w:type="dxa"/>
              <w:bottom w:w="40" w:type="dxa"/>
              <w:right w:w="200" w:type="dxa"/>
            </w:tcMar>
            <w:vAlign w:val="center"/>
          </w:tcPr>
          <w:p w14:paraId="0927B18C" w14:textId="77777777" w:rsidR="0077287B" w:rsidRDefault="00E03954">
            <w:pPr>
              <w:jc w:val="center"/>
            </w:pPr>
            <w:r>
              <w:rPr>
                <w:rFonts w:eastAsia="Times New Roman" w:cs="Times New Roman"/>
                <w:sz w:val="20"/>
                <w:szCs w:val="20"/>
              </w:rPr>
              <w:t>0,0210</w:t>
            </w:r>
          </w:p>
        </w:tc>
        <w:tc>
          <w:tcPr>
            <w:tcW w:w="2310" w:type="pct"/>
            <w:shd w:val="clear" w:color="auto" w:fill="FFFFFF"/>
            <w:tcMar>
              <w:top w:w="40" w:type="dxa"/>
              <w:left w:w="200" w:type="dxa"/>
              <w:bottom w:w="40" w:type="dxa"/>
              <w:right w:w="200" w:type="dxa"/>
            </w:tcMar>
            <w:vAlign w:val="center"/>
          </w:tcPr>
          <w:p w14:paraId="52D3102A" w14:textId="77777777" w:rsidR="0077287B" w:rsidRDefault="00E03954">
            <w:pPr>
              <w:jc w:val="center"/>
            </w:pPr>
            <w:r>
              <w:rPr>
                <w:rFonts w:eastAsia="Times New Roman" w:cs="Times New Roman"/>
                <w:sz w:val="20"/>
                <w:szCs w:val="20"/>
              </w:rPr>
              <w:t>0,0210</w:t>
            </w:r>
          </w:p>
        </w:tc>
        <w:tc>
          <w:tcPr>
            <w:tcW w:w="2310" w:type="pct"/>
            <w:shd w:val="clear" w:color="auto" w:fill="FFFFFF"/>
            <w:tcMar>
              <w:top w:w="40" w:type="dxa"/>
              <w:left w:w="200" w:type="dxa"/>
              <w:bottom w:w="40" w:type="dxa"/>
              <w:right w:w="200" w:type="dxa"/>
            </w:tcMar>
            <w:vAlign w:val="center"/>
          </w:tcPr>
          <w:p w14:paraId="061FFFF7" w14:textId="77777777" w:rsidR="0077287B" w:rsidRDefault="00E03954">
            <w:pPr>
              <w:jc w:val="center"/>
            </w:pPr>
            <w:r>
              <w:rPr>
                <w:rFonts w:eastAsia="Times New Roman" w:cs="Times New Roman"/>
                <w:sz w:val="20"/>
                <w:szCs w:val="20"/>
              </w:rPr>
              <w:t>0,0210</w:t>
            </w:r>
          </w:p>
        </w:tc>
        <w:tc>
          <w:tcPr>
            <w:tcW w:w="2310" w:type="pct"/>
            <w:shd w:val="clear" w:color="auto" w:fill="FFFFFF"/>
            <w:tcMar>
              <w:top w:w="40" w:type="dxa"/>
              <w:left w:w="200" w:type="dxa"/>
              <w:bottom w:w="40" w:type="dxa"/>
              <w:right w:w="200" w:type="dxa"/>
            </w:tcMar>
            <w:vAlign w:val="center"/>
          </w:tcPr>
          <w:p w14:paraId="14AB5F01" w14:textId="77777777" w:rsidR="0077287B" w:rsidRDefault="00E03954">
            <w:pPr>
              <w:jc w:val="center"/>
            </w:pPr>
            <w:r>
              <w:rPr>
                <w:rFonts w:eastAsia="Times New Roman" w:cs="Times New Roman"/>
                <w:sz w:val="20"/>
                <w:szCs w:val="20"/>
              </w:rPr>
              <w:t>0,0210</w:t>
            </w:r>
          </w:p>
        </w:tc>
        <w:tc>
          <w:tcPr>
            <w:tcW w:w="2310" w:type="pct"/>
            <w:shd w:val="clear" w:color="auto" w:fill="FFFFFF"/>
            <w:tcMar>
              <w:top w:w="40" w:type="dxa"/>
              <w:left w:w="200" w:type="dxa"/>
              <w:bottom w:w="40" w:type="dxa"/>
              <w:right w:w="200" w:type="dxa"/>
            </w:tcMar>
            <w:vAlign w:val="center"/>
          </w:tcPr>
          <w:p w14:paraId="0D686CA7" w14:textId="77777777" w:rsidR="0077287B" w:rsidRDefault="00E03954">
            <w:pPr>
              <w:jc w:val="center"/>
            </w:pPr>
            <w:r>
              <w:rPr>
                <w:rFonts w:eastAsia="Times New Roman" w:cs="Times New Roman"/>
                <w:sz w:val="20"/>
                <w:szCs w:val="20"/>
              </w:rPr>
              <w:t>0,0210</w:t>
            </w:r>
          </w:p>
        </w:tc>
        <w:tc>
          <w:tcPr>
            <w:tcW w:w="2310" w:type="pct"/>
            <w:shd w:val="clear" w:color="auto" w:fill="FFFFFF"/>
            <w:tcMar>
              <w:top w:w="40" w:type="dxa"/>
              <w:left w:w="200" w:type="dxa"/>
              <w:bottom w:w="40" w:type="dxa"/>
              <w:right w:w="200" w:type="dxa"/>
            </w:tcMar>
            <w:vAlign w:val="center"/>
          </w:tcPr>
          <w:p w14:paraId="7A1CFA7D" w14:textId="77777777" w:rsidR="0077287B" w:rsidRDefault="00E03954">
            <w:pPr>
              <w:jc w:val="center"/>
            </w:pPr>
            <w:r>
              <w:rPr>
                <w:rFonts w:eastAsia="Times New Roman" w:cs="Times New Roman"/>
                <w:sz w:val="20"/>
                <w:szCs w:val="20"/>
              </w:rPr>
              <w:t>0,0210</w:t>
            </w:r>
          </w:p>
        </w:tc>
        <w:tc>
          <w:tcPr>
            <w:tcW w:w="2310" w:type="pct"/>
            <w:shd w:val="clear" w:color="auto" w:fill="FFFFFF"/>
            <w:tcMar>
              <w:top w:w="40" w:type="dxa"/>
              <w:left w:w="200" w:type="dxa"/>
              <w:bottom w:w="40" w:type="dxa"/>
              <w:right w:w="200" w:type="dxa"/>
            </w:tcMar>
            <w:vAlign w:val="center"/>
          </w:tcPr>
          <w:p w14:paraId="44C2739D" w14:textId="77777777" w:rsidR="0077287B" w:rsidRDefault="00E03954">
            <w:pPr>
              <w:jc w:val="center"/>
            </w:pPr>
            <w:r>
              <w:rPr>
                <w:rFonts w:eastAsia="Times New Roman" w:cs="Times New Roman"/>
                <w:sz w:val="20"/>
                <w:szCs w:val="20"/>
              </w:rPr>
              <w:t>0,0210</w:t>
            </w:r>
          </w:p>
        </w:tc>
      </w:tr>
      <w:tr w:rsidR="0077287B" w14:paraId="1AF6C3EA" w14:textId="77777777">
        <w:trPr>
          <w:jc w:val="center"/>
        </w:trPr>
        <w:tc>
          <w:tcPr>
            <w:tcW w:w="2310" w:type="pct"/>
            <w:vMerge/>
          </w:tcPr>
          <w:p w14:paraId="34D41E16" w14:textId="77777777" w:rsidR="0077287B" w:rsidRDefault="0077287B"/>
        </w:tc>
        <w:tc>
          <w:tcPr>
            <w:tcW w:w="2310" w:type="pct"/>
            <w:vMerge/>
          </w:tcPr>
          <w:p w14:paraId="4892F175" w14:textId="77777777" w:rsidR="0077287B" w:rsidRDefault="0077287B"/>
        </w:tc>
        <w:tc>
          <w:tcPr>
            <w:tcW w:w="2310" w:type="pct"/>
            <w:shd w:val="clear" w:color="auto" w:fill="FFFFFF"/>
            <w:tcMar>
              <w:top w:w="40" w:type="dxa"/>
              <w:left w:w="200" w:type="dxa"/>
              <w:bottom w:w="40" w:type="dxa"/>
              <w:right w:w="200" w:type="dxa"/>
            </w:tcMar>
            <w:vAlign w:val="center"/>
          </w:tcPr>
          <w:p w14:paraId="4845E993" w14:textId="77777777" w:rsidR="0077287B" w:rsidRDefault="00E03954">
            <w:pPr>
              <w:jc w:val="center"/>
            </w:pPr>
            <w:r>
              <w:rPr>
                <w:rFonts w:eastAsia="Times New Roman" w:cs="Times New Roman"/>
                <w:sz w:val="20"/>
                <w:szCs w:val="20"/>
              </w:rPr>
              <w:t>ОНЗТ</w:t>
            </w:r>
          </w:p>
        </w:tc>
        <w:tc>
          <w:tcPr>
            <w:tcW w:w="2310" w:type="pct"/>
            <w:vMerge/>
          </w:tcPr>
          <w:p w14:paraId="3D1E7E99" w14:textId="77777777" w:rsidR="0077287B" w:rsidRDefault="0077287B"/>
        </w:tc>
        <w:tc>
          <w:tcPr>
            <w:tcW w:w="2310" w:type="pct"/>
            <w:shd w:val="clear" w:color="auto" w:fill="FFFFFF"/>
            <w:tcMar>
              <w:top w:w="40" w:type="dxa"/>
              <w:left w:w="200" w:type="dxa"/>
              <w:bottom w:w="40" w:type="dxa"/>
              <w:right w:w="200" w:type="dxa"/>
            </w:tcMar>
            <w:vAlign w:val="center"/>
          </w:tcPr>
          <w:p w14:paraId="55EB9763" w14:textId="77777777" w:rsidR="0077287B" w:rsidRDefault="00E03954">
            <w:pPr>
              <w:jc w:val="center"/>
            </w:pPr>
            <w:r>
              <w:rPr>
                <w:rFonts w:eastAsia="Times New Roman" w:cs="Times New Roman"/>
                <w:sz w:val="20"/>
                <w:szCs w:val="20"/>
              </w:rPr>
              <w:t>0,0390</w:t>
            </w:r>
          </w:p>
        </w:tc>
        <w:tc>
          <w:tcPr>
            <w:tcW w:w="2310" w:type="pct"/>
            <w:shd w:val="clear" w:color="auto" w:fill="FFFFFF"/>
            <w:tcMar>
              <w:top w:w="40" w:type="dxa"/>
              <w:left w:w="200" w:type="dxa"/>
              <w:bottom w:w="40" w:type="dxa"/>
              <w:right w:w="200" w:type="dxa"/>
            </w:tcMar>
            <w:vAlign w:val="center"/>
          </w:tcPr>
          <w:p w14:paraId="4A1B88B5" w14:textId="77777777" w:rsidR="0077287B" w:rsidRDefault="00E03954">
            <w:pPr>
              <w:jc w:val="center"/>
            </w:pPr>
            <w:r>
              <w:rPr>
                <w:rFonts w:eastAsia="Times New Roman" w:cs="Times New Roman"/>
                <w:sz w:val="20"/>
                <w:szCs w:val="20"/>
              </w:rPr>
              <w:t>0,0390</w:t>
            </w:r>
          </w:p>
        </w:tc>
        <w:tc>
          <w:tcPr>
            <w:tcW w:w="2310" w:type="pct"/>
            <w:shd w:val="clear" w:color="auto" w:fill="FFFFFF"/>
            <w:tcMar>
              <w:top w:w="40" w:type="dxa"/>
              <w:left w:w="200" w:type="dxa"/>
              <w:bottom w:w="40" w:type="dxa"/>
              <w:right w:w="200" w:type="dxa"/>
            </w:tcMar>
            <w:vAlign w:val="center"/>
          </w:tcPr>
          <w:p w14:paraId="1D585622" w14:textId="77777777" w:rsidR="0077287B" w:rsidRDefault="00E03954">
            <w:pPr>
              <w:jc w:val="center"/>
            </w:pPr>
            <w:r>
              <w:rPr>
                <w:rFonts w:eastAsia="Times New Roman" w:cs="Times New Roman"/>
                <w:sz w:val="20"/>
                <w:szCs w:val="20"/>
              </w:rPr>
              <w:t>0,0390</w:t>
            </w:r>
          </w:p>
        </w:tc>
        <w:tc>
          <w:tcPr>
            <w:tcW w:w="2310" w:type="pct"/>
            <w:shd w:val="clear" w:color="auto" w:fill="FFFFFF"/>
            <w:tcMar>
              <w:top w:w="40" w:type="dxa"/>
              <w:left w:w="200" w:type="dxa"/>
              <w:bottom w:w="40" w:type="dxa"/>
              <w:right w:w="200" w:type="dxa"/>
            </w:tcMar>
            <w:vAlign w:val="center"/>
          </w:tcPr>
          <w:p w14:paraId="60ED09AD" w14:textId="77777777" w:rsidR="0077287B" w:rsidRDefault="00E03954">
            <w:pPr>
              <w:jc w:val="center"/>
            </w:pPr>
            <w:r>
              <w:rPr>
                <w:rFonts w:eastAsia="Times New Roman" w:cs="Times New Roman"/>
                <w:sz w:val="20"/>
                <w:szCs w:val="20"/>
              </w:rPr>
              <w:t>0,0390</w:t>
            </w:r>
          </w:p>
        </w:tc>
        <w:tc>
          <w:tcPr>
            <w:tcW w:w="2310" w:type="pct"/>
            <w:shd w:val="clear" w:color="auto" w:fill="FFFFFF"/>
            <w:tcMar>
              <w:top w:w="40" w:type="dxa"/>
              <w:left w:w="200" w:type="dxa"/>
              <w:bottom w:w="40" w:type="dxa"/>
              <w:right w:w="200" w:type="dxa"/>
            </w:tcMar>
            <w:vAlign w:val="center"/>
          </w:tcPr>
          <w:p w14:paraId="00991BF3" w14:textId="77777777" w:rsidR="0077287B" w:rsidRDefault="00E03954">
            <w:pPr>
              <w:jc w:val="center"/>
            </w:pPr>
            <w:r>
              <w:rPr>
                <w:rFonts w:eastAsia="Times New Roman" w:cs="Times New Roman"/>
                <w:sz w:val="20"/>
                <w:szCs w:val="20"/>
              </w:rPr>
              <w:t>0,0390</w:t>
            </w:r>
          </w:p>
        </w:tc>
        <w:tc>
          <w:tcPr>
            <w:tcW w:w="2310" w:type="pct"/>
            <w:shd w:val="clear" w:color="auto" w:fill="FFFFFF"/>
            <w:tcMar>
              <w:top w:w="40" w:type="dxa"/>
              <w:left w:w="200" w:type="dxa"/>
              <w:bottom w:w="40" w:type="dxa"/>
              <w:right w:w="200" w:type="dxa"/>
            </w:tcMar>
            <w:vAlign w:val="center"/>
          </w:tcPr>
          <w:p w14:paraId="0CD1F48D" w14:textId="77777777" w:rsidR="0077287B" w:rsidRDefault="00E03954">
            <w:pPr>
              <w:jc w:val="center"/>
            </w:pPr>
            <w:r>
              <w:rPr>
                <w:rFonts w:eastAsia="Times New Roman" w:cs="Times New Roman"/>
                <w:sz w:val="20"/>
                <w:szCs w:val="20"/>
              </w:rPr>
              <w:t>0,0390</w:t>
            </w:r>
          </w:p>
        </w:tc>
        <w:tc>
          <w:tcPr>
            <w:tcW w:w="2310" w:type="pct"/>
            <w:shd w:val="clear" w:color="auto" w:fill="FFFFFF"/>
            <w:tcMar>
              <w:top w:w="40" w:type="dxa"/>
              <w:left w:w="200" w:type="dxa"/>
              <w:bottom w:w="40" w:type="dxa"/>
              <w:right w:w="200" w:type="dxa"/>
            </w:tcMar>
            <w:vAlign w:val="center"/>
          </w:tcPr>
          <w:p w14:paraId="6D9F6C55" w14:textId="77777777" w:rsidR="0077287B" w:rsidRDefault="00E03954">
            <w:pPr>
              <w:jc w:val="center"/>
            </w:pPr>
            <w:r>
              <w:rPr>
                <w:rFonts w:eastAsia="Times New Roman" w:cs="Times New Roman"/>
                <w:sz w:val="20"/>
                <w:szCs w:val="20"/>
              </w:rPr>
              <w:t>0,0390</w:t>
            </w:r>
          </w:p>
        </w:tc>
        <w:tc>
          <w:tcPr>
            <w:tcW w:w="2310" w:type="pct"/>
            <w:shd w:val="clear" w:color="auto" w:fill="FFFFFF"/>
            <w:tcMar>
              <w:top w:w="40" w:type="dxa"/>
              <w:left w:w="200" w:type="dxa"/>
              <w:bottom w:w="40" w:type="dxa"/>
              <w:right w:w="200" w:type="dxa"/>
            </w:tcMar>
            <w:vAlign w:val="center"/>
          </w:tcPr>
          <w:p w14:paraId="180BFD8B" w14:textId="77777777" w:rsidR="0077287B" w:rsidRDefault="00E03954">
            <w:pPr>
              <w:jc w:val="center"/>
            </w:pPr>
            <w:r>
              <w:rPr>
                <w:rFonts w:eastAsia="Times New Roman" w:cs="Times New Roman"/>
                <w:sz w:val="20"/>
                <w:szCs w:val="20"/>
              </w:rPr>
              <w:t>0,0390</w:t>
            </w:r>
          </w:p>
        </w:tc>
        <w:tc>
          <w:tcPr>
            <w:tcW w:w="2310" w:type="pct"/>
            <w:shd w:val="clear" w:color="auto" w:fill="FFFFFF"/>
            <w:tcMar>
              <w:top w:w="40" w:type="dxa"/>
              <w:left w:w="200" w:type="dxa"/>
              <w:bottom w:w="40" w:type="dxa"/>
              <w:right w:w="200" w:type="dxa"/>
            </w:tcMar>
            <w:vAlign w:val="center"/>
          </w:tcPr>
          <w:p w14:paraId="1F0A74B8" w14:textId="77777777" w:rsidR="0077287B" w:rsidRDefault="00E03954">
            <w:pPr>
              <w:jc w:val="center"/>
            </w:pPr>
            <w:r>
              <w:rPr>
                <w:rFonts w:eastAsia="Times New Roman" w:cs="Times New Roman"/>
                <w:sz w:val="20"/>
                <w:szCs w:val="20"/>
              </w:rPr>
              <w:t>0,0390</w:t>
            </w:r>
          </w:p>
        </w:tc>
        <w:tc>
          <w:tcPr>
            <w:tcW w:w="2310" w:type="pct"/>
            <w:shd w:val="clear" w:color="auto" w:fill="FFFFFF"/>
            <w:tcMar>
              <w:top w:w="40" w:type="dxa"/>
              <w:left w:w="200" w:type="dxa"/>
              <w:bottom w:w="40" w:type="dxa"/>
              <w:right w:w="200" w:type="dxa"/>
            </w:tcMar>
            <w:vAlign w:val="center"/>
          </w:tcPr>
          <w:p w14:paraId="6F2C8BA9" w14:textId="77777777" w:rsidR="0077287B" w:rsidRDefault="00E03954">
            <w:pPr>
              <w:jc w:val="center"/>
            </w:pPr>
            <w:r>
              <w:rPr>
                <w:rFonts w:eastAsia="Times New Roman" w:cs="Times New Roman"/>
                <w:sz w:val="20"/>
                <w:szCs w:val="20"/>
              </w:rPr>
              <w:t>0,0390</w:t>
            </w:r>
          </w:p>
        </w:tc>
      </w:tr>
      <w:tr w:rsidR="0077287B" w14:paraId="6A5BA94D" w14:textId="77777777">
        <w:trPr>
          <w:jc w:val="center"/>
        </w:trPr>
        <w:tc>
          <w:tcPr>
            <w:tcW w:w="2310" w:type="pct"/>
            <w:gridSpan w:val="14"/>
            <w:shd w:val="clear" w:color="auto" w:fill="FFFFFF"/>
            <w:tcMar>
              <w:top w:w="40" w:type="dxa"/>
              <w:left w:w="160" w:type="dxa"/>
              <w:bottom w:w="40" w:type="dxa"/>
              <w:right w:w="200" w:type="dxa"/>
            </w:tcMar>
            <w:vAlign w:val="center"/>
          </w:tcPr>
          <w:p w14:paraId="07C6A2AE" w14:textId="77777777" w:rsidR="0077287B" w:rsidRDefault="00E03954">
            <w:r>
              <w:rPr>
                <w:rFonts w:eastAsia="Times New Roman" w:cs="Times New Roman"/>
                <w:b/>
                <w:sz w:val="20"/>
                <w:szCs w:val="20"/>
              </w:rPr>
              <w:t>Котельная №42-16</w:t>
            </w:r>
          </w:p>
        </w:tc>
      </w:tr>
      <w:tr w:rsidR="0077287B" w14:paraId="03BC3BF8" w14:textId="77777777">
        <w:trPr>
          <w:jc w:val="center"/>
        </w:trPr>
        <w:tc>
          <w:tcPr>
            <w:tcW w:w="2310" w:type="pct"/>
            <w:vMerge w:val="restart"/>
            <w:shd w:val="clear" w:color="auto" w:fill="FFFFFF"/>
            <w:tcMar>
              <w:top w:w="40" w:type="dxa"/>
              <w:left w:w="200" w:type="dxa"/>
              <w:bottom w:w="40" w:type="dxa"/>
              <w:right w:w="200" w:type="dxa"/>
            </w:tcMar>
            <w:vAlign w:val="center"/>
          </w:tcPr>
          <w:p w14:paraId="597AE2BC" w14:textId="77777777" w:rsidR="0077287B" w:rsidRDefault="00E03954">
            <w:r>
              <w:rPr>
                <w:rFonts w:eastAsia="Times New Roman" w:cs="Times New Roman"/>
                <w:sz w:val="20"/>
                <w:szCs w:val="20"/>
              </w:rPr>
              <w:t>Основное</w:t>
            </w:r>
          </w:p>
        </w:tc>
        <w:tc>
          <w:tcPr>
            <w:tcW w:w="2310" w:type="pct"/>
            <w:vMerge w:val="restart"/>
            <w:shd w:val="clear" w:color="auto" w:fill="FFFFFF"/>
            <w:tcMar>
              <w:top w:w="40" w:type="dxa"/>
              <w:left w:w="200" w:type="dxa"/>
              <w:bottom w:w="40" w:type="dxa"/>
              <w:right w:w="200" w:type="dxa"/>
            </w:tcMar>
            <w:vAlign w:val="center"/>
          </w:tcPr>
          <w:p w14:paraId="5A59387C"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2BD8E65B" w14:textId="77777777" w:rsidR="0077287B" w:rsidRDefault="00E03954">
            <w:pPr>
              <w:jc w:val="center"/>
            </w:pPr>
            <w:r>
              <w:rPr>
                <w:rFonts w:eastAsia="Times New Roman" w:cs="Times New Roman"/>
                <w:sz w:val="20"/>
                <w:szCs w:val="20"/>
              </w:rPr>
              <w:t>ННЗТ</w:t>
            </w:r>
          </w:p>
        </w:tc>
        <w:tc>
          <w:tcPr>
            <w:tcW w:w="2310" w:type="pct"/>
            <w:vMerge w:val="restart"/>
            <w:shd w:val="clear" w:color="auto" w:fill="FFFFFF"/>
            <w:tcMar>
              <w:top w:w="40" w:type="dxa"/>
              <w:left w:w="200" w:type="dxa"/>
              <w:bottom w:w="40" w:type="dxa"/>
              <w:right w:w="200" w:type="dxa"/>
            </w:tcMar>
            <w:vAlign w:val="center"/>
          </w:tcPr>
          <w:p w14:paraId="3B0A0DD2"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0BC10630" w14:textId="77777777" w:rsidR="0077287B" w:rsidRDefault="00E03954">
            <w:pPr>
              <w:jc w:val="center"/>
            </w:pPr>
            <w:r>
              <w:rPr>
                <w:rFonts w:eastAsia="Times New Roman" w:cs="Times New Roman"/>
                <w:sz w:val="20"/>
                <w:szCs w:val="20"/>
              </w:rPr>
              <w:t>0,2090</w:t>
            </w:r>
          </w:p>
        </w:tc>
        <w:tc>
          <w:tcPr>
            <w:tcW w:w="2310" w:type="pct"/>
            <w:shd w:val="clear" w:color="auto" w:fill="FFFFFF"/>
            <w:tcMar>
              <w:top w:w="40" w:type="dxa"/>
              <w:left w:w="200" w:type="dxa"/>
              <w:bottom w:w="40" w:type="dxa"/>
              <w:right w:w="200" w:type="dxa"/>
            </w:tcMar>
            <w:vAlign w:val="center"/>
          </w:tcPr>
          <w:p w14:paraId="07170B33" w14:textId="77777777" w:rsidR="0077287B" w:rsidRDefault="00E03954">
            <w:pPr>
              <w:jc w:val="center"/>
            </w:pPr>
            <w:r>
              <w:rPr>
                <w:rFonts w:eastAsia="Times New Roman" w:cs="Times New Roman"/>
                <w:sz w:val="20"/>
                <w:szCs w:val="20"/>
              </w:rPr>
              <w:t>0,2090</w:t>
            </w:r>
          </w:p>
        </w:tc>
        <w:tc>
          <w:tcPr>
            <w:tcW w:w="2310" w:type="pct"/>
            <w:shd w:val="clear" w:color="auto" w:fill="FFFFFF"/>
            <w:tcMar>
              <w:top w:w="40" w:type="dxa"/>
              <w:left w:w="200" w:type="dxa"/>
              <w:bottom w:w="40" w:type="dxa"/>
              <w:right w:w="200" w:type="dxa"/>
            </w:tcMar>
            <w:vAlign w:val="center"/>
          </w:tcPr>
          <w:p w14:paraId="1A155A01" w14:textId="77777777" w:rsidR="0077287B" w:rsidRDefault="00E03954">
            <w:pPr>
              <w:jc w:val="center"/>
            </w:pPr>
            <w:r>
              <w:rPr>
                <w:rFonts w:eastAsia="Times New Roman" w:cs="Times New Roman"/>
                <w:sz w:val="20"/>
                <w:szCs w:val="20"/>
              </w:rPr>
              <w:t>0,2090</w:t>
            </w:r>
          </w:p>
        </w:tc>
        <w:tc>
          <w:tcPr>
            <w:tcW w:w="2310" w:type="pct"/>
            <w:shd w:val="clear" w:color="auto" w:fill="FFFFFF"/>
            <w:tcMar>
              <w:top w:w="40" w:type="dxa"/>
              <w:left w:w="200" w:type="dxa"/>
              <w:bottom w:w="40" w:type="dxa"/>
              <w:right w:w="200" w:type="dxa"/>
            </w:tcMar>
            <w:vAlign w:val="center"/>
          </w:tcPr>
          <w:p w14:paraId="402A8DDD" w14:textId="77777777" w:rsidR="0077287B" w:rsidRDefault="00E03954">
            <w:pPr>
              <w:jc w:val="center"/>
            </w:pPr>
            <w:r>
              <w:rPr>
                <w:rFonts w:eastAsia="Times New Roman" w:cs="Times New Roman"/>
                <w:sz w:val="20"/>
                <w:szCs w:val="20"/>
              </w:rPr>
              <w:t>0,2090</w:t>
            </w:r>
          </w:p>
        </w:tc>
        <w:tc>
          <w:tcPr>
            <w:tcW w:w="2310" w:type="pct"/>
            <w:shd w:val="clear" w:color="auto" w:fill="FFFFFF"/>
            <w:tcMar>
              <w:top w:w="40" w:type="dxa"/>
              <w:left w:w="200" w:type="dxa"/>
              <w:bottom w:w="40" w:type="dxa"/>
              <w:right w:w="200" w:type="dxa"/>
            </w:tcMar>
            <w:vAlign w:val="center"/>
          </w:tcPr>
          <w:p w14:paraId="3B912549" w14:textId="77777777" w:rsidR="0077287B" w:rsidRDefault="00E03954">
            <w:pPr>
              <w:jc w:val="center"/>
            </w:pPr>
            <w:r>
              <w:rPr>
                <w:rFonts w:eastAsia="Times New Roman" w:cs="Times New Roman"/>
                <w:sz w:val="20"/>
                <w:szCs w:val="20"/>
              </w:rPr>
              <w:t>0,2090</w:t>
            </w:r>
          </w:p>
        </w:tc>
        <w:tc>
          <w:tcPr>
            <w:tcW w:w="2310" w:type="pct"/>
            <w:shd w:val="clear" w:color="auto" w:fill="FFFFFF"/>
            <w:tcMar>
              <w:top w:w="40" w:type="dxa"/>
              <w:left w:w="200" w:type="dxa"/>
              <w:bottom w:w="40" w:type="dxa"/>
              <w:right w:w="200" w:type="dxa"/>
            </w:tcMar>
            <w:vAlign w:val="center"/>
          </w:tcPr>
          <w:p w14:paraId="4A503EBB" w14:textId="77777777" w:rsidR="0077287B" w:rsidRDefault="00E03954">
            <w:pPr>
              <w:jc w:val="center"/>
            </w:pPr>
            <w:r>
              <w:rPr>
                <w:rFonts w:eastAsia="Times New Roman" w:cs="Times New Roman"/>
                <w:sz w:val="20"/>
                <w:szCs w:val="20"/>
              </w:rPr>
              <w:t>0,2090</w:t>
            </w:r>
          </w:p>
        </w:tc>
        <w:tc>
          <w:tcPr>
            <w:tcW w:w="2310" w:type="pct"/>
            <w:shd w:val="clear" w:color="auto" w:fill="FFFFFF"/>
            <w:tcMar>
              <w:top w:w="40" w:type="dxa"/>
              <w:left w:w="200" w:type="dxa"/>
              <w:bottom w:w="40" w:type="dxa"/>
              <w:right w:w="200" w:type="dxa"/>
            </w:tcMar>
            <w:vAlign w:val="center"/>
          </w:tcPr>
          <w:p w14:paraId="03836447" w14:textId="77777777" w:rsidR="0077287B" w:rsidRDefault="00E03954">
            <w:pPr>
              <w:jc w:val="center"/>
            </w:pPr>
            <w:r>
              <w:rPr>
                <w:rFonts w:eastAsia="Times New Roman" w:cs="Times New Roman"/>
                <w:sz w:val="20"/>
                <w:szCs w:val="20"/>
              </w:rPr>
              <w:t>0,2090</w:t>
            </w:r>
          </w:p>
        </w:tc>
        <w:tc>
          <w:tcPr>
            <w:tcW w:w="2310" w:type="pct"/>
            <w:shd w:val="clear" w:color="auto" w:fill="FFFFFF"/>
            <w:tcMar>
              <w:top w:w="40" w:type="dxa"/>
              <w:left w:w="200" w:type="dxa"/>
              <w:bottom w:w="40" w:type="dxa"/>
              <w:right w:w="200" w:type="dxa"/>
            </w:tcMar>
            <w:vAlign w:val="center"/>
          </w:tcPr>
          <w:p w14:paraId="62AAB130" w14:textId="77777777" w:rsidR="0077287B" w:rsidRDefault="00E03954">
            <w:pPr>
              <w:jc w:val="center"/>
            </w:pPr>
            <w:r>
              <w:rPr>
                <w:rFonts w:eastAsia="Times New Roman" w:cs="Times New Roman"/>
                <w:sz w:val="20"/>
                <w:szCs w:val="20"/>
              </w:rPr>
              <w:t>0,2090</w:t>
            </w:r>
          </w:p>
        </w:tc>
        <w:tc>
          <w:tcPr>
            <w:tcW w:w="2310" w:type="pct"/>
            <w:shd w:val="clear" w:color="auto" w:fill="FFFFFF"/>
            <w:tcMar>
              <w:top w:w="40" w:type="dxa"/>
              <w:left w:w="200" w:type="dxa"/>
              <w:bottom w:w="40" w:type="dxa"/>
              <w:right w:w="200" w:type="dxa"/>
            </w:tcMar>
            <w:vAlign w:val="center"/>
          </w:tcPr>
          <w:p w14:paraId="495C5D85" w14:textId="77777777" w:rsidR="0077287B" w:rsidRDefault="00E03954">
            <w:pPr>
              <w:jc w:val="center"/>
            </w:pPr>
            <w:r>
              <w:rPr>
                <w:rFonts w:eastAsia="Times New Roman" w:cs="Times New Roman"/>
                <w:sz w:val="20"/>
                <w:szCs w:val="20"/>
              </w:rPr>
              <w:t>0,2090</w:t>
            </w:r>
          </w:p>
        </w:tc>
        <w:tc>
          <w:tcPr>
            <w:tcW w:w="2310" w:type="pct"/>
            <w:shd w:val="clear" w:color="auto" w:fill="FFFFFF"/>
            <w:tcMar>
              <w:top w:w="40" w:type="dxa"/>
              <w:left w:w="200" w:type="dxa"/>
              <w:bottom w:w="40" w:type="dxa"/>
              <w:right w:w="200" w:type="dxa"/>
            </w:tcMar>
            <w:vAlign w:val="center"/>
          </w:tcPr>
          <w:p w14:paraId="777CA469" w14:textId="77777777" w:rsidR="0077287B" w:rsidRDefault="00E03954">
            <w:pPr>
              <w:jc w:val="center"/>
            </w:pPr>
            <w:r>
              <w:rPr>
                <w:rFonts w:eastAsia="Times New Roman" w:cs="Times New Roman"/>
                <w:sz w:val="20"/>
                <w:szCs w:val="20"/>
              </w:rPr>
              <w:t>0,2090</w:t>
            </w:r>
          </w:p>
        </w:tc>
      </w:tr>
      <w:tr w:rsidR="0077287B" w14:paraId="11C434DC" w14:textId="77777777">
        <w:trPr>
          <w:jc w:val="center"/>
        </w:trPr>
        <w:tc>
          <w:tcPr>
            <w:tcW w:w="2310" w:type="pct"/>
            <w:vMerge/>
          </w:tcPr>
          <w:p w14:paraId="67555B41" w14:textId="77777777" w:rsidR="0077287B" w:rsidRDefault="0077287B"/>
        </w:tc>
        <w:tc>
          <w:tcPr>
            <w:tcW w:w="2310" w:type="pct"/>
            <w:vMerge/>
          </w:tcPr>
          <w:p w14:paraId="509AB55D" w14:textId="77777777" w:rsidR="0077287B" w:rsidRDefault="0077287B"/>
        </w:tc>
        <w:tc>
          <w:tcPr>
            <w:tcW w:w="2310" w:type="pct"/>
            <w:shd w:val="clear" w:color="auto" w:fill="FFFFFF"/>
            <w:tcMar>
              <w:top w:w="40" w:type="dxa"/>
              <w:left w:w="200" w:type="dxa"/>
              <w:bottom w:w="40" w:type="dxa"/>
              <w:right w:w="200" w:type="dxa"/>
            </w:tcMar>
            <w:vAlign w:val="center"/>
          </w:tcPr>
          <w:p w14:paraId="5A2C8813" w14:textId="77777777" w:rsidR="0077287B" w:rsidRDefault="00E03954">
            <w:pPr>
              <w:jc w:val="center"/>
            </w:pPr>
            <w:r>
              <w:rPr>
                <w:rFonts w:eastAsia="Times New Roman" w:cs="Times New Roman"/>
                <w:sz w:val="20"/>
                <w:szCs w:val="20"/>
              </w:rPr>
              <w:t>НЗВТ</w:t>
            </w:r>
          </w:p>
        </w:tc>
        <w:tc>
          <w:tcPr>
            <w:tcW w:w="2310" w:type="pct"/>
            <w:vMerge/>
          </w:tcPr>
          <w:p w14:paraId="796D3231" w14:textId="77777777" w:rsidR="0077287B" w:rsidRDefault="0077287B"/>
        </w:tc>
        <w:tc>
          <w:tcPr>
            <w:tcW w:w="2310" w:type="pct"/>
            <w:shd w:val="clear" w:color="auto" w:fill="FFFFFF"/>
            <w:tcMar>
              <w:top w:w="40" w:type="dxa"/>
              <w:left w:w="200" w:type="dxa"/>
              <w:bottom w:w="40" w:type="dxa"/>
              <w:right w:w="200" w:type="dxa"/>
            </w:tcMar>
            <w:vAlign w:val="center"/>
          </w:tcPr>
          <w:p w14:paraId="6D2B7437"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371649E8"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D1E20B8"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37DA3213"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8BFC6DD"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003CDC76"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39E25BFB"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3BEF801B"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E125E74"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1BE6F64" w14:textId="77777777" w:rsidR="0077287B" w:rsidRDefault="00E03954">
            <w:pPr>
              <w:jc w:val="center"/>
            </w:pPr>
            <w:r>
              <w:rPr>
                <w:rFonts w:eastAsia="Times New Roman" w:cs="Times New Roman"/>
                <w:sz w:val="20"/>
                <w:szCs w:val="20"/>
              </w:rPr>
              <w:t>н/д</w:t>
            </w:r>
          </w:p>
        </w:tc>
      </w:tr>
      <w:tr w:rsidR="0077287B" w14:paraId="79592A59" w14:textId="77777777">
        <w:trPr>
          <w:jc w:val="center"/>
        </w:trPr>
        <w:tc>
          <w:tcPr>
            <w:tcW w:w="2310" w:type="pct"/>
            <w:vMerge/>
          </w:tcPr>
          <w:p w14:paraId="2F2C941F" w14:textId="77777777" w:rsidR="0077287B" w:rsidRDefault="0077287B"/>
        </w:tc>
        <w:tc>
          <w:tcPr>
            <w:tcW w:w="2310" w:type="pct"/>
            <w:vMerge/>
          </w:tcPr>
          <w:p w14:paraId="5C3B2594" w14:textId="77777777" w:rsidR="0077287B" w:rsidRDefault="0077287B"/>
        </w:tc>
        <w:tc>
          <w:tcPr>
            <w:tcW w:w="2310" w:type="pct"/>
            <w:shd w:val="clear" w:color="auto" w:fill="FFFFFF"/>
            <w:tcMar>
              <w:top w:w="40" w:type="dxa"/>
              <w:left w:w="200" w:type="dxa"/>
              <w:bottom w:w="40" w:type="dxa"/>
              <w:right w:w="200" w:type="dxa"/>
            </w:tcMar>
            <w:vAlign w:val="center"/>
          </w:tcPr>
          <w:p w14:paraId="641D8112" w14:textId="77777777" w:rsidR="0077287B" w:rsidRDefault="00E03954">
            <w:pPr>
              <w:jc w:val="center"/>
            </w:pPr>
            <w:r>
              <w:rPr>
                <w:rFonts w:eastAsia="Times New Roman" w:cs="Times New Roman"/>
                <w:sz w:val="20"/>
                <w:szCs w:val="20"/>
              </w:rPr>
              <w:t>НЭЗТ</w:t>
            </w:r>
          </w:p>
        </w:tc>
        <w:tc>
          <w:tcPr>
            <w:tcW w:w="2310" w:type="pct"/>
            <w:vMerge/>
          </w:tcPr>
          <w:p w14:paraId="5AED755E" w14:textId="77777777" w:rsidR="0077287B" w:rsidRDefault="0077287B"/>
        </w:tc>
        <w:tc>
          <w:tcPr>
            <w:tcW w:w="2310" w:type="pct"/>
            <w:shd w:val="clear" w:color="auto" w:fill="FFFFFF"/>
            <w:tcMar>
              <w:top w:w="40" w:type="dxa"/>
              <w:left w:w="200" w:type="dxa"/>
              <w:bottom w:w="40" w:type="dxa"/>
              <w:right w:w="200" w:type="dxa"/>
            </w:tcMar>
            <w:vAlign w:val="center"/>
          </w:tcPr>
          <w:p w14:paraId="62BC6B37" w14:textId="77777777" w:rsidR="0077287B" w:rsidRDefault="00E03954">
            <w:pPr>
              <w:jc w:val="center"/>
            </w:pPr>
            <w:r>
              <w:rPr>
                <w:rFonts w:eastAsia="Times New Roman" w:cs="Times New Roman"/>
                <w:sz w:val="20"/>
                <w:szCs w:val="20"/>
              </w:rPr>
              <w:t>0,2420</w:t>
            </w:r>
          </w:p>
        </w:tc>
        <w:tc>
          <w:tcPr>
            <w:tcW w:w="2310" w:type="pct"/>
            <w:shd w:val="clear" w:color="auto" w:fill="FFFFFF"/>
            <w:tcMar>
              <w:top w:w="40" w:type="dxa"/>
              <w:left w:w="200" w:type="dxa"/>
              <w:bottom w:w="40" w:type="dxa"/>
              <w:right w:w="200" w:type="dxa"/>
            </w:tcMar>
            <w:vAlign w:val="center"/>
          </w:tcPr>
          <w:p w14:paraId="716A158A" w14:textId="77777777" w:rsidR="0077287B" w:rsidRDefault="00E03954">
            <w:pPr>
              <w:jc w:val="center"/>
            </w:pPr>
            <w:r>
              <w:rPr>
                <w:rFonts w:eastAsia="Times New Roman" w:cs="Times New Roman"/>
                <w:sz w:val="20"/>
                <w:szCs w:val="20"/>
              </w:rPr>
              <w:t>0,2420</w:t>
            </w:r>
          </w:p>
        </w:tc>
        <w:tc>
          <w:tcPr>
            <w:tcW w:w="2310" w:type="pct"/>
            <w:shd w:val="clear" w:color="auto" w:fill="FFFFFF"/>
            <w:tcMar>
              <w:top w:w="40" w:type="dxa"/>
              <w:left w:w="200" w:type="dxa"/>
              <w:bottom w:w="40" w:type="dxa"/>
              <w:right w:w="200" w:type="dxa"/>
            </w:tcMar>
            <w:vAlign w:val="center"/>
          </w:tcPr>
          <w:p w14:paraId="0DC932F1" w14:textId="77777777" w:rsidR="0077287B" w:rsidRDefault="00E03954">
            <w:pPr>
              <w:jc w:val="center"/>
            </w:pPr>
            <w:r>
              <w:rPr>
                <w:rFonts w:eastAsia="Times New Roman" w:cs="Times New Roman"/>
                <w:sz w:val="20"/>
                <w:szCs w:val="20"/>
              </w:rPr>
              <w:t>0,2420</w:t>
            </w:r>
          </w:p>
        </w:tc>
        <w:tc>
          <w:tcPr>
            <w:tcW w:w="2310" w:type="pct"/>
            <w:shd w:val="clear" w:color="auto" w:fill="FFFFFF"/>
            <w:tcMar>
              <w:top w:w="40" w:type="dxa"/>
              <w:left w:w="200" w:type="dxa"/>
              <w:bottom w:w="40" w:type="dxa"/>
              <w:right w:w="200" w:type="dxa"/>
            </w:tcMar>
            <w:vAlign w:val="center"/>
          </w:tcPr>
          <w:p w14:paraId="7AB3F8ED" w14:textId="77777777" w:rsidR="0077287B" w:rsidRDefault="00E03954">
            <w:pPr>
              <w:jc w:val="center"/>
            </w:pPr>
            <w:r>
              <w:rPr>
                <w:rFonts w:eastAsia="Times New Roman" w:cs="Times New Roman"/>
                <w:sz w:val="20"/>
                <w:szCs w:val="20"/>
              </w:rPr>
              <w:t>0,2420</w:t>
            </w:r>
          </w:p>
        </w:tc>
        <w:tc>
          <w:tcPr>
            <w:tcW w:w="2310" w:type="pct"/>
            <w:shd w:val="clear" w:color="auto" w:fill="FFFFFF"/>
            <w:tcMar>
              <w:top w:w="40" w:type="dxa"/>
              <w:left w:w="200" w:type="dxa"/>
              <w:bottom w:w="40" w:type="dxa"/>
              <w:right w:w="200" w:type="dxa"/>
            </w:tcMar>
            <w:vAlign w:val="center"/>
          </w:tcPr>
          <w:p w14:paraId="656190D6" w14:textId="77777777" w:rsidR="0077287B" w:rsidRDefault="00E03954">
            <w:pPr>
              <w:jc w:val="center"/>
            </w:pPr>
            <w:r>
              <w:rPr>
                <w:rFonts w:eastAsia="Times New Roman" w:cs="Times New Roman"/>
                <w:sz w:val="20"/>
                <w:szCs w:val="20"/>
              </w:rPr>
              <w:t>0,2420</w:t>
            </w:r>
          </w:p>
        </w:tc>
        <w:tc>
          <w:tcPr>
            <w:tcW w:w="2310" w:type="pct"/>
            <w:shd w:val="clear" w:color="auto" w:fill="FFFFFF"/>
            <w:tcMar>
              <w:top w:w="40" w:type="dxa"/>
              <w:left w:w="200" w:type="dxa"/>
              <w:bottom w:w="40" w:type="dxa"/>
              <w:right w:w="200" w:type="dxa"/>
            </w:tcMar>
            <w:vAlign w:val="center"/>
          </w:tcPr>
          <w:p w14:paraId="6AFE3B94" w14:textId="77777777" w:rsidR="0077287B" w:rsidRDefault="00E03954">
            <w:pPr>
              <w:jc w:val="center"/>
            </w:pPr>
            <w:r>
              <w:rPr>
                <w:rFonts w:eastAsia="Times New Roman" w:cs="Times New Roman"/>
                <w:sz w:val="20"/>
                <w:szCs w:val="20"/>
              </w:rPr>
              <w:t>0,2420</w:t>
            </w:r>
          </w:p>
        </w:tc>
        <w:tc>
          <w:tcPr>
            <w:tcW w:w="2310" w:type="pct"/>
            <w:shd w:val="clear" w:color="auto" w:fill="FFFFFF"/>
            <w:tcMar>
              <w:top w:w="40" w:type="dxa"/>
              <w:left w:w="200" w:type="dxa"/>
              <w:bottom w:w="40" w:type="dxa"/>
              <w:right w:w="200" w:type="dxa"/>
            </w:tcMar>
            <w:vAlign w:val="center"/>
          </w:tcPr>
          <w:p w14:paraId="364094CD" w14:textId="77777777" w:rsidR="0077287B" w:rsidRDefault="00E03954">
            <w:pPr>
              <w:jc w:val="center"/>
            </w:pPr>
            <w:r>
              <w:rPr>
                <w:rFonts w:eastAsia="Times New Roman" w:cs="Times New Roman"/>
                <w:sz w:val="20"/>
                <w:szCs w:val="20"/>
              </w:rPr>
              <w:t>0,2420</w:t>
            </w:r>
          </w:p>
        </w:tc>
        <w:tc>
          <w:tcPr>
            <w:tcW w:w="2310" w:type="pct"/>
            <w:shd w:val="clear" w:color="auto" w:fill="FFFFFF"/>
            <w:tcMar>
              <w:top w:w="40" w:type="dxa"/>
              <w:left w:w="200" w:type="dxa"/>
              <w:bottom w:w="40" w:type="dxa"/>
              <w:right w:w="200" w:type="dxa"/>
            </w:tcMar>
            <w:vAlign w:val="center"/>
          </w:tcPr>
          <w:p w14:paraId="66995603" w14:textId="77777777" w:rsidR="0077287B" w:rsidRDefault="00E03954">
            <w:pPr>
              <w:jc w:val="center"/>
            </w:pPr>
            <w:r>
              <w:rPr>
                <w:rFonts w:eastAsia="Times New Roman" w:cs="Times New Roman"/>
                <w:sz w:val="20"/>
                <w:szCs w:val="20"/>
              </w:rPr>
              <w:t>0,2420</w:t>
            </w:r>
          </w:p>
        </w:tc>
        <w:tc>
          <w:tcPr>
            <w:tcW w:w="2310" w:type="pct"/>
            <w:shd w:val="clear" w:color="auto" w:fill="FFFFFF"/>
            <w:tcMar>
              <w:top w:w="40" w:type="dxa"/>
              <w:left w:w="200" w:type="dxa"/>
              <w:bottom w:w="40" w:type="dxa"/>
              <w:right w:w="200" w:type="dxa"/>
            </w:tcMar>
            <w:vAlign w:val="center"/>
          </w:tcPr>
          <w:p w14:paraId="23858D41" w14:textId="77777777" w:rsidR="0077287B" w:rsidRDefault="00E03954">
            <w:pPr>
              <w:jc w:val="center"/>
            </w:pPr>
            <w:r>
              <w:rPr>
                <w:rFonts w:eastAsia="Times New Roman" w:cs="Times New Roman"/>
                <w:sz w:val="20"/>
                <w:szCs w:val="20"/>
              </w:rPr>
              <w:t>0,2420</w:t>
            </w:r>
          </w:p>
        </w:tc>
        <w:tc>
          <w:tcPr>
            <w:tcW w:w="2310" w:type="pct"/>
            <w:shd w:val="clear" w:color="auto" w:fill="FFFFFF"/>
            <w:tcMar>
              <w:top w:w="40" w:type="dxa"/>
              <w:left w:w="200" w:type="dxa"/>
              <w:bottom w:w="40" w:type="dxa"/>
              <w:right w:w="200" w:type="dxa"/>
            </w:tcMar>
            <w:vAlign w:val="center"/>
          </w:tcPr>
          <w:p w14:paraId="5588BA1F" w14:textId="77777777" w:rsidR="0077287B" w:rsidRDefault="00E03954">
            <w:pPr>
              <w:jc w:val="center"/>
            </w:pPr>
            <w:r>
              <w:rPr>
                <w:rFonts w:eastAsia="Times New Roman" w:cs="Times New Roman"/>
                <w:sz w:val="20"/>
                <w:szCs w:val="20"/>
              </w:rPr>
              <w:t>0,2420</w:t>
            </w:r>
          </w:p>
        </w:tc>
      </w:tr>
      <w:tr w:rsidR="0077287B" w14:paraId="4F02C338" w14:textId="77777777">
        <w:trPr>
          <w:jc w:val="center"/>
        </w:trPr>
        <w:tc>
          <w:tcPr>
            <w:tcW w:w="2310" w:type="pct"/>
            <w:vMerge/>
          </w:tcPr>
          <w:p w14:paraId="6CBA9888" w14:textId="77777777" w:rsidR="0077287B" w:rsidRDefault="0077287B"/>
        </w:tc>
        <w:tc>
          <w:tcPr>
            <w:tcW w:w="2310" w:type="pct"/>
            <w:vMerge/>
          </w:tcPr>
          <w:p w14:paraId="4D7A9184" w14:textId="77777777" w:rsidR="0077287B" w:rsidRDefault="0077287B"/>
        </w:tc>
        <w:tc>
          <w:tcPr>
            <w:tcW w:w="2310" w:type="pct"/>
            <w:shd w:val="clear" w:color="auto" w:fill="FFFFFF"/>
            <w:tcMar>
              <w:top w:w="40" w:type="dxa"/>
              <w:left w:w="200" w:type="dxa"/>
              <w:bottom w:w="40" w:type="dxa"/>
              <w:right w:w="200" w:type="dxa"/>
            </w:tcMar>
            <w:vAlign w:val="center"/>
          </w:tcPr>
          <w:p w14:paraId="722D5562" w14:textId="77777777" w:rsidR="0077287B" w:rsidRDefault="00E03954">
            <w:pPr>
              <w:jc w:val="center"/>
            </w:pPr>
            <w:r>
              <w:rPr>
                <w:rFonts w:eastAsia="Times New Roman" w:cs="Times New Roman"/>
                <w:sz w:val="20"/>
                <w:szCs w:val="20"/>
              </w:rPr>
              <w:t>ОНЗТ</w:t>
            </w:r>
          </w:p>
        </w:tc>
        <w:tc>
          <w:tcPr>
            <w:tcW w:w="2310" w:type="pct"/>
            <w:vMerge/>
          </w:tcPr>
          <w:p w14:paraId="50318809" w14:textId="77777777" w:rsidR="0077287B" w:rsidRDefault="0077287B"/>
        </w:tc>
        <w:tc>
          <w:tcPr>
            <w:tcW w:w="2310" w:type="pct"/>
            <w:shd w:val="clear" w:color="auto" w:fill="FFFFFF"/>
            <w:tcMar>
              <w:top w:w="40" w:type="dxa"/>
              <w:left w:w="200" w:type="dxa"/>
              <w:bottom w:w="40" w:type="dxa"/>
              <w:right w:w="200" w:type="dxa"/>
            </w:tcMar>
            <w:vAlign w:val="center"/>
          </w:tcPr>
          <w:p w14:paraId="173CAFCB" w14:textId="77777777" w:rsidR="0077287B" w:rsidRDefault="00E03954">
            <w:pPr>
              <w:jc w:val="center"/>
            </w:pPr>
            <w:r>
              <w:rPr>
                <w:rFonts w:eastAsia="Times New Roman" w:cs="Times New Roman"/>
                <w:sz w:val="20"/>
                <w:szCs w:val="20"/>
              </w:rPr>
              <w:t>0,4510</w:t>
            </w:r>
          </w:p>
        </w:tc>
        <w:tc>
          <w:tcPr>
            <w:tcW w:w="2310" w:type="pct"/>
            <w:shd w:val="clear" w:color="auto" w:fill="FFFFFF"/>
            <w:tcMar>
              <w:top w:w="40" w:type="dxa"/>
              <w:left w:w="200" w:type="dxa"/>
              <w:bottom w:w="40" w:type="dxa"/>
              <w:right w:w="200" w:type="dxa"/>
            </w:tcMar>
            <w:vAlign w:val="center"/>
          </w:tcPr>
          <w:p w14:paraId="0E30AF27" w14:textId="77777777" w:rsidR="0077287B" w:rsidRDefault="00E03954">
            <w:pPr>
              <w:jc w:val="center"/>
            </w:pPr>
            <w:r>
              <w:rPr>
                <w:rFonts w:eastAsia="Times New Roman" w:cs="Times New Roman"/>
                <w:sz w:val="20"/>
                <w:szCs w:val="20"/>
              </w:rPr>
              <w:t>0,4510</w:t>
            </w:r>
          </w:p>
        </w:tc>
        <w:tc>
          <w:tcPr>
            <w:tcW w:w="2310" w:type="pct"/>
            <w:shd w:val="clear" w:color="auto" w:fill="FFFFFF"/>
            <w:tcMar>
              <w:top w:w="40" w:type="dxa"/>
              <w:left w:w="200" w:type="dxa"/>
              <w:bottom w:w="40" w:type="dxa"/>
              <w:right w:w="200" w:type="dxa"/>
            </w:tcMar>
            <w:vAlign w:val="center"/>
          </w:tcPr>
          <w:p w14:paraId="7CBC2BAE" w14:textId="77777777" w:rsidR="0077287B" w:rsidRDefault="00E03954">
            <w:pPr>
              <w:jc w:val="center"/>
            </w:pPr>
            <w:r>
              <w:rPr>
                <w:rFonts w:eastAsia="Times New Roman" w:cs="Times New Roman"/>
                <w:sz w:val="20"/>
                <w:szCs w:val="20"/>
              </w:rPr>
              <w:t>0,4510</w:t>
            </w:r>
          </w:p>
        </w:tc>
        <w:tc>
          <w:tcPr>
            <w:tcW w:w="2310" w:type="pct"/>
            <w:shd w:val="clear" w:color="auto" w:fill="FFFFFF"/>
            <w:tcMar>
              <w:top w:w="40" w:type="dxa"/>
              <w:left w:w="200" w:type="dxa"/>
              <w:bottom w:w="40" w:type="dxa"/>
              <w:right w:w="200" w:type="dxa"/>
            </w:tcMar>
            <w:vAlign w:val="center"/>
          </w:tcPr>
          <w:p w14:paraId="59E49B1C" w14:textId="77777777" w:rsidR="0077287B" w:rsidRDefault="00E03954">
            <w:pPr>
              <w:jc w:val="center"/>
            </w:pPr>
            <w:r>
              <w:rPr>
                <w:rFonts w:eastAsia="Times New Roman" w:cs="Times New Roman"/>
                <w:sz w:val="20"/>
                <w:szCs w:val="20"/>
              </w:rPr>
              <w:t>0,4510</w:t>
            </w:r>
          </w:p>
        </w:tc>
        <w:tc>
          <w:tcPr>
            <w:tcW w:w="2310" w:type="pct"/>
            <w:shd w:val="clear" w:color="auto" w:fill="FFFFFF"/>
            <w:tcMar>
              <w:top w:w="40" w:type="dxa"/>
              <w:left w:w="200" w:type="dxa"/>
              <w:bottom w:w="40" w:type="dxa"/>
              <w:right w:w="200" w:type="dxa"/>
            </w:tcMar>
            <w:vAlign w:val="center"/>
          </w:tcPr>
          <w:p w14:paraId="321F6667" w14:textId="77777777" w:rsidR="0077287B" w:rsidRDefault="00E03954">
            <w:pPr>
              <w:jc w:val="center"/>
            </w:pPr>
            <w:r>
              <w:rPr>
                <w:rFonts w:eastAsia="Times New Roman" w:cs="Times New Roman"/>
                <w:sz w:val="20"/>
                <w:szCs w:val="20"/>
              </w:rPr>
              <w:t>0,4510</w:t>
            </w:r>
          </w:p>
        </w:tc>
        <w:tc>
          <w:tcPr>
            <w:tcW w:w="2310" w:type="pct"/>
            <w:shd w:val="clear" w:color="auto" w:fill="FFFFFF"/>
            <w:tcMar>
              <w:top w:w="40" w:type="dxa"/>
              <w:left w:w="200" w:type="dxa"/>
              <w:bottom w:w="40" w:type="dxa"/>
              <w:right w:w="200" w:type="dxa"/>
            </w:tcMar>
            <w:vAlign w:val="center"/>
          </w:tcPr>
          <w:p w14:paraId="79A8401A" w14:textId="77777777" w:rsidR="0077287B" w:rsidRDefault="00E03954">
            <w:pPr>
              <w:jc w:val="center"/>
            </w:pPr>
            <w:r>
              <w:rPr>
                <w:rFonts w:eastAsia="Times New Roman" w:cs="Times New Roman"/>
                <w:sz w:val="20"/>
                <w:szCs w:val="20"/>
              </w:rPr>
              <w:t>0,4510</w:t>
            </w:r>
          </w:p>
        </w:tc>
        <w:tc>
          <w:tcPr>
            <w:tcW w:w="2310" w:type="pct"/>
            <w:shd w:val="clear" w:color="auto" w:fill="FFFFFF"/>
            <w:tcMar>
              <w:top w:w="40" w:type="dxa"/>
              <w:left w:w="200" w:type="dxa"/>
              <w:bottom w:w="40" w:type="dxa"/>
              <w:right w:w="200" w:type="dxa"/>
            </w:tcMar>
            <w:vAlign w:val="center"/>
          </w:tcPr>
          <w:p w14:paraId="46B0189C" w14:textId="77777777" w:rsidR="0077287B" w:rsidRDefault="00E03954">
            <w:pPr>
              <w:jc w:val="center"/>
            </w:pPr>
            <w:r>
              <w:rPr>
                <w:rFonts w:eastAsia="Times New Roman" w:cs="Times New Roman"/>
                <w:sz w:val="20"/>
                <w:szCs w:val="20"/>
              </w:rPr>
              <w:t>0,4510</w:t>
            </w:r>
          </w:p>
        </w:tc>
        <w:tc>
          <w:tcPr>
            <w:tcW w:w="2310" w:type="pct"/>
            <w:shd w:val="clear" w:color="auto" w:fill="FFFFFF"/>
            <w:tcMar>
              <w:top w:w="40" w:type="dxa"/>
              <w:left w:w="200" w:type="dxa"/>
              <w:bottom w:w="40" w:type="dxa"/>
              <w:right w:w="200" w:type="dxa"/>
            </w:tcMar>
            <w:vAlign w:val="center"/>
          </w:tcPr>
          <w:p w14:paraId="6CACF98D" w14:textId="77777777" w:rsidR="0077287B" w:rsidRDefault="00E03954">
            <w:pPr>
              <w:jc w:val="center"/>
            </w:pPr>
            <w:r>
              <w:rPr>
                <w:rFonts w:eastAsia="Times New Roman" w:cs="Times New Roman"/>
                <w:sz w:val="20"/>
                <w:szCs w:val="20"/>
              </w:rPr>
              <w:t>0,4510</w:t>
            </w:r>
          </w:p>
        </w:tc>
        <w:tc>
          <w:tcPr>
            <w:tcW w:w="2310" w:type="pct"/>
            <w:shd w:val="clear" w:color="auto" w:fill="FFFFFF"/>
            <w:tcMar>
              <w:top w:w="40" w:type="dxa"/>
              <w:left w:w="200" w:type="dxa"/>
              <w:bottom w:w="40" w:type="dxa"/>
              <w:right w:w="200" w:type="dxa"/>
            </w:tcMar>
            <w:vAlign w:val="center"/>
          </w:tcPr>
          <w:p w14:paraId="42EE911B" w14:textId="77777777" w:rsidR="0077287B" w:rsidRDefault="00E03954">
            <w:pPr>
              <w:jc w:val="center"/>
            </w:pPr>
            <w:r>
              <w:rPr>
                <w:rFonts w:eastAsia="Times New Roman" w:cs="Times New Roman"/>
                <w:sz w:val="20"/>
                <w:szCs w:val="20"/>
              </w:rPr>
              <w:t>0,4510</w:t>
            </w:r>
          </w:p>
        </w:tc>
        <w:tc>
          <w:tcPr>
            <w:tcW w:w="2310" w:type="pct"/>
            <w:shd w:val="clear" w:color="auto" w:fill="FFFFFF"/>
            <w:tcMar>
              <w:top w:w="40" w:type="dxa"/>
              <w:left w:w="200" w:type="dxa"/>
              <w:bottom w:w="40" w:type="dxa"/>
              <w:right w:w="200" w:type="dxa"/>
            </w:tcMar>
            <w:vAlign w:val="center"/>
          </w:tcPr>
          <w:p w14:paraId="55418E73" w14:textId="77777777" w:rsidR="0077287B" w:rsidRDefault="00E03954">
            <w:pPr>
              <w:jc w:val="center"/>
            </w:pPr>
            <w:r>
              <w:rPr>
                <w:rFonts w:eastAsia="Times New Roman" w:cs="Times New Roman"/>
                <w:sz w:val="20"/>
                <w:szCs w:val="20"/>
              </w:rPr>
              <w:t>0,4510</w:t>
            </w:r>
          </w:p>
        </w:tc>
      </w:tr>
      <w:tr w:rsidR="0077287B" w14:paraId="29273D7D" w14:textId="77777777">
        <w:trPr>
          <w:jc w:val="center"/>
        </w:trPr>
        <w:tc>
          <w:tcPr>
            <w:tcW w:w="2310" w:type="pct"/>
            <w:gridSpan w:val="14"/>
            <w:shd w:val="clear" w:color="auto" w:fill="FFFFFF"/>
            <w:tcMar>
              <w:top w:w="40" w:type="dxa"/>
              <w:left w:w="160" w:type="dxa"/>
              <w:bottom w:w="40" w:type="dxa"/>
              <w:right w:w="200" w:type="dxa"/>
            </w:tcMar>
            <w:vAlign w:val="center"/>
          </w:tcPr>
          <w:p w14:paraId="38081555" w14:textId="77777777" w:rsidR="0077287B" w:rsidRDefault="00E03954">
            <w:r>
              <w:rPr>
                <w:rFonts w:eastAsia="Times New Roman" w:cs="Times New Roman"/>
                <w:b/>
                <w:sz w:val="20"/>
                <w:szCs w:val="20"/>
              </w:rPr>
              <w:t>Котельная №42-17 школы</w:t>
            </w:r>
          </w:p>
        </w:tc>
      </w:tr>
      <w:tr w:rsidR="0077287B" w14:paraId="1F9BCA5D" w14:textId="77777777">
        <w:trPr>
          <w:jc w:val="center"/>
        </w:trPr>
        <w:tc>
          <w:tcPr>
            <w:tcW w:w="2310" w:type="pct"/>
            <w:vMerge w:val="restart"/>
            <w:shd w:val="clear" w:color="auto" w:fill="FFFFFF"/>
            <w:tcMar>
              <w:top w:w="40" w:type="dxa"/>
              <w:left w:w="200" w:type="dxa"/>
              <w:bottom w:w="40" w:type="dxa"/>
              <w:right w:w="200" w:type="dxa"/>
            </w:tcMar>
            <w:vAlign w:val="center"/>
          </w:tcPr>
          <w:p w14:paraId="616EB58E" w14:textId="77777777" w:rsidR="0077287B" w:rsidRDefault="00E03954">
            <w:r>
              <w:rPr>
                <w:rFonts w:eastAsia="Times New Roman" w:cs="Times New Roman"/>
                <w:sz w:val="20"/>
                <w:szCs w:val="20"/>
              </w:rPr>
              <w:t>Основное</w:t>
            </w:r>
          </w:p>
        </w:tc>
        <w:tc>
          <w:tcPr>
            <w:tcW w:w="2310" w:type="pct"/>
            <w:vMerge w:val="restart"/>
            <w:shd w:val="clear" w:color="auto" w:fill="FFFFFF"/>
            <w:tcMar>
              <w:top w:w="40" w:type="dxa"/>
              <w:left w:w="200" w:type="dxa"/>
              <w:bottom w:w="40" w:type="dxa"/>
              <w:right w:w="200" w:type="dxa"/>
            </w:tcMar>
            <w:vAlign w:val="center"/>
          </w:tcPr>
          <w:p w14:paraId="6F37FDEC"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521531CE" w14:textId="77777777" w:rsidR="0077287B" w:rsidRDefault="00E03954">
            <w:pPr>
              <w:jc w:val="center"/>
            </w:pPr>
            <w:r>
              <w:rPr>
                <w:rFonts w:eastAsia="Times New Roman" w:cs="Times New Roman"/>
                <w:sz w:val="20"/>
                <w:szCs w:val="20"/>
              </w:rPr>
              <w:t>ННЗТ</w:t>
            </w:r>
          </w:p>
        </w:tc>
        <w:tc>
          <w:tcPr>
            <w:tcW w:w="2310" w:type="pct"/>
            <w:vMerge w:val="restart"/>
            <w:shd w:val="clear" w:color="auto" w:fill="FFFFFF"/>
            <w:tcMar>
              <w:top w:w="40" w:type="dxa"/>
              <w:left w:w="200" w:type="dxa"/>
              <w:bottom w:w="40" w:type="dxa"/>
              <w:right w:w="200" w:type="dxa"/>
            </w:tcMar>
            <w:vAlign w:val="center"/>
          </w:tcPr>
          <w:p w14:paraId="12249B68"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216AAA04" w14:textId="77777777" w:rsidR="0077287B" w:rsidRDefault="00E03954">
            <w:pPr>
              <w:jc w:val="center"/>
            </w:pPr>
            <w:r>
              <w:rPr>
                <w:rFonts w:eastAsia="Times New Roman" w:cs="Times New Roman"/>
                <w:sz w:val="20"/>
                <w:szCs w:val="20"/>
              </w:rPr>
              <w:t>0,0510</w:t>
            </w:r>
          </w:p>
        </w:tc>
        <w:tc>
          <w:tcPr>
            <w:tcW w:w="2310" w:type="pct"/>
            <w:shd w:val="clear" w:color="auto" w:fill="FFFFFF"/>
            <w:tcMar>
              <w:top w:w="40" w:type="dxa"/>
              <w:left w:w="200" w:type="dxa"/>
              <w:bottom w:w="40" w:type="dxa"/>
              <w:right w:w="200" w:type="dxa"/>
            </w:tcMar>
            <w:vAlign w:val="center"/>
          </w:tcPr>
          <w:p w14:paraId="14092F00" w14:textId="77777777" w:rsidR="0077287B" w:rsidRDefault="00E03954">
            <w:pPr>
              <w:jc w:val="center"/>
            </w:pPr>
            <w:r>
              <w:rPr>
                <w:rFonts w:eastAsia="Times New Roman" w:cs="Times New Roman"/>
                <w:sz w:val="20"/>
                <w:szCs w:val="20"/>
              </w:rPr>
              <w:t>0,0510</w:t>
            </w:r>
          </w:p>
        </w:tc>
        <w:tc>
          <w:tcPr>
            <w:tcW w:w="2310" w:type="pct"/>
            <w:shd w:val="clear" w:color="auto" w:fill="FFFFFF"/>
            <w:tcMar>
              <w:top w:w="40" w:type="dxa"/>
              <w:left w:w="200" w:type="dxa"/>
              <w:bottom w:w="40" w:type="dxa"/>
              <w:right w:w="200" w:type="dxa"/>
            </w:tcMar>
            <w:vAlign w:val="center"/>
          </w:tcPr>
          <w:p w14:paraId="3F5CDAC8" w14:textId="77777777" w:rsidR="0077287B" w:rsidRDefault="00E03954">
            <w:pPr>
              <w:jc w:val="center"/>
            </w:pPr>
            <w:r>
              <w:rPr>
                <w:rFonts w:eastAsia="Times New Roman" w:cs="Times New Roman"/>
                <w:sz w:val="20"/>
                <w:szCs w:val="20"/>
              </w:rPr>
              <w:t>0,0510</w:t>
            </w:r>
          </w:p>
        </w:tc>
        <w:tc>
          <w:tcPr>
            <w:tcW w:w="2310" w:type="pct"/>
            <w:shd w:val="clear" w:color="auto" w:fill="FFFFFF"/>
            <w:tcMar>
              <w:top w:w="40" w:type="dxa"/>
              <w:left w:w="200" w:type="dxa"/>
              <w:bottom w:w="40" w:type="dxa"/>
              <w:right w:w="200" w:type="dxa"/>
            </w:tcMar>
            <w:vAlign w:val="center"/>
          </w:tcPr>
          <w:p w14:paraId="684204F1" w14:textId="77777777" w:rsidR="0077287B" w:rsidRDefault="00E03954">
            <w:pPr>
              <w:jc w:val="center"/>
            </w:pPr>
            <w:r>
              <w:rPr>
                <w:rFonts w:eastAsia="Times New Roman" w:cs="Times New Roman"/>
                <w:sz w:val="20"/>
                <w:szCs w:val="20"/>
              </w:rPr>
              <w:t>0,0510</w:t>
            </w:r>
          </w:p>
        </w:tc>
        <w:tc>
          <w:tcPr>
            <w:tcW w:w="2310" w:type="pct"/>
            <w:shd w:val="clear" w:color="auto" w:fill="FFFFFF"/>
            <w:tcMar>
              <w:top w:w="40" w:type="dxa"/>
              <w:left w:w="200" w:type="dxa"/>
              <w:bottom w:w="40" w:type="dxa"/>
              <w:right w:w="200" w:type="dxa"/>
            </w:tcMar>
            <w:vAlign w:val="center"/>
          </w:tcPr>
          <w:p w14:paraId="47C48D08" w14:textId="77777777" w:rsidR="0077287B" w:rsidRDefault="00E03954">
            <w:pPr>
              <w:jc w:val="center"/>
            </w:pPr>
            <w:r>
              <w:rPr>
                <w:rFonts w:eastAsia="Times New Roman" w:cs="Times New Roman"/>
                <w:sz w:val="20"/>
                <w:szCs w:val="20"/>
              </w:rPr>
              <w:t>0,0510</w:t>
            </w:r>
          </w:p>
        </w:tc>
        <w:tc>
          <w:tcPr>
            <w:tcW w:w="2310" w:type="pct"/>
            <w:shd w:val="clear" w:color="auto" w:fill="FFFFFF"/>
            <w:tcMar>
              <w:top w:w="40" w:type="dxa"/>
              <w:left w:w="200" w:type="dxa"/>
              <w:bottom w:w="40" w:type="dxa"/>
              <w:right w:w="200" w:type="dxa"/>
            </w:tcMar>
            <w:vAlign w:val="center"/>
          </w:tcPr>
          <w:p w14:paraId="5A6352EE" w14:textId="77777777" w:rsidR="0077287B" w:rsidRDefault="00E03954">
            <w:pPr>
              <w:jc w:val="center"/>
            </w:pPr>
            <w:r>
              <w:rPr>
                <w:rFonts w:eastAsia="Times New Roman" w:cs="Times New Roman"/>
                <w:sz w:val="20"/>
                <w:szCs w:val="20"/>
              </w:rPr>
              <w:t>0,0510</w:t>
            </w:r>
          </w:p>
        </w:tc>
        <w:tc>
          <w:tcPr>
            <w:tcW w:w="2310" w:type="pct"/>
            <w:shd w:val="clear" w:color="auto" w:fill="FFFFFF"/>
            <w:tcMar>
              <w:top w:w="40" w:type="dxa"/>
              <w:left w:w="200" w:type="dxa"/>
              <w:bottom w:w="40" w:type="dxa"/>
              <w:right w:w="200" w:type="dxa"/>
            </w:tcMar>
            <w:vAlign w:val="center"/>
          </w:tcPr>
          <w:p w14:paraId="2F716B4C" w14:textId="77777777" w:rsidR="0077287B" w:rsidRDefault="00E03954">
            <w:pPr>
              <w:jc w:val="center"/>
            </w:pPr>
            <w:r>
              <w:rPr>
                <w:rFonts w:eastAsia="Times New Roman" w:cs="Times New Roman"/>
                <w:sz w:val="20"/>
                <w:szCs w:val="20"/>
              </w:rPr>
              <w:t>0,0510</w:t>
            </w:r>
          </w:p>
        </w:tc>
        <w:tc>
          <w:tcPr>
            <w:tcW w:w="2310" w:type="pct"/>
            <w:shd w:val="clear" w:color="auto" w:fill="FFFFFF"/>
            <w:tcMar>
              <w:top w:w="40" w:type="dxa"/>
              <w:left w:w="200" w:type="dxa"/>
              <w:bottom w:w="40" w:type="dxa"/>
              <w:right w:w="200" w:type="dxa"/>
            </w:tcMar>
            <w:vAlign w:val="center"/>
          </w:tcPr>
          <w:p w14:paraId="2D2E1F99" w14:textId="77777777" w:rsidR="0077287B" w:rsidRDefault="00E03954">
            <w:pPr>
              <w:jc w:val="center"/>
            </w:pPr>
            <w:r>
              <w:rPr>
                <w:rFonts w:eastAsia="Times New Roman" w:cs="Times New Roman"/>
                <w:sz w:val="20"/>
                <w:szCs w:val="20"/>
              </w:rPr>
              <w:t>0,0510</w:t>
            </w:r>
          </w:p>
        </w:tc>
        <w:tc>
          <w:tcPr>
            <w:tcW w:w="2310" w:type="pct"/>
            <w:shd w:val="clear" w:color="auto" w:fill="FFFFFF"/>
            <w:tcMar>
              <w:top w:w="40" w:type="dxa"/>
              <w:left w:w="200" w:type="dxa"/>
              <w:bottom w:w="40" w:type="dxa"/>
              <w:right w:w="200" w:type="dxa"/>
            </w:tcMar>
            <w:vAlign w:val="center"/>
          </w:tcPr>
          <w:p w14:paraId="5D7EF404" w14:textId="77777777" w:rsidR="0077287B" w:rsidRDefault="00E03954">
            <w:pPr>
              <w:jc w:val="center"/>
            </w:pPr>
            <w:r>
              <w:rPr>
                <w:rFonts w:eastAsia="Times New Roman" w:cs="Times New Roman"/>
                <w:sz w:val="20"/>
                <w:szCs w:val="20"/>
              </w:rPr>
              <w:t>0,0510</w:t>
            </w:r>
          </w:p>
        </w:tc>
        <w:tc>
          <w:tcPr>
            <w:tcW w:w="2310" w:type="pct"/>
            <w:shd w:val="clear" w:color="auto" w:fill="FFFFFF"/>
            <w:tcMar>
              <w:top w:w="40" w:type="dxa"/>
              <w:left w:w="200" w:type="dxa"/>
              <w:bottom w:w="40" w:type="dxa"/>
              <w:right w:w="200" w:type="dxa"/>
            </w:tcMar>
            <w:vAlign w:val="center"/>
          </w:tcPr>
          <w:p w14:paraId="6A642993" w14:textId="77777777" w:rsidR="0077287B" w:rsidRDefault="00E03954">
            <w:pPr>
              <w:jc w:val="center"/>
            </w:pPr>
            <w:r>
              <w:rPr>
                <w:rFonts w:eastAsia="Times New Roman" w:cs="Times New Roman"/>
                <w:sz w:val="20"/>
                <w:szCs w:val="20"/>
              </w:rPr>
              <w:t>0,0510</w:t>
            </w:r>
          </w:p>
        </w:tc>
      </w:tr>
      <w:tr w:rsidR="0077287B" w14:paraId="78C4B300" w14:textId="77777777">
        <w:trPr>
          <w:jc w:val="center"/>
        </w:trPr>
        <w:tc>
          <w:tcPr>
            <w:tcW w:w="2310" w:type="pct"/>
            <w:vMerge/>
          </w:tcPr>
          <w:p w14:paraId="36AF2315" w14:textId="77777777" w:rsidR="0077287B" w:rsidRDefault="0077287B"/>
        </w:tc>
        <w:tc>
          <w:tcPr>
            <w:tcW w:w="2310" w:type="pct"/>
            <w:vMerge/>
          </w:tcPr>
          <w:p w14:paraId="77E1B989" w14:textId="77777777" w:rsidR="0077287B" w:rsidRDefault="0077287B"/>
        </w:tc>
        <w:tc>
          <w:tcPr>
            <w:tcW w:w="2310" w:type="pct"/>
            <w:shd w:val="clear" w:color="auto" w:fill="FFFFFF"/>
            <w:tcMar>
              <w:top w:w="40" w:type="dxa"/>
              <w:left w:w="200" w:type="dxa"/>
              <w:bottom w:w="40" w:type="dxa"/>
              <w:right w:w="200" w:type="dxa"/>
            </w:tcMar>
            <w:vAlign w:val="center"/>
          </w:tcPr>
          <w:p w14:paraId="2997C5F7" w14:textId="77777777" w:rsidR="0077287B" w:rsidRDefault="00E03954">
            <w:pPr>
              <w:jc w:val="center"/>
            </w:pPr>
            <w:r>
              <w:rPr>
                <w:rFonts w:eastAsia="Times New Roman" w:cs="Times New Roman"/>
                <w:sz w:val="20"/>
                <w:szCs w:val="20"/>
              </w:rPr>
              <w:t>НЗВТ</w:t>
            </w:r>
          </w:p>
        </w:tc>
        <w:tc>
          <w:tcPr>
            <w:tcW w:w="2310" w:type="pct"/>
            <w:vMerge/>
          </w:tcPr>
          <w:p w14:paraId="3E925EAF" w14:textId="77777777" w:rsidR="0077287B" w:rsidRDefault="0077287B"/>
        </w:tc>
        <w:tc>
          <w:tcPr>
            <w:tcW w:w="2310" w:type="pct"/>
            <w:shd w:val="clear" w:color="auto" w:fill="FFFFFF"/>
            <w:tcMar>
              <w:top w:w="40" w:type="dxa"/>
              <w:left w:w="200" w:type="dxa"/>
              <w:bottom w:w="40" w:type="dxa"/>
              <w:right w:w="200" w:type="dxa"/>
            </w:tcMar>
            <w:vAlign w:val="center"/>
          </w:tcPr>
          <w:p w14:paraId="10474422"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90D76B0"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348F0977"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E6AF7AA"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8AC2202"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EA153E9"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2E1CD96D"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23CE04E3"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319E4D96"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21133428" w14:textId="77777777" w:rsidR="0077287B" w:rsidRDefault="00E03954">
            <w:pPr>
              <w:jc w:val="center"/>
            </w:pPr>
            <w:r>
              <w:rPr>
                <w:rFonts w:eastAsia="Times New Roman" w:cs="Times New Roman"/>
                <w:sz w:val="20"/>
                <w:szCs w:val="20"/>
              </w:rPr>
              <w:t>н/д</w:t>
            </w:r>
          </w:p>
        </w:tc>
      </w:tr>
      <w:tr w:rsidR="0077287B" w14:paraId="574BE809" w14:textId="77777777">
        <w:trPr>
          <w:jc w:val="center"/>
        </w:trPr>
        <w:tc>
          <w:tcPr>
            <w:tcW w:w="2310" w:type="pct"/>
            <w:vMerge/>
          </w:tcPr>
          <w:p w14:paraId="2D140A5A" w14:textId="77777777" w:rsidR="0077287B" w:rsidRDefault="0077287B"/>
        </w:tc>
        <w:tc>
          <w:tcPr>
            <w:tcW w:w="2310" w:type="pct"/>
            <w:vMerge/>
          </w:tcPr>
          <w:p w14:paraId="74DDE234" w14:textId="77777777" w:rsidR="0077287B" w:rsidRDefault="0077287B"/>
        </w:tc>
        <w:tc>
          <w:tcPr>
            <w:tcW w:w="2310" w:type="pct"/>
            <w:shd w:val="clear" w:color="auto" w:fill="FFFFFF"/>
            <w:tcMar>
              <w:top w:w="40" w:type="dxa"/>
              <w:left w:w="200" w:type="dxa"/>
              <w:bottom w:w="40" w:type="dxa"/>
              <w:right w:w="200" w:type="dxa"/>
            </w:tcMar>
            <w:vAlign w:val="center"/>
          </w:tcPr>
          <w:p w14:paraId="7F3BD7FA" w14:textId="77777777" w:rsidR="0077287B" w:rsidRDefault="00E03954">
            <w:pPr>
              <w:jc w:val="center"/>
            </w:pPr>
            <w:r>
              <w:rPr>
                <w:rFonts w:eastAsia="Times New Roman" w:cs="Times New Roman"/>
                <w:sz w:val="20"/>
                <w:szCs w:val="20"/>
              </w:rPr>
              <w:t>НЭЗТ</w:t>
            </w:r>
          </w:p>
        </w:tc>
        <w:tc>
          <w:tcPr>
            <w:tcW w:w="2310" w:type="pct"/>
            <w:vMerge/>
          </w:tcPr>
          <w:p w14:paraId="35D99206" w14:textId="77777777" w:rsidR="0077287B" w:rsidRDefault="0077287B"/>
        </w:tc>
        <w:tc>
          <w:tcPr>
            <w:tcW w:w="2310" w:type="pct"/>
            <w:shd w:val="clear" w:color="auto" w:fill="FFFFFF"/>
            <w:tcMar>
              <w:top w:w="40" w:type="dxa"/>
              <w:left w:w="200" w:type="dxa"/>
              <w:bottom w:w="40" w:type="dxa"/>
              <w:right w:w="200" w:type="dxa"/>
            </w:tcMar>
            <w:vAlign w:val="center"/>
          </w:tcPr>
          <w:p w14:paraId="76C3C1EC" w14:textId="77777777" w:rsidR="0077287B" w:rsidRDefault="00E03954">
            <w:pPr>
              <w:jc w:val="center"/>
            </w:pPr>
            <w:r>
              <w:rPr>
                <w:rFonts w:eastAsia="Times New Roman" w:cs="Times New Roman"/>
                <w:sz w:val="20"/>
                <w:szCs w:val="20"/>
              </w:rPr>
              <w:t>0,0590</w:t>
            </w:r>
          </w:p>
        </w:tc>
        <w:tc>
          <w:tcPr>
            <w:tcW w:w="2310" w:type="pct"/>
            <w:shd w:val="clear" w:color="auto" w:fill="FFFFFF"/>
            <w:tcMar>
              <w:top w:w="40" w:type="dxa"/>
              <w:left w:w="200" w:type="dxa"/>
              <w:bottom w:w="40" w:type="dxa"/>
              <w:right w:w="200" w:type="dxa"/>
            </w:tcMar>
            <w:vAlign w:val="center"/>
          </w:tcPr>
          <w:p w14:paraId="4EF38174" w14:textId="77777777" w:rsidR="0077287B" w:rsidRDefault="00E03954">
            <w:pPr>
              <w:jc w:val="center"/>
            </w:pPr>
            <w:r>
              <w:rPr>
                <w:rFonts w:eastAsia="Times New Roman" w:cs="Times New Roman"/>
                <w:sz w:val="20"/>
                <w:szCs w:val="20"/>
              </w:rPr>
              <w:t>0,0590</w:t>
            </w:r>
          </w:p>
        </w:tc>
        <w:tc>
          <w:tcPr>
            <w:tcW w:w="2310" w:type="pct"/>
            <w:shd w:val="clear" w:color="auto" w:fill="FFFFFF"/>
            <w:tcMar>
              <w:top w:w="40" w:type="dxa"/>
              <w:left w:w="200" w:type="dxa"/>
              <w:bottom w:w="40" w:type="dxa"/>
              <w:right w:w="200" w:type="dxa"/>
            </w:tcMar>
            <w:vAlign w:val="center"/>
          </w:tcPr>
          <w:p w14:paraId="6EBA2FC1" w14:textId="77777777" w:rsidR="0077287B" w:rsidRDefault="00E03954">
            <w:pPr>
              <w:jc w:val="center"/>
            </w:pPr>
            <w:r>
              <w:rPr>
                <w:rFonts w:eastAsia="Times New Roman" w:cs="Times New Roman"/>
                <w:sz w:val="20"/>
                <w:szCs w:val="20"/>
              </w:rPr>
              <w:t>0,0590</w:t>
            </w:r>
          </w:p>
        </w:tc>
        <w:tc>
          <w:tcPr>
            <w:tcW w:w="2310" w:type="pct"/>
            <w:shd w:val="clear" w:color="auto" w:fill="FFFFFF"/>
            <w:tcMar>
              <w:top w:w="40" w:type="dxa"/>
              <w:left w:w="200" w:type="dxa"/>
              <w:bottom w:w="40" w:type="dxa"/>
              <w:right w:w="200" w:type="dxa"/>
            </w:tcMar>
            <w:vAlign w:val="center"/>
          </w:tcPr>
          <w:p w14:paraId="77C6FF8A" w14:textId="77777777" w:rsidR="0077287B" w:rsidRDefault="00E03954">
            <w:pPr>
              <w:jc w:val="center"/>
            </w:pPr>
            <w:r>
              <w:rPr>
                <w:rFonts w:eastAsia="Times New Roman" w:cs="Times New Roman"/>
                <w:sz w:val="20"/>
                <w:szCs w:val="20"/>
              </w:rPr>
              <w:t>0,0590</w:t>
            </w:r>
          </w:p>
        </w:tc>
        <w:tc>
          <w:tcPr>
            <w:tcW w:w="2310" w:type="pct"/>
            <w:shd w:val="clear" w:color="auto" w:fill="FFFFFF"/>
            <w:tcMar>
              <w:top w:w="40" w:type="dxa"/>
              <w:left w:w="200" w:type="dxa"/>
              <w:bottom w:w="40" w:type="dxa"/>
              <w:right w:w="200" w:type="dxa"/>
            </w:tcMar>
            <w:vAlign w:val="center"/>
          </w:tcPr>
          <w:p w14:paraId="284637DC" w14:textId="77777777" w:rsidR="0077287B" w:rsidRDefault="00E03954">
            <w:pPr>
              <w:jc w:val="center"/>
            </w:pPr>
            <w:r>
              <w:rPr>
                <w:rFonts w:eastAsia="Times New Roman" w:cs="Times New Roman"/>
                <w:sz w:val="20"/>
                <w:szCs w:val="20"/>
              </w:rPr>
              <w:t>0,0590</w:t>
            </w:r>
          </w:p>
        </w:tc>
        <w:tc>
          <w:tcPr>
            <w:tcW w:w="2310" w:type="pct"/>
            <w:shd w:val="clear" w:color="auto" w:fill="FFFFFF"/>
            <w:tcMar>
              <w:top w:w="40" w:type="dxa"/>
              <w:left w:w="200" w:type="dxa"/>
              <w:bottom w:w="40" w:type="dxa"/>
              <w:right w:w="200" w:type="dxa"/>
            </w:tcMar>
            <w:vAlign w:val="center"/>
          </w:tcPr>
          <w:p w14:paraId="28D9CDF6" w14:textId="77777777" w:rsidR="0077287B" w:rsidRDefault="00E03954">
            <w:pPr>
              <w:jc w:val="center"/>
            </w:pPr>
            <w:r>
              <w:rPr>
                <w:rFonts w:eastAsia="Times New Roman" w:cs="Times New Roman"/>
                <w:sz w:val="20"/>
                <w:szCs w:val="20"/>
              </w:rPr>
              <w:t>0,0590</w:t>
            </w:r>
          </w:p>
        </w:tc>
        <w:tc>
          <w:tcPr>
            <w:tcW w:w="2310" w:type="pct"/>
            <w:shd w:val="clear" w:color="auto" w:fill="FFFFFF"/>
            <w:tcMar>
              <w:top w:w="40" w:type="dxa"/>
              <w:left w:w="200" w:type="dxa"/>
              <w:bottom w:w="40" w:type="dxa"/>
              <w:right w:w="200" w:type="dxa"/>
            </w:tcMar>
            <w:vAlign w:val="center"/>
          </w:tcPr>
          <w:p w14:paraId="46BF2471" w14:textId="77777777" w:rsidR="0077287B" w:rsidRDefault="00E03954">
            <w:pPr>
              <w:jc w:val="center"/>
            </w:pPr>
            <w:r>
              <w:rPr>
                <w:rFonts w:eastAsia="Times New Roman" w:cs="Times New Roman"/>
                <w:sz w:val="20"/>
                <w:szCs w:val="20"/>
              </w:rPr>
              <w:t>0,0590</w:t>
            </w:r>
          </w:p>
        </w:tc>
        <w:tc>
          <w:tcPr>
            <w:tcW w:w="2310" w:type="pct"/>
            <w:shd w:val="clear" w:color="auto" w:fill="FFFFFF"/>
            <w:tcMar>
              <w:top w:w="40" w:type="dxa"/>
              <w:left w:w="200" w:type="dxa"/>
              <w:bottom w:w="40" w:type="dxa"/>
              <w:right w:w="200" w:type="dxa"/>
            </w:tcMar>
            <w:vAlign w:val="center"/>
          </w:tcPr>
          <w:p w14:paraId="2DE5E73B" w14:textId="77777777" w:rsidR="0077287B" w:rsidRDefault="00E03954">
            <w:pPr>
              <w:jc w:val="center"/>
            </w:pPr>
            <w:r>
              <w:rPr>
                <w:rFonts w:eastAsia="Times New Roman" w:cs="Times New Roman"/>
                <w:sz w:val="20"/>
                <w:szCs w:val="20"/>
              </w:rPr>
              <w:t>0,0590</w:t>
            </w:r>
          </w:p>
        </w:tc>
        <w:tc>
          <w:tcPr>
            <w:tcW w:w="2310" w:type="pct"/>
            <w:shd w:val="clear" w:color="auto" w:fill="FFFFFF"/>
            <w:tcMar>
              <w:top w:w="40" w:type="dxa"/>
              <w:left w:w="200" w:type="dxa"/>
              <w:bottom w:w="40" w:type="dxa"/>
              <w:right w:w="200" w:type="dxa"/>
            </w:tcMar>
            <w:vAlign w:val="center"/>
          </w:tcPr>
          <w:p w14:paraId="67E496A7" w14:textId="77777777" w:rsidR="0077287B" w:rsidRDefault="00E03954">
            <w:pPr>
              <w:jc w:val="center"/>
            </w:pPr>
            <w:r>
              <w:rPr>
                <w:rFonts w:eastAsia="Times New Roman" w:cs="Times New Roman"/>
                <w:sz w:val="20"/>
                <w:szCs w:val="20"/>
              </w:rPr>
              <w:t>0,0590</w:t>
            </w:r>
          </w:p>
        </w:tc>
        <w:tc>
          <w:tcPr>
            <w:tcW w:w="2310" w:type="pct"/>
            <w:shd w:val="clear" w:color="auto" w:fill="FFFFFF"/>
            <w:tcMar>
              <w:top w:w="40" w:type="dxa"/>
              <w:left w:w="200" w:type="dxa"/>
              <w:bottom w:w="40" w:type="dxa"/>
              <w:right w:w="200" w:type="dxa"/>
            </w:tcMar>
            <w:vAlign w:val="center"/>
          </w:tcPr>
          <w:p w14:paraId="477464CD" w14:textId="77777777" w:rsidR="0077287B" w:rsidRDefault="00E03954">
            <w:pPr>
              <w:jc w:val="center"/>
            </w:pPr>
            <w:r>
              <w:rPr>
                <w:rFonts w:eastAsia="Times New Roman" w:cs="Times New Roman"/>
                <w:sz w:val="20"/>
                <w:szCs w:val="20"/>
              </w:rPr>
              <w:t>0,0590</w:t>
            </w:r>
          </w:p>
        </w:tc>
      </w:tr>
      <w:tr w:rsidR="0077287B" w14:paraId="769112BF" w14:textId="77777777">
        <w:trPr>
          <w:jc w:val="center"/>
        </w:trPr>
        <w:tc>
          <w:tcPr>
            <w:tcW w:w="2310" w:type="pct"/>
            <w:vMerge/>
          </w:tcPr>
          <w:p w14:paraId="161179C3" w14:textId="77777777" w:rsidR="0077287B" w:rsidRDefault="0077287B"/>
        </w:tc>
        <w:tc>
          <w:tcPr>
            <w:tcW w:w="2310" w:type="pct"/>
            <w:vMerge/>
          </w:tcPr>
          <w:p w14:paraId="3778F52C" w14:textId="77777777" w:rsidR="0077287B" w:rsidRDefault="0077287B"/>
        </w:tc>
        <w:tc>
          <w:tcPr>
            <w:tcW w:w="2310" w:type="pct"/>
            <w:shd w:val="clear" w:color="auto" w:fill="FFFFFF"/>
            <w:tcMar>
              <w:top w:w="40" w:type="dxa"/>
              <w:left w:w="200" w:type="dxa"/>
              <w:bottom w:w="40" w:type="dxa"/>
              <w:right w:w="200" w:type="dxa"/>
            </w:tcMar>
            <w:vAlign w:val="center"/>
          </w:tcPr>
          <w:p w14:paraId="36626FD4" w14:textId="77777777" w:rsidR="0077287B" w:rsidRDefault="00E03954">
            <w:pPr>
              <w:jc w:val="center"/>
            </w:pPr>
            <w:r>
              <w:rPr>
                <w:rFonts w:eastAsia="Times New Roman" w:cs="Times New Roman"/>
                <w:sz w:val="20"/>
                <w:szCs w:val="20"/>
              </w:rPr>
              <w:t>ОНЗТ</w:t>
            </w:r>
          </w:p>
        </w:tc>
        <w:tc>
          <w:tcPr>
            <w:tcW w:w="2310" w:type="pct"/>
            <w:vMerge/>
          </w:tcPr>
          <w:p w14:paraId="7968DF7E" w14:textId="77777777" w:rsidR="0077287B" w:rsidRDefault="0077287B"/>
        </w:tc>
        <w:tc>
          <w:tcPr>
            <w:tcW w:w="2310" w:type="pct"/>
            <w:shd w:val="clear" w:color="auto" w:fill="FFFFFF"/>
            <w:tcMar>
              <w:top w:w="40" w:type="dxa"/>
              <w:left w:w="200" w:type="dxa"/>
              <w:bottom w:w="40" w:type="dxa"/>
              <w:right w:w="200" w:type="dxa"/>
            </w:tcMar>
            <w:vAlign w:val="center"/>
          </w:tcPr>
          <w:p w14:paraId="4752EFEA" w14:textId="77777777" w:rsidR="0077287B" w:rsidRDefault="00E03954">
            <w:pPr>
              <w:jc w:val="center"/>
            </w:pPr>
            <w:r>
              <w:rPr>
                <w:rFonts w:eastAsia="Times New Roman" w:cs="Times New Roman"/>
                <w:sz w:val="20"/>
                <w:szCs w:val="20"/>
              </w:rPr>
              <w:t>0,1100</w:t>
            </w:r>
          </w:p>
        </w:tc>
        <w:tc>
          <w:tcPr>
            <w:tcW w:w="2310" w:type="pct"/>
            <w:shd w:val="clear" w:color="auto" w:fill="FFFFFF"/>
            <w:tcMar>
              <w:top w:w="40" w:type="dxa"/>
              <w:left w:w="200" w:type="dxa"/>
              <w:bottom w:w="40" w:type="dxa"/>
              <w:right w:w="200" w:type="dxa"/>
            </w:tcMar>
            <w:vAlign w:val="center"/>
          </w:tcPr>
          <w:p w14:paraId="53CAC9AF" w14:textId="77777777" w:rsidR="0077287B" w:rsidRDefault="00E03954">
            <w:pPr>
              <w:jc w:val="center"/>
            </w:pPr>
            <w:r>
              <w:rPr>
                <w:rFonts w:eastAsia="Times New Roman" w:cs="Times New Roman"/>
                <w:sz w:val="20"/>
                <w:szCs w:val="20"/>
              </w:rPr>
              <w:t>0,1100</w:t>
            </w:r>
          </w:p>
        </w:tc>
        <w:tc>
          <w:tcPr>
            <w:tcW w:w="2310" w:type="pct"/>
            <w:shd w:val="clear" w:color="auto" w:fill="FFFFFF"/>
            <w:tcMar>
              <w:top w:w="40" w:type="dxa"/>
              <w:left w:w="200" w:type="dxa"/>
              <w:bottom w:w="40" w:type="dxa"/>
              <w:right w:w="200" w:type="dxa"/>
            </w:tcMar>
            <w:vAlign w:val="center"/>
          </w:tcPr>
          <w:p w14:paraId="25A82B13" w14:textId="77777777" w:rsidR="0077287B" w:rsidRDefault="00E03954">
            <w:pPr>
              <w:jc w:val="center"/>
            </w:pPr>
            <w:r>
              <w:rPr>
                <w:rFonts w:eastAsia="Times New Roman" w:cs="Times New Roman"/>
                <w:sz w:val="20"/>
                <w:szCs w:val="20"/>
              </w:rPr>
              <w:t>0,1100</w:t>
            </w:r>
          </w:p>
        </w:tc>
        <w:tc>
          <w:tcPr>
            <w:tcW w:w="2310" w:type="pct"/>
            <w:shd w:val="clear" w:color="auto" w:fill="FFFFFF"/>
            <w:tcMar>
              <w:top w:w="40" w:type="dxa"/>
              <w:left w:w="200" w:type="dxa"/>
              <w:bottom w:w="40" w:type="dxa"/>
              <w:right w:w="200" w:type="dxa"/>
            </w:tcMar>
            <w:vAlign w:val="center"/>
          </w:tcPr>
          <w:p w14:paraId="3F892BFA" w14:textId="77777777" w:rsidR="0077287B" w:rsidRDefault="00E03954">
            <w:pPr>
              <w:jc w:val="center"/>
            </w:pPr>
            <w:r>
              <w:rPr>
                <w:rFonts w:eastAsia="Times New Roman" w:cs="Times New Roman"/>
                <w:sz w:val="20"/>
                <w:szCs w:val="20"/>
              </w:rPr>
              <w:t>0,1100</w:t>
            </w:r>
          </w:p>
        </w:tc>
        <w:tc>
          <w:tcPr>
            <w:tcW w:w="2310" w:type="pct"/>
            <w:shd w:val="clear" w:color="auto" w:fill="FFFFFF"/>
            <w:tcMar>
              <w:top w:w="40" w:type="dxa"/>
              <w:left w:w="200" w:type="dxa"/>
              <w:bottom w:w="40" w:type="dxa"/>
              <w:right w:w="200" w:type="dxa"/>
            </w:tcMar>
            <w:vAlign w:val="center"/>
          </w:tcPr>
          <w:p w14:paraId="0C68F8E1" w14:textId="77777777" w:rsidR="0077287B" w:rsidRDefault="00E03954">
            <w:pPr>
              <w:jc w:val="center"/>
            </w:pPr>
            <w:r>
              <w:rPr>
                <w:rFonts w:eastAsia="Times New Roman" w:cs="Times New Roman"/>
                <w:sz w:val="20"/>
                <w:szCs w:val="20"/>
              </w:rPr>
              <w:t>0,1100</w:t>
            </w:r>
          </w:p>
        </w:tc>
        <w:tc>
          <w:tcPr>
            <w:tcW w:w="2310" w:type="pct"/>
            <w:shd w:val="clear" w:color="auto" w:fill="FFFFFF"/>
            <w:tcMar>
              <w:top w:w="40" w:type="dxa"/>
              <w:left w:w="200" w:type="dxa"/>
              <w:bottom w:w="40" w:type="dxa"/>
              <w:right w:w="200" w:type="dxa"/>
            </w:tcMar>
            <w:vAlign w:val="center"/>
          </w:tcPr>
          <w:p w14:paraId="32208829" w14:textId="77777777" w:rsidR="0077287B" w:rsidRDefault="00E03954">
            <w:pPr>
              <w:jc w:val="center"/>
            </w:pPr>
            <w:r>
              <w:rPr>
                <w:rFonts w:eastAsia="Times New Roman" w:cs="Times New Roman"/>
                <w:sz w:val="20"/>
                <w:szCs w:val="20"/>
              </w:rPr>
              <w:t>0,1100</w:t>
            </w:r>
          </w:p>
        </w:tc>
        <w:tc>
          <w:tcPr>
            <w:tcW w:w="2310" w:type="pct"/>
            <w:shd w:val="clear" w:color="auto" w:fill="FFFFFF"/>
            <w:tcMar>
              <w:top w:w="40" w:type="dxa"/>
              <w:left w:w="200" w:type="dxa"/>
              <w:bottom w:w="40" w:type="dxa"/>
              <w:right w:w="200" w:type="dxa"/>
            </w:tcMar>
            <w:vAlign w:val="center"/>
          </w:tcPr>
          <w:p w14:paraId="25145E1E" w14:textId="77777777" w:rsidR="0077287B" w:rsidRDefault="00E03954">
            <w:pPr>
              <w:jc w:val="center"/>
            </w:pPr>
            <w:r>
              <w:rPr>
                <w:rFonts w:eastAsia="Times New Roman" w:cs="Times New Roman"/>
                <w:sz w:val="20"/>
                <w:szCs w:val="20"/>
              </w:rPr>
              <w:t>0,1100</w:t>
            </w:r>
          </w:p>
        </w:tc>
        <w:tc>
          <w:tcPr>
            <w:tcW w:w="2310" w:type="pct"/>
            <w:shd w:val="clear" w:color="auto" w:fill="FFFFFF"/>
            <w:tcMar>
              <w:top w:w="40" w:type="dxa"/>
              <w:left w:w="200" w:type="dxa"/>
              <w:bottom w:w="40" w:type="dxa"/>
              <w:right w:w="200" w:type="dxa"/>
            </w:tcMar>
            <w:vAlign w:val="center"/>
          </w:tcPr>
          <w:p w14:paraId="196B7AD8" w14:textId="77777777" w:rsidR="0077287B" w:rsidRDefault="00E03954">
            <w:pPr>
              <w:jc w:val="center"/>
            </w:pPr>
            <w:r>
              <w:rPr>
                <w:rFonts w:eastAsia="Times New Roman" w:cs="Times New Roman"/>
                <w:sz w:val="20"/>
                <w:szCs w:val="20"/>
              </w:rPr>
              <w:t>0,1100</w:t>
            </w:r>
          </w:p>
        </w:tc>
        <w:tc>
          <w:tcPr>
            <w:tcW w:w="2310" w:type="pct"/>
            <w:shd w:val="clear" w:color="auto" w:fill="FFFFFF"/>
            <w:tcMar>
              <w:top w:w="40" w:type="dxa"/>
              <w:left w:w="200" w:type="dxa"/>
              <w:bottom w:w="40" w:type="dxa"/>
              <w:right w:w="200" w:type="dxa"/>
            </w:tcMar>
            <w:vAlign w:val="center"/>
          </w:tcPr>
          <w:p w14:paraId="4B54710E" w14:textId="77777777" w:rsidR="0077287B" w:rsidRDefault="00E03954">
            <w:pPr>
              <w:jc w:val="center"/>
            </w:pPr>
            <w:r>
              <w:rPr>
                <w:rFonts w:eastAsia="Times New Roman" w:cs="Times New Roman"/>
                <w:sz w:val="20"/>
                <w:szCs w:val="20"/>
              </w:rPr>
              <w:t>0,1100</w:t>
            </w:r>
          </w:p>
        </w:tc>
        <w:tc>
          <w:tcPr>
            <w:tcW w:w="2310" w:type="pct"/>
            <w:shd w:val="clear" w:color="auto" w:fill="FFFFFF"/>
            <w:tcMar>
              <w:top w:w="40" w:type="dxa"/>
              <w:left w:w="200" w:type="dxa"/>
              <w:bottom w:w="40" w:type="dxa"/>
              <w:right w:w="200" w:type="dxa"/>
            </w:tcMar>
            <w:vAlign w:val="center"/>
          </w:tcPr>
          <w:p w14:paraId="018215F5" w14:textId="77777777" w:rsidR="0077287B" w:rsidRDefault="00E03954">
            <w:pPr>
              <w:jc w:val="center"/>
            </w:pPr>
            <w:r>
              <w:rPr>
                <w:rFonts w:eastAsia="Times New Roman" w:cs="Times New Roman"/>
                <w:sz w:val="20"/>
                <w:szCs w:val="20"/>
              </w:rPr>
              <w:t>0,1100</w:t>
            </w:r>
          </w:p>
        </w:tc>
      </w:tr>
      <w:tr w:rsidR="0077287B" w14:paraId="43A38A75" w14:textId="77777777">
        <w:trPr>
          <w:jc w:val="center"/>
        </w:trPr>
        <w:tc>
          <w:tcPr>
            <w:tcW w:w="2310" w:type="pct"/>
            <w:gridSpan w:val="14"/>
            <w:shd w:val="clear" w:color="auto" w:fill="FFFFFF"/>
            <w:tcMar>
              <w:top w:w="40" w:type="dxa"/>
              <w:left w:w="160" w:type="dxa"/>
              <w:bottom w:w="40" w:type="dxa"/>
              <w:right w:w="200" w:type="dxa"/>
            </w:tcMar>
            <w:vAlign w:val="center"/>
          </w:tcPr>
          <w:p w14:paraId="368912D0" w14:textId="77777777" w:rsidR="0077287B" w:rsidRDefault="00E03954">
            <w:r>
              <w:rPr>
                <w:rFonts w:eastAsia="Times New Roman" w:cs="Times New Roman"/>
                <w:b/>
                <w:sz w:val="20"/>
                <w:szCs w:val="20"/>
              </w:rPr>
              <w:t>Котельная №42-18 Центральная №12</w:t>
            </w:r>
          </w:p>
        </w:tc>
      </w:tr>
      <w:tr w:rsidR="0077287B" w14:paraId="6CBF903B" w14:textId="77777777">
        <w:trPr>
          <w:jc w:val="center"/>
        </w:trPr>
        <w:tc>
          <w:tcPr>
            <w:tcW w:w="2310" w:type="pct"/>
            <w:vMerge w:val="restart"/>
            <w:shd w:val="clear" w:color="auto" w:fill="FFFFFF"/>
            <w:tcMar>
              <w:top w:w="40" w:type="dxa"/>
              <w:left w:w="200" w:type="dxa"/>
              <w:bottom w:w="40" w:type="dxa"/>
              <w:right w:w="200" w:type="dxa"/>
            </w:tcMar>
            <w:vAlign w:val="center"/>
          </w:tcPr>
          <w:p w14:paraId="74037C9F" w14:textId="77777777" w:rsidR="0077287B" w:rsidRDefault="00E03954">
            <w:r>
              <w:rPr>
                <w:rFonts w:eastAsia="Times New Roman" w:cs="Times New Roman"/>
                <w:sz w:val="20"/>
                <w:szCs w:val="20"/>
              </w:rPr>
              <w:t>Основное</w:t>
            </w:r>
          </w:p>
        </w:tc>
        <w:tc>
          <w:tcPr>
            <w:tcW w:w="2310" w:type="pct"/>
            <w:vMerge w:val="restart"/>
            <w:shd w:val="clear" w:color="auto" w:fill="FFFFFF"/>
            <w:tcMar>
              <w:top w:w="40" w:type="dxa"/>
              <w:left w:w="200" w:type="dxa"/>
              <w:bottom w:w="40" w:type="dxa"/>
              <w:right w:w="200" w:type="dxa"/>
            </w:tcMar>
            <w:vAlign w:val="center"/>
          </w:tcPr>
          <w:p w14:paraId="44D0E2F6"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1C9FD34F" w14:textId="77777777" w:rsidR="0077287B" w:rsidRDefault="00E03954">
            <w:pPr>
              <w:jc w:val="center"/>
            </w:pPr>
            <w:r>
              <w:rPr>
                <w:rFonts w:eastAsia="Times New Roman" w:cs="Times New Roman"/>
                <w:sz w:val="20"/>
                <w:szCs w:val="20"/>
              </w:rPr>
              <w:t>ННЗТ</w:t>
            </w:r>
          </w:p>
        </w:tc>
        <w:tc>
          <w:tcPr>
            <w:tcW w:w="2310" w:type="pct"/>
            <w:vMerge w:val="restart"/>
            <w:shd w:val="clear" w:color="auto" w:fill="FFFFFF"/>
            <w:tcMar>
              <w:top w:w="40" w:type="dxa"/>
              <w:left w:w="200" w:type="dxa"/>
              <w:bottom w:w="40" w:type="dxa"/>
              <w:right w:w="200" w:type="dxa"/>
            </w:tcMar>
            <w:vAlign w:val="center"/>
          </w:tcPr>
          <w:p w14:paraId="3A7A2C4E"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7C02856C" w14:textId="77777777" w:rsidR="0077287B" w:rsidRDefault="00E03954">
            <w:pPr>
              <w:jc w:val="center"/>
            </w:pPr>
            <w:r>
              <w:rPr>
                <w:rFonts w:eastAsia="Times New Roman" w:cs="Times New Roman"/>
                <w:sz w:val="20"/>
                <w:szCs w:val="20"/>
              </w:rPr>
              <w:t>0,3110</w:t>
            </w:r>
          </w:p>
        </w:tc>
        <w:tc>
          <w:tcPr>
            <w:tcW w:w="2310" w:type="pct"/>
            <w:shd w:val="clear" w:color="auto" w:fill="FFFFFF"/>
            <w:tcMar>
              <w:top w:w="40" w:type="dxa"/>
              <w:left w:w="200" w:type="dxa"/>
              <w:bottom w:w="40" w:type="dxa"/>
              <w:right w:w="200" w:type="dxa"/>
            </w:tcMar>
            <w:vAlign w:val="center"/>
          </w:tcPr>
          <w:p w14:paraId="07C57F51" w14:textId="77777777" w:rsidR="0077287B" w:rsidRDefault="00E03954">
            <w:pPr>
              <w:jc w:val="center"/>
            </w:pPr>
            <w:r>
              <w:rPr>
                <w:rFonts w:eastAsia="Times New Roman" w:cs="Times New Roman"/>
                <w:sz w:val="20"/>
                <w:szCs w:val="20"/>
              </w:rPr>
              <w:t>0,3110</w:t>
            </w:r>
          </w:p>
        </w:tc>
        <w:tc>
          <w:tcPr>
            <w:tcW w:w="2310" w:type="pct"/>
            <w:shd w:val="clear" w:color="auto" w:fill="FFFFFF"/>
            <w:tcMar>
              <w:top w:w="40" w:type="dxa"/>
              <w:left w:w="200" w:type="dxa"/>
              <w:bottom w:w="40" w:type="dxa"/>
              <w:right w:w="200" w:type="dxa"/>
            </w:tcMar>
            <w:vAlign w:val="center"/>
          </w:tcPr>
          <w:p w14:paraId="3EB1FC4D" w14:textId="77777777" w:rsidR="0077287B" w:rsidRDefault="00E03954">
            <w:pPr>
              <w:jc w:val="center"/>
            </w:pPr>
            <w:r>
              <w:rPr>
                <w:rFonts w:eastAsia="Times New Roman" w:cs="Times New Roman"/>
                <w:sz w:val="20"/>
                <w:szCs w:val="20"/>
              </w:rPr>
              <w:t>0,3110</w:t>
            </w:r>
          </w:p>
        </w:tc>
        <w:tc>
          <w:tcPr>
            <w:tcW w:w="2310" w:type="pct"/>
            <w:shd w:val="clear" w:color="auto" w:fill="FFFFFF"/>
            <w:tcMar>
              <w:top w:w="40" w:type="dxa"/>
              <w:left w:w="200" w:type="dxa"/>
              <w:bottom w:w="40" w:type="dxa"/>
              <w:right w:w="200" w:type="dxa"/>
            </w:tcMar>
            <w:vAlign w:val="center"/>
          </w:tcPr>
          <w:p w14:paraId="4D28E073" w14:textId="77777777" w:rsidR="0077287B" w:rsidRDefault="00E03954">
            <w:pPr>
              <w:jc w:val="center"/>
            </w:pPr>
            <w:r>
              <w:rPr>
                <w:rFonts w:eastAsia="Times New Roman" w:cs="Times New Roman"/>
                <w:sz w:val="20"/>
                <w:szCs w:val="20"/>
              </w:rPr>
              <w:t>0,3110</w:t>
            </w:r>
          </w:p>
        </w:tc>
        <w:tc>
          <w:tcPr>
            <w:tcW w:w="2310" w:type="pct"/>
            <w:shd w:val="clear" w:color="auto" w:fill="FFFFFF"/>
            <w:tcMar>
              <w:top w:w="40" w:type="dxa"/>
              <w:left w:w="200" w:type="dxa"/>
              <w:bottom w:w="40" w:type="dxa"/>
              <w:right w:w="200" w:type="dxa"/>
            </w:tcMar>
            <w:vAlign w:val="center"/>
          </w:tcPr>
          <w:p w14:paraId="34378ABF" w14:textId="77777777" w:rsidR="0077287B" w:rsidRDefault="00E03954">
            <w:pPr>
              <w:jc w:val="center"/>
            </w:pPr>
            <w:r>
              <w:rPr>
                <w:rFonts w:eastAsia="Times New Roman" w:cs="Times New Roman"/>
                <w:sz w:val="20"/>
                <w:szCs w:val="20"/>
              </w:rPr>
              <w:t>0,3110</w:t>
            </w:r>
          </w:p>
        </w:tc>
        <w:tc>
          <w:tcPr>
            <w:tcW w:w="2310" w:type="pct"/>
            <w:shd w:val="clear" w:color="auto" w:fill="FFFFFF"/>
            <w:tcMar>
              <w:top w:w="40" w:type="dxa"/>
              <w:left w:w="200" w:type="dxa"/>
              <w:bottom w:w="40" w:type="dxa"/>
              <w:right w:w="200" w:type="dxa"/>
            </w:tcMar>
            <w:vAlign w:val="center"/>
          </w:tcPr>
          <w:p w14:paraId="51D29B9A" w14:textId="77777777" w:rsidR="0077287B" w:rsidRDefault="00E03954">
            <w:pPr>
              <w:jc w:val="center"/>
            </w:pPr>
            <w:r>
              <w:rPr>
                <w:rFonts w:eastAsia="Times New Roman" w:cs="Times New Roman"/>
                <w:sz w:val="20"/>
                <w:szCs w:val="20"/>
              </w:rPr>
              <w:t>0,3110</w:t>
            </w:r>
          </w:p>
        </w:tc>
        <w:tc>
          <w:tcPr>
            <w:tcW w:w="2310" w:type="pct"/>
            <w:shd w:val="clear" w:color="auto" w:fill="FFFFFF"/>
            <w:tcMar>
              <w:top w:w="40" w:type="dxa"/>
              <w:left w:w="200" w:type="dxa"/>
              <w:bottom w:w="40" w:type="dxa"/>
              <w:right w:w="200" w:type="dxa"/>
            </w:tcMar>
            <w:vAlign w:val="center"/>
          </w:tcPr>
          <w:p w14:paraId="17A83119" w14:textId="77777777" w:rsidR="0077287B" w:rsidRDefault="00E03954">
            <w:pPr>
              <w:jc w:val="center"/>
            </w:pPr>
            <w:r>
              <w:rPr>
                <w:rFonts w:eastAsia="Times New Roman" w:cs="Times New Roman"/>
                <w:sz w:val="20"/>
                <w:szCs w:val="20"/>
              </w:rPr>
              <w:t>0,3110</w:t>
            </w:r>
          </w:p>
        </w:tc>
        <w:tc>
          <w:tcPr>
            <w:tcW w:w="2310" w:type="pct"/>
            <w:shd w:val="clear" w:color="auto" w:fill="FFFFFF"/>
            <w:tcMar>
              <w:top w:w="40" w:type="dxa"/>
              <w:left w:w="200" w:type="dxa"/>
              <w:bottom w:w="40" w:type="dxa"/>
              <w:right w:w="200" w:type="dxa"/>
            </w:tcMar>
            <w:vAlign w:val="center"/>
          </w:tcPr>
          <w:p w14:paraId="2A7050DE" w14:textId="77777777" w:rsidR="0077287B" w:rsidRDefault="00E03954">
            <w:pPr>
              <w:jc w:val="center"/>
            </w:pPr>
            <w:r>
              <w:rPr>
                <w:rFonts w:eastAsia="Times New Roman" w:cs="Times New Roman"/>
                <w:sz w:val="20"/>
                <w:szCs w:val="20"/>
              </w:rPr>
              <w:t>0,3110</w:t>
            </w:r>
          </w:p>
        </w:tc>
        <w:tc>
          <w:tcPr>
            <w:tcW w:w="2310" w:type="pct"/>
            <w:shd w:val="clear" w:color="auto" w:fill="FFFFFF"/>
            <w:tcMar>
              <w:top w:w="40" w:type="dxa"/>
              <w:left w:w="200" w:type="dxa"/>
              <w:bottom w:w="40" w:type="dxa"/>
              <w:right w:w="200" w:type="dxa"/>
            </w:tcMar>
            <w:vAlign w:val="center"/>
          </w:tcPr>
          <w:p w14:paraId="31DB24BF" w14:textId="77777777" w:rsidR="0077287B" w:rsidRDefault="00E03954">
            <w:pPr>
              <w:jc w:val="center"/>
            </w:pPr>
            <w:r>
              <w:rPr>
                <w:rFonts w:eastAsia="Times New Roman" w:cs="Times New Roman"/>
                <w:sz w:val="20"/>
                <w:szCs w:val="20"/>
              </w:rPr>
              <w:t>0,3110</w:t>
            </w:r>
          </w:p>
        </w:tc>
        <w:tc>
          <w:tcPr>
            <w:tcW w:w="2310" w:type="pct"/>
            <w:shd w:val="clear" w:color="auto" w:fill="FFFFFF"/>
            <w:tcMar>
              <w:top w:w="40" w:type="dxa"/>
              <w:left w:w="200" w:type="dxa"/>
              <w:bottom w:w="40" w:type="dxa"/>
              <w:right w:w="200" w:type="dxa"/>
            </w:tcMar>
            <w:vAlign w:val="center"/>
          </w:tcPr>
          <w:p w14:paraId="3F1D93E5" w14:textId="77777777" w:rsidR="0077287B" w:rsidRDefault="00E03954">
            <w:pPr>
              <w:jc w:val="center"/>
            </w:pPr>
            <w:r>
              <w:rPr>
                <w:rFonts w:eastAsia="Times New Roman" w:cs="Times New Roman"/>
                <w:sz w:val="20"/>
                <w:szCs w:val="20"/>
              </w:rPr>
              <w:t>0,3110</w:t>
            </w:r>
          </w:p>
        </w:tc>
      </w:tr>
      <w:tr w:rsidR="0077287B" w14:paraId="41D2B8E8" w14:textId="77777777">
        <w:trPr>
          <w:jc w:val="center"/>
        </w:trPr>
        <w:tc>
          <w:tcPr>
            <w:tcW w:w="2310" w:type="pct"/>
            <w:vMerge/>
          </w:tcPr>
          <w:p w14:paraId="0C0D11AF" w14:textId="77777777" w:rsidR="0077287B" w:rsidRDefault="0077287B"/>
        </w:tc>
        <w:tc>
          <w:tcPr>
            <w:tcW w:w="2310" w:type="pct"/>
            <w:vMerge/>
          </w:tcPr>
          <w:p w14:paraId="6C6C2FED" w14:textId="77777777" w:rsidR="0077287B" w:rsidRDefault="0077287B"/>
        </w:tc>
        <w:tc>
          <w:tcPr>
            <w:tcW w:w="2310" w:type="pct"/>
            <w:shd w:val="clear" w:color="auto" w:fill="FFFFFF"/>
            <w:tcMar>
              <w:top w:w="40" w:type="dxa"/>
              <w:left w:w="200" w:type="dxa"/>
              <w:bottom w:w="40" w:type="dxa"/>
              <w:right w:w="200" w:type="dxa"/>
            </w:tcMar>
            <w:vAlign w:val="center"/>
          </w:tcPr>
          <w:p w14:paraId="0D7790A3" w14:textId="77777777" w:rsidR="0077287B" w:rsidRDefault="00E03954">
            <w:pPr>
              <w:jc w:val="center"/>
            </w:pPr>
            <w:r>
              <w:rPr>
                <w:rFonts w:eastAsia="Times New Roman" w:cs="Times New Roman"/>
                <w:sz w:val="20"/>
                <w:szCs w:val="20"/>
              </w:rPr>
              <w:t>НЗВТ</w:t>
            </w:r>
          </w:p>
        </w:tc>
        <w:tc>
          <w:tcPr>
            <w:tcW w:w="2310" w:type="pct"/>
            <w:vMerge/>
          </w:tcPr>
          <w:p w14:paraId="3EF4624E" w14:textId="77777777" w:rsidR="0077287B" w:rsidRDefault="0077287B"/>
        </w:tc>
        <w:tc>
          <w:tcPr>
            <w:tcW w:w="2310" w:type="pct"/>
            <w:shd w:val="clear" w:color="auto" w:fill="FFFFFF"/>
            <w:tcMar>
              <w:top w:w="40" w:type="dxa"/>
              <w:left w:w="200" w:type="dxa"/>
              <w:bottom w:w="40" w:type="dxa"/>
              <w:right w:w="200" w:type="dxa"/>
            </w:tcMar>
            <w:vAlign w:val="center"/>
          </w:tcPr>
          <w:p w14:paraId="406C20CE"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0F3349D8"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3DA49020"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D39FF5A"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50616D4"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35A6BC07"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888196E"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78447656"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757CB83A"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CB473FE" w14:textId="77777777" w:rsidR="0077287B" w:rsidRDefault="00E03954">
            <w:pPr>
              <w:jc w:val="center"/>
            </w:pPr>
            <w:r>
              <w:rPr>
                <w:rFonts w:eastAsia="Times New Roman" w:cs="Times New Roman"/>
                <w:sz w:val="20"/>
                <w:szCs w:val="20"/>
              </w:rPr>
              <w:t>н/д</w:t>
            </w:r>
          </w:p>
        </w:tc>
      </w:tr>
      <w:tr w:rsidR="0077287B" w14:paraId="2EEBDB3B" w14:textId="77777777">
        <w:trPr>
          <w:jc w:val="center"/>
        </w:trPr>
        <w:tc>
          <w:tcPr>
            <w:tcW w:w="2310" w:type="pct"/>
            <w:vMerge/>
          </w:tcPr>
          <w:p w14:paraId="4C0C69C2" w14:textId="77777777" w:rsidR="0077287B" w:rsidRDefault="0077287B"/>
        </w:tc>
        <w:tc>
          <w:tcPr>
            <w:tcW w:w="2310" w:type="pct"/>
            <w:vMerge/>
          </w:tcPr>
          <w:p w14:paraId="13420A46" w14:textId="77777777" w:rsidR="0077287B" w:rsidRDefault="0077287B"/>
        </w:tc>
        <w:tc>
          <w:tcPr>
            <w:tcW w:w="2310" w:type="pct"/>
            <w:shd w:val="clear" w:color="auto" w:fill="FFFFFF"/>
            <w:tcMar>
              <w:top w:w="40" w:type="dxa"/>
              <w:left w:w="200" w:type="dxa"/>
              <w:bottom w:w="40" w:type="dxa"/>
              <w:right w:w="200" w:type="dxa"/>
            </w:tcMar>
            <w:vAlign w:val="center"/>
          </w:tcPr>
          <w:p w14:paraId="6790EE41" w14:textId="77777777" w:rsidR="0077287B" w:rsidRDefault="00E03954">
            <w:pPr>
              <w:jc w:val="center"/>
            </w:pPr>
            <w:r>
              <w:rPr>
                <w:rFonts w:eastAsia="Times New Roman" w:cs="Times New Roman"/>
                <w:sz w:val="20"/>
                <w:szCs w:val="20"/>
              </w:rPr>
              <w:t>НЭЗТ</w:t>
            </w:r>
          </w:p>
        </w:tc>
        <w:tc>
          <w:tcPr>
            <w:tcW w:w="2310" w:type="pct"/>
            <w:vMerge/>
          </w:tcPr>
          <w:p w14:paraId="3E1110C0" w14:textId="77777777" w:rsidR="0077287B" w:rsidRDefault="0077287B"/>
        </w:tc>
        <w:tc>
          <w:tcPr>
            <w:tcW w:w="2310" w:type="pct"/>
            <w:shd w:val="clear" w:color="auto" w:fill="FFFFFF"/>
            <w:tcMar>
              <w:top w:w="40" w:type="dxa"/>
              <w:left w:w="200" w:type="dxa"/>
              <w:bottom w:w="40" w:type="dxa"/>
              <w:right w:w="200" w:type="dxa"/>
            </w:tcMar>
            <w:vAlign w:val="center"/>
          </w:tcPr>
          <w:p w14:paraId="2FBC6720" w14:textId="77777777" w:rsidR="0077287B" w:rsidRDefault="00E03954">
            <w:pPr>
              <w:jc w:val="center"/>
            </w:pPr>
            <w:r>
              <w:rPr>
                <w:rFonts w:eastAsia="Times New Roman" w:cs="Times New Roman"/>
                <w:sz w:val="20"/>
                <w:szCs w:val="20"/>
              </w:rPr>
              <w:t>0,3610</w:t>
            </w:r>
          </w:p>
        </w:tc>
        <w:tc>
          <w:tcPr>
            <w:tcW w:w="2310" w:type="pct"/>
            <w:shd w:val="clear" w:color="auto" w:fill="FFFFFF"/>
            <w:tcMar>
              <w:top w:w="40" w:type="dxa"/>
              <w:left w:w="200" w:type="dxa"/>
              <w:bottom w:w="40" w:type="dxa"/>
              <w:right w:w="200" w:type="dxa"/>
            </w:tcMar>
            <w:vAlign w:val="center"/>
          </w:tcPr>
          <w:p w14:paraId="69CCF424" w14:textId="77777777" w:rsidR="0077287B" w:rsidRDefault="00E03954">
            <w:pPr>
              <w:jc w:val="center"/>
            </w:pPr>
            <w:r>
              <w:rPr>
                <w:rFonts w:eastAsia="Times New Roman" w:cs="Times New Roman"/>
                <w:sz w:val="20"/>
                <w:szCs w:val="20"/>
              </w:rPr>
              <w:t>0,3610</w:t>
            </w:r>
          </w:p>
        </w:tc>
        <w:tc>
          <w:tcPr>
            <w:tcW w:w="2310" w:type="pct"/>
            <w:shd w:val="clear" w:color="auto" w:fill="FFFFFF"/>
            <w:tcMar>
              <w:top w:w="40" w:type="dxa"/>
              <w:left w:w="200" w:type="dxa"/>
              <w:bottom w:w="40" w:type="dxa"/>
              <w:right w:w="200" w:type="dxa"/>
            </w:tcMar>
            <w:vAlign w:val="center"/>
          </w:tcPr>
          <w:p w14:paraId="76BEE7C9" w14:textId="77777777" w:rsidR="0077287B" w:rsidRDefault="00E03954">
            <w:pPr>
              <w:jc w:val="center"/>
            </w:pPr>
            <w:r>
              <w:rPr>
                <w:rFonts w:eastAsia="Times New Roman" w:cs="Times New Roman"/>
                <w:sz w:val="20"/>
                <w:szCs w:val="20"/>
              </w:rPr>
              <w:t>0,3610</w:t>
            </w:r>
          </w:p>
        </w:tc>
        <w:tc>
          <w:tcPr>
            <w:tcW w:w="2310" w:type="pct"/>
            <w:shd w:val="clear" w:color="auto" w:fill="FFFFFF"/>
            <w:tcMar>
              <w:top w:w="40" w:type="dxa"/>
              <w:left w:w="200" w:type="dxa"/>
              <w:bottom w:w="40" w:type="dxa"/>
              <w:right w:w="200" w:type="dxa"/>
            </w:tcMar>
            <w:vAlign w:val="center"/>
          </w:tcPr>
          <w:p w14:paraId="14CEFAA4" w14:textId="77777777" w:rsidR="0077287B" w:rsidRDefault="00E03954">
            <w:pPr>
              <w:jc w:val="center"/>
            </w:pPr>
            <w:r>
              <w:rPr>
                <w:rFonts w:eastAsia="Times New Roman" w:cs="Times New Roman"/>
                <w:sz w:val="20"/>
                <w:szCs w:val="20"/>
              </w:rPr>
              <w:t>0,3610</w:t>
            </w:r>
          </w:p>
        </w:tc>
        <w:tc>
          <w:tcPr>
            <w:tcW w:w="2310" w:type="pct"/>
            <w:shd w:val="clear" w:color="auto" w:fill="FFFFFF"/>
            <w:tcMar>
              <w:top w:w="40" w:type="dxa"/>
              <w:left w:w="200" w:type="dxa"/>
              <w:bottom w:w="40" w:type="dxa"/>
              <w:right w:w="200" w:type="dxa"/>
            </w:tcMar>
            <w:vAlign w:val="center"/>
          </w:tcPr>
          <w:p w14:paraId="6372195A" w14:textId="77777777" w:rsidR="0077287B" w:rsidRDefault="00E03954">
            <w:pPr>
              <w:jc w:val="center"/>
            </w:pPr>
            <w:r>
              <w:rPr>
                <w:rFonts w:eastAsia="Times New Roman" w:cs="Times New Roman"/>
                <w:sz w:val="20"/>
                <w:szCs w:val="20"/>
              </w:rPr>
              <w:t>0,3610</w:t>
            </w:r>
          </w:p>
        </w:tc>
        <w:tc>
          <w:tcPr>
            <w:tcW w:w="2310" w:type="pct"/>
            <w:shd w:val="clear" w:color="auto" w:fill="FFFFFF"/>
            <w:tcMar>
              <w:top w:w="40" w:type="dxa"/>
              <w:left w:w="200" w:type="dxa"/>
              <w:bottom w:w="40" w:type="dxa"/>
              <w:right w:w="200" w:type="dxa"/>
            </w:tcMar>
            <w:vAlign w:val="center"/>
          </w:tcPr>
          <w:p w14:paraId="2B437F3E" w14:textId="77777777" w:rsidR="0077287B" w:rsidRDefault="00E03954">
            <w:pPr>
              <w:jc w:val="center"/>
            </w:pPr>
            <w:r>
              <w:rPr>
                <w:rFonts w:eastAsia="Times New Roman" w:cs="Times New Roman"/>
                <w:sz w:val="20"/>
                <w:szCs w:val="20"/>
              </w:rPr>
              <w:t>0,3610</w:t>
            </w:r>
          </w:p>
        </w:tc>
        <w:tc>
          <w:tcPr>
            <w:tcW w:w="2310" w:type="pct"/>
            <w:shd w:val="clear" w:color="auto" w:fill="FFFFFF"/>
            <w:tcMar>
              <w:top w:w="40" w:type="dxa"/>
              <w:left w:w="200" w:type="dxa"/>
              <w:bottom w:w="40" w:type="dxa"/>
              <w:right w:w="200" w:type="dxa"/>
            </w:tcMar>
            <w:vAlign w:val="center"/>
          </w:tcPr>
          <w:p w14:paraId="5775366D" w14:textId="77777777" w:rsidR="0077287B" w:rsidRDefault="00E03954">
            <w:pPr>
              <w:jc w:val="center"/>
            </w:pPr>
            <w:r>
              <w:rPr>
                <w:rFonts w:eastAsia="Times New Roman" w:cs="Times New Roman"/>
                <w:sz w:val="20"/>
                <w:szCs w:val="20"/>
              </w:rPr>
              <w:t>0,3610</w:t>
            </w:r>
          </w:p>
        </w:tc>
        <w:tc>
          <w:tcPr>
            <w:tcW w:w="2310" w:type="pct"/>
            <w:shd w:val="clear" w:color="auto" w:fill="FFFFFF"/>
            <w:tcMar>
              <w:top w:w="40" w:type="dxa"/>
              <w:left w:w="200" w:type="dxa"/>
              <w:bottom w:w="40" w:type="dxa"/>
              <w:right w:w="200" w:type="dxa"/>
            </w:tcMar>
            <w:vAlign w:val="center"/>
          </w:tcPr>
          <w:p w14:paraId="46B5E9AF" w14:textId="77777777" w:rsidR="0077287B" w:rsidRDefault="00E03954">
            <w:pPr>
              <w:jc w:val="center"/>
            </w:pPr>
            <w:r>
              <w:rPr>
                <w:rFonts w:eastAsia="Times New Roman" w:cs="Times New Roman"/>
                <w:sz w:val="20"/>
                <w:szCs w:val="20"/>
              </w:rPr>
              <w:t>0,3610</w:t>
            </w:r>
          </w:p>
        </w:tc>
        <w:tc>
          <w:tcPr>
            <w:tcW w:w="2310" w:type="pct"/>
            <w:shd w:val="clear" w:color="auto" w:fill="FFFFFF"/>
            <w:tcMar>
              <w:top w:w="40" w:type="dxa"/>
              <w:left w:w="200" w:type="dxa"/>
              <w:bottom w:w="40" w:type="dxa"/>
              <w:right w:w="200" w:type="dxa"/>
            </w:tcMar>
            <w:vAlign w:val="center"/>
          </w:tcPr>
          <w:p w14:paraId="4BD2C29A" w14:textId="77777777" w:rsidR="0077287B" w:rsidRDefault="00E03954">
            <w:pPr>
              <w:jc w:val="center"/>
            </w:pPr>
            <w:r>
              <w:rPr>
                <w:rFonts w:eastAsia="Times New Roman" w:cs="Times New Roman"/>
                <w:sz w:val="20"/>
                <w:szCs w:val="20"/>
              </w:rPr>
              <w:t>0,3610</w:t>
            </w:r>
          </w:p>
        </w:tc>
        <w:tc>
          <w:tcPr>
            <w:tcW w:w="2310" w:type="pct"/>
            <w:shd w:val="clear" w:color="auto" w:fill="FFFFFF"/>
            <w:tcMar>
              <w:top w:w="40" w:type="dxa"/>
              <w:left w:w="200" w:type="dxa"/>
              <w:bottom w:w="40" w:type="dxa"/>
              <w:right w:w="200" w:type="dxa"/>
            </w:tcMar>
            <w:vAlign w:val="center"/>
          </w:tcPr>
          <w:p w14:paraId="6F807A97" w14:textId="77777777" w:rsidR="0077287B" w:rsidRDefault="00E03954">
            <w:pPr>
              <w:jc w:val="center"/>
            </w:pPr>
            <w:r>
              <w:rPr>
                <w:rFonts w:eastAsia="Times New Roman" w:cs="Times New Roman"/>
                <w:sz w:val="20"/>
                <w:szCs w:val="20"/>
              </w:rPr>
              <w:t>0,3610</w:t>
            </w:r>
          </w:p>
        </w:tc>
      </w:tr>
      <w:tr w:rsidR="0077287B" w14:paraId="7F934D5F" w14:textId="77777777">
        <w:trPr>
          <w:jc w:val="center"/>
        </w:trPr>
        <w:tc>
          <w:tcPr>
            <w:tcW w:w="2310" w:type="pct"/>
            <w:vMerge/>
          </w:tcPr>
          <w:p w14:paraId="29464153" w14:textId="77777777" w:rsidR="0077287B" w:rsidRDefault="0077287B"/>
        </w:tc>
        <w:tc>
          <w:tcPr>
            <w:tcW w:w="2310" w:type="pct"/>
            <w:vMerge/>
          </w:tcPr>
          <w:p w14:paraId="0744CD4B" w14:textId="77777777" w:rsidR="0077287B" w:rsidRDefault="0077287B"/>
        </w:tc>
        <w:tc>
          <w:tcPr>
            <w:tcW w:w="2310" w:type="pct"/>
            <w:shd w:val="clear" w:color="auto" w:fill="FFFFFF"/>
            <w:tcMar>
              <w:top w:w="40" w:type="dxa"/>
              <w:left w:w="200" w:type="dxa"/>
              <w:bottom w:w="40" w:type="dxa"/>
              <w:right w:w="200" w:type="dxa"/>
            </w:tcMar>
            <w:vAlign w:val="center"/>
          </w:tcPr>
          <w:p w14:paraId="75847C4D" w14:textId="77777777" w:rsidR="0077287B" w:rsidRDefault="00E03954">
            <w:pPr>
              <w:jc w:val="center"/>
            </w:pPr>
            <w:r>
              <w:rPr>
                <w:rFonts w:eastAsia="Times New Roman" w:cs="Times New Roman"/>
                <w:sz w:val="20"/>
                <w:szCs w:val="20"/>
              </w:rPr>
              <w:t>ОНЗТ</w:t>
            </w:r>
          </w:p>
        </w:tc>
        <w:tc>
          <w:tcPr>
            <w:tcW w:w="2310" w:type="pct"/>
            <w:vMerge/>
          </w:tcPr>
          <w:p w14:paraId="76A18FCE" w14:textId="77777777" w:rsidR="0077287B" w:rsidRDefault="0077287B"/>
        </w:tc>
        <w:tc>
          <w:tcPr>
            <w:tcW w:w="2310" w:type="pct"/>
            <w:shd w:val="clear" w:color="auto" w:fill="FFFFFF"/>
            <w:tcMar>
              <w:top w:w="40" w:type="dxa"/>
              <w:left w:w="200" w:type="dxa"/>
              <w:bottom w:w="40" w:type="dxa"/>
              <w:right w:w="200" w:type="dxa"/>
            </w:tcMar>
            <w:vAlign w:val="center"/>
          </w:tcPr>
          <w:p w14:paraId="2F16B92A" w14:textId="77777777" w:rsidR="0077287B" w:rsidRDefault="00E03954">
            <w:pPr>
              <w:jc w:val="center"/>
            </w:pPr>
            <w:r>
              <w:rPr>
                <w:rFonts w:eastAsia="Times New Roman" w:cs="Times New Roman"/>
                <w:sz w:val="20"/>
                <w:szCs w:val="20"/>
              </w:rPr>
              <w:t>0,6720</w:t>
            </w:r>
          </w:p>
        </w:tc>
        <w:tc>
          <w:tcPr>
            <w:tcW w:w="2310" w:type="pct"/>
            <w:shd w:val="clear" w:color="auto" w:fill="FFFFFF"/>
            <w:tcMar>
              <w:top w:w="40" w:type="dxa"/>
              <w:left w:w="200" w:type="dxa"/>
              <w:bottom w:w="40" w:type="dxa"/>
              <w:right w:w="200" w:type="dxa"/>
            </w:tcMar>
            <w:vAlign w:val="center"/>
          </w:tcPr>
          <w:p w14:paraId="15CA4652" w14:textId="77777777" w:rsidR="0077287B" w:rsidRDefault="00E03954">
            <w:pPr>
              <w:jc w:val="center"/>
            </w:pPr>
            <w:r>
              <w:rPr>
                <w:rFonts w:eastAsia="Times New Roman" w:cs="Times New Roman"/>
                <w:sz w:val="20"/>
                <w:szCs w:val="20"/>
              </w:rPr>
              <w:t>0,6720</w:t>
            </w:r>
          </w:p>
        </w:tc>
        <w:tc>
          <w:tcPr>
            <w:tcW w:w="2310" w:type="pct"/>
            <w:shd w:val="clear" w:color="auto" w:fill="FFFFFF"/>
            <w:tcMar>
              <w:top w:w="40" w:type="dxa"/>
              <w:left w:w="200" w:type="dxa"/>
              <w:bottom w:w="40" w:type="dxa"/>
              <w:right w:w="200" w:type="dxa"/>
            </w:tcMar>
            <w:vAlign w:val="center"/>
          </w:tcPr>
          <w:p w14:paraId="0BF864E6" w14:textId="77777777" w:rsidR="0077287B" w:rsidRDefault="00E03954">
            <w:pPr>
              <w:jc w:val="center"/>
            </w:pPr>
            <w:r>
              <w:rPr>
                <w:rFonts w:eastAsia="Times New Roman" w:cs="Times New Roman"/>
                <w:sz w:val="20"/>
                <w:szCs w:val="20"/>
              </w:rPr>
              <w:t>0,6720</w:t>
            </w:r>
          </w:p>
        </w:tc>
        <w:tc>
          <w:tcPr>
            <w:tcW w:w="2310" w:type="pct"/>
            <w:shd w:val="clear" w:color="auto" w:fill="FFFFFF"/>
            <w:tcMar>
              <w:top w:w="40" w:type="dxa"/>
              <w:left w:w="200" w:type="dxa"/>
              <w:bottom w:w="40" w:type="dxa"/>
              <w:right w:w="200" w:type="dxa"/>
            </w:tcMar>
            <w:vAlign w:val="center"/>
          </w:tcPr>
          <w:p w14:paraId="53438C5E" w14:textId="77777777" w:rsidR="0077287B" w:rsidRDefault="00E03954">
            <w:pPr>
              <w:jc w:val="center"/>
            </w:pPr>
            <w:r>
              <w:rPr>
                <w:rFonts w:eastAsia="Times New Roman" w:cs="Times New Roman"/>
                <w:sz w:val="20"/>
                <w:szCs w:val="20"/>
              </w:rPr>
              <w:t>0,6720</w:t>
            </w:r>
          </w:p>
        </w:tc>
        <w:tc>
          <w:tcPr>
            <w:tcW w:w="2310" w:type="pct"/>
            <w:shd w:val="clear" w:color="auto" w:fill="FFFFFF"/>
            <w:tcMar>
              <w:top w:w="40" w:type="dxa"/>
              <w:left w:w="200" w:type="dxa"/>
              <w:bottom w:w="40" w:type="dxa"/>
              <w:right w:w="200" w:type="dxa"/>
            </w:tcMar>
            <w:vAlign w:val="center"/>
          </w:tcPr>
          <w:p w14:paraId="616CD08E" w14:textId="77777777" w:rsidR="0077287B" w:rsidRDefault="00E03954">
            <w:pPr>
              <w:jc w:val="center"/>
            </w:pPr>
            <w:r>
              <w:rPr>
                <w:rFonts w:eastAsia="Times New Roman" w:cs="Times New Roman"/>
                <w:sz w:val="20"/>
                <w:szCs w:val="20"/>
              </w:rPr>
              <w:t>0,6720</w:t>
            </w:r>
          </w:p>
        </w:tc>
        <w:tc>
          <w:tcPr>
            <w:tcW w:w="2310" w:type="pct"/>
            <w:shd w:val="clear" w:color="auto" w:fill="FFFFFF"/>
            <w:tcMar>
              <w:top w:w="40" w:type="dxa"/>
              <w:left w:w="200" w:type="dxa"/>
              <w:bottom w:w="40" w:type="dxa"/>
              <w:right w:w="200" w:type="dxa"/>
            </w:tcMar>
            <w:vAlign w:val="center"/>
          </w:tcPr>
          <w:p w14:paraId="2689D2B2" w14:textId="77777777" w:rsidR="0077287B" w:rsidRDefault="00E03954">
            <w:pPr>
              <w:jc w:val="center"/>
            </w:pPr>
            <w:r>
              <w:rPr>
                <w:rFonts w:eastAsia="Times New Roman" w:cs="Times New Roman"/>
                <w:sz w:val="20"/>
                <w:szCs w:val="20"/>
              </w:rPr>
              <w:t>0,6720</w:t>
            </w:r>
          </w:p>
        </w:tc>
        <w:tc>
          <w:tcPr>
            <w:tcW w:w="2310" w:type="pct"/>
            <w:shd w:val="clear" w:color="auto" w:fill="FFFFFF"/>
            <w:tcMar>
              <w:top w:w="40" w:type="dxa"/>
              <w:left w:w="200" w:type="dxa"/>
              <w:bottom w:w="40" w:type="dxa"/>
              <w:right w:w="200" w:type="dxa"/>
            </w:tcMar>
            <w:vAlign w:val="center"/>
          </w:tcPr>
          <w:p w14:paraId="1064BADA" w14:textId="77777777" w:rsidR="0077287B" w:rsidRDefault="00E03954">
            <w:pPr>
              <w:jc w:val="center"/>
            </w:pPr>
            <w:r>
              <w:rPr>
                <w:rFonts w:eastAsia="Times New Roman" w:cs="Times New Roman"/>
                <w:sz w:val="20"/>
                <w:szCs w:val="20"/>
              </w:rPr>
              <w:t>0,6720</w:t>
            </w:r>
          </w:p>
        </w:tc>
        <w:tc>
          <w:tcPr>
            <w:tcW w:w="2310" w:type="pct"/>
            <w:shd w:val="clear" w:color="auto" w:fill="FFFFFF"/>
            <w:tcMar>
              <w:top w:w="40" w:type="dxa"/>
              <w:left w:w="200" w:type="dxa"/>
              <w:bottom w:w="40" w:type="dxa"/>
              <w:right w:w="200" w:type="dxa"/>
            </w:tcMar>
            <w:vAlign w:val="center"/>
          </w:tcPr>
          <w:p w14:paraId="0360FBEA" w14:textId="77777777" w:rsidR="0077287B" w:rsidRDefault="00E03954">
            <w:pPr>
              <w:jc w:val="center"/>
            </w:pPr>
            <w:r>
              <w:rPr>
                <w:rFonts w:eastAsia="Times New Roman" w:cs="Times New Roman"/>
                <w:sz w:val="20"/>
                <w:szCs w:val="20"/>
              </w:rPr>
              <w:t>0,6720</w:t>
            </w:r>
          </w:p>
        </w:tc>
        <w:tc>
          <w:tcPr>
            <w:tcW w:w="2310" w:type="pct"/>
            <w:shd w:val="clear" w:color="auto" w:fill="FFFFFF"/>
            <w:tcMar>
              <w:top w:w="40" w:type="dxa"/>
              <w:left w:w="200" w:type="dxa"/>
              <w:bottom w:w="40" w:type="dxa"/>
              <w:right w:w="200" w:type="dxa"/>
            </w:tcMar>
            <w:vAlign w:val="center"/>
          </w:tcPr>
          <w:p w14:paraId="3AACF4C2" w14:textId="77777777" w:rsidR="0077287B" w:rsidRDefault="00E03954">
            <w:pPr>
              <w:jc w:val="center"/>
            </w:pPr>
            <w:r>
              <w:rPr>
                <w:rFonts w:eastAsia="Times New Roman" w:cs="Times New Roman"/>
                <w:sz w:val="20"/>
                <w:szCs w:val="20"/>
              </w:rPr>
              <w:t>0,6720</w:t>
            </w:r>
          </w:p>
        </w:tc>
        <w:tc>
          <w:tcPr>
            <w:tcW w:w="2310" w:type="pct"/>
            <w:shd w:val="clear" w:color="auto" w:fill="FFFFFF"/>
            <w:tcMar>
              <w:top w:w="40" w:type="dxa"/>
              <w:left w:w="200" w:type="dxa"/>
              <w:bottom w:w="40" w:type="dxa"/>
              <w:right w:w="200" w:type="dxa"/>
            </w:tcMar>
            <w:vAlign w:val="center"/>
          </w:tcPr>
          <w:p w14:paraId="18368B86" w14:textId="77777777" w:rsidR="0077287B" w:rsidRDefault="00E03954">
            <w:pPr>
              <w:jc w:val="center"/>
            </w:pPr>
            <w:r>
              <w:rPr>
                <w:rFonts w:eastAsia="Times New Roman" w:cs="Times New Roman"/>
                <w:sz w:val="20"/>
                <w:szCs w:val="20"/>
              </w:rPr>
              <w:t>0,6720</w:t>
            </w:r>
          </w:p>
        </w:tc>
      </w:tr>
      <w:tr w:rsidR="0077287B" w14:paraId="5BAC4847" w14:textId="77777777">
        <w:trPr>
          <w:jc w:val="center"/>
        </w:trPr>
        <w:tc>
          <w:tcPr>
            <w:tcW w:w="2310" w:type="pct"/>
            <w:gridSpan w:val="14"/>
            <w:shd w:val="clear" w:color="auto" w:fill="FFFFFF"/>
            <w:tcMar>
              <w:top w:w="40" w:type="dxa"/>
              <w:left w:w="160" w:type="dxa"/>
              <w:bottom w:w="40" w:type="dxa"/>
              <w:right w:w="200" w:type="dxa"/>
            </w:tcMar>
            <w:vAlign w:val="center"/>
          </w:tcPr>
          <w:p w14:paraId="510C3078" w14:textId="77777777" w:rsidR="0077287B" w:rsidRDefault="00E03954">
            <w:r>
              <w:rPr>
                <w:rFonts w:eastAsia="Times New Roman" w:cs="Times New Roman"/>
                <w:b/>
                <w:sz w:val="20"/>
                <w:szCs w:val="20"/>
              </w:rPr>
              <w:t>Котельная 42-19 детского сада №13</w:t>
            </w:r>
          </w:p>
        </w:tc>
      </w:tr>
      <w:tr w:rsidR="0077287B" w14:paraId="241A4C35" w14:textId="77777777">
        <w:trPr>
          <w:jc w:val="center"/>
        </w:trPr>
        <w:tc>
          <w:tcPr>
            <w:tcW w:w="2310" w:type="pct"/>
            <w:vMerge w:val="restart"/>
            <w:shd w:val="clear" w:color="auto" w:fill="FFFFFF"/>
            <w:tcMar>
              <w:top w:w="40" w:type="dxa"/>
              <w:left w:w="200" w:type="dxa"/>
              <w:bottom w:w="40" w:type="dxa"/>
              <w:right w:w="200" w:type="dxa"/>
            </w:tcMar>
            <w:vAlign w:val="center"/>
          </w:tcPr>
          <w:p w14:paraId="7B5DC014" w14:textId="77777777" w:rsidR="0077287B" w:rsidRDefault="00E03954">
            <w:r>
              <w:rPr>
                <w:rFonts w:eastAsia="Times New Roman" w:cs="Times New Roman"/>
                <w:sz w:val="20"/>
                <w:szCs w:val="20"/>
              </w:rPr>
              <w:t>Основное</w:t>
            </w:r>
          </w:p>
        </w:tc>
        <w:tc>
          <w:tcPr>
            <w:tcW w:w="2310" w:type="pct"/>
            <w:vMerge w:val="restart"/>
            <w:shd w:val="clear" w:color="auto" w:fill="FFFFFF"/>
            <w:tcMar>
              <w:top w:w="40" w:type="dxa"/>
              <w:left w:w="200" w:type="dxa"/>
              <w:bottom w:w="40" w:type="dxa"/>
              <w:right w:w="200" w:type="dxa"/>
            </w:tcMar>
            <w:vAlign w:val="center"/>
          </w:tcPr>
          <w:p w14:paraId="569EBBDF"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229A368D" w14:textId="77777777" w:rsidR="0077287B" w:rsidRDefault="00E03954">
            <w:pPr>
              <w:jc w:val="center"/>
            </w:pPr>
            <w:r>
              <w:rPr>
                <w:rFonts w:eastAsia="Times New Roman" w:cs="Times New Roman"/>
                <w:sz w:val="20"/>
                <w:szCs w:val="20"/>
              </w:rPr>
              <w:t>ННЗТ</w:t>
            </w:r>
          </w:p>
        </w:tc>
        <w:tc>
          <w:tcPr>
            <w:tcW w:w="2310" w:type="pct"/>
            <w:vMerge w:val="restart"/>
            <w:shd w:val="clear" w:color="auto" w:fill="FFFFFF"/>
            <w:tcMar>
              <w:top w:w="40" w:type="dxa"/>
              <w:left w:w="200" w:type="dxa"/>
              <w:bottom w:w="40" w:type="dxa"/>
              <w:right w:w="200" w:type="dxa"/>
            </w:tcMar>
            <w:vAlign w:val="center"/>
          </w:tcPr>
          <w:p w14:paraId="112B7F37"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4CBC191A" w14:textId="77777777" w:rsidR="0077287B" w:rsidRDefault="00E03954">
            <w:pPr>
              <w:jc w:val="center"/>
            </w:pPr>
            <w:r>
              <w:rPr>
                <w:rFonts w:eastAsia="Times New Roman" w:cs="Times New Roman"/>
                <w:sz w:val="20"/>
                <w:szCs w:val="20"/>
              </w:rPr>
              <w:t>0,1040</w:t>
            </w:r>
          </w:p>
        </w:tc>
        <w:tc>
          <w:tcPr>
            <w:tcW w:w="2310" w:type="pct"/>
            <w:shd w:val="clear" w:color="auto" w:fill="FFFFFF"/>
            <w:tcMar>
              <w:top w:w="40" w:type="dxa"/>
              <w:left w:w="200" w:type="dxa"/>
              <w:bottom w:w="40" w:type="dxa"/>
              <w:right w:w="200" w:type="dxa"/>
            </w:tcMar>
            <w:vAlign w:val="center"/>
          </w:tcPr>
          <w:p w14:paraId="671BD628" w14:textId="77777777" w:rsidR="0077287B" w:rsidRDefault="00E03954">
            <w:pPr>
              <w:jc w:val="center"/>
            </w:pPr>
            <w:r>
              <w:rPr>
                <w:rFonts w:eastAsia="Times New Roman" w:cs="Times New Roman"/>
                <w:sz w:val="20"/>
                <w:szCs w:val="20"/>
              </w:rPr>
              <w:t>0,1040</w:t>
            </w:r>
          </w:p>
        </w:tc>
        <w:tc>
          <w:tcPr>
            <w:tcW w:w="2310" w:type="pct"/>
            <w:shd w:val="clear" w:color="auto" w:fill="FFFFFF"/>
            <w:tcMar>
              <w:top w:w="40" w:type="dxa"/>
              <w:left w:w="200" w:type="dxa"/>
              <w:bottom w:w="40" w:type="dxa"/>
              <w:right w:w="200" w:type="dxa"/>
            </w:tcMar>
            <w:vAlign w:val="center"/>
          </w:tcPr>
          <w:p w14:paraId="31F3A2F6" w14:textId="77777777" w:rsidR="0077287B" w:rsidRDefault="00E03954">
            <w:pPr>
              <w:jc w:val="center"/>
            </w:pPr>
            <w:r>
              <w:rPr>
                <w:rFonts w:eastAsia="Times New Roman" w:cs="Times New Roman"/>
                <w:sz w:val="20"/>
                <w:szCs w:val="20"/>
              </w:rPr>
              <w:t>0,1040</w:t>
            </w:r>
          </w:p>
        </w:tc>
        <w:tc>
          <w:tcPr>
            <w:tcW w:w="2310" w:type="pct"/>
            <w:shd w:val="clear" w:color="auto" w:fill="FFFFFF"/>
            <w:tcMar>
              <w:top w:w="40" w:type="dxa"/>
              <w:left w:w="200" w:type="dxa"/>
              <w:bottom w:w="40" w:type="dxa"/>
              <w:right w:w="200" w:type="dxa"/>
            </w:tcMar>
            <w:vAlign w:val="center"/>
          </w:tcPr>
          <w:p w14:paraId="6ABF7674" w14:textId="77777777" w:rsidR="0077287B" w:rsidRDefault="00E03954">
            <w:pPr>
              <w:jc w:val="center"/>
            </w:pPr>
            <w:r>
              <w:rPr>
                <w:rFonts w:eastAsia="Times New Roman" w:cs="Times New Roman"/>
                <w:sz w:val="20"/>
                <w:szCs w:val="20"/>
              </w:rPr>
              <w:t>0,1040</w:t>
            </w:r>
          </w:p>
        </w:tc>
        <w:tc>
          <w:tcPr>
            <w:tcW w:w="2310" w:type="pct"/>
            <w:shd w:val="clear" w:color="auto" w:fill="FFFFFF"/>
            <w:tcMar>
              <w:top w:w="40" w:type="dxa"/>
              <w:left w:w="200" w:type="dxa"/>
              <w:bottom w:w="40" w:type="dxa"/>
              <w:right w:w="200" w:type="dxa"/>
            </w:tcMar>
            <w:vAlign w:val="center"/>
          </w:tcPr>
          <w:p w14:paraId="4E303E18" w14:textId="77777777" w:rsidR="0077287B" w:rsidRDefault="00E03954">
            <w:pPr>
              <w:jc w:val="center"/>
            </w:pPr>
            <w:r>
              <w:rPr>
                <w:rFonts w:eastAsia="Times New Roman" w:cs="Times New Roman"/>
                <w:sz w:val="20"/>
                <w:szCs w:val="20"/>
              </w:rPr>
              <w:t>0,1040</w:t>
            </w:r>
          </w:p>
        </w:tc>
        <w:tc>
          <w:tcPr>
            <w:tcW w:w="2310" w:type="pct"/>
            <w:shd w:val="clear" w:color="auto" w:fill="FFFFFF"/>
            <w:tcMar>
              <w:top w:w="40" w:type="dxa"/>
              <w:left w:w="200" w:type="dxa"/>
              <w:bottom w:w="40" w:type="dxa"/>
              <w:right w:w="200" w:type="dxa"/>
            </w:tcMar>
            <w:vAlign w:val="center"/>
          </w:tcPr>
          <w:p w14:paraId="2BCB0586" w14:textId="77777777" w:rsidR="0077287B" w:rsidRDefault="00E03954">
            <w:pPr>
              <w:jc w:val="center"/>
            </w:pPr>
            <w:r>
              <w:rPr>
                <w:rFonts w:eastAsia="Times New Roman" w:cs="Times New Roman"/>
                <w:sz w:val="20"/>
                <w:szCs w:val="20"/>
              </w:rPr>
              <w:t>0,1040</w:t>
            </w:r>
          </w:p>
        </w:tc>
        <w:tc>
          <w:tcPr>
            <w:tcW w:w="2310" w:type="pct"/>
            <w:shd w:val="clear" w:color="auto" w:fill="FFFFFF"/>
            <w:tcMar>
              <w:top w:w="40" w:type="dxa"/>
              <w:left w:w="200" w:type="dxa"/>
              <w:bottom w:w="40" w:type="dxa"/>
              <w:right w:w="200" w:type="dxa"/>
            </w:tcMar>
            <w:vAlign w:val="center"/>
          </w:tcPr>
          <w:p w14:paraId="269FA140" w14:textId="77777777" w:rsidR="0077287B" w:rsidRDefault="00E03954">
            <w:pPr>
              <w:jc w:val="center"/>
            </w:pPr>
            <w:r>
              <w:rPr>
                <w:rFonts w:eastAsia="Times New Roman" w:cs="Times New Roman"/>
                <w:sz w:val="20"/>
                <w:szCs w:val="20"/>
              </w:rPr>
              <w:t>0,1040</w:t>
            </w:r>
          </w:p>
        </w:tc>
        <w:tc>
          <w:tcPr>
            <w:tcW w:w="2310" w:type="pct"/>
            <w:shd w:val="clear" w:color="auto" w:fill="FFFFFF"/>
            <w:tcMar>
              <w:top w:w="40" w:type="dxa"/>
              <w:left w:w="200" w:type="dxa"/>
              <w:bottom w:w="40" w:type="dxa"/>
              <w:right w:w="200" w:type="dxa"/>
            </w:tcMar>
            <w:vAlign w:val="center"/>
          </w:tcPr>
          <w:p w14:paraId="54F9D73C" w14:textId="77777777" w:rsidR="0077287B" w:rsidRDefault="00E03954">
            <w:pPr>
              <w:jc w:val="center"/>
            </w:pPr>
            <w:r>
              <w:rPr>
                <w:rFonts w:eastAsia="Times New Roman" w:cs="Times New Roman"/>
                <w:sz w:val="20"/>
                <w:szCs w:val="20"/>
              </w:rPr>
              <w:t>0,1040</w:t>
            </w:r>
          </w:p>
        </w:tc>
        <w:tc>
          <w:tcPr>
            <w:tcW w:w="2310" w:type="pct"/>
            <w:shd w:val="clear" w:color="auto" w:fill="FFFFFF"/>
            <w:tcMar>
              <w:top w:w="40" w:type="dxa"/>
              <w:left w:w="200" w:type="dxa"/>
              <w:bottom w:w="40" w:type="dxa"/>
              <w:right w:w="200" w:type="dxa"/>
            </w:tcMar>
            <w:vAlign w:val="center"/>
          </w:tcPr>
          <w:p w14:paraId="0FC3017A" w14:textId="77777777" w:rsidR="0077287B" w:rsidRDefault="00E03954">
            <w:pPr>
              <w:jc w:val="center"/>
            </w:pPr>
            <w:r>
              <w:rPr>
                <w:rFonts w:eastAsia="Times New Roman" w:cs="Times New Roman"/>
                <w:sz w:val="20"/>
                <w:szCs w:val="20"/>
              </w:rPr>
              <w:t>0,1040</w:t>
            </w:r>
          </w:p>
        </w:tc>
        <w:tc>
          <w:tcPr>
            <w:tcW w:w="2310" w:type="pct"/>
            <w:shd w:val="clear" w:color="auto" w:fill="FFFFFF"/>
            <w:tcMar>
              <w:top w:w="40" w:type="dxa"/>
              <w:left w:w="200" w:type="dxa"/>
              <w:bottom w:w="40" w:type="dxa"/>
              <w:right w:w="200" w:type="dxa"/>
            </w:tcMar>
            <w:vAlign w:val="center"/>
          </w:tcPr>
          <w:p w14:paraId="471C4F48" w14:textId="77777777" w:rsidR="0077287B" w:rsidRDefault="00E03954">
            <w:pPr>
              <w:jc w:val="center"/>
            </w:pPr>
            <w:r>
              <w:rPr>
                <w:rFonts w:eastAsia="Times New Roman" w:cs="Times New Roman"/>
                <w:sz w:val="20"/>
                <w:szCs w:val="20"/>
              </w:rPr>
              <w:t>0,1040</w:t>
            </w:r>
          </w:p>
        </w:tc>
      </w:tr>
      <w:tr w:rsidR="0077287B" w14:paraId="122E3194" w14:textId="77777777">
        <w:trPr>
          <w:jc w:val="center"/>
        </w:trPr>
        <w:tc>
          <w:tcPr>
            <w:tcW w:w="2310" w:type="pct"/>
            <w:vMerge/>
          </w:tcPr>
          <w:p w14:paraId="1FEA58EF" w14:textId="77777777" w:rsidR="0077287B" w:rsidRDefault="0077287B"/>
        </w:tc>
        <w:tc>
          <w:tcPr>
            <w:tcW w:w="2310" w:type="pct"/>
            <w:vMerge/>
          </w:tcPr>
          <w:p w14:paraId="7C628DD4" w14:textId="77777777" w:rsidR="0077287B" w:rsidRDefault="0077287B"/>
        </w:tc>
        <w:tc>
          <w:tcPr>
            <w:tcW w:w="2310" w:type="pct"/>
            <w:shd w:val="clear" w:color="auto" w:fill="FFFFFF"/>
            <w:tcMar>
              <w:top w:w="40" w:type="dxa"/>
              <w:left w:w="200" w:type="dxa"/>
              <w:bottom w:w="40" w:type="dxa"/>
              <w:right w:w="200" w:type="dxa"/>
            </w:tcMar>
            <w:vAlign w:val="center"/>
          </w:tcPr>
          <w:p w14:paraId="6BE80961" w14:textId="77777777" w:rsidR="0077287B" w:rsidRDefault="00E03954">
            <w:pPr>
              <w:jc w:val="center"/>
            </w:pPr>
            <w:r>
              <w:rPr>
                <w:rFonts w:eastAsia="Times New Roman" w:cs="Times New Roman"/>
                <w:sz w:val="20"/>
                <w:szCs w:val="20"/>
              </w:rPr>
              <w:t>НЗВТ</w:t>
            </w:r>
          </w:p>
        </w:tc>
        <w:tc>
          <w:tcPr>
            <w:tcW w:w="2310" w:type="pct"/>
            <w:vMerge/>
          </w:tcPr>
          <w:p w14:paraId="3FBCC8BF" w14:textId="77777777" w:rsidR="0077287B" w:rsidRDefault="0077287B"/>
        </w:tc>
        <w:tc>
          <w:tcPr>
            <w:tcW w:w="2310" w:type="pct"/>
            <w:shd w:val="clear" w:color="auto" w:fill="FFFFFF"/>
            <w:tcMar>
              <w:top w:w="40" w:type="dxa"/>
              <w:left w:w="200" w:type="dxa"/>
              <w:bottom w:w="40" w:type="dxa"/>
              <w:right w:w="200" w:type="dxa"/>
            </w:tcMar>
            <w:vAlign w:val="center"/>
          </w:tcPr>
          <w:p w14:paraId="486E20A0"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3E680C7"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7CE72649"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AB4B01C"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0D50A1A"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7F13873"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C0F65AC"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5BC65C7"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37996B85"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3BE9A32" w14:textId="77777777" w:rsidR="0077287B" w:rsidRDefault="00E03954">
            <w:pPr>
              <w:jc w:val="center"/>
            </w:pPr>
            <w:r>
              <w:rPr>
                <w:rFonts w:eastAsia="Times New Roman" w:cs="Times New Roman"/>
                <w:sz w:val="20"/>
                <w:szCs w:val="20"/>
              </w:rPr>
              <w:t>н/д</w:t>
            </w:r>
          </w:p>
        </w:tc>
      </w:tr>
      <w:tr w:rsidR="0077287B" w14:paraId="51F332D6" w14:textId="77777777">
        <w:trPr>
          <w:jc w:val="center"/>
        </w:trPr>
        <w:tc>
          <w:tcPr>
            <w:tcW w:w="2310" w:type="pct"/>
            <w:vMerge/>
          </w:tcPr>
          <w:p w14:paraId="1130C433" w14:textId="77777777" w:rsidR="0077287B" w:rsidRDefault="0077287B"/>
        </w:tc>
        <w:tc>
          <w:tcPr>
            <w:tcW w:w="2310" w:type="pct"/>
            <w:vMerge/>
          </w:tcPr>
          <w:p w14:paraId="16E38C4E" w14:textId="77777777" w:rsidR="0077287B" w:rsidRDefault="0077287B"/>
        </w:tc>
        <w:tc>
          <w:tcPr>
            <w:tcW w:w="2310" w:type="pct"/>
            <w:shd w:val="clear" w:color="auto" w:fill="FFFFFF"/>
            <w:tcMar>
              <w:top w:w="40" w:type="dxa"/>
              <w:left w:w="200" w:type="dxa"/>
              <w:bottom w:w="40" w:type="dxa"/>
              <w:right w:w="200" w:type="dxa"/>
            </w:tcMar>
            <w:vAlign w:val="center"/>
          </w:tcPr>
          <w:p w14:paraId="328A5385" w14:textId="77777777" w:rsidR="0077287B" w:rsidRDefault="00E03954">
            <w:pPr>
              <w:jc w:val="center"/>
            </w:pPr>
            <w:r>
              <w:rPr>
                <w:rFonts w:eastAsia="Times New Roman" w:cs="Times New Roman"/>
                <w:sz w:val="20"/>
                <w:szCs w:val="20"/>
              </w:rPr>
              <w:t>НЭЗТ</w:t>
            </w:r>
          </w:p>
        </w:tc>
        <w:tc>
          <w:tcPr>
            <w:tcW w:w="2310" w:type="pct"/>
            <w:vMerge/>
          </w:tcPr>
          <w:p w14:paraId="7FB2DE38" w14:textId="77777777" w:rsidR="0077287B" w:rsidRDefault="0077287B"/>
        </w:tc>
        <w:tc>
          <w:tcPr>
            <w:tcW w:w="2310" w:type="pct"/>
            <w:shd w:val="clear" w:color="auto" w:fill="FFFFFF"/>
            <w:tcMar>
              <w:top w:w="40" w:type="dxa"/>
              <w:left w:w="200" w:type="dxa"/>
              <w:bottom w:w="40" w:type="dxa"/>
              <w:right w:w="200" w:type="dxa"/>
            </w:tcMar>
            <w:vAlign w:val="center"/>
          </w:tcPr>
          <w:p w14:paraId="0C04006F" w14:textId="77777777" w:rsidR="0077287B" w:rsidRDefault="00E03954">
            <w:pPr>
              <w:jc w:val="center"/>
            </w:pPr>
            <w:r>
              <w:rPr>
                <w:rFonts w:eastAsia="Times New Roman" w:cs="Times New Roman"/>
                <w:sz w:val="20"/>
                <w:szCs w:val="20"/>
              </w:rPr>
              <w:t>0,1210</w:t>
            </w:r>
          </w:p>
        </w:tc>
        <w:tc>
          <w:tcPr>
            <w:tcW w:w="2310" w:type="pct"/>
            <w:shd w:val="clear" w:color="auto" w:fill="FFFFFF"/>
            <w:tcMar>
              <w:top w:w="40" w:type="dxa"/>
              <w:left w:w="200" w:type="dxa"/>
              <w:bottom w:w="40" w:type="dxa"/>
              <w:right w:w="200" w:type="dxa"/>
            </w:tcMar>
            <w:vAlign w:val="center"/>
          </w:tcPr>
          <w:p w14:paraId="10915FFE" w14:textId="77777777" w:rsidR="0077287B" w:rsidRDefault="00E03954">
            <w:pPr>
              <w:jc w:val="center"/>
            </w:pPr>
            <w:r>
              <w:rPr>
                <w:rFonts w:eastAsia="Times New Roman" w:cs="Times New Roman"/>
                <w:sz w:val="20"/>
                <w:szCs w:val="20"/>
              </w:rPr>
              <w:t>0,1210</w:t>
            </w:r>
          </w:p>
        </w:tc>
        <w:tc>
          <w:tcPr>
            <w:tcW w:w="2310" w:type="pct"/>
            <w:shd w:val="clear" w:color="auto" w:fill="FFFFFF"/>
            <w:tcMar>
              <w:top w:w="40" w:type="dxa"/>
              <w:left w:w="200" w:type="dxa"/>
              <w:bottom w:w="40" w:type="dxa"/>
              <w:right w:w="200" w:type="dxa"/>
            </w:tcMar>
            <w:vAlign w:val="center"/>
          </w:tcPr>
          <w:p w14:paraId="341C598F" w14:textId="77777777" w:rsidR="0077287B" w:rsidRDefault="00E03954">
            <w:pPr>
              <w:jc w:val="center"/>
            </w:pPr>
            <w:r>
              <w:rPr>
                <w:rFonts w:eastAsia="Times New Roman" w:cs="Times New Roman"/>
                <w:sz w:val="20"/>
                <w:szCs w:val="20"/>
              </w:rPr>
              <w:t>0,1210</w:t>
            </w:r>
          </w:p>
        </w:tc>
        <w:tc>
          <w:tcPr>
            <w:tcW w:w="2310" w:type="pct"/>
            <w:shd w:val="clear" w:color="auto" w:fill="FFFFFF"/>
            <w:tcMar>
              <w:top w:w="40" w:type="dxa"/>
              <w:left w:w="200" w:type="dxa"/>
              <w:bottom w:w="40" w:type="dxa"/>
              <w:right w:w="200" w:type="dxa"/>
            </w:tcMar>
            <w:vAlign w:val="center"/>
          </w:tcPr>
          <w:p w14:paraId="3EA484F6" w14:textId="77777777" w:rsidR="0077287B" w:rsidRDefault="00E03954">
            <w:pPr>
              <w:jc w:val="center"/>
            </w:pPr>
            <w:r>
              <w:rPr>
                <w:rFonts w:eastAsia="Times New Roman" w:cs="Times New Roman"/>
                <w:sz w:val="20"/>
                <w:szCs w:val="20"/>
              </w:rPr>
              <w:t>0,1210</w:t>
            </w:r>
          </w:p>
        </w:tc>
        <w:tc>
          <w:tcPr>
            <w:tcW w:w="2310" w:type="pct"/>
            <w:shd w:val="clear" w:color="auto" w:fill="FFFFFF"/>
            <w:tcMar>
              <w:top w:w="40" w:type="dxa"/>
              <w:left w:w="200" w:type="dxa"/>
              <w:bottom w:w="40" w:type="dxa"/>
              <w:right w:w="200" w:type="dxa"/>
            </w:tcMar>
            <w:vAlign w:val="center"/>
          </w:tcPr>
          <w:p w14:paraId="488DAC2E" w14:textId="77777777" w:rsidR="0077287B" w:rsidRDefault="00E03954">
            <w:pPr>
              <w:jc w:val="center"/>
            </w:pPr>
            <w:r>
              <w:rPr>
                <w:rFonts w:eastAsia="Times New Roman" w:cs="Times New Roman"/>
                <w:sz w:val="20"/>
                <w:szCs w:val="20"/>
              </w:rPr>
              <w:t>0,1210</w:t>
            </w:r>
          </w:p>
        </w:tc>
        <w:tc>
          <w:tcPr>
            <w:tcW w:w="2310" w:type="pct"/>
            <w:shd w:val="clear" w:color="auto" w:fill="FFFFFF"/>
            <w:tcMar>
              <w:top w:w="40" w:type="dxa"/>
              <w:left w:w="200" w:type="dxa"/>
              <w:bottom w:w="40" w:type="dxa"/>
              <w:right w:w="200" w:type="dxa"/>
            </w:tcMar>
            <w:vAlign w:val="center"/>
          </w:tcPr>
          <w:p w14:paraId="7E13403E" w14:textId="77777777" w:rsidR="0077287B" w:rsidRDefault="00E03954">
            <w:pPr>
              <w:jc w:val="center"/>
            </w:pPr>
            <w:r>
              <w:rPr>
                <w:rFonts w:eastAsia="Times New Roman" w:cs="Times New Roman"/>
                <w:sz w:val="20"/>
                <w:szCs w:val="20"/>
              </w:rPr>
              <w:t>0,1210</w:t>
            </w:r>
          </w:p>
        </w:tc>
        <w:tc>
          <w:tcPr>
            <w:tcW w:w="2310" w:type="pct"/>
            <w:shd w:val="clear" w:color="auto" w:fill="FFFFFF"/>
            <w:tcMar>
              <w:top w:w="40" w:type="dxa"/>
              <w:left w:w="200" w:type="dxa"/>
              <w:bottom w:w="40" w:type="dxa"/>
              <w:right w:w="200" w:type="dxa"/>
            </w:tcMar>
            <w:vAlign w:val="center"/>
          </w:tcPr>
          <w:p w14:paraId="43947B11" w14:textId="77777777" w:rsidR="0077287B" w:rsidRDefault="00E03954">
            <w:pPr>
              <w:jc w:val="center"/>
            </w:pPr>
            <w:r>
              <w:rPr>
                <w:rFonts w:eastAsia="Times New Roman" w:cs="Times New Roman"/>
                <w:sz w:val="20"/>
                <w:szCs w:val="20"/>
              </w:rPr>
              <w:t>0,1210</w:t>
            </w:r>
          </w:p>
        </w:tc>
        <w:tc>
          <w:tcPr>
            <w:tcW w:w="2310" w:type="pct"/>
            <w:shd w:val="clear" w:color="auto" w:fill="FFFFFF"/>
            <w:tcMar>
              <w:top w:w="40" w:type="dxa"/>
              <w:left w:w="200" w:type="dxa"/>
              <w:bottom w:w="40" w:type="dxa"/>
              <w:right w:w="200" w:type="dxa"/>
            </w:tcMar>
            <w:vAlign w:val="center"/>
          </w:tcPr>
          <w:p w14:paraId="32420E6C" w14:textId="77777777" w:rsidR="0077287B" w:rsidRDefault="00E03954">
            <w:pPr>
              <w:jc w:val="center"/>
            </w:pPr>
            <w:r>
              <w:rPr>
                <w:rFonts w:eastAsia="Times New Roman" w:cs="Times New Roman"/>
                <w:sz w:val="20"/>
                <w:szCs w:val="20"/>
              </w:rPr>
              <w:t>0,1210</w:t>
            </w:r>
          </w:p>
        </w:tc>
        <w:tc>
          <w:tcPr>
            <w:tcW w:w="2310" w:type="pct"/>
            <w:shd w:val="clear" w:color="auto" w:fill="FFFFFF"/>
            <w:tcMar>
              <w:top w:w="40" w:type="dxa"/>
              <w:left w:w="200" w:type="dxa"/>
              <w:bottom w:w="40" w:type="dxa"/>
              <w:right w:w="200" w:type="dxa"/>
            </w:tcMar>
            <w:vAlign w:val="center"/>
          </w:tcPr>
          <w:p w14:paraId="2B301782" w14:textId="77777777" w:rsidR="0077287B" w:rsidRDefault="00E03954">
            <w:pPr>
              <w:jc w:val="center"/>
            </w:pPr>
            <w:r>
              <w:rPr>
                <w:rFonts w:eastAsia="Times New Roman" w:cs="Times New Roman"/>
                <w:sz w:val="20"/>
                <w:szCs w:val="20"/>
              </w:rPr>
              <w:t>0,1210</w:t>
            </w:r>
          </w:p>
        </w:tc>
        <w:tc>
          <w:tcPr>
            <w:tcW w:w="2310" w:type="pct"/>
            <w:shd w:val="clear" w:color="auto" w:fill="FFFFFF"/>
            <w:tcMar>
              <w:top w:w="40" w:type="dxa"/>
              <w:left w:w="200" w:type="dxa"/>
              <w:bottom w:w="40" w:type="dxa"/>
              <w:right w:w="200" w:type="dxa"/>
            </w:tcMar>
            <w:vAlign w:val="center"/>
          </w:tcPr>
          <w:p w14:paraId="6F029AA2" w14:textId="77777777" w:rsidR="0077287B" w:rsidRDefault="00E03954">
            <w:pPr>
              <w:jc w:val="center"/>
            </w:pPr>
            <w:r>
              <w:rPr>
                <w:rFonts w:eastAsia="Times New Roman" w:cs="Times New Roman"/>
                <w:sz w:val="20"/>
                <w:szCs w:val="20"/>
              </w:rPr>
              <w:t>0,1210</w:t>
            </w:r>
          </w:p>
        </w:tc>
      </w:tr>
      <w:tr w:rsidR="0077287B" w14:paraId="3EE362DD" w14:textId="77777777">
        <w:trPr>
          <w:jc w:val="center"/>
        </w:trPr>
        <w:tc>
          <w:tcPr>
            <w:tcW w:w="2310" w:type="pct"/>
            <w:vMerge/>
          </w:tcPr>
          <w:p w14:paraId="79F20A7D" w14:textId="77777777" w:rsidR="0077287B" w:rsidRDefault="0077287B"/>
        </w:tc>
        <w:tc>
          <w:tcPr>
            <w:tcW w:w="2310" w:type="pct"/>
            <w:vMerge/>
          </w:tcPr>
          <w:p w14:paraId="558959F1" w14:textId="77777777" w:rsidR="0077287B" w:rsidRDefault="0077287B"/>
        </w:tc>
        <w:tc>
          <w:tcPr>
            <w:tcW w:w="2310" w:type="pct"/>
            <w:shd w:val="clear" w:color="auto" w:fill="FFFFFF"/>
            <w:tcMar>
              <w:top w:w="40" w:type="dxa"/>
              <w:left w:w="200" w:type="dxa"/>
              <w:bottom w:w="40" w:type="dxa"/>
              <w:right w:w="200" w:type="dxa"/>
            </w:tcMar>
            <w:vAlign w:val="center"/>
          </w:tcPr>
          <w:p w14:paraId="114C4832" w14:textId="77777777" w:rsidR="0077287B" w:rsidRDefault="00E03954">
            <w:pPr>
              <w:jc w:val="center"/>
            </w:pPr>
            <w:r>
              <w:rPr>
                <w:rFonts w:eastAsia="Times New Roman" w:cs="Times New Roman"/>
                <w:sz w:val="20"/>
                <w:szCs w:val="20"/>
              </w:rPr>
              <w:t>ОНЗТ</w:t>
            </w:r>
          </w:p>
        </w:tc>
        <w:tc>
          <w:tcPr>
            <w:tcW w:w="2310" w:type="pct"/>
            <w:vMerge/>
          </w:tcPr>
          <w:p w14:paraId="367A713E" w14:textId="77777777" w:rsidR="0077287B" w:rsidRDefault="0077287B"/>
        </w:tc>
        <w:tc>
          <w:tcPr>
            <w:tcW w:w="2310" w:type="pct"/>
            <w:shd w:val="clear" w:color="auto" w:fill="FFFFFF"/>
            <w:tcMar>
              <w:top w:w="40" w:type="dxa"/>
              <w:left w:w="200" w:type="dxa"/>
              <w:bottom w:w="40" w:type="dxa"/>
              <w:right w:w="200" w:type="dxa"/>
            </w:tcMar>
            <w:vAlign w:val="center"/>
          </w:tcPr>
          <w:p w14:paraId="12573184" w14:textId="77777777" w:rsidR="0077287B" w:rsidRDefault="00E03954">
            <w:pPr>
              <w:jc w:val="center"/>
            </w:pPr>
            <w:r>
              <w:rPr>
                <w:rFonts w:eastAsia="Times New Roman" w:cs="Times New Roman"/>
                <w:sz w:val="20"/>
                <w:szCs w:val="20"/>
              </w:rPr>
              <w:t>0,2250</w:t>
            </w:r>
          </w:p>
        </w:tc>
        <w:tc>
          <w:tcPr>
            <w:tcW w:w="2310" w:type="pct"/>
            <w:shd w:val="clear" w:color="auto" w:fill="FFFFFF"/>
            <w:tcMar>
              <w:top w:w="40" w:type="dxa"/>
              <w:left w:w="200" w:type="dxa"/>
              <w:bottom w:w="40" w:type="dxa"/>
              <w:right w:w="200" w:type="dxa"/>
            </w:tcMar>
            <w:vAlign w:val="center"/>
          </w:tcPr>
          <w:p w14:paraId="36134E33" w14:textId="77777777" w:rsidR="0077287B" w:rsidRDefault="00E03954">
            <w:pPr>
              <w:jc w:val="center"/>
            </w:pPr>
            <w:r>
              <w:rPr>
                <w:rFonts w:eastAsia="Times New Roman" w:cs="Times New Roman"/>
                <w:sz w:val="20"/>
                <w:szCs w:val="20"/>
              </w:rPr>
              <w:t>0,2250</w:t>
            </w:r>
          </w:p>
        </w:tc>
        <w:tc>
          <w:tcPr>
            <w:tcW w:w="2310" w:type="pct"/>
            <w:shd w:val="clear" w:color="auto" w:fill="FFFFFF"/>
            <w:tcMar>
              <w:top w:w="40" w:type="dxa"/>
              <w:left w:w="200" w:type="dxa"/>
              <w:bottom w:w="40" w:type="dxa"/>
              <w:right w:w="200" w:type="dxa"/>
            </w:tcMar>
            <w:vAlign w:val="center"/>
          </w:tcPr>
          <w:p w14:paraId="1DABCBAD" w14:textId="77777777" w:rsidR="0077287B" w:rsidRDefault="00E03954">
            <w:pPr>
              <w:jc w:val="center"/>
            </w:pPr>
            <w:r>
              <w:rPr>
                <w:rFonts w:eastAsia="Times New Roman" w:cs="Times New Roman"/>
                <w:sz w:val="20"/>
                <w:szCs w:val="20"/>
              </w:rPr>
              <w:t>0,2250</w:t>
            </w:r>
          </w:p>
        </w:tc>
        <w:tc>
          <w:tcPr>
            <w:tcW w:w="2310" w:type="pct"/>
            <w:shd w:val="clear" w:color="auto" w:fill="FFFFFF"/>
            <w:tcMar>
              <w:top w:w="40" w:type="dxa"/>
              <w:left w:w="200" w:type="dxa"/>
              <w:bottom w:w="40" w:type="dxa"/>
              <w:right w:w="200" w:type="dxa"/>
            </w:tcMar>
            <w:vAlign w:val="center"/>
          </w:tcPr>
          <w:p w14:paraId="62B17AD2" w14:textId="77777777" w:rsidR="0077287B" w:rsidRDefault="00E03954">
            <w:pPr>
              <w:jc w:val="center"/>
            </w:pPr>
            <w:r>
              <w:rPr>
                <w:rFonts w:eastAsia="Times New Roman" w:cs="Times New Roman"/>
                <w:sz w:val="20"/>
                <w:szCs w:val="20"/>
              </w:rPr>
              <w:t>0,2250</w:t>
            </w:r>
          </w:p>
        </w:tc>
        <w:tc>
          <w:tcPr>
            <w:tcW w:w="2310" w:type="pct"/>
            <w:shd w:val="clear" w:color="auto" w:fill="FFFFFF"/>
            <w:tcMar>
              <w:top w:w="40" w:type="dxa"/>
              <w:left w:w="200" w:type="dxa"/>
              <w:bottom w:w="40" w:type="dxa"/>
              <w:right w:w="200" w:type="dxa"/>
            </w:tcMar>
            <w:vAlign w:val="center"/>
          </w:tcPr>
          <w:p w14:paraId="4DC1B55C" w14:textId="77777777" w:rsidR="0077287B" w:rsidRDefault="00E03954">
            <w:pPr>
              <w:jc w:val="center"/>
            </w:pPr>
            <w:r>
              <w:rPr>
                <w:rFonts w:eastAsia="Times New Roman" w:cs="Times New Roman"/>
                <w:sz w:val="20"/>
                <w:szCs w:val="20"/>
              </w:rPr>
              <w:t>0,2250</w:t>
            </w:r>
          </w:p>
        </w:tc>
        <w:tc>
          <w:tcPr>
            <w:tcW w:w="2310" w:type="pct"/>
            <w:shd w:val="clear" w:color="auto" w:fill="FFFFFF"/>
            <w:tcMar>
              <w:top w:w="40" w:type="dxa"/>
              <w:left w:w="200" w:type="dxa"/>
              <w:bottom w:w="40" w:type="dxa"/>
              <w:right w:w="200" w:type="dxa"/>
            </w:tcMar>
            <w:vAlign w:val="center"/>
          </w:tcPr>
          <w:p w14:paraId="1B5779EB" w14:textId="77777777" w:rsidR="0077287B" w:rsidRDefault="00E03954">
            <w:pPr>
              <w:jc w:val="center"/>
            </w:pPr>
            <w:r>
              <w:rPr>
                <w:rFonts w:eastAsia="Times New Roman" w:cs="Times New Roman"/>
                <w:sz w:val="20"/>
                <w:szCs w:val="20"/>
              </w:rPr>
              <w:t>0,2250</w:t>
            </w:r>
          </w:p>
        </w:tc>
        <w:tc>
          <w:tcPr>
            <w:tcW w:w="2310" w:type="pct"/>
            <w:shd w:val="clear" w:color="auto" w:fill="FFFFFF"/>
            <w:tcMar>
              <w:top w:w="40" w:type="dxa"/>
              <w:left w:w="200" w:type="dxa"/>
              <w:bottom w:w="40" w:type="dxa"/>
              <w:right w:w="200" w:type="dxa"/>
            </w:tcMar>
            <w:vAlign w:val="center"/>
          </w:tcPr>
          <w:p w14:paraId="05ECEAA4" w14:textId="77777777" w:rsidR="0077287B" w:rsidRDefault="00E03954">
            <w:pPr>
              <w:jc w:val="center"/>
            </w:pPr>
            <w:r>
              <w:rPr>
                <w:rFonts w:eastAsia="Times New Roman" w:cs="Times New Roman"/>
                <w:sz w:val="20"/>
                <w:szCs w:val="20"/>
              </w:rPr>
              <w:t>0,2250</w:t>
            </w:r>
          </w:p>
        </w:tc>
        <w:tc>
          <w:tcPr>
            <w:tcW w:w="2310" w:type="pct"/>
            <w:shd w:val="clear" w:color="auto" w:fill="FFFFFF"/>
            <w:tcMar>
              <w:top w:w="40" w:type="dxa"/>
              <w:left w:w="200" w:type="dxa"/>
              <w:bottom w:w="40" w:type="dxa"/>
              <w:right w:w="200" w:type="dxa"/>
            </w:tcMar>
            <w:vAlign w:val="center"/>
          </w:tcPr>
          <w:p w14:paraId="6CF246E1" w14:textId="77777777" w:rsidR="0077287B" w:rsidRDefault="00E03954">
            <w:pPr>
              <w:jc w:val="center"/>
            </w:pPr>
            <w:r>
              <w:rPr>
                <w:rFonts w:eastAsia="Times New Roman" w:cs="Times New Roman"/>
                <w:sz w:val="20"/>
                <w:szCs w:val="20"/>
              </w:rPr>
              <w:t>0,2250</w:t>
            </w:r>
          </w:p>
        </w:tc>
        <w:tc>
          <w:tcPr>
            <w:tcW w:w="2310" w:type="pct"/>
            <w:shd w:val="clear" w:color="auto" w:fill="FFFFFF"/>
            <w:tcMar>
              <w:top w:w="40" w:type="dxa"/>
              <w:left w:w="200" w:type="dxa"/>
              <w:bottom w:w="40" w:type="dxa"/>
              <w:right w:w="200" w:type="dxa"/>
            </w:tcMar>
            <w:vAlign w:val="center"/>
          </w:tcPr>
          <w:p w14:paraId="25961383" w14:textId="77777777" w:rsidR="0077287B" w:rsidRDefault="00E03954">
            <w:pPr>
              <w:jc w:val="center"/>
            </w:pPr>
            <w:r>
              <w:rPr>
                <w:rFonts w:eastAsia="Times New Roman" w:cs="Times New Roman"/>
                <w:sz w:val="20"/>
                <w:szCs w:val="20"/>
              </w:rPr>
              <w:t>0,2250</w:t>
            </w:r>
          </w:p>
        </w:tc>
        <w:tc>
          <w:tcPr>
            <w:tcW w:w="2310" w:type="pct"/>
            <w:shd w:val="clear" w:color="auto" w:fill="FFFFFF"/>
            <w:tcMar>
              <w:top w:w="40" w:type="dxa"/>
              <w:left w:w="200" w:type="dxa"/>
              <w:bottom w:w="40" w:type="dxa"/>
              <w:right w:w="200" w:type="dxa"/>
            </w:tcMar>
            <w:vAlign w:val="center"/>
          </w:tcPr>
          <w:p w14:paraId="0977401E" w14:textId="77777777" w:rsidR="0077287B" w:rsidRDefault="00E03954">
            <w:pPr>
              <w:jc w:val="center"/>
            </w:pPr>
            <w:r>
              <w:rPr>
                <w:rFonts w:eastAsia="Times New Roman" w:cs="Times New Roman"/>
                <w:sz w:val="20"/>
                <w:szCs w:val="20"/>
              </w:rPr>
              <w:t>0,2250</w:t>
            </w:r>
          </w:p>
        </w:tc>
      </w:tr>
      <w:tr w:rsidR="0077287B" w14:paraId="2C8A9AE2" w14:textId="77777777">
        <w:trPr>
          <w:jc w:val="center"/>
        </w:trPr>
        <w:tc>
          <w:tcPr>
            <w:tcW w:w="2310" w:type="pct"/>
            <w:gridSpan w:val="14"/>
            <w:shd w:val="clear" w:color="auto" w:fill="FFFFFF"/>
            <w:tcMar>
              <w:top w:w="40" w:type="dxa"/>
              <w:left w:w="160" w:type="dxa"/>
              <w:bottom w:w="40" w:type="dxa"/>
              <w:right w:w="200" w:type="dxa"/>
            </w:tcMar>
            <w:vAlign w:val="center"/>
          </w:tcPr>
          <w:p w14:paraId="34549951" w14:textId="77777777" w:rsidR="0077287B" w:rsidRDefault="00E03954">
            <w:r>
              <w:rPr>
                <w:rFonts w:eastAsia="Times New Roman" w:cs="Times New Roman"/>
                <w:b/>
                <w:sz w:val="20"/>
                <w:szCs w:val="20"/>
              </w:rPr>
              <w:t>Котельная №42-20</w:t>
            </w:r>
          </w:p>
        </w:tc>
      </w:tr>
      <w:tr w:rsidR="0077287B" w14:paraId="0D551FD3" w14:textId="77777777">
        <w:trPr>
          <w:jc w:val="center"/>
        </w:trPr>
        <w:tc>
          <w:tcPr>
            <w:tcW w:w="2310" w:type="pct"/>
            <w:vMerge w:val="restart"/>
            <w:shd w:val="clear" w:color="auto" w:fill="FFFFFF"/>
            <w:tcMar>
              <w:top w:w="40" w:type="dxa"/>
              <w:left w:w="200" w:type="dxa"/>
              <w:bottom w:w="40" w:type="dxa"/>
              <w:right w:w="200" w:type="dxa"/>
            </w:tcMar>
            <w:vAlign w:val="center"/>
          </w:tcPr>
          <w:p w14:paraId="5C649D80" w14:textId="77777777" w:rsidR="0077287B" w:rsidRDefault="00E03954">
            <w:r>
              <w:rPr>
                <w:rFonts w:eastAsia="Times New Roman" w:cs="Times New Roman"/>
                <w:sz w:val="20"/>
                <w:szCs w:val="20"/>
              </w:rPr>
              <w:t>Основное</w:t>
            </w:r>
          </w:p>
        </w:tc>
        <w:tc>
          <w:tcPr>
            <w:tcW w:w="2310" w:type="pct"/>
            <w:vMerge w:val="restart"/>
            <w:shd w:val="clear" w:color="auto" w:fill="FFFFFF"/>
            <w:tcMar>
              <w:top w:w="40" w:type="dxa"/>
              <w:left w:w="200" w:type="dxa"/>
              <w:bottom w:w="40" w:type="dxa"/>
              <w:right w:w="200" w:type="dxa"/>
            </w:tcMar>
            <w:vAlign w:val="center"/>
          </w:tcPr>
          <w:p w14:paraId="1AFB29B1"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307B3E3F" w14:textId="77777777" w:rsidR="0077287B" w:rsidRDefault="00E03954">
            <w:pPr>
              <w:jc w:val="center"/>
            </w:pPr>
            <w:r>
              <w:rPr>
                <w:rFonts w:eastAsia="Times New Roman" w:cs="Times New Roman"/>
                <w:sz w:val="20"/>
                <w:szCs w:val="20"/>
              </w:rPr>
              <w:t>ННЗТ</w:t>
            </w:r>
          </w:p>
        </w:tc>
        <w:tc>
          <w:tcPr>
            <w:tcW w:w="2310" w:type="pct"/>
            <w:vMerge w:val="restart"/>
            <w:shd w:val="clear" w:color="auto" w:fill="FFFFFF"/>
            <w:tcMar>
              <w:top w:w="40" w:type="dxa"/>
              <w:left w:w="200" w:type="dxa"/>
              <w:bottom w:w="40" w:type="dxa"/>
              <w:right w:w="200" w:type="dxa"/>
            </w:tcMar>
            <w:vAlign w:val="center"/>
          </w:tcPr>
          <w:p w14:paraId="030FD3A7"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11375C34" w14:textId="77777777" w:rsidR="0077287B" w:rsidRDefault="00E03954">
            <w:pPr>
              <w:jc w:val="center"/>
            </w:pPr>
            <w:r>
              <w:rPr>
                <w:rFonts w:eastAsia="Times New Roman" w:cs="Times New Roman"/>
                <w:sz w:val="20"/>
                <w:szCs w:val="20"/>
              </w:rPr>
              <w:t>0,1140</w:t>
            </w:r>
          </w:p>
        </w:tc>
        <w:tc>
          <w:tcPr>
            <w:tcW w:w="2310" w:type="pct"/>
            <w:shd w:val="clear" w:color="auto" w:fill="FFFFFF"/>
            <w:tcMar>
              <w:top w:w="40" w:type="dxa"/>
              <w:left w:w="200" w:type="dxa"/>
              <w:bottom w:w="40" w:type="dxa"/>
              <w:right w:w="200" w:type="dxa"/>
            </w:tcMar>
            <w:vAlign w:val="center"/>
          </w:tcPr>
          <w:p w14:paraId="13D8E2A7" w14:textId="77777777" w:rsidR="0077287B" w:rsidRDefault="00E03954">
            <w:pPr>
              <w:jc w:val="center"/>
            </w:pPr>
            <w:r>
              <w:rPr>
                <w:rFonts w:eastAsia="Times New Roman" w:cs="Times New Roman"/>
                <w:sz w:val="20"/>
                <w:szCs w:val="20"/>
              </w:rPr>
              <w:t>0,1140</w:t>
            </w:r>
          </w:p>
        </w:tc>
        <w:tc>
          <w:tcPr>
            <w:tcW w:w="2310" w:type="pct"/>
            <w:shd w:val="clear" w:color="auto" w:fill="FFFFFF"/>
            <w:tcMar>
              <w:top w:w="40" w:type="dxa"/>
              <w:left w:w="200" w:type="dxa"/>
              <w:bottom w:w="40" w:type="dxa"/>
              <w:right w:w="200" w:type="dxa"/>
            </w:tcMar>
            <w:vAlign w:val="center"/>
          </w:tcPr>
          <w:p w14:paraId="027BEE26" w14:textId="77777777" w:rsidR="0077287B" w:rsidRDefault="00E03954">
            <w:pPr>
              <w:jc w:val="center"/>
            </w:pPr>
            <w:r>
              <w:rPr>
                <w:rFonts w:eastAsia="Times New Roman" w:cs="Times New Roman"/>
                <w:sz w:val="20"/>
                <w:szCs w:val="20"/>
              </w:rPr>
              <w:t>0,1140</w:t>
            </w:r>
          </w:p>
        </w:tc>
        <w:tc>
          <w:tcPr>
            <w:tcW w:w="2310" w:type="pct"/>
            <w:shd w:val="clear" w:color="auto" w:fill="FFFFFF"/>
            <w:tcMar>
              <w:top w:w="40" w:type="dxa"/>
              <w:left w:w="200" w:type="dxa"/>
              <w:bottom w:w="40" w:type="dxa"/>
              <w:right w:w="200" w:type="dxa"/>
            </w:tcMar>
            <w:vAlign w:val="center"/>
          </w:tcPr>
          <w:p w14:paraId="676BD43C" w14:textId="77777777" w:rsidR="0077287B" w:rsidRDefault="00E03954">
            <w:pPr>
              <w:jc w:val="center"/>
            </w:pPr>
            <w:r>
              <w:rPr>
                <w:rFonts w:eastAsia="Times New Roman" w:cs="Times New Roman"/>
                <w:sz w:val="20"/>
                <w:szCs w:val="20"/>
              </w:rPr>
              <w:t>0,1140</w:t>
            </w:r>
          </w:p>
        </w:tc>
        <w:tc>
          <w:tcPr>
            <w:tcW w:w="2310" w:type="pct"/>
            <w:shd w:val="clear" w:color="auto" w:fill="FFFFFF"/>
            <w:tcMar>
              <w:top w:w="40" w:type="dxa"/>
              <w:left w:w="200" w:type="dxa"/>
              <w:bottom w:w="40" w:type="dxa"/>
              <w:right w:w="200" w:type="dxa"/>
            </w:tcMar>
            <w:vAlign w:val="center"/>
          </w:tcPr>
          <w:p w14:paraId="2EB9F6FD" w14:textId="77777777" w:rsidR="0077287B" w:rsidRDefault="00E03954">
            <w:pPr>
              <w:jc w:val="center"/>
            </w:pPr>
            <w:r>
              <w:rPr>
                <w:rFonts w:eastAsia="Times New Roman" w:cs="Times New Roman"/>
                <w:sz w:val="20"/>
                <w:szCs w:val="20"/>
              </w:rPr>
              <w:t>0,1140</w:t>
            </w:r>
          </w:p>
        </w:tc>
        <w:tc>
          <w:tcPr>
            <w:tcW w:w="2310" w:type="pct"/>
            <w:shd w:val="clear" w:color="auto" w:fill="FFFFFF"/>
            <w:tcMar>
              <w:top w:w="40" w:type="dxa"/>
              <w:left w:w="200" w:type="dxa"/>
              <w:bottom w:w="40" w:type="dxa"/>
              <w:right w:w="200" w:type="dxa"/>
            </w:tcMar>
            <w:vAlign w:val="center"/>
          </w:tcPr>
          <w:p w14:paraId="2F4515B0" w14:textId="77777777" w:rsidR="0077287B" w:rsidRDefault="00E03954">
            <w:pPr>
              <w:jc w:val="center"/>
            </w:pPr>
            <w:r>
              <w:rPr>
                <w:rFonts w:eastAsia="Times New Roman" w:cs="Times New Roman"/>
                <w:sz w:val="20"/>
                <w:szCs w:val="20"/>
              </w:rPr>
              <w:t>0,1140</w:t>
            </w:r>
          </w:p>
        </w:tc>
        <w:tc>
          <w:tcPr>
            <w:tcW w:w="2310" w:type="pct"/>
            <w:shd w:val="clear" w:color="auto" w:fill="FFFFFF"/>
            <w:tcMar>
              <w:top w:w="40" w:type="dxa"/>
              <w:left w:w="200" w:type="dxa"/>
              <w:bottom w:w="40" w:type="dxa"/>
              <w:right w:w="200" w:type="dxa"/>
            </w:tcMar>
            <w:vAlign w:val="center"/>
          </w:tcPr>
          <w:p w14:paraId="085DC93F" w14:textId="77777777" w:rsidR="0077287B" w:rsidRDefault="00E03954">
            <w:pPr>
              <w:jc w:val="center"/>
            </w:pPr>
            <w:r>
              <w:rPr>
                <w:rFonts w:eastAsia="Times New Roman" w:cs="Times New Roman"/>
                <w:sz w:val="20"/>
                <w:szCs w:val="20"/>
              </w:rPr>
              <w:t>0,1140</w:t>
            </w:r>
          </w:p>
        </w:tc>
        <w:tc>
          <w:tcPr>
            <w:tcW w:w="2310" w:type="pct"/>
            <w:shd w:val="clear" w:color="auto" w:fill="FFFFFF"/>
            <w:tcMar>
              <w:top w:w="40" w:type="dxa"/>
              <w:left w:w="200" w:type="dxa"/>
              <w:bottom w:w="40" w:type="dxa"/>
              <w:right w:w="200" w:type="dxa"/>
            </w:tcMar>
            <w:vAlign w:val="center"/>
          </w:tcPr>
          <w:p w14:paraId="10FE343B" w14:textId="77777777" w:rsidR="0077287B" w:rsidRDefault="00E03954">
            <w:pPr>
              <w:jc w:val="center"/>
            </w:pPr>
            <w:r>
              <w:rPr>
                <w:rFonts w:eastAsia="Times New Roman" w:cs="Times New Roman"/>
                <w:sz w:val="20"/>
                <w:szCs w:val="20"/>
              </w:rPr>
              <w:t>0,1140</w:t>
            </w:r>
          </w:p>
        </w:tc>
        <w:tc>
          <w:tcPr>
            <w:tcW w:w="2310" w:type="pct"/>
            <w:shd w:val="clear" w:color="auto" w:fill="FFFFFF"/>
            <w:tcMar>
              <w:top w:w="40" w:type="dxa"/>
              <w:left w:w="200" w:type="dxa"/>
              <w:bottom w:w="40" w:type="dxa"/>
              <w:right w:w="200" w:type="dxa"/>
            </w:tcMar>
            <w:vAlign w:val="center"/>
          </w:tcPr>
          <w:p w14:paraId="032673B5" w14:textId="77777777" w:rsidR="0077287B" w:rsidRDefault="00E03954">
            <w:pPr>
              <w:jc w:val="center"/>
            </w:pPr>
            <w:r>
              <w:rPr>
                <w:rFonts w:eastAsia="Times New Roman" w:cs="Times New Roman"/>
                <w:sz w:val="20"/>
                <w:szCs w:val="20"/>
              </w:rPr>
              <w:t>0,1140</w:t>
            </w:r>
          </w:p>
        </w:tc>
        <w:tc>
          <w:tcPr>
            <w:tcW w:w="2310" w:type="pct"/>
            <w:shd w:val="clear" w:color="auto" w:fill="FFFFFF"/>
            <w:tcMar>
              <w:top w:w="40" w:type="dxa"/>
              <w:left w:w="200" w:type="dxa"/>
              <w:bottom w:w="40" w:type="dxa"/>
              <w:right w:w="200" w:type="dxa"/>
            </w:tcMar>
            <w:vAlign w:val="center"/>
          </w:tcPr>
          <w:p w14:paraId="7531AA09" w14:textId="77777777" w:rsidR="0077287B" w:rsidRDefault="00E03954">
            <w:pPr>
              <w:jc w:val="center"/>
            </w:pPr>
            <w:r>
              <w:rPr>
                <w:rFonts w:eastAsia="Times New Roman" w:cs="Times New Roman"/>
                <w:sz w:val="20"/>
                <w:szCs w:val="20"/>
              </w:rPr>
              <w:t>0,1140</w:t>
            </w:r>
          </w:p>
        </w:tc>
      </w:tr>
      <w:tr w:rsidR="0077287B" w14:paraId="49F8CD1C" w14:textId="77777777">
        <w:trPr>
          <w:jc w:val="center"/>
        </w:trPr>
        <w:tc>
          <w:tcPr>
            <w:tcW w:w="2310" w:type="pct"/>
            <w:vMerge/>
          </w:tcPr>
          <w:p w14:paraId="15B29222" w14:textId="77777777" w:rsidR="0077287B" w:rsidRDefault="0077287B"/>
        </w:tc>
        <w:tc>
          <w:tcPr>
            <w:tcW w:w="2310" w:type="pct"/>
            <w:vMerge/>
          </w:tcPr>
          <w:p w14:paraId="7E9CE9D4" w14:textId="77777777" w:rsidR="0077287B" w:rsidRDefault="0077287B"/>
        </w:tc>
        <w:tc>
          <w:tcPr>
            <w:tcW w:w="2310" w:type="pct"/>
            <w:shd w:val="clear" w:color="auto" w:fill="FFFFFF"/>
            <w:tcMar>
              <w:top w:w="40" w:type="dxa"/>
              <w:left w:w="200" w:type="dxa"/>
              <w:bottom w:w="40" w:type="dxa"/>
              <w:right w:w="200" w:type="dxa"/>
            </w:tcMar>
            <w:vAlign w:val="center"/>
          </w:tcPr>
          <w:p w14:paraId="64C37528" w14:textId="77777777" w:rsidR="0077287B" w:rsidRDefault="00E03954">
            <w:pPr>
              <w:jc w:val="center"/>
            </w:pPr>
            <w:r>
              <w:rPr>
                <w:rFonts w:eastAsia="Times New Roman" w:cs="Times New Roman"/>
                <w:sz w:val="20"/>
                <w:szCs w:val="20"/>
              </w:rPr>
              <w:t>НЗВТ</w:t>
            </w:r>
          </w:p>
        </w:tc>
        <w:tc>
          <w:tcPr>
            <w:tcW w:w="2310" w:type="pct"/>
            <w:vMerge/>
          </w:tcPr>
          <w:p w14:paraId="39726536" w14:textId="77777777" w:rsidR="0077287B" w:rsidRDefault="0077287B"/>
        </w:tc>
        <w:tc>
          <w:tcPr>
            <w:tcW w:w="2310" w:type="pct"/>
            <w:shd w:val="clear" w:color="auto" w:fill="FFFFFF"/>
            <w:tcMar>
              <w:top w:w="40" w:type="dxa"/>
              <w:left w:w="200" w:type="dxa"/>
              <w:bottom w:w="40" w:type="dxa"/>
              <w:right w:w="200" w:type="dxa"/>
            </w:tcMar>
            <w:vAlign w:val="center"/>
          </w:tcPr>
          <w:p w14:paraId="74A18EBF"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74EE3630"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71A1B291"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34C4A80"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00D30B03"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3B5A24E4"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0C461E84"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790D6B2B"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2D539D3"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9180808" w14:textId="77777777" w:rsidR="0077287B" w:rsidRDefault="00E03954">
            <w:pPr>
              <w:jc w:val="center"/>
            </w:pPr>
            <w:r>
              <w:rPr>
                <w:rFonts w:eastAsia="Times New Roman" w:cs="Times New Roman"/>
                <w:sz w:val="20"/>
                <w:szCs w:val="20"/>
              </w:rPr>
              <w:t>н/д</w:t>
            </w:r>
          </w:p>
        </w:tc>
      </w:tr>
      <w:tr w:rsidR="0077287B" w14:paraId="4A7D241F" w14:textId="77777777">
        <w:trPr>
          <w:jc w:val="center"/>
        </w:trPr>
        <w:tc>
          <w:tcPr>
            <w:tcW w:w="2310" w:type="pct"/>
            <w:vMerge/>
          </w:tcPr>
          <w:p w14:paraId="68E17978" w14:textId="77777777" w:rsidR="0077287B" w:rsidRDefault="0077287B"/>
        </w:tc>
        <w:tc>
          <w:tcPr>
            <w:tcW w:w="2310" w:type="pct"/>
            <w:vMerge/>
          </w:tcPr>
          <w:p w14:paraId="2CFDE9AE" w14:textId="77777777" w:rsidR="0077287B" w:rsidRDefault="0077287B"/>
        </w:tc>
        <w:tc>
          <w:tcPr>
            <w:tcW w:w="2310" w:type="pct"/>
            <w:shd w:val="clear" w:color="auto" w:fill="FFFFFF"/>
            <w:tcMar>
              <w:top w:w="40" w:type="dxa"/>
              <w:left w:w="200" w:type="dxa"/>
              <w:bottom w:w="40" w:type="dxa"/>
              <w:right w:w="200" w:type="dxa"/>
            </w:tcMar>
            <w:vAlign w:val="center"/>
          </w:tcPr>
          <w:p w14:paraId="23FA8012" w14:textId="77777777" w:rsidR="0077287B" w:rsidRDefault="00E03954">
            <w:pPr>
              <w:jc w:val="center"/>
            </w:pPr>
            <w:r>
              <w:rPr>
                <w:rFonts w:eastAsia="Times New Roman" w:cs="Times New Roman"/>
                <w:sz w:val="20"/>
                <w:szCs w:val="20"/>
              </w:rPr>
              <w:t>НЭЗТ</w:t>
            </w:r>
          </w:p>
        </w:tc>
        <w:tc>
          <w:tcPr>
            <w:tcW w:w="2310" w:type="pct"/>
            <w:vMerge/>
          </w:tcPr>
          <w:p w14:paraId="5C0FED6E" w14:textId="77777777" w:rsidR="0077287B" w:rsidRDefault="0077287B"/>
        </w:tc>
        <w:tc>
          <w:tcPr>
            <w:tcW w:w="2310" w:type="pct"/>
            <w:shd w:val="clear" w:color="auto" w:fill="FFFFFF"/>
            <w:tcMar>
              <w:top w:w="40" w:type="dxa"/>
              <w:left w:w="200" w:type="dxa"/>
              <w:bottom w:w="40" w:type="dxa"/>
              <w:right w:w="200" w:type="dxa"/>
            </w:tcMar>
            <w:vAlign w:val="center"/>
          </w:tcPr>
          <w:p w14:paraId="6A148C52" w14:textId="77777777" w:rsidR="0077287B" w:rsidRDefault="00E03954">
            <w:pPr>
              <w:jc w:val="center"/>
            </w:pPr>
            <w:r>
              <w:rPr>
                <w:rFonts w:eastAsia="Times New Roman" w:cs="Times New Roman"/>
                <w:sz w:val="20"/>
                <w:szCs w:val="20"/>
              </w:rPr>
              <w:t>0,1320</w:t>
            </w:r>
          </w:p>
        </w:tc>
        <w:tc>
          <w:tcPr>
            <w:tcW w:w="2310" w:type="pct"/>
            <w:shd w:val="clear" w:color="auto" w:fill="FFFFFF"/>
            <w:tcMar>
              <w:top w:w="40" w:type="dxa"/>
              <w:left w:w="200" w:type="dxa"/>
              <w:bottom w:w="40" w:type="dxa"/>
              <w:right w:w="200" w:type="dxa"/>
            </w:tcMar>
            <w:vAlign w:val="center"/>
          </w:tcPr>
          <w:p w14:paraId="31580D31" w14:textId="77777777" w:rsidR="0077287B" w:rsidRDefault="00E03954">
            <w:pPr>
              <w:jc w:val="center"/>
            </w:pPr>
            <w:r>
              <w:rPr>
                <w:rFonts w:eastAsia="Times New Roman" w:cs="Times New Roman"/>
                <w:sz w:val="20"/>
                <w:szCs w:val="20"/>
              </w:rPr>
              <w:t>0,1320</w:t>
            </w:r>
          </w:p>
        </w:tc>
        <w:tc>
          <w:tcPr>
            <w:tcW w:w="2310" w:type="pct"/>
            <w:shd w:val="clear" w:color="auto" w:fill="FFFFFF"/>
            <w:tcMar>
              <w:top w:w="40" w:type="dxa"/>
              <w:left w:w="200" w:type="dxa"/>
              <w:bottom w:w="40" w:type="dxa"/>
              <w:right w:w="200" w:type="dxa"/>
            </w:tcMar>
            <w:vAlign w:val="center"/>
          </w:tcPr>
          <w:p w14:paraId="19FEDDC1" w14:textId="77777777" w:rsidR="0077287B" w:rsidRDefault="00E03954">
            <w:pPr>
              <w:jc w:val="center"/>
            </w:pPr>
            <w:r>
              <w:rPr>
                <w:rFonts w:eastAsia="Times New Roman" w:cs="Times New Roman"/>
                <w:sz w:val="20"/>
                <w:szCs w:val="20"/>
              </w:rPr>
              <w:t>0,1320</w:t>
            </w:r>
          </w:p>
        </w:tc>
        <w:tc>
          <w:tcPr>
            <w:tcW w:w="2310" w:type="pct"/>
            <w:shd w:val="clear" w:color="auto" w:fill="FFFFFF"/>
            <w:tcMar>
              <w:top w:w="40" w:type="dxa"/>
              <w:left w:w="200" w:type="dxa"/>
              <w:bottom w:w="40" w:type="dxa"/>
              <w:right w:w="200" w:type="dxa"/>
            </w:tcMar>
            <w:vAlign w:val="center"/>
          </w:tcPr>
          <w:p w14:paraId="618DFD7E" w14:textId="77777777" w:rsidR="0077287B" w:rsidRDefault="00E03954">
            <w:pPr>
              <w:jc w:val="center"/>
            </w:pPr>
            <w:r>
              <w:rPr>
                <w:rFonts w:eastAsia="Times New Roman" w:cs="Times New Roman"/>
                <w:sz w:val="20"/>
                <w:szCs w:val="20"/>
              </w:rPr>
              <w:t>0,1320</w:t>
            </w:r>
          </w:p>
        </w:tc>
        <w:tc>
          <w:tcPr>
            <w:tcW w:w="2310" w:type="pct"/>
            <w:shd w:val="clear" w:color="auto" w:fill="FFFFFF"/>
            <w:tcMar>
              <w:top w:w="40" w:type="dxa"/>
              <w:left w:w="200" w:type="dxa"/>
              <w:bottom w:w="40" w:type="dxa"/>
              <w:right w:w="200" w:type="dxa"/>
            </w:tcMar>
            <w:vAlign w:val="center"/>
          </w:tcPr>
          <w:p w14:paraId="1F42B673" w14:textId="77777777" w:rsidR="0077287B" w:rsidRDefault="00E03954">
            <w:pPr>
              <w:jc w:val="center"/>
            </w:pPr>
            <w:r>
              <w:rPr>
                <w:rFonts w:eastAsia="Times New Roman" w:cs="Times New Roman"/>
                <w:sz w:val="20"/>
                <w:szCs w:val="20"/>
              </w:rPr>
              <w:t>0,1320</w:t>
            </w:r>
          </w:p>
        </w:tc>
        <w:tc>
          <w:tcPr>
            <w:tcW w:w="2310" w:type="pct"/>
            <w:shd w:val="clear" w:color="auto" w:fill="FFFFFF"/>
            <w:tcMar>
              <w:top w:w="40" w:type="dxa"/>
              <w:left w:w="200" w:type="dxa"/>
              <w:bottom w:w="40" w:type="dxa"/>
              <w:right w:w="200" w:type="dxa"/>
            </w:tcMar>
            <w:vAlign w:val="center"/>
          </w:tcPr>
          <w:p w14:paraId="5D5E0DED" w14:textId="77777777" w:rsidR="0077287B" w:rsidRDefault="00E03954">
            <w:pPr>
              <w:jc w:val="center"/>
            </w:pPr>
            <w:r>
              <w:rPr>
                <w:rFonts w:eastAsia="Times New Roman" w:cs="Times New Roman"/>
                <w:sz w:val="20"/>
                <w:szCs w:val="20"/>
              </w:rPr>
              <w:t>0,1320</w:t>
            </w:r>
          </w:p>
        </w:tc>
        <w:tc>
          <w:tcPr>
            <w:tcW w:w="2310" w:type="pct"/>
            <w:shd w:val="clear" w:color="auto" w:fill="FFFFFF"/>
            <w:tcMar>
              <w:top w:w="40" w:type="dxa"/>
              <w:left w:w="200" w:type="dxa"/>
              <w:bottom w:w="40" w:type="dxa"/>
              <w:right w:w="200" w:type="dxa"/>
            </w:tcMar>
            <w:vAlign w:val="center"/>
          </w:tcPr>
          <w:p w14:paraId="7C49271E" w14:textId="77777777" w:rsidR="0077287B" w:rsidRDefault="00E03954">
            <w:pPr>
              <w:jc w:val="center"/>
            </w:pPr>
            <w:r>
              <w:rPr>
                <w:rFonts w:eastAsia="Times New Roman" w:cs="Times New Roman"/>
                <w:sz w:val="20"/>
                <w:szCs w:val="20"/>
              </w:rPr>
              <w:t>0,1320</w:t>
            </w:r>
          </w:p>
        </w:tc>
        <w:tc>
          <w:tcPr>
            <w:tcW w:w="2310" w:type="pct"/>
            <w:shd w:val="clear" w:color="auto" w:fill="FFFFFF"/>
            <w:tcMar>
              <w:top w:w="40" w:type="dxa"/>
              <w:left w:w="200" w:type="dxa"/>
              <w:bottom w:w="40" w:type="dxa"/>
              <w:right w:w="200" w:type="dxa"/>
            </w:tcMar>
            <w:vAlign w:val="center"/>
          </w:tcPr>
          <w:p w14:paraId="1D6EAAED" w14:textId="77777777" w:rsidR="0077287B" w:rsidRDefault="00E03954">
            <w:pPr>
              <w:jc w:val="center"/>
            </w:pPr>
            <w:r>
              <w:rPr>
                <w:rFonts w:eastAsia="Times New Roman" w:cs="Times New Roman"/>
                <w:sz w:val="20"/>
                <w:szCs w:val="20"/>
              </w:rPr>
              <w:t>0,1320</w:t>
            </w:r>
          </w:p>
        </w:tc>
        <w:tc>
          <w:tcPr>
            <w:tcW w:w="2310" w:type="pct"/>
            <w:shd w:val="clear" w:color="auto" w:fill="FFFFFF"/>
            <w:tcMar>
              <w:top w:w="40" w:type="dxa"/>
              <w:left w:w="200" w:type="dxa"/>
              <w:bottom w:w="40" w:type="dxa"/>
              <w:right w:w="200" w:type="dxa"/>
            </w:tcMar>
            <w:vAlign w:val="center"/>
          </w:tcPr>
          <w:p w14:paraId="39A017D8" w14:textId="77777777" w:rsidR="0077287B" w:rsidRDefault="00E03954">
            <w:pPr>
              <w:jc w:val="center"/>
            </w:pPr>
            <w:r>
              <w:rPr>
                <w:rFonts w:eastAsia="Times New Roman" w:cs="Times New Roman"/>
                <w:sz w:val="20"/>
                <w:szCs w:val="20"/>
              </w:rPr>
              <w:t>0,1320</w:t>
            </w:r>
          </w:p>
        </w:tc>
        <w:tc>
          <w:tcPr>
            <w:tcW w:w="2310" w:type="pct"/>
            <w:shd w:val="clear" w:color="auto" w:fill="FFFFFF"/>
            <w:tcMar>
              <w:top w:w="40" w:type="dxa"/>
              <w:left w:w="200" w:type="dxa"/>
              <w:bottom w:w="40" w:type="dxa"/>
              <w:right w:w="200" w:type="dxa"/>
            </w:tcMar>
            <w:vAlign w:val="center"/>
          </w:tcPr>
          <w:p w14:paraId="4DBF99D3" w14:textId="77777777" w:rsidR="0077287B" w:rsidRDefault="00E03954">
            <w:pPr>
              <w:jc w:val="center"/>
            </w:pPr>
            <w:r>
              <w:rPr>
                <w:rFonts w:eastAsia="Times New Roman" w:cs="Times New Roman"/>
                <w:sz w:val="20"/>
                <w:szCs w:val="20"/>
              </w:rPr>
              <w:t>0,1320</w:t>
            </w:r>
          </w:p>
        </w:tc>
      </w:tr>
      <w:tr w:rsidR="0077287B" w14:paraId="24415DC9" w14:textId="77777777">
        <w:trPr>
          <w:jc w:val="center"/>
        </w:trPr>
        <w:tc>
          <w:tcPr>
            <w:tcW w:w="2310" w:type="pct"/>
            <w:vMerge/>
          </w:tcPr>
          <w:p w14:paraId="3DDF8564" w14:textId="77777777" w:rsidR="0077287B" w:rsidRDefault="0077287B"/>
        </w:tc>
        <w:tc>
          <w:tcPr>
            <w:tcW w:w="2310" w:type="pct"/>
            <w:vMerge/>
          </w:tcPr>
          <w:p w14:paraId="430D15C9" w14:textId="77777777" w:rsidR="0077287B" w:rsidRDefault="0077287B"/>
        </w:tc>
        <w:tc>
          <w:tcPr>
            <w:tcW w:w="2310" w:type="pct"/>
            <w:shd w:val="clear" w:color="auto" w:fill="FFFFFF"/>
            <w:tcMar>
              <w:top w:w="40" w:type="dxa"/>
              <w:left w:w="200" w:type="dxa"/>
              <w:bottom w:w="40" w:type="dxa"/>
              <w:right w:w="200" w:type="dxa"/>
            </w:tcMar>
            <w:vAlign w:val="center"/>
          </w:tcPr>
          <w:p w14:paraId="68098C4B" w14:textId="77777777" w:rsidR="0077287B" w:rsidRDefault="00E03954">
            <w:pPr>
              <w:jc w:val="center"/>
            </w:pPr>
            <w:r>
              <w:rPr>
                <w:rFonts w:eastAsia="Times New Roman" w:cs="Times New Roman"/>
                <w:sz w:val="20"/>
                <w:szCs w:val="20"/>
              </w:rPr>
              <w:t>ОНЗТ</w:t>
            </w:r>
          </w:p>
        </w:tc>
        <w:tc>
          <w:tcPr>
            <w:tcW w:w="2310" w:type="pct"/>
            <w:vMerge/>
          </w:tcPr>
          <w:p w14:paraId="51581600" w14:textId="77777777" w:rsidR="0077287B" w:rsidRDefault="0077287B"/>
        </w:tc>
        <w:tc>
          <w:tcPr>
            <w:tcW w:w="2310" w:type="pct"/>
            <w:shd w:val="clear" w:color="auto" w:fill="FFFFFF"/>
            <w:tcMar>
              <w:top w:w="40" w:type="dxa"/>
              <w:left w:w="200" w:type="dxa"/>
              <w:bottom w:w="40" w:type="dxa"/>
              <w:right w:w="200" w:type="dxa"/>
            </w:tcMar>
            <w:vAlign w:val="center"/>
          </w:tcPr>
          <w:p w14:paraId="3B50E866" w14:textId="77777777" w:rsidR="0077287B" w:rsidRDefault="00E03954">
            <w:pPr>
              <w:jc w:val="center"/>
            </w:pPr>
            <w:r>
              <w:rPr>
                <w:rFonts w:eastAsia="Times New Roman" w:cs="Times New Roman"/>
                <w:sz w:val="20"/>
                <w:szCs w:val="20"/>
              </w:rPr>
              <w:t>0,2460</w:t>
            </w:r>
          </w:p>
        </w:tc>
        <w:tc>
          <w:tcPr>
            <w:tcW w:w="2310" w:type="pct"/>
            <w:shd w:val="clear" w:color="auto" w:fill="FFFFFF"/>
            <w:tcMar>
              <w:top w:w="40" w:type="dxa"/>
              <w:left w:w="200" w:type="dxa"/>
              <w:bottom w:w="40" w:type="dxa"/>
              <w:right w:w="200" w:type="dxa"/>
            </w:tcMar>
            <w:vAlign w:val="center"/>
          </w:tcPr>
          <w:p w14:paraId="29F06833" w14:textId="77777777" w:rsidR="0077287B" w:rsidRDefault="00E03954">
            <w:pPr>
              <w:jc w:val="center"/>
            </w:pPr>
            <w:r>
              <w:rPr>
                <w:rFonts w:eastAsia="Times New Roman" w:cs="Times New Roman"/>
                <w:sz w:val="20"/>
                <w:szCs w:val="20"/>
              </w:rPr>
              <w:t>0,2460</w:t>
            </w:r>
          </w:p>
        </w:tc>
        <w:tc>
          <w:tcPr>
            <w:tcW w:w="2310" w:type="pct"/>
            <w:shd w:val="clear" w:color="auto" w:fill="FFFFFF"/>
            <w:tcMar>
              <w:top w:w="40" w:type="dxa"/>
              <w:left w:w="200" w:type="dxa"/>
              <w:bottom w:w="40" w:type="dxa"/>
              <w:right w:w="200" w:type="dxa"/>
            </w:tcMar>
            <w:vAlign w:val="center"/>
          </w:tcPr>
          <w:p w14:paraId="06DA2986" w14:textId="77777777" w:rsidR="0077287B" w:rsidRDefault="00E03954">
            <w:pPr>
              <w:jc w:val="center"/>
            </w:pPr>
            <w:r>
              <w:rPr>
                <w:rFonts w:eastAsia="Times New Roman" w:cs="Times New Roman"/>
                <w:sz w:val="20"/>
                <w:szCs w:val="20"/>
              </w:rPr>
              <w:t>0,2460</w:t>
            </w:r>
          </w:p>
        </w:tc>
        <w:tc>
          <w:tcPr>
            <w:tcW w:w="2310" w:type="pct"/>
            <w:shd w:val="clear" w:color="auto" w:fill="FFFFFF"/>
            <w:tcMar>
              <w:top w:w="40" w:type="dxa"/>
              <w:left w:w="200" w:type="dxa"/>
              <w:bottom w:w="40" w:type="dxa"/>
              <w:right w:w="200" w:type="dxa"/>
            </w:tcMar>
            <w:vAlign w:val="center"/>
          </w:tcPr>
          <w:p w14:paraId="7A77A79C" w14:textId="77777777" w:rsidR="0077287B" w:rsidRDefault="00E03954">
            <w:pPr>
              <w:jc w:val="center"/>
            </w:pPr>
            <w:r>
              <w:rPr>
                <w:rFonts w:eastAsia="Times New Roman" w:cs="Times New Roman"/>
                <w:sz w:val="20"/>
                <w:szCs w:val="20"/>
              </w:rPr>
              <w:t>0,2460</w:t>
            </w:r>
          </w:p>
        </w:tc>
        <w:tc>
          <w:tcPr>
            <w:tcW w:w="2310" w:type="pct"/>
            <w:shd w:val="clear" w:color="auto" w:fill="FFFFFF"/>
            <w:tcMar>
              <w:top w:w="40" w:type="dxa"/>
              <w:left w:w="200" w:type="dxa"/>
              <w:bottom w:w="40" w:type="dxa"/>
              <w:right w:w="200" w:type="dxa"/>
            </w:tcMar>
            <w:vAlign w:val="center"/>
          </w:tcPr>
          <w:p w14:paraId="5B65F2C6" w14:textId="77777777" w:rsidR="0077287B" w:rsidRDefault="00E03954">
            <w:pPr>
              <w:jc w:val="center"/>
            </w:pPr>
            <w:r>
              <w:rPr>
                <w:rFonts w:eastAsia="Times New Roman" w:cs="Times New Roman"/>
                <w:sz w:val="20"/>
                <w:szCs w:val="20"/>
              </w:rPr>
              <w:t>0,2460</w:t>
            </w:r>
          </w:p>
        </w:tc>
        <w:tc>
          <w:tcPr>
            <w:tcW w:w="2310" w:type="pct"/>
            <w:shd w:val="clear" w:color="auto" w:fill="FFFFFF"/>
            <w:tcMar>
              <w:top w:w="40" w:type="dxa"/>
              <w:left w:w="200" w:type="dxa"/>
              <w:bottom w:w="40" w:type="dxa"/>
              <w:right w:w="200" w:type="dxa"/>
            </w:tcMar>
            <w:vAlign w:val="center"/>
          </w:tcPr>
          <w:p w14:paraId="711F6D5E" w14:textId="77777777" w:rsidR="0077287B" w:rsidRDefault="00E03954">
            <w:pPr>
              <w:jc w:val="center"/>
            </w:pPr>
            <w:r>
              <w:rPr>
                <w:rFonts w:eastAsia="Times New Roman" w:cs="Times New Roman"/>
                <w:sz w:val="20"/>
                <w:szCs w:val="20"/>
              </w:rPr>
              <w:t>0,2460</w:t>
            </w:r>
          </w:p>
        </w:tc>
        <w:tc>
          <w:tcPr>
            <w:tcW w:w="2310" w:type="pct"/>
            <w:shd w:val="clear" w:color="auto" w:fill="FFFFFF"/>
            <w:tcMar>
              <w:top w:w="40" w:type="dxa"/>
              <w:left w:w="200" w:type="dxa"/>
              <w:bottom w:w="40" w:type="dxa"/>
              <w:right w:w="200" w:type="dxa"/>
            </w:tcMar>
            <w:vAlign w:val="center"/>
          </w:tcPr>
          <w:p w14:paraId="5DB3AE60" w14:textId="77777777" w:rsidR="0077287B" w:rsidRDefault="00E03954">
            <w:pPr>
              <w:jc w:val="center"/>
            </w:pPr>
            <w:r>
              <w:rPr>
                <w:rFonts w:eastAsia="Times New Roman" w:cs="Times New Roman"/>
                <w:sz w:val="20"/>
                <w:szCs w:val="20"/>
              </w:rPr>
              <w:t>0,2460</w:t>
            </w:r>
          </w:p>
        </w:tc>
        <w:tc>
          <w:tcPr>
            <w:tcW w:w="2310" w:type="pct"/>
            <w:shd w:val="clear" w:color="auto" w:fill="FFFFFF"/>
            <w:tcMar>
              <w:top w:w="40" w:type="dxa"/>
              <w:left w:w="200" w:type="dxa"/>
              <w:bottom w:w="40" w:type="dxa"/>
              <w:right w:w="200" w:type="dxa"/>
            </w:tcMar>
            <w:vAlign w:val="center"/>
          </w:tcPr>
          <w:p w14:paraId="51358333" w14:textId="77777777" w:rsidR="0077287B" w:rsidRDefault="00E03954">
            <w:pPr>
              <w:jc w:val="center"/>
            </w:pPr>
            <w:r>
              <w:rPr>
                <w:rFonts w:eastAsia="Times New Roman" w:cs="Times New Roman"/>
                <w:sz w:val="20"/>
                <w:szCs w:val="20"/>
              </w:rPr>
              <w:t>0,2460</w:t>
            </w:r>
          </w:p>
        </w:tc>
        <w:tc>
          <w:tcPr>
            <w:tcW w:w="2310" w:type="pct"/>
            <w:shd w:val="clear" w:color="auto" w:fill="FFFFFF"/>
            <w:tcMar>
              <w:top w:w="40" w:type="dxa"/>
              <w:left w:w="200" w:type="dxa"/>
              <w:bottom w:w="40" w:type="dxa"/>
              <w:right w:w="200" w:type="dxa"/>
            </w:tcMar>
            <w:vAlign w:val="center"/>
          </w:tcPr>
          <w:p w14:paraId="0CF70BB4" w14:textId="77777777" w:rsidR="0077287B" w:rsidRDefault="00E03954">
            <w:pPr>
              <w:jc w:val="center"/>
            </w:pPr>
            <w:r>
              <w:rPr>
                <w:rFonts w:eastAsia="Times New Roman" w:cs="Times New Roman"/>
                <w:sz w:val="20"/>
                <w:szCs w:val="20"/>
              </w:rPr>
              <w:t>0,2460</w:t>
            </w:r>
          </w:p>
        </w:tc>
        <w:tc>
          <w:tcPr>
            <w:tcW w:w="2310" w:type="pct"/>
            <w:shd w:val="clear" w:color="auto" w:fill="FFFFFF"/>
            <w:tcMar>
              <w:top w:w="40" w:type="dxa"/>
              <w:left w:w="200" w:type="dxa"/>
              <w:bottom w:w="40" w:type="dxa"/>
              <w:right w:w="200" w:type="dxa"/>
            </w:tcMar>
            <w:vAlign w:val="center"/>
          </w:tcPr>
          <w:p w14:paraId="7C88B980" w14:textId="77777777" w:rsidR="0077287B" w:rsidRDefault="00E03954">
            <w:pPr>
              <w:jc w:val="center"/>
            </w:pPr>
            <w:r>
              <w:rPr>
                <w:rFonts w:eastAsia="Times New Roman" w:cs="Times New Roman"/>
                <w:sz w:val="20"/>
                <w:szCs w:val="20"/>
              </w:rPr>
              <w:t>0,2460</w:t>
            </w:r>
          </w:p>
        </w:tc>
      </w:tr>
      <w:tr w:rsidR="0077287B" w14:paraId="73590BD6" w14:textId="77777777">
        <w:trPr>
          <w:jc w:val="center"/>
        </w:trPr>
        <w:tc>
          <w:tcPr>
            <w:tcW w:w="2310" w:type="pct"/>
            <w:gridSpan w:val="14"/>
            <w:shd w:val="clear" w:color="auto" w:fill="FFFFFF"/>
            <w:tcMar>
              <w:top w:w="40" w:type="dxa"/>
              <w:left w:w="160" w:type="dxa"/>
              <w:bottom w:w="40" w:type="dxa"/>
              <w:right w:w="200" w:type="dxa"/>
            </w:tcMar>
            <w:vAlign w:val="center"/>
          </w:tcPr>
          <w:p w14:paraId="7AB7AC47" w14:textId="77777777" w:rsidR="0077287B" w:rsidRDefault="00E03954">
            <w:r>
              <w:rPr>
                <w:rFonts w:eastAsia="Times New Roman" w:cs="Times New Roman"/>
                <w:b/>
                <w:sz w:val="20"/>
                <w:szCs w:val="20"/>
              </w:rPr>
              <w:t>Автономная Котельная №42-21 детского сада</w:t>
            </w:r>
          </w:p>
        </w:tc>
      </w:tr>
      <w:tr w:rsidR="0077287B" w14:paraId="2BBB64B9" w14:textId="77777777">
        <w:trPr>
          <w:jc w:val="center"/>
        </w:trPr>
        <w:tc>
          <w:tcPr>
            <w:tcW w:w="2310" w:type="pct"/>
            <w:vMerge w:val="restart"/>
            <w:shd w:val="clear" w:color="auto" w:fill="FFFFFF"/>
            <w:tcMar>
              <w:top w:w="40" w:type="dxa"/>
              <w:left w:w="200" w:type="dxa"/>
              <w:bottom w:w="40" w:type="dxa"/>
              <w:right w:w="200" w:type="dxa"/>
            </w:tcMar>
            <w:vAlign w:val="center"/>
          </w:tcPr>
          <w:p w14:paraId="3A280E3F" w14:textId="77777777" w:rsidR="0077287B" w:rsidRDefault="00E03954">
            <w:r>
              <w:rPr>
                <w:rFonts w:eastAsia="Times New Roman" w:cs="Times New Roman"/>
                <w:sz w:val="20"/>
                <w:szCs w:val="20"/>
              </w:rPr>
              <w:t>Основное</w:t>
            </w:r>
          </w:p>
        </w:tc>
        <w:tc>
          <w:tcPr>
            <w:tcW w:w="2310" w:type="pct"/>
            <w:vMerge w:val="restart"/>
            <w:shd w:val="clear" w:color="auto" w:fill="FFFFFF"/>
            <w:tcMar>
              <w:top w:w="40" w:type="dxa"/>
              <w:left w:w="200" w:type="dxa"/>
              <w:bottom w:w="40" w:type="dxa"/>
              <w:right w:w="200" w:type="dxa"/>
            </w:tcMar>
            <w:vAlign w:val="center"/>
          </w:tcPr>
          <w:p w14:paraId="2DB76A51"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707680B0" w14:textId="77777777" w:rsidR="0077287B" w:rsidRDefault="00E03954">
            <w:pPr>
              <w:jc w:val="center"/>
            </w:pPr>
            <w:r>
              <w:rPr>
                <w:rFonts w:eastAsia="Times New Roman" w:cs="Times New Roman"/>
                <w:sz w:val="20"/>
                <w:szCs w:val="20"/>
              </w:rPr>
              <w:t>ННЗТ</w:t>
            </w:r>
          </w:p>
        </w:tc>
        <w:tc>
          <w:tcPr>
            <w:tcW w:w="2310" w:type="pct"/>
            <w:vMerge w:val="restart"/>
            <w:shd w:val="clear" w:color="auto" w:fill="FFFFFF"/>
            <w:tcMar>
              <w:top w:w="40" w:type="dxa"/>
              <w:left w:w="200" w:type="dxa"/>
              <w:bottom w:w="40" w:type="dxa"/>
              <w:right w:w="200" w:type="dxa"/>
            </w:tcMar>
            <w:vAlign w:val="center"/>
          </w:tcPr>
          <w:p w14:paraId="0D33C2EC"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15C98944" w14:textId="77777777" w:rsidR="0077287B" w:rsidRDefault="00E03954">
            <w:pPr>
              <w:jc w:val="center"/>
            </w:pPr>
            <w:r>
              <w:rPr>
                <w:rFonts w:eastAsia="Times New Roman" w:cs="Times New Roman"/>
                <w:sz w:val="20"/>
                <w:szCs w:val="20"/>
              </w:rPr>
              <w:t>0,0300</w:t>
            </w:r>
          </w:p>
        </w:tc>
        <w:tc>
          <w:tcPr>
            <w:tcW w:w="2310" w:type="pct"/>
            <w:shd w:val="clear" w:color="auto" w:fill="FFFFFF"/>
            <w:tcMar>
              <w:top w:w="40" w:type="dxa"/>
              <w:left w:w="200" w:type="dxa"/>
              <w:bottom w:w="40" w:type="dxa"/>
              <w:right w:w="200" w:type="dxa"/>
            </w:tcMar>
            <w:vAlign w:val="center"/>
          </w:tcPr>
          <w:p w14:paraId="6FA3ABA6" w14:textId="77777777" w:rsidR="0077287B" w:rsidRDefault="00E03954">
            <w:pPr>
              <w:jc w:val="center"/>
            </w:pPr>
            <w:r>
              <w:rPr>
                <w:rFonts w:eastAsia="Times New Roman" w:cs="Times New Roman"/>
                <w:sz w:val="20"/>
                <w:szCs w:val="20"/>
              </w:rPr>
              <w:t>0,0300</w:t>
            </w:r>
          </w:p>
        </w:tc>
        <w:tc>
          <w:tcPr>
            <w:tcW w:w="2310" w:type="pct"/>
            <w:shd w:val="clear" w:color="auto" w:fill="FFFFFF"/>
            <w:tcMar>
              <w:top w:w="40" w:type="dxa"/>
              <w:left w:w="200" w:type="dxa"/>
              <w:bottom w:w="40" w:type="dxa"/>
              <w:right w:w="200" w:type="dxa"/>
            </w:tcMar>
            <w:vAlign w:val="center"/>
          </w:tcPr>
          <w:p w14:paraId="74FCF71D" w14:textId="77777777" w:rsidR="0077287B" w:rsidRDefault="00E03954">
            <w:pPr>
              <w:jc w:val="center"/>
            </w:pPr>
            <w:r>
              <w:rPr>
                <w:rFonts w:eastAsia="Times New Roman" w:cs="Times New Roman"/>
                <w:sz w:val="20"/>
                <w:szCs w:val="20"/>
              </w:rPr>
              <w:t>0,0300</w:t>
            </w:r>
          </w:p>
        </w:tc>
        <w:tc>
          <w:tcPr>
            <w:tcW w:w="2310" w:type="pct"/>
            <w:shd w:val="clear" w:color="auto" w:fill="FFFFFF"/>
            <w:tcMar>
              <w:top w:w="40" w:type="dxa"/>
              <w:left w:w="200" w:type="dxa"/>
              <w:bottom w:w="40" w:type="dxa"/>
              <w:right w:w="200" w:type="dxa"/>
            </w:tcMar>
            <w:vAlign w:val="center"/>
          </w:tcPr>
          <w:p w14:paraId="27A0FE76" w14:textId="77777777" w:rsidR="0077287B" w:rsidRDefault="00E03954">
            <w:pPr>
              <w:jc w:val="center"/>
            </w:pPr>
            <w:r>
              <w:rPr>
                <w:rFonts w:eastAsia="Times New Roman" w:cs="Times New Roman"/>
                <w:sz w:val="20"/>
                <w:szCs w:val="20"/>
              </w:rPr>
              <w:t>0,0300</w:t>
            </w:r>
          </w:p>
        </w:tc>
        <w:tc>
          <w:tcPr>
            <w:tcW w:w="2310" w:type="pct"/>
            <w:shd w:val="clear" w:color="auto" w:fill="FFFFFF"/>
            <w:tcMar>
              <w:top w:w="40" w:type="dxa"/>
              <w:left w:w="200" w:type="dxa"/>
              <w:bottom w:w="40" w:type="dxa"/>
              <w:right w:w="200" w:type="dxa"/>
            </w:tcMar>
            <w:vAlign w:val="center"/>
          </w:tcPr>
          <w:p w14:paraId="664EB022" w14:textId="77777777" w:rsidR="0077287B" w:rsidRDefault="00E03954">
            <w:pPr>
              <w:jc w:val="center"/>
            </w:pPr>
            <w:r>
              <w:rPr>
                <w:rFonts w:eastAsia="Times New Roman" w:cs="Times New Roman"/>
                <w:sz w:val="20"/>
                <w:szCs w:val="20"/>
              </w:rPr>
              <w:t>0,0300</w:t>
            </w:r>
          </w:p>
        </w:tc>
        <w:tc>
          <w:tcPr>
            <w:tcW w:w="2310" w:type="pct"/>
            <w:shd w:val="clear" w:color="auto" w:fill="FFFFFF"/>
            <w:tcMar>
              <w:top w:w="40" w:type="dxa"/>
              <w:left w:w="200" w:type="dxa"/>
              <w:bottom w:w="40" w:type="dxa"/>
              <w:right w:w="200" w:type="dxa"/>
            </w:tcMar>
            <w:vAlign w:val="center"/>
          </w:tcPr>
          <w:p w14:paraId="73C7FC30" w14:textId="77777777" w:rsidR="0077287B" w:rsidRDefault="00E03954">
            <w:pPr>
              <w:jc w:val="center"/>
            </w:pPr>
            <w:r>
              <w:rPr>
                <w:rFonts w:eastAsia="Times New Roman" w:cs="Times New Roman"/>
                <w:sz w:val="20"/>
                <w:szCs w:val="20"/>
              </w:rPr>
              <w:t>0,0300</w:t>
            </w:r>
          </w:p>
        </w:tc>
        <w:tc>
          <w:tcPr>
            <w:tcW w:w="2310" w:type="pct"/>
            <w:shd w:val="clear" w:color="auto" w:fill="FFFFFF"/>
            <w:tcMar>
              <w:top w:w="40" w:type="dxa"/>
              <w:left w:w="200" w:type="dxa"/>
              <w:bottom w:w="40" w:type="dxa"/>
              <w:right w:w="200" w:type="dxa"/>
            </w:tcMar>
            <w:vAlign w:val="center"/>
          </w:tcPr>
          <w:p w14:paraId="5A22B698" w14:textId="77777777" w:rsidR="0077287B" w:rsidRDefault="00E03954">
            <w:pPr>
              <w:jc w:val="center"/>
            </w:pPr>
            <w:r>
              <w:rPr>
                <w:rFonts w:eastAsia="Times New Roman" w:cs="Times New Roman"/>
                <w:sz w:val="20"/>
                <w:szCs w:val="20"/>
              </w:rPr>
              <w:t>0,0300</w:t>
            </w:r>
          </w:p>
        </w:tc>
        <w:tc>
          <w:tcPr>
            <w:tcW w:w="2310" w:type="pct"/>
            <w:shd w:val="clear" w:color="auto" w:fill="FFFFFF"/>
            <w:tcMar>
              <w:top w:w="40" w:type="dxa"/>
              <w:left w:w="200" w:type="dxa"/>
              <w:bottom w:w="40" w:type="dxa"/>
              <w:right w:w="200" w:type="dxa"/>
            </w:tcMar>
            <w:vAlign w:val="center"/>
          </w:tcPr>
          <w:p w14:paraId="00C3DA7C" w14:textId="77777777" w:rsidR="0077287B" w:rsidRDefault="00E03954">
            <w:pPr>
              <w:jc w:val="center"/>
            </w:pPr>
            <w:r>
              <w:rPr>
                <w:rFonts w:eastAsia="Times New Roman" w:cs="Times New Roman"/>
                <w:sz w:val="20"/>
                <w:szCs w:val="20"/>
              </w:rPr>
              <w:t>0,0300</w:t>
            </w:r>
          </w:p>
        </w:tc>
        <w:tc>
          <w:tcPr>
            <w:tcW w:w="2310" w:type="pct"/>
            <w:shd w:val="clear" w:color="auto" w:fill="FFFFFF"/>
            <w:tcMar>
              <w:top w:w="40" w:type="dxa"/>
              <w:left w:w="200" w:type="dxa"/>
              <w:bottom w:w="40" w:type="dxa"/>
              <w:right w:w="200" w:type="dxa"/>
            </w:tcMar>
            <w:vAlign w:val="center"/>
          </w:tcPr>
          <w:p w14:paraId="74A184C9" w14:textId="77777777" w:rsidR="0077287B" w:rsidRDefault="00E03954">
            <w:pPr>
              <w:jc w:val="center"/>
            </w:pPr>
            <w:r>
              <w:rPr>
                <w:rFonts w:eastAsia="Times New Roman" w:cs="Times New Roman"/>
                <w:sz w:val="20"/>
                <w:szCs w:val="20"/>
              </w:rPr>
              <w:t>0,0300</w:t>
            </w:r>
          </w:p>
        </w:tc>
        <w:tc>
          <w:tcPr>
            <w:tcW w:w="2310" w:type="pct"/>
            <w:shd w:val="clear" w:color="auto" w:fill="FFFFFF"/>
            <w:tcMar>
              <w:top w:w="40" w:type="dxa"/>
              <w:left w:w="200" w:type="dxa"/>
              <w:bottom w:w="40" w:type="dxa"/>
              <w:right w:w="200" w:type="dxa"/>
            </w:tcMar>
            <w:vAlign w:val="center"/>
          </w:tcPr>
          <w:p w14:paraId="737006A2" w14:textId="77777777" w:rsidR="0077287B" w:rsidRDefault="00E03954">
            <w:pPr>
              <w:jc w:val="center"/>
            </w:pPr>
            <w:r>
              <w:rPr>
                <w:rFonts w:eastAsia="Times New Roman" w:cs="Times New Roman"/>
                <w:sz w:val="20"/>
                <w:szCs w:val="20"/>
              </w:rPr>
              <w:t>0,0300</w:t>
            </w:r>
          </w:p>
        </w:tc>
      </w:tr>
      <w:tr w:rsidR="0077287B" w14:paraId="2AB2F0EB" w14:textId="77777777">
        <w:trPr>
          <w:jc w:val="center"/>
        </w:trPr>
        <w:tc>
          <w:tcPr>
            <w:tcW w:w="2310" w:type="pct"/>
            <w:vMerge/>
          </w:tcPr>
          <w:p w14:paraId="4F13C806" w14:textId="77777777" w:rsidR="0077287B" w:rsidRDefault="0077287B"/>
        </w:tc>
        <w:tc>
          <w:tcPr>
            <w:tcW w:w="2310" w:type="pct"/>
            <w:vMerge/>
          </w:tcPr>
          <w:p w14:paraId="44ED7E92" w14:textId="77777777" w:rsidR="0077287B" w:rsidRDefault="0077287B"/>
        </w:tc>
        <w:tc>
          <w:tcPr>
            <w:tcW w:w="2310" w:type="pct"/>
            <w:shd w:val="clear" w:color="auto" w:fill="FFFFFF"/>
            <w:tcMar>
              <w:top w:w="40" w:type="dxa"/>
              <w:left w:w="200" w:type="dxa"/>
              <w:bottom w:w="40" w:type="dxa"/>
              <w:right w:w="200" w:type="dxa"/>
            </w:tcMar>
            <w:vAlign w:val="center"/>
          </w:tcPr>
          <w:p w14:paraId="661D928F" w14:textId="77777777" w:rsidR="0077287B" w:rsidRDefault="00E03954">
            <w:pPr>
              <w:jc w:val="center"/>
            </w:pPr>
            <w:r>
              <w:rPr>
                <w:rFonts w:eastAsia="Times New Roman" w:cs="Times New Roman"/>
                <w:sz w:val="20"/>
                <w:szCs w:val="20"/>
              </w:rPr>
              <w:t>НЗВТ</w:t>
            </w:r>
          </w:p>
        </w:tc>
        <w:tc>
          <w:tcPr>
            <w:tcW w:w="2310" w:type="pct"/>
            <w:vMerge/>
          </w:tcPr>
          <w:p w14:paraId="178C6AE4" w14:textId="77777777" w:rsidR="0077287B" w:rsidRDefault="0077287B"/>
        </w:tc>
        <w:tc>
          <w:tcPr>
            <w:tcW w:w="2310" w:type="pct"/>
            <w:shd w:val="clear" w:color="auto" w:fill="FFFFFF"/>
            <w:tcMar>
              <w:top w:w="40" w:type="dxa"/>
              <w:left w:w="200" w:type="dxa"/>
              <w:bottom w:w="40" w:type="dxa"/>
              <w:right w:w="200" w:type="dxa"/>
            </w:tcMar>
            <w:vAlign w:val="center"/>
          </w:tcPr>
          <w:p w14:paraId="00ED78BC"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313D77D9"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E2B987A"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09853ABB"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72ACED1"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204D16EF"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875994E"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2870DF1"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722EB0C3"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04401D5B" w14:textId="77777777" w:rsidR="0077287B" w:rsidRDefault="00E03954">
            <w:pPr>
              <w:jc w:val="center"/>
            </w:pPr>
            <w:r>
              <w:rPr>
                <w:rFonts w:eastAsia="Times New Roman" w:cs="Times New Roman"/>
                <w:sz w:val="20"/>
                <w:szCs w:val="20"/>
              </w:rPr>
              <w:t>н/д</w:t>
            </w:r>
          </w:p>
        </w:tc>
      </w:tr>
      <w:tr w:rsidR="0077287B" w14:paraId="54DB1B1F" w14:textId="77777777">
        <w:trPr>
          <w:jc w:val="center"/>
        </w:trPr>
        <w:tc>
          <w:tcPr>
            <w:tcW w:w="2310" w:type="pct"/>
            <w:vMerge/>
          </w:tcPr>
          <w:p w14:paraId="2DD13E70" w14:textId="77777777" w:rsidR="0077287B" w:rsidRDefault="0077287B"/>
        </w:tc>
        <w:tc>
          <w:tcPr>
            <w:tcW w:w="2310" w:type="pct"/>
            <w:vMerge/>
          </w:tcPr>
          <w:p w14:paraId="4F552B13" w14:textId="77777777" w:rsidR="0077287B" w:rsidRDefault="0077287B"/>
        </w:tc>
        <w:tc>
          <w:tcPr>
            <w:tcW w:w="2310" w:type="pct"/>
            <w:shd w:val="clear" w:color="auto" w:fill="FFFFFF"/>
            <w:tcMar>
              <w:top w:w="40" w:type="dxa"/>
              <w:left w:w="200" w:type="dxa"/>
              <w:bottom w:w="40" w:type="dxa"/>
              <w:right w:w="200" w:type="dxa"/>
            </w:tcMar>
            <w:vAlign w:val="center"/>
          </w:tcPr>
          <w:p w14:paraId="11625052" w14:textId="77777777" w:rsidR="0077287B" w:rsidRDefault="00E03954">
            <w:pPr>
              <w:jc w:val="center"/>
            </w:pPr>
            <w:r>
              <w:rPr>
                <w:rFonts w:eastAsia="Times New Roman" w:cs="Times New Roman"/>
                <w:sz w:val="20"/>
                <w:szCs w:val="20"/>
              </w:rPr>
              <w:t>НЭЗТ</w:t>
            </w:r>
          </w:p>
        </w:tc>
        <w:tc>
          <w:tcPr>
            <w:tcW w:w="2310" w:type="pct"/>
            <w:vMerge/>
          </w:tcPr>
          <w:p w14:paraId="03B01A28" w14:textId="77777777" w:rsidR="0077287B" w:rsidRDefault="0077287B"/>
        </w:tc>
        <w:tc>
          <w:tcPr>
            <w:tcW w:w="2310" w:type="pct"/>
            <w:shd w:val="clear" w:color="auto" w:fill="FFFFFF"/>
            <w:tcMar>
              <w:top w:w="40" w:type="dxa"/>
              <w:left w:w="200" w:type="dxa"/>
              <w:bottom w:w="40" w:type="dxa"/>
              <w:right w:w="200" w:type="dxa"/>
            </w:tcMar>
            <w:vAlign w:val="center"/>
          </w:tcPr>
          <w:p w14:paraId="15E82522" w14:textId="77777777" w:rsidR="0077287B" w:rsidRDefault="00E03954">
            <w:pPr>
              <w:jc w:val="center"/>
            </w:pPr>
            <w:r>
              <w:rPr>
                <w:rFonts w:eastAsia="Times New Roman" w:cs="Times New Roman"/>
                <w:sz w:val="20"/>
                <w:szCs w:val="20"/>
              </w:rPr>
              <w:t>0,0350</w:t>
            </w:r>
          </w:p>
        </w:tc>
        <w:tc>
          <w:tcPr>
            <w:tcW w:w="2310" w:type="pct"/>
            <w:shd w:val="clear" w:color="auto" w:fill="FFFFFF"/>
            <w:tcMar>
              <w:top w:w="40" w:type="dxa"/>
              <w:left w:w="200" w:type="dxa"/>
              <w:bottom w:w="40" w:type="dxa"/>
              <w:right w:w="200" w:type="dxa"/>
            </w:tcMar>
            <w:vAlign w:val="center"/>
          </w:tcPr>
          <w:p w14:paraId="05E55076" w14:textId="77777777" w:rsidR="0077287B" w:rsidRDefault="00E03954">
            <w:pPr>
              <w:jc w:val="center"/>
            </w:pPr>
            <w:r>
              <w:rPr>
                <w:rFonts w:eastAsia="Times New Roman" w:cs="Times New Roman"/>
                <w:sz w:val="20"/>
                <w:szCs w:val="20"/>
              </w:rPr>
              <w:t>0,0350</w:t>
            </w:r>
          </w:p>
        </w:tc>
        <w:tc>
          <w:tcPr>
            <w:tcW w:w="2310" w:type="pct"/>
            <w:shd w:val="clear" w:color="auto" w:fill="FFFFFF"/>
            <w:tcMar>
              <w:top w:w="40" w:type="dxa"/>
              <w:left w:w="200" w:type="dxa"/>
              <w:bottom w:w="40" w:type="dxa"/>
              <w:right w:w="200" w:type="dxa"/>
            </w:tcMar>
            <w:vAlign w:val="center"/>
          </w:tcPr>
          <w:p w14:paraId="494C80CE" w14:textId="77777777" w:rsidR="0077287B" w:rsidRDefault="00E03954">
            <w:pPr>
              <w:jc w:val="center"/>
            </w:pPr>
            <w:r>
              <w:rPr>
                <w:rFonts w:eastAsia="Times New Roman" w:cs="Times New Roman"/>
                <w:sz w:val="20"/>
                <w:szCs w:val="20"/>
              </w:rPr>
              <w:t>0,0350</w:t>
            </w:r>
          </w:p>
        </w:tc>
        <w:tc>
          <w:tcPr>
            <w:tcW w:w="2310" w:type="pct"/>
            <w:shd w:val="clear" w:color="auto" w:fill="FFFFFF"/>
            <w:tcMar>
              <w:top w:w="40" w:type="dxa"/>
              <w:left w:w="200" w:type="dxa"/>
              <w:bottom w:w="40" w:type="dxa"/>
              <w:right w:w="200" w:type="dxa"/>
            </w:tcMar>
            <w:vAlign w:val="center"/>
          </w:tcPr>
          <w:p w14:paraId="16F632AF" w14:textId="77777777" w:rsidR="0077287B" w:rsidRDefault="00E03954">
            <w:pPr>
              <w:jc w:val="center"/>
            </w:pPr>
            <w:r>
              <w:rPr>
                <w:rFonts w:eastAsia="Times New Roman" w:cs="Times New Roman"/>
                <w:sz w:val="20"/>
                <w:szCs w:val="20"/>
              </w:rPr>
              <w:t>0,0350</w:t>
            </w:r>
          </w:p>
        </w:tc>
        <w:tc>
          <w:tcPr>
            <w:tcW w:w="2310" w:type="pct"/>
            <w:shd w:val="clear" w:color="auto" w:fill="FFFFFF"/>
            <w:tcMar>
              <w:top w:w="40" w:type="dxa"/>
              <w:left w:w="200" w:type="dxa"/>
              <w:bottom w:w="40" w:type="dxa"/>
              <w:right w:w="200" w:type="dxa"/>
            </w:tcMar>
            <w:vAlign w:val="center"/>
          </w:tcPr>
          <w:p w14:paraId="7E0320DD" w14:textId="77777777" w:rsidR="0077287B" w:rsidRDefault="00E03954">
            <w:pPr>
              <w:jc w:val="center"/>
            </w:pPr>
            <w:r>
              <w:rPr>
                <w:rFonts w:eastAsia="Times New Roman" w:cs="Times New Roman"/>
                <w:sz w:val="20"/>
                <w:szCs w:val="20"/>
              </w:rPr>
              <w:t>0,0350</w:t>
            </w:r>
          </w:p>
        </w:tc>
        <w:tc>
          <w:tcPr>
            <w:tcW w:w="2310" w:type="pct"/>
            <w:shd w:val="clear" w:color="auto" w:fill="FFFFFF"/>
            <w:tcMar>
              <w:top w:w="40" w:type="dxa"/>
              <w:left w:w="200" w:type="dxa"/>
              <w:bottom w:w="40" w:type="dxa"/>
              <w:right w:w="200" w:type="dxa"/>
            </w:tcMar>
            <w:vAlign w:val="center"/>
          </w:tcPr>
          <w:p w14:paraId="5910AE74" w14:textId="77777777" w:rsidR="0077287B" w:rsidRDefault="00E03954">
            <w:pPr>
              <w:jc w:val="center"/>
            </w:pPr>
            <w:r>
              <w:rPr>
                <w:rFonts w:eastAsia="Times New Roman" w:cs="Times New Roman"/>
                <w:sz w:val="20"/>
                <w:szCs w:val="20"/>
              </w:rPr>
              <w:t>0,0350</w:t>
            </w:r>
          </w:p>
        </w:tc>
        <w:tc>
          <w:tcPr>
            <w:tcW w:w="2310" w:type="pct"/>
            <w:shd w:val="clear" w:color="auto" w:fill="FFFFFF"/>
            <w:tcMar>
              <w:top w:w="40" w:type="dxa"/>
              <w:left w:w="200" w:type="dxa"/>
              <w:bottom w:w="40" w:type="dxa"/>
              <w:right w:w="200" w:type="dxa"/>
            </w:tcMar>
            <w:vAlign w:val="center"/>
          </w:tcPr>
          <w:p w14:paraId="70016ED4" w14:textId="77777777" w:rsidR="0077287B" w:rsidRDefault="00E03954">
            <w:pPr>
              <w:jc w:val="center"/>
            </w:pPr>
            <w:r>
              <w:rPr>
                <w:rFonts w:eastAsia="Times New Roman" w:cs="Times New Roman"/>
                <w:sz w:val="20"/>
                <w:szCs w:val="20"/>
              </w:rPr>
              <w:t>0,0350</w:t>
            </w:r>
          </w:p>
        </w:tc>
        <w:tc>
          <w:tcPr>
            <w:tcW w:w="2310" w:type="pct"/>
            <w:shd w:val="clear" w:color="auto" w:fill="FFFFFF"/>
            <w:tcMar>
              <w:top w:w="40" w:type="dxa"/>
              <w:left w:w="200" w:type="dxa"/>
              <w:bottom w:w="40" w:type="dxa"/>
              <w:right w:w="200" w:type="dxa"/>
            </w:tcMar>
            <w:vAlign w:val="center"/>
          </w:tcPr>
          <w:p w14:paraId="0205C14B" w14:textId="77777777" w:rsidR="0077287B" w:rsidRDefault="00E03954">
            <w:pPr>
              <w:jc w:val="center"/>
            </w:pPr>
            <w:r>
              <w:rPr>
                <w:rFonts w:eastAsia="Times New Roman" w:cs="Times New Roman"/>
                <w:sz w:val="20"/>
                <w:szCs w:val="20"/>
              </w:rPr>
              <w:t>0,0350</w:t>
            </w:r>
          </w:p>
        </w:tc>
        <w:tc>
          <w:tcPr>
            <w:tcW w:w="2310" w:type="pct"/>
            <w:shd w:val="clear" w:color="auto" w:fill="FFFFFF"/>
            <w:tcMar>
              <w:top w:w="40" w:type="dxa"/>
              <w:left w:w="200" w:type="dxa"/>
              <w:bottom w:w="40" w:type="dxa"/>
              <w:right w:w="200" w:type="dxa"/>
            </w:tcMar>
            <w:vAlign w:val="center"/>
          </w:tcPr>
          <w:p w14:paraId="31D4FA8B" w14:textId="77777777" w:rsidR="0077287B" w:rsidRDefault="00E03954">
            <w:pPr>
              <w:jc w:val="center"/>
            </w:pPr>
            <w:r>
              <w:rPr>
                <w:rFonts w:eastAsia="Times New Roman" w:cs="Times New Roman"/>
                <w:sz w:val="20"/>
                <w:szCs w:val="20"/>
              </w:rPr>
              <w:t>0,0350</w:t>
            </w:r>
          </w:p>
        </w:tc>
        <w:tc>
          <w:tcPr>
            <w:tcW w:w="2310" w:type="pct"/>
            <w:shd w:val="clear" w:color="auto" w:fill="FFFFFF"/>
            <w:tcMar>
              <w:top w:w="40" w:type="dxa"/>
              <w:left w:w="200" w:type="dxa"/>
              <w:bottom w:w="40" w:type="dxa"/>
              <w:right w:w="200" w:type="dxa"/>
            </w:tcMar>
            <w:vAlign w:val="center"/>
          </w:tcPr>
          <w:p w14:paraId="529C64FD" w14:textId="77777777" w:rsidR="0077287B" w:rsidRDefault="00E03954">
            <w:pPr>
              <w:jc w:val="center"/>
            </w:pPr>
            <w:r>
              <w:rPr>
                <w:rFonts w:eastAsia="Times New Roman" w:cs="Times New Roman"/>
                <w:sz w:val="20"/>
                <w:szCs w:val="20"/>
              </w:rPr>
              <w:t>0,0350</w:t>
            </w:r>
          </w:p>
        </w:tc>
      </w:tr>
      <w:tr w:rsidR="0077287B" w14:paraId="74EC055D" w14:textId="77777777">
        <w:trPr>
          <w:jc w:val="center"/>
        </w:trPr>
        <w:tc>
          <w:tcPr>
            <w:tcW w:w="2310" w:type="pct"/>
            <w:vMerge/>
          </w:tcPr>
          <w:p w14:paraId="74AC4C99" w14:textId="77777777" w:rsidR="0077287B" w:rsidRDefault="0077287B"/>
        </w:tc>
        <w:tc>
          <w:tcPr>
            <w:tcW w:w="2310" w:type="pct"/>
            <w:vMerge/>
          </w:tcPr>
          <w:p w14:paraId="11038FB5" w14:textId="77777777" w:rsidR="0077287B" w:rsidRDefault="0077287B"/>
        </w:tc>
        <w:tc>
          <w:tcPr>
            <w:tcW w:w="2310" w:type="pct"/>
            <w:shd w:val="clear" w:color="auto" w:fill="FFFFFF"/>
            <w:tcMar>
              <w:top w:w="40" w:type="dxa"/>
              <w:left w:w="200" w:type="dxa"/>
              <w:bottom w:w="40" w:type="dxa"/>
              <w:right w:w="200" w:type="dxa"/>
            </w:tcMar>
            <w:vAlign w:val="center"/>
          </w:tcPr>
          <w:p w14:paraId="50ACCBA0" w14:textId="77777777" w:rsidR="0077287B" w:rsidRDefault="00E03954">
            <w:pPr>
              <w:jc w:val="center"/>
            </w:pPr>
            <w:r>
              <w:rPr>
                <w:rFonts w:eastAsia="Times New Roman" w:cs="Times New Roman"/>
                <w:sz w:val="20"/>
                <w:szCs w:val="20"/>
              </w:rPr>
              <w:t>ОНЗТ</w:t>
            </w:r>
          </w:p>
        </w:tc>
        <w:tc>
          <w:tcPr>
            <w:tcW w:w="2310" w:type="pct"/>
            <w:vMerge/>
          </w:tcPr>
          <w:p w14:paraId="100C8DCC" w14:textId="77777777" w:rsidR="0077287B" w:rsidRDefault="0077287B"/>
        </w:tc>
        <w:tc>
          <w:tcPr>
            <w:tcW w:w="2310" w:type="pct"/>
            <w:shd w:val="clear" w:color="auto" w:fill="FFFFFF"/>
            <w:tcMar>
              <w:top w:w="40" w:type="dxa"/>
              <w:left w:w="200" w:type="dxa"/>
              <w:bottom w:w="40" w:type="dxa"/>
              <w:right w:w="200" w:type="dxa"/>
            </w:tcMar>
            <w:vAlign w:val="center"/>
          </w:tcPr>
          <w:p w14:paraId="4CA88853" w14:textId="77777777" w:rsidR="0077287B" w:rsidRDefault="00E03954">
            <w:pPr>
              <w:jc w:val="center"/>
            </w:pPr>
            <w:r>
              <w:rPr>
                <w:rFonts w:eastAsia="Times New Roman" w:cs="Times New Roman"/>
                <w:sz w:val="20"/>
                <w:szCs w:val="20"/>
              </w:rPr>
              <w:t>0,0650</w:t>
            </w:r>
          </w:p>
        </w:tc>
        <w:tc>
          <w:tcPr>
            <w:tcW w:w="2310" w:type="pct"/>
            <w:shd w:val="clear" w:color="auto" w:fill="FFFFFF"/>
            <w:tcMar>
              <w:top w:w="40" w:type="dxa"/>
              <w:left w:w="200" w:type="dxa"/>
              <w:bottom w:w="40" w:type="dxa"/>
              <w:right w:w="200" w:type="dxa"/>
            </w:tcMar>
            <w:vAlign w:val="center"/>
          </w:tcPr>
          <w:p w14:paraId="7882C159" w14:textId="77777777" w:rsidR="0077287B" w:rsidRDefault="00E03954">
            <w:pPr>
              <w:jc w:val="center"/>
            </w:pPr>
            <w:r>
              <w:rPr>
                <w:rFonts w:eastAsia="Times New Roman" w:cs="Times New Roman"/>
                <w:sz w:val="20"/>
                <w:szCs w:val="20"/>
              </w:rPr>
              <w:t>0,0650</w:t>
            </w:r>
          </w:p>
        </w:tc>
        <w:tc>
          <w:tcPr>
            <w:tcW w:w="2310" w:type="pct"/>
            <w:shd w:val="clear" w:color="auto" w:fill="FFFFFF"/>
            <w:tcMar>
              <w:top w:w="40" w:type="dxa"/>
              <w:left w:w="200" w:type="dxa"/>
              <w:bottom w:w="40" w:type="dxa"/>
              <w:right w:w="200" w:type="dxa"/>
            </w:tcMar>
            <w:vAlign w:val="center"/>
          </w:tcPr>
          <w:p w14:paraId="4B40746F" w14:textId="77777777" w:rsidR="0077287B" w:rsidRDefault="00E03954">
            <w:pPr>
              <w:jc w:val="center"/>
            </w:pPr>
            <w:r>
              <w:rPr>
                <w:rFonts w:eastAsia="Times New Roman" w:cs="Times New Roman"/>
                <w:sz w:val="20"/>
                <w:szCs w:val="20"/>
              </w:rPr>
              <w:t>0,0650</w:t>
            </w:r>
          </w:p>
        </w:tc>
        <w:tc>
          <w:tcPr>
            <w:tcW w:w="2310" w:type="pct"/>
            <w:shd w:val="clear" w:color="auto" w:fill="FFFFFF"/>
            <w:tcMar>
              <w:top w:w="40" w:type="dxa"/>
              <w:left w:w="200" w:type="dxa"/>
              <w:bottom w:w="40" w:type="dxa"/>
              <w:right w:w="200" w:type="dxa"/>
            </w:tcMar>
            <w:vAlign w:val="center"/>
          </w:tcPr>
          <w:p w14:paraId="02BF9EF8" w14:textId="77777777" w:rsidR="0077287B" w:rsidRDefault="00E03954">
            <w:pPr>
              <w:jc w:val="center"/>
            </w:pPr>
            <w:r>
              <w:rPr>
                <w:rFonts w:eastAsia="Times New Roman" w:cs="Times New Roman"/>
                <w:sz w:val="20"/>
                <w:szCs w:val="20"/>
              </w:rPr>
              <w:t>0,0650</w:t>
            </w:r>
          </w:p>
        </w:tc>
        <w:tc>
          <w:tcPr>
            <w:tcW w:w="2310" w:type="pct"/>
            <w:shd w:val="clear" w:color="auto" w:fill="FFFFFF"/>
            <w:tcMar>
              <w:top w:w="40" w:type="dxa"/>
              <w:left w:w="200" w:type="dxa"/>
              <w:bottom w:w="40" w:type="dxa"/>
              <w:right w:w="200" w:type="dxa"/>
            </w:tcMar>
            <w:vAlign w:val="center"/>
          </w:tcPr>
          <w:p w14:paraId="0C423F01" w14:textId="77777777" w:rsidR="0077287B" w:rsidRDefault="00E03954">
            <w:pPr>
              <w:jc w:val="center"/>
            </w:pPr>
            <w:r>
              <w:rPr>
                <w:rFonts w:eastAsia="Times New Roman" w:cs="Times New Roman"/>
                <w:sz w:val="20"/>
                <w:szCs w:val="20"/>
              </w:rPr>
              <w:t>0,0650</w:t>
            </w:r>
          </w:p>
        </w:tc>
        <w:tc>
          <w:tcPr>
            <w:tcW w:w="2310" w:type="pct"/>
            <w:shd w:val="clear" w:color="auto" w:fill="FFFFFF"/>
            <w:tcMar>
              <w:top w:w="40" w:type="dxa"/>
              <w:left w:w="200" w:type="dxa"/>
              <w:bottom w:w="40" w:type="dxa"/>
              <w:right w:w="200" w:type="dxa"/>
            </w:tcMar>
            <w:vAlign w:val="center"/>
          </w:tcPr>
          <w:p w14:paraId="6477B19A" w14:textId="77777777" w:rsidR="0077287B" w:rsidRDefault="00E03954">
            <w:pPr>
              <w:jc w:val="center"/>
            </w:pPr>
            <w:r>
              <w:rPr>
                <w:rFonts w:eastAsia="Times New Roman" w:cs="Times New Roman"/>
                <w:sz w:val="20"/>
                <w:szCs w:val="20"/>
              </w:rPr>
              <w:t>0,0650</w:t>
            </w:r>
          </w:p>
        </w:tc>
        <w:tc>
          <w:tcPr>
            <w:tcW w:w="2310" w:type="pct"/>
            <w:shd w:val="clear" w:color="auto" w:fill="FFFFFF"/>
            <w:tcMar>
              <w:top w:w="40" w:type="dxa"/>
              <w:left w:w="200" w:type="dxa"/>
              <w:bottom w:w="40" w:type="dxa"/>
              <w:right w:w="200" w:type="dxa"/>
            </w:tcMar>
            <w:vAlign w:val="center"/>
          </w:tcPr>
          <w:p w14:paraId="5EE5402B" w14:textId="77777777" w:rsidR="0077287B" w:rsidRDefault="00E03954">
            <w:pPr>
              <w:jc w:val="center"/>
            </w:pPr>
            <w:r>
              <w:rPr>
                <w:rFonts w:eastAsia="Times New Roman" w:cs="Times New Roman"/>
                <w:sz w:val="20"/>
                <w:szCs w:val="20"/>
              </w:rPr>
              <w:t>0,0650</w:t>
            </w:r>
          </w:p>
        </w:tc>
        <w:tc>
          <w:tcPr>
            <w:tcW w:w="2310" w:type="pct"/>
            <w:shd w:val="clear" w:color="auto" w:fill="FFFFFF"/>
            <w:tcMar>
              <w:top w:w="40" w:type="dxa"/>
              <w:left w:w="200" w:type="dxa"/>
              <w:bottom w:w="40" w:type="dxa"/>
              <w:right w:w="200" w:type="dxa"/>
            </w:tcMar>
            <w:vAlign w:val="center"/>
          </w:tcPr>
          <w:p w14:paraId="1BDB9D5F" w14:textId="77777777" w:rsidR="0077287B" w:rsidRDefault="00E03954">
            <w:pPr>
              <w:jc w:val="center"/>
            </w:pPr>
            <w:r>
              <w:rPr>
                <w:rFonts w:eastAsia="Times New Roman" w:cs="Times New Roman"/>
                <w:sz w:val="20"/>
                <w:szCs w:val="20"/>
              </w:rPr>
              <w:t>0,0650</w:t>
            </w:r>
          </w:p>
        </w:tc>
        <w:tc>
          <w:tcPr>
            <w:tcW w:w="2310" w:type="pct"/>
            <w:shd w:val="clear" w:color="auto" w:fill="FFFFFF"/>
            <w:tcMar>
              <w:top w:w="40" w:type="dxa"/>
              <w:left w:w="200" w:type="dxa"/>
              <w:bottom w:w="40" w:type="dxa"/>
              <w:right w:w="200" w:type="dxa"/>
            </w:tcMar>
            <w:vAlign w:val="center"/>
          </w:tcPr>
          <w:p w14:paraId="533100A1" w14:textId="77777777" w:rsidR="0077287B" w:rsidRDefault="00E03954">
            <w:pPr>
              <w:jc w:val="center"/>
            </w:pPr>
            <w:r>
              <w:rPr>
                <w:rFonts w:eastAsia="Times New Roman" w:cs="Times New Roman"/>
                <w:sz w:val="20"/>
                <w:szCs w:val="20"/>
              </w:rPr>
              <w:t>0,0650</w:t>
            </w:r>
          </w:p>
        </w:tc>
        <w:tc>
          <w:tcPr>
            <w:tcW w:w="2310" w:type="pct"/>
            <w:shd w:val="clear" w:color="auto" w:fill="FFFFFF"/>
            <w:tcMar>
              <w:top w:w="40" w:type="dxa"/>
              <w:left w:w="200" w:type="dxa"/>
              <w:bottom w:w="40" w:type="dxa"/>
              <w:right w:w="200" w:type="dxa"/>
            </w:tcMar>
            <w:vAlign w:val="center"/>
          </w:tcPr>
          <w:p w14:paraId="19F20665" w14:textId="77777777" w:rsidR="0077287B" w:rsidRDefault="00E03954">
            <w:pPr>
              <w:jc w:val="center"/>
            </w:pPr>
            <w:r>
              <w:rPr>
                <w:rFonts w:eastAsia="Times New Roman" w:cs="Times New Roman"/>
                <w:sz w:val="20"/>
                <w:szCs w:val="20"/>
              </w:rPr>
              <w:t>0,0650</w:t>
            </w:r>
          </w:p>
        </w:tc>
      </w:tr>
      <w:tr w:rsidR="0077287B" w14:paraId="39B33009" w14:textId="77777777">
        <w:trPr>
          <w:jc w:val="center"/>
        </w:trPr>
        <w:tc>
          <w:tcPr>
            <w:tcW w:w="2310" w:type="pct"/>
            <w:gridSpan w:val="14"/>
            <w:shd w:val="clear" w:color="auto" w:fill="FFFFFF"/>
            <w:tcMar>
              <w:top w:w="40" w:type="dxa"/>
              <w:left w:w="160" w:type="dxa"/>
              <w:bottom w:w="40" w:type="dxa"/>
              <w:right w:w="200" w:type="dxa"/>
            </w:tcMar>
            <w:vAlign w:val="center"/>
          </w:tcPr>
          <w:p w14:paraId="1D96B53A" w14:textId="77777777" w:rsidR="0077287B" w:rsidRDefault="00E03954">
            <w:r>
              <w:rPr>
                <w:rFonts w:eastAsia="Times New Roman" w:cs="Times New Roman"/>
                <w:b/>
                <w:sz w:val="20"/>
                <w:szCs w:val="20"/>
              </w:rPr>
              <w:t>Котельная №42-22 Школьная №9</w:t>
            </w:r>
          </w:p>
        </w:tc>
      </w:tr>
      <w:tr w:rsidR="0077287B" w14:paraId="1D3680CA" w14:textId="77777777">
        <w:trPr>
          <w:jc w:val="center"/>
        </w:trPr>
        <w:tc>
          <w:tcPr>
            <w:tcW w:w="2310" w:type="pct"/>
            <w:vMerge w:val="restart"/>
            <w:shd w:val="clear" w:color="auto" w:fill="FFFFFF"/>
            <w:tcMar>
              <w:top w:w="40" w:type="dxa"/>
              <w:left w:w="200" w:type="dxa"/>
              <w:bottom w:w="40" w:type="dxa"/>
              <w:right w:w="200" w:type="dxa"/>
            </w:tcMar>
            <w:vAlign w:val="center"/>
          </w:tcPr>
          <w:p w14:paraId="2A46AB6D" w14:textId="77777777" w:rsidR="0077287B" w:rsidRDefault="00E03954">
            <w:r>
              <w:rPr>
                <w:rFonts w:eastAsia="Times New Roman" w:cs="Times New Roman"/>
                <w:sz w:val="20"/>
                <w:szCs w:val="20"/>
              </w:rPr>
              <w:t>Основное</w:t>
            </w:r>
          </w:p>
        </w:tc>
        <w:tc>
          <w:tcPr>
            <w:tcW w:w="2310" w:type="pct"/>
            <w:vMerge w:val="restart"/>
            <w:shd w:val="clear" w:color="auto" w:fill="FFFFFF"/>
            <w:tcMar>
              <w:top w:w="40" w:type="dxa"/>
              <w:left w:w="200" w:type="dxa"/>
              <w:bottom w:w="40" w:type="dxa"/>
              <w:right w:w="200" w:type="dxa"/>
            </w:tcMar>
            <w:vAlign w:val="center"/>
          </w:tcPr>
          <w:p w14:paraId="742B4C7C"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3C2233B9" w14:textId="77777777" w:rsidR="0077287B" w:rsidRDefault="00E03954">
            <w:pPr>
              <w:jc w:val="center"/>
            </w:pPr>
            <w:r>
              <w:rPr>
                <w:rFonts w:eastAsia="Times New Roman" w:cs="Times New Roman"/>
                <w:sz w:val="20"/>
                <w:szCs w:val="20"/>
              </w:rPr>
              <w:t>ННЗТ</w:t>
            </w:r>
          </w:p>
        </w:tc>
        <w:tc>
          <w:tcPr>
            <w:tcW w:w="2310" w:type="pct"/>
            <w:vMerge w:val="restart"/>
            <w:shd w:val="clear" w:color="auto" w:fill="FFFFFF"/>
            <w:tcMar>
              <w:top w:w="40" w:type="dxa"/>
              <w:left w:w="200" w:type="dxa"/>
              <w:bottom w:w="40" w:type="dxa"/>
              <w:right w:w="200" w:type="dxa"/>
            </w:tcMar>
            <w:vAlign w:val="center"/>
          </w:tcPr>
          <w:p w14:paraId="072711A8"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00DD1E85" w14:textId="77777777" w:rsidR="0077287B" w:rsidRDefault="00E03954">
            <w:pPr>
              <w:jc w:val="center"/>
            </w:pPr>
            <w:r>
              <w:rPr>
                <w:rFonts w:eastAsia="Times New Roman" w:cs="Times New Roman"/>
                <w:sz w:val="20"/>
                <w:szCs w:val="20"/>
              </w:rPr>
              <w:t>0,0600</w:t>
            </w:r>
          </w:p>
        </w:tc>
        <w:tc>
          <w:tcPr>
            <w:tcW w:w="2310" w:type="pct"/>
            <w:shd w:val="clear" w:color="auto" w:fill="FFFFFF"/>
            <w:tcMar>
              <w:top w:w="40" w:type="dxa"/>
              <w:left w:w="200" w:type="dxa"/>
              <w:bottom w:w="40" w:type="dxa"/>
              <w:right w:w="200" w:type="dxa"/>
            </w:tcMar>
            <w:vAlign w:val="center"/>
          </w:tcPr>
          <w:p w14:paraId="3DE8888B" w14:textId="77777777" w:rsidR="0077287B" w:rsidRDefault="00E03954">
            <w:pPr>
              <w:jc w:val="center"/>
            </w:pPr>
            <w:r>
              <w:rPr>
                <w:rFonts w:eastAsia="Times New Roman" w:cs="Times New Roman"/>
                <w:sz w:val="20"/>
                <w:szCs w:val="20"/>
              </w:rPr>
              <w:t>0,0600</w:t>
            </w:r>
          </w:p>
        </w:tc>
        <w:tc>
          <w:tcPr>
            <w:tcW w:w="2310" w:type="pct"/>
            <w:shd w:val="clear" w:color="auto" w:fill="FFFFFF"/>
            <w:tcMar>
              <w:top w:w="40" w:type="dxa"/>
              <w:left w:w="200" w:type="dxa"/>
              <w:bottom w:w="40" w:type="dxa"/>
              <w:right w:w="200" w:type="dxa"/>
            </w:tcMar>
            <w:vAlign w:val="center"/>
          </w:tcPr>
          <w:p w14:paraId="1CCB0721" w14:textId="77777777" w:rsidR="0077287B" w:rsidRDefault="00E03954">
            <w:pPr>
              <w:jc w:val="center"/>
            </w:pPr>
            <w:r>
              <w:rPr>
                <w:rFonts w:eastAsia="Times New Roman" w:cs="Times New Roman"/>
                <w:sz w:val="20"/>
                <w:szCs w:val="20"/>
              </w:rPr>
              <w:t>0,0600</w:t>
            </w:r>
          </w:p>
        </w:tc>
        <w:tc>
          <w:tcPr>
            <w:tcW w:w="2310" w:type="pct"/>
            <w:shd w:val="clear" w:color="auto" w:fill="FFFFFF"/>
            <w:tcMar>
              <w:top w:w="40" w:type="dxa"/>
              <w:left w:w="200" w:type="dxa"/>
              <w:bottom w:w="40" w:type="dxa"/>
              <w:right w:w="200" w:type="dxa"/>
            </w:tcMar>
            <w:vAlign w:val="center"/>
          </w:tcPr>
          <w:p w14:paraId="33DD38A2" w14:textId="77777777" w:rsidR="0077287B" w:rsidRDefault="00E03954">
            <w:pPr>
              <w:jc w:val="center"/>
            </w:pPr>
            <w:r>
              <w:rPr>
                <w:rFonts w:eastAsia="Times New Roman" w:cs="Times New Roman"/>
                <w:sz w:val="20"/>
                <w:szCs w:val="20"/>
              </w:rPr>
              <w:t>0,0600</w:t>
            </w:r>
          </w:p>
        </w:tc>
        <w:tc>
          <w:tcPr>
            <w:tcW w:w="2310" w:type="pct"/>
            <w:shd w:val="clear" w:color="auto" w:fill="FFFFFF"/>
            <w:tcMar>
              <w:top w:w="40" w:type="dxa"/>
              <w:left w:w="200" w:type="dxa"/>
              <w:bottom w:w="40" w:type="dxa"/>
              <w:right w:w="200" w:type="dxa"/>
            </w:tcMar>
            <w:vAlign w:val="center"/>
          </w:tcPr>
          <w:p w14:paraId="48D268CE" w14:textId="77777777" w:rsidR="0077287B" w:rsidRDefault="00E03954">
            <w:pPr>
              <w:jc w:val="center"/>
            </w:pPr>
            <w:r>
              <w:rPr>
                <w:rFonts w:eastAsia="Times New Roman" w:cs="Times New Roman"/>
                <w:sz w:val="20"/>
                <w:szCs w:val="20"/>
              </w:rPr>
              <w:t>0,0600</w:t>
            </w:r>
          </w:p>
        </w:tc>
        <w:tc>
          <w:tcPr>
            <w:tcW w:w="2310" w:type="pct"/>
            <w:shd w:val="clear" w:color="auto" w:fill="FFFFFF"/>
            <w:tcMar>
              <w:top w:w="40" w:type="dxa"/>
              <w:left w:w="200" w:type="dxa"/>
              <w:bottom w:w="40" w:type="dxa"/>
              <w:right w:w="200" w:type="dxa"/>
            </w:tcMar>
            <w:vAlign w:val="center"/>
          </w:tcPr>
          <w:p w14:paraId="4B0B8B64" w14:textId="77777777" w:rsidR="0077287B" w:rsidRDefault="00E03954">
            <w:pPr>
              <w:jc w:val="center"/>
            </w:pPr>
            <w:r>
              <w:rPr>
                <w:rFonts w:eastAsia="Times New Roman" w:cs="Times New Roman"/>
                <w:sz w:val="20"/>
                <w:szCs w:val="20"/>
              </w:rPr>
              <w:t>0,0600</w:t>
            </w:r>
          </w:p>
        </w:tc>
        <w:tc>
          <w:tcPr>
            <w:tcW w:w="2310" w:type="pct"/>
            <w:shd w:val="clear" w:color="auto" w:fill="FFFFFF"/>
            <w:tcMar>
              <w:top w:w="40" w:type="dxa"/>
              <w:left w:w="200" w:type="dxa"/>
              <w:bottom w:w="40" w:type="dxa"/>
              <w:right w:w="200" w:type="dxa"/>
            </w:tcMar>
            <w:vAlign w:val="center"/>
          </w:tcPr>
          <w:p w14:paraId="14EF4C07" w14:textId="77777777" w:rsidR="0077287B" w:rsidRDefault="00E03954">
            <w:pPr>
              <w:jc w:val="center"/>
            </w:pPr>
            <w:r>
              <w:rPr>
                <w:rFonts w:eastAsia="Times New Roman" w:cs="Times New Roman"/>
                <w:sz w:val="20"/>
                <w:szCs w:val="20"/>
              </w:rPr>
              <w:t>0,0600</w:t>
            </w:r>
          </w:p>
        </w:tc>
        <w:tc>
          <w:tcPr>
            <w:tcW w:w="2310" w:type="pct"/>
            <w:shd w:val="clear" w:color="auto" w:fill="FFFFFF"/>
            <w:tcMar>
              <w:top w:w="40" w:type="dxa"/>
              <w:left w:w="200" w:type="dxa"/>
              <w:bottom w:w="40" w:type="dxa"/>
              <w:right w:w="200" w:type="dxa"/>
            </w:tcMar>
            <w:vAlign w:val="center"/>
          </w:tcPr>
          <w:p w14:paraId="3B447412" w14:textId="77777777" w:rsidR="0077287B" w:rsidRDefault="00E03954">
            <w:pPr>
              <w:jc w:val="center"/>
            </w:pPr>
            <w:r>
              <w:rPr>
                <w:rFonts w:eastAsia="Times New Roman" w:cs="Times New Roman"/>
                <w:sz w:val="20"/>
                <w:szCs w:val="20"/>
              </w:rPr>
              <w:t>0,0600</w:t>
            </w:r>
          </w:p>
        </w:tc>
        <w:tc>
          <w:tcPr>
            <w:tcW w:w="2310" w:type="pct"/>
            <w:shd w:val="clear" w:color="auto" w:fill="FFFFFF"/>
            <w:tcMar>
              <w:top w:w="40" w:type="dxa"/>
              <w:left w:w="200" w:type="dxa"/>
              <w:bottom w:w="40" w:type="dxa"/>
              <w:right w:w="200" w:type="dxa"/>
            </w:tcMar>
            <w:vAlign w:val="center"/>
          </w:tcPr>
          <w:p w14:paraId="4C25B3F9" w14:textId="77777777" w:rsidR="0077287B" w:rsidRDefault="00E03954">
            <w:pPr>
              <w:jc w:val="center"/>
            </w:pPr>
            <w:r>
              <w:rPr>
                <w:rFonts w:eastAsia="Times New Roman" w:cs="Times New Roman"/>
                <w:sz w:val="20"/>
                <w:szCs w:val="20"/>
              </w:rPr>
              <w:t>0,0600</w:t>
            </w:r>
          </w:p>
        </w:tc>
        <w:tc>
          <w:tcPr>
            <w:tcW w:w="2310" w:type="pct"/>
            <w:shd w:val="clear" w:color="auto" w:fill="FFFFFF"/>
            <w:tcMar>
              <w:top w:w="40" w:type="dxa"/>
              <w:left w:w="200" w:type="dxa"/>
              <w:bottom w:w="40" w:type="dxa"/>
              <w:right w:w="200" w:type="dxa"/>
            </w:tcMar>
            <w:vAlign w:val="center"/>
          </w:tcPr>
          <w:p w14:paraId="5D7644B3" w14:textId="77777777" w:rsidR="0077287B" w:rsidRDefault="00E03954">
            <w:pPr>
              <w:jc w:val="center"/>
            </w:pPr>
            <w:r>
              <w:rPr>
                <w:rFonts w:eastAsia="Times New Roman" w:cs="Times New Roman"/>
                <w:sz w:val="20"/>
                <w:szCs w:val="20"/>
              </w:rPr>
              <w:t>0,0600</w:t>
            </w:r>
          </w:p>
        </w:tc>
      </w:tr>
      <w:tr w:rsidR="0077287B" w14:paraId="7E89418D" w14:textId="77777777">
        <w:trPr>
          <w:jc w:val="center"/>
        </w:trPr>
        <w:tc>
          <w:tcPr>
            <w:tcW w:w="2310" w:type="pct"/>
            <w:vMerge/>
          </w:tcPr>
          <w:p w14:paraId="4EF77F3A" w14:textId="77777777" w:rsidR="0077287B" w:rsidRDefault="0077287B"/>
        </w:tc>
        <w:tc>
          <w:tcPr>
            <w:tcW w:w="2310" w:type="pct"/>
            <w:vMerge/>
          </w:tcPr>
          <w:p w14:paraId="07D8B69B" w14:textId="77777777" w:rsidR="0077287B" w:rsidRDefault="0077287B"/>
        </w:tc>
        <w:tc>
          <w:tcPr>
            <w:tcW w:w="2310" w:type="pct"/>
            <w:shd w:val="clear" w:color="auto" w:fill="FFFFFF"/>
            <w:tcMar>
              <w:top w:w="40" w:type="dxa"/>
              <w:left w:w="200" w:type="dxa"/>
              <w:bottom w:w="40" w:type="dxa"/>
              <w:right w:w="200" w:type="dxa"/>
            </w:tcMar>
            <w:vAlign w:val="center"/>
          </w:tcPr>
          <w:p w14:paraId="1FE20651" w14:textId="77777777" w:rsidR="0077287B" w:rsidRDefault="00E03954">
            <w:pPr>
              <w:jc w:val="center"/>
            </w:pPr>
            <w:r>
              <w:rPr>
                <w:rFonts w:eastAsia="Times New Roman" w:cs="Times New Roman"/>
                <w:sz w:val="20"/>
                <w:szCs w:val="20"/>
              </w:rPr>
              <w:t>НЗВТ</w:t>
            </w:r>
          </w:p>
        </w:tc>
        <w:tc>
          <w:tcPr>
            <w:tcW w:w="2310" w:type="pct"/>
            <w:vMerge/>
          </w:tcPr>
          <w:p w14:paraId="3D191922" w14:textId="77777777" w:rsidR="0077287B" w:rsidRDefault="0077287B"/>
        </w:tc>
        <w:tc>
          <w:tcPr>
            <w:tcW w:w="2310" w:type="pct"/>
            <w:shd w:val="clear" w:color="auto" w:fill="FFFFFF"/>
            <w:tcMar>
              <w:top w:w="40" w:type="dxa"/>
              <w:left w:w="200" w:type="dxa"/>
              <w:bottom w:w="40" w:type="dxa"/>
              <w:right w:w="200" w:type="dxa"/>
            </w:tcMar>
            <w:vAlign w:val="center"/>
          </w:tcPr>
          <w:p w14:paraId="06E600AD"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0B49FB9"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C6062DB"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8BD65EB"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24FBB3AD"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728BC60"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20CFA87C"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97F6F51"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08DE6134"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643B525" w14:textId="77777777" w:rsidR="0077287B" w:rsidRDefault="00E03954">
            <w:pPr>
              <w:jc w:val="center"/>
            </w:pPr>
            <w:r>
              <w:rPr>
                <w:rFonts w:eastAsia="Times New Roman" w:cs="Times New Roman"/>
                <w:sz w:val="20"/>
                <w:szCs w:val="20"/>
              </w:rPr>
              <w:t>н/д</w:t>
            </w:r>
          </w:p>
        </w:tc>
      </w:tr>
      <w:tr w:rsidR="0077287B" w14:paraId="41DFBA22" w14:textId="77777777">
        <w:trPr>
          <w:jc w:val="center"/>
        </w:trPr>
        <w:tc>
          <w:tcPr>
            <w:tcW w:w="2310" w:type="pct"/>
            <w:vMerge/>
          </w:tcPr>
          <w:p w14:paraId="72A4BAC0" w14:textId="77777777" w:rsidR="0077287B" w:rsidRDefault="0077287B"/>
        </w:tc>
        <w:tc>
          <w:tcPr>
            <w:tcW w:w="2310" w:type="pct"/>
            <w:vMerge/>
          </w:tcPr>
          <w:p w14:paraId="349D53C2" w14:textId="77777777" w:rsidR="0077287B" w:rsidRDefault="0077287B"/>
        </w:tc>
        <w:tc>
          <w:tcPr>
            <w:tcW w:w="2310" w:type="pct"/>
            <w:shd w:val="clear" w:color="auto" w:fill="FFFFFF"/>
            <w:tcMar>
              <w:top w:w="40" w:type="dxa"/>
              <w:left w:w="200" w:type="dxa"/>
              <w:bottom w:w="40" w:type="dxa"/>
              <w:right w:w="200" w:type="dxa"/>
            </w:tcMar>
            <w:vAlign w:val="center"/>
          </w:tcPr>
          <w:p w14:paraId="12A304A2" w14:textId="77777777" w:rsidR="0077287B" w:rsidRDefault="00E03954">
            <w:pPr>
              <w:jc w:val="center"/>
            </w:pPr>
            <w:r>
              <w:rPr>
                <w:rFonts w:eastAsia="Times New Roman" w:cs="Times New Roman"/>
                <w:sz w:val="20"/>
                <w:szCs w:val="20"/>
              </w:rPr>
              <w:t>НЭЗТ</w:t>
            </w:r>
          </w:p>
        </w:tc>
        <w:tc>
          <w:tcPr>
            <w:tcW w:w="2310" w:type="pct"/>
            <w:vMerge/>
          </w:tcPr>
          <w:p w14:paraId="12F57573" w14:textId="77777777" w:rsidR="0077287B" w:rsidRDefault="0077287B"/>
        </w:tc>
        <w:tc>
          <w:tcPr>
            <w:tcW w:w="2310" w:type="pct"/>
            <w:shd w:val="clear" w:color="auto" w:fill="FFFFFF"/>
            <w:tcMar>
              <w:top w:w="40" w:type="dxa"/>
              <w:left w:w="200" w:type="dxa"/>
              <w:bottom w:w="40" w:type="dxa"/>
              <w:right w:w="200" w:type="dxa"/>
            </w:tcMar>
            <w:vAlign w:val="center"/>
          </w:tcPr>
          <w:p w14:paraId="6DA771E6" w14:textId="77777777" w:rsidR="0077287B" w:rsidRDefault="00E03954">
            <w:pPr>
              <w:jc w:val="center"/>
            </w:pPr>
            <w:r>
              <w:rPr>
                <w:rFonts w:eastAsia="Times New Roman" w:cs="Times New Roman"/>
                <w:sz w:val="20"/>
                <w:szCs w:val="20"/>
              </w:rPr>
              <w:t>0,0700</w:t>
            </w:r>
          </w:p>
        </w:tc>
        <w:tc>
          <w:tcPr>
            <w:tcW w:w="2310" w:type="pct"/>
            <w:shd w:val="clear" w:color="auto" w:fill="FFFFFF"/>
            <w:tcMar>
              <w:top w:w="40" w:type="dxa"/>
              <w:left w:w="200" w:type="dxa"/>
              <w:bottom w:w="40" w:type="dxa"/>
              <w:right w:w="200" w:type="dxa"/>
            </w:tcMar>
            <w:vAlign w:val="center"/>
          </w:tcPr>
          <w:p w14:paraId="4BC97C71" w14:textId="77777777" w:rsidR="0077287B" w:rsidRDefault="00E03954">
            <w:pPr>
              <w:jc w:val="center"/>
            </w:pPr>
            <w:r>
              <w:rPr>
                <w:rFonts w:eastAsia="Times New Roman" w:cs="Times New Roman"/>
                <w:sz w:val="20"/>
                <w:szCs w:val="20"/>
              </w:rPr>
              <w:t>0,0700</w:t>
            </w:r>
          </w:p>
        </w:tc>
        <w:tc>
          <w:tcPr>
            <w:tcW w:w="2310" w:type="pct"/>
            <w:shd w:val="clear" w:color="auto" w:fill="FFFFFF"/>
            <w:tcMar>
              <w:top w:w="40" w:type="dxa"/>
              <w:left w:w="200" w:type="dxa"/>
              <w:bottom w:w="40" w:type="dxa"/>
              <w:right w:w="200" w:type="dxa"/>
            </w:tcMar>
            <w:vAlign w:val="center"/>
          </w:tcPr>
          <w:p w14:paraId="0BB7C682" w14:textId="77777777" w:rsidR="0077287B" w:rsidRDefault="00E03954">
            <w:pPr>
              <w:jc w:val="center"/>
            </w:pPr>
            <w:r>
              <w:rPr>
                <w:rFonts w:eastAsia="Times New Roman" w:cs="Times New Roman"/>
                <w:sz w:val="20"/>
                <w:szCs w:val="20"/>
              </w:rPr>
              <w:t>0,0700</w:t>
            </w:r>
          </w:p>
        </w:tc>
        <w:tc>
          <w:tcPr>
            <w:tcW w:w="2310" w:type="pct"/>
            <w:shd w:val="clear" w:color="auto" w:fill="FFFFFF"/>
            <w:tcMar>
              <w:top w:w="40" w:type="dxa"/>
              <w:left w:w="200" w:type="dxa"/>
              <w:bottom w:w="40" w:type="dxa"/>
              <w:right w:w="200" w:type="dxa"/>
            </w:tcMar>
            <w:vAlign w:val="center"/>
          </w:tcPr>
          <w:p w14:paraId="24471955" w14:textId="77777777" w:rsidR="0077287B" w:rsidRDefault="00E03954">
            <w:pPr>
              <w:jc w:val="center"/>
            </w:pPr>
            <w:r>
              <w:rPr>
                <w:rFonts w:eastAsia="Times New Roman" w:cs="Times New Roman"/>
                <w:sz w:val="20"/>
                <w:szCs w:val="20"/>
              </w:rPr>
              <w:t>0,0700</w:t>
            </w:r>
          </w:p>
        </w:tc>
        <w:tc>
          <w:tcPr>
            <w:tcW w:w="2310" w:type="pct"/>
            <w:shd w:val="clear" w:color="auto" w:fill="FFFFFF"/>
            <w:tcMar>
              <w:top w:w="40" w:type="dxa"/>
              <w:left w:w="200" w:type="dxa"/>
              <w:bottom w:w="40" w:type="dxa"/>
              <w:right w:w="200" w:type="dxa"/>
            </w:tcMar>
            <w:vAlign w:val="center"/>
          </w:tcPr>
          <w:p w14:paraId="56A39CE2" w14:textId="77777777" w:rsidR="0077287B" w:rsidRDefault="00E03954">
            <w:pPr>
              <w:jc w:val="center"/>
            </w:pPr>
            <w:r>
              <w:rPr>
                <w:rFonts w:eastAsia="Times New Roman" w:cs="Times New Roman"/>
                <w:sz w:val="20"/>
                <w:szCs w:val="20"/>
              </w:rPr>
              <w:t>0,0700</w:t>
            </w:r>
          </w:p>
        </w:tc>
        <w:tc>
          <w:tcPr>
            <w:tcW w:w="2310" w:type="pct"/>
            <w:shd w:val="clear" w:color="auto" w:fill="FFFFFF"/>
            <w:tcMar>
              <w:top w:w="40" w:type="dxa"/>
              <w:left w:w="200" w:type="dxa"/>
              <w:bottom w:w="40" w:type="dxa"/>
              <w:right w:w="200" w:type="dxa"/>
            </w:tcMar>
            <w:vAlign w:val="center"/>
          </w:tcPr>
          <w:p w14:paraId="5DC65D1F" w14:textId="77777777" w:rsidR="0077287B" w:rsidRDefault="00E03954">
            <w:pPr>
              <w:jc w:val="center"/>
            </w:pPr>
            <w:r>
              <w:rPr>
                <w:rFonts w:eastAsia="Times New Roman" w:cs="Times New Roman"/>
                <w:sz w:val="20"/>
                <w:szCs w:val="20"/>
              </w:rPr>
              <w:t>0,0700</w:t>
            </w:r>
          </w:p>
        </w:tc>
        <w:tc>
          <w:tcPr>
            <w:tcW w:w="2310" w:type="pct"/>
            <w:shd w:val="clear" w:color="auto" w:fill="FFFFFF"/>
            <w:tcMar>
              <w:top w:w="40" w:type="dxa"/>
              <w:left w:w="200" w:type="dxa"/>
              <w:bottom w:w="40" w:type="dxa"/>
              <w:right w:w="200" w:type="dxa"/>
            </w:tcMar>
            <w:vAlign w:val="center"/>
          </w:tcPr>
          <w:p w14:paraId="1DEF51FE" w14:textId="77777777" w:rsidR="0077287B" w:rsidRDefault="00E03954">
            <w:pPr>
              <w:jc w:val="center"/>
            </w:pPr>
            <w:r>
              <w:rPr>
                <w:rFonts w:eastAsia="Times New Roman" w:cs="Times New Roman"/>
                <w:sz w:val="20"/>
                <w:szCs w:val="20"/>
              </w:rPr>
              <w:t>0,0700</w:t>
            </w:r>
          </w:p>
        </w:tc>
        <w:tc>
          <w:tcPr>
            <w:tcW w:w="2310" w:type="pct"/>
            <w:shd w:val="clear" w:color="auto" w:fill="FFFFFF"/>
            <w:tcMar>
              <w:top w:w="40" w:type="dxa"/>
              <w:left w:w="200" w:type="dxa"/>
              <w:bottom w:w="40" w:type="dxa"/>
              <w:right w:w="200" w:type="dxa"/>
            </w:tcMar>
            <w:vAlign w:val="center"/>
          </w:tcPr>
          <w:p w14:paraId="01294E0D" w14:textId="77777777" w:rsidR="0077287B" w:rsidRDefault="00E03954">
            <w:pPr>
              <w:jc w:val="center"/>
            </w:pPr>
            <w:r>
              <w:rPr>
                <w:rFonts w:eastAsia="Times New Roman" w:cs="Times New Roman"/>
                <w:sz w:val="20"/>
                <w:szCs w:val="20"/>
              </w:rPr>
              <w:t>0,0700</w:t>
            </w:r>
          </w:p>
        </w:tc>
        <w:tc>
          <w:tcPr>
            <w:tcW w:w="2310" w:type="pct"/>
            <w:shd w:val="clear" w:color="auto" w:fill="FFFFFF"/>
            <w:tcMar>
              <w:top w:w="40" w:type="dxa"/>
              <w:left w:w="200" w:type="dxa"/>
              <w:bottom w:w="40" w:type="dxa"/>
              <w:right w:w="200" w:type="dxa"/>
            </w:tcMar>
            <w:vAlign w:val="center"/>
          </w:tcPr>
          <w:p w14:paraId="28A3F4DB" w14:textId="77777777" w:rsidR="0077287B" w:rsidRDefault="00E03954">
            <w:pPr>
              <w:jc w:val="center"/>
            </w:pPr>
            <w:r>
              <w:rPr>
                <w:rFonts w:eastAsia="Times New Roman" w:cs="Times New Roman"/>
                <w:sz w:val="20"/>
                <w:szCs w:val="20"/>
              </w:rPr>
              <w:t>0,0700</w:t>
            </w:r>
          </w:p>
        </w:tc>
        <w:tc>
          <w:tcPr>
            <w:tcW w:w="2310" w:type="pct"/>
            <w:shd w:val="clear" w:color="auto" w:fill="FFFFFF"/>
            <w:tcMar>
              <w:top w:w="40" w:type="dxa"/>
              <w:left w:w="200" w:type="dxa"/>
              <w:bottom w:w="40" w:type="dxa"/>
              <w:right w:w="200" w:type="dxa"/>
            </w:tcMar>
            <w:vAlign w:val="center"/>
          </w:tcPr>
          <w:p w14:paraId="34F54EE0" w14:textId="77777777" w:rsidR="0077287B" w:rsidRDefault="00E03954">
            <w:pPr>
              <w:jc w:val="center"/>
            </w:pPr>
            <w:r>
              <w:rPr>
                <w:rFonts w:eastAsia="Times New Roman" w:cs="Times New Roman"/>
                <w:sz w:val="20"/>
                <w:szCs w:val="20"/>
              </w:rPr>
              <w:t>0,0700</w:t>
            </w:r>
          </w:p>
        </w:tc>
      </w:tr>
      <w:tr w:rsidR="0077287B" w14:paraId="3A7949D3" w14:textId="77777777">
        <w:trPr>
          <w:jc w:val="center"/>
        </w:trPr>
        <w:tc>
          <w:tcPr>
            <w:tcW w:w="2310" w:type="pct"/>
            <w:vMerge/>
          </w:tcPr>
          <w:p w14:paraId="3EF488E0" w14:textId="77777777" w:rsidR="0077287B" w:rsidRDefault="0077287B"/>
        </w:tc>
        <w:tc>
          <w:tcPr>
            <w:tcW w:w="2310" w:type="pct"/>
            <w:vMerge/>
          </w:tcPr>
          <w:p w14:paraId="4633C55A" w14:textId="77777777" w:rsidR="0077287B" w:rsidRDefault="0077287B"/>
        </w:tc>
        <w:tc>
          <w:tcPr>
            <w:tcW w:w="2310" w:type="pct"/>
            <w:shd w:val="clear" w:color="auto" w:fill="FFFFFF"/>
            <w:tcMar>
              <w:top w:w="40" w:type="dxa"/>
              <w:left w:w="200" w:type="dxa"/>
              <w:bottom w:w="40" w:type="dxa"/>
              <w:right w:w="200" w:type="dxa"/>
            </w:tcMar>
            <w:vAlign w:val="center"/>
          </w:tcPr>
          <w:p w14:paraId="4B26EE94" w14:textId="77777777" w:rsidR="0077287B" w:rsidRDefault="00E03954">
            <w:pPr>
              <w:jc w:val="center"/>
            </w:pPr>
            <w:r>
              <w:rPr>
                <w:rFonts w:eastAsia="Times New Roman" w:cs="Times New Roman"/>
                <w:sz w:val="20"/>
                <w:szCs w:val="20"/>
              </w:rPr>
              <w:t>ОНЗТ</w:t>
            </w:r>
          </w:p>
        </w:tc>
        <w:tc>
          <w:tcPr>
            <w:tcW w:w="2310" w:type="pct"/>
            <w:vMerge/>
          </w:tcPr>
          <w:p w14:paraId="2F9B7849" w14:textId="77777777" w:rsidR="0077287B" w:rsidRDefault="0077287B"/>
        </w:tc>
        <w:tc>
          <w:tcPr>
            <w:tcW w:w="2310" w:type="pct"/>
            <w:shd w:val="clear" w:color="auto" w:fill="FFFFFF"/>
            <w:tcMar>
              <w:top w:w="40" w:type="dxa"/>
              <w:left w:w="200" w:type="dxa"/>
              <w:bottom w:w="40" w:type="dxa"/>
              <w:right w:w="200" w:type="dxa"/>
            </w:tcMar>
            <w:vAlign w:val="center"/>
          </w:tcPr>
          <w:p w14:paraId="7A625E29" w14:textId="77777777" w:rsidR="0077287B" w:rsidRDefault="00E03954">
            <w:pPr>
              <w:jc w:val="center"/>
            </w:pPr>
            <w:r>
              <w:rPr>
                <w:rFonts w:eastAsia="Times New Roman" w:cs="Times New Roman"/>
                <w:sz w:val="20"/>
                <w:szCs w:val="20"/>
              </w:rPr>
              <w:t>0,1300</w:t>
            </w:r>
          </w:p>
        </w:tc>
        <w:tc>
          <w:tcPr>
            <w:tcW w:w="2310" w:type="pct"/>
            <w:shd w:val="clear" w:color="auto" w:fill="FFFFFF"/>
            <w:tcMar>
              <w:top w:w="40" w:type="dxa"/>
              <w:left w:w="200" w:type="dxa"/>
              <w:bottom w:w="40" w:type="dxa"/>
              <w:right w:w="200" w:type="dxa"/>
            </w:tcMar>
            <w:vAlign w:val="center"/>
          </w:tcPr>
          <w:p w14:paraId="2AC33C56" w14:textId="77777777" w:rsidR="0077287B" w:rsidRDefault="00E03954">
            <w:pPr>
              <w:jc w:val="center"/>
            </w:pPr>
            <w:r>
              <w:rPr>
                <w:rFonts w:eastAsia="Times New Roman" w:cs="Times New Roman"/>
                <w:sz w:val="20"/>
                <w:szCs w:val="20"/>
              </w:rPr>
              <w:t>0,1300</w:t>
            </w:r>
          </w:p>
        </w:tc>
        <w:tc>
          <w:tcPr>
            <w:tcW w:w="2310" w:type="pct"/>
            <w:shd w:val="clear" w:color="auto" w:fill="FFFFFF"/>
            <w:tcMar>
              <w:top w:w="40" w:type="dxa"/>
              <w:left w:w="200" w:type="dxa"/>
              <w:bottom w:w="40" w:type="dxa"/>
              <w:right w:w="200" w:type="dxa"/>
            </w:tcMar>
            <w:vAlign w:val="center"/>
          </w:tcPr>
          <w:p w14:paraId="1EEE8962" w14:textId="77777777" w:rsidR="0077287B" w:rsidRDefault="00E03954">
            <w:pPr>
              <w:jc w:val="center"/>
            </w:pPr>
            <w:r>
              <w:rPr>
                <w:rFonts w:eastAsia="Times New Roman" w:cs="Times New Roman"/>
                <w:sz w:val="20"/>
                <w:szCs w:val="20"/>
              </w:rPr>
              <w:t>0,1300</w:t>
            </w:r>
          </w:p>
        </w:tc>
        <w:tc>
          <w:tcPr>
            <w:tcW w:w="2310" w:type="pct"/>
            <w:shd w:val="clear" w:color="auto" w:fill="FFFFFF"/>
            <w:tcMar>
              <w:top w:w="40" w:type="dxa"/>
              <w:left w:w="200" w:type="dxa"/>
              <w:bottom w:w="40" w:type="dxa"/>
              <w:right w:w="200" w:type="dxa"/>
            </w:tcMar>
            <w:vAlign w:val="center"/>
          </w:tcPr>
          <w:p w14:paraId="40193BC9" w14:textId="77777777" w:rsidR="0077287B" w:rsidRDefault="00E03954">
            <w:pPr>
              <w:jc w:val="center"/>
            </w:pPr>
            <w:r>
              <w:rPr>
                <w:rFonts w:eastAsia="Times New Roman" w:cs="Times New Roman"/>
                <w:sz w:val="20"/>
                <w:szCs w:val="20"/>
              </w:rPr>
              <w:t>0,1300</w:t>
            </w:r>
          </w:p>
        </w:tc>
        <w:tc>
          <w:tcPr>
            <w:tcW w:w="2310" w:type="pct"/>
            <w:shd w:val="clear" w:color="auto" w:fill="FFFFFF"/>
            <w:tcMar>
              <w:top w:w="40" w:type="dxa"/>
              <w:left w:w="200" w:type="dxa"/>
              <w:bottom w:w="40" w:type="dxa"/>
              <w:right w:w="200" w:type="dxa"/>
            </w:tcMar>
            <w:vAlign w:val="center"/>
          </w:tcPr>
          <w:p w14:paraId="231756ED" w14:textId="77777777" w:rsidR="0077287B" w:rsidRDefault="00E03954">
            <w:pPr>
              <w:jc w:val="center"/>
            </w:pPr>
            <w:r>
              <w:rPr>
                <w:rFonts w:eastAsia="Times New Roman" w:cs="Times New Roman"/>
                <w:sz w:val="20"/>
                <w:szCs w:val="20"/>
              </w:rPr>
              <w:t>0,1300</w:t>
            </w:r>
          </w:p>
        </w:tc>
        <w:tc>
          <w:tcPr>
            <w:tcW w:w="2310" w:type="pct"/>
            <w:shd w:val="clear" w:color="auto" w:fill="FFFFFF"/>
            <w:tcMar>
              <w:top w:w="40" w:type="dxa"/>
              <w:left w:w="200" w:type="dxa"/>
              <w:bottom w:w="40" w:type="dxa"/>
              <w:right w:w="200" w:type="dxa"/>
            </w:tcMar>
            <w:vAlign w:val="center"/>
          </w:tcPr>
          <w:p w14:paraId="516E91D2" w14:textId="77777777" w:rsidR="0077287B" w:rsidRDefault="00E03954">
            <w:pPr>
              <w:jc w:val="center"/>
            </w:pPr>
            <w:r>
              <w:rPr>
                <w:rFonts w:eastAsia="Times New Roman" w:cs="Times New Roman"/>
                <w:sz w:val="20"/>
                <w:szCs w:val="20"/>
              </w:rPr>
              <w:t>0,1300</w:t>
            </w:r>
          </w:p>
        </w:tc>
        <w:tc>
          <w:tcPr>
            <w:tcW w:w="2310" w:type="pct"/>
            <w:shd w:val="clear" w:color="auto" w:fill="FFFFFF"/>
            <w:tcMar>
              <w:top w:w="40" w:type="dxa"/>
              <w:left w:w="200" w:type="dxa"/>
              <w:bottom w:w="40" w:type="dxa"/>
              <w:right w:w="200" w:type="dxa"/>
            </w:tcMar>
            <w:vAlign w:val="center"/>
          </w:tcPr>
          <w:p w14:paraId="19DD0952" w14:textId="77777777" w:rsidR="0077287B" w:rsidRDefault="00E03954">
            <w:pPr>
              <w:jc w:val="center"/>
            </w:pPr>
            <w:r>
              <w:rPr>
                <w:rFonts w:eastAsia="Times New Roman" w:cs="Times New Roman"/>
                <w:sz w:val="20"/>
                <w:szCs w:val="20"/>
              </w:rPr>
              <w:t>0,1300</w:t>
            </w:r>
          </w:p>
        </w:tc>
        <w:tc>
          <w:tcPr>
            <w:tcW w:w="2310" w:type="pct"/>
            <w:shd w:val="clear" w:color="auto" w:fill="FFFFFF"/>
            <w:tcMar>
              <w:top w:w="40" w:type="dxa"/>
              <w:left w:w="200" w:type="dxa"/>
              <w:bottom w:w="40" w:type="dxa"/>
              <w:right w:w="200" w:type="dxa"/>
            </w:tcMar>
            <w:vAlign w:val="center"/>
          </w:tcPr>
          <w:p w14:paraId="4FBB5512" w14:textId="77777777" w:rsidR="0077287B" w:rsidRDefault="00E03954">
            <w:pPr>
              <w:jc w:val="center"/>
            </w:pPr>
            <w:r>
              <w:rPr>
                <w:rFonts w:eastAsia="Times New Roman" w:cs="Times New Roman"/>
                <w:sz w:val="20"/>
                <w:szCs w:val="20"/>
              </w:rPr>
              <w:t>0,1300</w:t>
            </w:r>
          </w:p>
        </w:tc>
        <w:tc>
          <w:tcPr>
            <w:tcW w:w="2310" w:type="pct"/>
            <w:shd w:val="clear" w:color="auto" w:fill="FFFFFF"/>
            <w:tcMar>
              <w:top w:w="40" w:type="dxa"/>
              <w:left w:w="200" w:type="dxa"/>
              <w:bottom w:w="40" w:type="dxa"/>
              <w:right w:w="200" w:type="dxa"/>
            </w:tcMar>
            <w:vAlign w:val="center"/>
          </w:tcPr>
          <w:p w14:paraId="60BB7BEA" w14:textId="77777777" w:rsidR="0077287B" w:rsidRDefault="00E03954">
            <w:pPr>
              <w:jc w:val="center"/>
            </w:pPr>
            <w:r>
              <w:rPr>
                <w:rFonts w:eastAsia="Times New Roman" w:cs="Times New Roman"/>
                <w:sz w:val="20"/>
                <w:szCs w:val="20"/>
              </w:rPr>
              <w:t>0,1300</w:t>
            </w:r>
          </w:p>
        </w:tc>
        <w:tc>
          <w:tcPr>
            <w:tcW w:w="2310" w:type="pct"/>
            <w:shd w:val="clear" w:color="auto" w:fill="FFFFFF"/>
            <w:tcMar>
              <w:top w:w="40" w:type="dxa"/>
              <w:left w:w="200" w:type="dxa"/>
              <w:bottom w:w="40" w:type="dxa"/>
              <w:right w:w="200" w:type="dxa"/>
            </w:tcMar>
            <w:vAlign w:val="center"/>
          </w:tcPr>
          <w:p w14:paraId="138D9AD3" w14:textId="77777777" w:rsidR="0077287B" w:rsidRDefault="00E03954">
            <w:pPr>
              <w:jc w:val="center"/>
            </w:pPr>
            <w:r>
              <w:rPr>
                <w:rFonts w:eastAsia="Times New Roman" w:cs="Times New Roman"/>
                <w:sz w:val="20"/>
                <w:szCs w:val="20"/>
              </w:rPr>
              <w:t>0,1300</w:t>
            </w:r>
          </w:p>
        </w:tc>
      </w:tr>
      <w:tr w:rsidR="0077287B" w14:paraId="7CDDD779" w14:textId="77777777">
        <w:trPr>
          <w:jc w:val="center"/>
        </w:trPr>
        <w:tc>
          <w:tcPr>
            <w:tcW w:w="2310" w:type="pct"/>
            <w:gridSpan w:val="14"/>
            <w:shd w:val="clear" w:color="auto" w:fill="FFFFFF"/>
            <w:tcMar>
              <w:top w:w="40" w:type="dxa"/>
              <w:left w:w="160" w:type="dxa"/>
              <w:bottom w:w="40" w:type="dxa"/>
              <w:right w:w="200" w:type="dxa"/>
            </w:tcMar>
            <w:vAlign w:val="center"/>
          </w:tcPr>
          <w:p w14:paraId="5A11EDD5" w14:textId="77777777" w:rsidR="0077287B" w:rsidRDefault="00E03954">
            <w:r>
              <w:rPr>
                <w:rFonts w:eastAsia="Times New Roman" w:cs="Times New Roman"/>
                <w:b/>
                <w:sz w:val="20"/>
                <w:szCs w:val="20"/>
              </w:rPr>
              <w:t>Котельная №42-23 Центральная</w:t>
            </w:r>
          </w:p>
        </w:tc>
      </w:tr>
      <w:tr w:rsidR="0077287B" w14:paraId="4171D4D4" w14:textId="77777777">
        <w:trPr>
          <w:jc w:val="center"/>
        </w:trPr>
        <w:tc>
          <w:tcPr>
            <w:tcW w:w="2310" w:type="pct"/>
            <w:vMerge w:val="restart"/>
            <w:shd w:val="clear" w:color="auto" w:fill="FFFFFF"/>
            <w:tcMar>
              <w:top w:w="40" w:type="dxa"/>
              <w:left w:w="200" w:type="dxa"/>
              <w:bottom w:w="40" w:type="dxa"/>
              <w:right w:w="200" w:type="dxa"/>
            </w:tcMar>
            <w:vAlign w:val="center"/>
          </w:tcPr>
          <w:p w14:paraId="65A027A7" w14:textId="77777777" w:rsidR="0077287B" w:rsidRDefault="00E03954">
            <w:r>
              <w:rPr>
                <w:rFonts w:eastAsia="Times New Roman" w:cs="Times New Roman"/>
                <w:sz w:val="20"/>
                <w:szCs w:val="20"/>
              </w:rPr>
              <w:t>Основное</w:t>
            </w:r>
          </w:p>
        </w:tc>
        <w:tc>
          <w:tcPr>
            <w:tcW w:w="2310" w:type="pct"/>
            <w:vMerge w:val="restart"/>
            <w:shd w:val="clear" w:color="auto" w:fill="FFFFFF"/>
            <w:tcMar>
              <w:top w:w="40" w:type="dxa"/>
              <w:left w:w="200" w:type="dxa"/>
              <w:bottom w:w="40" w:type="dxa"/>
              <w:right w:w="200" w:type="dxa"/>
            </w:tcMar>
            <w:vAlign w:val="center"/>
          </w:tcPr>
          <w:p w14:paraId="4C1E24AF"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3B722072" w14:textId="77777777" w:rsidR="0077287B" w:rsidRDefault="00E03954">
            <w:pPr>
              <w:jc w:val="center"/>
            </w:pPr>
            <w:r>
              <w:rPr>
                <w:rFonts w:eastAsia="Times New Roman" w:cs="Times New Roman"/>
                <w:sz w:val="20"/>
                <w:szCs w:val="20"/>
              </w:rPr>
              <w:t>ННЗТ</w:t>
            </w:r>
          </w:p>
        </w:tc>
        <w:tc>
          <w:tcPr>
            <w:tcW w:w="2310" w:type="pct"/>
            <w:vMerge w:val="restart"/>
            <w:shd w:val="clear" w:color="auto" w:fill="FFFFFF"/>
            <w:tcMar>
              <w:top w:w="40" w:type="dxa"/>
              <w:left w:w="200" w:type="dxa"/>
              <w:bottom w:w="40" w:type="dxa"/>
              <w:right w:w="200" w:type="dxa"/>
            </w:tcMar>
            <w:vAlign w:val="center"/>
          </w:tcPr>
          <w:p w14:paraId="24538B35"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34104945" w14:textId="77777777" w:rsidR="0077287B" w:rsidRDefault="00E03954">
            <w:pPr>
              <w:jc w:val="center"/>
            </w:pPr>
            <w:r>
              <w:rPr>
                <w:rFonts w:eastAsia="Times New Roman" w:cs="Times New Roman"/>
                <w:sz w:val="20"/>
                <w:szCs w:val="20"/>
              </w:rPr>
              <w:t>0,2040</w:t>
            </w:r>
          </w:p>
        </w:tc>
        <w:tc>
          <w:tcPr>
            <w:tcW w:w="2310" w:type="pct"/>
            <w:shd w:val="clear" w:color="auto" w:fill="FFFFFF"/>
            <w:tcMar>
              <w:top w:w="40" w:type="dxa"/>
              <w:left w:w="200" w:type="dxa"/>
              <w:bottom w:w="40" w:type="dxa"/>
              <w:right w:w="200" w:type="dxa"/>
            </w:tcMar>
            <w:vAlign w:val="center"/>
          </w:tcPr>
          <w:p w14:paraId="6FD7ADD0" w14:textId="77777777" w:rsidR="0077287B" w:rsidRDefault="00E03954">
            <w:pPr>
              <w:jc w:val="center"/>
            </w:pPr>
            <w:r>
              <w:rPr>
                <w:rFonts w:eastAsia="Times New Roman" w:cs="Times New Roman"/>
                <w:sz w:val="20"/>
                <w:szCs w:val="20"/>
              </w:rPr>
              <w:t>0,2040</w:t>
            </w:r>
          </w:p>
        </w:tc>
        <w:tc>
          <w:tcPr>
            <w:tcW w:w="2310" w:type="pct"/>
            <w:shd w:val="clear" w:color="auto" w:fill="FFFFFF"/>
            <w:tcMar>
              <w:top w:w="40" w:type="dxa"/>
              <w:left w:w="200" w:type="dxa"/>
              <w:bottom w:w="40" w:type="dxa"/>
              <w:right w:w="200" w:type="dxa"/>
            </w:tcMar>
            <w:vAlign w:val="center"/>
          </w:tcPr>
          <w:p w14:paraId="4033E4EC" w14:textId="77777777" w:rsidR="0077287B" w:rsidRDefault="00E03954">
            <w:pPr>
              <w:jc w:val="center"/>
            </w:pPr>
            <w:r>
              <w:rPr>
                <w:rFonts w:eastAsia="Times New Roman" w:cs="Times New Roman"/>
                <w:sz w:val="20"/>
                <w:szCs w:val="20"/>
              </w:rPr>
              <w:t>0,2040</w:t>
            </w:r>
          </w:p>
        </w:tc>
        <w:tc>
          <w:tcPr>
            <w:tcW w:w="2310" w:type="pct"/>
            <w:shd w:val="clear" w:color="auto" w:fill="FFFFFF"/>
            <w:tcMar>
              <w:top w:w="40" w:type="dxa"/>
              <w:left w:w="200" w:type="dxa"/>
              <w:bottom w:w="40" w:type="dxa"/>
              <w:right w:w="200" w:type="dxa"/>
            </w:tcMar>
            <w:vAlign w:val="center"/>
          </w:tcPr>
          <w:p w14:paraId="21E1FBFE" w14:textId="77777777" w:rsidR="0077287B" w:rsidRDefault="00E03954">
            <w:pPr>
              <w:jc w:val="center"/>
            </w:pPr>
            <w:r>
              <w:rPr>
                <w:rFonts w:eastAsia="Times New Roman" w:cs="Times New Roman"/>
                <w:sz w:val="20"/>
                <w:szCs w:val="20"/>
              </w:rPr>
              <w:t>0,2040</w:t>
            </w:r>
          </w:p>
        </w:tc>
        <w:tc>
          <w:tcPr>
            <w:tcW w:w="2310" w:type="pct"/>
            <w:shd w:val="clear" w:color="auto" w:fill="FFFFFF"/>
            <w:tcMar>
              <w:top w:w="40" w:type="dxa"/>
              <w:left w:w="200" w:type="dxa"/>
              <w:bottom w:w="40" w:type="dxa"/>
              <w:right w:w="200" w:type="dxa"/>
            </w:tcMar>
            <w:vAlign w:val="center"/>
          </w:tcPr>
          <w:p w14:paraId="758CF2F9" w14:textId="77777777" w:rsidR="0077287B" w:rsidRDefault="00E03954">
            <w:pPr>
              <w:jc w:val="center"/>
            </w:pPr>
            <w:r>
              <w:rPr>
                <w:rFonts w:eastAsia="Times New Roman" w:cs="Times New Roman"/>
                <w:sz w:val="20"/>
                <w:szCs w:val="20"/>
              </w:rPr>
              <w:t>0,2040</w:t>
            </w:r>
          </w:p>
        </w:tc>
        <w:tc>
          <w:tcPr>
            <w:tcW w:w="2310" w:type="pct"/>
            <w:shd w:val="clear" w:color="auto" w:fill="FFFFFF"/>
            <w:tcMar>
              <w:top w:w="40" w:type="dxa"/>
              <w:left w:w="200" w:type="dxa"/>
              <w:bottom w:w="40" w:type="dxa"/>
              <w:right w:w="200" w:type="dxa"/>
            </w:tcMar>
            <w:vAlign w:val="center"/>
          </w:tcPr>
          <w:p w14:paraId="3B522109" w14:textId="77777777" w:rsidR="0077287B" w:rsidRDefault="00E03954">
            <w:pPr>
              <w:jc w:val="center"/>
            </w:pPr>
            <w:r>
              <w:rPr>
                <w:rFonts w:eastAsia="Times New Roman" w:cs="Times New Roman"/>
                <w:sz w:val="20"/>
                <w:szCs w:val="20"/>
              </w:rPr>
              <w:t>0,2040</w:t>
            </w:r>
          </w:p>
        </w:tc>
        <w:tc>
          <w:tcPr>
            <w:tcW w:w="2310" w:type="pct"/>
            <w:shd w:val="clear" w:color="auto" w:fill="FFFFFF"/>
            <w:tcMar>
              <w:top w:w="40" w:type="dxa"/>
              <w:left w:w="200" w:type="dxa"/>
              <w:bottom w:w="40" w:type="dxa"/>
              <w:right w:w="200" w:type="dxa"/>
            </w:tcMar>
            <w:vAlign w:val="center"/>
          </w:tcPr>
          <w:p w14:paraId="58CA235F" w14:textId="77777777" w:rsidR="0077287B" w:rsidRDefault="00E03954">
            <w:pPr>
              <w:jc w:val="center"/>
            </w:pPr>
            <w:r>
              <w:rPr>
                <w:rFonts w:eastAsia="Times New Roman" w:cs="Times New Roman"/>
                <w:sz w:val="20"/>
                <w:szCs w:val="20"/>
              </w:rPr>
              <w:t>0,2040</w:t>
            </w:r>
          </w:p>
        </w:tc>
        <w:tc>
          <w:tcPr>
            <w:tcW w:w="2310" w:type="pct"/>
            <w:shd w:val="clear" w:color="auto" w:fill="FFFFFF"/>
            <w:tcMar>
              <w:top w:w="40" w:type="dxa"/>
              <w:left w:w="200" w:type="dxa"/>
              <w:bottom w:w="40" w:type="dxa"/>
              <w:right w:w="200" w:type="dxa"/>
            </w:tcMar>
            <w:vAlign w:val="center"/>
          </w:tcPr>
          <w:p w14:paraId="5DBBC9D4" w14:textId="77777777" w:rsidR="0077287B" w:rsidRDefault="00E03954">
            <w:pPr>
              <w:jc w:val="center"/>
            </w:pPr>
            <w:r>
              <w:rPr>
                <w:rFonts w:eastAsia="Times New Roman" w:cs="Times New Roman"/>
                <w:sz w:val="20"/>
                <w:szCs w:val="20"/>
              </w:rPr>
              <w:t>0,2040</w:t>
            </w:r>
          </w:p>
        </w:tc>
        <w:tc>
          <w:tcPr>
            <w:tcW w:w="2310" w:type="pct"/>
            <w:shd w:val="clear" w:color="auto" w:fill="FFFFFF"/>
            <w:tcMar>
              <w:top w:w="40" w:type="dxa"/>
              <w:left w:w="200" w:type="dxa"/>
              <w:bottom w:w="40" w:type="dxa"/>
              <w:right w:w="200" w:type="dxa"/>
            </w:tcMar>
            <w:vAlign w:val="center"/>
          </w:tcPr>
          <w:p w14:paraId="083AAD73" w14:textId="77777777" w:rsidR="0077287B" w:rsidRDefault="00E03954">
            <w:pPr>
              <w:jc w:val="center"/>
            </w:pPr>
            <w:r>
              <w:rPr>
                <w:rFonts w:eastAsia="Times New Roman" w:cs="Times New Roman"/>
                <w:sz w:val="20"/>
                <w:szCs w:val="20"/>
              </w:rPr>
              <w:t>0,2040</w:t>
            </w:r>
          </w:p>
        </w:tc>
        <w:tc>
          <w:tcPr>
            <w:tcW w:w="2310" w:type="pct"/>
            <w:shd w:val="clear" w:color="auto" w:fill="FFFFFF"/>
            <w:tcMar>
              <w:top w:w="40" w:type="dxa"/>
              <w:left w:w="200" w:type="dxa"/>
              <w:bottom w:w="40" w:type="dxa"/>
              <w:right w:w="200" w:type="dxa"/>
            </w:tcMar>
            <w:vAlign w:val="center"/>
          </w:tcPr>
          <w:p w14:paraId="4E1CC9AD" w14:textId="77777777" w:rsidR="0077287B" w:rsidRDefault="00E03954">
            <w:pPr>
              <w:jc w:val="center"/>
            </w:pPr>
            <w:r>
              <w:rPr>
                <w:rFonts w:eastAsia="Times New Roman" w:cs="Times New Roman"/>
                <w:sz w:val="20"/>
                <w:szCs w:val="20"/>
              </w:rPr>
              <w:t>0,2040</w:t>
            </w:r>
          </w:p>
        </w:tc>
      </w:tr>
      <w:tr w:rsidR="0077287B" w14:paraId="5D1D417F" w14:textId="77777777">
        <w:trPr>
          <w:jc w:val="center"/>
        </w:trPr>
        <w:tc>
          <w:tcPr>
            <w:tcW w:w="2310" w:type="pct"/>
            <w:vMerge/>
          </w:tcPr>
          <w:p w14:paraId="46FEA0D5" w14:textId="77777777" w:rsidR="0077287B" w:rsidRDefault="0077287B"/>
        </w:tc>
        <w:tc>
          <w:tcPr>
            <w:tcW w:w="2310" w:type="pct"/>
            <w:vMerge/>
          </w:tcPr>
          <w:p w14:paraId="316CE0B9" w14:textId="77777777" w:rsidR="0077287B" w:rsidRDefault="0077287B"/>
        </w:tc>
        <w:tc>
          <w:tcPr>
            <w:tcW w:w="2310" w:type="pct"/>
            <w:shd w:val="clear" w:color="auto" w:fill="FFFFFF"/>
            <w:tcMar>
              <w:top w:w="40" w:type="dxa"/>
              <w:left w:w="200" w:type="dxa"/>
              <w:bottom w:w="40" w:type="dxa"/>
              <w:right w:w="200" w:type="dxa"/>
            </w:tcMar>
            <w:vAlign w:val="center"/>
          </w:tcPr>
          <w:p w14:paraId="38F5EEC7" w14:textId="77777777" w:rsidR="0077287B" w:rsidRDefault="00E03954">
            <w:pPr>
              <w:jc w:val="center"/>
            </w:pPr>
            <w:r>
              <w:rPr>
                <w:rFonts w:eastAsia="Times New Roman" w:cs="Times New Roman"/>
                <w:sz w:val="20"/>
                <w:szCs w:val="20"/>
              </w:rPr>
              <w:t>НЗВТ</w:t>
            </w:r>
          </w:p>
        </w:tc>
        <w:tc>
          <w:tcPr>
            <w:tcW w:w="2310" w:type="pct"/>
            <w:vMerge/>
          </w:tcPr>
          <w:p w14:paraId="4DD60C67" w14:textId="77777777" w:rsidR="0077287B" w:rsidRDefault="0077287B"/>
        </w:tc>
        <w:tc>
          <w:tcPr>
            <w:tcW w:w="2310" w:type="pct"/>
            <w:shd w:val="clear" w:color="auto" w:fill="FFFFFF"/>
            <w:tcMar>
              <w:top w:w="40" w:type="dxa"/>
              <w:left w:w="200" w:type="dxa"/>
              <w:bottom w:w="40" w:type="dxa"/>
              <w:right w:w="200" w:type="dxa"/>
            </w:tcMar>
            <w:vAlign w:val="center"/>
          </w:tcPr>
          <w:p w14:paraId="27A6A988"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3FC27F47"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23999B77"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6EDE172"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7EEEBB9C"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27A050C6"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C479492"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711B7A4E"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62FF74D"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392F0D47" w14:textId="77777777" w:rsidR="0077287B" w:rsidRDefault="00E03954">
            <w:pPr>
              <w:jc w:val="center"/>
            </w:pPr>
            <w:r>
              <w:rPr>
                <w:rFonts w:eastAsia="Times New Roman" w:cs="Times New Roman"/>
                <w:sz w:val="20"/>
                <w:szCs w:val="20"/>
              </w:rPr>
              <w:t>н/д</w:t>
            </w:r>
          </w:p>
        </w:tc>
      </w:tr>
      <w:tr w:rsidR="0077287B" w14:paraId="6B8C9AC9" w14:textId="77777777">
        <w:trPr>
          <w:jc w:val="center"/>
        </w:trPr>
        <w:tc>
          <w:tcPr>
            <w:tcW w:w="2310" w:type="pct"/>
            <w:vMerge/>
          </w:tcPr>
          <w:p w14:paraId="466683C5" w14:textId="77777777" w:rsidR="0077287B" w:rsidRDefault="0077287B"/>
        </w:tc>
        <w:tc>
          <w:tcPr>
            <w:tcW w:w="2310" w:type="pct"/>
            <w:vMerge/>
          </w:tcPr>
          <w:p w14:paraId="65DA0637" w14:textId="77777777" w:rsidR="0077287B" w:rsidRDefault="0077287B"/>
        </w:tc>
        <w:tc>
          <w:tcPr>
            <w:tcW w:w="2310" w:type="pct"/>
            <w:shd w:val="clear" w:color="auto" w:fill="FFFFFF"/>
            <w:tcMar>
              <w:top w:w="40" w:type="dxa"/>
              <w:left w:w="200" w:type="dxa"/>
              <w:bottom w:w="40" w:type="dxa"/>
              <w:right w:w="200" w:type="dxa"/>
            </w:tcMar>
            <w:vAlign w:val="center"/>
          </w:tcPr>
          <w:p w14:paraId="782D4A2A" w14:textId="77777777" w:rsidR="0077287B" w:rsidRDefault="00E03954">
            <w:pPr>
              <w:jc w:val="center"/>
            </w:pPr>
            <w:r>
              <w:rPr>
                <w:rFonts w:eastAsia="Times New Roman" w:cs="Times New Roman"/>
                <w:sz w:val="20"/>
                <w:szCs w:val="20"/>
              </w:rPr>
              <w:t>НЭЗТ</w:t>
            </w:r>
          </w:p>
        </w:tc>
        <w:tc>
          <w:tcPr>
            <w:tcW w:w="2310" w:type="pct"/>
            <w:vMerge/>
          </w:tcPr>
          <w:p w14:paraId="7C831375" w14:textId="77777777" w:rsidR="0077287B" w:rsidRDefault="0077287B"/>
        </w:tc>
        <w:tc>
          <w:tcPr>
            <w:tcW w:w="2310" w:type="pct"/>
            <w:shd w:val="clear" w:color="auto" w:fill="FFFFFF"/>
            <w:tcMar>
              <w:top w:w="40" w:type="dxa"/>
              <w:left w:w="200" w:type="dxa"/>
              <w:bottom w:w="40" w:type="dxa"/>
              <w:right w:w="200" w:type="dxa"/>
            </w:tcMar>
            <w:vAlign w:val="center"/>
          </w:tcPr>
          <w:p w14:paraId="4B8E666A" w14:textId="77777777" w:rsidR="0077287B" w:rsidRDefault="00E03954">
            <w:pPr>
              <w:jc w:val="center"/>
            </w:pPr>
            <w:r>
              <w:rPr>
                <w:rFonts w:eastAsia="Times New Roman" w:cs="Times New Roman"/>
                <w:sz w:val="20"/>
                <w:szCs w:val="20"/>
              </w:rPr>
              <w:t>0,2370</w:t>
            </w:r>
          </w:p>
        </w:tc>
        <w:tc>
          <w:tcPr>
            <w:tcW w:w="2310" w:type="pct"/>
            <w:shd w:val="clear" w:color="auto" w:fill="FFFFFF"/>
            <w:tcMar>
              <w:top w:w="40" w:type="dxa"/>
              <w:left w:w="200" w:type="dxa"/>
              <w:bottom w:w="40" w:type="dxa"/>
              <w:right w:w="200" w:type="dxa"/>
            </w:tcMar>
            <w:vAlign w:val="center"/>
          </w:tcPr>
          <w:p w14:paraId="30FBD48A" w14:textId="77777777" w:rsidR="0077287B" w:rsidRDefault="00E03954">
            <w:pPr>
              <w:jc w:val="center"/>
            </w:pPr>
            <w:r>
              <w:rPr>
                <w:rFonts w:eastAsia="Times New Roman" w:cs="Times New Roman"/>
                <w:sz w:val="20"/>
                <w:szCs w:val="20"/>
              </w:rPr>
              <w:t>0,2370</w:t>
            </w:r>
          </w:p>
        </w:tc>
        <w:tc>
          <w:tcPr>
            <w:tcW w:w="2310" w:type="pct"/>
            <w:shd w:val="clear" w:color="auto" w:fill="FFFFFF"/>
            <w:tcMar>
              <w:top w:w="40" w:type="dxa"/>
              <w:left w:w="200" w:type="dxa"/>
              <w:bottom w:w="40" w:type="dxa"/>
              <w:right w:w="200" w:type="dxa"/>
            </w:tcMar>
            <w:vAlign w:val="center"/>
          </w:tcPr>
          <w:p w14:paraId="4815786A" w14:textId="77777777" w:rsidR="0077287B" w:rsidRDefault="00E03954">
            <w:pPr>
              <w:jc w:val="center"/>
            </w:pPr>
            <w:r>
              <w:rPr>
                <w:rFonts w:eastAsia="Times New Roman" w:cs="Times New Roman"/>
                <w:sz w:val="20"/>
                <w:szCs w:val="20"/>
              </w:rPr>
              <w:t>0,2370</w:t>
            </w:r>
          </w:p>
        </w:tc>
        <w:tc>
          <w:tcPr>
            <w:tcW w:w="2310" w:type="pct"/>
            <w:shd w:val="clear" w:color="auto" w:fill="FFFFFF"/>
            <w:tcMar>
              <w:top w:w="40" w:type="dxa"/>
              <w:left w:w="200" w:type="dxa"/>
              <w:bottom w:w="40" w:type="dxa"/>
              <w:right w:w="200" w:type="dxa"/>
            </w:tcMar>
            <w:vAlign w:val="center"/>
          </w:tcPr>
          <w:p w14:paraId="7AB962E1" w14:textId="77777777" w:rsidR="0077287B" w:rsidRDefault="00E03954">
            <w:pPr>
              <w:jc w:val="center"/>
            </w:pPr>
            <w:r>
              <w:rPr>
                <w:rFonts w:eastAsia="Times New Roman" w:cs="Times New Roman"/>
                <w:sz w:val="20"/>
                <w:szCs w:val="20"/>
              </w:rPr>
              <w:t>0,2370</w:t>
            </w:r>
          </w:p>
        </w:tc>
        <w:tc>
          <w:tcPr>
            <w:tcW w:w="2310" w:type="pct"/>
            <w:shd w:val="clear" w:color="auto" w:fill="FFFFFF"/>
            <w:tcMar>
              <w:top w:w="40" w:type="dxa"/>
              <w:left w:w="200" w:type="dxa"/>
              <w:bottom w:w="40" w:type="dxa"/>
              <w:right w:w="200" w:type="dxa"/>
            </w:tcMar>
            <w:vAlign w:val="center"/>
          </w:tcPr>
          <w:p w14:paraId="351352EA" w14:textId="77777777" w:rsidR="0077287B" w:rsidRDefault="00E03954">
            <w:pPr>
              <w:jc w:val="center"/>
            </w:pPr>
            <w:r>
              <w:rPr>
                <w:rFonts w:eastAsia="Times New Roman" w:cs="Times New Roman"/>
                <w:sz w:val="20"/>
                <w:szCs w:val="20"/>
              </w:rPr>
              <w:t>0,2370</w:t>
            </w:r>
          </w:p>
        </w:tc>
        <w:tc>
          <w:tcPr>
            <w:tcW w:w="2310" w:type="pct"/>
            <w:shd w:val="clear" w:color="auto" w:fill="FFFFFF"/>
            <w:tcMar>
              <w:top w:w="40" w:type="dxa"/>
              <w:left w:w="200" w:type="dxa"/>
              <w:bottom w:w="40" w:type="dxa"/>
              <w:right w:w="200" w:type="dxa"/>
            </w:tcMar>
            <w:vAlign w:val="center"/>
          </w:tcPr>
          <w:p w14:paraId="4160BA8B" w14:textId="77777777" w:rsidR="0077287B" w:rsidRDefault="00E03954">
            <w:pPr>
              <w:jc w:val="center"/>
            </w:pPr>
            <w:r>
              <w:rPr>
                <w:rFonts w:eastAsia="Times New Roman" w:cs="Times New Roman"/>
                <w:sz w:val="20"/>
                <w:szCs w:val="20"/>
              </w:rPr>
              <w:t>0,2370</w:t>
            </w:r>
          </w:p>
        </w:tc>
        <w:tc>
          <w:tcPr>
            <w:tcW w:w="2310" w:type="pct"/>
            <w:shd w:val="clear" w:color="auto" w:fill="FFFFFF"/>
            <w:tcMar>
              <w:top w:w="40" w:type="dxa"/>
              <w:left w:w="200" w:type="dxa"/>
              <w:bottom w:w="40" w:type="dxa"/>
              <w:right w:w="200" w:type="dxa"/>
            </w:tcMar>
            <w:vAlign w:val="center"/>
          </w:tcPr>
          <w:p w14:paraId="36E130AD" w14:textId="77777777" w:rsidR="0077287B" w:rsidRDefault="00E03954">
            <w:pPr>
              <w:jc w:val="center"/>
            </w:pPr>
            <w:r>
              <w:rPr>
                <w:rFonts w:eastAsia="Times New Roman" w:cs="Times New Roman"/>
                <w:sz w:val="20"/>
                <w:szCs w:val="20"/>
              </w:rPr>
              <w:t>0,2370</w:t>
            </w:r>
          </w:p>
        </w:tc>
        <w:tc>
          <w:tcPr>
            <w:tcW w:w="2310" w:type="pct"/>
            <w:shd w:val="clear" w:color="auto" w:fill="FFFFFF"/>
            <w:tcMar>
              <w:top w:w="40" w:type="dxa"/>
              <w:left w:w="200" w:type="dxa"/>
              <w:bottom w:w="40" w:type="dxa"/>
              <w:right w:w="200" w:type="dxa"/>
            </w:tcMar>
            <w:vAlign w:val="center"/>
          </w:tcPr>
          <w:p w14:paraId="78152FF1" w14:textId="77777777" w:rsidR="0077287B" w:rsidRDefault="00E03954">
            <w:pPr>
              <w:jc w:val="center"/>
            </w:pPr>
            <w:r>
              <w:rPr>
                <w:rFonts w:eastAsia="Times New Roman" w:cs="Times New Roman"/>
                <w:sz w:val="20"/>
                <w:szCs w:val="20"/>
              </w:rPr>
              <w:t>0,2370</w:t>
            </w:r>
          </w:p>
        </w:tc>
        <w:tc>
          <w:tcPr>
            <w:tcW w:w="2310" w:type="pct"/>
            <w:shd w:val="clear" w:color="auto" w:fill="FFFFFF"/>
            <w:tcMar>
              <w:top w:w="40" w:type="dxa"/>
              <w:left w:w="200" w:type="dxa"/>
              <w:bottom w:w="40" w:type="dxa"/>
              <w:right w:w="200" w:type="dxa"/>
            </w:tcMar>
            <w:vAlign w:val="center"/>
          </w:tcPr>
          <w:p w14:paraId="5FDD1B3F" w14:textId="77777777" w:rsidR="0077287B" w:rsidRDefault="00E03954">
            <w:pPr>
              <w:jc w:val="center"/>
            </w:pPr>
            <w:r>
              <w:rPr>
                <w:rFonts w:eastAsia="Times New Roman" w:cs="Times New Roman"/>
                <w:sz w:val="20"/>
                <w:szCs w:val="20"/>
              </w:rPr>
              <w:t>0,2370</w:t>
            </w:r>
          </w:p>
        </w:tc>
        <w:tc>
          <w:tcPr>
            <w:tcW w:w="2310" w:type="pct"/>
            <w:shd w:val="clear" w:color="auto" w:fill="FFFFFF"/>
            <w:tcMar>
              <w:top w:w="40" w:type="dxa"/>
              <w:left w:w="200" w:type="dxa"/>
              <w:bottom w:w="40" w:type="dxa"/>
              <w:right w:w="200" w:type="dxa"/>
            </w:tcMar>
            <w:vAlign w:val="center"/>
          </w:tcPr>
          <w:p w14:paraId="406B32E7" w14:textId="77777777" w:rsidR="0077287B" w:rsidRDefault="00E03954">
            <w:pPr>
              <w:jc w:val="center"/>
            </w:pPr>
            <w:r>
              <w:rPr>
                <w:rFonts w:eastAsia="Times New Roman" w:cs="Times New Roman"/>
                <w:sz w:val="20"/>
                <w:szCs w:val="20"/>
              </w:rPr>
              <w:t>0,2370</w:t>
            </w:r>
          </w:p>
        </w:tc>
      </w:tr>
      <w:tr w:rsidR="0077287B" w14:paraId="423F5269" w14:textId="77777777">
        <w:trPr>
          <w:jc w:val="center"/>
        </w:trPr>
        <w:tc>
          <w:tcPr>
            <w:tcW w:w="2310" w:type="pct"/>
            <w:vMerge/>
          </w:tcPr>
          <w:p w14:paraId="0C1B0D2E" w14:textId="77777777" w:rsidR="0077287B" w:rsidRDefault="0077287B"/>
        </w:tc>
        <w:tc>
          <w:tcPr>
            <w:tcW w:w="2310" w:type="pct"/>
            <w:vMerge/>
          </w:tcPr>
          <w:p w14:paraId="04D55071" w14:textId="77777777" w:rsidR="0077287B" w:rsidRDefault="0077287B"/>
        </w:tc>
        <w:tc>
          <w:tcPr>
            <w:tcW w:w="2310" w:type="pct"/>
            <w:shd w:val="clear" w:color="auto" w:fill="FFFFFF"/>
            <w:tcMar>
              <w:top w:w="40" w:type="dxa"/>
              <w:left w:w="200" w:type="dxa"/>
              <w:bottom w:w="40" w:type="dxa"/>
              <w:right w:w="200" w:type="dxa"/>
            </w:tcMar>
            <w:vAlign w:val="center"/>
          </w:tcPr>
          <w:p w14:paraId="067BB168" w14:textId="77777777" w:rsidR="0077287B" w:rsidRDefault="00E03954">
            <w:pPr>
              <w:jc w:val="center"/>
            </w:pPr>
            <w:r>
              <w:rPr>
                <w:rFonts w:eastAsia="Times New Roman" w:cs="Times New Roman"/>
                <w:sz w:val="20"/>
                <w:szCs w:val="20"/>
              </w:rPr>
              <w:t>ОНЗТ</w:t>
            </w:r>
          </w:p>
        </w:tc>
        <w:tc>
          <w:tcPr>
            <w:tcW w:w="2310" w:type="pct"/>
            <w:vMerge/>
          </w:tcPr>
          <w:p w14:paraId="525198A7" w14:textId="77777777" w:rsidR="0077287B" w:rsidRDefault="0077287B"/>
        </w:tc>
        <w:tc>
          <w:tcPr>
            <w:tcW w:w="2310" w:type="pct"/>
            <w:shd w:val="clear" w:color="auto" w:fill="FFFFFF"/>
            <w:tcMar>
              <w:top w:w="40" w:type="dxa"/>
              <w:left w:w="200" w:type="dxa"/>
              <w:bottom w:w="40" w:type="dxa"/>
              <w:right w:w="200" w:type="dxa"/>
            </w:tcMar>
            <w:vAlign w:val="center"/>
          </w:tcPr>
          <w:p w14:paraId="1F5A2F83" w14:textId="77777777" w:rsidR="0077287B" w:rsidRDefault="00E03954">
            <w:pPr>
              <w:jc w:val="center"/>
            </w:pPr>
            <w:r>
              <w:rPr>
                <w:rFonts w:eastAsia="Times New Roman" w:cs="Times New Roman"/>
                <w:sz w:val="20"/>
                <w:szCs w:val="20"/>
              </w:rPr>
              <w:t>0,4410</w:t>
            </w:r>
          </w:p>
        </w:tc>
        <w:tc>
          <w:tcPr>
            <w:tcW w:w="2310" w:type="pct"/>
            <w:shd w:val="clear" w:color="auto" w:fill="FFFFFF"/>
            <w:tcMar>
              <w:top w:w="40" w:type="dxa"/>
              <w:left w:w="200" w:type="dxa"/>
              <w:bottom w:w="40" w:type="dxa"/>
              <w:right w:w="200" w:type="dxa"/>
            </w:tcMar>
            <w:vAlign w:val="center"/>
          </w:tcPr>
          <w:p w14:paraId="61DD7D32" w14:textId="77777777" w:rsidR="0077287B" w:rsidRDefault="00E03954">
            <w:pPr>
              <w:jc w:val="center"/>
            </w:pPr>
            <w:r>
              <w:rPr>
                <w:rFonts w:eastAsia="Times New Roman" w:cs="Times New Roman"/>
                <w:sz w:val="20"/>
                <w:szCs w:val="20"/>
              </w:rPr>
              <w:t>0,4410</w:t>
            </w:r>
          </w:p>
        </w:tc>
        <w:tc>
          <w:tcPr>
            <w:tcW w:w="2310" w:type="pct"/>
            <w:shd w:val="clear" w:color="auto" w:fill="FFFFFF"/>
            <w:tcMar>
              <w:top w:w="40" w:type="dxa"/>
              <w:left w:w="200" w:type="dxa"/>
              <w:bottom w:w="40" w:type="dxa"/>
              <w:right w:w="200" w:type="dxa"/>
            </w:tcMar>
            <w:vAlign w:val="center"/>
          </w:tcPr>
          <w:p w14:paraId="0918C162" w14:textId="77777777" w:rsidR="0077287B" w:rsidRDefault="00E03954">
            <w:pPr>
              <w:jc w:val="center"/>
            </w:pPr>
            <w:r>
              <w:rPr>
                <w:rFonts w:eastAsia="Times New Roman" w:cs="Times New Roman"/>
                <w:sz w:val="20"/>
                <w:szCs w:val="20"/>
              </w:rPr>
              <w:t>0,4410</w:t>
            </w:r>
          </w:p>
        </w:tc>
        <w:tc>
          <w:tcPr>
            <w:tcW w:w="2310" w:type="pct"/>
            <w:shd w:val="clear" w:color="auto" w:fill="FFFFFF"/>
            <w:tcMar>
              <w:top w:w="40" w:type="dxa"/>
              <w:left w:w="200" w:type="dxa"/>
              <w:bottom w:w="40" w:type="dxa"/>
              <w:right w:w="200" w:type="dxa"/>
            </w:tcMar>
            <w:vAlign w:val="center"/>
          </w:tcPr>
          <w:p w14:paraId="15BF7464" w14:textId="77777777" w:rsidR="0077287B" w:rsidRDefault="00E03954">
            <w:pPr>
              <w:jc w:val="center"/>
            </w:pPr>
            <w:r>
              <w:rPr>
                <w:rFonts w:eastAsia="Times New Roman" w:cs="Times New Roman"/>
                <w:sz w:val="20"/>
                <w:szCs w:val="20"/>
              </w:rPr>
              <w:t>0,4410</w:t>
            </w:r>
          </w:p>
        </w:tc>
        <w:tc>
          <w:tcPr>
            <w:tcW w:w="2310" w:type="pct"/>
            <w:shd w:val="clear" w:color="auto" w:fill="FFFFFF"/>
            <w:tcMar>
              <w:top w:w="40" w:type="dxa"/>
              <w:left w:w="200" w:type="dxa"/>
              <w:bottom w:w="40" w:type="dxa"/>
              <w:right w:w="200" w:type="dxa"/>
            </w:tcMar>
            <w:vAlign w:val="center"/>
          </w:tcPr>
          <w:p w14:paraId="6CE0E51C" w14:textId="77777777" w:rsidR="0077287B" w:rsidRDefault="00E03954">
            <w:pPr>
              <w:jc w:val="center"/>
            </w:pPr>
            <w:r>
              <w:rPr>
                <w:rFonts w:eastAsia="Times New Roman" w:cs="Times New Roman"/>
                <w:sz w:val="20"/>
                <w:szCs w:val="20"/>
              </w:rPr>
              <w:t>0,4410</w:t>
            </w:r>
          </w:p>
        </w:tc>
        <w:tc>
          <w:tcPr>
            <w:tcW w:w="2310" w:type="pct"/>
            <w:shd w:val="clear" w:color="auto" w:fill="FFFFFF"/>
            <w:tcMar>
              <w:top w:w="40" w:type="dxa"/>
              <w:left w:w="200" w:type="dxa"/>
              <w:bottom w:w="40" w:type="dxa"/>
              <w:right w:w="200" w:type="dxa"/>
            </w:tcMar>
            <w:vAlign w:val="center"/>
          </w:tcPr>
          <w:p w14:paraId="0AC259A3" w14:textId="77777777" w:rsidR="0077287B" w:rsidRDefault="00E03954">
            <w:pPr>
              <w:jc w:val="center"/>
            </w:pPr>
            <w:r>
              <w:rPr>
                <w:rFonts w:eastAsia="Times New Roman" w:cs="Times New Roman"/>
                <w:sz w:val="20"/>
                <w:szCs w:val="20"/>
              </w:rPr>
              <w:t>0,4410</w:t>
            </w:r>
          </w:p>
        </w:tc>
        <w:tc>
          <w:tcPr>
            <w:tcW w:w="2310" w:type="pct"/>
            <w:shd w:val="clear" w:color="auto" w:fill="FFFFFF"/>
            <w:tcMar>
              <w:top w:w="40" w:type="dxa"/>
              <w:left w:w="200" w:type="dxa"/>
              <w:bottom w:w="40" w:type="dxa"/>
              <w:right w:w="200" w:type="dxa"/>
            </w:tcMar>
            <w:vAlign w:val="center"/>
          </w:tcPr>
          <w:p w14:paraId="5CF57C6F" w14:textId="77777777" w:rsidR="0077287B" w:rsidRDefault="00E03954">
            <w:pPr>
              <w:jc w:val="center"/>
            </w:pPr>
            <w:r>
              <w:rPr>
                <w:rFonts w:eastAsia="Times New Roman" w:cs="Times New Roman"/>
                <w:sz w:val="20"/>
                <w:szCs w:val="20"/>
              </w:rPr>
              <w:t>0,4410</w:t>
            </w:r>
          </w:p>
        </w:tc>
        <w:tc>
          <w:tcPr>
            <w:tcW w:w="2310" w:type="pct"/>
            <w:shd w:val="clear" w:color="auto" w:fill="FFFFFF"/>
            <w:tcMar>
              <w:top w:w="40" w:type="dxa"/>
              <w:left w:w="200" w:type="dxa"/>
              <w:bottom w:w="40" w:type="dxa"/>
              <w:right w:w="200" w:type="dxa"/>
            </w:tcMar>
            <w:vAlign w:val="center"/>
          </w:tcPr>
          <w:p w14:paraId="50B38D55" w14:textId="77777777" w:rsidR="0077287B" w:rsidRDefault="00E03954">
            <w:pPr>
              <w:jc w:val="center"/>
            </w:pPr>
            <w:r>
              <w:rPr>
                <w:rFonts w:eastAsia="Times New Roman" w:cs="Times New Roman"/>
                <w:sz w:val="20"/>
                <w:szCs w:val="20"/>
              </w:rPr>
              <w:t>0,4410</w:t>
            </w:r>
          </w:p>
        </w:tc>
        <w:tc>
          <w:tcPr>
            <w:tcW w:w="2310" w:type="pct"/>
            <w:shd w:val="clear" w:color="auto" w:fill="FFFFFF"/>
            <w:tcMar>
              <w:top w:w="40" w:type="dxa"/>
              <w:left w:w="200" w:type="dxa"/>
              <w:bottom w:w="40" w:type="dxa"/>
              <w:right w:w="200" w:type="dxa"/>
            </w:tcMar>
            <w:vAlign w:val="center"/>
          </w:tcPr>
          <w:p w14:paraId="1341DC02" w14:textId="77777777" w:rsidR="0077287B" w:rsidRDefault="00E03954">
            <w:pPr>
              <w:jc w:val="center"/>
            </w:pPr>
            <w:r>
              <w:rPr>
                <w:rFonts w:eastAsia="Times New Roman" w:cs="Times New Roman"/>
                <w:sz w:val="20"/>
                <w:szCs w:val="20"/>
              </w:rPr>
              <w:t>0,4410</w:t>
            </w:r>
          </w:p>
        </w:tc>
        <w:tc>
          <w:tcPr>
            <w:tcW w:w="2310" w:type="pct"/>
            <w:shd w:val="clear" w:color="auto" w:fill="FFFFFF"/>
            <w:tcMar>
              <w:top w:w="40" w:type="dxa"/>
              <w:left w:w="200" w:type="dxa"/>
              <w:bottom w:w="40" w:type="dxa"/>
              <w:right w:w="200" w:type="dxa"/>
            </w:tcMar>
            <w:vAlign w:val="center"/>
          </w:tcPr>
          <w:p w14:paraId="60A2024E" w14:textId="77777777" w:rsidR="0077287B" w:rsidRDefault="00E03954">
            <w:pPr>
              <w:jc w:val="center"/>
            </w:pPr>
            <w:r>
              <w:rPr>
                <w:rFonts w:eastAsia="Times New Roman" w:cs="Times New Roman"/>
                <w:sz w:val="20"/>
                <w:szCs w:val="20"/>
              </w:rPr>
              <w:t>0,4410</w:t>
            </w:r>
          </w:p>
        </w:tc>
      </w:tr>
      <w:tr w:rsidR="0077287B" w14:paraId="25ABE46F" w14:textId="77777777">
        <w:trPr>
          <w:jc w:val="center"/>
        </w:trPr>
        <w:tc>
          <w:tcPr>
            <w:tcW w:w="2310" w:type="pct"/>
            <w:gridSpan w:val="14"/>
            <w:shd w:val="clear" w:color="auto" w:fill="FFFFFF"/>
            <w:tcMar>
              <w:top w:w="40" w:type="dxa"/>
              <w:left w:w="160" w:type="dxa"/>
              <w:bottom w:w="40" w:type="dxa"/>
              <w:right w:w="200" w:type="dxa"/>
            </w:tcMar>
            <w:vAlign w:val="center"/>
          </w:tcPr>
          <w:p w14:paraId="12496B73" w14:textId="77777777" w:rsidR="0077287B" w:rsidRDefault="00E03954">
            <w:r>
              <w:rPr>
                <w:rFonts w:eastAsia="Times New Roman" w:cs="Times New Roman"/>
                <w:b/>
                <w:sz w:val="20"/>
                <w:szCs w:val="20"/>
              </w:rPr>
              <w:t>Котельная №42-24</w:t>
            </w:r>
          </w:p>
        </w:tc>
      </w:tr>
      <w:tr w:rsidR="0077287B" w14:paraId="26DCFB3E" w14:textId="77777777">
        <w:trPr>
          <w:jc w:val="center"/>
        </w:trPr>
        <w:tc>
          <w:tcPr>
            <w:tcW w:w="2310" w:type="pct"/>
            <w:vMerge w:val="restart"/>
            <w:shd w:val="clear" w:color="auto" w:fill="FFFFFF"/>
            <w:tcMar>
              <w:top w:w="40" w:type="dxa"/>
              <w:left w:w="200" w:type="dxa"/>
              <w:bottom w:w="40" w:type="dxa"/>
              <w:right w:w="200" w:type="dxa"/>
            </w:tcMar>
            <w:vAlign w:val="center"/>
          </w:tcPr>
          <w:p w14:paraId="4E673F01" w14:textId="77777777" w:rsidR="0077287B" w:rsidRDefault="00E03954">
            <w:r>
              <w:rPr>
                <w:rFonts w:eastAsia="Times New Roman" w:cs="Times New Roman"/>
                <w:sz w:val="20"/>
                <w:szCs w:val="20"/>
              </w:rPr>
              <w:t>Основное</w:t>
            </w:r>
          </w:p>
        </w:tc>
        <w:tc>
          <w:tcPr>
            <w:tcW w:w="2310" w:type="pct"/>
            <w:vMerge w:val="restart"/>
            <w:shd w:val="clear" w:color="auto" w:fill="FFFFFF"/>
            <w:tcMar>
              <w:top w:w="40" w:type="dxa"/>
              <w:left w:w="200" w:type="dxa"/>
              <w:bottom w:w="40" w:type="dxa"/>
              <w:right w:w="200" w:type="dxa"/>
            </w:tcMar>
            <w:vAlign w:val="center"/>
          </w:tcPr>
          <w:p w14:paraId="69E8EA8B"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277AC6E4" w14:textId="77777777" w:rsidR="0077287B" w:rsidRDefault="00E03954">
            <w:pPr>
              <w:jc w:val="center"/>
            </w:pPr>
            <w:r>
              <w:rPr>
                <w:rFonts w:eastAsia="Times New Roman" w:cs="Times New Roman"/>
                <w:sz w:val="20"/>
                <w:szCs w:val="20"/>
              </w:rPr>
              <w:t>ННЗТ</w:t>
            </w:r>
          </w:p>
        </w:tc>
        <w:tc>
          <w:tcPr>
            <w:tcW w:w="2310" w:type="pct"/>
            <w:vMerge w:val="restart"/>
            <w:shd w:val="clear" w:color="auto" w:fill="FFFFFF"/>
            <w:tcMar>
              <w:top w:w="40" w:type="dxa"/>
              <w:left w:w="200" w:type="dxa"/>
              <w:bottom w:w="40" w:type="dxa"/>
              <w:right w:w="200" w:type="dxa"/>
            </w:tcMar>
            <w:vAlign w:val="center"/>
          </w:tcPr>
          <w:p w14:paraId="2C2CDDFD"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504CFF7C" w14:textId="77777777" w:rsidR="0077287B" w:rsidRDefault="00E03954">
            <w:pPr>
              <w:jc w:val="center"/>
            </w:pPr>
            <w:r>
              <w:rPr>
                <w:rFonts w:eastAsia="Times New Roman" w:cs="Times New Roman"/>
                <w:sz w:val="20"/>
                <w:szCs w:val="20"/>
              </w:rPr>
              <w:t>0,1670</w:t>
            </w:r>
          </w:p>
        </w:tc>
        <w:tc>
          <w:tcPr>
            <w:tcW w:w="2310" w:type="pct"/>
            <w:shd w:val="clear" w:color="auto" w:fill="FFFFFF"/>
            <w:tcMar>
              <w:top w:w="40" w:type="dxa"/>
              <w:left w:w="200" w:type="dxa"/>
              <w:bottom w:w="40" w:type="dxa"/>
              <w:right w:w="200" w:type="dxa"/>
            </w:tcMar>
            <w:vAlign w:val="center"/>
          </w:tcPr>
          <w:p w14:paraId="34F22A50" w14:textId="77777777" w:rsidR="0077287B" w:rsidRDefault="00E03954">
            <w:pPr>
              <w:jc w:val="center"/>
            </w:pPr>
            <w:r>
              <w:rPr>
                <w:rFonts w:eastAsia="Times New Roman" w:cs="Times New Roman"/>
                <w:sz w:val="20"/>
                <w:szCs w:val="20"/>
              </w:rPr>
              <w:t>0,1670</w:t>
            </w:r>
          </w:p>
        </w:tc>
        <w:tc>
          <w:tcPr>
            <w:tcW w:w="2310" w:type="pct"/>
            <w:shd w:val="clear" w:color="auto" w:fill="FFFFFF"/>
            <w:tcMar>
              <w:top w:w="40" w:type="dxa"/>
              <w:left w:w="200" w:type="dxa"/>
              <w:bottom w:w="40" w:type="dxa"/>
              <w:right w:w="200" w:type="dxa"/>
            </w:tcMar>
            <w:vAlign w:val="center"/>
          </w:tcPr>
          <w:p w14:paraId="494E18FA" w14:textId="77777777" w:rsidR="0077287B" w:rsidRDefault="00E03954">
            <w:pPr>
              <w:jc w:val="center"/>
            </w:pPr>
            <w:r>
              <w:rPr>
                <w:rFonts w:eastAsia="Times New Roman" w:cs="Times New Roman"/>
                <w:sz w:val="20"/>
                <w:szCs w:val="20"/>
              </w:rPr>
              <w:t>0,1670</w:t>
            </w:r>
          </w:p>
        </w:tc>
        <w:tc>
          <w:tcPr>
            <w:tcW w:w="2310" w:type="pct"/>
            <w:shd w:val="clear" w:color="auto" w:fill="FFFFFF"/>
            <w:tcMar>
              <w:top w:w="40" w:type="dxa"/>
              <w:left w:w="200" w:type="dxa"/>
              <w:bottom w:w="40" w:type="dxa"/>
              <w:right w:w="200" w:type="dxa"/>
            </w:tcMar>
            <w:vAlign w:val="center"/>
          </w:tcPr>
          <w:p w14:paraId="54210776" w14:textId="77777777" w:rsidR="0077287B" w:rsidRDefault="00E03954">
            <w:pPr>
              <w:jc w:val="center"/>
            </w:pPr>
            <w:r>
              <w:rPr>
                <w:rFonts w:eastAsia="Times New Roman" w:cs="Times New Roman"/>
                <w:sz w:val="20"/>
                <w:szCs w:val="20"/>
              </w:rPr>
              <w:t>0,1670</w:t>
            </w:r>
          </w:p>
        </w:tc>
        <w:tc>
          <w:tcPr>
            <w:tcW w:w="2310" w:type="pct"/>
            <w:shd w:val="clear" w:color="auto" w:fill="FFFFFF"/>
            <w:tcMar>
              <w:top w:w="40" w:type="dxa"/>
              <w:left w:w="200" w:type="dxa"/>
              <w:bottom w:w="40" w:type="dxa"/>
              <w:right w:w="200" w:type="dxa"/>
            </w:tcMar>
            <w:vAlign w:val="center"/>
          </w:tcPr>
          <w:p w14:paraId="12280F24" w14:textId="77777777" w:rsidR="0077287B" w:rsidRDefault="00E03954">
            <w:pPr>
              <w:jc w:val="center"/>
            </w:pPr>
            <w:r>
              <w:rPr>
                <w:rFonts w:eastAsia="Times New Roman" w:cs="Times New Roman"/>
                <w:sz w:val="20"/>
                <w:szCs w:val="20"/>
              </w:rPr>
              <w:t>0,1670</w:t>
            </w:r>
          </w:p>
        </w:tc>
        <w:tc>
          <w:tcPr>
            <w:tcW w:w="2310" w:type="pct"/>
            <w:shd w:val="clear" w:color="auto" w:fill="FFFFFF"/>
            <w:tcMar>
              <w:top w:w="40" w:type="dxa"/>
              <w:left w:w="200" w:type="dxa"/>
              <w:bottom w:w="40" w:type="dxa"/>
              <w:right w:w="200" w:type="dxa"/>
            </w:tcMar>
            <w:vAlign w:val="center"/>
          </w:tcPr>
          <w:p w14:paraId="25D98051" w14:textId="77777777" w:rsidR="0077287B" w:rsidRDefault="00E03954">
            <w:pPr>
              <w:jc w:val="center"/>
            </w:pPr>
            <w:r>
              <w:rPr>
                <w:rFonts w:eastAsia="Times New Roman" w:cs="Times New Roman"/>
                <w:sz w:val="20"/>
                <w:szCs w:val="20"/>
              </w:rPr>
              <w:t>0,1670</w:t>
            </w:r>
          </w:p>
        </w:tc>
        <w:tc>
          <w:tcPr>
            <w:tcW w:w="2310" w:type="pct"/>
            <w:shd w:val="clear" w:color="auto" w:fill="FFFFFF"/>
            <w:tcMar>
              <w:top w:w="40" w:type="dxa"/>
              <w:left w:w="200" w:type="dxa"/>
              <w:bottom w:w="40" w:type="dxa"/>
              <w:right w:w="200" w:type="dxa"/>
            </w:tcMar>
            <w:vAlign w:val="center"/>
          </w:tcPr>
          <w:p w14:paraId="241C6BA9" w14:textId="77777777" w:rsidR="0077287B" w:rsidRDefault="00E03954">
            <w:pPr>
              <w:jc w:val="center"/>
            </w:pPr>
            <w:r>
              <w:rPr>
                <w:rFonts w:eastAsia="Times New Roman" w:cs="Times New Roman"/>
                <w:sz w:val="20"/>
                <w:szCs w:val="20"/>
              </w:rPr>
              <w:t>0,1670</w:t>
            </w:r>
          </w:p>
        </w:tc>
        <w:tc>
          <w:tcPr>
            <w:tcW w:w="2310" w:type="pct"/>
            <w:shd w:val="clear" w:color="auto" w:fill="FFFFFF"/>
            <w:tcMar>
              <w:top w:w="40" w:type="dxa"/>
              <w:left w:w="200" w:type="dxa"/>
              <w:bottom w:w="40" w:type="dxa"/>
              <w:right w:w="200" w:type="dxa"/>
            </w:tcMar>
            <w:vAlign w:val="center"/>
          </w:tcPr>
          <w:p w14:paraId="715AE9C4" w14:textId="77777777" w:rsidR="0077287B" w:rsidRDefault="00E03954">
            <w:pPr>
              <w:jc w:val="center"/>
            </w:pPr>
            <w:r>
              <w:rPr>
                <w:rFonts w:eastAsia="Times New Roman" w:cs="Times New Roman"/>
                <w:sz w:val="20"/>
                <w:szCs w:val="20"/>
              </w:rPr>
              <w:t>0,1670</w:t>
            </w:r>
          </w:p>
        </w:tc>
        <w:tc>
          <w:tcPr>
            <w:tcW w:w="2310" w:type="pct"/>
            <w:shd w:val="clear" w:color="auto" w:fill="FFFFFF"/>
            <w:tcMar>
              <w:top w:w="40" w:type="dxa"/>
              <w:left w:w="200" w:type="dxa"/>
              <w:bottom w:w="40" w:type="dxa"/>
              <w:right w:w="200" w:type="dxa"/>
            </w:tcMar>
            <w:vAlign w:val="center"/>
          </w:tcPr>
          <w:p w14:paraId="47C6E6F5" w14:textId="77777777" w:rsidR="0077287B" w:rsidRDefault="00E03954">
            <w:pPr>
              <w:jc w:val="center"/>
            </w:pPr>
            <w:r>
              <w:rPr>
                <w:rFonts w:eastAsia="Times New Roman" w:cs="Times New Roman"/>
                <w:sz w:val="20"/>
                <w:szCs w:val="20"/>
              </w:rPr>
              <w:t>0,1670</w:t>
            </w:r>
          </w:p>
        </w:tc>
        <w:tc>
          <w:tcPr>
            <w:tcW w:w="2310" w:type="pct"/>
            <w:shd w:val="clear" w:color="auto" w:fill="FFFFFF"/>
            <w:tcMar>
              <w:top w:w="40" w:type="dxa"/>
              <w:left w:w="200" w:type="dxa"/>
              <w:bottom w:w="40" w:type="dxa"/>
              <w:right w:w="200" w:type="dxa"/>
            </w:tcMar>
            <w:vAlign w:val="center"/>
          </w:tcPr>
          <w:p w14:paraId="34972E6E" w14:textId="77777777" w:rsidR="0077287B" w:rsidRDefault="00E03954">
            <w:pPr>
              <w:jc w:val="center"/>
            </w:pPr>
            <w:r>
              <w:rPr>
                <w:rFonts w:eastAsia="Times New Roman" w:cs="Times New Roman"/>
                <w:sz w:val="20"/>
                <w:szCs w:val="20"/>
              </w:rPr>
              <w:t>0,1670</w:t>
            </w:r>
          </w:p>
        </w:tc>
      </w:tr>
      <w:tr w:rsidR="0077287B" w14:paraId="098202CF" w14:textId="77777777">
        <w:trPr>
          <w:jc w:val="center"/>
        </w:trPr>
        <w:tc>
          <w:tcPr>
            <w:tcW w:w="2310" w:type="pct"/>
            <w:vMerge/>
          </w:tcPr>
          <w:p w14:paraId="069F45BB" w14:textId="77777777" w:rsidR="0077287B" w:rsidRDefault="0077287B"/>
        </w:tc>
        <w:tc>
          <w:tcPr>
            <w:tcW w:w="2310" w:type="pct"/>
            <w:vMerge/>
          </w:tcPr>
          <w:p w14:paraId="2742BFFF" w14:textId="77777777" w:rsidR="0077287B" w:rsidRDefault="0077287B"/>
        </w:tc>
        <w:tc>
          <w:tcPr>
            <w:tcW w:w="2310" w:type="pct"/>
            <w:shd w:val="clear" w:color="auto" w:fill="FFFFFF"/>
            <w:tcMar>
              <w:top w:w="40" w:type="dxa"/>
              <w:left w:w="200" w:type="dxa"/>
              <w:bottom w:w="40" w:type="dxa"/>
              <w:right w:w="200" w:type="dxa"/>
            </w:tcMar>
            <w:vAlign w:val="center"/>
          </w:tcPr>
          <w:p w14:paraId="46CC61CB" w14:textId="77777777" w:rsidR="0077287B" w:rsidRDefault="00E03954">
            <w:pPr>
              <w:jc w:val="center"/>
            </w:pPr>
            <w:r>
              <w:rPr>
                <w:rFonts w:eastAsia="Times New Roman" w:cs="Times New Roman"/>
                <w:sz w:val="20"/>
                <w:szCs w:val="20"/>
              </w:rPr>
              <w:t>НЗВТ</w:t>
            </w:r>
          </w:p>
        </w:tc>
        <w:tc>
          <w:tcPr>
            <w:tcW w:w="2310" w:type="pct"/>
            <w:vMerge/>
          </w:tcPr>
          <w:p w14:paraId="29D07F84" w14:textId="77777777" w:rsidR="0077287B" w:rsidRDefault="0077287B"/>
        </w:tc>
        <w:tc>
          <w:tcPr>
            <w:tcW w:w="2310" w:type="pct"/>
            <w:shd w:val="clear" w:color="auto" w:fill="FFFFFF"/>
            <w:tcMar>
              <w:top w:w="40" w:type="dxa"/>
              <w:left w:w="200" w:type="dxa"/>
              <w:bottom w:w="40" w:type="dxa"/>
              <w:right w:w="200" w:type="dxa"/>
            </w:tcMar>
            <w:vAlign w:val="center"/>
          </w:tcPr>
          <w:p w14:paraId="3EB8AB77"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D96DD21"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2FAE2038"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616C708"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72DE4AB4"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4E4E28F"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BD47BDC"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1A0A70C"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B356894"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AF9BAD9" w14:textId="77777777" w:rsidR="0077287B" w:rsidRDefault="00E03954">
            <w:pPr>
              <w:jc w:val="center"/>
            </w:pPr>
            <w:r>
              <w:rPr>
                <w:rFonts w:eastAsia="Times New Roman" w:cs="Times New Roman"/>
                <w:sz w:val="20"/>
                <w:szCs w:val="20"/>
              </w:rPr>
              <w:t>н/д</w:t>
            </w:r>
          </w:p>
        </w:tc>
      </w:tr>
      <w:tr w:rsidR="0077287B" w14:paraId="7683F200" w14:textId="77777777">
        <w:trPr>
          <w:jc w:val="center"/>
        </w:trPr>
        <w:tc>
          <w:tcPr>
            <w:tcW w:w="2310" w:type="pct"/>
            <w:vMerge/>
          </w:tcPr>
          <w:p w14:paraId="5BB268EF" w14:textId="77777777" w:rsidR="0077287B" w:rsidRDefault="0077287B"/>
        </w:tc>
        <w:tc>
          <w:tcPr>
            <w:tcW w:w="2310" w:type="pct"/>
            <w:vMerge/>
          </w:tcPr>
          <w:p w14:paraId="66707954" w14:textId="77777777" w:rsidR="0077287B" w:rsidRDefault="0077287B"/>
        </w:tc>
        <w:tc>
          <w:tcPr>
            <w:tcW w:w="2310" w:type="pct"/>
            <w:shd w:val="clear" w:color="auto" w:fill="FFFFFF"/>
            <w:tcMar>
              <w:top w:w="40" w:type="dxa"/>
              <w:left w:w="200" w:type="dxa"/>
              <w:bottom w:w="40" w:type="dxa"/>
              <w:right w:w="200" w:type="dxa"/>
            </w:tcMar>
            <w:vAlign w:val="center"/>
          </w:tcPr>
          <w:p w14:paraId="03EB89EC" w14:textId="77777777" w:rsidR="0077287B" w:rsidRDefault="00E03954">
            <w:pPr>
              <w:jc w:val="center"/>
            </w:pPr>
            <w:r>
              <w:rPr>
                <w:rFonts w:eastAsia="Times New Roman" w:cs="Times New Roman"/>
                <w:sz w:val="20"/>
                <w:szCs w:val="20"/>
              </w:rPr>
              <w:t>НЭЗТ</w:t>
            </w:r>
          </w:p>
        </w:tc>
        <w:tc>
          <w:tcPr>
            <w:tcW w:w="2310" w:type="pct"/>
            <w:vMerge/>
          </w:tcPr>
          <w:p w14:paraId="7E16E69E" w14:textId="77777777" w:rsidR="0077287B" w:rsidRDefault="0077287B"/>
        </w:tc>
        <w:tc>
          <w:tcPr>
            <w:tcW w:w="2310" w:type="pct"/>
            <w:shd w:val="clear" w:color="auto" w:fill="FFFFFF"/>
            <w:tcMar>
              <w:top w:w="40" w:type="dxa"/>
              <w:left w:w="200" w:type="dxa"/>
              <w:bottom w:w="40" w:type="dxa"/>
              <w:right w:w="200" w:type="dxa"/>
            </w:tcMar>
            <w:vAlign w:val="center"/>
          </w:tcPr>
          <w:p w14:paraId="4F9A2AF7" w14:textId="77777777" w:rsidR="0077287B" w:rsidRDefault="00E03954">
            <w:pPr>
              <w:jc w:val="center"/>
            </w:pPr>
            <w:r>
              <w:rPr>
                <w:rFonts w:eastAsia="Times New Roman" w:cs="Times New Roman"/>
                <w:sz w:val="20"/>
                <w:szCs w:val="20"/>
              </w:rPr>
              <w:t>0,1940</w:t>
            </w:r>
          </w:p>
        </w:tc>
        <w:tc>
          <w:tcPr>
            <w:tcW w:w="2310" w:type="pct"/>
            <w:shd w:val="clear" w:color="auto" w:fill="FFFFFF"/>
            <w:tcMar>
              <w:top w:w="40" w:type="dxa"/>
              <w:left w:w="200" w:type="dxa"/>
              <w:bottom w:w="40" w:type="dxa"/>
              <w:right w:w="200" w:type="dxa"/>
            </w:tcMar>
            <w:vAlign w:val="center"/>
          </w:tcPr>
          <w:p w14:paraId="686F3166" w14:textId="77777777" w:rsidR="0077287B" w:rsidRDefault="00E03954">
            <w:pPr>
              <w:jc w:val="center"/>
            </w:pPr>
            <w:r>
              <w:rPr>
                <w:rFonts w:eastAsia="Times New Roman" w:cs="Times New Roman"/>
                <w:sz w:val="20"/>
                <w:szCs w:val="20"/>
              </w:rPr>
              <w:t>0,1940</w:t>
            </w:r>
          </w:p>
        </w:tc>
        <w:tc>
          <w:tcPr>
            <w:tcW w:w="2310" w:type="pct"/>
            <w:shd w:val="clear" w:color="auto" w:fill="FFFFFF"/>
            <w:tcMar>
              <w:top w:w="40" w:type="dxa"/>
              <w:left w:w="200" w:type="dxa"/>
              <w:bottom w:w="40" w:type="dxa"/>
              <w:right w:w="200" w:type="dxa"/>
            </w:tcMar>
            <w:vAlign w:val="center"/>
          </w:tcPr>
          <w:p w14:paraId="0CC716EF" w14:textId="77777777" w:rsidR="0077287B" w:rsidRDefault="00E03954">
            <w:pPr>
              <w:jc w:val="center"/>
            </w:pPr>
            <w:r>
              <w:rPr>
                <w:rFonts w:eastAsia="Times New Roman" w:cs="Times New Roman"/>
                <w:sz w:val="20"/>
                <w:szCs w:val="20"/>
              </w:rPr>
              <w:t>0,1940</w:t>
            </w:r>
          </w:p>
        </w:tc>
        <w:tc>
          <w:tcPr>
            <w:tcW w:w="2310" w:type="pct"/>
            <w:shd w:val="clear" w:color="auto" w:fill="FFFFFF"/>
            <w:tcMar>
              <w:top w:w="40" w:type="dxa"/>
              <w:left w:w="200" w:type="dxa"/>
              <w:bottom w:w="40" w:type="dxa"/>
              <w:right w:w="200" w:type="dxa"/>
            </w:tcMar>
            <w:vAlign w:val="center"/>
          </w:tcPr>
          <w:p w14:paraId="4CC7927C" w14:textId="77777777" w:rsidR="0077287B" w:rsidRDefault="00E03954">
            <w:pPr>
              <w:jc w:val="center"/>
            </w:pPr>
            <w:r>
              <w:rPr>
                <w:rFonts w:eastAsia="Times New Roman" w:cs="Times New Roman"/>
                <w:sz w:val="20"/>
                <w:szCs w:val="20"/>
              </w:rPr>
              <w:t>0,1940</w:t>
            </w:r>
          </w:p>
        </w:tc>
        <w:tc>
          <w:tcPr>
            <w:tcW w:w="2310" w:type="pct"/>
            <w:shd w:val="clear" w:color="auto" w:fill="FFFFFF"/>
            <w:tcMar>
              <w:top w:w="40" w:type="dxa"/>
              <w:left w:w="200" w:type="dxa"/>
              <w:bottom w:w="40" w:type="dxa"/>
              <w:right w:w="200" w:type="dxa"/>
            </w:tcMar>
            <w:vAlign w:val="center"/>
          </w:tcPr>
          <w:p w14:paraId="1F4B79B6" w14:textId="77777777" w:rsidR="0077287B" w:rsidRDefault="00E03954">
            <w:pPr>
              <w:jc w:val="center"/>
            </w:pPr>
            <w:r>
              <w:rPr>
                <w:rFonts w:eastAsia="Times New Roman" w:cs="Times New Roman"/>
                <w:sz w:val="20"/>
                <w:szCs w:val="20"/>
              </w:rPr>
              <w:t>0,1940</w:t>
            </w:r>
          </w:p>
        </w:tc>
        <w:tc>
          <w:tcPr>
            <w:tcW w:w="2310" w:type="pct"/>
            <w:shd w:val="clear" w:color="auto" w:fill="FFFFFF"/>
            <w:tcMar>
              <w:top w:w="40" w:type="dxa"/>
              <w:left w:w="200" w:type="dxa"/>
              <w:bottom w:w="40" w:type="dxa"/>
              <w:right w:w="200" w:type="dxa"/>
            </w:tcMar>
            <w:vAlign w:val="center"/>
          </w:tcPr>
          <w:p w14:paraId="2D890CB7" w14:textId="77777777" w:rsidR="0077287B" w:rsidRDefault="00E03954">
            <w:pPr>
              <w:jc w:val="center"/>
            </w:pPr>
            <w:r>
              <w:rPr>
                <w:rFonts w:eastAsia="Times New Roman" w:cs="Times New Roman"/>
                <w:sz w:val="20"/>
                <w:szCs w:val="20"/>
              </w:rPr>
              <w:t>0,1940</w:t>
            </w:r>
          </w:p>
        </w:tc>
        <w:tc>
          <w:tcPr>
            <w:tcW w:w="2310" w:type="pct"/>
            <w:shd w:val="clear" w:color="auto" w:fill="FFFFFF"/>
            <w:tcMar>
              <w:top w:w="40" w:type="dxa"/>
              <w:left w:w="200" w:type="dxa"/>
              <w:bottom w:w="40" w:type="dxa"/>
              <w:right w:w="200" w:type="dxa"/>
            </w:tcMar>
            <w:vAlign w:val="center"/>
          </w:tcPr>
          <w:p w14:paraId="7DB99AE6" w14:textId="77777777" w:rsidR="0077287B" w:rsidRDefault="00E03954">
            <w:pPr>
              <w:jc w:val="center"/>
            </w:pPr>
            <w:r>
              <w:rPr>
                <w:rFonts w:eastAsia="Times New Roman" w:cs="Times New Roman"/>
                <w:sz w:val="20"/>
                <w:szCs w:val="20"/>
              </w:rPr>
              <w:t>0,1940</w:t>
            </w:r>
          </w:p>
        </w:tc>
        <w:tc>
          <w:tcPr>
            <w:tcW w:w="2310" w:type="pct"/>
            <w:shd w:val="clear" w:color="auto" w:fill="FFFFFF"/>
            <w:tcMar>
              <w:top w:w="40" w:type="dxa"/>
              <w:left w:w="200" w:type="dxa"/>
              <w:bottom w:w="40" w:type="dxa"/>
              <w:right w:w="200" w:type="dxa"/>
            </w:tcMar>
            <w:vAlign w:val="center"/>
          </w:tcPr>
          <w:p w14:paraId="54786243" w14:textId="77777777" w:rsidR="0077287B" w:rsidRDefault="00E03954">
            <w:pPr>
              <w:jc w:val="center"/>
            </w:pPr>
            <w:r>
              <w:rPr>
                <w:rFonts w:eastAsia="Times New Roman" w:cs="Times New Roman"/>
                <w:sz w:val="20"/>
                <w:szCs w:val="20"/>
              </w:rPr>
              <w:t>0,1940</w:t>
            </w:r>
          </w:p>
        </w:tc>
        <w:tc>
          <w:tcPr>
            <w:tcW w:w="2310" w:type="pct"/>
            <w:shd w:val="clear" w:color="auto" w:fill="FFFFFF"/>
            <w:tcMar>
              <w:top w:w="40" w:type="dxa"/>
              <w:left w:w="200" w:type="dxa"/>
              <w:bottom w:w="40" w:type="dxa"/>
              <w:right w:w="200" w:type="dxa"/>
            </w:tcMar>
            <w:vAlign w:val="center"/>
          </w:tcPr>
          <w:p w14:paraId="295E9628" w14:textId="77777777" w:rsidR="0077287B" w:rsidRDefault="00E03954">
            <w:pPr>
              <w:jc w:val="center"/>
            </w:pPr>
            <w:r>
              <w:rPr>
                <w:rFonts w:eastAsia="Times New Roman" w:cs="Times New Roman"/>
                <w:sz w:val="20"/>
                <w:szCs w:val="20"/>
              </w:rPr>
              <w:t>0,1940</w:t>
            </w:r>
          </w:p>
        </w:tc>
        <w:tc>
          <w:tcPr>
            <w:tcW w:w="2310" w:type="pct"/>
            <w:shd w:val="clear" w:color="auto" w:fill="FFFFFF"/>
            <w:tcMar>
              <w:top w:w="40" w:type="dxa"/>
              <w:left w:w="200" w:type="dxa"/>
              <w:bottom w:w="40" w:type="dxa"/>
              <w:right w:w="200" w:type="dxa"/>
            </w:tcMar>
            <w:vAlign w:val="center"/>
          </w:tcPr>
          <w:p w14:paraId="2CB35300" w14:textId="77777777" w:rsidR="0077287B" w:rsidRDefault="00E03954">
            <w:pPr>
              <w:jc w:val="center"/>
            </w:pPr>
            <w:r>
              <w:rPr>
                <w:rFonts w:eastAsia="Times New Roman" w:cs="Times New Roman"/>
                <w:sz w:val="20"/>
                <w:szCs w:val="20"/>
              </w:rPr>
              <w:t>0,1940</w:t>
            </w:r>
          </w:p>
        </w:tc>
      </w:tr>
      <w:tr w:rsidR="0077287B" w14:paraId="3F929355" w14:textId="77777777">
        <w:trPr>
          <w:jc w:val="center"/>
        </w:trPr>
        <w:tc>
          <w:tcPr>
            <w:tcW w:w="2310" w:type="pct"/>
            <w:vMerge/>
          </w:tcPr>
          <w:p w14:paraId="3EE7E362" w14:textId="77777777" w:rsidR="0077287B" w:rsidRDefault="0077287B"/>
        </w:tc>
        <w:tc>
          <w:tcPr>
            <w:tcW w:w="2310" w:type="pct"/>
            <w:vMerge/>
          </w:tcPr>
          <w:p w14:paraId="610B0A54" w14:textId="77777777" w:rsidR="0077287B" w:rsidRDefault="0077287B"/>
        </w:tc>
        <w:tc>
          <w:tcPr>
            <w:tcW w:w="2310" w:type="pct"/>
            <w:shd w:val="clear" w:color="auto" w:fill="FFFFFF"/>
            <w:tcMar>
              <w:top w:w="40" w:type="dxa"/>
              <w:left w:w="200" w:type="dxa"/>
              <w:bottom w:w="40" w:type="dxa"/>
              <w:right w:w="200" w:type="dxa"/>
            </w:tcMar>
            <w:vAlign w:val="center"/>
          </w:tcPr>
          <w:p w14:paraId="7F982FA6" w14:textId="77777777" w:rsidR="0077287B" w:rsidRDefault="00E03954">
            <w:pPr>
              <w:jc w:val="center"/>
            </w:pPr>
            <w:r>
              <w:rPr>
                <w:rFonts w:eastAsia="Times New Roman" w:cs="Times New Roman"/>
                <w:sz w:val="20"/>
                <w:szCs w:val="20"/>
              </w:rPr>
              <w:t>ОНЗТ</w:t>
            </w:r>
          </w:p>
        </w:tc>
        <w:tc>
          <w:tcPr>
            <w:tcW w:w="2310" w:type="pct"/>
            <w:vMerge/>
          </w:tcPr>
          <w:p w14:paraId="0C68EC2B" w14:textId="77777777" w:rsidR="0077287B" w:rsidRDefault="0077287B"/>
        </w:tc>
        <w:tc>
          <w:tcPr>
            <w:tcW w:w="2310" w:type="pct"/>
            <w:shd w:val="clear" w:color="auto" w:fill="FFFFFF"/>
            <w:tcMar>
              <w:top w:w="40" w:type="dxa"/>
              <w:left w:w="200" w:type="dxa"/>
              <w:bottom w:w="40" w:type="dxa"/>
              <w:right w:w="200" w:type="dxa"/>
            </w:tcMar>
            <w:vAlign w:val="center"/>
          </w:tcPr>
          <w:p w14:paraId="3038E0A6" w14:textId="77777777" w:rsidR="0077287B" w:rsidRDefault="00E03954">
            <w:pPr>
              <w:jc w:val="center"/>
            </w:pPr>
            <w:r>
              <w:rPr>
                <w:rFonts w:eastAsia="Times New Roman" w:cs="Times New Roman"/>
                <w:sz w:val="20"/>
                <w:szCs w:val="20"/>
              </w:rPr>
              <w:t>0,3610</w:t>
            </w:r>
          </w:p>
        </w:tc>
        <w:tc>
          <w:tcPr>
            <w:tcW w:w="2310" w:type="pct"/>
            <w:shd w:val="clear" w:color="auto" w:fill="FFFFFF"/>
            <w:tcMar>
              <w:top w:w="40" w:type="dxa"/>
              <w:left w:w="200" w:type="dxa"/>
              <w:bottom w:w="40" w:type="dxa"/>
              <w:right w:w="200" w:type="dxa"/>
            </w:tcMar>
            <w:vAlign w:val="center"/>
          </w:tcPr>
          <w:p w14:paraId="110F0E88" w14:textId="77777777" w:rsidR="0077287B" w:rsidRDefault="00E03954">
            <w:pPr>
              <w:jc w:val="center"/>
            </w:pPr>
            <w:r>
              <w:rPr>
                <w:rFonts w:eastAsia="Times New Roman" w:cs="Times New Roman"/>
                <w:sz w:val="20"/>
                <w:szCs w:val="20"/>
              </w:rPr>
              <w:t>0,3610</w:t>
            </w:r>
          </w:p>
        </w:tc>
        <w:tc>
          <w:tcPr>
            <w:tcW w:w="2310" w:type="pct"/>
            <w:shd w:val="clear" w:color="auto" w:fill="FFFFFF"/>
            <w:tcMar>
              <w:top w:w="40" w:type="dxa"/>
              <w:left w:w="200" w:type="dxa"/>
              <w:bottom w:w="40" w:type="dxa"/>
              <w:right w:w="200" w:type="dxa"/>
            </w:tcMar>
            <w:vAlign w:val="center"/>
          </w:tcPr>
          <w:p w14:paraId="09AD432A" w14:textId="77777777" w:rsidR="0077287B" w:rsidRDefault="00E03954">
            <w:pPr>
              <w:jc w:val="center"/>
            </w:pPr>
            <w:r>
              <w:rPr>
                <w:rFonts w:eastAsia="Times New Roman" w:cs="Times New Roman"/>
                <w:sz w:val="20"/>
                <w:szCs w:val="20"/>
              </w:rPr>
              <w:t>0,3610</w:t>
            </w:r>
          </w:p>
        </w:tc>
        <w:tc>
          <w:tcPr>
            <w:tcW w:w="2310" w:type="pct"/>
            <w:shd w:val="clear" w:color="auto" w:fill="FFFFFF"/>
            <w:tcMar>
              <w:top w:w="40" w:type="dxa"/>
              <w:left w:w="200" w:type="dxa"/>
              <w:bottom w:w="40" w:type="dxa"/>
              <w:right w:w="200" w:type="dxa"/>
            </w:tcMar>
            <w:vAlign w:val="center"/>
          </w:tcPr>
          <w:p w14:paraId="56F647DF" w14:textId="77777777" w:rsidR="0077287B" w:rsidRDefault="00E03954">
            <w:pPr>
              <w:jc w:val="center"/>
            </w:pPr>
            <w:r>
              <w:rPr>
                <w:rFonts w:eastAsia="Times New Roman" w:cs="Times New Roman"/>
                <w:sz w:val="20"/>
                <w:szCs w:val="20"/>
              </w:rPr>
              <w:t>0,3610</w:t>
            </w:r>
          </w:p>
        </w:tc>
        <w:tc>
          <w:tcPr>
            <w:tcW w:w="2310" w:type="pct"/>
            <w:shd w:val="clear" w:color="auto" w:fill="FFFFFF"/>
            <w:tcMar>
              <w:top w:w="40" w:type="dxa"/>
              <w:left w:w="200" w:type="dxa"/>
              <w:bottom w:w="40" w:type="dxa"/>
              <w:right w:w="200" w:type="dxa"/>
            </w:tcMar>
            <w:vAlign w:val="center"/>
          </w:tcPr>
          <w:p w14:paraId="413016E5" w14:textId="77777777" w:rsidR="0077287B" w:rsidRDefault="00E03954">
            <w:pPr>
              <w:jc w:val="center"/>
            </w:pPr>
            <w:r>
              <w:rPr>
                <w:rFonts w:eastAsia="Times New Roman" w:cs="Times New Roman"/>
                <w:sz w:val="20"/>
                <w:szCs w:val="20"/>
              </w:rPr>
              <w:t>0,3610</w:t>
            </w:r>
          </w:p>
        </w:tc>
        <w:tc>
          <w:tcPr>
            <w:tcW w:w="2310" w:type="pct"/>
            <w:shd w:val="clear" w:color="auto" w:fill="FFFFFF"/>
            <w:tcMar>
              <w:top w:w="40" w:type="dxa"/>
              <w:left w:w="200" w:type="dxa"/>
              <w:bottom w:w="40" w:type="dxa"/>
              <w:right w:w="200" w:type="dxa"/>
            </w:tcMar>
            <w:vAlign w:val="center"/>
          </w:tcPr>
          <w:p w14:paraId="6CEB23B5" w14:textId="77777777" w:rsidR="0077287B" w:rsidRDefault="00E03954">
            <w:pPr>
              <w:jc w:val="center"/>
            </w:pPr>
            <w:r>
              <w:rPr>
                <w:rFonts w:eastAsia="Times New Roman" w:cs="Times New Roman"/>
                <w:sz w:val="20"/>
                <w:szCs w:val="20"/>
              </w:rPr>
              <w:t>0,3610</w:t>
            </w:r>
          </w:p>
        </w:tc>
        <w:tc>
          <w:tcPr>
            <w:tcW w:w="2310" w:type="pct"/>
            <w:shd w:val="clear" w:color="auto" w:fill="FFFFFF"/>
            <w:tcMar>
              <w:top w:w="40" w:type="dxa"/>
              <w:left w:w="200" w:type="dxa"/>
              <w:bottom w:w="40" w:type="dxa"/>
              <w:right w:w="200" w:type="dxa"/>
            </w:tcMar>
            <w:vAlign w:val="center"/>
          </w:tcPr>
          <w:p w14:paraId="13C5D2C3" w14:textId="77777777" w:rsidR="0077287B" w:rsidRDefault="00E03954">
            <w:pPr>
              <w:jc w:val="center"/>
            </w:pPr>
            <w:r>
              <w:rPr>
                <w:rFonts w:eastAsia="Times New Roman" w:cs="Times New Roman"/>
                <w:sz w:val="20"/>
                <w:szCs w:val="20"/>
              </w:rPr>
              <w:t>0,3610</w:t>
            </w:r>
          </w:p>
        </w:tc>
        <w:tc>
          <w:tcPr>
            <w:tcW w:w="2310" w:type="pct"/>
            <w:shd w:val="clear" w:color="auto" w:fill="FFFFFF"/>
            <w:tcMar>
              <w:top w:w="40" w:type="dxa"/>
              <w:left w:w="200" w:type="dxa"/>
              <w:bottom w:w="40" w:type="dxa"/>
              <w:right w:w="200" w:type="dxa"/>
            </w:tcMar>
            <w:vAlign w:val="center"/>
          </w:tcPr>
          <w:p w14:paraId="27334DFF" w14:textId="77777777" w:rsidR="0077287B" w:rsidRDefault="00E03954">
            <w:pPr>
              <w:jc w:val="center"/>
            </w:pPr>
            <w:r>
              <w:rPr>
                <w:rFonts w:eastAsia="Times New Roman" w:cs="Times New Roman"/>
                <w:sz w:val="20"/>
                <w:szCs w:val="20"/>
              </w:rPr>
              <w:t>0,3610</w:t>
            </w:r>
          </w:p>
        </w:tc>
        <w:tc>
          <w:tcPr>
            <w:tcW w:w="2310" w:type="pct"/>
            <w:shd w:val="clear" w:color="auto" w:fill="FFFFFF"/>
            <w:tcMar>
              <w:top w:w="40" w:type="dxa"/>
              <w:left w:w="200" w:type="dxa"/>
              <w:bottom w:w="40" w:type="dxa"/>
              <w:right w:w="200" w:type="dxa"/>
            </w:tcMar>
            <w:vAlign w:val="center"/>
          </w:tcPr>
          <w:p w14:paraId="7643EA3A" w14:textId="77777777" w:rsidR="0077287B" w:rsidRDefault="00E03954">
            <w:pPr>
              <w:jc w:val="center"/>
            </w:pPr>
            <w:r>
              <w:rPr>
                <w:rFonts w:eastAsia="Times New Roman" w:cs="Times New Roman"/>
                <w:sz w:val="20"/>
                <w:szCs w:val="20"/>
              </w:rPr>
              <w:t>0,3610</w:t>
            </w:r>
          </w:p>
        </w:tc>
        <w:tc>
          <w:tcPr>
            <w:tcW w:w="2310" w:type="pct"/>
            <w:shd w:val="clear" w:color="auto" w:fill="FFFFFF"/>
            <w:tcMar>
              <w:top w:w="40" w:type="dxa"/>
              <w:left w:w="200" w:type="dxa"/>
              <w:bottom w:w="40" w:type="dxa"/>
              <w:right w:w="200" w:type="dxa"/>
            </w:tcMar>
            <w:vAlign w:val="center"/>
          </w:tcPr>
          <w:p w14:paraId="267DB4EC" w14:textId="77777777" w:rsidR="0077287B" w:rsidRDefault="00E03954">
            <w:pPr>
              <w:jc w:val="center"/>
            </w:pPr>
            <w:r>
              <w:rPr>
                <w:rFonts w:eastAsia="Times New Roman" w:cs="Times New Roman"/>
                <w:sz w:val="20"/>
                <w:szCs w:val="20"/>
              </w:rPr>
              <w:t>0,3610</w:t>
            </w:r>
          </w:p>
        </w:tc>
      </w:tr>
      <w:tr w:rsidR="0077287B" w14:paraId="0C37BA53" w14:textId="77777777">
        <w:trPr>
          <w:jc w:val="center"/>
        </w:trPr>
        <w:tc>
          <w:tcPr>
            <w:tcW w:w="2310" w:type="pct"/>
            <w:gridSpan w:val="14"/>
            <w:shd w:val="clear" w:color="auto" w:fill="FFFFFF"/>
            <w:tcMar>
              <w:top w:w="40" w:type="dxa"/>
              <w:left w:w="160" w:type="dxa"/>
              <w:bottom w:w="40" w:type="dxa"/>
              <w:right w:w="200" w:type="dxa"/>
            </w:tcMar>
            <w:vAlign w:val="center"/>
          </w:tcPr>
          <w:p w14:paraId="752AF64C" w14:textId="77777777" w:rsidR="0077287B" w:rsidRDefault="00E03954">
            <w:r>
              <w:rPr>
                <w:rFonts w:eastAsia="Times New Roman" w:cs="Times New Roman"/>
                <w:b/>
                <w:sz w:val="20"/>
                <w:szCs w:val="20"/>
              </w:rPr>
              <w:t>Котельная №42-25</w:t>
            </w:r>
          </w:p>
        </w:tc>
      </w:tr>
      <w:tr w:rsidR="0077287B" w14:paraId="4F1E553D" w14:textId="77777777">
        <w:trPr>
          <w:jc w:val="center"/>
        </w:trPr>
        <w:tc>
          <w:tcPr>
            <w:tcW w:w="2310" w:type="pct"/>
            <w:vMerge w:val="restart"/>
            <w:shd w:val="clear" w:color="auto" w:fill="FFFFFF"/>
            <w:tcMar>
              <w:top w:w="40" w:type="dxa"/>
              <w:left w:w="200" w:type="dxa"/>
              <w:bottom w:w="40" w:type="dxa"/>
              <w:right w:w="200" w:type="dxa"/>
            </w:tcMar>
            <w:vAlign w:val="center"/>
          </w:tcPr>
          <w:p w14:paraId="50F3A73E" w14:textId="77777777" w:rsidR="0077287B" w:rsidRDefault="00E03954">
            <w:r>
              <w:rPr>
                <w:rFonts w:eastAsia="Times New Roman" w:cs="Times New Roman"/>
                <w:sz w:val="20"/>
                <w:szCs w:val="20"/>
              </w:rPr>
              <w:t>Основное</w:t>
            </w:r>
          </w:p>
        </w:tc>
        <w:tc>
          <w:tcPr>
            <w:tcW w:w="2310" w:type="pct"/>
            <w:vMerge w:val="restart"/>
            <w:shd w:val="clear" w:color="auto" w:fill="FFFFFF"/>
            <w:tcMar>
              <w:top w:w="40" w:type="dxa"/>
              <w:left w:w="200" w:type="dxa"/>
              <w:bottom w:w="40" w:type="dxa"/>
              <w:right w:w="200" w:type="dxa"/>
            </w:tcMar>
            <w:vAlign w:val="center"/>
          </w:tcPr>
          <w:p w14:paraId="2E63CBFE"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45959A47" w14:textId="77777777" w:rsidR="0077287B" w:rsidRDefault="00E03954">
            <w:pPr>
              <w:jc w:val="center"/>
            </w:pPr>
            <w:r>
              <w:rPr>
                <w:rFonts w:eastAsia="Times New Roman" w:cs="Times New Roman"/>
                <w:sz w:val="20"/>
                <w:szCs w:val="20"/>
              </w:rPr>
              <w:t>ННЗТ</w:t>
            </w:r>
          </w:p>
        </w:tc>
        <w:tc>
          <w:tcPr>
            <w:tcW w:w="2310" w:type="pct"/>
            <w:vMerge w:val="restart"/>
            <w:shd w:val="clear" w:color="auto" w:fill="FFFFFF"/>
            <w:tcMar>
              <w:top w:w="40" w:type="dxa"/>
              <w:left w:w="200" w:type="dxa"/>
              <w:bottom w:w="40" w:type="dxa"/>
              <w:right w:w="200" w:type="dxa"/>
            </w:tcMar>
            <w:vAlign w:val="center"/>
          </w:tcPr>
          <w:p w14:paraId="174C68D1"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695DD74A" w14:textId="77777777" w:rsidR="0077287B" w:rsidRDefault="00E03954">
            <w:pPr>
              <w:jc w:val="center"/>
            </w:pPr>
            <w:r>
              <w:rPr>
                <w:rFonts w:eastAsia="Times New Roman" w:cs="Times New Roman"/>
                <w:sz w:val="20"/>
                <w:szCs w:val="20"/>
              </w:rPr>
              <w:t>0,0750</w:t>
            </w:r>
          </w:p>
        </w:tc>
        <w:tc>
          <w:tcPr>
            <w:tcW w:w="2310" w:type="pct"/>
            <w:shd w:val="clear" w:color="auto" w:fill="FFFFFF"/>
            <w:tcMar>
              <w:top w:w="40" w:type="dxa"/>
              <w:left w:w="200" w:type="dxa"/>
              <w:bottom w:w="40" w:type="dxa"/>
              <w:right w:w="200" w:type="dxa"/>
            </w:tcMar>
            <w:vAlign w:val="center"/>
          </w:tcPr>
          <w:p w14:paraId="50192905" w14:textId="77777777" w:rsidR="0077287B" w:rsidRDefault="00E03954">
            <w:pPr>
              <w:jc w:val="center"/>
            </w:pPr>
            <w:r>
              <w:rPr>
                <w:rFonts w:eastAsia="Times New Roman" w:cs="Times New Roman"/>
                <w:sz w:val="20"/>
                <w:szCs w:val="20"/>
              </w:rPr>
              <w:t>0,0750</w:t>
            </w:r>
          </w:p>
        </w:tc>
        <w:tc>
          <w:tcPr>
            <w:tcW w:w="2310" w:type="pct"/>
            <w:shd w:val="clear" w:color="auto" w:fill="FFFFFF"/>
            <w:tcMar>
              <w:top w:w="40" w:type="dxa"/>
              <w:left w:w="200" w:type="dxa"/>
              <w:bottom w:w="40" w:type="dxa"/>
              <w:right w:w="200" w:type="dxa"/>
            </w:tcMar>
            <w:vAlign w:val="center"/>
          </w:tcPr>
          <w:p w14:paraId="7047774F" w14:textId="77777777" w:rsidR="0077287B" w:rsidRDefault="00E03954">
            <w:pPr>
              <w:jc w:val="center"/>
            </w:pPr>
            <w:r>
              <w:rPr>
                <w:rFonts w:eastAsia="Times New Roman" w:cs="Times New Roman"/>
                <w:sz w:val="20"/>
                <w:szCs w:val="20"/>
              </w:rPr>
              <w:t>0,0750</w:t>
            </w:r>
          </w:p>
        </w:tc>
        <w:tc>
          <w:tcPr>
            <w:tcW w:w="2310" w:type="pct"/>
            <w:shd w:val="clear" w:color="auto" w:fill="FFFFFF"/>
            <w:tcMar>
              <w:top w:w="40" w:type="dxa"/>
              <w:left w:w="200" w:type="dxa"/>
              <w:bottom w:w="40" w:type="dxa"/>
              <w:right w:w="200" w:type="dxa"/>
            </w:tcMar>
            <w:vAlign w:val="center"/>
          </w:tcPr>
          <w:p w14:paraId="00B91162" w14:textId="77777777" w:rsidR="0077287B" w:rsidRDefault="00E03954">
            <w:pPr>
              <w:jc w:val="center"/>
            </w:pPr>
            <w:r>
              <w:rPr>
                <w:rFonts w:eastAsia="Times New Roman" w:cs="Times New Roman"/>
                <w:sz w:val="20"/>
                <w:szCs w:val="20"/>
              </w:rPr>
              <w:t>0,0750</w:t>
            </w:r>
          </w:p>
        </w:tc>
        <w:tc>
          <w:tcPr>
            <w:tcW w:w="2310" w:type="pct"/>
            <w:shd w:val="clear" w:color="auto" w:fill="FFFFFF"/>
            <w:tcMar>
              <w:top w:w="40" w:type="dxa"/>
              <w:left w:w="200" w:type="dxa"/>
              <w:bottom w:w="40" w:type="dxa"/>
              <w:right w:w="200" w:type="dxa"/>
            </w:tcMar>
            <w:vAlign w:val="center"/>
          </w:tcPr>
          <w:p w14:paraId="56DC7D7E" w14:textId="77777777" w:rsidR="0077287B" w:rsidRDefault="00E03954">
            <w:pPr>
              <w:jc w:val="center"/>
            </w:pPr>
            <w:r>
              <w:rPr>
                <w:rFonts w:eastAsia="Times New Roman" w:cs="Times New Roman"/>
                <w:sz w:val="20"/>
                <w:szCs w:val="20"/>
              </w:rPr>
              <w:t>0,0750</w:t>
            </w:r>
          </w:p>
        </w:tc>
        <w:tc>
          <w:tcPr>
            <w:tcW w:w="2310" w:type="pct"/>
            <w:shd w:val="clear" w:color="auto" w:fill="FFFFFF"/>
            <w:tcMar>
              <w:top w:w="40" w:type="dxa"/>
              <w:left w:w="200" w:type="dxa"/>
              <w:bottom w:w="40" w:type="dxa"/>
              <w:right w:w="200" w:type="dxa"/>
            </w:tcMar>
            <w:vAlign w:val="center"/>
          </w:tcPr>
          <w:p w14:paraId="63C74102" w14:textId="77777777" w:rsidR="0077287B" w:rsidRDefault="00E03954">
            <w:pPr>
              <w:jc w:val="center"/>
            </w:pPr>
            <w:r>
              <w:rPr>
                <w:rFonts w:eastAsia="Times New Roman" w:cs="Times New Roman"/>
                <w:sz w:val="20"/>
                <w:szCs w:val="20"/>
              </w:rPr>
              <w:t>0,0750</w:t>
            </w:r>
          </w:p>
        </w:tc>
        <w:tc>
          <w:tcPr>
            <w:tcW w:w="2310" w:type="pct"/>
            <w:shd w:val="clear" w:color="auto" w:fill="FFFFFF"/>
            <w:tcMar>
              <w:top w:w="40" w:type="dxa"/>
              <w:left w:w="200" w:type="dxa"/>
              <w:bottom w:w="40" w:type="dxa"/>
              <w:right w:w="200" w:type="dxa"/>
            </w:tcMar>
            <w:vAlign w:val="center"/>
          </w:tcPr>
          <w:p w14:paraId="6E15E727" w14:textId="77777777" w:rsidR="0077287B" w:rsidRDefault="00E03954">
            <w:pPr>
              <w:jc w:val="center"/>
            </w:pPr>
            <w:r>
              <w:rPr>
                <w:rFonts w:eastAsia="Times New Roman" w:cs="Times New Roman"/>
                <w:sz w:val="20"/>
                <w:szCs w:val="20"/>
              </w:rPr>
              <w:t>0,0750</w:t>
            </w:r>
          </w:p>
        </w:tc>
        <w:tc>
          <w:tcPr>
            <w:tcW w:w="2310" w:type="pct"/>
            <w:shd w:val="clear" w:color="auto" w:fill="FFFFFF"/>
            <w:tcMar>
              <w:top w:w="40" w:type="dxa"/>
              <w:left w:w="200" w:type="dxa"/>
              <w:bottom w:w="40" w:type="dxa"/>
              <w:right w:w="200" w:type="dxa"/>
            </w:tcMar>
            <w:vAlign w:val="center"/>
          </w:tcPr>
          <w:p w14:paraId="5951C5EB" w14:textId="77777777" w:rsidR="0077287B" w:rsidRDefault="00E03954">
            <w:pPr>
              <w:jc w:val="center"/>
            </w:pPr>
            <w:r>
              <w:rPr>
                <w:rFonts w:eastAsia="Times New Roman" w:cs="Times New Roman"/>
                <w:sz w:val="20"/>
                <w:szCs w:val="20"/>
              </w:rPr>
              <w:t>0,0750</w:t>
            </w:r>
          </w:p>
        </w:tc>
        <w:tc>
          <w:tcPr>
            <w:tcW w:w="2310" w:type="pct"/>
            <w:shd w:val="clear" w:color="auto" w:fill="FFFFFF"/>
            <w:tcMar>
              <w:top w:w="40" w:type="dxa"/>
              <w:left w:w="200" w:type="dxa"/>
              <w:bottom w:w="40" w:type="dxa"/>
              <w:right w:w="200" w:type="dxa"/>
            </w:tcMar>
            <w:vAlign w:val="center"/>
          </w:tcPr>
          <w:p w14:paraId="3122A0DD" w14:textId="77777777" w:rsidR="0077287B" w:rsidRDefault="00E03954">
            <w:pPr>
              <w:jc w:val="center"/>
            </w:pPr>
            <w:r>
              <w:rPr>
                <w:rFonts w:eastAsia="Times New Roman" w:cs="Times New Roman"/>
                <w:sz w:val="20"/>
                <w:szCs w:val="20"/>
              </w:rPr>
              <w:t>0,0750</w:t>
            </w:r>
          </w:p>
        </w:tc>
        <w:tc>
          <w:tcPr>
            <w:tcW w:w="2310" w:type="pct"/>
            <w:shd w:val="clear" w:color="auto" w:fill="FFFFFF"/>
            <w:tcMar>
              <w:top w:w="40" w:type="dxa"/>
              <w:left w:w="200" w:type="dxa"/>
              <w:bottom w:w="40" w:type="dxa"/>
              <w:right w:w="200" w:type="dxa"/>
            </w:tcMar>
            <w:vAlign w:val="center"/>
          </w:tcPr>
          <w:p w14:paraId="1882059F" w14:textId="77777777" w:rsidR="0077287B" w:rsidRDefault="00E03954">
            <w:pPr>
              <w:jc w:val="center"/>
            </w:pPr>
            <w:r>
              <w:rPr>
                <w:rFonts w:eastAsia="Times New Roman" w:cs="Times New Roman"/>
                <w:sz w:val="20"/>
                <w:szCs w:val="20"/>
              </w:rPr>
              <w:t>0,0750</w:t>
            </w:r>
          </w:p>
        </w:tc>
      </w:tr>
      <w:tr w:rsidR="0077287B" w14:paraId="3987089D" w14:textId="77777777">
        <w:trPr>
          <w:jc w:val="center"/>
        </w:trPr>
        <w:tc>
          <w:tcPr>
            <w:tcW w:w="2310" w:type="pct"/>
            <w:vMerge/>
          </w:tcPr>
          <w:p w14:paraId="59B8F301" w14:textId="77777777" w:rsidR="0077287B" w:rsidRDefault="0077287B"/>
        </w:tc>
        <w:tc>
          <w:tcPr>
            <w:tcW w:w="2310" w:type="pct"/>
            <w:vMerge/>
          </w:tcPr>
          <w:p w14:paraId="274F5225" w14:textId="77777777" w:rsidR="0077287B" w:rsidRDefault="0077287B"/>
        </w:tc>
        <w:tc>
          <w:tcPr>
            <w:tcW w:w="2310" w:type="pct"/>
            <w:shd w:val="clear" w:color="auto" w:fill="FFFFFF"/>
            <w:tcMar>
              <w:top w:w="40" w:type="dxa"/>
              <w:left w:w="200" w:type="dxa"/>
              <w:bottom w:w="40" w:type="dxa"/>
              <w:right w:w="200" w:type="dxa"/>
            </w:tcMar>
            <w:vAlign w:val="center"/>
          </w:tcPr>
          <w:p w14:paraId="290F14AF" w14:textId="77777777" w:rsidR="0077287B" w:rsidRDefault="00E03954">
            <w:pPr>
              <w:jc w:val="center"/>
            </w:pPr>
            <w:r>
              <w:rPr>
                <w:rFonts w:eastAsia="Times New Roman" w:cs="Times New Roman"/>
                <w:sz w:val="20"/>
                <w:szCs w:val="20"/>
              </w:rPr>
              <w:t>НЗВТ</w:t>
            </w:r>
          </w:p>
        </w:tc>
        <w:tc>
          <w:tcPr>
            <w:tcW w:w="2310" w:type="pct"/>
            <w:vMerge/>
          </w:tcPr>
          <w:p w14:paraId="42993CBD" w14:textId="77777777" w:rsidR="0077287B" w:rsidRDefault="0077287B"/>
        </w:tc>
        <w:tc>
          <w:tcPr>
            <w:tcW w:w="2310" w:type="pct"/>
            <w:shd w:val="clear" w:color="auto" w:fill="FFFFFF"/>
            <w:tcMar>
              <w:top w:w="40" w:type="dxa"/>
              <w:left w:w="200" w:type="dxa"/>
              <w:bottom w:w="40" w:type="dxa"/>
              <w:right w:w="200" w:type="dxa"/>
            </w:tcMar>
            <w:vAlign w:val="center"/>
          </w:tcPr>
          <w:p w14:paraId="0BBBFD39"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5EE3006"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DB5387C"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0C44D2E1"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75AAF72"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7D097A9B"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FB19679"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0AE69E11"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C4A9A43"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50CDCFF" w14:textId="77777777" w:rsidR="0077287B" w:rsidRDefault="00E03954">
            <w:pPr>
              <w:jc w:val="center"/>
            </w:pPr>
            <w:r>
              <w:rPr>
                <w:rFonts w:eastAsia="Times New Roman" w:cs="Times New Roman"/>
                <w:sz w:val="20"/>
                <w:szCs w:val="20"/>
              </w:rPr>
              <w:t>н/д</w:t>
            </w:r>
          </w:p>
        </w:tc>
      </w:tr>
      <w:tr w:rsidR="0077287B" w14:paraId="06F66CB4" w14:textId="77777777">
        <w:trPr>
          <w:jc w:val="center"/>
        </w:trPr>
        <w:tc>
          <w:tcPr>
            <w:tcW w:w="2310" w:type="pct"/>
            <w:vMerge/>
          </w:tcPr>
          <w:p w14:paraId="0C62510B" w14:textId="77777777" w:rsidR="0077287B" w:rsidRDefault="0077287B"/>
        </w:tc>
        <w:tc>
          <w:tcPr>
            <w:tcW w:w="2310" w:type="pct"/>
            <w:vMerge/>
          </w:tcPr>
          <w:p w14:paraId="32CBDCF4" w14:textId="77777777" w:rsidR="0077287B" w:rsidRDefault="0077287B"/>
        </w:tc>
        <w:tc>
          <w:tcPr>
            <w:tcW w:w="2310" w:type="pct"/>
            <w:shd w:val="clear" w:color="auto" w:fill="FFFFFF"/>
            <w:tcMar>
              <w:top w:w="40" w:type="dxa"/>
              <w:left w:w="200" w:type="dxa"/>
              <w:bottom w:w="40" w:type="dxa"/>
              <w:right w:w="200" w:type="dxa"/>
            </w:tcMar>
            <w:vAlign w:val="center"/>
          </w:tcPr>
          <w:p w14:paraId="51E83AD5" w14:textId="77777777" w:rsidR="0077287B" w:rsidRDefault="00E03954">
            <w:pPr>
              <w:jc w:val="center"/>
            </w:pPr>
            <w:r>
              <w:rPr>
                <w:rFonts w:eastAsia="Times New Roman" w:cs="Times New Roman"/>
                <w:sz w:val="20"/>
                <w:szCs w:val="20"/>
              </w:rPr>
              <w:t>НЭЗТ</w:t>
            </w:r>
          </w:p>
        </w:tc>
        <w:tc>
          <w:tcPr>
            <w:tcW w:w="2310" w:type="pct"/>
            <w:vMerge/>
          </w:tcPr>
          <w:p w14:paraId="5525CE13" w14:textId="77777777" w:rsidR="0077287B" w:rsidRDefault="0077287B"/>
        </w:tc>
        <w:tc>
          <w:tcPr>
            <w:tcW w:w="2310" w:type="pct"/>
            <w:shd w:val="clear" w:color="auto" w:fill="FFFFFF"/>
            <w:tcMar>
              <w:top w:w="40" w:type="dxa"/>
              <w:left w:w="200" w:type="dxa"/>
              <w:bottom w:w="40" w:type="dxa"/>
              <w:right w:w="200" w:type="dxa"/>
            </w:tcMar>
            <w:vAlign w:val="center"/>
          </w:tcPr>
          <w:p w14:paraId="265FA0CC" w14:textId="77777777" w:rsidR="0077287B" w:rsidRDefault="00E03954">
            <w:pPr>
              <w:jc w:val="center"/>
            </w:pPr>
            <w:r>
              <w:rPr>
                <w:rFonts w:eastAsia="Times New Roman" w:cs="Times New Roman"/>
                <w:sz w:val="20"/>
                <w:szCs w:val="20"/>
              </w:rPr>
              <w:t>0,0870</w:t>
            </w:r>
          </w:p>
        </w:tc>
        <w:tc>
          <w:tcPr>
            <w:tcW w:w="2310" w:type="pct"/>
            <w:shd w:val="clear" w:color="auto" w:fill="FFFFFF"/>
            <w:tcMar>
              <w:top w:w="40" w:type="dxa"/>
              <w:left w:w="200" w:type="dxa"/>
              <w:bottom w:w="40" w:type="dxa"/>
              <w:right w:w="200" w:type="dxa"/>
            </w:tcMar>
            <w:vAlign w:val="center"/>
          </w:tcPr>
          <w:p w14:paraId="3DA8692F" w14:textId="77777777" w:rsidR="0077287B" w:rsidRDefault="00E03954">
            <w:pPr>
              <w:jc w:val="center"/>
            </w:pPr>
            <w:r>
              <w:rPr>
                <w:rFonts w:eastAsia="Times New Roman" w:cs="Times New Roman"/>
                <w:sz w:val="20"/>
                <w:szCs w:val="20"/>
              </w:rPr>
              <w:t>0,0870</w:t>
            </w:r>
          </w:p>
        </w:tc>
        <w:tc>
          <w:tcPr>
            <w:tcW w:w="2310" w:type="pct"/>
            <w:shd w:val="clear" w:color="auto" w:fill="FFFFFF"/>
            <w:tcMar>
              <w:top w:w="40" w:type="dxa"/>
              <w:left w:w="200" w:type="dxa"/>
              <w:bottom w:w="40" w:type="dxa"/>
              <w:right w:w="200" w:type="dxa"/>
            </w:tcMar>
            <w:vAlign w:val="center"/>
          </w:tcPr>
          <w:p w14:paraId="00D7F6F6" w14:textId="77777777" w:rsidR="0077287B" w:rsidRDefault="00E03954">
            <w:pPr>
              <w:jc w:val="center"/>
            </w:pPr>
            <w:r>
              <w:rPr>
                <w:rFonts w:eastAsia="Times New Roman" w:cs="Times New Roman"/>
                <w:sz w:val="20"/>
                <w:szCs w:val="20"/>
              </w:rPr>
              <w:t>0,0870</w:t>
            </w:r>
          </w:p>
        </w:tc>
        <w:tc>
          <w:tcPr>
            <w:tcW w:w="2310" w:type="pct"/>
            <w:shd w:val="clear" w:color="auto" w:fill="FFFFFF"/>
            <w:tcMar>
              <w:top w:w="40" w:type="dxa"/>
              <w:left w:w="200" w:type="dxa"/>
              <w:bottom w:w="40" w:type="dxa"/>
              <w:right w:w="200" w:type="dxa"/>
            </w:tcMar>
            <w:vAlign w:val="center"/>
          </w:tcPr>
          <w:p w14:paraId="7829E865" w14:textId="77777777" w:rsidR="0077287B" w:rsidRDefault="00E03954">
            <w:pPr>
              <w:jc w:val="center"/>
            </w:pPr>
            <w:r>
              <w:rPr>
                <w:rFonts w:eastAsia="Times New Roman" w:cs="Times New Roman"/>
                <w:sz w:val="20"/>
                <w:szCs w:val="20"/>
              </w:rPr>
              <w:t>0,0870</w:t>
            </w:r>
          </w:p>
        </w:tc>
        <w:tc>
          <w:tcPr>
            <w:tcW w:w="2310" w:type="pct"/>
            <w:shd w:val="clear" w:color="auto" w:fill="FFFFFF"/>
            <w:tcMar>
              <w:top w:w="40" w:type="dxa"/>
              <w:left w:w="200" w:type="dxa"/>
              <w:bottom w:w="40" w:type="dxa"/>
              <w:right w:w="200" w:type="dxa"/>
            </w:tcMar>
            <w:vAlign w:val="center"/>
          </w:tcPr>
          <w:p w14:paraId="7AC57143" w14:textId="77777777" w:rsidR="0077287B" w:rsidRDefault="00E03954">
            <w:pPr>
              <w:jc w:val="center"/>
            </w:pPr>
            <w:r>
              <w:rPr>
                <w:rFonts w:eastAsia="Times New Roman" w:cs="Times New Roman"/>
                <w:sz w:val="20"/>
                <w:szCs w:val="20"/>
              </w:rPr>
              <w:t>0,0870</w:t>
            </w:r>
          </w:p>
        </w:tc>
        <w:tc>
          <w:tcPr>
            <w:tcW w:w="2310" w:type="pct"/>
            <w:shd w:val="clear" w:color="auto" w:fill="FFFFFF"/>
            <w:tcMar>
              <w:top w:w="40" w:type="dxa"/>
              <w:left w:w="200" w:type="dxa"/>
              <w:bottom w:w="40" w:type="dxa"/>
              <w:right w:w="200" w:type="dxa"/>
            </w:tcMar>
            <w:vAlign w:val="center"/>
          </w:tcPr>
          <w:p w14:paraId="0397056A" w14:textId="77777777" w:rsidR="0077287B" w:rsidRDefault="00E03954">
            <w:pPr>
              <w:jc w:val="center"/>
            </w:pPr>
            <w:r>
              <w:rPr>
                <w:rFonts w:eastAsia="Times New Roman" w:cs="Times New Roman"/>
                <w:sz w:val="20"/>
                <w:szCs w:val="20"/>
              </w:rPr>
              <w:t>0,0870</w:t>
            </w:r>
          </w:p>
        </w:tc>
        <w:tc>
          <w:tcPr>
            <w:tcW w:w="2310" w:type="pct"/>
            <w:shd w:val="clear" w:color="auto" w:fill="FFFFFF"/>
            <w:tcMar>
              <w:top w:w="40" w:type="dxa"/>
              <w:left w:w="200" w:type="dxa"/>
              <w:bottom w:w="40" w:type="dxa"/>
              <w:right w:w="200" w:type="dxa"/>
            </w:tcMar>
            <w:vAlign w:val="center"/>
          </w:tcPr>
          <w:p w14:paraId="53B7608A" w14:textId="77777777" w:rsidR="0077287B" w:rsidRDefault="00E03954">
            <w:pPr>
              <w:jc w:val="center"/>
            </w:pPr>
            <w:r>
              <w:rPr>
                <w:rFonts w:eastAsia="Times New Roman" w:cs="Times New Roman"/>
                <w:sz w:val="20"/>
                <w:szCs w:val="20"/>
              </w:rPr>
              <w:t>0,0870</w:t>
            </w:r>
          </w:p>
        </w:tc>
        <w:tc>
          <w:tcPr>
            <w:tcW w:w="2310" w:type="pct"/>
            <w:shd w:val="clear" w:color="auto" w:fill="FFFFFF"/>
            <w:tcMar>
              <w:top w:w="40" w:type="dxa"/>
              <w:left w:w="200" w:type="dxa"/>
              <w:bottom w:w="40" w:type="dxa"/>
              <w:right w:w="200" w:type="dxa"/>
            </w:tcMar>
            <w:vAlign w:val="center"/>
          </w:tcPr>
          <w:p w14:paraId="3CFF6E57" w14:textId="77777777" w:rsidR="0077287B" w:rsidRDefault="00E03954">
            <w:pPr>
              <w:jc w:val="center"/>
            </w:pPr>
            <w:r>
              <w:rPr>
                <w:rFonts w:eastAsia="Times New Roman" w:cs="Times New Roman"/>
                <w:sz w:val="20"/>
                <w:szCs w:val="20"/>
              </w:rPr>
              <w:t>0,0870</w:t>
            </w:r>
          </w:p>
        </w:tc>
        <w:tc>
          <w:tcPr>
            <w:tcW w:w="2310" w:type="pct"/>
            <w:shd w:val="clear" w:color="auto" w:fill="FFFFFF"/>
            <w:tcMar>
              <w:top w:w="40" w:type="dxa"/>
              <w:left w:w="200" w:type="dxa"/>
              <w:bottom w:w="40" w:type="dxa"/>
              <w:right w:w="200" w:type="dxa"/>
            </w:tcMar>
            <w:vAlign w:val="center"/>
          </w:tcPr>
          <w:p w14:paraId="2E38E223" w14:textId="77777777" w:rsidR="0077287B" w:rsidRDefault="00E03954">
            <w:pPr>
              <w:jc w:val="center"/>
            </w:pPr>
            <w:r>
              <w:rPr>
                <w:rFonts w:eastAsia="Times New Roman" w:cs="Times New Roman"/>
                <w:sz w:val="20"/>
                <w:szCs w:val="20"/>
              </w:rPr>
              <w:t>0,0870</w:t>
            </w:r>
          </w:p>
        </w:tc>
        <w:tc>
          <w:tcPr>
            <w:tcW w:w="2310" w:type="pct"/>
            <w:shd w:val="clear" w:color="auto" w:fill="FFFFFF"/>
            <w:tcMar>
              <w:top w:w="40" w:type="dxa"/>
              <w:left w:w="200" w:type="dxa"/>
              <w:bottom w:w="40" w:type="dxa"/>
              <w:right w:w="200" w:type="dxa"/>
            </w:tcMar>
            <w:vAlign w:val="center"/>
          </w:tcPr>
          <w:p w14:paraId="57482D15" w14:textId="77777777" w:rsidR="0077287B" w:rsidRDefault="00E03954">
            <w:pPr>
              <w:jc w:val="center"/>
            </w:pPr>
            <w:r>
              <w:rPr>
                <w:rFonts w:eastAsia="Times New Roman" w:cs="Times New Roman"/>
                <w:sz w:val="20"/>
                <w:szCs w:val="20"/>
              </w:rPr>
              <w:t>0,0870</w:t>
            </w:r>
          </w:p>
        </w:tc>
      </w:tr>
      <w:tr w:rsidR="0077287B" w14:paraId="2F3E4F72" w14:textId="77777777">
        <w:trPr>
          <w:jc w:val="center"/>
        </w:trPr>
        <w:tc>
          <w:tcPr>
            <w:tcW w:w="2310" w:type="pct"/>
            <w:vMerge/>
          </w:tcPr>
          <w:p w14:paraId="36B4E259" w14:textId="77777777" w:rsidR="0077287B" w:rsidRDefault="0077287B"/>
        </w:tc>
        <w:tc>
          <w:tcPr>
            <w:tcW w:w="2310" w:type="pct"/>
            <w:vMerge/>
          </w:tcPr>
          <w:p w14:paraId="545C4992" w14:textId="77777777" w:rsidR="0077287B" w:rsidRDefault="0077287B"/>
        </w:tc>
        <w:tc>
          <w:tcPr>
            <w:tcW w:w="2310" w:type="pct"/>
            <w:shd w:val="clear" w:color="auto" w:fill="FFFFFF"/>
            <w:tcMar>
              <w:top w:w="40" w:type="dxa"/>
              <w:left w:w="200" w:type="dxa"/>
              <w:bottom w:w="40" w:type="dxa"/>
              <w:right w:w="200" w:type="dxa"/>
            </w:tcMar>
            <w:vAlign w:val="center"/>
          </w:tcPr>
          <w:p w14:paraId="737F4CB0" w14:textId="77777777" w:rsidR="0077287B" w:rsidRDefault="00E03954">
            <w:pPr>
              <w:jc w:val="center"/>
            </w:pPr>
            <w:r>
              <w:rPr>
                <w:rFonts w:eastAsia="Times New Roman" w:cs="Times New Roman"/>
                <w:sz w:val="20"/>
                <w:szCs w:val="20"/>
              </w:rPr>
              <w:t>ОНЗТ</w:t>
            </w:r>
          </w:p>
        </w:tc>
        <w:tc>
          <w:tcPr>
            <w:tcW w:w="2310" w:type="pct"/>
            <w:vMerge/>
          </w:tcPr>
          <w:p w14:paraId="75ADF64B" w14:textId="77777777" w:rsidR="0077287B" w:rsidRDefault="0077287B"/>
        </w:tc>
        <w:tc>
          <w:tcPr>
            <w:tcW w:w="2310" w:type="pct"/>
            <w:shd w:val="clear" w:color="auto" w:fill="FFFFFF"/>
            <w:tcMar>
              <w:top w:w="40" w:type="dxa"/>
              <w:left w:w="200" w:type="dxa"/>
              <w:bottom w:w="40" w:type="dxa"/>
              <w:right w:w="200" w:type="dxa"/>
            </w:tcMar>
            <w:vAlign w:val="center"/>
          </w:tcPr>
          <w:p w14:paraId="2DCE8CEA" w14:textId="77777777" w:rsidR="0077287B" w:rsidRDefault="00E03954">
            <w:pPr>
              <w:jc w:val="center"/>
            </w:pPr>
            <w:r>
              <w:rPr>
                <w:rFonts w:eastAsia="Times New Roman" w:cs="Times New Roman"/>
                <w:sz w:val="20"/>
                <w:szCs w:val="20"/>
              </w:rPr>
              <w:t>0,1620</w:t>
            </w:r>
          </w:p>
        </w:tc>
        <w:tc>
          <w:tcPr>
            <w:tcW w:w="2310" w:type="pct"/>
            <w:shd w:val="clear" w:color="auto" w:fill="FFFFFF"/>
            <w:tcMar>
              <w:top w:w="40" w:type="dxa"/>
              <w:left w:w="200" w:type="dxa"/>
              <w:bottom w:w="40" w:type="dxa"/>
              <w:right w:w="200" w:type="dxa"/>
            </w:tcMar>
            <w:vAlign w:val="center"/>
          </w:tcPr>
          <w:p w14:paraId="6800B59C" w14:textId="77777777" w:rsidR="0077287B" w:rsidRDefault="00E03954">
            <w:pPr>
              <w:jc w:val="center"/>
            </w:pPr>
            <w:r>
              <w:rPr>
                <w:rFonts w:eastAsia="Times New Roman" w:cs="Times New Roman"/>
                <w:sz w:val="20"/>
                <w:szCs w:val="20"/>
              </w:rPr>
              <w:t>0,1620</w:t>
            </w:r>
          </w:p>
        </w:tc>
        <w:tc>
          <w:tcPr>
            <w:tcW w:w="2310" w:type="pct"/>
            <w:shd w:val="clear" w:color="auto" w:fill="FFFFFF"/>
            <w:tcMar>
              <w:top w:w="40" w:type="dxa"/>
              <w:left w:w="200" w:type="dxa"/>
              <w:bottom w:w="40" w:type="dxa"/>
              <w:right w:w="200" w:type="dxa"/>
            </w:tcMar>
            <w:vAlign w:val="center"/>
          </w:tcPr>
          <w:p w14:paraId="7E44223F" w14:textId="77777777" w:rsidR="0077287B" w:rsidRDefault="00E03954">
            <w:pPr>
              <w:jc w:val="center"/>
            </w:pPr>
            <w:r>
              <w:rPr>
                <w:rFonts w:eastAsia="Times New Roman" w:cs="Times New Roman"/>
                <w:sz w:val="20"/>
                <w:szCs w:val="20"/>
              </w:rPr>
              <w:t>0,1620</w:t>
            </w:r>
          </w:p>
        </w:tc>
        <w:tc>
          <w:tcPr>
            <w:tcW w:w="2310" w:type="pct"/>
            <w:shd w:val="clear" w:color="auto" w:fill="FFFFFF"/>
            <w:tcMar>
              <w:top w:w="40" w:type="dxa"/>
              <w:left w:w="200" w:type="dxa"/>
              <w:bottom w:w="40" w:type="dxa"/>
              <w:right w:w="200" w:type="dxa"/>
            </w:tcMar>
            <w:vAlign w:val="center"/>
          </w:tcPr>
          <w:p w14:paraId="16E2BF67" w14:textId="77777777" w:rsidR="0077287B" w:rsidRDefault="00E03954">
            <w:pPr>
              <w:jc w:val="center"/>
            </w:pPr>
            <w:r>
              <w:rPr>
                <w:rFonts w:eastAsia="Times New Roman" w:cs="Times New Roman"/>
                <w:sz w:val="20"/>
                <w:szCs w:val="20"/>
              </w:rPr>
              <w:t>0,1620</w:t>
            </w:r>
          </w:p>
        </w:tc>
        <w:tc>
          <w:tcPr>
            <w:tcW w:w="2310" w:type="pct"/>
            <w:shd w:val="clear" w:color="auto" w:fill="FFFFFF"/>
            <w:tcMar>
              <w:top w:w="40" w:type="dxa"/>
              <w:left w:w="200" w:type="dxa"/>
              <w:bottom w:w="40" w:type="dxa"/>
              <w:right w:w="200" w:type="dxa"/>
            </w:tcMar>
            <w:vAlign w:val="center"/>
          </w:tcPr>
          <w:p w14:paraId="13D59748" w14:textId="77777777" w:rsidR="0077287B" w:rsidRDefault="00E03954">
            <w:pPr>
              <w:jc w:val="center"/>
            </w:pPr>
            <w:r>
              <w:rPr>
                <w:rFonts w:eastAsia="Times New Roman" w:cs="Times New Roman"/>
                <w:sz w:val="20"/>
                <w:szCs w:val="20"/>
              </w:rPr>
              <w:t>0,1620</w:t>
            </w:r>
          </w:p>
        </w:tc>
        <w:tc>
          <w:tcPr>
            <w:tcW w:w="2310" w:type="pct"/>
            <w:shd w:val="clear" w:color="auto" w:fill="FFFFFF"/>
            <w:tcMar>
              <w:top w:w="40" w:type="dxa"/>
              <w:left w:w="200" w:type="dxa"/>
              <w:bottom w:w="40" w:type="dxa"/>
              <w:right w:w="200" w:type="dxa"/>
            </w:tcMar>
            <w:vAlign w:val="center"/>
          </w:tcPr>
          <w:p w14:paraId="041955DD" w14:textId="77777777" w:rsidR="0077287B" w:rsidRDefault="00E03954">
            <w:pPr>
              <w:jc w:val="center"/>
            </w:pPr>
            <w:r>
              <w:rPr>
                <w:rFonts w:eastAsia="Times New Roman" w:cs="Times New Roman"/>
                <w:sz w:val="20"/>
                <w:szCs w:val="20"/>
              </w:rPr>
              <w:t>0,1620</w:t>
            </w:r>
          </w:p>
        </w:tc>
        <w:tc>
          <w:tcPr>
            <w:tcW w:w="2310" w:type="pct"/>
            <w:shd w:val="clear" w:color="auto" w:fill="FFFFFF"/>
            <w:tcMar>
              <w:top w:w="40" w:type="dxa"/>
              <w:left w:w="200" w:type="dxa"/>
              <w:bottom w:w="40" w:type="dxa"/>
              <w:right w:w="200" w:type="dxa"/>
            </w:tcMar>
            <w:vAlign w:val="center"/>
          </w:tcPr>
          <w:p w14:paraId="5AFFB54F" w14:textId="77777777" w:rsidR="0077287B" w:rsidRDefault="00E03954">
            <w:pPr>
              <w:jc w:val="center"/>
            </w:pPr>
            <w:r>
              <w:rPr>
                <w:rFonts w:eastAsia="Times New Roman" w:cs="Times New Roman"/>
                <w:sz w:val="20"/>
                <w:szCs w:val="20"/>
              </w:rPr>
              <w:t>0,1620</w:t>
            </w:r>
          </w:p>
        </w:tc>
        <w:tc>
          <w:tcPr>
            <w:tcW w:w="2310" w:type="pct"/>
            <w:shd w:val="clear" w:color="auto" w:fill="FFFFFF"/>
            <w:tcMar>
              <w:top w:w="40" w:type="dxa"/>
              <w:left w:w="200" w:type="dxa"/>
              <w:bottom w:w="40" w:type="dxa"/>
              <w:right w:w="200" w:type="dxa"/>
            </w:tcMar>
            <w:vAlign w:val="center"/>
          </w:tcPr>
          <w:p w14:paraId="1EDB701E" w14:textId="77777777" w:rsidR="0077287B" w:rsidRDefault="00E03954">
            <w:pPr>
              <w:jc w:val="center"/>
            </w:pPr>
            <w:r>
              <w:rPr>
                <w:rFonts w:eastAsia="Times New Roman" w:cs="Times New Roman"/>
                <w:sz w:val="20"/>
                <w:szCs w:val="20"/>
              </w:rPr>
              <w:t>0,1620</w:t>
            </w:r>
          </w:p>
        </w:tc>
        <w:tc>
          <w:tcPr>
            <w:tcW w:w="2310" w:type="pct"/>
            <w:shd w:val="clear" w:color="auto" w:fill="FFFFFF"/>
            <w:tcMar>
              <w:top w:w="40" w:type="dxa"/>
              <w:left w:w="200" w:type="dxa"/>
              <w:bottom w:w="40" w:type="dxa"/>
              <w:right w:w="200" w:type="dxa"/>
            </w:tcMar>
            <w:vAlign w:val="center"/>
          </w:tcPr>
          <w:p w14:paraId="6368EF43" w14:textId="77777777" w:rsidR="0077287B" w:rsidRDefault="00E03954">
            <w:pPr>
              <w:jc w:val="center"/>
            </w:pPr>
            <w:r>
              <w:rPr>
                <w:rFonts w:eastAsia="Times New Roman" w:cs="Times New Roman"/>
                <w:sz w:val="20"/>
                <w:szCs w:val="20"/>
              </w:rPr>
              <w:t>0,1620</w:t>
            </w:r>
          </w:p>
        </w:tc>
        <w:tc>
          <w:tcPr>
            <w:tcW w:w="2310" w:type="pct"/>
            <w:shd w:val="clear" w:color="auto" w:fill="FFFFFF"/>
            <w:tcMar>
              <w:top w:w="40" w:type="dxa"/>
              <w:left w:w="200" w:type="dxa"/>
              <w:bottom w:w="40" w:type="dxa"/>
              <w:right w:w="200" w:type="dxa"/>
            </w:tcMar>
            <w:vAlign w:val="center"/>
          </w:tcPr>
          <w:p w14:paraId="4BAFB84D" w14:textId="77777777" w:rsidR="0077287B" w:rsidRDefault="00E03954">
            <w:pPr>
              <w:jc w:val="center"/>
            </w:pPr>
            <w:r>
              <w:rPr>
                <w:rFonts w:eastAsia="Times New Roman" w:cs="Times New Roman"/>
                <w:sz w:val="20"/>
                <w:szCs w:val="20"/>
              </w:rPr>
              <w:t>0,1620</w:t>
            </w:r>
          </w:p>
        </w:tc>
      </w:tr>
      <w:tr w:rsidR="0077287B" w14:paraId="6C1A728A" w14:textId="77777777">
        <w:trPr>
          <w:jc w:val="center"/>
        </w:trPr>
        <w:tc>
          <w:tcPr>
            <w:tcW w:w="2310" w:type="pct"/>
            <w:gridSpan w:val="14"/>
            <w:shd w:val="clear" w:color="auto" w:fill="FFFFFF"/>
            <w:tcMar>
              <w:top w:w="40" w:type="dxa"/>
              <w:left w:w="160" w:type="dxa"/>
              <w:bottom w:w="40" w:type="dxa"/>
              <w:right w:w="200" w:type="dxa"/>
            </w:tcMar>
            <w:vAlign w:val="center"/>
          </w:tcPr>
          <w:p w14:paraId="047A8A5B" w14:textId="77777777" w:rsidR="0077287B" w:rsidRDefault="00E03954">
            <w:r>
              <w:rPr>
                <w:rFonts w:eastAsia="Times New Roman" w:cs="Times New Roman"/>
                <w:b/>
                <w:sz w:val="20"/>
                <w:szCs w:val="20"/>
              </w:rPr>
              <w:t>Котельная Школьная №42-26</w:t>
            </w:r>
          </w:p>
        </w:tc>
      </w:tr>
      <w:tr w:rsidR="0077287B" w14:paraId="37FD41BF" w14:textId="77777777">
        <w:trPr>
          <w:jc w:val="center"/>
        </w:trPr>
        <w:tc>
          <w:tcPr>
            <w:tcW w:w="2310" w:type="pct"/>
            <w:vMerge w:val="restart"/>
            <w:shd w:val="clear" w:color="auto" w:fill="FFFFFF"/>
            <w:tcMar>
              <w:top w:w="40" w:type="dxa"/>
              <w:left w:w="200" w:type="dxa"/>
              <w:bottom w:w="40" w:type="dxa"/>
              <w:right w:w="200" w:type="dxa"/>
            </w:tcMar>
            <w:vAlign w:val="center"/>
          </w:tcPr>
          <w:p w14:paraId="4DA8FBC9" w14:textId="77777777" w:rsidR="0077287B" w:rsidRDefault="00E03954">
            <w:r>
              <w:rPr>
                <w:rFonts w:eastAsia="Times New Roman" w:cs="Times New Roman"/>
                <w:sz w:val="20"/>
                <w:szCs w:val="20"/>
              </w:rPr>
              <w:t>Основное</w:t>
            </w:r>
          </w:p>
        </w:tc>
        <w:tc>
          <w:tcPr>
            <w:tcW w:w="2310" w:type="pct"/>
            <w:vMerge w:val="restart"/>
            <w:shd w:val="clear" w:color="auto" w:fill="FFFFFF"/>
            <w:tcMar>
              <w:top w:w="40" w:type="dxa"/>
              <w:left w:w="200" w:type="dxa"/>
              <w:bottom w:w="40" w:type="dxa"/>
              <w:right w:w="200" w:type="dxa"/>
            </w:tcMar>
            <w:vAlign w:val="center"/>
          </w:tcPr>
          <w:p w14:paraId="66D03E56"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5DF44DCB" w14:textId="77777777" w:rsidR="0077287B" w:rsidRDefault="00E03954">
            <w:pPr>
              <w:jc w:val="center"/>
            </w:pPr>
            <w:r>
              <w:rPr>
                <w:rFonts w:eastAsia="Times New Roman" w:cs="Times New Roman"/>
                <w:sz w:val="20"/>
                <w:szCs w:val="20"/>
              </w:rPr>
              <w:t>ННЗТ</w:t>
            </w:r>
          </w:p>
        </w:tc>
        <w:tc>
          <w:tcPr>
            <w:tcW w:w="2310" w:type="pct"/>
            <w:vMerge w:val="restart"/>
            <w:shd w:val="clear" w:color="auto" w:fill="FFFFFF"/>
            <w:tcMar>
              <w:top w:w="40" w:type="dxa"/>
              <w:left w:w="200" w:type="dxa"/>
              <w:bottom w:w="40" w:type="dxa"/>
              <w:right w:w="200" w:type="dxa"/>
            </w:tcMar>
            <w:vAlign w:val="center"/>
          </w:tcPr>
          <w:p w14:paraId="00595BD0"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7F23DFB9" w14:textId="77777777" w:rsidR="0077287B" w:rsidRDefault="00E03954">
            <w:pPr>
              <w:jc w:val="center"/>
            </w:pPr>
            <w:r>
              <w:rPr>
                <w:rFonts w:eastAsia="Times New Roman" w:cs="Times New Roman"/>
                <w:sz w:val="20"/>
                <w:szCs w:val="20"/>
              </w:rPr>
              <w:t>0,0380</w:t>
            </w:r>
          </w:p>
        </w:tc>
        <w:tc>
          <w:tcPr>
            <w:tcW w:w="2310" w:type="pct"/>
            <w:shd w:val="clear" w:color="auto" w:fill="FFFFFF"/>
            <w:tcMar>
              <w:top w:w="40" w:type="dxa"/>
              <w:left w:w="200" w:type="dxa"/>
              <w:bottom w:w="40" w:type="dxa"/>
              <w:right w:w="200" w:type="dxa"/>
            </w:tcMar>
            <w:vAlign w:val="center"/>
          </w:tcPr>
          <w:p w14:paraId="1E4AC002" w14:textId="77777777" w:rsidR="0077287B" w:rsidRDefault="00E03954">
            <w:pPr>
              <w:jc w:val="center"/>
            </w:pPr>
            <w:r>
              <w:rPr>
                <w:rFonts w:eastAsia="Times New Roman" w:cs="Times New Roman"/>
                <w:sz w:val="20"/>
                <w:szCs w:val="20"/>
              </w:rPr>
              <w:t>0,0380</w:t>
            </w:r>
          </w:p>
        </w:tc>
        <w:tc>
          <w:tcPr>
            <w:tcW w:w="2310" w:type="pct"/>
            <w:shd w:val="clear" w:color="auto" w:fill="FFFFFF"/>
            <w:tcMar>
              <w:top w:w="40" w:type="dxa"/>
              <w:left w:w="200" w:type="dxa"/>
              <w:bottom w:w="40" w:type="dxa"/>
              <w:right w:w="200" w:type="dxa"/>
            </w:tcMar>
            <w:vAlign w:val="center"/>
          </w:tcPr>
          <w:p w14:paraId="34B4E212" w14:textId="77777777" w:rsidR="0077287B" w:rsidRDefault="00E03954">
            <w:pPr>
              <w:jc w:val="center"/>
            </w:pPr>
            <w:r>
              <w:rPr>
                <w:rFonts w:eastAsia="Times New Roman" w:cs="Times New Roman"/>
                <w:sz w:val="20"/>
                <w:szCs w:val="20"/>
              </w:rPr>
              <w:t>0,0380</w:t>
            </w:r>
          </w:p>
        </w:tc>
        <w:tc>
          <w:tcPr>
            <w:tcW w:w="2310" w:type="pct"/>
            <w:shd w:val="clear" w:color="auto" w:fill="FFFFFF"/>
            <w:tcMar>
              <w:top w:w="40" w:type="dxa"/>
              <w:left w:w="200" w:type="dxa"/>
              <w:bottom w:w="40" w:type="dxa"/>
              <w:right w:w="200" w:type="dxa"/>
            </w:tcMar>
            <w:vAlign w:val="center"/>
          </w:tcPr>
          <w:p w14:paraId="1A51A21C" w14:textId="77777777" w:rsidR="0077287B" w:rsidRDefault="00E03954">
            <w:pPr>
              <w:jc w:val="center"/>
            </w:pPr>
            <w:r>
              <w:rPr>
                <w:rFonts w:eastAsia="Times New Roman" w:cs="Times New Roman"/>
                <w:sz w:val="20"/>
                <w:szCs w:val="20"/>
              </w:rPr>
              <w:t>0,0380</w:t>
            </w:r>
          </w:p>
        </w:tc>
        <w:tc>
          <w:tcPr>
            <w:tcW w:w="2310" w:type="pct"/>
            <w:shd w:val="clear" w:color="auto" w:fill="FFFFFF"/>
            <w:tcMar>
              <w:top w:w="40" w:type="dxa"/>
              <w:left w:w="200" w:type="dxa"/>
              <w:bottom w:w="40" w:type="dxa"/>
              <w:right w:w="200" w:type="dxa"/>
            </w:tcMar>
            <w:vAlign w:val="center"/>
          </w:tcPr>
          <w:p w14:paraId="48C4D048" w14:textId="77777777" w:rsidR="0077287B" w:rsidRDefault="00E03954">
            <w:pPr>
              <w:jc w:val="center"/>
            </w:pPr>
            <w:r>
              <w:rPr>
                <w:rFonts w:eastAsia="Times New Roman" w:cs="Times New Roman"/>
                <w:sz w:val="20"/>
                <w:szCs w:val="20"/>
              </w:rPr>
              <w:t>0,0380</w:t>
            </w:r>
          </w:p>
        </w:tc>
        <w:tc>
          <w:tcPr>
            <w:tcW w:w="2310" w:type="pct"/>
            <w:shd w:val="clear" w:color="auto" w:fill="FFFFFF"/>
            <w:tcMar>
              <w:top w:w="40" w:type="dxa"/>
              <w:left w:w="200" w:type="dxa"/>
              <w:bottom w:w="40" w:type="dxa"/>
              <w:right w:w="200" w:type="dxa"/>
            </w:tcMar>
            <w:vAlign w:val="center"/>
          </w:tcPr>
          <w:p w14:paraId="41773844" w14:textId="77777777" w:rsidR="0077287B" w:rsidRDefault="00E03954">
            <w:pPr>
              <w:jc w:val="center"/>
            </w:pPr>
            <w:r>
              <w:rPr>
                <w:rFonts w:eastAsia="Times New Roman" w:cs="Times New Roman"/>
                <w:sz w:val="20"/>
                <w:szCs w:val="20"/>
              </w:rPr>
              <w:t>0,0380</w:t>
            </w:r>
          </w:p>
        </w:tc>
        <w:tc>
          <w:tcPr>
            <w:tcW w:w="2310" w:type="pct"/>
            <w:shd w:val="clear" w:color="auto" w:fill="FFFFFF"/>
            <w:tcMar>
              <w:top w:w="40" w:type="dxa"/>
              <w:left w:w="200" w:type="dxa"/>
              <w:bottom w:w="40" w:type="dxa"/>
              <w:right w:w="200" w:type="dxa"/>
            </w:tcMar>
            <w:vAlign w:val="center"/>
          </w:tcPr>
          <w:p w14:paraId="15B667F1" w14:textId="77777777" w:rsidR="0077287B" w:rsidRDefault="00E03954">
            <w:pPr>
              <w:jc w:val="center"/>
            </w:pPr>
            <w:r>
              <w:rPr>
                <w:rFonts w:eastAsia="Times New Roman" w:cs="Times New Roman"/>
                <w:sz w:val="20"/>
                <w:szCs w:val="20"/>
              </w:rPr>
              <w:t>0,0380</w:t>
            </w:r>
          </w:p>
        </w:tc>
        <w:tc>
          <w:tcPr>
            <w:tcW w:w="2310" w:type="pct"/>
            <w:shd w:val="clear" w:color="auto" w:fill="FFFFFF"/>
            <w:tcMar>
              <w:top w:w="40" w:type="dxa"/>
              <w:left w:w="200" w:type="dxa"/>
              <w:bottom w:w="40" w:type="dxa"/>
              <w:right w:w="200" w:type="dxa"/>
            </w:tcMar>
            <w:vAlign w:val="center"/>
          </w:tcPr>
          <w:p w14:paraId="11BE36DC" w14:textId="77777777" w:rsidR="0077287B" w:rsidRDefault="00E03954">
            <w:pPr>
              <w:jc w:val="center"/>
            </w:pPr>
            <w:r>
              <w:rPr>
                <w:rFonts w:eastAsia="Times New Roman" w:cs="Times New Roman"/>
                <w:sz w:val="20"/>
                <w:szCs w:val="20"/>
              </w:rPr>
              <w:t>0,0380</w:t>
            </w:r>
          </w:p>
        </w:tc>
        <w:tc>
          <w:tcPr>
            <w:tcW w:w="2310" w:type="pct"/>
            <w:shd w:val="clear" w:color="auto" w:fill="FFFFFF"/>
            <w:tcMar>
              <w:top w:w="40" w:type="dxa"/>
              <w:left w:w="200" w:type="dxa"/>
              <w:bottom w:w="40" w:type="dxa"/>
              <w:right w:w="200" w:type="dxa"/>
            </w:tcMar>
            <w:vAlign w:val="center"/>
          </w:tcPr>
          <w:p w14:paraId="494B5323" w14:textId="77777777" w:rsidR="0077287B" w:rsidRDefault="00E03954">
            <w:pPr>
              <w:jc w:val="center"/>
            </w:pPr>
            <w:r>
              <w:rPr>
                <w:rFonts w:eastAsia="Times New Roman" w:cs="Times New Roman"/>
                <w:sz w:val="20"/>
                <w:szCs w:val="20"/>
              </w:rPr>
              <w:t>0,0380</w:t>
            </w:r>
          </w:p>
        </w:tc>
        <w:tc>
          <w:tcPr>
            <w:tcW w:w="2310" w:type="pct"/>
            <w:shd w:val="clear" w:color="auto" w:fill="FFFFFF"/>
            <w:tcMar>
              <w:top w:w="40" w:type="dxa"/>
              <w:left w:w="200" w:type="dxa"/>
              <w:bottom w:w="40" w:type="dxa"/>
              <w:right w:w="200" w:type="dxa"/>
            </w:tcMar>
            <w:vAlign w:val="center"/>
          </w:tcPr>
          <w:p w14:paraId="69C14EE9" w14:textId="77777777" w:rsidR="0077287B" w:rsidRDefault="00E03954">
            <w:pPr>
              <w:jc w:val="center"/>
            </w:pPr>
            <w:r>
              <w:rPr>
                <w:rFonts w:eastAsia="Times New Roman" w:cs="Times New Roman"/>
                <w:sz w:val="20"/>
                <w:szCs w:val="20"/>
              </w:rPr>
              <w:t>0,0380</w:t>
            </w:r>
          </w:p>
        </w:tc>
      </w:tr>
      <w:tr w:rsidR="0077287B" w14:paraId="13DC9713" w14:textId="77777777">
        <w:trPr>
          <w:jc w:val="center"/>
        </w:trPr>
        <w:tc>
          <w:tcPr>
            <w:tcW w:w="2310" w:type="pct"/>
            <w:vMerge/>
          </w:tcPr>
          <w:p w14:paraId="09D014F5" w14:textId="77777777" w:rsidR="0077287B" w:rsidRDefault="0077287B"/>
        </w:tc>
        <w:tc>
          <w:tcPr>
            <w:tcW w:w="2310" w:type="pct"/>
            <w:vMerge/>
          </w:tcPr>
          <w:p w14:paraId="0EC0A2F2" w14:textId="77777777" w:rsidR="0077287B" w:rsidRDefault="0077287B"/>
        </w:tc>
        <w:tc>
          <w:tcPr>
            <w:tcW w:w="2310" w:type="pct"/>
            <w:shd w:val="clear" w:color="auto" w:fill="FFFFFF"/>
            <w:tcMar>
              <w:top w:w="40" w:type="dxa"/>
              <w:left w:w="200" w:type="dxa"/>
              <w:bottom w:w="40" w:type="dxa"/>
              <w:right w:w="200" w:type="dxa"/>
            </w:tcMar>
            <w:vAlign w:val="center"/>
          </w:tcPr>
          <w:p w14:paraId="0F37CA46" w14:textId="77777777" w:rsidR="0077287B" w:rsidRDefault="00E03954">
            <w:pPr>
              <w:jc w:val="center"/>
            </w:pPr>
            <w:r>
              <w:rPr>
                <w:rFonts w:eastAsia="Times New Roman" w:cs="Times New Roman"/>
                <w:sz w:val="20"/>
                <w:szCs w:val="20"/>
              </w:rPr>
              <w:t>НЗВТ</w:t>
            </w:r>
          </w:p>
        </w:tc>
        <w:tc>
          <w:tcPr>
            <w:tcW w:w="2310" w:type="pct"/>
            <w:vMerge/>
          </w:tcPr>
          <w:p w14:paraId="6A57A749" w14:textId="77777777" w:rsidR="0077287B" w:rsidRDefault="0077287B"/>
        </w:tc>
        <w:tc>
          <w:tcPr>
            <w:tcW w:w="2310" w:type="pct"/>
            <w:shd w:val="clear" w:color="auto" w:fill="FFFFFF"/>
            <w:tcMar>
              <w:top w:w="40" w:type="dxa"/>
              <w:left w:w="200" w:type="dxa"/>
              <w:bottom w:w="40" w:type="dxa"/>
              <w:right w:w="200" w:type="dxa"/>
            </w:tcMar>
            <w:vAlign w:val="center"/>
          </w:tcPr>
          <w:p w14:paraId="3FB97CC7"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9F4AF4A"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AF59149"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9D36A78"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EA86C56"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2E510AEA"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761C8D85"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06E1157"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99C1158"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3523588" w14:textId="77777777" w:rsidR="0077287B" w:rsidRDefault="00E03954">
            <w:pPr>
              <w:jc w:val="center"/>
            </w:pPr>
            <w:r>
              <w:rPr>
                <w:rFonts w:eastAsia="Times New Roman" w:cs="Times New Roman"/>
                <w:sz w:val="20"/>
                <w:szCs w:val="20"/>
              </w:rPr>
              <w:t>н/д</w:t>
            </w:r>
          </w:p>
        </w:tc>
      </w:tr>
      <w:tr w:rsidR="0077287B" w14:paraId="30D8B2AB" w14:textId="77777777">
        <w:trPr>
          <w:jc w:val="center"/>
        </w:trPr>
        <w:tc>
          <w:tcPr>
            <w:tcW w:w="2310" w:type="pct"/>
            <w:vMerge/>
          </w:tcPr>
          <w:p w14:paraId="109C6043" w14:textId="77777777" w:rsidR="0077287B" w:rsidRDefault="0077287B"/>
        </w:tc>
        <w:tc>
          <w:tcPr>
            <w:tcW w:w="2310" w:type="pct"/>
            <w:vMerge/>
          </w:tcPr>
          <w:p w14:paraId="5A25B232" w14:textId="77777777" w:rsidR="0077287B" w:rsidRDefault="0077287B"/>
        </w:tc>
        <w:tc>
          <w:tcPr>
            <w:tcW w:w="2310" w:type="pct"/>
            <w:shd w:val="clear" w:color="auto" w:fill="FFFFFF"/>
            <w:tcMar>
              <w:top w:w="40" w:type="dxa"/>
              <w:left w:w="200" w:type="dxa"/>
              <w:bottom w:w="40" w:type="dxa"/>
              <w:right w:w="200" w:type="dxa"/>
            </w:tcMar>
            <w:vAlign w:val="center"/>
          </w:tcPr>
          <w:p w14:paraId="7332096B" w14:textId="77777777" w:rsidR="0077287B" w:rsidRDefault="00E03954">
            <w:pPr>
              <w:jc w:val="center"/>
            </w:pPr>
            <w:r>
              <w:rPr>
                <w:rFonts w:eastAsia="Times New Roman" w:cs="Times New Roman"/>
                <w:sz w:val="20"/>
                <w:szCs w:val="20"/>
              </w:rPr>
              <w:t>НЭЗТ</w:t>
            </w:r>
          </w:p>
        </w:tc>
        <w:tc>
          <w:tcPr>
            <w:tcW w:w="2310" w:type="pct"/>
            <w:vMerge/>
          </w:tcPr>
          <w:p w14:paraId="61A0453B" w14:textId="77777777" w:rsidR="0077287B" w:rsidRDefault="0077287B"/>
        </w:tc>
        <w:tc>
          <w:tcPr>
            <w:tcW w:w="2310" w:type="pct"/>
            <w:shd w:val="clear" w:color="auto" w:fill="FFFFFF"/>
            <w:tcMar>
              <w:top w:w="40" w:type="dxa"/>
              <w:left w:w="200" w:type="dxa"/>
              <w:bottom w:w="40" w:type="dxa"/>
              <w:right w:w="200" w:type="dxa"/>
            </w:tcMar>
            <w:vAlign w:val="center"/>
          </w:tcPr>
          <w:p w14:paraId="5C8CCFE8" w14:textId="77777777" w:rsidR="0077287B" w:rsidRDefault="00E03954">
            <w:pPr>
              <w:jc w:val="center"/>
            </w:pPr>
            <w:r>
              <w:rPr>
                <w:rFonts w:eastAsia="Times New Roman" w:cs="Times New Roman"/>
                <w:sz w:val="20"/>
                <w:szCs w:val="20"/>
              </w:rPr>
              <w:t>0,0440</w:t>
            </w:r>
          </w:p>
        </w:tc>
        <w:tc>
          <w:tcPr>
            <w:tcW w:w="2310" w:type="pct"/>
            <w:shd w:val="clear" w:color="auto" w:fill="FFFFFF"/>
            <w:tcMar>
              <w:top w:w="40" w:type="dxa"/>
              <w:left w:w="200" w:type="dxa"/>
              <w:bottom w:w="40" w:type="dxa"/>
              <w:right w:w="200" w:type="dxa"/>
            </w:tcMar>
            <w:vAlign w:val="center"/>
          </w:tcPr>
          <w:p w14:paraId="2110F191" w14:textId="77777777" w:rsidR="0077287B" w:rsidRDefault="00E03954">
            <w:pPr>
              <w:jc w:val="center"/>
            </w:pPr>
            <w:r>
              <w:rPr>
                <w:rFonts w:eastAsia="Times New Roman" w:cs="Times New Roman"/>
                <w:sz w:val="20"/>
                <w:szCs w:val="20"/>
              </w:rPr>
              <w:t>0,0440</w:t>
            </w:r>
          </w:p>
        </w:tc>
        <w:tc>
          <w:tcPr>
            <w:tcW w:w="2310" w:type="pct"/>
            <w:shd w:val="clear" w:color="auto" w:fill="FFFFFF"/>
            <w:tcMar>
              <w:top w:w="40" w:type="dxa"/>
              <w:left w:w="200" w:type="dxa"/>
              <w:bottom w:w="40" w:type="dxa"/>
              <w:right w:w="200" w:type="dxa"/>
            </w:tcMar>
            <w:vAlign w:val="center"/>
          </w:tcPr>
          <w:p w14:paraId="22100BF0" w14:textId="77777777" w:rsidR="0077287B" w:rsidRDefault="00E03954">
            <w:pPr>
              <w:jc w:val="center"/>
            </w:pPr>
            <w:r>
              <w:rPr>
                <w:rFonts w:eastAsia="Times New Roman" w:cs="Times New Roman"/>
                <w:sz w:val="20"/>
                <w:szCs w:val="20"/>
              </w:rPr>
              <w:t>0,0440</w:t>
            </w:r>
          </w:p>
        </w:tc>
        <w:tc>
          <w:tcPr>
            <w:tcW w:w="2310" w:type="pct"/>
            <w:shd w:val="clear" w:color="auto" w:fill="FFFFFF"/>
            <w:tcMar>
              <w:top w:w="40" w:type="dxa"/>
              <w:left w:w="200" w:type="dxa"/>
              <w:bottom w:w="40" w:type="dxa"/>
              <w:right w:w="200" w:type="dxa"/>
            </w:tcMar>
            <w:vAlign w:val="center"/>
          </w:tcPr>
          <w:p w14:paraId="5CA6BBDF" w14:textId="77777777" w:rsidR="0077287B" w:rsidRDefault="00E03954">
            <w:pPr>
              <w:jc w:val="center"/>
            </w:pPr>
            <w:r>
              <w:rPr>
                <w:rFonts w:eastAsia="Times New Roman" w:cs="Times New Roman"/>
                <w:sz w:val="20"/>
                <w:szCs w:val="20"/>
              </w:rPr>
              <w:t>0,0440</w:t>
            </w:r>
          </w:p>
        </w:tc>
        <w:tc>
          <w:tcPr>
            <w:tcW w:w="2310" w:type="pct"/>
            <w:shd w:val="clear" w:color="auto" w:fill="FFFFFF"/>
            <w:tcMar>
              <w:top w:w="40" w:type="dxa"/>
              <w:left w:w="200" w:type="dxa"/>
              <w:bottom w:w="40" w:type="dxa"/>
              <w:right w:w="200" w:type="dxa"/>
            </w:tcMar>
            <w:vAlign w:val="center"/>
          </w:tcPr>
          <w:p w14:paraId="03823102" w14:textId="77777777" w:rsidR="0077287B" w:rsidRDefault="00E03954">
            <w:pPr>
              <w:jc w:val="center"/>
            </w:pPr>
            <w:r>
              <w:rPr>
                <w:rFonts w:eastAsia="Times New Roman" w:cs="Times New Roman"/>
                <w:sz w:val="20"/>
                <w:szCs w:val="20"/>
              </w:rPr>
              <w:t>0,0440</w:t>
            </w:r>
          </w:p>
        </w:tc>
        <w:tc>
          <w:tcPr>
            <w:tcW w:w="2310" w:type="pct"/>
            <w:shd w:val="clear" w:color="auto" w:fill="FFFFFF"/>
            <w:tcMar>
              <w:top w:w="40" w:type="dxa"/>
              <w:left w:w="200" w:type="dxa"/>
              <w:bottom w:w="40" w:type="dxa"/>
              <w:right w:w="200" w:type="dxa"/>
            </w:tcMar>
            <w:vAlign w:val="center"/>
          </w:tcPr>
          <w:p w14:paraId="349EC8C8" w14:textId="77777777" w:rsidR="0077287B" w:rsidRDefault="00E03954">
            <w:pPr>
              <w:jc w:val="center"/>
            </w:pPr>
            <w:r>
              <w:rPr>
                <w:rFonts w:eastAsia="Times New Roman" w:cs="Times New Roman"/>
                <w:sz w:val="20"/>
                <w:szCs w:val="20"/>
              </w:rPr>
              <w:t>0,0440</w:t>
            </w:r>
          </w:p>
        </w:tc>
        <w:tc>
          <w:tcPr>
            <w:tcW w:w="2310" w:type="pct"/>
            <w:shd w:val="clear" w:color="auto" w:fill="FFFFFF"/>
            <w:tcMar>
              <w:top w:w="40" w:type="dxa"/>
              <w:left w:w="200" w:type="dxa"/>
              <w:bottom w:w="40" w:type="dxa"/>
              <w:right w:w="200" w:type="dxa"/>
            </w:tcMar>
            <w:vAlign w:val="center"/>
          </w:tcPr>
          <w:p w14:paraId="4A897D31" w14:textId="77777777" w:rsidR="0077287B" w:rsidRDefault="00E03954">
            <w:pPr>
              <w:jc w:val="center"/>
            </w:pPr>
            <w:r>
              <w:rPr>
                <w:rFonts w:eastAsia="Times New Roman" w:cs="Times New Roman"/>
                <w:sz w:val="20"/>
                <w:szCs w:val="20"/>
              </w:rPr>
              <w:t>0,0440</w:t>
            </w:r>
          </w:p>
        </w:tc>
        <w:tc>
          <w:tcPr>
            <w:tcW w:w="2310" w:type="pct"/>
            <w:shd w:val="clear" w:color="auto" w:fill="FFFFFF"/>
            <w:tcMar>
              <w:top w:w="40" w:type="dxa"/>
              <w:left w:w="200" w:type="dxa"/>
              <w:bottom w:w="40" w:type="dxa"/>
              <w:right w:w="200" w:type="dxa"/>
            </w:tcMar>
            <w:vAlign w:val="center"/>
          </w:tcPr>
          <w:p w14:paraId="1794A728" w14:textId="77777777" w:rsidR="0077287B" w:rsidRDefault="00E03954">
            <w:pPr>
              <w:jc w:val="center"/>
            </w:pPr>
            <w:r>
              <w:rPr>
                <w:rFonts w:eastAsia="Times New Roman" w:cs="Times New Roman"/>
                <w:sz w:val="20"/>
                <w:szCs w:val="20"/>
              </w:rPr>
              <w:t>0,0440</w:t>
            </w:r>
          </w:p>
        </w:tc>
        <w:tc>
          <w:tcPr>
            <w:tcW w:w="2310" w:type="pct"/>
            <w:shd w:val="clear" w:color="auto" w:fill="FFFFFF"/>
            <w:tcMar>
              <w:top w:w="40" w:type="dxa"/>
              <w:left w:w="200" w:type="dxa"/>
              <w:bottom w:w="40" w:type="dxa"/>
              <w:right w:w="200" w:type="dxa"/>
            </w:tcMar>
            <w:vAlign w:val="center"/>
          </w:tcPr>
          <w:p w14:paraId="3CDD61A7" w14:textId="77777777" w:rsidR="0077287B" w:rsidRDefault="00E03954">
            <w:pPr>
              <w:jc w:val="center"/>
            </w:pPr>
            <w:r>
              <w:rPr>
                <w:rFonts w:eastAsia="Times New Roman" w:cs="Times New Roman"/>
                <w:sz w:val="20"/>
                <w:szCs w:val="20"/>
              </w:rPr>
              <w:t>0,0440</w:t>
            </w:r>
          </w:p>
        </w:tc>
        <w:tc>
          <w:tcPr>
            <w:tcW w:w="2310" w:type="pct"/>
            <w:shd w:val="clear" w:color="auto" w:fill="FFFFFF"/>
            <w:tcMar>
              <w:top w:w="40" w:type="dxa"/>
              <w:left w:w="200" w:type="dxa"/>
              <w:bottom w:w="40" w:type="dxa"/>
              <w:right w:w="200" w:type="dxa"/>
            </w:tcMar>
            <w:vAlign w:val="center"/>
          </w:tcPr>
          <w:p w14:paraId="13F81F62" w14:textId="77777777" w:rsidR="0077287B" w:rsidRDefault="00E03954">
            <w:pPr>
              <w:jc w:val="center"/>
            </w:pPr>
            <w:r>
              <w:rPr>
                <w:rFonts w:eastAsia="Times New Roman" w:cs="Times New Roman"/>
                <w:sz w:val="20"/>
                <w:szCs w:val="20"/>
              </w:rPr>
              <w:t>0,0440</w:t>
            </w:r>
          </w:p>
        </w:tc>
      </w:tr>
      <w:tr w:rsidR="0077287B" w14:paraId="40896AC3" w14:textId="77777777">
        <w:trPr>
          <w:jc w:val="center"/>
        </w:trPr>
        <w:tc>
          <w:tcPr>
            <w:tcW w:w="2310" w:type="pct"/>
            <w:vMerge/>
          </w:tcPr>
          <w:p w14:paraId="044B0937" w14:textId="77777777" w:rsidR="0077287B" w:rsidRDefault="0077287B"/>
        </w:tc>
        <w:tc>
          <w:tcPr>
            <w:tcW w:w="2310" w:type="pct"/>
            <w:vMerge/>
          </w:tcPr>
          <w:p w14:paraId="4DAD3435" w14:textId="77777777" w:rsidR="0077287B" w:rsidRDefault="0077287B"/>
        </w:tc>
        <w:tc>
          <w:tcPr>
            <w:tcW w:w="2310" w:type="pct"/>
            <w:shd w:val="clear" w:color="auto" w:fill="FFFFFF"/>
            <w:tcMar>
              <w:top w:w="40" w:type="dxa"/>
              <w:left w:w="200" w:type="dxa"/>
              <w:bottom w:w="40" w:type="dxa"/>
              <w:right w:w="200" w:type="dxa"/>
            </w:tcMar>
            <w:vAlign w:val="center"/>
          </w:tcPr>
          <w:p w14:paraId="08B8BC0F" w14:textId="77777777" w:rsidR="0077287B" w:rsidRDefault="00E03954">
            <w:pPr>
              <w:jc w:val="center"/>
            </w:pPr>
            <w:r>
              <w:rPr>
                <w:rFonts w:eastAsia="Times New Roman" w:cs="Times New Roman"/>
                <w:sz w:val="20"/>
                <w:szCs w:val="20"/>
              </w:rPr>
              <w:t>ОНЗТ</w:t>
            </w:r>
          </w:p>
        </w:tc>
        <w:tc>
          <w:tcPr>
            <w:tcW w:w="2310" w:type="pct"/>
            <w:vMerge/>
          </w:tcPr>
          <w:p w14:paraId="32134705" w14:textId="77777777" w:rsidR="0077287B" w:rsidRDefault="0077287B"/>
        </w:tc>
        <w:tc>
          <w:tcPr>
            <w:tcW w:w="2310" w:type="pct"/>
            <w:shd w:val="clear" w:color="auto" w:fill="FFFFFF"/>
            <w:tcMar>
              <w:top w:w="40" w:type="dxa"/>
              <w:left w:w="200" w:type="dxa"/>
              <w:bottom w:w="40" w:type="dxa"/>
              <w:right w:w="200" w:type="dxa"/>
            </w:tcMar>
            <w:vAlign w:val="center"/>
          </w:tcPr>
          <w:p w14:paraId="28984DCE" w14:textId="77777777" w:rsidR="0077287B" w:rsidRDefault="00E03954">
            <w:pPr>
              <w:jc w:val="center"/>
            </w:pPr>
            <w:r>
              <w:rPr>
                <w:rFonts w:eastAsia="Times New Roman" w:cs="Times New Roman"/>
                <w:sz w:val="20"/>
                <w:szCs w:val="20"/>
              </w:rPr>
              <w:t>0,0820</w:t>
            </w:r>
          </w:p>
        </w:tc>
        <w:tc>
          <w:tcPr>
            <w:tcW w:w="2310" w:type="pct"/>
            <w:shd w:val="clear" w:color="auto" w:fill="FFFFFF"/>
            <w:tcMar>
              <w:top w:w="40" w:type="dxa"/>
              <w:left w:w="200" w:type="dxa"/>
              <w:bottom w:w="40" w:type="dxa"/>
              <w:right w:w="200" w:type="dxa"/>
            </w:tcMar>
            <w:vAlign w:val="center"/>
          </w:tcPr>
          <w:p w14:paraId="75ED9A25" w14:textId="77777777" w:rsidR="0077287B" w:rsidRDefault="00E03954">
            <w:pPr>
              <w:jc w:val="center"/>
            </w:pPr>
            <w:r>
              <w:rPr>
                <w:rFonts w:eastAsia="Times New Roman" w:cs="Times New Roman"/>
                <w:sz w:val="20"/>
                <w:szCs w:val="20"/>
              </w:rPr>
              <w:t>0,0820</w:t>
            </w:r>
          </w:p>
        </w:tc>
        <w:tc>
          <w:tcPr>
            <w:tcW w:w="2310" w:type="pct"/>
            <w:shd w:val="clear" w:color="auto" w:fill="FFFFFF"/>
            <w:tcMar>
              <w:top w:w="40" w:type="dxa"/>
              <w:left w:w="200" w:type="dxa"/>
              <w:bottom w:w="40" w:type="dxa"/>
              <w:right w:w="200" w:type="dxa"/>
            </w:tcMar>
            <w:vAlign w:val="center"/>
          </w:tcPr>
          <w:p w14:paraId="373F7421" w14:textId="77777777" w:rsidR="0077287B" w:rsidRDefault="00E03954">
            <w:pPr>
              <w:jc w:val="center"/>
            </w:pPr>
            <w:r>
              <w:rPr>
                <w:rFonts w:eastAsia="Times New Roman" w:cs="Times New Roman"/>
                <w:sz w:val="20"/>
                <w:szCs w:val="20"/>
              </w:rPr>
              <w:t>0,0820</w:t>
            </w:r>
          </w:p>
        </w:tc>
        <w:tc>
          <w:tcPr>
            <w:tcW w:w="2310" w:type="pct"/>
            <w:shd w:val="clear" w:color="auto" w:fill="FFFFFF"/>
            <w:tcMar>
              <w:top w:w="40" w:type="dxa"/>
              <w:left w:w="200" w:type="dxa"/>
              <w:bottom w:w="40" w:type="dxa"/>
              <w:right w:w="200" w:type="dxa"/>
            </w:tcMar>
            <w:vAlign w:val="center"/>
          </w:tcPr>
          <w:p w14:paraId="1856E50A" w14:textId="77777777" w:rsidR="0077287B" w:rsidRDefault="00E03954">
            <w:pPr>
              <w:jc w:val="center"/>
            </w:pPr>
            <w:r>
              <w:rPr>
                <w:rFonts w:eastAsia="Times New Roman" w:cs="Times New Roman"/>
                <w:sz w:val="20"/>
                <w:szCs w:val="20"/>
              </w:rPr>
              <w:t>0,0820</w:t>
            </w:r>
          </w:p>
        </w:tc>
        <w:tc>
          <w:tcPr>
            <w:tcW w:w="2310" w:type="pct"/>
            <w:shd w:val="clear" w:color="auto" w:fill="FFFFFF"/>
            <w:tcMar>
              <w:top w:w="40" w:type="dxa"/>
              <w:left w:w="200" w:type="dxa"/>
              <w:bottom w:w="40" w:type="dxa"/>
              <w:right w:w="200" w:type="dxa"/>
            </w:tcMar>
            <w:vAlign w:val="center"/>
          </w:tcPr>
          <w:p w14:paraId="589D7C4F" w14:textId="77777777" w:rsidR="0077287B" w:rsidRDefault="00E03954">
            <w:pPr>
              <w:jc w:val="center"/>
            </w:pPr>
            <w:r>
              <w:rPr>
                <w:rFonts w:eastAsia="Times New Roman" w:cs="Times New Roman"/>
                <w:sz w:val="20"/>
                <w:szCs w:val="20"/>
              </w:rPr>
              <w:t>0,0820</w:t>
            </w:r>
          </w:p>
        </w:tc>
        <w:tc>
          <w:tcPr>
            <w:tcW w:w="2310" w:type="pct"/>
            <w:shd w:val="clear" w:color="auto" w:fill="FFFFFF"/>
            <w:tcMar>
              <w:top w:w="40" w:type="dxa"/>
              <w:left w:w="200" w:type="dxa"/>
              <w:bottom w:w="40" w:type="dxa"/>
              <w:right w:w="200" w:type="dxa"/>
            </w:tcMar>
            <w:vAlign w:val="center"/>
          </w:tcPr>
          <w:p w14:paraId="2CB6CE13" w14:textId="77777777" w:rsidR="0077287B" w:rsidRDefault="00E03954">
            <w:pPr>
              <w:jc w:val="center"/>
            </w:pPr>
            <w:r>
              <w:rPr>
                <w:rFonts w:eastAsia="Times New Roman" w:cs="Times New Roman"/>
                <w:sz w:val="20"/>
                <w:szCs w:val="20"/>
              </w:rPr>
              <w:t>0,0820</w:t>
            </w:r>
          </w:p>
        </w:tc>
        <w:tc>
          <w:tcPr>
            <w:tcW w:w="2310" w:type="pct"/>
            <w:shd w:val="clear" w:color="auto" w:fill="FFFFFF"/>
            <w:tcMar>
              <w:top w:w="40" w:type="dxa"/>
              <w:left w:w="200" w:type="dxa"/>
              <w:bottom w:w="40" w:type="dxa"/>
              <w:right w:w="200" w:type="dxa"/>
            </w:tcMar>
            <w:vAlign w:val="center"/>
          </w:tcPr>
          <w:p w14:paraId="7C0C6D8A" w14:textId="77777777" w:rsidR="0077287B" w:rsidRDefault="00E03954">
            <w:pPr>
              <w:jc w:val="center"/>
            </w:pPr>
            <w:r>
              <w:rPr>
                <w:rFonts w:eastAsia="Times New Roman" w:cs="Times New Roman"/>
                <w:sz w:val="20"/>
                <w:szCs w:val="20"/>
              </w:rPr>
              <w:t>0,0820</w:t>
            </w:r>
          </w:p>
        </w:tc>
        <w:tc>
          <w:tcPr>
            <w:tcW w:w="2310" w:type="pct"/>
            <w:shd w:val="clear" w:color="auto" w:fill="FFFFFF"/>
            <w:tcMar>
              <w:top w:w="40" w:type="dxa"/>
              <w:left w:w="200" w:type="dxa"/>
              <w:bottom w:w="40" w:type="dxa"/>
              <w:right w:w="200" w:type="dxa"/>
            </w:tcMar>
            <w:vAlign w:val="center"/>
          </w:tcPr>
          <w:p w14:paraId="03D341A5" w14:textId="77777777" w:rsidR="0077287B" w:rsidRDefault="00E03954">
            <w:pPr>
              <w:jc w:val="center"/>
            </w:pPr>
            <w:r>
              <w:rPr>
                <w:rFonts w:eastAsia="Times New Roman" w:cs="Times New Roman"/>
                <w:sz w:val="20"/>
                <w:szCs w:val="20"/>
              </w:rPr>
              <w:t>0,0820</w:t>
            </w:r>
          </w:p>
        </w:tc>
        <w:tc>
          <w:tcPr>
            <w:tcW w:w="2310" w:type="pct"/>
            <w:shd w:val="clear" w:color="auto" w:fill="FFFFFF"/>
            <w:tcMar>
              <w:top w:w="40" w:type="dxa"/>
              <w:left w:w="200" w:type="dxa"/>
              <w:bottom w:w="40" w:type="dxa"/>
              <w:right w:w="200" w:type="dxa"/>
            </w:tcMar>
            <w:vAlign w:val="center"/>
          </w:tcPr>
          <w:p w14:paraId="5A8A09D1" w14:textId="77777777" w:rsidR="0077287B" w:rsidRDefault="00E03954">
            <w:pPr>
              <w:jc w:val="center"/>
            </w:pPr>
            <w:r>
              <w:rPr>
                <w:rFonts w:eastAsia="Times New Roman" w:cs="Times New Roman"/>
                <w:sz w:val="20"/>
                <w:szCs w:val="20"/>
              </w:rPr>
              <w:t>0,0820</w:t>
            </w:r>
          </w:p>
        </w:tc>
        <w:tc>
          <w:tcPr>
            <w:tcW w:w="2310" w:type="pct"/>
            <w:shd w:val="clear" w:color="auto" w:fill="FFFFFF"/>
            <w:tcMar>
              <w:top w:w="40" w:type="dxa"/>
              <w:left w:w="200" w:type="dxa"/>
              <w:bottom w:w="40" w:type="dxa"/>
              <w:right w:w="200" w:type="dxa"/>
            </w:tcMar>
            <w:vAlign w:val="center"/>
          </w:tcPr>
          <w:p w14:paraId="7CA77D93" w14:textId="77777777" w:rsidR="0077287B" w:rsidRDefault="00E03954">
            <w:pPr>
              <w:jc w:val="center"/>
            </w:pPr>
            <w:r>
              <w:rPr>
                <w:rFonts w:eastAsia="Times New Roman" w:cs="Times New Roman"/>
                <w:sz w:val="20"/>
                <w:szCs w:val="20"/>
              </w:rPr>
              <w:t>0,0820</w:t>
            </w:r>
          </w:p>
        </w:tc>
      </w:tr>
      <w:tr w:rsidR="0077287B" w14:paraId="6B1401F8" w14:textId="77777777">
        <w:trPr>
          <w:jc w:val="center"/>
        </w:trPr>
        <w:tc>
          <w:tcPr>
            <w:tcW w:w="2310" w:type="pct"/>
            <w:gridSpan w:val="14"/>
            <w:shd w:val="clear" w:color="auto" w:fill="FFFFFF"/>
            <w:tcMar>
              <w:top w:w="40" w:type="dxa"/>
              <w:left w:w="160" w:type="dxa"/>
              <w:bottom w:w="40" w:type="dxa"/>
              <w:right w:w="200" w:type="dxa"/>
            </w:tcMar>
            <w:vAlign w:val="center"/>
          </w:tcPr>
          <w:p w14:paraId="72D18624" w14:textId="77777777" w:rsidR="0077287B" w:rsidRDefault="00E03954">
            <w:r>
              <w:rPr>
                <w:rFonts w:eastAsia="Times New Roman" w:cs="Times New Roman"/>
                <w:b/>
                <w:sz w:val="20"/>
                <w:szCs w:val="20"/>
              </w:rPr>
              <w:t>Котельная №42-27детского сада</w:t>
            </w:r>
          </w:p>
        </w:tc>
      </w:tr>
      <w:tr w:rsidR="0077287B" w14:paraId="6A7EBCF2" w14:textId="77777777">
        <w:trPr>
          <w:jc w:val="center"/>
        </w:trPr>
        <w:tc>
          <w:tcPr>
            <w:tcW w:w="2310" w:type="pct"/>
            <w:vMerge w:val="restart"/>
            <w:shd w:val="clear" w:color="auto" w:fill="FFFFFF"/>
            <w:tcMar>
              <w:top w:w="40" w:type="dxa"/>
              <w:left w:w="200" w:type="dxa"/>
              <w:bottom w:w="40" w:type="dxa"/>
              <w:right w:w="200" w:type="dxa"/>
            </w:tcMar>
            <w:vAlign w:val="center"/>
          </w:tcPr>
          <w:p w14:paraId="799C80B3" w14:textId="77777777" w:rsidR="0077287B" w:rsidRDefault="00E03954">
            <w:r>
              <w:rPr>
                <w:rFonts w:eastAsia="Times New Roman" w:cs="Times New Roman"/>
                <w:sz w:val="20"/>
                <w:szCs w:val="20"/>
              </w:rPr>
              <w:t>Основное</w:t>
            </w:r>
          </w:p>
        </w:tc>
        <w:tc>
          <w:tcPr>
            <w:tcW w:w="2310" w:type="pct"/>
            <w:vMerge w:val="restart"/>
            <w:shd w:val="clear" w:color="auto" w:fill="FFFFFF"/>
            <w:tcMar>
              <w:top w:w="40" w:type="dxa"/>
              <w:left w:w="200" w:type="dxa"/>
              <w:bottom w:w="40" w:type="dxa"/>
              <w:right w:w="200" w:type="dxa"/>
            </w:tcMar>
            <w:vAlign w:val="center"/>
          </w:tcPr>
          <w:p w14:paraId="04024BBE"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67205D1C" w14:textId="77777777" w:rsidR="0077287B" w:rsidRDefault="00E03954">
            <w:pPr>
              <w:jc w:val="center"/>
            </w:pPr>
            <w:r>
              <w:rPr>
                <w:rFonts w:eastAsia="Times New Roman" w:cs="Times New Roman"/>
                <w:sz w:val="20"/>
                <w:szCs w:val="20"/>
              </w:rPr>
              <w:t>ННЗТ</w:t>
            </w:r>
          </w:p>
        </w:tc>
        <w:tc>
          <w:tcPr>
            <w:tcW w:w="2310" w:type="pct"/>
            <w:vMerge w:val="restart"/>
            <w:shd w:val="clear" w:color="auto" w:fill="FFFFFF"/>
            <w:tcMar>
              <w:top w:w="40" w:type="dxa"/>
              <w:left w:w="200" w:type="dxa"/>
              <w:bottom w:w="40" w:type="dxa"/>
              <w:right w:w="200" w:type="dxa"/>
            </w:tcMar>
            <w:vAlign w:val="center"/>
          </w:tcPr>
          <w:p w14:paraId="5FA0F800"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3D57095E" w14:textId="77777777" w:rsidR="0077287B" w:rsidRDefault="00E03954">
            <w:pPr>
              <w:jc w:val="center"/>
            </w:pPr>
            <w:r>
              <w:rPr>
                <w:rFonts w:eastAsia="Times New Roman" w:cs="Times New Roman"/>
                <w:sz w:val="20"/>
                <w:szCs w:val="20"/>
              </w:rPr>
              <w:t>0,0170</w:t>
            </w:r>
          </w:p>
        </w:tc>
        <w:tc>
          <w:tcPr>
            <w:tcW w:w="2310" w:type="pct"/>
            <w:shd w:val="clear" w:color="auto" w:fill="FFFFFF"/>
            <w:tcMar>
              <w:top w:w="40" w:type="dxa"/>
              <w:left w:w="200" w:type="dxa"/>
              <w:bottom w:w="40" w:type="dxa"/>
              <w:right w:w="200" w:type="dxa"/>
            </w:tcMar>
            <w:vAlign w:val="center"/>
          </w:tcPr>
          <w:p w14:paraId="4F0F2E2B" w14:textId="77777777" w:rsidR="0077287B" w:rsidRDefault="00E03954">
            <w:pPr>
              <w:jc w:val="center"/>
            </w:pPr>
            <w:r>
              <w:rPr>
                <w:rFonts w:eastAsia="Times New Roman" w:cs="Times New Roman"/>
                <w:sz w:val="20"/>
                <w:szCs w:val="20"/>
              </w:rPr>
              <w:t>0,0170</w:t>
            </w:r>
          </w:p>
        </w:tc>
        <w:tc>
          <w:tcPr>
            <w:tcW w:w="2310" w:type="pct"/>
            <w:shd w:val="clear" w:color="auto" w:fill="FFFFFF"/>
            <w:tcMar>
              <w:top w:w="40" w:type="dxa"/>
              <w:left w:w="200" w:type="dxa"/>
              <w:bottom w:w="40" w:type="dxa"/>
              <w:right w:w="200" w:type="dxa"/>
            </w:tcMar>
            <w:vAlign w:val="center"/>
          </w:tcPr>
          <w:p w14:paraId="146B0B5B" w14:textId="77777777" w:rsidR="0077287B" w:rsidRDefault="00E03954">
            <w:pPr>
              <w:jc w:val="center"/>
            </w:pPr>
            <w:r>
              <w:rPr>
                <w:rFonts w:eastAsia="Times New Roman" w:cs="Times New Roman"/>
                <w:sz w:val="20"/>
                <w:szCs w:val="20"/>
              </w:rPr>
              <w:t>0,0170</w:t>
            </w:r>
          </w:p>
        </w:tc>
        <w:tc>
          <w:tcPr>
            <w:tcW w:w="2310" w:type="pct"/>
            <w:shd w:val="clear" w:color="auto" w:fill="FFFFFF"/>
            <w:tcMar>
              <w:top w:w="40" w:type="dxa"/>
              <w:left w:w="200" w:type="dxa"/>
              <w:bottom w:w="40" w:type="dxa"/>
              <w:right w:w="200" w:type="dxa"/>
            </w:tcMar>
            <w:vAlign w:val="center"/>
          </w:tcPr>
          <w:p w14:paraId="699F4C77" w14:textId="77777777" w:rsidR="0077287B" w:rsidRDefault="00E03954">
            <w:pPr>
              <w:jc w:val="center"/>
            </w:pPr>
            <w:r>
              <w:rPr>
                <w:rFonts w:eastAsia="Times New Roman" w:cs="Times New Roman"/>
                <w:sz w:val="20"/>
                <w:szCs w:val="20"/>
              </w:rPr>
              <w:t>0,0170</w:t>
            </w:r>
          </w:p>
        </w:tc>
        <w:tc>
          <w:tcPr>
            <w:tcW w:w="2310" w:type="pct"/>
            <w:shd w:val="clear" w:color="auto" w:fill="FFFFFF"/>
            <w:tcMar>
              <w:top w:w="40" w:type="dxa"/>
              <w:left w:w="200" w:type="dxa"/>
              <w:bottom w:w="40" w:type="dxa"/>
              <w:right w:w="200" w:type="dxa"/>
            </w:tcMar>
            <w:vAlign w:val="center"/>
          </w:tcPr>
          <w:p w14:paraId="1F456A18" w14:textId="77777777" w:rsidR="0077287B" w:rsidRDefault="00E03954">
            <w:pPr>
              <w:jc w:val="center"/>
            </w:pPr>
            <w:r>
              <w:rPr>
                <w:rFonts w:eastAsia="Times New Roman" w:cs="Times New Roman"/>
                <w:sz w:val="20"/>
                <w:szCs w:val="20"/>
              </w:rPr>
              <w:t>0,0170</w:t>
            </w:r>
          </w:p>
        </w:tc>
        <w:tc>
          <w:tcPr>
            <w:tcW w:w="2310" w:type="pct"/>
            <w:shd w:val="clear" w:color="auto" w:fill="FFFFFF"/>
            <w:tcMar>
              <w:top w:w="40" w:type="dxa"/>
              <w:left w:w="200" w:type="dxa"/>
              <w:bottom w:w="40" w:type="dxa"/>
              <w:right w:w="200" w:type="dxa"/>
            </w:tcMar>
            <w:vAlign w:val="center"/>
          </w:tcPr>
          <w:p w14:paraId="4503CDAC" w14:textId="77777777" w:rsidR="0077287B" w:rsidRDefault="00E03954">
            <w:pPr>
              <w:jc w:val="center"/>
            </w:pPr>
            <w:r>
              <w:rPr>
                <w:rFonts w:eastAsia="Times New Roman" w:cs="Times New Roman"/>
                <w:sz w:val="20"/>
                <w:szCs w:val="20"/>
              </w:rPr>
              <w:t>0,0170</w:t>
            </w:r>
          </w:p>
        </w:tc>
        <w:tc>
          <w:tcPr>
            <w:tcW w:w="2310" w:type="pct"/>
            <w:shd w:val="clear" w:color="auto" w:fill="FFFFFF"/>
            <w:tcMar>
              <w:top w:w="40" w:type="dxa"/>
              <w:left w:w="200" w:type="dxa"/>
              <w:bottom w:w="40" w:type="dxa"/>
              <w:right w:w="200" w:type="dxa"/>
            </w:tcMar>
            <w:vAlign w:val="center"/>
          </w:tcPr>
          <w:p w14:paraId="3DF606BE" w14:textId="77777777" w:rsidR="0077287B" w:rsidRDefault="00E03954">
            <w:pPr>
              <w:jc w:val="center"/>
            </w:pPr>
            <w:r>
              <w:rPr>
                <w:rFonts w:eastAsia="Times New Roman" w:cs="Times New Roman"/>
                <w:sz w:val="20"/>
                <w:szCs w:val="20"/>
              </w:rPr>
              <w:t>0,0170</w:t>
            </w:r>
          </w:p>
        </w:tc>
        <w:tc>
          <w:tcPr>
            <w:tcW w:w="2310" w:type="pct"/>
            <w:shd w:val="clear" w:color="auto" w:fill="FFFFFF"/>
            <w:tcMar>
              <w:top w:w="40" w:type="dxa"/>
              <w:left w:w="200" w:type="dxa"/>
              <w:bottom w:w="40" w:type="dxa"/>
              <w:right w:w="200" w:type="dxa"/>
            </w:tcMar>
            <w:vAlign w:val="center"/>
          </w:tcPr>
          <w:p w14:paraId="226D76E6" w14:textId="77777777" w:rsidR="0077287B" w:rsidRDefault="00E03954">
            <w:pPr>
              <w:jc w:val="center"/>
            </w:pPr>
            <w:r>
              <w:rPr>
                <w:rFonts w:eastAsia="Times New Roman" w:cs="Times New Roman"/>
                <w:sz w:val="20"/>
                <w:szCs w:val="20"/>
              </w:rPr>
              <w:t>0,0170</w:t>
            </w:r>
          </w:p>
        </w:tc>
        <w:tc>
          <w:tcPr>
            <w:tcW w:w="2310" w:type="pct"/>
            <w:shd w:val="clear" w:color="auto" w:fill="FFFFFF"/>
            <w:tcMar>
              <w:top w:w="40" w:type="dxa"/>
              <w:left w:w="200" w:type="dxa"/>
              <w:bottom w:w="40" w:type="dxa"/>
              <w:right w:w="200" w:type="dxa"/>
            </w:tcMar>
            <w:vAlign w:val="center"/>
          </w:tcPr>
          <w:p w14:paraId="5C772128" w14:textId="77777777" w:rsidR="0077287B" w:rsidRDefault="00E03954">
            <w:pPr>
              <w:jc w:val="center"/>
            </w:pPr>
            <w:r>
              <w:rPr>
                <w:rFonts w:eastAsia="Times New Roman" w:cs="Times New Roman"/>
                <w:sz w:val="20"/>
                <w:szCs w:val="20"/>
              </w:rPr>
              <w:t>0,0170</w:t>
            </w:r>
          </w:p>
        </w:tc>
        <w:tc>
          <w:tcPr>
            <w:tcW w:w="2310" w:type="pct"/>
            <w:shd w:val="clear" w:color="auto" w:fill="FFFFFF"/>
            <w:tcMar>
              <w:top w:w="40" w:type="dxa"/>
              <w:left w:w="200" w:type="dxa"/>
              <w:bottom w:w="40" w:type="dxa"/>
              <w:right w:w="200" w:type="dxa"/>
            </w:tcMar>
            <w:vAlign w:val="center"/>
          </w:tcPr>
          <w:p w14:paraId="613FDFEF" w14:textId="77777777" w:rsidR="0077287B" w:rsidRDefault="00E03954">
            <w:pPr>
              <w:jc w:val="center"/>
            </w:pPr>
            <w:r>
              <w:rPr>
                <w:rFonts w:eastAsia="Times New Roman" w:cs="Times New Roman"/>
                <w:sz w:val="20"/>
                <w:szCs w:val="20"/>
              </w:rPr>
              <w:t>0,0170</w:t>
            </w:r>
          </w:p>
        </w:tc>
      </w:tr>
      <w:tr w:rsidR="0077287B" w14:paraId="2AE1306C" w14:textId="77777777">
        <w:trPr>
          <w:jc w:val="center"/>
        </w:trPr>
        <w:tc>
          <w:tcPr>
            <w:tcW w:w="2310" w:type="pct"/>
            <w:vMerge/>
          </w:tcPr>
          <w:p w14:paraId="1B238A0D" w14:textId="77777777" w:rsidR="0077287B" w:rsidRDefault="0077287B"/>
        </w:tc>
        <w:tc>
          <w:tcPr>
            <w:tcW w:w="2310" w:type="pct"/>
            <w:vMerge/>
          </w:tcPr>
          <w:p w14:paraId="3D73CB0C" w14:textId="77777777" w:rsidR="0077287B" w:rsidRDefault="0077287B"/>
        </w:tc>
        <w:tc>
          <w:tcPr>
            <w:tcW w:w="2310" w:type="pct"/>
            <w:shd w:val="clear" w:color="auto" w:fill="FFFFFF"/>
            <w:tcMar>
              <w:top w:w="40" w:type="dxa"/>
              <w:left w:w="200" w:type="dxa"/>
              <w:bottom w:w="40" w:type="dxa"/>
              <w:right w:w="200" w:type="dxa"/>
            </w:tcMar>
            <w:vAlign w:val="center"/>
          </w:tcPr>
          <w:p w14:paraId="1E41594A" w14:textId="77777777" w:rsidR="0077287B" w:rsidRDefault="00E03954">
            <w:pPr>
              <w:jc w:val="center"/>
            </w:pPr>
            <w:r>
              <w:rPr>
                <w:rFonts w:eastAsia="Times New Roman" w:cs="Times New Roman"/>
                <w:sz w:val="20"/>
                <w:szCs w:val="20"/>
              </w:rPr>
              <w:t>НЗВТ</w:t>
            </w:r>
          </w:p>
        </w:tc>
        <w:tc>
          <w:tcPr>
            <w:tcW w:w="2310" w:type="pct"/>
            <w:vMerge/>
          </w:tcPr>
          <w:p w14:paraId="4C0B1BC3" w14:textId="77777777" w:rsidR="0077287B" w:rsidRDefault="0077287B"/>
        </w:tc>
        <w:tc>
          <w:tcPr>
            <w:tcW w:w="2310" w:type="pct"/>
            <w:shd w:val="clear" w:color="auto" w:fill="FFFFFF"/>
            <w:tcMar>
              <w:top w:w="40" w:type="dxa"/>
              <w:left w:w="200" w:type="dxa"/>
              <w:bottom w:w="40" w:type="dxa"/>
              <w:right w:w="200" w:type="dxa"/>
            </w:tcMar>
            <w:vAlign w:val="center"/>
          </w:tcPr>
          <w:p w14:paraId="6134E44D"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5273D5B"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0D69AEAB"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2A5E8B19"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080B01AC"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294BD0D1"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C96B7A4"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D1006FE"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0AE8EDC8"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24F6CB47" w14:textId="77777777" w:rsidR="0077287B" w:rsidRDefault="00E03954">
            <w:pPr>
              <w:jc w:val="center"/>
            </w:pPr>
            <w:r>
              <w:rPr>
                <w:rFonts w:eastAsia="Times New Roman" w:cs="Times New Roman"/>
                <w:sz w:val="20"/>
                <w:szCs w:val="20"/>
              </w:rPr>
              <w:t>н/д</w:t>
            </w:r>
          </w:p>
        </w:tc>
      </w:tr>
      <w:tr w:rsidR="0077287B" w14:paraId="5632B437" w14:textId="77777777">
        <w:trPr>
          <w:jc w:val="center"/>
        </w:trPr>
        <w:tc>
          <w:tcPr>
            <w:tcW w:w="2310" w:type="pct"/>
            <w:vMerge/>
          </w:tcPr>
          <w:p w14:paraId="1C0B599B" w14:textId="77777777" w:rsidR="0077287B" w:rsidRDefault="0077287B"/>
        </w:tc>
        <w:tc>
          <w:tcPr>
            <w:tcW w:w="2310" w:type="pct"/>
            <w:vMerge/>
          </w:tcPr>
          <w:p w14:paraId="7A7955E3" w14:textId="77777777" w:rsidR="0077287B" w:rsidRDefault="0077287B"/>
        </w:tc>
        <w:tc>
          <w:tcPr>
            <w:tcW w:w="2310" w:type="pct"/>
            <w:shd w:val="clear" w:color="auto" w:fill="FFFFFF"/>
            <w:tcMar>
              <w:top w:w="40" w:type="dxa"/>
              <w:left w:w="200" w:type="dxa"/>
              <w:bottom w:w="40" w:type="dxa"/>
              <w:right w:w="200" w:type="dxa"/>
            </w:tcMar>
            <w:vAlign w:val="center"/>
          </w:tcPr>
          <w:p w14:paraId="1BE0E9B7" w14:textId="77777777" w:rsidR="0077287B" w:rsidRDefault="00E03954">
            <w:pPr>
              <w:jc w:val="center"/>
            </w:pPr>
            <w:r>
              <w:rPr>
                <w:rFonts w:eastAsia="Times New Roman" w:cs="Times New Roman"/>
                <w:sz w:val="20"/>
                <w:szCs w:val="20"/>
              </w:rPr>
              <w:t>НЭЗТ</w:t>
            </w:r>
          </w:p>
        </w:tc>
        <w:tc>
          <w:tcPr>
            <w:tcW w:w="2310" w:type="pct"/>
            <w:vMerge/>
          </w:tcPr>
          <w:p w14:paraId="1E72DBE3" w14:textId="77777777" w:rsidR="0077287B" w:rsidRDefault="0077287B"/>
        </w:tc>
        <w:tc>
          <w:tcPr>
            <w:tcW w:w="2310" w:type="pct"/>
            <w:shd w:val="clear" w:color="auto" w:fill="FFFFFF"/>
            <w:tcMar>
              <w:top w:w="40" w:type="dxa"/>
              <w:left w:w="200" w:type="dxa"/>
              <w:bottom w:w="40" w:type="dxa"/>
              <w:right w:w="200" w:type="dxa"/>
            </w:tcMar>
            <w:vAlign w:val="center"/>
          </w:tcPr>
          <w:p w14:paraId="376A551A" w14:textId="77777777" w:rsidR="0077287B" w:rsidRDefault="00E03954">
            <w:pPr>
              <w:jc w:val="center"/>
            </w:pPr>
            <w:r>
              <w:rPr>
                <w:rFonts w:eastAsia="Times New Roman" w:cs="Times New Roman"/>
                <w:sz w:val="20"/>
                <w:szCs w:val="20"/>
              </w:rPr>
              <w:t>0,0200</w:t>
            </w:r>
          </w:p>
        </w:tc>
        <w:tc>
          <w:tcPr>
            <w:tcW w:w="2310" w:type="pct"/>
            <w:shd w:val="clear" w:color="auto" w:fill="FFFFFF"/>
            <w:tcMar>
              <w:top w:w="40" w:type="dxa"/>
              <w:left w:w="200" w:type="dxa"/>
              <w:bottom w:w="40" w:type="dxa"/>
              <w:right w:w="200" w:type="dxa"/>
            </w:tcMar>
            <w:vAlign w:val="center"/>
          </w:tcPr>
          <w:p w14:paraId="054FA4C9" w14:textId="77777777" w:rsidR="0077287B" w:rsidRDefault="00E03954">
            <w:pPr>
              <w:jc w:val="center"/>
            </w:pPr>
            <w:r>
              <w:rPr>
                <w:rFonts w:eastAsia="Times New Roman" w:cs="Times New Roman"/>
                <w:sz w:val="20"/>
                <w:szCs w:val="20"/>
              </w:rPr>
              <w:t>0,0200</w:t>
            </w:r>
          </w:p>
        </w:tc>
        <w:tc>
          <w:tcPr>
            <w:tcW w:w="2310" w:type="pct"/>
            <w:shd w:val="clear" w:color="auto" w:fill="FFFFFF"/>
            <w:tcMar>
              <w:top w:w="40" w:type="dxa"/>
              <w:left w:w="200" w:type="dxa"/>
              <w:bottom w:w="40" w:type="dxa"/>
              <w:right w:w="200" w:type="dxa"/>
            </w:tcMar>
            <w:vAlign w:val="center"/>
          </w:tcPr>
          <w:p w14:paraId="5B715A6E" w14:textId="77777777" w:rsidR="0077287B" w:rsidRDefault="00E03954">
            <w:pPr>
              <w:jc w:val="center"/>
            </w:pPr>
            <w:r>
              <w:rPr>
                <w:rFonts w:eastAsia="Times New Roman" w:cs="Times New Roman"/>
                <w:sz w:val="20"/>
                <w:szCs w:val="20"/>
              </w:rPr>
              <w:t>0,0200</w:t>
            </w:r>
          </w:p>
        </w:tc>
        <w:tc>
          <w:tcPr>
            <w:tcW w:w="2310" w:type="pct"/>
            <w:shd w:val="clear" w:color="auto" w:fill="FFFFFF"/>
            <w:tcMar>
              <w:top w:w="40" w:type="dxa"/>
              <w:left w:w="200" w:type="dxa"/>
              <w:bottom w:w="40" w:type="dxa"/>
              <w:right w:w="200" w:type="dxa"/>
            </w:tcMar>
            <w:vAlign w:val="center"/>
          </w:tcPr>
          <w:p w14:paraId="26A71CA2" w14:textId="77777777" w:rsidR="0077287B" w:rsidRDefault="00E03954">
            <w:pPr>
              <w:jc w:val="center"/>
            </w:pPr>
            <w:r>
              <w:rPr>
                <w:rFonts w:eastAsia="Times New Roman" w:cs="Times New Roman"/>
                <w:sz w:val="20"/>
                <w:szCs w:val="20"/>
              </w:rPr>
              <w:t>0,0200</w:t>
            </w:r>
          </w:p>
        </w:tc>
        <w:tc>
          <w:tcPr>
            <w:tcW w:w="2310" w:type="pct"/>
            <w:shd w:val="clear" w:color="auto" w:fill="FFFFFF"/>
            <w:tcMar>
              <w:top w:w="40" w:type="dxa"/>
              <w:left w:w="200" w:type="dxa"/>
              <w:bottom w:w="40" w:type="dxa"/>
              <w:right w:w="200" w:type="dxa"/>
            </w:tcMar>
            <w:vAlign w:val="center"/>
          </w:tcPr>
          <w:p w14:paraId="74023130" w14:textId="77777777" w:rsidR="0077287B" w:rsidRDefault="00E03954">
            <w:pPr>
              <w:jc w:val="center"/>
            </w:pPr>
            <w:r>
              <w:rPr>
                <w:rFonts w:eastAsia="Times New Roman" w:cs="Times New Roman"/>
                <w:sz w:val="20"/>
                <w:szCs w:val="20"/>
              </w:rPr>
              <w:t>0,0200</w:t>
            </w:r>
          </w:p>
        </w:tc>
        <w:tc>
          <w:tcPr>
            <w:tcW w:w="2310" w:type="pct"/>
            <w:shd w:val="clear" w:color="auto" w:fill="FFFFFF"/>
            <w:tcMar>
              <w:top w:w="40" w:type="dxa"/>
              <w:left w:w="200" w:type="dxa"/>
              <w:bottom w:w="40" w:type="dxa"/>
              <w:right w:w="200" w:type="dxa"/>
            </w:tcMar>
            <w:vAlign w:val="center"/>
          </w:tcPr>
          <w:p w14:paraId="13260370" w14:textId="77777777" w:rsidR="0077287B" w:rsidRDefault="00E03954">
            <w:pPr>
              <w:jc w:val="center"/>
            </w:pPr>
            <w:r>
              <w:rPr>
                <w:rFonts w:eastAsia="Times New Roman" w:cs="Times New Roman"/>
                <w:sz w:val="20"/>
                <w:szCs w:val="20"/>
              </w:rPr>
              <w:t>0,0200</w:t>
            </w:r>
          </w:p>
        </w:tc>
        <w:tc>
          <w:tcPr>
            <w:tcW w:w="2310" w:type="pct"/>
            <w:shd w:val="clear" w:color="auto" w:fill="FFFFFF"/>
            <w:tcMar>
              <w:top w:w="40" w:type="dxa"/>
              <w:left w:w="200" w:type="dxa"/>
              <w:bottom w:w="40" w:type="dxa"/>
              <w:right w:w="200" w:type="dxa"/>
            </w:tcMar>
            <w:vAlign w:val="center"/>
          </w:tcPr>
          <w:p w14:paraId="345EA30D" w14:textId="77777777" w:rsidR="0077287B" w:rsidRDefault="00E03954">
            <w:pPr>
              <w:jc w:val="center"/>
            </w:pPr>
            <w:r>
              <w:rPr>
                <w:rFonts w:eastAsia="Times New Roman" w:cs="Times New Roman"/>
                <w:sz w:val="20"/>
                <w:szCs w:val="20"/>
              </w:rPr>
              <w:t>0,0200</w:t>
            </w:r>
          </w:p>
        </w:tc>
        <w:tc>
          <w:tcPr>
            <w:tcW w:w="2310" w:type="pct"/>
            <w:shd w:val="clear" w:color="auto" w:fill="FFFFFF"/>
            <w:tcMar>
              <w:top w:w="40" w:type="dxa"/>
              <w:left w:w="200" w:type="dxa"/>
              <w:bottom w:w="40" w:type="dxa"/>
              <w:right w:w="200" w:type="dxa"/>
            </w:tcMar>
            <w:vAlign w:val="center"/>
          </w:tcPr>
          <w:p w14:paraId="2DA1E884" w14:textId="77777777" w:rsidR="0077287B" w:rsidRDefault="00E03954">
            <w:pPr>
              <w:jc w:val="center"/>
            </w:pPr>
            <w:r>
              <w:rPr>
                <w:rFonts w:eastAsia="Times New Roman" w:cs="Times New Roman"/>
                <w:sz w:val="20"/>
                <w:szCs w:val="20"/>
              </w:rPr>
              <w:t>0,0200</w:t>
            </w:r>
          </w:p>
        </w:tc>
        <w:tc>
          <w:tcPr>
            <w:tcW w:w="2310" w:type="pct"/>
            <w:shd w:val="clear" w:color="auto" w:fill="FFFFFF"/>
            <w:tcMar>
              <w:top w:w="40" w:type="dxa"/>
              <w:left w:w="200" w:type="dxa"/>
              <w:bottom w:w="40" w:type="dxa"/>
              <w:right w:w="200" w:type="dxa"/>
            </w:tcMar>
            <w:vAlign w:val="center"/>
          </w:tcPr>
          <w:p w14:paraId="3761CBAC" w14:textId="77777777" w:rsidR="0077287B" w:rsidRDefault="00E03954">
            <w:pPr>
              <w:jc w:val="center"/>
            </w:pPr>
            <w:r>
              <w:rPr>
                <w:rFonts w:eastAsia="Times New Roman" w:cs="Times New Roman"/>
                <w:sz w:val="20"/>
                <w:szCs w:val="20"/>
              </w:rPr>
              <w:t>0,0200</w:t>
            </w:r>
          </w:p>
        </w:tc>
        <w:tc>
          <w:tcPr>
            <w:tcW w:w="2310" w:type="pct"/>
            <w:shd w:val="clear" w:color="auto" w:fill="FFFFFF"/>
            <w:tcMar>
              <w:top w:w="40" w:type="dxa"/>
              <w:left w:w="200" w:type="dxa"/>
              <w:bottom w:w="40" w:type="dxa"/>
              <w:right w:w="200" w:type="dxa"/>
            </w:tcMar>
            <w:vAlign w:val="center"/>
          </w:tcPr>
          <w:p w14:paraId="3DCF5668" w14:textId="77777777" w:rsidR="0077287B" w:rsidRDefault="00E03954">
            <w:pPr>
              <w:jc w:val="center"/>
            </w:pPr>
            <w:r>
              <w:rPr>
                <w:rFonts w:eastAsia="Times New Roman" w:cs="Times New Roman"/>
                <w:sz w:val="20"/>
                <w:szCs w:val="20"/>
              </w:rPr>
              <w:t>0,0200</w:t>
            </w:r>
          </w:p>
        </w:tc>
      </w:tr>
      <w:tr w:rsidR="0077287B" w14:paraId="583A6746" w14:textId="77777777">
        <w:trPr>
          <w:jc w:val="center"/>
        </w:trPr>
        <w:tc>
          <w:tcPr>
            <w:tcW w:w="2310" w:type="pct"/>
            <w:vMerge/>
          </w:tcPr>
          <w:p w14:paraId="7238730D" w14:textId="77777777" w:rsidR="0077287B" w:rsidRDefault="0077287B"/>
        </w:tc>
        <w:tc>
          <w:tcPr>
            <w:tcW w:w="2310" w:type="pct"/>
            <w:vMerge/>
          </w:tcPr>
          <w:p w14:paraId="7AA2A817" w14:textId="77777777" w:rsidR="0077287B" w:rsidRDefault="0077287B"/>
        </w:tc>
        <w:tc>
          <w:tcPr>
            <w:tcW w:w="2310" w:type="pct"/>
            <w:shd w:val="clear" w:color="auto" w:fill="FFFFFF"/>
            <w:tcMar>
              <w:top w:w="40" w:type="dxa"/>
              <w:left w:w="200" w:type="dxa"/>
              <w:bottom w:w="40" w:type="dxa"/>
              <w:right w:w="200" w:type="dxa"/>
            </w:tcMar>
            <w:vAlign w:val="center"/>
          </w:tcPr>
          <w:p w14:paraId="4D1769A0" w14:textId="77777777" w:rsidR="0077287B" w:rsidRDefault="00E03954">
            <w:pPr>
              <w:jc w:val="center"/>
            </w:pPr>
            <w:r>
              <w:rPr>
                <w:rFonts w:eastAsia="Times New Roman" w:cs="Times New Roman"/>
                <w:sz w:val="20"/>
                <w:szCs w:val="20"/>
              </w:rPr>
              <w:t>ОНЗТ</w:t>
            </w:r>
          </w:p>
        </w:tc>
        <w:tc>
          <w:tcPr>
            <w:tcW w:w="2310" w:type="pct"/>
            <w:vMerge/>
          </w:tcPr>
          <w:p w14:paraId="163BEEED" w14:textId="77777777" w:rsidR="0077287B" w:rsidRDefault="0077287B"/>
        </w:tc>
        <w:tc>
          <w:tcPr>
            <w:tcW w:w="2310" w:type="pct"/>
            <w:shd w:val="clear" w:color="auto" w:fill="FFFFFF"/>
            <w:tcMar>
              <w:top w:w="40" w:type="dxa"/>
              <w:left w:w="200" w:type="dxa"/>
              <w:bottom w:w="40" w:type="dxa"/>
              <w:right w:w="200" w:type="dxa"/>
            </w:tcMar>
            <w:vAlign w:val="center"/>
          </w:tcPr>
          <w:p w14:paraId="1449BEBC" w14:textId="77777777" w:rsidR="0077287B" w:rsidRDefault="00E03954">
            <w:pPr>
              <w:jc w:val="center"/>
            </w:pPr>
            <w:r>
              <w:rPr>
                <w:rFonts w:eastAsia="Times New Roman" w:cs="Times New Roman"/>
                <w:sz w:val="20"/>
                <w:szCs w:val="20"/>
              </w:rPr>
              <w:t>0,0370</w:t>
            </w:r>
          </w:p>
        </w:tc>
        <w:tc>
          <w:tcPr>
            <w:tcW w:w="2310" w:type="pct"/>
            <w:shd w:val="clear" w:color="auto" w:fill="FFFFFF"/>
            <w:tcMar>
              <w:top w:w="40" w:type="dxa"/>
              <w:left w:w="200" w:type="dxa"/>
              <w:bottom w:w="40" w:type="dxa"/>
              <w:right w:w="200" w:type="dxa"/>
            </w:tcMar>
            <w:vAlign w:val="center"/>
          </w:tcPr>
          <w:p w14:paraId="6C26F475" w14:textId="77777777" w:rsidR="0077287B" w:rsidRDefault="00E03954">
            <w:pPr>
              <w:jc w:val="center"/>
            </w:pPr>
            <w:r>
              <w:rPr>
                <w:rFonts w:eastAsia="Times New Roman" w:cs="Times New Roman"/>
                <w:sz w:val="20"/>
                <w:szCs w:val="20"/>
              </w:rPr>
              <w:t>0,0370</w:t>
            </w:r>
          </w:p>
        </w:tc>
        <w:tc>
          <w:tcPr>
            <w:tcW w:w="2310" w:type="pct"/>
            <w:shd w:val="clear" w:color="auto" w:fill="FFFFFF"/>
            <w:tcMar>
              <w:top w:w="40" w:type="dxa"/>
              <w:left w:w="200" w:type="dxa"/>
              <w:bottom w:w="40" w:type="dxa"/>
              <w:right w:w="200" w:type="dxa"/>
            </w:tcMar>
            <w:vAlign w:val="center"/>
          </w:tcPr>
          <w:p w14:paraId="2D7D1541" w14:textId="77777777" w:rsidR="0077287B" w:rsidRDefault="00E03954">
            <w:pPr>
              <w:jc w:val="center"/>
            </w:pPr>
            <w:r>
              <w:rPr>
                <w:rFonts w:eastAsia="Times New Roman" w:cs="Times New Roman"/>
                <w:sz w:val="20"/>
                <w:szCs w:val="20"/>
              </w:rPr>
              <w:t>0,0370</w:t>
            </w:r>
          </w:p>
        </w:tc>
        <w:tc>
          <w:tcPr>
            <w:tcW w:w="2310" w:type="pct"/>
            <w:shd w:val="clear" w:color="auto" w:fill="FFFFFF"/>
            <w:tcMar>
              <w:top w:w="40" w:type="dxa"/>
              <w:left w:w="200" w:type="dxa"/>
              <w:bottom w:w="40" w:type="dxa"/>
              <w:right w:w="200" w:type="dxa"/>
            </w:tcMar>
            <w:vAlign w:val="center"/>
          </w:tcPr>
          <w:p w14:paraId="32A5360E" w14:textId="77777777" w:rsidR="0077287B" w:rsidRDefault="00E03954">
            <w:pPr>
              <w:jc w:val="center"/>
            </w:pPr>
            <w:r>
              <w:rPr>
                <w:rFonts w:eastAsia="Times New Roman" w:cs="Times New Roman"/>
                <w:sz w:val="20"/>
                <w:szCs w:val="20"/>
              </w:rPr>
              <w:t>0,0370</w:t>
            </w:r>
          </w:p>
        </w:tc>
        <w:tc>
          <w:tcPr>
            <w:tcW w:w="2310" w:type="pct"/>
            <w:shd w:val="clear" w:color="auto" w:fill="FFFFFF"/>
            <w:tcMar>
              <w:top w:w="40" w:type="dxa"/>
              <w:left w:w="200" w:type="dxa"/>
              <w:bottom w:w="40" w:type="dxa"/>
              <w:right w:w="200" w:type="dxa"/>
            </w:tcMar>
            <w:vAlign w:val="center"/>
          </w:tcPr>
          <w:p w14:paraId="07178FF4" w14:textId="77777777" w:rsidR="0077287B" w:rsidRDefault="00E03954">
            <w:pPr>
              <w:jc w:val="center"/>
            </w:pPr>
            <w:r>
              <w:rPr>
                <w:rFonts w:eastAsia="Times New Roman" w:cs="Times New Roman"/>
                <w:sz w:val="20"/>
                <w:szCs w:val="20"/>
              </w:rPr>
              <w:t>0,0370</w:t>
            </w:r>
          </w:p>
        </w:tc>
        <w:tc>
          <w:tcPr>
            <w:tcW w:w="2310" w:type="pct"/>
            <w:shd w:val="clear" w:color="auto" w:fill="FFFFFF"/>
            <w:tcMar>
              <w:top w:w="40" w:type="dxa"/>
              <w:left w:w="200" w:type="dxa"/>
              <w:bottom w:w="40" w:type="dxa"/>
              <w:right w:w="200" w:type="dxa"/>
            </w:tcMar>
            <w:vAlign w:val="center"/>
          </w:tcPr>
          <w:p w14:paraId="2DFA4774" w14:textId="77777777" w:rsidR="0077287B" w:rsidRDefault="00E03954">
            <w:pPr>
              <w:jc w:val="center"/>
            </w:pPr>
            <w:r>
              <w:rPr>
                <w:rFonts w:eastAsia="Times New Roman" w:cs="Times New Roman"/>
                <w:sz w:val="20"/>
                <w:szCs w:val="20"/>
              </w:rPr>
              <w:t>0,0370</w:t>
            </w:r>
          </w:p>
        </w:tc>
        <w:tc>
          <w:tcPr>
            <w:tcW w:w="2310" w:type="pct"/>
            <w:shd w:val="clear" w:color="auto" w:fill="FFFFFF"/>
            <w:tcMar>
              <w:top w:w="40" w:type="dxa"/>
              <w:left w:w="200" w:type="dxa"/>
              <w:bottom w:w="40" w:type="dxa"/>
              <w:right w:w="200" w:type="dxa"/>
            </w:tcMar>
            <w:vAlign w:val="center"/>
          </w:tcPr>
          <w:p w14:paraId="7593EF60" w14:textId="77777777" w:rsidR="0077287B" w:rsidRDefault="00E03954">
            <w:pPr>
              <w:jc w:val="center"/>
            </w:pPr>
            <w:r>
              <w:rPr>
                <w:rFonts w:eastAsia="Times New Roman" w:cs="Times New Roman"/>
                <w:sz w:val="20"/>
                <w:szCs w:val="20"/>
              </w:rPr>
              <w:t>0,0370</w:t>
            </w:r>
          </w:p>
        </w:tc>
        <w:tc>
          <w:tcPr>
            <w:tcW w:w="2310" w:type="pct"/>
            <w:shd w:val="clear" w:color="auto" w:fill="FFFFFF"/>
            <w:tcMar>
              <w:top w:w="40" w:type="dxa"/>
              <w:left w:w="200" w:type="dxa"/>
              <w:bottom w:w="40" w:type="dxa"/>
              <w:right w:w="200" w:type="dxa"/>
            </w:tcMar>
            <w:vAlign w:val="center"/>
          </w:tcPr>
          <w:p w14:paraId="47532598" w14:textId="77777777" w:rsidR="0077287B" w:rsidRDefault="00E03954">
            <w:pPr>
              <w:jc w:val="center"/>
            </w:pPr>
            <w:r>
              <w:rPr>
                <w:rFonts w:eastAsia="Times New Roman" w:cs="Times New Roman"/>
                <w:sz w:val="20"/>
                <w:szCs w:val="20"/>
              </w:rPr>
              <w:t>0,0370</w:t>
            </w:r>
          </w:p>
        </w:tc>
        <w:tc>
          <w:tcPr>
            <w:tcW w:w="2310" w:type="pct"/>
            <w:shd w:val="clear" w:color="auto" w:fill="FFFFFF"/>
            <w:tcMar>
              <w:top w:w="40" w:type="dxa"/>
              <w:left w:w="200" w:type="dxa"/>
              <w:bottom w:w="40" w:type="dxa"/>
              <w:right w:w="200" w:type="dxa"/>
            </w:tcMar>
            <w:vAlign w:val="center"/>
          </w:tcPr>
          <w:p w14:paraId="5BD60B76" w14:textId="77777777" w:rsidR="0077287B" w:rsidRDefault="00E03954">
            <w:pPr>
              <w:jc w:val="center"/>
            </w:pPr>
            <w:r>
              <w:rPr>
                <w:rFonts w:eastAsia="Times New Roman" w:cs="Times New Roman"/>
                <w:sz w:val="20"/>
                <w:szCs w:val="20"/>
              </w:rPr>
              <w:t>0,0370</w:t>
            </w:r>
          </w:p>
        </w:tc>
        <w:tc>
          <w:tcPr>
            <w:tcW w:w="2310" w:type="pct"/>
            <w:shd w:val="clear" w:color="auto" w:fill="FFFFFF"/>
            <w:tcMar>
              <w:top w:w="40" w:type="dxa"/>
              <w:left w:w="200" w:type="dxa"/>
              <w:bottom w:w="40" w:type="dxa"/>
              <w:right w:w="200" w:type="dxa"/>
            </w:tcMar>
            <w:vAlign w:val="center"/>
          </w:tcPr>
          <w:p w14:paraId="3D82A681" w14:textId="77777777" w:rsidR="0077287B" w:rsidRDefault="00E03954">
            <w:pPr>
              <w:jc w:val="center"/>
            </w:pPr>
            <w:r>
              <w:rPr>
                <w:rFonts w:eastAsia="Times New Roman" w:cs="Times New Roman"/>
                <w:sz w:val="20"/>
                <w:szCs w:val="20"/>
              </w:rPr>
              <w:t>0,0370</w:t>
            </w:r>
          </w:p>
        </w:tc>
      </w:tr>
      <w:tr w:rsidR="0077287B" w14:paraId="25730D79" w14:textId="77777777">
        <w:trPr>
          <w:jc w:val="center"/>
        </w:trPr>
        <w:tc>
          <w:tcPr>
            <w:tcW w:w="2310" w:type="pct"/>
            <w:gridSpan w:val="14"/>
            <w:shd w:val="clear" w:color="auto" w:fill="FFFFFF"/>
            <w:tcMar>
              <w:top w:w="40" w:type="dxa"/>
              <w:left w:w="160" w:type="dxa"/>
              <w:bottom w:w="40" w:type="dxa"/>
              <w:right w:w="200" w:type="dxa"/>
            </w:tcMar>
            <w:vAlign w:val="center"/>
          </w:tcPr>
          <w:p w14:paraId="5398BC0C" w14:textId="77777777" w:rsidR="0077287B" w:rsidRDefault="00E03954">
            <w:r>
              <w:rPr>
                <w:rFonts w:eastAsia="Times New Roman" w:cs="Times New Roman"/>
                <w:b/>
                <w:sz w:val="20"/>
                <w:szCs w:val="20"/>
              </w:rPr>
              <w:t>Автономная Котельная № 42-28 КДЦ</w:t>
            </w:r>
          </w:p>
        </w:tc>
      </w:tr>
      <w:tr w:rsidR="0077287B" w14:paraId="49614421" w14:textId="77777777">
        <w:trPr>
          <w:jc w:val="center"/>
        </w:trPr>
        <w:tc>
          <w:tcPr>
            <w:tcW w:w="2310" w:type="pct"/>
            <w:vMerge w:val="restart"/>
            <w:shd w:val="clear" w:color="auto" w:fill="FFFFFF"/>
            <w:tcMar>
              <w:top w:w="40" w:type="dxa"/>
              <w:left w:w="200" w:type="dxa"/>
              <w:bottom w:w="40" w:type="dxa"/>
              <w:right w:w="200" w:type="dxa"/>
            </w:tcMar>
            <w:vAlign w:val="center"/>
          </w:tcPr>
          <w:p w14:paraId="49D8B120" w14:textId="77777777" w:rsidR="0077287B" w:rsidRDefault="00E03954">
            <w:r>
              <w:rPr>
                <w:rFonts w:eastAsia="Times New Roman" w:cs="Times New Roman"/>
                <w:sz w:val="20"/>
                <w:szCs w:val="20"/>
              </w:rPr>
              <w:t>Основное</w:t>
            </w:r>
          </w:p>
        </w:tc>
        <w:tc>
          <w:tcPr>
            <w:tcW w:w="2310" w:type="pct"/>
            <w:vMerge w:val="restart"/>
            <w:shd w:val="clear" w:color="auto" w:fill="FFFFFF"/>
            <w:tcMar>
              <w:top w:w="40" w:type="dxa"/>
              <w:left w:w="200" w:type="dxa"/>
              <w:bottom w:w="40" w:type="dxa"/>
              <w:right w:w="200" w:type="dxa"/>
            </w:tcMar>
            <w:vAlign w:val="center"/>
          </w:tcPr>
          <w:p w14:paraId="190FEE1F"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132ED868" w14:textId="77777777" w:rsidR="0077287B" w:rsidRDefault="00E03954">
            <w:pPr>
              <w:jc w:val="center"/>
            </w:pPr>
            <w:r>
              <w:rPr>
                <w:rFonts w:eastAsia="Times New Roman" w:cs="Times New Roman"/>
                <w:sz w:val="20"/>
                <w:szCs w:val="20"/>
              </w:rPr>
              <w:t>ННЗТ</w:t>
            </w:r>
          </w:p>
        </w:tc>
        <w:tc>
          <w:tcPr>
            <w:tcW w:w="2310" w:type="pct"/>
            <w:vMerge w:val="restart"/>
            <w:shd w:val="clear" w:color="auto" w:fill="FFFFFF"/>
            <w:tcMar>
              <w:top w:w="40" w:type="dxa"/>
              <w:left w:w="200" w:type="dxa"/>
              <w:bottom w:w="40" w:type="dxa"/>
              <w:right w:w="200" w:type="dxa"/>
            </w:tcMar>
            <w:vAlign w:val="center"/>
          </w:tcPr>
          <w:p w14:paraId="0730C9A7"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75B4C429" w14:textId="77777777" w:rsidR="0077287B" w:rsidRDefault="00E03954">
            <w:pPr>
              <w:jc w:val="center"/>
            </w:pPr>
            <w:r>
              <w:rPr>
                <w:rFonts w:eastAsia="Times New Roman" w:cs="Times New Roman"/>
                <w:sz w:val="20"/>
                <w:szCs w:val="20"/>
              </w:rPr>
              <w:t>0,0080</w:t>
            </w:r>
          </w:p>
        </w:tc>
        <w:tc>
          <w:tcPr>
            <w:tcW w:w="2310" w:type="pct"/>
            <w:shd w:val="clear" w:color="auto" w:fill="FFFFFF"/>
            <w:tcMar>
              <w:top w:w="40" w:type="dxa"/>
              <w:left w:w="200" w:type="dxa"/>
              <w:bottom w:w="40" w:type="dxa"/>
              <w:right w:w="200" w:type="dxa"/>
            </w:tcMar>
            <w:vAlign w:val="center"/>
          </w:tcPr>
          <w:p w14:paraId="32D65773" w14:textId="77777777" w:rsidR="0077287B" w:rsidRDefault="00E03954">
            <w:pPr>
              <w:jc w:val="center"/>
            </w:pPr>
            <w:r>
              <w:rPr>
                <w:rFonts w:eastAsia="Times New Roman" w:cs="Times New Roman"/>
                <w:sz w:val="20"/>
                <w:szCs w:val="20"/>
              </w:rPr>
              <w:t>0,0080</w:t>
            </w:r>
          </w:p>
        </w:tc>
        <w:tc>
          <w:tcPr>
            <w:tcW w:w="2310" w:type="pct"/>
            <w:shd w:val="clear" w:color="auto" w:fill="FFFFFF"/>
            <w:tcMar>
              <w:top w:w="40" w:type="dxa"/>
              <w:left w:w="200" w:type="dxa"/>
              <w:bottom w:w="40" w:type="dxa"/>
              <w:right w:w="200" w:type="dxa"/>
            </w:tcMar>
            <w:vAlign w:val="center"/>
          </w:tcPr>
          <w:p w14:paraId="63E5A8AC" w14:textId="77777777" w:rsidR="0077287B" w:rsidRDefault="00E03954">
            <w:pPr>
              <w:jc w:val="center"/>
            </w:pPr>
            <w:r>
              <w:rPr>
                <w:rFonts w:eastAsia="Times New Roman" w:cs="Times New Roman"/>
                <w:sz w:val="20"/>
                <w:szCs w:val="20"/>
              </w:rPr>
              <w:t>0,0080</w:t>
            </w:r>
          </w:p>
        </w:tc>
        <w:tc>
          <w:tcPr>
            <w:tcW w:w="2310" w:type="pct"/>
            <w:shd w:val="clear" w:color="auto" w:fill="FFFFFF"/>
            <w:tcMar>
              <w:top w:w="40" w:type="dxa"/>
              <w:left w:w="200" w:type="dxa"/>
              <w:bottom w:w="40" w:type="dxa"/>
              <w:right w:w="200" w:type="dxa"/>
            </w:tcMar>
            <w:vAlign w:val="center"/>
          </w:tcPr>
          <w:p w14:paraId="7C84BCC7" w14:textId="77777777" w:rsidR="0077287B" w:rsidRDefault="00E03954">
            <w:pPr>
              <w:jc w:val="center"/>
            </w:pPr>
            <w:r>
              <w:rPr>
                <w:rFonts w:eastAsia="Times New Roman" w:cs="Times New Roman"/>
                <w:sz w:val="20"/>
                <w:szCs w:val="20"/>
              </w:rPr>
              <w:t>0,0080</w:t>
            </w:r>
          </w:p>
        </w:tc>
        <w:tc>
          <w:tcPr>
            <w:tcW w:w="2310" w:type="pct"/>
            <w:shd w:val="clear" w:color="auto" w:fill="FFFFFF"/>
            <w:tcMar>
              <w:top w:w="40" w:type="dxa"/>
              <w:left w:w="200" w:type="dxa"/>
              <w:bottom w:w="40" w:type="dxa"/>
              <w:right w:w="200" w:type="dxa"/>
            </w:tcMar>
            <w:vAlign w:val="center"/>
          </w:tcPr>
          <w:p w14:paraId="0B4B0686" w14:textId="77777777" w:rsidR="0077287B" w:rsidRDefault="00E03954">
            <w:pPr>
              <w:jc w:val="center"/>
            </w:pPr>
            <w:r>
              <w:rPr>
                <w:rFonts w:eastAsia="Times New Roman" w:cs="Times New Roman"/>
                <w:sz w:val="20"/>
                <w:szCs w:val="20"/>
              </w:rPr>
              <w:t>0,0080</w:t>
            </w:r>
          </w:p>
        </w:tc>
        <w:tc>
          <w:tcPr>
            <w:tcW w:w="2310" w:type="pct"/>
            <w:shd w:val="clear" w:color="auto" w:fill="FFFFFF"/>
            <w:tcMar>
              <w:top w:w="40" w:type="dxa"/>
              <w:left w:w="200" w:type="dxa"/>
              <w:bottom w:w="40" w:type="dxa"/>
              <w:right w:w="200" w:type="dxa"/>
            </w:tcMar>
            <w:vAlign w:val="center"/>
          </w:tcPr>
          <w:p w14:paraId="5845E944" w14:textId="77777777" w:rsidR="0077287B" w:rsidRDefault="00E03954">
            <w:pPr>
              <w:jc w:val="center"/>
            </w:pPr>
            <w:r>
              <w:rPr>
                <w:rFonts w:eastAsia="Times New Roman" w:cs="Times New Roman"/>
                <w:sz w:val="20"/>
                <w:szCs w:val="20"/>
              </w:rPr>
              <w:t>0,0080</w:t>
            </w:r>
          </w:p>
        </w:tc>
        <w:tc>
          <w:tcPr>
            <w:tcW w:w="2310" w:type="pct"/>
            <w:shd w:val="clear" w:color="auto" w:fill="FFFFFF"/>
            <w:tcMar>
              <w:top w:w="40" w:type="dxa"/>
              <w:left w:w="200" w:type="dxa"/>
              <w:bottom w:w="40" w:type="dxa"/>
              <w:right w:w="200" w:type="dxa"/>
            </w:tcMar>
            <w:vAlign w:val="center"/>
          </w:tcPr>
          <w:p w14:paraId="0D12C473" w14:textId="77777777" w:rsidR="0077287B" w:rsidRDefault="00E03954">
            <w:pPr>
              <w:jc w:val="center"/>
            </w:pPr>
            <w:r>
              <w:rPr>
                <w:rFonts w:eastAsia="Times New Roman" w:cs="Times New Roman"/>
                <w:sz w:val="20"/>
                <w:szCs w:val="20"/>
              </w:rPr>
              <w:t>0,0080</w:t>
            </w:r>
          </w:p>
        </w:tc>
        <w:tc>
          <w:tcPr>
            <w:tcW w:w="2310" w:type="pct"/>
            <w:shd w:val="clear" w:color="auto" w:fill="FFFFFF"/>
            <w:tcMar>
              <w:top w:w="40" w:type="dxa"/>
              <w:left w:w="200" w:type="dxa"/>
              <w:bottom w:w="40" w:type="dxa"/>
              <w:right w:w="200" w:type="dxa"/>
            </w:tcMar>
            <w:vAlign w:val="center"/>
          </w:tcPr>
          <w:p w14:paraId="24073517" w14:textId="77777777" w:rsidR="0077287B" w:rsidRDefault="00E03954">
            <w:pPr>
              <w:jc w:val="center"/>
            </w:pPr>
            <w:r>
              <w:rPr>
                <w:rFonts w:eastAsia="Times New Roman" w:cs="Times New Roman"/>
                <w:sz w:val="20"/>
                <w:szCs w:val="20"/>
              </w:rPr>
              <w:t>0,0080</w:t>
            </w:r>
          </w:p>
        </w:tc>
        <w:tc>
          <w:tcPr>
            <w:tcW w:w="2310" w:type="pct"/>
            <w:shd w:val="clear" w:color="auto" w:fill="FFFFFF"/>
            <w:tcMar>
              <w:top w:w="40" w:type="dxa"/>
              <w:left w:w="200" w:type="dxa"/>
              <w:bottom w:w="40" w:type="dxa"/>
              <w:right w:w="200" w:type="dxa"/>
            </w:tcMar>
            <w:vAlign w:val="center"/>
          </w:tcPr>
          <w:p w14:paraId="438C6781" w14:textId="77777777" w:rsidR="0077287B" w:rsidRDefault="00E03954">
            <w:pPr>
              <w:jc w:val="center"/>
            </w:pPr>
            <w:r>
              <w:rPr>
                <w:rFonts w:eastAsia="Times New Roman" w:cs="Times New Roman"/>
                <w:sz w:val="20"/>
                <w:szCs w:val="20"/>
              </w:rPr>
              <w:t>0,0080</w:t>
            </w:r>
          </w:p>
        </w:tc>
        <w:tc>
          <w:tcPr>
            <w:tcW w:w="2310" w:type="pct"/>
            <w:shd w:val="clear" w:color="auto" w:fill="FFFFFF"/>
            <w:tcMar>
              <w:top w:w="40" w:type="dxa"/>
              <w:left w:w="200" w:type="dxa"/>
              <w:bottom w:w="40" w:type="dxa"/>
              <w:right w:w="200" w:type="dxa"/>
            </w:tcMar>
            <w:vAlign w:val="center"/>
          </w:tcPr>
          <w:p w14:paraId="7C6BA9E2" w14:textId="77777777" w:rsidR="0077287B" w:rsidRDefault="00E03954">
            <w:pPr>
              <w:jc w:val="center"/>
            </w:pPr>
            <w:r>
              <w:rPr>
                <w:rFonts w:eastAsia="Times New Roman" w:cs="Times New Roman"/>
                <w:sz w:val="20"/>
                <w:szCs w:val="20"/>
              </w:rPr>
              <w:t>0,0080</w:t>
            </w:r>
          </w:p>
        </w:tc>
      </w:tr>
      <w:tr w:rsidR="0077287B" w14:paraId="1B875081" w14:textId="77777777">
        <w:trPr>
          <w:jc w:val="center"/>
        </w:trPr>
        <w:tc>
          <w:tcPr>
            <w:tcW w:w="2310" w:type="pct"/>
            <w:vMerge/>
          </w:tcPr>
          <w:p w14:paraId="337F77BC" w14:textId="77777777" w:rsidR="0077287B" w:rsidRDefault="0077287B"/>
        </w:tc>
        <w:tc>
          <w:tcPr>
            <w:tcW w:w="2310" w:type="pct"/>
            <w:vMerge/>
          </w:tcPr>
          <w:p w14:paraId="3C2147A8" w14:textId="77777777" w:rsidR="0077287B" w:rsidRDefault="0077287B"/>
        </w:tc>
        <w:tc>
          <w:tcPr>
            <w:tcW w:w="2310" w:type="pct"/>
            <w:shd w:val="clear" w:color="auto" w:fill="FFFFFF"/>
            <w:tcMar>
              <w:top w:w="40" w:type="dxa"/>
              <w:left w:w="200" w:type="dxa"/>
              <w:bottom w:w="40" w:type="dxa"/>
              <w:right w:w="200" w:type="dxa"/>
            </w:tcMar>
            <w:vAlign w:val="center"/>
          </w:tcPr>
          <w:p w14:paraId="63C6C222" w14:textId="77777777" w:rsidR="0077287B" w:rsidRDefault="00E03954">
            <w:pPr>
              <w:jc w:val="center"/>
            </w:pPr>
            <w:r>
              <w:rPr>
                <w:rFonts w:eastAsia="Times New Roman" w:cs="Times New Roman"/>
                <w:sz w:val="20"/>
                <w:szCs w:val="20"/>
              </w:rPr>
              <w:t>НЗВТ</w:t>
            </w:r>
          </w:p>
        </w:tc>
        <w:tc>
          <w:tcPr>
            <w:tcW w:w="2310" w:type="pct"/>
            <w:vMerge/>
          </w:tcPr>
          <w:p w14:paraId="5B1284D7" w14:textId="77777777" w:rsidR="0077287B" w:rsidRDefault="0077287B"/>
        </w:tc>
        <w:tc>
          <w:tcPr>
            <w:tcW w:w="2310" w:type="pct"/>
            <w:shd w:val="clear" w:color="auto" w:fill="FFFFFF"/>
            <w:tcMar>
              <w:top w:w="40" w:type="dxa"/>
              <w:left w:w="200" w:type="dxa"/>
              <w:bottom w:w="40" w:type="dxa"/>
              <w:right w:w="200" w:type="dxa"/>
            </w:tcMar>
            <w:vAlign w:val="center"/>
          </w:tcPr>
          <w:p w14:paraId="707F1AEC"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738C260"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3785B36B"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F40E1D8"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724EA5F"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7E3FFC40"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77BD16DC"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2C23009E"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5DB6944"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D623490" w14:textId="77777777" w:rsidR="0077287B" w:rsidRDefault="00E03954">
            <w:pPr>
              <w:jc w:val="center"/>
            </w:pPr>
            <w:r>
              <w:rPr>
                <w:rFonts w:eastAsia="Times New Roman" w:cs="Times New Roman"/>
                <w:sz w:val="20"/>
                <w:szCs w:val="20"/>
              </w:rPr>
              <w:t>н/д</w:t>
            </w:r>
          </w:p>
        </w:tc>
      </w:tr>
      <w:tr w:rsidR="0077287B" w14:paraId="27DC7281" w14:textId="77777777">
        <w:trPr>
          <w:jc w:val="center"/>
        </w:trPr>
        <w:tc>
          <w:tcPr>
            <w:tcW w:w="2310" w:type="pct"/>
            <w:vMerge/>
          </w:tcPr>
          <w:p w14:paraId="312836B0" w14:textId="77777777" w:rsidR="0077287B" w:rsidRDefault="0077287B"/>
        </w:tc>
        <w:tc>
          <w:tcPr>
            <w:tcW w:w="2310" w:type="pct"/>
            <w:vMerge/>
          </w:tcPr>
          <w:p w14:paraId="6EC6BEE6" w14:textId="77777777" w:rsidR="0077287B" w:rsidRDefault="0077287B"/>
        </w:tc>
        <w:tc>
          <w:tcPr>
            <w:tcW w:w="2310" w:type="pct"/>
            <w:shd w:val="clear" w:color="auto" w:fill="FFFFFF"/>
            <w:tcMar>
              <w:top w:w="40" w:type="dxa"/>
              <w:left w:w="200" w:type="dxa"/>
              <w:bottom w:w="40" w:type="dxa"/>
              <w:right w:w="200" w:type="dxa"/>
            </w:tcMar>
            <w:vAlign w:val="center"/>
          </w:tcPr>
          <w:p w14:paraId="599669E6" w14:textId="77777777" w:rsidR="0077287B" w:rsidRDefault="00E03954">
            <w:pPr>
              <w:jc w:val="center"/>
            </w:pPr>
            <w:r>
              <w:rPr>
                <w:rFonts w:eastAsia="Times New Roman" w:cs="Times New Roman"/>
                <w:sz w:val="20"/>
                <w:szCs w:val="20"/>
              </w:rPr>
              <w:t>НЭЗТ</w:t>
            </w:r>
          </w:p>
        </w:tc>
        <w:tc>
          <w:tcPr>
            <w:tcW w:w="2310" w:type="pct"/>
            <w:vMerge/>
          </w:tcPr>
          <w:p w14:paraId="7A698F91" w14:textId="77777777" w:rsidR="0077287B" w:rsidRDefault="0077287B"/>
        </w:tc>
        <w:tc>
          <w:tcPr>
            <w:tcW w:w="2310" w:type="pct"/>
            <w:shd w:val="clear" w:color="auto" w:fill="FFFFFF"/>
            <w:tcMar>
              <w:top w:w="40" w:type="dxa"/>
              <w:left w:w="200" w:type="dxa"/>
              <w:bottom w:w="40" w:type="dxa"/>
              <w:right w:w="200" w:type="dxa"/>
            </w:tcMar>
            <w:vAlign w:val="center"/>
          </w:tcPr>
          <w:p w14:paraId="3EB5A6E9" w14:textId="77777777" w:rsidR="0077287B" w:rsidRDefault="00E03954">
            <w:pPr>
              <w:jc w:val="center"/>
            </w:pPr>
            <w:r>
              <w:rPr>
                <w:rFonts w:eastAsia="Times New Roman" w:cs="Times New Roman"/>
                <w:sz w:val="20"/>
                <w:szCs w:val="20"/>
              </w:rPr>
              <w:t>0,0090</w:t>
            </w:r>
          </w:p>
        </w:tc>
        <w:tc>
          <w:tcPr>
            <w:tcW w:w="2310" w:type="pct"/>
            <w:shd w:val="clear" w:color="auto" w:fill="FFFFFF"/>
            <w:tcMar>
              <w:top w:w="40" w:type="dxa"/>
              <w:left w:w="200" w:type="dxa"/>
              <w:bottom w:w="40" w:type="dxa"/>
              <w:right w:w="200" w:type="dxa"/>
            </w:tcMar>
            <w:vAlign w:val="center"/>
          </w:tcPr>
          <w:p w14:paraId="59D10E96" w14:textId="77777777" w:rsidR="0077287B" w:rsidRDefault="00E03954">
            <w:pPr>
              <w:jc w:val="center"/>
            </w:pPr>
            <w:r>
              <w:rPr>
                <w:rFonts w:eastAsia="Times New Roman" w:cs="Times New Roman"/>
                <w:sz w:val="20"/>
                <w:szCs w:val="20"/>
              </w:rPr>
              <w:t>0,0090</w:t>
            </w:r>
          </w:p>
        </w:tc>
        <w:tc>
          <w:tcPr>
            <w:tcW w:w="2310" w:type="pct"/>
            <w:shd w:val="clear" w:color="auto" w:fill="FFFFFF"/>
            <w:tcMar>
              <w:top w:w="40" w:type="dxa"/>
              <w:left w:w="200" w:type="dxa"/>
              <w:bottom w:w="40" w:type="dxa"/>
              <w:right w:w="200" w:type="dxa"/>
            </w:tcMar>
            <w:vAlign w:val="center"/>
          </w:tcPr>
          <w:p w14:paraId="44297772" w14:textId="77777777" w:rsidR="0077287B" w:rsidRDefault="00E03954">
            <w:pPr>
              <w:jc w:val="center"/>
            </w:pPr>
            <w:r>
              <w:rPr>
                <w:rFonts w:eastAsia="Times New Roman" w:cs="Times New Roman"/>
                <w:sz w:val="20"/>
                <w:szCs w:val="20"/>
              </w:rPr>
              <w:t>0,0090</w:t>
            </w:r>
          </w:p>
        </w:tc>
        <w:tc>
          <w:tcPr>
            <w:tcW w:w="2310" w:type="pct"/>
            <w:shd w:val="clear" w:color="auto" w:fill="FFFFFF"/>
            <w:tcMar>
              <w:top w:w="40" w:type="dxa"/>
              <w:left w:w="200" w:type="dxa"/>
              <w:bottom w:w="40" w:type="dxa"/>
              <w:right w:w="200" w:type="dxa"/>
            </w:tcMar>
            <w:vAlign w:val="center"/>
          </w:tcPr>
          <w:p w14:paraId="05D819EC" w14:textId="77777777" w:rsidR="0077287B" w:rsidRDefault="00E03954">
            <w:pPr>
              <w:jc w:val="center"/>
            </w:pPr>
            <w:r>
              <w:rPr>
                <w:rFonts w:eastAsia="Times New Roman" w:cs="Times New Roman"/>
                <w:sz w:val="20"/>
                <w:szCs w:val="20"/>
              </w:rPr>
              <w:t>0,0090</w:t>
            </w:r>
          </w:p>
        </w:tc>
        <w:tc>
          <w:tcPr>
            <w:tcW w:w="2310" w:type="pct"/>
            <w:shd w:val="clear" w:color="auto" w:fill="FFFFFF"/>
            <w:tcMar>
              <w:top w:w="40" w:type="dxa"/>
              <w:left w:w="200" w:type="dxa"/>
              <w:bottom w:w="40" w:type="dxa"/>
              <w:right w:w="200" w:type="dxa"/>
            </w:tcMar>
            <w:vAlign w:val="center"/>
          </w:tcPr>
          <w:p w14:paraId="4E672D7A" w14:textId="77777777" w:rsidR="0077287B" w:rsidRDefault="00E03954">
            <w:pPr>
              <w:jc w:val="center"/>
            </w:pPr>
            <w:r>
              <w:rPr>
                <w:rFonts w:eastAsia="Times New Roman" w:cs="Times New Roman"/>
                <w:sz w:val="20"/>
                <w:szCs w:val="20"/>
              </w:rPr>
              <w:t>0,0090</w:t>
            </w:r>
          </w:p>
        </w:tc>
        <w:tc>
          <w:tcPr>
            <w:tcW w:w="2310" w:type="pct"/>
            <w:shd w:val="clear" w:color="auto" w:fill="FFFFFF"/>
            <w:tcMar>
              <w:top w:w="40" w:type="dxa"/>
              <w:left w:w="200" w:type="dxa"/>
              <w:bottom w:w="40" w:type="dxa"/>
              <w:right w:w="200" w:type="dxa"/>
            </w:tcMar>
            <w:vAlign w:val="center"/>
          </w:tcPr>
          <w:p w14:paraId="67488ABE" w14:textId="77777777" w:rsidR="0077287B" w:rsidRDefault="00E03954">
            <w:pPr>
              <w:jc w:val="center"/>
            </w:pPr>
            <w:r>
              <w:rPr>
                <w:rFonts w:eastAsia="Times New Roman" w:cs="Times New Roman"/>
                <w:sz w:val="20"/>
                <w:szCs w:val="20"/>
              </w:rPr>
              <w:t>0,0090</w:t>
            </w:r>
          </w:p>
        </w:tc>
        <w:tc>
          <w:tcPr>
            <w:tcW w:w="2310" w:type="pct"/>
            <w:shd w:val="clear" w:color="auto" w:fill="FFFFFF"/>
            <w:tcMar>
              <w:top w:w="40" w:type="dxa"/>
              <w:left w:w="200" w:type="dxa"/>
              <w:bottom w:w="40" w:type="dxa"/>
              <w:right w:w="200" w:type="dxa"/>
            </w:tcMar>
            <w:vAlign w:val="center"/>
          </w:tcPr>
          <w:p w14:paraId="64FF8AAA" w14:textId="77777777" w:rsidR="0077287B" w:rsidRDefault="00E03954">
            <w:pPr>
              <w:jc w:val="center"/>
            </w:pPr>
            <w:r>
              <w:rPr>
                <w:rFonts w:eastAsia="Times New Roman" w:cs="Times New Roman"/>
                <w:sz w:val="20"/>
                <w:szCs w:val="20"/>
              </w:rPr>
              <w:t>0,0090</w:t>
            </w:r>
          </w:p>
        </w:tc>
        <w:tc>
          <w:tcPr>
            <w:tcW w:w="2310" w:type="pct"/>
            <w:shd w:val="clear" w:color="auto" w:fill="FFFFFF"/>
            <w:tcMar>
              <w:top w:w="40" w:type="dxa"/>
              <w:left w:w="200" w:type="dxa"/>
              <w:bottom w:w="40" w:type="dxa"/>
              <w:right w:w="200" w:type="dxa"/>
            </w:tcMar>
            <w:vAlign w:val="center"/>
          </w:tcPr>
          <w:p w14:paraId="3A778E53" w14:textId="77777777" w:rsidR="0077287B" w:rsidRDefault="00E03954">
            <w:pPr>
              <w:jc w:val="center"/>
            </w:pPr>
            <w:r>
              <w:rPr>
                <w:rFonts w:eastAsia="Times New Roman" w:cs="Times New Roman"/>
                <w:sz w:val="20"/>
                <w:szCs w:val="20"/>
              </w:rPr>
              <w:t>0,0090</w:t>
            </w:r>
          </w:p>
        </w:tc>
        <w:tc>
          <w:tcPr>
            <w:tcW w:w="2310" w:type="pct"/>
            <w:shd w:val="clear" w:color="auto" w:fill="FFFFFF"/>
            <w:tcMar>
              <w:top w:w="40" w:type="dxa"/>
              <w:left w:w="200" w:type="dxa"/>
              <w:bottom w:w="40" w:type="dxa"/>
              <w:right w:w="200" w:type="dxa"/>
            </w:tcMar>
            <w:vAlign w:val="center"/>
          </w:tcPr>
          <w:p w14:paraId="179BD594" w14:textId="77777777" w:rsidR="0077287B" w:rsidRDefault="00E03954">
            <w:pPr>
              <w:jc w:val="center"/>
            </w:pPr>
            <w:r>
              <w:rPr>
                <w:rFonts w:eastAsia="Times New Roman" w:cs="Times New Roman"/>
                <w:sz w:val="20"/>
                <w:szCs w:val="20"/>
              </w:rPr>
              <w:t>0,0090</w:t>
            </w:r>
          </w:p>
        </w:tc>
        <w:tc>
          <w:tcPr>
            <w:tcW w:w="2310" w:type="pct"/>
            <w:shd w:val="clear" w:color="auto" w:fill="FFFFFF"/>
            <w:tcMar>
              <w:top w:w="40" w:type="dxa"/>
              <w:left w:w="200" w:type="dxa"/>
              <w:bottom w:w="40" w:type="dxa"/>
              <w:right w:w="200" w:type="dxa"/>
            </w:tcMar>
            <w:vAlign w:val="center"/>
          </w:tcPr>
          <w:p w14:paraId="505D56EC" w14:textId="77777777" w:rsidR="0077287B" w:rsidRDefault="00E03954">
            <w:pPr>
              <w:jc w:val="center"/>
            </w:pPr>
            <w:r>
              <w:rPr>
                <w:rFonts w:eastAsia="Times New Roman" w:cs="Times New Roman"/>
                <w:sz w:val="20"/>
                <w:szCs w:val="20"/>
              </w:rPr>
              <w:t>0,0090</w:t>
            </w:r>
          </w:p>
        </w:tc>
      </w:tr>
      <w:tr w:rsidR="0077287B" w14:paraId="743688CB" w14:textId="77777777">
        <w:trPr>
          <w:jc w:val="center"/>
        </w:trPr>
        <w:tc>
          <w:tcPr>
            <w:tcW w:w="2310" w:type="pct"/>
            <w:vMerge/>
          </w:tcPr>
          <w:p w14:paraId="4F217F60" w14:textId="77777777" w:rsidR="0077287B" w:rsidRDefault="0077287B"/>
        </w:tc>
        <w:tc>
          <w:tcPr>
            <w:tcW w:w="2310" w:type="pct"/>
            <w:vMerge/>
          </w:tcPr>
          <w:p w14:paraId="53206EC6" w14:textId="77777777" w:rsidR="0077287B" w:rsidRDefault="0077287B"/>
        </w:tc>
        <w:tc>
          <w:tcPr>
            <w:tcW w:w="2310" w:type="pct"/>
            <w:shd w:val="clear" w:color="auto" w:fill="FFFFFF"/>
            <w:tcMar>
              <w:top w:w="40" w:type="dxa"/>
              <w:left w:w="200" w:type="dxa"/>
              <w:bottom w:w="40" w:type="dxa"/>
              <w:right w:w="200" w:type="dxa"/>
            </w:tcMar>
            <w:vAlign w:val="center"/>
          </w:tcPr>
          <w:p w14:paraId="1E468729" w14:textId="77777777" w:rsidR="0077287B" w:rsidRDefault="00E03954">
            <w:pPr>
              <w:jc w:val="center"/>
            </w:pPr>
            <w:r>
              <w:rPr>
                <w:rFonts w:eastAsia="Times New Roman" w:cs="Times New Roman"/>
                <w:sz w:val="20"/>
                <w:szCs w:val="20"/>
              </w:rPr>
              <w:t>ОНЗТ</w:t>
            </w:r>
          </w:p>
        </w:tc>
        <w:tc>
          <w:tcPr>
            <w:tcW w:w="2310" w:type="pct"/>
            <w:vMerge/>
          </w:tcPr>
          <w:p w14:paraId="12BBF295" w14:textId="77777777" w:rsidR="0077287B" w:rsidRDefault="0077287B"/>
        </w:tc>
        <w:tc>
          <w:tcPr>
            <w:tcW w:w="2310" w:type="pct"/>
            <w:shd w:val="clear" w:color="auto" w:fill="FFFFFF"/>
            <w:tcMar>
              <w:top w:w="40" w:type="dxa"/>
              <w:left w:w="200" w:type="dxa"/>
              <w:bottom w:w="40" w:type="dxa"/>
              <w:right w:w="200" w:type="dxa"/>
            </w:tcMar>
            <w:vAlign w:val="center"/>
          </w:tcPr>
          <w:p w14:paraId="4F560AEE" w14:textId="77777777" w:rsidR="0077287B" w:rsidRDefault="00E03954">
            <w:pPr>
              <w:jc w:val="center"/>
            </w:pPr>
            <w:r>
              <w:rPr>
                <w:rFonts w:eastAsia="Times New Roman" w:cs="Times New Roman"/>
                <w:sz w:val="20"/>
                <w:szCs w:val="20"/>
              </w:rPr>
              <w:t>0,0170</w:t>
            </w:r>
          </w:p>
        </w:tc>
        <w:tc>
          <w:tcPr>
            <w:tcW w:w="2310" w:type="pct"/>
            <w:shd w:val="clear" w:color="auto" w:fill="FFFFFF"/>
            <w:tcMar>
              <w:top w:w="40" w:type="dxa"/>
              <w:left w:w="200" w:type="dxa"/>
              <w:bottom w:w="40" w:type="dxa"/>
              <w:right w:w="200" w:type="dxa"/>
            </w:tcMar>
            <w:vAlign w:val="center"/>
          </w:tcPr>
          <w:p w14:paraId="32EE2D45" w14:textId="77777777" w:rsidR="0077287B" w:rsidRDefault="00E03954">
            <w:pPr>
              <w:jc w:val="center"/>
            </w:pPr>
            <w:r>
              <w:rPr>
                <w:rFonts w:eastAsia="Times New Roman" w:cs="Times New Roman"/>
                <w:sz w:val="20"/>
                <w:szCs w:val="20"/>
              </w:rPr>
              <w:t>0,0170</w:t>
            </w:r>
          </w:p>
        </w:tc>
        <w:tc>
          <w:tcPr>
            <w:tcW w:w="2310" w:type="pct"/>
            <w:shd w:val="clear" w:color="auto" w:fill="FFFFFF"/>
            <w:tcMar>
              <w:top w:w="40" w:type="dxa"/>
              <w:left w:w="200" w:type="dxa"/>
              <w:bottom w:w="40" w:type="dxa"/>
              <w:right w:w="200" w:type="dxa"/>
            </w:tcMar>
            <w:vAlign w:val="center"/>
          </w:tcPr>
          <w:p w14:paraId="764B7D9D" w14:textId="77777777" w:rsidR="0077287B" w:rsidRDefault="00E03954">
            <w:pPr>
              <w:jc w:val="center"/>
            </w:pPr>
            <w:r>
              <w:rPr>
                <w:rFonts w:eastAsia="Times New Roman" w:cs="Times New Roman"/>
                <w:sz w:val="20"/>
                <w:szCs w:val="20"/>
              </w:rPr>
              <w:t>0,0170</w:t>
            </w:r>
          </w:p>
        </w:tc>
        <w:tc>
          <w:tcPr>
            <w:tcW w:w="2310" w:type="pct"/>
            <w:shd w:val="clear" w:color="auto" w:fill="FFFFFF"/>
            <w:tcMar>
              <w:top w:w="40" w:type="dxa"/>
              <w:left w:w="200" w:type="dxa"/>
              <w:bottom w:w="40" w:type="dxa"/>
              <w:right w:w="200" w:type="dxa"/>
            </w:tcMar>
            <w:vAlign w:val="center"/>
          </w:tcPr>
          <w:p w14:paraId="491EF02A" w14:textId="77777777" w:rsidR="0077287B" w:rsidRDefault="00E03954">
            <w:pPr>
              <w:jc w:val="center"/>
            </w:pPr>
            <w:r>
              <w:rPr>
                <w:rFonts w:eastAsia="Times New Roman" w:cs="Times New Roman"/>
                <w:sz w:val="20"/>
                <w:szCs w:val="20"/>
              </w:rPr>
              <w:t>0,0170</w:t>
            </w:r>
          </w:p>
        </w:tc>
        <w:tc>
          <w:tcPr>
            <w:tcW w:w="2310" w:type="pct"/>
            <w:shd w:val="clear" w:color="auto" w:fill="FFFFFF"/>
            <w:tcMar>
              <w:top w:w="40" w:type="dxa"/>
              <w:left w:w="200" w:type="dxa"/>
              <w:bottom w:w="40" w:type="dxa"/>
              <w:right w:w="200" w:type="dxa"/>
            </w:tcMar>
            <w:vAlign w:val="center"/>
          </w:tcPr>
          <w:p w14:paraId="42F0461C" w14:textId="77777777" w:rsidR="0077287B" w:rsidRDefault="00E03954">
            <w:pPr>
              <w:jc w:val="center"/>
            </w:pPr>
            <w:r>
              <w:rPr>
                <w:rFonts w:eastAsia="Times New Roman" w:cs="Times New Roman"/>
                <w:sz w:val="20"/>
                <w:szCs w:val="20"/>
              </w:rPr>
              <w:t>0,0170</w:t>
            </w:r>
          </w:p>
        </w:tc>
        <w:tc>
          <w:tcPr>
            <w:tcW w:w="2310" w:type="pct"/>
            <w:shd w:val="clear" w:color="auto" w:fill="FFFFFF"/>
            <w:tcMar>
              <w:top w:w="40" w:type="dxa"/>
              <w:left w:w="200" w:type="dxa"/>
              <w:bottom w:w="40" w:type="dxa"/>
              <w:right w:w="200" w:type="dxa"/>
            </w:tcMar>
            <w:vAlign w:val="center"/>
          </w:tcPr>
          <w:p w14:paraId="16BE8B9F" w14:textId="77777777" w:rsidR="0077287B" w:rsidRDefault="00E03954">
            <w:pPr>
              <w:jc w:val="center"/>
            </w:pPr>
            <w:r>
              <w:rPr>
                <w:rFonts w:eastAsia="Times New Roman" w:cs="Times New Roman"/>
                <w:sz w:val="20"/>
                <w:szCs w:val="20"/>
              </w:rPr>
              <w:t>0,0170</w:t>
            </w:r>
          </w:p>
        </w:tc>
        <w:tc>
          <w:tcPr>
            <w:tcW w:w="2310" w:type="pct"/>
            <w:shd w:val="clear" w:color="auto" w:fill="FFFFFF"/>
            <w:tcMar>
              <w:top w:w="40" w:type="dxa"/>
              <w:left w:w="200" w:type="dxa"/>
              <w:bottom w:w="40" w:type="dxa"/>
              <w:right w:w="200" w:type="dxa"/>
            </w:tcMar>
            <w:vAlign w:val="center"/>
          </w:tcPr>
          <w:p w14:paraId="26FF185F" w14:textId="77777777" w:rsidR="0077287B" w:rsidRDefault="00E03954">
            <w:pPr>
              <w:jc w:val="center"/>
            </w:pPr>
            <w:r>
              <w:rPr>
                <w:rFonts w:eastAsia="Times New Roman" w:cs="Times New Roman"/>
                <w:sz w:val="20"/>
                <w:szCs w:val="20"/>
              </w:rPr>
              <w:t>0,0170</w:t>
            </w:r>
          </w:p>
        </w:tc>
        <w:tc>
          <w:tcPr>
            <w:tcW w:w="2310" w:type="pct"/>
            <w:shd w:val="clear" w:color="auto" w:fill="FFFFFF"/>
            <w:tcMar>
              <w:top w:w="40" w:type="dxa"/>
              <w:left w:w="200" w:type="dxa"/>
              <w:bottom w:w="40" w:type="dxa"/>
              <w:right w:w="200" w:type="dxa"/>
            </w:tcMar>
            <w:vAlign w:val="center"/>
          </w:tcPr>
          <w:p w14:paraId="2356C48A" w14:textId="77777777" w:rsidR="0077287B" w:rsidRDefault="00E03954">
            <w:pPr>
              <w:jc w:val="center"/>
            </w:pPr>
            <w:r>
              <w:rPr>
                <w:rFonts w:eastAsia="Times New Roman" w:cs="Times New Roman"/>
                <w:sz w:val="20"/>
                <w:szCs w:val="20"/>
              </w:rPr>
              <w:t>0,0170</w:t>
            </w:r>
          </w:p>
        </w:tc>
        <w:tc>
          <w:tcPr>
            <w:tcW w:w="2310" w:type="pct"/>
            <w:shd w:val="clear" w:color="auto" w:fill="FFFFFF"/>
            <w:tcMar>
              <w:top w:w="40" w:type="dxa"/>
              <w:left w:w="200" w:type="dxa"/>
              <w:bottom w:w="40" w:type="dxa"/>
              <w:right w:w="200" w:type="dxa"/>
            </w:tcMar>
            <w:vAlign w:val="center"/>
          </w:tcPr>
          <w:p w14:paraId="52BE954F" w14:textId="77777777" w:rsidR="0077287B" w:rsidRDefault="00E03954">
            <w:pPr>
              <w:jc w:val="center"/>
            </w:pPr>
            <w:r>
              <w:rPr>
                <w:rFonts w:eastAsia="Times New Roman" w:cs="Times New Roman"/>
                <w:sz w:val="20"/>
                <w:szCs w:val="20"/>
              </w:rPr>
              <w:t>0,0170</w:t>
            </w:r>
          </w:p>
        </w:tc>
        <w:tc>
          <w:tcPr>
            <w:tcW w:w="2310" w:type="pct"/>
            <w:shd w:val="clear" w:color="auto" w:fill="FFFFFF"/>
            <w:tcMar>
              <w:top w:w="40" w:type="dxa"/>
              <w:left w:w="200" w:type="dxa"/>
              <w:bottom w:w="40" w:type="dxa"/>
              <w:right w:w="200" w:type="dxa"/>
            </w:tcMar>
            <w:vAlign w:val="center"/>
          </w:tcPr>
          <w:p w14:paraId="7472D3DC" w14:textId="77777777" w:rsidR="0077287B" w:rsidRDefault="00E03954">
            <w:pPr>
              <w:jc w:val="center"/>
            </w:pPr>
            <w:r>
              <w:rPr>
                <w:rFonts w:eastAsia="Times New Roman" w:cs="Times New Roman"/>
                <w:sz w:val="20"/>
                <w:szCs w:val="20"/>
              </w:rPr>
              <w:t>0,0170</w:t>
            </w:r>
          </w:p>
        </w:tc>
      </w:tr>
      <w:tr w:rsidR="0077287B" w14:paraId="631DB986" w14:textId="77777777">
        <w:trPr>
          <w:jc w:val="center"/>
        </w:trPr>
        <w:tc>
          <w:tcPr>
            <w:tcW w:w="2310" w:type="pct"/>
            <w:gridSpan w:val="14"/>
            <w:shd w:val="clear" w:color="auto" w:fill="FFFFFF"/>
            <w:tcMar>
              <w:top w:w="40" w:type="dxa"/>
              <w:left w:w="160" w:type="dxa"/>
              <w:bottom w:w="40" w:type="dxa"/>
              <w:right w:w="200" w:type="dxa"/>
            </w:tcMar>
            <w:vAlign w:val="center"/>
          </w:tcPr>
          <w:p w14:paraId="6B2AC6E9" w14:textId="77777777" w:rsidR="0077287B" w:rsidRDefault="00E03954">
            <w:r>
              <w:rPr>
                <w:rFonts w:eastAsia="Times New Roman" w:cs="Times New Roman"/>
                <w:b/>
                <w:sz w:val="20"/>
                <w:szCs w:val="20"/>
              </w:rPr>
              <w:t>Котельная №42-29</w:t>
            </w:r>
          </w:p>
        </w:tc>
      </w:tr>
      <w:tr w:rsidR="0077287B" w14:paraId="15A4185F" w14:textId="77777777">
        <w:trPr>
          <w:jc w:val="center"/>
        </w:trPr>
        <w:tc>
          <w:tcPr>
            <w:tcW w:w="2310" w:type="pct"/>
            <w:vMerge w:val="restart"/>
            <w:shd w:val="clear" w:color="auto" w:fill="FFFFFF"/>
            <w:tcMar>
              <w:top w:w="40" w:type="dxa"/>
              <w:left w:w="200" w:type="dxa"/>
              <w:bottom w:w="40" w:type="dxa"/>
              <w:right w:w="200" w:type="dxa"/>
            </w:tcMar>
            <w:vAlign w:val="center"/>
          </w:tcPr>
          <w:p w14:paraId="066344A4" w14:textId="77777777" w:rsidR="0077287B" w:rsidRDefault="00E03954">
            <w:r>
              <w:rPr>
                <w:rFonts w:eastAsia="Times New Roman" w:cs="Times New Roman"/>
                <w:sz w:val="20"/>
                <w:szCs w:val="20"/>
              </w:rPr>
              <w:t>Основное</w:t>
            </w:r>
          </w:p>
        </w:tc>
        <w:tc>
          <w:tcPr>
            <w:tcW w:w="2310" w:type="pct"/>
            <w:vMerge w:val="restart"/>
            <w:shd w:val="clear" w:color="auto" w:fill="FFFFFF"/>
            <w:tcMar>
              <w:top w:w="40" w:type="dxa"/>
              <w:left w:w="200" w:type="dxa"/>
              <w:bottom w:w="40" w:type="dxa"/>
              <w:right w:w="200" w:type="dxa"/>
            </w:tcMar>
            <w:vAlign w:val="center"/>
          </w:tcPr>
          <w:p w14:paraId="294CFDD4"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09B274FA" w14:textId="77777777" w:rsidR="0077287B" w:rsidRDefault="00E03954">
            <w:pPr>
              <w:jc w:val="center"/>
            </w:pPr>
            <w:r>
              <w:rPr>
                <w:rFonts w:eastAsia="Times New Roman" w:cs="Times New Roman"/>
                <w:sz w:val="20"/>
                <w:szCs w:val="20"/>
              </w:rPr>
              <w:t>ННЗТ</w:t>
            </w:r>
          </w:p>
        </w:tc>
        <w:tc>
          <w:tcPr>
            <w:tcW w:w="2310" w:type="pct"/>
            <w:vMerge w:val="restart"/>
            <w:shd w:val="clear" w:color="auto" w:fill="FFFFFF"/>
            <w:tcMar>
              <w:top w:w="40" w:type="dxa"/>
              <w:left w:w="200" w:type="dxa"/>
              <w:bottom w:w="40" w:type="dxa"/>
              <w:right w:w="200" w:type="dxa"/>
            </w:tcMar>
            <w:vAlign w:val="center"/>
          </w:tcPr>
          <w:p w14:paraId="1E3E4ED3"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5762AA60" w14:textId="77777777" w:rsidR="0077287B" w:rsidRDefault="00E03954">
            <w:pPr>
              <w:jc w:val="center"/>
            </w:pPr>
            <w:r>
              <w:rPr>
                <w:rFonts w:eastAsia="Times New Roman" w:cs="Times New Roman"/>
                <w:sz w:val="20"/>
                <w:szCs w:val="20"/>
              </w:rPr>
              <w:t>0,1420</w:t>
            </w:r>
          </w:p>
        </w:tc>
        <w:tc>
          <w:tcPr>
            <w:tcW w:w="2310" w:type="pct"/>
            <w:shd w:val="clear" w:color="auto" w:fill="FFFFFF"/>
            <w:tcMar>
              <w:top w:w="40" w:type="dxa"/>
              <w:left w:w="200" w:type="dxa"/>
              <w:bottom w:w="40" w:type="dxa"/>
              <w:right w:w="200" w:type="dxa"/>
            </w:tcMar>
            <w:vAlign w:val="center"/>
          </w:tcPr>
          <w:p w14:paraId="7F2F07C7" w14:textId="77777777" w:rsidR="0077287B" w:rsidRDefault="00E03954">
            <w:pPr>
              <w:jc w:val="center"/>
            </w:pPr>
            <w:r>
              <w:rPr>
                <w:rFonts w:eastAsia="Times New Roman" w:cs="Times New Roman"/>
                <w:sz w:val="20"/>
                <w:szCs w:val="20"/>
              </w:rPr>
              <w:t>0,1420</w:t>
            </w:r>
          </w:p>
        </w:tc>
        <w:tc>
          <w:tcPr>
            <w:tcW w:w="2310" w:type="pct"/>
            <w:shd w:val="clear" w:color="auto" w:fill="FFFFFF"/>
            <w:tcMar>
              <w:top w:w="40" w:type="dxa"/>
              <w:left w:w="200" w:type="dxa"/>
              <w:bottom w:w="40" w:type="dxa"/>
              <w:right w:w="200" w:type="dxa"/>
            </w:tcMar>
            <w:vAlign w:val="center"/>
          </w:tcPr>
          <w:p w14:paraId="4A4A5481" w14:textId="77777777" w:rsidR="0077287B" w:rsidRDefault="00E03954">
            <w:pPr>
              <w:jc w:val="center"/>
            </w:pPr>
            <w:r>
              <w:rPr>
                <w:rFonts w:eastAsia="Times New Roman" w:cs="Times New Roman"/>
                <w:sz w:val="20"/>
                <w:szCs w:val="20"/>
              </w:rPr>
              <w:t>0,1420</w:t>
            </w:r>
          </w:p>
        </w:tc>
        <w:tc>
          <w:tcPr>
            <w:tcW w:w="2310" w:type="pct"/>
            <w:shd w:val="clear" w:color="auto" w:fill="FFFFFF"/>
            <w:tcMar>
              <w:top w:w="40" w:type="dxa"/>
              <w:left w:w="200" w:type="dxa"/>
              <w:bottom w:w="40" w:type="dxa"/>
              <w:right w:w="200" w:type="dxa"/>
            </w:tcMar>
            <w:vAlign w:val="center"/>
          </w:tcPr>
          <w:p w14:paraId="2098B268" w14:textId="77777777" w:rsidR="0077287B" w:rsidRDefault="00E03954">
            <w:pPr>
              <w:jc w:val="center"/>
            </w:pPr>
            <w:r>
              <w:rPr>
                <w:rFonts w:eastAsia="Times New Roman" w:cs="Times New Roman"/>
                <w:sz w:val="20"/>
                <w:szCs w:val="20"/>
              </w:rPr>
              <w:t>0,1420</w:t>
            </w:r>
          </w:p>
        </w:tc>
        <w:tc>
          <w:tcPr>
            <w:tcW w:w="2310" w:type="pct"/>
            <w:shd w:val="clear" w:color="auto" w:fill="FFFFFF"/>
            <w:tcMar>
              <w:top w:w="40" w:type="dxa"/>
              <w:left w:w="200" w:type="dxa"/>
              <w:bottom w:w="40" w:type="dxa"/>
              <w:right w:w="200" w:type="dxa"/>
            </w:tcMar>
            <w:vAlign w:val="center"/>
          </w:tcPr>
          <w:p w14:paraId="1D00F595" w14:textId="77777777" w:rsidR="0077287B" w:rsidRDefault="00E03954">
            <w:pPr>
              <w:jc w:val="center"/>
            </w:pPr>
            <w:r>
              <w:rPr>
                <w:rFonts w:eastAsia="Times New Roman" w:cs="Times New Roman"/>
                <w:sz w:val="20"/>
                <w:szCs w:val="20"/>
              </w:rPr>
              <w:t>0,1420</w:t>
            </w:r>
          </w:p>
        </w:tc>
        <w:tc>
          <w:tcPr>
            <w:tcW w:w="2310" w:type="pct"/>
            <w:shd w:val="clear" w:color="auto" w:fill="FFFFFF"/>
            <w:tcMar>
              <w:top w:w="40" w:type="dxa"/>
              <w:left w:w="200" w:type="dxa"/>
              <w:bottom w:w="40" w:type="dxa"/>
              <w:right w:w="200" w:type="dxa"/>
            </w:tcMar>
            <w:vAlign w:val="center"/>
          </w:tcPr>
          <w:p w14:paraId="48DA18A4" w14:textId="77777777" w:rsidR="0077287B" w:rsidRDefault="00E03954">
            <w:pPr>
              <w:jc w:val="center"/>
            </w:pPr>
            <w:r>
              <w:rPr>
                <w:rFonts w:eastAsia="Times New Roman" w:cs="Times New Roman"/>
                <w:sz w:val="20"/>
                <w:szCs w:val="20"/>
              </w:rPr>
              <w:t>0,1420</w:t>
            </w:r>
          </w:p>
        </w:tc>
        <w:tc>
          <w:tcPr>
            <w:tcW w:w="2310" w:type="pct"/>
            <w:shd w:val="clear" w:color="auto" w:fill="FFFFFF"/>
            <w:tcMar>
              <w:top w:w="40" w:type="dxa"/>
              <w:left w:w="200" w:type="dxa"/>
              <w:bottom w:w="40" w:type="dxa"/>
              <w:right w:w="200" w:type="dxa"/>
            </w:tcMar>
            <w:vAlign w:val="center"/>
          </w:tcPr>
          <w:p w14:paraId="71F0184D" w14:textId="77777777" w:rsidR="0077287B" w:rsidRDefault="00E03954">
            <w:pPr>
              <w:jc w:val="center"/>
            </w:pPr>
            <w:r>
              <w:rPr>
                <w:rFonts w:eastAsia="Times New Roman" w:cs="Times New Roman"/>
                <w:sz w:val="20"/>
                <w:szCs w:val="20"/>
              </w:rPr>
              <w:t>0,1420</w:t>
            </w:r>
          </w:p>
        </w:tc>
        <w:tc>
          <w:tcPr>
            <w:tcW w:w="2310" w:type="pct"/>
            <w:shd w:val="clear" w:color="auto" w:fill="FFFFFF"/>
            <w:tcMar>
              <w:top w:w="40" w:type="dxa"/>
              <w:left w:w="200" w:type="dxa"/>
              <w:bottom w:w="40" w:type="dxa"/>
              <w:right w:w="200" w:type="dxa"/>
            </w:tcMar>
            <w:vAlign w:val="center"/>
          </w:tcPr>
          <w:p w14:paraId="22E1422D" w14:textId="77777777" w:rsidR="0077287B" w:rsidRDefault="00E03954">
            <w:pPr>
              <w:jc w:val="center"/>
            </w:pPr>
            <w:r>
              <w:rPr>
                <w:rFonts w:eastAsia="Times New Roman" w:cs="Times New Roman"/>
                <w:sz w:val="20"/>
                <w:szCs w:val="20"/>
              </w:rPr>
              <w:t>0,1420</w:t>
            </w:r>
          </w:p>
        </w:tc>
        <w:tc>
          <w:tcPr>
            <w:tcW w:w="2310" w:type="pct"/>
            <w:shd w:val="clear" w:color="auto" w:fill="FFFFFF"/>
            <w:tcMar>
              <w:top w:w="40" w:type="dxa"/>
              <w:left w:w="200" w:type="dxa"/>
              <w:bottom w:w="40" w:type="dxa"/>
              <w:right w:w="200" w:type="dxa"/>
            </w:tcMar>
            <w:vAlign w:val="center"/>
          </w:tcPr>
          <w:p w14:paraId="36B48A18" w14:textId="77777777" w:rsidR="0077287B" w:rsidRDefault="00E03954">
            <w:pPr>
              <w:jc w:val="center"/>
            </w:pPr>
            <w:r>
              <w:rPr>
                <w:rFonts w:eastAsia="Times New Roman" w:cs="Times New Roman"/>
                <w:sz w:val="20"/>
                <w:szCs w:val="20"/>
              </w:rPr>
              <w:t>0,1420</w:t>
            </w:r>
          </w:p>
        </w:tc>
        <w:tc>
          <w:tcPr>
            <w:tcW w:w="2310" w:type="pct"/>
            <w:shd w:val="clear" w:color="auto" w:fill="FFFFFF"/>
            <w:tcMar>
              <w:top w:w="40" w:type="dxa"/>
              <w:left w:w="200" w:type="dxa"/>
              <w:bottom w:w="40" w:type="dxa"/>
              <w:right w:w="200" w:type="dxa"/>
            </w:tcMar>
            <w:vAlign w:val="center"/>
          </w:tcPr>
          <w:p w14:paraId="47229B14" w14:textId="77777777" w:rsidR="0077287B" w:rsidRDefault="00E03954">
            <w:pPr>
              <w:jc w:val="center"/>
            </w:pPr>
            <w:r>
              <w:rPr>
                <w:rFonts w:eastAsia="Times New Roman" w:cs="Times New Roman"/>
                <w:sz w:val="20"/>
                <w:szCs w:val="20"/>
              </w:rPr>
              <w:t>0,1420</w:t>
            </w:r>
          </w:p>
        </w:tc>
      </w:tr>
      <w:tr w:rsidR="0077287B" w14:paraId="02237568" w14:textId="77777777">
        <w:trPr>
          <w:jc w:val="center"/>
        </w:trPr>
        <w:tc>
          <w:tcPr>
            <w:tcW w:w="2310" w:type="pct"/>
            <w:vMerge/>
          </w:tcPr>
          <w:p w14:paraId="5347C0A3" w14:textId="77777777" w:rsidR="0077287B" w:rsidRDefault="0077287B"/>
        </w:tc>
        <w:tc>
          <w:tcPr>
            <w:tcW w:w="2310" w:type="pct"/>
            <w:vMerge/>
          </w:tcPr>
          <w:p w14:paraId="02B61C0A" w14:textId="77777777" w:rsidR="0077287B" w:rsidRDefault="0077287B"/>
        </w:tc>
        <w:tc>
          <w:tcPr>
            <w:tcW w:w="2310" w:type="pct"/>
            <w:shd w:val="clear" w:color="auto" w:fill="FFFFFF"/>
            <w:tcMar>
              <w:top w:w="40" w:type="dxa"/>
              <w:left w:w="200" w:type="dxa"/>
              <w:bottom w:w="40" w:type="dxa"/>
              <w:right w:w="200" w:type="dxa"/>
            </w:tcMar>
            <w:vAlign w:val="center"/>
          </w:tcPr>
          <w:p w14:paraId="1F5E518D" w14:textId="77777777" w:rsidR="0077287B" w:rsidRDefault="00E03954">
            <w:pPr>
              <w:jc w:val="center"/>
            </w:pPr>
            <w:r>
              <w:rPr>
                <w:rFonts w:eastAsia="Times New Roman" w:cs="Times New Roman"/>
                <w:sz w:val="20"/>
                <w:szCs w:val="20"/>
              </w:rPr>
              <w:t>НЗВТ</w:t>
            </w:r>
          </w:p>
        </w:tc>
        <w:tc>
          <w:tcPr>
            <w:tcW w:w="2310" w:type="pct"/>
            <w:vMerge/>
          </w:tcPr>
          <w:p w14:paraId="006B3E42" w14:textId="77777777" w:rsidR="0077287B" w:rsidRDefault="0077287B"/>
        </w:tc>
        <w:tc>
          <w:tcPr>
            <w:tcW w:w="2310" w:type="pct"/>
            <w:shd w:val="clear" w:color="auto" w:fill="FFFFFF"/>
            <w:tcMar>
              <w:top w:w="40" w:type="dxa"/>
              <w:left w:w="200" w:type="dxa"/>
              <w:bottom w:w="40" w:type="dxa"/>
              <w:right w:w="200" w:type="dxa"/>
            </w:tcMar>
            <w:vAlign w:val="center"/>
          </w:tcPr>
          <w:p w14:paraId="2D401EA7"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0FE4BABF"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4DCFAB4"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3C8AAE42"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2F4BFA7C"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0D53F17"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FE2193D"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7FEF28BA"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4FA532C"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2556C2A" w14:textId="77777777" w:rsidR="0077287B" w:rsidRDefault="00E03954">
            <w:pPr>
              <w:jc w:val="center"/>
            </w:pPr>
            <w:r>
              <w:rPr>
                <w:rFonts w:eastAsia="Times New Roman" w:cs="Times New Roman"/>
                <w:sz w:val="20"/>
                <w:szCs w:val="20"/>
              </w:rPr>
              <w:t>н/д</w:t>
            </w:r>
          </w:p>
        </w:tc>
      </w:tr>
      <w:tr w:rsidR="0077287B" w14:paraId="52B9E23B" w14:textId="77777777">
        <w:trPr>
          <w:jc w:val="center"/>
        </w:trPr>
        <w:tc>
          <w:tcPr>
            <w:tcW w:w="2310" w:type="pct"/>
            <w:vMerge/>
          </w:tcPr>
          <w:p w14:paraId="255BCAB5" w14:textId="77777777" w:rsidR="0077287B" w:rsidRDefault="0077287B"/>
        </w:tc>
        <w:tc>
          <w:tcPr>
            <w:tcW w:w="2310" w:type="pct"/>
            <w:vMerge/>
          </w:tcPr>
          <w:p w14:paraId="4D7C56E0" w14:textId="77777777" w:rsidR="0077287B" w:rsidRDefault="0077287B"/>
        </w:tc>
        <w:tc>
          <w:tcPr>
            <w:tcW w:w="2310" w:type="pct"/>
            <w:shd w:val="clear" w:color="auto" w:fill="FFFFFF"/>
            <w:tcMar>
              <w:top w:w="40" w:type="dxa"/>
              <w:left w:w="200" w:type="dxa"/>
              <w:bottom w:w="40" w:type="dxa"/>
              <w:right w:w="200" w:type="dxa"/>
            </w:tcMar>
            <w:vAlign w:val="center"/>
          </w:tcPr>
          <w:p w14:paraId="361DA70B" w14:textId="77777777" w:rsidR="0077287B" w:rsidRDefault="00E03954">
            <w:pPr>
              <w:jc w:val="center"/>
            </w:pPr>
            <w:r>
              <w:rPr>
                <w:rFonts w:eastAsia="Times New Roman" w:cs="Times New Roman"/>
                <w:sz w:val="20"/>
                <w:szCs w:val="20"/>
              </w:rPr>
              <w:t>НЭЗТ</w:t>
            </w:r>
          </w:p>
        </w:tc>
        <w:tc>
          <w:tcPr>
            <w:tcW w:w="2310" w:type="pct"/>
            <w:vMerge/>
          </w:tcPr>
          <w:p w14:paraId="2A9E1868" w14:textId="77777777" w:rsidR="0077287B" w:rsidRDefault="0077287B"/>
        </w:tc>
        <w:tc>
          <w:tcPr>
            <w:tcW w:w="2310" w:type="pct"/>
            <w:shd w:val="clear" w:color="auto" w:fill="FFFFFF"/>
            <w:tcMar>
              <w:top w:w="40" w:type="dxa"/>
              <w:left w:w="200" w:type="dxa"/>
              <w:bottom w:w="40" w:type="dxa"/>
              <w:right w:w="200" w:type="dxa"/>
            </w:tcMar>
            <w:vAlign w:val="center"/>
          </w:tcPr>
          <w:p w14:paraId="0E1B053B" w14:textId="77777777" w:rsidR="0077287B" w:rsidRDefault="00E03954">
            <w:pPr>
              <w:jc w:val="center"/>
            </w:pPr>
            <w:r>
              <w:rPr>
                <w:rFonts w:eastAsia="Times New Roman" w:cs="Times New Roman"/>
                <w:sz w:val="20"/>
                <w:szCs w:val="20"/>
              </w:rPr>
              <w:t>0,1650</w:t>
            </w:r>
          </w:p>
        </w:tc>
        <w:tc>
          <w:tcPr>
            <w:tcW w:w="2310" w:type="pct"/>
            <w:shd w:val="clear" w:color="auto" w:fill="FFFFFF"/>
            <w:tcMar>
              <w:top w:w="40" w:type="dxa"/>
              <w:left w:w="200" w:type="dxa"/>
              <w:bottom w:w="40" w:type="dxa"/>
              <w:right w:w="200" w:type="dxa"/>
            </w:tcMar>
            <w:vAlign w:val="center"/>
          </w:tcPr>
          <w:p w14:paraId="3DA46BCB" w14:textId="77777777" w:rsidR="0077287B" w:rsidRDefault="00E03954">
            <w:pPr>
              <w:jc w:val="center"/>
            </w:pPr>
            <w:r>
              <w:rPr>
                <w:rFonts w:eastAsia="Times New Roman" w:cs="Times New Roman"/>
                <w:sz w:val="20"/>
                <w:szCs w:val="20"/>
              </w:rPr>
              <w:t>0,1650</w:t>
            </w:r>
          </w:p>
        </w:tc>
        <w:tc>
          <w:tcPr>
            <w:tcW w:w="2310" w:type="pct"/>
            <w:shd w:val="clear" w:color="auto" w:fill="FFFFFF"/>
            <w:tcMar>
              <w:top w:w="40" w:type="dxa"/>
              <w:left w:w="200" w:type="dxa"/>
              <w:bottom w:w="40" w:type="dxa"/>
              <w:right w:w="200" w:type="dxa"/>
            </w:tcMar>
            <w:vAlign w:val="center"/>
          </w:tcPr>
          <w:p w14:paraId="67C82FE6" w14:textId="77777777" w:rsidR="0077287B" w:rsidRDefault="00E03954">
            <w:pPr>
              <w:jc w:val="center"/>
            </w:pPr>
            <w:r>
              <w:rPr>
                <w:rFonts w:eastAsia="Times New Roman" w:cs="Times New Roman"/>
                <w:sz w:val="20"/>
                <w:szCs w:val="20"/>
              </w:rPr>
              <w:t>0,1650</w:t>
            </w:r>
          </w:p>
        </w:tc>
        <w:tc>
          <w:tcPr>
            <w:tcW w:w="2310" w:type="pct"/>
            <w:shd w:val="clear" w:color="auto" w:fill="FFFFFF"/>
            <w:tcMar>
              <w:top w:w="40" w:type="dxa"/>
              <w:left w:w="200" w:type="dxa"/>
              <w:bottom w:w="40" w:type="dxa"/>
              <w:right w:w="200" w:type="dxa"/>
            </w:tcMar>
            <w:vAlign w:val="center"/>
          </w:tcPr>
          <w:p w14:paraId="05E26CA4" w14:textId="77777777" w:rsidR="0077287B" w:rsidRDefault="00E03954">
            <w:pPr>
              <w:jc w:val="center"/>
            </w:pPr>
            <w:r>
              <w:rPr>
                <w:rFonts w:eastAsia="Times New Roman" w:cs="Times New Roman"/>
                <w:sz w:val="20"/>
                <w:szCs w:val="20"/>
              </w:rPr>
              <w:t>0,1650</w:t>
            </w:r>
          </w:p>
        </w:tc>
        <w:tc>
          <w:tcPr>
            <w:tcW w:w="2310" w:type="pct"/>
            <w:shd w:val="clear" w:color="auto" w:fill="FFFFFF"/>
            <w:tcMar>
              <w:top w:w="40" w:type="dxa"/>
              <w:left w:w="200" w:type="dxa"/>
              <w:bottom w:w="40" w:type="dxa"/>
              <w:right w:w="200" w:type="dxa"/>
            </w:tcMar>
            <w:vAlign w:val="center"/>
          </w:tcPr>
          <w:p w14:paraId="5A6E7A23" w14:textId="77777777" w:rsidR="0077287B" w:rsidRDefault="00E03954">
            <w:pPr>
              <w:jc w:val="center"/>
            </w:pPr>
            <w:r>
              <w:rPr>
                <w:rFonts w:eastAsia="Times New Roman" w:cs="Times New Roman"/>
                <w:sz w:val="20"/>
                <w:szCs w:val="20"/>
              </w:rPr>
              <w:t>0,1650</w:t>
            </w:r>
          </w:p>
        </w:tc>
        <w:tc>
          <w:tcPr>
            <w:tcW w:w="2310" w:type="pct"/>
            <w:shd w:val="clear" w:color="auto" w:fill="FFFFFF"/>
            <w:tcMar>
              <w:top w:w="40" w:type="dxa"/>
              <w:left w:w="200" w:type="dxa"/>
              <w:bottom w:w="40" w:type="dxa"/>
              <w:right w:w="200" w:type="dxa"/>
            </w:tcMar>
            <w:vAlign w:val="center"/>
          </w:tcPr>
          <w:p w14:paraId="5B507125" w14:textId="77777777" w:rsidR="0077287B" w:rsidRDefault="00E03954">
            <w:pPr>
              <w:jc w:val="center"/>
            </w:pPr>
            <w:r>
              <w:rPr>
                <w:rFonts w:eastAsia="Times New Roman" w:cs="Times New Roman"/>
                <w:sz w:val="20"/>
                <w:szCs w:val="20"/>
              </w:rPr>
              <w:t>0,1650</w:t>
            </w:r>
          </w:p>
        </w:tc>
        <w:tc>
          <w:tcPr>
            <w:tcW w:w="2310" w:type="pct"/>
            <w:shd w:val="clear" w:color="auto" w:fill="FFFFFF"/>
            <w:tcMar>
              <w:top w:w="40" w:type="dxa"/>
              <w:left w:w="200" w:type="dxa"/>
              <w:bottom w:w="40" w:type="dxa"/>
              <w:right w:w="200" w:type="dxa"/>
            </w:tcMar>
            <w:vAlign w:val="center"/>
          </w:tcPr>
          <w:p w14:paraId="38118FE1" w14:textId="77777777" w:rsidR="0077287B" w:rsidRDefault="00E03954">
            <w:pPr>
              <w:jc w:val="center"/>
            </w:pPr>
            <w:r>
              <w:rPr>
                <w:rFonts w:eastAsia="Times New Roman" w:cs="Times New Roman"/>
                <w:sz w:val="20"/>
                <w:szCs w:val="20"/>
              </w:rPr>
              <w:t>0,1650</w:t>
            </w:r>
          </w:p>
        </w:tc>
        <w:tc>
          <w:tcPr>
            <w:tcW w:w="2310" w:type="pct"/>
            <w:shd w:val="clear" w:color="auto" w:fill="FFFFFF"/>
            <w:tcMar>
              <w:top w:w="40" w:type="dxa"/>
              <w:left w:w="200" w:type="dxa"/>
              <w:bottom w:w="40" w:type="dxa"/>
              <w:right w:w="200" w:type="dxa"/>
            </w:tcMar>
            <w:vAlign w:val="center"/>
          </w:tcPr>
          <w:p w14:paraId="14C972BF" w14:textId="77777777" w:rsidR="0077287B" w:rsidRDefault="00E03954">
            <w:pPr>
              <w:jc w:val="center"/>
            </w:pPr>
            <w:r>
              <w:rPr>
                <w:rFonts w:eastAsia="Times New Roman" w:cs="Times New Roman"/>
                <w:sz w:val="20"/>
                <w:szCs w:val="20"/>
              </w:rPr>
              <w:t>0,1650</w:t>
            </w:r>
          </w:p>
        </w:tc>
        <w:tc>
          <w:tcPr>
            <w:tcW w:w="2310" w:type="pct"/>
            <w:shd w:val="clear" w:color="auto" w:fill="FFFFFF"/>
            <w:tcMar>
              <w:top w:w="40" w:type="dxa"/>
              <w:left w:w="200" w:type="dxa"/>
              <w:bottom w:w="40" w:type="dxa"/>
              <w:right w:w="200" w:type="dxa"/>
            </w:tcMar>
            <w:vAlign w:val="center"/>
          </w:tcPr>
          <w:p w14:paraId="0F43D238" w14:textId="77777777" w:rsidR="0077287B" w:rsidRDefault="00E03954">
            <w:pPr>
              <w:jc w:val="center"/>
            </w:pPr>
            <w:r>
              <w:rPr>
                <w:rFonts w:eastAsia="Times New Roman" w:cs="Times New Roman"/>
                <w:sz w:val="20"/>
                <w:szCs w:val="20"/>
              </w:rPr>
              <w:t>0,1650</w:t>
            </w:r>
          </w:p>
        </w:tc>
        <w:tc>
          <w:tcPr>
            <w:tcW w:w="2310" w:type="pct"/>
            <w:shd w:val="clear" w:color="auto" w:fill="FFFFFF"/>
            <w:tcMar>
              <w:top w:w="40" w:type="dxa"/>
              <w:left w:w="200" w:type="dxa"/>
              <w:bottom w:w="40" w:type="dxa"/>
              <w:right w:w="200" w:type="dxa"/>
            </w:tcMar>
            <w:vAlign w:val="center"/>
          </w:tcPr>
          <w:p w14:paraId="37E4771A" w14:textId="77777777" w:rsidR="0077287B" w:rsidRDefault="00E03954">
            <w:pPr>
              <w:jc w:val="center"/>
            </w:pPr>
            <w:r>
              <w:rPr>
                <w:rFonts w:eastAsia="Times New Roman" w:cs="Times New Roman"/>
                <w:sz w:val="20"/>
                <w:szCs w:val="20"/>
              </w:rPr>
              <w:t>0,1650</w:t>
            </w:r>
          </w:p>
        </w:tc>
      </w:tr>
      <w:tr w:rsidR="0077287B" w14:paraId="6769A14A" w14:textId="77777777">
        <w:trPr>
          <w:jc w:val="center"/>
        </w:trPr>
        <w:tc>
          <w:tcPr>
            <w:tcW w:w="2310" w:type="pct"/>
            <w:vMerge/>
          </w:tcPr>
          <w:p w14:paraId="4028DDB5" w14:textId="77777777" w:rsidR="0077287B" w:rsidRDefault="0077287B"/>
        </w:tc>
        <w:tc>
          <w:tcPr>
            <w:tcW w:w="2310" w:type="pct"/>
            <w:vMerge/>
          </w:tcPr>
          <w:p w14:paraId="7ACE2E49" w14:textId="77777777" w:rsidR="0077287B" w:rsidRDefault="0077287B"/>
        </w:tc>
        <w:tc>
          <w:tcPr>
            <w:tcW w:w="2310" w:type="pct"/>
            <w:shd w:val="clear" w:color="auto" w:fill="FFFFFF"/>
            <w:tcMar>
              <w:top w:w="40" w:type="dxa"/>
              <w:left w:w="200" w:type="dxa"/>
              <w:bottom w:w="40" w:type="dxa"/>
              <w:right w:w="200" w:type="dxa"/>
            </w:tcMar>
            <w:vAlign w:val="center"/>
          </w:tcPr>
          <w:p w14:paraId="52D295F0" w14:textId="77777777" w:rsidR="0077287B" w:rsidRDefault="00E03954">
            <w:pPr>
              <w:jc w:val="center"/>
            </w:pPr>
            <w:r>
              <w:rPr>
                <w:rFonts w:eastAsia="Times New Roman" w:cs="Times New Roman"/>
                <w:sz w:val="20"/>
                <w:szCs w:val="20"/>
              </w:rPr>
              <w:t>ОНЗТ</w:t>
            </w:r>
          </w:p>
        </w:tc>
        <w:tc>
          <w:tcPr>
            <w:tcW w:w="2310" w:type="pct"/>
            <w:vMerge/>
          </w:tcPr>
          <w:p w14:paraId="73CEF5EC" w14:textId="77777777" w:rsidR="0077287B" w:rsidRDefault="0077287B"/>
        </w:tc>
        <w:tc>
          <w:tcPr>
            <w:tcW w:w="2310" w:type="pct"/>
            <w:shd w:val="clear" w:color="auto" w:fill="FFFFFF"/>
            <w:tcMar>
              <w:top w:w="40" w:type="dxa"/>
              <w:left w:w="200" w:type="dxa"/>
              <w:bottom w:w="40" w:type="dxa"/>
              <w:right w:w="200" w:type="dxa"/>
            </w:tcMar>
            <w:vAlign w:val="center"/>
          </w:tcPr>
          <w:p w14:paraId="65BD417D" w14:textId="77777777" w:rsidR="0077287B" w:rsidRDefault="00E03954">
            <w:pPr>
              <w:jc w:val="center"/>
            </w:pPr>
            <w:r>
              <w:rPr>
                <w:rFonts w:eastAsia="Times New Roman" w:cs="Times New Roman"/>
                <w:sz w:val="20"/>
                <w:szCs w:val="20"/>
              </w:rPr>
              <w:t>0,3070</w:t>
            </w:r>
          </w:p>
        </w:tc>
        <w:tc>
          <w:tcPr>
            <w:tcW w:w="2310" w:type="pct"/>
            <w:shd w:val="clear" w:color="auto" w:fill="FFFFFF"/>
            <w:tcMar>
              <w:top w:w="40" w:type="dxa"/>
              <w:left w:w="200" w:type="dxa"/>
              <w:bottom w:w="40" w:type="dxa"/>
              <w:right w:w="200" w:type="dxa"/>
            </w:tcMar>
            <w:vAlign w:val="center"/>
          </w:tcPr>
          <w:p w14:paraId="288641D6" w14:textId="77777777" w:rsidR="0077287B" w:rsidRDefault="00E03954">
            <w:pPr>
              <w:jc w:val="center"/>
            </w:pPr>
            <w:r>
              <w:rPr>
                <w:rFonts w:eastAsia="Times New Roman" w:cs="Times New Roman"/>
                <w:sz w:val="20"/>
                <w:szCs w:val="20"/>
              </w:rPr>
              <w:t>0,3070</w:t>
            </w:r>
          </w:p>
        </w:tc>
        <w:tc>
          <w:tcPr>
            <w:tcW w:w="2310" w:type="pct"/>
            <w:shd w:val="clear" w:color="auto" w:fill="FFFFFF"/>
            <w:tcMar>
              <w:top w:w="40" w:type="dxa"/>
              <w:left w:w="200" w:type="dxa"/>
              <w:bottom w:w="40" w:type="dxa"/>
              <w:right w:w="200" w:type="dxa"/>
            </w:tcMar>
            <w:vAlign w:val="center"/>
          </w:tcPr>
          <w:p w14:paraId="41987806" w14:textId="77777777" w:rsidR="0077287B" w:rsidRDefault="00E03954">
            <w:pPr>
              <w:jc w:val="center"/>
            </w:pPr>
            <w:r>
              <w:rPr>
                <w:rFonts w:eastAsia="Times New Roman" w:cs="Times New Roman"/>
                <w:sz w:val="20"/>
                <w:szCs w:val="20"/>
              </w:rPr>
              <w:t>0,3070</w:t>
            </w:r>
          </w:p>
        </w:tc>
        <w:tc>
          <w:tcPr>
            <w:tcW w:w="2310" w:type="pct"/>
            <w:shd w:val="clear" w:color="auto" w:fill="FFFFFF"/>
            <w:tcMar>
              <w:top w:w="40" w:type="dxa"/>
              <w:left w:w="200" w:type="dxa"/>
              <w:bottom w:w="40" w:type="dxa"/>
              <w:right w:w="200" w:type="dxa"/>
            </w:tcMar>
            <w:vAlign w:val="center"/>
          </w:tcPr>
          <w:p w14:paraId="11414A63" w14:textId="77777777" w:rsidR="0077287B" w:rsidRDefault="00E03954">
            <w:pPr>
              <w:jc w:val="center"/>
            </w:pPr>
            <w:r>
              <w:rPr>
                <w:rFonts w:eastAsia="Times New Roman" w:cs="Times New Roman"/>
                <w:sz w:val="20"/>
                <w:szCs w:val="20"/>
              </w:rPr>
              <w:t>0,3070</w:t>
            </w:r>
          </w:p>
        </w:tc>
        <w:tc>
          <w:tcPr>
            <w:tcW w:w="2310" w:type="pct"/>
            <w:shd w:val="clear" w:color="auto" w:fill="FFFFFF"/>
            <w:tcMar>
              <w:top w:w="40" w:type="dxa"/>
              <w:left w:w="200" w:type="dxa"/>
              <w:bottom w:w="40" w:type="dxa"/>
              <w:right w:w="200" w:type="dxa"/>
            </w:tcMar>
            <w:vAlign w:val="center"/>
          </w:tcPr>
          <w:p w14:paraId="10CF6107" w14:textId="77777777" w:rsidR="0077287B" w:rsidRDefault="00E03954">
            <w:pPr>
              <w:jc w:val="center"/>
            </w:pPr>
            <w:r>
              <w:rPr>
                <w:rFonts w:eastAsia="Times New Roman" w:cs="Times New Roman"/>
                <w:sz w:val="20"/>
                <w:szCs w:val="20"/>
              </w:rPr>
              <w:t>0,3070</w:t>
            </w:r>
          </w:p>
        </w:tc>
        <w:tc>
          <w:tcPr>
            <w:tcW w:w="2310" w:type="pct"/>
            <w:shd w:val="clear" w:color="auto" w:fill="FFFFFF"/>
            <w:tcMar>
              <w:top w:w="40" w:type="dxa"/>
              <w:left w:w="200" w:type="dxa"/>
              <w:bottom w:w="40" w:type="dxa"/>
              <w:right w:w="200" w:type="dxa"/>
            </w:tcMar>
            <w:vAlign w:val="center"/>
          </w:tcPr>
          <w:p w14:paraId="7ECA11B2" w14:textId="77777777" w:rsidR="0077287B" w:rsidRDefault="00E03954">
            <w:pPr>
              <w:jc w:val="center"/>
            </w:pPr>
            <w:r>
              <w:rPr>
                <w:rFonts w:eastAsia="Times New Roman" w:cs="Times New Roman"/>
                <w:sz w:val="20"/>
                <w:szCs w:val="20"/>
              </w:rPr>
              <w:t>0,3070</w:t>
            </w:r>
          </w:p>
        </w:tc>
        <w:tc>
          <w:tcPr>
            <w:tcW w:w="2310" w:type="pct"/>
            <w:shd w:val="clear" w:color="auto" w:fill="FFFFFF"/>
            <w:tcMar>
              <w:top w:w="40" w:type="dxa"/>
              <w:left w:w="200" w:type="dxa"/>
              <w:bottom w:w="40" w:type="dxa"/>
              <w:right w:w="200" w:type="dxa"/>
            </w:tcMar>
            <w:vAlign w:val="center"/>
          </w:tcPr>
          <w:p w14:paraId="2915D6CC" w14:textId="77777777" w:rsidR="0077287B" w:rsidRDefault="00E03954">
            <w:pPr>
              <w:jc w:val="center"/>
            </w:pPr>
            <w:r>
              <w:rPr>
                <w:rFonts w:eastAsia="Times New Roman" w:cs="Times New Roman"/>
                <w:sz w:val="20"/>
                <w:szCs w:val="20"/>
              </w:rPr>
              <w:t>0,3070</w:t>
            </w:r>
          </w:p>
        </w:tc>
        <w:tc>
          <w:tcPr>
            <w:tcW w:w="2310" w:type="pct"/>
            <w:shd w:val="clear" w:color="auto" w:fill="FFFFFF"/>
            <w:tcMar>
              <w:top w:w="40" w:type="dxa"/>
              <w:left w:w="200" w:type="dxa"/>
              <w:bottom w:w="40" w:type="dxa"/>
              <w:right w:w="200" w:type="dxa"/>
            </w:tcMar>
            <w:vAlign w:val="center"/>
          </w:tcPr>
          <w:p w14:paraId="45DE10C6" w14:textId="77777777" w:rsidR="0077287B" w:rsidRDefault="00E03954">
            <w:pPr>
              <w:jc w:val="center"/>
            </w:pPr>
            <w:r>
              <w:rPr>
                <w:rFonts w:eastAsia="Times New Roman" w:cs="Times New Roman"/>
                <w:sz w:val="20"/>
                <w:szCs w:val="20"/>
              </w:rPr>
              <w:t>0,3070</w:t>
            </w:r>
          </w:p>
        </w:tc>
        <w:tc>
          <w:tcPr>
            <w:tcW w:w="2310" w:type="pct"/>
            <w:shd w:val="clear" w:color="auto" w:fill="FFFFFF"/>
            <w:tcMar>
              <w:top w:w="40" w:type="dxa"/>
              <w:left w:w="200" w:type="dxa"/>
              <w:bottom w:w="40" w:type="dxa"/>
              <w:right w:w="200" w:type="dxa"/>
            </w:tcMar>
            <w:vAlign w:val="center"/>
          </w:tcPr>
          <w:p w14:paraId="73364C66" w14:textId="77777777" w:rsidR="0077287B" w:rsidRDefault="00E03954">
            <w:pPr>
              <w:jc w:val="center"/>
            </w:pPr>
            <w:r>
              <w:rPr>
                <w:rFonts w:eastAsia="Times New Roman" w:cs="Times New Roman"/>
                <w:sz w:val="20"/>
                <w:szCs w:val="20"/>
              </w:rPr>
              <w:t>0,3070</w:t>
            </w:r>
          </w:p>
        </w:tc>
        <w:tc>
          <w:tcPr>
            <w:tcW w:w="2310" w:type="pct"/>
            <w:shd w:val="clear" w:color="auto" w:fill="FFFFFF"/>
            <w:tcMar>
              <w:top w:w="40" w:type="dxa"/>
              <w:left w:w="200" w:type="dxa"/>
              <w:bottom w:w="40" w:type="dxa"/>
              <w:right w:w="200" w:type="dxa"/>
            </w:tcMar>
            <w:vAlign w:val="center"/>
          </w:tcPr>
          <w:p w14:paraId="051DE868" w14:textId="77777777" w:rsidR="0077287B" w:rsidRDefault="00E03954">
            <w:pPr>
              <w:jc w:val="center"/>
            </w:pPr>
            <w:r>
              <w:rPr>
                <w:rFonts w:eastAsia="Times New Roman" w:cs="Times New Roman"/>
                <w:sz w:val="20"/>
                <w:szCs w:val="20"/>
              </w:rPr>
              <w:t>0,3070</w:t>
            </w:r>
          </w:p>
        </w:tc>
      </w:tr>
      <w:tr w:rsidR="0077287B" w14:paraId="510FD84C" w14:textId="77777777">
        <w:trPr>
          <w:jc w:val="center"/>
        </w:trPr>
        <w:tc>
          <w:tcPr>
            <w:tcW w:w="2310" w:type="pct"/>
            <w:gridSpan w:val="14"/>
            <w:shd w:val="clear" w:color="auto" w:fill="FFFFFF"/>
            <w:tcMar>
              <w:top w:w="40" w:type="dxa"/>
              <w:left w:w="160" w:type="dxa"/>
              <w:bottom w:w="40" w:type="dxa"/>
              <w:right w:w="200" w:type="dxa"/>
            </w:tcMar>
            <w:vAlign w:val="center"/>
          </w:tcPr>
          <w:p w14:paraId="5A5D86F9" w14:textId="77777777" w:rsidR="0077287B" w:rsidRDefault="00E03954">
            <w:r>
              <w:rPr>
                <w:rFonts w:eastAsia="Times New Roman" w:cs="Times New Roman"/>
                <w:b/>
                <w:sz w:val="20"/>
                <w:szCs w:val="20"/>
              </w:rPr>
              <w:t>Котельная №42-30 КДЦ</w:t>
            </w:r>
          </w:p>
        </w:tc>
      </w:tr>
      <w:tr w:rsidR="0077287B" w14:paraId="470850EC" w14:textId="77777777">
        <w:trPr>
          <w:jc w:val="center"/>
        </w:trPr>
        <w:tc>
          <w:tcPr>
            <w:tcW w:w="2310" w:type="pct"/>
            <w:vMerge w:val="restart"/>
            <w:shd w:val="clear" w:color="auto" w:fill="FFFFFF"/>
            <w:tcMar>
              <w:top w:w="40" w:type="dxa"/>
              <w:left w:w="200" w:type="dxa"/>
              <w:bottom w:w="40" w:type="dxa"/>
              <w:right w:w="200" w:type="dxa"/>
            </w:tcMar>
            <w:vAlign w:val="center"/>
          </w:tcPr>
          <w:p w14:paraId="67E9AD47" w14:textId="77777777" w:rsidR="0077287B" w:rsidRDefault="00E03954">
            <w:r>
              <w:rPr>
                <w:rFonts w:eastAsia="Times New Roman" w:cs="Times New Roman"/>
                <w:sz w:val="20"/>
                <w:szCs w:val="20"/>
              </w:rPr>
              <w:t>Основное</w:t>
            </w:r>
          </w:p>
        </w:tc>
        <w:tc>
          <w:tcPr>
            <w:tcW w:w="2310" w:type="pct"/>
            <w:vMerge w:val="restart"/>
            <w:shd w:val="clear" w:color="auto" w:fill="FFFFFF"/>
            <w:tcMar>
              <w:top w:w="40" w:type="dxa"/>
              <w:left w:w="200" w:type="dxa"/>
              <w:bottom w:w="40" w:type="dxa"/>
              <w:right w:w="200" w:type="dxa"/>
            </w:tcMar>
            <w:vAlign w:val="center"/>
          </w:tcPr>
          <w:p w14:paraId="0AA97C8D"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231BD516" w14:textId="77777777" w:rsidR="0077287B" w:rsidRDefault="00E03954">
            <w:pPr>
              <w:jc w:val="center"/>
            </w:pPr>
            <w:r>
              <w:rPr>
                <w:rFonts w:eastAsia="Times New Roman" w:cs="Times New Roman"/>
                <w:sz w:val="20"/>
                <w:szCs w:val="20"/>
              </w:rPr>
              <w:t>ННЗТ</w:t>
            </w:r>
          </w:p>
        </w:tc>
        <w:tc>
          <w:tcPr>
            <w:tcW w:w="2310" w:type="pct"/>
            <w:vMerge w:val="restart"/>
            <w:shd w:val="clear" w:color="auto" w:fill="FFFFFF"/>
            <w:tcMar>
              <w:top w:w="40" w:type="dxa"/>
              <w:left w:w="200" w:type="dxa"/>
              <w:bottom w:w="40" w:type="dxa"/>
              <w:right w:w="200" w:type="dxa"/>
            </w:tcMar>
            <w:vAlign w:val="center"/>
          </w:tcPr>
          <w:p w14:paraId="7DCA78BE"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5B87035D" w14:textId="77777777" w:rsidR="0077287B" w:rsidRDefault="00E03954">
            <w:pPr>
              <w:jc w:val="center"/>
            </w:pPr>
            <w:r>
              <w:rPr>
                <w:rFonts w:eastAsia="Times New Roman" w:cs="Times New Roman"/>
                <w:sz w:val="20"/>
                <w:szCs w:val="20"/>
              </w:rPr>
              <w:t>0,0310</w:t>
            </w:r>
          </w:p>
        </w:tc>
        <w:tc>
          <w:tcPr>
            <w:tcW w:w="2310" w:type="pct"/>
            <w:shd w:val="clear" w:color="auto" w:fill="FFFFFF"/>
            <w:tcMar>
              <w:top w:w="40" w:type="dxa"/>
              <w:left w:w="200" w:type="dxa"/>
              <w:bottom w:w="40" w:type="dxa"/>
              <w:right w:w="200" w:type="dxa"/>
            </w:tcMar>
            <w:vAlign w:val="center"/>
          </w:tcPr>
          <w:p w14:paraId="6598E7D1" w14:textId="77777777" w:rsidR="0077287B" w:rsidRDefault="00E03954">
            <w:pPr>
              <w:jc w:val="center"/>
            </w:pPr>
            <w:r>
              <w:rPr>
                <w:rFonts w:eastAsia="Times New Roman" w:cs="Times New Roman"/>
                <w:sz w:val="20"/>
                <w:szCs w:val="20"/>
              </w:rPr>
              <w:t>0,0310</w:t>
            </w:r>
          </w:p>
        </w:tc>
        <w:tc>
          <w:tcPr>
            <w:tcW w:w="2310" w:type="pct"/>
            <w:shd w:val="clear" w:color="auto" w:fill="FFFFFF"/>
            <w:tcMar>
              <w:top w:w="40" w:type="dxa"/>
              <w:left w:w="200" w:type="dxa"/>
              <w:bottom w:w="40" w:type="dxa"/>
              <w:right w:w="200" w:type="dxa"/>
            </w:tcMar>
            <w:vAlign w:val="center"/>
          </w:tcPr>
          <w:p w14:paraId="36021F62" w14:textId="77777777" w:rsidR="0077287B" w:rsidRDefault="00E03954">
            <w:pPr>
              <w:jc w:val="center"/>
            </w:pPr>
            <w:r>
              <w:rPr>
                <w:rFonts w:eastAsia="Times New Roman" w:cs="Times New Roman"/>
                <w:sz w:val="20"/>
                <w:szCs w:val="20"/>
              </w:rPr>
              <w:t>0,0310</w:t>
            </w:r>
          </w:p>
        </w:tc>
        <w:tc>
          <w:tcPr>
            <w:tcW w:w="2310" w:type="pct"/>
            <w:shd w:val="clear" w:color="auto" w:fill="FFFFFF"/>
            <w:tcMar>
              <w:top w:w="40" w:type="dxa"/>
              <w:left w:w="200" w:type="dxa"/>
              <w:bottom w:w="40" w:type="dxa"/>
              <w:right w:w="200" w:type="dxa"/>
            </w:tcMar>
            <w:vAlign w:val="center"/>
          </w:tcPr>
          <w:p w14:paraId="0A7AC002" w14:textId="77777777" w:rsidR="0077287B" w:rsidRDefault="00E03954">
            <w:pPr>
              <w:jc w:val="center"/>
            </w:pPr>
            <w:r>
              <w:rPr>
                <w:rFonts w:eastAsia="Times New Roman" w:cs="Times New Roman"/>
                <w:sz w:val="20"/>
                <w:szCs w:val="20"/>
              </w:rPr>
              <w:t>0,0310</w:t>
            </w:r>
          </w:p>
        </w:tc>
        <w:tc>
          <w:tcPr>
            <w:tcW w:w="2310" w:type="pct"/>
            <w:shd w:val="clear" w:color="auto" w:fill="FFFFFF"/>
            <w:tcMar>
              <w:top w:w="40" w:type="dxa"/>
              <w:left w:w="200" w:type="dxa"/>
              <w:bottom w:w="40" w:type="dxa"/>
              <w:right w:w="200" w:type="dxa"/>
            </w:tcMar>
            <w:vAlign w:val="center"/>
          </w:tcPr>
          <w:p w14:paraId="2224B231" w14:textId="77777777" w:rsidR="0077287B" w:rsidRDefault="00E03954">
            <w:pPr>
              <w:jc w:val="center"/>
            </w:pPr>
            <w:r>
              <w:rPr>
                <w:rFonts w:eastAsia="Times New Roman" w:cs="Times New Roman"/>
                <w:sz w:val="20"/>
                <w:szCs w:val="20"/>
              </w:rPr>
              <w:t>0,0310</w:t>
            </w:r>
          </w:p>
        </w:tc>
        <w:tc>
          <w:tcPr>
            <w:tcW w:w="2310" w:type="pct"/>
            <w:shd w:val="clear" w:color="auto" w:fill="FFFFFF"/>
            <w:tcMar>
              <w:top w:w="40" w:type="dxa"/>
              <w:left w:w="200" w:type="dxa"/>
              <w:bottom w:w="40" w:type="dxa"/>
              <w:right w:w="200" w:type="dxa"/>
            </w:tcMar>
            <w:vAlign w:val="center"/>
          </w:tcPr>
          <w:p w14:paraId="74D4D4BE" w14:textId="77777777" w:rsidR="0077287B" w:rsidRDefault="00E03954">
            <w:pPr>
              <w:jc w:val="center"/>
            </w:pPr>
            <w:r>
              <w:rPr>
                <w:rFonts w:eastAsia="Times New Roman" w:cs="Times New Roman"/>
                <w:sz w:val="20"/>
                <w:szCs w:val="20"/>
              </w:rPr>
              <w:t>0,0310</w:t>
            </w:r>
          </w:p>
        </w:tc>
        <w:tc>
          <w:tcPr>
            <w:tcW w:w="2310" w:type="pct"/>
            <w:shd w:val="clear" w:color="auto" w:fill="FFFFFF"/>
            <w:tcMar>
              <w:top w:w="40" w:type="dxa"/>
              <w:left w:w="200" w:type="dxa"/>
              <w:bottom w:w="40" w:type="dxa"/>
              <w:right w:w="200" w:type="dxa"/>
            </w:tcMar>
            <w:vAlign w:val="center"/>
          </w:tcPr>
          <w:p w14:paraId="23F28026" w14:textId="77777777" w:rsidR="0077287B" w:rsidRDefault="00E03954">
            <w:pPr>
              <w:jc w:val="center"/>
            </w:pPr>
            <w:r>
              <w:rPr>
                <w:rFonts w:eastAsia="Times New Roman" w:cs="Times New Roman"/>
                <w:sz w:val="20"/>
                <w:szCs w:val="20"/>
              </w:rPr>
              <w:t>0,0310</w:t>
            </w:r>
          </w:p>
        </w:tc>
        <w:tc>
          <w:tcPr>
            <w:tcW w:w="2310" w:type="pct"/>
            <w:shd w:val="clear" w:color="auto" w:fill="FFFFFF"/>
            <w:tcMar>
              <w:top w:w="40" w:type="dxa"/>
              <w:left w:w="200" w:type="dxa"/>
              <w:bottom w:w="40" w:type="dxa"/>
              <w:right w:w="200" w:type="dxa"/>
            </w:tcMar>
            <w:vAlign w:val="center"/>
          </w:tcPr>
          <w:p w14:paraId="292B06DA" w14:textId="77777777" w:rsidR="0077287B" w:rsidRDefault="00E03954">
            <w:pPr>
              <w:jc w:val="center"/>
            </w:pPr>
            <w:r>
              <w:rPr>
                <w:rFonts w:eastAsia="Times New Roman" w:cs="Times New Roman"/>
                <w:sz w:val="20"/>
                <w:szCs w:val="20"/>
              </w:rPr>
              <w:t>0,0310</w:t>
            </w:r>
          </w:p>
        </w:tc>
        <w:tc>
          <w:tcPr>
            <w:tcW w:w="2310" w:type="pct"/>
            <w:shd w:val="clear" w:color="auto" w:fill="FFFFFF"/>
            <w:tcMar>
              <w:top w:w="40" w:type="dxa"/>
              <w:left w:w="200" w:type="dxa"/>
              <w:bottom w:w="40" w:type="dxa"/>
              <w:right w:w="200" w:type="dxa"/>
            </w:tcMar>
            <w:vAlign w:val="center"/>
          </w:tcPr>
          <w:p w14:paraId="72B292E3" w14:textId="77777777" w:rsidR="0077287B" w:rsidRDefault="00E03954">
            <w:pPr>
              <w:jc w:val="center"/>
            </w:pPr>
            <w:r>
              <w:rPr>
                <w:rFonts w:eastAsia="Times New Roman" w:cs="Times New Roman"/>
                <w:sz w:val="20"/>
                <w:szCs w:val="20"/>
              </w:rPr>
              <w:t>0,0310</w:t>
            </w:r>
          </w:p>
        </w:tc>
        <w:tc>
          <w:tcPr>
            <w:tcW w:w="2310" w:type="pct"/>
            <w:shd w:val="clear" w:color="auto" w:fill="FFFFFF"/>
            <w:tcMar>
              <w:top w:w="40" w:type="dxa"/>
              <w:left w:w="200" w:type="dxa"/>
              <w:bottom w:w="40" w:type="dxa"/>
              <w:right w:w="200" w:type="dxa"/>
            </w:tcMar>
            <w:vAlign w:val="center"/>
          </w:tcPr>
          <w:p w14:paraId="47BA096C" w14:textId="77777777" w:rsidR="0077287B" w:rsidRDefault="00E03954">
            <w:pPr>
              <w:jc w:val="center"/>
            </w:pPr>
            <w:r>
              <w:rPr>
                <w:rFonts w:eastAsia="Times New Roman" w:cs="Times New Roman"/>
                <w:sz w:val="20"/>
                <w:szCs w:val="20"/>
              </w:rPr>
              <w:t>0,0310</w:t>
            </w:r>
          </w:p>
        </w:tc>
      </w:tr>
      <w:tr w:rsidR="0077287B" w14:paraId="74A8A05D" w14:textId="77777777">
        <w:trPr>
          <w:jc w:val="center"/>
        </w:trPr>
        <w:tc>
          <w:tcPr>
            <w:tcW w:w="2310" w:type="pct"/>
            <w:vMerge/>
          </w:tcPr>
          <w:p w14:paraId="25153BA9" w14:textId="77777777" w:rsidR="0077287B" w:rsidRDefault="0077287B"/>
        </w:tc>
        <w:tc>
          <w:tcPr>
            <w:tcW w:w="2310" w:type="pct"/>
            <w:vMerge/>
          </w:tcPr>
          <w:p w14:paraId="3A9E98A3" w14:textId="77777777" w:rsidR="0077287B" w:rsidRDefault="0077287B"/>
        </w:tc>
        <w:tc>
          <w:tcPr>
            <w:tcW w:w="2310" w:type="pct"/>
            <w:shd w:val="clear" w:color="auto" w:fill="FFFFFF"/>
            <w:tcMar>
              <w:top w:w="40" w:type="dxa"/>
              <w:left w:w="200" w:type="dxa"/>
              <w:bottom w:w="40" w:type="dxa"/>
              <w:right w:w="200" w:type="dxa"/>
            </w:tcMar>
            <w:vAlign w:val="center"/>
          </w:tcPr>
          <w:p w14:paraId="715281AC" w14:textId="77777777" w:rsidR="0077287B" w:rsidRDefault="00E03954">
            <w:pPr>
              <w:jc w:val="center"/>
            </w:pPr>
            <w:r>
              <w:rPr>
                <w:rFonts w:eastAsia="Times New Roman" w:cs="Times New Roman"/>
                <w:sz w:val="20"/>
                <w:szCs w:val="20"/>
              </w:rPr>
              <w:t>НЗВТ</w:t>
            </w:r>
          </w:p>
        </w:tc>
        <w:tc>
          <w:tcPr>
            <w:tcW w:w="2310" w:type="pct"/>
            <w:vMerge/>
          </w:tcPr>
          <w:p w14:paraId="0545A93C" w14:textId="77777777" w:rsidR="0077287B" w:rsidRDefault="0077287B"/>
        </w:tc>
        <w:tc>
          <w:tcPr>
            <w:tcW w:w="2310" w:type="pct"/>
            <w:shd w:val="clear" w:color="auto" w:fill="FFFFFF"/>
            <w:tcMar>
              <w:top w:w="40" w:type="dxa"/>
              <w:left w:w="200" w:type="dxa"/>
              <w:bottom w:w="40" w:type="dxa"/>
              <w:right w:w="200" w:type="dxa"/>
            </w:tcMar>
            <w:vAlign w:val="center"/>
          </w:tcPr>
          <w:p w14:paraId="5C7A1F1D"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4087DD7"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4D086EE"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2ED552E5"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8D9ED63"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B74D2C4"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7BC6A74E"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0F0D5027"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0CC8A28A"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08104EB8" w14:textId="77777777" w:rsidR="0077287B" w:rsidRDefault="00E03954">
            <w:pPr>
              <w:jc w:val="center"/>
            </w:pPr>
            <w:r>
              <w:rPr>
                <w:rFonts w:eastAsia="Times New Roman" w:cs="Times New Roman"/>
                <w:sz w:val="20"/>
                <w:szCs w:val="20"/>
              </w:rPr>
              <w:t>н/д</w:t>
            </w:r>
          </w:p>
        </w:tc>
      </w:tr>
      <w:tr w:rsidR="0077287B" w14:paraId="6B11FD60" w14:textId="77777777">
        <w:trPr>
          <w:jc w:val="center"/>
        </w:trPr>
        <w:tc>
          <w:tcPr>
            <w:tcW w:w="2310" w:type="pct"/>
            <w:vMerge/>
          </w:tcPr>
          <w:p w14:paraId="041D007B" w14:textId="77777777" w:rsidR="0077287B" w:rsidRDefault="0077287B"/>
        </w:tc>
        <w:tc>
          <w:tcPr>
            <w:tcW w:w="2310" w:type="pct"/>
            <w:vMerge/>
          </w:tcPr>
          <w:p w14:paraId="67A8295A" w14:textId="77777777" w:rsidR="0077287B" w:rsidRDefault="0077287B"/>
        </w:tc>
        <w:tc>
          <w:tcPr>
            <w:tcW w:w="2310" w:type="pct"/>
            <w:shd w:val="clear" w:color="auto" w:fill="FFFFFF"/>
            <w:tcMar>
              <w:top w:w="40" w:type="dxa"/>
              <w:left w:w="200" w:type="dxa"/>
              <w:bottom w:w="40" w:type="dxa"/>
              <w:right w:w="200" w:type="dxa"/>
            </w:tcMar>
            <w:vAlign w:val="center"/>
          </w:tcPr>
          <w:p w14:paraId="39474427" w14:textId="77777777" w:rsidR="0077287B" w:rsidRDefault="00E03954">
            <w:pPr>
              <w:jc w:val="center"/>
            </w:pPr>
            <w:r>
              <w:rPr>
                <w:rFonts w:eastAsia="Times New Roman" w:cs="Times New Roman"/>
                <w:sz w:val="20"/>
                <w:szCs w:val="20"/>
              </w:rPr>
              <w:t>НЭЗТ</w:t>
            </w:r>
          </w:p>
        </w:tc>
        <w:tc>
          <w:tcPr>
            <w:tcW w:w="2310" w:type="pct"/>
            <w:vMerge/>
          </w:tcPr>
          <w:p w14:paraId="7E0E5991" w14:textId="77777777" w:rsidR="0077287B" w:rsidRDefault="0077287B"/>
        </w:tc>
        <w:tc>
          <w:tcPr>
            <w:tcW w:w="2310" w:type="pct"/>
            <w:shd w:val="clear" w:color="auto" w:fill="FFFFFF"/>
            <w:tcMar>
              <w:top w:w="40" w:type="dxa"/>
              <w:left w:w="200" w:type="dxa"/>
              <w:bottom w:w="40" w:type="dxa"/>
              <w:right w:w="200" w:type="dxa"/>
            </w:tcMar>
            <w:vAlign w:val="center"/>
          </w:tcPr>
          <w:p w14:paraId="078F01DF" w14:textId="77777777" w:rsidR="0077287B" w:rsidRDefault="00E03954">
            <w:pPr>
              <w:jc w:val="center"/>
            </w:pPr>
            <w:r>
              <w:rPr>
                <w:rFonts w:eastAsia="Times New Roman" w:cs="Times New Roman"/>
                <w:sz w:val="20"/>
                <w:szCs w:val="20"/>
              </w:rPr>
              <w:t>0,0370</w:t>
            </w:r>
          </w:p>
        </w:tc>
        <w:tc>
          <w:tcPr>
            <w:tcW w:w="2310" w:type="pct"/>
            <w:shd w:val="clear" w:color="auto" w:fill="FFFFFF"/>
            <w:tcMar>
              <w:top w:w="40" w:type="dxa"/>
              <w:left w:w="200" w:type="dxa"/>
              <w:bottom w:w="40" w:type="dxa"/>
              <w:right w:w="200" w:type="dxa"/>
            </w:tcMar>
            <w:vAlign w:val="center"/>
          </w:tcPr>
          <w:p w14:paraId="14477499" w14:textId="77777777" w:rsidR="0077287B" w:rsidRDefault="00E03954">
            <w:pPr>
              <w:jc w:val="center"/>
            </w:pPr>
            <w:r>
              <w:rPr>
                <w:rFonts w:eastAsia="Times New Roman" w:cs="Times New Roman"/>
                <w:sz w:val="20"/>
                <w:szCs w:val="20"/>
              </w:rPr>
              <w:t>0,0370</w:t>
            </w:r>
          </w:p>
        </w:tc>
        <w:tc>
          <w:tcPr>
            <w:tcW w:w="2310" w:type="pct"/>
            <w:shd w:val="clear" w:color="auto" w:fill="FFFFFF"/>
            <w:tcMar>
              <w:top w:w="40" w:type="dxa"/>
              <w:left w:w="200" w:type="dxa"/>
              <w:bottom w:w="40" w:type="dxa"/>
              <w:right w:w="200" w:type="dxa"/>
            </w:tcMar>
            <w:vAlign w:val="center"/>
          </w:tcPr>
          <w:p w14:paraId="1450C7FC" w14:textId="77777777" w:rsidR="0077287B" w:rsidRDefault="00E03954">
            <w:pPr>
              <w:jc w:val="center"/>
            </w:pPr>
            <w:r>
              <w:rPr>
                <w:rFonts w:eastAsia="Times New Roman" w:cs="Times New Roman"/>
                <w:sz w:val="20"/>
                <w:szCs w:val="20"/>
              </w:rPr>
              <w:t>0,0370</w:t>
            </w:r>
          </w:p>
        </w:tc>
        <w:tc>
          <w:tcPr>
            <w:tcW w:w="2310" w:type="pct"/>
            <w:shd w:val="clear" w:color="auto" w:fill="FFFFFF"/>
            <w:tcMar>
              <w:top w:w="40" w:type="dxa"/>
              <w:left w:w="200" w:type="dxa"/>
              <w:bottom w:w="40" w:type="dxa"/>
              <w:right w:w="200" w:type="dxa"/>
            </w:tcMar>
            <w:vAlign w:val="center"/>
          </w:tcPr>
          <w:p w14:paraId="7A14BD13" w14:textId="77777777" w:rsidR="0077287B" w:rsidRDefault="00E03954">
            <w:pPr>
              <w:jc w:val="center"/>
            </w:pPr>
            <w:r>
              <w:rPr>
                <w:rFonts w:eastAsia="Times New Roman" w:cs="Times New Roman"/>
                <w:sz w:val="20"/>
                <w:szCs w:val="20"/>
              </w:rPr>
              <w:t>0,0370</w:t>
            </w:r>
          </w:p>
        </w:tc>
        <w:tc>
          <w:tcPr>
            <w:tcW w:w="2310" w:type="pct"/>
            <w:shd w:val="clear" w:color="auto" w:fill="FFFFFF"/>
            <w:tcMar>
              <w:top w:w="40" w:type="dxa"/>
              <w:left w:w="200" w:type="dxa"/>
              <w:bottom w:w="40" w:type="dxa"/>
              <w:right w:w="200" w:type="dxa"/>
            </w:tcMar>
            <w:vAlign w:val="center"/>
          </w:tcPr>
          <w:p w14:paraId="08A67A64" w14:textId="77777777" w:rsidR="0077287B" w:rsidRDefault="00E03954">
            <w:pPr>
              <w:jc w:val="center"/>
            </w:pPr>
            <w:r>
              <w:rPr>
                <w:rFonts w:eastAsia="Times New Roman" w:cs="Times New Roman"/>
                <w:sz w:val="20"/>
                <w:szCs w:val="20"/>
              </w:rPr>
              <w:t>0,0370</w:t>
            </w:r>
          </w:p>
        </w:tc>
        <w:tc>
          <w:tcPr>
            <w:tcW w:w="2310" w:type="pct"/>
            <w:shd w:val="clear" w:color="auto" w:fill="FFFFFF"/>
            <w:tcMar>
              <w:top w:w="40" w:type="dxa"/>
              <w:left w:w="200" w:type="dxa"/>
              <w:bottom w:w="40" w:type="dxa"/>
              <w:right w:w="200" w:type="dxa"/>
            </w:tcMar>
            <w:vAlign w:val="center"/>
          </w:tcPr>
          <w:p w14:paraId="75B204CC" w14:textId="77777777" w:rsidR="0077287B" w:rsidRDefault="00E03954">
            <w:pPr>
              <w:jc w:val="center"/>
            </w:pPr>
            <w:r>
              <w:rPr>
                <w:rFonts w:eastAsia="Times New Roman" w:cs="Times New Roman"/>
                <w:sz w:val="20"/>
                <w:szCs w:val="20"/>
              </w:rPr>
              <w:t>0,0370</w:t>
            </w:r>
          </w:p>
        </w:tc>
        <w:tc>
          <w:tcPr>
            <w:tcW w:w="2310" w:type="pct"/>
            <w:shd w:val="clear" w:color="auto" w:fill="FFFFFF"/>
            <w:tcMar>
              <w:top w:w="40" w:type="dxa"/>
              <w:left w:w="200" w:type="dxa"/>
              <w:bottom w:w="40" w:type="dxa"/>
              <w:right w:w="200" w:type="dxa"/>
            </w:tcMar>
            <w:vAlign w:val="center"/>
          </w:tcPr>
          <w:p w14:paraId="496F0856" w14:textId="77777777" w:rsidR="0077287B" w:rsidRDefault="00E03954">
            <w:pPr>
              <w:jc w:val="center"/>
            </w:pPr>
            <w:r>
              <w:rPr>
                <w:rFonts w:eastAsia="Times New Roman" w:cs="Times New Roman"/>
                <w:sz w:val="20"/>
                <w:szCs w:val="20"/>
              </w:rPr>
              <w:t>0,0370</w:t>
            </w:r>
          </w:p>
        </w:tc>
        <w:tc>
          <w:tcPr>
            <w:tcW w:w="2310" w:type="pct"/>
            <w:shd w:val="clear" w:color="auto" w:fill="FFFFFF"/>
            <w:tcMar>
              <w:top w:w="40" w:type="dxa"/>
              <w:left w:w="200" w:type="dxa"/>
              <w:bottom w:w="40" w:type="dxa"/>
              <w:right w:w="200" w:type="dxa"/>
            </w:tcMar>
            <w:vAlign w:val="center"/>
          </w:tcPr>
          <w:p w14:paraId="439F9964" w14:textId="77777777" w:rsidR="0077287B" w:rsidRDefault="00E03954">
            <w:pPr>
              <w:jc w:val="center"/>
            </w:pPr>
            <w:r>
              <w:rPr>
                <w:rFonts w:eastAsia="Times New Roman" w:cs="Times New Roman"/>
                <w:sz w:val="20"/>
                <w:szCs w:val="20"/>
              </w:rPr>
              <w:t>0,0370</w:t>
            </w:r>
          </w:p>
        </w:tc>
        <w:tc>
          <w:tcPr>
            <w:tcW w:w="2310" w:type="pct"/>
            <w:shd w:val="clear" w:color="auto" w:fill="FFFFFF"/>
            <w:tcMar>
              <w:top w:w="40" w:type="dxa"/>
              <w:left w:w="200" w:type="dxa"/>
              <w:bottom w:w="40" w:type="dxa"/>
              <w:right w:w="200" w:type="dxa"/>
            </w:tcMar>
            <w:vAlign w:val="center"/>
          </w:tcPr>
          <w:p w14:paraId="5CCC7C79" w14:textId="77777777" w:rsidR="0077287B" w:rsidRDefault="00E03954">
            <w:pPr>
              <w:jc w:val="center"/>
            </w:pPr>
            <w:r>
              <w:rPr>
                <w:rFonts w:eastAsia="Times New Roman" w:cs="Times New Roman"/>
                <w:sz w:val="20"/>
                <w:szCs w:val="20"/>
              </w:rPr>
              <w:t>0,0370</w:t>
            </w:r>
          </w:p>
        </w:tc>
        <w:tc>
          <w:tcPr>
            <w:tcW w:w="2310" w:type="pct"/>
            <w:shd w:val="clear" w:color="auto" w:fill="FFFFFF"/>
            <w:tcMar>
              <w:top w:w="40" w:type="dxa"/>
              <w:left w:w="200" w:type="dxa"/>
              <w:bottom w:w="40" w:type="dxa"/>
              <w:right w:w="200" w:type="dxa"/>
            </w:tcMar>
            <w:vAlign w:val="center"/>
          </w:tcPr>
          <w:p w14:paraId="2BD0246C" w14:textId="77777777" w:rsidR="0077287B" w:rsidRDefault="00E03954">
            <w:pPr>
              <w:jc w:val="center"/>
            </w:pPr>
            <w:r>
              <w:rPr>
                <w:rFonts w:eastAsia="Times New Roman" w:cs="Times New Roman"/>
                <w:sz w:val="20"/>
                <w:szCs w:val="20"/>
              </w:rPr>
              <w:t>0,0370</w:t>
            </w:r>
          </w:p>
        </w:tc>
      </w:tr>
      <w:tr w:rsidR="0077287B" w14:paraId="6B81C0ED" w14:textId="77777777">
        <w:trPr>
          <w:jc w:val="center"/>
        </w:trPr>
        <w:tc>
          <w:tcPr>
            <w:tcW w:w="2310" w:type="pct"/>
            <w:vMerge/>
          </w:tcPr>
          <w:p w14:paraId="2C324A48" w14:textId="77777777" w:rsidR="0077287B" w:rsidRDefault="0077287B"/>
        </w:tc>
        <w:tc>
          <w:tcPr>
            <w:tcW w:w="2310" w:type="pct"/>
            <w:vMerge/>
          </w:tcPr>
          <w:p w14:paraId="2058701E" w14:textId="77777777" w:rsidR="0077287B" w:rsidRDefault="0077287B"/>
        </w:tc>
        <w:tc>
          <w:tcPr>
            <w:tcW w:w="2310" w:type="pct"/>
            <w:shd w:val="clear" w:color="auto" w:fill="FFFFFF"/>
            <w:tcMar>
              <w:top w:w="40" w:type="dxa"/>
              <w:left w:w="200" w:type="dxa"/>
              <w:bottom w:w="40" w:type="dxa"/>
              <w:right w:w="200" w:type="dxa"/>
            </w:tcMar>
            <w:vAlign w:val="center"/>
          </w:tcPr>
          <w:p w14:paraId="7BD1FF12" w14:textId="77777777" w:rsidR="0077287B" w:rsidRDefault="00E03954">
            <w:pPr>
              <w:jc w:val="center"/>
            </w:pPr>
            <w:r>
              <w:rPr>
                <w:rFonts w:eastAsia="Times New Roman" w:cs="Times New Roman"/>
                <w:sz w:val="20"/>
                <w:szCs w:val="20"/>
              </w:rPr>
              <w:t>ОНЗТ</w:t>
            </w:r>
          </w:p>
        </w:tc>
        <w:tc>
          <w:tcPr>
            <w:tcW w:w="2310" w:type="pct"/>
            <w:vMerge/>
          </w:tcPr>
          <w:p w14:paraId="42333D04" w14:textId="77777777" w:rsidR="0077287B" w:rsidRDefault="0077287B"/>
        </w:tc>
        <w:tc>
          <w:tcPr>
            <w:tcW w:w="2310" w:type="pct"/>
            <w:shd w:val="clear" w:color="auto" w:fill="FFFFFF"/>
            <w:tcMar>
              <w:top w:w="40" w:type="dxa"/>
              <w:left w:w="200" w:type="dxa"/>
              <w:bottom w:w="40" w:type="dxa"/>
              <w:right w:w="200" w:type="dxa"/>
            </w:tcMar>
            <w:vAlign w:val="center"/>
          </w:tcPr>
          <w:p w14:paraId="42B89673" w14:textId="77777777" w:rsidR="0077287B" w:rsidRDefault="00E03954">
            <w:pPr>
              <w:jc w:val="center"/>
            </w:pPr>
            <w:r>
              <w:rPr>
                <w:rFonts w:eastAsia="Times New Roman" w:cs="Times New Roman"/>
                <w:sz w:val="20"/>
                <w:szCs w:val="20"/>
              </w:rPr>
              <w:t>0,0680</w:t>
            </w:r>
          </w:p>
        </w:tc>
        <w:tc>
          <w:tcPr>
            <w:tcW w:w="2310" w:type="pct"/>
            <w:shd w:val="clear" w:color="auto" w:fill="FFFFFF"/>
            <w:tcMar>
              <w:top w:w="40" w:type="dxa"/>
              <w:left w:w="200" w:type="dxa"/>
              <w:bottom w:w="40" w:type="dxa"/>
              <w:right w:w="200" w:type="dxa"/>
            </w:tcMar>
            <w:vAlign w:val="center"/>
          </w:tcPr>
          <w:p w14:paraId="3E708501" w14:textId="77777777" w:rsidR="0077287B" w:rsidRDefault="00E03954">
            <w:pPr>
              <w:jc w:val="center"/>
            </w:pPr>
            <w:r>
              <w:rPr>
                <w:rFonts w:eastAsia="Times New Roman" w:cs="Times New Roman"/>
                <w:sz w:val="20"/>
                <w:szCs w:val="20"/>
              </w:rPr>
              <w:t>0,0680</w:t>
            </w:r>
          </w:p>
        </w:tc>
        <w:tc>
          <w:tcPr>
            <w:tcW w:w="2310" w:type="pct"/>
            <w:shd w:val="clear" w:color="auto" w:fill="FFFFFF"/>
            <w:tcMar>
              <w:top w:w="40" w:type="dxa"/>
              <w:left w:w="200" w:type="dxa"/>
              <w:bottom w:w="40" w:type="dxa"/>
              <w:right w:w="200" w:type="dxa"/>
            </w:tcMar>
            <w:vAlign w:val="center"/>
          </w:tcPr>
          <w:p w14:paraId="7DAB5F49" w14:textId="77777777" w:rsidR="0077287B" w:rsidRDefault="00E03954">
            <w:pPr>
              <w:jc w:val="center"/>
            </w:pPr>
            <w:r>
              <w:rPr>
                <w:rFonts w:eastAsia="Times New Roman" w:cs="Times New Roman"/>
                <w:sz w:val="20"/>
                <w:szCs w:val="20"/>
              </w:rPr>
              <w:t>0,0680</w:t>
            </w:r>
          </w:p>
        </w:tc>
        <w:tc>
          <w:tcPr>
            <w:tcW w:w="2310" w:type="pct"/>
            <w:shd w:val="clear" w:color="auto" w:fill="FFFFFF"/>
            <w:tcMar>
              <w:top w:w="40" w:type="dxa"/>
              <w:left w:w="200" w:type="dxa"/>
              <w:bottom w:w="40" w:type="dxa"/>
              <w:right w:w="200" w:type="dxa"/>
            </w:tcMar>
            <w:vAlign w:val="center"/>
          </w:tcPr>
          <w:p w14:paraId="32737140" w14:textId="77777777" w:rsidR="0077287B" w:rsidRDefault="00E03954">
            <w:pPr>
              <w:jc w:val="center"/>
            </w:pPr>
            <w:r>
              <w:rPr>
                <w:rFonts w:eastAsia="Times New Roman" w:cs="Times New Roman"/>
                <w:sz w:val="20"/>
                <w:szCs w:val="20"/>
              </w:rPr>
              <w:t>0,0680</w:t>
            </w:r>
          </w:p>
        </w:tc>
        <w:tc>
          <w:tcPr>
            <w:tcW w:w="2310" w:type="pct"/>
            <w:shd w:val="clear" w:color="auto" w:fill="FFFFFF"/>
            <w:tcMar>
              <w:top w:w="40" w:type="dxa"/>
              <w:left w:w="200" w:type="dxa"/>
              <w:bottom w:w="40" w:type="dxa"/>
              <w:right w:w="200" w:type="dxa"/>
            </w:tcMar>
            <w:vAlign w:val="center"/>
          </w:tcPr>
          <w:p w14:paraId="11CC764D" w14:textId="77777777" w:rsidR="0077287B" w:rsidRDefault="00E03954">
            <w:pPr>
              <w:jc w:val="center"/>
            </w:pPr>
            <w:r>
              <w:rPr>
                <w:rFonts w:eastAsia="Times New Roman" w:cs="Times New Roman"/>
                <w:sz w:val="20"/>
                <w:szCs w:val="20"/>
              </w:rPr>
              <w:t>0,0680</w:t>
            </w:r>
          </w:p>
        </w:tc>
        <w:tc>
          <w:tcPr>
            <w:tcW w:w="2310" w:type="pct"/>
            <w:shd w:val="clear" w:color="auto" w:fill="FFFFFF"/>
            <w:tcMar>
              <w:top w:w="40" w:type="dxa"/>
              <w:left w:w="200" w:type="dxa"/>
              <w:bottom w:w="40" w:type="dxa"/>
              <w:right w:w="200" w:type="dxa"/>
            </w:tcMar>
            <w:vAlign w:val="center"/>
          </w:tcPr>
          <w:p w14:paraId="6BE3177A" w14:textId="77777777" w:rsidR="0077287B" w:rsidRDefault="00E03954">
            <w:pPr>
              <w:jc w:val="center"/>
            </w:pPr>
            <w:r>
              <w:rPr>
                <w:rFonts w:eastAsia="Times New Roman" w:cs="Times New Roman"/>
                <w:sz w:val="20"/>
                <w:szCs w:val="20"/>
              </w:rPr>
              <w:t>0,0680</w:t>
            </w:r>
          </w:p>
        </w:tc>
        <w:tc>
          <w:tcPr>
            <w:tcW w:w="2310" w:type="pct"/>
            <w:shd w:val="clear" w:color="auto" w:fill="FFFFFF"/>
            <w:tcMar>
              <w:top w:w="40" w:type="dxa"/>
              <w:left w:w="200" w:type="dxa"/>
              <w:bottom w:w="40" w:type="dxa"/>
              <w:right w:w="200" w:type="dxa"/>
            </w:tcMar>
            <w:vAlign w:val="center"/>
          </w:tcPr>
          <w:p w14:paraId="0208834F" w14:textId="77777777" w:rsidR="0077287B" w:rsidRDefault="00E03954">
            <w:pPr>
              <w:jc w:val="center"/>
            </w:pPr>
            <w:r>
              <w:rPr>
                <w:rFonts w:eastAsia="Times New Roman" w:cs="Times New Roman"/>
                <w:sz w:val="20"/>
                <w:szCs w:val="20"/>
              </w:rPr>
              <w:t>0,0680</w:t>
            </w:r>
          </w:p>
        </w:tc>
        <w:tc>
          <w:tcPr>
            <w:tcW w:w="2310" w:type="pct"/>
            <w:shd w:val="clear" w:color="auto" w:fill="FFFFFF"/>
            <w:tcMar>
              <w:top w:w="40" w:type="dxa"/>
              <w:left w:w="200" w:type="dxa"/>
              <w:bottom w:w="40" w:type="dxa"/>
              <w:right w:w="200" w:type="dxa"/>
            </w:tcMar>
            <w:vAlign w:val="center"/>
          </w:tcPr>
          <w:p w14:paraId="1BA2150A" w14:textId="77777777" w:rsidR="0077287B" w:rsidRDefault="00E03954">
            <w:pPr>
              <w:jc w:val="center"/>
            </w:pPr>
            <w:r>
              <w:rPr>
                <w:rFonts w:eastAsia="Times New Roman" w:cs="Times New Roman"/>
                <w:sz w:val="20"/>
                <w:szCs w:val="20"/>
              </w:rPr>
              <w:t>0,0680</w:t>
            </w:r>
          </w:p>
        </w:tc>
        <w:tc>
          <w:tcPr>
            <w:tcW w:w="2310" w:type="pct"/>
            <w:shd w:val="clear" w:color="auto" w:fill="FFFFFF"/>
            <w:tcMar>
              <w:top w:w="40" w:type="dxa"/>
              <w:left w:w="200" w:type="dxa"/>
              <w:bottom w:w="40" w:type="dxa"/>
              <w:right w:w="200" w:type="dxa"/>
            </w:tcMar>
            <w:vAlign w:val="center"/>
          </w:tcPr>
          <w:p w14:paraId="340DE1F9" w14:textId="77777777" w:rsidR="0077287B" w:rsidRDefault="00E03954">
            <w:pPr>
              <w:jc w:val="center"/>
            </w:pPr>
            <w:r>
              <w:rPr>
                <w:rFonts w:eastAsia="Times New Roman" w:cs="Times New Roman"/>
                <w:sz w:val="20"/>
                <w:szCs w:val="20"/>
              </w:rPr>
              <w:t>0,0680</w:t>
            </w:r>
          </w:p>
        </w:tc>
        <w:tc>
          <w:tcPr>
            <w:tcW w:w="2310" w:type="pct"/>
            <w:shd w:val="clear" w:color="auto" w:fill="FFFFFF"/>
            <w:tcMar>
              <w:top w:w="40" w:type="dxa"/>
              <w:left w:w="200" w:type="dxa"/>
              <w:bottom w:w="40" w:type="dxa"/>
              <w:right w:w="200" w:type="dxa"/>
            </w:tcMar>
            <w:vAlign w:val="center"/>
          </w:tcPr>
          <w:p w14:paraId="13A2E6ED" w14:textId="77777777" w:rsidR="0077287B" w:rsidRDefault="00E03954">
            <w:pPr>
              <w:jc w:val="center"/>
            </w:pPr>
            <w:r>
              <w:rPr>
                <w:rFonts w:eastAsia="Times New Roman" w:cs="Times New Roman"/>
                <w:sz w:val="20"/>
                <w:szCs w:val="20"/>
              </w:rPr>
              <w:t>0,0680</w:t>
            </w:r>
          </w:p>
        </w:tc>
      </w:tr>
      <w:tr w:rsidR="0077287B" w14:paraId="20358F13" w14:textId="77777777">
        <w:trPr>
          <w:jc w:val="center"/>
        </w:trPr>
        <w:tc>
          <w:tcPr>
            <w:tcW w:w="2310" w:type="pct"/>
            <w:gridSpan w:val="14"/>
            <w:shd w:val="clear" w:color="auto" w:fill="FFFFFF"/>
            <w:tcMar>
              <w:top w:w="40" w:type="dxa"/>
              <w:left w:w="160" w:type="dxa"/>
              <w:bottom w:w="40" w:type="dxa"/>
              <w:right w:w="200" w:type="dxa"/>
            </w:tcMar>
            <w:vAlign w:val="center"/>
          </w:tcPr>
          <w:p w14:paraId="6BD33217" w14:textId="77777777" w:rsidR="0077287B" w:rsidRDefault="00E03954">
            <w:r>
              <w:rPr>
                <w:rFonts w:eastAsia="Times New Roman" w:cs="Times New Roman"/>
                <w:b/>
                <w:sz w:val="20"/>
                <w:szCs w:val="20"/>
              </w:rPr>
              <w:t>Котельная №42-31 Больничная</w:t>
            </w:r>
          </w:p>
        </w:tc>
      </w:tr>
      <w:tr w:rsidR="0077287B" w14:paraId="6459B61D" w14:textId="77777777">
        <w:trPr>
          <w:jc w:val="center"/>
        </w:trPr>
        <w:tc>
          <w:tcPr>
            <w:tcW w:w="2310" w:type="pct"/>
            <w:vMerge w:val="restart"/>
            <w:shd w:val="clear" w:color="auto" w:fill="FFFFFF"/>
            <w:tcMar>
              <w:top w:w="40" w:type="dxa"/>
              <w:left w:w="200" w:type="dxa"/>
              <w:bottom w:w="40" w:type="dxa"/>
              <w:right w:w="200" w:type="dxa"/>
            </w:tcMar>
            <w:vAlign w:val="center"/>
          </w:tcPr>
          <w:p w14:paraId="41BE82FA" w14:textId="77777777" w:rsidR="0077287B" w:rsidRDefault="00E03954">
            <w:r>
              <w:rPr>
                <w:rFonts w:eastAsia="Times New Roman" w:cs="Times New Roman"/>
                <w:sz w:val="20"/>
                <w:szCs w:val="20"/>
              </w:rPr>
              <w:t>Основное</w:t>
            </w:r>
          </w:p>
        </w:tc>
        <w:tc>
          <w:tcPr>
            <w:tcW w:w="2310" w:type="pct"/>
            <w:vMerge w:val="restart"/>
            <w:shd w:val="clear" w:color="auto" w:fill="FFFFFF"/>
            <w:tcMar>
              <w:top w:w="40" w:type="dxa"/>
              <w:left w:w="200" w:type="dxa"/>
              <w:bottom w:w="40" w:type="dxa"/>
              <w:right w:w="200" w:type="dxa"/>
            </w:tcMar>
            <w:vAlign w:val="center"/>
          </w:tcPr>
          <w:p w14:paraId="44B377B4"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340407C9" w14:textId="77777777" w:rsidR="0077287B" w:rsidRDefault="00E03954">
            <w:pPr>
              <w:jc w:val="center"/>
            </w:pPr>
            <w:r>
              <w:rPr>
                <w:rFonts w:eastAsia="Times New Roman" w:cs="Times New Roman"/>
                <w:sz w:val="20"/>
                <w:szCs w:val="20"/>
              </w:rPr>
              <w:t>ННЗТ</w:t>
            </w:r>
          </w:p>
        </w:tc>
        <w:tc>
          <w:tcPr>
            <w:tcW w:w="2310" w:type="pct"/>
            <w:vMerge w:val="restart"/>
            <w:shd w:val="clear" w:color="auto" w:fill="FFFFFF"/>
            <w:tcMar>
              <w:top w:w="40" w:type="dxa"/>
              <w:left w:w="200" w:type="dxa"/>
              <w:bottom w:w="40" w:type="dxa"/>
              <w:right w:w="200" w:type="dxa"/>
            </w:tcMar>
            <w:vAlign w:val="center"/>
          </w:tcPr>
          <w:p w14:paraId="19AB8A3B"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64E2B599" w14:textId="77777777" w:rsidR="0077287B" w:rsidRDefault="00E03954">
            <w:pPr>
              <w:jc w:val="center"/>
            </w:pPr>
            <w:r>
              <w:rPr>
                <w:rFonts w:eastAsia="Times New Roman" w:cs="Times New Roman"/>
                <w:sz w:val="20"/>
                <w:szCs w:val="20"/>
              </w:rPr>
              <w:t>0,0500</w:t>
            </w:r>
          </w:p>
        </w:tc>
        <w:tc>
          <w:tcPr>
            <w:tcW w:w="2310" w:type="pct"/>
            <w:shd w:val="clear" w:color="auto" w:fill="FFFFFF"/>
            <w:tcMar>
              <w:top w:w="40" w:type="dxa"/>
              <w:left w:w="200" w:type="dxa"/>
              <w:bottom w:w="40" w:type="dxa"/>
              <w:right w:w="200" w:type="dxa"/>
            </w:tcMar>
            <w:vAlign w:val="center"/>
          </w:tcPr>
          <w:p w14:paraId="685DA950" w14:textId="77777777" w:rsidR="0077287B" w:rsidRDefault="00E03954">
            <w:pPr>
              <w:jc w:val="center"/>
            </w:pPr>
            <w:r>
              <w:rPr>
                <w:rFonts w:eastAsia="Times New Roman" w:cs="Times New Roman"/>
                <w:sz w:val="20"/>
                <w:szCs w:val="20"/>
              </w:rPr>
              <w:t>0,0500</w:t>
            </w:r>
          </w:p>
        </w:tc>
        <w:tc>
          <w:tcPr>
            <w:tcW w:w="2310" w:type="pct"/>
            <w:shd w:val="clear" w:color="auto" w:fill="FFFFFF"/>
            <w:tcMar>
              <w:top w:w="40" w:type="dxa"/>
              <w:left w:w="200" w:type="dxa"/>
              <w:bottom w:w="40" w:type="dxa"/>
              <w:right w:w="200" w:type="dxa"/>
            </w:tcMar>
            <w:vAlign w:val="center"/>
          </w:tcPr>
          <w:p w14:paraId="6C355021" w14:textId="77777777" w:rsidR="0077287B" w:rsidRDefault="00E03954">
            <w:pPr>
              <w:jc w:val="center"/>
            </w:pPr>
            <w:r>
              <w:rPr>
                <w:rFonts w:eastAsia="Times New Roman" w:cs="Times New Roman"/>
                <w:sz w:val="20"/>
                <w:szCs w:val="20"/>
              </w:rPr>
              <w:t>0,0500</w:t>
            </w:r>
          </w:p>
        </w:tc>
        <w:tc>
          <w:tcPr>
            <w:tcW w:w="2310" w:type="pct"/>
            <w:shd w:val="clear" w:color="auto" w:fill="FFFFFF"/>
            <w:tcMar>
              <w:top w:w="40" w:type="dxa"/>
              <w:left w:w="200" w:type="dxa"/>
              <w:bottom w:w="40" w:type="dxa"/>
              <w:right w:w="200" w:type="dxa"/>
            </w:tcMar>
            <w:vAlign w:val="center"/>
          </w:tcPr>
          <w:p w14:paraId="544FFBAC" w14:textId="77777777" w:rsidR="0077287B" w:rsidRDefault="00E03954">
            <w:pPr>
              <w:jc w:val="center"/>
            </w:pPr>
            <w:r>
              <w:rPr>
                <w:rFonts w:eastAsia="Times New Roman" w:cs="Times New Roman"/>
                <w:sz w:val="20"/>
                <w:szCs w:val="20"/>
              </w:rPr>
              <w:t>0,0500</w:t>
            </w:r>
          </w:p>
        </w:tc>
        <w:tc>
          <w:tcPr>
            <w:tcW w:w="2310" w:type="pct"/>
            <w:shd w:val="clear" w:color="auto" w:fill="FFFFFF"/>
            <w:tcMar>
              <w:top w:w="40" w:type="dxa"/>
              <w:left w:w="200" w:type="dxa"/>
              <w:bottom w:w="40" w:type="dxa"/>
              <w:right w:w="200" w:type="dxa"/>
            </w:tcMar>
            <w:vAlign w:val="center"/>
          </w:tcPr>
          <w:p w14:paraId="1B76CEBA" w14:textId="77777777" w:rsidR="0077287B" w:rsidRDefault="00E03954">
            <w:pPr>
              <w:jc w:val="center"/>
            </w:pPr>
            <w:r>
              <w:rPr>
                <w:rFonts w:eastAsia="Times New Roman" w:cs="Times New Roman"/>
                <w:sz w:val="20"/>
                <w:szCs w:val="20"/>
              </w:rPr>
              <w:t>0,0500</w:t>
            </w:r>
          </w:p>
        </w:tc>
        <w:tc>
          <w:tcPr>
            <w:tcW w:w="2310" w:type="pct"/>
            <w:shd w:val="clear" w:color="auto" w:fill="FFFFFF"/>
            <w:tcMar>
              <w:top w:w="40" w:type="dxa"/>
              <w:left w:w="200" w:type="dxa"/>
              <w:bottom w:w="40" w:type="dxa"/>
              <w:right w:w="200" w:type="dxa"/>
            </w:tcMar>
            <w:vAlign w:val="center"/>
          </w:tcPr>
          <w:p w14:paraId="37E575DC" w14:textId="77777777" w:rsidR="0077287B" w:rsidRDefault="00E03954">
            <w:pPr>
              <w:jc w:val="center"/>
            </w:pPr>
            <w:r>
              <w:rPr>
                <w:rFonts w:eastAsia="Times New Roman" w:cs="Times New Roman"/>
                <w:sz w:val="20"/>
                <w:szCs w:val="20"/>
              </w:rPr>
              <w:t>0,0500</w:t>
            </w:r>
          </w:p>
        </w:tc>
        <w:tc>
          <w:tcPr>
            <w:tcW w:w="2310" w:type="pct"/>
            <w:shd w:val="clear" w:color="auto" w:fill="FFFFFF"/>
            <w:tcMar>
              <w:top w:w="40" w:type="dxa"/>
              <w:left w:w="200" w:type="dxa"/>
              <w:bottom w:w="40" w:type="dxa"/>
              <w:right w:w="200" w:type="dxa"/>
            </w:tcMar>
            <w:vAlign w:val="center"/>
          </w:tcPr>
          <w:p w14:paraId="78E74CEA" w14:textId="77777777" w:rsidR="0077287B" w:rsidRDefault="00E03954">
            <w:pPr>
              <w:jc w:val="center"/>
            </w:pPr>
            <w:r>
              <w:rPr>
                <w:rFonts w:eastAsia="Times New Roman" w:cs="Times New Roman"/>
                <w:sz w:val="20"/>
                <w:szCs w:val="20"/>
              </w:rPr>
              <w:t>0,0500</w:t>
            </w:r>
          </w:p>
        </w:tc>
        <w:tc>
          <w:tcPr>
            <w:tcW w:w="2310" w:type="pct"/>
            <w:shd w:val="clear" w:color="auto" w:fill="FFFFFF"/>
            <w:tcMar>
              <w:top w:w="40" w:type="dxa"/>
              <w:left w:w="200" w:type="dxa"/>
              <w:bottom w:w="40" w:type="dxa"/>
              <w:right w:w="200" w:type="dxa"/>
            </w:tcMar>
            <w:vAlign w:val="center"/>
          </w:tcPr>
          <w:p w14:paraId="5C7E9E99" w14:textId="77777777" w:rsidR="0077287B" w:rsidRDefault="00E03954">
            <w:pPr>
              <w:jc w:val="center"/>
            </w:pPr>
            <w:r>
              <w:rPr>
                <w:rFonts w:eastAsia="Times New Roman" w:cs="Times New Roman"/>
                <w:sz w:val="20"/>
                <w:szCs w:val="20"/>
              </w:rPr>
              <w:t>0,0500</w:t>
            </w:r>
          </w:p>
        </w:tc>
        <w:tc>
          <w:tcPr>
            <w:tcW w:w="2310" w:type="pct"/>
            <w:shd w:val="clear" w:color="auto" w:fill="FFFFFF"/>
            <w:tcMar>
              <w:top w:w="40" w:type="dxa"/>
              <w:left w:w="200" w:type="dxa"/>
              <w:bottom w:w="40" w:type="dxa"/>
              <w:right w:w="200" w:type="dxa"/>
            </w:tcMar>
            <w:vAlign w:val="center"/>
          </w:tcPr>
          <w:p w14:paraId="00973B83" w14:textId="77777777" w:rsidR="0077287B" w:rsidRDefault="00E03954">
            <w:pPr>
              <w:jc w:val="center"/>
            </w:pPr>
            <w:r>
              <w:rPr>
                <w:rFonts w:eastAsia="Times New Roman" w:cs="Times New Roman"/>
                <w:sz w:val="20"/>
                <w:szCs w:val="20"/>
              </w:rPr>
              <w:t>0,0500</w:t>
            </w:r>
          </w:p>
        </w:tc>
        <w:tc>
          <w:tcPr>
            <w:tcW w:w="2310" w:type="pct"/>
            <w:shd w:val="clear" w:color="auto" w:fill="FFFFFF"/>
            <w:tcMar>
              <w:top w:w="40" w:type="dxa"/>
              <w:left w:w="200" w:type="dxa"/>
              <w:bottom w:w="40" w:type="dxa"/>
              <w:right w:w="200" w:type="dxa"/>
            </w:tcMar>
            <w:vAlign w:val="center"/>
          </w:tcPr>
          <w:p w14:paraId="44D2C198" w14:textId="77777777" w:rsidR="0077287B" w:rsidRDefault="00E03954">
            <w:pPr>
              <w:jc w:val="center"/>
            </w:pPr>
            <w:r>
              <w:rPr>
                <w:rFonts w:eastAsia="Times New Roman" w:cs="Times New Roman"/>
                <w:sz w:val="20"/>
                <w:szCs w:val="20"/>
              </w:rPr>
              <w:t>0,0500</w:t>
            </w:r>
          </w:p>
        </w:tc>
      </w:tr>
      <w:tr w:rsidR="0077287B" w14:paraId="28EE3818" w14:textId="77777777">
        <w:trPr>
          <w:jc w:val="center"/>
        </w:trPr>
        <w:tc>
          <w:tcPr>
            <w:tcW w:w="2310" w:type="pct"/>
            <w:vMerge/>
          </w:tcPr>
          <w:p w14:paraId="60AC704B" w14:textId="77777777" w:rsidR="0077287B" w:rsidRDefault="0077287B"/>
        </w:tc>
        <w:tc>
          <w:tcPr>
            <w:tcW w:w="2310" w:type="pct"/>
            <w:vMerge/>
          </w:tcPr>
          <w:p w14:paraId="525CCD74" w14:textId="77777777" w:rsidR="0077287B" w:rsidRDefault="0077287B"/>
        </w:tc>
        <w:tc>
          <w:tcPr>
            <w:tcW w:w="2310" w:type="pct"/>
            <w:shd w:val="clear" w:color="auto" w:fill="FFFFFF"/>
            <w:tcMar>
              <w:top w:w="40" w:type="dxa"/>
              <w:left w:w="200" w:type="dxa"/>
              <w:bottom w:w="40" w:type="dxa"/>
              <w:right w:w="200" w:type="dxa"/>
            </w:tcMar>
            <w:vAlign w:val="center"/>
          </w:tcPr>
          <w:p w14:paraId="4D42BDAC" w14:textId="77777777" w:rsidR="0077287B" w:rsidRDefault="00E03954">
            <w:pPr>
              <w:jc w:val="center"/>
            </w:pPr>
            <w:r>
              <w:rPr>
                <w:rFonts w:eastAsia="Times New Roman" w:cs="Times New Roman"/>
                <w:sz w:val="20"/>
                <w:szCs w:val="20"/>
              </w:rPr>
              <w:t>НЗВТ</w:t>
            </w:r>
          </w:p>
        </w:tc>
        <w:tc>
          <w:tcPr>
            <w:tcW w:w="2310" w:type="pct"/>
            <w:vMerge/>
          </w:tcPr>
          <w:p w14:paraId="147343DB" w14:textId="77777777" w:rsidR="0077287B" w:rsidRDefault="0077287B"/>
        </w:tc>
        <w:tc>
          <w:tcPr>
            <w:tcW w:w="2310" w:type="pct"/>
            <w:shd w:val="clear" w:color="auto" w:fill="FFFFFF"/>
            <w:tcMar>
              <w:top w:w="40" w:type="dxa"/>
              <w:left w:w="200" w:type="dxa"/>
              <w:bottom w:w="40" w:type="dxa"/>
              <w:right w:w="200" w:type="dxa"/>
            </w:tcMar>
            <w:vAlign w:val="center"/>
          </w:tcPr>
          <w:p w14:paraId="24FEF044"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3543406"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305CA36C"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CF62685"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3A30B6AD"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79DCD626"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28105EB3"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70DCC47"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07626BB4"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5CA9CCC" w14:textId="77777777" w:rsidR="0077287B" w:rsidRDefault="00E03954">
            <w:pPr>
              <w:jc w:val="center"/>
            </w:pPr>
            <w:r>
              <w:rPr>
                <w:rFonts w:eastAsia="Times New Roman" w:cs="Times New Roman"/>
                <w:sz w:val="20"/>
                <w:szCs w:val="20"/>
              </w:rPr>
              <w:t>н/д</w:t>
            </w:r>
          </w:p>
        </w:tc>
      </w:tr>
      <w:tr w:rsidR="0077287B" w14:paraId="5B9A7CCB" w14:textId="77777777">
        <w:trPr>
          <w:jc w:val="center"/>
        </w:trPr>
        <w:tc>
          <w:tcPr>
            <w:tcW w:w="2310" w:type="pct"/>
            <w:vMerge/>
          </w:tcPr>
          <w:p w14:paraId="55EABF78" w14:textId="77777777" w:rsidR="0077287B" w:rsidRDefault="0077287B"/>
        </w:tc>
        <w:tc>
          <w:tcPr>
            <w:tcW w:w="2310" w:type="pct"/>
            <w:vMerge/>
          </w:tcPr>
          <w:p w14:paraId="29C034C3" w14:textId="77777777" w:rsidR="0077287B" w:rsidRDefault="0077287B"/>
        </w:tc>
        <w:tc>
          <w:tcPr>
            <w:tcW w:w="2310" w:type="pct"/>
            <w:shd w:val="clear" w:color="auto" w:fill="FFFFFF"/>
            <w:tcMar>
              <w:top w:w="40" w:type="dxa"/>
              <w:left w:w="200" w:type="dxa"/>
              <w:bottom w:w="40" w:type="dxa"/>
              <w:right w:w="200" w:type="dxa"/>
            </w:tcMar>
            <w:vAlign w:val="center"/>
          </w:tcPr>
          <w:p w14:paraId="4DB4F255" w14:textId="77777777" w:rsidR="0077287B" w:rsidRDefault="00E03954">
            <w:pPr>
              <w:jc w:val="center"/>
            </w:pPr>
            <w:r>
              <w:rPr>
                <w:rFonts w:eastAsia="Times New Roman" w:cs="Times New Roman"/>
                <w:sz w:val="20"/>
                <w:szCs w:val="20"/>
              </w:rPr>
              <w:t>НЭЗТ</w:t>
            </w:r>
          </w:p>
        </w:tc>
        <w:tc>
          <w:tcPr>
            <w:tcW w:w="2310" w:type="pct"/>
            <w:vMerge/>
          </w:tcPr>
          <w:p w14:paraId="31C18A63" w14:textId="77777777" w:rsidR="0077287B" w:rsidRDefault="0077287B"/>
        </w:tc>
        <w:tc>
          <w:tcPr>
            <w:tcW w:w="2310" w:type="pct"/>
            <w:shd w:val="clear" w:color="auto" w:fill="FFFFFF"/>
            <w:tcMar>
              <w:top w:w="40" w:type="dxa"/>
              <w:left w:w="200" w:type="dxa"/>
              <w:bottom w:w="40" w:type="dxa"/>
              <w:right w:w="200" w:type="dxa"/>
            </w:tcMar>
            <w:vAlign w:val="center"/>
          </w:tcPr>
          <w:p w14:paraId="68E6B3D5" w14:textId="77777777" w:rsidR="0077287B" w:rsidRDefault="00E03954">
            <w:pPr>
              <w:jc w:val="center"/>
            </w:pPr>
            <w:r>
              <w:rPr>
                <w:rFonts w:eastAsia="Times New Roman" w:cs="Times New Roman"/>
                <w:sz w:val="20"/>
                <w:szCs w:val="20"/>
              </w:rPr>
              <w:t>0,0580</w:t>
            </w:r>
          </w:p>
        </w:tc>
        <w:tc>
          <w:tcPr>
            <w:tcW w:w="2310" w:type="pct"/>
            <w:shd w:val="clear" w:color="auto" w:fill="FFFFFF"/>
            <w:tcMar>
              <w:top w:w="40" w:type="dxa"/>
              <w:left w:w="200" w:type="dxa"/>
              <w:bottom w:w="40" w:type="dxa"/>
              <w:right w:w="200" w:type="dxa"/>
            </w:tcMar>
            <w:vAlign w:val="center"/>
          </w:tcPr>
          <w:p w14:paraId="758DD13C" w14:textId="77777777" w:rsidR="0077287B" w:rsidRDefault="00E03954">
            <w:pPr>
              <w:jc w:val="center"/>
            </w:pPr>
            <w:r>
              <w:rPr>
                <w:rFonts w:eastAsia="Times New Roman" w:cs="Times New Roman"/>
                <w:sz w:val="20"/>
                <w:szCs w:val="20"/>
              </w:rPr>
              <w:t>0,0580</w:t>
            </w:r>
          </w:p>
        </w:tc>
        <w:tc>
          <w:tcPr>
            <w:tcW w:w="2310" w:type="pct"/>
            <w:shd w:val="clear" w:color="auto" w:fill="FFFFFF"/>
            <w:tcMar>
              <w:top w:w="40" w:type="dxa"/>
              <w:left w:w="200" w:type="dxa"/>
              <w:bottom w:w="40" w:type="dxa"/>
              <w:right w:w="200" w:type="dxa"/>
            </w:tcMar>
            <w:vAlign w:val="center"/>
          </w:tcPr>
          <w:p w14:paraId="5CA0E959" w14:textId="77777777" w:rsidR="0077287B" w:rsidRDefault="00E03954">
            <w:pPr>
              <w:jc w:val="center"/>
            </w:pPr>
            <w:r>
              <w:rPr>
                <w:rFonts w:eastAsia="Times New Roman" w:cs="Times New Roman"/>
                <w:sz w:val="20"/>
                <w:szCs w:val="20"/>
              </w:rPr>
              <w:t>0,0580</w:t>
            </w:r>
          </w:p>
        </w:tc>
        <w:tc>
          <w:tcPr>
            <w:tcW w:w="2310" w:type="pct"/>
            <w:shd w:val="clear" w:color="auto" w:fill="FFFFFF"/>
            <w:tcMar>
              <w:top w:w="40" w:type="dxa"/>
              <w:left w:w="200" w:type="dxa"/>
              <w:bottom w:w="40" w:type="dxa"/>
              <w:right w:w="200" w:type="dxa"/>
            </w:tcMar>
            <w:vAlign w:val="center"/>
          </w:tcPr>
          <w:p w14:paraId="2424F398" w14:textId="77777777" w:rsidR="0077287B" w:rsidRDefault="00E03954">
            <w:pPr>
              <w:jc w:val="center"/>
            </w:pPr>
            <w:r>
              <w:rPr>
                <w:rFonts w:eastAsia="Times New Roman" w:cs="Times New Roman"/>
                <w:sz w:val="20"/>
                <w:szCs w:val="20"/>
              </w:rPr>
              <w:t>0,0580</w:t>
            </w:r>
          </w:p>
        </w:tc>
        <w:tc>
          <w:tcPr>
            <w:tcW w:w="2310" w:type="pct"/>
            <w:shd w:val="clear" w:color="auto" w:fill="FFFFFF"/>
            <w:tcMar>
              <w:top w:w="40" w:type="dxa"/>
              <w:left w:w="200" w:type="dxa"/>
              <w:bottom w:w="40" w:type="dxa"/>
              <w:right w:w="200" w:type="dxa"/>
            </w:tcMar>
            <w:vAlign w:val="center"/>
          </w:tcPr>
          <w:p w14:paraId="38A1D627" w14:textId="77777777" w:rsidR="0077287B" w:rsidRDefault="00E03954">
            <w:pPr>
              <w:jc w:val="center"/>
            </w:pPr>
            <w:r>
              <w:rPr>
                <w:rFonts w:eastAsia="Times New Roman" w:cs="Times New Roman"/>
                <w:sz w:val="20"/>
                <w:szCs w:val="20"/>
              </w:rPr>
              <w:t>0,0580</w:t>
            </w:r>
          </w:p>
        </w:tc>
        <w:tc>
          <w:tcPr>
            <w:tcW w:w="2310" w:type="pct"/>
            <w:shd w:val="clear" w:color="auto" w:fill="FFFFFF"/>
            <w:tcMar>
              <w:top w:w="40" w:type="dxa"/>
              <w:left w:w="200" w:type="dxa"/>
              <w:bottom w:w="40" w:type="dxa"/>
              <w:right w:w="200" w:type="dxa"/>
            </w:tcMar>
            <w:vAlign w:val="center"/>
          </w:tcPr>
          <w:p w14:paraId="33A15808" w14:textId="77777777" w:rsidR="0077287B" w:rsidRDefault="00E03954">
            <w:pPr>
              <w:jc w:val="center"/>
            </w:pPr>
            <w:r>
              <w:rPr>
                <w:rFonts w:eastAsia="Times New Roman" w:cs="Times New Roman"/>
                <w:sz w:val="20"/>
                <w:szCs w:val="20"/>
              </w:rPr>
              <w:t>0,0580</w:t>
            </w:r>
          </w:p>
        </w:tc>
        <w:tc>
          <w:tcPr>
            <w:tcW w:w="2310" w:type="pct"/>
            <w:shd w:val="clear" w:color="auto" w:fill="FFFFFF"/>
            <w:tcMar>
              <w:top w:w="40" w:type="dxa"/>
              <w:left w:w="200" w:type="dxa"/>
              <w:bottom w:w="40" w:type="dxa"/>
              <w:right w:w="200" w:type="dxa"/>
            </w:tcMar>
            <w:vAlign w:val="center"/>
          </w:tcPr>
          <w:p w14:paraId="4FBAF7C8" w14:textId="77777777" w:rsidR="0077287B" w:rsidRDefault="00E03954">
            <w:pPr>
              <w:jc w:val="center"/>
            </w:pPr>
            <w:r>
              <w:rPr>
                <w:rFonts w:eastAsia="Times New Roman" w:cs="Times New Roman"/>
                <w:sz w:val="20"/>
                <w:szCs w:val="20"/>
              </w:rPr>
              <w:t>0,0580</w:t>
            </w:r>
          </w:p>
        </w:tc>
        <w:tc>
          <w:tcPr>
            <w:tcW w:w="2310" w:type="pct"/>
            <w:shd w:val="clear" w:color="auto" w:fill="FFFFFF"/>
            <w:tcMar>
              <w:top w:w="40" w:type="dxa"/>
              <w:left w:w="200" w:type="dxa"/>
              <w:bottom w:w="40" w:type="dxa"/>
              <w:right w:w="200" w:type="dxa"/>
            </w:tcMar>
            <w:vAlign w:val="center"/>
          </w:tcPr>
          <w:p w14:paraId="52C09B6E" w14:textId="77777777" w:rsidR="0077287B" w:rsidRDefault="00E03954">
            <w:pPr>
              <w:jc w:val="center"/>
            </w:pPr>
            <w:r>
              <w:rPr>
                <w:rFonts w:eastAsia="Times New Roman" w:cs="Times New Roman"/>
                <w:sz w:val="20"/>
                <w:szCs w:val="20"/>
              </w:rPr>
              <w:t>0,0580</w:t>
            </w:r>
          </w:p>
        </w:tc>
        <w:tc>
          <w:tcPr>
            <w:tcW w:w="2310" w:type="pct"/>
            <w:shd w:val="clear" w:color="auto" w:fill="FFFFFF"/>
            <w:tcMar>
              <w:top w:w="40" w:type="dxa"/>
              <w:left w:w="200" w:type="dxa"/>
              <w:bottom w:w="40" w:type="dxa"/>
              <w:right w:w="200" w:type="dxa"/>
            </w:tcMar>
            <w:vAlign w:val="center"/>
          </w:tcPr>
          <w:p w14:paraId="4217BAC1" w14:textId="77777777" w:rsidR="0077287B" w:rsidRDefault="00E03954">
            <w:pPr>
              <w:jc w:val="center"/>
            </w:pPr>
            <w:r>
              <w:rPr>
                <w:rFonts w:eastAsia="Times New Roman" w:cs="Times New Roman"/>
                <w:sz w:val="20"/>
                <w:szCs w:val="20"/>
              </w:rPr>
              <w:t>0,0580</w:t>
            </w:r>
          </w:p>
        </w:tc>
        <w:tc>
          <w:tcPr>
            <w:tcW w:w="2310" w:type="pct"/>
            <w:shd w:val="clear" w:color="auto" w:fill="FFFFFF"/>
            <w:tcMar>
              <w:top w:w="40" w:type="dxa"/>
              <w:left w:w="200" w:type="dxa"/>
              <w:bottom w:w="40" w:type="dxa"/>
              <w:right w:w="200" w:type="dxa"/>
            </w:tcMar>
            <w:vAlign w:val="center"/>
          </w:tcPr>
          <w:p w14:paraId="23645841" w14:textId="77777777" w:rsidR="0077287B" w:rsidRDefault="00E03954">
            <w:pPr>
              <w:jc w:val="center"/>
            </w:pPr>
            <w:r>
              <w:rPr>
                <w:rFonts w:eastAsia="Times New Roman" w:cs="Times New Roman"/>
                <w:sz w:val="20"/>
                <w:szCs w:val="20"/>
              </w:rPr>
              <w:t>0,0580</w:t>
            </w:r>
          </w:p>
        </w:tc>
      </w:tr>
      <w:tr w:rsidR="0077287B" w14:paraId="67472C5B" w14:textId="77777777">
        <w:trPr>
          <w:jc w:val="center"/>
        </w:trPr>
        <w:tc>
          <w:tcPr>
            <w:tcW w:w="2310" w:type="pct"/>
            <w:vMerge/>
          </w:tcPr>
          <w:p w14:paraId="50B26704" w14:textId="77777777" w:rsidR="0077287B" w:rsidRDefault="0077287B"/>
        </w:tc>
        <w:tc>
          <w:tcPr>
            <w:tcW w:w="2310" w:type="pct"/>
            <w:vMerge/>
          </w:tcPr>
          <w:p w14:paraId="6726D42D" w14:textId="77777777" w:rsidR="0077287B" w:rsidRDefault="0077287B"/>
        </w:tc>
        <w:tc>
          <w:tcPr>
            <w:tcW w:w="2310" w:type="pct"/>
            <w:shd w:val="clear" w:color="auto" w:fill="FFFFFF"/>
            <w:tcMar>
              <w:top w:w="40" w:type="dxa"/>
              <w:left w:w="200" w:type="dxa"/>
              <w:bottom w:w="40" w:type="dxa"/>
              <w:right w:w="200" w:type="dxa"/>
            </w:tcMar>
            <w:vAlign w:val="center"/>
          </w:tcPr>
          <w:p w14:paraId="57A6A660" w14:textId="77777777" w:rsidR="0077287B" w:rsidRDefault="00E03954">
            <w:pPr>
              <w:jc w:val="center"/>
            </w:pPr>
            <w:r>
              <w:rPr>
                <w:rFonts w:eastAsia="Times New Roman" w:cs="Times New Roman"/>
                <w:sz w:val="20"/>
                <w:szCs w:val="20"/>
              </w:rPr>
              <w:t>ОНЗТ</w:t>
            </w:r>
          </w:p>
        </w:tc>
        <w:tc>
          <w:tcPr>
            <w:tcW w:w="2310" w:type="pct"/>
            <w:vMerge/>
          </w:tcPr>
          <w:p w14:paraId="2F499D86" w14:textId="77777777" w:rsidR="0077287B" w:rsidRDefault="0077287B"/>
        </w:tc>
        <w:tc>
          <w:tcPr>
            <w:tcW w:w="2310" w:type="pct"/>
            <w:shd w:val="clear" w:color="auto" w:fill="FFFFFF"/>
            <w:tcMar>
              <w:top w:w="40" w:type="dxa"/>
              <w:left w:w="200" w:type="dxa"/>
              <w:bottom w:w="40" w:type="dxa"/>
              <w:right w:w="200" w:type="dxa"/>
            </w:tcMar>
            <w:vAlign w:val="center"/>
          </w:tcPr>
          <w:p w14:paraId="362CDFB1" w14:textId="77777777" w:rsidR="0077287B" w:rsidRDefault="00E03954">
            <w:pPr>
              <w:jc w:val="center"/>
            </w:pPr>
            <w:r>
              <w:rPr>
                <w:rFonts w:eastAsia="Times New Roman" w:cs="Times New Roman"/>
                <w:sz w:val="20"/>
                <w:szCs w:val="20"/>
              </w:rPr>
              <w:t>0,1080</w:t>
            </w:r>
          </w:p>
        </w:tc>
        <w:tc>
          <w:tcPr>
            <w:tcW w:w="2310" w:type="pct"/>
            <w:shd w:val="clear" w:color="auto" w:fill="FFFFFF"/>
            <w:tcMar>
              <w:top w:w="40" w:type="dxa"/>
              <w:left w:w="200" w:type="dxa"/>
              <w:bottom w:w="40" w:type="dxa"/>
              <w:right w:w="200" w:type="dxa"/>
            </w:tcMar>
            <w:vAlign w:val="center"/>
          </w:tcPr>
          <w:p w14:paraId="728E641C" w14:textId="77777777" w:rsidR="0077287B" w:rsidRDefault="00E03954">
            <w:pPr>
              <w:jc w:val="center"/>
            </w:pPr>
            <w:r>
              <w:rPr>
                <w:rFonts w:eastAsia="Times New Roman" w:cs="Times New Roman"/>
                <w:sz w:val="20"/>
                <w:szCs w:val="20"/>
              </w:rPr>
              <w:t>0,1080</w:t>
            </w:r>
          </w:p>
        </w:tc>
        <w:tc>
          <w:tcPr>
            <w:tcW w:w="2310" w:type="pct"/>
            <w:shd w:val="clear" w:color="auto" w:fill="FFFFFF"/>
            <w:tcMar>
              <w:top w:w="40" w:type="dxa"/>
              <w:left w:w="200" w:type="dxa"/>
              <w:bottom w:w="40" w:type="dxa"/>
              <w:right w:w="200" w:type="dxa"/>
            </w:tcMar>
            <w:vAlign w:val="center"/>
          </w:tcPr>
          <w:p w14:paraId="5BA38C11" w14:textId="77777777" w:rsidR="0077287B" w:rsidRDefault="00E03954">
            <w:pPr>
              <w:jc w:val="center"/>
            </w:pPr>
            <w:r>
              <w:rPr>
                <w:rFonts w:eastAsia="Times New Roman" w:cs="Times New Roman"/>
                <w:sz w:val="20"/>
                <w:szCs w:val="20"/>
              </w:rPr>
              <w:t>0,1080</w:t>
            </w:r>
          </w:p>
        </w:tc>
        <w:tc>
          <w:tcPr>
            <w:tcW w:w="2310" w:type="pct"/>
            <w:shd w:val="clear" w:color="auto" w:fill="FFFFFF"/>
            <w:tcMar>
              <w:top w:w="40" w:type="dxa"/>
              <w:left w:w="200" w:type="dxa"/>
              <w:bottom w:w="40" w:type="dxa"/>
              <w:right w:w="200" w:type="dxa"/>
            </w:tcMar>
            <w:vAlign w:val="center"/>
          </w:tcPr>
          <w:p w14:paraId="2C4158CB" w14:textId="77777777" w:rsidR="0077287B" w:rsidRDefault="00E03954">
            <w:pPr>
              <w:jc w:val="center"/>
            </w:pPr>
            <w:r>
              <w:rPr>
                <w:rFonts w:eastAsia="Times New Roman" w:cs="Times New Roman"/>
                <w:sz w:val="20"/>
                <w:szCs w:val="20"/>
              </w:rPr>
              <w:t>0,1080</w:t>
            </w:r>
          </w:p>
        </w:tc>
        <w:tc>
          <w:tcPr>
            <w:tcW w:w="2310" w:type="pct"/>
            <w:shd w:val="clear" w:color="auto" w:fill="FFFFFF"/>
            <w:tcMar>
              <w:top w:w="40" w:type="dxa"/>
              <w:left w:w="200" w:type="dxa"/>
              <w:bottom w:w="40" w:type="dxa"/>
              <w:right w:w="200" w:type="dxa"/>
            </w:tcMar>
            <w:vAlign w:val="center"/>
          </w:tcPr>
          <w:p w14:paraId="61F83DCF" w14:textId="77777777" w:rsidR="0077287B" w:rsidRDefault="00E03954">
            <w:pPr>
              <w:jc w:val="center"/>
            </w:pPr>
            <w:r>
              <w:rPr>
                <w:rFonts w:eastAsia="Times New Roman" w:cs="Times New Roman"/>
                <w:sz w:val="20"/>
                <w:szCs w:val="20"/>
              </w:rPr>
              <w:t>0,1080</w:t>
            </w:r>
          </w:p>
        </w:tc>
        <w:tc>
          <w:tcPr>
            <w:tcW w:w="2310" w:type="pct"/>
            <w:shd w:val="clear" w:color="auto" w:fill="FFFFFF"/>
            <w:tcMar>
              <w:top w:w="40" w:type="dxa"/>
              <w:left w:w="200" w:type="dxa"/>
              <w:bottom w:w="40" w:type="dxa"/>
              <w:right w:w="200" w:type="dxa"/>
            </w:tcMar>
            <w:vAlign w:val="center"/>
          </w:tcPr>
          <w:p w14:paraId="0B6814C8" w14:textId="77777777" w:rsidR="0077287B" w:rsidRDefault="00E03954">
            <w:pPr>
              <w:jc w:val="center"/>
            </w:pPr>
            <w:r>
              <w:rPr>
                <w:rFonts w:eastAsia="Times New Roman" w:cs="Times New Roman"/>
                <w:sz w:val="20"/>
                <w:szCs w:val="20"/>
              </w:rPr>
              <w:t>0,1080</w:t>
            </w:r>
          </w:p>
        </w:tc>
        <w:tc>
          <w:tcPr>
            <w:tcW w:w="2310" w:type="pct"/>
            <w:shd w:val="clear" w:color="auto" w:fill="FFFFFF"/>
            <w:tcMar>
              <w:top w:w="40" w:type="dxa"/>
              <w:left w:w="200" w:type="dxa"/>
              <w:bottom w:w="40" w:type="dxa"/>
              <w:right w:w="200" w:type="dxa"/>
            </w:tcMar>
            <w:vAlign w:val="center"/>
          </w:tcPr>
          <w:p w14:paraId="32F1E352" w14:textId="77777777" w:rsidR="0077287B" w:rsidRDefault="00E03954">
            <w:pPr>
              <w:jc w:val="center"/>
            </w:pPr>
            <w:r>
              <w:rPr>
                <w:rFonts w:eastAsia="Times New Roman" w:cs="Times New Roman"/>
                <w:sz w:val="20"/>
                <w:szCs w:val="20"/>
              </w:rPr>
              <w:t>0,1080</w:t>
            </w:r>
          </w:p>
        </w:tc>
        <w:tc>
          <w:tcPr>
            <w:tcW w:w="2310" w:type="pct"/>
            <w:shd w:val="clear" w:color="auto" w:fill="FFFFFF"/>
            <w:tcMar>
              <w:top w:w="40" w:type="dxa"/>
              <w:left w:w="200" w:type="dxa"/>
              <w:bottom w:w="40" w:type="dxa"/>
              <w:right w:w="200" w:type="dxa"/>
            </w:tcMar>
            <w:vAlign w:val="center"/>
          </w:tcPr>
          <w:p w14:paraId="04AA9024" w14:textId="77777777" w:rsidR="0077287B" w:rsidRDefault="00E03954">
            <w:pPr>
              <w:jc w:val="center"/>
            </w:pPr>
            <w:r>
              <w:rPr>
                <w:rFonts w:eastAsia="Times New Roman" w:cs="Times New Roman"/>
                <w:sz w:val="20"/>
                <w:szCs w:val="20"/>
              </w:rPr>
              <w:t>0,1080</w:t>
            </w:r>
          </w:p>
        </w:tc>
        <w:tc>
          <w:tcPr>
            <w:tcW w:w="2310" w:type="pct"/>
            <w:shd w:val="clear" w:color="auto" w:fill="FFFFFF"/>
            <w:tcMar>
              <w:top w:w="40" w:type="dxa"/>
              <w:left w:w="200" w:type="dxa"/>
              <w:bottom w:w="40" w:type="dxa"/>
              <w:right w:w="200" w:type="dxa"/>
            </w:tcMar>
            <w:vAlign w:val="center"/>
          </w:tcPr>
          <w:p w14:paraId="1E687645" w14:textId="77777777" w:rsidR="0077287B" w:rsidRDefault="00E03954">
            <w:pPr>
              <w:jc w:val="center"/>
            </w:pPr>
            <w:r>
              <w:rPr>
                <w:rFonts w:eastAsia="Times New Roman" w:cs="Times New Roman"/>
                <w:sz w:val="20"/>
                <w:szCs w:val="20"/>
              </w:rPr>
              <w:t>0,1080</w:t>
            </w:r>
          </w:p>
        </w:tc>
        <w:tc>
          <w:tcPr>
            <w:tcW w:w="2310" w:type="pct"/>
            <w:shd w:val="clear" w:color="auto" w:fill="FFFFFF"/>
            <w:tcMar>
              <w:top w:w="40" w:type="dxa"/>
              <w:left w:w="200" w:type="dxa"/>
              <w:bottom w:w="40" w:type="dxa"/>
              <w:right w:w="200" w:type="dxa"/>
            </w:tcMar>
            <w:vAlign w:val="center"/>
          </w:tcPr>
          <w:p w14:paraId="288DE998" w14:textId="77777777" w:rsidR="0077287B" w:rsidRDefault="00E03954">
            <w:pPr>
              <w:jc w:val="center"/>
            </w:pPr>
            <w:r>
              <w:rPr>
                <w:rFonts w:eastAsia="Times New Roman" w:cs="Times New Roman"/>
                <w:sz w:val="20"/>
                <w:szCs w:val="20"/>
              </w:rPr>
              <w:t>0,1080</w:t>
            </w:r>
          </w:p>
        </w:tc>
      </w:tr>
      <w:tr w:rsidR="0077287B" w14:paraId="5B5CC127" w14:textId="77777777">
        <w:trPr>
          <w:jc w:val="center"/>
        </w:trPr>
        <w:tc>
          <w:tcPr>
            <w:tcW w:w="2310" w:type="pct"/>
            <w:gridSpan w:val="14"/>
            <w:shd w:val="clear" w:color="auto" w:fill="FFFFFF"/>
            <w:tcMar>
              <w:top w:w="40" w:type="dxa"/>
              <w:left w:w="160" w:type="dxa"/>
              <w:bottom w:w="40" w:type="dxa"/>
              <w:right w:w="200" w:type="dxa"/>
            </w:tcMar>
            <w:vAlign w:val="center"/>
          </w:tcPr>
          <w:p w14:paraId="307D8B7B" w14:textId="77777777" w:rsidR="0077287B" w:rsidRDefault="00E03954">
            <w:r>
              <w:rPr>
                <w:rFonts w:eastAsia="Times New Roman" w:cs="Times New Roman"/>
                <w:b/>
                <w:sz w:val="20"/>
                <w:szCs w:val="20"/>
              </w:rPr>
              <w:t>Котельная №42-32 детского сада</w:t>
            </w:r>
          </w:p>
        </w:tc>
      </w:tr>
      <w:tr w:rsidR="0077287B" w14:paraId="35F1FF49" w14:textId="77777777">
        <w:trPr>
          <w:jc w:val="center"/>
        </w:trPr>
        <w:tc>
          <w:tcPr>
            <w:tcW w:w="2310" w:type="pct"/>
            <w:vMerge w:val="restart"/>
            <w:shd w:val="clear" w:color="auto" w:fill="FFFFFF"/>
            <w:tcMar>
              <w:top w:w="40" w:type="dxa"/>
              <w:left w:w="200" w:type="dxa"/>
              <w:bottom w:w="40" w:type="dxa"/>
              <w:right w:w="200" w:type="dxa"/>
            </w:tcMar>
            <w:vAlign w:val="center"/>
          </w:tcPr>
          <w:p w14:paraId="106ADC59" w14:textId="77777777" w:rsidR="0077287B" w:rsidRDefault="00E03954">
            <w:r>
              <w:rPr>
                <w:rFonts w:eastAsia="Times New Roman" w:cs="Times New Roman"/>
                <w:sz w:val="20"/>
                <w:szCs w:val="20"/>
              </w:rPr>
              <w:t>Основное</w:t>
            </w:r>
          </w:p>
        </w:tc>
        <w:tc>
          <w:tcPr>
            <w:tcW w:w="2310" w:type="pct"/>
            <w:vMerge w:val="restart"/>
            <w:shd w:val="clear" w:color="auto" w:fill="FFFFFF"/>
            <w:tcMar>
              <w:top w:w="40" w:type="dxa"/>
              <w:left w:w="200" w:type="dxa"/>
              <w:bottom w:w="40" w:type="dxa"/>
              <w:right w:w="200" w:type="dxa"/>
            </w:tcMar>
            <w:vAlign w:val="center"/>
          </w:tcPr>
          <w:p w14:paraId="6E93FA60"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3DF92FFC" w14:textId="77777777" w:rsidR="0077287B" w:rsidRDefault="00E03954">
            <w:pPr>
              <w:jc w:val="center"/>
            </w:pPr>
            <w:r>
              <w:rPr>
                <w:rFonts w:eastAsia="Times New Roman" w:cs="Times New Roman"/>
                <w:sz w:val="20"/>
                <w:szCs w:val="20"/>
              </w:rPr>
              <w:t>ННЗТ</w:t>
            </w:r>
          </w:p>
        </w:tc>
        <w:tc>
          <w:tcPr>
            <w:tcW w:w="2310" w:type="pct"/>
            <w:vMerge w:val="restart"/>
            <w:shd w:val="clear" w:color="auto" w:fill="FFFFFF"/>
            <w:tcMar>
              <w:top w:w="40" w:type="dxa"/>
              <w:left w:w="200" w:type="dxa"/>
              <w:bottom w:w="40" w:type="dxa"/>
              <w:right w:w="200" w:type="dxa"/>
            </w:tcMar>
            <w:vAlign w:val="center"/>
          </w:tcPr>
          <w:p w14:paraId="1BB29ACF"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2DE9BCE2" w14:textId="77777777" w:rsidR="0077287B" w:rsidRDefault="00E03954">
            <w:pPr>
              <w:jc w:val="center"/>
            </w:pPr>
            <w:r>
              <w:rPr>
                <w:rFonts w:eastAsia="Times New Roman" w:cs="Times New Roman"/>
                <w:sz w:val="20"/>
                <w:szCs w:val="20"/>
              </w:rPr>
              <w:t>0,0280</w:t>
            </w:r>
          </w:p>
        </w:tc>
        <w:tc>
          <w:tcPr>
            <w:tcW w:w="2310" w:type="pct"/>
            <w:shd w:val="clear" w:color="auto" w:fill="FFFFFF"/>
            <w:tcMar>
              <w:top w:w="40" w:type="dxa"/>
              <w:left w:w="200" w:type="dxa"/>
              <w:bottom w:w="40" w:type="dxa"/>
              <w:right w:w="200" w:type="dxa"/>
            </w:tcMar>
            <w:vAlign w:val="center"/>
          </w:tcPr>
          <w:p w14:paraId="7B000117" w14:textId="77777777" w:rsidR="0077287B" w:rsidRDefault="00E03954">
            <w:pPr>
              <w:jc w:val="center"/>
            </w:pPr>
            <w:r>
              <w:rPr>
                <w:rFonts w:eastAsia="Times New Roman" w:cs="Times New Roman"/>
                <w:sz w:val="20"/>
                <w:szCs w:val="20"/>
              </w:rPr>
              <w:t>0,0280</w:t>
            </w:r>
          </w:p>
        </w:tc>
        <w:tc>
          <w:tcPr>
            <w:tcW w:w="2310" w:type="pct"/>
            <w:shd w:val="clear" w:color="auto" w:fill="FFFFFF"/>
            <w:tcMar>
              <w:top w:w="40" w:type="dxa"/>
              <w:left w:w="200" w:type="dxa"/>
              <w:bottom w:w="40" w:type="dxa"/>
              <w:right w:w="200" w:type="dxa"/>
            </w:tcMar>
            <w:vAlign w:val="center"/>
          </w:tcPr>
          <w:p w14:paraId="4A36CB23" w14:textId="77777777" w:rsidR="0077287B" w:rsidRDefault="00E03954">
            <w:pPr>
              <w:jc w:val="center"/>
            </w:pPr>
            <w:r>
              <w:rPr>
                <w:rFonts w:eastAsia="Times New Roman" w:cs="Times New Roman"/>
                <w:sz w:val="20"/>
                <w:szCs w:val="20"/>
              </w:rPr>
              <w:t>0,0280</w:t>
            </w:r>
          </w:p>
        </w:tc>
        <w:tc>
          <w:tcPr>
            <w:tcW w:w="2310" w:type="pct"/>
            <w:shd w:val="clear" w:color="auto" w:fill="FFFFFF"/>
            <w:tcMar>
              <w:top w:w="40" w:type="dxa"/>
              <w:left w:w="200" w:type="dxa"/>
              <w:bottom w:w="40" w:type="dxa"/>
              <w:right w:w="200" w:type="dxa"/>
            </w:tcMar>
            <w:vAlign w:val="center"/>
          </w:tcPr>
          <w:p w14:paraId="331BDA41" w14:textId="77777777" w:rsidR="0077287B" w:rsidRDefault="00E03954">
            <w:pPr>
              <w:jc w:val="center"/>
            </w:pPr>
            <w:r>
              <w:rPr>
                <w:rFonts w:eastAsia="Times New Roman" w:cs="Times New Roman"/>
                <w:sz w:val="20"/>
                <w:szCs w:val="20"/>
              </w:rPr>
              <w:t>0,0280</w:t>
            </w:r>
          </w:p>
        </w:tc>
        <w:tc>
          <w:tcPr>
            <w:tcW w:w="2310" w:type="pct"/>
            <w:shd w:val="clear" w:color="auto" w:fill="FFFFFF"/>
            <w:tcMar>
              <w:top w:w="40" w:type="dxa"/>
              <w:left w:w="200" w:type="dxa"/>
              <w:bottom w:w="40" w:type="dxa"/>
              <w:right w:w="200" w:type="dxa"/>
            </w:tcMar>
            <w:vAlign w:val="center"/>
          </w:tcPr>
          <w:p w14:paraId="4E90AF9A" w14:textId="77777777" w:rsidR="0077287B" w:rsidRDefault="00E03954">
            <w:pPr>
              <w:jc w:val="center"/>
            </w:pPr>
            <w:r>
              <w:rPr>
                <w:rFonts w:eastAsia="Times New Roman" w:cs="Times New Roman"/>
                <w:sz w:val="20"/>
                <w:szCs w:val="20"/>
              </w:rPr>
              <w:t>0,0280</w:t>
            </w:r>
          </w:p>
        </w:tc>
        <w:tc>
          <w:tcPr>
            <w:tcW w:w="2310" w:type="pct"/>
            <w:shd w:val="clear" w:color="auto" w:fill="FFFFFF"/>
            <w:tcMar>
              <w:top w:w="40" w:type="dxa"/>
              <w:left w:w="200" w:type="dxa"/>
              <w:bottom w:w="40" w:type="dxa"/>
              <w:right w:w="200" w:type="dxa"/>
            </w:tcMar>
            <w:vAlign w:val="center"/>
          </w:tcPr>
          <w:p w14:paraId="1FAD856F" w14:textId="77777777" w:rsidR="0077287B" w:rsidRDefault="00E03954">
            <w:pPr>
              <w:jc w:val="center"/>
            </w:pPr>
            <w:r>
              <w:rPr>
                <w:rFonts w:eastAsia="Times New Roman" w:cs="Times New Roman"/>
                <w:sz w:val="20"/>
                <w:szCs w:val="20"/>
              </w:rPr>
              <w:t>0,0280</w:t>
            </w:r>
          </w:p>
        </w:tc>
        <w:tc>
          <w:tcPr>
            <w:tcW w:w="2310" w:type="pct"/>
            <w:shd w:val="clear" w:color="auto" w:fill="FFFFFF"/>
            <w:tcMar>
              <w:top w:w="40" w:type="dxa"/>
              <w:left w:w="200" w:type="dxa"/>
              <w:bottom w:w="40" w:type="dxa"/>
              <w:right w:w="200" w:type="dxa"/>
            </w:tcMar>
            <w:vAlign w:val="center"/>
          </w:tcPr>
          <w:p w14:paraId="5EE4A8AC" w14:textId="77777777" w:rsidR="0077287B" w:rsidRDefault="00E03954">
            <w:pPr>
              <w:jc w:val="center"/>
            </w:pPr>
            <w:r>
              <w:rPr>
                <w:rFonts w:eastAsia="Times New Roman" w:cs="Times New Roman"/>
                <w:sz w:val="20"/>
                <w:szCs w:val="20"/>
              </w:rPr>
              <w:t>0,0280</w:t>
            </w:r>
          </w:p>
        </w:tc>
        <w:tc>
          <w:tcPr>
            <w:tcW w:w="2310" w:type="pct"/>
            <w:shd w:val="clear" w:color="auto" w:fill="FFFFFF"/>
            <w:tcMar>
              <w:top w:w="40" w:type="dxa"/>
              <w:left w:w="200" w:type="dxa"/>
              <w:bottom w:w="40" w:type="dxa"/>
              <w:right w:w="200" w:type="dxa"/>
            </w:tcMar>
            <w:vAlign w:val="center"/>
          </w:tcPr>
          <w:p w14:paraId="0527B4EA" w14:textId="77777777" w:rsidR="0077287B" w:rsidRDefault="00E03954">
            <w:pPr>
              <w:jc w:val="center"/>
            </w:pPr>
            <w:r>
              <w:rPr>
                <w:rFonts w:eastAsia="Times New Roman" w:cs="Times New Roman"/>
                <w:sz w:val="20"/>
                <w:szCs w:val="20"/>
              </w:rPr>
              <w:t>0,0280</w:t>
            </w:r>
          </w:p>
        </w:tc>
        <w:tc>
          <w:tcPr>
            <w:tcW w:w="2310" w:type="pct"/>
            <w:shd w:val="clear" w:color="auto" w:fill="FFFFFF"/>
            <w:tcMar>
              <w:top w:w="40" w:type="dxa"/>
              <w:left w:w="200" w:type="dxa"/>
              <w:bottom w:w="40" w:type="dxa"/>
              <w:right w:w="200" w:type="dxa"/>
            </w:tcMar>
            <w:vAlign w:val="center"/>
          </w:tcPr>
          <w:p w14:paraId="5F543419" w14:textId="77777777" w:rsidR="0077287B" w:rsidRDefault="00E03954">
            <w:pPr>
              <w:jc w:val="center"/>
            </w:pPr>
            <w:r>
              <w:rPr>
                <w:rFonts w:eastAsia="Times New Roman" w:cs="Times New Roman"/>
                <w:sz w:val="20"/>
                <w:szCs w:val="20"/>
              </w:rPr>
              <w:t>0,0280</w:t>
            </w:r>
          </w:p>
        </w:tc>
        <w:tc>
          <w:tcPr>
            <w:tcW w:w="2310" w:type="pct"/>
            <w:shd w:val="clear" w:color="auto" w:fill="FFFFFF"/>
            <w:tcMar>
              <w:top w:w="40" w:type="dxa"/>
              <w:left w:w="200" w:type="dxa"/>
              <w:bottom w:w="40" w:type="dxa"/>
              <w:right w:w="200" w:type="dxa"/>
            </w:tcMar>
            <w:vAlign w:val="center"/>
          </w:tcPr>
          <w:p w14:paraId="3C5F7AAC" w14:textId="77777777" w:rsidR="0077287B" w:rsidRDefault="00E03954">
            <w:pPr>
              <w:jc w:val="center"/>
            </w:pPr>
            <w:r>
              <w:rPr>
                <w:rFonts w:eastAsia="Times New Roman" w:cs="Times New Roman"/>
                <w:sz w:val="20"/>
                <w:szCs w:val="20"/>
              </w:rPr>
              <w:t>0,0280</w:t>
            </w:r>
          </w:p>
        </w:tc>
      </w:tr>
      <w:tr w:rsidR="0077287B" w14:paraId="2BA97B1F" w14:textId="77777777">
        <w:trPr>
          <w:jc w:val="center"/>
        </w:trPr>
        <w:tc>
          <w:tcPr>
            <w:tcW w:w="2310" w:type="pct"/>
            <w:vMerge/>
          </w:tcPr>
          <w:p w14:paraId="1FDB7574" w14:textId="77777777" w:rsidR="0077287B" w:rsidRDefault="0077287B"/>
        </w:tc>
        <w:tc>
          <w:tcPr>
            <w:tcW w:w="2310" w:type="pct"/>
            <w:vMerge/>
          </w:tcPr>
          <w:p w14:paraId="4135A620" w14:textId="77777777" w:rsidR="0077287B" w:rsidRDefault="0077287B"/>
        </w:tc>
        <w:tc>
          <w:tcPr>
            <w:tcW w:w="2310" w:type="pct"/>
            <w:shd w:val="clear" w:color="auto" w:fill="FFFFFF"/>
            <w:tcMar>
              <w:top w:w="40" w:type="dxa"/>
              <w:left w:w="200" w:type="dxa"/>
              <w:bottom w:w="40" w:type="dxa"/>
              <w:right w:w="200" w:type="dxa"/>
            </w:tcMar>
            <w:vAlign w:val="center"/>
          </w:tcPr>
          <w:p w14:paraId="4233024D" w14:textId="77777777" w:rsidR="0077287B" w:rsidRDefault="00E03954">
            <w:pPr>
              <w:jc w:val="center"/>
            </w:pPr>
            <w:r>
              <w:rPr>
                <w:rFonts w:eastAsia="Times New Roman" w:cs="Times New Roman"/>
                <w:sz w:val="20"/>
                <w:szCs w:val="20"/>
              </w:rPr>
              <w:t>НЗВТ</w:t>
            </w:r>
          </w:p>
        </w:tc>
        <w:tc>
          <w:tcPr>
            <w:tcW w:w="2310" w:type="pct"/>
            <w:vMerge/>
          </w:tcPr>
          <w:p w14:paraId="39EC144C" w14:textId="77777777" w:rsidR="0077287B" w:rsidRDefault="0077287B"/>
        </w:tc>
        <w:tc>
          <w:tcPr>
            <w:tcW w:w="2310" w:type="pct"/>
            <w:shd w:val="clear" w:color="auto" w:fill="FFFFFF"/>
            <w:tcMar>
              <w:top w:w="40" w:type="dxa"/>
              <w:left w:w="200" w:type="dxa"/>
              <w:bottom w:w="40" w:type="dxa"/>
              <w:right w:w="200" w:type="dxa"/>
            </w:tcMar>
            <w:vAlign w:val="center"/>
          </w:tcPr>
          <w:p w14:paraId="30D376A9"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3B7BFD13"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1EA886EA"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424C7DA6"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0B7D1D74"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9DF9DF1"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72BB063B"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0BEB03EB"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201F2DC"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2FCECD5F" w14:textId="77777777" w:rsidR="0077287B" w:rsidRDefault="00E03954">
            <w:pPr>
              <w:jc w:val="center"/>
            </w:pPr>
            <w:r>
              <w:rPr>
                <w:rFonts w:eastAsia="Times New Roman" w:cs="Times New Roman"/>
                <w:sz w:val="20"/>
                <w:szCs w:val="20"/>
              </w:rPr>
              <w:t>н/д</w:t>
            </w:r>
          </w:p>
        </w:tc>
      </w:tr>
      <w:tr w:rsidR="0077287B" w14:paraId="1F977C42" w14:textId="77777777">
        <w:trPr>
          <w:jc w:val="center"/>
        </w:trPr>
        <w:tc>
          <w:tcPr>
            <w:tcW w:w="2310" w:type="pct"/>
            <w:vMerge/>
          </w:tcPr>
          <w:p w14:paraId="1FE5244A" w14:textId="77777777" w:rsidR="0077287B" w:rsidRDefault="0077287B"/>
        </w:tc>
        <w:tc>
          <w:tcPr>
            <w:tcW w:w="2310" w:type="pct"/>
            <w:vMerge/>
          </w:tcPr>
          <w:p w14:paraId="34ADDE0F" w14:textId="77777777" w:rsidR="0077287B" w:rsidRDefault="0077287B"/>
        </w:tc>
        <w:tc>
          <w:tcPr>
            <w:tcW w:w="2310" w:type="pct"/>
            <w:shd w:val="clear" w:color="auto" w:fill="FFFFFF"/>
            <w:tcMar>
              <w:top w:w="40" w:type="dxa"/>
              <w:left w:w="200" w:type="dxa"/>
              <w:bottom w:w="40" w:type="dxa"/>
              <w:right w:w="200" w:type="dxa"/>
            </w:tcMar>
            <w:vAlign w:val="center"/>
          </w:tcPr>
          <w:p w14:paraId="0D2CC19D" w14:textId="77777777" w:rsidR="0077287B" w:rsidRDefault="00E03954">
            <w:pPr>
              <w:jc w:val="center"/>
            </w:pPr>
            <w:r>
              <w:rPr>
                <w:rFonts w:eastAsia="Times New Roman" w:cs="Times New Roman"/>
                <w:sz w:val="20"/>
                <w:szCs w:val="20"/>
              </w:rPr>
              <w:t>НЭЗТ</w:t>
            </w:r>
          </w:p>
        </w:tc>
        <w:tc>
          <w:tcPr>
            <w:tcW w:w="2310" w:type="pct"/>
            <w:vMerge/>
          </w:tcPr>
          <w:p w14:paraId="090C678D" w14:textId="77777777" w:rsidR="0077287B" w:rsidRDefault="0077287B"/>
        </w:tc>
        <w:tc>
          <w:tcPr>
            <w:tcW w:w="2310" w:type="pct"/>
            <w:shd w:val="clear" w:color="auto" w:fill="FFFFFF"/>
            <w:tcMar>
              <w:top w:w="40" w:type="dxa"/>
              <w:left w:w="200" w:type="dxa"/>
              <w:bottom w:w="40" w:type="dxa"/>
              <w:right w:w="200" w:type="dxa"/>
            </w:tcMar>
            <w:vAlign w:val="center"/>
          </w:tcPr>
          <w:p w14:paraId="3BED3296" w14:textId="77777777" w:rsidR="0077287B" w:rsidRDefault="00E03954">
            <w:pPr>
              <w:jc w:val="center"/>
            </w:pPr>
            <w:r>
              <w:rPr>
                <w:rFonts w:eastAsia="Times New Roman" w:cs="Times New Roman"/>
                <w:sz w:val="20"/>
                <w:szCs w:val="20"/>
              </w:rPr>
              <w:t>0,0330</w:t>
            </w:r>
          </w:p>
        </w:tc>
        <w:tc>
          <w:tcPr>
            <w:tcW w:w="2310" w:type="pct"/>
            <w:shd w:val="clear" w:color="auto" w:fill="FFFFFF"/>
            <w:tcMar>
              <w:top w:w="40" w:type="dxa"/>
              <w:left w:w="200" w:type="dxa"/>
              <w:bottom w:w="40" w:type="dxa"/>
              <w:right w:w="200" w:type="dxa"/>
            </w:tcMar>
            <w:vAlign w:val="center"/>
          </w:tcPr>
          <w:p w14:paraId="15BA7E56" w14:textId="77777777" w:rsidR="0077287B" w:rsidRDefault="00E03954">
            <w:pPr>
              <w:jc w:val="center"/>
            </w:pPr>
            <w:r>
              <w:rPr>
                <w:rFonts w:eastAsia="Times New Roman" w:cs="Times New Roman"/>
                <w:sz w:val="20"/>
                <w:szCs w:val="20"/>
              </w:rPr>
              <w:t>0,0330</w:t>
            </w:r>
          </w:p>
        </w:tc>
        <w:tc>
          <w:tcPr>
            <w:tcW w:w="2310" w:type="pct"/>
            <w:shd w:val="clear" w:color="auto" w:fill="FFFFFF"/>
            <w:tcMar>
              <w:top w:w="40" w:type="dxa"/>
              <w:left w:w="200" w:type="dxa"/>
              <w:bottom w:w="40" w:type="dxa"/>
              <w:right w:w="200" w:type="dxa"/>
            </w:tcMar>
            <w:vAlign w:val="center"/>
          </w:tcPr>
          <w:p w14:paraId="2E8D548D" w14:textId="77777777" w:rsidR="0077287B" w:rsidRDefault="00E03954">
            <w:pPr>
              <w:jc w:val="center"/>
            </w:pPr>
            <w:r>
              <w:rPr>
                <w:rFonts w:eastAsia="Times New Roman" w:cs="Times New Roman"/>
                <w:sz w:val="20"/>
                <w:szCs w:val="20"/>
              </w:rPr>
              <w:t>0,0330</w:t>
            </w:r>
          </w:p>
        </w:tc>
        <w:tc>
          <w:tcPr>
            <w:tcW w:w="2310" w:type="pct"/>
            <w:shd w:val="clear" w:color="auto" w:fill="FFFFFF"/>
            <w:tcMar>
              <w:top w:w="40" w:type="dxa"/>
              <w:left w:w="200" w:type="dxa"/>
              <w:bottom w:w="40" w:type="dxa"/>
              <w:right w:w="200" w:type="dxa"/>
            </w:tcMar>
            <w:vAlign w:val="center"/>
          </w:tcPr>
          <w:p w14:paraId="7EF17E9C" w14:textId="77777777" w:rsidR="0077287B" w:rsidRDefault="00E03954">
            <w:pPr>
              <w:jc w:val="center"/>
            </w:pPr>
            <w:r>
              <w:rPr>
                <w:rFonts w:eastAsia="Times New Roman" w:cs="Times New Roman"/>
                <w:sz w:val="20"/>
                <w:szCs w:val="20"/>
              </w:rPr>
              <w:t>0,0330</w:t>
            </w:r>
          </w:p>
        </w:tc>
        <w:tc>
          <w:tcPr>
            <w:tcW w:w="2310" w:type="pct"/>
            <w:shd w:val="clear" w:color="auto" w:fill="FFFFFF"/>
            <w:tcMar>
              <w:top w:w="40" w:type="dxa"/>
              <w:left w:w="200" w:type="dxa"/>
              <w:bottom w:w="40" w:type="dxa"/>
              <w:right w:w="200" w:type="dxa"/>
            </w:tcMar>
            <w:vAlign w:val="center"/>
          </w:tcPr>
          <w:p w14:paraId="11931B43" w14:textId="77777777" w:rsidR="0077287B" w:rsidRDefault="00E03954">
            <w:pPr>
              <w:jc w:val="center"/>
            </w:pPr>
            <w:r>
              <w:rPr>
                <w:rFonts w:eastAsia="Times New Roman" w:cs="Times New Roman"/>
                <w:sz w:val="20"/>
                <w:szCs w:val="20"/>
              </w:rPr>
              <w:t>0,0330</w:t>
            </w:r>
          </w:p>
        </w:tc>
        <w:tc>
          <w:tcPr>
            <w:tcW w:w="2310" w:type="pct"/>
            <w:shd w:val="clear" w:color="auto" w:fill="FFFFFF"/>
            <w:tcMar>
              <w:top w:w="40" w:type="dxa"/>
              <w:left w:w="200" w:type="dxa"/>
              <w:bottom w:w="40" w:type="dxa"/>
              <w:right w:w="200" w:type="dxa"/>
            </w:tcMar>
            <w:vAlign w:val="center"/>
          </w:tcPr>
          <w:p w14:paraId="5389A517" w14:textId="77777777" w:rsidR="0077287B" w:rsidRDefault="00E03954">
            <w:pPr>
              <w:jc w:val="center"/>
            </w:pPr>
            <w:r>
              <w:rPr>
                <w:rFonts w:eastAsia="Times New Roman" w:cs="Times New Roman"/>
                <w:sz w:val="20"/>
                <w:szCs w:val="20"/>
              </w:rPr>
              <w:t>0,0330</w:t>
            </w:r>
          </w:p>
        </w:tc>
        <w:tc>
          <w:tcPr>
            <w:tcW w:w="2310" w:type="pct"/>
            <w:shd w:val="clear" w:color="auto" w:fill="FFFFFF"/>
            <w:tcMar>
              <w:top w:w="40" w:type="dxa"/>
              <w:left w:w="200" w:type="dxa"/>
              <w:bottom w:w="40" w:type="dxa"/>
              <w:right w:w="200" w:type="dxa"/>
            </w:tcMar>
            <w:vAlign w:val="center"/>
          </w:tcPr>
          <w:p w14:paraId="628F55B2" w14:textId="77777777" w:rsidR="0077287B" w:rsidRDefault="00E03954">
            <w:pPr>
              <w:jc w:val="center"/>
            </w:pPr>
            <w:r>
              <w:rPr>
                <w:rFonts w:eastAsia="Times New Roman" w:cs="Times New Roman"/>
                <w:sz w:val="20"/>
                <w:szCs w:val="20"/>
              </w:rPr>
              <w:t>0,0330</w:t>
            </w:r>
          </w:p>
        </w:tc>
        <w:tc>
          <w:tcPr>
            <w:tcW w:w="2310" w:type="pct"/>
            <w:shd w:val="clear" w:color="auto" w:fill="FFFFFF"/>
            <w:tcMar>
              <w:top w:w="40" w:type="dxa"/>
              <w:left w:w="200" w:type="dxa"/>
              <w:bottom w:w="40" w:type="dxa"/>
              <w:right w:w="200" w:type="dxa"/>
            </w:tcMar>
            <w:vAlign w:val="center"/>
          </w:tcPr>
          <w:p w14:paraId="2FD76E8C" w14:textId="77777777" w:rsidR="0077287B" w:rsidRDefault="00E03954">
            <w:pPr>
              <w:jc w:val="center"/>
            </w:pPr>
            <w:r>
              <w:rPr>
                <w:rFonts w:eastAsia="Times New Roman" w:cs="Times New Roman"/>
                <w:sz w:val="20"/>
                <w:szCs w:val="20"/>
              </w:rPr>
              <w:t>0,0330</w:t>
            </w:r>
          </w:p>
        </w:tc>
        <w:tc>
          <w:tcPr>
            <w:tcW w:w="2310" w:type="pct"/>
            <w:shd w:val="clear" w:color="auto" w:fill="FFFFFF"/>
            <w:tcMar>
              <w:top w:w="40" w:type="dxa"/>
              <w:left w:w="200" w:type="dxa"/>
              <w:bottom w:w="40" w:type="dxa"/>
              <w:right w:w="200" w:type="dxa"/>
            </w:tcMar>
            <w:vAlign w:val="center"/>
          </w:tcPr>
          <w:p w14:paraId="76B8C560" w14:textId="77777777" w:rsidR="0077287B" w:rsidRDefault="00E03954">
            <w:pPr>
              <w:jc w:val="center"/>
            </w:pPr>
            <w:r>
              <w:rPr>
                <w:rFonts w:eastAsia="Times New Roman" w:cs="Times New Roman"/>
                <w:sz w:val="20"/>
                <w:szCs w:val="20"/>
              </w:rPr>
              <w:t>0,0330</w:t>
            </w:r>
          </w:p>
        </w:tc>
        <w:tc>
          <w:tcPr>
            <w:tcW w:w="2310" w:type="pct"/>
            <w:shd w:val="clear" w:color="auto" w:fill="FFFFFF"/>
            <w:tcMar>
              <w:top w:w="40" w:type="dxa"/>
              <w:left w:w="200" w:type="dxa"/>
              <w:bottom w:w="40" w:type="dxa"/>
              <w:right w:w="200" w:type="dxa"/>
            </w:tcMar>
            <w:vAlign w:val="center"/>
          </w:tcPr>
          <w:p w14:paraId="2978EFE2" w14:textId="77777777" w:rsidR="0077287B" w:rsidRDefault="00E03954">
            <w:pPr>
              <w:jc w:val="center"/>
            </w:pPr>
            <w:r>
              <w:rPr>
                <w:rFonts w:eastAsia="Times New Roman" w:cs="Times New Roman"/>
                <w:sz w:val="20"/>
                <w:szCs w:val="20"/>
              </w:rPr>
              <w:t>0,0330</w:t>
            </w:r>
          </w:p>
        </w:tc>
      </w:tr>
      <w:tr w:rsidR="0077287B" w14:paraId="3B7138E6" w14:textId="77777777">
        <w:trPr>
          <w:jc w:val="center"/>
        </w:trPr>
        <w:tc>
          <w:tcPr>
            <w:tcW w:w="2310" w:type="pct"/>
            <w:vMerge/>
          </w:tcPr>
          <w:p w14:paraId="1186AA93" w14:textId="77777777" w:rsidR="0077287B" w:rsidRDefault="0077287B"/>
        </w:tc>
        <w:tc>
          <w:tcPr>
            <w:tcW w:w="2310" w:type="pct"/>
            <w:vMerge/>
          </w:tcPr>
          <w:p w14:paraId="764A7E86" w14:textId="77777777" w:rsidR="0077287B" w:rsidRDefault="0077287B"/>
        </w:tc>
        <w:tc>
          <w:tcPr>
            <w:tcW w:w="2310" w:type="pct"/>
            <w:shd w:val="clear" w:color="auto" w:fill="FFFFFF"/>
            <w:tcMar>
              <w:top w:w="40" w:type="dxa"/>
              <w:left w:w="200" w:type="dxa"/>
              <w:bottom w:w="40" w:type="dxa"/>
              <w:right w:w="200" w:type="dxa"/>
            </w:tcMar>
            <w:vAlign w:val="center"/>
          </w:tcPr>
          <w:p w14:paraId="22E4D291" w14:textId="77777777" w:rsidR="0077287B" w:rsidRDefault="00E03954">
            <w:pPr>
              <w:jc w:val="center"/>
            </w:pPr>
            <w:r>
              <w:rPr>
                <w:rFonts w:eastAsia="Times New Roman" w:cs="Times New Roman"/>
                <w:sz w:val="20"/>
                <w:szCs w:val="20"/>
              </w:rPr>
              <w:t>ОНЗТ</w:t>
            </w:r>
          </w:p>
        </w:tc>
        <w:tc>
          <w:tcPr>
            <w:tcW w:w="2310" w:type="pct"/>
            <w:vMerge/>
          </w:tcPr>
          <w:p w14:paraId="3F6ED021" w14:textId="77777777" w:rsidR="0077287B" w:rsidRDefault="0077287B"/>
        </w:tc>
        <w:tc>
          <w:tcPr>
            <w:tcW w:w="2310" w:type="pct"/>
            <w:shd w:val="clear" w:color="auto" w:fill="FFFFFF"/>
            <w:tcMar>
              <w:top w:w="40" w:type="dxa"/>
              <w:left w:w="200" w:type="dxa"/>
              <w:bottom w:w="40" w:type="dxa"/>
              <w:right w:w="200" w:type="dxa"/>
            </w:tcMar>
            <w:vAlign w:val="center"/>
          </w:tcPr>
          <w:p w14:paraId="19335875" w14:textId="77777777" w:rsidR="0077287B" w:rsidRDefault="00E03954">
            <w:pPr>
              <w:jc w:val="center"/>
            </w:pPr>
            <w:r>
              <w:rPr>
                <w:rFonts w:eastAsia="Times New Roman" w:cs="Times New Roman"/>
                <w:sz w:val="20"/>
                <w:szCs w:val="20"/>
              </w:rPr>
              <w:t>0,0610</w:t>
            </w:r>
          </w:p>
        </w:tc>
        <w:tc>
          <w:tcPr>
            <w:tcW w:w="2310" w:type="pct"/>
            <w:shd w:val="clear" w:color="auto" w:fill="FFFFFF"/>
            <w:tcMar>
              <w:top w:w="40" w:type="dxa"/>
              <w:left w:w="200" w:type="dxa"/>
              <w:bottom w:w="40" w:type="dxa"/>
              <w:right w:w="200" w:type="dxa"/>
            </w:tcMar>
            <w:vAlign w:val="center"/>
          </w:tcPr>
          <w:p w14:paraId="61D54B81" w14:textId="77777777" w:rsidR="0077287B" w:rsidRDefault="00E03954">
            <w:pPr>
              <w:jc w:val="center"/>
            </w:pPr>
            <w:r>
              <w:rPr>
                <w:rFonts w:eastAsia="Times New Roman" w:cs="Times New Roman"/>
                <w:sz w:val="20"/>
                <w:szCs w:val="20"/>
              </w:rPr>
              <w:t>0,0610</w:t>
            </w:r>
          </w:p>
        </w:tc>
        <w:tc>
          <w:tcPr>
            <w:tcW w:w="2310" w:type="pct"/>
            <w:shd w:val="clear" w:color="auto" w:fill="FFFFFF"/>
            <w:tcMar>
              <w:top w:w="40" w:type="dxa"/>
              <w:left w:w="200" w:type="dxa"/>
              <w:bottom w:w="40" w:type="dxa"/>
              <w:right w:w="200" w:type="dxa"/>
            </w:tcMar>
            <w:vAlign w:val="center"/>
          </w:tcPr>
          <w:p w14:paraId="4EBE8D3F" w14:textId="77777777" w:rsidR="0077287B" w:rsidRDefault="00E03954">
            <w:pPr>
              <w:jc w:val="center"/>
            </w:pPr>
            <w:r>
              <w:rPr>
                <w:rFonts w:eastAsia="Times New Roman" w:cs="Times New Roman"/>
                <w:sz w:val="20"/>
                <w:szCs w:val="20"/>
              </w:rPr>
              <w:t>0,0610</w:t>
            </w:r>
          </w:p>
        </w:tc>
        <w:tc>
          <w:tcPr>
            <w:tcW w:w="2310" w:type="pct"/>
            <w:shd w:val="clear" w:color="auto" w:fill="FFFFFF"/>
            <w:tcMar>
              <w:top w:w="40" w:type="dxa"/>
              <w:left w:w="200" w:type="dxa"/>
              <w:bottom w:w="40" w:type="dxa"/>
              <w:right w:w="200" w:type="dxa"/>
            </w:tcMar>
            <w:vAlign w:val="center"/>
          </w:tcPr>
          <w:p w14:paraId="7F3D8D9D" w14:textId="77777777" w:rsidR="0077287B" w:rsidRDefault="00E03954">
            <w:pPr>
              <w:jc w:val="center"/>
            </w:pPr>
            <w:r>
              <w:rPr>
                <w:rFonts w:eastAsia="Times New Roman" w:cs="Times New Roman"/>
                <w:sz w:val="20"/>
                <w:szCs w:val="20"/>
              </w:rPr>
              <w:t>0,0610</w:t>
            </w:r>
          </w:p>
        </w:tc>
        <w:tc>
          <w:tcPr>
            <w:tcW w:w="2310" w:type="pct"/>
            <w:shd w:val="clear" w:color="auto" w:fill="FFFFFF"/>
            <w:tcMar>
              <w:top w:w="40" w:type="dxa"/>
              <w:left w:w="200" w:type="dxa"/>
              <w:bottom w:w="40" w:type="dxa"/>
              <w:right w:w="200" w:type="dxa"/>
            </w:tcMar>
            <w:vAlign w:val="center"/>
          </w:tcPr>
          <w:p w14:paraId="776EB72B" w14:textId="77777777" w:rsidR="0077287B" w:rsidRDefault="00E03954">
            <w:pPr>
              <w:jc w:val="center"/>
            </w:pPr>
            <w:r>
              <w:rPr>
                <w:rFonts w:eastAsia="Times New Roman" w:cs="Times New Roman"/>
                <w:sz w:val="20"/>
                <w:szCs w:val="20"/>
              </w:rPr>
              <w:t>0,0610</w:t>
            </w:r>
          </w:p>
        </w:tc>
        <w:tc>
          <w:tcPr>
            <w:tcW w:w="2310" w:type="pct"/>
            <w:shd w:val="clear" w:color="auto" w:fill="FFFFFF"/>
            <w:tcMar>
              <w:top w:w="40" w:type="dxa"/>
              <w:left w:w="200" w:type="dxa"/>
              <w:bottom w:w="40" w:type="dxa"/>
              <w:right w:w="200" w:type="dxa"/>
            </w:tcMar>
            <w:vAlign w:val="center"/>
          </w:tcPr>
          <w:p w14:paraId="6D75E5A1" w14:textId="77777777" w:rsidR="0077287B" w:rsidRDefault="00E03954">
            <w:pPr>
              <w:jc w:val="center"/>
            </w:pPr>
            <w:r>
              <w:rPr>
                <w:rFonts w:eastAsia="Times New Roman" w:cs="Times New Roman"/>
                <w:sz w:val="20"/>
                <w:szCs w:val="20"/>
              </w:rPr>
              <w:t>0,0610</w:t>
            </w:r>
          </w:p>
        </w:tc>
        <w:tc>
          <w:tcPr>
            <w:tcW w:w="2310" w:type="pct"/>
            <w:shd w:val="clear" w:color="auto" w:fill="FFFFFF"/>
            <w:tcMar>
              <w:top w:w="40" w:type="dxa"/>
              <w:left w:w="200" w:type="dxa"/>
              <w:bottom w:w="40" w:type="dxa"/>
              <w:right w:w="200" w:type="dxa"/>
            </w:tcMar>
            <w:vAlign w:val="center"/>
          </w:tcPr>
          <w:p w14:paraId="5EF738D0" w14:textId="77777777" w:rsidR="0077287B" w:rsidRDefault="00E03954">
            <w:pPr>
              <w:jc w:val="center"/>
            </w:pPr>
            <w:r>
              <w:rPr>
                <w:rFonts w:eastAsia="Times New Roman" w:cs="Times New Roman"/>
                <w:sz w:val="20"/>
                <w:szCs w:val="20"/>
              </w:rPr>
              <w:t>0,0610</w:t>
            </w:r>
          </w:p>
        </w:tc>
        <w:tc>
          <w:tcPr>
            <w:tcW w:w="2310" w:type="pct"/>
            <w:shd w:val="clear" w:color="auto" w:fill="FFFFFF"/>
            <w:tcMar>
              <w:top w:w="40" w:type="dxa"/>
              <w:left w:w="200" w:type="dxa"/>
              <w:bottom w:w="40" w:type="dxa"/>
              <w:right w:w="200" w:type="dxa"/>
            </w:tcMar>
            <w:vAlign w:val="center"/>
          </w:tcPr>
          <w:p w14:paraId="4D4B6FFC" w14:textId="77777777" w:rsidR="0077287B" w:rsidRDefault="00E03954">
            <w:pPr>
              <w:jc w:val="center"/>
            </w:pPr>
            <w:r>
              <w:rPr>
                <w:rFonts w:eastAsia="Times New Roman" w:cs="Times New Roman"/>
                <w:sz w:val="20"/>
                <w:szCs w:val="20"/>
              </w:rPr>
              <w:t>0,0610</w:t>
            </w:r>
          </w:p>
        </w:tc>
        <w:tc>
          <w:tcPr>
            <w:tcW w:w="2310" w:type="pct"/>
            <w:shd w:val="clear" w:color="auto" w:fill="FFFFFF"/>
            <w:tcMar>
              <w:top w:w="40" w:type="dxa"/>
              <w:left w:w="200" w:type="dxa"/>
              <w:bottom w:w="40" w:type="dxa"/>
              <w:right w:w="200" w:type="dxa"/>
            </w:tcMar>
            <w:vAlign w:val="center"/>
          </w:tcPr>
          <w:p w14:paraId="6213EA04" w14:textId="77777777" w:rsidR="0077287B" w:rsidRDefault="00E03954">
            <w:pPr>
              <w:jc w:val="center"/>
            </w:pPr>
            <w:r>
              <w:rPr>
                <w:rFonts w:eastAsia="Times New Roman" w:cs="Times New Roman"/>
                <w:sz w:val="20"/>
                <w:szCs w:val="20"/>
              </w:rPr>
              <w:t>0,0610</w:t>
            </w:r>
          </w:p>
        </w:tc>
        <w:tc>
          <w:tcPr>
            <w:tcW w:w="2310" w:type="pct"/>
            <w:shd w:val="clear" w:color="auto" w:fill="FFFFFF"/>
            <w:tcMar>
              <w:top w:w="40" w:type="dxa"/>
              <w:left w:w="200" w:type="dxa"/>
              <w:bottom w:w="40" w:type="dxa"/>
              <w:right w:w="200" w:type="dxa"/>
            </w:tcMar>
            <w:vAlign w:val="center"/>
          </w:tcPr>
          <w:p w14:paraId="310582A1" w14:textId="77777777" w:rsidR="0077287B" w:rsidRDefault="00E03954">
            <w:pPr>
              <w:jc w:val="center"/>
            </w:pPr>
            <w:r>
              <w:rPr>
                <w:rFonts w:eastAsia="Times New Roman" w:cs="Times New Roman"/>
                <w:sz w:val="20"/>
                <w:szCs w:val="20"/>
              </w:rPr>
              <w:t>0,0610</w:t>
            </w:r>
          </w:p>
        </w:tc>
      </w:tr>
      <w:tr w:rsidR="0077287B" w14:paraId="0ACBE229" w14:textId="77777777">
        <w:trPr>
          <w:jc w:val="center"/>
        </w:trPr>
        <w:tc>
          <w:tcPr>
            <w:tcW w:w="2310" w:type="pct"/>
            <w:gridSpan w:val="14"/>
            <w:shd w:val="clear" w:color="auto" w:fill="FFFFFF"/>
            <w:tcMar>
              <w:top w:w="40" w:type="dxa"/>
              <w:left w:w="160" w:type="dxa"/>
              <w:bottom w:w="40" w:type="dxa"/>
              <w:right w:w="200" w:type="dxa"/>
            </w:tcMar>
            <w:vAlign w:val="center"/>
          </w:tcPr>
          <w:p w14:paraId="01A0A44D" w14:textId="77777777" w:rsidR="0077287B" w:rsidRDefault="00E03954">
            <w:r>
              <w:rPr>
                <w:rFonts w:eastAsia="Times New Roman" w:cs="Times New Roman"/>
                <w:b/>
                <w:sz w:val="20"/>
                <w:szCs w:val="20"/>
              </w:rPr>
              <w:t>Котельная №42-33 детского сада</w:t>
            </w:r>
          </w:p>
        </w:tc>
      </w:tr>
      <w:tr w:rsidR="0077287B" w14:paraId="0713564A" w14:textId="77777777">
        <w:trPr>
          <w:jc w:val="center"/>
        </w:trPr>
        <w:tc>
          <w:tcPr>
            <w:tcW w:w="2310" w:type="pct"/>
            <w:vMerge w:val="restart"/>
            <w:shd w:val="clear" w:color="auto" w:fill="FFFFFF"/>
            <w:tcMar>
              <w:top w:w="40" w:type="dxa"/>
              <w:left w:w="200" w:type="dxa"/>
              <w:bottom w:w="40" w:type="dxa"/>
              <w:right w:w="200" w:type="dxa"/>
            </w:tcMar>
            <w:vAlign w:val="center"/>
          </w:tcPr>
          <w:p w14:paraId="4AAFFD9C" w14:textId="77777777" w:rsidR="0077287B" w:rsidRDefault="00E03954">
            <w:r>
              <w:rPr>
                <w:rFonts w:eastAsia="Times New Roman" w:cs="Times New Roman"/>
                <w:sz w:val="20"/>
                <w:szCs w:val="20"/>
              </w:rPr>
              <w:t>Основное</w:t>
            </w:r>
          </w:p>
        </w:tc>
        <w:tc>
          <w:tcPr>
            <w:tcW w:w="2310" w:type="pct"/>
            <w:vMerge w:val="restart"/>
            <w:shd w:val="clear" w:color="auto" w:fill="FFFFFF"/>
            <w:tcMar>
              <w:top w:w="40" w:type="dxa"/>
              <w:left w:w="200" w:type="dxa"/>
              <w:bottom w:w="40" w:type="dxa"/>
              <w:right w:w="200" w:type="dxa"/>
            </w:tcMar>
            <w:vAlign w:val="center"/>
          </w:tcPr>
          <w:p w14:paraId="5CA13049"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2EC6442D" w14:textId="77777777" w:rsidR="0077287B" w:rsidRDefault="00E03954">
            <w:pPr>
              <w:jc w:val="center"/>
            </w:pPr>
            <w:r>
              <w:rPr>
                <w:rFonts w:eastAsia="Times New Roman" w:cs="Times New Roman"/>
                <w:sz w:val="20"/>
                <w:szCs w:val="20"/>
              </w:rPr>
              <w:t>ННЗТ</w:t>
            </w:r>
          </w:p>
        </w:tc>
        <w:tc>
          <w:tcPr>
            <w:tcW w:w="2310" w:type="pct"/>
            <w:vMerge w:val="restart"/>
            <w:shd w:val="clear" w:color="auto" w:fill="FFFFFF"/>
            <w:tcMar>
              <w:top w:w="40" w:type="dxa"/>
              <w:left w:w="200" w:type="dxa"/>
              <w:bottom w:w="40" w:type="dxa"/>
              <w:right w:w="200" w:type="dxa"/>
            </w:tcMar>
            <w:vAlign w:val="center"/>
          </w:tcPr>
          <w:p w14:paraId="07323C28" w14:textId="77777777" w:rsidR="0077287B" w:rsidRDefault="00E03954">
            <w:pPr>
              <w:jc w:val="center"/>
            </w:pPr>
            <w:r>
              <w:rPr>
                <w:rFonts w:eastAsia="Times New Roman" w:cs="Times New Roman"/>
                <w:sz w:val="20"/>
                <w:szCs w:val="20"/>
              </w:rPr>
              <w:t>-</w:t>
            </w:r>
          </w:p>
        </w:tc>
        <w:tc>
          <w:tcPr>
            <w:tcW w:w="2310" w:type="pct"/>
            <w:shd w:val="clear" w:color="auto" w:fill="FFFFFF"/>
            <w:tcMar>
              <w:top w:w="40" w:type="dxa"/>
              <w:left w:w="200" w:type="dxa"/>
              <w:bottom w:w="40" w:type="dxa"/>
              <w:right w:w="200" w:type="dxa"/>
            </w:tcMar>
            <w:vAlign w:val="center"/>
          </w:tcPr>
          <w:p w14:paraId="2D3A7AC9" w14:textId="77777777" w:rsidR="0077287B" w:rsidRDefault="00E03954">
            <w:pPr>
              <w:jc w:val="center"/>
            </w:pPr>
            <w:r>
              <w:rPr>
                <w:rFonts w:eastAsia="Times New Roman" w:cs="Times New Roman"/>
                <w:sz w:val="20"/>
                <w:szCs w:val="20"/>
              </w:rPr>
              <w:t>0,0320</w:t>
            </w:r>
          </w:p>
        </w:tc>
        <w:tc>
          <w:tcPr>
            <w:tcW w:w="2310" w:type="pct"/>
            <w:shd w:val="clear" w:color="auto" w:fill="FFFFFF"/>
            <w:tcMar>
              <w:top w:w="40" w:type="dxa"/>
              <w:left w:w="200" w:type="dxa"/>
              <w:bottom w:w="40" w:type="dxa"/>
              <w:right w:w="200" w:type="dxa"/>
            </w:tcMar>
            <w:vAlign w:val="center"/>
          </w:tcPr>
          <w:p w14:paraId="378549F6" w14:textId="77777777" w:rsidR="0077287B" w:rsidRDefault="00E03954">
            <w:pPr>
              <w:jc w:val="center"/>
            </w:pPr>
            <w:r>
              <w:rPr>
                <w:rFonts w:eastAsia="Times New Roman" w:cs="Times New Roman"/>
                <w:sz w:val="20"/>
                <w:szCs w:val="20"/>
              </w:rPr>
              <w:t>0,0320</w:t>
            </w:r>
          </w:p>
        </w:tc>
        <w:tc>
          <w:tcPr>
            <w:tcW w:w="2310" w:type="pct"/>
            <w:shd w:val="clear" w:color="auto" w:fill="FFFFFF"/>
            <w:tcMar>
              <w:top w:w="40" w:type="dxa"/>
              <w:left w:w="200" w:type="dxa"/>
              <w:bottom w:w="40" w:type="dxa"/>
              <w:right w:w="200" w:type="dxa"/>
            </w:tcMar>
            <w:vAlign w:val="center"/>
          </w:tcPr>
          <w:p w14:paraId="0F732D26" w14:textId="77777777" w:rsidR="0077287B" w:rsidRDefault="00E03954">
            <w:pPr>
              <w:jc w:val="center"/>
            </w:pPr>
            <w:r>
              <w:rPr>
                <w:rFonts w:eastAsia="Times New Roman" w:cs="Times New Roman"/>
                <w:sz w:val="20"/>
                <w:szCs w:val="20"/>
              </w:rPr>
              <w:t>0,0320</w:t>
            </w:r>
          </w:p>
        </w:tc>
        <w:tc>
          <w:tcPr>
            <w:tcW w:w="2310" w:type="pct"/>
            <w:shd w:val="clear" w:color="auto" w:fill="FFFFFF"/>
            <w:tcMar>
              <w:top w:w="40" w:type="dxa"/>
              <w:left w:w="200" w:type="dxa"/>
              <w:bottom w:w="40" w:type="dxa"/>
              <w:right w:w="200" w:type="dxa"/>
            </w:tcMar>
            <w:vAlign w:val="center"/>
          </w:tcPr>
          <w:p w14:paraId="5097C8EB" w14:textId="77777777" w:rsidR="0077287B" w:rsidRDefault="00E03954">
            <w:pPr>
              <w:jc w:val="center"/>
            </w:pPr>
            <w:r>
              <w:rPr>
                <w:rFonts w:eastAsia="Times New Roman" w:cs="Times New Roman"/>
                <w:sz w:val="20"/>
                <w:szCs w:val="20"/>
              </w:rPr>
              <w:t>0,0320</w:t>
            </w:r>
          </w:p>
        </w:tc>
        <w:tc>
          <w:tcPr>
            <w:tcW w:w="2310" w:type="pct"/>
            <w:shd w:val="clear" w:color="auto" w:fill="FFFFFF"/>
            <w:tcMar>
              <w:top w:w="40" w:type="dxa"/>
              <w:left w:w="200" w:type="dxa"/>
              <w:bottom w:w="40" w:type="dxa"/>
              <w:right w:w="200" w:type="dxa"/>
            </w:tcMar>
            <w:vAlign w:val="center"/>
          </w:tcPr>
          <w:p w14:paraId="6A03CF76" w14:textId="77777777" w:rsidR="0077287B" w:rsidRDefault="00E03954">
            <w:pPr>
              <w:jc w:val="center"/>
            </w:pPr>
            <w:r>
              <w:rPr>
                <w:rFonts w:eastAsia="Times New Roman" w:cs="Times New Roman"/>
                <w:sz w:val="20"/>
                <w:szCs w:val="20"/>
              </w:rPr>
              <w:t>0,0320</w:t>
            </w:r>
          </w:p>
        </w:tc>
        <w:tc>
          <w:tcPr>
            <w:tcW w:w="2310" w:type="pct"/>
            <w:shd w:val="clear" w:color="auto" w:fill="FFFFFF"/>
            <w:tcMar>
              <w:top w:w="40" w:type="dxa"/>
              <w:left w:w="200" w:type="dxa"/>
              <w:bottom w:w="40" w:type="dxa"/>
              <w:right w:w="200" w:type="dxa"/>
            </w:tcMar>
            <w:vAlign w:val="center"/>
          </w:tcPr>
          <w:p w14:paraId="2F3AD7E1" w14:textId="77777777" w:rsidR="0077287B" w:rsidRDefault="00E03954">
            <w:pPr>
              <w:jc w:val="center"/>
            </w:pPr>
            <w:r>
              <w:rPr>
                <w:rFonts w:eastAsia="Times New Roman" w:cs="Times New Roman"/>
                <w:sz w:val="20"/>
                <w:szCs w:val="20"/>
              </w:rPr>
              <w:t>0,0320</w:t>
            </w:r>
          </w:p>
        </w:tc>
        <w:tc>
          <w:tcPr>
            <w:tcW w:w="2310" w:type="pct"/>
            <w:shd w:val="clear" w:color="auto" w:fill="FFFFFF"/>
            <w:tcMar>
              <w:top w:w="40" w:type="dxa"/>
              <w:left w:w="200" w:type="dxa"/>
              <w:bottom w:w="40" w:type="dxa"/>
              <w:right w:w="200" w:type="dxa"/>
            </w:tcMar>
            <w:vAlign w:val="center"/>
          </w:tcPr>
          <w:p w14:paraId="7F78AFCC" w14:textId="77777777" w:rsidR="0077287B" w:rsidRDefault="00E03954">
            <w:pPr>
              <w:jc w:val="center"/>
            </w:pPr>
            <w:r>
              <w:rPr>
                <w:rFonts w:eastAsia="Times New Roman" w:cs="Times New Roman"/>
                <w:sz w:val="20"/>
                <w:szCs w:val="20"/>
              </w:rPr>
              <w:t>0,0320</w:t>
            </w:r>
          </w:p>
        </w:tc>
        <w:tc>
          <w:tcPr>
            <w:tcW w:w="2310" w:type="pct"/>
            <w:shd w:val="clear" w:color="auto" w:fill="FFFFFF"/>
            <w:tcMar>
              <w:top w:w="40" w:type="dxa"/>
              <w:left w:w="200" w:type="dxa"/>
              <w:bottom w:w="40" w:type="dxa"/>
              <w:right w:w="200" w:type="dxa"/>
            </w:tcMar>
            <w:vAlign w:val="center"/>
          </w:tcPr>
          <w:p w14:paraId="53FD15E0" w14:textId="77777777" w:rsidR="0077287B" w:rsidRDefault="00E03954">
            <w:pPr>
              <w:jc w:val="center"/>
            </w:pPr>
            <w:r>
              <w:rPr>
                <w:rFonts w:eastAsia="Times New Roman" w:cs="Times New Roman"/>
                <w:sz w:val="20"/>
                <w:szCs w:val="20"/>
              </w:rPr>
              <w:t>0,0320</w:t>
            </w:r>
          </w:p>
        </w:tc>
        <w:tc>
          <w:tcPr>
            <w:tcW w:w="2310" w:type="pct"/>
            <w:shd w:val="clear" w:color="auto" w:fill="FFFFFF"/>
            <w:tcMar>
              <w:top w:w="40" w:type="dxa"/>
              <w:left w:w="200" w:type="dxa"/>
              <w:bottom w:w="40" w:type="dxa"/>
              <w:right w:w="200" w:type="dxa"/>
            </w:tcMar>
            <w:vAlign w:val="center"/>
          </w:tcPr>
          <w:p w14:paraId="2F3D1A74" w14:textId="77777777" w:rsidR="0077287B" w:rsidRDefault="00E03954">
            <w:pPr>
              <w:jc w:val="center"/>
            </w:pPr>
            <w:r>
              <w:rPr>
                <w:rFonts w:eastAsia="Times New Roman" w:cs="Times New Roman"/>
                <w:sz w:val="20"/>
                <w:szCs w:val="20"/>
              </w:rPr>
              <w:t>0,0320</w:t>
            </w:r>
          </w:p>
        </w:tc>
        <w:tc>
          <w:tcPr>
            <w:tcW w:w="2310" w:type="pct"/>
            <w:shd w:val="clear" w:color="auto" w:fill="FFFFFF"/>
            <w:tcMar>
              <w:top w:w="40" w:type="dxa"/>
              <w:left w:w="200" w:type="dxa"/>
              <w:bottom w:w="40" w:type="dxa"/>
              <w:right w:w="200" w:type="dxa"/>
            </w:tcMar>
            <w:vAlign w:val="center"/>
          </w:tcPr>
          <w:p w14:paraId="562C9314" w14:textId="77777777" w:rsidR="0077287B" w:rsidRDefault="00E03954">
            <w:pPr>
              <w:jc w:val="center"/>
            </w:pPr>
            <w:r>
              <w:rPr>
                <w:rFonts w:eastAsia="Times New Roman" w:cs="Times New Roman"/>
                <w:sz w:val="20"/>
                <w:szCs w:val="20"/>
              </w:rPr>
              <w:t>0,0320</w:t>
            </w:r>
          </w:p>
        </w:tc>
      </w:tr>
      <w:tr w:rsidR="0077287B" w14:paraId="5B7354F6" w14:textId="77777777">
        <w:trPr>
          <w:jc w:val="center"/>
        </w:trPr>
        <w:tc>
          <w:tcPr>
            <w:tcW w:w="2310" w:type="pct"/>
            <w:vMerge/>
          </w:tcPr>
          <w:p w14:paraId="0BE1F734" w14:textId="77777777" w:rsidR="0077287B" w:rsidRDefault="0077287B"/>
        </w:tc>
        <w:tc>
          <w:tcPr>
            <w:tcW w:w="2310" w:type="pct"/>
            <w:vMerge/>
          </w:tcPr>
          <w:p w14:paraId="76D540B5" w14:textId="77777777" w:rsidR="0077287B" w:rsidRDefault="0077287B"/>
        </w:tc>
        <w:tc>
          <w:tcPr>
            <w:tcW w:w="2310" w:type="pct"/>
            <w:shd w:val="clear" w:color="auto" w:fill="FFFFFF"/>
            <w:tcMar>
              <w:top w:w="40" w:type="dxa"/>
              <w:left w:w="200" w:type="dxa"/>
              <w:bottom w:w="40" w:type="dxa"/>
              <w:right w:w="200" w:type="dxa"/>
            </w:tcMar>
            <w:vAlign w:val="center"/>
          </w:tcPr>
          <w:p w14:paraId="6E205025" w14:textId="77777777" w:rsidR="0077287B" w:rsidRDefault="00E03954">
            <w:pPr>
              <w:jc w:val="center"/>
            </w:pPr>
            <w:r>
              <w:rPr>
                <w:rFonts w:eastAsia="Times New Roman" w:cs="Times New Roman"/>
                <w:sz w:val="20"/>
                <w:szCs w:val="20"/>
              </w:rPr>
              <w:t>НЗВТ</w:t>
            </w:r>
          </w:p>
        </w:tc>
        <w:tc>
          <w:tcPr>
            <w:tcW w:w="2310" w:type="pct"/>
            <w:vMerge/>
          </w:tcPr>
          <w:p w14:paraId="68AF86F6" w14:textId="77777777" w:rsidR="0077287B" w:rsidRDefault="0077287B"/>
        </w:tc>
        <w:tc>
          <w:tcPr>
            <w:tcW w:w="2310" w:type="pct"/>
            <w:shd w:val="clear" w:color="auto" w:fill="FFFFFF"/>
            <w:tcMar>
              <w:top w:w="40" w:type="dxa"/>
              <w:left w:w="200" w:type="dxa"/>
              <w:bottom w:w="40" w:type="dxa"/>
              <w:right w:w="200" w:type="dxa"/>
            </w:tcMar>
            <w:vAlign w:val="center"/>
          </w:tcPr>
          <w:p w14:paraId="30D97E62"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22D24879"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78331FBF"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5C55E1C3"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5C2EDF3"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022F63A4"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6F0E2E51"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0E13CBEC"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2882D5E8" w14:textId="77777777" w:rsidR="0077287B" w:rsidRDefault="00E03954">
            <w:pPr>
              <w:jc w:val="center"/>
            </w:pPr>
            <w:r>
              <w:rPr>
                <w:rFonts w:eastAsia="Times New Roman" w:cs="Times New Roman"/>
                <w:sz w:val="20"/>
                <w:szCs w:val="20"/>
              </w:rPr>
              <w:t>н/д</w:t>
            </w:r>
          </w:p>
        </w:tc>
        <w:tc>
          <w:tcPr>
            <w:tcW w:w="2310" w:type="pct"/>
            <w:shd w:val="clear" w:color="auto" w:fill="FFFFFF"/>
            <w:tcMar>
              <w:top w:w="40" w:type="dxa"/>
              <w:left w:w="200" w:type="dxa"/>
              <w:bottom w:w="40" w:type="dxa"/>
              <w:right w:w="200" w:type="dxa"/>
            </w:tcMar>
            <w:vAlign w:val="center"/>
          </w:tcPr>
          <w:p w14:paraId="3E54EF76" w14:textId="77777777" w:rsidR="0077287B" w:rsidRDefault="00E03954">
            <w:pPr>
              <w:jc w:val="center"/>
            </w:pPr>
            <w:r>
              <w:rPr>
                <w:rFonts w:eastAsia="Times New Roman" w:cs="Times New Roman"/>
                <w:sz w:val="20"/>
                <w:szCs w:val="20"/>
              </w:rPr>
              <w:t>н/д</w:t>
            </w:r>
          </w:p>
        </w:tc>
      </w:tr>
      <w:tr w:rsidR="0077287B" w14:paraId="76FB54E6" w14:textId="77777777">
        <w:trPr>
          <w:jc w:val="center"/>
        </w:trPr>
        <w:tc>
          <w:tcPr>
            <w:tcW w:w="2310" w:type="pct"/>
            <w:vMerge/>
          </w:tcPr>
          <w:p w14:paraId="728F4C10" w14:textId="77777777" w:rsidR="0077287B" w:rsidRDefault="0077287B"/>
        </w:tc>
        <w:tc>
          <w:tcPr>
            <w:tcW w:w="2310" w:type="pct"/>
            <w:vMerge/>
          </w:tcPr>
          <w:p w14:paraId="7E65F4D3" w14:textId="77777777" w:rsidR="0077287B" w:rsidRDefault="0077287B"/>
        </w:tc>
        <w:tc>
          <w:tcPr>
            <w:tcW w:w="2310" w:type="pct"/>
            <w:shd w:val="clear" w:color="auto" w:fill="FFFFFF"/>
            <w:tcMar>
              <w:top w:w="40" w:type="dxa"/>
              <w:left w:w="200" w:type="dxa"/>
              <w:bottom w:w="40" w:type="dxa"/>
              <w:right w:w="200" w:type="dxa"/>
            </w:tcMar>
            <w:vAlign w:val="center"/>
          </w:tcPr>
          <w:p w14:paraId="286E3BF7" w14:textId="77777777" w:rsidR="0077287B" w:rsidRDefault="00E03954">
            <w:pPr>
              <w:jc w:val="center"/>
            </w:pPr>
            <w:r>
              <w:rPr>
                <w:rFonts w:eastAsia="Times New Roman" w:cs="Times New Roman"/>
                <w:sz w:val="20"/>
                <w:szCs w:val="20"/>
              </w:rPr>
              <w:t>НЭЗТ</w:t>
            </w:r>
          </w:p>
        </w:tc>
        <w:tc>
          <w:tcPr>
            <w:tcW w:w="2310" w:type="pct"/>
            <w:vMerge/>
          </w:tcPr>
          <w:p w14:paraId="27FF2935" w14:textId="77777777" w:rsidR="0077287B" w:rsidRDefault="0077287B"/>
        </w:tc>
        <w:tc>
          <w:tcPr>
            <w:tcW w:w="2310" w:type="pct"/>
            <w:shd w:val="clear" w:color="auto" w:fill="FFFFFF"/>
            <w:tcMar>
              <w:top w:w="40" w:type="dxa"/>
              <w:left w:w="200" w:type="dxa"/>
              <w:bottom w:w="40" w:type="dxa"/>
              <w:right w:w="200" w:type="dxa"/>
            </w:tcMar>
            <w:vAlign w:val="center"/>
          </w:tcPr>
          <w:p w14:paraId="02DC8BC2" w14:textId="77777777" w:rsidR="0077287B" w:rsidRDefault="00E03954">
            <w:pPr>
              <w:jc w:val="center"/>
            </w:pPr>
            <w:r>
              <w:rPr>
                <w:rFonts w:eastAsia="Times New Roman" w:cs="Times New Roman"/>
                <w:sz w:val="20"/>
                <w:szCs w:val="20"/>
              </w:rPr>
              <w:t>0,0370</w:t>
            </w:r>
          </w:p>
        </w:tc>
        <w:tc>
          <w:tcPr>
            <w:tcW w:w="2310" w:type="pct"/>
            <w:shd w:val="clear" w:color="auto" w:fill="FFFFFF"/>
            <w:tcMar>
              <w:top w:w="40" w:type="dxa"/>
              <w:left w:w="200" w:type="dxa"/>
              <w:bottom w:w="40" w:type="dxa"/>
              <w:right w:w="200" w:type="dxa"/>
            </w:tcMar>
            <w:vAlign w:val="center"/>
          </w:tcPr>
          <w:p w14:paraId="61EA391D" w14:textId="77777777" w:rsidR="0077287B" w:rsidRDefault="00E03954">
            <w:pPr>
              <w:jc w:val="center"/>
            </w:pPr>
            <w:r>
              <w:rPr>
                <w:rFonts w:eastAsia="Times New Roman" w:cs="Times New Roman"/>
                <w:sz w:val="20"/>
                <w:szCs w:val="20"/>
              </w:rPr>
              <w:t>0,0370</w:t>
            </w:r>
          </w:p>
        </w:tc>
        <w:tc>
          <w:tcPr>
            <w:tcW w:w="2310" w:type="pct"/>
            <w:shd w:val="clear" w:color="auto" w:fill="FFFFFF"/>
            <w:tcMar>
              <w:top w:w="40" w:type="dxa"/>
              <w:left w:w="200" w:type="dxa"/>
              <w:bottom w:w="40" w:type="dxa"/>
              <w:right w:w="200" w:type="dxa"/>
            </w:tcMar>
            <w:vAlign w:val="center"/>
          </w:tcPr>
          <w:p w14:paraId="719DEABF" w14:textId="77777777" w:rsidR="0077287B" w:rsidRDefault="00E03954">
            <w:pPr>
              <w:jc w:val="center"/>
            </w:pPr>
            <w:r>
              <w:rPr>
                <w:rFonts w:eastAsia="Times New Roman" w:cs="Times New Roman"/>
                <w:sz w:val="20"/>
                <w:szCs w:val="20"/>
              </w:rPr>
              <w:t>0,0370</w:t>
            </w:r>
          </w:p>
        </w:tc>
        <w:tc>
          <w:tcPr>
            <w:tcW w:w="2310" w:type="pct"/>
            <w:shd w:val="clear" w:color="auto" w:fill="FFFFFF"/>
            <w:tcMar>
              <w:top w:w="40" w:type="dxa"/>
              <w:left w:w="200" w:type="dxa"/>
              <w:bottom w:w="40" w:type="dxa"/>
              <w:right w:w="200" w:type="dxa"/>
            </w:tcMar>
            <w:vAlign w:val="center"/>
          </w:tcPr>
          <w:p w14:paraId="524390BB" w14:textId="77777777" w:rsidR="0077287B" w:rsidRDefault="00E03954">
            <w:pPr>
              <w:jc w:val="center"/>
            </w:pPr>
            <w:r>
              <w:rPr>
                <w:rFonts w:eastAsia="Times New Roman" w:cs="Times New Roman"/>
                <w:sz w:val="20"/>
                <w:szCs w:val="20"/>
              </w:rPr>
              <w:t>0,0370</w:t>
            </w:r>
          </w:p>
        </w:tc>
        <w:tc>
          <w:tcPr>
            <w:tcW w:w="2310" w:type="pct"/>
            <w:shd w:val="clear" w:color="auto" w:fill="FFFFFF"/>
            <w:tcMar>
              <w:top w:w="40" w:type="dxa"/>
              <w:left w:w="200" w:type="dxa"/>
              <w:bottom w:w="40" w:type="dxa"/>
              <w:right w:w="200" w:type="dxa"/>
            </w:tcMar>
            <w:vAlign w:val="center"/>
          </w:tcPr>
          <w:p w14:paraId="05142CC8" w14:textId="77777777" w:rsidR="0077287B" w:rsidRDefault="00E03954">
            <w:pPr>
              <w:jc w:val="center"/>
            </w:pPr>
            <w:r>
              <w:rPr>
                <w:rFonts w:eastAsia="Times New Roman" w:cs="Times New Roman"/>
                <w:sz w:val="20"/>
                <w:szCs w:val="20"/>
              </w:rPr>
              <w:t>0,0370</w:t>
            </w:r>
          </w:p>
        </w:tc>
        <w:tc>
          <w:tcPr>
            <w:tcW w:w="2310" w:type="pct"/>
            <w:shd w:val="clear" w:color="auto" w:fill="FFFFFF"/>
            <w:tcMar>
              <w:top w:w="40" w:type="dxa"/>
              <w:left w:w="200" w:type="dxa"/>
              <w:bottom w:w="40" w:type="dxa"/>
              <w:right w:w="200" w:type="dxa"/>
            </w:tcMar>
            <w:vAlign w:val="center"/>
          </w:tcPr>
          <w:p w14:paraId="720695C6" w14:textId="77777777" w:rsidR="0077287B" w:rsidRDefault="00E03954">
            <w:pPr>
              <w:jc w:val="center"/>
            </w:pPr>
            <w:r>
              <w:rPr>
                <w:rFonts w:eastAsia="Times New Roman" w:cs="Times New Roman"/>
                <w:sz w:val="20"/>
                <w:szCs w:val="20"/>
              </w:rPr>
              <w:t>0,0370</w:t>
            </w:r>
          </w:p>
        </w:tc>
        <w:tc>
          <w:tcPr>
            <w:tcW w:w="2310" w:type="pct"/>
            <w:shd w:val="clear" w:color="auto" w:fill="FFFFFF"/>
            <w:tcMar>
              <w:top w:w="40" w:type="dxa"/>
              <w:left w:w="200" w:type="dxa"/>
              <w:bottom w:w="40" w:type="dxa"/>
              <w:right w:w="200" w:type="dxa"/>
            </w:tcMar>
            <w:vAlign w:val="center"/>
          </w:tcPr>
          <w:p w14:paraId="01ACB1B6" w14:textId="77777777" w:rsidR="0077287B" w:rsidRDefault="00E03954">
            <w:pPr>
              <w:jc w:val="center"/>
            </w:pPr>
            <w:r>
              <w:rPr>
                <w:rFonts w:eastAsia="Times New Roman" w:cs="Times New Roman"/>
                <w:sz w:val="20"/>
                <w:szCs w:val="20"/>
              </w:rPr>
              <w:t>0,0370</w:t>
            </w:r>
          </w:p>
        </w:tc>
        <w:tc>
          <w:tcPr>
            <w:tcW w:w="2310" w:type="pct"/>
            <w:shd w:val="clear" w:color="auto" w:fill="FFFFFF"/>
            <w:tcMar>
              <w:top w:w="40" w:type="dxa"/>
              <w:left w:w="200" w:type="dxa"/>
              <w:bottom w:w="40" w:type="dxa"/>
              <w:right w:w="200" w:type="dxa"/>
            </w:tcMar>
            <w:vAlign w:val="center"/>
          </w:tcPr>
          <w:p w14:paraId="592A526E" w14:textId="77777777" w:rsidR="0077287B" w:rsidRDefault="00E03954">
            <w:pPr>
              <w:jc w:val="center"/>
            </w:pPr>
            <w:r>
              <w:rPr>
                <w:rFonts w:eastAsia="Times New Roman" w:cs="Times New Roman"/>
                <w:sz w:val="20"/>
                <w:szCs w:val="20"/>
              </w:rPr>
              <w:t>0,0370</w:t>
            </w:r>
          </w:p>
        </w:tc>
        <w:tc>
          <w:tcPr>
            <w:tcW w:w="2310" w:type="pct"/>
            <w:shd w:val="clear" w:color="auto" w:fill="FFFFFF"/>
            <w:tcMar>
              <w:top w:w="40" w:type="dxa"/>
              <w:left w:w="200" w:type="dxa"/>
              <w:bottom w:w="40" w:type="dxa"/>
              <w:right w:w="200" w:type="dxa"/>
            </w:tcMar>
            <w:vAlign w:val="center"/>
          </w:tcPr>
          <w:p w14:paraId="47A93276" w14:textId="77777777" w:rsidR="0077287B" w:rsidRDefault="00E03954">
            <w:pPr>
              <w:jc w:val="center"/>
            </w:pPr>
            <w:r>
              <w:rPr>
                <w:rFonts w:eastAsia="Times New Roman" w:cs="Times New Roman"/>
                <w:sz w:val="20"/>
                <w:szCs w:val="20"/>
              </w:rPr>
              <w:t>0,0370</w:t>
            </w:r>
          </w:p>
        </w:tc>
        <w:tc>
          <w:tcPr>
            <w:tcW w:w="2310" w:type="pct"/>
            <w:shd w:val="clear" w:color="auto" w:fill="FFFFFF"/>
            <w:tcMar>
              <w:top w:w="40" w:type="dxa"/>
              <w:left w:w="200" w:type="dxa"/>
              <w:bottom w:w="40" w:type="dxa"/>
              <w:right w:w="200" w:type="dxa"/>
            </w:tcMar>
            <w:vAlign w:val="center"/>
          </w:tcPr>
          <w:p w14:paraId="4101A3F2" w14:textId="77777777" w:rsidR="0077287B" w:rsidRDefault="00E03954">
            <w:pPr>
              <w:jc w:val="center"/>
            </w:pPr>
            <w:r>
              <w:rPr>
                <w:rFonts w:eastAsia="Times New Roman" w:cs="Times New Roman"/>
                <w:sz w:val="20"/>
                <w:szCs w:val="20"/>
              </w:rPr>
              <w:t>0,0370</w:t>
            </w:r>
          </w:p>
        </w:tc>
      </w:tr>
      <w:tr w:rsidR="0077287B" w14:paraId="01189207" w14:textId="77777777">
        <w:trPr>
          <w:jc w:val="center"/>
        </w:trPr>
        <w:tc>
          <w:tcPr>
            <w:tcW w:w="2310" w:type="pct"/>
            <w:vMerge/>
          </w:tcPr>
          <w:p w14:paraId="22F50187" w14:textId="77777777" w:rsidR="0077287B" w:rsidRDefault="0077287B"/>
        </w:tc>
        <w:tc>
          <w:tcPr>
            <w:tcW w:w="2310" w:type="pct"/>
            <w:vMerge/>
          </w:tcPr>
          <w:p w14:paraId="2C486931" w14:textId="77777777" w:rsidR="0077287B" w:rsidRDefault="0077287B"/>
        </w:tc>
        <w:tc>
          <w:tcPr>
            <w:tcW w:w="2310" w:type="pct"/>
            <w:shd w:val="clear" w:color="auto" w:fill="FFFFFF"/>
            <w:tcMar>
              <w:top w:w="40" w:type="dxa"/>
              <w:left w:w="200" w:type="dxa"/>
              <w:bottom w:w="40" w:type="dxa"/>
              <w:right w:w="200" w:type="dxa"/>
            </w:tcMar>
            <w:vAlign w:val="center"/>
          </w:tcPr>
          <w:p w14:paraId="70F84BC6" w14:textId="77777777" w:rsidR="0077287B" w:rsidRDefault="00E03954">
            <w:pPr>
              <w:jc w:val="center"/>
            </w:pPr>
            <w:r>
              <w:rPr>
                <w:rFonts w:eastAsia="Times New Roman" w:cs="Times New Roman"/>
                <w:sz w:val="20"/>
                <w:szCs w:val="20"/>
              </w:rPr>
              <w:t>ОНЗТ</w:t>
            </w:r>
          </w:p>
        </w:tc>
        <w:tc>
          <w:tcPr>
            <w:tcW w:w="2310" w:type="pct"/>
            <w:vMerge/>
          </w:tcPr>
          <w:p w14:paraId="007FD602" w14:textId="77777777" w:rsidR="0077287B" w:rsidRDefault="0077287B"/>
        </w:tc>
        <w:tc>
          <w:tcPr>
            <w:tcW w:w="2310" w:type="pct"/>
            <w:shd w:val="clear" w:color="auto" w:fill="FFFFFF"/>
            <w:tcMar>
              <w:top w:w="40" w:type="dxa"/>
              <w:left w:w="200" w:type="dxa"/>
              <w:bottom w:w="40" w:type="dxa"/>
              <w:right w:w="200" w:type="dxa"/>
            </w:tcMar>
            <w:vAlign w:val="center"/>
          </w:tcPr>
          <w:p w14:paraId="4341AD91" w14:textId="77777777" w:rsidR="0077287B" w:rsidRDefault="00E03954">
            <w:pPr>
              <w:jc w:val="center"/>
            </w:pPr>
            <w:r>
              <w:rPr>
                <w:rFonts w:eastAsia="Times New Roman" w:cs="Times New Roman"/>
                <w:sz w:val="20"/>
                <w:szCs w:val="20"/>
              </w:rPr>
              <w:t>0,0690</w:t>
            </w:r>
          </w:p>
        </w:tc>
        <w:tc>
          <w:tcPr>
            <w:tcW w:w="2310" w:type="pct"/>
            <w:shd w:val="clear" w:color="auto" w:fill="FFFFFF"/>
            <w:tcMar>
              <w:top w:w="40" w:type="dxa"/>
              <w:left w:w="200" w:type="dxa"/>
              <w:bottom w:w="40" w:type="dxa"/>
              <w:right w:w="200" w:type="dxa"/>
            </w:tcMar>
            <w:vAlign w:val="center"/>
          </w:tcPr>
          <w:p w14:paraId="49AC7F46" w14:textId="77777777" w:rsidR="0077287B" w:rsidRDefault="00E03954">
            <w:pPr>
              <w:jc w:val="center"/>
            </w:pPr>
            <w:r>
              <w:rPr>
                <w:rFonts w:eastAsia="Times New Roman" w:cs="Times New Roman"/>
                <w:sz w:val="20"/>
                <w:szCs w:val="20"/>
              </w:rPr>
              <w:t>0,0690</w:t>
            </w:r>
          </w:p>
        </w:tc>
        <w:tc>
          <w:tcPr>
            <w:tcW w:w="2310" w:type="pct"/>
            <w:shd w:val="clear" w:color="auto" w:fill="FFFFFF"/>
            <w:tcMar>
              <w:top w:w="40" w:type="dxa"/>
              <w:left w:w="200" w:type="dxa"/>
              <w:bottom w:w="40" w:type="dxa"/>
              <w:right w:w="200" w:type="dxa"/>
            </w:tcMar>
            <w:vAlign w:val="center"/>
          </w:tcPr>
          <w:p w14:paraId="799B7F70" w14:textId="77777777" w:rsidR="0077287B" w:rsidRDefault="00E03954">
            <w:pPr>
              <w:jc w:val="center"/>
            </w:pPr>
            <w:r>
              <w:rPr>
                <w:rFonts w:eastAsia="Times New Roman" w:cs="Times New Roman"/>
                <w:sz w:val="20"/>
                <w:szCs w:val="20"/>
              </w:rPr>
              <w:t>0,0690</w:t>
            </w:r>
          </w:p>
        </w:tc>
        <w:tc>
          <w:tcPr>
            <w:tcW w:w="2310" w:type="pct"/>
            <w:shd w:val="clear" w:color="auto" w:fill="FFFFFF"/>
            <w:tcMar>
              <w:top w:w="40" w:type="dxa"/>
              <w:left w:w="200" w:type="dxa"/>
              <w:bottom w:w="40" w:type="dxa"/>
              <w:right w:w="200" w:type="dxa"/>
            </w:tcMar>
            <w:vAlign w:val="center"/>
          </w:tcPr>
          <w:p w14:paraId="5D74D1D0" w14:textId="77777777" w:rsidR="0077287B" w:rsidRDefault="00E03954">
            <w:pPr>
              <w:jc w:val="center"/>
            </w:pPr>
            <w:r>
              <w:rPr>
                <w:rFonts w:eastAsia="Times New Roman" w:cs="Times New Roman"/>
                <w:sz w:val="20"/>
                <w:szCs w:val="20"/>
              </w:rPr>
              <w:t>0,0690</w:t>
            </w:r>
          </w:p>
        </w:tc>
        <w:tc>
          <w:tcPr>
            <w:tcW w:w="2310" w:type="pct"/>
            <w:shd w:val="clear" w:color="auto" w:fill="FFFFFF"/>
            <w:tcMar>
              <w:top w:w="40" w:type="dxa"/>
              <w:left w:w="200" w:type="dxa"/>
              <w:bottom w:w="40" w:type="dxa"/>
              <w:right w:w="200" w:type="dxa"/>
            </w:tcMar>
            <w:vAlign w:val="center"/>
          </w:tcPr>
          <w:p w14:paraId="65A20894" w14:textId="77777777" w:rsidR="0077287B" w:rsidRDefault="00E03954">
            <w:pPr>
              <w:jc w:val="center"/>
            </w:pPr>
            <w:r>
              <w:rPr>
                <w:rFonts w:eastAsia="Times New Roman" w:cs="Times New Roman"/>
                <w:sz w:val="20"/>
                <w:szCs w:val="20"/>
              </w:rPr>
              <w:t>0,0690</w:t>
            </w:r>
          </w:p>
        </w:tc>
        <w:tc>
          <w:tcPr>
            <w:tcW w:w="2310" w:type="pct"/>
            <w:shd w:val="clear" w:color="auto" w:fill="FFFFFF"/>
            <w:tcMar>
              <w:top w:w="40" w:type="dxa"/>
              <w:left w:w="200" w:type="dxa"/>
              <w:bottom w:w="40" w:type="dxa"/>
              <w:right w:w="200" w:type="dxa"/>
            </w:tcMar>
            <w:vAlign w:val="center"/>
          </w:tcPr>
          <w:p w14:paraId="143004D0" w14:textId="77777777" w:rsidR="0077287B" w:rsidRDefault="00E03954">
            <w:pPr>
              <w:jc w:val="center"/>
            </w:pPr>
            <w:r>
              <w:rPr>
                <w:rFonts w:eastAsia="Times New Roman" w:cs="Times New Roman"/>
                <w:sz w:val="20"/>
                <w:szCs w:val="20"/>
              </w:rPr>
              <w:t>0,0690</w:t>
            </w:r>
          </w:p>
        </w:tc>
        <w:tc>
          <w:tcPr>
            <w:tcW w:w="2310" w:type="pct"/>
            <w:shd w:val="clear" w:color="auto" w:fill="FFFFFF"/>
            <w:tcMar>
              <w:top w:w="40" w:type="dxa"/>
              <w:left w:w="200" w:type="dxa"/>
              <w:bottom w:w="40" w:type="dxa"/>
              <w:right w:w="200" w:type="dxa"/>
            </w:tcMar>
            <w:vAlign w:val="center"/>
          </w:tcPr>
          <w:p w14:paraId="11355A62" w14:textId="77777777" w:rsidR="0077287B" w:rsidRDefault="00E03954">
            <w:pPr>
              <w:jc w:val="center"/>
            </w:pPr>
            <w:r>
              <w:rPr>
                <w:rFonts w:eastAsia="Times New Roman" w:cs="Times New Roman"/>
                <w:sz w:val="20"/>
                <w:szCs w:val="20"/>
              </w:rPr>
              <w:t>0,0690</w:t>
            </w:r>
          </w:p>
        </w:tc>
        <w:tc>
          <w:tcPr>
            <w:tcW w:w="2310" w:type="pct"/>
            <w:shd w:val="clear" w:color="auto" w:fill="FFFFFF"/>
            <w:tcMar>
              <w:top w:w="40" w:type="dxa"/>
              <w:left w:w="200" w:type="dxa"/>
              <w:bottom w:w="40" w:type="dxa"/>
              <w:right w:w="200" w:type="dxa"/>
            </w:tcMar>
            <w:vAlign w:val="center"/>
          </w:tcPr>
          <w:p w14:paraId="46D92BA1" w14:textId="77777777" w:rsidR="0077287B" w:rsidRDefault="00E03954">
            <w:pPr>
              <w:jc w:val="center"/>
            </w:pPr>
            <w:r>
              <w:rPr>
                <w:rFonts w:eastAsia="Times New Roman" w:cs="Times New Roman"/>
                <w:sz w:val="20"/>
                <w:szCs w:val="20"/>
              </w:rPr>
              <w:t>0,0690</w:t>
            </w:r>
          </w:p>
        </w:tc>
        <w:tc>
          <w:tcPr>
            <w:tcW w:w="2310" w:type="pct"/>
            <w:shd w:val="clear" w:color="auto" w:fill="FFFFFF"/>
            <w:tcMar>
              <w:top w:w="40" w:type="dxa"/>
              <w:left w:w="200" w:type="dxa"/>
              <w:bottom w:w="40" w:type="dxa"/>
              <w:right w:w="200" w:type="dxa"/>
            </w:tcMar>
            <w:vAlign w:val="center"/>
          </w:tcPr>
          <w:p w14:paraId="146BAB03" w14:textId="77777777" w:rsidR="0077287B" w:rsidRDefault="00E03954">
            <w:pPr>
              <w:jc w:val="center"/>
            </w:pPr>
            <w:r>
              <w:rPr>
                <w:rFonts w:eastAsia="Times New Roman" w:cs="Times New Roman"/>
                <w:sz w:val="20"/>
                <w:szCs w:val="20"/>
              </w:rPr>
              <w:t>0,0690</w:t>
            </w:r>
          </w:p>
        </w:tc>
        <w:tc>
          <w:tcPr>
            <w:tcW w:w="2310" w:type="pct"/>
            <w:shd w:val="clear" w:color="auto" w:fill="FFFFFF"/>
            <w:tcMar>
              <w:top w:w="40" w:type="dxa"/>
              <w:left w:w="200" w:type="dxa"/>
              <w:bottom w:w="40" w:type="dxa"/>
              <w:right w:w="200" w:type="dxa"/>
            </w:tcMar>
            <w:vAlign w:val="center"/>
          </w:tcPr>
          <w:p w14:paraId="018C5EAC" w14:textId="77777777" w:rsidR="0077287B" w:rsidRDefault="00E03954">
            <w:pPr>
              <w:jc w:val="center"/>
            </w:pPr>
            <w:r>
              <w:rPr>
                <w:rFonts w:eastAsia="Times New Roman" w:cs="Times New Roman"/>
                <w:sz w:val="20"/>
                <w:szCs w:val="20"/>
              </w:rPr>
              <w:t>0,0690</w:t>
            </w:r>
          </w:p>
        </w:tc>
      </w:tr>
    </w:tbl>
    <w:p w14:paraId="26A6CA19" w14:textId="77777777" w:rsidR="00E03954" w:rsidRPr="00DA083F" w:rsidRDefault="00E03954" w:rsidP="00E03954">
      <w:pPr>
        <w:pStyle w:val="a1"/>
        <w:ind w:firstLine="709"/>
        <w:jc w:val="both"/>
        <w:rPr>
          <w:rFonts w:cs="Times New Roman"/>
          <w:lang w:eastAsia="ru-RU"/>
        </w:rPr>
      </w:pPr>
      <w:r w:rsidRPr="00C36371">
        <w:rPr>
          <w:lang w:eastAsia="ru-RU"/>
        </w:rPr>
        <w:tab/>
      </w:r>
    </w:p>
    <w:p w14:paraId="67A3DEDB" w14:textId="77777777" w:rsidR="0077287B" w:rsidRDefault="0077287B">
      <w:pPr>
        <w:sectPr w:rsidR="0077287B">
          <w:pgSz w:w="16838" w:h="11906" w:orient="landscape"/>
          <w:pgMar w:top="1134" w:right="850" w:bottom="1134" w:left="1701" w:header="708" w:footer="708" w:gutter="0"/>
          <w:cols w:space="708"/>
          <w:docGrid w:linePitch="360"/>
        </w:sectPr>
      </w:pPr>
    </w:p>
    <w:p w14:paraId="14A96AD7" w14:textId="77777777" w:rsidR="00E03954" w:rsidRPr="00B453B4" w:rsidRDefault="00E03954" w:rsidP="00E03954">
      <w:pPr>
        <w:pStyle w:val="2"/>
        <w:ind w:left="0" w:firstLine="0"/>
        <w:rPr>
          <w:sz w:val="28"/>
          <w:szCs w:val="28"/>
        </w:rPr>
      </w:pPr>
      <w:bookmarkStart w:id="286" w:name="_Toc229821373"/>
      <w:r w:rsidRPr="00B453B4">
        <w:t>Часть 3. ВИД ТОПЛИВА, ПОТРЕБЛЯЕМЫЙ ИСТОЧНИКОМ ТЕПЛОВОЙ ЭНЕРГИИ, В ТОМ ЧИСЛЕ С ИСПОЛЬЗОВАНИЕМ ВОЗОБНОВЛЯЕМЫХ ИСТОЧНИКОВ ЭНЕРГИИ И МЕСТНЫХ ВИДОВ ТОПЛИВА</w:t>
      </w:r>
      <w:bookmarkEnd w:id="286"/>
    </w:p>
    <w:p w14:paraId="42746BDC" w14:textId="77777777" w:rsidR="00E03954" w:rsidRDefault="00E03954" w:rsidP="00E03954">
      <w:pPr>
        <w:pStyle w:val="a1"/>
        <w:jc w:val="center"/>
        <w:rPr>
          <w:lang w:eastAsia="ru-RU"/>
        </w:rPr>
      </w:pPr>
    </w:p>
    <w:p w14:paraId="075AA1C7" w14:textId="77777777" w:rsidR="00E03954" w:rsidRDefault="00E03954" w:rsidP="00E03954">
      <w:pPr>
        <w:pStyle w:val="a1"/>
        <w:ind w:firstLine="709"/>
        <w:jc w:val="both"/>
        <w:rPr>
          <w:rStyle w:val="49"/>
          <w:b w:val="0"/>
          <w:bCs/>
        </w:rPr>
      </w:pPr>
      <w:r w:rsidRPr="00B453B4">
        <w:rPr>
          <w:rStyle w:val="49"/>
          <w:b w:val="0"/>
          <w:bCs/>
        </w:rPr>
        <w:t>На территории муниципального образования источниками тепловой энергии</w:t>
      </w:r>
      <w:r w:rsidRPr="00B453B4">
        <w:rPr>
          <w:rStyle w:val="49"/>
          <w:b w:val="0"/>
        </w:rPr>
        <w:t>, функционирующем в режиме комбинированной выработки электрической и тепловой энергии</w:t>
      </w:r>
      <w:r w:rsidRPr="00B453B4">
        <w:rPr>
          <w:rStyle w:val="49"/>
        </w:rPr>
        <w:t xml:space="preserve"> </w:t>
      </w:r>
      <w:r w:rsidRPr="00B453B4">
        <w:rPr>
          <w:rStyle w:val="49"/>
          <w:b w:val="0"/>
          <w:bCs/>
        </w:rPr>
        <w:t>используются следующие виды топлива:</w:t>
      </w:r>
    </w:p>
    <w:p w14:paraId="3AFD1461" w14:textId="77777777" w:rsidR="00E03954" w:rsidRDefault="00E03954" w:rsidP="00E03954">
      <w:pPr>
        <w:pStyle w:val="a1"/>
        <w:ind w:firstLine="709"/>
      </w:pPr>
      <w:r>
        <w:rPr>
          <w:rStyle w:val="49"/>
          <w:b w:val="0"/>
          <w:bCs/>
        </w:rPr>
        <w:t>- Уголь;</w:t>
      </w:r>
    </w:p>
    <w:p w14:paraId="1A0392D9" w14:textId="77777777" w:rsidR="00E03954" w:rsidRDefault="00E03954" w:rsidP="00E03954">
      <w:pPr>
        <w:pStyle w:val="a1"/>
        <w:ind w:firstLine="709"/>
        <w:jc w:val="both"/>
        <w:rPr>
          <w:rStyle w:val="49"/>
          <w:b w:val="0"/>
          <w:bCs/>
        </w:rPr>
      </w:pPr>
      <w:r w:rsidRPr="00B453B4">
        <w:rPr>
          <w:rStyle w:val="49"/>
          <w:b w:val="0"/>
          <w:bCs/>
        </w:rPr>
        <w:t>Возобновляемые источники энергии и местные виды топлива в процессе выработки электрической и тепловой энергии не используются.</w:t>
      </w:r>
    </w:p>
    <w:p w14:paraId="16255EDC" w14:textId="77777777" w:rsidR="00E03954" w:rsidRDefault="00E03954" w:rsidP="00E03954">
      <w:pPr>
        <w:pStyle w:val="a1"/>
        <w:ind w:firstLine="709"/>
        <w:jc w:val="both"/>
        <w:rPr>
          <w:rStyle w:val="49"/>
          <w:b w:val="0"/>
          <w:bCs/>
        </w:rPr>
      </w:pPr>
    </w:p>
    <w:p w14:paraId="32B4D119" w14:textId="77777777" w:rsidR="00E03954" w:rsidRDefault="00E03954" w:rsidP="00E03954">
      <w:pPr>
        <w:pStyle w:val="2"/>
        <w:spacing w:after="240"/>
        <w:ind w:left="0" w:firstLine="0"/>
        <w:rPr>
          <w:szCs w:val="22"/>
        </w:rPr>
      </w:pPr>
      <w:bookmarkStart w:id="287" w:name="_Toc45625266"/>
      <w:bookmarkStart w:id="288" w:name="_Toc229821374"/>
      <w:r w:rsidRPr="0017555D">
        <w:t xml:space="preserve">Часть </w:t>
      </w:r>
      <w:r>
        <w:t>4</w:t>
      </w:r>
      <w:r w:rsidRPr="0017555D">
        <w:t xml:space="preserve">. ВИД ТОПЛИВА (В СЛУЧАЕ, ЕСЛИ ТОПЛИВОМ ЯВЛЯЕТСЯ УГОЛЬ, - ВИД ИСКОПАЕМОГО УГЛЯ В СООТВЕТСТВИИ С МЕЖГОСУДАРСТВЕННЫМ СТАНДАРТОМ </w:t>
      </w:r>
      <w:hyperlink r:id="rId112" w:history="1">
        <w:r w:rsidRPr="0017555D">
          <w:rPr>
            <w:rStyle w:val="292"/>
          </w:rPr>
          <w:t>ГОСТ 25543-2013</w:t>
        </w:r>
      </w:hyperlink>
      <w:r w:rsidRPr="0017555D">
        <w:t xml:space="preserve">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bookmarkEnd w:id="287"/>
      <w:bookmarkEnd w:id="288"/>
    </w:p>
    <w:p w14:paraId="5DC6883E" w14:textId="77777777" w:rsidR="00E03954" w:rsidRDefault="00E03954" w:rsidP="00E03954">
      <w:pPr>
        <w:pStyle w:val="a1"/>
        <w:ind w:firstLine="709"/>
        <w:jc w:val="both"/>
      </w:pPr>
      <w:r>
        <w:t xml:space="preserve">Виды </w:t>
      </w:r>
      <w:r w:rsidRPr="00993B21">
        <w:t>топлива, их доля и значения низшей теплоты сгорания</w:t>
      </w:r>
      <w:r>
        <w:t xml:space="preserve"> топлива, </w:t>
      </w:r>
      <w:r w:rsidRPr="00BB2BCF">
        <w:t>используемых для производства тепловой энергии по каждой системе теплоснабжения</w:t>
      </w:r>
      <w:r>
        <w:t xml:space="preserve"> представлены в таблице ниже.</w:t>
      </w:r>
    </w:p>
    <w:p w14:paraId="24659C66" w14:textId="77777777" w:rsidR="00E03954" w:rsidRPr="00B453B4" w:rsidRDefault="00E03954" w:rsidP="00E03954">
      <w:pPr>
        <w:pStyle w:val="a1"/>
        <w:ind w:firstLine="709"/>
        <w:jc w:val="both"/>
        <w:rPr>
          <w:rStyle w:val="49"/>
          <w:b w:val="0"/>
          <w:bCs/>
        </w:rPr>
      </w:pPr>
    </w:p>
    <w:p w14:paraId="692DC1C7" w14:textId="77777777" w:rsidR="0077287B" w:rsidRDefault="0077287B">
      <w:pPr>
        <w:sectPr w:rsidR="0077287B">
          <w:pgSz w:w="11906" w:h="16838"/>
          <w:pgMar w:top="1134" w:right="850" w:bottom="1134" w:left="1701" w:header="708" w:footer="708" w:gutter="0"/>
          <w:cols w:space="708"/>
          <w:docGrid w:linePitch="360"/>
        </w:sectPr>
      </w:pPr>
    </w:p>
    <w:p w14:paraId="1B6FEF7F" w14:textId="77777777" w:rsidR="00E03954" w:rsidRPr="003168B0" w:rsidRDefault="00E03954" w:rsidP="00E03954">
      <w:pPr>
        <w:pStyle w:val="a1"/>
        <w:ind w:firstLine="709"/>
        <w:jc w:val="center"/>
        <w:rPr>
          <w:rStyle w:val="49"/>
          <w:b w:val="0"/>
          <w:bCs/>
        </w:rPr>
      </w:pPr>
    </w:p>
    <w:p w14:paraId="3043ACCF" w14:textId="77777777" w:rsidR="0077287B" w:rsidRDefault="00E03954">
      <w:pPr>
        <w:spacing w:before="400" w:after="200"/>
      </w:pPr>
      <w:r>
        <w:rPr>
          <w:b/>
        </w:rPr>
        <w:t>Таблица 10.4.1 - Виды топлива, их доля и значения низшей теплоты сгорания</w:t>
      </w:r>
    </w:p>
    <w:tbl>
      <w:tblPr>
        <w:tblStyle w:val="a8"/>
        <w:tblW w:w="5000" w:type="pct"/>
        <w:jc w:val="center"/>
        <w:tblInd w:w="0" w:type="dxa"/>
        <w:tblLook w:val="04A0" w:firstRow="1" w:lastRow="0" w:firstColumn="1" w:lastColumn="0" w:noHBand="0" w:noVBand="1"/>
      </w:tblPr>
      <w:tblGrid>
        <w:gridCol w:w="1538"/>
        <w:gridCol w:w="1413"/>
        <w:gridCol w:w="956"/>
        <w:gridCol w:w="928"/>
        <w:gridCol w:w="928"/>
        <w:gridCol w:w="928"/>
        <w:gridCol w:w="928"/>
        <w:gridCol w:w="928"/>
        <w:gridCol w:w="928"/>
        <w:gridCol w:w="928"/>
        <w:gridCol w:w="928"/>
        <w:gridCol w:w="928"/>
        <w:gridCol w:w="928"/>
        <w:gridCol w:w="1090"/>
      </w:tblGrid>
      <w:tr w:rsidR="0077287B" w14:paraId="3B8703E6" w14:textId="77777777">
        <w:trPr>
          <w:jc w:val="center"/>
        </w:trPr>
        <w:tc>
          <w:tcPr>
            <w:tcW w:w="0" w:type="dxa"/>
            <w:vMerge w:val="restart"/>
            <w:shd w:val="clear" w:color="auto" w:fill="F2F2F2"/>
            <w:tcMar>
              <w:top w:w="120" w:type="dxa"/>
              <w:left w:w="200" w:type="dxa"/>
              <w:bottom w:w="120" w:type="dxa"/>
              <w:right w:w="200" w:type="dxa"/>
            </w:tcMar>
            <w:vAlign w:val="center"/>
          </w:tcPr>
          <w:p w14:paraId="2F495A97" w14:textId="77777777" w:rsidR="0077287B" w:rsidRPr="00055958" w:rsidRDefault="00E03954">
            <w:pPr>
              <w:jc w:val="center"/>
              <w:rPr>
                <w:sz w:val="20"/>
              </w:rPr>
            </w:pPr>
            <w:r w:rsidRPr="00055958">
              <w:rPr>
                <w:rFonts w:eastAsia="Times New Roman" w:cs="Times New Roman"/>
                <w:sz w:val="20"/>
              </w:rPr>
              <w:t>№ системы теплоснабжения</w:t>
            </w:r>
          </w:p>
        </w:tc>
        <w:tc>
          <w:tcPr>
            <w:tcW w:w="0" w:type="dxa"/>
            <w:vMerge w:val="restart"/>
            <w:shd w:val="clear" w:color="auto" w:fill="F2F2F2"/>
            <w:tcMar>
              <w:top w:w="120" w:type="dxa"/>
              <w:left w:w="200" w:type="dxa"/>
              <w:bottom w:w="120" w:type="dxa"/>
              <w:right w:w="200" w:type="dxa"/>
            </w:tcMar>
            <w:vAlign w:val="center"/>
          </w:tcPr>
          <w:p w14:paraId="2C252115" w14:textId="77777777" w:rsidR="0077287B" w:rsidRPr="00055958" w:rsidRDefault="00E03954">
            <w:pPr>
              <w:jc w:val="center"/>
              <w:rPr>
                <w:sz w:val="20"/>
              </w:rPr>
            </w:pPr>
            <w:r w:rsidRPr="00055958">
              <w:rPr>
                <w:rFonts w:eastAsia="Times New Roman" w:cs="Times New Roman"/>
                <w:sz w:val="20"/>
              </w:rPr>
              <w:t>Наименование источника</w:t>
            </w:r>
          </w:p>
        </w:tc>
        <w:tc>
          <w:tcPr>
            <w:tcW w:w="0" w:type="dxa"/>
            <w:vMerge w:val="restart"/>
            <w:shd w:val="clear" w:color="auto" w:fill="F2F2F2"/>
            <w:tcMar>
              <w:top w:w="120" w:type="dxa"/>
              <w:left w:w="200" w:type="dxa"/>
              <w:bottom w:w="120" w:type="dxa"/>
              <w:right w:w="200" w:type="dxa"/>
            </w:tcMar>
            <w:vAlign w:val="center"/>
          </w:tcPr>
          <w:p w14:paraId="2772EE62" w14:textId="77777777" w:rsidR="0077287B" w:rsidRPr="00055958" w:rsidRDefault="00E03954">
            <w:pPr>
              <w:jc w:val="center"/>
              <w:rPr>
                <w:sz w:val="20"/>
              </w:rPr>
            </w:pPr>
            <w:r w:rsidRPr="00055958">
              <w:rPr>
                <w:rFonts w:eastAsia="Times New Roman" w:cs="Times New Roman"/>
                <w:sz w:val="20"/>
              </w:rPr>
              <w:t>Вид топлива</w:t>
            </w:r>
          </w:p>
        </w:tc>
        <w:tc>
          <w:tcPr>
            <w:tcW w:w="0" w:type="dxa"/>
            <w:gridSpan w:val="10"/>
            <w:shd w:val="clear" w:color="auto" w:fill="F2F2F2"/>
            <w:tcMar>
              <w:top w:w="120" w:type="dxa"/>
              <w:left w:w="200" w:type="dxa"/>
              <w:bottom w:w="120" w:type="dxa"/>
              <w:right w:w="200" w:type="dxa"/>
            </w:tcMar>
            <w:vAlign w:val="center"/>
          </w:tcPr>
          <w:p w14:paraId="7F2FF193" w14:textId="77777777" w:rsidR="0077287B" w:rsidRPr="00055958" w:rsidRDefault="00E03954">
            <w:pPr>
              <w:jc w:val="center"/>
              <w:rPr>
                <w:sz w:val="20"/>
                <w:lang w:val="ru-RU"/>
              </w:rPr>
            </w:pPr>
            <w:r w:rsidRPr="00055958">
              <w:rPr>
                <w:rFonts w:eastAsia="Times New Roman" w:cs="Times New Roman"/>
                <w:sz w:val="20"/>
                <w:lang w:val="ru-RU"/>
              </w:rPr>
              <w:t>Доли топлива, используемого для производства ТЭ в данной системе, %</w:t>
            </w:r>
          </w:p>
        </w:tc>
        <w:tc>
          <w:tcPr>
            <w:tcW w:w="0" w:type="dxa"/>
            <w:vMerge w:val="restart"/>
            <w:shd w:val="clear" w:color="auto" w:fill="F2F2F2"/>
            <w:tcMar>
              <w:top w:w="120" w:type="dxa"/>
              <w:left w:w="200" w:type="dxa"/>
              <w:bottom w:w="120" w:type="dxa"/>
              <w:right w:w="200" w:type="dxa"/>
            </w:tcMar>
            <w:vAlign w:val="center"/>
          </w:tcPr>
          <w:p w14:paraId="6D539BA5" w14:textId="77777777" w:rsidR="0077287B" w:rsidRPr="00055958" w:rsidRDefault="00E03954">
            <w:pPr>
              <w:jc w:val="center"/>
              <w:rPr>
                <w:sz w:val="20"/>
                <w:lang w:val="ru-RU"/>
              </w:rPr>
            </w:pPr>
            <w:r w:rsidRPr="00055958">
              <w:rPr>
                <w:rFonts w:eastAsia="Times New Roman" w:cs="Times New Roman"/>
                <w:sz w:val="20"/>
                <w:lang w:val="ru-RU"/>
              </w:rPr>
              <w:t>Низшая теплота сгорания, ккал/ед.</w:t>
            </w:r>
          </w:p>
        </w:tc>
      </w:tr>
      <w:tr w:rsidR="0077287B" w14:paraId="36C5EDE2" w14:textId="77777777">
        <w:trPr>
          <w:jc w:val="center"/>
        </w:trPr>
        <w:tc>
          <w:tcPr>
            <w:tcW w:w="0" w:type="dxa"/>
            <w:vMerge/>
          </w:tcPr>
          <w:p w14:paraId="45AD6B3E" w14:textId="77777777" w:rsidR="0077287B" w:rsidRPr="00055958" w:rsidRDefault="0077287B">
            <w:pPr>
              <w:rPr>
                <w:sz w:val="20"/>
                <w:lang w:val="ru-RU"/>
              </w:rPr>
            </w:pPr>
          </w:p>
        </w:tc>
        <w:tc>
          <w:tcPr>
            <w:tcW w:w="0" w:type="dxa"/>
            <w:vMerge/>
          </w:tcPr>
          <w:p w14:paraId="28F7F773" w14:textId="77777777" w:rsidR="0077287B" w:rsidRPr="00055958" w:rsidRDefault="0077287B">
            <w:pPr>
              <w:rPr>
                <w:sz w:val="20"/>
                <w:lang w:val="ru-RU"/>
              </w:rPr>
            </w:pPr>
          </w:p>
        </w:tc>
        <w:tc>
          <w:tcPr>
            <w:tcW w:w="0" w:type="dxa"/>
            <w:vMerge/>
          </w:tcPr>
          <w:p w14:paraId="4BDCCD05" w14:textId="77777777" w:rsidR="0077287B" w:rsidRPr="00055958" w:rsidRDefault="0077287B">
            <w:pPr>
              <w:rPr>
                <w:sz w:val="20"/>
                <w:lang w:val="ru-RU"/>
              </w:rPr>
            </w:pPr>
          </w:p>
        </w:tc>
        <w:tc>
          <w:tcPr>
            <w:tcW w:w="0" w:type="dxa"/>
            <w:shd w:val="clear" w:color="auto" w:fill="F2F2F2"/>
            <w:tcMar>
              <w:top w:w="120" w:type="dxa"/>
              <w:left w:w="200" w:type="dxa"/>
              <w:bottom w:w="120" w:type="dxa"/>
              <w:right w:w="200" w:type="dxa"/>
            </w:tcMar>
            <w:vAlign w:val="center"/>
          </w:tcPr>
          <w:p w14:paraId="70B21546" w14:textId="77777777" w:rsidR="0077287B" w:rsidRPr="00055958" w:rsidRDefault="00E03954">
            <w:pPr>
              <w:jc w:val="center"/>
              <w:rPr>
                <w:sz w:val="20"/>
              </w:rPr>
            </w:pPr>
            <w:r w:rsidRPr="00055958">
              <w:rPr>
                <w:rFonts w:eastAsia="Times New Roman" w:cs="Times New Roman"/>
                <w:sz w:val="20"/>
              </w:rPr>
              <w:t>2025</w:t>
            </w:r>
          </w:p>
        </w:tc>
        <w:tc>
          <w:tcPr>
            <w:tcW w:w="0" w:type="dxa"/>
            <w:shd w:val="clear" w:color="auto" w:fill="F2F2F2"/>
            <w:tcMar>
              <w:top w:w="120" w:type="dxa"/>
              <w:left w:w="200" w:type="dxa"/>
              <w:bottom w:w="120" w:type="dxa"/>
              <w:right w:w="200" w:type="dxa"/>
            </w:tcMar>
            <w:vAlign w:val="center"/>
          </w:tcPr>
          <w:p w14:paraId="7AE7242C" w14:textId="77777777" w:rsidR="0077287B" w:rsidRPr="00055958" w:rsidRDefault="00E03954">
            <w:pPr>
              <w:jc w:val="center"/>
              <w:rPr>
                <w:sz w:val="20"/>
              </w:rPr>
            </w:pPr>
            <w:r w:rsidRPr="00055958">
              <w:rPr>
                <w:rFonts w:eastAsia="Times New Roman" w:cs="Times New Roman"/>
                <w:sz w:val="20"/>
              </w:rPr>
              <w:t>2026</w:t>
            </w:r>
          </w:p>
        </w:tc>
        <w:tc>
          <w:tcPr>
            <w:tcW w:w="0" w:type="dxa"/>
            <w:shd w:val="clear" w:color="auto" w:fill="F2F2F2"/>
            <w:tcMar>
              <w:top w:w="120" w:type="dxa"/>
              <w:left w:w="200" w:type="dxa"/>
              <w:bottom w:w="120" w:type="dxa"/>
              <w:right w:w="200" w:type="dxa"/>
            </w:tcMar>
            <w:vAlign w:val="center"/>
          </w:tcPr>
          <w:p w14:paraId="1063B508" w14:textId="77777777" w:rsidR="0077287B" w:rsidRPr="00055958" w:rsidRDefault="00E03954">
            <w:pPr>
              <w:jc w:val="center"/>
              <w:rPr>
                <w:sz w:val="20"/>
              </w:rPr>
            </w:pPr>
            <w:r w:rsidRPr="00055958">
              <w:rPr>
                <w:rFonts w:eastAsia="Times New Roman" w:cs="Times New Roman"/>
                <w:sz w:val="20"/>
              </w:rPr>
              <w:t>2027</w:t>
            </w:r>
          </w:p>
        </w:tc>
        <w:tc>
          <w:tcPr>
            <w:tcW w:w="0" w:type="dxa"/>
            <w:shd w:val="clear" w:color="auto" w:fill="F2F2F2"/>
            <w:tcMar>
              <w:top w:w="120" w:type="dxa"/>
              <w:left w:w="200" w:type="dxa"/>
              <w:bottom w:w="120" w:type="dxa"/>
              <w:right w:w="200" w:type="dxa"/>
            </w:tcMar>
            <w:vAlign w:val="center"/>
          </w:tcPr>
          <w:p w14:paraId="5C24AFEC" w14:textId="77777777" w:rsidR="0077287B" w:rsidRPr="00055958" w:rsidRDefault="00E03954">
            <w:pPr>
              <w:jc w:val="center"/>
              <w:rPr>
                <w:sz w:val="20"/>
              </w:rPr>
            </w:pPr>
            <w:r w:rsidRPr="00055958">
              <w:rPr>
                <w:rFonts w:eastAsia="Times New Roman" w:cs="Times New Roman"/>
                <w:sz w:val="20"/>
              </w:rPr>
              <w:t>2028</w:t>
            </w:r>
          </w:p>
        </w:tc>
        <w:tc>
          <w:tcPr>
            <w:tcW w:w="0" w:type="dxa"/>
            <w:shd w:val="clear" w:color="auto" w:fill="F2F2F2"/>
            <w:tcMar>
              <w:top w:w="120" w:type="dxa"/>
              <w:left w:w="200" w:type="dxa"/>
              <w:bottom w:w="120" w:type="dxa"/>
              <w:right w:w="200" w:type="dxa"/>
            </w:tcMar>
            <w:vAlign w:val="center"/>
          </w:tcPr>
          <w:p w14:paraId="067DDD89" w14:textId="77777777" w:rsidR="0077287B" w:rsidRPr="00055958" w:rsidRDefault="00E03954">
            <w:pPr>
              <w:jc w:val="center"/>
              <w:rPr>
                <w:sz w:val="20"/>
              </w:rPr>
            </w:pPr>
            <w:r w:rsidRPr="00055958">
              <w:rPr>
                <w:rFonts w:eastAsia="Times New Roman" w:cs="Times New Roman"/>
                <w:sz w:val="20"/>
              </w:rPr>
              <w:t>2029</w:t>
            </w:r>
          </w:p>
        </w:tc>
        <w:tc>
          <w:tcPr>
            <w:tcW w:w="0" w:type="dxa"/>
            <w:shd w:val="clear" w:color="auto" w:fill="F2F2F2"/>
            <w:tcMar>
              <w:top w:w="120" w:type="dxa"/>
              <w:left w:w="200" w:type="dxa"/>
              <w:bottom w:w="120" w:type="dxa"/>
              <w:right w:w="200" w:type="dxa"/>
            </w:tcMar>
            <w:vAlign w:val="center"/>
          </w:tcPr>
          <w:p w14:paraId="25A87A5B" w14:textId="77777777" w:rsidR="0077287B" w:rsidRPr="00055958" w:rsidRDefault="00E03954">
            <w:pPr>
              <w:jc w:val="center"/>
              <w:rPr>
                <w:sz w:val="20"/>
              </w:rPr>
            </w:pPr>
            <w:r w:rsidRPr="00055958">
              <w:rPr>
                <w:rFonts w:eastAsia="Times New Roman" w:cs="Times New Roman"/>
                <w:sz w:val="20"/>
              </w:rPr>
              <w:t>2030</w:t>
            </w:r>
          </w:p>
        </w:tc>
        <w:tc>
          <w:tcPr>
            <w:tcW w:w="0" w:type="dxa"/>
            <w:shd w:val="clear" w:color="auto" w:fill="F2F2F2"/>
            <w:tcMar>
              <w:top w:w="120" w:type="dxa"/>
              <w:left w:w="200" w:type="dxa"/>
              <w:bottom w:w="120" w:type="dxa"/>
              <w:right w:w="200" w:type="dxa"/>
            </w:tcMar>
            <w:vAlign w:val="center"/>
          </w:tcPr>
          <w:p w14:paraId="4B6AC7A1" w14:textId="77777777" w:rsidR="0077287B" w:rsidRPr="00055958" w:rsidRDefault="00E03954">
            <w:pPr>
              <w:jc w:val="center"/>
              <w:rPr>
                <w:sz w:val="20"/>
              </w:rPr>
            </w:pPr>
            <w:r w:rsidRPr="00055958">
              <w:rPr>
                <w:rFonts w:eastAsia="Times New Roman" w:cs="Times New Roman"/>
                <w:sz w:val="20"/>
              </w:rPr>
              <w:t>2031</w:t>
            </w:r>
          </w:p>
        </w:tc>
        <w:tc>
          <w:tcPr>
            <w:tcW w:w="0" w:type="dxa"/>
            <w:shd w:val="clear" w:color="auto" w:fill="F2F2F2"/>
            <w:tcMar>
              <w:top w:w="120" w:type="dxa"/>
              <w:left w:w="200" w:type="dxa"/>
              <w:bottom w:w="120" w:type="dxa"/>
              <w:right w:w="200" w:type="dxa"/>
            </w:tcMar>
            <w:vAlign w:val="center"/>
          </w:tcPr>
          <w:p w14:paraId="5A794BC5" w14:textId="77777777" w:rsidR="0077287B" w:rsidRPr="00055958" w:rsidRDefault="00E03954">
            <w:pPr>
              <w:jc w:val="center"/>
              <w:rPr>
                <w:sz w:val="20"/>
              </w:rPr>
            </w:pPr>
            <w:r w:rsidRPr="00055958">
              <w:rPr>
                <w:rFonts w:eastAsia="Times New Roman" w:cs="Times New Roman"/>
                <w:sz w:val="20"/>
              </w:rPr>
              <w:t>2032</w:t>
            </w:r>
          </w:p>
        </w:tc>
        <w:tc>
          <w:tcPr>
            <w:tcW w:w="0" w:type="dxa"/>
            <w:shd w:val="clear" w:color="auto" w:fill="F2F2F2"/>
            <w:tcMar>
              <w:top w:w="120" w:type="dxa"/>
              <w:left w:w="200" w:type="dxa"/>
              <w:bottom w:w="120" w:type="dxa"/>
              <w:right w:w="200" w:type="dxa"/>
            </w:tcMar>
            <w:vAlign w:val="center"/>
          </w:tcPr>
          <w:p w14:paraId="7A5CAE10" w14:textId="77777777" w:rsidR="0077287B" w:rsidRPr="00055958" w:rsidRDefault="00E03954">
            <w:pPr>
              <w:jc w:val="center"/>
              <w:rPr>
                <w:sz w:val="20"/>
              </w:rPr>
            </w:pPr>
            <w:r w:rsidRPr="00055958">
              <w:rPr>
                <w:rFonts w:eastAsia="Times New Roman" w:cs="Times New Roman"/>
                <w:sz w:val="20"/>
              </w:rPr>
              <w:t>2033</w:t>
            </w:r>
          </w:p>
        </w:tc>
        <w:tc>
          <w:tcPr>
            <w:tcW w:w="0" w:type="dxa"/>
            <w:shd w:val="clear" w:color="auto" w:fill="F2F2F2"/>
            <w:tcMar>
              <w:top w:w="120" w:type="dxa"/>
              <w:left w:w="200" w:type="dxa"/>
              <w:bottom w:w="120" w:type="dxa"/>
              <w:right w:w="200" w:type="dxa"/>
            </w:tcMar>
            <w:vAlign w:val="center"/>
          </w:tcPr>
          <w:p w14:paraId="508E926C" w14:textId="77777777" w:rsidR="0077287B" w:rsidRPr="00055958" w:rsidRDefault="00E03954">
            <w:pPr>
              <w:jc w:val="center"/>
              <w:rPr>
                <w:sz w:val="20"/>
              </w:rPr>
            </w:pPr>
            <w:r w:rsidRPr="00055958">
              <w:rPr>
                <w:rFonts w:eastAsia="Times New Roman" w:cs="Times New Roman"/>
                <w:sz w:val="20"/>
              </w:rPr>
              <w:t>2034</w:t>
            </w:r>
          </w:p>
        </w:tc>
        <w:tc>
          <w:tcPr>
            <w:tcW w:w="0" w:type="dxa"/>
            <w:vMerge/>
          </w:tcPr>
          <w:p w14:paraId="089427C2" w14:textId="77777777" w:rsidR="0077287B" w:rsidRPr="00055958" w:rsidRDefault="0077287B">
            <w:pPr>
              <w:rPr>
                <w:sz w:val="20"/>
              </w:rPr>
            </w:pPr>
          </w:p>
        </w:tc>
      </w:tr>
      <w:tr w:rsidR="0077287B" w14:paraId="3ABFC1F9" w14:textId="77777777">
        <w:trPr>
          <w:jc w:val="center"/>
        </w:trPr>
        <w:tc>
          <w:tcPr>
            <w:tcW w:w="0" w:type="dxa"/>
            <w:shd w:val="clear" w:color="auto" w:fill="FFFFFF"/>
            <w:tcMar>
              <w:top w:w="40" w:type="dxa"/>
              <w:left w:w="20" w:type="dxa"/>
              <w:bottom w:w="40" w:type="dxa"/>
              <w:right w:w="20" w:type="dxa"/>
            </w:tcMar>
            <w:vAlign w:val="center"/>
          </w:tcPr>
          <w:p w14:paraId="6243B79D" w14:textId="77777777" w:rsidR="0077287B" w:rsidRPr="00055958" w:rsidRDefault="00E03954">
            <w:pPr>
              <w:jc w:val="center"/>
              <w:rPr>
                <w:sz w:val="20"/>
              </w:rPr>
            </w:pPr>
            <w:r w:rsidRPr="00055958">
              <w:rPr>
                <w:rFonts w:eastAsia="Times New Roman" w:cs="Times New Roman"/>
                <w:sz w:val="20"/>
              </w:rPr>
              <w:t>1</w:t>
            </w:r>
          </w:p>
        </w:tc>
        <w:tc>
          <w:tcPr>
            <w:tcW w:w="0" w:type="dxa"/>
            <w:shd w:val="clear" w:color="auto" w:fill="FFFFFF"/>
            <w:tcMar>
              <w:top w:w="40" w:type="dxa"/>
              <w:left w:w="200" w:type="dxa"/>
              <w:bottom w:w="40" w:type="dxa"/>
              <w:right w:w="200" w:type="dxa"/>
            </w:tcMar>
            <w:vAlign w:val="center"/>
          </w:tcPr>
          <w:p w14:paraId="5AE7EAEF" w14:textId="77777777" w:rsidR="0077287B" w:rsidRPr="00055958" w:rsidRDefault="00E03954">
            <w:pPr>
              <w:jc w:val="center"/>
              <w:rPr>
                <w:sz w:val="20"/>
              </w:rPr>
            </w:pPr>
            <w:r w:rsidRPr="00055958">
              <w:rPr>
                <w:rFonts w:eastAsia="Times New Roman" w:cs="Times New Roman"/>
                <w:sz w:val="20"/>
              </w:rPr>
              <w:t>Котельная №42-03</w:t>
            </w:r>
          </w:p>
        </w:tc>
        <w:tc>
          <w:tcPr>
            <w:tcW w:w="0" w:type="dxa"/>
            <w:shd w:val="clear" w:color="auto" w:fill="FFFFFF"/>
            <w:tcMar>
              <w:top w:w="40" w:type="dxa"/>
              <w:left w:w="200" w:type="dxa"/>
              <w:bottom w:w="40" w:type="dxa"/>
              <w:right w:w="200" w:type="dxa"/>
            </w:tcMar>
            <w:vAlign w:val="center"/>
          </w:tcPr>
          <w:p w14:paraId="0E2CB80E" w14:textId="77777777" w:rsidR="0077287B" w:rsidRPr="00055958" w:rsidRDefault="00E03954">
            <w:pPr>
              <w:jc w:val="center"/>
              <w:rPr>
                <w:sz w:val="20"/>
              </w:rPr>
            </w:pPr>
            <w:r w:rsidRPr="00055958">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649DB3C5"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1067FBC"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15F09BE"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6058B92"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DC8602A"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B1E1C7A"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D373967"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AA21063"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65B9C6D"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38CE22D"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ECDDDB7" w14:textId="77777777" w:rsidR="0077287B" w:rsidRPr="00055958" w:rsidRDefault="00E03954">
            <w:pPr>
              <w:jc w:val="center"/>
              <w:rPr>
                <w:sz w:val="20"/>
              </w:rPr>
            </w:pPr>
            <w:r w:rsidRPr="00055958">
              <w:rPr>
                <w:rFonts w:eastAsia="Times New Roman" w:cs="Times New Roman"/>
                <w:sz w:val="20"/>
              </w:rPr>
              <w:t>4900,0000</w:t>
            </w:r>
          </w:p>
        </w:tc>
      </w:tr>
      <w:tr w:rsidR="0077287B" w14:paraId="66779C7E" w14:textId="77777777">
        <w:trPr>
          <w:jc w:val="center"/>
        </w:trPr>
        <w:tc>
          <w:tcPr>
            <w:tcW w:w="0" w:type="dxa"/>
            <w:shd w:val="clear" w:color="auto" w:fill="FFFFFF"/>
            <w:tcMar>
              <w:top w:w="40" w:type="dxa"/>
              <w:left w:w="20" w:type="dxa"/>
              <w:bottom w:w="40" w:type="dxa"/>
              <w:right w:w="20" w:type="dxa"/>
            </w:tcMar>
            <w:vAlign w:val="center"/>
          </w:tcPr>
          <w:p w14:paraId="6981371C" w14:textId="77777777" w:rsidR="0077287B" w:rsidRPr="00055958" w:rsidRDefault="00E03954">
            <w:pPr>
              <w:jc w:val="center"/>
              <w:rPr>
                <w:sz w:val="20"/>
              </w:rPr>
            </w:pPr>
            <w:r w:rsidRPr="00055958">
              <w:rPr>
                <w:rFonts w:eastAsia="Times New Roman" w:cs="Times New Roman"/>
                <w:sz w:val="20"/>
              </w:rPr>
              <w:t>2</w:t>
            </w:r>
          </w:p>
        </w:tc>
        <w:tc>
          <w:tcPr>
            <w:tcW w:w="0" w:type="dxa"/>
            <w:shd w:val="clear" w:color="auto" w:fill="FFFFFF"/>
            <w:tcMar>
              <w:top w:w="40" w:type="dxa"/>
              <w:left w:w="200" w:type="dxa"/>
              <w:bottom w:w="40" w:type="dxa"/>
              <w:right w:w="200" w:type="dxa"/>
            </w:tcMar>
            <w:vAlign w:val="center"/>
          </w:tcPr>
          <w:p w14:paraId="1D2C1C38" w14:textId="77777777" w:rsidR="0077287B" w:rsidRPr="00055958" w:rsidRDefault="00E03954">
            <w:pPr>
              <w:jc w:val="center"/>
              <w:rPr>
                <w:sz w:val="20"/>
              </w:rPr>
            </w:pPr>
            <w:r w:rsidRPr="00055958">
              <w:rPr>
                <w:rFonts w:eastAsia="Times New Roman" w:cs="Times New Roman"/>
                <w:sz w:val="20"/>
              </w:rPr>
              <w:t>Котельная №42-04</w:t>
            </w:r>
          </w:p>
        </w:tc>
        <w:tc>
          <w:tcPr>
            <w:tcW w:w="0" w:type="dxa"/>
            <w:shd w:val="clear" w:color="auto" w:fill="FFFFFF"/>
            <w:tcMar>
              <w:top w:w="40" w:type="dxa"/>
              <w:left w:w="200" w:type="dxa"/>
              <w:bottom w:w="40" w:type="dxa"/>
              <w:right w:w="200" w:type="dxa"/>
            </w:tcMar>
            <w:vAlign w:val="center"/>
          </w:tcPr>
          <w:p w14:paraId="40434B2A" w14:textId="77777777" w:rsidR="0077287B" w:rsidRPr="00055958" w:rsidRDefault="00E03954">
            <w:pPr>
              <w:jc w:val="center"/>
              <w:rPr>
                <w:sz w:val="20"/>
              </w:rPr>
            </w:pPr>
            <w:r w:rsidRPr="00055958">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70A75449"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E59600A"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5C652A6"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45D7D2D"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197FD24"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ED72718"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F039578"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789D697"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DFA28F6"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102317F"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C319D99" w14:textId="77777777" w:rsidR="0077287B" w:rsidRPr="00055958" w:rsidRDefault="00E03954">
            <w:pPr>
              <w:jc w:val="center"/>
              <w:rPr>
                <w:sz w:val="20"/>
              </w:rPr>
            </w:pPr>
            <w:r w:rsidRPr="00055958">
              <w:rPr>
                <w:rFonts w:eastAsia="Times New Roman" w:cs="Times New Roman"/>
                <w:sz w:val="20"/>
              </w:rPr>
              <w:t>4900,0000</w:t>
            </w:r>
          </w:p>
        </w:tc>
      </w:tr>
      <w:tr w:rsidR="0077287B" w14:paraId="4F07F71D" w14:textId="77777777">
        <w:trPr>
          <w:jc w:val="center"/>
        </w:trPr>
        <w:tc>
          <w:tcPr>
            <w:tcW w:w="0" w:type="dxa"/>
            <w:shd w:val="clear" w:color="auto" w:fill="FFFFFF"/>
            <w:tcMar>
              <w:top w:w="40" w:type="dxa"/>
              <w:left w:w="20" w:type="dxa"/>
              <w:bottom w:w="40" w:type="dxa"/>
              <w:right w:w="20" w:type="dxa"/>
            </w:tcMar>
            <w:vAlign w:val="center"/>
          </w:tcPr>
          <w:p w14:paraId="15BB8A88" w14:textId="77777777" w:rsidR="0077287B" w:rsidRPr="00055958" w:rsidRDefault="00E03954">
            <w:pPr>
              <w:jc w:val="center"/>
              <w:rPr>
                <w:sz w:val="20"/>
              </w:rPr>
            </w:pPr>
            <w:r w:rsidRPr="00055958">
              <w:rPr>
                <w:rFonts w:eastAsia="Times New Roman" w:cs="Times New Roman"/>
                <w:sz w:val="20"/>
              </w:rPr>
              <w:t>3</w:t>
            </w:r>
          </w:p>
        </w:tc>
        <w:tc>
          <w:tcPr>
            <w:tcW w:w="0" w:type="dxa"/>
            <w:shd w:val="clear" w:color="auto" w:fill="FFFFFF"/>
            <w:tcMar>
              <w:top w:w="40" w:type="dxa"/>
              <w:left w:w="200" w:type="dxa"/>
              <w:bottom w:w="40" w:type="dxa"/>
              <w:right w:w="200" w:type="dxa"/>
            </w:tcMar>
            <w:vAlign w:val="center"/>
          </w:tcPr>
          <w:p w14:paraId="56BE4771" w14:textId="77777777" w:rsidR="0077287B" w:rsidRPr="00055958" w:rsidRDefault="00E03954">
            <w:pPr>
              <w:jc w:val="center"/>
              <w:rPr>
                <w:sz w:val="20"/>
              </w:rPr>
            </w:pPr>
            <w:r w:rsidRPr="00055958">
              <w:rPr>
                <w:rFonts w:eastAsia="Times New Roman" w:cs="Times New Roman"/>
                <w:sz w:val="20"/>
              </w:rPr>
              <w:t>Котельная №42-05</w:t>
            </w:r>
          </w:p>
        </w:tc>
        <w:tc>
          <w:tcPr>
            <w:tcW w:w="0" w:type="dxa"/>
            <w:shd w:val="clear" w:color="auto" w:fill="FFFFFF"/>
            <w:tcMar>
              <w:top w:w="40" w:type="dxa"/>
              <w:left w:w="200" w:type="dxa"/>
              <w:bottom w:w="40" w:type="dxa"/>
              <w:right w:w="200" w:type="dxa"/>
            </w:tcMar>
            <w:vAlign w:val="center"/>
          </w:tcPr>
          <w:p w14:paraId="5CC79131" w14:textId="77777777" w:rsidR="0077287B" w:rsidRPr="00055958" w:rsidRDefault="00E03954">
            <w:pPr>
              <w:jc w:val="center"/>
              <w:rPr>
                <w:sz w:val="20"/>
              </w:rPr>
            </w:pPr>
            <w:r w:rsidRPr="00055958">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6F19E827"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FEC1AD3"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FCDF7D4"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BA95E6E"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B985057"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D4F0428"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B5F3165"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DF6D8BF"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1E5BDF9"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5B5E833"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E99D833" w14:textId="77777777" w:rsidR="0077287B" w:rsidRPr="00055958" w:rsidRDefault="00E03954">
            <w:pPr>
              <w:jc w:val="center"/>
              <w:rPr>
                <w:sz w:val="20"/>
              </w:rPr>
            </w:pPr>
            <w:r w:rsidRPr="00055958">
              <w:rPr>
                <w:rFonts w:eastAsia="Times New Roman" w:cs="Times New Roman"/>
                <w:sz w:val="20"/>
              </w:rPr>
              <w:t>4900,0000</w:t>
            </w:r>
          </w:p>
        </w:tc>
      </w:tr>
      <w:tr w:rsidR="0077287B" w14:paraId="208A1CD6" w14:textId="77777777">
        <w:trPr>
          <w:jc w:val="center"/>
        </w:trPr>
        <w:tc>
          <w:tcPr>
            <w:tcW w:w="0" w:type="dxa"/>
            <w:shd w:val="clear" w:color="auto" w:fill="FFFFFF"/>
            <w:tcMar>
              <w:top w:w="40" w:type="dxa"/>
              <w:left w:w="20" w:type="dxa"/>
              <w:bottom w:w="40" w:type="dxa"/>
              <w:right w:w="20" w:type="dxa"/>
            </w:tcMar>
            <w:vAlign w:val="center"/>
          </w:tcPr>
          <w:p w14:paraId="7FA00486" w14:textId="77777777" w:rsidR="0077287B" w:rsidRPr="00055958" w:rsidRDefault="00E03954">
            <w:pPr>
              <w:jc w:val="center"/>
              <w:rPr>
                <w:sz w:val="20"/>
              </w:rPr>
            </w:pPr>
            <w:r w:rsidRPr="00055958">
              <w:rPr>
                <w:rFonts w:eastAsia="Times New Roman" w:cs="Times New Roman"/>
                <w:sz w:val="20"/>
              </w:rPr>
              <w:t>4</w:t>
            </w:r>
          </w:p>
        </w:tc>
        <w:tc>
          <w:tcPr>
            <w:tcW w:w="0" w:type="dxa"/>
            <w:shd w:val="clear" w:color="auto" w:fill="FFFFFF"/>
            <w:tcMar>
              <w:top w:w="40" w:type="dxa"/>
              <w:left w:w="200" w:type="dxa"/>
              <w:bottom w:w="40" w:type="dxa"/>
              <w:right w:w="200" w:type="dxa"/>
            </w:tcMar>
            <w:vAlign w:val="center"/>
          </w:tcPr>
          <w:p w14:paraId="38DA8596" w14:textId="77777777" w:rsidR="0077287B" w:rsidRPr="00055958" w:rsidRDefault="00E03954">
            <w:pPr>
              <w:jc w:val="center"/>
              <w:rPr>
                <w:sz w:val="20"/>
              </w:rPr>
            </w:pPr>
            <w:r w:rsidRPr="00055958">
              <w:rPr>
                <w:rFonts w:eastAsia="Times New Roman" w:cs="Times New Roman"/>
                <w:sz w:val="20"/>
              </w:rPr>
              <w:t>Котельная №42-06</w:t>
            </w:r>
          </w:p>
        </w:tc>
        <w:tc>
          <w:tcPr>
            <w:tcW w:w="0" w:type="dxa"/>
            <w:shd w:val="clear" w:color="auto" w:fill="FFFFFF"/>
            <w:tcMar>
              <w:top w:w="40" w:type="dxa"/>
              <w:left w:w="200" w:type="dxa"/>
              <w:bottom w:w="40" w:type="dxa"/>
              <w:right w:w="200" w:type="dxa"/>
            </w:tcMar>
            <w:vAlign w:val="center"/>
          </w:tcPr>
          <w:p w14:paraId="32439D8A" w14:textId="77777777" w:rsidR="0077287B" w:rsidRPr="00055958" w:rsidRDefault="00E03954">
            <w:pPr>
              <w:jc w:val="center"/>
              <w:rPr>
                <w:sz w:val="20"/>
              </w:rPr>
            </w:pPr>
            <w:r w:rsidRPr="00055958">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66FF8D00"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4D118FB"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4B8492D"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CDBFDB7"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EA1426E"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B7E2DA2"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2A9781F"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A71EFB0"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0051624"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E2F4FCD"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8153474" w14:textId="77777777" w:rsidR="0077287B" w:rsidRPr="00055958" w:rsidRDefault="00E03954">
            <w:pPr>
              <w:jc w:val="center"/>
              <w:rPr>
                <w:sz w:val="20"/>
              </w:rPr>
            </w:pPr>
            <w:r w:rsidRPr="00055958">
              <w:rPr>
                <w:rFonts w:eastAsia="Times New Roman" w:cs="Times New Roman"/>
                <w:sz w:val="20"/>
              </w:rPr>
              <w:t>4900,0000</w:t>
            </w:r>
          </w:p>
        </w:tc>
      </w:tr>
      <w:tr w:rsidR="0077287B" w14:paraId="540AF968" w14:textId="77777777">
        <w:trPr>
          <w:jc w:val="center"/>
        </w:trPr>
        <w:tc>
          <w:tcPr>
            <w:tcW w:w="0" w:type="dxa"/>
            <w:shd w:val="clear" w:color="auto" w:fill="FFFFFF"/>
            <w:tcMar>
              <w:top w:w="40" w:type="dxa"/>
              <w:left w:w="20" w:type="dxa"/>
              <w:bottom w:w="40" w:type="dxa"/>
              <w:right w:w="20" w:type="dxa"/>
            </w:tcMar>
            <w:vAlign w:val="center"/>
          </w:tcPr>
          <w:p w14:paraId="6D80F749" w14:textId="77777777" w:rsidR="0077287B" w:rsidRPr="00055958" w:rsidRDefault="00E03954">
            <w:pPr>
              <w:jc w:val="center"/>
              <w:rPr>
                <w:sz w:val="20"/>
              </w:rPr>
            </w:pPr>
            <w:r w:rsidRPr="00055958">
              <w:rPr>
                <w:rFonts w:eastAsia="Times New Roman" w:cs="Times New Roman"/>
                <w:sz w:val="20"/>
              </w:rPr>
              <w:t>5</w:t>
            </w:r>
          </w:p>
        </w:tc>
        <w:tc>
          <w:tcPr>
            <w:tcW w:w="0" w:type="dxa"/>
            <w:shd w:val="clear" w:color="auto" w:fill="FFFFFF"/>
            <w:tcMar>
              <w:top w:w="40" w:type="dxa"/>
              <w:left w:w="200" w:type="dxa"/>
              <w:bottom w:w="40" w:type="dxa"/>
              <w:right w:w="200" w:type="dxa"/>
            </w:tcMar>
            <w:vAlign w:val="center"/>
          </w:tcPr>
          <w:p w14:paraId="079B988B" w14:textId="77777777" w:rsidR="0077287B" w:rsidRPr="00055958" w:rsidRDefault="00E03954">
            <w:pPr>
              <w:jc w:val="center"/>
              <w:rPr>
                <w:sz w:val="20"/>
              </w:rPr>
            </w:pPr>
            <w:r w:rsidRPr="00055958">
              <w:rPr>
                <w:rFonts w:eastAsia="Times New Roman" w:cs="Times New Roman"/>
                <w:sz w:val="20"/>
              </w:rPr>
              <w:t>Котельная №42-07</w:t>
            </w:r>
          </w:p>
        </w:tc>
        <w:tc>
          <w:tcPr>
            <w:tcW w:w="0" w:type="dxa"/>
            <w:shd w:val="clear" w:color="auto" w:fill="FFFFFF"/>
            <w:tcMar>
              <w:top w:w="40" w:type="dxa"/>
              <w:left w:w="200" w:type="dxa"/>
              <w:bottom w:w="40" w:type="dxa"/>
              <w:right w:w="200" w:type="dxa"/>
            </w:tcMar>
            <w:vAlign w:val="center"/>
          </w:tcPr>
          <w:p w14:paraId="7737CB0F" w14:textId="77777777" w:rsidR="0077287B" w:rsidRPr="00055958" w:rsidRDefault="00E03954">
            <w:pPr>
              <w:jc w:val="center"/>
              <w:rPr>
                <w:sz w:val="20"/>
              </w:rPr>
            </w:pPr>
            <w:r w:rsidRPr="00055958">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3275F1FD"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1D15458"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69DA138"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83E8E86"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2EE98D3"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669B0F1"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FB5E2AC"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FC5A125"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BC3FF48"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92523ED"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0E032D6" w14:textId="77777777" w:rsidR="0077287B" w:rsidRPr="00055958" w:rsidRDefault="00E03954">
            <w:pPr>
              <w:jc w:val="center"/>
              <w:rPr>
                <w:sz w:val="20"/>
              </w:rPr>
            </w:pPr>
            <w:r w:rsidRPr="00055958">
              <w:rPr>
                <w:rFonts w:eastAsia="Times New Roman" w:cs="Times New Roman"/>
                <w:sz w:val="20"/>
              </w:rPr>
              <w:t>4900,0000</w:t>
            </w:r>
          </w:p>
        </w:tc>
      </w:tr>
      <w:tr w:rsidR="0077287B" w14:paraId="5570D2BE" w14:textId="77777777">
        <w:trPr>
          <w:jc w:val="center"/>
        </w:trPr>
        <w:tc>
          <w:tcPr>
            <w:tcW w:w="0" w:type="dxa"/>
            <w:shd w:val="clear" w:color="auto" w:fill="FFFFFF"/>
            <w:tcMar>
              <w:top w:w="40" w:type="dxa"/>
              <w:left w:w="20" w:type="dxa"/>
              <w:bottom w:w="40" w:type="dxa"/>
              <w:right w:w="20" w:type="dxa"/>
            </w:tcMar>
            <w:vAlign w:val="center"/>
          </w:tcPr>
          <w:p w14:paraId="440EF76D" w14:textId="77777777" w:rsidR="0077287B" w:rsidRPr="00055958" w:rsidRDefault="00E03954">
            <w:pPr>
              <w:jc w:val="center"/>
              <w:rPr>
                <w:sz w:val="20"/>
              </w:rPr>
            </w:pPr>
            <w:r w:rsidRPr="00055958">
              <w:rPr>
                <w:rFonts w:eastAsia="Times New Roman" w:cs="Times New Roman"/>
                <w:sz w:val="20"/>
              </w:rPr>
              <w:t>6</w:t>
            </w:r>
          </w:p>
        </w:tc>
        <w:tc>
          <w:tcPr>
            <w:tcW w:w="0" w:type="dxa"/>
            <w:shd w:val="clear" w:color="auto" w:fill="FFFFFF"/>
            <w:tcMar>
              <w:top w:w="40" w:type="dxa"/>
              <w:left w:w="200" w:type="dxa"/>
              <w:bottom w:w="40" w:type="dxa"/>
              <w:right w:w="200" w:type="dxa"/>
            </w:tcMar>
            <w:vAlign w:val="center"/>
          </w:tcPr>
          <w:p w14:paraId="0D36F8FA" w14:textId="77777777" w:rsidR="0077287B" w:rsidRPr="00055958" w:rsidRDefault="00E03954">
            <w:pPr>
              <w:jc w:val="center"/>
              <w:rPr>
                <w:sz w:val="20"/>
              </w:rPr>
            </w:pPr>
            <w:r w:rsidRPr="00055958">
              <w:rPr>
                <w:rFonts w:eastAsia="Times New Roman" w:cs="Times New Roman"/>
                <w:sz w:val="20"/>
              </w:rPr>
              <w:t>Автономная котельная №42-08</w:t>
            </w:r>
          </w:p>
        </w:tc>
        <w:tc>
          <w:tcPr>
            <w:tcW w:w="0" w:type="dxa"/>
            <w:shd w:val="clear" w:color="auto" w:fill="FFFFFF"/>
            <w:tcMar>
              <w:top w:w="40" w:type="dxa"/>
              <w:left w:w="200" w:type="dxa"/>
              <w:bottom w:w="40" w:type="dxa"/>
              <w:right w:w="200" w:type="dxa"/>
            </w:tcMar>
            <w:vAlign w:val="center"/>
          </w:tcPr>
          <w:p w14:paraId="10FA4346" w14:textId="77777777" w:rsidR="0077287B" w:rsidRPr="00055958" w:rsidRDefault="00E03954">
            <w:pPr>
              <w:jc w:val="center"/>
              <w:rPr>
                <w:sz w:val="20"/>
              </w:rPr>
            </w:pPr>
            <w:r w:rsidRPr="00055958">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6BF38D99"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98C171F"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E5FF9E0"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301B25C"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3243ECD"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08A0DF8"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B46D895"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7EF9EC6"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EAAF92F"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0263F17"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64F25FA" w14:textId="77777777" w:rsidR="0077287B" w:rsidRPr="00055958" w:rsidRDefault="00E03954">
            <w:pPr>
              <w:jc w:val="center"/>
              <w:rPr>
                <w:sz w:val="20"/>
              </w:rPr>
            </w:pPr>
            <w:r w:rsidRPr="00055958">
              <w:rPr>
                <w:rFonts w:eastAsia="Times New Roman" w:cs="Times New Roman"/>
                <w:sz w:val="20"/>
              </w:rPr>
              <w:t>4900,0000</w:t>
            </w:r>
          </w:p>
        </w:tc>
      </w:tr>
      <w:tr w:rsidR="0077287B" w14:paraId="23CA7A70" w14:textId="77777777">
        <w:trPr>
          <w:jc w:val="center"/>
        </w:trPr>
        <w:tc>
          <w:tcPr>
            <w:tcW w:w="0" w:type="dxa"/>
            <w:shd w:val="clear" w:color="auto" w:fill="FFFFFF"/>
            <w:tcMar>
              <w:top w:w="40" w:type="dxa"/>
              <w:left w:w="20" w:type="dxa"/>
              <w:bottom w:w="40" w:type="dxa"/>
              <w:right w:w="20" w:type="dxa"/>
            </w:tcMar>
            <w:vAlign w:val="center"/>
          </w:tcPr>
          <w:p w14:paraId="6451A4A7" w14:textId="77777777" w:rsidR="0077287B" w:rsidRPr="00055958" w:rsidRDefault="00E03954">
            <w:pPr>
              <w:jc w:val="center"/>
              <w:rPr>
                <w:sz w:val="20"/>
              </w:rPr>
            </w:pPr>
            <w:r w:rsidRPr="00055958">
              <w:rPr>
                <w:rFonts w:eastAsia="Times New Roman" w:cs="Times New Roman"/>
                <w:sz w:val="20"/>
              </w:rPr>
              <w:t>7</w:t>
            </w:r>
          </w:p>
        </w:tc>
        <w:tc>
          <w:tcPr>
            <w:tcW w:w="0" w:type="dxa"/>
            <w:shd w:val="clear" w:color="auto" w:fill="FFFFFF"/>
            <w:tcMar>
              <w:top w:w="40" w:type="dxa"/>
              <w:left w:w="200" w:type="dxa"/>
              <w:bottom w:w="40" w:type="dxa"/>
              <w:right w:w="200" w:type="dxa"/>
            </w:tcMar>
            <w:vAlign w:val="center"/>
          </w:tcPr>
          <w:p w14:paraId="2B268E82" w14:textId="77777777" w:rsidR="0077287B" w:rsidRPr="00055958" w:rsidRDefault="00E03954">
            <w:pPr>
              <w:jc w:val="center"/>
              <w:rPr>
                <w:sz w:val="20"/>
              </w:rPr>
            </w:pPr>
            <w:r w:rsidRPr="00055958">
              <w:rPr>
                <w:rFonts w:eastAsia="Times New Roman" w:cs="Times New Roman"/>
                <w:sz w:val="20"/>
              </w:rPr>
              <w:t>Автономная котельная №42-09</w:t>
            </w:r>
          </w:p>
        </w:tc>
        <w:tc>
          <w:tcPr>
            <w:tcW w:w="0" w:type="dxa"/>
            <w:shd w:val="clear" w:color="auto" w:fill="FFFFFF"/>
            <w:tcMar>
              <w:top w:w="40" w:type="dxa"/>
              <w:left w:w="200" w:type="dxa"/>
              <w:bottom w:w="40" w:type="dxa"/>
              <w:right w:w="200" w:type="dxa"/>
            </w:tcMar>
            <w:vAlign w:val="center"/>
          </w:tcPr>
          <w:p w14:paraId="0135E407" w14:textId="77777777" w:rsidR="0077287B" w:rsidRPr="00055958" w:rsidRDefault="00E03954">
            <w:pPr>
              <w:jc w:val="center"/>
              <w:rPr>
                <w:sz w:val="20"/>
              </w:rPr>
            </w:pPr>
            <w:r w:rsidRPr="00055958">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0B798902"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089C880"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0DDB35F"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4373600"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51F8CD2"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66A2092"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0703113"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B174392"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688358B"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27B0477"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4672385" w14:textId="77777777" w:rsidR="0077287B" w:rsidRPr="00055958" w:rsidRDefault="00E03954">
            <w:pPr>
              <w:jc w:val="center"/>
              <w:rPr>
                <w:sz w:val="20"/>
              </w:rPr>
            </w:pPr>
            <w:r w:rsidRPr="00055958">
              <w:rPr>
                <w:rFonts w:eastAsia="Times New Roman" w:cs="Times New Roman"/>
                <w:sz w:val="20"/>
              </w:rPr>
              <w:t>4900,0000</w:t>
            </w:r>
          </w:p>
        </w:tc>
      </w:tr>
      <w:tr w:rsidR="0077287B" w14:paraId="47552889" w14:textId="77777777">
        <w:trPr>
          <w:jc w:val="center"/>
        </w:trPr>
        <w:tc>
          <w:tcPr>
            <w:tcW w:w="0" w:type="dxa"/>
            <w:shd w:val="clear" w:color="auto" w:fill="FFFFFF"/>
            <w:tcMar>
              <w:top w:w="40" w:type="dxa"/>
              <w:left w:w="20" w:type="dxa"/>
              <w:bottom w:w="40" w:type="dxa"/>
              <w:right w:w="20" w:type="dxa"/>
            </w:tcMar>
            <w:vAlign w:val="center"/>
          </w:tcPr>
          <w:p w14:paraId="29C7DB5A" w14:textId="77777777" w:rsidR="0077287B" w:rsidRPr="00055958" w:rsidRDefault="00E03954">
            <w:pPr>
              <w:jc w:val="center"/>
              <w:rPr>
                <w:sz w:val="20"/>
              </w:rPr>
            </w:pPr>
            <w:r w:rsidRPr="00055958">
              <w:rPr>
                <w:rFonts w:eastAsia="Times New Roman" w:cs="Times New Roman"/>
                <w:sz w:val="20"/>
              </w:rPr>
              <w:t>8</w:t>
            </w:r>
          </w:p>
        </w:tc>
        <w:tc>
          <w:tcPr>
            <w:tcW w:w="0" w:type="dxa"/>
            <w:shd w:val="clear" w:color="auto" w:fill="FFFFFF"/>
            <w:tcMar>
              <w:top w:w="40" w:type="dxa"/>
              <w:left w:w="200" w:type="dxa"/>
              <w:bottom w:w="40" w:type="dxa"/>
              <w:right w:w="200" w:type="dxa"/>
            </w:tcMar>
            <w:vAlign w:val="center"/>
          </w:tcPr>
          <w:p w14:paraId="7336DC2A" w14:textId="77777777" w:rsidR="0077287B" w:rsidRPr="00055958" w:rsidRDefault="00E03954">
            <w:pPr>
              <w:jc w:val="center"/>
              <w:rPr>
                <w:sz w:val="20"/>
              </w:rPr>
            </w:pPr>
            <w:r w:rsidRPr="00055958">
              <w:rPr>
                <w:rFonts w:eastAsia="Times New Roman" w:cs="Times New Roman"/>
                <w:sz w:val="20"/>
              </w:rPr>
              <w:t>Котельная №42-10 Центральная</w:t>
            </w:r>
          </w:p>
        </w:tc>
        <w:tc>
          <w:tcPr>
            <w:tcW w:w="0" w:type="dxa"/>
            <w:shd w:val="clear" w:color="auto" w:fill="FFFFFF"/>
            <w:tcMar>
              <w:top w:w="40" w:type="dxa"/>
              <w:left w:w="200" w:type="dxa"/>
              <w:bottom w:w="40" w:type="dxa"/>
              <w:right w:w="200" w:type="dxa"/>
            </w:tcMar>
            <w:vAlign w:val="center"/>
          </w:tcPr>
          <w:p w14:paraId="1AA93A9C" w14:textId="77777777" w:rsidR="0077287B" w:rsidRPr="00055958" w:rsidRDefault="00E03954">
            <w:pPr>
              <w:jc w:val="center"/>
              <w:rPr>
                <w:sz w:val="20"/>
              </w:rPr>
            </w:pPr>
            <w:r w:rsidRPr="00055958">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693A362E"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93D75CC"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5DD1350"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D3AB5CF"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05DA68E"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3CB860F"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1E29337"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C366D6F"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F112DF7"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11D3320"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83F16AA" w14:textId="77777777" w:rsidR="0077287B" w:rsidRPr="00055958" w:rsidRDefault="00E03954">
            <w:pPr>
              <w:jc w:val="center"/>
              <w:rPr>
                <w:sz w:val="20"/>
              </w:rPr>
            </w:pPr>
            <w:r w:rsidRPr="00055958">
              <w:rPr>
                <w:rFonts w:eastAsia="Times New Roman" w:cs="Times New Roman"/>
                <w:sz w:val="20"/>
              </w:rPr>
              <w:t>4900,0000</w:t>
            </w:r>
          </w:p>
        </w:tc>
      </w:tr>
      <w:tr w:rsidR="0077287B" w14:paraId="5D995A1D" w14:textId="77777777">
        <w:trPr>
          <w:jc w:val="center"/>
        </w:trPr>
        <w:tc>
          <w:tcPr>
            <w:tcW w:w="0" w:type="dxa"/>
            <w:shd w:val="clear" w:color="auto" w:fill="FFFFFF"/>
            <w:tcMar>
              <w:top w:w="40" w:type="dxa"/>
              <w:left w:w="20" w:type="dxa"/>
              <w:bottom w:w="40" w:type="dxa"/>
              <w:right w:w="20" w:type="dxa"/>
            </w:tcMar>
            <w:vAlign w:val="center"/>
          </w:tcPr>
          <w:p w14:paraId="2900F320" w14:textId="77777777" w:rsidR="0077287B" w:rsidRPr="00055958" w:rsidRDefault="00E03954">
            <w:pPr>
              <w:jc w:val="center"/>
              <w:rPr>
                <w:sz w:val="20"/>
              </w:rPr>
            </w:pPr>
            <w:r w:rsidRPr="00055958">
              <w:rPr>
                <w:rFonts w:eastAsia="Times New Roman" w:cs="Times New Roman"/>
                <w:sz w:val="20"/>
              </w:rPr>
              <w:t>9</w:t>
            </w:r>
          </w:p>
        </w:tc>
        <w:tc>
          <w:tcPr>
            <w:tcW w:w="0" w:type="dxa"/>
            <w:shd w:val="clear" w:color="auto" w:fill="FFFFFF"/>
            <w:tcMar>
              <w:top w:w="40" w:type="dxa"/>
              <w:left w:w="200" w:type="dxa"/>
              <w:bottom w:w="40" w:type="dxa"/>
              <w:right w:w="200" w:type="dxa"/>
            </w:tcMar>
            <w:vAlign w:val="center"/>
          </w:tcPr>
          <w:p w14:paraId="247BE6EC" w14:textId="77777777" w:rsidR="0077287B" w:rsidRPr="00055958" w:rsidRDefault="00E03954">
            <w:pPr>
              <w:jc w:val="center"/>
              <w:rPr>
                <w:sz w:val="20"/>
              </w:rPr>
            </w:pPr>
            <w:r w:rsidRPr="00055958">
              <w:rPr>
                <w:rFonts w:eastAsia="Times New Roman" w:cs="Times New Roman"/>
                <w:sz w:val="20"/>
              </w:rPr>
              <w:t>Котельная №42-11 Школьная</w:t>
            </w:r>
          </w:p>
        </w:tc>
        <w:tc>
          <w:tcPr>
            <w:tcW w:w="0" w:type="dxa"/>
            <w:shd w:val="clear" w:color="auto" w:fill="FFFFFF"/>
            <w:tcMar>
              <w:top w:w="40" w:type="dxa"/>
              <w:left w:w="200" w:type="dxa"/>
              <w:bottom w:w="40" w:type="dxa"/>
              <w:right w:w="200" w:type="dxa"/>
            </w:tcMar>
            <w:vAlign w:val="center"/>
          </w:tcPr>
          <w:p w14:paraId="4056AC79" w14:textId="77777777" w:rsidR="0077287B" w:rsidRPr="00055958" w:rsidRDefault="00E03954">
            <w:pPr>
              <w:jc w:val="center"/>
              <w:rPr>
                <w:sz w:val="20"/>
              </w:rPr>
            </w:pPr>
            <w:r w:rsidRPr="00055958">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58237566"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35BA2EB"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D85FB8B"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80FEC19"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5E14471"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E0B4FDC"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303763B"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6DB579A"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7BC8232"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5DB7B13"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00D699C" w14:textId="77777777" w:rsidR="0077287B" w:rsidRPr="00055958" w:rsidRDefault="00E03954">
            <w:pPr>
              <w:jc w:val="center"/>
              <w:rPr>
                <w:sz w:val="20"/>
              </w:rPr>
            </w:pPr>
            <w:r w:rsidRPr="00055958">
              <w:rPr>
                <w:rFonts w:eastAsia="Times New Roman" w:cs="Times New Roman"/>
                <w:sz w:val="20"/>
              </w:rPr>
              <w:t>4900,0000</w:t>
            </w:r>
          </w:p>
        </w:tc>
      </w:tr>
      <w:tr w:rsidR="0077287B" w14:paraId="4D541E65" w14:textId="77777777">
        <w:trPr>
          <w:jc w:val="center"/>
        </w:trPr>
        <w:tc>
          <w:tcPr>
            <w:tcW w:w="0" w:type="dxa"/>
            <w:shd w:val="clear" w:color="auto" w:fill="FFFFFF"/>
            <w:tcMar>
              <w:top w:w="40" w:type="dxa"/>
              <w:left w:w="20" w:type="dxa"/>
              <w:bottom w:w="40" w:type="dxa"/>
              <w:right w:w="20" w:type="dxa"/>
            </w:tcMar>
            <w:vAlign w:val="center"/>
          </w:tcPr>
          <w:p w14:paraId="5F22FF92" w14:textId="77777777" w:rsidR="0077287B" w:rsidRPr="00055958" w:rsidRDefault="00E03954">
            <w:pPr>
              <w:jc w:val="center"/>
              <w:rPr>
                <w:sz w:val="20"/>
              </w:rPr>
            </w:pPr>
            <w:r w:rsidRPr="00055958">
              <w:rPr>
                <w:rFonts w:eastAsia="Times New Roman" w:cs="Times New Roman"/>
                <w:sz w:val="20"/>
              </w:rPr>
              <w:t>10</w:t>
            </w:r>
          </w:p>
        </w:tc>
        <w:tc>
          <w:tcPr>
            <w:tcW w:w="0" w:type="dxa"/>
            <w:shd w:val="clear" w:color="auto" w:fill="FFFFFF"/>
            <w:tcMar>
              <w:top w:w="40" w:type="dxa"/>
              <w:left w:w="200" w:type="dxa"/>
              <w:bottom w:w="40" w:type="dxa"/>
              <w:right w:w="200" w:type="dxa"/>
            </w:tcMar>
            <w:vAlign w:val="center"/>
          </w:tcPr>
          <w:p w14:paraId="5CB3799A" w14:textId="77777777" w:rsidR="0077287B" w:rsidRPr="00055958" w:rsidRDefault="00E03954">
            <w:pPr>
              <w:jc w:val="center"/>
              <w:rPr>
                <w:sz w:val="20"/>
              </w:rPr>
            </w:pPr>
            <w:r w:rsidRPr="00055958">
              <w:rPr>
                <w:rFonts w:eastAsia="Times New Roman" w:cs="Times New Roman"/>
                <w:sz w:val="20"/>
              </w:rPr>
              <w:t>Котельная №42-12 Школьная</w:t>
            </w:r>
          </w:p>
        </w:tc>
        <w:tc>
          <w:tcPr>
            <w:tcW w:w="0" w:type="dxa"/>
            <w:shd w:val="clear" w:color="auto" w:fill="FFFFFF"/>
            <w:tcMar>
              <w:top w:w="40" w:type="dxa"/>
              <w:left w:w="200" w:type="dxa"/>
              <w:bottom w:w="40" w:type="dxa"/>
              <w:right w:w="200" w:type="dxa"/>
            </w:tcMar>
            <w:vAlign w:val="center"/>
          </w:tcPr>
          <w:p w14:paraId="6C4CE28F" w14:textId="77777777" w:rsidR="0077287B" w:rsidRPr="00055958" w:rsidRDefault="00E03954">
            <w:pPr>
              <w:jc w:val="center"/>
              <w:rPr>
                <w:sz w:val="20"/>
              </w:rPr>
            </w:pPr>
            <w:r w:rsidRPr="00055958">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5C9C6B14"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7C4C417"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2A3A0CA"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A5C37BA"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ED2CC4F"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7F4E890"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98AAB82"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7E29A34"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B42A006"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601C592"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D053F23" w14:textId="77777777" w:rsidR="0077287B" w:rsidRPr="00055958" w:rsidRDefault="00E03954">
            <w:pPr>
              <w:jc w:val="center"/>
              <w:rPr>
                <w:sz w:val="20"/>
              </w:rPr>
            </w:pPr>
            <w:r w:rsidRPr="00055958">
              <w:rPr>
                <w:rFonts w:eastAsia="Times New Roman" w:cs="Times New Roman"/>
                <w:sz w:val="20"/>
              </w:rPr>
              <w:t>4900,0000</w:t>
            </w:r>
          </w:p>
        </w:tc>
      </w:tr>
      <w:tr w:rsidR="0077287B" w14:paraId="0F2BD09C" w14:textId="77777777">
        <w:trPr>
          <w:jc w:val="center"/>
        </w:trPr>
        <w:tc>
          <w:tcPr>
            <w:tcW w:w="0" w:type="dxa"/>
            <w:shd w:val="clear" w:color="auto" w:fill="FFFFFF"/>
            <w:tcMar>
              <w:top w:w="40" w:type="dxa"/>
              <w:left w:w="20" w:type="dxa"/>
              <w:bottom w:w="40" w:type="dxa"/>
              <w:right w:w="20" w:type="dxa"/>
            </w:tcMar>
            <w:vAlign w:val="center"/>
          </w:tcPr>
          <w:p w14:paraId="2F1EEC1F" w14:textId="77777777" w:rsidR="0077287B" w:rsidRPr="00055958" w:rsidRDefault="00E03954">
            <w:pPr>
              <w:jc w:val="center"/>
              <w:rPr>
                <w:sz w:val="20"/>
              </w:rPr>
            </w:pPr>
            <w:r w:rsidRPr="00055958">
              <w:rPr>
                <w:rFonts w:eastAsia="Times New Roman" w:cs="Times New Roman"/>
                <w:sz w:val="20"/>
              </w:rPr>
              <w:t>11</w:t>
            </w:r>
          </w:p>
        </w:tc>
        <w:tc>
          <w:tcPr>
            <w:tcW w:w="0" w:type="dxa"/>
            <w:shd w:val="clear" w:color="auto" w:fill="FFFFFF"/>
            <w:tcMar>
              <w:top w:w="40" w:type="dxa"/>
              <w:left w:w="200" w:type="dxa"/>
              <w:bottom w:w="40" w:type="dxa"/>
              <w:right w:w="200" w:type="dxa"/>
            </w:tcMar>
            <w:vAlign w:val="center"/>
          </w:tcPr>
          <w:p w14:paraId="50553C86" w14:textId="77777777" w:rsidR="0077287B" w:rsidRPr="00055958" w:rsidRDefault="00E03954">
            <w:pPr>
              <w:jc w:val="center"/>
              <w:rPr>
                <w:sz w:val="20"/>
              </w:rPr>
            </w:pPr>
            <w:r w:rsidRPr="00055958">
              <w:rPr>
                <w:rFonts w:eastAsia="Times New Roman" w:cs="Times New Roman"/>
                <w:sz w:val="20"/>
              </w:rPr>
              <w:t>Котельная №42-13</w:t>
            </w:r>
          </w:p>
        </w:tc>
        <w:tc>
          <w:tcPr>
            <w:tcW w:w="0" w:type="dxa"/>
            <w:shd w:val="clear" w:color="auto" w:fill="FFFFFF"/>
            <w:tcMar>
              <w:top w:w="40" w:type="dxa"/>
              <w:left w:w="200" w:type="dxa"/>
              <w:bottom w:w="40" w:type="dxa"/>
              <w:right w:w="200" w:type="dxa"/>
            </w:tcMar>
            <w:vAlign w:val="center"/>
          </w:tcPr>
          <w:p w14:paraId="70FFC3A8" w14:textId="77777777" w:rsidR="0077287B" w:rsidRPr="00055958" w:rsidRDefault="00E03954">
            <w:pPr>
              <w:jc w:val="center"/>
              <w:rPr>
                <w:sz w:val="20"/>
              </w:rPr>
            </w:pPr>
            <w:r w:rsidRPr="00055958">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1F020236"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B1BA6F6"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EE100EF"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8EDBB4B"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33730B8"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754E215"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E71EDEF"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3C1CD67"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CF1D19E"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4037522"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3B19848" w14:textId="77777777" w:rsidR="0077287B" w:rsidRPr="00055958" w:rsidRDefault="00E03954">
            <w:pPr>
              <w:jc w:val="center"/>
              <w:rPr>
                <w:sz w:val="20"/>
              </w:rPr>
            </w:pPr>
            <w:r w:rsidRPr="00055958">
              <w:rPr>
                <w:rFonts w:eastAsia="Times New Roman" w:cs="Times New Roman"/>
                <w:sz w:val="20"/>
              </w:rPr>
              <w:t>4900,0000</w:t>
            </w:r>
          </w:p>
        </w:tc>
      </w:tr>
      <w:tr w:rsidR="0077287B" w14:paraId="708A593C" w14:textId="77777777">
        <w:trPr>
          <w:jc w:val="center"/>
        </w:trPr>
        <w:tc>
          <w:tcPr>
            <w:tcW w:w="0" w:type="dxa"/>
            <w:shd w:val="clear" w:color="auto" w:fill="FFFFFF"/>
            <w:tcMar>
              <w:top w:w="40" w:type="dxa"/>
              <w:left w:w="20" w:type="dxa"/>
              <w:bottom w:w="40" w:type="dxa"/>
              <w:right w:w="20" w:type="dxa"/>
            </w:tcMar>
            <w:vAlign w:val="center"/>
          </w:tcPr>
          <w:p w14:paraId="1EEEAAF8" w14:textId="77777777" w:rsidR="0077287B" w:rsidRPr="00055958" w:rsidRDefault="00E03954">
            <w:pPr>
              <w:jc w:val="center"/>
              <w:rPr>
                <w:sz w:val="20"/>
              </w:rPr>
            </w:pPr>
            <w:r w:rsidRPr="00055958">
              <w:rPr>
                <w:rFonts w:eastAsia="Times New Roman" w:cs="Times New Roman"/>
                <w:sz w:val="20"/>
              </w:rPr>
              <w:t>12</w:t>
            </w:r>
          </w:p>
        </w:tc>
        <w:tc>
          <w:tcPr>
            <w:tcW w:w="0" w:type="dxa"/>
            <w:shd w:val="clear" w:color="auto" w:fill="FFFFFF"/>
            <w:tcMar>
              <w:top w:w="40" w:type="dxa"/>
              <w:left w:w="200" w:type="dxa"/>
              <w:bottom w:w="40" w:type="dxa"/>
              <w:right w:w="200" w:type="dxa"/>
            </w:tcMar>
            <w:vAlign w:val="center"/>
          </w:tcPr>
          <w:p w14:paraId="4521ABB5" w14:textId="77777777" w:rsidR="0077287B" w:rsidRPr="00055958" w:rsidRDefault="00E03954">
            <w:pPr>
              <w:jc w:val="center"/>
              <w:rPr>
                <w:sz w:val="20"/>
              </w:rPr>
            </w:pPr>
            <w:r w:rsidRPr="00055958">
              <w:rPr>
                <w:rFonts w:eastAsia="Times New Roman" w:cs="Times New Roman"/>
                <w:sz w:val="20"/>
              </w:rPr>
              <w:t>Котельная №14 РММ</w:t>
            </w:r>
          </w:p>
        </w:tc>
        <w:tc>
          <w:tcPr>
            <w:tcW w:w="0" w:type="dxa"/>
            <w:shd w:val="clear" w:color="auto" w:fill="FFFFFF"/>
            <w:tcMar>
              <w:top w:w="40" w:type="dxa"/>
              <w:left w:w="200" w:type="dxa"/>
              <w:bottom w:w="40" w:type="dxa"/>
              <w:right w:w="200" w:type="dxa"/>
            </w:tcMar>
            <w:vAlign w:val="center"/>
          </w:tcPr>
          <w:p w14:paraId="37C520C3" w14:textId="77777777" w:rsidR="0077287B" w:rsidRPr="00055958" w:rsidRDefault="00E03954">
            <w:pPr>
              <w:jc w:val="center"/>
              <w:rPr>
                <w:sz w:val="20"/>
              </w:rPr>
            </w:pPr>
            <w:r w:rsidRPr="00055958">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2086A2CC"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8202A4C"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5039CAC"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69E3E03"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FBDD686"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0DBBFEE"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95EBA7E"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22553FC"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D13A6B8"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5EF8EDA"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24808E8" w14:textId="77777777" w:rsidR="0077287B" w:rsidRPr="00055958" w:rsidRDefault="00E03954">
            <w:pPr>
              <w:jc w:val="center"/>
              <w:rPr>
                <w:sz w:val="20"/>
              </w:rPr>
            </w:pPr>
            <w:r w:rsidRPr="00055958">
              <w:rPr>
                <w:rFonts w:eastAsia="Times New Roman" w:cs="Times New Roman"/>
                <w:sz w:val="20"/>
              </w:rPr>
              <w:t>4900,0000</w:t>
            </w:r>
          </w:p>
        </w:tc>
      </w:tr>
      <w:tr w:rsidR="0077287B" w14:paraId="41DE90BC" w14:textId="77777777">
        <w:trPr>
          <w:jc w:val="center"/>
        </w:trPr>
        <w:tc>
          <w:tcPr>
            <w:tcW w:w="0" w:type="dxa"/>
            <w:shd w:val="clear" w:color="auto" w:fill="FFFFFF"/>
            <w:tcMar>
              <w:top w:w="40" w:type="dxa"/>
              <w:left w:w="20" w:type="dxa"/>
              <w:bottom w:w="40" w:type="dxa"/>
              <w:right w:w="20" w:type="dxa"/>
            </w:tcMar>
            <w:vAlign w:val="center"/>
          </w:tcPr>
          <w:p w14:paraId="068E5267" w14:textId="77777777" w:rsidR="0077287B" w:rsidRPr="00055958" w:rsidRDefault="00E03954">
            <w:pPr>
              <w:jc w:val="center"/>
              <w:rPr>
                <w:sz w:val="20"/>
              </w:rPr>
            </w:pPr>
            <w:r w:rsidRPr="00055958">
              <w:rPr>
                <w:rFonts w:eastAsia="Times New Roman" w:cs="Times New Roman"/>
                <w:sz w:val="20"/>
              </w:rPr>
              <w:t>13</w:t>
            </w:r>
          </w:p>
        </w:tc>
        <w:tc>
          <w:tcPr>
            <w:tcW w:w="0" w:type="dxa"/>
            <w:shd w:val="clear" w:color="auto" w:fill="FFFFFF"/>
            <w:tcMar>
              <w:top w:w="40" w:type="dxa"/>
              <w:left w:w="200" w:type="dxa"/>
              <w:bottom w:w="40" w:type="dxa"/>
              <w:right w:w="200" w:type="dxa"/>
            </w:tcMar>
            <w:vAlign w:val="center"/>
          </w:tcPr>
          <w:p w14:paraId="1CFBF9C9" w14:textId="77777777" w:rsidR="0077287B" w:rsidRPr="00055958" w:rsidRDefault="00E03954">
            <w:pPr>
              <w:jc w:val="center"/>
              <w:rPr>
                <w:sz w:val="20"/>
              </w:rPr>
            </w:pPr>
            <w:r w:rsidRPr="00055958">
              <w:rPr>
                <w:rFonts w:eastAsia="Times New Roman" w:cs="Times New Roman"/>
                <w:sz w:val="20"/>
              </w:rPr>
              <w:t>Котельная №42-15</w:t>
            </w:r>
          </w:p>
        </w:tc>
        <w:tc>
          <w:tcPr>
            <w:tcW w:w="0" w:type="dxa"/>
            <w:shd w:val="clear" w:color="auto" w:fill="FFFFFF"/>
            <w:tcMar>
              <w:top w:w="40" w:type="dxa"/>
              <w:left w:w="200" w:type="dxa"/>
              <w:bottom w:w="40" w:type="dxa"/>
              <w:right w:w="200" w:type="dxa"/>
            </w:tcMar>
            <w:vAlign w:val="center"/>
          </w:tcPr>
          <w:p w14:paraId="09AA489F" w14:textId="77777777" w:rsidR="0077287B" w:rsidRPr="00055958" w:rsidRDefault="00E03954">
            <w:pPr>
              <w:jc w:val="center"/>
              <w:rPr>
                <w:sz w:val="20"/>
              </w:rPr>
            </w:pPr>
            <w:r w:rsidRPr="00055958">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64B0C2DE"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C30A6F2"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1818C20"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1E964FF"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1D4350B"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503DFDB"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0AFC4E1"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220AA00"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A26C008"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BA1BA50"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6756CDF" w14:textId="77777777" w:rsidR="0077287B" w:rsidRPr="00055958" w:rsidRDefault="00E03954">
            <w:pPr>
              <w:jc w:val="center"/>
              <w:rPr>
                <w:sz w:val="20"/>
              </w:rPr>
            </w:pPr>
            <w:r w:rsidRPr="00055958">
              <w:rPr>
                <w:rFonts w:eastAsia="Times New Roman" w:cs="Times New Roman"/>
                <w:sz w:val="20"/>
              </w:rPr>
              <w:t>4900,0000</w:t>
            </w:r>
          </w:p>
        </w:tc>
      </w:tr>
      <w:tr w:rsidR="0077287B" w14:paraId="58B9B4BF" w14:textId="77777777">
        <w:trPr>
          <w:jc w:val="center"/>
        </w:trPr>
        <w:tc>
          <w:tcPr>
            <w:tcW w:w="0" w:type="dxa"/>
            <w:shd w:val="clear" w:color="auto" w:fill="FFFFFF"/>
            <w:tcMar>
              <w:top w:w="40" w:type="dxa"/>
              <w:left w:w="20" w:type="dxa"/>
              <w:bottom w:w="40" w:type="dxa"/>
              <w:right w:w="20" w:type="dxa"/>
            </w:tcMar>
            <w:vAlign w:val="center"/>
          </w:tcPr>
          <w:p w14:paraId="12636174" w14:textId="77777777" w:rsidR="0077287B" w:rsidRPr="00055958" w:rsidRDefault="00E03954">
            <w:pPr>
              <w:jc w:val="center"/>
              <w:rPr>
                <w:sz w:val="20"/>
              </w:rPr>
            </w:pPr>
            <w:r w:rsidRPr="00055958">
              <w:rPr>
                <w:rFonts w:eastAsia="Times New Roman" w:cs="Times New Roman"/>
                <w:sz w:val="20"/>
              </w:rPr>
              <w:t>14</w:t>
            </w:r>
          </w:p>
        </w:tc>
        <w:tc>
          <w:tcPr>
            <w:tcW w:w="0" w:type="dxa"/>
            <w:shd w:val="clear" w:color="auto" w:fill="FFFFFF"/>
            <w:tcMar>
              <w:top w:w="40" w:type="dxa"/>
              <w:left w:w="200" w:type="dxa"/>
              <w:bottom w:w="40" w:type="dxa"/>
              <w:right w:w="200" w:type="dxa"/>
            </w:tcMar>
            <w:vAlign w:val="center"/>
          </w:tcPr>
          <w:p w14:paraId="099E5ADD" w14:textId="77777777" w:rsidR="0077287B" w:rsidRPr="00055958" w:rsidRDefault="00E03954">
            <w:pPr>
              <w:jc w:val="center"/>
              <w:rPr>
                <w:sz w:val="20"/>
              </w:rPr>
            </w:pPr>
            <w:r w:rsidRPr="00055958">
              <w:rPr>
                <w:rFonts w:eastAsia="Times New Roman" w:cs="Times New Roman"/>
                <w:sz w:val="20"/>
              </w:rPr>
              <w:t>Котельная №42-16</w:t>
            </w:r>
          </w:p>
        </w:tc>
        <w:tc>
          <w:tcPr>
            <w:tcW w:w="0" w:type="dxa"/>
            <w:shd w:val="clear" w:color="auto" w:fill="FFFFFF"/>
            <w:tcMar>
              <w:top w:w="40" w:type="dxa"/>
              <w:left w:w="200" w:type="dxa"/>
              <w:bottom w:w="40" w:type="dxa"/>
              <w:right w:w="200" w:type="dxa"/>
            </w:tcMar>
            <w:vAlign w:val="center"/>
          </w:tcPr>
          <w:p w14:paraId="1B107AD9" w14:textId="77777777" w:rsidR="0077287B" w:rsidRPr="00055958" w:rsidRDefault="00E03954">
            <w:pPr>
              <w:jc w:val="center"/>
              <w:rPr>
                <w:sz w:val="20"/>
              </w:rPr>
            </w:pPr>
            <w:r w:rsidRPr="00055958">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624590E6"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1D4BEFE"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9AFDE47"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AEF38FC"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66A0AAA"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D2803FB"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32DA77F"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97FA1E1"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0722069"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55236A9"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E07B50F" w14:textId="77777777" w:rsidR="0077287B" w:rsidRPr="00055958" w:rsidRDefault="00E03954">
            <w:pPr>
              <w:jc w:val="center"/>
              <w:rPr>
                <w:sz w:val="20"/>
              </w:rPr>
            </w:pPr>
            <w:r w:rsidRPr="00055958">
              <w:rPr>
                <w:rFonts w:eastAsia="Times New Roman" w:cs="Times New Roman"/>
                <w:sz w:val="20"/>
              </w:rPr>
              <w:t>4900,0000</w:t>
            </w:r>
          </w:p>
        </w:tc>
      </w:tr>
      <w:tr w:rsidR="0077287B" w14:paraId="18C0BF8F" w14:textId="77777777">
        <w:trPr>
          <w:jc w:val="center"/>
        </w:trPr>
        <w:tc>
          <w:tcPr>
            <w:tcW w:w="0" w:type="dxa"/>
            <w:shd w:val="clear" w:color="auto" w:fill="FFFFFF"/>
            <w:tcMar>
              <w:top w:w="40" w:type="dxa"/>
              <w:left w:w="20" w:type="dxa"/>
              <w:bottom w:w="40" w:type="dxa"/>
              <w:right w:w="20" w:type="dxa"/>
            </w:tcMar>
            <w:vAlign w:val="center"/>
          </w:tcPr>
          <w:p w14:paraId="6757FB58" w14:textId="77777777" w:rsidR="0077287B" w:rsidRPr="00055958" w:rsidRDefault="00E03954">
            <w:pPr>
              <w:jc w:val="center"/>
              <w:rPr>
                <w:sz w:val="20"/>
              </w:rPr>
            </w:pPr>
            <w:r w:rsidRPr="00055958">
              <w:rPr>
                <w:rFonts w:eastAsia="Times New Roman" w:cs="Times New Roman"/>
                <w:sz w:val="20"/>
              </w:rPr>
              <w:t>15</w:t>
            </w:r>
          </w:p>
        </w:tc>
        <w:tc>
          <w:tcPr>
            <w:tcW w:w="0" w:type="dxa"/>
            <w:shd w:val="clear" w:color="auto" w:fill="FFFFFF"/>
            <w:tcMar>
              <w:top w:w="40" w:type="dxa"/>
              <w:left w:w="200" w:type="dxa"/>
              <w:bottom w:w="40" w:type="dxa"/>
              <w:right w:w="200" w:type="dxa"/>
            </w:tcMar>
            <w:vAlign w:val="center"/>
          </w:tcPr>
          <w:p w14:paraId="355257C1" w14:textId="77777777" w:rsidR="0077287B" w:rsidRPr="00055958" w:rsidRDefault="00E03954">
            <w:pPr>
              <w:jc w:val="center"/>
              <w:rPr>
                <w:sz w:val="20"/>
              </w:rPr>
            </w:pPr>
            <w:r w:rsidRPr="00055958">
              <w:rPr>
                <w:rFonts w:eastAsia="Times New Roman" w:cs="Times New Roman"/>
                <w:sz w:val="20"/>
              </w:rPr>
              <w:t>Котельная №42-17 школы</w:t>
            </w:r>
          </w:p>
        </w:tc>
        <w:tc>
          <w:tcPr>
            <w:tcW w:w="0" w:type="dxa"/>
            <w:shd w:val="clear" w:color="auto" w:fill="FFFFFF"/>
            <w:tcMar>
              <w:top w:w="40" w:type="dxa"/>
              <w:left w:w="200" w:type="dxa"/>
              <w:bottom w:w="40" w:type="dxa"/>
              <w:right w:w="200" w:type="dxa"/>
            </w:tcMar>
            <w:vAlign w:val="center"/>
          </w:tcPr>
          <w:p w14:paraId="32FD5976" w14:textId="77777777" w:rsidR="0077287B" w:rsidRPr="00055958" w:rsidRDefault="00E03954">
            <w:pPr>
              <w:jc w:val="center"/>
              <w:rPr>
                <w:sz w:val="20"/>
              </w:rPr>
            </w:pPr>
            <w:r w:rsidRPr="00055958">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3C5DCF3F"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5E47362"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82B6C17"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4DE8101"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707C441"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000B0A1"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584E11C"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5BCDA19"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907AC5A"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66BC62B"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F9E58C8" w14:textId="77777777" w:rsidR="0077287B" w:rsidRPr="00055958" w:rsidRDefault="00E03954">
            <w:pPr>
              <w:jc w:val="center"/>
              <w:rPr>
                <w:sz w:val="20"/>
              </w:rPr>
            </w:pPr>
            <w:r w:rsidRPr="00055958">
              <w:rPr>
                <w:rFonts w:eastAsia="Times New Roman" w:cs="Times New Roman"/>
                <w:sz w:val="20"/>
              </w:rPr>
              <w:t>4900,0000</w:t>
            </w:r>
          </w:p>
        </w:tc>
      </w:tr>
      <w:tr w:rsidR="0077287B" w14:paraId="39DE12B5" w14:textId="77777777">
        <w:trPr>
          <w:jc w:val="center"/>
        </w:trPr>
        <w:tc>
          <w:tcPr>
            <w:tcW w:w="0" w:type="dxa"/>
            <w:shd w:val="clear" w:color="auto" w:fill="FFFFFF"/>
            <w:tcMar>
              <w:top w:w="40" w:type="dxa"/>
              <w:left w:w="20" w:type="dxa"/>
              <w:bottom w:w="40" w:type="dxa"/>
              <w:right w:w="20" w:type="dxa"/>
            </w:tcMar>
            <w:vAlign w:val="center"/>
          </w:tcPr>
          <w:p w14:paraId="35818EB1" w14:textId="77777777" w:rsidR="0077287B" w:rsidRPr="00055958" w:rsidRDefault="00E03954">
            <w:pPr>
              <w:jc w:val="center"/>
              <w:rPr>
                <w:sz w:val="20"/>
              </w:rPr>
            </w:pPr>
            <w:r w:rsidRPr="00055958">
              <w:rPr>
                <w:rFonts w:eastAsia="Times New Roman" w:cs="Times New Roman"/>
                <w:sz w:val="20"/>
              </w:rPr>
              <w:t>16</w:t>
            </w:r>
          </w:p>
        </w:tc>
        <w:tc>
          <w:tcPr>
            <w:tcW w:w="0" w:type="dxa"/>
            <w:shd w:val="clear" w:color="auto" w:fill="FFFFFF"/>
            <w:tcMar>
              <w:top w:w="40" w:type="dxa"/>
              <w:left w:w="200" w:type="dxa"/>
              <w:bottom w:w="40" w:type="dxa"/>
              <w:right w:w="200" w:type="dxa"/>
            </w:tcMar>
            <w:vAlign w:val="center"/>
          </w:tcPr>
          <w:p w14:paraId="464BE98D" w14:textId="77777777" w:rsidR="0077287B" w:rsidRPr="00055958" w:rsidRDefault="00E03954">
            <w:pPr>
              <w:jc w:val="center"/>
              <w:rPr>
                <w:sz w:val="20"/>
              </w:rPr>
            </w:pPr>
            <w:r w:rsidRPr="00055958">
              <w:rPr>
                <w:rFonts w:eastAsia="Times New Roman" w:cs="Times New Roman"/>
                <w:sz w:val="20"/>
              </w:rPr>
              <w:t>Котельная №42-18 Центральная №12</w:t>
            </w:r>
          </w:p>
        </w:tc>
        <w:tc>
          <w:tcPr>
            <w:tcW w:w="0" w:type="dxa"/>
            <w:shd w:val="clear" w:color="auto" w:fill="FFFFFF"/>
            <w:tcMar>
              <w:top w:w="40" w:type="dxa"/>
              <w:left w:w="200" w:type="dxa"/>
              <w:bottom w:w="40" w:type="dxa"/>
              <w:right w:w="200" w:type="dxa"/>
            </w:tcMar>
            <w:vAlign w:val="center"/>
          </w:tcPr>
          <w:p w14:paraId="694BAA79" w14:textId="77777777" w:rsidR="0077287B" w:rsidRPr="00055958" w:rsidRDefault="00E03954">
            <w:pPr>
              <w:jc w:val="center"/>
              <w:rPr>
                <w:sz w:val="20"/>
              </w:rPr>
            </w:pPr>
            <w:r w:rsidRPr="00055958">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16D7E583"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38C883C"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1536818"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7CD5C21"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C5417C3"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120490B"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E9EDD20"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F95DBF5"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3241CD9"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B737850"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7DB79D7" w14:textId="77777777" w:rsidR="0077287B" w:rsidRPr="00055958" w:rsidRDefault="00E03954">
            <w:pPr>
              <w:jc w:val="center"/>
              <w:rPr>
                <w:sz w:val="20"/>
              </w:rPr>
            </w:pPr>
            <w:r w:rsidRPr="00055958">
              <w:rPr>
                <w:rFonts w:eastAsia="Times New Roman" w:cs="Times New Roman"/>
                <w:sz w:val="20"/>
              </w:rPr>
              <w:t>4900,0000</w:t>
            </w:r>
          </w:p>
        </w:tc>
      </w:tr>
      <w:tr w:rsidR="0077287B" w14:paraId="46B8398E" w14:textId="77777777">
        <w:trPr>
          <w:jc w:val="center"/>
        </w:trPr>
        <w:tc>
          <w:tcPr>
            <w:tcW w:w="0" w:type="dxa"/>
            <w:shd w:val="clear" w:color="auto" w:fill="FFFFFF"/>
            <w:tcMar>
              <w:top w:w="40" w:type="dxa"/>
              <w:left w:w="20" w:type="dxa"/>
              <w:bottom w:w="40" w:type="dxa"/>
              <w:right w:w="20" w:type="dxa"/>
            </w:tcMar>
            <w:vAlign w:val="center"/>
          </w:tcPr>
          <w:p w14:paraId="17808F49" w14:textId="77777777" w:rsidR="0077287B" w:rsidRPr="00055958" w:rsidRDefault="00E03954">
            <w:pPr>
              <w:jc w:val="center"/>
              <w:rPr>
                <w:sz w:val="20"/>
              </w:rPr>
            </w:pPr>
            <w:r w:rsidRPr="00055958">
              <w:rPr>
                <w:rFonts w:eastAsia="Times New Roman" w:cs="Times New Roman"/>
                <w:sz w:val="20"/>
              </w:rPr>
              <w:t>17</w:t>
            </w:r>
          </w:p>
        </w:tc>
        <w:tc>
          <w:tcPr>
            <w:tcW w:w="0" w:type="dxa"/>
            <w:shd w:val="clear" w:color="auto" w:fill="FFFFFF"/>
            <w:tcMar>
              <w:top w:w="40" w:type="dxa"/>
              <w:left w:w="200" w:type="dxa"/>
              <w:bottom w:w="40" w:type="dxa"/>
              <w:right w:w="200" w:type="dxa"/>
            </w:tcMar>
            <w:vAlign w:val="center"/>
          </w:tcPr>
          <w:p w14:paraId="3A059BB7" w14:textId="77777777" w:rsidR="0077287B" w:rsidRPr="00055958" w:rsidRDefault="00E03954">
            <w:pPr>
              <w:jc w:val="center"/>
              <w:rPr>
                <w:sz w:val="20"/>
              </w:rPr>
            </w:pPr>
            <w:r w:rsidRPr="00055958">
              <w:rPr>
                <w:rFonts w:eastAsia="Times New Roman" w:cs="Times New Roman"/>
                <w:sz w:val="20"/>
              </w:rPr>
              <w:t>Котельная 42-19 детского сада №13</w:t>
            </w:r>
          </w:p>
        </w:tc>
        <w:tc>
          <w:tcPr>
            <w:tcW w:w="0" w:type="dxa"/>
            <w:shd w:val="clear" w:color="auto" w:fill="FFFFFF"/>
            <w:tcMar>
              <w:top w:w="40" w:type="dxa"/>
              <w:left w:w="200" w:type="dxa"/>
              <w:bottom w:w="40" w:type="dxa"/>
              <w:right w:w="200" w:type="dxa"/>
            </w:tcMar>
            <w:vAlign w:val="center"/>
          </w:tcPr>
          <w:p w14:paraId="04339E2A" w14:textId="77777777" w:rsidR="0077287B" w:rsidRPr="00055958" w:rsidRDefault="00E03954">
            <w:pPr>
              <w:jc w:val="center"/>
              <w:rPr>
                <w:sz w:val="20"/>
              </w:rPr>
            </w:pPr>
            <w:r w:rsidRPr="00055958">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4B476D33"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E35235C"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79A2E21"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0E87A2F"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1A440E1"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559CF7B"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1797010"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ACCC924"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D4D2DD1"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4E371B2"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48D95CB" w14:textId="77777777" w:rsidR="0077287B" w:rsidRPr="00055958" w:rsidRDefault="00E03954">
            <w:pPr>
              <w:jc w:val="center"/>
              <w:rPr>
                <w:sz w:val="20"/>
              </w:rPr>
            </w:pPr>
            <w:r w:rsidRPr="00055958">
              <w:rPr>
                <w:rFonts w:eastAsia="Times New Roman" w:cs="Times New Roman"/>
                <w:sz w:val="20"/>
              </w:rPr>
              <w:t>4900,0000</w:t>
            </w:r>
          </w:p>
        </w:tc>
      </w:tr>
      <w:tr w:rsidR="0077287B" w14:paraId="3B6D490F" w14:textId="77777777">
        <w:trPr>
          <w:jc w:val="center"/>
        </w:trPr>
        <w:tc>
          <w:tcPr>
            <w:tcW w:w="0" w:type="dxa"/>
            <w:shd w:val="clear" w:color="auto" w:fill="FFFFFF"/>
            <w:tcMar>
              <w:top w:w="40" w:type="dxa"/>
              <w:left w:w="20" w:type="dxa"/>
              <w:bottom w:w="40" w:type="dxa"/>
              <w:right w:w="20" w:type="dxa"/>
            </w:tcMar>
            <w:vAlign w:val="center"/>
          </w:tcPr>
          <w:p w14:paraId="2484C7E4" w14:textId="77777777" w:rsidR="0077287B" w:rsidRPr="00055958" w:rsidRDefault="00E03954">
            <w:pPr>
              <w:jc w:val="center"/>
              <w:rPr>
                <w:sz w:val="20"/>
              </w:rPr>
            </w:pPr>
            <w:r w:rsidRPr="00055958">
              <w:rPr>
                <w:rFonts w:eastAsia="Times New Roman" w:cs="Times New Roman"/>
                <w:sz w:val="20"/>
              </w:rPr>
              <w:t>18</w:t>
            </w:r>
          </w:p>
        </w:tc>
        <w:tc>
          <w:tcPr>
            <w:tcW w:w="0" w:type="dxa"/>
            <w:shd w:val="clear" w:color="auto" w:fill="FFFFFF"/>
            <w:tcMar>
              <w:top w:w="40" w:type="dxa"/>
              <w:left w:w="200" w:type="dxa"/>
              <w:bottom w:w="40" w:type="dxa"/>
              <w:right w:w="200" w:type="dxa"/>
            </w:tcMar>
            <w:vAlign w:val="center"/>
          </w:tcPr>
          <w:p w14:paraId="14F53E5D" w14:textId="77777777" w:rsidR="0077287B" w:rsidRPr="00055958" w:rsidRDefault="00E03954">
            <w:pPr>
              <w:jc w:val="center"/>
              <w:rPr>
                <w:sz w:val="20"/>
              </w:rPr>
            </w:pPr>
            <w:r w:rsidRPr="00055958">
              <w:rPr>
                <w:rFonts w:eastAsia="Times New Roman" w:cs="Times New Roman"/>
                <w:sz w:val="20"/>
              </w:rPr>
              <w:t>Котельная №42-20</w:t>
            </w:r>
          </w:p>
        </w:tc>
        <w:tc>
          <w:tcPr>
            <w:tcW w:w="0" w:type="dxa"/>
            <w:shd w:val="clear" w:color="auto" w:fill="FFFFFF"/>
            <w:tcMar>
              <w:top w:w="40" w:type="dxa"/>
              <w:left w:w="200" w:type="dxa"/>
              <w:bottom w:w="40" w:type="dxa"/>
              <w:right w:w="200" w:type="dxa"/>
            </w:tcMar>
            <w:vAlign w:val="center"/>
          </w:tcPr>
          <w:p w14:paraId="1F6622AB" w14:textId="77777777" w:rsidR="0077287B" w:rsidRPr="00055958" w:rsidRDefault="00E03954">
            <w:pPr>
              <w:jc w:val="center"/>
              <w:rPr>
                <w:sz w:val="20"/>
              </w:rPr>
            </w:pPr>
            <w:r w:rsidRPr="00055958">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2C4CCC65"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94A031B"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765D011"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7EBEAED"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0A05C44"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3007232"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329CBAC"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5774159"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B12F88E"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1D64EDB"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59BF75C" w14:textId="77777777" w:rsidR="0077287B" w:rsidRPr="00055958" w:rsidRDefault="00E03954">
            <w:pPr>
              <w:jc w:val="center"/>
              <w:rPr>
                <w:sz w:val="20"/>
              </w:rPr>
            </w:pPr>
            <w:r w:rsidRPr="00055958">
              <w:rPr>
                <w:rFonts w:eastAsia="Times New Roman" w:cs="Times New Roman"/>
                <w:sz w:val="20"/>
              </w:rPr>
              <w:t>4900,0000</w:t>
            </w:r>
          </w:p>
        </w:tc>
      </w:tr>
      <w:tr w:rsidR="0077287B" w14:paraId="4B2F2190" w14:textId="77777777">
        <w:trPr>
          <w:jc w:val="center"/>
        </w:trPr>
        <w:tc>
          <w:tcPr>
            <w:tcW w:w="0" w:type="dxa"/>
            <w:shd w:val="clear" w:color="auto" w:fill="FFFFFF"/>
            <w:tcMar>
              <w:top w:w="40" w:type="dxa"/>
              <w:left w:w="20" w:type="dxa"/>
              <w:bottom w:w="40" w:type="dxa"/>
              <w:right w:w="20" w:type="dxa"/>
            </w:tcMar>
            <w:vAlign w:val="center"/>
          </w:tcPr>
          <w:p w14:paraId="6A98869C" w14:textId="77777777" w:rsidR="0077287B" w:rsidRPr="00055958" w:rsidRDefault="00E03954">
            <w:pPr>
              <w:jc w:val="center"/>
              <w:rPr>
                <w:sz w:val="20"/>
              </w:rPr>
            </w:pPr>
            <w:r w:rsidRPr="00055958">
              <w:rPr>
                <w:rFonts w:eastAsia="Times New Roman" w:cs="Times New Roman"/>
                <w:sz w:val="20"/>
              </w:rPr>
              <w:t>19</w:t>
            </w:r>
          </w:p>
        </w:tc>
        <w:tc>
          <w:tcPr>
            <w:tcW w:w="0" w:type="dxa"/>
            <w:shd w:val="clear" w:color="auto" w:fill="FFFFFF"/>
            <w:tcMar>
              <w:top w:w="40" w:type="dxa"/>
              <w:left w:w="200" w:type="dxa"/>
              <w:bottom w:w="40" w:type="dxa"/>
              <w:right w:w="200" w:type="dxa"/>
            </w:tcMar>
            <w:vAlign w:val="center"/>
          </w:tcPr>
          <w:p w14:paraId="7870F76B" w14:textId="77777777" w:rsidR="0077287B" w:rsidRPr="00055958" w:rsidRDefault="00E03954">
            <w:pPr>
              <w:jc w:val="center"/>
              <w:rPr>
                <w:sz w:val="20"/>
              </w:rPr>
            </w:pPr>
            <w:r w:rsidRPr="00055958">
              <w:rPr>
                <w:rFonts w:eastAsia="Times New Roman" w:cs="Times New Roman"/>
                <w:sz w:val="20"/>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20D0C187" w14:textId="77777777" w:rsidR="0077287B" w:rsidRPr="00055958" w:rsidRDefault="00E03954">
            <w:pPr>
              <w:jc w:val="center"/>
              <w:rPr>
                <w:sz w:val="20"/>
              </w:rPr>
            </w:pPr>
            <w:r w:rsidRPr="00055958">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039D230D"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E565661"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13CAAF9"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F77BCDD"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F956326"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1095BC1"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F11E8BD"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D1A443F"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3B8F775"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9FA23C9"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C3BBF84" w14:textId="77777777" w:rsidR="0077287B" w:rsidRPr="00055958" w:rsidRDefault="00E03954">
            <w:pPr>
              <w:jc w:val="center"/>
              <w:rPr>
                <w:sz w:val="20"/>
              </w:rPr>
            </w:pPr>
            <w:r w:rsidRPr="00055958">
              <w:rPr>
                <w:rFonts w:eastAsia="Times New Roman" w:cs="Times New Roman"/>
                <w:sz w:val="20"/>
              </w:rPr>
              <w:t>4900,0000</w:t>
            </w:r>
          </w:p>
        </w:tc>
      </w:tr>
      <w:tr w:rsidR="0077287B" w14:paraId="239E4DD3" w14:textId="77777777">
        <w:trPr>
          <w:jc w:val="center"/>
        </w:trPr>
        <w:tc>
          <w:tcPr>
            <w:tcW w:w="0" w:type="dxa"/>
            <w:shd w:val="clear" w:color="auto" w:fill="FFFFFF"/>
            <w:tcMar>
              <w:top w:w="40" w:type="dxa"/>
              <w:left w:w="20" w:type="dxa"/>
              <w:bottom w:w="40" w:type="dxa"/>
              <w:right w:w="20" w:type="dxa"/>
            </w:tcMar>
            <w:vAlign w:val="center"/>
          </w:tcPr>
          <w:p w14:paraId="6A277FD4" w14:textId="77777777" w:rsidR="0077287B" w:rsidRPr="00055958" w:rsidRDefault="00E03954">
            <w:pPr>
              <w:jc w:val="center"/>
              <w:rPr>
                <w:sz w:val="20"/>
              </w:rPr>
            </w:pPr>
            <w:r w:rsidRPr="00055958">
              <w:rPr>
                <w:rFonts w:eastAsia="Times New Roman" w:cs="Times New Roman"/>
                <w:sz w:val="20"/>
              </w:rPr>
              <w:t>20</w:t>
            </w:r>
          </w:p>
        </w:tc>
        <w:tc>
          <w:tcPr>
            <w:tcW w:w="0" w:type="dxa"/>
            <w:shd w:val="clear" w:color="auto" w:fill="FFFFFF"/>
            <w:tcMar>
              <w:top w:w="40" w:type="dxa"/>
              <w:left w:w="200" w:type="dxa"/>
              <w:bottom w:w="40" w:type="dxa"/>
              <w:right w:w="200" w:type="dxa"/>
            </w:tcMar>
            <w:vAlign w:val="center"/>
          </w:tcPr>
          <w:p w14:paraId="085FE526" w14:textId="77777777" w:rsidR="0077287B" w:rsidRPr="00055958" w:rsidRDefault="00E03954">
            <w:pPr>
              <w:jc w:val="center"/>
              <w:rPr>
                <w:sz w:val="20"/>
              </w:rPr>
            </w:pPr>
            <w:r w:rsidRPr="00055958">
              <w:rPr>
                <w:rFonts w:eastAsia="Times New Roman" w:cs="Times New Roman"/>
                <w:sz w:val="20"/>
              </w:rPr>
              <w:t>Котельная №42-22 Школьная №9</w:t>
            </w:r>
          </w:p>
        </w:tc>
        <w:tc>
          <w:tcPr>
            <w:tcW w:w="0" w:type="dxa"/>
            <w:shd w:val="clear" w:color="auto" w:fill="FFFFFF"/>
            <w:tcMar>
              <w:top w:w="40" w:type="dxa"/>
              <w:left w:w="200" w:type="dxa"/>
              <w:bottom w:w="40" w:type="dxa"/>
              <w:right w:w="200" w:type="dxa"/>
            </w:tcMar>
            <w:vAlign w:val="center"/>
          </w:tcPr>
          <w:p w14:paraId="61E6A351" w14:textId="77777777" w:rsidR="0077287B" w:rsidRPr="00055958" w:rsidRDefault="00E03954">
            <w:pPr>
              <w:jc w:val="center"/>
              <w:rPr>
                <w:sz w:val="20"/>
              </w:rPr>
            </w:pPr>
            <w:r w:rsidRPr="00055958">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68144353"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C67AC61"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04CEE49"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25E59D7"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8A92F1F"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D81A3F0"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17AF957"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5BC5F91"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6AAF2CD"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73173FF"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F3BC917" w14:textId="77777777" w:rsidR="0077287B" w:rsidRPr="00055958" w:rsidRDefault="00E03954">
            <w:pPr>
              <w:jc w:val="center"/>
              <w:rPr>
                <w:sz w:val="20"/>
              </w:rPr>
            </w:pPr>
            <w:r w:rsidRPr="00055958">
              <w:rPr>
                <w:rFonts w:eastAsia="Times New Roman" w:cs="Times New Roman"/>
                <w:sz w:val="20"/>
              </w:rPr>
              <w:t>4900,0000</w:t>
            </w:r>
          </w:p>
        </w:tc>
      </w:tr>
      <w:tr w:rsidR="0077287B" w14:paraId="3351083D" w14:textId="77777777">
        <w:trPr>
          <w:jc w:val="center"/>
        </w:trPr>
        <w:tc>
          <w:tcPr>
            <w:tcW w:w="0" w:type="dxa"/>
            <w:shd w:val="clear" w:color="auto" w:fill="FFFFFF"/>
            <w:tcMar>
              <w:top w:w="40" w:type="dxa"/>
              <w:left w:w="20" w:type="dxa"/>
              <w:bottom w:w="40" w:type="dxa"/>
              <w:right w:w="20" w:type="dxa"/>
            </w:tcMar>
            <w:vAlign w:val="center"/>
          </w:tcPr>
          <w:p w14:paraId="0B1C62A9" w14:textId="77777777" w:rsidR="0077287B" w:rsidRPr="00055958" w:rsidRDefault="00E03954">
            <w:pPr>
              <w:jc w:val="center"/>
              <w:rPr>
                <w:sz w:val="20"/>
              </w:rPr>
            </w:pPr>
            <w:r w:rsidRPr="00055958">
              <w:rPr>
                <w:rFonts w:eastAsia="Times New Roman" w:cs="Times New Roman"/>
                <w:sz w:val="20"/>
              </w:rPr>
              <w:t>21</w:t>
            </w:r>
          </w:p>
        </w:tc>
        <w:tc>
          <w:tcPr>
            <w:tcW w:w="0" w:type="dxa"/>
            <w:shd w:val="clear" w:color="auto" w:fill="FFFFFF"/>
            <w:tcMar>
              <w:top w:w="40" w:type="dxa"/>
              <w:left w:w="200" w:type="dxa"/>
              <w:bottom w:w="40" w:type="dxa"/>
              <w:right w:w="200" w:type="dxa"/>
            </w:tcMar>
            <w:vAlign w:val="center"/>
          </w:tcPr>
          <w:p w14:paraId="5B019A0D" w14:textId="77777777" w:rsidR="0077287B" w:rsidRPr="00055958" w:rsidRDefault="00E03954">
            <w:pPr>
              <w:jc w:val="center"/>
              <w:rPr>
                <w:sz w:val="20"/>
              </w:rPr>
            </w:pPr>
            <w:r w:rsidRPr="00055958">
              <w:rPr>
                <w:rFonts w:eastAsia="Times New Roman" w:cs="Times New Roman"/>
                <w:sz w:val="20"/>
              </w:rPr>
              <w:t>Котельная №42-23 Центральная</w:t>
            </w:r>
          </w:p>
        </w:tc>
        <w:tc>
          <w:tcPr>
            <w:tcW w:w="0" w:type="dxa"/>
            <w:shd w:val="clear" w:color="auto" w:fill="FFFFFF"/>
            <w:tcMar>
              <w:top w:w="40" w:type="dxa"/>
              <w:left w:w="200" w:type="dxa"/>
              <w:bottom w:w="40" w:type="dxa"/>
              <w:right w:w="200" w:type="dxa"/>
            </w:tcMar>
            <w:vAlign w:val="center"/>
          </w:tcPr>
          <w:p w14:paraId="677FC873" w14:textId="77777777" w:rsidR="0077287B" w:rsidRPr="00055958" w:rsidRDefault="00E03954">
            <w:pPr>
              <w:jc w:val="center"/>
              <w:rPr>
                <w:sz w:val="20"/>
              </w:rPr>
            </w:pPr>
            <w:r w:rsidRPr="00055958">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2C39DAEA"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2901581"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C95CF2E"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A39DEF9"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92B9FF7"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9A4B8B2"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F4E6911"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E219A4E"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A294FBE"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DE508B5"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68BFC0B" w14:textId="77777777" w:rsidR="0077287B" w:rsidRPr="00055958" w:rsidRDefault="00E03954">
            <w:pPr>
              <w:jc w:val="center"/>
              <w:rPr>
                <w:sz w:val="20"/>
              </w:rPr>
            </w:pPr>
            <w:r w:rsidRPr="00055958">
              <w:rPr>
                <w:rFonts w:eastAsia="Times New Roman" w:cs="Times New Roman"/>
                <w:sz w:val="20"/>
              </w:rPr>
              <w:t>4900,0000</w:t>
            </w:r>
          </w:p>
        </w:tc>
      </w:tr>
      <w:tr w:rsidR="0077287B" w14:paraId="370D62D4" w14:textId="77777777">
        <w:trPr>
          <w:jc w:val="center"/>
        </w:trPr>
        <w:tc>
          <w:tcPr>
            <w:tcW w:w="0" w:type="dxa"/>
            <w:shd w:val="clear" w:color="auto" w:fill="FFFFFF"/>
            <w:tcMar>
              <w:top w:w="40" w:type="dxa"/>
              <w:left w:w="20" w:type="dxa"/>
              <w:bottom w:w="40" w:type="dxa"/>
              <w:right w:w="20" w:type="dxa"/>
            </w:tcMar>
            <w:vAlign w:val="center"/>
          </w:tcPr>
          <w:p w14:paraId="46B5E89F" w14:textId="77777777" w:rsidR="0077287B" w:rsidRPr="00055958" w:rsidRDefault="00E03954">
            <w:pPr>
              <w:jc w:val="center"/>
              <w:rPr>
                <w:sz w:val="20"/>
              </w:rPr>
            </w:pPr>
            <w:r w:rsidRPr="00055958">
              <w:rPr>
                <w:rFonts w:eastAsia="Times New Roman" w:cs="Times New Roman"/>
                <w:sz w:val="20"/>
              </w:rPr>
              <w:t>22</w:t>
            </w:r>
          </w:p>
        </w:tc>
        <w:tc>
          <w:tcPr>
            <w:tcW w:w="0" w:type="dxa"/>
            <w:shd w:val="clear" w:color="auto" w:fill="FFFFFF"/>
            <w:tcMar>
              <w:top w:w="40" w:type="dxa"/>
              <w:left w:w="200" w:type="dxa"/>
              <w:bottom w:w="40" w:type="dxa"/>
              <w:right w:w="200" w:type="dxa"/>
            </w:tcMar>
            <w:vAlign w:val="center"/>
          </w:tcPr>
          <w:p w14:paraId="4BA9FB25" w14:textId="77777777" w:rsidR="0077287B" w:rsidRPr="00055958" w:rsidRDefault="00E03954">
            <w:pPr>
              <w:jc w:val="center"/>
              <w:rPr>
                <w:sz w:val="20"/>
              </w:rPr>
            </w:pPr>
            <w:r w:rsidRPr="00055958">
              <w:rPr>
                <w:rFonts w:eastAsia="Times New Roman" w:cs="Times New Roman"/>
                <w:sz w:val="20"/>
              </w:rPr>
              <w:t>Котельная №42-24</w:t>
            </w:r>
          </w:p>
        </w:tc>
        <w:tc>
          <w:tcPr>
            <w:tcW w:w="0" w:type="dxa"/>
            <w:shd w:val="clear" w:color="auto" w:fill="FFFFFF"/>
            <w:tcMar>
              <w:top w:w="40" w:type="dxa"/>
              <w:left w:w="200" w:type="dxa"/>
              <w:bottom w:w="40" w:type="dxa"/>
              <w:right w:w="200" w:type="dxa"/>
            </w:tcMar>
            <w:vAlign w:val="center"/>
          </w:tcPr>
          <w:p w14:paraId="53149D0C" w14:textId="77777777" w:rsidR="0077287B" w:rsidRPr="00055958" w:rsidRDefault="00E03954">
            <w:pPr>
              <w:jc w:val="center"/>
              <w:rPr>
                <w:sz w:val="20"/>
              </w:rPr>
            </w:pPr>
            <w:r w:rsidRPr="00055958">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58D9B0B2"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25C869D"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2A508BB"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04CC3A7"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BFAAFB8"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B33D55A"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E8C9750"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295CC0C"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7C1EF74"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60C2229"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A8763D2" w14:textId="77777777" w:rsidR="0077287B" w:rsidRPr="00055958" w:rsidRDefault="00E03954">
            <w:pPr>
              <w:jc w:val="center"/>
              <w:rPr>
                <w:sz w:val="20"/>
              </w:rPr>
            </w:pPr>
            <w:r w:rsidRPr="00055958">
              <w:rPr>
                <w:rFonts w:eastAsia="Times New Roman" w:cs="Times New Roman"/>
                <w:sz w:val="20"/>
              </w:rPr>
              <w:t>4900,0000</w:t>
            </w:r>
          </w:p>
        </w:tc>
      </w:tr>
      <w:tr w:rsidR="0077287B" w14:paraId="286C7548" w14:textId="77777777">
        <w:trPr>
          <w:jc w:val="center"/>
        </w:trPr>
        <w:tc>
          <w:tcPr>
            <w:tcW w:w="0" w:type="dxa"/>
            <w:shd w:val="clear" w:color="auto" w:fill="FFFFFF"/>
            <w:tcMar>
              <w:top w:w="40" w:type="dxa"/>
              <w:left w:w="20" w:type="dxa"/>
              <w:bottom w:w="40" w:type="dxa"/>
              <w:right w:w="20" w:type="dxa"/>
            </w:tcMar>
            <w:vAlign w:val="center"/>
          </w:tcPr>
          <w:p w14:paraId="17953C74" w14:textId="77777777" w:rsidR="0077287B" w:rsidRPr="00055958" w:rsidRDefault="00E03954">
            <w:pPr>
              <w:jc w:val="center"/>
              <w:rPr>
                <w:sz w:val="20"/>
              </w:rPr>
            </w:pPr>
            <w:r w:rsidRPr="00055958">
              <w:rPr>
                <w:rFonts w:eastAsia="Times New Roman" w:cs="Times New Roman"/>
                <w:sz w:val="20"/>
              </w:rPr>
              <w:t>23</w:t>
            </w:r>
          </w:p>
        </w:tc>
        <w:tc>
          <w:tcPr>
            <w:tcW w:w="0" w:type="dxa"/>
            <w:shd w:val="clear" w:color="auto" w:fill="FFFFFF"/>
            <w:tcMar>
              <w:top w:w="40" w:type="dxa"/>
              <w:left w:w="200" w:type="dxa"/>
              <w:bottom w:w="40" w:type="dxa"/>
              <w:right w:w="200" w:type="dxa"/>
            </w:tcMar>
            <w:vAlign w:val="center"/>
          </w:tcPr>
          <w:p w14:paraId="533CF506" w14:textId="77777777" w:rsidR="0077287B" w:rsidRPr="00055958" w:rsidRDefault="00E03954">
            <w:pPr>
              <w:jc w:val="center"/>
              <w:rPr>
                <w:sz w:val="20"/>
              </w:rPr>
            </w:pPr>
            <w:r w:rsidRPr="00055958">
              <w:rPr>
                <w:rFonts w:eastAsia="Times New Roman" w:cs="Times New Roman"/>
                <w:sz w:val="20"/>
              </w:rPr>
              <w:t>Котельная №42-25</w:t>
            </w:r>
          </w:p>
        </w:tc>
        <w:tc>
          <w:tcPr>
            <w:tcW w:w="0" w:type="dxa"/>
            <w:shd w:val="clear" w:color="auto" w:fill="FFFFFF"/>
            <w:tcMar>
              <w:top w:w="40" w:type="dxa"/>
              <w:left w:w="200" w:type="dxa"/>
              <w:bottom w:w="40" w:type="dxa"/>
              <w:right w:w="200" w:type="dxa"/>
            </w:tcMar>
            <w:vAlign w:val="center"/>
          </w:tcPr>
          <w:p w14:paraId="6490BA93" w14:textId="77777777" w:rsidR="0077287B" w:rsidRPr="00055958" w:rsidRDefault="00E03954">
            <w:pPr>
              <w:jc w:val="center"/>
              <w:rPr>
                <w:sz w:val="20"/>
              </w:rPr>
            </w:pPr>
            <w:r w:rsidRPr="00055958">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1F52799D"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A103834"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B48F743"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9428D0C"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929D8AD"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56A6474"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D9C766D"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6782DF4"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B87DB3B"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5F24E5D"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BB4F6CA" w14:textId="77777777" w:rsidR="0077287B" w:rsidRPr="00055958" w:rsidRDefault="00E03954">
            <w:pPr>
              <w:jc w:val="center"/>
              <w:rPr>
                <w:sz w:val="20"/>
              </w:rPr>
            </w:pPr>
            <w:r w:rsidRPr="00055958">
              <w:rPr>
                <w:rFonts w:eastAsia="Times New Roman" w:cs="Times New Roman"/>
                <w:sz w:val="20"/>
              </w:rPr>
              <w:t>4900,0000</w:t>
            </w:r>
          </w:p>
        </w:tc>
      </w:tr>
      <w:tr w:rsidR="0077287B" w14:paraId="7F809D4D" w14:textId="77777777">
        <w:trPr>
          <w:jc w:val="center"/>
        </w:trPr>
        <w:tc>
          <w:tcPr>
            <w:tcW w:w="0" w:type="dxa"/>
            <w:shd w:val="clear" w:color="auto" w:fill="FFFFFF"/>
            <w:tcMar>
              <w:top w:w="40" w:type="dxa"/>
              <w:left w:w="20" w:type="dxa"/>
              <w:bottom w:w="40" w:type="dxa"/>
              <w:right w:w="20" w:type="dxa"/>
            </w:tcMar>
            <w:vAlign w:val="center"/>
          </w:tcPr>
          <w:p w14:paraId="63DC1316" w14:textId="77777777" w:rsidR="0077287B" w:rsidRPr="00055958" w:rsidRDefault="00E03954">
            <w:pPr>
              <w:jc w:val="center"/>
              <w:rPr>
                <w:sz w:val="20"/>
              </w:rPr>
            </w:pPr>
            <w:r w:rsidRPr="00055958">
              <w:rPr>
                <w:rFonts w:eastAsia="Times New Roman" w:cs="Times New Roman"/>
                <w:sz w:val="20"/>
              </w:rPr>
              <w:t>24</w:t>
            </w:r>
          </w:p>
        </w:tc>
        <w:tc>
          <w:tcPr>
            <w:tcW w:w="0" w:type="dxa"/>
            <w:shd w:val="clear" w:color="auto" w:fill="FFFFFF"/>
            <w:tcMar>
              <w:top w:w="40" w:type="dxa"/>
              <w:left w:w="200" w:type="dxa"/>
              <w:bottom w:w="40" w:type="dxa"/>
              <w:right w:w="200" w:type="dxa"/>
            </w:tcMar>
            <w:vAlign w:val="center"/>
          </w:tcPr>
          <w:p w14:paraId="0CD51B39" w14:textId="77777777" w:rsidR="0077287B" w:rsidRPr="00055958" w:rsidRDefault="00E03954">
            <w:pPr>
              <w:jc w:val="center"/>
              <w:rPr>
                <w:sz w:val="20"/>
              </w:rPr>
            </w:pPr>
            <w:r w:rsidRPr="00055958">
              <w:rPr>
                <w:rFonts w:eastAsia="Times New Roman" w:cs="Times New Roman"/>
                <w:sz w:val="20"/>
              </w:rPr>
              <w:t>Котельная Школьная №42-26</w:t>
            </w:r>
          </w:p>
        </w:tc>
        <w:tc>
          <w:tcPr>
            <w:tcW w:w="0" w:type="dxa"/>
            <w:shd w:val="clear" w:color="auto" w:fill="FFFFFF"/>
            <w:tcMar>
              <w:top w:w="40" w:type="dxa"/>
              <w:left w:w="200" w:type="dxa"/>
              <w:bottom w:w="40" w:type="dxa"/>
              <w:right w:w="200" w:type="dxa"/>
            </w:tcMar>
            <w:vAlign w:val="center"/>
          </w:tcPr>
          <w:p w14:paraId="66820038" w14:textId="77777777" w:rsidR="0077287B" w:rsidRPr="00055958" w:rsidRDefault="00E03954">
            <w:pPr>
              <w:jc w:val="center"/>
              <w:rPr>
                <w:sz w:val="20"/>
              </w:rPr>
            </w:pPr>
            <w:r w:rsidRPr="00055958">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244F4C1F"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1280AB2"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82F0270"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E7D703B"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D4776B4"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9A1A71C"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994E790"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0846C08"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3315E40"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7F99418"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CB32432" w14:textId="77777777" w:rsidR="0077287B" w:rsidRPr="00055958" w:rsidRDefault="00E03954">
            <w:pPr>
              <w:jc w:val="center"/>
              <w:rPr>
                <w:sz w:val="20"/>
              </w:rPr>
            </w:pPr>
            <w:r w:rsidRPr="00055958">
              <w:rPr>
                <w:rFonts w:eastAsia="Times New Roman" w:cs="Times New Roman"/>
                <w:sz w:val="20"/>
              </w:rPr>
              <w:t>4900,0000</w:t>
            </w:r>
          </w:p>
        </w:tc>
      </w:tr>
      <w:tr w:rsidR="0077287B" w14:paraId="3AB3C31A" w14:textId="77777777">
        <w:trPr>
          <w:jc w:val="center"/>
        </w:trPr>
        <w:tc>
          <w:tcPr>
            <w:tcW w:w="0" w:type="dxa"/>
            <w:shd w:val="clear" w:color="auto" w:fill="FFFFFF"/>
            <w:tcMar>
              <w:top w:w="40" w:type="dxa"/>
              <w:left w:w="20" w:type="dxa"/>
              <w:bottom w:w="40" w:type="dxa"/>
              <w:right w:w="20" w:type="dxa"/>
            </w:tcMar>
            <w:vAlign w:val="center"/>
          </w:tcPr>
          <w:p w14:paraId="041F9F05" w14:textId="77777777" w:rsidR="0077287B" w:rsidRPr="00055958" w:rsidRDefault="00E03954">
            <w:pPr>
              <w:jc w:val="center"/>
              <w:rPr>
                <w:sz w:val="20"/>
              </w:rPr>
            </w:pPr>
            <w:r w:rsidRPr="00055958">
              <w:rPr>
                <w:rFonts w:eastAsia="Times New Roman" w:cs="Times New Roman"/>
                <w:sz w:val="20"/>
              </w:rPr>
              <w:t>25</w:t>
            </w:r>
          </w:p>
        </w:tc>
        <w:tc>
          <w:tcPr>
            <w:tcW w:w="0" w:type="dxa"/>
            <w:shd w:val="clear" w:color="auto" w:fill="FFFFFF"/>
            <w:tcMar>
              <w:top w:w="40" w:type="dxa"/>
              <w:left w:w="200" w:type="dxa"/>
              <w:bottom w:w="40" w:type="dxa"/>
              <w:right w:w="200" w:type="dxa"/>
            </w:tcMar>
            <w:vAlign w:val="center"/>
          </w:tcPr>
          <w:p w14:paraId="4C2422A9" w14:textId="77777777" w:rsidR="0077287B" w:rsidRPr="00055958" w:rsidRDefault="00E03954">
            <w:pPr>
              <w:jc w:val="center"/>
              <w:rPr>
                <w:sz w:val="20"/>
              </w:rPr>
            </w:pPr>
            <w:r w:rsidRPr="00055958">
              <w:rPr>
                <w:rFonts w:eastAsia="Times New Roman" w:cs="Times New Roman"/>
                <w:sz w:val="20"/>
              </w:rPr>
              <w:t>Котельная №42-27детского сада</w:t>
            </w:r>
          </w:p>
        </w:tc>
        <w:tc>
          <w:tcPr>
            <w:tcW w:w="0" w:type="dxa"/>
            <w:shd w:val="clear" w:color="auto" w:fill="FFFFFF"/>
            <w:tcMar>
              <w:top w:w="40" w:type="dxa"/>
              <w:left w:w="200" w:type="dxa"/>
              <w:bottom w:w="40" w:type="dxa"/>
              <w:right w:w="200" w:type="dxa"/>
            </w:tcMar>
            <w:vAlign w:val="center"/>
          </w:tcPr>
          <w:p w14:paraId="21528ECE" w14:textId="77777777" w:rsidR="0077287B" w:rsidRPr="00055958" w:rsidRDefault="00E03954">
            <w:pPr>
              <w:jc w:val="center"/>
              <w:rPr>
                <w:sz w:val="20"/>
              </w:rPr>
            </w:pPr>
            <w:r w:rsidRPr="00055958">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773D2D67"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103CDF2"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A006468"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C1892B1"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5C07C62"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470A94C"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11B9F74"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BC0EC9F"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342748A"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77DB7D0"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D016CB1" w14:textId="77777777" w:rsidR="0077287B" w:rsidRPr="00055958" w:rsidRDefault="00E03954">
            <w:pPr>
              <w:jc w:val="center"/>
              <w:rPr>
                <w:sz w:val="20"/>
              </w:rPr>
            </w:pPr>
            <w:r w:rsidRPr="00055958">
              <w:rPr>
                <w:rFonts w:eastAsia="Times New Roman" w:cs="Times New Roman"/>
                <w:sz w:val="20"/>
              </w:rPr>
              <w:t>4900,0000</w:t>
            </w:r>
          </w:p>
        </w:tc>
      </w:tr>
      <w:tr w:rsidR="0077287B" w14:paraId="2EB0F58B" w14:textId="77777777">
        <w:trPr>
          <w:jc w:val="center"/>
        </w:trPr>
        <w:tc>
          <w:tcPr>
            <w:tcW w:w="0" w:type="dxa"/>
            <w:shd w:val="clear" w:color="auto" w:fill="FFFFFF"/>
            <w:tcMar>
              <w:top w:w="40" w:type="dxa"/>
              <w:left w:w="20" w:type="dxa"/>
              <w:bottom w:w="40" w:type="dxa"/>
              <w:right w:w="20" w:type="dxa"/>
            </w:tcMar>
            <w:vAlign w:val="center"/>
          </w:tcPr>
          <w:p w14:paraId="1D509F94" w14:textId="77777777" w:rsidR="0077287B" w:rsidRPr="00055958" w:rsidRDefault="00E03954">
            <w:pPr>
              <w:jc w:val="center"/>
              <w:rPr>
                <w:sz w:val="20"/>
              </w:rPr>
            </w:pPr>
            <w:r w:rsidRPr="00055958">
              <w:rPr>
                <w:rFonts w:eastAsia="Times New Roman" w:cs="Times New Roman"/>
                <w:sz w:val="20"/>
              </w:rPr>
              <w:t>26</w:t>
            </w:r>
          </w:p>
        </w:tc>
        <w:tc>
          <w:tcPr>
            <w:tcW w:w="0" w:type="dxa"/>
            <w:shd w:val="clear" w:color="auto" w:fill="FFFFFF"/>
            <w:tcMar>
              <w:top w:w="40" w:type="dxa"/>
              <w:left w:w="200" w:type="dxa"/>
              <w:bottom w:w="40" w:type="dxa"/>
              <w:right w:w="200" w:type="dxa"/>
            </w:tcMar>
            <w:vAlign w:val="center"/>
          </w:tcPr>
          <w:p w14:paraId="3906B028" w14:textId="77777777" w:rsidR="0077287B" w:rsidRPr="00055958" w:rsidRDefault="00E03954">
            <w:pPr>
              <w:jc w:val="center"/>
              <w:rPr>
                <w:sz w:val="20"/>
              </w:rPr>
            </w:pPr>
            <w:r w:rsidRPr="00055958">
              <w:rPr>
                <w:rFonts w:eastAsia="Times New Roman" w:cs="Times New Roman"/>
                <w:sz w:val="20"/>
              </w:rPr>
              <w:t>Автономная Котельная № 42-28 КДЦ</w:t>
            </w:r>
          </w:p>
        </w:tc>
        <w:tc>
          <w:tcPr>
            <w:tcW w:w="0" w:type="dxa"/>
            <w:shd w:val="clear" w:color="auto" w:fill="FFFFFF"/>
            <w:tcMar>
              <w:top w:w="40" w:type="dxa"/>
              <w:left w:w="200" w:type="dxa"/>
              <w:bottom w:w="40" w:type="dxa"/>
              <w:right w:w="200" w:type="dxa"/>
            </w:tcMar>
            <w:vAlign w:val="center"/>
          </w:tcPr>
          <w:p w14:paraId="50A0BBA2" w14:textId="77777777" w:rsidR="0077287B" w:rsidRPr="00055958" w:rsidRDefault="00E03954">
            <w:pPr>
              <w:jc w:val="center"/>
              <w:rPr>
                <w:sz w:val="20"/>
              </w:rPr>
            </w:pPr>
            <w:r w:rsidRPr="00055958">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414B0C2B"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71EB10C"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F7B1AFC"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0C718AD"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10A8AAD"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C76E2EB"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7EC2392"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91D557B"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565276C"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4A64EFA"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B308026" w14:textId="77777777" w:rsidR="0077287B" w:rsidRPr="00055958" w:rsidRDefault="00E03954">
            <w:pPr>
              <w:jc w:val="center"/>
              <w:rPr>
                <w:sz w:val="20"/>
              </w:rPr>
            </w:pPr>
            <w:r w:rsidRPr="00055958">
              <w:rPr>
                <w:rFonts w:eastAsia="Times New Roman" w:cs="Times New Roman"/>
                <w:sz w:val="20"/>
              </w:rPr>
              <w:t>4900,0000</w:t>
            </w:r>
          </w:p>
        </w:tc>
      </w:tr>
      <w:tr w:rsidR="0077287B" w14:paraId="64712535" w14:textId="77777777">
        <w:trPr>
          <w:jc w:val="center"/>
        </w:trPr>
        <w:tc>
          <w:tcPr>
            <w:tcW w:w="0" w:type="dxa"/>
            <w:shd w:val="clear" w:color="auto" w:fill="FFFFFF"/>
            <w:tcMar>
              <w:top w:w="40" w:type="dxa"/>
              <w:left w:w="20" w:type="dxa"/>
              <w:bottom w:w="40" w:type="dxa"/>
              <w:right w:w="20" w:type="dxa"/>
            </w:tcMar>
            <w:vAlign w:val="center"/>
          </w:tcPr>
          <w:p w14:paraId="55C890C3" w14:textId="77777777" w:rsidR="0077287B" w:rsidRPr="00055958" w:rsidRDefault="00E03954">
            <w:pPr>
              <w:jc w:val="center"/>
              <w:rPr>
                <w:sz w:val="20"/>
              </w:rPr>
            </w:pPr>
            <w:r w:rsidRPr="00055958">
              <w:rPr>
                <w:rFonts w:eastAsia="Times New Roman" w:cs="Times New Roman"/>
                <w:sz w:val="20"/>
              </w:rPr>
              <w:t>27</w:t>
            </w:r>
          </w:p>
        </w:tc>
        <w:tc>
          <w:tcPr>
            <w:tcW w:w="0" w:type="dxa"/>
            <w:shd w:val="clear" w:color="auto" w:fill="FFFFFF"/>
            <w:tcMar>
              <w:top w:w="40" w:type="dxa"/>
              <w:left w:w="200" w:type="dxa"/>
              <w:bottom w:w="40" w:type="dxa"/>
              <w:right w:w="200" w:type="dxa"/>
            </w:tcMar>
            <w:vAlign w:val="center"/>
          </w:tcPr>
          <w:p w14:paraId="0A667CAF" w14:textId="77777777" w:rsidR="0077287B" w:rsidRPr="00055958" w:rsidRDefault="00E03954">
            <w:pPr>
              <w:jc w:val="center"/>
              <w:rPr>
                <w:sz w:val="20"/>
              </w:rPr>
            </w:pPr>
            <w:r w:rsidRPr="00055958">
              <w:rPr>
                <w:rFonts w:eastAsia="Times New Roman" w:cs="Times New Roman"/>
                <w:sz w:val="20"/>
              </w:rPr>
              <w:t>Котельная №42-29</w:t>
            </w:r>
          </w:p>
        </w:tc>
        <w:tc>
          <w:tcPr>
            <w:tcW w:w="0" w:type="dxa"/>
            <w:shd w:val="clear" w:color="auto" w:fill="FFFFFF"/>
            <w:tcMar>
              <w:top w:w="40" w:type="dxa"/>
              <w:left w:w="200" w:type="dxa"/>
              <w:bottom w:w="40" w:type="dxa"/>
              <w:right w:w="200" w:type="dxa"/>
            </w:tcMar>
            <w:vAlign w:val="center"/>
          </w:tcPr>
          <w:p w14:paraId="18C9F202" w14:textId="77777777" w:rsidR="0077287B" w:rsidRPr="00055958" w:rsidRDefault="00E03954">
            <w:pPr>
              <w:jc w:val="center"/>
              <w:rPr>
                <w:sz w:val="20"/>
              </w:rPr>
            </w:pPr>
            <w:r w:rsidRPr="00055958">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1656058E"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D1FCF5B"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862CDCB"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17DC8C7"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18C4094"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C962FC8"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8B3C01B"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2DDAB58"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D031925"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AE899E6"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864F754" w14:textId="77777777" w:rsidR="0077287B" w:rsidRPr="00055958" w:rsidRDefault="00E03954">
            <w:pPr>
              <w:jc w:val="center"/>
              <w:rPr>
                <w:sz w:val="20"/>
              </w:rPr>
            </w:pPr>
            <w:r w:rsidRPr="00055958">
              <w:rPr>
                <w:rFonts w:eastAsia="Times New Roman" w:cs="Times New Roman"/>
                <w:sz w:val="20"/>
              </w:rPr>
              <w:t>4900,0000</w:t>
            </w:r>
          </w:p>
        </w:tc>
      </w:tr>
      <w:tr w:rsidR="0077287B" w14:paraId="30E7EA15" w14:textId="77777777">
        <w:trPr>
          <w:jc w:val="center"/>
        </w:trPr>
        <w:tc>
          <w:tcPr>
            <w:tcW w:w="0" w:type="dxa"/>
            <w:shd w:val="clear" w:color="auto" w:fill="FFFFFF"/>
            <w:tcMar>
              <w:top w:w="40" w:type="dxa"/>
              <w:left w:w="20" w:type="dxa"/>
              <w:bottom w:w="40" w:type="dxa"/>
              <w:right w:w="20" w:type="dxa"/>
            </w:tcMar>
            <w:vAlign w:val="center"/>
          </w:tcPr>
          <w:p w14:paraId="63AD5E55" w14:textId="77777777" w:rsidR="0077287B" w:rsidRPr="00055958" w:rsidRDefault="00E03954">
            <w:pPr>
              <w:jc w:val="center"/>
              <w:rPr>
                <w:sz w:val="20"/>
              </w:rPr>
            </w:pPr>
            <w:r w:rsidRPr="00055958">
              <w:rPr>
                <w:rFonts w:eastAsia="Times New Roman" w:cs="Times New Roman"/>
                <w:sz w:val="20"/>
              </w:rPr>
              <w:t>28</w:t>
            </w:r>
          </w:p>
        </w:tc>
        <w:tc>
          <w:tcPr>
            <w:tcW w:w="0" w:type="dxa"/>
            <w:shd w:val="clear" w:color="auto" w:fill="FFFFFF"/>
            <w:tcMar>
              <w:top w:w="40" w:type="dxa"/>
              <w:left w:w="200" w:type="dxa"/>
              <w:bottom w:w="40" w:type="dxa"/>
              <w:right w:w="200" w:type="dxa"/>
            </w:tcMar>
            <w:vAlign w:val="center"/>
          </w:tcPr>
          <w:p w14:paraId="0D08DB4B" w14:textId="77777777" w:rsidR="0077287B" w:rsidRPr="00055958" w:rsidRDefault="00E03954">
            <w:pPr>
              <w:jc w:val="center"/>
              <w:rPr>
                <w:sz w:val="20"/>
              </w:rPr>
            </w:pPr>
            <w:r w:rsidRPr="00055958">
              <w:rPr>
                <w:rFonts w:eastAsia="Times New Roman" w:cs="Times New Roman"/>
                <w:sz w:val="20"/>
              </w:rPr>
              <w:t>Котельная №42-30 КДЦ</w:t>
            </w:r>
          </w:p>
        </w:tc>
        <w:tc>
          <w:tcPr>
            <w:tcW w:w="0" w:type="dxa"/>
            <w:shd w:val="clear" w:color="auto" w:fill="FFFFFF"/>
            <w:tcMar>
              <w:top w:w="40" w:type="dxa"/>
              <w:left w:w="200" w:type="dxa"/>
              <w:bottom w:w="40" w:type="dxa"/>
              <w:right w:w="200" w:type="dxa"/>
            </w:tcMar>
            <w:vAlign w:val="center"/>
          </w:tcPr>
          <w:p w14:paraId="27D17BC1" w14:textId="77777777" w:rsidR="0077287B" w:rsidRPr="00055958" w:rsidRDefault="00E03954">
            <w:pPr>
              <w:jc w:val="center"/>
              <w:rPr>
                <w:sz w:val="20"/>
              </w:rPr>
            </w:pPr>
            <w:r w:rsidRPr="00055958">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2A8554BC"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8107DEC"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BBBA778"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9146D2D"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FAD353B"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2E00921"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7CAF1A8"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FA59C7C"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F7134D0"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503DB78"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0073E26" w14:textId="77777777" w:rsidR="0077287B" w:rsidRPr="00055958" w:rsidRDefault="00E03954">
            <w:pPr>
              <w:jc w:val="center"/>
              <w:rPr>
                <w:sz w:val="20"/>
              </w:rPr>
            </w:pPr>
            <w:r w:rsidRPr="00055958">
              <w:rPr>
                <w:rFonts w:eastAsia="Times New Roman" w:cs="Times New Roman"/>
                <w:sz w:val="20"/>
              </w:rPr>
              <w:t>4900,0000</w:t>
            </w:r>
          </w:p>
        </w:tc>
      </w:tr>
      <w:tr w:rsidR="0077287B" w14:paraId="1D6214BE" w14:textId="77777777">
        <w:trPr>
          <w:jc w:val="center"/>
        </w:trPr>
        <w:tc>
          <w:tcPr>
            <w:tcW w:w="0" w:type="dxa"/>
            <w:shd w:val="clear" w:color="auto" w:fill="FFFFFF"/>
            <w:tcMar>
              <w:top w:w="40" w:type="dxa"/>
              <w:left w:w="20" w:type="dxa"/>
              <w:bottom w:w="40" w:type="dxa"/>
              <w:right w:w="20" w:type="dxa"/>
            </w:tcMar>
            <w:vAlign w:val="center"/>
          </w:tcPr>
          <w:p w14:paraId="4C0BFCE6" w14:textId="77777777" w:rsidR="0077287B" w:rsidRPr="00055958" w:rsidRDefault="00E03954">
            <w:pPr>
              <w:jc w:val="center"/>
              <w:rPr>
                <w:sz w:val="20"/>
              </w:rPr>
            </w:pPr>
            <w:r w:rsidRPr="00055958">
              <w:rPr>
                <w:rFonts w:eastAsia="Times New Roman" w:cs="Times New Roman"/>
                <w:sz w:val="20"/>
              </w:rPr>
              <w:t>29</w:t>
            </w:r>
          </w:p>
        </w:tc>
        <w:tc>
          <w:tcPr>
            <w:tcW w:w="0" w:type="dxa"/>
            <w:shd w:val="clear" w:color="auto" w:fill="FFFFFF"/>
            <w:tcMar>
              <w:top w:w="40" w:type="dxa"/>
              <w:left w:w="200" w:type="dxa"/>
              <w:bottom w:w="40" w:type="dxa"/>
              <w:right w:w="200" w:type="dxa"/>
            </w:tcMar>
            <w:vAlign w:val="center"/>
          </w:tcPr>
          <w:p w14:paraId="02F1DFCC" w14:textId="77777777" w:rsidR="0077287B" w:rsidRPr="00055958" w:rsidRDefault="00E03954">
            <w:pPr>
              <w:jc w:val="center"/>
              <w:rPr>
                <w:sz w:val="20"/>
              </w:rPr>
            </w:pPr>
            <w:r w:rsidRPr="00055958">
              <w:rPr>
                <w:rFonts w:eastAsia="Times New Roman" w:cs="Times New Roman"/>
                <w:sz w:val="20"/>
              </w:rPr>
              <w:t>Котельная №42-31 Больничная</w:t>
            </w:r>
          </w:p>
        </w:tc>
        <w:tc>
          <w:tcPr>
            <w:tcW w:w="0" w:type="dxa"/>
            <w:shd w:val="clear" w:color="auto" w:fill="FFFFFF"/>
            <w:tcMar>
              <w:top w:w="40" w:type="dxa"/>
              <w:left w:w="200" w:type="dxa"/>
              <w:bottom w:w="40" w:type="dxa"/>
              <w:right w:w="200" w:type="dxa"/>
            </w:tcMar>
            <w:vAlign w:val="center"/>
          </w:tcPr>
          <w:p w14:paraId="1423393A" w14:textId="77777777" w:rsidR="0077287B" w:rsidRPr="00055958" w:rsidRDefault="00E03954">
            <w:pPr>
              <w:jc w:val="center"/>
              <w:rPr>
                <w:sz w:val="20"/>
              </w:rPr>
            </w:pPr>
            <w:r w:rsidRPr="00055958">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26572EAE"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9A69410"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68B1543"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0BB711A"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1EEAA0B"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BFE394B"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2E8CF28"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860145C"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8F9FDBD"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9882037"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648AEAE" w14:textId="77777777" w:rsidR="0077287B" w:rsidRPr="00055958" w:rsidRDefault="00E03954">
            <w:pPr>
              <w:jc w:val="center"/>
              <w:rPr>
                <w:sz w:val="20"/>
              </w:rPr>
            </w:pPr>
            <w:r w:rsidRPr="00055958">
              <w:rPr>
                <w:rFonts w:eastAsia="Times New Roman" w:cs="Times New Roman"/>
                <w:sz w:val="20"/>
              </w:rPr>
              <w:t>4900,0000</w:t>
            </w:r>
          </w:p>
        </w:tc>
      </w:tr>
      <w:tr w:rsidR="0077287B" w14:paraId="664E3392" w14:textId="77777777">
        <w:trPr>
          <w:jc w:val="center"/>
        </w:trPr>
        <w:tc>
          <w:tcPr>
            <w:tcW w:w="0" w:type="dxa"/>
            <w:shd w:val="clear" w:color="auto" w:fill="FFFFFF"/>
            <w:tcMar>
              <w:top w:w="40" w:type="dxa"/>
              <w:left w:w="20" w:type="dxa"/>
              <w:bottom w:w="40" w:type="dxa"/>
              <w:right w:w="20" w:type="dxa"/>
            </w:tcMar>
            <w:vAlign w:val="center"/>
          </w:tcPr>
          <w:p w14:paraId="56C27418" w14:textId="77777777" w:rsidR="0077287B" w:rsidRPr="00055958" w:rsidRDefault="00E03954">
            <w:pPr>
              <w:jc w:val="center"/>
              <w:rPr>
                <w:sz w:val="20"/>
              </w:rPr>
            </w:pPr>
            <w:r w:rsidRPr="00055958">
              <w:rPr>
                <w:rFonts w:eastAsia="Times New Roman" w:cs="Times New Roman"/>
                <w:sz w:val="20"/>
              </w:rPr>
              <w:t>30</w:t>
            </w:r>
          </w:p>
        </w:tc>
        <w:tc>
          <w:tcPr>
            <w:tcW w:w="0" w:type="dxa"/>
            <w:shd w:val="clear" w:color="auto" w:fill="FFFFFF"/>
            <w:tcMar>
              <w:top w:w="40" w:type="dxa"/>
              <w:left w:w="200" w:type="dxa"/>
              <w:bottom w:w="40" w:type="dxa"/>
              <w:right w:w="200" w:type="dxa"/>
            </w:tcMar>
            <w:vAlign w:val="center"/>
          </w:tcPr>
          <w:p w14:paraId="7CECA9F6" w14:textId="77777777" w:rsidR="0077287B" w:rsidRPr="00055958" w:rsidRDefault="00E03954">
            <w:pPr>
              <w:jc w:val="center"/>
              <w:rPr>
                <w:sz w:val="20"/>
              </w:rPr>
            </w:pPr>
            <w:r w:rsidRPr="00055958">
              <w:rPr>
                <w:rFonts w:eastAsia="Times New Roman" w:cs="Times New Roman"/>
                <w:sz w:val="20"/>
              </w:rPr>
              <w:t>Котельная №42-32 детского сада</w:t>
            </w:r>
          </w:p>
        </w:tc>
        <w:tc>
          <w:tcPr>
            <w:tcW w:w="0" w:type="dxa"/>
            <w:shd w:val="clear" w:color="auto" w:fill="FFFFFF"/>
            <w:tcMar>
              <w:top w:w="40" w:type="dxa"/>
              <w:left w:w="200" w:type="dxa"/>
              <w:bottom w:w="40" w:type="dxa"/>
              <w:right w:w="200" w:type="dxa"/>
            </w:tcMar>
            <w:vAlign w:val="center"/>
          </w:tcPr>
          <w:p w14:paraId="1E413C21" w14:textId="77777777" w:rsidR="0077287B" w:rsidRPr="00055958" w:rsidRDefault="00E03954">
            <w:pPr>
              <w:jc w:val="center"/>
              <w:rPr>
                <w:sz w:val="20"/>
              </w:rPr>
            </w:pPr>
            <w:r w:rsidRPr="00055958">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47AC77E8"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E80E8C8"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26F10E7"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9E85C5D"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22C2BBC"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3969DDF"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4332DEE"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A75ECF5"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910699E"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5B09A8E"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0326105B" w14:textId="77777777" w:rsidR="0077287B" w:rsidRPr="00055958" w:rsidRDefault="00E03954">
            <w:pPr>
              <w:jc w:val="center"/>
              <w:rPr>
                <w:sz w:val="20"/>
              </w:rPr>
            </w:pPr>
            <w:r w:rsidRPr="00055958">
              <w:rPr>
                <w:rFonts w:eastAsia="Times New Roman" w:cs="Times New Roman"/>
                <w:sz w:val="20"/>
              </w:rPr>
              <w:t>4900,0000</w:t>
            </w:r>
          </w:p>
        </w:tc>
      </w:tr>
      <w:tr w:rsidR="0077287B" w14:paraId="63D857AB" w14:textId="77777777">
        <w:trPr>
          <w:jc w:val="center"/>
        </w:trPr>
        <w:tc>
          <w:tcPr>
            <w:tcW w:w="0" w:type="dxa"/>
            <w:shd w:val="clear" w:color="auto" w:fill="FFFFFF"/>
            <w:tcMar>
              <w:top w:w="40" w:type="dxa"/>
              <w:left w:w="20" w:type="dxa"/>
              <w:bottom w:w="40" w:type="dxa"/>
              <w:right w:w="20" w:type="dxa"/>
            </w:tcMar>
            <w:vAlign w:val="center"/>
          </w:tcPr>
          <w:p w14:paraId="611D50F0" w14:textId="77777777" w:rsidR="0077287B" w:rsidRPr="00055958" w:rsidRDefault="00E03954">
            <w:pPr>
              <w:jc w:val="center"/>
              <w:rPr>
                <w:sz w:val="20"/>
              </w:rPr>
            </w:pPr>
            <w:r w:rsidRPr="00055958">
              <w:rPr>
                <w:rFonts w:eastAsia="Times New Roman" w:cs="Times New Roman"/>
                <w:sz w:val="20"/>
              </w:rPr>
              <w:t>31</w:t>
            </w:r>
          </w:p>
        </w:tc>
        <w:tc>
          <w:tcPr>
            <w:tcW w:w="0" w:type="dxa"/>
            <w:shd w:val="clear" w:color="auto" w:fill="FFFFFF"/>
            <w:tcMar>
              <w:top w:w="40" w:type="dxa"/>
              <w:left w:w="200" w:type="dxa"/>
              <w:bottom w:w="40" w:type="dxa"/>
              <w:right w:w="200" w:type="dxa"/>
            </w:tcMar>
            <w:vAlign w:val="center"/>
          </w:tcPr>
          <w:p w14:paraId="3CB7036B" w14:textId="77777777" w:rsidR="0077287B" w:rsidRPr="00055958" w:rsidRDefault="00E03954">
            <w:pPr>
              <w:jc w:val="center"/>
              <w:rPr>
                <w:sz w:val="20"/>
              </w:rPr>
            </w:pPr>
            <w:r w:rsidRPr="00055958">
              <w:rPr>
                <w:rFonts w:eastAsia="Times New Roman" w:cs="Times New Roman"/>
                <w:sz w:val="20"/>
              </w:rPr>
              <w:t>Котельная №42-33 детского сада</w:t>
            </w:r>
          </w:p>
        </w:tc>
        <w:tc>
          <w:tcPr>
            <w:tcW w:w="0" w:type="dxa"/>
            <w:shd w:val="clear" w:color="auto" w:fill="FFFFFF"/>
            <w:tcMar>
              <w:top w:w="40" w:type="dxa"/>
              <w:left w:w="200" w:type="dxa"/>
              <w:bottom w:w="40" w:type="dxa"/>
              <w:right w:w="200" w:type="dxa"/>
            </w:tcMar>
            <w:vAlign w:val="center"/>
          </w:tcPr>
          <w:p w14:paraId="540AFFDA" w14:textId="77777777" w:rsidR="0077287B" w:rsidRPr="00055958" w:rsidRDefault="00E03954">
            <w:pPr>
              <w:jc w:val="center"/>
              <w:rPr>
                <w:sz w:val="20"/>
              </w:rPr>
            </w:pPr>
            <w:r w:rsidRPr="00055958">
              <w:rPr>
                <w:rFonts w:eastAsia="Times New Roman" w:cs="Times New Roman"/>
                <w:sz w:val="20"/>
              </w:rPr>
              <w:t>Уголь</w:t>
            </w:r>
          </w:p>
        </w:tc>
        <w:tc>
          <w:tcPr>
            <w:tcW w:w="0" w:type="dxa"/>
            <w:shd w:val="clear" w:color="auto" w:fill="FFFFFF"/>
            <w:tcMar>
              <w:top w:w="40" w:type="dxa"/>
              <w:left w:w="200" w:type="dxa"/>
              <w:bottom w:w="40" w:type="dxa"/>
              <w:right w:w="200" w:type="dxa"/>
            </w:tcMar>
            <w:vAlign w:val="center"/>
          </w:tcPr>
          <w:p w14:paraId="4506422F"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C25E5CF"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4EDFCC7"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907628A"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5B5C38E6"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7BFFB78D"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1C31A0EC"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36F74B96"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481B88C4"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635AA7C9" w14:textId="77777777" w:rsidR="0077287B" w:rsidRPr="00055958" w:rsidRDefault="00E03954">
            <w:pPr>
              <w:jc w:val="center"/>
              <w:rPr>
                <w:sz w:val="20"/>
              </w:rPr>
            </w:pPr>
            <w:r w:rsidRPr="00055958">
              <w:rPr>
                <w:rFonts w:eastAsia="Times New Roman" w:cs="Times New Roman"/>
                <w:sz w:val="20"/>
              </w:rPr>
              <w:t>100,000</w:t>
            </w:r>
          </w:p>
        </w:tc>
        <w:tc>
          <w:tcPr>
            <w:tcW w:w="0" w:type="dxa"/>
            <w:shd w:val="clear" w:color="auto" w:fill="FFFFFF"/>
            <w:tcMar>
              <w:top w:w="40" w:type="dxa"/>
              <w:left w:w="200" w:type="dxa"/>
              <w:bottom w:w="40" w:type="dxa"/>
              <w:right w:w="200" w:type="dxa"/>
            </w:tcMar>
            <w:vAlign w:val="center"/>
          </w:tcPr>
          <w:p w14:paraId="27E3A908" w14:textId="77777777" w:rsidR="0077287B" w:rsidRPr="00055958" w:rsidRDefault="00E03954">
            <w:pPr>
              <w:jc w:val="center"/>
              <w:rPr>
                <w:sz w:val="20"/>
              </w:rPr>
            </w:pPr>
            <w:r w:rsidRPr="00055958">
              <w:rPr>
                <w:rFonts w:eastAsia="Times New Roman" w:cs="Times New Roman"/>
                <w:sz w:val="20"/>
              </w:rPr>
              <w:t>4900,0000</w:t>
            </w:r>
          </w:p>
        </w:tc>
      </w:tr>
    </w:tbl>
    <w:p w14:paraId="7DA82B0F" w14:textId="77777777" w:rsidR="0077287B" w:rsidRDefault="0077287B">
      <w:pPr>
        <w:sectPr w:rsidR="0077287B">
          <w:pgSz w:w="16838" w:h="11906" w:orient="landscape"/>
          <w:pgMar w:top="1134" w:right="850" w:bottom="1134" w:left="1701" w:header="708" w:footer="708" w:gutter="0"/>
          <w:cols w:space="708"/>
          <w:docGrid w:linePitch="360"/>
        </w:sectPr>
      </w:pPr>
    </w:p>
    <w:p w14:paraId="3788ECE4" w14:textId="77777777" w:rsidR="00055958" w:rsidRDefault="00055958" w:rsidP="00E03954">
      <w:pPr>
        <w:pStyle w:val="2"/>
        <w:ind w:left="0" w:firstLine="0"/>
      </w:pPr>
    </w:p>
    <w:p w14:paraId="1AF4A5D8" w14:textId="77777777" w:rsidR="00E03954" w:rsidRDefault="00E03954" w:rsidP="00E03954">
      <w:pPr>
        <w:pStyle w:val="2"/>
        <w:ind w:left="0" w:firstLine="0"/>
      </w:pPr>
      <w:bookmarkStart w:id="289" w:name="_Toc229821375"/>
      <w:r w:rsidRPr="005700AB">
        <w:t xml:space="preserve">Часть </w:t>
      </w:r>
      <w:r>
        <w:t>5</w:t>
      </w:r>
      <w:r w:rsidRPr="005700AB">
        <w:t xml:space="preserve">. </w:t>
      </w:r>
      <w:r w:rsidRPr="00716CAB">
        <w:t>ПРЕОБЛАДАЮЩИЙ В ПОСЕЛЕНИИ, МУНИЦИПАЛЬНОМ ОКРУГЕ, ГОРОДСКОМ ОКРУГЕ ВИД ТОПЛИВА, ОПРЕДЕЛЯЕМЫЙ ПО СОВОКУПНОСТИ ВСЕХ СИСТЕМ ТЕПЛОСНАБЖЕНИЯ, НАХОДЯЩИХСЯ В СООТВЕТСВУЮЩЕМ ПОСЕЛЕНИИ, ГОРОДСКОМ ОКРУГЕ</w:t>
      </w:r>
      <w:bookmarkEnd w:id="289"/>
    </w:p>
    <w:p w14:paraId="368B2018" w14:textId="77777777" w:rsidR="00E03954" w:rsidRDefault="00E03954" w:rsidP="00E03954">
      <w:pPr>
        <w:pStyle w:val="a1"/>
        <w:rPr>
          <w:szCs w:val="24"/>
        </w:rPr>
      </w:pPr>
    </w:p>
    <w:p w14:paraId="125AFD48" w14:textId="77777777" w:rsidR="00E03954" w:rsidRPr="00131A13" w:rsidRDefault="00E03954" w:rsidP="00E03954">
      <w:pPr>
        <w:pStyle w:val="a1"/>
        <w:ind w:firstLine="709"/>
        <w:jc w:val="both"/>
        <w:rPr>
          <w:szCs w:val="24"/>
          <w:lang w:eastAsia="ru-RU"/>
        </w:rPr>
      </w:pPr>
      <w:r>
        <w:rPr>
          <w:szCs w:val="24"/>
        </w:rPr>
        <w:t xml:space="preserve">Преобладающий вид топлива </w:t>
      </w:r>
      <w:r w:rsidRPr="008B7775">
        <w:rPr>
          <w:szCs w:val="24"/>
        </w:rPr>
        <w:t xml:space="preserve">в общем топливном балансе в </w:t>
      </w:r>
      <w:r>
        <w:rPr>
          <w:szCs w:val="24"/>
        </w:rPr>
        <w:t>муниципального образования представлен в таблице 10.5.1.</w:t>
      </w:r>
    </w:p>
    <w:p w14:paraId="47B36E59" w14:textId="77777777" w:rsidR="00E03954" w:rsidRDefault="00E03954" w:rsidP="00E03954">
      <w:pPr>
        <w:pStyle w:val="a1"/>
        <w:jc w:val="center"/>
        <w:rPr>
          <w:rStyle w:val="49"/>
          <w:b w:val="0"/>
          <w:color w:val="auto"/>
        </w:rPr>
      </w:pPr>
    </w:p>
    <w:p w14:paraId="499D3934" w14:textId="77777777" w:rsidR="0077287B" w:rsidRDefault="00E03954">
      <w:pPr>
        <w:spacing w:before="400" w:after="200"/>
      </w:pPr>
      <w:r>
        <w:rPr>
          <w:b/>
        </w:rPr>
        <w:t>Таблица 10.5.1 - Доля видов топлива в общем топливном балансе в МО, %</w:t>
      </w:r>
    </w:p>
    <w:tbl>
      <w:tblPr>
        <w:tblStyle w:val="a8"/>
        <w:tblW w:w="5000" w:type="pct"/>
        <w:jc w:val="center"/>
        <w:tblInd w:w="0" w:type="dxa"/>
        <w:tblLook w:val="04A0" w:firstRow="1" w:lastRow="0" w:firstColumn="1" w:lastColumn="0" w:noHBand="0" w:noVBand="1"/>
      </w:tblPr>
      <w:tblGrid>
        <w:gridCol w:w="898"/>
        <w:gridCol w:w="873"/>
        <w:gridCol w:w="873"/>
        <w:gridCol w:w="873"/>
        <w:gridCol w:w="873"/>
        <w:gridCol w:w="873"/>
        <w:gridCol w:w="873"/>
        <w:gridCol w:w="873"/>
        <w:gridCol w:w="873"/>
        <w:gridCol w:w="873"/>
        <w:gridCol w:w="873"/>
      </w:tblGrid>
      <w:tr w:rsidR="0077287B" w14:paraId="6EC41548" w14:textId="77777777">
        <w:trPr>
          <w:jc w:val="center"/>
        </w:trPr>
        <w:tc>
          <w:tcPr>
            <w:tcW w:w="2310" w:type="pct"/>
            <w:shd w:val="clear" w:color="auto" w:fill="F2F2F2"/>
            <w:tcMar>
              <w:top w:w="120" w:type="dxa"/>
              <w:left w:w="200" w:type="dxa"/>
              <w:bottom w:w="120" w:type="dxa"/>
              <w:right w:w="200" w:type="dxa"/>
            </w:tcMar>
            <w:vAlign w:val="center"/>
          </w:tcPr>
          <w:p w14:paraId="2FA856CF" w14:textId="77777777" w:rsidR="0077287B" w:rsidRDefault="00E03954">
            <w:pPr>
              <w:jc w:val="center"/>
            </w:pPr>
            <w:r>
              <w:rPr>
                <w:rFonts w:eastAsia="Times New Roman" w:cs="Times New Roman"/>
                <w:sz w:val="22"/>
              </w:rPr>
              <w:t>Вид топлива</w:t>
            </w:r>
          </w:p>
        </w:tc>
        <w:tc>
          <w:tcPr>
            <w:tcW w:w="2310" w:type="pct"/>
            <w:shd w:val="clear" w:color="auto" w:fill="F2F2F2"/>
            <w:tcMar>
              <w:top w:w="120" w:type="dxa"/>
              <w:left w:w="200" w:type="dxa"/>
              <w:bottom w:w="120" w:type="dxa"/>
              <w:right w:w="200" w:type="dxa"/>
            </w:tcMar>
            <w:vAlign w:val="center"/>
          </w:tcPr>
          <w:p w14:paraId="681711A6" w14:textId="77777777" w:rsidR="0077287B" w:rsidRDefault="00E03954">
            <w:pPr>
              <w:jc w:val="center"/>
            </w:pPr>
            <w:r>
              <w:rPr>
                <w:rFonts w:eastAsia="Times New Roman" w:cs="Times New Roman"/>
                <w:sz w:val="22"/>
              </w:rPr>
              <w:t>2025</w:t>
            </w:r>
          </w:p>
        </w:tc>
        <w:tc>
          <w:tcPr>
            <w:tcW w:w="2310" w:type="pct"/>
            <w:shd w:val="clear" w:color="auto" w:fill="F2F2F2"/>
            <w:tcMar>
              <w:top w:w="120" w:type="dxa"/>
              <w:left w:w="200" w:type="dxa"/>
              <w:bottom w:w="120" w:type="dxa"/>
              <w:right w:w="200" w:type="dxa"/>
            </w:tcMar>
            <w:vAlign w:val="center"/>
          </w:tcPr>
          <w:p w14:paraId="580CEDF6" w14:textId="77777777" w:rsidR="0077287B" w:rsidRDefault="00E03954">
            <w:pPr>
              <w:jc w:val="center"/>
            </w:pPr>
            <w:r>
              <w:rPr>
                <w:rFonts w:eastAsia="Times New Roman" w:cs="Times New Roman"/>
                <w:sz w:val="22"/>
              </w:rPr>
              <w:t>2026</w:t>
            </w:r>
          </w:p>
        </w:tc>
        <w:tc>
          <w:tcPr>
            <w:tcW w:w="2310" w:type="pct"/>
            <w:shd w:val="clear" w:color="auto" w:fill="F2F2F2"/>
            <w:tcMar>
              <w:top w:w="120" w:type="dxa"/>
              <w:left w:w="200" w:type="dxa"/>
              <w:bottom w:w="120" w:type="dxa"/>
              <w:right w:w="200" w:type="dxa"/>
            </w:tcMar>
            <w:vAlign w:val="center"/>
          </w:tcPr>
          <w:p w14:paraId="0311DC59" w14:textId="77777777" w:rsidR="0077287B" w:rsidRDefault="00E03954">
            <w:pPr>
              <w:jc w:val="center"/>
            </w:pPr>
            <w:r>
              <w:rPr>
                <w:rFonts w:eastAsia="Times New Roman" w:cs="Times New Roman"/>
                <w:sz w:val="22"/>
              </w:rPr>
              <w:t>2027</w:t>
            </w:r>
          </w:p>
        </w:tc>
        <w:tc>
          <w:tcPr>
            <w:tcW w:w="2310" w:type="pct"/>
            <w:shd w:val="clear" w:color="auto" w:fill="F2F2F2"/>
            <w:tcMar>
              <w:top w:w="120" w:type="dxa"/>
              <w:left w:w="200" w:type="dxa"/>
              <w:bottom w:w="120" w:type="dxa"/>
              <w:right w:w="200" w:type="dxa"/>
            </w:tcMar>
            <w:vAlign w:val="center"/>
          </w:tcPr>
          <w:p w14:paraId="5F3EFDF9" w14:textId="77777777" w:rsidR="0077287B" w:rsidRDefault="00E03954">
            <w:pPr>
              <w:jc w:val="center"/>
            </w:pPr>
            <w:r>
              <w:rPr>
                <w:rFonts w:eastAsia="Times New Roman" w:cs="Times New Roman"/>
                <w:sz w:val="22"/>
              </w:rPr>
              <w:t>2028</w:t>
            </w:r>
          </w:p>
        </w:tc>
        <w:tc>
          <w:tcPr>
            <w:tcW w:w="2310" w:type="pct"/>
            <w:shd w:val="clear" w:color="auto" w:fill="F2F2F2"/>
            <w:tcMar>
              <w:top w:w="120" w:type="dxa"/>
              <w:left w:w="200" w:type="dxa"/>
              <w:bottom w:w="120" w:type="dxa"/>
              <w:right w:w="200" w:type="dxa"/>
            </w:tcMar>
            <w:vAlign w:val="center"/>
          </w:tcPr>
          <w:p w14:paraId="0EA229C8" w14:textId="77777777" w:rsidR="0077287B" w:rsidRDefault="00E03954">
            <w:pPr>
              <w:jc w:val="center"/>
            </w:pPr>
            <w:r>
              <w:rPr>
                <w:rFonts w:eastAsia="Times New Roman" w:cs="Times New Roman"/>
                <w:sz w:val="22"/>
              </w:rPr>
              <w:t>2029</w:t>
            </w:r>
          </w:p>
        </w:tc>
        <w:tc>
          <w:tcPr>
            <w:tcW w:w="2310" w:type="pct"/>
            <w:shd w:val="clear" w:color="auto" w:fill="F2F2F2"/>
            <w:tcMar>
              <w:top w:w="120" w:type="dxa"/>
              <w:left w:w="200" w:type="dxa"/>
              <w:bottom w:w="120" w:type="dxa"/>
              <w:right w:w="200" w:type="dxa"/>
            </w:tcMar>
            <w:vAlign w:val="center"/>
          </w:tcPr>
          <w:p w14:paraId="7E298C7C" w14:textId="77777777" w:rsidR="0077287B" w:rsidRDefault="00E03954">
            <w:pPr>
              <w:jc w:val="center"/>
            </w:pPr>
            <w:r>
              <w:rPr>
                <w:rFonts w:eastAsia="Times New Roman" w:cs="Times New Roman"/>
                <w:sz w:val="22"/>
              </w:rPr>
              <w:t>2030</w:t>
            </w:r>
          </w:p>
        </w:tc>
        <w:tc>
          <w:tcPr>
            <w:tcW w:w="2310" w:type="pct"/>
            <w:shd w:val="clear" w:color="auto" w:fill="F2F2F2"/>
            <w:tcMar>
              <w:top w:w="120" w:type="dxa"/>
              <w:left w:w="200" w:type="dxa"/>
              <w:bottom w:w="120" w:type="dxa"/>
              <w:right w:w="200" w:type="dxa"/>
            </w:tcMar>
            <w:vAlign w:val="center"/>
          </w:tcPr>
          <w:p w14:paraId="1AFF5F0B" w14:textId="77777777" w:rsidR="0077287B" w:rsidRDefault="00E03954">
            <w:pPr>
              <w:jc w:val="center"/>
            </w:pPr>
            <w:r>
              <w:rPr>
                <w:rFonts w:eastAsia="Times New Roman" w:cs="Times New Roman"/>
                <w:sz w:val="22"/>
              </w:rPr>
              <w:t>2031</w:t>
            </w:r>
          </w:p>
        </w:tc>
        <w:tc>
          <w:tcPr>
            <w:tcW w:w="2310" w:type="pct"/>
            <w:shd w:val="clear" w:color="auto" w:fill="F2F2F2"/>
            <w:tcMar>
              <w:top w:w="120" w:type="dxa"/>
              <w:left w:w="200" w:type="dxa"/>
              <w:bottom w:w="120" w:type="dxa"/>
              <w:right w:w="200" w:type="dxa"/>
            </w:tcMar>
            <w:vAlign w:val="center"/>
          </w:tcPr>
          <w:p w14:paraId="51EDF559" w14:textId="77777777" w:rsidR="0077287B" w:rsidRDefault="00E03954">
            <w:pPr>
              <w:jc w:val="center"/>
            </w:pPr>
            <w:r>
              <w:rPr>
                <w:rFonts w:eastAsia="Times New Roman" w:cs="Times New Roman"/>
                <w:sz w:val="22"/>
              </w:rPr>
              <w:t>2032</w:t>
            </w:r>
          </w:p>
        </w:tc>
        <w:tc>
          <w:tcPr>
            <w:tcW w:w="2310" w:type="pct"/>
            <w:shd w:val="clear" w:color="auto" w:fill="F2F2F2"/>
            <w:tcMar>
              <w:top w:w="120" w:type="dxa"/>
              <w:left w:w="200" w:type="dxa"/>
              <w:bottom w:w="120" w:type="dxa"/>
              <w:right w:w="200" w:type="dxa"/>
            </w:tcMar>
            <w:vAlign w:val="center"/>
          </w:tcPr>
          <w:p w14:paraId="30EA34B2" w14:textId="77777777" w:rsidR="0077287B" w:rsidRDefault="00E03954">
            <w:pPr>
              <w:jc w:val="center"/>
            </w:pPr>
            <w:r>
              <w:rPr>
                <w:rFonts w:eastAsia="Times New Roman" w:cs="Times New Roman"/>
                <w:sz w:val="22"/>
              </w:rPr>
              <w:t>2033</w:t>
            </w:r>
          </w:p>
        </w:tc>
        <w:tc>
          <w:tcPr>
            <w:tcW w:w="2310" w:type="pct"/>
            <w:shd w:val="clear" w:color="auto" w:fill="F2F2F2"/>
            <w:tcMar>
              <w:top w:w="120" w:type="dxa"/>
              <w:left w:w="200" w:type="dxa"/>
              <w:bottom w:w="120" w:type="dxa"/>
              <w:right w:w="200" w:type="dxa"/>
            </w:tcMar>
            <w:vAlign w:val="center"/>
          </w:tcPr>
          <w:p w14:paraId="23F45094" w14:textId="77777777" w:rsidR="0077287B" w:rsidRDefault="00E03954">
            <w:pPr>
              <w:jc w:val="center"/>
            </w:pPr>
            <w:r>
              <w:rPr>
                <w:rFonts w:eastAsia="Times New Roman" w:cs="Times New Roman"/>
                <w:sz w:val="22"/>
              </w:rPr>
              <w:t>2034</w:t>
            </w:r>
          </w:p>
        </w:tc>
      </w:tr>
      <w:tr w:rsidR="0077287B" w14:paraId="66435811" w14:textId="77777777">
        <w:trPr>
          <w:jc w:val="center"/>
        </w:trPr>
        <w:tc>
          <w:tcPr>
            <w:tcW w:w="2310" w:type="pct"/>
            <w:shd w:val="clear" w:color="auto" w:fill="FFFFFF"/>
            <w:tcMar>
              <w:top w:w="40" w:type="dxa"/>
              <w:left w:w="200" w:type="dxa"/>
              <w:bottom w:w="40" w:type="dxa"/>
              <w:right w:w="200" w:type="dxa"/>
            </w:tcMar>
            <w:vAlign w:val="center"/>
          </w:tcPr>
          <w:p w14:paraId="73714AFD" w14:textId="77777777" w:rsidR="0077287B" w:rsidRDefault="00E03954">
            <w:r>
              <w:rPr>
                <w:rFonts w:eastAsia="Times New Roman" w:cs="Times New Roman"/>
                <w:sz w:val="22"/>
              </w:rPr>
              <w:t>Уголь</w:t>
            </w:r>
          </w:p>
        </w:tc>
        <w:tc>
          <w:tcPr>
            <w:tcW w:w="2310" w:type="pct"/>
            <w:shd w:val="clear" w:color="auto" w:fill="FFFFFF"/>
            <w:tcMar>
              <w:top w:w="40" w:type="dxa"/>
              <w:left w:w="200" w:type="dxa"/>
              <w:bottom w:w="40" w:type="dxa"/>
              <w:right w:w="200" w:type="dxa"/>
            </w:tcMar>
            <w:vAlign w:val="center"/>
          </w:tcPr>
          <w:p w14:paraId="5C56B209" w14:textId="77777777" w:rsidR="0077287B" w:rsidRDefault="00E03954">
            <w:pPr>
              <w:jc w:val="center"/>
            </w:pPr>
            <w:r>
              <w:rPr>
                <w:rFonts w:eastAsia="Times New Roman" w:cs="Times New Roman"/>
                <w:b/>
                <w:sz w:val="22"/>
              </w:rPr>
              <w:t>100,000</w:t>
            </w:r>
          </w:p>
        </w:tc>
        <w:tc>
          <w:tcPr>
            <w:tcW w:w="2310" w:type="pct"/>
            <w:shd w:val="clear" w:color="auto" w:fill="FFFFFF"/>
            <w:tcMar>
              <w:top w:w="40" w:type="dxa"/>
              <w:left w:w="200" w:type="dxa"/>
              <w:bottom w:w="40" w:type="dxa"/>
              <w:right w:w="200" w:type="dxa"/>
            </w:tcMar>
            <w:vAlign w:val="center"/>
          </w:tcPr>
          <w:p w14:paraId="04F8F34B" w14:textId="77777777" w:rsidR="0077287B" w:rsidRDefault="00E03954">
            <w:pPr>
              <w:jc w:val="center"/>
            </w:pPr>
            <w:r>
              <w:rPr>
                <w:rFonts w:eastAsia="Times New Roman" w:cs="Times New Roman"/>
                <w:b/>
                <w:sz w:val="22"/>
              </w:rPr>
              <w:t>100,000</w:t>
            </w:r>
          </w:p>
        </w:tc>
        <w:tc>
          <w:tcPr>
            <w:tcW w:w="2310" w:type="pct"/>
            <w:shd w:val="clear" w:color="auto" w:fill="FFFFFF"/>
            <w:tcMar>
              <w:top w:w="40" w:type="dxa"/>
              <w:left w:w="200" w:type="dxa"/>
              <w:bottom w:w="40" w:type="dxa"/>
              <w:right w:w="200" w:type="dxa"/>
            </w:tcMar>
            <w:vAlign w:val="center"/>
          </w:tcPr>
          <w:p w14:paraId="5D9A2690" w14:textId="77777777" w:rsidR="0077287B" w:rsidRDefault="00E03954">
            <w:pPr>
              <w:jc w:val="center"/>
            </w:pPr>
            <w:r>
              <w:rPr>
                <w:rFonts w:eastAsia="Times New Roman" w:cs="Times New Roman"/>
                <w:b/>
                <w:sz w:val="22"/>
              </w:rPr>
              <w:t>100,000</w:t>
            </w:r>
          </w:p>
        </w:tc>
        <w:tc>
          <w:tcPr>
            <w:tcW w:w="2310" w:type="pct"/>
            <w:shd w:val="clear" w:color="auto" w:fill="FFFFFF"/>
            <w:tcMar>
              <w:top w:w="40" w:type="dxa"/>
              <w:left w:w="200" w:type="dxa"/>
              <w:bottom w:w="40" w:type="dxa"/>
              <w:right w:w="200" w:type="dxa"/>
            </w:tcMar>
            <w:vAlign w:val="center"/>
          </w:tcPr>
          <w:p w14:paraId="7DC6437E" w14:textId="77777777" w:rsidR="0077287B" w:rsidRDefault="00E03954">
            <w:pPr>
              <w:jc w:val="center"/>
            </w:pPr>
            <w:r>
              <w:rPr>
                <w:rFonts w:eastAsia="Times New Roman" w:cs="Times New Roman"/>
                <w:b/>
                <w:sz w:val="22"/>
              </w:rPr>
              <w:t>100,000</w:t>
            </w:r>
          </w:p>
        </w:tc>
        <w:tc>
          <w:tcPr>
            <w:tcW w:w="2310" w:type="pct"/>
            <w:shd w:val="clear" w:color="auto" w:fill="FFFFFF"/>
            <w:tcMar>
              <w:top w:w="40" w:type="dxa"/>
              <w:left w:w="200" w:type="dxa"/>
              <w:bottom w:w="40" w:type="dxa"/>
              <w:right w:w="200" w:type="dxa"/>
            </w:tcMar>
            <w:vAlign w:val="center"/>
          </w:tcPr>
          <w:p w14:paraId="3A18292B" w14:textId="77777777" w:rsidR="0077287B" w:rsidRDefault="00E03954">
            <w:pPr>
              <w:jc w:val="center"/>
            </w:pPr>
            <w:r>
              <w:rPr>
                <w:rFonts w:eastAsia="Times New Roman" w:cs="Times New Roman"/>
                <w:b/>
                <w:sz w:val="22"/>
              </w:rPr>
              <w:t>100,000</w:t>
            </w:r>
          </w:p>
        </w:tc>
        <w:tc>
          <w:tcPr>
            <w:tcW w:w="2310" w:type="pct"/>
            <w:shd w:val="clear" w:color="auto" w:fill="FFFFFF"/>
            <w:tcMar>
              <w:top w:w="40" w:type="dxa"/>
              <w:left w:w="200" w:type="dxa"/>
              <w:bottom w:w="40" w:type="dxa"/>
              <w:right w:w="200" w:type="dxa"/>
            </w:tcMar>
            <w:vAlign w:val="center"/>
          </w:tcPr>
          <w:p w14:paraId="4BF01BC8" w14:textId="77777777" w:rsidR="0077287B" w:rsidRDefault="00E03954">
            <w:pPr>
              <w:jc w:val="center"/>
            </w:pPr>
            <w:r>
              <w:rPr>
                <w:rFonts w:eastAsia="Times New Roman" w:cs="Times New Roman"/>
                <w:b/>
                <w:sz w:val="22"/>
              </w:rPr>
              <w:t>100,000</w:t>
            </w:r>
          </w:p>
        </w:tc>
        <w:tc>
          <w:tcPr>
            <w:tcW w:w="2310" w:type="pct"/>
            <w:shd w:val="clear" w:color="auto" w:fill="FFFFFF"/>
            <w:tcMar>
              <w:top w:w="40" w:type="dxa"/>
              <w:left w:w="200" w:type="dxa"/>
              <w:bottom w:w="40" w:type="dxa"/>
              <w:right w:w="200" w:type="dxa"/>
            </w:tcMar>
            <w:vAlign w:val="center"/>
          </w:tcPr>
          <w:p w14:paraId="5566943B" w14:textId="77777777" w:rsidR="0077287B" w:rsidRDefault="00E03954">
            <w:pPr>
              <w:jc w:val="center"/>
            </w:pPr>
            <w:r>
              <w:rPr>
                <w:rFonts w:eastAsia="Times New Roman" w:cs="Times New Roman"/>
                <w:b/>
                <w:sz w:val="22"/>
              </w:rPr>
              <w:t>100,000</w:t>
            </w:r>
          </w:p>
        </w:tc>
        <w:tc>
          <w:tcPr>
            <w:tcW w:w="2310" w:type="pct"/>
            <w:shd w:val="clear" w:color="auto" w:fill="FFFFFF"/>
            <w:tcMar>
              <w:top w:w="40" w:type="dxa"/>
              <w:left w:w="200" w:type="dxa"/>
              <w:bottom w:w="40" w:type="dxa"/>
              <w:right w:w="200" w:type="dxa"/>
            </w:tcMar>
            <w:vAlign w:val="center"/>
          </w:tcPr>
          <w:p w14:paraId="5B518DB3" w14:textId="77777777" w:rsidR="0077287B" w:rsidRDefault="00E03954">
            <w:pPr>
              <w:jc w:val="center"/>
            </w:pPr>
            <w:r>
              <w:rPr>
                <w:rFonts w:eastAsia="Times New Roman" w:cs="Times New Roman"/>
                <w:b/>
                <w:sz w:val="22"/>
              </w:rPr>
              <w:t>100,000</w:t>
            </w:r>
          </w:p>
        </w:tc>
        <w:tc>
          <w:tcPr>
            <w:tcW w:w="2310" w:type="pct"/>
            <w:shd w:val="clear" w:color="auto" w:fill="FFFFFF"/>
            <w:tcMar>
              <w:top w:w="40" w:type="dxa"/>
              <w:left w:w="200" w:type="dxa"/>
              <w:bottom w:w="40" w:type="dxa"/>
              <w:right w:w="200" w:type="dxa"/>
            </w:tcMar>
            <w:vAlign w:val="center"/>
          </w:tcPr>
          <w:p w14:paraId="62B5E5F1" w14:textId="77777777" w:rsidR="0077287B" w:rsidRDefault="00E03954">
            <w:pPr>
              <w:jc w:val="center"/>
            </w:pPr>
            <w:r>
              <w:rPr>
                <w:rFonts w:eastAsia="Times New Roman" w:cs="Times New Roman"/>
                <w:b/>
                <w:sz w:val="22"/>
              </w:rPr>
              <w:t>100,000</w:t>
            </w:r>
          </w:p>
        </w:tc>
        <w:tc>
          <w:tcPr>
            <w:tcW w:w="2310" w:type="pct"/>
            <w:shd w:val="clear" w:color="auto" w:fill="FFFFFF"/>
            <w:tcMar>
              <w:top w:w="40" w:type="dxa"/>
              <w:left w:w="200" w:type="dxa"/>
              <w:bottom w:w="40" w:type="dxa"/>
              <w:right w:w="200" w:type="dxa"/>
            </w:tcMar>
            <w:vAlign w:val="center"/>
          </w:tcPr>
          <w:p w14:paraId="77432730" w14:textId="77777777" w:rsidR="0077287B" w:rsidRDefault="00E03954">
            <w:pPr>
              <w:jc w:val="center"/>
            </w:pPr>
            <w:r>
              <w:rPr>
                <w:rFonts w:eastAsia="Times New Roman" w:cs="Times New Roman"/>
                <w:b/>
                <w:sz w:val="22"/>
              </w:rPr>
              <w:t>100,000</w:t>
            </w:r>
          </w:p>
        </w:tc>
      </w:tr>
    </w:tbl>
    <w:p w14:paraId="4096794A" w14:textId="77777777" w:rsidR="00E03954" w:rsidRPr="00B14695" w:rsidRDefault="00E03954" w:rsidP="00E03954">
      <w:pPr>
        <w:pStyle w:val="a1"/>
        <w:rPr>
          <w:rStyle w:val="49"/>
          <w:b w:val="0"/>
          <w:color w:val="auto"/>
        </w:rPr>
      </w:pPr>
    </w:p>
    <w:p w14:paraId="67B7E20C" w14:textId="77777777" w:rsidR="00E03954" w:rsidRDefault="00E03954" w:rsidP="00E03954">
      <w:pPr>
        <w:pStyle w:val="2"/>
        <w:ind w:left="0" w:firstLine="0"/>
      </w:pPr>
      <w:bookmarkStart w:id="290" w:name="_Toc229821376"/>
      <w:r w:rsidRPr="00A8427C">
        <w:t xml:space="preserve">Часть </w:t>
      </w:r>
      <w:r>
        <w:t>6</w:t>
      </w:r>
      <w:r w:rsidRPr="00A8427C">
        <w:t xml:space="preserve">. </w:t>
      </w:r>
      <w:r w:rsidRPr="000C350C">
        <w:t>ПРИОРИТЕТНОЕ НАПРАВЛЕНИЕ РАЗВИИЯ ТОПЛИВНОГО БАЛАНСА ПОСЕЛЕНИЯ, МУНИЦИПАЛЬНОМ ОКРУГЕ, ГОРОДСКОГО ОКРУГА</w:t>
      </w:r>
      <w:bookmarkEnd w:id="290"/>
    </w:p>
    <w:p w14:paraId="1467E238" w14:textId="77777777" w:rsidR="00E03954" w:rsidRDefault="00E03954" w:rsidP="00E03954">
      <w:pPr>
        <w:pStyle w:val="a1"/>
      </w:pPr>
    </w:p>
    <w:p w14:paraId="705E3B7C" w14:textId="77777777" w:rsidR="00E03954" w:rsidRDefault="00E03954" w:rsidP="00E03954">
      <w:pPr>
        <w:pStyle w:val="a1"/>
      </w:pPr>
      <w:r>
        <w:tab/>
        <w:t>Направлений по переводу источников тепловой энергии на другие виды топлива не запланированы.</w:t>
      </w:r>
    </w:p>
    <w:p w14:paraId="6A1CE647" w14:textId="77777777" w:rsidR="00E03954" w:rsidRPr="00D731A2" w:rsidRDefault="00E03954" w:rsidP="00E03954">
      <w:pPr>
        <w:pStyle w:val="a1"/>
      </w:pPr>
    </w:p>
    <w:p w14:paraId="71BB10B9" w14:textId="77777777" w:rsidR="00E03954" w:rsidRPr="00AF4F89" w:rsidRDefault="00E03954" w:rsidP="00E03954">
      <w:pPr>
        <w:pStyle w:val="2"/>
        <w:ind w:left="0" w:firstLine="0"/>
      </w:pPr>
      <w:bookmarkStart w:id="291" w:name="_Toc229821377"/>
      <w:r w:rsidRPr="00925EB1">
        <w:t xml:space="preserve">Часть </w:t>
      </w:r>
      <w:r>
        <w:t>7</w:t>
      </w:r>
      <w:r w:rsidRPr="00AF4F89">
        <w:t xml:space="preserve">. </w:t>
      </w:r>
      <w:bookmarkStart w:id="292" w:name="OLE_LINK304"/>
      <w:bookmarkStart w:id="293" w:name="OLE_LINK305"/>
      <w:bookmarkStart w:id="294" w:name="OLE_LINK306"/>
      <w:r w:rsidRPr="00AF4F89">
        <w:t>ОПИСАНИЕ ИЗМЕНЕНИЙ В ПЕРСПЕКТИВНЫХ ТОПЛИВНЫХ БАЛАНСАХ</w:t>
      </w:r>
      <w:bookmarkEnd w:id="292"/>
      <w:bookmarkEnd w:id="293"/>
      <w:bookmarkEnd w:id="294"/>
      <w:r w:rsidRPr="00AF4F89">
        <w:t xml:space="preserve"> ЗА ПЕРИОД, ПРЕДШЕСТВУЮЩИЙ АКТУАЛИЗАЦИИ СХЕМЫ ТЕПЛОСНАБЖЕНИЯ, В ТОМ ЧИСЛЕ С УЧЕТОМ ВВЕДЕННЫХ В ЭКСПЛУАТАЦИЮ ПОСТРОЕННЫХ И РЕКОНСТРУИРОВАННЫХ ИСТОЧНИКОВ ТЕПЛОВОЙ ЭНЕРГИИ</w:t>
      </w:r>
      <w:bookmarkEnd w:id="291"/>
    </w:p>
    <w:p w14:paraId="307D8EBB" w14:textId="77777777" w:rsidR="00E03954" w:rsidRDefault="00E03954" w:rsidP="00E03954">
      <w:pPr>
        <w:pStyle w:val="a1"/>
        <w:rPr>
          <w:rStyle w:val="49"/>
          <w:b w:val="0"/>
          <w:color w:val="auto"/>
        </w:rPr>
      </w:pPr>
    </w:p>
    <w:p w14:paraId="5BD969C8" w14:textId="77777777" w:rsidR="00E03954" w:rsidRDefault="00E03954" w:rsidP="00E03954">
      <w:pPr>
        <w:ind w:firstLine="567"/>
        <w:jc w:val="both"/>
        <w:rPr>
          <w:rFonts w:cs="Times New Roman"/>
        </w:rPr>
      </w:pPr>
      <w:r>
        <w:rPr>
          <w:rFonts w:cs="Times New Roman"/>
        </w:rPr>
        <w:t>Описание изменений перспективных топливных балансах за период, предшествующий актуализации схемы теплоснабжения представлен в таблице ниже.</w:t>
      </w:r>
    </w:p>
    <w:p w14:paraId="3EBC134B" w14:textId="77777777" w:rsidR="00E03954" w:rsidRPr="003168B0" w:rsidRDefault="00E03954" w:rsidP="00E03954">
      <w:pPr>
        <w:pStyle w:val="a1"/>
        <w:jc w:val="center"/>
      </w:pPr>
    </w:p>
    <w:p w14:paraId="503D04D4" w14:textId="77777777" w:rsidR="0077287B" w:rsidRDefault="00E03954">
      <w:pPr>
        <w:spacing w:before="400" w:after="200"/>
      </w:pPr>
      <w:r>
        <w:rPr>
          <w:b/>
        </w:rPr>
        <w:t>Таблица 10.7.1 - Изменения в перспективных топливных балансах</w:t>
      </w:r>
    </w:p>
    <w:tbl>
      <w:tblPr>
        <w:tblStyle w:val="a8"/>
        <w:tblW w:w="5000" w:type="pct"/>
        <w:jc w:val="center"/>
        <w:tblInd w:w="0" w:type="dxa"/>
        <w:tblLook w:val="04A0" w:firstRow="1" w:lastRow="0" w:firstColumn="1" w:lastColumn="0" w:noHBand="0" w:noVBand="1"/>
      </w:tblPr>
      <w:tblGrid>
        <w:gridCol w:w="820"/>
        <w:gridCol w:w="2156"/>
        <w:gridCol w:w="1550"/>
        <w:gridCol w:w="2625"/>
        <w:gridCol w:w="2477"/>
      </w:tblGrid>
      <w:tr w:rsidR="0077287B" w14:paraId="2D52DCF4" w14:textId="77777777" w:rsidTr="00055958">
        <w:trPr>
          <w:jc w:val="center"/>
        </w:trPr>
        <w:tc>
          <w:tcPr>
            <w:tcW w:w="796" w:type="dxa"/>
            <w:vMerge w:val="restart"/>
            <w:shd w:val="clear" w:color="auto" w:fill="F2F2F2"/>
            <w:tcMar>
              <w:top w:w="120" w:type="dxa"/>
              <w:left w:w="200" w:type="dxa"/>
              <w:bottom w:w="120" w:type="dxa"/>
              <w:right w:w="200" w:type="dxa"/>
            </w:tcMar>
            <w:vAlign w:val="center"/>
          </w:tcPr>
          <w:p w14:paraId="4FEF1806" w14:textId="77777777" w:rsidR="0077287B" w:rsidRDefault="00E03954">
            <w:pPr>
              <w:jc w:val="center"/>
            </w:pPr>
            <w:r>
              <w:rPr>
                <w:rFonts w:eastAsia="Times New Roman" w:cs="Times New Roman"/>
                <w:sz w:val="22"/>
              </w:rPr>
              <w:t>№</w:t>
            </w:r>
          </w:p>
        </w:tc>
        <w:tc>
          <w:tcPr>
            <w:tcW w:w="2093" w:type="dxa"/>
            <w:vMerge w:val="restart"/>
            <w:shd w:val="clear" w:color="auto" w:fill="F2F2F2"/>
            <w:tcMar>
              <w:top w:w="120" w:type="dxa"/>
              <w:left w:w="200" w:type="dxa"/>
              <w:bottom w:w="120" w:type="dxa"/>
              <w:right w:w="200" w:type="dxa"/>
            </w:tcMar>
            <w:vAlign w:val="center"/>
          </w:tcPr>
          <w:p w14:paraId="2279844F" w14:textId="77777777" w:rsidR="0077287B" w:rsidRDefault="00E03954">
            <w:pPr>
              <w:jc w:val="center"/>
            </w:pPr>
            <w:r>
              <w:rPr>
                <w:rFonts w:eastAsia="Times New Roman" w:cs="Times New Roman"/>
                <w:sz w:val="22"/>
              </w:rPr>
              <w:t>Источник тепловой энергии</w:t>
            </w:r>
          </w:p>
        </w:tc>
        <w:tc>
          <w:tcPr>
            <w:tcW w:w="1504" w:type="dxa"/>
            <w:vMerge w:val="restart"/>
            <w:shd w:val="clear" w:color="auto" w:fill="F2F2F2"/>
            <w:tcMar>
              <w:top w:w="120" w:type="dxa"/>
              <w:left w:w="200" w:type="dxa"/>
              <w:bottom w:w="120" w:type="dxa"/>
              <w:right w:w="200" w:type="dxa"/>
            </w:tcMar>
            <w:vAlign w:val="center"/>
          </w:tcPr>
          <w:p w14:paraId="2AD59448" w14:textId="77777777" w:rsidR="0077287B" w:rsidRDefault="00E03954">
            <w:pPr>
              <w:jc w:val="center"/>
            </w:pPr>
            <w:r>
              <w:rPr>
                <w:rFonts w:eastAsia="Times New Roman" w:cs="Times New Roman"/>
                <w:sz w:val="22"/>
              </w:rPr>
              <w:t>Вид топлива</w:t>
            </w:r>
          </w:p>
        </w:tc>
        <w:tc>
          <w:tcPr>
            <w:tcW w:w="4952" w:type="dxa"/>
            <w:gridSpan w:val="2"/>
            <w:shd w:val="clear" w:color="auto" w:fill="F2F2F2"/>
            <w:tcMar>
              <w:top w:w="120" w:type="dxa"/>
              <w:left w:w="200" w:type="dxa"/>
              <w:bottom w:w="120" w:type="dxa"/>
              <w:right w:w="200" w:type="dxa"/>
            </w:tcMar>
            <w:vAlign w:val="center"/>
          </w:tcPr>
          <w:p w14:paraId="5EA64FDE" w14:textId="77777777" w:rsidR="0077287B" w:rsidRPr="003168B0" w:rsidRDefault="00E03954">
            <w:pPr>
              <w:jc w:val="center"/>
              <w:rPr>
                <w:lang w:val="ru-RU"/>
              </w:rPr>
            </w:pPr>
            <w:r w:rsidRPr="003168B0">
              <w:rPr>
                <w:rFonts w:eastAsia="Times New Roman" w:cs="Times New Roman"/>
                <w:sz w:val="22"/>
                <w:lang w:val="ru-RU"/>
              </w:rPr>
              <w:t>Перспективное потребление топлива, т у.т.</w:t>
            </w:r>
          </w:p>
        </w:tc>
      </w:tr>
      <w:tr w:rsidR="0077287B" w14:paraId="6476E515" w14:textId="77777777" w:rsidTr="00055958">
        <w:trPr>
          <w:jc w:val="center"/>
        </w:trPr>
        <w:tc>
          <w:tcPr>
            <w:tcW w:w="796" w:type="dxa"/>
            <w:vMerge/>
          </w:tcPr>
          <w:p w14:paraId="5EF3464B" w14:textId="77777777" w:rsidR="0077287B" w:rsidRPr="003168B0" w:rsidRDefault="0077287B">
            <w:pPr>
              <w:rPr>
                <w:lang w:val="ru-RU"/>
              </w:rPr>
            </w:pPr>
          </w:p>
        </w:tc>
        <w:tc>
          <w:tcPr>
            <w:tcW w:w="2093" w:type="dxa"/>
            <w:vMerge/>
          </w:tcPr>
          <w:p w14:paraId="35DC9A4A" w14:textId="77777777" w:rsidR="0077287B" w:rsidRPr="003168B0" w:rsidRDefault="0077287B">
            <w:pPr>
              <w:rPr>
                <w:lang w:val="ru-RU"/>
              </w:rPr>
            </w:pPr>
          </w:p>
        </w:tc>
        <w:tc>
          <w:tcPr>
            <w:tcW w:w="1504" w:type="dxa"/>
            <w:vMerge/>
          </w:tcPr>
          <w:p w14:paraId="6B17EA10" w14:textId="77777777" w:rsidR="0077287B" w:rsidRPr="003168B0" w:rsidRDefault="0077287B">
            <w:pPr>
              <w:rPr>
                <w:lang w:val="ru-RU"/>
              </w:rPr>
            </w:pPr>
          </w:p>
        </w:tc>
        <w:tc>
          <w:tcPr>
            <w:tcW w:w="2548" w:type="dxa"/>
            <w:shd w:val="clear" w:color="auto" w:fill="F2F2F2"/>
            <w:tcMar>
              <w:top w:w="120" w:type="dxa"/>
              <w:left w:w="200" w:type="dxa"/>
              <w:bottom w:w="120" w:type="dxa"/>
              <w:right w:w="200" w:type="dxa"/>
            </w:tcMar>
            <w:vAlign w:val="center"/>
          </w:tcPr>
          <w:p w14:paraId="0F7B5835" w14:textId="77777777" w:rsidR="0077287B" w:rsidRDefault="00E03954">
            <w:pPr>
              <w:jc w:val="center"/>
            </w:pPr>
            <w:r>
              <w:rPr>
                <w:rFonts w:eastAsia="Times New Roman" w:cs="Times New Roman"/>
                <w:sz w:val="22"/>
              </w:rPr>
              <w:t>Предшествующий актуализации схемы теплоснабжения</w:t>
            </w:r>
          </w:p>
        </w:tc>
        <w:tc>
          <w:tcPr>
            <w:tcW w:w="2404" w:type="dxa"/>
            <w:shd w:val="clear" w:color="auto" w:fill="F2F2F2"/>
            <w:tcMar>
              <w:top w:w="120" w:type="dxa"/>
              <w:left w:w="200" w:type="dxa"/>
              <w:bottom w:w="120" w:type="dxa"/>
              <w:right w:w="200" w:type="dxa"/>
            </w:tcMar>
            <w:vAlign w:val="center"/>
          </w:tcPr>
          <w:p w14:paraId="09F3AE6B" w14:textId="77777777" w:rsidR="0077287B" w:rsidRDefault="00E03954">
            <w:pPr>
              <w:jc w:val="center"/>
            </w:pPr>
            <w:r>
              <w:rPr>
                <w:rFonts w:eastAsia="Times New Roman" w:cs="Times New Roman"/>
                <w:sz w:val="22"/>
              </w:rPr>
              <w:t>На момент актуализации</w:t>
            </w:r>
          </w:p>
        </w:tc>
      </w:tr>
      <w:tr w:rsidR="0077287B" w14:paraId="5B3D2799" w14:textId="77777777" w:rsidTr="00055958">
        <w:trPr>
          <w:jc w:val="center"/>
        </w:trPr>
        <w:tc>
          <w:tcPr>
            <w:tcW w:w="796" w:type="dxa"/>
            <w:shd w:val="clear" w:color="auto" w:fill="FFFFFF"/>
            <w:tcMar>
              <w:top w:w="40" w:type="dxa"/>
              <w:left w:w="20" w:type="dxa"/>
              <w:bottom w:w="40" w:type="dxa"/>
              <w:right w:w="20" w:type="dxa"/>
            </w:tcMar>
            <w:vAlign w:val="center"/>
          </w:tcPr>
          <w:p w14:paraId="403F48E5" w14:textId="77777777" w:rsidR="0077287B" w:rsidRDefault="00E03954">
            <w:pPr>
              <w:jc w:val="center"/>
            </w:pPr>
            <w:r>
              <w:rPr>
                <w:rFonts w:eastAsia="Times New Roman" w:cs="Times New Roman"/>
                <w:sz w:val="22"/>
              </w:rPr>
              <w:t>1</w:t>
            </w:r>
          </w:p>
        </w:tc>
        <w:tc>
          <w:tcPr>
            <w:tcW w:w="2093" w:type="dxa"/>
            <w:shd w:val="clear" w:color="auto" w:fill="FFFFFF"/>
            <w:tcMar>
              <w:top w:w="40" w:type="dxa"/>
              <w:left w:w="200" w:type="dxa"/>
              <w:bottom w:w="40" w:type="dxa"/>
              <w:right w:w="200" w:type="dxa"/>
            </w:tcMar>
            <w:vAlign w:val="center"/>
          </w:tcPr>
          <w:p w14:paraId="56DC531B" w14:textId="77777777" w:rsidR="0077287B" w:rsidRDefault="00E03954">
            <w:pPr>
              <w:jc w:val="center"/>
            </w:pPr>
            <w:r>
              <w:rPr>
                <w:rFonts w:eastAsia="Times New Roman" w:cs="Times New Roman"/>
                <w:sz w:val="22"/>
              </w:rPr>
              <w:t>Котельная №42-03</w:t>
            </w:r>
          </w:p>
        </w:tc>
        <w:tc>
          <w:tcPr>
            <w:tcW w:w="1504" w:type="dxa"/>
            <w:shd w:val="clear" w:color="auto" w:fill="FFFFFF"/>
            <w:tcMar>
              <w:top w:w="40" w:type="dxa"/>
              <w:left w:w="200" w:type="dxa"/>
              <w:bottom w:w="40" w:type="dxa"/>
              <w:right w:w="200" w:type="dxa"/>
            </w:tcMar>
            <w:vAlign w:val="center"/>
          </w:tcPr>
          <w:p w14:paraId="5D6D0B73" w14:textId="77777777" w:rsidR="0077287B" w:rsidRDefault="00E03954">
            <w:pPr>
              <w:jc w:val="center"/>
            </w:pPr>
            <w:r>
              <w:rPr>
                <w:rFonts w:eastAsia="Times New Roman" w:cs="Times New Roman"/>
                <w:sz w:val="22"/>
              </w:rPr>
              <w:t>Уголь</w:t>
            </w:r>
          </w:p>
        </w:tc>
        <w:tc>
          <w:tcPr>
            <w:tcW w:w="2548" w:type="dxa"/>
            <w:shd w:val="clear" w:color="auto" w:fill="FFFFFF"/>
            <w:tcMar>
              <w:top w:w="40" w:type="dxa"/>
              <w:left w:w="200" w:type="dxa"/>
              <w:bottom w:w="40" w:type="dxa"/>
              <w:right w:w="200" w:type="dxa"/>
            </w:tcMar>
            <w:vAlign w:val="center"/>
          </w:tcPr>
          <w:p w14:paraId="3B5D100C" w14:textId="77777777" w:rsidR="0077287B" w:rsidRDefault="0077287B">
            <w:pPr>
              <w:jc w:val="center"/>
              <w:rPr>
                <w:sz w:val="22"/>
              </w:rPr>
            </w:pPr>
          </w:p>
        </w:tc>
        <w:tc>
          <w:tcPr>
            <w:tcW w:w="2404" w:type="dxa"/>
            <w:shd w:val="clear" w:color="auto" w:fill="FFFFFF"/>
            <w:tcMar>
              <w:top w:w="40" w:type="dxa"/>
              <w:left w:w="200" w:type="dxa"/>
              <w:bottom w:w="40" w:type="dxa"/>
              <w:right w:w="200" w:type="dxa"/>
            </w:tcMar>
            <w:vAlign w:val="center"/>
          </w:tcPr>
          <w:p w14:paraId="7C3D6AF5" w14:textId="77777777" w:rsidR="0077287B" w:rsidRDefault="00E03954">
            <w:pPr>
              <w:jc w:val="center"/>
            </w:pPr>
            <w:r>
              <w:rPr>
                <w:rFonts w:eastAsia="Times New Roman" w:cs="Times New Roman"/>
                <w:sz w:val="22"/>
              </w:rPr>
              <w:t>3125,8500</w:t>
            </w:r>
          </w:p>
        </w:tc>
      </w:tr>
      <w:tr w:rsidR="0077287B" w14:paraId="4BC54A20" w14:textId="77777777" w:rsidTr="00055958">
        <w:trPr>
          <w:jc w:val="center"/>
        </w:trPr>
        <w:tc>
          <w:tcPr>
            <w:tcW w:w="796" w:type="dxa"/>
            <w:shd w:val="clear" w:color="auto" w:fill="FFFFFF"/>
            <w:tcMar>
              <w:top w:w="40" w:type="dxa"/>
              <w:left w:w="20" w:type="dxa"/>
              <w:bottom w:w="40" w:type="dxa"/>
              <w:right w:w="20" w:type="dxa"/>
            </w:tcMar>
            <w:vAlign w:val="center"/>
          </w:tcPr>
          <w:p w14:paraId="5424F651" w14:textId="77777777" w:rsidR="0077287B" w:rsidRDefault="00E03954">
            <w:pPr>
              <w:jc w:val="center"/>
            </w:pPr>
            <w:r>
              <w:rPr>
                <w:rFonts w:eastAsia="Times New Roman" w:cs="Times New Roman"/>
                <w:sz w:val="22"/>
              </w:rPr>
              <w:t>2</w:t>
            </w:r>
          </w:p>
        </w:tc>
        <w:tc>
          <w:tcPr>
            <w:tcW w:w="2093" w:type="dxa"/>
            <w:shd w:val="clear" w:color="auto" w:fill="FFFFFF"/>
            <w:tcMar>
              <w:top w:w="40" w:type="dxa"/>
              <w:left w:w="200" w:type="dxa"/>
              <w:bottom w:w="40" w:type="dxa"/>
              <w:right w:w="200" w:type="dxa"/>
            </w:tcMar>
            <w:vAlign w:val="center"/>
          </w:tcPr>
          <w:p w14:paraId="290A642F" w14:textId="77777777" w:rsidR="0077287B" w:rsidRDefault="00E03954">
            <w:pPr>
              <w:jc w:val="center"/>
            </w:pPr>
            <w:r>
              <w:rPr>
                <w:rFonts w:eastAsia="Times New Roman" w:cs="Times New Roman"/>
                <w:sz w:val="22"/>
              </w:rPr>
              <w:t>Котельная №42-04</w:t>
            </w:r>
          </w:p>
        </w:tc>
        <w:tc>
          <w:tcPr>
            <w:tcW w:w="1504" w:type="dxa"/>
            <w:shd w:val="clear" w:color="auto" w:fill="FFFFFF"/>
            <w:tcMar>
              <w:top w:w="40" w:type="dxa"/>
              <w:left w:w="200" w:type="dxa"/>
              <w:bottom w:w="40" w:type="dxa"/>
              <w:right w:w="200" w:type="dxa"/>
            </w:tcMar>
            <w:vAlign w:val="center"/>
          </w:tcPr>
          <w:p w14:paraId="0EB221FD" w14:textId="77777777" w:rsidR="0077287B" w:rsidRDefault="00E03954">
            <w:pPr>
              <w:jc w:val="center"/>
            </w:pPr>
            <w:r>
              <w:rPr>
                <w:rFonts w:eastAsia="Times New Roman" w:cs="Times New Roman"/>
                <w:sz w:val="22"/>
              </w:rPr>
              <w:t>Уголь</w:t>
            </w:r>
          </w:p>
        </w:tc>
        <w:tc>
          <w:tcPr>
            <w:tcW w:w="2548" w:type="dxa"/>
            <w:shd w:val="clear" w:color="auto" w:fill="FFFFFF"/>
            <w:tcMar>
              <w:top w:w="40" w:type="dxa"/>
              <w:left w:w="200" w:type="dxa"/>
              <w:bottom w:w="40" w:type="dxa"/>
              <w:right w:w="200" w:type="dxa"/>
            </w:tcMar>
            <w:vAlign w:val="center"/>
          </w:tcPr>
          <w:p w14:paraId="62CEA240" w14:textId="77777777" w:rsidR="0077287B" w:rsidRDefault="0077287B">
            <w:pPr>
              <w:jc w:val="center"/>
              <w:rPr>
                <w:sz w:val="22"/>
              </w:rPr>
            </w:pPr>
          </w:p>
        </w:tc>
        <w:tc>
          <w:tcPr>
            <w:tcW w:w="2404" w:type="dxa"/>
            <w:shd w:val="clear" w:color="auto" w:fill="FFFFFF"/>
            <w:tcMar>
              <w:top w:w="40" w:type="dxa"/>
              <w:left w:w="200" w:type="dxa"/>
              <w:bottom w:w="40" w:type="dxa"/>
              <w:right w:w="200" w:type="dxa"/>
            </w:tcMar>
            <w:vAlign w:val="center"/>
          </w:tcPr>
          <w:p w14:paraId="2C336C0F" w14:textId="77777777" w:rsidR="0077287B" w:rsidRDefault="00E03954">
            <w:pPr>
              <w:jc w:val="center"/>
            </w:pPr>
            <w:r>
              <w:rPr>
                <w:rFonts w:eastAsia="Times New Roman" w:cs="Times New Roman"/>
                <w:sz w:val="22"/>
              </w:rPr>
              <w:t>359,0300</w:t>
            </w:r>
          </w:p>
        </w:tc>
      </w:tr>
      <w:tr w:rsidR="0077287B" w14:paraId="0BC2A576" w14:textId="77777777" w:rsidTr="00055958">
        <w:trPr>
          <w:jc w:val="center"/>
        </w:trPr>
        <w:tc>
          <w:tcPr>
            <w:tcW w:w="796" w:type="dxa"/>
            <w:shd w:val="clear" w:color="auto" w:fill="FFFFFF"/>
            <w:tcMar>
              <w:top w:w="40" w:type="dxa"/>
              <w:left w:w="20" w:type="dxa"/>
              <w:bottom w:w="40" w:type="dxa"/>
              <w:right w:w="20" w:type="dxa"/>
            </w:tcMar>
            <w:vAlign w:val="center"/>
          </w:tcPr>
          <w:p w14:paraId="6AB97CD2" w14:textId="77777777" w:rsidR="0077287B" w:rsidRDefault="00E03954">
            <w:pPr>
              <w:jc w:val="center"/>
            </w:pPr>
            <w:r>
              <w:rPr>
                <w:rFonts w:eastAsia="Times New Roman" w:cs="Times New Roman"/>
                <w:sz w:val="22"/>
              </w:rPr>
              <w:t>3</w:t>
            </w:r>
          </w:p>
        </w:tc>
        <w:tc>
          <w:tcPr>
            <w:tcW w:w="2093" w:type="dxa"/>
            <w:shd w:val="clear" w:color="auto" w:fill="FFFFFF"/>
            <w:tcMar>
              <w:top w:w="40" w:type="dxa"/>
              <w:left w:w="200" w:type="dxa"/>
              <w:bottom w:w="40" w:type="dxa"/>
              <w:right w:w="200" w:type="dxa"/>
            </w:tcMar>
            <w:vAlign w:val="center"/>
          </w:tcPr>
          <w:p w14:paraId="68F68444" w14:textId="77777777" w:rsidR="0077287B" w:rsidRDefault="00E03954">
            <w:pPr>
              <w:jc w:val="center"/>
            </w:pPr>
            <w:r>
              <w:rPr>
                <w:rFonts w:eastAsia="Times New Roman" w:cs="Times New Roman"/>
                <w:sz w:val="22"/>
              </w:rPr>
              <w:t>Котельная №42-05</w:t>
            </w:r>
          </w:p>
        </w:tc>
        <w:tc>
          <w:tcPr>
            <w:tcW w:w="1504" w:type="dxa"/>
            <w:shd w:val="clear" w:color="auto" w:fill="FFFFFF"/>
            <w:tcMar>
              <w:top w:w="40" w:type="dxa"/>
              <w:left w:w="200" w:type="dxa"/>
              <w:bottom w:w="40" w:type="dxa"/>
              <w:right w:w="200" w:type="dxa"/>
            </w:tcMar>
            <w:vAlign w:val="center"/>
          </w:tcPr>
          <w:p w14:paraId="543D07D5" w14:textId="77777777" w:rsidR="0077287B" w:rsidRDefault="00E03954">
            <w:pPr>
              <w:jc w:val="center"/>
            </w:pPr>
            <w:r>
              <w:rPr>
                <w:rFonts w:eastAsia="Times New Roman" w:cs="Times New Roman"/>
                <w:sz w:val="22"/>
              </w:rPr>
              <w:t>Уголь</w:t>
            </w:r>
          </w:p>
        </w:tc>
        <w:tc>
          <w:tcPr>
            <w:tcW w:w="2548" w:type="dxa"/>
            <w:shd w:val="clear" w:color="auto" w:fill="FFFFFF"/>
            <w:tcMar>
              <w:top w:w="40" w:type="dxa"/>
              <w:left w:w="200" w:type="dxa"/>
              <w:bottom w:w="40" w:type="dxa"/>
              <w:right w:w="200" w:type="dxa"/>
            </w:tcMar>
            <w:vAlign w:val="center"/>
          </w:tcPr>
          <w:p w14:paraId="44625C22" w14:textId="77777777" w:rsidR="0077287B" w:rsidRDefault="0077287B">
            <w:pPr>
              <w:jc w:val="center"/>
              <w:rPr>
                <w:sz w:val="22"/>
              </w:rPr>
            </w:pPr>
          </w:p>
        </w:tc>
        <w:tc>
          <w:tcPr>
            <w:tcW w:w="2404" w:type="dxa"/>
            <w:shd w:val="clear" w:color="auto" w:fill="FFFFFF"/>
            <w:tcMar>
              <w:top w:w="40" w:type="dxa"/>
              <w:left w:w="200" w:type="dxa"/>
              <w:bottom w:w="40" w:type="dxa"/>
              <w:right w:w="200" w:type="dxa"/>
            </w:tcMar>
            <w:vAlign w:val="center"/>
          </w:tcPr>
          <w:p w14:paraId="0C755175" w14:textId="77777777" w:rsidR="0077287B" w:rsidRDefault="00E03954">
            <w:pPr>
              <w:jc w:val="center"/>
            </w:pPr>
            <w:r>
              <w:rPr>
                <w:rFonts w:eastAsia="Times New Roman" w:cs="Times New Roman"/>
                <w:sz w:val="22"/>
              </w:rPr>
              <w:t>783,6500</w:t>
            </w:r>
          </w:p>
        </w:tc>
      </w:tr>
      <w:tr w:rsidR="0077287B" w14:paraId="30B93193" w14:textId="77777777" w:rsidTr="00055958">
        <w:trPr>
          <w:jc w:val="center"/>
        </w:trPr>
        <w:tc>
          <w:tcPr>
            <w:tcW w:w="796" w:type="dxa"/>
            <w:shd w:val="clear" w:color="auto" w:fill="FFFFFF"/>
            <w:tcMar>
              <w:top w:w="40" w:type="dxa"/>
              <w:left w:w="20" w:type="dxa"/>
              <w:bottom w:w="40" w:type="dxa"/>
              <w:right w:w="20" w:type="dxa"/>
            </w:tcMar>
            <w:vAlign w:val="center"/>
          </w:tcPr>
          <w:p w14:paraId="45525CEF" w14:textId="77777777" w:rsidR="0077287B" w:rsidRDefault="00E03954">
            <w:pPr>
              <w:jc w:val="center"/>
            </w:pPr>
            <w:r>
              <w:rPr>
                <w:rFonts w:eastAsia="Times New Roman" w:cs="Times New Roman"/>
                <w:sz w:val="22"/>
              </w:rPr>
              <w:t>4</w:t>
            </w:r>
          </w:p>
        </w:tc>
        <w:tc>
          <w:tcPr>
            <w:tcW w:w="2093" w:type="dxa"/>
            <w:shd w:val="clear" w:color="auto" w:fill="FFFFFF"/>
            <w:tcMar>
              <w:top w:w="40" w:type="dxa"/>
              <w:left w:w="200" w:type="dxa"/>
              <w:bottom w:w="40" w:type="dxa"/>
              <w:right w:w="200" w:type="dxa"/>
            </w:tcMar>
            <w:vAlign w:val="center"/>
          </w:tcPr>
          <w:p w14:paraId="03C41817" w14:textId="77777777" w:rsidR="0077287B" w:rsidRDefault="00E03954">
            <w:pPr>
              <w:jc w:val="center"/>
            </w:pPr>
            <w:r>
              <w:rPr>
                <w:rFonts w:eastAsia="Times New Roman" w:cs="Times New Roman"/>
                <w:sz w:val="22"/>
              </w:rPr>
              <w:t>Котельная №42-06</w:t>
            </w:r>
          </w:p>
        </w:tc>
        <w:tc>
          <w:tcPr>
            <w:tcW w:w="1504" w:type="dxa"/>
            <w:shd w:val="clear" w:color="auto" w:fill="FFFFFF"/>
            <w:tcMar>
              <w:top w:w="40" w:type="dxa"/>
              <w:left w:w="200" w:type="dxa"/>
              <w:bottom w:w="40" w:type="dxa"/>
              <w:right w:w="200" w:type="dxa"/>
            </w:tcMar>
            <w:vAlign w:val="center"/>
          </w:tcPr>
          <w:p w14:paraId="14DCE6FA" w14:textId="77777777" w:rsidR="0077287B" w:rsidRDefault="00E03954">
            <w:pPr>
              <w:jc w:val="center"/>
            </w:pPr>
            <w:r>
              <w:rPr>
                <w:rFonts w:eastAsia="Times New Roman" w:cs="Times New Roman"/>
                <w:sz w:val="22"/>
              </w:rPr>
              <w:t>Уголь</w:t>
            </w:r>
          </w:p>
        </w:tc>
        <w:tc>
          <w:tcPr>
            <w:tcW w:w="2548" w:type="dxa"/>
            <w:shd w:val="clear" w:color="auto" w:fill="FFFFFF"/>
            <w:tcMar>
              <w:top w:w="40" w:type="dxa"/>
              <w:left w:w="200" w:type="dxa"/>
              <w:bottom w:w="40" w:type="dxa"/>
              <w:right w:w="200" w:type="dxa"/>
            </w:tcMar>
            <w:vAlign w:val="center"/>
          </w:tcPr>
          <w:p w14:paraId="7995B645" w14:textId="77777777" w:rsidR="0077287B" w:rsidRDefault="0077287B">
            <w:pPr>
              <w:jc w:val="center"/>
              <w:rPr>
                <w:sz w:val="22"/>
              </w:rPr>
            </w:pPr>
          </w:p>
        </w:tc>
        <w:tc>
          <w:tcPr>
            <w:tcW w:w="2404" w:type="dxa"/>
            <w:shd w:val="clear" w:color="auto" w:fill="FFFFFF"/>
            <w:tcMar>
              <w:top w:w="40" w:type="dxa"/>
              <w:left w:w="200" w:type="dxa"/>
              <w:bottom w:w="40" w:type="dxa"/>
              <w:right w:w="200" w:type="dxa"/>
            </w:tcMar>
            <w:vAlign w:val="center"/>
          </w:tcPr>
          <w:p w14:paraId="7F7E70C5" w14:textId="77777777" w:rsidR="0077287B" w:rsidRDefault="00E03954">
            <w:pPr>
              <w:jc w:val="center"/>
            </w:pPr>
            <w:r>
              <w:rPr>
                <w:rFonts w:eastAsia="Times New Roman" w:cs="Times New Roman"/>
                <w:sz w:val="22"/>
              </w:rPr>
              <w:t>938,8400</w:t>
            </w:r>
          </w:p>
        </w:tc>
      </w:tr>
      <w:tr w:rsidR="0077287B" w14:paraId="30CE92BE" w14:textId="77777777" w:rsidTr="00055958">
        <w:trPr>
          <w:jc w:val="center"/>
        </w:trPr>
        <w:tc>
          <w:tcPr>
            <w:tcW w:w="796" w:type="dxa"/>
            <w:shd w:val="clear" w:color="auto" w:fill="FFFFFF"/>
            <w:tcMar>
              <w:top w:w="40" w:type="dxa"/>
              <w:left w:w="20" w:type="dxa"/>
              <w:bottom w:w="40" w:type="dxa"/>
              <w:right w:w="20" w:type="dxa"/>
            </w:tcMar>
            <w:vAlign w:val="center"/>
          </w:tcPr>
          <w:p w14:paraId="4BAF9F8E" w14:textId="77777777" w:rsidR="0077287B" w:rsidRDefault="00E03954">
            <w:pPr>
              <w:jc w:val="center"/>
            </w:pPr>
            <w:r>
              <w:rPr>
                <w:rFonts w:eastAsia="Times New Roman" w:cs="Times New Roman"/>
                <w:sz w:val="22"/>
              </w:rPr>
              <w:t>5</w:t>
            </w:r>
          </w:p>
        </w:tc>
        <w:tc>
          <w:tcPr>
            <w:tcW w:w="2093" w:type="dxa"/>
            <w:shd w:val="clear" w:color="auto" w:fill="FFFFFF"/>
            <w:tcMar>
              <w:top w:w="40" w:type="dxa"/>
              <w:left w:w="200" w:type="dxa"/>
              <w:bottom w:w="40" w:type="dxa"/>
              <w:right w:w="200" w:type="dxa"/>
            </w:tcMar>
            <w:vAlign w:val="center"/>
          </w:tcPr>
          <w:p w14:paraId="2B88EB8B" w14:textId="77777777" w:rsidR="0077287B" w:rsidRDefault="00E03954">
            <w:pPr>
              <w:jc w:val="center"/>
            </w:pPr>
            <w:r>
              <w:rPr>
                <w:rFonts w:eastAsia="Times New Roman" w:cs="Times New Roman"/>
                <w:sz w:val="22"/>
              </w:rPr>
              <w:t>Котельная №42-07</w:t>
            </w:r>
          </w:p>
        </w:tc>
        <w:tc>
          <w:tcPr>
            <w:tcW w:w="1504" w:type="dxa"/>
            <w:shd w:val="clear" w:color="auto" w:fill="FFFFFF"/>
            <w:tcMar>
              <w:top w:w="40" w:type="dxa"/>
              <w:left w:w="200" w:type="dxa"/>
              <w:bottom w:w="40" w:type="dxa"/>
              <w:right w:w="200" w:type="dxa"/>
            </w:tcMar>
            <w:vAlign w:val="center"/>
          </w:tcPr>
          <w:p w14:paraId="3EC10EFC" w14:textId="77777777" w:rsidR="0077287B" w:rsidRDefault="00E03954">
            <w:pPr>
              <w:jc w:val="center"/>
            </w:pPr>
            <w:r>
              <w:rPr>
                <w:rFonts w:eastAsia="Times New Roman" w:cs="Times New Roman"/>
                <w:sz w:val="22"/>
              </w:rPr>
              <w:t>Уголь</w:t>
            </w:r>
          </w:p>
        </w:tc>
        <w:tc>
          <w:tcPr>
            <w:tcW w:w="2548" w:type="dxa"/>
            <w:shd w:val="clear" w:color="auto" w:fill="FFFFFF"/>
            <w:tcMar>
              <w:top w:w="40" w:type="dxa"/>
              <w:left w:w="200" w:type="dxa"/>
              <w:bottom w:w="40" w:type="dxa"/>
              <w:right w:w="200" w:type="dxa"/>
            </w:tcMar>
            <w:vAlign w:val="center"/>
          </w:tcPr>
          <w:p w14:paraId="0F68AB12" w14:textId="77777777" w:rsidR="0077287B" w:rsidRDefault="0077287B">
            <w:pPr>
              <w:jc w:val="center"/>
              <w:rPr>
                <w:sz w:val="22"/>
              </w:rPr>
            </w:pPr>
          </w:p>
        </w:tc>
        <w:tc>
          <w:tcPr>
            <w:tcW w:w="2404" w:type="dxa"/>
            <w:shd w:val="clear" w:color="auto" w:fill="FFFFFF"/>
            <w:tcMar>
              <w:top w:w="40" w:type="dxa"/>
              <w:left w:w="200" w:type="dxa"/>
              <w:bottom w:w="40" w:type="dxa"/>
              <w:right w:w="200" w:type="dxa"/>
            </w:tcMar>
            <w:vAlign w:val="center"/>
          </w:tcPr>
          <w:p w14:paraId="3D779CFE" w14:textId="77777777" w:rsidR="0077287B" w:rsidRDefault="00E03954">
            <w:pPr>
              <w:jc w:val="center"/>
            </w:pPr>
            <w:r>
              <w:rPr>
                <w:rFonts w:eastAsia="Times New Roman" w:cs="Times New Roman"/>
                <w:sz w:val="22"/>
              </w:rPr>
              <w:t>5486,6700</w:t>
            </w:r>
          </w:p>
        </w:tc>
      </w:tr>
      <w:tr w:rsidR="0077287B" w14:paraId="40627A34" w14:textId="77777777" w:rsidTr="00055958">
        <w:trPr>
          <w:jc w:val="center"/>
        </w:trPr>
        <w:tc>
          <w:tcPr>
            <w:tcW w:w="796" w:type="dxa"/>
            <w:shd w:val="clear" w:color="auto" w:fill="FFFFFF"/>
            <w:tcMar>
              <w:top w:w="40" w:type="dxa"/>
              <w:left w:w="20" w:type="dxa"/>
              <w:bottom w:w="40" w:type="dxa"/>
              <w:right w:w="20" w:type="dxa"/>
            </w:tcMar>
            <w:vAlign w:val="center"/>
          </w:tcPr>
          <w:p w14:paraId="7FE04E06" w14:textId="77777777" w:rsidR="0077287B" w:rsidRDefault="00E03954">
            <w:pPr>
              <w:jc w:val="center"/>
            </w:pPr>
            <w:r>
              <w:rPr>
                <w:rFonts w:eastAsia="Times New Roman" w:cs="Times New Roman"/>
                <w:sz w:val="22"/>
              </w:rPr>
              <w:t>6</w:t>
            </w:r>
          </w:p>
        </w:tc>
        <w:tc>
          <w:tcPr>
            <w:tcW w:w="2093" w:type="dxa"/>
            <w:shd w:val="clear" w:color="auto" w:fill="FFFFFF"/>
            <w:tcMar>
              <w:top w:w="40" w:type="dxa"/>
              <w:left w:w="200" w:type="dxa"/>
              <w:bottom w:w="40" w:type="dxa"/>
              <w:right w:w="200" w:type="dxa"/>
            </w:tcMar>
            <w:vAlign w:val="center"/>
          </w:tcPr>
          <w:p w14:paraId="5B1E3590" w14:textId="77777777" w:rsidR="0077287B" w:rsidRDefault="00E03954">
            <w:pPr>
              <w:jc w:val="center"/>
            </w:pPr>
            <w:r>
              <w:rPr>
                <w:rFonts w:eastAsia="Times New Roman" w:cs="Times New Roman"/>
                <w:sz w:val="22"/>
              </w:rPr>
              <w:t>Автономная котельная №42-08</w:t>
            </w:r>
          </w:p>
        </w:tc>
        <w:tc>
          <w:tcPr>
            <w:tcW w:w="1504" w:type="dxa"/>
            <w:shd w:val="clear" w:color="auto" w:fill="FFFFFF"/>
            <w:tcMar>
              <w:top w:w="40" w:type="dxa"/>
              <w:left w:w="200" w:type="dxa"/>
              <w:bottom w:w="40" w:type="dxa"/>
              <w:right w:w="200" w:type="dxa"/>
            </w:tcMar>
            <w:vAlign w:val="center"/>
          </w:tcPr>
          <w:p w14:paraId="30F9B90B" w14:textId="77777777" w:rsidR="0077287B" w:rsidRDefault="00E03954">
            <w:pPr>
              <w:jc w:val="center"/>
            </w:pPr>
            <w:r>
              <w:rPr>
                <w:rFonts w:eastAsia="Times New Roman" w:cs="Times New Roman"/>
                <w:sz w:val="22"/>
              </w:rPr>
              <w:t>Уголь</w:t>
            </w:r>
          </w:p>
        </w:tc>
        <w:tc>
          <w:tcPr>
            <w:tcW w:w="2548" w:type="dxa"/>
            <w:shd w:val="clear" w:color="auto" w:fill="FFFFFF"/>
            <w:tcMar>
              <w:top w:w="40" w:type="dxa"/>
              <w:left w:w="200" w:type="dxa"/>
              <w:bottom w:w="40" w:type="dxa"/>
              <w:right w:w="200" w:type="dxa"/>
            </w:tcMar>
            <w:vAlign w:val="center"/>
          </w:tcPr>
          <w:p w14:paraId="773CABC4" w14:textId="77777777" w:rsidR="0077287B" w:rsidRDefault="0077287B">
            <w:pPr>
              <w:jc w:val="center"/>
              <w:rPr>
                <w:sz w:val="22"/>
              </w:rPr>
            </w:pPr>
          </w:p>
        </w:tc>
        <w:tc>
          <w:tcPr>
            <w:tcW w:w="2404" w:type="dxa"/>
            <w:shd w:val="clear" w:color="auto" w:fill="FFFFFF"/>
            <w:tcMar>
              <w:top w:w="40" w:type="dxa"/>
              <w:left w:w="200" w:type="dxa"/>
              <w:bottom w:w="40" w:type="dxa"/>
              <w:right w:w="200" w:type="dxa"/>
            </w:tcMar>
            <w:vAlign w:val="center"/>
          </w:tcPr>
          <w:p w14:paraId="6D96770F" w14:textId="77777777" w:rsidR="0077287B" w:rsidRDefault="00E03954">
            <w:pPr>
              <w:jc w:val="center"/>
            </w:pPr>
            <w:r>
              <w:rPr>
                <w:rFonts w:eastAsia="Times New Roman" w:cs="Times New Roman"/>
                <w:sz w:val="22"/>
              </w:rPr>
              <w:t>22,4000</w:t>
            </w:r>
          </w:p>
        </w:tc>
      </w:tr>
      <w:tr w:rsidR="0077287B" w14:paraId="2BC5749C" w14:textId="77777777" w:rsidTr="00055958">
        <w:trPr>
          <w:jc w:val="center"/>
        </w:trPr>
        <w:tc>
          <w:tcPr>
            <w:tcW w:w="796" w:type="dxa"/>
            <w:shd w:val="clear" w:color="auto" w:fill="FFFFFF"/>
            <w:tcMar>
              <w:top w:w="40" w:type="dxa"/>
              <w:left w:w="20" w:type="dxa"/>
              <w:bottom w:w="40" w:type="dxa"/>
              <w:right w:w="20" w:type="dxa"/>
            </w:tcMar>
            <w:vAlign w:val="center"/>
          </w:tcPr>
          <w:p w14:paraId="1CF6EB31" w14:textId="77777777" w:rsidR="0077287B" w:rsidRDefault="00E03954">
            <w:pPr>
              <w:jc w:val="center"/>
            </w:pPr>
            <w:r>
              <w:rPr>
                <w:rFonts w:eastAsia="Times New Roman" w:cs="Times New Roman"/>
                <w:sz w:val="22"/>
              </w:rPr>
              <w:t>7</w:t>
            </w:r>
          </w:p>
        </w:tc>
        <w:tc>
          <w:tcPr>
            <w:tcW w:w="2093" w:type="dxa"/>
            <w:shd w:val="clear" w:color="auto" w:fill="FFFFFF"/>
            <w:tcMar>
              <w:top w:w="40" w:type="dxa"/>
              <w:left w:w="200" w:type="dxa"/>
              <w:bottom w:w="40" w:type="dxa"/>
              <w:right w:w="200" w:type="dxa"/>
            </w:tcMar>
            <w:vAlign w:val="center"/>
          </w:tcPr>
          <w:p w14:paraId="47A98985" w14:textId="77777777" w:rsidR="0077287B" w:rsidRDefault="00E03954">
            <w:pPr>
              <w:jc w:val="center"/>
            </w:pPr>
            <w:r>
              <w:rPr>
                <w:rFonts w:eastAsia="Times New Roman" w:cs="Times New Roman"/>
                <w:sz w:val="22"/>
              </w:rPr>
              <w:t>Автономная котельная №42-09</w:t>
            </w:r>
          </w:p>
        </w:tc>
        <w:tc>
          <w:tcPr>
            <w:tcW w:w="1504" w:type="dxa"/>
            <w:shd w:val="clear" w:color="auto" w:fill="FFFFFF"/>
            <w:tcMar>
              <w:top w:w="40" w:type="dxa"/>
              <w:left w:w="200" w:type="dxa"/>
              <w:bottom w:w="40" w:type="dxa"/>
              <w:right w:w="200" w:type="dxa"/>
            </w:tcMar>
            <w:vAlign w:val="center"/>
          </w:tcPr>
          <w:p w14:paraId="4E0DA189" w14:textId="77777777" w:rsidR="0077287B" w:rsidRDefault="00E03954">
            <w:pPr>
              <w:jc w:val="center"/>
            </w:pPr>
            <w:r>
              <w:rPr>
                <w:rFonts w:eastAsia="Times New Roman" w:cs="Times New Roman"/>
                <w:sz w:val="22"/>
              </w:rPr>
              <w:t>Уголь</w:t>
            </w:r>
          </w:p>
        </w:tc>
        <w:tc>
          <w:tcPr>
            <w:tcW w:w="2548" w:type="dxa"/>
            <w:shd w:val="clear" w:color="auto" w:fill="FFFFFF"/>
            <w:tcMar>
              <w:top w:w="40" w:type="dxa"/>
              <w:left w:w="200" w:type="dxa"/>
              <w:bottom w:w="40" w:type="dxa"/>
              <w:right w:w="200" w:type="dxa"/>
            </w:tcMar>
            <w:vAlign w:val="center"/>
          </w:tcPr>
          <w:p w14:paraId="7BFAE606" w14:textId="77777777" w:rsidR="0077287B" w:rsidRDefault="0077287B">
            <w:pPr>
              <w:jc w:val="center"/>
              <w:rPr>
                <w:sz w:val="22"/>
              </w:rPr>
            </w:pPr>
          </w:p>
        </w:tc>
        <w:tc>
          <w:tcPr>
            <w:tcW w:w="2404" w:type="dxa"/>
            <w:shd w:val="clear" w:color="auto" w:fill="FFFFFF"/>
            <w:tcMar>
              <w:top w:w="40" w:type="dxa"/>
              <w:left w:w="200" w:type="dxa"/>
              <w:bottom w:w="40" w:type="dxa"/>
              <w:right w:w="200" w:type="dxa"/>
            </w:tcMar>
            <w:vAlign w:val="center"/>
          </w:tcPr>
          <w:p w14:paraId="63576B8A" w14:textId="77777777" w:rsidR="0077287B" w:rsidRDefault="00E03954">
            <w:pPr>
              <w:jc w:val="center"/>
            </w:pPr>
            <w:r>
              <w:rPr>
                <w:rFonts w:eastAsia="Times New Roman" w:cs="Times New Roman"/>
                <w:sz w:val="22"/>
              </w:rPr>
              <w:t>114,2400</w:t>
            </w:r>
          </w:p>
        </w:tc>
      </w:tr>
      <w:tr w:rsidR="0077287B" w14:paraId="41E202AC" w14:textId="77777777" w:rsidTr="00055958">
        <w:trPr>
          <w:jc w:val="center"/>
        </w:trPr>
        <w:tc>
          <w:tcPr>
            <w:tcW w:w="796" w:type="dxa"/>
            <w:shd w:val="clear" w:color="auto" w:fill="FFFFFF"/>
            <w:tcMar>
              <w:top w:w="40" w:type="dxa"/>
              <w:left w:w="20" w:type="dxa"/>
              <w:bottom w:w="40" w:type="dxa"/>
              <w:right w:w="20" w:type="dxa"/>
            </w:tcMar>
            <w:vAlign w:val="center"/>
          </w:tcPr>
          <w:p w14:paraId="51175897" w14:textId="77777777" w:rsidR="0077287B" w:rsidRDefault="00E03954">
            <w:pPr>
              <w:jc w:val="center"/>
            </w:pPr>
            <w:r>
              <w:rPr>
                <w:rFonts w:eastAsia="Times New Roman" w:cs="Times New Roman"/>
                <w:sz w:val="22"/>
              </w:rPr>
              <w:t>8</w:t>
            </w:r>
          </w:p>
        </w:tc>
        <w:tc>
          <w:tcPr>
            <w:tcW w:w="2093" w:type="dxa"/>
            <w:shd w:val="clear" w:color="auto" w:fill="FFFFFF"/>
            <w:tcMar>
              <w:top w:w="40" w:type="dxa"/>
              <w:left w:w="200" w:type="dxa"/>
              <w:bottom w:w="40" w:type="dxa"/>
              <w:right w:w="200" w:type="dxa"/>
            </w:tcMar>
            <w:vAlign w:val="center"/>
          </w:tcPr>
          <w:p w14:paraId="07AE837B" w14:textId="77777777" w:rsidR="0077287B" w:rsidRDefault="00E03954">
            <w:pPr>
              <w:jc w:val="center"/>
            </w:pPr>
            <w:r>
              <w:rPr>
                <w:rFonts w:eastAsia="Times New Roman" w:cs="Times New Roman"/>
                <w:sz w:val="22"/>
              </w:rPr>
              <w:t>Котельная №42-10 Центральная</w:t>
            </w:r>
          </w:p>
        </w:tc>
        <w:tc>
          <w:tcPr>
            <w:tcW w:w="1504" w:type="dxa"/>
            <w:shd w:val="clear" w:color="auto" w:fill="FFFFFF"/>
            <w:tcMar>
              <w:top w:w="40" w:type="dxa"/>
              <w:left w:w="200" w:type="dxa"/>
              <w:bottom w:w="40" w:type="dxa"/>
              <w:right w:w="200" w:type="dxa"/>
            </w:tcMar>
            <w:vAlign w:val="center"/>
          </w:tcPr>
          <w:p w14:paraId="4CF6CB5E" w14:textId="77777777" w:rsidR="0077287B" w:rsidRDefault="00E03954">
            <w:pPr>
              <w:jc w:val="center"/>
            </w:pPr>
            <w:r>
              <w:rPr>
                <w:rFonts w:eastAsia="Times New Roman" w:cs="Times New Roman"/>
                <w:sz w:val="22"/>
              </w:rPr>
              <w:t>Уголь</w:t>
            </w:r>
          </w:p>
        </w:tc>
        <w:tc>
          <w:tcPr>
            <w:tcW w:w="2548" w:type="dxa"/>
            <w:shd w:val="clear" w:color="auto" w:fill="FFFFFF"/>
            <w:tcMar>
              <w:top w:w="40" w:type="dxa"/>
              <w:left w:w="200" w:type="dxa"/>
              <w:bottom w:w="40" w:type="dxa"/>
              <w:right w:w="200" w:type="dxa"/>
            </w:tcMar>
            <w:vAlign w:val="center"/>
          </w:tcPr>
          <w:p w14:paraId="32E4AC24" w14:textId="77777777" w:rsidR="0077287B" w:rsidRDefault="0077287B">
            <w:pPr>
              <w:jc w:val="center"/>
              <w:rPr>
                <w:sz w:val="22"/>
              </w:rPr>
            </w:pPr>
          </w:p>
        </w:tc>
        <w:tc>
          <w:tcPr>
            <w:tcW w:w="2404" w:type="dxa"/>
            <w:shd w:val="clear" w:color="auto" w:fill="FFFFFF"/>
            <w:tcMar>
              <w:top w:w="40" w:type="dxa"/>
              <w:left w:w="200" w:type="dxa"/>
              <w:bottom w:w="40" w:type="dxa"/>
              <w:right w:w="200" w:type="dxa"/>
            </w:tcMar>
            <w:vAlign w:val="center"/>
          </w:tcPr>
          <w:p w14:paraId="09ACB680" w14:textId="77777777" w:rsidR="0077287B" w:rsidRDefault="00E03954">
            <w:pPr>
              <w:jc w:val="center"/>
            </w:pPr>
            <w:r>
              <w:rPr>
                <w:rFonts w:eastAsia="Times New Roman" w:cs="Times New Roman"/>
                <w:sz w:val="22"/>
              </w:rPr>
              <w:t>28,8400</w:t>
            </w:r>
          </w:p>
        </w:tc>
      </w:tr>
      <w:tr w:rsidR="0077287B" w14:paraId="3EAD2D38" w14:textId="77777777" w:rsidTr="00055958">
        <w:trPr>
          <w:jc w:val="center"/>
        </w:trPr>
        <w:tc>
          <w:tcPr>
            <w:tcW w:w="796" w:type="dxa"/>
            <w:shd w:val="clear" w:color="auto" w:fill="FFFFFF"/>
            <w:tcMar>
              <w:top w:w="40" w:type="dxa"/>
              <w:left w:w="20" w:type="dxa"/>
              <w:bottom w:w="40" w:type="dxa"/>
              <w:right w:w="20" w:type="dxa"/>
            </w:tcMar>
            <w:vAlign w:val="center"/>
          </w:tcPr>
          <w:p w14:paraId="168D66D7" w14:textId="77777777" w:rsidR="0077287B" w:rsidRDefault="00E03954">
            <w:pPr>
              <w:jc w:val="center"/>
            </w:pPr>
            <w:r>
              <w:rPr>
                <w:rFonts w:eastAsia="Times New Roman" w:cs="Times New Roman"/>
                <w:sz w:val="22"/>
              </w:rPr>
              <w:t>9</w:t>
            </w:r>
          </w:p>
        </w:tc>
        <w:tc>
          <w:tcPr>
            <w:tcW w:w="2093" w:type="dxa"/>
            <w:shd w:val="clear" w:color="auto" w:fill="FFFFFF"/>
            <w:tcMar>
              <w:top w:w="40" w:type="dxa"/>
              <w:left w:w="200" w:type="dxa"/>
              <w:bottom w:w="40" w:type="dxa"/>
              <w:right w:w="200" w:type="dxa"/>
            </w:tcMar>
            <w:vAlign w:val="center"/>
          </w:tcPr>
          <w:p w14:paraId="49AEFE3A" w14:textId="77777777" w:rsidR="0077287B" w:rsidRDefault="00E03954">
            <w:pPr>
              <w:jc w:val="center"/>
            </w:pPr>
            <w:r>
              <w:rPr>
                <w:rFonts w:eastAsia="Times New Roman" w:cs="Times New Roman"/>
                <w:sz w:val="22"/>
              </w:rPr>
              <w:t>Котельная №42-11 Школьная</w:t>
            </w:r>
          </w:p>
        </w:tc>
        <w:tc>
          <w:tcPr>
            <w:tcW w:w="1504" w:type="dxa"/>
            <w:shd w:val="clear" w:color="auto" w:fill="FFFFFF"/>
            <w:tcMar>
              <w:top w:w="40" w:type="dxa"/>
              <w:left w:w="200" w:type="dxa"/>
              <w:bottom w:w="40" w:type="dxa"/>
              <w:right w:w="200" w:type="dxa"/>
            </w:tcMar>
            <w:vAlign w:val="center"/>
          </w:tcPr>
          <w:p w14:paraId="595BD2C8" w14:textId="77777777" w:rsidR="0077287B" w:rsidRDefault="00E03954">
            <w:pPr>
              <w:jc w:val="center"/>
            </w:pPr>
            <w:r>
              <w:rPr>
                <w:rFonts w:eastAsia="Times New Roman" w:cs="Times New Roman"/>
                <w:sz w:val="22"/>
              </w:rPr>
              <w:t>Уголь</w:t>
            </w:r>
          </w:p>
        </w:tc>
        <w:tc>
          <w:tcPr>
            <w:tcW w:w="2548" w:type="dxa"/>
            <w:shd w:val="clear" w:color="auto" w:fill="FFFFFF"/>
            <w:tcMar>
              <w:top w:w="40" w:type="dxa"/>
              <w:left w:w="200" w:type="dxa"/>
              <w:bottom w:w="40" w:type="dxa"/>
              <w:right w:w="200" w:type="dxa"/>
            </w:tcMar>
            <w:vAlign w:val="center"/>
          </w:tcPr>
          <w:p w14:paraId="32B22916" w14:textId="77777777" w:rsidR="0077287B" w:rsidRDefault="0077287B">
            <w:pPr>
              <w:jc w:val="center"/>
              <w:rPr>
                <w:sz w:val="22"/>
              </w:rPr>
            </w:pPr>
          </w:p>
        </w:tc>
        <w:tc>
          <w:tcPr>
            <w:tcW w:w="2404" w:type="dxa"/>
            <w:shd w:val="clear" w:color="auto" w:fill="FFFFFF"/>
            <w:tcMar>
              <w:top w:w="40" w:type="dxa"/>
              <w:left w:w="200" w:type="dxa"/>
              <w:bottom w:w="40" w:type="dxa"/>
              <w:right w:w="200" w:type="dxa"/>
            </w:tcMar>
            <w:vAlign w:val="center"/>
          </w:tcPr>
          <w:p w14:paraId="77DEF014" w14:textId="77777777" w:rsidR="0077287B" w:rsidRDefault="00E03954">
            <w:pPr>
              <w:jc w:val="center"/>
            </w:pPr>
            <w:r>
              <w:rPr>
                <w:rFonts w:eastAsia="Times New Roman" w:cs="Times New Roman"/>
                <w:sz w:val="22"/>
              </w:rPr>
              <w:t>401,6600</w:t>
            </w:r>
          </w:p>
        </w:tc>
      </w:tr>
      <w:tr w:rsidR="0077287B" w14:paraId="269DE93D" w14:textId="77777777" w:rsidTr="00055958">
        <w:trPr>
          <w:jc w:val="center"/>
        </w:trPr>
        <w:tc>
          <w:tcPr>
            <w:tcW w:w="796" w:type="dxa"/>
            <w:shd w:val="clear" w:color="auto" w:fill="FFFFFF"/>
            <w:tcMar>
              <w:top w:w="40" w:type="dxa"/>
              <w:left w:w="20" w:type="dxa"/>
              <w:bottom w:w="40" w:type="dxa"/>
              <w:right w:w="20" w:type="dxa"/>
            </w:tcMar>
            <w:vAlign w:val="center"/>
          </w:tcPr>
          <w:p w14:paraId="14ACA439" w14:textId="77777777" w:rsidR="0077287B" w:rsidRDefault="00E03954">
            <w:pPr>
              <w:jc w:val="center"/>
            </w:pPr>
            <w:r>
              <w:rPr>
                <w:rFonts w:eastAsia="Times New Roman" w:cs="Times New Roman"/>
                <w:sz w:val="22"/>
              </w:rPr>
              <w:t>10</w:t>
            </w:r>
          </w:p>
        </w:tc>
        <w:tc>
          <w:tcPr>
            <w:tcW w:w="2093" w:type="dxa"/>
            <w:shd w:val="clear" w:color="auto" w:fill="FFFFFF"/>
            <w:tcMar>
              <w:top w:w="40" w:type="dxa"/>
              <w:left w:w="200" w:type="dxa"/>
              <w:bottom w:w="40" w:type="dxa"/>
              <w:right w:w="200" w:type="dxa"/>
            </w:tcMar>
            <w:vAlign w:val="center"/>
          </w:tcPr>
          <w:p w14:paraId="3E24E13E" w14:textId="77777777" w:rsidR="0077287B" w:rsidRDefault="00E03954">
            <w:pPr>
              <w:jc w:val="center"/>
            </w:pPr>
            <w:r>
              <w:rPr>
                <w:rFonts w:eastAsia="Times New Roman" w:cs="Times New Roman"/>
                <w:sz w:val="22"/>
              </w:rPr>
              <w:t>Котельная №42-12 Школьная</w:t>
            </w:r>
          </w:p>
        </w:tc>
        <w:tc>
          <w:tcPr>
            <w:tcW w:w="1504" w:type="dxa"/>
            <w:shd w:val="clear" w:color="auto" w:fill="FFFFFF"/>
            <w:tcMar>
              <w:top w:w="40" w:type="dxa"/>
              <w:left w:w="200" w:type="dxa"/>
              <w:bottom w:w="40" w:type="dxa"/>
              <w:right w:w="200" w:type="dxa"/>
            </w:tcMar>
            <w:vAlign w:val="center"/>
          </w:tcPr>
          <w:p w14:paraId="27E1ECC1" w14:textId="77777777" w:rsidR="0077287B" w:rsidRDefault="00E03954">
            <w:pPr>
              <w:jc w:val="center"/>
            </w:pPr>
            <w:r>
              <w:rPr>
                <w:rFonts w:eastAsia="Times New Roman" w:cs="Times New Roman"/>
                <w:sz w:val="22"/>
              </w:rPr>
              <w:t>Уголь</w:t>
            </w:r>
          </w:p>
        </w:tc>
        <w:tc>
          <w:tcPr>
            <w:tcW w:w="2548" w:type="dxa"/>
            <w:shd w:val="clear" w:color="auto" w:fill="FFFFFF"/>
            <w:tcMar>
              <w:top w:w="40" w:type="dxa"/>
              <w:left w:w="200" w:type="dxa"/>
              <w:bottom w:w="40" w:type="dxa"/>
              <w:right w:w="200" w:type="dxa"/>
            </w:tcMar>
            <w:vAlign w:val="center"/>
          </w:tcPr>
          <w:p w14:paraId="21446ACD" w14:textId="77777777" w:rsidR="0077287B" w:rsidRDefault="0077287B">
            <w:pPr>
              <w:jc w:val="center"/>
              <w:rPr>
                <w:sz w:val="22"/>
              </w:rPr>
            </w:pPr>
          </w:p>
        </w:tc>
        <w:tc>
          <w:tcPr>
            <w:tcW w:w="2404" w:type="dxa"/>
            <w:shd w:val="clear" w:color="auto" w:fill="FFFFFF"/>
            <w:tcMar>
              <w:top w:w="40" w:type="dxa"/>
              <w:left w:w="200" w:type="dxa"/>
              <w:bottom w:w="40" w:type="dxa"/>
              <w:right w:w="200" w:type="dxa"/>
            </w:tcMar>
            <w:vAlign w:val="center"/>
          </w:tcPr>
          <w:p w14:paraId="58C20746" w14:textId="77777777" w:rsidR="0077287B" w:rsidRDefault="00E03954">
            <w:pPr>
              <w:jc w:val="center"/>
            </w:pPr>
            <w:r>
              <w:rPr>
                <w:rFonts w:eastAsia="Times New Roman" w:cs="Times New Roman"/>
                <w:sz w:val="22"/>
              </w:rPr>
              <w:t>59,5000</w:t>
            </w:r>
          </w:p>
        </w:tc>
      </w:tr>
      <w:tr w:rsidR="0077287B" w14:paraId="67BF693D" w14:textId="77777777" w:rsidTr="00055958">
        <w:trPr>
          <w:jc w:val="center"/>
        </w:trPr>
        <w:tc>
          <w:tcPr>
            <w:tcW w:w="796" w:type="dxa"/>
            <w:shd w:val="clear" w:color="auto" w:fill="FFFFFF"/>
            <w:tcMar>
              <w:top w:w="40" w:type="dxa"/>
              <w:left w:w="20" w:type="dxa"/>
              <w:bottom w:w="40" w:type="dxa"/>
              <w:right w:w="20" w:type="dxa"/>
            </w:tcMar>
            <w:vAlign w:val="center"/>
          </w:tcPr>
          <w:p w14:paraId="130996B7" w14:textId="77777777" w:rsidR="0077287B" w:rsidRDefault="00E03954">
            <w:pPr>
              <w:jc w:val="center"/>
            </w:pPr>
            <w:r>
              <w:rPr>
                <w:rFonts w:eastAsia="Times New Roman" w:cs="Times New Roman"/>
                <w:sz w:val="22"/>
              </w:rPr>
              <w:t>11</w:t>
            </w:r>
          </w:p>
        </w:tc>
        <w:tc>
          <w:tcPr>
            <w:tcW w:w="2093" w:type="dxa"/>
            <w:shd w:val="clear" w:color="auto" w:fill="FFFFFF"/>
            <w:tcMar>
              <w:top w:w="40" w:type="dxa"/>
              <w:left w:w="200" w:type="dxa"/>
              <w:bottom w:w="40" w:type="dxa"/>
              <w:right w:w="200" w:type="dxa"/>
            </w:tcMar>
            <w:vAlign w:val="center"/>
          </w:tcPr>
          <w:p w14:paraId="71E79DE1" w14:textId="77777777" w:rsidR="0077287B" w:rsidRDefault="00E03954">
            <w:pPr>
              <w:jc w:val="center"/>
            </w:pPr>
            <w:r>
              <w:rPr>
                <w:rFonts w:eastAsia="Times New Roman" w:cs="Times New Roman"/>
                <w:sz w:val="22"/>
              </w:rPr>
              <w:t>Котельная №42-13</w:t>
            </w:r>
          </w:p>
        </w:tc>
        <w:tc>
          <w:tcPr>
            <w:tcW w:w="1504" w:type="dxa"/>
            <w:shd w:val="clear" w:color="auto" w:fill="FFFFFF"/>
            <w:tcMar>
              <w:top w:w="40" w:type="dxa"/>
              <w:left w:w="200" w:type="dxa"/>
              <w:bottom w:w="40" w:type="dxa"/>
              <w:right w:w="200" w:type="dxa"/>
            </w:tcMar>
            <w:vAlign w:val="center"/>
          </w:tcPr>
          <w:p w14:paraId="5DA0B1CE" w14:textId="77777777" w:rsidR="0077287B" w:rsidRDefault="00E03954">
            <w:pPr>
              <w:jc w:val="center"/>
            </w:pPr>
            <w:r>
              <w:rPr>
                <w:rFonts w:eastAsia="Times New Roman" w:cs="Times New Roman"/>
                <w:sz w:val="22"/>
              </w:rPr>
              <w:t>Уголь</w:t>
            </w:r>
          </w:p>
        </w:tc>
        <w:tc>
          <w:tcPr>
            <w:tcW w:w="2548" w:type="dxa"/>
            <w:shd w:val="clear" w:color="auto" w:fill="FFFFFF"/>
            <w:tcMar>
              <w:top w:w="40" w:type="dxa"/>
              <w:left w:w="200" w:type="dxa"/>
              <w:bottom w:w="40" w:type="dxa"/>
              <w:right w:w="200" w:type="dxa"/>
            </w:tcMar>
            <w:vAlign w:val="center"/>
          </w:tcPr>
          <w:p w14:paraId="78D2096B" w14:textId="77777777" w:rsidR="0077287B" w:rsidRDefault="0077287B">
            <w:pPr>
              <w:jc w:val="center"/>
              <w:rPr>
                <w:sz w:val="22"/>
              </w:rPr>
            </w:pPr>
          </w:p>
        </w:tc>
        <w:tc>
          <w:tcPr>
            <w:tcW w:w="2404" w:type="dxa"/>
            <w:shd w:val="clear" w:color="auto" w:fill="FFFFFF"/>
            <w:tcMar>
              <w:top w:w="40" w:type="dxa"/>
              <w:left w:w="200" w:type="dxa"/>
              <w:bottom w:w="40" w:type="dxa"/>
              <w:right w:w="200" w:type="dxa"/>
            </w:tcMar>
            <w:vAlign w:val="center"/>
          </w:tcPr>
          <w:p w14:paraId="2CC0490E" w14:textId="77777777" w:rsidR="0077287B" w:rsidRDefault="00E03954">
            <w:pPr>
              <w:jc w:val="center"/>
            </w:pPr>
            <w:r>
              <w:rPr>
                <w:rFonts w:eastAsia="Times New Roman" w:cs="Times New Roman"/>
                <w:sz w:val="22"/>
              </w:rPr>
              <w:t>409,6400</w:t>
            </w:r>
          </w:p>
        </w:tc>
      </w:tr>
      <w:tr w:rsidR="0077287B" w14:paraId="4D343044" w14:textId="77777777" w:rsidTr="00055958">
        <w:trPr>
          <w:jc w:val="center"/>
        </w:trPr>
        <w:tc>
          <w:tcPr>
            <w:tcW w:w="796" w:type="dxa"/>
            <w:shd w:val="clear" w:color="auto" w:fill="FFFFFF"/>
            <w:tcMar>
              <w:top w:w="40" w:type="dxa"/>
              <w:left w:w="20" w:type="dxa"/>
              <w:bottom w:w="40" w:type="dxa"/>
              <w:right w:w="20" w:type="dxa"/>
            </w:tcMar>
            <w:vAlign w:val="center"/>
          </w:tcPr>
          <w:p w14:paraId="35352A1E" w14:textId="77777777" w:rsidR="0077287B" w:rsidRDefault="00E03954">
            <w:pPr>
              <w:jc w:val="center"/>
            </w:pPr>
            <w:r>
              <w:rPr>
                <w:rFonts w:eastAsia="Times New Roman" w:cs="Times New Roman"/>
                <w:sz w:val="22"/>
              </w:rPr>
              <w:t>12</w:t>
            </w:r>
          </w:p>
        </w:tc>
        <w:tc>
          <w:tcPr>
            <w:tcW w:w="2093" w:type="dxa"/>
            <w:shd w:val="clear" w:color="auto" w:fill="FFFFFF"/>
            <w:tcMar>
              <w:top w:w="40" w:type="dxa"/>
              <w:left w:w="200" w:type="dxa"/>
              <w:bottom w:w="40" w:type="dxa"/>
              <w:right w:w="200" w:type="dxa"/>
            </w:tcMar>
            <w:vAlign w:val="center"/>
          </w:tcPr>
          <w:p w14:paraId="539D9C63" w14:textId="77777777" w:rsidR="0077287B" w:rsidRDefault="00E03954">
            <w:pPr>
              <w:jc w:val="center"/>
            </w:pPr>
            <w:r>
              <w:rPr>
                <w:rFonts w:eastAsia="Times New Roman" w:cs="Times New Roman"/>
                <w:sz w:val="22"/>
              </w:rPr>
              <w:t>Котельная №14 РММ</w:t>
            </w:r>
          </w:p>
        </w:tc>
        <w:tc>
          <w:tcPr>
            <w:tcW w:w="1504" w:type="dxa"/>
            <w:shd w:val="clear" w:color="auto" w:fill="FFFFFF"/>
            <w:tcMar>
              <w:top w:w="40" w:type="dxa"/>
              <w:left w:w="200" w:type="dxa"/>
              <w:bottom w:w="40" w:type="dxa"/>
              <w:right w:w="200" w:type="dxa"/>
            </w:tcMar>
            <w:vAlign w:val="center"/>
          </w:tcPr>
          <w:p w14:paraId="6085537C" w14:textId="77777777" w:rsidR="0077287B" w:rsidRDefault="00E03954">
            <w:pPr>
              <w:jc w:val="center"/>
            </w:pPr>
            <w:r>
              <w:rPr>
                <w:rFonts w:eastAsia="Times New Roman" w:cs="Times New Roman"/>
                <w:sz w:val="22"/>
              </w:rPr>
              <w:t>Уголь</w:t>
            </w:r>
          </w:p>
        </w:tc>
        <w:tc>
          <w:tcPr>
            <w:tcW w:w="2548" w:type="dxa"/>
            <w:shd w:val="clear" w:color="auto" w:fill="FFFFFF"/>
            <w:tcMar>
              <w:top w:w="40" w:type="dxa"/>
              <w:left w:w="200" w:type="dxa"/>
              <w:bottom w:w="40" w:type="dxa"/>
              <w:right w:w="200" w:type="dxa"/>
            </w:tcMar>
            <w:vAlign w:val="center"/>
          </w:tcPr>
          <w:p w14:paraId="75E0ADDC" w14:textId="77777777" w:rsidR="0077287B" w:rsidRDefault="0077287B">
            <w:pPr>
              <w:jc w:val="center"/>
              <w:rPr>
                <w:sz w:val="22"/>
              </w:rPr>
            </w:pPr>
          </w:p>
        </w:tc>
        <w:tc>
          <w:tcPr>
            <w:tcW w:w="2404" w:type="dxa"/>
            <w:shd w:val="clear" w:color="auto" w:fill="FFFFFF"/>
            <w:tcMar>
              <w:top w:w="40" w:type="dxa"/>
              <w:left w:w="200" w:type="dxa"/>
              <w:bottom w:w="40" w:type="dxa"/>
              <w:right w:w="200" w:type="dxa"/>
            </w:tcMar>
            <w:vAlign w:val="center"/>
          </w:tcPr>
          <w:p w14:paraId="477ACDC1" w14:textId="77777777" w:rsidR="0077287B" w:rsidRDefault="00E03954">
            <w:pPr>
              <w:jc w:val="center"/>
            </w:pPr>
            <w:r>
              <w:rPr>
                <w:rFonts w:eastAsia="Times New Roman" w:cs="Times New Roman"/>
                <w:sz w:val="22"/>
              </w:rPr>
              <w:t>271,1800</w:t>
            </w:r>
          </w:p>
        </w:tc>
      </w:tr>
      <w:tr w:rsidR="0077287B" w14:paraId="11F72FAD" w14:textId="77777777" w:rsidTr="00055958">
        <w:trPr>
          <w:jc w:val="center"/>
        </w:trPr>
        <w:tc>
          <w:tcPr>
            <w:tcW w:w="796" w:type="dxa"/>
            <w:shd w:val="clear" w:color="auto" w:fill="FFFFFF"/>
            <w:tcMar>
              <w:top w:w="40" w:type="dxa"/>
              <w:left w:w="20" w:type="dxa"/>
              <w:bottom w:w="40" w:type="dxa"/>
              <w:right w:w="20" w:type="dxa"/>
            </w:tcMar>
            <w:vAlign w:val="center"/>
          </w:tcPr>
          <w:p w14:paraId="662C81A9" w14:textId="77777777" w:rsidR="0077287B" w:rsidRDefault="00E03954">
            <w:pPr>
              <w:jc w:val="center"/>
            </w:pPr>
            <w:r>
              <w:rPr>
                <w:rFonts w:eastAsia="Times New Roman" w:cs="Times New Roman"/>
                <w:sz w:val="22"/>
              </w:rPr>
              <w:t>13</w:t>
            </w:r>
          </w:p>
        </w:tc>
        <w:tc>
          <w:tcPr>
            <w:tcW w:w="2093" w:type="dxa"/>
            <w:shd w:val="clear" w:color="auto" w:fill="FFFFFF"/>
            <w:tcMar>
              <w:top w:w="40" w:type="dxa"/>
              <w:left w:w="200" w:type="dxa"/>
              <w:bottom w:w="40" w:type="dxa"/>
              <w:right w:w="200" w:type="dxa"/>
            </w:tcMar>
            <w:vAlign w:val="center"/>
          </w:tcPr>
          <w:p w14:paraId="54770BE2" w14:textId="77777777" w:rsidR="0077287B" w:rsidRDefault="00E03954">
            <w:pPr>
              <w:jc w:val="center"/>
            </w:pPr>
            <w:r>
              <w:rPr>
                <w:rFonts w:eastAsia="Times New Roman" w:cs="Times New Roman"/>
                <w:sz w:val="22"/>
              </w:rPr>
              <w:t>Котельная №42-15</w:t>
            </w:r>
          </w:p>
        </w:tc>
        <w:tc>
          <w:tcPr>
            <w:tcW w:w="1504" w:type="dxa"/>
            <w:shd w:val="clear" w:color="auto" w:fill="FFFFFF"/>
            <w:tcMar>
              <w:top w:w="40" w:type="dxa"/>
              <w:left w:w="200" w:type="dxa"/>
              <w:bottom w:w="40" w:type="dxa"/>
              <w:right w:w="200" w:type="dxa"/>
            </w:tcMar>
            <w:vAlign w:val="center"/>
          </w:tcPr>
          <w:p w14:paraId="760FAE9F" w14:textId="77777777" w:rsidR="0077287B" w:rsidRDefault="00E03954">
            <w:pPr>
              <w:jc w:val="center"/>
            </w:pPr>
            <w:r>
              <w:rPr>
                <w:rFonts w:eastAsia="Times New Roman" w:cs="Times New Roman"/>
                <w:sz w:val="22"/>
              </w:rPr>
              <w:t>Уголь</w:t>
            </w:r>
          </w:p>
        </w:tc>
        <w:tc>
          <w:tcPr>
            <w:tcW w:w="2548" w:type="dxa"/>
            <w:shd w:val="clear" w:color="auto" w:fill="FFFFFF"/>
            <w:tcMar>
              <w:top w:w="40" w:type="dxa"/>
              <w:left w:w="200" w:type="dxa"/>
              <w:bottom w:w="40" w:type="dxa"/>
              <w:right w:w="200" w:type="dxa"/>
            </w:tcMar>
            <w:vAlign w:val="center"/>
          </w:tcPr>
          <w:p w14:paraId="52AAFB94" w14:textId="77777777" w:rsidR="0077287B" w:rsidRDefault="0077287B">
            <w:pPr>
              <w:jc w:val="center"/>
              <w:rPr>
                <w:sz w:val="22"/>
              </w:rPr>
            </w:pPr>
          </w:p>
        </w:tc>
        <w:tc>
          <w:tcPr>
            <w:tcW w:w="2404" w:type="dxa"/>
            <w:shd w:val="clear" w:color="auto" w:fill="FFFFFF"/>
            <w:tcMar>
              <w:top w:w="40" w:type="dxa"/>
              <w:left w:w="200" w:type="dxa"/>
              <w:bottom w:w="40" w:type="dxa"/>
              <w:right w:w="200" w:type="dxa"/>
            </w:tcMar>
            <w:vAlign w:val="center"/>
          </w:tcPr>
          <w:p w14:paraId="04823350" w14:textId="77777777" w:rsidR="0077287B" w:rsidRDefault="00E03954">
            <w:pPr>
              <w:jc w:val="center"/>
            </w:pPr>
            <w:r>
              <w:rPr>
                <w:rFonts w:eastAsia="Times New Roman" w:cs="Times New Roman"/>
                <w:sz w:val="22"/>
              </w:rPr>
              <w:t>173,0400</w:t>
            </w:r>
          </w:p>
        </w:tc>
      </w:tr>
      <w:tr w:rsidR="0077287B" w14:paraId="2146C482" w14:textId="77777777" w:rsidTr="00055958">
        <w:trPr>
          <w:jc w:val="center"/>
        </w:trPr>
        <w:tc>
          <w:tcPr>
            <w:tcW w:w="796" w:type="dxa"/>
            <w:shd w:val="clear" w:color="auto" w:fill="FFFFFF"/>
            <w:tcMar>
              <w:top w:w="40" w:type="dxa"/>
              <w:left w:w="20" w:type="dxa"/>
              <w:bottom w:w="40" w:type="dxa"/>
              <w:right w:w="20" w:type="dxa"/>
            </w:tcMar>
            <w:vAlign w:val="center"/>
          </w:tcPr>
          <w:p w14:paraId="52ECA862" w14:textId="77777777" w:rsidR="0077287B" w:rsidRDefault="00E03954">
            <w:pPr>
              <w:jc w:val="center"/>
            </w:pPr>
            <w:r>
              <w:rPr>
                <w:rFonts w:eastAsia="Times New Roman" w:cs="Times New Roman"/>
                <w:sz w:val="22"/>
              </w:rPr>
              <w:t>14</w:t>
            </w:r>
          </w:p>
        </w:tc>
        <w:tc>
          <w:tcPr>
            <w:tcW w:w="2093" w:type="dxa"/>
            <w:shd w:val="clear" w:color="auto" w:fill="FFFFFF"/>
            <w:tcMar>
              <w:top w:w="40" w:type="dxa"/>
              <w:left w:w="200" w:type="dxa"/>
              <w:bottom w:w="40" w:type="dxa"/>
              <w:right w:w="200" w:type="dxa"/>
            </w:tcMar>
            <w:vAlign w:val="center"/>
          </w:tcPr>
          <w:p w14:paraId="5C049BB4" w14:textId="77777777" w:rsidR="0077287B" w:rsidRDefault="00E03954">
            <w:pPr>
              <w:jc w:val="center"/>
            </w:pPr>
            <w:r>
              <w:rPr>
                <w:rFonts w:eastAsia="Times New Roman" w:cs="Times New Roman"/>
                <w:sz w:val="22"/>
              </w:rPr>
              <w:t>Котельная №42-16</w:t>
            </w:r>
          </w:p>
        </w:tc>
        <w:tc>
          <w:tcPr>
            <w:tcW w:w="1504" w:type="dxa"/>
            <w:shd w:val="clear" w:color="auto" w:fill="FFFFFF"/>
            <w:tcMar>
              <w:top w:w="40" w:type="dxa"/>
              <w:left w:w="200" w:type="dxa"/>
              <w:bottom w:w="40" w:type="dxa"/>
              <w:right w:w="200" w:type="dxa"/>
            </w:tcMar>
            <w:vAlign w:val="center"/>
          </w:tcPr>
          <w:p w14:paraId="37D63C01" w14:textId="77777777" w:rsidR="0077287B" w:rsidRDefault="00E03954">
            <w:pPr>
              <w:jc w:val="center"/>
            </w:pPr>
            <w:r>
              <w:rPr>
                <w:rFonts w:eastAsia="Times New Roman" w:cs="Times New Roman"/>
                <w:sz w:val="22"/>
              </w:rPr>
              <w:t>Уголь</w:t>
            </w:r>
          </w:p>
        </w:tc>
        <w:tc>
          <w:tcPr>
            <w:tcW w:w="2548" w:type="dxa"/>
            <w:shd w:val="clear" w:color="auto" w:fill="FFFFFF"/>
            <w:tcMar>
              <w:top w:w="40" w:type="dxa"/>
              <w:left w:w="200" w:type="dxa"/>
              <w:bottom w:w="40" w:type="dxa"/>
              <w:right w:w="200" w:type="dxa"/>
            </w:tcMar>
            <w:vAlign w:val="center"/>
          </w:tcPr>
          <w:p w14:paraId="30C8D69E" w14:textId="77777777" w:rsidR="0077287B" w:rsidRDefault="0077287B">
            <w:pPr>
              <w:jc w:val="center"/>
              <w:rPr>
                <w:sz w:val="22"/>
              </w:rPr>
            </w:pPr>
          </w:p>
        </w:tc>
        <w:tc>
          <w:tcPr>
            <w:tcW w:w="2404" w:type="dxa"/>
            <w:shd w:val="clear" w:color="auto" w:fill="FFFFFF"/>
            <w:tcMar>
              <w:top w:w="40" w:type="dxa"/>
              <w:left w:w="200" w:type="dxa"/>
              <w:bottom w:w="40" w:type="dxa"/>
              <w:right w:w="200" w:type="dxa"/>
            </w:tcMar>
            <w:vAlign w:val="center"/>
          </w:tcPr>
          <w:p w14:paraId="23DE4697" w14:textId="77777777" w:rsidR="0077287B" w:rsidRDefault="00E03954">
            <w:pPr>
              <w:jc w:val="center"/>
            </w:pPr>
            <w:r>
              <w:rPr>
                <w:rFonts w:eastAsia="Times New Roman" w:cs="Times New Roman"/>
                <w:sz w:val="22"/>
              </w:rPr>
              <w:t>426,9300</w:t>
            </w:r>
          </w:p>
        </w:tc>
      </w:tr>
      <w:tr w:rsidR="0077287B" w14:paraId="0D23D71B" w14:textId="77777777" w:rsidTr="00055958">
        <w:trPr>
          <w:jc w:val="center"/>
        </w:trPr>
        <w:tc>
          <w:tcPr>
            <w:tcW w:w="796" w:type="dxa"/>
            <w:shd w:val="clear" w:color="auto" w:fill="FFFFFF"/>
            <w:tcMar>
              <w:top w:w="40" w:type="dxa"/>
              <w:left w:w="20" w:type="dxa"/>
              <w:bottom w:w="40" w:type="dxa"/>
              <w:right w:w="20" w:type="dxa"/>
            </w:tcMar>
            <w:vAlign w:val="center"/>
          </w:tcPr>
          <w:p w14:paraId="32ED64CD" w14:textId="77777777" w:rsidR="0077287B" w:rsidRDefault="00E03954">
            <w:pPr>
              <w:jc w:val="center"/>
            </w:pPr>
            <w:r>
              <w:rPr>
                <w:rFonts w:eastAsia="Times New Roman" w:cs="Times New Roman"/>
                <w:sz w:val="22"/>
              </w:rPr>
              <w:t>15</w:t>
            </w:r>
          </w:p>
        </w:tc>
        <w:tc>
          <w:tcPr>
            <w:tcW w:w="2093" w:type="dxa"/>
            <w:shd w:val="clear" w:color="auto" w:fill="FFFFFF"/>
            <w:tcMar>
              <w:top w:w="40" w:type="dxa"/>
              <w:left w:w="200" w:type="dxa"/>
              <w:bottom w:w="40" w:type="dxa"/>
              <w:right w:w="200" w:type="dxa"/>
            </w:tcMar>
            <w:vAlign w:val="center"/>
          </w:tcPr>
          <w:p w14:paraId="5840E171" w14:textId="77777777" w:rsidR="0077287B" w:rsidRDefault="00E03954">
            <w:pPr>
              <w:jc w:val="center"/>
            </w:pPr>
            <w:r>
              <w:rPr>
                <w:rFonts w:eastAsia="Times New Roman" w:cs="Times New Roman"/>
                <w:sz w:val="22"/>
              </w:rPr>
              <w:t>Котельная №42-17 школы</w:t>
            </w:r>
          </w:p>
        </w:tc>
        <w:tc>
          <w:tcPr>
            <w:tcW w:w="1504" w:type="dxa"/>
            <w:shd w:val="clear" w:color="auto" w:fill="FFFFFF"/>
            <w:tcMar>
              <w:top w:w="40" w:type="dxa"/>
              <w:left w:w="200" w:type="dxa"/>
              <w:bottom w:w="40" w:type="dxa"/>
              <w:right w:w="200" w:type="dxa"/>
            </w:tcMar>
            <w:vAlign w:val="center"/>
          </w:tcPr>
          <w:p w14:paraId="4C158524" w14:textId="77777777" w:rsidR="0077287B" w:rsidRDefault="00E03954">
            <w:pPr>
              <w:jc w:val="center"/>
            </w:pPr>
            <w:r>
              <w:rPr>
                <w:rFonts w:eastAsia="Times New Roman" w:cs="Times New Roman"/>
                <w:sz w:val="22"/>
              </w:rPr>
              <w:t>Уголь</w:t>
            </w:r>
          </w:p>
        </w:tc>
        <w:tc>
          <w:tcPr>
            <w:tcW w:w="2548" w:type="dxa"/>
            <w:shd w:val="clear" w:color="auto" w:fill="FFFFFF"/>
            <w:tcMar>
              <w:top w:w="40" w:type="dxa"/>
              <w:left w:w="200" w:type="dxa"/>
              <w:bottom w:w="40" w:type="dxa"/>
              <w:right w:w="200" w:type="dxa"/>
            </w:tcMar>
            <w:vAlign w:val="center"/>
          </w:tcPr>
          <w:p w14:paraId="70A18ECA" w14:textId="77777777" w:rsidR="0077287B" w:rsidRDefault="0077287B">
            <w:pPr>
              <w:jc w:val="center"/>
              <w:rPr>
                <w:sz w:val="22"/>
              </w:rPr>
            </w:pPr>
          </w:p>
        </w:tc>
        <w:tc>
          <w:tcPr>
            <w:tcW w:w="2404" w:type="dxa"/>
            <w:shd w:val="clear" w:color="auto" w:fill="FFFFFF"/>
            <w:tcMar>
              <w:top w:w="40" w:type="dxa"/>
              <w:left w:w="200" w:type="dxa"/>
              <w:bottom w:w="40" w:type="dxa"/>
              <w:right w:w="200" w:type="dxa"/>
            </w:tcMar>
            <w:vAlign w:val="center"/>
          </w:tcPr>
          <w:p w14:paraId="00EFDDFD" w14:textId="77777777" w:rsidR="0077287B" w:rsidRDefault="00E03954">
            <w:pPr>
              <w:jc w:val="center"/>
            </w:pPr>
            <w:r>
              <w:rPr>
                <w:rFonts w:eastAsia="Times New Roman" w:cs="Times New Roman"/>
                <w:sz w:val="22"/>
              </w:rPr>
              <w:t>22,4700</w:t>
            </w:r>
          </w:p>
        </w:tc>
      </w:tr>
      <w:tr w:rsidR="0077287B" w14:paraId="19DBFB83" w14:textId="77777777" w:rsidTr="00055958">
        <w:trPr>
          <w:jc w:val="center"/>
        </w:trPr>
        <w:tc>
          <w:tcPr>
            <w:tcW w:w="796" w:type="dxa"/>
            <w:shd w:val="clear" w:color="auto" w:fill="FFFFFF"/>
            <w:tcMar>
              <w:top w:w="40" w:type="dxa"/>
              <w:left w:w="20" w:type="dxa"/>
              <w:bottom w:w="40" w:type="dxa"/>
              <w:right w:w="20" w:type="dxa"/>
            </w:tcMar>
            <w:vAlign w:val="center"/>
          </w:tcPr>
          <w:p w14:paraId="32FFD005" w14:textId="77777777" w:rsidR="0077287B" w:rsidRDefault="00E03954">
            <w:pPr>
              <w:jc w:val="center"/>
            </w:pPr>
            <w:r>
              <w:rPr>
                <w:rFonts w:eastAsia="Times New Roman" w:cs="Times New Roman"/>
                <w:sz w:val="22"/>
              </w:rPr>
              <w:t>16</w:t>
            </w:r>
          </w:p>
        </w:tc>
        <w:tc>
          <w:tcPr>
            <w:tcW w:w="2093" w:type="dxa"/>
            <w:shd w:val="clear" w:color="auto" w:fill="FFFFFF"/>
            <w:tcMar>
              <w:top w:w="40" w:type="dxa"/>
              <w:left w:w="200" w:type="dxa"/>
              <w:bottom w:w="40" w:type="dxa"/>
              <w:right w:w="200" w:type="dxa"/>
            </w:tcMar>
            <w:vAlign w:val="center"/>
          </w:tcPr>
          <w:p w14:paraId="1ADC316A" w14:textId="77777777" w:rsidR="0077287B" w:rsidRDefault="00E03954">
            <w:pPr>
              <w:jc w:val="center"/>
            </w:pPr>
            <w:r>
              <w:rPr>
                <w:rFonts w:eastAsia="Times New Roman" w:cs="Times New Roman"/>
                <w:sz w:val="22"/>
              </w:rPr>
              <w:t>Котельная №42-18 Центральная №12</w:t>
            </w:r>
          </w:p>
        </w:tc>
        <w:tc>
          <w:tcPr>
            <w:tcW w:w="1504" w:type="dxa"/>
            <w:shd w:val="clear" w:color="auto" w:fill="FFFFFF"/>
            <w:tcMar>
              <w:top w:w="40" w:type="dxa"/>
              <w:left w:w="200" w:type="dxa"/>
              <w:bottom w:w="40" w:type="dxa"/>
              <w:right w:w="200" w:type="dxa"/>
            </w:tcMar>
            <w:vAlign w:val="center"/>
          </w:tcPr>
          <w:p w14:paraId="0C606652" w14:textId="77777777" w:rsidR="0077287B" w:rsidRDefault="00E03954">
            <w:pPr>
              <w:jc w:val="center"/>
            </w:pPr>
            <w:r>
              <w:rPr>
                <w:rFonts w:eastAsia="Times New Roman" w:cs="Times New Roman"/>
                <w:sz w:val="22"/>
              </w:rPr>
              <w:t>Уголь</w:t>
            </w:r>
          </w:p>
        </w:tc>
        <w:tc>
          <w:tcPr>
            <w:tcW w:w="2548" w:type="dxa"/>
            <w:shd w:val="clear" w:color="auto" w:fill="FFFFFF"/>
            <w:tcMar>
              <w:top w:w="40" w:type="dxa"/>
              <w:left w:w="200" w:type="dxa"/>
              <w:bottom w:w="40" w:type="dxa"/>
              <w:right w:w="200" w:type="dxa"/>
            </w:tcMar>
            <w:vAlign w:val="center"/>
          </w:tcPr>
          <w:p w14:paraId="69421976" w14:textId="77777777" w:rsidR="0077287B" w:rsidRDefault="0077287B">
            <w:pPr>
              <w:jc w:val="center"/>
              <w:rPr>
                <w:sz w:val="22"/>
              </w:rPr>
            </w:pPr>
          </w:p>
        </w:tc>
        <w:tc>
          <w:tcPr>
            <w:tcW w:w="2404" w:type="dxa"/>
            <w:shd w:val="clear" w:color="auto" w:fill="FFFFFF"/>
            <w:tcMar>
              <w:top w:w="40" w:type="dxa"/>
              <w:left w:w="200" w:type="dxa"/>
              <w:bottom w:w="40" w:type="dxa"/>
              <w:right w:w="200" w:type="dxa"/>
            </w:tcMar>
            <w:vAlign w:val="center"/>
          </w:tcPr>
          <w:p w14:paraId="27D7B8DF" w14:textId="77777777" w:rsidR="0077287B" w:rsidRDefault="00E03954">
            <w:pPr>
              <w:jc w:val="center"/>
            </w:pPr>
            <w:r>
              <w:rPr>
                <w:rFonts w:eastAsia="Times New Roman" w:cs="Times New Roman"/>
                <w:sz w:val="22"/>
              </w:rPr>
              <w:t>30,7300</w:t>
            </w:r>
          </w:p>
        </w:tc>
      </w:tr>
      <w:tr w:rsidR="0077287B" w14:paraId="4BF2F4CD" w14:textId="77777777" w:rsidTr="00055958">
        <w:trPr>
          <w:jc w:val="center"/>
        </w:trPr>
        <w:tc>
          <w:tcPr>
            <w:tcW w:w="796" w:type="dxa"/>
            <w:shd w:val="clear" w:color="auto" w:fill="FFFFFF"/>
            <w:tcMar>
              <w:top w:w="40" w:type="dxa"/>
              <w:left w:w="20" w:type="dxa"/>
              <w:bottom w:w="40" w:type="dxa"/>
              <w:right w:w="20" w:type="dxa"/>
            </w:tcMar>
            <w:vAlign w:val="center"/>
          </w:tcPr>
          <w:p w14:paraId="274C826B" w14:textId="77777777" w:rsidR="0077287B" w:rsidRDefault="00E03954">
            <w:pPr>
              <w:jc w:val="center"/>
            </w:pPr>
            <w:r>
              <w:rPr>
                <w:rFonts w:eastAsia="Times New Roman" w:cs="Times New Roman"/>
                <w:sz w:val="22"/>
              </w:rPr>
              <w:t>17</w:t>
            </w:r>
          </w:p>
        </w:tc>
        <w:tc>
          <w:tcPr>
            <w:tcW w:w="2093" w:type="dxa"/>
            <w:shd w:val="clear" w:color="auto" w:fill="FFFFFF"/>
            <w:tcMar>
              <w:top w:w="40" w:type="dxa"/>
              <w:left w:w="200" w:type="dxa"/>
              <w:bottom w:w="40" w:type="dxa"/>
              <w:right w:w="200" w:type="dxa"/>
            </w:tcMar>
            <w:vAlign w:val="center"/>
          </w:tcPr>
          <w:p w14:paraId="3D3414B1" w14:textId="77777777" w:rsidR="0077287B" w:rsidRDefault="00E03954">
            <w:pPr>
              <w:jc w:val="center"/>
            </w:pPr>
            <w:r>
              <w:rPr>
                <w:rFonts w:eastAsia="Times New Roman" w:cs="Times New Roman"/>
                <w:sz w:val="22"/>
              </w:rPr>
              <w:t>Котельная 42-19 детского сада №13</w:t>
            </w:r>
          </w:p>
        </w:tc>
        <w:tc>
          <w:tcPr>
            <w:tcW w:w="1504" w:type="dxa"/>
            <w:shd w:val="clear" w:color="auto" w:fill="FFFFFF"/>
            <w:tcMar>
              <w:top w:w="40" w:type="dxa"/>
              <w:left w:w="200" w:type="dxa"/>
              <w:bottom w:w="40" w:type="dxa"/>
              <w:right w:w="200" w:type="dxa"/>
            </w:tcMar>
            <w:vAlign w:val="center"/>
          </w:tcPr>
          <w:p w14:paraId="120AB1A1" w14:textId="77777777" w:rsidR="0077287B" w:rsidRDefault="00E03954">
            <w:pPr>
              <w:jc w:val="center"/>
            </w:pPr>
            <w:r>
              <w:rPr>
                <w:rFonts w:eastAsia="Times New Roman" w:cs="Times New Roman"/>
                <w:sz w:val="22"/>
              </w:rPr>
              <w:t>Уголь</w:t>
            </w:r>
          </w:p>
        </w:tc>
        <w:tc>
          <w:tcPr>
            <w:tcW w:w="2548" w:type="dxa"/>
            <w:shd w:val="clear" w:color="auto" w:fill="FFFFFF"/>
            <w:tcMar>
              <w:top w:w="40" w:type="dxa"/>
              <w:left w:w="200" w:type="dxa"/>
              <w:bottom w:w="40" w:type="dxa"/>
              <w:right w:w="200" w:type="dxa"/>
            </w:tcMar>
            <w:vAlign w:val="center"/>
          </w:tcPr>
          <w:p w14:paraId="3F4D3379" w14:textId="77777777" w:rsidR="0077287B" w:rsidRDefault="0077287B">
            <w:pPr>
              <w:jc w:val="center"/>
              <w:rPr>
                <w:sz w:val="22"/>
              </w:rPr>
            </w:pPr>
          </w:p>
        </w:tc>
        <w:tc>
          <w:tcPr>
            <w:tcW w:w="2404" w:type="dxa"/>
            <w:shd w:val="clear" w:color="auto" w:fill="FFFFFF"/>
            <w:tcMar>
              <w:top w:w="40" w:type="dxa"/>
              <w:left w:w="200" w:type="dxa"/>
              <w:bottom w:w="40" w:type="dxa"/>
              <w:right w:w="200" w:type="dxa"/>
            </w:tcMar>
            <w:vAlign w:val="center"/>
          </w:tcPr>
          <w:p w14:paraId="0FBC7576" w14:textId="77777777" w:rsidR="0077287B" w:rsidRDefault="00E03954">
            <w:pPr>
              <w:jc w:val="center"/>
            </w:pPr>
            <w:r>
              <w:rPr>
                <w:rFonts w:eastAsia="Times New Roman" w:cs="Times New Roman"/>
                <w:sz w:val="22"/>
              </w:rPr>
              <w:t>641,8300</w:t>
            </w:r>
          </w:p>
        </w:tc>
      </w:tr>
      <w:tr w:rsidR="0077287B" w14:paraId="202409B9" w14:textId="77777777" w:rsidTr="00055958">
        <w:trPr>
          <w:jc w:val="center"/>
        </w:trPr>
        <w:tc>
          <w:tcPr>
            <w:tcW w:w="796" w:type="dxa"/>
            <w:shd w:val="clear" w:color="auto" w:fill="FFFFFF"/>
            <w:tcMar>
              <w:top w:w="40" w:type="dxa"/>
              <w:left w:w="20" w:type="dxa"/>
              <w:bottom w:w="40" w:type="dxa"/>
              <w:right w:w="20" w:type="dxa"/>
            </w:tcMar>
            <w:vAlign w:val="center"/>
          </w:tcPr>
          <w:p w14:paraId="42A63A82" w14:textId="77777777" w:rsidR="0077287B" w:rsidRDefault="00E03954">
            <w:pPr>
              <w:jc w:val="center"/>
            </w:pPr>
            <w:r>
              <w:rPr>
                <w:rFonts w:eastAsia="Times New Roman" w:cs="Times New Roman"/>
                <w:sz w:val="22"/>
              </w:rPr>
              <w:t>18</w:t>
            </w:r>
          </w:p>
        </w:tc>
        <w:tc>
          <w:tcPr>
            <w:tcW w:w="2093" w:type="dxa"/>
            <w:shd w:val="clear" w:color="auto" w:fill="FFFFFF"/>
            <w:tcMar>
              <w:top w:w="40" w:type="dxa"/>
              <w:left w:w="200" w:type="dxa"/>
              <w:bottom w:w="40" w:type="dxa"/>
              <w:right w:w="200" w:type="dxa"/>
            </w:tcMar>
            <w:vAlign w:val="center"/>
          </w:tcPr>
          <w:p w14:paraId="7E1F657D" w14:textId="77777777" w:rsidR="0077287B" w:rsidRDefault="00E03954">
            <w:pPr>
              <w:jc w:val="center"/>
            </w:pPr>
            <w:r>
              <w:rPr>
                <w:rFonts w:eastAsia="Times New Roman" w:cs="Times New Roman"/>
                <w:sz w:val="22"/>
              </w:rPr>
              <w:t>Котельная №42-20</w:t>
            </w:r>
          </w:p>
        </w:tc>
        <w:tc>
          <w:tcPr>
            <w:tcW w:w="1504" w:type="dxa"/>
            <w:shd w:val="clear" w:color="auto" w:fill="FFFFFF"/>
            <w:tcMar>
              <w:top w:w="40" w:type="dxa"/>
              <w:left w:w="200" w:type="dxa"/>
              <w:bottom w:w="40" w:type="dxa"/>
              <w:right w:w="200" w:type="dxa"/>
            </w:tcMar>
            <w:vAlign w:val="center"/>
          </w:tcPr>
          <w:p w14:paraId="15856B91" w14:textId="77777777" w:rsidR="0077287B" w:rsidRDefault="00E03954">
            <w:pPr>
              <w:jc w:val="center"/>
            </w:pPr>
            <w:r>
              <w:rPr>
                <w:rFonts w:eastAsia="Times New Roman" w:cs="Times New Roman"/>
                <w:sz w:val="22"/>
              </w:rPr>
              <w:t>Уголь</w:t>
            </w:r>
          </w:p>
        </w:tc>
        <w:tc>
          <w:tcPr>
            <w:tcW w:w="2548" w:type="dxa"/>
            <w:shd w:val="clear" w:color="auto" w:fill="FFFFFF"/>
            <w:tcMar>
              <w:top w:w="40" w:type="dxa"/>
              <w:left w:w="200" w:type="dxa"/>
              <w:bottom w:w="40" w:type="dxa"/>
              <w:right w:w="200" w:type="dxa"/>
            </w:tcMar>
            <w:vAlign w:val="center"/>
          </w:tcPr>
          <w:p w14:paraId="3A7C5698" w14:textId="77777777" w:rsidR="0077287B" w:rsidRDefault="0077287B">
            <w:pPr>
              <w:jc w:val="center"/>
              <w:rPr>
                <w:sz w:val="22"/>
              </w:rPr>
            </w:pPr>
          </w:p>
        </w:tc>
        <w:tc>
          <w:tcPr>
            <w:tcW w:w="2404" w:type="dxa"/>
            <w:shd w:val="clear" w:color="auto" w:fill="FFFFFF"/>
            <w:tcMar>
              <w:top w:w="40" w:type="dxa"/>
              <w:left w:w="200" w:type="dxa"/>
              <w:bottom w:w="40" w:type="dxa"/>
              <w:right w:w="200" w:type="dxa"/>
            </w:tcMar>
            <w:vAlign w:val="center"/>
          </w:tcPr>
          <w:p w14:paraId="4F12D28B" w14:textId="77777777" w:rsidR="0077287B" w:rsidRDefault="00E03954">
            <w:pPr>
              <w:jc w:val="center"/>
            </w:pPr>
            <w:r>
              <w:rPr>
                <w:rFonts w:eastAsia="Times New Roman" w:cs="Times New Roman"/>
                <w:sz w:val="22"/>
              </w:rPr>
              <w:t>231,5600</w:t>
            </w:r>
          </w:p>
        </w:tc>
      </w:tr>
      <w:tr w:rsidR="0077287B" w14:paraId="20984C7B" w14:textId="77777777" w:rsidTr="00055958">
        <w:trPr>
          <w:jc w:val="center"/>
        </w:trPr>
        <w:tc>
          <w:tcPr>
            <w:tcW w:w="796" w:type="dxa"/>
            <w:shd w:val="clear" w:color="auto" w:fill="FFFFFF"/>
            <w:tcMar>
              <w:top w:w="40" w:type="dxa"/>
              <w:left w:w="20" w:type="dxa"/>
              <w:bottom w:w="40" w:type="dxa"/>
              <w:right w:w="20" w:type="dxa"/>
            </w:tcMar>
            <w:vAlign w:val="center"/>
          </w:tcPr>
          <w:p w14:paraId="2195AEEA" w14:textId="77777777" w:rsidR="0077287B" w:rsidRDefault="00E03954">
            <w:pPr>
              <w:jc w:val="center"/>
            </w:pPr>
            <w:r>
              <w:rPr>
                <w:rFonts w:eastAsia="Times New Roman" w:cs="Times New Roman"/>
                <w:sz w:val="22"/>
              </w:rPr>
              <w:t>19</w:t>
            </w:r>
          </w:p>
        </w:tc>
        <w:tc>
          <w:tcPr>
            <w:tcW w:w="2093" w:type="dxa"/>
            <w:shd w:val="clear" w:color="auto" w:fill="FFFFFF"/>
            <w:tcMar>
              <w:top w:w="40" w:type="dxa"/>
              <w:left w:w="200" w:type="dxa"/>
              <w:bottom w:w="40" w:type="dxa"/>
              <w:right w:w="200" w:type="dxa"/>
            </w:tcMar>
            <w:vAlign w:val="center"/>
          </w:tcPr>
          <w:p w14:paraId="0663FD09" w14:textId="77777777" w:rsidR="0077287B" w:rsidRDefault="00E03954">
            <w:pPr>
              <w:jc w:val="center"/>
            </w:pPr>
            <w:r>
              <w:rPr>
                <w:rFonts w:eastAsia="Times New Roman" w:cs="Times New Roman"/>
                <w:sz w:val="22"/>
              </w:rPr>
              <w:t>Автономная Котельная №42-21 детского сада</w:t>
            </w:r>
          </w:p>
        </w:tc>
        <w:tc>
          <w:tcPr>
            <w:tcW w:w="1504" w:type="dxa"/>
            <w:shd w:val="clear" w:color="auto" w:fill="FFFFFF"/>
            <w:tcMar>
              <w:top w:w="40" w:type="dxa"/>
              <w:left w:w="200" w:type="dxa"/>
              <w:bottom w:w="40" w:type="dxa"/>
              <w:right w:w="200" w:type="dxa"/>
            </w:tcMar>
            <w:vAlign w:val="center"/>
          </w:tcPr>
          <w:p w14:paraId="44EEF452" w14:textId="77777777" w:rsidR="0077287B" w:rsidRDefault="00E03954">
            <w:pPr>
              <w:jc w:val="center"/>
            </w:pPr>
            <w:r>
              <w:rPr>
                <w:rFonts w:eastAsia="Times New Roman" w:cs="Times New Roman"/>
                <w:sz w:val="22"/>
              </w:rPr>
              <w:t>Уголь</w:t>
            </w:r>
          </w:p>
        </w:tc>
        <w:tc>
          <w:tcPr>
            <w:tcW w:w="2548" w:type="dxa"/>
            <w:shd w:val="clear" w:color="auto" w:fill="FFFFFF"/>
            <w:tcMar>
              <w:top w:w="40" w:type="dxa"/>
              <w:left w:w="200" w:type="dxa"/>
              <w:bottom w:w="40" w:type="dxa"/>
              <w:right w:w="200" w:type="dxa"/>
            </w:tcMar>
            <w:vAlign w:val="center"/>
          </w:tcPr>
          <w:p w14:paraId="1E1FD485" w14:textId="77777777" w:rsidR="0077287B" w:rsidRDefault="0077287B">
            <w:pPr>
              <w:jc w:val="center"/>
              <w:rPr>
                <w:sz w:val="22"/>
              </w:rPr>
            </w:pPr>
          </w:p>
        </w:tc>
        <w:tc>
          <w:tcPr>
            <w:tcW w:w="2404" w:type="dxa"/>
            <w:shd w:val="clear" w:color="auto" w:fill="FFFFFF"/>
            <w:tcMar>
              <w:top w:w="40" w:type="dxa"/>
              <w:left w:w="200" w:type="dxa"/>
              <w:bottom w:w="40" w:type="dxa"/>
              <w:right w:w="200" w:type="dxa"/>
            </w:tcMar>
            <w:vAlign w:val="center"/>
          </w:tcPr>
          <w:p w14:paraId="4628A6EB" w14:textId="77777777" w:rsidR="0077287B" w:rsidRDefault="00E03954">
            <w:pPr>
              <w:jc w:val="center"/>
            </w:pPr>
            <w:r>
              <w:rPr>
                <w:rFonts w:eastAsia="Times New Roman" w:cs="Times New Roman"/>
                <w:sz w:val="22"/>
              </w:rPr>
              <w:t>241,7100</w:t>
            </w:r>
          </w:p>
        </w:tc>
      </w:tr>
      <w:tr w:rsidR="0077287B" w14:paraId="74DA8DE7" w14:textId="77777777" w:rsidTr="00055958">
        <w:trPr>
          <w:jc w:val="center"/>
        </w:trPr>
        <w:tc>
          <w:tcPr>
            <w:tcW w:w="796" w:type="dxa"/>
            <w:shd w:val="clear" w:color="auto" w:fill="FFFFFF"/>
            <w:tcMar>
              <w:top w:w="40" w:type="dxa"/>
              <w:left w:w="20" w:type="dxa"/>
              <w:bottom w:w="40" w:type="dxa"/>
              <w:right w:w="20" w:type="dxa"/>
            </w:tcMar>
            <w:vAlign w:val="center"/>
          </w:tcPr>
          <w:p w14:paraId="0DBACCA0" w14:textId="77777777" w:rsidR="0077287B" w:rsidRDefault="00E03954">
            <w:pPr>
              <w:jc w:val="center"/>
            </w:pPr>
            <w:r>
              <w:rPr>
                <w:rFonts w:eastAsia="Times New Roman" w:cs="Times New Roman"/>
                <w:sz w:val="22"/>
              </w:rPr>
              <w:t>20</w:t>
            </w:r>
          </w:p>
        </w:tc>
        <w:tc>
          <w:tcPr>
            <w:tcW w:w="2093" w:type="dxa"/>
            <w:shd w:val="clear" w:color="auto" w:fill="FFFFFF"/>
            <w:tcMar>
              <w:top w:w="40" w:type="dxa"/>
              <w:left w:w="200" w:type="dxa"/>
              <w:bottom w:w="40" w:type="dxa"/>
              <w:right w:w="200" w:type="dxa"/>
            </w:tcMar>
            <w:vAlign w:val="center"/>
          </w:tcPr>
          <w:p w14:paraId="5248C39B" w14:textId="77777777" w:rsidR="0077287B" w:rsidRDefault="00E03954">
            <w:pPr>
              <w:jc w:val="center"/>
            </w:pPr>
            <w:r>
              <w:rPr>
                <w:rFonts w:eastAsia="Times New Roman" w:cs="Times New Roman"/>
                <w:sz w:val="22"/>
              </w:rPr>
              <w:t>Котельная №42-22 Школьная №9</w:t>
            </w:r>
          </w:p>
        </w:tc>
        <w:tc>
          <w:tcPr>
            <w:tcW w:w="1504" w:type="dxa"/>
            <w:shd w:val="clear" w:color="auto" w:fill="FFFFFF"/>
            <w:tcMar>
              <w:top w:w="40" w:type="dxa"/>
              <w:left w:w="200" w:type="dxa"/>
              <w:bottom w:w="40" w:type="dxa"/>
              <w:right w:w="200" w:type="dxa"/>
            </w:tcMar>
            <w:vAlign w:val="center"/>
          </w:tcPr>
          <w:p w14:paraId="4C84F4F6" w14:textId="77777777" w:rsidR="0077287B" w:rsidRDefault="00E03954">
            <w:pPr>
              <w:jc w:val="center"/>
            </w:pPr>
            <w:r>
              <w:rPr>
                <w:rFonts w:eastAsia="Times New Roman" w:cs="Times New Roman"/>
                <w:sz w:val="22"/>
              </w:rPr>
              <w:t>Уголь</w:t>
            </w:r>
          </w:p>
        </w:tc>
        <w:tc>
          <w:tcPr>
            <w:tcW w:w="2548" w:type="dxa"/>
            <w:shd w:val="clear" w:color="auto" w:fill="FFFFFF"/>
            <w:tcMar>
              <w:top w:w="40" w:type="dxa"/>
              <w:left w:w="200" w:type="dxa"/>
              <w:bottom w:w="40" w:type="dxa"/>
              <w:right w:w="200" w:type="dxa"/>
            </w:tcMar>
            <w:vAlign w:val="center"/>
          </w:tcPr>
          <w:p w14:paraId="23B67189" w14:textId="77777777" w:rsidR="0077287B" w:rsidRDefault="0077287B">
            <w:pPr>
              <w:jc w:val="center"/>
              <w:rPr>
                <w:sz w:val="22"/>
              </w:rPr>
            </w:pPr>
          </w:p>
        </w:tc>
        <w:tc>
          <w:tcPr>
            <w:tcW w:w="2404" w:type="dxa"/>
            <w:shd w:val="clear" w:color="auto" w:fill="FFFFFF"/>
            <w:tcMar>
              <w:top w:w="40" w:type="dxa"/>
              <w:left w:w="200" w:type="dxa"/>
              <w:bottom w:w="40" w:type="dxa"/>
              <w:right w:w="200" w:type="dxa"/>
            </w:tcMar>
            <w:vAlign w:val="center"/>
          </w:tcPr>
          <w:p w14:paraId="292E6B63" w14:textId="77777777" w:rsidR="0077287B" w:rsidRDefault="00E03954">
            <w:pPr>
              <w:jc w:val="center"/>
            </w:pPr>
            <w:r>
              <w:rPr>
                <w:rFonts w:eastAsia="Times New Roman" w:cs="Times New Roman"/>
                <w:sz w:val="22"/>
              </w:rPr>
              <w:t>186,7600</w:t>
            </w:r>
          </w:p>
        </w:tc>
      </w:tr>
      <w:tr w:rsidR="0077287B" w14:paraId="4DCD5773" w14:textId="77777777" w:rsidTr="00055958">
        <w:trPr>
          <w:jc w:val="center"/>
        </w:trPr>
        <w:tc>
          <w:tcPr>
            <w:tcW w:w="796" w:type="dxa"/>
            <w:shd w:val="clear" w:color="auto" w:fill="FFFFFF"/>
            <w:tcMar>
              <w:top w:w="40" w:type="dxa"/>
              <w:left w:w="20" w:type="dxa"/>
              <w:bottom w:w="40" w:type="dxa"/>
              <w:right w:w="20" w:type="dxa"/>
            </w:tcMar>
            <w:vAlign w:val="center"/>
          </w:tcPr>
          <w:p w14:paraId="7F82C80E" w14:textId="77777777" w:rsidR="0077287B" w:rsidRDefault="00E03954">
            <w:pPr>
              <w:jc w:val="center"/>
            </w:pPr>
            <w:r>
              <w:rPr>
                <w:rFonts w:eastAsia="Times New Roman" w:cs="Times New Roman"/>
                <w:sz w:val="22"/>
              </w:rPr>
              <w:t>21</w:t>
            </w:r>
          </w:p>
        </w:tc>
        <w:tc>
          <w:tcPr>
            <w:tcW w:w="2093" w:type="dxa"/>
            <w:shd w:val="clear" w:color="auto" w:fill="FFFFFF"/>
            <w:tcMar>
              <w:top w:w="40" w:type="dxa"/>
              <w:left w:w="200" w:type="dxa"/>
              <w:bottom w:w="40" w:type="dxa"/>
              <w:right w:w="200" w:type="dxa"/>
            </w:tcMar>
            <w:vAlign w:val="center"/>
          </w:tcPr>
          <w:p w14:paraId="5741CC14" w14:textId="77777777" w:rsidR="0077287B" w:rsidRDefault="00E03954">
            <w:pPr>
              <w:jc w:val="center"/>
            </w:pPr>
            <w:r>
              <w:rPr>
                <w:rFonts w:eastAsia="Times New Roman" w:cs="Times New Roman"/>
                <w:sz w:val="22"/>
              </w:rPr>
              <w:t>Котельная №42-23 Центральная</w:t>
            </w:r>
          </w:p>
        </w:tc>
        <w:tc>
          <w:tcPr>
            <w:tcW w:w="1504" w:type="dxa"/>
            <w:shd w:val="clear" w:color="auto" w:fill="FFFFFF"/>
            <w:tcMar>
              <w:top w:w="40" w:type="dxa"/>
              <w:left w:w="200" w:type="dxa"/>
              <w:bottom w:w="40" w:type="dxa"/>
              <w:right w:w="200" w:type="dxa"/>
            </w:tcMar>
            <w:vAlign w:val="center"/>
          </w:tcPr>
          <w:p w14:paraId="123EF303" w14:textId="77777777" w:rsidR="0077287B" w:rsidRDefault="00E03954">
            <w:pPr>
              <w:jc w:val="center"/>
            </w:pPr>
            <w:r>
              <w:rPr>
                <w:rFonts w:eastAsia="Times New Roman" w:cs="Times New Roman"/>
                <w:sz w:val="22"/>
              </w:rPr>
              <w:t>Уголь</w:t>
            </w:r>
          </w:p>
        </w:tc>
        <w:tc>
          <w:tcPr>
            <w:tcW w:w="2548" w:type="dxa"/>
            <w:shd w:val="clear" w:color="auto" w:fill="FFFFFF"/>
            <w:tcMar>
              <w:top w:w="40" w:type="dxa"/>
              <w:left w:w="200" w:type="dxa"/>
              <w:bottom w:w="40" w:type="dxa"/>
              <w:right w:w="200" w:type="dxa"/>
            </w:tcMar>
            <w:vAlign w:val="center"/>
          </w:tcPr>
          <w:p w14:paraId="13FD621B" w14:textId="77777777" w:rsidR="0077287B" w:rsidRDefault="0077287B">
            <w:pPr>
              <w:jc w:val="center"/>
              <w:rPr>
                <w:sz w:val="22"/>
              </w:rPr>
            </w:pPr>
          </w:p>
        </w:tc>
        <w:tc>
          <w:tcPr>
            <w:tcW w:w="2404" w:type="dxa"/>
            <w:shd w:val="clear" w:color="auto" w:fill="FFFFFF"/>
            <w:tcMar>
              <w:top w:w="40" w:type="dxa"/>
              <w:left w:w="200" w:type="dxa"/>
              <w:bottom w:w="40" w:type="dxa"/>
              <w:right w:w="200" w:type="dxa"/>
            </w:tcMar>
            <w:vAlign w:val="center"/>
          </w:tcPr>
          <w:p w14:paraId="7AA95922" w14:textId="77777777" w:rsidR="0077287B" w:rsidRDefault="00E03954">
            <w:pPr>
              <w:jc w:val="center"/>
            </w:pPr>
            <w:r>
              <w:rPr>
                <w:rFonts w:eastAsia="Times New Roman" w:cs="Times New Roman"/>
                <w:sz w:val="22"/>
              </w:rPr>
              <w:t>577,0100</w:t>
            </w:r>
          </w:p>
        </w:tc>
      </w:tr>
      <w:tr w:rsidR="0077287B" w14:paraId="6BC2AD9F" w14:textId="77777777" w:rsidTr="00055958">
        <w:trPr>
          <w:jc w:val="center"/>
        </w:trPr>
        <w:tc>
          <w:tcPr>
            <w:tcW w:w="796" w:type="dxa"/>
            <w:shd w:val="clear" w:color="auto" w:fill="FFFFFF"/>
            <w:tcMar>
              <w:top w:w="40" w:type="dxa"/>
              <w:left w:w="20" w:type="dxa"/>
              <w:bottom w:w="40" w:type="dxa"/>
              <w:right w:w="20" w:type="dxa"/>
            </w:tcMar>
            <w:vAlign w:val="center"/>
          </w:tcPr>
          <w:p w14:paraId="59A0B868" w14:textId="77777777" w:rsidR="0077287B" w:rsidRDefault="00E03954">
            <w:pPr>
              <w:jc w:val="center"/>
            </w:pPr>
            <w:r>
              <w:rPr>
                <w:rFonts w:eastAsia="Times New Roman" w:cs="Times New Roman"/>
                <w:sz w:val="22"/>
              </w:rPr>
              <w:t>22</w:t>
            </w:r>
          </w:p>
        </w:tc>
        <w:tc>
          <w:tcPr>
            <w:tcW w:w="2093" w:type="dxa"/>
            <w:shd w:val="clear" w:color="auto" w:fill="FFFFFF"/>
            <w:tcMar>
              <w:top w:w="40" w:type="dxa"/>
              <w:left w:w="200" w:type="dxa"/>
              <w:bottom w:w="40" w:type="dxa"/>
              <w:right w:w="200" w:type="dxa"/>
            </w:tcMar>
            <w:vAlign w:val="center"/>
          </w:tcPr>
          <w:p w14:paraId="05CF61A0" w14:textId="77777777" w:rsidR="0077287B" w:rsidRDefault="00E03954">
            <w:pPr>
              <w:jc w:val="center"/>
            </w:pPr>
            <w:r>
              <w:rPr>
                <w:rFonts w:eastAsia="Times New Roman" w:cs="Times New Roman"/>
                <w:sz w:val="22"/>
              </w:rPr>
              <w:t>Котельная №42-24</w:t>
            </w:r>
          </w:p>
        </w:tc>
        <w:tc>
          <w:tcPr>
            <w:tcW w:w="1504" w:type="dxa"/>
            <w:shd w:val="clear" w:color="auto" w:fill="FFFFFF"/>
            <w:tcMar>
              <w:top w:w="40" w:type="dxa"/>
              <w:left w:w="200" w:type="dxa"/>
              <w:bottom w:w="40" w:type="dxa"/>
              <w:right w:w="200" w:type="dxa"/>
            </w:tcMar>
            <w:vAlign w:val="center"/>
          </w:tcPr>
          <w:p w14:paraId="7FE0E38E" w14:textId="77777777" w:rsidR="0077287B" w:rsidRDefault="00E03954">
            <w:pPr>
              <w:jc w:val="center"/>
            </w:pPr>
            <w:r>
              <w:rPr>
                <w:rFonts w:eastAsia="Times New Roman" w:cs="Times New Roman"/>
                <w:sz w:val="22"/>
              </w:rPr>
              <w:t>Уголь</w:t>
            </w:r>
          </w:p>
        </w:tc>
        <w:tc>
          <w:tcPr>
            <w:tcW w:w="2548" w:type="dxa"/>
            <w:shd w:val="clear" w:color="auto" w:fill="FFFFFF"/>
            <w:tcMar>
              <w:top w:w="40" w:type="dxa"/>
              <w:left w:w="200" w:type="dxa"/>
              <w:bottom w:w="40" w:type="dxa"/>
              <w:right w:w="200" w:type="dxa"/>
            </w:tcMar>
            <w:vAlign w:val="center"/>
          </w:tcPr>
          <w:p w14:paraId="7186B3C5" w14:textId="77777777" w:rsidR="0077287B" w:rsidRDefault="0077287B">
            <w:pPr>
              <w:jc w:val="center"/>
              <w:rPr>
                <w:sz w:val="22"/>
              </w:rPr>
            </w:pPr>
          </w:p>
        </w:tc>
        <w:tc>
          <w:tcPr>
            <w:tcW w:w="2404" w:type="dxa"/>
            <w:shd w:val="clear" w:color="auto" w:fill="FFFFFF"/>
            <w:tcMar>
              <w:top w:w="40" w:type="dxa"/>
              <w:left w:w="200" w:type="dxa"/>
              <w:bottom w:w="40" w:type="dxa"/>
              <w:right w:w="200" w:type="dxa"/>
            </w:tcMar>
            <w:vAlign w:val="center"/>
          </w:tcPr>
          <w:p w14:paraId="57AB9010" w14:textId="77777777" w:rsidR="0077287B" w:rsidRDefault="00E03954">
            <w:pPr>
              <w:jc w:val="center"/>
            </w:pPr>
            <w:r>
              <w:rPr>
                <w:rFonts w:eastAsia="Times New Roman" w:cs="Times New Roman"/>
                <w:sz w:val="22"/>
              </w:rPr>
              <w:t>173,0400</w:t>
            </w:r>
          </w:p>
        </w:tc>
      </w:tr>
      <w:tr w:rsidR="0077287B" w14:paraId="59FBAC13" w14:textId="77777777" w:rsidTr="00055958">
        <w:trPr>
          <w:jc w:val="center"/>
        </w:trPr>
        <w:tc>
          <w:tcPr>
            <w:tcW w:w="796" w:type="dxa"/>
            <w:shd w:val="clear" w:color="auto" w:fill="FFFFFF"/>
            <w:tcMar>
              <w:top w:w="40" w:type="dxa"/>
              <w:left w:w="20" w:type="dxa"/>
              <w:bottom w:w="40" w:type="dxa"/>
              <w:right w:w="20" w:type="dxa"/>
            </w:tcMar>
            <w:vAlign w:val="center"/>
          </w:tcPr>
          <w:p w14:paraId="268B979D" w14:textId="77777777" w:rsidR="0077287B" w:rsidRDefault="00E03954">
            <w:pPr>
              <w:jc w:val="center"/>
            </w:pPr>
            <w:r>
              <w:rPr>
                <w:rFonts w:eastAsia="Times New Roman" w:cs="Times New Roman"/>
                <w:sz w:val="22"/>
              </w:rPr>
              <w:t>23</w:t>
            </w:r>
          </w:p>
        </w:tc>
        <w:tc>
          <w:tcPr>
            <w:tcW w:w="2093" w:type="dxa"/>
            <w:shd w:val="clear" w:color="auto" w:fill="FFFFFF"/>
            <w:tcMar>
              <w:top w:w="40" w:type="dxa"/>
              <w:left w:w="200" w:type="dxa"/>
              <w:bottom w:w="40" w:type="dxa"/>
              <w:right w:w="200" w:type="dxa"/>
            </w:tcMar>
            <w:vAlign w:val="center"/>
          </w:tcPr>
          <w:p w14:paraId="54441669" w14:textId="77777777" w:rsidR="0077287B" w:rsidRDefault="00E03954">
            <w:pPr>
              <w:jc w:val="center"/>
            </w:pPr>
            <w:r>
              <w:rPr>
                <w:rFonts w:eastAsia="Times New Roman" w:cs="Times New Roman"/>
                <w:sz w:val="22"/>
              </w:rPr>
              <w:t>Котельная №42-25</w:t>
            </w:r>
          </w:p>
        </w:tc>
        <w:tc>
          <w:tcPr>
            <w:tcW w:w="1504" w:type="dxa"/>
            <w:shd w:val="clear" w:color="auto" w:fill="FFFFFF"/>
            <w:tcMar>
              <w:top w:w="40" w:type="dxa"/>
              <w:left w:w="200" w:type="dxa"/>
              <w:bottom w:w="40" w:type="dxa"/>
              <w:right w:w="200" w:type="dxa"/>
            </w:tcMar>
            <w:vAlign w:val="center"/>
          </w:tcPr>
          <w:p w14:paraId="531C92B5" w14:textId="77777777" w:rsidR="0077287B" w:rsidRDefault="00E03954">
            <w:pPr>
              <w:jc w:val="center"/>
            </w:pPr>
            <w:r>
              <w:rPr>
                <w:rFonts w:eastAsia="Times New Roman" w:cs="Times New Roman"/>
                <w:sz w:val="22"/>
              </w:rPr>
              <w:t>Уголь</w:t>
            </w:r>
          </w:p>
        </w:tc>
        <w:tc>
          <w:tcPr>
            <w:tcW w:w="2548" w:type="dxa"/>
            <w:shd w:val="clear" w:color="auto" w:fill="FFFFFF"/>
            <w:tcMar>
              <w:top w:w="40" w:type="dxa"/>
              <w:left w:w="200" w:type="dxa"/>
              <w:bottom w:w="40" w:type="dxa"/>
              <w:right w:w="200" w:type="dxa"/>
            </w:tcMar>
            <w:vAlign w:val="center"/>
          </w:tcPr>
          <w:p w14:paraId="0A351E6C" w14:textId="77777777" w:rsidR="0077287B" w:rsidRDefault="0077287B">
            <w:pPr>
              <w:jc w:val="center"/>
              <w:rPr>
                <w:sz w:val="22"/>
              </w:rPr>
            </w:pPr>
          </w:p>
        </w:tc>
        <w:tc>
          <w:tcPr>
            <w:tcW w:w="2404" w:type="dxa"/>
            <w:shd w:val="clear" w:color="auto" w:fill="FFFFFF"/>
            <w:tcMar>
              <w:top w:w="40" w:type="dxa"/>
              <w:left w:w="200" w:type="dxa"/>
              <w:bottom w:w="40" w:type="dxa"/>
              <w:right w:w="200" w:type="dxa"/>
            </w:tcMar>
            <w:vAlign w:val="center"/>
          </w:tcPr>
          <w:p w14:paraId="32DCC198" w14:textId="77777777" w:rsidR="0077287B" w:rsidRDefault="00E03954">
            <w:pPr>
              <w:jc w:val="center"/>
            </w:pPr>
            <w:r>
              <w:rPr>
                <w:rFonts w:eastAsia="Times New Roman" w:cs="Times New Roman"/>
                <w:sz w:val="22"/>
              </w:rPr>
              <w:t>403,8300</w:t>
            </w:r>
          </w:p>
        </w:tc>
      </w:tr>
      <w:tr w:rsidR="0077287B" w14:paraId="4E2BA2A4" w14:textId="77777777" w:rsidTr="00055958">
        <w:trPr>
          <w:jc w:val="center"/>
        </w:trPr>
        <w:tc>
          <w:tcPr>
            <w:tcW w:w="796" w:type="dxa"/>
            <w:shd w:val="clear" w:color="auto" w:fill="FFFFFF"/>
            <w:tcMar>
              <w:top w:w="40" w:type="dxa"/>
              <w:left w:w="20" w:type="dxa"/>
              <w:bottom w:w="40" w:type="dxa"/>
              <w:right w:w="20" w:type="dxa"/>
            </w:tcMar>
            <w:vAlign w:val="center"/>
          </w:tcPr>
          <w:p w14:paraId="27053629" w14:textId="77777777" w:rsidR="0077287B" w:rsidRDefault="00E03954">
            <w:pPr>
              <w:jc w:val="center"/>
            </w:pPr>
            <w:r>
              <w:rPr>
                <w:rFonts w:eastAsia="Times New Roman" w:cs="Times New Roman"/>
                <w:sz w:val="22"/>
              </w:rPr>
              <w:t>24</w:t>
            </w:r>
          </w:p>
        </w:tc>
        <w:tc>
          <w:tcPr>
            <w:tcW w:w="2093" w:type="dxa"/>
            <w:shd w:val="clear" w:color="auto" w:fill="FFFFFF"/>
            <w:tcMar>
              <w:top w:w="40" w:type="dxa"/>
              <w:left w:w="200" w:type="dxa"/>
              <w:bottom w:w="40" w:type="dxa"/>
              <w:right w:w="200" w:type="dxa"/>
            </w:tcMar>
            <w:vAlign w:val="center"/>
          </w:tcPr>
          <w:p w14:paraId="0DFB93E5" w14:textId="77777777" w:rsidR="0077287B" w:rsidRDefault="00E03954">
            <w:pPr>
              <w:jc w:val="center"/>
            </w:pPr>
            <w:r>
              <w:rPr>
                <w:rFonts w:eastAsia="Times New Roman" w:cs="Times New Roman"/>
                <w:sz w:val="22"/>
              </w:rPr>
              <w:t>Котельная Школьная №42-26</w:t>
            </w:r>
          </w:p>
        </w:tc>
        <w:tc>
          <w:tcPr>
            <w:tcW w:w="1504" w:type="dxa"/>
            <w:shd w:val="clear" w:color="auto" w:fill="FFFFFF"/>
            <w:tcMar>
              <w:top w:w="40" w:type="dxa"/>
              <w:left w:w="200" w:type="dxa"/>
              <w:bottom w:w="40" w:type="dxa"/>
              <w:right w:w="200" w:type="dxa"/>
            </w:tcMar>
            <w:vAlign w:val="center"/>
          </w:tcPr>
          <w:p w14:paraId="0765793C" w14:textId="77777777" w:rsidR="0077287B" w:rsidRDefault="00E03954">
            <w:pPr>
              <w:jc w:val="center"/>
            </w:pPr>
            <w:r>
              <w:rPr>
                <w:rFonts w:eastAsia="Times New Roman" w:cs="Times New Roman"/>
                <w:sz w:val="22"/>
              </w:rPr>
              <w:t>Уголь</w:t>
            </w:r>
          </w:p>
        </w:tc>
        <w:tc>
          <w:tcPr>
            <w:tcW w:w="2548" w:type="dxa"/>
            <w:shd w:val="clear" w:color="auto" w:fill="FFFFFF"/>
            <w:tcMar>
              <w:top w:w="40" w:type="dxa"/>
              <w:left w:w="200" w:type="dxa"/>
              <w:bottom w:w="40" w:type="dxa"/>
              <w:right w:w="200" w:type="dxa"/>
            </w:tcMar>
            <w:vAlign w:val="center"/>
          </w:tcPr>
          <w:p w14:paraId="5AE89962" w14:textId="77777777" w:rsidR="0077287B" w:rsidRDefault="0077287B">
            <w:pPr>
              <w:jc w:val="center"/>
              <w:rPr>
                <w:sz w:val="22"/>
              </w:rPr>
            </w:pPr>
          </w:p>
        </w:tc>
        <w:tc>
          <w:tcPr>
            <w:tcW w:w="2404" w:type="dxa"/>
            <w:shd w:val="clear" w:color="auto" w:fill="FFFFFF"/>
            <w:tcMar>
              <w:top w:w="40" w:type="dxa"/>
              <w:left w:w="200" w:type="dxa"/>
              <w:bottom w:w="40" w:type="dxa"/>
              <w:right w:w="200" w:type="dxa"/>
            </w:tcMar>
            <w:vAlign w:val="center"/>
          </w:tcPr>
          <w:p w14:paraId="28513359" w14:textId="77777777" w:rsidR="0077287B" w:rsidRDefault="00E03954">
            <w:pPr>
              <w:jc w:val="center"/>
            </w:pPr>
            <w:r>
              <w:rPr>
                <w:rFonts w:eastAsia="Times New Roman" w:cs="Times New Roman"/>
                <w:sz w:val="22"/>
              </w:rPr>
              <w:t>138,9500</w:t>
            </w:r>
          </w:p>
        </w:tc>
      </w:tr>
      <w:tr w:rsidR="0077287B" w14:paraId="4224BB51" w14:textId="77777777" w:rsidTr="00055958">
        <w:trPr>
          <w:jc w:val="center"/>
        </w:trPr>
        <w:tc>
          <w:tcPr>
            <w:tcW w:w="796" w:type="dxa"/>
            <w:shd w:val="clear" w:color="auto" w:fill="FFFFFF"/>
            <w:tcMar>
              <w:top w:w="40" w:type="dxa"/>
              <w:left w:w="20" w:type="dxa"/>
              <w:bottom w:w="40" w:type="dxa"/>
              <w:right w:w="20" w:type="dxa"/>
            </w:tcMar>
            <w:vAlign w:val="center"/>
          </w:tcPr>
          <w:p w14:paraId="7B0B4817" w14:textId="77777777" w:rsidR="0077287B" w:rsidRDefault="00E03954">
            <w:pPr>
              <w:jc w:val="center"/>
            </w:pPr>
            <w:r>
              <w:rPr>
                <w:rFonts w:eastAsia="Times New Roman" w:cs="Times New Roman"/>
                <w:sz w:val="22"/>
              </w:rPr>
              <w:t>25</w:t>
            </w:r>
          </w:p>
        </w:tc>
        <w:tc>
          <w:tcPr>
            <w:tcW w:w="2093" w:type="dxa"/>
            <w:shd w:val="clear" w:color="auto" w:fill="FFFFFF"/>
            <w:tcMar>
              <w:top w:w="40" w:type="dxa"/>
              <w:left w:w="200" w:type="dxa"/>
              <w:bottom w:w="40" w:type="dxa"/>
              <w:right w:w="200" w:type="dxa"/>
            </w:tcMar>
            <w:vAlign w:val="center"/>
          </w:tcPr>
          <w:p w14:paraId="7AD98460" w14:textId="77777777" w:rsidR="0077287B" w:rsidRDefault="00E03954">
            <w:pPr>
              <w:jc w:val="center"/>
            </w:pPr>
            <w:r>
              <w:rPr>
                <w:rFonts w:eastAsia="Times New Roman" w:cs="Times New Roman"/>
                <w:sz w:val="22"/>
              </w:rPr>
              <w:t>Котельная №42-27детского сада</w:t>
            </w:r>
          </w:p>
        </w:tc>
        <w:tc>
          <w:tcPr>
            <w:tcW w:w="1504" w:type="dxa"/>
            <w:shd w:val="clear" w:color="auto" w:fill="FFFFFF"/>
            <w:tcMar>
              <w:top w:w="40" w:type="dxa"/>
              <w:left w:w="200" w:type="dxa"/>
              <w:bottom w:w="40" w:type="dxa"/>
              <w:right w:w="200" w:type="dxa"/>
            </w:tcMar>
            <w:vAlign w:val="center"/>
          </w:tcPr>
          <w:p w14:paraId="05B857FB" w14:textId="77777777" w:rsidR="0077287B" w:rsidRDefault="00E03954">
            <w:pPr>
              <w:jc w:val="center"/>
            </w:pPr>
            <w:r>
              <w:rPr>
                <w:rFonts w:eastAsia="Times New Roman" w:cs="Times New Roman"/>
                <w:sz w:val="22"/>
              </w:rPr>
              <w:t>Уголь</w:t>
            </w:r>
          </w:p>
        </w:tc>
        <w:tc>
          <w:tcPr>
            <w:tcW w:w="2548" w:type="dxa"/>
            <w:shd w:val="clear" w:color="auto" w:fill="FFFFFF"/>
            <w:tcMar>
              <w:top w:w="40" w:type="dxa"/>
              <w:left w:w="200" w:type="dxa"/>
              <w:bottom w:w="40" w:type="dxa"/>
              <w:right w:w="200" w:type="dxa"/>
            </w:tcMar>
            <w:vAlign w:val="center"/>
          </w:tcPr>
          <w:p w14:paraId="0C13EA77" w14:textId="77777777" w:rsidR="0077287B" w:rsidRDefault="0077287B">
            <w:pPr>
              <w:jc w:val="center"/>
              <w:rPr>
                <w:sz w:val="22"/>
              </w:rPr>
            </w:pPr>
          </w:p>
        </w:tc>
        <w:tc>
          <w:tcPr>
            <w:tcW w:w="2404" w:type="dxa"/>
            <w:shd w:val="clear" w:color="auto" w:fill="FFFFFF"/>
            <w:tcMar>
              <w:top w:w="40" w:type="dxa"/>
              <w:left w:w="200" w:type="dxa"/>
              <w:bottom w:w="40" w:type="dxa"/>
              <w:right w:w="200" w:type="dxa"/>
            </w:tcMar>
            <w:vAlign w:val="center"/>
          </w:tcPr>
          <w:p w14:paraId="73168622" w14:textId="77777777" w:rsidR="0077287B" w:rsidRDefault="00E03954">
            <w:pPr>
              <w:jc w:val="center"/>
            </w:pPr>
            <w:r>
              <w:rPr>
                <w:rFonts w:eastAsia="Times New Roman" w:cs="Times New Roman"/>
                <w:sz w:val="22"/>
              </w:rPr>
              <w:t>141,8900</w:t>
            </w:r>
          </w:p>
        </w:tc>
      </w:tr>
      <w:tr w:rsidR="0077287B" w14:paraId="7CC177EC" w14:textId="77777777" w:rsidTr="00055958">
        <w:trPr>
          <w:jc w:val="center"/>
        </w:trPr>
        <w:tc>
          <w:tcPr>
            <w:tcW w:w="796" w:type="dxa"/>
            <w:shd w:val="clear" w:color="auto" w:fill="FFFFFF"/>
            <w:tcMar>
              <w:top w:w="40" w:type="dxa"/>
              <w:left w:w="20" w:type="dxa"/>
              <w:bottom w:w="40" w:type="dxa"/>
              <w:right w:w="20" w:type="dxa"/>
            </w:tcMar>
            <w:vAlign w:val="center"/>
          </w:tcPr>
          <w:p w14:paraId="1632DABC" w14:textId="77777777" w:rsidR="0077287B" w:rsidRDefault="00E03954">
            <w:pPr>
              <w:jc w:val="center"/>
            </w:pPr>
            <w:r>
              <w:rPr>
                <w:rFonts w:eastAsia="Times New Roman" w:cs="Times New Roman"/>
                <w:sz w:val="22"/>
              </w:rPr>
              <w:t>26</w:t>
            </w:r>
          </w:p>
        </w:tc>
        <w:tc>
          <w:tcPr>
            <w:tcW w:w="2093" w:type="dxa"/>
            <w:shd w:val="clear" w:color="auto" w:fill="FFFFFF"/>
            <w:tcMar>
              <w:top w:w="40" w:type="dxa"/>
              <w:left w:w="200" w:type="dxa"/>
              <w:bottom w:w="40" w:type="dxa"/>
              <w:right w:w="200" w:type="dxa"/>
            </w:tcMar>
            <w:vAlign w:val="center"/>
          </w:tcPr>
          <w:p w14:paraId="37FE1CA3" w14:textId="77777777" w:rsidR="0077287B" w:rsidRDefault="00E03954">
            <w:pPr>
              <w:jc w:val="center"/>
            </w:pPr>
            <w:r>
              <w:rPr>
                <w:rFonts w:eastAsia="Times New Roman" w:cs="Times New Roman"/>
                <w:sz w:val="22"/>
              </w:rPr>
              <w:t>Автономная Котельная № 42-28 КДЦ</w:t>
            </w:r>
          </w:p>
        </w:tc>
        <w:tc>
          <w:tcPr>
            <w:tcW w:w="1504" w:type="dxa"/>
            <w:shd w:val="clear" w:color="auto" w:fill="FFFFFF"/>
            <w:tcMar>
              <w:top w:w="40" w:type="dxa"/>
              <w:left w:w="200" w:type="dxa"/>
              <w:bottom w:w="40" w:type="dxa"/>
              <w:right w:w="200" w:type="dxa"/>
            </w:tcMar>
            <w:vAlign w:val="center"/>
          </w:tcPr>
          <w:p w14:paraId="2A9D77DA" w14:textId="77777777" w:rsidR="0077287B" w:rsidRDefault="00E03954">
            <w:pPr>
              <w:jc w:val="center"/>
            </w:pPr>
            <w:r>
              <w:rPr>
                <w:rFonts w:eastAsia="Times New Roman" w:cs="Times New Roman"/>
                <w:sz w:val="22"/>
              </w:rPr>
              <w:t>Уголь</w:t>
            </w:r>
          </w:p>
        </w:tc>
        <w:tc>
          <w:tcPr>
            <w:tcW w:w="2548" w:type="dxa"/>
            <w:shd w:val="clear" w:color="auto" w:fill="FFFFFF"/>
            <w:tcMar>
              <w:top w:w="40" w:type="dxa"/>
              <w:left w:w="200" w:type="dxa"/>
              <w:bottom w:w="40" w:type="dxa"/>
              <w:right w:w="200" w:type="dxa"/>
            </w:tcMar>
            <w:vAlign w:val="center"/>
          </w:tcPr>
          <w:p w14:paraId="760BA97A" w14:textId="77777777" w:rsidR="0077287B" w:rsidRDefault="0077287B">
            <w:pPr>
              <w:jc w:val="center"/>
              <w:rPr>
                <w:sz w:val="22"/>
              </w:rPr>
            </w:pPr>
          </w:p>
        </w:tc>
        <w:tc>
          <w:tcPr>
            <w:tcW w:w="2404" w:type="dxa"/>
            <w:shd w:val="clear" w:color="auto" w:fill="FFFFFF"/>
            <w:tcMar>
              <w:top w:w="40" w:type="dxa"/>
              <w:left w:w="200" w:type="dxa"/>
              <w:bottom w:w="40" w:type="dxa"/>
              <w:right w:w="200" w:type="dxa"/>
            </w:tcMar>
            <w:vAlign w:val="center"/>
          </w:tcPr>
          <w:p w14:paraId="3871B1DF" w14:textId="77777777" w:rsidR="0077287B" w:rsidRDefault="00E03954">
            <w:pPr>
              <w:jc w:val="center"/>
            </w:pPr>
            <w:r>
              <w:rPr>
                <w:rFonts w:eastAsia="Times New Roman" w:cs="Times New Roman"/>
                <w:sz w:val="22"/>
              </w:rPr>
              <w:t>34,6500</w:t>
            </w:r>
          </w:p>
        </w:tc>
      </w:tr>
      <w:tr w:rsidR="0077287B" w14:paraId="4574910A" w14:textId="77777777" w:rsidTr="00055958">
        <w:trPr>
          <w:jc w:val="center"/>
        </w:trPr>
        <w:tc>
          <w:tcPr>
            <w:tcW w:w="796" w:type="dxa"/>
            <w:shd w:val="clear" w:color="auto" w:fill="FFFFFF"/>
            <w:tcMar>
              <w:top w:w="40" w:type="dxa"/>
              <w:left w:w="20" w:type="dxa"/>
              <w:bottom w:w="40" w:type="dxa"/>
              <w:right w:w="20" w:type="dxa"/>
            </w:tcMar>
            <w:vAlign w:val="center"/>
          </w:tcPr>
          <w:p w14:paraId="2522969E" w14:textId="77777777" w:rsidR="0077287B" w:rsidRDefault="00E03954">
            <w:pPr>
              <w:jc w:val="center"/>
            </w:pPr>
            <w:r>
              <w:rPr>
                <w:rFonts w:eastAsia="Times New Roman" w:cs="Times New Roman"/>
                <w:sz w:val="22"/>
              </w:rPr>
              <w:t>27</w:t>
            </w:r>
          </w:p>
        </w:tc>
        <w:tc>
          <w:tcPr>
            <w:tcW w:w="2093" w:type="dxa"/>
            <w:shd w:val="clear" w:color="auto" w:fill="FFFFFF"/>
            <w:tcMar>
              <w:top w:w="40" w:type="dxa"/>
              <w:left w:w="200" w:type="dxa"/>
              <w:bottom w:w="40" w:type="dxa"/>
              <w:right w:w="200" w:type="dxa"/>
            </w:tcMar>
            <w:vAlign w:val="center"/>
          </w:tcPr>
          <w:p w14:paraId="3AF8E4DE" w14:textId="77777777" w:rsidR="0077287B" w:rsidRDefault="00E03954">
            <w:pPr>
              <w:jc w:val="center"/>
            </w:pPr>
            <w:r>
              <w:rPr>
                <w:rFonts w:eastAsia="Times New Roman" w:cs="Times New Roman"/>
                <w:sz w:val="22"/>
              </w:rPr>
              <w:t>Котельная №42-29</w:t>
            </w:r>
          </w:p>
        </w:tc>
        <w:tc>
          <w:tcPr>
            <w:tcW w:w="1504" w:type="dxa"/>
            <w:shd w:val="clear" w:color="auto" w:fill="FFFFFF"/>
            <w:tcMar>
              <w:top w:w="40" w:type="dxa"/>
              <w:left w:w="200" w:type="dxa"/>
              <w:bottom w:w="40" w:type="dxa"/>
              <w:right w:w="200" w:type="dxa"/>
            </w:tcMar>
            <w:vAlign w:val="center"/>
          </w:tcPr>
          <w:p w14:paraId="7970FEB3" w14:textId="77777777" w:rsidR="0077287B" w:rsidRDefault="00E03954">
            <w:pPr>
              <w:jc w:val="center"/>
            </w:pPr>
            <w:r>
              <w:rPr>
                <w:rFonts w:eastAsia="Times New Roman" w:cs="Times New Roman"/>
                <w:sz w:val="22"/>
              </w:rPr>
              <w:t>Уголь</w:t>
            </w:r>
          </w:p>
        </w:tc>
        <w:tc>
          <w:tcPr>
            <w:tcW w:w="2548" w:type="dxa"/>
            <w:shd w:val="clear" w:color="auto" w:fill="FFFFFF"/>
            <w:tcMar>
              <w:top w:w="40" w:type="dxa"/>
              <w:left w:w="200" w:type="dxa"/>
              <w:bottom w:w="40" w:type="dxa"/>
              <w:right w:w="200" w:type="dxa"/>
            </w:tcMar>
            <w:vAlign w:val="center"/>
          </w:tcPr>
          <w:p w14:paraId="7EE80200" w14:textId="77777777" w:rsidR="0077287B" w:rsidRDefault="0077287B">
            <w:pPr>
              <w:jc w:val="center"/>
              <w:rPr>
                <w:sz w:val="22"/>
              </w:rPr>
            </w:pPr>
          </w:p>
        </w:tc>
        <w:tc>
          <w:tcPr>
            <w:tcW w:w="2404" w:type="dxa"/>
            <w:shd w:val="clear" w:color="auto" w:fill="FFFFFF"/>
            <w:tcMar>
              <w:top w:w="40" w:type="dxa"/>
              <w:left w:w="200" w:type="dxa"/>
              <w:bottom w:w="40" w:type="dxa"/>
              <w:right w:w="200" w:type="dxa"/>
            </w:tcMar>
            <w:vAlign w:val="center"/>
          </w:tcPr>
          <w:p w14:paraId="25A1A646" w14:textId="77777777" w:rsidR="0077287B" w:rsidRDefault="00E03954">
            <w:pPr>
              <w:jc w:val="center"/>
            </w:pPr>
            <w:r>
              <w:rPr>
                <w:rFonts w:eastAsia="Times New Roman" w:cs="Times New Roman"/>
                <w:sz w:val="22"/>
              </w:rPr>
              <w:t>22,4700</w:t>
            </w:r>
          </w:p>
        </w:tc>
      </w:tr>
      <w:tr w:rsidR="0077287B" w14:paraId="43759248" w14:textId="77777777" w:rsidTr="00055958">
        <w:trPr>
          <w:jc w:val="center"/>
        </w:trPr>
        <w:tc>
          <w:tcPr>
            <w:tcW w:w="796" w:type="dxa"/>
            <w:shd w:val="clear" w:color="auto" w:fill="FFFFFF"/>
            <w:tcMar>
              <w:top w:w="40" w:type="dxa"/>
              <w:left w:w="20" w:type="dxa"/>
              <w:bottom w:w="40" w:type="dxa"/>
              <w:right w:w="20" w:type="dxa"/>
            </w:tcMar>
            <w:vAlign w:val="center"/>
          </w:tcPr>
          <w:p w14:paraId="23ECFCA9" w14:textId="77777777" w:rsidR="0077287B" w:rsidRDefault="00E03954">
            <w:pPr>
              <w:jc w:val="center"/>
            </w:pPr>
            <w:r>
              <w:rPr>
                <w:rFonts w:eastAsia="Times New Roman" w:cs="Times New Roman"/>
                <w:sz w:val="22"/>
              </w:rPr>
              <w:t>28</w:t>
            </w:r>
          </w:p>
        </w:tc>
        <w:tc>
          <w:tcPr>
            <w:tcW w:w="2093" w:type="dxa"/>
            <w:shd w:val="clear" w:color="auto" w:fill="FFFFFF"/>
            <w:tcMar>
              <w:top w:w="40" w:type="dxa"/>
              <w:left w:w="200" w:type="dxa"/>
              <w:bottom w:w="40" w:type="dxa"/>
              <w:right w:w="200" w:type="dxa"/>
            </w:tcMar>
            <w:vAlign w:val="center"/>
          </w:tcPr>
          <w:p w14:paraId="55A59292" w14:textId="77777777" w:rsidR="0077287B" w:rsidRDefault="00E03954">
            <w:pPr>
              <w:jc w:val="center"/>
            </w:pPr>
            <w:r>
              <w:rPr>
                <w:rFonts w:eastAsia="Times New Roman" w:cs="Times New Roman"/>
                <w:sz w:val="22"/>
              </w:rPr>
              <w:t>Котельная №42-30 КДЦ</w:t>
            </w:r>
          </w:p>
        </w:tc>
        <w:tc>
          <w:tcPr>
            <w:tcW w:w="1504" w:type="dxa"/>
            <w:shd w:val="clear" w:color="auto" w:fill="FFFFFF"/>
            <w:tcMar>
              <w:top w:w="40" w:type="dxa"/>
              <w:left w:w="200" w:type="dxa"/>
              <w:bottom w:w="40" w:type="dxa"/>
              <w:right w:w="200" w:type="dxa"/>
            </w:tcMar>
            <w:vAlign w:val="center"/>
          </w:tcPr>
          <w:p w14:paraId="4BF4C733" w14:textId="77777777" w:rsidR="0077287B" w:rsidRDefault="00E03954">
            <w:pPr>
              <w:jc w:val="center"/>
            </w:pPr>
            <w:r>
              <w:rPr>
                <w:rFonts w:eastAsia="Times New Roman" w:cs="Times New Roman"/>
                <w:sz w:val="22"/>
              </w:rPr>
              <w:t>Уголь</w:t>
            </w:r>
          </w:p>
        </w:tc>
        <w:tc>
          <w:tcPr>
            <w:tcW w:w="2548" w:type="dxa"/>
            <w:shd w:val="clear" w:color="auto" w:fill="FFFFFF"/>
            <w:tcMar>
              <w:top w:w="40" w:type="dxa"/>
              <w:left w:w="200" w:type="dxa"/>
              <w:bottom w:w="40" w:type="dxa"/>
              <w:right w:w="200" w:type="dxa"/>
            </w:tcMar>
            <w:vAlign w:val="center"/>
          </w:tcPr>
          <w:p w14:paraId="088AD968" w14:textId="77777777" w:rsidR="0077287B" w:rsidRDefault="0077287B">
            <w:pPr>
              <w:jc w:val="center"/>
              <w:rPr>
                <w:sz w:val="22"/>
              </w:rPr>
            </w:pPr>
          </w:p>
        </w:tc>
        <w:tc>
          <w:tcPr>
            <w:tcW w:w="2404" w:type="dxa"/>
            <w:shd w:val="clear" w:color="auto" w:fill="FFFFFF"/>
            <w:tcMar>
              <w:top w:w="40" w:type="dxa"/>
              <w:left w:w="200" w:type="dxa"/>
              <w:bottom w:w="40" w:type="dxa"/>
              <w:right w:w="200" w:type="dxa"/>
            </w:tcMar>
            <w:vAlign w:val="center"/>
          </w:tcPr>
          <w:p w14:paraId="51C31125" w14:textId="77777777" w:rsidR="0077287B" w:rsidRDefault="00E03954">
            <w:pPr>
              <w:jc w:val="center"/>
            </w:pPr>
            <w:r>
              <w:rPr>
                <w:rFonts w:eastAsia="Times New Roman" w:cs="Times New Roman"/>
                <w:sz w:val="22"/>
              </w:rPr>
              <w:t>600,4600</w:t>
            </w:r>
          </w:p>
        </w:tc>
      </w:tr>
      <w:tr w:rsidR="0077287B" w14:paraId="2893B126" w14:textId="77777777" w:rsidTr="00055958">
        <w:trPr>
          <w:jc w:val="center"/>
        </w:trPr>
        <w:tc>
          <w:tcPr>
            <w:tcW w:w="796" w:type="dxa"/>
            <w:shd w:val="clear" w:color="auto" w:fill="FFFFFF"/>
            <w:tcMar>
              <w:top w:w="40" w:type="dxa"/>
              <w:left w:w="20" w:type="dxa"/>
              <w:bottom w:w="40" w:type="dxa"/>
              <w:right w:w="20" w:type="dxa"/>
            </w:tcMar>
            <w:vAlign w:val="center"/>
          </w:tcPr>
          <w:p w14:paraId="1079A5D5" w14:textId="77777777" w:rsidR="0077287B" w:rsidRDefault="00E03954">
            <w:pPr>
              <w:jc w:val="center"/>
            </w:pPr>
            <w:r>
              <w:rPr>
                <w:rFonts w:eastAsia="Times New Roman" w:cs="Times New Roman"/>
                <w:sz w:val="22"/>
              </w:rPr>
              <w:t>29</w:t>
            </w:r>
          </w:p>
        </w:tc>
        <w:tc>
          <w:tcPr>
            <w:tcW w:w="2093" w:type="dxa"/>
            <w:shd w:val="clear" w:color="auto" w:fill="FFFFFF"/>
            <w:tcMar>
              <w:top w:w="40" w:type="dxa"/>
              <w:left w:w="200" w:type="dxa"/>
              <w:bottom w:w="40" w:type="dxa"/>
              <w:right w:w="200" w:type="dxa"/>
            </w:tcMar>
            <w:vAlign w:val="center"/>
          </w:tcPr>
          <w:p w14:paraId="25DB8F68" w14:textId="77777777" w:rsidR="0077287B" w:rsidRDefault="00E03954">
            <w:pPr>
              <w:jc w:val="center"/>
            </w:pPr>
            <w:r>
              <w:rPr>
                <w:rFonts w:eastAsia="Times New Roman" w:cs="Times New Roman"/>
                <w:sz w:val="22"/>
              </w:rPr>
              <w:t>Котельная №42-31 Больничная</w:t>
            </w:r>
          </w:p>
        </w:tc>
        <w:tc>
          <w:tcPr>
            <w:tcW w:w="1504" w:type="dxa"/>
            <w:shd w:val="clear" w:color="auto" w:fill="FFFFFF"/>
            <w:tcMar>
              <w:top w:w="40" w:type="dxa"/>
              <w:left w:w="200" w:type="dxa"/>
              <w:bottom w:w="40" w:type="dxa"/>
              <w:right w:w="200" w:type="dxa"/>
            </w:tcMar>
            <w:vAlign w:val="center"/>
          </w:tcPr>
          <w:p w14:paraId="73195701" w14:textId="77777777" w:rsidR="0077287B" w:rsidRDefault="00E03954">
            <w:pPr>
              <w:jc w:val="center"/>
            </w:pPr>
            <w:r>
              <w:rPr>
                <w:rFonts w:eastAsia="Times New Roman" w:cs="Times New Roman"/>
                <w:sz w:val="22"/>
              </w:rPr>
              <w:t>Уголь</w:t>
            </w:r>
          </w:p>
        </w:tc>
        <w:tc>
          <w:tcPr>
            <w:tcW w:w="2548" w:type="dxa"/>
            <w:shd w:val="clear" w:color="auto" w:fill="FFFFFF"/>
            <w:tcMar>
              <w:top w:w="40" w:type="dxa"/>
              <w:left w:w="200" w:type="dxa"/>
              <w:bottom w:w="40" w:type="dxa"/>
              <w:right w:w="200" w:type="dxa"/>
            </w:tcMar>
            <w:vAlign w:val="center"/>
          </w:tcPr>
          <w:p w14:paraId="2E2BB37B" w14:textId="77777777" w:rsidR="0077287B" w:rsidRDefault="0077287B">
            <w:pPr>
              <w:jc w:val="center"/>
              <w:rPr>
                <w:sz w:val="22"/>
              </w:rPr>
            </w:pPr>
          </w:p>
        </w:tc>
        <w:tc>
          <w:tcPr>
            <w:tcW w:w="2404" w:type="dxa"/>
            <w:shd w:val="clear" w:color="auto" w:fill="FFFFFF"/>
            <w:tcMar>
              <w:top w:w="40" w:type="dxa"/>
              <w:left w:w="200" w:type="dxa"/>
              <w:bottom w:w="40" w:type="dxa"/>
              <w:right w:w="200" w:type="dxa"/>
            </w:tcMar>
            <w:vAlign w:val="center"/>
          </w:tcPr>
          <w:p w14:paraId="5D9141BC" w14:textId="77777777" w:rsidR="0077287B" w:rsidRDefault="00E03954">
            <w:pPr>
              <w:jc w:val="center"/>
            </w:pPr>
            <w:r>
              <w:rPr>
                <w:rFonts w:eastAsia="Times New Roman" w:cs="Times New Roman"/>
                <w:sz w:val="22"/>
              </w:rPr>
              <w:t>103,8800</w:t>
            </w:r>
          </w:p>
        </w:tc>
      </w:tr>
      <w:tr w:rsidR="0077287B" w14:paraId="2427834A" w14:textId="77777777" w:rsidTr="00055958">
        <w:trPr>
          <w:jc w:val="center"/>
        </w:trPr>
        <w:tc>
          <w:tcPr>
            <w:tcW w:w="796" w:type="dxa"/>
            <w:shd w:val="clear" w:color="auto" w:fill="FFFFFF"/>
            <w:tcMar>
              <w:top w:w="40" w:type="dxa"/>
              <w:left w:w="20" w:type="dxa"/>
              <w:bottom w:w="40" w:type="dxa"/>
              <w:right w:w="20" w:type="dxa"/>
            </w:tcMar>
            <w:vAlign w:val="center"/>
          </w:tcPr>
          <w:p w14:paraId="44FFCF34" w14:textId="77777777" w:rsidR="0077287B" w:rsidRDefault="00E03954">
            <w:pPr>
              <w:jc w:val="center"/>
            </w:pPr>
            <w:r>
              <w:rPr>
                <w:rFonts w:eastAsia="Times New Roman" w:cs="Times New Roman"/>
                <w:sz w:val="22"/>
              </w:rPr>
              <w:t>30</w:t>
            </w:r>
          </w:p>
        </w:tc>
        <w:tc>
          <w:tcPr>
            <w:tcW w:w="2093" w:type="dxa"/>
            <w:shd w:val="clear" w:color="auto" w:fill="FFFFFF"/>
            <w:tcMar>
              <w:top w:w="40" w:type="dxa"/>
              <w:left w:w="200" w:type="dxa"/>
              <w:bottom w:w="40" w:type="dxa"/>
              <w:right w:w="200" w:type="dxa"/>
            </w:tcMar>
            <w:vAlign w:val="center"/>
          </w:tcPr>
          <w:p w14:paraId="24BCD3E9" w14:textId="77777777" w:rsidR="0077287B" w:rsidRDefault="00E03954">
            <w:pPr>
              <w:jc w:val="center"/>
            </w:pPr>
            <w:r>
              <w:rPr>
                <w:rFonts w:eastAsia="Times New Roman" w:cs="Times New Roman"/>
                <w:sz w:val="22"/>
              </w:rPr>
              <w:t>Котельная №42-32 детского сада</w:t>
            </w:r>
          </w:p>
        </w:tc>
        <w:tc>
          <w:tcPr>
            <w:tcW w:w="1504" w:type="dxa"/>
            <w:shd w:val="clear" w:color="auto" w:fill="FFFFFF"/>
            <w:tcMar>
              <w:top w:w="40" w:type="dxa"/>
              <w:left w:w="200" w:type="dxa"/>
              <w:bottom w:w="40" w:type="dxa"/>
              <w:right w:w="200" w:type="dxa"/>
            </w:tcMar>
            <w:vAlign w:val="center"/>
          </w:tcPr>
          <w:p w14:paraId="7B1A5933" w14:textId="77777777" w:rsidR="0077287B" w:rsidRDefault="00E03954">
            <w:pPr>
              <w:jc w:val="center"/>
            </w:pPr>
            <w:r>
              <w:rPr>
                <w:rFonts w:eastAsia="Times New Roman" w:cs="Times New Roman"/>
                <w:sz w:val="22"/>
              </w:rPr>
              <w:t>Уголь</w:t>
            </w:r>
          </w:p>
        </w:tc>
        <w:tc>
          <w:tcPr>
            <w:tcW w:w="2548" w:type="dxa"/>
            <w:shd w:val="clear" w:color="auto" w:fill="FFFFFF"/>
            <w:tcMar>
              <w:top w:w="40" w:type="dxa"/>
              <w:left w:w="200" w:type="dxa"/>
              <w:bottom w:w="40" w:type="dxa"/>
              <w:right w:w="200" w:type="dxa"/>
            </w:tcMar>
            <w:vAlign w:val="center"/>
          </w:tcPr>
          <w:p w14:paraId="3CDCE546" w14:textId="77777777" w:rsidR="0077287B" w:rsidRDefault="0077287B">
            <w:pPr>
              <w:jc w:val="center"/>
              <w:rPr>
                <w:sz w:val="22"/>
              </w:rPr>
            </w:pPr>
          </w:p>
        </w:tc>
        <w:tc>
          <w:tcPr>
            <w:tcW w:w="2404" w:type="dxa"/>
            <w:shd w:val="clear" w:color="auto" w:fill="FFFFFF"/>
            <w:tcMar>
              <w:top w:w="40" w:type="dxa"/>
              <w:left w:w="200" w:type="dxa"/>
              <w:bottom w:w="40" w:type="dxa"/>
              <w:right w:w="200" w:type="dxa"/>
            </w:tcMar>
            <w:vAlign w:val="center"/>
          </w:tcPr>
          <w:p w14:paraId="01549011" w14:textId="77777777" w:rsidR="0077287B" w:rsidRDefault="00E03954">
            <w:pPr>
              <w:jc w:val="center"/>
            </w:pPr>
            <w:r>
              <w:rPr>
                <w:rFonts w:eastAsia="Times New Roman" w:cs="Times New Roman"/>
                <w:sz w:val="22"/>
              </w:rPr>
              <w:t>80,7800</w:t>
            </w:r>
          </w:p>
        </w:tc>
      </w:tr>
      <w:tr w:rsidR="0077287B" w14:paraId="6A5F3E27" w14:textId="77777777" w:rsidTr="00055958">
        <w:trPr>
          <w:jc w:val="center"/>
        </w:trPr>
        <w:tc>
          <w:tcPr>
            <w:tcW w:w="796" w:type="dxa"/>
            <w:shd w:val="clear" w:color="auto" w:fill="FFFFFF"/>
            <w:tcMar>
              <w:top w:w="40" w:type="dxa"/>
              <w:left w:w="20" w:type="dxa"/>
              <w:bottom w:w="40" w:type="dxa"/>
              <w:right w:w="20" w:type="dxa"/>
            </w:tcMar>
            <w:vAlign w:val="center"/>
          </w:tcPr>
          <w:p w14:paraId="1AE480AF" w14:textId="77777777" w:rsidR="0077287B" w:rsidRDefault="00E03954">
            <w:pPr>
              <w:jc w:val="center"/>
            </w:pPr>
            <w:r>
              <w:rPr>
                <w:rFonts w:eastAsia="Times New Roman" w:cs="Times New Roman"/>
                <w:sz w:val="22"/>
              </w:rPr>
              <w:t>31</w:t>
            </w:r>
          </w:p>
        </w:tc>
        <w:tc>
          <w:tcPr>
            <w:tcW w:w="2093" w:type="dxa"/>
            <w:shd w:val="clear" w:color="auto" w:fill="FFFFFF"/>
            <w:tcMar>
              <w:top w:w="40" w:type="dxa"/>
              <w:left w:w="200" w:type="dxa"/>
              <w:bottom w:w="40" w:type="dxa"/>
              <w:right w:w="200" w:type="dxa"/>
            </w:tcMar>
            <w:vAlign w:val="center"/>
          </w:tcPr>
          <w:p w14:paraId="4B296D89" w14:textId="77777777" w:rsidR="0077287B" w:rsidRDefault="00E03954">
            <w:pPr>
              <w:jc w:val="center"/>
            </w:pPr>
            <w:r>
              <w:rPr>
                <w:rFonts w:eastAsia="Times New Roman" w:cs="Times New Roman"/>
                <w:sz w:val="22"/>
              </w:rPr>
              <w:t>Котельная №42-33 детского сада</w:t>
            </w:r>
          </w:p>
        </w:tc>
        <w:tc>
          <w:tcPr>
            <w:tcW w:w="1504" w:type="dxa"/>
            <w:shd w:val="clear" w:color="auto" w:fill="FFFFFF"/>
            <w:tcMar>
              <w:top w:w="40" w:type="dxa"/>
              <w:left w:w="200" w:type="dxa"/>
              <w:bottom w:w="40" w:type="dxa"/>
              <w:right w:w="200" w:type="dxa"/>
            </w:tcMar>
            <w:vAlign w:val="center"/>
          </w:tcPr>
          <w:p w14:paraId="0F5C0C8F" w14:textId="77777777" w:rsidR="0077287B" w:rsidRDefault="00E03954">
            <w:pPr>
              <w:jc w:val="center"/>
            </w:pPr>
            <w:r>
              <w:rPr>
                <w:rFonts w:eastAsia="Times New Roman" w:cs="Times New Roman"/>
                <w:sz w:val="22"/>
              </w:rPr>
              <w:t>Уголь</w:t>
            </w:r>
          </w:p>
        </w:tc>
        <w:tc>
          <w:tcPr>
            <w:tcW w:w="2548" w:type="dxa"/>
            <w:shd w:val="clear" w:color="auto" w:fill="FFFFFF"/>
            <w:tcMar>
              <w:top w:w="40" w:type="dxa"/>
              <w:left w:w="200" w:type="dxa"/>
              <w:bottom w:w="40" w:type="dxa"/>
              <w:right w:w="200" w:type="dxa"/>
            </w:tcMar>
            <w:vAlign w:val="center"/>
          </w:tcPr>
          <w:p w14:paraId="595A7568" w14:textId="77777777" w:rsidR="0077287B" w:rsidRDefault="0077287B">
            <w:pPr>
              <w:jc w:val="center"/>
              <w:rPr>
                <w:sz w:val="22"/>
              </w:rPr>
            </w:pPr>
          </w:p>
        </w:tc>
        <w:tc>
          <w:tcPr>
            <w:tcW w:w="2404" w:type="dxa"/>
            <w:shd w:val="clear" w:color="auto" w:fill="FFFFFF"/>
            <w:tcMar>
              <w:top w:w="40" w:type="dxa"/>
              <w:left w:w="200" w:type="dxa"/>
              <w:bottom w:w="40" w:type="dxa"/>
              <w:right w:w="200" w:type="dxa"/>
            </w:tcMar>
            <w:vAlign w:val="center"/>
          </w:tcPr>
          <w:p w14:paraId="7E56FE1B" w14:textId="77777777" w:rsidR="0077287B" w:rsidRDefault="00E03954">
            <w:pPr>
              <w:jc w:val="center"/>
            </w:pPr>
            <w:r>
              <w:rPr>
                <w:rFonts w:eastAsia="Times New Roman" w:cs="Times New Roman"/>
                <w:sz w:val="22"/>
              </w:rPr>
              <w:t>74,9700</w:t>
            </w:r>
          </w:p>
        </w:tc>
      </w:tr>
    </w:tbl>
    <w:p w14:paraId="62E0512E" w14:textId="77777777" w:rsidR="00E03954" w:rsidRPr="00B14695" w:rsidRDefault="00E03954" w:rsidP="00E03954">
      <w:pPr>
        <w:pStyle w:val="a1"/>
        <w:rPr>
          <w:rStyle w:val="49"/>
          <w:b w:val="0"/>
          <w:color w:val="auto"/>
        </w:rPr>
      </w:pPr>
    </w:p>
    <w:p w14:paraId="52974AF2" w14:textId="77777777" w:rsidR="00E03954" w:rsidRPr="00BE4356" w:rsidRDefault="00D16FE6" w:rsidP="00E03954">
      <w:pPr>
        <w:pStyle w:val="2"/>
        <w:ind w:left="0" w:firstLine="0"/>
        <w:rPr>
          <w:sz w:val="28"/>
          <w:szCs w:val="28"/>
        </w:rPr>
      </w:pPr>
      <w:hyperlink r:id="rId113" w:anchor="bookmark115" w:history="1">
        <w:bookmarkStart w:id="295" w:name="_Toc32845464"/>
        <w:bookmarkStart w:id="296" w:name="_Toc30085151"/>
        <w:bookmarkStart w:id="297" w:name="_Toc30081916"/>
        <w:bookmarkStart w:id="298" w:name="_Toc229821378"/>
        <w:r w:rsidR="00E03954" w:rsidRPr="00BE4356">
          <w:rPr>
            <w:sz w:val="28"/>
            <w:szCs w:val="28"/>
          </w:rPr>
          <w:t xml:space="preserve">ГЛАВА </w:t>
        </w:r>
        <w:r w:rsidR="00E03954">
          <w:rPr>
            <w:sz w:val="28"/>
            <w:szCs w:val="28"/>
          </w:rPr>
          <w:t>11</w:t>
        </w:r>
        <w:r w:rsidR="00E03954" w:rsidRPr="00BE4356">
          <w:rPr>
            <w:sz w:val="28"/>
            <w:szCs w:val="28"/>
          </w:rPr>
          <w:t>. ОЦЕНКА НАДЕЖНОСТИ ТЕПЛОСНАБЖЕНИЯ</w:t>
        </w:r>
        <w:bookmarkEnd w:id="295"/>
        <w:bookmarkEnd w:id="296"/>
        <w:bookmarkEnd w:id="297"/>
        <w:bookmarkEnd w:id="298"/>
      </w:hyperlink>
    </w:p>
    <w:p w14:paraId="1122FBB6" w14:textId="77777777" w:rsidR="00E03954" w:rsidRDefault="00E03954" w:rsidP="00E03954"/>
    <w:p w14:paraId="061F27C6" w14:textId="77777777" w:rsidR="00E03954" w:rsidRPr="00BE4356" w:rsidRDefault="00D16FE6" w:rsidP="00E03954">
      <w:pPr>
        <w:pStyle w:val="2"/>
        <w:ind w:left="0" w:firstLine="0"/>
      </w:pPr>
      <w:hyperlink r:id="rId114" w:anchor="bookmark116" w:history="1">
        <w:bookmarkStart w:id="299" w:name="_Toc30081917"/>
        <w:bookmarkStart w:id="300" w:name="_Toc30085152"/>
        <w:bookmarkStart w:id="301" w:name="_Toc32845465"/>
        <w:bookmarkStart w:id="302" w:name="_Toc229821379"/>
        <w:r w:rsidR="00E03954" w:rsidRPr="00BE4356">
          <w:t>Часть 1. МЕТОДЫ И РЕЗУЛЬТАТЫ ОБРАБОТКИ ДАННЫХ ПО ОТКАЗАМ УЧАСТКОВ</w:t>
        </w:r>
      </w:hyperlink>
      <w:r w:rsidR="00E03954" w:rsidRPr="00BE4356">
        <w:t xml:space="preserve"> </w:t>
      </w:r>
      <w:hyperlink r:id="rId115" w:anchor="bookmark116" w:history="1">
        <w:r w:rsidR="00E03954" w:rsidRPr="00BE4356">
          <w:t>ТЕПЛОВЫХ  СЕТЕЙ  (АВАРИЙНЫМ  СИТУАЦИЯМ),  СРЕДНЕЙ  ЧАСТОТЫ  ОТКАЗОВ</w:t>
        </w:r>
      </w:hyperlink>
      <w:r w:rsidR="00E03954" w:rsidRPr="00BE4356">
        <w:t xml:space="preserve"> </w:t>
      </w:r>
      <w:hyperlink r:id="rId116" w:anchor="bookmark116" w:history="1">
        <w:r w:rsidR="00E03954" w:rsidRPr="00BE4356">
          <w:t>УЧАСТКОВ  ТЕПЛОВЫХ СЕТЕЙ  (АВАРИЙНЫХ СИТУАЦИЙ)  В КАЖДОЙ СИСТЕМЕ</w:t>
        </w:r>
      </w:hyperlink>
      <w:r w:rsidR="00E03954" w:rsidRPr="00BE4356">
        <w:t xml:space="preserve"> </w:t>
      </w:r>
      <w:hyperlink r:id="rId117" w:anchor="bookmark116" w:history="1">
        <w:r w:rsidR="00E03954" w:rsidRPr="00BE4356">
          <w:t>ТЕПЛОСНАБЖЕНИЯ</w:t>
        </w:r>
        <w:bookmarkEnd w:id="299"/>
        <w:bookmarkEnd w:id="300"/>
        <w:bookmarkEnd w:id="301"/>
        <w:bookmarkEnd w:id="302"/>
        <w:r w:rsidR="00E03954" w:rsidRPr="00BE4356">
          <w:tab/>
        </w:r>
      </w:hyperlink>
    </w:p>
    <w:p w14:paraId="7445824F" w14:textId="77777777" w:rsidR="00E03954" w:rsidRDefault="00E03954" w:rsidP="00E03954">
      <w:bookmarkStart w:id="303" w:name="_Toc32845466"/>
    </w:p>
    <w:bookmarkEnd w:id="303"/>
    <w:p w14:paraId="29A5176C" w14:textId="77777777" w:rsidR="00055958" w:rsidRPr="000D4C42" w:rsidRDefault="00055958" w:rsidP="00055958">
      <w:pPr>
        <w:pStyle w:val="msonormal0"/>
        <w:spacing w:before="233"/>
        <w:ind w:firstLine="567"/>
        <w:jc w:val="both"/>
      </w:pPr>
      <w:r w:rsidRPr="000D4C42">
        <w:t>Интенсивность отказов оборудования тепловых сетей должна вычисляться для следующих условий:</w:t>
      </w:r>
    </w:p>
    <w:p w14:paraId="3D80547D" w14:textId="77777777" w:rsidR="00055958" w:rsidRPr="000D4C42" w:rsidRDefault="00055958" w:rsidP="00055958">
      <w:pPr>
        <w:pStyle w:val="msonormal0"/>
        <w:spacing w:before="233"/>
        <w:ind w:firstLine="567"/>
        <w:jc w:val="both"/>
      </w:pPr>
      <w:r w:rsidRPr="000D4C42">
        <w:t>-интегральная интенсивность отказов/повреждений в течение года;</w:t>
      </w:r>
    </w:p>
    <w:p w14:paraId="7F361978" w14:textId="77777777" w:rsidR="00055958" w:rsidRPr="000D4C42" w:rsidRDefault="00055958" w:rsidP="00055958">
      <w:pPr>
        <w:pStyle w:val="msonormal0"/>
        <w:spacing w:before="233"/>
        <w:ind w:firstLine="567"/>
        <w:jc w:val="both"/>
      </w:pPr>
      <w:r w:rsidRPr="000D4C42">
        <w:t>-интенсивность отказов/повреждений в течение отопительного периода;</w:t>
      </w:r>
    </w:p>
    <w:p w14:paraId="597C1D88" w14:textId="77777777" w:rsidR="00055958" w:rsidRPr="000D4C42" w:rsidRDefault="00055958" w:rsidP="00055958">
      <w:pPr>
        <w:pStyle w:val="msonormal0"/>
        <w:spacing w:before="233"/>
        <w:ind w:firstLine="567"/>
        <w:jc w:val="both"/>
      </w:pPr>
      <w:r w:rsidRPr="000D4C42">
        <w:t>-распределенная интенсивность отказов/повреждений по месяцам отопительного периода;</w:t>
      </w:r>
    </w:p>
    <w:p w14:paraId="0985DDE0" w14:textId="77777777" w:rsidR="00055958" w:rsidRPr="000D4C42" w:rsidRDefault="00055958" w:rsidP="00055958">
      <w:pPr>
        <w:pStyle w:val="msonormal0"/>
        <w:spacing w:before="233"/>
        <w:ind w:firstLine="567"/>
        <w:jc w:val="both"/>
      </w:pPr>
      <w:r w:rsidRPr="000D4C42">
        <w:t>интенсивность отказов/повреждений по диаметрам теплопроводов.</w:t>
      </w:r>
    </w:p>
    <w:p w14:paraId="6F9D8A54" w14:textId="77777777" w:rsidR="00055958" w:rsidRPr="000D4C42" w:rsidRDefault="00055958" w:rsidP="00055958">
      <w:pPr>
        <w:pStyle w:val="msonormal0"/>
        <w:spacing w:before="233"/>
        <w:ind w:firstLine="567"/>
        <w:jc w:val="both"/>
      </w:pPr>
      <w:r w:rsidRPr="000D4C42">
        <w:t>Средняя интегральная интенсивность отказов (повреждений) вычислялась следующим образом:</w:t>
      </w:r>
    </w:p>
    <w:tbl>
      <w:tblPr>
        <w:tblW w:w="0" w:type="auto"/>
        <w:tblLook w:val="04A0" w:firstRow="1" w:lastRow="0" w:firstColumn="1" w:lastColumn="0" w:noHBand="0" w:noVBand="1"/>
      </w:tblPr>
      <w:tblGrid>
        <w:gridCol w:w="9344"/>
      </w:tblGrid>
      <w:tr w:rsidR="00055958" w:rsidRPr="000D4C42" w14:paraId="22FB6E41" w14:textId="77777777" w:rsidTr="00055958">
        <w:tc>
          <w:tcPr>
            <w:tcW w:w="9344" w:type="dxa"/>
          </w:tcPr>
          <w:p w14:paraId="09D09BF3" w14:textId="77777777" w:rsidR="00055958" w:rsidRPr="00095A7A" w:rsidRDefault="00055958" w:rsidP="00055958">
            <w:pPr>
              <w:pStyle w:val="msonormal0"/>
              <w:spacing w:before="233"/>
              <w:ind w:firstLine="567"/>
              <w:jc w:val="both"/>
            </w:pPr>
            <w:r w:rsidRPr="00095A7A">
              <w:rPr>
                <w:noProof/>
              </w:rPr>
              <w:drawing>
                <wp:inline distT="0" distB="0" distL="0" distR="0" wp14:anchorId="60999403" wp14:editId="7ED01DAA">
                  <wp:extent cx="4165600" cy="514350"/>
                  <wp:effectExtent l="0" t="0" r="6350" b="0"/>
                  <wp:docPr id="25" name="Рисунок 25" descr="C:\Users\User\Desktop\СХЕМЫ ЧР ВС и ВО\СНИМОК\Формула 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User\Desktop\СХЕМЫ ЧР ВС и ВО\СНИМОК\Формула 11-1.PNG"/>
                          <pic:cNvPicPr>
                            <a:picLocks noChangeAspect="1" noChangeArrowheads="1"/>
                          </pic:cNvPicPr>
                        </pic:nvPicPr>
                        <pic:blipFill rotWithShape="1">
                          <a:blip r:embed="rId118">
                            <a:extLst>
                              <a:ext uri="{28A0092B-C50C-407E-A947-70E740481C1C}">
                                <a14:useLocalDpi xmlns:a14="http://schemas.microsoft.com/office/drawing/2010/main" val="0"/>
                              </a:ext>
                            </a:extLst>
                          </a:blip>
                          <a:srcRect b="41304"/>
                          <a:stretch/>
                        </pic:blipFill>
                        <pic:spPr bwMode="auto">
                          <a:xfrm>
                            <a:off x="0" y="0"/>
                            <a:ext cx="4173130" cy="51528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2C17733" w14:textId="77777777" w:rsidR="00055958" w:rsidRPr="00095A7A" w:rsidRDefault="00055958" w:rsidP="00055958">
      <w:pPr>
        <w:pStyle w:val="msonormal0"/>
        <w:spacing w:before="233"/>
        <w:ind w:firstLine="567"/>
        <w:jc w:val="both"/>
      </w:pPr>
      <w:r w:rsidRPr="00095A7A">
        <w:t>где</w:t>
      </w:r>
    </w:p>
    <w:p w14:paraId="7306B338" w14:textId="77777777" w:rsidR="00055958" w:rsidRPr="000D4C42" w:rsidRDefault="00055958" w:rsidP="00055958">
      <w:pPr>
        <w:pStyle w:val="msonormal0"/>
        <w:spacing w:before="233"/>
        <w:ind w:firstLine="567"/>
        <w:jc w:val="both"/>
      </w:pPr>
      <w:r w:rsidRPr="00095A7A">
        <w:rPr>
          <w:rFonts w:ascii="Cambria Math" w:hAnsi="Cambria Math" w:cs="Cambria Math"/>
        </w:rPr>
        <w:t>𝑖</w:t>
      </w:r>
      <w:r w:rsidRPr="000D4C42">
        <w:t xml:space="preserve"> – номер зарегистрированного события, состоящего в отказе оборудования тепловой сети;</w:t>
      </w:r>
    </w:p>
    <w:p w14:paraId="6316676C" w14:textId="77777777" w:rsidR="00055958" w:rsidRPr="000D4C42" w:rsidRDefault="00055958" w:rsidP="00055958">
      <w:pPr>
        <w:pStyle w:val="msonormal0"/>
        <w:spacing w:before="233"/>
        <w:ind w:firstLine="567"/>
        <w:jc w:val="both"/>
      </w:pPr>
      <w:r w:rsidRPr="00095A7A">
        <w:rPr>
          <w:rFonts w:ascii="Cambria Math" w:hAnsi="Cambria Math" w:cs="Cambria Math"/>
        </w:rPr>
        <w:t>𝑗</w:t>
      </w:r>
      <w:r w:rsidRPr="000D4C42">
        <w:t xml:space="preserve"> - год регистрации события;</w:t>
      </w:r>
    </w:p>
    <w:p w14:paraId="6D8A92A4" w14:textId="77777777" w:rsidR="00055958" w:rsidRPr="000D4C42" w:rsidRDefault="00055958" w:rsidP="00055958">
      <w:pPr>
        <w:pStyle w:val="msonormal0"/>
        <w:spacing w:before="233"/>
        <w:ind w:firstLine="567"/>
        <w:jc w:val="both"/>
      </w:pPr>
      <w:r w:rsidRPr="00095A7A">
        <w:rPr>
          <w:rFonts w:ascii="Cambria Math" w:hAnsi="Cambria Math" w:cs="Cambria Math"/>
        </w:rPr>
        <w:t>𝑚</w:t>
      </w:r>
      <w:r w:rsidRPr="000D4C42">
        <w:t xml:space="preserve"> - номер системы теплоснабжения (зоны действия системы теплоснабжения), для которой определяется частота отказов;</w:t>
      </w:r>
    </w:p>
    <w:p w14:paraId="782899CE" w14:textId="77777777" w:rsidR="00055958" w:rsidRPr="000D4C42" w:rsidRDefault="00055958" w:rsidP="00055958">
      <w:pPr>
        <w:pStyle w:val="msonormal0"/>
        <w:spacing w:before="233"/>
        <w:ind w:firstLine="567"/>
        <w:jc w:val="both"/>
      </w:pPr>
      <w:r w:rsidRPr="00095A7A">
        <w:rPr>
          <w:rFonts w:ascii="Cambria Math" w:hAnsi="Cambria Math" w:cs="Cambria Math"/>
        </w:rPr>
        <w:t>𝑁</w:t>
      </w:r>
      <w:r w:rsidRPr="000D4C42">
        <w:t xml:space="preserve"> - общее число событий (отказов) за -й год в зоне действия системы теплоснабжения </w:t>
      </w:r>
      <w:r w:rsidRPr="00095A7A">
        <w:rPr>
          <w:rFonts w:ascii="Cambria Math" w:hAnsi="Cambria Math" w:cs="Cambria Math"/>
        </w:rPr>
        <w:t>𝑚</w:t>
      </w:r>
      <w:r w:rsidRPr="000D4C42">
        <w:t>;</w:t>
      </w:r>
    </w:p>
    <w:p w14:paraId="48A17A55" w14:textId="77777777" w:rsidR="00055958" w:rsidRPr="000D4C42" w:rsidRDefault="00055958" w:rsidP="00055958">
      <w:pPr>
        <w:pStyle w:val="msonormal0"/>
        <w:spacing w:before="233"/>
        <w:ind w:firstLine="567"/>
        <w:jc w:val="both"/>
      </w:pPr>
      <w:r w:rsidRPr="00095A7A">
        <w:rPr>
          <w:rFonts w:ascii="Cambria Math" w:hAnsi="Cambria Math" w:cs="Cambria Math"/>
        </w:rPr>
        <w:t>𝑛𝑖</w:t>
      </w:r>
      <w:r w:rsidRPr="00095A7A">
        <w:t>.</w:t>
      </w:r>
      <w:r w:rsidRPr="00095A7A">
        <w:rPr>
          <w:rFonts w:ascii="Cambria Math" w:hAnsi="Cambria Math" w:cs="Cambria Math"/>
        </w:rPr>
        <w:t>𝑗</w:t>
      </w:r>
      <w:r w:rsidRPr="00095A7A">
        <w:t>.</w:t>
      </w:r>
      <w:r w:rsidRPr="00095A7A">
        <w:rPr>
          <w:rFonts w:ascii="Cambria Math" w:hAnsi="Cambria Math" w:cs="Cambria Math"/>
        </w:rPr>
        <w:t>𝑚</w:t>
      </w:r>
      <w:r w:rsidRPr="000D4C42">
        <w:t xml:space="preserve"> – </w:t>
      </w:r>
      <w:r w:rsidRPr="00095A7A">
        <w:rPr>
          <w:rFonts w:ascii="Cambria Math" w:hAnsi="Cambria Math" w:cs="Cambria Math"/>
        </w:rPr>
        <w:t>𝑖</w:t>
      </w:r>
      <w:r w:rsidRPr="000D4C42">
        <w:t xml:space="preserve">-й отказ оборудования тепловой сети (участка, ЗРА, НС, и.т.д) в зоне действия системы теплоснабжения </w:t>
      </w:r>
      <w:r w:rsidRPr="00095A7A">
        <w:rPr>
          <w:rFonts w:ascii="Cambria Math" w:hAnsi="Cambria Math" w:cs="Cambria Math"/>
        </w:rPr>
        <w:t>𝑚</w:t>
      </w:r>
      <w:r w:rsidRPr="000D4C42">
        <w:t xml:space="preserve"> за </w:t>
      </w:r>
      <w:r w:rsidRPr="00095A7A">
        <w:rPr>
          <w:rFonts w:ascii="Cambria Math" w:hAnsi="Cambria Math" w:cs="Cambria Math"/>
        </w:rPr>
        <w:t>𝑗</w:t>
      </w:r>
      <w:r w:rsidRPr="000D4C42">
        <w:t>-й год;</w:t>
      </w:r>
    </w:p>
    <w:p w14:paraId="75DEEA83" w14:textId="77777777" w:rsidR="00055958" w:rsidRPr="000D4C42" w:rsidRDefault="00055958" w:rsidP="00055958">
      <w:pPr>
        <w:pStyle w:val="msonormal0"/>
        <w:spacing w:before="233"/>
        <w:ind w:firstLine="567"/>
        <w:jc w:val="both"/>
      </w:pPr>
      <w:r w:rsidRPr="00095A7A">
        <w:rPr>
          <w:rFonts w:ascii="Cambria Math" w:hAnsi="Cambria Math" w:cs="Cambria Math"/>
        </w:rPr>
        <w:t>𝐿𝑗</w:t>
      </w:r>
      <w:r w:rsidRPr="00095A7A">
        <w:t>.</w:t>
      </w:r>
      <w:r w:rsidRPr="00095A7A">
        <w:rPr>
          <w:rFonts w:ascii="Cambria Math" w:hAnsi="Cambria Math" w:cs="Cambria Math"/>
        </w:rPr>
        <w:t>𝑚</w:t>
      </w:r>
      <w:r w:rsidRPr="000D4C42">
        <w:t xml:space="preserve"> - протяженность теплопроводов (прямого и обратного) тепловой сети, км.</w:t>
      </w:r>
    </w:p>
    <w:p w14:paraId="03D7A96A" w14:textId="77777777" w:rsidR="00055958" w:rsidRPr="000D4C42" w:rsidRDefault="00055958" w:rsidP="00055958">
      <w:pPr>
        <w:pStyle w:val="msonormal0"/>
        <w:spacing w:before="233"/>
        <w:ind w:firstLine="567"/>
        <w:jc w:val="both"/>
      </w:pPr>
      <w:r w:rsidRPr="000D4C42">
        <w:t>В число событий для вычисления средней интегральной интенсивности отказов/повреждений в течение года включаются все зарегистрированные отказы тепловых сетей, после обнаружения которых проведена процедура ремонта (восстановления) оборудования тепловой сети в течение отопительного и неотопительного (в процессе гидравлических испытаний) периодов.</w:t>
      </w:r>
    </w:p>
    <w:p w14:paraId="038B0ADF" w14:textId="77777777" w:rsidR="00055958" w:rsidRPr="000D4C42" w:rsidRDefault="00055958" w:rsidP="00055958">
      <w:pPr>
        <w:pStyle w:val="msonormal0"/>
        <w:spacing w:before="233"/>
        <w:ind w:firstLine="567"/>
        <w:jc w:val="both"/>
      </w:pPr>
      <w:r w:rsidRPr="000D4C42">
        <w:t>Протяженность тепловых сетей устанавливается по данным о протяженности прямого и обратного теплопроводов тепловой сети, представленных в электронной модели системы теплоснабжения и/или по данным расчета энергетических характеристик тепловых сетей.</w:t>
      </w:r>
    </w:p>
    <w:p w14:paraId="082CCBCE" w14:textId="77777777" w:rsidR="00055958" w:rsidRPr="000D4C42" w:rsidRDefault="00055958" w:rsidP="00055958">
      <w:pPr>
        <w:pStyle w:val="msonormal0"/>
        <w:spacing w:before="233"/>
        <w:ind w:firstLine="567"/>
        <w:jc w:val="both"/>
      </w:pPr>
      <w:r w:rsidRPr="000D4C42">
        <w:t>Для вычисления интенсивности отказов/повреждений в расчет принимаются все зафиксированные события отказов оборудования тепловых сетей в течение календарного года, в том числе события отказов, которые не</w:t>
      </w:r>
      <w:r w:rsidRPr="00095A7A">
        <w:t xml:space="preserve"> </w:t>
      </w:r>
      <w:r w:rsidRPr="000D4C42">
        <w:t>приводили к прекращению теплоснабжения потребителей, а также события отказов (повреждения, свищи на теплопроводах) с отложенным ремонтом.</w:t>
      </w:r>
    </w:p>
    <w:p w14:paraId="3993598E" w14:textId="77777777" w:rsidR="00055958" w:rsidRPr="000D4C42" w:rsidRDefault="00055958" w:rsidP="00055958">
      <w:pPr>
        <w:pStyle w:val="msonormal0"/>
        <w:spacing w:before="233"/>
        <w:ind w:firstLine="567"/>
        <w:jc w:val="both"/>
      </w:pPr>
      <w:r w:rsidRPr="000D4C42">
        <w:t>В процессе вычислений предполагается, что протяженность и материальная характеристика тепловых сетей, а также значения тепловых нагрузок потребителей тепловой энергии, остаются неизменными.</w:t>
      </w:r>
    </w:p>
    <w:p w14:paraId="64DF6D82" w14:textId="77777777" w:rsidR="00055958" w:rsidRPr="000D4C42" w:rsidRDefault="00055958" w:rsidP="00055958">
      <w:pPr>
        <w:pStyle w:val="msonormal0"/>
        <w:spacing w:before="233"/>
        <w:ind w:firstLine="567"/>
        <w:jc w:val="both"/>
      </w:pPr>
      <w:r w:rsidRPr="000D4C42">
        <w:t xml:space="preserve">Ввиду отсутствия необходимых исходных данных расчет интегральной и приведённой интенсивностей отказов (повреждений), а также интенсивности отказов для разных диаметров теплопроводов в зоне действия системы теплоснабжения муниципального образования провести не удалось. Поэтому параметры, которые применяются для описания базового состояния по отказам тепловых сетей, для </w:t>
      </w:r>
      <w:r>
        <w:t>муниципального</w:t>
      </w:r>
      <w:r w:rsidRPr="000D4C42">
        <w:t xml:space="preserve"> округа принимаются в соответствии с аналогичными показателями других округов-аналогов за период 2010 – 2020 </w:t>
      </w:r>
      <w:r>
        <w:t>гг.</w:t>
      </w:r>
      <w:r w:rsidRPr="000D4C42">
        <w:t>.</w:t>
      </w:r>
    </w:p>
    <w:p w14:paraId="6A78F4A8" w14:textId="77777777" w:rsidR="00055958" w:rsidRPr="000D4C42" w:rsidRDefault="00055958" w:rsidP="00055958">
      <w:pPr>
        <w:pStyle w:val="msonormal0"/>
        <w:spacing w:before="233"/>
        <w:ind w:firstLine="567"/>
        <w:jc w:val="both"/>
      </w:pPr>
      <w:r w:rsidRPr="000D4C42">
        <w:t>В дальнейшем для расчетов вероятности отказов участков тепловых сетей приняты следующие зависимости:</w:t>
      </w:r>
    </w:p>
    <w:p w14:paraId="3D4EC878" w14:textId="77777777" w:rsidR="00055958" w:rsidRPr="000D4C42" w:rsidRDefault="00055958" w:rsidP="00055958">
      <w:pPr>
        <w:pStyle w:val="msonormal0"/>
        <w:spacing w:before="233"/>
        <w:ind w:firstLine="567"/>
        <w:jc w:val="both"/>
      </w:pPr>
      <w:r w:rsidRPr="000D4C42">
        <w:t>-для описания интенсивности устойчивых отказов тепловых сетей в зависимости от диаметра теплопроводов:</w:t>
      </w:r>
    </w:p>
    <w:tbl>
      <w:tblPr>
        <w:tblW w:w="0" w:type="auto"/>
        <w:tblLook w:val="04A0" w:firstRow="1" w:lastRow="0" w:firstColumn="1" w:lastColumn="0" w:noHBand="0" w:noVBand="1"/>
      </w:tblPr>
      <w:tblGrid>
        <w:gridCol w:w="9344"/>
      </w:tblGrid>
      <w:tr w:rsidR="00055958" w:rsidRPr="000D4C42" w14:paraId="0AC5BBC7" w14:textId="77777777" w:rsidTr="00055958">
        <w:tc>
          <w:tcPr>
            <w:tcW w:w="9344" w:type="dxa"/>
          </w:tcPr>
          <w:p w14:paraId="126D6B9A" w14:textId="77777777" w:rsidR="00055958" w:rsidRPr="00095A7A" w:rsidRDefault="00055958" w:rsidP="00055958">
            <w:pPr>
              <w:pStyle w:val="msonormal0"/>
              <w:spacing w:before="233"/>
              <w:ind w:firstLine="567"/>
              <w:jc w:val="both"/>
            </w:pPr>
            <w:r w:rsidRPr="00095A7A">
              <w:rPr>
                <w:noProof/>
              </w:rPr>
              <w:drawing>
                <wp:inline distT="0" distB="0" distL="0" distR="0" wp14:anchorId="110EF627" wp14:editId="0605DF28">
                  <wp:extent cx="3241040" cy="429895"/>
                  <wp:effectExtent l="0" t="0" r="0" b="8255"/>
                  <wp:docPr id="33" name="Рисунок 33" descr="Формула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рмула 11-2"/>
                          <pic:cNvPicPr>
                            <a:picLocks noChangeAspect="1" noChangeArrowheads="1"/>
                          </pic:cNvPicPr>
                        </pic:nvPicPr>
                        <pic:blipFill>
                          <a:blip r:embed="rId119">
                            <a:extLst>
                              <a:ext uri="{28A0092B-C50C-407E-A947-70E740481C1C}">
                                <a14:useLocalDpi xmlns:a14="http://schemas.microsoft.com/office/drawing/2010/main" val="0"/>
                              </a:ext>
                            </a:extLst>
                          </a:blip>
                          <a:srcRect b="32835"/>
                          <a:stretch>
                            <a:fillRect/>
                          </a:stretch>
                        </pic:blipFill>
                        <pic:spPr bwMode="auto">
                          <a:xfrm>
                            <a:off x="0" y="0"/>
                            <a:ext cx="3241040" cy="429895"/>
                          </a:xfrm>
                          <a:prstGeom prst="rect">
                            <a:avLst/>
                          </a:prstGeom>
                          <a:noFill/>
                          <a:ln>
                            <a:noFill/>
                          </a:ln>
                        </pic:spPr>
                      </pic:pic>
                    </a:graphicData>
                  </a:graphic>
                </wp:inline>
              </w:drawing>
            </w:r>
          </w:p>
        </w:tc>
      </w:tr>
    </w:tbl>
    <w:p w14:paraId="5EC18A0C" w14:textId="77777777" w:rsidR="00055958" w:rsidRPr="000D4C42" w:rsidRDefault="00055958" w:rsidP="00055958">
      <w:pPr>
        <w:pStyle w:val="msonormal0"/>
        <w:spacing w:before="233"/>
        <w:ind w:firstLine="567"/>
        <w:jc w:val="both"/>
      </w:pPr>
      <w:r w:rsidRPr="000D4C42">
        <w:t>где:</w:t>
      </w:r>
    </w:p>
    <w:p w14:paraId="41D9D683" w14:textId="77777777" w:rsidR="00055958" w:rsidRPr="000D4C42" w:rsidRDefault="00055958" w:rsidP="00055958">
      <w:pPr>
        <w:pStyle w:val="msonormal0"/>
        <w:spacing w:before="233"/>
        <w:ind w:firstLine="567"/>
        <w:jc w:val="both"/>
      </w:pPr>
      <w:r w:rsidRPr="00095A7A">
        <w:rPr>
          <w:rFonts w:ascii="Cambria Math" w:hAnsi="Cambria Math" w:cs="Cambria Math"/>
        </w:rPr>
        <w:t>𝐷𝑦</w:t>
      </w:r>
      <w:r w:rsidRPr="000D4C42">
        <w:t xml:space="preserve"> - условный диаметр участка тепловой сети, м.</w:t>
      </w:r>
    </w:p>
    <w:p w14:paraId="5D07257F" w14:textId="77777777" w:rsidR="00055958" w:rsidRPr="000D4C42" w:rsidRDefault="00055958" w:rsidP="00055958">
      <w:pPr>
        <w:pStyle w:val="msonormal0"/>
        <w:spacing w:before="233"/>
        <w:ind w:firstLine="567"/>
        <w:jc w:val="both"/>
      </w:pPr>
      <w:r w:rsidRPr="000D4C42">
        <w:t>-для описания интенсивности отказов участков тепловых сетей в зависимости от срока службы:</w:t>
      </w:r>
    </w:p>
    <w:tbl>
      <w:tblPr>
        <w:tblW w:w="0" w:type="auto"/>
        <w:tblLook w:val="04A0" w:firstRow="1" w:lastRow="0" w:firstColumn="1" w:lastColumn="0" w:noHBand="0" w:noVBand="1"/>
      </w:tblPr>
      <w:tblGrid>
        <w:gridCol w:w="9344"/>
      </w:tblGrid>
      <w:tr w:rsidR="00055958" w:rsidRPr="000D4C42" w14:paraId="1FCED354" w14:textId="77777777" w:rsidTr="00055958">
        <w:tc>
          <w:tcPr>
            <w:tcW w:w="9344" w:type="dxa"/>
          </w:tcPr>
          <w:p w14:paraId="76366508" w14:textId="77777777" w:rsidR="00055958" w:rsidRPr="000D4C42" w:rsidRDefault="00055958" w:rsidP="00055958">
            <w:pPr>
              <w:pStyle w:val="msonormal0"/>
              <w:spacing w:before="233"/>
              <w:ind w:firstLine="567"/>
              <w:jc w:val="both"/>
            </w:pPr>
            <w:r w:rsidRPr="000D4C42">
              <w:rPr>
                <w:noProof/>
              </w:rPr>
              <w:drawing>
                <wp:inline distT="0" distB="0" distL="0" distR="0" wp14:anchorId="2A4EC2B8" wp14:editId="2A90E7BC">
                  <wp:extent cx="3712210" cy="409575"/>
                  <wp:effectExtent l="0" t="0" r="2540" b="9525"/>
                  <wp:docPr id="32" name="Рисунок 32" descr="Формула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ормула 11-3"/>
                          <pic:cNvPicPr>
                            <a:picLocks noChangeAspect="1" noChangeArrowheads="1"/>
                          </pic:cNvPicPr>
                        </pic:nvPicPr>
                        <pic:blipFill>
                          <a:blip r:embed="rId120">
                            <a:extLst>
                              <a:ext uri="{28A0092B-C50C-407E-A947-70E740481C1C}">
                                <a14:useLocalDpi xmlns:a14="http://schemas.microsoft.com/office/drawing/2010/main" val="0"/>
                              </a:ext>
                            </a:extLst>
                          </a:blip>
                          <a:srcRect b="25000"/>
                          <a:stretch>
                            <a:fillRect/>
                          </a:stretch>
                        </pic:blipFill>
                        <pic:spPr bwMode="auto">
                          <a:xfrm>
                            <a:off x="0" y="0"/>
                            <a:ext cx="3712210" cy="409575"/>
                          </a:xfrm>
                          <a:prstGeom prst="rect">
                            <a:avLst/>
                          </a:prstGeom>
                          <a:noFill/>
                          <a:ln>
                            <a:noFill/>
                          </a:ln>
                        </pic:spPr>
                      </pic:pic>
                    </a:graphicData>
                  </a:graphic>
                </wp:inline>
              </w:drawing>
            </w:r>
          </w:p>
        </w:tc>
      </w:tr>
    </w:tbl>
    <w:p w14:paraId="5C8DF4E3" w14:textId="77777777" w:rsidR="00055958" w:rsidRPr="000D4C42" w:rsidRDefault="00055958" w:rsidP="00055958">
      <w:pPr>
        <w:pStyle w:val="msonormal0"/>
        <w:spacing w:before="233"/>
        <w:ind w:firstLine="567"/>
        <w:jc w:val="both"/>
      </w:pPr>
      <w:r w:rsidRPr="000D4C42">
        <w:t>где</w:t>
      </w:r>
    </w:p>
    <w:p w14:paraId="4CF88B38" w14:textId="77777777" w:rsidR="00055958" w:rsidRPr="000D4C42" w:rsidRDefault="00055958" w:rsidP="00055958">
      <w:pPr>
        <w:pStyle w:val="msonormal0"/>
        <w:spacing w:before="233"/>
        <w:ind w:firstLine="567"/>
        <w:jc w:val="both"/>
      </w:pPr>
      <w:r w:rsidRPr="00095A7A">
        <w:rPr>
          <w:rFonts w:ascii="Cambria Math" w:hAnsi="Cambria Math" w:cs="Cambria Math"/>
        </w:rPr>
        <w:t>𝜆</w:t>
      </w:r>
      <w:r w:rsidRPr="00095A7A">
        <w:t>0</w:t>
      </w:r>
      <w:r w:rsidRPr="000D4C42">
        <w:t xml:space="preserve"> - интенсивность устойчивых отказов, 1/км/год;</w:t>
      </w:r>
    </w:p>
    <w:p w14:paraId="7601CC9D" w14:textId="77777777" w:rsidR="00055958" w:rsidRPr="000D4C42" w:rsidRDefault="00055958" w:rsidP="00055958">
      <w:pPr>
        <w:pStyle w:val="msonormal0"/>
        <w:spacing w:before="233"/>
        <w:ind w:firstLine="567"/>
        <w:jc w:val="both"/>
      </w:pPr>
      <w:r w:rsidRPr="00095A7A">
        <w:rPr>
          <w:rFonts w:ascii="Cambria Math" w:hAnsi="Cambria Math" w:cs="Cambria Math"/>
        </w:rPr>
        <w:t>𝜏</w:t>
      </w:r>
      <w:r w:rsidRPr="000D4C42">
        <w:t xml:space="preserve"> - срок эксплуатации участка тепловой сети, лет;</w:t>
      </w:r>
    </w:p>
    <w:p w14:paraId="3E13AB1B" w14:textId="77777777" w:rsidR="00055958" w:rsidRPr="000D4C42" w:rsidRDefault="00055958" w:rsidP="00055958">
      <w:pPr>
        <w:pStyle w:val="msonormal0"/>
        <w:spacing w:before="233"/>
        <w:ind w:firstLine="567"/>
        <w:jc w:val="both"/>
      </w:pPr>
      <w:r w:rsidRPr="00095A7A">
        <w:rPr>
          <w:rFonts w:ascii="Cambria Math" w:hAnsi="Cambria Math" w:cs="Cambria Math"/>
        </w:rPr>
        <w:t>𝛼</w:t>
      </w:r>
      <w:r w:rsidRPr="000D4C42">
        <w:t xml:space="preserve"> - параметр распределения Гнеденко-Вейбулла, где параметр распределения вычисляется как</w:t>
      </w:r>
    </w:p>
    <w:tbl>
      <w:tblPr>
        <w:tblW w:w="0" w:type="auto"/>
        <w:tblLook w:val="04A0" w:firstRow="1" w:lastRow="0" w:firstColumn="1" w:lastColumn="0" w:noHBand="0" w:noVBand="1"/>
      </w:tblPr>
      <w:tblGrid>
        <w:gridCol w:w="9344"/>
      </w:tblGrid>
      <w:tr w:rsidR="00055958" w:rsidRPr="000D4C42" w14:paraId="49282F4A" w14:textId="77777777" w:rsidTr="00055958">
        <w:tc>
          <w:tcPr>
            <w:tcW w:w="9344" w:type="dxa"/>
          </w:tcPr>
          <w:p w14:paraId="1397FF41" w14:textId="77777777" w:rsidR="00055958" w:rsidRPr="00095A7A" w:rsidRDefault="00055958" w:rsidP="00055958">
            <w:pPr>
              <w:pStyle w:val="msonormal0"/>
              <w:spacing w:before="233"/>
              <w:ind w:firstLine="567"/>
              <w:jc w:val="both"/>
            </w:pPr>
            <w:r w:rsidRPr="00095A7A">
              <w:rPr>
                <w:noProof/>
              </w:rPr>
              <w:drawing>
                <wp:inline distT="0" distB="0" distL="0" distR="0" wp14:anchorId="1416D770" wp14:editId="4B53A9BF">
                  <wp:extent cx="3411855" cy="743585"/>
                  <wp:effectExtent l="0" t="0" r="0" b="0"/>
                  <wp:docPr id="31" name="Рисунок 31" descr="Формула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ормула 11-4"/>
                          <pic:cNvPicPr>
                            <a:picLocks noChangeAspect="1" noChangeArrowheads="1"/>
                          </pic:cNvPicPr>
                        </pic:nvPicPr>
                        <pic:blipFill>
                          <a:blip r:embed="rId121">
                            <a:extLst>
                              <a:ext uri="{28A0092B-C50C-407E-A947-70E740481C1C}">
                                <a14:useLocalDpi xmlns:a14="http://schemas.microsoft.com/office/drawing/2010/main" val="0"/>
                              </a:ext>
                            </a:extLst>
                          </a:blip>
                          <a:srcRect t="13637" b="14772"/>
                          <a:stretch>
                            <a:fillRect/>
                          </a:stretch>
                        </pic:blipFill>
                        <pic:spPr bwMode="auto">
                          <a:xfrm>
                            <a:off x="0" y="0"/>
                            <a:ext cx="3411855" cy="743585"/>
                          </a:xfrm>
                          <a:prstGeom prst="rect">
                            <a:avLst/>
                          </a:prstGeom>
                          <a:noFill/>
                          <a:ln>
                            <a:noFill/>
                          </a:ln>
                        </pic:spPr>
                      </pic:pic>
                    </a:graphicData>
                  </a:graphic>
                </wp:inline>
              </w:drawing>
            </w:r>
          </w:p>
        </w:tc>
      </w:tr>
    </w:tbl>
    <w:p w14:paraId="25AAF915" w14:textId="77777777" w:rsidR="00055958" w:rsidRPr="000D4C42" w:rsidRDefault="00055958" w:rsidP="00055958">
      <w:pPr>
        <w:pStyle w:val="msonormal0"/>
        <w:spacing w:before="233"/>
        <w:ind w:firstLine="567"/>
        <w:jc w:val="both"/>
      </w:pPr>
      <w:r w:rsidRPr="000D4C42">
        <w:t>В таблице ниже приведены данные расчетов интенсивности устойчивых отказов на участках тепловых сетей с разными диаметрами и интенсивности отказов для участков со сроком эксплуатации 40 лет, рассчитанные с использованием уравнений 11-1 и 11-3.</w:t>
      </w:r>
    </w:p>
    <w:p w14:paraId="2B22743F" w14:textId="77777777" w:rsidR="00055958" w:rsidRPr="00095A7A" w:rsidRDefault="00055958" w:rsidP="00055958">
      <w:pPr>
        <w:pStyle w:val="Default65"/>
        <w:rPr>
          <w:b/>
          <w:bCs/>
          <w:color w:val="auto"/>
          <w:szCs w:val="22"/>
        </w:rPr>
      </w:pPr>
      <w:bookmarkStart w:id="304" w:name="_Toc122607269"/>
      <w:bookmarkStart w:id="305" w:name="_Toc167892364"/>
      <w:r w:rsidRPr="00095A7A">
        <w:rPr>
          <w:b/>
          <w:color w:val="auto"/>
          <w:szCs w:val="22"/>
        </w:rPr>
        <w:t xml:space="preserve">Таблица  Базовые показатели интенсивности отказов тепловых сетей в пределах параметра (диаметр) эксплуатационной характеристики на территории </w:t>
      </w:r>
      <w:bookmarkEnd w:id="304"/>
      <w:r w:rsidRPr="00095A7A">
        <w:rPr>
          <w:b/>
          <w:color w:val="auto"/>
          <w:szCs w:val="22"/>
        </w:rPr>
        <w:t>Чебулинского МО КО</w:t>
      </w:r>
      <w:bookmarkEnd w:id="30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785"/>
        <w:gridCol w:w="2785"/>
        <w:gridCol w:w="2786"/>
      </w:tblGrid>
      <w:tr w:rsidR="00055958" w:rsidRPr="000D4C42" w14:paraId="62271F61" w14:textId="77777777" w:rsidTr="00055958">
        <w:trPr>
          <w:tblHeader/>
        </w:trPr>
        <w:tc>
          <w:tcPr>
            <w:tcW w:w="988" w:type="dxa"/>
            <w:shd w:val="clear" w:color="auto" w:fill="F2F2F2" w:themeFill="background1" w:themeFillShade="F2"/>
            <w:vAlign w:val="center"/>
          </w:tcPr>
          <w:p w14:paraId="63D251A7" w14:textId="77777777" w:rsidR="00055958" w:rsidRPr="000D4C42" w:rsidRDefault="00055958" w:rsidP="00055958">
            <w:r w:rsidRPr="000D4C42">
              <w:t>№ п/п</w:t>
            </w:r>
          </w:p>
        </w:tc>
        <w:tc>
          <w:tcPr>
            <w:tcW w:w="2785" w:type="dxa"/>
            <w:shd w:val="clear" w:color="auto" w:fill="F2F2F2" w:themeFill="background1" w:themeFillShade="F2"/>
            <w:vAlign w:val="center"/>
          </w:tcPr>
          <w:p w14:paraId="1693596C" w14:textId="77777777" w:rsidR="00055958" w:rsidRPr="000D4C42" w:rsidRDefault="00055958" w:rsidP="00055958">
            <w:r w:rsidRPr="000D4C42">
              <w:t>Диаметр участков тепловых сетей, м</w:t>
            </w:r>
          </w:p>
        </w:tc>
        <w:tc>
          <w:tcPr>
            <w:tcW w:w="2785" w:type="dxa"/>
            <w:shd w:val="clear" w:color="auto" w:fill="F2F2F2" w:themeFill="background1" w:themeFillShade="F2"/>
            <w:vAlign w:val="center"/>
          </w:tcPr>
          <w:p w14:paraId="2DDA5156" w14:textId="77777777" w:rsidR="00055958" w:rsidRPr="000D4C42" w:rsidRDefault="00055958" w:rsidP="00055958">
            <w:r w:rsidRPr="000D4C42">
              <w:t>Интенсивность устойчивых отказов, 1/км/год</w:t>
            </w:r>
          </w:p>
        </w:tc>
        <w:tc>
          <w:tcPr>
            <w:tcW w:w="2786" w:type="dxa"/>
            <w:shd w:val="clear" w:color="auto" w:fill="F2F2F2" w:themeFill="background1" w:themeFillShade="F2"/>
          </w:tcPr>
          <w:p w14:paraId="2B6F2690" w14:textId="77777777" w:rsidR="00055958" w:rsidRPr="000D4C42" w:rsidRDefault="00055958" w:rsidP="00055958">
            <w:r w:rsidRPr="000D4C42">
              <w:t>Интенсивность отказов для участков со сроком эксплуатации 40 лет</w:t>
            </w:r>
          </w:p>
        </w:tc>
      </w:tr>
      <w:tr w:rsidR="00055958" w:rsidRPr="000D4C42" w14:paraId="3BF8ED0A" w14:textId="77777777" w:rsidTr="00055958">
        <w:tc>
          <w:tcPr>
            <w:tcW w:w="988" w:type="dxa"/>
          </w:tcPr>
          <w:p w14:paraId="11EBA781" w14:textId="77777777" w:rsidR="00055958" w:rsidRPr="000D4C42" w:rsidRDefault="00055958" w:rsidP="00055958">
            <w:r w:rsidRPr="000D4C42">
              <w:t>1</w:t>
            </w:r>
          </w:p>
        </w:tc>
        <w:tc>
          <w:tcPr>
            <w:tcW w:w="2785" w:type="dxa"/>
          </w:tcPr>
          <w:p w14:paraId="1885BC7C" w14:textId="77777777" w:rsidR="00055958" w:rsidRPr="000D4C42" w:rsidRDefault="00055958" w:rsidP="00055958">
            <w:r w:rsidRPr="000D4C42">
              <w:t>0,05</w:t>
            </w:r>
          </w:p>
        </w:tc>
        <w:tc>
          <w:tcPr>
            <w:tcW w:w="2785" w:type="dxa"/>
          </w:tcPr>
          <w:p w14:paraId="5D9C9280" w14:textId="77777777" w:rsidR="00055958" w:rsidRPr="000D4C42" w:rsidRDefault="00055958" w:rsidP="00055958">
            <w:r w:rsidRPr="000D4C42">
              <w:t>0,087</w:t>
            </w:r>
          </w:p>
        </w:tc>
        <w:tc>
          <w:tcPr>
            <w:tcW w:w="2786" w:type="dxa"/>
          </w:tcPr>
          <w:p w14:paraId="5AAD0DD8" w14:textId="77777777" w:rsidR="00055958" w:rsidRPr="000D4C42" w:rsidRDefault="00055958" w:rsidP="00055958">
            <w:r w:rsidRPr="000D4C42">
              <w:t>1,506</w:t>
            </w:r>
          </w:p>
        </w:tc>
      </w:tr>
      <w:tr w:rsidR="00055958" w:rsidRPr="000D4C42" w14:paraId="27F6797A" w14:textId="77777777" w:rsidTr="00055958">
        <w:tc>
          <w:tcPr>
            <w:tcW w:w="988" w:type="dxa"/>
          </w:tcPr>
          <w:p w14:paraId="57AA5CBE" w14:textId="77777777" w:rsidR="00055958" w:rsidRPr="000D4C42" w:rsidRDefault="00055958" w:rsidP="00055958">
            <w:r w:rsidRPr="000D4C42">
              <w:t>2</w:t>
            </w:r>
          </w:p>
        </w:tc>
        <w:tc>
          <w:tcPr>
            <w:tcW w:w="2785" w:type="dxa"/>
          </w:tcPr>
          <w:p w14:paraId="3DB4C322" w14:textId="77777777" w:rsidR="00055958" w:rsidRPr="000D4C42" w:rsidRDefault="00055958" w:rsidP="00055958">
            <w:r w:rsidRPr="000D4C42">
              <w:t>0,07</w:t>
            </w:r>
          </w:p>
        </w:tc>
        <w:tc>
          <w:tcPr>
            <w:tcW w:w="2785" w:type="dxa"/>
          </w:tcPr>
          <w:p w14:paraId="5AAECE96" w14:textId="77777777" w:rsidR="00055958" w:rsidRPr="000D4C42" w:rsidRDefault="00055958" w:rsidP="00055958">
            <w:r w:rsidRPr="000D4C42">
              <w:t>0,082</w:t>
            </w:r>
          </w:p>
        </w:tc>
        <w:tc>
          <w:tcPr>
            <w:tcW w:w="2786" w:type="dxa"/>
          </w:tcPr>
          <w:p w14:paraId="7F382528" w14:textId="77777777" w:rsidR="00055958" w:rsidRPr="000D4C42" w:rsidRDefault="00055958" w:rsidP="00055958">
            <w:r w:rsidRPr="000D4C42">
              <w:t>1,424</w:t>
            </w:r>
          </w:p>
        </w:tc>
      </w:tr>
      <w:tr w:rsidR="00055958" w:rsidRPr="000D4C42" w14:paraId="4EE64742" w14:textId="77777777" w:rsidTr="00055958">
        <w:tc>
          <w:tcPr>
            <w:tcW w:w="988" w:type="dxa"/>
          </w:tcPr>
          <w:p w14:paraId="359F003B" w14:textId="77777777" w:rsidR="00055958" w:rsidRPr="000D4C42" w:rsidRDefault="00055958" w:rsidP="00055958">
            <w:r w:rsidRPr="000D4C42">
              <w:t>3</w:t>
            </w:r>
          </w:p>
        </w:tc>
        <w:tc>
          <w:tcPr>
            <w:tcW w:w="2785" w:type="dxa"/>
          </w:tcPr>
          <w:p w14:paraId="2FD8B924" w14:textId="77777777" w:rsidR="00055958" w:rsidRPr="000D4C42" w:rsidRDefault="00055958" w:rsidP="00055958">
            <w:r w:rsidRPr="000D4C42">
              <w:t>0,08</w:t>
            </w:r>
          </w:p>
        </w:tc>
        <w:tc>
          <w:tcPr>
            <w:tcW w:w="2785" w:type="dxa"/>
          </w:tcPr>
          <w:p w14:paraId="28436E86" w14:textId="77777777" w:rsidR="00055958" w:rsidRPr="000D4C42" w:rsidRDefault="00055958" w:rsidP="00055958">
            <w:r w:rsidRPr="000D4C42">
              <w:t>0,080</w:t>
            </w:r>
          </w:p>
        </w:tc>
        <w:tc>
          <w:tcPr>
            <w:tcW w:w="2786" w:type="dxa"/>
          </w:tcPr>
          <w:p w14:paraId="3DF3D95B" w14:textId="77777777" w:rsidR="00055958" w:rsidRPr="000D4C42" w:rsidRDefault="00055958" w:rsidP="00055958">
            <w:r w:rsidRPr="000D4C42">
              <w:t>1,385</w:t>
            </w:r>
          </w:p>
        </w:tc>
      </w:tr>
      <w:tr w:rsidR="00055958" w:rsidRPr="000D4C42" w14:paraId="629BFC1C" w14:textId="77777777" w:rsidTr="00055958">
        <w:tc>
          <w:tcPr>
            <w:tcW w:w="988" w:type="dxa"/>
          </w:tcPr>
          <w:p w14:paraId="73488897" w14:textId="77777777" w:rsidR="00055958" w:rsidRPr="000D4C42" w:rsidRDefault="00055958" w:rsidP="00055958">
            <w:r w:rsidRPr="000D4C42">
              <w:t>4</w:t>
            </w:r>
          </w:p>
        </w:tc>
        <w:tc>
          <w:tcPr>
            <w:tcW w:w="2785" w:type="dxa"/>
          </w:tcPr>
          <w:p w14:paraId="40ACEBFC" w14:textId="77777777" w:rsidR="00055958" w:rsidRPr="000D4C42" w:rsidRDefault="00055958" w:rsidP="00055958">
            <w:r w:rsidRPr="000D4C42">
              <w:t>0,1</w:t>
            </w:r>
          </w:p>
        </w:tc>
        <w:tc>
          <w:tcPr>
            <w:tcW w:w="2785" w:type="dxa"/>
          </w:tcPr>
          <w:p w14:paraId="44E60860" w14:textId="77777777" w:rsidR="00055958" w:rsidRPr="000D4C42" w:rsidRDefault="00055958" w:rsidP="00055958">
            <w:r w:rsidRPr="000D4C42">
              <w:t>0,076</w:t>
            </w:r>
          </w:p>
        </w:tc>
        <w:tc>
          <w:tcPr>
            <w:tcW w:w="2786" w:type="dxa"/>
          </w:tcPr>
          <w:p w14:paraId="47DC1EF2" w14:textId="77777777" w:rsidR="00055958" w:rsidRPr="000D4C42" w:rsidRDefault="00055958" w:rsidP="00055958">
            <w:r w:rsidRPr="000D4C42">
              <w:t>1,309</w:t>
            </w:r>
          </w:p>
        </w:tc>
      </w:tr>
      <w:tr w:rsidR="00055958" w:rsidRPr="000D4C42" w14:paraId="6FFC824C" w14:textId="77777777" w:rsidTr="00055958">
        <w:tc>
          <w:tcPr>
            <w:tcW w:w="988" w:type="dxa"/>
          </w:tcPr>
          <w:p w14:paraId="1523A1FB" w14:textId="77777777" w:rsidR="00055958" w:rsidRPr="000D4C42" w:rsidRDefault="00055958" w:rsidP="00055958">
            <w:r w:rsidRPr="000D4C42">
              <w:t>5</w:t>
            </w:r>
          </w:p>
        </w:tc>
        <w:tc>
          <w:tcPr>
            <w:tcW w:w="2785" w:type="dxa"/>
          </w:tcPr>
          <w:p w14:paraId="1309CB90" w14:textId="77777777" w:rsidR="00055958" w:rsidRPr="000D4C42" w:rsidRDefault="00055958" w:rsidP="00055958">
            <w:r w:rsidRPr="000D4C42">
              <w:t>0,15</w:t>
            </w:r>
          </w:p>
        </w:tc>
        <w:tc>
          <w:tcPr>
            <w:tcW w:w="2785" w:type="dxa"/>
          </w:tcPr>
          <w:p w14:paraId="79D321AF" w14:textId="77777777" w:rsidR="00055958" w:rsidRPr="000D4C42" w:rsidRDefault="00055958" w:rsidP="00055958">
            <w:r w:rsidRPr="000D4C42">
              <w:t>0,066</w:t>
            </w:r>
          </w:p>
        </w:tc>
        <w:tc>
          <w:tcPr>
            <w:tcW w:w="2786" w:type="dxa"/>
          </w:tcPr>
          <w:p w14:paraId="33C036A1" w14:textId="77777777" w:rsidR="00055958" w:rsidRPr="000D4C42" w:rsidRDefault="00055958" w:rsidP="00055958">
            <w:r w:rsidRPr="000D4C42">
              <w:t>1,138</w:t>
            </w:r>
          </w:p>
        </w:tc>
      </w:tr>
      <w:tr w:rsidR="00055958" w:rsidRPr="000D4C42" w14:paraId="41B9D447" w14:textId="77777777" w:rsidTr="00055958">
        <w:tc>
          <w:tcPr>
            <w:tcW w:w="988" w:type="dxa"/>
          </w:tcPr>
          <w:p w14:paraId="451F8636" w14:textId="77777777" w:rsidR="00055958" w:rsidRPr="000D4C42" w:rsidRDefault="00055958" w:rsidP="00055958">
            <w:r w:rsidRPr="000D4C42">
              <w:t>6</w:t>
            </w:r>
          </w:p>
        </w:tc>
        <w:tc>
          <w:tcPr>
            <w:tcW w:w="2785" w:type="dxa"/>
          </w:tcPr>
          <w:p w14:paraId="656C8EF8" w14:textId="77777777" w:rsidR="00055958" w:rsidRPr="000D4C42" w:rsidRDefault="00055958" w:rsidP="00055958">
            <w:r w:rsidRPr="000D4C42">
              <w:t>0,2</w:t>
            </w:r>
          </w:p>
        </w:tc>
        <w:tc>
          <w:tcPr>
            <w:tcW w:w="2785" w:type="dxa"/>
          </w:tcPr>
          <w:p w14:paraId="10B5B9A1" w14:textId="77777777" w:rsidR="00055958" w:rsidRPr="000D4C42" w:rsidRDefault="00055958" w:rsidP="00055958">
            <w:r w:rsidRPr="000D4C42">
              <w:t>0,057</w:t>
            </w:r>
          </w:p>
        </w:tc>
        <w:tc>
          <w:tcPr>
            <w:tcW w:w="2786" w:type="dxa"/>
          </w:tcPr>
          <w:p w14:paraId="269F20CB" w14:textId="77777777" w:rsidR="00055958" w:rsidRPr="000D4C42" w:rsidRDefault="00055958" w:rsidP="00055958">
            <w:r w:rsidRPr="000D4C42">
              <w:t>0,99</w:t>
            </w:r>
          </w:p>
        </w:tc>
      </w:tr>
    </w:tbl>
    <w:p w14:paraId="11117B0B" w14:textId="77777777" w:rsidR="00055958" w:rsidRPr="000D4C42" w:rsidRDefault="00055958" w:rsidP="00055958">
      <w:pPr>
        <w:rPr>
          <w:sz w:val="20"/>
          <w:szCs w:val="20"/>
        </w:rPr>
      </w:pPr>
      <w:r w:rsidRPr="000D4C42">
        <w:t>Для повышения уровня надежности настоящей схемой теплоснабжения предусматривается реконструкция изношенных участков тепловых сетей.</w:t>
      </w:r>
    </w:p>
    <w:p w14:paraId="66AA00E7" w14:textId="77777777" w:rsidR="00E03954" w:rsidRDefault="00E03954" w:rsidP="00E03954">
      <w:pPr>
        <w:jc w:val="both"/>
        <w:rPr>
          <w:lang w:eastAsia="ru-RU"/>
        </w:rPr>
      </w:pPr>
    </w:p>
    <w:p w14:paraId="22F188B1" w14:textId="77777777" w:rsidR="00E03954" w:rsidRPr="00100A42" w:rsidRDefault="00D16FE6" w:rsidP="00E03954">
      <w:pPr>
        <w:pStyle w:val="2"/>
        <w:ind w:left="0" w:firstLine="0"/>
      </w:pPr>
      <w:hyperlink r:id="rId122" w:anchor="bookmark117" w:history="1">
        <w:bookmarkStart w:id="306" w:name="_Toc30081918"/>
        <w:bookmarkStart w:id="307" w:name="_Toc30085153"/>
        <w:bookmarkStart w:id="308" w:name="_Toc32845475"/>
        <w:bookmarkStart w:id="309" w:name="_Toc229821380"/>
        <w:r w:rsidR="00E03954" w:rsidRPr="00100A42">
          <w:t>Часть 2. МЕТОДЫ И РЕЗУЛЬТАТЫ ОБРАБОТКИ ДАННЫХ ПО ВОССТАНОВЛЕНИЯМ</w:t>
        </w:r>
      </w:hyperlink>
      <w:r w:rsidR="00E03954">
        <w:t xml:space="preserve"> </w:t>
      </w:r>
      <w:hyperlink r:id="rId123" w:anchor="bookmark117" w:history="1">
        <w:r w:rsidR="00E03954" w:rsidRPr="00100A42">
          <w:t>ОТКАЗАВШИХ УЧАСТКОВ ТЕПЛОВЫХ СЕТЕЙ (УЧАСТКОВ ТЕПЛОВЫХ СЕТЕЙ, НА</w:t>
        </w:r>
      </w:hyperlink>
      <w:r w:rsidR="00E03954">
        <w:t xml:space="preserve"> </w:t>
      </w:r>
      <w:hyperlink r:id="rId124" w:anchor="bookmark117" w:history="1">
        <w:r w:rsidR="00E03954" w:rsidRPr="00100A42">
          <w:t>КОТОРЫХ ПРОИЗОШЛИ АВАРИЙНЫЕ СИТУАЦИИ), СРЕДНЕГО ВРЕМЕНИ</w:t>
        </w:r>
      </w:hyperlink>
      <w:r w:rsidR="00E03954">
        <w:t xml:space="preserve"> </w:t>
      </w:r>
      <w:hyperlink r:id="rId125" w:anchor="bookmark117" w:history="1">
        <w:r w:rsidR="00E03954" w:rsidRPr="00100A42">
          <w:t>ВОССТАНОВЛЕНИЯ ОТКАЗАВШИХ УЧАСТКОВ ТЕПЛОВЫХ СЕТЕЙ В КАЖДОЙ</w:t>
        </w:r>
      </w:hyperlink>
      <w:r w:rsidR="00E03954">
        <w:t xml:space="preserve"> </w:t>
      </w:r>
      <w:hyperlink r:id="rId126" w:anchor="bookmark117" w:history="1">
        <w:r w:rsidR="00E03954" w:rsidRPr="00100A42">
          <w:t>СИСТЕМЕ ТЕПЛОСНАБЖЕНИЯ</w:t>
        </w:r>
        <w:bookmarkEnd w:id="306"/>
        <w:bookmarkEnd w:id="307"/>
        <w:bookmarkEnd w:id="308"/>
        <w:bookmarkEnd w:id="309"/>
      </w:hyperlink>
    </w:p>
    <w:p w14:paraId="2715C1EC" w14:textId="77777777" w:rsidR="00E03954" w:rsidRPr="00C51F33" w:rsidRDefault="00E03954" w:rsidP="00E03954">
      <w:pPr>
        <w:pStyle w:val="af4"/>
        <w:spacing w:before="233"/>
        <w:ind w:left="0" w:firstLine="567"/>
        <w:jc w:val="both"/>
      </w:pPr>
      <w:r w:rsidRPr="00C51F33">
        <w:t xml:space="preserve">Для </w:t>
      </w:r>
      <w:r w:rsidRPr="00C51F33">
        <w:rPr>
          <w:spacing w:val="-1"/>
        </w:rPr>
        <w:t>анализа восстановлений</w:t>
      </w:r>
      <w:r w:rsidRPr="00C51F33">
        <w:rPr>
          <w:spacing w:val="-2"/>
        </w:rPr>
        <w:t xml:space="preserve"> </w:t>
      </w:r>
      <w:r w:rsidRPr="00C51F33">
        <w:rPr>
          <w:spacing w:val="-1"/>
        </w:rPr>
        <w:t>применен</w:t>
      </w:r>
      <w:r w:rsidRPr="00C51F33">
        <w:t xml:space="preserve"> </w:t>
      </w:r>
      <w:r w:rsidRPr="00C51F33">
        <w:rPr>
          <w:spacing w:val="-1"/>
        </w:rPr>
        <w:t>количественный</w:t>
      </w:r>
      <w:r w:rsidRPr="00C51F33">
        <w:t xml:space="preserve"> </w:t>
      </w:r>
      <w:r w:rsidRPr="00C51F33">
        <w:rPr>
          <w:spacing w:val="-1"/>
        </w:rPr>
        <w:t>метод</w:t>
      </w:r>
      <w:r w:rsidRPr="00C51F33">
        <w:t xml:space="preserve"> </w:t>
      </w:r>
      <w:r w:rsidRPr="00C51F33">
        <w:rPr>
          <w:spacing w:val="-1"/>
        </w:rPr>
        <w:t>анализа.</w:t>
      </w:r>
    </w:p>
    <w:p w14:paraId="08BD497D" w14:textId="77777777" w:rsidR="00E03954" w:rsidRPr="00C51F33" w:rsidRDefault="00E03954" w:rsidP="00E03954">
      <w:pPr>
        <w:pStyle w:val="af4"/>
        <w:ind w:left="0" w:firstLine="567"/>
        <w:jc w:val="both"/>
      </w:pPr>
      <w:r w:rsidRPr="00C51F33">
        <w:t>По</w:t>
      </w:r>
      <w:r w:rsidRPr="00C51F33">
        <w:rPr>
          <w:spacing w:val="44"/>
        </w:rPr>
        <w:t xml:space="preserve"> </w:t>
      </w:r>
      <w:r w:rsidRPr="00C51F33">
        <w:rPr>
          <w:spacing w:val="-1"/>
        </w:rPr>
        <w:t>категории</w:t>
      </w:r>
      <w:r w:rsidRPr="00C51F33">
        <w:rPr>
          <w:spacing w:val="46"/>
        </w:rPr>
        <w:t xml:space="preserve"> </w:t>
      </w:r>
      <w:r w:rsidRPr="00C51F33">
        <w:rPr>
          <w:spacing w:val="-1"/>
        </w:rPr>
        <w:t>отключений</w:t>
      </w:r>
      <w:r w:rsidRPr="00C51F33">
        <w:rPr>
          <w:spacing w:val="46"/>
        </w:rPr>
        <w:t xml:space="preserve"> </w:t>
      </w:r>
      <w:r w:rsidRPr="00C51F33">
        <w:rPr>
          <w:spacing w:val="-1"/>
        </w:rPr>
        <w:t>потребителей,</w:t>
      </w:r>
      <w:r w:rsidRPr="00C51F33">
        <w:rPr>
          <w:spacing w:val="45"/>
        </w:rPr>
        <w:t xml:space="preserve"> </w:t>
      </w:r>
      <w:r w:rsidRPr="00C51F33">
        <w:rPr>
          <w:spacing w:val="-1"/>
        </w:rPr>
        <w:t>инциденты</w:t>
      </w:r>
      <w:r w:rsidRPr="00C51F33">
        <w:rPr>
          <w:spacing w:val="44"/>
        </w:rPr>
        <w:t xml:space="preserve"> </w:t>
      </w:r>
      <w:r w:rsidRPr="00C51F33">
        <w:t>на</w:t>
      </w:r>
      <w:r w:rsidRPr="00C51F33">
        <w:rPr>
          <w:spacing w:val="44"/>
        </w:rPr>
        <w:t xml:space="preserve"> </w:t>
      </w:r>
      <w:r w:rsidRPr="00C51F33">
        <w:rPr>
          <w:spacing w:val="-1"/>
        </w:rPr>
        <w:t>тепловых</w:t>
      </w:r>
      <w:r w:rsidRPr="00C51F33">
        <w:rPr>
          <w:spacing w:val="46"/>
        </w:rPr>
        <w:t xml:space="preserve"> </w:t>
      </w:r>
      <w:r w:rsidRPr="00C51F33">
        <w:rPr>
          <w:spacing w:val="-1"/>
        </w:rPr>
        <w:t>сетях</w:t>
      </w:r>
      <w:r w:rsidRPr="00C51F33">
        <w:rPr>
          <w:spacing w:val="73"/>
        </w:rPr>
        <w:t xml:space="preserve"> </w:t>
      </w:r>
      <w:r w:rsidRPr="00C51F33">
        <w:rPr>
          <w:spacing w:val="-1"/>
        </w:rPr>
        <w:t>классифицируются</w:t>
      </w:r>
      <w:r w:rsidRPr="00C51F33">
        <w:t xml:space="preserve"> </w:t>
      </w:r>
      <w:r w:rsidRPr="00C51F33">
        <w:rPr>
          <w:spacing w:val="-1"/>
        </w:rPr>
        <w:t>на:</w:t>
      </w:r>
    </w:p>
    <w:p w14:paraId="60B8F036" w14:textId="77777777" w:rsidR="00E03954" w:rsidRPr="00C51F33" w:rsidRDefault="00E03954" w:rsidP="00E03954">
      <w:pPr>
        <w:pStyle w:val="af4"/>
        <w:tabs>
          <w:tab w:val="left" w:pos="925"/>
        </w:tabs>
        <w:autoSpaceDE/>
        <w:autoSpaceDN/>
        <w:adjustRightInd/>
        <w:ind w:left="567"/>
        <w:jc w:val="both"/>
      </w:pPr>
      <w:r w:rsidRPr="00C51F33">
        <w:t xml:space="preserve">- отказы </w:t>
      </w:r>
      <w:r w:rsidRPr="00C51F33">
        <w:rPr>
          <w:spacing w:val="-1"/>
        </w:rPr>
        <w:t>(инциденты,</w:t>
      </w:r>
      <w:r w:rsidRPr="00C51F33">
        <w:rPr>
          <w:spacing w:val="-3"/>
        </w:rPr>
        <w:t xml:space="preserve"> </w:t>
      </w:r>
      <w:r w:rsidRPr="00C51F33">
        <w:rPr>
          <w:spacing w:val="-1"/>
        </w:rPr>
        <w:t>которые</w:t>
      </w:r>
      <w:r w:rsidRPr="00C51F33">
        <w:rPr>
          <w:spacing w:val="-2"/>
        </w:rPr>
        <w:t xml:space="preserve"> </w:t>
      </w:r>
      <w:r w:rsidRPr="00C51F33">
        <w:t>не</w:t>
      </w:r>
      <w:r w:rsidRPr="00C51F33">
        <w:rPr>
          <w:spacing w:val="-1"/>
        </w:rPr>
        <w:t xml:space="preserve"> считаются</w:t>
      </w:r>
      <w:r w:rsidRPr="00C51F33">
        <w:t xml:space="preserve"> </w:t>
      </w:r>
      <w:r w:rsidRPr="00C51F33">
        <w:rPr>
          <w:spacing w:val="-1"/>
        </w:rPr>
        <w:t>авариями);</w:t>
      </w:r>
    </w:p>
    <w:p w14:paraId="31E4437A" w14:textId="77777777" w:rsidR="00E03954" w:rsidRPr="00C51F33" w:rsidRDefault="00E03954" w:rsidP="00E03954">
      <w:pPr>
        <w:pStyle w:val="af4"/>
        <w:tabs>
          <w:tab w:val="left" w:pos="925"/>
        </w:tabs>
        <w:autoSpaceDE/>
        <w:autoSpaceDN/>
        <w:adjustRightInd/>
        <w:ind w:left="567"/>
        <w:jc w:val="both"/>
      </w:pPr>
      <w:r w:rsidRPr="00C51F33">
        <w:rPr>
          <w:spacing w:val="-1"/>
        </w:rPr>
        <w:t>- аварии.</w:t>
      </w:r>
    </w:p>
    <w:p w14:paraId="1CFD5C77" w14:textId="77777777" w:rsidR="00E03954" w:rsidRPr="00C51F33" w:rsidRDefault="00E03954" w:rsidP="00E03954">
      <w:pPr>
        <w:pStyle w:val="af4"/>
        <w:ind w:left="0" w:firstLine="567"/>
        <w:jc w:val="both"/>
      </w:pPr>
      <w:r w:rsidRPr="00C51F33">
        <w:t>В</w:t>
      </w:r>
      <w:r w:rsidRPr="00C51F33">
        <w:rPr>
          <w:spacing w:val="17"/>
        </w:rPr>
        <w:t xml:space="preserve"> </w:t>
      </w:r>
      <w:r w:rsidRPr="00C51F33">
        <w:rPr>
          <w:spacing w:val="-1"/>
        </w:rPr>
        <w:t>соответствии</w:t>
      </w:r>
      <w:r w:rsidRPr="00C51F33">
        <w:rPr>
          <w:spacing w:val="19"/>
        </w:rPr>
        <w:t xml:space="preserve"> </w:t>
      </w:r>
      <w:r w:rsidRPr="00C51F33">
        <w:t>с</w:t>
      </w:r>
      <w:r w:rsidRPr="00C51F33">
        <w:rPr>
          <w:spacing w:val="18"/>
        </w:rPr>
        <w:t xml:space="preserve"> </w:t>
      </w:r>
      <w:r w:rsidRPr="00C51F33">
        <w:t>п.</w:t>
      </w:r>
      <w:r w:rsidRPr="00C51F33">
        <w:rPr>
          <w:spacing w:val="18"/>
        </w:rPr>
        <w:t xml:space="preserve"> </w:t>
      </w:r>
      <w:r w:rsidRPr="00C51F33">
        <w:rPr>
          <w:spacing w:val="-1"/>
        </w:rPr>
        <w:t>2.10</w:t>
      </w:r>
      <w:r w:rsidRPr="00C51F33">
        <w:rPr>
          <w:spacing w:val="18"/>
        </w:rPr>
        <w:t xml:space="preserve"> </w:t>
      </w:r>
      <w:r w:rsidRPr="00C51F33">
        <w:rPr>
          <w:spacing w:val="-1"/>
        </w:rPr>
        <w:t>Методических</w:t>
      </w:r>
      <w:r w:rsidRPr="00C51F33">
        <w:rPr>
          <w:spacing w:val="21"/>
        </w:rPr>
        <w:t xml:space="preserve"> </w:t>
      </w:r>
      <w:r w:rsidRPr="00C51F33">
        <w:rPr>
          <w:spacing w:val="-1"/>
        </w:rPr>
        <w:t>рекомендаций</w:t>
      </w:r>
      <w:r w:rsidRPr="00C51F33">
        <w:rPr>
          <w:spacing w:val="17"/>
        </w:rPr>
        <w:t xml:space="preserve"> </w:t>
      </w:r>
      <w:r w:rsidRPr="00C51F33">
        <w:t>по</w:t>
      </w:r>
      <w:r w:rsidRPr="00C51F33">
        <w:rPr>
          <w:spacing w:val="18"/>
        </w:rPr>
        <w:t xml:space="preserve"> </w:t>
      </w:r>
      <w:r w:rsidRPr="00C51F33">
        <w:rPr>
          <w:spacing w:val="-1"/>
        </w:rPr>
        <w:t>техническому</w:t>
      </w:r>
      <w:r w:rsidRPr="00C51F33">
        <w:rPr>
          <w:spacing w:val="14"/>
        </w:rPr>
        <w:t xml:space="preserve"> </w:t>
      </w:r>
      <w:r w:rsidRPr="00C51F33">
        <w:rPr>
          <w:spacing w:val="-1"/>
        </w:rPr>
        <w:t>расследованию</w:t>
      </w:r>
      <w:r w:rsidRPr="00C51F33">
        <w:rPr>
          <w:spacing w:val="19"/>
        </w:rPr>
        <w:t xml:space="preserve"> </w:t>
      </w:r>
      <w:r w:rsidRPr="00C51F33">
        <w:t>и</w:t>
      </w:r>
      <w:r w:rsidRPr="00C51F33">
        <w:rPr>
          <w:spacing w:val="87"/>
        </w:rPr>
        <w:t xml:space="preserve"> </w:t>
      </w:r>
      <w:r w:rsidRPr="00C51F33">
        <w:t>учету</w:t>
      </w:r>
      <w:r w:rsidRPr="00C51F33">
        <w:rPr>
          <w:spacing w:val="28"/>
        </w:rPr>
        <w:t xml:space="preserve"> </w:t>
      </w:r>
      <w:r w:rsidRPr="00C51F33">
        <w:rPr>
          <w:spacing w:val="-1"/>
        </w:rPr>
        <w:t>технологических</w:t>
      </w:r>
      <w:r w:rsidRPr="00C51F33">
        <w:rPr>
          <w:spacing w:val="33"/>
        </w:rPr>
        <w:t xml:space="preserve"> </w:t>
      </w:r>
      <w:r w:rsidRPr="00C51F33">
        <w:rPr>
          <w:spacing w:val="-1"/>
        </w:rPr>
        <w:t>нарушений</w:t>
      </w:r>
      <w:r w:rsidRPr="00C51F33">
        <w:rPr>
          <w:spacing w:val="34"/>
        </w:rPr>
        <w:t xml:space="preserve"> </w:t>
      </w:r>
      <w:r w:rsidRPr="00C51F33">
        <w:t>в</w:t>
      </w:r>
      <w:r w:rsidRPr="00C51F33">
        <w:rPr>
          <w:spacing w:val="32"/>
        </w:rPr>
        <w:t xml:space="preserve"> </w:t>
      </w:r>
      <w:r w:rsidRPr="00C51F33">
        <w:rPr>
          <w:spacing w:val="-1"/>
        </w:rPr>
        <w:t>системах</w:t>
      </w:r>
      <w:r w:rsidRPr="00C51F33">
        <w:rPr>
          <w:spacing w:val="35"/>
        </w:rPr>
        <w:t xml:space="preserve"> </w:t>
      </w:r>
      <w:r w:rsidRPr="00C51F33">
        <w:rPr>
          <w:spacing w:val="-1"/>
        </w:rPr>
        <w:t>коммунального</w:t>
      </w:r>
      <w:r w:rsidRPr="00C51F33">
        <w:rPr>
          <w:spacing w:val="33"/>
        </w:rPr>
        <w:t xml:space="preserve"> </w:t>
      </w:r>
      <w:r w:rsidRPr="00C51F33">
        <w:rPr>
          <w:spacing w:val="-1"/>
        </w:rPr>
        <w:t>энергоснабжения</w:t>
      </w:r>
      <w:r w:rsidRPr="00C51F33">
        <w:rPr>
          <w:spacing w:val="33"/>
        </w:rPr>
        <w:t xml:space="preserve"> </w:t>
      </w:r>
      <w:r w:rsidRPr="00C51F33">
        <w:t>и</w:t>
      </w:r>
      <w:r w:rsidRPr="00C51F33">
        <w:rPr>
          <w:spacing w:val="34"/>
        </w:rPr>
        <w:t xml:space="preserve"> </w:t>
      </w:r>
      <w:r w:rsidRPr="00C51F33">
        <w:rPr>
          <w:spacing w:val="-1"/>
        </w:rPr>
        <w:t>работе</w:t>
      </w:r>
      <w:r w:rsidRPr="00C51F33">
        <w:rPr>
          <w:spacing w:val="85"/>
        </w:rPr>
        <w:t xml:space="preserve"> </w:t>
      </w:r>
      <w:r w:rsidRPr="00C51F33">
        <w:rPr>
          <w:spacing w:val="-1"/>
        </w:rPr>
        <w:t>энергетических</w:t>
      </w:r>
      <w:r w:rsidRPr="00C51F33">
        <w:rPr>
          <w:spacing w:val="2"/>
        </w:rPr>
        <w:t xml:space="preserve"> </w:t>
      </w:r>
      <w:r w:rsidRPr="00C51F33">
        <w:rPr>
          <w:spacing w:val="-1"/>
        </w:rPr>
        <w:t>организаций</w:t>
      </w:r>
      <w:r w:rsidRPr="00C51F33">
        <w:t xml:space="preserve"> </w:t>
      </w:r>
      <w:r w:rsidRPr="00C51F33">
        <w:rPr>
          <w:spacing w:val="-1"/>
        </w:rPr>
        <w:t>жилищно-коммунального</w:t>
      </w:r>
      <w:r w:rsidRPr="00C51F33">
        <w:t xml:space="preserve"> </w:t>
      </w:r>
      <w:r w:rsidRPr="00C51F33">
        <w:rPr>
          <w:spacing w:val="-1"/>
        </w:rPr>
        <w:t xml:space="preserve">комплекса </w:t>
      </w:r>
      <w:r w:rsidRPr="00C51F33">
        <w:t>МДК 4-01.2001:</w:t>
      </w:r>
    </w:p>
    <w:p w14:paraId="3ED0FD19" w14:textId="77777777" w:rsidR="00E03954" w:rsidRPr="00C51F33" w:rsidRDefault="00E03954" w:rsidP="00E03954">
      <w:pPr>
        <w:ind w:firstLine="567"/>
        <w:jc w:val="both"/>
        <w:rPr>
          <w:rFonts w:eastAsia="Times New Roman"/>
        </w:rPr>
      </w:pPr>
      <w:r w:rsidRPr="00C51F33">
        <w:rPr>
          <w:i/>
        </w:rPr>
        <w:t xml:space="preserve">«2.10. </w:t>
      </w:r>
      <w:r w:rsidRPr="00C51F33">
        <w:rPr>
          <w:i/>
          <w:spacing w:val="-1"/>
        </w:rPr>
        <w:t>Авариями</w:t>
      </w:r>
      <w:r w:rsidRPr="00C51F33">
        <w:rPr>
          <w:i/>
        </w:rPr>
        <w:t xml:space="preserve"> в </w:t>
      </w:r>
      <w:r w:rsidRPr="00C51F33">
        <w:rPr>
          <w:i/>
          <w:spacing w:val="-1"/>
        </w:rPr>
        <w:t>тепловых сетях</w:t>
      </w:r>
      <w:r w:rsidRPr="00C51F33">
        <w:rPr>
          <w:i/>
          <w:spacing w:val="1"/>
        </w:rPr>
        <w:t xml:space="preserve"> </w:t>
      </w:r>
      <w:r w:rsidRPr="00C51F33">
        <w:rPr>
          <w:i/>
          <w:spacing w:val="-1"/>
        </w:rPr>
        <w:t>считаются:</w:t>
      </w:r>
    </w:p>
    <w:p w14:paraId="728A86F0" w14:textId="77777777" w:rsidR="00E03954" w:rsidRPr="00C51F33" w:rsidRDefault="00E03954" w:rsidP="00E03954">
      <w:pPr>
        <w:ind w:firstLine="567"/>
        <w:jc w:val="both"/>
        <w:rPr>
          <w:rFonts w:eastAsia="Times New Roman"/>
        </w:rPr>
      </w:pPr>
      <w:r w:rsidRPr="00C51F33">
        <w:rPr>
          <w:i/>
        </w:rPr>
        <w:t>2.10.1.</w:t>
      </w:r>
      <w:r w:rsidRPr="00C51F33">
        <w:rPr>
          <w:i/>
          <w:spacing w:val="30"/>
        </w:rPr>
        <w:t xml:space="preserve"> </w:t>
      </w:r>
      <w:r w:rsidRPr="00C51F33">
        <w:rPr>
          <w:i/>
          <w:spacing w:val="-1"/>
        </w:rPr>
        <w:t>Разрушение</w:t>
      </w:r>
      <w:r w:rsidRPr="00C51F33">
        <w:rPr>
          <w:i/>
          <w:spacing w:val="32"/>
        </w:rPr>
        <w:t xml:space="preserve"> </w:t>
      </w:r>
      <w:r w:rsidRPr="00C51F33">
        <w:rPr>
          <w:i/>
          <w:spacing w:val="-1"/>
        </w:rPr>
        <w:t>(повреждение)</w:t>
      </w:r>
      <w:r w:rsidRPr="00C51F33">
        <w:rPr>
          <w:i/>
          <w:spacing w:val="27"/>
        </w:rPr>
        <w:t xml:space="preserve"> </w:t>
      </w:r>
      <w:r w:rsidRPr="00C51F33">
        <w:rPr>
          <w:i/>
        </w:rPr>
        <w:t>зданий,</w:t>
      </w:r>
      <w:r w:rsidRPr="00C51F33">
        <w:rPr>
          <w:i/>
          <w:spacing w:val="30"/>
        </w:rPr>
        <w:t xml:space="preserve"> </w:t>
      </w:r>
      <w:r w:rsidRPr="00C51F33">
        <w:rPr>
          <w:i/>
          <w:spacing w:val="-1"/>
        </w:rPr>
        <w:t>сооружений,</w:t>
      </w:r>
      <w:r w:rsidRPr="00C51F33">
        <w:rPr>
          <w:i/>
          <w:spacing w:val="30"/>
        </w:rPr>
        <w:t xml:space="preserve"> </w:t>
      </w:r>
      <w:r w:rsidRPr="00C51F33">
        <w:rPr>
          <w:i/>
          <w:spacing w:val="-1"/>
        </w:rPr>
        <w:t>трубопроводов</w:t>
      </w:r>
      <w:r w:rsidRPr="00C51F33">
        <w:rPr>
          <w:i/>
          <w:spacing w:val="30"/>
        </w:rPr>
        <w:t xml:space="preserve"> </w:t>
      </w:r>
      <w:r w:rsidRPr="00C51F33">
        <w:rPr>
          <w:i/>
          <w:spacing w:val="-1"/>
        </w:rPr>
        <w:t>тепловой</w:t>
      </w:r>
      <w:r w:rsidRPr="00C51F33">
        <w:rPr>
          <w:i/>
          <w:spacing w:val="30"/>
        </w:rPr>
        <w:t xml:space="preserve"> </w:t>
      </w:r>
      <w:r w:rsidRPr="00C51F33">
        <w:rPr>
          <w:i/>
          <w:spacing w:val="-1"/>
        </w:rPr>
        <w:t>сети</w:t>
      </w:r>
      <w:r w:rsidRPr="00C51F33">
        <w:rPr>
          <w:i/>
          <w:spacing w:val="30"/>
        </w:rPr>
        <w:t xml:space="preserve"> </w:t>
      </w:r>
      <w:r w:rsidRPr="00C51F33">
        <w:rPr>
          <w:i/>
        </w:rPr>
        <w:t>в</w:t>
      </w:r>
      <w:r w:rsidRPr="00C51F33">
        <w:rPr>
          <w:i/>
          <w:spacing w:val="81"/>
        </w:rPr>
        <w:t xml:space="preserve"> </w:t>
      </w:r>
      <w:r w:rsidRPr="00C51F33">
        <w:rPr>
          <w:i/>
          <w:spacing w:val="-1"/>
        </w:rPr>
        <w:t>период</w:t>
      </w:r>
      <w:r w:rsidRPr="00C51F33">
        <w:rPr>
          <w:i/>
          <w:spacing w:val="48"/>
        </w:rPr>
        <w:t xml:space="preserve"> </w:t>
      </w:r>
      <w:r w:rsidRPr="00C51F33">
        <w:rPr>
          <w:i/>
          <w:spacing w:val="-1"/>
        </w:rPr>
        <w:t>отопительного</w:t>
      </w:r>
      <w:r w:rsidRPr="00C51F33">
        <w:rPr>
          <w:i/>
          <w:spacing w:val="45"/>
        </w:rPr>
        <w:t xml:space="preserve"> </w:t>
      </w:r>
      <w:r w:rsidRPr="00C51F33">
        <w:rPr>
          <w:i/>
          <w:spacing w:val="-1"/>
        </w:rPr>
        <w:t>сезона</w:t>
      </w:r>
      <w:r w:rsidRPr="00C51F33">
        <w:rPr>
          <w:i/>
          <w:spacing w:val="47"/>
        </w:rPr>
        <w:t xml:space="preserve"> </w:t>
      </w:r>
      <w:r w:rsidRPr="00C51F33">
        <w:rPr>
          <w:i/>
        </w:rPr>
        <w:t>при</w:t>
      </w:r>
      <w:r w:rsidRPr="00C51F33">
        <w:rPr>
          <w:i/>
          <w:spacing w:val="47"/>
        </w:rPr>
        <w:t xml:space="preserve"> </w:t>
      </w:r>
      <w:r w:rsidRPr="00C51F33">
        <w:rPr>
          <w:i/>
        </w:rPr>
        <w:t>отрицательной</w:t>
      </w:r>
      <w:r w:rsidRPr="00C51F33">
        <w:rPr>
          <w:i/>
          <w:spacing w:val="47"/>
        </w:rPr>
        <w:t xml:space="preserve"> </w:t>
      </w:r>
      <w:r w:rsidRPr="00C51F33">
        <w:rPr>
          <w:i/>
          <w:spacing w:val="-1"/>
        </w:rPr>
        <w:t>среднесуточной</w:t>
      </w:r>
      <w:r w:rsidRPr="00C51F33">
        <w:rPr>
          <w:i/>
          <w:spacing w:val="45"/>
        </w:rPr>
        <w:t xml:space="preserve"> </w:t>
      </w:r>
      <w:r w:rsidRPr="00C51F33">
        <w:rPr>
          <w:i/>
          <w:spacing w:val="-1"/>
        </w:rPr>
        <w:t>температуре</w:t>
      </w:r>
      <w:r w:rsidRPr="00C51F33">
        <w:rPr>
          <w:i/>
          <w:spacing w:val="46"/>
        </w:rPr>
        <w:t xml:space="preserve"> </w:t>
      </w:r>
      <w:r w:rsidRPr="00C51F33">
        <w:rPr>
          <w:i/>
          <w:spacing w:val="-1"/>
        </w:rPr>
        <w:t>наружного</w:t>
      </w:r>
      <w:r w:rsidRPr="00C51F33">
        <w:rPr>
          <w:i/>
          <w:spacing w:val="93"/>
        </w:rPr>
        <w:t xml:space="preserve"> </w:t>
      </w:r>
      <w:r w:rsidRPr="00C51F33">
        <w:rPr>
          <w:i/>
          <w:spacing w:val="-1"/>
        </w:rPr>
        <w:t>воздуха,</w:t>
      </w:r>
      <w:r w:rsidRPr="00C51F33">
        <w:rPr>
          <w:i/>
        </w:rPr>
        <w:t xml:space="preserve"> восстановление</w:t>
      </w:r>
      <w:r w:rsidRPr="00C51F33">
        <w:rPr>
          <w:i/>
          <w:spacing w:val="-1"/>
        </w:rPr>
        <w:t xml:space="preserve"> работоспособности</w:t>
      </w:r>
      <w:r w:rsidRPr="00C51F33">
        <w:rPr>
          <w:i/>
        </w:rPr>
        <w:t xml:space="preserve"> которых</w:t>
      </w:r>
      <w:r w:rsidRPr="00C51F33">
        <w:rPr>
          <w:i/>
          <w:spacing w:val="-1"/>
        </w:rPr>
        <w:t xml:space="preserve"> продолжается</w:t>
      </w:r>
      <w:r w:rsidRPr="00C51F33">
        <w:rPr>
          <w:i/>
        </w:rPr>
        <w:t xml:space="preserve"> </w:t>
      </w:r>
      <w:r w:rsidRPr="00C51F33">
        <w:rPr>
          <w:i/>
          <w:spacing w:val="-1"/>
        </w:rPr>
        <w:t xml:space="preserve">более </w:t>
      </w:r>
      <w:r w:rsidRPr="00C51F33">
        <w:rPr>
          <w:i/>
        </w:rPr>
        <w:t xml:space="preserve">36 </w:t>
      </w:r>
      <w:r w:rsidRPr="00C51F33">
        <w:rPr>
          <w:i/>
          <w:spacing w:val="-1"/>
        </w:rPr>
        <w:t>часов».</w:t>
      </w:r>
    </w:p>
    <w:p w14:paraId="4767A3BE" w14:textId="77777777" w:rsidR="00E03954" w:rsidRPr="00C51F33" w:rsidRDefault="00E03954" w:rsidP="00E03954">
      <w:pPr>
        <w:pStyle w:val="af4"/>
        <w:ind w:left="0" w:firstLine="567"/>
        <w:jc w:val="both"/>
      </w:pPr>
      <w:r w:rsidRPr="00C51F33">
        <w:rPr>
          <w:spacing w:val="-1"/>
        </w:rPr>
        <w:t>Как</w:t>
      </w:r>
      <w:r w:rsidRPr="00C51F33">
        <w:rPr>
          <w:spacing w:val="46"/>
        </w:rPr>
        <w:t xml:space="preserve"> </w:t>
      </w:r>
      <w:r w:rsidRPr="00C51F33">
        <w:rPr>
          <w:spacing w:val="-1"/>
        </w:rPr>
        <w:t>показал</w:t>
      </w:r>
      <w:r w:rsidRPr="00C51F33">
        <w:rPr>
          <w:spacing w:val="45"/>
        </w:rPr>
        <w:t xml:space="preserve"> </w:t>
      </w:r>
      <w:r w:rsidRPr="00C51F33">
        <w:rPr>
          <w:spacing w:val="-1"/>
        </w:rPr>
        <w:t>статистический</w:t>
      </w:r>
      <w:r w:rsidRPr="00C51F33">
        <w:rPr>
          <w:spacing w:val="46"/>
        </w:rPr>
        <w:t xml:space="preserve"> </w:t>
      </w:r>
      <w:r w:rsidRPr="00C51F33">
        <w:rPr>
          <w:spacing w:val="-1"/>
        </w:rPr>
        <w:t>анализ</w:t>
      </w:r>
      <w:r w:rsidRPr="00C51F33">
        <w:rPr>
          <w:spacing w:val="43"/>
        </w:rPr>
        <w:t xml:space="preserve"> </w:t>
      </w:r>
      <w:r w:rsidRPr="00C51F33">
        <w:rPr>
          <w:spacing w:val="-1"/>
        </w:rPr>
        <w:t>инцидентов</w:t>
      </w:r>
      <w:r w:rsidRPr="00C51F33">
        <w:rPr>
          <w:spacing w:val="44"/>
        </w:rPr>
        <w:t xml:space="preserve"> </w:t>
      </w:r>
      <w:r w:rsidRPr="00C51F33">
        <w:t>на</w:t>
      </w:r>
      <w:r w:rsidRPr="00C51F33">
        <w:rPr>
          <w:spacing w:val="44"/>
        </w:rPr>
        <w:t xml:space="preserve"> </w:t>
      </w:r>
      <w:r w:rsidRPr="00C51F33">
        <w:rPr>
          <w:spacing w:val="-1"/>
        </w:rPr>
        <w:t>тепловых</w:t>
      </w:r>
      <w:r w:rsidRPr="00C51F33">
        <w:rPr>
          <w:spacing w:val="47"/>
        </w:rPr>
        <w:t xml:space="preserve"> </w:t>
      </w:r>
      <w:r w:rsidRPr="00C51F33">
        <w:rPr>
          <w:spacing w:val="-1"/>
        </w:rPr>
        <w:t>сетях,</w:t>
      </w:r>
      <w:r w:rsidRPr="00C51F33">
        <w:rPr>
          <w:spacing w:val="42"/>
        </w:rPr>
        <w:t xml:space="preserve"> </w:t>
      </w:r>
      <w:r w:rsidRPr="00C51F33">
        <w:t>за</w:t>
      </w:r>
      <w:r w:rsidRPr="00C51F33">
        <w:rPr>
          <w:spacing w:val="44"/>
        </w:rPr>
        <w:t xml:space="preserve"> </w:t>
      </w:r>
      <w:r w:rsidRPr="00C51F33">
        <w:rPr>
          <w:spacing w:val="-1"/>
        </w:rPr>
        <w:t>последние</w:t>
      </w:r>
      <w:r w:rsidRPr="00C51F33">
        <w:rPr>
          <w:spacing w:val="44"/>
        </w:rPr>
        <w:t xml:space="preserve"> </w:t>
      </w:r>
      <w:r w:rsidRPr="00C51F33">
        <w:t>5</w:t>
      </w:r>
      <w:r w:rsidRPr="00C51F33">
        <w:rPr>
          <w:spacing w:val="45"/>
        </w:rPr>
        <w:t xml:space="preserve"> </w:t>
      </w:r>
      <w:r w:rsidRPr="00C51F33">
        <w:rPr>
          <w:spacing w:val="-1"/>
        </w:rPr>
        <w:t>лет</w:t>
      </w:r>
      <w:r w:rsidRPr="00C51F33">
        <w:rPr>
          <w:spacing w:val="61"/>
        </w:rPr>
        <w:t xml:space="preserve"> </w:t>
      </w:r>
      <w:r w:rsidRPr="00C51F33">
        <w:rPr>
          <w:spacing w:val="-1"/>
        </w:rPr>
        <w:t>аварийных</w:t>
      </w:r>
      <w:r w:rsidRPr="00C51F33">
        <w:rPr>
          <w:spacing w:val="1"/>
        </w:rPr>
        <w:t xml:space="preserve"> </w:t>
      </w:r>
      <w:r w:rsidRPr="00C51F33">
        <w:rPr>
          <w:spacing w:val="-1"/>
        </w:rPr>
        <w:t>ситуаций</w:t>
      </w:r>
      <w:r w:rsidRPr="00C51F33">
        <w:t xml:space="preserve"> не</w:t>
      </w:r>
      <w:r w:rsidRPr="00C51F33">
        <w:rPr>
          <w:spacing w:val="-4"/>
        </w:rPr>
        <w:t xml:space="preserve"> </w:t>
      </w:r>
      <w:r w:rsidRPr="00C51F33">
        <w:rPr>
          <w:spacing w:val="-1"/>
        </w:rPr>
        <w:t>возникало.</w:t>
      </w:r>
      <w:r w:rsidRPr="00C51F33">
        <w:t xml:space="preserve"> </w:t>
      </w:r>
      <w:r w:rsidRPr="00C51F33">
        <w:rPr>
          <w:spacing w:val="-1"/>
        </w:rPr>
        <w:t>Происходили</w:t>
      </w:r>
      <w:r w:rsidRPr="00C51F33">
        <w:rPr>
          <w:spacing w:val="1"/>
        </w:rPr>
        <w:t xml:space="preserve"> </w:t>
      </w:r>
      <w:r w:rsidRPr="00C51F33">
        <w:rPr>
          <w:spacing w:val="-1"/>
        </w:rPr>
        <w:t>только</w:t>
      </w:r>
      <w:r w:rsidRPr="00C51F33">
        <w:t xml:space="preserve"> </w:t>
      </w:r>
      <w:r w:rsidRPr="00C51F33">
        <w:rPr>
          <w:spacing w:val="-1"/>
        </w:rPr>
        <w:t>отказы.</w:t>
      </w:r>
    </w:p>
    <w:p w14:paraId="6E0181EB" w14:textId="77777777" w:rsidR="00E03954" w:rsidRPr="00C51F33" w:rsidRDefault="00E03954" w:rsidP="00E03954">
      <w:pPr>
        <w:pStyle w:val="af4"/>
        <w:ind w:left="0" w:firstLine="567"/>
        <w:jc w:val="both"/>
      </w:pPr>
      <w:r w:rsidRPr="00C51F33">
        <w:rPr>
          <w:spacing w:val="-1"/>
        </w:rPr>
        <w:t>Время,</w:t>
      </w:r>
      <w:r w:rsidRPr="00C51F33">
        <w:rPr>
          <w:spacing w:val="52"/>
        </w:rPr>
        <w:t xml:space="preserve"> </w:t>
      </w:r>
      <w:r w:rsidRPr="00C51F33">
        <w:rPr>
          <w:spacing w:val="-1"/>
        </w:rPr>
        <w:t>затраченное</w:t>
      </w:r>
      <w:r w:rsidRPr="00C51F33">
        <w:rPr>
          <w:spacing w:val="51"/>
        </w:rPr>
        <w:t xml:space="preserve"> </w:t>
      </w:r>
      <w:r w:rsidRPr="00C51F33">
        <w:t>на</w:t>
      </w:r>
      <w:r w:rsidRPr="00C51F33">
        <w:rPr>
          <w:spacing w:val="51"/>
        </w:rPr>
        <w:t xml:space="preserve"> </w:t>
      </w:r>
      <w:r w:rsidRPr="00C51F33">
        <w:rPr>
          <w:spacing w:val="-1"/>
        </w:rPr>
        <w:t>восстановление</w:t>
      </w:r>
      <w:r w:rsidRPr="00C51F33">
        <w:rPr>
          <w:spacing w:val="51"/>
        </w:rPr>
        <w:t xml:space="preserve"> </w:t>
      </w:r>
      <w:r w:rsidRPr="00C51F33">
        <w:rPr>
          <w:spacing w:val="-1"/>
        </w:rPr>
        <w:t>теплоснабжения</w:t>
      </w:r>
      <w:r w:rsidRPr="00C51F33">
        <w:rPr>
          <w:spacing w:val="52"/>
        </w:rPr>
        <w:t xml:space="preserve"> </w:t>
      </w:r>
      <w:r w:rsidRPr="00C51F33">
        <w:rPr>
          <w:spacing w:val="-1"/>
        </w:rPr>
        <w:t>потребителей</w:t>
      </w:r>
      <w:r w:rsidRPr="00C51F33">
        <w:rPr>
          <w:spacing w:val="53"/>
        </w:rPr>
        <w:t xml:space="preserve"> </w:t>
      </w:r>
      <w:r w:rsidRPr="00C51F33">
        <w:rPr>
          <w:spacing w:val="-1"/>
        </w:rPr>
        <w:t>после</w:t>
      </w:r>
      <w:r w:rsidRPr="00C51F33">
        <w:rPr>
          <w:spacing w:val="51"/>
        </w:rPr>
        <w:t xml:space="preserve"> </w:t>
      </w:r>
      <w:r w:rsidRPr="00C51F33">
        <w:rPr>
          <w:spacing w:val="-1"/>
        </w:rPr>
        <w:t>аварийных</w:t>
      </w:r>
      <w:r w:rsidRPr="00C51F33">
        <w:rPr>
          <w:spacing w:val="73"/>
        </w:rPr>
        <w:t xml:space="preserve"> </w:t>
      </w:r>
      <w:r w:rsidRPr="00C51F33">
        <w:rPr>
          <w:spacing w:val="-1"/>
        </w:rPr>
        <w:t>отключений,</w:t>
      </w:r>
      <w:r w:rsidRPr="00C51F33">
        <w:rPr>
          <w:spacing w:val="23"/>
        </w:rPr>
        <w:t xml:space="preserve"> </w:t>
      </w:r>
      <w:r w:rsidRPr="00C51F33">
        <w:t>в</w:t>
      </w:r>
      <w:r w:rsidRPr="00C51F33">
        <w:rPr>
          <w:spacing w:val="23"/>
        </w:rPr>
        <w:t xml:space="preserve"> </w:t>
      </w:r>
      <w:r w:rsidRPr="00C51F33">
        <w:rPr>
          <w:spacing w:val="-1"/>
        </w:rPr>
        <w:t>значительной</w:t>
      </w:r>
      <w:r w:rsidRPr="00C51F33">
        <w:rPr>
          <w:spacing w:val="22"/>
        </w:rPr>
        <w:t xml:space="preserve"> </w:t>
      </w:r>
      <w:r w:rsidRPr="00C51F33">
        <w:rPr>
          <w:spacing w:val="-1"/>
        </w:rPr>
        <w:t>степени</w:t>
      </w:r>
      <w:r w:rsidRPr="00C51F33">
        <w:rPr>
          <w:spacing w:val="22"/>
        </w:rPr>
        <w:t xml:space="preserve"> </w:t>
      </w:r>
      <w:r w:rsidRPr="00C51F33">
        <w:rPr>
          <w:spacing w:val="-1"/>
        </w:rPr>
        <w:t>зависит</w:t>
      </w:r>
      <w:r w:rsidRPr="00C51F33">
        <w:rPr>
          <w:spacing w:val="21"/>
        </w:rPr>
        <w:t xml:space="preserve"> </w:t>
      </w:r>
      <w:r w:rsidRPr="00C51F33">
        <w:t>от</w:t>
      </w:r>
      <w:r w:rsidRPr="00C51F33">
        <w:rPr>
          <w:spacing w:val="24"/>
        </w:rPr>
        <w:t xml:space="preserve"> </w:t>
      </w:r>
      <w:r w:rsidRPr="00C51F33">
        <w:rPr>
          <w:spacing w:val="-1"/>
        </w:rPr>
        <w:t>следующих</w:t>
      </w:r>
      <w:r w:rsidRPr="00C51F33">
        <w:rPr>
          <w:spacing w:val="25"/>
        </w:rPr>
        <w:t xml:space="preserve"> </w:t>
      </w:r>
      <w:r w:rsidRPr="00C51F33">
        <w:rPr>
          <w:spacing w:val="-1"/>
        </w:rPr>
        <w:t>факторов:</w:t>
      </w:r>
      <w:r w:rsidRPr="00C51F33">
        <w:rPr>
          <w:spacing w:val="23"/>
        </w:rPr>
        <w:t xml:space="preserve"> </w:t>
      </w:r>
      <w:r w:rsidRPr="00C51F33">
        <w:rPr>
          <w:spacing w:val="-1"/>
        </w:rPr>
        <w:t>диаметр</w:t>
      </w:r>
      <w:r w:rsidRPr="00C51F33">
        <w:rPr>
          <w:spacing w:val="23"/>
        </w:rPr>
        <w:t xml:space="preserve"> </w:t>
      </w:r>
      <w:r w:rsidRPr="00C51F33">
        <w:rPr>
          <w:spacing w:val="-1"/>
        </w:rPr>
        <w:t>трубопровода,</w:t>
      </w:r>
      <w:r w:rsidRPr="00C51F33">
        <w:rPr>
          <w:spacing w:val="89"/>
        </w:rPr>
        <w:t xml:space="preserve"> </w:t>
      </w:r>
      <w:r w:rsidRPr="00C51F33">
        <w:t>тип</w:t>
      </w:r>
      <w:r w:rsidRPr="00C51F33">
        <w:rPr>
          <w:spacing w:val="17"/>
        </w:rPr>
        <w:t xml:space="preserve"> </w:t>
      </w:r>
      <w:r w:rsidRPr="00C51F33">
        <w:rPr>
          <w:spacing w:val="-1"/>
        </w:rPr>
        <w:t>прокладки,</w:t>
      </w:r>
      <w:r w:rsidRPr="00C51F33">
        <w:rPr>
          <w:spacing w:val="18"/>
        </w:rPr>
        <w:t xml:space="preserve"> </w:t>
      </w:r>
      <w:r w:rsidRPr="00C51F33">
        <w:rPr>
          <w:spacing w:val="-1"/>
        </w:rPr>
        <w:t>объем</w:t>
      </w:r>
      <w:r w:rsidRPr="00C51F33">
        <w:rPr>
          <w:spacing w:val="18"/>
        </w:rPr>
        <w:t xml:space="preserve"> </w:t>
      </w:r>
      <w:r w:rsidRPr="00C51F33">
        <w:rPr>
          <w:spacing w:val="-1"/>
        </w:rPr>
        <w:t>дренирования</w:t>
      </w:r>
      <w:r w:rsidRPr="00C51F33">
        <w:rPr>
          <w:spacing w:val="18"/>
        </w:rPr>
        <w:t xml:space="preserve"> </w:t>
      </w:r>
      <w:r w:rsidRPr="00C51F33">
        <w:t>и</w:t>
      </w:r>
      <w:r w:rsidRPr="00C51F33">
        <w:rPr>
          <w:spacing w:val="19"/>
        </w:rPr>
        <w:t xml:space="preserve"> </w:t>
      </w:r>
      <w:r w:rsidRPr="00C51F33">
        <w:rPr>
          <w:spacing w:val="-1"/>
        </w:rPr>
        <w:t>заполнения</w:t>
      </w:r>
      <w:r w:rsidRPr="00C51F33">
        <w:rPr>
          <w:spacing w:val="18"/>
        </w:rPr>
        <w:t xml:space="preserve"> </w:t>
      </w:r>
      <w:r w:rsidRPr="00C51F33">
        <w:rPr>
          <w:spacing w:val="-1"/>
        </w:rPr>
        <w:t>тепловой</w:t>
      </w:r>
      <w:r w:rsidRPr="00C51F33">
        <w:rPr>
          <w:spacing w:val="17"/>
        </w:rPr>
        <w:t xml:space="preserve"> </w:t>
      </w:r>
      <w:r w:rsidRPr="00C51F33">
        <w:rPr>
          <w:spacing w:val="-1"/>
        </w:rPr>
        <w:t>сети,</w:t>
      </w:r>
      <w:r w:rsidRPr="00C51F33">
        <w:rPr>
          <w:spacing w:val="18"/>
        </w:rPr>
        <w:t xml:space="preserve"> </w:t>
      </w:r>
      <w:r w:rsidRPr="00C51F33">
        <w:t>а</w:t>
      </w:r>
      <w:r w:rsidRPr="00C51F33">
        <w:rPr>
          <w:spacing w:val="18"/>
        </w:rPr>
        <w:t xml:space="preserve"> </w:t>
      </w:r>
      <w:r w:rsidRPr="00C51F33">
        <w:rPr>
          <w:spacing w:val="-1"/>
        </w:rPr>
        <w:t>также</w:t>
      </w:r>
      <w:r w:rsidRPr="00C51F33">
        <w:rPr>
          <w:spacing w:val="17"/>
        </w:rPr>
        <w:t xml:space="preserve"> </w:t>
      </w:r>
      <w:r w:rsidRPr="00C51F33">
        <w:t>времени,</w:t>
      </w:r>
      <w:r w:rsidRPr="00C51F33">
        <w:rPr>
          <w:spacing w:val="71"/>
        </w:rPr>
        <w:t xml:space="preserve"> </w:t>
      </w:r>
      <w:r w:rsidRPr="00C51F33">
        <w:rPr>
          <w:spacing w:val="-1"/>
        </w:rPr>
        <w:t>затраченного</w:t>
      </w:r>
      <w:r w:rsidRPr="00C51F33">
        <w:t xml:space="preserve"> на</w:t>
      </w:r>
      <w:r w:rsidRPr="00C51F33">
        <w:rPr>
          <w:spacing w:val="-1"/>
        </w:rPr>
        <w:t xml:space="preserve"> согласование раскопок</w:t>
      </w:r>
      <w:r w:rsidRPr="00C51F33">
        <w:t xml:space="preserve"> с</w:t>
      </w:r>
      <w:r w:rsidRPr="00C51F33">
        <w:rPr>
          <w:spacing w:val="-1"/>
        </w:rPr>
        <w:t xml:space="preserve"> собственниками</w:t>
      </w:r>
      <w:r w:rsidRPr="00C51F33">
        <w:t xml:space="preserve"> </w:t>
      </w:r>
      <w:r w:rsidRPr="00C51F33">
        <w:rPr>
          <w:spacing w:val="-1"/>
        </w:rPr>
        <w:t>смежных</w:t>
      </w:r>
      <w:r w:rsidRPr="00C51F33">
        <w:rPr>
          <w:spacing w:val="1"/>
        </w:rPr>
        <w:t xml:space="preserve"> </w:t>
      </w:r>
      <w:r w:rsidRPr="00C51F33">
        <w:rPr>
          <w:spacing w:val="-1"/>
        </w:rPr>
        <w:t>коммуникаций.</w:t>
      </w:r>
    </w:p>
    <w:p w14:paraId="4AE202AA" w14:textId="77777777" w:rsidR="00E03954" w:rsidRPr="00C51F33" w:rsidRDefault="00E03954" w:rsidP="00E03954">
      <w:pPr>
        <w:pStyle w:val="af4"/>
        <w:ind w:left="0" w:firstLine="567"/>
        <w:jc w:val="both"/>
        <w:rPr>
          <w:spacing w:val="-1"/>
        </w:rPr>
      </w:pPr>
      <w:r w:rsidRPr="00C51F33">
        <w:rPr>
          <w:spacing w:val="-1"/>
        </w:rPr>
        <w:t>Среднее</w:t>
      </w:r>
      <w:r w:rsidRPr="00C51F33">
        <w:rPr>
          <w:spacing w:val="34"/>
        </w:rPr>
        <w:t xml:space="preserve"> </w:t>
      </w:r>
      <w:r w:rsidRPr="00C51F33">
        <w:rPr>
          <w:spacing w:val="-1"/>
        </w:rPr>
        <w:t>время,</w:t>
      </w:r>
      <w:r w:rsidRPr="00C51F33">
        <w:rPr>
          <w:spacing w:val="35"/>
        </w:rPr>
        <w:t xml:space="preserve"> </w:t>
      </w:r>
      <w:r w:rsidRPr="00C51F33">
        <w:rPr>
          <w:spacing w:val="-1"/>
        </w:rPr>
        <w:t>затраченное</w:t>
      </w:r>
      <w:r w:rsidRPr="00C51F33">
        <w:rPr>
          <w:spacing w:val="34"/>
        </w:rPr>
        <w:t xml:space="preserve"> </w:t>
      </w:r>
      <w:r w:rsidRPr="00C51F33">
        <w:t>на</w:t>
      </w:r>
      <w:r w:rsidRPr="00C51F33">
        <w:rPr>
          <w:spacing w:val="34"/>
        </w:rPr>
        <w:t xml:space="preserve"> </w:t>
      </w:r>
      <w:r w:rsidRPr="00C51F33">
        <w:rPr>
          <w:spacing w:val="-1"/>
        </w:rPr>
        <w:t>восстановление</w:t>
      </w:r>
      <w:r w:rsidRPr="00C51F33">
        <w:rPr>
          <w:spacing w:val="34"/>
        </w:rPr>
        <w:t xml:space="preserve"> </w:t>
      </w:r>
      <w:r w:rsidRPr="00C51F33">
        <w:rPr>
          <w:spacing w:val="-1"/>
        </w:rPr>
        <w:t>теплоснабжения</w:t>
      </w:r>
      <w:r w:rsidRPr="00C51F33">
        <w:rPr>
          <w:spacing w:val="33"/>
        </w:rPr>
        <w:t xml:space="preserve"> </w:t>
      </w:r>
      <w:r w:rsidRPr="00C51F33">
        <w:rPr>
          <w:spacing w:val="-1"/>
        </w:rPr>
        <w:t>потребителей</w:t>
      </w:r>
      <w:r w:rsidRPr="00C51F33">
        <w:rPr>
          <w:spacing w:val="36"/>
        </w:rPr>
        <w:t xml:space="preserve"> </w:t>
      </w:r>
      <w:r w:rsidRPr="00C51F33">
        <w:rPr>
          <w:spacing w:val="-1"/>
        </w:rPr>
        <w:t>после</w:t>
      </w:r>
      <w:r w:rsidRPr="00C51F33">
        <w:rPr>
          <w:spacing w:val="107"/>
        </w:rPr>
        <w:t xml:space="preserve"> </w:t>
      </w:r>
      <w:r w:rsidRPr="00C51F33">
        <w:rPr>
          <w:spacing w:val="-1"/>
        </w:rPr>
        <w:t>аварийных</w:t>
      </w:r>
      <w:r w:rsidRPr="00C51F33">
        <w:rPr>
          <w:spacing w:val="42"/>
        </w:rPr>
        <w:t xml:space="preserve"> </w:t>
      </w:r>
      <w:r w:rsidRPr="00C51F33">
        <w:rPr>
          <w:spacing w:val="-1"/>
        </w:rPr>
        <w:t>отключений</w:t>
      </w:r>
      <w:r w:rsidRPr="00C51F33">
        <w:rPr>
          <w:spacing w:val="41"/>
        </w:rPr>
        <w:t xml:space="preserve"> </w:t>
      </w:r>
      <w:r w:rsidRPr="00C51F33">
        <w:t>в</w:t>
      </w:r>
      <w:r w:rsidRPr="00C51F33">
        <w:rPr>
          <w:spacing w:val="40"/>
        </w:rPr>
        <w:t xml:space="preserve"> </w:t>
      </w:r>
      <w:r w:rsidRPr="00C51F33">
        <w:rPr>
          <w:spacing w:val="-1"/>
        </w:rPr>
        <w:t>отопительный</w:t>
      </w:r>
      <w:r w:rsidRPr="00C51F33">
        <w:rPr>
          <w:spacing w:val="41"/>
        </w:rPr>
        <w:t xml:space="preserve"> </w:t>
      </w:r>
      <w:r w:rsidRPr="00C51F33">
        <w:rPr>
          <w:spacing w:val="-1"/>
        </w:rPr>
        <w:t>период,</w:t>
      </w:r>
      <w:r w:rsidRPr="00C51F33">
        <w:rPr>
          <w:spacing w:val="40"/>
        </w:rPr>
        <w:t xml:space="preserve"> </w:t>
      </w:r>
      <w:r w:rsidRPr="00C51F33">
        <w:rPr>
          <w:spacing w:val="-1"/>
        </w:rPr>
        <w:t>зависит</w:t>
      </w:r>
      <w:r w:rsidRPr="00C51F33">
        <w:rPr>
          <w:spacing w:val="38"/>
        </w:rPr>
        <w:t xml:space="preserve"> </w:t>
      </w:r>
      <w:r w:rsidRPr="00C51F33">
        <w:t>от</w:t>
      </w:r>
      <w:r w:rsidRPr="00C51F33">
        <w:rPr>
          <w:spacing w:val="38"/>
        </w:rPr>
        <w:t xml:space="preserve"> </w:t>
      </w:r>
      <w:r w:rsidRPr="00C51F33">
        <w:rPr>
          <w:spacing w:val="-1"/>
        </w:rPr>
        <w:t>характеристик</w:t>
      </w:r>
      <w:r w:rsidRPr="00C51F33">
        <w:rPr>
          <w:spacing w:val="38"/>
        </w:rPr>
        <w:t xml:space="preserve"> </w:t>
      </w:r>
      <w:r w:rsidRPr="00C51F33">
        <w:rPr>
          <w:spacing w:val="-1"/>
        </w:rPr>
        <w:t>трубопровода</w:t>
      </w:r>
      <w:r w:rsidRPr="00C51F33">
        <w:rPr>
          <w:spacing w:val="77"/>
        </w:rPr>
        <w:t xml:space="preserve"> </w:t>
      </w:r>
      <w:r w:rsidRPr="00C51F33">
        <w:rPr>
          <w:spacing w:val="-1"/>
        </w:rPr>
        <w:t>отключаемой</w:t>
      </w:r>
      <w:r w:rsidRPr="00C51F33">
        <w:rPr>
          <w:spacing w:val="24"/>
        </w:rPr>
        <w:t xml:space="preserve"> </w:t>
      </w:r>
      <w:r w:rsidRPr="00C51F33">
        <w:rPr>
          <w:spacing w:val="-1"/>
        </w:rPr>
        <w:t>теплосети.</w:t>
      </w:r>
      <w:r w:rsidRPr="00C51F33">
        <w:rPr>
          <w:spacing w:val="23"/>
        </w:rPr>
        <w:t xml:space="preserve"> </w:t>
      </w:r>
      <w:r w:rsidRPr="00C51F33">
        <w:rPr>
          <w:spacing w:val="-1"/>
        </w:rPr>
        <w:t>Нормативный</w:t>
      </w:r>
      <w:r w:rsidRPr="00C51F33">
        <w:rPr>
          <w:spacing w:val="24"/>
        </w:rPr>
        <w:t xml:space="preserve"> </w:t>
      </w:r>
      <w:r w:rsidRPr="00C51F33">
        <w:rPr>
          <w:spacing w:val="-1"/>
        </w:rPr>
        <w:t>перерыв</w:t>
      </w:r>
      <w:r w:rsidRPr="00C51F33">
        <w:rPr>
          <w:spacing w:val="22"/>
        </w:rPr>
        <w:t xml:space="preserve"> </w:t>
      </w:r>
      <w:r w:rsidRPr="00C51F33">
        <w:rPr>
          <w:spacing w:val="-1"/>
        </w:rPr>
        <w:t>теплоснабжения</w:t>
      </w:r>
      <w:r w:rsidRPr="00C51F33">
        <w:rPr>
          <w:spacing w:val="23"/>
        </w:rPr>
        <w:t xml:space="preserve"> </w:t>
      </w:r>
      <w:r w:rsidRPr="00C51F33">
        <w:t>(с</w:t>
      </w:r>
      <w:r w:rsidRPr="00C51F33">
        <w:rPr>
          <w:spacing w:val="22"/>
        </w:rPr>
        <w:t xml:space="preserve"> </w:t>
      </w:r>
      <w:r w:rsidRPr="00C51F33">
        <w:rPr>
          <w:spacing w:val="-1"/>
        </w:rPr>
        <w:t>момента</w:t>
      </w:r>
      <w:r w:rsidRPr="00C51F33">
        <w:rPr>
          <w:spacing w:val="22"/>
        </w:rPr>
        <w:t xml:space="preserve"> </w:t>
      </w:r>
      <w:r w:rsidRPr="00C51F33">
        <w:rPr>
          <w:spacing w:val="-1"/>
        </w:rPr>
        <w:t>обнаружения,</w:t>
      </w:r>
      <w:r w:rsidRPr="00C51F33">
        <w:rPr>
          <w:spacing w:val="107"/>
        </w:rPr>
        <w:t xml:space="preserve"> </w:t>
      </w:r>
      <w:r w:rsidRPr="00C51F33">
        <w:rPr>
          <w:spacing w:val="-1"/>
        </w:rPr>
        <w:t>идентификации</w:t>
      </w:r>
      <w:r w:rsidRPr="00C51F33">
        <w:rPr>
          <w:spacing w:val="19"/>
        </w:rPr>
        <w:t xml:space="preserve"> </w:t>
      </w:r>
      <w:r w:rsidRPr="00C51F33">
        <w:rPr>
          <w:spacing w:val="-1"/>
        </w:rPr>
        <w:t>дефекта</w:t>
      </w:r>
      <w:r w:rsidRPr="00C51F33">
        <w:rPr>
          <w:spacing w:val="18"/>
        </w:rPr>
        <w:t xml:space="preserve"> </w:t>
      </w:r>
      <w:r w:rsidRPr="00C51F33">
        <w:t>и</w:t>
      </w:r>
      <w:r w:rsidRPr="00C51F33">
        <w:rPr>
          <w:spacing w:val="19"/>
        </w:rPr>
        <w:t xml:space="preserve"> </w:t>
      </w:r>
      <w:r w:rsidRPr="00C51F33">
        <w:rPr>
          <w:spacing w:val="-1"/>
        </w:rPr>
        <w:t>подготовки</w:t>
      </w:r>
      <w:r w:rsidRPr="00C51F33">
        <w:rPr>
          <w:spacing w:val="19"/>
        </w:rPr>
        <w:t xml:space="preserve"> </w:t>
      </w:r>
      <w:r w:rsidRPr="00C51F33">
        <w:rPr>
          <w:spacing w:val="-1"/>
        </w:rPr>
        <w:t>рабочего</w:t>
      </w:r>
      <w:r w:rsidRPr="00C51F33">
        <w:rPr>
          <w:spacing w:val="18"/>
        </w:rPr>
        <w:t xml:space="preserve"> </w:t>
      </w:r>
      <w:r w:rsidRPr="00C51F33">
        <w:rPr>
          <w:spacing w:val="-1"/>
        </w:rPr>
        <w:t>места,</w:t>
      </w:r>
      <w:r w:rsidRPr="00C51F33">
        <w:rPr>
          <w:spacing w:val="18"/>
        </w:rPr>
        <w:t xml:space="preserve"> </w:t>
      </w:r>
      <w:r w:rsidRPr="00C51F33">
        <w:rPr>
          <w:spacing w:val="-1"/>
        </w:rPr>
        <w:t>включающего</w:t>
      </w:r>
      <w:r w:rsidRPr="00C51F33">
        <w:rPr>
          <w:spacing w:val="18"/>
        </w:rPr>
        <w:t xml:space="preserve"> </w:t>
      </w:r>
      <w:r w:rsidRPr="00C51F33">
        <w:t>в</w:t>
      </w:r>
      <w:r w:rsidRPr="00C51F33">
        <w:rPr>
          <w:spacing w:val="18"/>
        </w:rPr>
        <w:t xml:space="preserve"> </w:t>
      </w:r>
      <w:r w:rsidRPr="00C51F33">
        <w:rPr>
          <w:spacing w:val="-1"/>
        </w:rPr>
        <w:t>себя</w:t>
      </w:r>
      <w:r w:rsidRPr="00C51F33">
        <w:rPr>
          <w:spacing w:val="21"/>
        </w:rPr>
        <w:t xml:space="preserve"> </w:t>
      </w:r>
      <w:r w:rsidRPr="00C51F33">
        <w:rPr>
          <w:spacing w:val="-1"/>
        </w:rPr>
        <w:t>установление</w:t>
      </w:r>
      <w:r w:rsidRPr="00C51F33">
        <w:rPr>
          <w:spacing w:val="83"/>
        </w:rPr>
        <w:t xml:space="preserve"> </w:t>
      </w:r>
      <w:r w:rsidRPr="00C51F33">
        <w:rPr>
          <w:spacing w:val="-1"/>
        </w:rPr>
        <w:t>точного</w:t>
      </w:r>
      <w:r w:rsidRPr="00C51F33">
        <w:rPr>
          <w:spacing w:val="47"/>
        </w:rPr>
        <w:t xml:space="preserve"> </w:t>
      </w:r>
      <w:r w:rsidRPr="00C51F33">
        <w:rPr>
          <w:spacing w:val="-1"/>
        </w:rPr>
        <w:t>места</w:t>
      </w:r>
      <w:r w:rsidRPr="00C51F33">
        <w:rPr>
          <w:spacing w:val="46"/>
        </w:rPr>
        <w:t xml:space="preserve"> </w:t>
      </w:r>
      <w:r w:rsidRPr="00C51F33">
        <w:rPr>
          <w:spacing w:val="-1"/>
        </w:rPr>
        <w:t>повреждения</w:t>
      </w:r>
      <w:r w:rsidRPr="00C51F33">
        <w:rPr>
          <w:spacing w:val="47"/>
        </w:rPr>
        <w:t xml:space="preserve"> </w:t>
      </w:r>
      <w:r w:rsidRPr="00C51F33">
        <w:rPr>
          <w:spacing w:val="-1"/>
        </w:rPr>
        <w:t>(со</w:t>
      </w:r>
      <w:r w:rsidRPr="00C51F33">
        <w:rPr>
          <w:spacing w:val="47"/>
        </w:rPr>
        <w:t xml:space="preserve"> </w:t>
      </w:r>
      <w:r w:rsidRPr="00C51F33">
        <w:rPr>
          <w:spacing w:val="-1"/>
        </w:rPr>
        <w:t>вскрытием</w:t>
      </w:r>
      <w:r w:rsidRPr="00C51F33">
        <w:rPr>
          <w:spacing w:val="47"/>
        </w:rPr>
        <w:t xml:space="preserve"> </w:t>
      </w:r>
      <w:r w:rsidRPr="00C51F33">
        <w:rPr>
          <w:spacing w:val="-1"/>
        </w:rPr>
        <w:t>канала)</w:t>
      </w:r>
      <w:r w:rsidRPr="00C51F33">
        <w:rPr>
          <w:spacing w:val="47"/>
        </w:rPr>
        <w:t xml:space="preserve"> </w:t>
      </w:r>
      <w:r w:rsidRPr="00C51F33">
        <w:t>и</w:t>
      </w:r>
      <w:r w:rsidRPr="00C51F33">
        <w:rPr>
          <w:spacing w:val="48"/>
        </w:rPr>
        <w:t xml:space="preserve"> </w:t>
      </w:r>
      <w:r w:rsidRPr="00C51F33">
        <w:rPr>
          <w:spacing w:val="-1"/>
        </w:rPr>
        <w:t>начала</w:t>
      </w:r>
      <w:r w:rsidRPr="00C51F33">
        <w:rPr>
          <w:spacing w:val="47"/>
        </w:rPr>
        <w:t xml:space="preserve"> </w:t>
      </w:r>
      <w:r w:rsidRPr="00C51F33">
        <w:rPr>
          <w:spacing w:val="-1"/>
        </w:rPr>
        <w:t>операций</w:t>
      </w:r>
      <w:r w:rsidRPr="00C51F33">
        <w:rPr>
          <w:spacing w:val="46"/>
        </w:rPr>
        <w:t xml:space="preserve"> </w:t>
      </w:r>
      <w:r w:rsidRPr="00C51F33">
        <w:t>по</w:t>
      </w:r>
      <w:r w:rsidRPr="00C51F33">
        <w:rPr>
          <w:spacing w:val="47"/>
        </w:rPr>
        <w:t xml:space="preserve"> </w:t>
      </w:r>
      <w:r w:rsidRPr="00C51F33">
        <w:rPr>
          <w:spacing w:val="-1"/>
        </w:rPr>
        <w:t>локализации</w:t>
      </w:r>
      <w:r w:rsidRPr="00C51F33">
        <w:rPr>
          <w:spacing w:val="79"/>
        </w:rPr>
        <w:t xml:space="preserve"> </w:t>
      </w:r>
      <w:r w:rsidRPr="00C51F33">
        <w:rPr>
          <w:spacing w:val="-1"/>
        </w:rPr>
        <w:t>поврежденного</w:t>
      </w:r>
      <w:r w:rsidRPr="00C51F33">
        <w:rPr>
          <w:spacing w:val="57"/>
        </w:rPr>
        <w:t xml:space="preserve"> </w:t>
      </w:r>
      <w:r w:rsidRPr="00C51F33">
        <w:rPr>
          <w:spacing w:val="-1"/>
        </w:rPr>
        <w:t>трубопровода).</w:t>
      </w:r>
      <w:r w:rsidRPr="00C51F33">
        <w:rPr>
          <w:spacing w:val="56"/>
        </w:rPr>
        <w:t xml:space="preserve"> </w:t>
      </w:r>
      <w:r w:rsidRPr="00C51F33">
        <w:rPr>
          <w:spacing w:val="-1"/>
        </w:rPr>
        <w:t>Указанные</w:t>
      </w:r>
      <w:r w:rsidRPr="00C51F33">
        <w:rPr>
          <w:spacing w:val="55"/>
        </w:rPr>
        <w:t xml:space="preserve"> </w:t>
      </w:r>
      <w:r w:rsidRPr="00C51F33">
        <w:rPr>
          <w:spacing w:val="-1"/>
        </w:rPr>
        <w:t>нормативы</w:t>
      </w:r>
      <w:r w:rsidRPr="00C51F33">
        <w:rPr>
          <w:spacing w:val="56"/>
        </w:rPr>
        <w:t xml:space="preserve"> </w:t>
      </w:r>
      <w:r w:rsidRPr="00C51F33">
        <w:rPr>
          <w:spacing w:val="-1"/>
        </w:rPr>
        <w:t>регламентированы</w:t>
      </w:r>
      <w:r w:rsidRPr="00C51F33">
        <w:rPr>
          <w:spacing w:val="56"/>
        </w:rPr>
        <w:t xml:space="preserve"> </w:t>
      </w:r>
      <w:r w:rsidRPr="00C51F33">
        <w:t>п.</w:t>
      </w:r>
      <w:r w:rsidRPr="00C51F33">
        <w:rPr>
          <w:spacing w:val="57"/>
        </w:rPr>
        <w:t xml:space="preserve"> </w:t>
      </w:r>
      <w:r w:rsidRPr="00C51F33">
        <w:t>6.10</w:t>
      </w:r>
      <w:r w:rsidRPr="00C51F33">
        <w:rPr>
          <w:spacing w:val="57"/>
        </w:rPr>
        <w:t xml:space="preserve"> </w:t>
      </w:r>
      <w:r w:rsidRPr="00C51F33">
        <w:t>СП</w:t>
      </w:r>
      <w:r w:rsidRPr="00C51F33">
        <w:rPr>
          <w:spacing w:val="101"/>
        </w:rPr>
        <w:t xml:space="preserve"> </w:t>
      </w:r>
      <w:r w:rsidRPr="00C51F33">
        <w:t>124.13330.2012</w:t>
      </w:r>
      <w:r w:rsidRPr="00C51F33">
        <w:rPr>
          <w:spacing w:val="11"/>
        </w:rPr>
        <w:t xml:space="preserve"> </w:t>
      </w:r>
      <w:r w:rsidRPr="00C51F33">
        <w:rPr>
          <w:spacing w:val="-1"/>
        </w:rPr>
        <w:t>Тепловые</w:t>
      </w:r>
      <w:r w:rsidRPr="00C51F33">
        <w:rPr>
          <w:spacing w:val="10"/>
        </w:rPr>
        <w:t xml:space="preserve"> </w:t>
      </w:r>
      <w:r w:rsidRPr="00C51F33">
        <w:t>сети.</w:t>
      </w:r>
      <w:r w:rsidRPr="00C51F33">
        <w:rPr>
          <w:spacing w:val="11"/>
        </w:rPr>
        <w:t xml:space="preserve"> </w:t>
      </w:r>
      <w:r w:rsidRPr="00C51F33">
        <w:rPr>
          <w:spacing w:val="-1"/>
        </w:rPr>
        <w:t>Актуализированная</w:t>
      </w:r>
      <w:r w:rsidRPr="00C51F33">
        <w:rPr>
          <w:spacing w:val="16"/>
        </w:rPr>
        <w:t xml:space="preserve"> </w:t>
      </w:r>
      <w:r w:rsidRPr="00C51F33">
        <w:rPr>
          <w:spacing w:val="-1"/>
        </w:rPr>
        <w:t>редакция</w:t>
      </w:r>
      <w:r w:rsidRPr="00C51F33">
        <w:rPr>
          <w:spacing w:val="11"/>
        </w:rPr>
        <w:t xml:space="preserve"> </w:t>
      </w:r>
      <w:r w:rsidRPr="00C51F33">
        <w:t>СНиП</w:t>
      </w:r>
      <w:r w:rsidRPr="00C51F33">
        <w:rPr>
          <w:spacing w:val="8"/>
        </w:rPr>
        <w:t xml:space="preserve"> </w:t>
      </w:r>
      <w:r w:rsidRPr="00C51F33">
        <w:rPr>
          <w:spacing w:val="-1"/>
        </w:rPr>
        <w:t>41-02-2003</w:t>
      </w:r>
      <w:r w:rsidRPr="00C51F33">
        <w:rPr>
          <w:spacing w:val="11"/>
        </w:rPr>
        <w:t xml:space="preserve"> </w:t>
      </w:r>
      <w:r w:rsidRPr="00C51F33">
        <w:t>и</w:t>
      </w:r>
      <w:r w:rsidRPr="00C51F33">
        <w:rPr>
          <w:spacing w:val="12"/>
        </w:rPr>
        <w:t xml:space="preserve"> </w:t>
      </w:r>
      <w:r w:rsidRPr="00C51F33">
        <w:rPr>
          <w:spacing w:val="-1"/>
        </w:rPr>
        <w:t>представлены</w:t>
      </w:r>
      <w:r w:rsidRPr="00C51F33">
        <w:rPr>
          <w:spacing w:val="81"/>
        </w:rPr>
        <w:t xml:space="preserve"> </w:t>
      </w:r>
      <w:r w:rsidRPr="00C51F33">
        <w:t>в таблице</w:t>
      </w:r>
      <w:r w:rsidRPr="00C51F33">
        <w:rPr>
          <w:spacing w:val="-1"/>
        </w:rPr>
        <w:t xml:space="preserve"> 11.2.1.</w:t>
      </w:r>
    </w:p>
    <w:p w14:paraId="5B8D1BFB" w14:textId="77777777" w:rsidR="00E03954" w:rsidRPr="00C51F33" w:rsidRDefault="00E03954" w:rsidP="00E03954">
      <w:pPr>
        <w:pStyle w:val="af4"/>
        <w:ind w:left="0" w:firstLine="567"/>
        <w:jc w:val="both"/>
      </w:pPr>
    </w:p>
    <w:p w14:paraId="4F775F6C" w14:textId="77777777" w:rsidR="00E03954" w:rsidRPr="00C51F33" w:rsidRDefault="00E03954" w:rsidP="00E03954">
      <w:pPr>
        <w:pStyle w:val="af4"/>
        <w:ind w:left="0"/>
        <w:jc w:val="both"/>
        <w:rPr>
          <w:b/>
          <w:bCs/>
        </w:rPr>
      </w:pPr>
      <w:r w:rsidRPr="00C51F33">
        <w:rPr>
          <w:b/>
        </w:rPr>
        <w:t>Таблица 11.2.1 –</w:t>
      </w:r>
      <w:r w:rsidRPr="00C51F33">
        <w:rPr>
          <w:b/>
          <w:spacing w:val="50"/>
        </w:rPr>
        <w:t xml:space="preserve"> </w:t>
      </w:r>
      <w:r w:rsidRPr="00C51F33">
        <w:rPr>
          <w:b/>
        </w:rPr>
        <w:t>Среднее</w:t>
      </w:r>
      <w:r w:rsidRPr="00C51F33">
        <w:rPr>
          <w:b/>
          <w:spacing w:val="49"/>
        </w:rPr>
        <w:t xml:space="preserve"> </w:t>
      </w:r>
      <w:r w:rsidRPr="00C51F33">
        <w:rPr>
          <w:b/>
        </w:rPr>
        <w:t>время,</w:t>
      </w:r>
      <w:r w:rsidRPr="00C51F33">
        <w:rPr>
          <w:b/>
          <w:spacing w:val="49"/>
        </w:rPr>
        <w:t xml:space="preserve"> </w:t>
      </w:r>
      <w:r w:rsidRPr="00C51F33">
        <w:rPr>
          <w:b/>
        </w:rPr>
        <w:t>затраченное</w:t>
      </w:r>
      <w:r w:rsidRPr="00C51F33">
        <w:rPr>
          <w:b/>
          <w:spacing w:val="49"/>
        </w:rPr>
        <w:t xml:space="preserve"> </w:t>
      </w:r>
      <w:r w:rsidRPr="00C51F33">
        <w:rPr>
          <w:b/>
        </w:rPr>
        <w:t>на</w:t>
      </w:r>
      <w:r w:rsidRPr="00C51F33">
        <w:rPr>
          <w:b/>
          <w:spacing w:val="50"/>
        </w:rPr>
        <w:t xml:space="preserve"> </w:t>
      </w:r>
      <w:r w:rsidRPr="00C51F33">
        <w:rPr>
          <w:b/>
        </w:rPr>
        <w:t>восстановление</w:t>
      </w:r>
      <w:r w:rsidRPr="00C51F33">
        <w:rPr>
          <w:b/>
          <w:spacing w:val="49"/>
        </w:rPr>
        <w:t xml:space="preserve"> </w:t>
      </w:r>
      <w:r w:rsidRPr="00C51F33">
        <w:rPr>
          <w:b/>
        </w:rPr>
        <w:t>теплоснабжения</w:t>
      </w:r>
      <w:r w:rsidRPr="00C51F33">
        <w:rPr>
          <w:b/>
          <w:spacing w:val="81"/>
        </w:rPr>
        <w:t xml:space="preserve"> </w:t>
      </w:r>
      <w:r w:rsidRPr="00C51F33">
        <w:rPr>
          <w:b/>
        </w:rPr>
        <w:t>потребителей после</w:t>
      </w:r>
      <w:r w:rsidRPr="00C51F33">
        <w:rPr>
          <w:b/>
          <w:spacing w:val="-2"/>
        </w:rPr>
        <w:t xml:space="preserve"> </w:t>
      </w:r>
      <w:r w:rsidRPr="00C51F33">
        <w:rPr>
          <w:b/>
        </w:rPr>
        <w:t>аварийных отключений</w:t>
      </w:r>
    </w:p>
    <w:tbl>
      <w:tblPr>
        <w:tblStyle w:val="TableNormal56"/>
        <w:tblW w:w="0" w:type="auto"/>
        <w:tblInd w:w="290" w:type="dxa"/>
        <w:tblLayout w:type="fixed"/>
        <w:tblLook w:val="01E0" w:firstRow="1" w:lastRow="1" w:firstColumn="1" w:lastColumn="1" w:noHBand="0" w:noVBand="0"/>
      </w:tblPr>
      <w:tblGrid>
        <w:gridCol w:w="4707"/>
        <w:gridCol w:w="3274"/>
      </w:tblGrid>
      <w:tr w:rsidR="00E03954" w:rsidRPr="00C51F33" w14:paraId="6F367E74" w14:textId="77777777" w:rsidTr="00E03954">
        <w:trPr>
          <w:trHeight w:hRule="exact" w:val="574"/>
          <w:tblHeader/>
        </w:trPr>
        <w:tc>
          <w:tcPr>
            <w:tcW w:w="4707"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31949A03" w14:textId="77777777" w:rsidR="00E03954" w:rsidRPr="00C51F33" w:rsidRDefault="00E03954" w:rsidP="00E03954">
            <w:pPr>
              <w:pStyle w:val="TableParagraph72"/>
              <w:spacing w:line="227" w:lineRule="exact"/>
              <w:jc w:val="center"/>
              <w:rPr>
                <w:rFonts w:eastAsia="Times New Roman"/>
                <w:sz w:val="20"/>
                <w:szCs w:val="20"/>
                <w:lang w:val="ru-RU"/>
              </w:rPr>
            </w:pPr>
            <w:r w:rsidRPr="00C51F33">
              <w:rPr>
                <w:sz w:val="20"/>
                <w:lang w:val="ru-RU"/>
              </w:rPr>
              <w:t>Диаметр</w:t>
            </w:r>
            <w:r w:rsidRPr="00C51F33">
              <w:rPr>
                <w:spacing w:val="-11"/>
                <w:sz w:val="20"/>
                <w:lang w:val="ru-RU"/>
              </w:rPr>
              <w:t xml:space="preserve"> </w:t>
            </w:r>
            <w:r w:rsidRPr="00C51F33">
              <w:rPr>
                <w:sz w:val="20"/>
                <w:lang w:val="ru-RU"/>
              </w:rPr>
              <w:t>труб</w:t>
            </w:r>
            <w:r w:rsidRPr="00C51F33">
              <w:rPr>
                <w:spacing w:val="-11"/>
                <w:sz w:val="20"/>
                <w:lang w:val="ru-RU"/>
              </w:rPr>
              <w:t xml:space="preserve"> </w:t>
            </w:r>
            <w:r w:rsidRPr="00C51F33">
              <w:rPr>
                <w:sz w:val="20"/>
                <w:lang w:val="ru-RU"/>
              </w:rPr>
              <w:t>тепловых</w:t>
            </w:r>
            <w:r w:rsidRPr="00C51F33">
              <w:rPr>
                <w:spacing w:val="-8"/>
                <w:sz w:val="20"/>
                <w:lang w:val="ru-RU"/>
              </w:rPr>
              <w:t xml:space="preserve"> </w:t>
            </w:r>
            <w:r w:rsidRPr="00C51F33">
              <w:rPr>
                <w:sz w:val="20"/>
                <w:lang w:val="ru-RU"/>
              </w:rPr>
              <w:t>сетей,</w:t>
            </w:r>
            <w:r w:rsidRPr="00C51F33">
              <w:rPr>
                <w:spacing w:val="-9"/>
                <w:sz w:val="20"/>
                <w:lang w:val="ru-RU"/>
              </w:rPr>
              <w:t xml:space="preserve"> </w:t>
            </w:r>
            <w:r w:rsidRPr="00C51F33">
              <w:rPr>
                <w:sz w:val="20"/>
                <w:lang w:val="ru-RU"/>
              </w:rPr>
              <w:t>мм</w:t>
            </w:r>
          </w:p>
        </w:tc>
        <w:tc>
          <w:tcPr>
            <w:tcW w:w="3274"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2CE52E85" w14:textId="77777777" w:rsidR="00E03954" w:rsidRPr="00C51F33" w:rsidRDefault="00E03954" w:rsidP="00E03954">
            <w:pPr>
              <w:pStyle w:val="TableParagraph72"/>
              <w:spacing w:line="227" w:lineRule="exact"/>
              <w:jc w:val="center"/>
              <w:rPr>
                <w:rFonts w:eastAsia="Times New Roman"/>
                <w:sz w:val="20"/>
                <w:szCs w:val="20"/>
                <w:lang w:val="ru-RU"/>
              </w:rPr>
            </w:pPr>
            <w:r w:rsidRPr="00C51F33">
              <w:rPr>
                <w:sz w:val="20"/>
                <w:lang w:val="ru-RU"/>
              </w:rPr>
              <w:t>Время</w:t>
            </w:r>
            <w:r w:rsidRPr="00C51F33">
              <w:rPr>
                <w:spacing w:val="-13"/>
                <w:sz w:val="20"/>
                <w:lang w:val="ru-RU"/>
              </w:rPr>
              <w:t xml:space="preserve"> </w:t>
            </w:r>
            <w:r w:rsidRPr="00C51F33">
              <w:rPr>
                <w:sz w:val="20"/>
                <w:lang w:val="ru-RU"/>
              </w:rPr>
              <w:t>восстановления</w:t>
            </w:r>
            <w:r w:rsidRPr="00C51F33">
              <w:rPr>
                <w:spacing w:val="-14"/>
                <w:sz w:val="20"/>
                <w:lang w:val="ru-RU"/>
              </w:rPr>
              <w:t xml:space="preserve"> </w:t>
            </w:r>
            <w:r w:rsidRPr="00C51F33">
              <w:rPr>
                <w:sz w:val="20"/>
                <w:lang w:val="ru-RU"/>
              </w:rPr>
              <w:t>теплоснабжения,</w:t>
            </w:r>
            <w:r w:rsidRPr="00C51F33">
              <w:rPr>
                <w:spacing w:val="-12"/>
                <w:sz w:val="20"/>
                <w:lang w:val="ru-RU"/>
              </w:rPr>
              <w:t xml:space="preserve"> </w:t>
            </w:r>
            <w:r w:rsidRPr="00C51F33">
              <w:rPr>
                <w:sz w:val="20"/>
                <w:lang w:val="ru-RU"/>
              </w:rPr>
              <w:t>ч</w:t>
            </w:r>
          </w:p>
        </w:tc>
      </w:tr>
      <w:tr w:rsidR="00E03954" w:rsidRPr="00C51F33" w14:paraId="7CFBF2EE" w14:textId="77777777" w:rsidTr="00E03954">
        <w:trPr>
          <w:trHeight w:hRule="exact" w:val="240"/>
        </w:trPr>
        <w:tc>
          <w:tcPr>
            <w:tcW w:w="4707" w:type="dxa"/>
            <w:tcBorders>
              <w:top w:val="single" w:sz="5" w:space="0" w:color="000000"/>
              <w:left w:val="single" w:sz="5" w:space="0" w:color="000000"/>
              <w:bottom w:val="single" w:sz="5" w:space="0" w:color="000000"/>
              <w:right w:val="single" w:sz="5" w:space="0" w:color="000000"/>
            </w:tcBorders>
          </w:tcPr>
          <w:p w14:paraId="189E15B0" w14:textId="77777777" w:rsidR="00E03954" w:rsidRPr="00C51F33" w:rsidRDefault="00E03954" w:rsidP="00E03954">
            <w:pPr>
              <w:pStyle w:val="TableParagraph72"/>
              <w:spacing w:line="222" w:lineRule="exact"/>
              <w:jc w:val="center"/>
              <w:rPr>
                <w:rFonts w:eastAsia="Times New Roman"/>
                <w:sz w:val="20"/>
                <w:szCs w:val="20"/>
                <w:lang w:val="ru-RU"/>
              </w:rPr>
            </w:pPr>
            <w:r w:rsidRPr="00C51F33">
              <w:rPr>
                <w:spacing w:val="1"/>
                <w:sz w:val="20"/>
                <w:lang w:val="ru-RU"/>
              </w:rPr>
              <w:t>300</w:t>
            </w:r>
          </w:p>
        </w:tc>
        <w:tc>
          <w:tcPr>
            <w:tcW w:w="3274" w:type="dxa"/>
            <w:tcBorders>
              <w:top w:val="single" w:sz="5" w:space="0" w:color="000000"/>
              <w:left w:val="single" w:sz="5" w:space="0" w:color="000000"/>
              <w:bottom w:val="single" w:sz="5" w:space="0" w:color="000000"/>
              <w:right w:val="single" w:sz="5" w:space="0" w:color="000000"/>
            </w:tcBorders>
          </w:tcPr>
          <w:p w14:paraId="03B2C9FF" w14:textId="77777777" w:rsidR="00E03954" w:rsidRPr="00C51F33" w:rsidRDefault="00E03954" w:rsidP="00E03954">
            <w:pPr>
              <w:pStyle w:val="TableParagraph72"/>
              <w:spacing w:line="222" w:lineRule="exact"/>
              <w:jc w:val="center"/>
              <w:rPr>
                <w:rFonts w:eastAsia="Times New Roman"/>
                <w:sz w:val="20"/>
                <w:szCs w:val="20"/>
                <w:lang w:val="ru-RU"/>
              </w:rPr>
            </w:pPr>
            <w:r w:rsidRPr="00C51F33">
              <w:rPr>
                <w:spacing w:val="1"/>
                <w:sz w:val="20"/>
                <w:lang w:val="ru-RU"/>
              </w:rPr>
              <w:t>15</w:t>
            </w:r>
          </w:p>
        </w:tc>
      </w:tr>
      <w:tr w:rsidR="00E03954" w:rsidRPr="00C51F33" w14:paraId="33056961" w14:textId="77777777" w:rsidTr="00E03954">
        <w:trPr>
          <w:trHeight w:hRule="exact" w:val="241"/>
        </w:trPr>
        <w:tc>
          <w:tcPr>
            <w:tcW w:w="4707" w:type="dxa"/>
            <w:tcBorders>
              <w:top w:val="single" w:sz="5" w:space="0" w:color="000000"/>
              <w:left w:val="single" w:sz="5" w:space="0" w:color="000000"/>
              <w:bottom w:val="single" w:sz="5" w:space="0" w:color="000000"/>
              <w:right w:val="single" w:sz="5" w:space="0" w:color="000000"/>
            </w:tcBorders>
          </w:tcPr>
          <w:p w14:paraId="68A3969C" w14:textId="77777777" w:rsidR="00E03954" w:rsidRPr="00C51F33" w:rsidRDefault="00E03954" w:rsidP="00E03954">
            <w:pPr>
              <w:pStyle w:val="TableParagraph72"/>
              <w:spacing w:line="222" w:lineRule="exact"/>
              <w:jc w:val="center"/>
              <w:rPr>
                <w:rFonts w:eastAsia="Times New Roman"/>
                <w:sz w:val="20"/>
                <w:szCs w:val="20"/>
                <w:lang w:val="ru-RU"/>
              </w:rPr>
            </w:pPr>
            <w:r w:rsidRPr="00C51F33">
              <w:rPr>
                <w:spacing w:val="1"/>
                <w:sz w:val="20"/>
                <w:lang w:val="ru-RU"/>
              </w:rPr>
              <w:t>400</w:t>
            </w:r>
          </w:p>
        </w:tc>
        <w:tc>
          <w:tcPr>
            <w:tcW w:w="3274" w:type="dxa"/>
            <w:tcBorders>
              <w:top w:val="single" w:sz="5" w:space="0" w:color="000000"/>
              <w:left w:val="single" w:sz="5" w:space="0" w:color="000000"/>
              <w:bottom w:val="single" w:sz="5" w:space="0" w:color="000000"/>
              <w:right w:val="single" w:sz="5" w:space="0" w:color="000000"/>
            </w:tcBorders>
          </w:tcPr>
          <w:p w14:paraId="66D5CC24" w14:textId="77777777" w:rsidR="00E03954" w:rsidRPr="00C51F33" w:rsidRDefault="00E03954" w:rsidP="00E03954">
            <w:pPr>
              <w:pStyle w:val="TableParagraph72"/>
              <w:spacing w:line="222" w:lineRule="exact"/>
              <w:jc w:val="center"/>
              <w:rPr>
                <w:rFonts w:eastAsia="Times New Roman"/>
                <w:sz w:val="20"/>
                <w:szCs w:val="20"/>
                <w:lang w:val="ru-RU"/>
              </w:rPr>
            </w:pPr>
            <w:r w:rsidRPr="00C51F33">
              <w:rPr>
                <w:spacing w:val="1"/>
                <w:sz w:val="20"/>
                <w:lang w:val="ru-RU"/>
              </w:rPr>
              <w:t>18</w:t>
            </w:r>
          </w:p>
        </w:tc>
      </w:tr>
      <w:tr w:rsidR="00E03954" w:rsidRPr="00C51F33" w14:paraId="74891179" w14:textId="77777777" w:rsidTr="00E03954">
        <w:trPr>
          <w:trHeight w:hRule="exact" w:val="240"/>
        </w:trPr>
        <w:tc>
          <w:tcPr>
            <w:tcW w:w="4707" w:type="dxa"/>
            <w:tcBorders>
              <w:top w:val="single" w:sz="5" w:space="0" w:color="000000"/>
              <w:left w:val="single" w:sz="5" w:space="0" w:color="000000"/>
              <w:bottom w:val="single" w:sz="5" w:space="0" w:color="000000"/>
              <w:right w:val="single" w:sz="5" w:space="0" w:color="000000"/>
            </w:tcBorders>
          </w:tcPr>
          <w:p w14:paraId="71A88215" w14:textId="77777777" w:rsidR="00E03954" w:rsidRPr="00C51F33" w:rsidRDefault="00E03954" w:rsidP="00E03954">
            <w:pPr>
              <w:pStyle w:val="TableParagraph72"/>
              <w:spacing w:line="222" w:lineRule="exact"/>
              <w:jc w:val="center"/>
              <w:rPr>
                <w:rFonts w:eastAsia="Times New Roman"/>
                <w:sz w:val="20"/>
                <w:szCs w:val="20"/>
                <w:lang w:val="ru-RU"/>
              </w:rPr>
            </w:pPr>
            <w:r w:rsidRPr="00C51F33">
              <w:rPr>
                <w:spacing w:val="1"/>
                <w:sz w:val="20"/>
                <w:lang w:val="ru-RU"/>
              </w:rPr>
              <w:t>500</w:t>
            </w:r>
          </w:p>
        </w:tc>
        <w:tc>
          <w:tcPr>
            <w:tcW w:w="3274" w:type="dxa"/>
            <w:tcBorders>
              <w:top w:val="single" w:sz="5" w:space="0" w:color="000000"/>
              <w:left w:val="single" w:sz="5" w:space="0" w:color="000000"/>
              <w:bottom w:val="single" w:sz="5" w:space="0" w:color="000000"/>
              <w:right w:val="single" w:sz="5" w:space="0" w:color="000000"/>
            </w:tcBorders>
          </w:tcPr>
          <w:p w14:paraId="68934348" w14:textId="77777777" w:rsidR="00E03954" w:rsidRPr="00C51F33" w:rsidRDefault="00E03954" w:rsidP="00E03954">
            <w:pPr>
              <w:pStyle w:val="TableParagraph72"/>
              <w:spacing w:line="222" w:lineRule="exact"/>
              <w:jc w:val="center"/>
              <w:rPr>
                <w:rFonts w:eastAsia="Times New Roman"/>
                <w:sz w:val="20"/>
                <w:szCs w:val="20"/>
                <w:lang w:val="ru-RU"/>
              </w:rPr>
            </w:pPr>
            <w:r w:rsidRPr="00C51F33">
              <w:rPr>
                <w:spacing w:val="1"/>
                <w:sz w:val="20"/>
                <w:lang w:val="ru-RU"/>
              </w:rPr>
              <w:t>22</w:t>
            </w:r>
          </w:p>
        </w:tc>
      </w:tr>
      <w:tr w:rsidR="00E03954" w:rsidRPr="00C51F33" w14:paraId="52921727" w14:textId="77777777" w:rsidTr="00E03954">
        <w:trPr>
          <w:trHeight w:hRule="exact" w:val="240"/>
        </w:trPr>
        <w:tc>
          <w:tcPr>
            <w:tcW w:w="4707" w:type="dxa"/>
            <w:tcBorders>
              <w:top w:val="single" w:sz="5" w:space="0" w:color="000000"/>
              <w:left w:val="single" w:sz="5" w:space="0" w:color="000000"/>
              <w:bottom w:val="single" w:sz="5" w:space="0" w:color="000000"/>
              <w:right w:val="single" w:sz="5" w:space="0" w:color="000000"/>
            </w:tcBorders>
          </w:tcPr>
          <w:p w14:paraId="49703383" w14:textId="77777777" w:rsidR="00E03954" w:rsidRPr="00C51F33" w:rsidRDefault="00E03954" w:rsidP="00E03954">
            <w:pPr>
              <w:pStyle w:val="TableParagraph72"/>
              <w:spacing w:line="222" w:lineRule="exact"/>
              <w:jc w:val="center"/>
              <w:rPr>
                <w:rFonts w:eastAsia="Times New Roman"/>
                <w:sz w:val="20"/>
                <w:szCs w:val="20"/>
                <w:lang w:val="ru-RU"/>
              </w:rPr>
            </w:pPr>
            <w:r w:rsidRPr="00C51F33">
              <w:rPr>
                <w:spacing w:val="1"/>
                <w:sz w:val="20"/>
                <w:lang w:val="ru-RU"/>
              </w:rPr>
              <w:t>600</w:t>
            </w:r>
          </w:p>
        </w:tc>
        <w:tc>
          <w:tcPr>
            <w:tcW w:w="3274" w:type="dxa"/>
            <w:tcBorders>
              <w:top w:val="single" w:sz="5" w:space="0" w:color="000000"/>
              <w:left w:val="single" w:sz="5" w:space="0" w:color="000000"/>
              <w:bottom w:val="single" w:sz="5" w:space="0" w:color="000000"/>
              <w:right w:val="single" w:sz="5" w:space="0" w:color="000000"/>
            </w:tcBorders>
          </w:tcPr>
          <w:p w14:paraId="7074F96F" w14:textId="77777777" w:rsidR="00E03954" w:rsidRPr="00C51F33" w:rsidRDefault="00E03954" w:rsidP="00E03954">
            <w:pPr>
              <w:pStyle w:val="TableParagraph72"/>
              <w:spacing w:line="222" w:lineRule="exact"/>
              <w:jc w:val="center"/>
              <w:rPr>
                <w:rFonts w:eastAsia="Times New Roman"/>
                <w:sz w:val="20"/>
                <w:szCs w:val="20"/>
                <w:lang w:val="ru-RU"/>
              </w:rPr>
            </w:pPr>
            <w:r w:rsidRPr="00C51F33">
              <w:rPr>
                <w:spacing w:val="1"/>
                <w:sz w:val="20"/>
                <w:lang w:val="ru-RU"/>
              </w:rPr>
              <w:t>26</w:t>
            </w:r>
          </w:p>
        </w:tc>
      </w:tr>
      <w:tr w:rsidR="00E03954" w:rsidRPr="00C51F33" w14:paraId="19BD6C02" w14:textId="77777777" w:rsidTr="00E03954">
        <w:trPr>
          <w:trHeight w:hRule="exact" w:val="240"/>
        </w:trPr>
        <w:tc>
          <w:tcPr>
            <w:tcW w:w="4707" w:type="dxa"/>
            <w:tcBorders>
              <w:top w:val="single" w:sz="5" w:space="0" w:color="000000"/>
              <w:left w:val="single" w:sz="5" w:space="0" w:color="000000"/>
              <w:bottom w:val="single" w:sz="5" w:space="0" w:color="000000"/>
              <w:right w:val="single" w:sz="5" w:space="0" w:color="000000"/>
            </w:tcBorders>
          </w:tcPr>
          <w:p w14:paraId="498F0883" w14:textId="77777777" w:rsidR="00E03954" w:rsidRPr="00C51F33" w:rsidRDefault="00E03954" w:rsidP="00E03954">
            <w:pPr>
              <w:pStyle w:val="TableParagraph72"/>
              <w:spacing w:line="222" w:lineRule="exact"/>
              <w:jc w:val="center"/>
              <w:rPr>
                <w:rFonts w:eastAsia="Times New Roman"/>
                <w:sz w:val="20"/>
                <w:szCs w:val="20"/>
                <w:lang w:val="ru-RU"/>
              </w:rPr>
            </w:pPr>
            <w:r w:rsidRPr="00C51F33">
              <w:rPr>
                <w:spacing w:val="1"/>
                <w:sz w:val="20"/>
                <w:lang w:val="ru-RU"/>
              </w:rPr>
              <w:t>700</w:t>
            </w:r>
          </w:p>
        </w:tc>
        <w:tc>
          <w:tcPr>
            <w:tcW w:w="3274" w:type="dxa"/>
            <w:tcBorders>
              <w:top w:val="single" w:sz="5" w:space="0" w:color="000000"/>
              <w:left w:val="single" w:sz="5" w:space="0" w:color="000000"/>
              <w:bottom w:val="single" w:sz="5" w:space="0" w:color="000000"/>
              <w:right w:val="single" w:sz="5" w:space="0" w:color="000000"/>
            </w:tcBorders>
          </w:tcPr>
          <w:p w14:paraId="0F465F29" w14:textId="77777777" w:rsidR="00E03954" w:rsidRPr="00C51F33" w:rsidRDefault="00E03954" w:rsidP="00E03954">
            <w:pPr>
              <w:pStyle w:val="TableParagraph72"/>
              <w:spacing w:line="222" w:lineRule="exact"/>
              <w:jc w:val="center"/>
              <w:rPr>
                <w:rFonts w:eastAsia="Times New Roman"/>
                <w:sz w:val="20"/>
                <w:szCs w:val="20"/>
                <w:lang w:val="ru-RU"/>
              </w:rPr>
            </w:pPr>
            <w:r w:rsidRPr="00C51F33">
              <w:rPr>
                <w:spacing w:val="1"/>
                <w:sz w:val="20"/>
                <w:lang w:val="ru-RU"/>
              </w:rPr>
              <w:t>29</w:t>
            </w:r>
          </w:p>
        </w:tc>
      </w:tr>
      <w:tr w:rsidR="00E03954" w:rsidRPr="00C51F33" w14:paraId="65BCC978" w14:textId="77777777" w:rsidTr="00E03954">
        <w:trPr>
          <w:trHeight w:hRule="exact" w:val="240"/>
        </w:trPr>
        <w:tc>
          <w:tcPr>
            <w:tcW w:w="4707" w:type="dxa"/>
            <w:tcBorders>
              <w:top w:val="single" w:sz="5" w:space="0" w:color="000000"/>
              <w:left w:val="single" w:sz="5" w:space="0" w:color="000000"/>
              <w:bottom w:val="single" w:sz="5" w:space="0" w:color="000000"/>
              <w:right w:val="single" w:sz="5" w:space="0" w:color="000000"/>
            </w:tcBorders>
          </w:tcPr>
          <w:p w14:paraId="12E5407A" w14:textId="77777777" w:rsidR="00E03954" w:rsidRPr="00C51F33" w:rsidRDefault="00E03954" w:rsidP="00E03954">
            <w:pPr>
              <w:pStyle w:val="TableParagraph72"/>
              <w:spacing w:line="222" w:lineRule="exact"/>
              <w:jc w:val="center"/>
              <w:rPr>
                <w:rFonts w:eastAsia="Times New Roman"/>
                <w:sz w:val="20"/>
                <w:szCs w:val="20"/>
                <w:lang w:val="ru-RU"/>
              </w:rPr>
            </w:pPr>
            <w:r w:rsidRPr="00C51F33">
              <w:rPr>
                <w:sz w:val="20"/>
                <w:lang w:val="ru-RU"/>
              </w:rPr>
              <w:t>800-1000</w:t>
            </w:r>
          </w:p>
        </w:tc>
        <w:tc>
          <w:tcPr>
            <w:tcW w:w="3274" w:type="dxa"/>
            <w:tcBorders>
              <w:top w:val="single" w:sz="5" w:space="0" w:color="000000"/>
              <w:left w:val="single" w:sz="5" w:space="0" w:color="000000"/>
              <w:bottom w:val="single" w:sz="5" w:space="0" w:color="000000"/>
              <w:right w:val="single" w:sz="5" w:space="0" w:color="000000"/>
            </w:tcBorders>
          </w:tcPr>
          <w:p w14:paraId="7FE74130" w14:textId="77777777" w:rsidR="00E03954" w:rsidRPr="00C51F33" w:rsidRDefault="00E03954" w:rsidP="00E03954">
            <w:pPr>
              <w:pStyle w:val="TableParagraph72"/>
              <w:spacing w:line="222" w:lineRule="exact"/>
              <w:jc w:val="center"/>
              <w:rPr>
                <w:rFonts w:eastAsia="Times New Roman"/>
                <w:sz w:val="20"/>
                <w:szCs w:val="20"/>
                <w:lang w:val="ru-RU"/>
              </w:rPr>
            </w:pPr>
            <w:r w:rsidRPr="00C51F33">
              <w:rPr>
                <w:spacing w:val="1"/>
                <w:sz w:val="20"/>
                <w:lang w:val="ru-RU"/>
              </w:rPr>
              <w:t>40</w:t>
            </w:r>
          </w:p>
        </w:tc>
      </w:tr>
      <w:tr w:rsidR="00E03954" w:rsidRPr="00C51F33" w14:paraId="4E749A98" w14:textId="77777777" w:rsidTr="00E03954">
        <w:trPr>
          <w:trHeight w:hRule="exact" w:val="240"/>
        </w:trPr>
        <w:tc>
          <w:tcPr>
            <w:tcW w:w="4707" w:type="dxa"/>
            <w:tcBorders>
              <w:top w:val="single" w:sz="5" w:space="0" w:color="000000"/>
              <w:left w:val="single" w:sz="5" w:space="0" w:color="000000"/>
              <w:bottom w:val="single" w:sz="5" w:space="0" w:color="000000"/>
              <w:right w:val="single" w:sz="5" w:space="0" w:color="000000"/>
            </w:tcBorders>
          </w:tcPr>
          <w:p w14:paraId="1689E453" w14:textId="77777777" w:rsidR="00E03954" w:rsidRPr="00C51F33" w:rsidRDefault="00E03954" w:rsidP="00E03954">
            <w:pPr>
              <w:pStyle w:val="TableParagraph72"/>
              <w:spacing w:line="222" w:lineRule="exact"/>
              <w:jc w:val="center"/>
              <w:rPr>
                <w:rFonts w:eastAsia="Times New Roman"/>
                <w:sz w:val="20"/>
                <w:szCs w:val="20"/>
              </w:rPr>
            </w:pPr>
            <w:r w:rsidRPr="00C51F33">
              <w:rPr>
                <w:sz w:val="20"/>
                <w:lang w:val="ru-RU"/>
              </w:rPr>
              <w:t>1</w:t>
            </w:r>
            <w:r w:rsidRPr="00C51F33">
              <w:rPr>
                <w:sz w:val="20"/>
              </w:rPr>
              <w:t>200-1400</w:t>
            </w:r>
          </w:p>
        </w:tc>
        <w:tc>
          <w:tcPr>
            <w:tcW w:w="3274" w:type="dxa"/>
            <w:tcBorders>
              <w:top w:val="single" w:sz="5" w:space="0" w:color="000000"/>
              <w:left w:val="single" w:sz="5" w:space="0" w:color="000000"/>
              <w:bottom w:val="single" w:sz="5" w:space="0" w:color="000000"/>
              <w:right w:val="single" w:sz="5" w:space="0" w:color="000000"/>
            </w:tcBorders>
          </w:tcPr>
          <w:p w14:paraId="430914ED" w14:textId="77777777" w:rsidR="00E03954" w:rsidRPr="00C51F33" w:rsidRDefault="00E03954" w:rsidP="00E03954">
            <w:pPr>
              <w:pStyle w:val="TableParagraph72"/>
              <w:spacing w:line="222" w:lineRule="exact"/>
              <w:jc w:val="center"/>
              <w:rPr>
                <w:rFonts w:eastAsia="Times New Roman"/>
                <w:sz w:val="20"/>
                <w:szCs w:val="20"/>
              </w:rPr>
            </w:pPr>
            <w:r w:rsidRPr="00C51F33">
              <w:rPr>
                <w:sz w:val="20"/>
              </w:rPr>
              <w:t>до</w:t>
            </w:r>
            <w:r w:rsidRPr="00C51F33">
              <w:rPr>
                <w:spacing w:val="-4"/>
                <w:sz w:val="20"/>
              </w:rPr>
              <w:t xml:space="preserve"> </w:t>
            </w:r>
            <w:r w:rsidRPr="00C51F33">
              <w:rPr>
                <w:sz w:val="20"/>
              </w:rPr>
              <w:t>54</w:t>
            </w:r>
          </w:p>
        </w:tc>
      </w:tr>
    </w:tbl>
    <w:p w14:paraId="6A5B9288" w14:textId="77777777" w:rsidR="00E03954" w:rsidRPr="00C51F33" w:rsidRDefault="00E03954" w:rsidP="00E03954">
      <w:pPr>
        <w:spacing w:before="5"/>
        <w:ind w:firstLine="567"/>
        <w:jc w:val="both"/>
        <w:rPr>
          <w:rFonts w:eastAsia="Times New Roman"/>
          <w:b/>
          <w:bCs/>
          <w:sz w:val="17"/>
          <w:szCs w:val="17"/>
        </w:rPr>
      </w:pPr>
    </w:p>
    <w:p w14:paraId="56115906" w14:textId="77777777" w:rsidR="00E03954" w:rsidRPr="00C51F33" w:rsidRDefault="00E03954" w:rsidP="00E03954">
      <w:pPr>
        <w:pStyle w:val="af4"/>
        <w:spacing w:before="69"/>
        <w:ind w:left="0" w:firstLine="567"/>
        <w:jc w:val="both"/>
      </w:pPr>
      <w:r w:rsidRPr="00C51F33">
        <w:t>В</w:t>
      </w:r>
      <w:r w:rsidRPr="00C51F33">
        <w:rPr>
          <w:spacing w:val="5"/>
        </w:rPr>
        <w:t xml:space="preserve"> </w:t>
      </w:r>
      <w:r w:rsidRPr="00C51F33">
        <w:rPr>
          <w:spacing w:val="-1"/>
        </w:rPr>
        <w:t>целом</w:t>
      </w:r>
      <w:r w:rsidRPr="00C51F33">
        <w:rPr>
          <w:spacing w:val="6"/>
        </w:rPr>
        <w:t xml:space="preserve"> </w:t>
      </w:r>
      <w:r w:rsidRPr="00C51F33">
        <w:t>по</w:t>
      </w:r>
      <w:r w:rsidRPr="00C51F33">
        <w:rPr>
          <w:spacing w:val="6"/>
        </w:rPr>
        <w:t xml:space="preserve"> </w:t>
      </w:r>
      <w:r w:rsidRPr="00C51F33">
        <w:t>МО</w:t>
      </w:r>
      <w:r w:rsidRPr="00C51F33">
        <w:rPr>
          <w:spacing w:val="-1"/>
        </w:rPr>
        <w:t xml:space="preserve"> </w:t>
      </w:r>
      <w:r w:rsidRPr="00C51F33">
        <w:t>время</w:t>
      </w:r>
      <w:r w:rsidRPr="00C51F33">
        <w:rPr>
          <w:spacing w:val="6"/>
        </w:rPr>
        <w:t xml:space="preserve"> </w:t>
      </w:r>
      <w:r w:rsidRPr="00C51F33">
        <w:rPr>
          <w:spacing w:val="-1"/>
        </w:rPr>
        <w:t>восстановления</w:t>
      </w:r>
      <w:r w:rsidRPr="00C51F33">
        <w:rPr>
          <w:spacing w:val="6"/>
        </w:rPr>
        <w:t xml:space="preserve"> </w:t>
      </w:r>
      <w:r w:rsidRPr="00C51F33">
        <w:rPr>
          <w:spacing w:val="-1"/>
        </w:rPr>
        <w:t>работоспособности</w:t>
      </w:r>
      <w:r w:rsidRPr="00C51F33">
        <w:rPr>
          <w:spacing w:val="5"/>
        </w:rPr>
        <w:t xml:space="preserve"> </w:t>
      </w:r>
      <w:r w:rsidRPr="00C51F33">
        <w:rPr>
          <w:spacing w:val="-1"/>
        </w:rPr>
        <w:t>тепловых</w:t>
      </w:r>
      <w:r w:rsidRPr="00C51F33">
        <w:rPr>
          <w:spacing w:val="8"/>
        </w:rPr>
        <w:t xml:space="preserve"> </w:t>
      </w:r>
      <w:r w:rsidRPr="00C51F33">
        <w:rPr>
          <w:spacing w:val="-1"/>
        </w:rPr>
        <w:t>сетей</w:t>
      </w:r>
      <w:r w:rsidRPr="00C51F33">
        <w:rPr>
          <w:spacing w:val="7"/>
        </w:rPr>
        <w:t xml:space="preserve"> </w:t>
      </w:r>
      <w:r w:rsidRPr="00C51F33">
        <w:rPr>
          <w:spacing w:val="-1"/>
        </w:rPr>
        <w:t>соответствует</w:t>
      </w:r>
      <w:r w:rsidRPr="00C51F33">
        <w:rPr>
          <w:spacing w:val="85"/>
        </w:rPr>
        <w:t xml:space="preserve"> </w:t>
      </w:r>
      <w:r w:rsidRPr="00C51F33">
        <w:rPr>
          <w:spacing w:val="-1"/>
        </w:rPr>
        <w:t>установленным</w:t>
      </w:r>
      <w:r w:rsidRPr="00C51F33">
        <w:rPr>
          <w:spacing w:val="-2"/>
        </w:rPr>
        <w:t xml:space="preserve"> </w:t>
      </w:r>
      <w:r w:rsidRPr="00C51F33">
        <w:rPr>
          <w:spacing w:val="-1"/>
        </w:rPr>
        <w:t>нормативам.</w:t>
      </w:r>
    </w:p>
    <w:p w14:paraId="7291316A" w14:textId="77777777" w:rsidR="00E03954" w:rsidRDefault="00E03954" w:rsidP="00E03954">
      <w:pPr>
        <w:jc w:val="both"/>
        <w:rPr>
          <w:lang w:eastAsia="ru-RU"/>
        </w:rPr>
      </w:pPr>
    </w:p>
    <w:p w14:paraId="4721A179" w14:textId="77777777" w:rsidR="00E03954" w:rsidRDefault="00E03954" w:rsidP="00E03954"/>
    <w:p w14:paraId="703C836F" w14:textId="77777777" w:rsidR="00E03954" w:rsidRPr="00284E0C" w:rsidRDefault="00D16FE6" w:rsidP="00E03954">
      <w:pPr>
        <w:pStyle w:val="2"/>
        <w:ind w:left="0" w:firstLine="0"/>
      </w:pPr>
      <w:hyperlink r:id="rId127" w:anchor="bookmark118" w:history="1">
        <w:bookmarkStart w:id="310" w:name="_Toc30081919"/>
        <w:bookmarkStart w:id="311" w:name="_Toc30085154"/>
        <w:bookmarkStart w:id="312" w:name="_Toc32845476"/>
        <w:bookmarkStart w:id="313" w:name="_Toc229821381"/>
        <w:r w:rsidR="00E03954" w:rsidRPr="00100A42">
          <w:t>Часть 3. РЕЗУЛЬТАТЫ ОЦЕНКИ ВЕРОЯТНОСТИ ОТКАЗА (АВАРИЙНОЙ СИТУАЦИИ)</w:t>
        </w:r>
      </w:hyperlink>
      <w:r w:rsidR="00E03954">
        <w:t xml:space="preserve"> </w:t>
      </w:r>
      <w:hyperlink r:id="rId128" w:anchor="bookmark118" w:history="1">
        <w:r w:rsidR="00E03954" w:rsidRPr="00100A42">
          <w:t>И БЕЗОТКАЗНОЙ (БЕЗАВАРИЙНОЙ) РАБОТЫ СИСТЕМЫ ТЕПЛОСНАБЖЕНИЯ ПО</w:t>
        </w:r>
      </w:hyperlink>
      <w:r w:rsidR="00E03954">
        <w:t xml:space="preserve"> </w:t>
      </w:r>
      <w:hyperlink r:id="rId129" w:anchor="bookmark118" w:history="1">
        <w:r w:rsidR="00E03954" w:rsidRPr="00100A42">
          <w:t>ОТНОШЕНИЮ К ПОТРЕБИТЕЛЯМ, ПРИСОЕДИНЕННЫМ К МАГИСТРАЛЬНЫМ И</w:t>
        </w:r>
      </w:hyperlink>
      <w:r w:rsidR="00E03954">
        <w:t xml:space="preserve"> </w:t>
      </w:r>
      <w:hyperlink r:id="rId130" w:anchor="bookmark118" w:history="1">
        <w:r w:rsidR="00E03954" w:rsidRPr="00100A42">
          <w:t>РАСПРЕДЕЛИТЕЛЬНЫМ ТЕПЛОПРОВОДАМ</w:t>
        </w:r>
        <w:bookmarkEnd w:id="310"/>
        <w:bookmarkEnd w:id="311"/>
        <w:bookmarkEnd w:id="312"/>
        <w:bookmarkEnd w:id="313"/>
      </w:hyperlink>
    </w:p>
    <w:p w14:paraId="5C8B296A" w14:textId="77777777" w:rsidR="00E03954" w:rsidRDefault="00E03954" w:rsidP="00E03954">
      <w:pPr>
        <w:jc w:val="center"/>
        <w:rPr>
          <w:lang w:eastAsia="ru-RU"/>
        </w:rPr>
      </w:pPr>
    </w:p>
    <w:p w14:paraId="61C0BD85" w14:textId="77777777" w:rsidR="00E03954" w:rsidRPr="00914AEE" w:rsidRDefault="00E03954" w:rsidP="00E03954">
      <w:pPr>
        <w:ind w:firstLine="567"/>
        <w:jc w:val="both"/>
      </w:pPr>
      <w:r w:rsidRPr="00914AEE">
        <w:t xml:space="preserve">Результаты расчетов вероятности безотказной работы тепломагистралей, выполненные при первичной разработке Схемы теплоснабжения, по результатам расчета надежности тепломагистралей рекомендуются следующие мероприятия (в зависимости от рассчитанных показателей надежности): </w:t>
      </w:r>
    </w:p>
    <w:p w14:paraId="3A337461" w14:textId="77777777" w:rsidR="00E03954" w:rsidRPr="00914AEE" w:rsidRDefault="00E03954" w:rsidP="00E03954">
      <w:pPr>
        <w:ind w:firstLine="567"/>
        <w:jc w:val="both"/>
      </w:pPr>
      <w:r w:rsidRPr="00914AEE">
        <w:t xml:space="preserve">1) рекомендуется при условии соблюдения нормативной надежности на расчетный срок и предусматривает: </w:t>
      </w:r>
    </w:p>
    <w:p w14:paraId="630477A4" w14:textId="77777777" w:rsidR="00E03954" w:rsidRPr="00914AEE" w:rsidRDefault="00E03954" w:rsidP="00E03954">
      <w:pPr>
        <w:ind w:firstLine="567"/>
        <w:jc w:val="both"/>
      </w:pPr>
      <w:r w:rsidRPr="00914AEE">
        <w:t xml:space="preserve">- контроль исправного состояния и безопасной эксплуатации трубопроводов; </w:t>
      </w:r>
    </w:p>
    <w:p w14:paraId="3D6EB694" w14:textId="77777777" w:rsidR="00E03954" w:rsidRPr="00914AEE" w:rsidRDefault="00E03954" w:rsidP="00E03954">
      <w:pPr>
        <w:ind w:firstLine="567"/>
        <w:jc w:val="both"/>
      </w:pPr>
      <w:r w:rsidRPr="00914AEE">
        <w:t xml:space="preserve">- экспертное обследование технического состояния трубопроводов в установленные сроки с выдачей рекомендаций по дальнейшей эксплуатации или выдачей запрета на дальнейшую эксплуатацию трубопроводов; </w:t>
      </w:r>
    </w:p>
    <w:p w14:paraId="5B5F2A19" w14:textId="77777777" w:rsidR="00E03954" w:rsidRPr="00914AEE" w:rsidRDefault="00E03954" w:rsidP="00E03954">
      <w:pPr>
        <w:ind w:firstLine="567"/>
        <w:jc w:val="both"/>
      </w:pPr>
      <w:r w:rsidRPr="00914AEE">
        <w:t xml:space="preserve">2) рекомендуется при условии несоблюдения нормативной надежности на расчетный срок и предусматривает: </w:t>
      </w:r>
    </w:p>
    <w:p w14:paraId="6CDEF538" w14:textId="77777777" w:rsidR="00E03954" w:rsidRPr="00914AEE" w:rsidRDefault="00E03954" w:rsidP="00E03954">
      <w:pPr>
        <w:ind w:firstLine="567"/>
        <w:jc w:val="both"/>
      </w:pPr>
      <w:r w:rsidRPr="00914AEE">
        <w:t xml:space="preserve">- экспертное обследование технического состояния трубопроводов в установленные сроки с выдачей рекомендаций по дальнейшей эксплуатации или выдачей запрета на дальнейшую эксплуатацию трубопроводов; </w:t>
      </w:r>
    </w:p>
    <w:p w14:paraId="40725403" w14:textId="77777777" w:rsidR="00E03954" w:rsidRPr="00914AEE" w:rsidRDefault="00E03954" w:rsidP="00E03954">
      <w:pPr>
        <w:ind w:firstLine="567"/>
        <w:jc w:val="both"/>
      </w:pPr>
      <w:r w:rsidRPr="00914AEE">
        <w:t>- реконструкцию ветхих участков тепловых сетей, определяемых по результатам экспертного обследования технического состояния трубопроводов.</w:t>
      </w:r>
      <w:r w:rsidRPr="001279AF">
        <w:t xml:space="preserve"> </w:t>
      </w:r>
    </w:p>
    <w:p w14:paraId="7D0DDBDD" w14:textId="77777777" w:rsidR="00E03954" w:rsidRDefault="00E03954" w:rsidP="00E03954">
      <w:pPr>
        <w:widowControl w:val="0"/>
        <w:tabs>
          <w:tab w:val="left" w:leader="dot" w:pos="9637"/>
        </w:tabs>
        <w:kinsoku w:val="0"/>
        <w:overflowPunct w:val="0"/>
        <w:autoSpaceDE w:val="0"/>
        <w:autoSpaceDN w:val="0"/>
        <w:adjustRightInd w:val="0"/>
        <w:spacing w:before="102" w:line="271" w:lineRule="auto"/>
        <w:ind w:right="164"/>
        <w:jc w:val="both"/>
        <w:rPr>
          <w:rFonts w:eastAsiaTheme="minorEastAsia" w:cs="Times New Roman"/>
          <w:spacing w:val="-1"/>
          <w:szCs w:val="24"/>
          <w:lang w:eastAsia="ru-RU"/>
        </w:rPr>
      </w:pPr>
    </w:p>
    <w:p w14:paraId="17B8B941" w14:textId="77777777" w:rsidR="00E03954" w:rsidRDefault="00D16FE6" w:rsidP="00E03954">
      <w:pPr>
        <w:pStyle w:val="2"/>
        <w:ind w:left="0" w:firstLine="0"/>
      </w:pPr>
      <w:hyperlink r:id="rId131" w:anchor="bookmark119" w:history="1">
        <w:bookmarkStart w:id="314" w:name="_Toc30081920"/>
        <w:bookmarkStart w:id="315" w:name="_Toc30085155"/>
        <w:bookmarkStart w:id="316" w:name="_Toc32845477"/>
        <w:bookmarkStart w:id="317" w:name="_Toc229821382"/>
        <w:r w:rsidR="00E03954" w:rsidRPr="00100A42">
          <w:t>Часть 4. РЕЗУЛЬТАТЫ ОЦЕНКИ КОЭФФИЦИЕНТОВ ГОТОВНОСТИ</w:t>
        </w:r>
      </w:hyperlink>
      <w:r w:rsidR="00E03954">
        <w:t xml:space="preserve"> </w:t>
      </w:r>
      <w:hyperlink r:id="rId132" w:anchor="bookmark119" w:history="1">
        <w:r w:rsidR="00E03954" w:rsidRPr="00100A42">
          <w:t>ТЕПЛОПРОВОДОВ К НЕСЕНИЮ ТЕПЛОВОЙ НАГРУЗКИ</w:t>
        </w:r>
        <w:bookmarkEnd w:id="314"/>
        <w:bookmarkEnd w:id="315"/>
        <w:bookmarkEnd w:id="316"/>
        <w:bookmarkEnd w:id="317"/>
      </w:hyperlink>
    </w:p>
    <w:p w14:paraId="24A7B1C8" w14:textId="77777777" w:rsidR="00E03954" w:rsidRPr="00100A42" w:rsidRDefault="00E03954" w:rsidP="00E03954">
      <w:pPr>
        <w:rPr>
          <w:lang w:eastAsia="ru-RU"/>
        </w:rPr>
      </w:pPr>
    </w:p>
    <w:p w14:paraId="505BFDDA" w14:textId="77777777" w:rsidR="00E03954" w:rsidRPr="00EF46FC" w:rsidRDefault="00E03954" w:rsidP="00E03954">
      <w:pPr>
        <w:ind w:firstLine="567"/>
        <w:jc w:val="both"/>
        <w:rPr>
          <w:szCs w:val="24"/>
        </w:rPr>
      </w:pPr>
      <w:r w:rsidRPr="00EF46FC">
        <w:rPr>
          <w:szCs w:val="24"/>
        </w:rPr>
        <w:t xml:space="preserve">При условии реализации мероприятий по реконструкции тепловых сетей, прогнозные показатели готовности систем теплоснабжения к безотказным поставкам тепловой энергии будут превышать установленный в СП 124.13330.2012 Тепловые сети. Актуализированная редакция СНиП 41-02-2003 норматив - 0,97. </w:t>
      </w:r>
    </w:p>
    <w:p w14:paraId="742676DF" w14:textId="77777777" w:rsidR="00E03954" w:rsidRPr="00EF46FC" w:rsidRDefault="00E03954" w:rsidP="00E03954">
      <w:pPr>
        <w:ind w:firstLine="567"/>
        <w:jc w:val="both"/>
        <w:rPr>
          <w:szCs w:val="24"/>
        </w:rPr>
      </w:pPr>
      <w:r w:rsidRPr="00EF46FC">
        <w:rPr>
          <w:szCs w:val="24"/>
        </w:rPr>
        <w:t xml:space="preserve">Для снижения подачи тепловой энергии на нужды горячего водоснабжения необходимо изменение следующих технологических факторов: </w:t>
      </w:r>
    </w:p>
    <w:p w14:paraId="02AB51AF" w14:textId="77777777" w:rsidR="00E03954" w:rsidRDefault="00E03954" w:rsidP="00E03954">
      <w:pPr>
        <w:ind w:firstLine="567"/>
        <w:jc w:val="both"/>
        <w:rPr>
          <w:szCs w:val="24"/>
        </w:rPr>
      </w:pPr>
      <w:r w:rsidRPr="00EF46FC">
        <w:rPr>
          <w:szCs w:val="24"/>
        </w:rPr>
        <w:t>- снижение количества систем с централизованным приготовлением горячей воды до минимального технически и экономически оправданного уровня (в работе остаются ЦТП с потребителями, подключенными по независимой схеме, которые по соотношению материальной характеристики и подключенной нагрузки дают сходные параметры по удельному потреблению теплоносителей и тепловых потерь на ПХН, что и схемы, работающие через ИТП); - реализация эксплуатационных программ, предусматривающих переход на сжатый регламент обслуживания участка сетей, продолжительностью не более 2-х суток.</w:t>
      </w:r>
    </w:p>
    <w:p w14:paraId="0169660B" w14:textId="77777777" w:rsidR="00E03954" w:rsidRPr="00EF46FC" w:rsidRDefault="00E03954" w:rsidP="00E03954">
      <w:pPr>
        <w:pStyle w:val="a1"/>
      </w:pPr>
    </w:p>
    <w:p w14:paraId="437C61B4" w14:textId="77777777" w:rsidR="00E03954" w:rsidRDefault="00D16FE6" w:rsidP="00E03954">
      <w:pPr>
        <w:pStyle w:val="2"/>
        <w:ind w:left="0" w:firstLine="0"/>
      </w:pPr>
      <w:hyperlink r:id="rId133" w:anchor="bookmark124" w:history="1">
        <w:bookmarkStart w:id="318" w:name="_Toc30085160"/>
        <w:bookmarkStart w:id="319" w:name="_Toc32845482"/>
        <w:bookmarkStart w:id="320" w:name="_Toc229821383"/>
        <w:r w:rsidR="00E03954" w:rsidRPr="00100A42">
          <w:t>Часть 5. РЕЗУЛЬТАТЫ ОЦЕНКИ НЕДООТПУСКА ТЕПЛОВОЙ ЭНЕРГИИ ПО ПРИЧИНЕ</w:t>
        </w:r>
      </w:hyperlink>
      <w:r w:rsidR="00E03954">
        <w:t xml:space="preserve"> </w:t>
      </w:r>
      <w:hyperlink r:id="rId134" w:anchor="bookmark124" w:history="1">
        <w:r w:rsidR="00E03954" w:rsidRPr="00100A42">
          <w:t>ОТКАЗОВ (АВАРИЙНЫХ СИТУАЦИЙ) И ПРОСТОЕВ ТЕПЛОВЫХ СЕТЕЙ И</w:t>
        </w:r>
      </w:hyperlink>
      <w:r w:rsidR="00E03954">
        <w:t xml:space="preserve"> </w:t>
      </w:r>
      <w:hyperlink r:id="rId135" w:anchor="bookmark124" w:history="1">
        <w:r w:rsidR="00E03954" w:rsidRPr="00100A42">
          <w:t>ИСТОЧНИКОВ ТЕПЛОВОЙ ЭНЕРГИИ</w:t>
        </w:r>
        <w:bookmarkEnd w:id="318"/>
        <w:bookmarkEnd w:id="319"/>
        <w:bookmarkEnd w:id="320"/>
      </w:hyperlink>
    </w:p>
    <w:p w14:paraId="15BD1F96" w14:textId="77777777" w:rsidR="00E03954" w:rsidRPr="00100A42" w:rsidRDefault="00E03954" w:rsidP="00E03954">
      <w:pPr>
        <w:rPr>
          <w:lang w:eastAsia="ru-RU"/>
        </w:rPr>
      </w:pPr>
    </w:p>
    <w:p w14:paraId="13718520" w14:textId="77777777" w:rsidR="00E03954" w:rsidRDefault="00E03954" w:rsidP="00E03954">
      <w:pPr>
        <w:ind w:firstLine="709"/>
        <w:jc w:val="both"/>
        <w:rPr>
          <w:sz w:val="23"/>
          <w:szCs w:val="23"/>
        </w:rPr>
      </w:pPr>
      <w:bookmarkStart w:id="321" w:name="_Toc32845483"/>
      <w:r w:rsidRPr="000D7FEB">
        <w:rPr>
          <w:sz w:val="23"/>
          <w:szCs w:val="23"/>
        </w:rPr>
        <w:t>Недоотпуск тепловой энергии отсутствует.</w:t>
      </w:r>
      <w:bookmarkEnd w:id="321"/>
    </w:p>
    <w:p w14:paraId="050CE8FB" w14:textId="77777777" w:rsidR="00E03954" w:rsidRDefault="00E03954" w:rsidP="00E03954">
      <w:pPr>
        <w:pStyle w:val="2"/>
        <w:ind w:left="0" w:firstLine="0"/>
        <w:rPr>
          <w:highlight w:val="magenta"/>
        </w:rPr>
      </w:pPr>
    </w:p>
    <w:p w14:paraId="5B529C2E" w14:textId="77777777" w:rsidR="00E03954" w:rsidRPr="00786B74" w:rsidRDefault="00E03954" w:rsidP="00E03954">
      <w:pPr>
        <w:pStyle w:val="2"/>
        <w:ind w:left="0" w:firstLine="0"/>
      </w:pPr>
      <w:bookmarkStart w:id="322" w:name="_Toc229821384"/>
      <w:r w:rsidRPr="00786B74">
        <w:t>Часть 6. МЕРОПРИЯТИЯ ПО РЕЗЕРВИРОВАНИЮ ИСТОЧНИКОВ ТЕПЛОВОЙ ЭНЕРГИИ И ТЕПЛОВЫХ СЕТЕЙ, ОПРЕДЕЛЕННЫХ СИСТЕМОЙ МЕР ПО ПОВЫШЕНИЮ НАДЕЖНОСТИ</w:t>
      </w:r>
      <w:bookmarkEnd w:id="322"/>
    </w:p>
    <w:p w14:paraId="0B3E76FE" w14:textId="77777777" w:rsidR="00E03954" w:rsidRPr="00786B74" w:rsidRDefault="00E03954" w:rsidP="00E03954">
      <w:pPr>
        <w:rPr>
          <w:lang w:eastAsia="ru-RU"/>
        </w:rPr>
      </w:pPr>
    </w:p>
    <w:p w14:paraId="76679F6C" w14:textId="77777777" w:rsidR="00E03954" w:rsidRPr="00786B74" w:rsidRDefault="00E03954" w:rsidP="00E03954">
      <w:pPr>
        <w:pStyle w:val="a1"/>
        <w:ind w:firstLine="709"/>
        <w:jc w:val="both"/>
        <w:rPr>
          <w:rFonts w:cs="Times New Roman"/>
        </w:rPr>
      </w:pPr>
      <w:r w:rsidRPr="00786B74">
        <w:rPr>
          <w:rFonts w:cs="Times New Roman"/>
        </w:rPr>
        <w:t>Резервирование источников тепловой энергии – важная задача систем теплоснабжения, которая позволяет обеспечить требуемые режимы и допустимые параметры в помещениях в течение заданного времени.</w:t>
      </w:r>
    </w:p>
    <w:p w14:paraId="005BF86F" w14:textId="77777777" w:rsidR="00E03954" w:rsidRPr="00786B74" w:rsidRDefault="00E03954" w:rsidP="00E03954">
      <w:pPr>
        <w:pStyle w:val="a1"/>
        <w:ind w:firstLine="709"/>
        <w:jc w:val="both"/>
        <w:rPr>
          <w:rFonts w:cs="Times New Roman"/>
        </w:rPr>
      </w:pPr>
      <w:r w:rsidRPr="00786B74">
        <w:rPr>
          <w:rFonts w:cs="Times New Roman"/>
        </w:rPr>
        <w:t>Согласно п. 6.31 СП124.13330.2012 Тепловые сети следует предусматривать следующие способы резервирования:</w:t>
      </w:r>
    </w:p>
    <w:p w14:paraId="63567A16" w14:textId="77777777" w:rsidR="00E03954" w:rsidRPr="00786B74" w:rsidRDefault="00E03954" w:rsidP="00E03954">
      <w:pPr>
        <w:pStyle w:val="a1"/>
        <w:ind w:firstLine="709"/>
        <w:jc w:val="both"/>
        <w:rPr>
          <w:rFonts w:cs="Times New Roman"/>
        </w:rPr>
      </w:pPr>
      <w:r w:rsidRPr="00786B74">
        <w:rPr>
          <w:rFonts w:cs="Times New Roman"/>
        </w:rPr>
        <w:t>- организацию совместной работы нескольких источников теплоты на единую систему транспортирования теплоты;</w:t>
      </w:r>
    </w:p>
    <w:p w14:paraId="07968DF1" w14:textId="77777777" w:rsidR="00E03954" w:rsidRPr="00786B74" w:rsidRDefault="00E03954" w:rsidP="00E03954">
      <w:pPr>
        <w:pStyle w:val="a1"/>
        <w:ind w:firstLine="709"/>
        <w:jc w:val="both"/>
        <w:rPr>
          <w:rFonts w:cs="Times New Roman"/>
        </w:rPr>
      </w:pPr>
      <w:r w:rsidRPr="00786B74">
        <w:rPr>
          <w:rFonts w:cs="Times New Roman"/>
        </w:rPr>
        <w:t>- резервирование тепловых сетей смежных районов</w:t>
      </w:r>
    </w:p>
    <w:p w14:paraId="35D00049" w14:textId="77777777" w:rsidR="00E03954" w:rsidRPr="00786B74" w:rsidRDefault="00E03954" w:rsidP="00E03954">
      <w:pPr>
        <w:pStyle w:val="a1"/>
        <w:ind w:firstLine="709"/>
        <w:jc w:val="both"/>
        <w:rPr>
          <w:rFonts w:cs="Times New Roman"/>
        </w:rPr>
      </w:pPr>
      <w:r w:rsidRPr="00786B74">
        <w:rPr>
          <w:rFonts w:cs="Times New Roman"/>
        </w:rPr>
        <w:t>- устройство резервных насосных и трубопроводных связей;</w:t>
      </w:r>
    </w:p>
    <w:p w14:paraId="07A7D108" w14:textId="77777777" w:rsidR="00E03954" w:rsidRDefault="00E03954" w:rsidP="00E03954">
      <w:pPr>
        <w:pStyle w:val="a1"/>
        <w:ind w:firstLine="709"/>
        <w:jc w:val="both"/>
        <w:rPr>
          <w:rFonts w:cs="Times New Roman"/>
        </w:rPr>
      </w:pPr>
      <w:r w:rsidRPr="00786B74">
        <w:rPr>
          <w:rFonts w:cs="Times New Roman"/>
        </w:rPr>
        <w:t>- установку баков-аккумуляторов.</w:t>
      </w:r>
    </w:p>
    <w:p w14:paraId="4C0AD195" w14:textId="77777777" w:rsidR="00E03954" w:rsidRDefault="00E03954" w:rsidP="00E03954">
      <w:pPr>
        <w:pStyle w:val="a1"/>
        <w:rPr>
          <w:rFonts w:cs="Times New Roman"/>
        </w:rPr>
      </w:pPr>
    </w:p>
    <w:p w14:paraId="56172B60" w14:textId="77777777" w:rsidR="00E03954" w:rsidRDefault="00E03954" w:rsidP="00E03954">
      <w:pPr>
        <w:pStyle w:val="a1"/>
        <w:ind w:firstLine="709"/>
        <w:jc w:val="both"/>
        <w:rPr>
          <w:rFonts w:cs="Times New Roman"/>
        </w:rPr>
      </w:pPr>
      <w:r>
        <w:rPr>
          <w:rFonts w:cs="Times New Roman"/>
        </w:rPr>
        <w:t>На территории муниципального образования</w:t>
      </w:r>
      <w:r w:rsidRPr="00714DDA">
        <w:rPr>
          <w:rFonts w:cs="Times New Roman"/>
        </w:rPr>
        <w:t xml:space="preserve"> </w:t>
      </w:r>
      <w:r>
        <w:rPr>
          <w:rFonts w:cs="Times New Roman"/>
        </w:rPr>
        <w:t>31</w:t>
      </w:r>
      <w:r w:rsidRPr="00714DDA">
        <w:rPr>
          <w:rFonts w:cs="Times New Roman"/>
        </w:rPr>
        <w:t xml:space="preserve"> </w:t>
      </w:r>
      <w:r>
        <w:rPr>
          <w:rFonts w:cs="Times New Roman"/>
        </w:rPr>
        <w:t xml:space="preserve">изолированных системы теплоснабжения. В </w:t>
      </w:r>
      <w:r w:rsidRPr="007C390C">
        <w:rPr>
          <w:rFonts w:cs="Times New Roman"/>
        </w:rPr>
        <w:t>связи с чем организация совместной работы нескольких источников теплоты на единую систему транспортирования теплоты не предусмотрена</w:t>
      </w:r>
      <w:r>
        <w:rPr>
          <w:rFonts w:cs="Times New Roman"/>
        </w:rPr>
        <w:t>.</w:t>
      </w:r>
    </w:p>
    <w:p w14:paraId="51E7F171" w14:textId="77777777" w:rsidR="00E03954" w:rsidRPr="001F54DC" w:rsidRDefault="00E03954" w:rsidP="00E03954">
      <w:pPr>
        <w:pStyle w:val="a1"/>
        <w:rPr>
          <w:rFonts w:cs="Times New Roman"/>
        </w:rPr>
      </w:pPr>
    </w:p>
    <w:p w14:paraId="4A2667A6" w14:textId="77777777" w:rsidR="00E03954" w:rsidRPr="00714DDA" w:rsidRDefault="00E03954" w:rsidP="00E03954">
      <w:pPr>
        <w:pStyle w:val="2"/>
        <w:ind w:left="0" w:firstLine="0"/>
      </w:pPr>
      <w:bookmarkStart w:id="323" w:name="_Toc229821385"/>
      <w:r w:rsidRPr="00714DDA">
        <w:t>Часть 7. МЕРОПРИЯТИЯ ПО ЗАМЕНЕ ТЕПЛОВЫХ СЕТЕЙ, ОПРЕДЕЛЕННЫХ СИСТЕМОЙ МЕР ПО ПОВЫШЕНИЮ НАДЕЖНОСТИ</w:t>
      </w:r>
      <w:bookmarkEnd w:id="323"/>
    </w:p>
    <w:p w14:paraId="3E631EDA" w14:textId="77777777" w:rsidR="00E03954" w:rsidRPr="00714DDA" w:rsidRDefault="00E03954" w:rsidP="00E03954">
      <w:pPr>
        <w:rPr>
          <w:lang w:eastAsia="ru-RU"/>
        </w:rPr>
      </w:pPr>
    </w:p>
    <w:p w14:paraId="7BA358F9" w14:textId="77777777" w:rsidR="00E03954" w:rsidRDefault="00E03954" w:rsidP="00E03954">
      <w:pPr>
        <w:pStyle w:val="a1"/>
        <w:ind w:firstLine="709"/>
        <w:jc w:val="both"/>
      </w:pPr>
      <w:bookmarkStart w:id="324" w:name="_Hlk221717762"/>
      <w:r w:rsidRPr="00714DDA">
        <w:t>Мероприятия по замене тепловых сетей, определенных системой мер по повышению надежности на территории муниципального образования представлены в Главе 8.</w:t>
      </w:r>
    </w:p>
    <w:bookmarkEnd w:id="324"/>
    <w:p w14:paraId="4499491C" w14:textId="77777777" w:rsidR="00E03954" w:rsidRDefault="00E03954" w:rsidP="00E03954">
      <w:pPr>
        <w:pStyle w:val="2"/>
        <w:ind w:left="0" w:firstLine="0"/>
        <w:rPr>
          <w:highlight w:val="magenta"/>
        </w:rPr>
      </w:pPr>
    </w:p>
    <w:p w14:paraId="47968C5D" w14:textId="77777777" w:rsidR="00E03954" w:rsidRPr="00C35C44" w:rsidRDefault="00E03954" w:rsidP="00E03954">
      <w:pPr>
        <w:pStyle w:val="2"/>
        <w:ind w:left="0" w:firstLine="0"/>
      </w:pPr>
      <w:bookmarkStart w:id="325" w:name="_Toc229821386"/>
      <w:r w:rsidRPr="00C35C44">
        <w:t>Часть 8. СЦЕНАРИИ РАЗВИТИЯ АВАРИЙ В СИСТЕМАХ ТЕПЛОСНАБЖЕНИЯ (НЕ МЕНЕЕ ОДНОГО ДЛЯ КАЖДОЙ ЗОНЫ ТЕПЛОСНАБЖЕНИЯ С СУММАРНОЙ УСТАНОВЛЕННОЙ ТЕПЛОВОЙ МОЩНОСТЬЮ ИСТОЧНИКОВ ТЕПЛОВОЙ ЭНЕРГИИ 100 Гкал/ч И БОЛЕЕ) НА ОСНОВЕ РЕЗУЛЬТАТОВ МОДЕЛИРОВАНИЯ АВАРИЙНЫХ СИТУАЦИЙ, ВКЛЮЧАЯ МОДЕЛИРОВАНИЕ ОТКАЗОВ ЭЛЕМЕНТОВ, РАСЧЕТА ПОСЛЕАВАРИЙНЫХ ГИДРАВЛИЧЕСКИХ РЕЖИМОВ И ОЦЕНКИ НАДЕЖНОСТИ ТЕПЛОСНАБЖЕНИЯ В АВАРИЙНЫХ РЕЖИМАХ ТЕПЛОСНАБЖЕНИЯ (ПРИ ОТКАЗЕ ГОЛОВНОГО УЧАСТКА ТЕПЛОПРОВОДА НА ОДНОМ (С НАИБОЛЬШИМ ДИАМЕТРОМ) ИЗ ВЫВОДОВ ТЕПЛОВОЙ МОЩНОСТИ ОТ ИСТОЧНИКА ТЕПЛОВОЙ ЭНЕРГИИ И ПРИ ОТКЛЮЧЕНИИ НАСОСНОЙ ГРУППЫ СЕТЕВЫХ НАСОСОВ НА ОДНОМ ИЗ ИСТОЧНИКОВ ТЕПЛОВОЙ ЭНЕРГИИ ДЛЯ СИСТЕМ С НЕСКОЛЬКИМИ ИСТОЧНИКАМИ ТЕПЛОВОЙ ЭНЕРГИИ, РАБОТАЮЩИМИ НА ЕДИНУЮ ТЕПЛОВУЮ СЕТЬ, В РЕЖИМЕ ПЛАВАЮЩЕЙ ТОЧКИ ВОДОРАЗДЕЛА (БЕЗ ВЫДЕЛЕННЫХ ЗОН ДЕЙСТВИЯ)</w:t>
      </w:r>
      <w:bookmarkEnd w:id="325"/>
    </w:p>
    <w:p w14:paraId="7593B9C7" w14:textId="77777777" w:rsidR="00E03954" w:rsidRPr="00C35C44" w:rsidRDefault="00E03954" w:rsidP="00E03954">
      <w:pPr>
        <w:pStyle w:val="a1"/>
        <w:rPr>
          <w:rFonts w:cs="Times New Roman"/>
          <w:lang w:eastAsia="ru-RU"/>
        </w:rPr>
      </w:pPr>
    </w:p>
    <w:p w14:paraId="3F4AFA02" w14:textId="77777777" w:rsidR="00E03954" w:rsidRPr="004A6BA0" w:rsidRDefault="00E03954" w:rsidP="00E03954">
      <w:pPr>
        <w:pStyle w:val="a1"/>
        <w:ind w:firstLine="709"/>
        <w:jc w:val="both"/>
        <w:rPr>
          <w:rFonts w:cs="Times New Roman"/>
        </w:rPr>
      </w:pPr>
      <w:r w:rsidRPr="00C35C44">
        <w:rPr>
          <w:rFonts w:cs="Times New Roman"/>
        </w:rPr>
        <w:t>В муниципальном образовании зоны теплоснабжения представлены системами теплоснабжения с установленной тепловой мощностью источников менее 100 Гкал/ч каждая.</w:t>
      </w:r>
    </w:p>
    <w:p w14:paraId="3A65FC2A" w14:textId="77777777" w:rsidR="00E03954" w:rsidRDefault="00E03954" w:rsidP="00E03954">
      <w:pPr>
        <w:pStyle w:val="a1"/>
        <w:rPr>
          <w:lang w:eastAsia="ru-RU"/>
        </w:rPr>
      </w:pPr>
    </w:p>
    <w:p w14:paraId="75879E23" w14:textId="77777777" w:rsidR="00E03954" w:rsidRPr="00C35C44" w:rsidRDefault="00E03954" w:rsidP="00E03954">
      <w:pPr>
        <w:pStyle w:val="a1"/>
        <w:ind w:firstLine="709"/>
        <w:jc w:val="both"/>
        <w:rPr>
          <w:rFonts w:cs="Times New Roman"/>
        </w:rPr>
      </w:pPr>
      <w:r w:rsidRPr="004A6BA0">
        <w:rPr>
          <w:rFonts w:cs="Times New Roman"/>
        </w:rPr>
        <w:t>В связи с тем, что суммарная установленная тепловая мощность источников тепловой энергии в границах отдельных зон не превышает 100 Гкал/ч, выполнение обязательного моделирования аварийных режимов, предусмотренного для крупных систем теплоснабжения, не требуется.</w:t>
      </w:r>
    </w:p>
    <w:p w14:paraId="6ECA9E79" w14:textId="77777777" w:rsidR="00E03954" w:rsidRDefault="00E03954" w:rsidP="00E03954">
      <w:pPr>
        <w:pStyle w:val="a1"/>
        <w:rPr>
          <w:lang w:eastAsia="ru-RU"/>
        </w:rPr>
      </w:pPr>
    </w:p>
    <w:p w14:paraId="6E2E683D" w14:textId="77777777" w:rsidR="00E03954" w:rsidRPr="009F1C57" w:rsidRDefault="00E03954" w:rsidP="00E03954">
      <w:pPr>
        <w:pStyle w:val="2"/>
        <w:ind w:left="0" w:firstLine="0"/>
      </w:pPr>
      <w:bookmarkStart w:id="326" w:name="_Toc53927730"/>
      <w:bookmarkStart w:id="327" w:name="_Toc229821387"/>
      <w:r w:rsidRPr="009F1C57">
        <w:t xml:space="preserve">Часть </w:t>
      </w:r>
      <w:r>
        <w:t>9</w:t>
      </w:r>
      <w:r w:rsidRPr="009F1C57">
        <w:t>. ПРИМЕНЕНИЕ НА ИСТОЧНИКАХ ТЕПЛОВОЙ ЭНЕРГИИ РАЦИОНАЛЬНЫХ ТЕПЛОВЫХ СИСТЕМ С ДУБЛИРОВАННЫМИ СВЯЗЯМИ И НОВЫХ ТЕХНОЛОГИЙ, ОБЕСПЕЧИВАЮЩИХ НОРМАТИВНУЮ ГОТОВНОСТЬ ЭНЕРГЕТИЧЕСКОГО ОБОРУДОВАНИЯ</w:t>
      </w:r>
      <w:bookmarkEnd w:id="326"/>
      <w:bookmarkEnd w:id="327"/>
    </w:p>
    <w:p w14:paraId="0561D5BD" w14:textId="77777777" w:rsidR="00E03954" w:rsidRPr="009F1C57" w:rsidRDefault="00E03954" w:rsidP="00E03954">
      <w:pPr>
        <w:rPr>
          <w:lang w:eastAsia="ru-RU"/>
        </w:rPr>
      </w:pPr>
    </w:p>
    <w:p w14:paraId="15516497" w14:textId="77777777" w:rsidR="00E03954" w:rsidRPr="009F1C57" w:rsidRDefault="00E03954" w:rsidP="00E03954">
      <w:pPr>
        <w:ind w:firstLine="567"/>
        <w:jc w:val="both"/>
      </w:pPr>
      <w:r w:rsidRPr="009F1C57">
        <w:t>Применение рациональных тепловых схем, с дублированными связями, обеспечивающих готовность энергетического оборудования источников теплоты, выполняется на этапе их проектирования. При этом топливо-, электро-и водоснабжение источников теплоты, обеспечивающих теплоснабжение потребителей первой категории, предусматривается по двум независимым вводам от разных источников, а также использование запасов резервного топлива. Источники теплоты, обеспечивающие теплоснабжение потребителей второй и третей категории, обеспечиваются электро- и водоснабжением по двум независимым вводам от разных источников и запасами резервного топлива. Кроме того, для теплоснабжения потребителей первой категории устанавливаются местные резервные (аварийные) источники теплоты (стационарные или передвижные). При этом допускается резервирование, обеспечивающее в аварийных ситуациях 100%-ную подачу теплоты от других тепловых сетей. При резервировании теплоснабжения промышленных предприятий, как правило, используются местные резервные (аварийные) источники теплоты.</w:t>
      </w:r>
    </w:p>
    <w:p w14:paraId="6E8CBFC8" w14:textId="77777777" w:rsidR="00E03954" w:rsidRPr="009F1C57" w:rsidRDefault="00E03954" w:rsidP="00E03954">
      <w:pPr>
        <w:pStyle w:val="a1"/>
      </w:pPr>
    </w:p>
    <w:p w14:paraId="28A64E13" w14:textId="77777777" w:rsidR="00E03954" w:rsidRPr="009F1C57" w:rsidRDefault="00E03954" w:rsidP="00E03954">
      <w:pPr>
        <w:pStyle w:val="2"/>
        <w:ind w:left="0" w:firstLine="0"/>
      </w:pPr>
      <w:bookmarkStart w:id="328" w:name="_Toc53927731"/>
      <w:bookmarkStart w:id="329" w:name="_Toc229821388"/>
      <w:r w:rsidRPr="009F1C57">
        <w:t xml:space="preserve">Часть </w:t>
      </w:r>
      <w:r>
        <w:t>10</w:t>
      </w:r>
      <w:r w:rsidRPr="009F1C57">
        <w:t>. УСТАНОВКА РЕЗЕРВНОГО ОБОРУДОВАНИЯ</w:t>
      </w:r>
      <w:bookmarkEnd w:id="328"/>
      <w:bookmarkEnd w:id="329"/>
    </w:p>
    <w:p w14:paraId="0F0DF078" w14:textId="77777777" w:rsidR="00E03954" w:rsidRPr="009F1C57" w:rsidRDefault="00E03954" w:rsidP="00E03954">
      <w:pPr>
        <w:rPr>
          <w:lang w:eastAsia="ru-RU"/>
        </w:rPr>
      </w:pPr>
    </w:p>
    <w:p w14:paraId="24CEDC99" w14:textId="77777777" w:rsidR="00E03954" w:rsidRDefault="00E03954" w:rsidP="00E03954">
      <w:pPr>
        <w:pStyle w:val="a1"/>
        <w:ind w:firstLine="567"/>
        <w:jc w:val="both"/>
      </w:pPr>
      <w:r w:rsidRPr="009B02EB">
        <w:t>Установка резервного оборудования на расчетный срок не требуется и не предусматривается в связи с наличием резервов располагаемой мощности существующего оборудования.</w:t>
      </w:r>
    </w:p>
    <w:p w14:paraId="2EF1AB7B" w14:textId="77777777" w:rsidR="00E03954" w:rsidRPr="009F1C57" w:rsidRDefault="00E03954" w:rsidP="00E03954">
      <w:pPr>
        <w:rPr>
          <w:rFonts w:eastAsia="Calibri"/>
        </w:rPr>
      </w:pPr>
    </w:p>
    <w:p w14:paraId="084C559E" w14:textId="77777777" w:rsidR="00E03954" w:rsidRPr="009F1C57" w:rsidRDefault="00E03954" w:rsidP="00E03954">
      <w:pPr>
        <w:pStyle w:val="2"/>
        <w:ind w:left="0" w:firstLine="0"/>
      </w:pPr>
      <w:bookmarkStart w:id="330" w:name="_Toc53927732"/>
      <w:bookmarkStart w:id="331" w:name="_Toc229821389"/>
      <w:r w:rsidRPr="009F1C57">
        <w:t xml:space="preserve">Часть </w:t>
      </w:r>
      <w:r>
        <w:t>11</w:t>
      </w:r>
      <w:r w:rsidRPr="009F1C57">
        <w:t>. ОРГАНИЗАЦИЯ СОВМЕСТНОЙ РАБОТЫ НЕСКОЛЬКИХ ИСТОЧНИКОВ ТЕПЛОВОЙ ЭНЕРГИИ НА ЕДИНУЮ ТЕПЛОВУЮ СЕТЬ</w:t>
      </w:r>
      <w:bookmarkEnd w:id="330"/>
      <w:bookmarkEnd w:id="331"/>
    </w:p>
    <w:p w14:paraId="737D5042" w14:textId="77777777" w:rsidR="00E03954" w:rsidRPr="009F1C57" w:rsidRDefault="00E03954" w:rsidP="00E03954">
      <w:pPr>
        <w:rPr>
          <w:lang w:eastAsia="ru-RU"/>
        </w:rPr>
      </w:pPr>
    </w:p>
    <w:p w14:paraId="297CE738" w14:textId="77777777" w:rsidR="00E03954" w:rsidRDefault="00E03954" w:rsidP="00E03954">
      <w:pPr>
        <w:ind w:firstLine="567"/>
        <w:jc w:val="both"/>
        <w:rPr>
          <w:rFonts w:eastAsia="Calibri" w:cs="Times New Roman"/>
        </w:rPr>
      </w:pPr>
      <w:r w:rsidRPr="003767BF">
        <w:rPr>
          <w:rFonts w:eastAsia="Calibri" w:cs="Times New Roman"/>
        </w:rPr>
        <w:t>Организация совместной работы нескольких источников тепловой энергии на единую тепловую сеть, позволяющая в случае аварии на одном из источников частично обеспечивать единые тепловые нагрузки за счет других источников теплоты, на расчетный срок, не предусматривается.</w:t>
      </w:r>
    </w:p>
    <w:p w14:paraId="37BF10E8" w14:textId="77777777" w:rsidR="00E03954" w:rsidRPr="009F1C57" w:rsidRDefault="00E03954" w:rsidP="00E03954">
      <w:pPr>
        <w:rPr>
          <w:rFonts w:eastAsia="Calibri"/>
        </w:rPr>
      </w:pPr>
    </w:p>
    <w:p w14:paraId="37F86BA6" w14:textId="77777777" w:rsidR="00E03954" w:rsidRPr="00D81D83" w:rsidRDefault="00E03954" w:rsidP="00E03954">
      <w:pPr>
        <w:pStyle w:val="2"/>
        <w:ind w:left="0" w:firstLine="0"/>
      </w:pPr>
      <w:bookmarkStart w:id="332" w:name="_Toc53927733"/>
      <w:bookmarkStart w:id="333" w:name="_Toc229821390"/>
      <w:r w:rsidRPr="004536D5">
        <w:t xml:space="preserve">Часть </w:t>
      </w:r>
      <w:r>
        <w:t>12</w:t>
      </w:r>
      <w:r w:rsidRPr="004536D5">
        <w:t xml:space="preserve">. </w:t>
      </w:r>
      <w:r w:rsidRPr="005C5847">
        <w:t>РЕЗЕРВИРОВАНИЕ ТЕПЛОВЫХ СЕТЕЙ СМЕЖНЫХ РАЙОНОВ ПОСЕЛЕНИЯ, МУНИЦИПАЛЬНОГО ОКРУГА, ГОРОДСКОГО ОКРУГА, ГОРОДА ФЕДЕРАЛЬНОГО ЗНАЧЕНИЯ</w:t>
      </w:r>
      <w:bookmarkEnd w:id="332"/>
      <w:bookmarkEnd w:id="333"/>
    </w:p>
    <w:p w14:paraId="50469133" w14:textId="77777777" w:rsidR="00E03954" w:rsidRPr="009F1C57" w:rsidRDefault="00E03954" w:rsidP="00E03954">
      <w:pPr>
        <w:rPr>
          <w:lang w:eastAsia="ru-RU"/>
        </w:rPr>
      </w:pPr>
    </w:p>
    <w:p w14:paraId="3E3D3FD2" w14:textId="77777777" w:rsidR="00E03954" w:rsidRPr="009F1C57" w:rsidRDefault="00E03954" w:rsidP="00E03954">
      <w:pPr>
        <w:ind w:firstLine="567"/>
        <w:rPr>
          <w:rFonts w:eastAsia="Calibri"/>
        </w:rPr>
      </w:pPr>
      <w:r w:rsidRPr="009F1C57">
        <w:rPr>
          <w:rFonts w:eastAsia="Calibri"/>
        </w:rPr>
        <w:t>Резервирование тепловых сетей со смежными муниципальными образованиями отсутствуют.</w:t>
      </w:r>
    </w:p>
    <w:p w14:paraId="4EC64384" w14:textId="77777777" w:rsidR="00E03954" w:rsidRPr="009F1C57" w:rsidRDefault="00E03954" w:rsidP="00E03954">
      <w:pPr>
        <w:rPr>
          <w:rFonts w:eastAsia="Calibri"/>
        </w:rPr>
      </w:pPr>
    </w:p>
    <w:p w14:paraId="2718EBD5" w14:textId="77777777" w:rsidR="00E03954" w:rsidRPr="009F1C57" w:rsidRDefault="00E03954" w:rsidP="00E03954">
      <w:pPr>
        <w:pStyle w:val="2"/>
        <w:ind w:left="0" w:firstLine="0"/>
      </w:pPr>
      <w:bookmarkStart w:id="334" w:name="_Toc53927734"/>
      <w:bookmarkStart w:id="335" w:name="_Toc229821391"/>
      <w:r w:rsidRPr="009F1C57">
        <w:t>Часть 1</w:t>
      </w:r>
      <w:r>
        <w:t>3</w:t>
      </w:r>
      <w:r w:rsidRPr="009F1C57">
        <w:t>. УСТРОЙСТВО РЕЗЕРВНЫХ НАСОСНЫХ СТАНЦИЙ</w:t>
      </w:r>
      <w:bookmarkEnd w:id="334"/>
      <w:bookmarkEnd w:id="335"/>
    </w:p>
    <w:p w14:paraId="021C0BCC" w14:textId="77777777" w:rsidR="00E03954" w:rsidRPr="009F1C57" w:rsidRDefault="00E03954" w:rsidP="00E03954">
      <w:pPr>
        <w:rPr>
          <w:lang w:eastAsia="ru-RU"/>
        </w:rPr>
      </w:pPr>
    </w:p>
    <w:p w14:paraId="08FD342E" w14:textId="77777777" w:rsidR="00E03954" w:rsidRPr="009F1C57" w:rsidRDefault="00E03954" w:rsidP="00E03954">
      <w:pPr>
        <w:ind w:firstLine="567"/>
        <w:rPr>
          <w:rFonts w:eastAsia="Calibri"/>
        </w:rPr>
      </w:pPr>
      <w:r w:rsidRPr="009F1C57">
        <w:t>Установка резервных насосных станции не требуется.</w:t>
      </w:r>
    </w:p>
    <w:p w14:paraId="74C77C7C" w14:textId="77777777" w:rsidR="00E03954" w:rsidRPr="009F1C57" w:rsidRDefault="00E03954" w:rsidP="00E03954">
      <w:pPr>
        <w:rPr>
          <w:rFonts w:eastAsia="Calibri"/>
        </w:rPr>
      </w:pPr>
      <w:r w:rsidRPr="009F1C57">
        <w:rPr>
          <w:rFonts w:eastAsia="Calibri"/>
        </w:rPr>
        <w:t xml:space="preserve"> </w:t>
      </w:r>
    </w:p>
    <w:p w14:paraId="23FFA596" w14:textId="77777777" w:rsidR="00E03954" w:rsidRPr="009F1C57" w:rsidRDefault="00E03954" w:rsidP="00E03954">
      <w:pPr>
        <w:pStyle w:val="2"/>
        <w:ind w:left="0" w:firstLine="0"/>
      </w:pPr>
      <w:bookmarkStart w:id="336" w:name="_Toc53927735"/>
      <w:bookmarkStart w:id="337" w:name="_Toc229821392"/>
      <w:r w:rsidRPr="009F1C57">
        <w:t>Часть 1</w:t>
      </w:r>
      <w:r>
        <w:t>4</w:t>
      </w:r>
      <w:r w:rsidRPr="009F1C57">
        <w:t>. УСТАНОВКА БАКОВ-АККУМУЛЯТОРОВ</w:t>
      </w:r>
      <w:bookmarkEnd w:id="336"/>
      <w:bookmarkEnd w:id="337"/>
    </w:p>
    <w:p w14:paraId="2180427C" w14:textId="77777777" w:rsidR="00E03954" w:rsidRPr="009F1C57" w:rsidRDefault="00E03954" w:rsidP="00E03954">
      <w:pPr>
        <w:rPr>
          <w:lang w:eastAsia="ru-RU"/>
        </w:rPr>
      </w:pPr>
    </w:p>
    <w:p w14:paraId="50836477" w14:textId="77777777" w:rsidR="00E03954" w:rsidRPr="00773C75" w:rsidRDefault="00E03954" w:rsidP="00E03954">
      <w:pPr>
        <w:ind w:firstLine="567"/>
        <w:rPr>
          <w:rFonts w:eastAsia="Calibri"/>
        </w:rPr>
      </w:pPr>
      <w:r w:rsidRPr="009F1C57">
        <w:t>Установка баков-аккумуляторов не требуется.</w:t>
      </w:r>
    </w:p>
    <w:p w14:paraId="5BB205C4" w14:textId="77777777" w:rsidR="00E03954" w:rsidRDefault="00E03954" w:rsidP="00E03954">
      <w:pPr>
        <w:pStyle w:val="a1"/>
      </w:pPr>
    </w:p>
    <w:p w14:paraId="5794168E" w14:textId="77777777" w:rsidR="00E03954" w:rsidRPr="00D60290" w:rsidRDefault="00E03954" w:rsidP="00E03954">
      <w:pPr>
        <w:pStyle w:val="2"/>
        <w:ind w:left="0" w:firstLine="0"/>
      </w:pPr>
      <w:bookmarkStart w:id="338" w:name="_Toc229821393"/>
      <w:r w:rsidRPr="00D60290">
        <w:t>Часть 1</w:t>
      </w:r>
      <w:r>
        <w:t>5</w:t>
      </w:r>
      <w:r w:rsidRPr="00D60290">
        <w:t xml:space="preserve">. </w:t>
      </w:r>
      <w:bookmarkStart w:id="339" w:name="_Toc46129164"/>
      <w:bookmarkStart w:id="340" w:name="_Toc57728976"/>
      <w:r w:rsidRPr="00D60290">
        <w:t>ПОКАЗАТЕЛИ, ОПРЕДЕЛЯЕМЫЕ В СООТВЕТСТВИИ С МЕТОДИЧЕСКИМИ УКАЗАНИЯМИ ПО РАСЧЕТУ УРОВНЯ НАДЕЖНОСТИ И КАЧЕСТВА ПОСТАВЛЯЕМЫХ ТОВАРОВ, ОКАЗЫВАЕМЫХ УСЛУГ ДЛЯ ОРГАНИЗАЦИЙ, ОСУЩЕСТВЛЯЮЩИХ ДЕЯТЕЛЬНОСТЬ ПО ПРОИЗВОДСТВУ И (ИЛИ) ПЕРЕДАЧЕ ТЕПЛОВОЙ ЭНЕРГИИ</w:t>
      </w:r>
      <w:bookmarkEnd w:id="338"/>
      <w:bookmarkEnd w:id="339"/>
      <w:bookmarkEnd w:id="340"/>
    </w:p>
    <w:p w14:paraId="67322412" w14:textId="77777777" w:rsidR="00E03954" w:rsidRPr="00D60290" w:rsidRDefault="00E03954" w:rsidP="00E03954">
      <w:pPr>
        <w:pStyle w:val="a1"/>
        <w:rPr>
          <w:rFonts w:cs="Times New Roman"/>
        </w:rPr>
      </w:pPr>
    </w:p>
    <w:p w14:paraId="099EA241" w14:textId="77777777" w:rsidR="00E03954" w:rsidRPr="00D60290" w:rsidRDefault="00E03954" w:rsidP="00E03954">
      <w:pPr>
        <w:pStyle w:val="af4"/>
        <w:spacing w:before="240"/>
        <w:ind w:left="0" w:firstLine="591"/>
        <w:rPr>
          <w:b/>
          <w:bCs/>
        </w:rPr>
      </w:pPr>
      <w:r w:rsidRPr="00D60290">
        <w:rPr>
          <w:b/>
        </w:rPr>
        <w:t>Методика</w:t>
      </w:r>
      <w:r w:rsidRPr="00D60290">
        <w:rPr>
          <w:b/>
          <w:spacing w:val="-3"/>
        </w:rPr>
        <w:t xml:space="preserve"> </w:t>
      </w:r>
      <w:r w:rsidRPr="00D60290">
        <w:rPr>
          <w:b/>
        </w:rPr>
        <w:t>и показатели надежности</w:t>
      </w:r>
    </w:p>
    <w:p w14:paraId="25C357AE" w14:textId="77777777" w:rsidR="00E03954" w:rsidRPr="00D60290" w:rsidRDefault="00E03954" w:rsidP="00E03954">
      <w:pPr>
        <w:pStyle w:val="af4"/>
        <w:ind w:left="0" w:right="104" w:firstLine="591"/>
        <w:jc w:val="both"/>
        <w:rPr>
          <w:spacing w:val="-1"/>
        </w:rPr>
      </w:pPr>
      <w:r w:rsidRPr="00D60290">
        <w:rPr>
          <w:spacing w:val="-1"/>
        </w:rPr>
        <w:t>Методические указания по анализу показателей, используемых для оценки надежности систем теплоснабжения (утв. приказом Министерства регионального развития РФ от 26 июля 2013 г. № 310) указания содержат методики расчета показателей надежности систем теплоснабжения поселений, городских округов, в документе приведены практические рекомендации по классификации систем теплоснабжения поселений, городских округов по условиям обеспечения надежности на:</w:t>
      </w:r>
    </w:p>
    <w:p w14:paraId="52076D4D" w14:textId="77777777" w:rsidR="00E03954" w:rsidRPr="00D60290" w:rsidRDefault="00E03954" w:rsidP="00E03954">
      <w:pPr>
        <w:pStyle w:val="af4"/>
        <w:tabs>
          <w:tab w:val="left" w:pos="825"/>
        </w:tabs>
        <w:autoSpaceDE/>
        <w:autoSpaceDN/>
        <w:adjustRightInd/>
        <w:ind w:left="591"/>
        <w:jc w:val="both"/>
      </w:pPr>
      <w:r w:rsidRPr="00D60290">
        <w:rPr>
          <w:spacing w:val="-1"/>
        </w:rPr>
        <w:t>- высоконадежные;</w:t>
      </w:r>
    </w:p>
    <w:p w14:paraId="01F8FA91" w14:textId="77777777" w:rsidR="00E03954" w:rsidRPr="00D60290" w:rsidRDefault="00E03954" w:rsidP="00E03954">
      <w:pPr>
        <w:pStyle w:val="af4"/>
        <w:tabs>
          <w:tab w:val="left" w:pos="825"/>
        </w:tabs>
        <w:autoSpaceDE/>
        <w:autoSpaceDN/>
        <w:adjustRightInd/>
        <w:ind w:left="591"/>
        <w:jc w:val="both"/>
      </w:pPr>
      <w:r w:rsidRPr="00D60290">
        <w:rPr>
          <w:spacing w:val="-1"/>
        </w:rPr>
        <w:t>- надежные;</w:t>
      </w:r>
    </w:p>
    <w:p w14:paraId="47B14D1D" w14:textId="77777777" w:rsidR="00E03954" w:rsidRPr="00D60290" w:rsidRDefault="00E03954" w:rsidP="00E03954">
      <w:pPr>
        <w:pStyle w:val="af4"/>
        <w:tabs>
          <w:tab w:val="left" w:pos="825"/>
        </w:tabs>
        <w:autoSpaceDE/>
        <w:autoSpaceDN/>
        <w:adjustRightInd/>
        <w:ind w:left="591"/>
        <w:jc w:val="both"/>
      </w:pPr>
      <w:r w:rsidRPr="00D60290">
        <w:rPr>
          <w:spacing w:val="-1"/>
        </w:rPr>
        <w:t>- малонадежные;</w:t>
      </w:r>
    </w:p>
    <w:p w14:paraId="77E83377" w14:textId="77777777" w:rsidR="00E03954" w:rsidRPr="00D60290" w:rsidRDefault="00E03954" w:rsidP="00E03954">
      <w:pPr>
        <w:pStyle w:val="af4"/>
        <w:tabs>
          <w:tab w:val="left" w:pos="825"/>
        </w:tabs>
        <w:autoSpaceDE/>
        <w:autoSpaceDN/>
        <w:adjustRightInd/>
        <w:ind w:left="591"/>
      </w:pPr>
      <w:r w:rsidRPr="00D60290">
        <w:rPr>
          <w:spacing w:val="-1"/>
        </w:rPr>
        <w:t>- ненадежные.</w:t>
      </w:r>
    </w:p>
    <w:p w14:paraId="220B5C96" w14:textId="77777777" w:rsidR="00E03954" w:rsidRPr="00D60290" w:rsidRDefault="00E03954" w:rsidP="00E03954">
      <w:pPr>
        <w:pStyle w:val="af4"/>
        <w:ind w:left="0" w:right="104" w:firstLine="591"/>
        <w:jc w:val="both"/>
        <w:rPr>
          <w:spacing w:val="-1"/>
        </w:rPr>
      </w:pPr>
      <w:r w:rsidRPr="00D60290">
        <w:rPr>
          <w:spacing w:val="-1"/>
        </w:rPr>
        <w:t>Методические указания предназначены для использования теплоснабжающими, теплосетевыми организациями, органами исполнительной власти субъектов Российской Федерации, органами местного самоуправления при проведении анализа показателей и оценки надежности систем теплоснабжения поселений, городских округов.</w:t>
      </w:r>
    </w:p>
    <w:p w14:paraId="28EB9FD0" w14:textId="77777777" w:rsidR="00E03954" w:rsidRPr="00D60290" w:rsidRDefault="00E03954" w:rsidP="00E03954">
      <w:pPr>
        <w:pStyle w:val="af4"/>
        <w:ind w:left="0" w:right="104" w:firstLine="591"/>
        <w:jc w:val="both"/>
      </w:pPr>
      <w:r w:rsidRPr="00D60290">
        <w:rPr>
          <w:spacing w:val="-1"/>
        </w:rPr>
        <w:t>Надежность</w:t>
      </w:r>
      <w:r w:rsidRPr="00D60290">
        <w:rPr>
          <w:spacing w:val="14"/>
        </w:rPr>
        <w:t xml:space="preserve"> </w:t>
      </w:r>
      <w:r w:rsidRPr="00D60290">
        <w:rPr>
          <w:spacing w:val="-1"/>
        </w:rPr>
        <w:t>системы</w:t>
      </w:r>
      <w:r w:rsidRPr="00D60290">
        <w:rPr>
          <w:spacing w:val="16"/>
        </w:rPr>
        <w:t xml:space="preserve"> </w:t>
      </w:r>
      <w:r w:rsidRPr="00D60290">
        <w:rPr>
          <w:spacing w:val="-1"/>
        </w:rPr>
        <w:t>теплоснабжения</w:t>
      </w:r>
      <w:r w:rsidRPr="00D60290">
        <w:rPr>
          <w:spacing w:val="14"/>
        </w:rPr>
        <w:t xml:space="preserve"> </w:t>
      </w:r>
      <w:r w:rsidRPr="00D60290">
        <w:rPr>
          <w:spacing w:val="-1"/>
        </w:rPr>
        <w:t>должна</w:t>
      </w:r>
      <w:r w:rsidRPr="00D60290">
        <w:rPr>
          <w:spacing w:val="17"/>
        </w:rPr>
        <w:t xml:space="preserve"> </w:t>
      </w:r>
      <w:r w:rsidRPr="00D60290">
        <w:rPr>
          <w:spacing w:val="-1"/>
        </w:rPr>
        <w:t>обеспечивать</w:t>
      </w:r>
      <w:r w:rsidRPr="00D60290">
        <w:rPr>
          <w:spacing w:val="14"/>
        </w:rPr>
        <w:t xml:space="preserve"> </w:t>
      </w:r>
      <w:r w:rsidRPr="00D60290">
        <w:rPr>
          <w:spacing w:val="-1"/>
        </w:rPr>
        <w:t>бесперебойное</w:t>
      </w:r>
      <w:r w:rsidRPr="00D60290">
        <w:rPr>
          <w:spacing w:val="13"/>
        </w:rPr>
        <w:t xml:space="preserve"> </w:t>
      </w:r>
      <w:r w:rsidRPr="00D60290">
        <w:rPr>
          <w:spacing w:val="-1"/>
        </w:rPr>
        <w:t>снабжение</w:t>
      </w:r>
      <w:r w:rsidRPr="00D60290">
        <w:rPr>
          <w:spacing w:val="89"/>
        </w:rPr>
        <w:t xml:space="preserve"> </w:t>
      </w:r>
      <w:r w:rsidRPr="00D60290">
        <w:rPr>
          <w:spacing w:val="-1"/>
        </w:rPr>
        <w:t>потребителей</w:t>
      </w:r>
      <w:r w:rsidRPr="00D60290">
        <w:rPr>
          <w:spacing w:val="15"/>
        </w:rPr>
        <w:t xml:space="preserve"> </w:t>
      </w:r>
      <w:r w:rsidRPr="00D60290">
        <w:rPr>
          <w:spacing w:val="-1"/>
        </w:rPr>
        <w:t>тепловой</w:t>
      </w:r>
      <w:r w:rsidRPr="00D60290">
        <w:rPr>
          <w:spacing w:val="17"/>
        </w:rPr>
        <w:t xml:space="preserve"> </w:t>
      </w:r>
      <w:r w:rsidRPr="00D60290">
        <w:rPr>
          <w:spacing w:val="-1"/>
        </w:rPr>
        <w:t>энергией</w:t>
      </w:r>
      <w:r w:rsidRPr="00D60290">
        <w:rPr>
          <w:spacing w:val="15"/>
        </w:rPr>
        <w:t xml:space="preserve"> </w:t>
      </w:r>
      <w:r w:rsidRPr="00D60290">
        <w:t>в</w:t>
      </w:r>
      <w:r w:rsidRPr="00D60290">
        <w:rPr>
          <w:spacing w:val="16"/>
        </w:rPr>
        <w:t xml:space="preserve"> </w:t>
      </w:r>
      <w:r w:rsidRPr="00D60290">
        <w:rPr>
          <w:spacing w:val="-1"/>
        </w:rPr>
        <w:t>течение</w:t>
      </w:r>
      <w:r w:rsidRPr="00D60290">
        <w:rPr>
          <w:spacing w:val="15"/>
        </w:rPr>
        <w:t xml:space="preserve"> </w:t>
      </w:r>
      <w:r w:rsidRPr="00D60290">
        <w:rPr>
          <w:spacing w:val="-1"/>
        </w:rPr>
        <w:t>заданного</w:t>
      </w:r>
      <w:r w:rsidRPr="00D60290">
        <w:rPr>
          <w:spacing w:val="14"/>
        </w:rPr>
        <w:t xml:space="preserve"> </w:t>
      </w:r>
      <w:r w:rsidRPr="00D60290">
        <w:rPr>
          <w:spacing w:val="-1"/>
        </w:rPr>
        <w:t>периода,</w:t>
      </w:r>
      <w:r w:rsidRPr="00D60290">
        <w:rPr>
          <w:spacing w:val="16"/>
        </w:rPr>
        <w:t xml:space="preserve"> </w:t>
      </w:r>
      <w:r w:rsidRPr="00D60290">
        <w:rPr>
          <w:spacing w:val="-1"/>
        </w:rPr>
        <w:t>недопущение</w:t>
      </w:r>
      <w:r w:rsidRPr="00D60290">
        <w:rPr>
          <w:spacing w:val="15"/>
        </w:rPr>
        <w:t xml:space="preserve"> </w:t>
      </w:r>
      <w:r w:rsidRPr="00D60290">
        <w:rPr>
          <w:spacing w:val="-1"/>
        </w:rPr>
        <w:t>опасных</w:t>
      </w:r>
      <w:r w:rsidRPr="00D60290">
        <w:rPr>
          <w:spacing w:val="15"/>
        </w:rPr>
        <w:t xml:space="preserve"> </w:t>
      </w:r>
      <w:r w:rsidRPr="00D60290">
        <w:t>для</w:t>
      </w:r>
      <w:r w:rsidRPr="00D60290">
        <w:rPr>
          <w:spacing w:val="97"/>
        </w:rPr>
        <w:t xml:space="preserve"> </w:t>
      </w:r>
      <w:r w:rsidRPr="00D60290">
        <w:rPr>
          <w:spacing w:val="-1"/>
        </w:rPr>
        <w:t>людей</w:t>
      </w:r>
      <w:r w:rsidRPr="00D60290">
        <w:t xml:space="preserve"> и </w:t>
      </w:r>
      <w:r w:rsidRPr="00D60290">
        <w:rPr>
          <w:spacing w:val="-1"/>
        </w:rPr>
        <w:t>окружающей</w:t>
      </w:r>
      <w:r w:rsidRPr="00D60290">
        <w:t xml:space="preserve"> среды </w:t>
      </w:r>
      <w:r w:rsidRPr="00D60290">
        <w:rPr>
          <w:spacing w:val="-1"/>
        </w:rPr>
        <w:t>ситуаций.</w:t>
      </w:r>
    </w:p>
    <w:p w14:paraId="725EC6AD" w14:textId="77777777" w:rsidR="00E03954" w:rsidRPr="00D60290" w:rsidRDefault="00E03954" w:rsidP="00E03954">
      <w:pPr>
        <w:pStyle w:val="af4"/>
        <w:ind w:left="0" w:right="109" w:firstLine="591"/>
        <w:jc w:val="both"/>
      </w:pPr>
      <w:r w:rsidRPr="00D60290">
        <w:rPr>
          <w:spacing w:val="-1"/>
        </w:rPr>
        <w:t>Показатели</w:t>
      </w:r>
      <w:r w:rsidRPr="00D60290">
        <w:rPr>
          <w:spacing w:val="46"/>
        </w:rPr>
        <w:t xml:space="preserve"> </w:t>
      </w:r>
      <w:r w:rsidRPr="00D60290">
        <w:rPr>
          <w:spacing w:val="-1"/>
        </w:rPr>
        <w:t>надежности</w:t>
      </w:r>
      <w:r w:rsidRPr="00D60290">
        <w:rPr>
          <w:spacing w:val="46"/>
        </w:rPr>
        <w:t xml:space="preserve"> </w:t>
      </w:r>
      <w:r w:rsidRPr="00D60290">
        <w:rPr>
          <w:spacing w:val="-1"/>
        </w:rPr>
        <w:t>системы</w:t>
      </w:r>
      <w:r w:rsidRPr="00D60290">
        <w:rPr>
          <w:spacing w:val="44"/>
        </w:rPr>
        <w:t xml:space="preserve"> </w:t>
      </w:r>
      <w:r w:rsidRPr="00D60290">
        <w:rPr>
          <w:spacing w:val="-1"/>
        </w:rPr>
        <w:t>теплоснабжения</w:t>
      </w:r>
      <w:r w:rsidRPr="00D60290">
        <w:rPr>
          <w:spacing w:val="45"/>
        </w:rPr>
        <w:t xml:space="preserve"> </w:t>
      </w:r>
      <w:r w:rsidRPr="00D60290">
        <w:rPr>
          <w:spacing w:val="-1"/>
        </w:rPr>
        <w:t>подразделяются</w:t>
      </w:r>
      <w:r w:rsidRPr="00D60290">
        <w:rPr>
          <w:spacing w:val="45"/>
        </w:rPr>
        <w:t xml:space="preserve"> </w:t>
      </w:r>
      <w:r w:rsidRPr="00D60290">
        <w:t>на</w:t>
      </w:r>
      <w:r w:rsidRPr="00D60290">
        <w:rPr>
          <w:spacing w:val="44"/>
        </w:rPr>
        <w:t xml:space="preserve"> </w:t>
      </w:r>
      <w:r w:rsidRPr="00D60290">
        <w:rPr>
          <w:spacing w:val="-1"/>
        </w:rPr>
        <w:t>следующие</w:t>
      </w:r>
      <w:r w:rsidRPr="00D60290">
        <w:rPr>
          <w:spacing w:val="79"/>
        </w:rPr>
        <w:t xml:space="preserve"> </w:t>
      </w:r>
      <w:r w:rsidRPr="00D60290">
        <w:rPr>
          <w:spacing w:val="-1"/>
        </w:rPr>
        <w:t>категории:</w:t>
      </w:r>
    </w:p>
    <w:p w14:paraId="38F8CC11" w14:textId="77777777" w:rsidR="00E03954" w:rsidRPr="00D60290" w:rsidRDefault="00E03954" w:rsidP="00E03954">
      <w:pPr>
        <w:pStyle w:val="af4"/>
        <w:ind w:left="0" w:right="104" w:firstLine="591"/>
        <w:jc w:val="both"/>
        <w:rPr>
          <w:spacing w:val="-1"/>
        </w:rPr>
      </w:pPr>
      <w:r w:rsidRPr="00D60290">
        <w:rPr>
          <w:spacing w:val="-1"/>
        </w:rPr>
        <w:t>- показатель надежности электроснабжения источников тепловой энергии;</w:t>
      </w:r>
    </w:p>
    <w:p w14:paraId="3BB96D56" w14:textId="77777777" w:rsidR="00E03954" w:rsidRPr="00D60290" w:rsidRDefault="00E03954" w:rsidP="00E03954">
      <w:pPr>
        <w:pStyle w:val="af4"/>
        <w:ind w:left="0" w:right="104" w:firstLine="591"/>
        <w:jc w:val="both"/>
        <w:rPr>
          <w:spacing w:val="-1"/>
        </w:rPr>
      </w:pPr>
      <w:r w:rsidRPr="00D60290">
        <w:rPr>
          <w:spacing w:val="-1"/>
        </w:rPr>
        <w:t>- показатель надежности водоснабжения источников тепловой энергии;</w:t>
      </w:r>
    </w:p>
    <w:p w14:paraId="53A448D1" w14:textId="77777777" w:rsidR="00E03954" w:rsidRPr="00D60290" w:rsidRDefault="00E03954" w:rsidP="00E03954">
      <w:pPr>
        <w:pStyle w:val="af4"/>
        <w:ind w:left="0" w:right="104" w:firstLine="591"/>
        <w:jc w:val="both"/>
        <w:rPr>
          <w:spacing w:val="-1"/>
        </w:rPr>
      </w:pPr>
      <w:r w:rsidRPr="00D60290">
        <w:rPr>
          <w:spacing w:val="-1"/>
        </w:rPr>
        <w:t>- показатель надежности топливоснабжения источников тепловой энергии;</w:t>
      </w:r>
    </w:p>
    <w:p w14:paraId="608A6C31" w14:textId="77777777" w:rsidR="00E03954" w:rsidRPr="00D60290" w:rsidRDefault="00E03954" w:rsidP="00E03954">
      <w:pPr>
        <w:pStyle w:val="af4"/>
        <w:ind w:left="0" w:right="104" w:firstLine="591"/>
        <w:jc w:val="both"/>
        <w:rPr>
          <w:spacing w:val="-1"/>
        </w:rPr>
      </w:pPr>
      <w:r w:rsidRPr="00D60290">
        <w:rPr>
          <w:spacing w:val="-1"/>
        </w:rPr>
        <w:t>- показатель соответствия тепловой мощности источников тепловой энергии и пропускной способности тепловых сетей расчетным тепловым нагрузкам потребителей;</w:t>
      </w:r>
    </w:p>
    <w:p w14:paraId="39656DB7" w14:textId="77777777" w:rsidR="00E03954" w:rsidRPr="00D60290" w:rsidRDefault="00E03954" w:rsidP="00E03954">
      <w:pPr>
        <w:pStyle w:val="af4"/>
        <w:ind w:left="0" w:right="104" w:firstLine="591"/>
        <w:jc w:val="both"/>
        <w:rPr>
          <w:spacing w:val="-1"/>
        </w:rPr>
      </w:pPr>
      <w:r w:rsidRPr="00D60290">
        <w:rPr>
          <w:spacing w:val="-1"/>
        </w:rPr>
        <w:t>- показатель уровня резервирования источников тепловой энергии и элементов тепловой сети путем их кольцевания и устройств перемычек;</w:t>
      </w:r>
    </w:p>
    <w:p w14:paraId="032EDE20" w14:textId="77777777" w:rsidR="00E03954" w:rsidRPr="00D60290" w:rsidRDefault="00E03954" w:rsidP="00E03954">
      <w:pPr>
        <w:pStyle w:val="af4"/>
        <w:ind w:left="0" w:right="104" w:firstLine="591"/>
        <w:jc w:val="both"/>
        <w:rPr>
          <w:spacing w:val="-1"/>
        </w:rPr>
      </w:pPr>
      <w:r w:rsidRPr="00D60290">
        <w:rPr>
          <w:spacing w:val="-1"/>
        </w:rPr>
        <w:t>- показатель технического состояния тепловых сетей, характеризуемый наличием ветхих, подлежащих замене трубопроводов;</w:t>
      </w:r>
    </w:p>
    <w:p w14:paraId="380C2088" w14:textId="77777777" w:rsidR="00E03954" w:rsidRPr="00D60290" w:rsidRDefault="00E03954" w:rsidP="00E03954">
      <w:pPr>
        <w:pStyle w:val="af4"/>
        <w:ind w:left="0" w:right="104" w:firstLine="591"/>
        <w:jc w:val="both"/>
        <w:rPr>
          <w:spacing w:val="-1"/>
        </w:rPr>
      </w:pPr>
      <w:r w:rsidRPr="00D60290">
        <w:rPr>
          <w:spacing w:val="-1"/>
        </w:rPr>
        <w:t>- показатель интенсивности отказов систем теплоснабжения;</w:t>
      </w:r>
    </w:p>
    <w:p w14:paraId="4448D002" w14:textId="77777777" w:rsidR="00E03954" w:rsidRPr="00D60290" w:rsidRDefault="00E03954" w:rsidP="00E03954">
      <w:pPr>
        <w:pStyle w:val="af4"/>
        <w:ind w:left="0" w:right="104" w:firstLine="591"/>
        <w:jc w:val="both"/>
        <w:rPr>
          <w:spacing w:val="-1"/>
        </w:rPr>
      </w:pPr>
      <w:r w:rsidRPr="00D60290">
        <w:rPr>
          <w:spacing w:val="-1"/>
        </w:rPr>
        <w:t>- показатель относительного аварийного недоотпуска тепла;</w:t>
      </w:r>
    </w:p>
    <w:p w14:paraId="3860BBF6" w14:textId="77777777" w:rsidR="00E03954" w:rsidRPr="00D60290" w:rsidRDefault="00E03954" w:rsidP="00E03954">
      <w:pPr>
        <w:pStyle w:val="af4"/>
        <w:ind w:left="0" w:right="104" w:firstLine="591"/>
        <w:jc w:val="both"/>
        <w:rPr>
          <w:spacing w:val="-1"/>
        </w:rPr>
      </w:pPr>
      <w:r w:rsidRPr="00D60290">
        <w:rPr>
          <w:spacing w:val="-1"/>
        </w:rPr>
        <w:t>- показатель готовности теплоснабжающих организаций к проведению аварийно-восстановительных работ в системах теплоснабжения (итоговый показатель);</w:t>
      </w:r>
    </w:p>
    <w:p w14:paraId="7217A109" w14:textId="77777777" w:rsidR="00E03954" w:rsidRPr="00D60290" w:rsidRDefault="00E03954" w:rsidP="00E03954">
      <w:pPr>
        <w:pStyle w:val="af4"/>
        <w:ind w:left="0" w:right="104" w:firstLine="591"/>
        <w:jc w:val="both"/>
        <w:rPr>
          <w:spacing w:val="-1"/>
        </w:rPr>
      </w:pPr>
      <w:r w:rsidRPr="00D60290">
        <w:rPr>
          <w:spacing w:val="-1"/>
        </w:rPr>
        <w:t>- показатель укомплектованности ремонтным и оперативно-ремонтным персоналом;</w:t>
      </w:r>
    </w:p>
    <w:p w14:paraId="0F89B9DA" w14:textId="77777777" w:rsidR="00E03954" w:rsidRPr="00D60290" w:rsidRDefault="00E03954" w:rsidP="00E03954">
      <w:pPr>
        <w:pStyle w:val="af4"/>
        <w:ind w:left="0" w:right="104" w:firstLine="591"/>
        <w:jc w:val="both"/>
        <w:rPr>
          <w:spacing w:val="-1"/>
        </w:rPr>
      </w:pPr>
      <w:r w:rsidRPr="00D60290">
        <w:rPr>
          <w:spacing w:val="-1"/>
        </w:rPr>
        <w:t>- показатель оснащенности машинами, специальными механизмами и оборудованием;</w:t>
      </w:r>
    </w:p>
    <w:p w14:paraId="31ABA31C" w14:textId="77777777" w:rsidR="00E03954" w:rsidRPr="00D60290" w:rsidRDefault="00E03954" w:rsidP="00E03954">
      <w:pPr>
        <w:pStyle w:val="af4"/>
        <w:ind w:left="0" w:right="104" w:firstLine="591"/>
        <w:jc w:val="both"/>
        <w:rPr>
          <w:spacing w:val="-1"/>
        </w:rPr>
      </w:pPr>
      <w:r w:rsidRPr="00D60290">
        <w:rPr>
          <w:spacing w:val="-1"/>
        </w:rPr>
        <w:t>- показатель наличия основных материально-технических ресурсов;</w:t>
      </w:r>
    </w:p>
    <w:p w14:paraId="209D2484" w14:textId="77777777" w:rsidR="00E03954" w:rsidRPr="00D60290" w:rsidRDefault="00E03954" w:rsidP="00E03954">
      <w:pPr>
        <w:pStyle w:val="af4"/>
        <w:ind w:left="0" w:right="104" w:firstLine="591"/>
        <w:jc w:val="both"/>
        <w:rPr>
          <w:spacing w:val="-1"/>
        </w:rPr>
      </w:pPr>
      <w:r w:rsidRPr="00D60290">
        <w:rPr>
          <w:spacing w:val="-1"/>
        </w:rPr>
        <w:t>- показатель укомплектованности передвижными автономными источниками электропитания для ведения аварийно-восстановительных работ.</w:t>
      </w:r>
    </w:p>
    <w:p w14:paraId="478EB066" w14:textId="77777777" w:rsidR="00E03954" w:rsidRPr="00D60290" w:rsidRDefault="00E03954" w:rsidP="00E03954">
      <w:pPr>
        <w:pStyle w:val="af4"/>
        <w:ind w:left="0" w:right="102" w:firstLine="591"/>
        <w:jc w:val="both"/>
      </w:pPr>
      <w:r w:rsidRPr="00D60290">
        <w:rPr>
          <w:spacing w:val="-1"/>
        </w:rPr>
        <w:t>Надежность</w:t>
      </w:r>
      <w:r w:rsidRPr="00D60290">
        <w:rPr>
          <w:spacing w:val="31"/>
        </w:rPr>
        <w:t xml:space="preserve"> </w:t>
      </w:r>
      <w:r w:rsidRPr="00D60290">
        <w:rPr>
          <w:spacing w:val="-1"/>
        </w:rPr>
        <w:t>теплоснабжения</w:t>
      </w:r>
      <w:r w:rsidRPr="00D60290">
        <w:rPr>
          <w:spacing w:val="30"/>
        </w:rPr>
        <w:t xml:space="preserve"> </w:t>
      </w:r>
      <w:r w:rsidRPr="00D60290">
        <w:rPr>
          <w:spacing w:val="-1"/>
        </w:rPr>
        <w:t>обеспечивается</w:t>
      </w:r>
      <w:r w:rsidRPr="00D60290">
        <w:rPr>
          <w:spacing w:val="35"/>
        </w:rPr>
        <w:t xml:space="preserve"> </w:t>
      </w:r>
      <w:r w:rsidRPr="00D60290">
        <w:rPr>
          <w:spacing w:val="-1"/>
        </w:rPr>
        <w:t>надежной</w:t>
      </w:r>
      <w:r w:rsidRPr="00D60290">
        <w:rPr>
          <w:spacing w:val="31"/>
        </w:rPr>
        <w:t xml:space="preserve"> </w:t>
      </w:r>
      <w:r w:rsidRPr="00D60290">
        <w:rPr>
          <w:spacing w:val="-1"/>
        </w:rPr>
        <w:t>работой</w:t>
      </w:r>
      <w:r w:rsidRPr="00D60290">
        <w:rPr>
          <w:spacing w:val="31"/>
        </w:rPr>
        <w:t xml:space="preserve"> </w:t>
      </w:r>
      <w:r w:rsidRPr="00D60290">
        <w:rPr>
          <w:spacing w:val="-1"/>
        </w:rPr>
        <w:t>всех</w:t>
      </w:r>
      <w:r w:rsidRPr="00D60290">
        <w:rPr>
          <w:spacing w:val="33"/>
        </w:rPr>
        <w:t xml:space="preserve"> </w:t>
      </w:r>
      <w:r w:rsidRPr="00D60290">
        <w:rPr>
          <w:spacing w:val="-1"/>
        </w:rPr>
        <w:t>элементов</w:t>
      </w:r>
      <w:r w:rsidRPr="00D60290">
        <w:rPr>
          <w:spacing w:val="30"/>
        </w:rPr>
        <w:t xml:space="preserve"> </w:t>
      </w:r>
      <w:r w:rsidRPr="00D60290">
        <w:rPr>
          <w:spacing w:val="-1"/>
        </w:rPr>
        <w:t>системы</w:t>
      </w:r>
      <w:r w:rsidRPr="00D60290">
        <w:rPr>
          <w:spacing w:val="93"/>
        </w:rPr>
        <w:t xml:space="preserve"> </w:t>
      </w:r>
      <w:r w:rsidRPr="00D60290">
        <w:rPr>
          <w:spacing w:val="-1"/>
        </w:rPr>
        <w:t>теплоснабжения,</w:t>
      </w:r>
      <w:r w:rsidRPr="00D60290">
        <w:rPr>
          <w:spacing w:val="14"/>
        </w:rPr>
        <w:t xml:space="preserve"> </w:t>
      </w:r>
      <w:r w:rsidRPr="00D60290">
        <w:t>а</w:t>
      </w:r>
      <w:r w:rsidRPr="00D60290">
        <w:rPr>
          <w:spacing w:val="13"/>
        </w:rPr>
        <w:t xml:space="preserve"> </w:t>
      </w:r>
      <w:r w:rsidRPr="00D60290">
        <w:rPr>
          <w:spacing w:val="-1"/>
        </w:rPr>
        <w:t>также</w:t>
      </w:r>
      <w:r w:rsidRPr="00D60290">
        <w:rPr>
          <w:spacing w:val="12"/>
        </w:rPr>
        <w:t xml:space="preserve"> </w:t>
      </w:r>
      <w:r w:rsidRPr="00D60290">
        <w:t>внешних,</w:t>
      </w:r>
      <w:r w:rsidRPr="00D60290">
        <w:rPr>
          <w:spacing w:val="11"/>
        </w:rPr>
        <w:t xml:space="preserve"> </w:t>
      </w:r>
      <w:r w:rsidRPr="00D60290">
        <w:t>по</w:t>
      </w:r>
      <w:r w:rsidRPr="00D60290">
        <w:rPr>
          <w:spacing w:val="14"/>
        </w:rPr>
        <w:t xml:space="preserve"> </w:t>
      </w:r>
      <w:r w:rsidRPr="00D60290">
        <w:rPr>
          <w:spacing w:val="-1"/>
        </w:rPr>
        <w:t>отношению</w:t>
      </w:r>
      <w:r w:rsidRPr="00D60290">
        <w:rPr>
          <w:spacing w:val="14"/>
        </w:rPr>
        <w:t xml:space="preserve"> </w:t>
      </w:r>
      <w:r w:rsidRPr="00D60290">
        <w:t>к</w:t>
      </w:r>
      <w:r w:rsidRPr="00D60290">
        <w:rPr>
          <w:spacing w:val="14"/>
        </w:rPr>
        <w:t xml:space="preserve"> </w:t>
      </w:r>
      <w:r w:rsidRPr="00D60290">
        <w:rPr>
          <w:spacing w:val="-1"/>
        </w:rPr>
        <w:t>системе</w:t>
      </w:r>
      <w:r w:rsidRPr="00D60290">
        <w:rPr>
          <w:spacing w:val="13"/>
        </w:rPr>
        <w:t xml:space="preserve"> </w:t>
      </w:r>
      <w:r w:rsidRPr="00D60290">
        <w:rPr>
          <w:spacing w:val="-1"/>
        </w:rPr>
        <w:t>теплоснабжения,</w:t>
      </w:r>
      <w:r w:rsidRPr="00D60290">
        <w:rPr>
          <w:spacing w:val="14"/>
        </w:rPr>
        <w:t xml:space="preserve"> </w:t>
      </w:r>
      <w:r w:rsidRPr="00D60290">
        <w:rPr>
          <w:spacing w:val="1"/>
        </w:rPr>
        <w:t>систем</w:t>
      </w:r>
      <w:r w:rsidRPr="00D60290">
        <w:rPr>
          <w:spacing w:val="13"/>
        </w:rPr>
        <w:t xml:space="preserve"> </w:t>
      </w:r>
      <w:r w:rsidRPr="00D60290">
        <w:rPr>
          <w:spacing w:val="-1"/>
        </w:rPr>
        <w:t>электро-,</w:t>
      </w:r>
      <w:r w:rsidRPr="00D60290">
        <w:rPr>
          <w:spacing w:val="87"/>
        </w:rPr>
        <w:t xml:space="preserve"> </w:t>
      </w:r>
      <w:r w:rsidRPr="00D60290">
        <w:rPr>
          <w:spacing w:val="-1"/>
        </w:rPr>
        <w:t>водо-,</w:t>
      </w:r>
      <w:r w:rsidRPr="00D60290">
        <w:t xml:space="preserve"> </w:t>
      </w:r>
      <w:r w:rsidRPr="00D60290">
        <w:rPr>
          <w:spacing w:val="-1"/>
        </w:rPr>
        <w:t>топливоснабжения</w:t>
      </w:r>
      <w:r w:rsidRPr="00D60290">
        <w:t xml:space="preserve"> </w:t>
      </w:r>
      <w:r w:rsidRPr="00D60290">
        <w:rPr>
          <w:spacing w:val="-1"/>
        </w:rPr>
        <w:t>источников</w:t>
      </w:r>
      <w:r w:rsidRPr="00D60290">
        <w:t xml:space="preserve"> </w:t>
      </w:r>
      <w:r w:rsidRPr="00D60290">
        <w:rPr>
          <w:spacing w:val="-1"/>
        </w:rPr>
        <w:t>тепловой</w:t>
      </w:r>
      <w:r w:rsidRPr="00D60290">
        <w:t xml:space="preserve"> </w:t>
      </w:r>
      <w:r w:rsidRPr="00D60290">
        <w:rPr>
          <w:spacing w:val="-1"/>
        </w:rPr>
        <w:t>энергии.</w:t>
      </w:r>
    </w:p>
    <w:p w14:paraId="481207BB" w14:textId="77777777" w:rsidR="00E03954" w:rsidRPr="00D60290" w:rsidRDefault="00E03954" w:rsidP="00E03954">
      <w:pPr>
        <w:pStyle w:val="af4"/>
        <w:ind w:left="0" w:right="104" w:firstLine="591"/>
        <w:jc w:val="both"/>
      </w:pPr>
      <w:r w:rsidRPr="00D60290">
        <w:rPr>
          <w:spacing w:val="-1"/>
        </w:rPr>
        <w:t>Интегральными</w:t>
      </w:r>
      <w:r w:rsidRPr="00D60290">
        <w:rPr>
          <w:spacing w:val="22"/>
        </w:rPr>
        <w:t xml:space="preserve"> </w:t>
      </w:r>
      <w:r w:rsidRPr="00D60290">
        <w:rPr>
          <w:spacing w:val="-1"/>
        </w:rPr>
        <w:t>показателями</w:t>
      </w:r>
      <w:r w:rsidRPr="00D60290">
        <w:rPr>
          <w:spacing w:val="22"/>
        </w:rPr>
        <w:t xml:space="preserve"> </w:t>
      </w:r>
      <w:r w:rsidRPr="00D60290">
        <w:rPr>
          <w:spacing w:val="-1"/>
        </w:rPr>
        <w:t>оценки</w:t>
      </w:r>
      <w:r w:rsidRPr="00D60290">
        <w:rPr>
          <w:spacing w:val="22"/>
        </w:rPr>
        <w:t xml:space="preserve"> </w:t>
      </w:r>
      <w:r w:rsidRPr="00D60290">
        <w:rPr>
          <w:spacing w:val="-1"/>
        </w:rPr>
        <w:t>надежности</w:t>
      </w:r>
      <w:r w:rsidRPr="00D60290">
        <w:rPr>
          <w:spacing w:val="22"/>
        </w:rPr>
        <w:t xml:space="preserve"> </w:t>
      </w:r>
      <w:r w:rsidRPr="00D60290">
        <w:rPr>
          <w:spacing w:val="-1"/>
        </w:rPr>
        <w:t>теплоснабжения</w:t>
      </w:r>
      <w:r w:rsidRPr="00D60290">
        <w:rPr>
          <w:spacing w:val="18"/>
        </w:rPr>
        <w:t xml:space="preserve"> </w:t>
      </w:r>
      <w:r w:rsidRPr="00D60290">
        <w:t>в</w:t>
      </w:r>
      <w:r w:rsidRPr="00D60290">
        <w:rPr>
          <w:spacing w:val="20"/>
        </w:rPr>
        <w:t xml:space="preserve"> </w:t>
      </w:r>
      <w:r w:rsidRPr="00D60290">
        <w:rPr>
          <w:spacing w:val="-1"/>
        </w:rPr>
        <w:t>целом</w:t>
      </w:r>
      <w:r w:rsidRPr="00D60290">
        <w:rPr>
          <w:spacing w:val="23"/>
        </w:rPr>
        <w:t xml:space="preserve"> </w:t>
      </w:r>
      <w:r w:rsidRPr="00D60290">
        <w:rPr>
          <w:spacing w:val="-1"/>
        </w:rPr>
        <w:t>являются</w:t>
      </w:r>
      <w:r w:rsidRPr="00D60290">
        <w:rPr>
          <w:spacing w:val="91"/>
        </w:rPr>
        <w:t xml:space="preserve"> </w:t>
      </w:r>
      <w:r w:rsidRPr="00D60290">
        <w:rPr>
          <w:spacing w:val="-1"/>
        </w:rPr>
        <w:t>такие</w:t>
      </w:r>
      <w:r w:rsidRPr="00D60290">
        <w:t xml:space="preserve"> </w:t>
      </w:r>
      <w:r w:rsidRPr="00D60290">
        <w:rPr>
          <w:spacing w:val="-1"/>
        </w:rPr>
        <w:t>эмпирические показатели как интенсивность отказов nот [1/год] и относительный аварийный</w:t>
      </w:r>
      <w:r w:rsidRPr="00D60290">
        <w:rPr>
          <w:spacing w:val="31"/>
        </w:rPr>
        <w:t xml:space="preserve"> </w:t>
      </w:r>
      <w:r w:rsidRPr="00D60290">
        <w:rPr>
          <w:spacing w:val="-1"/>
        </w:rPr>
        <w:t>недоотпуск</w:t>
      </w:r>
      <w:r w:rsidRPr="00D60290">
        <w:rPr>
          <w:spacing w:val="36"/>
        </w:rPr>
        <w:t xml:space="preserve"> </w:t>
      </w:r>
      <w:r w:rsidRPr="00D60290">
        <w:rPr>
          <w:spacing w:val="-1"/>
        </w:rPr>
        <w:t>тепловой</w:t>
      </w:r>
      <w:r w:rsidRPr="00D60290">
        <w:rPr>
          <w:spacing w:val="31"/>
        </w:rPr>
        <w:t xml:space="preserve"> </w:t>
      </w:r>
      <w:r w:rsidRPr="00D60290">
        <w:rPr>
          <w:spacing w:val="-1"/>
        </w:rPr>
        <w:t>энергии</w:t>
      </w:r>
      <w:r w:rsidRPr="00D60290">
        <w:rPr>
          <w:spacing w:val="29"/>
        </w:rPr>
        <w:t xml:space="preserve"> </w:t>
      </w:r>
      <w:r w:rsidRPr="00D60290">
        <w:rPr>
          <w:spacing w:val="-1"/>
        </w:rPr>
        <w:t>Q</w:t>
      </w:r>
      <w:r w:rsidRPr="00D60290">
        <w:rPr>
          <w:spacing w:val="-1"/>
          <w:position w:val="-2"/>
        </w:rPr>
        <w:t>ав</w:t>
      </w:r>
      <w:r w:rsidRPr="00D60290">
        <w:rPr>
          <w:spacing w:val="-1"/>
        </w:rPr>
        <w:t>/Q</w:t>
      </w:r>
      <w:r w:rsidRPr="00D60290">
        <w:rPr>
          <w:spacing w:val="-1"/>
          <w:position w:val="-2"/>
        </w:rPr>
        <w:t>расч.</w:t>
      </w:r>
      <w:r w:rsidRPr="00D60290">
        <w:rPr>
          <w:spacing w:val="-1"/>
        </w:rPr>
        <w:t>,</w:t>
      </w:r>
      <w:r w:rsidRPr="00D60290">
        <w:rPr>
          <w:spacing w:val="30"/>
        </w:rPr>
        <w:t xml:space="preserve"> </w:t>
      </w:r>
      <w:r w:rsidRPr="00D60290">
        <w:t>где</w:t>
      </w:r>
      <w:r w:rsidRPr="00D60290">
        <w:rPr>
          <w:spacing w:val="30"/>
        </w:rPr>
        <w:t xml:space="preserve"> </w:t>
      </w:r>
      <w:r w:rsidRPr="00D60290">
        <w:rPr>
          <w:spacing w:val="-1"/>
        </w:rPr>
        <w:t>Q</w:t>
      </w:r>
      <w:r w:rsidRPr="00D60290">
        <w:rPr>
          <w:spacing w:val="-1"/>
          <w:position w:val="-2"/>
        </w:rPr>
        <w:t>ав</w:t>
      </w:r>
      <w:r w:rsidRPr="00D60290">
        <w:rPr>
          <w:spacing w:val="12"/>
          <w:position w:val="-2"/>
        </w:rPr>
        <w:t xml:space="preserve"> </w:t>
      </w:r>
      <w:r w:rsidRPr="00D60290">
        <w:t>–</w:t>
      </w:r>
      <w:r w:rsidRPr="00D60290">
        <w:rPr>
          <w:spacing w:val="31"/>
        </w:rPr>
        <w:t xml:space="preserve"> </w:t>
      </w:r>
      <w:r w:rsidRPr="00D60290">
        <w:rPr>
          <w:spacing w:val="-1"/>
        </w:rPr>
        <w:t>аварийный</w:t>
      </w:r>
      <w:r w:rsidRPr="00D60290">
        <w:rPr>
          <w:spacing w:val="29"/>
        </w:rPr>
        <w:t xml:space="preserve"> </w:t>
      </w:r>
      <w:r w:rsidRPr="00D60290">
        <w:rPr>
          <w:spacing w:val="-1"/>
        </w:rPr>
        <w:t>недоотпуск</w:t>
      </w:r>
      <w:r w:rsidRPr="00D60290">
        <w:rPr>
          <w:spacing w:val="31"/>
        </w:rPr>
        <w:t xml:space="preserve"> </w:t>
      </w:r>
      <w:r w:rsidRPr="00D60290">
        <w:rPr>
          <w:spacing w:val="-1"/>
        </w:rPr>
        <w:t>тепловой</w:t>
      </w:r>
      <w:r w:rsidRPr="00D60290">
        <w:rPr>
          <w:spacing w:val="77"/>
        </w:rPr>
        <w:t xml:space="preserve"> </w:t>
      </w:r>
      <w:r w:rsidRPr="00D60290">
        <w:t>энергии</w:t>
      </w:r>
      <w:r w:rsidRPr="00D60290">
        <w:rPr>
          <w:spacing w:val="15"/>
        </w:rPr>
        <w:t xml:space="preserve"> </w:t>
      </w:r>
      <w:r w:rsidRPr="00D60290">
        <w:t>за</w:t>
      </w:r>
      <w:r w:rsidRPr="00D60290">
        <w:rPr>
          <w:spacing w:val="13"/>
        </w:rPr>
        <w:t xml:space="preserve"> </w:t>
      </w:r>
      <w:r w:rsidRPr="00D60290">
        <w:t>год</w:t>
      </w:r>
      <w:r w:rsidRPr="00D60290">
        <w:rPr>
          <w:spacing w:val="12"/>
        </w:rPr>
        <w:t xml:space="preserve"> </w:t>
      </w:r>
      <w:r w:rsidRPr="00D60290">
        <w:rPr>
          <w:spacing w:val="-1"/>
        </w:rPr>
        <w:t>[Гкал],</w:t>
      </w:r>
      <w:r w:rsidRPr="00D60290">
        <w:rPr>
          <w:spacing w:val="14"/>
        </w:rPr>
        <w:t xml:space="preserve"> </w:t>
      </w:r>
      <w:r w:rsidRPr="00D60290">
        <w:t>Q</w:t>
      </w:r>
      <w:r w:rsidRPr="00D60290">
        <w:rPr>
          <w:position w:val="-2"/>
        </w:rPr>
        <w:t>расч</w:t>
      </w:r>
      <w:r w:rsidRPr="00D60290">
        <w:rPr>
          <w:spacing w:val="35"/>
          <w:position w:val="-2"/>
        </w:rPr>
        <w:t xml:space="preserve"> </w:t>
      </w:r>
      <w:r w:rsidRPr="00D60290">
        <w:t>–</w:t>
      </w:r>
      <w:r w:rsidRPr="00D60290">
        <w:rPr>
          <w:spacing w:val="14"/>
        </w:rPr>
        <w:t xml:space="preserve"> </w:t>
      </w:r>
      <w:r w:rsidRPr="00D60290">
        <w:rPr>
          <w:spacing w:val="-1"/>
        </w:rPr>
        <w:t>расчетный</w:t>
      </w:r>
      <w:r w:rsidRPr="00D60290">
        <w:rPr>
          <w:spacing w:val="14"/>
        </w:rPr>
        <w:t xml:space="preserve"> </w:t>
      </w:r>
      <w:r w:rsidRPr="00D60290">
        <w:rPr>
          <w:spacing w:val="-1"/>
        </w:rPr>
        <w:t>отпуск</w:t>
      </w:r>
      <w:r w:rsidRPr="00D60290">
        <w:rPr>
          <w:spacing w:val="14"/>
        </w:rPr>
        <w:t xml:space="preserve"> </w:t>
      </w:r>
      <w:r w:rsidRPr="00D60290">
        <w:rPr>
          <w:spacing w:val="-1"/>
        </w:rPr>
        <w:t>тепловой</w:t>
      </w:r>
      <w:r w:rsidRPr="00D60290">
        <w:rPr>
          <w:spacing w:val="14"/>
        </w:rPr>
        <w:t xml:space="preserve"> </w:t>
      </w:r>
      <w:r w:rsidRPr="00D60290">
        <w:rPr>
          <w:spacing w:val="-1"/>
        </w:rPr>
        <w:t>энергии</w:t>
      </w:r>
      <w:r w:rsidRPr="00D60290">
        <w:rPr>
          <w:spacing w:val="15"/>
        </w:rPr>
        <w:t xml:space="preserve"> </w:t>
      </w:r>
      <w:r w:rsidRPr="00D60290">
        <w:rPr>
          <w:spacing w:val="-1"/>
        </w:rPr>
        <w:t>системой</w:t>
      </w:r>
      <w:r w:rsidRPr="00D60290">
        <w:rPr>
          <w:spacing w:val="15"/>
        </w:rPr>
        <w:t xml:space="preserve"> </w:t>
      </w:r>
      <w:r w:rsidRPr="00D60290">
        <w:rPr>
          <w:spacing w:val="-1"/>
        </w:rPr>
        <w:t>теплоснабжения</w:t>
      </w:r>
      <w:r w:rsidRPr="00D60290">
        <w:rPr>
          <w:spacing w:val="14"/>
        </w:rPr>
        <w:t xml:space="preserve"> </w:t>
      </w:r>
      <w:r w:rsidRPr="00D60290">
        <w:t>за</w:t>
      </w:r>
      <w:r w:rsidRPr="00D60290">
        <w:rPr>
          <w:spacing w:val="79"/>
        </w:rPr>
        <w:t xml:space="preserve"> </w:t>
      </w:r>
      <w:r w:rsidRPr="00D60290">
        <w:t>год</w:t>
      </w:r>
      <w:r w:rsidRPr="00D60290">
        <w:rPr>
          <w:spacing w:val="38"/>
        </w:rPr>
        <w:t xml:space="preserve"> </w:t>
      </w:r>
      <w:r w:rsidRPr="00D60290">
        <w:t>[Гкал].</w:t>
      </w:r>
      <w:r w:rsidRPr="00D60290">
        <w:rPr>
          <w:spacing w:val="38"/>
        </w:rPr>
        <w:t xml:space="preserve"> </w:t>
      </w:r>
      <w:r w:rsidRPr="00D60290">
        <w:rPr>
          <w:spacing w:val="-1"/>
        </w:rPr>
        <w:t>Динамика</w:t>
      </w:r>
      <w:r w:rsidRPr="00D60290">
        <w:rPr>
          <w:spacing w:val="37"/>
        </w:rPr>
        <w:t xml:space="preserve"> </w:t>
      </w:r>
      <w:r w:rsidRPr="00D60290">
        <w:rPr>
          <w:spacing w:val="-1"/>
        </w:rPr>
        <w:t>изменения</w:t>
      </w:r>
      <w:r w:rsidRPr="00D60290">
        <w:rPr>
          <w:spacing w:val="38"/>
        </w:rPr>
        <w:t xml:space="preserve"> </w:t>
      </w:r>
      <w:r w:rsidRPr="00D60290">
        <w:rPr>
          <w:spacing w:val="-1"/>
        </w:rPr>
        <w:t>данных</w:t>
      </w:r>
      <w:r w:rsidRPr="00D60290">
        <w:rPr>
          <w:spacing w:val="40"/>
        </w:rPr>
        <w:t xml:space="preserve"> </w:t>
      </w:r>
      <w:r w:rsidRPr="00D60290">
        <w:rPr>
          <w:spacing w:val="-1"/>
        </w:rPr>
        <w:t>показателей</w:t>
      </w:r>
      <w:r w:rsidRPr="00D60290">
        <w:rPr>
          <w:spacing w:val="43"/>
        </w:rPr>
        <w:t xml:space="preserve"> </w:t>
      </w:r>
      <w:r w:rsidRPr="00D60290">
        <w:rPr>
          <w:spacing w:val="-1"/>
        </w:rPr>
        <w:t>указывает</w:t>
      </w:r>
      <w:r w:rsidRPr="00D60290">
        <w:rPr>
          <w:spacing w:val="38"/>
        </w:rPr>
        <w:t xml:space="preserve"> </w:t>
      </w:r>
      <w:r w:rsidRPr="00D60290">
        <w:t>на</w:t>
      </w:r>
      <w:r w:rsidRPr="00D60290">
        <w:rPr>
          <w:spacing w:val="39"/>
        </w:rPr>
        <w:t xml:space="preserve"> </w:t>
      </w:r>
      <w:r w:rsidRPr="00D60290">
        <w:rPr>
          <w:spacing w:val="-1"/>
        </w:rPr>
        <w:t>прогресс</w:t>
      </w:r>
      <w:r w:rsidRPr="00D60290">
        <w:rPr>
          <w:spacing w:val="37"/>
        </w:rPr>
        <w:t xml:space="preserve"> </w:t>
      </w:r>
      <w:r w:rsidRPr="00D60290">
        <w:t>или</w:t>
      </w:r>
      <w:r w:rsidRPr="00D60290">
        <w:rPr>
          <w:spacing w:val="39"/>
        </w:rPr>
        <w:t xml:space="preserve"> </w:t>
      </w:r>
      <w:r w:rsidRPr="00D60290">
        <w:t>деградацию</w:t>
      </w:r>
      <w:r w:rsidRPr="00D60290">
        <w:rPr>
          <w:spacing w:val="47"/>
        </w:rPr>
        <w:t xml:space="preserve"> </w:t>
      </w:r>
      <w:r w:rsidRPr="00D60290">
        <w:rPr>
          <w:spacing w:val="-1"/>
        </w:rPr>
        <w:t>надежности</w:t>
      </w:r>
      <w:r w:rsidRPr="00D60290">
        <w:rPr>
          <w:spacing w:val="5"/>
        </w:rPr>
        <w:t xml:space="preserve"> </w:t>
      </w:r>
      <w:r w:rsidRPr="00D60290">
        <w:rPr>
          <w:spacing w:val="-1"/>
        </w:rPr>
        <w:t>каждой</w:t>
      </w:r>
      <w:r w:rsidRPr="00D60290">
        <w:rPr>
          <w:spacing w:val="5"/>
        </w:rPr>
        <w:t xml:space="preserve"> </w:t>
      </w:r>
      <w:r w:rsidRPr="00D60290">
        <w:rPr>
          <w:spacing w:val="-1"/>
        </w:rPr>
        <w:t>конкретной</w:t>
      </w:r>
      <w:r w:rsidRPr="00D60290">
        <w:rPr>
          <w:spacing w:val="5"/>
        </w:rPr>
        <w:t xml:space="preserve"> </w:t>
      </w:r>
      <w:r w:rsidRPr="00D60290">
        <w:rPr>
          <w:spacing w:val="-1"/>
        </w:rPr>
        <w:t>системы</w:t>
      </w:r>
      <w:r w:rsidRPr="00D60290">
        <w:rPr>
          <w:spacing w:val="6"/>
        </w:rPr>
        <w:t xml:space="preserve"> </w:t>
      </w:r>
      <w:r w:rsidRPr="00D60290">
        <w:rPr>
          <w:spacing w:val="-1"/>
        </w:rPr>
        <w:t>теплоснабжения.</w:t>
      </w:r>
      <w:r w:rsidRPr="00D60290">
        <w:rPr>
          <w:spacing w:val="4"/>
        </w:rPr>
        <w:t xml:space="preserve"> </w:t>
      </w:r>
      <w:r w:rsidRPr="00D60290">
        <w:rPr>
          <w:spacing w:val="-1"/>
        </w:rPr>
        <w:t>Однако</w:t>
      </w:r>
      <w:r w:rsidRPr="00D60290">
        <w:rPr>
          <w:spacing w:val="4"/>
        </w:rPr>
        <w:t xml:space="preserve"> </w:t>
      </w:r>
      <w:r w:rsidRPr="00D60290">
        <w:t>они</w:t>
      </w:r>
      <w:r w:rsidRPr="00D60290">
        <w:rPr>
          <w:spacing w:val="5"/>
        </w:rPr>
        <w:t xml:space="preserve"> </w:t>
      </w:r>
      <w:r w:rsidRPr="00D60290">
        <w:t>не</w:t>
      </w:r>
      <w:r w:rsidRPr="00D60290">
        <w:rPr>
          <w:spacing w:val="3"/>
        </w:rPr>
        <w:t xml:space="preserve"> </w:t>
      </w:r>
      <w:r w:rsidRPr="00D60290">
        <w:rPr>
          <w:spacing w:val="-1"/>
        </w:rPr>
        <w:t>могут</w:t>
      </w:r>
      <w:r w:rsidRPr="00D60290">
        <w:rPr>
          <w:spacing w:val="7"/>
        </w:rPr>
        <w:t xml:space="preserve"> </w:t>
      </w:r>
      <w:r w:rsidRPr="00D60290">
        <w:t>быть</w:t>
      </w:r>
      <w:r w:rsidRPr="00D60290">
        <w:rPr>
          <w:spacing w:val="77"/>
        </w:rPr>
        <w:t xml:space="preserve"> </w:t>
      </w:r>
      <w:r w:rsidRPr="00D60290">
        <w:rPr>
          <w:spacing w:val="-1"/>
        </w:rPr>
        <w:t>применены</w:t>
      </w:r>
      <w:r w:rsidRPr="00D60290">
        <w:rPr>
          <w:spacing w:val="11"/>
        </w:rPr>
        <w:t xml:space="preserve"> </w:t>
      </w:r>
      <w:r w:rsidRPr="00D60290">
        <w:t>в</w:t>
      </w:r>
      <w:r w:rsidRPr="00D60290">
        <w:rPr>
          <w:spacing w:val="11"/>
        </w:rPr>
        <w:t xml:space="preserve"> </w:t>
      </w:r>
      <w:r w:rsidRPr="00D60290">
        <w:rPr>
          <w:spacing w:val="-1"/>
        </w:rPr>
        <w:t>качестве</w:t>
      </w:r>
      <w:r w:rsidRPr="00D60290">
        <w:rPr>
          <w:spacing w:val="15"/>
        </w:rPr>
        <w:t xml:space="preserve"> </w:t>
      </w:r>
      <w:r w:rsidRPr="00D60290">
        <w:rPr>
          <w:spacing w:val="-1"/>
        </w:rPr>
        <w:t>универсальных</w:t>
      </w:r>
      <w:r w:rsidRPr="00D60290">
        <w:rPr>
          <w:spacing w:val="13"/>
        </w:rPr>
        <w:t xml:space="preserve"> </w:t>
      </w:r>
      <w:r w:rsidRPr="00D60290">
        <w:rPr>
          <w:spacing w:val="-1"/>
        </w:rPr>
        <w:t>системных</w:t>
      </w:r>
      <w:r w:rsidRPr="00D60290">
        <w:rPr>
          <w:spacing w:val="13"/>
        </w:rPr>
        <w:t xml:space="preserve"> </w:t>
      </w:r>
      <w:r w:rsidRPr="00D60290">
        <w:rPr>
          <w:spacing w:val="-1"/>
        </w:rPr>
        <w:t>показателей,</w:t>
      </w:r>
      <w:r w:rsidRPr="00D60290">
        <w:rPr>
          <w:spacing w:val="11"/>
        </w:rPr>
        <w:t xml:space="preserve"> </w:t>
      </w:r>
      <w:r w:rsidRPr="00D60290">
        <w:t>поскольку</w:t>
      </w:r>
      <w:r w:rsidRPr="00D60290">
        <w:rPr>
          <w:spacing w:val="4"/>
        </w:rPr>
        <w:t xml:space="preserve"> </w:t>
      </w:r>
      <w:r w:rsidRPr="00D60290">
        <w:t>не</w:t>
      </w:r>
      <w:r w:rsidRPr="00D60290">
        <w:rPr>
          <w:spacing w:val="10"/>
        </w:rPr>
        <w:t xml:space="preserve"> </w:t>
      </w:r>
      <w:r w:rsidRPr="00D60290">
        <w:t>содержат</w:t>
      </w:r>
      <w:r w:rsidRPr="00D60290">
        <w:rPr>
          <w:spacing w:val="53"/>
        </w:rPr>
        <w:t xml:space="preserve"> </w:t>
      </w:r>
      <w:r w:rsidRPr="00D60290">
        <w:rPr>
          <w:spacing w:val="-1"/>
        </w:rPr>
        <w:t>элементов</w:t>
      </w:r>
      <w:r w:rsidRPr="00D60290">
        <w:t xml:space="preserve"> </w:t>
      </w:r>
      <w:r w:rsidRPr="00D60290">
        <w:rPr>
          <w:spacing w:val="-1"/>
        </w:rPr>
        <w:t>сопоставимости</w:t>
      </w:r>
      <w:r w:rsidRPr="00D60290">
        <w:t xml:space="preserve"> </w:t>
      </w:r>
      <w:r w:rsidRPr="00D60290">
        <w:rPr>
          <w:spacing w:val="-1"/>
        </w:rPr>
        <w:t>систем теплоснабжения.</w:t>
      </w:r>
    </w:p>
    <w:p w14:paraId="76BF6021" w14:textId="77777777" w:rsidR="00E03954" w:rsidRPr="00D60290" w:rsidRDefault="00E03954" w:rsidP="00E03954">
      <w:pPr>
        <w:pStyle w:val="af4"/>
        <w:ind w:left="0" w:right="104" w:firstLine="591"/>
        <w:jc w:val="both"/>
      </w:pPr>
      <w:r w:rsidRPr="00D60290">
        <w:rPr>
          <w:spacing w:val="-1"/>
        </w:rPr>
        <w:t>Интегральными</w:t>
      </w:r>
      <w:r w:rsidRPr="00D60290">
        <w:rPr>
          <w:spacing w:val="22"/>
        </w:rPr>
        <w:t xml:space="preserve"> </w:t>
      </w:r>
      <w:r w:rsidRPr="00D60290">
        <w:rPr>
          <w:spacing w:val="-1"/>
        </w:rPr>
        <w:t>показателями</w:t>
      </w:r>
      <w:r w:rsidRPr="00D60290">
        <w:rPr>
          <w:spacing w:val="22"/>
        </w:rPr>
        <w:t xml:space="preserve"> </w:t>
      </w:r>
      <w:r w:rsidRPr="00D60290">
        <w:rPr>
          <w:spacing w:val="-1"/>
        </w:rPr>
        <w:t>оценки</w:t>
      </w:r>
      <w:r w:rsidRPr="00D60290">
        <w:rPr>
          <w:spacing w:val="22"/>
        </w:rPr>
        <w:t xml:space="preserve"> </w:t>
      </w:r>
      <w:r w:rsidRPr="00D60290">
        <w:rPr>
          <w:spacing w:val="-1"/>
        </w:rPr>
        <w:t>надежности</w:t>
      </w:r>
      <w:r w:rsidRPr="00D60290">
        <w:rPr>
          <w:spacing w:val="22"/>
        </w:rPr>
        <w:t xml:space="preserve"> </w:t>
      </w:r>
      <w:r w:rsidRPr="00D60290">
        <w:rPr>
          <w:spacing w:val="-1"/>
        </w:rPr>
        <w:t>теплоснабжения</w:t>
      </w:r>
      <w:r w:rsidRPr="00D60290">
        <w:rPr>
          <w:spacing w:val="18"/>
        </w:rPr>
        <w:t xml:space="preserve"> </w:t>
      </w:r>
      <w:r w:rsidRPr="00D60290">
        <w:t>в</w:t>
      </w:r>
      <w:r w:rsidRPr="00D60290">
        <w:rPr>
          <w:spacing w:val="20"/>
        </w:rPr>
        <w:t xml:space="preserve"> </w:t>
      </w:r>
      <w:r w:rsidRPr="00D60290">
        <w:rPr>
          <w:spacing w:val="-1"/>
        </w:rPr>
        <w:t>целом</w:t>
      </w:r>
      <w:r w:rsidRPr="00D60290">
        <w:rPr>
          <w:spacing w:val="23"/>
        </w:rPr>
        <w:t xml:space="preserve"> </w:t>
      </w:r>
      <w:r w:rsidRPr="00D60290">
        <w:rPr>
          <w:spacing w:val="-1"/>
        </w:rPr>
        <w:t>являются</w:t>
      </w:r>
      <w:r w:rsidRPr="00D60290">
        <w:rPr>
          <w:spacing w:val="91"/>
        </w:rPr>
        <w:t xml:space="preserve"> </w:t>
      </w:r>
      <w:r w:rsidRPr="00D60290">
        <w:rPr>
          <w:spacing w:val="-1"/>
        </w:rPr>
        <w:t>такие</w:t>
      </w:r>
      <w:r w:rsidRPr="00D60290">
        <w:t xml:space="preserve"> </w:t>
      </w:r>
      <w:r w:rsidRPr="00D60290">
        <w:rPr>
          <w:spacing w:val="-1"/>
        </w:rPr>
        <w:t>эмпирические показатели как интенсивность отказов nот [1/год] и относительный</w:t>
      </w:r>
      <w:r w:rsidRPr="00D60290">
        <w:t xml:space="preserve"> </w:t>
      </w:r>
      <w:r w:rsidRPr="00D60290">
        <w:rPr>
          <w:spacing w:val="-1"/>
        </w:rPr>
        <w:t>аварийный</w:t>
      </w:r>
      <w:r w:rsidRPr="00D60290">
        <w:rPr>
          <w:spacing w:val="31"/>
        </w:rPr>
        <w:t xml:space="preserve"> </w:t>
      </w:r>
      <w:r w:rsidRPr="00D60290">
        <w:rPr>
          <w:spacing w:val="-1"/>
        </w:rPr>
        <w:t>недоотпуск</w:t>
      </w:r>
      <w:r w:rsidRPr="00D60290">
        <w:rPr>
          <w:spacing w:val="36"/>
        </w:rPr>
        <w:t xml:space="preserve"> </w:t>
      </w:r>
      <w:r w:rsidRPr="00D60290">
        <w:rPr>
          <w:spacing w:val="-1"/>
        </w:rPr>
        <w:t>тепловой</w:t>
      </w:r>
      <w:r w:rsidRPr="00D60290">
        <w:rPr>
          <w:spacing w:val="31"/>
        </w:rPr>
        <w:t xml:space="preserve"> </w:t>
      </w:r>
      <w:r w:rsidRPr="00D60290">
        <w:rPr>
          <w:spacing w:val="-1"/>
        </w:rPr>
        <w:t>энергии</w:t>
      </w:r>
      <w:r w:rsidRPr="00D60290">
        <w:rPr>
          <w:spacing w:val="29"/>
        </w:rPr>
        <w:t xml:space="preserve"> </w:t>
      </w:r>
      <w:r w:rsidRPr="00D60290">
        <w:rPr>
          <w:spacing w:val="-1"/>
        </w:rPr>
        <w:t>Q</w:t>
      </w:r>
      <w:r w:rsidRPr="00D60290">
        <w:rPr>
          <w:spacing w:val="-1"/>
          <w:position w:val="-2"/>
        </w:rPr>
        <w:t>ав</w:t>
      </w:r>
      <w:r w:rsidRPr="00D60290">
        <w:rPr>
          <w:spacing w:val="-1"/>
        </w:rPr>
        <w:t>/Q</w:t>
      </w:r>
      <w:r w:rsidRPr="00D60290">
        <w:rPr>
          <w:spacing w:val="-1"/>
          <w:position w:val="-2"/>
        </w:rPr>
        <w:t>расч.</w:t>
      </w:r>
      <w:r w:rsidRPr="00D60290">
        <w:rPr>
          <w:spacing w:val="-1"/>
        </w:rPr>
        <w:t>,</w:t>
      </w:r>
      <w:r w:rsidRPr="00D60290">
        <w:rPr>
          <w:spacing w:val="30"/>
        </w:rPr>
        <w:t xml:space="preserve"> </w:t>
      </w:r>
      <w:r w:rsidRPr="00D60290">
        <w:t>где</w:t>
      </w:r>
      <w:r w:rsidRPr="00D60290">
        <w:rPr>
          <w:spacing w:val="30"/>
        </w:rPr>
        <w:t xml:space="preserve"> </w:t>
      </w:r>
      <w:r w:rsidRPr="00D60290">
        <w:rPr>
          <w:spacing w:val="-1"/>
        </w:rPr>
        <w:t>Q</w:t>
      </w:r>
      <w:r w:rsidRPr="00D60290">
        <w:rPr>
          <w:spacing w:val="-1"/>
          <w:position w:val="-2"/>
        </w:rPr>
        <w:t>ав</w:t>
      </w:r>
      <w:r w:rsidRPr="00D60290">
        <w:rPr>
          <w:spacing w:val="12"/>
          <w:position w:val="-2"/>
        </w:rPr>
        <w:t xml:space="preserve"> </w:t>
      </w:r>
      <w:r w:rsidRPr="00D60290">
        <w:t>–</w:t>
      </w:r>
      <w:r w:rsidRPr="00D60290">
        <w:rPr>
          <w:spacing w:val="31"/>
        </w:rPr>
        <w:t xml:space="preserve"> </w:t>
      </w:r>
      <w:r w:rsidRPr="00D60290">
        <w:rPr>
          <w:spacing w:val="-1"/>
        </w:rPr>
        <w:t>аварийный</w:t>
      </w:r>
      <w:r w:rsidRPr="00D60290">
        <w:rPr>
          <w:spacing w:val="29"/>
        </w:rPr>
        <w:t xml:space="preserve"> </w:t>
      </w:r>
      <w:r w:rsidRPr="00D60290">
        <w:rPr>
          <w:spacing w:val="-1"/>
        </w:rPr>
        <w:t>недоотпуск</w:t>
      </w:r>
      <w:r w:rsidRPr="00D60290">
        <w:rPr>
          <w:spacing w:val="31"/>
        </w:rPr>
        <w:t xml:space="preserve"> </w:t>
      </w:r>
      <w:r w:rsidRPr="00D60290">
        <w:rPr>
          <w:spacing w:val="-1"/>
        </w:rPr>
        <w:t>тепловой</w:t>
      </w:r>
      <w:r w:rsidRPr="00D60290">
        <w:rPr>
          <w:spacing w:val="77"/>
        </w:rPr>
        <w:t xml:space="preserve"> </w:t>
      </w:r>
      <w:r w:rsidRPr="00D60290">
        <w:t>энергии</w:t>
      </w:r>
      <w:r w:rsidRPr="00D60290">
        <w:rPr>
          <w:spacing w:val="15"/>
        </w:rPr>
        <w:t xml:space="preserve"> </w:t>
      </w:r>
      <w:r w:rsidRPr="00D60290">
        <w:t>за</w:t>
      </w:r>
      <w:r w:rsidRPr="00D60290">
        <w:rPr>
          <w:spacing w:val="13"/>
        </w:rPr>
        <w:t xml:space="preserve"> </w:t>
      </w:r>
      <w:r w:rsidRPr="00D60290">
        <w:t>год</w:t>
      </w:r>
      <w:r w:rsidRPr="00D60290">
        <w:rPr>
          <w:spacing w:val="12"/>
        </w:rPr>
        <w:t xml:space="preserve"> </w:t>
      </w:r>
      <w:r w:rsidRPr="00D60290">
        <w:rPr>
          <w:spacing w:val="-1"/>
        </w:rPr>
        <w:t>[Гкал],</w:t>
      </w:r>
      <w:r w:rsidRPr="00D60290">
        <w:rPr>
          <w:spacing w:val="14"/>
        </w:rPr>
        <w:t xml:space="preserve"> </w:t>
      </w:r>
      <w:r w:rsidRPr="00D60290">
        <w:t>Q</w:t>
      </w:r>
      <w:r w:rsidRPr="00D60290">
        <w:rPr>
          <w:position w:val="-2"/>
        </w:rPr>
        <w:t>расч</w:t>
      </w:r>
      <w:r w:rsidRPr="00D60290">
        <w:rPr>
          <w:spacing w:val="35"/>
          <w:position w:val="-2"/>
        </w:rPr>
        <w:t xml:space="preserve"> </w:t>
      </w:r>
      <w:r w:rsidRPr="00D60290">
        <w:t>–</w:t>
      </w:r>
      <w:r w:rsidRPr="00D60290">
        <w:rPr>
          <w:spacing w:val="14"/>
        </w:rPr>
        <w:t xml:space="preserve"> </w:t>
      </w:r>
      <w:r w:rsidRPr="00D60290">
        <w:rPr>
          <w:spacing w:val="-1"/>
        </w:rPr>
        <w:t>расчетный</w:t>
      </w:r>
      <w:r w:rsidRPr="00D60290">
        <w:rPr>
          <w:spacing w:val="14"/>
        </w:rPr>
        <w:t xml:space="preserve"> </w:t>
      </w:r>
      <w:r w:rsidRPr="00D60290">
        <w:rPr>
          <w:spacing w:val="-1"/>
        </w:rPr>
        <w:t>отпуск</w:t>
      </w:r>
      <w:r w:rsidRPr="00D60290">
        <w:rPr>
          <w:spacing w:val="14"/>
        </w:rPr>
        <w:t xml:space="preserve"> </w:t>
      </w:r>
      <w:r w:rsidRPr="00D60290">
        <w:rPr>
          <w:spacing w:val="-1"/>
        </w:rPr>
        <w:t>тепловой</w:t>
      </w:r>
      <w:r w:rsidRPr="00D60290">
        <w:rPr>
          <w:spacing w:val="14"/>
        </w:rPr>
        <w:t xml:space="preserve"> </w:t>
      </w:r>
      <w:r w:rsidRPr="00D60290">
        <w:rPr>
          <w:spacing w:val="-1"/>
        </w:rPr>
        <w:t>энергии</w:t>
      </w:r>
      <w:r w:rsidRPr="00D60290">
        <w:rPr>
          <w:spacing w:val="15"/>
        </w:rPr>
        <w:t xml:space="preserve"> </w:t>
      </w:r>
      <w:r w:rsidRPr="00D60290">
        <w:rPr>
          <w:spacing w:val="-1"/>
        </w:rPr>
        <w:t>системой</w:t>
      </w:r>
      <w:r w:rsidRPr="00D60290">
        <w:rPr>
          <w:spacing w:val="15"/>
        </w:rPr>
        <w:t xml:space="preserve"> </w:t>
      </w:r>
      <w:r w:rsidRPr="00D60290">
        <w:rPr>
          <w:spacing w:val="-1"/>
        </w:rPr>
        <w:t>теплоснабжения</w:t>
      </w:r>
      <w:r w:rsidRPr="00D60290">
        <w:rPr>
          <w:spacing w:val="14"/>
        </w:rPr>
        <w:t xml:space="preserve"> </w:t>
      </w:r>
      <w:r w:rsidRPr="00D60290">
        <w:t>за</w:t>
      </w:r>
      <w:r w:rsidRPr="00D60290">
        <w:rPr>
          <w:spacing w:val="79"/>
        </w:rPr>
        <w:t xml:space="preserve"> </w:t>
      </w:r>
      <w:r w:rsidRPr="00D60290">
        <w:t>год</w:t>
      </w:r>
      <w:r w:rsidRPr="00D60290">
        <w:rPr>
          <w:spacing w:val="38"/>
        </w:rPr>
        <w:t xml:space="preserve"> </w:t>
      </w:r>
      <w:r w:rsidRPr="00D60290">
        <w:t>[Гкал].</w:t>
      </w:r>
      <w:r w:rsidRPr="00D60290">
        <w:rPr>
          <w:spacing w:val="38"/>
        </w:rPr>
        <w:t xml:space="preserve"> </w:t>
      </w:r>
      <w:r w:rsidRPr="00D60290">
        <w:rPr>
          <w:spacing w:val="-1"/>
        </w:rPr>
        <w:t>Динамика</w:t>
      </w:r>
      <w:r w:rsidRPr="00D60290">
        <w:rPr>
          <w:spacing w:val="37"/>
        </w:rPr>
        <w:t xml:space="preserve"> </w:t>
      </w:r>
      <w:r w:rsidRPr="00D60290">
        <w:rPr>
          <w:spacing w:val="-1"/>
        </w:rPr>
        <w:t>изменения</w:t>
      </w:r>
      <w:r w:rsidRPr="00D60290">
        <w:rPr>
          <w:spacing w:val="38"/>
        </w:rPr>
        <w:t xml:space="preserve"> </w:t>
      </w:r>
      <w:r w:rsidRPr="00D60290">
        <w:rPr>
          <w:spacing w:val="-1"/>
        </w:rPr>
        <w:t>данных</w:t>
      </w:r>
      <w:r w:rsidRPr="00D60290">
        <w:rPr>
          <w:spacing w:val="40"/>
        </w:rPr>
        <w:t xml:space="preserve"> </w:t>
      </w:r>
      <w:r w:rsidRPr="00D60290">
        <w:rPr>
          <w:spacing w:val="-1"/>
        </w:rPr>
        <w:t>показателей</w:t>
      </w:r>
      <w:r w:rsidRPr="00D60290">
        <w:rPr>
          <w:spacing w:val="43"/>
        </w:rPr>
        <w:t xml:space="preserve"> </w:t>
      </w:r>
      <w:r w:rsidRPr="00D60290">
        <w:rPr>
          <w:spacing w:val="-1"/>
        </w:rPr>
        <w:t>указывает</w:t>
      </w:r>
      <w:r w:rsidRPr="00D60290">
        <w:rPr>
          <w:spacing w:val="38"/>
        </w:rPr>
        <w:t xml:space="preserve"> </w:t>
      </w:r>
      <w:r w:rsidRPr="00D60290">
        <w:t>на</w:t>
      </w:r>
      <w:r w:rsidRPr="00D60290">
        <w:rPr>
          <w:spacing w:val="39"/>
        </w:rPr>
        <w:t xml:space="preserve"> </w:t>
      </w:r>
      <w:r w:rsidRPr="00D60290">
        <w:rPr>
          <w:spacing w:val="-1"/>
        </w:rPr>
        <w:t>прогресс</w:t>
      </w:r>
      <w:r w:rsidRPr="00D60290">
        <w:rPr>
          <w:spacing w:val="37"/>
        </w:rPr>
        <w:t xml:space="preserve"> </w:t>
      </w:r>
      <w:r w:rsidRPr="00D60290">
        <w:t>или</w:t>
      </w:r>
      <w:r w:rsidRPr="00D60290">
        <w:rPr>
          <w:spacing w:val="39"/>
        </w:rPr>
        <w:t xml:space="preserve"> </w:t>
      </w:r>
      <w:r w:rsidRPr="00D60290">
        <w:t>деградацию</w:t>
      </w:r>
      <w:r w:rsidRPr="00D60290">
        <w:rPr>
          <w:spacing w:val="47"/>
        </w:rPr>
        <w:t xml:space="preserve"> </w:t>
      </w:r>
      <w:r w:rsidRPr="00D60290">
        <w:rPr>
          <w:spacing w:val="-1"/>
        </w:rPr>
        <w:t>надежности</w:t>
      </w:r>
      <w:r w:rsidRPr="00D60290">
        <w:rPr>
          <w:spacing w:val="5"/>
        </w:rPr>
        <w:t xml:space="preserve"> </w:t>
      </w:r>
      <w:r w:rsidRPr="00D60290">
        <w:rPr>
          <w:spacing w:val="-1"/>
        </w:rPr>
        <w:t>каждой</w:t>
      </w:r>
      <w:r w:rsidRPr="00D60290">
        <w:rPr>
          <w:spacing w:val="5"/>
        </w:rPr>
        <w:t xml:space="preserve"> </w:t>
      </w:r>
      <w:r w:rsidRPr="00D60290">
        <w:rPr>
          <w:spacing w:val="-1"/>
        </w:rPr>
        <w:t>конкретной</w:t>
      </w:r>
      <w:r w:rsidRPr="00D60290">
        <w:rPr>
          <w:spacing w:val="5"/>
        </w:rPr>
        <w:t xml:space="preserve"> </w:t>
      </w:r>
      <w:r w:rsidRPr="00D60290">
        <w:rPr>
          <w:spacing w:val="-1"/>
        </w:rPr>
        <w:t>системы</w:t>
      </w:r>
      <w:r w:rsidRPr="00D60290">
        <w:rPr>
          <w:spacing w:val="6"/>
        </w:rPr>
        <w:t xml:space="preserve"> </w:t>
      </w:r>
      <w:r w:rsidRPr="00D60290">
        <w:rPr>
          <w:spacing w:val="-1"/>
        </w:rPr>
        <w:t>теплоснабжения.</w:t>
      </w:r>
      <w:r w:rsidRPr="00D60290">
        <w:rPr>
          <w:spacing w:val="4"/>
        </w:rPr>
        <w:t xml:space="preserve"> </w:t>
      </w:r>
      <w:r w:rsidRPr="00D60290">
        <w:rPr>
          <w:spacing w:val="-1"/>
        </w:rPr>
        <w:t>Однако</w:t>
      </w:r>
      <w:r w:rsidRPr="00D60290">
        <w:rPr>
          <w:spacing w:val="4"/>
        </w:rPr>
        <w:t xml:space="preserve"> </w:t>
      </w:r>
      <w:r w:rsidRPr="00D60290">
        <w:t>они</w:t>
      </w:r>
      <w:r w:rsidRPr="00D60290">
        <w:rPr>
          <w:spacing w:val="5"/>
        </w:rPr>
        <w:t xml:space="preserve"> </w:t>
      </w:r>
      <w:r w:rsidRPr="00D60290">
        <w:t>не</w:t>
      </w:r>
      <w:r w:rsidRPr="00D60290">
        <w:rPr>
          <w:spacing w:val="3"/>
        </w:rPr>
        <w:t xml:space="preserve"> </w:t>
      </w:r>
      <w:r w:rsidRPr="00D60290">
        <w:rPr>
          <w:spacing w:val="-1"/>
        </w:rPr>
        <w:t>могут</w:t>
      </w:r>
      <w:r w:rsidRPr="00D60290">
        <w:rPr>
          <w:spacing w:val="7"/>
        </w:rPr>
        <w:t xml:space="preserve"> </w:t>
      </w:r>
      <w:r w:rsidRPr="00D60290">
        <w:t>быть</w:t>
      </w:r>
      <w:r w:rsidRPr="00D60290">
        <w:rPr>
          <w:spacing w:val="77"/>
        </w:rPr>
        <w:t xml:space="preserve"> </w:t>
      </w:r>
      <w:r w:rsidRPr="00D60290">
        <w:rPr>
          <w:spacing w:val="-1"/>
        </w:rPr>
        <w:t>применены</w:t>
      </w:r>
      <w:r w:rsidRPr="00D60290">
        <w:rPr>
          <w:spacing w:val="11"/>
        </w:rPr>
        <w:t xml:space="preserve"> </w:t>
      </w:r>
      <w:r w:rsidRPr="00D60290">
        <w:t>в</w:t>
      </w:r>
      <w:r w:rsidRPr="00D60290">
        <w:rPr>
          <w:spacing w:val="11"/>
        </w:rPr>
        <w:t xml:space="preserve"> </w:t>
      </w:r>
      <w:r w:rsidRPr="00D60290">
        <w:rPr>
          <w:spacing w:val="-1"/>
        </w:rPr>
        <w:t>качестве</w:t>
      </w:r>
      <w:r w:rsidRPr="00D60290">
        <w:rPr>
          <w:spacing w:val="15"/>
        </w:rPr>
        <w:t xml:space="preserve"> </w:t>
      </w:r>
      <w:r w:rsidRPr="00D60290">
        <w:rPr>
          <w:spacing w:val="-1"/>
        </w:rPr>
        <w:t>универсальных</w:t>
      </w:r>
      <w:r w:rsidRPr="00D60290">
        <w:rPr>
          <w:spacing w:val="13"/>
        </w:rPr>
        <w:t xml:space="preserve"> </w:t>
      </w:r>
      <w:r w:rsidRPr="00D60290">
        <w:rPr>
          <w:spacing w:val="-1"/>
        </w:rPr>
        <w:t>системных</w:t>
      </w:r>
      <w:r w:rsidRPr="00D60290">
        <w:rPr>
          <w:spacing w:val="13"/>
        </w:rPr>
        <w:t xml:space="preserve"> </w:t>
      </w:r>
      <w:r w:rsidRPr="00D60290">
        <w:rPr>
          <w:spacing w:val="-1"/>
        </w:rPr>
        <w:t>показателей,</w:t>
      </w:r>
      <w:r w:rsidRPr="00D60290">
        <w:rPr>
          <w:spacing w:val="11"/>
        </w:rPr>
        <w:t xml:space="preserve"> </w:t>
      </w:r>
      <w:r w:rsidRPr="00D60290">
        <w:t>поскольку</w:t>
      </w:r>
      <w:r w:rsidRPr="00D60290">
        <w:rPr>
          <w:spacing w:val="4"/>
        </w:rPr>
        <w:t xml:space="preserve"> </w:t>
      </w:r>
      <w:r w:rsidRPr="00D60290">
        <w:t>не</w:t>
      </w:r>
      <w:r w:rsidRPr="00D60290">
        <w:rPr>
          <w:spacing w:val="10"/>
        </w:rPr>
        <w:t xml:space="preserve"> </w:t>
      </w:r>
      <w:r w:rsidRPr="00D60290">
        <w:t>содержат</w:t>
      </w:r>
      <w:r w:rsidRPr="00D60290">
        <w:rPr>
          <w:spacing w:val="53"/>
        </w:rPr>
        <w:t xml:space="preserve"> </w:t>
      </w:r>
      <w:r w:rsidRPr="00D60290">
        <w:rPr>
          <w:spacing w:val="-1"/>
        </w:rPr>
        <w:t>элементов</w:t>
      </w:r>
      <w:r w:rsidRPr="00D60290">
        <w:t xml:space="preserve"> </w:t>
      </w:r>
      <w:r w:rsidRPr="00D60290">
        <w:rPr>
          <w:spacing w:val="-1"/>
        </w:rPr>
        <w:t>сопоставимости</w:t>
      </w:r>
      <w:r w:rsidRPr="00D60290">
        <w:t xml:space="preserve"> </w:t>
      </w:r>
      <w:r w:rsidRPr="00D60290">
        <w:rPr>
          <w:spacing w:val="-1"/>
        </w:rPr>
        <w:t>систем теплоснабжения.</w:t>
      </w:r>
    </w:p>
    <w:p w14:paraId="26D7D1F8" w14:textId="77777777" w:rsidR="00E03954" w:rsidRPr="00D60290" w:rsidRDefault="00E03954" w:rsidP="00E03954">
      <w:pPr>
        <w:spacing w:before="1"/>
        <w:ind w:right="102" w:firstLine="591"/>
        <w:jc w:val="both"/>
        <w:rPr>
          <w:spacing w:val="-1"/>
          <w:szCs w:val="24"/>
        </w:rPr>
      </w:pPr>
      <w:r w:rsidRPr="00D60290">
        <w:rPr>
          <w:szCs w:val="24"/>
        </w:rPr>
        <w:t>Для</w:t>
      </w:r>
      <w:r w:rsidRPr="00D60290">
        <w:rPr>
          <w:spacing w:val="6"/>
          <w:szCs w:val="24"/>
        </w:rPr>
        <w:t xml:space="preserve"> </w:t>
      </w:r>
      <w:r w:rsidRPr="00D60290">
        <w:rPr>
          <w:spacing w:val="-1"/>
          <w:szCs w:val="24"/>
        </w:rPr>
        <w:t>оценки</w:t>
      </w:r>
      <w:r w:rsidRPr="00D60290">
        <w:rPr>
          <w:spacing w:val="5"/>
          <w:szCs w:val="24"/>
        </w:rPr>
        <w:t xml:space="preserve"> </w:t>
      </w:r>
      <w:r w:rsidRPr="00D60290">
        <w:rPr>
          <w:spacing w:val="-1"/>
          <w:szCs w:val="24"/>
        </w:rPr>
        <w:t>надежности</w:t>
      </w:r>
      <w:r w:rsidRPr="00D60290">
        <w:rPr>
          <w:spacing w:val="7"/>
          <w:szCs w:val="24"/>
        </w:rPr>
        <w:t xml:space="preserve"> </w:t>
      </w:r>
      <w:r w:rsidRPr="00D60290">
        <w:rPr>
          <w:spacing w:val="-1"/>
          <w:szCs w:val="24"/>
        </w:rPr>
        <w:t>систем</w:t>
      </w:r>
      <w:r w:rsidRPr="00D60290">
        <w:rPr>
          <w:spacing w:val="6"/>
          <w:szCs w:val="24"/>
        </w:rPr>
        <w:t xml:space="preserve"> </w:t>
      </w:r>
      <w:r w:rsidRPr="00D60290">
        <w:rPr>
          <w:spacing w:val="-1"/>
          <w:szCs w:val="24"/>
        </w:rPr>
        <w:t>теплоснабжения</w:t>
      </w:r>
      <w:r w:rsidRPr="00D60290">
        <w:rPr>
          <w:spacing w:val="6"/>
          <w:szCs w:val="24"/>
        </w:rPr>
        <w:t xml:space="preserve"> </w:t>
      </w:r>
      <w:r w:rsidRPr="00D60290">
        <w:rPr>
          <w:spacing w:val="-1"/>
          <w:szCs w:val="24"/>
        </w:rPr>
        <w:t>необходимо</w:t>
      </w:r>
      <w:r w:rsidRPr="00D60290">
        <w:rPr>
          <w:spacing w:val="6"/>
          <w:szCs w:val="24"/>
        </w:rPr>
        <w:t xml:space="preserve"> </w:t>
      </w:r>
      <w:r w:rsidRPr="00D60290">
        <w:rPr>
          <w:szCs w:val="24"/>
        </w:rPr>
        <w:t>использовать</w:t>
      </w:r>
      <w:r w:rsidRPr="00D60290">
        <w:rPr>
          <w:spacing w:val="7"/>
          <w:szCs w:val="24"/>
        </w:rPr>
        <w:t xml:space="preserve"> </w:t>
      </w:r>
      <w:r w:rsidRPr="00D60290">
        <w:rPr>
          <w:spacing w:val="-1"/>
          <w:szCs w:val="24"/>
        </w:rPr>
        <w:t>показатели</w:t>
      </w:r>
      <w:r w:rsidRPr="00D60290">
        <w:rPr>
          <w:spacing w:val="79"/>
          <w:szCs w:val="24"/>
        </w:rPr>
        <w:t xml:space="preserve"> </w:t>
      </w:r>
      <w:r w:rsidRPr="00D60290">
        <w:rPr>
          <w:spacing w:val="-1"/>
          <w:szCs w:val="24"/>
        </w:rPr>
        <w:t>надежности</w:t>
      </w:r>
      <w:r w:rsidRPr="00D60290">
        <w:rPr>
          <w:spacing w:val="37"/>
          <w:szCs w:val="24"/>
        </w:rPr>
        <w:t xml:space="preserve"> </w:t>
      </w:r>
      <w:r w:rsidRPr="00D60290">
        <w:rPr>
          <w:b/>
          <w:spacing w:val="-1"/>
          <w:szCs w:val="24"/>
        </w:rPr>
        <w:t>структурных</w:t>
      </w:r>
      <w:r w:rsidRPr="00D60290">
        <w:rPr>
          <w:b/>
          <w:spacing w:val="35"/>
          <w:szCs w:val="24"/>
        </w:rPr>
        <w:t xml:space="preserve"> </w:t>
      </w:r>
      <w:r w:rsidRPr="00D60290">
        <w:rPr>
          <w:b/>
          <w:spacing w:val="-1"/>
          <w:szCs w:val="24"/>
        </w:rPr>
        <w:t>элементов</w:t>
      </w:r>
      <w:r w:rsidRPr="00D60290">
        <w:rPr>
          <w:b/>
          <w:spacing w:val="35"/>
          <w:szCs w:val="24"/>
        </w:rPr>
        <w:t xml:space="preserve"> </w:t>
      </w:r>
      <w:r w:rsidRPr="00D60290">
        <w:rPr>
          <w:b/>
          <w:spacing w:val="-1"/>
          <w:szCs w:val="24"/>
        </w:rPr>
        <w:t>системы</w:t>
      </w:r>
      <w:r w:rsidRPr="00D60290">
        <w:rPr>
          <w:b/>
          <w:spacing w:val="35"/>
          <w:szCs w:val="24"/>
        </w:rPr>
        <w:t xml:space="preserve"> </w:t>
      </w:r>
      <w:r w:rsidRPr="00D60290">
        <w:rPr>
          <w:b/>
          <w:spacing w:val="-1"/>
          <w:szCs w:val="24"/>
        </w:rPr>
        <w:t>теплоснабжения</w:t>
      </w:r>
      <w:r w:rsidRPr="00D60290">
        <w:rPr>
          <w:b/>
          <w:spacing w:val="40"/>
          <w:szCs w:val="24"/>
        </w:rPr>
        <w:t xml:space="preserve"> </w:t>
      </w:r>
      <w:r w:rsidRPr="00D60290">
        <w:rPr>
          <w:szCs w:val="24"/>
        </w:rPr>
        <w:t>и</w:t>
      </w:r>
      <w:r w:rsidRPr="00D60290">
        <w:rPr>
          <w:spacing w:val="34"/>
          <w:szCs w:val="24"/>
        </w:rPr>
        <w:t xml:space="preserve"> </w:t>
      </w:r>
      <w:r w:rsidRPr="00D60290">
        <w:rPr>
          <w:spacing w:val="-1"/>
          <w:szCs w:val="24"/>
        </w:rPr>
        <w:t>внешних</w:t>
      </w:r>
      <w:r w:rsidRPr="00D60290">
        <w:rPr>
          <w:spacing w:val="37"/>
          <w:szCs w:val="24"/>
        </w:rPr>
        <w:t xml:space="preserve"> </w:t>
      </w:r>
      <w:r w:rsidRPr="00D60290">
        <w:rPr>
          <w:spacing w:val="-1"/>
          <w:szCs w:val="24"/>
        </w:rPr>
        <w:t>систем</w:t>
      </w:r>
      <w:r w:rsidRPr="00D60290">
        <w:rPr>
          <w:spacing w:val="35"/>
          <w:szCs w:val="24"/>
        </w:rPr>
        <w:t xml:space="preserve"> </w:t>
      </w:r>
      <w:r w:rsidRPr="00D60290">
        <w:rPr>
          <w:spacing w:val="-1"/>
          <w:szCs w:val="24"/>
        </w:rPr>
        <w:t>электро-,</w:t>
      </w:r>
      <w:r w:rsidRPr="00D60290">
        <w:rPr>
          <w:spacing w:val="83"/>
          <w:szCs w:val="24"/>
        </w:rPr>
        <w:t xml:space="preserve"> </w:t>
      </w:r>
      <w:r w:rsidRPr="00D60290">
        <w:rPr>
          <w:spacing w:val="-1"/>
          <w:szCs w:val="24"/>
        </w:rPr>
        <w:t>водо-,</w:t>
      </w:r>
      <w:r w:rsidRPr="00D60290">
        <w:rPr>
          <w:szCs w:val="24"/>
        </w:rPr>
        <w:t xml:space="preserve"> </w:t>
      </w:r>
      <w:r w:rsidRPr="00D60290">
        <w:rPr>
          <w:spacing w:val="-1"/>
          <w:szCs w:val="24"/>
        </w:rPr>
        <w:t>топливоснабжения</w:t>
      </w:r>
      <w:r w:rsidRPr="00D60290">
        <w:rPr>
          <w:szCs w:val="24"/>
        </w:rPr>
        <w:t xml:space="preserve"> </w:t>
      </w:r>
      <w:r w:rsidRPr="00D60290">
        <w:rPr>
          <w:spacing w:val="-1"/>
          <w:szCs w:val="24"/>
        </w:rPr>
        <w:t>источников</w:t>
      </w:r>
      <w:r w:rsidRPr="00D60290">
        <w:rPr>
          <w:szCs w:val="24"/>
        </w:rPr>
        <w:t xml:space="preserve"> </w:t>
      </w:r>
      <w:r w:rsidRPr="00D60290">
        <w:rPr>
          <w:spacing w:val="-1"/>
          <w:szCs w:val="24"/>
        </w:rPr>
        <w:t>тепловой</w:t>
      </w:r>
      <w:r w:rsidRPr="00D60290">
        <w:rPr>
          <w:szCs w:val="24"/>
        </w:rPr>
        <w:t xml:space="preserve"> </w:t>
      </w:r>
      <w:r w:rsidRPr="00D60290">
        <w:rPr>
          <w:spacing w:val="-1"/>
          <w:szCs w:val="24"/>
        </w:rPr>
        <w:t>энергии.</w:t>
      </w:r>
    </w:p>
    <w:p w14:paraId="409ED3DC" w14:textId="77777777" w:rsidR="00E03954" w:rsidRPr="00D60290" w:rsidRDefault="00E03954" w:rsidP="00E03954">
      <w:pPr>
        <w:spacing w:before="1"/>
        <w:ind w:right="102" w:firstLine="591"/>
        <w:jc w:val="both"/>
        <w:rPr>
          <w:rFonts w:eastAsia="Times New Roman"/>
          <w:szCs w:val="24"/>
        </w:rPr>
      </w:pPr>
    </w:p>
    <w:p w14:paraId="283284AD" w14:textId="77777777" w:rsidR="00E03954" w:rsidRPr="00D60290" w:rsidRDefault="00E03954" w:rsidP="00E03954">
      <w:pPr>
        <w:pStyle w:val="af4"/>
        <w:ind w:left="0" w:firstLine="591"/>
        <w:jc w:val="both"/>
      </w:pPr>
      <w:r w:rsidRPr="00D60290">
        <w:rPr>
          <w:b/>
          <w:i/>
        </w:rPr>
        <w:t>Показатель надежности</w:t>
      </w:r>
      <w:r w:rsidRPr="00D60290">
        <w:rPr>
          <w:b/>
          <w:i/>
          <w:spacing w:val="58"/>
        </w:rPr>
        <w:t xml:space="preserve"> </w:t>
      </w:r>
      <w:r w:rsidRPr="00D60290">
        <w:rPr>
          <w:b/>
          <w:i/>
        </w:rPr>
        <w:t>электроснабжения источников тепловой</w:t>
      </w:r>
      <w:r w:rsidRPr="00D60290">
        <w:rPr>
          <w:b/>
          <w:i/>
          <w:spacing w:val="58"/>
        </w:rPr>
        <w:t xml:space="preserve"> </w:t>
      </w:r>
      <w:r w:rsidRPr="00D60290">
        <w:rPr>
          <w:b/>
          <w:i/>
        </w:rPr>
        <w:t xml:space="preserve">энергии </w:t>
      </w:r>
      <w:r w:rsidRPr="00D60290">
        <w:rPr>
          <w:b/>
          <w:i/>
          <w:spacing w:val="2"/>
        </w:rPr>
        <w:t>(К</w:t>
      </w:r>
      <w:r w:rsidRPr="00D60290">
        <w:rPr>
          <w:b/>
          <w:i/>
          <w:spacing w:val="2"/>
          <w:position w:val="-2"/>
        </w:rPr>
        <w:t>э</w:t>
      </w:r>
      <w:r w:rsidRPr="00D60290">
        <w:rPr>
          <w:b/>
          <w:i/>
          <w:spacing w:val="2"/>
        </w:rPr>
        <w:t xml:space="preserve">) </w:t>
      </w:r>
      <w:r w:rsidRPr="00D60290">
        <w:rPr>
          <w:spacing w:val="-1"/>
        </w:rPr>
        <w:t>характеризуется</w:t>
      </w:r>
      <w:r w:rsidRPr="00D60290">
        <w:t xml:space="preserve"> наличием</w:t>
      </w:r>
      <w:r w:rsidRPr="00D60290">
        <w:rPr>
          <w:spacing w:val="-1"/>
        </w:rPr>
        <w:t xml:space="preserve"> </w:t>
      </w:r>
      <w:r w:rsidRPr="00D60290">
        <w:rPr>
          <w:spacing w:val="1"/>
        </w:rPr>
        <w:t>или</w:t>
      </w:r>
      <w:r w:rsidRPr="00D60290">
        <w:t xml:space="preserve"> </w:t>
      </w:r>
      <w:r w:rsidRPr="00D60290">
        <w:rPr>
          <w:spacing w:val="-1"/>
        </w:rPr>
        <w:t xml:space="preserve">отсутствием </w:t>
      </w:r>
      <w:r w:rsidRPr="00D60290">
        <w:t xml:space="preserve">резервного </w:t>
      </w:r>
      <w:r w:rsidRPr="00D60290">
        <w:rPr>
          <w:spacing w:val="-1"/>
        </w:rPr>
        <w:t>электропитания:</w:t>
      </w:r>
    </w:p>
    <w:p w14:paraId="3518ADF3" w14:textId="77777777" w:rsidR="00E03954" w:rsidRPr="00D60290" w:rsidRDefault="00E03954" w:rsidP="00E03954">
      <w:pPr>
        <w:pStyle w:val="af4"/>
        <w:numPr>
          <w:ilvl w:val="0"/>
          <w:numId w:val="15"/>
        </w:numPr>
        <w:tabs>
          <w:tab w:val="left" w:pos="830"/>
        </w:tabs>
        <w:autoSpaceDE/>
        <w:autoSpaceDN/>
        <w:adjustRightInd/>
        <w:ind w:left="0" w:firstLine="591"/>
        <w:jc w:val="both"/>
      </w:pPr>
      <w:r w:rsidRPr="00D60290">
        <w:t xml:space="preserve">при </w:t>
      </w:r>
      <w:r w:rsidRPr="00D60290">
        <w:rPr>
          <w:spacing w:val="-1"/>
        </w:rPr>
        <w:t>наличии</w:t>
      </w:r>
      <w:r w:rsidRPr="00D60290">
        <w:t xml:space="preserve"> </w:t>
      </w:r>
      <w:r w:rsidRPr="00D60290">
        <w:rPr>
          <w:spacing w:val="-1"/>
        </w:rPr>
        <w:t>резервного</w:t>
      </w:r>
      <w:r w:rsidRPr="00D60290">
        <w:t xml:space="preserve"> </w:t>
      </w:r>
      <w:r w:rsidRPr="00D60290">
        <w:rPr>
          <w:spacing w:val="-1"/>
        </w:rPr>
        <w:t>электроснабжения</w:t>
      </w:r>
      <w:r w:rsidRPr="00D60290">
        <w:t xml:space="preserve"> </w:t>
      </w:r>
      <w:r w:rsidRPr="00D60290">
        <w:rPr>
          <w:spacing w:val="1"/>
        </w:rPr>
        <w:t>К</w:t>
      </w:r>
      <w:r w:rsidRPr="00D60290">
        <w:rPr>
          <w:spacing w:val="1"/>
          <w:position w:val="-2"/>
        </w:rPr>
        <w:t>э</w:t>
      </w:r>
      <w:r w:rsidRPr="00D60290">
        <w:rPr>
          <w:spacing w:val="20"/>
          <w:position w:val="-2"/>
        </w:rPr>
        <w:t xml:space="preserve"> </w:t>
      </w:r>
      <w:r w:rsidRPr="00D60290">
        <w:t>=</w:t>
      </w:r>
      <w:r w:rsidRPr="00D60290">
        <w:rPr>
          <w:spacing w:val="-1"/>
        </w:rPr>
        <w:t xml:space="preserve"> </w:t>
      </w:r>
      <w:r w:rsidRPr="00D60290">
        <w:t>1,0;</w:t>
      </w:r>
    </w:p>
    <w:p w14:paraId="0ED61999" w14:textId="77777777" w:rsidR="00E03954" w:rsidRPr="00D60290" w:rsidRDefault="00E03954" w:rsidP="00E03954">
      <w:pPr>
        <w:pStyle w:val="af4"/>
        <w:numPr>
          <w:ilvl w:val="0"/>
          <w:numId w:val="15"/>
        </w:numPr>
        <w:tabs>
          <w:tab w:val="left" w:pos="851"/>
        </w:tabs>
        <w:autoSpaceDE/>
        <w:autoSpaceDN/>
        <w:adjustRightInd/>
        <w:ind w:left="0" w:right="110" w:firstLine="591"/>
        <w:jc w:val="both"/>
        <w:rPr>
          <w:b/>
          <w:bCs/>
          <w:i/>
        </w:rPr>
      </w:pPr>
      <w:r w:rsidRPr="00D60290">
        <w:t xml:space="preserve">при отсутствии резервного электроснабжения </w:t>
      </w:r>
      <w:r w:rsidRPr="00D60290">
        <w:rPr>
          <w:spacing w:val="1"/>
        </w:rPr>
        <w:t>К</w:t>
      </w:r>
      <w:r w:rsidRPr="00D60290">
        <w:rPr>
          <w:spacing w:val="1"/>
          <w:position w:val="-2"/>
        </w:rPr>
        <w:t>э</w:t>
      </w:r>
      <w:r w:rsidRPr="00D60290">
        <w:rPr>
          <w:spacing w:val="20"/>
          <w:position w:val="-2"/>
        </w:rPr>
        <w:t xml:space="preserve"> </w:t>
      </w:r>
      <w:r w:rsidRPr="00D60290">
        <w:t>=</w:t>
      </w:r>
      <w:r w:rsidRPr="00D60290">
        <w:rPr>
          <w:spacing w:val="-1"/>
        </w:rPr>
        <w:t xml:space="preserve"> </w:t>
      </w:r>
      <w:r w:rsidRPr="00D60290">
        <w:t>0,6;</w:t>
      </w:r>
    </w:p>
    <w:p w14:paraId="46A0BFA6" w14:textId="77777777" w:rsidR="00E03954" w:rsidRPr="00D60290" w:rsidRDefault="00E03954" w:rsidP="00E03954">
      <w:pPr>
        <w:pStyle w:val="af4"/>
        <w:tabs>
          <w:tab w:val="left" w:pos="933"/>
        </w:tabs>
        <w:ind w:left="0" w:right="110" w:firstLine="591"/>
        <w:jc w:val="both"/>
        <w:rPr>
          <w:b/>
          <w:i/>
        </w:rPr>
      </w:pPr>
    </w:p>
    <w:p w14:paraId="1FE51E92" w14:textId="77777777" w:rsidR="00E03954" w:rsidRPr="00D60290" w:rsidRDefault="00E03954" w:rsidP="00E03954">
      <w:pPr>
        <w:pStyle w:val="af4"/>
        <w:tabs>
          <w:tab w:val="left" w:pos="933"/>
        </w:tabs>
        <w:ind w:left="0" w:right="-2" w:firstLine="591"/>
        <w:jc w:val="both"/>
      </w:pPr>
      <w:r w:rsidRPr="00D60290">
        <w:rPr>
          <w:b/>
          <w:i/>
        </w:rPr>
        <w:t xml:space="preserve">Показатель надежности водоснабжения источников тепловой энергии (Кв) </w:t>
      </w:r>
      <w:r w:rsidRPr="00D60290">
        <w:rPr>
          <w:spacing w:val="-1"/>
        </w:rPr>
        <w:t>характеризуется</w:t>
      </w:r>
      <w:r w:rsidRPr="00D60290">
        <w:t xml:space="preserve"> наличием</w:t>
      </w:r>
      <w:r w:rsidRPr="00D60290">
        <w:rPr>
          <w:spacing w:val="-1"/>
        </w:rPr>
        <w:t xml:space="preserve"> </w:t>
      </w:r>
      <w:r w:rsidRPr="00D60290">
        <w:t>или</w:t>
      </w:r>
      <w:r w:rsidRPr="00D60290">
        <w:rPr>
          <w:spacing w:val="1"/>
        </w:rPr>
        <w:t xml:space="preserve"> </w:t>
      </w:r>
      <w:r w:rsidRPr="00D60290">
        <w:rPr>
          <w:spacing w:val="-1"/>
        </w:rPr>
        <w:t xml:space="preserve">отсутствием </w:t>
      </w:r>
      <w:r w:rsidRPr="00D60290">
        <w:t xml:space="preserve">резервного </w:t>
      </w:r>
      <w:r w:rsidRPr="00D60290">
        <w:rPr>
          <w:spacing w:val="-1"/>
        </w:rPr>
        <w:t>водоснабжения:</w:t>
      </w:r>
    </w:p>
    <w:p w14:paraId="33D283A8" w14:textId="77777777" w:rsidR="00E03954" w:rsidRPr="00D60290" w:rsidRDefault="00E03954" w:rsidP="00E03954">
      <w:pPr>
        <w:pStyle w:val="af4"/>
        <w:numPr>
          <w:ilvl w:val="0"/>
          <w:numId w:val="15"/>
        </w:numPr>
        <w:tabs>
          <w:tab w:val="left" w:pos="830"/>
        </w:tabs>
        <w:autoSpaceDE/>
        <w:autoSpaceDN/>
        <w:adjustRightInd/>
        <w:ind w:left="0" w:firstLine="591"/>
        <w:jc w:val="both"/>
      </w:pPr>
      <w:r w:rsidRPr="00D60290">
        <w:t xml:space="preserve">при </w:t>
      </w:r>
      <w:r w:rsidRPr="00D60290">
        <w:rPr>
          <w:spacing w:val="-1"/>
        </w:rPr>
        <w:t>наличии</w:t>
      </w:r>
      <w:r w:rsidRPr="00D60290">
        <w:t xml:space="preserve"> </w:t>
      </w:r>
      <w:r w:rsidRPr="00D60290">
        <w:rPr>
          <w:spacing w:val="-1"/>
        </w:rPr>
        <w:t>резервного</w:t>
      </w:r>
      <w:r w:rsidRPr="00D60290">
        <w:t xml:space="preserve"> </w:t>
      </w:r>
      <w:r w:rsidRPr="00D60290">
        <w:rPr>
          <w:spacing w:val="-1"/>
        </w:rPr>
        <w:t>водоснабжения</w:t>
      </w:r>
      <w:r w:rsidRPr="00D60290">
        <w:t xml:space="preserve"> </w:t>
      </w:r>
      <w:r w:rsidRPr="00D60290">
        <w:rPr>
          <w:spacing w:val="2"/>
        </w:rPr>
        <w:t>К</w:t>
      </w:r>
      <w:r w:rsidRPr="00D60290">
        <w:rPr>
          <w:spacing w:val="2"/>
          <w:position w:val="-2"/>
        </w:rPr>
        <w:t>в</w:t>
      </w:r>
      <w:r w:rsidRPr="00D60290">
        <w:rPr>
          <w:spacing w:val="20"/>
          <w:position w:val="-2"/>
        </w:rPr>
        <w:t xml:space="preserve"> </w:t>
      </w:r>
      <w:r w:rsidRPr="00D60290">
        <w:t>=</w:t>
      </w:r>
      <w:r w:rsidRPr="00D60290">
        <w:rPr>
          <w:spacing w:val="-4"/>
        </w:rPr>
        <w:t xml:space="preserve"> </w:t>
      </w:r>
      <w:r w:rsidRPr="00D60290">
        <w:t>1,0;</w:t>
      </w:r>
    </w:p>
    <w:p w14:paraId="2E119BD9" w14:textId="77777777" w:rsidR="00E03954" w:rsidRPr="00D60290" w:rsidRDefault="00E03954" w:rsidP="00E03954">
      <w:pPr>
        <w:pStyle w:val="af4"/>
        <w:numPr>
          <w:ilvl w:val="0"/>
          <w:numId w:val="15"/>
        </w:numPr>
        <w:tabs>
          <w:tab w:val="left" w:pos="861"/>
        </w:tabs>
        <w:autoSpaceDE/>
        <w:autoSpaceDN/>
        <w:adjustRightInd/>
        <w:ind w:left="0" w:right="102" w:firstLine="591"/>
        <w:jc w:val="both"/>
        <w:rPr>
          <w:b/>
          <w:i/>
        </w:rPr>
      </w:pPr>
      <w:r w:rsidRPr="00D60290">
        <w:t>при</w:t>
      </w:r>
      <w:r w:rsidRPr="00D60290">
        <w:rPr>
          <w:spacing w:val="29"/>
        </w:rPr>
        <w:t xml:space="preserve"> </w:t>
      </w:r>
      <w:r w:rsidRPr="00D60290">
        <w:rPr>
          <w:spacing w:val="-1"/>
        </w:rPr>
        <w:t>отсутствии</w:t>
      </w:r>
      <w:r w:rsidRPr="00D60290">
        <w:rPr>
          <w:spacing w:val="31"/>
        </w:rPr>
        <w:t xml:space="preserve"> </w:t>
      </w:r>
      <w:r w:rsidRPr="00D60290">
        <w:rPr>
          <w:spacing w:val="-1"/>
        </w:rPr>
        <w:t>резервного</w:t>
      </w:r>
      <w:r w:rsidRPr="00D60290">
        <w:rPr>
          <w:spacing w:val="30"/>
        </w:rPr>
        <w:t xml:space="preserve"> </w:t>
      </w:r>
      <w:r w:rsidRPr="00D60290">
        <w:rPr>
          <w:spacing w:val="-1"/>
        </w:rPr>
        <w:t>водоснабжения</w:t>
      </w:r>
      <w:r w:rsidRPr="00D60290">
        <w:rPr>
          <w:spacing w:val="28"/>
        </w:rPr>
        <w:t xml:space="preserve"> </w:t>
      </w:r>
      <w:r w:rsidRPr="00D60290">
        <w:rPr>
          <w:spacing w:val="1"/>
        </w:rPr>
        <w:t>К</w:t>
      </w:r>
      <w:r w:rsidRPr="00D60290">
        <w:rPr>
          <w:spacing w:val="1"/>
          <w:position w:val="-2"/>
        </w:rPr>
        <w:t>э</w:t>
      </w:r>
      <w:r w:rsidRPr="00D60290">
        <w:rPr>
          <w:spacing w:val="20"/>
          <w:position w:val="-2"/>
        </w:rPr>
        <w:t xml:space="preserve"> </w:t>
      </w:r>
      <w:r w:rsidRPr="00D60290">
        <w:t>=</w:t>
      </w:r>
      <w:r w:rsidRPr="00D60290">
        <w:rPr>
          <w:spacing w:val="-1"/>
        </w:rPr>
        <w:t xml:space="preserve"> </w:t>
      </w:r>
      <w:r w:rsidRPr="00D60290">
        <w:t>0,6;</w:t>
      </w:r>
    </w:p>
    <w:p w14:paraId="7494A92C" w14:textId="77777777" w:rsidR="00E03954" w:rsidRPr="00D60290" w:rsidRDefault="00E03954" w:rsidP="00E03954">
      <w:pPr>
        <w:pStyle w:val="af4"/>
        <w:tabs>
          <w:tab w:val="left" w:pos="861"/>
        </w:tabs>
        <w:ind w:left="0" w:right="102" w:firstLine="591"/>
        <w:jc w:val="both"/>
        <w:rPr>
          <w:b/>
          <w:i/>
        </w:rPr>
      </w:pPr>
    </w:p>
    <w:p w14:paraId="062AF8EB" w14:textId="77777777" w:rsidR="00E03954" w:rsidRPr="00D60290" w:rsidRDefault="00E03954" w:rsidP="00E03954">
      <w:pPr>
        <w:pStyle w:val="af4"/>
        <w:tabs>
          <w:tab w:val="left" w:pos="861"/>
        </w:tabs>
        <w:ind w:left="0" w:right="102" w:firstLine="591"/>
        <w:jc w:val="both"/>
      </w:pPr>
      <w:r w:rsidRPr="00D60290">
        <w:rPr>
          <w:b/>
          <w:i/>
        </w:rPr>
        <w:t xml:space="preserve">Показатель надежности топливоснабжения источников тепловой энергии </w:t>
      </w:r>
      <w:r w:rsidRPr="00D60290">
        <w:rPr>
          <w:b/>
          <w:i/>
          <w:spacing w:val="2"/>
        </w:rPr>
        <w:t>(К</w:t>
      </w:r>
      <w:r w:rsidRPr="00D60290">
        <w:rPr>
          <w:b/>
          <w:i/>
          <w:spacing w:val="2"/>
          <w:position w:val="-2"/>
        </w:rPr>
        <w:t>Т</w:t>
      </w:r>
      <w:r w:rsidRPr="00D60290">
        <w:rPr>
          <w:b/>
          <w:i/>
          <w:spacing w:val="2"/>
        </w:rPr>
        <w:t xml:space="preserve">) </w:t>
      </w:r>
      <w:r w:rsidRPr="00D60290">
        <w:rPr>
          <w:spacing w:val="-1"/>
        </w:rPr>
        <w:t>характеризуется</w:t>
      </w:r>
      <w:r w:rsidRPr="00D60290">
        <w:t xml:space="preserve"> наличием</w:t>
      </w:r>
      <w:r w:rsidRPr="00D60290">
        <w:rPr>
          <w:spacing w:val="-1"/>
        </w:rPr>
        <w:t xml:space="preserve"> </w:t>
      </w:r>
      <w:r w:rsidRPr="00D60290">
        <w:t>или</w:t>
      </w:r>
      <w:r w:rsidRPr="00D60290">
        <w:rPr>
          <w:spacing w:val="1"/>
        </w:rPr>
        <w:t xml:space="preserve"> </w:t>
      </w:r>
      <w:r w:rsidRPr="00D60290">
        <w:rPr>
          <w:spacing w:val="-1"/>
        </w:rPr>
        <w:t xml:space="preserve">отсутствием </w:t>
      </w:r>
      <w:r w:rsidRPr="00D60290">
        <w:t xml:space="preserve">резервного </w:t>
      </w:r>
      <w:r w:rsidRPr="00D60290">
        <w:rPr>
          <w:spacing w:val="-1"/>
        </w:rPr>
        <w:t>топливоснабжения:</w:t>
      </w:r>
    </w:p>
    <w:p w14:paraId="399C13A2" w14:textId="77777777" w:rsidR="00E03954" w:rsidRPr="00D60290" w:rsidRDefault="00E03954" w:rsidP="00E03954">
      <w:pPr>
        <w:pStyle w:val="af4"/>
        <w:numPr>
          <w:ilvl w:val="0"/>
          <w:numId w:val="15"/>
        </w:numPr>
        <w:tabs>
          <w:tab w:val="left" w:pos="830"/>
        </w:tabs>
        <w:autoSpaceDE/>
        <w:autoSpaceDN/>
        <w:adjustRightInd/>
        <w:ind w:left="0" w:firstLine="591"/>
        <w:jc w:val="both"/>
      </w:pPr>
      <w:r w:rsidRPr="00D60290">
        <w:t xml:space="preserve">при </w:t>
      </w:r>
      <w:r w:rsidRPr="00D60290">
        <w:rPr>
          <w:spacing w:val="-1"/>
        </w:rPr>
        <w:t>наличии</w:t>
      </w:r>
      <w:r w:rsidRPr="00D60290">
        <w:t xml:space="preserve"> </w:t>
      </w:r>
      <w:r w:rsidRPr="00D60290">
        <w:rPr>
          <w:spacing w:val="-1"/>
        </w:rPr>
        <w:t>резервного</w:t>
      </w:r>
      <w:r w:rsidRPr="00D60290">
        <w:t xml:space="preserve"> топлива</w:t>
      </w:r>
      <w:r w:rsidRPr="00D60290">
        <w:rPr>
          <w:spacing w:val="-2"/>
        </w:rPr>
        <w:t xml:space="preserve"> </w:t>
      </w:r>
      <w:r w:rsidRPr="00D60290">
        <w:t>К</w:t>
      </w:r>
      <w:r w:rsidRPr="00D60290">
        <w:rPr>
          <w:position w:val="-2"/>
        </w:rPr>
        <w:t>т</w:t>
      </w:r>
      <w:r w:rsidRPr="00D60290">
        <w:rPr>
          <w:spacing w:val="19"/>
          <w:position w:val="-2"/>
        </w:rPr>
        <w:t xml:space="preserve"> </w:t>
      </w:r>
      <w:r w:rsidRPr="00D60290">
        <w:t>=</w:t>
      </w:r>
      <w:r w:rsidRPr="00D60290">
        <w:rPr>
          <w:spacing w:val="-1"/>
        </w:rPr>
        <w:t xml:space="preserve"> </w:t>
      </w:r>
      <w:r w:rsidRPr="00D60290">
        <w:t>1,0;</w:t>
      </w:r>
    </w:p>
    <w:p w14:paraId="33A9F389" w14:textId="77777777" w:rsidR="00E03954" w:rsidRPr="00D60290" w:rsidRDefault="00E03954" w:rsidP="00E03954">
      <w:pPr>
        <w:pStyle w:val="af4"/>
        <w:numPr>
          <w:ilvl w:val="0"/>
          <w:numId w:val="15"/>
        </w:numPr>
        <w:tabs>
          <w:tab w:val="left" w:pos="830"/>
        </w:tabs>
        <w:autoSpaceDE/>
        <w:autoSpaceDN/>
        <w:adjustRightInd/>
        <w:ind w:left="0" w:firstLine="591"/>
        <w:jc w:val="both"/>
        <w:rPr>
          <w:b/>
          <w:i/>
        </w:rPr>
      </w:pPr>
      <w:r w:rsidRPr="00D60290">
        <w:t xml:space="preserve">при </w:t>
      </w:r>
      <w:r w:rsidRPr="00D60290">
        <w:rPr>
          <w:spacing w:val="-1"/>
        </w:rPr>
        <w:t>отсутствии</w:t>
      </w:r>
      <w:r w:rsidRPr="00D60290">
        <w:t xml:space="preserve"> </w:t>
      </w:r>
      <w:r w:rsidRPr="00D60290">
        <w:rPr>
          <w:spacing w:val="-1"/>
        </w:rPr>
        <w:t>резервного</w:t>
      </w:r>
      <w:r w:rsidRPr="00D60290">
        <w:t xml:space="preserve"> </w:t>
      </w:r>
      <w:r w:rsidRPr="00D60290">
        <w:rPr>
          <w:spacing w:val="-1"/>
        </w:rPr>
        <w:t>топлива</w:t>
      </w:r>
      <w:r w:rsidRPr="00D60290">
        <w:rPr>
          <w:spacing w:val="-2"/>
        </w:rPr>
        <w:t xml:space="preserve"> </w:t>
      </w:r>
      <w:r w:rsidRPr="00D60290">
        <w:t>К</w:t>
      </w:r>
      <w:r w:rsidRPr="00D60290">
        <w:rPr>
          <w:position w:val="-2"/>
        </w:rPr>
        <w:t>т</w:t>
      </w:r>
      <w:r w:rsidRPr="00D60290">
        <w:rPr>
          <w:spacing w:val="19"/>
          <w:position w:val="-2"/>
        </w:rPr>
        <w:t xml:space="preserve"> </w:t>
      </w:r>
      <w:r w:rsidRPr="00D60290">
        <w:t>=</w:t>
      </w:r>
      <w:r w:rsidRPr="00D60290">
        <w:rPr>
          <w:spacing w:val="-1"/>
        </w:rPr>
        <w:t>0,5</w:t>
      </w:r>
      <w:r w:rsidRPr="00D60290">
        <w:t>;</w:t>
      </w:r>
    </w:p>
    <w:p w14:paraId="19F0A5C4" w14:textId="77777777" w:rsidR="00E03954" w:rsidRPr="00D60290" w:rsidRDefault="00E03954" w:rsidP="00E03954">
      <w:pPr>
        <w:pStyle w:val="af4"/>
        <w:tabs>
          <w:tab w:val="left" w:pos="830"/>
        </w:tabs>
        <w:ind w:left="0" w:firstLine="591"/>
        <w:jc w:val="both"/>
        <w:rPr>
          <w:spacing w:val="-2"/>
        </w:rPr>
      </w:pPr>
    </w:p>
    <w:p w14:paraId="4013FF42" w14:textId="77777777" w:rsidR="00E03954" w:rsidRPr="00D60290" w:rsidRDefault="00E03954" w:rsidP="00E03954">
      <w:pPr>
        <w:pStyle w:val="af4"/>
        <w:tabs>
          <w:tab w:val="left" w:pos="861"/>
        </w:tabs>
        <w:ind w:left="0" w:right="102" w:firstLine="591"/>
        <w:jc w:val="both"/>
        <w:rPr>
          <w:b/>
          <w:i/>
        </w:rPr>
      </w:pPr>
      <w:r w:rsidRPr="00D60290">
        <w:rPr>
          <w:b/>
          <w:i/>
        </w:rPr>
        <w:t>Показатель соответствия тепловой мощности источников тепловой энергии и пропускной способности тепловых сетей фактическим тепловым нагрузкам потребителей (Кб)</w:t>
      </w:r>
    </w:p>
    <w:p w14:paraId="5A346383" w14:textId="77777777" w:rsidR="00E03954" w:rsidRPr="00D60290" w:rsidRDefault="00E03954" w:rsidP="00E03954">
      <w:pPr>
        <w:pStyle w:val="af4"/>
        <w:numPr>
          <w:ilvl w:val="0"/>
          <w:numId w:val="15"/>
        </w:numPr>
        <w:tabs>
          <w:tab w:val="left" w:pos="830"/>
        </w:tabs>
        <w:autoSpaceDE/>
        <w:autoSpaceDN/>
        <w:adjustRightInd/>
        <w:ind w:left="0" w:firstLine="591"/>
        <w:jc w:val="both"/>
      </w:pPr>
      <w:r w:rsidRPr="00D60290">
        <w:t>полная обеспеченность</w:t>
      </w:r>
      <w:r w:rsidRPr="00D60290">
        <w:rPr>
          <w:spacing w:val="-2"/>
        </w:rPr>
        <w:t xml:space="preserve"> </w:t>
      </w:r>
      <w:r w:rsidRPr="00D60290">
        <w:t>К</w:t>
      </w:r>
      <w:r w:rsidRPr="00D60290">
        <w:rPr>
          <w:position w:val="-2"/>
        </w:rPr>
        <w:t>т</w:t>
      </w:r>
      <w:r w:rsidRPr="00D60290">
        <w:rPr>
          <w:spacing w:val="19"/>
          <w:position w:val="-2"/>
        </w:rPr>
        <w:t xml:space="preserve"> </w:t>
      </w:r>
      <w:r w:rsidRPr="00D60290">
        <w:t>=</w:t>
      </w:r>
      <w:r w:rsidRPr="00D60290">
        <w:rPr>
          <w:spacing w:val="-1"/>
        </w:rPr>
        <w:t xml:space="preserve"> </w:t>
      </w:r>
      <w:r w:rsidRPr="00D60290">
        <w:t>1,0;</w:t>
      </w:r>
    </w:p>
    <w:p w14:paraId="26DA7EF2" w14:textId="77777777" w:rsidR="00E03954" w:rsidRPr="00D60290" w:rsidRDefault="00E03954" w:rsidP="00E03954">
      <w:pPr>
        <w:pStyle w:val="af4"/>
        <w:numPr>
          <w:ilvl w:val="0"/>
          <w:numId w:val="15"/>
        </w:numPr>
        <w:tabs>
          <w:tab w:val="left" w:pos="830"/>
        </w:tabs>
        <w:autoSpaceDE/>
        <w:autoSpaceDN/>
        <w:adjustRightInd/>
        <w:ind w:left="0" w:firstLine="591"/>
        <w:jc w:val="both"/>
        <w:rPr>
          <w:b/>
          <w:i/>
        </w:rPr>
      </w:pPr>
      <w:r w:rsidRPr="00D60290">
        <w:t xml:space="preserve">не обеспечена в размере 10% и менее </w:t>
      </w:r>
      <w:r w:rsidRPr="00D60290">
        <w:rPr>
          <w:spacing w:val="-2"/>
        </w:rPr>
        <w:t>Кт</w:t>
      </w:r>
      <w:r w:rsidRPr="00D60290">
        <w:rPr>
          <w:spacing w:val="19"/>
          <w:position w:val="-2"/>
        </w:rPr>
        <w:t xml:space="preserve"> </w:t>
      </w:r>
      <w:r w:rsidRPr="00D60290">
        <w:t>=</w:t>
      </w:r>
      <w:r w:rsidRPr="00D60290">
        <w:rPr>
          <w:spacing w:val="-1"/>
        </w:rPr>
        <w:t xml:space="preserve"> </w:t>
      </w:r>
      <w:r w:rsidRPr="00D60290">
        <w:t>0,8;</w:t>
      </w:r>
    </w:p>
    <w:p w14:paraId="2744C20A" w14:textId="77777777" w:rsidR="00E03954" w:rsidRPr="00D60290" w:rsidRDefault="00E03954" w:rsidP="00E03954">
      <w:pPr>
        <w:pStyle w:val="af4"/>
        <w:numPr>
          <w:ilvl w:val="0"/>
          <w:numId w:val="15"/>
        </w:numPr>
        <w:tabs>
          <w:tab w:val="left" w:pos="830"/>
        </w:tabs>
        <w:autoSpaceDE/>
        <w:autoSpaceDN/>
        <w:adjustRightInd/>
        <w:ind w:left="0" w:firstLine="591"/>
        <w:jc w:val="both"/>
      </w:pPr>
      <w:r w:rsidRPr="00D60290">
        <w:t>не обеспечена в размере более 10%</w:t>
      </w:r>
      <w:r w:rsidRPr="00D60290">
        <w:rPr>
          <w:spacing w:val="-2"/>
        </w:rPr>
        <w:t xml:space="preserve"> </w:t>
      </w:r>
      <w:r w:rsidRPr="00D60290">
        <w:t>К</w:t>
      </w:r>
      <w:r w:rsidRPr="00D60290">
        <w:rPr>
          <w:position w:val="-2"/>
        </w:rPr>
        <w:t>т</w:t>
      </w:r>
      <w:r w:rsidRPr="00D60290">
        <w:rPr>
          <w:spacing w:val="19"/>
          <w:position w:val="-2"/>
        </w:rPr>
        <w:t xml:space="preserve"> </w:t>
      </w:r>
      <w:r w:rsidRPr="00D60290">
        <w:t>=</w:t>
      </w:r>
      <w:r w:rsidRPr="00D60290">
        <w:rPr>
          <w:spacing w:val="-1"/>
        </w:rPr>
        <w:t xml:space="preserve"> 0</w:t>
      </w:r>
      <w:r w:rsidRPr="00D60290">
        <w:t>,5;</w:t>
      </w:r>
    </w:p>
    <w:p w14:paraId="13D4AEFC" w14:textId="77777777" w:rsidR="00E03954" w:rsidRPr="00D60290" w:rsidRDefault="00E03954" w:rsidP="00E03954">
      <w:pPr>
        <w:pStyle w:val="af4"/>
        <w:tabs>
          <w:tab w:val="left" w:pos="830"/>
        </w:tabs>
        <w:ind w:left="0" w:firstLine="591"/>
      </w:pPr>
    </w:p>
    <w:p w14:paraId="6149B99C" w14:textId="77777777" w:rsidR="00E03954" w:rsidRPr="00D60290" w:rsidRDefault="00E03954" w:rsidP="00E03954">
      <w:pPr>
        <w:spacing w:before="110"/>
        <w:ind w:right="100" w:firstLine="591"/>
        <w:jc w:val="both"/>
        <w:rPr>
          <w:rFonts w:eastAsia="Times New Roman"/>
          <w:szCs w:val="24"/>
        </w:rPr>
      </w:pPr>
      <w:r w:rsidRPr="00D60290">
        <w:rPr>
          <w:b/>
          <w:i/>
          <w:spacing w:val="-1"/>
          <w:szCs w:val="24"/>
        </w:rPr>
        <w:t>Показатель</w:t>
      </w:r>
      <w:r w:rsidRPr="00D60290">
        <w:rPr>
          <w:b/>
          <w:i/>
          <w:spacing w:val="5"/>
          <w:szCs w:val="24"/>
        </w:rPr>
        <w:t xml:space="preserve"> </w:t>
      </w:r>
      <w:r w:rsidRPr="00D60290">
        <w:rPr>
          <w:b/>
          <w:i/>
          <w:spacing w:val="-1"/>
          <w:szCs w:val="24"/>
        </w:rPr>
        <w:t>уровня</w:t>
      </w:r>
      <w:r w:rsidRPr="00D60290">
        <w:rPr>
          <w:b/>
          <w:i/>
          <w:spacing w:val="7"/>
          <w:szCs w:val="24"/>
        </w:rPr>
        <w:t xml:space="preserve"> </w:t>
      </w:r>
      <w:r w:rsidRPr="00D60290">
        <w:rPr>
          <w:b/>
          <w:i/>
          <w:spacing w:val="-1"/>
          <w:szCs w:val="24"/>
        </w:rPr>
        <w:t>резервирования</w:t>
      </w:r>
      <w:r w:rsidRPr="00D60290">
        <w:rPr>
          <w:b/>
          <w:i/>
          <w:spacing w:val="5"/>
          <w:szCs w:val="24"/>
        </w:rPr>
        <w:t xml:space="preserve"> </w:t>
      </w:r>
      <w:r w:rsidRPr="00D60290">
        <w:rPr>
          <w:b/>
          <w:i/>
          <w:spacing w:val="-1"/>
          <w:szCs w:val="24"/>
        </w:rPr>
        <w:t>источников</w:t>
      </w:r>
      <w:r w:rsidRPr="00D60290">
        <w:rPr>
          <w:b/>
          <w:i/>
          <w:spacing w:val="2"/>
          <w:szCs w:val="24"/>
        </w:rPr>
        <w:t xml:space="preserve"> </w:t>
      </w:r>
      <w:r w:rsidRPr="00D60290">
        <w:rPr>
          <w:b/>
          <w:i/>
          <w:spacing w:val="-1"/>
          <w:szCs w:val="24"/>
        </w:rPr>
        <w:t>тепловой</w:t>
      </w:r>
      <w:r w:rsidRPr="00D60290">
        <w:rPr>
          <w:b/>
          <w:i/>
          <w:spacing w:val="2"/>
          <w:szCs w:val="24"/>
        </w:rPr>
        <w:t xml:space="preserve"> </w:t>
      </w:r>
      <w:r w:rsidRPr="00D60290">
        <w:rPr>
          <w:b/>
          <w:i/>
          <w:spacing w:val="-1"/>
          <w:szCs w:val="24"/>
        </w:rPr>
        <w:t>энергии</w:t>
      </w:r>
      <w:r w:rsidRPr="00D60290">
        <w:rPr>
          <w:b/>
          <w:i/>
          <w:spacing w:val="5"/>
          <w:szCs w:val="24"/>
        </w:rPr>
        <w:t xml:space="preserve"> </w:t>
      </w:r>
      <w:r w:rsidRPr="00D60290">
        <w:rPr>
          <w:b/>
          <w:i/>
          <w:spacing w:val="1"/>
          <w:szCs w:val="24"/>
        </w:rPr>
        <w:t>(К</w:t>
      </w:r>
      <w:r w:rsidRPr="00D60290">
        <w:rPr>
          <w:b/>
          <w:i/>
          <w:spacing w:val="1"/>
          <w:position w:val="-2"/>
          <w:szCs w:val="24"/>
        </w:rPr>
        <w:t>р</w:t>
      </w:r>
      <w:r w:rsidRPr="00D60290">
        <w:rPr>
          <w:b/>
          <w:i/>
          <w:spacing w:val="1"/>
          <w:szCs w:val="24"/>
        </w:rPr>
        <w:t xml:space="preserve">) </w:t>
      </w:r>
      <w:r w:rsidRPr="00D60290">
        <w:rPr>
          <w:b/>
          <w:i/>
          <w:szCs w:val="24"/>
        </w:rPr>
        <w:t>и</w:t>
      </w:r>
      <w:r w:rsidRPr="00D60290">
        <w:rPr>
          <w:b/>
          <w:i/>
          <w:spacing w:val="5"/>
          <w:szCs w:val="24"/>
        </w:rPr>
        <w:t xml:space="preserve"> </w:t>
      </w:r>
      <w:r w:rsidRPr="00D60290">
        <w:rPr>
          <w:b/>
          <w:i/>
          <w:spacing w:val="-1"/>
          <w:szCs w:val="24"/>
        </w:rPr>
        <w:t>элементов</w:t>
      </w:r>
      <w:r w:rsidRPr="00D60290">
        <w:rPr>
          <w:b/>
          <w:i/>
          <w:spacing w:val="79"/>
          <w:szCs w:val="24"/>
        </w:rPr>
        <w:t xml:space="preserve"> </w:t>
      </w:r>
      <w:r w:rsidRPr="00D60290">
        <w:rPr>
          <w:b/>
          <w:i/>
          <w:spacing w:val="-1"/>
          <w:szCs w:val="24"/>
        </w:rPr>
        <w:t>тепловой</w:t>
      </w:r>
      <w:r w:rsidRPr="00D60290">
        <w:rPr>
          <w:b/>
          <w:i/>
          <w:spacing w:val="12"/>
          <w:szCs w:val="24"/>
        </w:rPr>
        <w:t xml:space="preserve"> </w:t>
      </w:r>
      <w:r w:rsidRPr="00D60290">
        <w:rPr>
          <w:b/>
          <w:i/>
          <w:spacing w:val="-1"/>
          <w:szCs w:val="24"/>
        </w:rPr>
        <w:t>сети,</w:t>
      </w:r>
      <w:r w:rsidRPr="00D60290">
        <w:rPr>
          <w:b/>
          <w:i/>
          <w:spacing w:val="11"/>
          <w:szCs w:val="24"/>
        </w:rPr>
        <w:t xml:space="preserve"> </w:t>
      </w:r>
      <w:r w:rsidRPr="00D60290">
        <w:rPr>
          <w:spacing w:val="-1"/>
          <w:szCs w:val="24"/>
        </w:rPr>
        <w:t>характеризуемый</w:t>
      </w:r>
      <w:r w:rsidRPr="00D60290">
        <w:rPr>
          <w:spacing w:val="12"/>
          <w:szCs w:val="24"/>
        </w:rPr>
        <w:t xml:space="preserve"> </w:t>
      </w:r>
      <w:r w:rsidRPr="00D60290">
        <w:rPr>
          <w:spacing w:val="-1"/>
          <w:szCs w:val="24"/>
        </w:rPr>
        <w:t>отношением</w:t>
      </w:r>
      <w:r w:rsidRPr="00D60290">
        <w:rPr>
          <w:spacing w:val="11"/>
          <w:szCs w:val="24"/>
        </w:rPr>
        <w:t xml:space="preserve"> </w:t>
      </w:r>
      <w:r w:rsidRPr="00D60290">
        <w:rPr>
          <w:spacing w:val="-1"/>
          <w:szCs w:val="24"/>
        </w:rPr>
        <w:t>резервируемой</w:t>
      </w:r>
      <w:r w:rsidRPr="00D60290">
        <w:rPr>
          <w:spacing w:val="12"/>
          <w:szCs w:val="24"/>
        </w:rPr>
        <w:t xml:space="preserve"> </w:t>
      </w:r>
      <w:r w:rsidRPr="00D60290">
        <w:rPr>
          <w:spacing w:val="-1"/>
          <w:szCs w:val="24"/>
        </w:rPr>
        <w:t>фактической</w:t>
      </w:r>
      <w:r w:rsidRPr="00D60290">
        <w:rPr>
          <w:spacing w:val="12"/>
          <w:szCs w:val="24"/>
        </w:rPr>
        <w:t xml:space="preserve"> </w:t>
      </w:r>
      <w:r w:rsidRPr="00D60290">
        <w:rPr>
          <w:spacing w:val="-1"/>
          <w:szCs w:val="24"/>
        </w:rPr>
        <w:t>тепловой</w:t>
      </w:r>
      <w:r w:rsidRPr="00D60290">
        <w:rPr>
          <w:spacing w:val="12"/>
          <w:szCs w:val="24"/>
        </w:rPr>
        <w:t xml:space="preserve"> </w:t>
      </w:r>
      <w:r w:rsidRPr="00D60290">
        <w:rPr>
          <w:spacing w:val="-1"/>
          <w:szCs w:val="24"/>
        </w:rPr>
        <w:t>нагрузки</w:t>
      </w:r>
      <w:r w:rsidRPr="00D60290">
        <w:rPr>
          <w:spacing w:val="12"/>
          <w:szCs w:val="24"/>
        </w:rPr>
        <w:t xml:space="preserve"> </w:t>
      </w:r>
      <w:r w:rsidRPr="00D60290">
        <w:rPr>
          <w:szCs w:val="24"/>
        </w:rPr>
        <w:t>к</w:t>
      </w:r>
      <w:r w:rsidRPr="00D60290">
        <w:rPr>
          <w:spacing w:val="99"/>
          <w:szCs w:val="24"/>
        </w:rPr>
        <w:t xml:space="preserve"> </w:t>
      </w:r>
      <w:r w:rsidRPr="00D60290">
        <w:rPr>
          <w:spacing w:val="-1"/>
          <w:szCs w:val="24"/>
        </w:rPr>
        <w:t>фактической</w:t>
      </w:r>
      <w:r w:rsidRPr="00D60290">
        <w:rPr>
          <w:szCs w:val="24"/>
        </w:rPr>
        <w:t xml:space="preserve"> </w:t>
      </w:r>
      <w:r w:rsidRPr="00D60290">
        <w:rPr>
          <w:spacing w:val="-1"/>
          <w:szCs w:val="24"/>
        </w:rPr>
        <w:t>тепловой</w:t>
      </w:r>
      <w:r w:rsidRPr="00D60290">
        <w:rPr>
          <w:spacing w:val="-2"/>
          <w:szCs w:val="24"/>
        </w:rPr>
        <w:t xml:space="preserve"> </w:t>
      </w:r>
      <w:r w:rsidRPr="00D60290">
        <w:rPr>
          <w:spacing w:val="-1"/>
          <w:szCs w:val="24"/>
        </w:rPr>
        <w:t>нагрузке</w:t>
      </w:r>
      <w:r w:rsidRPr="00D60290">
        <w:rPr>
          <w:spacing w:val="1"/>
          <w:szCs w:val="24"/>
        </w:rPr>
        <w:t xml:space="preserve"> </w:t>
      </w:r>
      <w:r w:rsidRPr="00D60290">
        <w:rPr>
          <w:spacing w:val="-1"/>
          <w:szCs w:val="24"/>
        </w:rPr>
        <w:t>(%)</w:t>
      </w:r>
      <w:r w:rsidRPr="00D60290">
        <w:rPr>
          <w:spacing w:val="1"/>
          <w:szCs w:val="24"/>
        </w:rPr>
        <w:t xml:space="preserve"> </w:t>
      </w:r>
      <w:r w:rsidRPr="00D60290">
        <w:rPr>
          <w:spacing w:val="-1"/>
          <w:szCs w:val="24"/>
        </w:rPr>
        <w:t>системы</w:t>
      </w:r>
      <w:r w:rsidRPr="00D60290">
        <w:rPr>
          <w:szCs w:val="24"/>
        </w:rPr>
        <w:t xml:space="preserve"> </w:t>
      </w:r>
      <w:r w:rsidRPr="00D60290">
        <w:rPr>
          <w:spacing w:val="-1"/>
          <w:szCs w:val="24"/>
        </w:rPr>
        <w:t>теплоснабжения,</w:t>
      </w:r>
      <w:r w:rsidRPr="00D60290">
        <w:rPr>
          <w:szCs w:val="24"/>
        </w:rPr>
        <w:t xml:space="preserve"> </w:t>
      </w:r>
      <w:r w:rsidRPr="00D60290">
        <w:rPr>
          <w:spacing w:val="-1"/>
          <w:szCs w:val="24"/>
        </w:rPr>
        <w:t>подлежащей</w:t>
      </w:r>
      <w:r w:rsidRPr="00D60290">
        <w:rPr>
          <w:szCs w:val="24"/>
        </w:rPr>
        <w:t xml:space="preserve"> </w:t>
      </w:r>
      <w:r w:rsidRPr="00D60290">
        <w:rPr>
          <w:spacing w:val="-1"/>
          <w:szCs w:val="24"/>
        </w:rPr>
        <w:t>резервированию:</w:t>
      </w:r>
    </w:p>
    <w:p w14:paraId="64627B1F" w14:textId="77777777" w:rsidR="00E03954" w:rsidRPr="00D60290" w:rsidRDefault="00E03954" w:rsidP="00E03954">
      <w:pPr>
        <w:pStyle w:val="af4"/>
        <w:ind w:left="0" w:firstLine="591"/>
      </w:pPr>
      <w:r w:rsidRPr="00D60290">
        <w:t>-от</w:t>
      </w:r>
      <w:r w:rsidRPr="00D60290">
        <w:rPr>
          <w:spacing w:val="-1"/>
        </w:rPr>
        <w:t xml:space="preserve"> </w:t>
      </w:r>
      <w:r w:rsidRPr="00D60290">
        <w:t>90% –до 100% -</w:t>
      </w:r>
      <w:r w:rsidRPr="00D60290">
        <w:rPr>
          <w:spacing w:val="-1"/>
        </w:rPr>
        <w:t xml:space="preserve"> </w:t>
      </w:r>
      <w:r w:rsidRPr="00D60290">
        <w:t>К</w:t>
      </w:r>
      <w:r w:rsidRPr="00D60290">
        <w:rPr>
          <w:position w:val="-2"/>
        </w:rPr>
        <w:t>р</w:t>
      </w:r>
      <w:r w:rsidRPr="00D60290">
        <w:rPr>
          <w:spacing w:val="21"/>
          <w:position w:val="-2"/>
        </w:rPr>
        <w:t xml:space="preserve"> </w:t>
      </w:r>
      <w:r w:rsidRPr="00D60290">
        <w:t>=</w:t>
      </w:r>
      <w:r w:rsidRPr="00D60290">
        <w:rPr>
          <w:spacing w:val="-1"/>
        </w:rPr>
        <w:t xml:space="preserve"> </w:t>
      </w:r>
      <w:r w:rsidRPr="00D60290">
        <w:t>1,0;</w:t>
      </w:r>
    </w:p>
    <w:p w14:paraId="311A5238" w14:textId="77777777" w:rsidR="00E03954" w:rsidRPr="00D60290" w:rsidRDefault="00E03954" w:rsidP="00E03954">
      <w:pPr>
        <w:pStyle w:val="af4"/>
        <w:ind w:left="0" w:firstLine="591"/>
      </w:pPr>
      <w:r w:rsidRPr="00D60290">
        <w:t>-</w:t>
      </w:r>
      <w:r w:rsidRPr="00D60290">
        <w:rPr>
          <w:spacing w:val="-1"/>
        </w:rPr>
        <w:t xml:space="preserve"> от </w:t>
      </w:r>
      <w:r w:rsidRPr="00D60290">
        <w:t>70% –до 90% -</w:t>
      </w:r>
      <w:r w:rsidRPr="00D60290">
        <w:rPr>
          <w:spacing w:val="-1"/>
        </w:rPr>
        <w:t xml:space="preserve"> </w:t>
      </w:r>
      <w:r w:rsidRPr="00D60290">
        <w:t>К</w:t>
      </w:r>
      <w:r w:rsidRPr="00D60290">
        <w:rPr>
          <w:position w:val="-2"/>
        </w:rPr>
        <w:t>р</w:t>
      </w:r>
      <w:r w:rsidRPr="00D60290">
        <w:rPr>
          <w:spacing w:val="21"/>
          <w:position w:val="-2"/>
        </w:rPr>
        <w:t xml:space="preserve"> </w:t>
      </w:r>
      <w:r w:rsidRPr="00D60290">
        <w:t>=</w:t>
      </w:r>
      <w:r w:rsidRPr="00D60290">
        <w:rPr>
          <w:spacing w:val="-1"/>
        </w:rPr>
        <w:t xml:space="preserve"> </w:t>
      </w:r>
      <w:r w:rsidRPr="00D60290">
        <w:t>0,7;</w:t>
      </w:r>
    </w:p>
    <w:p w14:paraId="59D0EEC8" w14:textId="77777777" w:rsidR="00E03954" w:rsidRPr="00D60290" w:rsidRDefault="00E03954" w:rsidP="00E03954">
      <w:pPr>
        <w:pStyle w:val="af4"/>
        <w:ind w:left="0" w:firstLine="591"/>
      </w:pPr>
      <w:r w:rsidRPr="00D60290">
        <w:t>-</w:t>
      </w:r>
      <w:r w:rsidRPr="00D60290">
        <w:rPr>
          <w:spacing w:val="-1"/>
        </w:rPr>
        <w:t xml:space="preserve"> от </w:t>
      </w:r>
      <w:r w:rsidRPr="00D60290">
        <w:t>50% – до 70% -</w:t>
      </w:r>
      <w:r w:rsidRPr="00D60290">
        <w:rPr>
          <w:spacing w:val="-1"/>
        </w:rPr>
        <w:t xml:space="preserve"> </w:t>
      </w:r>
      <w:r w:rsidRPr="00D60290">
        <w:t>К</w:t>
      </w:r>
      <w:r w:rsidRPr="00D60290">
        <w:rPr>
          <w:position w:val="-2"/>
        </w:rPr>
        <w:t>р</w:t>
      </w:r>
      <w:r w:rsidRPr="00D60290">
        <w:rPr>
          <w:spacing w:val="21"/>
          <w:position w:val="-2"/>
        </w:rPr>
        <w:t xml:space="preserve"> </w:t>
      </w:r>
      <w:r w:rsidRPr="00D60290">
        <w:t>=</w:t>
      </w:r>
      <w:r w:rsidRPr="00D60290">
        <w:rPr>
          <w:spacing w:val="-1"/>
        </w:rPr>
        <w:t xml:space="preserve"> </w:t>
      </w:r>
      <w:r w:rsidRPr="00D60290">
        <w:t>0,5;</w:t>
      </w:r>
    </w:p>
    <w:p w14:paraId="3F655096" w14:textId="77777777" w:rsidR="00E03954" w:rsidRPr="00D60290" w:rsidRDefault="00E03954" w:rsidP="00E03954">
      <w:pPr>
        <w:pStyle w:val="af4"/>
        <w:ind w:left="0" w:firstLine="591"/>
      </w:pPr>
      <w:r w:rsidRPr="00D60290">
        <w:t>-</w:t>
      </w:r>
      <w:r w:rsidRPr="00D60290">
        <w:rPr>
          <w:spacing w:val="-1"/>
        </w:rPr>
        <w:t xml:space="preserve"> от </w:t>
      </w:r>
      <w:r w:rsidRPr="00D60290">
        <w:t>30% – до 50% -</w:t>
      </w:r>
      <w:r w:rsidRPr="00D60290">
        <w:rPr>
          <w:spacing w:val="-1"/>
        </w:rPr>
        <w:t xml:space="preserve"> </w:t>
      </w:r>
      <w:r w:rsidRPr="00D60290">
        <w:t>К</w:t>
      </w:r>
      <w:r w:rsidRPr="00D60290">
        <w:rPr>
          <w:position w:val="-2"/>
        </w:rPr>
        <w:t>р</w:t>
      </w:r>
      <w:r w:rsidRPr="00D60290">
        <w:rPr>
          <w:spacing w:val="21"/>
          <w:position w:val="-2"/>
        </w:rPr>
        <w:t xml:space="preserve"> </w:t>
      </w:r>
      <w:r w:rsidRPr="00D60290">
        <w:t>=</w:t>
      </w:r>
      <w:r w:rsidRPr="00D60290">
        <w:rPr>
          <w:spacing w:val="-1"/>
        </w:rPr>
        <w:t xml:space="preserve"> </w:t>
      </w:r>
      <w:r w:rsidRPr="00D60290">
        <w:t>0,3;</w:t>
      </w:r>
    </w:p>
    <w:p w14:paraId="2CD173D8" w14:textId="77777777" w:rsidR="00E03954" w:rsidRPr="00D60290" w:rsidRDefault="00E03954" w:rsidP="00E03954">
      <w:pPr>
        <w:pStyle w:val="af4"/>
        <w:ind w:left="0" w:firstLine="591"/>
      </w:pPr>
      <w:r w:rsidRPr="00D60290">
        <w:t>-</w:t>
      </w:r>
      <w:r w:rsidRPr="00D60290">
        <w:rPr>
          <w:spacing w:val="-1"/>
        </w:rPr>
        <w:t xml:space="preserve"> менее </w:t>
      </w:r>
      <w:r w:rsidRPr="00D60290">
        <w:t>30% включительно -</w:t>
      </w:r>
      <w:r w:rsidRPr="00D60290">
        <w:rPr>
          <w:spacing w:val="-1"/>
        </w:rPr>
        <w:t xml:space="preserve"> </w:t>
      </w:r>
      <w:r w:rsidRPr="00D60290">
        <w:t>К</w:t>
      </w:r>
      <w:r w:rsidRPr="00D60290">
        <w:rPr>
          <w:position w:val="-2"/>
        </w:rPr>
        <w:t>р</w:t>
      </w:r>
      <w:r w:rsidRPr="00D60290">
        <w:rPr>
          <w:spacing w:val="21"/>
          <w:position w:val="-2"/>
        </w:rPr>
        <w:t xml:space="preserve"> </w:t>
      </w:r>
      <w:r w:rsidRPr="00D60290">
        <w:t>=</w:t>
      </w:r>
      <w:r w:rsidRPr="00D60290">
        <w:rPr>
          <w:spacing w:val="-1"/>
        </w:rPr>
        <w:t xml:space="preserve"> </w:t>
      </w:r>
      <w:r w:rsidRPr="00D60290">
        <w:t>0,2.</w:t>
      </w:r>
    </w:p>
    <w:p w14:paraId="7A55E7C7" w14:textId="77777777" w:rsidR="00E03954" w:rsidRPr="00D60290" w:rsidRDefault="00E03954" w:rsidP="00E03954">
      <w:pPr>
        <w:spacing w:before="111"/>
        <w:ind w:right="-2" w:firstLine="591"/>
        <w:rPr>
          <w:rFonts w:eastAsia="Times New Roman"/>
          <w:szCs w:val="24"/>
        </w:rPr>
      </w:pPr>
      <w:r w:rsidRPr="00D60290">
        <w:rPr>
          <w:b/>
          <w:i/>
          <w:spacing w:val="-1"/>
          <w:szCs w:val="24"/>
        </w:rPr>
        <w:t>Показатель</w:t>
      </w:r>
      <w:r w:rsidRPr="00D60290">
        <w:rPr>
          <w:b/>
          <w:i/>
          <w:szCs w:val="24"/>
        </w:rPr>
        <w:t xml:space="preserve"> </w:t>
      </w:r>
      <w:r w:rsidRPr="00D60290">
        <w:rPr>
          <w:b/>
          <w:i/>
          <w:spacing w:val="-1"/>
          <w:szCs w:val="24"/>
        </w:rPr>
        <w:t>технического</w:t>
      </w:r>
      <w:r w:rsidRPr="00D60290">
        <w:rPr>
          <w:b/>
          <w:i/>
          <w:szCs w:val="24"/>
        </w:rPr>
        <w:t xml:space="preserve"> </w:t>
      </w:r>
      <w:r w:rsidRPr="00D60290">
        <w:rPr>
          <w:b/>
          <w:i/>
          <w:spacing w:val="-1"/>
          <w:szCs w:val="24"/>
        </w:rPr>
        <w:t>состояния</w:t>
      </w:r>
      <w:r w:rsidRPr="00D60290">
        <w:rPr>
          <w:b/>
          <w:i/>
          <w:szCs w:val="24"/>
        </w:rPr>
        <w:t xml:space="preserve"> </w:t>
      </w:r>
      <w:r w:rsidRPr="00D60290">
        <w:rPr>
          <w:b/>
          <w:i/>
          <w:spacing w:val="-1"/>
          <w:szCs w:val="24"/>
        </w:rPr>
        <w:t>тепловых</w:t>
      </w:r>
      <w:r w:rsidRPr="00D60290">
        <w:rPr>
          <w:b/>
          <w:i/>
          <w:spacing w:val="6"/>
          <w:szCs w:val="24"/>
        </w:rPr>
        <w:t xml:space="preserve"> </w:t>
      </w:r>
      <w:r w:rsidRPr="00D60290">
        <w:rPr>
          <w:b/>
          <w:i/>
          <w:spacing w:val="-1"/>
          <w:szCs w:val="24"/>
        </w:rPr>
        <w:t>сетей</w:t>
      </w:r>
      <w:r w:rsidRPr="00D60290">
        <w:rPr>
          <w:b/>
          <w:i/>
          <w:spacing w:val="7"/>
          <w:szCs w:val="24"/>
        </w:rPr>
        <w:t xml:space="preserve"> </w:t>
      </w:r>
      <w:r w:rsidRPr="00D60290">
        <w:rPr>
          <w:b/>
          <w:i/>
          <w:szCs w:val="24"/>
        </w:rPr>
        <w:t>(К</w:t>
      </w:r>
      <w:r w:rsidRPr="00D60290">
        <w:rPr>
          <w:b/>
          <w:i/>
          <w:position w:val="-2"/>
          <w:szCs w:val="24"/>
        </w:rPr>
        <w:t>с</w:t>
      </w:r>
      <w:r w:rsidRPr="00D60290">
        <w:rPr>
          <w:b/>
          <w:i/>
          <w:szCs w:val="24"/>
        </w:rPr>
        <w:t>)</w:t>
      </w:r>
      <w:r w:rsidRPr="00D60290">
        <w:rPr>
          <w:i/>
          <w:szCs w:val="24"/>
        </w:rPr>
        <w:t xml:space="preserve">, </w:t>
      </w:r>
      <w:r w:rsidRPr="00D60290">
        <w:rPr>
          <w:spacing w:val="-1"/>
          <w:szCs w:val="24"/>
        </w:rPr>
        <w:t>характеризуемый</w:t>
      </w:r>
      <w:r w:rsidRPr="00D60290">
        <w:rPr>
          <w:szCs w:val="24"/>
        </w:rPr>
        <w:t xml:space="preserve"> долей</w:t>
      </w:r>
      <w:r w:rsidRPr="00D60290">
        <w:rPr>
          <w:spacing w:val="95"/>
          <w:szCs w:val="24"/>
        </w:rPr>
        <w:t xml:space="preserve"> </w:t>
      </w:r>
      <w:r w:rsidRPr="00D60290">
        <w:rPr>
          <w:szCs w:val="24"/>
        </w:rPr>
        <w:t>ветхих,</w:t>
      </w:r>
      <w:r w:rsidRPr="00D60290">
        <w:rPr>
          <w:spacing w:val="-3"/>
          <w:szCs w:val="24"/>
        </w:rPr>
        <w:t xml:space="preserve"> </w:t>
      </w:r>
      <w:r w:rsidRPr="00D60290">
        <w:rPr>
          <w:spacing w:val="-1"/>
          <w:szCs w:val="24"/>
        </w:rPr>
        <w:t>подлежащих замене (%)</w:t>
      </w:r>
      <w:r w:rsidRPr="00D60290">
        <w:rPr>
          <w:spacing w:val="1"/>
          <w:szCs w:val="24"/>
        </w:rPr>
        <w:t xml:space="preserve"> </w:t>
      </w:r>
      <w:r w:rsidRPr="00D60290">
        <w:rPr>
          <w:spacing w:val="-1"/>
          <w:szCs w:val="24"/>
        </w:rPr>
        <w:t>трубопроводов:</w:t>
      </w:r>
    </w:p>
    <w:p w14:paraId="4CA9B3FB" w14:textId="77777777" w:rsidR="00E03954" w:rsidRPr="00D60290" w:rsidRDefault="00E03954" w:rsidP="00E03954">
      <w:pPr>
        <w:tabs>
          <w:tab w:val="left" w:pos="2191"/>
          <w:tab w:val="left" w:pos="4131"/>
          <w:tab w:val="left" w:pos="5214"/>
          <w:tab w:val="left" w:pos="6498"/>
          <w:tab w:val="left" w:pos="7356"/>
          <w:tab w:val="left" w:pos="8248"/>
        </w:tabs>
        <w:spacing w:before="111"/>
        <w:ind w:right="104" w:firstLine="591"/>
        <w:rPr>
          <w:i/>
          <w:spacing w:val="-1"/>
          <w:szCs w:val="24"/>
        </w:rPr>
      </w:pPr>
      <w:r w:rsidRPr="00D60290">
        <w:rPr>
          <w:b/>
          <w:i/>
          <w:spacing w:val="-1"/>
          <w:szCs w:val="24"/>
        </w:rPr>
        <w:t>Кс = (</w:t>
      </w:r>
      <w:r w:rsidRPr="00D60290">
        <w:rPr>
          <w:b/>
          <w:i/>
          <w:spacing w:val="-1"/>
          <w:szCs w:val="24"/>
          <w:lang w:val="en-US"/>
        </w:rPr>
        <w:t>S</w:t>
      </w:r>
      <w:r w:rsidRPr="00D60290">
        <w:rPr>
          <w:i/>
          <w:spacing w:val="-1"/>
          <w:szCs w:val="24"/>
        </w:rPr>
        <w:t>экспл.-</w:t>
      </w:r>
      <w:r w:rsidRPr="00D60290">
        <w:rPr>
          <w:b/>
          <w:i/>
          <w:spacing w:val="-1"/>
          <w:szCs w:val="24"/>
        </w:rPr>
        <w:t xml:space="preserve"> </w:t>
      </w:r>
      <w:r w:rsidRPr="00D60290">
        <w:rPr>
          <w:b/>
          <w:i/>
          <w:spacing w:val="-1"/>
          <w:szCs w:val="24"/>
          <w:lang w:val="en-US"/>
        </w:rPr>
        <w:t>S</w:t>
      </w:r>
      <w:r w:rsidRPr="00D60290">
        <w:rPr>
          <w:i/>
          <w:spacing w:val="-1"/>
          <w:szCs w:val="24"/>
        </w:rPr>
        <w:t>ветх)/</w:t>
      </w:r>
      <w:r w:rsidRPr="00D60290">
        <w:rPr>
          <w:b/>
          <w:i/>
          <w:spacing w:val="-1"/>
          <w:szCs w:val="24"/>
        </w:rPr>
        <w:t xml:space="preserve"> </w:t>
      </w:r>
      <w:r w:rsidRPr="00D60290">
        <w:rPr>
          <w:b/>
          <w:i/>
          <w:spacing w:val="-1"/>
          <w:szCs w:val="24"/>
          <w:lang w:val="en-US"/>
        </w:rPr>
        <w:t>S</w:t>
      </w:r>
      <w:r w:rsidRPr="00D60290">
        <w:rPr>
          <w:i/>
          <w:spacing w:val="-1"/>
          <w:szCs w:val="24"/>
        </w:rPr>
        <w:t>экспл,</w:t>
      </w:r>
    </w:p>
    <w:p w14:paraId="256A733C" w14:textId="77777777" w:rsidR="00E03954" w:rsidRPr="00D60290" w:rsidRDefault="00E03954" w:rsidP="00E03954">
      <w:pPr>
        <w:tabs>
          <w:tab w:val="left" w:pos="2191"/>
          <w:tab w:val="left" w:pos="4131"/>
          <w:tab w:val="left" w:pos="5214"/>
          <w:tab w:val="left" w:pos="6498"/>
          <w:tab w:val="left" w:pos="7356"/>
          <w:tab w:val="left" w:pos="8248"/>
        </w:tabs>
        <w:spacing w:before="111"/>
        <w:ind w:right="104" w:firstLine="591"/>
        <w:rPr>
          <w:spacing w:val="-1"/>
          <w:szCs w:val="24"/>
        </w:rPr>
      </w:pPr>
      <w:r w:rsidRPr="00D60290">
        <w:rPr>
          <w:spacing w:val="-1"/>
          <w:szCs w:val="24"/>
        </w:rPr>
        <w:t xml:space="preserve">где </w:t>
      </w:r>
      <w:r w:rsidRPr="00D60290">
        <w:rPr>
          <w:b/>
          <w:i/>
          <w:spacing w:val="-1"/>
          <w:szCs w:val="24"/>
          <w:lang w:val="en-US"/>
        </w:rPr>
        <w:t>S</w:t>
      </w:r>
      <w:r w:rsidRPr="00D60290">
        <w:rPr>
          <w:i/>
          <w:spacing w:val="-1"/>
          <w:szCs w:val="24"/>
        </w:rPr>
        <w:t>экспл-</w:t>
      </w:r>
      <w:r w:rsidRPr="00D60290">
        <w:rPr>
          <w:spacing w:val="-1"/>
          <w:szCs w:val="24"/>
        </w:rPr>
        <w:t>протяженность тепловых сетей, находящихся в эксплуатации</w:t>
      </w:r>
    </w:p>
    <w:p w14:paraId="7FD39079" w14:textId="77777777" w:rsidR="00E03954" w:rsidRPr="00D60290" w:rsidRDefault="00E03954" w:rsidP="00E03954">
      <w:pPr>
        <w:tabs>
          <w:tab w:val="left" w:pos="2191"/>
          <w:tab w:val="left" w:pos="4131"/>
          <w:tab w:val="left" w:pos="5214"/>
          <w:tab w:val="left" w:pos="6498"/>
          <w:tab w:val="left" w:pos="7356"/>
          <w:tab w:val="left" w:pos="8248"/>
        </w:tabs>
        <w:spacing w:before="111"/>
        <w:ind w:right="104" w:firstLine="591"/>
        <w:rPr>
          <w:spacing w:val="-1"/>
          <w:szCs w:val="24"/>
        </w:rPr>
      </w:pPr>
      <w:r w:rsidRPr="00D60290">
        <w:rPr>
          <w:b/>
          <w:i/>
          <w:spacing w:val="-1"/>
          <w:szCs w:val="24"/>
          <w:lang w:val="en-US"/>
        </w:rPr>
        <w:t>S</w:t>
      </w:r>
      <w:r w:rsidRPr="00D60290">
        <w:rPr>
          <w:i/>
          <w:spacing w:val="-1"/>
          <w:szCs w:val="24"/>
        </w:rPr>
        <w:t xml:space="preserve">ветх- </w:t>
      </w:r>
      <w:r w:rsidRPr="00D60290">
        <w:rPr>
          <w:spacing w:val="-1"/>
          <w:szCs w:val="24"/>
        </w:rPr>
        <w:t>протяженность ветхих тепловых сетей находящихся в эксплуатации</w:t>
      </w:r>
    </w:p>
    <w:p w14:paraId="725A5D54" w14:textId="77777777" w:rsidR="00E03954" w:rsidRPr="00D60290" w:rsidRDefault="00E03954" w:rsidP="00E03954">
      <w:pPr>
        <w:tabs>
          <w:tab w:val="left" w:pos="2191"/>
          <w:tab w:val="left" w:pos="4131"/>
          <w:tab w:val="left" w:pos="5214"/>
          <w:tab w:val="left" w:pos="6498"/>
          <w:tab w:val="left" w:pos="7356"/>
          <w:tab w:val="left" w:pos="8248"/>
        </w:tabs>
        <w:spacing w:before="111"/>
        <w:ind w:right="104" w:firstLine="591"/>
        <w:rPr>
          <w:b/>
          <w:i/>
          <w:spacing w:val="-1"/>
          <w:szCs w:val="24"/>
        </w:rPr>
      </w:pPr>
    </w:p>
    <w:p w14:paraId="0FBB4499" w14:textId="77777777" w:rsidR="00E03954" w:rsidRPr="00D60290" w:rsidRDefault="00E03954" w:rsidP="00E03954">
      <w:pPr>
        <w:tabs>
          <w:tab w:val="left" w:pos="2191"/>
          <w:tab w:val="left" w:pos="4131"/>
          <w:tab w:val="left" w:pos="5214"/>
          <w:tab w:val="left" w:pos="6498"/>
          <w:tab w:val="left" w:pos="7356"/>
          <w:tab w:val="left" w:pos="8248"/>
        </w:tabs>
        <w:spacing w:before="111"/>
        <w:ind w:right="104" w:firstLine="591"/>
        <w:jc w:val="both"/>
        <w:rPr>
          <w:spacing w:val="103"/>
          <w:szCs w:val="24"/>
        </w:rPr>
      </w:pPr>
      <w:r w:rsidRPr="00D60290">
        <w:rPr>
          <w:b/>
          <w:i/>
          <w:spacing w:val="-1"/>
          <w:szCs w:val="24"/>
        </w:rPr>
        <w:t>Показатель интенсивности отказов тепловых сетей (К</w:t>
      </w:r>
      <w:r w:rsidRPr="00D60290">
        <w:rPr>
          <w:b/>
          <w:i/>
          <w:spacing w:val="-1"/>
          <w:szCs w:val="24"/>
          <w:vertAlign w:val="subscript"/>
        </w:rPr>
        <w:t>отк тс</w:t>
      </w:r>
      <w:r w:rsidRPr="00D60290">
        <w:rPr>
          <w:b/>
          <w:i/>
          <w:spacing w:val="-1"/>
          <w:szCs w:val="24"/>
        </w:rPr>
        <w:t>)</w:t>
      </w:r>
      <w:r w:rsidRPr="00D60290">
        <w:rPr>
          <w:szCs w:val="24"/>
        </w:rPr>
        <w:t xml:space="preserve">, </w:t>
      </w:r>
      <w:r w:rsidRPr="00D60290">
        <w:rPr>
          <w:spacing w:val="-1"/>
          <w:szCs w:val="24"/>
        </w:rPr>
        <w:t>характеризуемый</w:t>
      </w:r>
      <w:r w:rsidRPr="00D60290">
        <w:rPr>
          <w:spacing w:val="63"/>
          <w:szCs w:val="24"/>
        </w:rPr>
        <w:t xml:space="preserve"> </w:t>
      </w:r>
      <w:r w:rsidRPr="00D60290">
        <w:rPr>
          <w:spacing w:val="-1"/>
          <w:szCs w:val="24"/>
        </w:rPr>
        <w:t>количеством</w:t>
      </w:r>
      <w:r w:rsidRPr="00D60290">
        <w:rPr>
          <w:szCs w:val="24"/>
        </w:rPr>
        <w:t xml:space="preserve"> </w:t>
      </w:r>
      <w:r w:rsidRPr="00D60290">
        <w:rPr>
          <w:spacing w:val="-1"/>
          <w:szCs w:val="24"/>
        </w:rPr>
        <w:t>вынужденных</w:t>
      </w:r>
      <w:r w:rsidRPr="00D60290">
        <w:rPr>
          <w:szCs w:val="24"/>
        </w:rPr>
        <w:t xml:space="preserve"> </w:t>
      </w:r>
      <w:r w:rsidRPr="00D60290">
        <w:rPr>
          <w:spacing w:val="-1"/>
          <w:szCs w:val="24"/>
        </w:rPr>
        <w:t>отключений</w:t>
      </w:r>
      <w:r w:rsidRPr="00D60290">
        <w:rPr>
          <w:szCs w:val="24"/>
        </w:rPr>
        <w:t xml:space="preserve"> </w:t>
      </w:r>
      <w:r w:rsidRPr="00D60290">
        <w:rPr>
          <w:spacing w:val="-1"/>
          <w:szCs w:val="24"/>
        </w:rPr>
        <w:t>участков</w:t>
      </w:r>
      <w:r w:rsidRPr="00D60290">
        <w:rPr>
          <w:szCs w:val="24"/>
        </w:rPr>
        <w:t xml:space="preserve"> </w:t>
      </w:r>
      <w:r w:rsidRPr="00D60290">
        <w:rPr>
          <w:spacing w:val="-1"/>
          <w:szCs w:val="24"/>
        </w:rPr>
        <w:t>тепловой</w:t>
      </w:r>
      <w:r w:rsidRPr="00D60290">
        <w:rPr>
          <w:szCs w:val="24"/>
        </w:rPr>
        <w:t xml:space="preserve"> </w:t>
      </w:r>
      <w:r w:rsidRPr="00D60290">
        <w:rPr>
          <w:spacing w:val="-1"/>
          <w:szCs w:val="24"/>
        </w:rPr>
        <w:t>сети</w:t>
      </w:r>
      <w:r w:rsidRPr="00D60290">
        <w:rPr>
          <w:szCs w:val="24"/>
        </w:rPr>
        <w:t xml:space="preserve"> с </w:t>
      </w:r>
      <w:r w:rsidRPr="00D60290">
        <w:rPr>
          <w:spacing w:val="-1"/>
          <w:szCs w:val="24"/>
        </w:rPr>
        <w:t>ограничением</w:t>
      </w:r>
      <w:r w:rsidRPr="00D60290">
        <w:rPr>
          <w:szCs w:val="24"/>
        </w:rPr>
        <w:t xml:space="preserve"> отпуска</w:t>
      </w:r>
      <w:r w:rsidRPr="00D60290">
        <w:rPr>
          <w:spacing w:val="83"/>
          <w:szCs w:val="24"/>
        </w:rPr>
        <w:t xml:space="preserve"> </w:t>
      </w:r>
      <w:r w:rsidRPr="00D60290">
        <w:rPr>
          <w:spacing w:val="-1"/>
          <w:szCs w:val="24"/>
        </w:rPr>
        <w:t>тепловой</w:t>
      </w:r>
      <w:r w:rsidRPr="00D60290">
        <w:rPr>
          <w:szCs w:val="24"/>
        </w:rPr>
        <w:t xml:space="preserve"> </w:t>
      </w:r>
      <w:r w:rsidRPr="00D60290">
        <w:rPr>
          <w:spacing w:val="-1"/>
          <w:szCs w:val="24"/>
        </w:rPr>
        <w:t>энергии</w:t>
      </w:r>
      <w:r w:rsidRPr="00D60290">
        <w:rPr>
          <w:szCs w:val="24"/>
        </w:rPr>
        <w:t xml:space="preserve"> </w:t>
      </w:r>
      <w:r w:rsidRPr="00D60290">
        <w:rPr>
          <w:spacing w:val="-1"/>
          <w:szCs w:val="24"/>
        </w:rPr>
        <w:t>потребителям:</w:t>
      </w:r>
      <w:r w:rsidRPr="00D60290">
        <w:rPr>
          <w:spacing w:val="103"/>
          <w:szCs w:val="24"/>
        </w:rPr>
        <w:t xml:space="preserve"> </w:t>
      </w:r>
    </w:p>
    <w:p w14:paraId="1E435669" w14:textId="77777777" w:rsidR="00E03954" w:rsidRPr="00D60290" w:rsidRDefault="00E03954" w:rsidP="00E03954">
      <w:pPr>
        <w:tabs>
          <w:tab w:val="left" w:pos="2191"/>
          <w:tab w:val="left" w:pos="4131"/>
          <w:tab w:val="left" w:pos="5214"/>
          <w:tab w:val="left" w:pos="6498"/>
          <w:tab w:val="left" w:pos="7356"/>
          <w:tab w:val="left" w:pos="8248"/>
        </w:tabs>
        <w:spacing w:before="111"/>
        <w:ind w:right="104" w:firstLine="591"/>
        <w:jc w:val="center"/>
        <w:rPr>
          <w:rFonts w:eastAsia="Times New Roman"/>
          <w:szCs w:val="24"/>
        </w:rPr>
      </w:pPr>
      <w:r w:rsidRPr="00D60290">
        <w:rPr>
          <w:spacing w:val="-1"/>
          <w:szCs w:val="24"/>
        </w:rPr>
        <w:t>И</w:t>
      </w:r>
      <w:r w:rsidRPr="00D60290">
        <w:rPr>
          <w:spacing w:val="-1"/>
          <w:position w:val="-2"/>
          <w:szCs w:val="24"/>
        </w:rPr>
        <w:t>отк</w:t>
      </w:r>
      <w:r w:rsidRPr="00D60290">
        <w:rPr>
          <w:spacing w:val="20"/>
          <w:position w:val="-2"/>
          <w:szCs w:val="24"/>
        </w:rPr>
        <w:t xml:space="preserve"> </w:t>
      </w:r>
      <w:r w:rsidRPr="00D60290">
        <w:rPr>
          <w:szCs w:val="24"/>
        </w:rPr>
        <w:t>=</w:t>
      </w:r>
      <w:r w:rsidRPr="00D60290">
        <w:rPr>
          <w:spacing w:val="-1"/>
          <w:szCs w:val="24"/>
        </w:rPr>
        <w:t xml:space="preserve"> n</w:t>
      </w:r>
      <w:r w:rsidRPr="00D60290">
        <w:rPr>
          <w:spacing w:val="-1"/>
          <w:position w:val="-2"/>
          <w:szCs w:val="24"/>
        </w:rPr>
        <w:t>отк</w:t>
      </w:r>
      <w:r w:rsidRPr="00D60290">
        <w:rPr>
          <w:spacing w:val="-1"/>
          <w:szCs w:val="24"/>
        </w:rPr>
        <w:t>/</w:t>
      </w:r>
      <w:r w:rsidRPr="00D60290">
        <w:rPr>
          <w:spacing w:val="-1"/>
          <w:szCs w:val="24"/>
          <w:lang w:val="en-US"/>
        </w:rPr>
        <w:t>S</w:t>
      </w:r>
      <w:r w:rsidRPr="00D60290">
        <w:rPr>
          <w:spacing w:val="-1"/>
          <w:szCs w:val="24"/>
        </w:rPr>
        <w:t>[1/(км*год)],</w:t>
      </w:r>
    </w:p>
    <w:p w14:paraId="1856AFCC" w14:textId="77777777" w:rsidR="00E03954" w:rsidRPr="00D60290" w:rsidRDefault="00E03954" w:rsidP="00E03954">
      <w:pPr>
        <w:pStyle w:val="af4"/>
        <w:ind w:left="0" w:firstLine="591"/>
        <w:jc w:val="both"/>
      </w:pPr>
      <w:r w:rsidRPr="00D60290">
        <w:t>где</w:t>
      </w:r>
      <w:r w:rsidRPr="00D60290">
        <w:rPr>
          <w:spacing w:val="-1"/>
        </w:rPr>
        <w:t xml:space="preserve"> n</w:t>
      </w:r>
      <w:r w:rsidRPr="00D60290">
        <w:rPr>
          <w:spacing w:val="-1"/>
          <w:position w:val="-2"/>
        </w:rPr>
        <w:t>отк</w:t>
      </w:r>
      <w:r w:rsidRPr="00D60290">
        <w:rPr>
          <w:spacing w:val="20"/>
          <w:position w:val="-2"/>
        </w:rPr>
        <w:t xml:space="preserve"> </w:t>
      </w:r>
      <w:r w:rsidRPr="00D60290">
        <w:t>-</w:t>
      </w:r>
      <w:r w:rsidRPr="00D60290">
        <w:rPr>
          <w:spacing w:val="-1"/>
        </w:rPr>
        <w:t xml:space="preserve"> количество</w:t>
      </w:r>
      <w:r w:rsidRPr="00D60290">
        <w:t xml:space="preserve"> </w:t>
      </w:r>
      <w:r w:rsidRPr="00D60290">
        <w:rPr>
          <w:spacing w:val="-1"/>
        </w:rPr>
        <w:t>отказов за предыдущий год</w:t>
      </w:r>
      <w:r w:rsidRPr="00D60290">
        <w:t>;</w:t>
      </w:r>
    </w:p>
    <w:p w14:paraId="50A2DAAF" w14:textId="77777777" w:rsidR="00E03954" w:rsidRPr="00D60290" w:rsidRDefault="00E03954" w:rsidP="00E03954">
      <w:pPr>
        <w:pStyle w:val="af4"/>
        <w:ind w:left="0" w:firstLine="591"/>
        <w:jc w:val="both"/>
      </w:pPr>
      <w:r w:rsidRPr="00D60290">
        <w:t>S-</w:t>
      </w:r>
      <w:r w:rsidRPr="00D60290">
        <w:rPr>
          <w:spacing w:val="-1"/>
        </w:rPr>
        <w:t xml:space="preserve"> протяженность</w:t>
      </w:r>
      <w:r w:rsidRPr="00D60290">
        <w:t xml:space="preserve"> </w:t>
      </w:r>
      <w:r w:rsidRPr="00D60290">
        <w:rPr>
          <w:spacing w:val="-1"/>
        </w:rPr>
        <w:t>тепловой</w:t>
      </w:r>
      <w:r w:rsidRPr="00D60290">
        <w:t xml:space="preserve"> </w:t>
      </w:r>
      <w:r w:rsidRPr="00D60290">
        <w:rPr>
          <w:spacing w:val="-1"/>
        </w:rPr>
        <w:t>сети</w:t>
      </w:r>
      <w:r w:rsidRPr="00D60290">
        <w:t xml:space="preserve"> </w:t>
      </w:r>
      <w:r w:rsidRPr="00D60290">
        <w:rPr>
          <w:spacing w:val="-1"/>
        </w:rPr>
        <w:t>данной</w:t>
      </w:r>
      <w:r w:rsidRPr="00D60290">
        <w:t xml:space="preserve"> </w:t>
      </w:r>
      <w:r w:rsidRPr="00D60290">
        <w:rPr>
          <w:spacing w:val="-1"/>
        </w:rPr>
        <w:t>системы</w:t>
      </w:r>
      <w:r w:rsidRPr="00D60290">
        <w:t xml:space="preserve"> </w:t>
      </w:r>
      <w:r w:rsidRPr="00D60290">
        <w:rPr>
          <w:spacing w:val="-1"/>
        </w:rPr>
        <w:t>теплоснабжения</w:t>
      </w:r>
      <w:r w:rsidRPr="00D60290">
        <w:t xml:space="preserve"> </w:t>
      </w:r>
      <w:r w:rsidRPr="00D60290">
        <w:rPr>
          <w:spacing w:val="-1"/>
        </w:rPr>
        <w:t>[км].</w:t>
      </w:r>
    </w:p>
    <w:p w14:paraId="12AC408C" w14:textId="77777777" w:rsidR="00E03954" w:rsidRPr="00D60290" w:rsidRDefault="00E03954" w:rsidP="00E03954">
      <w:pPr>
        <w:pStyle w:val="af4"/>
        <w:ind w:left="0" w:firstLine="591"/>
        <w:jc w:val="both"/>
      </w:pPr>
      <w:r w:rsidRPr="00D60290">
        <w:t>В</w:t>
      </w:r>
      <w:r w:rsidRPr="00D60290">
        <w:rPr>
          <w:spacing w:val="-2"/>
        </w:rPr>
        <w:t xml:space="preserve"> </w:t>
      </w:r>
      <w:r w:rsidRPr="00D60290">
        <w:rPr>
          <w:spacing w:val="-1"/>
        </w:rPr>
        <w:t>зависимости</w:t>
      </w:r>
      <w:r w:rsidRPr="00D60290">
        <w:t xml:space="preserve"> от </w:t>
      </w:r>
      <w:r w:rsidRPr="00D60290">
        <w:rPr>
          <w:spacing w:val="-1"/>
        </w:rPr>
        <w:t>интенсивности</w:t>
      </w:r>
      <w:r w:rsidRPr="00D60290">
        <w:t xml:space="preserve"> </w:t>
      </w:r>
      <w:r w:rsidRPr="00D60290">
        <w:rPr>
          <w:spacing w:val="-1"/>
        </w:rPr>
        <w:t>отказов</w:t>
      </w:r>
      <w:r w:rsidRPr="00D60290">
        <w:t xml:space="preserve"> </w:t>
      </w:r>
      <w:r w:rsidRPr="00D60290">
        <w:rPr>
          <w:spacing w:val="-1"/>
        </w:rPr>
        <w:t>(И</w:t>
      </w:r>
      <w:r w:rsidRPr="00D60290">
        <w:rPr>
          <w:spacing w:val="-1"/>
          <w:position w:val="-2"/>
        </w:rPr>
        <w:t>отк</w:t>
      </w:r>
      <w:r w:rsidRPr="00D60290">
        <w:rPr>
          <w:spacing w:val="-1"/>
        </w:rPr>
        <w:t>)</w:t>
      </w:r>
      <w:r w:rsidRPr="00D60290">
        <w:t xml:space="preserve"> </w:t>
      </w:r>
      <w:r w:rsidRPr="00D60290">
        <w:rPr>
          <w:spacing w:val="-1"/>
        </w:rPr>
        <w:t>определяется</w:t>
      </w:r>
      <w:r w:rsidRPr="00D60290">
        <w:t xml:space="preserve"> </w:t>
      </w:r>
      <w:r w:rsidRPr="00D60290">
        <w:rPr>
          <w:spacing w:val="-1"/>
        </w:rPr>
        <w:t>показатель</w:t>
      </w:r>
      <w:r w:rsidRPr="00D60290">
        <w:t xml:space="preserve"> </w:t>
      </w:r>
      <w:r w:rsidRPr="00D60290">
        <w:rPr>
          <w:spacing w:val="-1"/>
        </w:rPr>
        <w:t>надежности</w:t>
      </w:r>
      <w:r w:rsidRPr="00D60290">
        <w:t xml:space="preserve"> </w:t>
      </w:r>
      <w:r w:rsidRPr="00D60290">
        <w:rPr>
          <w:spacing w:val="-1"/>
        </w:rPr>
        <w:t>(К</w:t>
      </w:r>
      <w:r w:rsidRPr="00D60290">
        <w:rPr>
          <w:spacing w:val="-1"/>
          <w:position w:val="-2"/>
        </w:rPr>
        <w:t>отк</w:t>
      </w:r>
      <w:r w:rsidRPr="00D60290">
        <w:rPr>
          <w:spacing w:val="-1"/>
        </w:rPr>
        <w:t>)</w:t>
      </w:r>
    </w:p>
    <w:p w14:paraId="7534ED95" w14:textId="77777777" w:rsidR="00E03954" w:rsidRPr="00D60290" w:rsidRDefault="00E03954" w:rsidP="00E03954">
      <w:pPr>
        <w:pStyle w:val="af4"/>
        <w:ind w:left="0" w:firstLine="591"/>
      </w:pPr>
      <w:r w:rsidRPr="00D60290">
        <w:t>-</w:t>
      </w:r>
      <w:r w:rsidRPr="00D60290">
        <w:rPr>
          <w:spacing w:val="-1"/>
        </w:rPr>
        <w:t xml:space="preserve"> </w:t>
      </w:r>
      <w:r w:rsidRPr="00D60290">
        <w:t>до 0,2 включительно –</w:t>
      </w:r>
      <w:r w:rsidRPr="00D60290">
        <w:rPr>
          <w:spacing w:val="-1"/>
        </w:rPr>
        <w:t xml:space="preserve"> К</w:t>
      </w:r>
      <w:r w:rsidRPr="00D60290">
        <w:rPr>
          <w:spacing w:val="-1"/>
          <w:position w:val="-2"/>
        </w:rPr>
        <w:t>отк тс</w:t>
      </w:r>
      <w:r w:rsidRPr="00D60290">
        <w:rPr>
          <w:spacing w:val="20"/>
          <w:position w:val="-2"/>
        </w:rPr>
        <w:t xml:space="preserve"> </w:t>
      </w:r>
      <w:r w:rsidRPr="00D60290">
        <w:t>=</w:t>
      </w:r>
      <w:r w:rsidRPr="00D60290">
        <w:rPr>
          <w:spacing w:val="-1"/>
        </w:rPr>
        <w:t xml:space="preserve"> </w:t>
      </w:r>
      <w:r w:rsidRPr="00D60290">
        <w:t>1,0;</w:t>
      </w:r>
    </w:p>
    <w:p w14:paraId="0A8B6C36" w14:textId="77777777" w:rsidR="00E03954" w:rsidRPr="00D60290" w:rsidRDefault="00E03954" w:rsidP="00E03954">
      <w:pPr>
        <w:pStyle w:val="af4"/>
        <w:ind w:left="0" w:firstLine="591"/>
      </w:pPr>
      <w:r w:rsidRPr="00D60290">
        <w:t>-</w:t>
      </w:r>
      <w:r w:rsidRPr="00D60290">
        <w:rPr>
          <w:spacing w:val="-1"/>
        </w:rPr>
        <w:t xml:space="preserve"> от </w:t>
      </w:r>
      <w:r w:rsidRPr="00D60290">
        <w:t>0,2 - до</w:t>
      </w:r>
      <w:r w:rsidRPr="00D60290">
        <w:rPr>
          <w:spacing w:val="-1"/>
        </w:rPr>
        <w:t xml:space="preserve"> </w:t>
      </w:r>
      <w:r w:rsidRPr="00D60290">
        <w:t>0,6 включительно -</w:t>
      </w:r>
      <w:r w:rsidRPr="00D60290">
        <w:rPr>
          <w:spacing w:val="-1"/>
        </w:rPr>
        <w:t xml:space="preserve"> К</w:t>
      </w:r>
      <w:r w:rsidRPr="00D60290">
        <w:rPr>
          <w:spacing w:val="-1"/>
          <w:position w:val="-2"/>
        </w:rPr>
        <w:t>отк</w:t>
      </w:r>
      <w:r w:rsidRPr="00D60290">
        <w:rPr>
          <w:spacing w:val="20"/>
          <w:position w:val="-2"/>
        </w:rPr>
        <w:t xml:space="preserve"> </w:t>
      </w:r>
      <w:r w:rsidRPr="00D60290">
        <w:t>=</w:t>
      </w:r>
      <w:r w:rsidRPr="00D60290">
        <w:rPr>
          <w:spacing w:val="-1"/>
        </w:rPr>
        <w:t xml:space="preserve"> </w:t>
      </w:r>
      <w:r w:rsidRPr="00D60290">
        <w:t>0,8;</w:t>
      </w:r>
    </w:p>
    <w:p w14:paraId="21C3097E" w14:textId="77777777" w:rsidR="00E03954" w:rsidRPr="00D60290" w:rsidRDefault="00E03954" w:rsidP="00E03954">
      <w:pPr>
        <w:pStyle w:val="af4"/>
        <w:ind w:left="0" w:firstLine="591"/>
      </w:pPr>
      <w:r w:rsidRPr="00D60290">
        <w:t>-от 0,8 - до</w:t>
      </w:r>
      <w:r w:rsidRPr="00D60290">
        <w:rPr>
          <w:spacing w:val="-1"/>
        </w:rPr>
        <w:t xml:space="preserve"> </w:t>
      </w:r>
      <w:r w:rsidRPr="00D60290">
        <w:t>1,2 включительно -</w:t>
      </w:r>
      <w:r w:rsidRPr="00D60290">
        <w:rPr>
          <w:spacing w:val="-1"/>
        </w:rPr>
        <w:t xml:space="preserve"> К</w:t>
      </w:r>
      <w:r w:rsidRPr="00D60290">
        <w:rPr>
          <w:spacing w:val="-1"/>
          <w:position w:val="-2"/>
        </w:rPr>
        <w:t>отк</w:t>
      </w:r>
      <w:r w:rsidRPr="00D60290">
        <w:rPr>
          <w:spacing w:val="20"/>
          <w:position w:val="-2"/>
        </w:rPr>
        <w:t xml:space="preserve"> </w:t>
      </w:r>
      <w:r w:rsidRPr="00D60290">
        <w:t>=</w:t>
      </w:r>
      <w:r w:rsidRPr="00D60290">
        <w:rPr>
          <w:spacing w:val="-1"/>
        </w:rPr>
        <w:t xml:space="preserve"> </w:t>
      </w:r>
      <w:r w:rsidRPr="00D60290">
        <w:t>0,6;</w:t>
      </w:r>
    </w:p>
    <w:p w14:paraId="524FF140" w14:textId="77777777" w:rsidR="00E03954" w:rsidRPr="00D60290" w:rsidRDefault="00E03954" w:rsidP="00E03954">
      <w:pPr>
        <w:pStyle w:val="af4"/>
        <w:tabs>
          <w:tab w:val="left" w:pos="825"/>
        </w:tabs>
        <w:ind w:left="0" w:firstLine="591"/>
      </w:pPr>
      <w:r w:rsidRPr="00D60290">
        <w:t>- свыше</w:t>
      </w:r>
      <w:r w:rsidRPr="00D60290">
        <w:rPr>
          <w:spacing w:val="-1"/>
        </w:rPr>
        <w:t xml:space="preserve"> </w:t>
      </w:r>
      <w:r w:rsidRPr="00D60290">
        <w:t>1,2 -</w:t>
      </w:r>
      <w:r w:rsidRPr="00D60290">
        <w:rPr>
          <w:spacing w:val="-1"/>
        </w:rPr>
        <w:t xml:space="preserve"> К</w:t>
      </w:r>
      <w:r w:rsidRPr="00D60290">
        <w:rPr>
          <w:spacing w:val="-1"/>
          <w:position w:val="-2"/>
        </w:rPr>
        <w:t>отк</w:t>
      </w:r>
      <w:r w:rsidRPr="00D60290">
        <w:rPr>
          <w:spacing w:val="21"/>
          <w:position w:val="-2"/>
        </w:rPr>
        <w:t xml:space="preserve"> </w:t>
      </w:r>
      <w:r w:rsidRPr="00D60290">
        <w:t>=</w:t>
      </w:r>
      <w:r w:rsidRPr="00D60290">
        <w:rPr>
          <w:spacing w:val="-1"/>
        </w:rPr>
        <w:t xml:space="preserve"> </w:t>
      </w:r>
      <w:r w:rsidRPr="00D60290">
        <w:t>0,5.</w:t>
      </w:r>
    </w:p>
    <w:p w14:paraId="5FE71338" w14:textId="77777777" w:rsidR="00E03954" w:rsidRPr="00D60290" w:rsidRDefault="00E03954" w:rsidP="00E03954">
      <w:pPr>
        <w:pStyle w:val="af4"/>
        <w:tabs>
          <w:tab w:val="left" w:pos="825"/>
        </w:tabs>
        <w:ind w:left="0" w:firstLine="591"/>
      </w:pPr>
    </w:p>
    <w:p w14:paraId="3ED9258F" w14:textId="77777777" w:rsidR="00E03954" w:rsidRPr="00D60290" w:rsidRDefault="00E03954" w:rsidP="00E03954">
      <w:pPr>
        <w:tabs>
          <w:tab w:val="left" w:pos="2191"/>
          <w:tab w:val="left" w:pos="4131"/>
          <w:tab w:val="left" w:pos="5214"/>
          <w:tab w:val="left" w:pos="6498"/>
          <w:tab w:val="left" w:pos="7356"/>
          <w:tab w:val="left" w:pos="8248"/>
        </w:tabs>
        <w:spacing w:before="111"/>
        <w:ind w:right="104" w:firstLine="591"/>
        <w:jc w:val="both"/>
        <w:rPr>
          <w:szCs w:val="24"/>
        </w:rPr>
      </w:pPr>
      <w:r w:rsidRPr="00D60290">
        <w:rPr>
          <w:b/>
          <w:i/>
          <w:spacing w:val="-1"/>
          <w:szCs w:val="24"/>
        </w:rPr>
        <w:t>Показатель интенсивности отказов теплового источника (К</w:t>
      </w:r>
      <w:r w:rsidRPr="00D60290">
        <w:rPr>
          <w:b/>
          <w:i/>
          <w:spacing w:val="-1"/>
          <w:szCs w:val="24"/>
          <w:vertAlign w:val="subscript"/>
        </w:rPr>
        <w:t>отк ит</w:t>
      </w:r>
      <w:r w:rsidRPr="00D60290">
        <w:rPr>
          <w:b/>
          <w:i/>
          <w:spacing w:val="-1"/>
          <w:szCs w:val="24"/>
        </w:rPr>
        <w:t>)</w:t>
      </w:r>
      <w:r w:rsidRPr="00D60290">
        <w:rPr>
          <w:szCs w:val="24"/>
        </w:rPr>
        <w:t>,</w:t>
      </w:r>
      <w:r w:rsidRPr="00D60290">
        <w:rPr>
          <w:color w:val="333333"/>
          <w:szCs w:val="24"/>
          <w:shd w:val="clear" w:color="auto" w:fill="FFFFFF"/>
        </w:rPr>
        <w:t xml:space="preserve"> </w:t>
      </w:r>
      <w:r w:rsidRPr="00D60290">
        <w:rPr>
          <w:szCs w:val="24"/>
        </w:rPr>
        <w:t>характеризуемый количеством вынужденных отказов источников тепловой энергии с ограничением отпуска тепловой энергии потребителям, вызванным отказом и его устранением (Котк ит):</w:t>
      </w:r>
    </w:p>
    <w:p w14:paraId="2B82AD1A" w14:textId="77777777" w:rsidR="00E03954" w:rsidRPr="00D60290" w:rsidRDefault="00E03954" w:rsidP="00E03954">
      <w:pPr>
        <w:tabs>
          <w:tab w:val="left" w:pos="2191"/>
          <w:tab w:val="left" w:pos="4131"/>
          <w:tab w:val="left" w:pos="5214"/>
          <w:tab w:val="left" w:pos="6498"/>
          <w:tab w:val="left" w:pos="7356"/>
          <w:tab w:val="left" w:pos="8248"/>
        </w:tabs>
        <w:spacing w:before="111"/>
        <w:ind w:right="104" w:firstLine="591"/>
        <w:jc w:val="center"/>
        <w:rPr>
          <w:szCs w:val="24"/>
        </w:rPr>
      </w:pPr>
      <w:r w:rsidRPr="00D60290">
        <w:rPr>
          <w:szCs w:val="24"/>
        </w:rPr>
        <w:t>Иотк ит=</w:t>
      </w:r>
      <w:r w:rsidRPr="00D60290">
        <w:rPr>
          <w:szCs w:val="24"/>
          <w:lang w:val="en-US"/>
        </w:rPr>
        <w:t>n</w:t>
      </w:r>
      <w:r w:rsidRPr="00D60290">
        <w:rPr>
          <w:szCs w:val="24"/>
        </w:rPr>
        <w:t>отк/</w:t>
      </w:r>
      <w:r w:rsidRPr="00D60290">
        <w:rPr>
          <w:szCs w:val="24"/>
          <w:lang w:val="en-US"/>
        </w:rPr>
        <w:t>S</w:t>
      </w:r>
      <w:r w:rsidRPr="00D60290">
        <w:rPr>
          <w:szCs w:val="24"/>
        </w:rPr>
        <w:t xml:space="preserve"> [1/(км*год)], </w:t>
      </w:r>
    </w:p>
    <w:p w14:paraId="4F37833B" w14:textId="77777777" w:rsidR="00E03954" w:rsidRPr="00D60290" w:rsidRDefault="00E03954" w:rsidP="00E03954">
      <w:pPr>
        <w:tabs>
          <w:tab w:val="left" w:pos="2191"/>
          <w:tab w:val="left" w:pos="4131"/>
          <w:tab w:val="left" w:pos="5214"/>
          <w:tab w:val="left" w:pos="6498"/>
          <w:tab w:val="left" w:pos="7356"/>
          <w:tab w:val="left" w:pos="8248"/>
        </w:tabs>
        <w:ind w:right="104" w:firstLine="591"/>
        <w:jc w:val="both"/>
        <w:rPr>
          <w:szCs w:val="24"/>
        </w:rPr>
      </w:pPr>
      <w:r w:rsidRPr="00D60290">
        <w:rPr>
          <w:szCs w:val="24"/>
        </w:rPr>
        <w:t xml:space="preserve">где </w:t>
      </w:r>
      <w:r w:rsidRPr="00D60290">
        <w:rPr>
          <w:szCs w:val="24"/>
          <w:lang w:val="en-US"/>
        </w:rPr>
        <w:t>n</w:t>
      </w:r>
      <w:r w:rsidRPr="00D60290">
        <w:rPr>
          <w:szCs w:val="24"/>
        </w:rPr>
        <w:t>отк- количество отказов за предыдущий год</w:t>
      </w:r>
    </w:p>
    <w:p w14:paraId="1FB23E89" w14:textId="77777777" w:rsidR="00E03954" w:rsidRPr="00D60290" w:rsidRDefault="00E03954" w:rsidP="00E03954">
      <w:pPr>
        <w:tabs>
          <w:tab w:val="left" w:pos="2191"/>
          <w:tab w:val="left" w:pos="4131"/>
          <w:tab w:val="left" w:pos="5214"/>
          <w:tab w:val="left" w:pos="6498"/>
          <w:tab w:val="left" w:pos="7356"/>
          <w:tab w:val="left" w:pos="8248"/>
        </w:tabs>
        <w:ind w:right="104" w:firstLine="591"/>
        <w:jc w:val="both"/>
        <w:rPr>
          <w:szCs w:val="24"/>
        </w:rPr>
      </w:pPr>
      <w:r w:rsidRPr="00D60290">
        <w:rPr>
          <w:szCs w:val="24"/>
          <w:lang w:val="en-US"/>
        </w:rPr>
        <w:t>S</w:t>
      </w:r>
      <w:r w:rsidRPr="00D60290">
        <w:rPr>
          <w:szCs w:val="24"/>
        </w:rPr>
        <w:t>-протяженность тепловой сети (в двухтрубном исполнении) данной системы теплоснабжения.</w:t>
      </w:r>
    </w:p>
    <w:p w14:paraId="1415C7EB" w14:textId="77777777" w:rsidR="00E03954" w:rsidRPr="00D60290" w:rsidRDefault="00E03954" w:rsidP="00E03954">
      <w:pPr>
        <w:tabs>
          <w:tab w:val="left" w:pos="2191"/>
          <w:tab w:val="left" w:pos="4131"/>
          <w:tab w:val="left" w:pos="5214"/>
          <w:tab w:val="left" w:pos="6498"/>
          <w:tab w:val="left" w:pos="7356"/>
          <w:tab w:val="left" w:pos="8248"/>
        </w:tabs>
        <w:ind w:right="104" w:firstLine="591"/>
        <w:jc w:val="both"/>
        <w:rPr>
          <w:szCs w:val="24"/>
        </w:rPr>
      </w:pPr>
      <w:r w:rsidRPr="00D60290">
        <w:rPr>
          <w:szCs w:val="24"/>
        </w:rPr>
        <w:t>В зависимости от интенсивности отказов (Иотк ит) определяется показатель надежности теплового источника (Котк ит):</w:t>
      </w:r>
    </w:p>
    <w:p w14:paraId="22A3340D" w14:textId="77777777" w:rsidR="00E03954" w:rsidRPr="00D60290" w:rsidRDefault="00E03954" w:rsidP="00E03954">
      <w:pPr>
        <w:pStyle w:val="af4"/>
        <w:ind w:left="0" w:firstLine="591"/>
      </w:pPr>
      <w:r w:rsidRPr="00D60290">
        <w:t>-до 0,2 включительно - Котк ит = 1,0;</w:t>
      </w:r>
    </w:p>
    <w:p w14:paraId="6A109A9B" w14:textId="77777777" w:rsidR="00E03954" w:rsidRPr="00D60290" w:rsidRDefault="00E03954" w:rsidP="00E03954">
      <w:pPr>
        <w:pStyle w:val="af4"/>
        <w:ind w:left="0" w:firstLine="591"/>
      </w:pPr>
      <w:r w:rsidRPr="00D60290">
        <w:t>-от 0,2 до 0,6 включительно - Котк ит = 0,8;</w:t>
      </w:r>
    </w:p>
    <w:p w14:paraId="1A081BE1" w14:textId="77777777" w:rsidR="00E03954" w:rsidRPr="00D60290" w:rsidRDefault="00E03954" w:rsidP="00E03954">
      <w:pPr>
        <w:pStyle w:val="af4"/>
        <w:ind w:left="0" w:firstLine="591"/>
      </w:pPr>
      <w:r w:rsidRPr="00D60290">
        <w:t>-от 0,6 - 1,2 включительно - Котк ит = 0,6.</w:t>
      </w:r>
    </w:p>
    <w:p w14:paraId="44224BF9" w14:textId="77777777" w:rsidR="00E03954" w:rsidRPr="00D60290" w:rsidRDefault="00E03954" w:rsidP="00E03954">
      <w:pPr>
        <w:pStyle w:val="af4"/>
        <w:tabs>
          <w:tab w:val="left" w:pos="825"/>
        </w:tabs>
        <w:ind w:left="0" w:firstLine="591"/>
      </w:pPr>
    </w:p>
    <w:p w14:paraId="72C96300" w14:textId="77777777" w:rsidR="00E03954" w:rsidRPr="00D60290" w:rsidRDefault="00E03954" w:rsidP="00E03954">
      <w:pPr>
        <w:spacing w:before="110"/>
        <w:ind w:right="102" w:firstLine="591"/>
        <w:rPr>
          <w:rFonts w:eastAsia="Times New Roman"/>
          <w:szCs w:val="24"/>
        </w:rPr>
      </w:pPr>
      <w:r w:rsidRPr="00D60290">
        <w:rPr>
          <w:b/>
          <w:i/>
          <w:spacing w:val="-1"/>
          <w:szCs w:val="24"/>
        </w:rPr>
        <w:t>Показатель</w:t>
      </w:r>
      <w:r w:rsidRPr="00D60290">
        <w:rPr>
          <w:b/>
          <w:i/>
          <w:spacing w:val="14"/>
          <w:szCs w:val="24"/>
        </w:rPr>
        <w:t xml:space="preserve"> </w:t>
      </w:r>
      <w:r w:rsidRPr="00D60290">
        <w:rPr>
          <w:b/>
          <w:i/>
          <w:spacing w:val="-1"/>
          <w:szCs w:val="24"/>
        </w:rPr>
        <w:t>относительного</w:t>
      </w:r>
      <w:r w:rsidRPr="00D60290">
        <w:rPr>
          <w:b/>
          <w:i/>
          <w:spacing w:val="14"/>
          <w:szCs w:val="24"/>
        </w:rPr>
        <w:t xml:space="preserve"> </w:t>
      </w:r>
      <w:r w:rsidRPr="00D60290">
        <w:rPr>
          <w:b/>
          <w:i/>
          <w:spacing w:val="-1"/>
          <w:szCs w:val="24"/>
        </w:rPr>
        <w:t>недоотпуска</w:t>
      </w:r>
      <w:r w:rsidRPr="00D60290">
        <w:rPr>
          <w:b/>
          <w:i/>
          <w:spacing w:val="12"/>
          <w:szCs w:val="24"/>
        </w:rPr>
        <w:t xml:space="preserve"> </w:t>
      </w:r>
      <w:r w:rsidRPr="00D60290">
        <w:rPr>
          <w:b/>
          <w:i/>
          <w:szCs w:val="24"/>
        </w:rPr>
        <w:t>тепловой</w:t>
      </w:r>
      <w:r w:rsidRPr="00D60290">
        <w:rPr>
          <w:b/>
          <w:i/>
          <w:spacing w:val="15"/>
          <w:szCs w:val="24"/>
        </w:rPr>
        <w:t xml:space="preserve"> </w:t>
      </w:r>
      <w:r w:rsidRPr="00D60290">
        <w:rPr>
          <w:b/>
          <w:i/>
          <w:spacing w:val="-1"/>
          <w:szCs w:val="24"/>
        </w:rPr>
        <w:t>энергии</w:t>
      </w:r>
      <w:r w:rsidRPr="00D60290">
        <w:rPr>
          <w:b/>
          <w:i/>
          <w:spacing w:val="12"/>
          <w:szCs w:val="24"/>
        </w:rPr>
        <w:t xml:space="preserve"> </w:t>
      </w:r>
      <w:r w:rsidRPr="00D60290">
        <w:rPr>
          <w:b/>
          <w:i/>
          <w:szCs w:val="24"/>
        </w:rPr>
        <w:t>(К</w:t>
      </w:r>
      <w:r w:rsidRPr="00D60290">
        <w:rPr>
          <w:b/>
          <w:i/>
          <w:position w:val="-2"/>
          <w:szCs w:val="24"/>
        </w:rPr>
        <w:t>нед</w:t>
      </w:r>
      <w:r w:rsidRPr="00D60290">
        <w:rPr>
          <w:b/>
          <w:i/>
          <w:szCs w:val="24"/>
        </w:rPr>
        <w:t>)</w:t>
      </w:r>
      <w:r w:rsidRPr="00D60290">
        <w:rPr>
          <w:b/>
          <w:i/>
          <w:spacing w:val="11"/>
          <w:szCs w:val="24"/>
        </w:rPr>
        <w:t xml:space="preserve"> </w:t>
      </w:r>
      <w:r w:rsidRPr="00D60290">
        <w:rPr>
          <w:szCs w:val="24"/>
        </w:rPr>
        <w:t>в</w:t>
      </w:r>
      <w:r w:rsidRPr="00D60290">
        <w:rPr>
          <w:spacing w:val="13"/>
          <w:szCs w:val="24"/>
        </w:rPr>
        <w:t xml:space="preserve"> </w:t>
      </w:r>
      <w:r w:rsidRPr="00D60290">
        <w:rPr>
          <w:spacing w:val="-1"/>
          <w:szCs w:val="24"/>
        </w:rPr>
        <w:t>результате</w:t>
      </w:r>
      <w:r w:rsidRPr="00D60290">
        <w:rPr>
          <w:spacing w:val="13"/>
          <w:szCs w:val="24"/>
        </w:rPr>
        <w:t xml:space="preserve"> </w:t>
      </w:r>
      <w:r w:rsidRPr="00D60290">
        <w:rPr>
          <w:spacing w:val="-1"/>
          <w:szCs w:val="24"/>
        </w:rPr>
        <w:t>аварий</w:t>
      </w:r>
      <w:r w:rsidRPr="00D60290">
        <w:rPr>
          <w:spacing w:val="77"/>
          <w:szCs w:val="24"/>
        </w:rPr>
        <w:t xml:space="preserve"> </w:t>
      </w:r>
      <w:r w:rsidRPr="00D60290">
        <w:rPr>
          <w:szCs w:val="24"/>
        </w:rPr>
        <w:t xml:space="preserve">и </w:t>
      </w:r>
      <w:r w:rsidRPr="00D60290">
        <w:rPr>
          <w:spacing w:val="-1"/>
          <w:szCs w:val="24"/>
        </w:rPr>
        <w:t>инцидентов</w:t>
      </w:r>
      <w:r w:rsidRPr="00D60290">
        <w:rPr>
          <w:szCs w:val="24"/>
        </w:rPr>
        <w:t xml:space="preserve"> </w:t>
      </w:r>
      <w:r w:rsidRPr="00D60290">
        <w:rPr>
          <w:spacing w:val="-1"/>
          <w:szCs w:val="24"/>
        </w:rPr>
        <w:t>определяется</w:t>
      </w:r>
      <w:r w:rsidRPr="00D60290">
        <w:rPr>
          <w:szCs w:val="24"/>
        </w:rPr>
        <w:t xml:space="preserve"> по </w:t>
      </w:r>
      <w:r w:rsidRPr="00D60290">
        <w:rPr>
          <w:spacing w:val="-1"/>
          <w:szCs w:val="24"/>
        </w:rPr>
        <w:t>формуле:</w:t>
      </w:r>
    </w:p>
    <w:p w14:paraId="32E7E525" w14:textId="77777777" w:rsidR="00E03954" w:rsidRPr="00D60290" w:rsidRDefault="00E03954" w:rsidP="00E03954">
      <w:pPr>
        <w:ind w:right="3258"/>
        <w:jc w:val="center"/>
        <w:rPr>
          <w:spacing w:val="-1"/>
          <w:szCs w:val="24"/>
        </w:rPr>
      </w:pPr>
      <w:r w:rsidRPr="00D60290">
        <w:rPr>
          <w:spacing w:val="-1"/>
          <w:szCs w:val="24"/>
        </w:rPr>
        <w:t>Q</w:t>
      </w:r>
      <w:r w:rsidRPr="00D60290">
        <w:rPr>
          <w:spacing w:val="-1"/>
          <w:position w:val="-2"/>
          <w:szCs w:val="24"/>
        </w:rPr>
        <w:t>нед</w:t>
      </w:r>
      <w:r w:rsidRPr="00D60290">
        <w:rPr>
          <w:spacing w:val="19"/>
          <w:position w:val="-2"/>
          <w:szCs w:val="24"/>
        </w:rPr>
        <w:t xml:space="preserve"> </w:t>
      </w:r>
      <w:r w:rsidRPr="00D60290">
        <w:rPr>
          <w:szCs w:val="24"/>
        </w:rPr>
        <w:t>=</w:t>
      </w:r>
      <w:r w:rsidRPr="00D60290">
        <w:rPr>
          <w:spacing w:val="-1"/>
          <w:szCs w:val="24"/>
        </w:rPr>
        <w:t xml:space="preserve"> Q</w:t>
      </w:r>
      <w:r w:rsidRPr="00D60290">
        <w:rPr>
          <w:spacing w:val="-1"/>
          <w:position w:val="-2"/>
          <w:szCs w:val="24"/>
        </w:rPr>
        <w:t>откл</w:t>
      </w:r>
      <w:r w:rsidRPr="00D60290">
        <w:rPr>
          <w:spacing w:val="-1"/>
          <w:szCs w:val="24"/>
        </w:rPr>
        <w:t>/Q</w:t>
      </w:r>
      <w:r w:rsidRPr="00D60290">
        <w:rPr>
          <w:spacing w:val="-1"/>
          <w:position w:val="-2"/>
          <w:szCs w:val="24"/>
        </w:rPr>
        <w:t>факт</w:t>
      </w:r>
      <w:r w:rsidRPr="00D60290">
        <w:rPr>
          <w:spacing w:val="-1"/>
          <w:szCs w:val="24"/>
        </w:rPr>
        <w:t>*100</w:t>
      </w:r>
      <w:r w:rsidRPr="00D60290">
        <w:rPr>
          <w:szCs w:val="24"/>
        </w:rPr>
        <w:t xml:space="preserve"> </w:t>
      </w:r>
      <w:r w:rsidRPr="00D60290">
        <w:rPr>
          <w:spacing w:val="-1"/>
          <w:szCs w:val="24"/>
        </w:rPr>
        <w:t>[%],</w:t>
      </w:r>
    </w:p>
    <w:p w14:paraId="054E96E2" w14:textId="77777777" w:rsidR="00E03954" w:rsidRPr="00D60290" w:rsidRDefault="00E03954" w:rsidP="00E03954">
      <w:pPr>
        <w:pStyle w:val="af4"/>
        <w:ind w:left="0" w:firstLine="591"/>
        <w:jc w:val="both"/>
      </w:pPr>
      <w:r w:rsidRPr="00D60290">
        <w:t>где</w:t>
      </w:r>
      <w:r w:rsidRPr="00D60290">
        <w:rPr>
          <w:spacing w:val="-1"/>
        </w:rPr>
        <w:t xml:space="preserve"> Q</w:t>
      </w:r>
      <w:r w:rsidRPr="00D60290">
        <w:rPr>
          <w:spacing w:val="-1"/>
          <w:position w:val="-2"/>
        </w:rPr>
        <w:t>откл</w:t>
      </w:r>
      <w:r w:rsidRPr="00D60290">
        <w:rPr>
          <w:spacing w:val="20"/>
          <w:position w:val="-2"/>
        </w:rPr>
        <w:t xml:space="preserve"> </w:t>
      </w:r>
      <w:r w:rsidRPr="00D60290">
        <w:t>-</w:t>
      </w:r>
      <w:r w:rsidRPr="00D60290">
        <w:rPr>
          <w:spacing w:val="-1"/>
        </w:rPr>
        <w:t xml:space="preserve"> аварийный</w:t>
      </w:r>
      <w:r w:rsidRPr="00D60290">
        <w:t xml:space="preserve"> </w:t>
      </w:r>
      <w:r w:rsidRPr="00D60290">
        <w:rPr>
          <w:spacing w:val="-1"/>
        </w:rPr>
        <w:t>недоотпуск</w:t>
      </w:r>
      <w:r w:rsidRPr="00D60290">
        <w:t xml:space="preserve"> тепловой </w:t>
      </w:r>
      <w:r w:rsidRPr="00D60290">
        <w:rPr>
          <w:spacing w:val="-1"/>
        </w:rPr>
        <w:t>энергии</w:t>
      </w:r>
      <w:r w:rsidRPr="00D60290">
        <w:t xml:space="preserve"> </w:t>
      </w:r>
      <w:r w:rsidRPr="00D60290">
        <w:rPr>
          <w:spacing w:val="-1"/>
        </w:rPr>
        <w:t>потребителям</w:t>
      </w:r>
      <w:r w:rsidRPr="00D60290">
        <w:t>;</w:t>
      </w:r>
    </w:p>
    <w:p w14:paraId="32FF18CB" w14:textId="77777777" w:rsidR="00E03954" w:rsidRPr="00D60290" w:rsidRDefault="00E03954" w:rsidP="00E03954">
      <w:pPr>
        <w:ind w:right="-144" w:firstLine="591"/>
        <w:jc w:val="both"/>
        <w:rPr>
          <w:spacing w:val="14"/>
          <w:szCs w:val="24"/>
        </w:rPr>
      </w:pPr>
      <w:r w:rsidRPr="00D60290">
        <w:rPr>
          <w:spacing w:val="-1"/>
          <w:szCs w:val="24"/>
        </w:rPr>
        <w:t>Q</w:t>
      </w:r>
      <w:r w:rsidRPr="00D60290">
        <w:rPr>
          <w:spacing w:val="-1"/>
          <w:position w:val="-2"/>
          <w:szCs w:val="24"/>
        </w:rPr>
        <w:t>факт</w:t>
      </w:r>
      <w:r w:rsidRPr="00D60290">
        <w:rPr>
          <w:spacing w:val="33"/>
          <w:position w:val="-2"/>
          <w:szCs w:val="24"/>
        </w:rPr>
        <w:t xml:space="preserve"> </w:t>
      </w:r>
      <w:r w:rsidRPr="00D60290">
        <w:rPr>
          <w:szCs w:val="24"/>
        </w:rPr>
        <w:t>-</w:t>
      </w:r>
      <w:r w:rsidRPr="00D60290">
        <w:rPr>
          <w:spacing w:val="13"/>
          <w:szCs w:val="24"/>
        </w:rPr>
        <w:t xml:space="preserve"> </w:t>
      </w:r>
      <w:r w:rsidRPr="00D60290">
        <w:rPr>
          <w:spacing w:val="-1"/>
          <w:szCs w:val="24"/>
        </w:rPr>
        <w:t>фактический</w:t>
      </w:r>
      <w:r w:rsidRPr="00D60290">
        <w:rPr>
          <w:spacing w:val="15"/>
          <w:szCs w:val="24"/>
        </w:rPr>
        <w:t xml:space="preserve"> </w:t>
      </w:r>
      <w:r w:rsidRPr="00D60290">
        <w:rPr>
          <w:spacing w:val="-1"/>
          <w:szCs w:val="24"/>
        </w:rPr>
        <w:t>отпуск</w:t>
      </w:r>
      <w:r w:rsidRPr="00D60290">
        <w:rPr>
          <w:spacing w:val="14"/>
          <w:szCs w:val="24"/>
        </w:rPr>
        <w:t xml:space="preserve"> </w:t>
      </w:r>
      <w:r w:rsidRPr="00D60290">
        <w:rPr>
          <w:spacing w:val="-1"/>
          <w:szCs w:val="24"/>
        </w:rPr>
        <w:t>тепловой</w:t>
      </w:r>
      <w:r w:rsidRPr="00D60290">
        <w:rPr>
          <w:spacing w:val="14"/>
          <w:szCs w:val="24"/>
        </w:rPr>
        <w:t xml:space="preserve"> </w:t>
      </w:r>
      <w:r w:rsidRPr="00D60290">
        <w:rPr>
          <w:szCs w:val="24"/>
        </w:rPr>
        <w:t>энергии</w:t>
      </w:r>
      <w:r w:rsidRPr="00D60290">
        <w:rPr>
          <w:spacing w:val="15"/>
          <w:szCs w:val="24"/>
        </w:rPr>
        <w:t xml:space="preserve"> </w:t>
      </w:r>
      <w:r w:rsidRPr="00D60290">
        <w:rPr>
          <w:spacing w:val="-1"/>
          <w:szCs w:val="24"/>
        </w:rPr>
        <w:t>системой</w:t>
      </w:r>
      <w:r w:rsidRPr="00D60290">
        <w:rPr>
          <w:spacing w:val="15"/>
          <w:szCs w:val="24"/>
        </w:rPr>
        <w:t xml:space="preserve"> </w:t>
      </w:r>
      <w:r w:rsidRPr="00D60290">
        <w:rPr>
          <w:spacing w:val="-1"/>
          <w:szCs w:val="24"/>
        </w:rPr>
        <w:t>теплоснабжения</w:t>
      </w:r>
      <w:r w:rsidRPr="00D60290">
        <w:rPr>
          <w:spacing w:val="14"/>
          <w:szCs w:val="24"/>
        </w:rPr>
        <w:t xml:space="preserve"> </w:t>
      </w:r>
    </w:p>
    <w:p w14:paraId="7F670287" w14:textId="77777777" w:rsidR="00E03954" w:rsidRPr="00D60290" w:rsidRDefault="00E03954" w:rsidP="00E03954">
      <w:pPr>
        <w:spacing w:before="10"/>
        <w:ind w:firstLine="591"/>
        <w:jc w:val="both"/>
        <w:rPr>
          <w:spacing w:val="-1"/>
          <w:szCs w:val="24"/>
        </w:rPr>
      </w:pPr>
      <w:r w:rsidRPr="00D60290">
        <w:rPr>
          <w:szCs w:val="24"/>
        </w:rPr>
        <w:t xml:space="preserve">В </w:t>
      </w:r>
      <w:r w:rsidRPr="00D60290">
        <w:rPr>
          <w:spacing w:val="-1"/>
          <w:szCs w:val="24"/>
        </w:rPr>
        <w:t>зависимости</w:t>
      </w:r>
      <w:r w:rsidRPr="00D60290">
        <w:rPr>
          <w:spacing w:val="3"/>
          <w:szCs w:val="24"/>
        </w:rPr>
        <w:t xml:space="preserve"> </w:t>
      </w:r>
      <w:r w:rsidRPr="00D60290">
        <w:rPr>
          <w:szCs w:val="24"/>
        </w:rPr>
        <w:t>от</w:t>
      </w:r>
      <w:r w:rsidRPr="00D60290">
        <w:rPr>
          <w:spacing w:val="2"/>
          <w:szCs w:val="24"/>
        </w:rPr>
        <w:t xml:space="preserve"> </w:t>
      </w:r>
      <w:r w:rsidRPr="00D60290">
        <w:rPr>
          <w:spacing w:val="-1"/>
          <w:szCs w:val="24"/>
        </w:rPr>
        <w:t>величины</w:t>
      </w:r>
      <w:r w:rsidRPr="00D60290">
        <w:rPr>
          <w:spacing w:val="1"/>
          <w:szCs w:val="24"/>
        </w:rPr>
        <w:t xml:space="preserve"> </w:t>
      </w:r>
      <w:r w:rsidRPr="00D60290">
        <w:rPr>
          <w:spacing w:val="-1"/>
          <w:szCs w:val="24"/>
        </w:rPr>
        <w:t>недоотпуска</w:t>
      </w:r>
      <w:r w:rsidRPr="00D60290">
        <w:rPr>
          <w:spacing w:val="1"/>
          <w:szCs w:val="24"/>
        </w:rPr>
        <w:t xml:space="preserve"> </w:t>
      </w:r>
      <w:r w:rsidRPr="00D60290">
        <w:rPr>
          <w:spacing w:val="-1"/>
          <w:szCs w:val="24"/>
        </w:rPr>
        <w:t>тепла</w:t>
      </w:r>
      <w:r w:rsidRPr="00D60290">
        <w:rPr>
          <w:spacing w:val="3"/>
          <w:szCs w:val="24"/>
        </w:rPr>
        <w:t xml:space="preserve"> </w:t>
      </w:r>
      <w:r w:rsidRPr="00D60290">
        <w:rPr>
          <w:szCs w:val="24"/>
        </w:rPr>
        <w:t>(Q</w:t>
      </w:r>
      <w:r w:rsidRPr="00D60290">
        <w:rPr>
          <w:position w:val="-2"/>
          <w:szCs w:val="24"/>
        </w:rPr>
        <w:t>нед</w:t>
      </w:r>
      <w:r w:rsidRPr="00D60290">
        <w:rPr>
          <w:szCs w:val="24"/>
        </w:rPr>
        <w:t>)</w:t>
      </w:r>
      <w:r w:rsidRPr="00D60290">
        <w:rPr>
          <w:spacing w:val="1"/>
          <w:szCs w:val="24"/>
        </w:rPr>
        <w:t xml:space="preserve"> </w:t>
      </w:r>
      <w:r w:rsidRPr="00D60290">
        <w:rPr>
          <w:spacing w:val="-1"/>
          <w:szCs w:val="24"/>
        </w:rPr>
        <w:t>определяется</w:t>
      </w:r>
      <w:r w:rsidRPr="00D60290">
        <w:rPr>
          <w:spacing w:val="2"/>
          <w:szCs w:val="24"/>
        </w:rPr>
        <w:t xml:space="preserve"> </w:t>
      </w:r>
      <w:r w:rsidRPr="00D60290">
        <w:rPr>
          <w:spacing w:val="-1"/>
          <w:szCs w:val="24"/>
        </w:rPr>
        <w:t>показатель</w:t>
      </w:r>
      <w:r w:rsidRPr="00D60290">
        <w:rPr>
          <w:spacing w:val="3"/>
          <w:szCs w:val="24"/>
        </w:rPr>
        <w:t xml:space="preserve"> </w:t>
      </w:r>
      <w:r w:rsidRPr="00D60290">
        <w:rPr>
          <w:szCs w:val="24"/>
        </w:rPr>
        <w:t xml:space="preserve">надежности </w:t>
      </w:r>
      <w:r w:rsidRPr="00D60290">
        <w:rPr>
          <w:spacing w:val="-1"/>
          <w:szCs w:val="24"/>
        </w:rPr>
        <w:t>(К</w:t>
      </w:r>
      <w:r w:rsidRPr="00D60290">
        <w:rPr>
          <w:spacing w:val="-1"/>
          <w:position w:val="-2"/>
          <w:szCs w:val="24"/>
        </w:rPr>
        <w:t>нед</w:t>
      </w:r>
      <w:r w:rsidRPr="00D60290">
        <w:rPr>
          <w:spacing w:val="-1"/>
          <w:szCs w:val="24"/>
        </w:rPr>
        <w:t>)</w:t>
      </w:r>
    </w:p>
    <w:p w14:paraId="2DD8ECA1" w14:textId="77777777" w:rsidR="00E03954" w:rsidRPr="00D60290" w:rsidRDefault="00E03954" w:rsidP="00E03954">
      <w:pPr>
        <w:pStyle w:val="af4"/>
        <w:ind w:left="0" w:firstLine="591"/>
      </w:pPr>
      <w:r w:rsidRPr="00D60290">
        <w:t>-</w:t>
      </w:r>
      <w:r w:rsidRPr="00D60290">
        <w:rPr>
          <w:spacing w:val="-1"/>
        </w:rPr>
        <w:t xml:space="preserve"> </w:t>
      </w:r>
      <w:r w:rsidRPr="00D60290">
        <w:t>до 0,1% включительно -</w:t>
      </w:r>
      <w:r w:rsidRPr="00D60290">
        <w:rPr>
          <w:spacing w:val="-1"/>
        </w:rPr>
        <w:t xml:space="preserve"> К</w:t>
      </w:r>
      <w:r w:rsidRPr="00D60290">
        <w:rPr>
          <w:spacing w:val="-1"/>
          <w:position w:val="-2"/>
        </w:rPr>
        <w:t>нед</w:t>
      </w:r>
      <w:r w:rsidRPr="00D60290">
        <w:rPr>
          <w:spacing w:val="19"/>
          <w:position w:val="-2"/>
        </w:rPr>
        <w:t xml:space="preserve"> </w:t>
      </w:r>
      <w:r w:rsidRPr="00D60290">
        <w:t>=</w:t>
      </w:r>
      <w:r w:rsidRPr="00D60290">
        <w:rPr>
          <w:spacing w:val="-1"/>
        </w:rPr>
        <w:t xml:space="preserve"> </w:t>
      </w:r>
      <w:r w:rsidRPr="00D60290">
        <w:t>1,0;</w:t>
      </w:r>
    </w:p>
    <w:p w14:paraId="75FAB26E" w14:textId="77777777" w:rsidR="00E03954" w:rsidRPr="00D60290" w:rsidRDefault="00E03954" w:rsidP="00E03954">
      <w:pPr>
        <w:pStyle w:val="af4"/>
        <w:ind w:left="0" w:firstLine="591"/>
      </w:pPr>
      <w:r w:rsidRPr="00D60290">
        <w:t>-</w:t>
      </w:r>
      <w:r w:rsidRPr="00D60290">
        <w:rPr>
          <w:spacing w:val="-1"/>
        </w:rPr>
        <w:t xml:space="preserve"> от </w:t>
      </w:r>
      <w:r w:rsidRPr="00D60290">
        <w:t>0,1% -</w:t>
      </w:r>
      <w:r w:rsidRPr="00D60290">
        <w:rPr>
          <w:spacing w:val="-1"/>
        </w:rPr>
        <w:t xml:space="preserve">  до </w:t>
      </w:r>
      <w:r w:rsidRPr="00D60290">
        <w:t>0,3% включительно -</w:t>
      </w:r>
      <w:r w:rsidRPr="00D60290">
        <w:rPr>
          <w:spacing w:val="-1"/>
        </w:rPr>
        <w:t xml:space="preserve"> К</w:t>
      </w:r>
      <w:r w:rsidRPr="00D60290">
        <w:rPr>
          <w:spacing w:val="-1"/>
          <w:position w:val="-2"/>
        </w:rPr>
        <w:t>нед</w:t>
      </w:r>
      <w:r w:rsidRPr="00D60290">
        <w:rPr>
          <w:spacing w:val="19"/>
          <w:position w:val="-2"/>
        </w:rPr>
        <w:t xml:space="preserve"> </w:t>
      </w:r>
      <w:r w:rsidRPr="00D60290">
        <w:t>=</w:t>
      </w:r>
      <w:r w:rsidRPr="00D60290">
        <w:rPr>
          <w:spacing w:val="-1"/>
        </w:rPr>
        <w:t xml:space="preserve"> </w:t>
      </w:r>
      <w:r w:rsidRPr="00D60290">
        <w:t>0,8;</w:t>
      </w:r>
    </w:p>
    <w:p w14:paraId="2D9C0CEA" w14:textId="77777777" w:rsidR="00E03954" w:rsidRPr="00D60290" w:rsidRDefault="00E03954" w:rsidP="00E03954">
      <w:pPr>
        <w:pStyle w:val="af4"/>
        <w:ind w:left="0" w:firstLine="591"/>
      </w:pPr>
      <w:r w:rsidRPr="00D60290">
        <w:t>-</w:t>
      </w:r>
      <w:r w:rsidRPr="00D60290">
        <w:rPr>
          <w:spacing w:val="-1"/>
        </w:rPr>
        <w:t xml:space="preserve"> от </w:t>
      </w:r>
      <w:r w:rsidRPr="00D60290">
        <w:t>0,3% -</w:t>
      </w:r>
      <w:r w:rsidRPr="00D60290">
        <w:rPr>
          <w:spacing w:val="-1"/>
        </w:rPr>
        <w:t xml:space="preserve"> до </w:t>
      </w:r>
      <w:r w:rsidRPr="00D60290">
        <w:t>0,5% включительно -</w:t>
      </w:r>
      <w:r w:rsidRPr="00D60290">
        <w:rPr>
          <w:spacing w:val="-1"/>
        </w:rPr>
        <w:t xml:space="preserve"> К</w:t>
      </w:r>
      <w:r w:rsidRPr="00D60290">
        <w:rPr>
          <w:spacing w:val="-1"/>
          <w:position w:val="-2"/>
        </w:rPr>
        <w:t>нед</w:t>
      </w:r>
      <w:r w:rsidRPr="00D60290">
        <w:rPr>
          <w:spacing w:val="19"/>
          <w:position w:val="-2"/>
        </w:rPr>
        <w:t xml:space="preserve"> </w:t>
      </w:r>
      <w:r w:rsidRPr="00D60290">
        <w:t>=</w:t>
      </w:r>
      <w:r w:rsidRPr="00D60290">
        <w:rPr>
          <w:spacing w:val="-1"/>
        </w:rPr>
        <w:t xml:space="preserve"> </w:t>
      </w:r>
      <w:r w:rsidRPr="00D60290">
        <w:t>0,6;</w:t>
      </w:r>
    </w:p>
    <w:p w14:paraId="56A836A9" w14:textId="77777777" w:rsidR="00E03954" w:rsidRPr="00D60290" w:rsidRDefault="00E03954" w:rsidP="00E03954">
      <w:pPr>
        <w:pStyle w:val="af4"/>
        <w:ind w:left="0" w:firstLine="591"/>
      </w:pPr>
      <w:r w:rsidRPr="00D60290">
        <w:t>-</w:t>
      </w:r>
      <w:r w:rsidRPr="00D60290">
        <w:rPr>
          <w:spacing w:val="-1"/>
        </w:rPr>
        <w:t xml:space="preserve"> </w:t>
      </w:r>
      <w:r w:rsidRPr="00D60290">
        <w:t>от</w:t>
      </w:r>
      <w:r w:rsidRPr="00D60290">
        <w:rPr>
          <w:spacing w:val="-1"/>
        </w:rPr>
        <w:t xml:space="preserve"> </w:t>
      </w:r>
      <w:r w:rsidRPr="00D60290">
        <w:t>0,5% - до 1,0% включительно -</w:t>
      </w:r>
      <w:r w:rsidRPr="00D60290">
        <w:rPr>
          <w:spacing w:val="-1"/>
        </w:rPr>
        <w:t xml:space="preserve"> К</w:t>
      </w:r>
      <w:r w:rsidRPr="00D60290">
        <w:rPr>
          <w:spacing w:val="-1"/>
          <w:position w:val="-2"/>
        </w:rPr>
        <w:t>нед</w:t>
      </w:r>
      <w:r w:rsidRPr="00D60290">
        <w:rPr>
          <w:spacing w:val="20"/>
          <w:position w:val="-2"/>
        </w:rPr>
        <w:t xml:space="preserve"> </w:t>
      </w:r>
      <w:r w:rsidRPr="00D60290">
        <w:t>=</w:t>
      </w:r>
      <w:r w:rsidRPr="00D60290">
        <w:rPr>
          <w:spacing w:val="-1"/>
        </w:rPr>
        <w:t xml:space="preserve"> </w:t>
      </w:r>
      <w:r w:rsidRPr="00D60290">
        <w:t>0,5.</w:t>
      </w:r>
    </w:p>
    <w:p w14:paraId="0E45E071" w14:textId="77777777" w:rsidR="00E03954" w:rsidRPr="00D60290" w:rsidRDefault="00E03954" w:rsidP="00E03954">
      <w:pPr>
        <w:pStyle w:val="af4"/>
        <w:ind w:left="0" w:firstLine="591"/>
      </w:pPr>
      <w:r w:rsidRPr="00D60290">
        <w:t>-</w:t>
      </w:r>
      <w:r w:rsidRPr="00D60290">
        <w:rPr>
          <w:spacing w:val="-1"/>
        </w:rPr>
        <w:t xml:space="preserve"> </w:t>
      </w:r>
      <w:r w:rsidRPr="00D60290">
        <w:t>свыше</w:t>
      </w:r>
      <w:r w:rsidRPr="00D60290">
        <w:rPr>
          <w:spacing w:val="-1"/>
        </w:rPr>
        <w:t xml:space="preserve"> </w:t>
      </w:r>
      <w:r w:rsidRPr="00D60290">
        <w:t>1,0% -</w:t>
      </w:r>
      <w:r w:rsidRPr="00D60290">
        <w:rPr>
          <w:spacing w:val="-1"/>
        </w:rPr>
        <w:t xml:space="preserve"> К</w:t>
      </w:r>
      <w:r w:rsidRPr="00D60290">
        <w:rPr>
          <w:spacing w:val="-1"/>
          <w:position w:val="-2"/>
        </w:rPr>
        <w:t>нед</w:t>
      </w:r>
      <w:r w:rsidRPr="00D60290">
        <w:rPr>
          <w:spacing w:val="20"/>
          <w:position w:val="-2"/>
        </w:rPr>
        <w:t xml:space="preserve"> </w:t>
      </w:r>
      <w:r w:rsidRPr="00D60290">
        <w:t>=</w:t>
      </w:r>
      <w:r w:rsidRPr="00D60290">
        <w:rPr>
          <w:spacing w:val="-1"/>
        </w:rPr>
        <w:t xml:space="preserve"> </w:t>
      </w:r>
      <w:r w:rsidRPr="00D60290">
        <w:t>0,2.</w:t>
      </w:r>
    </w:p>
    <w:p w14:paraId="29C009DF" w14:textId="77777777" w:rsidR="00E03954" w:rsidRPr="00D60290" w:rsidRDefault="00E03954" w:rsidP="00E03954">
      <w:pPr>
        <w:pStyle w:val="af4"/>
        <w:ind w:left="0" w:firstLine="591"/>
      </w:pPr>
    </w:p>
    <w:p w14:paraId="47477A0A" w14:textId="77777777" w:rsidR="00E03954" w:rsidRPr="00D60290" w:rsidRDefault="00E03954" w:rsidP="00E03954">
      <w:pPr>
        <w:shd w:val="clear" w:color="auto" w:fill="FFFFFF"/>
        <w:ind w:firstLine="591"/>
        <w:jc w:val="both"/>
        <w:rPr>
          <w:color w:val="333333"/>
          <w:szCs w:val="24"/>
          <w:shd w:val="clear" w:color="auto" w:fill="FFFFFF"/>
        </w:rPr>
      </w:pPr>
      <w:r w:rsidRPr="00D60290">
        <w:rPr>
          <w:color w:val="333333"/>
          <w:szCs w:val="24"/>
          <w:shd w:val="clear" w:color="auto" w:fill="FFFFFF"/>
        </w:rPr>
        <w:t>Показатель готовности теплоснабжающих организаций к проведению аварийно-восстановительных работ в системах теплоснабжения базируется на показателях:</w:t>
      </w:r>
    </w:p>
    <w:p w14:paraId="1C21BD28" w14:textId="77777777" w:rsidR="00E03954" w:rsidRPr="00D60290" w:rsidRDefault="00E03954" w:rsidP="00E03954">
      <w:pPr>
        <w:shd w:val="clear" w:color="auto" w:fill="FFFFFF"/>
        <w:ind w:firstLine="591"/>
        <w:jc w:val="both"/>
        <w:rPr>
          <w:color w:val="333333"/>
          <w:szCs w:val="24"/>
          <w:shd w:val="clear" w:color="auto" w:fill="FFFFFF"/>
        </w:rPr>
      </w:pPr>
      <w:r w:rsidRPr="00D60290">
        <w:rPr>
          <w:color w:val="333333"/>
          <w:szCs w:val="24"/>
          <w:shd w:val="clear" w:color="auto" w:fill="FFFFFF"/>
        </w:rPr>
        <w:t>-укомплектованности ремонтным и оперативно-ремонтным персоналом;</w:t>
      </w:r>
    </w:p>
    <w:p w14:paraId="5562741B" w14:textId="77777777" w:rsidR="00E03954" w:rsidRPr="00D60290" w:rsidRDefault="00E03954" w:rsidP="00E03954">
      <w:pPr>
        <w:shd w:val="clear" w:color="auto" w:fill="FFFFFF"/>
        <w:ind w:firstLine="591"/>
        <w:jc w:val="both"/>
        <w:rPr>
          <w:color w:val="333333"/>
          <w:szCs w:val="24"/>
          <w:shd w:val="clear" w:color="auto" w:fill="FFFFFF"/>
        </w:rPr>
      </w:pPr>
      <w:r w:rsidRPr="00D60290">
        <w:rPr>
          <w:color w:val="333333"/>
          <w:szCs w:val="24"/>
          <w:shd w:val="clear" w:color="auto" w:fill="FFFFFF"/>
        </w:rPr>
        <w:t>-оснащенности машинами, специальными механизмами и оборудованием;</w:t>
      </w:r>
    </w:p>
    <w:p w14:paraId="3D0D2213" w14:textId="77777777" w:rsidR="00E03954" w:rsidRPr="00D60290" w:rsidRDefault="00E03954" w:rsidP="00E03954">
      <w:pPr>
        <w:shd w:val="clear" w:color="auto" w:fill="FFFFFF"/>
        <w:ind w:firstLine="591"/>
        <w:jc w:val="both"/>
        <w:rPr>
          <w:color w:val="333333"/>
          <w:szCs w:val="24"/>
          <w:shd w:val="clear" w:color="auto" w:fill="FFFFFF"/>
        </w:rPr>
      </w:pPr>
      <w:r w:rsidRPr="00D60290">
        <w:rPr>
          <w:color w:val="333333"/>
          <w:szCs w:val="24"/>
          <w:shd w:val="clear" w:color="auto" w:fill="FFFFFF"/>
        </w:rPr>
        <w:t>-наличия основных материально-технических ресурсов;</w:t>
      </w:r>
    </w:p>
    <w:p w14:paraId="3BE10CD1" w14:textId="77777777" w:rsidR="00E03954" w:rsidRPr="00D60290" w:rsidRDefault="00E03954" w:rsidP="00E03954">
      <w:pPr>
        <w:shd w:val="clear" w:color="auto" w:fill="FFFFFF"/>
        <w:ind w:firstLine="591"/>
        <w:jc w:val="both"/>
        <w:rPr>
          <w:color w:val="333333"/>
          <w:szCs w:val="24"/>
          <w:shd w:val="clear" w:color="auto" w:fill="FFFFFF"/>
        </w:rPr>
      </w:pPr>
      <w:r w:rsidRPr="00D60290">
        <w:rPr>
          <w:color w:val="333333"/>
          <w:szCs w:val="24"/>
          <w:shd w:val="clear" w:color="auto" w:fill="FFFFFF"/>
        </w:rPr>
        <w:t>-укомплектованности передвижными автономными источниками электропитания для ведения аварийно-восстановительных работ.</w:t>
      </w:r>
    </w:p>
    <w:p w14:paraId="43B58691" w14:textId="77777777" w:rsidR="00E03954" w:rsidRPr="00D60290" w:rsidRDefault="00E03954" w:rsidP="00E03954">
      <w:pPr>
        <w:shd w:val="clear" w:color="auto" w:fill="FFFFFF"/>
        <w:ind w:firstLine="591"/>
        <w:jc w:val="both"/>
        <w:rPr>
          <w:color w:val="333333"/>
          <w:szCs w:val="24"/>
          <w:shd w:val="clear" w:color="auto" w:fill="FFFFFF"/>
        </w:rPr>
      </w:pPr>
      <w:r w:rsidRPr="00D60290">
        <w:rPr>
          <w:color w:val="333333"/>
          <w:szCs w:val="24"/>
          <w:shd w:val="clear" w:color="auto" w:fill="FFFFFF"/>
        </w:rPr>
        <w:t>Общий показатель готовности теплоснабжающих организаций к проведению восстановительных работ в системах теплоснабжения к выполнению аварийно-восстановительных работ определяется следующим образом:</w:t>
      </w:r>
    </w:p>
    <w:p w14:paraId="25F83DF2" w14:textId="77777777" w:rsidR="00E03954" w:rsidRPr="00D60290" w:rsidRDefault="00E03954" w:rsidP="00E03954">
      <w:pPr>
        <w:shd w:val="clear" w:color="auto" w:fill="FFFFFF"/>
        <w:spacing w:after="255"/>
        <w:jc w:val="center"/>
        <w:rPr>
          <w:color w:val="333333"/>
          <w:szCs w:val="24"/>
          <w:shd w:val="clear" w:color="auto" w:fill="FFFFFF"/>
        </w:rPr>
      </w:pPr>
      <w:r w:rsidRPr="00D60290">
        <w:rPr>
          <w:color w:val="333333"/>
          <w:szCs w:val="24"/>
          <w:shd w:val="clear" w:color="auto" w:fill="FFFFFF"/>
        </w:rPr>
        <w:t>Кгот=0,25*Кп+0,35*Км+0,3*Ктр+0,1*Кист</w:t>
      </w:r>
    </w:p>
    <w:p w14:paraId="3F6D3B84" w14:textId="77777777" w:rsidR="00E03954" w:rsidRPr="00D60290" w:rsidRDefault="00E03954" w:rsidP="00E03954">
      <w:pPr>
        <w:spacing w:before="110"/>
        <w:ind w:left="118" w:right="102" w:firstLine="566"/>
        <w:rPr>
          <w:spacing w:val="-1"/>
        </w:rPr>
      </w:pPr>
    </w:p>
    <w:p w14:paraId="5C90FF2F" w14:textId="77777777" w:rsidR="00E03954" w:rsidRPr="00D60290" w:rsidRDefault="00E03954" w:rsidP="00E03954">
      <w:pPr>
        <w:shd w:val="clear" w:color="auto" w:fill="FFFFFF"/>
        <w:spacing w:after="255"/>
        <w:rPr>
          <w:b/>
          <w:i/>
          <w:spacing w:val="-1"/>
        </w:rPr>
      </w:pPr>
      <w:r w:rsidRPr="00D60290">
        <w:rPr>
          <w:b/>
          <w:i/>
          <w:spacing w:val="-1"/>
        </w:rPr>
        <w:t>Общая оценка готовности дается по следующим категориям: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33"/>
        <w:gridCol w:w="1701"/>
        <w:gridCol w:w="4394"/>
      </w:tblGrid>
      <w:tr w:rsidR="00E03954" w:rsidRPr="00D60290" w14:paraId="01BEFDB8" w14:textId="77777777" w:rsidTr="00E03954">
        <w:trPr>
          <w:trHeight w:val="356"/>
        </w:trPr>
        <w:tc>
          <w:tcPr>
            <w:tcW w:w="1433" w:type="dxa"/>
            <w:shd w:val="clear" w:color="auto" w:fill="F2F2F2" w:themeFill="background1" w:themeFillShade="F2"/>
            <w:vAlign w:val="center"/>
            <w:hideMark/>
          </w:tcPr>
          <w:p w14:paraId="419A8BCF" w14:textId="77777777" w:rsidR="00E03954" w:rsidRPr="00D60290" w:rsidRDefault="00E03954" w:rsidP="00E03954">
            <w:pPr>
              <w:jc w:val="center"/>
              <w:rPr>
                <w:rFonts w:eastAsia="Times New Roman"/>
                <w:b/>
                <w:bCs/>
                <w:color w:val="333333"/>
                <w:sz w:val="21"/>
                <w:szCs w:val="21"/>
                <w:lang w:eastAsia="ru-RU"/>
              </w:rPr>
            </w:pPr>
            <w:r w:rsidRPr="00D60290">
              <w:rPr>
                <w:rFonts w:eastAsia="Times New Roman"/>
                <w:b/>
                <w:bCs/>
                <w:color w:val="333333"/>
                <w:sz w:val="21"/>
                <w:szCs w:val="21"/>
                <w:lang w:eastAsia="ru-RU"/>
              </w:rPr>
              <w:t>Кгот</w:t>
            </w:r>
          </w:p>
        </w:tc>
        <w:tc>
          <w:tcPr>
            <w:tcW w:w="1701" w:type="dxa"/>
            <w:shd w:val="clear" w:color="auto" w:fill="F2F2F2" w:themeFill="background1" w:themeFillShade="F2"/>
            <w:vAlign w:val="center"/>
            <w:hideMark/>
          </w:tcPr>
          <w:p w14:paraId="60F266F4" w14:textId="77777777" w:rsidR="00E03954" w:rsidRPr="00D60290" w:rsidRDefault="00E03954" w:rsidP="00E03954">
            <w:pPr>
              <w:jc w:val="center"/>
              <w:rPr>
                <w:rFonts w:eastAsia="Times New Roman"/>
                <w:b/>
                <w:bCs/>
                <w:color w:val="333333"/>
                <w:sz w:val="21"/>
                <w:szCs w:val="21"/>
                <w:lang w:eastAsia="ru-RU"/>
              </w:rPr>
            </w:pPr>
            <w:r w:rsidRPr="00D60290">
              <w:rPr>
                <w:rFonts w:eastAsia="Times New Roman"/>
                <w:b/>
                <w:bCs/>
                <w:color w:val="333333"/>
                <w:sz w:val="21"/>
                <w:szCs w:val="21"/>
                <w:lang w:eastAsia="ru-RU"/>
              </w:rPr>
              <w:t>(Кп; Км); Ктр</w:t>
            </w:r>
          </w:p>
        </w:tc>
        <w:tc>
          <w:tcPr>
            <w:tcW w:w="4394" w:type="dxa"/>
            <w:shd w:val="clear" w:color="auto" w:fill="F2F2F2" w:themeFill="background1" w:themeFillShade="F2"/>
            <w:vAlign w:val="center"/>
            <w:hideMark/>
          </w:tcPr>
          <w:p w14:paraId="4E6487EA" w14:textId="77777777" w:rsidR="00E03954" w:rsidRPr="00D60290" w:rsidRDefault="00E03954" w:rsidP="00E03954">
            <w:pPr>
              <w:ind w:firstLine="524"/>
              <w:jc w:val="center"/>
              <w:rPr>
                <w:rFonts w:eastAsia="Times New Roman"/>
                <w:b/>
                <w:bCs/>
                <w:color w:val="333333"/>
                <w:sz w:val="21"/>
                <w:szCs w:val="21"/>
                <w:lang w:eastAsia="ru-RU"/>
              </w:rPr>
            </w:pPr>
            <w:r w:rsidRPr="00D60290">
              <w:rPr>
                <w:rFonts w:eastAsia="Times New Roman"/>
                <w:b/>
                <w:bCs/>
                <w:color w:val="333333"/>
                <w:sz w:val="21"/>
                <w:szCs w:val="21"/>
                <w:lang w:eastAsia="ru-RU"/>
              </w:rPr>
              <w:t>Категория готовности</w:t>
            </w:r>
          </w:p>
        </w:tc>
      </w:tr>
      <w:tr w:rsidR="00E03954" w:rsidRPr="00D60290" w14:paraId="1D3021E7" w14:textId="77777777" w:rsidTr="00E03954">
        <w:tc>
          <w:tcPr>
            <w:tcW w:w="1433" w:type="dxa"/>
            <w:shd w:val="clear" w:color="auto" w:fill="FFFFFF"/>
            <w:hideMark/>
          </w:tcPr>
          <w:p w14:paraId="171829ED" w14:textId="77777777" w:rsidR="00E03954" w:rsidRPr="00D60290" w:rsidRDefault="00E03954" w:rsidP="00E03954">
            <w:pPr>
              <w:rPr>
                <w:rFonts w:eastAsia="Times New Roman"/>
                <w:color w:val="333333"/>
                <w:sz w:val="21"/>
                <w:szCs w:val="21"/>
                <w:lang w:eastAsia="ru-RU"/>
              </w:rPr>
            </w:pPr>
            <w:r w:rsidRPr="00D60290">
              <w:rPr>
                <w:rFonts w:eastAsia="Times New Roman"/>
                <w:color w:val="333333"/>
                <w:sz w:val="21"/>
                <w:szCs w:val="21"/>
                <w:lang w:eastAsia="ru-RU"/>
              </w:rPr>
              <w:t>0,85 -1,0</w:t>
            </w:r>
          </w:p>
        </w:tc>
        <w:tc>
          <w:tcPr>
            <w:tcW w:w="1701" w:type="dxa"/>
            <w:shd w:val="clear" w:color="auto" w:fill="FFFFFF"/>
            <w:hideMark/>
          </w:tcPr>
          <w:p w14:paraId="150D37C7" w14:textId="77777777" w:rsidR="00E03954" w:rsidRPr="00D60290" w:rsidRDefault="00E03954" w:rsidP="00E03954">
            <w:pPr>
              <w:rPr>
                <w:rFonts w:eastAsia="Times New Roman"/>
                <w:color w:val="333333"/>
                <w:sz w:val="21"/>
                <w:szCs w:val="21"/>
                <w:lang w:eastAsia="ru-RU"/>
              </w:rPr>
            </w:pPr>
            <w:r w:rsidRPr="00D60290">
              <w:rPr>
                <w:rFonts w:eastAsia="Times New Roman"/>
                <w:color w:val="333333"/>
                <w:sz w:val="21"/>
                <w:szCs w:val="21"/>
                <w:lang w:eastAsia="ru-RU"/>
              </w:rPr>
              <w:t>0,75 и более</w:t>
            </w:r>
          </w:p>
        </w:tc>
        <w:tc>
          <w:tcPr>
            <w:tcW w:w="4394" w:type="dxa"/>
            <w:shd w:val="clear" w:color="auto" w:fill="FFFFFF"/>
            <w:hideMark/>
          </w:tcPr>
          <w:p w14:paraId="37218D22" w14:textId="77777777" w:rsidR="00E03954" w:rsidRPr="00D60290" w:rsidRDefault="00E03954" w:rsidP="00E03954">
            <w:pPr>
              <w:ind w:firstLine="524"/>
              <w:rPr>
                <w:rFonts w:eastAsia="Times New Roman"/>
                <w:color w:val="333333"/>
                <w:sz w:val="21"/>
                <w:szCs w:val="21"/>
                <w:lang w:eastAsia="ru-RU"/>
              </w:rPr>
            </w:pPr>
            <w:r w:rsidRPr="00D60290">
              <w:rPr>
                <w:rFonts w:eastAsia="Times New Roman"/>
                <w:color w:val="333333"/>
                <w:sz w:val="21"/>
                <w:szCs w:val="21"/>
                <w:lang w:eastAsia="ru-RU"/>
              </w:rPr>
              <w:t>удовлетворительная готовность</w:t>
            </w:r>
          </w:p>
        </w:tc>
      </w:tr>
      <w:tr w:rsidR="00E03954" w:rsidRPr="00D60290" w14:paraId="36BFF6F2" w14:textId="77777777" w:rsidTr="00E03954">
        <w:tc>
          <w:tcPr>
            <w:tcW w:w="1433" w:type="dxa"/>
            <w:shd w:val="clear" w:color="auto" w:fill="FFFFFF"/>
            <w:hideMark/>
          </w:tcPr>
          <w:p w14:paraId="5A915882" w14:textId="77777777" w:rsidR="00E03954" w:rsidRPr="00D60290" w:rsidRDefault="00E03954" w:rsidP="00E03954">
            <w:pPr>
              <w:rPr>
                <w:rFonts w:eastAsia="Times New Roman"/>
                <w:color w:val="333333"/>
                <w:sz w:val="21"/>
                <w:szCs w:val="21"/>
                <w:lang w:eastAsia="ru-RU"/>
              </w:rPr>
            </w:pPr>
            <w:r w:rsidRPr="00D60290">
              <w:rPr>
                <w:rFonts w:eastAsia="Times New Roman"/>
                <w:color w:val="333333"/>
                <w:sz w:val="21"/>
                <w:szCs w:val="21"/>
                <w:lang w:eastAsia="ru-RU"/>
              </w:rPr>
              <w:t>0,85 -1,0</w:t>
            </w:r>
          </w:p>
        </w:tc>
        <w:tc>
          <w:tcPr>
            <w:tcW w:w="1701" w:type="dxa"/>
            <w:shd w:val="clear" w:color="auto" w:fill="FFFFFF"/>
            <w:hideMark/>
          </w:tcPr>
          <w:p w14:paraId="14FD58E8" w14:textId="77777777" w:rsidR="00E03954" w:rsidRPr="00D60290" w:rsidRDefault="00E03954" w:rsidP="00E03954">
            <w:pPr>
              <w:rPr>
                <w:rFonts w:eastAsia="Times New Roman"/>
                <w:color w:val="333333"/>
                <w:sz w:val="21"/>
                <w:szCs w:val="21"/>
                <w:lang w:eastAsia="ru-RU"/>
              </w:rPr>
            </w:pPr>
            <w:r w:rsidRPr="00D60290">
              <w:rPr>
                <w:rFonts w:eastAsia="Times New Roman"/>
                <w:color w:val="333333"/>
                <w:sz w:val="21"/>
                <w:szCs w:val="21"/>
                <w:lang w:eastAsia="ru-RU"/>
              </w:rPr>
              <w:t>до 0,75</w:t>
            </w:r>
          </w:p>
        </w:tc>
        <w:tc>
          <w:tcPr>
            <w:tcW w:w="4394" w:type="dxa"/>
            <w:shd w:val="clear" w:color="auto" w:fill="FFFFFF"/>
            <w:hideMark/>
          </w:tcPr>
          <w:p w14:paraId="5648826A" w14:textId="77777777" w:rsidR="00E03954" w:rsidRPr="00D60290" w:rsidRDefault="00E03954" w:rsidP="00E03954">
            <w:pPr>
              <w:ind w:firstLine="524"/>
              <w:rPr>
                <w:rFonts w:eastAsia="Times New Roman"/>
                <w:color w:val="333333"/>
                <w:sz w:val="21"/>
                <w:szCs w:val="21"/>
                <w:lang w:eastAsia="ru-RU"/>
              </w:rPr>
            </w:pPr>
            <w:r w:rsidRPr="00D60290">
              <w:rPr>
                <w:rFonts w:eastAsia="Times New Roman"/>
                <w:color w:val="333333"/>
                <w:sz w:val="21"/>
                <w:szCs w:val="21"/>
                <w:lang w:eastAsia="ru-RU"/>
              </w:rPr>
              <w:t>ограниченная готовность</w:t>
            </w:r>
          </w:p>
        </w:tc>
      </w:tr>
      <w:tr w:rsidR="00E03954" w:rsidRPr="00D60290" w14:paraId="13D3D72F" w14:textId="77777777" w:rsidTr="00E03954">
        <w:tc>
          <w:tcPr>
            <w:tcW w:w="1433" w:type="dxa"/>
            <w:shd w:val="clear" w:color="auto" w:fill="FFFFFF"/>
            <w:hideMark/>
          </w:tcPr>
          <w:p w14:paraId="7D7184F7" w14:textId="77777777" w:rsidR="00E03954" w:rsidRPr="00D60290" w:rsidRDefault="00E03954" w:rsidP="00E03954">
            <w:pPr>
              <w:rPr>
                <w:rFonts w:eastAsia="Times New Roman"/>
                <w:color w:val="333333"/>
                <w:sz w:val="21"/>
                <w:szCs w:val="21"/>
                <w:lang w:eastAsia="ru-RU"/>
              </w:rPr>
            </w:pPr>
            <w:r w:rsidRPr="00D60290">
              <w:rPr>
                <w:rFonts w:eastAsia="Times New Roman"/>
                <w:color w:val="333333"/>
                <w:sz w:val="21"/>
                <w:szCs w:val="21"/>
                <w:lang w:eastAsia="ru-RU"/>
              </w:rPr>
              <w:t>0,7 - 0,84</w:t>
            </w:r>
          </w:p>
        </w:tc>
        <w:tc>
          <w:tcPr>
            <w:tcW w:w="1701" w:type="dxa"/>
            <w:shd w:val="clear" w:color="auto" w:fill="FFFFFF"/>
            <w:hideMark/>
          </w:tcPr>
          <w:p w14:paraId="0706FCE2" w14:textId="77777777" w:rsidR="00E03954" w:rsidRPr="00D60290" w:rsidRDefault="00E03954" w:rsidP="00E03954">
            <w:pPr>
              <w:rPr>
                <w:rFonts w:eastAsia="Times New Roman"/>
                <w:color w:val="333333"/>
                <w:sz w:val="21"/>
                <w:szCs w:val="21"/>
                <w:lang w:eastAsia="ru-RU"/>
              </w:rPr>
            </w:pPr>
            <w:r w:rsidRPr="00D60290">
              <w:rPr>
                <w:rFonts w:eastAsia="Times New Roman"/>
                <w:color w:val="333333"/>
                <w:sz w:val="21"/>
                <w:szCs w:val="21"/>
                <w:lang w:eastAsia="ru-RU"/>
              </w:rPr>
              <w:t>0,5 и более</w:t>
            </w:r>
          </w:p>
        </w:tc>
        <w:tc>
          <w:tcPr>
            <w:tcW w:w="4394" w:type="dxa"/>
            <w:shd w:val="clear" w:color="auto" w:fill="FFFFFF"/>
            <w:hideMark/>
          </w:tcPr>
          <w:p w14:paraId="32201509" w14:textId="77777777" w:rsidR="00E03954" w:rsidRPr="00D60290" w:rsidRDefault="00E03954" w:rsidP="00E03954">
            <w:pPr>
              <w:ind w:firstLine="524"/>
              <w:rPr>
                <w:rFonts w:eastAsia="Times New Roman"/>
                <w:color w:val="333333"/>
                <w:sz w:val="21"/>
                <w:szCs w:val="21"/>
                <w:lang w:eastAsia="ru-RU"/>
              </w:rPr>
            </w:pPr>
            <w:r w:rsidRPr="00D60290">
              <w:rPr>
                <w:rFonts w:eastAsia="Times New Roman"/>
                <w:color w:val="333333"/>
                <w:sz w:val="21"/>
                <w:szCs w:val="21"/>
                <w:lang w:eastAsia="ru-RU"/>
              </w:rPr>
              <w:t>ограниченная готовность</w:t>
            </w:r>
          </w:p>
        </w:tc>
      </w:tr>
      <w:tr w:rsidR="00E03954" w:rsidRPr="00D60290" w14:paraId="4BDE3BB0" w14:textId="77777777" w:rsidTr="00E03954">
        <w:tc>
          <w:tcPr>
            <w:tcW w:w="1433" w:type="dxa"/>
            <w:shd w:val="clear" w:color="auto" w:fill="FFFFFF"/>
            <w:hideMark/>
          </w:tcPr>
          <w:p w14:paraId="40F2E28B" w14:textId="77777777" w:rsidR="00E03954" w:rsidRPr="00D60290" w:rsidRDefault="00E03954" w:rsidP="00E03954">
            <w:pPr>
              <w:rPr>
                <w:rFonts w:eastAsia="Times New Roman"/>
                <w:color w:val="333333"/>
                <w:sz w:val="21"/>
                <w:szCs w:val="21"/>
                <w:lang w:eastAsia="ru-RU"/>
              </w:rPr>
            </w:pPr>
            <w:r w:rsidRPr="00D60290">
              <w:rPr>
                <w:rFonts w:eastAsia="Times New Roman"/>
                <w:color w:val="333333"/>
                <w:sz w:val="21"/>
                <w:szCs w:val="21"/>
                <w:lang w:eastAsia="ru-RU"/>
              </w:rPr>
              <w:t>0,7 - 0,84</w:t>
            </w:r>
          </w:p>
        </w:tc>
        <w:tc>
          <w:tcPr>
            <w:tcW w:w="1701" w:type="dxa"/>
            <w:shd w:val="clear" w:color="auto" w:fill="FFFFFF"/>
            <w:hideMark/>
          </w:tcPr>
          <w:p w14:paraId="40E9B860" w14:textId="77777777" w:rsidR="00E03954" w:rsidRPr="00D60290" w:rsidRDefault="00E03954" w:rsidP="00E03954">
            <w:pPr>
              <w:rPr>
                <w:rFonts w:eastAsia="Times New Roman"/>
                <w:color w:val="333333"/>
                <w:sz w:val="21"/>
                <w:szCs w:val="21"/>
                <w:lang w:eastAsia="ru-RU"/>
              </w:rPr>
            </w:pPr>
            <w:r w:rsidRPr="00D60290">
              <w:rPr>
                <w:rFonts w:eastAsia="Times New Roman"/>
                <w:color w:val="333333"/>
                <w:sz w:val="21"/>
                <w:szCs w:val="21"/>
                <w:lang w:eastAsia="ru-RU"/>
              </w:rPr>
              <w:t>до 0,5</w:t>
            </w:r>
          </w:p>
        </w:tc>
        <w:tc>
          <w:tcPr>
            <w:tcW w:w="4394" w:type="dxa"/>
            <w:shd w:val="clear" w:color="auto" w:fill="FFFFFF"/>
            <w:hideMark/>
          </w:tcPr>
          <w:p w14:paraId="61531875" w14:textId="77777777" w:rsidR="00E03954" w:rsidRPr="00D60290" w:rsidRDefault="00E03954" w:rsidP="00E03954">
            <w:pPr>
              <w:ind w:firstLine="524"/>
              <w:rPr>
                <w:rFonts w:eastAsia="Times New Roman"/>
                <w:color w:val="333333"/>
                <w:sz w:val="21"/>
                <w:szCs w:val="21"/>
                <w:lang w:eastAsia="ru-RU"/>
              </w:rPr>
            </w:pPr>
            <w:r w:rsidRPr="00D60290">
              <w:rPr>
                <w:rFonts w:eastAsia="Times New Roman"/>
                <w:color w:val="333333"/>
                <w:sz w:val="21"/>
                <w:szCs w:val="21"/>
                <w:lang w:eastAsia="ru-RU"/>
              </w:rPr>
              <w:t>неготовность</w:t>
            </w:r>
          </w:p>
        </w:tc>
      </w:tr>
      <w:tr w:rsidR="00E03954" w:rsidRPr="00D60290" w14:paraId="29D797D2" w14:textId="77777777" w:rsidTr="00E03954">
        <w:tc>
          <w:tcPr>
            <w:tcW w:w="1433" w:type="dxa"/>
            <w:shd w:val="clear" w:color="auto" w:fill="FFFFFF"/>
            <w:hideMark/>
          </w:tcPr>
          <w:p w14:paraId="27A49A18" w14:textId="77777777" w:rsidR="00E03954" w:rsidRPr="00D60290" w:rsidRDefault="00E03954" w:rsidP="00E03954">
            <w:pPr>
              <w:rPr>
                <w:rFonts w:eastAsia="Times New Roman"/>
                <w:color w:val="333333"/>
                <w:sz w:val="21"/>
                <w:szCs w:val="21"/>
                <w:lang w:eastAsia="ru-RU"/>
              </w:rPr>
            </w:pPr>
            <w:r w:rsidRPr="00D60290">
              <w:rPr>
                <w:rFonts w:eastAsia="Times New Roman"/>
                <w:color w:val="333333"/>
                <w:sz w:val="21"/>
                <w:szCs w:val="21"/>
                <w:lang w:eastAsia="ru-RU"/>
              </w:rPr>
              <w:t>менее 0,7</w:t>
            </w:r>
          </w:p>
        </w:tc>
        <w:tc>
          <w:tcPr>
            <w:tcW w:w="1701" w:type="dxa"/>
            <w:shd w:val="clear" w:color="auto" w:fill="FFFFFF"/>
            <w:hideMark/>
          </w:tcPr>
          <w:p w14:paraId="70B8454F" w14:textId="77777777" w:rsidR="00E03954" w:rsidRPr="00D60290" w:rsidRDefault="00E03954" w:rsidP="00E03954">
            <w:pPr>
              <w:rPr>
                <w:rFonts w:eastAsia="Times New Roman"/>
                <w:color w:val="333333"/>
                <w:sz w:val="21"/>
                <w:szCs w:val="21"/>
                <w:lang w:eastAsia="ru-RU"/>
              </w:rPr>
            </w:pPr>
            <w:r w:rsidRPr="00D60290">
              <w:rPr>
                <w:rFonts w:eastAsia="Times New Roman"/>
                <w:color w:val="333333"/>
                <w:sz w:val="21"/>
                <w:szCs w:val="21"/>
                <w:lang w:eastAsia="ru-RU"/>
              </w:rPr>
              <w:t>-</w:t>
            </w:r>
          </w:p>
        </w:tc>
        <w:tc>
          <w:tcPr>
            <w:tcW w:w="4394" w:type="dxa"/>
            <w:shd w:val="clear" w:color="auto" w:fill="FFFFFF"/>
            <w:hideMark/>
          </w:tcPr>
          <w:p w14:paraId="6847E98C" w14:textId="77777777" w:rsidR="00E03954" w:rsidRPr="00D60290" w:rsidRDefault="00E03954" w:rsidP="00E03954">
            <w:pPr>
              <w:ind w:firstLine="524"/>
              <w:rPr>
                <w:rFonts w:eastAsia="Times New Roman"/>
                <w:color w:val="333333"/>
                <w:sz w:val="21"/>
                <w:szCs w:val="21"/>
                <w:lang w:eastAsia="ru-RU"/>
              </w:rPr>
            </w:pPr>
            <w:r w:rsidRPr="00D60290">
              <w:rPr>
                <w:rFonts w:eastAsia="Times New Roman"/>
                <w:color w:val="333333"/>
                <w:sz w:val="21"/>
                <w:szCs w:val="21"/>
                <w:lang w:eastAsia="ru-RU"/>
              </w:rPr>
              <w:t>неготовность</w:t>
            </w:r>
          </w:p>
        </w:tc>
      </w:tr>
    </w:tbl>
    <w:p w14:paraId="4EE825B6" w14:textId="77777777" w:rsidR="00E03954" w:rsidRPr="00D60290" w:rsidRDefault="00E03954" w:rsidP="00E03954">
      <w:pPr>
        <w:shd w:val="clear" w:color="auto" w:fill="FFFFFF"/>
        <w:rPr>
          <w:rFonts w:eastAsia="Times New Roman"/>
          <w:color w:val="333333"/>
          <w:sz w:val="23"/>
          <w:szCs w:val="23"/>
          <w:lang w:eastAsia="ru-RU"/>
        </w:rPr>
      </w:pPr>
    </w:p>
    <w:p w14:paraId="3AFB8977" w14:textId="77777777" w:rsidR="00E03954" w:rsidRPr="00D60290" w:rsidRDefault="00E03954" w:rsidP="00E03954">
      <w:pPr>
        <w:shd w:val="clear" w:color="auto" w:fill="FFFFFF"/>
        <w:rPr>
          <w:b/>
          <w:i/>
          <w:spacing w:val="-1"/>
        </w:rPr>
      </w:pPr>
      <w:r w:rsidRPr="00D60290">
        <w:rPr>
          <w:b/>
          <w:i/>
          <w:spacing w:val="-1"/>
        </w:rPr>
        <w:t>Оценка надежности систем теплоснабжения.</w:t>
      </w:r>
    </w:p>
    <w:p w14:paraId="5ED5659B" w14:textId="77777777" w:rsidR="00E03954" w:rsidRPr="00D60290" w:rsidRDefault="00E03954" w:rsidP="00E03954">
      <w:pPr>
        <w:shd w:val="clear" w:color="auto" w:fill="FFFFFF"/>
        <w:ind w:firstLine="567"/>
        <w:jc w:val="both"/>
      </w:pPr>
      <w:r w:rsidRPr="00D60290">
        <w:t>а) оценка надежности источников тепловой энергии.</w:t>
      </w:r>
    </w:p>
    <w:p w14:paraId="3BA7E12C" w14:textId="77777777" w:rsidR="00E03954" w:rsidRPr="00D60290" w:rsidRDefault="00E03954" w:rsidP="00E03954">
      <w:pPr>
        <w:shd w:val="clear" w:color="auto" w:fill="FFFFFF"/>
        <w:ind w:firstLine="567"/>
        <w:jc w:val="both"/>
      </w:pPr>
      <w:r w:rsidRPr="00D60290">
        <w:t>В зависимости от полученных показателей надежности Кэ, Кв, Кт, и Ки, источники тепловой энергии могут быть оценены как:</w:t>
      </w:r>
    </w:p>
    <w:p w14:paraId="3276241C" w14:textId="77777777" w:rsidR="00E03954" w:rsidRPr="00D60290" w:rsidRDefault="00E03954" w:rsidP="00E03954">
      <w:pPr>
        <w:pStyle w:val="af4"/>
        <w:ind w:left="0" w:firstLine="567"/>
        <w:jc w:val="both"/>
      </w:pPr>
      <w:r w:rsidRPr="00D60290">
        <w:t>высоконадежные - при Кэ = Кв = Кт = Ки = 1;</w:t>
      </w:r>
    </w:p>
    <w:p w14:paraId="795418D1" w14:textId="77777777" w:rsidR="00E03954" w:rsidRPr="00D60290" w:rsidRDefault="00E03954" w:rsidP="00E03954">
      <w:pPr>
        <w:pStyle w:val="af4"/>
        <w:ind w:left="0" w:firstLine="567"/>
        <w:jc w:val="both"/>
      </w:pPr>
      <w:r w:rsidRPr="00D60290">
        <w:t>надежные          - при Кэ = Кв = Кт = 1 и Ки = 0,5;</w:t>
      </w:r>
    </w:p>
    <w:p w14:paraId="2A48F12E" w14:textId="77777777" w:rsidR="00E03954" w:rsidRPr="00D60290" w:rsidRDefault="00E03954" w:rsidP="00E03954">
      <w:pPr>
        <w:pStyle w:val="af4"/>
        <w:ind w:left="0" w:firstLine="567"/>
        <w:jc w:val="both"/>
      </w:pPr>
      <w:r w:rsidRPr="00D60290">
        <w:t>малонадежные    - при Ки = 0,5 и при значении меньше 1 одного из показателей Кэ, Кв, Кт;</w:t>
      </w:r>
    </w:p>
    <w:p w14:paraId="4B5930E0" w14:textId="77777777" w:rsidR="00E03954" w:rsidRPr="00D60290" w:rsidRDefault="00E03954" w:rsidP="00E03954">
      <w:pPr>
        <w:shd w:val="clear" w:color="auto" w:fill="FFFFFF"/>
        <w:ind w:firstLine="567"/>
        <w:jc w:val="both"/>
      </w:pPr>
      <w:r w:rsidRPr="00D60290">
        <w:t>ненадежные показателей Кэ, Кв, Кт.</w:t>
      </w:r>
    </w:p>
    <w:p w14:paraId="37B4DFEF" w14:textId="77777777" w:rsidR="00E03954" w:rsidRPr="00D60290" w:rsidRDefault="00E03954" w:rsidP="00E03954">
      <w:pPr>
        <w:shd w:val="clear" w:color="auto" w:fill="FFFFFF"/>
        <w:ind w:firstLine="426"/>
        <w:jc w:val="both"/>
      </w:pPr>
    </w:p>
    <w:p w14:paraId="30FFB682" w14:textId="77777777" w:rsidR="00E03954" w:rsidRPr="00D60290" w:rsidRDefault="00E03954" w:rsidP="00E03954">
      <w:pPr>
        <w:shd w:val="clear" w:color="auto" w:fill="FFFFFF"/>
        <w:ind w:firstLine="567"/>
        <w:jc w:val="both"/>
      </w:pPr>
      <w:r w:rsidRPr="00D60290">
        <w:t>б) оценка надежности тепловых сетей.</w:t>
      </w:r>
    </w:p>
    <w:p w14:paraId="5D09552B" w14:textId="77777777" w:rsidR="00E03954" w:rsidRPr="00D60290" w:rsidRDefault="00E03954" w:rsidP="00E03954">
      <w:pPr>
        <w:pStyle w:val="af4"/>
        <w:ind w:left="0" w:firstLine="567"/>
        <w:jc w:val="both"/>
      </w:pPr>
      <w:r w:rsidRPr="00D60290">
        <w:t>В зависимости от полученных показателей надежности, тепловые сети могут быть оценены как:</w:t>
      </w:r>
    </w:p>
    <w:p w14:paraId="4A153873" w14:textId="77777777" w:rsidR="00E03954" w:rsidRPr="00D60290" w:rsidRDefault="00E03954" w:rsidP="00E03954">
      <w:pPr>
        <w:pStyle w:val="af4"/>
        <w:ind w:left="0" w:firstLine="567"/>
        <w:jc w:val="both"/>
      </w:pPr>
      <w:r w:rsidRPr="00D60290">
        <w:t>высоконадежные       - более 0,9;</w:t>
      </w:r>
    </w:p>
    <w:p w14:paraId="2B2367D9" w14:textId="77777777" w:rsidR="00E03954" w:rsidRPr="00D60290" w:rsidRDefault="00E03954" w:rsidP="00E03954">
      <w:pPr>
        <w:pStyle w:val="af4"/>
        <w:ind w:left="0" w:firstLine="567"/>
        <w:jc w:val="both"/>
      </w:pPr>
      <w:r w:rsidRPr="00D60290">
        <w:t>надежные                - 0,75 - 0,89;</w:t>
      </w:r>
    </w:p>
    <w:p w14:paraId="0853C208" w14:textId="77777777" w:rsidR="00E03954" w:rsidRPr="00D60290" w:rsidRDefault="00E03954" w:rsidP="00E03954">
      <w:pPr>
        <w:pStyle w:val="af4"/>
        <w:ind w:left="0" w:firstLine="567"/>
        <w:jc w:val="both"/>
      </w:pPr>
      <w:r w:rsidRPr="00D60290">
        <w:t>малонадежные          - 0,5 - 0,74;</w:t>
      </w:r>
    </w:p>
    <w:p w14:paraId="10476A5A" w14:textId="77777777" w:rsidR="00E03954" w:rsidRPr="00D60290" w:rsidRDefault="00E03954" w:rsidP="00E03954">
      <w:pPr>
        <w:pStyle w:val="af4"/>
        <w:ind w:left="0" w:firstLine="567"/>
        <w:jc w:val="both"/>
      </w:pPr>
      <w:r w:rsidRPr="00D60290">
        <w:t>ненадежные             - менее 0,5</w:t>
      </w:r>
    </w:p>
    <w:p w14:paraId="1EC7B013" w14:textId="77777777" w:rsidR="00E03954" w:rsidRPr="00D60290" w:rsidRDefault="00E03954" w:rsidP="00E03954">
      <w:pPr>
        <w:pStyle w:val="af4"/>
        <w:tabs>
          <w:tab w:val="left" w:pos="825"/>
        </w:tabs>
        <w:ind w:left="824"/>
      </w:pPr>
    </w:p>
    <w:p w14:paraId="6DBA9746" w14:textId="77777777" w:rsidR="00E03954" w:rsidRPr="00D60290" w:rsidRDefault="00E03954" w:rsidP="00E03954">
      <w:pPr>
        <w:shd w:val="clear" w:color="auto" w:fill="FFFFFF"/>
        <w:ind w:firstLine="567"/>
        <w:jc w:val="both"/>
      </w:pPr>
      <w:r w:rsidRPr="00D60290">
        <w:t>в) оценка надежности систем теплоснабжения в целом.</w:t>
      </w:r>
    </w:p>
    <w:p w14:paraId="2A4A587C" w14:textId="77777777" w:rsidR="00E03954" w:rsidRPr="00D60290" w:rsidRDefault="00E03954" w:rsidP="00E03954">
      <w:pPr>
        <w:shd w:val="clear" w:color="auto" w:fill="FFFFFF"/>
        <w:ind w:firstLine="567"/>
        <w:jc w:val="both"/>
      </w:pPr>
      <w:r w:rsidRPr="00D60290">
        <w:t>Общая оценка надежности системы теплоснабжения определяется исходя из оценок надежности источников тепловой энергии и тепловых сетей.</w:t>
      </w:r>
    </w:p>
    <w:p w14:paraId="013150DC" w14:textId="77777777" w:rsidR="00E03954" w:rsidRPr="00D60290" w:rsidRDefault="00E03954" w:rsidP="00E03954">
      <w:pPr>
        <w:shd w:val="clear" w:color="auto" w:fill="FFFFFF"/>
        <w:ind w:firstLine="567"/>
        <w:jc w:val="both"/>
      </w:pPr>
      <w:r w:rsidRPr="00D60290">
        <w:t>Общая оценка надежности системы теплоснабжения определяется как наихудшая из оценок надежности источников тепловой энергии или тепловых сетей.</w:t>
      </w:r>
    </w:p>
    <w:p w14:paraId="5BF7CA28" w14:textId="77777777" w:rsidR="00E03954" w:rsidRPr="00D60290" w:rsidRDefault="00E03954" w:rsidP="00E03954">
      <w:pPr>
        <w:pStyle w:val="af4"/>
        <w:ind w:left="0" w:firstLine="567"/>
        <w:jc w:val="both"/>
      </w:pPr>
      <w:r w:rsidRPr="00D60290">
        <w:t>Оценка надежности систем централизованного теплоснабжения МО</w:t>
      </w:r>
      <w:r w:rsidRPr="009C21B0">
        <w:t xml:space="preserve"> </w:t>
      </w:r>
      <w:r>
        <w:t>Чебулинский муниципальный округ</w:t>
      </w:r>
      <w:r w:rsidRPr="00D60290">
        <w:t xml:space="preserve"> представлена в таблице 11.1</w:t>
      </w:r>
      <w:r>
        <w:t>5</w:t>
      </w:r>
      <w:r w:rsidRPr="00D60290">
        <w:t>.1.</w:t>
      </w:r>
    </w:p>
    <w:p w14:paraId="4C135040" w14:textId="77777777" w:rsidR="0077287B" w:rsidRDefault="00E03954">
      <w:pPr>
        <w:spacing w:before="400" w:after="200"/>
      </w:pPr>
      <w:r>
        <w:rPr>
          <w:b/>
        </w:rPr>
        <w:t>Таблица 11.12.1 - Оценка надежности систем централизованного теплоснабжения МО</w:t>
      </w:r>
    </w:p>
    <w:tbl>
      <w:tblPr>
        <w:tblW w:w="1009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89"/>
        <w:gridCol w:w="640"/>
        <w:gridCol w:w="640"/>
        <w:gridCol w:w="640"/>
        <w:gridCol w:w="641"/>
        <w:gridCol w:w="1619"/>
        <w:gridCol w:w="792"/>
        <w:gridCol w:w="1619"/>
        <w:gridCol w:w="1848"/>
      </w:tblGrid>
      <w:tr w:rsidR="00055958" w:rsidRPr="0065354C" w14:paraId="0053923A" w14:textId="77777777" w:rsidTr="00055958">
        <w:trPr>
          <w:cantSplit/>
          <w:trHeight w:val="740"/>
          <w:tblHeader/>
        </w:trPr>
        <w:tc>
          <w:tcPr>
            <w:tcW w:w="568" w:type="dxa"/>
            <w:shd w:val="clear" w:color="auto" w:fill="F2F2F2" w:themeFill="background1" w:themeFillShade="F2"/>
            <w:vAlign w:val="center"/>
            <w:hideMark/>
          </w:tcPr>
          <w:p w14:paraId="1BFA85E3" w14:textId="77777777" w:rsidR="00055958" w:rsidRPr="0065354C" w:rsidRDefault="00055958" w:rsidP="00055958">
            <w:r w:rsidRPr="0065354C">
              <w:t>№ п/п</w:t>
            </w:r>
          </w:p>
        </w:tc>
        <w:tc>
          <w:tcPr>
            <w:tcW w:w="1089" w:type="dxa"/>
            <w:shd w:val="clear" w:color="auto" w:fill="F2F2F2" w:themeFill="background1" w:themeFillShade="F2"/>
            <w:vAlign w:val="center"/>
            <w:hideMark/>
          </w:tcPr>
          <w:p w14:paraId="74EF18BF" w14:textId="77777777" w:rsidR="00055958" w:rsidRPr="0065354C" w:rsidRDefault="00055958" w:rsidP="00055958">
            <w:r>
              <w:t>Период</w:t>
            </w:r>
          </w:p>
        </w:tc>
        <w:tc>
          <w:tcPr>
            <w:tcW w:w="640" w:type="dxa"/>
            <w:shd w:val="clear" w:color="auto" w:fill="F2F2F2" w:themeFill="background1" w:themeFillShade="F2"/>
            <w:vAlign w:val="center"/>
            <w:hideMark/>
          </w:tcPr>
          <w:p w14:paraId="13955BF0" w14:textId="77777777" w:rsidR="00055958" w:rsidRPr="0065354C" w:rsidRDefault="00055958" w:rsidP="00055958">
            <w:r w:rsidRPr="0065354C">
              <w:t>Кэ</w:t>
            </w:r>
          </w:p>
        </w:tc>
        <w:tc>
          <w:tcPr>
            <w:tcW w:w="640" w:type="dxa"/>
            <w:shd w:val="clear" w:color="auto" w:fill="F2F2F2" w:themeFill="background1" w:themeFillShade="F2"/>
            <w:vAlign w:val="center"/>
          </w:tcPr>
          <w:p w14:paraId="63F4C619" w14:textId="77777777" w:rsidR="00055958" w:rsidRPr="0065354C" w:rsidRDefault="00055958" w:rsidP="00055958">
            <w:r w:rsidRPr="0065354C">
              <w:t>Кв</w:t>
            </w:r>
          </w:p>
        </w:tc>
        <w:tc>
          <w:tcPr>
            <w:tcW w:w="640" w:type="dxa"/>
            <w:shd w:val="clear" w:color="auto" w:fill="F2F2F2" w:themeFill="background1" w:themeFillShade="F2"/>
            <w:vAlign w:val="center"/>
          </w:tcPr>
          <w:p w14:paraId="4060AAF6" w14:textId="77777777" w:rsidR="00055958" w:rsidRPr="0065354C" w:rsidRDefault="00055958" w:rsidP="00055958">
            <w:r w:rsidRPr="0065354C">
              <w:t>Кт</w:t>
            </w:r>
          </w:p>
        </w:tc>
        <w:tc>
          <w:tcPr>
            <w:tcW w:w="641" w:type="dxa"/>
            <w:shd w:val="clear" w:color="auto" w:fill="F2F2F2" w:themeFill="background1" w:themeFillShade="F2"/>
            <w:vAlign w:val="center"/>
          </w:tcPr>
          <w:p w14:paraId="578B7F33" w14:textId="77777777" w:rsidR="00055958" w:rsidRPr="0065354C" w:rsidRDefault="00055958" w:rsidP="00055958">
            <w:r w:rsidRPr="0065354C">
              <w:t>Ки</w:t>
            </w:r>
          </w:p>
        </w:tc>
        <w:tc>
          <w:tcPr>
            <w:tcW w:w="1619" w:type="dxa"/>
            <w:shd w:val="clear" w:color="auto" w:fill="F2F2F2" w:themeFill="background1" w:themeFillShade="F2"/>
            <w:vAlign w:val="center"/>
          </w:tcPr>
          <w:p w14:paraId="1D9BAD95" w14:textId="77777777" w:rsidR="00055958" w:rsidRPr="0065354C" w:rsidRDefault="00055958" w:rsidP="00055958">
            <w:r w:rsidRPr="0065354C">
              <w:t xml:space="preserve">Оценка </w:t>
            </w:r>
          </w:p>
          <w:p w14:paraId="785EEFBD" w14:textId="77777777" w:rsidR="00055958" w:rsidRPr="0065354C" w:rsidRDefault="00055958" w:rsidP="00055958">
            <w:r w:rsidRPr="0065354C">
              <w:t xml:space="preserve">надежности </w:t>
            </w:r>
          </w:p>
          <w:p w14:paraId="6D2011DB" w14:textId="77777777" w:rsidR="00055958" w:rsidRPr="0065354C" w:rsidRDefault="00055958" w:rsidP="00055958">
            <w:r w:rsidRPr="0065354C">
              <w:t>источника энергии</w:t>
            </w:r>
          </w:p>
        </w:tc>
        <w:tc>
          <w:tcPr>
            <w:tcW w:w="792" w:type="dxa"/>
            <w:shd w:val="clear" w:color="auto" w:fill="F2F2F2" w:themeFill="background1" w:themeFillShade="F2"/>
            <w:vAlign w:val="center"/>
          </w:tcPr>
          <w:p w14:paraId="0259E37E" w14:textId="77777777" w:rsidR="00055958" w:rsidRPr="0065354C" w:rsidRDefault="00055958" w:rsidP="00055958">
            <w:r w:rsidRPr="0065354C">
              <w:t>Кн.т.с.</w:t>
            </w:r>
          </w:p>
        </w:tc>
        <w:tc>
          <w:tcPr>
            <w:tcW w:w="1619" w:type="dxa"/>
            <w:shd w:val="clear" w:color="auto" w:fill="F2F2F2" w:themeFill="background1" w:themeFillShade="F2"/>
            <w:vAlign w:val="center"/>
            <w:hideMark/>
          </w:tcPr>
          <w:p w14:paraId="4D78FFA9" w14:textId="77777777" w:rsidR="00055958" w:rsidRPr="0065354C" w:rsidRDefault="00055958" w:rsidP="00055958">
            <w:r w:rsidRPr="0065354C">
              <w:t xml:space="preserve">Оценка </w:t>
            </w:r>
          </w:p>
          <w:p w14:paraId="35F4DAA7" w14:textId="77777777" w:rsidR="00055958" w:rsidRPr="0065354C" w:rsidRDefault="00055958" w:rsidP="00055958">
            <w:r w:rsidRPr="0065354C">
              <w:t xml:space="preserve">надежности </w:t>
            </w:r>
          </w:p>
          <w:p w14:paraId="0D750480" w14:textId="77777777" w:rsidR="00055958" w:rsidRPr="0065354C" w:rsidRDefault="00055958" w:rsidP="00055958">
            <w:r w:rsidRPr="0065354C">
              <w:t>тепловых сетей</w:t>
            </w:r>
          </w:p>
        </w:tc>
        <w:tc>
          <w:tcPr>
            <w:tcW w:w="1848" w:type="dxa"/>
            <w:shd w:val="clear" w:color="auto" w:fill="F2F2F2" w:themeFill="background1" w:themeFillShade="F2"/>
            <w:vAlign w:val="center"/>
            <w:hideMark/>
          </w:tcPr>
          <w:p w14:paraId="5D3A4F15" w14:textId="77777777" w:rsidR="00055958" w:rsidRPr="0065354C" w:rsidRDefault="00055958" w:rsidP="00055958">
            <w:r w:rsidRPr="0065354C">
              <w:t xml:space="preserve">Общая оценка надежности </w:t>
            </w:r>
          </w:p>
          <w:p w14:paraId="20F8B564" w14:textId="77777777" w:rsidR="00055958" w:rsidRPr="0065354C" w:rsidRDefault="00055958" w:rsidP="00055958">
            <w:r w:rsidRPr="0065354C">
              <w:t>системы ТС</w:t>
            </w:r>
          </w:p>
        </w:tc>
      </w:tr>
      <w:tr w:rsidR="00055958" w:rsidRPr="000D4C42" w14:paraId="2EED2966" w14:textId="77777777" w:rsidTr="00055958">
        <w:trPr>
          <w:cantSplit/>
          <w:trHeight w:val="483"/>
        </w:trPr>
        <w:tc>
          <w:tcPr>
            <w:tcW w:w="568" w:type="dxa"/>
            <w:shd w:val="clear" w:color="auto" w:fill="auto"/>
            <w:vAlign w:val="center"/>
            <w:hideMark/>
          </w:tcPr>
          <w:p w14:paraId="211D66D5" w14:textId="77777777" w:rsidR="00055958" w:rsidRPr="0065354C" w:rsidRDefault="00055958" w:rsidP="00055958">
            <w:r w:rsidRPr="0065354C">
              <w:t>1</w:t>
            </w:r>
          </w:p>
        </w:tc>
        <w:tc>
          <w:tcPr>
            <w:tcW w:w="1089" w:type="dxa"/>
            <w:shd w:val="clear" w:color="auto" w:fill="auto"/>
            <w:vAlign w:val="center"/>
          </w:tcPr>
          <w:p w14:paraId="7FFEAFDA" w14:textId="77777777" w:rsidR="00055958" w:rsidRPr="0065354C" w:rsidRDefault="00055958" w:rsidP="00055958">
            <w:pPr>
              <w:rPr>
                <w:lang w:bidi="en-US"/>
              </w:rPr>
            </w:pPr>
            <w:r>
              <w:rPr>
                <w:lang w:bidi="en-US"/>
              </w:rPr>
              <w:t>2023 г.</w:t>
            </w:r>
          </w:p>
        </w:tc>
        <w:tc>
          <w:tcPr>
            <w:tcW w:w="640" w:type="dxa"/>
            <w:shd w:val="clear" w:color="auto" w:fill="auto"/>
            <w:vAlign w:val="center"/>
          </w:tcPr>
          <w:p w14:paraId="68AD2871" w14:textId="77777777" w:rsidR="00055958" w:rsidRPr="0065354C" w:rsidRDefault="00055958" w:rsidP="00055958">
            <w:r>
              <w:t>0,7</w:t>
            </w:r>
          </w:p>
        </w:tc>
        <w:tc>
          <w:tcPr>
            <w:tcW w:w="640" w:type="dxa"/>
            <w:shd w:val="clear" w:color="auto" w:fill="auto"/>
            <w:vAlign w:val="center"/>
          </w:tcPr>
          <w:p w14:paraId="55F566C5" w14:textId="77777777" w:rsidR="00055958" w:rsidRPr="0065354C" w:rsidRDefault="00055958" w:rsidP="00055958">
            <w:r>
              <w:t>0,6</w:t>
            </w:r>
          </w:p>
        </w:tc>
        <w:tc>
          <w:tcPr>
            <w:tcW w:w="640" w:type="dxa"/>
            <w:shd w:val="clear" w:color="auto" w:fill="auto"/>
            <w:vAlign w:val="center"/>
          </w:tcPr>
          <w:p w14:paraId="427466BD" w14:textId="77777777" w:rsidR="00055958" w:rsidRPr="0065354C" w:rsidRDefault="00055958" w:rsidP="00055958">
            <w:r>
              <w:t>0,5</w:t>
            </w:r>
          </w:p>
        </w:tc>
        <w:tc>
          <w:tcPr>
            <w:tcW w:w="641" w:type="dxa"/>
            <w:shd w:val="clear" w:color="auto" w:fill="auto"/>
            <w:vAlign w:val="center"/>
          </w:tcPr>
          <w:p w14:paraId="06962BF8" w14:textId="77777777" w:rsidR="00055958" w:rsidRPr="0065354C" w:rsidRDefault="00055958" w:rsidP="00055958">
            <w:r>
              <w:t>1,0</w:t>
            </w:r>
          </w:p>
        </w:tc>
        <w:tc>
          <w:tcPr>
            <w:tcW w:w="1619" w:type="dxa"/>
            <w:shd w:val="clear" w:color="auto" w:fill="auto"/>
            <w:vAlign w:val="center"/>
          </w:tcPr>
          <w:p w14:paraId="4A216B43" w14:textId="77777777" w:rsidR="00055958" w:rsidRPr="0065354C" w:rsidRDefault="00055958" w:rsidP="00055958">
            <w:r w:rsidRPr="0065354C">
              <w:t>малонадежные</w:t>
            </w:r>
          </w:p>
        </w:tc>
        <w:tc>
          <w:tcPr>
            <w:tcW w:w="792" w:type="dxa"/>
            <w:shd w:val="clear" w:color="auto" w:fill="auto"/>
            <w:vAlign w:val="center"/>
          </w:tcPr>
          <w:p w14:paraId="7F1CBC95" w14:textId="77777777" w:rsidR="00055958" w:rsidRPr="0065354C" w:rsidRDefault="00055958" w:rsidP="00055958">
            <w:r>
              <w:t>0,73</w:t>
            </w:r>
          </w:p>
        </w:tc>
        <w:tc>
          <w:tcPr>
            <w:tcW w:w="1619" w:type="dxa"/>
            <w:shd w:val="clear" w:color="auto" w:fill="auto"/>
            <w:vAlign w:val="center"/>
          </w:tcPr>
          <w:p w14:paraId="0C7B98C4" w14:textId="77777777" w:rsidR="00055958" w:rsidRPr="0065354C" w:rsidRDefault="00055958" w:rsidP="00055958">
            <w:r w:rsidRPr="0065354C">
              <w:t>малонадёжные</w:t>
            </w:r>
          </w:p>
        </w:tc>
        <w:tc>
          <w:tcPr>
            <w:tcW w:w="1848" w:type="dxa"/>
            <w:shd w:val="clear" w:color="auto" w:fill="auto"/>
            <w:vAlign w:val="center"/>
          </w:tcPr>
          <w:p w14:paraId="7CA05BC2" w14:textId="77777777" w:rsidR="00055958" w:rsidRPr="000D4C42" w:rsidRDefault="00055958" w:rsidP="00055958">
            <w:r w:rsidRPr="0065354C">
              <w:t>малонадёжные</w:t>
            </w:r>
          </w:p>
        </w:tc>
      </w:tr>
      <w:tr w:rsidR="00055958" w:rsidRPr="000D4C42" w14:paraId="79ADE556" w14:textId="77777777" w:rsidTr="00055958">
        <w:trPr>
          <w:cantSplit/>
          <w:trHeight w:val="483"/>
        </w:trPr>
        <w:tc>
          <w:tcPr>
            <w:tcW w:w="568" w:type="dxa"/>
            <w:shd w:val="clear" w:color="auto" w:fill="auto"/>
            <w:vAlign w:val="center"/>
          </w:tcPr>
          <w:p w14:paraId="5B59F4B6" w14:textId="77777777" w:rsidR="00055958" w:rsidRPr="0065354C" w:rsidRDefault="00055958" w:rsidP="00055958">
            <w:r>
              <w:t>2</w:t>
            </w:r>
          </w:p>
        </w:tc>
        <w:tc>
          <w:tcPr>
            <w:tcW w:w="1089" w:type="dxa"/>
            <w:shd w:val="clear" w:color="auto" w:fill="auto"/>
            <w:vAlign w:val="center"/>
          </w:tcPr>
          <w:p w14:paraId="250DCEF9" w14:textId="77777777" w:rsidR="00055958" w:rsidRPr="0065354C" w:rsidRDefault="00055958" w:rsidP="00055958">
            <w:pPr>
              <w:rPr>
                <w:lang w:bidi="en-US"/>
              </w:rPr>
            </w:pPr>
            <w:r>
              <w:rPr>
                <w:lang w:bidi="en-US"/>
              </w:rPr>
              <w:t>2024 г.</w:t>
            </w:r>
          </w:p>
        </w:tc>
        <w:tc>
          <w:tcPr>
            <w:tcW w:w="640" w:type="dxa"/>
            <w:shd w:val="clear" w:color="auto" w:fill="auto"/>
            <w:vAlign w:val="center"/>
          </w:tcPr>
          <w:p w14:paraId="1DC9ECAB" w14:textId="77777777" w:rsidR="00055958" w:rsidRDefault="00055958" w:rsidP="00055958">
            <w:r>
              <w:t>0,7</w:t>
            </w:r>
          </w:p>
        </w:tc>
        <w:tc>
          <w:tcPr>
            <w:tcW w:w="640" w:type="dxa"/>
            <w:shd w:val="clear" w:color="auto" w:fill="auto"/>
            <w:vAlign w:val="center"/>
          </w:tcPr>
          <w:p w14:paraId="6689172A" w14:textId="77777777" w:rsidR="00055958" w:rsidRDefault="00055958" w:rsidP="00055958">
            <w:r>
              <w:t>0,6</w:t>
            </w:r>
          </w:p>
        </w:tc>
        <w:tc>
          <w:tcPr>
            <w:tcW w:w="640" w:type="dxa"/>
            <w:shd w:val="clear" w:color="auto" w:fill="auto"/>
            <w:vAlign w:val="center"/>
          </w:tcPr>
          <w:p w14:paraId="344A8531" w14:textId="77777777" w:rsidR="00055958" w:rsidRDefault="00055958" w:rsidP="00055958">
            <w:r>
              <w:t>0,5</w:t>
            </w:r>
          </w:p>
        </w:tc>
        <w:tc>
          <w:tcPr>
            <w:tcW w:w="641" w:type="dxa"/>
            <w:shd w:val="clear" w:color="auto" w:fill="auto"/>
            <w:vAlign w:val="center"/>
          </w:tcPr>
          <w:p w14:paraId="29E487F6" w14:textId="77777777" w:rsidR="00055958" w:rsidRDefault="00055958" w:rsidP="00055958">
            <w:r>
              <w:t>1,0</w:t>
            </w:r>
          </w:p>
        </w:tc>
        <w:tc>
          <w:tcPr>
            <w:tcW w:w="1619" w:type="dxa"/>
            <w:shd w:val="clear" w:color="auto" w:fill="auto"/>
            <w:vAlign w:val="center"/>
          </w:tcPr>
          <w:p w14:paraId="3F40B611" w14:textId="77777777" w:rsidR="00055958" w:rsidRPr="0065354C" w:rsidRDefault="00055958" w:rsidP="00055958">
            <w:r w:rsidRPr="00AB0718">
              <w:t>малонадежные</w:t>
            </w:r>
          </w:p>
        </w:tc>
        <w:tc>
          <w:tcPr>
            <w:tcW w:w="792" w:type="dxa"/>
            <w:shd w:val="clear" w:color="auto" w:fill="auto"/>
            <w:vAlign w:val="center"/>
          </w:tcPr>
          <w:p w14:paraId="309591E1" w14:textId="77777777" w:rsidR="00055958" w:rsidRDefault="00055958" w:rsidP="00055958">
            <w:r>
              <w:t>0,67</w:t>
            </w:r>
          </w:p>
        </w:tc>
        <w:tc>
          <w:tcPr>
            <w:tcW w:w="1619" w:type="dxa"/>
            <w:shd w:val="clear" w:color="auto" w:fill="auto"/>
            <w:vAlign w:val="center"/>
          </w:tcPr>
          <w:p w14:paraId="750A2732" w14:textId="77777777" w:rsidR="00055958" w:rsidRPr="0065354C" w:rsidRDefault="00055958" w:rsidP="00055958">
            <w:r w:rsidRPr="0065354C">
              <w:t>малонадёжные</w:t>
            </w:r>
          </w:p>
        </w:tc>
        <w:tc>
          <w:tcPr>
            <w:tcW w:w="1848" w:type="dxa"/>
            <w:shd w:val="clear" w:color="auto" w:fill="auto"/>
            <w:vAlign w:val="center"/>
          </w:tcPr>
          <w:p w14:paraId="218EADCA" w14:textId="77777777" w:rsidR="00055958" w:rsidRPr="0065354C" w:rsidRDefault="00055958" w:rsidP="00055958">
            <w:r w:rsidRPr="005D6E58">
              <w:t>малонадёжные</w:t>
            </w:r>
          </w:p>
        </w:tc>
      </w:tr>
    </w:tbl>
    <w:p w14:paraId="1F4414F9" w14:textId="77777777" w:rsidR="00E03954" w:rsidRDefault="00E03954" w:rsidP="00E03954">
      <w:pPr>
        <w:pStyle w:val="a1"/>
      </w:pPr>
    </w:p>
    <w:p w14:paraId="11E54A55" w14:textId="77777777" w:rsidR="00E03954" w:rsidRDefault="00E03954" w:rsidP="00E03954">
      <w:pPr>
        <w:pStyle w:val="a1"/>
        <w:ind w:firstLine="709"/>
        <w:jc w:val="both"/>
        <w:rPr>
          <w:rFonts w:cs="Times New Roman"/>
        </w:rPr>
      </w:pPr>
      <w:r w:rsidRPr="009E3C6D">
        <w:t xml:space="preserve">Для </w:t>
      </w:r>
      <w:bookmarkStart w:id="341" w:name="_Hlk221776576"/>
      <w:r w:rsidRPr="009E3C6D">
        <w:t>малонадежных и ненадежных систем теплоснабжения, определенных по итогам анализа и оценки надежности теплоснабжения</w:t>
      </w:r>
      <w:bookmarkEnd w:id="341"/>
      <w:r w:rsidRPr="009E3C6D">
        <w:t>, разрабатываются предложения об актуализации системы мер по повышению надежности.</w:t>
      </w:r>
    </w:p>
    <w:p w14:paraId="2461695C" w14:textId="77777777" w:rsidR="00E03954" w:rsidRDefault="00E03954" w:rsidP="00E03954">
      <w:pPr>
        <w:pStyle w:val="2"/>
        <w:ind w:left="0" w:firstLine="0"/>
        <w:rPr>
          <w:highlight w:val="magenta"/>
        </w:rPr>
      </w:pPr>
    </w:p>
    <w:p w14:paraId="4813B707" w14:textId="77777777" w:rsidR="00E03954" w:rsidRPr="009E3C6D" w:rsidRDefault="00E03954" w:rsidP="00E03954">
      <w:pPr>
        <w:pStyle w:val="2"/>
        <w:ind w:left="0" w:firstLine="0"/>
      </w:pPr>
      <w:bookmarkStart w:id="342" w:name="_Toc229821394"/>
      <w:r w:rsidRPr="009E3C6D">
        <w:t>Часть 16. ПРЕДЛОЖЕНИЯ О РЕАЛИЗАЦИИ МЕРОПРИЯТИЙ ПО РЕЗЕРВИРОВАНИЮ ИСТОЧНИКОВ ТЕПЛОВОЙ ЭНЕРГИИ, ВКЛЮЧАЯ МЕРОПРИЯТИЯ ПО ПОВЫШЕНИЮ НАДЕЖНОСТИ ИХ ЭЛЕКТРОСНАБЖЕНИЯ, ВОДОСНАБЖЕНИЯ И ТОПЛИВООБЕСПЕЧЕНИЯ, А ТАКЖЕ ТЕПЛОВЫХ СЕТЕЙ И ИХ ЭЛЕМЕНТОВ</w:t>
      </w:r>
      <w:bookmarkEnd w:id="342"/>
    </w:p>
    <w:p w14:paraId="376161C2" w14:textId="77777777" w:rsidR="00E03954" w:rsidRPr="009E3C6D" w:rsidRDefault="00E03954" w:rsidP="00E03954">
      <w:pPr>
        <w:pStyle w:val="a1"/>
      </w:pPr>
    </w:p>
    <w:p w14:paraId="2DF01DA1" w14:textId="77777777" w:rsidR="00E03954" w:rsidRPr="009E3C6D" w:rsidRDefault="00E03954" w:rsidP="00E03954">
      <w:pPr>
        <w:pStyle w:val="2"/>
        <w:ind w:left="0" w:firstLine="0"/>
      </w:pPr>
      <w:bookmarkStart w:id="343" w:name="_Toc229821395"/>
      <w:r w:rsidRPr="009E3C6D">
        <w:t>Часть 17. ПРЕДЛОЖЕНИЯ О ЗАМЕНЕ УЧАСТКОВ ТЕПЛОВЫХ СЕТЕЙ С ВЫСОКОЙ ВЕРОЯТНОСТЬЮ ОТКАЗА, ВЫЯВЛЕННЫХ В ХОДЕ КОНТРОЛЯ ТЕХНИЧЕСКОГО СОСТОЯНИЯ ТЕПЛОВЫХ СЕТЕЙ</w:t>
      </w:r>
      <w:bookmarkEnd w:id="343"/>
    </w:p>
    <w:p w14:paraId="6FAD6E45" w14:textId="77777777" w:rsidR="00E03954" w:rsidRPr="009E3C6D" w:rsidRDefault="00E03954" w:rsidP="00E03954">
      <w:pPr>
        <w:pStyle w:val="a1"/>
        <w:rPr>
          <w:rFonts w:cs="Times New Roman"/>
        </w:rPr>
      </w:pPr>
    </w:p>
    <w:p w14:paraId="6B6C4387" w14:textId="77777777" w:rsidR="00E03954" w:rsidRDefault="00E03954" w:rsidP="00E03954">
      <w:pPr>
        <w:pStyle w:val="a1"/>
        <w:ind w:firstLine="709"/>
        <w:rPr>
          <w:rFonts w:cs="Times New Roman"/>
        </w:rPr>
      </w:pPr>
      <w:r w:rsidRPr="009E3C6D">
        <w:t>Участки тепловых сетей с высокой вероятностью отказа, не выявлены.</w:t>
      </w:r>
    </w:p>
    <w:p w14:paraId="336772A0" w14:textId="77777777" w:rsidR="00E03954" w:rsidRPr="009E3C6D" w:rsidRDefault="00E03954" w:rsidP="00E03954">
      <w:pPr>
        <w:pStyle w:val="a1"/>
      </w:pPr>
    </w:p>
    <w:p w14:paraId="22A54336" w14:textId="77777777" w:rsidR="00E03954" w:rsidRPr="0018493D" w:rsidRDefault="00E03954" w:rsidP="00E03954">
      <w:pPr>
        <w:pStyle w:val="2"/>
        <w:ind w:left="0" w:firstLine="0"/>
      </w:pPr>
      <w:bookmarkStart w:id="344" w:name="_Toc46129149"/>
      <w:bookmarkStart w:id="345" w:name="_Toc53927724"/>
      <w:bookmarkStart w:id="346" w:name="_Toc229821396"/>
      <w:r w:rsidRPr="0018493D">
        <w:t>Часть 1</w:t>
      </w:r>
      <w:r>
        <w:t>8</w:t>
      </w:r>
      <w:r w:rsidRPr="0018493D">
        <w:t>. ОПИСАНИЕ ИЗМЕНЕНИЙ В ПОКАЗАТЕЛЯХ НАДЕЖНОСТИ ТЕПЛОСНАБЖЕНИЯ ЗА ПЕРИОД, ПРЕДШЕСТВУЮЩИЙ АКТУАЛИЗАЦИИ СХЕМЫ ТЕПЛОСНАБЖЕНИЯ, С УЧЕТОМ ВВЕДЕННЫХ В ЭКСПЛУАТАЦИЮ НОВЫХ И РЕКОНСТРУИРОВАННЫХ ТЕПЛОВЫХ СЕТЕЙ, И СООРУЖЕНИЙ НА НИХ</w:t>
      </w:r>
      <w:bookmarkEnd w:id="344"/>
      <w:bookmarkEnd w:id="345"/>
      <w:bookmarkEnd w:id="346"/>
    </w:p>
    <w:p w14:paraId="3910355A" w14:textId="77777777" w:rsidR="00E03954" w:rsidRPr="0018493D" w:rsidRDefault="00E03954" w:rsidP="00055958">
      <w:pPr>
        <w:pStyle w:val="af4"/>
        <w:ind w:left="685"/>
      </w:pPr>
      <w:r w:rsidRPr="0018493D">
        <w:rPr>
          <w:spacing w:val="-1"/>
        </w:rPr>
        <w:t>Уточнена динамика отказов</w:t>
      </w:r>
      <w:r w:rsidRPr="0018493D">
        <w:t xml:space="preserve"> на</w:t>
      </w:r>
      <w:r w:rsidRPr="0018493D">
        <w:rPr>
          <w:spacing w:val="-1"/>
        </w:rPr>
        <w:t xml:space="preserve"> </w:t>
      </w:r>
      <w:r w:rsidRPr="0018493D">
        <w:t>тепловых</w:t>
      </w:r>
      <w:r w:rsidRPr="0018493D">
        <w:rPr>
          <w:spacing w:val="1"/>
        </w:rPr>
        <w:t xml:space="preserve"> </w:t>
      </w:r>
      <w:r w:rsidRPr="0018493D">
        <w:rPr>
          <w:spacing w:val="-1"/>
        </w:rPr>
        <w:t xml:space="preserve">сетях </w:t>
      </w:r>
      <w:r w:rsidRPr="0018493D">
        <w:t>за</w:t>
      </w:r>
      <w:r w:rsidRPr="0018493D">
        <w:rPr>
          <w:spacing w:val="-1"/>
        </w:rPr>
        <w:t xml:space="preserve"> ретроспективный</w:t>
      </w:r>
      <w:r w:rsidRPr="0018493D">
        <w:rPr>
          <w:spacing w:val="-2"/>
        </w:rPr>
        <w:t xml:space="preserve"> </w:t>
      </w:r>
      <w:r w:rsidRPr="0018493D">
        <w:rPr>
          <w:spacing w:val="-1"/>
        </w:rPr>
        <w:t>период.</w:t>
      </w:r>
    </w:p>
    <w:p w14:paraId="3DDB8328" w14:textId="77777777" w:rsidR="0077287B" w:rsidRDefault="0077287B">
      <w:pPr>
        <w:sectPr w:rsidR="0077287B" w:rsidSect="00055958">
          <w:pgSz w:w="11906" w:h="16838"/>
          <w:pgMar w:top="850" w:right="1134" w:bottom="1701" w:left="1134" w:header="708" w:footer="708" w:gutter="0"/>
          <w:cols w:space="708"/>
          <w:docGrid w:linePitch="360"/>
        </w:sectPr>
      </w:pPr>
    </w:p>
    <w:p w14:paraId="2943579F" w14:textId="77777777" w:rsidR="00E03954" w:rsidRPr="00AC10DF" w:rsidRDefault="00D16FE6" w:rsidP="00E03954">
      <w:pPr>
        <w:pStyle w:val="2"/>
        <w:ind w:left="0" w:firstLine="0"/>
        <w:rPr>
          <w:sz w:val="28"/>
          <w:szCs w:val="28"/>
        </w:rPr>
      </w:pPr>
      <w:hyperlink r:id="rId136" w:anchor="bookmark125" w:history="1">
        <w:bookmarkStart w:id="347" w:name="_Toc45625271"/>
        <w:bookmarkStart w:id="348" w:name="_Toc229821397"/>
        <w:r w:rsidR="00E03954" w:rsidRPr="00AC10DF">
          <w:rPr>
            <w:sz w:val="28"/>
            <w:szCs w:val="28"/>
          </w:rPr>
          <w:t xml:space="preserve">ГЛАВА </w:t>
        </w:r>
        <w:r w:rsidR="00E03954">
          <w:rPr>
            <w:sz w:val="28"/>
            <w:szCs w:val="28"/>
          </w:rPr>
          <w:t>12</w:t>
        </w:r>
        <w:r w:rsidR="00E03954" w:rsidRPr="00AC10DF">
          <w:rPr>
            <w:sz w:val="28"/>
            <w:szCs w:val="28"/>
          </w:rPr>
          <w:t xml:space="preserve">. </w:t>
        </w:r>
      </w:hyperlink>
      <w:r w:rsidR="00E03954" w:rsidRPr="00AC10DF">
        <w:rPr>
          <w:sz w:val="28"/>
        </w:rPr>
        <w:t>ОБОСНОВАНИЕ ИНВЕСТИЦИЙ В СТРОИТЕЛЬСТВО, РЕКОНСТРУКЦИЮ, ТЕХНИЧЕСКОЕ ПЕРЕВООРУЖЕНИЕ И (ИЛИ) МОДЕРНИЗАЦИЮ</w:t>
      </w:r>
      <w:bookmarkEnd w:id="347"/>
      <w:bookmarkEnd w:id="348"/>
      <w:r w:rsidR="00E03954" w:rsidRPr="00AC10DF">
        <w:rPr>
          <w:sz w:val="32"/>
          <w:szCs w:val="28"/>
        </w:rPr>
        <w:t xml:space="preserve"> </w:t>
      </w:r>
    </w:p>
    <w:p w14:paraId="17852A2F" w14:textId="77777777" w:rsidR="00E03954" w:rsidRPr="00AC10DF" w:rsidRDefault="00E03954" w:rsidP="00E03954"/>
    <w:p w14:paraId="6AB0021F" w14:textId="77777777" w:rsidR="00E03954" w:rsidRPr="00A61692" w:rsidRDefault="00D16FE6" w:rsidP="00E03954">
      <w:pPr>
        <w:pStyle w:val="2"/>
        <w:ind w:left="0" w:firstLine="0"/>
      </w:pPr>
      <w:hyperlink r:id="rId137" w:anchor="bookmark126" w:history="1">
        <w:bookmarkStart w:id="349" w:name="_Toc45625272"/>
        <w:bookmarkStart w:id="350" w:name="_Toc229821398"/>
        <w:r w:rsidR="00E03954" w:rsidRPr="00AC10DF">
          <w:t xml:space="preserve">Часть 1. </w:t>
        </w:r>
      </w:hyperlink>
      <w:r w:rsidR="00E03954" w:rsidRPr="00AC10DF">
        <w:t>ОЦЕНКА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bookmarkEnd w:id="349"/>
      <w:bookmarkEnd w:id="350"/>
    </w:p>
    <w:p w14:paraId="7D4E502D" w14:textId="77777777" w:rsidR="00E03954" w:rsidRPr="00055958" w:rsidRDefault="00E03954" w:rsidP="00E03954">
      <w:pPr>
        <w:pStyle w:val="a1"/>
      </w:pPr>
    </w:p>
    <w:p w14:paraId="4066C449" w14:textId="77777777" w:rsidR="0077287B" w:rsidRDefault="0077287B">
      <w:pPr>
        <w:sectPr w:rsidR="0077287B" w:rsidSect="00E03954">
          <w:pgSz w:w="11906" w:h="16838"/>
          <w:pgMar w:top="1134" w:right="849" w:bottom="1134" w:left="1701" w:header="709" w:footer="709" w:gutter="0"/>
          <w:cols w:space="708"/>
          <w:docGrid w:linePitch="360"/>
        </w:sectPr>
      </w:pPr>
    </w:p>
    <w:p w14:paraId="4184FAC3" w14:textId="77777777" w:rsidR="00E03954" w:rsidRPr="00212C95" w:rsidRDefault="00E03954" w:rsidP="00E03954">
      <w:pPr>
        <w:pStyle w:val="a1"/>
        <w:ind w:firstLine="709"/>
        <w:rPr>
          <w:lang w:eastAsia="ru-RU"/>
        </w:rPr>
      </w:pPr>
      <w:bookmarkStart w:id="351" w:name="_Hlk117522071"/>
      <w:r w:rsidRPr="002454B4">
        <w:rPr>
          <w:lang w:eastAsia="ru-RU"/>
        </w:rPr>
        <w:t xml:space="preserve">В таблице </w:t>
      </w:r>
      <w:r>
        <w:rPr>
          <w:lang w:eastAsia="ru-RU"/>
        </w:rPr>
        <w:t>12.1.1</w:t>
      </w:r>
      <w:r w:rsidRPr="002454B4">
        <w:rPr>
          <w:lang w:eastAsia="ru-RU"/>
        </w:rPr>
        <w:t xml:space="preserve"> представлена оценка финансовых потребностей для осуществления строительства, реконструкцию, техническое перевооружение и (или) модернизацию источников тепловой энергии.</w:t>
      </w:r>
    </w:p>
    <w:bookmarkEnd w:id="351"/>
    <w:p w14:paraId="2594E74E" w14:textId="77777777" w:rsidR="00E03954" w:rsidRPr="006F77FA" w:rsidRDefault="00E03954" w:rsidP="00E03954">
      <w:pPr>
        <w:pStyle w:val="a1"/>
        <w:jc w:val="center"/>
        <w:rPr>
          <w:lang w:eastAsia="ru-RU"/>
        </w:rPr>
      </w:pPr>
    </w:p>
    <w:p w14:paraId="5C7A545B" w14:textId="77777777" w:rsidR="0077287B" w:rsidRDefault="00E03954">
      <w:pPr>
        <w:spacing w:before="400" w:after="200"/>
      </w:pPr>
      <w:r>
        <w:rPr>
          <w:b/>
        </w:rPr>
        <w:t>Таблица 12.1.1 - Оценка финансовых потребностей для осуществления строительства, реконструкцию, техническое перевооружение и (или) модернизацию источников тепловой энергии</w:t>
      </w:r>
    </w:p>
    <w:tbl>
      <w:tblPr>
        <w:tblStyle w:val="a8"/>
        <w:tblW w:w="5000" w:type="pct"/>
        <w:jc w:val="center"/>
        <w:tblInd w:w="0" w:type="dxa"/>
        <w:tblLook w:val="04A0" w:firstRow="1" w:lastRow="0" w:firstColumn="1" w:lastColumn="0" w:noHBand="0" w:noVBand="1"/>
      </w:tblPr>
      <w:tblGrid>
        <w:gridCol w:w="955"/>
        <w:gridCol w:w="3265"/>
        <w:gridCol w:w="3084"/>
        <w:gridCol w:w="1921"/>
        <w:gridCol w:w="1921"/>
        <w:gridCol w:w="1921"/>
        <w:gridCol w:w="1317"/>
        <w:gridCol w:w="1317"/>
        <w:gridCol w:w="1317"/>
        <w:gridCol w:w="1317"/>
        <w:gridCol w:w="1317"/>
        <w:gridCol w:w="1317"/>
      </w:tblGrid>
      <w:tr w:rsidR="0077287B" w14:paraId="1B6CC263" w14:textId="77777777" w:rsidTr="004B45C8">
        <w:trPr>
          <w:jc w:val="center"/>
        </w:trPr>
        <w:tc>
          <w:tcPr>
            <w:tcW w:w="955" w:type="dxa"/>
            <w:vMerge w:val="restart"/>
            <w:shd w:val="clear" w:color="auto" w:fill="F2F2F2"/>
            <w:tcMar>
              <w:top w:w="120" w:type="dxa"/>
              <w:left w:w="200" w:type="dxa"/>
              <w:bottom w:w="120" w:type="dxa"/>
              <w:right w:w="200" w:type="dxa"/>
            </w:tcMar>
            <w:vAlign w:val="center"/>
          </w:tcPr>
          <w:p w14:paraId="5C0309AA" w14:textId="77777777" w:rsidR="0077287B" w:rsidRDefault="00E03954">
            <w:pPr>
              <w:jc w:val="center"/>
            </w:pPr>
            <w:r>
              <w:rPr>
                <w:rFonts w:eastAsia="Times New Roman" w:cs="Times New Roman"/>
                <w:sz w:val="22"/>
              </w:rPr>
              <w:t>№</w:t>
            </w:r>
          </w:p>
        </w:tc>
        <w:tc>
          <w:tcPr>
            <w:tcW w:w="3265" w:type="dxa"/>
            <w:vMerge w:val="restart"/>
            <w:shd w:val="clear" w:color="auto" w:fill="F2F2F2"/>
            <w:tcMar>
              <w:top w:w="120" w:type="dxa"/>
              <w:left w:w="200" w:type="dxa"/>
              <w:bottom w:w="120" w:type="dxa"/>
              <w:right w:w="200" w:type="dxa"/>
            </w:tcMar>
            <w:vAlign w:val="center"/>
          </w:tcPr>
          <w:p w14:paraId="7B969A18" w14:textId="77777777" w:rsidR="0077287B" w:rsidRDefault="00E03954">
            <w:pPr>
              <w:jc w:val="center"/>
            </w:pPr>
            <w:r>
              <w:rPr>
                <w:rFonts w:eastAsia="Times New Roman" w:cs="Times New Roman"/>
                <w:sz w:val="22"/>
              </w:rPr>
              <w:t>Наименование мероприятия</w:t>
            </w:r>
          </w:p>
        </w:tc>
        <w:tc>
          <w:tcPr>
            <w:tcW w:w="3084" w:type="dxa"/>
            <w:vMerge w:val="restart"/>
            <w:shd w:val="clear" w:color="auto" w:fill="F2F2F2"/>
            <w:tcMar>
              <w:top w:w="120" w:type="dxa"/>
              <w:left w:w="200" w:type="dxa"/>
              <w:bottom w:w="120" w:type="dxa"/>
              <w:right w:w="200" w:type="dxa"/>
            </w:tcMar>
            <w:vAlign w:val="center"/>
          </w:tcPr>
          <w:p w14:paraId="5BA274AA" w14:textId="77777777" w:rsidR="0077287B" w:rsidRDefault="00E03954">
            <w:pPr>
              <w:jc w:val="center"/>
            </w:pPr>
            <w:r>
              <w:rPr>
                <w:rFonts w:eastAsia="Times New Roman" w:cs="Times New Roman"/>
                <w:sz w:val="22"/>
              </w:rPr>
              <w:t>Источник финансирования</w:t>
            </w:r>
          </w:p>
        </w:tc>
        <w:tc>
          <w:tcPr>
            <w:tcW w:w="13665" w:type="dxa"/>
            <w:gridSpan w:val="9"/>
            <w:shd w:val="clear" w:color="auto" w:fill="F2F2F2"/>
            <w:tcMar>
              <w:top w:w="120" w:type="dxa"/>
              <w:left w:w="200" w:type="dxa"/>
              <w:bottom w:w="120" w:type="dxa"/>
              <w:right w:w="200" w:type="dxa"/>
            </w:tcMar>
            <w:vAlign w:val="center"/>
          </w:tcPr>
          <w:p w14:paraId="026297F8" w14:textId="77777777" w:rsidR="0077287B" w:rsidRDefault="00E03954">
            <w:pPr>
              <w:jc w:val="center"/>
            </w:pPr>
            <w:r>
              <w:rPr>
                <w:rFonts w:eastAsia="Times New Roman" w:cs="Times New Roman"/>
                <w:sz w:val="22"/>
              </w:rPr>
              <w:t>Сумма освоения, тыс. рублей</w:t>
            </w:r>
          </w:p>
        </w:tc>
      </w:tr>
      <w:tr w:rsidR="0077287B" w14:paraId="5B3B243B" w14:textId="77777777" w:rsidTr="004B45C8">
        <w:trPr>
          <w:jc w:val="center"/>
        </w:trPr>
        <w:tc>
          <w:tcPr>
            <w:tcW w:w="955" w:type="dxa"/>
            <w:vMerge/>
          </w:tcPr>
          <w:p w14:paraId="366A19C6" w14:textId="77777777" w:rsidR="0077287B" w:rsidRDefault="0077287B"/>
        </w:tc>
        <w:tc>
          <w:tcPr>
            <w:tcW w:w="3265" w:type="dxa"/>
            <w:vMerge/>
          </w:tcPr>
          <w:p w14:paraId="1F6B8830" w14:textId="77777777" w:rsidR="0077287B" w:rsidRDefault="0077287B"/>
        </w:tc>
        <w:tc>
          <w:tcPr>
            <w:tcW w:w="3084" w:type="dxa"/>
            <w:vMerge/>
          </w:tcPr>
          <w:p w14:paraId="7B54694F" w14:textId="77777777" w:rsidR="0077287B" w:rsidRDefault="0077287B"/>
        </w:tc>
        <w:tc>
          <w:tcPr>
            <w:tcW w:w="1921" w:type="dxa"/>
            <w:shd w:val="clear" w:color="auto" w:fill="F2F2F2"/>
            <w:tcMar>
              <w:top w:w="120" w:type="dxa"/>
              <w:left w:w="200" w:type="dxa"/>
              <w:bottom w:w="120" w:type="dxa"/>
              <w:right w:w="200" w:type="dxa"/>
            </w:tcMar>
            <w:vAlign w:val="center"/>
          </w:tcPr>
          <w:p w14:paraId="7058EDAA" w14:textId="77777777" w:rsidR="0077287B" w:rsidRDefault="00E03954">
            <w:pPr>
              <w:jc w:val="center"/>
            </w:pPr>
            <w:r>
              <w:rPr>
                <w:rFonts w:eastAsia="Times New Roman" w:cs="Times New Roman"/>
                <w:sz w:val="22"/>
              </w:rPr>
              <w:t>2026</w:t>
            </w:r>
          </w:p>
        </w:tc>
        <w:tc>
          <w:tcPr>
            <w:tcW w:w="1921" w:type="dxa"/>
            <w:shd w:val="clear" w:color="auto" w:fill="F2F2F2"/>
            <w:tcMar>
              <w:top w:w="120" w:type="dxa"/>
              <w:left w:w="200" w:type="dxa"/>
              <w:bottom w:w="120" w:type="dxa"/>
              <w:right w:w="200" w:type="dxa"/>
            </w:tcMar>
            <w:vAlign w:val="center"/>
          </w:tcPr>
          <w:p w14:paraId="1EA2773D" w14:textId="77777777" w:rsidR="0077287B" w:rsidRDefault="00E03954">
            <w:pPr>
              <w:jc w:val="center"/>
            </w:pPr>
            <w:r>
              <w:rPr>
                <w:rFonts w:eastAsia="Times New Roman" w:cs="Times New Roman"/>
                <w:sz w:val="22"/>
              </w:rPr>
              <w:t>2027</w:t>
            </w:r>
          </w:p>
        </w:tc>
        <w:tc>
          <w:tcPr>
            <w:tcW w:w="1921" w:type="dxa"/>
            <w:shd w:val="clear" w:color="auto" w:fill="F2F2F2"/>
            <w:tcMar>
              <w:top w:w="120" w:type="dxa"/>
              <w:left w:w="200" w:type="dxa"/>
              <w:bottom w:w="120" w:type="dxa"/>
              <w:right w:w="200" w:type="dxa"/>
            </w:tcMar>
            <w:vAlign w:val="center"/>
          </w:tcPr>
          <w:p w14:paraId="59C528F7" w14:textId="77777777" w:rsidR="0077287B" w:rsidRDefault="00E03954">
            <w:pPr>
              <w:jc w:val="center"/>
            </w:pPr>
            <w:r>
              <w:rPr>
                <w:rFonts w:eastAsia="Times New Roman" w:cs="Times New Roman"/>
                <w:sz w:val="22"/>
              </w:rPr>
              <w:t>2028</w:t>
            </w:r>
          </w:p>
        </w:tc>
        <w:tc>
          <w:tcPr>
            <w:tcW w:w="1317" w:type="dxa"/>
            <w:shd w:val="clear" w:color="auto" w:fill="F2F2F2"/>
            <w:tcMar>
              <w:top w:w="120" w:type="dxa"/>
              <w:left w:w="200" w:type="dxa"/>
              <w:bottom w:w="120" w:type="dxa"/>
              <w:right w:w="200" w:type="dxa"/>
            </w:tcMar>
            <w:vAlign w:val="center"/>
          </w:tcPr>
          <w:p w14:paraId="7BC16258" w14:textId="77777777" w:rsidR="0077287B" w:rsidRDefault="00E03954">
            <w:pPr>
              <w:jc w:val="center"/>
            </w:pPr>
            <w:r>
              <w:rPr>
                <w:rFonts w:eastAsia="Times New Roman" w:cs="Times New Roman"/>
                <w:sz w:val="22"/>
              </w:rPr>
              <w:t>2029</w:t>
            </w:r>
          </w:p>
        </w:tc>
        <w:tc>
          <w:tcPr>
            <w:tcW w:w="1317" w:type="dxa"/>
            <w:shd w:val="clear" w:color="auto" w:fill="F2F2F2"/>
            <w:tcMar>
              <w:top w:w="120" w:type="dxa"/>
              <w:left w:w="200" w:type="dxa"/>
              <w:bottom w:w="120" w:type="dxa"/>
              <w:right w:w="200" w:type="dxa"/>
            </w:tcMar>
            <w:vAlign w:val="center"/>
          </w:tcPr>
          <w:p w14:paraId="44E6C946" w14:textId="77777777" w:rsidR="0077287B" w:rsidRDefault="00E03954">
            <w:pPr>
              <w:jc w:val="center"/>
            </w:pPr>
            <w:r>
              <w:rPr>
                <w:rFonts w:eastAsia="Times New Roman" w:cs="Times New Roman"/>
                <w:sz w:val="22"/>
              </w:rPr>
              <w:t>2030</w:t>
            </w:r>
          </w:p>
        </w:tc>
        <w:tc>
          <w:tcPr>
            <w:tcW w:w="1317" w:type="dxa"/>
            <w:shd w:val="clear" w:color="auto" w:fill="F2F2F2"/>
            <w:tcMar>
              <w:top w:w="120" w:type="dxa"/>
              <w:left w:w="200" w:type="dxa"/>
              <w:bottom w:w="120" w:type="dxa"/>
              <w:right w:w="200" w:type="dxa"/>
            </w:tcMar>
            <w:vAlign w:val="center"/>
          </w:tcPr>
          <w:p w14:paraId="64C44D48" w14:textId="77777777" w:rsidR="0077287B" w:rsidRDefault="00E03954">
            <w:pPr>
              <w:jc w:val="center"/>
            </w:pPr>
            <w:r>
              <w:rPr>
                <w:rFonts w:eastAsia="Times New Roman" w:cs="Times New Roman"/>
                <w:sz w:val="22"/>
              </w:rPr>
              <w:t>2031</w:t>
            </w:r>
          </w:p>
        </w:tc>
        <w:tc>
          <w:tcPr>
            <w:tcW w:w="1317" w:type="dxa"/>
            <w:shd w:val="clear" w:color="auto" w:fill="F2F2F2"/>
            <w:tcMar>
              <w:top w:w="120" w:type="dxa"/>
              <w:left w:w="200" w:type="dxa"/>
              <w:bottom w:w="120" w:type="dxa"/>
              <w:right w:w="200" w:type="dxa"/>
            </w:tcMar>
            <w:vAlign w:val="center"/>
          </w:tcPr>
          <w:p w14:paraId="59D5AE9A" w14:textId="77777777" w:rsidR="0077287B" w:rsidRDefault="00E03954">
            <w:pPr>
              <w:jc w:val="center"/>
            </w:pPr>
            <w:r>
              <w:rPr>
                <w:rFonts w:eastAsia="Times New Roman" w:cs="Times New Roman"/>
                <w:sz w:val="22"/>
              </w:rPr>
              <w:t>2032</w:t>
            </w:r>
          </w:p>
        </w:tc>
        <w:tc>
          <w:tcPr>
            <w:tcW w:w="1317" w:type="dxa"/>
            <w:shd w:val="clear" w:color="auto" w:fill="F2F2F2"/>
            <w:tcMar>
              <w:top w:w="120" w:type="dxa"/>
              <w:left w:w="200" w:type="dxa"/>
              <w:bottom w:w="120" w:type="dxa"/>
              <w:right w:w="200" w:type="dxa"/>
            </w:tcMar>
            <w:vAlign w:val="center"/>
          </w:tcPr>
          <w:p w14:paraId="759835EA" w14:textId="77777777" w:rsidR="0077287B" w:rsidRDefault="00E03954">
            <w:pPr>
              <w:jc w:val="center"/>
            </w:pPr>
            <w:r>
              <w:rPr>
                <w:rFonts w:eastAsia="Times New Roman" w:cs="Times New Roman"/>
                <w:sz w:val="22"/>
              </w:rPr>
              <w:t>2033</w:t>
            </w:r>
          </w:p>
        </w:tc>
        <w:tc>
          <w:tcPr>
            <w:tcW w:w="1317" w:type="dxa"/>
            <w:shd w:val="clear" w:color="auto" w:fill="F2F2F2"/>
            <w:tcMar>
              <w:top w:w="120" w:type="dxa"/>
              <w:left w:w="200" w:type="dxa"/>
              <w:bottom w:w="120" w:type="dxa"/>
              <w:right w:w="200" w:type="dxa"/>
            </w:tcMar>
            <w:vAlign w:val="center"/>
          </w:tcPr>
          <w:p w14:paraId="6B594864" w14:textId="77777777" w:rsidR="0077287B" w:rsidRDefault="00E03954">
            <w:pPr>
              <w:jc w:val="center"/>
            </w:pPr>
            <w:r>
              <w:rPr>
                <w:rFonts w:eastAsia="Times New Roman" w:cs="Times New Roman"/>
                <w:sz w:val="22"/>
              </w:rPr>
              <w:t>2034</w:t>
            </w:r>
          </w:p>
        </w:tc>
      </w:tr>
      <w:tr w:rsidR="0077287B" w14:paraId="519DDBF6" w14:textId="77777777" w:rsidTr="004B45C8">
        <w:trPr>
          <w:jc w:val="center"/>
        </w:trPr>
        <w:tc>
          <w:tcPr>
            <w:tcW w:w="20969" w:type="dxa"/>
            <w:gridSpan w:val="12"/>
            <w:shd w:val="clear" w:color="auto" w:fill="D9E2F3"/>
            <w:tcMar>
              <w:top w:w="40" w:type="dxa"/>
              <w:left w:w="160" w:type="dxa"/>
              <w:bottom w:w="40" w:type="dxa"/>
              <w:right w:w="20" w:type="dxa"/>
            </w:tcMar>
            <w:vAlign w:val="center"/>
          </w:tcPr>
          <w:p w14:paraId="06E9C7AD" w14:textId="77777777" w:rsidR="0077287B" w:rsidRPr="003168B0" w:rsidRDefault="00E03954">
            <w:pPr>
              <w:jc w:val="center"/>
              <w:rPr>
                <w:lang w:val="ru-RU"/>
              </w:rPr>
            </w:pPr>
            <w:r w:rsidRPr="003168B0">
              <w:rPr>
                <w:rFonts w:eastAsia="Times New Roman" w:cs="Times New Roman"/>
                <w:sz w:val="22"/>
                <w:lang w:val="ru-RU"/>
              </w:rPr>
              <w:t>ООО «Верх-Чебулинские коммунальные системы»</w:t>
            </w:r>
          </w:p>
        </w:tc>
      </w:tr>
      <w:tr w:rsidR="0077287B" w14:paraId="6518CC74" w14:textId="77777777" w:rsidTr="004B45C8">
        <w:trPr>
          <w:jc w:val="center"/>
        </w:trPr>
        <w:tc>
          <w:tcPr>
            <w:tcW w:w="20969" w:type="dxa"/>
            <w:gridSpan w:val="12"/>
            <w:shd w:val="clear" w:color="auto" w:fill="FFFFFF"/>
            <w:tcMar>
              <w:top w:w="40" w:type="dxa"/>
              <w:left w:w="160" w:type="dxa"/>
              <w:bottom w:w="40" w:type="dxa"/>
              <w:right w:w="20" w:type="dxa"/>
            </w:tcMar>
            <w:vAlign w:val="center"/>
          </w:tcPr>
          <w:p w14:paraId="300C5B56" w14:textId="77777777" w:rsidR="0077287B" w:rsidRPr="002C55C4" w:rsidRDefault="00E03954">
            <w:pPr>
              <w:rPr>
                <w:lang w:val="ru-RU"/>
              </w:rPr>
            </w:pPr>
            <w:r w:rsidRPr="002C55C4">
              <w:rPr>
                <w:rFonts w:eastAsia="Times New Roman" w:cs="Times New Roman"/>
                <w:sz w:val="22"/>
                <w:lang w:val="ru-RU"/>
              </w:rPr>
              <w:t>Мероприятия, направленные на обеспечение требований промышленной безопасности при эксплуатации опасных производных объектов (устройство ограждения, системы видеонаблюдения)</w:t>
            </w:r>
          </w:p>
        </w:tc>
      </w:tr>
      <w:tr w:rsidR="0077287B" w14:paraId="29B3125D" w14:textId="77777777" w:rsidTr="004B45C8">
        <w:trPr>
          <w:jc w:val="center"/>
        </w:trPr>
        <w:tc>
          <w:tcPr>
            <w:tcW w:w="955" w:type="dxa"/>
            <w:shd w:val="clear" w:color="auto" w:fill="FFFFFF"/>
            <w:tcMar>
              <w:top w:w="40" w:type="dxa"/>
              <w:left w:w="20" w:type="dxa"/>
              <w:bottom w:w="40" w:type="dxa"/>
              <w:right w:w="20" w:type="dxa"/>
            </w:tcMar>
            <w:vAlign w:val="center"/>
          </w:tcPr>
          <w:p w14:paraId="036872A8" w14:textId="77777777" w:rsidR="0077287B" w:rsidRDefault="00E03954">
            <w:pPr>
              <w:jc w:val="center"/>
            </w:pPr>
            <w:r>
              <w:rPr>
                <w:rFonts w:eastAsia="Times New Roman" w:cs="Times New Roman"/>
                <w:sz w:val="22"/>
              </w:rPr>
              <w:t>1</w:t>
            </w:r>
          </w:p>
        </w:tc>
        <w:tc>
          <w:tcPr>
            <w:tcW w:w="3265" w:type="dxa"/>
            <w:shd w:val="clear" w:color="auto" w:fill="FFFFFF"/>
            <w:tcMar>
              <w:top w:w="40" w:type="dxa"/>
              <w:left w:w="200" w:type="dxa"/>
              <w:bottom w:w="40" w:type="dxa"/>
              <w:right w:w="200" w:type="dxa"/>
            </w:tcMar>
            <w:vAlign w:val="center"/>
          </w:tcPr>
          <w:p w14:paraId="59035BD0" w14:textId="77777777" w:rsidR="0077287B" w:rsidRDefault="00E03954">
            <w:pPr>
              <w:jc w:val="center"/>
            </w:pPr>
            <w:r>
              <w:rPr>
                <w:rFonts w:eastAsia="Times New Roman" w:cs="Times New Roman"/>
                <w:sz w:val="22"/>
              </w:rPr>
              <w:t>Строительство нового источника</w:t>
            </w:r>
          </w:p>
        </w:tc>
        <w:tc>
          <w:tcPr>
            <w:tcW w:w="3084" w:type="dxa"/>
            <w:shd w:val="clear" w:color="auto" w:fill="FFFFFF"/>
            <w:tcMar>
              <w:top w:w="40" w:type="dxa"/>
              <w:left w:w="200" w:type="dxa"/>
              <w:bottom w:w="40" w:type="dxa"/>
              <w:right w:w="200" w:type="dxa"/>
            </w:tcMar>
            <w:vAlign w:val="center"/>
          </w:tcPr>
          <w:p w14:paraId="70E63105" w14:textId="77777777" w:rsidR="0077287B" w:rsidRDefault="00E03954">
            <w:pPr>
              <w:jc w:val="center"/>
            </w:pPr>
            <w:r>
              <w:rPr>
                <w:rFonts w:eastAsia="Times New Roman" w:cs="Times New Roman"/>
                <w:sz w:val="22"/>
              </w:rPr>
              <w:t>ИС</w:t>
            </w:r>
          </w:p>
        </w:tc>
        <w:tc>
          <w:tcPr>
            <w:tcW w:w="1921" w:type="dxa"/>
            <w:shd w:val="clear" w:color="auto" w:fill="FFFFFF"/>
            <w:tcMar>
              <w:top w:w="40" w:type="dxa"/>
              <w:left w:w="200" w:type="dxa"/>
              <w:bottom w:w="40" w:type="dxa"/>
              <w:right w:w="200" w:type="dxa"/>
            </w:tcMar>
            <w:vAlign w:val="center"/>
          </w:tcPr>
          <w:p w14:paraId="49F393B0" w14:textId="77777777" w:rsidR="0077287B" w:rsidRDefault="00E03954">
            <w:pPr>
              <w:jc w:val="center"/>
            </w:pPr>
            <w:r>
              <w:rPr>
                <w:rFonts w:eastAsia="Times New Roman" w:cs="Times New Roman"/>
                <w:sz w:val="22"/>
              </w:rPr>
              <w:t>15871,00</w:t>
            </w:r>
          </w:p>
        </w:tc>
        <w:tc>
          <w:tcPr>
            <w:tcW w:w="1921" w:type="dxa"/>
            <w:shd w:val="clear" w:color="auto" w:fill="FFFFFF"/>
            <w:tcMar>
              <w:top w:w="40" w:type="dxa"/>
              <w:left w:w="200" w:type="dxa"/>
              <w:bottom w:w="40" w:type="dxa"/>
              <w:right w:w="200" w:type="dxa"/>
            </w:tcMar>
            <w:vAlign w:val="center"/>
          </w:tcPr>
          <w:p w14:paraId="20759EFB" w14:textId="77777777" w:rsidR="0077287B" w:rsidRDefault="00E03954">
            <w:pPr>
              <w:jc w:val="center"/>
            </w:pPr>
            <w:r>
              <w:rPr>
                <w:rFonts w:eastAsia="Times New Roman" w:cs="Times New Roman"/>
                <w:color w:val="A6A6A6"/>
                <w:sz w:val="22"/>
              </w:rPr>
              <w:t>0,00</w:t>
            </w:r>
          </w:p>
        </w:tc>
        <w:tc>
          <w:tcPr>
            <w:tcW w:w="1921" w:type="dxa"/>
            <w:shd w:val="clear" w:color="auto" w:fill="FFFFFF"/>
            <w:tcMar>
              <w:top w:w="40" w:type="dxa"/>
              <w:left w:w="200" w:type="dxa"/>
              <w:bottom w:w="40" w:type="dxa"/>
              <w:right w:w="200" w:type="dxa"/>
            </w:tcMar>
            <w:vAlign w:val="center"/>
          </w:tcPr>
          <w:p w14:paraId="5B60C711" w14:textId="77777777" w:rsidR="0077287B" w:rsidRDefault="00E03954">
            <w:pPr>
              <w:jc w:val="center"/>
            </w:pPr>
            <w:r>
              <w:rPr>
                <w:rFonts w:eastAsia="Times New Roman" w:cs="Times New Roman"/>
                <w:color w:val="A6A6A6"/>
                <w:sz w:val="22"/>
              </w:rPr>
              <w:t>0,00</w:t>
            </w:r>
          </w:p>
        </w:tc>
        <w:tc>
          <w:tcPr>
            <w:tcW w:w="1317" w:type="dxa"/>
            <w:shd w:val="clear" w:color="auto" w:fill="FFFFFF"/>
            <w:tcMar>
              <w:top w:w="40" w:type="dxa"/>
              <w:left w:w="200" w:type="dxa"/>
              <w:bottom w:w="40" w:type="dxa"/>
              <w:right w:w="200" w:type="dxa"/>
            </w:tcMar>
            <w:vAlign w:val="center"/>
          </w:tcPr>
          <w:p w14:paraId="2AC1C6BF" w14:textId="77777777" w:rsidR="0077287B" w:rsidRDefault="00E03954">
            <w:pPr>
              <w:jc w:val="center"/>
            </w:pPr>
            <w:r>
              <w:rPr>
                <w:rFonts w:eastAsia="Times New Roman" w:cs="Times New Roman"/>
                <w:color w:val="A6A6A6"/>
                <w:sz w:val="22"/>
              </w:rPr>
              <w:t>0,00</w:t>
            </w:r>
          </w:p>
        </w:tc>
        <w:tc>
          <w:tcPr>
            <w:tcW w:w="1317" w:type="dxa"/>
            <w:shd w:val="clear" w:color="auto" w:fill="FFFFFF"/>
            <w:tcMar>
              <w:top w:w="40" w:type="dxa"/>
              <w:left w:w="200" w:type="dxa"/>
              <w:bottom w:w="40" w:type="dxa"/>
              <w:right w:w="200" w:type="dxa"/>
            </w:tcMar>
            <w:vAlign w:val="center"/>
          </w:tcPr>
          <w:p w14:paraId="66F2529E" w14:textId="77777777" w:rsidR="0077287B" w:rsidRDefault="00E03954">
            <w:pPr>
              <w:jc w:val="center"/>
            </w:pPr>
            <w:r>
              <w:rPr>
                <w:rFonts w:eastAsia="Times New Roman" w:cs="Times New Roman"/>
                <w:color w:val="A6A6A6"/>
                <w:sz w:val="22"/>
              </w:rPr>
              <w:t>0,00</w:t>
            </w:r>
          </w:p>
        </w:tc>
        <w:tc>
          <w:tcPr>
            <w:tcW w:w="1317" w:type="dxa"/>
            <w:shd w:val="clear" w:color="auto" w:fill="FFFFFF"/>
            <w:tcMar>
              <w:top w:w="40" w:type="dxa"/>
              <w:left w:w="200" w:type="dxa"/>
              <w:bottom w:w="40" w:type="dxa"/>
              <w:right w:w="200" w:type="dxa"/>
            </w:tcMar>
            <w:vAlign w:val="center"/>
          </w:tcPr>
          <w:p w14:paraId="7958714E" w14:textId="77777777" w:rsidR="0077287B" w:rsidRDefault="00E03954">
            <w:pPr>
              <w:jc w:val="center"/>
            </w:pPr>
            <w:r>
              <w:rPr>
                <w:rFonts w:eastAsia="Times New Roman" w:cs="Times New Roman"/>
                <w:color w:val="A6A6A6"/>
                <w:sz w:val="22"/>
              </w:rPr>
              <w:t>0,00</w:t>
            </w:r>
          </w:p>
        </w:tc>
        <w:tc>
          <w:tcPr>
            <w:tcW w:w="1317" w:type="dxa"/>
            <w:shd w:val="clear" w:color="auto" w:fill="FFFFFF"/>
            <w:tcMar>
              <w:top w:w="40" w:type="dxa"/>
              <w:left w:w="200" w:type="dxa"/>
              <w:bottom w:w="40" w:type="dxa"/>
              <w:right w:w="200" w:type="dxa"/>
            </w:tcMar>
            <w:vAlign w:val="center"/>
          </w:tcPr>
          <w:p w14:paraId="50FFAB7B" w14:textId="77777777" w:rsidR="0077287B" w:rsidRDefault="00E03954">
            <w:pPr>
              <w:jc w:val="center"/>
            </w:pPr>
            <w:r>
              <w:rPr>
                <w:rFonts w:eastAsia="Times New Roman" w:cs="Times New Roman"/>
                <w:color w:val="A6A6A6"/>
                <w:sz w:val="22"/>
              </w:rPr>
              <w:t>0,00</w:t>
            </w:r>
          </w:p>
        </w:tc>
        <w:tc>
          <w:tcPr>
            <w:tcW w:w="1317" w:type="dxa"/>
            <w:shd w:val="clear" w:color="auto" w:fill="FFFFFF"/>
            <w:tcMar>
              <w:top w:w="40" w:type="dxa"/>
              <w:left w:w="200" w:type="dxa"/>
              <w:bottom w:w="40" w:type="dxa"/>
              <w:right w:w="200" w:type="dxa"/>
            </w:tcMar>
            <w:vAlign w:val="center"/>
          </w:tcPr>
          <w:p w14:paraId="7B62681E" w14:textId="77777777" w:rsidR="0077287B" w:rsidRDefault="00E03954">
            <w:pPr>
              <w:jc w:val="center"/>
            </w:pPr>
            <w:r>
              <w:rPr>
                <w:rFonts w:eastAsia="Times New Roman" w:cs="Times New Roman"/>
                <w:color w:val="A6A6A6"/>
                <w:sz w:val="22"/>
              </w:rPr>
              <w:t>0,00</w:t>
            </w:r>
          </w:p>
        </w:tc>
        <w:tc>
          <w:tcPr>
            <w:tcW w:w="1317" w:type="dxa"/>
            <w:shd w:val="clear" w:color="auto" w:fill="FFFFFF"/>
            <w:tcMar>
              <w:top w:w="40" w:type="dxa"/>
              <w:left w:w="200" w:type="dxa"/>
              <w:bottom w:w="40" w:type="dxa"/>
              <w:right w:w="200" w:type="dxa"/>
            </w:tcMar>
            <w:vAlign w:val="center"/>
          </w:tcPr>
          <w:p w14:paraId="09415052" w14:textId="77777777" w:rsidR="0077287B" w:rsidRDefault="00E03954">
            <w:pPr>
              <w:jc w:val="center"/>
            </w:pPr>
            <w:r>
              <w:rPr>
                <w:rFonts w:eastAsia="Times New Roman" w:cs="Times New Roman"/>
                <w:color w:val="A6A6A6"/>
                <w:sz w:val="22"/>
              </w:rPr>
              <w:t>0,00</w:t>
            </w:r>
          </w:p>
        </w:tc>
      </w:tr>
      <w:tr w:rsidR="0077287B" w14:paraId="48A54BD4" w14:textId="77777777" w:rsidTr="004B45C8">
        <w:trPr>
          <w:jc w:val="center"/>
        </w:trPr>
        <w:tc>
          <w:tcPr>
            <w:tcW w:w="20969" w:type="dxa"/>
            <w:gridSpan w:val="12"/>
            <w:shd w:val="clear" w:color="auto" w:fill="FFFFFF"/>
            <w:tcMar>
              <w:top w:w="40" w:type="dxa"/>
              <w:left w:w="160" w:type="dxa"/>
              <w:bottom w:w="40" w:type="dxa"/>
              <w:right w:w="20" w:type="dxa"/>
            </w:tcMar>
            <w:vAlign w:val="center"/>
          </w:tcPr>
          <w:p w14:paraId="55D43294" w14:textId="77777777" w:rsidR="0077287B" w:rsidRDefault="00E03954">
            <w:r>
              <w:rPr>
                <w:rFonts w:eastAsia="Times New Roman" w:cs="Times New Roman"/>
                <w:sz w:val="22"/>
              </w:rPr>
              <w:t>Котельная №42-03</w:t>
            </w:r>
          </w:p>
        </w:tc>
      </w:tr>
      <w:tr w:rsidR="004B45C8" w14:paraId="50968888" w14:textId="77777777" w:rsidTr="004B45C8">
        <w:trPr>
          <w:jc w:val="center"/>
        </w:trPr>
        <w:tc>
          <w:tcPr>
            <w:tcW w:w="955" w:type="dxa"/>
            <w:shd w:val="clear" w:color="auto" w:fill="FFFFFF"/>
            <w:tcMar>
              <w:top w:w="40" w:type="dxa"/>
              <w:left w:w="20" w:type="dxa"/>
              <w:bottom w:w="40" w:type="dxa"/>
              <w:right w:w="20" w:type="dxa"/>
            </w:tcMar>
            <w:vAlign w:val="center"/>
          </w:tcPr>
          <w:p w14:paraId="085AEBB8" w14:textId="77777777" w:rsidR="004B45C8" w:rsidRDefault="004B45C8" w:rsidP="004B45C8">
            <w:pPr>
              <w:jc w:val="center"/>
            </w:pPr>
            <w:r>
              <w:rPr>
                <w:rFonts w:eastAsia="Times New Roman" w:cs="Times New Roman"/>
                <w:sz w:val="22"/>
              </w:rPr>
              <w:t>1</w:t>
            </w:r>
          </w:p>
        </w:tc>
        <w:tc>
          <w:tcPr>
            <w:tcW w:w="3265" w:type="dxa"/>
            <w:shd w:val="clear" w:color="auto" w:fill="FFFFFF"/>
            <w:tcMar>
              <w:top w:w="40" w:type="dxa"/>
              <w:left w:w="200" w:type="dxa"/>
              <w:bottom w:w="40" w:type="dxa"/>
              <w:right w:w="200" w:type="dxa"/>
            </w:tcMar>
            <w:vAlign w:val="center"/>
          </w:tcPr>
          <w:p w14:paraId="2311B44F" w14:textId="77777777" w:rsidR="004B45C8" w:rsidRPr="00055958" w:rsidRDefault="004B45C8" w:rsidP="004B45C8">
            <w:pPr>
              <w:jc w:val="center"/>
              <w:rPr>
                <w:lang w:val="ru-RU"/>
              </w:rPr>
            </w:pPr>
            <w:r w:rsidRPr="002C55C4">
              <w:rPr>
                <w:rFonts w:eastAsia="Times New Roman" w:cs="Times New Roman"/>
                <w:sz w:val="22"/>
                <w:lang w:val="ru-RU"/>
              </w:rPr>
              <w:t xml:space="preserve">Установка блочно-модульной котельной в пгт. </w:t>
            </w:r>
            <w:r w:rsidRPr="00055958">
              <w:rPr>
                <w:rFonts w:eastAsia="Times New Roman" w:cs="Times New Roman"/>
                <w:sz w:val="22"/>
                <w:lang w:val="ru-RU"/>
              </w:rPr>
              <w:t>Верх-Чебула мощностью 900 кВт (3х300) вместо котельной №4</w:t>
            </w:r>
          </w:p>
        </w:tc>
        <w:tc>
          <w:tcPr>
            <w:tcW w:w="3084" w:type="dxa"/>
            <w:shd w:val="clear" w:color="auto" w:fill="FFFFFF"/>
            <w:tcMar>
              <w:top w:w="40" w:type="dxa"/>
              <w:left w:w="200" w:type="dxa"/>
              <w:bottom w:w="40" w:type="dxa"/>
              <w:right w:w="200" w:type="dxa"/>
            </w:tcMar>
            <w:vAlign w:val="center"/>
          </w:tcPr>
          <w:p w14:paraId="793EF298" w14:textId="77777777" w:rsidR="004B45C8" w:rsidRDefault="004B45C8" w:rsidP="004B45C8">
            <w:pPr>
              <w:jc w:val="center"/>
            </w:pPr>
            <w:r>
              <w:rPr>
                <w:rFonts w:eastAsia="Times New Roman" w:cs="Times New Roman"/>
                <w:sz w:val="22"/>
              </w:rPr>
              <w:t>ИС</w:t>
            </w:r>
          </w:p>
        </w:tc>
        <w:tc>
          <w:tcPr>
            <w:tcW w:w="1921" w:type="dxa"/>
            <w:shd w:val="clear" w:color="auto" w:fill="FFFFFF"/>
            <w:tcMar>
              <w:top w:w="40" w:type="dxa"/>
              <w:left w:w="200" w:type="dxa"/>
              <w:bottom w:w="40" w:type="dxa"/>
              <w:right w:w="200" w:type="dxa"/>
            </w:tcMar>
            <w:vAlign w:val="center"/>
          </w:tcPr>
          <w:p w14:paraId="7EED9E63" w14:textId="77777777" w:rsidR="004B45C8" w:rsidRDefault="004B45C8" w:rsidP="004B45C8">
            <w:pPr>
              <w:jc w:val="center"/>
            </w:pPr>
            <w:r>
              <w:rPr>
                <w:rFonts w:eastAsia="Times New Roman" w:cs="Times New Roman"/>
                <w:color w:val="A6A6A6"/>
                <w:sz w:val="22"/>
              </w:rPr>
              <w:t>0,00</w:t>
            </w:r>
          </w:p>
        </w:tc>
        <w:tc>
          <w:tcPr>
            <w:tcW w:w="1921" w:type="dxa"/>
            <w:shd w:val="clear" w:color="auto" w:fill="FFFFFF"/>
            <w:tcMar>
              <w:top w:w="40" w:type="dxa"/>
              <w:left w:w="200" w:type="dxa"/>
              <w:bottom w:w="40" w:type="dxa"/>
              <w:right w:w="200" w:type="dxa"/>
            </w:tcMar>
            <w:vAlign w:val="center"/>
          </w:tcPr>
          <w:p w14:paraId="7CE22ED4" w14:textId="77777777" w:rsidR="004B45C8" w:rsidRDefault="004B45C8" w:rsidP="004B45C8">
            <w:pPr>
              <w:jc w:val="center"/>
            </w:pPr>
            <w:r>
              <w:rPr>
                <w:rFonts w:eastAsia="Times New Roman" w:cs="Times New Roman"/>
                <w:color w:val="A6A6A6"/>
                <w:sz w:val="22"/>
              </w:rPr>
              <w:t>0,00</w:t>
            </w:r>
          </w:p>
        </w:tc>
        <w:tc>
          <w:tcPr>
            <w:tcW w:w="1921" w:type="dxa"/>
            <w:shd w:val="clear" w:color="auto" w:fill="FFFFFF"/>
            <w:tcMar>
              <w:top w:w="40" w:type="dxa"/>
              <w:left w:w="200" w:type="dxa"/>
              <w:bottom w:w="40" w:type="dxa"/>
              <w:right w:w="200" w:type="dxa"/>
            </w:tcMar>
            <w:vAlign w:val="center"/>
          </w:tcPr>
          <w:p w14:paraId="0C2B6664" w14:textId="5644A0D9" w:rsidR="004B45C8" w:rsidRDefault="004B45C8" w:rsidP="004B45C8">
            <w:pPr>
              <w:jc w:val="center"/>
            </w:pPr>
            <w:r>
              <w:rPr>
                <w:rFonts w:eastAsia="Times New Roman" w:cs="Times New Roman"/>
                <w:sz w:val="22"/>
              </w:rPr>
              <w:t>31482,00</w:t>
            </w:r>
          </w:p>
        </w:tc>
        <w:tc>
          <w:tcPr>
            <w:tcW w:w="1317" w:type="dxa"/>
            <w:shd w:val="clear" w:color="auto" w:fill="FFFFFF"/>
            <w:tcMar>
              <w:top w:w="40" w:type="dxa"/>
              <w:left w:w="200" w:type="dxa"/>
              <w:bottom w:w="40" w:type="dxa"/>
              <w:right w:w="200" w:type="dxa"/>
            </w:tcMar>
            <w:vAlign w:val="center"/>
          </w:tcPr>
          <w:p w14:paraId="7803C90A" w14:textId="77777777" w:rsidR="004B45C8" w:rsidRDefault="004B45C8" w:rsidP="004B45C8">
            <w:pPr>
              <w:jc w:val="center"/>
            </w:pPr>
            <w:r>
              <w:rPr>
                <w:rFonts w:eastAsia="Times New Roman" w:cs="Times New Roman"/>
                <w:color w:val="A6A6A6"/>
                <w:sz w:val="22"/>
              </w:rPr>
              <w:t>0,00</w:t>
            </w:r>
          </w:p>
        </w:tc>
        <w:tc>
          <w:tcPr>
            <w:tcW w:w="1317" w:type="dxa"/>
            <w:shd w:val="clear" w:color="auto" w:fill="FFFFFF"/>
            <w:tcMar>
              <w:top w:w="40" w:type="dxa"/>
              <w:left w:w="200" w:type="dxa"/>
              <w:bottom w:w="40" w:type="dxa"/>
              <w:right w:w="200" w:type="dxa"/>
            </w:tcMar>
            <w:vAlign w:val="center"/>
          </w:tcPr>
          <w:p w14:paraId="4444861C" w14:textId="77777777" w:rsidR="004B45C8" w:rsidRDefault="004B45C8" w:rsidP="004B45C8">
            <w:pPr>
              <w:jc w:val="center"/>
            </w:pPr>
            <w:r>
              <w:rPr>
                <w:rFonts w:eastAsia="Times New Roman" w:cs="Times New Roman"/>
                <w:color w:val="A6A6A6"/>
                <w:sz w:val="22"/>
              </w:rPr>
              <w:t>0,00</w:t>
            </w:r>
          </w:p>
        </w:tc>
        <w:tc>
          <w:tcPr>
            <w:tcW w:w="1317" w:type="dxa"/>
            <w:shd w:val="clear" w:color="auto" w:fill="FFFFFF"/>
            <w:tcMar>
              <w:top w:w="40" w:type="dxa"/>
              <w:left w:w="200" w:type="dxa"/>
              <w:bottom w:w="40" w:type="dxa"/>
              <w:right w:w="200" w:type="dxa"/>
            </w:tcMar>
            <w:vAlign w:val="center"/>
          </w:tcPr>
          <w:p w14:paraId="13D9B538" w14:textId="77777777" w:rsidR="004B45C8" w:rsidRDefault="004B45C8" w:rsidP="004B45C8">
            <w:pPr>
              <w:jc w:val="center"/>
            </w:pPr>
            <w:r>
              <w:rPr>
                <w:rFonts w:eastAsia="Times New Roman" w:cs="Times New Roman"/>
                <w:color w:val="A6A6A6"/>
                <w:sz w:val="22"/>
              </w:rPr>
              <w:t>0,00</w:t>
            </w:r>
          </w:p>
        </w:tc>
        <w:tc>
          <w:tcPr>
            <w:tcW w:w="1317" w:type="dxa"/>
            <w:shd w:val="clear" w:color="auto" w:fill="FFFFFF"/>
            <w:tcMar>
              <w:top w:w="40" w:type="dxa"/>
              <w:left w:w="200" w:type="dxa"/>
              <w:bottom w:w="40" w:type="dxa"/>
              <w:right w:w="200" w:type="dxa"/>
            </w:tcMar>
            <w:vAlign w:val="center"/>
          </w:tcPr>
          <w:p w14:paraId="2209DF0A" w14:textId="77777777" w:rsidR="004B45C8" w:rsidRDefault="004B45C8" w:rsidP="004B45C8">
            <w:pPr>
              <w:jc w:val="center"/>
            </w:pPr>
            <w:r>
              <w:rPr>
                <w:rFonts w:eastAsia="Times New Roman" w:cs="Times New Roman"/>
                <w:color w:val="A6A6A6"/>
                <w:sz w:val="22"/>
              </w:rPr>
              <w:t>0,00</w:t>
            </w:r>
          </w:p>
        </w:tc>
        <w:tc>
          <w:tcPr>
            <w:tcW w:w="1317" w:type="dxa"/>
            <w:shd w:val="clear" w:color="auto" w:fill="FFFFFF"/>
            <w:tcMar>
              <w:top w:w="40" w:type="dxa"/>
              <w:left w:w="200" w:type="dxa"/>
              <w:bottom w:w="40" w:type="dxa"/>
              <w:right w:w="200" w:type="dxa"/>
            </w:tcMar>
            <w:vAlign w:val="center"/>
          </w:tcPr>
          <w:p w14:paraId="6FBE5739" w14:textId="77777777" w:rsidR="004B45C8" w:rsidRDefault="004B45C8" w:rsidP="004B45C8">
            <w:pPr>
              <w:jc w:val="center"/>
            </w:pPr>
            <w:r>
              <w:rPr>
                <w:rFonts w:eastAsia="Times New Roman" w:cs="Times New Roman"/>
                <w:color w:val="A6A6A6"/>
                <w:sz w:val="22"/>
              </w:rPr>
              <w:t>0,00</w:t>
            </w:r>
          </w:p>
        </w:tc>
        <w:tc>
          <w:tcPr>
            <w:tcW w:w="1317" w:type="dxa"/>
            <w:shd w:val="clear" w:color="auto" w:fill="FFFFFF"/>
            <w:tcMar>
              <w:top w:w="40" w:type="dxa"/>
              <w:left w:w="200" w:type="dxa"/>
              <w:bottom w:w="40" w:type="dxa"/>
              <w:right w:w="200" w:type="dxa"/>
            </w:tcMar>
            <w:vAlign w:val="center"/>
          </w:tcPr>
          <w:p w14:paraId="742528AE" w14:textId="77777777" w:rsidR="004B45C8" w:rsidRDefault="004B45C8" w:rsidP="004B45C8">
            <w:pPr>
              <w:jc w:val="center"/>
            </w:pPr>
            <w:r>
              <w:rPr>
                <w:rFonts w:eastAsia="Times New Roman" w:cs="Times New Roman"/>
                <w:color w:val="A6A6A6"/>
                <w:sz w:val="22"/>
              </w:rPr>
              <w:t>0,00</w:t>
            </w:r>
          </w:p>
        </w:tc>
      </w:tr>
      <w:tr w:rsidR="0077287B" w14:paraId="459A7886" w14:textId="77777777" w:rsidTr="004B45C8">
        <w:trPr>
          <w:jc w:val="center"/>
        </w:trPr>
        <w:tc>
          <w:tcPr>
            <w:tcW w:w="20969" w:type="dxa"/>
            <w:gridSpan w:val="12"/>
            <w:shd w:val="clear" w:color="auto" w:fill="FFFFFF"/>
            <w:tcMar>
              <w:top w:w="40" w:type="dxa"/>
              <w:left w:w="160" w:type="dxa"/>
              <w:bottom w:w="40" w:type="dxa"/>
              <w:right w:w="20" w:type="dxa"/>
            </w:tcMar>
            <w:vAlign w:val="center"/>
          </w:tcPr>
          <w:p w14:paraId="3A00A3D8" w14:textId="77777777" w:rsidR="0077287B" w:rsidRDefault="00E03954">
            <w:r>
              <w:rPr>
                <w:rFonts w:eastAsia="Times New Roman" w:cs="Times New Roman"/>
                <w:sz w:val="22"/>
              </w:rPr>
              <w:t>Котельная №42-04</w:t>
            </w:r>
          </w:p>
        </w:tc>
      </w:tr>
      <w:tr w:rsidR="004B45C8" w14:paraId="49E7248F" w14:textId="77777777" w:rsidTr="004B45C8">
        <w:trPr>
          <w:jc w:val="center"/>
        </w:trPr>
        <w:tc>
          <w:tcPr>
            <w:tcW w:w="955" w:type="dxa"/>
            <w:shd w:val="clear" w:color="auto" w:fill="FFFFFF"/>
            <w:tcMar>
              <w:top w:w="40" w:type="dxa"/>
              <w:left w:w="20" w:type="dxa"/>
              <w:bottom w:w="40" w:type="dxa"/>
              <w:right w:w="20" w:type="dxa"/>
            </w:tcMar>
            <w:vAlign w:val="center"/>
          </w:tcPr>
          <w:p w14:paraId="520E8B77" w14:textId="77777777" w:rsidR="004B45C8" w:rsidRDefault="004B45C8" w:rsidP="004B45C8">
            <w:pPr>
              <w:jc w:val="center"/>
            </w:pPr>
            <w:r>
              <w:rPr>
                <w:rFonts w:eastAsia="Times New Roman" w:cs="Times New Roman"/>
                <w:sz w:val="22"/>
              </w:rPr>
              <w:t>1</w:t>
            </w:r>
          </w:p>
        </w:tc>
        <w:tc>
          <w:tcPr>
            <w:tcW w:w="3265" w:type="dxa"/>
            <w:shd w:val="clear" w:color="auto" w:fill="FFFFFF"/>
            <w:tcMar>
              <w:top w:w="40" w:type="dxa"/>
              <w:left w:w="200" w:type="dxa"/>
              <w:bottom w:w="40" w:type="dxa"/>
              <w:right w:w="200" w:type="dxa"/>
            </w:tcMar>
            <w:vAlign w:val="center"/>
          </w:tcPr>
          <w:p w14:paraId="13092575" w14:textId="77777777" w:rsidR="004B45C8" w:rsidRDefault="004B45C8" w:rsidP="004B45C8">
            <w:pPr>
              <w:jc w:val="center"/>
            </w:pPr>
            <w:r>
              <w:rPr>
                <w:rFonts w:eastAsia="Times New Roman" w:cs="Times New Roman"/>
                <w:sz w:val="22"/>
              </w:rPr>
              <w:t>Замена технологического оборудования</w:t>
            </w:r>
          </w:p>
        </w:tc>
        <w:tc>
          <w:tcPr>
            <w:tcW w:w="3084" w:type="dxa"/>
            <w:shd w:val="clear" w:color="auto" w:fill="FFFFFF"/>
            <w:tcMar>
              <w:top w:w="40" w:type="dxa"/>
              <w:left w:w="200" w:type="dxa"/>
              <w:bottom w:w="40" w:type="dxa"/>
              <w:right w:w="200" w:type="dxa"/>
            </w:tcMar>
            <w:vAlign w:val="center"/>
          </w:tcPr>
          <w:p w14:paraId="60EEA915" w14:textId="77777777" w:rsidR="004B45C8" w:rsidRDefault="004B45C8" w:rsidP="004B45C8">
            <w:pPr>
              <w:jc w:val="center"/>
            </w:pPr>
            <w:r>
              <w:rPr>
                <w:rFonts w:eastAsia="Times New Roman" w:cs="Times New Roman"/>
                <w:sz w:val="22"/>
              </w:rPr>
              <w:t>ИС</w:t>
            </w:r>
          </w:p>
        </w:tc>
        <w:tc>
          <w:tcPr>
            <w:tcW w:w="1921" w:type="dxa"/>
            <w:shd w:val="clear" w:color="auto" w:fill="FFFFFF"/>
            <w:tcMar>
              <w:top w:w="40" w:type="dxa"/>
              <w:left w:w="200" w:type="dxa"/>
              <w:bottom w:w="40" w:type="dxa"/>
              <w:right w:w="200" w:type="dxa"/>
            </w:tcMar>
            <w:vAlign w:val="center"/>
          </w:tcPr>
          <w:p w14:paraId="3ED97195" w14:textId="77777777" w:rsidR="004B45C8" w:rsidRDefault="004B45C8" w:rsidP="004B45C8">
            <w:pPr>
              <w:jc w:val="center"/>
            </w:pPr>
            <w:r>
              <w:rPr>
                <w:rFonts w:eastAsia="Times New Roman" w:cs="Times New Roman"/>
                <w:color w:val="A6A6A6"/>
                <w:sz w:val="22"/>
              </w:rPr>
              <w:t>0,00</w:t>
            </w:r>
          </w:p>
        </w:tc>
        <w:tc>
          <w:tcPr>
            <w:tcW w:w="1921" w:type="dxa"/>
            <w:shd w:val="clear" w:color="auto" w:fill="FFFFFF"/>
            <w:tcMar>
              <w:top w:w="40" w:type="dxa"/>
              <w:left w:w="200" w:type="dxa"/>
              <w:bottom w:w="40" w:type="dxa"/>
              <w:right w:w="200" w:type="dxa"/>
            </w:tcMar>
            <w:vAlign w:val="center"/>
          </w:tcPr>
          <w:p w14:paraId="36E72AA2" w14:textId="0E6966DA" w:rsidR="004B45C8" w:rsidRDefault="004B45C8" w:rsidP="004B45C8">
            <w:pPr>
              <w:jc w:val="center"/>
            </w:pPr>
            <w:r>
              <w:rPr>
                <w:rFonts w:eastAsia="Times New Roman" w:cs="Times New Roman"/>
                <w:sz w:val="22"/>
              </w:rPr>
              <w:t>17066,00</w:t>
            </w:r>
          </w:p>
        </w:tc>
        <w:tc>
          <w:tcPr>
            <w:tcW w:w="1921" w:type="dxa"/>
            <w:shd w:val="clear" w:color="auto" w:fill="FFFFFF"/>
            <w:tcMar>
              <w:top w:w="40" w:type="dxa"/>
              <w:left w:w="200" w:type="dxa"/>
              <w:bottom w:w="40" w:type="dxa"/>
              <w:right w:w="200" w:type="dxa"/>
            </w:tcMar>
            <w:vAlign w:val="center"/>
          </w:tcPr>
          <w:p w14:paraId="5D5B69F5" w14:textId="7384DE8E" w:rsidR="004B45C8" w:rsidRDefault="004B45C8" w:rsidP="004B45C8">
            <w:pPr>
              <w:jc w:val="center"/>
            </w:pPr>
            <w:r>
              <w:rPr>
                <w:rFonts w:eastAsia="Times New Roman" w:cs="Times New Roman"/>
                <w:sz w:val="22"/>
              </w:rPr>
              <w:t>5299,00</w:t>
            </w:r>
          </w:p>
        </w:tc>
        <w:tc>
          <w:tcPr>
            <w:tcW w:w="1317" w:type="dxa"/>
            <w:shd w:val="clear" w:color="auto" w:fill="FFFFFF"/>
            <w:tcMar>
              <w:top w:w="40" w:type="dxa"/>
              <w:left w:w="200" w:type="dxa"/>
              <w:bottom w:w="40" w:type="dxa"/>
              <w:right w:w="200" w:type="dxa"/>
            </w:tcMar>
            <w:vAlign w:val="center"/>
          </w:tcPr>
          <w:p w14:paraId="16FCC56E" w14:textId="77777777" w:rsidR="004B45C8" w:rsidRDefault="004B45C8" w:rsidP="004B45C8">
            <w:pPr>
              <w:jc w:val="center"/>
            </w:pPr>
            <w:r>
              <w:rPr>
                <w:rFonts w:eastAsia="Times New Roman" w:cs="Times New Roman"/>
                <w:color w:val="A6A6A6"/>
                <w:sz w:val="22"/>
              </w:rPr>
              <w:t>0,00</w:t>
            </w:r>
          </w:p>
        </w:tc>
        <w:tc>
          <w:tcPr>
            <w:tcW w:w="1317" w:type="dxa"/>
            <w:shd w:val="clear" w:color="auto" w:fill="FFFFFF"/>
            <w:tcMar>
              <w:top w:w="40" w:type="dxa"/>
              <w:left w:w="200" w:type="dxa"/>
              <w:bottom w:w="40" w:type="dxa"/>
              <w:right w:w="200" w:type="dxa"/>
            </w:tcMar>
            <w:vAlign w:val="center"/>
          </w:tcPr>
          <w:p w14:paraId="7A2ED63D" w14:textId="77777777" w:rsidR="004B45C8" w:rsidRDefault="004B45C8" w:rsidP="004B45C8">
            <w:pPr>
              <w:jc w:val="center"/>
            </w:pPr>
            <w:r>
              <w:rPr>
                <w:rFonts w:eastAsia="Times New Roman" w:cs="Times New Roman"/>
                <w:color w:val="A6A6A6"/>
                <w:sz w:val="22"/>
              </w:rPr>
              <w:t>0,00</w:t>
            </w:r>
          </w:p>
        </w:tc>
        <w:tc>
          <w:tcPr>
            <w:tcW w:w="1317" w:type="dxa"/>
            <w:shd w:val="clear" w:color="auto" w:fill="FFFFFF"/>
            <w:tcMar>
              <w:top w:w="40" w:type="dxa"/>
              <w:left w:w="200" w:type="dxa"/>
              <w:bottom w:w="40" w:type="dxa"/>
              <w:right w:w="200" w:type="dxa"/>
            </w:tcMar>
            <w:vAlign w:val="center"/>
          </w:tcPr>
          <w:p w14:paraId="71DDD4B9" w14:textId="77777777" w:rsidR="004B45C8" w:rsidRDefault="004B45C8" w:rsidP="004B45C8">
            <w:pPr>
              <w:jc w:val="center"/>
            </w:pPr>
            <w:r>
              <w:rPr>
                <w:rFonts w:eastAsia="Times New Roman" w:cs="Times New Roman"/>
                <w:color w:val="A6A6A6"/>
                <w:sz w:val="22"/>
              </w:rPr>
              <w:t>0,00</w:t>
            </w:r>
          </w:p>
        </w:tc>
        <w:tc>
          <w:tcPr>
            <w:tcW w:w="1317" w:type="dxa"/>
            <w:shd w:val="clear" w:color="auto" w:fill="FFFFFF"/>
            <w:tcMar>
              <w:top w:w="40" w:type="dxa"/>
              <w:left w:w="200" w:type="dxa"/>
              <w:bottom w:w="40" w:type="dxa"/>
              <w:right w:w="200" w:type="dxa"/>
            </w:tcMar>
            <w:vAlign w:val="center"/>
          </w:tcPr>
          <w:p w14:paraId="6636B311" w14:textId="77777777" w:rsidR="004B45C8" w:rsidRDefault="004B45C8" w:rsidP="004B45C8">
            <w:pPr>
              <w:jc w:val="center"/>
            </w:pPr>
            <w:r>
              <w:rPr>
                <w:rFonts w:eastAsia="Times New Roman" w:cs="Times New Roman"/>
                <w:color w:val="A6A6A6"/>
                <w:sz w:val="22"/>
              </w:rPr>
              <w:t>0,00</w:t>
            </w:r>
          </w:p>
        </w:tc>
        <w:tc>
          <w:tcPr>
            <w:tcW w:w="1317" w:type="dxa"/>
            <w:shd w:val="clear" w:color="auto" w:fill="FFFFFF"/>
            <w:tcMar>
              <w:top w:w="40" w:type="dxa"/>
              <w:left w:w="200" w:type="dxa"/>
              <w:bottom w:w="40" w:type="dxa"/>
              <w:right w:w="200" w:type="dxa"/>
            </w:tcMar>
            <w:vAlign w:val="center"/>
          </w:tcPr>
          <w:p w14:paraId="5B8088BD" w14:textId="77777777" w:rsidR="004B45C8" w:rsidRDefault="004B45C8" w:rsidP="004B45C8">
            <w:pPr>
              <w:jc w:val="center"/>
            </w:pPr>
            <w:r>
              <w:rPr>
                <w:rFonts w:eastAsia="Times New Roman" w:cs="Times New Roman"/>
                <w:color w:val="A6A6A6"/>
                <w:sz w:val="22"/>
              </w:rPr>
              <w:t>0,00</w:t>
            </w:r>
          </w:p>
        </w:tc>
        <w:tc>
          <w:tcPr>
            <w:tcW w:w="1317" w:type="dxa"/>
            <w:shd w:val="clear" w:color="auto" w:fill="FFFFFF"/>
            <w:tcMar>
              <w:top w:w="40" w:type="dxa"/>
              <w:left w:w="200" w:type="dxa"/>
              <w:bottom w:w="40" w:type="dxa"/>
              <w:right w:w="200" w:type="dxa"/>
            </w:tcMar>
            <w:vAlign w:val="center"/>
          </w:tcPr>
          <w:p w14:paraId="6D0A9446" w14:textId="77777777" w:rsidR="004B45C8" w:rsidRDefault="004B45C8" w:rsidP="004B45C8">
            <w:pPr>
              <w:jc w:val="center"/>
            </w:pPr>
            <w:r>
              <w:rPr>
                <w:rFonts w:eastAsia="Times New Roman" w:cs="Times New Roman"/>
                <w:color w:val="A6A6A6"/>
                <w:sz w:val="22"/>
              </w:rPr>
              <w:t>0,00</w:t>
            </w:r>
          </w:p>
        </w:tc>
      </w:tr>
      <w:tr w:rsidR="0077287B" w14:paraId="1704115E" w14:textId="77777777" w:rsidTr="004B45C8">
        <w:trPr>
          <w:jc w:val="center"/>
        </w:trPr>
        <w:tc>
          <w:tcPr>
            <w:tcW w:w="20969" w:type="dxa"/>
            <w:gridSpan w:val="12"/>
            <w:shd w:val="clear" w:color="auto" w:fill="FFFFFF"/>
            <w:tcMar>
              <w:top w:w="40" w:type="dxa"/>
              <w:left w:w="160" w:type="dxa"/>
              <w:bottom w:w="40" w:type="dxa"/>
              <w:right w:w="20" w:type="dxa"/>
            </w:tcMar>
            <w:vAlign w:val="center"/>
          </w:tcPr>
          <w:p w14:paraId="437267C7" w14:textId="77777777" w:rsidR="0077287B" w:rsidRDefault="00E03954">
            <w:r>
              <w:rPr>
                <w:rFonts w:eastAsia="Times New Roman" w:cs="Times New Roman"/>
                <w:sz w:val="22"/>
              </w:rPr>
              <w:t>Котельная №42-18 Центральная №12</w:t>
            </w:r>
          </w:p>
        </w:tc>
      </w:tr>
      <w:tr w:rsidR="004B45C8" w14:paraId="78C408E0" w14:textId="77777777" w:rsidTr="004B45C8">
        <w:trPr>
          <w:jc w:val="center"/>
        </w:trPr>
        <w:tc>
          <w:tcPr>
            <w:tcW w:w="955" w:type="dxa"/>
            <w:shd w:val="clear" w:color="auto" w:fill="FFFFFF"/>
            <w:tcMar>
              <w:top w:w="40" w:type="dxa"/>
              <w:left w:w="20" w:type="dxa"/>
              <w:bottom w:w="40" w:type="dxa"/>
              <w:right w:w="20" w:type="dxa"/>
            </w:tcMar>
            <w:vAlign w:val="center"/>
          </w:tcPr>
          <w:p w14:paraId="121AEEFC" w14:textId="77777777" w:rsidR="004B45C8" w:rsidRDefault="004B45C8" w:rsidP="004B45C8">
            <w:pPr>
              <w:jc w:val="center"/>
            </w:pPr>
            <w:r>
              <w:rPr>
                <w:rFonts w:eastAsia="Times New Roman" w:cs="Times New Roman"/>
                <w:sz w:val="22"/>
              </w:rPr>
              <w:t>1</w:t>
            </w:r>
          </w:p>
        </w:tc>
        <w:tc>
          <w:tcPr>
            <w:tcW w:w="3265" w:type="dxa"/>
            <w:shd w:val="clear" w:color="auto" w:fill="FFFFFF"/>
            <w:tcMar>
              <w:top w:w="40" w:type="dxa"/>
              <w:left w:w="200" w:type="dxa"/>
              <w:bottom w:w="40" w:type="dxa"/>
              <w:right w:w="200" w:type="dxa"/>
            </w:tcMar>
            <w:vAlign w:val="center"/>
          </w:tcPr>
          <w:p w14:paraId="2E4EF6FD" w14:textId="77777777" w:rsidR="004B45C8" w:rsidRPr="00055958" w:rsidRDefault="004B45C8" w:rsidP="004B45C8">
            <w:pPr>
              <w:jc w:val="center"/>
              <w:rPr>
                <w:lang w:val="ru-RU"/>
              </w:rPr>
            </w:pPr>
            <w:r w:rsidRPr="002C55C4">
              <w:rPr>
                <w:rFonts w:eastAsia="Times New Roman" w:cs="Times New Roman"/>
                <w:sz w:val="22"/>
                <w:lang w:val="ru-RU"/>
              </w:rPr>
              <w:t xml:space="preserve">Установка блочно-модульной котельной в с. Усманка мощностью </w:t>
            </w:r>
            <w:r w:rsidRPr="00055958">
              <w:rPr>
                <w:rFonts w:eastAsia="Times New Roman" w:cs="Times New Roman"/>
                <w:sz w:val="22"/>
                <w:lang w:val="ru-RU"/>
              </w:rPr>
              <w:t>2400 кВт 93х800) вместо Центральной котельной</w:t>
            </w:r>
          </w:p>
        </w:tc>
        <w:tc>
          <w:tcPr>
            <w:tcW w:w="3084" w:type="dxa"/>
            <w:shd w:val="clear" w:color="auto" w:fill="FFFFFF"/>
            <w:tcMar>
              <w:top w:w="40" w:type="dxa"/>
              <w:left w:w="200" w:type="dxa"/>
              <w:bottom w:w="40" w:type="dxa"/>
              <w:right w:w="200" w:type="dxa"/>
            </w:tcMar>
            <w:vAlign w:val="center"/>
          </w:tcPr>
          <w:p w14:paraId="26661FA7" w14:textId="77777777" w:rsidR="004B45C8" w:rsidRDefault="004B45C8" w:rsidP="004B45C8">
            <w:pPr>
              <w:jc w:val="center"/>
            </w:pPr>
            <w:r>
              <w:rPr>
                <w:rFonts w:eastAsia="Times New Roman" w:cs="Times New Roman"/>
                <w:sz w:val="22"/>
              </w:rPr>
              <w:t>ИС</w:t>
            </w:r>
          </w:p>
        </w:tc>
        <w:tc>
          <w:tcPr>
            <w:tcW w:w="1921" w:type="dxa"/>
            <w:shd w:val="clear" w:color="auto" w:fill="FFFFFF"/>
            <w:tcMar>
              <w:top w:w="40" w:type="dxa"/>
              <w:left w:w="200" w:type="dxa"/>
              <w:bottom w:w="40" w:type="dxa"/>
              <w:right w:w="200" w:type="dxa"/>
            </w:tcMar>
            <w:vAlign w:val="center"/>
          </w:tcPr>
          <w:p w14:paraId="36D9180B" w14:textId="67F9C1B0" w:rsidR="004B45C8" w:rsidRDefault="004B45C8" w:rsidP="004B45C8">
            <w:pPr>
              <w:jc w:val="center"/>
            </w:pPr>
            <w:r>
              <w:rPr>
                <w:rFonts w:eastAsia="Times New Roman" w:cs="Times New Roman"/>
                <w:sz w:val="22"/>
              </w:rPr>
              <w:t>27478,00</w:t>
            </w:r>
          </w:p>
        </w:tc>
        <w:tc>
          <w:tcPr>
            <w:tcW w:w="1921" w:type="dxa"/>
            <w:shd w:val="clear" w:color="auto" w:fill="FFFFFF"/>
            <w:tcMar>
              <w:top w:w="40" w:type="dxa"/>
              <w:left w:w="200" w:type="dxa"/>
              <w:bottom w:w="40" w:type="dxa"/>
              <w:right w:w="200" w:type="dxa"/>
            </w:tcMar>
            <w:vAlign w:val="center"/>
          </w:tcPr>
          <w:p w14:paraId="417C37AF" w14:textId="52D186CE" w:rsidR="004B45C8" w:rsidRDefault="004B45C8" w:rsidP="004B45C8">
            <w:pPr>
              <w:jc w:val="center"/>
            </w:pPr>
            <w:r>
              <w:rPr>
                <w:rFonts w:eastAsia="Times New Roman" w:cs="Times New Roman"/>
                <w:sz w:val="22"/>
              </w:rPr>
              <w:t>15586,00</w:t>
            </w:r>
          </w:p>
        </w:tc>
        <w:tc>
          <w:tcPr>
            <w:tcW w:w="1921" w:type="dxa"/>
            <w:shd w:val="clear" w:color="auto" w:fill="FFFFFF"/>
            <w:tcMar>
              <w:top w:w="40" w:type="dxa"/>
              <w:left w:w="200" w:type="dxa"/>
              <w:bottom w:w="40" w:type="dxa"/>
              <w:right w:w="200" w:type="dxa"/>
            </w:tcMar>
            <w:vAlign w:val="center"/>
          </w:tcPr>
          <w:p w14:paraId="55711EAC" w14:textId="2A413012" w:rsidR="004B45C8" w:rsidRDefault="004B45C8" w:rsidP="004B45C8">
            <w:pPr>
              <w:jc w:val="center"/>
            </w:pPr>
            <w:r>
              <w:rPr>
                <w:rFonts w:eastAsia="Times New Roman" w:cs="Times New Roman"/>
                <w:color w:val="A6A6A6"/>
                <w:sz w:val="22"/>
              </w:rPr>
              <w:t>0,00</w:t>
            </w:r>
          </w:p>
        </w:tc>
        <w:tc>
          <w:tcPr>
            <w:tcW w:w="1317" w:type="dxa"/>
            <w:shd w:val="clear" w:color="auto" w:fill="FFFFFF"/>
            <w:tcMar>
              <w:top w:w="40" w:type="dxa"/>
              <w:left w:w="200" w:type="dxa"/>
              <w:bottom w:w="40" w:type="dxa"/>
              <w:right w:w="200" w:type="dxa"/>
            </w:tcMar>
            <w:vAlign w:val="center"/>
          </w:tcPr>
          <w:p w14:paraId="6FB28E1D" w14:textId="77777777" w:rsidR="004B45C8" w:rsidRDefault="004B45C8" w:rsidP="004B45C8">
            <w:pPr>
              <w:jc w:val="center"/>
            </w:pPr>
            <w:r>
              <w:rPr>
                <w:rFonts w:eastAsia="Times New Roman" w:cs="Times New Roman"/>
                <w:color w:val="A6A6A6"/>
                <w:sz w:val="22"/>
              </w:rPr>
              <w:t>0,00</w:t>
            </w:r>
          </w:p>
        </w:tc>
        <w:tc>
          <w:tcPr>
            <w:tcW w:w="1317" w:type="dxa"/>
            <w:shd w:val="clear" w:color="auto" w:fill="FFFFFF"/>
            <w:tcMar>
              <w:top w:w="40" w:type="dxa"/>
              <w:left w:w="200" w:type="dxa"/>
              <w:bottom w:w="40" w:type="dxa"/>
              <w:right w:w="200" w:type="dxa"/>
            </w:tcMar>
            <w:vAlign w:val="center"/>
          </w:tcPr>
          <w:p w14:paraId="3002E260" w14:textId="77777777" w:rsidR="004B45C8" w:rsidRDefault="004B45C8" w:rsidP="004B45C8">
            <w:pPr>
              <w:jc w:val="center"/>
            </w:pPr>
            <w:r>
              <w:rPr>
                <w:rFonts w:eastAsia="Times New Roman" w:cs="Times New Roman"/>
                <w:color w:val="A6A6A6"/>
                <w:sz w:val="22"/>
              </w:rPr>
              <w:t>0,00</w:t>
            </w:r>
          </w:p>
        </w:tc>
        <w:tc>
          <w:tcPr>
            <w:tcW w:w="1317" w:type="dxa"/>
            <w:shd w:val="clear" w:color="auto" w:fill="FFFFFF"/>
            <w:tcMar>
              <w:top w:w="40" w:type="dxa"/>
              <w:left w:w="200" w:type="dxa"/>
              <w:bottom w:w="40" w:type="dxa"/>
              <w:right w:w="200" w:type="dxa"/>
            </w:tcMar>
            <w:vAlign w:val="center"/>
          </w:tcPr>
          <w:p w14:paraId="79B34FD1" w14:textId="77777777" w:rsidR="004B45C8" w:rsidRDefault="004B45C8" w:rsidP="004B45C8">
            <w:pPr>
              <w:jc w:val="center"/>
            </w:pPr>
            <w:r>
              <w:rPr>
                <w:rFonts w:eastAsia="Times New Roman" w:cs="Times New Roman"/>
                <w:color w:val="A6A6A6"/>
                <w:sz w:val="22"/>
              </w:rPr>
              <w:t>0,00</w:t>
            </w:r>
          </w:p>
        </w:tc>
        <w:tc>
          <w:tcPr>
            <w:tcW w:w="1317" w:type="dxa"/>
            <w:shd w:val="clear" w:color="auto" w:fill="FFFFFF"/>
            <w:tcMar>
              <w:top w:w="40" w:type="dxa"/>
              <w:left w:w="200" w:type="dxa"/>
              <w:bottom w:w="40" w:type="dxa"/>
              <w:right w:w="200" w:type="dxa"/>
            </w:tcMar>
            <w:vAlign w:val="center"/>
          </w:tcPr>
          <w:p w14:paraId="6F0A080C" w14:textId="77777777" w:rsidR="004B45C8" w:rsidRDefault="004B45C8" w:rsidP="004B45C8">
            <w:pPr>
              <w:jc w:val="center"/>
            </w:pPr>
            <w:r>
              <w:rPr>
                <w:rFonts w:eastAsia="Times New Roman" w:cs="Times New Roman"/>
                <w:color w:val="A6A6A6"/>
                <w:sz w:val="22"/>
              </w:rPr>
              <w:t>0,00</w:t>
            </w:r>
          </w:p>
        </w:tc>
        <w:tc>
          <w:tcPr>
            <w:tcW w:w="1317" w:type="dxa"/>
            <w:shd w:val="clear" w:color="auto" w:fill="FFFFFF"/>
            <w:tcMar>
              <w:top w:w="40" w:type="dxa"/>
              <w:left w:w="200" w:type="dxa"/>
              <w:bottom w:w="40" w:type="dxa"/>
              <w:right w:w="200" w:type="dxa"/>
            </w:tcMar>
            <w:vAlign w:val="center"/>
          </w:tcPr>
          <w:p w14:paraId="6EE3AFC4" w14:textId="77777777" w:rsidR="004B45C8" w:rsidRDefault="004B45C8" w:rsidP="004B45C8">
            <w:pPr>
              <w:jc w:val="center"/>
            </w:pPr>
            <w:r>
              <w:rPr>
                <w:rFonts w:eastAsia="Times New Roman" w:cs="Times New Roman"/>
                <w:color w:val="A6A6A6"/>
                <w:sz w:val="22"/>
              </w:rPr>
              <w:t>0,00</w:t>
            </w:r>
          </w:p>
        </w:tc>
        <w:tc>
          <w:tcPr>
            <w:tcW w:w="1317" w:type="dxa"/>
            <w:shd w:val="clear" w:color="auto" w:fill="FFFFFF"/>
            <w:tcMar>
              <w:top w:w="40" w:type="dxa"/>
              <w:left w:w="200" w:type="dxa"/>
              <w:bottom w:w="40" w:type="dxa"/>
              <w:right w:w="200" w:type="dxa"/>
            </w:tcMar>
            <w:vAlign w:val="center"/>
          </w:tcPr>
          <w:p w14:paraId="2FDAD256" w14:textId="77777777" w:rsidR="004B45C8" w:rsidRDefault="004B45C8" w:rsidP="004B45C8">
            <w:pPr>
              <w:jc w:val="center"/>
            </w:pPr>
            <w:r>
              <w:rPr>
                <w:rFonts w:eastAsia="Times New Roman" w:cs="Times New Roman"/>
                <w:color w:val="A6A6A6"/>
                <w:sz w:val="22"/>
              </w:rPr>
              <w:t>0,00</w:t>
            </w:r>
          </w:p>
        </w:tc>
      </w:tr>
      <w:tr w:rsidR="004B45C8" w14:paraId="4A7D13C1" w14:textId="77777777" w:rsidTr="004B45C8">
        <w:trPr>
          <w:jc w:val="center"/>
        </w:trPr>
        <w:tc>
          <w:tcPr>
            <w:tcW w:w="7304" w:type="dxa"/>
            <w:gridSpan w:val="3"/>
            <w:shd w:val="clear" w:color="auto" w:fill="FFFFFF"/>
            <w:tcMar>
              <w:top w:w="40" w:type="dxa"/>
              <w:left w:w="20" w:type="dxa"/>
              <w:bottom w:w="40" w:type="dxa"/>
              <w:right w:w="20" w:type="dxa"/>
            </w:tcMar>
            <w:vAlign w:val="center"/>
          </w:tcPr>
          <w:p w14:paraId="13957F33" w14:textId="77777777" w:rsidR="004B45C8" w:rsidRDefault="004B45C8" w:rsidP="004B45C8">
            <w:pPr>
              <w:jc w:val="center"/>
            </w:pPr>
            <w:r>
              <w:rPr>
                <w:rFonts w:eastAsia="Times New Roman" w:cs="Times New Roman"/>
                <w:b/>
                <w:sz w:val="22"/>
              </w:rPr>
              <w:t>Итого</w:t>
            </w:r>
          </w:p>
        </w:tc>
        <w:tc>
          <w:tcPr>
            <w:tcW w:w="1921" w:type="dxa"/>
            <w:shd w:val="clear" w:color="auto" w:fill="FFFFFF"/>
            <w:tcMar>
              <w:top w:w="40" w:type="dxa"/>
              <w:left w:w="200" w:type="dxa"/>
              <w:bottom w:w="40" w:type="dxa"/>
              <w:right w:w="200" w:type="dxa"/>
            </w:tcMar>
            <w:vAlign w:val="center"/>
          </w:tcPr>
          <w:p w14:paraId="693D8AE3" w14:textId="65E37C23" w:rsidR="004B45C8" w:rsidRDefault="004B45C8" w:rsidP="004B45C8">
            <w:pPr>
              <w:jc w:val="center"/>
            </w:pPr>
            <w:r>
              <w:rPr>
                <w:rFonts w:eastAsia="Times New Roman" w:cs="Times New Roman"/>
                <w:b/>
                <w:sz w:val="22"/>
              </w:rPr>
              <w:t>43349,00</w:t>
            </w:r>
          </w:p>
        </w:tc>
        <w:tc>
          <w:tcPr>
            <w:tcW w:w="1921" w:type="dxa"/>
            <w:shd w:val="clear" w:color="auto" w:fill="FFFFFF"/>
            <w:tcMar>
              <w:top w:w="40" w:type="dxa"/>
              <w:left w:w="200" w:type="dxa"/>
              <w:bottom w:w="40" w:type="dxa"/>
              <w:right w:w="200" w:type="dxa"/>
            </w:tcMar>
            <w:vAlign w:val="center"/>
          </w:tcPr>
          <w:p w14:paraId="79060B9D" w14:textId="18A653A7" w:rsidR="004B45C8" w:rsidRDefault="004B45C8" w:rsidP="004B45C8">
            <w:pPr>
              <w:jc w:val="center"/>
            </w:pPr>
            <w:r>
              <w:rPr>
                <w:rFonts w:eastAsia="Times New Roman" w:cs="Times New Roman"/>
                <w:b/>
                <w:sz w:val="22"/>
              </w:rPr>
              <w:t>32652,00</w:t>
            </w:r>
          </w:p>
        </w:tc>
        <w:tc>
          <w:tcPr>
            <w:tcW w:w="1921" w:type="dxa"/>
            <w:shd w:val="clear" w:color="auto" w:fill="FFFFFF"/>
            <w:tcMar>
              <w:top w:w="40" w:type="dxa"/>
              <w:left w:w="200" w:type="dxa"/>
              <w:bottom w:w="40" w:type="dxa"/>
              <w:right w:w="200" w:type="dxa"/>
            </w:tcMar>
            <w:vAlign w:val="center"/>
          </w:tcPr>
          <w:p w14:paraId="77F88E7A" w14:textId="2862EA86" w:rsidR="004B45C8" w:rsidRDefault="004B45C8" w:rsidP="004B45C8">
            <w:pPr>
              <w:jc w:val="center"/>
            </w:pPr>
            <w:r>
              <w:rPr>
                <w:rFonts w:eastAsia="Times New Roman" w:cs="Times New Roman"/>
                <w:b/>
                <w:sz w:val="22"/>
              </w:rPr>
              <w:t>36781,00</w:t>
            </w:r>
          </w:p>
        </w:tc>
        <w:tc>
          <w:tcPr>
            <w:tcW w:w="1317" w:type="dxa"/>
            <w:shd w:val="clear" w:color="auto" w:fill="FFFFFF"/>
            <w:tcMar>
              <w:top w:w="40" w:type="dxa"/>
              <w:left w:w="200" w:type="dxa"/>
              <w:bottom w:w="40" w:type="dxa"/>
              <w:right w:w="200" w:type="dxa"/>
            </w:tcMar>
            <w:vAlign w:val="center"/>
          </w:tcPr>
          <w:p w14:paraId="157ED5AF" w14:textId="77777777" w:rsidR="004B45C8" w:rsidRDefault="004B45C8" w:rsidP="004B45C8">
            <w:pPr>
              <w:jc w:val="center"/>
            </w:pPr>
            <w:r>
              <w:rPr>
                <w:rFonts w:eastAsia="Times New Roman" w:cs="Times New Roman"/>
                <w:b/>
                <w:sz w:val="22"/>
              </w:rPr>
              <w:t>0,00</w:t>
            </w:r>
          </w:p>
        </w:tc>
        <w:tc>
          <w:tcPr>
            <w:tcW w:w="1317" w:type="dxa"/>
            <w:shd w:val="clear" w:color="auto" w:fill="FFFFFF"/>
            <w:tcMar>
              <w:top w:w="40" w:type="dxa"/>
              <w:left w:w="200" w:type="dxa"/>
              <w:bottom w:w="40" w:type="dxa"/>
              <w:right w:w="200" w:type="dxa"/>
            </w:tcMar>
            <w:vAlign w:val="center"/>
          </w:tcPr>
          <w:p w14:paraId="3DD85BB0" w14:textId="77777777" w:rsidR="004B45C8" w:rsidRDefault="004B45C8" w:rsidP="004B45C8">
            <w:pPr>
              <w:jc w:val="center"/>
            </w:pPr>
            <w:r>
              <w:rPr>
                <w:rFonts w:eastAsia="Times New Roman" w:cs="Times New Roman"/>
                <w:b/>
                <w:sz w:val="22"/>
              </w:rPr>
              <w:t>0,00</w:t>
            </w:r>
          </w:p>
        </w:tc>
        <w:tc>
          <w:tcPr>
            <w:tcW w:w="1317" w:type="dxa"/>
            <w:shd w:val="clear" w:color="auto" w:fill="FFFFFF"/>
            <w:tcMar>
              <w:top w:w="40" w:type="dxa"/>
              <w:left w:w="200" w:type="dxa"/>
              <w:bottom w:w="40" w:type="dxa"/>
              <w:right w:w="200" w:type="dxa"/>
            </w:tcMar>
            <w:vAlign w:val="center"/>
          </w:tcPr>
          <w:p w14:paraId="304242DC" w14:textId="77777777" w:rsidR="004B45C8" w:rsidRDefault="004B45C8" w:rsidP="004B45C8">
            <w:pPr>
              <w:jc w:val="center"/>
            </w:pPr>
            <w:r>
              <w:rPr>
                <w:rFonts w:eastAsia="Times New Roman" w:cs="Times New Roman"/>
                <w:b/>
                <w:sz w:val="22"/>
              </w:rPr>
              <w:t>0,00</w:t>
            </w:r>
          </w:p>
        </w:tc>
        <w:tc>
          <w:tcPr>
            <w:tcW w:w="1317" w:type="dxa"/>
            <w:shd w:val="clear" w:color="auto" w:fill="FFFFFF"/>
            <w:tcMar>
              <w:top w:w="40" w:type="dxa"/>
              <w:left w:w="200" w:type="dxa"/>
              <w:bottom w:w="40" w:type="dxa"/>
              <w:right w:w="200" w:type="dxa"/>
            </w:tcMar>
            <w:vAlign w:val="center"/>
          </w:tcPr>
          <w:p w14:paraId="790BB62E" w14:textId="77777777" w:rsidR="004B45C8" w:rsidRDefault="004B45C8" w:rsidP="004B45C8">
            <w:pPr>
              <w:jc w:val="center"/>
            </w:pPr>
            <w:r>
              <w:rPr>
                <w:rFonts w:eastAsia="Times New Roman" w:cs="Times New Roman"/>
                <w:b/>
                <w:sz w:val="22"/>
              </w:rPr>
              <w:t>0,00</w:t>
            </w:r>
          </w:p>
        </w:tc>
        <w:tc>
          <w:tcPr>
            <w:tcW w:w="1317" w:type="dxa"/>
            <w:shd w:val="clear" w:color="auto" w:fill="FFFFFF"/>
            <w:tcMar>
              <w:top w:w="40" w:type="dxa"/>
              <w:left w:w="200" w:type="dxa"/>
              <w:bottom w:w="40" w:type="dxa"/>
              <w:right w:w="200" w:type="dxa"/>
            </w:tcMar>
            <w:vAlign w:val="center"/>
          </w:tcPr>
          <w:p w14:paraId="5158EEC2" w14:textId="77777777" w:rsidR="004B45C8" w:rsidRDefault="004B45C8" w:rsidP="004B45C8">
            <w:pPr>
              <w:jc w:val="center"/>
            </w:pPr>
            <w:r>
              <w:rPr>
                <w:rFonts w:eastAsia="Times New Roman" w:cs="Times New Roman"/>
                <w:b/>
                <w:sz w:val="22"/>
              </w:rPr>
              <w:t>0,00</w:t>
            </w:r>
          </w:p>
        </w:tc>
        <w:tc>
          <w:tcPr>
            <w:tcW w:w="1317" w:type="dxa"/>
            <w:shd w:val="clear" w:color="auto" w:fill="FFFFFF"/>
            <w:tcMar>
              <w:top w:w="40" w:type="dxa"/>
              <w:left w:w="200" w:type="dxa"/>
              <w:bottom w:w="40" w:type="dxa"/>
              <w:right w:w="200" w:type="dxa"/>
            </w:tcMar>
            <w:vAlign w:val="center"/>
          </w:tcPr>
          <w:p w14:paraId="5BCC5F9E" w14:textId="77777777" w:rsidR="004B45C8" w:rsidRDefault="004B45C8" w:rsidP="004B45C8">
            <w:pPr>
              <w:jc w:val="center"/>
            </w:pPr>
            <w:r>
              <w:rPr>
                <w:rFonts w:eastAsia="Times New Roman" w:cs="Times New Roman"/>
                <w:b/>
                <w:sz w:val="22"/>
              </w:rPr>
              <w:t>0,00</w:t>
            </w:r>
          </w:p>
        </w:tc>
      </w:tr>
      <w:tr w:rsidR="004B45C8" w14:paraId="39011C76" w14:textId="77777777" w:rsidTr="004B45C8">
        <w:trPr>
          <w:jc w:val="center"/>
        </w:trPr>
        <w:tc>
          <w:tcPr>
            <w:tcW w:w="7304" w:type="dxa"/>
            <w:gridSpan w:val="3"/>
            <w:shd w:val="clear" w:color="auto" w:fill="F2F2F2"/>
            <w:tcMar>
              <w:top w:w="40" w:type="dxa"/>
              <w:left w:w="200" w:type="dxa"/>
              <w:bottom w:w="40" w:type="dxa"/>
              <w:right w:w="200" w:type="dxa"/>
            </w:tcMar>
            <w:vAlign w:val="center"/>
          </w:tcPr>
          <w:p w14:paraId="3B6BA769" w14:textId="77777777" w:rsidR="004B45C8" w:rsidRDefault="004B45C8" w:rsidP="004B45C8">
            <w:pPr>
              <w:jc w:val="right"/>
            </w:pPr>
            <w:r>
              <w:rPr>
                <w:rFonts w:eastAsia="Times New Roman" w:cs="Times New Roman"/>
                <w:sz w:val="22"/>
              </w:rPr>
              <w:t>Всего по МО</w:t>
            </w:r>
          </w:p>
        </w:tc>
        <w:tc>
          <w:tcPr>
            <w:tcW w:w="1921" w:type="dxa"/>
            <w:shd w:val="clear" w:color="auto" w:fill="F2F2F2"/>
            <w:tcMar>
              <w:top w:w="40" w:type="dxa"/>
              <w:left w:w="200" w:type="dxa"/>
              <w:bottom w:w="40" w:type="dxa"/>
              <w:right w:w="200" w:type="dxa"/>
            </w:tcMar>
            <w:vAlign w:val="center"/>
          </w:tcPr>
          <w:p w14:paraId="2C0227E2" w14:textId="28B7D3F1" w:rsidR="004B45C8" w:rsidRDefault="004B45C8" w:rsidP="004B45C8">
            <w:pPr>
              <w:jc w:val="center"/>
            </w:pPr>
            <w:r>
              <w:rPr>
                <w:rFonts w:eastAsia="Times New Roman" w:cs="Times New Roman"/>
                <w:sz w:val="22"/>
              </w:rPr>
              <w:t>43349,00</w:t>
            </w:r>
          </w:p>
        </w:tc>
        <w:tc>
          <w:tcPr>
            <w:tcW w:w="1921" w:type="dxa"/>
            <w:shd w:val="clear" w:color="auto" w:fill="F2F2F2"/>
            <w:tcMar>
              <w:top w:w="40" w:type="dxa"/>
              <w:left w:w="200" w:type="dxa"/>
              <w:bottom w:w="40" w:type="dxa"/>
              <w:right w:w="200" w:type="dxa"/>
            </w:tcMar>
            <w:vAlign w:val="center"/>
          </w:tcPr>
          <w:p w14:paraId="69C0E08A" w14:textId="5BD0BDD4" w:rsidR="004B45C8" w:rsidRDefault="004B45C8" w:rsidP="004B45C8">
            <w:pPr>
              <w:jc w:val="center"/>
            </w:pPr>
            <w:r>
              <w:rPr>
                <w:rFonts w:eastAsia="Times New Roman" w:cs="Times New Roman"/>
                <w:sz w:val="22"/>
              </w:rPr>
              <w:t>32652,00</w:t>
            </w:r>
          </w:p>
        </w:tc>
        <w:tc>
          <w:tcPr>
            <w:tcW w:w="1921" w:type="dxa"/>
            <w:shd w:val="clear" w:color="auto" w:fill="F2F2F2"/>
            <w:tcMar>
              <w:top w:w="40" w:type="dxa"/>
              <w:left w:w="200" w:type="dxa"/>
              <w:bottom w:w="40" w:type="dxa"/>
              <w:right w:w="200" w:type="dxa"/>
            </w:tcMar>
            <w:vAlign w:val="center"/>
          </w:tcPr>
          <w:p w14:paraId="27730D5D" w14:textId="5024A424" w:rsidR="004B45C8" w:rsidRDefault="004B45C8" w:rsidP="004B45C8">
            <w:pPr>
              <w:jc w:val="center"/>
            </w:pPr>
            <w:r>
              <w:rPr>
                <w:rFonts w:eastAsia="Times New Roman" w:cs="Times New Roman"/>
                <w:sz w:val="22"/>
              </w:rPr>
              <w:t>36781,00</w:t>
            </w:r>
          </w:p>
        </w:tc>
        <w:tc>
          <w:tcPr>
            <w:tcW w:w="1317" w:type="dxa"/>
            <w:shd w:val="clear" w:color="auto" w:fill="F2F2F2"/>
            <w:tcMar>
              <w:top w:w="40" w:type="dxa"/>
              <w:left w:w="200" w:type="dxa"/>
              <w:bottom w:w="40" w:type="dxa"/>
              <w:right w:w="200" w:type="dxa"/>
            </w:tcMar>
            <w:vAlign w:val="center"/>
          </w:tcPr>
          <w:p w14:paraId="03D46C99" w14:textId="77777777" w:rsidR="004B45C8" w:rsidRDefault="004B45C8" w:rsidP="004B45C8">
            <w:pPr>
              <w:jc w:val="center"/>
            </w:pPr>
            <w:r>
              <w:rPr>
                <w:rFonts w:eastAsia="Times New Roman" w:cs="Times New Roman"/>
                <w:sz w:val="22"/>
              </w:rPr>
              <w:t>0,00</w:t>
            </w:r>
          </w:p>
        </w:tc>
        <w:tc>
          <w:tcPr>
            <w:tcW w:w="1317" w:type="dxa"/>
            <w:shd w:val="clear" w:color="auto" w:fill="F2F2F2"/>
            <w:tcMar>
              <w:top w:w="40" w:type="dxa"/>
              <w:left w:w="200" w:type="dxa"/>
              <w:bottom w:w="40" w:type="dxa"/>
              <w:right w:w="200" w:type="dxa"/>
            </w:tcMar>
            <w:vAlign w:val="center"/>
          </w:tcPr>
          <w:p w14:paraId="0756EBD3" w14:textId="77777777" w:rsidR="004B45C8" w:rsidRDefault="004B45C8" w:rsidP="004B45C8">
            <w:pPr>
              <w:jc w:val="center"/>
            </w:pPr>
            <w:r>
              <w:rPr>
                <w:rFonts w:eastAsia="Times New Roman" w:cs="Times New Roman"/>
                <w:sz w:val="22"/>
              </w:rPr>
              <w:t>0,00</w:t>
            </w:r>
          </w:p>
        </w:tc>
        <w:tc>
          <w:tcPr>
            <w:tcW w:w="1317" w:type="dxa"/>
            <w:shd w:val="clear" w:color="auto" w:fill="F2F2F2"/>
            <w:tcMar>
              <w:top w:w="40" w:type="dxa"/>
              <w:left w:w="200" w:type="dxa"/>
              <w:bottom w:w="40" w:type="dxa"/>
              <w:right w:w="200" w:type="dxa"/>
            </w:tcMar>
            <w:vAlign w:val="center"/>
          </w:tcPr>
          <w:p w14:paraId="2CA1A0A5" w14:textId="77777777" w:rsidR="004B45C8" w:rsidRDefault="004B45C8" w:rsidP="004B45C8">
            <w:pPr>
              <w:jc w:val="center"/>
            </w:pPr>
            <w:r>
              <w:rPr>
                <w:rFonts w:eastAsia="Times New Roman" w:cs="Times New Roman"/>
                <w:sz w:val="22"/>
              </w:rPr>
              <w:t>0,00</w:t>
            </w:r>
          </w:p>
        </w:tc>
        <w:tc>
          <w:tcPr>
            <w:tcW w:w="1317" w:type="dxa"/>
            <w:shd w:val="clear" w:color="auto" w:fill="F2F2F2"/>
            <w:tcMar>
              <w:top w:w="40" w:type="dxa"/>
              <w:left w:w="200" w:type="dxa"/>
              <w:bottom w:w="40" w:type="dxa"/>
              <w:right w:w="200" w:type="dxa"/>
            </w:tcMar>
            <w:vAlign w:val="center"/>
          </w:tcPr>
          <w:p w14:paraId="4F9CAD1C" w14:textId="77777777" w:rsidR="004B45C8" w:rsidRDefault="004B45C8" w:rsidP="004B45C8">
            <w:pPr>
              <w:jc w:val="center"/>
            </w:pPr>
            <w:r>
              <w:rPr>
                <w:rFonts w:eastAsia="Times New Roman" w:cs="Times New Roman"/>
                <w:sz w:val="22"/>
              </w:rPr>
              <w:t>0,00</w:t>
            </w:r>
          </w:p>
        </w:tc>
        <w:tc>
          <w:tcPr>
            <w:tcW w:w="1317" w:type="dxa"/>
            <w:shd w:val="clear" w:color="auto" w:fill="F2F2F2"/>
            <w:tcMar>
              <w:top w:w="40" w:type="dxa"/>
              <w:left w:w="200" w:type="dxa"/>
              <w:bottom w:w="40" w:type="dxa"/>
              <w:right w:w="200" w:type="dxa"/>
            </w:tcMar>
            <w:vAlign w:val="center"/>
          </w:tcPr>
          <w:p w14:paraId="48A9FCD6" w14:textId="77777777" w:rsidR="004B45C8" w:rsidRDefault="004B45C8" w:rsidP="004B45C8">
            <w:pPr>
              <w:jc w:val="center"/>
            </w:pPr>
            <w:r>
              <w:rPr>
                <w:rFonts w:eastAsia="Times New Roman" w:cs="Times New Roman"/>
                <w:sz w:val="22"/>
              </w:rPr>
              <w:t>0,00</w:t>
            </w:r>
          </w:p>
        </w:tc>
        <w:tc>
          <w:tcPr>
            <w:tcW w:w="1317" w:type="dxa"/>
            <w:shd w:val="clear" w:color="auto" w:fill="F2F2F2"/>
            <w:tcMar>
              <w:top w:w="40" w:type="dxa"/>
              <w:left w:w="200" w:type="dxa"/>
              <w:bottom w:w="40" w:type="dxa"/>
              <w:right w:w="200" w:type="dxa"/>
            </w:tcMar>
            <w:vAlign w:val="center"/>
          </w:tcPr>
          <w:p w14:paraId="3C558CA3" w14:textId="77777777" w:rsidR="004B45C8" w:rsidRDefault="004B45C8" w:rsidP="004B45C8">
            <w:pPr>
              <w:jc w:val="center"/>
            </w:pPr>
            <w:r>
              <w:rPr>
                <w:rFonts w:eastAsia="Times New Roman" w:cs="Times New Roman"/>
                <w:sz w:val="22"/>
              </w:rPr>
              <w:t>0,00</w:t>
            </w:r>
          </w:p>
        </w:tc>
      </w:tr>
    </w:tbl>
    <w:p w14:paraId="7AADAD23" w14:textId="77777777" w:rsidR="00E03954" w:rsidRDefault="00E03954" w:rsidP="00E03954">
      <w:pPr>
        <w:pStyle w:val="a1"/>
        <w:rPr>
          <w:lang w:eastAsia="ru-RU"/>
        </w:rPr>
      </w:pPr>
      <w:r>
        <w:rPr>
          <w:lang w:eastAsia="ru-RU"/>
        </w:rPr>
        <w:t>*БС - бюджетные средства, АС - амортизационные средства, ИС – инвестиционные средства, ВБ – внебюджетные средства.</w:t>
      </w:r>
    </w:p>
    <w:p w14:paraId="73D8027C" w14:textId="77777777" w:rsidR="00E03954" w:rsidRDefault="00E03954" w:rsidP="00E03954">
      <w:pPr>
        <w:pStyle w:val="a1"/>
        <w:rPr>
          <w:lang w:eastAsia="ru-RU"/>
        </w:rPr>
      </w:pPr>
    </w:p>
    <w:p w14:paraId="40E4491B" w14:textId="77777777" w:rsidR="00E03954" w:rsidRPr="00A454A5" w:rsidRDefault="00E03954" w:rsidP="00E03954">
      <w:pPr>
        <w:pStyle w:val="a1"/>
        <w:ind w:firstLine="709"/>
        <w:jc w:val="both"/>
        <w:rPr>
          <w:lang w:eastAsia="ru-RU"/>
        </w:rPr>
      </w:pPr>
      <w:bookmarkStart w:id="352" w:name="_Hlk117522192"/>
      <w:r w:rsidRPr="002454B4">
        <w:rPr>
          <w:lang w:eastAsia="ru-RU"/>
        </w:rPr>
        <w:t xml:space="preserve">В таблице </w:t>
      </w:r>
      <w:r>
        <w:rPr>
          <w:lang w:eastAsia="ru-RU"/>
        </w:rPr>
        <w:t>12.1.2</w:t>
      </w:r>
      <w:r w:rsidRPr="002454B4">
        <w:rPr>
          <w:lang w:eastAsia="ru-RU"/>
        </w:rPr>
        <w:t xml:space="preserve"> представлена оценка финансовых потребностей для осуществления строительства, реконструкци</w:t>
      </w:r>
      <w:r>
        <w:rPr>
          <w:lang w:eastAsia="ru-RU"/>
        </w:rPr>
        <w:t>и</w:t>
      </w:r>
      <w:r w:rsidRPr="002454B4">
        <w:rPr>
          <w:lang w:eastAsia="ru-RU"/>
        </w:rPr>
        <w:t>, техническо</w:t>
      </w:r>
      <w:r>
        <w:rPr>
          <w:lang w:eastAsia="ru-RU"/>
        </w:rPr>
        <w:t>го</w:t>
      </w:r>
      <w:r w:rsidRPr="002454B4">
        <w:rPr>
          <w:lang w:eastAsia="ru-RU"/>
        </w:rPr>
        <w:t xml:space="preserve"> перевооружени</w:t>
      </w:r>
      <w:r>
        <w:rPr>
          <w:lang w:eastAsia="ru-RU"/>
        </w:rPr>
        <w:t>и</w:t>
      </w:r>
      <w:r w:rsidRPr="002454B4">
        <w:rPr>
          <w:lang w:eastAsia="ru-RU"/>
        </w:rPr>
        <w:t xml:space="preserve"> и (или) модернизаци</w:t>
      </w:r>
      <w:r>
        <w:rPr>
          <w:lang w:eastAsia="ru-RU"/>
        </w:rPr>
        <w:t>и тепловых сетей сооружений на них.</w:t>
      </w:r>
    </w:p>
    <w:bookmarkEnd w:id="352"/>
    <w:p w14:paraId="10D5669B" w14:textId="77777777" w:rsidR="00E03954" w:rsidRPr="002F77E5" w:rsidRDefault="00E03954" w:rsidP="00E03954">
      <w:pPr>
        <w:pStyle w:val="a1"/>
        <w:ind w:firstLine="709"/>
        <w:jc w:val="center"/>
        <w:rPr>
          <w:lang w:eastAsia="ru-RU"/>
        </w:rPr>
      </w:pPr>
    </w:p>
    <w:p w14:paraId="65CDFAF5" w14:textId="77777777" w:rsidR="0077287B" w:rsidRDefault="00E03954">
      <w:pPr>
        <w:spacing w:before="400" w:after="200"/>
      </w:pPr>
      <w:r>
        <w:rPr>
          <w:b/>
        </w:rPr>
        <w:t>Таблица 12.1.2 - Оценка финансовых потребностей для осуществления строительства, реконструкции, технического перевооружении и (или) модернизации тепловых сетей сооружений на них</w:t>
      </w:r>
    </w:p>
    <w:tbl>
      <w:tblPr>
        <w:tblStyle w:val="a8"/>
        <w:tblW w:w="5000" w:type="pct"/>
        <w:jc w:val="center"/>
        <w:tblInd w:w="0" w:type="dxa"/>
        <w:tblLook w:val="04A0" w:firstRow="1" w:lastRow="0" w:firstColumn="1" w:lastColumn="0" w:noHBand="0" w:noVBand="1"/>
      </w:tblPr>
      <w:tblGrid>
        <w:gridCol w:w="941"/>
        <w:gridCol w:w="3231"/>
        <w:gridCol w:w="3031"/>
        <w:gridCol w:w="1294"/>
        <w:gridCol w:w="2057"/>
        <w:gridCol w:w="2057"/>
        <w:gridCol w:w="1294"/>
        <w:gridCol w:w="1294"/>
        <w:gridCol w:w="1294"/>
        <w:gridCol w:w="1294"/>
        <w:gridCol w:w="1294"/>
        <w:gridCol w:w="1888"/>
      </w:tblGrid>
      <w:tr w:rsidR="0077287B" w14:paraId="712ECA1D" w14:textId="77777777">
        <w:trPr>
          <w:jc w:val="center"/>
        </w:trPr>
        <w:tc>
          <w:tcPr>
            <w:tcW w:w="0" w:type="dxa"/>
            <w:vMerge w:val="restart"/>
            <w:shd w:val="clear" w:color="auto" w:fill="F2F2F2"/>
            <w:tcMar>
              <w:top w:w="120" w:type="dxa"/>
              <w:left w:w="200" w:type="dxa"/>
              <w:bottom w:w="120" w:type="dxa"/>
              <w:right w:w="200" w:type="dxa"/>
            </w:tcMar>
            <w:vAlign w:val="center"/>
          </w:tcPr>
          <w:p w14:paraId="2A21811E" w14:textId="77777777" w:rsidR="0077287B" w:rsidRDefault="00E03954">
            <w:pPr>
              <w:jc w:val="center"/>
            </w:pPr>
            <w:r>
              <w:rPr>
                <w:rFonts w:eastAsia="Times New Roman" w:cs="Times New Roman"/>
                <w:sz w:val="22"/>
              </w:rPr>
              <w:t>№</w:t>
            </w:r>
          </w:p>
        </w:tc>
        <w:tc>
          <w:tcPr>
            <w:tcW w:w="0" w:type="dxa"/>
            <w:vMerge w:val="restart"/>
            <w:shd w:val="clear" w:color="auto" w:fill="F2F2F2"/>
            <w:tcMar>
              <w:top w:w="120" w:type="dxa"/>
              <w:left w:w="200" w:type="dxa"/>
              <w:bottom w:w="120" w:type="dxa"/>
              <w:right w:w="200" w:type="dxa"/>
            </w:tcMar>
            <w:vAlign w:val="center"/>
          </w:tcPr>
          <w:p w14:paraId="626315E4" w14:textId="77777777" w:rsidR="0077287B" w:rsidRDefault="00E03954">
            <w:pPr>
              <w:jc w:val="center"/>
            </w:pPr>
            <w:r>
              <w:rPr>
                <w:rFonts w:eastAsia="Times New Roman" w:cs="Times New Roman"/>
                <w:sz w:val="22"/>
              </w:rPr>
              <w:t>Наименование мероприятия</w:t>
            </w:r>
          </w:p>
        </w:tc>
        <w:tc>
          <w:tcPr>
            <w:tcW w:w="0" w:type="dxa"/>
            <w:vMerge w:val="restart"/>
            <w:shd w:val="clear" w:color="auto" w:fill="F2F2F2"/>
            <w:tcMar>
              <w:top w:w="120" w:type="dxa"/>
              <w:left w:w="200" w:type="dxa"/>
              <w:bottom w:w="120" w:type="dxa"/>
              <w:right w:w="200" w:type="dxa"/>
            </w:tcMar>
            <w:vAlign w:val="center"/>
          </w:tcPr>
          <w:p w14:paraId="0E4BBC4D" w14:textId="77777777" w:rsidR="0077287B" w:rsidRDefault="00E03954">
            <w:pPr>
              <w:jc w:val="center"/>
            </w:pPr>
            <w:r>
              <w:rPr>
                <w:rFonts w:eastAsia="Times New Roman" w:cs="Times New Roman"/>
                <w:sz w:val="22"/>
              </w:rPr>
              <w:t>Источник финансирования</w:t>
            </w:r>
          </w:p>
        </w:tc>
        <w:tc>
          <w:tcPr>
            <w:tcW w:w="0" w:type="dxa"/>
            <w:gridSpan w:val="9"/>
            <w:shd w:val="clear" w:color="auto" w:fill="F2F2F2"/>
            <w:tcMar>
              <w:top w:w="120" w:type="dxa"/>
              <w:left w:w="200" w:type="dxa"/>
              <w:bottom w:w="120" w:type="dxa"/>
              <w:right w:w="200" w:type="dxa"/>
            </w:tcMar>
            <w:vAlign w:val="center"/>
          </w:tcPr>
          <w:p w14:paraId="0A837BBD" w14:textId="77777777" w:rsidR="0077287B" w:rsidRDefault="00E03954">
            <w:pPr>
              <w:jc w:val="center"/>
            </w:pPr>
            <w:r>
              <w:rPr>
                <w:rFonts w:eastAsia="Times New Roman" w:cs="Times New Roman"/>
                <w:sz w:val="22"/>
              </w:rPr>
              <w:t>Сумма освоения, тыс. рублей</w:t>
            </w:r>
          </w:p>
        </w:tc>
      </w:tr>
      <w:tr w:rsidR="0077287B" w14:paraId="1F75C555" w14:textId="77777777">
        <w:trPr>
          <w:jc w:val="center"/>
        </w:trPr>
        <w:tc>
          <w:tcPr>
            <w:tcW w:w="0" w:type="dxa"/>
            <w:vMerge/>
          </w:tcPr>
          <w:p w14:paraId="2B0CAD2D" w14:textId="77777777" w:rsidR="0077287B" w:rsidRDefault="0077287B"/>
        </w:tc>
        <w:tc>
          <w:tcPr>
            <w:tcW w:w="0" w:type="dxa"/>
            <w:vMerge/>
          </w:tcPr>
          <w:p w14:paraId="205C6DE4" w14:textId="77777777" w:rsidR="0077287B" w:rsidRDefault="0077287B"/>
        </w:tc>
        <w:tc>
          <w:tcPr>
            <w:tcW w:w="0" w:type="dxa"/>
            <w:vMerge/>
          </w:tcPr>
          <w:p w14:paraId="14F095CD" w14:textId="77777777" w:rsidR="0077287B" w:rsidRDefault="0077287B"/>
        </w:tc>
        <w:tc>
          <w:tcPr>
            <w:tcW w:w="0" w:type="dxa"/>
            <w:shd w:val="clear" w:color="auto" w:fill="F2F2F2"/>
            <w:tcMar>
              <w:top w:w="120" w:type="dxa"/>
              <w:left w:w="200" w:type="dxa"/>
              <w:bottom w:w="120" w:type="dxa"/>
              <w:right w:w="200" w:type="dxa"/>
            </w:tcMar>
            <w:vAlign w:val="center"/>
          </w:tcPr>
          <w:p w14:paraId="6CAFA85F" w14:textId="77777777" w:rsidR="0077287B" w:rsidRDefault="00E03954">
            <w:pPr>
              <w:jc w:val="center"/>
            </w:pPr>
            <w:r>
              <w:rPr>
                <w:rFonts w:eastAsia="Times New Roman" w:cs="Times New Roman"/>
                <w:sz w:val="22"/>
              </w:rPr>
              <w:t>2026</w:t>
            </w:r>
          </w:p>
        </w:tc>
        <w:tc>
          <w:tcPr>
            <w:tcW w:w="0" w:type="dxa"/>
            <w:shd w:val="clear" w:color="auto" w:fill="F2F2F2"/>
            <w:tcMar>
              <w:top w:w="120" w:type="dxa"/>
              <w:left w:w="200" w:type="dxa"/>
              <w:bottom w:w="120" w:type="dxa"/>
              <w:right w:w="200" w:type="dxa"/>
            </w:tcMar>
            <w:vAlign w:val="center"/>
          </w:tcPr>
          <w:p w14:paraId="29DB289E" w14:textId="77777777" w:rsidR="0077287B" w:rsidRDefault="00E03954">
            <w:pPr>
              <w:jc w:val="center"/>
            </w:pPr>
            <w:r>
              <w:rPr>
                <w:rFonts w:eastAsia="Times New Roman" w:cs="Times New Roman"/>
                <w:sz w:val="22"/>
              </w:rPr>
              <w:t>2027</w:t>
            </w:r>
          </w:p>
        </w:tc>
        <w:tc>
          <w:tcPr>
            <w:tcW w:w="0" w:type="dxa"/>
            <w:shd w:val="clear" w:color="auto" w:fill="F2F2F2"/>
            <w:tcMar>
              <w:top w:w="120" w:type="dxa"/>
              <w:left w:w="200" w:type="dxa"/>
              <w:bottom w:w="120" w:type="dxa"/>
              <w:right w:w="200" w:type="dxa"/>
            </w:tcMar>
            <w:vAlign w:val="center"/>
          </w:tcPr>
          <w:p w14:paraId="57B202A6" w14:textId="77777777" w:rsidR="0077287B" w:rsidRDefault="00E03954">
            <w:pPr>
              <w:jc w:val="center"/>
            </w:pPr>
            <w:r>
              <w:rPr>
                <w:rFonts w:eastAsia="Times New Roman" w:cs="Times New Roman"/>
                <w:sz w:val="22"/>
              </w:rPr>
              <w:t>2028</w:t>
            </w:r>
          </w:p>
        </w:tc>
        <w:tc>
          <w:tcPr>
            <w:tcW w:w="0" w:type="dxa"/>
            <w:shd w:val="clear" w:color="auto" w:fill="F2F2F2"/>
            <w:tcMar>
              <w:top w:w="120" w:type="dxa"/>
              <w:left w:w="200" w:type="dxa"/>
              <w:bottom w:w="120" w:type="dxa"/>
              <w:right w:w="200" w:type="dxa"/>
            </w:tcMar>
            <w:vAlign w:val="center"/>
          </w:tcPr>
          <w:p w14:paraId="631C7E8F" w14:textId="77777777" w:rsidR="0077287B" w:rsidRDefault="00E03954">
            <w:pPr>
              <w:jc w:val="center"/>
            </w:pPr>
            <w:r>
              <w:rPr>
                <w:rFonts w:eastAsia="Times New Roman" w:cs="Times New Roman"/>
                <w:sz w:val="22"/>
              </w:rPr>
              <w:t>2029</w:t>
            </w:r>
          </w:p>
        </w:tc>
        <w:tc>
          <w:tcPr>
            <w:tcW w:w="0" w:type="dxa"/>
            <w:shd w:val="clear" w:color="auto" w:fill="F2F2F2"/>
            <w:tcMar>
              <w:top w:w="120" w:type="dxa"/>
              <w:left w:w="200" w:type="dxa"/>
              <w:bottom w:w="120" w:type="dxa"/>
              <w:right w:w="200" w:type="dxa"/>
            </w:tcMar>
            <w:vAlign w:val="center"/>
          </w:tcPr>
          <w:p w14:paraId="57300F23" w14:textId="77777777" w:rsidR="0077287B" w:rsidRDefault="00E03954">
            <w:pPr>
              <w:jc w:val="center"/>
            </w:pPr>
            <w:r>
              <w:rPr>
                <w:rFonts w:eastAsia="Times New Roman" w:cs="Times New Roman"/>
                <w:sz w:val="22"/>
              </w:rPr>
              <w:t>2030</w:t>
            </w:r>
          </w:p>
        </w:tc>
        <w:tc>
          <w:tcPr>
            <w:tcW w:w="0" w:type="dxa"/>
            <w:shd w:val="clear" w:color="auto" w:fill="F2F2F2"/>
            <w:tcMar>
              <w:top w:w="120" w:type="dxa"/>
              <w:left w:w="200" w:type="dxa"/>
              <w:bottom w:w="120" w:type="dxa"/>
              <w:right w:w="200" w:type="dxa"/>
            </w:tcMar>
            <w:vAlign w:val="center"/>
          </w:tcPr>
          <w:p w14:paraId="69C18DB9" w14:textId="77777777" w:rsidR="0077287B" w:rsidRDefault="00E03954">
            <w:pPr>
              <w:jc w:val="center"/>
            </w:pPr>
            <w:r>
              <w:rPr>
                <w:rFonts w:eastAsia="Times New Roman" w:cs="Times New Roman"/>
                <w:sz w:val="22"/>
              </w:rPr>
              <w:t>2031</w:t>
            </w:r>
          </w:p>
        </w:tc>
        <w:tc>
          <w:tcPr>
            <w:tcW w:w="0" w:type="dxa"/>
            <w:shd w:val="clear" w:color="auto" w:fill="F2F2F2"/>
            <w:tcMar>
              <w:top w:w="120" w:type="dxa"/>
              <w:left w:w="200" w:type="dxa"/>
              <w:bottom w:w="120" w:type="dxa"/>
              <w:right w:w="200" w:type="dxa"/>
            </w:tcMar>
            <w:vAlign w:val="center"/>
          </w:tcPr>
          <w:p w14:paraId="4166F482" w14:textId="77777777" w:rsidR="0077287B" w:rsidRDefault="00E03954">
            <w:pPr>
              <w:jc w:val="center"/>
            </w:pPr>
            <w:r>
              <w:rPr>
                <w:rFonts w:eastAsia="Times New Roman" w:cs="Times New Roman"/>
                <w:sz w:val="22"/>
              </w:rPr>
              <w:t>2032</w:t>
            </w:r>
          </w:p>
        </w:tc>
        <w:tc>
          <w:tcPr>
            <w:tcW w:w="0" w:type="dxa"/>
            <w:shd w:val="clear" w:color="auto" w:fill="F2F2F2"/>
            <w:tcMar>
              <w:top w:w="120" w:type="dxa"/>
              <w:left w:w="200" w:type="dxa"/>
              <w:bottom w:w="120" w:type="dxa"/>
              <w:right w:w="200" w:type="dxa"/>
            </w:tcMar>
            <w:vAlign w:val="center"/>
          </w:tcPr>
          <w:p w14:paraId="25BEF432" w14:textId="77777777" w:rsidR="0077287B" w:rsidRDefault="00E03954">
            <w:pPr>
              <w:jc w:val="center"/>
            </w:pPr>
            <w:r>
              <w:rPr>
                <w:rFonts w:eastAsia="Times New Roman" w:cs="Times New Roman"/>
                <w:sz w:val="22"/>
              </w:rPr>
              <w:t>2033</w:t>
            </w:r>
          </w:p>
        </w:tc>
        <w:tc>
          <w:tcPr>
            <w:tcW w:w="0" w:type="dxa"/>
            <w:shd w:val="clear" w:color="auto" w:fill="F2F2F2"/>
            <w:tcMar>
              <w:top w:w="120" w:type="dxa"/>
              <w:left w:w="200" w:type="dxa"/>
              <w:bottom w:w="120" w:type="dxa"/>
              <w:right w:w="200" w:type="dxa"/>
            </w:tcMar>
            <w:vAlign w:val="center"/>
          </w:tcPr>
          <w:p w14:paraId="29AAFB41" w14:textId="77777777" w:rsidR="0077287B" w:rsidRDefault="00E03954">
            <w:pPr>
              <w:jc w:val="center"/>
            </w:pPr>
            <w:r>
              <w:rPr>
                <w:rFonts w:eastAsia="Times New Roman" w:cs="Times New Roman"/>
                <w:sz w:val="22"/>
              </w:rPr>
              <w:t>2034</w:t>
            </w:r>
          </w:p>
        </w:tc>
      </w:tr>
      <w:tr w:rsidR="0077287B" w14:paraId="5B3CCD97" w14:textId="77777777">
        <w:trPr>
          <w:jc w:val="center"/>
        </w:trPr>
        <w:tc>
          <w:tcPr>
            <w:tcW w:w="0" w:type="dxa"/>
            <w:gridSpan w:val="12"/>
            <w:shd w:val="clear" w:color="auto" w:fill="D9E2F3"/>
            <w:tcMar>
              <w:top w:w="40" w:type="dxa"/>
              <w:left w:w="160" w:type="dxa"/>
              <w:bottom w:w="40" w:type="dxa"/>
              <w:right w:w="20" w:type="dxa"/>
            </w:tcMar>
            <w:vAlign w:val="center"/>
          </w:tcPr>
          <w:p w14:paraId="042003C2"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r>
      <w:tr w:rsidR="0077287B" w14:paraId="376760DE" w14:textId="77777777">
        <w:trPr>
          <w:jc w:val="center"/>
        </w:trPr>
        <w:tc>
          <w:tcPr>
            <w:tcW w:w="0" w:type="dxa"/>
            <w:gridSpan w:val="12"/>
            <w:shd w:val="clear" w:color="auto" w:fill="FFFFFF"/>
            <w:tcMar>
              <w:top w:w="40" w:type="dxa"/>
              <w:left w:w="160" w:type="dxa"/>
              <w:bottom w:w="40" w:type="dxa"/>
              <w:right w:w="20" w:type="dxa"/>
            </w:tcMar>
            <w:vAlign w:val="center"/>
          </w:tcPr>
          <w:p w14:paraId="46A808D3" w14:textId="77777777" w:rsidR="0077287B" w:rsidRDefault="00E03954">
            <w:r>
              <w:rPr>
                <w:rFonts w:eastAsia="Times New Roman" w:cs="Times New Roman"/>
                <w:sz w:val="22"/>
              </w:rPr>
              <w:t>Котельная №42-03</w:t>
            </w:r>
          </w:p>
        </w:tc>
      </w:tr>
      <w:tr w:rsidR="0077287B" w14:paraId="014338C4" w14:textId="77777777">
        <w:trPr>
          <w:jc w:val="center"/>
        </w:trPr>
        <w:tc>
          <w:tcPr>
            <w:tcW w:w="0" w:type="dxa"/>
            <w:shd w:val="clear" w:color="auto" w:fill="FFFFFF"/>
            <w:tcMar>
              <w:top w:w="40" w:type="dxa"/>
              <w:left w:w="20" w:type="dxa"/>
              <w:bottom w:w="40" w:type="dxa"/>
              <w:right w:w="20" w:type="dxa"/>
            </w:tcMar>
            <w:vAlign w:val="center"/>
          </w:tcPr>
          <w:p w14:paraId="13FBF2CD"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39E6742" w14:textId="77777777" w:rsidR="0077287B" w:rsidRPr="002C55C4" w:rsidRDefault="00E03954">
            <w:pPr>
              <w:jc w:val="center"/>
              <w:rPr>
                <w:lang w:val="ru-RU"/>
              </w:rPr>
            </w:pPr>
            <w:r w:rsidRPr="002C55C4">
              <w:rPr>
                <w:rFonts w:eastAsia="Times New Roman" w:cs="Times New Roman"/>
                <w:sz w:val="22"/>
                <w:lang w:val="ru-RU"/>
              </w:rPr>
              <w:t>Рекомендованные мероприятия по замене тепловых сетей (Рм)</w:t>
            </w:r>
          </w:p>
        </w:tc>
        <w:tc>
          <w:tcPr>
            <w:tcW w:w="0" w:type="dxa"/>
            <w:shd w:val="clear" w:color="auto" w:fill="FFFFFF"/>
            <w:tcMar>
              <w:top w:w="40" w:type="dxa"/>
              <w:left w:w="200" w:type="dxa"/>
              <w:bottom w:w="40" w:type="dxa"/>
              <w:right w:w="200" w:type="dxa"/>
            </w:tcMar>
            <w:vAlign w:val="center"/>
          </w:tcPr>
          <w:p w14:paraId="2EEC1F14" w14:textId="77777777" w:rsidR="0077287B" w:rsidRDefault="00E03954">
            <w:pPr>
              <w:jc w:val="center"/>
            </w:pPr>
            <w:r>
              <w:rPr>
                <w:rFonts w:eastAsia="Times New Roman" w:cs="Times New Roman"/>
                <w:sz w:val="22"/>
              </w:rPr>
              <w:t>БС, ВБ</w:t>
            </w:r>
          </w:p>
        </w:tc>
        <w:tc>
          <w:tcPr>
            <w:tcW w:w="0" w:type="dxa"/>
            <w:shd w:val="clear" w:color="auto" w:fill="FFFFFF"/>
            <w:tcMar>
              <w:top w:w="40" w:type="dxa"/>
              <w:left w:w="200" w:type="dxa"/>
              <w:bottom w:w="40" w:type="dxa"/>
              <w:right w:w="200" w:type="dxa"/>
            </w:tcMar>
            <w:vAlign w:val="center"/>
          </w:tcPr>
          <w:p w14:paraId="3370FC69"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10902030"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042F9554" w14:textId="77777777" w:rsidR="0077287B" w:rsidRDefault="00E03954">
            <w:pPr>
              <w:jc w:val="center"/>
            </w:pPr>
            <w:r>
              <w:rPr>
                <w:rFonts w:eastAsia="Times New Roman" w:cs="Times New Roman"/>
                <w:sz w:val="22"/>
              </w:rPr>
              <w:t>36350,80</w:t>
            </w:r>
          </w:p>
        </w:tc>
        <w:tc>
          <w:tcPr>
            <w:tcW w:w="0" w:type="dxa"/>
            <w:shd w:val="clear" w:color="auto" w:fill="FFFFFF"/>
            <w:tcMar>
              <w:top w:w="40" w:type="dxa"/>
              <w:left w:w="200" w:type="dxa"/>
              <w:bottom w:w="40" w:type="dxa"/>
              <w:right w:w="200" w:type="dxa"/>
            </w:tcMar>
            <w:vAlign w:val="center"/>
          </w:tcPr>
          <w:p w14:paraId="30805A5C"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471740A8"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62184093"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5772358C"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537D1626"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00C784ED" w14:textId="77777777" w:rsidR="0077287B" w:rsidRDefault="00E03954">
            <w:pPr>
              <w:jc w:val="center"/>
            </w:pPr>
            <w:r>
              <w:rPr>
                <w:rFonts w:eastAsia="Times New Roman" w:cs="Times New Roman"/>
                <w:color w:val="A6A6A6"/>
                <w:sz w:val="22"/>
              </w:rPr>
              <w:t>0,00</w:t>
            </w:r>
          </w:p>
        </w:tc>
      </w:tr>
      <w:tr w:rsidR="0077287B" w14:paraId="1CD3228D" w14:textId="77777777">
        <w:trPr>
          <w:jc w:val="center"/>
        </w:trPr>
        <w:tc>
          <w:tcPr>
            <w:tcW w:w="0" w:type="dxa"/>
            <w:gridSpan w:val="12"/>
            <w:shd w:val="clear" w:color="auto" w:fill="FFFFFF"/>
            <w:tcMar>
              <w:top w:w="40" w:type="dxa"/>
              <w:left w:w="160" w:type="dxa"/>
              <w:bottom w:w="40" w:type="dxa"/>
              <w:right w:w="20" w:type="dxa"/>
            </w:tcMar>
            <w:vAlign w:val="center"/>
          </w:tcPr>
          <w:p w14:paraId="0AE56151" w14:textId="77777777" w:rsidR="0077287B" w:rsidRDefault="00E03954">
            <w:r>
              <w:rPr>
                <w:rFonts w:eastAsia="Times New Roman" w:cs="Times New Roman"/>
                <w:sz w:val="22"/>
              </w:rPr>
              <w:t>Котельная №42-04</w:t>
            </w:r>
          </w:p>
        </w:tc>
      </w:tr>
      <w:tr w:rsidR="0077287B" w14:paraId="2DA5F86A" w14:textId="77777777">
        <w:trPr>
          <w:jc w:val="center"/>
        </w:trPr>
        <w:tc>
          <w:tcPr>
            <w:tcW w:w="0" w:type="dxa"/>
            <w:shd w:val="clear" w:color="auto" w:fill="FFFFFF"/>
            <w:tcMar>
              <w:top w:w="40" w:type="dxa"/>
              <w:left w:w="20" w:type="dxa"/>
              <w:bottom w:w="40" w:type="dxa"/>
              <w:right w:w="20" w:type="dxa"/>
            </w:tcMar>
            <w:vAlign w:val="center"/>
          </w:tcPr>
          <w:p w14:paraId="6AE13650"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CED798C" w14:textId="77777777" w:rsidR="0077287B" w:rsidRPr="002C55C4" w:rsidRDefault="00E03954">
            <w:pPr>
              <w:jc w:val="center"/>
              <w:rPr>
                <w:lang w:val="ru-RU"/>
              </w:rPr>
            </w:pPr>
            <w:r w:rsidRPr="002C55C4">
              <w:rPr>
                <w:rFonts w:eastAsia="Times New Roman" w:cs="Times New Roman"/>
                <w:sz w:val="22"/>
                <w:lang w:val="ru-RU"/>
              </w:rPr>
              <w:t>Рекомендованные мероприятия по замене тепловых сетей (Рм)</w:t>
            </w:r>
          </w:p>
        </w:tc>
        <w:tc>
          <w:tcPr>
            <w:tcW w:w="0" w:type="dxa"/>
            <w:shd w:val="clear" w:color="auto" w:fill="FFFFFF"/>
            <w:tcMar>
              <w:top w:w="40" w:type="dxa"/>
              <w:left w:w="200" w:type="dxa"/>
              <w:bottom w:w="40" w:type="dxa"/>
              <w:right w:w="200" w:type="dxa"/>
            </w:tcMar>
            <w:vAlign w:val="center"/>
          </w:tcPr>
          <w:p w14:paraId="1D5CCBA6" w14:textId="77777777" w:rsidR="0077287B" w:rsidRDefault="00E03954">
            <w:pPr>
              <w:jc w:val="center"/>
            </w:pPr>
            <w:r>
              <w:rPr>
                <w:rFonts w:eastAsia="Times New Roman" w:cs="Times New Roman"/>
                <w:sz w:val="22"/>
              </w:rPr>
              <w:t>БС, ВБ</w:t>
            </w:r>
          </w:p>
        </w:tc>
        <w:tc>
          <w:tcPr>
            <w:tcW w:w="0" w:type="dxa"/>
            <w:shd w:val="clear" w:color="auto" w:fill="FFFFFF"/>
            <w:tcMar>
              <w:top w:w="40" w:type="dxa"/>
              <w:left w:w="200" w:type="dxa"/>
              <w:bottom w:w="40" w:type="dxa"/>
              <w:right w:w="200" w:type="dxa"/>
            </w:tcMar>
            <w:vAlign w:val="center"/>
          </w:tcPr>
          <w:p w14:paraId="0BFD6657"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134BD294"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5EDA295E" w14:textId="77777777" w:rsidR="0077287B" w:rsidRDefault="00E03954">
            <w:pPr>
              <w:jc w:val="center"/>
            </w:pPr>
            <w:r>
              <w:rPr>
                <w:rFonts w:eastAsia="Times New Roman" w:cs="Times New Roman"/>
                <w:sz w:val="22"/>
              </w:rPr>
              <w:t>39942,61</w:t>
            </w:r>
          </w:p>
        </w:tc>
        <w:tc>
          <w:tcPr>
            <w:tcW w:w="0" w:type="dxa"/>
            <w:shd w:val="clear" w:color="auto" w:fill="FFFFFF"/>
            <w:tcMar>
              <w:top w:w="40" w:type="dxa"/>
              <w:left w:w="200" w:type="dxa"/>
              <w:bottom w:w="40" w:type="dxa"/>
              <w:right w:w="200" w:type="dxa"/>
            </w:tcMar>
            <w:vAlign w:val="center"/>
          </w:tcPr>
          <w:p w14:paraId="7271DE6D"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156EEF4A"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5BDEAEBE"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08E28618"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753EFCBD"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0C72DD71" w14:textId="77777777" w:rsidR="0077287B" w:rsidRDefault="00E03954">
            <w:pPr>
              <w:jc w:val="center"/>
            </w:pPr>
            <w:r>
              <w:rPr>
                <w:rFonts w:eastAsia="Times New Roman" w:cs="Times New Roman"/>
                <w:color w:val="A6A6A6"/>
                <w:sz w:val="22"/>
              </w:rPr>
              <w:t>0,00</w:t>
            </w:r>
          </w:p>
        </w:tc>
      </w:tr>
      <w:tr w:rsidR="0077287B" w14:paraId="20054A11" w14:textId="77777777">
        <w:trPr>
          <w:jc w:val="center"/>
        </w:trPr>
        <w:tc>
          <w:tcPr>
            <w:tcW w:w="0" w:type="dxa"/>
            <w:gridSpan w:val="12"/>
            <w:shd w:val="clear" w:color="auto" w:fill="FFFFFF"/>
            <w:tcMar>
              <w:top w:w="40" w:type="dxa"/>
              <w:left w:w="160" w:type="dxa"/>
              <w:bottom w:w="40" w:type="dxa"/>
              <w:right w:w="20" w:type="dxa"/>
            </w:tcMar>
            <w:vAlign w:val="center"/>
          </w:tcPr>
          <w:p w14:paraId="5337D578" w14:textId="77777777" w:rsidR="0077287B" w:rsidRDefault="00E03954">
            <w:r>
              <w:rPr>
                <w:rFonts w:eastAsia="Times New Roman" w:cs="Times New Roman"/>
                <w:sz w:val="22"/>
              </w:rPr>
              <w:t>Котельная №42-05</w:t>
            </w:r>
          </w:p>
        </w:tc>
      </w:tr>
      <w:tr w:rsidR="0077287B" w14:paraId="2CA46077" w14:textId="77777777">
        <w:trPr>
          <w:jc w:val="center"/>
        </w:trPr>
        <w:tc>
          <w:tcPr>
            <w:tcW w:w="0" w:type="dxa"/>
            <w:shd w:val="clear" w:color="auto" w:fill="FFFFFF"/>
            <w:tcMar>
              <w:top w:w="40" w:type="dxa"/>
              <w:left w:w="20" w:type="dxa"/>
              <w:bottom w:w="40" w:type="dxa"/>
              <w:right w:w="20" w:type="dxa"/>
            </w:tcMar>
            <w:vAlign w:val="center"/>
          </w:tcPr>
          <w:p w14:paraId="05F7301E"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6FD9C60" w14:textId="77777777" w:rsidR="0077287B" w:rsidRPr="002C55C4" w:rsidRDefault="00E03954">
            <w:pPr>
              <w:jc w:val="center"/>
              <w:rPr>
                <w:lang w:val="ru-RU"/>
              </w:rPr>
            </w:pPr>
            <w:r w:rsidRPr="002C55C4">
              <w:rPr>
                <w:rFonts w:eastAsia="Times New Roman" w:cs="Times New Roman"/>
                <w:sz w:val="22"/>
                <w:lang w:val="ru-RU"/>
              </w:rPr>
              <w:t>Рекомендованные мероприятия по замене тепловых сетей (Рм)</w:t>
            </w:r>
          </w:p>
        </w:tc>
        <w:tc>
          <w:tcPr>
            <w:tcW w:w="0" w:type="dxa"/>
            <w:shd w:val="clear" w:color="auto" w:fill="FFFFFF"/>
            <w:tcMar>
              <w:top w:w="40" w:type="dxa"/>
              <w:left w:w="200" w:type="dxa"/>
              <w:bottom w:w="40" w:type="dxa"/>
              <w:right w:w="200" w:type="dxa"/>
            </w:tcMar>
            <w:vAlign w:val="center"/>
          </w:tcPr>
          <w:p w14:paraId="7A6518E4" w14:textId="77777777" w:rsidR="0077287B" w:rsidRDefault="00E03954">
            <w:pPr>
              <w:jc w:val="center"/>
            </w:pPr>
            <w:r>
              <w:rPr>
                <w:rFonts w:eastAsia="Times New Roman" w:cs="Times New Roman"/>
                <w:sz w:val="22"/>
              </w:rPr>
              <w:t>БС, ВБ</w:t>
            </w:r>
          </w:p>
        </w:tc>
        <w:tc>
          <w:tcPr>
            <w:tcW w:w="0" w:type="dxa"/>
            <w:shd w:val="clear" w:color="auto" w:fill="FFFFFF"/>
            <w:tcMar>
              <w:top w:w="40" w:type="dxa"/>
              <w:left w:w="200" w:type="dxa"/>
              <w:bottom w:w="40" w:type="dxa"/>
              <w:right w:w="200" w:type="dxa"/>
            </w:tcMar>
            <w:vAlign w:val="center"/>
          </w:tcPr>
          <w:p w14:paraId="1378D326"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1D491713" w14:textId="77777777" w:rsidR="0077287B" w:rsidRDefault="00E03954">
            <w:pPr>
              <w:jc w:val="center"/>
            </w:pPr>
            <w:r>
              <w:rPr>
                <w:rFonts w:eastAsia="Times New Roman" w:cs="Times New Roman"/>
                <w:sz w:val="22"/>
              </w:rPr>
              <w:t>91208,06</w:t>
            </w:r>
          </w:p>
        </w:tc>
        <w:tc>
          <w:tcPr>
            <w:tcW w:w="0" w:type="dxa"/>
            <w:shd w:val="clear" w:color="auto" w:fill="FFFFFF"/>
            <w:tcMar>
              <w:top w:w="40" w:type="dxa"/>
              <w:left w:w="200" w:type="dxa"/>
              <w:bottom w:w="40" w:type="dxa"/>
              <w:right w:w="200" w:type="dxa"/>
            </w:tcMar>
            <w:vAlign w:val="center"/>
          </w:tcPr>
          <w:p w14:paraId="1806E535"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5B93E9A9"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5477D634"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1461729E"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7976D62F"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5F03D184"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3089AC51" w14:textId="77777777" w:rsidR="0077287B" w:rsidRDefault="00E03954">
            <w:pPr>
              <w:jc w:val="center"/>
            </w:pPr>
            <w:r>
              <w:rPr>
                <w:rFonts w:eastAsia="Times New Roman" w:cs="Times New Roman"/>
                <w:color w:val="A6A6A6"/>
                <w:sz w:val="22"/>
              </w:rPr>
              <w:t>0,00</w:t>
            </w:r>
          </w:p>
        </w:tc>
      </w:tr>
      <w:tr w:rsidR="0077287B" w14:paraId="09300D75" w14:textId="77777777">
        <w:trPr>
          <w:jc w:val="center"/>
        </w:trPr>
        <w:tc>
          <w:tcPr>
            <w:tcW w:w="0" w:type="dxa"/>
            <w:gridSpan w:val="12"/>
            <w:shd w:val="clear" w:color="auto" w:fill="FFFFFF"/>
            <w:tcMar>
              <w:top w:w="40" w:type="dxa"/>
              <w:left w:w="160" w:type="dxa"/>
              <w:bottom w:w="40" w:type="dxa"/>
              <w:right w:w="20" w:type="dxa"/>
            </w:tcMar>
            <w:vAlign w:val="center"/>
          </w:tcPr>
          <w:p w14:paraId="3915822F" w14:textId="77777777" w:rsidR="0077287B" w:rsidRDefault="00E03954">
            <w:r>
              <w:rPr>
                <w:rFonts w:eastAsia="Times New Roman" w:cs="Times New Roman"/>
                <w:sz w:val="22"/>
              </w:rPr>
              <w:t>Котельная №42-07</w:t>
            </w:r>
          </w:p>
        </w:tc>
      </w:tr>
      <w:tr w:rsidR="0077287B" w14:paraId="0E0F9219" w14:textId="77777777">
        <w:trPr>
          <w:jc w:val="center"/>
        </w:trPr>
        <w:tc>
          <w:tcPr>
            <w:tcW w:w="0" w:type="dxa"/>
            <w:shd w:val="clear" w:color="auto" w:fill="FFFFFF"/>
            <w:tcMar>
              <w:top w:w="40" w:type="dxa"/>
              <w:left w:w="20" w:type="dxa"/>
              <w:bottom w:w="40" w:type="dxa"/>
              <w:right w:w="20" w:type="dxa"/>
            </w:tcMar>
            <w:vAlign w:val="center"/>
          </w:tcPr>
          <w:p w14:paraId="138106D1"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7EF3413" w14:textId="77777777" w:rsidR="0077287B" w:rsidRPr="002C55C4" w:rsidRDefault="00E03954">
            <w:pPr>
              <w:jc w:val="center"/>
              <w:rPr>
                <w:lang w:val="ru-RU"/>
              </w:rPr>
            </w:pPr>
            <w:r w:rsidRPr="002C55C4">
              <w:rPr>
                <w:rFonts w:eastAsia="Times New Roman" w:cs="Times New Roman"/>
                <w:sz w:val="22"/>
                <w:lang w:val="ru-RU"/>
              </w:rPr>
              <w:t>Рекомендованные мероприятия по замене тепловых сетей (Рм)</w:t>
            </w:r>
          </w:p>
        </w:tc>
        <w:tc>
          <w:tcPr>
            <w:tcW w:w="0" w:type="dxa"/>
            <w:shd w:val="clear" w:color="auto" w:fill="FFFFFF"/>
            <w:tcMar>
              <w:top w:w="40" w:type="dxa"/>
              <w:left w:w="200" w:type="dxa"/>
              <w:bottom w:w="40" w:type="dxa"/>
              <w:right w:w="200" w:type="dxa"/>
            </w:tcMar>
            <w:vAlign w:val="center"/>
          </w:tcPr>
          <w:p w14:paraId="0EADA6EE" w14:textId="77777777" w:rsidR="0077287B" w:rsidRDefault="00E03954">
            <w:pPr>
              <w:jc w:val="center"/>
            </w:pPr>
            <w:r>
              <w:rPr>
                <w:rFonts w:eastAsia="Times New Roman" w:cs="Times New Roman"/>
                <w:sz w:val="22"/>
              </w:rPr>
              <w:t>БС, ВБ</w:t>
            </w:r>
          </w:p>
        </w:tc>
        <w:tc>
          <w:tcPr>
            <w:tcW w:w="0" w:type="dxa"/>
            <w:shd w:val="clear" w:color="auto" w:fill="FFFFFF"/>
            <w:tcMar>
              <w:top w:w="40" w:type="dxa"/>
              <w:left w:w="200" w:type="dxa"/>
              <w:bottom w:w="40" w:type="dxa"/>
              <w:right w:w="200" w:type="dxa"/>
            </w:tcMar>
            <w:vAlign w:val="center"/>
          </w:tcPr>
          <w:p w14:paraId="36E9ACC3"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3D958670" w14:textId="77777777" w:rsidR="0077287B" w:rsidRDefault="00E03954">
            <w:pPr>
              <w:jc w:val="center"/>
            </w:pPr>
            <w:r>
              <w:rPr>
                <w:rFonts w:eastAsia="Times New Roman" w:cs="Times New Roman"/>
                <w:sz w:val="22"/>
              </w:rPr>
              <w:t>270337,05</w:t>
            </w:r>
          </w:p>
        </w:tc>
        <w:tc>
          <w:tcPr>
            <w:tcW w:w="0" w:type="dxa"/>
            <w:shd w:val="clear" w:color="auto" w:fill="FFFFFF"/>
            <w:tcMar>
              <w:top w:w="40" w:type="dxa"/>
              <w:left w:w="200" w:type="dxa"/>
              <w:bottom w:w="40" w:type="dxa"/>
              <w:right w:w="200" w:type="dxa"/>
            </w:tcMar>
            <w:vAlign w:val="center"/>
          </w:tcPr>
          <w:p w14:paraId="2C53491C"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12288985"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38307EB2"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3779422A"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41EC1462"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18D6C640"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02804624" w14:textId="77777777" w:rsidR="0077287B" w:rsidRDefault="00E03954">
            <w:pPr>
              <w:jc w:val="center"/>
            </w:pPr>
            <w:r>
              <w:rPr>
                <w:rFonts w:eastAsia="Times New Roman" w:cs="Times New Roman"/>
                <w:color w:val="A6A6A6"/>
                <w:sz w:val="22"/>
              </w:rPr>
              <w:t>0,00</w:t>
            </w:r>
          </w:p>
        </w:tc>
      </w:tr>
      <w:tr w:rsidR="0077287B" w14:paraId="56A9D288" w14:textId="77777777">
        <w:trPr>
          <w:jc w:val="center"/>
        </w:trPr>
        <w:tc>
          <w:tcPr>
            <w:tcW w:w="0" w:type="dxa"/>
            <w:gridSpan w:val="12"/>
            <w:shd w:val="clear" w:color="auto" w:fill="FFFFFF"/>
            <w:tcMar>
              <w:top w:w="40" w:type="dxa"/>
              <w:left w:w="160" w:type="dxa"/>
              <w:bottom w:w="40" w:type="dxa"/>
              <w:right w:w="20" w:type="dxa"/>
            </w:tcMar>
            <w:vAlign w:val="center"/>
          </w:tcPr>
          <w:p w14:paraId="06647359" w14:textId="77777777" w:rsidR="0077287B" w:rsidRDefault="00E03954">
            <w:r>
              <w:rPr>
                <w:rFonts w:eastAsia="Times New Roman" w:cs="Times New Roman"/>
                <w:sz w:val="22"/>
              </w:rPr>
              <w:t>Котельная №42-10 Центральная</w:t>
            </w:r>
          </w:p>
        </w:tc>
      </w:tr>
      <w:tr w:rsidR="0077287B" w14:paraId="4A1899F3" w14:textId="77777777">
        <w:trPr>
          <w:jc w:val="center"/>
        </w:trPr>
        <w:tc>
          <w:tcPr>
            <w:tcW w:w="0" w:type="dxa"/>
            <w:shd w:val="clear" w:color="auto" w:fill="FFFFFF"/>
            <w:tcMar>
              <w:top w:w="40" w:type="dxa"/>
              <w:left w:w="20" w:type="dxa"/>
              <w:bottom w:w="40" w:type="dxa"/>
              <w:right w:w="20" w:type="dxa"/>
            </w:tcMar>
            <w:vAlign w:val="center"/>
          </w:tcPr>
          <w:p w14:paraId="4BFE83E5"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E16D5E2" w14:textId="77777777" w:rsidR="0077287B" w:rsidRPr="002C55C4" w:rsidRDefault="00E03954">
            <w:pPr>
              <w:jc w:val="center"/>
              <w:rPr>
                <w:lang w:val="ru-RU"/>
              </w:rPr>
            </w:pPr>
            <w:r w:rsidRPr="002C55C4">
              <w:rPr>
                <w:rFonts w:eastAsia="Times New Roman" w:cs="Times New Roman"/>
                <w:sz w:val="22"/>
                <w:lang w:val="ru-RU"/>
              </w:rPr>
              <w:t>Рекомендованные мероприятия по замене тепловых сетей (Рм)</w:t>
            </w:r>
          </w:p>
        </w:tc>
        <w:tc>
          <w:tcPr>
            <w:tcW w:w="0" w:type="dxa"/>
            <w:shd w:val="clear" w:color="auto" w:fill="FFFFFF"/>
            <w:tcMar>
              <w:top w:w="40" w:type="dxa"/>
              <w:left w:w="200" w:type="dxa"/>
              <w:bottom w:w="40" w:type="dxa"/>
              <w:right w:w="200" w:type="dxa"/>
            </w:tcMar>
            <w:vAlign w:val="center"/>
          </w:tcPr>
          <w:p w14:paraId="4D183C4E" w14:textId="77777777" w:rsidR="0077287B" w:rsidRDefault="00E03954">
            <w:pPr>
              <w:jc w:val="center"/>
            </w:pPr>
            <w:r>
              <w:rPr>
                <w:rFonts w:eastAsia="Times New Roman" w:cs="Times New Roman"/>
                <w:sz w:val="22"/>
              </w:rPr>
              <w:t>БС, ВБ</w:t>
            </w:r>
          </w:p>
        </w:tc>
        <w:tc>
          <w:tcPr>
            <w:tcW w:w="0" w:type="dxa"/>
            <w:shd w:val="clear" w:color="auto" w:fill="FFFFFF"/>
            <w:tcMar>
              <w:top w:w="40" w:type="dxa"/>
              <w:left w:w="200" w:type="dxa"/>
              <w:bottom w:w="40" w:type="dxa"/>
              <w:right w:w="200" w:type="dxa"/>
            </w:tcMar>
            <w:vAlign w:val="center"/>
          </w:tcPr>
          <w:p w14:paraId="35CE6A42"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4ACF2B5C" w14:textId="77777777" w:rsidR="0077287B" w:rsidRDefault="00E03954">
            <w:pPr>
              <w:jc w:val="center"/>
            </w:pPr>
            <w:r>
              <w:rPr>
                <w:rFonts w:eastAsia="Times New Roman" w:cs="Times New Roman"/>
                <w:sz w:val="22"/>
              </w:rPr>
              <w:t>191761,93</w:t>
            </w:r>
          </w:p>
        </w:tc>
        <w:tc>
          <w:tcPr>
            <w:tcW w:w="0" w:type="dxa"/>
            <w:shd w:val="clear" w:color="auto" w:fill="FFFFFF"/>
            <w:tcMar>
              <w:top w:w="40" w:type="dxa"/>
              <w:left w:w="200" w:type="dxa"/>
              <w:bottom w:w="40" w:type="dxa"/>
              <w:right w:w="200" w:type="dxa"/>
            </w:tcMar>
            <w:vAlign w:val="center"/>
          </w:tcPr>
          <w:p w14:paraId="08BF49E8"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2D8308D2"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16F63B54"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7F4ED396"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0E182C0A"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505E2990"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476D606A" w14:textId="77777777" w:rsidR="0077287B" w:rsidRDefault="00E03954">
            <w:pPr>
              <w:jc w:val="center"/>
            </w:pPr>
            <w:r>
              <w:rPr>
                <w:rFonts w:eastAsia="Times New Roman" w:cs="Times New Roman"/>
                <w:sz w:val="22"/>
              </w:rPr>
              <w:t>6235,76</w:t>
            </w:r>
          </w:p>
        </w:tc>
      </w:tr>
      <w:tr w:rsidR="0077287B" w14:paraId="492EC740" w14:textId="77777777">
        <w:trPr>
          <w:jc w:val="center"/>
        </w:trPr>
        <w:tc>
          <w:tcPr>
            <w:tcW w:w="0" w:type="dxa"/>
            <w:gridSpan w:val="12"/>
            <w:shd w:val="clear" w:color="auto" w:fill="FFFFFF"/>
            <w:tcMar>
              <w:top w:w="40" w:type="dxa"/>
              <w:left w:w="160" w:type="dxa"/>
              <w:bottom w:w="40" w:type="dxa"/>
              <w:right w:w="20" w:type="dxa"/>
            </w:tcMar>
            <w:vAlign w:val="center"/>
          </w:tcPr>
          <w:p w14:paraId="2CD6D825" w14:textId="77777777" w:rsidR="0077287B" w:rsidRDefault="00E03954">
            <w:r>
              <w:rPr>
                <w:rFonts w:eastAsia="Times New Roman" w:cs="Times New Roman"/>
                <w:sz w:val="22"/>
              </w:rPr>
              <w:t>Котельная №42-11 Школьная</w:t>
            </w:r>
          </w:p>
        </w:tc>
      </w:tr>
      <w:tr w:rsidR="0077287B" w14:paraId="556270DA" w14:textId="77777777">
        <w:trPr>
          <w:jc w:val="center"/>
        </w:trPr>
        <w:tc>
          <w:tcPr>
            <w:tcW w:w="0" w:type="dxa"/>
            <w:shd w:val="clear" w:color="auto" w:fill="FFFFFF"/>
            <w:tcMar>
              <w:top w:w="40" w:type="dxa"/>
              <w:left w:w="20" w:type="dxa"/>
              <w:bottom w:w="40" w:type="dxa"/>
              <w:right w:w="20" w:type="dxa"/>
            </w:tcMar>
            <w:vAlign w:val="center"/>
          </w:tcPr>
          <w:p w14:paraId="229ECADA"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0D8D68D" w14:textId="77777777" w:rsidR="0077287B" w:rsidRPr="002C55C4" w:rsidRDefault="00E03954">
            <w:pPr>
              <w:jc w:val="center"/>
              <w:rPr>
                <w:lang w:val="ru-RU"/>
              </w:rPr>
            </w:pPr>
            <w:r w:rsidRPr="002C55C4">
              <w:rPr>
                <w:rFonts w:eastAsia="Times New Roman" w:cs="Times New Roman"/>
                <w:sz w:val="22"/>
                <w:lang w:val="ru-RU"/>
              </w:rPr>
              <w:t>Рекомендованные мероприятия по замене тепловых сетей (Рм)</w:t>
            </w:r>
          </w:p>
        </w:tc>
        <w:tc>
          <w:tcPr>
            <w:tcW w:w="0" w:type="dxa"/>
            <w:shd w:val="clear" w:color="auto" w:fill="FFFFFF"/>
            <w:tcMar>
              <w:top w:w="40" w:type="dxa"/>
              <w:left w:w="200" w:type="dxa"/>
              <w:bottom w:w="40" w:type="dxa"/>
              <w:right w:w="200" w:type="dxa"/>
            </w:tcMar>
            <w:vAlign w:val="center"/>
          </w:tcPr>
          <w:p w14:paraId="59ABB264" w14:textId="77777777" w:rsidR="0077287B" w:rsidRDefault="00E03954">
            <w:pPr>
              <w:jc w:val="center"/>
            </w:pPr>
            <w:r>
              <w:rPr>
                <w:rFonts w:eastAsia="Times New Roman" w:cs="Times New Roman"/>
                <w:sz w:val="22"/>
              </w:rPr>
              <w:t>БС, ВБ</w:t>
            </w:r>
          </w:p>
        </w:tc>
        <w:tc>
          <w:tcPr>
            <w:tcW w:w="0" w:type="dxa"/>
            <w:shd w:val="clear" w:color="auto" w:fill="FFFFFF"/>
            <w:tcMar>
              <w:top w:w="40" w:type="dxa"/>
              <w:left w:w="200" w:type="dxa"/>
              <w:bottom w:w="40" w:type="dxa"/>
              <w:right w:w="200" w:type="dxa"/>
            </w:tcMar>
            <w:vAlign w:val="center"/>
          </w:tcPr>
          <w:p w14:paraId="2AE797FF"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11BEDA2C" w14:textId="77777777" w:rsidR="0077287B" w:rsidRDefault="00E03954">
            <w:pPr>
              <w:jc w:val="center"/>
            </w:pPr>
            <w:r>
              <w:rPr>
                <w:rFonts w:eastAsia="Times New Roman" w:cs="Times New Roman"/>
                <w:sz w:val="22"/>
              </w:rPr>
              <w:t>26494,76</w:t>
            </w:r>
          </w:p>
        </w:tc>
        <w:tc>
          <w:tcPr>
            <w:tcW w:w="0" w:type="dxa"/>
            <w:shd w:val="clear" w:color="auto" w:fill="FFFFFF"/>
            <w:tcMar>
              <w:top w:w="40" w:type="dxa"/>
              <w:left w:w="200" w:type="dxa"/>
              <w:bottom w:w="40" w:type="dxa"/>
              <w:right w:w="200" w:type="dxa"/>
            </w:tcMar>
            <w:vAlign w:val="center"/>
          </w:tcPr>
          <w:p w14:paraId="61C476DD"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4910F4EB"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2A90C625"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0F0E4D11"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32AF2D90"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0573C37C"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451F1B2D" w14:textId="77777777" w:rsidR="0077287B" w:rsidRDefault="00E03954">
            <w:pPr>
              <w:jc w:val="center"/>
            </w:pPr>
            <w:r>
              <w:rPr>
                <w:rFonts w:eastAsia="Times New Roman" w:cs="Times New Roman"/>
                <w:color w:val="A6A6A6"/>
                <w:sz w:val="22"/>
              </w:rPr>
              <w:t>0,00</w:t>
            </w:r>
          </w:p>
        </w:tc>
      </w:tr>
      <w:tr w:rsidR="0077287B" w14:paraId="04915D76" w14:textId="77777777">
        <w:trPr>
          <w:jc w:val="center"/>
        </w:trPr>
        <w:tc>
          <w:tcPr>
            <w:tcW w:w="0" w:type="dxa"/>
            <w:gridSpan w:val="12"/>
            <w:shd w:val="clear" w:color="auto" w:fill="FFFFFF"/>
            <w:tcMar>
              <w:top w:w="40" w:type="dxa"/>
              <w:left w:w="160" w:type="dxa"/>
              <w:bottom w:w="40" w:type="dxa"/>
              <w:right w:w="20" w:type="dxa"/>
            </w:tcMar>
            <w:vAlign w:val="center"/>
          </w:tcPr>
          <w:p w14:paraId="3C903D6D" w14:textId="77777777" w:rsidR="0077287B" w:rsidRDefault="00E03954">
            <w:r>
              <w:rPr>
                <w:rFonts w:eastAsia="Times New Roman" w:cs="Times New Roman"/>
                <w:sz w:val="22"/>
              </w:rPr>
              <w:t>Котельная №42-12 Школьная</w:t>
            </w:r>
          </w:p>
        </w:tc>
      </w:tr>
      <w:tr w:rsidR="0077287B" w14:paraId="4A23EEA5" w14:textId="77777777">
        <w:trPr>
          <w:jc w:val="center"/>
        </w:trPr>
        <w:tc>
          <w:tcPr>
            <w:tcW w:w="0" w:type="dxa"/>
            <w:shd w:val="clear" w:color="auto" w:fill="FFFFFF"/>
            <w:tcMar>
              <w:top w:w="40" w:type="dxa"/>
              <w:left w:w="20" w:type="dxa"/>
              <w:bottom w:w="40" w:type="dxa"/>
              <w:right w:w="20" w:type="dxa"/>
            </w:tcMar>
            <w:vAlign w:val="center"/>
          </w:tcPr>
          <w:p w14:paraId="57BB29B2"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23B637C" w14:textId="77777777" w:rsidR="0077287B" w:rsidRPr="002C55C4" w:rsidRDefault="00E03954">
            <w:pPr>
              <w:jc w:val="center"/>
              <w:rPr>
                <w:lang w:val="ru-RU"/>
              </w:rPr>
            </w:pPr>
            <w:r w:rsidRPr="002C55C4">
              <w:rPr>
                <w:rFonts w:eastAsia="Times New Roman" w:cs="Times New Roman"/>
                <w:sz w:val="22"/>
                <w:lang w:val="ru-RU"/>
              </w:rPr>
              <w:t>Рекомендованные мероприятия по замене тепловых сетей (Рм)</w:t>
            </w:r>
          </w:p>
        </w:tc>
        <w:tc>
          <w:tcPr>
            <w:tcW w:w="0" w:type="dxa"/>
            <w:shd w:val="clear" w:color="auto" w:fill="FFFFFF"/>
            <w:tcMar>
              <w:top w:w="40" w:type="dxa"/>
              <w:left w:w="200" w:type="dxa"/>
              <w:bottom w:w="40" w:type="dxa"/>
              <w:right w:w="200" w:type="dxa"/>
            </w:tcMar>
            <w:vAlign w:val="center"/>
          </w:tcPr>
          <w:p w14:paraId="7B64735F" w14:textId="77777777" w:rsidR="0077287B" w:rsidRDefault="00E03954">
            <w:pPr>
              <w:jc w:val="center"/>
            </w:pPr>
            <w:r>
              <w:rPr>
                <w:rFonts w:eastAsia="Times New Roman" w:cs="Times New Roman"/>
                <w:sz w:val="22"/>
              </w:rPr>
              <w:t>БС, ВБ</w:t>
            </w:r>
          </w:p>
        </w:tc>
        <w:tc>
          <w:tcPr>
            <w:tcW w:w="0" w:type="dxa"/>
            <w:shd w:val="clear" w:color="auto" w:fill="FFFFFF"/>
            <w:tcMar>
              <w:top w:w="40" w:type="dxa"/>
              <w:left w:w="200" w:type="dxa"/>
              <w:bottom w:w="40" w:type="dxa"/>
              <w:right w:w="200" w:type="dxa"/>
            </w:tcMar>
            <w:vAlign w:val="center"/>
          </w:tcPr>
          <w:p w14:paraId="57AAEFDB"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53C09793" w14:textId="77777777" w:rsidR="0077287B" w:rsidRDefault="00E03954">
            <w:pPr>
              <w:jc w:val="center"/>
            </w:pPr>
            <w:r>
              <w:rPr>
                <w:rFonts w:eastAsia="Times New Roman" w:cs="Times New Roman"/>
                <w:sz w:val="22"/>
              </w:rPr>
              <w:t>12187,59</w:t>
            </w:r>
          </w:p>
        </w:tc>
        <w:tc>
          <w:tcPr>
            <w:tcW w:w="0" w:type="dxa"/>
            <w:shd w:val="clear" w:color="auto" w:fill="FFFFFF"/>
            <w:tcMar>
              <w:top w:w="40" w:type="dxa"/>
              <w:left w:w="200" w:type="dxa"/>
              <w:bottom w:w="40" w:type="dxa"/>
              <w:right w:w="200" w:type="dxa"/>
            </w:tcMar>
            <w:vAlign w:val="center"/>
          </w:tcPr>
          <w:p w14:paraId="1E83B547"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3DCE1439"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25EAA7B9"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363135F4"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18EFB200"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3E8C741B"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2D4EFBF0" w14:textId="77777777" w:rsidR="0077287B" w:rsidRDefault="00E03954">
            <w:pPr>
              <w:jc w:val="center"/>
            </w:pPr>
            <w:r>
              <w:rPr>
                <w:rFonts w:eastAsia="Times New Roman" w:cs="Times New Roman"/>
                <w:color w:val="A6A6A6"/>
                <w:sz w:val="22"/>
              </w:rPr>
              <w:t>0,00</w:t>
            </w:r>
          </w:p>
        </w:tc>
      </w:tr>
      <w:tr w:rsidR="0077287B" w14:paraId="5886C6BC" w14:textId="77777777">
        <w:trPr>
          <w:jc w:val="center"/>
        </w:trPr>
        <w:tc>
          <w:tcPr>
            <w:tcW w:w="0" w:type="dxa"/>
            <w:gridSpan w:val="12"/>
            <w:shd w:val="clear" w:color="auto" w:fill="FFFFFF"/>
            <w:tcMar>
              <w:top w:w="40" w:type="dxa"/>
              <w:left w:w="160" w:type="dxa"/>
              <w:bottom w:w="40" w:type="dxa"/>
              <w:right w:w="20" w:type="dxa"/>
            </w:tcMar>
            <w:vAlign w:val="center"/>
          </w:tcPr>
          <w:p w14:paraId="5F86FC38" w14:textId="77777777" w:rsidR="0077287B" w:rsidRDefault="00E03954">
            <w:r>
              <w:rPr>
                <w:rFonts w:eastAsia="Times New Roman" w:cs="Times New Roman"/>
                <w:sz w:val="22"/>
              </w:rPr>
              <w:t>Котельная №42-13</w:t>
            </w:r>
          </w:p>
        </w:tc>
      </w:tr>
      <w:tr w:rsidR="0077287B" w14:paraId="5EAB1BA6" w14:textId="77777777">
        <w:trPr>
          <w:jc w:val="center"/>
        </w:trPr>
        <w:tc>
          <w:tcPr>
            <w:tcW w:w="0" w:type="dxa"/>
            <w:shd w:val="clear" w:color="auto" w:fill="FFFFFF"/>
            <w:tcMar>
              <w:top w:w="40" w:type="dxa"/>
              <w:left w:w="20" w:type="dxa"/>
              <w:bottom w:w="40" w:type="dxa"/>
              <w:right w:w="20" w:type="dxa"/>
            </w:tcMar>
            <w:vAlign w:val="center"/>
          </w:tcPr>
          <w:p w14:paraId="458304B2"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E57F7CE" w14:textId="77777777" w:rsidR="0077287B" w:rsidRPr="002C55C4" w:rsidRDefault="00E03954">
            <w:pPr>
              <w:jc w:val="center"/>
              <w:rPr>
                <w:lang w:val="ru-RU"/>
              </w:rPr>
            </w:pPr>
            <w:r w:rsidRPr="002C55C4">
              <w:rPr>
                <w:rFonts w:eastAsia="Times New Roman" w:cs="Times New Roman"/>
                <w:sz w:val="22"/>
                <w:lang w:val="ru-RU"/>
              </w:rPr>
              <w:t>Рекомендованные мероприятия по замене тепловых сетей (Рм)</w:t>
            </w:r>
          </w:p>
        </w:tc>
        <w:tc>
          <w:tcPr>
            <w:tcW w:w="0" w:type="dxa"/>
            <w:shd w:val="clear" w:color="auto" w:fill="FFFFFF"/>
            <w:tcMar>
              <w:top w:w="40" w:type="dxa"/>
              <w:left w:w="200" w:type="dxa"/>
              <w:bottom w:w="40" w:type="dxa"/>
              <w:right w:w="200" w:type="dxa"/>
            </w:tcMar>
            <w:vAlign w:val="center"/>
          </w:tcPr>
          <w:p w14:paraId="1FCA7D31" w14:textId="77777777" w:rsidR="0077287B" w:rsidRDefault="00E03954">
            <w:pPr>
              <w:jc w:val="center"/>
            </w:pPr>
            <w:r>
              <w:rPr>
                <w:rFonts w:eastAsia="Times New Roman" w:cs="Times New Roman"/>
                <w:sz w:val="22"/>
              </w:rPr>
              <w:t>БС, ВБ</w:t>
            </w:r>
          </w:p>
        </w:tc>
        <w:tc>
          <w:tcPr>
            <w:tcW w:w="0" w:type="dxa"/>
            <w:shd w:val="clear" w:color="auto" w:fill="FFFFFF"/>
            <w:tcMar>
              <w:top w:w="40" w:type="dxa"/>
              <w:left w:w="200" w:type="dxa"/>
              <w:bottom w:w="40" w:type="dxa"/>
              <w:right w:w="200" w:type="dxa"/>
            </w:tcMar>
            <w:vAlign w:val="center"/>
          </w:tcPr>
          <w:p w14:paraId="36319519"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2731A0D2"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35F36FBB" w14:textId="77777777" w:rsidR="0077287B" w:rsidRDefault="00E03954">
            <w:pPr>
              <w:jc w:val="center"/>
            </w:pPr>
            <w:r>
              <w:rPr>
                <w:rFonts w:eastAsia="Times New Roman" w:cs="Times New Roman"/>
                <w:sz w:val="22"/>
              </w:rPr>
              <w:t>100680,09</w:t>
            </w:r>
          </w:p>
        </w:tc>
        <w:tc>
          <w:tcPr>
            <w:tcW w:w="0" w:type="dxa"/>
            <w:shd w:val="clear" w:color="auto" w:fill="FFFFFF"/>
            <w:tcMar>
              <w:top w:w="40" w:type="dxa"/>
              <w:left w:w="200" w:type="dxa"/>
              <w:bottom w:w="40" w:type="dxa"/>
              <w:right w:w="200" w:type="dxa"/>
            </w:tcMar>
            <w:vAlign w:val="center"/>
          </w:tcPr>
          <w:p w14:paraId="571231CC"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700D4948"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48C137C2"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3784D6D5"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7E327C8C"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71E0F886" w14:textId="77777777" w:rsidR="0077287B" w:rsidRDefault="00E03954">
            <w:pPr>
              <w:jc w:val="center"/>
            </w:pPr>
            <w:r>
              <w:rPr>
                <w:rFonts w:eastAsia="Times New Roman" w:cs="Times New Roman"/>
                <w:color w:val="A6A6A6"/>
                <w:sz w:val="22"/>
              </w:rPr>
              <w:t>0,00</w:t>
            </w:r>
          </w:p>
        </w:tc>
      </w:tr>
      <w:tr w:rsidR="0077287B" w14:paraId="5DBB6156" w14:textId="77777777">
        <w:trPr>
          <w:jc w:val="center"/>
        </w:trPr>
        <w:tc>
          <w:tcPr>
            <w:tcW w:w="0" w:type="dxa"/>
            <w:gridSpan w:val="12"/>
            <w:shd w:val="clear" w:color="auto" w:fill="FFFFFF"/>
            <w:tcMar>
              <w:top w:w="40" w:type="dxa"/>
              <w:left w:w="160" w:type="dxa"/>
              <w:bottom w:w="40" w:type="dxa"/>
              <w:right w:w="20" w:type="dxa"/>
            </w:tcMar>
            <w:vAlign w:val="center"/>
          </w:tcPr>
          <w:p w14:paraId="65508997" w14:textId="77777777" w:rsidR="0077287B" w:rsidRDefault="00E03954">
            <w:r>
              <w:rPr>
                <w:rFonts w:eastAsia="Times New Roman" w:cs="Times New Roman"/>
                <w:sz w:val="22"/>
              </w:rPr>
              <w:t>Котельная №14 РММ</w:t>
            </w:r>
          </w:p>
        </w:tc>
      </w:tr>
      <w:tr w:rsidR="0077287B" w14:paraId="25D4511C" w14:textId="77777777">
        <w:trPr>
          <w:jc w:val="center"/>
        </w:trPr>
        <w:tc>
          <w:tcPr>
            <w:tcW w:w="0" w:type="dxa"/>
            <w:shd w:val="clear" w:color="auto" w:fill="FFFFFF"/>
            <w:tcMar>
              <w:top w:w="40" w:type="dxa"/>
              <w:left w:w="20" w:type="dxa"/>
              <w:bottom w:w="40" w:type="dxa"/>
              <w:right w:w="20" w:type="dxa"/>
            </w:tcMar>
            <w:vAlign w:val="center"/>
          </w:tcPr>
          <w:p w14:paraId="78920744"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52DB28B" w14:textId="77777777" w:rsidR="0077287B" w:rsidRPr="002C55C4" w:rsidRDefault="00E03954">
            <w:pPr>
              <w:jc w:val="center"/>
              <w:rPr>
                <w:lang w:val="ru-RU"/>
              </w:rPr>
            </w:pPr>
            <w:r w:rsidRPr="002C55C4">
              <w:rPr>
                <w:rFonts w:eastAsia="Times New Roman" w:cs="Times New Roman"/>
                <w:sz w:val="22"/>
                <w:lang w:val="ru-RU"/>
              </w:rPr>
              <w:t>Рекомендованные мероприятия по замене тепловых сетей (Рм)</w:t>
            </w:r>
          </w:p>
        </w:tc>
        <w:tc>
          <w:tcPr>
            <w:tcW w:w="0" w:type="dxa"/>
            <w:shd w:val="clear" w:color="auto" w:fill="FFFFFF"/>
            <w:tcMar>
              <w:top w:w="40" w:type="dxa"/>
              <w:left w:w="200" w:type="dxa"/>
              <w:bottom w:w="40" w:type="dxa"/>
              <w:right w:w="200" w:type="dxa"/>
            </w:tcMar>
            <w:vAlign w:val="center"/>
          </w:tcPr>
          <w:p w14:paraId="15273546" w14:textId="77777777" w:rsidR="0077287B" w:rsidRDefault="00E03954">
            <w:pPr>
              <w:jc w:val="center"/>
            </w:pPr>
            <w:r>
              <w:rPr>
                <w:rFonts w:eastAsia="Times New Roman" w:cs="Times New Roman"/>
                <w:sz w:val="22"/>
              </w:rPr>
              <w:t>БС, ВБ</w:t>
            </w:r>
          </w:p>
        </w:tc>
        <w:tc>
          <w:tcPr>
            <w:tcW w:w="0" w:type="dxa"/>
            <w:shd w:val="clear" w:color="auto" w:fill="FFFFFF"/>
            <w:tcMar>
              <w:top w:w="40" w:type="dxa"/>
              <w:left w:w="200" w:type="dxa"/>
              <w:bottom w:w="40" w:type="dxa"/>
              <w:right w:w="200" w:type="dxa"/>
            </w:tcMar>
            <w:vAlign w:val="center"/>
          </w:tcPr>
          <w:p w14:paraId="1C336971"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7B60D190"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4C548662" w14:textId="77777777" w:rsidR="0077287B" w:rsidRDefault="00E03954">
            <w:pPr>
              <w:jc w:val="center"/>
            </w:pPr>
            <w:r>
              <w:rPr>
                <w:rFonts w:eastAsia="Times New Roman" w:cs="Times New Roman"/>
                <w:sz w:val="22"/>
              </w:rPr>
              <w:t>52989,52</w:t>
            </w:r>
          </w:p>
        </w:tc>
        <w:tc>
          <w:tcPr>
            <w:tcW w:w="0" w:type="dxa"/>
            <w:shd w:val="clear" w:color="auto" w:fill="FFFFFF"/>
            <w:tcMar>
              <w:top w:w="40" w:type="dxa"/>
              <w:left w:w="200" w:type="dxa"/>
              <w:bottom w:w="40" w:type="dxa"/>
              <w:right w:w="200" w:type="dxa"/>
            </w:tcMar>
            <w:vAlign w:val="center"/>
          </w:tcPr>
          <w:p w14:paraId="61B44E38"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5D299468"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1F2F405C"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72C4D672"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0463C921"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0327B841" w14:textId="77777777" w:rsidR="0077287B" w:rsidRDefault="00E03954">
            <w:pPr>
              <w:jc w:val="center"/>
            </w:pPr>
            <w:r>
              <w:rPr>
                <w:rFonts w:eastAsia="Times New Roman" w:cs="Times New Roman"/>
                <w:color w:val="A6A6A6"/>
                <w:sz w:val="22"/>
              </w:rPr>
              <w:t>0,00</w:t>
            </w:r>
          </w:p>
        </w:tc>
      </w:tr>
      <w:tr w:rsidR="0077287B" w14:paraId="560F443C" w14:textId="77777777">
        <w:trPr>
          <w:jc w:val="center"/>
        </w:trPr>
        <w:tc>
          <w:tcPr>
            <w:tcW w:w="0" w:type="dxa"/>
            <w:gridSpan w:val="12"/>
            <w:shd w:val="clear" w:color="auto" w:fill="FFFFFF"/>
            <w:tcMar>
              <w:top w:w="40" w:type="dxa"/>
              <w:left w:w="160" w:type="dxa"/>
              <w:bottom w:w="40" w:type="dxa"/>
              <w:right w:w="20" w:type="dxa"/>
            </w:tcMar>
            <w:vAlign w:val="center"/>
          </w:tcPr>
          <w:p w14:paraId="5D385B31" w14:textId="77777777" w:rsidR="0077287B" w:rsidRDefault="00E03954">
            <w:r>
              <w:rPr>
                <w:rFonts w:eastAsia="Times New Roman" w:cs="Times New Roman"/>
                <w:sz w:val="22"/>
              </w:rPr>
              <w:t>Котельная №42-15</w:t>
            </w:r>
          </w:p>
        </w:tc>
      </w:tr>
      <w:tr w:rsidR="0077287B" w14:paraId="70FD2CFE" w14:textId="77777777">
        <w:trPr>
          <w:jc w:val="center"/>
        </w:trPr>
        <w:tc>
          <w:tcPr>
            <w:tcW w:w="0" w:type="dxa"/>
            <w:shd w:val="clear" w:color="auto" w:fill="FFFFFF"/>
            <w:tcMar>
              <w:top w:w="40" w:type="dxa"/>
              <w:left w:w="20" w:type="dxa"/>
              <w:bottom w:w="40" w:type="dxa"/>
              <w:right w:w="20" w:type="dxa"/>
            </w:tcMar>
            <w:vAlign w:val="center"/>
          </w:tcPr>
          <w:p w14:paraId="22B99F0B"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6173C64" w14:textId="77777777" w:rsidR="0077287B" w:rsidRPr="002C55C4" w:rsidRDefault="00E03954">
            <w:pPr>
              <w:jc w:val="center"/>
              <w:rPr>
                <w:lang w:val="ru-RU"/>
              </w:rPr>
            </w:pPr>
            <w:r w:rsidRPr="002C55C4">
              <w:rPr>
                <w:rFonts w:eastAsia="Times New Roman" w:cs="Times New Roman"/>
                <w:sz w:val="22"/>
                <w:lang w:val="ru-RU"/>
              </w:rPr>
              <w:t>Рекомендованные мероприятия по замене тепловых сетей (Рм)</w:t>
            </w:r>
          </w:p>
        </w:tc>
        <w:tc>
          <w:tcPr>
            <w:tcW w:w="0" w:type="dxa"/>
            <w:shd w:val="clear" w:color="auto" w:fill="FFFFFF"/>
            <w:tcMar>
              <w:top w:w="40" w:type="dxa"/>
              <w:left w:w="200" w:type="dxa"/>
              <w:bottom w:w="40" w:type="dxa"/>
              <w:right w:w="200" w:type="dxa"/>
            </w:tcMar>
            <w:vAlign w:val="center"/>
          </w:tcPr>
          <w:p w14:paraId="0474A88A" w14:textId="77777777" w:rsidR="0077287B" w:rsidRDefault="00E03954">
            <w:pPr>
              <w:jc w:val="center"/>
            </w:pPr>
            <w:r>
              <w:rPr>
                <w:rFonts w:eastAsia="Times New Roman" w:cs="Times New Roman"/>
                <w:sz w:val="22"/>
              </w:rPr>
              <w:t>БС, ВБ</w:t>
            </w:r>
          </w:p>
        </w:tc>
        <w:tc>
          <w:tcPr>
            <w:tcW w:w="0" w:type="dxa"/>
            <w:shd w:val="clear" w:color="auto" w:fill="FFFFFF"/>
            <w:tcMar>
              <w:top w:w="40" w:type="dxa"/>
              <w:left w:w="200" w:type="dxa"/>
              <w:bottom w:w="40" w:type="dxa"/>
              <w:right w:w="200" w:type="dxa"/>
            </w:tcMar>
            <w:vAlign w:val="center"/>
          </w:tcPr>
          <w:p w14:paraId="0A72724E"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6397C857"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50ED9FAD" w14:textId="77777777" w:rsidR="0077287B" w:rsidRDefault="00E03954">
            <w:pPr>
              <w:jc w:val="center"/>
            </w:pPr>
            <w:r>
              <w:rPr>
                <w:rFonts w:eastAsia="Times New Roman" w:cs="Times New Roman"/>
                <w:sz w:val="22"/>
              </w:rPr>
              <w:t>62145,04</w:t>
            </w:r>
          </w:p>
        </w:tc>
        <w:tc>
          <w:tcPr>
            <w:tcW w:w="0" w:type="dxa"/>
            <w:shd w:val="clear" w:color="auto" w:fill="FFFFFF"/>
            <w:tcMar>
              <w:top w:w="40" w:type="dxa"/>
              <w:left w:w="200" w:type="dxa"/>
              <w:bottom w:w="40" w:type="dxa"/>
              <w:right w:w="200" w:type="dxa"/>
            </w:tcMar>
            <w:vAlign w:val="center"/>
          </w:tcPr>
          <w:p w14:paraId="4713832B"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529BE1DC"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41349B93"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1A412A66"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51045648"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2E6EF015" w14:textId="77777777" w:rsidR="0077287B" w:rsidRDefault="00E03954">
            <w:pPr>
              <w:jc w:val="center"/>
            </w:pPr>
            <w:r>
              <w:rPr>
                <w:rFonts w:eastAsia="Times New Roman" w:cs="Times New Roman"/>
                <w:color w:val="A6A6A6"/>
                <w:sz w:val="22"/>
              </w:rPr>
              <w:t>0,00</w:t>
            </w:r>
          </w:p>
        </w:tc>
      </w:tr>
      <w:tr w:rsidR="0077287B" w14:paraId="041EC3C8" w14:textId="77777777">
        <w:trPr>
          <w:jc w:val="center"/>
        </w:trPr>
        <w:tc>
          <w:tcPr>
            <w:tcW w:w="0" w:type="dxa"/>
            <w:gridSpan w:val="12"/>
            <w:shd w:val="clear" w:color="auto" w:fill="FFFFFF"/>
            <w:tcMar>
              <w:top w:w="40" w:type="dxa"/>
              <w:left w:w="160" w:type="dxa"/>
              <w:bottom w:w="40" w:type="dxa"/>
              <w:right w:w="20" w:type="dxa"/>
            </w:tcMar>
            <w:vAlign w:val="center"/>
          </w:tcPr>
          <w:p w14:paraId="3BB40489" w14:textId="77777777" w:rsidR="0077287B" w:rsidRDefault="00E03954">
            <w:r>
              <w:rPr>
                <w:rFonts w:eastAsia="Times New Roman" w:cs="Times New Roman"/>
                <w:sz w:val="22"/>
              </w:rPr>
              <w:t>Котельная №42-16</w:t>
            </w:r>
          </w:p>
        </w:tc>
      </w:tr>
      <w:tr w:rsidR="0077287B" w14:paraId="29BC8E07" w14:textId="77777777">
        <w:trPr>
          <w:jc w:val="center"/>
        </w:trPr>
        <w:tc>
          <w:tcPr>
            <w:tcW w:w="0" w:type="dxa"/>
            <w:shd w:val="clear" w:color="auto" w:fill="FFFFFF"/>
            <w:tcMar>
              <w:top w:w="40" w:type="dxa"/>
              <w:left w:w="20" w:type="dxa"/>
              <w:bottom w:w="40" w:type="dxa"/>
              <w:right w:w="20" w:type="dxa"/>
            </w:tcMar>
            <w:vAlign w:val="center"/>
          </w:tcPr>
          <w:p w14:paraId="2B497220"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BABFE62" w14:textId="77777777" w:rsidR="0077287B" w:rsidRPr="002C55C4" w:rsidRDefault="00E03954">
            <w:pPr>
              <w:jc w:val="center"/>
              <w:rPr>
                <w:lang w:val="ru-RU"/>
              </w:rPr>
            </w:pPr>
            <w:r w:rsidRPr="002C55C4">
              <w:rPr>
                <w:rFonts w:eastAsia="Times New Roman" w:cs="Times New Roman"/>
                <w:sz w:val="22"/>
                <w:lang w:val="ru-RU"/>
              </w:rPr>
              <w:t>Рекомендованные мероприятия по замене тепловых сетей (Рм)</w:t>
            </w:r>
          </w:p>
        </w:tc>
        <w:tc>
          <w:tcPr>
            <w:tcW w:w="0" w:type="dxa"/>
            <w:shd w:val="clear" w:color="auto" w:fill="FFFFFF"/>
            <w:tcMar>
              <w:top w:w="40" w:type="dxa"/>
              <w:left w:w="200" w:type="dxa"/>
              <w:bottom w:w="40" w:type="dxa"/>
              <w:right w:w="200" w:type="dxa"/>
            </w:tcMar>
            <w:vAlign w:val="center"/>
          </w:tcPr>
          <w:p w14:paraId="504AB763" w14:textId="77777777" w:rsidR="0077287B" w:rsidRDefault="00E03954">
            <w:pPr>
              <w:jc w:val="center"/>
            </w:pPr>
            <w:r>
              <w:rPr>
                <w:rFonts w:eastAsia="Times New Roman" w:cs="Times New Roman"/>
                <w:sz w:val="22"/>
              </w:rPr>
              <w:t>БС, ВБ</w:t>
            </w:r>
          </w:p>
        </w:tc>
        <w:tc>
          <w:tcPr>
            <w:tcW w:w="0" w:type="dxa"/>
            <w:shd w:val="clear" w:color="auto" w:fill="FFFFFF"/>
            <w:tcMar>
              <w:top w:w="40" w:type="dxa"/>
              <w:left w:w="200" w:type="dxa"/>
              <w:bottom w:w="40" w:type="dxa"/>
              <w:right w:w="200" w:type="dxa"/>
            </w:tcMar>
            <w:vAlign w:val="center"/>
          </w:tcPr>
          <w:p w14:paraId="5D6A3D3C"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4FBC12B1"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7D25FFB7" w14:textId="77777777" w:rsidR="0077287B" w:rsidRDefault="00E03954">
            <w:pPr>
              <w:jc w:val="center"/>
            </w:pPr>
            <w:r>
              <w:rPr>
                <w:rFonts w:eastAsia="Times New Roman" w:cs="Times New Roman"/>
                <w:sz w:val="22"/>
              </w:rPr>
              <w:t>52989,52</w:t>
            </w:r>
          </w:p>
        </w:tc>
        <w:tc>
          <w:tcPr>
            <w:tcW w:w="0" w:type="dxa"/>
            <w:shd w:val="clear" w:color="auto" w:fill="FFFFFF"/>
            <w:tcMar>
              <w:top w:w="40" w:type="dxa"/>
              <w:left w:w="200" w:type="dxa"/>
              <w:bottom w:w="40" w:type="dxa"/>
              <w:right w:w="200" w:type="dxa"/>
            </w:tcMar>
            <w:vAlign w:val="center"/>
          </w:tcPr>
          <w:p w14:paraId="35D01381"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0A8917CE"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4862E871"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157C1025"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53840DCB"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0C1200FC" w14:textId="77777777" w:rsidR="0077287B" w:rsidRDefault="00E03954">
            <w:pPr>
              <w:jc w:val="center"/>
            </w:pPr>
            <w:r>
              <w:rPr>
                <w:rFonts w:eastAsia="Times New Roman" w:cs="Times New Roman"/>
                <w:color w:val="A6A6A6"/>
                <w:sz w:val="22"/>
              </w:rPr>
              <w:t>0,00</w:t>
            </w:r>
          </w:p>
        </w:tc>
      </w:tr>
      <w:tr w:rsidR="0077287B" w14:paraId="68986B04" w14:textId="77777777">
        <w:trPr>
          <w:jc w:val="center"/>
        </w:trPr>
        <w:tc>
          <w:tcPr>
            <w:tcW w:w="0" w:type="dxa"/>
            <w:gridSpan w:val="12"/>
            <w:shd w:val="clear" w:color="auto" w:fill="FFFFFF"/>
            <w:tcMar>
              <w:top w:w="40" w:type="dxa"/>
              <w:left w:w="160" w:type="dxa"/>
              <w:bottom w:w="40" w:type="dxa"/>
              <w:right w:w="20" w:type="dxa"/>
            </w:tcMar>
            <w:vAlign w:val="center"/>
          </w:tcPr>
          <w:p w14:paraId="41A16B26" w14:textId="77777777" w:rsidR="0077287B" w:rsidRDefault="00E03954">
            <w:r>
              <w:rPr>
                <w:rFonts w:eastAsia="Times New Roman" w:cs="Times New Roman"/>
                <w:sz w:val="22"/>
              </w:rPr>
              <w:t>Котельная №42-17 школы</w:t>
            </w:r>
          </w:p>
        </w:tc>
      </w:tr>
      <w:tr w:rsidR="0077287B" w14:paraId="154D952C" w14:textId="77777777">
        <w:trPr>
          <w:jc w:val="center"/>
        </w:trPr>
        <w:tc>
          <w:tcPr>
            <w:tcW w:w="0" w:type="dxa"/>
            <w:shd w:val="clear" w:color="auto" w:fill="FFFFFF"/>
            <w:tcMar>
              <w:top w:w="40" w:type="dxa"/>
              <w:left w:w="20" w:type="dxa"/>
              <w:bottom w:w="40" w:type="dxa"/>
              <w:right w:w="20" w:type="dxa"/>
            </w:tcMar>
            <w:vAlign w:val="center"/>
          </w:tcPr>
          <w:p w14:paraId="3A4E6CF8"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DB72AE0" w14:textId="77777777" w:rsidR="0077287B" w:rsidRPr="002C55C4" w:rsidRDefault="00E03954">
            <w:pPr>
              <w:jc w:val="center"/>
              <w:rPr>
                <w:lang w:val="ru-RU"/>
              </w:rPr>
            </w:pPr>
            <w:r w:rsidRPr="002C55C4">
              <w:rPr>
                <w:rFonts w:eastAsia="Times New Roman" w:cs="Times New Roman"/>
                <w:sz w:val="22"/>
                <w:lang w:val="ru-RU"/>
              </w:rPr>
              <w:t>Рекомендованные мероприятия по замене тепловых сетей (Рм)</w:t>
            </w:r>
          </w:p>
        </w:tc>
        <w:tc>
          <w:tcPr>
            <w:tcW w:w="0" w:type="dxa"/>
            <w:shd w:val="clear" w:color="auto" w:fill="FFFFFF"/>
            <w:tcMar>
              <w:top w:w="40" w:type="dxa"/>
              <w:left w:w="200" w:type="dxa"/>
              <w:bottom w:w="40" w:type="dxa"/>
              <w:right w:w="200" w:type="dxa"/>
            </w:tcMar>
            <w:vAlign w:val="center"/>
          </w:tcPr>
          <w:p w14:paraId="26F4C9D7" w14:textId="77777777" w:rsidR="0077287B" w:rsidRDefault="00E03954">
            <w:pPr>
              <w:jc w:val="center"/>
            </w:pPr>
            <w:r>
              <w:rPr>
                <w:rFonts w:eastAsia="Times New Roman" w:cs="Times New Roman"/>
                <w:sz w:val="22"/>
              </w:rPr>
              <w:t>БС, ВБ</w:t>
            </w:r>
          </w:p>
        </w:tc>
        <w:tc>
          <w:tcPr>
            <w:tcW w:w="0" w:type="dxa"/>
            <w:shd w:val="clear" w:color="auto" w:fill="FFFFFF"/>
            <w:tcMar>
              <w:top w:w="40" w:type="dxa"/>
              <w:left w:w="200" w:type="dxa"/>
              <w:bottom w:w="40" w:type="dxa"/>
              <w:right w:w="200" w:type="dxa"/>
            </w:tcMar>
            <w:vAlign w:val="center"/>
          </w:tcPr>
          <w:p w14:paraId="17EFF754"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6BF00A29"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72C2AD05" w14:textId="77777777" w:rsidR="0077287B" w:rsidRDefault="00E03954">
            <w:pPr>
              <w:jc w:val="center"/>
            </w:pPr>
            <w:r>
              <w:rPr>
                <w:rFonts w:eastAsia="Times New Roman" w:cs="Times New Roman"/>
                <w:sz w:val="22"/>
              </w:rPr>
              <w:t>33314,65</w:t>
            </w:r>
          </w:p>
        </w:tc>
        <w:tc>
          <w:tcPr>
            <w:tcW w:w="0" w:type="dxa"/>
            <w:shd w:val="clear" w:color="auto" w:fill="FFFFFF"/>
            <w:tcMar>
              <w:top w:w="40" w:type="dxa"/>
              <w:left w:w="200" w:type="dxa"/>
              <w:bottom w:w="40" w:type="dxa"/>
              <w:right w:w="200" w:type="dxa"/>
            </w:tcMar>
            <w:vAlign w:val="center"/>
          </w:tcPr>
          <w:p w14:paraId="317488D6"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5EB2427F"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77ADEA49"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6601DECA"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70CCD75A"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7D6E8E14" w14:textId="77777777" w:rsidR="0077287B" w:rsidRDefault="00E03954">
            <w:pPr>
              <w:jc w:val="center"/>
            </w:pPr>
            <w:r>
              <w:rPr>
                <w:rFonts w:eastAsia="Times New Roman" w:cs="Times New Roman"/>
                <w:color w:val="A6A6A6"/>
                <w:sz w:val="22"/>
              </w:rPr>
              <w:t>0,00</w:t>
            </w:r>
          </w:p>
        </w:tc>
      </w:tr>
      <w:tr w:rsidR="0077287B" w14:paraId="7A89B866" w14:textId="77777777">
        <w:trPr>
          <w:jc w:val="center"/>
        </w:trPr>
        <w:tc>
          <w:tcPr>
            <w:tcW w:w="0" w:type="dxa"/>
            <w:gridSpan w:val="12"/>
            <w:shd w:val="clear" w:color="auto" w:fill="FFFFFF"/>
            <w:tcMar>
              <w:top w:w="40" w:type="dxa"/>
              <w:left w:w="160" w:type="dxa"/>
              <w:bottom w:w="40" w:type="dxa"/>
              <w:right w:w="20" w:type="dxa"/>
            </w:tcMar>
            <w:vAlign w:val="center"/>
          </w:tcPr>
          <w:p w14:paraId="5C606EDB" w14:textId="77777777" w:rsidR="0077287B" w:rsidRDefault="00E03954">
            <w:r>
              <w:rPr>
                <w:rFonts w:eastAsia="Times New Roman" w:cs="Times New Roman"/>
                <w:sz w:val="22"/>
              </w:rPr>
              <w:t>Котельная №42-18 Центральная №12</w:t>
            </w:r>
          </w:p>
        </w:tc>
      </w:tr>
      <w:tr w:rsidR="0077287B" w14:paraId="15BE1AFB" w14:textId="77777777">
        <w:trPr>
          <w:jc w:val="center"/>
        </w:trPr>
        <w:tc>
          <w:tcPr>
            <w:tcW w:w="0" w:type="dxa"/>
            <w:shd w:val="clear" w:color="auto" w:fill="FFFFFF"/>
            <w:tcMar>
              <w:top w:w="40" w:type="dxa"/>
              <w:left w:w="20" w:type="dxa"/>
              <w:bottom w:w="40" w:type="dxa"/>
              <w:right w:w="20" w:type="dxa"/>
            </w:tcMar>
            <w:vAlign w:val="center"/>
          </w:tcPr>
          <w:p w14:paraId="10741007"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F979078" w14:textId="77777777" w:rsidR="0077287B" w:rsidRPr="002C55C4" w:rsidRDefault="00E03954">
            <w:pPr>
              <w:jc w:val="center"/>
              <w:rPr>
                <w:lang w:val="ru-RU"/>
              </w:rPr>
            </w:pPr>
            <w:r w:rsidRPr="002C55C4">
              <w:rPr>
                <w:rFonts w:eastAsia="Times New Roman" w:cs="Times New Roman"/>
                <w:sz w:val="22"/>
                <w:lang w:val="ru-RU"/>
              </w:rPr>
              <w:t>Рекомендованные мероприятия по замене тепловых сетей (Рм)</w:t>
            </w:r>
          </w:p>
        </w:tc>
        <w:tc>
          <w:tcPr>
            <w:tcW w:w="0" w:type="dxa"/>
            <w:shd w:val="clear" w:color="auto" w:fill="FFFFFF"/>
            <w:tcMar>
              <w:top w:w="40" w:type="dxa"/>
              <w:left w:w="200" w:type="dxa"/>
              <w:bottom w:w="40" w:type="dxa"/>
              <w:right w:w="200" w:type="dxa"/>
            </w:tcMar>
            <w:vAlign w:val="center"/>
          </w:tcPr>
          <w:p w14:paraId="048E20B7" w14:textId="77777777" w:rsidR="0077287B" w:rsidRDefault="00E03954">
            <w:pPr>
              <w:jc w:val="center"/>
            </w:pPr>
            <w:r>
              <w:rPr>
                <w:rFonts w:eastAsia="Times New Roman" w:cs="Times New Roman"/>
                <w:sz w:val="22"/>
              </w:rPr>
              <w:t>БС, ВБ</w:t>
            </w:r>
          </w:p>
        </w:tc>
        <w:tc>
          <w:tcPr>
            <w:tcW w:w="0" w:type="dxa"/>
            <w:shd w:val="clear" w:color="auto" w:fill="FFFFFF"/>
            <w:tcMar>
              <w:top w:w="40" w:type="dxa"/>
              <w:left w:w="200" w:type="dxa"/>
              <w:bottom w:w="40" w:type="dxa"/>
              <w:right w:w="200" w:type="dxa"/>
            </w:tcMar>
            <w:vAlign w:val="center"/>
          </w:tcPr>
          <w:p w14:paraId="5B89CD24"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508FD4EA"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38E7F1FF" w14:textId="77777777" w:rsidR="0077287B" w:rsidRDefault="00E03954">
            <w:pPr>
              <w:jc w:val="center"/>
            </w:pPr>
            <w:r>
              <w:rPr>
                <w:rFonts w:eastAsia="Times New Roman" w:cs="Times New Roman"/>
                <w:sz w:val="22"/>
              </w:rPr>
              <w:t>103088,17</w:t>
            </w:r>
          </w:p>
        </w:tc>
        <w:tc>
          <w:tcPr>
            <w:tcW w:w="0" w:type="dxa"/>
            <w:shd w:val="clear" w:color="auto" w:fill="FFFFFF"/>
            <w:tcMar>
              <w:top w:w="40" w:type="dxa"/>
              <w:left w:w="200" w:type="dxa"/>
              <w:bottom w:w="40" w:type="dxa"/>
              <w:right w:w="200" w:type="dxa"/>
            </w:tcMar>
            <w:vAlign w:val="center"/>
          </w:tcPr>
          <w:p w14:paraId="353B8713"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47B9A9A9"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38AE965B"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1CCAF25C"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30C069F9"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60AE31EC" w14:textId="77777777" w:rsidR="0077287B" w:rsidRDefault="00E03954">
            <w:pPr>
              <w:jc w:val="center"/>
            </w:pPr>
            <w:r>
              <w:rPr>
                <w:rFonts w:eastAsia="Times New Roman" w:cs="Times New Roman"/>
                <w:color w:val="A6A6A6"/>
                <w:sz w:val="22"/>
              </w:rPr>
              <w:t>0,00</w:t>
            </w:r>
          </w:p>
        </w:tc>
      </w:tr>
      <w:tr w:rsidR="0077287B" w14:paraId="4651589A" w14:textId="77777777">
        <w:trPr>
          <w:jc w:val="center"/>
        </w:trPr>
        <w:tc>
          <w:tcPr>
            <w:tcW w:w="0" w:type="dxa"/>
            <w:gridSpan w:val="12"/>
            <w:shd w:val="clear" w:color="auto" w:fill="FFFFFF"/>
            <w:tcMar>
              <w:top w:w="40" w:type="dxa"/>
              <w:left w:w="160" w:type="dxa"/>
              <w:bottom w:w="40" w:type="dxa"/>
              <w:right w:w="20" w:type="dxa"/>
            </w:tcMar>
            <w:vAlign w:val="center"/>
          </w:tcPr>
          <w:p w14:paraId="391DC668" w14:textId="77777777" w:rsidR="0077287B" w:rsidRDefault="00E03954">
            <w:r>
              <w:rPr>
                <w:rFonts w:eastAsia="Times New Roman" w:cs="Times New Roman"/>
                <w:sz w:val="22"/>
              </w:rPr>
              <w:t>Котельная 42-19 детского сада №13</w:t>
            </w:r>
          </w:p>
        </w:tc>
      </w:tr>
      <w:tr w:rsidR="0077287B" w14:paraId="4C3EF244" w14:textId="77777777">
        <w:trPr>
          <w:jc w:val="center"/>
        </w:trPr>
        <w:tc>
          <w:tcPr>
            <w:tcW w:w="0" w:type="dxa"/>
            <w:shd w:val="clear" w:color="auto" w:fill="FFFFFF"/>
            <w:tcMar>
              <w:top w:w="40" w:type="dxa"/>
              <w:left w:w="20" w:type="dxa"/>
              <w:bottom w:w="40" w:type="dxa"/>
              <w:right w:w="20" w:type="dxa"/>
            </w:tcMar>
            <w:vAlign w:val="center"/>
          </w:tcPr>
          <w:p w14:paraId="39C0D719"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608BB0A" w14:textId="77777777" w:rsidR="0077287B" w:rsidRPr="002C55C4" w:rsidRDefault="00E03954">
            <w:pPr>
              <w:jc w:val="center"/>
              <w:rPr>
                <w:lang w:val="ru-RU"/>
              </w:rPr>
            </w:pPr>
            <w:r w:rsidRPr="002C55C4">
              <w:rPr>
                <w:rFonts w:eastAsia="Times New Roman" w:cs="Times New Roman"/>
                <w:sz w:val="22"/>
                <w:lang w:val="ru-RU"/>
              </w:rPr>
              <w:t>Рекомендованные мероприятия по замене тепловых сетей (Рм)</w:t>
            </w:r>
          </w:p>
        </w:tc>
        <w:tc>
          <w:tcPr>
            <w:tcW w:w="0" w:type="dxa"/>
            <w:shd w:val="clear" w:color="auto" w:fill="FFFFFF"/>
            <w:tcMar>
              <w:top w:w="40" w:type="dxa"/>
              <w:left w:w="200" w:type="dxa"/>
              <w:bottom w:w="40" w:type="dxa"/>
              <w:right w:w="200" w:type="dxa"/>
            </w:tcMar>
            <w:vAlign w:val="center"/>
          </w:tcPr>
          <w:p w14:paraId="07FC4A20" w14:textId="77777777" w:rsidR="0077287B" w:rsidRDefault="00E03954">
            <w:pPr>
              <w:jc w:val="center"/>
            </w:pPr>
            <w:r>
              <w:rPr>
                <w:rFonts w:eastAsia="Times New Roman" w:cs="Times New Roman"/>
                <w:sz w:val="22"/>
              </w:rPr>
              <w:t>БС, ВБ</w:t>
            </w:r>
          </w:p>
        </w:tc>
        <w:tc>
          <w:tcPr>
            <w:tcW w:w="0" w:type="dxa"/>
            <w:shd w:val="clear" w:color="auto" w:fill="FFFFFF"/>
            <w:tcMar>
              <w:top w:w="40" w:type="dxa"/>
              <w:left w:w="200" w:type="dxa"/>
              <w:bottom w:w="40" w:type="dxa"/>
              <w:right w:w="200" w:type="dxa"/>
            </w:tcMar>
            <w:vAlign w:val="center"/>
          </w:tcPr>
          <w:p w14:paraId="74B458C8"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45BEE279"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47031280" w14:textId="77777777" w:rsidR="0077287B" w:rsidRDefault="00E03954">
            <w:pPr>
              <w:jc w:val="center"/>
            </w:pPr>
            <w:r>
              <w:rPr>
                <w:rFonts w:eastAsia="Times New Roman" w:cs="Times New Roman"/>
                <w:sz w:val="22"/>
              </w:rPr>
              <w:t>103088,17</w:t>
            </w:r>
          </w:p>
        </w:tc>
        <w:tc>
          <w:tcPr>
            <w:tcW w:w="0" w:type="dxa"/>
            <w:shd w:val="clear" w:color="auto" w:fill="FFFFFF"/>
            <w:tcMar>
              <w:top w:w="40" w:type="dxa"/>
              <w:left w:w="200" w:type="dxa"/>
              <w:bottom w:w="40" w:type="dxa"/>
              <w:right w:w="200" w:type="dxa"/>
            </w:tcMar>
            <w:vAlign w:val="center"/>
          </w:tcPr>
          <w:p w14:paraId="5BE98A78"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297212DC"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184A3FAA"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73792A02"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0A4D72FC"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5840E285" w14:textId="77777777" w:rsidR="0077287B" w:rsidRDefault="00E03954">
            <w:pPr>
              <w:jc w:val="center"/>
            </w:pPr>
            <w:r>
              <w:rPr>
                <w:rFonts w:eastAsia="Times New Roman" w:cs="Times New Roman"/>
                <w:color w:val="A6A6A6"/>
                <w:sz w:val="22"/>
              </w:rPr>
              <w:t>0,00</w:t>
            </w:r>
          </w:p>
        </w:tc>
      </w:tr>
      <w:tr w:rsidR="0077287B" w14:paraId="412694C6" w14:textId="77777777">
        <w:trPr>
          <w:jc w:val="center"/>
        </w:trPr>
        <w:tc>
          <w:tcPr>
            <w:tcW w:w="0" w:type="dxa"/>
            <w:gridSpan w:val="12"/>
            <w:shd w:val="clear" w:color="auto" w:fill="FFFFFF"/>
            <w:tcMar>
              <w:top w:w="40" w:type="dxa"/>
              <w:left w:w="160" w:type="dxa"/>
              <w:bottom w:w="40" w:type="dxa"/>
              <w:right w:w="20" w:type="dxa"/>
            </w:tcMar>
            <w:vAlign w:val="center"/>
          </w:tcPr>
          <w:p w14:paraId="25E0EE66" w14:textId="77777777" w:rsidR="0077287B" w:rsidRDefault="00E03954">
            <w:r>
              <w:rPr>
                <w:rFonts w:eastAsia="Times New Roman" w:cs="Times New Roman"/>
                <w:sz w:val="22"/>
              </w:rPr>
              <w:t>Котельная №42-20</w:t>
            </w:r>
          </w:p>
        </w:tc>
      </w:tr>
      <w:tr w:rsidR="0077287B" w14:paraId="4E431A2A" w14:textId="77777777">
        <w:trPr>
          <w:jc w:val="center"/>
        </w:trPr>
        <w:tc>
          <w:tcPr>
            <w:tcW w:w="0" w:type="dxa"/>
            <w:shd w:val="clear" w:color="auto" w:fill="FFFFFF"/>
            <w:tcMar>
              <w:top w:w="40" w:type="dxa"/>
              <w:left w:w="20" w:type="dxa"/>
              <w:bottom w:w="40" w:type="dxa"/>
              <w:right w:w="20" w:type="dxa"/>
            </w:tcMar>
            <w:vAlign w:val="center"/>
          </w:tcPr>
          <w:p w14:paraId="002641FB"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6BDE9B0" w14:textId="77777777" w:rsidR="0077287B" w:rsidRPr="002C55C4" w:rsidRDefault="00E03954">
            <w:pPr>
              <w:jc w:val="center"/>
              <w:rPr>
                <w:lang w:val="ru-RU"/>
              </w:rPr>
            </w:pPr>
            <w:r w:rsidRPr="002C55C4">
              <w:rPr>
                <w:rFonts w:eastAsia="Times New Roman" w:cs="Times New Roman"/>
                <w:sz w:val="22"/>
                <w:lang w:val="ru-RU"/>
              </w:rPr>
              <w:t>Рекомендованные мероприятия по замене тепловых сетей (Рм)</w:t>
            </w:r>
          </w:p>
        </w:tc>
        <w:tc>
          <w:tcPr>
            <w:tcW w:w="0" w:type="dxa"/>
            <w:shd w:val="clear" w:color="auto" w:fill="FFFFFF"/>
            <w:tcMar>
              <w:top w:w="40" w:type="dxa"/>
              <w:left w:w="200" w:type="dxa"/>
              <w:bottom w:w="40" w:type="dxa"/>
              <w:right w:w="200" w:type="dxa"/>
            </w:tcMar>
            <w:vAlign w:val="center"/>
          </w:tcPr>
          <w:p w14:paraId="4EBAE4EC" w14:textId="77777777" w:rsidR="0077287B" w:rsidRDefault="00E03954">
            <w:pPr>
              <w:jc w:val="center"/>
            </w:pPr>
            <w:r>
              <w:rPr>
                <w:rFonts w:eastAsia="Times New Roman" w:cs="Times New Roman"/>
                <w:sz w:val="22"/>
              </w:rPr>
              <w:t>БС, ВБ</w:t>
            </w:r>
          </w:p>
        </w:tc>
        <w:tc>
          <w:tcPr>
            <w:tcW w:w="0" w:type="dxa"/>
            <w:shd w:val="clear" w:color="auto" w:fill="FFFFFF"/>
            <w:tcMar>
              <w:top w:w="40" w:type="dxa"/>
              <w:left w:w="200" w:type="dxa"/>
              <w:bottom w:w="40" w:type="dxa"/>
              <w:right w:w="200" w:type="dxa"/>
            </w:tcMar>
            <w:vAlign w:val="center"/>
          </w:tcPr>
          <w:p w14:paraId="72ED0DBE"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0B353454"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13252933" w14:textId="77777777" w:rsidR="0077287B" w:rsidRDefault="00E03954">
            <w:pPr>
              <w:jc w:val="center"/>
            </w:pPr>
            <w:r>
              <w:rPr>
                <w:rFonts w:eastAsia="Times New Roman" w:cs="Times New Roman"/>
                <w:sz w:val="22"/>
              </w:rPr>
              <w:t>34010,65</w:t>
            </w:r>
          </w:p>
        </w:tc>
        <w:tc>
          <w:tcPr>
            <w:tcW w:w="0" w:type="dxa"/>
            <w:shd w:val="clear" w:color="auto" w:fill="FFFFFF"/>
            <w:tcMar>
              <w:top w:w="40" w:type="dxa"/>
              <w:left w:w="200" w:type="dxa"/>
              <w:bottom w:w="40" w:type="dxa"/>
              <w:right w:w="200" w:type="dxa"/>
            </w:tcMar>
            <w:vAlign w:val="center"/>
          </w:tcPr>
          <w:p w14:paraId="13AA433A"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05E1B64E"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3F1B8496"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1DBA3574"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0BA15725"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4798DC2A" w14:textId="77777777" w:rsidR="0077287B" w:rsidRDefault="00E03954">
            <w:pPr>
              <w:jc w:val="center"/>
            </w:pPr>
            <w:r>
              <w:rPr>
                <w:rFonts w:eastAsia="Times New Roman" w:cs="Times New Roman"/>
                <w:color w:val="A6A6A6"/>
                <w:sz w:val="22"/>
              </w:rPr>
              <w:t>0,00</w:t>
            </w:r>
          </w:p>
        </w:tc>
      </w:tr>
      <w:tr w:rsidR="0077287B" w14:paraId="2A0B7B46" w14:textId="77777777">
        <w:trPr>
          <w:jc w:val="center"/>
        </w:trPr>
        <w:tc>
          <w:tcPr>
            <w:tcW w:w="0" w:type="dxa"/>
            <w:gridSpan w:val="12"/>
            <w:shd w:val="clear" w:color="auto" w:fill="FFFFFF"/>
            <w:tcMar>
              <w:top w:w="40" w:type="dxa"/>
              <w:left w:w="160" w:type="dxa"/>
              <w:bottom w:w="40" w:type="dxa"/>
              <w:right w:w="20" w:type="dxa"/>
            </w:tcMar>
            <w:vAlign w:val="center"/>
          </w:tcPr>
          <w:p w14:paraId="7F4F8E1A" w14:textId="77777777" w:rsidR="0077287B" w:rsidRDefault="00E03954">
            <w:r>
              <w:rPr>
                <w:rFonts w:eastAsia="Times New Roman" w:cs="Times New Roman"/>
                <w:sz w:val="22"/>
              </w:rPr>
              <w:t>Котельная №42-22 Школьная №9</w:t>
            </w:r>
          </w:p>
        </w:tc>
      </w:tr>
      <w:tr w:rsidR="0077287B" w14:paraId="0C2D8DBE" w14:textId="77777777">
        <w:trPr>
          <w:jc w:val="center"/>
        </w:trPr>
        <w:tc>
          <w:tcPr>
            <w:tcW w:w="0" w:type="dxa"/>
            <w:shd w:val="clear" w:color="auto" w:fill="FFFFFF"/>
            <w:tcMar>
              <w:top w:w="40" w:type="dxa"/>
              <w:left w:w="20" w:type="dxa"/>
              <w:bottom w:w="40" w:type="dxa"/>
              <w:right w:w="20" w:type="dxa"/>
            </w:tcMar>
            <w:vAlign w:val="center"/>
          </w:tcPr>
          <w:p w14:paraId="158501C7"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AA1DE80" w14:textId="77777777" w:rsidR="0077287B" w:rsidRPr="002C55C4" w:rsidRDefault="00E03954">
            <w:pPr>
              <w:jc w:val="center"/>
              <w:rPr>
                <w:lang w:val="ru-RU"/>
              </w:rPr>
            </w:pPr>
            <w:r w:rsidRPr="002C55C4">
              <w:rPr>
                <w:rFonts w:eastAsia="Times New Roman" w:cs="Times New Roman"/>
                <w:sz w:val="22"/>
                <w:lang w:val="ru-RU"/>
              </w:rPr>
              <w:t>Рекомендованные мероприятия по замене тепловых сетей (Рм)</w:t>
            </w:r>
          </w:p>
        </w:tc>
        <w:tc>
          <w:tcPr>
            <w:tcW w:w="0" w:type="dxa"/>
            <w:shd w:val="clear" w:color="auto" w:fill="FFFFFF"/>
            <w:tcMar>
              <w:top w:w="40" w:type="dxa"/>
              <w:left w:w="200" w:type="dxa"/>
              <w:bottom w:w="40" w:type="dxa"/>
              <w:right w:w="200" w:type="dxa"/>
            </w:tcMar>
            <w:vAlign w:val="center"/>
          </w:tcPr>
          <w:p w14:paraId="1EE1989D" w14:textId="77777777" w:rsidR="0077287B" w:rsidRDefault="00E03954">
            <w:pPr>
              <w:jc w:val="center"/>
            </w:pPr>
            <w:r>
              <w:rPr>
                <w:rFonts w:eastAsia="Times New Roman" w:cs="Times New Roman"/>
                <w:sz w:val="22"/>
              </w:rPr>
              <w:t>БС, ВБ</w:t>
            </w:r>
          </w:p>
        </w:tc>
        <w:tc>
          <w:tcPr>
            <w:tcW w:w="0" w:type="dxa"/>
            <w:shd w:val="clear" w:color="auto" w:fill="FFFFFF"/>
            <w:tcMar>
              <w:top w:w="40" w:type="dxa"/>
              <w:left w:w="200" w:type="dxa"/>
              <w:bottom w:w="40" w:type="dxa"/>
              <w:right w:w="200" w:type="dxa"/>
            </w:tcMar>
            <w:vAlign w:val="center"/>
          </w:tcPr>
          <w:p w14:paraId="4FA876C8"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0CE1B5E5" w14:textId="77777777" w:rsidR="0077287B" w:rsidRDefault="00E03954">
            <w:pPr>
              <w:jc w:val="center"/>
            </w:pPr>
            <w:r>
              <w:rPr>
                <w:rFonts w:eastAsia="Times New Roman" w:cs="Times New Roman"/>
                <w:sz w:val="22"/>
              </w:rPr>
              <w:t>7885,50</w:t>
            </w:r>
          </w:p>
        </w:tc>
        <w:tc>
          <w:tcPr>
            <w:tcW w:w="0" w:type="dxa"/>
            <w:shd w:val="clear" w:color="auto" w:fill="FFFFFF"/>
            <w:tcMar>
              <w:top w:w="40" w:type="dxa"/>
              <w:left w:w="200" w:type="dxa"/>
              <w:bottom w:w="40" w:type="dxa"/>
              <w:right w:w="200" w:type="dxa"/>
            </w:tcMar>
            <w:vAlign w:val="center"/>
          </w:tcPr>
          <w:p w14:paraId="4A0BC07F"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3FE4ABB7"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429C74AE"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073511F4"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19FE6FD8"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51157FC5"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40D37B4A" w14:textId="77777777" w:rsidR="0077287B" w:rsidRDefault="00E03954">
            <w:pPr>
              <w:jc w:val="center"/>
            </w:pPr>
            <w:r>
              <w:rPr>
                <w:rFonts w:eastAsia="Times New Roman" w:cs="Times New Roman"/>
                <w:color w:val="A6A6A6"/>
                <w:sz w:val="22"/>
              </w:rPr>
              <w:t>0,00</w:t>
            </w:r>
          </w:p>
        </w:tc>
      </w:tr>
      <w:tr w:rsidR="0077287B" w14:paraId="7A96445E" w14:textId="77777777">
        <w:trPr>
          <w:jc w:val="center"/>
        </w:trPr>
        <w:tc>
          <w:tcPr>
            <w:tcW w:w="0" w:type="dxa"/>
            <w:gridSpan w:val="12"/>
            <w:shd w:val="clear" w:color="auto" w:fill="FFFFFF"/>
            <w:tcMar>
              <w:top w:w="40" w:type="dxa"/>
              <w:left w:w="160" w:type="dxa"/>
              <w:bottom w:w="40" w:type="dxa"/>
              <w:right w:w="20" w:type="dxa"/>
            </w:tcMar>
            <w:vAlign w:val="center"/>
          </w:tcPr>
          <w:p w14:paraId="4AA36CEB" w14:textId="77777777" w:rsidR="0077287B" w:rsidRDefault="00E03954">
            <w:r>
              <w:rPr>
                <w:rFonts w:eastAsia="Times New Roman" w:cs="Times New Roman"/>
                <w:sz w:val="22"/>
              </w:rPr>
              <w:t>Котельная №42-23 Центральная</w:t>
            </w:r>
          </w:p>
        </w:tc>
      </w:tr>
      <w:tr w:rsidR="0077287B" w14:paraId="058564F6" w14:textId="77777777">
        <w:trPr>
          <w:jc w:val="center"/>
        </w:trPr>
        <w:tc>
          <w:tcPr>
            <w:tcW w:w="0" w:type="dxa"/>
            <w:shd w:val="clear" w:color="auto" w:fill="FFFFFF"/>
            <w:tcMar>
              <w:top w:w="40" w:type="dxa"/>
              <w:left w:w="20" w:type="dxa"/>
              <w:bottom w:w="40" w:type="dxa"/>
              <w:right w:w="20" w:type="dxa"/>
            </w:tcMar>
            <w:vAlign w:val="center"/>
          </w:tcPr>
          <w:p w14:paraId="71C9B18C"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1AD3B2C" w14:textId="77777777" w:rsidR="0077287B" w:rsidRPr="002C55C4" w:rsidRDefault="00E03954">
            <w:pPr>
              <w:jc w:val="center"/>
              <w:rPr>
                <w:lang w:val="ru-RU"/>
              </w:rPr>
            </w:pPr>
            <w:r w:rsidRPr="002C55C4">
              <w:rPr>
                <w:rFonts w:eastAsia="Times New Roman" w:cs="Times New Roman"/>
                <w:sz w:val="22"/>
                <w:lang w:val="ru-RU"/>
              </w:rPr>
              <w:t>Рекомендованные мероприятия по замене тепловых сетей (Рм)</w:t>
            </w:r>
          </w:p>
        </w:tc>
        <w:tc>
          <w:tcPr>
            <w:tcW w:w="0" w:type="dxa"/>
            <w:shd w:val="clear" w:color="auto" w:fill="FFFFFF"/>
            <w:tcMar>
              <w:top w:w="40" w:type="dxa"/>
              <w:left w:w="200" w:type="dxa"/>
              <w:bottom w:w="40" w:type="dxa"/>
              <w:right w:w="200" w:type="dxa"/>
            </w:tcMar>
            <w:vAlign w:val="center"/>
          </w:tcPr>
          <w:p w14:paraId="4DC3F5CE" w14:textId="77777777" w:rsidR="0077287B" w:rsidRDefault="00E03954">
            <w:pPr>
              <w:jc w:val="center"/>
            </w:pPr>
            <w:r>
              <w:rPr>
                <w:rFonts w:eastAsia="Times New Roman" w:cs="Times New Roman"/>
                <w:sz w:val="22"/>
              </w:rPr>
              <w:t>БС, ВБ</w:t>
            </w:r>
          </w:p>
        </w:tc>
        <w:tc>
          <w:tcPr>
            <w:tcW w:w="0" w:type="dxa"/>
            <w:shd w:val="clear" w:color="auto" w:fill="FFFFFF"/>
            <w:tcMar>
              <w:top w:w="40" w:type="dxa"/>
              <w:left w:w="200" w:type="dxa"/>
              <w:bottom w:w="40" w:type="dxa"/>
              <w:right w:w="200" w:type="dxa"/>
            </w:tcMar>
            <w:vAlign w:val="center"/>
          </w:tcPr>
          <w:p w14:paraId="71B9AC1C"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7B0CAAED" w14:textId="77777777" w:rsidR="0077287B" w:rsidRDefault="00E03954">
            <w:pPr>
              <w:jc w:val="center"/>
            </w:pPr>
            <w:r>
              <w:rPr>
                <w:rFonts w:eastAsia="Times New Roman" w:cs="Times New Roman"/>
                <w:sz w:val="22"/>
              </w:rPr>
              <w:t>44716,43</w:t>
            </w:r>
          </w:p>
        </w:tc>
        <w:tc>
          <w:tcPr>
            <w:tcW w:w="0" w:type="dxa"/>
            <w:shd w:val="clear" w:color="auto" w:fill="FFFFFF"/>
            <w:tcMar>
              <w:top w:w="40" w:type="dxa"/>
              <w:left w:w="200" w:type="dxa"/>
              <w:bottom w:w="40" w:type="dxa"/>
              <w:right w:w="200" w:type="dxa"/>
            </w:tcMar>
            <w:vAlign w:val="center"/>
          </w:tcPr>
          <w:p w14:paraId="30063092" w14:textId="77777777" w:rsidR="0077287B" w:rsidRDefault="00E03954">
            <w:pPr>
              <w:jc w:val="center"/>
            </w:pPr>
            <w:r>
              <w:rPr>
                <w:rFonts w:eastAsia="Times New Roman" w:cs="Times New Roman"/>
                <w:sz w:val="22"/>
              </w:rPr>
              <w:t>3444,32</w:t>
            </w:r>
          </w:p>
        </w:tc>
        <w:tc>
          <w:tcPr>
            <w:tcW w:w="0" w:type="dxa"/>
            <w:shd w:val="clear" w:color="auto" w:fill="FFFFFF"/>
            <w:tcMar>
              <w:top w:w="40" w:type="dxa"/>
              <w:left w:w="200" w:type="dxa"/>
              <w:bottom w:w="40" w:type="dxa"/>
              <w:right w:w="200" w:type="dxa"/>
            </w:tcMar>
            <w:vAlign w:val="center"/>
          </w:tcPr>
          <w:p w14:paraId="78822F39"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355A83E9"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6C835231"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04F505C2"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46EAA2F1"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3279CB9F" w14:textId="77777777" w:rsidR="0077287B" w:rsidRDefault="00E03954">
            <w:pPr>
              <w:jc w:val="center"/>
            </w:pPr>
            <w:r>
              <w:rPr>
                <w:rFonts w:eastAsia="Times New Roman" w:cs="Times New Roman"/>
                <w:sz w:val="22"/>
              </w:rPr>
              <w:t>16491,04</w:t>
            </w:r>
          </w:p>
        </w:tc>
      </w:tr>
      <w:tr w:rsidR="0077287B" w14:paraId="459C52F1" w14:textId="77777777">
        <w:trPr>
          <w:jc w:val="center"/>
        </w:trPr>
        <w:tc>
          <w:tcPr>
            <w:tcW w:w="0" w:type="dxa"/>
            <w:gridSpan w:val="12"/>
            <w:shd w:val="clear" w:color="auto" w:fill="FFFFFF"/>
            <w:tcMar>
              <w:top w:w="40" w:type="dxa"/>
              <w:left w:w="160" w:type="dxa"/>
              <w:bottom w:w="40" w:type="dxa"/>
              <w:right w:w="20" w:type="dxa"/>
            </w:tcMar>
            <w:vAlign w:val="center"/>
          </w:tcPr>
          <w:p w14:paraId="697EEECE" w14:textId="77777777" w:rsidR="0077287B" w:rsidRDefault="00E03954">
            <w:r>
              <w:rPr>
                <w:rFonts w:eastAsia="Times New Roman" w:cs="Times New Roman"/>
                <w:sz w:val="22"/>
              </w:rPr>
              <w:t>Котельная №42-24</w:t>
            </w:r>
          </w:p>
        </w:tc>
      </w:tr>
      <w:tr w:rsidR="0077287B" w14:paraId="5856F967" w14:textId="77777777">
        <w:trPr>
          <w:jc w:val="center"/>
        </w:trPr>
        <w:tc>
          <w:tcPr>
            <w:tcW w:w="0" w:type="dxa"/>
            <w:shd w:val="clear" w:color="auto" w:fill="FFFFFF"/>
            <w:tcMar>
              <w:top w:w="40" w:type="dxa"/>
              <w:left w:w="20" w:type="dxa"/>
              <w:bottom w:w="40" w:type="dxa"/>
              <w:right w:w="20" w:type="dxa"/>
            </w:tcMar>
            <w:vAlign w:val="center"/>
          </w:tcPr>
          <w:p w14:paraId="1926B5EE"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D1E1EC9" w14:textId="77777777" w:rsidR="0077287B" w:rsidRPr="002C55C4" w:rsidRDefault="00E03954">
            <w:pPr>
              <w:jc w:val="center"/>
              <w:rPr>
                <w:lang w:val="ru-RU"/>
              </w:rPr>
            </w:pPr>
            <w:r w:rsidRPr="002C55C4">
              <w:rPr>
                <w:rFonts w:eastAsia="Times New Roman" w:cs="Times New Roman"/>
                <w:sz w:val="22"/>
                <w:lang w:val="ru-RU"/>
              </w:rPr>
              <w:t>Рекомендованные мероприятия по замене тепловых сетей (Рм)</w:t>
            </w:r>
          </w:p>
        </w:tc>
        <w:tc>
          <w:tcPr>
            <w:tcW w:w="0" w:type="dxa"/>
            <w:shd w:val="clear" w:color="auto" w:fill="FFFFFF"/>
            <w:tcMar>
              <w:top w:w="40" w:type="dxa"/>
              <w:left w:w="200" w:type="dxa"/>
              <w:bottom w:w="40" w:type="dxa"/>
              <w:right w:w="200" w:type="dxa"/>
            </w:tcMar>
            <w:vAlign w:val="center"/>
          </w:tcPr>
          <w:p w14:paraId="078FEF1F" w14:textId="77777777" w:rsidR="0077287B" w:rsidRDefault="00E03954">
            <w:pPr>
              <w:jc w:val="center"/>
            </w:pPr>
            <w:r>
              <w:rPr>
                <w:rFonts w:eastAsia="Times New Roman" w:cs="Times New Roman"/>
                <w:sz w:val="22"/>
              </w:rPr>
              <w:t>БС, ВБ</w:t>
            </w:r>
          </w:p>
        </w:tc>
        <w:tc>
          <w:tcPr>
            <w:tcW w:w="0" w:type="dxa"/>
            <w:shd w:val="clear" w:color="auto" w:fill="FFFFFF"/>
            <w:tcMar>
              <w:top w:w="40" w:type="dxa"/>
              <w:left w:w="200" w:type="dxa"/>
              <w:bottom w:w="40" w:type="dxa"/>
              <w:right w:w="200" w:type="dxa"/>
            </w:tcMar>
            <w:vAlign w:val="center"/>
          </w:tcPr>
          <w:p w14:paraId="37D53388"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0926B5E3" w14:textId="77777777" w:rsidR="0077287B" w:rsidRDefault="00E03954">
            <w:pPr>
              <w:jc w:val="center"/>
            </w:pPr>
            <w:r>
              <w:rPr>
                <w:rFonts w:eastAsia="Times New Roman" w:cs="Times New Roman"/>
                <w:sz w:val="22"/>
              </w:rPr>
              <w:t>39424,92</w:t>
            </w:r>
          </w:p>
        </w:tc>
        <w:tc>
          <w:tcPr>
            <w:tcW w:w="0" w:type="dxa"/>
            <w:shd w:val="clear" w:color="auto" w:fill="FFFFFF"/>
            <w:tcMar>
              <w:top w:w="40" w:type="dxa"/>
              <w:left w:w="200" w:type="dxa"/>
              <w:bottom w:w="40" w:type="dxa"/>
              <w:right w:w="200" w:type="dxa"/>
            </w:tcMar>
            <w:vAlign w:val="center"/>
          </w:tcPr>
          <w:p w14:paraId="2D1C71E6" w14:textId="77777777" w:rsidR="0077287B" w:rsidRDefault="00E03954">
            <w:pPr>
              <w:jc w:val="center"/>
            </w:pPr>
            <w:r>
              <w:rPr>
                <w:rFonts w:eastAsia="Times New Roman" w:cs="Times New Roman"/>
                <w:sz w:val="22"/>
              </w:rPr>
              <w:t>6623,69</w:t>
            </w:r>
          </w:p>
        </w:tc>
        <w:tc>
          <w:tcPr>
            <w:tcW w:w="0" w:type="dxa"/>
            <w:shd w:val="clear" w:color="auto" w:fill="FFFFFF"/>
            <w:tcMar>
              <w:top w:w="40" w:type="dxa"/>
              <w:left w:w="200" w:type="dxa"/>
              <w:bottom w:w="40" w:type="dxa"/>
              <w:right w:w="200" w:type="dxa"/>
            </w:tcMar>
            <w:vAlign w:val="center"/>
          </w:tcPr>
          <w:p w14:paraId="374A5361"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396D8D60"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3AD56D3F"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28CCEDC5"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58CA56E9"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65751943" w14:textId="77777777" w:rsidR="0077287B" w:rsidRDefault="00E03954">
            <w:pPr>
              <w:jc w:val="center"/>
            </w:pPr>
            <w:r>
              <w:rPr>
                <w:rFonts w:eastAsia="Times New Roman" w:cs="Times New Roman"/>
                <w:color w:val="A6A6A6"/>
                <w:sz w:val="22"/>
              </w:rPr>
              <w:t>0,00</w:t>
            </w:r>
          </w:p>
        </w:tc>
      </w:tr>
      <w:tr w:rsidR="0077287B" w14:paraId="023A65AB" w14:textId="77777777">
        <w:trPr>
          <w:jc w:val="center"/>
        </w:trPr>
        <w:tc>
          <w:tcPr>
            <w:tcW w:w="0" w:type="dxa"/>
            <w:gridSpan w:val="12"/>
            <w:shd w:val="clear" w:color="auto" w:fill="FFFFFF"/>
            <w:tcMar>
              <w:top w:w="40" w:type="dxa"/>
              <w:left w:w="160" w:type="dxa"/>
              <w:bottom w:w="40" w:type="dxa"/>
              <w:right w:w="20" w:type="dxa"/>
            </w:tcMar>
            <w:vAlign w:val="center"/>
          </w:tcPr>
          <w:p w14:paraId="1BAACAFF" w14:textId="77777777" w:rsidR="0077287B" w:rsidRDefault="00E03954">
            <w:r>
              <w:rPr>
                <w:rFonts w:eastAsia="Times New Roman" w:cs="Times New Roman"/>
                <w:sz w:val="22"/>
              </w:rPr>
              <w:t>Котельная №42-25</w:t>
            </w:r>
          </w:p>
        </w:tc>
      </w:tr>
      <w:tr w:rsidR="0077287B" w14:paraId="055BEE4B" w14:textId="77777777">
        <w:trPr>
          <w:jc w:val="center"/>
        </w:trPr>
        <w:tc>
          <w:tcPr>
            <w:tcW w:w="0" w:type="dxa"/>
            <w:shd w:val="clear" w:color="auto" w:fill="FFFFFF"/>
            <w:tcMar>
              <w:top w:w="40" w:type="dxa"/>
              <w:left w:w="20" w:type="dxa"/>
              <w:bottom w:w="40" w:type="dxa"/>
              <w:right w:w="20" w:type="dxa"/>
            </w:tcMar>
            <w:vAlign w:val="center"/>
          </w:tcPr>
          <w:p w14:paraId="155AFA1C"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E39C55C" w14:textId="77777777" w:rsidR="0077287B" w:rsidRPr="002C55C4" w:rsidRDefault="00E03954">
            <w:pPr>
              <w:jc w:val="center"/>
              <w:rPr>
                <w:lang w:val="ru-RU"/>
              </w:rPr>
            </w:pPr>
            <w:r w:rsidRPr="002C55C4">
              <w:rPr>
                <w:rFonts w:eastAsia="Times New Roman" w:cs="Times New Roman"/>
                <w:sz w:val="22"/>
                <w:lang w:val="ru-RU"/>
              </w:rPr>
              <w:t>Рекомендованные мероприятия по замене тепловых сетей (Рм)</w:t>
            </w:r>
          </w:p>
        </w:tc>
        <w:tc>
          <w:tcPr>
            <w:tcW w:w="0" w:type="dxa"/>
            <w:shd w:val="clear" w:color="auto" w:fill="FFFFFF"/>
            <w:tcMar>
              <w:top w:w="40" w:type="dxa"/>
              <w:left w:w="200" w:type="dxa"/>
              <w:bottom w:w="40" w:type="dxa"/>
              <w:right w:w="200" w:type="dxa"/>
            </w:tcMar>
            <w:vAlign w:val="center"/>
          </w:tcPr>
          <w:p w14:paraId="69554C50" w14:textId="77777777" w:rsidR="0077287B" w:rsidRDefault="00E03954">
            <w:pPr>
              <w:jc w:val="center"/>
            </w:pPr>
            <w:r>
              <w:rPr>
                <w:rFonts w:eastAsia="Times New Roman" w:cs="Times New Roman"/>
                <w:sz w:val="22"/>
              </w:rPr>
              <w:t>БС, ВБ</w:t>
            </w:r>
          </w:p>
        </w:tc>
        <w:tc>
          <w:tcPr>
            <w:tcW w:w="0" w:type="dxa"/>
            <w:shd w:val="clear" w:color="auto" w:fill="FFFFFF"/>
            <w:tcMar>
              <w:top w:w="40" w:type="dxa"/>
              <w:left w:w="200" w:type="dxa"/>
              <w:bottom w:w="40" w:type="dxa"/>
              <w:right w:w="200" w:type="dxa"/>
            </w:tcMar>
            <w:vAlign w:val="center"/>
          </w:tcPr>
          <w:p w14:paraId="085D7680"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0497D363" w14:textId="77777777" w:rsidR="0077287B" w:rsidRDefault="00E03954">
            <w:pPr>
              <w:jc w:val="center"/>
            </w:pPr>
            <w:r>
              <w:rPr>
                <w:rFonts w:eastAsia="Times New Roman" w:cs="Times New Roman"/>
                <w:sz w:val="22"/>
              </w:rPr>
              <w:t>6596,41</w:t>
            </w:r>
          </w:p>
        </w:tc>
        <w:tc>
          <w:tcPr>
            <w:tcW w:w="0" w:type="dxa"/>
            <w:shd w:val="clear" w:color="auto" w:fill="FFFFFF"/>
            <w:tcMar>
              <w:top w:w="40" w:type="dxa"/>
              <w:left w:w="200" w:type="dxa"/>
              <w:bottom w:w="40" w:type="dxa"/>
              <w:right w:w="200" w:type="dxa"/>
            </w:tcMar>
            <w:vAlign w:val="center"/>
          </w:tcPr>
          <w:p w14:paraId="4F9529FF" w14:textId="77777777" w:rsidR="0077287B" w:rsidRDefault="00E03954">
            <w:pPr>
              <w:jc w:val="center"/>
            </w:pPr>
            <w:r>
              <w:rPr>
                <w:rFonts w:eastAsia="Times New Roman" w:cs="Times New Roman"/>
                <w:sz w:val="22"/>
              </w:rPr>
              <w:t>18546,33</w:t>
            </w:r>
          </w:p>
        </w:tc>
        <w:tc>
          <w:tcPr>
            <w:tcW w:w="0" w:type="dxa"/>
            <w:shd w:val="clear" w:color="auto" w:fill="FFFFFF"/>
            <w:tcMar>
              <w:top w:w="40" w:type="dxa"/>
              <w:left w:w="200" w:type="dxa"/>
              <w:bottom w:w="40" w:type="dxa"/>
              <w:right w:w="200" w:type="dxa"/>
            </w:tcMar>
            <w:vAlign w:val="center"/>
          </w:tcPr>
          <w:p w14:paraId="2878FBD9"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44627000"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0F6F845F"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4435F838"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65804FA9"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067D0600" w14:textId="77777777" w:rsidR="0077287B" w:rsidRDefault="00E03954">
            <w:pPr>
              <w:jc w:val="center"/>
            </w:pPr>
            <w:r>
              <w:rPr>
                <w:rFonts w:eastAsia="Times New Roman" w:cs="Times New Roman"/>
                <w:color w:val="A6A6A6"/>
                <w:sz w:val="22"/>
              </w:rPr>
              <w:t>0,00</w:t>
            </w:r>
          </w:p>
        </w:tc>
      </w:tr>
      <w:tr w:rsidR="0077287B" w14:paraId="257E62F8" w14:textId="77777777">
        <w:trPr>
          <w:jc w:val="center"/>
        </w:trPr>
        <w:tc>
          <w:tcPr>
            <w:tcW w:w="0" w:type="dxa"/>
            <w:gridSpan w:val="12"/>
            <w:shd w:val="clear" w:color="auto" w:fill="FFFFFF"/>
            <w:tcMar>
              <w:top w:w="40" w:type="dxa"/>
              <w:left w:w="160" w:type="dxa"/>
              <w:bottom w:w="40" w:type="dxa"/>
              <w:right w:w="20" w:type="dxa"/>
            </w:tcMar>
            <w:vAlign w:val="center"/>
          </w:tcPr>
          <w:p w14:paraId="32D160E1" w14:textId="77777777" w:rsidR="0077287B" w:rsidRDefault="00E03954">
            <w:r>
              <w:rPr>
                <w:rFonts w:eastAsia="Times New Roman" w:cs="Times New Roman"/>
                <w:sz w:val="22"/>
              </w:rPr>
              <w:t>Котельная Школьная №42-26</w:t>
            </w:r>
          </w:p>
        </w:tc>
      </w:tr>
      <w:tr w:rsidR="0077287B" w14:paraId="4D338733" w14:textId="77777777">
        <w:trPr>
          <w:jc w:val="center"/>
        </w:trPr>
        <w:tc>
          <w:tcPr>
            <w:tcW w:w="0" w:type="dxa"/>
            <w:shd w:val="clear" w:color="auto" w:fill="FFFFFF"/>
            <w:tcMar>
              <w:top w:w="40" w:type="dxa"/>
              <w:left w:w="20" w:type="dxa"/>
              <w:bottom w:w="40" w:type="dxa"/>
              <w:right w:w="20" w:type="dxa"/>
            </w:tcMar>
            <w:vAlign w:val="center"/>
          </w:tcPr>
          <w:p w14:paraId="7CA785A7"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1BF5566" w14:textId="77777777" w:rsidR="0077287B" w:rsidRPr="002C55C4" w:rsidRDefault="00E03954">
            <w:pPr>
              <w:jc w:val="center"/>
              <w:rPr>
                <w:lang w:val="ru-RU"/>
              </w:rPr>
            </w:pPr>
            <w:r w:rsidRPr="002C55C4">
              <w:rPr>
                <w:rFonts w:eastAsia="Times New Roman" w:cs="Times New Roman"/>
                <w:sz w:val="22"/>
                <w:lang w:val="ru-RU"/>
              </w:rPr>
              <w:t>Рекомендованные мероприятия по замене тепловых сетей (Рм)</w:t>
            </w:r>
          </w:p>
        </w:tc>
        <w:tc>
          <w:tcPr>
            <w:tcW w:w="0" w:type="dxa"/>
            <w:shd w:val="clear" w:color="auto" w:fill="FFFFFF"/>
            <w:tcMar>
              <w:top w:w="40" w:type="dxa"/>
              <w:left w:w="200" w:type="dxa"/>
              <w:bottom w:w="40" w:type="dxa"/>
              <w:right w:w="200" w:type="dxa"/>
            </w:tcMar>
            <w:vAlign w:val="center"/>
          </w:tcPr>
          <w:p w14:paraId="643BFC19" w14:textId="77777777" w:rsidR="0077287B" w:rsidRDefault="00E03954">
            <w:pPr>
              <w:jc w:val="center"/>
            </w:pPr>
            <w:r>
              <w:rPr>
                <w:rFonts w:eastAsia="Times New Roman" w:cs="Times New Roman"/>
                <w:sz w:val="22"/>
              </w:rPr>
              <w:t>БС, ВБ</w:t>
            </w:r>
          </w:p>
        </w:tc>
        <w:tc>
          <w:tcPr>
            <w:tcW w:w="0" w:type="dxa"/>
            <w:shd w:val="clear" w:color="auto" w:fill="FFFFFF"/>
            <w:tcMar>
              <w:top w:w="40" w:type="dxa"/>
              <w:left w:w="200" w:type="dxa"/>
              <w:bottom w:w="40" w:type="dxa"/>
              <w:right w:w="200" w:type="dxa"/>
            </w:tcMar>
            <w:vAlign w:val="center"/>
          </w:tcPr>
          <w:p w14:paraId="6C434750"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6C13A80B" w14:textId="77777777" w:rsidR="0077287B" w:rsidRDefault="00E03954">
            <w:pPr>
              <w:jc w:val="center"/>
            </w:pPr>
            <w:r>
              <w:rPr>
                <w:rFonts w:eastAsia="Times New Roman" w:cs="Times New Roman"/>
                <w:sz w:val="22"/>
              </w:rPr>
              <w:t>3149,31</w:t>
            </w:r>
          </w:p>
        </w:tc>
        <w:tc>
          <w:tcPr>
            <w:tcW w:w="0" w:type="dxa"/>
            <w:shd w:val="clear" w:color="auto" w:fill="FFFFFF"/>
            <w:tcMar>
              <w:top w:w="40" w:type="dxa"/>
              <w:left w:w="200" w:type="dxa"/>
              <w:bottom w:w="40" w:type="dxa"/>
              <w:right w:w="200" w:type="dxa"/>
            </w:tcMar>
            <w:vAlign w:val="center"/>
          </w:tcPr>
          <w:p w14:paraId="4922A20F"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50B00139"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0B2BD781"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2BF723A4"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431F11C3"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19F92EBF"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0783251D" w14:textId="77777777" w:rsidR="0077287B" w:rsidRDefault="00E03954">
            <w:pPr>
              <w:jc w:val="center"/>
            </w:pPr>
            <w:r>
              <w:rPr>
                <w:rFonts w:eastAsia="Times New Roman" w:cs="Times New Roman"/>
                <w:color w:val="A6A6A6"/>
                <w:sz w:val="22"/>
              </w:rPr>
              <w:t>0,00</w:t>
            </w:r>
          </w:p>
        </w:tc>
      </w:tr>
      <w:tr w:rsidR="0077287B" w14:paraId="60322C5C" w14:textId="77777777">
        <w:trPr>
          <w:jc w:val="center"/>
        </w:trPr>
        <w:tc>
          <w:tcPr>
            <w:tcW w:w="0" w:type="dxa"/>
            <w:gridSpan w:val="12"/>
            <w:shd w:val="clear" w:color="auto" w:fill="FFFFFF"/>
            <w:tcMar>
              <w:top w:w="40" w:type="dxa"/>
              <w:left w:w="160" w:type="dxa"/>
              <w:bottom w:w="40" w:type="dxa"/>
              <w:right w:w="20" w:type="dxa"/>
            </w:tcMar>
            <w:vAlign w:val="center"/>
          </w:tcPr>
          <w:p w14:paraId="4CD69C2C" w14:textId="77777777" w:rsidR="0077287B" w:rsidRDefault="00E03954">
            <w:r>
              <w:rPr>
                <w:rFonts w:eastAsia="Times New Roman" w:cs="Times New Roman"/>
                <w:sz w:val="22"/>
              </w:rPr>
              <w:t>Котельная №42-27детского сада</w:t>
            </w:r>
          </w:p>
        </w:tc>
      </w:tr>
      <w:tr w:rsidR="0077287B" w14:paraId="131FE3E7" w14:textId="77777777">
        <w:trPr>
          <w:jc w:val="center"/>
        </w:trPr>
        <w:tc>
          <w:tcPr>
            <w:tcW w:w="0" w:type="dxa"/>
            <w:shd w:val="clear" w:color="auto" w:fill="FFFFFF"/>
            <w:tcMar>
              <w:top w:w="40" w:type="dxa"/>
              <w:left w:w="20" w:type="dxa"/>
              <w:bottom w:w="40" w:type="dxa"/>
              <w:right w:w="20" w:type="dxa"/>
            </w:tcMar>
            <w:vAlign w:val="center"/>
          </w:tcPr>
          <w:p w14:paraId="7FDCA03B"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DFBFD54" w14:textId="77777777" w:rsidR="0077287B" w:rsidRPr="002C55C4" w:rsidRDefault="00E03954">
            <w:pPr>
              <w:jc w:val="center"/>
              <w:rPr>
                <w:lang w:val="ru-RU"/>
              </w:rPr>
            </w:pPr>
            <w:r w:rsidRPr="002C55C4">
              <w:rPr>
                <w:rFonts w:eastAsia="Times New Roman" w:cs="Times New Roman"/>
                <w:sz w:val="22"/>
                <w:lang w:val="ru-RU"/>
              </w:rPr>
              <w:t>Рекомендованные мероприятия по замене тепловых сетей (Рм)</w:t>
            </w:r>
          </w:p>
        </w:tc>
        <w:tc>
          <w:tcPr>
            <w:tcW w:w="0" w:type="dxa"/>
            <w:shd w:val="clear" w:color="auto" w:fill="FFFFFF"/>
            <w:tcMar>
              <w:top w:w="40" w:type="dxa"/>
              <w:left w:w="200" w:type="dxa"/>
              <w:bottom w:w="40" w:type="dxa"/>
              <w:right w:w="200" w:type="dxa"/>
            </w:tcMar>
            <w:vAlign w:val="center"/>
          </w:tcPr>
          <w:p w14:paraId="57327022" w14:textId="77777777" w:rsidR="0077287B" w:rsidRDefault="00E03954">
            <w:pPr>
              <w:jc w:val="center"/>
            </w:pPr>
            <w:r>
              <w:rPr>
                <w:rFonts w:eastAsia="Times New Roman" w:cs="Times New Roman"/>
                <w:sz w:val="22"/>
              </w:rPr>
              <w:t>БС, ВБ</w:t>
            </w:r>
          </w:p>
        </w:tc>
        <w:tc>
          <w:tcPr>
            <w:tcW w:w="0" w:type="dxa"/>
            <w:shd w:val="clear" w:color="auto" w:fill="FFFFFF"/>
            <w:tcMar>
              <w:top w:w="40" w:type="dxa"/>
              <w:left w:w="200" w:type="dxa"/>
              <w:bottom w:w="40" w:type="dxa"/>
              <w:right w:w="200" w:type="dxa"/>
            </w:tcMar>
            <w:vAlign w:val="center"/>
          </w:tcPr>
          <w:p w14:paraId="4504A26A"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5DD7A315" w14:textId="77777777" w:rsidR="0077287B" w:rsidRDefault="00E03954">
            <w:pPr>
              <w:jc w:val="center"/>
            </w:pPr>
            <w:r>
              <w:rPr>
                <w:rFonts w:eastAsia="Times New Roman" w:cs="Times New Roman"/>
                <w:sz w:val="22"/>
              </w:rPr>
              <w:t>2649,48</w:t>
            </w:r>
          </w:p>
        </w:tc>
        <w:tc>
          <w:tcPr>
            <w:tcW w:w="0" w:type="dxa"/>
            <w:shd w:val="clear" w:color="auto" w:fill="FFFFFF"/>
            <w:tcMar>
              <w:top w:w="40" w:type="dxa"/>
              <w:left w:w="200" w:type="dxa"/>
              <w:bottom w:w="40" w:type="dxa"/>
              <w:right w:w="200" w:type="dxa"/>
            </w:tcMar>
            <w:vAlign w:val="center"/>
          </w:tcPr>
          <w:p w14:paraId="34985005"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52429F2A"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60E0F5CF"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3142E117"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6DC1EF7E"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440DA132"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59EDCEB5" w14:textId="77777777" w:rsidR="0077287B" w:rsidRDefault="00E03954">
            <w:pPr>
              <w:jc w:val="center"/>
            </w:pPr>
            <w:r>
              <w:rPr>
                <w:rFonts w:eastAsia="Times New Roman" w:cs="Times New Roman"/>
                <w:color w:val="A6A6A6"/>
                <w:sz w:val="22"/>
              </w:rPr>
              <w:t>0,00</w:t>
            </w:r>
          </w:p>
        </w:tc>
      </w:tr>
      <w:tr w:rsidR="0077287B" w14:paraId="6D03DB96" w14:textId="77777777">
        <w:trPr>
          <w:jc w:val="center"/>
        </w:trPr>
        <w:tc>
          <w:tcPr>
            <w:tcW w:w="0" w:type="dxa"/>
            <w:gridSpan w:val="12"/>
            <w:shd w:val="clear" w:color="auto" w:fill="FFFFFF"/>
            <w:tcMar>
              <w:top w:w="40" w:type="dxa"/>
              <w:left w:w="160" w:type="dxa"/>
              <w:bottom w:w="40" w:type="dxa"/>
              <w:right w:w="20" w:type="dxa"/>
            </w:tcMar>
            <w:vAlign w:val="center"/>
          </w:tcPr>
          <w:p w14:paraId="4976C8D8" w14:textId="77777777" w:rsidR="0077287B" w:rsidRDefault="00E03954">
            <w:r>
              <w:rPr>
                <w:rFonts w:eastAsia="Times New Roman" w:cs="Times New Roman"/>
                <w:sz w:val="22"/>
              </w:rPr>
              <w:t>Котельная №42-29</w:t>
            </w:r>
          </w:p>
        </w:tc>
      </w:tr>
      <w:tr w:rsidR="0077287B" w14:paraId="2932C5CB" w14:textId="77777777">
        <w:trPr>
          <w:jc w:val="center"/>
        </w:trPr>
        <w:tc>
          <w:tcPr>
            <w:tcW w:w="0" w:type="dxa"/>
            <w:shd w:val="clear" w:color="auto" w:fill="FFFFFF"/>
            <w:tcMar>
              <w:top w:w="40" w:type="dxa"/>
              <w:left w:w="20" w:type="dxa"/>
              <w:bottom w:w="40" w:type="dxa"/>
              <w:right w:w="20" w:type="dxa"/>
            </w:tcMar>
            <w:vAlign w:val="center"/>
          </w:tcPr>
          <w:p w14:paraId="480BF085"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D16EEDE" w14:textId="77777777" w:rsidR="0077287B" w:rsidRPr="002C55C4" w:rsidRDefault="00E03954">
            <w:pPr>
              <w:jc w:val="center"/>
              <w:rPr>
                <w:lang w:val="ru-RU"/>
              </w:rPr>
            </w:pPr>
            <w:r w:rsidRPr="002C55C4">
              <w:rPr>
                <w:rFonts w:eastAsia="Times New Roman" w:cs="Times New Roman"/>
                <w:sz w:val="22"/>
                <w:lang w:val="ru-RU"/>
              </w:rPr>
              <w:t>Рекомендованные мероприятия по замене тепловых сетей (Рм)</w:t>
            </w:r>
          </w:p>
        </w:tc>
        <w:tc>
          <w:tcPr>
            <w:tcW w:w="0" w:type="dxa"/>
            <w:shd w:val="clear" w:color="auto" w:fill="FFFFFF"/>
            <w:tcMar>
              <w:top w:w="40" w:type="dxa"/>
              <w:left w:w="200" w:type="dxa"/>
              <w:bottom w:w="40" w:type="dxa"/>
              <w:right w:w="200" w:type="dxa"/>
            </w:tcMar>
            <w:vAlign w:val="center"/>
          </w:tcPr>
          <w:p w14:paraId="43D6783D" w14:textId="77777777" w:rsidR="0077287B" w:rsidRDefault="00E03954">
            <w:pPr>
              <w:jc w:val="center"/>
            </w:pPr>
            <w:r>
              <w:rPr>
                <w:rFonts w:eastAsia="Times New Roman" w:cs="Times New Roman"/>
                <w:sz w:val="22"/>
              </w:rPr>
              <w:t>БС, ВБ</w:t>
            </w:r>
          </w:p>
        </w:tc>
        <w:tc>
          <w:tcPr>
            <w:tcW w:w="0" w:type="dxa"/>
            <w:shd w:val="clear" w:color="auto" w:fill="FFFFFF"/>
            <w:tcMar>
              <w:top w:w="40" w:type="dxa"/>
              <w:left w:w="200" w:type="dxa"/>
              <w:bottom w:w="40" w:type="dxa"/>
              <w:right w:w="200" w:type="dxa"/>
            </w:tcMar>
            <w:vAlign w:val="center"/>
          </w:tcPr>
          <w:p w14:paraId="15CFA1D7"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59807B3D"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3104AD9A" w14:textId="77777777" w:rsidR="0077287B" w:rsidRDefault="00E03954">
            <w:pPr>
              <w:jc w:val="center"/>
            </w:pPr>
            <w:r>
              <w:rPr>
                <w:rFonts w:eastAsia="Times New Roman" w:cs="Times New Roman"/>
                <w:sz w:val="22"/>
              </w:rPr>
              <w:t>40289,81</w:t>
            </w:r>
          </w:p>
        </w:tc>
        <w:tc>
          <w:tcPr>
            <w:tcW w:w="0" w:type="dxa"/>
            <w:shd w:val="clear" w:color="auto" w:fill="FFFFFF"/>
            <w:tcMar>
              <w:top w:w="40" w:type="dxa"/>
              <w:left w:w="200" w:type="dxa"/>
              <w:bottom w:w="40" w:type="dxa"/>
              <w:right w:w="200" w:type="dxa"/>
            </w:tcMar>
            <w:vAlign w:val="center"/>
          </w:tcPr>
          <w:p w14:paraId="1B84A9A4"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4B6CB100"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23CF1E39"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5BC746A6"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06EE3543"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7B7DEE7A" w14:textId="77777777" w:rsidR="0077287B" w:rsidRDefault="00E03954">
            <w:pPr>
              <w:jc w:val="center"/>
            </w:pPr>
            <w:r>
              <w:rPr>
                <w:rFonts w:eastAsia="Times New Roman" w:cs="Times New Roman"/>
                <w:color w:val="A6A6A6"/>
                <w:sz w:val="22"/>
              </w:rPr>
              <w:t>0,00</w:t>
            </w:r>
          </w:p>
        </w:tc>
      </w:tr>
      <w:tr w:rsidR="0077287B" w14:paraId="31FD317B" w14:textId="77777777">
        <w:trPr>
          <w:jc w:val="center"/>
        </w:trPr>
        <w:tc>
          <w:tcPr>
            <w:tcW w:w="0" w:type="dxa"/>
            <w:gridSpan w:val="12"/>
            <w:shd w:val="clear" w:color="auto" w:fill="FFFFFF"/>
            <w:tcMar>
              <w:top w:w="40" w:type="dxa"/>
              <w:left w:w="160" w:type="dxa"/>
              <w:bottom w:w="40" w:type="dxa"/>
              <w:right w:w="20" w:type="dxa"/>
            </w:tcMar>
            <w:vAlign w:val="center"/>
          </w:tcPr>
          <w:p w14:paraId="1BDABFCF" w14:textId="77777777" w:rsidR="0077287B" w:rsidRDefault="00E03954">
            <w:r>
              <w:rPr>
                <w:rFonts w:eastAsia="Times New Roman" w:cs="Times New Roman"/>
                <w:sz w:val="22"/>
              </w:rPr>
              <w:t>Котельная №42-30 КДЦ</w:t>
            </w:r>
          </w:p>
        </w:tc>
      </w:tr>
      <w:tr w:rsidR="0077287B" w14:paraId="66DCBD43" w14:textId="77777777">
        <w:trPr>
          <w:jc w:val="center"/>
        </w:trPr>
        <w:tc>
          <w:tcPr>
            <w:tcW w:w="0" w:type="dxa"/>
            <w:shd w:val="clear" w:color="auto" w:fill="FFFFFF"/>
            <w:tcMar>
              <w:top w:w="40" w:type="dxa"/>
              <w:left w:w="20" w:type="dxa"/>
              <w:bottom w:w="40" w:type="dxa"/>
              <w:right w:w="20" w:type="dxa"/>
            </w:tcMar>
            <w:vAlign w:val="center"/>
          </w:tcPr>
          <w:p w14:paraId="596007E2"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41B5EE3" w14:textId="77777777" w:rsidR="0077287B" w:rsidRPr="002C55C4" w:rsidRDefault="00E03954">
            <w:pPr>
              <w:jc w:val="center"/>
              <w:rPr>
                <w:lang w:val="ru-RU"/>
              </w:rPr>
            </w:pPr>
            <w:r w:rsidRPr="002C55C4">
              <w:rPr>
                <w:rFonts w:eastAsia="Times New Roman" w:cs="Times New Roman"/>
                <w:sz w:val="22"/>
                <w:lang w:val="ru-RU"/>
              </w:rPr>
              <w:t>Рекомендованные мероприятия по замене тепловых сетей (Рм)</w:t>
            </w:r>
          </w:p>
        </w:tc>
        <w:tc>
          <w:tcPr>
            <w:tcW w:w="0" w:type="dxa"/>
            <w:shd w:val="clear" w:color="auto" w:fill="FFFFFF"/>
            <w:tcMar>
              <w:top w:w="40" w:type="dxa"/>
              <w:left w:w="200" w:type="dxa"/>
              <w:bottom w:w="40" w:type="dxa"/>
              <w:right w:w="200" w:type="dxa"/>
            </w:tcMar>
            <w:vAlign w:val="center"/>
          </w:tcPr>
          <w:p w14:paraId="391418FC" w14:textId="77777777" w:rsidR="0077287B" w:rsidRDefault="00E03954">
            <w:pPr>
              <w:jc w:val="center"/>
            </w:pPr>
            <w:r>
              <w:rPr>
                <w:rFonts w:eastAsia="Times New Roman" w:cs="Times New Roman"/>
                <w:sz w:val="22"/>
              </w:rPr>
              <w:t>БС, ВБ</w:t>
            </w:r>
          </w:p>
        </w:tc>
        <w:tc>
          <w:tcPr>
            <w:tcW w:w="0" w:type="dxa"/>
            <w:shd w:val="clear" w:color="auto" w:fill="FFFFFF"/>
            <w:tcMar>
              <w:top w:w="40" w:type="dxa"/>
              <w:left w:w="200" w:type="dxa"/>
              <w:bottom w:w="40" w:type="dxa"/>
              <w:right w:w="200" w:type="dxa"/>
            </w:tcMar>
            <w:vAlign w:val="center"/>
          </w:tcPr>
          <w:p w14:paraId="530F5250"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0DD5ADF1"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597EB916" w14:textId="77777777" w:rsidR="0077287B" w:rsidRDefault="00E03954">
            <w:pPr>
              <w:jc w:val="center"/>
            </w:pPr>
            <w:r>
              <w:rPr>
                <w:rFonts w:eastAsia="Times New Roman" w:cs="Times New Roman"/>
                <w:sz w:val="22"/>
              </w:rPr>
              <w:t>5298,95</w:t>
            </w:r>
          </w:p>
        </w:tc>
        <w:tc>
          <w:tcPr>
            <w:tcW w:w="0" w:type="dxa"/>
            <w:shd w:val="clear" w:color="auto" w:fill="FFFFFF"/>
            <w:tcMar>
              <w:top w:w="40" w:type="dxa"/>
              <w:left w:w="200" w:type="dxa"/>
              <w:bottom w:w="40" w:type="dxa"/>
              <w:right w:w="200" w:type="dxa"/>
            </w:tcMar>
            <w:vAlign w:val="center"/>
          </w:tcPr>
          <w:p w14:paraId="6D8F6638"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31515B65"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192BFEA5"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47D4C852"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4915DD76"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66DDD261" w14:textId="77777777" w:rsidR="0077287B" w:rsidRDefault="00E03954">
            <w:pPr>
              <w:jc w:val="center"/>
            </w:pPr>
            <w:r>
              <w:rPr>
                <w:rFonts w:eastAsia="Times New Roman" w:cs="Times New Roman"/>
                <w:color w:val="A6A6A6"/>
                <w:sz w:val="22"/>
              </w:rPr>
              <w:t>0,00</w:t>
            </w:r>
          </w:p>
        </w:tc>
      </w:tr>
      <w:tr w:rsidR="0077287B" w14:paraId="16358DF7" w14:textId="77777777">
        <w:trPr>
          <w:jc w:val="center"/>
        </w:trPr>
        <w:tc>
          <w:tcPr>
            <w:tcW w:w="0" w:type="dxa"/>
            <w:gridSpan w:val="12"/>
            <w:shd w:val="clear" w:color="auto" w:fill="FFFFFF"/>
            <w:tcMar>
              <w:top w:w="40" w:type="dxa"/>
              <w:left w:w="160" w:type="dxa"/>
              <w:bottom w:w="40" w:type="dxa"/>
              <w:right w:w="20" w:type="dxa"/>
            </w:tcMar>
            <w:vAlign w:val="center"/>
          </w:tcPr>
          <w:p w14:paraId="3D558E01" w14:textId="77777777" w:rsidR="0077287B" w:rsidRDefault="00E03954">
            <w:r>
              <w:rPr>
                <w:rFonts w:eastAsia="Times New Roman" w:cs="Times New Roman"/>
                <w:sz w:val="22"/>
              </w:rPr>
              <w:t>Котельная №42-31 Больничная</w:t>
            </w:r>
          </w:p>
        </w:tc>
      </w:tr>
      <w:tr w:rsidR="0077287B" w14:paraId="4D05CE91" w14:textId="77777777">
        <w:trPr>
          <w:jc w:val="center"/>
        </w:trPr>
        <w:tc>
          <w:tcPr>
            <w:tcW w:w="0" w:type="dxa"/>
            <w:shd w:val="clear" w:color="auto" w:fill="FFFFFF"/>
            <w:tcMar>
              <w:top w:w="40" w:type="dxa"/>
              <w:left w:w="20" w:type="dxa"/>
              <w:bottom w:w="40" w:type="dxa"/>
              <w:right w:w="20" w:type="dxa"/>
            </w:tcMar>
            <w:vAlign w:val="center"/>
          </w:tcPr>
          <w:p w14:paraId="1F93E8CA"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8565FBC" w14:textId="77777777" w:rsidR="0077287B" w:rsidRPr="002C55C4" w:rsidRDefault="00E03954">
            <w:pPr>
              <w:jc w:val="center"/>
              <w:rPr>
                <w:lang w:val="ru-RU"/>
              </w:rPr>
            </w:pPr>
            <w:r w:rsidRPr="002C55C4">
              <w:rPr>
                <w:rFonts w:eastAsia="Times New Roman" w:cs="Times New Roman"/>
                <w:sz w:val="22"/>
                <w:lang w:val="ru-RU"/>
              </w:rPr>
              <w:t>Рекомендованные мероприятия по замене тепловых сетей (Рм)</w:t>
            </w:r>
          </w:p>
        </w:tc>
        <w:tc>
          <w:tcPr>
            <w:tcW w:w="0" w:type="dxa"/>
            <w:shd w:val="clear" w:color="auto" w:fill="FFFFFF"/>
            <w:tcMar>
              <w:top w:w="40" w:type="dxa"/>
              <w:left w:w="200" w:type="dxa"/>
              <w:bottom w:w="40" w:type="dxa"/>
              <w:right w:w="200" w:type="dxa"/>
            </w:tcMar>
            <w:vAlign w:val="center"/>
          </w:tcPr>
          <w:p w14:paraId="74A3544F" w14:textId="77777777" w:rsidR="0077287B" w:rsidRDefault="00E03954">
            <w:pPr>
              <w:jc w:val="center"/>
            </w:pPr>
            <w:r>
              <w:rPr>
                <w:rFonts w:eastAsia="Times New Roman" w:cs="Times New Roman"/>
                <w:sz w:val="22"/>
              </w:rPr>
              <w:t>БС, ВБ</w:t>
            </w:r>
          </w:p>
        </w:tc>
        <w:tc>
          <w:tcPr>
            <w:tcW w:w="0" w:type="dxa"/>
            <w:shd w:val="clear" w:color="auto" w:fill="FFFFFF"/>
            <w:tcMar>
              <w:top w:w="40" w:type="dxa"/>
              <w:left w:w="200" w:type="dxa"/>
              <w:bottom w:w="40" w:type="dxa"/>
              <w:right w:w="200" w:type="dxa"/>
            </w:tcMar>
            <w:vAlign w:val="center"/>
          </w:tcPr>
          <w:p w14:paraId="38E65090"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76AD7382"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77354233" w14:textId="77777777" w:rsidR="0077287B" w:rsidRDefault="00E03954">
            <w:pPr>
              <w:jc w:val="center"/>
            </w:pPr>
            <w:r>
              <w:rPr>
                <w:rFonts w:eastAsia="Times New Roman" w:cs="Times New Roman"/>
                <w:sz w:val="22"/>
              </w:rPr>
              <w:t>1993,73</w:t>
            </w:r>
          </w:p>
        </w:tc>
        <w:tc>
          <w:tcPr>
            <w:tcW w:w="0" w:type="dxa"/>
            <w:shd w:val="clear" w:color="auto" w:fill="FFFFFF"/>
            <w:tcMar>
              <w:top w:w="40" w:type="dxa"/>
              <w:left w:w="200" w:type="dxa"/>
              <w:bottom w:w="40" w:type="dxa"/>
              <w:right w:w="200" w:type="dxa"/>
            </w:tcMar>
            <w:vAlign w:val="center"/>
          </w:tcPr>
          <w:p w14:paraId="5139A805"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2BEFADA5"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24E56703"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0FADB04A"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1550C454"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56887BE4" w14:textId="77777777" w:rsidR="0077287B" w:rsidRDefault="00E03954">
            <w:pPr>
              <w:jc w:val="center"/>
            </w:pPr>
            <w:r>
              <w:rPr>
                <w:rFonts w:eastAsia="Times New Roman" w:cs="Times New Roman"/>
                <w:color w:val="A6A6A6"/>
                <w:sz w:val="22"/>
              </w:rPr>
              <w:t>0,00</w:t>
            </w:r>
          </w:p>
        </w:tc>
      </w:tr>
      <w:tr w:rsidR="0077287B" w14:paraId="0D475BE3" w14:textId="77777777">
        <w:trPr>
          <w:jc w:val="center"/>
        </w:trPr>
        <w:tc>
          <w:tcPr>
            <w:tcW w:w="0" w:type="dxa"/>
            <w:gridSpan w:val="12"/>
            <w:shd w:val="clear" w:color="auto" w:fill="FFFFFF"/>
            <w:tcMar>
              <w:top w:w="40" w:type="dxa"/>
              <w:left w:w="160" w:type="dxa"/>
              <w:bottom w:w="40" w:type="dxa"/>
              <w:right w:w="20" w:type="dxa"/>
            </w:tcMar>
            <w:vAlign w:val="center"/>
          </w:tcPr>
          <w:p w14:paraId="72D26A5D" w14:textId="77777777" w:rsidR="0077287B" w:rsidRDefault="00E03954">
            <w:r>
              <w:rPr>
                <w:rFonts w:eastAsia="Times New Roman" w:cs="Times New Roman"/>
                <w:sz w:val="22"/>
              </w:rPr>
              <w:t>Котельная №42-32 детского сада</w:t>
            </w:r>
          </w:p>
        </w:tc>
      </w:tr>
      <w:tr w:rsidR="0077287B" w14:paraId="5ED5309B" w14:textId="77777777">
        <w:trPr>
          <w:jc w:val="center"/>
        </w:trPr>
        <w:tc>
          <w:tcPr>
            <w:tcW w:w="0" w:type="dxa"/>
            <w:shd w:val="clear" w:color="auto" w:fill="FFFFFF"/>
            <w:tcMar>
              <w:top w:w="40" w:type="dxa"/>
              <w:left w:w="20" w:type="dxa"/>
              <w:bottom w:w="40" w:type="dxa"/>
              <w:right w:w="20" w:type="dxa"/>
            </w:tcMar>
            <w:vAlign w:val="center"/>
          </w:tcPr>
          <w:p w14:paraId="059CCEBD"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BB3CFC5" w14:textId="77777777" w:rsidR="0077287B" w:rsidRPr="002C55C4" w:rsidRDefault="00E03954">
            <w:pPr>
              <w:jc w:val="center"/>
              <w:rPr>
                <w:lang w:val="ru-RU"/>
              </w:rPr>
            </w:pPr>
            <w:r w:rsidRPr="002C55C4">
              <w:rPr>
                <w:rFonts w:eastAsia="Times New Roman" w:cs="Times New Roman"/>
                <w:sz w:val="22"/>
                <w:lang w:val="ru-RU"/>
              </w:rPr>
              <w:t>Рекомендованные мероприятия по замене тепловых сетей (Рм)</w:t>
            </w:r>
          </w:p>
        </w:tc>
        <w:tc>
          <w:tcPr>
            <w:tcW w:w="0" w:type="dxa"/>
            <w:shd w:val="clear" w:color="auto" w:fill="FFFFFF"/>
            <w:tcMar>
              <w:top w:w="40" w:type="dxa"/>
              <w:left w:w="200" w:type="dxa"/>
              <w:bottom w:w="40" w:type="dxa"/>
              <w:right w:w="200" w:type="dxa"/>
            </w:tcMar>
            <w:vAlign w:val="center"/>
          </w:tcPr>
          <w:p w14:paraId="6C36B1B9" w14:textId="77777777" w:rsidR="0077287B" w:rsidRDefault="00E03954">
            <w:pPr>
              <w:jc w:val="center"/>
            </w:pPr>
            <w:r>
              <w:rPr>
                <w:rFonts w:eastAsia="Times New Roman" w:cs="Times New Roman"/>
                <w:sz w:val="22"/>
              </w:rPr>
              <w:t>БС, ВБ</w:t>
            </w:r>
          </w:p>
        </w:tc>
        <w:tc>
          <w:tcPr>
            <w:tcW w:w="0" w:type="dxa"/>
            <w:shd w:val="clear" w:color="auto" w:fill="FFFFFF"/>
            <w:tcMar>
              <w:top w:w="40" w:type="dxa"/>
              <w:left w:w="200" w:type="dxa"/>
              <w:bottom w:w="40" w:type="dxa"/>
              <w:right w:w="200" w:type="dxa"/>
            </w:tcMar>
            <w:vAlign w:val="center"/>
          </w:tcPr>
          <w:p w14:paraId="094CFB79"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69580EC5"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723B9625" w14:textId="77777777" w:rsidR="0077287B" w:rsidRDefault="00E03954">
            <w:pPr>
              <w:jc w:val="center"/>
            </w:pPr>
            <w:r>
              <w:rPr>
                <w:rFonts w:eastAsia="Times New Roman" w:cs="Times New Roman"/>
                <w:sz w:val="22"/>
              </w:rPr>
              <w:t>2136,14</w:t>
            </w:r>
          </w:p>
        </w:tc>
        <w:tc>
          <w:tcPr>
            <w:tcW w:w="0" w:type="dxa"/>
            <w:shd w:val="clear" w:color="auto" w:fill="FFFFFF"/>
            <w:tcMar>
              <w:top w:w="40" w:type="dxa"/>
              <w:left w:w="200" w:type="dxa"/>
              <w:bottom w:w="40" w:type="dxa"/>
              <w:right w:w="200" w:type="dxa"/>
            </w:tcMar>
            <w:vAlign w:val="center"/>
          </w:tcPr>
          <w:p w14:paraId="72FC0FEF"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4AFC45D3"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4B0F8F30"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2EF4EE9E"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0572F67F"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26672A79" w14:textId="77777777" w:rsidR="0077287B" w:rsidRDefault="00E03954">
            <w:pPr>
              <w:jc w:val="center"/>
            </w:pPr>
            <w:r>
              <w:rPr>
                <w:rFonts w:eastAsia="Times New Roman" w:cs="Times New Roman"/>
                <w:color w:val="A6A6A6"/>
                <w:sz w:val="22"/>
              </w:rPr>
              <w:t>0,00</w:t>
            </w:r>
          </w:p>
        </w:tc>
      </w:tr>
      <w:tr w:rsidR="0077287B" w14:paraId="00ACE14B" w14:textId="77777777">
        <w:trPr>
          <w:jc w:val="center"/>
        </w:trPr>
        <w:tc>
          <w:tcPr>
            <w:tcW w:w="0" w:type="dxa"/>
            <w:gridSpan w:val="12"/>
            <w:shd w:val="clear" w:color="auto" w:fill="FFFFFF"/>
            <w:tcMar>
              <w:top w:w="40" w:type="dxa"/>
              <w:left w:w="160" w:type="dxa"/>
              <w:bottom w:w="40" w:type="dxa"/>
              <w:right w:w="20" w:type="dxa"/>
            </w:tcMar>
            <w:vAlign w:val="center"/>
          </w:tcPr>
          <w:p w14:paraId="33B6A38B" w14:textId="77777777" w:rsidR="0077287B" w:rsidRDefault="00E03954">
            <w:r>
              <w:rPr>
                <w:rFonts w:eastAsia="Times New Roman" w:cs="Times New Roman"/>
                <w:sz w:val="22"/>
              </w:rPr>
              <w:t>Котельная №42-33 детского сада</w:t>
            </w:r>
          </w:p>
        </w:tc>
      </w:tr>
      <w:tr w:rsidR="0077287B" w14:paraId="40716845" w14:textId="77777777">
        <w:trPr>
          <w:jc w:val="center"/>
        </w:trPr>
        <w:tc>
          <w:tcPr>
            <w:tcW w:w="0" w:type="dxa"/>
            <w:shd w:val="clear" w:color="auto" w:fill="FFFFFF"/>
            <w:tcMar>
              <w:top w:w="40" w:type="dxa"/>
              <w:left w:w="20" w:type="dxa"/>
              <w:bottom w:w="40" w:type="dxa"/>
              <w:right w:w="20" w:type="dxa"/>
            </w:tcMar>
            <w:vAlign w:val="center"/>
          </w:tcPr>
          <w:p w14:paraId="034BACE7"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934C54E" w14:textId="77777777" w:rsidR="0077287B" w:rsidRPr="002C55C4" w:rsidRDefault="00E03954">
            <w:pPr>
              <w:jc w:val="center"/>
              <w:rPr>
                <w:lang w:val="ru-RU"/>
              </w:rPr>
            </w:pPr>
            <w:r w:rsidRPr="002C55C4">
              <w:rPr>
                <w:rFonts w:eastAsia="Times New Roman" w:cs="Times New Roman"/>
                <w:sz w:val="22"/>
                <w:lang w:val="ru-RU"/>
              </w:rPr>
              <w:t>Рекомендованные мероприятия по замене тепловых сетей (Рм)</w:t>
            </w:r>
          </w:p>
        </w:tc>
        <w:tc>
          <w:tcPr>
            <w:tcW w:w="0" w:type="dxa"/>
            <w:shd w:val="clear" w:color="auto" w:fill="FFFFFF"/>
            <w:tcMar>
              <w:top w:w="40" w:type="dxa"/>
              <w:left w:w="200" w:type="dxa"/>
              <w:bottom w:w="40" w:type="dxa"/>
              <w:right w:w="200" w:type="dxa"/>
            </w:tcMar>
            <w:vAlign w:val="center"/>
          </w:tcPr>
          <w:p w14:paraId="488206D4" w14:textId="77777777" w:rsidR="0077287B" w:rsidRDefault="00E03954">
            <w:pPr>
              <w:jc w:val="center"/>
            </w:pPr>
            <w:r>
              <w:rPr>
                <w:rFonts w:eastAsia="Times New Roman" w:cs="Times New Roman"/>
                <w:sz w:val="22"/>
              </w:rPr>
              <w:t>БС, ВБ</w:t>
            </w:r>
          </w:p>
        </w:tc>
        <w:tc>
          <w:tcPr>
            <w:tcW w:w="0" w:type="dxa"/>
            <w:shd w:val="clear" w:color="auto" w:fill="FFFFFF"/>
            <w:tcMar>
              <w:top w:w="40" w:type="dxa"/>
              <w:left w:w="200" w:type="dxa"/>
              <w:bottom w:w="40" w:type="dxa"/>
              <w:right w:w="200" w:type="dxa"/>
            </w:tcMar>
            <w:vAlign w:val="center"/>
          </w:tcPr>
          <w:p w14:paraId="3F4CDB23"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027FB293"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77F2513E" w14:textId="77777777" w:rsidR="0077287B" w:rsidRDefault="00E03954">
            <w:pPr>
              <w:jc w:val="center"/>
            </w:pPr>
            <w:r>
              <w:rPr>
                <w:rFonts w:eastAsia="Times New Roman" w:cs="Times New Roman"/>
                <w:sz w:val="22"/>
              </w:rPr>
              <w:t>569,64</w:t>
            </w:r>
          </w:p>
        </w:tc>
        <w:tc>
          <w:tcPr>
            <w:tcW w:w="0" w:type="dxa"/>
            <w:shd w:val="clear" w:color="auto" w:fill="FFFFFF"/>
            <w:tcMar>
              <w:top w:w="40" w:type="dxa"/>
              <w:left w:w="200" w:type="dxa"/>
              <w:bottom w:w="40" w:type="dxa"/>
              <w:right w:w="200" w:type="dxa"/>
            </w:tcMar>
            <w:vAlign w:val="center"/>
          </w:tcPr>
          <w:p w14:paraId="2623BF4C"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446E9642"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61873F09"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1C8A2D0A"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7BEE9A44" w14:textId="77777777" w:rsidR="0077287B" w:rsidRDefault="00E03954">
            <w:pPr>
              <w:jc w:val="center"/>
            </w:pPr>
            <w:r>
              <w:rPr>
                <w:rFonts w:eastAsia="Times New Roman" w:cs="Times New Roman"/>
                <w:color w:val="A6A6A6"/>
                <w:sz w:val="22"/>
              </w:rPr>
              <w:t>0,00</w:t>
            </w:r>
          </w:p>
        </w:tc>
        <w:tc>
          <w:tcPr>
            <w:tcW w:w="0" w:type="dxa"/>
            <w:shd w:val="clear" w:color="auto" w:fill="FFFFFF"/>
            <w:tcMar>
              <w:top w:w="40" w:type="dxa"/>
              <w:left w:w="200" w:type="dxa"/>
              <w:bottom w:w="40" w:type="dxa"/>
              <w:right w:w="200" w:type="dxa"/>
            </w:tcMar>
            <w:vAlign w:val="center"/>
          </w:tcPr>
          <w:p w14:paraId="0BA12768" w14:textId="77777777" w:rsidR="0077287B" w:rsidRDefault="00E03954">
            <w:pPr>
              <w:jc w:val="center"/>
            </w:pPr>
            <w:r>
              <w:rPr>
                <w:rFonts w:eastAsia="Times New Roman" w:cs="Times New Roman"/>
                <w:color w:val="A6A6A6"/>
                <w:sz w:val="22"/>
              </w:rPr>
              <w:t>0,00</w:t>
            </w:r>
          </w:p>
        </w:tc>
      </w:tr>
      <w:tr w:rsidR="0077287B" w14:paraId="29ECFE2B" w14:textId="77777777">
        <w:trPr>
          <w:jc w:val="center"/>
        </w:trPr>
        <w:tc>
          <w:tcPr>
            <w:tcW w:w="0" w:type="dxa"/>
            <w:gridSpan w:val="3"/>
            <w:shd w:val="clear" w:color="auto" w:fill="FFFFFF"/>
            <w:tcMar>
              <w:top w:w="40" w:type="dxa"/>
              <w:left w:w="20" w:type="dxa"/>
              <w:bottom w:w="40" w:type="dxa"/>
              <w:right w:w="20" w:type="dxa"/>
            </w:tcMar>
            <w:vAlign w:val="center"/>
          </w:tcPr>
          <w:p w14:paraId="59B9EE57" w14:textId="77777777" w:rsidR="0077287B" w:rsidRDefault="00E03954">
            <w:pPr>
              <w:jc w:val="center"/>
            </w:pPr>
            <w:r>
              <w:rPr>
                <w:rFonts w:eastAsia="Times New Roman" w:cs="Times New Roman"/>
                <w:b/>
                <w:sz w:val="22"/>
              </w:rPr>
              <w:t>Итого</w:t>
            </w:r>
          </w:p>
        </w:tc>
        <w:tc>
          <w:tcPr>
            <w:tcW w:w="0" w:type="dxa"/>
            <w:shd w:val="clear" w:color="auto" w:fill="FFFFFF"/>
            <w:tcMar>
              <w:top w:w="40" w:type="dxa"/>
              <w:left w:w="200" w:type="dxa"/>
              <w:bottom w:w="40" w:type="dxa"/>
              <w:right w:w="200" w:type="dxa"/>
            </w:tcMar>
            <w:vAlign w:val="center"/>
          </w:tcPr>
          <w:p w14:paraId="4CF96030" w14:textId="77777777" w:rsidR="0077287B" w:rsidRDefault="00E03954">
            <w:pPr>
              <w:jc w:val="center"/>
            </w:pPr>
            <w:r>
              <w:rPr>
                <w:rFonts w:eastAsia="Times New Roman" w:cs="Times New Roman"/>
                <w:b/>
                <w:sz w:val="22"/>
              </w:rPr>
              <w:t>0,00</w:t>
            </w:r>
          </w:p>
        </w:tc>
        <w:tc>
          <w:tcPr>
            <w:tcW w:w="0" w:type="dxa"/>
            <w:shd w:val="clear" w:color="auto" w:fill="FFFFFF"/>
            <w:tcMar>
              <w:top w:w="40" w:type="dxa"/>
              <w:left w:w="200" w:type="dxa"/>
              <w:bottom w:w="40" w:type="dxa"/>
              <w:right w:w="200" w:type="dxa"/>
            </w:tcMar>
            <w:vAlign w:val="center"/>
          </w:tcPr>
          <w:p w14:paraId="15EBF073" w14:textId="77777777" w:rsidR="0077287B" w:rsidRDefault="00E03954">
            <w:pPr>
              <w:jc w:val="center"/>
            </w:pPr>
            <w:r>
              <w:rPr>
                <w:rFonts w:eastAsia="Times New Roman" w:cs="Times New Roman"/>
                <w:b/>
                <w:sz w:val="22"/>
              </w:rPr>
              <w:t>696411,43</w:t>
            </w:r>
          </w:p>
        </w:tc>
        <w:tc>
          <w:tcPr>
            <w:tcW w:w="0" w:type="dxa"/>
            <w:shd w:val="clear" w:color="auto" w:fill="FFFFFF"/>
            <w:tcMar>
              <w:top w:w="40" w:type="dxa"/>
              <w:left w:w="200" w:type="dxa"/>
              <w:bottom w:w="40" w:type="dxa"/>
              <w:right w:w="200" w:type="dxa"/>
            </w:tcMar>
            <w:vAlign w:val="center"/>
          </w:tcPr>
          <w:p w14:paraId="17742B8B" w14:textId="77777777" w:rsidR="0077287B" w:rsidRDefault="00E03954">
            <w:pPr>
              <w:jc w:val="center"/>
            </w:pPr>
            <w:r>
              <w:rPr>
                <w:rFonts w:eastAsia="Times New Roman" w:cs="Times New Roman"/>
                <w:b/>
                <w:sz w:val="22"/>
              </w:rPr>
              <w:t>697501,81</w:t>
            </w:r>
          </w:p>
        </w:tc>
        <w:tc>
          <w:tcPr>
            <w:tcW w:w="0" w:type="dxa"/>
            <w:shd w:val="clear" w:color="auto" w:fill="FFFFFF"/>
            <w:tcMar>
              <w:top w:w="40" w:type="dxa"/>
              <w:left w:w="200" w:type="dxa"/>
              <w:bottom w:w="40" w:type="dxa"/>
              <w:right w:w="200" w:type="dxa"/>
            </w:tcMar>
            <w:vAlign w:val="center"/>
          </w:tcPr>
          <w:p w14:paraId="5EB73D13" w14:textId="77777777" w:rsidR="0077287B" w:rsidRDefault="00E03954">
            <w:pPr>
              <w:jc w:val="center"/>
            </w:pPr>
            <w:r>
              <w:rPr>
                <w:rFonts w:eastAsia="Times New Roman" w:cs="Times New Roman"/>
                <w:b/>
                <w:sz w:val="22"/>
              </w:rPr>
              <w:t>0,00</w:t>
            </w:r>
          </w:p>
        </w:tc>
        <w:tc>
          <w:tcPr>
            <w:tcW w:w="0" w:type="dxa"/>
            <w:shd w:val="clear" w:color="auto" w:fill="FFFFFF"/>
            <w:tcMar>
              <w:top w:w="40" w:type="dxa"/>
              <w:left w:w="200" w:type="dxa"/>
              <w:bottom w:w="40" w:type="dxa"/>
              <w:right w:w="200" w:type="dxa"/>
            </w:tcMar>
            <w:vAlign w:val="center"/>
          </w:tcPr>
          <w:p w14:paraId="36AEE9FB" w14:textId="77777777" w:rsidR="0077287B" w:rsidRDefault="00E03954">
            <w:pPr>
              <w:jc w:val="center"/>
            </w:pPr>
            <w:r>
              <w:rPr>
                <w:rFonts w:eastAsia="Times New Roman" w:cs="Times New Roman"/>
                <w:b/>
                <w:sz w:val="22"/>
              </w:rPr>
              <w:t>0,00</w:t>
            </w:r>
          </w:p>
        </w:tc>
        <w:tc>
          <w:tcPr>
            <w:tcW w:w="0" w:type="dxa"/>
            <w:shd w:val="clear" w:color="auto" w:fill="FFFFFF"/>
            <w:tcMar>
              <w:top w:w="40" w:type="dxa"/>
              <w:left w:w="200" w:type="dxa"/>
              <w:bottom w:w="40" w:type="dxa"/>
              <w:right w:w="200" w:type="dxa"/>
            </w:tcMar>
            <w:vAlign w:val="center"/>
          </w:tcPr>
          <w:p w14:paraId="6F53011F" w14:textId="77777777" w:rsidR="0077287B" w:rsidRDefault="00E03954">
            <w:pPr>
              <w:jc w:val="center"/>
            </w:pPr>
            <w:r>
              <w:rPr>
                <w:rFonts w:eastAsia="Times New Roman" w:cs="Times New Roman"/>
                <w:b/>
                <w:sz w:val="22"/>
              </w:rPr>
              <w:t>0,00</w:t>
            </w:r>
          </w:p>
        </w:tc>
        <w:tc>
          <w:tcPr>
            <w:tcW w:w="0" w:type="dxa"/>
            <w:shd w:val="clear" w:color="auto" w:fill="FFFFFF"/>
            <w:tcMar>
              <w:top w:w="40" w:type="dxa"/>
              <w:left w:w="200" w:type="dxa"/>
              <w:bottom w:w="40" w:type="dxa"/>
              <w:right w:w="200" w:type="dxa"/>
            </w:tcMar>
            <w:vAlign w:val="center"/>
          </w:tcPr>
          <w:p w14:paraId="5E5EF247" w14:textId="77777777" w:rsidR="0077287B" w:rsidRDefault="00E03954">
            <w:pPr>
              <w:jc w:val="center"/>
            </w:pPr>
            <w:r>
              <w:rPr>
                <w:rFonts w:eastAsia="Times New Roman" w:cs="Times New Roman"/>
                <w:b/>
                <w:sz w:val="22"/>
              </w:rPr>
              <w:t>0,00</w:t>
            </w:r>
          </w:p>
        </w:tc>
        <w:tc>
          <w:tcPr>
            <w:tcW w:w="0" w:type="dxa"/>
            <w:shd w:val="clear" w:color="auto" w:fill="FFFFFF"/>
            <w:tcMar>
              <w:top w:w="40" w:type="dxa"/>
              <w:left w:w="200" w:type="dxa"/>
              <w:bottom w:w="40" w:type="dxa"/>
              <w:right w:w="200" w:type="dxa"/>
            </w:tcMar>
            <w:vAlign w:val="center"/>
          </w:tcPr>
          <w:p w14:paraId="7B817CE9" w14:textId="77777777" w:rsidR="0077287B" w:rsidRDefault="00E03954">
            <w:pPr>
              <w:jc w:val="center"/>
            </w:pPr>
            <w:r>
              <w:rPr>
                <w:rFonts w:eastAsia="Times New Roman" w:cs="Times New Roman"/>
                <w:b/>
                <w:sz w:val="22"/>
              </w:rPr>
              <w:t>0,00</w:t>
            </w:r>
          </w:p>
        </w:tc>
        <w:tc>
          <w:tcPr>
            <w:tcW w:w="0" w:type="dxa"/>
            <w:shd w:val="clear" w:color="auto" w:fill="FFFFFF"/>
            <w:tcMar>
              <w:top w:w="40" w:type="dxa"/>
              <w:left w:w="200" w:type="dxa"/>
              <w:bottom w:w="40" w:type="dxa"/>
              <w:right w:w="200" w:type="dxa"/>
            </w:tcMar>
            <w:vAlign w:val="center"/>
          </w:tcPr>
          <w:p w14:paraId="31A1DECC" w14:textId="77777777" w:rsidR="0077287B" w:rsidRDefault="00E03954">
            <w:pPr>
              <w:jc w:val="center"/>
            </w:pPr>
            <w:r>
              <w:rPr>
                <w:rFonts w:eastAsia="Times New Roman" w:cs="Times New Roman"/>
                <w:b/>
                <w:sz w:val="22"/>
              </w:rPr>
              <w:t>22726,80</w:t>
            </w:r>
          </w:p>
        </w:tc>
      </w:tr>
      <w:tr w:rsidR="0077287B" w14:paraId="4CB2D29A" w14:textId="77777777">
        <w:trPr>
          <w:jc w:val="center"/>
        </w:trPr>
        <w:tc>
          <w:tcPr>
            <w:tcW w:w="0" w:type="dxa"/>
            <w:gridSpan w:val="3"/>
            <w:shd w:val="clear" w:color="auto" w:fill="F2F2F2"/>
            <w:tcMar>
              <w:top w:w="40" w:type="dxa"/>
              <w:left w:w="200" w:type="dxa"/>
              <w:bottom w:w="40" w:type="dxa"/>
              <w:right w:w="200" w:type="dxa"/>
            </w:tcMar>
            <w:vAlign w:val="center"/>
          </w:tcPr>
          <w:p w14:paraId="03DF8B18" w14:textId="77777777" w:rsidR="0077287B" w:rsidRDefault="00E03954">
            <w:pPr>
              <w:jc w:val="right"/>
            </w:pPr>
            <w:r>
              <w:rPr>
                <w:rFonts w:eastAsia="Times New Roman" w:cs="Times New Roman"/>
                <w:sz w:val="22"/>
              </w:rPr>
              <w:t>Всего по МО</w:t>
            </w:r>
          </w:p>
        </w:tc>
        <w:tc>
          <w:tcPr>
            <w:tcW w:w="0" w:type="dxa"/>
            <w:shd w:val="clear" w:color="auto" w:fill="F2F2F2"/>
            <w:tcMar>
              <w:top w:w="40" w:type="dxa"/>
              <w:left w:w="200" w:type="dxa"/>
              <w:bottom w:w="40" w:type="dxa"/>
              <w:right w:w="200" w:type="dxa"/>
            </w:tcMar>
            <w:vAlign w:val="center"/>
          </w:tcPr>
          <w:p w14:paraId="31E7D888" w14:textId="77777777" w:rsidR="0077287B" w:rsidRDefault="00E03954">
            <w:pPr>
              <w:jc w:val="center"/>
            </w:pPr>
            <w:r>
              <w:rPr>
                <w:rFonts w:eastAsia="Times New Roman" w:cs="Times New Roman"/>
                <w:sz w:val="22"/>
              </w:rPr>
              <w:t>0,00</w:t>
            </w:r>
          </w:p>
        </w:tc>
        <w:tc>
          <w:tcPr>
            <w:tcW w:w="0" w:type="dxa"/>
            <w:shd w:val="clear" w:color="auto" w:fill="F2F2F2"/>
            <w:tcMar>
              <w:top w:w="40" w:type="dxa"/>
              <w:left w:w="200" w:type="dxa"/>
              <w:bottom w:w="40" w:type="dxa"/>
              <w:right w:w="200" w:type="dxa"/>
            </w:tcMar>
            <w:vAlign w:val="center"/>
          </w:tcPr>
          <w:p w14:paraId="266AB7D1" w14:textId="77777777" w:rsidR="0077287B" w:rsidRDefault="00E03954">
            <w:pPr>
              <w:jc w:val="center"/>
            </w:pPr>
            <w:r>
              <w:rPr>
                <w:rFonts w:eastAsia="Times New Roman" w:cs="Times New Roman"/>
                <w:sz w:val="22"/>
              </w:rPr>
              <w:t>696411,43</w:t>
            </w:r>
          </w:p>
        </w:tc>
        <w:tc>
          <w:tcPr>
            <w:tcW w:w="0" w:type="dxa"/>
            <w:shd w:val="clear" w:color="auto" w:fill="F2F2F2"/>
            <w:tcMar>
              <w:top w:w="40" w:type="dxa"/>
              <w:left w:w="200" w:type="dxa"/>
              <w:bottom w:w="40" w:type="dxa"/>
              <w:right w:w="200" w:type="dxa"/>
            </w:tcMar>
            <w:vAlign w:val="center"/>
          </w:tcPr>
          <w:p w14:paraId="671AA1AB" w14:textId="77777777" w:rsidR="0077287B" w:rsidRDefault="00E03954">
            <w:pPr>
              <w:jc w:val="center"/>
            </w:pPr>
            <w:r>
              <w:rPr>
                <w:rFonts w:eastAsia="Times New Roman" w:cs="Times New Roman"/>
                <w:sz w:val="22"/>
              </w:rPr>
              <w:t>697501,81</w:t>
            </w:r>
          </w:p>
        </w:tc>
        <w:tc>
          <w:tcPr>
            <w:tcW w:w="0" w:type="dxa"/>
            <w:shd w:val="clear" w:color="auto" w:fill="F2F2F2"/>
            <w:tcMar>
              <w:top w:w="40" w:type="dxa"/>
              <w:left w:w="200" w:type="dxa"/>
              <w:bottom w:w="40" w:type="dxa"/>
              <w:right w:w="200" w:type="dxa"/>
            </w:tcMar>
            <w:vAlign w:val="center"/>
          </w:tcPr>
          <w:p w14:paraId="03B907AC" w14:textId="77777777" w:rsidR="0077287B" w:rsidRDefault="00E03954">
            <w:pPr>
              <w:jc w:val="center"/>
            </w:pPr>
            <w:r>
              <w:rPr>
                <w:rFonts w:eastAsia="Times New Roman" w:cs="Times New Roman"/>
                <w:sz w:val="22"/>
              </w:rPr>
              <w:t>0,00</w:t>
            </w:r>
          </w:p>
        </w:tc>
        <w:tc>
          <w:tcPr>
            <w:tcW w:w="0" w:type="dxa"/>
            <w:shd w:val="clear" w:color="auto" w:fill="F2F2F2"/>
            <w:tcMar>
              <w:top w:w="40" w:type="dxa"/>
              <w:left w:w="200" w:type="dxa"/>
              <w:bottom w:w="40" w:type="dxa"/>
              <w:right w:w="200" w:type="dxa"/>
            </w:tcMar>
            <w:vAlign w:val="center"/>
          </w:tcPr>
          <w:p w14:paraId="6C681032" w14:textId="77777777" w:rsidR="0077287B" w:rsidRDefault="00E03954">
            <w:pPr>
              <w:jc w:val="center"/>
            </w:pPr>
            <w:r>
              <w:rPr>
                <w:rFonts w:eastAsia="Times New Roman" w:cs="Times New Roman"/>
                <w:sz w:val="22"/>
              </w:rPr>
              <w:t>0,00</w:t>
            </w:r>
          </w:p>
        </w:tc>
        <w:tc>
          <w:tcPr>
            <w:tcW w:w="0" w:type="dxa"/>
            <w:shd w:val="clear" w:color="auto" w:fill="F2F2F2"/>
            <w:tcMar>
              <w:top w:w="40" w:type="dxa"/>
              <w:left w:w="200" w:type="dxa"/>
              <w:bottom w:w="40" w:type="dxa"/>
              <w:right w:w="200" w:type="dxa"/>
            </w:tcMar>
            <w:vAlign w:val="center"/>
          </w:tcPr>
          <w:p w14:paraId="6F424FA3" w14:textId="77777777" w:rsidR="0077287B" w:rsidRDefault="00E03954">
            <w:pPr>
              <w:jc w:val="center"/>
            </w:pPr>
            <w:r>
              <w:rPr>
                <w:rFonts w:eastAsia="Times New Roman" w:cs="Times New Roman"/>
                <w:sz w:val="22"/>
              </w:rPr>
              <w:t>0,00</w:t>
            </w:r>
          </w:p>
        </w:tc>
        <w:tc>
          <w:tcPr>
            <w:tcW w:w="0" w:type="dxa"/>
            <w:shd w:val="clear" w:color="auto" w:fill="F2F2F2"/>
            <w:tcMar>
              <w:top w:w="40" w:type="dxa"/>
              <w:left w:w="200" w:type="dxa"/>
              <w:bottom w:w="40" w:type="dxa"/>
              <w:right w:w="200" w:type="dxa"/>
            </w:tcMar>
            <w:vAlign w:val="center"/>
          </w:tcPr>
          <w:p w14:paraId="5DF61B9F" w14:textId="77777777" w:rsidR="0077287B" w:rsidRDefault="00E03954">
            <w:pPr>
              <w:jc w:val="center"/>
            </w:pPr>
            <w:r>
              <w:rPr>
                <w:rFonts w:eastAsia="Times New Roman" w:cs="Times New Roman"/>
                <w:sz w:val="22"/>
              </w:rPr>
              <w:t>0,00</w:t>
            </w:r>
          </w:p>
        </w:tc>
        <w:tc>
          <w:tcPr>
            <w:tcW w:w="0" w:type="dxa"/>
            <w:shd w:val="clear" w:color="auto" w:fill="F2F2F2"/>
            <w:tcMar>
              <w:top w:w="40" w:type="dxa"/>
              <w:left w:w="200" w:type="dxa"/>
              <w:bottom w:w="40" w:type="dxa"/>
              <w:right w:w="200" w:type="dxa"/>
            </w:tcMar>
            <w:vAlign w:val="center"/>
          </w:tcPr>
          <w:p w14:paraId="458E82E5" w14:textId="77777777" w:rsidR="0077287B" w:rsidRDefault="00E03954">
            <w:pPr>
              <w:jc w:val="center"/>
            </w:pPr>
            <w:r>
              <w:rPr>
                <w:rFonts w:eastAsia="Times New Roman" w:cs="Times New Roman"/>
                <w:sz w:val="22"/>
              </w:rPr>
              <w:t>0,00</w:t>
            </w:r>
          </w:p>
        </w:tc>
        <w:tc>
          <w:tcPr>
            <w:tcW w:w="0" w:type="dxa"/>
            <w:shd w:val="clear" w:color="auto" w:fill="F2F2F2"/>
            <w:tcMar>
              <w:top w:w="40" w:type="dxa"/>
              <w:left w:w="200" w:type="dxa"/>
              <w:bottom w:w="40" w:type="dxa"/>
              <w:right w:w="200" w:type="dxa"/>
            </w:tcMar>
            <w:vAlign w:val="center"/>
          </w:tcPr>
          <w:p w14:paraId="074066C2" w14:textId="77777777" w:rsidR="0077287B" w:rsidRDefault="00E03954">
            <w:pPr>
              <w:jc w:val="center"/>
            </w:pPr>
            <w:r>
              <w:rPr>
                <w:rFonts w:eastAsia="Times New Roman" w:cs="Times New Roman"/>
                <w:sz w:val="22"/>
              </w:rPr>
              <w:t>22726,80</w:t>
            </w:r>
          </w:p>
        </w:tc>
      </w:tr>
    </w:tbl>
    <w:p w14:paraId="03464BA5" w14:textId="77777777" w:rsidR="00E03954" w:rsidRDefault="00E03954" w:rsidP="00E03954">
      <w:pPr>
        <w:pStyle w:val="a1"/>
        <w:rPr>
          <w:lang w:eastAsia="ru-RU"/>
        </w:rPr>
      </w:pPr>
      <w:r>
        <w:rPr>
          <w:lang w:eastAsia="ru-RU"/>
        </w:rPr>
        <w:t>*БС - бюджетные средства, АС - амортизационные средства, ИС – инвестиционные средства, ВБ – внебюджетные средства.</w:t>
      </w:r>
    </w:p>
    <w:p w14:paraId="3AD0A96C" w14:textId="77777777" w:rsidR="00E03954" w:rsidRPr="00F8315B" w:rsidRDefault="00E03954" w:rsidP="00E03954">
      <w:pPr>
        <w:pStyle w:val="a1"/>
        <w:ind w:firstLine="709"/>
        <w:jc w:val="center"/>
        <w:rPr>
          <w:lang w:eastAsia="ru-RU"/>
        </w:rPr>
      </w:pPr>
    </w:p>
    <w:p w14:paraId="72005BB7" w14:textId="77777777" w:rsidR="00E03954" w:rsidRPr="00F8315B" w:rsidRDefault="00E03954" w:rsidP="00E03954">
      <w:pPr>
        <w:pStyle w:val="a1"/>
        <w:ind w:firstLine="709"/>
        <w:jc w:val="center"/>
        <w:rPr>
          <w:lang w:eastAsia="ru-RU"/>
        </w:rPr>
      </w:pPr>
    </w:p>
    <w:p w14:paraId="12CB7744" w14:textId="77777777" w:rsidR="0077287B" w:rsidRDefault="0077287B">
      <w:pPr>
        <w:sectPr w:rsidR="0077287B" w:rsidSect="00E03954">
          <w:pgSz w:w="23814" w:h="16443" w:orient="landscape"/>
          <w:pgMar w:top="1276" w:right="1134" w:bottom="851" w:left="1701" w:header="709" w:footer="709" w:gutter="0"/>
          <w:cols w:space="708"/>
          <w:docGrid w:linePitch="360"/>
        </w:sectPr>
      </w:pPr>
    </w:p>
    <w:p w14:paraId="22AB21E1" w14:textId="77777777" w:rsidR="00E03954" w:rsidRPr="00860B67" w:rsidRDefault="00D16FE6" w:rsidP="00E03954">
      <w:pPr>
        <w:pStyle w:val="2"/>
        <w:ind w:left="0" w:firstLine="0"/>
      </w:pPr>
      <w:hyperlink r:id="rId138" w:anchor="bookmark129" w:history="1">
        <w:bookmarkStart w:id="353" w:name="_Toc229821399"/>
        <w:r w:rsidR="00E03954" w:rsidRPr="00860B67">
          <w:t xml:space="preserve">Часть 2. </w:t>
        </w:r>
      </w:hyperlink>
      <w:r w:rsidR="00E03954" w:rsidRPr="00860B67">
        <w:t>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bookmarkEnd w:id="353"/>
    </w:p>
    <w:p w14:paraId="1A3F74BB" w14:textId="77777777" w:rsidR="00E03954" w:rsidRDefault="00E03954" w:rsidP="00E03954">
      <w:pPr>
        <w:pStyle w:val="TableParagraph"/>
        <w:ind w:left="201" w:right="341" w:firstLine="707"/>
        <w:jc w:val="both"/>
        <w:rPr>
          <w:rFonts w:eastAsia="Times New Roman"/>
        </w:rPr>
      </w:pPr>
    </w:p>
    <w:p w14:paraId="0F6DE20F" w14:textId="77777777" w:rsidR="00E03954" w:rsidRPr="00914857" w:rsidRDefault="00E03954" w:rsidP="00E03954">
      <w:pPr>
        <w:pStyle w:val="TableParagraph"/>
        <w:ind w:right="-1" w:firstLine="707"/>
        <w:jc w:val="both"/>
        <w:rPr>
          <w:rFonts w:eastAsia="Times New Roman"/>
        </w:rPr>
      </w:pPr>
      <w:r w:rsidRPr="00914857">
        <w:rPr>
          <w:rFonts w:eastAsia="Times New Roman"/>
        </w:rPr>
        <w:t>Финансирование мероприятий по строительству, реконструкции и техническому перевооружению источников тепловой энергии и тепловых сетей может осуществляться из двух основных групп источников: бюджетные и внебюджетные.</w:t>
      </w:r>
    </w:p>
    <w:p w14:paraId="05860ECD" w14:textId="77777777" w:rsidR="00E03954" w:rsidRPr="00914857" w:rsidRDefault="00E03954" w:rsidP="00E03954">
      <w:pPr>
        <w:pStyle w:val="TableParagraph"/>
        <w:ind w:right="-1" w:firstLine="707"/>
        <w:jc w:val="both"/>
        <w:rPr>
          <w:rFonts w:eastAsia="Times New Roman"/>
        </w:rPr>
      </w:pPr>
      <w:r w:rsidRPr="00914857">
        <w:rPr>
          <w:rFonts w:eastAsia="Times New Roman"/>
        </w:rPr>
        <w:t>Бюджетное финансирование указанных проектов осуществляется из бюджета Российской Федерации, бюджетов субъектов Российской Федерации и местных бюджетов в соответствии с Бюджетным кодексом РФ и другими нормативно-правовыми актами.</w:t>
      </w:r>
    </w:p>
    <w:p w14:paraId="02F28E8A" w14:textId="77777777" w:rsidR="00E03954" w:rsidRPr="00914857" w:rsidRDefault="00E03954" w:rsidP="00E03954">
      <w:pPr>
        <w:pStyle w:val="TableParagraph"/>
        <w:ind w:right="-1" w:firstLine="707"/>
        <w:jc w:val="both"/>
        <w:rPr>
          <w:rFonts w:eastAsia="Times New Roman"/>
        </w:rPr>
      </w:pPr>
      <w:r w:rsidRPr="00914857">
        <w:rPr>
          <w:rFonts w:eastAsia="Times New Roman"/>
        </w:rPr>
        <w:t>Дополнительная государственная поддержка может быть оказана в соответствии с законодательством о государственной поддержке инвестиционной деятельности, в том числе при реализации мероприятий по энергосбережению и повышению энергетической эффективности.</w:t>
      </w:r>
    </w:p>
    <w:p w14:paraId="2E530339" w14:textId="77777777" w:rsidR="00E03954" w:rsidRPr="00914857" w:rsidRDefault="00E03954" w:rsidP="00E03954">
      <w:pPr>
        <w:pStyle w:val="TableParagraph"/>
        <w:ind w:right="-1" w:firstLine="707"/>
        <w:jc w:val="both"/>
        <w:rPr>
          <w:rFonts w:eastAsia="Times New Roman"/>
        </w:rPr>
      </w:pPr>
      <w:r w:rsidRPr="00914857">
        <w:rPr>
          <w:rFonts w:eastAsia="Times New Roman"/>
        </w:rPr>
        <w:t>Внебюджетное финансирование осуществляется за счет собственных средств теплоснабжающих и теплосетевых предприятий, состоящих из прибыли и амортизационных отчислений.</w:t>
      </w:r>
    </w:p>
    <w:p w14:paraId="41AF794D" w14:textId="77777777" w:rsidR="00E03954" w:rsidRPr="000217E2" w:rsidRDefault="00E03954" w:rsidP="00E03954">
      <w:pPr>
        <w:pStyle w:val="TableParagraph"/>
        <w:ind w:right="-1" w:firstLine="707"/>
        <w:jc w:val="both"/>
        <w:rPr>
          <w:rFonts w:eastAsia="Times New Roman"/>
          <w:sz w:val="23"/>
          <w:szCs w:val="23"/>
        </w:rPr>
      </w:pPr>
      <w:r w:rsidRPr="00914857">
        <w:rPr>
          <w:rFonts w:eastAsia="Times New Roman"/>
        </w:rPr>
        <w:t>В соответствии с действующим законодательством и по согласованию с органами тарифного регулирования в тарифы теплоснабжающих и теплосетевых организаций может включаться инвестиционная составляющая, необходимая для реализации указанных выше мероприятий.</w:t>
      </w:r>
    </w:p>
    <w:p w14:paraId="03CD566B" w14:textId="77777777" w:rsidR="00E03954" w:rsidRDefault="00E03954" w:rsidP="00E03954">
      <w:pPr>
        <w:jc w:val="both"/>
        <w:rPr>
          <w:lang w:eastAsia="ru-RU"/>
        </w:rPr>
      </w:pPr>
    </w:p>
    <w:p w14:paraId="7778F95F" w14:textId="77777777" w:rsidR="00E03954" w:rsidRPr="004C5BCF" w:rsidRDefault="00D16FE6" w:rsidP="00E03954">
      <w:pPr>
        <w:pStyle w:val="2"/>
        <w:ind w:left="0" w:firstLine="0"/>
      </w:pPr>
      <w:hyperlink r:id="rId139" w:anchor="bookmark130" w:history="1">
        <w:bookmarkStart w:id="354" w:name="_Toc229821400"/>
        <w:r w:rsidR="00E03954" w:rsidRPr="004C5BCF">
          <w:t xml:space="preserve">Часть 3. РАСЧЕТЫ </w:t>
        </w:r>
      </w:hyperlink>
      <w:r w:rsidR="00E03954" w:rsidRPr="004C5BCF">
        <w:t>ЭКОНОМИЧЕСКОЙ ЭФФЕКТИВНОСТИ ИНВЕСТИЦИЙ</w:t>
      </w:r>
      <w:bookmarkEnd w:id="354"/>
      <w:r w:rsidR="00E03954" w:rsidRPr="004C5BCF">
        <w:t xml:space="preserve"> </w:t>
      </w:r>
    </w:p>
    <w:p w14:paraId="77039BAF" w14:textId="77777777" w:rsidR="00E03954" w:rsidRPr="004C5BCF" w:rsidRDefault="00E03954" w:rsidP="00E03954">
      <w:pPr>
        <w:pStyle w:val="a5"/>
        <w:ind w:firstLine="567"/>
      </w:pPr>
    </w:p>
    <w:p w14:paraId="6078713F" w14:textId="77777777" w:rsidR="00E03954" w:rsidRPr="00A75AA9" w:rsidRDefault="00E03954" w:rsidP="00E03954">
      <w:pPr>
        <w:kinsoku w:val="0"/>
        <w:overflowPunct w:val="0"/>
        <w:ind w:right="-1" w:firstLine="709"/>
        <w:jc w:val="both"/>
        <w:rPr>
          <w:rFonts w:cs="Times New Roman"/>
          <w:spacing w:val="-1"/>
        </w:rPr>
      </w:pPr>
      <w:r w:rsidRPr="00A75AA9">
        <w:rPr>
          <w:rFonts w:cs="Times New Roman"/>
          <w:spacing w:val="-1"/>
        </w:rPr>
        <w:t>Экономическая</w:t>
      </w:r>
      <w:r w:rsidRPr="00A75AA9">
        <w:rPr>
          <w:rFonts w:cs="Times New Roman"/>
          <w:spacing w:val="1"/>
        </w:rPr>
        <w:t xml:space="preserve"> </w:t>
      </w:r>
      <w:r w:rsidRPr="00A75AA9">
        <w:rPr>
          <w:rFonts w:cs="Times New Roman"/>
          <w:spacing w:val="-1"/>
        </w:rPr>
        <w:t>эффективность</w:t>
      </w:r>
      <w:r w:rsidRPr="00A75AA9">
        <w:rPr>
          <w:rFonts w:cs="Times New Roman"/>
          <w:spacing w:val="70"/>
        </w:rPr>
        <w:t xml:space="preserve"> </w:t>
      </w:r>
      <w:r w:rsidRPr="00A75AA9">
        <w:rPr>
          <w:rFonts w:cs="Times New Roman"/>
          <w:spacing w:val="-1"/>
        </w:rPr>
        <w:t>реализации</w:t>
      </w:r>
      <w:r w:rsidRPr="00A75AA9">
        <w:rPr>
          <w:rFonts w:cs="Times New Roman"/>
          <w:spacing w:val="1"/>
        </w:rPr>
        <w:t xml:space="preserve"> </w:t>
      </w:r>
      <w:r w:rsidRPr="00A75AA9">
        <w:rPr>
          <w:rFonts w:cs="Times New Roman"/>
          <w:spacing w:val="-1"/>
        </w:rPr>
        <w:t>мероприятий</w:t>
      </w:r>
      <w:r w:rsidRPr="00A75AA9">
        <w:rPr>
          <w:rFonts w:cs="Times New Roman"/>
          <w:spacing w:val="69"/>
        </w:rPr>
        <w:t xml:space="preserve"> </w:t>
      </w:r>
      <w:r w:rsidRPr="00A75AA9">
        <w:rPr>
          <w:rFonts w:cs="Times New Roman"/>
        </w:rPr>
        <w:t>по</w:t>
      </w:r>
      <w:r w:rsidRPr="00A75AA9">
        <w:rPr>
          <w:rFonts w:cs="Times New Roman"/>
          <w:spacing w:val="2"/>
        </w:rPr>
        <w:t xml:space="preserve"> </w:t>
      </w:r>
      <w:r w:rsidRPr="00A75AA9">
        <w:rPr>
          <w:rFonts w:cs="Times New Roman"/>
          <w:spacing w:val="-1"/>
        </w:rPr>
        <w:t>развитию</w:t>
      </w:r>
      <w:r w:rsidRPr="00A75AA9">
        <w:rPr>
          <w:rFonts w:cs="Times New Roman"/>
        </w:rPr>
        <w:t xml:space="preserve"> </w:t>
      </w:r>
      <w:r w:rsidRPr="00A75AA9">
        <w:rPr>
          <w:rFonts w:cs="Times New Roman"/>
          <w:spacing w:val="-1"/>
        </w:rPr>
        <w:t>схемы</w:t>
      </w:r>
      <w:r w:rsidRPr="00A75AA9">
        <w:rPr>
          <w:rFonts w:cs="Times New Roman"/>
          <w:spacing w:val="51"/>
        </w:rPr>
        <w:t xml:space="preserve"> </w:t>
      </w:r>
      <w:r w:rsidRPr="00A75AA9">
        <w:rPr>
          <w:rFonts w:cs="Times New Roman"/>
          <w:spacing w:val="-1"/>
        </w:rPr>
        <w:t>теплоснабжения</w:t>
      </w:r>
      <w:r w:rsidRPr="00A75AA9">
        <w:rPr>
          <w:rFonts w:cs="Times New Roman"/>
          <w:spacing w:val="10"/>
        </w:rPr>
        <w:t xml:space="preserve"> </w:t>
      </w:r>
      <w:r w:rsidRPr="00A75AA9">
        <w:rPr>
          <w:rFonts w:cs="Times New Roman"/>
          <w:spacing w:val="-1"/>
        </w:rPr>
        <w:t>выражается</w:t>
      </w:r>
      <w:r w:rsidRPr="00A75AA9">
        <w:rPr>
          <w:rFonts w:cs="Times New Roman"/>
          <w:spacing w:val="12"/>
        </w:rPr>
        <w:t xml:space="preserve"> </w:t>
      </w:r>
      <w:r w:rsidRPr="00A75AA9">
        <w:rPr>
          <w:rFonts w:cs="Times New Roman"/>
        </w:rPr>
        <w:t>в</w:t>
      </w:r>
      <w:r w:rsidRPr="00A75AA9">
        <w:rPr>
          <w:rFonts w:cs="Times New Roman"/>
          <w:spacing w:val="11"/>
        </w:rPr>
        <w:t xml:space="preserve"> </w:t>
      </w:r>
      <w:r w:rsidRPr="00A75AA9">
        <w:rPr>
          <w:rFonts w:cs="Times New Roman"/>
          <w:spacing w:val="-1"/>
        </w:rPr>
        <w:t>сокращении</w:t>
      </w:r>
      <w:r w:rsidRPr="00A75AA9">
        <w:rPr>
          <w:rFonts w:cs="Times New Roman"/>
          <w:spacing w:val="12"/>
        </w:rPr>
        <w:t xml:space="preserve"> </w:t>
      </w:r>
      <w:r w:rsidRPr="00A75AA9">
        <w:rPr>
          <w:rFonts w:cs="Times New Roman"/>
          <w:spacing w:val="-1"/>
        </w:rPr>
        <w:t>эксплуатационных</w:t>
      </w:r>
      <w:r w:rsidRPr="00A75AA9">
        <w:rPr>
          <w:rFonts w:cs="Times New Roman"/>
          <w:spacing w:val="13"/>
        </w:rPr>
        <w:t xml:space="preserve"> </w:t>
      </w:r>
      <w:r w:rsidRPr="00A75AA9">
        <w:rPr>
          <w:rFonts w:cs="Times New Roman"/>
          <w:spacing w:val="-1"/>
        </w:rPr>
        <w:t>издержек,</w:t>
      </w:r>
      <w:r w:rsidRPr="00A75AA9">
        <w:rPr>
          <w:rFonts w:cs="Times New Roman"/>
          <w:spacing w:val="47"/>
        </w:rPr>
        <w:t xml:space="preserve"> </w:t>
      </w:r>
      <w:r w:rsidRPr="00A75AA9">
        <w:rPr>
          <w:rFonts w:cs="Times New Roman"/>
          <w:spacing w:val="-1"/>
        </w:rPr>
        <w:t>уменьшению</w:t>
      </w:r>
      <w:r w:rsidRPr="00A75AA9">
        <w:rPr>
          <w:rFonts w:cs="Times New Roman"/>
          <w:spacing w:val="10"/>
        </w:rPr>
        <w:t xml:space="preserve"> </w:t>
      </w:r>
      <w:r w:rsidRPr="00A75AA9">
        <w:rPr>
          <w:rFonts w:cs="Times New Roman"/>
          <w:spacing w:val="-1"/>
        </w:rPr>
        <w:t>удельных</w:t>
      </w:r>
      <w:r w:rsidRPr="00A75AA9">
        <w:rPr>
          <w:rFonts w:cs="Times New Roman"/>
          <w:spacing w:val="12"/>
        </w:rPr>
        <w:t xml:space="preserve"> </w:t>
      </w:r>
      <w:r w:rsidRPr="00A75AA9">
        <w:rPr>
          <w:rFonts w:cs="Times New Roman"/>
          <w:spacing w:val="-1"/>
        </w:rPr>
        <w:t>расходов</w:t>
      </w:r>
      <w:r w:rsidRPr="00A75AA9">
        <w:rPr>
          <w:rFonts w:cs="Times New Roman"/>
          <w:spacing w:val="10"/>
        </w:rPr>
        <w:t xml:space="preserve"> </w:t>
      </w:r>
      <w:r w:rsidRPr="00A75AA9">
        <w:rPr>
          <w:rFonts w:cs="Times New Roman"/>
          <w:spacing w:val="-1"/>
        </w:rPr>
        <w:t>топлива</w:t>
      </w:r>
      <w:r w:rsidRPr="00A75AA9">
        <w:rPr>
          <w:rFonts w:cs="Times New Roman"/>
          <w:spacing w:val="10"/>
        </w:rPr>
        <w:t xml:space="preserve"> </w:t>
      </w:r>
      <w:r w:rsidRPr="00A75AA9">
        <w:rPr>
          <w:rFonts w:cs="Times New Roman"/>
        </w:rPr>
        <w:t>на</w:t>
      </w:r>
      <w:r w:rsidRPr="00A75AA9">
        <w:rPr>
          <w:rFonts w:cs="Times New Roman"/>
          <w:spacing w:val="11"/>
        </w:rPr>
        <w:t xml:space="preserve"> </w:t>
      </w:r>
      <w:r w:rsidRPr="00A75AA9">
        <w:rPr>
          <w:rFonts w:cs="Times New Roman"/>
          <w:spacing w:val="-1"/>
        </w:rPr>
        <w:t>производство</w:t>
      </w:r>
      <w:r w:rsidRPr="00A75AA9">
        <w:rPr>
          <w:rFonts w:cs="Times New Roman"/>
          <w:spacing w:val="12"/>
        </w:rPr>
        <w:t xml:space="preserve"> </w:t>
      </w:r>
      <w:r w:rsidRPr="00A75AA9">
        <w:rPr>
          <w:rFonts w:cs="Times New Roman"/>
        </w:rPr>
        <w:t>тепла,</w:t>
      </w:r>
      <w:r w:rsidRPr="00A75AA9">
        <w:rPr>
          <w:rFonts w:cs="Times New Roman"/>
          <w:spacing w:val="10"/>
        </w:rPr>
        <w:t xml:space="preserve"> </w:t>
      </w:r>
      <w:r w:rsidRPr="00A75AA9">
        <w:rPr>
          <w:rFonts w:cs="Times New Roman"/>
        </w:rPr>
        <w:t>а</w:t>
      </w:r>
      <w:r w:rsidRPr="00A75AA9">
        <w:rPr>
          <w:rFonts w:cs="Times New Roman"/>
          <w:spacing w:val="11"/>
        </w:rPr>
        <w:t xml:space="preserve"> </w:t>
      </w:r>
      <w:r w:rsidRPr="00A75AA9">
        <w:rPr>
          <w:rFonts w:cs="Times New Roman"/>
        </w:rPr>
        <w:t>также</w:t>
      </w:r>
      <w:r w:rsidRPr="00A75AA9">
        <w:rPr>
          <w:rFonts w:cs="Times New Roman"/>
          <w:spacing w:val="12"/>
        </w:rPr>
        <w:t xml:space="preserve"> </w:t>
      </w:r>
      <w:r w:rsidRPr="00A75AA9">
        <w:rPr>
          <w:rFonts w:cs="Times New Roman"/>
          <w:spacing w:val="-2"/>
        </w:rPr>
        <w:t>снижению</w:t>
      </w:r>
      <w:r w:rsidRPr="00A75AA9">
        <w:rPr>
          <w:rFonts w:cs="Times New Roman"/>
          <w:spacing w:val="37"/>
        </w:rPr>
        <w:t xml:space="preserve"> </w:t>
      </w:r>
      <w:r w:rsidRPr="00A75AA9">
        <w:rPr>
          <w:rFonts w:cs="Times New Roman"/>
          <w:spacing w:val="-1"/>
        </w:rPr>
        <w:t>потерь тепла</w:t>
      </w:r>
      <w:r w:rsidRPr="00A75AA9">
        <w:rPr>
          <w:rFonts w:cs="Times New Roman"/>
        </w:rPr>
        <w:t xml:space="preserve"> </w:t>
      </w:r>
      <w:r w:rsidRPr="00A75AA9">
        <w:rPr>
          <w:rFonts w:cs="Times New Roman"/>
          <w:spacing w:val="-1"/>
        </w:rPr>
        <w:t>при</w:t>
      </w:r>
      <w:r w:rsidRPr="00A75AA9">
        <w:rPr>
          <w:rFonts w:cs="Times New Roman"/>
        </w:rPr>
        <w:t xml:space="preserve"> </w:t>
      </w:r>
      <w:r w:rsidRPr="00A75AA9">
        <w:rPr>
          <w:rFonts w:cs="Times New Roman"/>
          <w:spacing w:val="-1"/>
        </w:rPr>
        <w:t>транспортировке.</w:t>
      </w:r>
    </w:p>
    <w:p w14:paraId="079D74A7" w14:textId="77777777" w:rsidR="00E03954" w:rsidRPr="00A75AA9" w:rsidRDefault="00E03954" w:rsidP="00E03954">
      <w:pPr>
        <w:ind w:right="-1" w:firstLine="709"/>
        <w:jc w:val="both"/>
        <w:rPr>
          <w:rFonts w:cs="Times New Roman"/>
        </w:rPr>
      </w:pPr>
      <w:r w:rsidRPr="00A75AA9">
        <w:rPr>
          <w:rFonts w:cs="Times New Roman"/>
        </w:rPr>
        <w:t>Для</w:t>
      </w:r>
      <w:r w:rsidRPr="00A75AA9">
        <w:rPr>
          <w:rFonts w:cs="Times New Roman"/>
          <w:spacing w:val="18"/>
        </w:rPr>
        <w:t xml:space="preserve"> </w:t>
      </w:r>
      <w:r w:rsidRPr="00A75AA9">
        <w:rPr>
          <w:rFonts w:cs="Times New Roman"/>
          <w:spacing w:val="-1"/>
        </w:rPr>
        <w:t>обеспечения</w:t>
      </w:r>
      <w:r w:rsidRPr="00A75AA9">
        <w:rPr>
          <w:rFonts w:cs="Times New Roman"/>
          <w:spacing w:val="16"/>
        </w:rPr>
        <w:t xml:space="preserve"> </w:t>
      </w:r>
      <w:r w:rsidRPr="00A75AA9">
        <w:rPr>
          <w:rFonts w:cs="Times New Roman"/>
          <w:spacing w:val="-1"/>
        </w:rPr>
        <w:t>надежного</w:t>
      </w:r>
      <w:r w:rsidRPr="00A75AA9">
        <w:rPr>
          <w:rFonts w:cs="Times New Roman"/>
          <w:spacing w:val="19"/>
        </w:rPr>
        <w:t xml:space="preserve"> </w:t>
      </w:r>
      <w:r w:rsidRPr="00A75AA9">
        <w:rPr>
          <w:rFonts w:cs="Times New Roman"/>
          <w:spacing w:val="-1"/>
        </w:rPr>
        <w:t>теплоснабжения</w:t>
      </w:r>
      <w:r w:rsidRPr="00A75AA9">
        <w:rPr>
          <w:rFonts w:cs="Times New Roman"/>
          <w:spacing w:val="16"/>
        </w:rPr>
        <w:t xml:space="preserve"> </w:t>
      </w:r>
      <w:r w:rsidRPr="00A75AA9">
        <w:rPr>
          <w:rFonts w:cs="Times New Roman"/>
          <w:spacing w:val="-2"/>
        </w:rPr>
        <w:t>необходимо</w:t>
      </w:r>
      <w:r w:rsidRPr="00A75AA9">
        <w:rPr>
          <w:rFonts w:cs="Times New Roman"/>
          <w:spacing w:val="17"/>
        </w:rPr>
        <w:t xml:space="preserve"> </w:t>
      </w:r>
      <w:r w:rsidRPr="00A75AA9">
        <w:rPr>
          <w:rFonts w:cs="Times New Roman"/>
          <w:spacing w:val="-1"/>
        </w:rPr>
        <w:t>регулярно</w:t>
      </w:r>
      <w:r w:rsidRPr="00A75AA9">
        <w:rPr>
          <w:rFonts w:cs="Times New Roman"/>
          <w:spacing w:val="19"/>
        </w:rPr>
        <w:t xml:space="preserve"> </w:t>
      </w:r>
      <w:r w:rsidRPr="00A75AA9">
        <w:rPr>
          <w:rFonts w:cs="Times New Roman"/>
          <w:spacing w:val="-1"/>
        </w:rPr>
        <w:t>проводить</w:t>
      </w:r>
      <w:r w:rsidRPr="00A75AA9">
        <w:rPr>
          <w:rFonts w:cs="Times New Roman"/>
          <w:spacing w:val="35"/>
        </w:rPr>
        <w:t xml:space="preserve"> </w:t>
      </w:r>
      <w:r w:rsidRPr="00A75AA9">
        <w:rPr>
          <w:rFonts w:cs="Times New Roman"/>
          <w:spacing w:val="-1"/>
        </w:rPr>
        <w:t>работы</w:t>
      </w:r>
      <w:r w:rsidRPr="00A75AA9">
        <w:rPr>
          <w:rFonts w:cs="Times New Roman"/>
          <w:spacing w:val="-3"/>
        </w:rPr>
        <w:t xml:space="preserve"> </w:t>
      </w:r>
      <w:r w:rsidRPr="00A75AA9">
        <w:rPr>
          <w:rFonts w:cs="Times New Roman"/>
          <w:spacing w:val="-1"/>
        </w:rPr>
        <w:t>по</w:t>
      </w:r>
      <w:r w:rsidRPr="00A75AA9">
        <w:rPr>
          <w:rFonts w:cs="Times New Roman"/>
          <w:spacing w:val="-3"/>
        </w:rPr>
        <w:t xml:space="preserve"> </w:t>
      </w:r>
      <w:r w:rsidRPr="00A75AA9">
        <w:rPr>
          <w:rFonts w:cs="Times New Roman"/>
          <w:spacing w:val="-1"/>
        </w:rPr>
        <w:t>замене</w:t>
      </w:r>
      <w:r w:rsidRPr="00A75AA9">
        <w:rPr>
          <w:rFonts w:cs="Times New Roman"/>
          <w:spacing w:val="-3"/>
        </w:rPr>
        <w:t xml:space="preserve"> </w:t>
      </w:r>
      <w:r w:rsidRPr="00A75AA9">
        <w:rPr>
          <w:rFonts w:cs="Times New Roman"/>
          <w:spacing w:val="-1"/>
        </w:rPr>
        <w:t>изношенного</w:t>
      </w:r>
      <w:r w:rsidRPr="00A75AA9">
        <w:rPr>
          <w:rFonts w:cs="Times New Roman"/>
          <w:spacing w:val="3"/>
        </w:rPr>
        <w:t xml:space="preserve"> </w:t>
      </w:r>
      <w:r w:rsidRPr="00A75AA9">
        <w:rPr>
          <w:rFonts w:cs="Times New Roman"/>
        </w:rPr>
        <w:t>и</w:t>
      </w:r>
      <w:r w:rsidRPr="00A75AA9">
        <w:rPr>
          <w:rFonts w:cs="Times New Roman"/>
          <w:spacing w:val="-3"/>
        </w:rPr>
        <w:t xml:space="preserve"> </w:t>
      </w:r>
      <w:r w:rsidRPr="00A75AA9">
        <w:rPr>
          <w:rFonts w:cs="Times New Roman"/>
          <w:spacing w:val="-1"/>
        </w:rPr>
        <w:t>устаревшего</w:t>
      </w:r>
      <w:r w:rsidRPr="00A75AA9">
        <w:rPr>
          <w:rFonts w:cs="Times New Roman"/>
          <w:spacing w:val="-3"/>
        </w:rPr>
        <w:t xml:space="preserve"> </w:t>
      </w:r>
      <w:r w:rsidRPr="00A75AA9">
        <w:rPr>
          <w:rFonts w:cs="Times New Roman"/>
          <w:spacing w:val="-2"/>
        </w:rPr>
        <w:t>оборудования,</w:t>
      </w:r>
      <w:r w:rsidRPr="00A75AA9">
        <w:rPr>
          <w:rFonts w:cs="Times New Roman"/>
          <w:spacing w:val="-3"/>
        </w:rPr>
        <w:t xml:space="preserve"> </w:t>
      </w:r>
      <w:r w:rsidRPr="00A75AA9">
        <w:rPr>
          <w:rFonts w:cs="Times New Roman"/>
        </w:rPr>
        <w:t>замене</w:t>
      </w:r>
      <w:r w:rsidRPr="00A75AA9">
        <w:rPr>
          <w:rFonts w:cs="Times New Roman"/>
          <w:spacing w:val="-3"/>
        </w:rPr>
        <w:t xml:space="preserve"> </w:t>
      </w:r>
      <w:r w:rsidRPr="00A75AA9">
        <w:rPr>
          <w:rFonts w:cs="Times New Roman"/>
          <w:spacing w:val="-1"/>
        </w:rPr>
        <w:t>тепловых</w:t>
      </w:r>
      <w:r w:rsidRPr="00A75AA9">
        <w:rPr>
          <w:rFonts w:cs="Times New Roman"/>
          <w:spacing w:val="-5"/>
        </w:rPr>
        <w:t xml:space="preserve"> </w:t>
      </w:r>
      <w:r w:rsidRPr="00A75AA9">
        <w:rPr>
          <w:rFonts w:cs="Times New Roman"/>
        </w:rPr>
        <w:t>сетей.</w:t>
      </w:r>
    </w:p>
    <w:p w14:paraId="3E90DA53" w14:textId="77777777" w:rsidR="00E03954" w:rsidRPr="004C5BCF" w:rsidRDefault="00E03954" w:rsidP="00E03954"/>
    <w:p w14:paraId="561469B5" w14:textId="77777777" w:rsidR="00E03954" w:rsidRPr="004C5BCF" w:rsidRDefault="00D16FE6" w:rsidP="00E03954">
      <w:pPr>
        <w:pStyle w:val="2"/>
        <w:ind w:left="0" w:firstLine="0"/>
      </w:pPr>
      <w:hyperlink r:id="rId140" w:anchor="bookmark130" w:history="1">
        <w:bookmarkStart w:id="355" w:name="_Toc229821401"/>
        <w:r w:rsidR="00E03954" w:rsidRPr="004C5BCF">
          <w:t xml:space="preserve">Часть 4. </w:t>
        </w:r>
      </w:hyperlink>
      <w:r w:rsidR="00E03954" w:rsidRPr="004C5BCF">
        <w:t>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bookmarkEnd w:id="355"/>
    </w:p>
    <w:p w14:paraId="68283080" w14:textId="77777777" w:rsidR="00E03954" w:rsidRPr="00914857" w:rsidRDefault="00E03954" w:rsidP="00E03954">
      <w:pPr>
        <w:pStyle w:val="a1"/>
        <w:rPr>
          <w:b/>
          <w:lang w:eastAsia="ru-RU"/>
        </w:rPr>
      </w:pPr>
    </w:p>
    <w:p w14:paraId="68D97FFB" w14:textId="77777777" w:rsidR="00E03954" w:rsidRPr="00914857" w:rsidRDefault="00E03954" w:rsidP="00E03954">
      <w:pPr>
        <w:pStyle w:val="a1"/>
        <w:ind w:firstLine="709"/>
        <w:jc w:val="both"/>
        <w:rPr>
          <w:lang w:eastAsia="ru-RU"/>
        </w:rPr>
      </w:pPr>
      <w:r w:rsidRPr="00914857">
        <w:t>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 рассмотрены в Главе 14.</w:t>
      </w:r>
    </w:p>
    <w:p w14:paraId="7B0FA615" w14:textId="77777777" w:rsidR="00E03954" w:rsidRDefault="00E03954" w:rsidP="00E03954">
      <w:pPr>
        <w:rPr>
          <w:lang w:eastAsia="ru-RU"/>
        </w:rPr>
      </w:pPr>
    </w:p>
    <w:p w14:paraId="22637508" w14:textId="77777777" w:rsidR="00E03954" w:rsidRDefault="00E03954" w:rsidP="00E03954">
      <w:pPr>
        <w:pStyle w:val="2"/>
        <w:ind w:left="0" w:firstLine="0"/>
      </w:pPr>
      <w:bookmarkStart w:id="356" w:name="_Toc229821402"/>
      <w:r w:rsidRPr="00914857">
        <w:t>Часть 5. ОПИСАНИЕ ИЗМЕНЕНИЙ В ОБОСНОВАНИИ ИНВЕСТИЦИЙ (ОЦЕНКЕ ФИНАНСОВЫХ ПОТРЕБНОСТЕЙ, ПРЕДЛОЖЕНИЯХ ПО ИСТОЧНИКАМ ИНВЕСТИЦ</w:t>
      </w:r>
      <w:r>
        <w:t>И</w:t>
      </w:r>
      <w:r w:rsidRPr="00914857">
        <w:t>Й) В СТРОИТЕЛЬСТВО, РЕКОНСТРУКЦИЮ, ТЕХНИЧЕСКОЕ ПЕРЕВООРУЖЕНИЕ И (ИЛИ) МОДЕРНИЗАЦИЮ ИСТОЧНИКОВ ТЕПЛОВОЙ ЭНЕРГИИ И ТЕПЛОВЫХ СЕТЕЙ С УЧЕТОМ ФАКТИЧЕСКИ ОСУЩЕСТВЛЕННЫХ ИНВЕСТИЦИЙ И ПОКАЗАТЕЛЕЙ ИХ ФАКТИЧЕСКОЙ ЭФФЕКТИВНОСТИ</w:t>
      </w:r>
      <w:bookmarkEnd w:id="356"/>
    </w:p>
    <w:p w14:paraId="5C8D820E" w14:textId="77777777" w:rsidR="00E03954" w:rsidRDefault="00E03954"/>
    <w:p w14:paraId="3BC33E3C" w14:textId="77777777" w:rsidR="0077287B" w:rsidRDefault="0077287B">
      <w:pPr>
        <w:sectPr w:rsidR="0077287B" w:rsidSect="00E03954">
          <w:pgSz w:w="11906" w:h="16838"/>
          <w:pgMar w:top="1134" w:right="849" w:bottom="1134" w:left="1701" w:header="709" w:footer="709" w:gutter="0"/>
          <w:cols w:space="708"/>
          <w:docGrid w:linePitch="360"/>
        </w:sectPr>
      </w:pPr>
    </w:p>
    <w:p w14:paraId="4C3753E5" w14:textId="77777777" w:rsidR="00E03954" w:rsidRDefault="00E03954" w:rsidP="00E03954">
      <w:pPr>
        <w:pStyle w:val="2"/>
        <w:ind w:left="0" w:firstLine="0"/>
        <w:rPr>
          <w:sz w:val="28"/>
          <w:szCs w:val="28"/>
        </w:rPr>
      </w:pPr>
      <w:bookmarkStart w:id="357" w:name="_Toc229821403"/>
      <w:r w:rsidRPr="002341C0">
        <w:rPr>
          <w:sz w:val="28"/>
          <w:szCs w:val="28"/>
        </w:rPr>
        <w:t>ГЛАВА</w:t>
      </w:r>
      <w:bookmarkStart w:id="358" w:name="_Toc30085167"/>
      <w:bookmarkStart w:id="359" w:name="_Toc32845490"/>
      <w:r>
        <w:rPr>
          <w:sz w:val="28"/>
          <w:szCs w:val="28"/>
        </w:rPr>
        <w:t xml:space="preserve"> 13</w:t>
      </w:r>
      <w:r w:rsidRPr="00CD4F36">
        <w:rPr>
          <w:sz w:val="28"/>
          <w:szCs w:val="28"/>
        </w:rPr>
        <w:t xml:space="preserve">. </w:t>
      </w:r>
      <w:bookmarkStart w:id="360" w:name="OLE_LINK4"/>
      <w:bookmarkStart w:id="361" w:name="OLE_LINK5"/>
      <w:bookmarkStart w:id="362" w:name="OLE_LINK6"/>
      <w:r w:rsidRPr="0092088C">
        <w:rPr>
          <w:sz w:val="28"/>
          <w:szCs w:val="28"/>
        </w:rPr>
        <w:t>ИНДИКАТОРЫ РАЗВИТИЯ СИСТЕМ ТЕПЛОСНАБЖЕНИЯ ПОСЕЛЕНИЯ, МУНИЦИПАЛЬНОГО ОКРУГА, ГОРОДСКОГО ОКРУГА</w:t>
      </w:r>
      <w:bookmarkEnd w:id="357"/>
      <w:bookmarkEnd w:id="358"/>
      <w:bookmarkEnd w:id="359"/>
      <w:bookmarkEnd w:id="360"/>
      <w:bookmarkEnd w:id="361"/>
      <w:bookmarkEnd w:id="362"/>
      <w:r>
        <w:rPr>
          <w:sz w:val="28"/>
          <w:szCs w:val="28"/>
        </w:rPr>
        <w:t xml:space="preserve"> </w:t>
      </w:r>
    </w:p>
    <w:p w14:paraId="019A58B4" w14:textId="77777777" w:rsidR="00E03954" w:rsidRDefault="00E03954" w:rsidP="00E03954">
      <w:pPr>
        <w:rPr>
          <w:lang w:eastAsia="ru-RU"/>
        </w:rPr>
      </w:pPr>
    </w:p>
    <w:p w14:paraId="1949A312" w14:textId="77777777" w:rsidR="00E03954" w:rsidRDefault="00E03954" w:rsidP="00E03954">
      <w:pPr>
        <w:pStyle w:val="a1"/>
        <w:rPr>
          <w:lang w:eastAsia="ru-RU"/>
        </w:rPr>
      </w:pPr>
    </w:p>
    <w:p w14:paraId="3901AD6D" w14:textId="77777777" w:rsidR="00E03954" w:rsidRDefault="00E03954" w:rsidP="00E03954">
      <w:pPr>
        <w:pStyle w:val="a1"/>
        <w:rPr>
          <w:lang w:eastAsia="ru-RU"/>
        </w:rPr>
      </w:pPr>
    </w:p>
    <w:p w14:paraId="1067034F" w14:textId="77777777" w:rsidR="00E03954" w:rsidRDefault="00E03954" w:rsidP="00E03954">
      <w:pPr>
        <w:pStyle w:val="a1"/>
        <w:rPr>
          <w:lang w:eastAsia="ru-RU"/>
        </w:rPr>
      </w:pPr>
    </w:p>
    <w:p w14:paraId="5AF69B41" w14:textId="77777777" w:rsidR="00E03954" w:rsidRDefault="00E03954" w:rsidP="00E03954">
      <w:pPr>
        <w:pStyle w:val="a1"/>
        <w:rPr>
          <w:lang w:eastAsia="ru-RU"/>
        </w:rPr>
      </w:pPr>
    </w:p>
    <w:p w14:paraId="41AEF73D" w14:textId="77777777" w:rsidR="00E03954" w:rsidRDefault="00E03954" w:rsidP="00E03954">
      <w:pPr>
        <w:pStyle w:val="a1"/>
        <w:rPr>
          <w:lang w:eastAsia="ru-RU"/>
        </w:rPr>
      </w:pPr>
    </w:p>
    <w:p w14:paraId="704FA4D7" w14:textId="77777777" w:rsidR="00E03954" w:rsidRDefault="00E03954" w:rsidP="00E03954">
      <w:pPr>
        <w:pStyle w:val="a1"/>
        <w:rPr>
          <w:lang w:eastAsia="ru-RU"/>
        </w:rPr>
      </w:pPr>
    </w:p>
    <w:p w14:paraId="3A73C976" w14:textId="77777777" w:rsidR="00E03954" w:rsidRDefault="00E03954" w:rsidP="00E03954">
      <w:pPr>
        <w:pStyle w:val="a1"/>
        <w:rPr>
          <w:lang w:eastAsia="ru-RU"/>
        </w:rPr>
      </w:pPr>
    </w:p>
    <w:p w14:paraId="0704895D" w14:textId="77777777" w:rsidR="00E03954" w:rsidRDefault="00E03954" w:rsidP="00E03954">
      <w:pPr>
        <w:pStyle w:val="a1"/>
        <w:rPr>
          <w:lang w:eastAsia="ru-RU"/>
        </w:rPr>
      </w:pPr>
    </w:p>
    <w:p w14:paraId="541671ED" w14:textId="77777777" w:rsidR="00E03954" w:rsidRDefault="00E03954" w:rsidP="00E03954">
      <w:pPr>
        <w:pStyle w:val="a1"/>
        <w:rPr>
          <w:lang w:eastAsia="ru-RU"/>
        </w:rPr>
      </w:pPr>
    </w:p>
    <w:p w14:paraId="7C1D7353" w14:textId="77777777" w:rsidR="00E03954" w:rsidRDefault="00E03954" w:rsidP="00E03954">
      <w:pPr>
        <w:pStyle w:val="a1"/>
        <w:rPr>
          <w:lang w:eastAsia="ru-RU"/>
        </w:rPr>
      </w:pPr>
    </w:p>
    <w:p w14:paraId="10DE3C61" w14:textId="77777777" w:rsidR="00E03954" w:rsidRDefault="00E03954" w:rsidP="00E03954">
      <w:pPr>
        <w:pStyle w:val="a1"/>
        <w:rPr>
          <w:lang w:eastAsia="ru-RU"/>
        </w:rPr>
      </w:pPr>
    </w:p>
    <w:p w14:paraId="38BF0737" w14:textId="77777777" w:rsidR="00E03954" w:rsidRDefault="00E03954" w:rsidP="00E03954">
      <w:pPr>
        <w:pStyle w:val="a1"/>
        <w:rPr>
          <w:lang w:eastAsia="ru-RU"/>
        </w:rPr>
      </w:pPr>
    </w:p>
    <w:p w14:paraId="1384A8BE" w14:textId="77777777" w:rsidR="00E03954" w:rsidRDefault="00E03954" w:rsidP="00E03954">
      <w:pPr>
        <w:pStyle w:val="a1"/>
        <w:rPr>
          <w:lang w:eastAsia="ru-RU"/>
        </w:rPr>
      </w:pPr>
    </w:p>
    <w:p w14:paraId="634A39BE" w14:textId="77777777" w:rsidR="00E03954" w:rsidRDefault="00E03954" w:rsidP="00E03954">
      <w:pPr>
        <w:pStyle w:val="a1"/>
        <w:rPr>
          <w:lang w:eastAsia="ru-RU"/>
        </w:rPr>
      </w:pPr>
    </w:p>
    <w:p w14:paraId="31961B1F" w14:textId="77777777" w:rsidR="00E03954" w:rsidRDefault="00E03954" w:rsidP="00E03954">
      <w:pPr>
        <w:pStyle w:val="a1"/>
        <w:rPr>
          <w:lang w:eastAsia="ru-RU"/>
        </w:rPr>
      </w:pPr>
    </w:p>
    <w:p w14:paraId="669B39B8" w14:textId="77777777" w:rsidR="00E03954" w:rsidRDefault="00E03954" w:rsidP="00E03954">
      <w:pPr>
        <w:pStyle w:val="a1"/>
        <w:rPr>
          <w:lang w:eastAsia="ru-RU"/>
        </w:rPr>
      </w:pPr>
    </w:p>
    <w:p w14:paraId="6C02304B" w14:textId="77777777" w:rsidR="00E03954" w:rsidRDefault="00E03954" w:rsidP="00E03954">
      <w:pPr>
        <w:pStyle w:val="a1"/>
        <w:rPr>
          <w:lang w:eastAsia="ru-RU"/>
        </w:rPr>
      </w:pPr>
    </w:p>
    <w:p w14:paraId="2B038F07" w14:textId="77777777" w:rsidR="00E03954" w:rsidRDefault="00E03954" w:rsidP="00E03954">
      <w:pPr>
        <w:pStyle w:val="a1"/>
        <w:rPr>
          <w:lang w:eastAsia="ru-RU"/>
        </w:rPr>
      </w:pPr>
    </w:p>
    <w:p w14:paraId="4292DB08" w14:textId="77777777" w:rsidR="00E03954" w:rsidRDefault="00E03954" w:rsidP="00E03954">
      <w:pPr>
        <w:pStyle w:val="a1"/>
        <w:rPr>
          <w:lang w:eastAsia="ru-RU"/>
        </w:rPr>
      </w:pPr>
    </w:p>
    <w:p w14:paraId="16E9936E" w14:textId="77777777" w:rsidR="00E03954" w:rsidRDefault="00E03954" w:rsidP="00E03954">
      <w:pPr>
        <w:pStyle w:val="a1"/>
        <w:rPr>
          <w:lang w:eastAsia="ru-RU"/>
        </w:rPr>
      </w:pPr>
    </w:p>
    <w:p w14:paraId="19C9AE6B" w14:textId="77777777" w:rsidR="00E03954" w:rsidRDefault="00E03954" w:rsidP="00E03954">
      <w:pPr>
        <w:pStyle w:val="a1"/>
        <w:rPr>
          <w:lang w:eastAsia="ru-RU"/>
        </w:rPr>
      </w:pPr>
    </w:p>
    <w:p w14:paraId="6934EEF9" w14:textId="77777777" w:rsidR="00E03954" w:rsidRDefault="00E03954" w:rsidP="00E03954">
      <w:pPr>
        <w:pStyle w:val="a1"/>
        <w:rPr>
          <w:lang w:eastAsia="ru-RU"/>
        </w:rPr>
      </w:pPr>
    </w:p>
    <w:p w14:paraId="2EC0B7D3" w14:textId="77777777" w:rsidR="00E03954" w:rsidRDefault="00E03954" w:rsidP="00E03954">
      <w:pPr>
        <w:pStyle w:val="a1"/>
        <w:rPr>
          <w:lang w:eastAsia="ru-RU"/>
        </w:rPr>
      </w:pPr>
    </w:p>
    <w:p w14:paraId="3258ECAD" w14:textId="77777777" w:rsidR="00E03954" w:rsidRDefault="00E03954" w:rsidP="00E03954">
      <w:pPr>
        <w:pStyle w:val="a1"/>
        <w:rPr>
          <w:lang w:eastAsia="ru-RU"/>
        </w:rPr>
      </w:pPr>
    </w:p>
    <w:p w14:paraId="187C6637" w14:textId="77777777" w:rsidR="00E03954" w:rsidRDefault="00E03954" w:rsidP="00E03954">
      <w:pPr>
        <w:pStyle w:val="a1"/>
        <w:rPr>
          <w:lang w:eastAsia="ru-RU"/>
        </w:rPr>
      </w:pPr>
    </w:p>
    <w:p w14:paraId="776A1CC0" w14:textId="77777777" w:rsidR="00E03954" w:rsidRDefault="00E03954" w:rsidP="00E03954">
      <w:pPr>
        <w:pStyle w:val="a1"/>
        <w:rPr>
          <w:lang w:eastAsia="ru-RU"/>
        </w:rPr>
      </w:pPr>
    </w:p>
    <w:p w14:paraId="3CDDEA9C" w14:textId="77777777" w:rsidR="00E03954" w:rsidRDefault="00E03954" w:rsidP="00E03954">
      <w:pPr>
        <w:pStyle w:val="a1"/>
        <w:rPr>
          <w:lang w:eastAsia="ru-RU"/>
        </w:rPr>
      </w:pPr>
    </w:p>
    <w:p w14:paraId="287E3C10" w14:textId="77777777" w:rsidR="00E03954" w:rsidRDefault="00E03954" w:rsidP="00E03954">
      <w:pPr>
        <w:pStyle w:val="a1"/>
        <w:rPr>
          <w:lang w:eastAsia="ru-RU"/>
        </w:rPr>
      </w:pPr>
    </w:p>
    <w:p w14:paraId="0DD3000B" w14:textId="77777777" w:rsidR="00E03954" w:rsidRDefault="00E03954" w:rsidP="00E03954">
      <w:pPr>
        <w:pStyle w:val="a1"/>
        <w:rPr>
          <w:lang w:eastAsia="ru-RU"/>
        </w:rPr>
      </w:pPr>
    </w:p>
    <w:p w14:paraId="72B54B62" w14:textId="77777777" w:rsidR="00E03954" w:rsidRDefault="00E03954" w:rsidP="00E03954">
      <w:pPr>
        <w:pStyle w:val="a1"/>
        <w:rPr>
          <w:lang w:eastAsia="ru-RU"/>
        </w:rPr>
      </w:pPr>
    </w:p>
    <w:p w14:paraId="3019E0F2" w14:textId="77777777" w:rsidR="00E03954" w:rsidRDefault="00E03954" w:rsidP="00E03954">
      <w:pPr>
        <w:pStyle w:val="a1"/>
        <w:rPr>
          <w:lang w:eastAsia="ru-RU"/>
        </w:rPr>
      </w:pPr>
    </w:p>
    <w:p w14:paraId="6BD75E95" w14:textId="77777777" w:rsidR="00E03954" w:rsidRDefault="00E03954" w:rsidP="00E03954">
      <w:pPr>
        <w:pStyle w:val="a1"/>
        <w:rPr>
          <w:lang w:eastAsia="ru-RU"/>
        </w:rPr>
        <w:sectPr w:rsidR="00E03954">
          <w:pgSz w:w="11906" w:h="16838"/>
          <w:pgMar w:top="1134" w:right="850" w:bottom="1134" w:left="1701" w:header="708" w:footer="708" w:gutter="0"/>
          <w:cols w:space="708"/>
          <w:docGrid w:linePitch="360"/>
        </w:sectPr>
      </w:pPr>
    </w:p>
    <w:p w14:paraId="40545C96" w14:textId="77777777" w:rsidR="00E03954" w:rsidRPr="000B585C" w:rsidRDefault="00E03954" w:rsidP="00E03954">
      <w:pPr>
        <w:pStyle w:val="a1"/>
        <w:jc w:val="center"/>
        <w:rPr>
          <w:lang w:eastAsia="ru-RU"/>
        </w:rPr>
      </w:pPr>
    </w:p>
    <w:p w14:paraId="7F70B40A" w14:textId="77777777" w:rsidR="0077287B" w:rsidRDefault="00E03954">
      <w:pPr>
        <w:spacing w:before="400" w:after="200"/>
      </w:pPr>
      <w:r>
        <w:rPr>
          <w:b/>
        </w:rPr>
        <w:t>Таблица 13.1.1 - Индикаторы развития систем теплоснабжения</w:t>
      </w:r>
    </w:p>
    <w:tbl>
      <w:tblPr>
        <w:tblStyle w:val="a8"/>
        <w:tblW w:w="5000" w:type="pct"/>
        <w:jc w:val="center"/>
        <w:tblInd w:w="0" w:type="dxa"/>
        <w:tblLook w:val="04A0" w:firstRow="1" w:lastRow="0" w:firstColumn="1" w:lastColumn="0" w:noHBand="0" w:noVBand="1"/>
      </w:tblPr>
      <w:tblGrid>
        <w:gridCol w:w="345"/>
        <w:gridCol w:w="1721"/>
        <w:gridCol w:w="1221"/>
        <w:gridCol w:w="1221"/>
        <w:gridCol w:w="1221"/>
        <w:gridCol w:w="1221"/>
        <w:gridCol w:w="1221"/>
        <w:gridCol w:w="1221"/>
        <w:gridCol w:w="1221"/>
        <w:gridCol w:w="1221"/>
        <w:gridCol w:w="1221"/>
        <w:gridCol w:w="1221"/>
      </w:tblGrid>
      <w:tr w:rsidR="0077287B" w14:paraId="147B3C0C" w14:textId="77777777">
        <w:trPr>
          <w:jc w:val="center"/>
        </w:trPr>
        <w:tc>
          <w:tcPr>
            <w:tcW w:w="0" w:type="dxa"/>
            <w:shd w:val="clear" w:color="auto" w:fill="F2F2F2"/>
            <w:tcMar>
              <w:top w:w="120" w:type="dxa"/>
              <w:left w:w="20" w:type="dxa"/>
              <w:bottom w:w="120" w:type="dxa"/>
              <w:right w:w="20" w:type="dxa"/>
            </w:tcMar>
            <w:vAlign w:val="center"/>
          </w:tcPr>
          <w:p w14:paraId="21B7E3C3" w14:textId="77777777" w:rsidR="0077287B" w:rsidRDefault="00E03954">
            <w:pPr>
              <w:jc w:val="center"/>
            </w:pPr>
            <w:r>
              <w:rPr>
                <w:rFonts w:eastAsia="Times New Roman" w:cs="Times New Roman"/>
                <w:sz w:val="22"/>
              </w:rPr>
              <w:t>№ п/п</w:t>
            </w:r>
          </w:p>
        </w:tc>
        <w:tc>
          <w:tcPr>
            <w:tcW w:w="0" w:type="dxa"/>
            <w:shd w:val="clear" w:color="auto" w:fill="F2F2F2"/>
            <w:tcMar>
              <w:top w:w="120" w:type="dxa"/>
              <w:left w:w="200" w:type="dxa"/>
              <w:bottom w:w="120" w:type="dxa"/>
              <w:right w:w="200" w:type="dxa"/>
            </w:tcMar>
            <w:vAlign w:val="center"/>
          </w:tcPr>
          <w:p w14:paraId="26A97AB2" w14:textId="77777777" w:rsidR="0077287B" w:rsidRDefault="00E03954">
            <w:pPr>
              <w:jc w:val="center"/>
            </w:pPr>
            <w:r>
              <w:rPr>
                <w:rFonts w:eastAsia="Times New Roman" w:cs="Times New Roman"/>
                <w:sz w:val="22"/>
              </w:rPr>
              <w:t>Наименование теплоисточника</w:t>
            </w:r>
          </w:p>
        </w:tc>
        <w:tc>
          <w:tcPr>
            <w:tcW w:w="0" w:type="dxa"/>
            <w:shd w:val="clear" w:color="auto" w:fill="F2F2F2"/>
            <w:tcMar>
              <w:top w:w="120" w:type="dxa"/>
              <w:left w:w="200" w:type="dxa"/>
              <w:bottom w:w="120" w:type="dxa"/>
              <w:right w:w="200" w:type="dxa"/>
            </w:tcMar>
            <w:vAlign w:val="center"/>
          </w:tcPr>
          <w:p w14:paraId="4ED4C3BF" w14:textId="77777777" w:rsidR="0077287B" w:rsidRDefault="00E03954">
            <w:pPr>
              <w:jc w:val="center"/>
            </w:pPr>
            <w:r>
              <w:rPr>
                <w:rFonts w:eastAsia="Times New Roman" w:cs="Times New Roman"/>
                <w:sz w:val="22"/>
              </w:rPr>
              <w:t>2025</w:t>
            </w:r>
          </w:p>
        </w:tc>
        <w:tc>
          <w:tcPr>
            <w:tcW w:w="0" w:type="dxa"/>
            <w:shd w:val="clear" w:color="auto" w:fill="F2F2F2"/>
            <w:tcMar>
              <w:top w:w="120" w:type="dxa"/>
              <w:left w:w="200" w:type="dxa"/>
              <w:bottom w:w="120" w:type="dxa"/>
              <w:right w:w="200" w:type="dxa"/>
            </w:tcMar>
            <w:vAlign w:val="center"/>
          </w:tcPr>
          <w:p w14:paraId="5366625C" w14:textId="77777777" w:rsidR="0077287B" w:rsidRDefault="00E03954">
            <w:pPr>
              <w:jc w:val="center"/>
            </w:pPr>
            <w:r>
              <w:rPr>
                <w:rFonts w:eastAsia="Times New Roman" w:cs="Times New Roman"/>
                <w:sz w:val="22"/>
              </w:rPr>
              <w:t>2026</w:t>
            </w:r>
          </w:p>
        </w:tc>
        <w:tc>
          <w:tcPr>
            <w:tcW w:w="0" w:type="dxa"/>
            <w:shd w:val="clear" w:color="auto" w:fill="F2F2F2"/>
            <w:tcMar>
              <w:top w:w="120" w:type="dxa"/>
              <w:left w:w="200" w:type="dxa"/>
              <w:bottom w:w="120" w:type="dxa"/>
              <w:right w:w="200" w:type="dxa"/>
            </w:tcMar>
            <w:vAlign w:val="center"/>
          </w:tcPr>
          <w:p w14:paraId="19D83373" w14:textId="77777777" w:rsidR="0077287B" w:rsidRDefault="00E03954">
            <w:pPr>
              <w:jc w:val="center"/>
            </w:pPr>
            <w:r>
              <w:rPr>
                <w:rFonts w:eastAsia="Times New Roman" w:cs="Times New Roman"/>
                <w:sz w:val="22"/>
              </w:rPr>
              <w:t>2027</w:t>
            </w:r>
          </w:p>
        </w:tc>
        <w:tc>
          <w:tcPr>
            <w:tcW w:w="0" w:type="dxa"/>
            <w:shd w:val="clear" w:color="auto" w:fill="F2F2F2"/>
            <w:tcMar>
              <w:top w:w="120" w:type="dxa"/>
              <w:left w:w="200" w:type="dxa"/>
              <w:bottom w:w="120" w:type="dxa"/>
              <w:right w:w="200" w:type="dxa"/>
            </w:tcMar>
            <w:vAlign w:val="center"/>
          </w:tcPr>
          <w:p w14:paraId="163A75F5" w14:textId="77777777" w:rsidR="0077287B" w:rsidRDefault="00E03954">
            <w:pPr>
              <w:jc w:val="center"/>
            </w:pPr>
            <w:r>
              <w:rPr>
                <w:rFonts w:eastAsia="Times New Roman" w:cs="Times New Roman"/>
                <w:sz w:val="22"/>
              </w:rPr>
              <w:t>2028</w:t>
            </w:r>
          </w:p>
        </w:tc>
        <w:tc>
          <w:tcPr>
            <w:tcW w:w="0" w:type="dxa"/>
            <w:shd w:val="clear" w:color="auto" w:fill="F2F2F2"/>
            <w:tcMar>
              <w:top w:w="120" w:type="dxa"/>
              <w:left w:w="200" w:type="dxa"/>
              <w:bottom w:w="120" w:type="dxa"/>
              <w:right w:w="200" w:type="dxa"/>
            </w:tcMar>
            <w:vAlign w:val="center"/>
          </w:tcPr>
          <w:p w14:paraId="5BCBEDCD" w14:textId="77777777" w:rsidR="0077287B" w:rsidRDefault="00E03954">
            <w:pPr>
              <w:jc w:val="center"/>
            </w:pPr>
            <w:r>
              <w:rPr>
                <w:rFonts w:eastAsia="Times New Roman" w:cs="Times New Roman"/>
                <w:sz w:val="22"/>
              </w:rPr>
              <w:t>2029</w:t>
            </w:r>
          </w:p>
        </w:tc>
        <w:tc>
          <w:tcPr>
            <w:tcW w:w="0" w:type="dxa"/>
            <w:shd w:val="clear" w:color="auto" w:fill="F2F2F2"/>
            <w:tcMar>
              <w:top w:w="120" w:type="dxa"/>
              <w:left w:w="200" w:type="dxa"/>
              <w:bottom w:w="120" w:type="dxa"/>
              <w:right w:w="200" w:type="dxa"/>
            </w:tcMar>
            <w:vAlign w:val="center"/>
          </w:tcPr>
          <w:p w14:paraId="396EBB59" w14:textId="77777777" w:rsidR="0077287B" w:rsidRDefault="00E03954">
            <w:pPr>
              <w:jc w:val="center"/>
            </w:pPr>
            <w:r>
              <w:rPr>
                <w:rFonts w:eastAsia="Times New Roman" w:cs="Times New Roman"/>
                <w:sz w:val="22"/>
              </w:rPr>
              <w:t>2030</w:t>
            </w:r>
          </w:p>
        </w:tc>
        <w:tc>
          <w:tcPr>
            <w:tcW w:w="0" w:type="dxa"/>
            <w:shd w:val="clear" w:color="auto" w:fill="F2F2F2"/>
            <w:tcMar>
              <w:top w:w="120" w:type="dxa"/>
              <w:left w:w="200" w:type="dxa"/>
              <w:bottom w:w="120" w:type="dxa"/>
              <w:right w:w="200" w:type="dxa"/>
            </w:tcMar>
            <w:vAlign w:val="center"/>
          </w:tcPr>
          <w:p w14:paraId="6816120E" w14:textId="77777777" w:rsidR="0077287B" w:rsidRDefault="00E03954">
            <w:pPr>
              <w:jc w:val="center"/>
            </w:pPr>
            <w:r>
              <w:rPr>
                <w:rFonts w:eastAsia="Times New Roman" w:cs="Times New Roman"/>
                <w:sz w:val="22"/>
              </w:rPr>
              <w:t>2031</w:t>
            </w:r>
          </w:p>
        </w:tc>
        <w:tc>
          <w:tcPr>
            <w:tcW w:w="0" w:type="dxa"/>
            <w:shd w:val="clear" w:color="auto" w:fill="F2F2F2"/>
            <w:tcMar>
              <w:top w:w="120" w:type="dxa"/>
              <w:left w:w="200" w:type="dxa"/>
              <w:bottom w:w="120" w:type="dxa"/>
              <w:right w:w="200" w:type="dxa"/>
            </w:tcMar>
            <w:vAlign w:val="center"/>
          </w:tcPr>
          <w:p w14:paraId="31BFA34A" w14:textId="77777777" w:rsidR="0077287B" w:rsidRDefault="00E03954">
            <w:pPr>
              <w:jc w:val="center"/>
            </w:pPr>
            <w:r>
              <w:rPr>
                <w:rFonts w:eastAsia="Times New Roman" w:cs="Times New Roman"/>
                <w:sz w:val="22"/>
              </w:rPr>
              <w:t>2032</w:t>
            </w:r>
          </w:p>
        </w:tc>
        <w:tc>
          <w:tcPr>
            <w:tcW w:w="0" w:type="dxa"/>
            <w:shd w:val="clear" w:color="auto" w:fill="F2F2F2"/>
            <w:tcMar>
              <w:top w:w="120" w:type="dxa"/>
              <w:left w:w="200" w:type="dxa"/>
              <w:bottom w:w="120" w:type="dxa"/>
              <w:right w:w="200" w:type="dxa"/>
            </w:tcMar>
            <w:vAlign w:val="center"/>
          </w:tcPr>
          <w:p w14:paraId="1FE81F8F" w14:textId="77777777" w:rsidR="0077287B" w:rsidRDefault="00E03954">
            <w:pPr>
              <w:jc w:val="center"/>
            </w:pPr>
            <w:r>
              <w:rPr>
                <w:rFonts w:eastAsia="Times New Roman" w:cs="Times New Roman"/>
                <w:sz w:val="22"/>
              </w:rPr>
              <w:t>2033</w:t>
            </w:r>
          </w:p>
        </w:tc>
        <w:tc>
          <w:tcPr>
            <w:tcW w:w="0" w:type="dxa"/>
            <w:shd w:val="clear" w:color="auto" w:fill="F2F2F2"/>
            <w:tcMar>
              <w:top w:w="120" w:type="dxa"/>
              <w:left w:w="200" w:type="dxa"/>
              <w:bottom w:w="120" w:type="dxa"/>
              <w:right w:w="200" w:type="dxa"/>
            </w:tcMar>
            <w:vAlign w:val="center"/>
          </w:tcPr>
          <w:p w14:paraId="270F63FA" w14:textId="77777777" w:rsidR="0077287B" w:rsidRDefault="00E03954">
            <w:pPr>
              <w:jc w:val="center"/>
            </w:pPr>
            <w:r>
              <w:rPr>
                <w:rFonts w:eastAsia="Times New Roman" w:cs="Times New Roman"/>
                <w:sz w:val="22"/>
              </w:rPr>
              <w:t>2034</w:t>
            </w:r>
          </w:p>
        </w:tc>
      </w:tr>
      <w:tr w:rsidR="0077287B" w14:paraId="6DFC7883" w14:textId="77777777">
        <w:trPr>
          <w:jc w:val="center"/>
        </w:trPr>
        <w:tc>
          <w:tcPr>
            <w:tcW w:w="0" w:type="dxa"/>
            <w:gridSpan w:val="12"/>
            <w:shd w:val="clear" w:color="auto" w:fill="FFFFFF"/>
            <w:tcMar>
              <w:top w:w="40" w:type="dxa"/>
              <w:left w:w="160" w:type="dxa"/>
              <w:bottom w:w="40" w:type="dxa"/>
              <w:right w:w="20" w:type="dxa"/>
            </w:tcMar>
            <w:vAlign w:val="center"/>
          </w:tcPr>
          <w:p w14:paraId="56BB641C" w14:textId="77777777" w:rsidR="0077287B" w:rsidRPr="002C55C4" w:rsidRDefault="00E03954">
            <w:pPr>
              <w:rPr>
                <w:lang w:val="ru-RU"/>
              </w:rPr>
            </w:pPr>
            <w:r w:rsidRPr="002C55C4">
              <w:rPr>
                <w:rFonts w:eastAsia="Times New Roman" w:cs="Times New Roman"/>
                <w:i/>
                <w:sz w:val="22"/>
                <w:lang w:val="ru-RU"/>
              </w:rPr>
              <w:t>а) количество прекращений подачи тепловой энергии, теплоносителя в результате технологических нарушений на тепловых сетях, шт./год</w:t>
            </w:r>
          </w:p>
        </w:tc>
      </w:tr>
      <w:tr w:rsidR="0077287B" w14:paraId="56D259A0" w14:textId="77777777">
        <w:trPr>
          <w:jc w:val="center"/>
        </w:trPr>
        <w:tc>
          <w:tcPr>
            <w:tcW w:w="0" w:type="dxa"/>
            <w:shd w:val="clear" w:color="auto" w:fill="FFFFFF"/>
            <w:tcMar>
              <w:top w:w="40" w:type="dxa"/>
              <w:left w:w="20" w:type="dxa"/>
              <w:bottom w:w="40" w:type="dxa"/>
              <w:right w:w="20" w:type="dxa"/>
            </w:tcMar>
            <w:vAlign w:val="center"/>
          </w:tcPr>
          <w:p w14:paraId="09A81A7A"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10C688E"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413C5D6"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59969B4"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978D265"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B2C2269"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7311F69"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28EF65B"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18DDA86"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A051BDF"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10B2802"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40AA113" w14:textId="77777777" w:rsidR="0077287B" w:rsidRDefault="00E03954">
            <w:pPr>
              <w:jc w:val="center"/>
            </w:pPr>
            <w:r>
              <w:rPr>
                <w:rFonts w:eastAsia="Times New Roman" w:cs="Times New Roman"/>
                <w:sz w:val="22"/>
              </w:rPr>
              <w:t>0</w:t>
            </w:r>
          </w:p>
        </w:tc>
      </w:tr>
      <w:tr w:rsidR="0077287B" w14:paraId="4EA447AD" w14:textId="77777777">
        <w:trPr>
          <w:jc w:val="center"/>
        </w:trPr>
        <w:tc>
          <w:tcPr>
            <w:tcW w:w="0" w:type="dxa"/>
            <w:gridSpan w:val="12"/>
            <w:shd w:val="clear" w:color="auto" w:fill="FFFFFF"/>
            <w:tcMar>
              <w:top w:w="40" w:type="dxa"/>
              <w:left w:w="160" w:type="dxa"/>
              <w:bottom w:w="40" w:type="dxa"/>
              <w:right w:w="20" w:type="dxa"/>
            </w:tcMar>
            <w:vAlign w:val="center"/>
          </w:tcPr>
          <w:p w14:paraId="5EC5358D" w14:textId="77777777" w:rsidR="0077287B" w:rsidRPr="002C55C4" w:rsidRDefault="00E03954">
            <w:pPr>
              <w:rPr>
                <w:lang w:val="ru-RU"/>
              </w:rPr>
            </w:pPr>
            <w:r w:rsidRPr="002C55C4">
              <w:rPr>
                <w:rFonts w:eastAsia="Times New Roman" w:cs="Times New Roman"/>
                <w:i/>
                <w:sz w:val="22"/>
                <w:lang w:val="ru-RU"/>
              </w:rPr>
              <w:t>б) количество прекращений подачи тепловой энергии, теплоносителя в результате технологических нарушений на источниках тепловой энергии, шт./год</w:t>
            </w:r>
          </w:p>
        </w:tc>
      </w:tr>
      <w:tr w:rsidR="0077287B" w14:paraId="36FADF4E" w14:textId="77777777">
        <w:trPr>
          <w:jc w:val="center"/>
        </w:trPr>
        <w:tc>
          <w:tcPr>
            <w:tcW w:w="0" w:type="dxa"/>
            <w:shd w:val="clear" w:color="auto" w:fill="FFFFFF"/>
            <w:tcMar>
              <w:top w:w="40" w:type="dxa"/>
              <w:left w:w="20" w:type="dxa"/>
              <w:bottom w:w="40" w:type="dxa"/>
              <w:right w:w="20" w:type="dxa"/>
            </w:tcMar>
            <w:vAlign w:val="center"/>
          </w:tcPr>
          <w:p w14:paraId="0F5E8F71"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9B1A27D"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EB37757"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5F62DF4"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04DD278"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48FFD91"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2FF7173"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CB045D4"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173DC4A"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4D6C98B"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EFE97FC"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8198B1E" w14:textId="77777777" w:rsidR="0077287B" w:rsidRDefault="00E03954">
            <w:pPr>
              <w:jc w:val="center"/>
            </w:pPr>
            <w:r>
              <w:rPr>
                <w:rFonts w:eastAsia="Times New Roman" w:cs="Times New Roman"/>
                <w:sz w:val="22"/>
              </w:rPr>
              <w:t>0</w:t>
            </w:r>
          </w:p>
        </w:tc>
      </w:tr>
      <w:tr w:rsidR="0077287B" w14:paraId="5AD94039" w14:textId="77777777">
        <w:trPr>
          <w:jc w:val="center"/>
        </w:trPr>
        <w:tc>
          <w:tcPr>
            <w:tcW w:w="0" w:type="dxa"/>
            <w:gridSpan w:val="12"/>
            <w:shd w:val="clear" w:color="auto" w:fill="FFFFFF"/>
            <w:tcMar>
              <w:top w:w="40" w:type="dxa"/>
              <w:left w:w="160" w:type="dxa"/>
              <w:bottom w:w="40" w:type="dxa"/>
              <w:right w:w="20" w:type="dxa"/>
            </w:tcMar>
            <w:vAlign w:val="center"/>
          </w:tcPr>
          <w:p w14:paraId="51559245" w14:textId="77777777" w:rsidR="0077287B" w:rsidRPr="002C55C4" w:rsidRDefault="00E03954">
            <w:pPr>
              <w:rPr>
                <w:lang w:val="ru-RU"/>
              </w:rPr>
            </w:pPr>
            <w:r w:rsidRPr="002C55C4">
              <w:rPr>
                <w:rFonts w:eastAsia="Times New Roman" w:cs="Times New Roman"/>
                <w:i/>
                <w:sz w:val="22"/>
                <w:lang w:val="ru-RU"/>
              </w:rPr>
              <w:t>в) 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 кгу.т/Гкал</w:t>
            </w:r>
          </w:p>
        </w:tc>
      </w:tr>
      <w:tr w:rsidR="0077287B" w14:paraId="1B807345" w14:textId="77777777">
        <w:trPr>
          <w:jc w:val="center"/>
        </w:trPr>
        <w:tc>
          <w:tcPr>
            <w:tcW w:w="0" w:type="dxa"/>
            <w:gridSpan w:val="12"/>
            <w:shd w:val="clear" w:color="auto" w:fill="F9BE8F"/>
            <w:tcMar>
              <w:top w:w="40" w:type="dxa"/>
              <w:left w:w="20" w:type="dxa"/>
              <w:bottom w:w="40" w:type="dxa"/>
              <w:right w:w="20" w:type="dxa"/>
            </w:tcMar>
            <w:vAlign w:val="center"/>
          </w:tcPr>
          <w:p w14:paraId="5B81BEC5" w14:textId="77777777" w:rsidR="0077287B" w:rsidRPr="002C55C4" w:rsidRDefault="00E03954">
            <w:pPr>
              <w:jc w:val="center"/>
              <w:rPr>
                <w:lang w:val="ru-RU"/>
              </w:rPr>
            </w:pPr>
            <w:r w:rsidRPr="002C55C4">
              <w:rPr>
                <w:rFonts w:eastAsia="Times New Roman" w:cs="Times New Roman"/>
                <w:sz w:val="22"/>
                <w:lang w:val="ru-RU"/>
              </w:rPr>
              <w:t>Источники комбинированной выработки электрической и тепловой энергии</w:t>
            </w:r>
          </w:p>
        </w:tc>
      </w:tr>
      <w:tr w:rsidR="0077287B" w14:paraId="252744E5" w14:textId="77777777">
        <w:trPr>
          <w:jc w:val="center"/>
        </w:trPr>
        <w:tc>
          <w:tcPr>
            <w:tcW w:w="0" w:type="dxa"/>
            <w:gridSpan w:val="2"/>
            <w:shd w:val="clear" w:color="auto" w:fill="FFFFFF"/>
            <w:tcMar>
              <w:top w:w="40" w:type="dxa"/>
              <w:left w:w="200" w:type="dxa"/>
              <w:bottom w:w="40" w:type="dxa"/>
              <w:right w:w="200" w:type="dxa"/>
            </w:tcMar>
            <w:vAlign w:val="center"/>
          </w:tcPr>
          <w:p w14:paraId="29D2E088" w14:textId="77777777" w:rsidR="0077287B" w:rsidRDefault="00E03954">
            <w:pPr>
              <w:jc w:val="center"/>
            </w:pPr>
            <w:r>
              <w:rPr>
                <w:rFonts w:eastAsia="Times New Roman" w:cs="Times New Roman"/>
                <w:sz w:val="22"/>
              </w:rPr>
              <w:t>Отсутствует</w:t>
            </w:r>
          </w:p>
        </w:tc>
        <w:tc>
          <w:tcPr>
            <w:tcW w:w="0" w:type="dxa"/>
            <w:shd w:val="clear" w:color="auto" w:fill="FFFFFF"/>
            <w:tcMar>
              <w:top w:w="40" w:type="dxa"/>
              <w:left w:w="200" w:type="dxa"/>
              <w:bottom w:w="40" w:type="dxa"/>
              <w:right w:w="200" w:type="dxa"/>
            </w:tcMar>
            <w:vAlign w:val="center"/>
          </w:tcPr>
          <w:p w14:paraId="19FC794E"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5C66C26"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82F93DF"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4488FFA"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EC84BFA"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5178DB6"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3A45B6F"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3545C68"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669ECA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8A7B715" w14:textId="77777777" w:rsidR="0077287B" w:rsidRDefault="00E03954">
            <w:pPr>
              <w:jc w:val="center"/>
            </w:pPr>
            <w:r>
              <w:rPr>
                <w:rFonts w:eastAsia="Times New Roman" w:cs="Times New Roman"/>
                <w:sz w:val="22"/>
              </w:rPr>
              <w:t>-</w:t>
            </w:r>
          </w:p>
        </w:tc>
      </w:tr>
      <w:tr w:rsidR="0077287B" w14:paraId="601C8D44" w14:textId="77777777">
        <w:trPr>
          <w:jc w:val="center"/>
        </w:trPr>
        <w:tc>
          <w:tcPr>
            <w:tcW w:w="0" w:type="dxa"/>
            <w:gridSpan w:val="12"/>
            <w:shd w:val="clear" w:color="auto" w:fill="F9BE8F"/>
            <w:tcMar>
              <w:top w:w="40" w:type="dxa"/>
              <w:left w:w="20" w:type="dxa"/>
              <w:bottom w:w="40" w:type="dxa"/>
              <w:right w:w="20" w:type="dxa"/>
            </w:tcMar>
            <w:vAlign w:val="center"/>
          </w:tcPr>
          <w:p w14:paraId="6E8ADBBB" w14:textId="77777777" w:rsidR="0077287B" w:rsidRDefault="00E03954">
            <w:pPr>
              <w:jc w:val="center"/>
            </w:pPr>
            <w:r>
              <w:rPr>
                <w:rFonts w:eastAsia="Times New Roman" w:cs="Times New Roman"/>
                <w:sz w:val="22"/>
              </w:rPr>
              <w:t>Котельные(некомбинированная выработка)</w:t>
            </w:r>
          </w:p>
        </w:tc>
      </w:tr>
      <w:tr w:rsidR="0077287B" w14:paraId="1FA1CD94" w14:textId="77777777">
        <w:trPr>
          <w:jc w:val="center"/>
        </w:trPr>
        <w:tc>
          <w:tcPr>
            <w:tcW w:w="0" w:type="dxa"/>
            <w:gridSpan w:val="12"/>
            <w:shd w:val="clear" w:color="auto" w:fill="DBE5F1"/>
            <w:tcMar>
              <w:top w:w="40" w:type="dxa"/>
              <w:left w:w="20" w:type="dxa"/>
              <w:bottom w:w="40" w:type="dxa"/>
              <w:right w:w="20" w:type="dxa"/>
            </w:tcMar>
            <w:vAlign w:val="center"/>
          </w:tcPr>
          <w:p w14:paraId="42645F1E"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r>
      <w:tr w:rsidR="0077287B" w14:paraId="489812B1" w14:textId="77777777">
        <w:trPr>
          <w:jc w:val="center"/>
        </w:trPr>
        <w:tc>
          <w:tcPr>
            <w:tcW w:w="0" w:type="dxa"/>
            <w:shd w:val="clear" w:color="auto" w:fill="FFFFFF"/>
            <w:tcMar>
              <w:top w:w="40" w:type="dxa"/>
              <w:left w:w="20" w:type="dxa"/>
              <w:bottom w:w="40" w:type="dxa"/>
              <w:right w:w="20" w:type="dxa"/>
            </w:tcMar>
            <w:vAlign w:val="center"/>
          </w:tcPr>
          <w:p w14:paraId="1D586BC7"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42B6FEE" w14:textId="77777777" w:rsidR="0077287B" w:rsidRDefault="00E03954">
            <w:pPr>
              <w:jc w:val="center"/>
            </w:pPr>
            <w:r>
              <w:rPr>
                <w:rFonts w:eastAsia="Times New Roman" w:cs="Times New Roman"/>
                <w:sz w:val="22"/>
              </w:rPr>
              <w:t>Котельная №42-03</w:t>
            </w:r>
          </w:p>
        </w:tc>
        <w:tc>
          <w:tcPr>
            <w:tcW w:w="0" w:type="dxa"/>
            <w:shd w:val="clear" w:color="auto" w:fill="FFFFFF"/>
            <w:tcMar>
              <w:top w:w="40" w:type="dxa"/>
              <w:left w:w="200" w:type="dxa"/>
              <w:bottom w:w="40" w:type="dxa"/>
              <w:right w:w="200" w:type="dxa"/>
            </w:tcMar>
            <w:vAlign w:val="center"/>
          </w:tcPr>
          <w:p w14:paraId="7171F7F7" w14:textId="77777777" w:rsidR="0077287B" w:rsidRDefault="00E03954">
            <w:pPr>
              <w:jc w:val="center"/>
            </w:pPr>
            <w:r>
              <w:rPr>
                <w:rFonts w:eastAsia="Times New Roman" w:cs="Times New Roman"/>
                <w:sz w:val="22"/>
              </w:rPr>
              <w:t>222,1608</w:t>
            </w:r>
          </w:p>
        </w:tc>
        <w:tc>
          <w:tcPr>
            <w:tcW w:w="0" w:type="dxa"/>
            <w:shd w:val="clear" w:color="auto" w:fill="FFFFFF"/>
            <w:tcMar>
              <w:top w:w="40" w:type="dxa"/>
              <w:left w:w="200" w:type="dxa"/>
              <w:bottom w:w="40" w:type="dxa"/>
              <w:right w:w="200" w:type="dxa"/>
            </w:tcMar>
            <w:vAlign w:val="center"/>
          </w:tcPr>
          <w:p w14:paraId="3C42BE42"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789C9CF"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C0FF041"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A80B039"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5F566E8"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27990D9"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CB6A202"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5720402"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210C666" w14:textId="77777777" w:rsidR="0077287B" w:rsidRDefault="00E03954">
            <w:pPr>
              <w:jc w:val="center"/>
            </w:pPr>
            <w:r>
              <w:rPr>
                <w:rFonts w:eastAsia="Times New Roman" w:cs="Times New Roman"/>
                <w:sz w:val="22"/>
              </w:rPr>
              <w:t>0</w:t>
            </w:r>
          </w:p>
        </w:tc>
      </w:tr>
      <w:tr w:rsidR="0077287B" w14:paraId="0A8AA1C3" w14:textId="77777777">
        <w:trPr>
          <w:jc w:val="center"/>
        </w:trPr>
        <w:tc>
          <w:tcPr>
            <w:tcW w:w="0" w:type="dxa"/>
            <w:shd w:val="clear" w:color="auto" w:fill="FFFFFF"/>
            <w:tcMar>
              <w:top w:w="40" w:type="dxa"/>
              <w:left w:w="20" w:type="dxa"/>
              <w:bottom w:w="40" w:type="dxa"/>
              <w:right w:w="20" w:type="dxa"/>
            </w:tcMar>
            <w:vAlign w:val="center"/>
          </w:tcPr>
          <w:p w14:paraId="0D11EFC3" w14:textId="77777777" w:rsidR="0077287B" w:rsidRDefault="00E03954">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0427CF0E" w14:textId="77777777" w:rsidR="0077287B" w:rsidRDefault="00E03954">
            <w:pPr>
              <w:jc w:val="center"/>
            </w:pPr>
            <w:r>
              <w:rPr>
                <w:rFonts w:eastAsia="Times New Roman" w:cs="Times New Roman"/>
                <w:sz w:val="22"/>
              </w:rPr>
              <w:t>Котельная №42-04</w:t>
            </w:r>
          </w:p>
        </w:tc>
        <w:tc>
          <w:tcPr>
            <w:tcW w:w="0" w:type="dxa"/>
            <w:shd w:val="clear" w:color="auto" w:fill="FFFFFF"/>
            <w:tcMar>
              <w:top w:w="40" w:type="dxa"/>
              <w:left w:w="200" w:type="dxa"/>
              <w:bottom w:w="40" w:type="dxa"/>
              <w:right w:w="200" w:type="dxa"/>
            </w:tcMar>
            <w:vAlign w:val="center"/>
          </w:tcPr>
          <w:p w14:paraId="063EFCF1" w14:textId="77777777" w:rsidR="0077287B" w:rsidRDefault="00E03954">
            <w:pPr>
              <w:jc w:val="center"/>
            </w:pPr>
            <w:r>
              <w:rPr>
                <w:rFonts w:eastAsia="Times New Roman" w:cs="Times New Roman"/>
                <w:sz w:val="22"/>
              </w:rPr>
              <w:t>211,3941</w:t>
            </w:r>
          </w:p>
        </w:tc>
        <w:tc>
          <w:tcPr>
            <w:tcW w:w="0" w:type="dxa"/>
            <w:shd w:val="clear" w:color="auto" w:fill="FFFFFF"/>
            <w:tcMar>
              <w:top w:w="40" w:type="dxa"/>
              <w:left w:w="200" w:type="dxa"/>
              <w:bottom w:w="40" w:type="dxa"/>
              <w:right w:w="200" w:type="dxa"/>
            </w:tcMar>
            <w:vAlign w:val="center"/>
          </w:tcPr>
          <w:p w14:paraId="397A6D83"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8C80AC4"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D51C251"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4987158"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7412797"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998B7E7"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2D3EFE8"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7A7930F"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2C1A959" w14:textId="77777777" w:rsidR="0077287B" w:rsidRDefault="00E03954">
            <w:pPr>
              <w:jc w:val="center"/>
            </w:pPr>
            <w:r>
              <w:rPr>
                <w:rFonts w:eastAsia="Times New Roman" w:cs="Times New Roman"/>
                <w:sz w:val="22"/>
              </w:rPr>
              <w:t>0</w:t>
            </w:r>
          </w:p>
        </w:tc>
      </w:tr>
      <w:tr w:rsidR="0077287B" w14:paraId="3479E155" w14:textId="77777777">
        <w:trPr>
          <w:jc w:val="center"/>
        </w:trPr>
        <w:tc>
          <w:tcPr>
            <w:tcW w:w="0" w:type="dxa"/>
            <w:shd w:val="clear" w:color="auto" w:fill="FFFFFF"/>
            <w:tcMar>
              <w:top w:w="40" w:type="dxa"/>
              <w:left w:w="20" w:type="dxa"/>
              <w:bottom w:w="40" w:type="dxa"/>
              <w:right w:w="20" w:type="dxa"/>
            </w:tcMar>
            <w:vAlign w:val="center"/>
          </w:tcPr>
          <w:p w14:paraId="036C7502" w14:textId="77777777" w:rsidR="0077287B" w:rsidRDefault="00E03954">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72D185EC" w14:textId="77777777" w:rsidR="0077287B" w:rsidRDefault="00E03954">
            <w:pPr>
              <w:jc w:val="center"/>
            </w:pPr>
            <w:r>
              <w:rPr>
                <w:rFonts w:eastAsia="Times New Roman" w:cs="Times New Roman"/>
                <w:sz w:val="22"/>
              </w:rPr>
              <w:t>Котельная №42-05</w:t>
            </w:r>
          </w:p>
        </w:tc>
        <w:tc>
          <w:tcPr>
            <w:tcW w:w="0" w:type="dxa"/>
            <w:shd w:val="clear" w:color="auto" w:fill="FFFFFF"/>
            <w:tcMar>
              <w:top w:w="40" w:type="dxa"/>
              <w:left w:w="200" w:type="dxa"/>
              <w:bottom w:w="40" w:type="dxa"/>
              <w:right w:w="200" w:type="dxa"/>
            </w:tcMar>
            <w:vAlign w:val="center"/>
          </w:tcPr>
          <w:p w14:paraId="6B0B916A" w14:textId="77777777" w:rsidR="0077287B" w:rsidRDefault="00E03954">
            <w:pPr>
              <w:jc w:val="center"/>
            </w:pPr>
            <w:r>
              <w:rPr>
                <w:rFonts w:eastAsia="Times New Roman" w:cs="Times New Roman"/>
                <w:sz w:val="22"/>
              </w:rPr>
              <w:t>215,6995</w:t>
            </w:r>
          </w:p>
        </w:tc>
        <w:tc>
          <w:tcPr>
            <w:tcW w:w="0" w:type="dxa"/>
            <w:shd w:val="clear" w:color="auto" w:fill="FFFFFF"/>
            <w:tcMar>
              <w:top w:w="40" w:type="dxa"/>
              <w:left w:w="200" w:type="dxa"/>
              <w:bottom w:w="40" w:type="dxa"/>
              <w:right w:w="200" w:type="dxa"/>
            </w:tcMar>
            <w:vAlign w:val="center"/>
          </w:tcPr>
          <w:p w14:paraId="35D671E4"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EDBFE55"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8B90028"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C47F358"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F4F579F"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1E17B1B"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23C7686"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49BE9F7"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C6B892A" w14:textId="77777777" w:rsidR="0077287B" w:rsidRDefault="00E03954">
            <w:pPr>
              <w:jc w:val="center"/>
            </w:pPr>
            <w:r>
              <w:rPr>
                <w:rFonts w:eastAsia="Times New Roman" w:cs="Times New Roman"/>
                <w:sz w:val="22"/>
              </w:rPr>
              <w:t>0</w:t>
            </w:r>
          </w:p>
        </w:tc>
      </w:tr>
      <w:tr w:rsidR="0077287B" w14:paraId="5A570CC8" w14:textId="77777777">
        <w:trPr>
          <w:jc w:val="center"/>
        </w:trPr>
        <w:tc>
          <w:tcPr>
            <w:tcW w:w="0" w:type="dxa"/>
            <w:shd w:val="clear" w:color="auto" w:fill="FFFFFF"/>
            <w:tcMar>
              <w:top w:w="40" w:type="dxa"/>
              <w:left w:w="20" w:type="dxa"/>
              <w:bottom w:w="40" w:type="dxa"/>
              <w:right w:w="20" w:type="dxa"/>
            </w:tcMar>
            <w:vAlign w:val="center"/>
          </w:tcPr>
          <w:p w14:paraId="42C641E3" w14:textId="77777777" w:rsidR="0077287B" w:rsidRDefault="00E03954">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4ADA6A4B" w14:textId="77777777" w:rsidR="0077287B" w:rsidRDefault="00E03954">
            <w:pPr>
              <w:jc w:val="center"/>
            </w:pPr>
            <w:r>
              <w:rPr>
                <w:rFonts w:eastAsia="Times New Roman" w:cs="Times New Roman"/>
                <w:sz w:val="22"/>
              </w:rPr>
              <w:t>Котельная №42-06</w:t>
            </w:r>
          </w:p>
        </w:tc>
        <w:tc>
          <w:tcPr>
            <w:tcW w:w="0" w:type="dxa"/>
            <w:shd w:val="clear" w:color="auto" w:fill="FFFFFF"/>
            <w:tcMar>
              <w:top w:w="40" w:type="dxa"/>
              <w:left w:w="200" w:type="dxa"/>
              <w:bottom w:w="40" w:type="dxa"/>
              <w:right w:w="200" w:type="dxa"/>
            </w:tcMar>
            <w:vAlign w:val="center"/>
          </w:tcPr>
          <w:p w14:paraId="382CAE5E" w14:textId="77777777" w:rsidR="0077287B" w:rsidRDefault="00E03954">
            <w:pPr>
              <w:jc w:val="center"/>
            </w:pPr>
            <w:r>
              <w:rPr>
                <w:rFonts w:eastAsia="Times New Roman" w:cs="Times New Roman"/>
                <w:sz w:val="22"/>
              </w:rPr>
              <w:t>197,4992</w:t>
            </w:r>
          </w:p>
        </w:tc>
        <w:tc>
          <w:tcPr>
            <w:tcW w:w="0" w:type="dxa"/>
            <w:shd w:val="clear" w:color="auto" w:fill="FFFFFF"/>
            <w:tcMar>
              <w:top w:w="40" w:type="dxa"/>
              <w:left w:w="200" w:type="dxa"/>
              <w:bottom w:w="40" w:type="dxa"/>
              <w:right w:w="200" w:type="dxa"/>
            </w:tcMar>
            <w:vAlign w:val="center"/>
          </w:tcPr>
          <w:p w14:paraId="252A0DF0"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9657618"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470629E"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6841075"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3780FCE"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0030744"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F3A5C60"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CF689D8"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9130943" w14:textId="77777777" w:rsidR="0077287B" w:rsidRDefault="00E03954">
            <w:pPr>
              <w:jc w:val="center"/>
            </w:pPr>
            <w:r>
              <w:rPr>
                <w:rFonts w:eastAsia="Times New Roman" w:cs="Times New Roman"/>
                <w:sz w:val="22"/>
              </w:rPr>
              <w:t>0</w:t>
            </w:r>
          </w:p>
        </w:tc>
      </w:tr>
      <w:tr w:rsidR="0077287B" w14:paraId="09571378" w14:textId="77777777">
        <w:trPr>
          <w:jc w:val="center"/>
        </w:trPr>
        <w:tc>
          <w:tcPr>
            <w:tcW w:w="0" w:type="dxa"/>
            <w:shd w:val="clear" w:color="auto" w:fill="FFFFFF"/>
            <w:tcMar>
              <w:top w:w="40" w:type="dxa"/>
              <w:left w:w="20" w:type="dxa"/>
              <w:bottom w:w="40" w:type="dxa"/>
              <w:right w:w="20" w:type="dxa"/>
            </w:tcMar>
            <w:vAlign w:val="center"/>
          </w:tcPr>
          <w:p w14:paraId="58922C65" w14:textId="77777777" w:rsidR="0077287B" w:rsidRDefault="00E03954">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7ABE136D" w14:textId="77777777" w:rsidR="0077287B" w:rsidRDefault="00E03954">
            <w:pPr>
              <w:jc w:val="center"/>
            </w:pPr>
            <w:r>
              <w:rPr>
                <w:rFonts w:eastAsia="Times New Roman" w:cs="Times New Roman"/>
                <w:sz w:val="22"/>
              </w:rPr>
              <w:t>Котельная №42-07</w:t>
            </w:r>
          </w:p>
        </w:tc>
        <w:tc>
          <w:tcPr>
            <w:tcW w:w="0" w:type="dxa"/>
            <w:shd w:val="clear" w:color="auto" w:fill="FFFFFF"/>
            <w:tcMar>
              <w:top w:w="40" w:type="dxa"/>
              <w:left w:w="200" w:type="dxa"/>
              <w:bottom w:w="40" w:type="dxa"/>
              <w:right w:w="200" w:type="dxa"/>
            </w:tcMar>
            <w:vAlign w:val="center"/>
          </w:tcPr>
          <w:p w14:paraId="68FC3CA6" w14:textId="77777777" w:rsidR="0077287B" w:rsidRDefault="00E03954">
            <w:pPr>
              <w:jc w:val="center"/>
            </w:pPr>
            <w:r>
              <w:rPr>
                <w:rFonts w:eastAsia="Times New Roman" w:cs="Times New Roman"/>
                <w:sz w:val="22"/>
              </w:rPr>
              <w:t>220,9185</w:t>
            </w:r>
          </w:p>
        </w:tc>
        <w:tc>
          <w:tcPr>
            <w:tcW w:w="0" w:type="dxa"/>
            <w:shd w:val="clear" w:color="auto" w:fill="FFFFFF"/>
            <w:tcMar>
              <w:top w:w="40" w:type="dxa"/>
              <w:left w:w="200" w:type="dxa"/>
              <w:bottom w:w="40" w:type="dxa"/>
              <w:right w:w="200" w:type="dxa"/>
            </w:tcMar>
            <w:vAlign w:val="center"/>
          </w:tcPr>
          <w:p w14:paraId="2FAF967B"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E2CAEEB"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33F5D18"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0E30E9B"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1B3FC38"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0DFB4C2"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1262F3B"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0EEEE31"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934CADB" w14:textId="77777777" w:rsidR="0077287B" w:rsidRDefault="00E03954">
            <w:pPr>
              <w:jc w:val="center"/>
            </w:pPr>
            <w:r>
              <w:rPr>
                <w:rFonts w:eastAsia="Times New Roman" w:cs="Times New Roman"/>
                <w:sz w:val="22"/>
              </w:rPr>
              <w:t>0</w:t>
            </w:r>
          </w:p>
        </w:tc>
      </w:tr>
      <w:tr w:rsidR="0077287B" w14:paraId="485A2D53" w14:textId="77777777">
        <w:trPr>
          <w:jc w:val="center"/>
        </w:trPr>
        <w:tc>
          <w:tcPr>
            <w:tcW w:w="0" w:type="dxa"/>
            <w:shd w:val="clear" w:color="auto" w:fill="FFFFFF"/>
            <w:tcMar>
              <w:top w:w="40" w:type="dxa"/>
              <w:left w:w="20" w:type="dxa"/>
              <w:bottom w:w="40" w:type="dxa"/>
              <w:right w:w="20" w:type="dxa"/>
            </w:tcMar>
            <w:vAlign w:val="center"/>
          </w:tcPr>
          <w:p w14:paraId="6C92A940" w14:textId="77777777" w:rsidR="0077287B" w:rsidRDefault="00E03954">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5173E11A" w14:textId="77777777" w:rsidR="0077287B" w:rsidRDefault="00E03954">
            <w:pPr>
              <w:jc w:val="center"/>
            </w:pPr>
            <w:r>
              <w:rPr>
                <w:rFonts w:eastAsia="Times New Roman" w:cs="Times New Roman"/>
                <w:sz w:val="22"/>
              </w:rPr>
              <w:t>Автономная котельная №42-08</w:t>
            </w:r>
          </w:p>
        </w:tc>
        <w:tc>
          <w:tcPr>
            <w:tcW w:w="0" w:type="dxa"/>
            <w:shd w:val="clear" w:color="auto" w:fill="FFFFFF"/>
            <w:tcMar>
              <w:top w:w="40" w:type="dxa"/>
              <w:left w:w="200" w:type="dxa"/>
              <w:bottom w:w="40" w:type="dxa"/>
              <w:right w:w="200" w:type="dxa"/>
            </w:tcMar>
            <w:vAlign w:val="center"/>
          </w:tcPr>
          <w:p w14:paraId="658F8F2A" w14:textId="77777777" w:rsidR="0077287B" w:rsidRDefault="00E03954">
            <w:pPr>
              <w:jc w:val="center"/>
            </w:pPr>
            <w:r>
              <w:rPr>
                <w:rFonts w:eastAsia="Times New Roman" w:cs="Times New Roman"/>
                <w:sz w:val="22"/>
              </w:rPr>
              <w:t>280,9934</w:t>
            </w:r>
          </w:p>
        </w:tc>
        <w:tc>
          <w:tcPr>
            <w:tcW w:w="0" w:type="dxa"/>
            <w:shd w:val="clear" w:color="auto" w:fill="FFFFFF"/>
            <w:tcMar>
              <w:top w:w="40" w:type="dxa"/>
              <w:left w:w="200" w:type="dxa"/>
              <w:bottom w:w="40" w:type="dxa"/>
              <w:right w:w="200" w:type="dxa"/>
            </w:tcMar>
            <w:vAlign w:val="center"/>
          </w:tcPr>
          <w:p w14:paraId="4F742D9A"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70643A3"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65DA420"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16E2648"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9BF7D03"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22BA24D"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EFE1F04"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5F8BB63"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239A420" w14:textId="77777777" w:rsidR="0077287B" w:rsidRDefault="00E03954">
            <w:pPr>
              <w:jc w:val="center"/>
            </w:pPr>
            <w:r>
              <w:rPr>
                <w:rFonts w:eastAsia="Times New Roman" w:cs="Times New Roman"/>
                <w:sz w:val="22"/>
              </w:rPr>
              <w:t>0</w:t>
            </w:r>
          </w:p>
        </w:tc>
      </w:tr>
      <w:tr w:rsidR="0077287B" w14:paraId="43C13779" w14:textId="77777777">
        <w:trPr>
          <w:jc w:val="center"/>
        </w:trPr>
        <w:tc>
          <w:tcPr>
            <w:tcW w:w="0" w:type="dxa"/>
            <w:shd w:val="clear" w:color="auto" w:fill="FFFFFF"/>
            <w:tcMar>
              <w:top w:w="40" w:type="dxa"/>
              <w:left w:w="20" w:type="dxa"/>
              <w:bottom w:w="40" w:type="dxa"/>
              <w:right w:w="20" w:type="dxa"/>
            </w:tcMar>
            <w:vAlign w:val="center"/>
          </w:tcPr>
          <w:p w14:paraId="4689B0DA" w14:textId="77777777" w:rsidR="0077287B" w:rsidRDefault="00E03954">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2B528406" w14:textId="77777777" w:rsidR="0077287B" w:rsidRDefault="00E03954">
            <w:pPr>
              <w:jc w:val="center"/>
            </w:pPr>
            <w:r>
              <w:rPr>
                <w:rFonts w:eastAsia="Times New Roman" w:cs="Times New Roman"/>
                <w:sz w:val="22"/>
              </w:rPr>
              <w:t>Автономная котельная №42-09</w:t>
            </w:r>
          </w:p>
        </w:tc>
        <w:tc>
          <w:tcPr>
            <w:tcW w:w="0" w:type="dxa"/>
            <w:shd w:val="clear" w:color="auto" w:fill="FFFFFF"/>
            <w:tcMar>
              <w:top w:w="40" w:type="dxa"/>
              <w:left w:w="200" w:type="dxa"/>
              <w:bottom w:w="40" w:type="dxa"/>
              <w:right w:w="200" w:type="dxa"/>
            </w:tcMar>
            <w:vAlign w:val="center"/>
          </w:tcPr>
          <w:p w14:paraId="179F9214" w14:textId="77777777" w:rsidR="0077287B" w:rsidRDefault="00E03954">
            <w:pPr>
              <w:jc w:val="center"/>
            </w:pPr>
            <w:r>
              <w:rPr>
                <w:rFonts w:eastAsia="Times New Roman" w:cs="Times New Roman"/>
                <w:sz w:val="22"/>
              </w:rPr>
              <w:t>222,5364</w:t>
            </w:r>
          </w:p>
        </w:tc>
        <w:tc>
          <w:tcPr>
            <w:tcW w:w="0" w:type="dxa"/>
            <w:shd w:val="clear" w:color="auto" w:fill="FFFFFF"/>
            <w:tcMar>
              <w:top w:w="40" w:type="dxa"/>
              <w:left w:w="200" w:type="dxa"/>
              <w:bottom w:w="40" w:type="dxa"/>
              <w:right w:w="200" w:type="dxa"/>
            </w:tcMar>
            <w:vAlign w:val="center"/>
          </w:tcPr>
          <w:p w14:paraId="5FB3D012"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0423555"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704BBD8"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BA72F9F"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7DAE505"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390A6D6"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F5D5E86"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BFFFB0C"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64EAFF5" w14:textId="77777777" w:rsidR="0077287B" w:rsidRDefault="00E03954">
            <w:pPr>
              <w:jc w:val="center"/>
            </w:pPr>
            <w:r>
              <w:rPr>
                <w:rFonts w:eastAsia="Times New Roman" w:cs="Times New Roman"/>
                <w:sz w:val="22"/>
              </w:rPr>
              <w:t>0</w:t>
            </w:r>
          </w:p>
        </w:tc>
      </w:tr>
      <w:tr w:rsidR="0077287B" w14:paraId="4B04268B" w14:textId="77777777">
        <w:trPr>
          <w:jc w:val="center"/>
        </w:trPr>
        <w:tc>
          <w:tcPr>
            <w:tcW w:w="0" w:type="dxa"/>
            <w:shd w:val="clear" w:color="auto" w:fill="FFFFFF"/>
            <w:tcMar>
              <w:top w:w="40" w:type="dxa"/>
              <w:left w:w="20" w:type="dxa"/>
              <w:bottom w:w="40" w:type="dxa"/>
              <w:right w:w="20" w:type="dxa"/>
            </w:tcMar>
            <w:vAlign w:val="center"/>
          </w:tcPr>
          <w:p w14:paraId="667A0555" w14:textId="77777777" w:rsidR="0077287B" w:rsidRDefault="00E03954">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722B68B0" w14:textId="77777777" w:rsidR="0077287B" w:rsidRDefault="00E03954">
            <w:pPr>
              <w:jc w:val="center"/>
            </w:pPr>
            <w:r>
              <w:rPr>
                <w:rFonts w:eastAsia="Times New Roman" w:cs="Times New Roman"/>
                <w:sz w:val="22"/>
              </w:rPr>
              <w:t>Котельная №42-10 Центральная</w:t>
            </w:r>
          </w:p>
        </w:tc>
        <w:tc>
          <w:tcPr>
            <w:tcW w:w="0" w:type="dxa"/>
            <w:shd w:val="clear" w:color="auto" w:fill="FFFFFF"/>
            <w:tcMar>
              <w:top w:w="40" w:type="dxa"/>
              <w:left w:w="200" w:type="dxa"/>
              <w:bottom w:w="40" w:type="dxa"/>
              <w:right w:w="200" w:type="dxa"/>
            </w:tcMar>
            <w:vAlign w:val="center"/>
          </w:tcPr>
          <w:p w14:paraId="065C2DD7" w14:textId="77777777" w:rsidR="0077287B" w:rsidRDefault="00E03954">
            <w:pPr>
              <w:jc w:val="center"/>
            </w:pPr>
            <w:r>
              <w:rPr>
                <w:rFonts w:eastAsia="Times New Roman" w:cs="Times New Roman"/>
                <w:sz w:val="22"/>
              </w:rPr>
              <w:t>222,6055</w:t>
            </w:r>
          </w:p>
        </w:tc>
        <w:tc>
          <w:tcPr>
            <w:tcW w:w="0" w:type="dxa"/>
            <w:shd w:val="clear" w:color="auto" w:fill="FFFFFF"/>
            <w:tcMar>
              <w:top w:w="40" w:type="dxa"/>
              <w:left w:w="200" w:type="dxa"/>
              <w:bottom w:w="40" w:type="dxa"/>
              <w:right w:w="200" w:type="dxa"/>
            </w:tcMar>
            <w:vAlign w:val="center"/>
          </w:tcPr>
          <w:p w14:paraId="19573500"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198F4B3"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3F05D9B"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743D055"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F9C4297"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8B38269"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99EAAAB"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70648A0"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71CE830" w14:textId="77777777" w:rsidR="0077287B" w:rsidRDefault="00E03954">
            <w:pPr>
              <w:jc w:val="center"/>
            </w:pPr>
            <w:r>
              <w:rPr>
                <w:rFonts w:eastAsia="Times New Roman" w:cs="Times New Roman"/>
                <w:sz w:val="22"/>
              </w:rPr>
              <w:t>0</w:t>
            </w:r>
          </w:p>
        </w:tc>
      </w:tr>
      <w:tr w:rsidR="0077287B" w14:paraId="3C71DD4C" w14:textId="77777777">
        <w:trPr>
          <w:jc w:val="center"/>
        </w:trPr>
        <w:tc>
          <w:tcPr>
            <w:tcW w:w="0" w:type="dxa"/>
            <w:shd w:val="clear" w:color="auto" w:fill="FFFFFF"/>
            <w:tcMar>
              <w:top w:w="40" w:type="dxa"/>
              <w:left w:w="20" w:type="dxa"/>
              <w:bottom w:w="40" w:type="dxa"/>
              <w:right w:w="20" w:type="dxa"/>
            </w:tcMar>
            <w:vAlign w:val="center"/>
          </w:tcPr>
          <w:p w14:paraId="794789AB" w14:textId="77777777" w:rsidR="0077287B" w:rsidRDefault="00E03954">
            <w:pPr>
              <w:jc w:val="center"/>
            </w:pPr>
            <w:r>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487969E5" w14:textId="77777777" w:rsidR="0077287B" w:rsidRDefault="00E03954">
            <w:pPr>
              <w:jc w:val="center"/>
            </w:pPr>
            <w:r>
              <w:rPr>
                <w:rFonts w:eastAsia="Times New Roman" w:cs="Times New Roman"/>
                <w:sz w:val="22"/>
              </w:rPr>
              <w:t>Котельная №42-11 Школьная</w:t>
            </w:r>
          </w:p>
        </w:tc>
        <w:tc>
          <w:tcPr>
            <w:tcW w:w="0" w:type="dxa"/>
            <w:shd w:val="clear" w:color="auto" w:fill="FFFFFF"/>
            <w:tcMar>
              <w:top w:w="40" w:type="dxa"/>
              <w:left w:w="200" w:type="dxa"/>
              <w:bottom w:w="40" w:type="dxa"/>
              <w:right w:w="200" w:type="dxa"/>
            </w:tcMar>
            <w:vAlign w:val="center"/>
          </w:tcPr>
          <w:p w14:paraId="74E04AEF" w14:textId="77777777" w:rsidR="0077287B" w:rsidRDefault="00E03954">
            <w:pPr>
              <w:jc w:val="center"/>
            </w:pPr>
            <w:r>
              <w:rPr>
                <w:rFonts w:eastAsia="Times New Roman" w:cs="Times New Roman"/>
                <w:sz w:val="22"/>
              </w:rPr>
              <w:t>220,1591</w:t>
            </w:r>
          </w:p>
        </w:tc>
        <w:tc>
          <w:tcPr>
            <w:tcW w:w="0" w:type="dxa"/>
            <w:shd w:val="clear" w:color="auto" w:fill="FFFFFF"/>
            <w:tcMar>
              <w:top w:w="40" w:type="dxa"/>
              <w:left w:w="200" w:type="dxa"/>
              <w:bottom w:w="40" w:type="dxa"/>
              <w:right w:w="200" w:type="dxa"/>
            </w:tcMar>
            <w:vAlign w:val="center"/>
          </w:tcPr>
          <w:p w14:paraId="5BA79D5F"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84D2ABD"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36D7DB5"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A7C7BEC"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4AAC72F"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6A7FD43"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5ABCD1B"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AE84F82"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D3F321A" w14:textId="77777777" w:rsidR="0077287B" w:rsidRDefault="00E03954">
            <w:pPr>
              <w:jc w:val="center"/>
            </w:pPr>
            <w:r>
              <w:rPr>
                <w:rFonts w:eastAsia="Times New Roman" w:cs="Times New Roman"/>
                <w:sz w:val="22"/>
              </w:rPr>
              <w:t>0</w:t>
            </w:r>
          </w:p>
        </w:tc>
      </w:tr>
      <w:tr w:rsidR="0077287B" w14:paraId="0B299A97" w14:textId="77777777">
        <w:trPr>
          <w:jc w:val="center"/>
        </w:trPr>
        <w:tc>
          <w:tcPr>
            <w:tcW w:w="0" w:type="dxa"/>
            <w:shd w:val="clear" w:color="auto" w:fill="FFFFFF"/>
            <w:tcMar>
              <w:top w:w="40" w:type="dxa"/>
              <w:left w:w="20" w:type="dxa"/>
              <w:bottom w:w="40" w:type="dxa"/>
              <w:right w:w="20" w:type="dxa"/>
            </w:tcMar>
            <w:vAlign w:val="center"/>
          </w:tcPr>
          <w:p w14:paraId="77437BE1" w14:textId="77777777" w:rsidR="0077287B" w:rsidRDefault="00E03954">
            <w:pPr>
              <w:jc w:val="center"/>
            </w:pPr>
            <w:r>
              <w:rPr>
                <w:rFonts w:eastAsia="Times New Roman" w:cs="Times New Roman"/>
                <w:sz w:val="22"/>
              </w:rPr>
              <w:t>10</w:t>
            </w:r>
          </w:p>
        </w:tc>
        <w:tc>
          <w:tcPr>
            <w:tcW w:w="0" w:type="dxa"/>
            <w:shd w:val="clear" w:color="auto" w:fill="FFFFFF"/>
            <w:tcMar>
              <w:top w:w="40" w:type="dxa"/>
              <w:left w:w="200" w:type="dxa"/>
              <w:bottom w:w="40" w:type="dxa"/>
              <w:right w:w="200" w:type="dxa"/>
            </w:tcMar>
            <w:vAlign w:val="center"/>
          </w:tcPr>
          <w:p w14:paraId="72F46DAE" w14:textId="77777777" w:rsidR="0077287B" w:rsidRDefault="00E03954">
            <w:pPr>
              <w:jc w:val="center"/>
            </w:pPr>
            <w:r>
              <w:rPr>
                <w:rFonts w:eastAsia="Times New Roman" w:cs="Times New Roman"/>
                <w:sz w:val="22"/>
              </w:rPr>
              <w:t>Котельная №42-12 Школьная</w:t>
            </w:r>
          </w:p>
        </w:tc>
        <w:tc>
          <w:tcPr>
            <w:tcW w:w="0" w:type="dxa"/>
            <w:shd w:val="clear" w:color="auto" w:fill="FFFFFF"/>
            <w:tcMar>
              <w:top w:w="40" w:type="dxa"/>
              <w:left w:w="200" w:type="dxa"/>
              <w:bottom w:w="40" w:type="dxa"/>
              <w:right w:w="200" w:type="dxa"/>
            </w:tcMar>
            <w:vAlign w:val="center"/>
          </w:tcPr>
          <w:p w14:paraId="2620B1A9" w14:textId="77777777" w:rsidR="0077287B" w:rsidRDefault="00E03954">
            <w:pPr>
              <w:jc w:val="center"/>
            </w:pPr>
            <w:r>
              <w:rPr>
                <w:rFonts w:eastAsia="Times New Roman" w:cs="Times New Roman"/>
                <w:sz w:val="22"/>
              </w:rPr>
              <w:t>122,8070</w:t>
            </w:r>
          </w:p>
        </w:tc>
        <w:tc>
          <w:tcPr>
            <w:tcW w:w="0" w:type="dxa"/>
            <w:shd w:val="clear" w:color="auto" w:fill="FFFFFF"/>
            <w:tcMar>
              <w:top w:w="40" w:type="dxa"/>
              <w:left w:w="200" w:type="dxa"/>
              <w:bottom w:w="40" w:type="dxa"/>
              <w:right w:w="200" w:type="dxa"/>
            </w:tcMar>
            <w:vAlign w:val="center"/>
          </w:tcPr>
          <w:p w14:paraId="4F4C6733"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1200251"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405C1C2"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BE6EB44"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4DC8DF6"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C3ECC63"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033F0BE"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3A78FC1"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E4293B6" w14:textId="77777777" w:rsidR="0077287B" w:rsidRDefault="00E03954">
            <w:pPr>
              <w:jc w:val="center"/>
            </w:pPr>
            <w:r>
              <w:rPr>
                <w:rFonts w:eastAsia="Times New Roman" w:cs="Times New Roman"/>
                <w:sz w:val="22"/>
              </w:rPr>
              <w:t>0</w:t>
            </w:r>
          </w:p>
        </w:tc>
      </w:tr>
      <w:tr w:rsidR="0077287B" w14:paraId="4754278B" w14:textId="77777777">
        <w:trPr>
          <w:jc w:val="center"/>
        </w:trPr>
        <w:tc>
          <w:tcPr>
            <w:tcW w:w="0" w:type="dxa"/>
            <w:shd w:val="clear" w:color="auto" w:fill="FFFFFF"/>
            <w:tcMar>
              <w:top w:w="40" w:type="dxa"/>
              <w:left w:w="20" w:type="dxa"/>
              <w:bottom w:w="40" w:type="dxa"/>
              <w:right w:w="20" w:type="dxa"/>
            </w:tcMar>
            <w:vAlign w:val="center"/>
          </w:tcPr>
          <w:p w14:paraId="561C54DE" w14:textId="77777777" w:rsidR="0077287B" w:rsidRDefault="00E03954">
            <w:pPr>
              <w:jc w:val="center"/>
            </w:pPr>
            <w:r>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17F0A377" w14:textId="77777777" w:rsidR="0077287B" w:rsidRDefault="00E03954">
            <w:pPr>
              <w:jc w:val="center"/>
            </w:pPr>
            <w:r>
              <w:rPr>
                <w:rFonts w:eastAsia="Times New Roman" w:cs="Times New Roman"/>
                <w:sz w:val="22"/>
              </w:rPr>
              <w:t>Котельная №42-13</w:t>
            </w:r>
          </w:p>
        </w:tc>
        <w:tc>
          <w:tcPr>
            <w:tcW w:w="0" w:type="dxa"/>
            <w:shd w:val="clear" w:color="auto" w:fill="FFFFFF"/>
            <w:tcMar>
              <w:top w:w="40" w:type="dxa"/>
              <w:left w:w="200" w:type="dxa"/>
              <w:bottom w:w="40" w:type="dxa"/>
              <w:right w:w="200" w:type="dxa"/>
            </w:tcMar>
            <w:vAlign w:val="center"/>
          </w:tcPr>
          <w:p w14:paraId="05BBC568" w14:textId="77777777" w:rsidR="0077287B" w:rsidRDefault="00E03954">
            <w:pPr>
              <w:jc w:val="center"/>
            </w:pPr>
            <w:r>
              <w:rPr>
                <w:rFonts w:eastAsia="Times New Roman" w:cs="Times New Roman"/>
                <w:sz w:val="22"/>
              </w:rPr>
              <w:t>220,1603</w:t>
            </w:r>
          </w:p>
        </w:tc>
        <w:tc>
          <w:tcPr>
            <w:tcW w:w="0" w:type="dxa"/>
            <w:shd w:val="clear" w:color="auto" w:fill="FFFFFF"/>
            <w:tcMar>
              <w:top w:w="40" w:type="dxa"/>
              <w:left w:w="200" w:type="dxa"/>
              <w:bottom w:w="40" w:type="dxa"/>
              <w:right w:w="200" w:type="dxa"/>
            </w:tcMar>
            <w:vAlign w:val="center"/>
          </w:tcPr>
          <w:p w14:paraId="0F90CA9A"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0B922AE"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974318C"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99D9484"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D573876"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61DDCA9"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2A71868"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F6045E4"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B661C2F" w14:textId="77777777" w:rsidR="0077287B" w:rsidRDefault="00E03954">
            <w:pPr>
              <w:jc w:val="center"/>
            </w:pPr>
            <w:r>
              <w:rPr>
                <w:rFonts w:eastAsia="Times New Roman" w:cs="Times New Roman"/>
                <w:sz w:val="22"/>
              </w:rPr>
              <w:t>0</w:t>
            </w:r>
          </w:p>
        </w:tc>
      </w:tr>
      <w:tr w:rsidR="0077287B" w14:paraId="11F1F6C2" w14:textId="77777777">
        <w:trPr>
          <w:jc w:val="center"/>
        </w:trPr>
        <w:tc>
          <w:tcPr>
            <w:tcW w:w="0" w:type="dxa"/>
            <w:shd w:val="clear" w:color="auto" w:fill="FFFFFF"/>
            <w:tcMar>
              <w:top w:w="40" w:type="dxa"/>
              <w:left w:w="20" w:type="dxa"/>
              <w:bottom w:w="40" w:type="dxa"/>
              <w:right w:w="20" w:type="dxa"/>
            </w:tcMar>
            <w:vAlign w:val="center"/>
          </w:tcPr>
          <w:p w14:paraId="027DCBB4" w14:textId="77777777" w:rsidR="0077287B" w:rsidRDefault="00E03954">
            <w:pPr>
              <w:jc w:val="center"/>
            </w:pPr>
            <w:r>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2EFC6174" w14:textId="77777777" w:rsidR="0077287B" w:rsidRDefault="00E03954">
            <w:pPr>
              <w:jc w:val="center"/>
            </w:pPr>
            <w:r>
              <w:rPr>
                <w:rFonts w:eastAsia="Times New Roman" w:cs="Times New Roman"/>
                <w:sz w:val="22"/>
              </w:rPr>
              <w:t>Котельная №14 РММ</w:t>
            </w:r>
          </w:p>
        </w:tc>
        <w:tc>
          <w:tcPr>
            <w:tcW w:w="0" w:type="dxa"/>
            <w:shd w:val="clear" w:color="auto" w:fill="FFFFFF"/>
            <w:tcMar>
              <w:top w:w="40" w:type="dxa"/>
              <w:left w:w="200" w:type="dxa"/>
              <w:bottom w:w="40" w:type="dxa"/>
              <w:right w:w="200" w:type="dxa"/>
            </w:tcMar>
            <w:vAlign w:val="center"/>
          </w:tcPr>
          <w:p w14:paraId="2333674D" w14:textId="77777777" w:rsidR="0077287B" w:rsidRDefault="00E03954">
            <w:pPr>
              <w:jc w:val="center"/>
            </w:pPr>
            <w:r>
              <w:rPr>
                <w:rFonts w:eastAsia="Times New Roman" w:cs="Times New Roman"/>
                <w:sz w:val="22"/>
              </w:rPr>
              <w:t>213,5447</w:t>
            </w:r>
          </w:p>
        </w:tc>
        <w:tc>
          <w:tcPr>
            <w:tcW w:w="0" w:type="dxa"/>
            <w:shd w:val="clear" w:color="auto" w:fill="FFFFFF"/>
            <w:tcMar>
              <w:top w:w="40" w:type="dxa"/>
              <w:left w:w="200" w:type="dxa"/>
              <w:bottom w:w="40" w:type="dxa"/>
              <w:right w:w="200" w:type="dxa"/>
            </w:tcMar>
            <w:vAlign w:val="center"/>
          </w:tcPr>
          <w:p w14:paraId="060EBC62"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E5DB30C"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BAABD15"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024B3DC"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B14C1AE"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6572A59"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9004ECE"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BDC10B4"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4797108" w14:textId="77777777" w:rsidR="0077287B" w:rsidRDefault="00E03954">
            <w:pPr>
              <w:jc w:val="center"/>
            </w:pPr>
            <w:r>
              <w:rPr>
                <w:rFonts w:eastAsia="Times New Roman" w:cs="Times New Roman"/>
                <w:sz w:val="22"/>
              </w:rPr>
              <w:t>0</w:t>
            </w:r>
          </w:p>
        </w:tc>
      </w:tr>
      <w:tr w:rsidR="0077287B" w14:paraId="42172A37" w14:textId="77777777">
        <w:trPr>
          <w:jc w:val="center"/>
        </w:trPr>
        <w:tc>
          <w:tcPr>
            <w:tcW w:w="0" w:type="dxa"/>
            <w:shd w:val="clear" w:color="auto" w:fill="FFFFFF"/>
            <w:tcMar>
              <w:top w:w="40" w:type="dxa"/>
              <w:left w:w="20" w:type="dxa"/>
              <w:bottom w:w="40" w:type="dxa"/>
              <w:right w:w="20" w:type="dxa"/>
            </w:tcMar>
            <w:vAlign w:val="center"/>
          </w:tcPr>
          <w:p w14:paraId="0A942275" w14:textId="77777777" w:rsidR="0077287B" w:rsidRDefault="00E03954">
            <w:pPr>
              <w:jc w:val="center"/>
            </w:pPr>
            <w:r>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6FFA9BE5" w14:textId="77777777" w:rsidR="0077287B" w:rsidRDefault="00E03954">
            <w:pPr>
              <w:jc w:val="center"/>
            </w:pPr>
            <w:r>
              <w:rPr>
                <w:rFonts w:eastAsia="Times New Roman" w:cs="Times New Roman"/>
                <w:sz w:val="22"/>
              </w:rPr>
              <w:t>Котельная №42-15</w:t>
            </w:r>
          </w:p>
        </w:tc>
        <w:tc>
          <w:tcPr>
            <w:tcW w:w="0" w:type="dxa"/>
            <w:shd w:val="clear" w:color="auto" w:fill="FFFFFF"/>
            <w:tcMar>
              <w:top w:w="40" w:type="dxa"/>
              <w:left w:w="200" w:type="dxa"/>
              <w:bottom w:w="40" w:type="dxa"/>
              <w:right w:w="200" w:type="dxa"/>
            </w:tcMar>
            <w:vAlign w:val="center"/>
          </w:tcPr>
          <w:p w14:paraId="7C3BA5A3" w14:textId="77777777" w:rsidR="0077287B" w:rsidRDefault="00E03954">
            <w:pPr>
              <w:jc w:val="center"/>
            </w:pPr>
            <w:r>
              <w:rPr>
                <w:rFonts w:eastAsia="Times New Roman" w:cs="Times New Roman"/>
                <w:sz w:val="22"/>
              </w:rPr>
              <w:t>215,6522</w:t>
            </w:r>
          </w:p>
        </w:tc>
        <w:tc>
          <w:tcPr>
            <w:tcW w:w="0" w:type="dxa"/>
            <w:shd w:val="clear" w:color="auto" w:fill="FFFFFF"/>
            <w:tcMar>
              <w:top w:w="40" w:type="dxa"/>
              <w:left w:w="200" w:type="dxa"/>
              <w:bottom w:w="40" w:type="dxa"/>
              <w:right w:w="200" w:type="dxa"/>
            </w:tcMar>
            <w:vAlign w:val="center"/>
          </w:tcPr>
          <w:p w14:paraId="174E4B63"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1AEE178"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D0C7D88"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3388215"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9E31188"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7246734"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A97E360"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FFA972A"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B86166D" w14:textId="77777777" w:rsidR="0077287B" w:rsidRDefault="00E03954">
            <w:pPr>
              <w:jc w:val="center"/>
            </w:pPr>
            <w:r>
              <w:rPr>
                <w:rFonts w:eastAsia="Times New Roman" w:cs="Times New Roman"/>
                <w:sz w:val="22"/>
              </w:rPr>
              <w:t>0</w:t>
            </w:r>
          </w:p>
        </w:tc>
      </w:tr>
      <w:tr w:rsidR="0077287B" w14:paraId="17BD33C6" w14:textId="77777777">
        <w:trPr>
          <w:jc w:val="center"/>
        </w:trPr>
        <w:tc>
          <w:tcPr>
            <w:tcW w:w="0" w:type="dxa"/>
            <w:shd w:val="clear" w:color="auto" w:fill="FFFFFF"/>
            <w:tcMar>
              <w:top w:w="40" w:type="dxa"/>
              <w:left w:w="20" w:type="dxa"/>
              <w:bottom w:w="40" w:type="dxa"/>
              <w:right w:w="20" w:type="dxa"/>
            </w:tcMar>
            <w:vAlign w:val="center"/>
          </w:tcPr>
          <w:p w14:paraId="0DBB58EC" w14:textId="77777777" w:rsidR="0077287B" w:rsidRDefault="00E03954">
            <w:pPr>
              <w:jc w:val="center"/>
            </w:pPr>
            <w:r>
              <w:rPr>
                <w:rFonts w:eastAsia="Times New Roman" w:cs="Times New Roman"/>
                <w:sz w:val="22"/>
              </w:rPr>
              <w:t>14</w:t>
            </w:r>
          </w:p>
        </w:tc>
        <w:tc>
          <w:tcPr>
            <w:tcW w:w="0" w:type="dxa"/>
            <w:shd w:val="clear" w:color="auto" w:fill="FFFFFF"/>
            <w:tcMar>
              <w:top w:w="40" w:type="dxa"/>
              <w:left w:w="200" w:type="dxa"/>
              <w:bottom w:w="40" w:type="dxa"/>
              <w:right w:w="200" w:type="dxa"/>
            </w:tcMar>
            <w:vAlign w:val="center"/>
          </w:tcPr>
          <w:p w14:paraId="674F2083" w14:textId="77777777" w:rsidR="0077287B" w:rsidRDefault="00E03954">
            <w:pPr>
              <w:jc w:val="center"/>
            </w:pPr>
            <w:r>
              <w:rPr>
                <w:rFonts w:eastAsia="Times New Roman" w:cs="Times New Roman"/>
                <w:sz w:val="22"/>
              </w:rPr>
              <w:t>Котельная №42-16</w:t>
            </w:r>
          </w:p>
        </w:tc>
        <w:tc>
          <w:tcPr>
            <w:tcW w:w="0" w:type="dxa"/>
            <w:shd w:val="clear" w:color="auto" w:fill="FFFFFF"/>
            <w:tcMar>
              <w:top w:w="40" w:type="dxa"/>
              <w:left w:w="200" w:type="dxa"/>
              <w:bottom w:w="40" w:type="dxa"/>
              <w:right w:w="200" w:type="dxa"/>
            </w:tcMar>
            <w:vAlign w:val="center"/>
          </w:tcPr>
          <w:p w14:paraId="619F2611" w14:textId="77777777" w:rsidR="0077287B" w:rsidRDefault="00E03954">
            <w:pPr>
              <w:jc w:val="center"/>
            </w:pPr>
            <w:r>
              <w:rPr>
                <w:rFonts w:eastAsia="Times New Roman" w:cs="Times New Roman"/>
                <w:sz w:val="22"/>
              </w:rPr>
              <w:t>220,1660</w:t>
            </w:r>
          </w:p>
        </w:tc>
        <w:tc>
          <w:tcPr>
            <w:tcW w:w="0" w:type="dxa"/>
            <w:shd w:val="clear" w:color="auto" w:fill="FFFFFF"/>
            <w:tcMar>
              <w:top w:w="40" w:type="dxa"/>
              <w:left w:w="200" w:type="dxa"/>
              <w:bottom w:w="40" w:type="dxa"/>
              <w:right w:w="200" w:type="dxa"/>
            </w:tcMar>
            <w:vAlign w:val="center"/>
          </w:tcPr>
          <w:p w14:paraId="31844A45"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B2208B7"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3B5318B"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93A6BE6"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14A3E8E"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84EABEC"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D264A82"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1054BE5"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33D74F8" w14:textId="77777777" w:rsidR="0077287B" w:rsidRDefault="00E03954">
            <w:pPr>
              <w:jc w:val="center"/>
            </w:pPr>
            <w:r>
              <w:rPr>
                <w:rFonts w:eastAsia="Times New Roman" w:cs="Times New Roman"/>
                <w:sz w:val="22"/>
              </w:rPr>
              <w:t>0</w:t>
            </w:r>
          </w:p>
        </w:tc>
      </w:tr>
      <w:tr w:rsidR="0077287B" w14:paraId="6C0F47EA" w14:textId="77777777">
        <w:trPr>
          <w:jc w:val="center"/>
        </w:trPr>
        <w:tc>
          <w:tcPr>
            <w:tcW w:w="0" w:type="dxa"/>
            <w:shd w:val="clear" w:color="auto" w:fill="FFFFFF"/>
            <w:tcMar>
              <w:top w:w="40" w:type="dxa"/>
              <w:left w:w="20" w:type="dxa"/>
              <w:bottom w:w="40" w:type="dxa"/>
              <w:right w:w="20" w:type="dxa"/>
            </w:tcMar>
            <w:vAlign w:val="center"/>
          </w:tcPr>
          <w:p w14:paraId="5077F923" w14:textId="77777777" w:rsidR="0077287B" w:rsidRDefault="00E03954">
            <w:pPr>
              <w:jc w:val="center"/>
            </w:pPr>
            <w:r>
              <w:rPr>
                <w:rFonts w:eastAsia="Times New Roman" w:cs="Times New Roman"/>
                <w:sz w:val="22"/>
              </w:rPr>
              <w:t>15</w:t>
            </w:r>
          </w:p>
        </w:tc>
        <w:tc>
          <w:tcPr>
            <w:tcW w:w="0" w:type="dxa"/>
            <w:shd w:val="clear" w:color="auto" w:fill="FFFFFF"/>
            <w:tcMar>
              <w:top w:w="40" w:type="dxa"/>
              <w:left w:w="200" w:type="dxa"/>
              <w:bottom w:w="40" w:type="dxa"/>
              <w:right w:w="200" w:type="dxa"/>
            </w:tcMar>
            <w:vAlign w:val="center"/>
          </w:tcPr>
          <w:p w14:paraId="259D9520" w14:textId="77777777" w:rsidR="0077287B" w:rsidRDefault="00E03954">
            <w:pPr>
              <w:jc w:val="center"/>
            </w:pPr>
            <w:r>
              <w:rPr>
                <w:rFonts w:eastAsia="Times New Roman" w:cs="Times New Roman"/>
                <w:sz w:val="22"/>
              </w:rPr>
              <w:t>Котельная №42-17 школы</w:t>
            </w:r>
          </w:p>
        </w:tc>
        <w:tc>
          <w:tcPr>
            <w:tcW w:w="0" w:type="dxa"/>
            <w:shd w:val="clear" w:color="auto" w:fill="FFFFFF"/>
            <w:tcMar>
              <w:top w:w="40" w:type="dxa"/>
              <w:left w:w="200" w:type="dxa"/>
              <w:bottom w:w="40" w:type="dxa"/>
              <w:right w:w="200" w:type="dxa"/>
            </w:tcMar>
            <w:vAlign w:val="center"/>
          </w:tcPr>
          <w:p w14:paraId="296EA533" w14:textId="77777777" w:rsidR="0077287B" w:rsidRDefault="00E03954">
            <w:pPr>
              <w:jc w:val="center"/>
            </w:pPr>
            <w:r>
              <w:rPr>
                <w:rFonts w:eastAsia="Times New Roman" w:cs="Times New Roman"/>
                <w:sz w:val="22"/>
              </w:rPr>
              <w:t>254,4216</w:t>
            </w:r>
          </w:p>
        </w:tc>
        <w:tc>
          <w:tcPr>
            <w:tcW w:w="0" w:type="dxa"/>
            <w:shd w:val="clear" w:color="auto" w:fill="FFFFFF"/>
            <w:tcMar>
              <w:top w:w="40" w:type="dxa"/>
              <w:left w:w="200" w:type="dxa"/>
              <w:bottom w:w="40" w:type="dxa"/>
              <w:right w:w="200" w:type="dxa"/>
            </w:tcMar>
            <w:vAlign w:val="center"/>
          </w:tcPr>
          <w:p w14:paraId="14C44E53"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9FD93DA"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01DF9E6"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908AF04"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D2F0AB7"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0BAD54A"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A954450"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B6A6F08"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D3241B3" w14:textId="77777777" w:rsidR="0077287B" w:rsidRDefault="00E03954">
            <w:pPr>
              <w:jc w:val="center"/>
            </w:pPr>
            <w:r>
              <w:rPr>
                <w:rFonts w:eastAsia="Times New Roman" w:cs="Times New Roman"/>
                <w:sz w:val="22"/>
              </w:rPr>
              <w:t>0</w:t>
            </w:r>
          </w:p>
        </w:tc>
      </w:tr>
      <w:tr w:rsidR="0077287B" w14:paraId="11AFCFF4" w14:textId="77777777">
        <w:trPr>
          <w:jc w:val="center"/>
        </w:trPr>
        <w:tc>
          <w:tcPr>
            <w:tcW w:w="0" w:type="dxa"/>
            <w:shd w:val="clear" w:color="auto" w:fill="FFFFFF"/>
            <w:tcMar>
              <w:top w:w="40" w:type="dxa"/>
              <w:left w:w="20" w:type="dxa"/>
              <w:bottom w:w="40" w:type="dxa"/>
              <w:right w:w="20" w:type="dxa"/>
            </w:tcMar>
            <w:vAlign w:val="center"/>
          </w:tcPr>
          <w:p w14:paraId="2146DEAF" w14:textId="77777777" w:rsidR="0077287B" w:rsidRDefault="00E03954">
            <w:pPr>
              <w:jc w:val="center"/>
            </w:pPr>
            <w:r>
              <w:rPr>
                <w:rFonts w:eastAsia="Times New Roman" w:cs="Times New Roman"/>
                <w:sz w:val="22"/>
              </w:rPr>
              <w:t>16</w:t>
            </w:r>
          </w:p>
        </w:tc>
        <w:tc>
          <w:tcPr>
            <w:tcW w:w="0" w:type="dxa"/>
            <w:shd w:val="clear" w:color="auto" w:fill="FFFFFF"/>
            <w:tcMar>
              <w:top w:w="40" w:type="dxa"/>
              <w:left w:w="200" w:type="dxa"/>
              <w:bottom w:w="40" w:type="dxa"/>
              <w:right w:w="200" w:type="dxa"/>
            </w:tcMar>
            <w:vAlign w:val="center"/>
          </w:tcPr>
          <w:p w14:paraId="36D9B106" w14:textId="77777777" w:rsidR="0077287B" w:rsidRDefault="00E03954">
            <w:pPr>
              <w:jc w:val="center"/>
            </w:pPr>
            <w:r>
              <w:rPr>
                <w:rFonts w:eastAsia="Times New Roman" w:cs="Times New Roman"/>
                <w:sz w:val="22"/>
              </w:rPr>
              <w:t>Котельная №42-18 Центральная №12</w:t>
            </w:r>
          </w:p>
        </w:tc>
        <w:tc>
          <w:tcPr>
            <w:tcW w:w="0" w:type="dxa"/>
            <w:shd w:val="clear" w:color="auto" w:fill="FFFFFF"/>
            <w:tcMar>
              <w:top w:w="40" w:type="dxa"/>
              <w:left w:w="200" w:type="dxa"/>
              <w:bottom w:w="40" w:type="dxa"/>
              <w:right w:w="200" w:type="dxa"/>
            </w:tcMar>
            <w:vAlign w:val="center"/>
          </w:tcPr>
          <w:p w14:paraId="5868F7AA" w14:textId="77777777" w:rsidR="0077287B" w:rsidRDefault="00E03954">
            <w:pPr>
              <w:jc w:val="center"/>
            </w:pPr>
            <w:r>
              <w:rPr>
                <w:rFonts w:eastAsia="Times New Roman" w:cs="Times New Roman"/>
                <w:sz w:val="22"/>
              </w:rPr>
              <w:t>220,2824</w:t>
            </w:r>
          </w:p>
        </w:tc>
        <w:tc>
          <w:tcPr>
            <w:tcW w:w="0" w:type="dxa"/>
            <w:shd w:val="clear" w:color="auto" w:fill="FFFFFF"/>
            <w:tcMar>
              <w:top w:w="40" w:type="dxa"/>
              <w:left w:w="200" w:type="dxa"/>
              <w:bottom w:w="40" w:type="dxa"/>
              <w:right w:w="200" w:type="dxa"/>
            </w:tcMar>
            <w:vAlign w:val="center"/>
          </w:tcPr>
          <w:p w14:paraId="4DF20F58"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A4393F6"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D901AE8"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C652E9E"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0BA3272"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22E3174"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12C1A84"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401F898"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AAAB35D" w14:textId="77777777" w:rsidR="0077287B" w:rsidRDefault="00E03954">
            <w:pPr>
              <w:jc w:val="center"/>
            </w:pPr>
            <w:r>
              <w:rPr>
                <w:rFonts w:eastAsia="Times New Roman" w:cs="Times New Roman"/>
                <w:sz w:val="22"/>
              </w:rPr>
              <w:t>0</w:t>
            </w:r>
          </w:p>
        </w:tc>
      </w:tr>
      <w:tr w:rsidR="0077287B" w14:paraId="5724C109" w14:textId="77777777">
        <w:trPr>
          <w:jc w:val="center"/>
        </w:trPr>
        <w:tc>
          <w:tcPr>
            <w:tcW w:w="0" w:type="dxa"/>
            <w:shd w:val="clear" w:color="auto" w:fill="FFFFFF"/>
            <w:tcMar>
              <w:top w:w="40" w:type="dxa"/>
              <w:left w:w="20" w:type="dxa"/>
              <w:bottom w:w="40" w:type="dxa"/>
              <w:right w:w="20" w:type="dxa"/>
            </w:tcMar>
            <w:vAlign w:val="center"/>
          </w:tcPr>
          <w:p w14:paraId="20C97CF7" w14:textId="77777777" w:rsidR="0077287B" w:rsidRDefault="00E03954">
            <w:pPr>
              <w:jc w:val="center"/>
            </w:pPr>
            <w:r>
              <w:rPr>
                <w:rFonts w:eastAsia="Times New Roman" w:cs="Times New Roman"/>
                <w:sz w:val="22"/>
              </w:rPr>
              <w:t>17</w:t>
            </w:r>
          </w:p>
        </w:tc>
        <w:tc>
          <w:tcPr>
            <w:tcW w:w="0" w:type="dxa"/>
            <w:shd w:val="clear" w:color="auto" w:fill="FFFFFF"/>
            <w:tcMar>
              <w:top w:w="40" w:type="dxa"/>
              <w:left w:w="200" w:type="dxa"/>
              <w:bottom w:w="40" w:type="dxa"/>
              <w:right w:w="200" w:type="dxa"/>
            </w:tcMar>
            <w:vAlign w:val="center"/>
          </w:tcPr>
          <w:p w14:paraId="6CCBC17B" w14:textId="77777777" w:rsidR="0077287B" w:rsidRDefault="00E03954">
            <w:pPr>
              <w:jc w:val="center"/>
            </w:pPr>
            <w:r>
              <w:rPr>
                <w:rFonts w:eastAsia="Times New Roman" w:cs="Times New Roman"/>
                <w:sz w:val="22"/>
              </w:rPr>
              <w:t>Котельная 42-19 детского сада №13</w:t>
            </w:r>
          </w:p>
        </w:tc>
        <w:tc>
          <w:tcPr>
            <w:tcW w:w="0" w:type="dxa"/>
            <w:shd w:val="clear" w:color="auto" w:fill="FFFFFF"/>
            <w:tcMar>
              <w:top w:w="40" w:type="dxa"/>
              <w:left w:w="200" w:type="dxa"/>
              <w:bottom w:w="40" w:type="dxa"/>
              <w:right w:w="200" w:type="dxa"/>
            </w:tcMar>
            <w:vAlign w:val="center"/>
          </w:tcPr>
          <w:p w14:paraId="5FCA7CE6" w14:textId="77777777" w:rsidR="0077287B" w:rsidRDefault="00E03954">
            <w:pPr>
              <w:jc w:val="center"/>
            </w:pPr>
            <w:r>
              <w:rPr>
                <w:rFonts w:eastAsia="Times New Roman" w:cs="Times New Roman"/>
                <w:sz w:val="22"/>
              </w:rPr>
              <w:t>253,1819</w:t>
            </w:r>
          </w:p>
        </w:tc>
        <w:tc>
          <w:tcPr>
            <w:tcW w:w="0" w:type="dxa"/>
            <w:shd w:val="clear" w:color="auto" w:fill="FFFFFF"/>
            <w:tcMar>
              <w:top w:w="40" w:type="dxa"/>
              <w:left w:w="200" w:type="dxa"/>
              <w:bottom w:w="40" w:type="dxa"/>
              <w:right w:w="200" w:type="dxa"/>
            </w:tcMar>
            <w:vAlign w:val="center"/>
          </w:tcPr>
          <w:p w14:paraId="76266F13"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B801ED8"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D2C1085"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E82A62A"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52D9005"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FFAE5D5"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7500A4C"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4A7F15C"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9E3118A" w14:textId="77777777" w:rsidR="0077287B" w:rsidRDefault="00E03954">
            <w:pPr>
              <w:jc w:val="center"/>
            </w:pPr>
            <w:r>
              <w:rPr>
                <w:rFonts w:eastAsia="Times New Roman" w:cs="Times New Roman"/>
                <w:sz w:val="22"/>
              </w:rPr>
              <w:t>0</w:t>
            </w:r>
          </w:p>
        </w:tc>
      </w:tr>
      <w:tr w:rsidR="0077287B" w14:paraId="0BC3977D" w14:textId="77777777">
        <w:trPr>
          <w:jc w:val="center"/>
        </w:trPr>
        <w:tc>
          <w:tcPr>
            <w:tcW w:w="0" w:type="dxa"/>
            <w:shd w:val="clear" w:color="auto" w:fill="FFFFFF"/>
            <w:tcMar>
              <w:top w:w="40" w:type="dxa"/>
              <w:left w:w="20" w:type="dxa"/>
              <w:bottom w:w="40" w:type="dxa"/>
              <w:right w:w="20" w:type="dxa"/>
            </w:tcMar>
            <w:vAlign w:val="center"/>
          </w:tcPr>
          <w:p w14:paraId="380E514F" w14:textId="77777777" w:rsidR="0077287B" w:rsidRDefault="00E03954">
            <w:pPr>
              <w:jc w:val="center"/>
            </w:pPr>
            <w:r>
              <w:rPr>
                <w:rFonts w:eastAsia="Times New Roman" w:cs="Times New Roman"/>
                <w:sz w:val="22"/>
              </w:rPr>
              <w:t>18</w:t>
            </w:r>
          </w:p>
        </w:tc>
        <w:tc>
          <w:tcPr>
            <w:tcW w:w="0" w:type="dxa"/>
            <w:shd w:val="clear" w:color="auto" w:fill="FFFFFF"/>
            <w:tcMar>
              <w:top w:w="40" w:type="dxa"/>
              <w:left w:w="200" w:type="dxa"/>
              <w:bottom w:w="40" w:type="dxa"/>
              <w:right w:w="200" w:type="dxa"/>
            </w:tcMar>
            <w:vAlign w:val="center"/>
          </w:tcPr>
          <w:p w14:paraId="185211C7" w14:textId="77777777" w:rsidR="0077287B" w:rsidRDefault="00E03954">
            <w:pPr>
              <w:jc w:val="center"/>
            </w:pPr>
            <w:r>
              <w:rPr>
                <w:rFonts w:eastAsia="Times New Roman" w:cs="Times New Roman"/>
                <w:sz w:val="22"/>
              </w:rPr>
              <w:t>Котельная №42-20</w:t>
            </w:r>
          </w:p>
        </w:tc>
        <w:tc>
          <w:tcPr>
            <w:tcW w:w="0" w:type="dxa"/>
            <w:shd w:val="clear" w:color="auto" w:fill="FFFFFF"/>
            <w:tcMar>
              <w:top w:w="40" w:type="dxa"/>
              <w:left w:w="200" w:type="dxa"/>
              <w:bottom w:w="40" w:type="dxa"/>
              <w:right w:w="200" w:type="dxa"/>
            </w:tcMar>
            <w:vAlign w:val="center"/>
          </w:tcPr>
          <w:p w14:paraId="1F80BD1C" w14:textId="77777777" w:rsidR="0077287B" w:rsidRDefault="00E03954">
            <w:pPr>
              <w:jc w:val="center"/>
            </w:pPr>
            <w:r>
              <w:rPr>
                <w:rFonts w:eastAsia="Times New Roman" w:cs="Times New Roman"/>
                <w:sz w:val="22"/>
              </w:rPr>
              <w:t>227,2151</w:t>
            </w:r>
          </w:p>
        </w:tc>
        <w:tc>
          <w:tcPr>
            <w:tcW w:w="0" w:type="dxa"/>
            <w:shd w:val="clear" w:color="auto" w:fill="FFFFFF"/>
            <w:tcMar>
              <w:top w:w="40" w:type="dxa"/>
              <w:left w:w="200" w:type="dxa"/>
              <w:bottom w:w="40" w:type="dxa"/>
              <w:right w:w="200" w:type="dxa"/>
            </w:tcMar>
            <w:vAlign w:val="center"/>
          </w:tcPr>
          <w:p w14:paraId="28E3AF65"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1CC6F76"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ADCDD6E"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6279D73"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8D0327A"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62D22CE"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C9CD9F5"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8624A6B"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DCDD079" w14:textId="77777777" w:rsidR="0077287B" w:rsidRDefault="00E03954">
            <w:pPr>
              <w:jc w:val="center"/>
            </w:pPr>
            <w:r>
              <w:rPr>
                <w:rFonts w:eastAsia="Times New Roman" w:cs="Times New Roman"/>
                <w:sz w:val="22"/>
              </w:rPr>
              <w:t>0</w:t>
            </w:r>
          </w:p>
        </w:tc>
      </w:tr>
      <w:tr w:rsidR="0077287B" w14:paraId="4E2D152B" w14:textId="77777777">
        <w:trPr>
          <w:jc w:val="center"/>
        </w:trPr>
        <w:tc>
          <w:tcPr>
            <w:tcW w:w="0" w:type="dxa"/>
            <w:shd w:val="clear" w:color="auto" w:fill="FFFFFF"/>
            <w:tcMar>
              <w:top w:w="40" w:type="dxa"/>
              <w:left w:w="20" w:type="dxa"/>
              <w:bottom w:w="40" w:type="dxa"/>
              <w:right w:w="20" w:type="dxa"/>
            </w:tcMar>
            <w:vAlign w:val="center"/>
          </w:tcPr>
          <w:p w14:paraId="69974EAE" w14:textId="77777777" w:rsidR="0077287B" w:rsidRDefault="00E03954">
            <w:pPr>
              <w:jc w:val="center"/>
            </w:pPr>
            <w:r>
              <w:rPr>
                <w:rFonts w:eastAsia="Times New Roman" w:cs="Times New Roman"/>
                <w:sz w:val="22"/>
              </w:rPr>
              <w:t>19</w:t>
            </w:r>
          </w:p>
        </w:tc>
        <w:tc>
          <w:tcPr>
            <w:tcW w:w="0" w:type="dxa"/>
            <w:shd w:val="clear" w:color="auto" w:fill="FFFFFF"/>
            <w:tcMar>
              <w:top w:w="40" w:type="dxa"/>
              <w:left w:w="200" w:type="dxa"/>
              <w:bottom w:w="40" w:type="dxa"/>
              <w:right w:w="200" w:type="dxa"/>
            </w:tcMar>
            <w:vAlign w:val="center"/>
          </w:tcPr>
          <w:p w14:paraId="6CB252DC" w14:textId="77777777" w:rsidR="0077287B" w:rsidRDefault="00E03954">
            <w:pPr>
              <w:jc w:val="center"/>
            </w:pPr>
            <w:r>
              <w:rPr>
                <w:rFonts w:eastAsia="Times New Roman" w:cs="Times New Roman"/>
                <w:sz w:val="22"/>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1021A01C" w14:textId="77777777" w:rsidR="0077287B" w:rsidRDefault="00E03954">
            <w:pPr>
              <w:jc w:val="center"/>
            </w:pPr>
            <w:r>
              <w:rPr>
                <w:rFonts w:eastAsia="Times New Roman" w:cs="Times New Roman"/>
                <w:sz w:val="22"/>
              </w:rPr>
              <w:t>220,1620</w:t>
            </w:r>
          </w:p>
        </w:tc>
        <w:tc>
          <w:tcPr>
            <w:tcW w:w="0" w:type="dxa"/>
            <w:shd w:val="clear" w:color="auto" w:fill="FFFFFF"/>
            <w:tcMar>
              <w:top w:w="40" w:type="dxa"/>
              <w:left w:w="200" w:type="dxa"/>
              <w:bottom w:w="40" w:type="dxa"/>
              <w:right w:w="200" w:type="dxa"/>
            </w:tcMar>
            <w:vAlign w:val="center"/>
          </w:tcPr>
          <w:p w14:paraId="75081215"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1AAAD82"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BCF3410"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70D0980"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A325C79"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9127A3B"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4E7EEF8"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0C76925"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D19B477" w14:textId="77777777" w:rsidR="0077287B" w:rsidRDefault="00E03954">
            <w:pPr>
              <w:jc w:val="center"/>
            </w:pPr>
            <w:r>
              <w:rPr>
                <w:rFonts w:eastAsia="Times New Roman" w:cs="Times New Roman"/>
                <w:sz w:val="22"/>
              </w:rPr>
              <w:t>0</w:t>
            </w:r>
          </w:p>
        </w:tc>
      </w:tr>
      <w:tr w:rsidR="0077287B" w14:paraId="117EA025" w14:textId="77777777">
        <w:trPr>
          <w:jc w:val="center"/>
        </w:trPr>
        <w:tc>
          <w:tcPr>
            <w:tcW w:w="0" w:type="dxa"/>
            <w:shd w:val="clear" w:color="auto" w:fill="FFFFFF"/>
            <w:tcMar>
              <w:top w:w="40" w:type="dxa"/>
              <w:left w:w="20" w:type="dxa"/>
              <w:bottom w:w="40" w:type="dxa"/>
              <w:right w:w="20" w:type="dxa"/>
            </w:tcMar>
            <w:vAlign w:val="center"/>
          </w:tcPr>
          <w:p w14:paraId="3291E797" w14:textId="77777777" w:rsidR="0077287B" w:rsidRDefault="00E03954">
            <w:pPr>
              <w:jc w:val="center"/>
            </w:pPr>
            <w:r>
              <w:rPr>
                <w:rFonts w:eastAsia="Times New Roman" w:cs="Times New Roman"/>
                <w:sz w:val="22"/>
              </w:rPr>
              <w:t>20</w:t>
            </w:r>
          </w:p>
        </w:tc>
        <w:tc>
          <w:tcPr>
            <w:tcW w:w="0" w:type="dxa"/>
            <w:shd w:val="clear" w:color="auto" w:fill="FFFFFF"/>
            <w:tcMar>
              <w:top w:w="40" w:type="dxa"/>
              <w:left w:w="200" w:type="dxa"/>
              <w:bottom w:w="40" w:type="dxa"/>
              <w:right w:w="200" w:type="dxa"/>
            </w:tcMar>
            <w:vAlign w:val="center"/>
          </w:tcPr>
          <w:p w14:paraId="226E64F3" w14:textId="77777777" w:rsidR="0077287B" w:rsidRDefault="00E03954">
            <w:pPr>
              <w:jc w:val="center"/>
            </w:pPr>
            <w:r>
              <w:rPr>
                <w:rFonts w:eastAsia="Times New Roman" w:cs="Times New Roman"/>
                <w:sz w:val="22"/>
              </w:rPr>
              <w:t>Котельная №42-22 Школьная №9</w:t>
            </w:r>
          </w:p>
        </w:tc>
        <w:tc>
          <w:tcPr>
            <w:tcW w:w="0" w:type="dxa"/>
            <w:shd w:val="clear" w:color="auto" w:fill="FFFFFF"/>
            <w:tcMar>
              <w:top w:w="40" w:type="dxa"/>
              <w:left w:w="200" w:type="dxa"/>
              <w:bottom w:w="40" w:type="dxa"/>
              <w:right w:w="200" w:type="dxa"/>
            </w:tcMar>
            <w:vAlign w:val="center"/>
          </w:tcPr>
          <w:p w14:paraId="002370A2" w14:textId="77777777" w:rsidR="0077287B" w:rsidRDefault="00E03954">
            <w:pPr>
              <w:jc w:val="center"/>
            </w:pPr>
            <w:r>
              <w:rPr>
                <w:rFonts w:eastAsia="Times New Roman" w:cs="Times New Roman"/>
                <w:sz w:val="22"/>
              </w:rPr>
              <w:t>217,9245</w:t>
            </w:r>
          </w:p>
        </w:tc>
        <w:tc>
          <w:tcPr>
            <w:tcW w:w="0" w:type="dxa"/>
            <w:shd w:val="clear" w:color="auto" w:fill="FFFFFF"/>
            <w:tcMar>
              <w:top w:w="40" w:type="dxa"/>
              <w:left w:w="200" w:type="dxa"/>
              <w:bottom w:w="40" w:type="dxa"/>
              <w:right w:w="200" w:type="dxa"/>
            </w:tcMar>
            <w:vAlign w:val="center"/>
          </w:tcPr>
          <w:p w14:paraId="6AA4ACB9"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A83260D"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45797B7"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F641CE6"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EB58017"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3FFD8B6"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929763D"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6A9DDE0"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DB19A71" w14:textId="77777777" w:rsidR="0077287B" w:rsidRDefault="00E03954">
            <w:pPr>
              <w:jc w:val="center"/>
            </w:pPr>
            <w:r>
              <w:rPr>
                <w:rFonts w:eastAsia="Times New Roman" w:cs="Times New Roman"/>
                <w:sz w:val="22"/>
              </w:rPr>
              <w:t>0</w:t>
            </w:r>
          </w:p>
        </w:tc>
      </w:tr>
      <w:tr w:rsidR="0077287B" w14:paraId="13977300" w14:textId="77777777">
        <w:trPr>
          <w:jc w:val="center"/>
        </w:trPr>
        <w:tc>
          <w:tcPr>
            <w:tcW w:w="0" w:type="dxa"/>
            <w:shd w:val="clear" w:color="auto" w:fill="FFFFFF"/>
            <w:tcMar>
              <w:top w:w="40" w:type="dxa"/>
              <w:left w:w="20" w:type="dxa"/>
              <w:bottom w:w="40" w:type="dxa"/>
              <w:right w:w="20" w:type="dxa"/>
            </w:tcMar>
            <w:vAlign w:val="center"/>
          </w:tcPr>
          <w:p w14:paraId="41D25CAB" w14:textId="77777777" w:rsidR="0077287B" w:rsidRDefault="00E03954">
            <w:pPr>
              <w:jc w:val="center"/>
            </w:pPr>
            <w:r>
              <w:rPr>
                <w:rFonts w:eastAsia="Times New Roman" w:cs="Times New Roman"/>
                <w:sz w:val="22"/>
              </w:rPr>
              <w:t>21</w:t>
            </w:r>
          </w:p>
        </w:tc>
        <w:tc>
          <w:tcPr>
            <w:tcW w:w="0" w:type="dxa"/>
            <w:shd w:val="clear" w:color="auto" w:fill="FFFFFF"/>
            <w:tcMar>
              <w:top w:w="40" w:type="dxa"/>
              <w:left w:w="200" w:type="dxa"/>
              <w:bottom w:w="40" w:type="dxa"/>
              <w:right w:w="200" w:type="dxa"/>
            </w:tcMar>
            <w:vAlign w:val="center"/>
          </w:tcPr>
          <w:p w14:paraId="3E39F2EC" w14:textId="77777777" w:rsidR="0077287B" w:rsidRDefault="00E03954">
            <w:pPr>
              <w:jc w:val="center"/>
            </w:pPr>
            <w:r>
              <w:rPr>
                <w:rFonts w:eastAsia="Times New Roman" w:cs="Times New Roman"/>
                <w:sz w:val="22"/>
              </w:rPr>
              <w:t>Котельная №42-23 Центральная</w:t>
            </w:r>
          </w:p>
        </w:tc>
        <w:tc>
          <w:tcPr>
            <w:tcW w:w="0" w:type="dxa"/>
            <w:shd w:val="clear" w:color="auto" w:fill="FFFFFF"/>
            <w:tcMar>
              <w:top w:w="40" w:type="dxa"/>
              <w:left w:w="200" w:type="dxa"/>
              <w:bottom w:w="40" w:type="dxa"/>
              <w:right w:w="200" w:type="dxa"/>
            </w:tcMar>
            <w:vAlign w:val="center"/>
          </w:tcPr>
          <w:p w14:paraId="502929AA" w14:textId="77777777" w:rsidR="0077287B" w:rsidRDefault="00E03954">
            <w:pPr>
              <w:jc w:val="center"/>
            </w:pPr>
            <w:r>
              <w:rPr>
                <w:rFonts w:eastAsia="Times New Roman" w:cs="Times New Roman"/>
                <w:sz w:val="22"/>
              </w:rPr>
              <w:t>623,4913</w:t>
            </w:r>
          </w:p>
        </w:tc>
        <w:tc>
          <w:tcPr>
            <w:tcW w:w="0" w:type="dxa"/>
            <w:shd w:val="clear" w:color="auto" w:fill="FFFFFF"/>
            <w:tcMar>
              <w:top w:w="40" w:type="dxa"/>
              <w:left w:w="200" w:type="dxa"/>
              <w:bottom w:w="40" w:type="dxa"/>
              <w:right w:w="200" w:type="dxa"/>
            </w:tcMar>
            <w:vAlign w:val="center"/>
          </w:tcPr>
          <w:p w14:paraId="5630481B"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54B1C7D"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D90915E"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E25B890"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8263810"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D41B027"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C0FA934"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FDAEC0F"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C9ECFD2" w14:textId="77777777" w:rsidR="0077287B" w:rsidRDefault="00E03954">
            <w:pPr>
              <w:jc w:val="center"/>
            </w:pPr>
            <w:r>
              <w:rPr>
                <w:rFonts w:eastAsia="Times New Roman" w:cs="Times New Roman"/>
                <w:sz w:val="22"/>
              </w:rPr>
              <w:t>0</w:t>
            </w:r>
          </w:p>
        </w:tc>
      </w:tr>
      <w:tr w:rsidR="0077287B" w14:paraId="1A068309" w14:textId="77777777">
        <w:trPr>
          <w:jc w:val="center"/>
        </w:trPr>
        <w:tc>
          <w:tcPr>
            <w:tcW w:w="0" w:type="dxa"/>
            <w:shd w:val="clear" w:color="auto" w:fill="FFFFFF"/>
            <w:tcMar>
              <w:top w:w="40" w:type="dxa"/>
              <w:left w:w="20" w:type="dxa"/>
              <w:bottom w:w="40" w:type="dxa"/>
              <w:right w:w="20" w:type="dxa"/>
            </w:tcMar>
            <w:vAlign w:val="center"/>
          </w:tcPr>
          <w:p w14:paraId="342373F5" w14:textId="77777777" w:rsidR="0077287B" w:rsidRDefault="00E03954">
            <w:pPr>
              <w:jc w:val="center"/>
            </w:pPr>
            <w:r>
              <w:rPr>
                <w:rFonts w:eastAsia="Times New Roman" w:cs="Times New Roman"/>
                <w:sz w:val="22"/>
              </w:rPr>
              <w:t>22</w:t>
            </w:r>
          </w:p>
        </w:tc>
        <w:tc>
          <w:tcPr>
            <w:tcW w:w="0" w:type="dxa"/>
            <w:shd w:val="clear" w:color="auto" w:fill="FFFFFF"/>
            <w:tcMar>
              <w:top w:w="40" w:type="dxa"/>
              <w:left w:w="200" w:type="dxa"/>
              <w:bottom w:w="40" w:type="dxa"/>
              <w:right w:w="200" w:type="dxa"/>
            </w:tcMar>
            <w:vAlign w:val="center"/>
          </w:tcPr>
          <w:p w14:paraId="4F24573E" w14:textId="77777777" w:rsidR="0077287B" w:rsidRDefault="00E03954">
            <w:pPr>
              <w:jc w:val="center"/>
            </w:pPr>
            <w:r>
              <w:rPr>
                <w:rFonts w:eastAsia="Times New Roman" w:cs="Times New Roman"/>
                <w:sz w:val="22"/>
              </w:rPr>
              <w:t>Котельная №42-24</w:t>
            </w:r>
          </w:p>
        </w:tc>
        <w:tc>
          <w:tcPr>
            <w:tcW w:w="0" w:type="dxa"/>
            <w:shd w:val="clear" w:color="auto" w:fill="FFFFFF"/>
            <w:tcMar>
              <w:top w:w="40" w:type="dxa"/>
              <w:left w:w="200" w:type="dxa"/>
              <w:bottom w:w="40" w:type="dxa"/>
              <w:right w:w="200" w:type="dxa"/>
            </w:tcMar>
            <w:vAlign w:val="center"/>
          </w:tcPr>
          <w:p w14:paraId="4033CC2D" w14:textId="77777777" w:rsidR="0077287B" w:rsidRDefault="00E03954">
            <w:pPr>
              <w:jc w:val="center"/>
            </w:pPr>
            <w:r>
              <w:rPr>
                <w:rFonts w:eastAsia="Times New Roman" w:cs="Times New Roman"/>
                <w:sz w:val="22"/>
              </w:rPr>
              <w:t>215,6522</w:t>
            </w:r>
          </w:p>
        </w:tc>
        <w:tc>
          <w:tcPr>
            <w:tcW w:w="0" w:type="dxa"/>
            <w:shd w:val="clear" w:color="auto" w:fill="FFFFFF"/>
            <w:tcMar>
              <w:top w:w="40" w:type="dxa"/>
              <w:left w:w="200" w:type="dxa"/>
              <w:bottom w:w="40" w:type="dxa"/>
              <w:right w:w="200" w:type="dxa"/>
            </w:tcMar>
            <w:vAlign w:val="center"/>
          </w:tcPr>
          <w:p w14:paraId="1E2CAE58"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3293133"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E513317"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C21D0B9"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8511B1A"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A89A2BE"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D3514E3"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86F1558"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8929262" w14:textId="77777777" w:rsidR="0077287B" w:rsidRDefault="00E03954">
            <w:pPr>
              <w:jc w:val="center"/>
            </w:pPr>
            <w:r>
              <w:rPr>
                <w:rFonts w:eastAsia="Times New Roman" w:cs="Times New Roman"/>
                <w:sz w:val="22"/>
              </w:rPr>
              <w:t>0</w:t>
            </w:r>
          </w:p>
        </w:tc>
      </w:tr>
      <w:tr w:rsidR="0077287B" w14:paraId="75594C68" w14:textId="77777777">
        <w:trPr>
          <w:jc w:val="center"/>
        </w:trPr>
        <w:tc>
          <w:tcPr>
            <w:tcW w:w="0" w:type="dxa"/>
            <w:shd w:val="clear" w:color="auto" w:fill="FFFFFF"/>
            <w:tcMar>
              <w:top w:w="40" w:type="dxa"/>
              <w:left w:w="20" w:type="dxa"/>
              <w:bottom w:w="40" w:type="dxa"/>
              <w:right w:w="20" w:type="dxa"/>
            </w:tcMar>
            <w:vAlign w:val="center"/>
          </w:tcPr>
          <w:p w14:paraId="06DDA40C" w14:textId="77777777" w:rsidR="0077287B" w:rsidRDefault="00E03954">
            <w:pPr>
              <w:jc w:val="center"/>
            </w:pPr>
            <w:r>
              <w:rPr>
                <w:rFonts w:eastAsia="Times New Roman" w:cs="Times New Roman"/>
                <w:sz w:val="22"/>
              </w:rPr>
              <w:t>23</w:t>
            </w:r>
          </w:p>
        </w:tc>
        <w:tc>
          <w:tcPr>
            <w:tcW w:w="0" w:type="dxa"/>
            <w:shd w:val="clear" w:color="auto" w:fill="FFFFFF"/>
            <w:tcMar>
              <w:top w:w="40" w:type="dxa"/>
              <w:left w:w="200" w:type="dxa"/>
              <w:bottom w:w="40" w:type="dxa"/>
              <w:right w:w="200" w:type="dxa"/>
            </w:tcMar>
            <w:vAlign w:val="center"/>
          </w:tcPr>
          <w:p w14:paraId="7FEB278A" w14:textId="77777777" w:rsidR="0077287B" w:rsidRDefault="00E03954">
            <w:pPr>
              <w:jc w:val="center"/>
            </w:pPr>
            <w:r>
              <w:rPr>
                <w:rFonts w:eastAsia="Times New Roman" w:cs="Times New Roman"/>
                <w:sz w:val="22"/>
              </w:rPr>
              <w:t>Котельная №42-25</w:t>
            </w:r>
          </w:p>
        </w:tc>
        <w:tc>
          <w:tcPr>
            <w:tcW w:w="0" w:type="dxa"/>
            <w:shd w:val="clear" w:color="auto" w:fill="FFFFFF"/>
            <w:tcMar>
              <w:top w:w="40" w:type="dxa"/>
              <w:left w:w="200" w:type="dxa"/>
              <w:bottom w:w="40" w:type="dxa"/>
              <w:right w:w="200" w:type="dxa"/>
            </w:tcMar>
            <w:vAlign w:val="center"/>
          </w:tcPr>
          <w:p w14:paraId="7B58C866" w14:textId="77777777" w:rsidR="0077287B" w:rsidRDefault="00E03954">
            <w:pPr>
              <w:jc w:val="center"/>
            </w:pPr>
            <w:r>
              <w:rPr>
                <w:rFonts w:eastAsia="Times New Roman" w:cs="Times New Roman"/>
                <w:sz w:val="22"/>
              </w:rPr>
              <w:t>218,5722</w:t>
            </w:r>
          </w:p>
        </w:tc>
        <w:tc>
          <w:tcPr>
            <w:tcW w:w="0" w:type="dxa"/>
            <w:shd w:val="clear" w:color="auto" w:fill="FFFFFF"/>
            <w:tcMar>
              <w:top w:w="40" w:type="dxa"/>
              <w:left w:w="200" w:type="dxa"/>
              <w:bottom w:w="40" w:type="dxa"/>
              <w:right w:w="200" w:type="dxa"/>
            </w:tcMar>
            <w:vAlign w:val="center"/>
          </w:tcPr>
          <w:p w14:paraId="180CE738"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20F140E"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7812637"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0A3F09D"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C526856"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0799904"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3EFE5F9"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5567227"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066084D" w14:textId="77777777" w:rsidR="0077287B" w:rsidRDefault="00E03954">
            <w:pPr>
              <w:jc w:val="center"/>
            </w:pPr>
            <w:r>
              <w:rPr>
                <w:rFonts w:eastAsia="Times New Roman" w:cs="Times New Roman"/>
                <w:sz w:val="22"/>
              </w:rPr>
              <w:t>0</w:t>
            </w:r>
          </w:p>
        </w:tc>
      </w:tr>
      <w:tr w:rsidR="0077287B" w14:paraId="3EA6FAFE" w14:textId="77777777">
        <w:trPr>
          <w:jc w:val="center"/>
        </w:trPr>
        <w:tc>
          <w:tcPr>
            <w:tcW w:w="0" w:type="dxa"/>
            <w:shd w:val="clear" w:color="auto" w:fill="FFFFFF"/>
            <w:tcMar>
              <w:top w:w="40" w:type="dxa"/>
              <w:left w:w="20" w:type="dxa"/>
              <w:bottom w:w="40" w:type="dxa"/>
              <w:right w:w="20" w:type="dxa"/>
            </w:tcMar>
            <w:vAlign w:val="center"/>
          </w:tcPr>
          <w:p w14:paraId="7DD53B32" w14:textId="77777777" w:rsidR="0077287B" w:rsidRDefault="00E03954">
            <w:pPr>
              <w:jc w:val="center"/>
            </w:pPr>
            <w:r>
              <w:rPr>
                <w:rFonts w:eastAsia="Times New Roman" w:cs="Times New Roman"/>
                <w:sz w:val="22"/>
              </w:rPr>
              <w:t>24</w:t>
            </w:r>
          </w:p>
        </w:tc>
        <w:tc>
          <w:tcPr>
            <w:tcW w:w="0" w:type="dxa"/>
            <w:shd w:val="clear" w:color="auto" w:fill="FFFFFF"/>
            <w:tcMar>
              <w:top w:w="40" w:type="dxa"/>
              <w:left w:w="200" w:type="dxa"/>
              <w:bottom w:w="40" w:type="dxa"/>
              <w:right w:w="200" w:type="dxa"/>
            </w:tcMar>
            <w:vAlign w:val="center"/>
          </w:tcPr>
          <w:p w14:paraId="784CF275" w14:textId="77777777" w:rsidR="0077287B" w:rsidRDefault="00E03954">
            <w:pPr>
              <w:jc w:val="center"/>
            </w:pPr>
            <w:r>
              <w:rPr>
                <w:rFonts w:eastAsia="Times New Roman" w:cs="Times New Roman"/>
                <w:sz w:val="22"/>
              </w:rPr>
              <w:t>Котельная Школьная №42-26</w:t>
            </w:r>
          </w:p>
        </w:tc>
        <w:tc>
          <w:tcPr>
            <w:tcW w:w="0" w:type="dxa"/>
            <w:shd w:val="clear" w:color="auto" w:fill="FFFFFF"/>
            <w:tcMar>
              <w:top w:w="40" w:type="dxa"/>
              <w:left w:w="200" w:type="dxa"/>
              <w:bottom w:w="40" w:type="dxa"/>
              <w:right w:w="200" w:type="dxa"/>
            </w:tcMar>
            <w:vAlign w:val="center"/>
          </w:tcPr>
          <w:p w14:paraId="3AFE781A" w14:textId="77777777" w:rsidR="0077287B" w:rsidRDefault="00E03954">
            <w:pPr>
              <w:jc w:val="center"/>
            </w:pPr>
            <w:r>
              <w:rPr>
                <w:rFonts w:eastAsia="Times New Roman" w:cs="Times New Roman"/>
                <w:sz w:val="22"/>
              </w:rPr>
              <w:t>220,1152</w:t>
            </w:r>
          </w:p>
        </w:tc>
        <w:tc>
          <w:tcPr>
            <w:tcW w:w="0" w:type="dxa"/>
            <w:shd w:val="clear" w:color="auto" w:fill="FFFFFF"/>
            <w:tcMar>
              <w:top w:w="40" w:type="dxa"/>
              <w:left w:w="200" w:type="dxa"/>
              <w:bottom w:w="40" w:type="dxa"/>
              <w:right w:w="200" w:type="dxa"/>
            </w:tcMar>
            <w:vAlign w:val="center"/>
          </w:tcPr>
          <w:p w14:paraId="4F525230"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427E5FD"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9AED9A0"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3DFAA3D"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692BB35"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62499F2"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532D3E0"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9F6EEA0"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12D3716" w14:textId="77777777" w:rsidR="0077287B" w:rsidRDefault="00E03954">
            <w:pPr>
              <w:jc w:val="center"/>
            </w:pPr>
            <w:r>
              <w:rPr>
                <w:rFonts w:eastAsia="Times New Roman" w:cs="Times New Roman"/>
                <w:sz w:val="22"/>
              </w:rPr>
              <w:t>0</w:t>
            </w:r>
          </w:p>
        </w:tc>
      </w:tr>
      <w:tr w:rsidR="0077287B" w14:paraId="0B909C0B" w14:textId="77777777">
        <w:trPr>
          <w:jc w:val="center"/>
        </w:trPr>
        <w:tc>
          <w:tcPr>
            <w:tcW w:w="0" w:type="dxa"/>
            <w:shd w:val="clear" w:color="auto" w:fill="FFFFFF"/>
            <w:tcMar>
              <w:top w:w="40" w:type="dxa"/>
              <w:left w:w="20" w:type="dxa"/>
              <w:bottom w:w="40" w:type="dxa"/>
              <w:right w:w="20" w:type="dxa"/>
            </w:tcMar>
            <w:vAlign w:val="center"/>
          </w:tcPr>
          <w:p w14:paraId="26F7BE5D" w14:textId="77777777" w:rsidR="0077287B" w:rsidRDefault="00E03954">
            <w:pPr>
              <w:jc w:val="center"/>
            </w:pPr>
            <w:r>
              <w:rPr>
                <w:rFonts w:eastAsia="Times New Roman" w:cs="Times New Roman"/>
                <w:sz w:val="22"/>
              </w:rPr>
              <w:t>25</w:t>
            </w:r>
          </w:p>
        </w:tc>
        <w:tc>
          <w:tcPr>
            <w:tcW w:w="0" w:type="dxa"/>
            <w:shd w:val="clear" w:color="auto" w:fill="FFFFFF"/>
            <w:tcMar>
              <w:top w:w="40" w:type="dxa"/>
              <w:left w:w="200" w:type="dxa"/>
              <w:bottom w:w="40" w:type="dxa"/>
              <w:right w:w="200" w:type="dxa"/>
            </w:tcMar>
            <w:vAlign w:val="center"/>
          </w:tcPr>
          <w:p w14:paraId="094EBDCB" w14:textId="77777777" w:rsidR="0077287B" w:rsidRDefault="00E03954">
            <w:pPr>
              <w:jc w:val="center"/>
            </w:pPr>
            <w:r>
              <w:rPr>
                <w:rFonts w:eastAsia="Times New Roman" w:cs="Times New Roman"/>
                <w:sz w:val="22"/>
              </w:rPr>
              <w:t>Котельная №42-27детского сада</w:t>
            </w:r>
          </w:p>
        </w:tc>
        <w:tc>
          <w:tcPr>
            <w:tcW w:w="0" w:type="dxa"/>
            <w:shd w:val="clear" w:color="auto" w:fill="FFFFFF"/>
            <w:tcMar>
              <w:top w:w="40" w:type="dxa"/>
              <w:left w:w="200" w:type="dxa"/>
              <w:bottom w:w="40" w:type="dxa"/>
              <w:right w:w="200" w:type="dxa"/>
            </w:tcMar>
            <w:vAlign w:val="center"/>
          </w:tcPr>
          <w:p w14:paraId="2CD3DD94" w14:textId="77777777" w:rsidR="0077287B" w:rsidRDefault="00E03954">
            <w:pPr>
              <w:jc w:val="center"/>
            </w:pPr>
            <w:r>
              <w:rPr>
                <w:rFonts w:eastAsia="Times New Roman" w:cs="Times New Roman"/>
                <w:sz w:val="22"/>
              </w:rPr>
              <w:t>217,9146</w:t>
            </w:r>
          </w:p>
        </w:tc>
        <w:tc>
          <w:tcPr>
            <w:tcW w:w="0" w:type="dxa"/>
            <w:shd w:val="clear" w:color="auto" w:fill="FFFFFF"/>
            <w:tcMar>
              <w:top w:w="40" w:type="dxa"/>
              <w:left w:w="200" w:type="dxa"/>
              <w:bottom w:w="40" w:type="dxa"/>
              <w:right w:w="200" w:type="dxa"/>
            </w:tcMar>
            <w:vAlign w:val="center"/>
          </w:tcPr>
          <w:p w14:paraId="56E83F85"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6D9B978"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9ACF681"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B797865"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E0CAA1D"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6E6D1D6"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00CB42B"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2689CA6"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24E9400" w14:textId="77777777" w:rsidR="0077287B" w:rsidRDefault="00E03954">
            <w:pPr>
              <w:jc w:val="center"/>
            </w:pPr>
            <w:r>
              <w:rPr>
                <w:rFonts w:eastAsia="Times New Roman" w:cs="Times New Roman"/>
                <w:sz w:val="22"/>
              </w:rPr>
              <w:t>0</w:t>
            </w:r>
          </w:p>
        </w:tc>
      </w:tr>
      <w:tr w:rsidR="0077287B" w14:paraId="7192D698" w14:textId="77777777">
        <w:trPr>
          <w:jc w:val="center"/>
        </w:trPr>
        <w:tc>
          <w:tcPr>
            <w:tcW w:w="0" w:type="dxa"/>
            <w:shd w:val="clear" w:color="auto" w:fill="FFFFFF"/>
            <w:tcMar>
              <w:top w:w="40" w:type="dxa"/>
              <w:left w:w="20" w:type="dxa"/>
              <w:bottom w:w="40" w:type="dxa"/>
              <w:right w:w="20" w:type="dxa"/>
            </w:tcMar>
            <w:vAlign w:val="center"/>
          </w:tcPr>
          <w:p w14:paraId="45BF15E2" w14:textId="77777777" w:rsidR="0077287B" w:rsidRDefault="00E03954">
            <w:pPr>
              <w:jc w:val="center"/>
            </w:pPr>
            <w:r>
              <w:rPr>
                <w:rFonts w:eastAsia="Times New Roman" w:cs="Times New Roman"/>
                <w:sz w:val="22"/>
              </w:rPr>
              <w:t>26</w:t>
            </w:r>
          </w:p>
        </w:tc>
        <w:tc>
          <w:tcPr>
            <w:tcW w:w="0" w:type="dxa"/>
            <w:shd w:val="clear" w:color="auto" w:fill="FFFFFF"/>
            <w:tcMar>
              <w:top w:w="40" w:type="dxa"/>
              <w:left w:w="200" w:type="dxa"/>
              <w:bottom w:w="40" w:type="dxa"/>
              <w:right w:w="200" w:type="dxa"/>
            </w:tcMar>
            <w:vAlign w:val="center"/>
          </w:tcPr>
          <w:p w14:paraId="4EB7484E" w14:textId="77777777" w:rsidR="0077287B" w:rsidRDefault="00E03954">
            <w:pPr>
              <w:jc w:val="center"/>
            </w:pPr>
            <w:r>
              <w:rPr>
                <w:rFonts w:eastAsia="Times New Roman" w:cs="Times New Roman"/>
                <w:sz w:val="22"/>
              </w:rPr>
              <w:t>Автономная Котельная № 42-28 КДЦ</w:t>
            </w:r>
          </w:p>
        </w:tc>
        <w:tc>
          <w:tcPr>
            <w:tcW w:w="0" w:type="dxa"/>
            <w:shd w:val="clear" w:color="auto" w:fill="FFFFFF"/>
            <w:tcMar>
              <w:top w:w="40" w:type="dxa"/>
              <w:left w:w="200" w:type="dxa"/>
              <w:bottom w:w="40" w:type="dxa"/>
              <w:right w:w="200" w:type="dxa"/>
            </w:tcMar>
            <w:vAlign w:val="center"/>
          </w:tcPr>
          <w:p w14:paraId="685DC3EE" w14:textId="77777777" w:rsidR="0077287B" w:rsidRDefault="00E03954">
            <w:pPr>
              <w:jc w:val="center"/>
            </w:pPr>
            <w:r>
              <w:rPr>
                <w:rFonts w:eastAsia="Times New Roman" w:cs="Times New Roman"/>
                <w:sz w:val="22"/>
              </w:rPr>
              <w:t>215,8219</w:t>
            </w:r>
          </w:p>
        </w:tc>
        <w:tc>
          <w:tcPr>
            <w:tcW w:w="0" w:type="dxa"/>
            <w:shd w:val="clear" w:color="auto" w:fill="FFFFFF"/>
            <w:tcMar>
              <w:top w:w="40" w:type="dxa"/>
              <w:left w:w="200" w:type="dxa"/>
              <w:bottom w:w="40" w:type="dxa"/>
              <w:right w:w="200" w:type="dxa"/>
            </w:tcMar>
            <w:vAlign w:val="center"/>
          </w:tcPr>
          <w:p w14:paraId="70327B5E"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BB3B34B"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7F21EB0"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E9002A1"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5C1B946"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3ED83A6"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9E0739D"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2C00EA0"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CFDD9A1" w14:textId="77777777" w:rsidR="0077287B" w:rsidRDefault="00E03954">
            <w:pPr>
              <w:jc w:val="center"/>
            </w:pPr>
            <w:r>
              <w:rPr>
                <w:rFonts w:eastAsia="Times New Roman" w:cs="Times New Roman"/>
                <w:sz w:val="22"/>
              </w:rPr>
              <w:t>0</w:t>
            </w:r>
          </w:p>
        </w:tc>
      </w:tr>
      <w:tr w:rsidR="0077287B" w14:paraId="036C8A88" w14:textId="77777777">
        <w:trPr>
          <w:jc w:val="center"/>
        </w:trPr>
        <w:tc>
          <w:tcPr>
            <w:tcW w:w="0" w:type="dxa"/>
            <w:shd w:val="clear" w:color="auto" w:fill="FFFFFF"/>
            <w:tcMar>
              <w:top w:w="40" w:type="dxa"/>
              <w:left w:w="20" w:type="dxa"/>
              <w:bottom w:w="40" w:type="dxa"/>
              <w:right w:w="20" w:type="dxa"/>
            </w:tcMar>
            <w:vAlign w:val="center"/>
          </w:tcPr>
          <w:p w14:paraId="293F6EA5" w14:textId="77777777" w:rsidR="0077287B" w:rsidRDefault="00E03954">
            <w:pPr>
              <w:jc w:val="center"/>
            </w:pPr>
            <w:r>
              <w:rPr>
                <w:rFonts w:eastAsia="Times New Roman" w:cs="Times New Roman"/>
                <w:sz w:val="22"/>
              </w:rPr>
              <w:t>27</w:t>
            </w:r>
          </w:p>
        </w:tc>
        <w:tc>
          <w:tcPr>
            <w:tcW w:w="0" w:type="dxa"/>
            <w:shd w:val="clear" w:color="auto" w:fill="FFFFFF"/>
            <w:tcMar>
              <w:top w:w="40" w:type="dxa"/>
              <w:left w:w="200" w:type="dxa"/>
              <w:bottom w:w="40" w:type="dxa"/>
              <w:right w:w="200" w:type="dxa"/>
            </w:tcMar>
            <w:vAlign w:val="center"/>
          </w:tcPr>
          <w:p w14:paraId="0184794D" w14:textId="77777777" w:rsidR="0077287B" w:rsidRDefault="00E03954">
            <w:pPr>
              <w:jc w:val="center"/>
            </w:pPr>
            <w:r>
              <w:rPr>
                <w:rFonts w:eastAsia="Times New Roman" w:cs="Times New Roman"/>
                <w:sz w:val="22"/>
              </w:rPr>
              <w:t>Котельная №42-29</w:t>
            </w:r>
          </w:p>
        </w:tc>
        <w:tc>
          <w:tcPr>
            <w:tcW w:w="0" w:type="dxa"/>
            <w:shd w:val="clear" w:color="auto" w:fill="FFFFFF"/>
            <w:tcMar>
              <w:top w:w="40" w:type="dxa"/>
              <w:left w:w="200" w:type="dxa"/>
              <w:bottom w:w="40" w:type="dxa"/>
              <w:right w:w="200" w:type="dxa"/>
            </w:tcMar>
            <w:vAlign w:val="center"/>
          </w:tcPr>
          <w:p w14:paraId="522E2BC7" w14:textId="77777777" w:rsidR="0077287B" w:rsidRDefault="00E03954">
            <w:pPr>
              <w:jc w:val="center"/>
            </w:pPr>
            <w:r>
              <w:rPr>
                <w:rFonts w:eastAsia="Times New Roman" w:cs="Times New Roman"/>
                <w:sz w:val="22"/>
              </w:rPr>
              <w:t>217,8212</w:t>
            </w:r>
          </w:p>
        </w:tc>
        <w:tc>
          <w:tcPr>
            <w:tcW w:w="0" w:type="dxa"/>
            <w:shd w:val="clear" w:color="auto" w:fill="FFFFFF"/>
            <w:tcMar>
              <w:top w:w="40" w:type="dxa"/>
              <w:left w:w="200" w:type="dxa"/>
              <w:bottom w:w="40" w:type="dxa"/>
              <w:right w:w="200" w:type="dxa"/>
            </w:tcMar>
            <w:vAlign w:val="center"/>
          </w:tcPr>
          <w:p w14:paraId="505262F6"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3AB4B5E"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D76FA03"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8622D04"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965C9D2"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0FC4F30"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A76AC5F"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5BF7A60"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DC681C0" w14:textId="77777777" w:rsidR="0077287B" w:rsidRDefault="00E03954">
            <w:pPr>
              <w:jc w:val="center"/>
            </w:pPr>
            <w:r>
              <w:rPr>
                <w:rFonts w:eastAsia="Times New Roman" w:cs="Times New Roman"/>
                <w:sz w:val="22"/>
              </w:rPr>
              <w:t>0</w:t>
            </w:r>
          </w:p>
        </w:tc>
      </w:tr>
      <w:tr w:rsidR="0077287B" w14:paraId="7364DFFA" w14:textId="77777777">
        <w:trPr>
          <w:jc w:val="center"/>
        </w:trPr>
        <w:tc>
          <w:tcPr>
            <w:tcW w:w="0" w:type="dxa"/>
            <w:shd w:val="clear" w:color="auto" w:fill="FFFFFF"/>
            <w:tcMar>
              <w:top w:w="40" w:type="dxa"/>
              <w:left w:w="20" w:type="dxa"/>
              <w:bottom w:w="40" w:type="dxa"/>
              <w:right w:w="20" w:type="dxa"/>
            </w:tcMar>
            <w:vAlign w:val="center"/>
          </w:tcPr>
          <w:p w14:paraId="760B2678" w14:textId="77777777" w:rsidR="0077287B" w:rsidRDefault="00E03954">
            <w:pPr>
              <w:jc w:val="center"/>
            </w:pPr>
            <w:r>
              <w:rPr>
                <w:rFonts w:eastAsia="Times New Roman" w:cs="Times New Roman"/>
                <w:sz w:val="22"/>
              </w:rPr>
              <w:t>28</w:t>
            </w:r>
          </w:p>
        </w:tc>
        <w:tc>
          <w:tcPr>
            <w:tcW w:w="0" w:type="dxa"/>
            <w:shd w:val="clear" w:color="auto" w:fill="FFFFFF"/>
            <w:tcMar>
              <w:top w:w="40" w:type="dxa"/>
              <w:left w:w="200" w:type="dxa"/>
              <w:bottom w:w="40" w:type="dxa"/>
              <w:right w:w="200" w:type="dxa"/>
            </w:tcMar>
            <w:vAlign w:val="center"/>
          </w:tcPr>
          <w:p w14:paraId="24CFCA19" w14:textId="77777777" w:rsidR="0077287B" w:rsidRDefault="00E03954">
            <w:pPr>
              <w:jc w:val="center"/>
            </w:pPr>
            <w:r>
              <w:rPr>
                <w:rFonts w:eastAsia="Times New Roman" w:cs="Times New Roman"/>
                <w:sz w:val="22"/>
              </w:rPr>
              <w:t>Котельная №42-30 КДЦ</w:t>
            </w:r>
          </w:p>
        </w:tc>
        <w:tc>
          <w:tcPr>
            <w:tcW w:w="0" w:type="dxa"/>
            <w:shd w:val="clear" w:color="auto" w:fill="FFFFFF"/>
            <w:tcMar>
              <w:top w:w="40" w:type="dxa"/>
              <w:left w:w="200" w:type="dxa"/>
              <w:bottom w:w="40" w:type="dxa"/>
              <w:right w:w="200" w:type="dxa"/>
            </w:tcMar>
            <w:vAlign w:val="center"/>
          </w:tcPr>
          <w:p w14:paraId="5288E857" w14:textId="77777777" w:rsidR="0077287B" w:rsidRDefault="00E03954">
            <w:pPr>
              <w:jc w:val="center"/>
            </w:pPr>
            <w:r>
              <w:rPr>
                <w:rFonts w:eastAsia="Times New Roman" w:cs="Times New Roman"/>
                <w:sz w:val="22"/>
              </w:rPr>
              <w:t>220,1809</w:t>
            </w:r>
          </w:p>
        </w:tc>
        <w:tc>
          <w:tcPr>
            <w:tcW w:w="0" w:type="dxa"/>
            <w:shd w:val="clear" w:color="auto" w:fill="FFFFFF"/>
            <w:tcMar>
              <w:top w:w="40" w:type="dxa"/>
              <w:left w:w="200" w:type="dxa"/>
              <w:bottom w:w="40" w:type="dxa"/>
              <w:right w:w="200" w:type="dxa"/>
            </w:tcMar>
            <w:vAlign w:val="center"/>
          </w:tcPr>
          <w:p w14:paraId="6946217A"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27F3749"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578CFED"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6CD79DC"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3C8C0B1"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79522FD"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6F6C11D5"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FF514FD"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832E416" w14:textId="77777777" w:rsidR="0077287B" w:rsidRDefault="00E03954">
            <w:pPr>
              <w:jc w:val="center"/>
            </w:pPr>
            <w:r>
              <w:rPr>
                <w:rFonts w:eastAsia="Times New Roman" w:cs="Times New Roman"/>
                <w:sz w:val="22"/>
              </w:rPr>
              <w:t>0</w:t>
            </w:r>
          </w:p>
        </w:tc>
      </w:tr>
      <w:tr w:rsidR="0077287B" w14:paraId="09C8A14F" w14:textId="77777777">
        <w:trPr>
          <w:jc w:val="center"/>
        </w:trPr>
        <w:tc>
          <w:tcPr>
            <w:tcW w:w="0" w:type="dxa"/>
            <w:shd w:val="clear" w:color="auto" w:fill="FFFFFF"/>
            <w:tcMar>
              <w:top w:w="40" w:type="dxa"/>
              <w:left w:w="20" w:type="dxa"/>
              <w:bottom w:w="40" w:type="dxa"/>
              <w:right w:w="20" w:type="dxa"/>
            </w:tcMar>
            <w:vAlign w:val="center"/>
          </w:tcPr>
          <w:p w14:paraId="7FF17EAA" w14:textId="77777777" w:rsidR="0077287B" w:rsidRDefault="00E03954">
            <w:pPr>
              <w:jc w:val="center"/>
            </w:pPr>
            <w:r>
              <w:rPr>
                <w:rFonts w:eastAsia="Times New Roman" w:cs="Times New Roman"/>
                <w:sz w:val="22"/>
              </w:rPr>
              <w:t>29</w:t>
            </w:r>
          </w:p>
        </w:tc>
        <w:tc>
          <w:tcPr>
            <w:tcW w:w="0" w:type="dxa"/>
            <w:shd w:val="clear" w:color="auto" w:fill="FFFFFF"/>
            <w:tcMar>
              <w:top w:w="40" w:type="dxa"/>
              <w:left w:w="200" w:type="dxa"/>
              <w:bottom w:w="40" w:type="dxa"/>
              <w:right w:w="200" w:type="dxa"/>
            </w:tcMar>
            <w:vAlign w:val="center"/>
          </w:tcPr>
          <w:p w14:paraId="6E9541E8" w14:textId="77777777" w:rsidR="0077287B" w:rsidRDefault="00E03954">
            <w:pPr>
              <w:jc w:val="center"/>
            </w:pPr>
            <w:r>
              <w:rPr>
                <w:rFonts w:eastAsia="Times New Roman" w:cs="Times New Roman"/>
                <w:sz w:val="22"/>
              </w:rPr>
              <w:t>Котельная №42-31 Больничная</w:t>
            </w:r>
          </w:p>
        </w:tc>
        <w:tc>
          <w:tcPr>
            <w:tcW w:w="0" w:type="dxa"/>
            <w:shd w:val="clear" w:color="auto" w:fill="FFFFFF"/>
            <w:tcMar>
              <w:top w:w="40" w:type="dxa"/>
              <w:left w:w="200" w:type="dxa"/>
              <w:bottom w:w="40" w:type="dxa"/>
              <w:right w:w="200" w:type="dxa"/>
            </w:tcMar>
            <w:vAlign w:val="center"/>
          </w:tcPr>
          <w:p w14:paraId="6F0E4EC0" w14:textId="77777777" w:rsidR="0077287B" w:rsidRDefault="00E03954">
            <w:pPr>
              <w:jc w:val="center"/>
            </w:pPr>
            <w:r>
              <w:rPr>
                <w:rFonts w:eastAsia="Times New Roman" w:cs="Times New Roman"/>
                <w:sz w:val="22"/>
              </w:rPr>
              <w:t>217,9024</w:t>
            </w:r>
          </w:p>
        </w:tc>
        <w:tc>
          <w:tcPr>
            <w:tcW w:w="0" w:type="dxa"/>
            <w:shd w:val="clear" w:color="auto" w:fill="FFFFFF"/>
            <w:tcMar>
              <w:top w:w="40" w:type="dxa"/>
              <w:left w:w="200" w:type="dxa"/>
              <w:bottom w:w="40" w:type="dxa"/>
              <w:right w:w="200" w:type="dxa"/>
            </w:tcMar>
            <w:vAlign w:val="center"/>
          </w:tcPr>
          <w:p w14:paraId="12F00421"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CDB1A84"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C94FA18"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A4B30C8"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19B15C3"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59EC104"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65F94DC"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4BDEB707"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A20722B" w14:textId="77777777" w:rsidR="0077287B" w:rsidRDefault="00E03954">
            <w:pPr>
              <w:jc w:val="center"/>
            </w:pPr>
            <w:r>
              <w:rPr>
                <w:rFonts w:eastAsia="Times New Roman" w:cs="Times New Roman"/>
                <w:sz w:val="22"/>
              </w:rPr>
              <w:t>0</w:t>
            </w:r>
          </w:p>
        </w:tc>
      </w:tr>
      <w:tr w:rsidR="0077287B" w14:paraId="21433362" w14:textId="77777777">
        <w:trPr>
          <w:jc w:val="center"/>
        </w:trPr>
        <w:tc>
          <w:tcPr>
            <w:tcW w:w="0" w:type="dxa"/>
            <w:shd w:val="clear" w:color="auto" w:fill="FFFFFF"/>
            <w:tcMar>
              <w:top w:w="40" w:type="dxa"/>
              <w:left w:w="20" w:type="dxa"/>
              <w:bottom w:w="40" w:type="dxa"/>
              <w:right w:w="20" w:type="dxa"/>
            </w:tcMar>
            <w:vAlign w:val="center"/>
          </w:tcPr>
          <w:p w14:paraId="70E10453" w14:textId="77777777" w:rsidR="0077287B" w:rsidRDefault="00E03954">
            <w:pPr>
              <w:jc w:val="center"/>
            </w:pPr>
            <w:r>
              <w:rPr>
                <w:rFonts w:eastAsia="Times New Roman" w:cs="Times New Roman"/>
                <w:sz w:val="22"/>
              </w:rPr>
              <w:t>30</w:t>
            </w:r>
          </w:p>
        </w:tc>
        <w:tc>
          <w:tcPr>
            <w:tcW w:w="0" w:type="dxa"/>
            <w:shd w:val="clear" w:color="auto" w:fill="FFFFFF"/>
            <w:tcMar>
              <w:top w:w="40" w:type="dxa"/>
              <w:left w:w="200" w:type="dxa"/>
              <w:bottom w:w="40" w:type="dxa"/>
              <w:right w:w="200" w:type="dxa"/>
            </w:tcMar>
            <w:vAlign w:val="center"/>
          </w:tcPr>
          <w:p w14:paraId="036FDFF0" w14:textId="77777777" w:rsidR="0077287B" w:rsidRDefault="00E03954">
            <w:pPr>
              <w:jc w:val="center"/>
            </w:pPr>
            <w:r>
              <w:rPr>
                <w:rFonts w:eastAsia="Times New Roman" w:cs="Times New Roman"/>
                <w:sz w:val="22"/>
              </w:rPr>
              <w:t>Котельная №42-32 детского сада</w:t>
            </w:r>
          </w:p>
        </w:tc>
        <w:tc>
          <w:tcPr>
            <w:tcW w:w="0" w:type="dxa"/>
            <w:shd w:val="clear" w:color="auto" w:fill="FFFFFF"/>
            <w:tcMar>
              <w:top w:w="40" w:type="dxa"/>
              <w:left w:w="200" w:type="dxa"/>
              <w:bottom w:w="40" w:type="dxa"/>
              <w:right w:w="200" w:type="dxa"/>
            </w:tcMar>
            <w:vAlign w:val="center"/>
          </w:tcPr>
          <w:p w14:paraId="75EEB05C" w14:textId="77777777" w:rsidR="0077287B" w:rsidRDefault="00E03954">
            <w:pPr>
              <w:jc w:val="center"/>
            </w:pPr>
            <w:r>
              <w:rPr>
                <w:rFonts w:eastAsia="Times New Roman" w:cs="Times New Roman"/>
                <w:sz w:val="22"/>
              </w:rPr>
              <w:t>220,1203</w:t>
            </w:r>
          </w:p>
        </w:tc>
        <w:tc>
          <w:tcPr>
            <w:tcW w:w="0" w:type="dxa"/>
            <w:shd w:val="clear" w:color="auto" w:fill="FFFFFF"/>
            <w:tcMar>
              <w:top w:w="40" w:type="dxa"/>
              <w:left w:w="200" w:type="dxa"/>
              <w:bottom w:w="40" w:type="dxa"/>
              <w:right w:w="200" w:type="dxa"/>
            </w:tcMar>
            <w:vAlign w:val="center"/>
          </w:tcPr>
          <w:p w14:paraId="60F09FC6"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0A2E4D91"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D6276F6"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57A998E"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B619C6D"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ABAD226"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C1CB965"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55013D5E"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B9C2BA5" w14:textId="77777777" w:rsidR="0077287B" w:rsidRDefault="00E03954">
            <w:pPr>
              <w:jc w:val="center"/>
            </w:pPr>
            <w:r>
              <w:rPr>
                <w:rFonts w:eastAsia="Times New Roman" w:cs="Times New Roman"/>
                <w:sz w:val="22"/>
              </w:rPr>
              <w:t>0</w:t>
            </w:r>
          </w:p>
        </w:tc>
      </w:tr>
      <w:tr w:rsidR="0077287B" w14:paraId="548E258B" w14:textId="77777777">
        <w:trPr>
          <w:jc w:val="center"/>
        </w:trPr>
        <w:tc>
          <w:tcPr>
            <w:tcW w:w="0" w:type="dxa"/>
            <w:shd w:val="clear" w:color="auto" w:fill="FFFFFF"/>
            <w:tcMar>
              <w:top w:w="40" w:type="dxa"/>
              <w:left w:w="20" w:type="dxa"/>
              <w:bottom w:w="40" w:type="dxa"/>
              <w:right w:w="20" w:type="dxa"/>
            </w:tcMar>
            <w:vAlign w:val="center"/>
          </w:tcPr>
          <w:p w14:paraId="2A16F34C" w14:textId="77777777" w:rsidR="0077287B" w:rsidRDefault="00E03954">
            <w:pPr>
              <w:jc w:val="center"/>
            </w:pPr>
            <w:r>
              <w:rPr>
                <w:rFonts w:eastAsia="Times New Roman" w:cs="Times New Roman"/>
                <w:sz w:val="22"/>
              </w:rPr>
              <w:t>31</w:t>
            </w:r>
          </w:p>
        </w:tc>
        <w:tc>
          <w:tcPr>
            <w:tcW w:w="0" w:type="dxa"/>
            <w:shd w:val="clear" w:color="auto" w:fill="FFFFFF"/>
            <w:tcMar>
              <w:top w:w="40" w:type="dxa"/>
              <w:left w:w="200" w:type="dxa"/>
              <w:bottom w:w="40" w:type="dxa"/>
              <w:right w:w="200" w:type="dxa"/>
            </w:tcMar>
            <w:vAlign w:val="center"/>
          </w:tcPr>
          <w:p w14:paraId="4D806308" w14:textId="77777777" w:rsidR="0077287B" w:rsidRDefault="00E03954">
            <w:pPr>
              <w:jc w:val="center"/>
            </w:pPr>
            <w:r>
              <w:rPr>
                <w:rFonts w:eastAsia="Times New Roman" w:cs="Times New Roman"/>
                <w:sz w:val="22"/>
              </w:rPr>
              <w:t>Котельная №42-33 детского сада</w:t>
            </w:r>
          </w:p>
        </w:tc>
        <w:tc>
          <w:tcPr>
            <w:tcW w:w="0" w:type="dxa"/>
            <w:shd w:val="clear" w:color="auto" w:fill="FFFFFF"/>
            <w:tcMar>
              <w:top w:w="40" w:type="dxa"/>
              <w:left w:w="200" w:type="dxa"/>
              <w:bottom w:w="40" w:type="dxa"/>
              <w:right w:w="200" w:type="dxa"/>
            </w:tcMar>
            <w:vAlign w:val="center"/>
          </w:tcPr>
          <w:p w14:paraId="5163FB21" w14:textId="77777777" w:rsidR="0077287B" w:rsidRDefault="00E03954">
            <w:pPr>
              <w:jc w:val="center"/>
            </w:pPr>
            <w:r>
              <w:rPr>
                <w:rFonts w:eastAsia="Times New Roman" w:cs="Times New Roman"/>
                <w:sz w:val="22"/>
              </w:rPr>
              <w:t>205,1900</w:t>
            </w:r>
          </w:p>
        </w:tc>
        <w:tc>
          <w:tcPr>
            <w:tcW w:w="0" w:type="dxa"/>
            <w:shd w:val="clear" w:color="auto" w:fill="FFFFFF"/>
            <w:tcMar>
              <w:top w:w="40" w:type="dxa"/>
              <w:left w:w="200" w:type="dxa"/>
              <w:bottom w:w="40" w:type="dxa"/>
              <w:right w:w="200" w:type="dxa"/>
            </w:tcMar>
            <w:vAlign w:val="center"/>
          </w:tcPr>
          <w:p w14:paraId="03A5F6EF"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0FEEF6A"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F337F04"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159C7733"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E95A297"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D8B4423"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22C1BEEB"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7DC60CCB" w14:textId="77777777" w:rsidR="0077287B" w:rsidRDefault="00E03954">
            <w:pPr>
              <w:jc w:val="center"/>
            </w:pPr>
            <w:r>
              <w:rPr>
                <w:rFonts w:eastAsia="Times New Roman" w:cs="Times New Roman"/>
                <w:sz w:val="22"/>
              </w:rPr>
              <w:t>0</w:t>
            </w:r>
          </w:p>
        </w:tc>
        <w:tc>
          <w:tcPr>
            <w:tcW w:w="0" w:type="dxa"/>
            <w:shd w:val="clear" w:color="auto" w:fill="FFFFFF"/>
            <w:tcMar>
              <w:top w:w="40" w:type="dxa"/>
              <w:left w:w="200" w:type="dxa"/>
              <w:bottom w:w="40" w:type="dxa"/>
              <w:right w:w="200" w:type="dxa"/>
            </w:tcMar>
            <w:vAlign w:val="center"/>
          </w:tcPr>
          <w:p w14:paraId="31E5B644" w14:textId="77777777" w:rsidR="0077287B" w:rsidRDefault="00E03954">
            <w:pPr>
              <w:jc w:val="center"/>
            </w:pPr>
            <w:r>
              <w:rPr>
                <w:rFonts w:eastAsia="Times New Roman" w:cs="Times New Roman"/>
                <w:sz w:val="22"/>
              </w:rPr>
              <w:t>0</w:t>
            </w:r>
          </w:p>
        </w:tc>
      </w:tr>
      <w:tr w:rsidR="0077287B" w14:paraId="0DAF0059" w14:textId="77777777">
        <w:trPr>
          <w:jc w:val="center"/>
        </w:trPr>
        <w:tc>
          <w:tcPr>
            <w:tcW w:w="0" w:type="dxa"/>
            <w:gridSpan w:val="2"/>
            <w:shd w:val="clear" w:color="auto" w:fill="FBD4B4"/>
            <w:tcMar>
              <w:top w:w="40" w:type="dxa"/>
              <w:left w:w="20" w:type="dxa"/>
              <w:bottom w:w="40" w:type="dxa"/>
              <w:right w:w="20" w:type="dxa"/>
            </w:tcMar>
            <w:vAlign w:val="center"/>
          </w:tcPr>
          <w:p w14:paraId="6C433357" w14:textId="77777777" w:rsidR="0077287B" w:rsidRPr="002C55C4" w:rsidRDefault="00E03954">
            <w:pPr>
              <w:jc w:val="center"/>
              <w:rPr>
                <w:lang w:val="ru-RU"/>
              </w:rPr>
            </w:pPr>
            <w:r w:rsidRPr="002C55C4">
              <w:rPr>
                <w:rFonts w:eastAsia="Times New Roman" w:cs="Times New Roman"/>
                <w:b/>
                <w:color w:val="000000"/>
                <w:sz w:val="22"/>
                <w:lang w:val="ru-RU"/>
              </w:rPr>
              <w:t>Итого по: ООО «Верх-Чебулинские коммунальные системы»</w:t>
            </w:r>
          </w:p>
        </w:tc>
        <w:tc>
          <w:tcPr>
            <w:tcW w:w="0" w:type="dxa"/>
            <w:shd w:val="clear" w:color="auto" w:fill="FBD4B4"/>
            <w:tcMar>
              <w:top w:w="40" w:type="dxa"/>
              <w:left w:w="200" w:type="dxa"/>
              <w:bottom w:w="40" w:type="dxa"/>
              <w:right w:w="200" w:type="dxa"/>
            </w:tcMar>
            <w:vAlign w:val="center"/>
          </w:tcPr>
          <w:p w14:paraId="69157562" w14:textId="77777777" w:rsidR="0077287B" w:rsidRDefault="00E03954">
            <w:pPr>
              <w:jc w:val="center"/>
            </w:pPr>
            <w:r>
              <w:rPr>
                <w:rFonts w:eastAsia="Times New Roman" w:cs="Times New Roman"/>
                <w:color w:val="000000"/>
                <w:sz w:val="22"/>
              </w:rPr>
              <w:t>232,0086</w:t>
            </w:r>
          </w:p>
        </w:tc>
        <w:tc>
          <w:tcPr>
            <w:tcW w:w="0" w:type="dxa"/>
            <w:shd w:val="clear" w:color="auto" w:fill="FBD4B4"/>
            <w:tcMar>
              <w:top w:w="40" w:type="dxa"/>
              <w:left w:w="200" w:type="dxa"/>
              <w:bottom w:w="40" w:type="dxa"/>
              <w:right w:w="200" w:type="dxa"/>
            </w:tcMar>
            <w:vAlign w:val="center"/>
          </w:tcPr>
          <w:p w14:paraId="77451647" w14:textId="77777777" w:rsidR="0077287B" w:rsidRDefault="00E03954">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30748E4A" w14:textId="77777777" w:rsidR="0077287B" w:rsidRDefault="00E03954">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02838753" w14:textId="77777777" w:rsidR="0077287B" w:rsidRDefault="00E03954">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0AEB37D9" w14:textId="77777777" w:rsidR="0077287B" w:rsidRDefault="00E03954">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7CCA3841" w14:textId="77777777" w:rsidR="0077287B" w:rsidRDefault="00E03954">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74DCFDD4" w14:textId="77777777" w:rsidR="0077287B" w:rsidRDefault="00E03954">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5D02920B" w14:textId="77777777" w:rsidR="0077287B" w:rsidRDefault="00E03954">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46A99CB8" w14:textId="77777777" w:rsidR="0077287B" w:rsidRDefault="00E03954">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73EE07D2" w14:textId="77777777" w:rsidR="0077287B" w:rsidRDefault="00E03954">
            <w:pPr>
              <w:jc w:val="center"/>
            </w:pPr>
            <w:r>
              <w:rPr>
                <w:rFonts w:eastAsia="Times New Roman" w:cs="Times New Roman"/>
                <w:color w:val="000000"/>
                <w:sz w:val="22"/>
              </w:rPr>
              <w:t>0,0000</w:t>
            </w:r>
          </w:p>
        </w:tc>
      </w:tr>
      <w:tr w:rsidR="0077287B" w14:paraId="2563A6B4" w14:textId="77777777">
        <w:trPr>
          <w:jc w:val="center"/>
        </w:trPr>
        <w:tc>
          <w:tcPr>
            <w:tcW w:w="0" w:type="dxa"/>
            <w:gridSpan w:val="2"/>
            <w:shd w:val="clear" w:color="auto" w:fill="FBD4B4"/>
            <w:tcMar>
              <w:top w:w="40" w:type="dxa"/>
              <w:left w:w="20" w:type="dxa"/>
              <w:bottom w:w="40" w:type="dxa"/>
              <w:right w:w="20" w:type="dxa"/>
            </w:tcMar>
            <w:vAlign w:val="center"/>
          </w:tcPr>
          <w:p w14:paraId="0DAD0FF5" w14:textId="77777777" w:rsidR="0077287B" w:rsidRDefault="00E03954">
            <w:pPr>
              <w:jc w:val="center"/>
            </w:pPr>
            <w:r>
              <w:rPr>
                <w:rFonts w:eastAsia="Times New Roman" w:cs="Times New Roman"/>
                <w:b/>
                <w:color w:val="000000"/>
                <w:sz w:val="22"/>
              </w:rPr>
              <w:t>Итого по муниципальному образованию</w:t>
            </w:r>
          </w:p>
        </w:tc>
        <w:tc>
          <w:tcPr>
            <w:tcW w:w="0" w:type="dxa"/>
            <w:shd w:val="clear" w:color="auto" w:fill="FBD4B4"/>
            <w:tcMar>
              <w:top w:w="40" w:type="dxa"/>
              <w:left w:w="200" w:type="dxa"/>
              <w:bottom w:w="40" w:type="dxa"/>
              <w:right w:w="200" w:type="dxa"/>
            </w:tcMar>
            <w:vAlign w:val="center"/>
          </w:tcPr>
          <w:p w14:paraId="4349D144" w14:textId="77777777" w:rsidR="0077287B" w:rsidRDefault="00E03954">
            <w:pPr>
              <w:jc w:val="center"/>
            </w:pPr>
            <w:r>
              <w:rPr>
                <w:rFonts w:eastAsia="Times New Roman" w:cs="Times New Roman"/>
                <w:color w:val="000000"/>
                <w:sz w:val="22"/>
              </w:rPr>
              <w:t>232,0086</w:t>
            </w:r>
          </w:p>
        </w:tc>
        <w:tc>
          <w:tcPr>
            <w:tcW w:w="0" w:type="dxa"/>
            <w:shd w:val="clear" w:color="auto" w:fill="FBD4B4"/>
            <w:tcMar>
              <w:top w:w="40" w:type="dxa"/>
              <w:left w:w="200" w:type="dxa"/>
              <w:bottom w:w="40" w:type="dxa"/>
              <w:right w:w="200" w:type="dxa"/>
            </w:tcMar>
            <w:vAlign w:val="center"/>
          </w:tcPr>
          <w:p w14:paraId="01EDFE71" w14:textId="77777777" w:rsidR="0077287B" w:rsidRDefault="00E03954">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2246D546" w14:textId="77777777" w:rsidR="0077287B" w:rsidRDefault="00E03954">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127095F5" w14:textId="77777777" w:rsidR="0077287B" w:rsidRDefault="00E03954">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043592FA" w14:textId="77777777" w:rsidR="0077287B" w:rsidRDefault="00E03954">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1654326D" w14:textId="77777777" w:rsidR="0077287B" w:rsidRDefault="00E03954">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371F3C84" w14:textId="77777777" w:rsidR="0077287B" w:rsidRDefault="00E03954">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44616147" w14:textId="77777777" w:rsidR="0077287B" w:rsidRDefault="00E03954">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66DDCC03" w14:textId="77777777" w:rsidR="0077287B" w:rsidRDefault="00E03954">
            <w:pPr>
              <w:jc w:val="center"/>
            </w:pPr>
            <w:r>
              <w:rPr>
                <w:rFonts w:eastAsia="Times New Roman" w:cs="Times New Roman"/>
                <w:color w:val="000000"/>
                <w:sz w:val="22"/>
              </w:rPr>
              <w:t>0,0000</w:t>
            </w:r>
          </w:p>
        </w:tc>
        <w:tc>
          <w:tcPr>
            <w:tcW w:w="0" w:type="dxa"/>
            <w:shd w:val="clear" w:color="auto" w:fill="FBD4B4"/>
            <w:tcMar>
              <w:top w:w="40" w:type="dxa"/>
              <w:left w:w="200" w:type="dxa"/>
              <w:bottom w:w="40" w:type="dxa"/>
              <w:right w:w="200" w:type="dxa"/>
            </w:tcMar>
            <w:vAlign w:val="center"/>
          </w:tcPr>
          <w:p w14:paraId="65E88C85" w14:textId="77777777" w:rsidR="0077287B" w:rsidRDefault="00E03954">
            <w:pPr>
              <w:jc w:val="center"/>
            </w:pPr>
            <w:r>
              <w:rPr>
                <w:rFonts w:eastAsia="Times New Roman" w:cs="Times New Roman"/>
                <w:color w:val="000000"/>
                <w:sz w:val="22"/>
              </w:rPr>
              <w:t>0,0000</w:t>
            </w:r>
          </w:p>
        </w:tc>
      </w:tr>
      <w:tr w:rsidR="0077287B" w14:paraId="28740890" w14:textId="77777777">
        <w:trPr>
          <w:jc w:val="center"/>
        </w:trPr>
        <w:tc>
          <w:tcPr>
            <w:tcW w:w="0" w:type="dxa"/>
            <w:gridSpan w:val="12"/>
            <w:shd w:val="clear" w:color="auto" w:fill="FFFFFF"/>
            <w:tcMar>
              <w:top w:w="40" w:type="dxa"/>
              <w:left w:w="160" w:type="dxa"/>
              <w:bottom w:w="40" w:type="dxa"/>
              <w:right w:w="20" w:type="dxa"/>
            </w:tcMar>
            <w:vAlign w:val="center"/>
          </w:tcPr>
          <w:p w14:paraId="7AFF1FCE" w14:textId="77777777" w:rsidR="0077287B" w:rsidRPr="002C55C4" w:rsidRDefault="00E03954">
            <w:pPr>
              <w:rPr>
                <w:lang w:val="ru-RU"/>
              </w:rPr>
            </w:pPr>
            <w:r w:rsidRPr="002C55C4">
              <w:rPr>
                <w:rFonts w:eastAsia="Times New Roman" w:cs="Times New Roman"/>
                <w:i/>
                <w:sz w:val="22"/>
                <w:lang w:val="ru-RU"/>
              </w:rPr>
              <w:t>г) отношение величины технологических потерь тепловой энергии, теплоносителя к материальной характеристике тепловой сети, Гкал/м2</w:t>
            </w:r>
          </w:p>
        </w:tc>
      </w:tr>
      <w:tr w:rsidR="0077287B" w14:paraId="7818E5C4" w14:textId="77777777">
        <w:trPr>
          <w:jc w:val="center"/>
        </w:trPr>
        <w:tc>
          <w:tcPr>
            <w:tcW w:w="0" w:type="dxa"/>
            <w:gridSpan w:val="12"/>
            <w:shd w:val="clear" w:color="auto" w:fill="DBE5F1"/>
            <w:tcMar>
              <w:top w:w="40" w:type="dxa"/>
              <w:left w:w="20" w:type="dxa"/>
              <w:bottom w:w="40" w:type="dxa"/>
              <w:right w:w="20" w:type="dxa"/>
            </w:tcMar>
            <w:vAlign w:val="center"/>
          </w:tcPr>
          <w:p w14:paraId="0679575B"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r>
      <w:tr w:rsidR="0077287B" w14:paraId="3B2B0BFD" w14:textId="77777777">
        <w:trPr>
          <w:jc w:val="center"/>
        </w:trPr>
        <w:tc>
          <w:tcPr>
            <w:tcW w:w="0" w:type="dxa"/>
            <w:shd w:val="clear" w:color="auto" w:fill="FFFFFF"/>
            <w:tcMar>
              <w:top w:w="40" w:type="dxa"/>
              <w:left w:w="20" w:type="dxa"/>
              <w:bottom w:w="40" w:type="dxa"/>
              <w:right w:w="20" w:type="dxa"/>
            </w:tcMar>
            <w:vAlign w:val="center"/>
          </w:tcPr>
          <w:p w14:paraId="6E339ABE"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CC465AE" w14:textId="77777777" w:rsidR="0077287B" w:rsidRDefault="00E03954">
            <w:pPr>
              <w:jc w:val="center"/>
            </w:pPr>
            <w:r>
              <w:rPr>
                <w:rFonts w:eastAsia="Times New Roman" w:cs="Times New Roman"/>
                <w:sz w:val="22"/>
              </w:rPr>
              <w:t>Котельная №42-03</w:t>
            </w:r>
          </w:p>
        </w:tc>
        <w:tc>
          <w:tcPr>
            <w:tcW w:w="0" w:type="dxa"/>
            <w:shd w:val="clear" w:color="auto" w:fill="FFFFFF"/>
            <w:tcMar>
              <w:top w:w="40" w:type="dxa"/>
              <w:left w:w="200" w:type="dxa"/>
              <w:bottom w:w="40" w:type="dxa"/>
              <w:right w:w="200" w:type="dxa"/>
            </w:tcMar>
            <w:vAlign w:val="center"/>
          </w:tcPr>
          <w:p w14:paraId="257DAB64" w14:textId="77777777" w:rsidR="0077287B" w:rsidRDefault="00E03954">
            <w:pPr>
              <w:jc w:val="center"/>
            </w:pPr>
            <w:r>
              <w:rPr>
                <w:rFonts w:eastAsia="Times New Roman" w:cs="Times New Roman"/>
                <w:sz w:val="22"/>
              </w:rPr>
              <w:t>25,9975</w:t>
            </w:r>
          </w:p>
        </w:tc>
        <w:tc>
          <w:tcPr>
            <w:tcW w:w="0" w:type="dxa"/>
            <w:shd w:val="clear" w:color="auto" w:fill="FFFFFF"/>
            <w:tcMar>
              <w:top w:w="40" w:type="dxa"/>
              <w:left w:w="200" w:type="dxa"/>
              <w:bottom w:w="40" w:type="dxa"/>
              <w:right w:w="200" w:type="dxa"/>
            </w:tcMar>
            <w:vAlign w:val="center"/>
          </w:tcPr>
          <w:p w14:paraId="6124D35F" w14:textId="77777777" w:rsidR="0077287B" w:rsidRDefault="00E03954">
            <w:pPr>
              <w:jc w:val="center"/>
            </w:pPr>
            <w:r>
              <w:rPr>
                <w:rFonts w:eastAsia="Times New Roman" w:cs="Times New Roman"/>
                <w:sz w:val="22"/>
              </w:rPr>
              <w:t>25,9975</w:t>
            </w:r>
          </w:p>
        </w:tc>
        <w:tc>
          <w:tcPr>
            <w:tcW w:w="0" w:type="dxa"/>
            <w:shd w:val="clear" w:color="auto" w:fill="FFFFFF"/>
            <w:tcMar>
              <w:top w:w="40" w:type="dxa"/>
              <w:left w:w="200" w:type="dxa"/>
              <w:bottom w:w="40" w:type="dxa"/>
              <w:right w:w="200" w:type="dxa"/>
            </w:tcMar>
            <w:vAlign w:val="center"/>
          </w:tcPr>
          <w:p w14:paraId="5CCDDE9E" w14:textId="77777777" w:rsidR="0077287B" w:rsidRDefault="00E03954">
            <w:pPr>
              <w:jc w:val="center"/>
            </w:pPr>
            <w:r>
              <w:rPr>
                <w:rFonts w:eastAsia="Times New Roman" w:cs="Times New Roman"/>
                <w:sz w:val="22"/>
              </w:rPr>
              <w:t>25,9975</w:t>
            </w:r>
          </w:p>
        </w:tc>
        <w:tc>
          <w:tcPr>
            <w:tcW w:w="0" w:type="dxa"/>
            <w:shd w:val="clear" w:color="auto" w:fill="FFFFFF"/>
            <w:tcMar>
              <w:top w:w="40" w:type="dxa"/>
              <w:left w:w="200" w:type="dxa"/>
              <w:bottom w:w="40" w:type="dxa"/>
              <w:right w:w="200" w:type="dxa"/>
            </w:tcMar>
            <w:vAlign w:val="center"/>
          </w:tcPr>
          <w:p w14:paraId="60E23DF2" w14:textId="77777777" w:rsidR="0077287B" w:rsidRDefault="00E03954">
            <w:pPr>
              <w:jc w:val="center"/>
            </w:pPr>
            <w:r>
              <w:rPr>
                <w:rFonts w:eastAsia="Times New Roman" w:cs="Times New Roman"/>
                <w:sz w:val="22"/>
              </w:rPr>
              <w:t>25,9975</w:t>
            </w:r>
          </w:p>
        </w:tc>
        <w:tc>
          <w:tcPr>
            <w:tcW w:w="0" w:type="dxa"/>
            <w:shd w:val="clear" w:color="auto" w:fill="FFFFFF"/>
            <w:tcMar>
              <w:top w:w="40" w:type="dxa"/>
              <w:left w:w="200" w:type="dxa"/>
              <w:bottom w:w="40" w:type="dxa"/>
              <w:right w:w="200" w:type="dxa"/>
            </w:tcMar>
            <w:vAlign w:val="center"/>
          </w:tcPr>
          <w:p w14:paraId="626F51FE" w14:textId="77777777" w:rsidR="0077287B" w:rsidRDefault="00E03954">
            <w:pPr>
              <w:jc w:val="center"/>
            </w:pPr>
            <w:r>
              <w:rPr>
                <w:rFonts w:eastAsia="Times New Roman" w:cs="Times New Roman"/>
                <w:sz w:val="22"/>
              </w:rPr>
              <w:t>25,9975</w:t>
            </w:r>
          </w:p>
        </w:tc>
        <w:tc>
          <w:tcPr>
            <w:tcW w:w="0" w:type="dxa"/>
            <w:shd w:val="clear" w:color="auto" w:fill="FFFFFF"/>
            <w:tcMar>
              <w:top w:w="40" w:type="dxa"/>
              <w:left w:w="200" w:type="dxa"/>
              <w:bottom w:w="40" w:type="dxa"/>
              <w:right w:w="200" w:type="dxa"/>
            </w:tcMar>
            <w:vAlign w:val="center"/>
          </w:tcPr>
          <w:p w14:paraId="63A95862" w14:textId="77777777" w:rsidR="0077287B" w:rsidRDefault="00E03954">
            <w:pPr>
              <w:jc w:val="center"/>
            </w:pPr>
            <w:r>
              <w:rPr>
                <w:rFonts w:eastAsia="Times New Roman" w:cs="Times New Roman"/>
                <w:sz w:val="22"/>
              </w:rPr>
              <w:t>25,9975</w:t>
            </w:r>
          </w:p>
        </w:tc>
        <w:tc>
          <w:tcPr>
            <w:tcW w:w="0" w:type="dxa"/>
            <w:shd w:val="clear" w:color="auto" w:fill="FFFFFF"/>
            <w:tcMar>
              <w:top w:w="40" w:type="dxa"/>
              <w:left w:w="200" w:type="dxa"/>
              <w:bottom w:w="40" w:type="dxa"/>
              <w:right w:w="200" w:type="dxa"/>
            </w:tcMar>
            <w:vAlign w:val="center"/>
          </w:tcPr>
          <w:p w14:paraId="72B0A301" w14:textId="77777777" w:rsidR="0077287B" w:rsidRDefault="00E03954">
            <w:pPr>
              <w:jc w:val="center"/>
            </w:pPr>
            <w:r>
              <w:rPr>
                <w:rFonts w:eastAsia="Times New Roman" w:cs="Times New Roman"/>
                <w:sz w:val="22"/>
              </w:rPr>
              <w:t>25,9975</w:t>
            </w:r>
          </w:p>
        </w:tc>
        <w:tc>
          <w:tcPr>
            <w:tcW w:w="0" w:type="dxa"/>
            <w:shd w:val="clear" w:color="auto" w:fill="FFFFFF"/>
            <w:tcMar>
              <w:top w:w="40" w:type="dxa"/>
              <w:left w:w="200" w:type="dxa"/>
              <w:bottom w:w="40" w:type="dxa"/>
              <w:right w:w="200" w:type="dxa"/>
            </w:tcMar>
            <w:vAlign w:val="center"/>
          </w:tcPr>
          <w:p w14:paraId="7D6A63C8" w14:textId="77777777" w:rsidR="0077287B" w:rsidRDefault="00E03954">
            <w:pPr>
              <w:jc w:val="center"/>
            </w:pPr>
            <w:r>
              <w:rPr>
                <w:rFonts w:eastAsia="Times New Roman" w:cs="Times New Roman"/>
                <w:sz w:val="22"/>
              </w:rPr>
              <w:t>25,9975</w:t>
            </w:r>
          </w:p>
        </w:tc>
        <w:tc>
          <w:tcPr>
            <w:tcW w:w="0" w:type="dxa"/>
            <w:shd w:val="clear" w:color="auto" w:fill="FFFFFF"/>
            <w:tcMar>
              <w:top w:w="40" w:type="dxa"/>
              <w:left w:w="200" w:type="dxa"/>
              <w:bottom w:w="40" w:type="dxa"/>
              <w:right w:w="200" w:type="dxa"/>
            </w:tcMar>
            <w:vAlign w:val="center"/>
          </w:tcPr>
          <w:p w14:paraId="7582EAC3" w14:textId="77777777" w:rsidR="0077287B" w:rsidRDefault="00E03954">
            <w:pPr>
              <w:jc w:val="center"/>
            </w:pPr>
            <w:r>
              <w:rPr>
                <w:rFonts w:eastAsia="Times New Roman" w:cs="Times New Roman"/>
                <w:sz w:val="22"/>
              </w:rPr>
              <w:t>25,9975</w:t>
            </w:r>
          </w:p>
        </w:tc>
        <w:tc>
          <w:tcPr>
            <w:tcW w:w="0" w:type="dxa"/>
            <w:shd w:val="clear" w:color="auto" w:fill="FFFFFF"/>
            <w:tcMar>
              <w:top w:w="40" w:type="dxa"/>
              <w:left w:w="200" w:type="dxa"/>
              <w:bottom w:w="40" w:type="dxa"/>
              <w:right w:w="200" w:type="dxa"/>
            </w:tcMar>
            <w:vAlign w:val="center"/>
          </w:tcPr>
          <w:p w14:paraId="3A752577" w14:textId="77777777" w:rsidR="0077287B" w:rsidRDefault="00E03954">
            <w:pPr>
              <w:jc w:val="center"/>
            </w:pPr>
            <w:r>
              <w:rPr>
                <w:rFonts w:eastAsia="Times New Roman" w:cs="Times New Roman"/>
                <w:sz w:val="22"/>
              </w:rPr>
              <w:t>25,9975</w:t>
            </w:r>
          </w:p>
        </w:tc>
      </w:tr>
      <w:tr w:rsidR="0077287B" w14:paraId="20E88991" w14:textId="77777777">
        <w:trPr>
          <w:jc w:val="center"/>
        </w:trPr>
        <w:tc>
          <w:tcPr>
            <w:tcW w:w="0" w:type="dxa"/>
            <w:shd w:val="clear" w:color="auto" w:fill="FFFFFF"/>
            <w:tcMar>
              <w:top w:w="40" w:type="dxa"/>
              <w:left w:w="20" w:type="dxa"/>
              <w:bottom w:w="40" w:type="dxa"/>
              <w:right w:w="20" w:type="dxa"/>
            </w:tcMar>
            <w:vAlign w:val="center"/>
          </w:tcPr>
          <w:p w14:paraId="7D77C6DE" w14:textId="77777777" w:rsidR="0077287B" w:rsidRDefault="00E03954">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77152A4E" w14:textId="77777777" w:rsidR="0077287B" w:rsidRDefault="00E03954">
            <w:pPr>
              <w:jc w:val="center"/>
            </w:pPr>
            <w:r>
              <w:rPr>
                <w:rFonts w:eastAsia="Times New Roman" w:cs="Times New Roman"/>
                <w:sz w:val="22"/>
              </w:rPr>
              <w:t>Котельная №42-04</w:t>
            </w:r>
          </w:p>
        </w:tc>
        <w:tc>
          <w:tcPr>
            <w:tcW w:w="0" w:type="dxa"/>
            <w:shd w:val="clear" w:color="auto" w:fill="FFFFFF"/>
            <w:tcMar>
              <w:top w:w="40" w:type="dxa"/>
              <w:left w:w="200" w:type="dxa"/>
              <w:bottom w:w="40" w:type="dxa"/>
              <w:right w:w="200" w:type="dxa"/>
            </w:tcMar>
            <w:vAlign w:val="center"/>
          </w:tcPr>
          <w:p w14:paraId="0204F5B0" w14:textId="77777777" w:rsidR="0077287B" w:rsidRDefault="00E03954">
            <w:pPr>
              <w:jc w:val="center"/>
            </w:pPr>
            <w:r>
              <w:rPr>
                <w:rFonts w:eastAsia="Times New Roman" w:cs="Times New Roman"/>
                <w:sz w:val="22"/>
              </w:rPr>
              <w:t>1,1975</w:t>
            </w:r>
          </w:p>
        </w:tc>
        <w:tc>
          <w:tcPr>
            <w:tcW w:w="0" w:type="dxa"/>
            <w:shd w:val="clear" w:color="auto" w:fill="FFFFFF"/>
            <w:tcMar>
              <w:top w:w="40" w:type="dxa"/>
              <w:left w:w="200" w:type="dxa"/>
              <w:bottom w:w="40" w:type="dxa"/>
              <w:right w:w="200" w:type="dxa"/>
            </w:tcMar>
            <w:vAlign w:val="center"/>
          </w:tcPr>
          <w:p w14:paraId="13522473" w14:textId="77777777" w:rsidR="0077287B" w:rsidRDefault="00E03954">
            <w:pPr>
              <w:jc w:val="center"/>
            </w:pPr>
            <w:r>
              <w:rPr>
                <w:rFonts w:eastAsia="Times New Roman" w:cs="Times New Roman"/>
                <w:sz w:val="22"/>
              </w:rPr>
              <w:t>1,1975</w:t>
            </w:r>
          </w:p>
        </w:tc>
        <w:tc>
          <w:tcPr>
            <w:tcW w:w="0" w:type="dxa"/>
            <w:shd w:val="clear" w:color="auto" w:fill="FFFFFF"/>
            <w:tcMar>
              <w:top w:w="40" w:type="dxa"/>
              <w:left w:w="200" w:type="dxa"/>
              <w:bottom w:w="40" w:type="dxa"/>
              <w:right w:w="200" w:type="dxa"/>
            </w:tcMar>
            <w:vAlign w:val="center"/>
          </w:tcPr>
          <w:p w14:paraId="514D1C81" w14:textId="77777777" w:rsidR="0077287B" w:rsidRDefault="00E03954">
            <w:pPr>
              <w:jc w:val="center"/>
            </w:pPr>
            <w:r>
              <w:rPr>
                <w:rFonts w:eastAsia="Times New Roman" w:cs="Times New Roman"/>
                <w:sz w:val="22"/>
              </w:rPr>
              <w:t>1,1975</w:t>
            </w:r>
          </w:p>
        </w:tc>
        <w:tc>
          <w:tcPr>
            <w:tcW w:w="0" w:type="dxa"/>
            <w:shd w:val="clear" w:color="auto" w:fill="FFFFFF"/>
            <w:tcMar>
              <w:top w:w="40" w:type="dxa"/>
              <w:left w:w="200" w:type="dxa"/>
              <w:bottom w:w="40" w:type="dxa"/>
              <w:right w:w="200" w:type="dxa"/>
            </w:tcMar>
            <w:vAlign w:val="center"/>
          </w:tcPr>
          <w:p w14:paraId="164B71B5" w14:textId="77777777" w:rsidR="0077287B" w:rsidRDefault="00E03954">
            <w:pPr>
              <w:jc w:val="center"/>
            </w:pPr>
            <w:r>
              <w:rPr>
                <w:rFonts w:eastAsia="Times New Roman" w:cs="Times New Roman"/>
                <w:sz w:val="22"/>
              </w:rPr>
              <w:t>1,1975</w:t>
            </w:r>
          </w:p>
        </w:tc>
        <w:tc>
          <w:tcPr>
            <w:tcW w:w="0" w:type="dxa"/>
            <w:shd w:val="clear" w:color="auto" w:fill="FFFFFF"/>
            <w:tcMar>
              <w:top w:w="40" w:type="dxa"/>
              <w:left w:w="200" w:type="dxa"/>
              <w:bottom w:w="40" w:type="dxa"/>
              <w:right w:w="200" w:type="dxa"/>
            </w:tcMar>
            <w:vAlign w:val="center"/>
          </w:tcPr>
          <w:p w14:paraId="6755F55B" w14:textId="77777777" w:rsidR="0077287B" w:rsidRDefault="00E03954">
            <w:pPr>
              <w:jc w:val="center"/>
            </w:pPr>
            <w:r>
              <w:rPr>
                <w:rFonts w:eastAsia="Times New Roman" w:cs="Times New Roman"/>
                <w:sz w:val="22"/>
              </w:rPr>
              <w:t>1,1975</w:t>
            </w:r>
          </w:p>
        </w:tc>
        <w:tc>
          <w:tcPr>
            <w:tcW w:w="0" w:type="dxa"/>
            <w:shd w:val="clear" w:color="auto" w:fill="FFFFFF"/>
            <w:tcMar>
              <w:top w:w="40" w:type="dxa"/>
              <w:left w:w="200" w:type="dxa"/>
              <w:bottom w:w="40" w:type="dxa"/>
              <w:right w:w="200" w:type="dxa"/>
            </w:tcMar>
            <w:vAlign w:val="center"/>
          </w:tcPr>
          <w:p w14:paraId="67B2A4A2" w14:textId="77777777" w:rsidR="0077287B" w:rsidRDefault="00E03954">
            <w:pPr>
              <w:jc w:val="center"/>
            </w:pPr>
            <w:r>
              <w:rPr>
                <w:rFonts w:eastAsia="Times New Roman" w:cs="Times New Roman"/>
                <w:sz w:val="22"/>
              </w:rPr>
              <w:t>1,1975</w:t>
            </w:r>
          </w:p>
        </w:tc>
        <w:tc>
          <w:tcPr>
            <w:tcW w:w="0" w:type="dxa"/>
            <w:shd w:val="clear" w:color="auto" w:fill="FFFFFF"/>
            <w:tcMar>
              <w:top w:w="40" w:type="dxa"/>
              <w:left w:w="200" w:type="dxa"/>
              <w:bottom w:w="40" w:type="dxa"/>
              <w:right w:w="200" w:type="dxa"/>
            </w:tcMar>
            <w:vAlign w:val="center"/>
          </w:tcPr>
          <w:p w14:paraId="4B62CF5D" w14:textId="77777777" w:rsidR="0077287B" w:rsidRDefault="00E03954">
            <w:pPr>
              <w:jc w:val="center"/>
            </w:pPr>
            <w:r>
              <w:rPr>
                <w:rFonts w:eastAsia="Times New Roman" w:cs="Times New Roman"/>
                <w:sz w:val="22"/>
              </w:rPr>
              <w:t>1,1975</w:t>
            </w:r>
          </w:p>
        </w:tc>
        <w:tc>
          <w:tcPr>
            <w:tcW w:w="0" w:type="dxa"/>
            <w:shd w:val="clear" w:color="auto" w:fill="FFFFFF"/>
            <w:tcMar>
              <w:top w:w="40" w:type="dxa"/>
              <w:left w:w="200" w:type="dxa"/>
              <w:bottom w:w="40" w:type="dxa"/>
              <w:right w:w="200" w:type="dxa"/>
            </w:tcMar>
            <w:vAlign w:val="center"/>
          </w:tcPr>
          <w:p w14:paraId="28BA0DEF" w14:textId="77777777" w:rsidR="0077287B" w:rsidRDefault="00E03954">
            <w:pPr>
              <w:jc w:val="center"/>
            </w:pPr>
            <w:r>
              <w:rPr>
                <w:rFonts w:eastAsia="Times New Roman" w:cs="Times New Roman"/>
                <w:sz w:val="22"/>
              </w:rPr>
              <w:t>1,1975</w:t>
            </w:r>
          </w:p>
        </w:tc>
        <w:tc>
          <w:tcPr>
            <w:tcW w:w="0" w:type="dxa"/>
            <w:shd w:val="clear" w:color="auto" w:fill="FFFFFF"/>
            <w:tcMar>
              <w:top w:w="40" w:type="dxa"/>
              <w:left w:w="200" w:type="dxa"/>
              <w:bottom w:w="40" w:type="dxa"/>
              <w:right w:w="200" w:type="dxa"/>
            </w:tcMar>
            <w:vAlign w:val="center"/>
          </w:tcPr>
          <w:p w14:paraId="04B559ED" w14:textId="77777777" w:rsidR="0077287B" w:rsidRDefault="00E03954">
            <w:pPr>
              <w:jc w:val="center"/>
            </w:pPr>
            <w:r>
              <w:rPr>
                <w:rFonts w:eastAsia="Times New Roman" w:cs="Times New Roman"/>
                <w:sz w:val="22"/>
              </w:rPr>
              <w:t>1,1975</w:t>
            </w:r>
          </w:p>
        </w:tc>
        <w:tc>
          <w:tcPr>
            <w:tcW w:w="0" w:type="dxa"/>
            <w:shd w:val="clear" w:color="auto" w:fill="FFFFFF"/>
            <w:tcMar>
              <w:top w:w="40" w:type="dxa"/>
              <w:left w:w="200" w:type="dxa"/>
              <w:bottom w:w="40" w:type="dxa"/>
              <w:right w:w="200" w:type="dxa"/>
            </w:tcMar>
            <w:vAlign w:val="center"/>
          </w:tcPr>
          <w:p w14:paraId="3C47933E" w14:textId="77777777" w:rsidR="0077287B" w:rsidRDefault="00E03954">
            <w:pPr>
              <w:jc w:val="center"/>
            </w:pPr>
            <w:r>
              <w:rPr>
                <w:rFonts w:eastAsia="Times New Roman" w:cs="Times New Roman"/>
                <w:sz w:val="22"/>
              </w:rPr>
              <w:t>1,1975</w:t>
            </w:r>
          </w:p>
        </w:tc>
      </w:tr>
      <w:tr w:rsidR="0077287B" w14:paraId="6E0EC28D" w14:textId="77777777">
        <w:trPr>
          <w:jc w:val="center"/>
        </w:trPr>
        <w:tc>
          <w:tcPr>
            <w:tcW w:w="0" w:type="dxa"/>
            <w:shd w:val="clear" w:color="auto" w:fill="FFFFFF"/>
            <w:tcMar>
              <w:top w:w="40" w:type="dxa"/>
              <w:left w:w="20" w:type="dxa"/>
              <w:bottom w:w="40" w:type="dxa"/>
              <w:right w:w="20" w:type="dxa"/>
            </w:tcMar>
            <w:vAlign w:val="center"/>
          </w:tcPr>
          <w:p w14:paraId="13F24390" w14:textId="77777777" w:rsidR="0077287B" w:rsidRDefault="00E03954">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5016B484" w14:textId="77777777" w:rsidR="0077287B" w:rsidRDefault="00E03954">
            <w:pPr>
              <w:jc w:val="center"/>
            </w:pPr>
            <w:r>
              <w:rPr>
                <w:rFonts w:eastAsia="Times New Roman" w:cs="Times New Roman"/>
                <w:sz w:val="22"/>
              </w:rPr>
              <w:t>Котельная №42-05</w:t>
            </w:r>
          </w:p>
        </w:tc>
        <w:tc>
          <w:tcPr>
            <w:tcW w:w="0" w:type="dxa"/>
            <w:shd w:val="clear" w:color="auto" w:fill="FFFFFF"/>
            <w:tcMar>
              <w:top w:w="40" w:type="dxa"/>
              <w:left w:w="200" w:type="dxa"/>
              <w:bottom w:w="40" w:type="dxa"/>
              <w:right w:w="200" w:type="dxa"/>
            </w:tcMar>
            <w:vAlign w:val="center"/>
          </w:tcPr>
          <w:p w14:paraId="1218178E" w14:textId="77777777" w:rsidR="0077287B" w:rsidRDefault="00E03954">
            <w:pPr>
              <w:jc w:val="center"/>
            </w:pPr>
            <w:r>
              <w:rPr>
                <w:rFonts w:eastAsia="Times New Roman" w:cs="Times New Roman"/>
                <w:sz w:val="22"/>
              </w:rPr>
              <w:t>2,1003</w:t>
            </w:r>
          </w:p>
        </w:tc>
        <w:tc>
          <w:tcPr>
            <w:tcW w:w="0" w:type="dxa"/>
            <w:shd w:val="clear" w:color="auto" w:fill="FFFFFF"/>
            <w:tcMar>
              <w:top w:w="40" w:type="dxa"/>
              <w:left w:w="200" w:type="dxa"/>
              <w:bottom w:w="40" w:type="dxa"/>
              <w:right w:w="200" w:type="dxa"/>
            </w:tcMar>
            <w:vAlign w:val="center"/>
          </w:tcPr>
          <w:p w14:paraId="414C4FC5" w14:textId="77777777" w:rsidR="0077287B" w:rsidRDefault="00E03954">
            <w:pPr>
              <w:jc w:val="center"/>
            </w:pPr>
            <w:r>
              <w:rPr>
                <w:rFonts w:eastAsia="Times New Roman" w:cs="Times New Roman"/>
                <w:sz w:val="22"/>
              </w:rPr>
              <w:t>2,1003</w:t>
            </w:r>
          </w:p>
        </w:tc>
        <w:tc>
          <w:tcPr>
            <w:tcW w:w="0" w:type="dxa"/>
            <w:shd w:val="clear" w:color="auto" w:fill="FFFFFF"/>
            <w:tcMar>
              <w:top w:w="40" w:type="dxa"/>
              <w:left w:w="200" w:type="dxa"/>
              <w:bottom w:w="40" w:type="dxa"/>
              <w:right w:w="200" w:type="dxa"/>
            </w:tcMar>
            <w:vAlign w:val="center"/>
          </w:tcPr>
          <w:p w14:paraId="279D0059" w14:textId="77777777" w:rsidR="0077287B" w:rsidRDefault="00E03954">
            <w:pPr>
              <w:jc w:val="center"/>
            </w:pPr>
            <w:r>
              <w:rPr>
                <w:rFonts w:eastAsia="Times New Roman" w:cs="Times New Roman"/>
                <w:sz w:val="22"/>
              </w:rPr>
              <w:t>2,1003</w:t>
            </w:r>
          </w:p>
        </w:tc>
        <w:tc>
          <w:tcPr>
            <w:tcW w:w="0" w:type="dxa"/>
            <w:shd w:val="clear" w:color="auto" w:fill="FFFFFF"/>
            <w:tcMar>
              <w:top w:w="40" w:type="dxa"/>
              <w:left w:w="200" w:type="dxa"/>
              <w:bottom w:w="40" w:type="dxa"/>
              <w:right w:w="200" w:type="dxa"/>
            </w:tcMar>
            <w:vAlign w:val="center"/>
          </w:tcPr>
          <w:p w14:paraId="4D23309F" w14:textId="77777777" w:rsidR="0077287B" w:rsidRDefault="00E03954">
            <w:pPr>
              <w:jc w:val="center"/>
            </w:pPr>
            <w:r>
              <w:rPr>
                <w:rFonts w:eastAsia="Times New Roman" w:cs="Times New Roman"/>
                <w:sz w:val="22"/>
              </w:rPr>
              <w:t>2,1003</w:t>
            </w:r>
          </w:p>
        </w:tc>
        <w:tc>
          <w:tcPr>
            <w:tcW w:w="0" w:type="dxa"/>
            <w:shd w:val="clear" w:color="auto" w:fill="FFFFFF"/>
            <w:tcMar>
              <w:top w:w="40" w:type="dxa"/>
              <w:left w:w="200" w:type="dxa"/>
              <w:bottom w:w="40" w:type="dxa"/>
              <w:right w:w="200" w:type="dxa"/>
            </w:tcMar>
            <w:vAlign w:val="center"/>
          </w:tcPr>
          <w:p w14:paraId="5A0D18E1" w14:textId="77777777" w:rsidR="0077287B" w:rsidRDefault="00E03954">
            <w:pPr>
              <w:jc w:val="center"/>
            </w:pPr>
            <w:r>
              <w:rPr>
                <w:rFonts w:eastAsia="Times New Roman" w:cs="Times New Roman"/>
                <w:sz w:val="22"/>
              </w:rPr>
              <w:t>2,1003</w:t>
            </w:r>
          </w:p>
        </w:tc>
        <w:tc>
          <w:tcPr>
            <w:tcW w:w="0" w:type="dxa"/>
            <w:shd w:val="clear" w:color="auto" w:fill="FFFFFF"/>
            <w:tcMar>
              <w:top w:w="40" w:type="dxa"/>
              <w:left w:w="200" w:type="dxa"/>
              <w:bottom w:w="40" w:type="dxa"/>
              <w:right w:w="200" w:type="dxa"/>
            </w:tcMar>
            <w:vAlign w:val="center"/>
          </w:tcPr>
          <w:p w14:paraId="438056C4" w14:textId="77777777" w:rsidR="0077287B" w:rsidRDefault="00E03954">
            <w:pPr>
              <w:jc w:val="center"/>
            </w:pPr>
            <w:r>
              <w:rPr>
                <w:rFonts w:eastAsia="Times New Roman" w:cs="Times New Roman"/>
                <w:sz w:val="22"/>
              </w:rPr>
              <w:t>2,1003</w:t>
            </w:r>
          </w:p>
        </w:tc>
        <w:tc>
          <w:tcPr>
            <w:tcW w:w="0" w:type="dxa"/>
            <w:shd w:val="clear" w:color="auto" w:fill="FFFFFF"/>
            <w:tcMar>
              <w:top w:w="40" w:type="dxa"/>
              <w:left w:w="200" w:type="dxa"/>
              <w:bottom w:w="40" w:type="dxa"/>
              <w:right w:w="200" w:type="dxa"/>
            </w:tcMar>
            <w:vAlign w:val="center"/>
          </w:tcPr>
          <w:p w14:paraId="2D8D6DAD" w14:textId="77777777" w:rsidR="0077287B" w:rsidRDefault="00E03954">
            <w:pPr>
              <w:jc w:val="center"/>
            </w:pPr>
            <w:r>
              <w:rPr>
                <w:rFonts w:eastAsia="Times New Roman" w:cs="Times New Roman"/>
                <w:sz w:val="22"/>
              </w:rPr>
              <w:t>2,1003</w:t>
            </w:r>
          </w:p>
        </w:tc>
        <w:tc>
          <w:tcPr>
            <w:tcW w:w="0" w:type="dxa"/>
            <w:shd w:val="clear" w:color="auto" w:fill="FFFFFF"/>
            <w:tcMar>
              <w:top w:w="40" w:type="dxa"/>
              <w:left w:w="200" w:type="dxa"/>
              <w:bottom w:w="40" w:type="dxa"/>
              <w:right w:w="200" w:type="dxa"/>
            </w:tcMar>
            <w:vAlign w:val="center"/>
          </w:tcPr>
          <w:p w14:paraId="25B562D6" w14:textId="77777777" w:rsidR="0077287B" w:rsidRDefault="00E03954">
            <w:pPr>
              <w:jc w:val="center"/>
            </w:pPr>
            <w:r>
              <w:rPr>
                <w:rFonts w:eastAsia="Times New Roman" w:cs="Times New Roman"/>
                <w:sz w:val="22"/>
              </w:rPr>
              <w:t>2,1003</w:t>
            </w:r>
          </w:p>
        </w:tc>
        <w:tc>
          <w:tcPr>
            <w:tcW w:w="0" w:type="dxa"/>
            <w:shd w:val="clear" w:color="auto" w:fill="FFFFFF"/>
            <w:tcMar>
              <w:top w:w="40" w:type="dxa"/>
              <w:left w:w="200" w:type="dxa"/>
              <w:bottom w:w="40" w:type="dxa"/>
              <w:right w:w="200" w:type="dxa"/>
            </w:tcMar>
            <w:vAlign w:val="center"/>
          </w:tcPr>
          <w:p w14:paraId="3A9D6F2E" w14:textId="77777777" w:rsidR="0077287B" w:rsidRDefault="00E03954">
            <w:pPr>
              <w:jc w:val="center"/>
            </w:pPr>
            <w:r>
              <w:rPr>
                <w:rFonts w:eastAsia="Times New Roman" w:cs="Times New Roman"/>
                <w:sz w:val="22"/>
              </w:rPr>
              <w:t>2,1003</w:t>
            </w:r>
          </w:p>
        </w:tc>
        <w:tc>
          <w:tcPr>
            <w:tcW w:w="0" w:type="dxa"/>
            <w:shd w:val="clear" w:color="auto" w:fill="FFFFFF"/>
            <w:tcMar>
              <w:top w:w="40" w:type="dxa"/>
              <w:left w:w="200" w:type="dxa"/>
              <w:bottom w:w="40" w:type="dxa"/>
              <w:right w:w="200" w:type="dxa"/>
            </w:tcMar>
            <w:vAlign w:val="center"/>
          </w:tcPr>
          <w:p w14:paraId="44BEFD78" w14:textId="77777777" w:rsidR="0077287B" w:rsidRDefault="00E03954">
            <w:pPr>
              <w:jc w:val="center"/>
            </w:pPr>
            <w:r>
              <w:rPr>
                <w:rFonts w:eastAsia="Times New Roman" w:cs="Times New Roman"/>
                <w:sz w:val="22"/>
              </w:rPr>
              <w:t>2,1003</w:t>
            </w:r>
          </w:p>
        </w:tc>
      </w:tr>
      <w:tr w:rsidR="0077287B" w14:paraId="343BE5A8" w14:textId="77777777">
        <w:trPr>
          <w:jc w:val="center"/>
        </w:trPr>
        <w:tc>
          <w:tcPr>
            <w:tcW w:w="0" w:type="dxa"/>
            <w:shd w:val="clear" w:color="auto" w:fill="FFFFFF"/>
            <w:tcMar>
              <w:top w:w="40" w:type="dxa"/>
              <w:left w:w="20" w:type="dxa"/>
              <w:bottom w:w="40" w:type="dxa"/>
              <w:right w:w="20" w:type="dxa"/>
            </w:tcMar>
            <w:vAlign w:val="center"/>
          </w:tcPr>
          <w:p w14:paraId="474A92E2" w14:textId="77777777" w:rsidR="0077287B" w:rsidRDefault="00E03954">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12F1C517" w14:textId="77777777" w:rsidR="0077287B" w:rsidRDefault="00E03954">
            <w:pPr>
              <w:jc w:val="center"/>
            </w:pPr>
            <w:r>
              <w:rPr>
                <w:rFonts w:eastAsia="Times New Roman" w:cs="Times New Roman"/>
                <w:sz w:val="22"/>
              </w:rPr>
              <w:t>Котельная №42-06</w:t>
            </w:r>
          </w:p>
        </w:tc>
        <w:tc>
          <w:tcPr>
            <w:tcW w:w="0" w:type="dxa"/>
            <w:shd w:val="clear" w:color="auto" w:fill="FFFFFF"/>
            <w:tcMar>
              <w:top w:w="40" w:type="dxa"/>
              <w:left w:w="200" w:type="dxa"/>
              <w:bottom w:w="40" w:type="dxa"/>
              <w:right w:w="200" w:type="dxa"/>
            </w:tcMar>
            <w:vAlign w:val="center"/>
          </w:tcPr>
          <w:p w14:paraId="6022C6CA"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1311F8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49275D3"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1BEF0F3"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52E7730"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29F4F44"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4B0D3F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EBFC8A6"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E816B0F"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5F507DF" w14:textId="77777777" w:rsidR="0077287B" w:rsidRDefault="00E03954">
            <w:pPr>
              <w:jc w:val="center"/>
            </w:pPr>
            <w:r>
              <w:rPr>
                <w:rFonts w:eastAsia="Times New Roman" w:cs="Times New Roman"/>
                <w:sz w:val="22"/>
              </w:rPr>
              <w:t>-</w:t>
            </w:r>
          </w:p>
        </w:tc>
      </w:tr>
      <w:tr w:rsidR="0077287B" w14:paraId="00C4CCB8" w14:textId="77777777">
        <w:trPr>
          <w:jc w:val="center"/>
        </w:trPr>
        <w:tc>
          <w:tcPr>
            <w:tcW w:w="0" w:type="dxa"/>
            <w:shd w:val="clear" w:color="auto" w:fill="FFFFFF"/>
            <w:tcMar>
              <w:top w:w="40" w:type="dxa"/>
              <w:left w:w="20" w:type="dxa"/>
              <w:bottom w:w="40" w:type="dxa"/>
              <w:right w:w="20" w:type="dxa"/>
            </w:tcMar>
            <w:vAlign w:val="center"/>
          </w:tcPr>
          <w:p w14:paraId="78E62A3B" w14:textId="77777777" w:rsidR="0077287B" w:rsidRDefault="00E03954">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30EF0F39" w14:textId="77777777" w:rsidR="0077287B" w:rsidRDefault="00E03954">
            <w:pPr>
              <w:jc w:val="center"/>
            </w:pPr>
            <w:r>
              <w:rPr>
                <w:rFonts w:eastAsia="Times New Roman" w:cs="Times New Roman"/>
                <w:sz w:val="22"/>
              </w:rPr>
              <w:t>Котельная №42-07</w:t>
            </w:r>
          </w:p>
        </w:tc>
        <w:tc>
          <w:tcPr>
            <w:tcW w:w="0" w:type="dxa"/>
            <w:shd w:val="clear" w:color="auto" w:fill="FFFFFF"/>
            <w:tcMar>
              <w:top w:w="40" w:type="dxa"/>
              <w:left w:w="200" w:type="dxa"/>
              <w:bottom w:w="40" w:type="dxa"/>
              <w:right w:w="200" w:type="dxa"/>
            </w:tcMar>
            <w:vAlign w:val="center"/>
          </w:tcPr>
          <w:p w14:paraId="5E27C5DD" w14:textId="77777777" w:rsidR="0077287B" w:rsidRDefault="00E03954">
            <w:pPr>
              <w:jc w:val="center"/>
            </w:pPr>
            <w:r>
              <w:rPr>
                <w:rFonts w:eastAsia="Times New Roman" w:cs="Times New Roman"/>
                <w:sz w:val="22"/>
              </w:rPr>
              <w:t>3,7415</w:t>
            </w:r>
          </w:p>
        </w:tc>
        <w:tc>
          <w:tcPr>
            <w:tcW w:w="0" w:type="dxa"/>
            <w:shd w:val="clear" w:color="auto" w:fill="FFFFFF"/>
            <w:tcMar>
              <w:top w:w="40" w:type="dxa"/>
              <w:left w:w="200" w:type="dxa"/>
              <w:bottom w:w="40" w:type="dxa"/>
              <w:right w:w="200" w:type="dxa"/>
            </w:tcMar>
            <w:vAlign w:val="center"/>
          </w:tcPr>
          <w:p w14:paraId="36DE860E" w14:textId="77777777" w:rsidR="0077287B" w:rsidRDefault="00E03954">
            <w:pPr>
              <w:jc w:val="center"/>
            </w:pPr>
            <w:r>
              <w:rPr>
                <w:rFonts w:eastAsia="Times New Roman" w:cs="Times New Roman"/>
                <w:sz w:val="22"/>
              </w:rPr>
              <w:t>3,7415</w:t>
            </w:r>
          </w:p>
        </w:tc>
        <w:tc>
          <w:tcPr>
            <w:tcW w:w="0" w:type="dxa"/>
            <w:shd w:val="clear" w:color="auto" w:fill="FFFFFF"/>
            <w:tcMar>
              <w:top w:w="40" w:type="dxa"/>
              <w:left w:w="200" w:type="dxa"/>
              <w:bottom w:w="40" w:type="dxa"/>
              <w:right w:w="200" w:type="dxa"/>
            </w:tcMar>
            <w:vAlign w:val="center"/>
          </w:tcPr>
          <w:p w14:paraId="11C9879A" w14:textId="77777777" w:rsidR="0077287B" w:rsidRDefault="00E03954">
            <w:pPr>
              <w:jc w:val="center"/>
            </w:pPr>
            <w:r>
              <w:rPr>
                <w:rFonts w:eastAsia="Times New Roman" w:cs="Times New Roman"/>
                <w:sz w:val="22"/>
              </w:rPr>
              <w:t>3,7415</w:t>
            </w:r>
          </w:p>
        </w:tc>
        <w:tc>
          <w:tcPr>
            <w:tcW w:w="0" w:type="dxa"/>
            <w:shd w:val="clear" w:color="auto" w:fill="FFFFFF"/>
            <w:tcMar>
              <w:top w:w="40" w:type="dxa"/>
              <w:left w:w="200" w:type="dxa"/>
              <w:bottom w:w="40" w:type="dxa"/>
              <w:right w:w="200" w:type="dxa"/>
            </w:tcMar>
            <w:vAlign w:val="center"/>
          </w:tcPr>
          <w:p w14:paraId="7B63E17A" w14:textId="77777777" w:rsidR="0077287B" w:rsidRDefault="00E03954">
            <w:pPr>
              <w:jc w:val="center"/>
            </w:pPr>
            <w:r>
              <w:rPr>
                <w:rFonts w:eastAsia="Times New Roman" w:cs="Times New Roman"/>
                <w:sz w:val="22"/>
              </w:rPr>
              <w:t>3,7415</w:t>
            </w:r>
          </w:p>
        </w:tc>
        <w:tc>
          <w:tcPr>
            <w:tcW w:w="0" w:type="dxa"/>
            <w:shd w:val="clear" w:color="auto" w:fill="FFFFFF"/>
            <w:tcMar>
              <w:top w:w="40" w:type="dxa"/>
              <w:left w:w="200" w:type="dxa"/>
              <w:bottom w:w="40" w:type="dxa"/>
              <w:right w:w="200" w:type="dxa"/>
            </w:tcMar>
            <w:vAlign w:val="center"/>
          </w:tcPr>
          <w:p w14:paraId="41CE10E9" w14:textId="77777777" w:rsidR="0077287B" w:rsidRDefault="00E03954">
            <w:pPr>
              <w:jc w:val="center"/>
            </w:pPr>
            <w:r>
              <w:rPr>
                <w:rFonts w:eastAsia="Times New Roman" w:cs="Times New Roman"/>
                <w:sz w:val="22"/>
              </w:rPr>
              <w:t>3,7415</w:t>
            </w:r>
          </w:p>
        </w:tc>
        <w:tc>
          <w:tcPr>
            <w:tcW w:w="0" w:type="dxa"/>
            <w:shd w:val="clear" w:color="auto" w:fill="FFFFFF"/>
            <w:tcMar>
              <w:top w:w="40" w:type="dxa"/>
              <w:left w:w="200" w:type="dxa"/>
              <w:bottom w:w="40" w:type="dxa"/>
              <w:right w:w="200" w:type="dxa"/>
            </w:tcMar>
            <w:vAlign w:val="center"/>
          </w:tcPr>
          <w:p w14:paraId="196BA3C6" w14:textId="77777777" w:rsidR="0077287B" w:rsidRDefault="00E03954">
            <w:pPr>
              <w:jc w:val="center"/>
            </w:pPr>
            <w:r>
              <w:rPr>
                <w:rFonts w:eastAsia="Times New Roman" w:cs="Times New Roman"/>
                <w:sz w:val="22"/>
              </w:rPr>
              <w:t>3,7415</w:t>
            </w:r>
          </w:p>
        </w:tc>
        <w:tc>
          <w:tcPr>
            <w:tcW w:w="0" w:type="dxa"/>
            <w:shd w:val="clear" w:color="auto" w:fill="FFFFFF"/>
            <w:tcMar>
              <w:top w:w="40" w:type="dxa"/>
              <w:left w:w="200" w:type="dxa"/>
              <w:bottom w:w="40" w:type="dxa"/>
              <w:right w:w="200" w:type="dxa"/>
            </w:tcMar>
            <w:vAlign w:val="center"/>
          </w:tcPr>
          <w:p w14:paraId="51769056" w14:textId="77777777" w:rsidR="0077287B" w:rsidRDefault="00E03954">
            <w:pPr>
              <w:jc w:val="center"/>
            </w:pPr>
            <w:r>
              <w:rPr>
                <w:rFonts w:eastAsia="Times New Roman" w:cs="Times New Roman"/>
                <w:sz w:val="22"/>
              </w:rPr>
              <w:t>3,7415</w:t>
            </w:r>
          </w:p>
        </w:tc>
        <w:tc>
          <w:tcPr>
            <w:tcW w:w="0" w:type="dxa"/>
            <w:shd w:val="clear" w:color="auto" w:fill="FFFFFF"/>
            <w:tcMar>
              <w:top w:w="40" w:type="dxa"/>
              <w:left w:w="200" w:type="dxa"/>
              <w:bottom w:w="40" w:type="dxa"/>
              <w:right w:w="200" w:type="dxa"/>
            </w:tcMar>
            <w:vAlign w:val="center"/>
          </w:tcPr>
          <w:p w14:paraId="4C8C0FEE" w14:textId="77777777" w:rsidR="0077287B" w:rsidRDefault="00E03954">
            <w:pPr>
              <w:jc w:val="center"/>
            </w:pPr>
            <w:r>
              <w:rPr>
                <w:rFonts w:eastAsia="Times New Roman" w:cs="Times New Roman"/>
                <w:sz w:val="22"/>
              </w:rPr>
              <w:t>3,7415</w:t>
            </w:r>
          </w:p>
        </w:tc>
        <w:tc>
          <w:tcPr>
            <w:tcW w:w="0" w:type="dxa"/>
            <w:shd w:val="clear" w:color="auto" w:fill="FFFFFF"/>
            <w:tcMar>
              <w:top w:w="40" w:type="dxa"/>
              <w:left w:w="200" w:type="dxa"/>
              <w:bottom w:w="40" w:type="dxa"/>
              <w:right w:w="200" w:type="dxa"/>
            </w:tcMar>
            <w:vAlign w:val="center"/>
          </w:tcPr>
          <w:p w14:paraId="344BEB63" w14:textId="77777777" w:rsidR="0077287B" w:rsidRDefault="00E03954">
            <w:pPr>
              <w:jc w:val="center"/>
            </w:pPr>
            <w:r>
              <w:rPr>
                <w:rFonts w:eastAsia="Times New Roman" w:cs="Times New Roman"/>
                <w:sz w:val="22"/>
              </w:rPr>
              <w:t>3,7415</w:t>
            </w:r>
          </w:p>
        </w:tc>
        <w:tc>
          <w:tcPr>
            <w:tcW w:w="0" w:type="dxa"/>
            <w:shd w:val="clear" w:color="auto" w:fill="FFFFFF"/>
            <w:tcMar>
              <w:top w:w="40" w:type="dxa"/>
              <w:left w:w="200" w:type="dxa"/>
              <w:bottom w:w="40" w:type="dxa"/>
              <w:right w:w="200" w:type="dxa"/>
            </w:tcMar>
            <w:vAlign w:val="center"/>
          </w:tcPr>
          <w:p w14:paraId="5F920B35" w14:textId="77777777" w:rsidR="0077287B" w:rsidRDefault="00E03954">
            <w:pPr>
              <w:jc w:val="center"/>
            </w:pPr>
            <w:r>
              <w:rPr>
                <w:rFonts w:eastAsia="Times New Roman" w:cs="Times New Roman"/>
                <w:sz w:val="22"/>
              </w:rPr>
              <w:t>3,7415</w:t>
            </w:r>
          </w:p>
        </w:tc>
      </w:tr>
      <w:tr w:rsidR="0077287B" w14:paraId="30105CA4" w14:textId="77777777">
        <w:trPr>
          <w:jc w:val="center"/>
        </w:trPr>
        <w:tc>
          <w:tcPr>
            <w:tcW w:w="0" w:type="dxa"/>
            <w:shd w:val="clear" w:color="auto" w:fill="FFFFFF"/>
            <w:tcMar>
              <w:top w:w="40" w:type="dxa"/>
              <w:left w:w="20" w:type="dxa"/>
              <w:bottom w:w="40" w:type="dxa"/>
              <w:right w:w="20" w:type="dxa"/>
            </w:tcMar>
            <w:vAlign w:val="center"/>
          </w:tcPr>
          <w:p w14:paraId="18EE67DE" w14:textId="77777777" w:rsidR="0077287B" w:rsidRDefault="00E03954">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0D136BE5" w14:textId="77777777" w:rsidR="0077287B" w:rsidRDefault="00E03954">
            <w:pPr>
              <w:jc w:val="center"/>
            </w:pPr>
            <w:r>
              <w:rPr>
                <w:rFonts w:eastAsia="Times New Roman" w:cs="Times New Roman"/>
                <w:sz w:val="22"/>
              </w:rPr>
              <w:t>Автономная котельная №42-08</w:t>
            </w:r>
          </w:p>
        </w:tc>
        <w:tc>
          <w:tcPr>
            <w:tcW w:w="0" w:type="dxa"/>
            <w:shd w:val="clear" w:color="auto" w:fill="FFFFFF"/>
            <w:tcMar>
              <w:top w:w="40" w:type="dxa"/>
              <w:left w:w="200" w:type="dxa"/>
              <w:bottom w:w="40" w:type="dxa"/>
              <w:right w:w="200" w:type="dxa"/>
            </w:tcMar>
            <w:vAlign w:val="center"/>
          </w:tcPr>
          <w:p w14:paraId="3D1EF0AB"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703A25A"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178512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FCD312F"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DE4BBE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B087E7B"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FE9030F"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9273024"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F6E98D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0E94532" w14:textId="77777777" w:rsidR="0077287B" w:rsidRDefault="00E03954">
            <w:pPr>
              <w:jc w:val="center"/>
            </w:pPr>
            <w:r>
              <w:rPr>
                <w:rFonts w:eastAsia="Times New Roman" w:cs="Times New Roman"/>
                <w:sz w:val="22"/>
              </w:rPr>
              <w:t>-</w:t>
            </w:r>
          </w:p>
        </w:tc>
      </w:tr>
      <w:tr w:rsidR="0077287B" w14:paraId="5B43E539" w14:textId="77777777">
        <w:trPr>
          <w:jc w:val="center"/>
        </w:trPr>
        <w:tc>
          <w:tcPr>
            <w:tcW w:w="0" w:type="dxa"/>
            <w:shd w:val="clear" w:color="auto" w:fill="FFFFFF"/>
            <w:tcMar>
              <w:top w:w="40" w:type="dxa"/>
              <w:left w:w="20" w:type="dxa"/>
              <w:bottom w:w="40" w:type="dxa"/>
              <w:right w:w="20" w:type="dxa"/>
            </w:tcMar>
            <w:vAlign w:val="center"/>
          </w:tcPr>
          <w:p w14:paraId="7EBED25F" w14:textId="77777777" w:rsidR="0077287B" w:rsidRDefault="00E03954">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79997BB2" w14:textId="77777777" w:rsidR="0077287B" w:rsidRDefault="00E03954">
            <w:pPr>
              <w:jc w:val="center"/>
            </w:pPr>
            <w:r>
              <w:rPr>
                <w:rFonts w:eastAsia="Times New Roman" w:cs="Times New Roman"/>
                <w:sz w:val="22"/>
              </w:rPr>
              <w:t>Автономная котельная №42-09</w:t>
            </w:r>
          </w:p>
        </w:tc>
        <w:tc>
          <w:tcPr>
            <w:tcW w:w="0" w:type="dxa"/>
            <w:shd w:val="clear" w:color="auto" w:fill="FFFFFF"/>
            <w:tcMar>
              <w:top w:w="40" w:type="dxa"/>
              <w:left w:w="200" w:type="dxa"/>
              <w:bottom w:w="40" w:type="dxa"/>
              <w:right w:w="200" w:type="dxa"/>
            </w:tcMar>
            <w:vAlign w:val="center"/>
          </w:tcPr>
          <w:p w14:paraId="102B5F2B"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AEE9FB4"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F71A73D"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629A9E6"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767B51F"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09C3490"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3994B09"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AE0601F"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CD48CE3"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12D8B40" w14:textId="77777777" w:rsidR="0077287B" w:rsidRDefault="00E03954">
            <w:pPr>
              <w:jc w:val="center"/>
            </w:pPr>
            <w:r>
              <w:rPr>
                <w:rFonts w:eastAsia="Times New Roman" w:cs="Times New Roman"/>
                <w:sz w:val="22"/>
              </w:rPr>
              <w:t>-</w:t>
            </w:r>
          </w:p>
        </w:tc>
      </w:tr>
      <w:tr w:rsidR="0077287B" w14:paraId="224119E1" w14:textId="77777777">
        <w:trPr>
          <w:jc w:val="center"/>
        </w:trPr>
        <w:tc>
          <w:tcPr>
            <w:tcW w:w="0" w:type="dxa"/>
            <w:shd w:val="clear" w:color="auto" w:fill="FFFFFF"/>
            <w:tcMar>
              <w:top w:w="40" w:type="dxa"/>
              <w:left w:w="20" w:type="dxa"/>
              <w:bottom w:w="40" w:type="dxa"/>
              <w:right w:w="20" w:type="dxa"/>
            </w:tcMar>
            <w:vAlign w:val="center"/>
          </w:tcPr>
          <w:p w14:paraId="56BDA6C7" w14:textId="77777777" w:rsidR="0077287B" w:rsidRDefault="00E03954">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44B40FC9" w14:textId="77777777" w:rsidR="0077287B" w:rsidRDefault="00E03954">
            <w:pPr>
              <w:jc w:val="center"/>
            </w:pPr>
            <w:r>
              <w:rPr>
                <w:rFonts w:eastAsia="Times New Roman" w:cs="Times New Roman"/>
                <w:sz w:val="22"/>
              </w:rPr>
              <w:t>Котельная №42-10 Центральная</w:t>
            </w:r>
          </w:p>
        </w:tc>
        <w:tc>
          <w:tcPr>
            <w:tcW w:w="0" w:type="dxa"/>
            <w:shd w:val="clear" w:color="auto" w:fill="FFFFFF"/>
            <w:tcMar>
              <w:top w:w="40" w:type="dxa"/>
              <w:left w:w="200" w:type="dxa"/>
              <w:bottom w:w="40" w:type="dxa"/>
              <w:right w:w="200" w:type="dxa"/>
            </w:tcMar>
            <w:vAlign w:val="center"/>
          </w:tcPr>
          <w:p w14:paraId="4ACE76A6" w14:textId="77777777" w:rsidR="0077287B" w:rsidRDefault="00E03954">
            <w:pPr>
              <w:jc w:val="center"/>
            </w:pPr>
            <w:r>
              <w:rPr>
                <w:rFonts w:eastAsia="Times New Roman" w:cs="Times New Roman"/>
                <w:sz w:val="22"/>
              </w:rPr>
              <w:t>0,0352</w:t>
            </w:r>
          </w:p>
        </w:tc>
        <w:tc>
          <w:tcPr>
            <w:tcW w:w="0" w:type="dxa"/>
            <w:shd w:val="clear" w:color="auto" w:fill="FFFFFF"/>
            <w:tcMar>
              <w:top w:w="40" w:type="dxa"/>
              <w:left w:w="200" w:type="dxa"/>
              <w:bottom w:w="40" w:type="dxa"/>
              <w:right w:w="200" w:type="dxa"/>
            </w:tcMar>
            <w:vAlign w:val="center"/>
          </w:tcPr>
          <w:p w14:paraId="6DAA95F8" w14:textId="77777777" w:rsidR="0077287B" w:rsidRDefault="00E03954">
            <w:pPr>
              <w:jc w:val="center"/>
            </w:pPr>
            <w:r>
              <w:rPr>
                <w:rFonts w:eastAsia="Times New Roman" w:cs="Times New Roman"/>
                <w:sz w:val="22"/>
              </w:rPr>
              <w:t>0,0352</w:t>
            </w:r>
          </w:p>
        </w:tc>
        <w:tc>
          <w:tcPr>
            <w:tcW w:w="0" w:type="dxa"/>
            <w:shd w:val="clear" w:color="auto" w:fill="FFFFFF"/>
            <w:tcMar>
              <w:top w:w="40" w:type="dxa"/>
              <w:left w:w="200" w:type="dxa"/>
              <w:bottom w:w="40" w:type="dxa"/>
              <w:right w:w="200" w:type="dxa"/>
            </w:tcMar>
            <w:vAlign w:val="center"/>
          </w:tcPr>
          <w:p w14:paraId="444838DD" w14:textId="77777777" w:rsidR="0077287B" w:rsidRDefault="00E03954">
            <w:pPr>
              <w:jc w:val="center"/>
            </w:pPr>
            <w:r>
              <w:rPr>
                <w:rFonts w:eastAsia="Times New Roman" w:cs="Times New Roman"/>
                <w:sz w:val="22"/>
              </w:rPr>
              <w:t>0,0352</w:t>
            </w:r>
          </w:p>
        </w:tc>
        <w:tc>
          <w:tcPr>
            <w:tcW w:w="0" w:type="dxa"/>
            <w:shd w:val="clear" w:color="auto" w:fill="FFFFFF"/>
            <w:tcMar>
              <w:top w:w="40" w:type="dxa"/>
              <w:left w:w="200" w:type="dxa"/>
              <w:bottom w:w="40" w:type="dxa"/>
              <w:right w:w="200" w:type="dxa"/>
            </w:tcMar>
            <w:vAlign w:val="center"/>
          </w:tcPr>
          <w:p w14:paraId="21BA542C" w14:textId="77777777" w:rsidR="0077287B" w:rsidRDefault="00E03954">
            <w:pPr>
              <w:jc w:val="center"/>
            </w:pPr>
            <w:r>
              <w:rPr>
                <w:rFonts w:eastAsia="Times New Roman" w:cs="Times New Roman"/>
                <w:sz w:val="22"/>
              </w:rPr>
              <w:t>0,0352</w:t>
            </w:r>
          </w:p>
        </w:tc>
        <w:tc>
          <w:tcPr>
            <w:tcW w:w="0" w:type="dxa"/>
            <w:shd w:val="clear" w:color="auto" w:fill="FFFFFF"/>
            <w:tcMar>
              <w:top w:w="40" w:type="dxa"/>
              <w:left w:w="200" w:type="dxa"/>
              <w:bottom w:w="40" w:type="dxa"/>
              <w:right w:w="200" w:type="dxa"/>
            </w:tcMar>
            <w:vAlign w:val="center"/>
          </w:tcPr>
          <w:p w14:paraId="043BE651" w14:textId="77777777" w:rsidR="0077287B" w:rsidRDefault="00E03954">
            <w:pPr>
              <w:jc w:val="center"/>
            </w:pPr>
            <w:r>
              <w:rPr>
                <w:rFonts w:eastAsia="Times New Roman" w:cs="Times New Roman"/>
                <w:sz w:val="22"/>
              </w:rPr>
              <w:t>0,0352</w:t>
            </w:r>
          </w:p>
        </w:tc>
        <w:tc>
          <w:tcPr>
            <w:tcW w:w="0" w:type="dxa"/>
            <w:shd w:val="clear" w:color="auto" w:fill="FFFFFF"/>
            <w:tcMar>
              <w:top w:w="40" w:type="dxa"/>
              <w:left w:w="200" w:type="dxa"/>
              <w:bottom w:w="40" w:type="dxa"/>
              <w:right w:w="200" w:type="dxa"/>
            </w:tcMar>
            <w:vAlign w:val="center"/>
          </w:tcPr>
          <w:p w14:paraId="08FF6C19" w14:textId="77777777" w:rsidR="0077287B" w:rsidRDefault="00E03954">
            <w:pPr>
              <w:jc w:val="center"/>
            </w:pPr>
            <w:r>
              <w:rPr>
                <w:rFonts w:eastAsia="Times New Roman" w:cs="Times New Roman"/>
                <w:sz w:val="22"/>
              </w:rPr>
              <w:t>0,0352</w:t>
            </w:r>
          </w:p>
        </w:tc>
        <w:tc>
          <w:tcPr>
            <w:tcW w:w="0" w:type="dxa"/>
            <w:shd w:val="clear" w:color="auto" w:fill="FFFFFF"/>
            <w:tcMar>
              <w:top w:w="40" w:type="dxa"/>
              <w:left w:w="200" w:type="dxa"/>
              <w:bottom w:w="40" w:type="dxa"/>
              <w:right w:w="200" w:type="dxa"/>
            </w:tcMar>
            <w:vAlign w:val="center"/>
          </w:tcPr>
          <w:p w14:paraId="49E2B72D" w14:textId="77777777" w:rsidR="0077287B" w:rsidRDefault="00E03954">
            <w:pPr>
              <w:jc w:val="center"/>
            </w:pPr>
            <w:r>
              <w:rPr>
                <w:rFonts w:eastAsia="Times New Roman" w:cs="Times New Roman"/>
                <w:sz w:val="22"/>
              </w:rPr>
              <w:t>0,0352</w:t>
            </w:r>
          </w:p>
        </w:tc>
        <w:tc>
          <w:tcPr>
            <w:tcW w:w="0" w:type="dxa"/>
            <w:shd w:val="clear" w:color="auto" w:fill="FFFFFF"/>
            <w:tcMar>
              <w:top w:w="40" w:type="dxa"/>
              <w:left w:w="200" w:type="dxa"/>
              <w:bottom w:w="40" w:type="dxa"/>
              <w:right w:w="200" w:type="dxa"/>
            </w:tcMar>
            <w:vAlign w:val="center"/>
          </w:tcPr>
          <w:p w14:paraId="199A06C0" w14:textId="77777777" w:rsidR="0077287B" w:rsidRDefault="00E03954">
            <w:pPr>
              <w:jc w:val="center"/>
            </w:pPr>
            <w:r>
              <w:rPr>
                <w:rFonts w:eastAsia="Times New Roman" w:cs="Times New Roman"/>
                <w:sz w:val="22"/>
              </w:rPr>
              <w:t>0,0352</w:t>
            </w:r>
          </w:p>
        </w:tc>
        <w:tc>
          <w:tcPr>
            <w:tcW w:w="0" w:type="dxa"/>
            <w:shd w:val="clear" w:color="auto" w:fill="FFFFFF"/>
            <w:tcMar>
              <w:top w:w="40" w:type="dxa"/>
              <w:left w:w="200" w:type="dxa"/>
              <w:bottom w:w="40" w:type="dxa"/>
              <w:right w:w="200" w:type="dxa"/>
            </w:tcMar>
            <w:vAlign w:val="center"/>
          </w:tcPr>
          <w:p w14:paraId="4501BF94" w14:textId="77777777" w:rsidR="0077287B" w:rsidRDefault="00E03954">
            <w:pPr>
              <w:jc w:val="center"/>
            </w:pPr>
            <w:r>
              <w:rPr>
                <w:rFonts w:eastAsia="Times New Roman" w:cs="Times New Roman"/>
                <w:sz w:val="22"/>
              </w:rPr>
              <w:t>0,0352</w:t>
            </w:r>
          </w:p>
        </w:tc>
        <w:tc>
          <w:tcPr>
            <w:tcW w:w="0" w:type="dxa"/>
            <w:shd w:val="clear" w:color="auto" w:fill="FFFFFF"/>
            <w:tcMar>
              <w:top w:w="40" w:type="dxa"/>
              <w:left w:w="200" w:type="dxa"/>
              <w:bottom w:w="40" w:type="dxa"/>
              <w:right w:w="200" w:type="dxa"/>
            </w:tcMar>
            <w:vAlign w:val="center"/>
          </w:tcPr>
          <w:p w14:paraId="6F1F63B5" w14:textId="77777777" w:rsidR="0077287B" w:rsidRDefault="00E03954">
            <w:pPr>
              <w:jc w:val="center"/>
            </w:pPr>
            <w:r>
              <w:rPr>
                <w:rFonts w:eastAsia="Times New Roman" w:cs="Times New Roman"/>
                <w:sz w:val="22"/>
              </w:rPr>
              <w:t>0,0352</w:t>
            </w:r>
          </w:p>
        </w:tc>
      </w:tr>
      <w:tr w:rsidR="0077287B" w14:paraId="5235B784" w14:textId="77777777">
        <w:trPr>
          <w:jc w:val="center"/>
        </w:trPr>
        <w:tc>
          <w:tcPr>
            <w:tcW w:w="0" w:type="dxa"/>
            <w:shd w:val="clear" w:color="auto" w:fill="FFFFFF"/>
            <w:tcMar>
              <w:top w:w="40" w:type="dxa"/>
              <w:left w:w="20" w:type="dxa"/>
              <w:bottom w:w="40" w:type="dxa"/>
              <w:right w:w="20" w:type="dxa"/>
            </w:tcMar>
            <w:vAlign w:val="center"/>
          </w:tcPr>
          <w:p w14:paraId="368AA1C8" w14:textId="77777777" w:rsidR="0077287B" w:rsidRDefault="00E03954">
            <w:pPr>
              <w:jc w:val="center"/>
            </w:pPr>
            <w:r>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7F6D55B6" w14:textId="77777777" w:rsidR="0077287B" w:rsidRDefault="00E03954">
            <w:pPr>
              <w:jc w:val="center"/>
            </w:pPr>
            <w:r>
              <w:rPr>
                <w:rFonts w:eastAsia="Times New Roman" w:cs="Times New Roman"/>
                <w:sz w:val="22"/>
              </w:rPr>
              <w:t>Котельная №42-11 Школьная</w:t>
            </w:r>
          </w:p>
        </w:tc>
        <w:tc>
          <w:tcPr>
            <w:tcW w:w="0" w:type="dxa"/>
            <w:shd w:val="clear" w:color="auto" w:fill="FFFFFF"/>
            <w:tcMar>
              <w:top w:w="40" w:type="dxa"/>
              <w:left w:w="200" w:type="dxa"/>
              <w:bottom w:w="40" w:type="dxa"/>
              <w:right w:w="200" w:type="dxa"/>
            </w:tcMar>
            <w:vAlign w:val="center"/>
          </w:tcPr>
          <w:p w14:paraId="207E2214" w14:textId="77777777" w:rsidR="0077287B" w:rsidRDefault="00E03954">
            <w:pPr>
              <w:jc w:val="center"/>
            </w:pPr>
            <w:r>
              <w:rPr>
                <w:rFonts w:eastAsia="Times New Roman" w:cs="Times New Roman"/>
                <w:sz w:val="22"/>
              </w:rPr>
              <w:t>3,8304</w:t>
            </w:r>
          </w:p>
        </w:tc>
        <w:tc>
          <w:tcPr>
            <w:tcW w:w="0" w:type="dxa"/>
            <w:shd w:val="clear" w:color="auto" w:fill="FFFFFF"/>
            <w:tcMar>
              <w:top w:w="40" w:type="dxa"/>
              <w:left w:w="200" w:type="dxa"/>
              <w:bottom w:w="40" w:type="dxa"/>
              <w:right w:w="200" w:type="dxa"/>
            </w:tcMar>
            <w:vAlign w:val="center"/>
          </w:tcPr>
          <w:p w14:paraId="21EE0F97" w14:textId="77777777" w:rsidR="0077287B" w:rsidRDefault="00E03954">
            <w:pPr>
              <w:jc w:val="center"/>
            </w:pPr>
            <w:r>
              <w:rPr>
                <w:rFonts w:eastAsia="Times New Roman" w:cs="Times New Roman"/>
                <w:sz w:val="22"/>
              </w:rPr>
              <w:t>3,8304</w:t>
            </w:r>
          </w:p>
        </w:tc>
        <w:tc>
          <w:tcPr>
            <w:tcW w:w="0" w:type="dxa"/>
            <w:shd w:val="clear" w:color="auto" w:fill="FFFFFF"/>
            <w:tcMar>
              <w:top w:w="40" w:type="dxa"/>
              <w:left w:w="200" w:type="dxa"/>
              <w:bottom w:w="40" w:type="dxa"/>
              <w:right w:w="200" w:type="dxa"/>
            </w:tcMar>
            <w:vAlign w:val="center"/>
          </w:tcPr>
          <w:p w14:paraId="44D8E1C8" w14:textId="77777777" w:rsidR="0077287B" w:rsidRDefault="00E03954">
            <w:pPr>
              <w:jc w:val="center"/>
            </w:pPr>
            <w:r>
              <w:rPr>
                <w:rFonts w:eastAsia="Times New Roman" w:cs="Times New Roman"/>
                <w:sz w:val="22"/>
              </w:rPr>
              <w:t>3,8304</w:t>
            </w:r>
          </w:p>
        </w:tc>
        <w:tc>
          <w:tcPr>
            <w:tcW w:w="0" w:type="dxa"/>
            <w:shd w:val="clear" w:color="auto" w:fill="FFFFFF"/>
            <w:tcMar>
              <w:top w:w="40" w:type="dxa"/>
              <w:left w:w="200" w:type="dxa"/>
              <w:bottom w:w="40" w:type="dxa"/>
              <w:right w:w="200" w:type="dxa"/>
            </w:tcMar>
            <w:vAlign w:val="center"/>
          </w:tcPr>
          <w:p w14:paraId="4F5A8BE6" w14:textId="77777777" w:rsidR="0077287B" w:rsidRDefault="00E03954">
            <w:pPr>
              <w:jc w:val="center"/>
            </w:pPr>
            <w:r>
              <w:rPr>
                <w:rFonts w:eastAsia="Times New Roman" w:cs="Times New Roman"/>
                <w:sz w:val="22"/>
              </w:rPr>
              <w:t>3,8304</w:t>
            </w:r>
          </w:p>
        </w:tc>
        <w:tc>
          <w:tcPr>
            <w:tcW w:w="0" w:type="dxa"/>
            <w:shd w:val="clear" w:color="auto" w:fill="FFFFFF"/>
            <w:tcMar>
              <w:top w:w="40" w:type="dxa"/>
              <w:left w:w="200" w:type="dxa"/>
              <w:bottom w:w="40" w:type="dxa"/>
              <w:right w:w="200" w:type="dxa"/>
            </w:tcMar>
            <w:vAlign w:val="center"/>
          </w:tcPr>
          <w:p w14:paraId="5FB5D304" w14:textId="77777777" w:rsidR="0077287B" w:rsidRDefault="00E03954">
            <w:pPr>
              <w:jc w:val="center"/>
            </w:pPr>
            <w:r>
              <w:rPr>
                <w:rFonts w:eastAsia="Times New Roman" w:cs="Times New Roman"/>
                <w:sz w:val="22"/>
              </w:rPr>
              <w:t>3,8304</w:t>
            </w:r>
          </w:p>
        </w:tc>
        <w:tc>
          <w:tcPr>
            <w:tcW w:w="0" w:type="dxa"/>
            <w:shd w:val="clear" w:color="auto" w:fill="FFFFFF"/>
            <w:tcMar>
              <w:top w:w="40" w:type="dxa"/>
              <w:left w:w="200" w:type="dxa"/>
              <w:bottom w:w="40" w:type="dxa"/>
              <w:right w:w="200" w:type="dxa"/>
            </w:tcMar>
            <w:vAlign w:val="center"/>
          </w:tcPr>
          <w:p w14:paraId="5D6D1FD6" w14:textId="77777777" w:rsidR="0077287B" w:rsidRDefault="00E03954">
            <w:pPr>
              <w:jc w:val="center"/>
            </w:pPr>
            <w:r>
              <w:rPr>
                <w:rFonts w:eastAsia="Times New Roman" w:cs="Times New Roman"/>
                <w:sz w:val="22"/>
              </w:rPr>
              <w:t>3,8304</w:t>
            </w:r>
          </w:p>
        </w:tc>
        <w:tc>
          <w:tcPr>
            <w:tcW w:w="0" w:type="dxa"/>
            <w:shd w:val="clear" w:color="auto" w:fill="FFFFFF"/>
            <w:tcMar>
              <w:top w:w="40" w:type="dxa"/>
              <w:left w:w="200" w:type="dxa"/>
              <w:bottom w:w="40" w:type="dxa"/>
              <w:right w:w="200" w:type="dxa"/>
            </w:tcMar>
            <w:vAlign w:val="center"/>
          </w:tcPr>
          <w:p w14:paraId="3E6B3759" w14:textId="77777777" w:rsidR="0077287B" w:rsidRDefault="00E03954">
            <w:pPr>
              <w:jc w:val="center"/>
            </w:pPr>
            <w:r>
              <w:rPr>
                <w:rFonts w:eastAsia="Times New Roman" w:cs="Times New Roman"/>
                <w:sz w:val="22"/>
              </w:rPr>
              <w:t>3,8304</w:t>
            </w:r>
          </w:p>
        </w:tc>
        <w:tc>
          <w:tcPr>
            <w:tcW w:w="0" w:type="dxa"/>
            <w:shd w:val="clear" w:color="auto" w:fill="FFFFFF"/>
            <w:tcMar>
              <w:top w:w="40" w:type="dxa"/>
              <w:left w:w="200" w:type="dxa"/>
              <w:bottom w:w="40" w:type="dxa"/>
              <w:right w:w="200" w:type="dxa"/>
            </w:tcMar>
            <w:vAlign w:val="center"/>
          </w:tcPr>
          <w:p w14:paraId="32372CAC" w14:textId="77777777" w:rsidR="0077287B" w:rsidRDefault="00E03954">
            <w:pPr>
              <w:jc w:val="center"/>
            </w:pPr>
            <w:r>
              <w:rPr>
                <w:rFonts w:eastAsia="Times New Roman" w:cs="Times New Roman"/>
                <w:sz w:val="22"/>
              </w:rPr>
              <w:t>3,8304</w:t>
            </w:r>
          </w:p>
        </w:tc>
        <w:tc>
          <w:tcPr>
            <w:tcW w:w="0" w:type="dxa"/>
            <w:shd w:val="clear" w:color="auto" w:fill="FFFFFF"/>
            <w:tcMar>
              <w:top w:w="40" w:type="dxa"/>
              <w:left w:w="200" w:type="dxa"/>
              <w:bottom w:w="40" w:type="dxa"/>
              <w:right w:w="200" w:type="dxa"/>
            </w:tcMar>
            <w:vAlign w:val="center"/>
          </w:tcPr>
          <w:p w14:paraId="09B98613" w14:textId="77777777" w:rsidR="0077287B" w:rsidRDefault="00E03954">
            <w:pPr>
              <w:jc w:val="center"/>
            </w:pPr>
            <w:r>
              <w:rPr>
                <w:rFonts w:eastAsia="Times New Roman" w:cs="Times New Roman"/>
                <w:sz w:val="22"/>
              </w:rPr>
              <w:t>3,8304</w:t>
            </w:r>
          </w:p>
        </w:tc>
        <w:tc>
          <w:tcPr>
            <w:tcW w:w="0" w:type="dxa"/>
            <w:shd w:val="clear" w:color="auto" w:fill="FFFFFF"/>
            <w:tcMar>
              <w:top w:w="40" w:type="dxa"/>
              <w:left w:w="200" w:type="dxa"/>
              <w:bottom w:w="40" w:type="dxa"/>
              <w:right w:w="200" w:type="dxa"/>
            </w:tcMar>
            <w:vAlign w:val="center"/>
          </w:tcPr>
          <w:p w14:paraId="2D59343C" w14:textId="77777777" w:rsidR="0077287B" w:rsidRDefault="00E03954">
            <w:pPr>
              <w:jc w:val="center"/>
            </w:pPr>
            <w:r>
              <w:rPr>
                <w:rFonts w:eastAsia="Times New Roman" w:cs="Times New Roman"/>
                <w:sz w:val="22"/>
              </w:rPr>
              <w:t>3,8304</w:t>
            </w:r>
          </w:p>
        </w:tc>
      </w:tr>
      <w:tr w:rsidR="0077287B" w14:paraId="37F71517" w14:textId="77777777">
        <w:trPr>
          <w:jc w:val="center"/>
        </w:trPr>
        <w:tc>
          <w:tcPr>
            <w:tcW w:w="0" w:type="dxa"/>
            <w:shd w:val="clear" w:color="auto" w:fill="FFFFFF"/>
            <w:tcMar>
              <w:top w:w="40" w:type="dxa"/>
              <w:left w:w="20" w:type="dxa"/>
              <w:bottom w:w="40" w:type="dxa"/>
              <w:right w:w="20" w:type="dxa"/>
            </w:tcMar>
            <w:vAlign w:val="center"/>
          </w:tcPr>
          <w:p w14:paraId="71CE14FF" w14:textId="77777777" w:rsidR="0077287B" w:rsidRDefault="00E03954">
            <w:pPr>
              <w:jc w:val="center"/>
            </w:pPr>
            <w:r>
              <w:rPr>
                <w:rFonts w:eastAsia="Times New Roman" w:cs="Times New Roman"/>
                <w:sz w:val="22"/>
              </w:rPr>
              <w:t>10</w:t>
            </w:r>
          </w:p>
        </w:tc>
        <w:tc>
          <w:tcPr>
            <w:tcW w:w="0" w:type="dxa"/>
            <w:shd w:val="clear" w:color="auto" w:fill="FFFFFF"/>
            <w:tcMar>
              <w:top w:w="40" w:type="dxa"/>
              <w:left w:w="200" w:type="dxa"/>
              <w:bottom w:w="40" w:type="dxa"/>
              <w:right w:w="200" w:type="dxa"/>
            </w:tcMar>
            <w:vAlign w:val="center"/>
          </w:tcPr>
          <w:p w14:paraId="0A0876DF" w14:textId="77777777" w:rsidR="0077287B" w:rsidRDefault="00E03954">
            <w:pPr>
              <w:jc w:val="center"/>
            </w:pPr>
            <w:r>
              <w:rPr>
                <w:rFonts w:eastAsia="Times New Roman" w:cs="Times New Roman"/>
                <w:sz w:val="22"/>
              </w:rPr>
              <w:t>Котельная №42-12 Школьная</w:t>
            </w:r>
          </w:p>
        </w:tc>
        <w:tc>
          <w:tcPr>
            <w:tcW w:w="0" w:type="dxa"/>
            <w:shd w:val="clear" w:color="auto" w:fill="FFFFFF"/>
            <w:tcMar>
              <w:top w:w="40" w:type="dxa"/>
              <w:left w:w="200" w:type="dxa"/>
              <w:bottom w:w="40" w:type="dxa"/>
              <w:right w:w="200" w:type="dxa"/>
            </w:tcMar>
            <w:vAlign w:val="center"/>
          </w:tcPr>
          <w:p w14:paraId="01C502C9" w14:textId="77777777" w:rsidR="0077287B" w:rsidRDefault="00E03954">
            <w:pPr>
              <w:jc w:val="center"/>
            </w:pPr>
            <w:r>
              <w:rPr>
                <w:rFonts w:eastAsia="Times New Roman" w:cs="Times New Roman"/>
                <w:sz w:val="22"/>
              </w:rPr>
              <w:t>0,3420</w:t>
            </w:r>
          </w:p>
        </w:tc>
        <w:tc>
          <w:tcPr>
            <w:tcW w:w="0" w:type="dxa"/>
            <w:shd w:val="clear" w:color="auto" w:fill="FFFFFF"/>
            <w:tcMar>
              <w:top w:w="40" w:type="dxa"/>
              <w:left w:w="200" w:type="dxa"/>
              <w:bottom w:w="40" w:type="dxa"/>
              <w:right w:w="200" w:type="dxa"/>
            </w:tcMar>
            <w:vAlign w:val="center"/>
          </w:tcPr>
          <w:p w14:paraId="7E088E37"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2944D2D7"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0593A14"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0A15DF0B"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041A714E"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05797BAE"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208A7A7C"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B89AA54"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B585D10" w14:textId="77777777" w:rsidR="0077287B" w:rsidRDefault="00E03954">
            <w:pPr>
              <w:jc w:val="center"/>
            </w:pPr>
            <w:r>
              <w:rPr>
                <w:rFonts w:eastAsia="Times New Roman" w:cs="Times New Roman"/>
                <w:sz w:val="22"/>
              </w:rPr>
              <w:t>0,0000</w:t>
            </w:r>
          </w:p>
        </w:tc>
      </w:tr>
      <w:tr w:rsidR="0077287B" w14:paraId="58028C99" w14:textId="77777777">
        <w:trPr>
          <w:jc w:val="center"/>
        </w:trPr>
        <w:tc>
          <w:tcPr>
            <w:tcW w:w="0" w:type="dxa"/>
            <w:shd w:val="clear" w:color="auto" w:fill="FFFFFF"/>
            <w:tcMar>
              <w:top w:w="40" w:type="dxa"/>
              <w:left w:w="20" w:type="dxa"/>
              <w:bottom w:w="40" w:type="dxa"/>
              <w:right w:w="20" w:type="dxa"/>
            </w:tcMar>
            <w:vAlign w:val="center"/>
          </w:tcPr>
          <w:p w14:paraId="1CF0EAF3" w14:textId="77777777" w:rsidR="0077287B" w:rsidRDefault="00E03954">
            <w:pPr>
              <w:jc w:val="center"/>
            </w:pPr>
            <w:r>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61722CB7" w14:textId="77777777" w:rsidR="0077287B" w:rsidRDefault="00E03954">
            <w:pPr>
              <w:jc w:val="center"/>
            </w:pPr>
            <w:r>
              <w:rPr>
                <w:rFonts w:eastAsia="Times New Roman" w:cs="Times New Roman"/>
                <w:sz w:val="22"/>
              </w:rPr>
              <w:t>Котельная №42-13</w:t>
            </w:r>
          </w:p>
        </w:tc>
        <w:tc>
          <w:tcPr>
            <w:tcW w:w="0" w:type="dxa"/>
            <w:shd w:val="clear" w:color="auto" w:fill="FFFFFF"/>
            <w:tcMar>
              <w:top w:w="40" w:type="dxa"/>
              <w:left w:w="200" w:type="dxa"/>
              <w:bottom w:w="40" w:type="dxa"/>
              <w:right w:w="200" w:type="dxa"/>
            </w:tcMar>
            <w:vAlign w:val="center"/>
          </w:tcPr>
          <w:p w14:paraId="742A4A69" w14:textId="77777777" w:rsidR="0077287B" w:rsidRDefault="00E03954">
            <w:pPr>
              <w:jc w:val="center"/>
            </w:pPr>
            <w:r>
              <w:rPr>
                <w:rFonts w:eastAsia="Times New Roman" w:cs="Times New Roman"/>
                <w:sz w:val="22"/>
              </w:rPr>
              <w:t>0,8681</w:t>
            </w:r>
          </w:p>
        </w:tc>
        <w:tc>
          <w:tcPr>
            <w:tcW w:w="0" w:type="dxa"/>
            <w:shd w:val="clear" w:color="auto" w:fill="FFFFFF"/>
            <w:tcMar>
              <w:top w:w="40" w:type="dxa"/>
              <w:left w:w="200" w:type="dxa"/>
              <w:bottom w:w="40" w:type="dxa"/>
              <w:right w:w="200" w:type="dxa"/>
            </w:tcMar>
            <w:vAlign w:val="center"/>
          </w:tcPr>
          <w:p w14:paraId="1575877F" w14:textId="77777777" w:rsidR="0077287B" w:rsidRDefault="00E03954">
            <w:pPr>
              <w:jc w:val="center"/>
            </w:pPr>
            <w:r>
              <w:rPr>
                <w:rFonts w:eastAsia="Times New Roman" w:cs="Times New Roman"/>
                <w:sz w:val="22"/>
              </w:rPr>
              <w:t>0,8681</w:t>
            </w:r>
          </w:p>
        </w:tc>
        <w:tc>
          <w:tcPr>
            <w:tcW w:w="0" w:type="dxa"/>
            <w:shd w:val="clear" w:color="auto" w:fill="FFFFFF"/>
            <w:tcMar>
              <w:top w:w="40" w:type="dxa"/>
              <w:left w:w="200" w:type="dxa"/>
              <w:bottom w:w="40" w:type="dxa"/>
              <w:right w:w="200" w:type="dxa"/>
            </w:tcMar>
            <w:vAlign w:val="center"/>
          </w:tcPr>
          <w:p w14:paraId="58DBD599" w14:textId="77777777" w:rsidR="0077287B" w:rsidRDefault="00E03954">
            <w:pPr>
              <w:jc w:val="center"/>
            </w:pPr>
            <w:r>
              <w:rPr>
                <w:rFonts w:eastAsia="Times New Roman" w:cs="Times New Roman"/>
                <w:sz w:val="22"/>
              </w:rPr>
              <w:t>0,8681</w:t>
            </w:r>
          </w:p>
        </w:tc>
        <w:tc>
          <w:tcPr>
            <w:tcW w:w="0" w:type="dxa"/>
            <w:shd w:val="clear" w:color="auto" w:fill="FFFFFF"/>
            <w:tcMar>
              <w:top w:w="40" w:type="dxa"/>
              <w:left w:w="200" w:type="dxa"/>
              <w:bottom w:w="40" w:type="dxa"/>
              <w:right w:w="200" w:type="dxa"/>
            </w:tcMar>
            <w:vAlign w:val="center"/>
          </w:tcPr>
          <w:p w14:paraId="049E2CD9" w14:textId="77777777" w:rsidR="0077287B" w:rsidRDefault="00E03954">
            <w:pPr>
              <w:jc w:val="center"/>
            </w:pPr>
            <w:r>
              <w:rPr>
                <w:rFonts w:eastAsia="Times New Roman" w:cs="Times New Roman"/>
                <w:sz w:val="22"/>
              </w:rPr>
              <w:t>0,8681</w:t>
            </w:r>
          </w:p>
        </w:tc>
        <w:tc>
          <w:tcPr>
            <w:tcW w:w="0" w:type="dxa"/>
            <w:shd w:val="clear" w:color="auto" w:fill="FFFFFF"/>
            <w:tcMar>
              <w:top w:w="40" w:type="dxa"/>
              <w:left w:w="200" w:type="dxa"/>
              <w:bottom w:w="40" w:type="dxa"/>
              <w:right w:w="200" w:type="dxa"/>
            </w:tcMar>
            <w:vAlign w:val="center"/>
          </w:tcPr>
          <w:p w14:paraId="432B2147" w14:textId="77777777" w:rsidR="0077287B" w:rsidRDefault="00E03954">
            <w:pPr>
              <w:jc w:val="center"/>
            </w:pPr>
            <w:r>
              <w:rPr>
                <w:rFonts w:eastAsia="Times New Roman" w:cs="Times New Roman"/>
                <w:sz w:val="22"/>
              </w:rPr>
              <w:t>0,8681</w:t>
            </w:r>
          </w:p>
        </w:tc>
        <w:tc>
          <w:tcPr>
            <w:tcW w:w="0" w:type="dxa"/>
            <w:shd w:val="clear" w:color="auto" w:fill="FFFFFF"/>
            <w:tcMar>
              <w:top w:w="40" w:type="dxa"/>
              <w:left w:w="200" w:type="dxa"/>
              <w:bottom w:w="40" w:type="dxa"/>
              <w:right w:w="200" w:type="dxa"/>
            </w:tcMar>
            <w:vAlign w:val="center"/>
          </w:tcPr>
          <w:p w14:paraId="68A86D38" w14:textId="77777777" w:rsidR="0077287B" w:rsidRDefault="00E03954">
            <w:pPr>
              <w:jc w:val="center"/>
            </w:pPr>
            <w:r>
              <w:rPr>
                <w:rFonts w:eastAsia="Times New Roman" w:cs="Times New Roman"/>
                <w:sz w:val="22"/>
              </w:rPr>
              <w:t>0,8681</w:t>
            </w:r>
          </w:p>
        </w:tc>
        <w:tc>
          <w:tcPr>
            <w:tcW w:w="0" w:type="dxa"/>
            <w:shd w:val="clear" w:color="auto" w:fill="FFFFFF"/>
            <w:tcMar>
              <w:top w:w="40" w:type="dxa"/>
              <w:left w:w="200" w:type="dxa"/>
              <w:bottom w:w="40" w:type="dxa"/>
              <w:right w:w="200" w:type="dxa"/>
            </w:tcMar>
            <w:vAlign w:val="center"/>
          </w:tcPr>
          <w:p w14:paraId="2072E1AD" w14:textId="77777777" w:rsidR="0077287B" w:rsidRDefault="00E03954">
            <w:pPr>
              <w:jc w:val="center"/>
            </w:pPr>
            <w:r>
              <w:rPr>
                <w:rFonts w:eastAsia="Times New Roman" w:cs="Times New Roman"/>
                <w:sz w:val="22"/>
              </w:rPr>
              <w:t>0,8681</w:t>
            </w:r>
          </w:p>
        </w:tc>
        <w:tc>
          <w:tcPr>
            <w:tcW w:w="0" w:type="dxa"/>
            <w:shd w:val="clear" w:color="auto" w:fill="FFFFFF"/>
            <w:tcMar>
              <w:top w:w="40" w:type="dxa"/>
              <w:left w:w="200" w:type="dxa"/>
              <w:bottom w:w="40" w:type="dxa"/>
              <w:right w:w="200" w:type="dxa"/>
            </w:tcMar>
            <w:vAlign w:val="center"/>
          </w:tcPr>
          <w:p w14:paraId="724865A3" w14:textId="77777777" w:rsidR="0077287B" w:rsidRDefault="00E03954">
            <w:pPr>
              <w:jc w:val="center"/>
            </w:pPr>
            <w:r>
              <w:rPr>
                <w:rFonts w:eastAsia="Times New Roman" w:cs="Times New Roman"/>
                <w:sz w:val="22"/>
              </w:rPr>
              <w:t>0,8681</w:t>
            </w:r>
          </w:p>
        </w:tc>
        <w:tc>
          <w:tcPr>
            <w:tcW w:w="0" w:type="dxa"/>
            <w:shd w:val="clear" w:color="auto" w:fill="FFFFFF"/>
            <w:tcMar>
              <w:top w:w="40" w:type="dxa"/>
              <w:left w:w="200" w:type="dxa"/>
              <w:bottom w:w="40" w:type="dxa"/>
              <w:right w:w="200" w:type="dxa"/>
            </w:tcMar>
            <w:vAlign w:val="center"/>
          </w:tcPr>
          <w:p w14:paraId="5E701C78" w14:textId="77777777" w:rsidR="0077287B" w:rsidRDefault="00E03954">
            <w:pPr>
              <w:jc w:val="center"/>
            </w:pPr>
            <w:r>
              <w:rPr>
                <w:rFonts w:eastAsia="Times New Roman" w:cs="Times New Roman"/>
                <w:sz w:val="22"/>
              </w:rPr>
              <w:t>0,8681</w:t>
            </w:r>
          </w:p>
        </w:tc>
        <w:tc>
          <w:tcPr>
            <w:tcW w:w="0" w:type="dxa"/>
            <w:shd w:val="clear" w:color="auto" w:fill="FFFFFF"/>
            <w:tcMar>
              <w:top w:w="40" w:type="dxa"/>
              <w:left w:w="200" w:type="dxa"/>
              <w:bottom w:w="40" w:type="dxa"/>
              <w:right w:w="200" w:type="dxa"/>
            </w:tcMar>
            <w:vAlign w:val="center"/>
          </w:tcPr>
          <w:p w14:paraId="0E0103FC" w14:textId="77777777" w:rsidR="0077287B" w:rsidRDefault="00E03954">
            <w:pPr>
              <w:jc w:val="center"/>
            </w:pPr>
            <w:r>
              <w:rPr>
                <w:rFonts w:eastAsia="Times New Roman" w:cs="Times New Roman"/>
                <w:sz w:val="22"/>
              </w:rPr>
              <w:t>0,8681</w:t>
            </w:r>
          </w:p>
        </w:tc>
      </w:tr>
      <w:tr w:rsidR="0077287B" w14:paraId="4279DB11" w14:textId="77777777">
        <w:trPr>
          <w:jc w:val="center"/>
        </w:trPr>
        <w:tc>
          <w:tcPr>
            <w:tcW w:w="0" w:type="dxa"/>
            <w:shd w:val="clear" w:color="auto" w:fill="FFFFFF"/>
            <w:tcMar>
              <w:top w:w="40" w:type="dxa"/>
              <w:left w:w="20" w:type="dxa"/>
              <w:bottom w:w="40" w:type="dxa"/>
              <w:right w:w="20" w:type="dxa"/>
            </w:tcMar>
            <w:vAlign w:val="center"/>
          </w:tcPr>
          <w:p w14:paraId="74D8B04E" w14:textId="77777777" w:rsidR="0077287B" w:rsidRDefault="00E03954">
            <w:pPr>
              <w:jc w:val="center"/>
            </w:pPr>
            <w:r>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37F0A1AA" w14:textId="77777777" w:rsidR="0077287B" w:rsidRDefault="00E03954">
            <w:pPr>
              <w:jc w:val="center"/>
            </w:pPr>
            <w:r>
              <w:rPr>
                <w:rFonts w:eastAsia="Times New Roman" w:cs="Times New Roman"/>
                <w:sz w:val="22"/>
              </w:rPr>
              <w:t>Котельная №14 РММ</w:t>
            </w:r>
          </w:p>
        </w:tc>
        <w:tc>
          <w:tcPr>
            <w:tcW w:w="0" w:type="dxa"/>
            <w:shd w:val="clear" w:color="auto" w:fill="FFFFFF"/>
            <w:tcMar>
              <w:top w:w="40" w:type="dxa"/>
              <w:left w:w="200" w:type="dxa"/>
              <w:bottom w:w="40" w:type="dxa"/>
              <w:right w:w="200" w:type="dxa"/>
            </w:tcMar>
            <w:vAlign w:val="center"/>
          </w:tcPr>
          <w:p w14:paraId="2576BE04" w14:textId="77777777" w:rsidR="0077287B" w:rsidRDefault="00E03954">
            <w:pPr>
              <w:jc w:val="center"/>
            </w:pPr>
            <w:r>
              <w:rPr>
                <w:rFonts w:eastAsia="Times New Roman" w:cs="Times New Roman"/>
                <w:sz w:val="22"/>
              </w:rPr>
              <w:t>1,4537</w:t>
            </w:r>
          </w:p>
        </w:tc>
        <w:tc>
          <w:tcPr>
            <w:tcW w:w="0" w:type="dxa"/>
            <w:shd w:val="clear" w:color="auto" w:fill="FFFFFF"/>
            <w:tcMar>
              <w:top w:w="40" w:type="dxa"/>
              <w:left w:w="200" w:type="dxa"/>
              <w:bottom w:w="40" w:type="dxa"/>
              <w:right w:w="200" w:type="dxa"/>
            </w:tcMar>
            <w:vAlign w:val="center"/>
          </w:tcPr>
          <w:p w14:paraId="57646F53" w14:textId="77777777" w:rsidR="0077287B" w:rsidRDefault="00E03954">
            <w:pPr>
              <w:jc w:val="center"/>
            </w:pPr>
            <w:r>
              <w:rPr>
                <w:rFonts w:eastAsia="Times New Roman" w:cs="Times New Roman"/>
                <w:sz w:val="22"/>
              </w:rPr>
              <w:t>1,4537</w:t>
            </w:r>
          </w:p>
        </w:tc>
        <w:tc>
          <w:tcPr>
            <w:tcW w:w="0" w:type="dxa"/>
            <w:shd w:val="clear" w:color="auto" w:fill="FFFFFF"/>
            <w:tcMar>
              <w:top w:w="40" w:type="dxa"/>
              <w:left w:w="200" w:type="dxa"/>
              <w:bottom w:w="40" w:type="dxa"/>
              <w:right w:w="200" w:type="dxa"/>
            </w:tcMar>
            <w:vAlign w:val="center"/>
          </w:tcPr>
          <w:p w14:paraId="430FB51E" w14:textId="77777777" w:rsidR="0077287B" w:rsidRDefault="00E03954">
            <w:pPr>
              <w:jc w:val="center"/>
            </w:pPr>
            <w:r>
              <w:rPr>
                <w:rFonts w:eastAsia="Times New Roman" w:cs="Times New Roman"/>
                <w:sz w:val="22"/>
              </w:rPr>
              <w:t>1,4537</w:t>
            </w:r>
          </w:p>
        </w:tc>
        <w:tc>
          <w:tcPr>
            <w:tcW w:w="0" w:type="dxa"/>
            <w:shd w:val="clear" w:color="auto" w:fill="FFFFFF"/>
            <w:tcMar>
              <w:top w:w="40" w:type="dxa"/>
              <w:left w:w="200" w:type="dxa"/>
              <w:bottom w:w="40" w:type="dxa"/>
              <w:right w:w="200" w:type="dxa"/>
            </w:tcMar>
            <w:vAlign w:val="center"/>
          </w:tcPr>
          <w:p w14:paraId="4CA4244D" w14:textId="77777777" w:rsidR="0077287B" w:rsidRDefault="00E03954">
            <w:pPr>
              <w:jc w:val="center"/>
            </w:pPr>
            <w:r>
              <w:rPr>
                <w:rFonts w:eastAsia="Times New Roman" w:cs="Times New Roman"/>
                <w:sz w:val="22"/>
              </w:rPr>
              <w:t>1,4537</w:t>
            </w:r>
          </w:p>
        </w:tc>
        <w:tc>
          <w:tcPr>
            <w:tcW w:w="0" w:type="dxa"/>
            <w:shd w:val="clear" w:color="auto" w:fill="FFFFFF"/>
            <w:tcMar>
              <w:top w:w="40" w:type="dxa"/>
              <w:left w:w="200" w:type="dxa"/>
              <w:bottom w:w="40" w:type="dxa"/>
              <w:right w:w="200" w:type="dxa"/>
            </w:tcMar>
            <w:vAlign w:val="center"/>
          </w:tcPr>
          <w:p w14:paraId="50118719" w14:textId="77777777" w:rsidR="0077287B" w:rsidRDefault="00E03954">
            <w:pPr>
              <w:jc w:val="center"/>
            </w:pPr>
            <w:r>
              <w:rPr>
                <w:rFonts w:eastAsia="Times New Roman" w:cs="Times New Roman"/>
                <w:sz w:val="22"/>
              </w:rPr>
              <w:t>1,4537</w:t>
            </w:r>
          </w:p>
        </w:tc>
        <w:tc>
          <w:tcPr>
            <w:tcW w:w="0" w:type="dxa"/>
            <w:shd w:val="clear" w:color="auto" w:fill="FFFFFF"/>
            <w:tcMar>
              <w:top w:w="40" w:type="dxa"/>
              <w:left w:w="200" w:type="dxa"/>
              <w:bottom w:w="40" w:type="dxa"/>
              <w:right w:w="200" w:type="dxa"/>
            </w:tcMar>
            <w:vAlign w:val="center"/>
          </w:tcPr>
          <w:p w14:paraId="4B789DDA" w14:textId="77777777" w:rsidR="0077287B" w:rsidRDefault="00E03954">
            <w:pPr>
              <w:jc w:val="center"/>
            </w:pPr>
            <w:r>
              <w:rPr>
                <w:rFonts w:eastAsia="Times New Roman" w:cs="Times New Roman"/>
                <w:sz w:val="22"/>
              </w:rPr>
              <w:t>1,4537</w:t>
            </w:r>
          </w:p>
        </w:tc>
        <w:tc>
          <w:tcPr>
            <w:tcW w:w="0" w:type="dxa"/>
            <w:shd w:val="clear" w:color="auto" w:fill="FFFFFF"/>
            <w:tcMar>
              <w:top w:w="40" w:type="dxa"/>
              <w:left w:w="200" w:type="dxa"/>
              <w:bottom w:w="40" w:type="dxa"/>
              <w:right w:w="200" w:type="dxa"/>
            </w:tcMar>
            <w:vAlign w:val="center"/>
          </w:tcPr>
          <w:p w14:paraId="6D4C90E1" w14:textId="77777777" w:rsidR="0077287B" w:rsidRDefault="00E03954">
            <w:pPr>
              <w:jc w:val="center"/>
            </w:pPr>
            <w:r>
              <w:rPr>
                <w:rFonts w:eastAsia="Times New Roman" w:cs="Times New Roman"/>
                <w:sz w:val="22"/>
              </w:rPr>
              <w:t>1,4537</w:t>
            </w:r>
          </w:p>
        </w:tc>
        <w:tc>
          <w:tcPr>
            <w:tcW w:w="0" w:type="dxa"/>
            <w:shd w:val="clear" w:color="auto" w:fill="FFFFFF"/>
            <w:tcMar>
              <w:top w:w="40" w:type="dxa"/>
              <w:left w:w="200" w:type="dxa"/>
              <w:bottom w:w="40" w:type="dxa"/>
              <w:right w:w="200" w:type="dxa"/>
            </w:tcMar>
            <w:vAlign w:val="center"/>
          </w:tcPr>
          <w:p w14:paraId="2D5EFC07" w14:textId="77777777" w:rsidR="0077287B" w:rsidRDefault="00E03954">
            <w:pPr>
              <w:jc w:val="center"/>
            </w:pPr>
            <w:r>
              <w:rPr>
                <w:rFonts w:eastAsia="Times New Roman" w:cs="Times New Roman"/>
                <w:sz w:val="22"/>
              </w:rPr>
              <w:t>1,4537</w:t>
            </w:r>
          </w:p>
        </w:tc>
        <w:tc>
          <w:tcPr>
            <w:tcW w:w="0" w:type="dxa"/>
            <w:shd w:val="clear" w:color="auto" w:fill="FFFFFF"/>
            <w:tcMar>
              <w:top w:w="40" w:type="dxa"/>
              <w:left w:w="200" w:type="dxa"/>
              <w:bottom w:w="40" w:type="dxa"/>
              <w:right w:w="200" w:type="dxa"/>
            </w:tcMar>
            <w:vAlign w:val="center"/>
          </w:tcPr>
          <w:p w14:paraId="2FF76EC9" w14:textId="77777777" w:rsidR="0077287B" w:rsidRDefault="00E03954">
            <w:pPr>
              <w:jc w:val="center"/>
            </w:pPr>
            <w:r>
              <w:rPr>
                <w:rFonts w:eastAsia="Times New Roman" w:cs="Times New Roman"/>
                <w:sz w:val="22"/>
              </w:rPr>
              <w:t>1,4537</w:t>
            </w:r>
          </w:p>
        </w:tc>
        <w:tc>
          <w:tcPr>
            <w:tcW w:w="0" w:type="dxa"/>
            <w:shd w:val="clear" w:color="auto" w:fill="FFFFFF"/>
            <w:tcMar>
              <w:top w:w="40" w:type="dxa"/>
              <w:left w:w="200" w:type="dxa"/>
              <w:bottom w:w="40" w:type="dxa"/>
              <w:right w:w="200" w:type="dxa"/>
            </w:tcMar>
            <w:vAlign w:val="center"/>
          </w:tcPr>
          <w:p w14:paraId="4261F17B" w14:textId="77777777" w:rsidR="0077287B" w:rsidRDefault="00E03954">
            <w:pPr>
              <w:jc w:val="center"/>
            </w:pPr>
            <w:r>
              <w:rPr>
                <w:rFonts w:eastAsia="Times New Roman" w:cs="Times New Roman"/>
                <w:sz w:val="22"/>
              </w:rPr>
              <w:t>1,4537</w:t>
            </w:r>
          </w:p>
        </w:tc>
      </w:tr>
      <w:tr w:rsidR="0077287B" w14:paraId="20103101" w14:textId="77777777">
        <w:trPr>
          <w:jc w:val="center"/>
        </w:trPr>
        <w:tc>
          <w:tcPr>
            <w:tcW w:w="0" w:type="dxa"/>
            <w:shd w:val="clear" w:color="auto" w:fill="FFFFFF"/>
            <w:tcMar>
              <w:top w:w="40" w:type="dxa"/>
              <w:left w:w="20" w:type="dxa"/>
              <w:bottom w:w="40" w:type="dxa"/>
              <w:right w:w="20" w:type="dxa"/>
            </w:tcMar>
            <w:vAlign w:val="center"/>
          </w:tcPr>
          <w:p w14:paraId="57D5FDC8" w14:textId="77777777" w:rsidR="0077287B" w:rsidRDefault="00E03954">
            <w:pPr>
              <w:jc w:val="center"/>
            </w:pPr>
            <w:r>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4775BCFE" w14:textId="77777777" w:rsidR="0077287B" w:rsidRDefault="00E03954">
            <w:pPr>
              <w:jc w:val="center"/>
            </w:pPr>
            <w:r>
              <w:rPr>
                <w:rFonts w:eastAsia="Times New Roman" w:cs="Times New Roman"/>
                <w:sz w:val="22"/>
              </w:rPr>
              <w:t>Котельная №42-15</w:t>
            </w:r>
          </w:p>
        </w:tc>
        <w:tc>
          <w:tcPr>
            <w:tcW w:w="0" w:type="dxa"/>
            <w:shd w:val="clear" w:color="auto" w:fill="FFFFFF"/>
            <w:tcMar>
              <w:top w:w="40" w:type="dxa"/>
              <w:left w:w="200" w:type="dxa"/>
              <w:bottom w:w="40" w:type="dxa"/>
              <w:right w:w="200" w:type="dxa"/>
            </w:tcMar>
            <w:vAlign w:val="center"/>
          </w:tcPr>
          <w:p w14:paraId="0AE0463A" w14:textId="77777777" w:rsidR="0077287B" w:rsidRDefault="00E03954">
            <w:pPr>
              <w:jc w:val="center"/>
            </w:pPr>
            <w:r>
              <w:rPr>
                <w:rFonts w:eastAsia="Times New Roman" w:cs="Times New Roman"/>
                <w:sz w:val="22"/>
              </w:rPr>
              <w:t>0,6277</w:t>
            </w:r>
          </w:p>
        </w:tc>
        <w:tc>
          <w:tcPr>
            <w:tcW w:w="0" w:type="dxa"/>
            <w:shd w:val="clear" w:color="auto" w:fill="FFFFFF"/>
            <w:tcMar>
              <w:top w:w="40" w:type="dxa"/>
              <w:left w:w="200" w:type="dxa"/>
              <w:bottom w:w="40" w:type="dxa"/>
              <w:right w:w="200" w:type="dxa"/>
            </w:tcMar>
            <w:vAlign w:val="center"/>
          </w:tcPr>
          <w:p w14:paraId="58F2CC67" w14:textId="77777777" w:rsidR="0077287B" w:rsidRDefault="00E03954">
            <w:pPr>
              <w:jc w:val="center"/>
            </w:pPr>
            <w:r>
              <w:rPr>
                <w:rFonts w:eastAsia="Times New Roman" w:cs="Times New Roman"/>
                <w:sz w:val="22"/>
              </w:rPr>
              <w:t>0,6277</w:t>
            </w:r>
          </w:p>
        </w:tc>
        <w:tc>
          <w:tcPr>
            <w:tcW w:w="0" w:type="dxa"/>
            <w:shd w:val="clear" w:color="auto" w:fill="FFFFFF"/>
            <w:tcMar>
              <w:top w:w="40" w:type="dxa"/>
              <w:left w:w="200" w:type="dxa"/>
              <w:bottom w:w="40" w:type="dxa"/>
              <w:right w:w="200" w:type="dxa"/>
            </w:tcMar>
            <w:vAlign w:val="center"/>
          </w:tcPr>
          <w:p w14:paraId="75986122" w14:textId="77777777" w:rsidR="0077287B" w:rsidRDefault="00E03954">
            <w:pPr>
              <w:jc w:val="center"/>
            </w:pPr>
            <w:r>
              <w:rPr>
                <w:rFonts w:eastAsia="Times New Roman" w:cs="Times New Roman"/>
                <w:sz w:val="22"/>
              </w:rPr>
              <w:t>0,6277</w:t>
            </w:r>
          </w:p>
        </w:tc>
        <w:tc>
          <w:tcPr>
            <w:tcW w:w="0" w:type="dxa"/>
            <w:shd w:val="clear" w:color="auto" w:fill="FFFFFF"/>
            <w:tcMar>
              <w:top w:w="40" w:type="dxa"/>
              <w:left w:w="200" w:type="dxa"/>
              <w:bottom w:w="40" w:type="dxa"/>
              <w:right w:w="200" w:type="dxa"/>
            </w:tcMar>
            <w:vAlign w:val="center"/>
          </w:tcPr>
          <w:p w14:paraId="71D34DC2" w14:textId="77777777" w:rsidR="0077287B" w:rsidRDefault="00E03954">
            <w:pPr>
              <w:jc w:val="center"/>
            </w:pPr>
            <w:r>
              <w:rPr>
                <w:rFonts w:eastAsia="Times New Roman" w:cs="Times New Roman"/>
                <w:sz w:val="22"/>
              </w:rPr>
              <w:t>0,6277</w:t>
            </w:r>
          </w:p>
        </w:tc>
        <w:tc>
          <w:tcPr>
            <w:tcW w:w="0" w:type="dxa"/>
            <w:shd w:val="clear" w:color="auto" w:fill="FFFFFF"/>
            <w:tcMar>
              <w:top w:w="40" w:type="dxa"/>
              <w:left w:w="200" w:type="dxa"/>
              <w:bottom w:w="40" w:type="dxa"/>
              <w:right w:w="200" w:type="dxa"/>
            </w:tcMar>
            <w:vAlign w:val="center"/>
          </w:tcPr>
          <w:p w14:paraId="525B07C8" w14:textId="77777777" w:rsidR="0077287B" w:rsidRDefault="00E03954">
            <w:pPr>
              <w:jc w:val="center"/>
            </w:pPr>
            <w:r>
              <w:rPr>
                <w:rFonts w:eastAsia="Times New Roman" w:cs="Times New Roman"/>
                <w:sz w:val="22"/>
              </w:rPr>
              <w:t>0,6277</w:t>
            </w:r>
          </w:p>
        </w:tc>
        <w:tc>
          <w:tcPr>
            <w:tcW w:w="0" w:type="dxa"/>
            <w:shd w:val="clear" w:color="auto" w:fill="FFFFFF"/>
            <w:tcMar>
              <w:top w:w="40" w:type="dxa"/>
              <w:left w:w="200" w:type="dxa"/>
              <w:bottom w:w="40" w:type="dxa"/>
              <w:right w:w="200" w:type="dxa"/>
            </w:tcMar>
            <w:vAlign w:val="center"/>
          </w:tcPr>
          <w:p w14:paraId="09466AB0" w14:textId="77777777" w:rsidR="0077287B" w:rsidRDefault="00E03954">
            <w:pPr>
              <w:jc w:val="center"/>
            </w:pPr>
            <w:r>
              <w:rPr>
                <w:rFonts w:eastAsia="Times New Roman" w:cs="Times New Roman"/>
                <w:sz w:val="22"/>
              </w:rPr>
              <w:t>0,6277</w:t>
            </w:r>
          </w:p>
        </w:tc>
        <w:tc>
          <w:tcPr>
            <w:tcW w:w="0" w:type="dxa"/>
            <w:shd w:val="clear" w:color="auto" w:fill="FFFFFF"/>
            <w:tcMar>
              <w:top w:w="40" w:type="dxa"/>
              <w:left w:w="200" w:type="dxa"/>
              <w:bottom w:w="40" w:type="dxa"/>
              <w:right w:w="200" w:type="dxa"/>
            </w:tcMar>
            <w:vAlign w:val="center"/>
          </w:tcPr>
          <w:p w14:paraId="6D778C0B" w14:textId="77777777" w:rsidR="0077287B" w:rsidRDefault="00E03954">
            <w:pPr>
              <w:jc w:val="center"/>
            </w:pPr>
            <w:r>
              <w:rPr>
                <w:rFonts w:eastAsia="Times New Roman" w:cs="Times New Roman"/>
                <w:sz w:val="22"/>
              </w:rPr>
              <w:t>0,6277</w:t>
            </w:r>
          </w:p>
        </w:tc>
        <w:tc>
          <w:tcPr>
            <w:tcW w:w="0" w:type="dxa"/>
            <w:shd w:val="clear" w:color="auto" w:fill="FFFFFF"/>
            <w:tcMar>
              <w:top w:w="40" w:type="dxa"/>
              <w:left w:w="200" w:type="dxa"/>
              <w:bottom w:w="40" w:type="dxa"/>
              <w:right w:w="200" w:type="dxa"/>
            </w:tcMar>
            <w:vAlign w:val="center"/>
          </w:tcPr>
          <w:p w14:paraId="1E448559" w14:textId="77777777" w:rsidR="0077287B" w:rsidRDefault="00E03954">
            <w:pPr>
              <w:jc w:val="center"/>
            </w:pPr>
            <w:r>
              <w:rPr>
                <w:rFonts w:eastAsia="Times New Roman" w:cs="Times New Roman"/>
                <w:sz w:val="22"/>
              </w:rPr>
              <w:t>0,6277</w:t>
            </w:r>
          </w:p>
        </w:tc>
        <w:tc>
          <w:tcPr>
            <w:tcW w:w="0" w:type="dxa"/>
            <w:shd w:val="clear" w:color="auto" w:fill="FFFFFF"/>
            <w:tcMar>
              <w:top w:w="40" w:type="dxa"/>
              <w:left w:w="200" w:type="dxa"/>
              <w:bottom w:w="40" w:type="dxa"/>
              <w:right w:w="200" w:type="dxa"/>
            </w:tcMar>
            <w:vAlign w:val="center"/>
          </w:tcPr>
          <w:p w14:paraId="45BC6AD8" w14:textId="77777777" w:rsidR="0077287B" w:rsidRDefault="00E03954">
            <w:pPr>
              <w:jc w:val="center"/>
            </w:pPr>
            <w:r>
              <w:rPr>
                <w:rFonts w:eastAsia="Times New Roman" w:cs="Times New Roman"/>
                <w:sz w:val="22"/>
              </w:rPr>
              <w:t>0,6277</w:t>
            </w:r>
          </w:p>
        </w:tc>
        <w:tc>
          <w:tcPr>
            <w:tcW w:w="0" w:type="dxa"/>
            <w:shd w:val="clear" w:color="auto" w:fill="FFFFFF"/>
            <w:tcMar>
              <w:top w:w="40" w:type="dxa"/>
              <w:left w:w="200" w:type="dxa"/>
              <w:bottom w:w="40" w:type="dxa"/>
              <w:right w:w="200" w:type="dxa"/>
            </w:tcMar>
            <w:vAlign w:val="center"/>
          </w:tcPr>
          <w:p w14:paraId="685BAD31" w14:textId="77777777" w:rsidR="0077287B" w:rsidRDefault="00E03954">
            <w:pPr>
              <w:jc w:val="center"/>
            </w:pPr>
            <w:r>
              <w:rPr>
                <w:rFonts w:eastAsia="Times New Roman" w:cs="Times New Roman"/>
                <w:sz w:val="22"/>
              </w:rPr>
              <w:t>0,6277</w:t>
            </w:r>
          </w:p>
        </w:tc>
      </w:tr>
      <w:tr w:rsidR="0077287B" w14:paraId="37437130" w14:textId="77777777">
        <w:trPr>
          <w:jc w:val="center"/>
        </w:trPr>
        <w:tc>
          <w:tcPr>
            <w:tcW w:w="0" w:type="dxa"/>
            <w:shd w:val="clear" w:color="auto" w:fill="FFFFFF"/>
            <w:tcMar>
              <w:top w:w="40" w:type="dxa"/>
              <w:left w:w="20" w:type="dxa"/>
              <w:bottom w:w="40" w:type="dxa"/>
              <w:right w:w="20" w:type="dxa"/>
            </w:tcMar>
            <w:vAlign w:val="center"/>
          </w:tcPr>
          <w:p w14:paraId="2834C509" w14:textId="77777777" w:rsidR="0077287B" w:rsidRDefault="00E03954">
            <w:pPr>
              <w:jc w:val="center"/>
            </w:pPr>
            <w:r>
              <w:rPr>
                <w:rFonts w:eastAsia="Times New Roman" w:cs="Times New Roman"/>
                <w:sz w:val="22"/>
              </w:rPr>
              <w:t>14</w:t>
            </w:r>
          </w:p>
        </w:tc>
        <w:tc>
          <w:tcPr>
            <w:tcW w:w="0" w:type="dxa"/>
            <w:shd w:val="clear" w:color="auto" w:fill="FFFFFF"/>
            <w:tcMar>
              <w:top w:w="40" w:type="dxa"/>
              <w:left w:w="200" w:type="dxa"/>
              <w:bottom w:w="40" w:type="dxa"/>
              <w:right w:w="200" w:type="dxa"/>
            </w:tcMar>
            <w:vAlign w:val="center"/>
          </w:tcPr>
          <w:p w14:paraId="0B77C3AA" w14:textId="77777777" w:rsidR="0077287B" w:rsidRDefault="00E03954">
            <w:pPr>
              <w:jc w:val="center"/>
            </w:pPr>
            <w:r>
              <w:rPr>
                <w:rFonts w:eastAsia="Times New Roman" w:cs="Times New Roman"/>
                <w:sz w:val="22"/>
              </w:rPr>
              <w:t>Котельная №42-16</w:t>
            </w:r>
          </w:p>
        </w:tc>
        <w:tc>
          <w:tcPr>
            <w:tcW w:w="0" w:type="dxa"/>
            <w:shd w:val="clear" w:color="auto" w:fill="FFFFFF"/>
            <w:tcMar>
              <w:top w:w="40" w:type="dxa"/>
              <w:left w:w="200" w:type="dxa"/>
              <w:bottom w:w="40" w:type="dxa"/>
              <w:right w:w="200" w:type="dxa"/>
            </w:tcMar>
            <w:vAlign w:val="center"/>
          </w:tcPr>
          <w:p w14:paraId="0C99F8A0" w14:textId="77777777" w:rsidR="0077287B" w:rsidRDefault="00E03954">
            <w:pPr>
              <w:jc w:val="center"/>
            </w:pPr>
            <w:r>
              <w:rPr>
                <w:rFonts w:eastAsia="Times New Roman" w:cs="Times New Roman"/>
                <w:sz w:val="22"/>
              </w:rPr>
              <w:t>2,1128</w:t>
            </w:r>
          </w:p>
        </w:tc>
        <w:tc>
          <w:tcPr>
            <w:tcW w:w="0" w:type="dxa"/>
            <w:shd w:val="clear" w:color="auto" w:fill="FFFFFF"/>
            <w:tcMar>
              <w:top w:w="40" w:type="dxa"/>
              <w:left w:w="200" w:type="dxa"/>
              <w:bottom w:w="40" w:type="dxa"/>
              <w:right w:w="200" w:type="dxa"/>
            </w:tcMar>
            <w:vAlign w:val="center"/>
          </w:tcPr>
          <w:p w14:paraId="09E3B785" w14:textId="77777777" w:rsidR="0077287B" w:rsidRDefault="00E03954">
            <w:pPr>
              <w:jc w:val="center"/>
            </w:pPr>
            <w:r>
              <w:rPr>
                <w:rFonts w:eastAsia="Times New Roman" w:cs="Times New Roman"/>
                <w:sz w:val="22"/>
              </w:rPr>
              <w:t>2,1128</w:t>
            </w:r>
          </w:p>
        </w:tc>
        <w:tc>
          <w:tcPr>
            <w:tcW w:w="0" w:type="dxa"/>
            <w:shd w:val="clear" w:color="auto" w:fill="FFFFFF"/>
            <w:tcMar>
              <w:top w:w="40" w:type="dxa"/>
              <w:left w:w="200" w:type="dxa"/>
              <w:bottom w:w="40" w:type="dxa"/>
              <w:right w:w="200" w:type="dxa"/>
            </w:tcMar>
            <w:vAlign w:val="center"/>
          </w:tcPr>
          <w:p w14:paraId="00040EEF" w14:textId="77777777" w:rsidR="0077287B" w:rsidRDefault="00E03954">
            <w:pPr>
              <w:jc w:val="center"/>
            </w:pPr>
            <w:r>
              <w:rPr>
                <w:rFonts w:eastAsia="Times New Roman" w:cs="Times New Roman"/>
                <w:sz w:val="22"/>
              </w:rPr>
              <w:t>2,1128</w:t>
            </w:r>
          </w:p>
        </w:tc>
        <w:tc>
          <w:tcPr>
            <w:tcW w:w="0" w:type="dxa"/>
            <w:shd w:val="clear" w:color="auto" w:fill="FFFFFF"/>
            <w:tcMar>
              <w:top w:w="40" w:type="dxa"/>
              <w:left w:w="200" w:type="dxa"/>
              <w:bottom w:w="40" w:type="dxa"/>
              <w:right w:w="200" w:type="dxa"/>
            </w:tcMar>
            <w:vAlign w:val="center"/>
          </w:tcPr>
          <w:p w14:paraId="36BDA158" w14:textId="77777777" w:rsidR="0077287B" w:rsidRDefault="00E03954">
            <w:pPr>
              <w:jc w:val="center"/>
            </w:pPr>
            <w:r>
              <w:rPr>
                <w:rFonts w:eastAsia="Times New Roman" w:cs="Times New Roman"/>
                <w:sz w:val="22"/>
              </w:rPr>
              <w:t>2,1128</w:t>
            </w:r>
          </w:p>
        </w:tc>
        <w:tc>
          <w:tcPr>
            <w:tcW w:w="0" w:type="dxa"/>
            <w:shd w:val="clear" w:color="auto" w:fill="FFFFFF"/>
            <w:tcMar>
              <w:top w:w="40" w:type="dxa"/>
              <w:left w:w="200" w:type="dxa"/>
              <w:bottom w:w="40" w:type="dxa"/>
              <w:right w:w="200" w:type="dxa"/>
            </w:tcMar>
            <w:vAlign w:val="center"/>
          </w:tcPr>
          <w:p w14:paraId="23E3817E" w14:textId="77777777" w:rsidR="0077287B" w:rsidRDefault="00E03954">
            <w:pPr>
              <w:jc w:val="center"/>
            </w:pPr>
            <w:r>
              <w:rPr>
                <w:rFonts w:eastAsia="Times New Roman" w:cs="Times New Roman"/>
                <w:sz w:val="22"/>
              </w:rPr>
              <w:t>2,1128</w:t>
            </w:r>
          </w:p>
        </w:tc>
        <w:tc>
          <w:tcPr>
            <w:tcW w:w="0" w:type="dxa"/>
            <w:shd w:val="clear" w:color="auto" w:fill="FFFFFF"/>
            <w:tcMar>
              <w:top w:w="40" w:type="dxa"/>
              <w:left w:w="200" w:type="dxa"/>
              <w:bottom w:w="40" w:type="dxa"/>
              <w:right w:w="200" w:type="dxa"/>
            </w:tcMar>
            <w:vAlign w:val="center"/>
          </w:tcPr>
          <w:p w14:paraId="69EB7BEA" w14:textId="77777777" w:rsidR="0077287B" w:rsidRDefault="00E03954">
            <w:pPr>
              <w:jc w:val="center"/>
            </w:pPr>
            <w:r>
              <w:rPr>
                <w:rFonts w:eastAsia="Times New Roman" w:cs="Times New Roman"/>
                <w:sz w:val="22"/>
              </w:rPr>
              <w:t>2,1128</w:t>
            </w:r>
          </w:p>
        </w:tc>
        <w:tc>
          <w:tcPr>
            <w:tcW w:w="0" w:type="dxa"/>
            <w:shd w:val="clear" w:color="auto" w:fill="FFFFFF"/>
            <w:tcMar>
              <w:top w:w="40" w:type="dxa"/>
              <w:left w:w="200" w:type="dxa"/>
              <w:bottom w:w="40" w:type="dxa"/>
              <w:right w:w="200" w:type="dxa"/>
            </w:tcMar>
            <w:vAlign w:val="center"/>
          </w:tcPr>
          <w:p w14:paraId="09FDA23E" w14:textId="77777777" w:rsidR="0077287B" w:rsidRDefault="00E03954">
            <w:pPr>
              <w:jc w:val="center"/>
            </w:pPr>
            <w:r>
              <w:rPr>
                <w:rFonts w:eastAsia="Times New Roman" w:cs="Times New Roman"/>
                <w:sz w:val="22"/>
              </w:rPr>
              <w:t>2,1128</w:t>
            </w:r>
          </w:p>
        </w:tc>
        <w:tc>
          <w:tcPr>
            <w:tcW w:w="0" w:type="dxa"/>
            <w:shd w:val="clear" w:color="auto" w:fill="FFFFFF"/>
            <w:tcMar>
              <w:top w:w="40" w:type="dxa"/>
              <w:left w:w="200" w:type="dxa"/>
              <w:bottom w:w="40" w:type="dxa"/>
              <w:right w:w="200" w:type="dxa"/>
            </w:tcMar>
            <w:vAlign w:val="center"/>
          </w:tcPr>
          <w:p w14:paraId="6245DD05" w14:textId="77777777" w:rsidR="0077287B" w:rsidRDefault="00E03954">
            <w:pPr>
              <w:jc w:val="center"/>
            </w:pPr>
            <w:r>
              <w:rPr>
                <w:rFonts w:eastAsia="Times New Roman" w:cs="Times New Roman"/>
                <w:sz w:val="22"/>
              </w:rPr>
              <w:t>2,1128</w:t>
            </w:r>
          </w:p>
        </w:tc>
        <w:tc>
          <w:tcPr>
            <w:tcW w:w="0" w:type="dxa"/>
            <w:shd w:val="clear" w:color="auto" w:fill="FFFFFF"/>
            <w:tcMar>
              <w:top w:w="40" w:type="dxa"/>
              <w:left w:w="200" w:type="dxa"/>
              <w:bottom w:w="40" w:type="dxa"/>
              <w:right w:w="200" w:type="dxa"/>
            </w:tcMar>
            <w:vAlign w:val="center"/>
          </w:tcPr>
          <w:p w14:paraId="2D3CE102" w14:textId="77777777" w:rsidR="0077287B" w:rsidRDefault="00E03954">
            <w:pPr>
              <w:jc w:val="center"/>
            </w:pPr>
            <w:r>
              <w:rPr>
                <w:rFonts w:eastAsia="Times New Roman" w:cs="Times New Roman"/>
                <w:sz w:val="22"/>
              </w:rPr>
              <w:t>2,1128</w:t>
            </w:r>
          </w:p>
        </w:tc>
        <w:tc>
          <w:tcPr>
            <w:tcW w:w="0" w:type="dxa"/>
            <w:shd w:val="clear" w:color="auto" w:fill="FFFFFF"/>
            <w:tcMar>
              <w:top w:w="40" w:type="dxa"/>
              <w:left w:w="200" w:type="dxa"/>
              <w:bottom w:w="40" w:type="dxa"/>
              <w:right w:w="200" w:type="dxa"/>
            </w:tcMar>
            <w:vAlign w:val="center"/>
          </w:tcPr>
          <w:p w14:paraId="1390DB8D" w14:textId="77777777" w:rsidR="0077287B" w:rsidRDefault="00E03954">
            <w:pPr>
              <w:jc w:val="center"/>
            </w:pPr>
            <w:r>
              <w:rPr>
                <w:rFonts w:eastAsia="Times New Roman" w:cs="Times New Roman"/>
                <w:sz w:val="22"/>
              </w:rPr>
              <w:t>2,1128</w:t>
            </w:r>
          </w:p>
        </w:tc>
      </w:tr>
      <w:tr w:rsidR="0077287B" w14:paraId="7092DB4A" w14:textId="77777777">
        <w:trPr>
          <w:jc w:val="center"/>
        </w:trPr>
        <w:tc>
          <w:tcPr>
            <w:tcW w:w="0" w:type="dxa"/>
            <w:shd w:val="clear" w:color="auto" w:fill="FFFFFF"/>
            <w:tcMar>
              <w:top w:w="40" w:type="dxa"/>
              <w:left w:w="20" w:type="dxa"/>
              <w:bottom w:w="40" w:type="dxa"/>
              <w:right w:w="20" w:type="dxa"/>
            </w:tcMar>
            <w:vAlign w:val="center"/>
          </w:tcPr>
          <w:p w14:paraId="315A046C" w14:textId="77777777" w:rsidR="0077287B" w:rsidRDefault="00E03954">
            <w:pPr>
              <w:jc w:val="center"/>
            </w:pPr>
            <w:r>
              <w:rPr>
                <w:rFonts w:eastAsia="Times New Roman" w:cs="Times New Roman"/>
                <w:sz w:val="22"/>
              </w:rPr>
              <w:t>15</w:t>
            </w:r>
          </w:p>
        </w:tc>
        <w:tc>
          <w:tcPr>
            <w:tcW w:w="0" w:type="dxa"/>
            <w:shd w:val="clear" w:color="auto" w:fill="FFFFFF"/>
            <w:tcMar>
              <w:top w:w="40" w:type="dxa"/>
              <w:left w:w="200" w:type="dxa"/>
              <w:bottom w:w="40" w:type="dxa"/>
              <w:right w:w="200" w:type="dxa"/>
            </w:tcMar>
            <w:vAlign w:val="center"/>
          </w:tcPr>
          <w:p w14:paraId="65686FBC" w14:textId="77777777" w:rsidR="0077287B" w:rsidRDefault="00E03954">
            <w:pPr>
              <w:jc w:val="center"/>
            </w:pPr>
            <w:r>
              <w:rPr>
                <w:rFonts w:eastAsia="Times New Roman" w:cs="Times New Roman"/>
                <w:sz w:val="22"/>
              </w:rPr>
              <w:t>Котельная №42-17 школы</w:t>
            </w:r>
          </w:p>
        </w:tc>
        <w:tc>
          <w:tcPr>
            <w:tcW w:w="0" w:type="dxa"/>
            <w:shd w:val="clear" w:color="auto" w:fill="FFFFFF"/>
            <w:tcMar>
              <w:top w:w="40" w:type="dxa"/>
              <w:left w:w="200" w:type="dxa"/>
              <w:bottom w:w="40" w:type="dxa"/>
              <w:right w:w="200" w:type="dxa"/>
            </w:tcMar>
            <w:vAlign w:val="center"/>
          </w:tcPr>
          <w:p w14:paraId="72936A97" w14:textId="77777777" w:rsidR="0077287B" w:rsidRDefault="00E03954">
            <w:pPr>
              <w:jc w:val="center"/>
            </w:pPr>
            <w:r>
              <w:rPr>
                <w:rFonts w:eastAsia="Times New Roman" w:cs="Times New Roman"/>
                <w:sz w:val="22"/>
              </w:rPr>
              <w:t>0,1132</w:t>
            </w:r>
          </w:p>
        </w:tc>
        <w:tc>
          <w:tcPr>
            <w:tcW w:w="0" w:type="dxa"/>
            <w:shd w:val="clear" w:color="auto" w:fill="FFFFFF"/>
            <w:tcMar>
              <w:top w:w="40" w:type="dxa"/>
              <w:left w:w="200" w:type="dxa"/>
              <w:bottom w:w="40" w:type="dxa"/>
              <w:right w:w="200" w:type="dxa"/>
            </w:tcMar>
            <w:vAlign w:val="center"/>
          </w:tcPr>
          <w:p w14:paraId="1C6D2742" w14:textId="77777777" w:rsidR="0077287B" w:rsidRDefault="00E03954">
            <w:pPr>
              <w:jc w:val="center"/>
            </w:pPr>
            <w:r>
              <w:rPr>
                <w:rFonts w:eastAsia="Times New Roman" w:cs="Times New Roman"/>
                <w:sz w:val="22"/>
              </w:rPr>
              <w:t>0,1132</w:t>
            </w:r>
          </w:p>
        </w:tc>
        <w:tc>
          <w:tcPr>
            <w:tcW w:w="0" w:type="dxa"/>
            <w:shd w:val="clear" w:color="auto" w:fill="FFFFFF"/>
            <w:tcMar>
              <w:top w:w="40" w:type="dxa"/>
              <w:left w:w="200" w:type="dxa"/>
              <w:bottom w:w="40" w:type="dxa"/>
              <w:right w:w="200" w:type="dxa"/>
            </w:tcMar>
            <w:vAlign w:val="center"/>
          </w:tcPr>
          <w:p w14:paraId="2287C0F5" w14:textId="77777777" w:rsidR="0077287B" w:rsidRDefault="00E03954">
            <w:pPr>
              <w:jc w:val="center"/>
            </w:pPr>
            <w:r>
              <w:rPr>
                <w:rFonts w:eastAsia="Times New Roman" w:cs="Times New Roman"/>
                <w:sz w:val="22"/>
              </w:rPr>
              <w:t>0,1132</w:t>
            </w:r>
          </w:p>
        </w:tc>
        <w:tc>
          <w:tcPr>
            <w:tcW w:w="0" w:type="dxa"/>
            <w:shd w:val="clear" w:color="auto" w:fill="FFFFFF"/>
            <w:tcMar>
              <w:top w:w="40" w:type="dxa"/>
              <w:left w:w="200" w:type="dxa"/>
              <w:bottom w:w="40" w:type="dxa"/>
              <w:right w:w="200" w:type="dxa"/>
            </w:tcMar>
            <w:vAlign w:val="center"/>
          </w:tcPr>
          <w:p w14:paraId="4D023066" w14:textId="77777777" w:rsidR="0077287B" w:rsidRDefault="00E03954">
            <w:pPr>
              <w:jc w:val="center"/>
            </w:pPr>
            <w:r>
              <w:rPr>
                <w:rFonts w:eastAsia="Times New Roman" w:cs="Times New Roman"/>
                <w:sz w:val="22"/>
              </w:rPr>
              <w:t>0,1132</w:t>
            </w:r>
          </w:p>
        </w:tc>
        <w:tc>
          <w:tcPr>
            <w:tcW w:w="0" w:type="dxa"/>
            <w:shd w:val="clear" w:color="auto" w:fill="FFFFFF"/>
            <w:tcMar>
              <w:top w:w="40" w:type="dxa"/>
              <w:left w:w="200" w:type="dxa"/>
              <w:bottom w:w="40" w:type="dxa"/>
              <w:right w:w="200" w:type="dxa"/>
            </w:tcMar>
            <w:vAlign w:val="center"/>
          </w:tcPr>
          <w:p w14:paraId="68079823" w14:textId="77777777" w:rsidR="0077287B" w:rsidRDefault="00E03954">
            <w:pPr>
              <w:jc w:val="center"/>
            </w:pPr>
            <w:r>
              <w:rPr>
                <w:rFonts w:eastAsia="Times New Roman" w:cs="Times New Roman"/>
                <w:sz w:val="22"/>
              </w:rPr>
              <w:t>0,1132</w:t>
            </w:r>
          </w:p>
        </w:tc>
        <w:tc>
          <w:tcPr>
            <w:tcW w:w="0" w:type="dxa"/>
            <w:shd w:val="clear" w:color="auto" w:fill="FFFFFF"/>
            <w:tcMar>
              <w:top w:w="40" w:type="dxa"/>
              <w:left w:w="200" w:type="dxa"/>
              <w:bottom w:w="40" w:type="dxa"/>
              <w:right w:w="200" w:type="dxa"/>
            </w:tcMar>
            <w:vAlign w:val="center"/>
          </w:tcPr>
          <w:p w14:paraId="066463D0" w14:textId="77777777" w:rsidR="0077287B" w:rsidRDefault="00E03954">
            <w:pPr>
              <w:jc w:val="center"/>
            </w:pPr>
            <w:r>
              <w:rPr>
                <w:rFonts w:eastAsia="Times New Roman" w:cs="Times New Roman"/>
                <w:sz w:val="22"/>
              </w:rPr>
              <w:t>0,1132</w:t>
            </w:r>
          </w:p>
        </w:tc>
        <w:tc>
          <w:tcPr>
            <w:tcW w:w="0" w:type="dxa"/>
            <w:shd w:val="clear" w:color="auto" w:fill="FFFFFF"/>
            <w:tcMar>
              <w:top w:w="40" w:type="dxa"/>
              <w:left w:w="200" w:type="dxa"/>
              <w:bottom w:w="40" w:type="dxa"/>
              <w:right w:w="200" w:type="dxa"/>
            </w:tcMar>
            <w:vAlign w:val="center"/>
          </w:tcPr>
          <w:p w14:paraId="5455E805" w14:textId="77777777" w:rsidR="0077287B" w:rsidRDefault="00E03954">
            <w:pPr>
              <w:jc w:val="center"/>
            </w:pPr>
            <w:r>
              <w:rPr>
                <w:rFonts w:eastAsia="Times New Roman" w:cs="Times New Roman"/>
                <w:sz w:val="22"/>
              </w:rPr>
              <w:t>0,1132</w:t>
            </w:r>
          </w:p>
        </w:tc>
        <w:tc>
          <w:tcPr>
            <w:tcW w:w="0" w:type="dxa"/>
            <w:shd w:val="clear" w:color="auto" w:fill="FFFFFF"/>
            <w:tcMar>
              <w:top w:w="40" w:type="dxa"/>
              <w:left w:w="200" w:type="dxa"/>
              <w:bottom w:w="40" w:type="dxa"/>
              <w:right w:w="200" w:type="dxa"/>
            </w:tcMar>
            <w:vAlign w:val="center"/>
          </w:tcPr>
          <w:p w14:paraId="7EB2F043" w14:textId="77777777" w:rsidR="0077287B" w:rsidRDefault="00E03954">
            <w:pPr>
              <w:jc w:val="center"/>
            </w:pPr>
            <w:r>
              <w:rPr>
                <w:rFonts w:eastAsia="Times New Roman" w:cs="Times New Roman"/>
                <w:sz w:val="22"/>
              </w:rPr>
              <w:t>0,1132</w:t>
            </w:r>
          </w:p>
        </w:tc>
        <w:tc>
          <w:tcPr>
            <w:tcW w:w="0" w:type="dxa"/>
            <w:shd w:val="clear" w:color="auto" w:fill="FFFFFF"/>
            <w:tcMar>
              <w:top w:w="40" w:type="dxa"/>
              <w:left w:w="200" w:type="dxa"/>
              <w:bottom w:w="40" w:type="dxa"/>
              <w:right w:w="200" w:type="dxa"/>
            </w:tcMar>
            <w:vAlign w:val="center"/>
          </w:tcPr>
          <w:p w14:paraId="31B8427C" w14:textId="77777777" w:rsidR="0077287B" w:rsidRDefault="00E03954">
            <w:pPr>
              <w:jc w:val="center"/>
            </w:pPr>
            <w:r>
              <w:rPr>
                <w:rFonts w:eastAsia="Times New Roman" w:cs="Times New Roman"/>
                <w:sz w:val="22"/>
              </w:rPr>
              <w:t>0,1132</w:t>
            </w:r>
          </w:p>
        </w:tc>
        <w:tc>
          <w:tcPr>
            <w:tcW w:w="0" w:type="dxa"/>
            <w:shd w:val="clear" w:color="auto" w:fill="FFFFFF"/>
            <w:tcMar>
              <w:top w:w="40" w:type="dxa"/>
              <w:left w:w="200" w:type="dxa"/>
              <w:bottom w:w="40" w:type="dxa"/>
              <w:right w:w="200" w:type="dxa"/>
            </w:tcMar>
            <w:vAlign w:val="center"/>
          </w:tcPr>
          <w:p w14:paraId="04DB6A8A" w14:textId="77777777" w:rsidR="0077287B" w:rsidRDefault="00E03954">
            <w:pPr>
              <w:jc w:val="center"/>
            </w:pPr>
            <w:r>
              <w:rPr>
                <w:rFonts w:eastAsia="Times New Roman" w:cs="Times New Roman"/>
                <w:sz w:val="22"/>
              </w:rPr>
              <w:t>0,1132</w:t>
            </w:r>
          </w:p>
        </w:tc>
      </w:tr>
      <w:tr w:rsidR="0077287B" w14:paraId="4538EDD9" w14:textId="77777777">
        <w:trPr>
          <w:jc w:val="center"/>
        </w:trPr>
        <w:tc>
          <w:tcPr>
            <w:tcW w:w="0" w:type="dxa"/>
            <w:shd w:val="clear" w:color="auto" w:fill="FFFFFF"/>
            <w:tcMar>
              <w:top w:w="40" w:type="dxa"/>
              <w:left w:w="20" w:type="dxa"/>
              <w:bottom w:w="40" w:type="dxa"/>
              <w:right w:w="20" w:type="dxa"/>
            </w:tcMar>
            <w:vAlign w:val="center"/>
          </w:tcPr>
          <w:p w14:paraId="4CF397B3" w14:textId="77777777" w:rsidR="0077287B" w:rsidRDefault="00E03954">
            <w:pPr>
              <w:jc w:val="center"/>
            </w:pPr>
            <w:r>
              <w:rPr>
                <w:rFonts w:eastAsia="Times New Roman" w:cs="Times New Roman"/>
                <w:sz w:val="22"/>
              </w:rPr>
              <w:t>16</w:t>
            </w:r>
          </w:p>
        </w:tc>
        <w:tc>
          <w:tcPr>
            <w:tcW w:w="0" w:type="dxa"/>
            <w:shd w:val="clear" w:color="auto" w:fill="FFFFFF"/>
            <w:tcMar>
              <w:top w:w="40" w:type="dxa"/>
              <w:left w:w="200" w:type="dxa"/>
              <w:bottom w:w="40" w:type="dxa"/>
              <w:right w:w="200" w:type="dxa"/>
            </w:tcMar>
            <w:vAlign w:val="center"/>
          </w:tcPr>
          <w:p w14:paraId="380F8492" w14:textId="77777777" w:rsidR="0077287B" w:rsidRDefault="00E03954">
            <w:pPr>
              <w:jc w:val="center"/>
            </w:pPr>
            <w:r>
              <w:rPr>
                <w:rFonts w:eastAsia="Times New Roman" w:cs="Times New Roman"/>
                <w:sz w:val="22"/>
              </w:rPr>
              <w:t>Котельная №42-18 Центральная №12</w:t>
            </w:r>
          </w:p>
        </w:tc>
        <w:tc>
          <w:tcPr>
            <w:tcW w:w="0" w:type="dxa"/>
            <w:shd w:val="clear" w:color="auto" w:fill="FFFFFF"/>
            <w:tcMar>
              <w:top w:w="40" w:type="dxa"/>
              <w:left w:w="200" w:type="dxa"/>
              <w:bottom w:w="40" w:type="dxa"/>
              <w:right w:w="200" w:type="dxa"/>
            </w:tcMar>
            <w:vAlign w:val="center"/>
          </w:tcPr>
          <w:p w14:paraId="465DA703" w14:textId="77777777" w:rsidR="0077287B" w:rsidRDefault="00E03954">
            <w:pPr>
              <w:jc w:val="center"/>
            </w:pPr>
            <w:r>
              <w:rPr>
                <w:rFonts w:eastAsia="Times New Roman" w:cs="Times New Roman"/>
                <w:sz w:val="22"/>
              </w:rPr>
              <w:t>0,0717</w:t>
            </w:r>
          </w:p>
        </w:tc>
        <w:tc>
          <w:tcPr>
            <w:tcW w:w="0" w:type="dxa"/>
            <w:shd w:val="clear" w:color="auto" w:fill="FFFFFF"/>
            <w:tcMar>
              <w:top w:w="40" w:type="dxa"/>
              <w:left w:w="200" w:type="dxa"/>
              <w:bottom w:w="40" w:type="dxa"/>
              <w:right w:w="200" w:type="dxa"/>
            </w:tcMar>
            <w:vAlign w:val="center"/>
          </w:tcPr>
          <w:p w14:paraId="11DCECFE" w14:textId="77777777" w:rsidR="0077287B" w:rsidRDefault="00E03954">
            <w:pPr>
              <w:jc w:val="center"/>
            </w:pPr>
            <w:r>
              <w:rPr>
                <w:rFonts w:eastAsia="Times New Roman" w:cs="Times New Roman"/>
                <w:sz w:val="22"/>
              </w:rPr>
              <w:t>0,0717</w:t>
            </w:r>
          </w:p>
        </w:tc>
        <w:tc>
          <w:tcPr>
            <w:tcW w:w="0" w:type="dxa"/>
            <w:shd w:val="clear" w:color="auto" w:fill="FFFFFF"/>
            <w:tcMar>
              <w:top w:w="40" w:type="dxa"/>
              <w:left w:w="200" w:type="dxa"/>
              <w:bottom w:w="40" w:type="dxa"/>
              <w:right w:w="200" w:type="dxa"/>
            </w:tcMar>
            <w:vAlign w:val="center"/>
          </w:tcPr>
          <w:p w14:paraId="637C8A03" w14:textId="77777777" w:rsidR="0077287B" w:rsidRDefault="00E03954">
            <w:pPr>
              <w:jc w:val="center"/>
            </w:pPr>
            <w:r>
              <w:rPr>
                <w:rFonts w:eastAsia="Times New Roman" w:cs="Times New Roman"/>
                <w:sz w:val="22"/>
              </w:rPr>
              <w:t>0,0717</w:t>
            </w:r>
          </w:p>
        </w:tc>
        <w:tc>
          <w:tcPr>
            <w:tcW w:w="0" w:type="dxa"/>
            <w:shd w:val="clear" w:color="auto" w:fill="FFFFFF"/>
            <w:tcMar>
              <w:top w:w="40" w:type="dxa"/>
              <w:left w:w="200" w:type="dxa"/>
              <w:bottom w:w="40" w:type="dxa"/>
              <w:right w:w="200" w:type="dxa"/>
            </w:tcMar>
            <w:vAlign w:val="center"/>
          </w:tcPr>
          <w:p w14:paraId="3BC788B4" w14:textId="77777777" w:rsidR="0077287B" w:rsidRDefault="00E03954">
            <w:pPr>
              <w:jc w:val="center"/>
            </w:pPr>
            <w:r>
              <w:rPr>
                <w:rFonts w:eastAsia="Times New Roman" w:cs="Times New Roman"/>
                <w:sz w:val="22"/>
              </w:rPr>
              <w:t>0,0717</w:t>
            </w:r>
          </w:p>
        </w:tc>
        <w:tc>
          <w:tcPr>
            <w:tcW w:w="0" w:type="dxa"/>
            <w:shd w:val="clear" w:color="auto" w:fill="FFFFFF"/>
            <w:tcMar>
              <w:top w:w="40" w:type="dxa"/>
              <w:left w:w="200" w:type="dxa"/>
              <w:bottom w:w="40" w:type="dxa"/>
              <w:right w:w="200" w:type="dxa"/>
            </w:tcMar>
            <w:vAlign w:val="center"/>
          </w:tcPr>
          <w:p w14:paraId="70D445A4" w14:textId="77777777" w:rsidR="0077287B" w:rsidRDefault="00E03954">
            <w:pPr>
              <w:jc w:val="center"/>
            </w:pPr>
            <w:r>
              <w:rPr>
                <w:rFonts w:eastAsia="Times New Roman" w:cs="Times New Roman"/>
                <w:sz w:val="22"/>
              </w:rPr>
              <w:t>0,0717</w:t>
            </w:r>
          </w:p>
        </w:tc>
        <w:tc>
          <w:tcPr>
            <w:tcW w:w="0" w:type="dxa"/>
            <w:shd w:val="clear" w:color="auto" w:fill="FFFFFF"/>
            <w:tcMar>
              <w:top w:w="40" w:type="dxa"/>
              <w:left w:w="200" w:type="dxa"/>
              <w:bottom w:w="40" w:type="dxa"/>
              <w:right w:w="200" w:type="dxa"/>
            </w:tcMar>
            <w:vAlign w:val="center"/>
          </w:tcPr>
          <w:p w14:paraId="1A80A622" w14:textId="77777777" w:rsidR="0077287B" w:rsidRDefault="00E03954">
            <w:pPr>
              <w:jc w:val="center"/>
            </w:pPr>
            <w:r>
              <w:rPr>
                <w:rFonts w:eastAsia="Times New Roman" w:cs="Times New Roman"/>
                <w:sz w:val="22"/>
              </w:rPr>
              <w:t>0,0717</w:t>
            </w:r>
          </w:p>
        </w:tc>
        <w:tc>
          <w:tcPr>
            <w:tcW w:w="0" w:type="dxa"/>
            <w:shd w:val="clear" w:color="auto" w:fill="FFFFFF"/>
            <w:tcMar>
              <w:top w:w="40" w:type="dxa"/>
              <w:left w:w="200" w:type="dxa"/>
              <w:bottom w:w="40" w:type="dxa"/>
              <w:right w:w="200" w:type="dxa"/>
            </w:tcMar>
            <w:vAlign w:val="center"/>
          </w:tcPr>
          <w:p w14:paraId="54721C13" w14:textId="77777777" w:rsidR="0077287B" w:rsidRDefault="00E03954">
            <w:pPr>
              <w:jc w:val="center"/>
            </w:pPr>
            <w:r>
              <w:rPr>
                <w:rFonts w:eastAsia="Times New Roman" w:cs="Times New Roman"/>
                <w:sz w:val="22"/>
              </w:rPr>
              <w:t>0,0717</w:t>
            </w:r>
          </w:p>
        </w:tc>
        <w:tc>
          <w:tcPr>
            <w:tcW w:w="0" w:type="dxa"/>
            <w:shd w:val="clear" w:color="auto" w:fill="FFFFFF"/>
            <w:tcMar>
              <w:top w:w="40" w:type="dxa"/>
              <w:left w:w="200" w:type="dxa"/>
              <w:bottom w:w="40" w:type="dxa"/>
              <w:right w:w="200" w:type="dxa"/>
            </w:tcMar>
            <w:vAlign w:val="center"/>
          </w:tcPr>
          <w:p w14:paraId="38ABE7CF" w14:textId="77777777" w:rsidR="0077287B" w:rsidRDefault="00E03954">
            <w:pPr>
              <w:jc w:val="center"/>
            </w:pPr>
            <w:r>
              <w:rPr>
                <w:rFonts w:eastAsia="Times New Roman" w:cs="Times New Roman"/>
                <w:sz w:val="22"/>
              </w:rPr>
              <w:t>0,0717</w:t>
            </w:r>
          </w:p>
        </w:tc>
        <w:tc>
          <w:tcPr>
            <w:tcW w:w="0" w:type="dxa"/>
            <w:shd w:val="clear" w:color="auto" w:fill="FFFFFF"/>
            <w:tcMar>
              <w:top w:w="40" w:type="dxa"/>
              <w:left w:w="200" w:type="dxa"/>
              <w:bottom w:w="40" w:type="dxa"/>
              <w:right w:w="200" w:type="dxa"/>
            </w:tcMar>
            <w:vAlign w:val="center"/>
          </w:tcPr>
          <w:p w14:paraId="35E8C10C" w14:textId="77777777" w:rsidR="0077287B" w:rsidRDefault="00E03954">
            <w:pPr>
              <w:jc w:val="center"/>
            </w:pPr>
            <w:r>
              <w:rPr>
                <w:rFonts w:eastAsia="Times New Roman" w:cs="Times New Roman"/>
                <w:sz w:val="22"/>
              </w:rPr>
              <w:t>0,0717</w:t>
            </w:r>
          </w:p>
        </w:tc>
        <w:tc>
          <w:tcPr>
            <w:tcW w:w="0" w:type="dxa"/>
            <w:shd w:val="clear" w:color="auto" w:fill="FFFFFF"/>
            <w:tcMar>
              <w:top w:w="40" w:type="dxa"/>
              <w:left w:w="200" w:type="dxa"/>
              <w:bottom w:w="40" w:type="dxa"/>
              <w:right w:w="200" w:type="dxa"/>
            </w:tcMar>
            <w:vAlign w:val="center"/>
          </w:tcPr>
          <w:p w14:paraId="3D42C2D3" w14:textId="77777777" w:rsidR="0077287B" w:rsidRDefault="00E03954">
            <w:pPr>
              <w:jc w:val="center"/>
            </w:pPr>
            <w:r>
              <w:rPr>
                <w:rFonts w:eastAsia="Times New Roman" w:cs="Times New Roman"/>
                <w:sz w:val="22"/>
              </w:rPr>
              <w:t>0,0717</w:t>
            </w:r>
          </w:p>
        </w:tc>
      </w:tr>
      <w:tr w:rsidR="0077287B" w14:paraId="240728E3" w14:textId="77777777">
        <w:trPr>
          <w:jc w:val="center"/>
        </w:trPr>
        <w:tc>
          <w:tcPr>
            <w:tcW w:w="0" w:type="dxa"/>
            <w:shd w:val="clear" w:color="auto" w:fill="FFFFFF"/>
            <w:tcMar>
              <w:top w:w="40" w:type="dxa"/>
              <w:left w:w="20" w:type="dxa"/>
              <w:bottom w:w="40" w:type="dxa"/>
              <w:right w:w="20" w:type="dxa"/>
            </w:tcMar>
            <w:vAlign w:val="center"/>
          </w:tcPr>
          <w:p w14:paraId="34096577" w14:textId="77777777" w:rsidR="0077287B" w:rsidRDefault="00E03954">
            <w:pPr>
              <w:jc w:val="center"/>
            </w:pPr>
            <w:r>
              <w:rPr>
                <w:rFonts w:eastAsia="Times New Roman" w:cs="Times New Roman"/>
                <w:sz w:val="22"/>
              </w:rPr>
              <w:t>17</w:t>
            </w:r>
          </w:p>
        </w:tc>
        <w:tc>
          <w:tcPr>
            <w:tcW w:w="0" w:type="dxa"/>
            <w:shd w:val="clear" w:color="auto" w:fill="FFFFFF"/>
            <w:tcMar>
              <w:top w:w="40" w:type="dxa"/>
              <w:left w:w="200" w:type="dxa"/>
              <w:bottom w:w="40" w:type="dxa"/>
              <w:right w:w="200" w:type="dxa"/>
            </w:tcMar>
            <w:vAlign w:val="center"/>
          </w:tcPr>
          <w:p w14:paraId="67865295" w14:textId="77777777" w:rsidR="0077287B" w:rsidRDefault="00E03954">
            <w:pPr>
              <w:jc w:val="center"/>
            </w:pPr>
            <w:r>
              <w:rPr>
                <w:rFonts w:eastAsia="Times New Roman" w:cs="Times New Roman"/>
                <w:sz w:val="22"/>
              </w:rPr>
              <w:t>Котельная 42-19 детского сада №13</w:t>
            </w:r>
          </w:p>
        </w:tc>
        <w:tc>
          <w:tcPr>
            <w:tcW w:w="0" w:type="dxa"/>
            <w:shd w:val="clear" w:color="auto" w:fill="FFFFFF"/>
            <w:tcMar>
              <w:top w:w="40" w:type="dxa"/>
              <w:left w:w="200" w:type="dxa"/>
              <w:bottom w:w="40" w:type="dxa"/>
              <w:right w:w="200" w:type="dxa"/>
            </w:tcMar>
            <w:vAlign w:val="center"/>
          </w:tcPr>
          <w:p w14:paraId="271AFB7E" w14:textId="77777777" w:rsidR="0077287B" w:rsidRDefault="00E03954">
            <w:pPr>
              <w:jc w:val="center"/>
            </w:pPr>
            <w:r>
              <w:rPr>
                <w:rFonts w:eastAsia="Times New Roman" w:cs="Times New Roman"/>
                <w:sz w:val="22"/>
              </w:rPr>
              <w:t>0,9758</w:t>
            </w:r>
          </w:p>
        </w:tc>
        <w:tc>
          <w:tcPr>
            <w:tcW w:w="0" w:type="dxa"/>
            <w:shd w:val="clear" w:color="auto" w:fill="FFFFFF"/>
            <w:tcMar>
              <w:top w:w="40" w:type="dxa"/>
              <w:left w:w="200" w:type="dxa"/>
              <w:bottom w:w="40" w:type="dxa"/>
              <w:right w:w="200" w:type="dxa"/>
            </w:tcMar>
            <w:vAlign w:val="center"/>
          </w:tcPr>
          <w:p w14:paraId="512ED0B0" w14:textId="77777777" w:rsidR="0077287B" w:rsidRDefault="00E03954">
            <w:pPr>
              <w:jc w:val="center"/>
            </w:pPr>
            <w:r>
              <w:rPr>
                <w:rFonts w:eastAsia="Times New Roman" w:cs="Times New Roman"/>
                <w:sz w:val="22"/>
              </w:rPr>
              <w:t>1,0545</w:t>
            </w:r>
          </w:p>
        </w:tc>
        <w:tc>
          <w:tcPr>
            <w:tcW w:w="0" w:type="dxa"/>
            <w:shd w:val="clear" w:color="auto" w:fill="FFFFFF"/>
            <w:tcMar>
              <w:top w:w="40" w:type="dxa"/>
              <w:left w:w="200" w:type="dxa"/>
              <w:bottom w:w="40" w:type="dxa"/>
              <w:right w:w="200" w:type="dxa"/>
            </w:tcMar>
            <w:vAlign w:val="center"/>
          </w:tcPr>
          <w:p w14:paraId="0C08C775" w14:textId="77777777" w:rsidR="0077287B" w:rsidRDefault="00E03954">
            <w:pPr>
              <w:jc w:val="center"/>
            </w:pPr>
            <w:r>
              <w:rPr>
                <w:rFonts w:eastAsia="Times New Roman" w:cs="Times New Roman"/>
                <w:sz w:val="22"/>
              </w:rPr>
              <w:t>1,0545</w:t>
            </w:r>
          </w:p>
        </w:tc>
        <w:tc>
          <w:tcPr>
            <w:tcW w:w="0" w:type="dxa"/>
            <w:shd w:val="clear" w:color="auto" w:fill="FFFFFF"/>
            <w:tcMar>
              <w:top w:w="40" w:type="dxa"/>
              <w:left w:w="200" w:type="dxa"/>
              <w:bottom w:w="40" w:type="dxa"/>
              <w:right w:w="200" w:type="dxa"/>
            </w:tcMar>
            <w:vAlign w:val="center"/>
          </w:tcPr>
          <w:p w14:paraId="47D88CF9" w14:textId="77777777" w:rsidR="0077287B" w:rsidRDefault="00E03954">
            <w:pPr>
              <w:jc w:val="center"/>
            </w:pPr>
            <w:r>
              <w:rPr>
                <w:rFonts w:eastAsia="Times New Roman" w:cs="Times New Roman"/>
                <w:sz w:val="22"/>
              </w:rPr>
              <w:t>1,0545</w:t>
            </w:r>
          </w:p>
        </w:tc>
        <w:tc>
          <w:tcPr>
            <w:tcW w:w="0" w:type="dxa"/>
            <w:shd w:val="clear" w:color="auto" w:fill="FFFFFF"/>
            <w:tcMar>
              <w:top w:w="40" w:type="dxa"/>
              <w:left w:w="200" w:type="dxa"/>
              <w:bottom w:w="40" w:type="dxa"/>
              <w:right w:w="200" w:type="dxa"/>
            </w:tcMar>
            <w:vAlign w:val="center"/>
          </w:tcPr>
          <w:p w14:paraId="59A51282" w14:textId="77777777" w:rsidR="0077287B" w:rsidRDefault="00E03954">
            <w:pPr>
              <w:jc w:val="center"/>
            </w:pPr>
            <w:r>
              <w:rPr>
                <w:rFonts w:eastAsia="Times New Roman" w:cs="Times New Roman"/>
                <w:sz w:val="22"/>
              </w:rPr>
              <w:t>1,0545</w:t>
            </w:r>
          </w:p>
        </w:tc>
        <w:tc>
          <w:tcPr>
            <w:tcW w:w="0" w:type="dxa"/>
            <w:shd w:val="clear" w:color="auto" w:fill="FFFFFF"/>
            <w:tcMar>
              <w:top w:w="40" w:type="dxa"/>
              <w:left w:w="200" w:type="dxa"/>
              <w:bottom w:w="40" w:type="dxa"/>
              <w:right w:w="200" w:type="dxa"/>
            </w:tcMar>
            <w:vAlign w:val="center"/>
          </w:tcPr>
          <w:p w14:paraId="2CC3EE34" w14:textId="77777777" w:rsidR="0077287B" w:rsidRDefault="00E03954">
            <w:pPr>
              <w:jc w:val="center"/>
            </w:pPr>
            <w:r>
              <w:rPr>
                <w:rFonts w:eastAsia="Times New Roman" w:cs="Times New Roman"/>
                <w:sz w:val="22"/>
              </w:rPr>
              <w:t>1,0545</w:t>
            </w:r>
          </w:p>
        </w:tc>
        <w:tc>
          <w:tcPr>
            <w:tcW w:w="0" w:type="dxa"/>
            <w:shd w:val="clear" w:color="auto" w:fill="FFFFFF"/>
            <w:tcMar>
              <w:top w:w="40" w:type="dxa"/>
              <w:left w:w="200" w:type="dxa"/>
              <w:bottom w:w="40" w:type="dxa"/>
              <w:right w:w="200" w:type="dxa"/>
            </w:tcMar>
            <w:vAlign w:val="center"/>
          </w:tcPr>
          <w:p w14:paraId="739606B9" w14:textId="77777777" w:rsidR="0077287B" w:rsidRDefault="00E03954">
            <w:pPr>
              <w:jc w:val="center"/>
            </w:pPr>
            <w:r>
              <w:rPr>
                <w:rFonts w:eastAsia="Times New Roman" w:cs="Times New Roman"/>
                <w:sz w:val="22"/>
              </w:rPr>
              <w:t>1,0545</w:t>
            </w:r>
          </w:p>
        </w:tc>
        <w:tc>
          <w:tcPr>
            <w:tcW w:w="0" w:type="dxa"/>
            <w:shd w:val="clear" w:color="auto" w:fill="FFFFFF"/>
            <w:tcMar>
              <w:top w:w="40" w:type="dxa"/>
              <w:left w:w="200" w:type="dxa"/>
              <w:bottom w:w="40" w:type="dxa"/>
              <w:right w:w="200" w:type="dxa"/>
            </w:tcMar>
            <w:vAlign w:val="center"/>
          </w:tcPr>
          <w:p w14:paraId="5D8CCC22" w14:textId="77777777" w:rsidR="0077287B" w:rsidRDefault="00E03954">
            <w:pPr>
              <w:jc w:val="center"/>
            </w:pPr>
            <w:r>
              <w:rPr>
                <w:rFonts w:eastAsia="Times New Roman" w:cs="Times New Roman"/>
                <w:sz w:val="22"/>
              </w:rPr>
              <w:t>1,0545</w:t>
            </w:r>
          </w:p>
        </w:tc>
        <w:tc>
          <w:tcPr>
            <w:tcW w:w="0" w:type="dxa"/>
            <w:shd w:val="clear" w:color="auto" w:fill="FFFFFF"/>
            <w:tcMar>
              <w:top w:w="40" w:type="dxa"/>
              <w:left w:w="200" w:type="dxa"/>
              <w:bottom w:w="40" w:type="dxa"/>
              <w:right w:w="200" w:type="dxa"/>
            </w:tcMar>
            <w:vAlign w:val="center"/>
          </w:tcPr>
          <w:p w14:paraId="7D8027F6" w14:textId="77777777" w:rsidR="0077287B" w:rsidRDefault="00E03954">
            <w:pPr>
              <w:jc w:val="center"/>
            </w:pPr>
            <w:r>
              <w:rPr>
                <w:rFonts w:eastAsia="Times New Roman" w:cs="Times New Roman"/>
                <w:sz w:val="22"/>
              </w:rPr>
              <w:t>1,0545</w:t>
            </w:r>
          </w:p>
        </w:tc>
        <w:tc>
          <w:tcPr>
            <w:tcW w:w="0" w:type="dxa"/>
            <w:shd w:val="clear" w:color="auto" w:fill="FFFFFF"/>
            <w:tcMar>
              <w:top w:w="40" w:type="dxa"/>
              <w:left w:w="200" w:type="dxa"/>
              <w:bottom w:w="40" w:type="dxa"/>
              <w:right w:w="200" w:type="dxa"/>
            </w:tcMar>
            <w:vAlign w:val="center"/>
          </w:tcPr>
          <w:p w14:paraId="388A12FC" w14:textId="77777777" w:rsidR="0077287B" w:rsidRDefault="00E03954">
            <w:pPr>
              <w:jc w:val="center"/>
            </w:pPr>
            <w:r>
              <w:rPr>
                <w:rFonts w:eastAsia="Times New Roman" w:cs="Times New Roman"/>
                <w:sz w:val="22"/>
              </w:rPr>
              <w:t>1,0545</w:t>
            </w:r>
          </w:p>
        </w:tc>
      </w:tr>
      <w:tr w:rsidR="0077287B" w14:paraId="17EA00DB" w14:textId="77777777">
        <w:trPr>
          <w:jc w:val="center"/>
        </w:trPr>
        <w:tc>
          <w:tcPr>
            <w:tcW w:w="0" w:type="dxa"/>
            <w:shd w:val="clear" w:color="auto" w:fill="FFFFFF"/>
            <w:tcMar>
              <w:top w:w="40" w:type="dxa"/>
              <w:left w:w="20" w:type="dxa"/>
              <w:bottom w:w="40" w:type="dxa"/>
              <w:right w:w="20" w:type="dxa"/>
            </w:tcMar>
            <w:vAlign w:val="center"/>
          </w:tcPr>
          <w:p w14:paraId="41B8500D" w14:textId="77777777" w:rsidR="0077287B" w:rsidRDefault="00E03954">
            <w:pPr>
              <w:jc w:val="center"/>
            </w:pPr>
            <w:r>
              <w:rPr>
                <w:rFonts w:eastAsia="Times New Roman" w:cs="Times New Roman"/>
                <w:sz w:val="22"/>
              </w:rPr>
              <w:t>18</w:t>
            </w:r>
          </w:p>
        </w:tc>
        <w:tc>
          <w:tcPr>
            <w:tcW w:w="0" w:type="dxa"/>
            <w:shd w:val="clear" w:color="auto" w:fill="FFFFFF"/>
            <w:tcMar>
              <w:top w:w="40" w:type="dxa"/>
              <w:left w:w="200" w:type="dxa"/>
              <w:bottom w:w="40" w:type="dxa"/>
              <w:right w:w="200" w:type="dxa"/>
            </w:tcMar>
            <w:vAlign w:val="center"/>
          </w:tcPr>
          <w:p w14:paraId="56E3D66B" w14:textId="77777777" w:rsidR="0077287B" w:rsidRDefault="00E03954">
            <w:pPr>
              <w:jc w:val="center"/>
            </w:pPr>
            <w:r>
              <w:rPr>
                <w:rFonts w:eastAsia="Times New Roman" w:cs="Times New Roman"/>
                <w:sz w:val="22"/>
              </w:rPr>
              <w:t>Котельная №42-20</w:t>
            </w:r>
          </w:p>
        </w:tc>
        <w:tc>
          <w:tcPr>
            <w:tcW w:w="0" w:type="dxa"/>
            <w:shd w:val="clear" w:color="auto" w:fill="FFFFFF"/>
            <w:tcMar>
              <w:top w:w="40" w:type="dxa"/>
              <w:left w:w="200" w:type="dxa"/>
              <w:bottom w:w="40" w:type="dxa"/>
              <w:right w:w="200" w:type="dxa"/>
            </w:tcMar>
            <w:vAlign w:val="center"/>
          </w:tcPr>
          <w:p w14:paraId="7DA59C96" w14:textId="77777777" w:rsidR="0077287B" w:rsidRDefault="00E03954">
            <w:pPr>
              <w:jc w:val="center"/>
            </w:pPr>
            <w:r>
              <w:rPr>
                <w:rFonts w:eastAsia="Times New Roman" w:cs="Times New Roman"/>
                <w:sz w:val="22"/>
              </w:rPr>
              <w:t>1,3190</w:t>
            </w:r>
          </w:p>
        </w:tc>
        <w:tc>
          <w:tcPr>
            <w:tcW w:w="0" w:type="dxa"/>
            <w:shd w:val="clear" w:color="auto" w:fill="FFFFFF"/>
            <w:tcMar>
              <w:top w:w="40" w:type="dxa"/>
              <w:left w:w="200" w:type="dxa"/>
              <w:bottom w:w="40" w:type="dxa"/>
              <w:right w:w="200" w:type="dxa"/>
            </w:tcMar>
            <w:vAlign w:val="center"/>
          </w:tcPr>
          <w:p w14:paraId="55751EE7" w14:textId="77777777" w:rsidR="0077287B" w:rsidRDefault="00E03954">
            <w:pPr>
              <w:jc w:val="center"/>
            </w:pPr>
            <w:r>
              <w:rPr>
                <w:rFonts w:eastAsia="Times New Roman" w:cs="Times New Roman"/>
                <w:sz w:val="22"/>
              </w:rPr>
              <w:t>1,3190</w:t>
            </w:r>
          </w:p>
        </w:tc>
        <w:tc>
          <w:tcPr>
            <w:tcW w:w="0" w:type="dxa"/>
            <w:shd w:val="clear" w:color="auto" w:fill="FFFFFF"/>
            <w:tcMar>
              <w:top w:w="40" w:type="dxa"/>
              <w:left w:w="200" w:type="dxa"/>
              <w:bottom w:w="40" w:type="dxa"/>
              <w:right w:w="200" w:type="dxa"/>
            </w:tcMar>
            <w:vAlign w:val="center"/>
          </w:tcPr>
          <w:p w14:paraId="092F59DD" w14:textId="77777777" w:rsidR="0077287B" w:rsidRDefault="00E03954">
            <w:pPr>
              <w:jc w:val="center"/>
            </w:pPr>
            <w:r>
              <w:rPr>
                <w:rFonts w:eastAsia="Times New Roman" w:cs="Times New Roman"/>
                <w:sz w:val="22"/>
              </w:rPr>
              <w:t>1,3190</w:t>
            </w:r>
          </w:p>
        </w:tc>
        <w:tc>
          <w:tcPr>
            <w:tcW w:w="0" w:type="dxa"/>
            <w:shd w:val="clear" w:color="auto" w:fill="FFFFFF"/>
            <w:tcMar>
              <w:top w:w="40" w:type="dxa"/>
              <w:left w:w="200" w:type="dxa"/>
              <w:bottom w:w="40" w:type="dxa"/>
              <w:right w:w="200" w:type="dxa"/>
            </w:tcMar>
            <w:vAlign w:val="center"/>
          </w:tcPr>
          <w:p w14:paraId="789733DF" w14:textId="77777777" w:rsidR="0077287B" w:rsidRDefault="00E03954">
            <w:pPr>
              <w:jc w:val="center"/>
            </w:pPr>
            <w:r>
              <w:rPr>
                <w:rFonts w:eastAsia="Times New Roman" w:cs="Times New Roman"/>
                <w:sz w:val="22"/>
              </w:rPr>
              <w:t>1,3190</w:t>
            </w:r>
          </w:p>
        </w:tc>
        <w:tc>
          <w:tcPr>
            <w:tcW w:w="0" w:type="dxa"/>
            <w:shd w:val="clear" w:color="auto" w:fill="FFFFFF"/>
            <w:tcMar>
              <w:top w:w="40" w:type="dxa"/>
              <w:left w:w="200" w:type="dxa"/>
              <w:bottom w:w="40" w:type="dxa"/>
              <w:right w:w="200" w:type="dxa"/>
            </w:tcMar>
            <w:vAlign w:val="center"/>
          </w:tcPr>
          <w:p w14:paraId="5BADE1E1" w14:textId="77777777" w:rsidR="0077287B" w:rsidRDefault="00E03954">
            <w:pPr>
              <w:jc w:val="center"/>
            </w:pPr>
            <w:r>
              <w:rPr>
                <w:rFonts w:eastAsia="Times New Roman" w:cs="Times New Roman"/>
                <w:sz w:val="22"/>
              </w:rPr>
              <w:t>1,3190</w:t>
            </w:r>
          </w:p>
        </w:tc>
        <w:tc>
          <w:tcPr>
            <w:tcW w:w="0" w:type="dxa"/>
            <w:shd w:val="clear" w:color="auto" w:fill="FFFFFF"/>
            <w:tcMar>
              <w:top w:w="40" w:type="dxa"/>
              <w:left w:w="200" w:type="dxa"/>
              <w:bottom w:w="40" w:type="dxa"/>
              <w:right w:w="200" w:type="dxa"/>
            </w:tcMar>
            <w:vAlign w:val="center"/>
          </w:tcPr>
          <w:p w14:paraId="38BF55EC" w14:textId="77777777" w:rsidR="0077287B" w:rsidRDefault="00E03954">
            <w:pPr>
              <w:jc w:val="center"/>
            </w:pPr>
            <w:r>
              <w:rPr>
                <w:rFonts w:eastAsia="Times New Roman" w:cs="Times New Roman"/>
                <w:sz w:val="22"/>
              </w:rPr>
              <w:t>1,3190</w:t>
            </w:r>
          </w:p>
        </w:tc>
        <w:tc>
          <w:tcPr>
            <w:tcW w:w="0" w:type="dxa"/>
            <w:shd w:val="clear" w:color="auto" w:fill="FFFFFF"/>
            <w:tcMar>
              <w:top w:w="40" w:type="dxa"/>
              <w:left w:w="200" w:type="dxa"/>
              <w:bottom w:w="40" w:type="dxa"/>
              <w:right w:w="200" w:type="dxa"/>
            </w:tcMar>
            <w:vAlign w:val="center"/>
          </w:tcPr>
          <w:p w14:paraId="1F5008C4" w14:textId="77777777" w:rsidR="0077287B" w:rsidRDefault="00E03954">
            <w:pPr>
              <w:jc w:val="center"/>
            </w:pPr>
            <w:r>
              <w:rPr>
                <w:rFonts w:eastAsia="Times New Roman" w:cs="Times New Roman"/>
                <w:sz w:val="22"/>
              </w:rPr>
              <w:t>1,3190</w:t>
            </w:r>
          </w:p>
        </w:tc>
        <w:tc>
          <w:tcPr>
            <w:tcW w:w="0" w:type="dxa"/>
            <w:shd w:val="clear" w:color="auto" w:fill="FFFFFF"/>
            <w:tcMar>
              <w:top w:w="40" w:type="dxa"/>
              <w:left w:w="200" w:type="dxa"/>
              <w:bottom w:w="40" w:type="dxa"/>
              <w:right w:w="200" w:type="dxa"/>
            </w:tcMar>
            <w:vAlign w:val="center"/>
          </w:tcPr>
          <w:p w14:paraId="5C6D0C5C" w14:textId="77777777" w:rsidR="0077287B" w:rsidRDefault="00E03954">
            <w:pPr>
              <w:jc w:val="center"/>
            </w:pPr>
            <w:r>
              <w:rPr>
                <w:rFonts w:eastAsia="Times New Roman" w:cs="Times New Roman"/>
                <w:sz w:val="22"/>
              </w:rPr>
              <w:t>1,3190</w:t>
            </w:r>
          </w:p>
        </w:tc>
        <w:tc>
          <w:tcPr>
            <w:tcW w:w="0" w:type="dxa"/>
            <w:shd w:val="clear" w:color="auto" w:fill="FFFFFF"/>
            <w:tcMar>
              <w:top w:w="40" w:type="dxa"/>
              <w:left w:w="200" w:type="dxa"/>
              <w:bottom w:w="40" w:type="dxa"/>
              <w:right w:w="200" w:type="dxa"/>
            </w:tcMar>
            <w:vAlign w:val="center"/>
          </w:tcPr>
          <w:p w14:paraId="5E80185C" w14:textId="77777777" w:rsidR="0077287B" w:rsidRDefault="00E03954">
            <w:pPr>
              <w:jc w:val="center"/>
            </w:pPr>
            <w:r>
              <w:rPr>
                <w:rFonts w:eastAsia="Times New Roman" w:cs="Times New Roman"/>
                <w:sz w:val="22"/>
              </w:rPr>
              <w:t>1,3190</w:t>
            </w:r>
          </w:p>
        </w:tc>
        <w:tc>
          <w:tcPr>
            <w:tcW w:w="0" w:type="dxa"/>
            <w:shd w:val="clear" w:color="auto" w:fill="FFFFFF"/>
            <w:tcMar>
              <w:top w:w="40" w:type="dxa"/>
              <w:left w:w="200" w:type="dxa"/>
              <w:bottom w:w="40" w:type="dxa"/>
              <w:right w:w="200" w:type="dxa"/>
            </w:tcMar>
            <w:vAlign w:val="center"/>
          </w:tcPr>
          <w:p w14:paraId="733373AF" w14:textId="77777777" w:rsidR="0077287B" w:rsidRDefault="00E03954">
            <w:pPr>
              <w:jc w:val="center"/>
            </w:pPr>
            <w:r>
              <w:rPr>
                <w:rFonts w:eastAsia="Times New Roman" w:cs="Times New Roman"/>
                <w:sz w:val="22"/>
              </w:rPr>
              <w:t>1,3190</w:t>
            </w:r>
          </w:p>
        </w:tc>
      </w:tr>
      <w:tr w:rsidR="0077287B" w14:paraId="6C787E74" w14:textId="77777777">
        <w:trPr>
          <w:jc w:val="center"/>
        </w:trPr>
        <w:tc>
          <w:tcPr>
            <w:tcW w:w="0" w:type="dxa"/>
            <w:shd w:val="clear" w:color="auto" w:fill="FFFFFF"/>
            <w:tcMar>
              <w:top w:w="40" w:type="dxa"/>
              <w:left w:w="20" w:type="dxa"/>
              <w:bottom w:w="40" w:type="dxa"/>
              <w:right w:w="20" w:type="dxa"/>
            </w:tcMar>
            <w:vAlign w:val="center"/>
          </w:tcPr>
          <w:p w14:paraId="072F83D7" w14:textId="77777777" w:rsidR="0077287B" w:rsidRDefault="00E03954">
            <w:pPr>
              <w:jc w:val="center"/>
            </w:pPr>
            <w:r>
              <w:rPr>
                <w:rFonts w:eastAsia="Times New Roman" w:cs="Times New Roman"/>
                <w:sz w:val="22"/>
              </w:rPr>
              <w:t>19</w:t>
            </w:r>
          </w:p>
        </w:tc>
        <w:tc>
          <w:tcPr>
            <w:tcW w:w="0" w:type="dxa"/>
            <w:shd w:val="clear" w:color="auto" w:fill="FFFFFF"/>
            <w:tcMar>
              <w:top w:w="40" w:type="dxa"/>
              <w:left w:w="200" w:type="dxa"/>
              <w:bottom w:w="40" w:type="dxa"/>
              <w:right w:w="200" w:type="dxa"/>
            </w:tcMar>
            <w:vAlign w:val="center"/>
          </w:tcPr>
          <w:p w14:paraId="44E17E03" w14:textId="77777777" w:rsidR="0077287B" w:rsidRDefault="00E03954">
            <w:pPr>
              <w:jc w:val="center"/>
            </w:pPr>
            <w:r>
              <w:rPr>
                <w:rFonts w:eastAsia="Times New Roman" w:cs="Times New Roman"/>
                <w:sz w:val="22"/>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19AC07B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7AFD987"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0391425"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8C68BE9"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3F23387"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DAF7944"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FCBFA85"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F56B1D6"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BF11956"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B65D3BA" w14:textId="77777777" w:rsidR="0077287B" w:rsidRDefault="00E03954">
            <w:pPr>
              <w:jc w:val="center"/>
            </w:pPr>
            <w:r>
              <w:rPr>
                <w:rFonts w:eastAsia="Times New Roman" w:cs="Times New Roman"/>
                <w:sz w:val="22"/>
              </w:rPr>
              <w:t>-</w:t>
            </w:r>
          </w:p>
        </w:tc>
      </w:tr>
      <w:tr w:rsidR="0077287B" w14:paraId="3C67599C" w14:textId="77777777">
        <w:trPr>
          <w:jc w:val="center"/>
        </w:trPr>
        <w:tc>
          <w:tcPr>
            <w:tcW w:w="0" w:type="dxa"/>
            <w:shd w:val="clear" w:color="auto" w:fill="FFFFFF"/>
            <w:tcMar>
              <w:top w:w="40" w:type="dxa"/>
              <w:left w:w="20" w:type="dxa"/>
              <w:bottom w:w="40" w:type="dxa"/>
              <w:right w:w="20" w:type="dxa"/>
            </w:tcMar>
            <w:vAlign w:val="center"/>
          </w:tcPr>
          <w:p w14:paraId="659819F4" w14:textId="77777777" w:rsidR="0077287B" w:rsidRDefault="00E03954">
            <w:pPr>
              <w:jc w:val="center"/>
            </w:pPr>
            <w:r>
              <w:rPr>
                <w:rFonts w:eastAsia="Times New Roman" w:cs="Times New Roman"/>
                <w:sz w:val="22"/>
              </w:rPr>
              <w:t>20</w:t>
            </w:r>
          </w:p>
        </w:tc>
        <w:tc>
          <w:tcPr>
            <w:tcW w:w="0" w:type="dxa"/>
            <w:shd w:val="clear" w:color="auto" w:fill="FFFFFF"/>
            <w:tcMar>
              <w:top w:w="40" w:type="dxa"/>
              <w:left w:w="200" w:type="dxa"/>
              <w:bottom w:w="40" w:type="dxa"/>
              <w:right w:w="200" w:type="dxa"/>
            </w:tcMar>
            <w:vAlign w:val="center"/>
          </w:tcPr>
          <w:p w14:paraId="1728A28D" w14:textId="77777777" w:rsidR="0077287B" w:rsidRDefault="00E03954">
            <w:pPr>
              <w:jc w:val="center"/>
            </w:pPr>
            <w:r>
              <w:rPr>
                <w:rFonts w:eastAsia="Times New Roman" w:cs="Times New Roman"/>
                <w:sz w:val="22"/>
              </w:rPr>
              <w:t>Котельная №42-22 Школьная №9</w:t>
            </w:r>
          </w:p>
        </w:tc>
        <w:tc>
          <w:tcPr>
            <w:tcW w:w="0" w:type="dxa"/>
            <w:shd w:val="clear" w:color="auto" w:fill="FFFFFF"/>
            <w:tcMar>
              <w:top w:w="40" w:type="dxa"/>
              <w:left w:w="200" w:type="dxa"/>
              <w:bottom w:w="40" w:type="dxa"/>
              <w:right w:w="200" w:type="dxa"/>
            </w:tcMar>
            <w:vAlign w:val="center"/>
          </w:tcPr>
          <w:p w14:paraId="0CF0A6D6" w14:textId="77777777" w:rsidR="0077287B" w:rsidRDefault="00E03954">
            <w:pPr>
              <w:jc w:val="center"/>
            </w:pPr>
            <w:r>
              <w:rPr>
                <w:rFonts w:eastAsia="Times New Roman" w:cs="Times New Roman"/>
                <w:sz w:val="22"/>
              </w:rPr>
              <w:t>5,7785</w:t>
            </w:r>
          </w:p>
        </w:tc>
        <w:tc>
          <w:tcPr>
            <w:tcW w:w="0" w:type="dxa"/>
            <w:shd w:val="clear" w:color="auto" w:fill="FFFFFF"/>
            <w:tcMar>
              <w:top w:w="40" w:type="dxa"/>
              <w:left w:w="200" w:type="dxa"/>
              <w:bottom w:w="40" w:type="dxa"/>
              <w:right w:w="200" w:type="dxa"/>
            </w:tcMar>
            <w:vAlign w:val="center"/>
          </w:tcPr>
          <w:p w14:paraId="073D0848" w14:textId="77777777" w:rsidR="0077287B" w:rsidRDefault="00E03954">
            <w:pPr>
              <w:jc w:val="center"/>
            </w:pPr>
            <w:r>
              <w:rPr>
                <w:rFonts w:eastAsia="Times New Roman" w:cs="Times New Roman"/>
                <w:sz w:val="22"/>
              </w:rPr>
              <w:t>5,7785</w:t>
            </w:r>
          </w:p>
        </w:tc>
        <w:tc>
          <w:tcPr>
            <w:tcW w:w="0" w:type="dxa"/>
            <w:shd w:val="clear" w:color="auto" w:fill="FFFFFF"/>
            <w:tcMar>
              <w:top w:w="40" w:type="dxa"/>
              <w:left w:w="200" w:type="dxa"/>
              <w:bottom w:w="40" w:type="dxa"/>
              <w:right w:w="200" w:type="dxa"/>
            </w:tcMar>
            <w:vAlign w:val="center"/>
          </w:tcPr>
          <w:p w14:paraId="4B736FE6" w14:textId="77777777" w:rsidR="0077287B" w:rsidRDefault="00E03954">
            <w:pPr>
              <w:jc w:val="center"/>
            </w:pPr>
            <w:r>
              <w:rPr>
                <w:rFonts w:eastAsia="Times New Roman" w:cs="Times New Roman"/>
                <w:sz w:val="22"/>
              </w:rPr>
              <w:t>5,7785</w:t>
            </w:r>
          </w:p>
        </w:tc>
        <w:tc>
          <w:tcPr>
            <w:tcW w:w="0" w:type="dxa"/>
            <w:shd w:val="clear" w:color="auto" w:fill="FFFFFF"/>
            <w:tcMar>
              <w:top w:w="40" w:type="dxa"/>
              <w:left w:w="200" w:type="dxa"/>
              <w:bottom w:w="40" w:type="dxa"/>
              <w:right w:w="200" w:type="dxa"/>
            </w:tcMar>
            <w:vAlign w:val="center"/>
          </w:tcPr>
          <w:p w14:paraId="269897CF" w14:textId="77777777" w:rsidR="0077287B" w:rsidRDefault="00E03954">
            <w:pPr>
              <w:jc w:val="center"/>
            </w:pPr>
            <w:r>
              <w:rPr>
                <w:rFonts w:eastAsia="Times New Roman" w:cs="Times New Roman"/>
                <w:sz w:val="22"/>
              </w:rPr>
              <w:t>5,7785</w:t>
            </w:r>
          </w:p>
        </w:tc>
        <w:tc>
          <w:tcPr>
            <w:tcW w:w="0" w:type="dxa"/>
            <w:shd w:val="clear" w:color="auto" w:fill="FFFFFF"/>
            <w:tcMar>
              <w:top w:w="40" w:type="dxa"/>
              <w:left w:w="200" w:type="dxa"/>
              <w:bottom w:w="40" w:type="dxa"/>
              <w:right w:w="200" w:type="dxa"/>
            </w:tcMar>
            <w:vAlign w:val="center"/>
          </w:tcPr>
          <w:p w14:paraId="47049E17" w14:textId="77777777" w:rsidR="0077287B" w:rsidRDefault="00E03954">
            <w:pPr>
              <w:jc w:val="center"/>
            </w:pPr>
            <w:r>
              <w:rPr>
                <w:rFonts w:eastAsia="Times New Roman" w:cs="Times New Roman"/>
                <w:sz w:val="22"/>
              </w:rPr>
              <w:t>5,7785</w:t>
            </w:r>
          </w:p>
        </w:tc>
        <w:tc>
          <w:tcPr>
            <w:tcW w:w="0" w:type="dxa"/>
            <w:shd w:val="clear" w:color="auto" w:fill="FFFFFF"/>
            <w:tcMar>
              <w:top w:w="40" w:type="dxa"/>
              <w:left w:w="200" w:type="dxa"/>
              <w:bottom w:w="40" w:type="dxa"/>
              <w:right w:w="200" w:type="dxa"/>
            </w:tcMar>
            <w:vAlign w:val="center"/>
          </w:tcPr>
          <w:p w14:paraId="1731B38C" w14:textId="77777777" w:rsidR="0077287B" w:rsidRDefault="00E03954">
            <w:pPr>
              <w:jc w:val="center"/>
            </w:pPr>
            <w:r>
              <w:rPr>
                <w:rFonts w:eastAsia="Times New Roman" w:cs="Times New Roman"/>
                <w:sz w:val="22"/>
              </w:rPr>
              <w:t>5,7785</w:t>
            </w:r>
          </w:p>
        </w:tc>
        <w:tc>
          <w:tcPr>
            <w:tcW w:w="0" w:type="dxa"/>
            <w:shd w:val="clear" w:color="auto" w:fill="FFFFFF"/>
            <w:tcMar>
              <w:top w:w="40" w:type="dxa"/>
              <w:left w:w="200" w:type="dxa"/>
              <w:bottom w:w="40" w:type="dxa"/>
              <w:right w:w="200" w:type="dxa"/>
            </w:tcMar>
            <w:vAlign w:val="center"/>
          </w:tcPr>
          <w:p w14:paraId="68C1B782" w14:textId="77777777" w:rsidR="0077287B" w:rsidRDefault="00E03954">
            <w:pPr>
              <w:jc w:val="center"/>
            </w:pPr>
            <w:r>
              <w:rPr>
                <w:rFonts w:eastAsia="Times New Roman" w:cs="Times New Roman"/>
                <w:sz w:val="22"/>
              </w:rPr>
              <w:t>5,7785</w:t>
            </w:r>
          </w:p>
        </w:tc>
        <w:tc>
          <w:tcPr>
            <w:tcW w:w="0" w:type="dxa"/>
            <w:shd w:val="clear" w:color="auto" w:fill="FFFFFF"/>
            <w:tcMar>
              <w:top w:w="40" w:type="dxa"/>
              <w:left w:w="200" w:type="dxa"/>
              <w:bottom w:w="40" w:type="dxa"/>
              <w:right w:w="200" w:type="dxa"/>
            </w:tcMar>
            <w:vAlign w:val="center"/>
          </w:tcPr>
          <w:p w14:paraId="6AA9D229" w14:textId="77777777" w:rsidR="0077287B" w:rsidRDefault="00E03954">
            <w:pPr>
              <w:jc w:val="center"/>
            </w:pPr>
            <w:r>
              <w:rPr>
                <w:rFonts w:eastAsia="Times New Roman" w:cs="Times New Roman"/>
                <w:sz w:val="22"/>
              </w:rPr>
              <w:t>5,7785</w:t>
            </w:r>
          </w:p>
        </w:tc>
        <w:tc>
          <w:tcPr>
            <w:tcW w:w="0" w:type="dxa"/>
            <w:shd w:val="clear" w:color="auto" w:fill="FFFFFF"/>
            <w:tcMar>
              <w:top w:w="40" w:type="dxa"/>
              <w:left w:w="200" w:type="dxa"/>
              <w:bottom w:w="40" w:type="dxa"/>
              <w:right w:w="200" w:type="dxa"/>
            </w:tcMar>
            <w:vAlign w:val="center"/>
          </w:tcPr>
          <w:p w14:paraId="0FF06A3B" w14:textId="77777777" w:rsidR="0077287B" w:rsidRDefault="00E03954">
            <w:pPr>
              <w:jc w:val="center"/>
            </w:pPr>
            <w:r>
              <w:rPr>
                <w:rFonts w:eastAsia="Times New Roman" w:cs="Times New Roman"/>
                <w:sz w:val="22"/>
              </w:rPr>
              <w:t>5,7785</w:t>
            </w:r>
          </w:p>
        </w:tc>
        <w:tc>
          <w:tcPr>
            <w:tcW w:w="0" w:type="dxa"/>
            <w:shd w:val="clear" w:color="auto" w:fill="FFFFFF"/>
            <w:tcMar>
              <w:top w:w="40" w:type="dxa"/>
              <w:left w:w="200" w:type="dxa"/>
              <w:bottom w:w="40" w:type="dxa"/>
              <w:right w:w="200" w:type="dxa"/>
            </w:tcMar>
            <w:vAlign w:val="center"/>
          </w:tcPr>
          <w:p w14:paraId="15280C2A" w14:textId="77777777" w:rsidR="0077287B" w:rsidRDefault="00E03954">
            <w:pPr>
              <w:jc w:val="center"/>
            </w:pPr>
            <w:r>
              <w:rPr>
                <w:rFonts w:eastAsia="Times New Roman" w:cs="Times New Roman"/>
                <w:sz w:val="22"/>
              </w:rPr>
              <w:t>5,7785</w:t>
            </w:r>
          </w:p>
        </w:tc>
      </w:tr>
      <w:tr w:rsidR="0077287B" w14:paraId="696D1CB5" w14:textId="77777777">
        <w:trPr>
          <w:jc w:val="center"/>
        </w:trPr>
        <w:tc>
          <w:tcPr>
            <w:tcW w:w="0" w:type="dxa"/>
            <w:shd w:val="clear" w:color="auto" w:fill="FFFFFF"/>
            <w:tcMar>
              <w:top w:w="40" w:type="dxa"/>
              <w:left w:w="20" w:type="dxa"/>
              <w:bottom w:w="40" w:type="dxa"/>
              <w:right w:w="20" w:type="dxa"/>
            </w:tcMar>
            <w:vAlign w:val="center"/>
          </w:tcPr>
          <w:p w14:paraId="63E591E8" w14:textId="77777777" w:rsidR="0077287B" w:rsidRDefault="00E03954">
            <w:pPr>
              <w:jc w:val="center"/>
            </w:pPr>
            <w:r>
              <w:rPr>
                <w:rFonts w:eastAsia="Times New Roman" w:cs="Times New Roman"/>
                <w:sz w:val="22"/>
              </w:rPr>
              <w:t>21</w:t>
            </w:r>
          </w:p>
        </w:tc>
        <w:tc>
          <w:tcPr>
            <w:tcW w:w="0" w:type="dxa"/>
            <w:shd w:val="clear" w:color="auto" w:fill="FFFFFF"/>
            <w:tcMar>
              <w:top w:w="40" w:type="dxa"/>
              <w:left w:w="200" w:type="dxa"/>
              <w:bottom w:w="40" w:type="dxa"/>
              <w:right w:w="200" w:type="dxa"/>
            </w:tcMar>
            <w:vAlign w:val="center"/>
          </w:tcPr>
          <w:p w14:paraId="791B621F" w14:textId="77777777" w:rsidR="0077287B" w:rsidRDefault="00E03954">
            <w:pPr>
              <w:jc w:val="center"/>
            </w:pPr>
            <w:r>
              <w:rPr>
                <w:rFonts w:eastAsia="Times New Roman" w:cs="Times New Roman"/>
                <w:sz w:val="22"/>
              </w:rPr>
              <w:t>Котельная №42-23 Центральная</w:t>
            </w:r>
          </w:p>
        </w:tc>
        <w:tc>
          <w:tcPr>
            <w:tcW w:w="0" w:type="dxa"/>
            <w:shd w:val="clear" w:color="auto" w:fill="FFFFFF"/>
            <w:tcMar>
              <w:top w:w="40" w:type="dxa"/>
              <w:left w:w="200" w:type="dxa"/>
              <w:bottom w:w="40" w:type="dxa"/>
              <w:right w:w="200" w:type="dxa"/>
            </w:tcMar>
            <w:vAlign w:val="center"/>
          </w:tcPr>
          <w:p w14:paraId="2A902E3B" w14:textId="77777777" w:rsidR="0077287B" w:rsidRDefault="00E03954">
            <w:pPr>
              <w:jc w:val="center"/>
            </w:pPr>
            <w:r>
              <w:rPr>
                <w:rFonts w:eastAsia="Times New Roman" w:cs="Times New Roman"/>
                <w:sz w:val="22"/>
              </w:rPr>
              <w:t>2,8998</w:t>
            </w:r>
          </w:p>
        </w:tc>
        <w:tc>
          <w:tcPr>
            <w:tcW w:w="0" w:type="dxa"/>
            <w:shd w:val="clear" w:color="auto" w:fill="FFFFFF"/>
            <w:tcMar>
              <w:top w:w="40" w:type="dxa"/>
              <w:left w:w="200" w:type="dxa"/>
              <w:bottom w:w="40" w:type="dxa"/>
              <w:right w:w="200" w:type="dxa"/>
            </w:tcMar>
            <w:vAlign w:val="center"/>
          </w:tcPr>
          <w:p w14:paraId="784A67B8" w14:textId="77777777" w:rsidR="0077287B" w:rsidRDefault="00E03954">
            <w:pPr>
              <w:jc w:val="center"/>
            </w:pPr>
            <w:r>
              <w:rPr>
                <w:rFonts w:eastAsia="Times New Roman" w:cs="Times New Roman"/>
                <w:sz w:val="22"/>
              </w:rPr>
              <w:t>2,8998</w:t>
            </w:r>
          </w:p>
        </w:tc>
        <w:tc>
          <w:tcPr>
            <w:tcW w:w="0" w:type="dxa"/>
            <w:shd w:val="clear" w:color="auto" w:fill="FFFFFF"/>
            <w:tcMar>
              <w:top w:w="40" w:type="dxa"/>
              <w:left w:w="200" w:type="dxa"/>
              <w:bottom w:w="40" w:type="dxa"/>
              <w:right w:w="200" w:type="dxa"/>
            </w:tcMar>
            <w:vAlign w:val="center"/>
          </w:tcPr>
          <w:p w14:paraId="5979F953" w14:textId="77777777" w:rsidR="0077287B" w:rsidRDefault="00E03954">
            <w:pPr>
              <w:jc w:val="center"/>
            </w:pPr>
            <w:r>
              <w:rPr>
                <w:rFonts w:eastAsia="Times New Roman" w:cs="Times New Roman"/>
                <w:sz w:val="22"/>
              </w:rPr>
              <w:t>2,8998</w:t>
            </w:r>
          </w:p>
        </w:tc>
        <w:tc>
          <w:tcPr>
            <w:tcW w:w="0" w:type="dxa"/>
            <w:shd w:val="clear" w:color="auto" w:fill="FFFFFF"/>
            <w:tcMar>
              <w:top w:w="40" w:type="dxa"/>
              <w:left w:w="200" w:type="dxa"/>
              <w:bottom w:w="40" w:type="dxa"/>
              <w:right w:w="200" w:type="dxa"/>
            </w:tcMar>
            <w:vAlign w:val="center"/>
          </w:tcPr>
          <w:p w14:paraId="375ECC2E" w14:textId="77777777" w:rsidR="0077287B" w:rsidRDefault="00E03954">
            <w:pPr>
              <w:jc w:val="center"/>
            </w:pPr>
            <w:r>
              <w:rPr>
                <w:rFonts w:eastAsia="Times New Roman" w:cs="Times New Roman"/>
                <w:sz w:val="22"/>
              </w:rPr>
              <w:t>2,8998</w:t>
            </w:r>
          </w:p>
        </w:tc>
        <w:tc>
          <w:tcPr>
            <w:tcW w:w="0" w:type="dxa"/>
            <w:shd w:val="clear" w:color="auto" w:fill="FFFFFF"/>
            <w:tcMar>
              <w:top w:w="40" w:type="dxa"/>
              <w:left w:w="200" w:type="dxa"/>
              <w:bottom w:w="40" w:type="dxa"/>
              <w:right w:w="200" w:type="dxa"/>
            </w:tcMar>
            <w:vAlign w:val="center"/>
          </w:tcPr>
          <w:p w14:paraId="4ACBD12F" w14:textId="77777777" w:rsidR="0077287B" w:rsidRDefault="00E03954">
            <w:pPr>
              <w:jc w:val="center"/>
            </w:pPr>
            <w:r>
              <w:rPr>
                <w:rFonts w:eastAsia="Times New Roman" w:cs="Times New Roman"/>
                <w:sz w:val="22"/>
              </w:rPr>
              <w:t>2,8998</w:t>
            </w:r>
          </w:p>
        </w:tc>
        <w:tc>
          <w:tcPr>
            <w:tcW w:w="0" w:type="dxa"/>
            <w:shd w:val="clear" w:color="auto" w:fill="FFFFFF"/>
            <w:tcMar>
              <w:top w:w="40" w:type="dxa"/>
              <w:left w:w="200" w:type="dxa"/>
              <w:bottom w:w="40" w:type="dxa"/>
              <w:right w:w="200" w:type="dxa"/>
            </w:tcMar>
            <w:vAlign w:val="center"/>
          </w:tcPr>
          <w:p w14:paraId="0824D510" w14:textId="77777777" w:rsidR="0077287B" w:rsidRDefault="00E03954">
            <w:pPr>
              <w:jc w:val="center"/>
            </w:pPr>
            <w:r>
              <w:rPr>
                <w:rFonts w:eastAsia="Times New Roman" w:cs="Times New Roman"/>
                <w:sz w:val="22"/>
              </w:rPr>
              <w:t>2,8998</w:t>
            </w:r>
          </w:p>
        </w:tc>
        <w:tc>
          <w:tcPr>
            <w:tcW w:w="0" w:type="dxa"/>
            <w:shd w:val="clear" w:color="auto" w:fill="FFFFFF"/>
            <w:tcMar>
              <w:top w:w="40" w:type="dxa"/>
              <w:left w:w="200" w:type="dxa"/>
              <w:bottom w:w="40" w:type="dxa"/>
              <w:right w:w="200" w:type="dxa"/>
            </w:tcMar>
            <w:vAlign w:val="center"/>
          </w:tcPr>
          <w:p w14:paraId="080E8A40" w14:textId="77777777" w:rsidR="0077287B" w:rsidRDefault="00E03954">
            <w:pPr>
              <w:jc w:val="center"/>
            </w:pPr>
            <w:r>
              <w:rPr>
                <w:rFonts w:eastAsia="Times New Roman" w:cs="Times New Roman"/>
                <w:sz w:val="22"/>
              </w:rPr>
              <w:t>2,8998</w:t>
            </w:r>
          </w:p>
        </w:tc>
        <w:tc>
          <w:tcPr>
            <w:tcW w:w="0" w:type="dxa"/>
            <w:shd w:val="clear" w:color="auto" w:fill="FFFFFF"/>
            <w:tcMar>
              <w:top w:w="40" w:type="dxa"/>
              <w:left w:w="200" w:type="dxa"/>
              <w:bottom w:w="40" w:type="dxa"/>
              <w:right w:w="200" w:type="dxa"/>
            </w:tcMar>
            <w:vAlign w:val="center"/>
          </w:tcPr>
          <w:p w14:paraId="30DA7F02" w14:textId="77777777" w:rsidR="0077287B" w:rsidRDefault="00E03954">
            <w:pPr>
              <w:jc w:val="center"/>
            </w:pPr>
            <w:r>
              <w:rPr>
                <w:rFonts w:eastAsia="Times New Roman" w:cs="Times New Roman"/>
                <w:sz w:val="22"/>
              </w:rPr>
              <w:t>2,8998</w:t>
            </w:r>
          </w:p>
        </w:tc>
        <w:tc>
          <w:tcPr>
            <w:tcW w:w="0" w:type="dxa"/>
            <w:shd w:val="clear" w:color="auto" w:fill="FFFFFF"/>
            <w:tcMar>
              <w:top w:w="40" w:type="dxa"/>
              <w:left w:w="200" w:type="dxa"/>
              <w:bottom w:w="40" w:type="dxa"/>
              <w:right w:w="200" w:type="dxa"/>
            </w:tcMar>
            <w:vAlign w:val="center"/>
          </w:tcPr>
          <w:p w14:paraId="49474DB0" w14:textId="77777777" w:rsidR="0077287B" w:rsidRDefault="00E03954">
            <w:pPr>
              <w:jc w:val="center"/>
            </w:pPr>
            <w:r>
              <w:rPr>
                <w:rFonts w:eastAsia="Times New Roman" w:cs="Times New Roman"/>
                <w:sz w:val="22"/>
              </w:rPr>
              <w:t>2,8998</w:t>
            </w:r>
          </w:p>
        </w:tc>
        <w:tc>
          <w:tcPr>
            <w:tcW w:w="0" w:type="dxa"/>
            <w:shd w:val="clear" w:color="auto" w:fill="FFFFFF"/>
            <w:tcMar>
              <w:top w:w="40" w:type="dxa"/>
              <w:left w:w="200" w:type="dxa"/>
              <w:bottom w:w="40" w:type="dxa"/>
              <w:right w:w="200" w:type="dxa"/>
            </w:tcMar>
            <w:vAlign w:val="center"/>
          </w:tcPr>
          <w:p w14:paraId="4F7C2A3C" w14:textId="77777777" w:rsidR="0077287B" w:rsidRDefault="00E03954">
            <w:pPr>
              <w:jc w:val="center"/>
            </w:pPr>
            <w:r>
              <w:rPr>
                <w:rFonts w:eastAsia="Times New Roman" w:cs="Times New Roman"/>
                <w:sz w:val="22"/>
              </w:rPr>
              <w:t>2,8998</w:t>
            </w:r>
          </w:p>
        </w:tc>
      </w:tr>
      <w:tr w:rsidR="0077287B" w14:paraId="4BEAD549" w14:textId="77777777">
        <w:trPr>
          <w:jc w:val="center"/>
        </w:trPr>
        <w:tc>
          <w:tcPr>
            <w:tcW w:w="0" w:type="dxa"/>
            <w:shd w:val="clear" w:color="auto" w:fill="FFFFFF"/>
            <w:tcMar>
              <w:top w:w="40" w:type="dxa"/>
              <w:left w:w="20" w:type="dxa"/>
              <w:bottom w:w="40" w:type="dxa"/>
              <w:right w:w="20" w:type="dxa"/>
            </w:tcMar>
            <w:vAlign w:val="center"/>
          </w:tcPr>
          <w:p w14:paraId="19F32E96" w14:textId="77777777" w:rsidR="0077287B" w:rsidRDefault="00E03954">
            <w:pPr>
              <w:jc w:val="center"/>
            </w:pPr>
            <w:r>
              <w:rPr>
                <w:rFonts w:eastAsia="Times New Roman" w:cs="Times New Roman"/>
                <w:sz w:val="22"/>
              </w:rPr>
              <w:t>22</w:t>
            </w:r>
          </w:p>
        </w:tc>
        <w:tc>
          <w:tcPr>
            <w:tcW w:w="0" w:type="dxa"/>
            <w:shd w:val="clear" w:color="auto" w:fill="FFFFFF"/>
            <w:tcMar>
              <w:top w:w="40" w:type="dxa"/>
              <w:left w:w="200" w:type="dxa"/>
              <w:bottom w:w="40" w:type="dxa"/>
              <w:right w:w="200" w:type="dxa"/>
            </w:tcMar>
            <w:vAlign w:val="center"/>
          </w:tcPr>
          <w:p w14:paraId="214EFA60" w14:textId="77777777" w:rsidR="0077287B" w:rsidRDefault="00E03954">
            <w:pPr>
              <w:jc w:val="center"/>
            </w:pPr>
            <w:r>
              <w:rPr>
                <w:rFonts w:eastAsia="Times New Roman" w:cs="Times New Roman"/>
                <w:sz w:val="22"/>
              </w:rPr>
              <w:t>Котельная №42-24</w:t>
            </w:r>
          </w:p>
        </w:tc>
        <w:tc>
          <w:tcPr>
            <w:tcW w:w="0" w:type="dxa"/>
            <w:shd w:val="clear" w:color="auto" w:fill="FFFFFF"/>
            <w:tcMar>
              <w:top w:w="40" w:type="dxa"/>
              <w:left w:w="200" w:type="dxa"/>
              <w:bottom w:w="40" w:type="dxa"/>
              <w:right w:w="200" w:type="dxa"/>
            </w:tcMar>
            <w:vAlign w:val="center"/>
          </w:tcPr>
          <w:p w14:paraId="6DE7EC18" w14:textId="77777777" w:rsidR="0077287B" w:rsidRDefault="00E03954">
            <w:pPr>
              <w:jc w:val="center"/>
            </w:pPr>
            <w:r>
              <w:rPr>
                <w:rFonts w:eastAsia="Times New Roman" w:cs="Times New Roman"/>
                <w:sz w:val="22"/>
              </w:rPr>
              <w:t>0,8338</w:t>
            </w:r>
          </w:p>
        </w:tc>
        <w:tc>
          <w:tcPr>
            <w:tcW w:w="0" w:type="dxa"/>
            <w:shd w:val="clear" w:color="auto" w:fill="FFFFFF"/>
            <w:tcMar>
              <w:top w:w="40" w:type="dxa"/>
              <w:left w:w="200" w:type="dxa"/>
              <w:bottom w:w="40" w:type="dxa"/>
              <w:right w:w="200" w:type="dxa"/>
            </w:tcMar>
            <w:vAlign w:val="center"/>
          </w:tcPr>
          <w:p w14:paraId="75594FE6" w14:textId="77777777" w:rsidR="0077287B" w:rsidRDefault="00E03954">
            <w:pPr>
              <w:jc w:val="center"/>
            </w:pPr>
            <w:r>
              <w:rPr>
                <w:rFonts w:eastAsia="Times New Roman" w:cs="Times New Roman"/>
                <w:sz w:val="22"/>
              </w:rPr>
              <w:t>0,8338</w:t>
            </w:r>
          </w:p>
        </w:tc>
        <w:tc>
          <w:tcPr>
            <w:tcW w:w="0" w:type="dxa"/>
            <w:shd w:val="clear" w:color="auto" w:fill="FFFFFF"/>
            <w:tcMar>
              <w:top w:w="40" w:type="dxa"/>
              <w:left w:w="200" w:type="dxa"/>
              <w:bottom w:w="40" w:type="dxa"/>
              <w:right w:w="200" w:type="dxa"/>
            </w:tcMar>
            <w:vAlign w:val="center"/>
          </w:tcPr>
          <w:p w14:paraId="7E5B1C11" w14:textId="77777777" w:rsidR="0077287B" w:rsidRDefault="00E03954">
            <w:pPr>
              <w:jc w:val="center"/>
            </w:pPr>
            <w:r>
              <w:rPr>
                <w:rFonts w:eastAsia="Times New Roman" w:cs="Times New Roman"/>
                <w:sz w:val="22"/>
              </w:rPr>
              <w:t>0,8338</w:t>
            </w:r>
          </w:p>
        </w:tc>
        <w:tc>
          <w:tcPr>
            <w:tcW w:w="0" w:type="dxa"/>
            <w:shd w:val="clear" w:color="auto" w:fill="FFFFFF"/>
            <w:tcMar>
              <w:top w:w="40" w:type="dxa"/>
              <w:left w:w="200" w:type="dxa"/>
              <w:bottom w:w="40" w:type="dxa"/>
              <w:right w:w="200" w:type="dxa"/>
            </w:tcMar>
            <w:vAlign w:val="center"/>
          </w:tcPr>
          <w:p w14:paraId="0850BF93" w14:textId="77777777" w:rsidR="0077287B" w:rsidRDefault="00E03954">
            <w:pPr>
              <w:jc w:val="center"/>
            </w:pPr>
            <w:r>
              <w:rPr>
                <w:rFonts w:eastAsia="Times New Roman" w:cs="Times New Roman"/>
                <w:sz w:val="22"/>
              </w:rPr>
              <w:t>0,8338</w:t>
            </w:r>
          </w:p>
        </w:tc>
        <w:tc>
          <w:tcPr>
            <w:tcW w:w="0" w:type="dxa"/>
            <w:shd w:val="clear" w:color="auto" w:fill="FFFFFF"/>
            <w:tcMar>
              <w:top w:w="40" w:type="dxa"/>
              <w:left w:w="200" w:type="dxa"/>
              <w:bottom w:w="40" w:type="dxa"/>
              <w:right w:w="200" w:type="dxa"/>
            </w:tcMar>
            <w:vAlign w:val="center"/>
          </w:tcPr>
          <w:p w14:paraId="1CD22692" w14:textId="77777777" w:rsidR="0077287B" w:rsidRDefault="00E03954">
            <w:pPr>
              <w:jc w:val="center"/>
            </w:pPr>
            <w:r>
              <w:rPr>
                <w:rFonts w:eastAsia="Times New Roman" w:cs="Times New Roman"/>
                <w:sz w:val="22"/>
              </w:rPr>
              <w:t>0,8338</w:t>
            </w:r>
          </w:p>
        </w:tc>
        <w:tc>
          <w:tcPr>
            <w:tcW w:w="0" w:type="dxa"/>
            <w:shd w:val="clear" w:color="auto" w:fill="FFFFFF"/>
            <w:tcMar>
              <w:top w:w="40" w:type="dxa"/>
              <w:left w:w="200" w:type="dxa"/>
              <w:bottom w:w="40" w:type="dxa"/>
              <w:right w:w="200" w:type="dxa"/>
            </w:tcMar>
            <w:vAlign w:val="center"/>
          </w:tcPr>
          <w:p w14:paraId="451E8369" w14:textId="77777777" w:rsidR="0077287B" w:rsidRDefault="00E03954">
            <w:pPr>
              <w:jc w:val="center"/>
            </w:pPr>
            <w:r>
              <w:rPr>
                <w:rFonts w:eastAsia="Times New Roman" w:cs="Times New Roman"/>
                <w:sz w:val="22"/>
              </w:rPr>
              <w:t>0,8338</w:t>
            </w:r>
          </w:p>
        </w:tc>
        <w:tc>
          <w:tcPr>
            <w:tcW w:w="0" w:type="dxa"/>
            <w:shd w:val="clear" w:color="auto" w:fill="FFFFFF"/>
            <w:tcMar>
              <w:top w:w="40" w:type="dxa"/>
              <w:left w:w="200" w:type="dxa"/>
              <w:bottom w:w="40" w:type="dxa"/>
              <w:right w:w="200" w:type="dxa"/>
            </w:tcMar>
            <w:vAlign w:val="center"/>
          </w:tcPr>
          <w:p w14:paraId="3EA41ADA" w14:textId="77777777" w:rsidR="0077287B" w:rsidRDefault="00E03954">
            <w:pPr>
              <w:jc w:val="center"/>
            </w:pPr>
            <w:r>
              <w:rPr>
                <w:rFonts w:eastAsia="Times New Roman" w:cs="Times New Roman"/>
                <w:sz w:val="22"/>
              </w:rPr>
              <w:t>0,8338</w:t>
            </w:r>
          </w:p>
        </w:tc>
        <w:tc>
          <w:tcPr>
            <w:tcW w:w="0" w:type="dxa"/>
            <w:shd w:val="clear" w:color="auto" w:fill="FFFFFF"/>
            <w:tcMar>
              <w:top w:w="40" w:type="dxa"/>
              <w:left w:w="200" w:type="dxa"/>
              <w:bottom w:w="40" w:type="dxa"/>
              <w:right w:w="200" w:type="dxa"/>
            </w:tcMar>
            <w:vAlign w:val="center"/>
          </w:tcPr>
          <w:p w14:paraId="38A6F084" w14:textId="77777777" w:rsidR="0077287B" w:rsidRDefault="00E03954">
            <w:pPr>
              <w:jc w:val="center"/>
            </w:pPr>
            <w:r>
              <w:rPr>
                <w:rFonts w:eastAsia="Times New Roman" w:cs="Times New Roman"/>
                <w:sz w:val="22"/>
              </w:rPr>
              <w:t>0,8338</w:t>
            </w:r>
          </w:p>
        </w:tc>
        <w:tc>
          <w:tcPr>
            <w:tcW w:w="0" w:type="dxa"/>
            <w:shd w:val="clear" w:color="auto" w:fill="FFFFFF"/>
            <w:tcMar>
              <w:top w:w="40" w:type="dxa"/>
              <w:left w:w="200" w:type="dxa"/>
              <w:bottom w:w="40" w:type="dxa"/>
              <w:right w:w="200" w:type="dxa"/>
            </w:tcMar>
            <w:vAlign w:val="center"/>
          </w:tcPr>
          <w:p w14:paraId="7765D131" w14:textId="77777777" w:rsidR="0077287B" w:rsidRDefault="00E03954">
            <w:pPr>
              <w:jc w:val="center"/>
            </w:pPr>
            <w:r>
              <w:rPr>
                <w:rFonts w:eastAsia="Times New Roman" w:cs="Times New Roman"/>
                <w:sz w:val="22"/>
              </w:rPr>
              <w:t>0,8338</w:t>
            </w:r>
          </w:p>
        </w:tc>
        <w:tc>
          <w:tcPr>
            <w:tcW w:w="0" w:type="dxa"/>
            <w:shd w:val="clear" w:color="auto" w:fill="FFFFFF"/>
            <w:tcMar>
              <w:top w:w="40" w:type="dxa"/>
              <w:left w:w="200" w:type="dxa"/>
              <w:bottom w:w="40" w:type="dxa"/>
              <w:right w:w="200" w:type="dxa"/>
            </w:tcMar>
            <w:vAlign w:val="center"/>
          </w:tcPr>
          <w:p w14:paraId="18172B75" w14:textId="77777777" w:rsidR="0077287B" w:rsidRDefault="00E03954">
            <w:pPr>
              <w:jc w:val="center"/>
            </w:pPr>
            <w:r>
              <w:rPr>
                <w:rFonts w:eastAsia="Times New Roman" w:cs="Times New Roman"/>
                <w:sz w:val="22"/>
              </w:rPr>
              <w:t>0,8338</w:t>
            </w:r>
          </w:p>
        </w:tc>
      </w:tr>
      <w:tr w:rsidR="0077287B" w14:paraId="250D87CA" w14:textId="77777777">
        <w:trPr>
          <w:jc w:val="center"/>
        </w:trPr>
        <w:tc>
          <w:tcPr>
            <w:tcW w:w="0" w:type="dxa"/>
            <w:shd w:val="clear" w:color="auto" w:fill="FFFFFF"/>
            <w:tcMar>
              <w:top w:w="40" w:type="dxa"/>
              <w:left w:w="20" w:type="dxa"/>
              <w:bottom w:w="40" w:type="dxa"/>
              <w:right w:w="20" w:type="dxa"/>
            </w:tcMar>
            <w:vAlign w:val="center"/>
          </w:tcPr>
          <w:p w14:paraId="0B052AB0" w14:textId="77777777" w:rsidR="0077287B" w:rsidRDefault="00E03954">
            <w:pPr>
              <w:jc w:val="center"/>
            </w:pPr>
            <w:r>
              <w:rPr>
                <w:rFonts w:eastAsia="Times New Roman" w:cs="Times New Roman"/>
                <w:sz w:val="22"/>
              </w:rPr>
              <w:t>23</w:t>
            </w:r>
          </w:p>
        </w:tc>
        <w:tc>
          <w:tcPr>
            <w:tcW w:w="0" w:type="dxa"/>
            <w:shd w:val="clear" w:color="auto" w:fill="FFFFFF"/>
            <w:tcMar>
              <w:top w:w="40" w:type="dxa"/>
              <w:left w:w="200" w:type="dxa"/>
              <w:bottom w:w="40" w:type="dxa"/>
              <w:right w:w="200" w:type="dxa"/>
            </w:tcMar>
            <w:vAlign w:val="center"/>
          </w:tcPr>
          <w:p w14:paraId="60435B42" w14:textId="77777777" w:rsidR="0077287B" w:rsidRDefault="00E03954">
            <w:pPr>
              <w:jc w:val="center"/>
            </w:pPr>
            <w:r>
              <w:rPr>
                <w:rFonts w:eastAsia="Times New Roman" w:cs="Times New Roman"/>
                <w:sz w:val="22"/>
              </w:rPr>
              <w:t>Котельная №42-25</w:t>
            </w:r>
          </w:p>
        </w:tc>
        <w:tc>
          <w:tcPr>
            <w:tcW w:w="0" w:type="dxa"/>
            <w:shd w:val="clear" w:color="auto" w:fill="FFFFFF"/>
            <w:tcMar>
              <w:top w:w="40" w:type="dxa"/>
              <w:left w:w="200" w:type="dxa"/>
              <w:bottom w:w="40" w:type="dxa"/>
              <w:right w:w="200" w:type="dxa"/>
            </w:tcMar>
            <w:vAlign w:val="center"/>
          </w:tcPr>
          <w:p w14:paraId="1310CB18" w14:textId="77777777" w:rsidR="0077287B" w:rsidRDefault="00E03954">
            <w:pPr>
              <w:jc w:val="center"/>
            </w:pPr>
            <w:r>
              <w:rPr>
                <w:rFonts w:eastAsia="Times New Roman" w:cs="Times New Roman"/>
                <w:sz w:val="22"/>
              </w:rPr>
              <w:t>4,3136</w:t>
            </w:r>
          </w:p>
        </w:tc>
        <w:tc>
          <w:tcPr>
            <w:tcW w:w="0" w:type="dxa"/>
            <w:shd w:val="clear" w:color="auto" w:fill="FFFFFF"/>
            <w:tcMar>
              <w:top w:w="40" w:type="dxa"/>
              <w:left w:w="200" w:type="dxa"/>
              <w:bottom w:w="40" w:type="dxa"/>
              <w:right w:w="200" w:type="dxa"/>
            </w:tcMar>
            <w:vAlign w:val="center"/>
          </w:tcPr>
          <w:p w14:paraId="064C2293" w14:textId="77777777" w:rsidR="0077287B" w:rsidRDefault="00E03954">
            <w:pPr>
              <w:jc w:val="center"/>
            </w:pPr>
            <w:r>
              <w:rPr>
                <w:rFonts w:eastAsia="Times New Roman" w:cs="Times New Roman"/>
                <w:sz w:val="22"/>
              </w:rPr>
              <w:t>4,2315</w:t>
            </w:r>
          </w:p>
        </w:tc>
        <w:tc>
          <w:tcPr>
            <w:tcW w:w="0" w:type="dxa"/>
            <w:shd w:val="clear" w:color="auto" w:fill="FFFFFF"/>
            <w:tcMar>
              <w:top w:w="40" w:type="dxa"/>
              <w:left w:w="200" w:type="dxa"/>
              <w:bottom w:w="40" w:type="dxa"/>
              <w:right w:w="200" w:type="dxa"/>
            </w:tcMar>
            <w:vAlign w:val="center"/>
          </w:tcPr>
          <w:p w14:paraId="31D7267D" w14:textId="77777777" w:rsidR="0077287B" w:rsidRDefault="00E03954">
            <w:pPr>
              <w:jc w:val="center"/>
            </w:pPr>
            <w:r>
              <w:rPr>
                <w:rFonts w:eastAsia="Times New Roman" w:cs="Times New Roman"/>
                <w:sz w:val="22"/>
              </w:rPr>
              <w:t>4,2315</w:t>
            </w:r>
          </w:p>
        </w:tc>
        <w:tc>
          <w:tcPr>
            <w:tcW w:w="0" w:type="dxa"/>
            <w:shd w:val="clear" w:color="auto" w:fill="FFFFFF"/>
            <w:tcMar>
              <w:top w:w="40" w:type="dxa"/>
              <w:left w:w="200" w:type="dxa"/>
              <w:bottom w:w="40" w:type="dxa"/>
              <w:right w:w="200" w:type="dxa"/>
            </w:tcMar>
            <w:vAlign w:val="center"/>
          </w:tcPr>
          <w:p w14:paraId="25EC4F05" w14:textId="77777777" w:rsidR="0077287B" w:rsidRDefault="00E03954">
            <w:pPr>
              <w:jc w:val="center"/>
            </w:pPr>
            <w:r>
              <w:rPr>
                <w:rFonts w:eastAsia="Times New Roman" w:cs="Times New Roman"/>
                <w:sz w:val="22"/>
              </w:rPr>
              <w:t>4,2315</w:t>
            </w:r>
          </w:p>
        </w:tc>
        <w:tc>
          <w:tcPr>
            <w:tcW w:w="0" w:type="dxa"/>
            <w:shd w:val="clear" w:color="auto" w:fill="FFFFFF"/>
            <w:tcMar>
              <w:top w:w="40" w:type="dxa"/>
              <w:left w:w="200" w:type="dxa"/>
              <w:bottom w:w="40" w:type="dxa"/>
              <w:right w:w="200" w:type="dxa"/>
            </w:tcMar>
            <w:vAlign w:val="center"/>
          </w:tcPr>
          <w:p w14:paraId="75A042D6" w14:textId="77777777" w:rsidR="0077287B" w:rsidRDefault="00E03954">
            <w:pPr>
              <w:jc w:val="center"/>
            </w:pPr>
            <w:r>
              <w:rPr>
                <w:rFonts w:eastAsia="Times New Roman" w:cs="Times New Roman"/>
                <w:sz w:val="22"/>
              </w:rPr>
              <w:t>4,2315</w:t>
            </w:r>
          </w:p>
        </w:tc>
        <w:tc>
          <w:tcPr>
            <w:tcW w:w="0" w:type="dxa"/>
            <w:shd w:val="clear" w:color="auto" w:fill="FFFFFF"/>
            <w:tcMar>
              <w:top w:w="40" w:type="dxa"/>
              <w:left w:w="200" w:type="dxa"/>
              <w:bottom w:w="40" w:type="dxa"/>
              <w:right w:w="200" w:type="dxa"/>
            </w:tcMar>
            <w:vAlign w:val="center"/>
          </w:tcPr>
          <w:p w14:paraId="20310BA6" w14:textId="77777777" w:rsidR="0077287B" w:rsidRDefault="00E03954">
            <w:pPr>
              <w:jc w:val="center"/>
            </w:pPr>
            <w:r>
              <w:rPr>
                <w:rFonts w:eastAsia="Times New Roman" w:cs="Times New Roman"/>
                <w:sz w:val="22"/>
              </w:rPr>
              <w:t>4,2315</w:t>
            </w:r>
          </w:p>
        </w:tc>
        <w:tc>
          <w:tcPr>
            <w:tcW w:w="0" w:type="dxa"/>
            <w:shd w:val="clear" w:color="auto" w:fill="FFFFFF"/>
            <w:tcMar>
              <w:top w:w="40" w:type="dxa"/>
              <w:left w:w="200" w:type="dxa"/>
              <w:bottom w:w="40" w:type="dxa"/>
              <w:right w:w="200" w:type="dxa"/>
            </w:tcMar>
            <w:vAlign w:val="center"/>
          </w:tcPr>
          <w:p w14:paraId="1498952E" w14:textId="77777777" w:rsidR="0077287B" w:rsidRDefault="00E03954">
            <w:pPr>
              <w:jc w:val="center"/>
            </w:pPr>
            <w:r>
              <w:rPr>
                <w:rFonts w:eastAsia="Times New Roman" w:cs="Times New Roman"/>
                <w:sz w:val="22"/>
              </w:rPr>
              <w:t>4,2315</w:t>
            </w:r>
          </w:p>
        </w:tc>
        <w:tc>
          <w:tcPr>
            <w:tcW w:w="0" w:type="dxa"/>
            <w:shd w:val="clear" w:color="auto" w:fill="FFFFFF"/>
            <w:tcMar>
              <w:top w:w="40" w:type="dxa"/>
              <w:left w:w="200" w:type="dxa"/>
              <w:bottom w:w="40" w:type="dxa"/>
              <w:right w:w="200" w:type="dxa"/>
            </w:tcMar>
            <w:vAlign w:val="center"/>
          </w:tcPr>
          <w:p w14:paraId="3C9FD031" w14:textId="77777777" w:rsidR="0077287B" w:rsidRDefault="00E03954">
            <w:pPr>
              <w:jc w:val="center"/>
            </w:pPr>
            <w:r>
              <w:rPr>
                <w:rFonts w:eastAsia="Times New Roman" w:cs="Times New Roman"/>
                <w:sz w:val="22"/>
              </w:rPr>
              <w:t>4,2315</w:t>
            </w:r>
          </w:p>
        </w:tc>
        <w:tc>
          <w:tcPr>
            <w:tcW w:w="0" w:type="dxa"/>
            <w:shd w:val="clear" w:color="auto" w:fill="FFFFFF"/>
            <w:tcMar>
              <w:top w:w="40" w:type="dxa"/>
              <w:left w:w="200" w:type="dxa"/>
              <w:bottom w:w="40" w:type="dxa"/>
              <w:right w:w="200" w:type="dxa"/>
            </w:tcMar>
            <w:vAlign w:val="center"/>
          </w:tcPr>
          <w:p w14:paraId="5A02B068" w14:textId="77777777" w:rsidR="0077287B" w:rsidRDefault="00E03954">
            <w:pPr>
              <w:jc w:val="center"/>
            </w:pPr>
            <w:r>
              <w:rPr>
                <w:rFonts w:eastAsia="Times New Roman" w:cs="Times New Roman"/>
                <w:sz w:val="22"/>
              </w:rPr>
              <w:t>4,2315</w:t>
            </w:r>
          </w:p>
        </w:tc>
        <w:tc>
          <w:tcPr>
            <w:tcW w:w="0" w:type="dxa"/>
            <w:shd w:val="clear" w:color="auto" w:fill="FFFFFF"/>
            <w:tcMar>
              <w:top w:w="40" w:type="dxa"/>
              <w:left w:w="200" w:type="dxa"/>
              <w:bottom w:w="40" w:type="dxa"/>
              <w:right w:w="200" w:type="dxa"/>
            </w:tcMar>
            <w:vAlign w:val="center"/>
          </w:tcPr>
          <w:p w14:paraId="34365FFF" w14:textId="77777777" w:rsidR="0077287B" w:rsidRDefault="00E03954">
            <w:pPr>
              <w:jc w:val="center"/>
            </w:pPr>
            <w:r>
              <w:rPr>
                <w:rFonts w:eastAsia="Times New Roman" w:cs="Times New Roman"/>
                <w:sz w:val="22"/>
              </w:rPr>
              <w:t>4,2315</w:t>
            </w:r>
          </w:p>
        </w:tc>
      </w:tr>
      <w:tr w:rsidR="0077287B" w14:paraId="750E7CF5" w14:textId="77777777">
        <w:trPr>
          <w:jc w:val="center"/>
        </w:trPr>
        <w:tc>
          <w:tcPr>
            <w:tcW w:w="0" w:type="dxa"/>
            <w:shd w:val="clear" w:color="auto" w:fill="FFFFFF"/>
            <w:tcMar>
              <w:top w:w="40" w:type="dxa"/>
              <w:left w:w="20" w:type="dxa"/>
              <w:bottom w:w="40" w:type="dxa"/>
              <w:right w:w="20" w:type="dxa"/>
            </w:tcMar>
            <w:vAlign w:val="center"/>
          </w:tcPr>
          <w:p w14:paraId="131F152C" w14:textId="77777777" w:rsidR="0077287B" w:rsidRDefault="00E03954">
            <w:pPr>
              <w:jc w:val="center"/>
            </w:pPr>
            <w:r>
              <w:rPr>
                <w:rFonts w:eastAsia="Times New Roman" w:cs="Times New Roman"/>
                <w:sz w:val="22"/>
              </w:rPr>
              <w:t>24</w:t>
            </w:r>
          </w:p>
        </w:tc>
        <w:tc>
          <w:tcPr>
            <w:tcW w:w="0" w:type="dxa"/>
            <w:shd w:val="clear" w:color="auto" w:fill="FFFFFF"/>
            <w:tcMar>
              <w:top w:w="40" w:type="dxa"/>
              <w:left w:w="200" w:type="dxa"/>
              <w:bottom w:w="40" w:type="dxa"/>
              <w:right w:w="200" w:type="dxa"/>
            </w:tcMar>
            <w:vAlign w:val="center"/>
          </w:tcPr>
          <w:p w14:paraId="2A7BE2B9" w14:textId="77777777" w:rsidR="0077287B" w:rsidRDefault="00E03954">
            <w:pPr>
              <w:jc w:val="center"/>
            </w:pPr>
            <w:r>
              <w:rPr>
                <w:rFonts w:eastAsia="Times New Roman" w:cs="Times New Roman"/>
                <w:sz w:val="22"/>
              </w:rPr>
              <w:t>Котельная Школьная №42-26</w:t>
            </w:r>
          </w:p>
        </w:tc>
        <w:tc>
          <w:tcPr>
            <w:tcW w:w="0" w:type="dxa"/>
            <w:shd w:val="clear" w:color="auto" w:fill="FFFFFF"/>
            <w:tcMar>
              <w:top w:w="40" w:type="dxa"/>
              <w:left w:w="200" w:type="dxa"/>
              <w:bottom w:w="40" w:type="dxa"/>
              <w:right w:w="200" w:type="dxa"/>
            </w:tcMar>
            <w:vAlign w:val="center"/>
          </w:tcPr>
          <w:p w14:paraId="6DB58D59" w14:textId="77777777" w:rsidR="0077287B" w:rsidRDefault="00E03954">
            <w:pPr>
              <w:jc w:val="center"/>
            </w:pPr>
            <w:r>
              <w:rPr>
                <w:rFonts w:eastAsia="Times New Roman" w:cs="Times New Roman"/>
                <w:sz w:val="22"/>
              </w:rPr>
              <w:t>10,9222</w:t>
            </w:r>
          </w:p>
        </w:tc>
        <w:tc>
          <w:tcPr>
            <w:tcW w:w="0" w:type="dxa"/>
            <w:shd w:val="clear" w:color="auto" w:fill="FFFFFF"/>
            <w:tcMar>
              <w:top w:w="40" w:type="dxa"/>
              <w:left w:w="200" w:type="dxa"/>
              <w:bottom w:w="40" w:type="dxa"/>
              <w:right w:w="200" w:type="dxa"/>
            </w:tcMar>
            <w:vAlign w:val="center"/>
          </w:tcPr>
          <w:p w14:paraId="68FC8DBC" w14:textId="77777777" w:rsidR="0077287B" w:rsidRDefault="00E03954">
            <w:pPr>
              <w:jc w:val="center"/>
            </w:pPr>
            <w:r>
              <w:rPr>
                <w:rFonts w:eastAsia="Times New Roman" w:cs="Times New Roman"/>
                <w:sz w:val="22"/>
              </w:rPr>
              <w:t>10,9222</w:t>
            </w:r>
          </w:p>
        </w:tc>
        <w:tc>
          <w:tcPr>
            <w:tcW w:w="0" w:type="dxa"/>
            <w:shd w:val="clear" w:color="auto" w:fill="FFFFFF"/>
            <w:tcMar>
              <w:top w:w="40" w:type="dxa"/>
              <w:left w:w="200" w:type="dxa"/>
              <w:bottom w:w="40" w:type="dxa"/>
              <w:right w:w="200" w:type="dxa"/>
            </w:tcMar>
            <w:vAlign w:val="center"/>
          </w:tcPr>
          <w:p w14:paraId="3BD64F9F" w14:textId="77777777" w:rsidR="0077287B" w:rsidRDefault="00E03954">
            <w:pPr>
              <w:jc w:val="center"/>
            </w:pPr>
            <w:r>
              <w:rPr>
                <w:rFonts w:eastAsia="Times New Roman" w:cs="Times New Roman"/>
                <w:sz w:val="22"/>
              </w:rPr>
              <w:t>10,9222</w:t>
            </w:r>
          </w:p>
        </w:tc>
        <w:tc>
          <w:tcPr>
            <w:tcW w:w="0" w:type="dxa"/>
            <w:shd w:val="clear" w:color="auto" w:fill="FFFFFF"/>
            <w:tcMar>
              <w:top w:w="40" w:type="dxa"/>
              <w:left w:w="200" w:type="dxa"/>
              <w:bottom w:w="40" w:type="dxa"/>
              <w:right w:w="200" w:type="dxa"/>
            </w:tcMar>
            <w:vAlign w:val="center"/>
          </w:tcPr>
          <w:p w14:paraId="27B956F0" w14:textId="77777777" w:rsidR="0077287B" w:rsidRDefault="00E03954">
            <w:pPr>
              <w:jc w:val="center"/>
            </w:pPr>
            <w:r>
              <w:rPr>
                <w:rFonts w:eastAsia="Times New Roman" w:cs="Times New Roman"/>
                <w:sz w:val="22"/>
              </w:rPr>
              <w:t>10,9222</w:t>
            </w:r>
          </w:p>
        </w:tc>
        <w:tc>
          <w:tcPr>
            <w:tcW w:w="0" w:type="dxa"/>
            <w:shd w:val="clear" w:color="auto" w:fill="FFFFFF"/>
            <w:tcMar>
              <w:top w:w="40" w:type="dxa"/>
              <w:left w:w="200" w:type="dxa"/>
              <w:bottom w:w="40" w:type="dxa"/>
              <w:right w:w="200" w:type="dxa"/>
            </w:tcMar>
            <w:vAlign w:val="center"/>
          </w:tcPr>
          <w:p w14:paraId="0C48F64E" w14:textId="77777777" w:rsidR="0077287B" w:rsidRDefault="00E03954">
            <w:pPr>
              <w:jc w:val="center"/>
            </w:pPr>
            <w:r>
              <w:rPr>
                <w:rFonts w:eastAsia="Times New Roman" w:cs="Times New Roman"/>
                <w:sz w:val="22"/>
              </w:rPr>
              <w:t>10,9222</w:t>
            </w:r>
          </w:p>
        </w:tc>
        <w:tc>
          <w:tcPr>
            <w:tcW w:w="0" w:type="dxa"/>
            <w:shd w:val="clear" w:color="auto" w:fill="FFFFFF"/>
            <w:tcMar>
              <w:top w:w="40" w:type="dxa"/>
              <w:left w:w="200" w:type="dxa"/>
              <w:bottom w:w="40" w:type="dxa"/>
              <w:right w:w="200" w:type="dxa"/>
            </w:tcMar>
            <w:vAlign w:val="center"/>
          </w:tcPr>
          <w:p w14:paraId="661DBBE4" w14:textId="77777777" w:rsidR="0077287B" w:rsidRDefault="00E03954">
            <w:pPr>
              <w:jc w:val="center"/>
            </w:pPr>
            <w:r>
              <w:rPr>
                <w:rFonts w:eastAsia="Times New Roman" w:cs="Times New Roman"/>
                <w:sz w:val="22"/>
              </w:rPr>
              <w:t>10,9222</w:t>
            </w:r>
          </w:p>
        </w:tc>
        <w:tc>
          <w:tcPr>
            <w:tcW w:w="0" w:type="dxa"/>
            <w:shd w:val="clear" w:color="auto" w:fill="FFFFFF"/>
            <w:tcMar>
              <w:top w:w="40" w:type="dxa"/>
              <w:left w:w="200" w:type="dxa"/>
              <w:bottom w:w="40" w:type="dxa"/>
              <w:right w:w="200" w:type="dxa"/>
            </w:tcMar>
            <w:vAlign w:val="center"/>
          </w:tcPr>
          <w:p w14:paraId="1DBE0474" w14:textId="77777777" w:rsidR="0077287B" w:rsidRDefault="00E03954">
            <w:pPr>
              <w:jc w:val="center"/>
            </w:pPr>
            <w:r>
              <w:rPr>
                <w:rFonts w:eastAsia="Times New Roman" w:cs="Times New Roman"/>
                <w:sz w:val="22"/>
              </w:rPr>
              <w:t>10,9222</w:t>
            </w:r>
          </w:p>
        </w:tc>
        <w:tc>
          <w:tcPr>
            <w:tcW w:w="0" w:type="dxa"/>
            <w:shd w:val="clear" w:color="auto" w:fill="FFFFFF"/>
            <w:tcMar>
              <w:top w:w="40" w:type="dxa"/>
              <w:left w:w="200" w:type="dxa"/>
              <w:bottom w:w="40" w:type="dxa"/>
              <w:right w:w="200" w:type="dxa"/>
            </w:tcMar>
            <w:vAlign w:val="center"/>
          </w:tcPr>
          <w:p w14:paraId="1DBD9BD4" w14:textId="77777777" w:rsidR="0077287B" w:rsidRDefault="00E03954">
            <w:pPr>
              <w:jc w:val="center"/>
            </w:pPr>
            <w:r>
              <w:rPr>
                <w:rFonts w:eastAsia="Times New Roman" w:cs="Times New Roman"/>
                <w:sz w:val="22"/>
              </w:rPr>
              <w:t>10,9222</w:t>
            </w:r>
          </w:p>
        </w:tc>
        <w:tc>
          <w:tcPr>
            <w:tcW w:w="0" w:type="dxa"/>
            <w:shd w:val="clear" w:color="auto" w:fill="FFFFFF"/>
            <w:tcMar>
              <w:top w:w="40" w:type="dxa"/>
              <w:left w:w="200" w:type="dxa"/>
              <w:bottom w:w="40" w:type="dxa"/>
              <w:right w:w="200" w:type="dxa"/>
            </w:tcMar>
            <w:vAlign w:val="center"/>
          </w:tcPr>
          <w:p w14:paraId="0E0FC4A6" w14:textId="77777777" w:rsidR="0077287B" w:rsidRDefault="00E03954">
            <w:pPr>
              <w:jc w:val="center"/>
            </w:pPr>
            <w:r>
              <w:rPr>
                <w:rFonts w:eastAsia="Times New Roman" w:cs="Times New Roman"/>
                <w:sz w:val="22"/>
              </w:rPr>
              <w:t>10,9222</w:t>
            </w:r>
          </w:p>
        </w:tc>
        <w:tc>
          <w:tcPr>
            <w:tcW w:w="0" w:type="dxa"/>
            <w:shd w:val="clear" w:color="auto" w:fill="FFFFFF"/>
            <w:tcMar>
              <w:top w:w="40" w:type="dxa"/>
              <w:left w:w="200" w:type="dxa"/>
              <w:bottom w:w="40" w:type="dxa"/>
              <w:right w:w="200" w:type="dxa"/>
            </w:tcMar>
            <w:vAlign w:val="center"/>
          </w:tcPr>
          <w:p w14:paraId="0DF7C35D" w14:textId="77777777" w:rsidR="0077287B" w:rsidRDefault="00E03954">
            <w:pPr>
              <w:jc w:val="center"/>
            </w:pPr>
            <w:r>
              <w:rPr>
                <w:rFonts w:eastAsia="Times New Roman" w:cs="Times New Roman"/>
                <w:sz w:val="22"/>
              </w:rPr>
              <w:t>10,9222</w:t>
            </w:r>
          </w:p>
        </w:tc>
      </w:tr>
      <w:tr w:rsidR="0077287B" w14:paraId="79EB4961" w14:textId="77777777">
        <w:trPr>
          <w:jc w:val="center"/>
        </w:trPr>
        <w:tc>
          <w:tcPr>
            <w:tcW w:w="0" w:type="dxa"/>
            <w:shd w:val="clear" w:color="auto" w:fill="FFFFFF"/>
            <w:tcMar>
              <w:top w:w="40" w:type="dxa"/>
              <w:left w:w="20" w:type="dxa"/>
              <w:bottom w:w="40" w:type="dxa"/>
              <w:right w:w="20" w:type="dxa"/>
            </w:tcMar>
            <w:vAlign w:val="center"/>
          </w:tcPr>
          <w:p w14:paraId="47DCA95B" w14:textId="77777777" w:rsidR="0077287B" w:rsidRDefault="00E03954">
            <w:pPr>
              <w:jc w:val="center"/>
            </w:pPr>
            <w:r>
              <w:rPr>
                <w:rFonts w:eastAsia="Times New Roman" w:cs="Times New Roman"/>
                <w:sz w:val="22"/>
              </w:rPr>
              <w:t>25</w:t>
            </w:r>
          </w:p>
        </w:tc>
        <w:tc>
          <w:tcPr>
            <w:tcW w:w="0" w:type="dxa"/>
            <w:shd w:val="clear" w:color="auto" w:fill="FFFFFF"/>
            <w:tcMar>
              <w:top w:w="40" w:type="dxa"/>
              <w:left w:w="200" w:type="dxa"/>
              <w:bottom w:w="40" w:type="dxa"/>
              <w:right w:w="200" w:type="dxa"/>
            </w:tcMar>
            <w:vAlign w:val="center"/>
          </w:tcPr>
          <w:p w14:paraId="7759E6B1" w14:textId="77777777" w:rsidR="0077287B" w:rsidRDefault="00E03954">
            <w:pPr>
              <w:jc w:val="center"/>
            </w:pPr>
            <w:r>
              <w:rPr>
                <w:rFonts w:eastAsia="Times New Roman" w:cs="Times New Roman"/>
                <w:sz w:val="22"/>
              </w:rPr>
              <w:t>Котельная №42-27детского сада</w:t>
            </w:r>
          </w:p>
        </w:tc>
        <w:tc>
          <w:tcPr>
            <w:tcW w:w="0" w:type="dxa"/>
            <w:shd w:val="clear" w:color="auto" w:fill="FFFFFF"/>
            <w:tcMar>
              <w:top w:w="40" w:type="dxa"/>
              <w:left w:w="200" w:type="dxa"/>
              <w:bottom w:w="40" w:type="dxa"/>
              <w:right w:w="200" w:type="dxa"/>
            </w:tcMar>
            <w:vAlign w:val="center"/>
          </w:tcPr>
          <w:p w14:paraId="4EF3FDF3" w14:textId="77777777" w:rsidR="0077287B" w:rsidRDefault="00E03954">
            <w:pPr>
              <w:jc w:val="center"/>
            </w:pPr>
            <w:r>
              <w:rPr>
                <w:rFonts w:eastAsia="Times New Roman" w:cs="Times New Roman"/>
                <w:sz w:val="22"/>
              </w:rPr>
              <w:t>13,9062</w:t>
            </w:r>
          </w:p>
        </w:tc>
        <w:tc>
          <w:tcPr>
            <w:tcW w:w="0" w:type="dxa"/>
            <w:shd w:val="clear" w:color="auto" w:fill="FFFFFF"/>
            <w:tcMar>
              <w:top w:w="40" w:type="dxa"/>
              <w:left w:w="200" w:type="dxa"/>
              <w:bottom w:w="40" w:type="dxa"/>
              <w:right w:w="200" w:type="dxa"/>
            </w:tcMar>
            <w:vAlign w:val="center"/>
          </w:tcPr>
          <w:p w14:paraId="0162319E" w14:textId="77777777" w:rsidR="0077287B" w:rsidRDefault="00E03954">
            <w:pPr>
              <w:jc w:val="center"/>
            </w:pPr>
            <w:r>
              <w:rPr>
                <w:rFonts w:eastAsia="Times New Roman" w:cs="Times New Roman"/>
                <w:sz w:val="22"/>
              </w:rPr>
              <w:t>13,9062</w:t>
            </w:r>
          </w:p>
        </w:tc>
        <w:tc>
          <w:tcPr>
            <w:tcW w:w="0" w:type="dxa"/>
            <w:shd w:val="clear" w:color="auto" w:fill="FFFFFF"/>
            <w:tcMar>
              <w:top w:w="40" w:type="dxa"/>
              <w:left w:w="200" w:type="dxa"/>
              <w:bottom w:w="40" w:type="dxa"/>
              <w:right w:w="200" w:type="dxa"/>
            </w:tcMar>
            <w:vAlign w:val="center"/>
          </w:tcPr>
          <w:p w14:paraId="2F1621D0" w14:textId="77777777" w:rsidR="0077287B" w:rsidRDefault="00E03954">
            <w:pPr>
              <w:jc w:val="center"/>
            </w:pPr>
            <w:r>
              <w:rPr>
                <w:rFonts w:eastAsia="Times New Roman" w:cs="Times New Roman"/>
                <w:sz w:val="22"/>
              </w:rPr>
              <w:t>13,9062</w:t>
            </w:r>
          </w:p>
        </w:tc>
        <w:tc>
          <w:tcPr>
            <w:tcW w:w="0" w:type="dxa"/>
            <w:shd w:val="clear" w:color="auto" w:fill="FFFFFF"/>
            <w:tcMar>
              <w:top w:w="40" w:type="dxa"/>
              <w:left w:w="200" w:type="dxa"/>
              <w:bottom w:w="40" w:type="dxa"/>
              <w:right w:w="200" w:type="dxa"/>
            </w:tcMar>
            <w:vAlign w:val="center"/>
          </w:tcPr>
          <w:p w14:paraId="7F1BF0DE" w14:textId="77777777" w:rsidR="0077287B" w:rsidRDefault="00E03954">
            <w:pPr>
              <w:jc w:val="center"/>
            </w:pPr>
            <w:r>
              <w:rPr>
                <w:rFonts w:eastAsia="Times New Roman" w:cs="Times New Roman"/>
                <w:sz w:val="22"/>
              </w:rPr>
              <w:t>13,9062</w:t>
            </w:r>
          </w:p>
        </w:tc>
        <w:tc>
          <w:tcPr>
            <w:tcW w:w="0" w:type="dxa"/>
            <w:shd w:val="clear" w:color="auto" w:fill="FFFFFF"/>
            <w:tcMar>
              <w:top w:w="40" w:type="dxa"/>
              <w:left w:w="200" w:type="dxa"/>
              <w:bottom w:w="40" w:type="dxa"/>
              <w:right w:w="200" w:type="dxa"/>
            </w:tcMar>
            <w:vAlign w:val="center"/>
          </w:tcPr>
          <w:p w14:paraId="6DF464DA" w14:textId="77777777" w:rsidR="0077287B" w:rsidRDefault="00E03954">
            <w:pPr>
              <w:jc w:val="center"/>
            </w:pPr>
            <w:r>
              <w:rPr>
                <w:rFonts w:eastAsia="Times New Roman" w:cs="Times New Roman"/>
                <w:sz w:val="22"/>
              </w:rPr>
              <w:t>13,9062</w:t>
            </w:r>
          </w:p>
        </w:tc>
        <w:tc>
          <w:tcPr>
            <w:tcW w:w="0" w:type="dxa"/>
            <w:shd w:val="clear" w:color="auto" w:fill="FFFFFF"/>
            <w:tcMar>
              <w:top w:w="40" w:type="dxa"/>
              <w:left w:w="200" w:type="dxa"/>
              <w:bottom w:w="40" w:type="dxa"/>
              <w:right w:w="200" w:type="dxa"/>
            </w:tcMar>
            <w:vAlign w:val="center"/>
          </w:tcPr>
          <w:p w14:paraId="53CDEC84" w14:textId="77777777" w:rsidR="0077287B" w:rsidRDefault="00E03954">
            <w:pPr>
              <w:jc w:val="center"/>
            </w:pPr>
            <w:r>
              <w:rPr>
                <w:rFonts w:eastAsia="Times New Roman" w:cs="Times New Roman"/>
                <w:sz w:val="22"/>
              </w:rPr>
              <w:t>13,9062</w:t>
            </w:r>
          </w:p>
        </w:tc>
        <w:tc>
          <w:tcPr>
            <w:tcW w:w="0" w:type="dxa"/>
            <w:shd w:val="clear" w:color="auto" w:fill="FFFFFF"/>
            <w:tcMar>
              <w:top w:w="40" w:type="dxa"/>
              <w:left w:w="200" w:type="dxa"/>
              <w:bottom w:w="40" w:type="dxa"/>
              <w:right w:w="200" w:type="dxa"/>
            </w:tcMar>
            <w:vAlign w:val="center"/>
          </w:tcPr>
          <w:p w14:paraId="1DF75E65" w14:textId="77777777" w:rsidR="0077287B" w:rsidRDefault="00E03954">
            <w:pPr>
              <w:jc w:val="center"/>
            </w:pPr>
            <w:r>
              <w:rPr>
                <w:rFonts w:eastAsia="Times New Roman" w:cs="Times New Roman"/>
                <w:sz w:val="22"/>
              </w:rPr>
              <w:t>13,9062</w:t>
            </w:r>
          </w:p>
        </w:tc>
        <w:tc>
          <w:tcPr>
            <w:tcW w:w="0" w:type="dxa"/>
            <w:shd w:val="clear" w:color="auto" w:fill="FFFFFF"/>
            <w:tcMar>
              <w:top w:w="40" w:type="dxa"/>
              <w:left w:w="200" w:type="dxa"/>
              <w:bottom w:w="40" w:type="dxa"/>
              <w:right w:w="200" w:type="dxa"/>
            </w:tcMar>
            <w:vAlign w:val="center"/>
          </w:tcPr>
          <w:p w14:paraId="35ED0562" w14:textId="77777777" w:rsidR="0077287B" w:rsidRDefault="00E03954">
            <w:pPr>
              <w:jc w:val="center"/>
            </w:pPr>
            <w:r>
              <w:rPr>
                <w:rFonts w:eastAsia="Times New Roman" w:cs="Times New Roman"/>
                <w:sz w:val="22"/>
              </w:rPr>
              <w:t>13,9062</w:t>
            </w:r>
          </w:p>
        </w:tc>
        <w:tc>
          <w:tcPr>
            <w:tcW w:w="0" w:type="dxa"/>
            <w:shd w:val="clear" w:color="auto" w:fill="FFFFFF"/>
            <w:tcMar>
              <w:top w:w="40" w:type="dxa"/>
              <w:left w:w="200" w:type="dxa"/>
              <w:bottom w:w="40" w:type="dxa"/>
              <w:right w:w="200" w:type="dxa"/>
            </w:tcMar>
            <w:vAlign w:val="center"/>
          </w:tcPr>
          <w:p w14:paraId="60F45F62" w14:textId="77777777" w:rsidR="0077287B" w:rsidRDefault="00E03954">
            <w:pPr>
              <w:jc w:val="center"/>
            </w:pPr>
            <w:r>
              <w:rPr>
                <w:rFonts w:eastAsia="Times New Roman" w:cs="Times New Roman"/>
                <w:sz w:val="22"/>
              </w:rPr>
              <w:t>13,9062</w:t>
            </w:r>
          </w:p>
        </w:tc>
        <w:tc>
          <w:tcPr>
            <w:tcW w:w="0" w:type="dxa"/>
            <w:shd w:val="clear" w:color="auto" w:fill="FFFFFF"/>
            <w:tcMar>
              <w:top w:w="40" w:type="dxa"/>
              <w:left w:w="200" w:type="dxa"/>
              <w:bottom w:w="40" w:type="dxa"/>
              <w:right w:w="200" w:type="dxa"/>
            </w:tcMar>
            <w:vAlign w:val="center"/>
          </w:tcPr>
          <w:p w14:paraId="19FC2A31" w14:textId="77777777" w:rsidR="0077287B" w:rsidRDefault="00E03954">
            <w:pPr>
              <w:jc w:val="center"/>
            </w:pPr>
            <w:r>
              <w:rPr>
                <w:rFonts w:eastAsia="Times New Roman" w:cs="Times New Roman"/>
                <w:sz w:val="22"/>
              </w:rPr>
              <w:t>13,9062</w:t>
            </w:r>
          </w:p>
        </w:tc>
      </w:tr>
      <w:tr w:rsidR="0077287B" w14:paraId="09080D7A" w14:textId="77777777">
        <w:trPr>
          <w:jc w:val="center"/>
        </w:trPr>
        <w:tc>
          <w:tcPr>
            <w:tcW w:w="0" w:type="dxa"/>
            <w:shd w:val="clear" w:color="auto" w:fill="FFFFFF"/>
            <w:tcMar>
              <w:top w:w="40" w:type="dxa"/>
              <w:left w:w="20" w:type="dxa"/>
              <w:bottom w:w="40" w:type="dxa"/>
              <w:right w:w="20" w:type="dxa"/>
            </w:tcMar>
            <w:vAlign w:val="center"/>
          </w:tcPr>
          <w:p w14:paraId="526AF530" w14:textId="77777777" w:rsidR="0077287B" w:rsidRDefault="00E03954">
            <w:pPr>
              <w:jc w:val="center"/>
            </w:pPr>
            <w:r>
              <w:rPr>
                <w:rFonts w:eastAsia="Times New Roman" w:cs="Times New Roman"/>
                <w:sz w:val="22"/>
              </w:rPr>
              <w:t>26</w:t>
            </w:r>
          </w:p>
        </w:tc>
        <w:tc>
          <w:tcPr>
            <w:tcW w:w="0" w:type="dxa"/>
            <w:shd w:val="clear" w:color="auto" w:fill="FFFFFF"/>
            <w:tcMar>
              <w:top w:w="40" w:type="dxa"/>
              <w:left w:w="200" w:type="dxa"/>
              <w:bottom w:w="40" w:type="dxa"/>
              <w:right w:w="200" w:type="dxa"/>
            </w:tcMar>
            <w:vAlign w:val="center"/>
          </w:tcPr>
          <w:p w14:paraId="6C4D2274" w14:textId="77777777" w:rsidR="0077287B" w:rsidRDefault="00E03954">
            <w:pPr>
              <w:jc w:val="center"/>
            </w:pPr>
            <w:r>
              <w:rPr>
                <w:rFonts w:eastAsia="Times New Roman" w:cs="Times New Roman"/>
                <w:sz w:val="22"/>
              </w:rPr>
              <w:t>Автономная Котельная № 42-28 КДЦ</w:t>
            </w:r>
          </w:p>
        </w:tc>
        <w:tc>
          <w:tcPr>
            <w:tcW w:w="0" w:type="dxa"/>
            <w:shd w:val="clear" w:color="auto" w:fill="FFFFFF"/>
            <w:tcMar>
              <w:top w:w="40" w:type="dxa"/>
              <w:left w:w="200" w:type="dxa"/>
              <w:bottom w:w="40" w:type="dxa"/>
              <w:right w:w="200" w:type="dxa"/>
            </w:tcMar>
            <w:vAlign w:val="center"/>
          </w:tcPr>
          <w:p w14:paraId="662FAB2F"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DC70B68"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80D6CBF"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611BEAA"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1CC737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B75C7A3"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0788F48"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C1D998C"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69841E9"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A256E5E" w14:textId="77777777" w:rsidR="0077287B" w:rsidRDefault="00E03954">
            <w:pPr>
              <w:jc w:val="center"/>
            </w:pPr>
            <w:r>
              <w:rPr>
                <w:rFonts w:eastAsia="Times New Roman" w:cs="Times New Roman"/>
                <w:sz w:val="22"/>
              </w:rPr>
              <w:t>-</w:t>
            </w:r>
          </w:p>
        </w:tc>
      </w:tr>
      <w:tr w:rsidR="0077287B" w14:paraId="4BAB6204" w14:textId="77777777">
        <w:trPr>
          <w:jc w:val="center"/>
        </w:trPr>
        <w:tc>
          <w:tcPr>
            <w:tcW w:w="0" w:type="dxa"/>
            <w:shd w:val="clear" w:color="auto" w:fill="FFFFFF"/>
            <w:tcMar>
              <w:top w:w="40" w:type="dxa"/>
              <w:left w:w="20" w:type="dxa"/>
              <w:bottom w:w="40" w:type="dxa"/>
              <w:right w:w="20" w:type="dxa"/>
            </w:tcMar>
            <w:vAlign w:val="center"/>
          </w:tcPr>
          <w:p w14:paraId="14F9C894" w14:textId="77777777" w:rsidR="0077287B" w:rsidRDefault="00E03954">
            <w:pPr>
              <w:jc w:val="center"/>
            </w:pPr>
            <w:r>
              <w:rPr>
                <w:rFonts w:eastAsia="Times New Roman" w:cs="Times New Roman"/>
                <w:sz w:val="22"/>
              </w:rPr>
              <w:t>27</w:t>
            </w:r>
          </w:p>
        </w:tc>
        <w:tc>
          <w:tcPr>
            <w:tcW w:w="0" w:type="dxa"/>
            <w:shd w:val="clear" w:color="auto" w:fill="FFFFFF"/>
            <w:tcMar>
              <w:top w:w="40" w:type="dxa"/>
              <w:left w:w="200" w:type="dxa"/>
              <w:bottom w:w="40" w:type="dxa"/>
              <w:right w:w="200" w:type="dxa"/>
            </w:tcMar>
            <w:vAlign w:val="center"/>
          </w:tcPr>
          <w:p w14:paraId="4D90A5A4" w14:textId="77777777" w:rsidR="0077287B" w:rsidRDefault="00E03954">
            <w:pPr>
              <w:jc w:val="center"/>
            </w:pPr>
            <w:r>
              <w:rPr>
                <w:rFonts w:eastAsia="Times New Roman" w:cs="Times New Roman"/>
                <w:sz w:val="22"/>
              </w:rPr>
              <w:t>Котельная №42-29</w:t>
            </w:r>
          </w:p>
        </w:tc>
        <w:tc>
          <w:tcPr>
            <w:tcW w:w="0" w:type="dxa"/>
            <w:shd w:val="clear" w:color="auto" w:fill="FFFFFF"/>
            <w:tcMar>
              <w:top w:w="40" w:type="dxa"/>
              <w:left w:w="200" w:type="dxa"/>
              <w:bottom w:w="40" w:type="dxa"/>
              <w:right w:w="200" w:type="dxa"/>
            </w:tcMar>
            <w:vAlign w:val="center"/>
          </w:tcPr>
          <w:p w14:paraId="412F502E" w14:textId="77777777" w:rsidR="0077287B" w:rsidRDefault="00E03954">
            <w:pPr>
              <w:jc w:val="center"/>
            </w:pPr>
            <w:r>
              <w:rPr>
                <w:rFonts w:eastAsia="Times New Roman" w:cs="Times New Roman"/>
                <w:sz w:val="22"/>
              </w:rPr>
              <w:t>0,1167</w:t>
            </w:r>
          </w:p>
        </w:tc>
        <w:tc>
          <w:tcPr>
            <w:tcW w:w="0" w:type="dxa"/>
            <w:shd w:val="clear" w:color="auto" w:fill="FFFFFF"/>
            <w:tcMar>
              <w:top w:w="40" w:type="dxa"/>
              <w:left w:w="200" w:type="dxa"/>
              <w:bottom w:w="40" w:type="dxa"/>
              <w:right w:w="200" w:type="dxa"/>
            </w:tcMar>
            <w:vAlign w:val="center"/>
          </w:tcPr>
          <w:p w14:paraId="4F23D91D" w14:textId="77777777" w:rsidR="0077287B" w:rsidRDefault="00E03954">
            <w:pPr>
              <w:jc w:val="center"/>
            </w:pPr>
            <w:r>
              <w:rPr>
                <w:rFonts w:eastAsia="Times New Roman" w:cs="Times New Roman"/>
                <w:sz w:val="22"/>
              </w:rPr>
              <w:t>0,1167</w:t>
            </w:r>
          </w:p>
        </w:tc>
        <w:tc>
          <w:tcPr>
            <w:tcW w:w="0" w:type="dxa"/>
            <w:shd w:val="clear" w:color="auto" w:fill="FFFFFF"/>
            <w:tcMar>
              <w:top w:w="40" w:type="dxa"/>
              <w:left w:w="200" w:type="dxa"/>
              <w:bottom w:w="40" w:type="dxa"/>
              <w:right w:w="200" w:type="dxa"/>
            </w:tcMar>
            <w:vAlign w:val="center"/>
          </w:tcPr>
          <w:p w14:paraId="2D4D16A9" w14:textId="77777777" w:rsidR="0077287B" w:rsidRDefault="00E03954">
            <w:pPr>
              <w:jc w:val="center"/>
            </w:pPr>
            <w:r>
              <w:rPr>
                <w:rFonts w:eastAsia="Times New Roman" w:cs="Times New Roman"/>
                <w:sz w:val="22"/>
              </w:rPr>
              <w:t>0,1167</w:t>
            </w:r>
          </w:p>
        </w:tc>
        <w:tc>
          <w:tcPr>
            <w:tcW w:w="0" w:type="dxa"/>
            <w:shd w:val="clear" w:color="auto" w:fill="FFFFFF"/>
            <w:tcMar>
              <w:top w:w="40" w:type="dxa"/>
              <w:left w:w="200" w:type="dxa"/>
              <w:bottom w:w="40" w:type="dxa"/>
              <w:right w:w="200" w:type="dxa"/>
            </w:tcMar>
            <w:vAlign w:val="center"/>
          </w:tcPr>
          <w:p w14:paraId="016B252B" w14:textId="77777777" w:rsidR="0077287B" w:rsidRDefault="00E03954">
            <w:pPr>
              <w:jc w:val="center"/>
            </w:pPr>
            <w:r>
              <w:rPr>
                <w:rFonts w:eastAsia="Times New Roman" w:cs="Times New Roman"/>
                <w:sz w:val="22"/>
              </w:rPr>
              <w:t>0,1167</w:t>
            </w:r>
          </w:p>
        </w:tc>
        <w:tc>
          <w:tcPr>
            <w:tcW w:w="0" w:type="dxa"/>
            <w:shd w:val="clear" w:color="auto" w:fill="FFFFFF"/>
            <w:tcMar>
              <w:top w:w="40" w:type="dxa"/>
              <w:left w:w="200" w:type="dxa"/>
              <w:bottom w:w="40" w:type="dxa"/>
              <w:right w:w="200" w:type="dxa"/>
            </w:tcMar>
            <w:vAlign w:val="center"/>
          </w:tcPr>
          <w:p w14:paraId="067D98F3" w14:textId="77777777" w:rsidR="0077287B" w:rsidRDefault="00E03954">
            <w:pPr>
              <w:jc w:val="center"/>
            </w:pPr>
            <w:r>
              <w:rPr>
                <w:rFonts w:eastAsia="Times New Roman" w:cs="Times New Roman"/>
                <w:sz w:val="22"/>
              </w:rPr>
              <w:t>0,1167</w:t>
            </w:r>
          </w:p>
        </w:tc>
        <w:tc>
          <w:tcPr>
            <w:tcW w:w="0" w:type="dxa"/>
            <w:shd w:val="clear" w:color="auto" w:fill="FFFFFF"/>
            <w:tcMar>
              <w:top w:w="40" w:type="dxa"/>
              <w:left w:w="200" w:type="dxa"/>
              <w:bottom w:w="40" w:type="dxa"/>
              <w:right w:w="200" w:type="dxa"/>
            </w:tcMar>
            <w:vAlign w:val="center"/>
          </w:tcPr>
          <w:p w14:paraId="1B6149D8" w14:textId="77777777" w:rsidR="0077287B" w:rsidRDefault="00E03954">
            <w:pPr>
              <w:jc w:val="center"/>
            </w:pPr>
            <w:r>
              <w:rPr>
                <w:rFonts w:eastAsia="Times New Roman" w:cs="Times New Roman"/>
                <w:sz w:val="22"/>
              </w:rPr>
              <w:t>0,1167</w:t>
            </w:r>
          </w:p>
        </w:tc>
        <w:tc>
          <w:tcPr>
            <w:tcW w:w="0" w:type="dxa"/>
            <w:shd w:val="clear" w:color="auto" w:fill="FFFFFF"/>
            <w:tcMar>
              <w:top w:w="40" w:type="dxa"/>
              <w:left w:w="200" w:type="dxa"/>
              <w:bottom w:w="40" w:type="dxa"/>
              <w:right w:w="200" w:type="dxa"/>
            </w:tcMar>
            <w:vAlign w:val="center"/>
          </w:tcPr>
          <w:p w14:paraId="7E5A9ED7" w14:textId="77777777" w:rsidR="0077287B" w:rsidRDefault="00E03954">
            <w:pPr>
              <w:jc w:val="center"/>
            </w:pPr>
            <w:r>
              <w:rPr>
                <w:rFonts w:eastAsia="Times New Roman" w:cs="Times New Roman"/>
                <w:sz w:val="22"/>
              </w:rPr>
              <w:t>0,1167</w:t>
            </w:r>
          </w:p>
        </w:tc>
        <w:tc>
          <w:tcPr>
            <w:tcW w:w="0" w:type="dxa"/>
            <w:shd w:val="clear" w:color="auto" w:fill="FFFFFF"/>
            <w:tcMar>
              <w:top w:w="40" w:type="dxa"/>
              <w:left w:w="200" w:type="dxa"/>
              <w:bottom w:w="40" w:type="dxa"/>
              <w:right w:w="200" w:type="dxa"/>
            </w:tcMar>
            <w:vAlign w:val="center"/>
          </w:tcPr>
          <w:p w14:paraId="758CA7EF" w14:textId="77777777" w:rsidR="0077287B" w:rsidRDefault="00E03954">
            <w:pPr>
              <w:jc w:val="center"/>
            </w:pPr>
            <w:r>
              <w:rPr>
                <w:rFonts w:eastAsia="Times New Roman" w:cs="Times New Roman"/>
                <w:sz w:val="22"/>
              </w:rPr>
              <w:t>0,1167</w:t>
            </w:r>
          </w:p>
        </w:tc>
        <w:tc>
          <w:tcPr>
            <w:tcW w:w="0" w:type="dxa"/>
            <w:shd w:val="clear" w:color="auto" w:fill="FFFFFF"/>
            <w:tcMar>
              <w:top w:w="40" w:type="dxa"/>
              <w:left w:w="200" w:type="dxa"/>
              <w:bottom w:w="40" w:type="dxa"/>
              <w:right w:w="200" w:type="dxa"/>
            </w:tcMar>
            <w:vAlign w:val="center"/>
          </w:tcPr>
          <w:p w14:paraId="30136DCB" w14:textId="77777777" w:rsidR="0077287B" w:rsidRDefault="00E03954">
            <w:pPr>
              <w:jc w:val="center"/>
            </w:pPr>
            <w:r>
              <w:rPr>
                <w:rFonts w:eastAsia="Times New Roman" w:cs="Times New Roman"/>
                <w:sz w:val="22"/>
              </w:rPr>
              <w:t>0,1167</w:t>
            </w:r>
          </w:p>
        </w:tc>
        <w:tc>
          <w:tcPr>
            <w:tcW w:w="0" w:type="dxa"/>
            <w:shd w:val="clear" w:color="auto" w:fill="FFFFFF"/>
            <w:tcMar>
              <w:top w:w="40" w:type="dxa"/>
              <w:left w:w="200" w:type="dxa"/>
              <w:bottom w:w="40" w:type="dxa"/>
              <w:right w:w="200" w:type="dxa"/>
            </w:tcMar>
            <w:vAlign w:val="center"/>
          </w:tcPr>
          <w:p w14:paraId="7467C2DC" w14:textId="77777777" w:rsidR="0077287B" w:rsidRDefault="00E03954">
            <w:pPr>
              <w:jc w:val="center"/>
            </w:pPr>
            <w:r>
              <w:rPr>
                <w:rFonts w:eastAsia="Times New Roman" w:cs="Times New Roman"/>
                <w:sz w:val="22"/>
              </w:rPr>
              <w:t>0,1167</w:t>
            </w:r>
          </w:p>
        </w:tc>
      </w:tr>
      <w:tr w:rsidR="0077287B" w14:paraId="77FCDC04" w14:textId="77777777">
        <w:trPr>
          <w:jc w:val="center"/>
        </w:trPr>
        <w:tc>
          <w:tcPr>
            <w:tcW w:w="0" w:type="dxa"/>
            <w:shd w:val="clear" w:color="auto" w:fill="FFFFFF"/>
            <w:tcMar>
              <w:top w:w="40" w:type="dxa"/>
              <w:left w:w="20" w:type="dxa"/>
              <w:bottom w:w="40" w:type="dxa"/>
              <w:right w:w="20" w:type="dxa"/>
            </w:tcMar>
            <w:vAlign w:val="center"/>
          </w:tcPr>
          <w:p w14:paraId="08DC031B" w14:textId="77777777" w:rsidR="0077287B" w:rsidRDefault="00E03954">
            <w:pPr>
              <w:jc w:val="center"/>
            </w:pPr>
            <w:r>
              <w:rPr>
                <w:rFonts w:eastAsia="Times New Roman" w:cs="Times New Roman"/>
                <w:sz w:val="22"/>
              </w:rPr>
              <w:t>28</w:t>
            </w:r>
          </w:p>
        </w:tc>
        <w:tc>
          <w:tcPr>
            <w:tcW w:w="0" w:type="dxa"/>
            <w:shd w:val="clear" w:color="auto" w:fill="FFFFFF"/>
            <w:tcMar>
              <w:top w:w="40" w:type="dxa"/>
              <w:left w:w="200" w:type="dxa"/>
              <w:bottom w:w="40" w:type="dxa"/>
              <w:right w:w="200" w:type="dxa"/>
            </w:tcMar>
            <w:vAlign w:val="center"/>
          </w:tcPr>
          <w:p w14:paraId="7B6FD981" w14:textId="77777777" w:rsidR="0077287B" w:rsidRDefault="00E03954">
            <w:pPr>
              <w:jc w:val="center"/>
            </w:pPr>
            <w:r>
              <w:rPr>
                <w:rFonts w:eastAsia="Times New Roman" w:cs="Times New Roman"/>
                <w:sz w:val="22"/>
              </w:rPr>
              <w:t>Котельная №42-30 КДЦ</w:t>
            </w:r>
          </w:p>
        </w:tc>
        <w:tc>
          <w:tcPr>
            <w:tcW w:w="0" w:type="dxa"/>
            <w:shd w:val="clear" w:color="auto" w:fill="FFFFFF"/>
            <w:tcMar>
              <w:top w:w="40" w:type="dxa"/>
              <w:left w:w="200" w:type="dxa"/>
              <w:bottom w:w="40" w:type="dxa"/>
              <w:right w:w="200" w:type="dxa"/>
            </w:tcMar>
            <w:vAlign w:val="center"/>
          </w:tcPr>
          <w:p w14:paraId="0CF81AA2" w14:textId="77777777" w:rsidR="0077287B" w:rsidRDefault="00E03954">
            <w:pPr>
              <w:jc w:val="center"/>
            </w:pPr>
            <w:r>
              <w:rPr>
                <w:rFonts w:eastAsia="Times New Roman" w:cs="Times New Roman"/>
                <w:sz w:val="22"/>
              </w:rPr>
              <w:t>28,6287</w:t>
            </w:r>
          </w:p>
        </w:tc>
        <w:tc>
          <w:tcPr>
            <w:tcW w:w="0" w:type="dxa"/>
            <w:shd w:val="clear" w:color="auto" w:fill="FFFFFF"/>
            <w:tcMar>
              <w:top w:w="40" w:type="dxa"/>
              <w:left w:w="200" w:type="dxa"/>
              <w:bottom w:w="40" w:type="dxa"/>
              <w:right w:w="200" w:type="dxa"/>
            </w:tcMar>
            <w:vAlign w:val="center"/>
          </w:tcPr>
          <w:p w14:paraId="25227A91" w14:textId="77777777" w:rsidR="0077287B" w:rsidRDefault="00E03954">
            <w:pPr>
              <w:jc w:val="center"/>
            </w:pPr>
            <w:r>
              <w:rPr>
                <w:rFonts w:eastAsia="Times New Roman" w:cs="Times New Roman"/>
                <w:sz w:val="22"/>
              </w:rPr>
              <w:t>28,6287</w:t>
            </w:r>
          </w:p>
        </w:tc>
        <w:tc>
          <w:tcPr>
            <w:tcW w:w="0" w:type="dxa"/>
            <w:shd w:val="clear" w:color="auto" w:fill="FFFFFF"/>
            <w:tcMar>
              <w:top w:w="40" w:type="dxa"/>
              <w:left w:w="200" w:type="dxa"/>
              <w:bottom w:w="40" w:type="dxa"/>
              <w:right w:w="200" w:type="dxa"/>
            </w:tcMar>
            <w:vAlign w:val="center"/>
          </w:tcPr>
          <w:p w14:paraId="36C4CB9E" w14:textId="77777777" w:rsidR="0077287B" w:rsidRDefault="00E03954">
            <w:pPr>
              <w:jc w:val="center"/>
            </w:pPr>
            <w:r>
              <w:rPr>
                <w:rFonts w:eastAsia="Times New Roman" w:cs="Times New Roman"/>
                <w:sz w:val="22"/>
              </w:rPr>
              <w:t>28,6287</w:t>
            </w:r>
          </w:p>
        </w:tc>
        <w:tc>
          <w:tcPr>
            <w:tcW w:w="0" w:type="dxa"/>
            <w:shd w:val="clear" w:color="auto" w:fill="FFFFFF"/>
            <w:tcMar>
              <w:top w:w="40" w:type="dxa"/>
              <w:left w:w="200" w:type="dxa"/>
              <w:bottom w:w="40" w:type="dxa"/>
              <w:right w:w="200" w:type="dxa"/>
            </w:tcMar>
            <w:vAlign w:val="center"/>
          </w:tcPr>
          <w:p w14:paraId="36C4360E" w14:textId="77777777" w:rsidR="0077287B" w:rsidRDefault="00E03954">
            <w:pPr>
              <w:jc w:val="center"/>
            </w:pPr>
            <w:r>
              <w:rPr>
                <w:rFonts w:eastAsia="Times New Roman" w:cs="Times New Roman"/>
                <w:sz w:val="22"/>
              </w:rPr>
              <w:t>28,6287</w:t>
            </w:r>
          </w:p>
        </w:tc>
        <w:tc>
          <w:tcPr>
            <w:tcW w:w="0" w:type="dxa"/>
            <w:shd w:val="clear" w:color="auto" w:fill="FFFFFF"/>
            <w:tcMar>
              <w:top w:w="40" w:type="dxa"/>
              <w:left w:w="200" w:type="dxa"/>
              <w:bottom w:w="40" w:type="dxa"/>
              <w:right w:w="200" w:type="dxa"/>
            </w:tcMar>
            <w:vAlign w:val="center"/>
          </w:tcPr>
          <w:p w14:paraId="205A7FC5" w14:textId="77777777" w:rsidR="0077287B" w:rsidRDefault="00E03954">
            <w:pPr>
              <w:jc w:val="center"/>
            </w:pPr>
            <w:r>
              <w:rPr>
                <w:rFonts w:eastAsia="Times New Roman" w:cs="Times New Roman"/>
                <w:sz w:val="22"/>
              </w:rPr>
              <w:t>28,6287</w:t>
            </w:r>
          </w:p>
        </w:tc>
        <w:tc>
          <w:tcPr>
            <w:tcW w:w="0" w:type="dxa"/>
            <w:shd w:val="clear" w:color="auto" w:fill="FFFFFF"/>
            <w:tcMar>
              <w:top w:w="40" w:type="dxa"/>
              <w:left w:w="200" w:type="dxa"/>
              <w:bottom w:w="40" w:type="dxa"/>
              <w:right w:w="200" w:type="dxa"/>
            </w:tcMar>
            <w:vAlign w:val="center"/>
          </w:tcPr>
          <w:p w14:paraId="4AE46363" w14:textId="77777777" w:rsidR="0077287B" w:rsidRDefault="00E03954">
            <w:pPr>
              <w:jc w:val="center"/>
            </w:pPr>
            <w:r>
              <w:rPr>
                <w:rFonts w:eastAsia="Times New Roman" w:cs="Times New Roman"/>
                <w:sz w:val="22"/>
              </w:rPr>
              <w:t>28,6287</w:t>
            </w:r>
          </w:p>
        </w:tc>
        <w:tc>
          <w:tcPr>
            <w:tcW w:w="0" w:type="dxa"/>
            <w:shd w:val="clear" w:color="auto" w:fill="FFFFFF"/>
            <w:tcMar>
              <w:top w:w="40" w:type="dxa"/>
              <w:left w:w="200" w:type="dxa"/>
              <w:bottom w:w="40" w:type="dxa"/>
              <w:right w:w="200" w:type="dxa"/>
            </w:tcMar>
            <w:vAlign w:val="center"/>
          </w:tcPr>
          <w:p w14:paraId="36C596FF" w14:textId="77777777" w:rsidR="0077287B" w:rsidRDefault="00E03954">
            <w:pPr>
              <w:jc w:val="center"/>
            </w:pPr>
            <w:r>
              <w:rPr>
                <w:rFonts w:eastAsia="Times New Roman" w:cs="Times New Roman"/>
                <w:sz w:val="22"/>
              </w:rPr>
              <w:t>28,6287</w:t>
            </w:r>
          </w:p>
        </w:tc>
        <w:tc>
          <w:tcPr>
            <w:tcW w:w="0" w:type="dxa"/>
            <w:shd w:val="clear" w:color="auto" w:fill="FFFFFF"/>
            <w:tcMar>
              <w:top w:w="40" w:type="dxa"/>
              <w:left w:w="200" w:type="dxa"/>
              <w:bottom w:w="40" w:type="dxa"/>
              <w:right w:w="200" w:type="dxa"/>
            </w:tcMar>
            <w:vAlign w:val="center"/>
          </w:tcPr>
          <w:p w14:paraId="553E79CB" w14:textId="77777777" w:rsidR="0077287B" w:rsidRDefault="00E03954">
            <w:pPr>
              <w:jc w:val="center"/>
            </w:pPr>
            <w:r>
              <w:rPr>
                <w:rFonts w:eastAsia="Times New Roman" w:cs="Times New Roman"/>
                <w:sz w:val="22"/>
              </w:rPr>
              <w:t>28,6287</w:t>
            </w:r>
          </w:p>
        </w:tc>
        <w:tc>
          <w:tcPr>
            <w:tcW w:w="0" w:type="dxa"/>
            <w:shd w:val="clear" w:color="auto" w:fill="FFFFFF"/>
            <w:tcMar>
              <w:top w:w="40" w:type="dxa"/>
              <w:left w:w="200" w:type="dxa"/>
              <w:bottom w:w="40" w:type="dxa"/>
              <w:right w:w="200" w:type="dxa"/>
            </w:tcMar>
            <w:vAlign w:val="center"/>
          </w:tcPr>
          <w:p w14:paraId="58D353AF" w14:textId="77777777" w:rsidR="0077287B" w:rsidRDefault="00E03954">
            <w:pPr>
              <w:jc w:val="center"/>
            </w:pPr>
            <w:r>
              <w:rPr>
                <w:rFonts w:eastAsia="Times New Roman" w:cs="Times New Roman"/>
                <w:sz w:val="22"/>
              </w:rPr>
              <w:t>28,6287</w:t>
            </w:r>
          </w:p>
        </w:tc>
        <w:tc>
          <w:tcPr>
            <w:tcW w:w="0" w:type="dxa"/>
            <w:shd w:val="clear" w:color="auto" w:fill="FFFFFF"/>
            <w:tcMar>
              <w:top w:w="40" w:type="dxa"/>
              <w:left w:w="200" w:type="dxa"/>
              <w:bottom w:w="40" w:type="dxa"/>
              <w:right w:w="200" w:type="dxa"/>
            </w:tcMar>
            <w:vAlign w:val="center"/>
          </w:tcPr>
          <w:p w14:paraId="3E3E52D7" w14:textId="77777777" w:rsidR="0077287B" w:rsidRDefault="00E03954">
            <w:pPr>
              <w:jc w:val="center"/>
            </w:pPr>
            <w:r>
              <w:rPr>
                <w:rFonts w:eastAsia="Times New Roman" w:cs="Times New Roman"/>
                <w:sz w:val="22"/>
              </w:rPr>
              <w:t>28,6287</w:t>
            </w:r>
          </w:p>
        </w:tc>
      </w:tr>
      <w:tr w:rsidR="0077287B" w14:paraId="2EF181EF" w14:textId="77777777">
        <w:trPr>
          <w:jc w:val="center"/>
        </w:trPr>
        <w:tc>
          <w:tcPr>
            <w:tcW w:w="0" w:type="dxa"/>
            <w:shd w:val="clear" w:color="auto" w:fill="FFFFFF"/>
            <w:tcMar>
              <w:top w:w="40" w:type="dxa"/>
              <w:left w:w="20" w:type="dxa"/>
              <w:bottom w:w="40" w:type="dxa"/>
              <w:right w:w="20" w:type="dxa"/>
            </w:tcMar>
            <w:vAlign w:val="center"/>
          </w:tcPr>
          <w:p w14:paraId="3A918475" w14:textId="77777777" w:rsidR="0077287B" w:rsidRDefault="00E03954">
            <w:pPr>
              <w:jc w:val="center"/>
            </w:pPr>
            <w:r>
              <w:rPr>
                <w:rFonts w:eastAsia="Times New Roman" w:cs="Times New Roman"/>
                <w:sz w:val="22"/>
              </w:rPr>
              <w:t>29</w:t>
            </w:r>
          </w:p>
        </w:tc>
        <w:tc>
          <w:tcPr>
            <w:tcW w:w="0" w:type="dxa"/>
            <w:shd w:val="clear" w:color="auto" w:fill="FFFFFF"/>
            <w:tcMar>
              <w:top w:w="40" w:type="dxa"/>
              <w:left w:w="200" w:type="dxa"/>
              <w:bottom w:w="40" w:type="dxa"/>
              <w:right w:w="200" w:type="dxa"/>
            </w:tcMar>
            <w:vAlign w:val="center"/>
          </w:tcPr>
          <w:p w14:paraId="7B9351D8" w14:textId="77777777" w:rsidR="0077287B" w:rsidRDefault="00E03954">
            <w:pPr>
              <w:jc w:val="center"/>
            </w:pPr>
            <w:r>
              <w:rPr>
                <w:rFonts w:eastAsia="Times New Roman" w:cs="Times New Roman"/>
                <w:sz w:val="22"/>
              </w:rPr>
              <w:t>Котельная №42-31 Больничная</w:t>
            </w:r>
          </w:p>
        </w:tc>
        <w:tc>
          <w:tcPr>
            <w:tcW w:w="0" w:type="dxa"/>
            <w:shd w:val="clear" w:color="auto" w:fill="FFFFFF"/>
            <w:tcMar>
              <w:top w:w="40" w:type="dxa"/>
              <w:left w:w="200" w:type="dxa"/>
              <w:bottom w:w="40" w:type="dxa"/>
              <w:right w:w="200" w:type="dxa"/>
            </w:tcMar>
            <w:vAlign w:val="center"/>
          </w:tcPr>
          <w:p w14:paraId="5DB7C766" w14:textId="77777777" w:rsidR="0077287B" w:rsidRDefault="00E03954">
            <w:pPr>
              <w:jc w:val="center"/>
            </w:pPr>
            <w:r>
              <w:rPr>
                <w:rFonts w:eastAsia="Times New Roman" w:cs="Times New Roman"/>
                <w:sz w:val="22"/>
              </w:rPr>
              <w:t>22,7105</w:t>
            </w:r>
          </w:p>
        </w:tc>
        <w:tc>
          <w:tcPr>
            <w:tcW w:w="0" w:type="dxa"/>
            <w:shd w:val="clear" w:color="auto" w:fill="FFFFFF"/>
            <w:tcMar>
              <w:top w:w="40" w:type="dxa"/>
              <w:left w:w="200" w:type="dxa"/>
              <w:bottom w:w="40" w:type="dxa"/>
              <w:right w:w="200" w:type="dxa"/>
            </w:tcMar>
            <w:vAlign w:val="center"/>
          </w:tcPr>
          <w:p w14:paraId="6E697EAD" w14:textId="77777777" w:rsidR="0077287B" w:rsidRDefault="00E03954">
            <w:pPr>
              <w:jc w:val="center"/>
            </w:pPr>
            <w:r>
              <w:rPr>
                <w:rFonts w:eastAsia="Times New Roman" w:cs="Times New Roman"/>
                <w:sz w:val="22"/>
              </w:rPr>
              <w:t>22,7105</w:t>
            </w:r>
          </w:p>
        </w:tc>
        <w:tc>
          <w:tcPr>
            <w:tcW w:w="0" w:type="dxa"/>
            <w:shd w:val="clear" w:color="auto" w:fill="FFFFFF"/>
            <w:tcMar>
              <w:top w:w="40" w:type="dxa"/>
              <w:left w:w="200" w:type="dxa"/>
              <w:bottom w:w="40" w:type="dxa"/>
              <w:right w:w="200" w:type="dxa"/>
            </w:tcMar>
            <w:vAlign w:val="center"/>
          </w:tcPr>
          <w:p w14:paraId="602D9EE5" w14:textId="77777777" w:rsidR="0077287B" w:rsidRDefault="00E03954">
            <w:pPr>
              <w:jc w:val="center"/>
            </w:pPr>
            <w:r>
              <w:rPr>
                <w:rFonts w:eastAsia="Times New Roman" w:cs="Times New Roman"/>
                <w:sz w:val="22"/>
              </w:rPr>
              <w:t>22,7105</w:t>
            </w:r>
          </w:p>
        </w:tc>
        <w:tc>
          <w:tcPr>
            <w:tcW w:w="0" w:type="dxa"/>
            <w:shd w:val="clear" w:color="auto" w:fill="FFFFFF"/>
            <w:tcMar>
              <w:top w:w="40" w:type="dxa"/>
              <w:left w:w="200" w:type="dxa"/>
              <w:bottom w:w="40" w:type="dxa"/>
              <w:right w:w="200" w:type="dxa"/>
            </w:tcMar>
            <w:vAlign w:val="center"/>
          </w:tcPr>
          <w:p w14:paraId="51358E55" w14:textId="77777777" w:rsidR="0077287B" w:rsidRDefault="00E03954">
            <w:pPr>
              <w:jc w:val="center"/>
            </w:pPr>
            <w:r>
              <w:rPr>
                <w:rFonts w:eastAsia="Times New Roman" w:cs="Times New Roman"/>
                <w:sz w:val="22"/>
              </w:rPr>
              <w:t>22,7105</w:t>
            </w:r>
          </w:p>
        </w:tc>
        <w:tc>
          <w:tcPr>
            <w:tcW w:w="0" w:type="dxa"/>
            <w:shd w:val="clear" w:color="auto" w:fill="FFFFFF"/>
            <w:tcMar>
              <w:top w:w="40" w:type="dxa"/>
              <w:left w:w="200" w:type="dxa"/>
              <w:bottom w:w="40" w:type="dxa"/>
              <w:right w:w="200" w:type="dxa"/>
            </w:tcMar>
            <w:vAlign w:val="center"/>
          </w:tcPr>
          <w:p w14:paraId="0EA2363D" w14:textId="77777777" w:rsidR="0077287B" w:rsidRDefault="00E03954">
            <w:pPr>
              <w:jc w:val="center"/>
            </w:pPr>
            <w:r>
              <w:rPr>
                <w:rFonts w:eastAsia="Times New Roman" w:cs="Times New Roman"/>
                <w:sz w:val="22"/>
              </w:rPr>
              <w:t>22,7105</w:t>
            </w:r>
          </w:p>
        </w:tc>
        <w:tc>
          <w:tcPr>
            <w:tcW w:w="0" w:type="dxa"/>
            <w:shd w:val="clear" w:color="auto" w:fill="FFFFFF"/>
            <w:tcMar>
              <w:top w:w="40" w:type="dxa"/>
              <w:left w:w="200" w:type="dxa"/>
              <w:bottom w:w="40" w:type="dxa"/>
              <w:right w:w="200" w:type="dxa"/>
            </w:tcMar>
            <w:vAlign w:val="center"/>
          </w:tcPr>
          <w:p w14:paraId="00077018" w14:textId="77777777" w:rsidR="0077287B" w:rsidRDefault="00E03954">
            <w:pPr>
              <w:jc w:val="center"/>
            </w:pPr>
            <w:r>
              <w:rPr>
                <w:rFonts w:eastAsia="Times New Roman" w:cs="Times New Roman"/>
                <w:sz w:val="22"/>
              </w:rPr>
              <w:t>22,7105</w:t>
            </w:r>
          </w:p>
        </w:tc>
        <w:tc>
          <w:tcPr>
            <w:tcW w:w="0" w:type="dxa"/>
            <w:shd w:val="clear" w:color="auto" w:fill="FFFFFF"/>
            <w:tcMar>
              <w:top w:w="40" w:type="dxa"/>
              <w:left w:w="200" w:type="dxa"/>
              <w:bottom w:w="40" w:type="dxa"/>
              <w:right w:w="200" w:type="dxa"/>
            </w:tcMar>
            <w:vAlign w:val="center"/>
          </w:tcPr>
          <w:p w14:paraId="38640975" w14:textId="77777777" w:rsidR="0077287B" w:rsidRDefault="00E03954">
            <w:pPr>
              <w:jc w:val="center"/>
            </w:pPr>
            <w:r>
              <w:rPr>
                <w:rFonts w:eastAsia="Times New Roman" w:cs="Times New Roman"/>
                <w:sz w:val="22"/>
              </w:rPr>
              <w:t>22,7105</w:t>
            </w:r>
          </w:p>
        </w:tc>
        <w:tc>
          <w:tcPr>
            <w:tcW w:w="0" w:type="dxa"/>
            <w:shd w:val="clear" w:color="auto" w:fill="FFFFFF"/>
            <w:tcMar>
              <w:top w:w="40" w:type="dxa"/>
              <w:left w:w="200" w:type="dxa"/>
              <w:bottom w:w="40" w:type="dxa"/>
              <w:right w:w="200" w:type="dxa"/>
            </w:tcMar>
            <w:vAlign w:val="center"/>
          </w:tcPr>
          <w:p w14:paraId="70CBA4F2" w14:textId="77777777" w:rsidR="0077287B" w:rsidRDefault="00E03954">
            <w:pPr>
              <w:jc w:val="center"/>
            </w:pPr>
            <w:r>
              <w:rPr>
                <w:rFonts w:eastAsia="Times New Roman" w:cs="Times New Roman"/>
                <w:sz w:val="22"/>
              </w:rPr>
              <w:t>22,7105</w:t>
            </w:r>
          </w:p>
        </w:tc>
        <w:tc>
          <w:tcPr>
            <w:tcW w:w="0" w:type="dxa"/>
            <w:shd w:val="clear" w:color="auto" w:fill="FFFFFF"/>
            <w:tcMar>
              <w:top w:w="40" w:type="dxa"/>
              <w:left w:w="200" w:type="dxa"/>
              <w:bottom w:w="40" w:type="dxa"/>
              <w:right w:w="200" w:type="dxa"/>
            </w:tcMar>
            <w:vAlign w:val="center"/>
          </w:tcPr>
          <w:p w14:paraId="4F83BE6A" w14:textId="77777777" w:rsidR="0077287B" w:rsidRDefault="00E03954">
            <w:pPr>
              <w:jc w:val="center"/>
            </w:pPr>
            <w:r>
              <w:rPr>
                <w:rFonts w:eastAsia="Times New Roman" w:cs="Times New Roman"/>
                <w:sz w:val="22"/>
              </w:rPr>
              <w:t>22,7105</w:t>
            </w:r>
          </w:p>
        </w:tc>
        <w:tc>
          <w:tcPr>
            <w:tcW w:w="0" w:type="dxa"/>
            <w:shd w:val="clear" w:color="auto" w:fill="FFFFFF"/>
            <w:tcMar>
              <w:top w:w="40" w:type="dxa"/>
              <w:left w:w="200" w:type="dxa"/>
              <w:bottom w:w="40" w:type="dxa"/>
              <w:right w:w="200" w:type="dxa"/>
            </w:tcMar>
            <w:vAlign w:val="center"/>
          </w:tcPr>
          <w:p w14:paraId="0C2CD4EF" w14:textId="77777777" w:rsidR="0077287B" w:rsidRDefault="00E03954">
            <w:pPr>
              <w:jc w:val="center"/>
            </w:pPr>
            <w:r>
              <w:rPr>
                <w:rFonts w:eastAsia="Times New Roman" w:cs="Times New Roman"/>
                <w:sz w:val="22"/>
              </w:rPr>
              <w:t>22,7105</w:t>
            </w:r>
          </w:p>
        </w:tc>
      </w:tr>
      <w:tr w:rsidR="0077287B" w14:paraId="2895666C" w14:textId="77777777">
        <w:trPr>
          <w:jc w:val="center"/>
        </w:trPr>
        <w:tc>
          <w:tcPr>
            <w:tcW w:w="0" w:type="dxa"/>
            <w:shd w:val="clear" w:color="auto" w:fill="FFFFFF"/>
            <w:tcMar>
              <w:top w:w="40" w:type="dxa"/>
              <w:left w:w="20" w:type="dxa"/>
              <w:bottom w:w="40" w:type="dxa"/>
              <w:right w:w="20" w:type="dxa"/>
            </w:tcMar>
            <w:vAlign w:val="center"/>
          </w:tcPr>
          <w:p w14:paraId="02126EA4" w14:textId="77777777" w:rsidR="0077287B" w:rsidRDefault="00E03954">
            <w:pPr>
              <w:jc w:val="center"/>
            </w:pPr>
            <w:r>
              <w:rPr>
                <w:rFonts w:eastAsia="Times New Roman" w:cs="Times New Roman"/>
                <w:sz w:val="22"/>
              </w:rPr>
              <w:t>30</w:t>
            </w:r>
          </w:p>
        </w:tc>
        <w:tc>
          <w:tcPr>
            <w:tcW w:w="0" w:type="dxa"/>
            <w:shd w:val="clear" w:color="auto" w:fill="FFFFFF"/>
            <w:tcMar>
              <w:top w:w="40" w:type="dxa"/>
              <w:left w:w="200" w:type="dxa"/>
              <w:bottom w:w="40" w:type="dxa"/>
              <w:right w:w="200" w:type="dxa"/>
            </w:tcMar>
            <w:vAlign w:val="center"/>
          </w:tcPr>
          <w:p w14:paraId="182B41A1" w14:textId="77777777" w:rsidR="0077287B" w:rsidRDefault="00E03954">
            <w:pPr>
              <w:jc w:val="center"/>
            </w:pPr>
            <w:r>
              <w:rPr>
                <w:rFonts w:eastAsia="Times New Roman" w:cs="Times New Roman"/>
                <w:sz w:val="22"/>
              </w:rPr>
              <w:t>Котельная №42-32 детского сада</w:t>
            </w:r>
          </w:p>
        </w:tc>
        <w:tc>
          <w:tcPr>
            <w:tcW w:w="0" w:type="dxa"/>
            <w:shd w:val="clear" w:color="auto" w:fill="FFFFFF"/>
            <w:tcMar>
              <w:top w:w="40" w:type="dxa"/>
              <w:left w:w="200" w:type="dxa"/>
              <w:bottom w:w="40" w:type="dxa"/>
              <w:right w:w="200" w:type="dxa"/>
            </w:tcMar>
            <w:vAlign w:val="center"/>
          </w:tcPr>
          <w:p w14:paraId="4E816BDF" w14:textId="77777777" w:rsidR="0077287B" w:rsidRDefault="00E03954">
            <w:pPr>
              <w:jc w:val="center"/>
            </w:pPr>
            <w:r>
              <w:rPr>
                <w:rFonts w:eastAsia="Times New Roman" w:cs="Times New Roman"/>
                <w:sz w:val="22"/>
              </w:rPr>
              <w:t>16,0409</w:t>
            </w:r>
          </w:p>
        </w:tc>
        <w:tc>
          <w:tcPr>
            <w:tcW w:w="0" w:type="dxa"/>
            <w:shd w:val="clear" w:color="auto" w:fill="FFFFFF"/>
            <w:tcMar>
              <w:top w:w="40" w:type="dxa"/>
              <w:left w:w="200" w:type="dxa"/>
              <w:bottom w:w="40" w:type="dxa"/>
              <w:right w:w="200" w:type="dxa"/>
            </w:tcMar>
            <w:vAlign w:val="center"/>
          </w:tcPr>
          <w:p w14:paraId="56142533" w14:textId="77777777" w:rsidR="0077287B" w:rsidRDefault="00E03954">
            <w:pPr>
              <w:jc w:val="center"/>
            </w:pPr>
            <w:r>
              <w:rPr>
                <w:rFonts w:eastAsia="Times New Roman" w:cs="Times New Roman"/>
                <w:sz w:val="22"/>
              </w:rPr>
              <w:t>16,0409</w:t>
            </w:r>
          </w:p>
        </w:tc>
        <w:tc>
          <w:tcPr>
            <w:tcW w:w="0" w:type="dxa"/>
            <w:shd w:val="clear" w:color="auto" w:fill="FFFFFF"/>
            <w:tcMar>
              <w:top w:w="40" w:type="dxa"/>
              <w:left w:w="200" w:type="dxa"/>
              <w:bottom w:w="40" w:type="dxa"/>
              <w:right w:w="200" w:type="dxa"/>
            </w:tcMar>
            <w:vAlign w:val="center"/>
          </w:tcPr>
          <w:p w14:paraId="5DE3F18A" w14:textId="77777777" w:rsidR="0077287B" w:rsidRDefault="00E03954">
            <w:pPr>
              <w:jc w:val="center"/>
            </w:pPr>
            <w:r>
              <w:rPr>
                <w:rFonts w:eastAsia="Times New Roman" w:cs="Times New Roman"/>
                <w:sz w:val="22"/>
              </w:rPr>
              <w:t>16,0409</w:t>
            </w:r>
          </w:p>
        </w:tc>
        <w:tc>
          <w:tcPr>
            <w:tcW w:w="0" w:type="dxa"/>
            <w:shd w:val="clear" w:color="auto" w:fill="FFFFFF"/>
            <w:tcMar>
              <w:top w:w="40" w:type="dxa"/>
              <w:left w:w="200" w:type="dxa"/>
              <w:bottom w:w="40" w:type="dxa"/>
              <w:right w:w="200" w:type="dxa"/>
            </w:tcMar>
            <w:vAlign w:val="center"/>
          </w:tcPr>
          <w:p w14:paraId="0CB61713" w14:textId="77777777" w:rsidR="0077287B" w:rsidRDefault="00E03954">
            <w:pPr>
              <w:jc w:val="center"/>
            </w:pPr>
            <w:r>
              <w:rPr>
                <w:rFonts w:eastAsia="Times New Roman" w:cs="Times New Roman"/>
                <w:sz w:val="22"/>
              </w:rPr>
              <w:t>16,0409</w:t>
            </w:r>
          </w:p>
        </w:tc>
        <w:tc>
          <w:tcPr>
            <w:tcW w:w="0" w:type="dxa"/>
            <w:shd w:val="clear" w:color="auto" w:fill="FFFFFF"/>
            <w:tcMar>
              <w:top w:w="40" w:type="dxa"/>
              <w:left w:w="200" w:type="dxa"/>
              <w:bottom w:w="40" w:type="dxa"/>
              <w:right w:w="200" w:type="dxa"/>
            </w:tcMar>
            <w:vAlign w:val="center"/>
          </w:tcPr>
          <w:p w14:paraId="409FE282" w14:textId="77777777" w:rsidR="0077287B" w:rsidRDefault="00E03954">
            <w:pPr>
              <w:jc w:val="center"/>
            </w:pPr>
            <w:r>
              <w:rPr>
                <w:rFonts w:eastAsia="Times New Roman" w:cs="Times New Roman"/>
                <w:sz w:val="22"/>
              </w:rPr>
              <w:t>16,0409</w:t>
            </w:r>
          </w:p>
        </w:tc>
        <w:tc>
          <w:tcPr>
            <w:tcW w:w="0" w:type="dxa"/>
            <w:shd w:val="clear" w:color="auto" w:fill="FFFFFF"/>
            <w:tcMar>
              <w:top w:w="40" w:type="dxa"/>
              <w:left w:w="200" w:type="dxa"/>
              <w:bottom w:w="40" w:type="dxa"/>
              <w:right w:w="200" w:type="dxa"/>
            </w:tcMar>
            <w:vAlign w:val="center"/>
          </w:tcPr>
          <w:p w14:paraId="50C16E51" w14:textId="77777777" w:rsidR="0077287B" w:rsidRDefault="00E03954">
            <w:pPr>
              <w:jc w:val="center"/>
            </w:pPr>
            <w:r>
              <w:rPr>
                <w:rFonts w:eastAsia="Times New Roman" w:cs="Times New Roman"/>
                <w:sz w:val="22"/>
              </w:rPr>
              <w:t>16,0409</w:t>
            </w:r>
          </w:p>
        </w:tc>
        <w:tc>
          <w:tcPr>
            <w:tcW w:w="0" w:type="dxa"/>
            <w:shd w:val="clear" w:color="auto" w:fill="FFFFFF"/>
            <w:tcMar>
              <w:top w:w="40" w:type="dxa"/>
              <w:left w:w="200" w:type="dxa"/>
              <w:bottom w:w="40" w:type="dxa"/>
              <w:right w:w="200" w:type="dxa"/>
            </w:tcMar>
            <w:vAlign w:val="center"/>
          </w:tcPr>
          <w:p w14:paraId="27B1F225" w14:textId="77777777" w:rsidR="0077287B" w:rsidRDefault="00E03954">
            <w:pPr>
              <w:jc w:val="center"/>
            </w:pPr>
            <w:r>
              <w:rPr>
                <w:rFonts w:eastAsia="Times New Roman" w:cs="Times New Roman"/>
                <w:sz w:val="22"/>
              </w:rPr>
              <w:t>16,0409</w:t>
            </w:r>
          </w:p>
        </w:tc>
        <w:tc>
          <w:tcPr>
            <w:tcW w:w="0" w:type="dxa"/>
            <w:shd w:val="clear" w:color="auto" w:fill="FFFFFF"/>
            <w:tcMar>
              <w:top w:w="40" w:type="dxa"/>
              <w:left w:w="200" w:type="dxa"/>
              <w:bottom w:w="40" w:type="dxa"/>
              <w:right w:w="200" w:type="dxa"/>
            </w:tcMar>
            <w:vAlign w:val="center"/>
          </w:tcPr>
          <w:p w14:paraId="70A32B50" w14:textId="77777777" w:rsidR="0077287B" w:rsidRDefault="00E03954">
            <w:pPr>
              <w:jc w:val="center"/>
            </w:pPr>
            <w:r>
              <w:rPr>
                <w:rFonts w:eastAsia="Times New Roman" w:cs="Times New Roman"/>
                <w:sz w:val="22"/>
              </w:rPr>
              <w:t>16,0409</w:t>
            </w:r>
          </w:p>
        </w:tc>
        <w:tc>
          <w:tcPr>
            <w:tcW w:w="0" w:type="dxa"/>
            <w:shd w:val="clear" w:color="auto" w:fill="FFFFFF"/>
            <w:tcMar>
              <w:top w:w="40" w:type="dxa"/>
              <w:left w:w="200" w:type="dxa"/>
              <w:bottom w:w="40" w:type="dxa"/>
              <w:right w:w="200" w:type="dxa"/>
            </w:tcMar>
            <w:vAlign w:val="center"/>
          </w:tcPr>
          <w:p w14:paraId="3EC18CE8" w14:textId="77777777" w:rsidR="0077287B" w:rsidRDefault="00E03954">
            <w:pPr>
              <w:jc w:val="center"/>
            </w:pPr>
            <w:r>
              <w:rPr>
                <w:rFonts w:eastAsia="Times New Roman" w:cs="Times New Roman"/>
                <w:sz w:val="22"/>
              </w:rPr>
              <w:t>16,0409</w:t>
            </w:r>
          </w:p>
        </w:tc>
        <w:tc>
          <w:tcPr>
            <w:tcW w:w="0" w:type="dxa"/>
            <w:shd w:val="clear" w:color="auto" w:fill="FFFFFF"/>
            <w:tcMar>
              <w:top w:w="40" w:type="dxa"/>
              <w:left w:w="200" w:type="dxa"/>
              <w:bottom w:w="40" w:type="dxa"/>
              <w:right w:w="200" w:type="dxa"/>
            </w:tcMar>
            <w:vAlign w:val="center"/>
          </w:tcPr>
          <w:p w14:paraId="2247690A" w14:textId="77777777" w:rsidR="0077287B" w:rsidRDefault="00E03954">
            <w:pPr>
              <w:jc w:val="center"/>
            </w:pPr>
            <w:r>
              <w:rPr>
                <w:rFonts w:eastAsia="Times New Roman" w:cs="Times New Roman"/>
                <w:sz w:val="22"/>
              </w:rPr>
              <w:t>16,0409</w:t>
            </w:r>
          </w:p>
        </w:tc>
      </w:tr>
      <w:tr w:rsidR="0077287B" w14:paraId="706479B3" w14:textId="77777777">
        <w:trPr>
          <w:jc w:val="center"/>
        </w:trPr>
        <w:tc>
          <w:tcPr>
            <w:tcW w:w="0" w:type="dxa"/>
            <w:shd w:val="clear" w:color="auto" w:fill="FFFFFF"/>
            <w:tcMar>
              <w:top w:w="40" w:type="dxa"/>
              <w:left w:w="20" w:type="dxa"/>
              <w:bottom w:w="40" w:type="dxa"/>
              <w:right w:w="20" w:type="dxa"/>
            </w:tcMar>
            <w:vAlign w:val="center"/>
          </w:tcPr>
          <w:p w14:paraId="06870325" w14:textId="77777777" w:rsidR="0077287B" w:rsidRDefault="00E03954">
            <w:pPr>
              <w:jc w:val="center"/>
            </w:pPr>
            <w:r>
              <w:rPr>
                <w:rFonts w:eastAsia="Times New Roman" w:cs="Times New Roman"/>
                <w:sz w:val="22"/>
              </w:rPr>
              <w:t>31</w:t>
            </w:r>
          </w:p>
        </w:tc>
        <w:tc>
          <w:tcPr>
            <w:tcW w:w="0" w:type="dxa"/>
            <w:shd w:val="clear" w:color="auto" w:fill="FFFFFF"/>
            <w:tcMar>
              <w:top w:w="40" w:type="dxa"/>
              <w:left w:w="200" w:type="dxa"/>
              <w:bottom w:w="40" w:type="dxa"/>
              <w:right w:w="200" w:type="dxa"/>
            </w:tcMar>
            <w:vAlign w:val="center"/>
          </w:tcPr>
          <w:p w14:paraId="049067FB" w14:textId="77777777" w:rsidR="0077287B" w:rsidRDefault="00E03954">
            <w:pPr>
              <w:jc w:val="center"/>
            </w:pPr>
            <w:r>
              <w:rPr>
                <w:rFonts w:eastAsia="Times New Roman" w:cs="Times New Roman"/>
                <w:sz w:val="22"/>
              </w:rPr>
              <w:t>Котельная №42-33 детского сада</w:t>
            </w:r>
          </w:p>
        </w:tc>
        <w:tc>
          <w:tcPr>
            <w:tcW w:w="0" w:type="dxa"/>
            <w:shd w:val="clear" w:color="auto" w:fill="FFFFFF"/>
            <w:tcMar>
              <w:top w:w="40" w:type="dxa"/>
              <w:left w:w="200" w:type="dxa"/>
              <w:bottom w:w="40" w:type="dxa"/>
              <w:right w:w="200" w:type="dxa"/>
            </w:tcMar>
            <w:vAlign w:val="center"/>
          </w:tcPr>
          <w:p w14:paraId="32F1AAE0" w14:textId="77777777" w:rsidR="0077287B" w:rsidRDefault="00E03954">
            <w:pPr>
              <w:jc w:val="center"/>
            </w:pPr>
            <w:r>
              <w:rPr>
                <w:rFonts w:eastAsia="Times New Roman" w:cs="Times New Roman"/>
                <w:sz w:val="22"/>
              </w:rPr>
              <w:t>66,6886</w:t>
            </w:r>
          </w:p>
        </w:tc>
        <w:tc>
          <w:tcPr>
            <w:tcW w:w="0" w:type="dxa"/>
            <w:shd w:val="clear" w:color="auto" w:fill="FFFFFF"/>
            <w:tcMar>
              <w:top w:w="40" w:type="dxa"/>
              <w:left w:w="200" w:type="dxa"/>
              <w:bottom w:w="40" w:type="dxa"/>
              <w:right w:w="200" w:type="dxa"/>
            </w:tcMar>
            <w:vAlign w:val="center"/>
          </w:tcPr>
          <w:p w14:paraId="7C353108" w14:textId="77777777" w:rsidR="0077287B" w:rsidRDefault="00E03954">
            <w:pPr>
              <w:jc w:val="center"/>
            </w:pPr>
            <w:r>
              <w:rPr>
                <w:rFonts w:eastAsia="Times New Roman" w:cs="Times New Roman"/>
                <w:sz w:val="22"/>
              </w:rPr>
              <w:t>66,6886</w:t>
            </w:r>
          </w:p>
        </w:tc>
        <w:tc>
          <w:tcPr>
            <w:tcW w:w="0" w:type="dxa"/>
            <w:shd w:val="clear" w:color="auto" w:fill="FFFFFF"/>
            <w:tcMar>
              <w:top w:w="40" w:type="dxa"/>
              <w:left w:w="200" w:type="dxa"/>
              <w:bottom w:w="40" w:type="dxa"/>
              <w:right w:w="200" w:type="dxa"/>
            </w:tcMar>
            <w:vAlign w:val="center"/>
          </w:tcPr>
          <w:p w14:paraId="1FA7020F" w14:textId="77777777" w:rsidR="0077287B" w:rsidRDefault="00E03954">
            <w:pPr>
              <w:jc w:val="center"/>
            </w:pPr>
            <w:r>
              <w:rPr>
                <w:rFonts w:eastAsia="Times New Roman" w:cs="Times New Roman"/>
                <w:sz w:val="22"/>
              </w:rPr>
              <w:t>66,6886</w:t>
            </w:r>
          </w:p>
        </w:tc>
        <w:tc>
          <w:tcPr>
            <w:tcW w:w="0" w:type="dxa"/>
            <w:shd w:val="clear" w:color="auto" w:fill="FFFFFF"/>
            <w:tcMar>
              <w:top w:w="40" w:type="dxa"/>
              <w:left w:w="200" w:type="dxa"/>
              <w:bottom w:w="40" w:type="dxa"/>
              <w:right w:w="200" w:type="dxa"/>
            </w:tcMar>
            <w:vAlign w:val="center"/>
          </w:tcPr>
          <w:p w14:paraId="6506C08E" w14:textId="77777777" w:rsidR="0077287B" w:rsidRDefault="00E03954">
            <w:pPr>
              <w:jc w:val="center"/>
            </w:pPr>
            <w:r>
              <w:rPr>
                <w:rFonts w:eastAsia="Times New Roman" w:cs="Times New Roman"/>
                <w:sz w:val="22"/>
              </w:rPr>
              <w:t>66,6886</w:t>
            </w:r>
          </w:p>
        </w:tc>
        <w:tc>
          <w:tcPr>
            <w:tcW w:w="0" w:type="dxa"/>
            <w:shd w:val="clear" w:color="auto" w:fill="FFFFFF"/>
            <w:tcMar>
              <w:top w:w="40" w:type="dxa"/>
              <w:left w:w="200" w:type="dxa"/>
              <w:bottom w:w="40" w:type="dxa"/>
              <w:right w:w="200" w:type="dxa"/>
            </w:tcMar>
            <w:vAlign w:val="center"/>
          </w:tcPr>
          <w:p w14:paraId="4F15EFE3" w14:textId="77777777" w:rsidR="0077287B" w:rsidRDefault="00E03954">
            <w:pPr>
              <w:jc w:val="center"/>
            </w:pPr>
            <w:r>
              <w:rPr>
                <w:rFonts w:eastAsia="Times New Roman" w:cs="Times New Roman"/>
                <w:sz w:val="22"/>
              </w:rPr>
              <w:t>66,6886</w:t>
            </w:r>
          </w:p>
        </w:tc>
        <w:tc>
          <w:tcPr>
            <w:tcW w:w="0" w:type="dxa"/>
            <w:shd w:val="clear" w:color="auto" w:fill="FFFFFF"/>
            <w:tcMar>
              <w:top w:w="40" w:type="dxa"/>
              <w:left w:w="200" w:type="dxa"/>
              <w:bottom w:w="40" w:type="dxa"/>
              <w:right w:w="200" w:type="dxa"/>
            </w:tcMar>
            <w:vAlign w:val="center"/>
          </w:tcPr>
          <w:p w14:paraId="17A0AB50" w14:textId="77777777" w:rsidR="0077287B" w:rsidRDefault="00E03954">
            <w:pPr>
              <w:jc w:val="center"/>
            </w:pPr>
            <w:r>
              <w:rPr>
                <w:rFonts w:eastAsia="Times New Roman" w:cs="Times New Roman"/>
                <w:sz w:val="22"/>
              </w:rPr>
              <w:t>66,6886</w:t>
            </w:r>
          </w:p>
        </w:tc>
        <w:tc>
          <w:tcPr>
            <w:tcW w:w="0" w:type="dxa"/>
            <w:shd w:val="clear" w:color="auto" w:fill="FFFFFF"/>
            <w:tcMar>
              <w:top w:w="40" w:type="dxa"/>
              <w:left w:w="200" w:type="dxa"/>
              <w:bottom w:w="40" w:type="dxa"/>
              <w:right w:w="200" w:type="dxa"/>
            </w:tcMar>
            <w:vAlign w:val="center"/>
          </w:tcPr>
          <w:p w14:paraId="09D8D95C" w14:textId="77777777" w:rsidR="0077287B" w:rsidRDefault="00E03954">
            <w:pPr>
              <w:jc w:val="center"/>
            </w:pPr>
            <w:r>
              <w:rPr>
                <w:rFonts w:eastAsia="Times New Roman" w:cs="Times New Roman"/>
                <w:sz w:val="22"/>
              </w:rPr>
              <w:t>66,6886</w:t>
            </w:r>
          </w:p>
        </w:tc>
        <w:tc>
          <w:tcPr>
            <w:tcW w:w="0" w:type="dxa"/>
            <w:shd w:val="clear" w:color="auto" w:fill="FFFFFF"/>
            <w:tcMar>
              <w:top w:w="40" w:type="dxa"/>
              <w:left w:w="200" w:type="dxa"/>
              <w:bottom w:w="40" w:type="dxa"/>
              <w:right w:w="200" w:type="dxa"/>
            </w:tcMar>
            <w:vAlign w:val="center"/>
          </w:tcPr>
          <w:p w14:paraId="5F1741DD" w14:textId="77777777" w:rsidR="0077287B" w:rsidRDefault="00E03954">
            <w:pPr>
              <w:jc w:val="center"/>
            </w:pPr>
            <w:r>
              <w:rPr>
                <w:rFonts w:eastAsia="Times New Roman" w:cs="Times New Roman"/>
                <w:sz w:val="22"/>
              </w:rPr>
              <w:t>66,6886</w:t>
            </w:r>
          </w:p>
        </w:tc>
        <w:tc>
          <w:tcPr>
            <w:tcW w:w="0" w:type="dxa"/>
            <w:shd w:val="clear" w:color="auto" w:fill="FFFFFF"/>
            <w:tcMar>
              <w:top w:w="40" w:type="dxa"/>
              <w:left w:w="200" w:type="dxa"/>
              <w:bottom w:w="40" w:type="dxa"/>
              <w:right w:w="200" w:type="dxa"/>
            </w:tcMar>
            <w:vAlign w:val="center"/>
          </w:tcPr>
          <w:p w14:paraId="1A4691E8" w14:textId="77777777" w:rsidR="0077287B" w:rsidRDefault="00E03954">
            <w:pPr>
              <w:jc w:val="center"/>
            </w:pPr>
            <w:r>
              <w:rPr>
                <w:rFonts w:eastAsia="Times New Roman" w:cs="Times New Roman"/>
                <w:sz w:val="22"/>
              </w:rPr>
              <w:t>66,6886</w:t>
            </w:r>
          </w:p>
        </w:tc>
        <w:tc>
          <w:tcPr>
            <w:tcW w:w="0" w:type="dxa"/>
            <w:shd w:val="clear" w:color="auto" w:fill="FFFFFF"/>
            <w:tcMar>
              <w:top w:w="40" w:type="dxa"/>
              <w:left w:w="200" w:type="dxa"/>
              <w:bottom w:w="40" w:type="dxa"/>
              <w:right w:w="200" w:type="dxa"/>
            </w:tcMar>
            <w:vAlign w:val="center"/>
          </w:tcPr>
          <w:p w14:paraId="205823DC" w14:textId="77777777" w:rsidR="0077287B" w:rsidRDefault="00E03954">
            <w:pPr>
              <w:jc w:val="center"/>
            </w:pPr>
            <w:r>
              <w:rPr>
                <w:rFonts w:eastAsia="Times New Roman" w:cs="Times New Roman"/>
                <w:sz w:val="22"/>
              </w:rPr>
              <w:t>66,6886</w:t>
            </w:r>
          </w:p>
        </w:tc>
      </w:tr>
      <w:tr w:rsidR="0077287B" w14:paraId="532B9A46" w14:textId="77777777">
        <w:trPr>
          <w:jc w:val="center"/>
        </w:trPr>
        <w:tc>
          <w:tcPr>
            <w:tcW w:w="0" w:type="dxa"/>
            <w:gridSpan w:val="2"/>
            <w:shd w:val="clear" w:color="auto" w:fill="FBD4B4"/>
            <w:tcMar>
              <w:top w:w="40" w:type="dxa"/>
              <w:left w:w="20" w:type="dxa"/>
              <w:bottom w:w="40" w:type="dxa"/>
              <w:right w:w="20" w:type="dxa"/>
            </w:tcMar>
            <w:vAlign w:val="center"/>
          </w:tcPr>
          <w:p w14:paraId="599DAC81" w14:textId="77777777" w:rsidR="0077287B" w:rsidRPr="002C55C4" w:rsidRDefault="00E03954">
            <w:pPr>
              <w:jc w:val="center"/>
              <w:rPr>
                <w:lang w:val="ru-RU"/>
              </w:rPr>
            </w:pPr>
            <w:r w:rsidRPr="002C55C4">
              <w:rPr>
                <w:rFonts w:eastAsia="Times New Roman" w:cs="Times New Roman"/>
                <w:b/>
                <w:color w:val="000000"/>
                <w:sz w:val="22"/>
                <w:lang w:val="ru-RU"/>
              </w:rPr>
              <w:t>Итого по: ООО «Верх-Чебулинские коммунальные системы»</w:t>
            </w:r>
          </w:p>
        </w:tc>
        <w:tc>
          <w:tcPr>
            <w:tcW w:w="0" w:type="dxa"/>
            <w:shd w:val="clear" w:color="auto" w:fill="FBD4B4"/>
            <w:tcMar>
              <w:top w:w="40" w:type="dxa"/>
              <w:left w:w="200" w:type="dxa"/>
              <w:bottom w:w="40" w:type="dxa"/>
              <w:right w:w="200" w:type="dxa"/>
            </w:tcMar>
            <w:vAlign w:val="center"/>
          </w:tcPr>
          <w:p w14:paraId="10EFC109" w14:textId="77777777" w:rsidR="0077287B" w:rsidRDefault="00E03954">
            <w:pPr>
              <w:jc w:val="center"/>
            </w:pPr>
            <w:r>
              <w:rPr>
                <w:rFonts w:eastAsia="Times New Roman" w:cs="Times New Roman"/>
                <w:color w:val="000000"/>
                <w:sz w:val="22"/>
              </w:rPr>
              <w:t>217,6260</w:t>
            </w:r>
          </w:p>
        </w:tc>
        <w:tc>
          <w:tcPr>
            <w:tcW w:w="0" w:type="dxa"/>
            <w:shd w:val="clear" w:color="auto" w:fill="FBD4B4"/>
            <w:tcMar>
              <w:top w:w="40" w:type="dxa"/>
              <w:left w:w="200" w:type="dxa"/>
              <w:bottom w:w="40" w:type="dxa"/>
              <w:right w:w="200" w:type="dxa"/>
            </w:tcMar>
            <w:vAlign w:val="center"/>
          </w:tcPr>
          <w:p w14:paraId="58CD2686" w14:textId="77777777" w:rsidR="0077287B" w:rsidRDefault="00E03954">
            <w:pPr>
              <w:jc w:val="center"/>
            </w:pPr>
            <w:r>
              <w:rPr>
                <w:rFonts w:eastAsia="Times New Roman" w:cs="Times New Roman"/>
                <w:color w:val="000000"/>
                <w:sz w:val="22"/>
              </w:rPr>
              <w:t>217,2807</w:t>
            </w:r>
          </w:p>
        </w:tc>
        <w:tc>
          <w:tcPr>
            <w:tcW w:w="0" w:type="dxa"/>
            <w:shd w:val="clear" w:color="auto" w:fill="FBD4B4"/>
            <w:tcMar>
              <w:top w:w="40" w:type="dxa"/>
              <w:left w:w="200" w:type="dxa"/>
              <w:bottom w:w="40" w:type="dxa"/>
              <w:right w:w="200" w:type="dxa"/>
            </w:tcMar>
            <w:vAlign w:val="center"/>
          </w:tcPr>
          <w:p w14:paraId="514BBB9E" w14:textId="77777777" w:rsidR="0077287B" w:rsidRDefault="00E03954">
            <w:pPr>
              <w:jc w:val="center"/>
            </w:pPr>
            <w:r>
              <w:rPr>
                <w:rFonts w:eastAsia="Times New Roman" w:cs="Times New Roman"/>
                <w:color w:val="000000"/>
                <w:sz w:val="22"/>
              </w:rPr>
              <w:t>217,2807</w:t>
            </w:r>
          </w:p>
        </w:tc>
        <w:tc>
          <w:tcPr>
            <w:tcW w:w="0" w:type="dxa"/>
            <w:shd w:val="clear" w:color="auto" w:fill="FBD4B4"/>
            <w:tcMar>
              <w:top w:w="40" w:type="dxa"/>
              <w:left w:w="200" w:type="dxa"/>
              <w:bottom w:w="40" w:type="dxa"/>
              <w:right w:w="200" w:type="dxa"/>
            </w:tcMar>
            <w:vAlign w:val="center"/>
          </w:tcPr>
          <w:p w14:paraId="61698D8A" w14:textId="77777777" w:rsidR="0077287B" w:rsidRDefault="00E03954">
            <w:pPr>
              <w:jc w:val="center"/>
            </w:pPr>
            <w:r>
              <w:rPr>
                <w:rFonts w:eastAsia="Times New Roman" w:cs="Times New Roman"/>
                <w:color w:val="000000"/>
                <w:sz w:val="22"/>
              </w:rPr>
              <w:t>217,2807</w:t>
            </w:r>
          </w:p>
        </w:tc>
        <w:tc>
          <w:tcPr>
            <w:tcW w:w="0" w:type="dxa"/>
            <w:shd w:val="clear" w:color="auto" w:fill="FBD4B4"/>
            <w:tcMar>
              <w:top w:w="40" w:type="dxa"/>
              <w:left w:w="200" w:type="dxa"/>
              <w:bottom w:w="40" w:type="dxa"/>
              <w:right w:w="200" w:type="dxa"/>
            </w:tcMar>
            <w:vAlign w:val="center"/>
          </w:tcPr>
          <w:p w14:paraId="2967CB9D" w14:textId="77777777" w:rsidR="0077287B" w:rsidRDefault="00E03954">
            <w:pPr>
              <w:jc w:val="center"/>
            </w:pPr>
            <w:r>
              <w:rPr>
                <w:rFonts w:eastAsia="Times New Roman" w:cs="Times New Roman"/>
                <w:color w:val="000000"/>
                <w:sz w:val="22"/>
              </w:rPr>
              <w:t>217,2807</w:t>
            </w:r>
          </w:p>
        </w:tc>
        <w:tc>
          <w:tcPr>
            <w:tcW w:w="0" w:type="dxa"/>
            <w:shd w:val="clear" w:color="auto" w:fill="FBD4B4"/>
            <w:tcMar>
              <w:top w:w="40" w:type="dxa"/>
              <w:left w:w="200" w:type="dxa"/>
              <w:bottom w:w="40" w:type="dxa"/>
              <w:right w:w="200" w:type="dxa"/>
            </w:tcMar>
            <w:vAlign w:val="center"/>
          </w:tcPr>
          <w:p w14:paraId="0DFB0FC5" w14:textId="77777777" w:rsidR="0077287B" w:rsidRDefault="00E03954">
            <w:pPr>
              <w:jc w:val="center"/>
            </w:pPr>
            <w:r>
              <w:rPr>
                <w:rFonts w:eastAsia="Times New Roman" w:cs="Times New Roman"/>
                <w:color w:val="000000"/>
                <w:sz w:val="22"/>
              </w:rPr>
              <w:t>217,2807</w:t>
            </w:r>
          </w:p>
        </w:tc>
        <w:tc>
          <w:tcPr>
            <w:tcW w:w="0" w:type="dxa"/>
            <w:shd w:val="clear" w:color="auto" w:fill="FBD4B4"/>
            <w:tcMar>
              <w:top w:w="40" w:type="dxa"/>
              <w:left w:w="200" w:type="dxa"/>
              <w:bottom w:w="40" w:type="dxa"/>
              <w:right w:w="200" w:type="dxa"/>
            </w:tcMar>
            <w:vAlign w:val="center"/>
          </w:tcPr>
          <w:p w14:paraId="7398A1D9" w14:textId="77777777" w:rsidR="0077287B" w:rsidRDefault="00E03954">
            <w:pPr>
              <w:jc w:val="center"/>
            </w:pPr>
            <w:r>
              <w:rPr>
                <w:rFonts w:eastAsia="Times New Roman" w:cs="Times New Roman"/>
                <w:color w:val="000000"/>
                <w:sz w:val="22"/>
              </w:rPr>
              <w:t>217,2807</w:t>
            </w:r>
          </w:p>
        </w:tc>
        <w:tc>
          <w:tcPr>
            <w:tcW w:w="0" w:type="dxa"/>
            <w:shd w:val="clear" w:color="auto" w:fill="FBD4B4"/>
            <w:tcMar>
              <w:top w:w="40" w:type="dxa"/>
              <w:left w:w="200" w:type="dxa"/>
              <w:bottom w:w="40" w:type="dxa"/>
              <w:right w:w="200" w:type="dxa"/>
            </w:tcMar>
            <w:vAlign w:val="center"/>
          </w:tcPr>
          <w:p w14:paraId="41860542" w14:textId="77777777" w:rsidR="0077287B" w:rsidRDefault="00E03954">
            <w:pPr>
              <w:jc w:val="center"/>
            </w:pPr>
            <w:r>
              <w:rPr>
                <w:rFonts w:eastAsia="Times New Roman" w:cs="Times New Roman"/>
                <w:color w:val="000000"/>
                <w:sz w:val="22"/>
              </w:rPr>
              <w:t>217,2807</w:t>
            </w:r>
          </w:p>
        </w:tc>
        <w:tc>
          <w:tcPr>
            <w:tcW w:w="0" w:type="dxa"/>
            <w:shd w:val="clear" w:color="auto" w:fill="FBD4B4"/>
            <w:tcMar>
              <w:top w:w="40" w:type="dxa"/>
              <w:left w:w="200" w:type="dxa"/>
              <w:bottom w:w="40" w:type="dxa"/>
              <w:right w:w="200" w:type="dxa"/>
            </w:tcMar>
            <w:vAlign w:val="center"/>
          </w:tcPr>
          <w:p w14:paraId="4D847F88" w14:textId="77777777" w:rsidR="0077287B" w:rsidRDefault="00E03954">
            <w:pPr>
              <w:jc w:val="center"/>
            </w:pPr>
            <w:r>
              <w:rPr>
                <w:rFonts w:eastAsia="Times New Roman" w:cs="Times New Roman"/>
                <w:color w:val="000000"/>
                <w:sz w:val="22"/>
              </w:rPr>
              <w:t>217,2807</w:t>
            </w:r>
          </w:p>
        </w:tc>
        <w:tc>
          <w:tcPr>
            <w:tcW w:w="0" w:type="dxa"/>
            <w:shd w:val="clear" w:color="auto" w:fill="FBD4B4"/>
            <w:tcMar>
              <w:top w:w="40" w:type="dxa"/>
              <w:left w:w="200" w:type="dxa"/>
              <w:bottom w:w="40" w:type="dxa"/>
              <w:right w:w="200" w:type="dxa"/>
            </w:tcMar>
            <w:vAlign w:val="center"/>
          </w:tcPr>
          <w:p w14:paraId="6F1D53FA" w14:textId="77777777" w:rsidR="0077287B" w:rsidRDefault="00E03954">
            <w:pPr>
              <w:jc w:val="center"/>
            </w:pPr>
            <w:r>
              <w:rPr>
                <w:rFonts w:eastAsia="Times New Roman" w:cs="Times New Roman"/>
                <w:color w:val="000000"/>
                <w:sz w:val="22"/>
              </w:rPr>
              <w:t>217,2807</w:t>
            </w:r>
          </w:p>
        </w:tc>
      </w:tr>
      <w:tr w:rsidR="0077287B" w14:paraId="757B1665" w14:textId="77777777">
        <w:trPr>
          <w:jc w:val="center"/>
        </w:trPr>
        <w:tc>
          <w:tcPr>
            <w:tcW w:w="0" w:type="dxa"/>
            <w:gridSpan w:val="2"/>
            <w:shd w:val="clear" w:color="auto" w:fill="FBD4B4"/>
            <w:tcMar>
              <w:top w:w="40" w:type="dxa"/>
              <w:left w:w="20" w:type="dxa"/>
              <w:bottom w:w="40" w:type="dxa"/>
              <w:right w:w="20" w:type="dxa"/>
            </w:tcMar>
            <w:vAlign w:val="center"/>
          </w:tcPr>
          <w:p w14:paraId="4ACA6464" w14:textId="77777777" w:rsidR="0077287B" w:rsidRDefault="00E03954">
            <w:pPr>
              <w:jc w:val="center"/>
            </w:pPr>
            <w:r>
              <w:rPr>
                <w:rFonts w:eastAsia="Times New Roman" w:cs="Times New Roman"/>
                <w:b/>
                <w:color w:val="000000"/>
                <w:sz w:val="22"/>
              </w:rPr>
              <w:t>Итого по муниципальному образованию</w:t>
            </w:r>
          </w:p>
        </w:tc>
        <w:tc>
          <w:tcPr>
            <w:tcW w:w="0" w:type="dxa"/>
            <w:shd w:val="clear" w:color="auto" w:fill="FBD4B4"/>
            <w:tcMar>
              <w:top w:w="40" w:type="dxa"/>
              <w:left w:w="200" w:type="dxa"/>
              <w:bottom w:w="40" w:type="dxa"/>
              <w:right w:w="200" w:type="dxa"/>
            </w:tcMar>
            <w:vAlign w:val="center"/>
          </w:tcPr>
          <w:p w14:paraId="517A3EEC" w14:textId="77777777" w:rsidR="0077287B" w:rsidRDefault="00E03954">
            <w:pPr>
              <w:jc w:val="center"/>
            </w:pPr>
            <w:r>
              <w:rPr>
                <w:rFonts w:eastAsia="Times New Roman" w:cs="Times New Roman"/>
                <w:color w:val="000000"/>
                <w:sz w:val="22"/>
              </w:rPr>
              <w:t>217,6260</w:t>
            </w:r>
          </w:p>
        </w:tc>
        <w:tc>
          <w:tcPr>
            <w:tcW w:w="0" w:type="dxa"/>
            <w:shd w:val="clear" w:color="auto" w:fill="FBD4B4"/>
            <w:tcMar>
              <w:top w:w="40" w:type="dxa"/>
              <w:left w:w="200" w:type="dxa"/>
              <w:bottom w:w="40" w:type="dxa"/>
              <w:right w:w="200" w:type="dxa"/>
            </w:tcMar>
            <w:vAlign w:val="center"/>
          </w:tcPr>
          <w:p w14:paraId="59CCC178" w14:textId="77777777" w:rsidR="0077287B" w:rsidRDefault="00E03954">
            <w:pPr>
              <w:jc w:val="center"/>
            </w:pPr>
            <w:r>
              <w:rPr>
                <w:rFonts w:eastAsia="Times New Roman" w:cs="Times New Roman"/>
                <w:color w:val="000000"/>
                <w:sz w:val="22"/>
              </w:rPr>
              <w:t>217,2807</w:t>
            </w:r>
          </w:p>
        </w:tc>
        <w:tc>
          <w:tcPr>
            <w:tcW w:w="0" w:type="dxa"/>
            <w:shd w:val="clear" w:color="auto" w:fill="FBD4B4"/>
            <w:tcMar>
              <w:top w:w="40" w:type="dxa"/>
              <w:left w:w="200" w:type="dxa"/>
              <w:bottom w:w="40" w:type="dxa"/>
              <w:right w:w="200" w:type="dxa"/>
            </w:tcMar>
            <w:vAlign w:val="center"/>
          </w:tcPr>
          <w:p w14:paraId="1F26FB5A" w14:textId="77777777" w:rsidR="0077287B" w:rsidRDefault="00E03954">
            <w:pPr>
              <w:jc w:val="center"/>
            </w:pPr>
            <w:r>
              <w:rPr>
                <w:rFonts w:eastAsia="Times New Roman" w:cs="Times New Roman"/>
                <w:color w:val="000000"/>
                <w:sz w:val="22"/>
              </w:rPr>
              <w:t>217,2807</w:t>
            </w:r>
          </w:p>
        </w:tc>
        <w:tc>
          <w:tcPr>
            <w:tcW w:w="0" w:type="dxa"/>
            <w:shd w:val="clear" w:color="auto" w:fill="FBD4B4"/>
            <w:tcMar>
              <w:top w:w="40" w:type="dxa"/>
              <w:left w:w="200" w:type="dxa"/>
              <w:bottom w:w="40" w:type="dxa"/>
              <w:right w:w="200" w:type="dxa"/>
            </w:tcMar>
            <w:vAlign w:val="center"/>
          </w:tcPr>
          <w:p w14:paraId="35856E9B" w14:textId="77777777" w:rsidR="0077287B" w:rsidRDefault="00E03954">
            <w:pPr>
              <w:jc w:val="center"/>
            </w:pPr>
            <w:r>
              <w:rPr>
                <w:rFonts w:eastAsia="Times New Roman" w:cs="Times New Roman"/>
                <w:color w:val="000000"/>
                <w:sz w:val="22"/>
              </w:rPr>
              <w:t>217,2807</w:t>
            </w:r>
          </w:p>
        </w:tc>
        <w:tc>
          <w:tcPr>
            <w:tcW w:w="0" w:type="dxa"/>
            <w:shd w:val="clear" w:color="auto" w:fill="FBD4B4"/>
            <w:tcMar>
              <w:top w:w="40" w:type="dxa"/>
              <w:left w:w="200" w:type="dxa"/>
              <w:bottom w:w="40" w:type="dxa"/>
              <w:right w:w="200" w:type="dxa"/>
            </w:tcMar>
            <w:vAlign w:val="center"/>
          </w:tcPr>
          <w:p w14:paraId="5AF11204" w14:textId="77777777" w:rsidR="0077287B" w:rsidRDefault="00E03954">
            <w:pPr>
              <w:jc w:val="center"/>
            </w:pPr>
            <w:r>
              <w:rPr>
                <w:rFonts w:eastAsia="Times New Roman" w:cs="Times New Roman"/>
                <w:color w:val="000000"/>
                <w:sz w:val="22"/>
              </w:rPr>
              <w:t>217,2807</w:t>
            </w:r>
          </w:p>
        </w:tc>
        <w:tc>
          <w:tcPr>
            <w:tcW w:w="0" w:type="dxa"/>
            <w:shd w:val="clear" w:color="auto" w:fill="FBD4B4"/>
            <w:tcMar>
              <w:top w:w="40" w:type="dxa"/>
              <w:left w:w="200" w:type="dxa"/>
              <w:bottom w:w="40" w:type="dxa"/>
              <w:right w:w="200" w:type="dxa"/>
            </w:tcMar>
            <w:vAlign w:val="center"/>
          </w:tcPr>
          <w:p w14:paraId="6D4CF7E5" w14:textId="77777777" w:rsidR="0077287B" w:rsidRDefault="00E03954">
            <w:pPr>
              <w:jc w:val="center"/>
            </w:pPr>
            <w:r>
              <w:rPr>
                <w:rFonts w:eastAsia="Times New Roman" w:cs="Times New Roman"/>
                <w:color w:val="000000"/>
                <w:sz w:val="22"/>
              </w:rPr>
              <w:t>217,2807</w:t>
            </w:r>
          </w:p>
        </w:tc>
        <w:tc>
          <w:tcPr>
            <w:tcW w:w="0" w:type="dxa"/>
            <w:shd w:val="clear" w:color="auto" w:fill="FBD4B4"/>
            <w:tcMar>
              <w:top w:w="40" w:type="dxa"/>
              <w:left w:w="200" w:type="dxa"/>
              <w:bottom w:w="40" w:type="dxa"/>
              <w:right w:w="200" w:type="dxa"/>
            </w:tcMar>
            <w:vAlign w:val="center"/>
          </w:tcPr>
          <w:p w14:paraId="3CCF013B" w14:textId="77777777" w:rsidR="0077287B" w:rsidRDefault="00E03954">
            <w:pPr>
              <w:jc w:val="center"/>
            </w:pPr>
            <w:r>
              <w:rPr>
                <w:rFonts w:eastAsia="Times New Roman" w:cs="Times New Roman"/>
                <w:color w:val="000000"/>
                <w:sz w:val="22"/>
              </w:rPr>
              <w:t>217,2807</w:t>
            </w:r>
          </w:p>
        </w:tc>
        <w:tc>
          <w:tcPr>
            <w:tcW w:w="0" w:type="dxa"/>
            <w:shd w:val="clear" w:color="auto" w:fill="FBD4B4"/>
            <w:tcMar>
              <w:top w:w="40" w:type="dxa"/>
              <w:left w:w="200" w:type="dxa"/>
              <w:bottom w:w="40" w:type="dxa"/>
              <w:right w:w="200" w:type="dxa"/>
            </w:tcMar>
            <w:vAlign w:val="center"/>
          </w:tcPr>
          <w:p w14:paraId="6C6F03C8" w14:textId="77777777" w:rsidR="0077287B" w:rsidRDefault="00E03954">
            <w:pPr>
              <w:jc w:val="center"/>
            </w:pPr>
            <w:r>
              <w:rPr>
                <w:rFonts w:eastAsia="Times New Roman" w:cs="Times New Roman"/>
                <w:color w:val="000000"/>
                <w:sz w:val="22"/>
              </w:rPr>
              <w:t>217,2807</w:t>
            </w:r>
          </w:p>
        </w:tc>
        <w:tc>
          <w:tcPr>
            <w:tcW w:w="0" w:type="dxa"/>
            <w:shd w:val="clear" w:color="auto" w:fill="FBD4B4"/>
            <w:tcMar>
              <w:top w:w="40" w:type="dxa"/>
              <w:left w:w="200" w:type="dxa"/>
              <w:bottom w:w="40" w:type="dxa"/>
              <w:right w:w="200" w:type="dxa"/>
            </w:tcMar>
            <w:vAlign w:val="center"/>
          </w:tcPr>
          <w:p w14:paraId="79F0F734" w14:textId="77777777" w:rsidR="0077287B" w:rsidRDefault="00E03954">
            <w:pPr>
              <w:jc w:val="center"/>
            </w:pPr>
            <w:r>
              <w:rPr>
                <w:rFonts w:eastAsia="Times New Roman" w:cs="Times New Roman"/>
                <w:color w:val="000000"/>
                <w:sz w:val="22"/>
              </w:rPr>
              <w:t>217,2807</w:t>
            </w:r>
          </w:p>
        </w:tc>
        <w:tc>
          <w:tcPr>
            <w:tcW w:w="0" w:type="dxa"/>
            <w:shd w:val="clear" w:color="auto" w:fill="FBD4B4"/>
            <w:tcMar>
              <w:top w:w="40" w:type="dxa"/>
              <w:left w:w="200" w:type="dxa"/>
              <w:bottom w:w="40" w:type="dxa"/>
              <w:right w:w="200" w:type="dxa"/>
            </w:tcMar>
            <w:vAlign w:val="center"/>
          </w:tcPr>
          <w:p w14:paraId="2C48874B" w14:textId="77777777" w:rsidR="0077287B" w:rsidRDefault="00E03954">
            <w:pPr>
              <w:jc w:val="center"/>
            </w:pPr>
            <w:r>
              <w:rPr>
                <w:rFonts w:eastAsia="Times New Roman" w:cs="Times New Roman"/>
                <w:color w:val="000000"/>
                <w:sz w:val="22"/>
              </w:rPr>
              <w:t>217,2807</w:t>
            </w:r>
          </w:p>
        </w:tc>
      </w:tr>
      <w:tr w:rsidR="0077287B" w14:paraId="252E075B" w14:textId="77777777">
        <w:trPr>
          <w:jc w:val="center"/>
        </w:trPr>
        <w:tc>
          <w:tcPr>
            <w:tcW w:w="0" w:type="dxa"/>
            <w:gridSpan w:val="12"/>
            <w:shd w:val="clear" w:color="auto" w:fill="FFFFFF"/>
            <w:tcMar>
              <w:top w:w="40" w:type="dxa"/>
              <w:left w:w="160" w:type="dxa"/>
              <w:bottom w:w="40" w:type="dxa"/>
              <w:right w:w="20" w:type="dxa"/>
            </w:tcMar>
            <w:vAlign w:val="center"/>
          </w:tcPr>
          <w:p w14:paraId="0E170BD8" w14:textId="77777777" w:rsidR="0077287B" w:rsidRPr="002C55C4" w:rsidRDefault="00E03954">
            <w:pPr>
              <w:rPr>
                <w:lang w:val="ru-RU"/>
              </w:rPr>
            </w:pPr>
            <w:r w:rsidRPr="002C55C4">
              <w:rPr>
                <w:rFonts w:eastAsia="Times New Roman" w:cs="Times New Roman"/>
                <w:i/>
                <w:sz w:val="22"/>
                <w:lang w:val="ru-RU"/>
              </w:rPr>
              <w:t>д) коэффициент использования установленной тепловой мощности, о.е.</w:t>
            </w:r>
          </w:p>
        </w:tc>
      </w:tr>
      <w:tr w:rsidR="0077287B" w14:paraId="44DB92E0" w14:textId="77777777">
        <w:trPr>
          <w:jc w:val="center"/>
        </w:trPr>
        <w:tc>
          <w:tcPr>
            <w:tcW w:w="0" w:type="dxa"/>
            <w:gridSpan w:val="12"/>
            <w:shd w:val="clear" w:color="auto" w:fill="F9BE8F"/>
            <w:tcMar>
              <w:top w:w="40" w:type="dxa"/>
              <w:left w:w="20" w:type="dxa"/>
              <w:bottom w:w="40" w:type="dxa"/>
              <w:right w:w="20" w:type="dxa"/>
            </w:tcMar>
            <w:vAlign w:val="center"/>
          </w:tcPr>
          <w:p w14:paraId="71DCF623" w14:textId="77777777" w:rsidR="0077287B" w:rsidRPr="002C55C4" w:rsidRDefault="00E03954">
            <w:pPr>
              <w:jc w:val="center"/>
              <w:rPr>
                <w:lang w:val="ru-RU"/>
              </w:rPr>
            </w:pPr>
            <w:r w:rsidRPr="002C55C4">
              <w:rPr>
                <w:rFonts w:eastAsia="Times New Roman" w:cs="Times New Roman"/>
                <w:sz w:val="22"/>
                <w:lang w:val="ru-RU"/>
              </w:rPr>
              <w:t>Источники комбинированной выработки электрической и тепловой энергии</w:t>
            </w:r>
          </w:p>
        </w:tc>
      </w:tr>
      <w:tr w:rsidR="0077287B" w14:paraId="316CDE12" w14:textId="77777777">
        <w:trPr>
          <w:jc w:val="center"/>
        </w:trPr>
        <w:tc>
          <w:tcPr>
            <w:tcW w:w="0" w:type="dxa"/>
            <w:gridSpan w:val="2"/>
            <w:shd w:val="clear" w:color="auto" w:fill="FFFFFF"/>
            <w:tcMar>
              <w:top w:w="40" w:type="dxa"/>
              <w:left w:w="200" w:type="dxa"/>
              <w:bottom w:w="40" w:type="dxa"/>
              <w:right w:w="200" w:type="dxa"/>
            </w:tcMar>
            <w:vAlign w:val="center"/>
          </w:tcPr>
          <w:p w14:paraId="369E8673" w14:textId="77777777" w:rsidR="0077287B" w:rsidRDefault="00E03954">
            <w:pPr>
              <w:jc w:val="center"/>
            </w:pPr>
            <w:r>
              <w:rPr>
                <w:rFonts w:eastAsia="Times New Roman" w:cs="Times New Roman"/>
                <w:sz w:val="22"/>
              </w:rPr>
              <w:t>Отсутствует</w:t>
            </w:r>
          </w:p>
        </w:tc>
        <w:tc>
          <w:tcPr>
            <w:tcW w:w="0" w:type="dxa"/>
            <w:shd w:val="clear" w:color="auto" w:fill="FFFFFF"/>
            <w:tcMar>
              <w:top w:w="40" w:type="dxa"/>
              <w:left w:w="200" w:type="dxa"/>
              <w:bottom w:w="40" w:type="dxa"/>
              <w:right w:w="200" w:type="dxa"/>
            </w:tcMar>
            <w:vAlign w:val="center"/>
          </w:tcPr>
          <w:p w14:paraId="7A98B2E7"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F1452E9"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9BD8C6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7BF8057"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8AB634B"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20D1E59"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C51F79A"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F949C6D"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341AE07"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9BE37BC" w14:textId="77777777" w:rsidR="0077287B" w:rsidRDefault="00E03954">
            <w:pPr>
              <w:jc w:val="center"/>
            </w:pPr>
            <w:r>
              <w:rPr>
                <w:rFonts w:eastAsia="Times New Roman" w:cs="Times New Roman"/>
                <w:sz w:val="22"/>
              </w:rPr>
              <w:t>-</w:t>
            </w:r>
          </w:p>
        </w:tc>
      </w:tr>
      <w:tr w:rsidR="0077287B" w14:paraId="0DA4B387" w14:textId="77777777">
        <w:trPr>
          <w:jc w:val="center"/>
        </w:trPr>
        <w:tc>
          <w:tcPr>
            <w:tcW w:w="0" w:type="dxa"/>
            <w:gridSpan w:val="12"/>
            <w:shd w:val="clear" w:color="auto" w:fill="F9BE8F"/>
            <w:tcMar>
              <w:top w:w="40" w:type="dxa"/>
              <w:left w:w="20" w:type="dxa"/>
              <w:bottom w:w="40" w:type="dxa"/>
              <w:right w:w="20" w:type="dxa"/>
            </w:tcMar>
            <w:vAlign w:val="center"/>
          </w:tcPr>
          <w:p w14:paraId="389029E9" w14:textId="77777777" w:rsidR="0077287B" w:rsidRDefault="00E03954">
            <w:pPr>
              <w:jc w:val="center"/>
            </w:pPr>
            <w:r>
              <w:rPr>
                <w:rFonts w:eastAsia="Times New Roman" w:cs="Times New Roman"/>
                <w:sz w:val="22"/>
              </w:rPr>
              <w:t>Котельные(некомбинированная выработка)</w:t>
            </w:r>
          </w:p>
        </w:tc>
      </w:tr>
      <w:tr w:rsidR="0077287B" w14:paraId="359D9895" w14:textId="77777777">
        <w:trPr>
          <w:jc w:val="center"/>
        </w:trPr>
        <w:tc>
          <w:tcPr>
            <w:tcW w:w="0" w:type="dxa"/>
            <w:gridSpan w:val="12"/>
            <w:shd w:val="clear" w:color="auto" w:fill="DBE5F1"/>
            <w:tcMar>
              <w:top w:w="40" w:type="dxa"/>
              <w:left w:w="20" w:type="dxa"/>
              <w:bottom w:w="40" w:type="dxa"/>
              <w:right w:w="20" w:type="dxa"/>
            </w:tcMar>
            <w:vAlign w:val="center"/>
          </w:tcPr>
          <w:p w14:paraId="0287FA65"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r>
      <w:tr w:rsidR="0077287B" w14:paraId="75A315C8" w14:textId="77777777">
        <w:trPr>
          <w:jc w:val="center"/>
        </w:trPr>
        <w:tc>
          <w:tcPr>
            <w:tcW w:w="0" w:type="dxa"/>
            <w:shd w:val="clear" w:color="auto" w:fill="FFFFFF"/>
            <w:tcMar>
              <w:top w:w="40" w:type="dxa"/>
              <w:left w:w="20" w:type="dxa"/>
              <w:bottom w:w="40" w:type="dxa"/>
              <w:right w:w="20" w:type="dxa"/>
            </w:tcMar>
            <w:vAlign w:val="center"/>
          </w:tcPr>
          <w:p w14:paraId="79F36631"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9A46362" w14:textId="77777777" w:rsidR="0077287B" w:rsidRDefault="00E03954">
            <w:pPr>
              <w:jc w:val="center"/>
            </w:pPr>
            <w:r>
              <w:rPr>
                <w:rFonts w:eastAsia="Times New Roman" w:cs="Times New Roman"/>
                <w:sz w:val="22"/>
              </w:rPr>
              <w:t>Котельная №42-03</w:t>
            </w:r>
          </w:p>
        </w:tc>
        <w:tc>
          <w:tcPr>
            <w:tcW w:w="0" w:type="dxa"/>
            <w:shd w:val="clear" w:color="auto" w:fill="FFFFFF"/>
            <w:tcMar>
              <w:top w:w="40" w:type="dxa"/>
              <w:left w:w="200" w:type="dxa"/>
              <w:bottom w:w="40" w:type="dxa"/>
              <w:right w:w="200" w:type="dxa"/>
            </w:tcMar>
            <w:vAlign w:val="center"/>
          </w:tcPr>
          <w:p w14:paraId="02856A91" w14:textId="77777777" w:rsidR="0077287B" w:rsidRDefault="00E03954">
            <w:pPr>
              <w:jc w:val="center"/>
            </w:pPr>
            <w:r>
              <w:rPr>
                <w:rFonts w:eastAsia="Times New Roman" w:cs="Times New Roman"/>
                <w:sz w:val="22"/>
              </w:rPr>
              <w:t>45,1667</w:t>
            </w:r>
          </w:p>
        </w:tc>
        <w:tc>
          <w:tcPr>
            <w:tcW w:w="0" w:type="dxa"/>
            <w:shd w:val="clear" w:color="auto" w:fill="FFFFFF"/>
            <w:tcMar>
              <w:top w:w="40" w:type="dxa"/>
              <w:left w:w="200" w:type="dxa"/>
              <w:bottom w:w="40" w:type="dxa"/>
              <w:right w:w="200" w:type="dxa"/>
            </w:tcMar>
            <w:vAlign w:val="center"/>
          </w:tcPr>
          <w:p w14:paraId="5355E67C" w14:textId="77777777" w:rsidR="0077287B" w:rsidRDefault="00E03954">
            <w:pPr>
              <w:jc w:val="center"/>
            </w:pPr>
            <w:r>
              <w:rPr>
                <w:rFonts w:eastAsia="Times New Roman" w:cs="Times New Roman"/>
                <w:sz w:val="22"/>
              </w:rPr>
              <w:t>45,1667</w:t>
            </w:r>
          </w:p>
        </w:tc>
        <w:tc>
          <w:tcPr>
            <w:tcW w:w="0" w:type="dxa"/>
            <w:shd w:val="clear" w:color="auto" w:fill="FFFFFF"/>
            <w:tcMar>
              <w:top w:w="40" w:type="dxa"/>
              <w:left w:w="200" w:type="dxa"/>
              <w:bottom w:w="40" w:type="dxa"/>
              <w:right w:w="200" w:type="dxa"/>
            </w:tcMar>
            <w:vAlign w:val="center"/>
          </w:tcPr>
          <w:p w14:paraId="21780A87" w14:textId="77777777" w:rsidR="0077287B" w:rsidRDefault="00E03954">
            <w:pPr>
              <w:jc w:val="center"/>
            </w:pPr>
            <w:r>
              <w:rPr>
                <w:rFonts w:eastAsia="Times New Roman" w:cs="Times New Roman"/>
                <w:sz w:val="22"/>
              </w:rPr>
              <w:t>45,1667</w:t>
            </w:r>
          </w:p>
        </w:tc>
        <w:tc>
          <w:tcPr>
            <w:tcW w:w="0" w:type="dxa"/>
            <w:shd w:val="clear" w:color="auto" w:fill="FFFFFF"/>
            <w:tcMar>
              <w:top w:w="40" w:type="dxa"/>
              <w:left w:w="200" w:type="dxa"/>
              <w:bottom w:w="40" w:type="dxa"/>
              <w:right w:w="200" w:type="dxa"/>
            </w:tcMar>
            <w:vAlign w:val="center"/>
          </w:tcPr>
          <w:p w14:paraId="1538A19B" w14:textId="77777777" w:rsidR="0077287B" w:rsidRDefault="00E03954">
            <w:pPr>
              <w:jc w:val="center"/>
            </w:pPr>
            <w:r>
              <w:rPr>
                <w:rFonts w:eastAsia="Times New Roman" w:cs="Times New Roman"/>
                <w:sz w:val="22"/>
              </w:rPr>
              <w:t>45,1667</w:t>
            </w:r>
          </w:p>
        </w:tc>
        <w:tc>
          <w:tcPr>
            <w:tcW w:w="0" w:type="dxa"/>
            <w:shd w:val="clear" w:color="auto" w:fill="FFFFFF"/>
            <w:tcMar>
              <w:top w:w="40" w:type="dxa"/>
              <w:left w:w="200" w:type="dxa"/>
              <w:bottom w:w="40" w:type="dxa"/>
              <w:right w:w="200" w:type="dxa"/>
            </w:tcMar>
            <w:vAlign w:val="center"/>
          </w:tcPr>
          <w:p w14:paraId="389C7281" w14:textId="77777777" w:rsidR="0077287B" w:rsidRDefault="00E03954">
            <w:pPr>
              <w:jc w:val="center"/>
            </w:pPr>
            <w:r>
              <w:rPr>
                <w:rFonts w:eastAsia="Times New Roman" w:cs="Times New Roman"/>
                <w:sz w:val="22"/>
              </w:rPr>
              <w:t>45,1667</w:t>
            </w:r>
          </w:p>
        </w:tc>
        <w:tc>
          <w:tcPr>
            <w:tcW w:w="0" w:type="dxa"/>
            <w:shd w:val="clear" w:color="auto" w:fill="FFFFFF"/>
            <w:tcMar>
              <w:top w:w="40" w:type="dxa"/>
              <w:left w:w="200" w:type="dxa"/>
              <w:bottom w:w="40" w:type="dxa"/>
              <w:right w:w="200" w:type="dxa"/>
            </w:tcMar>
            <w:vAlign w:val="center"/>
          </w:tcPr>
          <w:p w14:paraId="64E1855E" w14:textId="77777777" w:rsidR="0077287B" w:rsidRDefault="00E03954">
            <w:pPr>
              <w:jc w:val="center"/>
            </w:pPr>
            <w:r>
              <w:rPr>
                <w:rFonts w:eastAsia="Times New Roman" w:cs="Times New Roman"/>
                <w:sz w:val="22"/>
              </w:rPr>
              <w:t>45,1667</w:t>
            </w:r>
          </w:p>
        </w:tc>
        <w:tc>
          <w:tcPr>
            <w:tcW w:w="0" w:type="dxa"/>
            <w:shd w:val="clear" w:color="auto" w:fill="FFFFFF"/>
            <w:tcMar>
              <w:top w:w="40" w:type="dxa"/>
              <w:left w:w="200" w:type="dxa"/>
              <w:bottom w:w="40" w:type="dxa"/>
              <w:right w:w="200" w:type="dxa"/>
            </w:tcMar>
            <w:vAlign w:val="center"/>
          </w:tcPr>
          <w:p w14:paraId="3AC6646E" w14:textId="77777777" w:rsidR="0077287B" w:rsidRDefault="00E03954">
            <w:pPr>
              <w:jc w:val="center"/>
            </w:pPr>
            <w:r>
              <w:rPr>
                <w:rFonts w:eastAsia="Times New Roman" w:cs="Times New Roman"/>
                <w:sz w:val="22"/>
              </w:rPr>
              <w:t>45,1667</w:t>
            </w:r>
          </w:p>
        </w:tc>
        <w:tc>
          <w:tcPr>
            <w:tcW w:w="0" w:type="dxa"/>
            <w:shd w:val="clear" w:color="auto" w:fill="FFFFFF"/>
            <w:tcMar>
              <w:top w:w="40" w:type="dxa"/>
              <w:left w:w="200" w:type="dxa"/>
              <w:bottom w:w="40" w:type="dxa"/>
              <w:right w:w="200" w:type="dxa"/>
            </w:tcMar>
            <w:vAlign w:val="center"/>
          </w:tcPr>
          <w:p w14:paraId="68079E69" w14:textId="77777777" w:rsidR="0077287B" w:rsidRDefault="00E03954">
            <w:pPr>
              <w:jc w:val="center"/>
            </w:pPr>
            <w:r>
              <w:rPr>
                <w:rFonts w:eastAsia="Times New Roman" w:cs="Times New Roman"/>
                <w:sz w:val="22"/>
              </w:rPr>
              <w:t>45,1667</w:t>
            </w:r>
          </w:p>
        </w:tc>
        <w:tc>
          <w:tcPr>
            <w:tcW w:w="0" w:type="dxa"/>
            <w:shd w:val="clear" w:color="auto" w:fill="FFFFFF"/>
            <w:tcMar>
              <w:top w:w="40" w:type="dxa"/>
              <w:left w:w="200" w:type="dxa"/>
              <w:bottom w:w="40" w:type="dxa"/>
              <w:right w:w="200" w:type="dxa"/>
            </w:tcMar>
            <w:vAlign w:val="center"/>
          </w:tcPr>
          <w:p w14:paraId="075502CE" w14:textId="77777777" w:rsidR="0077287B" w:rsidRDefault="00E03954">
            <w:pPr>
              <w:jc w:val="center"/>
            </w:pPr>
            <w:r>
              <w:rPr>
                <w:rFonts w:eastAsia="Times New Roman" w:cs="Times New Roman"/>
                <w:sz w:val="22"/>
              </w:rPr>
              <w:t>45,1667</w:t>
            </w:r>
          </w:p>
        </w:tc>
        <w:tc>
          <w:tcPr>
            <w:tcW w:w="0" w:type="dxa"/>
            <w:shd w:val="clear" w:color="auto" w:fill="FFFFFF"/>
            <w:tcMar>
              <w:top w:w="40" w:type="dxa"/>
              <w:left w:w="200" w:type="dxa"/>
              <w:bottom w:w="40" w:type="dxa"/>
              <w:right w:w="200" w:type="dxa"/>
            </w:tcMar>
            <w:vAlign w:val="center"/>
          </w:tcPr>
          <w:p w14:paraId="63595873" w14:textId="77777777" w:rsidR="0077287B" w:rsidRDefault="00E03954">
            <w:pPr>
              <w:jc w:val="center"/>
            </w:pPr>
            <w:r>
              <w:rPr>
                <w:rFonts w:eastAsia="Times New Roman" w:cs="Times New Roman"/>
                <w:sz w:val="22"/>
              </w:rPr>
              <w:t>45,1667</w:t>
            </w:r>
          </w:p>
        </w:tc>
      </w:tr>
      <w:tr w:rsidR="0077287B" w14:paraId="5E7F74EA" w14:textId="77777777">
        <w:trPr>
          <w:jc w:val="center"/>
        </w:trPr>
        <w:tc>
          <w:tcPr>
            <w:tcW w:w="0" w:type="dxa"/>
            <w:shd w:val="clear" w:color="auto" w:fill="FFFFFF"/>
            <w:tcMar>
              <w:top w:w="40" w:type="dxa"/>
              <w:left w:w="20" w:type="dxa"/>
              <w:bottom w:w="40" w:type="dxa"/>
              <w:right w:w="20" w:type="dxa"/>
            </w:tcMar>
            <w:vAlign w:val="center"/>
          </w:tcPr>
          <w:p w14:paraId="0C8789FA" w14:textId="77777777" w:rsidR="0077287B" w:rsidRDefault="00E03954">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46C4FA16" w14:textId="77777777" w:rsidR="0077287B" w:rsidRDefault="00E03954">
            <w:pPr>
              <w:jc w:val="center"/>
            </w:pPr>
            <w:r>
              <w:rPr>
                <w:rFonts w:eastAsia="Times New Roman" w:cs="Times New Roman"/>
                <w:sz w:val="22"/>
              </w:rPr>
              <w:t>Котельная №42-04</w:t>
            </w:r>
          </w:p>
        </w:tc>
        <w:tc>
          <w:tcPr>
            <w:tcW w:w="0" w:type="dxa"/>
            <w:shd w:val="clear" w:color="auto" w:fill="FFFFFF"/>
            <w:tcMar>
              <w:top w:w="40" w:type="dxa"/>
              <w:left w:w="200" w:type="dxa"/>
              <w:bottom w:w="40" w:type="dxa"/>
              <w:right w:w="200" w:type="dxa"/>
            </w:tcMar>
            <w:vAlign w:val="center"/>
          </w:tcPr>
          <w:p w14:paraId="0DBAF5A9" w14:textId="77777777" w:rsidR="0077287B" w:rsidRDefault="00E03954">
            <w:pPr>
              <w:jc w:val="center"/>
            </w:pPr>
            <w:r>
              <w:rPr>
                <w:rFonts w:eastAsia="Times New Roman" w:cs="Times New Roman"/>
                <w:sz w:val="22"/>
              </w:rPr>
              <w:t>49,5941</w:t>
            </w:r>
          </w:p>
        </w:tc>
        <w:tc>
          <w:tcPr>
            <w:tcW w:w="0" w:type="dxa"/>
            <w:shd w:val="clear" w:color="auto" w:fill="FFFFFF"/>
            <w:tcMar>
              <w:top w:w="40" w:type="dxa"/>
              <w:left w:w="200" w:type="dxa"/>
              <w:bottom w:w="40" w:type="dxa"/>
              <w:right w:w="200" w:type="dxa"/>
            </w:tcMar>
            <w:vAlign w:val="center"/>
          </w:tcPr>
          <w:p w14:paraId="586F1BCD" w14:textId="77777777" w:rsidR="0077287B" w:rsidRDefault="00E03954">
            <w:pPr>
              <w:jc w:val="center"/>
            </w:pPr>
            <w:r>
              <w:rPr>
                <w:rFonts w:eastAsia="Times New Roman" w:cs="Times New Roman"/>
                <w:sz w:val="22"/>
              </w:rPr>
              <w:t>49,5941</w:t>
            </w:r>
          </w:p>
        </w:tc>
        <w:tc>
          <w:tcPr>
            <w:tcW w:w="0" w:type="dxa"/>
            <w:shd w:val="clear" w:color="auto" w:fill="FFFFFF"/>
            <w:tcMar>
              <w:top w:w="40" w:type="dxa"/>
              <w:left w:w="200" w:type="dxa"/>
              <w:bottom w:w="40" w:type="dxa"/>
              <w:right w:w="200" w:type="dxa"/>
            </w:tcMar>
            <w:vAlign w:val="center"/>
          </w:tcPr>
          <w:p w14:paraId="398A6549" w14:textId="77777777" w:rsidR="0077287B" w:rsidRDefault="00E03954">
            <w:pPr>
              <w:jc w:val="center"/>
            </w:pPr>
            <w:r>
              <w:rPr>
                <w:rFonts w:eastAsia="Times New Roman" w:cs="Times New Roman"/>
                <w:sz w:val="22"/>
              </w:rPr>
              <w:t>49,5941</w:t>
            </w:r>
          </w:p>
        </w:tc>
        <w:tc>
          <w:tcPr>
            <w:tcW w:w="0" w:type="dxa"/>
            <w:shd w:val="clear" w:color="auto" w:fill="FFFFFF"/>
            <w:tcMar>
              <w:top w:w="40" w:type="dxa"/>
              <w:left w:w="200" w:type="dxa"/>
              <w:bottom w:w="40" w:type="dxa"/>
              <w:right w:w="200" w:type="dxa"/>
            </w:tcMar>
            <w:vAlign w:val="center"/>
          </w:tcPr>
          <w:p w14:paraId="0D5C64E2" w14:textId="77777777" w:rsidR="0077287B" w:rsidRDefault="00E03954">
            <w:pPr>
              <w:jc w:val="center"/>
            </w:pPr>
            <w:r>
              <w:rPr>
                <w:rFonts w:eastAsia="Times New Roman" w:cs="Times New Roman"/>
                <w:sz w:val="22"/>
              </w:rPr>
              <w:t>49,5941</w:t>
            </w:r>
          </w:p>
        </w:tc>
        <w:tc>
          <w:tcPr>
            <w:tcW w:w="0" w:type="dxa"/>
            <w:shd w:val="clear" w:color="auto" w:fill="FFFFFF"/>
            <w:tcMar>
              <w:top w:w="40" w:type="dxa"/>
              <w:left w:w="200" w:type="dxa"/>
              <w:bottom w:w="40" w:type="dxa"/>
              <w:right w:w="200" w:type="dxa"/>
            </w:tcMar>
            <w:vAlign w:val="center"/>
          </w:tcPr>
          <w:p w14:paraId="2C96F0E5" w14:textId="77777777" w:rsidR="0077287B" w:rsidRDefault="00E03954">
            <w:pPr>
              <w:jc w:val="center"/>
            </w:pPr>
            <w:r>
              <w:rPr>
                <w:rFonts w:eastAsia="Times New Roman" w:cs="Times New Roman"/>
                <w:sz w:val="22"/>
              </w:rPr>
              <w:t>49,5941</w:t>
            </w:r>
          </w:p>
        </w:tc>
        <w:tc>
          <w:tcPr>
            <w:tcW w:w="0" w:type="dxa"/>
            <w:shd w:val="clear" w:color="auto" w:fill="FFFFFF"/>
            <w:tcMar>
              <w:top w:w="40" w:type="dxa"/>
              <w:left w:w="200" w:type="dxa"/>
              <w:bottom w:w="40" w:type="dxa"/>
              <w:right w:w="200" w:type="dxa"/>
            </w:tcMar>
            <w:vAlign w:val="center"/>
          </w:tcPr>
          <w:p w14:paraId="35A43CE9" w14:textId="77777777" w:rsidR="0077287B" w:rsidRDefault="00E03954">
            <w:pPr>
              <w:jc w:val="center"/>
            </w:pPr>
            <w:r>
              <w:rPr>
                <w:rFonts w:eastAsia="Times New Roman" w:cs="Times New Roman"/>
                <w:sz w:val="22"/>
              </w:rPr>
              <w:t>49,5941</w:t>
            </w:r>
          </w:p>
        </w:tc>
        <w:tc>
          <w:tcPr>
            <w:tcW w:w="0" w:type="dxa"/>
            <w:shd w:val="clear" w:color="auto" w:fill="FFFFFF"/>
            <w:tcMar>
              <w:top w:w="40" w:type="dxa"/>
              <w:left w:w="200" w:type="dxa"/>
              <w:bottom w:w="40" w:type="dxa"/>
              <w:right w:w="200" w:type="dxa"/>
            </w:tcMar>
            <w:vAlign w:val="center"/>
          </w:tcPr>
          <w:p w14:paraId="78C18790" w14:textId="77777777" w:rsidR="0077287B" w:rsidRDefault="00E03954">
            <w:pPr>
              <w:jc w:val="center"/>
            </w:pPr>
            <w:r>
              <w:rPr>
                <w:rFonts w:eastAsia="Times New Roman" w:cs="Times New Roman"/>
                <w:sz w:val="22"/>
              </w:rPr>
              <w:t>49,5941</w:t>
            </w:r>
          </w:p>
        </w:tc>
        <w:tc>
          <w:tcPr>
            <w:tcW w:w="0" w:type="dxa"/>
            <w:shd w:val="clear" w:color="auto" w:fill="FFFFFF"/>
            <w:tcMar>
              <w:top w:w="40" w:type="dxa"/>
              <w:left w:w="200" w:type="dxa"/>
              <w:bottom w:w="40" w:type="dxa"/>
              <w:right w:w="200" w:type="dxa"/>
            </w:tcMar>
            <w:vAlign w:val="center"/>
          </w:tcPr>
          <w:p w14:paraId="337AA61C" w14:textId="77777777" w:rsidR="0077287B" w:rsidRDefault="00E03954">
            <w:pPr>
              <w:jc w:val="center"/>
            </w:pPr>
            <w:r>
              <w:rPr>
                <w:rFonts w:eastAsia="Times New Roman" w:cs="Times New Roman"/>
                <w:sz w:val="22"/>
              </w:rPr>
              <w:t>49,5941</w:t>
            </w:r>
          </w:p>
        </w:tc>
        <w:tc>
          <w:tcPr>
            <w:tcW w:w="0" w:type="dxa"/>
            <w:shd w:val="clear" w:color="auto" w:fill="FFFFFF"/>
            <w:tcMar>
              <w:top w:w="40" w:type="dxa"/>
              <w:left w:w="200" w:type="dxa"/>
              <w:bottom w:w="40" w:type="dxa"/>
              <w:right w:w="200" w:type="dxa"/>
            </w:tcMar>
            <w:vAlign w:val="center"/>
          </w:tcPr>
          <w:p w14:paraId="03435153" w14:textId="77777777" w:rsidR="0077287B" w:rsidRDefault="00E03954">
            <w:pPr>
              <w:jc w:val="center"/>
            </w:pPr>
            <w:r>
              <w:rPr>
                <w:rFonts w:eastAsia="Times New Roman" w:cs="Times New Roman"/>
                <w:sz w:val="22"/>
              </w:rPr>
              <w:t>49,5941</w:t>
            </w:r>
          </w:p>
        </w:tc>
        <w:tc>
          <w:tcPr>
            <w:tcW w:w="0" w:type="dxa"/>
            <w:shd w:val="clear" w:color="auto" w:fill="FFFFFF"/>
            <w:tcMar>
              <w:top w:w="40" w:type="dxa"/>
              <w:left w:w="200" w:type="dxa"/>
              <w:bottom w:w="40" w:type="dxa"/>
              <w:right w:w="200" w:type="dxa"/>
            </w:tcMar>
            <w:vAlign w:val="center"/>
          </w:tcPr>
          <w:p w14:paraId="489385C3" w14:textId="77777777" w:rsidR="0077287B" w:rsidRDefault="00E03954">
            <w:pPr>
              <w:jc w:val="center"/>
            </w:pPr>
            <w:r>
              <w:rPr>
                <w:rFonts w:eastAsia="Times New Roman" w:cs="Times New Roman"/>
                <w:sz w:val="22"/>
              </w:rPr>
              <w:t>49,5941</w:t>
            </w:r>
          </w:p>
        </w:tc>
      </w:tr>
      <w:tr w:rsidR="0077287B" w14:paraId="568335FA" w14:textId="77777777">
        <w:trPr>
          <w:jc w:val="center"/>
        </w:trPr>
        <w:tc>
          <w:tcPr>
            <w:tcW w:w="0" w:type="dxa"/>
            <w:shd w:val="clear" w:color="auto" w:fill="FFFFFF"/>
            <w:tcMar>
              <w:top w:w="40" w:type="dxa"/>
              <w:left w:w="20" w:type="dxa"/>
              <w:bottom w:w="40" w:type="dxa"/>
              <w:right w:w="20" w:type="dxa"/>
            </w:tcMar>
            <w:vAlign w:val="center"/>
          </w:tcPr>
          <w:p w14:paraId="5AB51524" w14:textId="77777777" w:rsidR="0077287B" w:rsidRDefault="00E03954">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6FF8E1A3" w14:textId="77777777" w:rsidR="0077287B" w:rsidRDefault="00E03954">
            <w:pPr>
              <w:jc w:val="center"/>
            </w:pPr>
            <w:r>
              <w:rPr>
                <w:rFonts w:eastAsia="Times New Roman" w:cs="Times New Roman"/>
                <w:sz w:val="22"/>
              </w:rPr>
              <w:t>Котельная №42-05</w:t>
            </w:r>
          </w:p>
        </w:tc>
        <w:tc>
          <w:tcPr>
            <w:tcW w:w="0" w:type="dxa"/>
            <w:shd w:val="clear" w:color="auto" w:fill="FFFFFF"/>
            <w:tcMar>
              <w:top w:w="40" w:type="dxa"/>
              <w:left w:w="200" w:type="dxa"/>
              <w:bottom w:w="40" w:type="dxa"/>
              <w:right w:w="200" w:type="dxa"/>
            </w:tcMar>
            <w:vAlign w:val="center"/>
          </w:tcPr>
          <w:p w14:paraId="39F52912" w14:textId="77777777" w:rsidR="0077287B" w:rsidRDefault="00E03954">
            <w:pPr>
              <w:jc w:val="center"/>
            </w:pPr>
            <w:r>
              <w:rPr>
                <w:rFonts w:eastAsia="Times New Roman" w:cs="Times New Roman"/>
                <w:sz w:val="22"/>
              </w:rPr>
              <w:t>44,4500</w:t>
            </w:r>
          </w:p>
        </w:tc>
        <w:tc>
          <w:tcPr>
            <w:tcW w:w="0" w:type="dxa"/>
            <w:shd w:val="clear" w:color="auto" w:fill="FFFFFF"/>
            <w:tcMar>
              <w:top w:w="40" w:type="dxa"/>
              <w:left w:w="200" w:type="dxa"/>
              <w:bottom w:w="40" w:type="dxa"/>
              <w:right w:w="200" w:type="dxa"/>
            </w:tcMar>
            <w:vAlign w:val="center"/>
          </w:tcPr>
          <w:p w14:paraId="0D355EF3" w14:textId="77777777" w:rsidR="0077287B" w:rsidRDefault="00E03954">
            <w:pPr>
              <w:jc w:val="center"/>
            </w:pPr>
            <w:r>
              <w:rPr>
                <w:rFonts w:eastAsia="Times New Roman" w:cs="Times New Roman"/>
                <w:sz w:val="22"/>
              </w:rPr>
              <w:t>44,4500</w:t>
            </w:r>
          </w:p>
        </w:tc>
        <w:tc>
          <w:tcPr>
            <w:tcW w:w="0" w:type="dxa"/>
            <w:shd w:val="clear" w:color="auto" w:fill="FFFFFF"/>
            <w:tcMar>
              <w:top w:w="40" w:type="dxa"/>
              <w:left w:w="200" w:type="dxa"/>
              <w:bottom w:w="40" w:type="dxa"/>
              <w:right w:w="200" w:type="dxa"/>
            </w:tcMar>
            <w:vAlign w:val="center"/>
          </w:tcPr>
          <w:p w14:paraId="538847B9" w14:textId="77777777" w:rsidR="0077287B" w:rsidRDefault="00E03954">
            <w:pPr>
              <w:jc w:val="center"/>
            </w:pPr>
            <w:r>
              <w:rPr>
                <w:rFonts w:eastAsia="Times New Roman" w:cs="Times New Roman"/>
                <w:sz w:val="22"/>
              </w:rPr>
              <w:t>44,4500</w:t>
            </w:r>
          </w:p>
        </w:tc>
        <w:tc>
          <w:tcPr>
            <w:tcW w:w="0" w:type="dxa"/>
            <w:shd w:val="clear" w:color="auto" w:fill="FFFFFF"/>
            <w:tcMar>
              <w:top w:w="40" w:type="dxa"/>
              <w:left w:w="200" w:type="dxa"/>
              <w:bottom w:w="40" w:type="dxa"/>
              <w:right w:w="200" w:type="dxa"/>
            </w:tcMar>
            <w:vAlign w:val="center"/>
          </w:tcPr>
          <w:p w14:paraId="2E346DEF" w14:textId="77777777" w:rsidR="0077287B" w:rsidRDefault="00E03954">
            <w:pPr>
              <w:jc w:val="center"/>
            </w:pPr>
            <w:r>
              <w:rPr>
                <w:rFonts w:eastAsia="Times New Roman" w:cs="Times New Roman"/>
                <w:sz w:val="22"/>
              </w:rPr>
              <w:t>44,4500</w:t>
            </w:r>
          </w:p>
        </w:tc>
        <w:tc>
          <w:tcPr>
            <w:tcW w:w="0" w:type="dxa"/>
            <w:shd w:val="clear" w:color="auto" w:fill="FFFFFF"/>
            <w:tcMar>
              <w:top w:w="40" w:type="dxa"/>
              <w:left w:w="200" w:type="dxa"/>
              <w:bottom w:w="40" w:type="dxa"/>
              <w:right w:w="200" w:type="dxa"/>
            </w:tcMar>
            <w:vAlign w:val="center"/>
          </w:tcPr>
          <w:p w14:paraId="2C6A289E" w14:textId="77777777" w:rsidR="0077287B" w:rsidRDefault="00E03954">
            <w:pPr>
              <w:jc w:val="center"/>
            </w:pPr>
            <w:r>
              <w:rPr>
                <w:rFonts w:eastAsia="Times New Roman" w:cs="Times New Roman"/>
                <w:sz w:val="22"/>
              </w:rPr>
              <w:t>44,4500</w:t>
            </w:r>
          </w:p>
        </w:tc>
        <w:tc>
          <w:tcPr>
            <w:tcW w:w="0" w:type="dxa"/>
            <w:shd w:val="clear" w:color="auto" w:fill="FFFFFF"/>
            <w:tcMar>
              <w:top w:w="40" w:type="dxa"/>
              <w:left w:w="200" w:type="dxa"/>
              <w:bottom w:w="40" w:type="dxa"/>
              <w:right w:w="200" w:type="dxa"/>
            </w:tcMar>
            <w:vAlign w:val="center"/>
          </w:tcPr>
          <w:p w14:paraId="7FA4F11D" w14:textId="77777777" w:rsidR="0077287B" w:rsidRDefault="00E03954">
            <w:pPr>
              <w:jc w:val="center"/>
            </w:pPr>
            <w:r>
              <w:rPr>
                <w:rFonts w:eastAsia="Times New Roman" w:cs="Times New Roman"/>
                <w:sz w:val="22"/>
              </w:rPr>
              <w:t>44,4500</w:t>
            </w:r>
          </w:p>
        </w:tc>
        <w:tc>
          <w:tcPr>
            <w:tcW w:w="0" w:type="dxa"/>
            <w:shd w:val="clear" w:color="auto" w:fill="FFFFFF"/>
            <w:tcMar>
              <w:top w:w="40" w:type="dxa"/>
              <w:left w:w="200" w:type="dxa"/>
              <w:bottom w:w="40" w:type="dxa"/>
              <w:right w:w="200" w:type="dxa"/>
            </w:tcMar>
            <w:vAlign w:val="center"/>
          </w:tcPr>
          <w:p w14:paraId="75C2DCD1" w14:textId="77777777" w:rsidR="0077287B" w:rsidRDefault="00E03954">
            <w:pPr>
              <w:jc w:val="center"/>
            </w:pPr>
            <w:r>
              <w:rPr>
                <w:rFonts w:eastAsia="Times New Roman" w:cs="Times New Roman"/>
                <w:sz w:val="22"/>
              </w:rPr>
              <w:t>44,4500</w:t>
            </w:r>
          </w:p>
        </w:tc>
        <w:tc>
          <w:tcPr>
            <w:tcW w:w="0" w:type="dxa"/>
            <w:shd w:val="clear" w:color="auto" w:fill="FFFFFF"/>
            <w:tcMar>
              <w:top w:w="40" w:type="dxa"/>
              <w:left w:w="200" w:type="dxa"/>
              <w:bottom w:w="40" w:type="dxa"/>
              <w:right w:w="200" w:type="dxa"/>
            </w:tcMar>
            <w:vAlign w:val="center"/>
          </w:tcPr>
          <w:p w14:paraId="4F9E44B9" w14:textId="77777777" w:rsidR="0077287B" w:rsidRDefault="00E03954">
            <w:pPr>
              <w:jc w:val="center"/>
            </w:pPr>
            <w:r>
              <w:rPr>
                <w:rFonts w:eastAsia="Times New Roman" w:cs="Times New Roman"/>
                <w:sz w:val="22"/>
              </w:rPr>
              <w:t>44,4500</w:t>
            </w:r>
          </w:p>
        </w:tc>
        <w:tc>
          <w:tcPr>
            <w:tcW w:w="0" w:type="dxa"/>
            <w:shd w:val="clear" w:color="auto" w:fill="FFFFFF"/>
            <w:tcMar>
              <w:top w:w="40" w:type="dxa"/>
              <w:left w:w="200" w:type="dxa"/>
              <w:bottom w:w="40" w:type="dxa"/>
              <w:right w:w="200" w:type="dxa"/>
            </w:tcMar>
            <w:vAlign w:val="center"/>
          </w:tcPr>
          <w:p w14:paraId="05BF3E5C" w14:textId="77777777" w:rsidR="0077287B" w:rsidRDefault="00E03954">
            <w:pPr>
              <w:jc w:val="center"/>
            </w:pPr>
            <w:r>
              <w:rPr>
                <w:rFonts w:eastAsia="Times New Roman" w:cs="Times New Roman"/>
                <w:sz w:val="22"/>
              </w:rPr>
              <w:t>44,4500</w:t>
            </w:r>
          </w:p>
        </w:tc>
        <w:tc>
          <w:tcPr>
            <w:tcW w:w="0" w:type="dxa"/>
            <w:shd w:val="clear" w:color="auto" w:fill="FFFFFF"/>
            <w:tcMar>
              <w:top w:w="40" w:type="dxa"/>
              <w:left w:w="200" w:type="dxa"/>
              <w:bottom w:w="40" w:type="dxa"/>
              <w:right w:w="200" w:type="dxa"/>
            </w:tcMar>
            <w:vAlign w:val="center"/>
          </w:tcPr>
          <w:p w14:paraId="14C7F809" w14:textId="77777777" w:rsidR="0077287B" w:rsidRDefault="00E03954">
            <w:pPr>
              <w:jc w:val="center"/>
            </w:pPr>
            <w:r>
              <w:rPr>
                <w:rFonts w:eastAsia="Times New Roman" w:cs="Times New Roman"/>
                <w:sz w:val="22"/>
              </w:rPr>
              <w:t>44,4500</w:t>
            </w:r>
          </w:p>
        </w:tc>
      </w:tr>
      <w:tr w:rsidR="0077287B" w14:paraId="450B21A8" w14:textId="77777777">
        <w:trPr>
          <w:jc w:val="center"/>
        </w:trPr>
        <w:tc>
          <w:tcPr>
            <w:tcW w:w="0" w:type="dxa"/>
            <w:shd w:val="clear" w:color="auto" w:fill="FFFFFF"/>
            <w:tcMar>
              <w:top w:w="40" w:type="dxa"/>
              <w:left w:w="20" w:type="dxa"/>
              <w:bottom w:w="40" w:type="dxa"/>
              <w:right w:w="20" w:type="dxa"/>
            </w:tcMar>
            <w:vAlign w:val="center"/>
          </w:tcPr>
          <w:p w14:paraId="02BAA751" w14:textId="77777777" w:rsidR="0077287B" w:rsidRDefault="00E03954">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4DB18CB1" w14:textId="77777777" w:rsidR="0077287B" w:rsidRDefault="00E03954">
            <w:pPr>
              <w:jc w:val="center"/>
            </w:pPr>
            <w:r>
              <w:rPr>
                <w:rFonts w:eastAsia="Times New Roman" w:cs="Times New Roman"/>
                <w:sz w:val="22"/>
              </w:rPr>
              <w:t>Котельная №42-06</w:t>
            </w:r>
          </w:p>
        </w:tc>
        <w:tc>
          <w:tcPr>
            <w:tcW w:w="0" w:type="dxa"/>
            <w:shd w:val="clear" w:color="auto" w:fill="FFFFFF"/>
            <w:tcMar>
              <w:top w:w="40" w:type="dxa"/>
              <w:left w:w="200" w:type="dxa"/>
              <w:bottom w:w="40" w:type="dxa"/>
              <w:right w:w="200" w:type="dxa"/>
            </w:tcMar>
            <w:vAlign w:val="center"/>
          </w:tcPr>
          <w:p w14:paraId="2F6F39F8" w14:textId="77777777" w:rsidR="0077287B" w:rsidRDefault="00E03954">
            <w:pPr>
              <w:jc w:val="center"/>
            </w:pPr>
            <w:r>
              <w:rPr>
                <w:rFonts w:eastAsia="Times New Roman" w:cs="Times New Roman"/>
                <w:sz w:val="22"/>
              </w:rPr>
              <w:t>64,1071</w:t>
            </w:r>
          </w:p>
        </w:tc>
        <w:tc>
          <w:tcPr>
            <w:tcW w:w="0" w:type="dxa"/>
            <w:shd w:val="clear" w:color="auto" w:fill="FFFFFF"/>
            <w:tcMar>
              <w:top w:w="40" w:type="dxa"/>
              <w:left w:w="200" w:type="dxa"/>
              <w:bottom w:w="40" w:type="dxa"/>
              <w:right w:w="200" w:type="dxa"/>
            </w:tcMar>
            <w:vAlign w:val="center"/>
          </w:tcPr>
          <w:p w14:paraId="590FBD81" w14:textId="77777777" w:rsidR="0077287B" w:rsidRDefault="00E03954">
            <w:pPr>
              <w:jc w:val="center"/>
            </w:pPr>
            <w:r>
              <w:rPr>
                <w:rFonts w:eastAsia="Times New Roman" w:cs="Times New Roman"/>
                <w:sz w:val="22"/>
              </w:rPr>
              <w:t>64,1071</w:t>
            </w:r>
          </w:p>
        </w:tc>
        <w:tc>
          <w:tcPr>
            <w:tcW w:w="0" w:type="dxa"/>
            <w:shd w:val="clear" w:color="auto" w:fill="FFFFFF"/>
            <w:tcMar>
              <w:top w:w="40" w:type="dxa"/>
              <w:left w:w="200" w:type="dxa"/>
              <w:bottom w:w="40" w:type="dxa"/>
              <w:right w:w="200" w:type="dxa"/>
            </w:tcMar>
            <w:vAlign w:val="center"/>
          </w:tcPr>
          <w:p w14:paraId="4BE5D29B" w14:textId="77777777" w:rsidR="0077287B" w:rsidRDefault="00E03954">
            <w:pPr>
              <w:jc w:val="center"/>
            </w:pPr>
            <w:r>
              <w:rPr>
                <w:rFonts w:eastAsia="Times New Roman" w:cs="Times New Roman"/>
                <w:sz w:val="22"/>
              </w:rPr>
              <w:t>64,1071</w:t>
            </w:r>
          </w:p>
        </w:tc>
        <w:tc>
          <w:tcPr>
            <w:tcW w:w="0" w:type="dxa"/>
            <w:shd w:val="clear" w:color="auto" w:fill="FFFFFF"/>
            <w:tcMar>
              <w:top w:w="40" w:type="dxa"/>
              <w:left w:w="200" w:type="dxa"/>
              <w:bottom w:w="40" w:type="dxa"/>
              <w:right w:w="200" w:type="dxa"/>
            </w:tcMar>
            <w:vAlign w:val="center"/>
          </w:tcPr>
          <w:p w14:paraId="4ACD6EDB" w14:textId="77777777" w:rsidR="0077287B" w:rsidRDefault="00E03954">
            <w:pPr>
              <w:jc w:val="center"/>
            </w:pPr>
            <w:r>
              <w:rPr>
                <w:rFonts w:eastAsia="Times New Roman" w:cs="Times New Roman"/>
                <w:sz w:val="22"/>
              </w:rPr>
              <w:t>64,1071</w:t>
            </w:r>
          </w:p>
        </w:tc>
        <w:tc>
          <w:tcPr>
            <w:tcW w:w="0" w:type="dxa"/>
            <w:shd w:val="clear" w:color="auto" w:fill="FFFFFF"/>
            <w:tcMar>
              <w:top w:w="40" w:type="dxa"/>
              <w:left w:w="200" w:type="dxa"/>
              <w:bottom w:w="40" w:type="dxa"/>
              <w:right w:w="200" w:type="dxa"/>
            </w:tcMar>
            <w:vAlign w:val="center"/>
          </w:tcPr>
          <w:p w14:paraId="4622ACA3" w14:textId="77777777" w:rsidR="0077287B" w:rsidRDefault="00E03954">
            <w:pPr>
              <w:jc w:val="center"/>
            </w:pPr>
            <w:r>
              <w:rPr>
                <w:rFonts w:eastAsia="Times New Roman" w:cs="Times New Roman"/>
                <w:sz w:val="22"/>
              </w:rPr>
              <w:t>64,1071</w:t>
            </w:r>
          </w:p>
        </w:tc>
        <w:tc>
          <w:tcPr>
            <w:tcW w:w="0" w:type="dxa"/>
            <w:shd w:val="clear" w:color="auto" w:fill="FFFFFF"/>
            <w:tcMar>
              <w:top w:w="40" w:type="dxa"/>
              <w:left w:w="200" w:type="dxa"/>
              <w:bottom w:w="40" w:type="dxa"/>
              <w:right w:w="200" w:type="dxa"/>
            </w:tcMar>
            <w:vAlign w:val="center"/>
          </w:tcPr>
          <w:p w14:paraId="3B45C454" w14:textId="77777777" w:rsidR="0077287B" w:rsidRDefault="00E03954">
            <w:pPr>
              <w:jc w:val="center"/>
            </w:pPr>
            <w:r>
              <w:rPr>
                <w:rFonts w:eastAsia="Times New Roman" w:cs="Times New Roman"/>
                <w:sz w:val="22"/>
              </w:rPr>
              <w:t>64,1071</w:t>
            </w:r>
          </w:p>
        </w:tc>
        <w:tc>
          <w:tcPr>
            <w:tcW w:w="0" w:type="dxa"/>
            <w:shd w:val="clear" w:color="auto" w:fill="FFFFFF"/>
            <w:tcMar>
              <w:top w:w="40" w:type="dxa"/>
              <w:left w:w="200" w:type="dxa"/>
              <w:bottom w:w="40" w:type="dxa"/>
              <w:right w:w="200" w:type="dxa"/>
            </w:tcMar>
            <w:vAlign w:val="center"/>
          </w:tcPr>
          <w:p w14:paraId="7E899F8E" w14:textId="77777777" w:rsidR="0077287B" w:rsidRDefault="00E03954">
            <w:pPr>
              <w:jc w:val="center"/>
            </w:pPr>
            <w:r>
              <w:rPr>
                <w:rFonts w:eastAsia="Times New Roman" w:cs="Times New Roman"/>
                <w:sz w:val="22"/>
              </w:rPr>
              <w:t>64,1071</w:t>
            </w:r>
          </w:p>
        </w:tc>
        <w:tc>
          <w:tcPr>
            <w:tcW w:w="0" w:type="dxa"/>
            <w:shd w:val="clear" w:color="auto" w:fill="FFFFFF"/>
            <w:tcMar>
              <w:top w:w="40" w:type="dxa"/>
              <w:left w:w="200" w:type="dxa"/>
              <w:bottom w:w="40" w:type="dxa"/>
              <w:right w:w="200" w:type="dxa"/>
            </w:tcMar>
            <w:vAlign w:val="center"/>
          </w:tcPr>
          <w:p w14:paraId="00BB1103" w14:textId="77777777" w:rsidR="0077287B" w:rsidRDefault="00E03954">
            <w:pPr>
              <w:jc w:val="center"/>
            </w:pPr>
            <w:r>
              <w:rPr>
                <w:rFonts w:eastAsia="Times New Roman" w:cs="Times New Roman"/>
                <w:sz w:val="22"/>
              </w:rPr>
              <w:t>64,1071</w:t>
            </w:r>
          </w:p>
        </w:tc>
        <w:tc>
          <w:tcPr>
            <w:tcW w:w="0" w:type="dxa"/>
            <w:shd w:val="clear" w:color="auto" w:fill="FFFFFF"/>
            <w:tcMar>
              <w:top w:w="40" w:type="dxa"/>
              <w:left w:w="200" w:type="dxa"/>
              <w:bottom w:w="40" w:type="dxa"/>
              <w:right w:w="200" w:type="dxa"/>
            </w:tcMar>
            <w:vAlign w:val="center"/>
          </w:tcPr>
          <w:p w14:paraId="23884E79" w14:textId="77777777" w:rsidR="0077287B" w:rsidRDefault="00E03954">
            <w:pPr>
              <w:jc w:val="center"/>
            </w:pPr>
            <w:r>
              <w:rPr>
                <w:rFonts w:eastAsia="Times New Roman" w:cs="Times New Roman"/>
                <w:sz w:val="22"/>
              </w:rPr>
              <w:t>64,1071</w:t>
            </w:r>
          </w:p>
        </w:tc>
        <w:tc>
          <w:tcPr>
            <w:tcW w:w="0" w:type="dxa"/>
            <w:shd w:val="clear" w:color="auto" w:fill="FFFFFF"/>
            <w:tcMar>
              <w:top w:w="40" w:type="dxa"/>
              <w:left w:w="200" w:type="dxa"/>
              <w:bottom w:w="40" w:type="dxa"/>
              <w:right w:w="200" w:type="dxa"/>
            </w:tcMar>
            <w:vAlign w:val="center"/>
          </w:tcPr>
          <w:p w14:paraId="3F373C25" w14:textId="77777777" w:rsidR="0077287B" w:rsidRDefault="00E03954">
            <w:pPr>
              <w:jc w:val="center"/>
            </w:pPr>
            <w:r>
              <w:rPr>
                <w:rFonts w:eastAsia="Times New Roman" w:cs="Times New Roman"/>
                <w:sz w:val="22"/>
              </w:rPr>
              <w:t>64,1071</w:t>
            </w:r>
          </w:p>
        </w:tc>
      </w:tr>
      <w:tr w:rsidR="0077287B" w14:paraId="4417F5A8" w14:textId="77777777">
        <w:trPr>
          <w:jc w:val="center"/>
        </w:trPr>
        <w:tc>
          <w:tcPr>
            <w:tcW w:w="0" w:type="dxa"/>
            <w:shd w:val="clear" w:color="auto" w:fill="FFFFFF"/>
            <w:tcMar>
              <w:top w:w="40" w:type="dxa"/>
              <w:left w:w="20" w:type="dxa"/>
              <w:bottom w:w="40" w:type="dxa"/>
              <w:right w:w="20" w:type="dxa"/>
            </w:tcMar>
            <w:vAlign w:val="center"/>
          </w:tcPr>
          <w:p w14:paraId="571713D4" w14:textId="77777777" w:rsidR="0077287B" w:rsidRDefault="00E03954">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2B609824" w14:textId="77777777" w:rsidR="0077287B" w:rsidRDefault="00E03954">
            <w:pPr>
              <w:jc w:val="center"/>
            </w:pPr>
            <w:r>
              <w:rPr>
                <w:rFonts w:eastAsia="Times New Roman" w:cs="Times New Roman"/>
                <w:sz w:val="22"/>
              </w:rPr>
              <w:t>Котельная №42-07</w:t>
            </w:r>
          </w:p>
        </w:tc>
        <w:tc>
          <w:tcPr>
            <w:tcW w:w="0" w:type="dxa"/>
            <w:shd w:val="clear" w:color="auto" w:fill="FFFFFF"/>
            <w:tcMar>
              <w:top w:w="40" w:type="dxa"/>
              <w:left w:w="200" w:type="dxa"/>
              <w:bottom w:w="40" w:type="dxa"/>
              <w:right w:w="200" w:type="dxa"/>
            </w:tcMar>
            <w:vAlign w:val="center"/>
          </w:tcPr>
          <w:p w14:paraId="33B954AD" w14:textId="77777777" w:rsidR="0077287B" w:rsidRDefault="00E03954">
            <w:pPr>
              <w:jc w:val="center"/>
            </w:pPr>
            <w:r>
              <w:rPr>
                <w:rFonts w:eastAsia="Times New Roman" w:cs="Times New Roman"/>
                <w:sz w:val="22"/>
              </w:rPr>
              <w:t>79,0441</w:t>
            </w:r>
          </w:p>
        </w:tc>
        <w:tc>
          <w:tcPr>
            <w:tcW w:w="0" w:type="dxa"/>
            <w:shd w:val="clear" w:color="auto" w:fill="FFFFFF"/>
            <w:tcMar>
              <w:top w:w="40" w:type="dxa"/>
              <w:left w:w="200" w:type="dxa"/>
              <w:bottom w:w="40" w:type="dxa"/>
              <w:right w:w="200" w:type="dxa"/>
            </w:tcMar>
            <w:vAlign w:val="center"/>
          </w:tcPr>
          <w:p w14:paraId="67F24225" w14:textId="77777777" w:rsidR="0077287B" w:rsidRDefault="00E03954">
            <w:pPr>
              <w:jc w:val="center"/>
            </w:pPr>
            <w:r>
              <w:rPr>
                <w:rFonts w:eastAsia="Times New Roman" w:cs="Times New Roman"/>
                <w:sz w:val="22"/>
              </w:rPr>
              <w:t>79,0441</w:t>
            </w:r>
          </w:p>
        </w:tc>
        <w:tc>
          <w:tcPr>
            <w:tcW w:w="0" w:type="dxa"/>
            <w:shd w:val="clear" w:color="auto" w:fill="FFFFFF"/>
            <w:tcMar>
              <w:top w:w="40" w:type="dxa"/>
              <w:left w:w="200" w:type="dxa"/>
              <w:bottom w:w="40" w:type="dxa"/>
              <w:right w:w="200" w:type="dxa"/>
            </w:tcMar>
            <w:vAlign w:val="center"/>
          </w:tcPr>
          <w:p w14:paraId="53E0625A" w14:textId="77777777" w:rsidR="0077287B" w:rsidRDefault="00E03954">
            <w:pPr>
              <w:jc w:val="center"/>
            </w:pPr>
            <w:r>
              <w:rPr>
                <w:rFonts w:eastAsia="Times New Roman" w:cs="Times New Roman"/>
                <w:sz w:val="22"/>
              </w:rPr>
              <w:t>79,0441</w:t>
            </w:r>
          </w:p>
        </w:tc>
        <w:tc>
          <w:tcPr>
            <w:tcW w:w="0" w:type="dxa"/>
            <w:shd w:val="clear" w:color="auto" w:fill="FFFFFF"/>
            <w:tcMar>
              <w:top w:w="40" w:type="dxa"/>
              <w:left w:w="200" w:type="dxa"/>
              <w:bottom w:w="40" w:type="dxa"/>
              <w:right w:w="200" w:type="dxa"/>
            </w:tcMar>
            <w:vAlign w:val="center"/>
          </w:tcPr>
          <w:p w14:paraId="6229F986" w14:textId="77777777" w:rsidR="0077287B" w:rsidRDefault="00E03954">
            <w:pPr>
              <w:jc w:val="center"/>
            </w:pPr>
            <w:r>
              <w:rPr>
                <w:rFonts w:eastAsia="Times New Roman" w:cs="Times New Roman"/>
                <w:sz w:val="22"/>
              </w:rPr>
              <w:t>79,0441</w:t>
            </w:r>
          </w:p>
        </w:tc>
        <w:tc>
          <w:tcPr>
            <w:tcW w:w="0" w:type="dxa"/>
            <w:shd w:val="clear" w:color="auto" w:fill="FFFFFF"/>
            <w:tcMar>
              <w:top w:w="40" w:type="dxa"/>
              <w:left w:w="200" w:type="dxa"/>
              <w:bottom w:w="40" w:type="dxa"/>
              <w:right w:w="200" w:type="dxa"/>
            </w:tcMar>
            <w:vAlign w:val="center"/>
          </w:tcPr>
          <w:p w14:paraId="7F5679EB" w14:textId="77777777" w:rsidR="0077287B" w:rsidRDefault="00E03954">
            <w:pPr>
              <w:jc w:val="center"/>
            </w:pPr>
            <w:r>
              <w:rPr>
                <w:rFonts w:eastAsia="Times New Roman" w:cs="Times New Roman"/>
                <w:sz w:val="22"/>
              </w:rPr>
              <w:t>79,0441</w:t>
            </w:r>
          </w:p>
        </w:tc>
        <w:tc>
          <w:tcPr>
            <w:tcW w:w="0" w:type="dxa"/>
            <w:shd w:val="clear" w:color="auto" w:fill="FFFFFF"/>
            <w:tcMar>
              <w:top w:w="40" w:type="dxa"/>
              <w:left w:w="200" w:type="dxa"/>
              <w:bottom w:w="40" w:type="dxa"/>
              <w:right w:w="200" w:type="dxa"/>
            </w:tcMar>
            <w:vAlign w:val="center"/>
          </w:tcPr>
          <w:p w14:paraId="33903052" w14:textId="77777777" w:rsidR="0077287B" w:rsidRDefault="00E03954">
            <w:pPr>
              <w:jc w:val="center"/>
            </w:pPr>
            <w:r>
              <w:rPr>
                <w:rFonts w:eastAsia="Times New Roman" w:cs="Times New Roman"/>
                <w:sz w:val="22"/>
              </w:rPr>
              <w:t>79,0441</w:t>
            </w:r>
          </w:p>
        </w:tc>
        <w:tc>
          <w:tcPr>
            <w:tcW w:w="0" w:type="dxa"/>
            <w:shd w:val="clear" w:color="auto" w:fill="FFFFFF"/>
            <w:tcMar>
              <w:top w:w="40" w:type="dxa"/>
              <w:left w:w="200" w:type="dxa"/>
              <w:bottom w:w="40" w:type="dxa"/>
              <w:right w:w="200" w:type="dxa"/>
            </w:tcMar>
            <w:vAlign w:val="center"/>
          </w:tcPr>
          <w:p w14:paraId="3D9A8EAF" w14:textId="77777777" w:rsidR="0077287B" w:rsidRDefault="00E03954">
            <w:pPr>
              <w:jc w:val="center"/>
            </w:pPr>
            <w:r>
              <w:rPr>
                <w:rFonts w:eastAsia="Times New Roman" w:cs="Times New Roman"/>
                <w:sz w:val="22"/>
              </w:rPr>
              <w:t>79,0441</w:t>
            </w:r>
          </w:p>
        </w:tc>
        <w:tc>
          <w:tcPr>
            <w:tcW w:w="0" w:type="dxa"/>
            <w:shd w:val="clear" w:color="auto" w:fill="FFFFFF"/>
            <w:tcMar>
              <w:top w:w="40" w:type="dxa"/>
              <w:left w:w="200" w:type="dxa"/>
              <w:bottom w:w="40" w:type="dxa"/>
              <w:right w:w="200" w:type="dxa"/>
            </w:tcMar>
            <w:vAlign w:val="center"/>
          </w:tcPr>
          <w:p w14:paraId="6D60A1B1" w14:textId="77777777" w:rsidR="0077287B" w:rsidRDefault="00E03954">
            <w:pPr>
              <w:jc w:val="center"/>
            </w:pPr>
            <w:r>
              <w:rPr>
                <w:rFonts w:eastAsia="Times New Roman" w:cs="Times New Roman"/>
                <w:sz w:val="22"/>
              </w:rPr>
              <w:t>79,0441</w:t>
            </w:r>
          </w:p>
        </w:tc>
        <w:tc>
          <w:tcPr>
            <w:tcW w:w="0" w:type="dxa"/>
            <w:shd w:val="clear" w:color="auto" w:fill="FFFFFF"/>
            <w:tcMar>
              <w:top w:w="40" w:type="dxa"/>
              <w:left w:w="200" w:type="dxa"/>
              <w:bottom w:w="40" w:type="dxa"/>
              <w:right w:w="200" w:type="dxa"/>
            </w:tcMar>
            <w:vAlign w:val="center"/>
          </w:tcPr>
          <w:p w14:paraId="2F280680" w14:textId="77777777" w:rsidR="0077287B" w:rsidRDefault="00E03954">
            <w:pPr>
              <w:jc w:val="center"/>
            </w:pPr>
            <w:r>
              <w:rPr>
                <w:rFonts w:eastAsia="Times New Roman" w:cs="Times New Roman"/>
                <w:sz w:val="22"/>
              </w:rPr>
              <w:t>79,0441</w:t>
            </w:r>
          </w:p>
        </w:tc>
        <w:tc>
          <w:tcPr>
            <w:tcW w:w="0" w:type="dxa"/>
            <w:shd w:val="clear" w:color="auto" w:fill="FFFFFF"/>
            <w:tcMar>
              <w:top w:w="40" w:type="dxa"/>
              <w:left w:w="200" w:type="dxa"/>
              <w:bottom w:w="40" w:type="dxa"/>
              <w:right w:w="200" w:type="dxa"/>
            </w:tcMar>
            <w:vAlign w:val="center"/>
          </w:tcPr>
          <w:p w14:paraId="2D8E3870" w14:textId="77777777" w:rsidR="0077287B" w:rsidRDefault="00E03954">
            <w:pPr>
              <w:jc w:val="center"/>
            </w:pPr>
            <w:r>
              <w:rPr>
                <w:rFonts w:eastAsia="Times New Roman" w:cs="Times New Roman"/>
                <w:sz w:val="22"/>
              </w:rPr>
              <w:t>79,0441</w:t>
            </w:r>
          </w:p>
        </w:tc>
      </w:tr>
      <w:tr w:rsidR="0077287B" w14:paraId="34D0C046" w14:textId="77777777">
        <w:trPr>
          <w:jc w:val="center"/>
        </w:trPr>
        <w:tc>
          <w:tcPr>
            <w:tcW w:w="0" w:type="dxa"/>
            <w:shd w:val="clear" w:color="auto" w:fill="FFFFFF"/>
            <w:tcMar>
              <w:top w:w="40" w:type="dxa"/>
              <w:left w:w="20" w:type="dxa"/>
              <w:bottom w:w="40" w:type="dxa"/>
              <w:right w:w="20" w:type="dxa"/>
            </w:tcMar>
            <w:vAlign w:val="center"/>
          </w:tcPr>
          <w:p w14:paraId="6638071E" w14:textId="77777777" w:rsidR="0077287B" w:rsidRDefault="00E03954">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0E7608FB" w14:textId="77777777" w:rsidR="0077287B" w:rsidRDefault="00E03954">
            <w:pPr>
              <w:jc w:val="center"/>
            </w:pPr>
            <w:r>
              <w:rPr>
                <w:rFonts w:eastAsia="Times New Roman" w:cs="Times New Roman"/>
                <w:sz w:val="22"/>
              </w:rPr>
              <w:t>Автономная котельная №42-08</w:t>
            </w:r>
          </w:p>
        </w:tc>
        <w:tc>
          <w:tcPr>
            <w:tcW w:w="0" w:type="dxa"/>
            <w:shd w:val="clear" w:color="auto" w:fill="FFFFFF"/>
            <w:tcMar>
              <w:top w:w="40" w:type="dxa"/>
              <w:left w:w="200" w:type="dxa"/>
              <w:bottom w:w="40" w:type="dxa"/>
              <w:right w:w="200" w:type="dxa"/>
            </w:tcMar>
            <w:vAlign w:val="center"/>
          </w:tcPr>
          <w:p w14:paraId="61433B0E"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B3D78ED"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0550B1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9966577"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9BF5B5A"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D204C5C"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B1E35E5"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1066F2D"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EE3FB25"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B26A691" w14:textId="77777777" w:rsidR="0077287B" w:rsidRDefault="00E03954">
            <w:pPr>
              <w:jc w:val="center"/>
            </w:pPr>
            <w:r>
              <w:rPr>
                <w:rFonts w:eastAsia="Times New Roman" w:cs="Times New Roman"/>
                <w:sz w:val="22"/>
              </w:rPr>
              <w:t>-</w:t>
            </w:r>
          </w:p>
        </w:tc>
      </w:tr>
      <w:tr w:rsidR="0077287B" w14:paraId="6D074E88" w14:textId="77777777">
        <w:trPr>
          <w:jc w:val="center"/>
        </w:trPr>
        <w:tc>
          <w:tcPr>
            <w:tcW w:w="0" w:type="dxa"/>
            <w:shd w:val="clear" w:color="auto" w:fill="FFFFFF"/>
            <w:tcMar>
              <w:top w:w="40" w:type="dxa"/>
              <w:left w:w="20" w:type="dxa"/>
              <w:bottom w:w="40" w:type="dxa"/>
              <w:right w:w="20" w:type="dxa"/>
            </w:tcMar>
            <w:vAlign w:val="center"/>
          </w:tcPr>
          <w:p w14:paraId="476D0EBA" w14:textId="77777777" w:rsidR="0077287B" w:rsidRDefault="00E03954">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3DDAD27B" w14:textId="77777777" w:rsidR="0077287B" w:rsidRDefault="00E03954">
            <w:pPr>
              <w:jc w:val="center"/>
            </w:pPr>
            <w:r>
              <w:rPr>
                <w:rFonts w:eastAsia="Times New Roman" w:cs="Times New Roman"/>
                <w:sz w:val="22"/>
              </w:rPr>
              <w:t>Автономная котельная №42-09</w:t>
            </w:r>
          </w:p>
        </w:tc>
        <w:tc>
          <w:tcPr>
            <w:tcW w:w="0" w:type="dxa"/>
            <w:shd w:val="clear" w:color="auto" w:fill="FFFFFF"/>
            <w:tcMar>
              <w:top w:w="40" w:type="dxa"/>
              <w:left w:w="200" w:type="dxa"/>
              <w:bottom w:w="40" w:type="dxa"/>
              <w:right w:w="200" w:type="dxa"/>
            </w:tcMar>
            <w:vAlign w:val="center"/>
          </w:tcPr>
          <w:p w14:paraId="0EC99B84" w14:textId="77777777" w:rsidR="0077287B" w:rsidRDefault="00E03954">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675FE0D5" w14:textId="77777777" w:rsidR="0077287B" w:rsidRDefault="00E03954">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644128F6" w14:textId="77777777" w:rsidR="0077287B" w:rsidRDefault="00E03954">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32CD608D" w14:textId="77777777" w:rsidR="0077287B" w:rsidRDefault="00E03954">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0BFDCC61" w14:textId="77777777" w:rsidR="0077287B" w:rsidRDefault="00E03954">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22965FD6" w14:textId="77777777" w:rsidR="0077287B" w:rsidRDefault="00E03954">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7DE749DD" w14:textId="77777777" w:rsidR="0077287B" w:rsidRDefault="00E03954">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2D099B2C" w14:textId="77777777" w:rsidR="0077287B" w:rsidRDefault="00E03954">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6492B26F" w14:textId="77777777" w:rsidR="0077287B" w:rsidRDefault="00E03954">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6AD44927" w14:textId="77777777" w:rsidR="0077287B" w:rsidRDefault="00E03954">
            <w:pPr>
              <w:jc w:val="center"/>
            </w:pPr>
            <w:r>
              <w:rPr>
                <w:rFonts w:eastAsia="Times New Roman" w:cs="Times New Roman"/>
                <w:sz w:val="22"/>
              </w:rPr>
              <w:t>76,4706</w:t>
            </w:r>
          </w:p>
        </w:tc>
      </w:tr>
      <w:tr w:rsidR="0077287B" w14:paraId="78F86911" w14:textId="77777777">
        <w:trPr>
          <w:jc w:val="center"/>
        </w:trPr>
        <w:tc>
          <w:tcPr>
            <w:tcW w:w="0" w:type="dxa"/>
            <w:shd w:val="clear" w:color="auto" w:fill="FFFFFF"/>
            <w:tcMar>
              <w:top w:w="40" w:type="dxa"/>
              <w:left w:w="20" w:type="dxa"/>
              <w:bottom w:w="40" w:type="dxa"/>
              <w:right w:w="20" w:type="dxa"/>
            </w:tcMar>
            <w:vAlign w:val="center"/>
          </w:tcPr>
          <w:p w14:paraId="4C5CB0DD" w14:textId="77777777" w:rsidR="0077287B" w:rsidRDefault="00E03954">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1AF9F910" w14:textId="77777777" w:rsidR="0077287B" w:rsidRDefault="00E03954">
            <w:pPr>
              <w:jc w:val="center"/>
            </w:pPr>
            <w:r>
              <w:rPr>
                <w:rFonts w:eastAsia="Times New Roman" w:cs="Times New Roman"/>
                <w:sz w:val="22"/>
              </w:rPr>
              <w:t>Котельная №42-10 Центральная</w:t>
            </w:r>
          </w:p>
        </w:tc>
        <w:tc>
          <w:tcPr>
            <w:tcW w:w="0" w:type="dxa"/>
            <w:shd w:val="clear" w:color="auto" w:fill="FFFFFF"/>
            <w:tcMar>
              <w:top w:w="40" w:type="dxa"/>
              <w:left w:w="200" w:type="dxa"/>
              <w:bottom w:w="40" w:type="dxa"/>
              <w:right w:w="200" w:type="dxa"/>
            </w:tcMar>
            <w:vAlign w:val="center"/>
          </w:tcPr>
          <w:p w14:paraId="02D48813" w14:textId="77777777" w:rsidR="0077287B" w:rsidRDefault="00E03954">
            <w:pPr>
              <w:jc w:val="center"/>
            </w:pPr>
            <w:r>
              <w:rPr>
                <w:rFonts w:eastAsia="Times New Roman" w:cs="Times New Roman"/>
                <w:sz w:val="22"/>
              </w:rPr>
              <w:t>69,9419</w:t>
            </w:r>
          </w:p>
        </w:tc>
        <w:tc>
          <w:tcPr>
            <w:tcW w:w="0" w:type="dxa"/>
            <w:shd w:val="clear" w:color="auto" w:fill="FFFFFF"/>
            <w:tcMar>
              <w:top w:w="40" w:type="dxa"/>
              <w:left w:w="200" w:type="dxa"/>
              <w:bottom w:w="40" w:type="dxa"/>
              <w:right w:w="200" w:type="dxa"/>
            </w:tcMar>
            <w:vAlign w:val="center"/>
          </w:tcPr>
          <w:p w14:paraId="2E74E94A" w14:textId="77777777" w:rsidR="0077287B" w:rsidRDefault="00E03954">
            <w:pPr>
              <w:jc w:val="center"/>
            </w:pPr>
            <w:r>
              <w:rPr>
                <w:rFonts w:eastAsia="Times New Roman" w:cs="Times New Roman"/>
                <w:sz w:val="22"/>
              </w:rPr>
              <w:t>69,9419</w:t>
            </w:r>
          </w:p>
        </w:tc>
        <w:tc>
          <w:tcPr>
            <w:tcW w:w="0" w:type="dxa"/>
            <w:shd w:val="clear" w:color="auto" w:fill="FFFFFF"/>
            <w:tcMar>
              <w:top w:w="40" w:type="dxa"/>
              <w:left w:w="200" w:type="dxa"/>
              <w:bottom w:w="40" w:type="dxa"/>
              <w:right w:w="200" w:type="dxa"/>
            </w:tcMar>
            <w:vAlign w:val="center"/>
          </w:tcPr>
          <w:p w14:paraId="5626920D" w14:textId="77777777" w:rsidR="0077287B" w:rsidRDefault="00E03954">
            <w:pPr>
              <w:jc w:val="center"/>
            </w:pPr>
            <w:r>
              <w:rPr>
                <w:rFonts w:eastAsia="Times New Roman" w:cs="Times New Roman"/>
                <w:sz w:val="22"/>
              </w:rPr>
              <w:t>69,9419</w:t>
            </w:r>
          </w:p>
        </w:tc>
        <w:tc>
          <w:tcPr>
            <w:tcW w:w="0" w:type="dxa"/>
            <w:shd w:val="clear" w:color="auto" w:fill="FFFFFF"/>
            <w:tcMar>
              <w:top w:w="40" w:type="dxa"/>
              <w:left w:w="200" w:type="dxa"/>
              <w:bottom w:w="40" w:type="dxa"/>
              <w:right w:w="200" w:type="dxa"/>
            </w:tcMar>
            <w:vAlign w:val="center"/>
          </w:tcPr>
          <w:p w14:paraId="20BDE939" w14:textId="77777777" w:rsidR="0077287B" w:rsidRDefault="00E03954">
            <w:pPr>
              <w:jc w:val="center"/>
            </w:pPr>
            <w:r>
              <w:rPr>
                <w:rFonts w:eastAsia="Times New Roman" w:cs="Times New Roman"/>
                <w:sz w:val="22"/>
              </w:rPr>
              <w:t>69,9419</w:t>
            </w:r>
          </w:p>
        </w:tc>
        <w:tc>
          <w:tcPr>
            <w:tcW w:w="0" w:type="dxa"/>
            <w:shd w:val="clear" w:color="auto" w:fill="FFFFFF"/>
            <w:tcMar>
              <w:top w:w="40" w:type="dxa"/>
              <w:left w:w="200" w:type="dxa"/>
              <w:bottom w:w="40" w:type="dxa"/>
              <w:right w:w="200" w:type="dxa"/>
            </w:tcMar>
            <w:vAlign w:val="center"/>
          </w:tcPr>
          <w:p w14:paraId="30A8E3C9" w14:textId="77777777" w:rsidR="0077287B" w:rsidRDefault="00E03954">
            <w:pPr>
              <w:jc w:val="center"/>
            </w:pPr>
            <w:r>
              <w:rPr>
                <w:rFonts w:eastAsia="Times New Roman" w:cs="Times New Roman"/>
                <w:sz w:val="22"/>
              </w:rPr>
              <w:t>69,9419</w:t>
            </w:r>
          </w:p>
        </w:tc>
        <w:tc>
          <w:tcPr>
            <w:tcW w:w="0" w:type="dxa"/>
            <w:shd w:val="clear" w:color="auto" w:fill="FFFFFF"/>
            <w:tcMar>
              <w:top w:w="40" w:type="dxa"/>
              <w:left w:w="200" w:type="dxa"/>
              <w:bottom w:w="40" w:type="dxa"/>
              <w:right w:w="200" w:type="dxa"/>
            </w:tcMar>
            <w:vAlign w:val="center"/>
          </w:tcPr>
          <w:p w14:paraId="5A3752B6" w14:textId="77777777" w:rsidR="0077287B" w:rsidRDefault="00E03954">
            <w:pPr>
              <w:jc w:val="center"/>
            </w:pPr>
            <w:r>
              <w:rPr>
                <w:rFonts w:eastAsia="Times New Roman" w:cs="Times New Roman"/>
                <w:sz w:val="22"/>
              </w:rPr>
              <w:t>69,9419</w:t>
            </w:r>
          </w:p>
        </w:tc>
        <w:tc>
          <w:tcPr>
            <w:tcW w:w="0" w:type="dxa"/>
            <w:shd w:val="clear" w:color="auto" w:fill="FFFFFF"/>
            <w:tcMar>
              <w:top w:w="40" w:type="dxa"/>
              <w:left w:w="200" w:type="dxa"/>
              <w:bottom w:w="40" w:type="dxa"/>
              <w:right w:w="200" w:type="dxa"/>
            </w:tcMar>
            <w:vAlign w:val="center"/>
          </w:tcPr>
          <w:p w14:paraId="176CEEE7" w14:textId="77777777" w:rsidR="0077287B" w:rsidRDefault="00E03954">
            <w:pPr>
              <w:jc w:val="center"/>
            </w:pPr>
            <w:r>
              <w:rPr>
                <w:rFonts w:eastAsia="Times New Roman" w:cs="Times New Roman"/>
                <w:sz w:val="22"/>
              </w:rPr>
              <w:t>69,9419</w:t>
            </w:r>
          </w:p>
        </w:tc>
        <w:tc>
          <w:tcPr>
            <w:tcW w:w="0" w:type="dxa"/>
            <w:shd w:val="clear" w:color="auto" w:fill="FFFFFF"/>
            <w:tcMar>
              <w:top w:w="40" w:type="dxa"/>
              <w:left w:w="200" w:type="dxa"/>
              <w:bottom w:w="40" w:type="dxa"/>
              <w:right w:w="200" w:type="dxa"/>
            </w:tcMar>
            <w:vAlign w:val="center"/>
          </w:tcPr>
          <w:p w14:paraId="4915E524" w14:textId="77777777" w:rsidR="0077287B" w:rsidRDefault="00E03954">
            <w:pPr>
              <w:jc w:val="center"/>
            </w:pPr>
            <w:r>
              <w:rPr>
                <w:rFonts w:eastAsia="Times New Roman" w:cs="Times New Roman"/>
                <w:sz w:val="22"/>
              </w:rPr>
              <w:t>69,9419</w:t>
            </w:r>
          </w:p>
        </w:tc>
        <w:tc>
          <w:tcPr>
            <w:tcW w:w="0" w:type="dxa"/>
            <w:shd w:val="clear" w:color="auto" w:fill="FFFFFF"/>
            <w:tcMar>
              <w:top w:w="40" w:type="dxa"/>
              <w:left w:w="200" w:type="dxa"/>
              <w:bottom w:w="40" w:type="dxa"/>
              <w:right w:w="200" w:type="dxa"/>
            </w:tcMar>
            <w:vAlign w:val="center"/>
          </w:tcPr>
          <w:p w14:paraId="68046C05" w14:textId="77777777" w:rsidR="0077287B" w:rsidRDefault="00E03954">
            <w:pPr>
              <w:jc w:val="center"/>
            </w:pPr>
            <w:r>
              <w:rPr>
                <w:rFonts w:eastAsia="Times New Roman" w:cs="Times New Roman"/>
                <w:sz w:val="22"/>
              </w:rPr>
              <w:t>69,9419</w:t>
            </w:r>
          </w:p>
        </w:tc>
        <w:tc>
          <w:tcPr>
            <w:tcW w:w="0" w:type="dxa"/>
            <w:shd w:val="clear" w:color="auto" w:fill="FFFFFF"/>
            <w:tcMar>
              <w:top w:w="40" w:type="dxa"/>
              <w:left w:w="200" w:type="dxa"/>
              <w:bottom w:w="40" w:type="dxa"/>
              <w:right w:w="200" w:type="dxa"/>
            </w:tcMar>
            <w:vAlign w:val="center"/>
          </w:tcPr>
          <w:p w14:paraId="0CB0E2C5" w14:textId="77777777" w:rsidR="0077287B" w:rsidRDefault="00E03954">
            <w:pPr>
              <w:jc w:val="center"/>
            </w:pPr>
            <w:r>
              <w:rPr>
                <w:rFonts w:eastAsia="Times New Roman" w:cs="Times New Roman"/>
                <w:sz w:val="22"/>
              </w:rPr>
              <w:t>69,9419</w:t>
            </w:r>
          </w:p>
        </w:tc>
      </w:tr>
      <w:tr w:rsidR="0077287B" w14:paraId="76C78952" w14:textId="77777777">
        <w:trPr>
          <w:jc w:val="center"/>
        </w:trPr>
        <w:tc>
          <w:tcPr>
            <w:tcW w:w="0" w:type="dxa"/>
            <w:shd w:val="clear" w:color="auto" w:fill="FFFFFF"/>
            <w:tcMar>
              <w:top w:w="40" w:type="dxa"/>
              <w:left w:w="20" w:type="dxa"/>
              <w:bottom w:w="40" w:type="dxa"/>
              <w:right w:w="20" w:type="dxa"/>
            </w:tcMar>
            <w:vAlign w:val="center"/>
          </w:tcPr>
          <w:p w14:paraId="6CE3B8A5" w14:textId="77777777" w:rsidR="0077287B" w:rsidRDefault="00E03954">
            <w:pPr>
              <w:jc w:val="center"/>
            </w:pPr>
            <w:r>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772F7B5D" w14:textId="77777777" w:rsidR="0077287B" w:rsidRDefault="00E03954">
            <w:pPr>
              <w:jc w:val="center"/>
            </w:pPr>
            <w:r>
              <w:rPr>
                <w:rFonts w:eastAsia="Times New Roman" w:cs="Times New Roman"/>
                <w:sz w:val="22"/>
              </w:rPr>
              <w:t>Котельная №42-11 Школьная</w:t>
            </w:r>
          </w:p>
        </w:tc>
        <w:tc>
          <w:tcPr>
            <w:tcW w:w="0" w:type="dxa"/>
            <w:shd w:val="clear" w:color="auto" w:fill="FFFFFF"/>
            <w:tcMar>
              <w:top w:w="40" w:type="dxa"/>
              <w:left w:w="200" w:type="dxa"/>
              <w:bottom w:w="40" w:type="dxa"/>
              <w:right w:w="200" w:type="dxa"/>
            </w:tcMar>
            <w:vAlign w:val="center"/>
          </w:tcPr>
          <w:p w14:paraId="739C8E80" w14:textId="77777777" w:rsidR="0077287B" w:rsidRDefault="00E03954">
            <w:pPr>
              <w:jc w:val="center"/>
            </w:pPr>
            <w:r>
              <w:rPr>
                <w:rFonts w:eastAsia="Times New Roman" w:cs="Times New Roman"/>
                <w:sz w:val="22"/>
              </w:rPr>
              <w:t>58,3333</w:t>
            </w:r>
          </w:p>
        </w:tc>
        <w:tc>
          <w:tcPr>
            <w:tcW w:w="0" w:type="dxa"/>
            <w:shd w:val="clear" w:color="auto" w:fill="FFFFFF"/>
            <w:tcMar>
              <w:top w:w="40" w:type="dxa"/>
              <w:left w:w="200" w:type="dxa"/>
              <w:bottom w:w="40" w:type="dxa"/>
              <w:right w:w="200" w:type="dxa"/>
            </w:tcMar>
            <w:vAlign w:val="center"/>
          </w:tcPr>
          <w:p w14:paraId="5813BE1C" w14:textId="77777777" w:rsidR="0077287B" w:rsidRDefault="00E03954">
            <w:pPr>
              <w:jc w:val="center"/>
            </w:pPr>
            <w:r>
              <w:rPr>
                <w:rFonts w:eastAsia="Times New Roman" w:cs="Times New Roman"/>
                <w:sz w:val="22"/>
              </w:rPr>
              <w:t>58,3333</w:t>
            </w:r>
          </w:p>
        </w:tc>
        <w:tc>
          <w:tcPr>
            <w:tcW w:w="0" w:type="dxa"/>
            <w:shd w:val="clear" w:color="auto" w:fill="FFFFFF"/>
            <w:tcMar>
              <w:top w:w="40" w:type="dxa"/>
              <w:left w:w="200" w:type="dxa"/>
              <w:bottom w:w="40" w:type="dxa"/>
              <w:right w:w="200" w:type="dxa"/>
            </w:tcMar>
            <w:vAlign w:val="center"/>
          </w:tcPr>
          <w:p w14:paraId="08710A86" w14:textId="77777777" w:rsidR="0077287B" w:rsidRDefault="00E03954">
            <w:pPr>
              <w:jc w:val="center"/>
            </w:pPr>
            <w:r>
              <w:rPr>
                <w:rFonts w:eastAsia="Times New Roman" w:cs="Times New Roman"/>
                <w:sz w:val="22"/>
              </w:rPr>
              <w:t>58,3333</w:t>
            </w:r>
          </w:p>
        </w:tc>
        <w:tc>
          <w:tcPr>
            <w:tcW w:w="0" w:type="dxa"/>
            <w:shd w:val="clear" w:color="auto" w:fill="FFFFFF"/>
            <w:tcMar>
              <w:top w:w="40" w:type="dxa"/>
              <w:left w:w="200" w:type="dxa"/>
              <w:bottom w:w="40" w:type="dxa"/>
              <w:right w:w="200" w:type="dxa"/>
            </w:tcMar>
            <w:vAlign w:val="center"/>
          </w:tcPr>
          <w:p w14:paraId="73AD5BB1" w14:textId="77777777" w:rsidR="0077287B" w:rsidRDefault="00E03954">
            <w:pPr>
              <w:jc w:val="center"/>
            </w:pPr>
            <w:r>
              <w:rPr>
                <w:rFonts w:eastAsia="Times New Roman" w:cs="Times New Roman"/>
                <w:sz w:val="22"/>
              </w:rPr>
              <w:t>58,3333</w:t>
            </w:r>
          </w:p>
        </w:tc>
        <w:tc>
          <w:tcPr>
            <w:tcW w:w="0" w:type="dxa"/>
            <w:shd w:val="clear" w:color="auto" w:fill="FFFFFF"/>
            <w:tcMar>
              <w:top w:w="40" w:type="dxa"/>
              <w:left w:w="200" w:type="dxa"/>
              <w:bottom w:w="40" w:type="dxa"/>
              <w:right w:w="200" w:type="dxa"/>
            </w:tcMar>
            <w:vAlign w:val="center"/>
          </w:tcPr>
          <w:p w14:paraId="5CA38B29" w14:textId="77777777" w:rsidR="0077287B" w:rsidRDefault="00E03954">
            <w:pPr>
              <w:jc w:val="center"/>
            </w:pPr>
            <w:r>
              <w:rPr>
                <w:rFonts w:eastAsia="Times New Roman" w:cs="Times New Roman"/>
                <w:sz w:val="22"/>
              </w:rPr>
              <w:t>58,3333</w:t>
            </w:r>
          </w:p>
        </w:tc>
        <w:tc>
          <w:tcPr>
            <w:tcW w:w="0" w:type="dxa"/>
            <w:shd w:val="clear" w:color="auto" w:fill="FFFFFF"/>
            <w:tcMar>
              <w:top w:w="40" w:type="dxa"/>
              <w:left w:w="200" w:type="dxa"/>
              <w:bottom w:w="40" w:type="dxa"/>
              <w:right w:w="200" w:type="dxa"/>
            </w:tcMar>
            <w:vAlign w:val="center"/>
          </w:tcPr>
          <w:p w14:paraId="091E9976" w14:textId="77777777" w:rsidR="0077287B" w:rsidRDefault="00E03954">
            <w:pPr>
              <w:jc w:val="center"/>
            </w:pPr>
            <w:r>
              <w:rPr>
                <w:rFonts w:eastAsia="Times New Roman" w:cs="Times New Roman"/>
                <w:sz w:val="22"/>
              </w:rPr>
              <w:t>58,3333</w:t>
            </w:r>
          </w:p>
        </w:tc>
        <w:tc>
          <w:tcPr>
            <w:tcW w:w="0" w:type="dxa"/>
            <w:shd w:val="clear" w:color="auto" w:fill="FFFFFF"/>
            <w:tcMar>
              <w:top w:w="40" w:type="dxa"/>
              <w:left w:w="200" w:type="dxa"/>
              <w:bottom w:w="40" w:type="dxa"/>
              <w:right w:w="200" w:type="dxa"/>
            </w:tcMar>
            <w:vAlign w:val="center"/>
          </w:tcPr>
          <w:p w14:paraId="75F1F71D" w14:textId="77777777" w:rsidR="0077287B" w:rsidRDefault="00E03954">
            <w:pPr>
              <w:jc w:val="center"/>
            </w:pPr>
            <w:r>
              <w:rPr>
                <w:rFonts w:eastAsia="Times New Roman" w:cs="Times New Roman"/>
                <w:sz w:val="22"/>
              </w:rPr>
              <w:t>58,3333</w:t>
            </w:r>
          </w:p>
        </w:tc>
        <w:tc>
          <w:tcPr>
            <w:tcW w:w="0" w:type="dxa"/>
            <w:shd w:val="clear" w:color="auto" w:fill="FFFFFF"/>
            <w:tcMar>
              <w:top w:w="40" w:type="dxa"/>
              <w:left w:w="200" w:type="dxa"/>
              <w:bottom w:w="40" w:type="dxa"/>
              <w:right w:w="200" w:type="dxa"/>
            </w:tcMar>
            <w:vAlign w:val="center"/>
          </w:tcPr>
          <w:p w14:paraId="5EA21D07" w14:textId="77777777" w:rsidR="0077287B" w:rsidRDefault="00E03954">
            <w:pPr>
              <w:jc w:val="center"/>
            </w:pPr>
            <w:r>
              <w:rPr>
                <w:rFonts w:eastAsia="Times New Roman" w:cs="Times New Roman"/>
                <w:sz w:val="22"/>
              </w:rPr>
              <w:t>58,3333</w:t>
            </w:r>
          </w:p>
        </w:tc>
        <w:tc>
          <w:tcPr>
            <w:tcW w:w="0" w:type="dxa"/>
            <w:shd w:val="clear" w:color="auto" w:fill="FFFFFF"/>
            <w:tcMar>
              <w:top w:w="40" w:type="dxa"/>
              <w:left w:w="200" w:type="dxa"/>
              <w:bottom w:w="40" w:type="dxa"/>
              <w:right w:w="200" w:type="dxa"/>
            </w:tcMar>
            <w:vAlign w:val="center"/>
          </w:tcPr>
          <w:p w14:paraId="0C407B60" w14:textId="77777777" w:rsidR="0077287B" w:rsidRDefault="00E03954">
            <w:pPr>
              <w:jc w:val="center"/>
            </w:pPr>
            <w:r>
              <w:rPr>
                <w:rFonts w:eastAsia="Times New Roman" w:cs="Times New Roman"/>
                <w:sz w:val="22"/>
              </w:rPr>
              <w:t>58,3333</w:t>
            </w:r>
          </w:p>
        </w:tc>
        <w:tc>
          <w:tcPr>
            <w:tcW w:w="0" w:type="dxa"/>
            <w:shd w:val="clear" w:color="auto" w:fill="FFFFFF"/>
            <w:tcMar>
              <w:top w:w="40" w:type="dxa"/>
              <w:left w:w="200" w:type="dxa"/>
              <w:bottom w:w="40" w:type="dxa"/>
              <w:right w:w="200" w:type="dxa"/>
            </w:tcMar>
            <w:vAlign w:val="center"/>
          </w:tcPr>
          <w:p w14:paraId="20C9BF95" w14:textId="77777777" w:rsidR="0077287B" w:rsidRDefault="00E03954">
            <w:pPr>
              <w:jc w:val="center"/>
            </w:pPr>
            <w:r>
              <w:rPr>
                <w:rFonts w:eastAsia="Times New Roman" w:cs="Times New Roman"/>
                <w:sz w:val="22"/>
              </w:rPr>
              <w:t>58,3333</w:t>
            </w:r>
          </w:p>
        </w:tc>
      </w:tr>
      <w:tr w:rsidR="0077287B" w14:paraId="4FA5BD91" w14:textId="77777777">
        <w:trPr>
          <w:jc w:val="center"/>
        </w:trPr>
        <w:tc>
          <w:tcPr>
            <w:tcW w:w="0" w:type="dxa"/>
            <w:shd w:val="clear" w:color="auto" w:fill="FFFFFF"/>
            <w:tcMar>
              <w:top w:w="40" w:type="dxa"/>
              <w:left w:w="20" w:type="dxa"/>
              <w:bottom w:w="40" w:type="dxa"/>
              <w:right w:w="20" w:type="dxa"/>
            </w:tcMar>
            <w:vAlign w:val="center"/>
          </w:tcPr>
          <w:p w14:paraId="5FEC18F5" w14:textId="77777777" w:rsidR="0077287B" w:rsidRDefault="00E03954">
            <w:pPr>
              <w:jc w:val="center"/>
            </w:pPr>
            <w:r>
              <w:rPr>
                <w:rFonts w:eastAsia="Times New Roman" w:cs="Times New Roman"/>
                <w:sz w:val="22"/>
              </w:rPr>
              <w:t>10</w:t>
            </w:r>
          </w:p>
        </w:tc>
        <w:tc>
          <w:tcPr>
            <w:tcW w:w="0" w:type="dxa"/>
            <w:shd w:val="clear" w:color="auto" w:fill="FFFFFF"/>
            <w:tcMar>
              <w:top w:w="40" w:type="dxa"/>
              <w:left w:w="200" w:type="dxa"/>
              <w:bottom w:w="40" w:type="dxa"/>
              <w:right w:w="200" w:type="dxa"/>
            </w:tcMar>
            <w:vAlign w:val="center"/>
          </w:tcPr>
          <w:p w14:paraId="7F8646BE" w14:textId="77777777" w:rsidR="0077287B" w:rsidRDefault="00E03954">
            <w:pPr>
              <w:jc w:val="center"/>
            </w:pPr>
            <w:r>
              <w:rPr>
                <w:rFonts w:eastAsia="Times New Roman" w:cs="Times New Roman"/>
                <w:sz w:val="22"/>
              </w:rPr>
              <w:t>Котельная №42-12 Школьная</w:t>
            </w:r>
          </w:p>
        </w:tc>
        <w:tc>
          <w:tcPr>
            <w:tcW w:w="0" w:type="dxa"/>
            <w:shd w:val="clear" w:color="auto" w:fill="FFFFFF"/>
            <w:tcMar>
              <w:top w:w="40" w:type="dxa"/>
              <w:left w:w="200" w:type="dxa"/>
              <w:bottom w:w="40" w:type="dxa"/>
              <w:right w:w="200" w:type="dxa"/>
            </w:tcMar>
            <w:vAlign w:val="center"/>
          </w:tcPr>
          <w:p w14:paraId="5D54DBC3"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B7FA1AE"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A6A61E3"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E39F47E"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065540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A544FC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F846B18"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60D40A0"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57509DA"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607ADDC" w14:textId="77777777" w:rsidR="0077287B" w:rsidRDefault="00E03954">
            <w:pPr>
              <w:jc w:val="center"/>
            </w:pPr>
            <w:r>
              <w:rPr>
                <w:rFonts w:eastAsia="Times New Roman" w:cs="Times New Roman"/>
                <w:sz w:val="22"/>
              </w:rPr>
              <w:t>-</w:t>
            </w:r>
          </w:p>
        </w:tc>
      </w:tr>
      <w:tr w:rsidR="0077287B" w14:paraId="5AEAA0AA" w14:textId="77777777">
        <w:trPr>
          <w:jc w:val="center"/>
        </w:trPr>
        <w:tc>
          <w:tcPr>
            <w:tcW w:w="0" w:type="dxa"/>
            <w:shd w:val="clear" w:color="auto" w:fill="FFFFFF"/>
            <w:tcMar>
              <w:top w:w="40" w:type="dxa"/>
              <w:left w:w="20" w:type="dxa"/>
              <w:bottom w:w="40" w:type="dxa"/>
              <w:right w:w="20" w:type="dxa"/>
            </w:tcMar>
            <w:vAlign w:val="center"/>
          </w:tcPr>
          <w:p w14:paraId="24664C0E" w14:textId="77777777" w:rsidR="0077287B" w:rsidRDefault="00E03954">
            <w:pPr>
              <w:jc w:val="center"/>
            </w:pPr>
            <w:r>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0380698A" w14:textId="77777777" w:rsidR="0077287B" w:rsidRDefault="00E03954">
            <w:pPr>
              <w:jc w:val="center"/>
            </w:pPr>
            <w:r>
              <w:rPr>
                <w:rFonts w:eastAsia="Times New Roman" w:cs="Times New Roman"/>
                <w:sz w:val="22"/>
              </w:rPr>
              <w:t>Котельная №42-13</w:t>
            </w:r>
          </w:p>
        </w:tc>
        <w:tc>
          <w:tcPr>
            <w:tcW w:w="0" w:type="dxa"/>
            <w:shd w:val="clear" w:color="auto" w:fill="FFFFFF"/>
            <w:tcMar>
              <w:top w:w="40" w:type="dxa"/>
              <w:left w:w="200" w:type="dxa"/>
              <w:bottom w:w="40" w:type="dxa"/>
              <w:right w:w="200" w:type="dxa"/>
            </w:tcMar>
            <w:vAlign w:val="center"/>
          </w:tcPr>
          <w:p w14:paraId="705D8C4D" w14:textId="77777777" w:rsidR="0077287B" w:rsidRDefault="00E03954">
            <w:pPr>
              <w:jc w:val="center"/>
            </w:pPr>
            <w:r>
              <w:rPr>
                <w:rFonts w:eastAsia="Times New Roman" w:cs="Times New Roman"/>
                <w:sz w:val="22"/>
              </w:rPr>
              <w:t>76,5988</w:t>
            </w:r>
          </w:p>
        </w:tc>
        <w:tc>
          <w:tcPr>
            <w:tcW w:w="0" w:type="dxa"/>
            <w:shd w:val="clear" w:color="auto" w:fill="FFFFFF"/>
            <w:tcMar>
              <w:top w:w="40" w:type="dxa"/>
              <w:left w:w="200" w:type="dxa"/>
              <w:bottom w:w="40" w:type="dxa"/>
              <w:right w:w="200" w:type="dxa"/>
            </w:tcMar>
            <w:vAlign w:val="center"/>
          </w:tcPr>
          <w:p w14:paraId="4FDC5684" w14:textId="77777777" w:rsidR="0077287B" w:rsidRDefault="00E03954">
            <w:pPr>
              <w:jc w:val="center"/>
            </w:pPr>
            <w:r>
              <w:rPr>
                <w:rFonts w:eastAsia="Times New Roman" w:cs="Times New Roman"/>
                <w:sz w:val="22"/>
              </w:rPr>
              <w:t>76,5988</w:t>
            </w:r>
          </w:p>
        </w:tc>
        <w:tc>
          <w:tcPr>
            <w:tcW w:w="0" w:type="dxa"/>
            <w:shd w:val="clear" w:color="auto" w:fill="FFFFFF"/>
            <w:tcMar>
              <w:top w:w="40" w:type="dxa"/>
              <w:left w:w="200" w:type="dxa"/>
              <w:bottom w:w="40" w:type="dxa"/>
              <w:right w:w="200" w:type="dxa"/>
            </w:tcMar>
            <w:vAlign w:val="center"/>
          </w:tcPr>
          <w:p w14:paraId="52EFD933" w14:textId="77777777" w:rsidR="0077287B" w:rsidRDefault="00E03954">
            <w:pPr>
              <w:jc w:val="center"/>
            </w:pPr>
            <w:r>
              <w:rPr>
                <w:rFonts w:eastAsia="Times New Roman" w:cs="Times New Roman"/>
                <w:sz w:val="22"/>
              </w:rPr>
              <w:t>76,5988</w:t>
            </w:r>
          </w:p>
        </w:tc>
        <w:tc>
          <w:tcPr>
            <w:tcW w:w="0" w:type="dxa"/>
            <w:shd w:val="clear" w:color="auto" w:fill="FFFFFF"/>
            <w:tcMar>
              <w:top w:w="40" w:type="dxa"/>
              <w:left w:w="200" w:type="dxa"/>
              <w:bottom w:w="40" w:type="dxa"/>
              <w:right w:w="200" w:type="dxa"/>
            </w:tcMar>
            <w:vAlign w:val="center"/>
          </w:tcPr>
          <w:p w14:paraId="566C4BCC" w14:textId="77777777" w:rsidR="0077287B" w:rsidRDefault="00E03954">
            <w:pPr>
              <w:jc w:val="center"/>
            </w:pPr>
            <w:r>
              <w:rPr>
                <w:rFonts w:eastAsia="Times New Roman" w:cs="Times New Roman"/>
                <w:sz w:val="22"/>
              </w:rPr>
              <w:t>76,5988</w:t>
            </w:r>
          </w:p>
        </w:tc>
        <w:tc>
          <w:tcPr>
            <w:tcW w:w="0" w:type="dxa"/>
            <w:shd w:val="clear" w:color="auto" w:fill="FFFFFF"/>
            <w:tcMar>
              <w:top w:w="40" w:type="dxa"/>
              <w:left w:w="200" w:type="dxa"/>
              <w:bottom w:w="40" w:type="dxa"/>
              <w:right w:w="200" w:type="dxa"/>
            </w:tcMar>
            <w:vAlign w:val="center"/>
          </w:tcPr>
          <w:p w14:paraId="13A4BBE3" w14:textId="77777777" w:rsidR="0077287B" w:rsidRDefault="00E03954">
            <w:pPr>
              <w:jc w:val="center"/>
            </w:pPr>
            <w:r>
              <w:rPr>
                <w:rFonts w:eastAsia="Times New Roman" w:cs="Times New Roman"/>
                <w:sz w:val="22"/>
              </w:rPr>
              <w:t>76,5988</w:t>
            </w:r>
          </w:p>
        </w:tc>
        <w:tc>
          <w:tcPr>
            <w:tcW w:w="0" w:type="dxa"/>
            <w:shd w:val="clear" w:color="auto" w:fill="FFFFFF"/>
            <w:tcMar>
              <w:top w:w="40" w:type="dxa"/>
              <w:left w:w="200" w:type="dxa"/>
              <w:bottom w:w="40" w:type="dxa"/>
              <w:right w:w="200" w:type="dxa"/>
            </w:tcMar>
            <w:vAlign w:val="center"/>
          </w:tcPr>
          <w:p w14:paraId="31C8A0B9" w14:textId="77777777" w:rsidR="0077287B" w:rsidRDefault="00E03954">
            <w:pPr>
              <w:jc w:val="center"/>
            </w:pPr>
            <w:r>
              <w:rPr>
                <w:rFonts w:eastAsia="Times New Roman" w:cs="Times New Roman"/>
                <w:sz w:val="22"/>
              </w:rPr>
              <w:t>76,5988</w:t>
            </w:r>
          </w:p>
        </w:tc>
        <w:tc>
          <w:tcPr>
            <w:tcW w:w="0" w:type="dxa"/>
            <w:shd w:val="clear" w:color="auto" w:fill="FFFFFF"/>
            <w:tcMar>
              <w:top w:w="40" w:type="dxa"/>
              <w:left w:w="200" w:type="dxa"/>
              <w:bottom w:w="40" w:type="dxa"/>
              <w:right w:w="200" w:type="dxa"/>
            </w:tcMar>
            <w:vAlign w:val="center"/>
          </w:tcPr>
          <w:p w14:paraId="78CAA7F4" w14:textId="77777777" w:rsidR="0077287B" w:rsidRDefault="00E03954">
            <w:pPr>
              <w:jc w:val="center"/>
            </w:pPr>
            <w:r>
              <w:rPr>
                <w:rFonts w:eastAsia="Times New Roman" w:cs="Times New Roman"/>
                <w:sz w:val="22"/>
              </w:rPr>
              <w:t>76,5988</w:t>
            </w:r>
          </w:p>
        </w:tc>
        <w:tc>
          <w:tcPr>
            <w:tcW w:w="0" w:type="dxa"/>
            <w:shd w:val="clear" w:color="auto" w:fill="FFFFFF"/>
            <w:tcMar>
              <w:top w:w="40" w:type="dxa"/>
              <w:left w:w="200" w:type="dxa"/>
              <w:bottom w:w="40" w:type="dxa"/>
              <w:right w:w="200" w:type="dxa"/>
            </w:tcMar>
            <w:vAlign w:val="center"/>
          </w:tcPr>
          <w:p w14:paraId="119A382D" w14:textId="77777777" w:rsidR="0077287B" w:rsidRDefault="00E03954">
            <w:pPr>
              <w:jc w:val="center"/>
            </w:pPr>
            <w:r>
              <w:rPr>
                <w:rFonts w:eastAsia="Times New Roman" w:cs="Times New Roman"/>
                <w:sz w:val="22"/>
              </w:rPr>
              <w:t>76,5988</w:t>
            </w:r>
          </w:p>
        </w:tc>
        <w:tc>
          <w:tcPr>
            <w:tcW w:w="0" w:type="dxa"/>
            <w:shd w:val="clear" w:color="auto" w:fill="FFFFFF"/>
            <w:tcMar>
              <w:top w:w="40" w:type="dxa"/>
              <w:left w:w="200" w:type="dxa"/>
              <w:bottom w:w="40" w:type="dxa"/>
              <w:right w:w="200" w:type="dxa"/>
            </w:tcMar>
            <w:vAlign w:val="center"/>
          </w:tcPr>
          <w:p w14:paraId="6469C5A0" w14:textId="77777777" w:rsidR="0077287B" w:rsidRDefault="00E03954">
            <w:pPr>
              <w:jc w:val="center"/>
            </w:pPr>
            <w:r>
              <w:rPr>
                <w:rFonts w:eastAsia="Times New Roman" w:cs="Times New Roman"/>
                <w:sz w:val="22"/>
              </w:rPr>
              <w:t>76,5988</w:t>
            </w:r>
          </w:p>
        </w:tc>
        <w:tc>
          <w:tcPr>
            <w:tcW w:w="0" w:type="dxa"/>
            <w:shd w:val="clear" w:color="auto" w:fill="FFFFFF"/>
            <w:tcMar>
              <w:top w:w="40" w:type="dxa"/>
              <w:left w:w="200" w:type="dxa"/>
              <w:bottom w:w="40" w:type="dxa"/>
              <w:right w:w="200" w:type="dxa"/>
            </w:tcMar>
            <w:vAlign w:val="center"/>
          </w:tcPr>
          <w:p w14:paraId="48CF7C91" w14:textId="77777777" w:rsidR="0077287B" w:rsidRDefault="00E03954">
            <w:pPr>
              <w:jc w:val="center"/>
            </w:pPr>
            <w:r>
              <w:rPr>
                <w:rFonts w:eastAsia="Times New Roman" w:cs="Times New Roman"/>
                <w:sz w:val="22"/>
              </w:rPr>
              <w:t>76,5988</w:t>
            </w:r>
          </w:p>
        </w:tc>
      </w:tr>
      <w:tr w:rsidR="0077287B" w14:paraId="01FA4C60" w14:textId="77777777">
        <w:trPr>
          <w:jc w:val="center"/>
        </w:trPr>
        <w:tc>
          <w:tcPr>
            <w:tcW w:w="0" w:type="dxa"/>
            <w:shd w:val="clear" w:color="auto" w:fill="FFFFFF"/>
            <w:tcMar>
              <w:top w:w="40" w:type="dxa"/>
              <w:left w:w="20" w:type="dxa"/>
              <w:bottom w:w="40" w:type="dxa"/>
              <w:right w:w="20" w:type="dxa"/>
            </w:tcMar>
            <w:vAlign w:val="center"/>
          </w:tcPr>
          <w:p w14:paraId="7622795D" w14:textId="77777777" w:rsidR="0077287B" w:rsidRDefault="00E03954">
            <w:pPr>
              <w:jc w:val="center"/>
            </w:pPr>
            <w:r>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2396DC4C" w14:textId="77777777" w:rsidR="0077287B" w:rsidRDefault="00E03954">
            <w:pPr>
              <w:jc w:val="center"/>
            </w:pPr>
            <w:r>
              <w:rPr>
                <w:rFonts w:eastAsia="Times New Roman" w:cs="Times New Roman"/>
                <w:sz w:val="22"/>
              </w:rPr>
              <w:t>Котельная №14 РММ</w:t>
            </w:r>
          </w:p>
        </w:tc>
        <w:tc>
          <w:tcPr>
            <w:tcW w:w="0" w:type="dxa"/>
            <w:shd w:val="clear" w:color="auto" w:fill="FFFFFF"/>
            <w:tcMar>
              <w:top w:w="40" w:type="dxa"/>
              <w:left w:w="200" w:type="dxa"/>
              <w:bottom w:w="40" w:type="dxa"/>
              <w:right w:w="200" w:type="dxa"/>
            </w:tcMar>
            <w:vAlign w:val="center"/>
          </w:tcPr>
          <w:p w14:paraId="6D8E1EA8" w14:textId="77777777" w:rsidR="0077287B" w:rsidRDefault="00E03954">
            <w:pPr>
              <w:jc w:val="center"/>
            </w:pPr>
            <w:r>
              <w:rPr>
                <w:rFonts w:eastAsia="Times New Roman" w:cs="Times New Roman"/>
                <w:sz w:val="22"/>
              </w:rPr>
              <w:t>95,1453</w:t>
            </w:r>
          </w:p>
        </w:tc>
        <w:tc>
          <w:tcPr>
            <w:tcW w:w="0" w:type="dxa"/>
            <w:shd w:val="clear" w:color="auto" w:fill="FFFFFF"/>
            <w:tcMar>
              <w:top w:w="40" w:type="dxa"/>
              <w:left w:w="200" w:type="dxa"/>
              <w:bottom w:w="40" w:type="dxa"/>
              <w:right w:w="200" w:type="dxa"/>
            </w:tcMar>
            <w:vAlign w:val="center"/>
          </w:tcPr>
          <w:p w14:paraId="003B0514" w14:textId="77777777" w:rsidR="0077287B" w:rsidRDefault="00E03954">
            <w:pPr>
              <w:jc w:val="center"/>
            </w:pPr>
            <w:r>
              <w:rPr>
                <w:rFonts w:eastAsia="Times New Roman" w:cs="Times New Roman"/>
                <w:sz w:val="22"/>
              </w:rPr>
              <w:t>95,1453</w:t>
            </w:r>
          </w:p>
        </w:tc>
        <w:tc>
          <w:tcPr>
            <w:tcW w:w="0" w:type="dxa"/>
            <w:shd w:val="clear" w:color="auto" w:fill="FFFFFF"/>
            <w:tcMar>
              <w:top w:w="40" w:type="dxa"/>
              <w:left w:w="200" w:type="dxa"/>
              <w:bottom w:w="40" w:type="dxa"/>
              <w:right w:w="200" w:type="dxa"/>
            </w:tcMar>
            <w:vAlign w:val="center"/>
          </w:tcPr>
          <w:p w14:paraId="733E6F0F" w14:textId="77777777" w:rsidR="0077287B" w:rsidRDefault="00E03954">
            <w:pPr>
              <w:jc w:val="center"/>
            </w:pPr>
            <w:r>
              <w:rPr>
                <w:rFonts w:eastAsia="Times New Roman" w:cs="Times New Roman"/>
                <w:sz w:val="22"/>
              </w:rPr>
              <w:t>95,1453</w:t>
            </w:r>
          </w:p>
        </w:tc>
        <w:tc>
          <w:tcPr>
            <w:tcW w:w="0" w:type="dxa"/>
            <w:shd w:val="clear" w:color="auto" w:fill="FFFFFF"/>
            <w:tcMar>
              <w:top w:w="40" w:type="dxa"/>
              <w:left w:w="200" w:type="dxa"/>
              <w:bottom w:w="40" w:type="dxa"/>
              <w:right w:w="200" w:type="dxa"/>
            </w:tcMar>
            <w:vAlign w:val="center"/>
          </w:tcPr>
          <w:p w14:paraId="3D378564" w14:textId="77777777" w:rsidR="0077287B" w:rsidRDefault="00E03954">
            <w:pPr>
              <w:jc w:val="center"/>
            </w:pPr>
            <w:r>
              <w:rPr>
                <w:rFonts w:eastAsia="Times New Roman" w:cs="Times New Roman"/>
                <w:sz w:val="22"/>
              </w:rPr>
              <w:t>95,1453</w:t>
            </w:r>
          </w:p>
        </w:tc>
        <w:tc>
          <w:tcPr>
            <w:tcW w:w="0" w:type="dxa"/>
            <w:shd w:val="clear" w:color="auto" w:fill="FFFFFF"/>
            <w:tcMar>
              <w:top w:w="40" w:type="dxa"/>
              <w:left w:w="200" w:type="dxa"/>
              <w:bottom w:w="40" w:type="dxa"/>
              <w:right w:w="200" w:type="dxa"/>
            </w:tcMar>
            <w:vAlign w:val="center"/>
          </w:tcPr>
          <w:p w14:paraId="1605279F" w14:textId="77777777" w:rsidR="0077287B" w:rsidRDefault="00E03954">
            <w:pPr>
              <w:jc w:val="center"/>
            </w:pPr>
            <w:r>
              <w:rPr>
                <w:rFonts w:eastAsia="Times New Roman" w:cs="Times New Roman"/>
                <w:sz w:val="22"/>
              </w:rPr>
              <w:t>95,1453</w:t>
            </w:r>
          </w:p>
        </w:tc>
        <w:tc>
          <w:tcPr>
            <w:tcW w:w="0" w:type="dxa"/>
            <w:shd w:val="clear" w:color="auto" w:fill="FFFFFF"/>
            <w:tcMar>
              <w:top w:w="40" w:type="dxa"/>
              <w:left w:w="200" w:type="dxa"/>
              <w:bottom w:w="40" w:type="dxa"/>
              <w:right w:w="200" w:type="dxa"/>
            </w:tcMar>
            <w:vAlign w:val="center"/>
          </w:tcPr>
          <w:p w14:paraId="5ECDAD84" w14:textId="77777777" w:rsidR="0077287B" w:rsidRDefault="00E03954">
            <w:pPr>
              <w:jc w:val="center"/>
            </w:pPr>
            <w:r>
              <w:rPr>
                <w:rFonts w:eastAsia="Times New Roman" w:cs="Times New Roman"/>
                <w:sz w:val="22"/>
              </w:rPr>
              <w:t>95,1453</w:t>
            </w:r>
          </w:p>
        </w:tc>
        <w:tc>
          <w:tcPr>
            <w:tcW w:w="0" w:type="dxa"/>
            <w:shd w:val="clear" w:color="auto" w:fill="FFFFFF"/>
            <w:tcMar>
              <w:top w:w="40" w:type="dxa"/>
              <w:left w:w="200" w:type="dxa"/>
              <w:bottom w:w="40" w:type="dxa"/>
              <w:right w:w="200" w:type="dxa"/>
            </w:tcMar>
            <w:vAlign w:val="center"/>
          </w:tcPr>
          <w:p w14:paraId="138687FC" w14:textId="77777777" w:rsidR="0077287B" w:rsidRDefault="00E03954">
            <w:pPr>
              <w:jc w:val="center"/>
            </w:pPr>
            <w:r>
              <w:rPr>
                <w:rFonts w:eastAsia="Times New Roman" w:cs="Times New Roman"/>
                <w:sz w:val="22"/>
              </w:rPr>
              <w:t>95,1453</w:t>
            </w:r>
          </w:p>
        </w:tc>
        <w:tc>
          <w:tcPr>
            <w:tcW w:w="0" w:type="dxa"/>
            <w:shd w:val="clear" w:color="auto" w:fill="FFFFFF"/>
            <w:tcMar>
              <w:top w:w="40" w:type="dxa"/>
              <w:left w:w="200" w:type="dxa"/>
              <w:bottom w:w="40" w:type="dxa"/>
              <w:right w:w="200" w:type="dxa"/>
            </w:tcMar>
            <w:vAlign w:val="center"/>
          </w:tcPr>
          <w:p w14:paraId="2B1B78A8" w14:textId="77777777" w:rsidR="0077287B" w:rsidRDefault="00E03954">
            <w:pPr>
              <w:jc w:val="center"/>
            </w:pPr>
            <w:r>
              <w:rPr>
                <w:rFonts w:eastAsia="Times New Roman" w:cs="Times New Roman"/>
                <w:sz w:val="22"/>
              </w:rPr>
              <w:t>95,1453</w:t>
            </w:r>
          </w:p>
        </w:tc>
        <w:tc>
          <w:tcPr>
            <w:tcW w:w="0" w:type="dxa"/>
            <w:shd w:val="clear" w:color="auto" w:fill="FFFFFF"/>
            <w:tcMar>
              <w:top w:w="40" w:type="dxa"/>
              <w:left w:w="200" w:type="dxa"/>
              <w:bottom w:w="40" w:type="dxa"/>
              <w:right w:w="200" w:type="dxa"/>
            </w:tcMar>
            <w:vAlign w:val="center"/>
          </w:tcPr>
          <w:p w14:paraId="57F0A204" w14:textId="77777777" w:rsidR="0077287B" w:rsidRDefault="00E03954">
            <w:pPr>
              <w:jc w:val="center"/>
            </w:pPr>
            <w:r>
              <w:rPr>
                <w:rFonts w:eastAsia="Times New Roman" w:cs="Times New Roman"/>
                <w:sz w:val="22"/>
              </w:rPr>
              <w:t>95,1453</w:t>
            </w:r>
          </w:p>
        </w:tc>
        <w:tc>
          <w:tcPr>
            <w:tcW w:w="0" w:type="dxa"/>
            <w:shd w:val="clear" w:color="auto" w:fill="FFFFFF"/>
            <w:tcMar>
              <w:top w:w="40" w:type="dxa"/>
              <w:left w:w="200" w:type="dxa"/>
              <w:bottom w:w="40" w:type="dxa"/>
              <w:right w:w="200" w:type="dxa"/>
            </w:tcMar>
            <w:vAlign w:val="center"/>
          </w:tcPr>
          <w:p w14:paraId="45845D40" w14:textId="77777777" w:rsidR="0077287B" w:rsidRDefault="00E03954">
            <w:pPr>
              <w:jc w:val="center"/>
            </w:pPr>
            <w:r>
              <w:rPr>
                <w:rFonts w:eastAsia="Times New Roman" w:cs="Times New Roman"/>
                <w:sz w:val="22"/>
              </w:rPr>
              <w:t>95,1453</w:t>
            </w:r>
          </w:p>
        </w:tc>
      </w:tr>
      <w:tr w:rsidR="0077287B" w14:paraId="019BC6E0" w14:textId="77777777">
        <w:trPr>
          <w:jc w:val="center"/>
        </w:trPr>
        <w:tc>
          <w:tcPr>
            <w:tcW w:w="0" w:type="dxa"/>
            <w:shd w:val="clear" w:color="auto" w:fill="FFFFFF"/>
            <w:tcMar>
              <w:top w:w="40" w:type="dxa"/>
              <w:left w:w="20" w:type="dxa"/>
              <w:bottom w:w="40" w:type="dxa"/>
              <w:right w:w="20" w:type="dxa"/>
            </w:tcMar>
            <w:vAlign w:val="center"/>
          </w:tcPr>
          <w:p w14:paraId="7A50B678" w14:textId="77777777" w:rsidR="0077287B" w:rsidRDefault="00E03954">
            <w:pPr>
              <w:jc w:val="center"/>
            </w:pPr>
            <w:r>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05751143" w14:textId="77777777" w:rsidR="0077287B" w:rsidRDefault="00E03954">
            <w:pPr>
              <w:jc w:val="center"/>
            </w:pPr>
            <w:r>
              <w:rPr>
                <w:rFonts w:eastAsia="Times New Roman" w:cs="Times New Roman"/>
                <w:sz w:val="22"/>
              </w:rPr>
              <w:t>Котельная №42-15</w:t>
            </w:r>
          </w:p>
        </w:tc>
        <w:tc>
          <w:tcPr>
            <w:tcW w:w="0" w:type="dxa"/>
            <w:shd w:val="clear" w:color="auto" w:fill="FFFFFF"/>
            <w:tcMar>
              <w:top w:w="40" w:type="dxa"/>
              <w:left w:w="200" w:type="dxa"/>
              <w:bottom w:w="40" w:type="dxa"/>
              <w:right w:w="200" w:type="dxa"/>
            </w:tcMar>
            <w:vAlign w:val="center"/>
          </w:tcPr>
          <w:p w14:paraId="7723DE86" w14:textId="77777777" w:rsidR="0077287B" w:rsidRDefault="00E03954">
            <w:pPr>
              <w:jc w:val="center"/>
            </w:pPr>
            <w:r>
              <w:rPr>
                <w:rFonts w:eastAsia="Times New Roman" w:cs="Times New Roman"/>
                <w:sz w:val="22"/>
              </w:rPr>
              <w:t>65,5685</w:t>
            </w:r>
          </w:p>
        </w:tc>
        <w:tc>
          <w:tcPr>
            <w:tcW w:w="0" w:type="dxa"/>
            <w:shd w:val="clear" w:color="auto" w:fill="FFFFFF"/>
            <w:tcMar>
              <w:top w:w="40" w:type="dxa"/>
              <w:left w:w="200" w:type="dxa"/>
              <w:bottom w:w="40" w:type="dxa"/>
              <w:right w:w="200" w:type="dxa"/>
            </w:tcMar>
            <w:vAlign w:val="center"/>
          </w:tcPr>
          <w:p w14:paraId="361CBACF" w14:textId="77777777" w:rsidR="0077287B" w:rsidRDefault="00E03954">
            <w:pPr>
              <w:jc w:val="center"/>
            </w:pPr>
            <w:r>
              <w:rPr>
                <w:rFonts w:eastAsia="Times New Roman" w:cs="Times New Roman"/>
                <w:sz w:val="22"/>
              </w:rPr>
              <w:t>65,5685</w:t>
            </w:r>
          </w:p>
        </w:tc>
        <w:tc>
          <w:tcPr>
            <w:tcW w:w="0" w:type="dxa"/>
            <w:shd w:val="clear" w:color="auto" w:fill="FFFFFF"/>
            <w:tcMar>
              <w:top w:w="40" w:type="dxa"/>
              <w:left w:w="200" w:type="dxa"/>
              <w:bottom w:w="40" w:type="dxa"/>
              <w:right w:w="200" w:type="dxa"/>
            </w:tcMar>
            <w:vAlign w:val="center"/>
          </w:tcPr>
          <w:p w14:paraId="0737620E" w14:textId="77777777" w:rsidR="0077287B" w:rsidRDefault="00E03954">
            <w:pPr>
              <w:jc w:val="center"/>
            </w:pPr>
            <w:r>
              <w:rPr>
                <w:rFonts w:eastAsia="Times New Roman" w:cs="Times New Roman"/>
                <w:sz w:val="22"/>
              </w:rPr>
              <w:t>65,5685</w:t>
            </w:r>
          </w:p>
        </w:tc>
        <w:tc>
          <w:tcPr>
            <w:tcW w:w="0" w:type="dxa"/>
            <w:shd w:val="clear" w:color="auto" w:fill="FFFFFF"/>
            <w:tcMar>
              <w:top w:w="40" w:type="dxa"/>
              <w:left w:w="200" w:type="dxa"/>
              <w:bottom w:w="40" w:type="dxa"/>
              <w:right w:w="200" w:type="dxa"/>
            </w:tcMar>
            <w:vAlign w:val="center"/>
          </w:tcPr>
          <w:p w14:paraId="72B9782B" w14:textId="77777777" w:rsidR="0077287B" w:rsidRDefault="00E03954">
            <w:pPr>
              <w:jc w:val="center"/>
            </w:pPr>
            <w:r>
              <w:rPr>
                <w:rFonts w:eastAsia="Times New Roman" w:cs="Times New Roman"/>
                <w:sz w:val="22"/>
              </w:rPr>
              <w:t>65,5685</w:t>
            </w:r>
          </w:p>
        </w:tc>
        <w:tc>
          <w:tcPr>
            <w:tcW w:w="0" w:type="dxa"/>
            <w:shd w:val="clear" w:color="auto" w:fill="FFFFFF"/>
            <w:tcMar>
              <w:top w:w="40" w:type="dxa"/>
              <w:left w:w="200" w:type="dxa"/>
              <w:bottom w:w="40" w:type="dxa"/>
              <w:right w:w="200" w:type="dxa"/>
            </w:tcMar>
            <w:vAlign w:val="center"/>
          </w:tcPr>
          <w:p w14:paraId="5043F598" w14:textId="77777777" w:rsidR="0077287B" w:rsidRDefault="00E03954">
            <w:pPr>
              <w:jc w:val="center"/>
            </w:pPr>
            <w:r>
              <w:rPr>
                <w:rFonts w:eastAsia="Times New Roman" w:cs="Times New Roman"/>
                <w:sz w:val="22"/>
              </w:rPr>
              <w:t>65,5685</w:t>
            </w:r>
          </w:p>
        </w:tc>
        <w:tc>
          <w:tcPr>
            <w:tcW w:w="0" w:type="dxa"/>
            <w:shd w:val="clear" w:color="auto" w:fill="FFFFFF"/>
            <w:tcMar>
              <w:top w:w="40" w:type="dxa"/>
              <w:left w:w="200" w:type="dxa"/>
              <w:bottom w:w="40" w:type="dxa"/>
              <w:right w:w="200" w:type="dxa"/>
            </w:tcMar>
            <w:vAlign w:val="center"/>
          </w:tcPr>
          <w:p w14:paraId="5A319851" w14:textId="77777777" w:rsidR="0077287B" w:rsidRDefault="00E03954">
            <w:pPr>
              <w:jc w:val="center"/>
            </w:pPr>
            <w:r>
              <w:rPr>
                <w:rFonts w:eastAsia="Times New Roman" w:cs="Times New Roman"/>
                <w:sz w:val="22"/>
              </w:rPr>
              <w:t>65,5685</w:t>
            </w:r>
          </w:p>
        </w:tc>
        <w:tc>
          <w:tcPr>
            <w:tcW w:w="0" w:type="dxa"/>
            <w:shd w:val="clear" w:color="auto" w:fill="FFFFFF"/>
            <w:tcMar>
              <w:top w:w="40" w:type="dxa"/>
              <w:left w:w="200" w:type="dxa"/>
              <w:bottom w:w="40" w:type="dxa"/>
              <w:right w:w="200" w:type="dxa"/>
            </w:tcMar>
            <w:vAlign w:val="center"/>
          </w:tcPr>
          <w:p w14:paraId="3BAD3BEF" w14:textId="77777777" w:rsidR="0077287B" w:rsidRDefault="00E03954">
            <w:pPr>
              <w:jc w:val="center"/>
            </w:pPr>
            <w:r>
              <w:rPr>
                <w:rFonts w:eastAsia="Times New Roman" w:cs="Times New Roman"/>
                <w:sz w:val="22"/>
              </w:rPr>
              <w:t>65,5685</w:t>
            </w:r>
          </w:p>
        </w:tc>
        <w:tc>
          <w:tcPr>
            <w:tcW w:w="0" w:type="dxa"/>
            <w:shd w:val="clear" w:color="auto" w:fill="FFFFFF"/>
            <w:tcMar>
              <w:top w:w="40" w:type="dxa"/>
              <w:left w:w="200" w:type="dxa"/>
              <w:bottom w:w="40" w:type="dxa"/>
              <w:right w:w="200" w:type="dxa"/>
            </w:tcMar>
            <w:vAlign w:val="center"/>
          </w:tcPr>
          <w:p w14:paraId="7FE117DD" w14:textId="77777777" w:rsidR="0077287B" w:rsidRDefault="00E03954">
            <w:pPr>
              <w:jc w:val="center"/>
            </w:pPr>
            <w:r>
              <w:rPr>
                <w:rFonts w:eastAsia="Times New Roman" w:cs="Times New Roman"/>
                <w:sz w:val="22"/>
              </w:rPr>
              <w:t>65,5685</w:t>
            </w:r>
          </w:p>
        </w:tc>
        <w:tc>
          <w:tcPr>
            <w:tcW w:w="0" w:type="dxa"/>
            <w:shd w:val="clear" w:color="auto" w:fill="FFFFFF"/>
            <w:tcMar>
              <w:top w:w="40" w:type="dxa"/>
              <w:left w:w="200" w:type="dxa"/>
              <w:bottom w:w="40" w:type="dxa"/>
              <w:right w:w="200" w:type="dxa"/>
            </w:tcMar>
            <w:vAlign w:val="center"/>
          </w:tcPr>
          <w:p w14:paraId="795D6388" w14:textId="77777777" w:rsidR="0077287B" w:rsidRDefault="00E03954">
            <w:pPr>
              <w:jc w:val="center"/>
            </w:pPr>
            <w:r>
              <w:rPr>
                <w:rFonts w:eastAsia="Times New Roman" w:cs="Times New Roman"/>
                <w:sz w:val="22"/>
              </w:rPr>
              <w:t>65,5685</w:t>
            </w:r>
          </w:p>
        </w:tc>
        <w:tc>
          <w:tcPr>
            <w:tcW w:w="0" w:type="dxa"/>
            <w:shd w:val="clear" w:color="auto" w:fill="FFFFFF"/>
            <w:tcMar>
              <w:top w:w="40" w:type="dxa"/>
              <w:left w:w="200" w:type="dxa"/>
              <w:bottom w:w="40" w:type="dxa"/>
              <w:right w:w="200" w:type="dxa"/>
            </w:tcMar>
            <w:vAlign w:val="center"/>
          </w:tcPr>
          <w:p w14:paraId="0EC04821" w14:textId="77777777" w:rsidR="0077287B" w:rsidRDefault="00E03954">
            <w:pPr>
              <w:jc w:val="center"/>
            </w:pPr>
            <w:r>
              <w:rPr>
                <w:rFonts w:eastAsia="Times New Roman" w:cs="Times New Roman"/>
                <w:sz w:val="22"/>
              </w:rPr>
              <w:t>65,5685</w:t>
            </w:r>
          </w:p>
        </w:tc>
      </w:tr>
      <w:tr w:rsidR="0077287B" w14:paraId="2BDBA7C6" w14:textId="77777777">
        <w:trPr>
          <w:jc w:val="center"/>
        </w:trPr>
        <w:tc>
          <w:tcPr>
            <w:tcW w:w="0" w:type="dxa"/>
            <w:shd w:val="clear" w:color="auto" w:fill="FFFFFF"/>
            <w:tcMar>
              <w:top w:w="40" w:type="dxa"/>
              <w:left w:w="20" w:type="dxa"/>
              <w:bottom w:w="40" w:type="dxa"/>
              <w:right w:w="20" w:type="dxa"/>
            </w:tcMar>
            <w:vAlign w:val="center"/>
          </w:tcPr>
          <w:p w14:paraId="50292B48" w14:textId="77777777" w:rsidR="0077287B" w:rsidRDefault="00E03954">
            <w:pPr>
              <w:jc w:val="center"/>
            </w:pPr>
            <w:r>
              <w:rPr>
                <w:rFonts w:eastAsia="Times New Roman" w:cs="Times New Roman"/>
                <w:sz w:val="22"/>
              </w:rPr>
              <w:t>14</w:t>
            </w:r>
          </w:p>
        </w:tc>
        <w:tc>
          <w:tcPr>
            <w:tcW w:w="0" w:type="dxa"/>
            <w:shd w:val="clear" w:color="auto" w:fill="FFFFFF"/>
            <w:tcMar>
              <w:top w:w="40" w:type="dxa"/>
              <w:left w:w="200" w:type="dxa"/>
              <w:bottom w:w="40" w:type="dxa"/>
              <w:right w:w="200" w:type="dxa"/>
            </w:tcMar>
            <w:vAlign w:val="center"/>
          </w:tcPr>
          <w:p w14:paraId="566E53EE" w14:textId="77777777" w:rsidR="0077287B" w:rsidRDefault="00E03954">
            <w:pPr>
              <w:jc w:val="center"/>
            </w:pPr>
            <w:r>
              <w:rPr>
                <w:rFonts w:eastAsia="Times New Roman" w:cs="Times New Roman"/>
                <w:sz w:val="22"/>
              </w:rPr>
              <w:t>Котельная №42-16</w:t>
            </w:r>
          </w:p>
        </w:tc>
        <w:tc>
          <w:tcPr>
            <w:tcW w:w="0" w:type="dxa"/>
            <w:shd w:val="clear" w:color="auto" w:fill="FFFFFF"/>
            <w:tcMar>
              <w:top w:w="40" w:type="dxa"/>
              <w:left w:w="200" w:type="dxa"/>
              <w:bottom w:w="40" w:type="dxa"/>
              <w:right w:w="200" w:type="dxa"/>
            </w:tcMar>
            <w:vAlign w:val="center"/>
          </w:tcPr>
          <w:p w14:paraId="6196B08B" w14:textId="77777777" w:rsidR="0077287B" w:rsidRDefault="00E03954">
            <w:pPr>
              <w:jc w:val="center"/>
            </w:pPr>
            <w:r>
              <w:rPr>
                <w:rFonts w:eastAsia="Times New Roman" w:cs="Times New Roman"/>
                <w:sz w:val="22"/>
              </w:rPr>
              <w:t>27,1318</w:t>
            </w:r>
          </w:p>
        </w:tc>
        <w:tc>
          <w:tcPr>
            <w:tcW w:w="0" w:type="dxa"/>
            <w:shd w:val="clear" w:color="auto" w:fill="FFFFFF"/>
            <w:tcMar>
              <w:top w:w="40" w:type="dxa"/>
              <w:left w:w="200" w:type="dxa"/>
              <w:bottom w:w="40" w:type="dxa"/>
              <w:right w:w="200" w:type="dxa"/>
            </w:tcMar>
            <w:vAlign w:val="center"/>
          </w:tcPr>
          <w:p w14:paraId="6CFFB197" w14:textId="77777777" w:rsidR="0077287B" w:rsidRDefault="00E03954">
            <w:pPr>
              <w:jc w:val="center"/>
            </w:pPr>
            <w:r>
              <w:rPr>
                <w:rFonts w:eastAsia="Times New Roman" w:cs="Times New Roman"/>
                <w:sz w:val="22"/>
              </w:rPr>
              <w:t>27,1318</w:t>
            </w:r>
          </w:p>
        </w:tc>
        <w:tc>
          <w:tcPr>
            <w:tcW w:w="0" w:type="dxa"/>
            <w:shd w:val="clear" w:color="auto" w:fill="FFFFFF"/>
            <w:tcMar>
              <w:top w:w="40" w:type="dxa"/>
              <w:left w:w="200" w:type="dxa"/>
              <w:bottom w:w="40" w:type="dxa"/>
              <w:right w:w="200" w:type="dxa"/>
            </w:tcMar>
            <w:vAlign w:val="center"/>
          </w:tcPr>
          <w:p w14:paraId="284CD9AE" w14:textId="77777777" w:rsidR="0077287B" w:rsidRDefault="00E03954">
            <w:pPr>
              <w:jc w:val="center"/>
            </w:pPr>
            <w:r>
              <w:rPr>
                <w:rFonts w:eastAsia="Times New Roman" w:cs="Times New Roman"/>
                <w:sz w:val="22"/>
              </w:rPr>
              <w:t>27,1318</w:t>
            </w:r>
          </w:p>
        </w:tc>
        <w:tc>
          <w:tcPr>
            <w:tcW w:w="0" w:type="dxa"/>
            <w:shd w:val="clear" w:color="auto" w:fill="FFFFFF"/>
            <w:tcMar>
              <w:top w:w="40" w:type="dxa"/>
              <w:left w:w="200" w:type="dxa"/>
              <w:bottom w:w="40" w:type="dxa"/>
              <w:right w:w="200" w:type="dxa"/>
            </w:tcMar>
            <w:vAlign w:val="center"/>
          </w:tcPr>
          <w:p w14:paraId="2747AA60" w14:textId="77777777" w:rsidR="0077287B" w:rsidRDefault="00E03954">
            <w:pPr>
              <w:jc w:val="center"/>
            </w:pPr>
            <w:r>
              <w:rPr>
                <w:rFonts w:eastAsia="Times New Roman" w:cs="Times New Roman"/>
                <w:sz w:val="22"/>
              </w:rPr>
              <w:t>27,1318</w:t>
            </w:r>
          </w:p>
        </w:tc>
        <w:tc>
          <w:tcPr>
            <w:tcW w:w="0" w:type="dxa"/>
            <w:shd w:val="clear" w:color="auto" w:fill="FFFFFF"/>
            <w:tcMar>
              <w:top w:w="40" w:type="dxa"/>
              <w:left w:w="200" w:type="dxa"/>
              <w:bottom w:w="40" w:type="dxa"/>
              <w:right w:w="200" w:type="dxa"/>
            </w:tcMar>
            <w:vAlign w:val="center"/>
          </w:tcPr>
          <w:p w14:paraId="035FE744" w14:textId="77777777" w:rsidR="0077287B" w:rsidRDefault="00E03954">
            <w:pPr>
              <w:jc w:val="center"/>
            </w:pPr>
            <w:r>
              <w:rPr>
                <w:rFonts w:eastAsia="Times New Roman" w:cs="Times New Roman"/>
                <w:sz w:val="22"/>
              </w:rPr>
              <w:t>27,1318</w:t>
            </w:r>
          </w:p>
        </w:tc>
        <w:tc>
          <w:tcPr>
            <w:tcW w:w="0" w:type="dxa"/>
            <w:shd w:val="clear" w:color="auto" w:fill="FFFFFF"/>
            <w:tcMar>
              <w:top w:w="40" w:type="dxa"/>
              <w:left w:w="200" w:type="dxa"/>
              <w:bottom w:w="40" w:type="dxa"/>
              <w:right w:w="200" w:type="dxa"/>
            </w:tcMar>
            <w:vAlign w:val="center"/>
          </w:tcPr>
          <w:p w14:paraId="1137CCA2" w14:textId="77777777" w:rsidR="0077287B" w:rsidRDefault="00E03954">
            <w:pPr>
              <w:jc w:val="center"/>
            </w:pPr>
            <w:r>
              <w:rPr>
                <w:rFonts w:eastAsia="Times New Roman" w:cs="Times New Roman"/>
                <w:sz w:val="22"/>
              </w:rPr>
              <w:t>27,1318</w:t>
            </w:r>
          </w:p>
        </w:tc>
        <w:tc>
          <w:tcPr>
            <w:tcW w:w="0" w:type="dxa"/>
            <w:shd w:val="clear" w:color="auto" w:fill="FFFFFF"/>
            <w:tcMar>
              <w:top w:w="40" w:type="dxa"/>
              <w:left w:w="200" w:type="dxa"/>
              <w:bottom w:w="40" w:type="dxa"/>
              <w:right w:w="200" w:type="dxa"/>
            </w:tcMar>
            <w:vAlign w:val="center"/>
          </w:tcPr>
          <w:p w14:paraId="24B22DC8" w14:textId="77777777" w:rsidR="0077287B" w:rsidRDefault="00E03954">
            <w:pPr>
              <w:jc w:val="center"/>
            </w:pPr>
            <w:r>
              <w:rPr>
                <w:rFonts w:eastAsia="Times New Roman" w:cs="Times New Roman"/>
                <w:sz w:val="22"/>
              </w:rPr>
              <w:t>27,1318</w:t>
            </w:r>
          </w:p>
        </w:tc>
        <w:tc>
          <w:tcPr>
            <w:tcW w:w="0" w:type="dxa"/>
            <w:shd w:val="clear" w:color="auto" w:fill="FFFFFF"/>
            <w:tcMar>
              <w:top w:w="40" w:type="dxa"/>
              <w:left w:w="200" w:type="dxa"/>
              <w:bottom w:w="40" w:type="dxa"/>
              <w:right w:w="200" w:type="dxa"/>
            </w:tcMar>
            <w:vAlign w:val="center"/>
          </w:tcPr>
          <w:p w14:paraId="62931DB5" w14:textId="77777777" w:rsidR="0077287B" w:rsidRDefault="00E03954">
            <w:pPr>
              <w:jc w:val="center"/>
            </w:pPr>
            <w:r>
              <w:rPr>
                <w:rFonts w:eastAsia="Times New Roman" w:cs="Times New Roman"/>
                <w:sz w:val="22"/>
              </w:rPr>
              <w:t>27,1318</w:t>
            </w:r>
          </w:p>
        </w:tc>
        <w:tc>
          <w:tcPr>
            <w:tcW w:w="0" w:type="dxa"/>
            <w:shd w:val="clear" w:color="auto" w:fill="FFFFFF"/>
            <w:tcMar>
              <w:top w:w="40" w:type="dxa"/>
              <w:left w:w="200" w:type="dxa"/>
              <w:bottom w:w="40" w:type="dxa"/>
              <w:right w:w="200" w:type="dxa"/>
            </w:tcMar>
            <w:vAlign w:val="center"/>
          </w:tcPr>
          <w:p w14:paraId="40E7909B" w14:textId="77777777" w:rsidR="0077287B" w:rsidRDefault="00E03954">
            <w:pPr>
              <w:jc w:val="center"/>
            </w:pPr>
            <w:r>
              <w:rPr>
                <w:rFonts w:eastAsia="Times New Roman" w:cs="Times New Roman"/>
                <w:sz w:val="22"/>
              </w:rPr>
              <w:t>27,1318</w:t>
            </w:r>
          </w:p>
        </w:tc>
        <w:tc>
          <w:tcPr>
            <w:tcW w:w="0" w:type="dxa"/>
            <w:shd w:val="clear" w:color="auto" w:fill="FFFFFF"/>
            <w:tcMar>
              <w:top w:w="40" w:type="dxa"/>
              <w:left w:w="200" w:type="dxa"/>
              <w:bottom w:w="40" w:type="dxa"/>
              <w:right w:w="200" w:type="dxa"/>
            </w:tcMar>
            <w:vAlign w:val="center"/>
          </w:tcPr>
          <w:p w14:paraId="0EA35AB6" w14:textId="77777777" w:rsidR="0077287B" w:rsidRDefault="00E03954">
            <w:pPr>
              <w:jc w:val="center"/>
            </w:pPr>
            <w:r>
              <w:rPr>
                <w:rFonts w:eastAsia="Times New Roman" w:cs="Times New Roman"/>
                <w:sz w:val="22"/>
              </w:rPr>
              <w:t>27,1318</w:t>
            </w:r>
          </w:p>
        </w:tc>
      </w:tr>
      <w:tr w:rsidR="0077287B" w14:paraId="7A490FD4" w14:textId="77777777">
        <w:trPr>
          <w:jc w:val="center"/>
        </w:trPr>
        <w:tc>
          <w:tcPr>
            <w:tcW w:w="0" w:type="dxa"/>
            <w:shd w:val="clear" w:color="auto" w:fill="FFFFFF"/>
            <w:tcMar>
              <w:top w:w="40" w:type="dxa"/>
              <w:left w:w="20" w:type="dxa"/>
              <w:bottom w:w="40" w:type="dxa"/>
              <w:right w:w="20" w:type="dxa"/>
            </w:tcMar>
            <w:vAlign w:val="center"/>
          </w:tcPr>
          <w:p w14:paraId="24C01E7D" w14:textId="77777777" w:rsidR="0077287B" w:rsidRDefault="00E03954">
            <w:pPr>
              <w:jc w:val="center"/>
            </w:pPr>
            <w:r>
              <w:rPr>
                <w:rFonts w:eastAsia="Times New Roman" w:cs="Times New Roman"/>
                <w:sz w:val="22"/>
              </w:rPr>
              <w:t>15</w:t>
            </w:r>
          </w:p>
        </w:tc>
        <w:tc>
          <w:tcPr>
            <w:tcW w:w="0" w:type="dxa"/>
            <w:shd w:val="clear" w:color="auto" w:fill="FFFFFF"/>
            <w:tcMar>
              <w:top w:w="40" w:type="dxa"/>
              <w:left w:w="200" w:type="dxa"/>
              <w:bottom w:w="40" w:type="dxa"/>
              <w:right w:w="200" w:type="dxa"/>
            </w:tcMar>
            <w:vAlign w:val="center"/>
          </w:tcPr>
          <w:p w14:paraId="795E66CA" w14:textId="77777777" w:rsidR="0077287B" w:rsidRDefault="00E03954">
            <w:pPr>
              <w:jc w:val="center"/>
            </w:pPr>
            <w:r>
              <w:rPr>
                <w:rFonts w:eastAsia="Times New Roman" w:cs="Times New Roman"/>
                <w:sz w:val="22"/>
              </w:rPr>
              <w:t>Котельная №42-17 школы</w:t>
            </w:r>
          </w:p>
        </w:tc>
        <w:tc>
          <w:tcPr>
            <w:tcW w:w="0" w:type="dxa"/>
            <w:shd w:val="clear" w:color="auto" w:fill="FFFFFF"/>
            <w:tcMar>
              <w:top w:w="40" w:type="dxa"/>
              <w:left w:w="200" w:type="dxa"/>
              <w:bottom w:w="40" w:type="dxa"/>
              <w:right w:w="200" w:type="dxa"/>
            </w:tcMar>
            <w:vAlign w:val="center"/>
          </w:tcPr>
          <w:p w14:paraId="359A5B3B" w14:textId="77777777" w:rsidR="0077287B" w:rsidRDefault="00E03954">
            <w:pPr>
              <w:jc w:val="center"/>
            </w:pPr>
            <w:r>
              <w:rPr>
                <w:rFonts w:eastAsia="Times New Roman" w:cs="Times New Roman"/>
                <w:sz w:val="22"/>
              </w:rPr>
              <w:t>55,0388</w:t>
            </w:r>
          </w:p>
        </w:tc>
        <w:tc>
          <w:tcPr>
            <w:tcW w:w="0" w:type="dxa"/>
            <w:shd w:val="clear" w:color="auto" w:fill="FFFFFF"/>
            <w:tcMar>
              <w:top w:w="40" w:type="dxa"/>
              <w:left w:w="200" w:type="dxa"/>
              <w:bottom w:w="40" w:type="dxa"/>
              <w:right w:w="200" w:type="dxa"/>
            </w:tcMar>
            <w:vAlign w:val="center"/>
          </w:tcPr>
          <w:p w14:paraId="7DAAA60B" w14:textId="77777777" w:rsidR="0077287B" w:rsidRDefault="00E03954">
            <w:pPr>
              <w:jc w:val="center"/>
            </w:pPr>
            <w:r>
              <w:rPr>
                <w:rFonts w:eastAsia="Times New Roman" w:cs="Times New Roman"/>
                <w:sz w:val="22"/>
              </w:rPr>
              <w:t>55,0388</w:t>
            </w:r>
          </w:p>
        </w:tc>
        <w:tc>
          <w:tcPr>
            <w:tcW w:w="0" w:type="dxa"/>
            <w:shd w:val="clear" w:color="auto" w:fill="FFFFFF"/>
            <w:tcMar>
              <w:top w:w="40" w:type="dxa"/>
              <w:left w:w="200" w:type="dxa"/>
              <w:bottom w:w="40" w:type="dxa"/>
              <w:right w:w="200" w:type="dxa"/>
            </w:tcMar>
            <w:vAlign w:val="center"/>
          </w:tcPr>
          <w:p w14:paraId="16B0FC5E" w14:textId="77777777" w:rsidR="0077287B" w:rsidRDefault="00E03954">
            <w:pPr>
              <w:jc w:val="center"/>
            </w:pPr>
            <w:r>
              <w:rPr>
                <w:rFonts w:eastAsia="Times New Roman" w:cs="Times New Roman"/>
                <w:sz w:val="22"/>
              </w:rPr>
              <w:t>55,0388</w:t>
            </w:r>
          </w:p>
        </w:tc>
        <w:tc>
          <w:tcPr>
            <w:tcW w:w="0" w:type="dxa"/>
            <w:shd w:val="clear" w:color="auto" w:fill="FFFFFF"/>
            <w:tcMar>
              <w:top w:w="40" w:type="dxa"/>
              <w:left w:w="200" w:type="dxa"/>
              <w:bottom w:w="40" w:type="dxa"/>
              <w:right w:w="200" w:type="dxa"/>
            </w:tcMar>
            <w:vAlign w:val="center"/>
          </w:tcPr>
          <w:p w14:paraId="1ECE6C1B" w14:textId="77777777" w:rsidR="0077287B" w:rsidRDefault="00E03954">
            <w:pPr>
              <w:jc w:val="center"/>
            </w:pPr>
            <w:r>
              <w:rPr>
                <w:rFonts w:eastAsia="Times New Roman" w:cs="Times New Roman"/>
                <w:sz w:val="22"/>
              </w:rPr>
              <w:t>55,0388</w:t>
            </w:r>
          </w:p>
        </w:tc>
        <w:tc>
          <w:tcPr>
            <w:tcW w:w="0" w:type="dxa"/>
            <w:shd w:val="clear" w:color="auto" w:fill="FFFFFF"/>
            <w:tcMar>
              <w:top w:w="40" w:type="dxa"/>
              <w:left w:w="200" w:type="dxa"/>
              <w:bottom w:w="40" w:type="dxa"/>
              <w:right w:w="200" w:type="dxa"/>
            </w:tcMar>
            <w:vAlign w:val="center"/>
          </w:tcPr>
          <w:p w14:paraId="701605FF" w14:textId="77777777" w:rsidR="0077287B" w:rsidRDefault="00E03954">
            <w:pPr>
              <w:jc w:val="center"/>
            </w:pPr>
            <w:r>
              <w:rPr>
                <w:rFonts w:eastAsia="Times New Roman" w:cs="Times New Roman"/>
                <w:sz w:val="22"/>
              </w:rPr>
              <w:t>55,0388</w:t>
            </w:r>
          </w:p>
        </w:tc>
        <w:tc>
          <w:tcPr>
            <w:tcW w:w="0" w:type="dxa"/>
            <w:shd w:val="clear" w:color="auto" w:fill="FFFFFF"/>
            <w:tcMar>
              <w:top w:w="40" w:type="dxa"/>
              <w:left w:w="200" w:type="dxa"/>
              <w:bottom w:w="40" w:type="dxa"/>
              <w:right w:w="200" w:type="dxa"/>
            </w:tcMar>
            <w:vAlign w:val="center"/>
          </w:tcPr>
          <w:p w14:paraId="17F0FEB3" w14:textId="77777777" w:rsidR="0077287B" w:rsidRDefault="00E03954">
            <w:pPr>
              <w:jc w:val="center"/>
            </w:pPr>
            <w:r>
              <w:rPr>
                <w:rFonts w:eastAsia="Times New Roman" w:cs="Times New Roman"/>
                <w:sz w:val="22"/>
              </w:rPr>
              <w:t>55,0388</w:t>
            </w:r>
          </w:p>
        </w:tc>
        <w:tc>
          <w:tcPr>
            <w:tcW w:w="0" w:type="dxa"/>
            <w:shd w:val="clear" w:color="auto" w:fill="FFFFFF"/>
            <w:tcMar>
              <w:top w:w="40" w:type="dxa"/>
              <w:left w:w="200" w:type="dxa"/>
              <w:bottom w:w="40" w:type="dxa"/>
              <w:right w:w="200" w:type="dxa"/>
            </w:tcMar>
            <w:vAlign w:val="center"/>
          </w:tcPr>
          <w:p w14:paraId="1367E4A2" w14:textId="77777777" w:rsidR="0077287B" w:rsidRDefault="00E03954">
            <w:pPr>
              <w:jc w:val="center"/>
            </w:pPr>
            <w:r>
              <w:rPr>
                <w:rFonts w:eastAsia="Times New Roman" w:cs="Times New Roman"/>
                <w:sz w:val="22"/>
              </w:rPr>
              <w:t>55,0388</w:t>
            </w:r>
          </w:p>
        </w:tc>
        <w:tc>
          <w:tcPr>
            <w:tcW w:w="0" w:type="dxa"/>
            <w:shd w:val="clear" w:color="auto" w:fill="FFFFFF"/>
            <w:tcMar>
              <w:top w:w="40" w:type="dxa"/>
              <w:left w:w="200" w:type="dxa"/>
              <w:bottom w:w="40" w:type="dxa"/>
              <w:right w:w="200" w:type="dxa"/>
            </w:tcMar>
            <w:vAlign w:val="center"/>
          </w:tcPr>
          <w:p w14:paraId="13BAD8E5" w14:textId="77777777" w:rsidR="0077287B" w:rsidRDefault="00E03954">
            <w:pPr>
              <w:jc w:val="center"/>
            </w:pPr>
            <w:r>
              <w:rPr>
                <w:rFonts w:eastAsia="Times New Roman" w:cs="Times New Roman"/>
                <w:sz w:val="22"/>
              </w:rPr>
              <w:t>55,0388</w:t>
            </w:r>
          </w:p>
        </w:tc>
        <w:tc>
          <w:tcPr>
            <w:tcW w:w="0" w:type="dxa"/>
            <w:shd w:val="clear" w:color="auto" w:fill="FFFFFF"/>
            <w:tcMar>
              <w:top w:w="40" w:type="dxa"/>
              <w:left w:w="200" w:type="dxa"/>
              <w:bottom w:w="40" w:type="dxa"/>
              <w:right w:w="200" w:type="dxa"/>
            </w:tcMar>
            <w:vAlign w:val="center"/>
          </w:tcPr>
          <w:p w14:paraId="021F8BF5" w14:textId="77777777" w:rsidR="0077287B" w:rsidRDefault="00E03954">
            <w:pPr>
              <w:jc w:val="center"/>
            </w:pPr>
            <w:r>
              <w:rPr>
                <w:rFonts w:eastAsia="Times New Roman" w:cs="Times New Roman"/>
                <w:sz w:val="22"/>
              </w:rPr>
              <w:t>55,0388</w:t>
            </w:r>
          </w:p>
        </w:tc>
        <w:tc>
          <w:tcPr>
            <w:tcW w:w="0" w:type="dxa"/>
            <w:shd w:val="clear" w:color="auto" w:fill="FFFFFF"/>
            <w:tcMar>
              <w:top w:w="40" w:type="dxa"/>
              <w:left w:w="200" w:type="dxa"/>
              <w:bottom w:w="40" w:type="dxa"/>
              <w:right w:w="200" w:type="dxa"/>
            </w:tcMar>
            <w:vAlign w:val="center"/>
          </w:tcPr>
          <w:p w14:paraId="0F48E36A" w14:textId="77777777" w:rsidR="0077287B" w:rsidRDefault="00E03954">
            <w:pPr>
              <w:jc w:val="center"/>
            </w:pPr>
            <w:r>
              <w:rPr>
                <w:rFonts w:eastAsia="Times New Roman" w:cs="Times New Roman"/>
                <w:sz w:val="22"/>
              </w:rPr>
              <w:t>55,0388</w:t>
            </w:r>
          </w:p>
        </w:tc>
      </w:tr>
      <w:tr w:rsidR="0077287B" w14:paraId="6C48672E" w14:textId="77777777">
        <w:trPr>
          <w:jc w:val="center"/>
        </w:trPr>
        <w:tc>
          <w:tcPr>
            <w:tcW w:w="0" w:type="dxa"/>
            <w:shd w:val="clear" w:color="auto" w:fill="FFFFFF"/>
            <w:tcMar>
              <w:top w:w="40" w:type="dxa"/>
              <w:left w:w="20" w:type="dxa"/>
              <w:bottom w:w="40" w:type="dxa"/>
              <w:right w:w="20" w:type="dxa"/>
            </w:tcMar>
            <w:vAlign w:val="center"/>
          </w:tcPr>
          <w:p w14:paraId="5FF1434E" w14:textId="77777777" w:rsidR="0077287B" w:rsidRDefault="00E03954">
            <w:pPr>
              <w:jc w:val="center"/>
            </w:pPr>
            <w:r>
              <w:rPr>
                <w:rFonts w:eastAsia="Times New Roman" w:cs="Times New Roman"/>
                <w:sz w:val="22"/>
              </w:rPr>
              <w:t>16</w:t>
            </w:r>
          </w:p>
        </w:tc>
        <w:tc>
          <w:tcPr>
            <w:tcW w:w="0" w:type="dxa"/>
            <w:shd w:val="clear" w:color="auto" w:fill="FFFFFF"/>
            <w:tcMar>
              <w:top w:w="40" w:type="dxa"/>
              <w:left w:w="200" w:type="dxa"/>
              <w:bottom w:w="40" w:type="dxa"/>
              <w:right w:w="200" w:type="dxa"/>
            </w:tcMar>
            <w:vAlign w:val="center"/>
          </w:tcPr>
          <w:p w14:paraId="45AFFAF3" w14:textId="77777777" w:rsidR="0077287B" w:rsidRDefault="00E03954">
            <w:pPr>
              <w:jc w:val="center"/>
            </w:pPr>
            <w:r>
              <w:rPr>
                <w:rFonts w:eastAsia="Times New Roman" w:cs="Times New Roman"/>
                <w:sz w:val="22"/>
              </w:rPr>
              <w:t>Котельная №42-18 Центральная №12</w:t>
            </w:r>
          </w:p>
        </w:tc>
        <w:tc>
          <w:tcPr>
            <w:tcW w:w="0" w:type="dxa"/>
            <w:shd w:val="clear" w:color="auto" w:fill="FFFFFF"/>
            <w:tcMar>
              <w:top w:w="40" w:type="dxa"/>
              <w:left w:w="200" w:type="dxa"/>
              <w:bottom w:w="40" w:type="dxa"/>
              <w:right w:w="200" w:type="dxa"/>
            </w:tcMar>
            <w:vAlign w:val="center"/>
          </w:tcPr>
          <w:p w14:paraId="0B3B2089" w14:textId="77777777" w:rsidR="0077287B" w:rsidRDefault="00E03954">
            <w:pPr>
              <w:jc w:val="center"/>
            </w:pPr>
            <w:r>
              <w:rPr>
                <w:rFonts w:eastAsia="Times New Roman" w:cs="Times New Roman"/>
                <w:sz w:val="22"/>
              </w:rPr>
              <w:t>57,7564</w:t>
            </w:r>
          </w:p>
        </w:tc>
        <w:tc>
          <w:tcPr>
            <w:tcW w:w="0" w:type="dxa"/>
            <w:shd w:val="clear" w:color="auto" w:fill="FFFFFF"/>
            <w:tcMar>
              <w:top w:w="40" w:type="dxa"/>
              <w:left w:w="200" w:type="dxa"/>
              <w:bottom w:w="40" w:type="dxa"/>
              <w:right w:w="200" w:type="dxa"/>
            </w:tcMar>
            <w:vAlign w:val="center"/>
          </w:tcPr>
          <w:p w14:paraId="765BDC97" w14:textId="77777777" w:rsidR="0077287B" w:rsidRDefault="00E03954">
            <w:pPr>
              <w:jc w:val="center"/>
            </w:pPr>
            <w:r>
              <w:rPr>
                <w:rFonts w:eastAsia="Times New Roman" w:cs="Times New Roman"/>
                <w:sz w:val="22"/>
              </w:rPr>
              <w:t>57,7564</w:t>
            </w:r>
          </w:p>
        </w:tc>
        <w:tc>
          <w:tcPr>
            <w:tcW w:w="0" w:type="dxa"/>
            <w:shd w:val="clear" w:color="auto" w:fill="FFFFFF"/>
            <w:tcMar>
              <w:top w:w="40" w:type="dxa"/>
              <w:left w:w="200" w:type="dxa"/>
              <w:bottom w:w="40" w:type="dxa"/>
              <w:right w:w="200" w:type="dxa"/>
            </w:tcMar>
            <w:vAlign w:val="center"/>
          </w:tcPr>
          <w:p w14:paraId="3D2A8F3B" w14:textId="77777777" w:rsidR="0077287B" w:rsidRDefault="00E03954">
            <w:pPr>
              <w:jc w:val="center"/>
            </w:pPr>
            <w:r>
              <w:rPr>
                <w:rFonts w:eastAsia="Times New Roman" w:cs="Times New Roman"/>
                <w:sz w:val="22"/>
              </w:rPr>
              <w:t>57,7564</w:t>
            </w:r>
          </w:p>
        </w:tc>
        <w:tc>
          <w:tcPr>
            <w:tcW w:w="0" w:type="dxa"/>
            <w:shd w:val="clear" w:color="auto" w:fill="FFFFFF"/>
            <w:tcMar>
              <w:top w:w="40" w:type="dxa"/>
              <w:left w:w="200" w:type="dxa"/>
              <w:bottom w:w="40" w:type="dxa"/>
              <w:right w:w="200" w:type="dxa"/>
            </w:tcMar>
            <w:vAlign w:val="center"/>
          </w:tcPr>
          <w:p w14:paraId="24C5A65F" w14:textId="77777777" w:rsidR="0077287B" w:rsidRDefault="00E03954">
            <w:pPr>
              <w:jc w:val="center"/>
            </w:pPr>
            <w:r>
              <w:rPr>
                <w:rFonts w:eastAsia="Times New Roman" w:cs="Times New Roman"/>
                <w:sz w:val="22"/>
              </w:rPr>
              <w:t>57,7564</w:t>
            </w:r>
          </w:p>
        </w:tc>
        <w:tc>
          <w:tcPr>
            <w:tcW w:w="0" w:type="dxa"/>
            <w:shd w:val="clear" w:color="auto" w:fill="FFFFFF"/>
            <w:tcMar>
              <w:top w:w="40" w:type="dxa"/>
              <w:left w:w="200" w:type="dxa"/>
              <w:bottom w:w="40" w:type="dxa"/>
              <w:right w:w="200" w:type="dxa"/>
            </w:tcMar>
            <w:vAlign w:val="center"/>
          </w:tcPr>
          <w:p w14:paraId="4D8C5F7B" w14:textId="77777777" w:rsidR="0077287B" w:rsidRDefault="00E03954">
            <w:pPr>
              <w:jc w:val="center"/>
            </w:pPr>
            <w:r>
              <w:rPr>
                <w:rFonts w:eastAsia="Times New Roman" w:cs="Times New Roman"/>
                <w:sz w:val="22"/>
              </w:rPr>
              <w:t>57,7564</w:t>
            </w:r>
          </w:p>
        </w:tc>
        <w:tc>
          <w:tcPr>
            <w:tcW w:w="0" w:type="dxa"/>
            <w:shd w:val="clear" w:color="auto" w:fill="FFFFFF"/>
            <w:tcMar>
              <w:top w:w="40" w:type="dxa"/>
              <w:left w:w="200" w:type="dxa"/>
              <w:bottom w:w="40" w:type="dxa"/>
              <w:right w:w="200" w:type="dxa"/>
            </w:tcMar>
            <w:vAlign w:val="center"/>
          </w:tcPr>
          <w:p w14:paraId="1D37CAC7" w14:textId="77777777" w:rsidR="0077287B" w:rsidRDefault="00E03954">
            <w:pPr>
              <w:jc w:val="center"/>
            </w:pPr>
            <w:r>
              <w:rPr>
                <w:rFonts w:eastAsia="Times New Roman" w:cs="Times New Roman"/>
                <w:sz w:val="22"/>
              </w:rPr>
              <w:t>57,7564</w:t>
            </w:r>
          </w:p>
        </w:tc>
        <w:tc>
          <w:tcPr>
            <w:tcW w:w="0" w:type="dxa"/>
            <w:shd w:val="clear" w:color="auto" w:fill="FFFFFF"/>
            <w:tcMar>
              <w:top w:w="40" w:type="dxa"/>
              <w:left w:w="200" w:type="dxa"/>
              <w:bottom w:w="40" w:type="dxa"/>
              <w:right w:w="200" w:type="dxa"/>
            </w:tcMar>
            <w:vAlign w:val="center"/>
          </w:tcPr>
          <w:p w14:paraId="006AE6A6" w14:textId="77777777" w:rsidR="0077287B" w:rsidRDefault="00E03954">
            <w:pPr>
              <w:jc w:val="center"/>
            </w:pPr>
            <w:r>
              <w:rPr>
                <w:rFonts w:eastAsia="Times New Roman" w:cs="Times New Roman"/>
                <w:sz w:val="22"/>
              </w:rPr>
              <w:t>57,7564</w:t>
            </w:r>
          </w:p>
        </w:tc>
        <w:tc>
          <w:tcPr>
            <w:tcW w:w="0" w:type="dxa"/>
            <w:shd w:val="clear" w:color="auto" w:fill="FFFFFF"/>
            <w:tcMar>
              <w:top w:w="40" w:type="dxa"/>
              <w:left w:w="200" w:type="dxa"/>
              <w:bottom w:w="40" w:type="dxa"/>
              <w:right w:w="200" w:type="dxa"/>
            </w:tcMar>
            <w:vAlign w:val="center"/>
          </w:tcPr>
          <w:p w14:paraId="201F242E" w14:textId="77777777" w:rsidR="0077287B" w:rsidRDefault="00E03954">
            <w:pPr>
              <w:jc w:val="center"/>
            </w:pPr>
            <w:r>
              <w:rPr>
                <w:rFonts w:eastAsia="Times New Roman" w:cs="Times New Roman"/>
                <w:sz w:val="22"/>
              </w:rPr>
              <w:t>57,7564</w:t>
            </w:r>
          </w:p>
        </w:tc>
        <w:tc>
          <w:tcPr>
            <w:tcW w:w="0" w:type="dxa"/>
            <w:shd w:val="clear" w:color="auto" w:fill="FFFFFF"/>
            <w:tcMar>
              <w:top w:w="40" w:type="dxa"/>
              <w:left w:w="200" w:type="dxa"/>
              <w:bottom w:w="40" w:type="dxa"/>
              <w:right w:w="200" w:type="dxa"/>
            </w:tcMar>
            <w:vAlign w:val="center"/>
          </w:tcPr>
          <w:p w14:paraId="65BBC330" w14:textId="77777777" w:rsidR="0077287B" w:rsidRDefault="00E03954">
            <w:pPr>
              <w:jc w:val="center"/>
            </w:pPr>
            <w:r>
              <w:rPr>
                <w:rFonts w:eastAsia="Times New Roman" w:cs="Times New Roman"/>
                <w:sz w:val="22"/>
              </w:rPr>
              <w:t>57,7564</w:t>
            </w:r>
          </w:p>
        </w:tc>
        <w:tc>
          <w:tcPr>
            <w:tcW w:w="0" w:type="dxa"/>
            <w:shd w:val="clear" w:color="auto" w:fill="FFFFFF"/>
            <w:tcMar>
              <w:top w:w="40" w:type="dxa"/>
              <w:left w:w="200" w:type="dxa"/>
              <w:bottom w:w="40" w:type="dxa"/>
              <w:right w:w="200" w:type="dxa"/>
            </w:tcMar>
            <w:vAlign w:val="center"/>
          </w:tcPr>
          <w:p w14:paraId="6F3C02E8" w14:textId="77777777" w:rsidR="0077287B" w:rsidRDefault="00E03954">
            <w:pPr>
              <w:jc w:val="center"/>
            </w:pPr>
            <w:r>
              <w:rPr>
                <w:rFonts w:eastAsia="Times New Roman" w:cs="Times New Roman"/>
                <w:sz w:val="22"/>
              </w:rPr>
              <w:t>57,7564</w:t>
            </w:r>
          </w:p>
        </w:tc>
      </w:tr>
      <w:tr w:rsidR="0077287B" w14:paraId="5BE3DF15" w14:textId="77777777">
        <w:trPr>
          <w:jc w:val="center"/>
        </w:trPr>
        <w:tc>
          <w:tcPr>
            <w:tcW w:w="0" w:type="dxa"/>
            <w:shd w:val="clear" w:color="auto" w:fill="FFFFFF"/>
            <w:tcMar>
              <w:top w:w="40" w:type="dxa"/>
              <w:left w:w="20" w:type="dxa"/>
              <w:bottom w:w="40" w:type="dxa"/>
              <w:right w:w="20" w:type="dxa"/>
            </w:tcMar>
            <w:vAlign w:val="center"/>
          </w:tcPr>
          <w:p w14:paraId="30AB34F1" w14:textId="77777777" w:rsidR="0077287B" w:rsidRDefault="00E03954">
            <w:pPr>
              <w:jc w:val="center"/>
            </w:pPr>
            <w:r>
              <w:rPr>
                <w:rFonts w:eastAsia="Times New Roman" w:cs="Times New Roman"/>
                <w:sz w:val="22"/>
              </w:rPr>
              <w:t>17</w:t>
            </w:r>
          </w:p>
        </w:tc>
        <w:tc>
          <w:tcPr>
            <w:tcW w:w="0" w:type="dxa"/>
            <w:shd w:val="clear" w:color="auto" w:fill="FFFFFF"/>
            <w:tcMar>
              <w:top w:w="40" w:type="dxa"/>
              <w:left w:w="200" w:type="dxa"/>
              <w:bottom w:w="40" w:type="dxa"/>
              <w:right w:w="200" w:type="dxa"/>
            </w:tcMar>
            <w:vAlign w:val="center"/>
          </w:tcPr>
          <w:p w14:paraId="331AC450" w14:textId="77777777" w:rsidR="0077287B" w:rsidRDefault="00E03954">
            <w:pPr>
              <w:jc w:val="center"/>
            </w:pPr>
            <w:r>
              <w:rPr>
                <w:rFonts w:eastAsia="Times New Roman" w:cs="Times New Roman"/>
                <w:sz w:val="22"/>
              </w:rPr>
              <w:t>Котельная 42-19 детского сада №13</w:t>
            </w:r>
          </w:p>
        </w:tc>
        <w:tc>
          <w:tcPr>
            <w:tcW w:w="0" w:type="dxa"/>
            <w:shd w:val="clear" w:color="auto" w:fill="FFFFFF"/>
            <w:tcMar>
              <w:top w:w="40" w:type="dxa"/>
              <w:left w:w="200" w:type="dxa"/>
              <w:bottom w:w="40" w:type="dxa"/>
              <w:right w:w="200" w:type="dxa"/>
            </w:tcMar>
            <w:vAlign w:val="center"/>
          </w:tcPr>
          <w:p w14:paraId="24EA04D6" w14:textId="77777777" w:rsidR="0077287B" w:rsidRDefault="00E03954">
            <w:pPr>
              <w:jc w:val="center"/>
            </w:pPr>
            <w:r>
              <w:rPr>
                <w:rFonts w:eastAsia="Times New Roman" w:cs="Times New Roman"/>
                <w:sz w:val="22"/>
              </w:rPr>
              <w:t>108,2849</w:t>
            </w:r>
          </w:p>
        </w:tc>
        <w:tc>
          <w:tcPr>
            <w:tcW w:w="0" w:type="dxa"/>
            <w:shd w:val="clear" w:color="auto" w:fill="FFFFFF"/>
            <w:tcMar>
              <w:top w:w="40" w:type="dxa"/>
              <w:left w:w="200" w:type="dxa"/>
              <w:bottom w:w="40" w:type="dxa"/>
              <w:right w:w="200" w:type="dxa"/>
            </w:tcMar>
            <w:vAlign w:val="center"/>
          </w:tcPr>
          <w:p w14:paraId="40C83C11" w14:textId="77777777" w:rsidR="0077287B" w:rsidRDefault="00E03954">
            <w:pPr>
              <w:jc w:val="center"/>
            </w:pPr>
            <w:r>
              <w:rPr>
                <w:rFonts w:eastAsia="Times New Roman" w:cs="Times New Roman"/>
                <w:sz w:val="22"/>
              </w:rPr>
              <w:t>108,2849</w:t>
            </w:r>
          </w:p>
        </w:tc>
        <w:tc>
          <w:tcPr>
            <w:tcW w:w="0" w:type="dxa"/>
            <w:shd w:val="clear" w:color="auto" w:fill="FFFFFF"/>
            <w:tcMar>
              <w:top w:w="40" w:type="dxa"/>
              <w:left w:w="200" w:type="dxa"/>
              <w:bottom w:w="40" w:type="dxa"/>
              <w:right w:w="200" w:type="dxa"/>
            </w:tcMar>
            <w:vAlign w:val="center"/>
          </w:tcPr>
          <w:p w14:paraId="5CB5261A" w14:textId="77777777" w:rsidR="0077287B" w:rsidRDefault="00E03954">
            <w:pPr>
              <w:jc w:val="center"/>
            </w:pPr>
            <w:r>
              <w:rPr>
                <w:rFonts w:eastAsia="Times New Roman" w:cs="Times New Roman"/>
                <w:sz w:val="22"/>
              </w:rPr>
              <w:t>108,2849</w:t>
            </w:r>
          </w:p>
        </w:tc>
        <w:tc>
          <w:tcPr>
            <w:tcW w:w="0" w:type="dxa"/>
            <w:shd w:val="clear" w:color="auto" w:fill="FFFFFF"/>
            <w:tcMar>
              <w:top w:w="40" w:type="dxa"/>
              <w:left w:w="200" w:type="dxa"/>
              <w:bottom w:w="40" w:type="dxa"/>
              <w:right w:w="200" w:type="dxa"/>
            </w:tcMar>
            <w:vAlign w:val="center"/>
          </w:tcPr>
          <w:p w14:paraId="2C8389B0" w14:textId="77777777" w:rsidR="0077287B" w:rsidRDefault="00E03954">
            <w:pPr>
              <w:jc w:val="center"/>
            </w:pPr>
            <w:r>
              <w:rPr>
                <w:rFonts w:eastAsia="Times New Roman" w:cs="Times New Roman"/>
                <w:sz w:val="22"/>
              </w:rPr>
              <w:t>108,2849</w:t>
            </w:r>
          </w:p>
        </w:tc>
        <w:tc>
          <w:tcPr>
            <w:tcW w:w="0" w:type="dxa"/>
            <w:shd w:val="clear" w:color="auto" w:fill="FFFFFF"/>
            <w:tcMar>
              <w:top w:w="40" w:type="dxa"/>
              <w:left w:w="200" w:type="dxa"/>
              <w:bottom w:w="40" w:type="dxa"/>
              <w:right w:w="200" w:type="dxa"/>
            </w:tcMar>
            <w:vAlign w:val="center"/>
          </w:tcPr>
          <w:p w14:paraId="4D460166" w14:textId="77777777" w:rsidR="0077287B" w:rsidRDefault="00E03954">
            <w:pPr>
              <w:jc w:val="center"/>
            </w:pPr>
            <w:r>
              <w:rPr>
                <w:rFonts w:eastAsia="Times New Roman" w:cs="Times New Roman"/>
                <w:sz w:val="22"/>
              </w:rPr>
              <w:t>108,2849</w:t>
            </w:r>
          </w:p>
        </w:tc>
        <w:tc>
          <w:tcPr>
            <w:tcW w:w="0" w:type="dxa"/>
            <w:shd w:val="clear" w:color="auto" w:fill="FFFFFF"/>
            <w:tcMar>
              <w:top w:w="40" w:type="dxa"/>
              <w:left w:w="200" w:type="dxa"/>
              <w:bottom w:w="40" w:type="dxa"/>
              <w:right w:w="200" w:type="dxa"/>
            </w:tcMar>
            <w:vAlign w:val="center"/>
          </w:tcPr>
          <w:p w14:paraId="11B08571" w14:textId="77777777" w:rsidR="0077287B" w:rsidRDefault="00E03954">
            <w:pPr>
              <w:jc w:val="center"/>
            </w:pPr>
            <w:r>
              <w:rPr>
                <w:rFonts w:eastAsia="Times New Roman" w:cs="Times New Roman"/>
                <w:sz w:val="22"/>
              </w:rPr>
              <w:t>108,2849</w:t>
            </w:r>
          </w:p>
        </w:tc>
        <w:tc>
          <w:tcPr>
            <w:tcW w:w="0" w:type="dxa"/>
            <w:shd w:val="clear" w:color="auto" w:fill="FFFFFF"/>
            <w:tcMar>
              <w:top w:w="40" w:type="dxa"/>
              <w:left w:w="200" w:type="dxa"/>
              <w:bottom w:w="40" w:type="dxa"/>
              <w:right w:w="200" w:type="dxa"/>
            </w:tcMar>
            <w:vAlign w:val="center"/>
          </w:tcPr>
          <w:p w14:paraId="3BFBFC4B" w14:textId="77777777" w:rsidR="0077287B" w:rsidRDefault="00E03954">
            <w:pPr>
              <w:jc w:val="center"/>
            </w:pPr>
            <w:r>
              <w:rPr>
                <w:rFonts w:eastAsia="Times New Roman" w:cs="Times New Roman"/>
                <w:sz w:val="22"/>
              </w:rPr>
              <w:t>108,2849</w:t>
            </w:r>
          </w:p>
        </w:tc>
        <w:tc>
          <w:tcPr>
            <w:tcW w:w="0" w:type="dxa"/>
            <w:shd w:val="clear" w:color="auto" w:fill="FFFFFF"/>
            <w:tcMar>
              <w:top w:w="40" w:type="dxa"/>
              <w:left w:w="200" w:type="dxa"/>
              <w:bottom w:w="40" w:type="dxa"/>
              <w:right w:w="200" w:type="dxa"/>
            </w:tcMar>
            <w:vAlign w:val="center"/>
          </w:tcPr>
          <w:p w14:paraId="4D0AA495" w14:textId="77777777" w:rsidR="0077287B" w:rsidRDefault="00E03954">
            <w:pPr>
              <w:jc w:val="center"/>
            </w:pPr>
            <w:r>
              <w:rPr>
                <w:rFonts w:eastAsia="Times New Roman" w:cs="Times New Roman"/>
                <w:sz w:val="22"/>
              </w:rPr>
              <w:t>108,2849</w:t>
            </w:r>
          </w:p>
        </w:tc>
        <w:tc>
          <w:tcPr>
            <w:tcW w:w="0" w:type="dxa"/>
            <w:shd w:val="clear" w:color="auto" w:fill="FFFFFF"/>
            <w:tcMar>
              <w:top w:w="40" w:type="dxa"/>
              <w:left w:w="200" w:type="dxa"/>
              <w:bottom w:w="40" w:type="dxa"/>
              <w:right w:w="200" w:type="dxa"/>
            </w:tcMar>
            <w:vAlign w:val="center"/>
          </w:tcPr>
          <w:p w14:paraId="2C58D214" w14:textId="77777777" w:rsidR="0077287B" w:rsidRDefault="00E03954">
            <w:pPr>
              <w:jc w:val="center"/>
            </w:pPr>
            <w:r>
              <w:rPr>
                <w:rFonts w:eastAsia="Times New Roman" w:cs="Times New Roman"/>
                <w:sz w:val="22"/>
              </w:rPr>
              <w:t>108,2849</w:t>
            </w:r>
          </w:p>
        </w:tc>
        <w:tc>
          <w:tcPr>
            <w:tcW w:w="0" w:type="dxa"/>
            <w:shd w:val="clear" w:color="auto" w:fill="FFFFFF"/>
            <w:tcMar>
              <w:top w:w="40" w:type="dxa"/>
              <w:left w:w="200" w:type="dxa"/>
              <w:bottom w:w="40" w:type="dxa"/>
              <w:right w:w="200" w:type="dxa"/>
            </w:tcMar>
            <w:vAlign w:val="center"/>
          </w:tcPr>
          <w:p w14:paraId="66801CF5" w14:textId="77777777" w:rsidR="0077287B" w:rsidRDefault="00E03954">
            <w:pPr>
              <w:jc w:val="center"/>
            </w:pPr>
            <w:r>
              <w:rPr>
                <w:rFonts w:eastAsia="Times New Roman" w:cs="Times New Roman"/>
                <w:sz w:val="22"/>
              </w:rPr>
              <w:t>108,2849</w:t>
            </w:r>
          </w:p>
        </w:tc>
      </w:tr>
      <w:tr w:rsidR="0077287B" w14:paraId="2A9FA806" w14:textId="77777777">
        <w:trPr>
          <w:jc w:val="center"/>
        </w:trPr>
        <w:tc>
          <w:tcPr>
            <w:tcW w:w="0" w:type="dxa"/>
            <w:shd w:val="clear" w:color="auto" w:fill="FFFFFF"/>
            <w:tcMar>
              <w:top w:w="40" w:type="dxa"/>
              <w:left w:w="20" w:type="dxa"/>
              <w:bottom w:w="40" w:type="dxa"/>
              <w:right w:w="20" w:type="dxa"/>
            </w:tcMar>
            <w:vAlign w:val="center"/>
          </w:tcPr>
          <w:p w14:paraId="4FF2210A" w14:textId="77777777" w:rsidR="0077287B" w:rsidRDefault="00E03954">
            <w:pPr>
              <w:jc w:val="center"/>
            </w:pPr>
            <w:r>
              <w:rPr>
                <w:rFonts w:eastAsia="Times New Roman" w:cs="Times New Roman"/>
                <w:sz w:val="22"/>
              </w:rPr>
              <w:t>18</w:t>
            </w:r>
          </w:p>
        </w:tc>
        <w:tc>
          <w:tcPr>
            <w:tcW w:w="0" w:type="dxa"/>
            <w:shd w:val="clear" w:color="auto" w:fill="FFFFFF"/>
            <w:tcMar>
              <w:top w:w="40" w:type="dxa"/>
              <w:left w:w="200" w:type="dxa"/>
              <w:bottom w:w="40" w:type="dxa"/>
              <w:right w:w="200" w:type="dxa"/>
            </w:tcMar>
            <w:vAlign w:val="center"/>
          </w:tcPr>
          <w:p w14:paraId="16EA5281" w14:textId="77777777" w:rsidR="0077287B" w:rsidRDefault="00E03954">
            <w:pPr>
              <w:jc w:val="center"/>
            </w:pPr>
            <w:r>
              <w:rPr>
                <w:rFonts w:eastAsia="Times New Roman" w:cs="Times New Roman"/>
                <w:sz w:val="22"/>
              </w:rPr>
              <w:t>Котельная №42-20</w:t>
            </w:r>
          </w:p>
        </w:tc>
        <w:tc>
          <w:tcPr>
            <w:tcW w:w="0" w:type="dxa"/>
            <w:shd w:val="clear" w:color="auto" w:fill="FFFFFF"/>
            <w:tcMar>
              <w:top w:w="40" w:type="dxa"/>
              <w:left w:w="200" w:type="dxa"/>
              <w:bottom w:w="40" w:type="dxa"/>
              <w:right w:w="200" w:type="dxa"/>
            </w:tcMar>
            <w:vAlign w:val="center"/>
          </w:tcPr>
          <w:p w14:paraId="366BD87C" w14:textId="77777777" w:rsidR="0077287B" w:rsidRDefault="00E03954">
            <w:pPr>
              <w:jc w:val="center"/>
            </w:pPr>
            <w:r>
              <w:rPr>
                <w:rFonts w:eastAsia="Times New Roman" w:cs="Times New Roman"/>
                <w:sz w:val="22"/>
              </w:rPr>
              <w:t>70,8010</w:t>
            </w:r>
          </w:p>
        </w:tc>
        <w:tc>
          <w:tcPr>
            <w:tcW w:w="0" w:type="dxa"/>
            <w:shd w:val="clear" w:color="auto" w:fill="FFFFFF"/>
            <w:tcMar>
              <w:top w:w="40" w:type="dxa"/>
              <w:left w:w="200" w:type="dxa"/>
              <w:bottom w:w="40" w:type="dxa"/>
              <w:right w:w="200" w:type="dxa"/>
            </w:tcMar>
            <w:vAlign w:val="center"/>
          </w:tcPr>
          <w:p w14:paraId="625CDAAC" w14:textId="77777777" w:rsidR="0077287B" w:rsidRDefault="00E03954">
            <w:pPr>
              <w:jc w:val="center"/>
            </w:pPr>
            <w:r>
              <w:rPr>
                <w:rFonts w:eastAsia="Times New Roman" w:cs="Times New Roman"/>
                <w:sz w:val="22"/>
              </w:rPr>
              <w:t>70,8010</w:t>
            </w:r>
          </w:p>
        </w:tc>
        <w:tc>
          <w:tcPr>
            <w:tcW w:w="0" w:type="dxa"/>
            <w:shd w:val="clear" w:color="auto" w:fill="FFFFFF"/>
            <w:tcMar>
              <w:top w:w="40" w:type="dxa"/>
              <w:left w:w="200" w:type="dxa"/>
              <w:bottom w:w="40" w:type="dxa"/>
              <w:right w:w="200" w:type="dxa"/>
            </w:tcMar>
            <w:vAlign w:val="center"/>
          </w:tcPr>
          <w:p w14:paraId="1F3DD938" w14:textId="77777777" w:rsidR="0077287B" w:rsidRDefault="00E03954">
            <w:pPr>
              <w:jc w:val="center"/>
            </w:pPr>
            <w:r>
              <w:rPr>
                <w:rFonts w:eastAsia="Times New Roman" w:cs="Times New Roman"/>
                <w:sz w:val="22"/>
              </w:rPr>
              <w:t>70,8010</w:t>
            </w:r>
          </w:p>
        </w:tc>
        <w:tc>
          <w:tcPr>
            <w:tcW w:w="0" w:type="dxa"/>
            <w:shd w:val="clear" w:color="auto" w:fill="FFFFFF"/>
            <w:tcMar>
              <w:top w:w="40" w:type="dxa"/>
              <w:left w:w="200" w:type="dxa"/>
              <w:bottom w:w="40" w:type="dxa"/>
              <w:right w:w="200" w:type="dxa"/>
            </w:tcMar>
            <w:vAlign w:val="center"/>
          </w:tcPr>
          <w:p w14:paraId="22C2FFEE" w14:textId="77777777" w:rsidR="0077287B" w:rsidRDefault="00E03954">
            <w:pPr>
              <w:jc w:val="center"/>
            </w:pPr>
            <w:r>
              <w:rPr>
                <w:rFonts w:eastAsia="Times New Roman" w:cs="Times New Roman"/>
                <w:sz w:val="22"/>
              </w:rPr>
              <w:t>70,8010</w:t>
            </w:r>
          </w:p>
        </w:tc>
        <w:tc>
          <w:tcPr>
            <w:tcW w:w="0" w:type="dxa"/>
            <w:shd w:val="clear" w:color="auto" w:fill="FFFFFF"/>
            <w:tcMar>
              <w:top w:w="40" w:type="dxa"/>
              <w:left w:w="200" w:type="dxa"/>
              <w:bottom w:w="40" w:type="dxa"/>
              <w:right w:w="200" w:type="dxa"/>
            </w:tcMar>
            <w:vAlign w:val="center"/>
          </w:tcPr>
          <w:p w14:paraId="2DE104FC" w14:textId="77777777" w:rsidR="0077287B" w:rsidRDefault="00E03954">
            <w:pPr>
              <w:jc w:val="center"/>
            </w:pPr>
            <w:r>
              <w:rPr>
                <w:rFonts w:eastAsia="Times New Roman" w:cs="Times New Roman"/>
                <w:sz w:val="22"/>
              </w:rPr>
              <w:t>70,8010</w:t>
            </w:r>
          </w:p>
        </w:tc>
        <w:tc>
          <w:tcPr>
            <w:tcW w:w="0" w:type="dxa"/>
            <w:shd w:val="clear" w:color="auto" w:fill="FFFFFF"/>
            <w:tcMar>
              <w:top w:w="40" w:type="dxa"/>
              <w:left w:w="200" w:type="dxa"/>
              <w:bottom w:w="40" w:type="dxa"/>
              <w:right w:w="200" w:type="dxa"/>
            </w:tcMar>
            <w:vAlign w:val="center"/>
          </w:tcPr>
          <w:p w14:paraId="2C8901E1" w14:textId="77777777" w:rsidR="0077287B" w:rsidRDefault="00E03954">
            <w:pPr>
              <w:jc w:val="center"/>
            </w:pPr>
            <w:r>
              <w:rPr>
                <w:rFonts w:eastAsia="Times New Roman" w:cs="Times New Roman"/>
                <w:sz w:val="22"/>
              </w:rPr>
              <w:t>70,8010</w:t>
            </w:r>
          </w:p>
        </w:tc>
        <w:tc>
          <w:tcPr>
            <w:tcW w:w="0" w:type="dxa"/>
            <w:shd w:val="clear" w:color="auto" w:fill="FFFFFF"/>
            <w:tcMar>
              <w:top w:w="40" w:type="dxa"/>
              <w:left w:w="200" w:type="dxa"/>
              <w:bottom w:w="40" w:type="dxa"/>
              <w:right w:w="200" w:type="dxa"/>
            </w:tcMar>
            <w:vAlign w:val="center"/>
          </w:tcPr>
          <w:p w14:paraId="1F19CF69" w14:textId="77777777" w:rsidR="0077287B" w:rsidRDefault="00E03954">
            <w:pPr>
              <w:jc w:val="center"/>
            </w:pPr>
            <w:r>
              <w:rPr>
                <w:rFonts w:eastAsia="Times New Roman" w:cs="Times New Roman"/>
                <w:sz w:val="22"/>
              </w:rPr>
              <w:t>70,8010</w:t>
            </w:r>
          </w:p>
        </w:tc>
        <w:tc>
          <w:tcPr>
            <w:tcW w:w="0" w:type="dxa"/>
            <w:shd w:val="clear" w:color="auto" w:fill="FFFFFF"/>
            <w:tcMar>
              <w:top w:w="40" w:type="dxa"/>
              <w:left w:w="200" w:type="dxa"/>
              <w:bottom w:w="40" w:type="dxa"/>
              <w:right w:w="200" w:type="dxa"/>
            </w:tcMar>
            <w:vAlign w:val="center"/>
          </w:tcPr>
          <w:p w14:paraId="3C36AB3D" w14:textId="77777777" w:rsidR="0077287B" w:rsidRDefault="00E03954">
            <w:pPr>
              <w:jc w:val="center"/>
            </w:pPr>
            <w:r>
              <w:rPr>
                <w:rFonts w:eastAsia="Times New Roman" w:cs="Times New Roman"/>
                <w:sz w:val="22"/>
              </w:rPr>
              <w:t>70,8010</w:t>
            </w:r>
          </w:p>
        </w:tc>
        <w:tc>
          <w:tcPr>
            <w:tcW w:w="0" w:type="dxa"/>
            <w:shd w:val="clear" w:color="auto" w:fill="FFFFFF"/>
            <w:tcMar>
              <w:top w:w="40" w:type="dxa"/>
              <w:left w:w="200" w:type="dxa"/>
              <w:bottom w:w="40" w:type="dxa"/>
              <w:right w:w="200" w:type="dxa"/>
            </w:tcMar>
            <w:vAlign w:val="center"/>
          </w:tcPr>
          <w:p w14:paraId="18541090" w14:textId="77777777" w:rsidR="0077287B" w:rsidRDefault="00E03954">
            <w:pPr>
              <w:jc w:val="center"/>
            </w:pPr>
            <w:r>
              <w:rPr>
                <w:rFonts w:eastAsia="Times New Roman" w:cs="Times New Roman"/>
                <w:sz w:val="22"/>
              </w:rPr>
              <w:t>70,8010</w:t>
            </w:r>
          </w:p>
        </w:tc>
        <w:tc>
          <w:tcPr>
            <w:tcW w:w="0" w:type="dxa"/>
            <w:shd w:val="clear" w:color="auto" w:fill="FFFFFF"/>
            <w:tcMar>
              <w:top w:w="40" w:type="dxa"/>
              <w:left w:w="200" w:type="dxa"/>
              <w:bottom w:w="40" w:type="dxa"/>
              <w:right w:w="200" w:type="dxa"/>
            </w:tcMar>
            <w:vAlign w:val="center"/>
          </w:tcPr>
          <w:p w14:paraId="6C0C3023" w14:textId="77777777" w:rsidR="0077287B" w:rsidRDefault="00E03954">
            <w:pPr>
              <w:jc w:val="center"/>
            </w:pPr>
            <w:r>
              <w:rPr>
                <w:rFonts w:eastAsia="Times New Roman" w:cs="Times New Roman"/>
                <w:sz w:val="22"/>
              </w:rPr>
              <w:t>70,8010</w:t>
            </w:r>
          </w:p>
        </w:tc>
      </w:tr>
      <w:tr w:rsidR="0077287B" w14:paraId="21C74CC2" w14:textId="77777777">
        <w:trPr>
          <w:jc w:val="center"/>
        </w:trPr>
        <w:tc>
          <w:tcPr>
            <w:tcW w:w="0" w:type="dxa"/>
            <w:shd w:val="clear" w:color="auto" w:fill="FFFFFF"/>
            <w:tcMar>
              <w:top w:w="40" w:type="dxa"/>
              <w:left w:w="20" w:type="dxa"/>
              <w:bottom w:w="40" w:type="dxa"/>
              <w:right w:w="20" w:type="dxa"/>
            </w:tcMar>
            <w:vAlign w:val="center"/>
          </w:tcPr>
          <w:p w14:paraId="49FDCB04" w14:textId="77777777" w:rsidR="0077287B" w:rsidRDefault="00E03954">
            <w:pPr>
              <w:jc w:val="center"/>
            </w:pPr>
            <w:r>
              <w:rPr>
                <w:rFonts w:eastAsia="Times New Roman" w:cs="Times New Roman"/>
                <w:sz w:val="22"/>
              </w:rPr>
              <w:t>19</w:t>
            </w:r>
          </w:p>
        </w:tc>
        <w:tc>
          <w:tcPr>
            <w:tcW w:w="0" w:type="dxa"/>
            <w:shd w:val="clear" w:color="auto" w:fill="FFFFFF"/>
            <w:tcMar>
              <w:top w:w="40" w:type="dxa"/>
              <w:left w:w="200" w:type="dxa"/>
              <w:bottom w:w="40" w:type="dxa"/>
              <w:right w:w="200" w:type="dxa"/>
            </w:tcMar>
            <w:vAlign w:val="center"/>
          </w:tcPr>
          <w:p w14:paraId="28623451" w14:textId="77777777" w:rsidR="0077287B" w:rsidRDefault="00E03954">
            <w:pPr>
              <w:jc w:val="center"/>
            </w:pPr>
            <w:r>
              <w:rPr>
                <w:rFonts w:eastAsia="Times New Roman" w:cs="Times New Roman"/>
                <w:sz w:val="22"/>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5A7DD56D" w14:textId="77777777" w:rsidR="0077287B" w:rsidRDefault="00E03954">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287193CF" w14:textId="77777777" w:rsidR="0077287B" w:rsidRDefault="00E03954">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2840448B" w14:textId="77777777" w:rsidR="0077287B" w:rsidRDefault="00E03954">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449241E4" w14:textId="77777777" w:rsidR="0077287B" w:rsidRDefault="00E03954">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39F6A6EA" w14:textId="77777777" w:rsidR="0077287B" w:rsidRDefault="00E03954">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466E25BD" w14:textId="77777777" w:rsidR="0077287B" w:rsidRDefault="00E03954">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0AAAAF7C" w14:textId="77777777" w:rsidR="0077287B" w:rsidRDefault="00E03954">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511AEA22" w14:textId="77777777" w:rsidR="0077287B" w:rsidRDefault="00E03954">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1094FC23" w14:textId="77777777" w:rsidR="0077287B" w:rsidRDefault="00E03954">
            <w:pPr>
              <w:jc w:val="center"/>
            </w:pPr>
            <w:r>
              <w:rPr>
                <w:rFonts w:eastAsia="Times New Roman" w:cs="Times New Roman"/>
                <w:sz w:val="22"/>
              </w:rPr>
              <w:t>76,4706</w:t>
            </w:r>
          </w:p>
        </w:tc>
        <w:tc>
          <w:tcPr>
            <w:tcW w:w="0" w:type="dxa"/>
            <w:shd w:val="clear" w:color="auto" w:fill="FFFFFF"/>
            <w:tcMar>
              <w:top w:w="40" w:type="dxa"/>
              <w:left w:w="200" w:type="dxa"/>
              <w:bottom w:w="40" w:type="dxa"/>
              <w:right w:w="200" w:type="dxa"/>
            </w:tcMar>
            <w:vAlign w:val="center"/>
          </w:tcPr>
          <w:p w14:paraId="3E997FC4" w14:textId="77777777" w:rsidR="0077287B" w:rsidRDefault="00E03954">
            <w:pPr>
              <w:jc w:val="center"/>
            </w:pPr>
            <w:r>
              <w:rPr>
                <w:rFonts w:eastAsia="Times New Roman" w:cs="Times New Roman"/>
                <w:sz w:val="22"/>
              </w:rPr>
              <w:t>76,4706</w:t>
            </w:r>
          </w:p>
        </w:tc>
      </w:tr>
      <w:tr w:rsidR="0077287B" w14:paraId="3DC8ABF4" w14:textId="77777777">
        <w:trPr>
          <w:jc w:val="center"/>
        </w:trPr>
        <w:tc>
          <w:tcPr>
            <w:tcW w:w="0" w:type="dxa"/>
            <w:shd w:val="clear" w:color="auto" w:fill="FFFFFF"/>
            <w:tcMar>
              <w:top w:w="40" w:type="dxa"/>
              <w:left w:w="20" w:type="dxa"/>
              <w:bottom w:w="40" w:type="dxa"/>
              <w:right w:w="20" w:type="dxa"/>
            </w:tcMar>
            <w:vAlign w:val="center"/>
          </w:tcPr>
          <w:p w14:paraId="75D87E0C" w14:textId="77777777" w:rsidR="0077287B" w:rsidRDefault="00E03954">
            <w:pPr>
              <w:jc w:val="center"/>
            </w:pPr>
            <w:r>
              <w:rPr>
                <w:rFonts w:eastAsia="Times New Roman" w:cs="Times New Roman"/>
                <w:sz w:val="22"/>
              </w:rPr>
              <w:t>20</w:t>
            </w:r>
          </w:p>
        </w:tc>
        <w:tc>
          <w:tcPr>
            <w:tcW w:w="0" w:type="dxa"/>
            <w:shd w:val="clear" w:color="auto" w:fill="FFFFFF"/>
            <w:tcMar>
              <w:top w:w="40" w:type="dxa"/>
              <w:left w:w="200" w:type="dxa"/>
              <w:bottom w:w="40" w:type="dxa"/>
              <w:right w:w="200" w:type="dxa"/>
            </w:tcMar>
            <w:vAlign w:val="center"/>
          </w:tcPr>
          <w:p w14:paraId="0D688ED2" w14:textId="77777777" w:rsidR="0077287B" w:rsidRDefault="00E03954">
            <w:pPr>
              <w:jc w:val="center"/>
            </w:pPr>
            <w:r>
              <w:rPr>
                <w:rFonts w:eastAsia="Times New Roman" w:cs="Times New Roman"/>
                <w:sz w:val="22"/>
              </w:rPr>
              <w:t>Котельная №42-22 Школьная №9</w:t>
            </w:r>
          </w:p>
        </w:tc>
        <w:tc>
          <w:tcPr>
            <w:tcW w:w="0" w:type="dxa"/>
            <w:shd w:val="clear" w:color="auto" w:fill="FFFFFF"/>
            <w:tcMar>
              <w:top w:w="40" w:type="dxa"/>
              <w:left w:w="200" w:type="dxa"/>
              <w:bottom w:w="40" w:type="dxa"/>
              <w:right w:w="200" w:type="dxa"/>
            </w:tcMar>
            <w:vAlign w:val="center"/>
          </w:tcPr>
          <w:p w14:paraId="7F3BB686" w14:textId="77777777" w:rsidR="0077287B" w:rsidRDefault="00E03954">
            <w:pPr>
              <w:jc w:val="center"/>
            </w:pPr>
            <w:r>
              <w:rPr>
                <w:rFonts w:eastAsia="Times New Roman" w:cs="Times New Roman"/>
                <w:sz w:val="22"/>
              </w:rPr>
              <w:t>20,3488</w:t>
            </w:r>
          </w:p>
        </w:tc>
        <w:tc>
          <w:tcPr>
            <w:tcW w:w="0" w:type="dxa"/>
            <w:shd w:val="clear" w:color="auto" w:fill="FFFFFF"/>
            <w:tcMar>
              <w:top w:w="40" w:type="dxa"/>
              <w:left w:w="200" w:type="dxa"/>
              <w:bottom w:w="40" w:type="dxa"/>
              <w:right w:w="200" w:type="dxa"/>
            </w:tcMar>
            <w:vAlign w:val="center"/>
          </w:tcPr>
          <w:p w14:paraId="30D62146" w14:textId="77777777" w:rsidR="0077287B" w:rsidRDefault="00E03954">
            <w:pPr>
              <w:jc w:val="center"/>
            </w:pPr>
            <w:r>
              <w:rPr>
                <w:rFonts w:eastAsia="Times New Roman" w:cs="Times New Roman"/>
                <w:sz w:val="22"/>
              </w:rPr>
              <w:t>20,3488</w:t>
            </w:r>
          </w:p>
        </w:tc>
        <w:tc>
          <w:tcPr>
            <w:tcW w:w="0" w:type="dxa"/>
            <w:shd w:val="clear" w:color="auto" w:fill="FFFFFF"/>
            <w:tcMar>
              <w:top w:w="40" w:type="dxa"/>
              <w:left w:w="200" w:type="dxa"/>
              <w:bottom w:w="40" w:type="dxa"/>
              <w:right w:w="200" w:type="dxa"/>
            </w:tcMar>
            <w:vAlign w:val="center"/>
          </w:tcPr>
          <w:p w14:paraId="21C7582B" w14:textId="77777777" w:rsidR="0077287B" w:rsidRDefault="00E03954">
            <w:pPr>
              <w:jc w:val="center"/>
            </w:pPr>
            <w:r>
              <w:rPr>
                <w:rFonts w:eastAsia="Times New Roman" w:cs="Times New Roman"/>
                <w:sz w:val="22"/>
              </w:rPr>
              <w:t>20,3488</w:t>
            </w:r>
          </w:p>
        </w:tc>
        <w:tc>
          <w:tcPr>
            <w:tcW w:w="0" w:type="dxa"/>
            <w:shd w:val="clear" w:color="auto" w:fill="FFFFFF"/>
            <w:tcMar>
              <w:top w:w="40" w:type="dxa"/>
              <w:left w:w="200" w:type="dxa"/>
              <w:bottom w:w="40" w:type="dxa"/>
              <w:right w:w="200" w:type="dxa"/>
            </w:tcMar>
            <w:vAlign w:val="center"/>
          </w:tcPr>
          <w:p w14:paraId="778E2603" w14:textId="77777777" w:rsidR="0077287B" w:rsidRDefault="00E03954">
            <w:pPr>
              <w:jc w:val="center"/>
            </w:pPr>
            <w:r>
              <w:rPr>
                <w:rFonts w:eastAsia="Times New Roman" w:cs="Times New Roman"/>
                <w:sz w:val="22"/>
              </w:rPr>
              <w:t>20,3488</w:t>
            </w:r>
          </w:p>
        </w:tc>
        <w:tc>
          <w:tcPr>
            <w:tcW w:w="0" w:type="dxa"/>
            <w:shd w:val="clear" w:color="auto" w:fill="FFFFFF"/>
            <w:tcMar>
              <w:top w:w="40" w:type="dxa"/>
              <w:left w:w="200" w:type="dxa"/>
              <w:bottom w:w="40" w:type="dxa"/>
              <w:right w:w="200" w:type="dxa"/>
            </w:tcMar>
            <w:vAlign w:val="center"/>
          </w:tcPr>
          <w:p w14:paraId="23552A5E" w14:textId="77777777" w:rsidR="0077287B" w:rsidRDefault="00E03954">
            <w:pPr>
              <w:jc w:val="center"/>
            </w:pPr>
            <w:r>
              <w:rPr>
                <w:rFonts w:eastAsia="Times New Roman" w:cs="Times New Roman"/>
                <w:sz w:val="22"/>
              </w:rPr>
              <w:t>20,3488</w:t>
            </w:r>
          </w:p>
        </w:tc>
        <w:tc>
          <w:tcPr>
            <w:tcW w:w="0" w:type="dxa"/>
            <w:shd w:val="clear" w:color="auto" w:fill="FFFFFF"/>
            <w:tcMar>
              <w:top w:w="40" w:type="dxa"/>
              <w:left w:w="200" w:type="dxa"/>
              <w:bottom w:w="40" w:type="dxa"/>
              <w:right w:w="200" w:type="dxa"/>
            </w:tcMar>
            <w:vAlign w:val="center"/>
          </w:tcPr>
          <w:p w14:paraId="15471392" w14:textId="77777777" w:rsidR="0077287B" w:rsidRDefault="00E03954">
            <w:pPr>
              <w:jc w:val="center"/>
            </w:pPr>
            <w:r>
              <w:rPr>
                <w:rFonts w:eastAsia="Times New Roman" w:cs="Times New Roman"/>
                <w:sz w:val="22"/>
              </w:rPr>
              <w:t>20,3488</w:t>
            </w:r>
          </w:p>
        </w:tc>
        <w:tc>
          <w:tcPr>
            <w:tcW w:w="0" w:type="dxa"/>
            <w:shd w:val="clear" w:color="auto" w:fill="FFFFFF"/>
            <w:tcMar>
              <w:top w:w="40" w:type="dxa"/>
              <w:left w:w="200" w:type="dxa"/>
              <w:bottom w:w="40" w:type="dxa"/>
              <w:right w:w="200" w:type="dxa"/>
            </w:tcMar>
            <w:vAlign w:val="center"/>
          </w:tcPr>
          <w:p w14:paraId="62C67D16" w14:textId="77777777" w:rsidR="0077287B" w:rsidRDefault="00E03954">
            <w:pPr>
              <w:jc w:val="center"/>
            </w:pPr>
            <w:r>
              <w:rPr>
                <w:rFonts w:eastAsia="Times New Roman" w:cs="Times New Roman"/>
                <w:sz w:val="22"/>
              </w:rPr>
              <w:t>20,3488</w:t>
            </w:r>
          </w:p>
        </w:tc>
        <w:tc>
          <w:tcPr>
            <w:tcW w:w="0" w:type="dxa"/>
            <w:shd w:val="clear" w:color="auto" w:fill="FFFFFF"/>
            <w:tcMar>
              <w:top w:w="40" w:type="dxa"/>
              <w:left w:w="200" w:type="dxa"/>
              <w:bottom w:w="40" w:type="dxa"/>
              <w:right w:w="200" w:type="dxa"/>
            </w:tcMar>
            <w:vAlign w:val="center"/>
          </w:tcPr>
          <w:p w14:paraId="73B9A5E8" w14:textId="77777777" w:rsidR="0077287B" w:rsidRDefault="00E03954">
            <w:pPr>
              <w:jc w:val="center"/>
            </w:pPr>
            <w:r>
              <w:rPr>
                <w:rFonts w:eastAsia="Times New Roman" w:cs="Times New Roman"/>
                <w:sz w:val="22"/>
              </w:rPr>
              <w:t>20,3488</w:t>
            </w:r>
          </w:p>
        </w:tc>
        <w:tc>
          <w:tcPr>
            <w:tcW w:w="0" w:type="dxa"/>
            <w:shd w:val="clear" w:color="auto" w:fill="FFFFFF"/>
            <w:tcMar>
              <w:top w:w="40" w:type="dxa"/>
              <w:left w:w="200" w:type="dxa"/>
              <w:bottom w:w="40" w:type="dxa"/>
              <w:right w:w="200" w:type="dxa"/>
            </w:tcMar>
            <w:vAlign w:val="center"/>
          </w:tcPr>
          <w:p w14:paraId="341EAB38" w14:textId="77777777" w:rsidR="0077287B" w:rsidRDefault="00E03954">
            <w:pPr>
              <w:jc w:val="center"/>
            </w:pPr>
            <w:r>
              <w:rPr>
                <w:rFonts w:eastAsia="Times New Roman" w:cs="Times New Roman"/>
                <w:sz w:val="22"/>
              </w:rPr>
              <w:t>20,3488</w:t>
            </w:r>
          </w:p>
        </w:tc>
        <w:tc>
          <w:tcPr>
            <w:tcW w:w="0" w:type="dxa"/>
            <w:shd w:val="clear" w:color="auto" w:fill="FFFFFF"/>
            <w:tcMar>
              <w:top w:w="40" w:type="dxa"/>
              <w:left w:w="200" w:type="dxa"/>
              <w:bottom w:w="40" w:type="dxa"/>
              <w:right w:w="200" w:type="dxa"/>
            </w:tcMar>
            <w:vAlign w:val="center"/>
          </w:tcPr>
          <w:p w14:paraId="179B5997" w14:textId="77777777" w:rsidR="0077287B" w:rsidRDefault="00E03954">
            <w:pPr>
              <w:jc w:val="center"/>
            </w:pPr>
            <w:r>
              <w:rPr>
                <w:rFonts w:eastAsia="Times New Roman" w:cs="Times New Roman"/>
                <w:sz w:val="22"/>
              </w:rPr>
              <w:t>20,3488</w:t>
            </w:r>
          </w:p>
        </w:tc>
      </w:tr>
      <w:tr w:rsidR="0077287B" w14:paraId="2F925BC5" w14:textId="77777777">
        <w:trPr>
          <w:jc w:val="center"/>
        </w:trPr>
        <w:tc>
          <w:tcPr>
            <w:tcW w:w="0" w:type="dxa"/>
            <w:shd w:val="clear" w:color="auto" w:fill="FFFFFF"/>
            <w:tcMar>
              <w:top w:w="40" w:type="dxa"/>
              <w:left w:w="20" w:type="dxa"/>
              <w:bottom w:w="40" w:type="dxa"/>
              <w:right w:w="20" w:type="dxa"/>
            </w:tcMar>
            <w:vAlign w:val="center"/>
          </w:tcPr>
          <w:p w14:paraId="56798F06" w14:textId="77777777" w:rsidR="0077287B" w:rsidRDefault="00E03954">
            <w:pPr>
              <w:jc w:val="center"/>
            </w:pPr>
            <w:r>
              <w:rPr>
                <w:rFonts w:eastAsia="Times New Roman" w:cs="Times New Roman"/>
                <w:sz w:val="22"/>
              </w:rPr>
              <w:t>21</w:t>
            </w:r>
          </w:p>
        </w:tc>
        <w:tc>
          <w:tcPr>
            <w:tcW w:w="0" w:type="dxa"/>
            <w:shd w:val="clear" w:color="auto" w:fill="FFFFFF"/>
            <w:tcMar>
              <w:top w:w="40" w:type="dxa"/>
              <w:left w:w="200" w:type="dxa"/>
              <w:bottom w:w="40" w:type="dxa"/>
              <w:right w:w="200" w:type="dxa"/>
            </w:tcMar>
            <w:vAlign w:val="center"/>
          </w:tcPr>
          <w:p w14:paraId="1070BBCA" w14:textId="77777777" w:rsidR="0077287B" w:rsidRDefault="00E03954">
            <w:pPr>
              <w:jc w:val="center"/>
            </w:pPr>
            <w:r>
              <w:rPr>
                <w:rFonts w:eastAsia="Times New Roman" w:cs="Times New Roman"/>
                <w:sz w:val="22"/>
              </w:rPr>
              <w:t>Котельная №42-23 Центральная</w:t>
            </w:r>
          </w:p>
        </w:tc>
        <w:tc>
          <w:tcPr>
            <w:tcW w:w="0" w:type="dxa"/>
            <w:shd w:val="clear" w:color="auto" w:fill="FFFFFF"/>
            <w:tcMar>
              <w:top w:w="40" w:type="dxa"/>
              <w:left w:w="200" w:type="dxa"/>
              <w:bottom w:w="40" w:type="dxa"/>
              <w:right w:w="200" w:type="dxa"/>
            </w:tcMar>
            <w:vAlign w:val="center"/>
          </w:tcPr>
          <w:p w14:paraId="4FE0E95B" w14:textId="77777777" w:rsidR="0077287B" w:rsidRDefault="00E03954">
            <w:pPr>
              <w:jc w:val="center"/>
            </w:pPr>
            <w:r>
              <w:rPr>
                <w:rFonts w:eastAsia="Times New Roman" w:cs="Times New Roman"/>
                <w:sz w:val="22"/>
              </w:rPr>
              <w:t>209,3023</w:t>
            </w:r>
          </w:p>
        </w:tc>
        <w:tc>
          <w:tcPr>
            <w:tcW w:w="0" w:type="dxa"/>
            <w:shd w:val="clear" w:color="auto" w:fill="FFFFFF"/>
            <w:tcMar>
              <w:top w:w="40" w:type="dxa"/>
              <w:left w:w="200" w:type="dxa"/>
              <w:bottom w:w="40" w:type="dxa"/>
              <w:right w:w="200" w:type="dxa"/>
            </w:tcMar>
            <w:vAlign w:val="center"/>
          </w:tcPr>
          <w:p w14:paraId="02653203" w14:textId="77777777" w:rsidR="0077287B" w:rsidRDefault="00E03954">
            <w:pPr>
              <w:jc w:val="center"/>
            </w:pPr>
            <w:r>
              <w:rPr>
                <w:rFonts w:eastAsia="Times New Roman" w:cs="Times New Roman"/>
                <w:sz w:val="22"/>
              </w:rPr>
              <w:t>209,3023</w:t>
            </w:r>
          </w:p>
        </w:tc>
        <w:tc>
          <w:tcPr>
            <w:tcW w:w="0" w:type="dxa"/>
            <w:shd w:val="clear" w:color="auto" w:fill="FFFFFF"/>
            <w:tcMar>
              <w:top w:w="40" w:type="dxa"/>
              <w:left w:w="200" w:type="dxa"/>
              <w:bottom w:w="40" w:type="dxa"/>
              <w:right w:w="200" w:type="dxa"/>
            </w:tcMar>
            <w:vAlign w:val="center"/>
          </w:tcPr>
          <w:p w14:paraId="7F3C4A6B" w14:textId="77777777" w:rsidR="0077287B" w:rsidRDefault="00E03954">
            <w:pPr>
              <w:jc w:val="center"/>
            </w:pPr>
            <w:r>
              <w:rPr>
                <w:rFonts w:eastAsia="Times New Roman" w:cs="Times New Roman"/>
                <w:sz w:val="22"/>
              </w:rPr>
              <w:t>209,3023</w:t>
            </w:r>
          </w:p>
        </w:tc>
        <w:tc>
          <w:tcPr>
            <w:tcW w:w="0" w:type="dxa"/>
            <w:shd w:val="clear" w:color="auto" w:fill="FFFFFF"/>
            <w:tcMar>
              <w:top w:w="40" w:type="dxa"/>
              <w:left w:w="200" w:type="dxa"/>
              <w:bottom w:w="40" w:type="dxa"/>
              <w:right w:w="200" w:type="dxa"/>
            </w:tcMar>
            <w:vAlign w:val="center"/>
          </w:tcPr>
          <w:p w14:paraId="46FFE6F4" w14:textId="77777777" w:rsidR="0077287B" w:rsidRDefault="00E03954">
            <w:pPr>
              <w:jc w:val="center"/>
            </w:pPr>
            <w:r>
              <w:rPr>
                <w:rFonts w:eastAsia="Times New Roman" w:cs="Times New Roman"/>
                <w:sz w:val="22"/>
              </w:rPr>
              <w:t>209,3023</w:t>
            </w:r>
          </w:p>
        </w:tc>
        <w:tc>
          <w:tcPr>
            <w:tcW w:w="0" w:type="dxa"/>
            <w:shd w:val="clear" w:color="auto" w:fill="FFFFFF"/>
            <w:tcMar>
              <w:top w:w="40" w:type="dxa"/>
              <w:left w:w="200" w:type="dxa"/>
              <w:bottom w:w="40" w:type="dxa"/>
              <w:right w:w="200" w:type="dxa"/>
            </w:tcMar>
            <w:vAlign w:val="center"/>
          </w:tcPr>
          <w:p w14:paraId="624C07C3" w14:textId="77777777" w:rsidR="0077287B" w:rsidRDefault="00E03954">
            <w:pPr>
              <w:jc w:val="center"/>
            </w:pPr>
            <w:r>
              <w:rPr>
                <w:rFonts w:eastAsia="Times New Roman" w:cs="Times New Roman"/>
                <w:sz w:val="22"/>
              </w:rPr>
              <w:t>209,3023</w:t>
            </w:r>
          </w:p>
        </w:tc>
        <w:tc>
          <w:tcPr>
            <w:tcW w:w="0" w:type="dxa"/>
            <w:shd w:val="clear" w:color="auto" w:fill="FFFFFF"/>
            <w:tcMar>
              <w:top w:w="40" w:type="dxa"/>
              <w:left w:w="200" w:type="dxa"/>
              <w:bottom w:w="40" w:type="dxa"/>
              <w:right w:w="200" w:type="dxa"/>
            </w:tcMar>
            <w:vAlign w:val="center"/>
          </w:tcPr>
          <w:p w14:paraId="19D2BDFA" w14:textId="77777777" w:rsidR="0077287B" w:rsidRDefault="00E03954">
            <w:pPr>
              <w:jc w:val="center"/>
            </w:pPr>
            <w:r>
              <w:rPr>
                <w:rFonts w:eastAsia="Times New Roman" w:cs="Times New Roman"/>
                <w:sz w:val="22"/>
              </w:rPr>
              <w:t>209,3023</w:t>
            </w:r>
          </w:p>
        </w:tc>
        <w:tc>
          <w:tcPr>
            <w:tcW w:w="0" w:type="dxa"/>
            <w:shd w:val="clear" w:color="auto" w:fill="FFFFFF"/>
            <w:tcMar>
              <w:top w:w="40" w:type="dxa"/>
              <w:left w:w="200" w:type="dxa"/>
              <w:bottom w:w="40" w:type="dxa"/>
              <w:right w:w="200" w:type="dxa"/>
            </w:tcMar>
            <w:vAlign w:val="center"/>
          </w:tcPr>
          <w:p w14:paraId="44CED625" w14:textId="77777777" w:rsidR="0077287B" w:rsidRDefault="00E03954">
            <w:pPr>
              <w:jc w:val="center"/>
            </w:pPr>
            <w:r>
              <w:rPr>
                <w:rFonts w:eastAsia="Times New Roman" w:cs="Times New Roman"/>
                <w:sz w:val="22"/>
              </w:rPr>
              <w:t>209,3023</w:t>
            </w:r>
          </w:p>
        </w:tc>
        <w:tc>
          <w:tcPr>
            <w:tcW w:w="0" w:type="dxa"/>
            <w:shd w:val="clear" w:color="auto" w:fill="FFFFFF"/>
            <w:tcMar>
              <w:top w:w="40" w:type="dxa"/>
              <w:left w:w="200" w:type="dxa"/>
              <w:bottom w:w="40" w:type="dxa"/>
              <w:right w:w="200" w:type="dxa"/>
            </w:tcMar>
            <w:vAlign w:val="center"/>
          </w:tcPr>
          <w:p w14:paraId="4DFA175E" w14:textId="77777777" w:rsidR="0077287B" w:rsidRDefault="00E03954">
            <w:pPr>
              <w:jc w:val="center"/>
            </w:pPr>
            <w:r>
              <w:rPr>
                <w:rFonts w:eastAsia="Times New Roman" w:cs="Times New Roman"/>
                <w:sz w:val="22"/>
              </w:rPr>
              <w:t>209,3023</w:t>
            </w:r>
          </w:p>
        </w:tc>
        <w:tc>
          <w:tcPr>
            <w:tcW w:w="0" w:type="dxa"/>
            <w:shd w:val="clear" w:color="auto" w:fill="FFFFFF"/>
            <w:tcMar>
              <w:top w:w="40" w:type="dxa"/>
              <w:left w:w="200" w:type="dxa"/>
              <w:bottom w:w="40" w:type="dxa"/>
              <w:right w:w="200" w:type="dxa"/>
            </w:tcMar>
            <w:vAlign w:val="center"/>
          </w:tcPr>
          <w:p w14:paraId="0E5F4765" w14:textId="77777777" w:rsidR="0077287B" w:rsidRDefault="00E03954">
            <w:pPr>
              <w:jc w:val="center"/>
            </w:pPr>
            <w:r>
              <w:rPr>
                <w:rFonts w:eastAsia="Times New Roman" w:cs="Times New Roman"/>
                <w:sz w:val="22"/>
              </w:rPr>
              <w:t>209,3023</w:t>
            </w:r>
          </w:p>
        </w:tc>
        <w:tc>
          <w:tcPr>
            <w:tcW w:w="0" w:type="dxa"/>
            <w:shd w:val="clear" w:color="auto" w:fill="FFFFFF"/>
            <w:tcMar>
              <w:top w:w="40" w:type="dxa"/>
              <w:left w:w="200" w:type="dxa"/>
              <w:bottom w:w="40" w:type="dxa"/>
              <w:right w:w="200" w:type="dxa"/>
            </w:tcMar>
            <w:vAlign w:val="center"/>
          </w:tcPr>
          <w:p w14:paraId="7842A3C9" w14:textId="77777777" w:rsidR="0077287B" w:rsidRDefault="00E03954">
            <w:pPr>
              <w:jc w:val="center"/>
            </w:pPr>
            <w:r>
              <w:rPr>
                <w:rFonts w:eastAsia="Times New Roman" w:cs="Times New Roman"/>
                <w:sz w:val="22"/>
              </w:rPr>
              <w:t>209,3023</w:t>
            </w:r>
          </w:p>
        </w:tc>
      </w:tr>
      <w:tr w:rsidR="0077287B" w14:paraId="0DD388AB" w14:textId="77777777">
        <w:trPr>
          <w:jc w:val="center"/>
        </w:trPr>
        <w:tc>
          <w:tcPr>
            <w:tcW w:w="0" w:type="dxa"/>
            <w:shd w:val="clear" w:color="auto" w:fill="FFFFFF"/>
            <w:tcMar>
              <w:top w:w="40" w:type="dxa"/>
              <w:left w:w="20" w:type="dxa"/>
              <w:bottom w:w="40" w:type="dxa"/>
              <w:right w:w="20" w:type="dxa"/>
            </w:tcMar>
            <w:vAlign w:val="center"/>
          </w:tcPr>
          <w:p w14:paraId="1CD750E3" w14:textId="77777777" w:rsidR="0077287B" w:rsidRDefault="00E03954">
            <w:pPr>
              <w:jc w:val="center"/>
            </w:pPr>
            <w:r>
              <w:rPr>
                <w:rFonts w:eastAsia="Times New Roman" w:cs="Times New Roman"/>
                <w:sz w:val="22"/>
              </w:rPr>
              <w:t>22</w:t>
            </w:r>
          </w:p>
        </w:tc>
        <w:tc>
          <w:tcPr>
            <w:tcW w:w="0" w:type="dxa"/>
            <w:shd w:val="clear" w:color="auto" w:fill="FFFFFF"/>
            <w:tcMar>
              <w:top w:w="40" w:type="dxa"/>
              <w:left w:w="200" w:type="dxa"/>
              <w:bottom w:w="40" w:type="dxa"/>
              <w:right w:w="200" w:type="dxa"/>
            </w:tcMar>
            <w:vAlign w:val="center"/>
          </w:tcPr>
          <w:p w14:paraId="0B46D069" w14:textId="77777777" w:rsidR="0077287B" w:rsidRDefault="00E03954">
            <w:pPr>
              <w:jc w:val="center"/>
            </w:pPr>
            <w:r>
              <w:rPr>
                <w:rFonts w:eastAsia="Times New Roman" w:cs="Times New Roman"/>
                <w:sz w:val="22"/>
              </w:rPr>
              <w:t>Котельная №42-24</w:t>
            </w:r>
          </w:p>
        </w:tc>
        <w:tc>
          <w:tcPr>
            <w:tcW w:w="0" w:type="dxa"/>
            <w:shd w:val="clear" w:color="auto" w:fill="FFFFFF"/>
            <w:tcMar>
              <w:top w:w="40" w:type="dxa"/>
              <w:left w:w="200" w:type="dxa"/>
              <w:bottom w:w="40" w:type="dxa"/>
              <w:right w:w="200" w:type="dxa"/>
            </w:tcMar>
            <w:vAlign w:val="center"/>
          </w:tcPr>
          <w:p w14:paraId="36B60B9C" w14:textId="77777777" w:rsidR="0077287B" w:rsidRDefault="00E03954">
            <w:pPr>
              <w:jc w:val="center"/>
            </w:pPr>
            <w:r>
              <w:rPr>
                <w:rFonts w:eastAsia="Times New Roman" w:cs="Times New Roman"/>
                <w:sz w:val="22"/>
              </w:rPr>
              <w:t>88,2752</w:t>
            </w:r>
          </w:p>
        </w:tc>
        <w:tc>
          <w:tcPr>
            <w:tcW w:w="0" w:type="dxa"/>
            <w:shd w:val="clear" w:color="auto" w:fill="FFFFFF"/>
            <w:tcMar>
              <w:top w:w="40" w:type="dxa"/>
              <w:left w:w="200" w:type="dxa"/>
              <w:bottom w:w="40" w:type="dxa"/>
              <w:right w:w="200" w:type="dxa"/>
            </w:tcMar>
            <w:vAlign w:val="center"/>
          </w:tcPr>
          <w:p w14:paraId="00E833BF" w14:textId="77777777" w:rsidR="0077287B" w:rsidRDefault="00E03954">
            <w:pPr>
              <w:jc w:val="center"/>
            </w:pPr>
            <w:r>
              <w:rPr>
                <w:rFonts w:eastAsia="Times New Roman" w:cs="Times New Roman"/>
                <w:sz w:val="22"/>
              </w:rPr>
              <w:t>88,2752</w:t>
            </w:r>
          </w:p>
        </w:tc>
        <w:tc>
          <w:tcPr>
            <w:tcW w:w="0" w:type="dxa"/>
            <w:shd w:val="clear" w:color="auto" w:fill="FFFFFF"/>
            <w:tcMar>
              <w:top w:w="40" w:type="dxa"/>
              <w:left w:w="200" w:type="dxa"/>
              <w:bottom w:w="40" w:type="dxa"/>
              <w:right w:w="200" w:type="dxa"/>
            </w:tcMar>
            <w:vAlign w:val="center"/>
          </w:tcPr>
          <w:p w14:paraId="6715D238" w14:textId="77777777" w:rsidR="0077287B" w:rsidRDefault="00E03954">
            <w:pPr>
              <w:jc w:val="center"/>
            </w:pPr>
            <w:r>
              <w:rPr>
                <w:rFonts w:eastAsia="Times New Roman" w:cs="Times New Roman"/>
                <w:sz w:val="22"/>
              </w:rPr>
              <w:t>88,2752</w:t>
            </w:r>
          </w:p>
        </w:tc>
        <w:tc>
          <w:tcPr>
            <w:tcW w:w="0" w:type="dxa"/>
            <w:shd w:val="clear" w:color="auto" w:fill="FFFFFF"/>
            <w:tcMar>
              <w:top w:w="40" w:type="dxa"/>
              <w:left w:w="200" w:type="dxa"/>
              <w:bottom w:w="40" w:type="dxa"/>
              <w:right w:w="200" w:type="dxa"/>
            </w:tcMar>
            <w:vAlign w:val="center"/>
          </w:tcPr>
          <w:p w14:paraId="4B2E9226" w14:textId="77777777" w:rsidR="0077287B" w:rsidRDefault="00E03954">
            <w:pPr>
              <w:jc w:val="center"/>
            </w:pPr>
            <w:r>
              <w:rPr>
                <w:rFonts w:eastAsia="Times New Roman" w:cs="Times New Roman"/>
                <w:sz w:val="22"/>
              </w:rPr>
              <w:t>88,2752</w:t>
            </w:r>
          </w:p>
        </w:tc>
        <w:tc>
          <w:tcPr>
            <w:tcW w:w="0" w:type="dxa"/>
            <w:shd w:val="clear" w:color="auto" w:fill="FFFFFF"/>
            <w:tcMar>
              <w:top w:w="40" w:type="dxa"/>
              <w:left w:w="200" w:type="dxa"/>
              <w:bottom w:w="40" w:type="dxa"/>
              <w:right w:w="200" w:type="dxa"/>
            </w:tcMar>
            <w:vAlign w:val="center"/>
          </w:tcPr>
          <w:p w14:paraId="54A99F02" w14:textId="77777777" w:rsidR="0077287B" w:rsidRDefault="00E03954">
            <w:pPr>
              <w:jc w:val="center"/>
            </w:pPr>
            <w:r>
              <w:rPr>
                <w:rFonts w:eastAsia="Times New Roman" w:cs="Times New Roman"/>
                <w:sz w:val="22"/>
              </w:rPr>
              <w:t>88,2752</w:t>
            </w:r>
          </w:p>
        </w:tc>
        <w:tc>
          <w:tcPr>
            <w:tcW w:w="0" w:type="dxa"/>
            <w:shd w:val="clear" w:color="auto" w:fill="FFFFFF"/>
            <w:tcMar>
              <w:top w:w="40" w:type="dxa"/>
              <w:left w:w="200" w:type="dxa"/>
              <w:bottom w:w="40" w:type="dxa"/>
              <w:right w:w="200" w:type="dxa"/>
            </w:tcMar>
            <w:vAlign w:val="center"/>
          </w:tcPr>
          <w:p w14:paraId="0A45FC73" w14:textId="77777777" w:rsidR="0077287B" w:rsidRDefault="00E03954">
            <w:pPr>
              <w:jc w:val="center"/>
            </w:pPr>
            <w:r>
              <w:rPr>
                <w:rFonts w:eastAsia="Times New Roman" w:cs="Times New Roman"/>
                <w:sz w:val="22"/>
              </w:rPr>
              <w:t>88,2752</w:t>
            </w:r>
          </w:p>
        </w:tc>
        <w:tc>
          <w:tcPr>
            <w:tcW w:w="0" w:type="dxa"/>
            <w:shd w:val="clear" w:color="auto" w:fill="FFFFFF"/>
            <w:tcMar>
              <w:top w:w="40" w:type="dxa"/>
              <w:left w:w="200" w:type="dxa"/>
              <w:bottom w:w="40" w:type="dxa"/>
              <w:right w:w="200" w:type="dxa"/>
            </w:tcMar>
            <w:vAlign w:val="center"/>
          </w:tcPr>
          <w:p w14:paraId="39F290C2" w14:textId="77777777" w:rsidR="0077287B" w:rsidRDefault="00E03954">
            <w:pPr>
              <w:jc w:val="center"/>
            </w:pPr>
            <w:r>
              <w:rPr>
                <w:rFonts w:eastAsia="Times New Roman" w:cs="Times New Roman"/>
                <w:sz w:val="22"/>
              </w:rPr>
              <w:t>88,2752</w:t>
            </w:r>
          </w:p>
        </w:tc>
        <w:tc>
          <w:tcPr>
            <w:tcW w:w="0" w:type="dxa"/>
            <w:shd w:val="clear" w:color="auto" w:fill="FFFFFF"/>
            <w:tcMar>
              <w:top w:w="40" w:type="dxa"/>
              <w:left w:w="200" w:type="dxa"/>
              <w:bottom w:w="40" w:type="dxa"/>
              <w:right w:w="200" w:type="dxa"/>
            </w:tcMar>
            <w:vAlign w:val="center"/>
          </w:tcPr>
          <w:p w14:paraId="29A8392C" w14:textId="77777777" w:rsidR="0077287B" w:rsidRDefault="00E03954">
            <w:pPr>
              <w:jc w:val="center"/>
            </w:pPr>
            <w:r>
              <w:rPr>
                <w:rFonts w:eastAsia="Times New Roman" w:cs="Times New Roman"/>
                <w:sz w:val="22"/>
              </w:rPr>
              <w:t>88,2752</w:t>
            </w:r>
          </w:p>
        </w:tc>
        <w:tc>
          <w:tcPr>
            <w:tcW w:w="0" w:type="dxa"/>
            <w:shd w:val="clear" w:color="auto" w:fill="FFFFFF"/>
            <w:tcMar>
              <w:top w:w="40" w:type="dxa"/>
              <w:left w:w="200" w:type="dxa"/>
              <w:bottom w:w="40" w:type="dxa"/>
              <w:right w:w="200" w:type="dxa"/>
            </w:tcMar>
            <w:vAlign w:val="center"/>
          </w:tcPr>
          <w:p w14:paraId="35A60688" w14:textId="77777777" w:rsidR="0077287B" w:rsidRDefault="00E03954">
            <w:pPr>
              <w:jc w:val="center"/>
            </w:pPr>
            <w:r>
              <w:rPr>
                <w:rFonts w:eastAsia="Times New Roman" w:cs="Times New Roman"/>
                <w:sz w:val="22"/>
              </w:rPr>
              <w:t>88,2752</w:t>
            </w:r>
          </w:p>
        </w:tc>
        <w:tc>
          <w:tcPr>
            <w:tcW w:w="0" w:type="dxa"/>
            <w:shd w:val="clear" w:color="auto" w:fill="FFFFFF"/>
            <w:tcMar>
              <w:top w:w="40" w:type="dxa"/>
              <w:left w:w="200" w:type="dxa"/>
              <w:bottom w:w="40" w:type="dxa"/>
              <w:right w:w="200" w:type="dxa"/>
            </w:tcMar>
            <w:vAlign w:val="center"/>
          </w:tcPr>
          <w:p w14:paraId="3D555610" w14:textId="77777777" w:rsidR="0077287B" w:rsidRDefault="00E03954">
            <w:pPr>
              <w:jc w:val="center"/>
            </w:pPr>
            <w:r>
              <w:rPr>
                <w:rFonts w:eastAsia="Times New Roman" w:cs="Times New Roman"/>
                <w:sz w:val="22"/>
              </w:rPr>
              <w:t>88,2752</w:t>
            </w:r>
          </w:p>
        </w:tc>
      </w:tr>
      <w:tr w:rsidR="0077287B" w14:paraId="414C8125" w14:textId="77777777">
        <w:trPr>
          <w:jc w:val="center"/>
        </w:trPr>
        <w:tc>
          <w:tcPr>
            <w:tcW w:w="0" w:type="dxa"/>
            <w:shd w:val="clear" w:color="auto" w:fill="FFFFFF"/>
            <w:tcMar>
              <w:top w:w="40" w:type="dxa"/>
              <w:left w:w="20" w:type="dxa"/>
              <w:bottom w:w="40" w:type="dxa"/>
              <w:right w:w="20" w:type="dxa"/>
            </w:tcMar>
            <w:vAlign w:val="center"/>
          </w:tcPr>
          <w:p w14:paraId="072ECE55" w14:textId="77777777" w:rsidR="0077287B" w:rsidRDefault="00E03954">
            <w:pPr>
              <w:jc w:val="center"/>
            </w:pPr>
            <w:r>
              <w:rPr>
                <w:rFonts w:eastAsia="Times New Roman" w:cs="Times New Roman"/>
                <w:sz w:val="22"/>
              </w:rPr>
              <w:t>23</w:t>
            </w:r>
          </w:p>
        </w:tc>
        <w:tc>
          <w:tcPr>
            <w:tcW w:w="0" w:type="dxa"/>
            <w:shd w:val="clear" w:color="auto" w:fill="FFFFFF"/>
            <w:tcMar>
              <w:top w:w="40" w:type="dxa"/>
              <w:left w:w="200" w:type="dxa"/>
              <w:bottom w:w="40" w:type="dxa"/>
              <w:right w:w="200" w:type="dxa"/>
            </w:tcMar>
            <w:vAlign w:val="center"/>
          </w:tcPr>
          <w:p w14:paraId="29AE4DED" w14:textId="77777777" w:rsidR="0077287B" w:rsidRDefault="00E03954">
            <w:pPr>
              <w:jc w:val="center"/>
            </w:pPr>
            <w:r>
              <w:rPr>
                <w:rFonts w:eastAsia="Times New Roman" w:cs="Times New Roman"/>
                <w:sz w:val="22"/>
              </w:rPr>
              <w:t>Котельная №42-25</w:t>
            </w:r>
          </w:p>
        </w:tc>
        <w:tc>
          <w:tcPr>
            <w:tcW w:w="0" w:type="dxa"/>
            <w:shd w:val="clear" w:color="auto" w:fill="FFFFFF"/>
            <w:tcMar>
              <w:top w:w="40" w:type="dxa"/>
              <w:left w:w="200" w:type="dxa"/>
              <w:bottom w:w="40" w:type="dxa"/>
              <w:right w:w="200" w:type="dxa"/>
            </w:tcMar>
            <w:vAlign w:val="center"/>
          </w:tcPr>
          <w:p w14:paraId="1EF035AC" w14:textId="77777777" w:rsidR="0077287B" w:rsidRDefault="00E03954">
            <w:pPr>
              <w:jc w:val="center"/>
            </w:pPr>
            <w:r>
              <w:rPr>
                <w:rFonts w:eastAsia="Times New Roman" w:cs="Times New Roman"/>
                <w:sz w:val="22"/>
              </w:rPr>
              <w:t>75,5814</w:t>
            </w:r>
          </w:p>
        </w:tc>
        <w:tc>
          <w:tcPr>
            <w:tcW w:w="0" w:type="dxa"/>
            <w:shd w:val="clear" w:color="auto" w:fill="FFFFFF"/>
            <w:tcMar>
              <w:top w:w="40" w:type="dxa"/>
              <w:left w:w="200" w:type="dxa"/>
              <w:bottom w:w="40" w:type="dxa"/>
              <w:right w:w="200" w:type="dxa"/>
            </w:tcMar>
            <w:vAlign w:val="center"/>
          </w:tcPr>
          <w:p w14:paraId="0047C049" w14:textId="77777777" w:rsidR="0077287B" w:rsidRDefault="00E03954">
            <w:pPr>
              <w:jc w:val="center"/>
            </w:pPr>
            <w:r>
              <w:rPr>
                <w:rFonts w:eastAsia="Times New Roman" w:cs="Times New Roman"/>
                <w:sz w:val="22"/>
              </w:rPr>
              <w:t>75,5814</w:t>
            </w:r>
          </w:p>
        </w:tc>
        <w:tc>
          <w:tcPr>
            <w:tcW w:w="0" w:type="dxa"/>
            <w:shd w:val="clear" w:color="auto" w:fill="FFFFFF"/>
            <w:tcMar>
              <w:top w:w="40" w:type="dxa"/>
              <w:left w:w="200" w:type="dxa"/>
              <w:bottom w:w="40" w:type="dxa"/>
              <w:right w:w="200" w:type="dxa"/>
            </w:tcMar>
            <w:vAlign w:val="center"/>
          </w:tcPr>
          <w:p w14:paraId="5BA857DB" w14:textId="77777777" w:rsidR="0077287B" w:rsidRDefault="00E03954">
            <w:pPr>
              <w:jc w:val="center"/>
            </w:pPr>
            <w:r>
              <w:rPr>
                <w:rFonts w:eastAsia="Times New Roman" w:cs="Times New Roman"/>
                <w:sz w:val="22"/>
              </w:rPr>
              <w:t>75,5814</w:t>
            </w:r>
          </w:p>
        </w:tc>
        <w:tc>
          <w:tcPr>
            <w:tcW w:w="0" w:type="dxa"/>
            <w:shd w:val="clear" w:color="auto" w:fill="FFFFFF"/>
            <w:tcMar>
              <w:top w:w="40" w:type="dxa"/>
              <w:left w:w="200" w:type="dxa"/>
              <w:bottom w:w="40" w:type="dxa"/>
              <w:right w:w="200" w:type="dxa"/>
            </w:tcMar>
            <w:vAlign w:val="center"/>
          </w:tcPr>
          <w:p w14:paraId="643F5442" w14:textId="77777777" w:rsidR="0077287B" w:rsidRDefault="00E03954">
            <w:pPr>
              <w:jc w:val="center"/>
            </w:pPr>
            <w:r>
              <w:rPr>
                <w:rFonts w:eastAsia="Times New Roman" w:cs="Times New Roman"/>
                <w:sz w:val="22"/>
              </w:rPr>
              <w:t>75,5814</w:t>
            </w:r>
          </w:p>
        </w:tc>
        <w:tc>
          <w:tcPr>
            <w:tcW w:w="0" w:type="dxa"/>
            <w:shd w:val="clear" w:color="auto" w:fill="FFFFFF"/>
            <w:tcMar>
              <w:top w:w="40" w:type="dxa"/>
              <w:left w:w="200" w:type="dxa"/>
              <w:bottom w:w="40" w:type="dxa"/>
              <w:right w:w="200" w:type="dxa"/>
            </w:tcMar>
            <w:vAlign w:val="center"/>
          </w:tcPr>
          <w:p w14:paraId="6C905F2F" w14:textId="77777777" w:rsidR="0077287B" w:rsidRDefault="00E03954">
            <w:pPr>
              <w:jc w:val="center"/>
            </w:pPr>
            <w:r>
              <w:rPr>
                <w:rFonts w:eastAsia="Times New Roman" w:cs="Times New Roman"/>
                <w:sz w:val="22"/>
              </w:rPr>
              <w:t>75,5814</w:t>
            </w:r>
          </w:p>
        </w:tc>
        <w:tc>
          <w:tcPr>
            <w:tcW w:w="0" w:type="dxa"/>
            <w:shd w:val="clear" w:color="auto" w:fill="FFFFFF"/>
            <w:tcMar>
              <w:top w:w="40" w:type="dxa"/>
              <w:left w:w="200" w:type="dxa"/>
              <w:bottom w:w="40" w:type="dxa"/>
              <w:right w:w="200" w:type="dxa"/>
            </w:tcMar>
            <w:vAlign w:val="center"/>
          </w:tcPr>
          <w:p w14:paraId="79A08DE6" w14:textId="77777777" w:rsidR="0077287B" w:rsidRDefault="00E03954">
            <w:pPr>
              <w:jc w:val="center"/>
            </w:pPr>
            <w:r>
              <w:rPr>
                <w:rFonts w:eastAsia="Times New Roman" w:cs="Times New Roman"/>
                <w:sz w:val="22"/>
              </w:rPr>
              <w:t>75,5814</w:t>
            </w:r>
          </w:p>
        </w:tc>
        <w:tc>
          <w:tcPr>
            <w:tcW w:w="0" w:type="dxa"/>
            <w:shd w:val="clear" w:color="auto" w:fill="FFFFFF"/>
            <w:tcMar>
              <w:top w:w="40" w:type="dxa"/>
              <w:left w:w="200" w:type="dxa"/>
              <w:bottom w:w="40" w:type="dxa"/>
              <w:right w:w="200" w:type="dxa"/>
            </w:tcMar>
            <w:vAlign w:val="center"/>
          </w:tcPr>
          <w:p w14:paraId="1F70AC43" w14:textId="77777777" w:rsidR="0077287B" w:rsidRDefault="00E03954">
            <w:pPr>
              <w:jc w:val="center"/>
            </w:pPr>
            <w:r>
              <w:rPr>
                <w:rFonts w:eastAsia="Times New Roman" w:cs="Times New Roman"/>
                <w:sz w:val="22"/>
              </w:rPr>
              <w:t>75,5814</w:t>
            </w:r>
          </w:p>
        </w:tc>
        <w:tc>
          <w:tcPr>
            <w:tcW w:w="0" w:type="dxa"/>
            <w:shd w:val="clear" w:color="auto" w:fill="FFFFFF"/>
            <w:tcMar>
              <w:top w:w="40" w:type="dxa"/>
              <w:left w:w="200" w:type="dxa"/>
              <w:bottom w:w="40" w:type="dxa"/>
              <w:right w:w="200" w:type="dxa"/>
            </w:tcMar>
            <w:vAlign w:val="center"/>
          </w:tcPr>
          <w:p w14:paraId="408D5BFC" w14:textId="77777777" w:rsidR="0077287B" w:rsidRDefault="00E03954">
            <w:pPr>
              <w:jc w:val="center"/>
            </w:pPr>
            <w:r>
              <w:rPr>
                <w:rFonts w:eastAsia="Times New Roman" w:cs="Times New Roman"/>
                <w:sz w:val="22"/>
              </w:rPr>
              <w:t>75,5814</w:t>
            </w:r>
          </w:p>
        </w:tc>
        <w:tc>
          <w:tcPr>
            <w:tcW w:w="0" w:type="dxa"/>
            <w:shd w:val="clear" w:color="auto" w:fill="FFFFFF"/>
            <w:tcMar>
              <w:top w:w="40" w:type="dxa"/>
              <w:left w:w="200" w:type="dxa"/>
              <w:bottom w:w="40" w:type="dxa"/>
              <w:right w:w="200" w:type="dxa"/>
            </w:tcMar>
            <w:vAlign w:val="center"/>
          </w:tcPr>
          <w:p w14:paraId="0A0E9DA1" w14:textId="77777777" w:rsidR="0077287B" w:rsidRDefault="00E03954">
            <w:pPr>
              <w:jc w:val="center"/>
            </w:pPr>
            <w:r>
              <w:rPr>
                <w:rFonts w:eastAsia="Times New Roman" w:cs="Times New Roman"/>
                <w:sz w:val="22"/>
              </w:rPr>
              <w:t>75,5814</w:t>
            </w:r>
          </w:p>
        </w:tc>
        <w:tc>
          <w:tcPr>
            <w:tcW w:w="0" w:type="dxa"/>
            <w:shd w:val="clear" w:color="auto" w:fill="FFFFFF"/>
            <w:tcMar>
              <w:top w:w="40" w:type="dxa"/>
              <w:left w:w="200" w:type="dxa"/>
              <w:bottom w:w="40" w:type="dxa"/>
              <w:right w:w="200" w:type="dxa"/>
            </w:tcMar>
            <w:vAlign w:val="center"/>
          </w:tcPr>
          <w:p w14:paraId="6DC1DD1D" w14:textId="77777777" w:rsidR="0077287B" w:rsidRDefault="00E03954">
            <w:pPr>
              <w:jc w:val="center"/>
            </w:pPr>
            <w:r>
              <w:rPr>
                <w:rFonts w:eastAsia="Times New Roman" w:cs="Times New Roman"/>
                <w:sz w:val="22"/>
              </w:rPr>
              <w:t>75,5814</w:t>
            </w:r>
          </w:p>
        </w:tc>
      </w:tr>
      <w:tr w:rsidR="0077287B" w14:paraId="583C8DFD" w14:textId="77777777">
        <w:trPr>
          <w:jc w:val="center"/>
        </w:trPr>
        <w:tc>
          <w:tcPr>
            <w:tcW w:w="0" w:type="dxa"/>
            <w:shd w:val="clear" w:color="auto" w:fill="FFFFFF"/>
            <w:tcMar>
              <w:top w:w="40" w:type="dxa"/>
              <w:left w:w="20" w:type="dxa"/>
              <w:bottom w:w="40" w:type="dxa"/>
              <w:right w:w="20" w:type="dxa"/>
            </w:tcMar>
            <w:vAlign w:val="center"/>
          </w:tcPr>
          <w:p w14:paraId="2F033997" w14:textId="77777777" w:rsidR="0077287B" w:rsidRDefault="00E03954">
            <w:pPr>
              <w:jc w:val="center"/>
            </w:pPr>
            <w:r>
              <w:rPr>
                <w:rFonts w:eastAsia="Times New Roman" w:cs="Times New Roman"/>
                <w:sz w:val="22"/>
              </w:rPr>
              <w:t>24</w:t>
            </w:r>
          </w:p>
        </w:tc>
        <w:tc>
          <w:tcPr>
            <w:tcW w:w="0" w:type="dxa"/>
            <w:shd w:val="clear" w:color="auto" w:fill="FFFFFF"/>
            <w:tcMar>
              <w:top w:w="40" w:type="dxa"/>
              <w:left w:w="200" w:type="dxa"/>
              <w:bottom w:w="40" w:type="dxa"/>
              <w:right w:w="200" w:type="dxa"/>
            </w:tcMar>
            <w:vAlign w:val="center"/>
          </w:tcPr>
          <w:p w14:paraId="29C524D5" w14:textId="77777777" w:rsidR="0077287B" w:rsidRDefault="00E03954">
            <w:pPr>
              <w:jc w:val="center"/>
            </w:pPr>
            <w:r>
              <w:rPr>
                <w:rFonts w:eastAsia="Times New Roman" w:cs="Times New Roman"/>
                <w:sz w:val="22"/>
              </w:rPr>
              <w:t>Котельная Школьная №42-26</w:t>
            </w:r>
          </w:p>
        </w:tc>
        <w:tc>
          <w:tcPr>
            <w:tcW w:w="0" w:type="dxa"/>
            <w:shd w:val="clear" w:color="auto" w:fill="FFFFFF"/>
            <w:tcMar>
              <w:top w:w="40" w:type="dxa"/>
              <w:left w:w="200" w:type="dxa"/>
              <w:bottom w:w="40" w:type="dxa"/>
              <w:right w:w="200" w:type="dxa"/>
            </w:tcMar>
            <w:vAlign w:val="center"/>
          </w:tcPr>
          <w:p w14:paraId="0B22C417" w14:textId="77777777" w:rsidR="0077287B" w:rsidRDefault="00E03954">
            <w:pPr>
              <w:jc w:val="center"/>
            </w:pPr>
            <w:r>
              <w:rPr>
                <w:rFonts w:eastAsia="Times New Roman" w:cs="Times New Roman"/>
                <w:sz w:val="22"/>
              </w:rPr>
              <w:t>14,0714</w:t>
            </w:r>
          </w:p>
        </w:tc>
        <w:tc>
          <w:tcPr>
            <w:tcW w:w="0" w:type="dxa"/>
            <w:shd w:val="clear" w:color="auto" w:fill="FFFFFF"/>
            <w:tcMar>
              <w:top w:w="40" w:type="dxa"/>
              <w:left w:w="200" w:type="dxa"/>
              <w:bottom w:w="40" w:type="dxa"/>
              <w:right w:w="200" w:type="dxa"/>
            </w:tcMar>
            <w:vAlign w:val="center"/>
          </w:tcPr>
          <w:p w14:paraId="4FC96F7C" w14:textId="77777777" w:rsidR="0077287B" w:rsidRDefault="00E03954">
            <w:pPr>
              <w:jc w:val="center"/>
            </w:pPr>
            <w:r>
              <w:rPr>
                <w:rFonts w:eastAsia="Times New Roman" w:cs="Times New Roman"/>
                <w:sz w:val="22"/>
              </w:rPr>
              <w:t>14,0714</w:t>
            </w:r>
          </w:p>
        </w:tc>
        <w:tc>
          <w:tcPr>
            <w:tcW w:w="0" w:type="dxa"/>
            <w:shd w:val="clear" w:color="auto" w:fill="FFFFFF"/>
            <w:tcMar>
              <w:top w:w="40" w:type="dxa"/>
              <w:left w:w="200" w:type="dxa"/>
              <w:bottom w:w="40" w:type="dxa"/>
              <w:right w:w="200" w:type="dxa"/>
            </w:tcMar>
            <w:vAlign w:val="center"/>
          </w:tcPr>
          <w:p w14:paraId="7DC6CCAC" w14:textId="77777777" w:rsidR="0077287B" w:rsidRDefault="00E03954">
            <w:pPr>
              <w:jc w:val="center"/>
            </w:pPr>
            <w:r>
              <w:rPr>
                <w:rFonts w:eastAsia="Times New Roman" w:cs="Times New Roman"/>
                <w:sz w:val="22"/>
              </w:rPr>
              <w:t>14,0714</w:t>
            </w:r>
          </w:p>
        </w:tc>
        <w:tc>
          <w:tcPr>
            <w:tcW w:w="0" w:type="dxa"/>
            <w:shd w:val="clear" w:color="auto" w:fill="FFFFFF"/>
            <w:tcMar>
              <w:top w:w="40" w:type="dxa"/>
              <w:left w:w="200" w:type="dxa"/>
              <w:bottom w:w="40" w:type="dxa"/>
              <w:right w:w="200" w:type="dxa"/>
            </w:tcMar>
            <w:vAlign w:val="center"/>
          </w:tcPr>
          <w:p w14:paraId="4EA6E083" w14:textId="77777777" w:rsidR="0077287B" w:rsidRDefault="00E03954">
            <w:pPr>
              <w:jc w:val="center"/>
            </w:pPr>
            <w:r>
              <w:rPr>
                <w:rFonts w:eastAsia="Times New Roman" w:cs="Times New Roman"/>
                <w:sz w:val="22"/>
              </w:rPr>
              <w:t>14,0714</w:t>
            </w:r>
          </w:p>
        </w:tc>
        <w:tc>
          <w:tcPr>
            <w:tcW w:w="0" w:type="dxa"/>
            <w:shd w:val="clear" w:color="auto" w:fill="FFFFFF"/>
            <w:tcMar>
              <w:top w:w="40" w:type="dxa"/>
              <w:left w:w="200" w:type="dxa"/>
              <w:bottom w:w="40" w:type="dxa"/>
              <w:right w:w="200" w:type="dxa"/>
            </w:tcMar>
            <w:vAlign w:val="center"/>
          </w:tcPr>
          <w:p w14:paraId="72FFEF82" w14:textId="77777777" w:rsidR="0077287B" w:rsidRDefault="00E03954">
            <w:pPr>
              <w:jc w:val="center"/>
            </w:pPr>
            <w:r>
              <w:rPr>
                <w:rFonts w:eastAsia="Times New Roman" w:cs="Times New Roman"/>
                <w:sz w:val="22"/>
              </w:rPr>
              <w:t>14,0714</w:t>
            </w:r>
          </w:p>
        </w:tc>
        <w:tc>
          <w:tcPr>
            <w:tcW w:w="0" w:type="dxa"/>
            <w:shd w:val="clear" w:color="auto" w:fill="FFFFFF"/>
            <w:tcMar>
              <w:top w:w="40" w:type="dxa"/>
              <w:left w:w="200" w:type="dxa"/>
              <w:bottom w:w="40" w:type="dxa"/>
              <w:right w:w="200" w:type="dxa"/>
            </w:tcMar>
            <w:vAlign w:val="center"/>
          </w:tcPr>
          <w:p w14:paraId="5F9439F9" w14:textId="77777777" w:rsidR="0077287B" w:rsidRDefault="00E03954">
            <w:pPr>
              <w:jc w:val="center"/>
            </w:pPr>
            <w:r>
              <w:rPr>
                <w:rFonts w:eastAsia="Times New Roman" w:cs="Times New Roman"/>
                <w:sz w:val="22"/>
              </w:rPr>
              <w:t>14,0714</w:t>
            </w:r>
          </w:p>
        </w:tc>
        <w:tc>
          <w:tcPr>
            <w:tcW w:w="0" w:type="dxa"/>
            <w:shd w:val="clear" w:color="auto" w:fill="FFFFFF"/>
            <w:tcMar>
              <w:top w:w="40" w:type="dxa"/>
              <w:left w:w="200" w:type="dxa"/>
              <w:bottom w:w="40" w:type="dxa"/>
              <w:right w:w="200" w:type="dxa"/>
            </w:tcMar>
            <w:vAlign w:val="center"/>
          </w:tcPr>
          <w:p w14:paraId="5480E716" w14:textId="77777777" w:rsidR="0077287B" w:rsidRDefault="00E03954">
            <w:pPr>
              <w:jc w:val="center"/>
            </w:pPr>
            <w:r>
              <w:rPr>
                <w:rFonts w:eastAsia="Times New Roman" w:cs="Times New Roman"/>
                <w:sz w:val="22"/>
              </w:rPr>
              <w:t>14,0714</w:t>
            </w:r>
          </w:p>
        </w:tc>
        <w:tc>
          <w:tcPr>
            <w:tcW w:w="0" w:type="dxa"/>
            <w:shd w:val="clear" w:color="auto" w:fill="FFFFFF"/>
            <w:tcMar>
              <w:top w:w="40" w:type="dxa"/>
              <w:left w:w="200" w:type="dxa"/>
              <w:bottom w:w="40" w:type="dxa"/>
              <w:right w:w="200" w:type="dxa"/>
            </w:tcMar>
            <w:vAlign w:val="center"/>
          </w:tcPr>
          <w:p w14:paraId="702E2AD4" w14:textId="77777777" w:rsidR="0077287B" w:rsidRDefault="00E03954">
            <w:pPr>
              <w:jc w:val="center"/>
            </w:pPr>
            <w:r>
              <w:rPr>
                <w:rFonts w:eastAsia="Times New Roman" w:cs="Times New Roman"/>
                <w:sz w:val="22"/>
              </w:rPr>
              <w:t>14,0714</w:t>
            </w:r>
          </w:p>
        </w:tc>
        <w:tc>
          <w:tcPr>
            <w:tcW w:w="0" w:type="dxa"/>
            <w:shd w:val="clear" w:color="auto" w:fill="FFFFFF"/>
            <w:tcMar>
              <w:top w:w="40" w:type="dxa"/>
              <w:left w:w="200" w:type="dxa"/>
              <w:bottom w:w="40" w:type="dxa"/>
              <w:right w:w="200" w:type="dxa"/>
            </w:tcMar>
            <w:vAlign w:val="center"/>
          </w:tcPr>
          <w:p w14:paraId="362E002D" w14:textId="77777777" w:rsidR="0077287B" w:rsidRDefault="00E03954">
            <w:pPr>
              <w:jc w:val="center"/>
            </w:pPr>
            <w:r>
              <w:rPr>
                <w:rFonts w:eastAsia="Times New Roman" w:cs="Times New Roman"/>
                <w:sz w:val="22"/>
              </w:rPr>
              <w:t>14,0714</w:t>
            </w:r>
          </w:p>
        </w:tc>
        <w:tc>
          <w:tcPr>
            <w:tcW w:w="0" w:type="dxa"/>
            <w:shd w:val="clear" w:color="auto" w:fill="FFFFFF"/>
            <w:tcMar>
              <w:top w:w="40" w:type="dxa"/>
              <w:left w:w="200" w:type="dxa"/>
              <w:bottom w:w="40" w:type="dxa"/>
              <w:right w:w="200" w:type="dxa"/>
            </w:tcMar>
            <w:vAlign w:val="center"/>
          </w:tcPr>
          <w:p w14:paraId="1DC98D40" w14:textId="77777777" w:rsidR="0077287B" w:rsidRDefault="00E03954">
            <w:pPr>
              <w:jc w:val="center"/>
            </w:pPr>
            <w:r>
              <w:rPr>
                <w:rFonts w:eastAsia="Times New Roman" w:cs="Times New Roman"/>
                <w:sz w:val="22"/>
              </w:rPr>
              <w:t>14,0714</w:t>
            </w:r>
          </w:p>
        </w:tc>
      </w:tr>
      <w:tr w:rsidR="0077287B" w14:paraId="5D763BF6" w14:textId="77777777">
        <w:trPr>
          <w:jc w:val="center"/>
        </w:trPr>
        <w:tc>
          <w:tcPr>
            <w:tcW w:w="0" w:type="dxa"/>
            <w:shd w:val="clear" w:color="auto" w:fill="FFFFFF"/>
            <w:tcMar>
              <w:top w:w="40" w:type="dxa"/>
              <w:left w:w="20" w:type="dxa"/>
              <w:bottom w:w="40" w:type="dxa"/>
              <w:right w:w="20" w:type="dxa"/>
            </w:tcMar>
            <w:vAlign w:val="center"/>
          </w:tcPr>
          <w:p w14:paraId="26201687" w14:textId="77777777" w:rsidR="0077287B" w:rsidRDefault="00E03954">
            <w:pPr>
              <w:jc w:val="center"/>
            </w:pPr>
            <w:r>
              <w:rPr>
                <w:rFonts w:eastAsia="Times New Roman" w:cs="Times New Roman"/>
                <w:sz w:val="22"/>
              </w:rPr>
              <w:t>25</w:t>
            </w:r>
          </w:p>
        </w:tc>
        <w:tc>
          <w:tcPr>
            <w:tcW w:w="0" w:type="dxa"/>
            <w:shd w:val="clear" w:color="auto" w:fill="FFFFFF"/>
            <w:tcMar>
              <w:top w:w="40" w:type="dxa"/>
              <w:left w:w="200" w:type="dxa"/>
              <w:bottom w:w="40" w:type="dxa"/>
              <w:right w:w="200" w:type="dxa"/>
            </w:tcMar>
            <w:vAlign w:val="center"/>
          </w:tcPr>
          <w:p w14:paraId="380CF6EF" w14:textId="77777777" w:rsidR="0077287B" w:rsidRDefault="00E03954">
            <w:pPr>
              <w:jc w:val="center"/>
            </w:pPr>
            <w:r>
              <w:rPr>
                <w:rFonts w:eastAsia="Times New Roman" w:cs="Times New Roman"/>
                <w:sz w:val="22"/>
              </w:rPr>
              <w:t>Котельная №42-27детского сада</w:t>
            </w:r>
          </w:p>
        </w:tc>
        <w:tc>
          <w:tcPr>
            <w:tcW w:w="0" w:type="dxa"/>
            <w:shd w:val="clear" w:color="auto" w:fill="FFFFFF"/>
            <w:tcMar>
              <w:top w:w="40" w:type="dxa"/>
              <w:left w:w="200" w:type="dxa"/>
              <w:bottom w:w="40" w:type="dxa"/>
              <w:right w:w="200" w:type="dxa"/>
            </w:tcMar>
            <w:vAlign w:val="center"/>
          </w:tcPr>
          <w:p w14:paraId="646A0A03" w14:textId="77777777" w:rsidR="0077287B" w:rsidRDefault="00E03954">
            <w:pPr>
              <w:jc w:val="center"/>
            </w:pPr>
            <w:r>
              <w:rPr>
                <w:rFonts w:eastAsia="Times New Roman" w:cs="Times New Roman"/>
                <w:sz w:val="22"/>
              </w:rPr>
              <w:t>7,8571</w:t>
            </w:r>
          </w:p>
        </w:tc>
        <w:tc>
          <w:tcPr>
            <w:tcW w:w="0" w:type="dxa"/>
            <w:shd w:val="clear" w:color="auto" w:fill="FFFFFF"/>
            <w:tcMar>
              <w:top w:w="40" w:type="dxa"/>
              <w:left w:w="200" w:type="dxa"/>
              <w:bottom w:w="40" w:type="dxa"/>
              <w:right w:w="200" w:type="dxa"/>
            </w:tcMar>
            <w:vAlign w:val="center"/>
          </w:tcPr>
          <w:p w14:paraId="530EF11A" w14:textId="77777777" w:rsidR="0077287B" w:rsidRDefault="00E03954">
            <w:pPr>
              <w:jc w:val="center"/>
            </w:pPr>
            <w:r>
              <w:rPr>
                <w:rFonts w:eastAsia="Times New Roman" w:cs="Times New Roman"/>
                <w:sz w:val="22"/>
              </w:rPr>
              <w:t>7,8571</w:t>
            </w:r>
          </w:p>
        </w:tc>
        <w:tc>
          <w:tcPr>
            <w:tcW w:w="0" w:type="dxa"/>
            <w:shd w:val="clear" w:color="auto" w:fill="FFFFFF"/>
            <w:tcMar>
              <w:top w:w="40" w:type="dxa"/>
              <w:left w:w="200" w:type="dxa"/>
              <w:bottom w:w="40" w:type="dxa"/>
              <w:right w:w="200" w:type="dxa"/>
            </w:tcMar>
            <w:vAlign w:val="center"/>
          </w:tcPr>
          <w:p w14:paraId="7F444E61" w14:textId="77777777" w:rsidR="0077287B" w:rsidRDefault="00E03954">
            <w:pPr>
              <w:jc w:val="center"/>
            </w:pPr>
            <w:r>
              <w:rPr>
                <w:rFonts w:eastAsia="Times New Roman" w:cs="Times New Roman"/>
                <w:sz w:val="22"/>
              </w:rPr>
              <w:t>7,8571</w:t>
            </w:r>
          </w:p>
        </w:tc>
        <w:tc>
          <w:tcPr>
            <w:tcW w:w="0" w:type="dxa"/>
            <w:shd w:val="clear" w:color="auto" w:fill="FFFFFF"/>
            <w:tcMar>
              <w:top w:w="40" w:type="dxa"/>
              <w:left w:w="200" w:type="dxa"/>
              <w:bottom w:w="40" w:type="dxa"/>
              <w:right w:w="200" w:type="dxa"/>
            </w:tcMar>
            <w:vAlign w:val="center"/>
          </w:tcPr>
          <w:p w14:paraId="7A7FDA91" w14:textId="77777777" w:rsidR="0077287B" w:rsidRDefault="00E03954">
            <w:pPr>
              <w:jc w:val="center"/>
            </w:pPr>
            <w:r>
              <w:rPr>
                <w:rFonts w:eastAsia="Times New Roman" w:cs="Times New Roman"/>
                <w:sz w:val="22"/>
              </w:rPr>
              <w:t>7,8571</w:t>
            </w:r>
          </w:p>
        </w:tc>
        <w:tc>
          <w:tcPr>
            <w:tcW w:w="0" w:type="dxa"/>
            <w:shd w:val="clear" w:color="auto" w:fill="FFFFFF"/>
            <w:tcMar>
              <w:top w:w="40" w:type="dxa"/>
              <w:left w:w="200" w:type="dxa"/>
              <w:bottom w:w="40" w:type="dxa"/>
              <w:right w:w="200" w:type="dxa"/>
            </w:tcMar>
            <w:vAlign w:val="center"/>
          </w:tcPr>
          <w:p w14:paraId="15F0EC48" w14:textId="77777777" w:rsidR="0077287B" w:rsidRDefault="00E03954">
            <w:pPr>
              <w:jc w:val="center"/>
            </w:pPr>
            <w:r>
              <w:rPr>
                <w:rFonts w:eastAsia="Times New Roman" w:cs="Times New Roman"/>
                <w:sz w:val="22"/>
              </w:rPr>
              <w:t>7,8571</w:t>
            </w:r>
          </w:p>
        </w:tc>
        <w:tc>
          <w:tcPr>
            <w:tcW w:w="0" w:type="dxa"/>
            <w:shd w:val="clear" w:color="auto" w:fill="FFFFFF"/>
            <w:tcMar>
              <w:top w:w="40" w:type="dxa"/>
              <w:left w:w="200" w:type="dxa"/>
              <w:bottom w:w="40" w:type="dxa"/>
              <w:right w:w="200" w:type="dxa"/>
            </w:tcMar>
            <w:vAlign w:val="center"/>
          </w:tcPr>
          <w:p w14:paraId="56A54685" w14:textId="77777777" w:rsidR="0077287B" w:rsidRDefault="00E03954">
            <w:pPr>
              <w:jc w:val="center"/>
            </w:pPr>
            <w:r>
              <w:rPr>
                <w:rFonts w:eastAsia="Times New Roman" w:cs="Times New Roman"/>
                <w:sz w:val="22"/>
              </w:rPr>
              <w:t>7,8571</w:t>
            </w:r>
          </w:p>
        </w:tc>
        <w:tc>
          <w:tcPr>
            <w:tcW w:w="0" w:type="dxa"/>
            <w:shd w:val="clear" w:color="auto" w:fill="FFFFFF"/>
            <w:tcMar>
              <w:top w:w="40" w:type="dxa"/>
              <w:left w:w="200" w:type="dxa"/>
              <w:bottom w:w="40" w:type="dxa"/>
              <w:right w:w="200" w:type="dxa"/>
            </w:tcMar>
            <w:vAlign w:val="center"/>
          </w:tcPr>
          <w:p w14:paraId="1D8F3748" w14:textId="77777777" w:rsidR="0077287B" w:rsidRDefault="00E03954">
            <w:pPr>
              <w:jc w:val="center"/>
            </w:pPr>
            <w:r>
              <w:rPr>
                <w:rFonts w:eastAsia="Times New Roman" w:cs="Times New Roman"/>
                <w:sz w:val="22"/>
              </w:rPr>
              <w:t>7,8571</w:t>
            </w:r>
          </w:p>
        </w:tc>
        <w:tc>
          <w:tcPr>
            <w:tcW w:w="0" w:type="dxa"/>
            <w:shd w:val="clear" w:color="auto" w:fill="FFFFFF"/>
            <w:tcMar>
              <w:top w:w="40" w:type="dxa"/>
              <w:left w:w="200" w:type="dxa"/>
              <w:bottom w:w="40" w:type="dxa"/>
              <w:right w:w="200" w:type="dxa"/>
            </w:tcMar>
            <w:vAlign w:val="center"/>
          </w:tcPr>
          <w:p w14:paraId="1A488C44" w14:textId="77777777" w:rsidR="0077287B" w:rsidRDefault="00E03954">
            <w:pPr>
              <w:jc w:val="center"/>
            </w:pPr>
            <w:r>
              <w:rPr>
                <w:rFonts w:eastAsia="Times New Roman" w:cs="Times New Roman"/>
                <w:sz w:val="22"/>
              </w:rPr>
              <w:t>7,8571</w:t>
            </w:r>
          </w:p>
        </w:tc>
        <w:tc>
          <w:tcPr>
            <w:tcW w:w="0" w:type="dxa"/>
            <w:shd w:val="clear" w:color="auto" w:fill="FFFFFF"/>
            <w:tcMar>
              <w:top w:w="40" w:type="dxa"/>
              <w:left w:w="200" w:type="dxa"/>
              <w:bottom w:w="40" w:type="dxa"/>
              <w:right w:w="200" w:type="dxa"/>
            </w:tcMar>
            <w:vAlign w:val="center"/>
          </w:tcPr>
          <w:p w14:paraId="6C39CEA3" w14:textId="77777777" w:rsidR="0077287B" w:rsidRDefault="00E03954">
            <w:pPr>
              <w:jc w:val="center"/>
            </w:pPr>
            <w:r>
              <w:rPr>
                <w:rFonts w:eastAsia="Times New Roman" w:cs="Times New Roman"/>
                <w:sz w:val="22"/>
              </w:rPr>
              <w:t>7,8571</w:t>
            </w:r>
          </w:p>
        </w:tc>
        <w:tc>
          <w:tcPr>
            <w:tcW w:w="0" w:type="dxa"/>
            <w:shd w:val="clear" w:color="auto" w:fill="FFFFFF"/>
            <w:tcMar>
              <w:top w:w="40" w:type="dxa"/>
              <w:left w:w="200" w:type="dxa"/>
              <w:bottom w:w="40" w:type="dxa"/>
              <w:right w:w="200" w:type="dxa"/>
            </w:tcMar>
            <w:vAlign w:val="center"/>
          </w:tcPr>
          <w:p w14:paraId="00B93D6D" w14:textId="77777777" w:rsidR="0077287B" w:rsidRDefault="00E03954">
            <w:pPr>
              <w:jc w:val="center"/>
            </w:pPr>
            <w:r>
              <w:rPr>
                <w:rFonts w:eastAsia="Times New Roman" w:cs="Times New Roman"/>
                <w:sz w:val="22"/>
              </w:rPr>
              <w:t>7,8571</w:t>
            </w:r>
          </w:p>
        </w:tc>
      </w:tr>
      <w:tr w:rsidR="0077287B" w14:paraId="7FED5AAF" w14:textId="77777777">
        <w:trPr>
          <w:jc w:val="center"/>
        </w:trPr>
        <w:tc>
          <w:tcPr>
            <w:tcW w:w="0" w:type="dxa"/>
            <w:shd w:val="clear" w:color="auto" w:fill="FFFFFF"/>
            <w:tcMar>
              <w:top w:w="40" w:type="dxa"/>
              <w:left w:w="20" w:type="dxa"/>
              <w:bottom w:w="40" w:type="dxa"/>
              <w:right w:w="20" w:type="dxa"/>
            </w:tcMar>
            <w:vAlign w:val="center"/>
          </w:tcPr>
          <w:p w14:paraId="1BE74382" w14:textId="77777777" w:rsidR="0077287B" w:rsidRDefault="00E03954">
            <w:pPr>
              <w:jc w:val="center"/>
            </w:pPr>
            <w:r>
              <w:rPr>
                <w:rFonts w:eastAsia="Times New Roman" w:cs="Times New Roman"/>
                <w:sz w:val="22"/>
              </w:rPr>
              <w:t>26</w:t>
            </w:r>
          </w:p>
        </w:tc>
        <w:tc>
          <w:tcPr>
            <w:tcW w:w="0" w:type="dxa"/>
            <w:shd w:val="clear" w:color="auto" w:fill="FFFFFF"/>
            <w:tcMar>
              <w:top w:w="40" w:type="dxa"/>
              <w:left w:w="200" w:type="dxa"/>
              <w:bottom w:w="40" w:type="dxa"/>
              <w:right w:w="200" w:type="dxa"/>
            </w:tcMar>
            <w:vAlign w:val="center"/>
          </w:tcPr>
          <w:p w14:paraId="121589D4" w14:textId="77777777" w:rsidR="0077287B" w:rsidRDefault="00E03954">
            <w:pPr>
              <w:jc w:val="center"/>
            </w:pPr>
            <w:r>
              <w:rPr>
                <w:rFonts w:eastAsia="Times New Roman" w:cs="Times New Roman"/>
                <w:sz w:val="22"/>
              </w:rPr>
              <w:t>Автономная Котельная № 42-28 КДЦ</w:t>
            </w:r>
          </w:p>
        </w:tc>
        <w:tc>
          <w:tcPr>
            <w:tcW w:w="0" w:type="dxa"/>
            <w:shd w:val="clear" w:color="auto" w:fill="FFFFFF"/>
            <w:tcMar>
              <w:top w:w="40" w:type="dxa"/>
              <w:left w:w="200" w:type="dxa"/>
              <w:bottom w:w="40" w:type="dxa"/>
              <w:right w:w="200" w:type="dxa"/>
            </w:tcMar>
            <w:vAlign w:val="center"/>
          </w:tcPr>
          <w:p w14:paraId="5F5534F3" w14:textId="77777777" w:rsidR="0077287B" w:rsidRDefault="00E03954">
            <w:pPr>
              <w:jc w:val="center"/>
            </w:pPr>
            <w:r>
              <w:rPr>
                <w:rFonts w:eastAsia="Times New Roman" w:cs="Times New Roman"/>
                <w:sz w:val="22"/>
              </w:rPr>
              <w:t>26,7442</w:t>
            </w:r>
          </w:p>
        </w:tc>
        <w:tc>
          <w:tcPr>
            <w:tcW w:w="0" w:type="dxa"/>
            <w:shd w:val="clear" w:color="auto" w:fill="FFFFFF"/>
            <w:tcMar>
              <w:top w:w="40" w:type="dxa"/>
              <w:left w:w="200" w:type="dxa"/>
              <w:bottom w:w="40" w:type="dxa"/>
              <w:right w:w="200" w:type="dxa"/>
            </w:tcMar>
            <w:vAlign w:val="center"/>
          </w:tcPr>
          <w:p w14:paraId="62DD2B30" w14:textId="77777777" w:rsidR="0077287B" w:rsidRDefault="00E03954">
            <w:pPr>
              <w:jc w:val="center"/>
            </w:pPr>
            <w:r>
              <w:rPr>
                <w:rFonts w:eastAsia="Times New Roman" w:cs="Times New Roman"/>
                <w:sz w:val="22"/>
              </w:rPr>
              <w:t>26,7442</w:t>
            </w:r>
          </w:p>
        </w:tc>
        <w:tc>
          <w:tcPr>
            <w:tcW w:w="0" w:type="dxa"/>
            <w:shd w:val="clear" w:color="auto" w:fill="FFFFFF"/>
            <w:tcMar>
              <w:top w:w="40" w:type="dxa"/>
              <w:left w:w="200" w:type="dxa"/>
              <w:bottom w:w="40" w:type="dxa"/>
              <w:right w:w="200" w:type="dxa"/>
            </w:tcMar>
            <w:vAlign w:val="center"/>
          </w:tcPr>
          <w:p w14:paraId="59CEB344" w14:textId="77777777" w:rsidR="0077287B" w:rsidRDefault="00E03954">
            <w:pPr>
              <w:jc w:val="center"/>
            </w:pPr>
            <w:r>
              <w:rPr>
                <w:rFonts w:eastAsia="Times New Roman" w:cs="Times New Roman"/>
                <w:sz w:val="22"/>
              </w:rPr>
              <w:t>26,7442</w:t>
            </w:r>
          </w:p>
        </w:tc>
        <w:tc>
          <w:tcPr>
            <w:tcW w:w="0" w:type="dxa"/>
            <w:shd w:val="clear" w:color="auto" w:fill="FFFFFF"/>
            <w:tcMar>
              <w:top w:w="40" w:type="dxa"/>
              <w:left w:w="200" w:type="dxa"/>
              <w:bottom w:w="40" w:type="dxa"/>
              <w:right w:w="200" w:type="dxa"/>
            </w:tcMar>
            <w:vAlign w:val="center"/>
          </w:tcPr>
          <w:p w14:paraId="69C027F2" w14:textId="77777777" w:rsidR="0077287B" w:rsidRDefault="00E03954">
            <w:pPr>
              <w:jc w:val="center"/>
            </w:pPr>
            <w:r>
              <w:rPr>
                <w:rFonts w:eastAsia="Times New Roman" w:cs="Times New Roman"/>
                <w:sz w:val="22"/>
              </w:rPr>
              <w:t>26,7442</w:t>
            </w:r>
          </w:p>
        </w:tc>
        <w:tc>
          <w:tcPr>
            <w:tcW w:w="0" w:type="dxa"/>
            <w:shd w:val="clear" w:color="auto" w:fill="FFFFFF"/>
            <w:tcMar>
              <w:top w:w="40" w:type="dxa"/>
              <w:left w:w="200" w:type="dxa"/>
              <w:bottom w:w="40" w:type="dxa"/>
              <w:right w:w="200" w:type="dxa"/>
            </w:tcMar>
            <w:vAlign w:val="center"/>
          </w:tcPr>
          <w:p w14:paraId="0BC94C81" w14:textId="77777777" w:rsidR="0077287B" w:rsidRDefault="00E03954">
            <w:pPr>
              <w:jc w:val="center"/>
            </w:pPr>
            <w:r>
              <w:rPr>
                <w:rFonts w:eastAsia="Times New Roman" w:cs="Times New Roman"/>
                <w:sz w:val="22"/>
              </w:rPr>
              <w:t>26,7442</w:t>
            </w:r>
          </w:p>
        </w:tc>
        <w:tc>
          <w:tcPr>
            <w:tcW w:w="0" w:type="dxa"/>
            <w:shd w:val="clear" w:color="auto" w:fill="FFFFFF"/>
            <w:tcMar>
              <w:top w:w="40" w:type="dxa"/>
              <w:left w:w="200" w:type="dxa"/>
              <w:bottom w:w="40" w:type="dxa"/>
              <w:right w:w="200" w:type="dxa"/>
            </w:tcMar>
            <w:vAlign w:val="center"/>
          </w:tcPr>
          <w:p w14:paraId="44889F52" w14:textId="77777777" w:rsidR="0077287B" w:rsidRDefault="00E03954">
            <w:pPr>
              <w:jc w:val="center"/>
            </w:pPr>
            <w:r>
              <w:rPr>
                <w:rFonts w:eastAsia="Times New Roman" w:cs="Times New Roman"/>
                <w:sz w:val="22"/>
              </w:rPr>
              <w:t>26,7442</w:t>
            </w:r>
          </w:p>
        </w:tc>
        <w:tc>
          <w:tcPr>
            <w:tcW w:w="0" w:type="dxa"/>
            <w:shd w:val="clear" w:color="auto" w:fill="FFFFFF"/>
            <w:tcMar>
              <w:top w:w="40" w:type="dxa"/>
              <w:left w:w="200" w:type="dxa"/>
              <w:bottom w:w="40" w:type="dxa"/>
              <w:right w:w="200" w:type="dxa"/>
            </w:tcMar>
            <w:vAlign w:val="center"/>
          </w:tcPr>
          <w:p w14:paraId="4854D7F1" w14:textId="77777777" w:rsidR="0077287B" w:rsidRDefault="00E03954">
            <w:pPr>
              <w:jc w:val="center"/>
            </w:pPr>
            <w:r>
              <w:rPr>
                <w:rFonts w:eastAsia="Times New Roman" w:cs="Times New Roman"/>
                <w:sz w:val="22"/>
              </w:rPr>
              <w:t>26,7442</w:t>
            </w:r>
          </w:p>
        </w:tc>
        <w:tc>
          <w:tcPr>
            <w:tcW w:w="0" w:type="dxa"/>
            <w:shd w:val="clear" w:color="auto" w:fill="FFFFFF"/>
            <w:tcMar>
              <w:top w:w="40" w:type="dxa"/>
              <w:left w:w="200" w:type="dxa"/>
              <w:bottom w:w="40" w:type="dxa"/>
              <w:right w:w="200" w:type="dxa"/>
            </w:tcMar>
            <w:vAlign w:val="center"/>
          </w:tcPr>
          <w:p w14:paraId="79ED1981" w14:textId="77777777" w:rsidR="0077287B" w:rsidRDefault="00E03954">
            <w:pPr>
              <w:jc w:val="center"/>
            </w:pPr>
            <w:r>
              <w:rPr>
                <w:rFonts w:eastAsia="Times New Roman" w:cs="Times New Roman"/>
                <w:sz w:val="22"/>
              </w:rPr>
              <w:t>26,7442</w:t>
            </w:r>
          </w:p>
        </w:tc>
        <w:tc>
          <w:tcPr>
            <w:tcW w:w="0" w:type="dxa"/>
            <w:shd w:val="clear" w:color="auto" w:fill="FFFFFF"/>
            <w:tcMar>
              <w:top w:w="40" w:type="dxa"/>
              <w:left w:w="200" w:type="dxa"/>
              <w:bottom w:w="40" w:type="dxa"/>
              <w:right w:w="200" w:type="dxa"/>
            </w:tcMar>
            <w:vAlign w:val="center"/>
          </w:tcPr>
          <w:p w14:paraId="17F86BB7" w14:textId="77777777" w:rsidR="0077287B" w:rsidRDefault="00E03954">
            <w:pPr>
              <w:jc w:val="center"/>
            </w:pPr>
            <w:r>
              <w:rPr>
                <w:rFonts w:eastAsia="Times New Roman" w:cs="Times New Roman"/>
                <w:sz w:val="22"/>
              </w:rPr>
              <w:t>26,7442</w:t>
            </w:r>
          </w:p>
        </w:tc>
        <w:tc>
          <w:tcPr>
            <w:tcW w:w="0" w:type="dxa"/>
            <w:shd w:val="clear" w:color="auto" w:fill="FFFFFF"/>
            <w:tcMar>
              <w:top w:w="40" w:type="dxa"/>
              <w:left w:w="200" w:type="dxa"/>
              <w:bottom w:w="40" w:type="dxa"/>
              <w:right w:w="200" w:type="dxa"/>
            </w:tcMar>
            <w:vAlign w:val="center"/>
          </w:tcPr>
          <w:p w14:paraId="30491D14" w14:textId="77777777" w:rsidR="0077287B" w:rsidRDefault="00E03954">
            <w:pPr>
              <w:jc w:val="center"/>
            </w:pPr>
            <w:r>
              <w:rPr>
                <w:rFonts w:eastAsia="Times New Roman" w:cs="Times New Roman"/>
                <w:sz w:val="22"/>
              </w:rPr>
              <w:t>26,7442</w:t>
            </w:r>
          </w:p>
        </w:tc>
      </w:tr>
      <w:tr w:rsidR="0077287B" w14:paraId="7A8A6A8B" w14:textId="77777777">
        <w:trPr>
          <w:jc w:val="center"/>
        </w:trPr>
        <w:tc>
          <w:tcPr>
            <w:tcW w:w="0" w:type="dxa"/>
            <w:shd w:val="clear" w:color="auto" w:fill="FFFFFF"/>
            <w:tcMar>
              <w:top w:w="40" w:type="dxa"/>
              <w:left w:w="20" w:type="dxa"/>
              <w:bottom w:w="40" w:type="dxa"/>
              <w:right w:w="20" w:type="dxa"/>
            </w:tcMar>
            <w:vAlign w:val="center"/>
          </w:tcPr>
          <w:p w14:paraId="4FBCE448" w14:textId="77777777" w:rsidR="0077287B" w:rsidRDefault="00E03954">
            <w:pPr>
              <w:jc w:val="center"/>
            </w:pPr>
            <w:r>
              <w:rPr>
                <w:rFonts w:eastAsia="Times New Roman" w:cs="Times New Roman"/>
                <w:sz w:val="22"/>
              </w:rPr>
              <w:t>27</w:t>
            </w:r>
          </w:p>
        </w:tc>
        <w:tc>
          <w:tcPr>
            <w:tcW w:w="0" w:type="dxa"/>
            <w:shd w:val="clear" w:color="auto" w:fill="FFFFFF"/>
            <w:tcMar>
              <w:top w:w="40" w:type="dxa"/>
              <w:left w:w="200" w:type="dxa"/>
              <w:bottom w:w="40" w:type="dxa"/>
              <w:right w:w="200" w:type="dxa"/>
            </w:tcMar>
            <w:vAlign w:val="center"/>
          </w:tcPr>
          <w:p w14:paraId="1C8E8FFA" w14:textId="77777777" w:rsidR="0077287B" w:rsidRDefault="00E03954">
            <w:pPr>
              <w:jc w:val="center"/>
            </w:pPr>
            <w:r>
              <w:rPr>
                <w:rFonts w:eastAsia="Times New Roman" w:cs="Times New Roman"/>
                <w:sz w:val="22"/>
              </w:rPr>
              <w:t>Котельная №42-29</w:t>
            </w:r>
          </w:p>
        </w:tc>
        <w:tc>
          <w:tcPr>
            <w:tcW w:w="0" w:type="dxa"/>
            <w:shd w:val="clear" w:color="auto" w:fill="FFFFFF"/>
            <w:tcMar>
              <w:top w:w="40" w:type="dxa"/>
              <w:left w:w="200" w:type="dxa"/>
              <w:bottom w:w="40" w:type="dxa"/>
              <w:right w:w="200" w:type="dxa"/>
            </w:tcMar>
            <w:vAlign w:val="center"/>
          </w:tcPr>
          <w:p w14:paraId="243619ED" w14:textId="77777777" w:rsidR="0077287B" w:rsidRDefault="00E03954">
            <w:pPr>
              <w:jc w:val="center"/>
            </w:pPr>
            <w:r>
              <w:rPr>
                <w:rFonts w:eastAsia="Times New Roman" w:cs="Times New Roman"/>
                <w:sz w:val="22"/>
              </w:rPr>
              <w:t>58,1395</w:t>
            </w:r>
          </w:p>
        </w:tc>
        <w:tc>
          <w:tcPr>
            <w:tcW w:w="0" w:type="dxa"/>
            <w:shd w:val="clear" w:color="auto" w:fill="FFFFFF"/>
            <w:tcMar>
              <w:top w:w="40" w:type="dxa"/>
              <w:left w:w="200" w:type="dxa"/>
              <w:bottom w:w="40" w:type="dxa"/>
              <w:right w:w="200" w:type="dxa"/>
            </w:tcMar>
            <w:vAlign w:val="center"/>
          </w:tcPr>
          <w:p w14:paraId="4A8D641A" w14:textId="77777777" w:rsidR="0077287B" w:rsidRDefault="00E03954">
            <w:pPr>
              <w:jc w:val="center"/>
            </w:pPr>
            <w:r>
              <w:rPr>
                <w:rFonts w:eastAsia="Times New Roman" w:cs="Times New Roman"/>
                <w:sz w:val="22"/>
              </w:rPr>
              <w:t>58,1395</w:t>
            </w:r>
          </w:p>
        </w:tc>
        <w:tc>
          <w:tcPr>
            <w:tcW w:w="0" w:type="dxa"/>
            <w:shd w:val="clear" w:color="auto" w:fill="FFFFFF"/>
            <w:tcMar>
              <w:top w:w="40" w:type="dxa"/>
              <w:left w:w="200" w:type="dxa"/>
              <w:bottom w:w="40" w:type="dxa"/>
              <w:right w:w="200" w:type="dxa"/>
            </w:tcMar>
            <w:vAlign w:val="center"/>
          </w:tcPr>
          <w:p w14:paraId="2D460C78" w14:textId="77777777" w:rsidR="0077287B" w:rsidRDefault="00E03954">
            <w:pPr>
              <w:jc w:val="center"/>
            </w:pPr>
            <w:r>
              <w:rPr>
                <w:rFonts w:eastAsia="Times New Roman" w:cs="Times New Roman"/>
                <w:sz w:val="22"/>
              </w:rPr>
              <w:t>58,1395</w:t>
            </w:r>
          </w:p>
        </w:tc>
        <w:tc>
          <w:tcPr>
            <w:tcW w:w="0" w:type="dxa"/>
            <w:shd w:val="clear" w:color="auto" w:fill="FFFFFF"/>
            <w:tcMar>
              <w:top w:w="40" w:type="dxa"/>
              <w:left w:w="200" w:type="dxa"/>
              <w:bottom w:w="40" w:type="dxa"/>
              <w:right w:w="200" w:type="dxa"/>
            </w:tcMar>
            <w:vAlign w:val="center"/>
          </w:tcPr>
          <w:p w14:paraId="735914F5" w14:textId="77777777" w:rsidR="0077287B" w:rsidRDefault="00E03954">
            <w:pPr>
              <w:jc w:val="center"/>
            </w:pPr>
            <w:r>
              <w:rPr>
                <w:rFonts w:eastAsia="Times New Roman" w:cs="Times New Roman"/>
                <w:sz w:val="22"/>
              </w:rPr>
              <w:t>58,1395</w:t>
            </w:r>
          </w:p>
        </w:tc>
        <w:tc>
          <w:tcPr>
            <w:tcW w:w="0" w:type="dxa"/>
            <w:shd w:val="clear" w:color="auto" w:fill="FFFFFF"/>
            <w:tcMar>
              <w:top w:w="40" w:type="dxa"/>
              <w:left w:w="200" w:type="dxa"/>
              <w:bottom w:w="40" w:type="dxa"/>
              <w:right w:w="200" w:type="dxa"/>
            </w:tcMar>
            <w:vAlign w:val="center"/>
          </w:tcPr>
          <w:p w14:paraId="3B85F224" w14:textId="77777777" w:rsidR="0077287B" w:rsidRDefault="00E03954">
            <w:pPr>
              <w:jc w:val="center"/>
            </w:pPr>
            <w:r>
              <w:rPr>
                <w:rFonts w:eastAsia="Times New Roman" w:cs="Times New Roman"/>
                <w:sz w:val="22"/>
              </w:rPr>
              <w:t>58,1395</w:t>
            </w:r>
          </w:p>
        </w:tc>
        <w:tc>
          <w:tcPr>
            <w:tcW w:w="0" w:type="dxa"/>
            <w:shd w:val="clear" w:color="auto" w:fill="FFFFFF"/>
            <w:tcMar>
              <w:top w:w="40" w:type="dxa"/>
              <w:left w:w="200" w:type="dxa"/>
              <w:bottom w:w="40" w:type="dxa"/>
              <w:right w:w="200" w:type="dxa"/>
            </w:tcMar>
            <w:vAlign w:val="center"/>
          </w:tcPr>
          <w:p w14:paraId="1CA721BA" w14:textId="77777777" w:rsidR="0077287B" w:rsidRDefault="00E03954">
            <w:pPr>
              <w:jc w:val="center"/>
            </w:pPr>
            <w:r>
              <w:rPr>
                <w:rFonts w:eastAsia="Times New Roman" w:cs="Times New Roman"/>
                <w:sz w:val="22"/>
              </w:rPr>
              <w:t>58,1395</w:t>
            </w:r>
          </w:p>
        </w:tc>
        <w:tc>
          <w:tcPr>
            <w:tcW w:w="0" w:type="dxa"/>
            <w:shd w:val="clear" w:color="auto" w:fill="FFFFFF"/>
            <w:tcMar>
              <w:top w:w="40" w:type="dxa"/>
              <w:left w:w="200" w:type="dxa"/>
              <w:bottom w:w="40" w:type="dxa"/>
              <w:right w:w="200" w:type="dxa"/>
            </w:tcMar>
            <w:vAlign w:val="center"/>
          </w:tcPr>
          <w:p w14:paraId="52C59D75" w14:textId="77777777" w:rsidR="0077287B" w:rsidRDefault="00E03954">
            <w:pPr>
              <w:jc w:val="center"/>
            </w:pPr>
            <w:r>
              <w:rPr>
                <w:rFonts w:eastAsia="Times New Roman" w:cs="Times New Roman"/>
                <w:sz w:val="22"/>
              </w:rPr>
              <w:t>58,1395</w:t>
            </w:r>
          </w:p>
        </w:tc>
        <w:tc>
          <w:tcPr>
            <w:tcW w:w="0" w:type="dxa"/>
            <w:shd w:val="clear" w:color="auto" w:fill="FFFFFF"/>
            <w:tcMar>
              <w:top w:w="40" w:type="dxa"/>
              <w:left w:w="200" w:type="dxa"/>
              <w:bottom w:w="40" w:type="dxa"/>
              <w:right w:w="200" w:type="dxa"/>
            </w:tcMar>
            <w:vAlign w:val="center"/>
          </w:tcPr>
          <w:p w14:paraId="023676E3" w14:textId="77777777" w:rsidR="0077287B" w:rsidRDefault="00E03954">
            <w:pPr>
              <w:jc w:val="center"/>
            </w:pPr>
            <w:r>
              <w:rPr>
                <w:rFonts w:eastAsia="Times New Roman" w:cs="Times New Roman"/>
                <w:sz w:val="22"/>
              </w:rPr>
              <w:t>58,1395</w:t>
            </w:r>
          </w:p>
        </w:tc>
        <w:tc>
          <w:tcPr>
            <w:tcW w:w="0" w:type="dxa"/>
            <w:shd w:val="clear" w:color="auto" w:fill="FFFFFF"/>
            <w:tcMar>
              <w:top w:w="40" w:type="dxa"/>
              <w:left w:w="200" w:type="dxa"/>
              <w:bottom w:w="40" w:type="dxa"/>
              <w:right w:w="200" w:type="dxa"/>
            </w:tcMar>
            <w:vAlign w:val="center"/>
          </w:tcPr>
          <w:p w14:paraId="7E7B8CB9" w14:textId="77777777" w:rsidR="0077287B" w:rsidRDefault="00E03954">
            <w:pPr>
              <w:jc w:val="center"/>
            </w:pPr>
            <w:r>
              <w:rPr>
                <w:rFonts w:eastAsia="Times New Roman" w:cs="Times New Roman"/>
                <w:sz w:val="22"/>
              </w:rPr>
              <w:t>58,1395</w:t>
            </w:r>
          </w:p>
        </w:tc>
        <w:tc>
          <w:tcPr>
            <w:tcW w:w="0" w:type="dxa"/>
            <w:shd w:val="clear" w:color="auto" w:fill="FFFFFF"/>
            <w:tcMar>
              <w:top w:w="40" w:type="dxa"/>
              <w:left w:w="200" w:type="dxa"/>
              <w:bottom w:w="40" w:type="dxa"/>
              <w:right w:w="200" w:type="dxa"/>
            </w:tcMar>
            <w:vAlign w:val="center"/>
          </w:tcPr>
          <w:p w14:paraId="64D28021" w14:textId="77777777" w:rsidR="0077287B" w:rsidRDefault="00E03954">
            <w:pPr>
              <w:jc w:val="center"/>
            </w:pPr>
            <w:r>
              <w:rPr>
                <w:rFonts w:eastAsia="Times New Roman" w:cs="Times New Roman"/>
                <w:sz w:val="22"/>
              </w:rPr>
              <w:t>58,1395</w:t>
            </w:r>
          </w:p>
        </w:tc>
      </w:tr>
      <w:tr w:rsidR="0077287B" w14:paraId="1E7A60FC" w14:textId="77777777">
        <w:trPr>
          <w:jc w:val="center"/>
        </w:trPr>
        <w:tc>
          <w:tcPr>
            <w:tcW w:w="0" w:type="dxa"/>
            <w:shd w:val="clear" w:color="auto" w:fill="FFFFFF"/>
            <w:tcMar>
              <w:top w:w="40" w:type="dxa"/>
              <w:left w:w="20" w:type="dxa"/>
              <w:bottom w:w="40" w:type="dxa"/>
              <w:right w:w="20" w:type="dxa"/>
            </w:tcMar>
            <w:vAlign w:val="center"/>
          </w:tcPr>
          <w:p w14:paraId="2B2660AA" w14:textId="77777777" w:rsidR="0077287B" w:rsidRDefault="00E03954">
            <w:pPr>
              <w:jc w:val="center"/>
            </w:pPr>
            <w:r>
              <w:rPr>
                <w:rFonts w:eastAsia="Times New Roman" w:cs="Times New Roman"/>
                <w:sz w:val="22"/>
              </w:rPr>
              <w:t>28</w:t>
            </w:r>
          </w:p>
        </w:tc>
        <w:tc>
          <w:tcPr>
            <w:tcW w:w="0" w:type="dxa"/>
            <w:shd w:val="clear" w:color="auto" w:fill="FFFFFF"/>
            <w:tcMar>
              <w:top w:w="40" w:type="dxa"/>
              <w:left w:w="200" w:type="dxa"/>
              <w:bottom w:w="40" w:type="dxa"/>
              <w:right w:w="200" w:type="dxa"/>
            </w:tcMar>
            <w:vAlign w:val="center"/>
          </w:tcPr>
          <w:p w14:paraId="7A57317F" w14:textId="77777777" w:rsidR="0077287B" w:rsidRDefault="00E03954">
            <w:pPr>
              <w:jc w:val="center"/>
            </w:pPr>
            <w:r>
              <w:rPr>
                <w:rFonts w:eastAsia="Times New Roman" w:cs="Times New Roman"/>
                <w:sz w:val="22"/>
              </w:rPr>
              <w:t>Котельная №42-30 КДЦ</w:t>
            </w:r>
          </w:p>
        </w:tc>
        <w:tc>
          <w:tcPr>
            <w:tcW w:w="0" w:type="dxa"/>
            <w:shd w:val="clear" w:color="auto" w:fill="FFFFFF"/>
            <w:tcMar>
              <w:top w:w="40" w:type="dxa"/>
              <w:left w:w="200" w:type="dxa"/>
              <w:bottom w:w="40" w:type="dxa"/>
              <w:right w:w="200" w:type="dxa"/>
            </w:tcMar>
            <w:vAlign w:val="center"/>
          </w:tcPr>
          <w:p w14:paraId="7E12C9DF" w14:textId="77777777" w:rsidR="0077287B" w:rsidRDefault="00E03954">
            <w:pPr>
              <w:jc w:val="center"/>
            </w:pPr>
            <w:r>
              <w:rPr>
                <w:rFonts w:eastAsia="Times New Roman" w:cs="Times New Roman"/>
                <w:sz w:val="22"/>
              </w:rPr>
              <w:t>63,9535</w:t>
            </w:r>
          </w:p>
        </w:tc>
        <w:tc>
          <w:tcPr>
            <w:tcW w:w="0" w:type="dxa"/>
            <w:shd w:val="clear" w:color="auto" w:fill="FFFFFF"/>
            <w:tcMar>
              <w:top w:w="40" w:type="dxa"/>
              <w:left w:w="200" w:type="dxa"/>
              <w:bottom w:w="40" w:type="dxa"/>
              <w:right w:w="200" w:type="dxa"/>
            </w:tcMar>
            <w:vAlign w:val="center"/>
          </w:tcPr>
          <w:p w14:paraId="31D77037" w14:textId="77777777" w:rsidR="0077287B" w:rsidRDefault="00E03954">
            <w:pPr>
              <w:jc w:val="center"/>
            </w:pPr>
            <w:r>
              <w:rPr>
                <w:rFonts w:eastAsia="Times New Roman" w:cs="Times New Roman"/>
                <w:sz w:val="22"/>
              </w:rPr>
              <w:t>63,9535</w:t>
            </w:r>
          </w:p>
        </w:tc>
        <w:tc>
          <w:tcPr>
            <w:tcW w:w="0" w:type="dxa"/>
            <w:shd w:val="clear" w:color="auto" w:fill="FFFFFF"/>
            <w:tcMar>
              <w:top w:w="40" w:type="dxa"/>
              <w:left w:w="200" w:type="dxa"/>
              <w:bottom w:w="40" w:type="dxa"/>
              <w:right w:w="200" w:type="dxa"/>
            </w:tcMar>
            <w:vAlign w:val="center"/>
          </w:tcPr>
          <w:p w14:paraId="30F8BFBA" w14:textId="77777777" w:rsidR="0077287B" w:rsidRDefault="00E03954">
            <w:pPr>
              <w:jc w:val="center"/>
            </w:pPr>
            <w:r>
              <w:rPr>
                <w:rFonts w:eastAsia="Times New Roman" w:cs="Times New Roman"/>
                <w:sz w:val="22"/>
              </w:rPr>
              <w:t>63,9535</w:t>
            </w:r>
          </w:p>
        </w:tc>
        <w:tc>
          <w:tcPr>
            <w:tcW w:w="0" w:type="dxa"/>
            <w:shd w:val="clear" w:color="auto" w:fill="FFFFFF"/>
            <w:tcMar>
              <w:top w:w="40" w:type="dxa"/>
              <w:left w:w="200" w:type="dxa"/>
              <w:bottom w:w="40" w:type="dxa"/>
              <w:right w:w="200" w:type="dxa"/>
            </w:tcMar>
            <w:vAlign w:val="center"/>
          </w:tcPr>
          <w:p w14:paraId="51E022ED" w14:textId="77777777" w:rsidR="0077287B" w:rsidRDefault="00E03954">
            <w:pPr>
              <w:jc w:val="center"/>
            </w:pPr>
            <w:r>
              <w:rPr>
                <w:rFonts w:eastAsia="Times New Roman" w:cs="Times New Roman"/>
                <w:sz w:val="22"/>
              </w:rPr>
              <w:t>63,9535</w:t>
            </w:r>
          </w:p>
        </w:tc>
        <w:tc>
          <w:tcPr>
            <w:tcW w:w="0" w:type="dxa"/>
            <w:shd w:val="clear" w:color="auto" w:fill="FFFFFF"/>
            <w:tcMar>
              <w:top w:w="40" w:type="dxa"/>
              <w:left w:w="200" w:type="dxa"/>
              <w:bottom w:w="40" w:type="dxa"/>
              <w:right w:w="200" w:type="dxa"/>
            </w:tcMar>
            <w:vAlign w:val="center"/>
          </w:tcPr>
          <w:p w14:paraId="1EA8CE91" w14:textId="77777777" w:rsidR="0077287B" w:rsidRDefault="00E03954">
            <w:pPr>
              <w:jc w:val="center"/>
            </w:pPr>
            <w:r>
              <w:rPr>
                <w:rFonts w:eastAsia="Times New Roman" w:cs="Times New Roman"/>
                <w:sz w:val="22"/>
              </w:rPr>
              <w:t>63,9535</w:t>
            </w:r>
          </w:p>
        </w:tc>
        <w:tc>
          <w:tcPr>
            <w:tcW w:w="0" w:type="dxa"/>
            <w:shd w:val="clear" w:color="auto" w:fill="FFFFFF"/>
            <w:tcMar>
              <w:top w:w="40" w:type="dxa"/>
              <w:left w:w="200" w:type="dxa"/>
              <w:bottom w:w="40" w:type="dxa"/>
              <w:right w:w="200" w:type="dxa"/>
            </w:tcMar>
            <w:vAlign w:val="center"/>
          </w:tcPr>
          <w:p w14:paraId="4D095CCD" w14:textId="77777777" w:rsidR="0077287B" w:rsidRDefault="00E03954">
            <w:pPr>
              <w:jc w:val="center"/>
            </w:pPr>
            <w:r>
              <w:rPr>
                <w:rFonts w:eastAsia="Times New Roman" w:cs="Times New Roman"/>
                <w:sz w:val="22"/>
              </w:rPr>
              <w:t>63,9535</w:t>
            </w:r>
          </w:p>
        </w:tc>
        <w:tc>
          <w:tcPr>
            <w:tcW w:w="0" w:type="dxa"/>
            <w:shd w:val="clear" w:color="auto" w:fill="FFFFFF"/>
            <w:tcMar>
              <w:top w:w="40" w:type="dxa"/>
              <w:left w:w="200" w:type="dxa"/>
              <w:bottom w:w="40" w:type="dxa"/>
              <w:right w:w="200" w:type="dxa"/>
            </w:tcMar>
            <w:vAlign w:val="center"/>
          </w:tcPr>
          <w:p w14:paraId="7B3A134A" w14:textId="77777777" w:rsidR="0077287B" w:rsidRDefault="00E03954">
            <w:pPr>
              <w:jc w:val="center"/>
            </w:pPr>
            <w:r>
              <w:rPr>
                <w:rFonts w:eastAsia="Times New Roman" w:cs="Times New Roman"/>
                <w:sz w:val="22"/>
              </w:rPr>
              <w:t>63,9535</w:t>
            </w:r>
          </w:p>
        </w:tc>
        <w:tc>
          <w:tcPr>
            <w:tcW w:w="0" w:type="dxa"/>
            <w:shd w:val="clear" w:color="auto" w:fill="FFFFFF"/>
            <w:tcMar>
              <w:top w:w="40" w:type="dxa"/>
              <w:left w:w="200" w:type="dxa"/>
              <w:bottom w:w="40" w:type="dxa"/>
              <w:right w:w="200" w:type="dxa"/>
            </w:tcMar>
            <w:vAlign w:val="center"/>
          </w:tcPr>
          <w:p w14:paraId="7E02F085" w14:textId="77777777" w:rsidR="0077287B" w:rsidRDefault="00E03954">
            <w:pPr>
              <w:jc w:val="center"/>
            </w:pPr>
            <w:r>
              <w:rPr>
                <w:rFonts w:eastAsia="Times New Roman" w:cs="Times New Roman"/>
                <w:sz w:val="22"/>
              </w:rPr>
              <w:t>63,9535</w:t>
            </w:r>
          </w:p>
        </w:tc>
        <w:tc>
          <w:tcPr>
            <w:tcW w:w="0" w:type="dxa"/>
            <w:shd w:val="clear" w:color="auto" w:fill="FFFFFF"/>
            <w:tcMar>
              <w:top w:w="40" w:type="dxa"/>
              <w:left w:w="200" w:type="dxa"/>
              <w:bottom w:w="40" w:type="dxa"/>
              <w:right w:w="200" w:type="dxa"/>
            </w:tcMar>
            <w:vAlign w:val="center"/>
          </w:tcPr>
          <w:p w14:paraId="51D21B39" w14:textId="77777777" w:rsidR="0077287B" w:rsidRDefault="00E03954">
            <w:pPr>
              <w:jc w:val="center"/>
            </w:pPr>
            <w:r>
              <w:rPr>
                <w:rFonts w:eastAsia="Times New Roman" w:cs="Times New Roman"/>
                <w:sz w:val="22"/>
              </w:rPr>
              <w:t>63,9535</w:t>
            </w:r>
          </w:p>
        </w:tc>
        <w:tc>
          <w:tcPr>
            <w:tcW w:w="0" w:type="dxa"/>
            <w:shd w:val="clear" w:color="auto" w:fill="FFFFFF"/>
            <w:tcMar>
              <w:top w:w="40" w:type="dxa"/>
              <w:left w:w="200" w:type="dxa"/>
              <w:bottom w:w="40" w:type="dxa"/>
              <w:right w:w="200" w:type="dxa"/>
            </w:tcMar>
            <w:vAlign w:val="center"/>
          </w:tcPr>
          <w:p w14:paraId="046B2BC2" w14:textId="77777777" w:rsidR="0077287B" w:rsidRDefault="00E03954">
            <w:pPr>
              <w:jc w:val="center"/>
            </w:pPr>
            <w:r>
              <w:rPr>
                <w:rFonts w:eastAsia="Times New Roman" w:cs="Times New Roman"/>
                <w:sz w:val="22"/>
              </w:rPr>
              <w:t>63,9535</w:t>
            </w:r>
          </w:p>
        </w:tc>
      </w:tr>
      <w:tr w:rsidR="0077287B" w14:paraId="5D188700" w14:textId="77777777">
        <w:trPr>
          <w:jc w:val="center"/>
        </w:trPr>
        <w:tc>
          <w:tcPr>
            <w:tcW w:w="0" w:type="dxa"/>
            <w:shd w:val="clear" w:color="auto" w:fill="FFFFFF"/>
            <w:tcMar>
              <w:top w:w="40" w:type="dxa"/>
              <w:left w:w="20" w:type="dxa"/>
              <w:bottom w:w="40" w:type="dxa"/>
              <w:right w:w="20" w:type="dxa"/>
            </w:tcMar>
            <w:vAlign w:val="center"/>
          </w:tcPr>
          <w:p w14:paraId="57E75D2A" w14:textId="77777777" w:rsidR="0077287B" w:rsidRDefault="00E03954">
            <w:pPr>
              <w:jc w:val="center"/>
            </w:pPr>
            <w:r>
              <w:rPr>
                <w:rFonts w:eastAsia="Times New Roman" w:cs="Times New Roman"/>
                <w:sz w:val="22"/>
              </w:rPr>
              <w:t>29</w:t>
            </w:r>
          </w:p>
        </w:tc>
        <w:tc>
          <w:tcPr>
            <w:tcW w:w="0" w:type="dxa"/>
            <w:shd w:val="clear" w:color="auto" w:fill="FFFFFF"/>
            <w:tcMar>
              <w:top w:w="40" w:type="dxa"/>
              <w:left w:w="200" w:type="dxa"/>
              <w:bottom w:w="40" w:type="dxa"/>
              <w:right w:w="200" w:type="dxa"/>
            </w:tcMar>
            <w:vAlign w:val="center"/>
          </w:tcPr>
          <w:p w14:paraId="61EE083F" w14:textId="77777777" w:rsidR="0077287B" w:rsidRDefault="00E03954">
            <w:pPr>
              <w:jc w:val="center"/>
            </w:pPr>
            <w:r>
              <w:rPr>
                <w:rFonts w:eastAsia="Times New Roman" w:cs="Times New Roman"/>
                <w:sz w:val="22"/>
              </w:rPr>
              <w:t>Котельная №42-31 Больничная</w:t>
            </w:r>
          </w:p>
        </w:tc>
        <w:tc>
          <w:tcPr>
            <w:tcW w:w="0" w:type="dxa"/>
            <w:shd w:val="clear" w:color="auto" w:fill="FFFFFF"/>
            <w:tcMar>
              <w:top w:w="40" w:type="dxa"/>
              <w:left w:w="200" w:type="dxa"/>
              <w:bottom w:w="40" w:type="dxa"/>
              <w:right w:w="200" w:type="dxa"/>
            </w:tcMar>
            <w:vAlign w:val="center"/>
          </w:tcPr>
          <w:p w14:paraId="03BF39A0" w14:textId="77777777" w:rsidR="0077287B" w:rsidRDefault="00E03954">
            <w:pPr>
              <w:jc w:val="center"/>
            </w:pPr>
            <w:r>
              <w:rPr>
                <w:rFonts w:eastAsia="Times New Roman" w:cs="Times New Roman"/>
                <w:sz w:val="22"/>
              </w:rPr>
              <w:t>85,2713</w:t>
            </w:r>
          </w:p>
        </w:tc>
        <w:tc>
          <w:tcPr>
            <w:tcW w:w="0" w:type="dxa"/>
            <w:shd w:val="clear" w:color="auto" w:fill="FFFFFF"/>
            <w:tcMar>
              <w:top w:w="40" w:type="dxa"/>
              <w:left w:w="200" w:type="dxa"/>
              <w:bottom w:w="40" w:type="dxa"/>
              <w:right w:w="200" w:type="dxa"/>
            </w:tcMar>
            <w:vAlign w:val="center"/>
          </w:tcPr>
          <w:p w14:paraId="5A124F58" w14:textId="77777777" w:rsidR="0077287B" w:rsidRDefault="00E03954">
            <w:pPr>
              <w:jc w:val="center"/>
            </w:pPr>
            <w:r>
              <w:rPr>
                <w:rFonts w:eastAsia="Times New Roman" w:cs="Times New Roman"/>
                <w:sz w:val="22"/>
              </w:rPr>
              <w:t>85,2713</w:t>
            </w:r>
          </w:p>
        </w:tc>
        <w:tc>
          <w:tcPr>
            <w:tcW w:w="0" w:type="dxa"/>
            <w:shd w:val="clear" w:color="auto" w:fill="FFFFFF"/>
            <w:tcMar>
              <w:top w:w="40" w:type="dxa"/>
              <w:left w:w="200" w:type="dxa"/>
              <w:bottom w:w="40" w:type="dxa"/>
              <w:right w:w="200" w:type="dxa"/>
            </w:tcMar>
            <w:vAlign w:val="center"/>
          </w:tcPr>
          <w:p w14:paraId="0B7AC0DC" w14:textId="77777777" w:rsidR="0077287B" w:rsidRDefault="00E03954">
            <w:pPr>
              <w:jc w:val="center"/>
            </w:pPr>
            <w:r>
              <w:rPr>
                <w:rFonts w:eastAsia="Times New Roman" w:cs="Times New Roman"/>
                <w:sz w:val="22"/>
              </w:rPr>
              <w:t>85,2713</w:t>
            </w:r>
          </w:p>
        </w:tc>
        <w:tc>
          <w:tcPr>
            <w:tcW w:w="0" w:type="dxa"/>
            <w:shd w:val="clear" w:color="auto" w:fill="FFFFFF"/>
            <w:tcMar>
              <w:top w:w="40" w:type="dxa"/>
              <w:left w:w="200" w:type="dxa"/>
              <w:bottom w:w="40" w:type="dxa"/>
              <w:right w:w="200" w:type="dxa"/>
            </w:tcMar>
            <w:vAlign w:val="center"/>
          </w:tcPr>
          <w:p w14:paraId="7F455BE2" w14:textId="77777777" w:rsidR="0077287B" w:rsidRDefault="00E03954">
            <w:pPr>
              <w:jc w:val="center"/>
            </w:pPr>
            <w:r>
              <w:rPr>
                <w:rFonts w:eastAsia="Times New Roman" w:cs="Times New Roman"/>
                <w:sz w:val="22"/>
              </w:rPr>
              <w:t>85,2713</w:t>
            </w:r>
          </w:p>
        </w:tc>
        <w:tc>
          <w:tcPr>
            <w:tcW w:w="0" w:type="dxa"/>
            <w:shd w:val="clear" w:color="auto" w:fill="FFFFFF"/>
            <w:tcMar>
              <w:top w:w="40" w:type="dxa"/>
              <w:left w:w="200" w:type="dxa"/>
              <w:bottom w:w="40" w:type="dxa"/>
              <w:right w:w="200" w:type="dxa"/>
            </w:tcMar>
            <w:vAlign w:val="center"/>
          </w:tcPr>
          <w:p w14:paraId="22E2F480" w14:textId="77777777" w:rsidR="0077287B" w:rsidRDefault="00E03954">
            <w:pPr>
              <w:jc w:val="center"/>
            </w:pPr>
            <w:r>
              <w:rPr>
                <w:rFonts w:eastAsia="Times New Roman" w:cs="Times New Roman"/>
                <w:sz w:val="22"/>
              </w:rPr>
              <w:t>85,2713</w:t>
            </w:r>
          </w:p>
        </w:tc>
        <w:tc>
          <w:tcPr>
            <w:tcW w:w="0" w:type="dxa"/>
            <w:shd w:val="clear" w:color="auto" w:fill="FFFFFF"/>
            <w:tcMar>
              <w:top w:w="40" w:type="dxa"/>
              <w:left w:w="200" w:type="dxa"/>
              <w:bottom w:w="40" w:type="dxa"/>
              <w:right w:w="200" w:type="dxa"/>
            </w:tcMar>
            <w:vAlign w:val="center"/>
          </w:tcPr>
          <w:p w14:paraId="77CA8EAA" w14:textId="77777777" w:rsidR="0077287B" w:rsidRDefault="00E03954">
            <w:pPr>
              <w:jc w:val="center"/>
            </w:pPr>
            <w:r>
              <w:rPr>
                <w:rFonts w:eastAsia="Times New Roman" w:cs="Times New Roman"/>
                <w:sz w:val="22"/>
              </w:rPr>
              <w:t>85,2713</w:t>
            </w:r>
          </w:p>
        </w:tc>
        <w:tc>
          <w:tcPr>
            <w:tcW w:w="0" w:type="dxa"/>
            <w:shd w:val="clear" w:color="auto" w:fill="FFFFFF"/>
            <w:tcMar>
              <w:top w:w="40" w:type="dxa"/>
              <w:left w:w="200" w:type="dxa"/>
              <w:bottom w:w="40" w:type="dxa"/>
              <w:right w:w="200" w:type="dxa"/>
            </w:tcMar>
            <w:vAlign w:val="center"/>
          </w:tcPr>
          <w:p w14:paraId="30D00A7E" w14:textId="77777777" w:rsidR="0077287B" w:rsidRDefault="00E03954">
            <w:pPr>
              <w:jc w:val="center"/>
            </w:pPr>
            <w:r>
              <w:rPr>
                <w:rFonts w:eastAsia="Times New Roman" w:cs="Times New Roman"/>
                <w:sz w:val="22"/>
              </w:rPr>
              <w:t>85,2713</w:t>
            </w:r>
          </w:p>
        </w:tc>
        <w:tc>
          <w:tcPr>
            <w:tcW w:w="0" w:type="dxa"/>
            <w:shd w:val="clear" w:color="auto" w:fill="FFFFFF"/>
            <w:tcMar>
              <w:top w:w="40" w:type="dxa"/>
              <w:left w:w="200" w:type="dxa"/>
              <w:bottom w:w="40" w:type="dxa"/>
              <w:right w:w="200" w:type="dxa"/>
            </w:tcMar>
            <w:vAlign w:val="center"/>
          </w:tcPr>
          <w:p w14:paraId="382F4BA1" w14:textId="77777777" w:rsidR="0077287B" w:rsidRDefault="00E03954">
            <w:pPr>
              <w:jc w:val="center"/>
            </w:pPr>
            <w:r>
              <w:rPr>
                <w:rFonts w:eastAsia="Times New Roman" w:cs="Times New Roman"/>
                <w:sz w:val="22"/>
              </w:rPr>
              <w:t>85,2713</w:t>
            </w:r>
          </w:p>
        </w:tc>
        <w:tc>
          <w:tcPr>
            <w:tcW w:w="0" w:type="dxa"/>
            <w:shd w:val="clear" w:color="auto" w:fill="FFFFFF"/>
            <w:tcMar>
              <w:top w:w="40" w:type="dxa"/>
              <w:left w:w="200" w:type="dxa"/>
              <w:bottom w:w="40" w:type="dxa"/>
              <w:right w:w="200" w:type="dxa"/>
            </w:tcMar>
            <w:vAlign w:val="center"/>
          </w:tcPr>
          <w:p w14:paraId="097540C0" w14:textId="77777777" w:rsidR="0077287B" w:rsidRDefault="00E03954">
            <w:pPr>
              <w:jc w:val="center"/>
            </w:pPr>
            <w:r>
              <w:rPr>
                <w:rFonts w:eastAsia="Times New Roman" w:cs="Times New Roman"/>
                <w:sz w:val="22"/>
              </w:rPr>
              <w:t>85,2713</w:t>
            </w:r>
          </w:p>
        </w:tc>
        <w:tc>
          <w:tcPr>
            <w:tcW w:w="0" w:type="dxa"/>
            <w:shd w:val="clear" w:color="auto" w:fill="FFFFFF"/>
            <w:tcMar>
              <w:top w:w="40" w:type="dxa"/>
              <w:left w:w="200" w:type="dxa"/>
              <w:bottom w:w="40" w:type="dxa"/>
              <w:right w:w="200" w:type="dxa"/>
            </w:tcMar>
            <w:vAlign w:val="center"/>
          </w:tcPr>
          <w:p w14:paraId="7241B062" w14:textId="77777777" w:rsidR="0077287B" w:rsidRDefault="00E03954">
            <w:pPr>
              <w:jc w:val="center"/>
            </w:pPr>
            <w:r>
              <w:rPr>
                <w:rFonts w:eastAsia="Times New Roman" w:cs="Times New Roman"/>
                <w:sz w:val="22"/>
              </w:rPr>
              <w:t>85,2713</w:t>
            </w:r>
          </w:p>
        </w:tc>
      </w:tr>
      <w:tr w:rsidR="0077287B" w14:paraId="1FD4444E" w14:textId="77777777">
        <w:trPr>
          <w:jc w:val="center"/>
        </w:trPr>
        <w:tc>
          <w:tcPr>
            <w:tcW w:w="0" w:type="dxa"/>
            <w:shd w:val="clear" w:color="auto" w:fill="FFFFFF"/>
            <w:tcMar>
              <w:top w:w="40" w:type="dxa"/>
              <w:left w:w="20" w:type="dxa"/>
              <w:bottom w:w="40" w:type="dxa"/>
              <w:right w:w="20" w:type="dxa"/>
            </w:tcMar>
            <w:vAlign w:val="center"/>
          </w:tcPr>
          <w:p w14:paraId="10FFFE51" w14:textId="77777777" w:rsidR="0077287B" w:rsidRDefault="00E03954">
            <w:pPr>
              <w:jc w:val="center"/>
            </w:pPr>
            <w:r>
              <w:rPr>
                <w:rFonts w:eastAsia="Times New Roman" w:cs="Times New Roman"/>
                <w:sz w:val="22"/>
              </w:rPr>
              <w:t>30</w:t>
            </w:r>
          </w:p>
        </w:tc>
        <w:tc>
          <w:tcPr>
            <w:tcW w:w="0" w:type="dxa"/>
            <w:shd w:val="clear" w:color="auto" w:fill="FFFFFF"/>
            <w:tcMar>
              <w:top w:w="40" w:type="dxa"/>
              <w:left w:w="200" w:type="dxa"/>
              <w:bottom w:w="40" w:type="dxa"/>
              <w:right w:w="200" w:type="dxa"/>
            </w:tcMar>
            <w:vAlign w:val="center"/>
          </w:tcPr>
          <w:p w14:paraId="47CC31CE" w14:textId="77777777" w:rsidR="0077287B" w:rsidRDefault="00E03954">
            <w:pPr>
              <w:jc w:val="center"/>
            </w:pPr>
            <w:r>
              <w:rPr>
                <w:rFonts w:eastAsia="Times New Roman" w:cs="Times New Roman"/>
                <w:sz w:val="22"/>
              </w:rPr>
              <w:t>Котельная №42-32 детского сада</w:t>
            </w:r>
          </w:p>
        </w:tc>
        <w:tc>
          <w:tcPr>
            <w:tcW w:w="0" w:type="dxa"/>
            <w:shd w:val="clear" w:color="auto" w:fill="FFFFFF"/>
            <w:tcMar>
              <w:top w:w="40" w:type="dxa"/>
              <w:left w:w="200" w:type="dxa"/>
              <w:bottom w:w="40" w:type="dxa"/>
              <w:right w:w="200" w:type="dxa"/>
            </w:tcMar>
            <w:vAlign w:val="center"/>
          </w:tcPr>
          <w:p w14:paraId="7F9F9781" w14:textId="77777777" w:rsidR="0077287B" w:rsidRDefault="00E03954">
            <w:pPr>
              <w:jc w:val="center"/>
            </w:pPr>
            <w:r>
              <w:rPr>
                <w:rFonts w:eastAsia="Times New Roman" w:cs="Times New Roman"/>
                <w:sz w:val="22"/>
              </w:rPr>
              <w:t>100,0000</w:t>
            </w:r>
          </w:p>
        </w:tc>
        <w:tc>
          <w:tcPr>
            <w:tcW w:w="0" w:type="dxa"/>
            <w:shd w:val="clear" w:color="auto" w:fill="FFFFFF"/>
            <w:tcMar>
              <w:top w:w="40" w:type="dxa"/>
              <w:left w:w="200" w:type="dxa"/>
              <w:bottom w:w="40" w:type="dxa"/>
              <w:right w:w="200" w:type="dxa"/>
            </w:tcMar>
            <w:vAlign w:val="center"/>
          </w:tcPr>
          <w:p w14:paraId="288430BE" w14:textId="77777777" w:rsidR="0077287B" w:rsidRDefault="00E03954">
            <w:pPr>
              <w:jc w:val="center"/>
            </w:pPr>
            <w:r>
              <w:rPr>
                <w:rFonts w:eastAsia="Times New Roman" w:cs="Times New Roman"/>
                <w:sz w:val="22"/>
              </w:rPr>
              <w:t>100,0000</w:t>
            </w:r>
          </w:p>
        </w:tc>
        <w:tc>
          <w:tcPr>
            <w:tcW w:w="0" w:type="dxa"/>
            <w:shd w:val="clear" w:color="auto" w:fill="FFFFFF"/>
            <w:tcMar>
              <w:top w:w="40" w:type="dxa"/>
              <w:left w:w="200" w:type="dxa"/>
              <w:bottom w:w="40" w:type="dxa"/>
              <w:right w:w="200" w:type="dxa"/>
            </w:tcMar>
            <w:vAlign w:val="center"/>
          </w:tcPr>
          <w:p w14:paraId="724EACAE" w14:textId="77777777" w:rsidR="0077287B" w:rsidRDefault="00E03954">
            <w:pPr>
              <w:jc w:val="center"/>
            </w:pPr>
            <w:r>
              <w:rPr>
                <w:rFonts w:eastAsia="Times New Roman" w:cs="Times New Roman"/>
                <w:sz w:val="22"/>
              </w:rPr>
              <w:t>100,0000</w:t>
            </w:r>
          </w:p>
        </w:tc>
        <w:tc>
          <w:tcPr>
            <w:tcW w:w="0" w:type="dxa"/>
            <w:shd w:val="clear" w:color="auto" w:fill="FFFFFF"/>
            <w:tcMar>
              <w:top w:w="40" w:type="dxa"/>
              <w:left w:w="200" w:type="dxa"/>
              <w:bottom w:w="40" w:type="dxa"/>
              <w:right w:w="200" w:type="dxa"/>
            </w:tcMar>
            <w:vAlign w:val="center"/>
          </w:tcPr>
          <w:p w14:paraId="4F43903D" w14:textId="77777777" w:rsidR="0077287B" w:rsidRDefault="00E03954">
            <w:pPr>
              <w:jc w:val="center"/>
            </w:pPr>
            <w:r>
              <w:rPr>
                <w:rFonts w:eastAsia="Times New Roman" w:cs="Times New Roman"/>
                <w:sz w:val="22"/>
              </w:rPr>
              <w:t>100,0000</w:t>
            </w:r>
          </w:p>
        </w:tc>
        <w:tc>
          <w:tcPr>
            <w:tcW w:w="0" w:type="dxa"/>
            <w:shd w:val="clear" w:color="auto" w:fill="FFFFFF"/>
            <w:tcMar>
              <w:top w:w="40" w:type="dxa"/>
              <w:left w:w="200" w:type="dxa"/>
              <w:bottom w:w="40" w:type="dxa"/>
              <w:right w:w="200" w:type="dxa"/>
            </w:tcMar>
            <w:vAlign w:val="center"/>
          </w:tcPr>
          <w:p w14:paraId="6E0145E8" w14:textId="77777777" w:rsidR="0077287B" w:rsidRDefault="00E03954">
            <w:pPr>
              <w:jc w:val="center"/>
            </w:pPr>
            <w:r>
              <w:rPr>
                <w:rFonts w:eastAsia="Times New Roman" w:cs="Times New Roman"/>
                <w:sz w:val="22"/>
              </w:rPr>
              <w:t>100,0000</w:t>
            </w:r>
          </w:p>
        </w:tc>
        <w:tc>
          <w:tcPr>
            <w:tcW w:w="0" w:type="dxa"/>
            <w:shd w:val="clear" w:color="auto" w:fill="FFFFFF"/>
            <w:tcMar>
              <w:top w:w="40" w:type="dxa"/>
              <w:left w:w="200" w:type="dxa"/>
              <w:bottom w:w="40" w:type="dxa"/>
              <w:right w:w="200" w:type="dxa"/>
            </w:tcMar>
            <w:vAlign w:val="center"/>
          </w:tcPr>
          <w:p w14:paraId="41E3B5A4" w14:textId="77777777" w:rsidR="0077287B" w:rsidRDefault="00E03954">
            <w:pPr>
              <w:jc w:val="center"/>
            </w:pPr>
            <w:r>
              <w:rPr>
                <w:rFonts w:eastAsia="Times New Roman" w:cs="Times New Roman"/>
                <w:sz w:val="22"/>
              </w:rPr>
              <w:t>100,0000</w:t>
            </w:r>
          </w:p>
        </w:tc>
        <w:tc>
          <w:tcPr>
            <w:tcW w:w="0" w:type="dxa"/>
            <w:shd w:val="clear" w:color="auto" w:fill="FFFFFF"/>
            <w:tcMar>
              <w:top w:w="40" w:type="dxa"/>
              <w:left w:w="200" w:type="dxa"/>
              <w:bottom w:w="40" w:type="dxa"/>
              <w:right w:w="200" w:type="dxa"/>
            </w:tcMar>
            <w:vAlign w:val="center"/>
          </w:tcPr>
          <w:p w14:paraId="57BC1ED5" w14:textId="77777777" w:rsidR="0077287B" w:rsidRDefault="00E03954">
            <w:pPr>
              <w:jc w:val="center"/>
            </w:pPr>
            <w:r>
              <w:rPr>
                <w:rFonts w:eastAsia="Times New Roman" w:cs="Times New Roman"/>
                <w:sz w:val="22"/>
              </w:rPr>
              <w:t>100,0000</w:t>
            </w:r>
          </w:p>
        </w:tc>
        <w:tc>
          <w:tcPr>
            <w:tcW w:w="0" w:type="dxa"/>
            <w:shd w:val="clear" w:color="auto" w:fill="FFFFFF"/>
            <w:tcMar>
              <w:top w:w="40" w:type="dxa"/>
              <w:left w:w="200" w:type="dxa"/>
              <w:bottom w:w="40" w:type="dxa"/>
              <w:right w:w="200" w:type="dxa"/>
            </w:tcMar>
            <w:vAlign w:val="center"/>
          </w:tcPr>
          <w:p w14:paraId="66F7AB71" w14:textId="77777777" w:rsidR="0077287B" w:rsidRDefault="00E03954">
            <w:pPr>
              <w:jc w:val="center"/>
            </w:pPr>
            <w:r>
              <w:rPr>
                <w:rFonts w:eastAsia="Times New Roman" w:cs="Times New Roman"/>
                <w:sz w:val="22"/>
              </w:rPr>
              <w:t>100,0000</w:t>
            </w:r>
          </w:p>
        </w:tc>
        <w:tc>
          <w:tcPr>
            <w:tcW w:w="0" w:type="dxa"/>
            <w:shd w:val="clear" w:color="auto" w:fill="FFFFFF"/>
            <w:tcMar>
              <w:top w:w="40" w:type="dxa"/>
              <w:left w:w="200" w:type="dxa"/>
              <w:bottom w:w="40" w:type="dxa"/>
              <w:right w:w="200" w:type="dxa"/>
            </w:tcMar>
            <w:vAlign w:val="center"/>
          </w:tcPr>
          <w:p w14:paraId="4678F4A1" w14:textId="77777777" w:rsidR="0077287B" w:rsidRDefault="00E03954">
            <w:pPr>
              <w:jc w:val="center"/>
            </w:pPr>
            <w:r>
              <w:rPr>
                <w:rFonts w:eastAsia="Times New Roman" w:cs="Times New Roman"/>
                <w:sz w:val="22"/>
              </w:rPr>
              <w:t>100,0000</w:t>
            </w:r>
          </w:p>
        </w:tc>
        <w:tc>
          <w:tcPr>
            <w:tcW w:w="0" w:type="dxa"/>
            <w:shd w:val="clear" w:color="auto" w:fill="FFFFFF"/>
            <w:tcMar>
              <w:top w:w="40" w:type="dxa"/>
              <w:left w:w="200" w:type="dxa"/>
              <w:bottom w:w="40" w:type="dxa"/>
              <w:right w:w="200" w:type="dxa"/>
            </w:tcMar>
            <w:vAlign w:val="center"/>
          </w:tcPr>
          <w:p w14:paraId="294D9184" w14:textId="77777777" w:rsidR="0077287B" w:rsidRDefault="00E03954">
            <w:pPr>
              <w:jc w:val="center"/>
            </w:pPr>
            <w:r>
              <w:rPr>
                <w:rFonts w:eastAsia="Times New Roman" w:cs="Times New Roman"/>
                <w:sz w:val="22"/>
              </w:rPr>
              <w:t>100,0000</w:t>
            </w:r>
          </w:p>
        </w:tc>
      </w:tr>
      <w:tr w:rsidR="0077287B" w14:paraId="0B7508D1" w14:textId="77777777">
        <w:trPr>
          <w:jc w:val="center"/>
        </w:trPr>
        <w:tc>
          <w:tcPr>
            <w:tcW w:w="0" w:type="dxa"/>
            <w:shd w:val="clear" w:color="auto" w:fill="FFFFFF"/>
            <w:tcMar>
              <w:top w:w="40" w:type="dxa"/>
              <w:left w:w="20" w:type="dxa"/>
              <w:bottom w:w="40" w:type="dxa"/>
              <w:right w:w="20" w:type="dxa"/>
            </w:tcMar>
            <w:vAlign w:val="center"/>
          </w:tcPr>
          <w:p w14:paraId="2D4D2586" w14:textId="77777777" w:rsidR="0077287B" w:rsidRDefault="00E03954">
            <w:pPr>
              <w:jc w:val="center"/>
            </w:pPr>
            <w:r>
              <w:rPr>
                <w:rFonts w:eastAsia="Times New Roman" w:cs="Times New Roman"/>
                <w:sz w:val="22"/>
              </w:rPr>
              <w:t>31</w:t>
            </w:r>
          </w:p>
        </w:tc>
        <w:tc>
          <w:tcPr>
            <w:tcW w:w="0" w:type="dxa"/>
            <w:shd w:val="clear" w:color="auto" w:fill="FFFFFF"/>
            <w:tcMar>
              <w:top w:w="40" w:type="dxa"/>
              <w:left w:w="200" w:type="dxa"/>
              <w:bottom w:w="40" w:type="dxa"/>
              <w:right w:w="200" w:type="dxa"/>
            </w:tcMar>
            <w:vAlign w:val="center"/>
          </w:tcPr>
          <w:p w14:paraId="03A56092" w14:textId="77777777" w:rsidR="0077287B" w:rsidRDefault="00E03954">
            <w:pPr>
              <w:jc w:val="center"/>
            </w:pPr>
            <w:r>
              <w:rPr>
                <w:rFonts w:eastAsia="Times New Roman" w:cs="Times New Roman"/>
                <w:sz w:val="22"/>
              </w:rPr>
              <w:t>Котельная №42-33 детского сада</w:t>
            </w:r>
          </w:p>
        </w:tc>
        <w:tc>
          <w:tcPr>
            <w:tcW w:w="0" w:type="dxa"/>
            <w:shd w:val="clear" w:color="auto" w:fill="FFFFFF"/>
            <w:tcMar>
              <w:top w:w="40" w:type="dxa"/>
              <w:left w:w="200" w:type="dxa"/>
              <w:bottom w:w="40" w:type="dxa"/>
              <w:right w:w="200" w:type="dxa"/>
            </w:tcMar>
            <w:vAlign w:val="center"/>
          </w:tcPr>
          <w:p w14:paraId="7A76812D" w14:textId="77777777" w:rsidR="0077287B" w:rsidRDefault="00E03954">
            <w:pPr>
              <w:jc w:val="center"/>
            </w:pPr>
            <w:r>
              <w:rPr>
                <w:rFonts w:eastAsia="Times New Roman" w:cs="Times New Roman"/>
                <w:sz w:val="22"/>
              </w:rPr>
              <w:t>46,1290</w:t>
            </w:r>
          </w:p>
        </w:tc>
        <w:tc>
          <w:tcPr>
            <w:tcW w:w="0" w:type="dxa"/>
            <w:shd w:val="clear" w:color="auto" w:fill="FFFFFF"/>
            <w:tcMar>
              <w:top w:w="40" w:type="dxa"/>
              <w:left w:w="200" w:type="dxa"/>
              <w:bottom w:w="40" w:type="dxa"/>
              <w:right w:w="200" w:type="dxa"/>
            </w:tcMar>
            <w:vAlign w:val="center"/>
          </w:tcPr>
          <w:p w14:paraId="2F4687C5" w14:textId="77777777" w:rsidR="0077287B" w:rsidRDefault="00E03954">
            <w:pPr>
              <w:jc w:val="center"/>
            </w:pPr>
            <w:r>
              <w:rPr>
                <w:rFonts w:eastAsia="Times New Roman" w:cs="Times New Roman"/>
                <w:sz w:val="22"/>
              </w:rPr>
              <w:t>46,1290</w:t>
            </w:r>
          </w:p>
        </w:tc>
        <w:tc>
          <w:tcPr>
            <w:tcW w:w="0" w:type="dxa"/>
            <w:shd w:val="clear" w:color="auto" w:fill="FFFFFF"/>
            <w:tcMar>
              <w:top w:w="40" w:type="dxa"/>
              <w:left w:w="200" w:type="dxa"/>
              <w:bottom w:w="40" w:type="dxa"/>
              <w:right w:w="200" w:type="dxa"/>
            </w:tcMar>
            <w:vAlign w:val="center"/>
          </w:tcPr>
          <w:p w14:paraId="3FD3641D" w14:textId="77777777" w:rsidR="0077287B" w:rsidRDefault="00E03954">
            <w:pPr>
              <w:jc w:val="center"/>
            </w:pPr>
            <w:r>
              <w:rPr>
                <w:rFonts w:eastAsia="Times New Roman" w:cs="Times New Roman"/>
                <w:sz w:val="22"/>
              </w:rPr>
              <w:t>46,1290</w:t>
            </w:r>
          </w:p>
        </w:tc>
        <w:tc>
          <w:tcPr>
            <w:tcW w:w="0" w:type="dxa"/>
            <w:shd w:val="clear" w:color="auto" w:fill="FFFFFF"/>
            <w:tcMar>
              <w:top w:w="40" w:type="dxa"/>
              <w:left w:w="200" w:type="dxa"/>
              <w:bottom w:w="40" w:type="dxa"/>
              <w:right w:w="200" w:type="dxa"/>
            </w:tcMar>
            <w:vAlign w:val="center"/>
          </w:tcPr>
          <w:p w14:paraId="2BB47451" w14:textId="77777777" w:rsidR="0077287B" w:rsidRDefault="00E03954">
            <w:pPr>
              <w:jc w:val="center"/>
            </w:pPr>
            <w:r>
              <w:rPr>
                <w:rFonts w:eastAsia="Times New Roman" w:cs="Times New Roman"/>
                <w:sz w:val="22"/>
              </w:rPr>
              <w:t>46,1290</w:t>
            </w:r>
          </w:p>
        </w:tc>
        <w:tc>
          <w:tcPr>
            <w:tcW w:w="0" w:type="dxa"/>
            <w:shd w:val="clear" w:color="auto" w:fill="FFFFFF"/>
            <w:tcMar>
              <w:top w:w="40" w:type="dxa"/>
              <w:left w:w="200" w:type="dxa"/>
              <w:bottom w:w="40" w:type="dxa"/>
              <w:right w:w="200" w:type="dxa"/>
            </w:tcMar>
            <w:vAlign w:val="center"/>
          </w:tcPr>
          <w:p w14:paraId="44DF21B7" w14:textId="77777777" w:rsidR="0077287B" w:rsidRDefault="00E03954">
            <w:pPr>
              <w:jc w:val="center"/>
            </w:pPr>
            <w:r>
              <w:rPr>
                <w:rFonts w:eastAsia="Times New Roman" w:cs="Times New Roman"/>
                <w:sz w:val="22"/>
              </w:rPr>
              <w:t>46,1290</w:t>
            </w:r>
          </w:p>
        </w:tc>
        <w:tc>
          <w:tcPr>
            <w:tcW w:w="0" w:type="dxa"/>
            <w:shd w:val="clear" w:color="auto" w:fill="FFFFFF"/>
            <w:tcMar>
              <w:top w:w="40" w:type="dxa"/>
              <w:left w:w="200" w:type="dxa"/>
              <w:bottom w:w="40" w:type="dxa"/>
              <w:right w:w="200" w:type="dxa"/>
            </w:tcMar>
            <w:vAlign w:val="center"/>
          </w:tcPr>
          <w:p w14:paraId="3F1D3E99" w14:textId="77777777" w:rsidR="0077287B" w:rsidRDefault="00E03954">
            <w:pPr>
              <w:jc w:val="center"/>
            </w:pPr>
            <w:r>
              <w:rPr>
                <w:rFonts w:eastAsia="Times New Roman" w:cs="Times New Roman"/>
                <w:sz w:val="22"/>
              </w:rPr>
              <w:t>46,1290</w:t>
            </w:r>
          </w:p>
        </w:tc>
        <w:tc>
          <w:tcPr>
            <w:tcW w:w="0" w:type="dxa"/>
            <w:shd w:val="clear" w:color="auto" w:fill="FFFFFF"/>
            <w:tcMar>
              <w:top w:w="40" w:type="dxa"/>
              <w:left w:w="200" w:type="dxa"/>
              <w:bottom w:w="40" w:type="dxa"/>
              <w:right w:w="200" w:type="dxa"/>
            </w:tcMar>
            <w:vAlign w:val="center"/>
          </w:tcPr>
          <w:p w14:paraId="5FF75A9B" w14:textId="77777777" w:rsidR="0077287B" w:rsidRDefault="00E03954">
            <w:pPr>
              <w:jc w:val="center"/>
            </w:pPr>
            <w:r>
              <w:rPr>
                <w:rFonts w:eastAsia="Times New Roman" w:cs="Times New Roman"/>
                <w:sz w:val="22"/>
              </w:rPr>
              <w:t>46,1290</w:t>
            </w:r>
          </w:p>
        </w:tc>
        <w:tc>
          <w:tcPr>
            <w:tcW w:w="0" w:type="dxa"/>
            <w:shd w:val="clear" w:color="auto" w:fill="FFFFFF"/>
            <w:tcMar>
              <w:top w:w="40" w:type="dxa"/>
              <w:left w:w="200" w:type="dxa"/>
              <w:bottom w:w="40" w:type="dxa"/>
              <w:right w:w="200" w:type="dxa"/>
            </w:tcMar>
            <w:vAlign w:val="center"/>
          </w:tcPr>
          <w:p w14:paraId="2F5BE325" w14:textId="77777777" w:rsidR="0077287B" w:rsidRDefault="00E03954">
            <w:pPr>
              <w:jc w:val="center"/>
            </w:pPr>
            <w:r>
              <w:rPr>
                <w:rFonts w:eastAsia="Times New Roman" w:cs="Times New Roman"/>
                <w:sz w:val="22"/>
              </w:rPr>
              <w:t>46,1290</w:t>
            </w:r>
          </w:p>
        </w:tc>
        <w:tc>
          <w:tcPr>
            <w:tcW w:w="0" w:type="dxa"/>
            <w:shd w:val="clear" w:color="auto" w:fill="FFFFFF"/>
            <w:tcMar>
              <w:top w:w="40" w:type="dxa"/>
              <w:left w:w="200" w:type="dxa"/>
              <w:bottom w:w="40" w:type="dxa"/>
              <w:right w:w="200" w:type="dxa"/>
            </w:tcMar>
            <w:vAlign w:val="center"/>
          </w:tcPr>
          <w:p w14:paraId="7325DF6D" w14:textId="77777777" w:rsidR="0077287B" w:rsidRDefault="00E03954">
            <w:pPr>
              <w:jc w:val="center"/>
            </w:pPr>
            <w:r>
              <w:rPr>
                <w:rFonts w:eastAsia="Times New Roman" w:cs="Times New Roman"/>
                <w:sz w:val="22"/>
              </w:rPr>
              <w:t>46,1290</w:t>
            </w:r>
          </w:p>
        </w:tc>
        <w:tc>
          <w:tcPr>
            <w:tcW w:w="0" w:type="dxa"/>
            <w:shd w:val="clear" w:color="auto" w:fill="FFFFFF"/>
            <w:tcMar>
              <w:top w:w="40" w:type="dxa"/>
              <w:left w:w="200" w:type="dxa"/>
              <w:bottom w:w="40" w:type="dxa"/>
              <w:right w:w="200" w:type="dxa"/>
            </w:tcMar>
            <w:vAlign w:val="center"/>
          </w:tcPr>
          <w:p w14:paraId="0EF94266" w14:textId="77777777" w:rsidR="0077287B" w:rsidRDefault="00E03954">
            <w:pPr>
              <w:jc w:val="center"/>
            </w:pPr>
            <w:r>
              <w:rPr>
                <w:rFonts w:eastAsia="Times New Roman" w:cs="Times New Roman"/>
                <w:sz w:val="22"/>
              </w:rPr>
              <w:t>46,1290</w:t>
            </w:r>
          </w:p>
        </w:tc>
      </w:tr>
      <w:tr w:rsidR="0077287B" w14:paraId="263ED398" w14:textId="77777777">
        <w:trPr>
          <w:jc w:val="center"/>
        </w:trPr>
        <w:tc>
          <w:tcPr>
            <w:tcW w:w="0" w:type="dxa"/>
            <w:gridSpan w:val="2"/>
            <w:shd w:val="clear" w:color="auto" w:fill="FBD4B4"/>
            <w:tcMar>
              <w:top w:w="40" w:type="dxa"/>
              <w:left w:w="20" w:type="dxa"/>
              <w:bottom w:w="40" w:type="dxa"/>
              <w:right w:w="20" w:type="dxa"/>
            </w:tcMar>
            <w:vAlign w:val="center"/>
          </w:tcPr>
          <w:p w14:paraId="23DFF186" w14:textId="77777777" w:rsidR="0077287B" w:rsidRPr="002C55C4" w:rsidRDefault="00E03954">
            <w:pPr>
              <w:jc w:val="center"/>
              <w:rPr>
                <w:lang w:val="ru-RU"/>
              </w:rPr>
            </w:pPr>
            <w:r w:rsidRPr="002C55C4">
              <w:rPr>
                <w:rFonts w:eastAsia="Times New Roman" w:cs="Times New Roman"/>
                <w:b/>
                <w:color w:val="000000"/>
                <w:sz w:val="22"/>
                <w:lang w:val="ru-RU"/>
              </w:rPr>
              <w:t>Итого по: ООО «Верх-Чебулинские коммунальные системы»</w:t>
            </w:r>
          </w:p>
        </w:tc>
        <w:tc>
          <w:tcPr>
            <w:tcW w:w="0" w:type="dxa"/>
            <w:shd w:val="clear" w:color="auto" w:fill="FBD4B4"/>
            <w:tcMar>
              <w:top w:w="40" w:type="dxa"/>
              <w:left w:w="200" w:type="dxa"/>
              <w:bottom w:w="40" w:type="dxa"/>
              <w:right w:w="200" w:type="dxa"/>
            </w:tcMar>
            <w:vAlign w:val="center"/>
          </w:tcPr>
          <w:p w14:paraId="614172FA" w14:textId="77777777" w:rsidR="0077287B" w:rsidRDefault="00E03954">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26E4BDBC" w14:textId="77777777" w:rsidR="0077287B" w:rsidRDefault="00E03954">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304F91C4" w14:textId="77777777" w:rsidR="0077287B" w:rsidRDefault="00E03954">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7797D614" w14:textId="77777777" w:rsidR="0077287B" w:rsidRDefault="00E03954">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16FCC138" w14:textId="77777777" w:rsidR="0077287B" w:rsidRDefault="00E03954">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798D2FDF" w14:textId="77777777" w:rsidR="0077287B" w:rsidRDefault="00E03954">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3872767F" w14:textId="77777777" w:rsidR="0077287B" w:rsidRDefault="00E03954">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1A38C2FA" w14:textId="77777777" w:rsidR="0077287B" w:rsidRDefault="00E03954">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0E9CA653" w14:textId="77777777" w:rsidR="0077287B" w:rsidRDefault="00E03954">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2AA565CB" w14:textId="77777777" w:rsidR="0077287B" w:rsidRDefault="00E03954">
            <w:pPr>
              <w:jc w:val="center"/>
            </w:pPr>
            <w:r>
              <w:rPr>
                <w:rFonts w:eastAsia="Times New Roman" w:cs="Times New Roman"/>
                <w:color w:val="000000"/>
                <w:sz w:val="22"/>
              </w:rPr>
              <w:t>66,0544</w:t>
            </w:r>
          </w:p>
        </w:tc>
      </w:tr>
      <w:tr w:rsidR="0077287B" w14:paraId="34E41040" w14:textId="77777777">
        <w:trPr>
          <w:jc w:val="center"/>
        </w:trPr>
        <w:tc>
          <w:tcPr>
            <w:tcW w:w="0" w:type="dxa"/>
            <w:gridSpan w:val="2"/>
            <w:shd w:val="clear" w:color="auto" w:fill="FBD4B4"/>
            <w:tcMar>
              <w:top w:w="40" w:type="dxa"/>
              <w:left w:w="20" w:type="dxa"/>
              <w:bottom w:w="40" w:type="dxa"/>
              <w:right w:w="20" w:type="dxa"/>
            </w:tcMar>
            <w:vAlign w:val="center"/>
          </w:tcPr>
          <w:p w14:paraId="5348468F" w14:textId="77777777" w:rsidR="0077287B" w:rsidRDefault="00E03954">
            <w:pPr>
              <w:jc w:val="center"/>
            </w:pPr>
            <w:r>
              <w:rPr>
                <w:rFonts w:eastAsia="Times New Roman" w:cs="Times New Roman"/>
                <w:b/>
                <w:color w:val="000000"/>
                <w:sz w:val="22"/>
              </w:rPr>
              <w:t>Итого по муниципальному образованию</w:t>
            </w:r>
          </w:p>
        </w:tc>
        <w:tc>
          <w:tcPr>
            <w:tcW w:w="0" w:type="dxa"/>
            <w:shd w:val="clear" w:color="auto" w:fill="FBD4B4"/>
            <w:tcMar>
              <w:top w:w="40" w:type="dxa"/>
              <w:left w:w="200" w:type="dxa"/>
              <w:bottom w:w="40" w:type="dxa"/>
              <w:right w:w="200" w:type="dxa"/>
            </w:tcMar>
            <w:vAlign w:val="center"/>
          </w:tcPr>
          <w:p w14:paraId="16C7BBB6" w14:textId="77777777" w:rsidR="0077287B" w:rsidRDefault="00E03954">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0778EDD7" w14:textId="77777777" w:rsidR="0077287B" w:rsidRDefault="00E03954">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454917D6" w14:textId="77777777" w:rsidR="0077287B" w:rsidRDefault="00E03954">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20245891" w14:textId="77777777" w:rsidR="0077287B" w:rsidRDefault="00E03954">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2D6674C4" w14:textId="77777777" w:rsidR="0077287B" w:rsidRDefault="00E03954">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4E9A3E9F" w14:textId="77777777" w:rsidR="0077287B" w:rsidRDefault="00E03954">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0E61352D" w14:textId="77777777" w:rsidR="0077287B" w:rsidRDefault="00E03954">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4241C9E7" w14:textId="77777777" w:rsidR="0077287B" w:rsidRDefault="00E03954">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70EB727D" w14:textId="77777777" w:rsidR="0077287B" w:rsidRDefault="00E03954">
            <w:pPr>
              <w:jc w:val="center"/>
            </w:pPr>
            <w:r>
              <w:rPr>
                <w:rFonts w:eastAsia="Times New Roman" w:cs="Times New Roman"/>
                <w:color w:val="000000"/>
                <w:sz w:val="22"/>
              </w:rPr>
              <w:t>66,0544</w:t>
            </w:r>
          </w:p>
        </w:tc>
        <w:tc>
          <w:tcPr>
            <w:tcW w:w="0" w:type="dxa"/>
            <w:shd w:val="clear" w:color="auto" w:fill="FBD4B4"/>
            <w:tcMar>
              <w:top w:w="40" w:type="dxa"/>
              <w:left w:w="200" w:type="dxa"/>
              <w:bottom w:w="40" w:type="dxa"/>
              <w:right w:w="200" w:type="dxa"/>
            </w:tcMar>
            <w:vAlign w:val="center"/>
          </w:tcPr>
          <w:p w14:paraId="139421DE" w14:textId="77777777" w:rsidR="0077287B" w:rsidRDefault="00E03954">
            <w:pPr>
              <w:jc w:val="center"/>
            </w:pPr>
            <w:r>
              <w:rPr>
                <w:rFonts w:eastAsia="Times New Roman" w:cs="Times New Roman"/>
                <w:color w:val="000000"/>
                <w:sz w:val="22"/>
              </w:rPr>
              <w:t>66,0544</w:t>
            </w:r>
          </w:p>
        </w:tc>
      </w:tr>
      <w:tr w:rsidR="0077287B" w14:paraId="1B3A5F6C" w14:textId="77777777">
        <w:trPr>
          <w:jc w:val="center"/>
        </w:trPr>
        <w:tc>
          <w:tcPr>
            <w:tcW w:w="0" w:type="dxa"/>
            <w:gridSpan w:val="12"/>
            <w:shd w:val="clear" w:color="auto" w:fill="FFFFFF"/>
            <w:tcMar>
              <w:top w:w="40" w:type="dxa"/>
              <w:left w:w="160" w:type="dxa"/>
              <w:bottom w:w="40" w:type="dxa"/>
              <w:right w:w="20" w:type="dxa"/>
            </w:tcMar>
            <w:vAlign w:val="center"/>
          </w:tcPr>
          <w:p w14:paraId="2C502F7B" w14:textId="77777777" w:rsidR="0077287B" w:rsidRPr="002C55C4" w:rsidRDefault="00E03954">
            <w:pPr>
              <w:rPr>
                <w:lang w:val="ru-RU"/>
              </w:rPr>
            </w:pPr>
            <w:r w:rsidRPr="002C55C4">
              <w:rPr>
                <w:rFonts w:eastAsia="Times New Roman" w:cs="Times New Roman"/>
                <w:i/>
                <w:sz w:val="22"/>
                <w:lang w:val="ru-RU"/>
              </w:rPr>
              <w:t>е) удельная материальная характеристика тепловых сетей, приведенная к расчетной тепловой нагрузке, м2/(Гкал/ч)</w:t>
            </w:r>
          </w:p>
        </w:tc>
      </w:tr>
      <w:tr w:rsidR="0077287B" w14:paraId="197FD967" w14:textId="77777777">
        <w:trPr>
          <w:jc w:val="center"/>
        </w:trPr>
        <w:tc>
          <w:tcPr>
            <w:tcW w:w="0" w:type="dxa"/>
            <w:gridSpan w:val="12"/>
            <w:shd w:val="clear" w:color="auto" w:fill="F9BE8F"/>
            <w:tcMar>
              <w:top w:w="40" w:type="dxa"/>
              <w:left w:w="20" w:type="dxa"/>
              <w:bottom w:w="40" w:type="dxa"/>
              <w:right w:w="20" w:type="dxa"/>
            </w:tcMar>
            <w:vAlign w:val="center"/>
          </w:tcPr>
          <w:p w14:paraId="296B6EA1" w14:textId="77777777" w:rsidR="0077287B" w:rsidRPr="002C55C4" w:rsidRDefault="00E03954">
            <w:pPr>
              <w:jc w:val="center"/>
              <w:rPr>
                <w:lang w:val="ru-RU"/>
              </w:rPr>
            </w:pPr>
            <w:r w:rsidRPr="002C55C4">
              <w:rPr>
                <w:rFonts w:eastAsia="Times New Roman" w:cs="Times New Roman"/>
                <w:sz w:val="22"/>
                <w:lang w:val="ru-RU"/>
              </w:rPr>
              <w:t>Источники комбинированной выработки электрической и тепловой энергии</w:t>
            </w:r>
          </w:p>
        </w:tc>
      </w:tr>
      <w:tr w:rsidR="0077287B" w14:paraId="0289BC5C" w14:textId="77777777">
        <w:trPr>
          <w:jc w:val="center"/>
        </w:trPr>
        <w:tc>
          <w:tcPr>
            <w:tcW w:w="0" w:type="dxa"/>
            <w:gridSpan w:val="2"/>
            <w:shd w:val="clear" w:color="auto" w:fill="FFFFFF"/>
            <w:tcMar>
              <w:top w:w="40" w:type="dxa"/>
              <w:left w:w="200" w:type="dxa"/>
              <w:bottom w:w="40" w:type="dxa"/>
              <w:right w:w="200" w:type="dxa"/>
            </w:tcMar>
            <w:vAlign w:val="center"/>
          </w:tcPr>
          <w:p w14:paraId="58C3FFC3" w14:textId="77777777" w:rsidR="0077287B" w:rsidRDefault="00E03954">
            <w:pPr>
              <w:jc w:val="center"/>
            </w:pPr>
            <w:r>
              <w:rPr>
                <w:rFonts w:eastAsia="Times New Roman" w:cs="Times New Roman"/>
                <w:sz w:val="22"/>
              </w:rPr>
              <w:t>Отсутствует</w:t>
            </w:r>
          </w:p>
        </w:tc>
        <w:tc>
          <w:tcPr>
            <w:tcW w:w="0" w:type="dxa"/>
            <w:shd w:val="clear" w:color="auto" w:fill="FFFFFF"/>
            <w:tcMar>
              <w:top w:w="40" w:type="dxa"/>
              <w:left w:w="200" w:type="dxa"/>
              <w:bottom w:w="40" w:type="dxa"/>
              <w:right w:w="200" w:type="dxa"/>
            </w:tcMar>
            <w:vAlign w:val="center"/>
          </w:tcPr>
          <w:p w14:paraId="7237B048"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D72AF3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3B7E084"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02CE925"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5F8E4F8"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874BE3B"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1B2C9DC"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2F6AA08"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BE5B5B9"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6793241" w14:textId="77777777" w:rsidR="0077287B" w:rsidRDefault="00E03954">
            <w:pPr>
              <w:jc w:val="center"/>
            </w:pPr>
            <w:r>
              <w:rPr>
                <w:rFonts w:eastAsia="Times New Roman" w:cs="Times New Roman"/>
                <w:sz w:val="22"/>
              </w:rPr>
              <w:t>-</w:t>
            </w:r>
          </w:p>
        </w:tc>
      </w:tr>
      <w:tr w:rsidR="0077287B" w14:paraId="56A7F463" w14:textId="77777777">
        <w:trPr>
          <w:jc w:val="center"/>
        </w:trPr>
        <w:tc>
          <w:tcPr>
            <w:tcW w:w="0" w:type="dxa"/>
            <w:gridSpan w:val="12"/>
            <w:shd w:val="clear" w:color="auto" w:fill="F9BE8F"/>
            <w:tcMar>
              <w:top w:w="40" w:type="dxa"/>
              <w:left w:w="20" w:type="dxa"/>
              <w:bottom w:w="40" w:type="dxa"/>
              <w:right w:w="20" w:type="dxa"/>
            </w:tcMar>
            <w:vAlign w:val="center"/>
          </w:tcPr>
          <w:p w14:paraId="790BD99A" w14:textId="77777777" w:rsidR="0077287B" w:rsidRDefault="00E03954">
            <w:pPr>
              <w:jc w:val="center"/>
            </w:pPr>
            <w:r>
              <w:rPr>
                <w:rFonts w:eastAsia="Times New Roman" w:cs="Times New Roman"/>
                <w:sz w:val="22"/>
              </w:rPr>
              <w:t>Котельные(некомбинированная выработка)</w:t>
            </w:r>
          </w:p>
        </w:tc>
      </w:tr>
      <w:tr w:rsidR="0077287B" w14:paraId="28DA2D9C" w14:textId="77777777">
        <w:trPr>
          <w:jc w:val="center"/>
        </w:trPr>
        <w:tc>
          <w:tcPr>
            <w:tcW w:w="0" w:type="dxa"/>
            <w:gridSpan w:val="12"/>
            <w:shd w:val="clear" w:color="auto" w:fill="DBE5F1"/>
            <w:tcMar>
              <w:top w:w="40" w:type="dxa"/>
              <w:left w:w="20" w:type="dxa"/>
              <w:bottom w:w="40" w:type="dxa"/>
              <w:right w:w="20" w:type="dxa"/>
            </w:tcMar>
            <w:vAlign w:val="center"/>
          </w:tcPr>
          <w:p w14:paraId="04576C16"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r>
      <w:tr w:rsidR="0077287B" w14:paraId="27FED288" w14:textId="77777777">
        <w:trPr>
          <w:jc w:val="center"/>
        </w:trPr>
        <w:tc>
          <w:tcPr>
            <w:tcW w:w="0" w:type="dxa"/>
            <w:shd w:val="clear" w:color="auto" w:fill="FFFFFF"/>
            <w:tcMar>
              <w:top w:w="40" w:type="dxa"/>
              <w:left w:w="20" w:type="dxa"/>
              <w:bottom w:w="40" w:type="dxa"/>
              <w:right w:w="20" w:type="dxa"/>
            </w:tcMar>
            <w:vAlign w:val="center"/>
          </w:tcPr>
          <w:p w14:paraId="55147431"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CBA5053" w14:textId="77777777" w:rsidR="0077287B" w:rsidRDefault="00E03954">
            <w:pPr>
              <w:jc w:val="center"/>
            </w:pPr>
            <w:r>
              <w:rPr>
                <w:rFonts w:eastAsia="Times New Roman" w:cs="Times New Roman"/>
                <w:sz w:val="22"/>
              </w:rPr>
              <w:t>Котельная №42-03</w:t>
            </w:r>
          </w:p>
        </w:tc>
        <w:tc>
          <w:tcPr>
            <w:tcW w:w="0" w:type="dxa"/>
            <w:shd w:val="clear" w:color="auto" w:fill="FFFFFF"/>
            <w:tcMar>
              <w:top w:w="40" w:type="dxa"/>
              <w:left w:w="200" w:type="dxa"/>
              <w:bottom w:w="40" w:type="dxa"/>
              <w:right w:w="200" w:type="dxa"/>
            </w:tcMar>
            <w:vAlign w:val="center"/>
          </w:tcPr>
          <w:p w14:paraId="62A82F6E" w14:textId="77777777" w:rsidR="0077287B" w:rsidRDefault="00E03954">
            <w:pPr>
              <w:jc w:val="center"/>
            </w:pPr>
            <w:r>
              <w:rPr>
                <w:rFonts w:eastAsia="Times New Roman" w:cs="Times New Roman"/>
                <w:sz w:val="22"/>
              </w:rPr>
              <w:t>498,0000</w:t>
            </w:r>
          </w:p>
        </w:tc>
        <w:tc>
          <w:tcPr>
            <w:tcW w:w="0" w:type="dxa"/>
            <w:shd w:val="clear" w:color="auto" w:fill="FFFFFF"/>
            <w:tcMar>
              <w:top w:w="40" w:type="dxa"/>
              <w:left w:w="200" w:type="dxa"/>
              <w:bottom w:w="40" w:type="dxa"/>
              <w:right w:w="200" w:type="dxa"/>
            </w:tcMar>
            <w:vAlign w:val="center"/>
          </w:tcPr>
          <w:p w14:paraId="69308066" w14:textId="77777777" w:rsidR="0077287B" w:rsidRDefault="00E03954">
            <w:pPr>
              <w:jc w:val="center"/>
            </w:pPr>
            <w:r>
              <w:rPr>
                <w:rFonts w:eastAsia="Times New Roman" w:cs="Times New Roman"/>
                <w:sz w:val="22"/>
              </w:rPr>
              <w:t>498,0000</w:t>
            </w:r>
          </w:p>
        </w:tc>
        <w:tc>
          <w:tcPr>
            <w:tcW w:w="0" w:type="dxa"/>
            <w:shd w:val="clear" w:color="auto" w:fill="FFFFFF"/>
            <w:tcMar>
              <w:top w:w="40" w:type="dxa"/>
              <w:left w:w="200" w:type="dxa"/>
              <w:bottom w:w="40" w:type="dxa"/>
              <w:right w:w="200" w:type="dxa"/>
            </w:tcMar>
            <w:vAlign w:val="center"/>
          </w:tcPr>
          <w:p w14:paraId="04BAC969" w14:textId="77777777" w:rsidR="0077287B" w:rsidRDefault="00E03954">
            <w:pPr>
              <w:jc w:val="center"/>
            </w:pPr>
            <w:r>
              <w:rPr>
                <w:rFonts w:eastAsia="Times New Roman" w:cs="Times New Roman"/>
                <w:sz w:val="22"/>
              </w:rPr>
              <w:t>498,0000</w:t>
            </w:r>
          </w:p>
        </w:tc>
        <w:tc>
          <w:tcPr>
            <w:tcW w:w="0" w:type="dxa"/>
            <w:shd w:val="clear" w:color="auto" w:fill="FFFFFF"/>
            <w:tcMar>
              <w:top w:w="40" w:type="dxa"/>
              <w:left w:w="200" w:type="dxa"/>
              <w:bottom w:w="40" w:type="dxa"/>
              <w:right w:w="200" w:type="dxa"/>
            </w:tcMar>
            <w:vAlign w:val="center"/>
          </w:tcPr>
          <w:p w14:paraId="0CCD7A65" w14:textId="77777777" w:rsidR="0077287B" w:rsidRDefault="00E03954">
            <w:pPr>
              <w:jc w:val="center"/>
            </w:pPr>
            <w:r>
              <w:rPr>
                <w:rFonts w:eastAsia="Times New Roman" w:cs="Times New Roman"/>
                <w:sz w:val="22"/>
              </w:rPr>
              <w:t>498,0000</w:t>
            </w:r>
          </w:p>
        </w:tc>
        <w:tc>
          <w:tcPr>
            <w:tcW w:w="0" w:type="dxa"/>
            <w:shd w:val="clear" w:color="auto" w:fill="FFFFFF"/>
            <w:tcMar>
              <w:top w:w="40" w:type="dxa"/>
              <w:left w:w="200" w:type="dxa"/>
              <w:bottom w:w="40" w:type="dxa"/>
              <w:right w:w="200" w:type="dxa"/>
            </w:tcMar>
            <w:vAlign w:val="center"/>
          </w:tcPr>
          <w:p w14:paraId="41DD1F7A" w14:textId="77777777" w:rsidR="0077287B" w:rsidRDefault="00E03954">
            <w:pPr>
              <w:jc w:val="center"/>
            </w:pPr>
            <w:r>
              <w:rPr>
                <w:rFonts w:eastAsia="Times New Roman" w:cs="Times New Roman"/>
                <w:sz w:val="22"/>
              </w:rPr>
              <w:t>498,0000</w:t>
            </w:r>
          </w:p>
        </w:tc>
        <w:tc>
          <w:tcPr>
            <w:tcW w:w="0" w:type="dxa"/>
            <w:shd w:val="clear" w:color="auto" w:fill="FFFFFF"/>
            <w:tcMar>
              <w:top w:w="40" w:type="dxa"/>
              <w:left w:w="200" w:type="dxa"/>
              <w:bottom w:w="40" w:type="dxa"/>
              <w:right w:w="200" w:type="dxa"/>
            </w:tcMar>
            <w:vAlign w:val="center"/>
          </w:tcPr>
          <w:p w14:paraId="5B0D5A4B" w14:textId="77777777" w:rsidR="0077287B" w:rsidRDefault="00E03954">
            <w:pPr>
              <w:jc w:val="center"/>
            </w:pPr>
            <w:r>
              <w:rPr>
                <w:rFonts w:eastAsia="Times New Roman" w:cs="Times New Roman"/>
                <w:sz w:val="22"/>
              </w:rPr>
              <w:t>498,0000</w:t>
            </w:r>
          </w:p>
        </w:tc>
        <w:tc>
          <w:tcPr>
            <w:tcW w:w="0" w:type="dxa"/>
            <w:shd w:val="clear" w:color="auto" w:fill="FFFFFF"/>
            <w:tcMar>
              <w:top w:w="40" w:type="dxa"/>
              <w:left w:w="200" w:type="dxa"/>
              <w:bottom w:w="40" w:type="dxa"/>
              <w:right w:w="200" w:type="dxa"/>
            </w:tcMar>
            <w:vAlign w:val="center"/>
          </w:tcPr>
          <w:p w14:paraId="2A4DDA52" w14:textId="77777777" w:rsidR="0077287B" w:rsidRDefault="00E03954">
            <w:pPr>
              <w:jc w:val="center"/>
            </w:pPr>
            <w:r>
              <w:rPr>
                <w:rFonts w:eastAsia="Times New Roman" w:cs="Times New Roman"/>
                <w:sz w:val="22"/>
              </w:rPr>
              <w:t>498,0000</w:t>
            </w:r>
          </w:p>
        </w:tc>
        <w:tc>
          <w:tcPr>
            <w:tcW w:w="0" w:type="dxa"/>
            <w:shd w:val="clear" w:color="auto" w:fill="FFFFFF"/>
            <w:tcMar>
              <w:top w:w="40" w:type="dxa"/>
              <w:left w:w="200" w:type="dxa"/>
              <w:bottom w:w="40" w:type="dxa"/>
              <w:right w:w="200" w:type="dxa"/>
            </w:tcMar>
            <w:vAlign w:val="center"/>
          </w:tcPr>
          <w:p w14:paraId="07BD44EC" w14:textId="77777777" w:rsidR="0077287B" w:rsidRDefault="00E03954">
            <w:pPr>
              <w:jc w:val="center"/>
            </w:pPr>
            <w:r>
              <w:rPr>
                <w:rFonts w:eastAsia="Times New Roman" w:cs="Times New Roman"/>
                <w:sz w:val="22"/>
              </w:rPr>
              <w:t>498,0000</w:t>
            </w:r>
          </w:p>
        </w:tc>
        <w:tc>
          <w:tcPr>
            <w:tcW w:w="0" w:type="dxa"/>
            <w:shd w:val="clear" w:color="auto" w:fill="FFFFFF"/>
            <w:tcMar>
              <w:top w:w="40" w:type="dxa"/>
              <w:left w:w="200" w:type="dxa"/>
              <w:bottom w:w="40" w:type="dxa"/>
              <w:right w:w="200" w:type="dxa"/>
            </w:tcMar>
            <w:vAlign w:val="center"/>
          </w:tcPr>
          <w:p w14:paraId="0309D001" w14:textId="77777777" w:rsidR="0077287B" w:rsidRDefault="00E03954">
            <w:pPr>
              <w:jc w:val="center"/>
            </w:pPr>
            <w:r>
              <w:rPr>
                <w:rFonts w:eastAsia="Times New Roman" w:cs="Times New Roman"/>
                <w:sz w:val="22"/>
              </w:rPr>
              <w:t>498,0000</w:t>
            </w:r>
          </w:p>
        </w:tc>
        <w:tc>
          <w:tcPr>
            <w:tcW w:w="0" w:type="dxa"/>
            <w:shd w:val="clear" w:color="auto" w:fill="FFFFFF"/>
            <w:tcMar>
              <w:top w:w="40" w:type="dxa"/>
              <w:left w:w="200" w:type="dxa"/>
              <w:bottom w:w="40" w:type="dxa"/>
              <w:right w:w="200" w:type="dxa"/>
            </w:tcMar>
            <w:vAlign w:val="center"/>
          </w:tcPr>
          <w:p w14:paraId="2A7D67AB" w14:textId="77777777" w:rsidR="0077287B" w:rsidRDefault="00E03954">
            <w:pPr>
              <w:jc w:val="center"/>
            </w:pPr>
            <w:r>
              <w:rPr>
                <w:rFonts w:eastAsia="Times New Roman" w:cs="Times New Roman"/>
                <w:sz w:val="22"/>
              </w:rPr>
              <w:t>498,0000</w:t>
            </w:r>
          </w:p>
        </w:tc>
      </w:tr>
      <w:tr w:rsidR="0077287B" w14:paraId="1C656DED" w14:textId="77777777">
        <w:trPr>
          <w:jc w:val="center"/>
        </w:trPr>
        <w:tc>
          <w:tcPr>
            <w:tcW w:w="0" w:type="dxa"/>
            <w:shd w:val="clear" w:color="auto" w:fill="FFFFFF"/>
            <w:tcMar>
              <w:top w:w="40" w:type="dxa"/>
              <w:left w:w="20" w:type="dxa"/>
              <w:bottom w:w="40" w:type="dxa"/>
              <w:right w:w="20" w:type="dxa"/>
            </w:tcMar>
            <w:vAlign w:val="center"/>
          </w:tcPr>
          <w:p w14:paraId="75DF79DA" w14:textId="77777777" w:rsidR="0077287B" w:rsidRDefault="00E03954">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1952A738" w14:textId="77777777" w:rsidR="0077287B" w:rsidRDefault="00E03954">
            <w:pPr>
              <w:jc w:val="center"/>
            </w:pPr>
            <w:r>
              <w:rPr>
                <w:rFonts w:eastAsia="Times New Roman" w:cs="Times New Roman"/>
                <w:sz w:val="22"/>
              </w:rPr>
              <w:t>Котельная №42-04</w:t>
            </w:r>
          </w:p>
        </w:tc>
        <w:tc>
          <w:tcPr>
            <w:tcW w:w="0" w:type="dxa"/>
            <w:shd w:val="clear" w:color="auto" w:fill="FFFFFF"/>
            <w:tcMar>
              <w:top w:w="40" w:type="dxa"/>
              <w:left w:w="200" w:type="dxa"/>
              <w:bottom w:w="40" w:type="dxa"/>
              <w:right w:w="200" w:type="dxa"/>
            </w:tcMar>
            <w:vAlign w:val="center"/>
          </w:tcPr>
          <w:p w14:paraId="12E5CF1C" w14:textId="77777777" w:rsidR="0077287B" w:rsidRDefault="00E03954">
            <w:pPr>
              <w:jc w:val="center"/>
            </w:pPr>
            <w:r>
              <w:rPr>
                <w:rFonts w:eastAsia="Times New Roman" w:cs="Times New Roman"/>
                <w:sz w:val="22"/>
              </w:rPr>
              <w:t>554,3608</w:t>
            </w:r>
          </w:p>
        </w:tc>
        <w:tc>
          <w:tcPr>
            <w:tcW w:w="0" w:type="dxa"/>
            <w:shd w:val="clear" w:color="auto" w:fill="FFFFFF"/>
            <w:tcMar>
              <w:top w:w="40" w:type="dxa"/>
              <w:left w:w="200" w:type="dxa"/>
              <w:bottom w:w="40" w:type="dxa"/>
              <w:right w:w="200" w:type="dxa"/>
            </w:tcMar>
            <w:vAlign w:val="center"/>
          </w:tcPr>
          <w:p w14:paraId="15472EC1" w14:textId="77777777" w:rsidR="0077287B" w:rsidRDefault="00E03954">
            <w:pPr>
              <w:jc w:val="center"/>
            </w:pPr>
            <w:r>
              <w:rPr>
                <w:rFonts w:eastAsia="Times New Roman" w:cs="Times New Roman"/>
                <w:sz w:val="22"/>
              </w:rPr>
              <w:t>554,3608</w:t>
            </w:r>
          </w:p>
        </w:tc>
        <w:tc>
          <w:tcPr>
            <w:tcW w:w="0" w:type="dxa"/>
            <w:shd w:val="clear" w:color="auto" w:fill="FFFFFF"/>
            <w:tcMar>
              <w:top w:w="40" w:type="dxa"/>
              <w:left w:w="200" w:type="dxa"/>
              <w:bottom w:w="40" w:type="dxa"/>
              <w:right w:w="200" w:type="dxa"/>
            </w:tcMar>
            <w:vAlign w:val="center"/>
          </w:tcPr>
          <w:p w14:paraId="66D963D3" w14:textId="77777777" w:rsidR="0077287B" w:rsidRDefault="00E03954">
            <w:pPr>
              <w:jc w:val="center"/>
            </w:pPr>
            <w:r>
              <w:rPr>
                <w:rFonts w:eastAsia="Times New Roman" w:cs="Times New Roman"/>
                <w:sz w:val="22"/>
              </w:rPr>
              <w:t>554,3608</w:t>
            </w:r>
          </w:p>
        </w:tc>
        <w:tc>
          <w:tcPr>
            <w:tcW w:w="0" w:type="dxa"/>
            <w:shd w:val="clear" w:color="auto" w:fill="FFFFFF"/>
            <w:tcMar>
              <w:top w:w="40" w:type="dxa"/>
              <w:left w:w="200" w:type="dxa"/>
              <w:bottom w:w="40" w:type="dxa"/>
              <w:right w:w="200" w:type="dxa"/>
            </w:tcMar>
            <w:vAlign w:val="center"/>
          </w:tcPr>
          <w:p w14:paraId="3CD77AF5" w14:textId="77777777" w:rsidR="0077287B" w:rsidRDefault="00E03954">
            <w:pPr>
              <w:jc w:val="center"/>
            </w:pPr>
            <w:r>
              <w:rPr>
                <w:rFonts w:eastAsia="Times New Roman" w:cs="Times New Roman"/>
                <w:sz w:val="22"/>
              </w:rPr>
              <w:t>554,3608</w:t>
            </w:r>
          </w:p>
        </w:tc>
        <w:tc>
          <w:tcPr>
            <w:tcW w:w="0" w:type="dxa"/>
            <w:shd w:val="clear" w:color="auto" w:fill="FFFFFF"/>
            <w:tcMar>
              <w:top w:w="40" w:type="dxa"/>
              <w:left w:w="200" w:type="dxa"/>
              <w:bottom w:w="40" w:type="dxa"/>
              <w:right w:w="200" w:type="dxa"/>
            </w:tcMar>
            <w:vAlign w:val="center"/>
          </w:tcPr>
          <w:p w14:paraId="3194D2A9" w14:textId="77777777" w:rsidR="0077287B" w:rsidRDefault="00E03954">
            <w:pPr>
              <w:jc w:val="center"/>
            </w:pPr>
            <w:r>
              <w:rPr>
                <w:rFonts w:eastAsia="Times New Roman" w:cs="Times New Roman"/>
                <w:sz w:val="22"/>
              </w:rPr>
              <w:t>554,3608</w:t>
            </w:r>
          </w:p>
        </w:tc>
        <w:tc>
          <w:tcPr>
            <w:tcW w:w="0" w:type="dxa"/>
            <w:shd w:val="clear" w:color="auto" w:fill="FFFFFF"/>
            <w:tcMar>
              <w:top w:w="40" w:type="dxa"/>
              <w:left w:w="200" w:type="dxa"/>
              <w:bottom w:w="40" w:type="dxa"/>
              <w:right w:w="200" w:type="dxa"/>
            </w:tcMar>
            <w:vAlign w:val="center"/>
          </w:tcPr>
          <w:p w14:paraId="35626613" w14:textId="77777777" w:rsidR="0077287B" w:rsidRDefault="00E03954">
            <w:pPr>
              <w:jc w:val="center"/>
            </w:pPr>
            <w:r>
              <w:rPr>
                <w:rFonts w:eastAsia="Times New Roman" w:cs="Times New Roman"/>
                <w:sz w:val="22"/>
              </w:rPr>
              <w:t>554,3608</w:t>
            </w:r>
          </w:p>
        </w:tc>
        <w:tc>
          <w:tcPr>
            <w:tcW w:w="0" w:type="dxa"/>
            <w:shd w:val="clear" w:color="auto" w:fill="FFFFFF"/>
            <w:tcMar>
              <w:top w:w="40" w:type="dxa"/>
              <w:left w:w="200" w:type="dxa"/>
              <w:bottom w:w="40" w:type="dxa"/>
              <w:right w:w="200" w:type="dxa"/>
            </w:tcMar>
            <w:vAlign w:val="center"/>
          </w:tcPr>
          <w:p w14:paraId="1AF2C816" w14:textId="77777777" w:rsidR="0077287B" w:rsidRDefault="00E03954">
            <w:pPr>
              <w:jc w:val="center"/>
            </w:pPr>
            <w:r>
              <w:rPr>
                <w:rFonts w:eastAsia="Times New Roman" w:cs="Times New Roman"/>
                <w:sz w:val="22"/>
              </w:rPr>
              <w:t>554,3608</w:t>
            </w:r>
          </w:p>
        </w:tc>
        <w:tc>
          <w:tcPr>
            <w:tcW w:w="0" w:type="dxa"/>
            <w:shd w:val="clear" w:color="auto" w:fill="FFFFFF"/>
            <w:tcMar>
              <w:top w:w="40" w:type="dxa"/>
              <w:left w:w="200" w:type="dxa"/>
              <w:bottom w:w="40" w:type="dxa"/>
              <w:right w:w="200" w:type="dxa"/>
            </w:tcMar>
            <w:vAlign w:val="center"/>
          </w:tcPr>
          <w:p w14:paraId="6EF2BE05" w14:textId="77777777" w:rsidR="0077287B" w:rsidRDefault="00E03954">
            <w:pPr>
              <w:jc w:val="center"/>
            </w:pPr>
            <w:r>
              <w:rPr>
                <w:rFonts w:eastAsia="Times New Roman" w:cs="Times New Roman"/>
                <w:sz w:val="22"/>
              </w:rPr>
              <w:t>554,3608</w:t>
            </w:r>
          </w:p>
        </w:tc>
        <w:tc>
          <w:tcPr>
            <w:tcW w:w="0" w:type="dxa"/>
            <w:shd w:val="clear" w:color="auto" w:fill="FFFFFF"/>
            <w:tcMar>
              <w:top w:w="40" w:type="dxa"/>
              <w:left w:w="200" w:type="dxa"/>
              <w:bottom w:w="40" w:type="dxa"/>
              <w:right w:w="200" w:type="dxa"/>
            </w:tcMar>
            <w:vAlign w:val="center"/>
          </w:tcPr>
          <w:p w14:paraId="7170B156" w14:textId="77777777" w:rsidR="0077287B" w:rsidRDefault="00E03954">
            <w:pPr>
              <w:jc w:val="center"/>
            </w:pPr>
            <w:r>
              <w:rPr>
                <w:rFonts w:eastAsia="Times New Roman" w:cs="Times New Roman"/>
                <w:sz w:val="22"/>
              </w:rPr>
              <w:t>554,3608</w:t>
            </w:r>
          </w:p>
        </w:tc>
        <w:tc>
          <w:tcPr>
            <w:tcW w:w="0" w:type="dxa"/>
            <w:shd w:val="clear" w:color="auto" w:fill="FFFFFF"/>
            <w:tcMar>
              <w:top w:w="40" w:type="dxa"/>
              <w:left w:w="200" w:type="dxa"/>
              <w:bottom w:w="40" w:type="dxa"/>
              <w:right w:w="200" w:type="dxa"/>
            </w:tcMar>
            <w:vAlign w:val="center"/>
          </w:tcPr>
          <w:p w14:paraId="0B502343" w14:textId="77777777" w:rsidR="0077287B" w:rsidRDefault="00E03954">
            <w:pPr>
              <w:jc w:val="center"/>
            </w:pPr>
            <w:r>
              <w:rPr>
                <w:rFonts w:eastAsia="Times New Roman" w:cs="Times New Roman"/>
                <w:sz w:val="22"/>
              </w:rPr>
              <w:t>554,3608</w:t>
            </w:r>
          </w:p>
        </w:tc>
      </w:tr>
      <w:tr w:rsidR="0077287B" w14:paraId="665D6F8D" w14:textId="77777777">
        <w:trPr>
          <w:jc w:val="center"/>
        </w:trPr>
        <w:tc>
          <w:tcPr>
            <w:tcW w:w="0" w:type="dxa"/>
            <w:shd w:val="clear" w:color="auto" w:fill="FFFFFF"/>
            <w:tcMar>
              <w:top w:w="40" w:type="dxa"/>
              <w:left w:w="20" w:type="dxa"/>
              <w:bottom w:w="40" w:type="dxa"/>
              <w:right w:w="20" w:type="dxa"/>
            </w:tcMar>
            <w:vAlign w:val="center"/>
          </w:tcPr>
          <w:p w14:paraId="7A36D37E" w14:textId="77777777" w:rsidR="0077287B" w:rsidRDefault="00E03954">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245C8408" w14:textId="77777777" w:rsidR="0077287B" w:rsidRDefault="00E03954">
            <w:pPr>
              <w:jc w:val="center"/>
            </w:pPr>
            <w:r>
              <w:rPr>
                <w:rFonts w:eastAsia="Times New Roman" w:cs="Times New Roman"/>
                <w:sz w:val="22"/>
              </w:rPr>
              <w:t>Котельная №42-05</w:t>
            </w:r>
          </w:p>
        </w:tc>
        <w:tc>
          <w:tcPr>
            <w:tcW w:w="0" w:type="dxa"/>
            <w:shd w:val="clear" w:color="auto" w:fill="FFFFFF"/>
            <w:tcMar>
              <w:top w:w="40" w:type="dxa"/>
              <w:left w:w="200" w:type="dxa"/>
              <w:bottom w:w="40" w:type="dxa"/>
              <w:right w:w="200" w:type="dxa"/>
            </w:tcMar>
            <w:vAlign w:val="center"/>
          </w:tcPr>
          <w:p w14:paraId="0C41F91B" w14:textId="77777777" w:rsidR="0077287B" w:rsidRDefault="00E03954">
            <w:pPr>
              <w:jc w:val="center"/>
            </w:pPr>
            <w:r>
              <w:rPr>
                <w:rFonts w:eastAsia="Times New Roman" w:cs="Times New Roman"/>
                <w:sz w:val="22"/>
              </w:rPr>
              <w:t>484,4058</w:t>
            </w:r>
          </w:p>
        </w:tc>
        <w:tc>
          <w:tcPr>
            <w:tcW w:w="0" w:type="dxa"/>
            <w:shd w:val="clear" w:color="auto" w:fill="FFFFFF"/>
            <w:tcMar>
              <w:top w:w="40" w:type="dxa"/>
              <w:left w:w="200" w:type="dxa"/>
              <w:bottom w:w="40" w:type="dxa"/>
              <w:right w:w="200" w:type="dxa"/>
            </w:tcMar>
            <w:vAlign w:val="center"/>
          </w:tcPr>
          <w:p w14:paraId="59FE3E40" w14:textId="77777777" w:rsidR="0077287B" w:rsidRDefault="00E03954">
            <w:pPr>
              <w:jc w:val="center"/>
            </w:pPr>
            <w:r>
              <w:rPr>
                <w:rFonts w:eastAsia="Times New Roman" w:cs="Times New Roman"/>
                <w:sz w:val="22"/>
              </w:rPr>
              <w:t>484,4058</w:t>
            </w:r>
          </w:p>
        </w:tc>
        <w:tc>
          <w:tcPr>
            <w:tcW w:w="0" w:type="dxa"/>
            <w:shd w:val="clear" w:color="auto" w:fill="FFFFFF"/>
            <w:tcMar>
              <w:top w:w="40" w:type="dxa"/>
              <w:left w:w="200" w:type="dxa"/>
              <w:bottom w:w="40" w:type="dxa"/>
              <w:right w:w="200" w:type="dxa"/>
            </w:tcMar>
            <w:vAlign w:val="center"/>
          </w:tcPr>
          <w:p w14:paraId="09A6F4FF" w14:textId="77777777" w:rsidR="0077287B" w:rsidRDefault="00E03954">
            <w:pPr>
              <w:jc w:val="center"/>
            </w:pPr>
            <w:r>
              <w:rPr>
                <w:rFonts w:eastAsia="Times New Roman" w:cs="Times New Roman"/>
                <w:sz w:val="22"/>
              </w:rPr>
              <w:t>484,4058</w:t>
            </w:r>
          </w:p>
        </w:tc>
        <w:tc>
          <w:tcPr>
            <w:tcW w:w="0" w:type="dxa"/>
            <w:shd w:val="clear" w:color="auto" w:fill="FFFFFF"/>
            <w:tcMar>
              <w:top w:w="40" w:type="dxa"/>
              <w:left w:w="200" w:type="dxa"/>
              <w:bottom w:w="40" w:type="dxa"/>
              <w:right w:w="200" w:type="dxa"/>
            </w:tcMar>
            <w:vAlign w:val="center"/>
          </w:tcPr>
          <w:p w14:paraId="651182A6" w14:textId="77777777" w:rsidR="0077287B" w:rsidRDefault="00E03954">
            <w:pPr>
              <w:jc w:val="center"/>
            </w:pPr>
            <w:r>
              <w:rPr>
                <w:rFonts w:eastAsia="Times New Roman" w:cs="Times New Roman"/>
                <w:sz w:val="22"/>
              </w:rPr>
              <w:t>484,4058</w:t>
            </w:r>
          </w:p>
        </w:tc>
        <w:tc>
          <w:tcPr>
            <w:tcW w:w="0" w:type="dxa"/>
            <w:shd w:val="clear" w:color="auto" w:fill="FFFFFF"/>
            <w:tcMar>
              <w:top w:w="40" w:type="dxa"/>
              <w:left w:w="200" w:type="dxa"/>
              <w:bottom w:w="40" w:type="dxa"/>
              <w:right w:w="200" w:type="dxa"/>
            </w:tcMar>
            <w:vAlign w:val="center"/>
          </w:tcPr>
          <w:p w14:paraId="6BCDF3FE" w14:textId="77777777" w:rsidR="0077287B" w:rsidRDefault="00E03954">
            <w:pPr>
              <w:jc w:val="center"/>
            </w:pPr>
            <w:r>
              <w:rPr>
                <w:rFonts w:eastAsia="Times New Roman" w:cs="Times New Roman"/>
                <w:sz w:val="22"/>
              </w:rPr>
              <w:t>484,4058</w:t>
            </w:r>
          </w:p>
        </w:tc>
        <w:tc>
          <w:tcPr>
            <w:tcW w:w="0" w:type="dxa"/>
            <w:shd w:val="clear" w:color="auto" w:fill="FFFFFF"/>
            <w:tcMar>
              <w:top w:w="40" w:type="dxa"/>
              <w:left w:w="200" w:type="dxa"/>
              <w:bottom w:w="40" w:type="dxa"/>
              <w:right w:w="200" w:type="dxa"/>
            </w:tcMar>
            <w:vAlign w:val="center"/>
          </w:tcPr>
          <w:p w14:paraId="5716415F" w14:textId="77777777" w:rsidR="0077287B" w:rsidRDefault="00E03954">
            <w:pPr>
              <w:jc w:val="center"/>
            </w:pPr>
            <w:r>
              <w:rPr>
                <w:rFonts w:eastAsia="Times New Roman" w:cs="Times New Roman"/>
                <w:sz w:val="22"/>
              </w:rPr>
              <w:t>484,4058</w:t>
            </w:r>
          </w:p>
        </w:tc>
        <w:tc>
          <w:tcPr>
            <w:tcW w:w="0" w:type="dxa"/>
            <w:shd w:val="clear" w:color="auto" w:fill="FFFFFF"/>
            <w:tcMar>
              <w:top w:w="40" w:type="dxa"/>
              <w:left w:w="200" w:type="dxa"/>
              <w:bottom w:w="40" w:type="dxa"/>
              <w:right w:w="200" w:type="dxa"/>
            </w:tcMar>
            <w:vAlign w:val="center"/>
          </w:tcPr>
          <w:p w14:paraId="0BD6BB26" w14:textId="77777777" w:rsidR="0077287B" w:rsidRDefault="00E03954">
            <w:pPr>
              <w:jc w:val="center"/>
            </w:pPr>
            <w:r>
              <w:rPr>
                <w:rFonts w:eastAsia="Times New Roman" w:cs="Times New Roman"/>
                <w:sz w:val="22"/>
              </w:rPr>
              <w:t>484,4058</w:t>
            </w:r>
          </w:p>
        </w:tc>
        <w:tc>
          <w:tcPr>
            <w:tcW w:w="0" w:type="dxa"/>
            <w:shd w:val="clear" w:color="auto" w:fill="FFFFFF"/>
            <w:tcMar>
              <w:top w:w="40" w:type="dxa"/>
              <w:left w:w="200" w:type="dxa"/>
              <w:bottom w:w="40" w:type="dxa"/>
              <w:right w:w="200" w:type="dxa"/>
            </w:tcMar>
            <w:vAlign w:val="center"/>
          </w:tcPr>
          <w:p w14:paraId="47D647EB" w14:textId="77777777" w:rsidR="0077287B" w:rsidRDefault="00E03954">
            <w:pPr>
              <w:jc w:val="center"/>
            </w:pPr>
            <w:r>
              <w:rPr>
                <w:rFonts w:eastAsia="Times New Roman" w:cs="Times New Roman"/>
                <w:sz w:val="22"/>
              </w:rPr>
              <w:t>484,4058</w:t>
            </w:r>
          </w:p>
        </w:tc>
        <w:tc>
          <w:tcPr>
            <w:tcW w:w="0" w:type="dxa"/>
            <w:shd w:val="clear" w:color="auto" w:fill="FFFFFF"/>
            <w:tcMar>
              <w:top w:w="40" w:type="dxa"/>
              <w:left w:w="200" w:type="dxa"/>
              <w:bottom w:w="40" w:type="dxa"/>
              <w:right w:w="200" w:type="dxa"/>
            </w:tcMar>
            <w:vAlign w:val="center"/>
          </w:tcPr>
          <w:p w14:paraId="0291D52C" w14:textId="77777777" w:rsidR="0077287B" w:rsidRDefault="00E03954">
            <w:pPr>
              <w:jc w:val="center"/>
            </w:pPr>
            <w:r>
              <w:rPr>
                <w:rFonts w:eastAsia="Times New Roman" w:cs="Times New Roman"/>
                <w:sz w:val="22"/>
              </w:rPr>
              <w:t>484,4058</w:t>
            </w:r>
          </w:p>
        </w:tc>
        <w:tc>
          <w:tcPr>
            <w:tcW w:w="0" w:type="dxa"/>
            <w:shd w:val="clear" w:color="auto" w:fill="FFFFFF"/>
            <w:tcMar>
              <w:top w:w="40" w:type="dxa"/>
              <w:left w:w="200" w:type="dxa"/>
              <w:bottom w:w="40" w:type="dxa"/>
              <w:right w:w="200" w:type="dxa"/>
            </w:tcMar>
            <w:vAlign w:val="center"/>
          </w:tcPr>
          <w:p w14:paraId="2FABA172" w14:textId="77777777" w:rsidR="0077287B" w:rsidRDefault="00E03954">
            <w:pPr>
              <w:jc w:val="center"/>
            </w:pPr>
            <w:r>
              <w:rPr>
                <w:rFonts w:eastAsia="Times New Roman" w:cs="Times New Roman"/>
                <w:sz w:val="22"/>
              </w:rPr>
              <w:t>484,4058</w:t>
            </w:r>
          </w:p>
        </w:tc>
      </w:tr>
      <w:tr w:rsidR="0077287B" w14:paraId="42F2FE14" w14:textId="77777777">
        <w:trPr>
          <w:jc w:val="center"/>
        </w:trPr>
        <w:tc>
          <w:tcPr>
            <w:tcW w:w="0" w:type="dxa"/>
            <w:shd w:val="clear" w:color="auto" w:fill="FFFFFF"/>
            <w:tcMar>
              <w:top w:w="40" w:type="dxa"/>
              <w:left w:w="20" w:type="dxa"/>
              <w:bottom w:w="40" w:type="dxa"/>
              <w:right w:w="20" w:type="dxa"/>
            </w:tcMar>
            <w:vAlign w:val="center"/>
          </w:tcPr>
          <w:p w14:paraId="298D5C99" w14:textId="77777777" w:rsidR="0077287B" w:rsidRDefault="00E03954">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2F263465" w14:textId="77777777" w:rsidR="0077287B" w:rsidRDefault="00E03954">
            <w:pPr>
              <w:jc w:val="center"/>
            </w:pPr>
            <w:r>
              <w:rPr>
                <w:rFonts w:eastAsia="Times New Roman" w:cs="Times New Roman"/>
                <w:sz w:val="22"/>
              </w:rPr>
              <w:t>Котельная №42-06</w:t>
            </w:r>
          </w:p>
        </w:tc>
        <w:tc>
          <w:tcPr>
            <w:tcW w:w="0" w:type="dxa"/>
            <w:shd w:val="clear" w:color="auto" w:fill="FFFFFF"/>
            <w:tcMar>
              <w:top w:w="40" w:type="dxa"/>
              <w:left w:w="200" w:type="dxa"/>
              <w:bottom w:w="40" w:type="dxa"/>
              <w:right w:w="200" w:type="dxa"/>
            </w:tcMar>
            <w:vAlign w:val="center"/>
          </w:tcPr>
          <w:p w14:paraId="67B4E639"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21F10940"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6FCAF59"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6DFADAB"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E1645C6"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77F8FCD"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3BC8144"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01B7E6B9"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071AF298"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2FD96B38" w14:textId="77777777" w:rsidR="0077287B" w:rsidRDefault="00E03954">
            <w:pPr>
              <w:jc w:val="center"/>
            </w:pPr>
            <w:r>
              <w:rPr>
                <w:rFonts w:eastAsia="Times New Roman" w:cs="Times New Roman"/>
                <w:sz w:val="22"/>
              </w:rPr>
              <w:t>0,0000</w:t>
            </w:r>
          </w:p>
        </w:tc>
      </w:tr>
      <w:tr w:rsidR="0077287B" w14:paraId="076ECFA4" w14:textId="77777777">
        <w:trPr>
          <w:jc w:val="center"/>
        </w:trPr>
        <w:tc>
          <w:tcPr>
            <w:tcW w:w="0" w:type="dxa"/>
            <w:shd w:val="clear" w:color="auto" w:fill="FFFFFF"/>
            <w:tcMar>
              <w:top w:w="40" w:type="dxa"/>
              <w:left w:w="20" w:type="dxa"/>
              <w:bottom w:w="40" w:type="dxa"/>
              <w:right w:w="20" w:type="dxa"/>
            </w:tcMar>
            <w:vAlign w:val="center"/>
          </w:tcPr>
          <w:p w14:paraId="7F0A1F70" w14:textId="77777777" w:rsidR="0077287B" w:rsidRDefault="00E03954">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42650FDC" w14:textId="77777777" w:rsidR="0077287B" w:rsidRDefault="00E03954">
            <w:pPr>
              <w:jc w:val="center"/>
            </w:pPr>
            <w:r>
              <w:rPr>
                <w:rFonts w:eastAsia="Times New Roman" w:cs="Times New Roman"/>
                <w:sz w:val="22"/>
              </w:rPr>
              <w:t>Котельная №42-07</w:t>
            </w:r>
          </w:p>
        </w:tc>
        <w:tc>
          <w:tcPr>
            <w:tcW w:w="0" w:type="dxa"/>
            <w:shd w:val="clear" w:color="auto" w:fill="FFFFFF"/>
            <w:tcMar>
              <w:top w:w="40" w:type="dxa"/>
              <w:left w:w="200" w:type="dxa"/>
              <w:bottom w:w="40" w:type="dxa"/>
              <w:right w:w="200" w:type="dxa"/>
            </w:tcMar>
            <w:vAlign w:val="center"/>
          </w:tcPr>
          <w:p w14:paraId="3A1E54A5" w14:textId="77777777" w:rsidR="0077287B" w:rsidRDefault="00E03954">
            <w:pPr>
              <w:jc w:val="center"/>
            </w:pPr>
            <w:r>
              <w:rPr>
                <w:rFonts w:eastAsia="Times New Roman" w:cs="Times New Roman"/>
                <w:sz w:val="22"/>
              </w:rPr>
              <w:t>323,7042</w:t>
            </w:r>
          </w:p>
        </w:tc>
        <w:tc>
          <w:tcPr>
            <w:tcW w:w="0" w:type="dxa"/>
            <w:shd w:val="clear" w:color="auto" w:fill="FFFFFF"/>
            <w:tcMar>
              <w:top w:w="40" w:type="dxa"/>
              <w:left w:w="200" w:type="dxa"/>
              <w:bottom w:w="40" w:type="dxa"/>
              <w:right w:w="200" w:type="dxa"/>
            </w:tcMar>
            <w:vAlign w:val="center"/>
          </w:tcPr>
          <w:p w14:paraId="38A22318" w14:textId="77777777" w:rsidR="0077287B" w:rsidRDefault="00E03954">
            <w:pPr>
              <w:jc w:val="center"/>
            </w:pPr>
            <w:r>
              <w:rPr>
                <w:rFonts w:eastAsia="Times New Roman" w:cs="Times New Roman"/>
                <w:sz w:val="22"/>
              </w:rPr>
              <w:t>314,1798</w:t>
            </w:r>
          </w:p>
        </w:tc>
        <w:tc>
          <w:tcPr>
            <w:tcW w:w="0" w:type="dxa"/>
            <w:shd w:val="clear" w:color="auto" w:fill="FFFFFF"/>
            <w:tcMar>
              <w:top w:w="40" w:type="dxa"/>
              <w:left w:w="200" w:type="dxa"/>
              <w:bottom w:w="40" w:type="dxa"/>
              <w:right w:w="200" w:type="dxa"/>
            </w:tcMar>
            <w:vAlign w:val="center"/>
          </w:tcPr>
          <w:p w14:paraId="3F2931CD" w14:textId="77777777" w:rsidR="0077287B" w:rsidRDefault="00E03954">
            <w:pPr>
              <w:jc w:val="center"/>
            </w:pPr>
            <w:r>
              <w:rPr>
                <w:rFonts w:eastAsia="Times New Roman" w:cs="Times New Roman"/>
                <w:sz w:val="22"/>
              </w:rPr>
              <w:t>314,1798</w:t>
            </w:r>
          </w:p>
        </w:tc>
        <w:tc>
          <w:tcPr>
            <w:tcW w:w="0" w:type="dxa"/>
            <w:shd w:val="clear" w:color="auto" w:fill="FFFFFF"/>
            <w:tcMar>
              <w:top w:w="40" w:type="dxa"/>
              <w:left w:w="200" w:type="dxa"/>
              <w:bottom w:w="40" w:type="dxa"/>
              <w:right w:w="200" w:type="dxa"/>
            </w:tcMar>
            <w:vAlign w:val="center"/>
          </w:tcPr>
          <w:p w14:paraId="2A685666" w14:textId="77777777" w:rsidR="0077287B" w:rsidRDefault="00E03954">
            <w:pPr>
              <w:jc w:val="center"/>
            </w:pPr>
            <w:r>
              <w:rPr>
                <w:rFonts w:eastAsia="Times New Roman" w:cs="Times New Roman"/>
                <w:sz w:val="22"/>
              </w:rPr>
              <w:t>314,1798</w:t>
            </w:r>
          </w:p>
        </w:tc>
        <w:tc>
          <w:tcPr>
            <w:tcW w:w="0" w:type="dxa"/>
            <w:shd w:val="clear" w:color="auto" w:fill="FFFFFF"/>
            <w:tcMar>
              <w:top w:w="40" w:type="dxa"/>
              <w:left w:w="200" w:type="dxa"/>
              <w:bottom w:w="40" w:type="dxa"/>
              <w:right w:w="200" w:type="dxa"/>
            </w:tcMar>
            <w:vAlign w:val="center"/>
          </w:tcPr>
          <w:p w14:paraId="7FC7411F" w14:textId="77777777" w:rsidR="0077287B" w:rsidRDefault="00E03954">
            <w:pPr>
              <w:jc w:val="center"/>
            </w:pPr>
            <w:r>
              <w:rPr>
                <w:rFonts w:eastAsia="Times New Roman" w:cs="Times New Roman"/>
                <w:sz w:val="22"/>
              </w:rPr>
              <w:t>314,1798</w:t>
            </w:r>
          </w:p>
        </w:tc>
        <w:tc>
          <w:tcPr>
            <w:tcW w:w="0" w:type="dxa"/>
            <w:shd w:val="clear" w:color="auto" w:fill="FFFFFF"/>
            <w:tcMar>
              <w:top w:w="40" w:type="dxa"/>
              <w:left w:w="200" w:type="dxa"/>
              <w:bottom w:w="40" w:type="dxa"/>
              <w:right w:w="200" w:type="dxa"/>
            </w:tcMar>
            <w:vAlign w:val="center"/>
          </w:tcPr>
          <w:p w14:paraId="1A1A39B3" w14:textId="77777777" w:rsidR="0077287B" w:rsidRDefault="00E03954">
            <w:pPr>
              <w:jc w:val="center"/>
            </w:pPr>
            <w:r>
              <w:rPr>
                <w:rFonts w:eastAsia="Times New Roman" w:cs="Times New Roman"/>
                <w:sz w:val="22"/>
              </w:rPr>
              <w:t>314,1798</w:t>
            </w:r>
          </w:p>
        </w:tc>
        <w:tc>
          <w:tcPr>
            <w:tcW w:w="0" w:type="dxa"/>
            <w:shd w:val="clear" w:color="auto" w:fill="FFFFFF"/>
            <w:tcMar>
              <w:top w:w="40" w:type="dxa"/>
              <w:left w:w="200" w:type="dxa"/>
              <w:bottom w:w="40" w:type="dxa"/>
              <w:right w:w="200" w:type="dxa"/>
            </w:tcMar>
            <w:vAlign w:val="center"/>
          </w:tcPr>
          <w:p w14:paraId="7B24502E" w14:textId="77777777" w:rsidR="0077287B" w:rsidRDefault="00E03954">
            <w:pPr>
              <w:jc w:val="center"/>
            </w:pPr>
            <w:r>
              <w:rPr>
                <w:rFonts w:eastAsia="Times New Roman" w:cs="Times New Roman"/>
                <w:sz w:val="22"/>
              </w:rPr>
              <w:t>314,1798</w:t>
            </w:r>
          </w:p>
        </w:tc>
        <w:tc>
          <w:tcPr>
            <w:tcW w:w="0" w:type="dxa"/>
            <w:shd w:val="clear" w:color="auto" w:fill="FFFFFF"/>
            <w:tcMar>
              <w:top w:w="40" w:type="dxa"/>
              <w:left w:w="200" w:type="dxa"/>
              <w:bottom w:w="40" w:type="dxa"/>
              <w:right w:w="200" w:type="dxa"/>
            </w:tcMar>
            <w:vAlign w:val="center"/>
          </w:tcPr>
          <w:p w14:paraId="3B24F1D8" w14:textId="77777777" w:rsidR="0077287B" w:rsidRDefault="00E03954">
            <w:pPr>
              <w:jc w:val="center"/>
            </w:pPr>
            <w:r>
              <w:rPr>
                <w:rFonts w:eastAsia="Times New Roman" w:cs="Times New Roman"/>
                <w:sz w:val="22"/>
              </w:rPr>
              <w:t>314,1798</w:t>
            </w:r>
          </w:p>
        </w:tc>
        <w:tc>
          <w:tcPr>
            <w:tcW w:w="0" w:type="dxa"/>
            <w:shd w:val="clear" w:color="auto" w:fill="FFFFFF"/>
            <w:tcMar>
              <w:top w:w="40" w:type="dxa"/>
              <w:left w:w="200" w:type="dxa"/>
              <w:bottom w:w="40" w:type="dxa"/>
              <w:right w:w="200" w:type="dxa"/>
            </w:tcMar>
            <w:vAlign w:val="center"/>
          </w:tcPr>
          <w:p w14:paraId="135EAC23" w14:textId="77777777" w:rsidR="0077287B" w:rsidRDefault="00E03954">
            <w:pPr>
              <w:jc w:val="center"/>
            </w:pPr>
            <w:r>
              <w:rPr>
                <w:rFonts w:eastAsia="Times New Roman" w:cs="Times New Roman"/>
                <w:sz w:val="22"/>
              </w:rPr>
              <w:t>314,1798</w:t>
            </w:r>
          </w:p>
        </w:tc>
        <w:tc>
          <w:tcPr>
            <w:tcW w:w="0" w:type="dxa"/>
            <w:shd w:val="clear" w:color="auto" w:fill="FFFFFF"/>
            <w:tcMar>
              <w:top w:w="40" w:type="dxa"/>
              <w:left w:w="200" w:type="dxa"/>
              <w:bottom w:w="40" w:type="dxa"/>
              <w:right w:w="200" w:type="dxa"/>
            </w:tcMar>
            <w:vAlign w:val="center"/>
          </w:tcPr>
          <w:p w14:paraId="31FE64D3" w14:textId="77777777" w:rsidR="0077287B" w:rsidRDefault="00E03954">
            <w:pPr>
              <w:jc w:val="center"/>
            </w:pPr>
            <w:r>
              <w:rPr>
                <w:rFonts w:eastAsia="Times New Roman" w:cs="Times New Roman"/>
                <w:sz w:val="22"/>
              </w:rPr>
              <w:t>314,1798</w:t>
            </w:r>
          </w:p>
        </w:tc>
      </w:tr>
      <w:tr w:rsidR="0077287B" w14:paraId="0E0A3786" w14:textId="77777777">
        <w:trPr>
          <w:jc w:val="center"/>
        </w:trPr>
        <w:tc>
          <w:tcPr>
            <w:tcW w:w="0" w:type="dxa"/>
            <w:shd w:val="clear" w:color="auto" w:fill="FFFFFF"/>
            <w:tcMar>
              <w:top w:w="40" w:type="dxa"/>
              <w:left w:w="20" w:type="dxa"/>
              <w:bottom w:w="40" w:type="dxa"/>
              <w:right w:w="20" w:type="dxa"/>
            </w:tcMar>
            <w:vAlign w:val="center"/>
          </w:tcPr>
          <w:p w14:paraId="41208A04" w14:textId="77777777" w:rsidR="0077287B" w:rsidRDefault="00E03954">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185B8137" w14:textId="77777777" w:rsidR="0077287B" w:rsidRDefault="00E03954">
            <w:pPr>
              <w:jc w:val="center"/>
            </w:pPr>
            <w:r>
              <w:rPr>
                <w:rFonts w:eastAsia="Times New Roman" w:cs="Times New Roman"/>
                <w:sz w:val="22"/>
              </w:rPr>
              <w:t>Автономная котельная №42-08</w:t>
            </w:r>
          </w:p>
        </w:tc>
        <w:tc>
          <w:tcPr>
            <w:tcW w:w="0" w:type="dxa"/>
            <w:shd w:val="clear" w:color="auto" w:fill="FFFFFF"/>
            <w:tcMar>
              <w:top w:w="40" w:type="dxa"/>
              <w:left w:w="200" w:type="dxa"/>
              <w:bottom w:w="40" w:type="dxa"/>
              <w:right w:w="200" w:type="dxa"/>
            </w:tcMar>
            <w:vAlign w:val="center"/>
          </w:tcPr>
          <w:p w14:paraId="0978D295"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B33490F"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986C7B8"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2A8E70A"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4B43496"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052430B"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EE2F40F"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3B9AF0E"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57D6A2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75D36C0" w14:textId="77777777" w:rsidR="0077287B" w:rsidRDefault="00E03954">
            <w:pPr>
              <w:jc w:val="center"/>
            </w:pPr>
            <w:r>
              <w:rPr>
                <w:rFonts w:eastAsia="Times New Roman" w:cs="Times New Roman"/>
                <w:sz w:val="22"/>
              </w:rPr>
              <w:t>-</w:t>
            </w:r>
          </w:p>
        </w:tc>
      </w:tr>
      <w:tr w:rsidR="0077287B" w14:paraId="57DBC010" w14:textId="77777777">
        <w:trPr>
          <w:jc w:val="center"/>
        </w:trPr>
        <w:tc>
          <w:tcPr>
            <w:tcW w:w="0" w:type="dxa"/>
            <w:shd w:val="clear" w:color="auto" w:fill="FFFFFF"/>
            <w:tcMar>
              <w:top w:w="40" w:type="dxa"/>
              <w:left w:w="20" w:type="dxa"/>
              <w:bottom w:w="40" w:type="dxa"/>
              <w:right w:w="20" w:type="dxa"/>
            </w:tcMar>
            <w:vAlign w:val="center"/>
          </w:tcPr>
          <w:p w14:paraId="3900C601" w14:textId="77777777" w:rsidR="0077287B" w:rsidRDefault="00E03954">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6DB8E249" w14:textId="77777777" w:rsidR="0077287B" w:rsidRDefault="00E03954">
            <w:pPr>
              <w:jc w:val="center"/>
            </w:pPr>
            <w:r>
              <w:rPr>
                <w:rFonts w:eastAsia="Times New Roman" w:cs="Times New Roman"/>
                <w:sz w:val="22"/>
              </w:rPr>
              <w:t>Автономная котельная №42-09</w:t>
            </w:r>
          </w:p>
        </w:tc>
        <w:tc>
          <w:tcPr>
            <w:tcW w:w="0" w:type="dxa"/>
            <w:shd w:val="clear" w:color="auto" w:fill="FFFFFF"/>
            <w:tcMar>
              <w:top w:w="40" w:type="dxa"/>
              <w:left w:w="200" w:type="dxa"/>
              <w:bottom w:w="40" w:type="dxa"/>
              <w:right w:w="200" w:type="dxa"/>
            </w:tcMar>
            <w:vAlign w:val="center"/>
          </w:tcPr>
          <w:p w14:paraId="68CE0720"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2F43329"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2D5B923F"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2D06595F"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79F6D39"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A2E0A22"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03479FCF"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DCA796D"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0BA13168"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1F10F10" w14:textId="77777777" w:rsidR="0077287B" w:rsidRDefault="00E03954">
            <w:pPr>
              <w:jc w:val="center"/>
            </w:pPr>
            <w:r>
              <w:rPr>
                <w:rFonts w:eastAsia="Times New Roman" w:cs="Times New Roman"/>
                <w:sz w:val="22"/>
              </w:rPr>
              <w:t>0,0000</w:t>
            </w:r>
          </w:p>
        </w:tc>
      </w:tr>
      <w:tr w:rsidR="0077287B" w14:paraId="2A3FAF20" w14:textId="77777777">
        <w:trPr>
          <w:jc w:val="center"/>
        </w:trPr>
        <w:tc>
          <w:tcPr>
            <w:tcW w:w="0" w:type="dxa"/>
            <w:shd w:val="clear" w:color="auto" w:fill="FFFFFF"/>
            <w:tcMar>
              <w:top w:w="40" w:type="dxa"/>
              <w:left w:w="20" w:type="dxa"/>
              <w:bottom w:w="40" w:type="dxa"/>
              <w:right w:w="20" w:type="dxa"/>
            </w:tcMar>
            <w:vAlign w:val="center"/>
          </w:tcPr>
          <w:p w14:paraId="24640B31" w14:textId="77777777" w:rsidR="0077287B" w:rsidRDefault="00E03954">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2D0E276D" w14:textId="77777777" w:rsidR="0077287B" w:rsidRDefault="00E03954">
            <w:pPr>
              <w:jc w:val="center"/>
            </w:pPr>
            <w:r>
              <w:rPr>
                <w:rFonts w:eastAsia="Times New Roman" w:cs="Times New Roman"/>
                <w:sz w:val="22"/>
              </w:rPr>
              <w:t>Котельная №42-10 Центральная</w:t>
            </w:r>
          </w:p>
        </w:tc>
        <w:tc>
          <w:tcPr>
            <w:tcW w:w="0" w:type="dxa"/>
            <w:shd w:val="clear" w:color="auto" w:fill="FFFFFF"/>
            <w:tcMar>
              <w:top w:w="40" w:type="dxa"/>
              <w:left w:w="200" w:type="dxa"/>
              <w:bottom w:w="40" w:type="dxa"/>
              <w:right w:w="200" w:type="dxa"/>
            </w:tcMar>
            <w:vAlign w:val="center"/>
          </w:tcPr>
          <w:p w14:paraId="130B4529" w14:textId="77777777" w:rsidR="0077287B" w:rsidRDefault="00E03954">
            <w:pPr>
              <w:jc w:val="center"/>
            </w:pPr>
            <w:r>
              <w:rPr>
                <w:rFonts w:eastAsia="Times New Roman" w:cs="Times New Roman"/>
                <w:sz w:val="22"/>
              </w:rPr>
              <w:t>2145,2381</w:t>
            </w:r>
          </w:p>
        </w:tc>
        <w:tc>
          <w:tcPr>
            <w:tcW w:w="0" w:type="dxa"/>
            <w:shd w:val="clear" w:color="auto" w:fill="FFFFFF"/>
            <w:tcMar>
              <w:top w:w="40" w:type="dxa"/>
              <w:left w:w="200" w:type="dxa"/>
              <w:bottom w:w="40" w:type="dxa"/>
              <w:right w:w="200" w:type="dxa"/>
            </w:tcMar>
            <w:vAlign w:val="center"/>
          </w:tcPr>
          <w:p w14:paraId="3268F117" w14:textId="77777777" w:rsidR="0077287B" w:rsidRDefault="00E03954">
            <w:pPr>
              <w:jc w:val="center"/>
            </w:pPr>
            <w:r>
              <w:rPr>
                <w:rFonts w:eastAsia="Times New Roman" w:cs="Times New Roman"/>
                <w:sz w:val="22"/>
              </w:rPr>
              <w:t>2145,2381</w:t>
            </w:r>
          </w:p>
        </w:tc>
        <w:tc>
          <w:tcPr>
            <w:tcW w:w="0" w:type="dxa"/>
            <w:shd w:val="clear" w:color="auto" w:fill="FFFFFF"/>
            <w:tcMar>
              <w:top w:w="40" w:type="dxa"/>
              <w:left w:w="200" w:type="dxa"/>
              <w:bottom w:w="40" w:type="dxa"/>
              <w:right w:w="200" w:type="dxa"/>
            </w:tcMar>
            <w:vAlign w:val="center"/>
          </w:tcPr>
          <w:p w14:paraId="7EF5C5DC" w14:textId="77777777" w:rsidR="0077287B" w:rsidRDefault="00E03954">
            <w:pPr>
              <w:jc w:val="center"/>
            </w:pPr>
            <w:r>
              <w:rPr>
                <w:rFonts w:eastAsia="Times New Roman" w:cs="Times New Roman"/>
                <w:sz w:val="22"/>
              </w:rPr>
              <w:t>2145,2381</w:t>
            </w:r>
          </w:p>
        </w:tc>
        <w:tc>
          <w:tcPr>
            <w:tcW w:w="0" w:type="dxa"/>
            <w:shd w:val="clear" w:color="auto" w:fill="FFFFFF"/>
            <w:tcMar>
              <w:top w:w="40" w:type="dxa"/>
              <w:left w:w="200" w:type="dxa"/>
              <w:bottom w:w="40" w:type="dxa"/>
              <w:right w:w="200" w:type="dxa"/>
            </w:tcMar>
            <w:vAlign w:val="center"/>
          </w:tcPr>
          <w:p w14:paraId="35B48634" w14:textId="77777777" w:rsidR="0077287B" w:rsidRDefault="00E03954">
            <w:pPr>
              <w:jc w:val="center"/>
            </w:pPr>
            <w:r>
              <w:rPr>
                <w:rFonts w:eastAsia="Times New Roman" w:cs="Times New Roman"/>
                <w:sz w:val="22"/>
              </w:rPr>
              <w:t>2145,2381</w:t>
            </w:r>
          </w:p>
        </w:tc>
        <w:tc>
          <w:tcPr>
            <w:tcW w:w="0" w:type="dxa"/>
            <w:shd w:val="clear" w:color="auto" w:fill="FFFFFF"/>
            <w:tcMar>
              <w:top w:w="40" w:type="dxa"/>
              <w:left w:w="200" w:type="dxa"/>
              <w:bottom w:w="40" w:type="dxa"/>
              <w:right w:w="200" w:type="dxa"/>
            </w:tcMar>
            <w:vAlign w:val="center"/>
          </w:tcPr>
          <w:p w14:paraId="698D4757" w14:textId="77777777" w:rsidR="0077287B" w:rsidRDefault="00E03954">
            <w:pPr>
              <w:jc w:val="center"/>
            </w:pPr>
            <w:r>
              <w:rPr>
                <w:rFonts w:eastAsia="Times New Roman" w:cs="Times New Roman"/>
                <w:sz w:val="22"/>
              </w:rPr>
              <w:t>2145,2381</w:t>
            </w:r>
          </w:p>
        </w:tc>
        <w:tc>
          <w:tcPr>
            <w:tcW w:w="0" w:type="dxa"/>
            <w:shd w:val="clear" w:color="auto" w:fill="FFFFFF"/>
            <w:tcMar>
              <w:top w:w="40" w:type="dxa"/>
              <w:left w:w="200" w:type="dxa"/>
              <w:bottom w:w="40" w:type="dxa"/>
              <w:right w:w="200" w:type="dxa"/>
            </w:tcMar>
            <w:vAlign w:val="center"/>
          </w:tcPr>
          <w:p w14:paraId="6BF6B543" w14:textId="77777777" w:rsidR="0077287B" w:rsidRDefault="00E03954">
            <w:pPr>
              <w:jc w:val="center"/>
            </w:pPr>
            <w:r>
              <w:rPr>
                <w:rFonts w:eastAsia="Times New Roman" w:cs="Times New Roman"/>
                <w:sz w:val="22"/>
              </w:rPr>
              <w:t>2145,2381</w:t>
            </w:r>
          </w:p>
        </w:tc>
        <w:tc>
          <w:tcPr>
            <w:tcW w:w="0" w:type="dxa"/>
            <w:shd w:val="clear" w:color="auto" w:fill="FFFFFF"/>
            <w:tcMar>
              <w:top w:w="40" w:type="dxa"/>
              <w:left w:w="200" w:type="dxa"/>
              <w:bottom w:w="40" w:type="dxa"/>
              <w:right w:w="200" w:type="dxa"/>
            </w:tcMar>
            <w:vAlign w:val="center"/>
          </w:tcPr>
          <w:p w14:paraId="7294B151" w14:textId="77777777" w:rsidR="0077287B" w:rsidRDefault="00E03954">
            <w:pPr>
              <w:jc w:val="center"/>
            </w:pPr>
            <w:r>
              <w:rPr>
                <w:rFonts w:eastAsia="Times New Roman" w:cs="Times New Roman"/>
                <w:sz w:val="22"/>
              </w:rPr>
              <w:t>2145,2381</w:t>
            </w:r>
          </w:p>
        </w:tc>
        <w:tc>
          <w:tcPr>
            <w:tcW w:w="0" w:type="dxa"/>
            <w:shd w:val="clear" w:color="auto" w:fill="FFFFFF"/>
            <w:tcMar>
              <w:top w:w="40" w:type="dxa"/>
              <w:left w:w="200" w:type="dxa"/>
              <w:bottom w:w="40" w:type="dxa"/>
              <w:right w:w="200" w:type="dxa"/>
            </w:tcMar>
            <w:vAlign w:val="center"/>
          </w:tcPr>
          <w:p w14:paraId="4D635282" w14:textId="77777777" w:rsidR="0077287B" w:rsidRDefault="00E03954">
            <w:pPr>
              <w:jc w:val="center"/>
            </w:pPr>
            <w:r>
              <w:rPr>
                <w:rFonts w:eastAsia="Times New Roman" w:cs="Times New Roman"/>
                <w:sz w:val="22"/>
              </w:rPr>
              <w:t>2145,2381</w:t>
            </w:r>
          </w:p>
        </w:tc>
        <w:tc>
          <w:tcPr>
            <w:tcW w:w="0" w:type="dxa"/>
            <w:shd w:val="clear" w:color="auto" w:fill="FFFFFF"/>
            <w:tcMar>
              <w:top w:w="40" w:type="dxa"/>
              <w:left w:w="200" w:type="dxa"/>
              <w:bottom w:w="40" w:type="dxa"/>
              <w:right w:w="200" w:type="dxa"/>
            </w:tcMar>
            <w:vAlign w:val="center"/>
          </w:tcPr>
          <w:p w14:paraId="76611639" w14:textId="77777777" w:rsidR="0077287B" w:rsidRDefault="00E03954">
            <w:pPr>
              <w:jc w:val="center"/>
            </w:pPr>
            <w:r>
              <w:rPr>
                <w:rFonts w:eastAsia="Times New Roman" w:cs="Times New Roman"/>
                <w:sz w:val="22"/>
              </w:rPr>
              <w:t>2145,2381</w:t>
            </w:r>
          </w:p>
        </w:tc>
        <w:tc>
          <w:tcPr>
            <w:tcW w:w="0" w:type="dxa"/>
            <w:shd w:val="clear" w:color="auto" w:fill="FFFFFF"/>
            <w:tcMar>
              <w:top w:w="40" w:type="dxa"/>
              <w:left w:w="200" w:type="dxa"/>
              <w:bottom w:w="40" w:type="dxa"/>
              <w:right w:w="200" w:type="dxa"/>
            </w:tcMar>
            <w:vAlign w:val="center"/>
          </w:tcPr>
          <w:p w14:paraId="059E701D" w14:textId="77777777" w:rsidR="0077287B" w:rsidRDefault="00E03954">
            <w:pPr>
              <w:jc w:val="center"/>
            </w:pPr>
            <w:r>
              <w:rPr>
                <w:rFonts w:eastAsia="Times New Roman" w:cs="Times New Roman"/>
                <w:sz w:val="22"/>
              </w:rPr>
              <w:t>2145,2381</w:t>
            </w:r>
          </w:p>
        </w:tc>
      </w:tr>
      <w:tr w:rsidR="0077287B" w14:paraId="208EC761" w14:textId="77777777">
        <w:trPr>
          <w:jc w:val="center"/>
        </w:trPr>
        <w:tc>
          <w:tcPr>
            <w:tcW w:w="0" w:type="dxa"/>
            <w:shd w:val="clear" w:color="auto" w:fill="FFFFFF"/>
            <w:tcMar>
              <w:top w:w="40" w:type="dxa"/>
              <w:left w:w="20" w:type="dxa"/>
              <w:bottom w:w="40" w:type="dxa"/>
              <w:right w:w="20" w:type="dxa"/>
            </w:tcMar>
            <w:vAlign w:val="center"/>
          </w:tcPr>
          <w:p w14:paraId="682E2701" w14:textId="77777777" w:rsidR="0077287B" w:rsidRDefault="00E03954">
            <w:pPr>
              <w:jc w:val="center"/>
            </w:pPr>
            <w:r>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4D9B3D09" w14:textId="77777777" w:rsidR="0077287B" w:rsidRDefault="00E03954">
            <w:pPr>
              <w:jc w:val="center"/>
            </w:pPr>
            <w:r>
              <w:rPr>
                <w:rFonts w:eastAsia="Times New Roman" w:cs="Times New Roman"/>
                <w:sz w:val="22"/>
              </w:rPr>
              <w:t>Котельная №42-11 Школьная</w:t>
            </w:r>
          </w:p>
        </w:tc>
        <w:tc>
          <w:tcPr>
            <w:tcW w:w="0" w:type="dxa"/>
            <w:shd w:val="clear" w:color="auto" w:fill="FFFFFF"/>
            <w:tcMar>
              <w:top w:w="40" w:type="dxa"/>
              <w:left w:w="200" w:type="dxa"/>
              <w:bottom w:w="40" w:type="dxa"/>
              <w:right w:w="200" w:type="dxa"/>
            </w:tcMar>
            <w:vAlign w:val="center"/>
          </w:tcPr>
          <w:p w14:paraId="57815CC8" w14:textId="77777777" w:rsidR="0077287B" w:rsidRDefault="00E03954">
            <w:pPr>
              <w:jc w:val="center"/>
            </w:pPr>
            <w:r>
              <w:rPr>
                <w:rFonts w:eastAsia="Times New Roman" w:cs="Times New Roman"/>
                <w:sz w:val="22"/>
              </w:rPr>
              <w:t>890,0000</w:t>
            </w:r>
          </w:p>
        </w:tc>
        <w:tc>
          <w:tcPr>
            <w:tcW w:w="0" w:type="dxa"/>
            <w:shd w:val="clear" w:color="auto" w:fill="FFFFFF"/>
            <w:tcMar>
              <w:top w:w="40" w:type="dxa"/>
              <w:left w:w="200" w:type="dxa"/>
              <w:bottom w:w="40" w:type="dxa"/>
              <w:right w:w="200" w:type="dxa"/>
            </w:tcMar>
            <w:vAlign w:val="center"/>
          </w:tcPr>
          <w:p w14:paraId="18D14EAF" w14:textId="77777777" w:rsidR="0077287B" w:rsidRDefault="00E03954">
            <w:pPr>
              <w:jc w:val="center"/>
            </w:pPr>
            <w:r>
              <w:rPr>
                <w:rFonts w:eastAsia="Times New Roman" w:cs="Times New Roman"/>
                <w:sz w:val="22"/>
              </w:rPr>
              <w:t>890,0000</w:t>
            </w:r>
          </w:p>
        </w:tc>
        <w:tc>
          <w:tcPr>
            <w:tcW w:w="0" w:type="dxa"/>
            <w:shd w:val="clear" w:color="auto" w:fill="FFFFFF"/>
            <w:tcMar>
              <w:top w:w="40" w:type="dxa"/>
              <w:left w:w="200" w:type="dxa"/>
              <w:bottom w:w="40" w:type="dxa"/>
              <w:right w:w="200" w:type="dxa"/>
            </w:tcMar>
            <w:vAlign w:val="center"/>
          </w:tcPr>
          <w:p w14:paraId="30C443E0" w14:textId="77777777" w:rsidR="0077287B" w:rsidRDefault="00E03954">
            <w:pPr>
              <w:jc w:val="center"/>
            </w:pPr>
            <w:r>
              <w:rPr>
                <w:rFonts w:eastAsia="Times New Roman" w:cs="Times New Roman"/>
                <w:sz w:val="22"/>
              </w:rPr>
              <w:t>890,0000</w:t>
            </w:r>
          </w:p>
        </w:tc>
        <w:tc>
          <w:tcPr>
            <w:tcW w:w="0" w:type="dxa"/>
            <w:shd w:val="clear" w:color="auto" w:fill="FFFFFF"/>
            <w:tcMar>
              <w:top w:w="40" w:type="dxa"/>
              <w:left w:w="200" w:type="dxa"/>
              <w:bottom w:w="40" w:type="dxa"/>
              <w:right w:w="200" w:type="dxa"/>
            </w:tcMar>
            <w:vAlign w:val="center"/>
          </w:tcPr>
          <w:p w14:paraId="746CB9F8" w14:textId="77777777" w:rsidR="0077287B" w:rsidRDefault="00E03954">
            <w:pPr>
              <w:jc w:val="center"/>
            </w:pPr>
            <w:r>
              <w:rPr>
                <w:rFonts w:eastAsia="Times New Roman" w:cs="Times New Roman"/>
                <w:sz w:val="22"/>
              </w:rPr>
              <w:t>890,0000</w:t>
            </w:r>
          </w:p>
        </w:tc>
        <w:tc>
          <w:tcPr>
            <w:tcW w:w="0" w:type="dxa"/>
            <w:shd w:val="clear" w:color="auto" w:fill="FFFFFF"/>
            <w:tcMar>
              <w:top w:w="40" w:type="dxa"/>
              <w:left w:w="200" w:type="dxa"/>
              <w:bottom w:w="40" w:type="dxa"/>
              <w:right w:w="200" w:type="dxa"/>
            </w:tcMar>
            <w:vAlign w:val="center"/>
          </w:tcPr>
          <w:p w14:paraId="0A2757E2" w14:textId="77777777" w:rsidR="0077287B" w:rsidRDefault="00E03954">
            <w:pPr>
              <w:jc w:val="center"/>
            </w:pPr>
            <w:r>
              <w:rPr>
                <w:rFonts w:eastAsia="Times New Roman" w:cs="Times New Roman"/>
                <w:sz w:val="22"/>
              </w:rPr>
              <w:t>890,0000</w:t>
            </w:r>
          </w:p>
        </w:tc>
        <w:tc>
          <w:tcPr>
            <w:tcW w:w="0" w:type="dxa"/>
            <w:shd w:val="clear" w:color="auto" w:fill="FFFFFF"/>
            <w:tcMar>
              <w:top w:w="40" w:type="dxa"/>
              <w:left w:w="200" w:type="dxa"/>
              <w:bottom w:w="40" w:type="dxa"/>
              <w:right w:w="200" w:type="dxa"/>
            </w:tcMar>
            <w:vAlign w:val="center"/>
          </w:tcPr>
          <w:p w14:paraId="22632516" w14:textId="77777777" w:rsidR="0077287B" w:rsidRDefault="00E03954">
            <w:pPr>
              <w:jc w:val="center"/>
            </w:pPr>
            <w:r>
              <w:rPr>
                <w:rFonts w:eastAsia="Times New Roman" w:cs="Times New Roman"/>
                <w:sz w:val="22"/>
              </w:rPr>
              <w:t>890,0000</w:t>
            </w:r>
          </w:p>
        </w:tc>
        <w:tc>
          <w:tcPr>
            <w:tcW w:w="0" w:type="dxa"/>
            <w:shd w:val="clear" w:color="auto" w:fill="FFFFFF"/>
            <w:tcMar>
              <w:top w:w="40" w:type="dxa"/>
              <w:left w:w="200" w:type="dxa"/>
              <w:bottom w:w="40" w:type="dxa"/>
              <w:right w:w="200" w:type="dxa"/>
            </w:tcMar>
            <w:vAlign w:val="center"/>
          </w:tcPr>
          <w:p w14:paraId="5092885F" w14:textId="77777777" w:rsidR="0077287B" w:rsidRDefault="00E03954">
            <w:pPr>
              <w:jc w:val="center"/>
            </w:pPr>
            <w:r>
              <w:rPr>
                <w:rFonts w:eastAsia="Times New Roman" w:cs="Times New Roman"/>
                <w:sz w:val="22"/>
              </w:rPr>
              <w:t>890,0000</w:t>
            </w:r>
          </w:p>
        </w:tc>
        <w:tc>
          <w:tcPr>
            <w:tcW w:w="0" w:type="dxa"/>
            <w:shd w:val="clear" w:color="auto" w:fill="FFFFFF"/>
            <w:tcMar>
              <w:top w:w="40" w:type="dxa"/>
              <w:left w:w="200" w:type="dxa"/>
              <w:bottom w:w="40" w:type="dxa"/>
              <w:right w:w="200" w:type="dxa"/>
            </w:tcMar>
            <w:vAlign w:val="center"/>
          </w:tcPr>
          <w:p w14:paraId="20867403" w14:textId="77777777" w:rsidR="0077287B" w:rsidRDefault="00E03954">
            <w:pPr>
              <w:jc w:val="center"/>
            </w:pPr>
            <w:r>
              <w:rPr>
                <w:rFonts w:eastAsia="Times New Roman" w:cs="Times New Roman"/>
                <w:sz w:val="22"/>
              </w:rPr>
              <w:t>890,0000</w:t>
            </w:r>
          </w:p>
        </w:tc>
        <w:tc>
          <w:tcPr>
            <w:tcW w:w="0" w:type="dxa"/>
            <w:shd w:val="clear" w:color="auto" w:fill="FFFFFF"/>
            <w:tcMar>
              <w:top w:w="40" w:type="dxa"/>
              <w:left w:w="200" w:type="dxa"/>
              <w:bottom w:w="40" w:type="dxa"/>
              <w:right w:w="200" w:type="dxa"/>
            </w:tcMar>
            <w:vAlign w:val="center"/>
          </w:tcPr>
          <w:p w14:paraId="611D6636" w14:textId="77777777" w:rsidR="0077287B" w:rsidRDefault="00E03954">
            <w:pPr>
              <w:jc w:val="center"/>
            </w:pPr>
            <w:r>
              <w:rPr>
                <w:rFonts w:eastAsia="Times New Roman" w:cs="Times New Roman"/>
                <w:sz w:val="22"/>
              </w:rPr>
              <w:t>890,0000</w:t>
            </w:r>
          </w:p>
        </w:tc>
        <w:tc>
          <w:tcPr>
            <w:tcW w:w="0" w:type="dxa"/>
            <w:shd w:val="clear" w:color="auto" w:fill="FFFFFF"/>
            <w:tcMar>
              <w:top w:w="40" w:type="dxa"/>
              <w:left w:w="200" w:type="dxa"/>
              <w:bottom w:w="40" w:type="dxa"/>
              <w:right w:w="200" w:type="dxa"/>
            </w:tcMar>
            <w:vAlign w:val="center"/>
          </w:tcPr>
          <w:p w14:paraId="3FE71EA0" w14:textId="77777777" w:rsidR="0077287B" w:rsidRDefault="00E03954">
            <w:pPr>
              <w:jc w:val="center"/>
            </w:pPr>
            <w:r>
              <w:rPr>
                <w:rFonts w:eastAsia="Times New Roman" w:cs="Times New Roman"/>
                <w:sz w:val="22"/>
              </w:rPr>
              <w:t>890,0000</w:t>
            </w:r>
          </w:p>
        </w:tc>
      </w:tr>
      <w:tr w:rsidR="0077287B" w14:paraId="634690F9" w14:textId="77777777">
        <w:trPr>
          <w:jc w:val="center"/>
        </w:trPr>
        <w:tc>
          <w:tcPr>
            <w:tcW w:w="0" w:type="dxa"/>
            <w:shd w:val="clear" w:color="auto" w:fill="FFFFFF"/>
            <w:tcMar>
              <w:top w:w="40" w:type="dxa"/>
              <w:left w:w="20" w:type="dxa"/>
              <w:bottom w:w="40" w:type="dxa"/>
              <w:right w:w="20" w:type="dxa"/>
            </w:tcMar>
            <w:vAlign w:val="center"/>
          </w:tcPr>
          <w:p w14:paraId="20839341" w14:textId="77777777" w:rsidR="0077287B" w:rsidRDefault="00E03954">
            <w:pPr>
              <w:jc w:val="center"/>
            </w:pPr>
            <w:r>
              <w:rPr>
                <w:rFonts w:eastAsia="Times New Roman" w:cs="Times New Roman"/>
                <w:sz w:val="22"/>
              </w:rPr>
              <w:t>10</w:t>
            </w:r>
          </w:p>
        </w:tc>
        <w:tc>
          <w:tcPr>
            <w:tcW w:w="0" w:type="dxa"/>
            <w:shd w:val="clear" w:color="auto" w:fill="FFFFFF"/>
            <w:tcMar>
              <w:top w:w="40" w:type="dxa"/>
              <w:left w:w="200" w:type="dxa"/>
              <w:bottom w:w="40" w:type="dxa"/>
              <w:right w:w="200" w:type="dxa"/>
            </w:tcMar>
            <w:vAlign w:val="center"/>
          </w:tcPr>
          <w:p w14:paraId="72B4F53C" w14:textId="77777777" w:rsidR="0077287B" w:rsidRDefault="00E03954">
            <w:pPr>
              <w:jc w:val="center"/>
            </w:pPr>
            <w:r>
              <w:rPr>
                <w:rFonts w:eastAsia="Times New Roman" w:cs="Times New Roman"/>
                <w:sz w:val="22"/>
              </w:rPr>
              <w:t>Котельная №42-12 Школьная</w:t>
            </w:r>
          </w:p>
        </w:tc>
        <w:tc>
          <w:tcPr>
            <w:tcW w:w="0" w:type="dxa"/>
            <w:shd w:val="clear" w:color="auto" w:fill="FFFFFF"/>
            <w:tcMar>
              <w:top w:w="40" w:type="dxa"/>
              <w:left w:w="200" w:type="dxa"/>
              <w:bottom w:w="40" w:type="dxa"/>
              <w:right w:w="200" w:type="dxa"/>
            </w:tcMar>
            <w:vAlign w:val="center"/>
          </w:tcPr>
          <w:p w14:paraId="2330E9B9" w14:textId="77777777" w:rsidR="0077287B" w:rsidRDefault="00E03954">
            <w:pPr>
              <w:jc w:val="center"/>
            </w:pPr>
            <w:r>
              <w:rPr>
                <w:rFonts w:eastAsia="Times New Roman" w:cs="Times New Roman"/>
                <w:sz w:val="22"/>
              </w:rPr>
              <w:t>372,1818</w:t>
            </w:r>
          </w:p>
        </w:tc>
        <w:tc>
          <w:tcPr>
            <w:tcW w:w="0" w:type="dxa"/>
            <w:shd w:val="clear" w:color="auto" w:fill="FFFFFF"/>
            <w:tcMar>
              <w:top w:w="40" w:type="dxa"/>
              <w:left w:w="200" w:type="dxa"/>
              <w:bottom w:w="40" w:type="dxa"/>
              <w:right w:w="200" w:type="dxa"/>
            </w:tcMar>
            <w:vAlign w:val="center"/>
          </w:tcPr>
          <w:p w14:paraId="2683197A"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E752ACD"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FF7A6E8"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ACAE11C"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42AA5F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32D064A"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157028D"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209A18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685BA3D" w14:textId="77777777" w:rsidR="0077287B" w:rsidRDefault="00E03954">
            <w:pPr>
              <w:jc w:val="center"/>
            </w:pPr>
            <w:r>
              <w:rPr>
                <w:rFonts w:eastAsia="Times New Roman" w:cs="Times New Roman"/>
                <w:sz w:val="22"/>
              </w:rPr>
              <w:t>-</w:t>
            </w:r>
          </w:p>
        </w:tc>
      </w:tr>
      <w:tr w:rsidR="0077287B" w14:paraId="0E656C3D" w14:textId="77777777">
        <w:trPr>
          <w:jc w:val="center"/>
        </w:trPr>
        <w:tc>
          <w:tcPr>
            <w:tcW w:w="0" w:type="dxa"/>
            <w:shd w:val="clear" w:color="auto" w:fill="FFFFFF"/>
            <w:tcMar>
              <w:top w:w="40" w:type="dxa"/>
              <w:left w:w="20" w:type="dxa"/>
              <w:bottom w:w="40" w:type="dxa"/>
              <w:right w:w="20" w:type="dxa"/>
            </w:tcMar>
            <w:vAlign w:val="center"/>
          </w:tcPr>
          <w:p w14:paraId="25347FFE" w14:textId="77777777" w:rsidR="0077287B" w:rsidRDefault="00E03954">
            <w:pPr>
              <w:jc w:val="center"/>
            </w:pPr>
            <w:r>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6A1EFD73" w14:textId="77777777" w:rsidR="0077287B" w:rsidRDefault="00E03954">
            <w:pPr>
              <w:jc w:val="center"/>
            </w:pPr>
            <w:r>
              <w:rPr>
                <w:rFonts w:eastAsia="Times New Roman" w:cs="Times New Roman"/>
                <w:sz w:val="22"/>
              </w:rPr>
              <w:t>Котельная №42-13</w:t>
            </w:r>
          </w:p>
        </w:tc>
        <w:tc>
          <w:tcPr>
            <w:tcW w:w="0" w:type="dxa"/>
            <w:shd w:val="clear" w:color="auto" w:fill="FFFFFF"/>
            <w:tcMar>
              <w:top w:w="40" w:type="dxa"/>
              <w:left w:w="200" w:type="dxa"/>
              <w:bottom w:w="40" w:type="dxa"/>
              <w:right w:w="200" w:type="dxa"/>
            </w:tcMar>
            <w:vAlign w:val="center"/>
          </w:tcPr>
          <w:p w14:paraId="41EE1E3C" w14:textId="77777777" w:rsidR="0077287B" w:rsidRDefault="00E03954">
            <w:pPr>
              <w:jc w:val="center"/>
            </w:pPr>
            <w:r>
              <w:rPr>
                <w:rFonts w:eastAsia="Times New Roman" w:cs="Times New Roman"/>
                <w:sz w:val="22"/>
              </w:rPr>
              <w:t>1704,2553</w:t>
            </w:r>
          </w:p>
        </w:tc>
        <w:tc>
          <w:tcPr>
            <w:tcW w:w="0" w:type="dxa"/>
            <w:shd w:val="clear" w:color="auto" w:fill="FFFFFF"/>
            <w:tcMar>
              <w:top w:w="40" w:type="dxa"/>
              <w:left w:w="200" w:type="dxa"/>
              <w:bottom w:w="40" w:type="dxa"/>
              <w:right w:w="200" w:type="dxa"/>
            </w:tcMar>
            <w:vAlign w:val="center"/>
          </w:tcPr>
          <w:p w14:paraId="670ACE7E" w14:textId="77777777" w:rsidR="0077287B" w:rsidRDefault="00E03954">
            <w:pPr>
              <w:jc w:val="center"/>
            </w:pPr>
            <w:r>
              <w:rPr>
                <w:rFonts w:eastAsia="Times New Roman" w:cs="Times New Roman"/>
                <w:sz w:val="22"/>
              </w:rPr>
              <w:t>1704,2553</w:t>
            </w:r>
          </w:p>
        </w:tc>
        <w:tc>
          <w:tcPr>
            <w:tcW w:w="0" w:type="dxa"/>
            <w:shd w:val="clear" w:color="auto" w:fill="FFFFFF"/>
            <w:tcMar>
              <w:top w:w="40" w:type="dxa"/>
              <w:left w:w="200" w:type="dxa"/>
              <w:bottom w:w="40" w:type="dxa"/>
              <w:right w:w="200" w:type="dxa"/>
            </w:tcMar>
            <w:vAlign w:val="center"/>
          </w:tcPr>
          <w:p w14:paraId="24A0AACA" w14:textId="77777777" w:rsidR="0077287B" w:rsidRDefault="00E03954">
            <w:pPr>
              <w:jc w:val="center"/>
            </w:pPr>
            <w:r>
              <w:rPr>
                <w:rFonts w:eastAsia="Times New Roman" w:cs="Times New Roman"/>
                <w:sz w:val="22"/>
              </w:rPr>
              <w:t>1704,2553</w:t>
            </w:r>
          </w:p>
        </w:tc>
        <w:tc>
          <w:tcPr>
            <w:tcW w:w="0" w:type="dxa"/>
            <w:shd w:val="clear" w:color="auto" w:fill="FFFFFF"/>
            <w:tcMar>
              <w:top w:w="40" w:type="dxa"/>
              <w:left w:w="200" w:type="dxa"/>
              <w:bottom w:w="40" w:type="dxa"/>
              <w:right w:w="200" w:type="dxa"/>
            </w:tcMar>
            <w:vAlign w:val="center"/>
          </w:tcPr>
          <w:p w14:paraId="42C4DA41" w14:textId="77777777" w:rsidR="0077287B" w:rsidRDefault="00E03954">
            <w:pPr>
              <w:jc w:val="center"/>
            </w:pPr>
            <w:r>
              <w:rPr>
                <w:rFonts w:eastAsia="Times New Roman" w:cs="Times New Roman"/>
                <w:sz w:val="22"/>
              </w:rPr>
              <w:t>1704,2553</w:t>
            </w:r>
          </w:p>
        </w:tc>
        <w:tc>
          <w:tcPr>
            <w:tcW w:w="0" w:type="dxa"/>
            <w:shd w:val="clear" w:color="auto" w:fill="FFFFFF"/>
            <w:tcMar>
              <w:top w:w="40" w:type="dxa"/>
              <w:left w:w="200" w:type="dxa"/>
              <w:bottom w:w="40" w:type="dxa"/>
              <w:right w:w="200" w:type="dxa"/>
            </w:tcMar>
            <w:vAlign w:val="center"/>
          </w:tcPr>
          <w:p w14:paraId="14F5C569" w14:textId="77777777" w:rsidR="0077287B" w:rsidRDefault="00E03954">
            <w:pPr>
              <w:jc w:val="center"/>
            </w:pPr>
            <w:r>
              <w:rPr>
                <w:rFonts w:eastAsia="Times New Roman" w:cs="Times New Roman"/>
                <w:sz w:val="22"/>
              </w:rPr>
              <w:t>1704,2553</w:t>
            </w:r>
          </w:p>
        </w:tc>
        <w:tc>
          <w:tcPr>
            <w:tcW w:w="0" w:type="dxa"/>
            <w:shd w:val="clear" w:color="auto" w:fill="FFFFFF"/>
            <w:tcMar>
              <w:top w:w="40" w:type="dxa"/>
              <w:left w:w="200" w:type="dxa"/>
              <w:bottom w:w="40" w:type="dxa"/>
              <w:right w:w="200" w:type="dxa"/>
            </w:tcMar>
            <w:vAlign w:val="center"/>
          </w:tcPr>
          <w:p w14:paraId="33A2FFCC" w14:textId="77777777" w:rsidR="0077287B" w:rsidRDefault="00E03954">
            <w:pPr>
              <w:jc w:val="center"/>
            </w:pPr>
            <w:r>
              <w:rPr>
                <w:rFonts w:eastAsia="Times New Roman" w:cs="Times New Roman"/>
                <w:sz w:val="22"/>
              </w:rPr>
              <w:t>1704,2553</w:t>
            </w:r>
          </w:p>
        </w:tc>
        <w:tc>
          <w:tcPr>
            <w:tcW w:w="0" w:type="dxa"/>
            <w:shd w:val="clear" w:color="auto" w:fill="FFFFFF"/>
            <w:tcMar>
              <w:top w:w="40" w:type="dxa"/>
              <w:left w:w="200" w:type="dxa"/>
              <w:bottom w:w="40" w:type="dxa"/>
              <w:right w:w="200" w:type="dxa"/>
            </w:tcMar>
            <w:vAlign w:val="center"/>
          </w:tcPr>
          <w:p w14:paraId="0F3C06DC" w14:textId="77777777" w:rsidR="0077287B" w:rsidRDefault="00E03954">
            <w:pPr>
              <w:jc w:val="center"/>
            </w:pPr>
            <w:r>
              <w:rPr>
                <w:rFonts w:eastAsia="Times New Roman" w:cs="Times New Roman"/>
                <w:sz w:val="22"/>
              </w:rPr>
              <w:t>1704,2553</w:t>
            </w:r>
          </w:p>
        </w:tc>
        <w:tc>
          <w:tcPr>
            <w:tcW w:w="0" w:type="dxa"/>
            <w:shd w:val="clear" w:color="auto" w:fill="FFFFFF"/>
            <w:tcMar>
              <w:top w:w="40" w:type="dxa"/>
              <w:left w:w="200" w:type="dxa"/>
              <w:bottom w:w="40" w:type="dxa"/>
              <w:right w:w="200" w:type="dxa"/>
            </w:tcMar>
            <w:vAlign w:val="center"/>
          </w:tcPr>
          <w:p w14:paraId="0CDFDFEB" w14:textId="77777777" w:rsidR="0077287B" w:rsidRDefault="00E03954">
            <w:pPr>
              <w:jc w:val="center"/>
            </w:pPr>
            <w:r>
              <w:rPr>
                <w:rFonts w:eastAsia="Times New Roman" w:cs="Times New Roman"/>
                <w:sz w:val="22"/>
              </w:rPr>
              <w:t>1704,2553</w:t>
            </w:r>
          </w:p>
        </w:tc>
        <w:tc>
          <w:tcPr>
            <w:tcW w:w="0" w:type="dxa"/>
            <w:shd w:val="clear" w:color="auto" w:fill="FFFFFF"/>
            <w:tcMar>
              <w:top w:w="40" w:type="dxa"/>
              <w:left w:w="200" w:type="dxa"/>
              <w:bottom w:w="40" w:type="dxa"/>
              <w:right w:w="200" w:type="dxa"/>
            </w:tcMar>
            <w:vAlign w:val="center"/>
          </w:tcPr>
          <w:p w14:paraId="039E047B" w14:textId="77777777" w:rsidR="0077287B" w:rsidRDefault="00E03954">
            <w:pPr>
              <w:jc w:val="center"/>
            </w:pPr>
            <w:r>
              <w:rPr>
                <w:rFonts w:eastAsia="Times New Roman" w:cs="Times New Roman"/>
                <w:sz w:val="22"/>
              </w:rPr>
              <w:t>1704,2553</w:t>
            </w:r>
          </w:p>
        </w:tc>
        <w:tc>
          <w:tcPr>
            <w:tcW w:w="0" w:type="dxa"/>
            <w:shd w:val="clear" w:color="auto" w:fill="FFFFFF"/>
            <w:tcMar>
              <w:top w:w="40" w:type="dxa"/>
              <w:left w:w="200" w:type="dxa"/>
              <w:bottom w:w="40" w:type="dxa"/>
              <w:right w:w="200" w:type="dxa"/>
            </w:tcMar>
            <w:vAlign w:val="center"/>
          </w:tcPr>
          <w:p w14:paraId="601E8872" w14:textId="77777777" w:rsidR="0077287B" w:rsidRDefault="00E03954">
            <w:pPr>
              <w:jc w:val="center"/>
            </w:pPr>
            <w:r>
              <w:rPr>
                <w:rFonts w:eastAsia="Times New Roman" w:cs="Times New Roman"/>
                <w:sz w:val="22"/>
              </w:rPr>
              <w:t>1704,2553</w:t>
            </w:r>
          </w:p>
        </w:tc>
      </w:tr>
      <w:tr w:rsidR="0077287B" w14:paraId="06294397" w14:textId="77777777">
        <w:trPr>
          <w:jc w:val="center"/>
        </w:trPr>
        <w:tc>
          <w:tcPr>
            <w:tcW w:w="0" w:type="dxa"/>
            <w:shd w:val="clear" w:color="auto" w:fill="FFFFFF"/>
            <w:tcMar>
              <w:top w:w="40" w:type="dxa"/>
              <w:left w:w="20" w:type="dxa"/>
              <w:bottom w:w="40" w:type="dxa"/>
              <w:right w:w="20" w:type="dxa"/>
            </w:tcMar>
            <w:vAlign w:val="center"/>
          </w:tcPr>
          <w:p w14:paraId="63F60612" w14:textId="77777777" w:rsidR="0077287B" w:rsidRDefault="00E03954">
            <w:pPr>
              <w:jc w:val="center"/>
            </w:pPr>
            <w:r>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7053DD4B" w14:textId="77777777" w:rsidR="0077287B" w:rsidRDefault="00E03954">
            <w:pPr>
              <w:jc w:val="center"/>
            </w:pPr>
            <w:r>
              <w:rPr>
                <w:rFonts w:eastAsia="Times New Roman" w:cs="Times New Roman"/>
                <w:sz w:val="22"/>
              </w:rPr>
              <w:t>Котельная №14 РММ</w:t>
            </w:r>
          </w:p>
        </w:tc>
        <w:tc>
          <w:tcPr>
            <w:tcW w:w="0" w:type="dxa"/>
            <w:shd w:val="clear" w:color="auto" w:fill="FFFFFF"/>
            <w:tcMar>
              <w:top w:w="40" w:type="dxa"/>
              <w:left w:w="200" w:type="dxa"/>
              <w:bottom w:w="40" w:type="dxa"/>
              <w:right w:w="200" w:type="dxa"/>
            </w:tcMar>
            <w:vAlign w:val="center"/>
          </w:tcPr>
          <w:p w14:paraId="5C5D70A5" w14:textId="77777777" w:rsidR="0077287B" w:rsidRDefault="00E03954">
            <w:pPr>
              <w:jc w:val="center"/>
            </w:pPr>
            <w:r>
              <w:rPr>
                <w:rFonts w:eastAsia="Times New Roman" w:cs="Times New Roman"/>
                <w:sz w:val="22"/>
              </w:rPr>
              <w:t>1143,3333</w:t>
            </w:r>
          </w:p>
        </w:tc>
        <w:tc>
          <w:tcPr>
            <w:tcW w:w="0" w:type="dxa"/>
            <w:shd w:val="clear" w:color="auto" w:fill="FFFFFF"/>
            <w:tcMar>
              <w:top w:w="40" w:type="dxa"/>
              <w:left w:w="200" w:type="dxa"/>
              <w:bottom w:w="40" w:type="dxa"/>
              <w:right w:w="200" w:type="dxa"/>
            </w:tcMar>
            <w:vAlign w:val="center"/>
          </w:tcPr>
          <w:p w14:paraId="07B74116" w14:textId="77777777" w:rsidR="0077287B" w:rsidRDefault="00E03954">
            <w:pPr>
              <w:jc w:val="center"/>
            </w:pPr>
            <w:r>
              <w:rPr>
                <w:rFonts w:eastAsia="Times New Roman" w:cs="Times New Roman"/>
                <w:sz w:val="22"/>
              </w:rPr>
              <w:t>1143,3333</w:t>
            </w:r>
          </w:p>
        </w:tc>
        <w:tc>
          <w:tcPr>
            <w:tcW w:w="0" w:type="dxa"/>
            <w:shd w:val="clear" w:color="auto" w:fill="FFFFFF"/>
            <w:tcMar>
              <w:top w:w="40" w:type="dxa"/>
              <w:left w:w="200" w:type="dxa"/>
              <w:bottom w:w="40" w:type="dxa"/>
              <w:right w:w="200" w:type="dxa"/>
            </w:tcMar>
            <w:vAlign w:val="center"/>
          </w:tcPr>
          <w:p w14:paraId="1C48A5FC" w14:textId="77777777" w:rsidR="0077287B" w:rsidRDefault="00E03954">
            <w:pPr>
              <w:jc w:val="center"/>
            </w:pPr>
            <w:r>
              <w:rPr>
                <w:rFonts w:eastAsia="Times New Roman" w:cs="Times New Roman"/>
                <w:sz w:val="22"/>
              </w:rPr>
              <w:t>1143,3333</w:t>
            </w:r>
          </w:p>
        </w:tc>
        <w:tc>
          <w:tcPr>
            <w:tcW w:w="0" w:type="dxa"/>
            <w:shd w:val="clear" w:color="auto" w:fill="FFFFFF"/>
            <w:tcMar>
              <w:top w:w="40" w:type="dxa"/>
              <w:left w:w="200" w:type="dxa"/>
              <w:bottom w:w="40" w:type="dxa"/>
              <w:right w:w="200" w:type="dxa"/>
            </w:tcMar>
            <w:vAlign w:val="center"/>
          </w:tcPr>
          <w:p w14:paraId="2A1488D8" w14:textId="77777777" w:rsidR="0077287B" w:rsidRDefault="00E03954">
            <w:pPr>
              <w:jc w:val="center"/>
            </w:pPr>
            <w:r>
              <w:rPr>
                <w:rFonts w:eastAsia="Times New Roman" w:cs="Times New Roman"/>
                <w:sz w:val="22"/>
              </w:rPr>
              <w:t>1143,3333</w:t>
            </w:r>
          </w:p>
        </w:tc>
        <w:tc>
          <w:tcPr>
            <w:tcW w:w="0" w:type="dxa"/>
            <w:shd w:val="clear" w:color="auto" w:fill="FFFFFF"/>
            <w:tcMar>
              <w:top w:w="40" w:type="dxa"/>
              <w:left w:w="200" w:type="dxa"/>
              <w:bottom w:w="40" w:type="dxa"/>
              <w:right w:w="200" w:type="dxa"/>
            </w:tcMar>
            <w:vAlign w:val="center"/>
          </w:tcPr>
          <w:p w14:paraId="70D28734" w14:textId="77777777" w:rsidR="0077287B" w:rsidRDefault="00E03954">
            <w:pPr>
              <w:jc w:val="center"/>
            </w:pPr>
            <w:r>
              <w:rPr>
                <w:rFonts w:eastAsia="Times New Roman" w:cs="Times New Roman"/>
                <w:sz w:val="22"/>
              </w:rPr>
              <w:t>1143,3333</w:t>
            </w:r>
          </w:p>
        </w:tc>
        <w:tc>
          <w:tcPr>
            <w:tcW w:w="0" w:type="dxa"/>
            <w:shd w:val="clear" w:color="auto" w:fill="FFFFFF"/>
            <w:tcMar>
              <w:top w:w="40" w:type="dxa"/>
              <w:left w:w="200" w:type="dxa"/>
              <w:bottom w:w="40" w:type="dxa"/>
              <w:right w:w="200" w:type="dxa"/>
            </w:tcMar>
            <w:vAlign w:val="center"/>
          </w:tcPr>
          <w:p w14:paraId="5799D3B2" w14:textId="77777777" w:rsidR="0077287B" w:rsidRDefault="00E03954">
            <w:pPr>
              <w:jc w:val="center"/>
            </w:pPr>
            <w:r>
              <w:rPr>
                <w:rFonts w:eastAsia="Times New Roman" w:cs="Times New Roman"/>
                <w:sz w:val="22"/>
              </w:rPr>
              <w:t>1143,3333</w:t>
            </w:r>
          </w:p>
        </w:tc>
        <w:tc>
          <w:tcPr>
            <w:tcW w:w="0" w:type="dxa"/>
            <w:shd w:val="clear" w:color="auto" w:fill="FFFFFF"/>
            <w:tcMar>
              <w:top w:w="40" w:type="dxa"/>
              <w:left w:w="200" w:type="dxa"/>
              <w:bottom w:w="40" w:type="dxa"/>
              <w:right w:w="200" w:type="dxa"/>
            </w:tcMar>
            <w:vAlign w:val="center"/>
          </w:tcPr>
          <w:p w14:paraId="435B2C9B" w14:textId="77777777" w:rsidR="0077287B" w:rsidRDefault="00E03954">
            <w:pPr>
              <w:jc w:val="center"/>
            </w:pPr>
            <w:r>
              <w:rPr>
                <w:rFonts w:eastAsia="Times New Roman" w:cs="Times New Roman"/>
                <w:sz w:val="22"/>
              </w:rPr>
              <w:t>1143,3333</w:t>
            </w:r>
          </w:p>
        </w:tc>
        <w:tc>
          <w:tcPr>
            <w:tcW w:w="0" w:type="dxa"/>
            <w:shd w:val="clear" w:color="auto" w:fill="FFFFFF"/>
            <w:tcMar>
              <w:top w:w="40" w:type="dxa"/>
              <w:left w:w="200" w:type="dxa"/>
              <w:bottom w:w="40" w:type="dxa"/>
              <w:right w:w="200" w:type="dxa"/>
            </w:tcMar>
            <w:vAlign w:val="center"/>
          </w:tcPr>
          <w:p w14:paraId="1BCB0117" w14:textId="77777777" w:rsidR="0077287B" w:rsidRDefault="00E03954">
            <w:pPr>
              <w:jc w:val="center"/>
            </w:pPr>
            <w:r>
              <w:rPr>
                <w:rFonts w:eastAsia="Times New Roman" w:cs="Times New Roman"/>
                <w:sz w:val="22"/>
              </w:rPr>
              <w:t>1143,3333</w:t>
            </w:r>
          </w:p>
        </w:tc>
        <w:tc>
          <w:tcPr>
            <w:tcW w:w="0" w:type="dxa"/>
            <w:shd w:val="clear" w:color="auto" w:fill="FFFFFF"/>
            <w:tcMar>
              <w:top w:w="40" w:type="dxa"/>
              <w:left w:w="200" w:type="dxa"/>
              <w:bottom w:w="40" w:type="dxa"/>
              <w:right w:w="200" w:type="dxa"/>
            </w:tcMar>
            <w:vAlign w:val="center"/>
          </w:tcPr>
          <w:p w14:paraId="55F58D78" w14:textId="77777777" w:rsidR="0077287B" w:rsidRDefault="00E03954">
            <w:pPr>
              <w:jc w:val="center"/>
            </w:pPr>
            <w:r>
              <w:rPr>
                <w:rFonts w:eastAsia="Times New Roman" w:cs="Times New Roman"/>
                <w:sz w:val="22"/>
              </w:rPr>
              <w:t>1143,3333</w:t>
            </w:r>
          </w:p>
        </w:tc>
        <w:tc>
          <w:tcPr>
            <w:tcW w:w="0" w:type="dxa"/>
            <w:shd w:val="clear" w:color="auto" w:fill="FFFFFF"/>
            <w:tcMar>
              <w:top w:w="40" w:type="dxa"/>
              <w:left w:w="200" w:type="dxa"/>
              <w:bottom w:w="40" w:type="dxa"/>
              <w:right w:w="200" w:type="dxa"/>
            </w:tcMar>
            <w:vAlign w:val="center"/>
          </w:tcPr>
          <w:p w14:paraId="484124B0" w14:textId="77777777" w:rsidR="0077287B" w:rsidRDefault="00E03954">
            <w:pPr>
              <w:jc w:val="center"/>
            </w:pPr>
            <w:r>
              <w:rPr>
                <w:rFonts w:eastAsia="Times New Roman" w:cs="Times New Roman"/>
                <w:sz w:val="22"/>
              </w:rPr>
              <w:t>1143,3333</w:t>
            </w:r>
          </w:p>
        </w:tc>
      </w:tr>
      <w:tr w:rsidR="0077287B" w14:paraId="7CBCB2F8" w14:textId="77777777">
        <w:trPr>
          <w:jc w:val="center"/>
        </w:trPr>
        <w:tc>
          <w:tcPr>
            <w:tcW w:w="0" w:type="dxa"/>
            <w:shd w:val="clear" w:color="auto" w:fill="FFFFFF"/>
            <w:tcMar>
              <w:top w:w="40" w:type="dxa"/>
              <w:left w:w="20" w:type="dxa"/>
              <w:bottom w:w="40" w:type="dxa"/>
              <w:right w:w="20" w:type="dxa"/>
            </w:tcMar>
            <w:vAlign w:val="center"/>
          </w:tcPr>
          <w:p w14:paraId="7812AE8D" w14:textId="77777777" w:rsidR="0077287B" w:rsidRDefault="00E03954">
            <w:pPr>
              <w:jc w:val="center"/>
            </w:pPr>
            <w:r>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7FBF47FC" w14:textId="77777777" w:rsidR="0077287B" w:rsidRDefault="00E03954">
            <w:pPr>
              <w:jc w:val="center"/>
            </w:pPr>
            <w:r>
              <w:rPr>
                <w:rFonts w:eastAsia="Times New Roman" w:cs="Times New Roman"/>
                <w:sz w:val="22"/>
              </w:rPr>
              <w:t>Котельная №42-15</w:t>
            </w:r>
          </w:p>
        </w:tc>
        <w:tc>
          <w:tcPr>
            <w:tcW w:w="0" w:type="dxa"/>
            <w:shd w:val="clear" w:color="auto" w:fill="FFFFFF"/>
            <w:tcMar>
              <w:top w:w="40" w:type="dxa"/>
              <w:left w:w="200" w:type="dxa"/>
              <w:bottom w:w="40" w:type="dxa"/>
              <w:right w:w="200" w:type="dxa"/>
            </w:tcMar>
            <w:vAlign w:val="center"/>
          </w:tcPr>
          <w:p w14:paraId="68399CFC" w14:textId="77777777" w:rsidR="0077287B" w:rsidRDefault="00E03954">
            <w:pPr>
              <w:jc w:val="center"/>
            </w:pPr>
            <w:r>
              <w:rPr>
                <w:rFonts w:eastAsia="Times New Roman" w:cs="Times New Roman"/>
                <w:sz w:val="22"/>
              </w:rPr>
              <w:t>667,5946</w:t>
            </w:r>
          </w:p>
        </w:tc>
        <w:tc>
          <w:tcPr>
            <w:tcW w:w="0" w:type="dxa"/>
            <w:shd w:val="clear" w:color="auto" w:fill="FFFFFF"/>
            <w:tcMar>
              <w:top w:w="40" w:type="dxa"/>
              <w:left w:w="200" w:type="dxa"/>
              <w:bottom w:w="40" w:type="dxa"/>
              <w:right w:w="200" w:type="dxa"/>
            </w:tcMar>
            <w:vAlign w:val="center"/>
          </w:tcPr>
          <w:p w14:paraId="054854EE" w14:textId="77777777" w:rsidR="0077287B" w:rsidRDefault="00E03954">
            <w:pPr>
              <w:jc w:val="center"/>
            </w:pPr>
            <w:r>
              <w:rPr>
                <w:rFonts w:eastAsia="Times New Roman" w:cs="Times New Roman"/>
                <w:sz w:val="22"/>
              </w:rPr>
              <w:t>667,5946</w:t>
            </w:r>
          </w:p>
        </w:tc>
        <w:tc>
          <w:tcPr>
            <w:tcW w:w="0" w:type="dxa"/>
            <w:shd w:val="clear" w:color="auto" w:fill="FFFFFF"/>
            <w:tcMar>
              <w:top w:w="40" w:type="dxa"/>
              <w:left w:w="200" w:type="dxa"/>
              <w:bottom w:w="40" w:type="dxa"/>
              <w:right w:w="200" w:type="dxa"/>
            </w:tcMar>
            <w:vAlign w:val="center"/>
          </w:tcPr>
          <w:p w14:paraId="42EED8B8" w14:textId="77777777" w:rsidR="0077287B" w:rsidRDefault="00E03954">
            <w:pPr>
              <w:jc w:val="center"/>
            </w:pPr>
            <w:r>
              <w:rPr>
                <w:rFonts w:eastAsia="Times New Roman" w:cs="Times New Roman"/>
                <w:sz w:val="22"/>
              </w:rPr>
              <w:t>667,5946</w:t>
            </w:r>
          </w:p>
        </w:tc>
        <w:tc>
          <w:tcPr>
            <w:tcW w:w="0" w:type="dxa"/>
            <w:shd w:val="clear" w:color="auto" w:fill="FFFFFF"/>
            <w:tcMar>
              <w:top w:w="40" w:type="dxa"/>
              <w:left w:w="200" w:type="dxa"/>
              <w:bottom w:w="40" w:type="dxa"/>
              <w:right w:w="200" w:type="dxa"/>
            </w:tcMar>
            <w:vAlign w:val="center"/>
          </w:tcPr>
          <w:p w14:paraId="5FFCF5C4" w14:textId="77777777" w:rsidR="0077287B" w:rsidRDefault="00E03954">
            <w:pPr>
              <w:jc w:val="center"/>
            </w:pPr>
            <w:r>
              <w:rPr>
                <w:rFonts w:eastAsia="Times New Roman" w:cs="Times New Roman"/>
                <w:sz w:val="22"/>
              </w:rPr>
              <w:t>667,5946</w:t>
            </w:r>
          </w:p>
        </w:tc>
        <w:tc>
          <w:tcPr>
            <w:tcW w:w="0" w:type="dxa"/>
            <w:shd w:val="clear" w:color="auto" w:fill="FFFFFF"/>
            <w:tcMar>
              <w:top w:w="40" w:type="dxa"/>
              <w:left w:w="200" w:type="dxa"/>
              <w:bottom w:w="40" w:type="dxa"/>
              <w:right w:w="200" w:type="dxa"/>
            </w:tcMar>
            <w:vAlign w:val="center"/>
          </w:tcPr>
          <w:p w14:paraId="066D41C3" w14:textId="77777777" w:rsidR="0077287B" w:rsidRDefault="00E03954">
            <w:pPr>
              <w:jc w:val="center"/>
            </w:pPr>
            <w:r>
              <w:rPr>
                <w:rFonts w:eastAsia="Times New Roman" w:cs="Times New Roman"/>
                <w:sz w:val="22"/>
              </w:rPr>
              <w:t>667,5946</w:t>
            </w:r>
          </w:p>
        </w:tc>
        <w:tc>
          <w:tcPr>
            <w:tcW w:w="0" w:type="dxa"/>
            <w:shd w:val="clear" w:color="auto" w:fill="FFFFFF"/>
            <w:tcMar>
              <w:top w:w="40" w:type="dxa"/>
              <w:left w:w="200" w:type="dxa"/>
              <w:bottom w:w="40" w:type="dxa"/>
              <w:right w:w="200" w:type="dxa"/>
            </w:tcMar>
            <w:vAlign w:val="center"/>
          </w:tcPr>
          <w:p w14:paraId="28809C59" w14:textId="77777777" w:rsidR="0077287B" w:rsidRDefault="00E03954">
            <w:pPr>
              <w:jc w:val="center"/>
            </w:pPr>
            <w:r>
              <w:rPr>
                <w:rFonts w:eastAsia="Times New Roman" w:cs="Times New Roman"/>
                <w:sz w:val="22"/>
              </w:rPr>
              <w:t>667,5946</w:t>
            </w:r>
          </w:p>
        </w:tc>
        <w:tc>
          <w:tcPr>
            <w:tcW w:w="0" w:type="dxa"/>
            <w:shd w:val="clear" w:color="auto" w:fill="FFFFFF"/>
            <w:tcMar>
              <w:top w:w="40" w:type="dxa"/>
              <w:left w:w="200" w:type="dxa"/>
              <w:bottom w:w="40" w:type="dxa"/>
              <w:right w:w="200" w:type="dxa"/>
            </w:tcMar>
            <w:vAlign w:val="center"/>
          </w:tcPr>
          <w:p w14:paraId="68FAD93F" w14:textId="77777777" w:rsidR="0077287B" w:rsidRDefault="00E03954">
            <w:pPr>
              <w:jc w:val="center"/>
            </w:pPr>
            <w:r>
              <w:rPr>
                <w:rFonts w:eastAsia="Times New Roman" w:cs="Times New Roman"/>
                <w:sz w:val="22"/>
              </w:rPr>
              <w:t>667,5946</w:t>
            </w:r>
          </w:p>
        </w:tc>
        <w:tc>
          <w:tcPr>
            <w:tcW w:w="0" w:type="dxa"/>
            <w:shd w:val="clear" w:color="auto" w:fill="FFFFFF"/>
            <w:tcMar>
              <w:top w:w="40" w:type="dxa"/>
              <w:left w:w="200" w:type="dxa"/>
              <w:bottom w:w="40" w:type="dxa"/>
              <w:right w:w="200" w:type="dxa"/>
            </w:tcMar>
            <w:vAlign w:val="center"/>
          </w:tcPr>
          <w:p w14:paraId="7A6D3AB2" w14:textId="77777777" w:rsidR="0077287B" w:rsidRDefault="00E03954">
            <w:pPr>
              <w:jc w:val="center"/>
            </w:pPr>
            <w:r>
              <w:rPr>
                <w:rFonts w:eastAsia="Times New Roman" w:cs="Times New Roman"/>
                <w:sz w:val="22"/>
              </w:rPr>
              <w:t>667,5946</w:t>
            </w:r>
          </w:p>
        </w:tc>
        <w:tc>
          <w:tcPr>
            <w:tcW w:w="0" w:type="dxa"/>
            <w:shd w:val="clear" w:color="auto" w:fill="FFFFFF"/>
            <w:tcMar>
              <w:top w:w="40" w:type="dxa"/>
              <w:left w:w="200" w:type="dxa"/>
              <w:bottom w:w="40" w:type="dxa"/>
              <w:right w:w="200" w:type="dxa"/>
            </w:tcMar>
            <w:vAlign w:val="center"/>
          </w:tcPr>
          <w:p w14:paraId="4B71C5AF" w14:textId="77777777" w:rsidR="0077287B" w:rsidRDefault="00E03954">
            <w:pPr>
              <w:jc w:val="center"/>
            </w:pPr>
            <w:r>
              <w:rPr>
                <w:rFonts w:eastAsia="Times New Roman" w:cs="Times New Roman"/>
                <w:sz w:val="22"/>
              </w:rPr>
              <w:t>667,5946</w:t>
            </w:r>
          </w:p>
        </w:tc>
        <w:tc>
          <w:tcPr>
            <w:tcW w:w="0" w:type="dxa"/>
            <w:shd w:val="clear" w:color="auto" w:fill="FFFFFF"/>
            <w:tcMar>
              <w:top w:w="40" w:type="dxa"/>
              <w:left w:w="200" w:type="dxa"/>
              <w:bottom w:w="40" w:type="dxa"/>
              <w:right w:w="200" w:type="dxa"/>
            </w:tcMar>
            <w:vAlign w:val="center"/>
          </w:tcPr>
          <w:p w14:paraId="66B9B0B3" w14:textId="77777777" w:rsidR="0077287B" w:rsidRDefault="00E03954">
            <w:pPr>
              <w:jc w:val="center"/>
            </w:pPr>
            <w:r>
              <w:rPr>
                <w:rFonts w:eastAsia="Times New Roman" w:cs="Times New Roman"/>
                <w:sz w:val="22"/>
              </w:rPr>
              <w:t>667,5946</w:t>
            </w:r>
          </w:p>
        </w:tc>
      </w:tr>
      <w:tr w:rsidR="0077287B" w14:paraId="6B66697C" w14:textId="77777777">
        <w:trPr>
          <w:jc w:val="center"/>
        </w:trPr>
        <w:tc>
          <w:tcPr>
            <w:tcW w:w="0" w:type="dxa"/>
            <w:shd w:val="clear" w:color="auto" w:fill="FFFFFF"/>
            <w:tcMar>
              <w:top w:w="40" w:type="dxa"/>
              <w:left w:w="20" w:type="dxa"/>
              <w:bottom w:w="40" w:type="dxa"/>
              <w:right w:w="20" w:type="dxa"/>
            </w:tcMar>
            <w:vAlign w:val="center"/>
          </w:tcPr>
          <w:p w14:paraId="6E2ABC2B" w14:textId="77777777" w:rsidR="0077287B" w:rsidRDefault="00E03954">
            <w:pPr>
              <w:jc w:val="center"/>
            </w:pPr>
            <w:r>
              <w:rPr>
                <w:rFonts w:eastAsia="Times New Roman" w:cs="Times New Roman"/>
                <w:sz w:val="22"/>
              </w:rPr>
              <w:t>14</w:t>
            </w:r>
          </w:p>
        </w:tc>
        <w:tc>
          <w:tcPr>
            <w:tcW w:w="0" w:type="dxa"/>
            <w:shd w:val="clear" w:color="auto" w:fill="FFFFFF"/>
            <w:tcMar>
              <w:top w:w="40" w:type="dxa"/>
              <w:left w:w="200" w:type="dxa"/>
              <w:bottom w:w="40" w:type="dxa"/>
              <w:right w:w="200" w:type="dxa"/>
            </w:tcMar>
            <w:vAlign w:val="center"/>
          </w:tcPr>
          <w:p w14:paraId="7881A2FF" w14:textId="77777777" w:rsidR="0077287B" w:rsidRDefault="00E03954">
            <w:pPr>
              <w:jc w:val="center"/>
            </w:pPr>
            <w:r>
              <w:rPr>
                <w:rFonts w:eastAsia="Times New Roman" w:cs="Times New Roman"/>
                <w:sz w:val="22"/>
              </w:rPr>
              <w:t>Котельная №42-16</w:t>
            </w:r>
          </w:p>
        </w:tc>
        <w:tc>
          <w:tcPr>
            <w:tcW w:w="0" w:type="dxa"/>
            <w:shd w:val="clear" w:color="auto" w:fill="FFFFFF"/>
            <w:tcMar>
              <w:top w:w="40" w:type="dxa"/>
              <w:left w:w="200" w:type="dxa"/>
              <w:bottom w:w="40" w:type="dxa"/>
              <w:right w:w="200" w:type="dxa"/>
            </w:tcMar>
            <w:vAlign w:val="center"/>
          </w:tcPr>
          <w:p w14:paraId="205707B3" w14:textId="77777777" w:rsidR="0077287B" w:rsidRDefault="00E03954">
            <w:pPr>
              <w:jc w:val="center"/>
            </w:pPr>
            <w:r>
              <w:rPr>
                <w:rFonts w:eastAsia="Times New Roman" w:cs="Times New Roman"/>
                <w:sz w:val="22"/>
              </w:rPr>
              <w:t>8794,8718</w:t>
            </w:r>
          </w:p>
        </w:tc>
        <w:tc>
          <w:tcPr>
            <w:tcW w:w="0" w:type="dxa"/>
            <w:shd w:val="clear" w:color="auto" w:fill="FFFFFF"/>
            <w:tcMar>
              <w:top w:w="40" w:type="dxa"/>
              <w:left w:w="200" w:type="dxa"/>
              <w:bottom w:w="40" w:type="dxa"/>
              <w:right w:w="200" w:type="dxa"/>
            </w:tcMar>
            <w:vAlign w:val="center"/>
          </w:tcPr>
          <w:p w14:paraId="45CF29A1" w14:textId="77777777" w:rsidR="0077287B" w:rsidRDefault="00E03954">
            <w:pPr>
              <w:jc w:val="center"/>
            </w:pPr>
            <w:r>
              <w:rPr>
                <w:rFonts w:eastAsia="Times New Roman" w:cs="Times New Roman"/>
                <w:sz w:val="22"/>
              </w:rPr>
              <w:t>8794,8718</w:t>
            </w:r>
          </w:p>
        </w:tc>
        <w:tc>
          <w:tcPr>
            <w:tcW w:w="0" w:type="dxa"/>
            <w:shd w:val="clear" w:color="auto" w:fill="FFFFFF"/>
            <w:tcMar>
              <w:top w:w="40" w:type="dxa"/>
              <w:left w:w="200" w:type="dxa"/>
              <w:bottom w:w="40" w:type="dxa"/>
              <w:right w:w="200" w:type="dxa"/>
            </w:tcMar>
            <w:vAlign w:val="center"/>
          </w:tcPr>
          <w:p w14:paraId="377CE9E5" w14:textId="77777777" w:rsidR="0077287B" w:rsidRDefault="00E03954">
            <w:pPr>
              <w:jc w:val="center"/>
            </w:pPr>
            <w:r>
              <w:rPr>
                <w:rFonts w:eastAsia="Times New Roman" w:cs="Times New Roman"/>
                <w:sz w:val="22"/>
              </w:rPr>
              <w:t>8794,8718</w:t>
            </w:r>
          </w:p>
        </w:tc>
        <w:tc>
          <w:tcPr>
            <w:tcW w:w="0" w:type="dxa"/>
            <w:shd w:val="clear" w:color="auto" w:fill="FFFFFF"/>
            <w:tcMar>
              <w:top w:w="40" w:type="dxa"/>
              <w:left w:w="200" w:type="dxa"/>
              <w:bottom w:w="40" w:type="dxa"/>
              <w:right w:w="200" w:type="dxa"/>
            </w:tcMar>
            <w:vAlign w:val="center"/>
          </w:tcPr>
          <w:p w14:paraId="4E25B8F4" w14:textId="77777777" w:rsidR="0077287B" w:rsidRDefault="00E03954">
            <w:pPr>
              <w:jc w:val="center"/>
            </w:pPr>
            <w:r>
              <w:rPr>
                <w:rFonts w:eastAsia="Times New Roman" w:cs="Times New Roman"/>
                <w:sz w:val="22"/>
              </w:rPr>
              <w:t>8794,8718</w:t>
            </w:r>
          </w:p>
        </w:tc>
        <w:tc>
          <w:tcPr>
            <w:tcW w:w="0" w:type="dxa"/>
            <w:shd w:val="clear" w:color="auto" w:fill="FFFFFF"/>
            <w:tcMar>
              <w:top w:w="40" w:type="dxa"/>
              <w:left w:w="200" w:type="dxa"/>
              <w:bottom w:w="40" w:type="dxa"/>
              <w:right w:w="200" w:type="dxa"/>
            </w:tcMar>
            <w:vAlign w:val="center"/>
          </w:tcPr>
          <w:p w14:paraId="18353C6A" w14:textId="77777777" w:rsidR="0077287B" w:rsidRDefault="00E03954">
            <w:pPr>
              <w:jc w:val="center"/>
            </w:pPr>
            <w:r>
              <w:rPr>
                <w:rFonts w:eastAsia="Times New Roman" w:cs="Times New Roman"/>
                <w:sz w:val="22"/>
              </w:rPr>
              <w:t>8794,8718</w:t>
            </w:r>
          </w:p>
        </w:tc>
        <w:tc>
          <w:tcPr>
            <w:tcW w:w="0" w:type="dxa"/>
            <w:shd w:val="clear" w:color="auto" w:fill="FFFFFF"/>
            <w:tcMar>
              <w:top w:w="40" w:type="dxa"/>
              <w:left w:w="200" w:type="dxa"/>
              <w:bottom w:w="40" w:type="dxa"/>
              <w:right w:w="200" w:type="dxa"/>
            </w:tcMar>
            <w:vAlign w:val="center"/>
          </w:tcPr>
          <w:p w14:paraId="4D5B64D5" w14:textId="77777777" w:rsidR="0077287B" w:rsidRDefault="00E03954">
            <w:pPr>
              <w:jc w:val="center"/>
            </w:pPr>
            <w:r>
              <w:rPr>
                <w:rFonts w:eastAsia="Times New Roman" w:cs="Times New Roman"/>
                <w:sz w:val="22"/>
              </w:rPr>
              <w:t>8794,8718</w:t>
            </w:r>
          </w:p>
        </w:tc>
        <w:tc>
          <w:tcPr>
            <w:tcW w:w="0" w:type="dxa"/>
            <w:shd w:val="clear" w:color="auto" w:fill="FFFFFF"/>
            <w:tcMar>
              <w:top w:w="40" w:type="dxa"/>
              <w:left w:w="200" w:type="dxa"/>
              <w:bottom w:w="40" w:type="dxa"/>
              <w:right w:w="200" w:type="dxa"/>
            </w:tcMar>
            <w:vAlign w:val="center"/>
          </w:tcPr>
          <w:p w14:paraId="46380D4E" w14:textId="77777777" w:rsidR="0077287B" w:rsidRDefault="00E03954">
            <w:pPr>
              <w:jc w:val="center"/>
            </w:pPr>
            <w:r>
              <w:rPr>
                <w:rFonts w:eastAsia="Times New Roman" w:cs="Times New Roman"/>
                <w:sz w:val="22"/>
              </w:rPr>
              <w:t>8794,8718</w:t>
            </w:r>
          </w:p>
        </w:tc>
        <w:tc>
          <w:tcPr>
            <w:tcW w:w="0" w:type="dxa"/>
            <w:shd w:val="clear" w:color="auto" w:fill="FFFFFF"/>
            <w:tcMar>
              <w:top w:w="40" w:type="dxa"/>
              <w:left w:w="200" w:type="dxa"/>
              <w:bottom w:w="40" w:type="dxa"/>
              <w:right w:w="200" w:type="dxa"/>
            </w:tcMar>
            <w:vAlign w:val="center"/>
          </w:tcPr>
          <w:p w14:paraId="6F633F93" w14:textId="77777777" w:rsidR="0077287B" w:rsidRDefault="00E03954">
            <w:pPr>
              <w:jc w:val="center"/>
            </w:pPr>
            <w:r>
              <w:rPr>
                <w:rFonts w:eastAsia="Times New Roman" w:cs="Times New Roman"/>
                <w:sz w:val="22"/>
              </w:rPr>
              <w:t>8794,8718</w:t>
            </w:r>
          </w:p>
        </w:tc>
        <w:tc>
          <w:tcPr>
            <w:tcW w:w="0" w:type="dxa"/>
            <w:shd w:val="clear" w:color="auto" w:fill="FFFFFF"/>
            <w:tcMar>
              <w:top w:w="40" w:type="dxa"/>
              <w:left w:w="200" w:type="dxa"/>
              <w:bottom w:w="40" w:type="dxa"/>
              <w:right w:w="200" w:type="dxa"/>
            </w:tcMar>
            <w:vAlign w:val="center"/>
          </w:tcPr>
          <w:p w14:paraId="4D8AED3A" w14:textId="77777777" w:rsidR="0077287B" w:rsidRDefault="00E03954">
            <w:pPr>
              <w:jc w:val="center"/>
            </w:pPr>
            <w:r>
              <w:rPr>
                <w:rFonts w:eastAsia="Times New Roman" w:cs="Times New Roman"/>
                <w:sz w:val="22"/>
              </w:rPr>
              <w:t>8794,8718</w:t>
            </w:r>
          </w:p>
        </w:tc>
        <w:tc>
          <w:tcPr>
            <w:tcW w:w="0" w:type="dxa"/>
            <w:shd w:val="clear" w:color="auto" w:fill="FFFFFF"/>
            <w:tcMar>
              <w:top w:w="40" w:type="dxa"/>
              <w:left w:w="200" w:type="dxa"/>
              <w:bottom w:w="40" w:type="dxa"/>
              <w:right w:w="200" w:type="dxa"/>
            </w:tcMar>
            <w:vAlign w:val="center"/>
          </w:tcPr>
          <w:p w14:paraId="65BBA99A" w14:textId="77777777" w:rsidR="0077287B" w:rsidRDefault="00E03954">
            <w:pPr>
              <w:jc w:val="center"/>
            </w:pPr>
            <w:r>
              <w:rPr>
                <w:rFonts w:eastAsia="Times New Roman" w:cs="Times New Roman"/>
                <w:sz w:val="22"/>
              </w:rPr>
              <w:t>8794,8718</w:t>
            </w:r>
          </w:p>
        </w:tc>
      </w:tr>
      <w:tr w:rsidR="0077287B" w14:paraId="49646253" w14:textId="77777777">
        <w:trPr>
          <w:jc w:val="center"/>
        </w:trPr>
        <w:tc>
          <w:tcPr>
            <w:tcW w:w="0" w:type="dxa"/>
            <w:shd w:val="clear" w:color="auto" w:fill="FFFFFF"/>
            <w:tcMar>
              <w:top w:w="40" w:type="dxa"/>
              <w:left w:w="20" w:type="dxa"/>
              <w:bottom w:w="40" w:type="dxa"/>
              <w:right w:w="20" w:type="dxa"/>
            </w:tcMar>
            <w:vAlign w:val="center"/>
          </w:tcPr>
          <w:p w14:paraId="52E9B381" w14:textId="77777777" w:rsidR="0077287B" w:rsidRDefault="00E03954">
            <w:pPr>
              <w:jc w:val="center"/>
            </w:pPr>
            <w:r>
              <w:rPr>
                <w:rFonts w:eastAsia="Times New Roman" w:cs="Times New Roman"/>
                <w:sz w:val="22"/>
              </w:rPr>
              <w:t>15</w:t>
            </w:r>
          </w:p>
        </w:tc>
        <w:tc>
          <w:tcPr>
            <w:tcW w:w="0" w:type="dxa"/>
            <w:shd w:val="clear" w:color="auto" w:fill="FFFFFF"/>
            <w:tcMar>
              <w:top w:w="40" w:type="dxa"/>
              <w:left w:w="200" w:type="dxa"/>
              <w:bottom w:w="40" w:type="dxa"/>
              <w:right w:w="200" w:type="dxa"/>
            </w:tcMar>
            <w:vAlign w:val="center"/>
          </w:tcPr>
          <w:p w14:paraId="6A9846A2" w14:textId="77777777" w:rsidR="0077287B" w:rsidRDefault="00E03954">
            <w:pPr>
              <w:jc w:val="center"/>
            </w:pPr>
            <w:r>
              <w:rPr>
                <w:rFonts w:eastAsia="Times New Roman" w:cs="Times New Roman"/>
                <w:sz w:val="22"/>
              </w:rPr>
              <w:t>Котельная №42-17 школы</w:t>
            </w:r>
          </w:p>
        </w:tc>
        <w:tc>
          <w:tcPr>
            <w:tcW w:w="0" w:type="dxa"/>
            <w:shd w:val="clear" w:color="auto" w:fill="FFFFFF"/>
            <w:tcMar>
              <w:top w:w="40" w:type="dxa"/>
              <w:left w:w="200" w:type="dxa"/>
              <w:bottom w:w="40" w:type="dxa"/>
              <w:right w:w="200" w:type="dxa"/>
            </w:tcMar>
            <w:vAlign w:val="center"/>
          </w:tcPr>
          <w:p w14:paraId="6EDAAED5" w14:textId="77777777" w:rsidR="0077287B" w:rsidRDefault="00E03954">
            <w:pPr>
              <w:jc w:val="center"/>
            </w:pPr>
            <w:r>
              <w:rPr>
                <w:rFonts w:eastAsia="Times New Roman" w:cs="Times New Roman"/>
                <w:sz w:val="22"/>
              </w:rPr>
              <w:t>5523,6410</w:t>
            </w:r>
          </w:p>
        </w:tc>
        <w:tc>
          <w:tcPr>
            <w:tcW w:w="0" w:type="dxa"/>
            <w:shd w:val="clear" w:color="auto" w:fill="FFFFFF"/>
            <w:tcMar>
              <w:top w:w="40" w:type="dxa"/>
              <w:left w:w="200" w:type="dxa"/>
              <w:bottom w:w="40" w:type="dxa"/>
              <w:right w:w="200" w:type="dxa"/>
            </w:tcMar>
            <w:vAlign w:val="center"/>
          </w:tcPr>
          <w:p w14:paraId="5672167E" w14:textId="77777777" w:rsidR="0077287B" w:rsidRDefault="00E03954">
            <w:pPr>
              <w:jc w:val="center"/>
            </w:pPr>
            <w:r>
              <w:rPr>
                <w:rFonts w:eastAsia="Times New Roman" w:cs="Times New Roman"/>
                <w:sz w:val="22"/>
              </w:rPr>
              <w:t>5523,6410</w:t>
            </w:r>
          </w:p>
        </w:tc>
        <w:tc>
          <w:tcPr>
            <w:tcW w:w="0" w:type="dxa"/>
            <w:shd w:val="clear" w:color="auto" w:fill="FFFFFF"/>
            <w:tcMar>
              <w:top w:w="40" w:type="dxa"/>
              <w:left w:w="200" w:type="dxa"/>
              <w:bottom w:w="40" w:type="dxa"/>
              <w:right w:w="200" w:type="dxa"/>
            </w:tcMar>
            <w:vAlign w:val="center"/>
          </w:tcPr>
          <w:p w14:paraId="71D5B603" w14:textId="77777777" w:rsidR="0077287B" w:rsidRDefault="00E03954">
            <w:pPr>
              <w:jc w:val="center"/>
            </w:pPr>
            <w:r>
              <w:rPr>
                <w:rFonts w:eastAsia="Times New Roman" w:cs="Times New Roman"/>
                <w:sz w:val="22"/>
              </w:rPr>
              <w:t>5523,6410</w:t>
            </w:r>
          </w:p>
        </w:tc>
        <w:tc>
          <w:tcPr>
            <w:tcW w:w="0" w:type="dxa"/>
            <w:shd w:val="clear" w:color="auto" w:fill="FFFFFF"/>
            <w:tcMar>
              <w:top w:w="40" w:type="dxa"/>
              <w:left w:w="200" w:type="dxa"/>
              <w:bottom w:w="40" w:type="dxa"/>
              <w:right w:w="200" w:type="dxa"/>
            </w:tcMar>
            <w:vAlign w:val="center"/>
          </w:tcPr>
          <w:p w14:paraId="2EB493EB" w14:textId="77777777" w:rsidR="0077287B" w:rsidRDefault="00E03954">
            <w:pPr>
              <w:jc w:val="center"/>
            </w:pPr>
            <w:r>
              <w:rPr>
                <w:rFonts w:eastAsia="Times New Roman" w:cs="Times New Roman"/>
                <w:sz w:val="22"/>
              </w:rPr>
              <w:t>5523,6410</w:t>
            </w:r>
          </w:p>
        </w:tc>
        <w:tc>
          <w:tcPr>
            <w:tcW w:w="0" w:type="dxa"/>
            <w:shd w:val="clear" w:color="auto" w:fill="FFFFFF"/>
            <w:tcMar>
              <w:top w:w="40" w:type="dxa"/>
              <w:left w:w="200" w:type="dxa"/>
              <w:bottom w:w="40" w:type="dxa"/>
              <w:right w:w="200" w:type="dxa"/>
            </w:tcMar>
            <w:vAlign w:val="center"/>
          </w:tcPr>
          <w:p w14:paraId="609B578A" w14:textId="77777777" w:rsidR="0077287B" w:rsidRDefault="00E03954">
            <w:pPr>
              <w:jc w:val="center"/>
            </w:pPr>
            <w:r>
              <w:rPr>
                <w:rFonts w:eastAsia="Times New Roman" w:cs="Times New Roman"/>
                <w:sz w:val="22"/>
              </w:rPr>
              <w:t>5523,6410</w:t>
            </w:r>
          </w:p>
        </w:tc>
        <w:tc>
          <w:tcPr>
            <w:tcW w:w="0" w:type="dxa"/>
            <w:shd w:val="clear" w:color="auto" w:fill="FFFFFF"/>
            <w:tcMar>
              <w:top w:w="40" w:type="dxa"/>
              <w:left w:w="200" w:type="dxa"/>
              <w:bottom w:w="40" w:type="dxa"/>
              <w:right w:w="200" w:type="dxa"/>
            </w:tcMar>
            <w:vAlign w:val="center"/>
          </w:tcPr>
          <w:p w14:paraId="427A39AD" w14:textId="77777777" w:rsidR="0077287B" w:rsidRDefault="00E03954">
            <w:pPr>
              <w:jc w:val="center"/>
            </w:pPr>
            <w:r>
              <w:rPr>
                <w:rFonts w:eastAsia="Times New Roman" w:cs="Times New Roman"/>
                <w:sz w:val="22"/>
              </w:rPr>
              <w:t>5523,6410</w:t>
            </w:r>
          </w:p>
        </w:tc>
        <w:tc>
          <w:tcPr>
            <w:tcW w:w="0" w:type="dxa"/>
            <w:shd w:val="clear" w:color="auto" w:fill="FFFFFF"/>
            <w:tcMar>
              <w:top w:w="40" w:type="dxa"/>
              <w:left w:w="200" w:type="dxa"/>
              <w:bottom w:w="40" w:type="dxa"/>
              <w:right w:w="200" w:type="dxa"/>
            </w:tcMar>
            <w:vAlign w:val="center"/>
          </w:tcPr>
          <w:p w14:paraId="660374F1" w14:textId="77777777" w:rsidR="0077287B" w:rsidRDefault="00E03954">
            <w:pPr>
              <w:jc w:val="center"/>
            </w:pPr>
            <w:r>
              <w:rPr>
                <w:rFonts w:eastAsia="Times New Roman" w:cs="Times New Roman"/>
                <w:sz w:val="22"/>
              </w:rPr>
              <w:t>5523,6410</w:t>
            </w:r>
          </w:p>
        </w:tc>
        <w:tc>
          <w:tcPr>
            <w:tcW w:w="0" w:type="dxa"/>
            <w:shd w:val="clear" w:color="auto" w:fill="FFFFFF"/>
            <w:tcMar>
              <w:top w:w="40" w:type="dxa"/>
              <w:left w:w="200" w:type="dxa"/>
              <w:bottom w:w="40" w:type="dxa"/>
              <w:right w:w="200" w:type="dxa"/>
            </w:tcMar>
            <w:vAlign w:val="center"/>
          </w:tcPr>
          <w:p w14:paraId="2DAA2C40" w14:textId="77777777" w:rsidR="0077287B" w:rsidRDefault="00E03954">
            <w:pPr>
              <w:jc w:val="center"/>
            </w:pPr>
            <w:r>
              <w:rPr>
                <w:rFonts w:eastAsia="Times New Roman" w:cs="Times New Roman"/>
                <w:sz w:val="22"/>
              </w:rPr>
              <w:t>5523,6410</w:t>
            </w:r>
          </w:p>
        </w:tc>
        <w:tc>
          <w:tcPr>
            <w:tcW w:w="0" w:type="dxa"/>
            <w:shd w:val="clear" w:color="auto" w:fill="FFFFFF"/>
            <w:tcMar>
              <w:top w:w="40" w:type="dxa"/>
              <w:left w:w="200" w:type="dxa"/>
              <w:bottom w:w="40" w:type="dxa"/>
              <w:right w:w="200" w:type="dxa"/>
            </w:tcMar>
            <w:vAlign w:val="center"/>
          </w:tcPr>
          <w:p w14:paraId="74705FE6" w14:textId="77777777" w:rsidR="0077287B" w:rsidRDefault="00E03954">
            <w:pPr>
              <w:jc w:val="center"/>
            </w:pPr>
            <w:r>
              <w:rPr>
                <w:rFonts w:eastAsia="Times New Roman" w:cs="Times New Roman"/>
                <w:sz w:val="22"/>
              </w:rPr>
              <w:t>5523,6410</w:t>
            </w:r>
          </w:p>
        </w:tc>
        <w:tc>
          <w:tcPr>
            <w:tcW w:w="0" w:type="dxa"/>
            <w:shd w:val="clear" w:color="auto" w:fill="FFFFFF"/>
            <w:tcMar>
              <w:top w:w="40" w:type="dxa"/>
              <w:left w:w="200" w:type="dxa"/>
              <w:bottom w:w="40" w:type="dxa"/>
              <w:right w:w="200" w:type="dxa"/>
            </w:tcMar>
            <w:vAlign w:val="center"/>
          </w:tcPr>
          <w:p w14:paraId="161BF3CB" w14:textId="77777777" w:rsidR="0077287B" w:rsidRDefault="00E03954">
            <w:pPr>
              <w:jc w:val="center"/>
            </w:pPr>
            <w:r>
              <w:rPr>
                <w:rFonts w:eastAsia="Times New Roman" w:cs="Times New Roman"/>
                <w:sz w:val="22"/>
              </w:rPr>
              <w:t>5523,6410</w:t>
            </w:r>
          </w:p>
        </w:tc>
      </w:tr>
      <w:tr w:rsidR="0077287B" w14:paraId="136C80A1" w14:textId="77777777">
        <w:trPr>
          <w:jc w:val="center"/>
        </w:trPr>
        <w:tc>
          <w:tcPr>
            <w:tcW w:w="0" w:type="dxa"/>
            <w:shd w:val="clear" w:color="auto" w:fill="FFFFFF"/>
            <w:tcMar>
              <w:top w:w="40" w:type="dxa"/>
              <w:left w:w="20" w:type="dxa"/>
              <w:bottom w:w="40" w:type="dxa"/>
              <w:right w:w="20" w:type="dxa"/>
            </w:tcMar>
            <w:vAlign w:val="center"/>
          </w:tcPr>
          <w:p w14:paraId="2B1CF11B" w14:textId="77777777" w:rsidR="0077287B" w:rsidRDefault="00E03954">
            <w:pPr>
              <w:jc w:val="center"/>
            </w:pPr>
            <w:r>
              <w:rPr>
                <w:rFonts w:eastAsia="Times New Roman" w:cs="Times New Roman"/>
                <w:sz w:val="22"/>
              </w:rPr>
              <w:t>16</w:t>
            </w:r>
          </w:p>
        </w:tc>
        <w:tc>
          <w:tcPr>
            <w:tcW w:w="0" w:type="dxa"/>
            <w:shd w:val="clear" w:color="auto" w:fill="FFFFFF"/>
            <w:tcMar>
              <w:top w:w="40" w:type="dxa"/>
              <w:left w:w="200" w:type="dxa"/>
              <w:bottom w:w="40" w:type="dxa"/>
              <w:right w:w="200" w:type="dxa"/>
            </w:tcMar>
            <w:vAlign w:val="center"/>
          </w:tcPr>
          <w:p w14:paraId="105A6251" w14:textId="77777777" w:rsidR="0077287B" w:rsidRDefault="00E03954">
            <w:pPr>
              <w:jc w:val="center"/>
            </w:pPr>
            <w:r>
              <w:rPr>
                <w:rFonts w:eastAsia="Times New Roman" w:cs="Times New Roman"/>
                <w:sz w:val="22"/>
              </w:rPr>
              <w:t>Котельная №42-18 Центральная №12</w:t>
            </w:r>
          </w:p>
        </w:tc>
        <w:tc>
          <w:tcPr>
            <w:tcW w:w="0" w:type="dxa"/>
            <w:shd w:val="clear" w:color="auto" w:fill="FFFFFF"/>
            <w:tcMar>
              <w:top w:w="40" w:type="dxa"/>
              <w:left w:w="200" w:type="dxa"/>
              <w:bottom w:w="40" w:type="dxa"/>
              <w:right w:w="200" w:type="dxa"/>
            </w:tcMar>
            <w:vAlign w:val="center"/>
          </w:tcPr>
          <w:p w14:paraId="767A782B" w14:textId="77777777" w:rsidR="0077287B" w:rsidRDefault="00E03954">
            <w:pPr>
              <w:jc w:val="center"/>
            </w:pPr>
            <w:r>
              <w:rPr>
                <w:rFonts w:eastAsia="Times New Roman" w:cs="Times New Roman"/>
                <w:sz w:val="22"/>
              </w:rPr>
              <w:t>519,1857</w:t>
            </w:r>
          </w:p>
        </w:tc>
        <w:tc>
          <w:tcPr>
            <w:tcW w:w="0" w:type="dxa"/>
            <w:shd w:val="clear" w:color="auto" w:fill="FFFFFF"/>
            <w:tcMar>
              <w:top w:w="40" w:type="dxa"/>
              <w:left w:w="200" w:type="dxa"/>
              <w:bottom w:w="40" w:type="dxa"/>
              <w:right w:w="200" w:type="dxa"/>
            </w:tcMar>
            <w:vAlign w:val="center"/>
          </w:tcPr>
          <w:p w14:paraId="5360F30B" w14:textId="77777777" w:rsidR="0077287B" w:rsidRDefault="00E03954">
            <w:pPr>
              <w:jc w:val="center"/>
            </w:pPr>
            <w:r>
              <w:rPr>
                <w:rFonts w:eastAsia="Times New Roman" w:cs="Times New Roman"/>
                <w:sz w:val="22"/>
              </w:rPr>
              <w:t>519,1857</w:t>
            </w:r>
          </w:p>
        </w:tc>
        <w:tc>
          <w:tcPr>
            <w:tcW w:w="0" w:type="dxa"/>
            <w:shd w:val="clear" w:color="auto" w:fill="FFFFFF"/>
            <w:tcMar>
              <w:top w:w="40" w:type="dxa"/>
              <w:left w:w="200" w:type="dxa"/>
              <w:bottom w:w="40" w:type="dxa"/>
              <w:right w:w="200" w:type="dxa"/>
            </w:tcMar>
            <w:vAlign w:val="center"/>
          </w:tcPr>
          <w:p w14:paraId="4958DCB7" w14:textId="77777777" w:rsidR="0077287B" w:rsidRDefault="00E03954">
            <w:pPr>
              <w:jc w:val="center"/>
            </w:pPr>
            <w:r>
              <w:rPr>
                <w:rFonts w:eastAsia="Times New Roman" w:cs="Times New Roman"/>
                <w:sz w:val="22"/>
              </w:rPr>
              <w:t>519,1857</w:t>
            </w:r>
          </w:p>
        </w:tc>
        <w:tc>
          <w:tcPr>
            <w:tcW w:w="0" w:type="dxa"/>
            <w:shd w:val="clear" w:color="auto" w:fill="FFFFFF"/>
            <w:tcMar>
              <w:top w:w="40" w:type="dxa"/>
              <w:left w:w="200" w:type="dxa"/>
              <w:bottom w:w="40" w:type="dxa"/>
              <w:right w:w="200" w:type="dxa"/>
            </w:tcMar>
            <w:vAlign w:val="center"/>
          </w:tcPr>
          <w:p w14:paraId="71182BA6" w14:textId="77777777" w:rsidR="0077287B" w:rsidRDefault="00E03954">
            <w:pPr>
              <w:jc w:val="center"/>
            </w:pPr>
            <w:r>
              <w:rPr>
                <w:rFonts w:eastAsia="Times New Roman" w:cs="Times New Roman"/>
                <w:sz w:val="22"/>
              </w:rPr>
              <w:t>519,1857</w:t>
            </w:r>
          </w:p>
        </w:tc>
        <w:tc>
          <w:tcPr>
            <w:tcW w:w="0" w:type="dxa"/>
            <w:shd w:val="clear" w:color="auto" w:fill="FFFFFF"/>
            <w:tcMar>
              <w:top w:w="40" w:type="dxa"/>
              <w:left w:w="200" w:type="dxa"/>
              <w:bottom w:w="40" w:type="dxa"/>
              <w:right w:w="200" w:type="dxa"/>
            </w:tcMar>
            <w:vAlign w:val="center"/>
          </w:tcPr>
          <w:p w14:paraId="474F70F9" w14:textId="77777777" w:rsidR="0077287B" w:rsidRDefault="00E03954">
            <w:pPr>
              <w:jc w:val="center"/>
            </w:pPr>
            <w:r>
              <w:rPr>
                <w:rFonts w:eastAsia="Times New Roman" w:cs="Times New Roman"/>
                <w:sz w:val="22"/>
              </w:rPr>
              <w:t>519,1857</w:t>
            </w:r>
          </w:p>
        </w:tc>
        <w:tc>
          <w:tcPr>
            <w:tcW w:w="0" w:type="dxa"/>
            <w:shd w:val="clear" w:color="auto" w:fill="FFFFFF"/>
            <w:tcMar>
              <w:top w:w="40" w:type="dxa"/>
              <w:left w:w="200" w:type="dxa"/>
              <w:bottom w:w="40" w:type="dxa"/>
              <w:right w:w="200" w:type="dxa"/>
            </w:tcMar>
            <w:vAlign w:val="center"/>
          </w:tcPr>
          <w:p w14:paraId="4DADC910" w14:textId="77777777" w:rsidR="0077287B" w:rsidRDefault="00E03954">
            <w:pPr>
              <w:jc w:val="center"/>
            </w:pPr>
            <w:r>
              <w:rPr>
                <w:rFonts w:eastAsia="Times New Roman" w:cs="Times New Roman"/>
                <w:sz w:val="22"/>
              </w:rPr>
              <w:t>519,1857</w:t>
            </w:r>
          </w:p>
        </w:tc>
        <w:tc>
          <w:tcPr>
            <w:tcW w:w="0" w:type="dxa"/>
            <w:shd w:val="clear" w:color="auto" w:fill="FFFFFF"/>
            <w:tcMar>
              <w:top w:w="40" w:type="dxa"/>
              <w:left w:w="200" w:type="dxa"/>
              <w:bottom w:w="40" w:type="dxa"/>
              <w:right w:w="200" w:type="dxa"/>
            </w:tcMar>
            <w:vAlign w:val="center"/>
          </w:tcPr>
          <w:p w14:paraId="1F074507" w14:textId="77777777" w:rsidR="0077287B" w:rsidRDefault="00E03954">
            <w:pPr>
              <w:jc w:val="center"/>
            </w:pPr>
            <w:r>
              <w:rPr>
                <w:rFonts w:eastAsia="Times New Roman" w:cs="Times New Roman"/>
                <w:sz w:val="22"/>
              </w:rPr>
              <w:t>519,1857</w:t>
            </w:r>
          </w:p>
        </w:tc>
        <w:tc>
          <w:tcPr>
            <w:tcW w:w="0" w:type="dxa"/>
            <w:shd w:val="clear" w:color="auto" w:fill="FFFFFF"/>
            <w:tcMar>
              <w:top w:w="40" w:type="dxa"/>
              <w:left w:w="200" w:type="dxa"/>
              <w:bottom w:w="40" w:type="dxa"/>
              <w:right w:w="200" w:type="dxa"/>
            </w:tcMar>
            <w:vAlign w:val="center"/>
          </w:tcPr>
          <w:p w14:paraId="74EFEBB1" w14:textId="77777777" w:rsidR="0077287B" w:rsidRDefault="00E03954">
            <w:pPr>
              <w:jc w:val="center"/>
            </w:pPr>
            <w:r>
              <w:rPr>
                <w:rFonts w:eastAsia="Times New Roman" w:cs="Times New Roman"/>
                <w:sz w:val="22"/>
              </w:rPr>
              <w:t>519,1857</w:t>
            </w:r>
          </w:p>
        </w:tc>
        <w:tc>
          <w:tcPr>
            <w:tcW w:w="0" w:type="dxa"/>
            <w:shd w:val="clear" w:color="auto" w:fill="FFFFFF"/>
            <w:tcMar>
              <w:top w:w="40" w:type="dxa"/>
              <w:left w:w="200" w:type="dxa"/>
              <w:bottom w:w="40" w:type="dxa"/>
              <w:right w:w="200" w:type="dxa"/>
            </w:tcMar>
            <w:vAlign w:val="center"/>
          </w:tcPr>
          <w:p w14:paraId="3331D073" w14:textId="77777777" w:rsidR="0077287B" w:rsidRDefault="00E03954">
            <w:pPr>
              <w:jc w:val="center"/>
            </w:pPr>
            <w:r>
              <w:rPr>
                <w:rFonts w:eastAsia="Times New Roman" w:cs="Times New Roman"/>
                <w:sz w:val="22"/>
              </w:rPr>
              <w:t>519,1857</w:t>
            </w:r>
          </w:p>
        </w:tc>
        <w:tc>
          <w:tcPr>
            <w:tcW w:w="0" w:type="dxa"/>
            <w:shd w:val="clear" w:color="auto" w:fill="FFFFFF"/>
            <w:tcMar>
              <w:top w:w="40" w:type="dxa"/>
              <w:left w:w="200" w:type="dxa"/>
              <w:bottom w:w="40" w:type="dxa"/>
              <w:right w:w="200" w:type="dxa"/>
            </w:tcMar>
            <w:vAlign w:val="center"/>
          </w:tcPr>
          <w:p w14:paraId="19169C07" w14:textId="77777777" w:rsidR="0077287B" w:rsidRDefault="00E03954">
            <w:pPr>
              <w:jc w:val="center"/>
            </w:pPr>
            <w:r>
              <w:rPr>
                <w:rFonts w:eastAsia="Times New Roman" w:cs="Times New Roman"/>
                <w:sz w:val="22"/>
              </w:rPr>
              <w:t>519,1857</w:t>
            </w:r>
          </w:p>
        </w:tc>
      </w:tr>
      <w:tr w:rsidR="0077287B" w14:paraId="36F86E61" w14:textId="77777777">
        <w:trPr>
          <w:jc w:val="center"/>
        </w:trPr>
        <w:tc>
          <w:tcPr>
            <w:tcW w:w="0" w:type="dxa"/>
            <w:shd w:val="clear" w:color="auto" w:fill="FFFFFF"/>
            <w:tcMar>
              <w:top w:w="40" w:type="dxa"/>
              <w:left w:w="20" w:type="dxa"/>
              <w:bottom w:w="40" w:type="dxa"/>
              <w:right w:w="20" w:type="dxa"/>
            </w:tcMar>
            <w:vAlign w:val="center"/>
          </w:tcPr>
          <w:p w14:paraId="448F49EC" w14:textId="77777777" w:rsidR="0077287B" w:rsidRDefault="00E03954">
            <w:pPr>
              <w:jc w:val="center"/>
            </w:pPr>
            <w:r>
              <w:rPr>
                <w:rFonts w:eastAsia="Times New Roman" w:cs="Times New Roman"/>
                <w:sz w:val="22"/>
              </w:rPr>
              <w:t>17</w:t>
            </w:r>
          </w:p>
        </w:tc>
        <w:tc>
          <w:tcPr>
            <w:tcW w:w="0" w:type="dxa"/>
            <w:shd w:val="clear" w:color="auto" w:fill="FFFFFF"/>
            <w:tcMar>
              <w:top w:w="40" w:type="dxa"/>
              <w:left w:w="200" w:type="dxa"/>
              <w:bottom w:w="40" w:type="dxa"/>
              <w:right w:w="200" w:type="dxa"/>
            </w:tcMar>
            <w:vAlign w:val="center"/>
          </w:tcPr>
          <w:p w14:paraId="4813CDBB" w14:textId="77777777" w:rsidR="0077287B" w:rsidRDefault="00E03954">
            <w:pPr>
              <w:jc w:val="center"/>
            </w:pPr>
            <w:r>
              <w:rPr>
                <w:rFonts w:eastAsia="Times New Roman" w:cs="Times New Roman"/>
                <w:sz w:val="22"/>
              </w:rPr>
              <w:t>Котельная 42-19 детского сада №13</w:t>
            </w:r>
          </w:p>
        </w:tc>
        <w:tc>
          <w:tcPr>
            <w:tcW w:w="0" w:type="dxa"/>
            <w:shd w:val="clear" w:color="auto" w:fill="FFFFFF"/>
            <w:tcMar>
              <w:top w:w="40" w:type="dxa"/>
              <w:left w:w="200" w:type="dxa"/>
              <w:bottom w:w="40" w:type="dxa"/>
              <w:right w:w="200" w:type="dxa"/>
            </w:tcMar>
            <w:vAlign w:val="center"/>
          </w:tcPr>
          <w:p w14:paraId="3AC86776" w14:textId="77777777" w:rsidR="0077287B" w:rsidRDefault="00E03954">
            <w:pPr>
              <w:jc w:val="center"/>
            </w:pPr>
            <w:r>
              <w:rPr>
                <w:rFonts w:eastAsia="Times New Roman" w:cs="Times New Roman"/>
                <w:sz w:val="22"/>
              </w:rPr>
              <w:t>1118,2462</w:t>
            </w:r>
          </w:p>
        </w:tc>
        <w:tc>
          <w:tcPr>
            <w:tcW w:w="0" w:type="dxa"/>
            <w:shd w:val="clear" w:color="auto" w:fill="FFFFFF"/>
            <w:tcMar>
              <w:top w:w="40" w:type="dxa"/>
              <w:left w:w="200" w:type="dxa"/>
              <w:bottom w:w="40" w:type="dxa"/>
              <w:right w:w="200" w:type="dxa"/>
            </w:tcMar>
            <w:vAlign w:val="center"/>
          </w:tcPr>
          <w:p w14:paraId="3535DC41" w14:textId="77777777" w:rsidR="0077287B" w:rsidRDefault="00E03954">
            <w:pPr>
              <w:jc w:val="center"/>
            </w:pPr>
            <w:r>
              <w:rPr>
                <w:rFonts w:eastAsia="Times New Roman" w:cs="Times New Roman"/>
                <w:sz w:val="22"/>
              </w:rPr>
              <w:t>1118,2462</w:t>
            </w:r>
          </w:p>
        </w:tc>
        <w:tc>
          <w:tcPr>
            <w:tcW w:w="0" w:type="dxa"/>
            <w:shd w:val="clear" w:color="auto" w:fill="FFFFFF"/>
            <w:tcMar>
              <w:top w:w="40" w:type="dxa"/>
              <w:left w:w="200" w:type="dxa"/>
              <w:bottom w:w="40" w:type="dxa"/>
              <w:right w:w="200" w:type="dxa"/>
            </w:tcMar>
            <w:vAlign w:val="center"/>
          </w:tcPr>
          <w:p w14:paraId="6E4F80E7" w14:textId="77777777" w:rsidR="0077287B" w:rsidRDefault="00E03954">
            <w:pPr>
              <w:jc w:val="center"/>
            </w:pPr>
            <w:r>
              <w:rPr>
                <w:rFonts w:eastAsia="Times New Roman" w:cs="Times New Roman"/>
                <w:sz w:val="22"/>
              </w:rPr>
              <w:t>1118,2462</w:t>
            </w:r>
          </w:p>
        </w:tc>
        <w:tc>
          <w:tcPr>
            <w:tcW w:w="0" w:type="dxa"/>
            <w:shd w:val="clear" w:color="auto" w:fill="FFFFFF"/>
            <w:tcMar>
              <w:top w:w="40" w:type="dxa"/>
              <w:left w:w="200" w:type="dxa"/>
              <w:bottom w:w="40" w:type="dxa"/>
              <w:right w:w="200" w:type="dxa"/>
            </w:tcMar>
            <w:vAlign w:val="center"/>
          </w:tcPr>
          <w:p w14:paraId="7B110F35" w14:textId="77777777" w:rsidR="0077287B" w:rsidRDefault="00E03954">
            <w:pPr>
              <w:jc w:val="center"/>
            </w:pPr>
            <w:r>
              <w:rPr>
                <w:rFonts w:eastAsia="Times New Roman" w:cs="Times New Roman"/>
                <w:sz w:val="22"/>
              </w:rPr>
              <w:t>1118,2462</w:t>
            </w:r>
          </w:p>
        </w:tc>
        <w:tc>
          <w:tcPr>
            <w:tcW w:w="0" w:type="dxa"/>
            <w:shd w:val="clear" w:color="auto" w:fill="FFFFFF"/>
            <w:tcMar>
              <w:top w:w="40" w:type="dxa"/>
              <w:left w:w="200" w:type="dxa"/>
              <w:bottom w:w="40" w:type="dxa"/>
              <w:right w:w="200" w:type="dxa"/>
            </w:tcMar>
            <w:vAlign w:val="center"/>
          </w:tcPr>
          <w:p w14:paraId="588156AB" w14:textId="77777777" w:rsidR="0077287B" w:rsidRDefault="00E03954">
            <w:pPr>
              <w:jc w:val="center"/>
            </w:pPr>
            <w:r>
              <w:rPr>
                <w:rFonts w:eastAsia="Times New Roman" w:cs="Times New Roman"/>
                <w:sz w:val="22"/>
              </w:rPr>
              <w:t>1118,2462</w:t>
            </w:r>
          </w:p>
        </w:tc>
        <w:tc>
          <w:tcPr>
            <w:tcW w:w="0" w:type="dxa"/>
            <w:shd w:val="clear" w:color="auto" w:fill="FFFFFF"/>
            <w:tcMar>
              <w:top w:w="40" w:type="dxa"/>
              <w:left w:w="200" w:type="dxa"/>
              <w:bottom w:w="40" w:type="dxa"/>
              <w:right w:w="200" w:type="dxa"/>
            </w:tcMar>
            <w:vAlign w:val="center"/>
          </w:tcPr>
          <w:p w14:paraId="74E6C60B" w14:textId="77777777" w:rsidR="0077287B" w:rsidRDefault="00E03954">
            <w:pPr>
              <w:jc w:val="center"/>
            </w:pPr>
            <w:r>
              <w:rPr>
                <w:rFonts w:eastAsia="Times New Roman" w:cs="Times New Roman"/>
                <w:sz w:val="22"/>
              </w:rPr>
              <w:t>1118,2462</w:t>
            </w:r>
          </w:p>
        </w:tc>
        <w:tc>
          <w:tcPr>
            <w:tcW w:w="0" w:type="dxa"/>
            <w:shd w:val="clear" w:color="auto" w:fill="FFFFFF"/>
            <w:tcMar>
              <w:top w:w="40" w:type="dxa"/>
              <w:left w:w="200" w:type="dxa"/>
              <w:bottom w:w="40" w:type="dxa"/>
              <w:right w:w="200" w:type="dxa"/>
            </w:tcMar>
            <w:vAlign w:val="center"/>
          </w:tcPr>
          <w:p w14:paraId="544891BA" w14:textId="77777777" w:rsidR="0077287B" w:rsidRDefault="00E03954">
            <w:pPr>
              <w:jc w:val="center"/>
            </w:pPr>
            <w:r>
              <w:rPr>
                <w:rFonts w:eastAsia="Times New Roman" w:cs="Times New Roman"/>
                <w:sz w:val="22"/>
              </w:rPr>
              <w:t>1118,2462</w:t>
            </w:r>
          </w:p>
        </w:tc>
        <w:tc>
          <w:tcPr>
            <w:tcW w:w="0" w:type="dxa"/>
            <w:shd w:val="clear" w:color="auto" w:fill="FFFFFF"/>
            <w:tcMar>
              <w:top w:w="40" w:type="dxa"/>
              <w:left w:w="200" w:type="dxa"/>
              <w:bottom w:w="40" w:type="dxa"/>
              <w:right w:w="200" w:type="dxa"/>
            </w:tcMar>
            <w:vAlign w:val="center"/>
          </w:tcPr>
          <w:p w14:paraId="7F0B5E9D" w14:textId="77777777" w:rsidR="0077287B" w:rsidRDefault="00E03954">
            <w:pPr>
              <w:jc w:val="center"/>
            </w:pPr>
            <w:r>
              <w:rPr>
                <w:rFonts w:eastAsia="Times New Roman" w:cs="Times New Roman"/>
                <w:sz w:val="22"/>
              </w:rPr>
              <w:t>1118,2462</w:t>
            </w:r>
          </w:p>
        </w:tc>
        <w:tc>
          <w:tcPr>
            <w:tcW w:w="0" w:type="dxa"/>
            <w:shd w:val="clear" w:color="auto" w:fill="FFFFFF"/>
            <w:tcMar>
              <w:top w:w="40" w:type="dxa"/>
              <w:left w:w="200" w:type="dxa"/>
              <w:bottom w:w="40" w:type="dxa"/>
              <w:right w:w="200" w:type="dxa"/>
            </w:tcMar>
            <w:vAlign w:val="center"/>
          </w:tcPr>
          <w:p w14:paraId="7239A943" w14:textId="77777777" w:rsidR="0077287B" w:rsidRDefault="00E03954">
            <w:pPr>
              <w:jc w:val="center"/>
            </w:pPr>
            <w:r>
              <w:rPr>
                <w:rFonts w:eastAsia="Times New Roman" w:cs="Times New Roman"/>
                <w:sz w:val="22"/>
              </w:rPr>
              <w:t>1118,2462</w:t>
            </w:r>
          </w:p>
        </w:tc>
        <w:tc>
          <w:tcPr>
            <w:tcW w:w="0" w:type="dxa"/>
            <w:shd w:val="clear" w:color="auto" w:fill="FFFFFF"/>
            <w:tcMar>
              <w:top w:w="40" w:type="dxa"/>
              <w:left w:w="200" w:type="dxa"/>
              <w:bottom w:w="40" w:type="dxa"/>
              <w:right w:w="200" w:type="dxa"/>
            </w:tcMar>
            <w:vAlign w:val="center"/>
          </w:tcPr>
          <w:p w14:paraId="291F75D6" w14:textId="77777777" w:rsidR="0077287B" w:rsidRDefault="00E03954">
            <w:pPr>
              <w:jc w:val="center"/>
            </w:pPr>
            <w:r>
              <w:rPr>
                <w:rFonts w:eastAsia="Times New Roman" w:cs="Times New Roman"/>
                <w:sz w:val="22"/>
              </w:rPr>
              <w:t>1118,2462</w:t>
            </w:r>
          </w:p>
        </w:tc>
      </w:tr>
      <w:tr w:rsidR="0077287B" w14:paraId="2C9C22D5" w14:textId="77777777">
        <w:trPr>
          <w:jc w:val="center"/>
        </w:trPr>
        <w:tc>
          <w:tcPr>
            <w:tcW w:w="0" w:type="dxa"/>
            <w:shd w:val="clear" w:color="auto" w:fill="FFFFFF"/>
            <w:tcMar>
              <w:top w:w="40" w:type="dxa"/>
              <w:left w:w="20" w:type="dxa"/>
              <w:bottom w:w="40" w:type="dxa"/>
              <w:right w:w="20" w:type="dxa"/>
            </w:tcMar>
            <w:vAlign w:val="center"/>
          </w:tcPr>
          <w:p w14:paraId="73AF5EB2" w14:textId="77777777" w:rsidR="0077287B" w:rsidRDefault="00E03954">
            <w:pPr>
              <w:jc w:val="center"/>
            </w:pPr>
            <w:r>
              <w:rPr>
                <w:rFonts w:eastAsia="Times New Roman" w:cs="Times New Roman"/>
                <w:sz w:val="22"/>
              </w:rPr>
              <w:t>18</w:t>
            </w:r>
          </w:p>
        </w:tc>
        <w:tc>
          <w:tcPr>
            <w:tcW w:w="0" w:type="dxa"/>
            <w:shd w:val="clear" w:color="auto" w:fill="FFFFFF"/>
            <w:tcMar>
              <w:top w:w="40" w:type="dxa"/>
              <w:left w:w="200" w:type="dxa"/>
              <w:bottom w:w="40" w:type="dxa"/>
              <w:right w:w="200" w:type="dxa"/>
            </w:tcMar>
            <w:vAlign w:val="center"/>
          </w:tcPr>
          <w:p w14:paraId="29D0BC3D" w14:textId="77777777" w:rsidR="0077287B" w:rsidRDefault="00E03954">
            <w:pPr>
              <w:jc w:val="center"/>
            </w:pPr>
            <w:r>
              <w:rPr>
                <w:rFonts w:eastAsia="Times New Roman" w:cs="Times New Roman"/>
                <w:sz w:val="22"/>
              </w:rPr>
              <w:t>Котельная №42-20</w:t>
            </w:r>
          </w:p>
        </w:tc>
        <w:tc>
          <w:tcPr>
            <w:tcW w:w="0" w:type="dxa"/>
            <w:shd w:val="clear" w:color="auto" w:fill="FFFFFF"/>
            <w:tcMar>
              <w:top w:w="40" w:type="dxa"/>
              <w:left w:w="200" w:type="dxa"/>
              <w:bottom w:w="40" w:type="dxa"/>
              <w:right w:w="200" w:type="dxa"/>
            </w:tcMar>
            <w:vAlign w:val="center"/>
          </w:tcPr>
          <w:p w14:paraId="47D24774" w14:textId="77777777" w:rsidR="0077287B" w:rsidRDefault="00E03954">
            <w:pPr>
              <w:jc w:val="center"/>
            </w:pPr>
            <w:r>
              <w:rPr>
                <w:rFonts w:eastAsia="Times New Roman" w:cs="Times New Roman"/>
                <w:sz w:val="22"/>
              </w:rPr>
              <w:t>650,4762</w:t>
            </w:r>
          </w:p>
        </w:tc>
        <w:tc>
          <w:tcPr>
            <w:tcW w:w="0" w:type="dxa"/>
            <w:shd w:val="clear" w:color="auto" w:fill="FFFFFF"/>
            <w:tcMar>
              <w:top w:w="40" w:type="dxa"/>
              <w:left w:w="200" w:type="dxa"/>
              <w:bottom w:w="40" w:type="dxa"/>
              <w:right w:w="200" w:type="dxa"/>
            </w:tcMar>
            <w:vAlign w:val="center"/>
          </w:tcPr>
          <w:p w14:paraId="690BF811" w14:textId="77777777" w:rsidR="0077287B" w:rsidRDefault="00E03954">
            <w:pPr>
              <w:jc w:val="center"/>
            </w:pPr>
            <w:r>
              <w:rPr>
                <w:rFonts w:eastAsia="Times New Roman" w:cs="Times New Roman"/>
                <w:sz w:val="22"/>
              </w:rPr>
              <w:t>650,4762</w:t>
            </w:r>
          </w:p>
        </w:tc>
        <w:tc>
          <w:tcPr>
            <w:tcW w:w="0" w:type="dxa"/>
            <w:shd w:val="clear" w:color="auto" w:fill="FFFFFF"/>
            <w:tcMar>
              <w:top w:w="40" w:type="dxa"/>
              <w:left w:w="200" w:type="dxa"/>
              <w:bottom w:w="40" w:type="dxa"/>
              <w:right w:w="200" w:type="dxa"/>
            </w:tcMar>
            <w:vAlign w:val="center"/>
          </w:tcPr>
          <w:p w14:paraId="0B389698" w14:textId="77777777" w:rsidR="0077287B" w:rsidRDefault="00E03954">
            <w:pPr>
              <w:jc w:val="center"/>
            </w:pPr>
            <w:r>
              <w:rPr>
                <w:rFonts w:eastAsia="Times New Roman" w:cs="Times New Roman"/>
                <w:sz w:val="22"/>
              </w:rPr>
              <w:t>650,4762</w:t>
            </w:r>
          </w:p>
        </w:tc>
        <w:tc>
          <w:tcPr>
            <w:tcW w:w="0" w:type="dxa"/>
            <w:shd w:val="clear" w:color="auto" w:fill="FFFFFF"/>
            <w:tcMar>
              <w:top w:w="40" w:type="dxa"/>
              <w:left w:w="200" w:type="dxa"/>
              <w:bottom w:w="40" w:type="dxa"/>
              <w:right w:w="200" w:type="dxa"/>
            </w:tcMar>
            <w:vAlign w:val="center"/>
          </w:tcPr>
          <w:p w14:paraId="14F606B6" w14:textId="77777777" w:rsidR="0077287B" w:rsidRDefault="00E03954">
            <w:pPr>
              <w:jc w:val="center"/>
            </w:pPr>
            <w:r>
              <w:rPr>
                <w:rFonts w:eastAsia="Times New Roman" w:cs="Times New Roman"/>
                <w:sz w:val="22"/>
              </w:rPr>
              <w:t>650,4762</w:t>
            </w:r>
          </w:p>
        </w:tc>
        <w:tc>
          <w:tcPr>
            <w:tcW w:w="0" w:type="dxa"/>
            <w:shd w:val="clear" w:color="auto" w:fill="FFFFFF"/>
            <w:tcMar>
              <w:top w:w="40" w:type="dxa"/>
              <w:left w:w="200" w:type="dxa"/>
              <w:bottom w:w="40" w:type="dxa"/>
              <w:right w:w="200" w:type="dxa"/>
            </w:tcMar>
            <w:vAlign w:val="center"/>
          </w:tcPr>
          <w:p w14:paraId="3D6C1E27" w14:textId="77777777" w:rsidR="0077287B" w:rsidRDefault="00E03954">
            <w:pPr>
              <w:jc w:val="center"/>
            </w:pPr>
            <w:r>
              <w:rPr>
                <w:rFonts w:eastAsia="Times New Roman" w:cs="Times New Roman"/>
                <w:sz w:val="22"/>
              </w:rPr>
              <w:t>650,4762</w:t>
            </w:r>
          </w:p>
        </w:tc>
        <w:tc>
          <w:tcPr>
            <w:tcW w:w="0" w:type="dxa"/>
            <w:shd w:val="clear" w:color="auto" w:fill="FFFFFF"/>
            <w:tcMar>
              <w:top w:w="40" w:type="dxa"/>
              <w:left w:w="200" w:type="dxa"/>
              <w:bottom w:w="40" w:type="dxa"/>
              <w:right w:w="200" w:type="dxa"/>
            </w:tcMar>
            <w:vAlign w:val="center"/>
          </w:tcPr>
          <w:p w14:paraId="77CD942F" w14:textId="77777777" w:rsidR="0077287B" w:rsidRDefault="00E03954">
            <w:pPr>
              <w:jc w:val="center"/>
            </w:pPr>
            <w:r>
              <w:rPr>
                <w:rFonts w:eastAsia="Times New Roman" w:cs="Times New Roman"/>
                <w:sz w:val="22"/>
              </w:rPr>
              <w:t>650,4762</w:t>
            </w:r>
          </w:p>
        </w:tc>
        <w:tc>
          <w:tcPr>
            <w:tcW w:w="0" w:type="dxa"/>
            <w:shd w:val="clear" w:color="auto" w:fill="FFFFFF"/>
            <w:tcMar>
              <w:top w:w="40" w:type="dxa"/>
              <w:left w:w="200" w:type="dxa"/>
              <w:bottom w:w="40" w:type="dxa"/>
              <w:right w:w="200" w:type="dxa"/>
            </w:tcMar>
            <w:vAlign w:val="center"/>
          </w:tcPr>
          <w:p w14:paraId="24BABCFF" w14:textId="77777777" w:rsidR="0077287B" w:rsidRDefault="00E03954">
            <w:pPr>
              <w:jc w:val="center"/>
            </w:pPr>
            <w:r>
              <w:rPr>
                <w:rFonts w:eastAsia="Times New Roman" w:cs="Times New Roman"/>
                <w:sz w:val="22"/>
              </w:rPr>
              <w:t>650,4762</w:t>
            </w:r>
          </w:p>
        </w:tc>
        <w:tc>
          <w:tcPr>
            <w:tcW w:w="0" w:type="dxa"/>
            <w:shd w:val="clear" w:color="auto" w:fill="FFFFFF"/>
            <w:tcMar>
              <w:top w:w="40" w:type="dxa"/>
              <w:left w:w="200" w:type="dxa"/>
              <w:bottom w:w="40" w:type="dxa"/>
              <w:right w:w="200" w:type="dxa"/>
            </w:tcMar>
            <w:vAlign w:val="center"/>
          </w:tcPr>
          <w:p w14:paraId="2AF14819" w14:textId="77777777" w:rsidR="0077287B" w:rsidRDefault="00E03954">
            <w:pPr>
              <w:jc w:val="center"/>
            </w:pPr>
            <w:r>
              <w:rPr>
                <w:rFonts w:eastAsia="Times New Roman" w:cs="Times New Roman"/>
                <w:sz w:val="22"/>
              </w:rPr>
              <w:t>650,4762</w:t>
            </w:r>
          </w:p>
        </w:tc>
        <w:tc>
          <w:tcPr>
            <w:tcW w:w="0" w:type="dxa"/>
            <w:shd w:val="clear" w:color="auto" w:fill="FFFFFF"/>
            <w:tcMar>
              <w:top w:w="40" w:type="dxa"/>
              <w:left w:w="200" w:type="dxa"/>
              <w:bottom w:w="40" w:type="dxa"/>
              <w:right w:w="200" w:type="dxa"/>
            </w:tcMar>
            <w:vAlign w:val="center"/>
          </w:tcPr>
          <w:p w14:paraId="0567A92C" w14:textId="77777777" w:rsidR="0077287B" w:rsidRDefault="00E03954">
            <w:pPr>
              <w:jc w:val="center"/>
            </w:pPr>
            <w:r>
              <w:rPr>
                <w:rFonts w:eastAsia="Times New Roman" w:cs="Times New Roman"/>
                <w:sz w:val="22"/>
              </w:rPr>
              <w:t>650,4762</w:t>
            </w:r>
          </w:p>
        </w:tc>
        <w:tc>
          <w:tcPr>
            <w:tcW w:w="0" w:type="dxa"/>
            <w:shd w:val="clear" w:color="auto" w:fill="FFFFFF"/>
            <w:tcMar>
              <w:top w:w="40" w:type="dxa"/>
              <w:left w:w="200" w:type="dxa"/>
              <w:bottom w:w="40" w:type="dxa"/>
              <w:right w:w="200" w:type="dxa"/>
            </w:tcMar>
            <w:vAlign w:val="center"/>
          </w:tcPr>
          <w:p w14:paraId="74D1B866" w14:textId="77777777" w:rsidR="0077287B" w:rsidRDefault="00E03954">
            <w:pPr>
              <w:jc w:val="center"/>
            </w:pPr>
            <w:r>
              <w:rPr>
                <w:rFonts w:eastAsia="Times New Roman" w:cs="Times New Roman"/>
                <w:sz w:val="22"/>
              </w:rPr>
              <w:t>650,4762</w:t>
            </w:r>
          </w:p>
        </w:tc>
      </w:tr>
      <w:tr w:rsidR="0077287B" w14:paraId="6596031C" w14:textId="77777777">
        <w:trPr>
          <w:jc w:val="center"/>
        </w:trPr>
        <w:tc>
          <w:tcPr>
            <w:tcW w:w="0" w:type="dxa"/>
            <w:shd w:val="clear" w:color="auto" w:fill="FFFFFF"/>
            <w:tcMar>
              <w:top w:w="40" w:type="dxa"/>
              <w:left w:w="20" w:type="dxa"/>
              <w:bottom w:w="40" w:type="dxa"/>
              <w:right w:w="20" w:type="dxa"/>
            </w:tcMar>
            <w:vAlign w:val="center"/>
          </w:tcPr>
          <w:p w14:paraId="7CF10FEE" w14:textId="77777777" w:rsidR="0077287B" w:rsidRDefault="00E03954">
            <w:pPr>
              <w:jc w:val="center"/>
            </w:pPr>
            <w:r>
              <w:rPr>
                <w:rFonts w:eastAsia="Times New Roman" w:cs="Times New Roman"/>
                <w:sz w:val="22"/>
              </w:rPr>
              <w:t>19</w:t>
            </w:r>
          </w:p>
        </w:tc>
        <w:tc>
          <w:tcPr>
            <w:tcW w:w="0" w:type="dxa"/>
            <w:shd w:val="clear" w:color="auto" w:fill="FFFFFF"/>
            <w:tcMar>
              <w:top w:w="40" w:type="dxa"/>
              <w:left w:w="200" w:type="dxa"/>
              <w:bottom w:w="40" w:type="dxa"/>
              <w:right w:w="200" w:type="dxa"/>
            </w:tcMar>
            <w:vAlign w:val="center"/>
          </w:tcPr>
          <w:p w14:paraId="46FD1366" w14:textId="77777777" w:rsidR="0077287B" w:rsidRDefault="00E03954">
            <w:pPr>
              <w:jc w:val="center"/>
            </w:pPr>
            <w:r>
              <w:rPr>
                <w:rFonts w:eastAsia="Times New Roman" w:cs="Times New Roman"/>
                <w:sz w:val="22"/>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75DE064B"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1A46E12"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C1F8812"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0B40B14"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619F7DF"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D471EA5"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0C6F8ADE"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2E2F21D8"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13221F9"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B4E4ABC" w14:textId="77777777" w:rsidR="0077287B" w:rsidRDefault="00E03954">
            <w:pPr>
              <w:jc w:val="center"/>
            </w:pPr>
            <w:r>
              <w:rPr>
                <w:rFonts w:eastAsia="Times New Roman" w:cs="Times New Roman"/>
                <w:sz w:val="22"/>
              </w:rPr>
              <w:t>0,0000</w:t>
            </w:r>
          </w:p>
        </w:tc>
      </w:tr>
      <w:tr w:rsidR="0077287B" w14:paraId="70FC6918" w14:textId="77777777">
        <w:trPr>
          <w:jc w:val="center"/>
        </w:trPr>
        <w:tc>
          <w:tcPr>
            <w:tcW w:w="0" w:type="dxa"/>
            <w:shd w:val="clear" w:color="auto" w:fill="FFFFFF"/>
            <w:tcMar>
              <w:top w:w="40" w:type="dxa"/>
              <w:left w:w="20" w:type="dxa"/>
              <w:bottom w:w="40" w:type="dxa"/>
              <w:right w:w="20" w:type="dxa"/>
            </w:tcMar>
            <w:vAlign w:val="center"/>
          </w:tcPr>
          <w:p w14:paraId="470229D4" w14:textId="77777777" w:rsidR="0077287B" w:rsidRDefault="00E03954">
            <w:pPr>
              <w:jc w:val="center"/>
            </w:pPr>
            <w:r>
              <w:rPr>
                <w:rFonts w:eastAsia="Times New Roman" w:cs="Times New Roman"/>
                <w:sz w:val="22"/>
              </w:rPr>
              <w:t>20</w:t>
            </w:r>
          </w:p>
        </w:tc>
        <w:tc>
          <w:tcPr>
            <w:tcW w:w="0" w:type="dxa"/>
            <w:shd w:val="clear" w:color="auto" w:fill="FFFFFF"/>
            <w:tcMar>
              <w:top w:w="40" w:type="dxa"/>
              <w:left w:w="200" w:type="dxa"/>
              <w:bottom w:w="40" w:type="dxa"/>
              <w:right w:w="200" w:type="dxa"/>
            </w:tcMar>
            <w:vAlign w:val="center"/>
          </w:tcPr>
          <w:p w14:paraId="390B8FFE" w14:textId="77777777" w:rsidR="0077287B" w:rsidRDefault="00E03954">
            <w:pPr>
              <w:jc w:val="center"/>
            </w:pPr>
            <w:r>
              <w:rPr>
                <w:rFonts w:eastAsia="Times New Roman" w:cs="Times New Roman"/>
                <w:sz w:val="22"/>
              </w:rPr>
              <w:t>Котельная №42-22 Школьная №9</w:t>
            </w:r>
          </w:p>
        </w:tc>
        <w:tc>
          <w:tcPr>
            <w:tcW w:w="0" w:type="dxa"/>
            <w:shd w:val="clear" w:color="auto" w:fill="FFFFFF"/>
            <w:tcMar>
              <w:top w:w="40" w:type="dxa"/>
              <w:left w:w="200" w:type="dxa"/>
              <w:bottom w:w="40" w:type="dxa"/>
              <w:right w:w="200" w:type="dxa"/>
            </w:tcMar>
            <w:vAlign w:val="center"/>
          </w:tcPr>
          <w:p w14:paraId="0B9FE548" w14:textId="77777777" w:rsidR="0077287B" w:rsidRDefault="00E03954">
            <w:pPr>
              <w:jc w:val="center"/>
            </w:pPr>
            <w:r>
              <w:rPr>
                <w:rFonts w:eastAsia="Times New Roman" w:cs="Times New Roman"/>
                <w:sz w:val="22"/>
              </w:rPr>
              <w:t>178,9841</w:t>
            </w:r>
          </w:p>
        </w:tc>
        <w:tc>
          <w:tcPr>
            <w:tcW w:w="0" w:type="dxa"/>
            <w:shd w:val="clear" w:color="auto" w:fill="FFFFFF"/>
            <w:tcMar>
              <w:top w:w="40" w:type="dxa"/>
              <w:left w:w="200" w:type="dxa"/>
              <w:bottom w:w="40" w:type="dxa"/>
              <w:right w:w="200" w:type="dxa"/>
            </w:tcMar>
            <w:vAlign w:val="center"/>
          </w:tcPr>
          <w:p w14:paraId="102BC51D" w14:textId="77777777" w:rsidR="0077287B" w:rsidRDefault="00E03954">
            <w:pPr>
              <w:jc w:val="center"/>
            </w:pPr>
            <w:r>
              <w:rPr>
                <w:rFonts w:eastAsia="Times New Roman" w:cs="Times New Roman"/>
                <w:sz w:val="22"/>
              </w:rPr>
              <w:t>178,9841</w:t>
            </w:r>
          </w:p>
        </w:tc>
        <w:tc>
          <w:tcPr>
            <w:tcW w:w="0" w:type="dxa"/>
            <w:shd w:val="clear" w:color="auto" w:fill="FFFFFF"/>
            <w:tcMar>
              <w:top w:w="40" w:type="dxa"/>
              <w:left w:w="200" w:type="dxa"/>
              <w:bottom w:w="40" w:type="dxa"/>
              <w:right w:w="200" w:type="dxa"/>
            </w:tcMar>
            <w:vAlign w:val="center"/>
          </w:tcPr>
          <w:p w14:paraId="7A35A7B9" w14:textId="77777777" w:rsidR="0077287B" w:rsidRDefault="00E03954">
            <w:pPr>
              <w:jc w:val="center"/>
            </w:pPr>
            <w:r>
              <w:rPr>
                <w:rFonts w:eastAsia="Times New Roman" w:cs="Times New Roman"/>
                <w:sz w:val="22"/>
              </w:rPr>
              <w:t>178,9841</w:t>
            </w:r>
          </w:p>
        </w:tc>
        <w:tc>
          <w:tcPr>
            <w:tcW w:w="0" w:type="dxa"/>
            <w:shd w:val="clear" w:color="auto" w:fill="FFFFFF"/>
            <w:tcMar>
              <w:top w:w="40" w:type="dxa"/>
              <w:left w:w="200" w:type="dxa"/>
              <w:bottom w:w="40" w:type="dxa"/>
              <w:right w:w="200" w:type="dxa"/>
            </w:tcMar>
            <w:vAlign w:val="center"/>
          </w:tcPr>
          <w:p w14:paraId="77705B44" w14:textId="77777777" w:rsidR="0077287B" w:rsidRDefault="00E03954">
            <w:pPr>
              <w:jc w:val="center"/>
            </w:pPr>
            <w:r>
              <w:rPr>
                <w:rFonts w:eastAsia="Times New Roman" w:cs="Times New Roman"/>
                <w:sz w:val="22"/>
              </w:rPr>
              <w:t>178,9841</w:t>
            </w:r>
          </w:p>
        </w:tc>
        <w:tc>
          <w:tcPr>
            <w:tcW w:w="0" w:type="dxa"/>
            <w:shd w:val="clear" w:color="auto" w:fill="FFFFFF"/>
            <w:tcMar>
              <w:top w:w="40" w:type="dxa"/>
              <w:left w:w="200" w:type="dxa"/>
              <w:bottom w:w="40" w:type="dxa"/>
              <w:right w:w="200" w:type="dxa"/>
            </w:tcMar>
            <w:vAlign w:val="center"/>
          </w:tcPr>
          <w:p w14:paraId="2C6A31AC" w14:textId="77777777" w:rsidR="0077287B" w:rsidRDefault="00E03954">
            <w:pPr>
              <w:jc w:val="center"/>
            </w:pPr>
            <w:r>
              <w:rPr>
                <w:rFonts w:eastAsia="Times New Roman" w:cs="Times New Roman"/>
                <w:sz w:val="22"/>
              </w:rPr>
              <w:t>178,9841</w:t>
            </w:r>
          </w:p>
        </w:tc>
        <w:tc>
          <w:tcPr>
            <w:tcW w:w="0" w:type="dxa"/>
            <w:shd w:val="clear" w:color="auto" w:fill="FFFFFF"/>
            <w:tcMar>
              <w:top w:w="40" w:type="dxa"/>
              <w:left w:w="200" w:type="dxa"/>
              <w:bottom w:w="40" w:type="dxa"/>
              <w:right w:w="200" w:type="dxa"/>
            </w:tcMar>
            <w:vAlign w:val="center"/>
          </w:tcPr>
          <w:p w14:paraId="0100519B" w14:textId="77777777" w:rsidR="0077287B" w:rsidRDefault="00E03954">
            <w:pPr>
              <w:jc w:val="center"/>
            </w:pPr>
            <w:r>
              <w:rPr>
                <w:rFonts w:eastAsia="Times New Roman" w:cs="Times New Roman"/>
                <w:sz w:val="22"/>
              </w:rPr>
              <w:t>178,9841</w:t>
            </w:r>
          </w:p>
        </w:tc>
        <w:tc>
          <w:tcPr>
            <w:tcW w:w="0" w:type="dxa"/>
            <w:shd w:val="clear" w:color="auto" w:fill="FFFFFF"/>
            <w:tcMar>
              <w:top w:w="40" w:type="dxa"/>
              <w:left w:w="200" w:type="dxa"/>
              <w:bottom w:w="40" w:type="dxa"/>
              <w:right w:w="200" w:type="dxa"/>
            </w:tcMar>
            <w:vAlign w:val="center"/>
          </w:tcPr>
          <w:p w14:paraId="04474AAE" w14:textId="77777777" w:rsidR="0077287B" w:rsidRDefault="00E03954">
            <w:pPr>
              <w:jc w:val="center"/>
            </w:pPr>
            <w:r>
              <w:rPr>
                <w:rFonts w:eastAsia="Times New Roman" w:cs="Times New Roman"/>
                <w:sz w:val="22"/>
              </w:rPr>
              <w:t>178,9841</w:t>
            </w:r>
          </w:p>
        </w:tc>
        <w:tc>
          <w:tcPr>
            <w:tcW w:w="0" w:type="dxa"/>
            <w:shd w:val="clear" w:color="auto" w:fill="FFFFFF"/>
            <w:tcMar>
              <w:top w:w="40" w:type="dxa"/>
              <w:left w:w="200" w:type="dxa"/>
              <w:bottom w:w="40" w:type="dxa"/>
              <w:right w:w="200" w:type="dxa"/>
            </w:tcMar>
            <w:vAlign w:val="center"/>
          </w:tcPr>
          <w:p w14:paraId="3E089E80" w14:textId="77777777" w:rsidR="0077287B" w:rsidRDefault="00E03954">
            <w:pPr>
              <w:jc w:val="center"/>
            </w:pPr>
            <w:r>
              <w:rPr>
                <w:rFonts w:eastAsia="Times New Roman" w:cs="Times New Roman"/>
                <w:sz w:val="22"/>
              </w:rPr>
              <w:t>178,9841</w:t>
            </w:r>
          </w:p>
        </w:tc>
        <w:tc>
          <w:tcPr>
            <w:tcW w:w="0" w:type="dxa"/>
            <w:shd w:val="clear" w:color="auto" w:fill="FFFFFF"/>
            <w:tcMar>
              <w:top w:w="40" w:type="dxa"/>
              <w:left w:w="200" w:type="dxa"/>
              <w:bottom w:w="40" w:type="dxa"/>
              <w:right w:w="200" w:type="dxa"/>
            </w:tcMar>
            <w:vAlign w:val="center"/>
          </w:tcPr>
          <w:p w14:paraId="6BB556B1" w14:textId="77777777" w:rsidR="0077287B" w:rsidRDefault="00E03954">
            <w:pPr>
              <w:jc w:val="center"/>
            </w:pPr>
            <w:r>
              <w:rPr>
                <w:rFonts w:eastAsia="Times New Roman" w:cs="Times New Roman"/>
                <w:sz w:val="22"/>
              </w:rPr>
              <w:t>178,9841</w:t>
            </w:r>
          </w:p>
        </w:tc>
        <w:tc>
          <w:tcPr>
            <w:tcW w:w="0" w:type="dxa"/>
            <w:shd w:val="clear" w:color="auto" w:fill="FFFFFF"/>
            <w:tcMar>
              <w:top w:w="40" w:type="dxa"/>
              <w:left w:w="200" w:type="dxa"/>
              <w:bottom w:w="40" w:type="dxa"/>
              <w:right w:w="200" w:type="dxa"/>
            </w:tcMar>
            <w:vAlign w:val="center"/>
          </w:tcPr>
          <w:p w14:paraId="26CBBC1D" w14:textId="77777777" w:rsidR="0077287B" w:rsidRDefault="00E03954">
            <w:pPr>
              <w:jc w:val="center"/>
            </w:pPr>
            <w:r>
              <w:rPr>
                <w:rFonts w:eastAsia="Times New Roman" w:cs="Times New Roman"/>
                <w:sz w:val="22"/>
              </w:rPr>
              <w:t>178,9841</w:t>
            </w:r>
          </w:p>
        </w:tc>
      </w:tr>
      <w:tr w:rsidR="0077287B" w14:paraId="5127BF8B" w14:textId="77777777">
        <w:trPr>
          <w:jc w:val="center"/>
        </w:trPr>
        <w:tc>
          <w:tcPr>
            <w:tcW w:w="0" w:type="dxa"/>
            <w:shd w:val="clear" w:color="auto" w:fill="FFFFFF"/>
            <w:tcMar>
              <w:top w:w="40" w:type="dxa"/>
              <w:left w:w="20" w:type="dxa"/>
              <w:bottom w:w="40" w:type="dxa"/>
              <w:right w:w="20" w:type="dxa"/>
            </w:tcMar>
            <w:vAlign w:val="center"/>
          </w:tcPr>
          <w:p w14:paraId="1E589F47" w14:textId="77777777" w:rsidR="0077287B" w:rsidRDefault="00E03954">
            <w:pPr>
              <w:jc w:val="center"/>
            </w:pPr>
            <w:r>
              <w:rPr>
                <w:rFonts w:eastAsia="Times New Roman" w:cs="Times New Roman"/>
                <w:sz w:val="22"/>
              </w:rPr>
              <w:t>21</w:t>
            </w:r>
          </w:p>
        </w:tc>
        <w:tc>
          <w:tcPr>
            <w:tcW w:w="0" w:type="dxa"/>
            <w:shd w:val="clear" w:color="auto" w:fill="FFFFFF"/>
            <w:tcMar>
              <w:top w:w="40" w:type="dxa"/>
              <w:left w:w="200" w:type="dxa"/>
              <w:bottom w:w="40" w:type="dxa"/>
              <w:right w:w="200" w:type="dxa"/>
            </w:tcMar>
            <w:vAlign w:val="center"/>
          </w:tcPr>
          <w:p w14:paraId="48E32D73" w14:textId="77777777" w:rsidR="0077287B" w:rsidRDefault="00E03954">
            <w:pPr>
              <w:jc w:val="center"/>
            </w:pPr>
            <w:r>
              <w:rPr>
                <w:rFonts w:eastAsia="Times New Roman" w:cs="Times New Roman"/>
                <w:sz w:val="22"/>
              </w:rPr>
              <w:t>Котельная №42-23 Центральная</w:t>
            </w:r>
          </w:p>
        </w:tc>
        <w:tc>
          <w:tcPr>
            <w:tcW w:w="0" w:type="dxa"/>
            <w:shd w:val="clear" w:color="auto" w:fill="FFFFFF"/>
            <w:tcMar>
              <w:top w:w="40" w:type="dxa"/>
              <w:left w:w="200" w:type="dxa"/>
              <w:bottom w:w="40" w:type="dxa"/>
              <w:right w:w="200" w:type="dxa"/>
            </w:tcMar>
            <w:vAlign w:val="center"/>
          </w:tcPr>
          <w:p w14:paraId="4E5379A1" w14:textId="77777777" w:rsidR="0077287B" w:rsidRDefault="00E03954">
            <w:pPr>
              <w:jc w:val="center"/>
            </w:pPr>
            <w:r>
              <w:rPr>
                <w:rFonts w:eastAsia="Times New Roman" w:cs="Times New Roman"/>
                <w:sz w:val="22"/>
              </w:rPr>
              <w:t>365,1243</w:t>
            </w:r>
          </w:p>
        </w:tc>
        <w:tc>
          <w:tcPr>
            <w:tcW w:w="0" w:type="dxa"/>
            <w:shd w:val="clear" w:color="auto" w:fill="FFFFFF"/>
            <w:tcMar>
              <w:top w:w="40" w:type="dxa"/>
              <w:left w:w="200" w:type="dxa"/>
              <w:bottom w:w="40" w:type="dxa"/>
              <w:right w:w="200" w:type="dxa"/>
            </w:tcMar>
            <w:vAlign w:val="center"/>
          </w:tcPr>
          <w:p w14:paraId="736E020E" w14:textId="77777777" w:rsidR="0077287B" w:rsidRDefault="00E03954">
            <w:pPr>
              <w:jc w:val="center"/>
            </w:pPr>
            <w:r>
              <w:rPr>
                <w:rFonts w:eastAsia="Times New Roman" w:cs="Times New Roman"/>
                <w:sz w:val="22"/>
              </w:rPr>
              <w:t>365,1243</w:t>
            </w:r>
          </w:p>
        </w:tc>
        <w:tc>
          <w:tcPr>
            <w:tcW w:w="0" w:type="dxa"/>
            <w:shd w:val="clear" w:color="auto" w:fill="FFFFFF"/>
            <w:tcMar>
              <w:top w:w="40" w:type="dxa"/>
              <w:left w:w="200" w:type="dxa"/>
              <w:bottom w:w="40" w:type="dxa"/>
              <w:right w:w="200" w:type="dxa"/>
            </w:tcMar>
            <w:vAlign w:val="center"/>
          </w:tcPr>
          <w:p w14:paraId="5E51DADB" w14:textId="77777777" w:rsidR="0077287B" w:rsidRDefault="00E03954">
            <w:pPr>
              <w:jc w:val="center"/>
            </w:pPr>
            <w:r>
              <w:rPr>
                <w:rFonts w:eastAsia="Times New Roman" w:cs="Times New Roman"/>
                <w:sz w:val="22"/>
              </w:rPr>
              <w:t>365,1243</w:t>
            </w:r>
          </w:p>
        </w:tc>
        <w:tc>
          <w:tcPr>
            <w:tcW w:w="0" w:type="dxa"/>
            <w:shd w:val="clear" w:color="auto" w:fill="FFFFFF"/>
            <w:tcMar>
              <w:top w:w="40" w:type="dxa"/>
              <w:left w:w="200" w:type="dxa"/>
              <w:bottom w:w="40" w:type="dxa"/>
              <w:right w:w="200" w:type="dxa"/>
            </w:tcMar>
            <w:vAlign w:val="center"/>
          </w:tcPr>
          <w:p w14:paraId="0545E27F" w14:textId="77777777" w:rsidR="0077287B" w:rsidRDefault="00E03954">
            <w:pPr>
              <w:jc w:val="center"/>
            </w:pPr>
            <w:r>
              <w:rPr>
                <w:rFonts w:eastAsia="Times New Roman" w:cs="Times New Roman"/>
                <w:sz w:val="22"/>
              </w:rPr>
              <w:t>365,1243</w:t>
            </w:r>
          </w:p>
        </w:tc>
        <w:tc>
          <w:tcPr>
            <w:tcW w:w="0" w:type="dxa"/>
            <w:shd w:val="clear" w:color="auto" w:fill="FFFFFF"/>
            <w:tcMar>
              <w:top w:w="40" w:type="dxa"/>
              <w:left w:w="200" w:type="dxa"/>
              <w:bottom w:w="40" w:type="dxa"/>
              <w:right w:w="200" w:type="dxa"/>
            </w:tcMar>
            <w:vAlign w:val="center"/>
          </w:tcPr>
          <w:p w14:paraId="650EDAEE" w14:textId="77777777" w:rsidR="0077287B" w:rsidRDefault="00E03954">
            <w:pPr>
              <w:jc w:val="center"/>
            </w:pPr>
            <w:r>
              <w:rPr>
                <w:rFonts w:eastAsia="Times New Roman" w:cs="Times New Roman"/>
                <w:sz w:val="22"/>
              </w:rPr>
              <w:t>365,1243</w:t>
            </w:r>
          </w:p>
        </w:tc>
        <w:tc>
          <w:tcPr>
            <w:tcW w:w="0" w:type="dxa"/>
            <w:shd w:val="clear" w:color="auto" w:fill="FFFFFF"/>
            <w:tcMar>
              <w:top w:w="40" w:type="dxa"/>
              <w:left w:w="200" w:type="dxa"/>
              <w:bottom w:w="40" w:type="dxa"/>
              <w:right w:w="200" w:type="dxa"/>
            </w:tcMar>
            <w:vAlign w:val="center"/>
          </w:tcPr>
          <w:p w14:paraId="05F1D087" w14:textId="77777777" w:rsidR="0077287B" w:rsidRDefault="00E03954">
            <w:pPr>
              <w:jc w:val="center"/>
            </w:pPr>
            <w:r>
              <w:rPr>
                <w:rFonts w:eastAsia="Times New Roman" w:cs="Times New Roman"/>
                <w:sz w:val="22"/>
              </w:rPr>
              <w:t>365,1243</w:t>
            </w:r>
          </w:p>
        </w:tc>
        <w:tc>
          <w:tcPr>
            <w:tcW w:w="0" w:type="dxa"/>
            <w:shd w:val="clear" w:color="auto" w:fill="FFFFFF"/>
            <w:tcMar>
              <w:top w:w="40" w:type="dxa"/>
              <w:left w:w="200" w:type="dxa"/>
              <w:bottom w:w="40" w:type="dxa"/>
              <w:right w:w="200" w:type="dxa"/>
            </w:tcMar>
            <w:vAlign w:val="center"/>
          </w:tcPr>
          <w:p w14:paraId="28D98C62" w14:textId="77777777" w:rsidR="0077287B" w:rsidRDefault="00E03954">
            <w:pPr>
              <w:jc w:val="center"/>
            </w:pPr>
            <w:r>
              <w:rPr>
                <w:rFonts w:eastAsia="Times New Roman" w:cs="Times New Roman"/>
                <w:sz w:val="22"/>
              </w:rPr>
              <w:t>365,1243</w:t>
            </w:r>
          </w:p>
        </w:tc>
        <w:tc>
          <w:tcPr>
            <w:tcW w:w="0" w:type="dxa"/>
            <w:shd w:val="clear" w:color="auto" w:fill="FFFFFF"/>
            <w:tcMar>
              <w:top w:w="40" w:type="dxa"/>
              <w:left w:w="200" w:type="dxa"/>
              <w:bottom w:w="40" w:type="dxa"/>
              <w:right w:w="200" w:type="dxa"/>
            </w:tcMar>
            <w:vAlign w:val="center"/>
          </w:tcPr>
          <w:p w14:paraId="3CEB4E10" w14:textId="77777777" w:rsidR="0077287B" w:rsidRDefault="00E03954">
            <w:pPr>
              <w:jc w:val="center"/>
            </w:pPr>
            <w:r>
              <w:rPr>
                <w:rFonts w:eastAsia="Times New Roman" w:cs="Times New Roman"/>
                <w:sz w:val="22"/>
              </w:rPr>
              <w:t>365,1243</w:t>
            </w:r>
          </w:p>
        </w:tc>
        <w:tc>
          <w:tcPr>
            <w:tcW w:w="0" w:type="dxa"/>
            <w:shd w:val="clear" w:color="auto" w:fill="FFFFFF"/>
            <w:tcMar>
              <w:top w:w="40" w:type="dxa"/>
              <w:left w:w="200" w:type="dxa"/>
              <w:bottom w:w="40" w:type="dxa"/>
              <w:right w:w="200" w:type="dxa"/>
            </w:tcMar>
            <w:vAlign w:val="center"/>
          </w:tcPr>
          <w:p w14:paraId="2A1E9A13" w14:textId="77777777" w:rsidR="0077287B" w:rsidRDefault="00E03954">
            <w:pPr>
              <w:jc w:val="center"/>
            </w:pPr>
            <w:r>
              <w:rPr>
                <w:rFonts w:eastAsia="Times New Roman" w:cs="Times New Roman"/>
                <w:sz w:val="22"/>
              </w:rPr>
              <w:t>365,1243</w:t>
            </w:r>
          </w:p>
        </w:tc>
        <w:tc>
          <w:tcPr>
            <w:tcW w:w="0" w:type="dxa"/>
            <w:shd w:val="clear" w:color="auto" w:fill="FFFFFF"/>
            <w:tcMar>
              <w:top w:w="40" w:type="dxa"/>
              <w:left w:w="200" w:type="dxa"/>
              <w:bottom w:w="40" w:type="dxa"/>
              <w:right w:w="200" w:type="dxa"/>
            </w:tcMar>
            <w:vAlign w:val="center"/>
          </w:tcPr>
          <w:p w14:paraId="730991B5" w14:textId="77777777" w:rsidR="0077287B" w:rsidRDefault="00E03954">
            <w:pPr>
              <w:jc w:val="center"/>
            </w:pPr>
            <w:r>
              <w:rPr>
                <w:rFonts w:eastAsia="Times New Roman" w:cs="Times New Roman"/>
                <w:sz w:val="22"/>
              </w:rPr>
              <w:t>365,1243</w:t>
            </w:r>
          </w:p>
        </w:tc>
      </w:tr>
      <w:tr w:rsidR="0077287B" w14:paraId="0BC9A011" w14:textId="77777777">
        <w:trPr>
          <w:jc w:val="center"/>
        </w:trPr>
        <w:tc>
          <w:tcPr>
            <w:tcW w:w="0" w:type="dxa"/>
            <w:shd w:val="clear" w:color="auto" w:fill="FFFFFF"/>
            <w:tcMar>
              <w:top w:w="40" w:type="dxa"/>
              <w:left w:w="20" w:type="dxa"/>
              <w:bottom w:w="40" w:type="dxa"/>
              <w:right w:w="20" w:type="dxa"/>
            </w:tcMar>
            <w:vAlign w:val="center"/>
          </w:tcPr>
          <w:p w14:paraId="7CEC1BD2" w14:textId="77777777" w:rsidR="0077287B" w:rsidRDefault="00E03954">
            <w:pPr>
              <w:jc w:val="center"/>
            </w:pPr>
            <w:r>
              <w:rPr>
                <w:rFonts w:eastAsia="Times New Roman" w:cs="Times New Roman"/>
                <w:sz w:val="22"/>
              </w:rPr>
              <w:t>22</w:t>
            </w:r>
          </w:p>
        </w:tc>
        <w:tc>
          <w:tcPr>
            <w:tcW w:w="0" w:type="dxa"/>
            <w:shd w:val="clear" w:color="auto" w:fill="FFFFFF"/>
            <w:tcMar>
              <w:top w:w="40" w:type="dxa"/>
              <w:left w:w="200" w:type="dxa"/>
              <w:bottom w:w="40" w:type="dxa"/>
              <w:right w:w="200" w:type="dxa"/>
            </w:tcMar>
            <w:vAlign w:val="center"/>
          </w:tcPr>
          <w:p w14:paraId="08F44FD0" w14:textId="77777777" w:rsidR="0077287B" w:rsidRDefault="00E03954">
            <w:pPr>
              <w:jc w:val="center"/>
            </w:pPr>
            <w:r>
              <w:rPr>
                <w:rFonts w:eastAsia="Times New Roman" w:cs="Times New Roman"/>
                <w:sz w:val="22"/>
              </w:rPr>
              <w:t>Котельная №42-24</w:t>
            </w:r>
          </w:p>
        </w:tc>
        <w:tc>
          <w:tcPr>
            <w:tcW w:w="0" w:type="dxa"/>
            <w:shd w:val="clear" w:color="auto" w:fill="FFFFFF"/>
            <w:tcMar>
              <w:top w:w="40" w:type="dxa"/>
              <w:left w:w="200" w:type="dxa"/>
              <w:bottom w:w="40" w:type="dxa"/>
              <w:right w:w="200" w:type="dxa"/>
            </w:tcMar>
            <w:vAlign w:val="center"/>
          </w:tcPr>
          <w:p w14:paraId="1FA6903E" w14:textId="77777777" w:rsidR="0077287B" w:rsidRDefault="00E03954">
            <w:pPr>
              <w:jc w:val="center"/>
            </w:pPr>
            <w:r>
              <w:rPr>
                <w:rFonts w:eastAsia="Times New Roman" w:cs="Times New Roman"/>
                <w:sz w:val="22"/>
              </w:rPr>
              <w:t>509,4521</w:t>
            </w:r>
          </w:p>
        </w:tc>
        <w:tc>
          <w:tcPr>
            <w:tcW w:w="0" w:type="dxa"/>
            <w:shd w:val="clear" w:color="auto" w:fill="FFFFFF"/>
            <w:tcMar>
              <w:top w:w="40" w:type="dxa"/>
              <w:left w:w="200" w:type="dxa"/>
              <w:bottom w:w="40" w:type="dxa"/>
              <w:right w:w="200" w:type="dxa"/>
            </w:tcMar>
            <w:vAlign w:val="center"/>
          </w:tcPr>
          <w:p w14:paraId="53F85E68" w14:textId="77777777" w:rsidR="0077287B" w:rsidRDefault="00E03954">
            <w:pPr>
              <w:jc w:val="center"/>
            </w:pPr>
            <w:r>
              <w:rPr>
                <w:rFonts w:eastAsia="Times New Roman" w:cs="Times New Roman"/>
                <w:sz w:val="22"/>
              </w:rPr>
              <w:t>509,4521</w:t>
            </w:r>
          </w:p>
        </w:tc>
        <w:tc>
          <w:tcPr>
            <w:tcW w:w="0" w:type="dxa"/>
            <w:shd w:val="clear" w:color="auto" w:fill="FFFFFF"/>
            <w:tcMar>
              <w:top w:w="40" w:type="dxa"/>
              <w:left w:w="200" w:type="dxa"/>
              <w:bottom w:w="40" w:type="dxa"/>
              <w:right w:w="200" w:type="dxa"/>
            </w:tcMar>
            <w:vAlign w:val="center"/>
          </w:tcPr>
          <w:p w14:paraId="7A4AAB59" w14:textId="77777777" w:rsidR="0077287B" w:rsidRDefault="00E03954">
            <w:pPr>
              <w:jc w:val="center"/>
            </w:pPr>
            <w:r>
              <w:rPr>
                <w:rFonts w:eastAsia="Times New Roman" w:cs="Times New Roman"/>
                <w:sz w:val="22"/>
              </w:rPr>
              <w:t>509,4521</w:t>
            </w:r>
          </w:p>
        </w:tc>
        <w:tc>
          <w:tcPr>
            <w:tcW w:w="0" w:type="dxa"/>
            <w:shd w:val="clear" w:color="auto" w:fill="FFFFFF"/>
            <w:tcMar>
              <w:top w:w="40" w:type="dxa"/>
              <w:left w:w="200" w:type="dxa"/>
              <w:bottom w:w="40" w:type="dxa"/>
              <w:right w:w="200" w:type="dxa"/>
            </w:tcMar>
            <w:vAlign w:val="center"/>
          </w:tcPr>
          <w:p w14:paraId="1D9C60EE" w14:textId="77777777" w:rsidR="0077287B" w:rsidRDefault="00E03954">
            <w:pPr>
              <w:jc w:val="center"/>
            </w:pPr>
            <w:r>
              <w:rPr>
                <w:rFonts w:eastAsia="Times New Roman" w:cs="Times New Roman"/>
                <w:sz w:val="22"/>
              </w:rPr>
              <w:t>509,4521</w:t>
            </w:r>
          </w:p>
        </w:tc>
        <w:tc>
          <w:tcPr>
            <w:tcW w:w="0" w:type="dxa"/>
            <w:shd w:val="clear" w:color="auto" w:fill="FFFFFF"/>
            <w:tcMar>
              <w:top w:w="40" w:type="dxa"/>
              <w:left w:w="200" w:type="dxa"/>
              <w:bottom w:w="40" w:type="dxa"/>
              <w:right w:w="200" w:type="dxa"/>
            </w:tcMar>
            <w:vAlign w:val="center"/>
          </w:tcPr>
          <w:p w14:paraId="133F5E02" w14:textId="77777777" w:rsidR="0077287B" w:rsidRDefault="00E03954">
            <w:pPr>
              <w:jc w:val="center"/>
            </w:pPr>
            <w:r>
              <w:rPr>
                <w:rFonts w:eastAsia="Times New Roman" w:cs="Times New Roman"/>
                <w:sz w:val="22"/>
              </w:rPr>
              <w:t>509,4521</w:t>
            </w:r>
          </w:p>
        </w:tc>
        <w:tc>
          <w:tcPr>
            <w:tcW w:w="0" w:type="dxa"/>
            <w:shd w:val="clear" w:color="auto" w:fill="FFFFFF"/>
            <w:tcMar>
              <w:top w:w="40" w:type="dxa"/>
              <w:left w:w="200" w:type="dxa"/>
              <w:bottom w:w="40" w:type="dxa"/>
              <w:right w:w="200" w:type="dxa"/>
            </w:tcMar>
            <w:vAlign w:val="center"/>
          </w:tcPr>
          <w:p w14:paraId="01063A83" w14:textId="77777777" w:rsidR="0077287B" w:rsidRDefault="00E03954">
            <w:pPr>
              <w:jc w:val="center"/>
            </w:pPr>
            <w:r>
              <w:rPr>
                <w:rFonts w:eastAsia="Times New Roman" w:cs="Times New Roman"/>
                <w:sz w:val="22"/>
              </w:rPr>
              <w:t>509,4521</w:t>
            </w:r>
          </w:p>
        </w:tc>
        <w:tc>
          <w:tcPr>
            <w:tcW w:w="0" w:type="dxa"/>
            <w:shd w:val="clear" w:color="auto" w:fill="FFFFFF"/>
            <w:tcMar>
              <w:top w:w="40" w:type="dxa"/>
              <w:left w:w="200" w:type="dxa"/>
              <w:bottom w:w="40" w:type="dxa"/>
              <w:right w:w="200" w:type="dxa"/>
            </w:tcMar>
            <w:vAlign w:val="center"/>
          </w:tcPr>
          <w:p w14:paraId="66FF6783" w14:textId="77777777" w:rsidR="0077287B" w:rsidRDefault="00E03954">
            <w:pPr>
              <w:jc w:val="center"/>
            </w:pPr>
            <w:r>
              <w:rPr>
                <w:rFonts w:eastAsia="Times New Roman" w:cs="Times New Roman"/>
                <w:sz w:val="22"/>
              </w:rPr>
              <w:t>509,4521</w:t>
            </w:r>
          </w:p>
        </w:tc>
        <w:tc>
          <w:tcPr>
            <w:tcW w:w="0" w:type="dxa"/>
            <w:shd w:val="clear" w:color="auto" w:fill="FFFFFF"/>
            <w:tcMar>
              <w:top w:w="40" w:type="dxa"/>
              <w:left w:w="200" w:type="dxa"/>
              <w:bottom w:w="40" w:type="dxa"/>
              <w:right w:w="200" w:type="dxa"/>
            </w:tcMar>
            <w:vAlign w:val="center"/>
          </w:tcPr>
          <w:p w14:paraId="6F330812" w14:textId="77777777" w:rsidR="0077287B" w:rsidRDefault="00E03954">
            <w:pPr>
              <w:jc w:val="center"/>
            </w:pPr>
            <w:r>
              <w:rPr>
                <w:rFonts w:eastAsia="Times New Roman" w:cs="Times New Roman"/>
                <w:sz w:val="22"/>
              </w:rPr>
              <w:t>509,4521</w:t>
            </w:r>
          </w:p>
        </w:tc>
        <w:tc>
          <w:tcPr>
            <w:tcW w:w="0" w:type="dxa"/>
            <w:shd w:val="clear" w:color="auto" w:fill="FFFFFF"/>
            <w:tcMar>
              <w:top w:w="40" w:type="dxa"/>
              <w:left w:w="200" w:type="dxa"/>
              <w:bottom w:w="40" w:type="dxa"/>
              <w:right w:w="200" w:type="dxa"/>
            </w:tcMar>
            <w:vAlign w:val="center"/>
          </w:tcPr>
          <w:p w14:paraId="13C98D08" w14:textId="77777777" w:rsidR="0077287B" w:rsidRDefault="00E03954">
            <w:pPr>
              <w:jc w:val="center"/>
            </w:pPr>
            <w:r>
              <w:rPr>
                <w:rFonts w:eastAsia="Times New Roman" w:cs="Times New Roman"/>
                <w:sz w:val="22"/>
              </w:rPr>
              <w:t>509,4521</w:t>
            </w:r>
          </w:p>
        </w:tc>
        <w:tc>
          <w:tcPr>
            <w:tcW w:w="0" w:type="dxa"/>
            <w:shd w:val="clear" w:color="auto" w:fill="FFFFFF"/>
            <w:tcMar>
              <w:top w:w="40" w:type="dxa"/>
              <w:left w:w="200" w:type="dxa"/>
              <w:bottom w:w="40" w:type="dxa"/>
              <w:right w:w="200" w:type="dxa"/>
            </w:tcMar>
            <w:vAlign w:val="center"/>
          </w:tcPr>
          <w:p w14:paraId="3634345D" w14:textId="77777777" w:rsidR="0077287B" w:rsidRDefault="00E03954">
            <w:pPr>
              <w:jc w:val="center"/>
            </w:pPr>
            <w:r>
              <w:rPr>
                <w:rFonts w:eastAsia="Times New Roman" w:cs="Times New Roman"/>
                <w:sz w:val="22"/>
              </w:rPr>
              <w:t>509,4521</w:t>
            </w:r>
          </w:p>
        </w:tc>
      </w:tr>
      <w:tr w:rsidR="0077287B" w14:paraId="0181913D" w14:textId="77777777">
        <w:trPr>
          <w:jc w:val="center"/>
        </w:trPr>
        <w:tc>
          <w:tcPr>
            <w:tcW w:w="0" w:type="dxa"/>
            <w:shd w:val="clear" w:color="auto" w:fill="FFFFFF"/>
            <w:tcMar>
              <w:top w:w="40" w:type="dxa"/>
              <w:left w:w="20" w:type="dxa"/>
              <w:bottom w:w="40" w:type="dxa"/>
              <w:right w:w="20" w:type="dxa"/>
            </w:tcMar>
            <w:vAlign w:val="center"/>
          </w:tcPr>
          <w:p w14:paraId="510E5C34" w14:textId="77777777" w:rsidR="0077287B" w:rsidRDefault="00E03954">
            <w:pPr>
              <w:jc w:val="center"/>
            </w:pPr>
            <w:r>
              <w:rPr>
                <w:rFonts w:eastAsia="Times New Roman" w:cs="Times New Roman"/>
                <w:sz w:val="22"/>
              </w:rPr>
              <w:t>23</w:t>
            </w:r>
          </w:p>
        </w:tc>
        <w:tc>
          <w:tcPr>
            <w:tcW w:w="0" w:type="dxa"/>
            <w:shd w:val="clear" w:color="auto" w:fill="FFFFFF"/>
            <w:tcMar>
              <w:top w:w="40" w:type="dxa"/>
              <w:left w:w="200" w:type="dxa"/>
              <w:bottom w:w="40" w:type="dxa"/>
              <w:right w:w="200" w:type="dxa"/>
            </w:tcMar>
            <w:vAlign w:val="center"/>
          </w:tcPr>
          <w:p w14:paraId="2EF4214A" w14:textId="77777777" w:rsidR="0077287B" w:rsidRDefault="00E03954">
            <w:pPr>
              <w:jc w:val="center"/>
            </w:pPr>
            <w:r>
              <w:rPr>
                <w:rFonts w:eastAsia="Times New Roman" w:cs="Times New Roman"/>
                <w:sz w:val="22"/>
              </w:rPr>
              <w:t>Котельная №42-25</w:t>
            </w:r>
          </w:p>
        </w:tc>
        <w:tc>
          <w:tcPr>
            <w:tcW w:w="0" w:type="dxa"/>
            <w:shd w:val="clear" w:color="auto" w:fill="FFFFFF"/>
            <w:tcMar>
              <w:top w:w="40" w:type="dxa"/>
              <w:left w:w="200" w:type="dxa"/>
              <w:bottom w:w="40" w:type="dxa"/>
              <w:right w:w="200" w:type="dxa"/>
            </w:tcMar>
            <w:vAlign w:val="center"/>
          </w:tcPr>
          <w:p w14:paraId="66ADEB06" w14:textId="77777777" w:rsidR="0077287B" w:rsidRDefault="00E03954">
            <w:pPr>
              <w:jc w:val="center"/>
            </w:pPr>
            <w:r>
              <w:rPr>
                <w:rFonts w:eastAsia="Times New Roman" w:cs="Times New Roman"/>
                <w:sz w:val="22"/>
              </w:rPr>
              <w:t>540,0000</w:t>
            </w:r>
          </w:p>
        </w:tc>
        <w:tc>
          <w:tcPr>
            <w:tcW w:w="0" w:type="dxa"/>
            <w:shd w:val="clear" w:color="auto" w:fill="FFFFFF"/>
            <w:tcMar>
              <w:top w:w="40" w:type="dxa"/>
              <w:left w:w="200" w:type="dxa"/>
              <w:bottom w:w="40" w:type="dxa"/>
              <w:right w:w="200" w:type="dxa"/>
            </w:tcMar>
            <w:vAlign w:val="center"/>
          </w:tcPr>
          <w:p w14:paraId="391E2889" w14:textId="77777777" w:rsidR="0077287B" w:rsidRDefault="00E03954">
            <w:pPr>
              <w:jc w:val="center"/>
            </w:pPr>
            <w:r>
              <w:rPr>
                <w:rFonts w:eastAsia="Times New Roman" w:cs="Times New Roman"/>
                <w:sz w:val="22"/>
              </w:rPr>
              <w:t>540,0000</w:t>
            </w:r>
          </w:p>
        </w:tc>
        <w:tc>
          <w:tcPr>
            <w:tcW w:w="0" w:type="dxa"/>
            <w:shd w:val="clear" w:color="auto" w:fill="FFFFFF"/>
            <w:tcMar>
              <w:top w:w="40" w:type="dxa"/>
              <w:left w:w="200" w:type="dxa"/>
              <w:bottom w:w="40" w:type="dxa"/>
              <w:right w:w="200" w:type="dxa"/>
            </w:tcMar>
            <w:vAlign w:val="center"/>
          </w:tcPr>
          <w:p w14:paraId="5505E410" w14:textId="77777777" w:rsidR="0077287B" w:rsidRDefault="00E03954">
            <w:pPr>
              <w:jc w:val="center"/>
            </w:pPr>
            <w:r>
              <w:rPr>
                <w:rFonts w:eastAsia="Times New Roman" w:cs="Times New Roman"/>
                <w:sz w:val="22"/>
              </w:rPr>
              <w:t>540,0000</w:t>
            </w:r>
          </w:p>
        </w:tc>
        <w:tc>
          <w:tcPr>
            <w:tcW w:w="0" w:type="dxa"/>
            <w:shd w:val="clear" w:color="auto" w:fill="FFFFFF"/>
            <w:tcMar>
              <w:top w:w="40" w:type="dxa"/>
              <w:left w:w="200" w:type="dxa"/>
              <w:bottom w:w="40" w:type="dxa"/>
              <w:right w:w="200" w:type="dxa"/>
            </w:tcMar>
            <w:vAlign w:val="center"/>
          </w:tcPr>
          <w:p w14:paraId="5E0B20EA" w14:textId="77777777" w:rsidR="0077287B" w:rsidRDefault="00E03954">
            <w:pPr>
              <w:jc w:val="center"/>
            </w:pPr>
            <w:r>
              <w:rPr>
                <w:rFonts w:eastAsia="Times New Roman" w:cs="Times New Roman"/>
                <w:sz w:val="22"/>
              </w:rPr>
              <w:t>540,0000</w:t>
            </w:r>
          </w:p>
        </w:tc>
        <w:tc>
          <w:tcPr>
            <w:tcW w:w="0" w:type="dxa"/>
            <w:shd w:val="clear" w:color="auto" w:fill="FFFFFF"/>
            <w:tcMar>
              <w:top w:w="40" w:type="dxa"/>
              <w:left w:w="200" w:type="dxa"/>
              <w:bottom w:w="40" w:type="dxa"/>
              <w:right w:w="200" w:type="dxa"/>
            </w:tcMar>
            <w:vAlign w:val="center"/>
          </w:tcPr>
          <w:p w14:paraId="6BFA8872" w14:textId="77777777" w:rsidR="0077287B" w:rsidRDefault="00E03954">
            <w:pPr>
              <w:jc w:val="center"/>
            </w:pPr>
            <w:r>
              <w:rPr>
                <w:rFonts w:eastAsia="Times New Roman" w:cs="Times New Roman"/>
                <w:sz w:val="22"/>
              </w:rPr>
              <w:t>540,0000</w:t>
            </w:r>
          </w:p>
        </w:tc>
        <w:tc>
          <w:tcPr>
            <w:tcW w:w="0" w:type="dxa"/>
            <w:shd w:val="clear" w:color="auto" w:fill="FFFFFF"/>
            <w:tcMar>
              <w:top w:w="40" w:type="dxa"/>
              <w:left w:w="200" w:type="dxa"/>
              <w:bottom w:w="40" w:type="dxa"/>
              <w:right w:w="200" w:type="dxa"/>
            </w:tcMar>
            <w:vAlign w:val="center"/>
          </w:tcPr>
          <w:p w14:paraId="05517CA5" w14:textId="77777777" w:rsidR="0077287B" w:rsidRDefault="00E03954">
            <w:pPr>
              <w:jc w:val="center"/>
            </w:pPr>
            <w:r>
              <w:rPr>
                <w:rFonts w:eastAsia="Times New Roman" w:cs="Times New Roman"/>
                <w:sz w:val="22"/>
              </w:rPr>
              <w:t>540,0000</w:t>
            </w:r>
          </w:p>
        </w:tc>
        <w:tc>
          <w:tcPr>
            <w:tcW w:w="0" w:type="dxa"/>
            <w:shd w:val="clear" w:color="auto" w:fill="FFFFFF"/>
            <w:tcMar>
              <w:top w:w="40" w:type="dxa"/>
              <w:left w:w="200" w:type="dxa"/>
              <w:bottom w:w="40" w:type="dxa"/>
              <w:right w:w="200" w:type="dxa"/>
            </w:tcMar>
            <w:vAlign w:val="center"/>
          </w:tcPr>
          <w:p w14:paraId="222789E7" w14:textId="77777777" w:rsidR="0077287B" w:rsidRDefault="00E03954">
            <w:pPr>
              <w:jc w:val="center"/>
            </w:pPr>
            <w:r>
              <w:rPr>
                <w:rFonts w:eastAsia="Times New Roman" w:cs="Times New Roman"/>
                <w:sz w:val="22"/>
              </w:rPr>
              <w:t>540,0000</w:t>
            </w:r>
          </w:p>
        </w:tc>
        <w:tc>
          <w:tcPr>
            <w:tcW w:w="0" w:type="dxa"/>
            <w:shd w:val="clear" w:color="auto" w:fill="FFFFFF"/>
            <w:tcMar>
              <w:top w:w="40" w:type="dxa"/>
              <w:left w:w="200" w:type="dxa"/>
              <w:bottom w:w="40" w:type="dxa"/>
              <w:right w:w="200" w:type="dxa"/>
            </w:tcMar>
            <w:vAlign w:val="center"/>
          </w:tcPr>
          <w:p w14:paraId="61E23317" w14:textId="77777777" w:rsidR="0077287B" w:rsidRDefault="00E03954">
            <w:pPr>
              <w:jc w:val="center"/>
            </w:pPr>
            <w:r>
              <w:rPr>
                <w:rFonts w:eastAsia="Times New Roman" w:cs="Times New Roman"/>
                <w:sz w:val="22"/>
              </w:rPr>
              <w:t>540,0000</w:t>
            </w:r>
          </w:p>
        </w:tc>
        <w:tc>
          <w:tcPr>
            <w:tcW w:w="0" w:type="dxa"/>
            <w:shd w:val="clear" w:color="auto" w:fill="FFFFFF"/>
            <w:tcMar>
              <w:top w:w="40" w:type="dxa"/>
              <w:left w:w="200" w:type="dxa"/>
              <w:bottom w:w="40" w:type="dxa"/>
              <w:right w:w="200" w:type="dxa"/>
            </w:tcMar>
            <w:vAlign w:val="center"/>
          </w:tcPr>
          <w:p w14:paraId="3DCEE0D5" w14:textId="77777777" w:rsidR="0077287B" w:rsidRDefault="00E03954">
            <w:pPr>
              <w:jc w:val="center"/>
            </w:pPr>
            <w:r>
              <w:rPr>
                <w:rFonts w:eastAsia="Times New Roman" w:cs="Times New Roman"/>
                <w:sz w:val="22"/>
              </w:rPr>
              <w:t>540,0000</w:t>
            </w:r>
          </w:p>
        </w:tc>
        <w:tc>
          <w:tcPr>
            <w:tcW w:w="0" w:type="dxa"/>
            <w:shd w:val="clear" w:color="auto" w:fill="FFFFFF"/>
            <w:tcMar>
              <w:top w:w="40" w:type="dxa"/>
              <w:left w:w="200" w:type="dxa"/>
              <w:bottom w:w="40" w:type="dxa"/>
              <w:right w:w="200" w:type="dxa"/>
            </w:tcMar>
            <w:vAlign w:val="center"/>
          </w:tcPr>
          <w:p w14:paraId="44941F4C" w14:textId="77777777" w:rsidR="0077287B" w:rsidRDefault="00E03954">
            <w:pPr>
              <w:jc w:val="center"/>
            </w:pPr>
            <w:r>
              <w:rPr>
                <w:rFonts w:eastAsia="Times New Roman" w:cs="Times New Roman"/>
                <w:sz w:val="22"/>
              </w:rPr>
              <w:t>540,0000</w:t>
            </w:r>
          </w:p>
        </w:tc>
      </w:tr>
      <w:tr w:rsidR="0077287B" w14:paraId="6E40F099" w14:textId="77777777">
        <w:trPr>
          <w:jc w:val="center"/>
        </w:trPr>
        <w:tc>
          <w:tcPr>
            <w:tcW w:w="0" w:type="dxa"/>
            <w:shd w:val="clear" w:color="auto" w:fill="FFFFFF"/>
            <w:tcMar>
              <w:top w:w="40" w:type="dxa"/>
              <w:left w:w="20" w:type="dxa"/>
              <w:bottom w:w="40" w:type="dxa"/>
              <w:right w:w="20" w:type="dxa"/>
            </w:tcMar>
            <w:vAlign w:val="center"/>
          </w:tcPr>
          <w:p w14:paraId="62AD707A" w14:textId="77777777" w:rsidR="0077287B" w:rsidRDefault="00E03954">
            <w:pPr>
              <w:jc w:val="center"/>
            </w:pPr>
            <w:r>
              <w:rPr>
                <w:rFonts w:eastAsia="Times New Roman" w:cs="Times New Roman"/>
                <w:sz w:val="22"/>
              </w:rPr>
              <w:t>24</w:t>
            </w:r>
          </w:p>
        </w:tc>
        <w:tc>
          <w:tcPr>
            <w:tcW w:w="0" w:type="dxa"/>
            <w:shd w:val="clear" w:color="auto" w:fill="FFFFFF"/>
            <w:tcMar>
              <w:top w:w="40" w:type="dxa"/>
              <w:left w:w="200" w:type="dxa"/>
              <w:bottom w:w="40" w:type="dxa"/>
              <w:right w:w="200" w:type="dxa"/>
            </w:tcMar>
            <w:vAlign w:val="center"/>
          </w:tcPr>
          <w:p w14:paraId="32C0F5AD" w14:textId="77777777" w:rsidR="0077287B" w:rsidRDefault="00E03954">
            <w:pPr>
              <w:jc w:val="center"/>
            </w:pPr>
            <w:r>
              <w:rPr>
                <w:rFonts w:eastAsia="Times New Roman" w:cs="Times New Roman"/>
                <w:sz w:val="22"/>
              </w:rPr>
              <w:t>Котельная Школьная №42-26</w:t>
            </w:r>
          </w:p>
        </w:tc>
        <w:tc>
          <w:tcPr>
            <w:tcW w:w="0" w:type="dxa"/>
            <w:shd w:val="clear" w:color="auto" w:fill="FFFFFF"/>
            <w:tcMar>
              <w:top w:w="40" w:type="dxa"/>
              <w:left w:w="200" w:type="dxa"/>
              <w:bottom w:w="40" w:type="dxa"/>
              <w:right w:w="200" w:type="dxa"/>
            </w:tcMar>
            <w:vAlign w:val="center"/>
          </w:tcPr>
          <w:p w14:paraId="2F9DCEBB" w14:textId="77777777" w:rsidR="0077287B" w:rsidRDefault="00E03954">
            <w:pPr>
              <w:jc w:val="center"/>
            </w:pPr>
            <w:r>
              <w:rPr>
                <w:rFonts w:eastAsia="Times New Roman" w:cs="Times New Roman"/>
                <w:sz w:val="22"/>
              </w:rPr>
              <w:t>120,0000</w:t>
            </w:r>
          </w:p>
        </w:tc>
        <w:tc>
          <w:tcPr>
            <w:tcW w:w="0" w:type="dxa"/>
            <w:shd w:val="clear" w:color="auto" w:fill="FFFFFF"/>
            <w:tcMar>
              <w:top w:w="40" w:type="dxa"/>
              <w:left w:w="200" w:type="dxa"/>
              <w:bottom w:w="40" w:type="dxa"/>
              <w:right w:w="200" w:type="dxa"/>
            </w:tcMar>
            <w:vAlign w:val="center"/>
          </w:tcPr>
          <w:p w14:paraId="5410B074" w14:textId="77777777" w:rsidR="0077287B" w:rsidRDefault="00E03954">
            <w:pPr>
              <w:jc w:val="center"/>
            </w:pPr>
            <w:r>
              <w:rPr>
                <w:rFonts w:eastAsia="Times New Roman" w:cs="Times New Roman"/>
                <w:sz w:val="22"/>
              </w:rPr>
              <w:t>120,0000</w:t>
            </w:r>
          </w:p>
        </w:tc>
        <w:tc>
          <w:tcPr>
            <w:tcW w:w="0" w:type="dxa"/>
            <w:shd w:val="clear" w:color="auto" w:fill="FFFFFF"/>
            <w:tcMar>
              <w:top w:w="40" w:type="dxa"/>
              <w:left w:w="200" w:type="dxa"/>
              <w:bottom w:w="40" w:type="dxa"/>
              <w:right w:w="200" w:type="dxa"/>
            </w:tcMar>
            <w:vAlign w:val="center"/>
          </w:tcPr>
          <w:p w14:paraId="1F4E27C9" w14:textId="77777777" w:rsidR="0077287B" w:rsidRDefault="00E03954">
            <w:pPr>
              <w:jc w:val="center"/>
            </w:pPr>
            <w:r>
              <w:rPr>
                <w:rFonts w:eastAsia="Times New Roman" w:cs="Times New Roman"/>
                <w:sz w:val="22"/>
              </w:rPr>
              <w:t>120,0000</w:t>
            </w:r>
          </w:p>
        </w:tc>
        <w:tc>
          <w:tcPr>
            <w:tcW w:w="0" w:type="dxa"/>
            <w:shd w:val="clear" w:color="auto" w:fill="FFFFFF"/>
            <w:tcMar>
              <w:top w:w="40" w:type="dxa"/>
              <w:left w:w="200" w:type="dxa"/>
              <w:bottom w:w="40" w:type="dxa"/>
              <w:right w:w="200" w:type="dxa"/>
            </w:tcMar>
            <w:vAlign w:val="center"/>
          </w:tcPr>
          <w:p w14:paraId="1459151A" w14:textId="77777777" w:rsidR="0077287B" w:rsidRDefault="00E03954">
            <w:pPr>
              <w:jc w:val="center"/>
            </w:pPr>
            <w:r>
              <w:rPr>
                <w:rFonts w:eastAsia="Times New Roman" w:cs="Times New Roman"/>
                <w:sz w:val="22"/>
              </w:rPr>
              <w:t>120,0000</w:t>
            </w:r>
          </w:p>
        </w:tc>
        <w:tc>
          <w:tcPr>
            <w:tcW w:w="0" w:type="dxa"/>
            <w:shd w:val="clear" w:color="auto" w:fill="FFFFFF"/>
            <w:tcMar>
              <w:top w:w="40" w:type="dxa"/>
              <w:left w:w="200" w:type="dxa"/>
              <w:bottom w:w="40" w:type="dxa"/>
              <w:right w:w="200" w:type="dxa"/>
            </w:tcMar>
            <w:vAlign w:val="center"/>
          </w:tcPr>
          <w:p w14:paraId="388B3A12" w14:textId="77777777" w:rsidR="0077287B" w:rsidRDefault="00E03954">
            <w:pPr>
              <w:jc w:val="center"/>
            </w:pPr>
            <w:r>
              <w:rPr>
                <w:rFonts w:eastAsia="Times New Roman" w:cs="Times New Roman"/>
                <w:sz w:val="22"/>
              </w:rPr>
              <w:t>120,0000</w:t>
            </w:r>
          </w:p>
        </w:tc>
        <w:tc>
          <w:tcPr>
            <w:tcW w:w="0" w:type="dxa"/>
            <w:shd w:val="clear" w:color="auto" w:fill="FFFFFF"/>
            <w:tcMar>
              <w:top w:w="40" w:type="dxa"/>
              <w:left w:w="200" w:type="dxa"/>
              <w:bottom w:w="40" w:type="dxa"/>
              <w:right w:w="200" w:type="dxa"/>
            </w:tcMar>
            <w:vAlign w:val="center"/>
          </w:tcPr>
          <w:p w14:paraId="503FA426" w14:textId="77777777" w:rsidR="0077287B" w:rsidRDefault="00E03954">
            <w:pPr>
              <w:jc w:val="center"/>
            </w:pPr>
            <w:r>
              <w:rPr>
                <w:rFonts w:eastAsia="Times New Roman" w:cs="Times New Roman"/>
                <w:sz w:val="22"/>
              </w:rPr>
              <w:t>120,0000</w:t>
            </w:r>
          </w:p>
        </w:tc>
        <w:tc>
          <w:tcPr>
            <w:tcW w:w="0" w:type="dxa"/>
            <w:shd w:val="clear" w:color="auto" w:fill="FFFFFF"/>
            <w:tcMar>
              <w:top w:w="40" w:type="dxa"/>
              <w:left w:w="200" w:type="dxa"/>
              <w:bottom w:w="40" w:type="dxa"/>
              <w:right w:w="200" w:type="dxa"/>
            </w:tcMar>
            <w:vAlign w:val="center"/>
          </w:tcPr>
          <w:p w14:paraId="348916F4" w14:textId="77777777" w:rsidR="0077287B" w:rsidRDefault="00E03954">
            <w:pPr>
              <w:jc w:val="center"/>
            </w:pPr>
            <w:r>
              <w:rPr>
                <w:rFonts w:eastAsia="Times New Roman" w:cs="Times New Roman"/>
                <w:sz w:val="22"/>
              </w:rPr>
              <w:t>120,0000</w:t>
            </w:r>
          </w:p>
        </w:tc>
        <w:tc>
          <w:tcPr>
            <w:tcW w:w="0" w:type="dxa"/>
            <w:shd w:val="clear" w:color="auto" w:fill="FFFFFF"/>
            <w:tcMar>
              <w:top w:w="40" w:type="dxa"/>
              <w:left w:w="200" w:type="dxa"/>
              <w:bottom w:w="40" w:type="dxa"/>
              <w:right w:w="200" w:type="dxa"/>
            </w:tcMar>
            <w:vAlign w:val="center"/>
          </w:tcPr>
          <w:p w14:paraId="0A425D9E" w14:textId="77777777" w:rsidR="0077287B" w:rsidRDefault="00E03954">
            <w:pPr>
              <w:jc w:val="center"/>
            </w:pPr>
            <w:r>
              <w:rPr>
                <w:rFonts w:eastAsia="Times New Roman" w:cs="Times New Roman"/>
                <w:sz w:val="22"/>
              </w:rPr>
              <w:t>120,0000</w:t>
            </w:r>
          </w:p>
        </w:tc>
        <w:tc>
          <w:tcPr>
            <w:tcW w:w="0" w:type="dxa"/>
            <w:shd w:val="clear" w:color="auto" w:fill="FFFFFF"/>
            <w:tcMar>
              <w:top w:w="40" w:type="dxa"/>
              <w:left w:w="200" w:type="dxa"/>
              <w:bottom w:w="40" w:type="dxa"/>
              <w:right w:w="200" w:type="dxa"/>
            </w:tcMar>
            <w:vAlign w:val="center"/>
          </w:tcPr>
          <w:p w14:paraId="2F0E3B1C" w14:textId="77777777" w:rsidR="0077287B" w:rsidRDefault="00E03954">
            <w:pPr>
              <w:jc w:val="center"/>
            </w:pPr>
            <w:r>
              <w:rPr>
                <w:rFonts w:eastAsia="Times New Roman" w:cs="Times New Roman"/>
                <w:sz w:val="22"/>
              </w:rPr>
              <w:t>120,0000</w:t>
            </w:r>
          </w:p>
        </w:tc>
        <w:tc>
          <w:tcPr>
            <w:tcW w:w="0" w:type="dxa"/>
            <w:shd w:val="clear" w:color="auto" w:fill="FFFFFF"/>
            <w:tcMar>
              <w:top w:w="40" w:type="dxa"/>
              <w:left w:w="200" w:type="dxa"/>
              <w:bottom w:w="40" w:type="dxa"/>
              <w:right w:w="200" w:type="dxa"/>
            </w:tcMar>
            <w:vAlign w:val="center"/>
          </w:tcPr>
          <w:p w14:paraId="4FFE6A4D" w14:textId="77777777" w:rsidR="0077287B" w:rsidRDefault="00E03954">
            <w:pPr>
              <w:jc w:val="center"/>
            </w:pPr>
            <w:r>
              <w:rPr>
                <w:rFonts w:eastAsia="Times New Roman" w:cs="Times New Roman"/>
                <w:sz w:val="22"/>
              </w:rPr>
              <w:t>120,0000</w:t>
            </w:r>
          </w:p>
        </w:tc>
      </w:tr>
      <w:tr w:rsidR="0077287B" w14:paraId="695EB4AE" w14:textId="77777777">
        <w:trPr>
          <w:jc w:val="center"/>
        </w:trPr>
        <w:tc>
          <w:tcPr>
            <w:tcW w:w="0" w:type="dxa"/>
            <w:shd w:val="clear" w:color="auto" w:fill="FFFFFF"/>
            <w:tcMar>
              <w:top w:w="40" w:type="dxa"/>
              <w:left w:w="20" w:type="dxa"/>
              <w:bottom w:w="40" w:type="dxa"/>
              <w:right w:w="20" w:type="dxa"/>
            </w:tcMar>
            <w:vAlign w:val="center"/>
          </w:tcPr>
          <w:p w14:paraId="4C5B1B9C" w14:textId="77777777" w:rsidR="0077287B" w:rsidRDefault="00E03954">
            <w:pPr>
              <w:jc w:val="center"/>
            </w:pPr>
            <w:r>
              <w:rPr>
                <w:rFonts w:eastAsia="Times New Roman" w:cs="Times New Roman"/>
                <w:sz w:val="22"/>
              </w:rPr>
              <w:t>25</w:t>
            </w:r>
          </w:p>
        </w:tc>
        <w:tc>
          <w:tcPr>
            <w:tcW w:w="0" w:type="dxa"/>
            <w:shd w:val="clear" w:color="auto" w:fill="FFFFFF"/>
            <w:tcMar>
              <w:top w:w="40" w:type="dxa"/>
              <w:left w:w="200" w:type="dxa"/>
              <w:bottom w:w="40" w:type="dxa"/>
              <w:right w:w="200" w:type="dxa"/>
            </w:tcMar>
            <w:vAlign w:val="center"/>
          </w:tcPr>
          <w:p w14:paraId="5E3F1D97" w14:textId="77777777" w:rsidR="0077287B" w:rsidRDefault="00E03954">
            <w:pPr>
              <w:jc w:val="center"/>
            </w:pPr>
            <w:r>
              <w:rPr>
                <w:rFonts w:eastAsia="Times New Roman" w:cs="Times New Roman"/>
                <w:sz w:val="22"/>
              </w:rPr>
              <w:t>Котельная №42-27детского сада</w:t>
            </w:r>
          </w:p>
        </w:tc>
        <w:tc>
          <w:tcPr>
            <w:tcW w:w="0" w:type="dxa"/>
            <w:shd w:val="clear" w:color="auto" w:fill="FFFFFF"/>
            <w:tcMar>
              <w:top w:w="40" w:type="dxa"/>
              <w:left w:w="200" w:type="dxa"/>
              <w:bottom w:w="40" w:type="dxa"/>
              <w:right w:w="200" w:type="dxa"/>
            </w:tcMar>
            <w:vAlign w:val="center"/>
          </w:tcPr>
          <w:p w14:paraId="365F159A" w14:textId="77777777" w:rsidR="0077287B" w:rsidRDefault="00E03954">
            <w:pPr>
              <w:jc w:val="center"/>
            </w:pPr>
            <w:r>
              <w:rPr>
                <w:rFonts w:eastAsia="Times New Roman" w:cs="Times New Roman"/>
                <w:sz w:val="22"/>
              </w:rPr>
              <w:t>296,6667</w:t>
            </w:r>
          </w:p>
        </w:tc>
        <w:tc>
          <w:tcPr>
            <w:tcW w:w="0" w:type="dxa"/>
            <w:shd w:val="clear" w:color="auto" w:fill="FFFFFF"/>
            <w:tcMar>
              <w:top w:w="40" w:type="dxa"/>
              <w:left w:w="200" w:type="dxa"/>
              <w:bottom w:w="40" w:type="dxa"/>
              <w:right w:w="200" w:type="dxa"/>
            </w:tcMar>
            <w:vAlign w:val="center"/>
          </w:tcPr>
          <w:p w14:paraId="78CC966D" w14:textId="77777777" w:rsidR="0077287B" w:rsidRDefault="00E03954">
            <w:pPr>
              <w:jc w:val="center"/>
            </w:pPr>
            <w:r>
              <w:rPr>
                <w:rFonts w:eastAsia="Times New Roman" w:cs="Times New Roman"/>
                <w:sz w:val="22"/>
              </w:rPr>
              <w:t>296,6667</w:t>
            </w:r>
          </w:p>
        </w:tc>
        <w:tc>
          <w:tcPr>
            <w:tcW w:w="0" w:type="dxa"/>
            <w:shd w:val="clear" w:color="auto" w:fill="FFFFFF"/>
            <w:tcMar>
              <w:top w:w="40" w:type="dxa"/>
              <w:left w:w="200" w:type="dxa"/>
              <w:bottom w:w="40" w:type="dxa"/>
              <w:right w:w="200" w:type="dxa"/>
            </w:tcMar>
            <w:vAlign w:val="center"/>
          </w:tcPr>
          <w:p w14:paraId="5BB3B980" w14:textId="77777777" w:rsidR="0077287B" w:rsidRDefault="00E03954">
            <w:pPr>
              <w:jc w:val="center"/>
            </w:pPr>
            <w:r>
              <w:rPr>
                <w:rFonts w:eastAsia="Times New Roman" w:cs="Times New Roman"/>
                <w:sz w:val="22"/>
              </w:rPr>
              <w:t>296,6667</w:t>
            </w:r>
          </w:p>
        </w:tc>
        <w:tc>
          <w:tcPr>
            <w:tcW w:w="0" w:type="dxa"/>
            <w:shd w:val="clear" w:color="auto" w:fill="FFFFFF"/>
            <w:tcMar>
              <w:top w:w="40" w:type="dxa"/>
              <w:left w:w="200" w:type="dxa"/>
              <w:bottom w:w="40" w:type="dxa"/>
              <w:right w:w="200" w:type="dxa"/>
            </w:tcMar>
            <w:vAlign w:val="center"/>
          </w:tcPr>
          <w:p w14:paraId="18E03E8A" w14:textId="77777777" w:rsidR="0077287B" w:rsidRDefault="00E03954">
            <w:pPr>
              <w:jc w:val="center"/>
            </w:pPr>
            <w:r>
              <w:rPr>
                <w:rFonts w:eastAsia="Times New Roman" w:cs="Times New Roman"/>
                <w:sz w:val="22"/>
              </w:rPr>
              <w:t>296,6667</w:t>
            </w:r>
          </w:p>
        </w:tc>
        <w:tc>
          <w:tcPr>
            <w:tcW w:w="0" w:type="dxa"/>
            <w:shd w:val="clear" w:color="auto" w:fill="FFFFFF"/>
            <w:tcMar>
              <w:top w:w="40" w:type="dxa"/>
              <w:left w:w="200" w:type="dxa"/>
              <w:bottom w:w="40" w:type="dxa"/>
              <w:right w:w="200" w:type="dxa"/>
            </w:tcMar>
            <w:vAlign w:val="center"/>
          </w:tcPr>
          <w:p w14:paraId="6DCC0235" w14:textId="77777777" w:rsidR="0077287B" w:rsidRDefault="00E03954">
            <w:pPr>
              <w:jc w:val="center"/>
            </w:pPr>
            <w:r>
              <w:rPr>
                <w:rFonts w:eastAsia="Times New Roman" w:cs="Times New Roman"/>
                <w:sz w:val="22"/>
              </w:rPr>
              <w:t>296,6667</w:t>
            </w:r>
          </w:p>
        </w:tc>
        <w:tc>
          <w:tcPr>
            <w:tcW w:w="0" w:type="dxa"/>
            <w:shd w:val="clear" w:color="auto" w:fill="FFFFFF"/>
            <w:tcMar>
              <w:top w:w="40" w:type="dxa"/>
              <w:left w:w="200" w:type="dxa"/>
              <w:bottom w:w="40" w:type="dxa"/>
              <w:right w:w="200" w:type="dxa"/>
            </w:tcMar>
            <w:vAlign w:val="center"/>
          </w:tcPr>
          <w:p w14:paraId="467D8F6F" w14:textId="77777777" w:rsidR="0077287B" w:rsidRDefault="00E03954">
            <w:pPr>
              <w:jc w:val="center"/>
            </w:pPr>
            <w:r>
              <w:rPr>
                <w:rFonts w:eastAsia="Times New Roman" w:cs="Times New Roman"/>
                <w:sz w:val="22"/>
              </w:rPr>
              <w:t>296,6667</w:t>
            </w:r>
          </w:p>
        </w:tc>
        <w:tc>
          <w:tcPr>
            <w:tcW w:w="0" w:type="dxa"/>
            <w:shd w:val="clear" w:color="auto" w:fill="FFFFFF"/>
            <w:tcMar>
              <w:top w:w="40" w:type="dxa"/>
              <w:left w:w="200" w:type="dxa"/>
              <w:bottom w:w="40" w:type="dxa"/>
              <w:right w:w="200" w:type="dxa"/>
            </w:tcMar>
            <w:vAlign w:val="center"/>
          </w:tcPr>
          <w:p w14:paraId="59F4699E" w14:textId="77777777" w:rsidR="0077287B" w:rsidRDefault="00E03954">
            <w:pPr>
              <w:jc w:val="center"/>
            </w:pPr>
            <w:r>
              <w:rPr>
                <w:rFonts w:eastAsia="Times New Roman" w:cs="Times New Roman"/>
                <w:sz w:val="22"/>
              </w:rPr>
              <w:t>296,6667</w:t>
            </w:r>
          </w:p>
        </w:tc>
        <w:tc>
          <w:tcPr>
            <w:tcW w:w="0" w:type="dxa"/>
            <w:shd w:val="clear" w:color="auto" w:fill="FFFFFF"/>
            <w:tcMar>
              <w:top w:w="40" w:type="dxa"/>
              <w:left w:w="200" w:type="dxa"/>
              <w:bottom w:w="40" w:type="dxa"/>
              <w:right w:w="200" w:type="dxa"/>
            </w:tcMar>
            <w:vAlign w:val="center"/>
          </w:tcPr>
          <w:p w14:paraId="1084B981" w14:textId="77777777" w:rsidR="0077287B" w:rsidRDefault="00E03954">
            <w:pPr>
              <w:jc w:val="center"/>
            </w:pPr>
            <w:r>
              <w:rPr>
                <w:rFonts w:eastAsia="Times New Roman" w:cs="Times New Roman"/>
                <w:sz w:val="22"/>
              </w:rPr>
              <w:t>296,6667</w:t>
            </w:r>
          </w:p>
        </w:tc>
        <w:tc>
          <w:tcPr>
            <w:tcW w:w="0" w:type="dxa"/>
            <w:shd w:val="clear" w:color="auto" w:fill="FFFFFF"/>
            <w:tcMar>
              <w:top w:w="40" w:type="dxa"/>
              <w:left w:w="200" w:type="dxa"/>
              <w:bottom w:w="40" w:type="dxa"/>
              <w:right w:w="200" w:type="dxa"/>
            </w:tcMar>
            <w:vAlign w:val="center"/>
          </w:tcPr>
          <w:p w14:paraId="4ECD3AF1" w14:textId="77777777" w:rsidR="0077287B" w:rsidRDefault="00E03954">
            <w:pPr>
              <w:jc w:val="center"/>
            </w:pPr>
            <w:r>
              <w:rPr>
                <w:rFonts w:eastAsia="Times New Roman" w:cs="Times New Roman"/>
                <w:sz w:val="22"/>
              </w:rPr>
              <w:t>296,6667</w:t>
            </w:r>
          </w:p>
        </w:tc>
        <w:tc>
          <w:tcPr>
            <w:tcW w:w="0" w:type="dxa"/>
            <w:shd w:val="clear" w:color="auto" w:fill="FFFFFF"/>
            <w:tcMar>
              <w:top w:w="40" w:type="dxa"/>
              <w:left w:w="200" w:type="dxa"/>
              <w:bottom w:w="40" w:type="dxa"/>
              <w:right w:w="200" w:type="dxa"/>
            </w:tcMar>
            <w:vAlign w:val="center"/>
          </w:tcPr>
          <w:p w14:paraId="325B086B" w14:textId="77777777" w:rsidR="0077287B" w:rsidRDefault="00E03954">
            <w:pPr>
              <w:jc w:val="center"/>
            </w:pPr>
            <w:r>
              <w:rPr>
                <w:rFonts w:eastAsia="Times New Roman" w:cs="Times New Roman"/>
                <w:sz w:val="22"/>
              </w:rPr>
              <w:t>296,6667</w:t>
            </w:r>
          </w:p>
        </w:tc>
      </w:tr>
      <w:tr w:rsidR="0077287B" w14:paraId="7B6CEDA9" w14:textId="77777777">
        <w:trPr>
          <w:jc w:val="center"/>
        </w:trPr>
        <w:tc>
          <w:tcPr>
            <w:tcW w:w="0" w:type="dxa"/>
            <w:shd w:val="clear" w:color="auto" w:fill="FFFFFF"/>
            <w:tcMar>
              <w:top w:w="40" w:type="dxa"/>
              <w:left w:w="20" w:type="dxa"/>
              <w:bottom w:w="40" w:type="dxa"/>
              <w:right w:w="20" w:type="dxa"/>
            </w:tcMar>
            <w:vAlign w:val="center"/>
          </w:tcPr>
          <w:p w14:paraId="71465FCF" w14:textId="77777777" w:rsidR="0077287B" w:rsidRDefault="00E03954">
            <w:pPr>
              <w:jc w:val="center"/>
            </w:pPr>
            <w:r>
              <w:rPr>
                <w:rFonts w:eastAsia="Times New Roman" w:cs="Times New Roman"/>
                <w:sz w:val="22"/>
              </w:rPr>
              <w:t>26</w:t>
            </w:r>
          </w:p>
        </w:tc>
        <w:tc>
          <w:tcPr>
            <w:tcW w:w="0" w:type="dxa"/>
            <w:shd w:val="clear" w:color="auto" w:fill="FFFFFF"/>
            <w:tcMar>
              <w:top w:w="40" w:type="dxa"/>
              <w:left w:w="200" w:type="dxa"/>
              <w:bottom w:w="40" w:type="dxa"/>
              <w:right w:w="200" w:type="dxa"/>
            </w:tcMar>
            <w:vAlign w:val="center"/>
          </w:tcPr>
          <w:p w14:paraId="33D677EB" w14:textId="77777777" w:rsidR="0077287B" w:rsidRDefault="00E03954">
            <w:pPr>
              <w:jc w:val="center"/>
            </w:pPr>
            <w:r>
              <w:rPr>
                <w:rFonts w:eastAsia="Times New Roman" w:cs="Times New Roman"/>
                <w:sz w:val="22"/>
              </w:rPr>
              <w:t>Автономная Котельная № 42-28 КДЦ</w:t>
            </w:r>
          </w:p>
        </w:tc>
        <w:tc>
          <w:tcPr>
            <w:tcW w:w="0" w:type="dxa"/>
            <w:shd w:val="clear" w:color="auto" w:fill="FFFFFF"/>
            <w:tcMar>
              <w:top w:w="40" w:type="dxa"/>
              <w:left w:w="200" w:type="dxa"/>
              <w:bottom w:w="40" w:type="dxa"/>
              <w:right w:w="200" w:type="dxa"/>
            </w:tcMar>
            <w:vAlign w:val="center"/>
          </w:tcPr>
          <w:p w14:paraId="45C3459E"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F5290AB"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D84DAE5"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CCE56E2"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2E81830"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6CF4951E"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E099C20"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1B77E1F"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076E46E7"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2CA2C504" w14:textId="77777777" w:rsidR="0077287B" w:rsidRDefault="00E03954">
            <w:pPr>
              <w:jc w:val="center"/>
            </w:pPr>
            <w:r>
              <w:rPr>
                <w:rFonts w:eastAsia="Times New Roman" w:cs="Times New Roman"/>
                <w:sz w:val="22"/>
              </w:rPr>
              <w:t>0,0000</w:t>
            </w:r>
          </w:p>
        </w:tc>
      </w:tr>
      <w:tr w:rsidR="0077287B" w14:paraId="73E7792C" w14:textId="77777777">
        <w:trPr>
          <w:jc w:val="center"/>
        </w:trPr>
        <w:tc>
          <w:tcPr>
            <w:tcW w:w="0" w:type="dxa"/>
            <w:shd w:val="clear" w:color="auto" w:fill="FFFFFF"/>
            <w:tcMar>
              <w:top w:w="40" w:type="dxa"/>
              <w:left w:w="20" w:type="dxa"/>
              <w:bottom w:w="40" w:type="dxa"/>
              <w:right w:w="20" w:type="dxa"/>
            </w:tcMar>
            <w:vAlign w:val="center"/>
          </w:tcPr>
          <w:p w14:paraId="1CE669FA" w14:textId="77777777" w:rsidR="0077287B" w:rsidRDefault="00E03954">
            <w:pPr>
              <w:jc w:val="center"/>
            </w:pPr>
            <w:r>
              <w:rPr>
                <w:rFonts w:eastAsia="Times New Roman" w:cs="Times New Roman"/>
                <w:sz w:val="22"/>
              </w:rPr>
              <w:t>27</w:t>
            </w:r>
          </w:p>
        </w:tc>
        <w:tc>
          <w:tcPr>
            <w:tcW w:w="0" w:type="dxa"/>
            <w:shd w:val="clear" w:color="auto" w:fill="FFFFFF"/>
            <w:tcMar>
              <w:top w:w="40" w:type="dxa"/>
              <w:left w:w="200" w:type="dxa"/>
              <w:bottom w:w="40" w:type="dxa"/>
              <w:right w:w="200" w:type="dxa"/>
            </w:tcMar>
            <w:vAlign w:val="center"/>
          </w:tcPr>
          <w:p w14:paraId="4E7C5FC8" w14:textId="77777777" w:rsidR="0077287B" w:rsidRDefault="00E03954">
            <w:pPr>
              <w:jc w:val="center"/>
            </w:pPr>
            <w:r>
              <w:rPr>
                <w:rFonts w:eastAsia="Times New Roman" w:cs="Times New Roman"/>
                <w:sz w:val="22"/>
              </w:rPr>
              <w:t>Котельная №42-29</w:t>
            </w:r>
          </w:p>
        </w:tc>
        <w:tc>
          <w:tcPr>
            <w:tcW w:w="0" w:type="dxa"/>
            <w:shd w:val="clear" w:color="auto" w:fill="FFFFFF"/>
            <w:tcMar>
              <w:top w:w="40" w:type="dxa"/>
              <w:left w:w="200" w:type="dxa"/>
              <w:bottom w:w="40" w:type="dxa"/>
              <w:right w:w="200" w:type="dxa"/>
            </w:tcMar>
            <w:vAlign w:val="center"/>
          </w:tcPr>
          <w:p w14:paraId="14734BD5" w14:textId="77777777" w:rsidR="0077287B" w:rsidRDefault="00E03954">
            <w:pPr>
              <w:jc w:val="center"/>
            </w:pPr>
            <w:r>
              <w:rPr>
                <w:rFonts w:eastAsia="Times New Roman" w:cs="Times New Roman"/>
                <w:sz w:val="22"/>
              </w:rPr>
              <w:t>436,2857</w:t>
            </w:r>
          </w:p>
        </w:tc>
        <w:tc>
          <w:tcPr>
            <w:tcW w:w="0" w:type="dxa"/>
            <w:shd w:val="clear" w:color="auto" w:fill="FFFFFF"/>
            <w:tcMar>
              <w:top w:w="40" w:type="dxa"/>
              <w:left w:w="200" w:type="dxa"/>
              <w:bottom w:w="40" w:type="dxa"/>
              <w:right w:w="200" w:type="dxa"/>
            </w:tcMar>
            <w:vAlign w:val="center"/>
          </w:tcPr>
          <w:p w14:paraId="2630EB7E" w14:textId="77777777" w:rsidR="0077287B" w:rsidRDefault="00E03954">
            <w:pPr>
              <w:jc w:val="center"/>
            </w:pPr>
            <w:r>
              <w:rPr>
                <w:rFonts w:eastAsia="Times New Roman" w:cs="Times New Roman"/>
                <w:sz w:val="22"/>
              </w:rPr>
              <w:t>436,2857</w:t>
            </w:r>
          </w:p>
        </w:tc>
        <w:tc>
          <w:tcPr>
            <w:tcW w:w="0" w:type="dxa"/>
            <w:shd w:val="clear" w:color="auto" w:fill="FFFFFF"/>
            <w:tcMar>
              <w:top w:w="40" w:type="dxa"/>
              <w:left w:w="200" w:type="dxa"/>
              <w:bottom w:w="40" w:type="dxa"/>
              <w:right w:w="200" w:type="dxa"/>
            </w:tcMar>
            <w:vAlign w:val="center"/>
          </w:tcPr>
          <w:p w14:paraId="3DC714B2" w14:textId="77777777" w:rsidR="0077287B" w:rsidRDefault="00E03954">
            <w:pPr>
              <w:jc w:val="center"/>
            </w:pPr>
            <w:r>
              <w:rPr>
                <w:rFonts w:eastAsia="Times New Roman" w:cs="Times New Roman"/>
                <w:sz w:val="22"/>
              </w:rPr>
              <w:t>436,2857</w:t>
            </w:r>
          </w:p>
        </w:tc>
        <w:tc>
          <w:tcPr>
            <w:tcW w:w="0" w:type="dxa"/>
            <w:shd w:val="clear" w:color="auto" w:fill="FFFFFF"/>
            <w:tcMar>
              <w:top w:w="40" w:type="dxa"/>
              <w:left w:w="200" w:type="dxa"/>
              <w:bottom w:w="40" w:type="dxa"/>
              <w:right w:w="200" w:type="dxa"/>
            </w:tcMar>
            <w:vAlign w:val="center"/>
          </w:tcPr>
          <w:p w14:paraId="1971B4ED" w14:textId="77777777" w:rsidR="0077287B" w:rsidRDefault="00E03954">
            <w:pPr>
              <w:jc w:val="center"/>
            </w:pPr>
            <w:r>
              <w:rPr>
                <w:rFonts w:eastAsia="Times New Roman" w:cs="Times New Roman"/>
                <w:sz w:val="22"/>
              </w:rPr>
              <w:t>436,2857</w:t>
            </w:r>
          </w:p>
        </w:tc>
        <w:tc>
          <w:tcPr>
            <w:tcW w:w="0" w:type="dxa"/>
            <w:shd w:val="clear" w:color="auto" w:fill="FFFFFF"/>
            <w:tcMar>
              <w:top w:w="40" w:type="dxa"/>
              <w:left w:w="200" w:type="dxa"/>
              <w:bottom w:w="40" w:type="dxa"/>
              <w:right w:w="200" w:type="dxa"/>
            </w:tcMar>
            <w:vAlign w:val="center"/>
          </w:tcPr>
          <w:p w14:paraId="3A36ADC8" w14:textId="77777777" w:rsidR="0077287B" w:rsidRDefault="00E03954">
            <w:pPr>
              <w:jc w:val="center"/>
            </w:pPr>
            <w:r>
              <w:rPr>
                <w:rFonts w:eastAsia="Times New Roman" w:cs="Times New Roman"/>
                <w:sz w:val="22"/>
              </w:rPr>
              <w:t>436,2857</w:t>
            </w:r>
          </w:p>
        </w:tc>
        <w:tc>
          <w:tcPr>
            <w:tcW w:w="0" w:type="dxa"/>
            <w:shd w:val="clear" w:color="auto" w:fill="FFFFFF"/>
            <w:tcMar>
              <w:top w:w="40" w:type="dxa"/>
              <w:left w:w="200" w:type="dxa"/>
              <w:bottom w:w="40" w:type="dxa"/>
              <w:right w:w="200" w:type="dxa"/>
            </w:tcMar>
            <w:vAlign w:val="center"/>
          </w:tcPr>
          <w:p w14:paraId="5EB5A8A5" w14:textId="77777777" w:rsidR="0077287B" w:rsidRDefault="00E03954">
            <w:pPr>
              <w:jc w:val="center"/>
            </w:pPr>
            <w:r>
              <w:rPr>
                <w:rFonts w:eastAsia="Times New Roman" w:cs="Times New Roman"/>
                <w:sz w:val="22"/>
              </w:rPr>
              <w:t>436,2857</w:t>
            </w:r>
          </w:p>
        </w:tc>
        <w:tc>
          <w:tcPr>
            <w:tcW w:w="0" w:type="dxa"/>
            <w:shd w:val="clear" w:color="auto" w:fill="FFFFFF"/>
            <w:tcMar>
              <w:top w:w="40" w:type="dxa"/>
              <w:left w:w="200" w:type="dxa"/>
              <w:bottom w:w="40" w:type="dxa"/>
              <w:right w:w="200" w:type="dxa"/>
            </w:tcMar>
            <w:vAlign w:val="center"/>
          </w:tcPr>
          <w:p w14:paraId="7A13BDB8" w14:textId="77777777" w:rsidR="0077287B" w:rsidRDefault="00E03954">
            <w:pPr>
              <w:jc w:val="center"/>
            </w:pPr>
            <w:r>
              <w:rPr>
                <w:rFonts w:eastAsia="Times New Roman" w:cs="Times New Roman"/>
                <w:sz w:val="22"/>
              </w:rPr>
              <w:t>436,2857</w:t>
            </w:r>
          </w:p>
        </w:tc>
        <w:tc>
          <w:tcPr>
            <w:tcW w:w="0" w:type="dxa"/>
            <w:shd w:val="clear" w:color="auto" w:fill="FFFFFF"/>
            <w:tcMar>
              <w:top w:w="40" w:type="dxa"/>
              <w:left w:w="200" w:type="dxa"/>
              <w:bottom w:w="40" w:type="dxa"/>
              <w:right w:w="200" w:type="dxa"/>
            </w:tcMar>
            <w:vAlign w:val="center"/>
          </w:tcPr>
          <w:p w14:paraId="62623EBE" w14:textId="77777777" w:rsidR="0077287B" w:rsidRDefault="00E03954">
            <w:pPr>
              <w:jc w:val="center"/>
            </w:pPr>
            <w:r>
              <w:rPr>
                <w:rFonts w:eastAsia="Times New Roman" w:cs="Times New Roman"/>
                <w:sz w:val="22"/>
              </w:rPr>
              <w:t>436,2857</w:t>
            </w:r>
          </w:p>
        </w:tc>
        <w:tc>
          <w:tcPr>
            <w:tcW w:w="0" w:type="dxa"/>
            <w:shd w:val="clear" w:color="auto" w:fill="FFFFFF"/>
            <w:tcMar>
              <w:top w:w="40" w:type="dxa"/>
              <w:left w:w="200" w:type="dxa"/>
              <w:bottom w:w="40" w:type="dxa"/>
              <w:right w:w="200" w:type="dxa"/>
            </w:tcMar>
            <w:vAlign w:val="center"/>
          </w:tcPr>
          <w:p w14:paraId="6E0DE573" w14:textId="77777777" w:rsidR="0077287B" w:rsidRDefault="00E03954">
            <w:pPr>
              <w:jc w:val="center"/>
            </w:pPr>
            <w:r>
              <w:rPr>
                <w:rFonts w:eastAsia="Times New Roman" w:cs="Times New Roman"/>
                <w:sz w:val="22"/>
              </w:rPr>
              <w:t>436,2857</w:t>
            </w:r>
          </w:p>
        </w:tc>
        <w:tc>
          <w:tcPr>
            <w:tcW w:w="0" w:type="dxa"/>
            <w:shd w:val="clear" w:color="auto" w:fill="FFFFFF"/>
            <w:tcMar>
              <w:top w:w="40" w:type="dxa"/>
              <w:left w:w="200" w:type="dxa"/>
              <w:bottom w:w="40" w:type="dxa"/>
              <w:right w:w="200" w:type="dxa"/>
            </w:tcMar>
            <w:vAlign w:val="center"/>
          </w:tcPr>
          <w:p w14:paraId="2628523B" w14:textId="77777777" w:rsidR="0077287B" w:rsidRDefault="00E03954">
            <w:pPr>
              <w:jc w:val="center"/>
            </w:pPr>
            <w:r>
              <w:rPr>
                <w:rFonts w:eastAsia="Times New Roman" w:cs="Times New Roman"/>
                <w:sz w:val="22"/>
              </w:rPr>
              <w:t>436,2857</w:t>
            </w:r>
          </w:p>
        </w:tc>
      </w:tr>
      <w:tr w:rsidR="0077287B" w14:paraId="07CB0908" w14:textId="77777777">
        <w:trPr>
          <w:jc w:val="center"/>
        </w:trPr>
        <w:tc>
          <w:tcPr>
            <w:tcW w:w="0" w:type="dxa"/>
            <w:shd w:val="clear" w:color="auto" w:fill="FFFFFF"/>
            <w:tcMar>
              <w:top w:w="40" w:type="dxa"/>
              <w:left w:w="20" w:type="dxa"/>
              <w:bottom w:w="40" w:type="dxa"/>
              <w:right w:w="20" w:type="dxa"/>
            </w:tcMar>
            <w:vAlign w:val="center"/>
          </w:tcPr>
          <w:p w14:paraId="122081BA" w14:textId="77777777" w:rsidR="0077287B" w:rsidRDefault="00E03954">
            <w:pPr>
              <w:jc w:val="center"/>
            </w:pPr>
            <w:r>
              <w:rPr>
                <w:rFonts w:eastAsia="Times New Roman" w:cs="Times New Roman"/>
                <w:sz w:val="22"/>
              </w:rPr>
              <w:t>28</w:t>
            </w:r>
          </w:p>
        </w:tc>
        <w:tc>
          <w:tcPr>
            <w:tcW w:w="0" w:type="dxa"/>
            <w:shd w:val="clear" w:color="auto" w:fill="FFFFFF"/>
            <w:tcMar>
              <w:top w:w="40" w:type="dxa"/>
              <w:left w:w="200" w:type="dxa"/>
              <w:bottom w:w="40" w:type="dxa"/>
              <w:right w:w="200" w:type="dxa"/>
            </w:tcMar>
            <w:vAlign w:val="center"/>
          </w:tcPr>
          <w:p w14:paraId="041D700D" w14:textId="77777777" w:rsidR="0077287B" w:rsidRDefault="00E03954">
            <w:pPr>
              <w:jc w:val="center"/>
            </w:pPr>
            <w:r>
              <w:rPr>
                <w:rFonts w:eastAsia="Times New Roman" w:cs="Times New Roman"/>
                <w:sz w:val="22"/>
              </w:rPr>
              <w:t>Котельная №42-30 КДЦ</w:t>
            </w:r>
          </w:p>
        </w:tc>
        <w:tc>
          <w:tcPr>
            <w:tcW w:w="0" w:type="dxa"/>
            <w:shd w:val="clear" w:color="auto" w:fill="FFFFFF"/>
            <w:tcMar>
              <w:top w:w="40" w:type="dxa"/>
              <w:left w:w="200" w:type="dxa"/>
              <w:bottom w:w="40" w:type="dxa"/>
              <w:right w:w="200" w:type="dxa"/>
            </w:tcMar>
            <w:vAlign w:val="center"/>
          </w:tcPr>
          <w:p w14:paraId="78604E07" w14:textId="77777777" w:rsidR="0077287B" w:rsidRDefault="00E03954">
            <w:pPr>
              <w:jc w:val="center"/>
            </w:pPr>
            <w:r>
              <w:rPr>
                <w:rFonts w:eastAsia="Times New Roman" w:cs="Times New Roman"/>
                <w:sz w:val="22"/>
              </w:rPr>
              <w:t>254,2857</w:t>
            </w:r>
          </w:p>
        </w:tc>
        <w:tc>
          <w:tcPr>
            <w:tcW w:w="0" w:type="dxa"/>
            <w:shd w:val="clear" w:color="auto" w:fill="FFFFFF"/>
            <w:tcMar>
              <w:top w:w="40" w:type="dxa"/>
              <w:left w:w="200" w:type="dxa"/>
              <w:bottom w:w="40" w:type="dxa"/>
              <w:right w:w="200" w:type="dxa"/>
            </w:tcMar>
            <w:vAlign w:val="center"/>
          </w:tcPr>
          <w:p w14:paraId="219E624C" w14:textId="77777777" w:rsidR="0077287B" w:rsidRDefault="00E03954">
            <w:pPr>
              <w:jc w:val="center"/>
            </w:pPr>
            <w:r>
              <w:rPr>
                <w:rFonts w:eastAsia="Times New Roman" w:cs="Times New Roman"/>
                <w:sz w:val="22"/>
              </w:rPr>
              <w:t>254,2857</w:t>
            </w:r>
          </w:p>
        </w:tc>
        <w:tc>
          <w:tcPr>
            <w:tcW w:w="0" w:type="dxa"/>
            <w:shd w:val="clear" w:color="auto" w:fill="FFFFFF"/>
            <w:tcMar>
              <w:top w:w="40" w:type="dxa"/>
              <w:left w:w="200" w:type="dxa"/>
              <w:bottom w:w="40" w:type="dxa"/>
              <w:right w:w="200" w:type="dxa"/>
            </w:tcMar>
            <w:vAlign w:val="center"/>
          </w:tcPr>
          <w:p w14:paraId="542DCBE9" w14:textId="77777777" w:rsidR="0077287B" w:rsidRDefault="00E03954">
            <w:pPr>
              <w:jc w:val="center"/>
            </w:pPr>
            <w:r>
              <w:rPr>
                <w:rFonts w:eastAsia="Times New Roman" w:cs="Times New Roman"/>
                <w:sz w:val="22"/>
              </w:rPr>
              <w:t>254,2857</w:t>
            </w:r>
          </w:p>
        </w:tc>
        <w:tc>
          <w:tcPr>
            <w:tcW w:w="0" w:type="dxa"/>
            <w:shd w:val="clear" w:color="auto" w:fill="FFFFFF"/>
            <w:tcMar>
              <w:top w:w="40" w:type="dxa"/>
              <w:left w:w="200" w:type="dxa"/>
              <w:bottom w:w="40" w:type="dxa"/>
              <w:right w:w="200" w:type="dxa"/>
            </w:tcMar>
            <w:vAlign w:val="center"/>
          </w:tcPr>
          <w:p w14:paraId="7BF47C5D" w14:textId="77777777" w:rsidR="0077287B" w:rsidRDefault="00E03954">
            <w:pPr>
              <w:jc w:val="center"/>
            </w:pPr>
            <w:r>
              <w:rPr>
                <w:rFonts w:eastAsia="Times New Roman" w:cs="Times New Roman"/>
                <w:sz w:val="22"/>
              </w:rPr>
              <w:t>254,2857</w:t>
            </w:r>
          </w:p>
        </w:tc>
        <w:tc>
          <w:tcPr>
            <w:tcW w:w="0" w:type="dxa"/>
            <w:shd w:val="clear" w:color="auto" w:fill="FFFFFF"/>
            <w:tcMar>
              <w:top w:w="40" w:type="dxa"/>
              <w:left w:w="200" w:type="dxa"/>
              <w:bottom w:w="40" w:type="dxa"/>
              <w:right w:w="200" w:type="dxa"/>
            </w:tcMar>
            <w:vAlign w:val="center"/>
          </w:tcPr>
          <w:p w14:paraId="6D53EA01" w14:textId="77777777" w:rsidR="0077287B" w:rsidRDefault="00E03954">
            <w:pPr>
              <w:jc w:val="center"/>
            </w:pPr>
            <w:r>
              <w:rPr>
                <w:rFonts w:eastAsia="Times New Roman" w:cs="Times New Roman"/>
                <w:sz w:val="22"/>
              </w:rPr>
              <w:t>254,2857</w:t>
            </w:r>
          </w:p>
        </w:tc>
        <w:tc>
          <w:tcPr>
            <w:tcW w:w="0" w:type="dxa"/>
            <w:shd w:val="clear" w:color="auto" w:fill="FFFFFF"/>
            <w:tcMar>
              <w:top w:w="40" w:type="dxa"/>
              <w:left w:w="200" w:type="dxa"/>
              <w:bottom w:w="40" w:type="dxa"/>
              <w:right w:w="200" w:type="dxa"/>
            </w:tcMar>
            <w:vAlign w:val="center"/>
          </w:tcPr>
          <w:p w14:paraId="474509B2" w14:textId="77777777" w:rsidR="0077287B" w:rsidRDefault="00E03954">
            <w:pPr>
              <w:jc w:val="center"/>
            </w:pPr>
            <w:r>
              <w:rPr>
                <w:rFonts w:eastAsia="Times New Roman" w:cs="Times New Roman"/>
                <w:sz w:val="22"/>
              </w:rPr>
              <w:t>254,2857</w:t>
            </w:r>
          </w:p>
        </w:tc>
        <w:tc>
          <w:tcPr>
            <w:tcW w:w="0" w:type="dxa"/>
            <w:shd w:val="clear" w:color="auto" w:fill="FFFFFF"/>
            <w:tcMar>
              <w:top w:w="40" w:type="dxa"/>
              <w:left w:w="200" w:type="dxa"/>
              <w:bottom w:w="40" w:type="dxa"/>
              <w:right w:w="200" w:type="dxa"/>
            </w:tcMar>
            <w:vAlign w:val="center"/>
          </w:tcPr>
          <w:p w14:paraId="3E91C9B5" w14:textId="77777777" w:rsidR="0077287B" w:rsidRDefault="00E03954">
            <w:pPr>
              <w:jc w:val="center"/>
            </w:pPr>
            <w:r>
              <w:rPr>
                <w:rFonts w:eastAsia="Times New Roman" w:cs="Times New Roman"/>
                <w:sz w:val="22"/>
              </w:rPr>
              <w:t>254,2857</w:t>
            </w:r>
          </w:p>
        </w:tc>
        <w:tc>
          <w:tcPr>
            <w:tcW w:w="0" w:type="dxa"/>
            <w:shd w:val="clear" w:color="auto" w:fill="FFFFFF"/>
            <w:tcMar>
              <w:top w:w="40" w:type="dxa"/>
              <w:left w:w="200" w:type="dxa"/>
              <w:bottom w:w="40" w:type="dxa"/>
              <w:right w:w="200" w:type="dxa"/>
            </w:tcMar>
            <w:vAlign w:val="center"/>
          </w:tcPr>
          <w:p w14:paraId="79F3E8A3" w14:textId="77777777" w:rsidR="0077287B" w:rsidRDefault="00E03954">
            <w:pPr>
              <w:jc w:val="center"/>
            </w:pPr>
            <w:r>
              <w:rPr>
                <w:rFonts w:eastAsia="Times New Roman" w:cs="Times New Roman"/>
                <w:sz w:val="22"/>
              </w:rPr>
              <w:t>254,2857</w:t>
            </w:r>
          </w:p>
        </w:tc>
        <w:tc>
          <w:tcPr>
            <w:tcW w:w="0" w:type="dxa"/>
            <w:shd w:val="clear" w:color="auto" w:fill="FFFFFF"/>
            <w:tcMar>
              <w:top w:w="40" w:type="dxa"/>
              <w:left w:w="200" w:type="dxa"/>
              <w:bottom w:w="40" w:type="dxa"/>
              <w:right w:w="200" w:type="dxa"/>
            </w:tcMar>
            <w:vAlign w:val="center"/>
          </w:tcPr>
          <w:p w14:paraId="1D30A4C9" w14:textId="77777777" w:rsidR="0077287B" w:rsidRDefault="00E03954">
            <w:pPr>
              <w:jc w:val="center"/>
            </w:pPr>
            <w:r>
              <w:rPr>
                <w:rFonts w:eastAsia="Times New Roman" w:cs="Times New Roman"/>
                <w:sz w:val="22"/>
              </w:rPr>
              <w:t>254,2857</w:t>
            </w:r>
          </w:p>
        </w:tc>
        <w:tc>
          <w:tcPr>
            <w:tcW w:w="0" w:type="dxa"/>
            <w:shd w:val="clear" w:color="auto" w:fill="FFFFFF"/>
            <w:tcMar>
              <w:top w:w="40" w:type="dxa"/>
              <w:left w:w="200" w:type="dxa"/>
              <w:bottom w:w="40" w:type="dxa"/>
              <w:right w:w="200" w:type="dxa"/>
            </w:tcMar>
            <w:vAlign w:val="center"/>
          </w:tcPr>
          <w:p w14:paraId="6E2E7853" w14:textId="77777777" w:rsidR="0077287B" w:rsidRDefault="00E03954">
            <w:pPr>
              <w:jc w:val="center"/>
            </w:pPr>
            <w:r>
              <w:rPr>
                <w:rFonts w:eastAsia="Times New Roman" w:cs="Times New Roman"/>
                <w:sz w:val="22"/>
              </w:rPr>
              <w:t>254,2857</w:t>
            </w:r>
          </w:p>
        </w:tc>
      </w:tr>
      <w:tr w:rsidR="0077287B" w14:paraId="00F5FC9B" w14:textId="77777777">
        <w:trPr>
          <w:jc w:val="center"/>
        </w:trPr>
        <w:tc>
          <w:tcPr>
            <w:tcW w:w="0" w:type="dxa"/>
            <w:shd w:val="clear" w:color="auto" w:fill="FFFFFF"/>
            <w:tcMar>
              <w:top w:w="40" w:type="dxa"/>
              <w:left w:w="20" w:type="dxa"/>
              <w:bottom w:w="40" w:type="dxa"/>
              <w:right w:w="20" w:type="dxa"/>
            </w:tcMar>
            <w:vAlign w:val="center"/>
          </w:tcPr>
          <w:p w14:paraId="13263B92" w14:textId="77777777" w:rsidR="0077287B" w:rsidRDefault="00E03954">
            <w:pPr>
              <w:jc w:val="center"/>
            </w:pPr>
            <w:r>
              <w:rPr>
                <w:rFonts w:eastAsia="Times New Roman" w:cs="Times New Roman"/>
                <w:sz w:val="22"/>
              </w:rPr>
              <w:t>29</w:t>
            </w:r>
          </w:p>
        </w:tc>
        <w:tc>
          <w:tcPr>
            <w:tcW w:w="0" w:type="dxa"/>
            <w:shd w:val="clear" w:color="auto" w:fill="FFFFFF"/>
            <w:tcMar>
              <w:top w:w="40" w:type="dxa"/>
              <w:left w:w="200" w:type="dxa"/>
              <w:bottom w:w="40" w:type="dxa"/>
              <w:right w:w="200" w:type="dxa"/>
            </w:tcMar>
            <w:vAlign w:val="center"/>
          </w:tcPr>
          <w:p w14:paraId="3CC80457" w14:textId="77777777" w:rsidR="0077287B" w:rsidRDefault="00E03954">
            <w:pPr>
              <w:jc w:val="center"/>
            </w:pPr>
            <w:r>
              <w:rPr>
                <w:rFonts w:eastAsia="Times New Roman" w:cs="Times New Roman"/>
                <w:sz w:val="22"/>
              </w:rPr>
              <w:t>Котельная №42-31 Больничная</w:t>
            </w:r>
          </w:p>
        </w:tc>
        <w:tc>
          <w:tcPr>
            <w:tcW w:w="0" w:type="dxa"/>
            <w:shd w:val="clear" w:color="auto" w:fill="FFFFFF"/>
            <w:tcMar>
              <w:top w:w="40" w:type="dxa"/>
              <w:left w:w="200" w:type="dxa"/>
              <w:bottom w:w="40" w:type="dxa"/>
              <w:right w:w="200" w:type="dxa"/>
            </w:tcMar>
            <w:vAlign w:val="center"/>
          </w:tcPr>
          <w:p w14:paraId="605B4F33" w14:textId="77777777" w:rsidR="0077287B" w:rsidRDefault="00E03954">
            <w:pPr>
              <w:jc w:val="center"/>
            </w:pPr>
            <w:r>
              <w:rPr>
                <w:rFonts w:eastAsia="Times New Roman" w:cs="Times New Roman"/>
                <w:sz w:val="22"/>
              </w:rPr>
              <w:t>38,0000</w:t>
            </w:r>
          </w:p>
        </w:tc>
        <w:tc>
          <w:tcPr>
            <w:tcW w:w="0" w:type="dxa"/>
            <w:shd w:val="clear" w:color="auto" w:fill="FFFFFF"/>
            <w:tcMar>
              <w:top w:w="40" w:type="dxa"/>
              <w:left w:w="200" w:type="dxa"/>
              <w:bottom w:w="40" w:type="dxa"/>
              <w:right w:w="200" w:type="dxa"/>
            </w:tcMar>
            <w:vAlign w:val="center"/>
          </w:tcPr>
          <w:p w14:paraId="29FA5050" w14:textId="77777777" w:rsidR="0077287B" w:rsidRDefault="00E03954">
            <w:pPr>
              <w:jc w:val="center"/>
            </w:pPr>
            <w:r>
              <w:rPr>
                <w:rFonts w:eastAsia="Times New Roman" w:cs="Times New Roman"/>
                <w:sz w:val="22"/>
              </w:rPr>
              <w:t>38,0000</w:t>
            </w:r>
          </w:p>
        </w:tc>
        <w:tc>
          <w:tcPr>
            <w:tcW w:w="0" w:type="dxa"/>
            <w:shd w:val="clear" w:color="auto" w:fill="FFFFFF"/>
            <w:tcMar>
              <w:top w:w="40" w:type="dxa"/>
              <w:left w:w="200" w:type="dxa"/>
              <w:bottom w:w="40" w:type="dxa"/>
              <w:right w:w="200" w:type="dxa"/>
            </w:tcMar>
            <w:vAlign w:val="center"/>
          </w:tcPr>
          <w:p w14:paraId="02E7DF6A" w14:textId="77777777" w:rsidR="0077287B" w:rsidRDefault="00E03954">
            <w:pPr>
              <w:jc w:val="center"/>
            </w:pPr>
            <w:r>
              <w:rPr>
                <w:rFonts w:eastAsia="Times New Roman" w:cs="Times New Roman"/>
                <w:sz w:val="22"/>
              </w:rPr>
              <w:t>38,0000</w:t>
            </w:r>
          </w:p>
        </w:tc>
        <w:tc>
          <w:tcPr>
            <w:tcW w:w="0" w:type="dxa"/>
            <w:shd w:val="clear" w:color="auto" w:fill="FFFFFF"/>
            <w:tcMar>
              <w:top w:w="40" w:type="dxa"/>
              <w:left w:w="200" w:type="dxa"/>
              <w:bottom w:w="40" w:type="dxa"/>
              <w:right w:w="200" w:type="dxa"/>
            </w:tcMar>
            <w:vAlign w:val="center"/>
          </w:tcPr>
          <w:p w14:paraId="14728A86" w14:textId="77777777" w:rsidR="0077287B" w:rsidRDefault="00E03954">
            <w:pPr>
              <w:jc w:val="center"/>
            </w:pPr>
            <w:r>
              <w:rPr>
                <w:rFonts w:eastAsia="Times New Roman" w:cs="Times New Roman"/>
                <w:sz w:val="22"/>
              </w:rPr>
              <w:t>38,0000</w:t>
            </w:r>
          </w:p>
        </w:tc>
        <w:tc>
          <w:tcPr>
            <w:tcW w:w="0" w:type="dxa"/>
            <w:shd w:val="clear" w:color="auto" w:fill="FFFFFF"/>
            <w:tcMar>
              <w:top w:w="40" w:type="dxa"/>
              <w:left w:w="200" w:type="dxa"/>
              <w:bottom w:w="40" w:type="dxa"/>
              <w:right w:w="200" w:type="dxa"/>
            </w:tcMar>
            <w:vAlign w:val="center"/>
          </w:tcPr>
          <w:p w14:paraId="0939062F" w14:textId="77777777" w:rsidR="0077287B" w:rsidRDefault="00E03954">
            <w:pPr>
              <w:jc w:val="center"/>
            </w:pPr>
            <w:r>
              <w:rPr>
                <w:rFonts w:eastAsia="Times New Roman" w:cs="Times New Roman"/>
                <w:sz w:val="22"/>
              </w:rPr>
              <w:t>38,0000</w:t>
            </w:r>
          </w:p>
        </w:tc>
        <w:tc>
          <w:tcPr>
            <w:tcW w:w="0" w:type="dxa"/>
            <w:shd w:val="clear" w:color="auto" w:fill="FFFFFF"/>
            <w:tcMar>
              <w:top w:w="40" w:type="dxa"/>
              <w:left w:w="200" w:type="dxa"/>
              <w:bottom w:w="40" w:type="dxa"/>
              <w:right w:w="200" w:type="dxa"/>
            </w:tcMar>
            <w:vAlign w:val="center"/>
          </w:tcPr>
          <w:p w14:paraId="6BAEF8D6" w14:textId="77777777" w:rsidR="0077287B" w:rsidRDefault="00E03954">
            <w:pPr>
              <w:jc w:val="center"/>
            </w:pPr>
            <w:r>
              <w:rPr>
                <w:rFonts w:eastAsia="Times New Roman" w:cs="Times New Roman"/>
                <w:sz w:val="22"/>
              </w:rPr>
              <w:t>38,0000</w:t>
            </w:r>
          </w:p>
        </w:tc>
        <w:tc>
          <w:tcPr>
            <w:tcW w:w="0" w:type="dxa"/>
            <w:shd w:val="clear" w:color="auto" w:fill="FFFFFF"/>
            <w:tcMar>
              <w:top w:w="40" w:type="dxa"/>
              <w:left w:w="200" w:type="dxa"/>
              <w:bottom w:w="40" w:type="dxa"/>
              <w:right w:w="200" w:type="dxa"/>
            </w:tcMar>
            <w:vAlign w:val="center"/>
          </w:tcPr>
          <w:p w14:paraId="328D19B0" w14:textId="77777777" w:rsidR="0077287B" w:rsidRDefault="00E03954">
            <w:pPr>
              <w:jc w:val="center"/>
            </w:pPr>
            <w:r>
              <w:rPr>
                <w:rFonts w:eastAsia="Times New Roman" w:cs="Times New Roman"/>
                <w:sz w:val="22"/>
              </w:rPr>
              <w:t>38,0000</w:t>
            </w:r>
          </w:p>
        </w:tc>
        <w:tc>
          <w:tcPr>
            <w:tcW w:w="0" w:type="dxa"/>
            <w:shd w:val="clear" w:color="auto" w:fill="FFFFFF"/>
            <w:tcMar>
              <w:top w:w="40" w:type="dxa"/>
              <w:left w:w="200" w:type="dxa"/>
              <w:bottom w:w="40" w:type="dxa"/>
              <w:right w:w="200" w:type="dxa"/>
            </w:tcMar>
            <w:vAlign w:val="center"/>
          </w:tcPr>
          <w:p w14:paraId="6A1F36CC" w14:textId="77777777" w:rsidR="0077287B" w:rsidRDefault="00E03954">
            <w:pPr>
              <w:jc w:val="center"/>
            </w:pPr>
            <w:r>
              <w:rPr>
                <w:rFonts w:eastAsia="Times New Roman" w:cs="Times New Roman"/>
                <w:sz w:val="22"/>
              </w:rPr>
              <w:t>38,0000</w:t>
            </w:r>
          </w:p>
        </w:tc>
        <w:tc>
          <w:tcPr>
            <w:tcW w:w="0" w:type="dxa"/>
            <w:shd w:val="clear" w:color="auto" w:fill="FFFFFF"/>
            <w:tcMar>
              <w:top w:w="40" w:type="dxa"/>
              <w:left w:w="200" w:type="dxa"/>
              <w:bottom w:w="40" w:type="dxa"/>
              <w:right w:w="200" w:type="dxa"/>
            </w:tcMar>
            <w:vAlign w:val="center"/>
          </w:tcPr>
          <w:p w14:paraId="4A862359" w14:textId="77777777" w:rsidR="0077287B" w:rsidRDefault="00E03954">
            <w:pPr>
              <w:jc w:val="center"/>
            </w:pPr>
            <w:r>
              <w:rPr>
                <w:rFonts w:eastAsia="Times New Roman" w:cs="Times New Roman"/>
                <w:sz w:val="22"/>
              </w:rPr>
              <w:t>38,0000</w:t>
            </w:r>
          </w:p>
        </w:tc>
        <w:tc>
          <w:tcPr>
            <w:tcW w:w="0" w:type="dxa"/>
            <w:shd w:val="clear" w:color="auto" w:fill="FFFFFF"/>
            <w:tcMar>
              <w:top w:w="40" w:type="dxa"/>
              <w:left w:w="200" w:type="dxa"/>
              <w:bottom w:w="40" w:type="dxa"/>
              <w:right w:w="200" w:type="dxa"/>
            </w:tcMar>
            <w:vAlign w:val="center"/>
          </w:tcPr>
          <w:p w14:paraId="1706F51C" w14:textId="77777777" w:rsidR="0077287B" w:rsidRDefault="00E03954">
            <w:pPr>
              <w:jc w:val="center"/>
            </w:pPr>
            <w:r>
              <w:rPr>
                <w:rFonts w:eastAsia="Times New Roman" w:cs="Times New Roman"/>
                <w:sz w:val="22"/>
              </w:rPr>
              <w:t>38,0000</w:t>
            </w:r>
          </w:p>
        </w:tc>
      </w:tr>
      <w:tr w:rsidR="0077287B" w14:paraId="458ED73B" w14:textId="77777777">
        <w:trPr>
          <w:jc w:val="center"/>
        </w:trPr>
        <w:tc>
          <w:tcPr>
            <w:tcW w:w="0" w:type="dxa"/>
            <w:shd w:val="clear" w:color="auto" w:fill="FFFFFF"/>
            <w:tcMar>
              <w:top w:w="40" w:type="dxa"/>
              <w:left w:w="20" w:type="dxa"/>
              <w:bottom w:w="40" w:type="dxa"/>
              <w:right w:w="20" w:type="dxa"/>
            </w:tcMar>
            <w:vAlign w:val="center"/>
          </w:tcPr>
          <w:p w14:paraId="77E87A15" w14:textId="77777777" w:rsidR="0077287B" w:rsidRDefault="00E03954">
            <w:pPr>
              <w:jc w:val="center"/>
            </w:pPr>
            <w:r>
              <w:rPr>
                <w:rFonts w:eastAsia="Times New Roman" w:cs="Times New Roman"/>
                <w:sz w:val="22"/>
              </w:rPr>
              <w:t>30</w:t>
            </w:r>
          </w:p>
        </w:tc>
        <w:tc>
          <w:tcPr>
            <w:tcW w:w="0" w:type="dxa"/>
            <w:shd w:val="clear" w:color="auto" w:fill="FFFFFF"/>
            <w:tcMar>
              <w:top w:w="40" w:type="dxa"/>
              <w:left w:w="200" w:type="dxa"/>
              <w:bottom w:w="40" w:type="dxa"/>
              <w:right w:w="200" w:type="dxa"/>
            </w:tcMar>
            <w:vAlign w:val="center"/>
          </w:tcPr>
          <w:p w14:paraId="2CA0652D" w14:textId="77777777" w:rsidR="0077287B" w:rsidRDefault="00E03954">
            <w:pPr>
              <w:jc w:val="center"/>
            </w:pPr>
            <w:r>
              <w:rPr>
                <w:rFonts w:eastAsia="Times New Roman" w:cs="Times New Roman"/>
                <w:sz w:val="22"/>
              </w:rPr>
              <w:t>Котельная №42-32 детского сада</w:t>
            </w:r>
          </w:p>
        </w:tc>
        <w:tc>
          <w:tcPr>
            <w:tcW w:w="0" w:type="dxa"/>
            <w:shd w:val="clear" w:color="auto" w:fill="FFFFFF"/>
            <w:tcMar>
              <w:top w:w="40" w:type="dxa"/>
              <w:left w:w="200" w:type="dxa"/>
              <w:bottom w:w="40" w:type="dxa"/>
              <w:right w:w="200" w:type="dxa"/>
            </w:tcMar>
            <w:vAlign w:val="center"/>
          </w:tcPr>
          <w:p w14:paraId="205643CB" w14:textId="77777777" w:rsidR="0077287B" w:rsidRDefault="00E03954">
            <w:pPr>
              <w:jc w:val="center"/>
            </w:pPr>
            <w:r>
              <w:rPr>
                <w:rFonts w:eastAsia="Times New Roman" w:cs="Times New Roman"/>
                <w:sz w:val="22"/>
              </w:rPr>
              <w:t>131,5385</w:t>
            </w:r>
          </w:p>
        </w:tc>
        <w:tc>
          <w:tcPr>
            <w:tcW w:w="0" w:type="dxa"/>
            <w:shd w:val="clear" w:color="auto" w:fill="FFFFFF"/>
            <w:tcMar>
              <w:top w:w="40" w:type="dxa"/>
              <w:left w:w="200" w:type="dxa"/>
              <w:bottom w:w="40" w:type="dxa"/>
              <w:right w:w="200" w:type="dxa"/>
            </w:tcMar>
            <w:vAlign w:val="center"/>
          </w:tcPr>
          <w:p w14:paraId="2873916C" w14:textId="77777777" w:rsidR="0077287B" w:rsidRDefault="00E03954">
            <w:pPr>
              <w:jc w:val="center"/>
            </w:pPr>
            <w:r>
              <w:rPr>
                <w:rFonts w:eastAsia="Times New Roman" w:cs="Times New Roman"/>
                <w:sz w:val="22"/>
              </w:rPr>
              <w:t>131,5385</w:t>
            </w:r>
          </w:p>
        </w:tc>
        <w:tc>
          <w:tcPr>
            <w:tcW w:w="0" w:type="dxa"/>
            <w:shd w:val="clear" w:color="auto" w:fill="FFFFFF"/>
            <w:tcMar>
              <w:top w:w="40" w:type="dxa"/>
              <w:left w:w="200" w:type="dxa"/>
              <w:bottom w:w="40" w:type="dxa"/>
              <w:right w:w="200" w:type="dxa"/>
            </w:tcMar>
            <w:vAlign w:val="center"/>
          </w:tcPr>
          <w:p w14:paraId="749EAB6E" w14:textId="77777777" w:rsidR="0077287B" w:rsidRDefault="00E03954">
            <w:pPr>
              <w:jc w:val="center"/>
            </w:pPr>
            <w:r>
              <w:rPr>
                <w:rFonts w:eastAsia="Times New Roman" w:cs="Times New Roman"/>
                <w:sz w:val="22"/>
              </w:rPr>
              <w:t>131,5385</w:t>
            </w:r>
          </w:p>
        </w:tc>
        <w:tc>
          <w:tcPr>
            <w:tcW w:w="0" w:type="dxa"/>
            <w:shd w:val="clear" w:color="auto" w:fill="FFFFFF"/>
            <w:tcMar>
              <w:top w:w="40" w:type="dxa"/>
              <w:left w:w="200" w:type="dxa"/>
              <w:bottom w:w="40" w:type="dxa"/>
              <w:right w:w="200" w:type="dxa"/>
            </w:tcMar>
            <w:vAlign w:val="center"/>
          </w:tcPr>
          <w:p w14:paraId="06239AF1" w14:textId="77777777" w:rsidR="0077287B" w:rsidRDefault="00E03954">
            <w:pPr>
              <w:jc w:val="center"/>
            </w:pPr>
            <w:r>
              <w:rPr>
                <w:rFonts w:eastAsia="Times New Roman" w:cs="Times New Roman"/>
                <w:sz w:val="22"/>
              </w:rPr>
              <w:t>131,5385</w:t>
            </w:r>
          </w:p>
        </w:tc>
        <w:tc>
          <w:tcPr>
            <w:tcW w:w="0" w:type="dxa"/>
            <w:shd w:val="clear" w:color="auto" w:fill="FFFFFF"/>
            <w:tcMar>
              <w:top w:w="40" w:type="dxa"/>
              <w:left w:w="200" w:type="dxa"/>
              <w:bottom w:w="40" w:type="dxa"/>
              <w:right w:w="200" w:type="dxa"/>
            </w:tcMar>
            <w:vAlign w:val="center"/>
          </w:tcPr>
          <w:p w14:paraId="1EFBCC52" w14:textId="77777777" w:rsidR="0077287B" w:rsidRDefault="00E03954">
            <w:pPr>
              <w:jc w:val="center"/>
            </w:pPr>
            <w:r>
              <w:rPr>
                <w:rFonts w:eastAsia="Times New Roman" w:cs="Times New Roman"/>
                <w:sz w:val="22"/>
              </w:rPr>
              <w:t>131,5385</w:t>
            </w:r>
          </w:p>
        </w:tc>
        <w:tc>
          <w:tcPr>
            <w:tcW w:w="0" w:type="dxa"/>
            <w:shd w:val="clear" w:color="auto" w:fill="FFFFFF"/>
            <w:tcMar>
              <w:top w:w="40" w:type="dxa"/>
              <w:left w:w="200" w:type="dxa"/>
              <w:bottom w:w="40" w:type="dxa"/>
              <w:right w:w="200" w:type="dxa"/>
            </w:tcMar>
            <w:vAlign w:val="center"/>
          </w:tcPr>
          <w:p w14:paraId="3CDA252E" w14:textId="77777777" w:rsidR="0077287B" w:rsidRDefault="00E03954">
            <w:pPr>
              <w:jc w:val="center"/>
            </w:pPr>
            <w:r>
              <w:rPr>
                <w:rFonts w:eastAsia="Times New Roman" w:cs="Times New Roman"/>
                <w:sz w:val="22"/>
              </w:rPr>
              <w:t>131,5385</w:t>
            </w:r>
          </w:p>
        </w:tc>
        <w:tc>
          <w:tcPr>
            <w:tcW w:w="0" w:type="dxa"/>
            <w:shd w:val="clear" w:color="auto" w:fill="FFFFFF"/>
            <w:tcMar>
              <w:top w:w="40" w:type="dxa"/>
              <w:left w:w="200" w:type="dxa"/>
              <w:bottom w:w="40" w:type="dxa"/>
              <w:right w:w="200" w:type="dxa"/>
            </w:tcMar>
            <w:vAlign w:val="center"/>
          </w:tcPr>
          <w:p w14:paraId="17D122D1" w14:textId="77777777" w:rsidR="0077287B" w:rsidRDefault="00E03954">
            <w:pPr>
              <w:jc w:val="center"/>
            </w:pPr>
            <w:r>
              <w:rPr>
                <w:rFonts w:eastAsia="Times New Roman" w:cs="Times New Roman"/>
                <w:sz w:val="22"/>
              </w:rPr>
              <w:t>131,5385</w:t>
            </w:r>
          </w:p>
        </w:tc>
        <w:tc>
          <w:tcPr>
            <w:tcW w:w="0" w:type="dxa"/>
            <w:shd w:val="clear" w:color="auto" w:fill="FFFFFF"/>
            <w:tcMar>
              <w:top w:w="40" w:type="dxa"/>
              <w:left w:w="200" w:type="dxa"/>
              <w:bottom w:w="40" w:type="dxa"/>
              <w:right w:w="200" w:type="dxa"/>
            </w:tcMar>
            <w:vAlign w:val="center"/>
          </w:tcPr>
          <w:p w14:paraId="4D315BE1" w14:textId="77777777" w:rsidR="0077287B" w:rsidRDefault="00E03954">
            <w:pPr>
              <w:jc w:val="center"/>
            </w:pPr>
            <w:r>
              <w:rPr>
                <w:rFonts w:eastAsia="Times New Roman" w:cs="Times New Roman"/>
                <w:sz w:val="22"/>
              </w:rPr>
              <w:t>131,5385</w:t>
            </w:r>
          </w:p>
        </w:tc>
        <w:tc>
          <w:tcPr>
            <w:tcW w:w="0" w:type="dxa"/>
            <w:shd w:val="clear" w:color="auto" w:fill="FFFFFF"/>
            <w:tcMar>
              <w:top w:w="40" w:type="dxa"/>
              <w:left w:w="200" w:type="dxa"/>
              <w:bottom w:w="40" w:type="dxa"/>
              <w:right w:w="200" w:type="dxa"/>
            </w:tcMar>
            <w:vAlign w:val="center"/>
          </w:tcPr>
          <w:p w14:paraId="799EAA2A" w14:textId="77777777" w:rsidR="0077287B" w:rsidRDefault="00E03954">
            <w:pPr>
              <w:jc w:val="center"/>
            </w:pPr>
            <w:r>
              <w:rPr>
                <w:rFonts w:eastAsia="Times New Roman" w:cs="Times New Roman"/>
                <w:sz w:val="22"/>
              </w:rPr>
              <w:t>131,5385</w:t>
            </w:r>
          </w:p>
        </w:tc>
        <w:tc>
          <w:tcPr>
            <w:tcW w:w="0" w:type="dxa"/>
            <w:shd w:val="clear" w:color="auto" w:fill="FFFFFF"/>
            <w:tcMar>
              <w:top w:w="40" w:type="dxa"/>
              <w:left w:w="200" w:type="dxa"/>
              <w:bottom w:w="40" w:type="dxa"/>
              <w:right w:w="200" w:type="dxa"/>
            </w:tcMar>
            <w:vAlign w:val="center"/>
          </w:tcPr>
          <w:p w14:paraId="56F30EE2" w14:textId="77777777" w:rsidR="0077287B" w:rsidRDefault="00E03954">
            <w:pPr>
              <w:jc w:val="center"/>
            </w:pPr>
            <w:r>
              <w:rPr>
                <w:rFonts w:eastAsia="Times New Roman" w:cs="Times New Roman"/>
                <w:sz w:val="22"/>
              </w:rPr>
              <w:t>131,5385</w:t>
            </w:r>
          </w:p>
        </w:tc>
      </w:tr>
      <w:tr w:rsidR="0077287B" w14:paraId="420021C0" w14:textId="77777777">
        <w:trPr>
          <w:jc w:val="center"/>
        </w:trPr>
        <w:tc>
          <w:tcPr>
            <w:tcW w:w="0" w:type="dxa"/>
            <w:shd w:val="clear" w:color="auto" w:fill="FFFFFF"/>
            <w:tcMar>
              <w:top w:w="40" w:type="dxa"/>
              <w:left w:w="20" w:type="dxa"/>
              <w:bottom w:w="40" w:type="dxa"/>
              <w:right w:w="20" w:type="dxa"/>
            </w:tcMar>
            <w:vAlign w:val="center"/>
          </w:tcPr>
          <w:p w14:paraId="13E3D830" w14:textId="77777777" w:rsidR="0077287B" w:rsidRDefault="00E03954">
            <w:pPr>
              <w:jc w:val="center"/>
            </w:pPr>
            <w:r>
              <w:rPr>
                <w:rFonts w:eastAsia="Times New Roman" w:cs="Times New Roman"/>
                <w:sz w:val="22"/>
              </w:rPr>
              <w:t>31</w:t>
            </w:r>
          </w:p>
        </w:tc>
        <w:tc>
          <w:tcPr>
            <w:tcW w:w="0" w:type="dxa"/>
            <w:shd w:val="clear" w:color="auto" w:fill="FFFFFF"/>
            <w:tcMar>
              <w:top w:w="40" w:type="dxa"/>
              <w:left w:w="200" w:type="dxa"/>
              <w:bottom w:w="40" w:type="dxa"/>
              <w:right w:w="200" w:type="dxa"/>
            </w:tcMar>
            <w:vAlign w:val="center"/>
          </w:tcPr>
          <w:p w14:paraId="26E9768A" w14:textId="77777777" w:rsidR="0077287B" w:rsidRDefault="00E03954">
            <w:pPr>
              <w:jc w:val="center"/>
            </w:pPr>
            <w:r>
              <w:rPr>
                <w:rFonts w:eastAsia="Times New Roman" w:cs="Times New Roman"/>
                <w:sz w:val="22"/>
              </w:rPr>
              <w:t>Котельная №42-33 детского сада</w:t>
            </w:r>
          </w:p>
        </w:tc>
        <w:tc>
          <w:tcPr>
            <w:tcW w:w="0" w:type="dxa"/>
            <w:shd w:val="clear" w:color="auto" w:fill="FFFFFF"/>
            <w:tcMar>
              <w:top w:w="40" w:type="dxa"/>
              <w:left w:w="200" w:type="dxa"/>
              <w:bottom w:w="40" w:type="dxa"/>
              <w:right w:w="200" w:type="dxa"/>
            </w:tcMar>
            <w:vAlign w:val="center"/>
          </w:tcPr>
          <w:p w14:paraId="65756273" w14:textId="77777777" w:rsidR="0077287B" w:rsidRDefault="00E03954">
            <w:pPr>
              <w:jc w:val="center"/>
            </w:pPr>
            <w:r>
              <w:rPr>
                <w:rFonts w:eastAsia="Times New Roman" w:cs="Times New Roman"/>
                <w:sz w:val="22"/>
              </w:rPr>
              <w:t>17,5385</w:t>
            </w:r>
          </w:p>
        </w:tc>
        <w:tc>
          <w:tcPr>
            <w:tcW w:w="0" w:type="dxa"/>
            <w:shd w:val="clear" w:color="auto" w:fill="FFFFFF"/>
            <w:tcMar>
              <w:top w:w="40" w:type="dxa"/>
              <w:left w:w="200" w:type="dxa"/>
              <w:bottom w:w="40" w:type="dxa"/>
              <w:right w:w="200" w:type="dxa"/>
            </w:tcMar>
            <w:vAlign w:val="center"/>
          </w:tcPr>
          <w:p w14:paraId="634EB935" w14:textId="77777777" w:rsidR="0077287B" w:rsidRDefault="00E03954">
            <w:pPr>
              <w:jc w:val="center"/>
            </w:pPr>
            <w:r>
              <w:rPr>
                <w:rFonts w:eastAsia="Times New Roman" w:cs="Times New Roman"/>
                <w:sz w:val="22"/>
              </w:rPr>
              <w:t>17,5385</w:t>
            </w:r>
          </w:p>
        </w:tc>
        <w:tc>
          <w:tcPr>
            <w:tcW w:w="0" w:type="dxa"/>
            <w:shd w:val="clear" w:color="auto" w:fill="FFFFFF"/>
            <w:tcMar>
              <w:top w:w="40" w:type="dxa"/>
              <w:left w:w="200" w:type="dxa"/>
              <w:bottom w:w="40" w:type="dxa"/>
              <w:right w:w="200" w:type="dxa"/>
            </w:tcMar>
            <w:vAlign w:val="center"/>
          </w:tcPr>
          <w:p w14:paraId="5E240184" w14:textId="77777777" w:rsidR="0077287B" w:rsidRDefault="00E03954">
            <w:pPr>
              <w:jc w:val="center"/>
            </w:pPr>
            <w:r>
              <w:rPr>
                <w:rFonts w:eastAsia="Times New Roman" w:cs="Times New Roman"/>
                <w:sz w:val="22"/>
              </w:rPr>
              <w:t>17,5385</w:t>
            </w:r>
          </w:p>
        </w:tc>
        <w:tc>
          <w:tcPr>
            <w:tcW w:w="0" w:type="dxa"/>
            <w:shd w:val="clear" w:color="auto" w:fill="FFFFFF"/>
            <w:tcMar>
              <w:top w:w="40" w:type="dxa"/>
              <w:left w:w="200" w:type="dxa"/>
              <w:bottom w:w="40" w:type="dxa"/>
              <w:right w:w="200" w:type="dxa"/>
            </w:tcMar>
            <w:vAlign w:val="center"/>
          </w:tcPr>
          <w:p w14:paraId="265B07EF" w14:textId="77777777" w:rsidR="0077287B" w:rsidRDefault="00E03954">
            <w:pPr>
              <w:jc w:val="center"/>
            </w:pPr>
            <w:r>
              <w:rPr>
                <w:rFonts w:eastAsia="Times New Roman" w:cs="Times New Roman"/>
                <w:sz w:val="22"/>
              </w:rPr>
              <w:t>17,5385</w:t>
            </w:r>
          </w:p>
        </w:tc>
        <w:tc>
          <w:tcPr>
            <w:tcW w:w="0" w:type="dxa"/>
            <w:shd w:val="clear" w:color="auto" w:fill="FFFFFF"/>
            <w:tcMar>
              <w:top w:w="40" w:type="dxa"/>
              <w:left w:w="200" w:type="dxa"/>
              <w:bottom w:w="40" w:type="dxa"/>
              <w:right w:w="200" w:type="dxa"/>
            </w:tcMar>
            <w:vAlign w:val="center"/>
          </w:tcPr>
          <w:p w14:paraId="0D4C33A5" w14:textId="77777777" w:rsidR="0077287B" w:rsidRDefault="00E03954">
            <w:pPr>
              <w:jc w:val="center"/>
            </w:pPr>
            <w:r>
              <w:rPr>
                <w:rFonts w:eastAsia="Times New Roman" w:cs="Times New Roman"/>
                <w:sz w:val="22"/>
              </w:rPr>
              <w:t>17,5385</w:t>
            </w:r>
          </w:p>
        </w:tc>
        <w:tc>
          <w:tcPr>
            <w:tcW w:w="0" w:type="dxa"/>
            <w:shd w:val="clear" w:color="auto" w:fill="FFFFFF"/>
            <w:tcMar>
              <w:top w:w="40" w:type="dxa"/>
              <w:left w:w="200" w:type="dxa"/>
              <w:bottom w:w="40" w:type="dxa"/>
              <w:right w:w="200" w:type="dxa"/>
            </w:tcMar>
            <w:vAlign w:val="center"/>
          </w:tcPr>
          <w:p w14:paraId="3F65EFEC" w14:textId="77777777" w:rsidR="0077287B" w:rsidRDefault="00E03954">
            <w:pPr>
              <w:jc w:val="center"/>
            </w:pPr>
            <w:r>
              <w:rPr>
                <w:rFonts w:eastAsia="Times New Roman" w:cs="Times New Roman"/>
                <w:sz w:val="22"/>
              </w:rPr>
              <w:t>17,5385</w:t>
            </w:r>
          </w:p>
        </w:tc>
        <w:tc>
          <w:tcPr>
            <w:tcW w:w="0" w:type="dxa"/>
            <w:shd w:val="clear" w:color="auto" w:fill="FFFFFF"/>
            <w:tcMar>
              <w:top w:w="40" w:type="dxa"/>
              <w:left w:w="200" w:type="dxa"/>
              <w:bottom w:w="40" w:type="dxa"/>
              <w:right w:w="200" w:type="dxa"/>
            </w:tcMar>
            <w:vAlign w:val="center"/>
          </w:tcPr>
          <w:p w14:paraId="44B2064D" w14:textId="77777777" w:rsidR="0077287B" w:rsidRDefault="00E03954">
            <w:pPr>
              <w:jc w:val="center"/>
            </w:pPr>
            <w:r>
              <w:rPr>
                <w:rFonts w:eastAsia="Times New Roman" w:cs="Times New Roman"/>
                <w:sz w:val="22"/>
              </w:rPr>
              <w:t>17,5385</w:t>
            </w:r>
          </w:p>
        </w:tc>
        <w:tc>
          <w:tcPr>
            <w:tcW w:w="0" w:type="dxa"/>
            <w:shd w:val="clear" w:color="auto" w:fill="FFFFFF"/>
            <w:tcMar>
              <w:top w:w="40" w:type="dxa"/>
              <w:left w:w="200" w:type="dxa"/>
              <w:bottom w:w="40" w:type="dxa"/>
              <w:right w:w="200" w:type="dxa"/>
            </w:tcMar>
            <w:vAlign w:val="center"/>
          </w:tcPr>
          <w:p w14:paraId="7CA8A271" w14:textId="77777777" w:rsidR="0077287B" w:rsidRDefault="00E03954">
            <w:pPr>
              <w:jc w:val="center"/>
            </w:pPr>
            <w:r>
              <w:rPr>
                <w:rFonts w:eastAsia="Times New Roman" w:cs="Times New Roman"/>
                <w:sz w:val="22"/>
              </w:rPr>
              <w:t>17,5385</w:t>
            </w:r>
          </w:p>
        </w:tc>
        <w:tc>
          <w:tcPr>
            <w:tcW w:w="0" w:type="dxa"/>
            <w:shd w:val="clear" w:color="auto" w:fill="FFFFFF"/>
            <w:tcMar>
              <w:top w:w="40" w:type="dxa"/>
              <w:left w:w="200" w:type="dxa"/>
              <w:bottom w:w="40" w:type="dxa"/>
              <w:right w:w="200" w:type="dxa"/>
            </w:tcMar>
            <w:vAlign w:val="center"/>
          </w:tcPr>
          <w:p w14:paraId="6C6CCD86" w14:textId="77777777" w:rsidR="0077287B" w:rsidRDefault="00E03954">
            <w:pPr>
              <w:jc w:val="center"/>
            </w:pPr>
            <w:r>
              <w:rPr>
                <w:rFonts w:eastAsia="Times New Roman" w:cs="Times New Roman"/>
                <w:sz w:val="22"/>
              </w:rPr>
              <w:t>17,5385</w:t>
            </w:r>
          </w:p>
        </w:tc>
        <w:tc>
          <w:tcPr>
            <w:tcW w:w="0" w:type="dxa"/>
            <w:shd w:val="clear" w:color="auto" w:fill="FFFFFF"/>
            <w:tcMar>
              <w:top w:w="40" w:type="dxa"/>
              <w:left w:w="200" w:type="dxa"/>
              <w:bottom w:w="40" w:type="dxa"/>
              <w:right w:w="200" w:type="dxa"/>
            </w:tcMar>
            <w:vAlign w:val="center"/>
          </w:tcPr>
          <w:p w14:paraId="25156CEA" w14:textId="77777777" w:rsidR="0077287B" w:rsidRDefault="00E03954">
            <w:pPr>
              <w:jc w:val="center"/>
            </w:pPr>
            <w:r>
              <w:rPr>
                <w:rFonts w:eastAsia="Times New Roman" w:cs="Times New Roman"/>
                <w:sz w:val="22"/>
              </w:rPr>
              <w:t>17,5385</w:t>
            </w:r>
          </w:p>
        </w:tc>
      </w:tr>
      <w:tr w:rsidR="0077287B" w14:paraId="7E77503B" w14:textId="77777777">
        <w:trPr>
          <w:jc w:val="center"/>
        </w:trPr>
        <w:tc>
          <w:tcPr>
            <w:tcW w:w="0" w:type="dxa"/>
            <w:gridSpan w:val="2"/>
            <w:shd w:val="clear" w:color="auto" w:fill="FBD4B4"/>
            <w:tcMar>
              <w:top w:w="40" w:type="dxa"/>
              <w:left w:w="20" w:type="dxa"/>
              <w:bottom w:w="40" w:type="dxa"/>
              <w:right w:w="20" w:type="dxa"/>
            </w:tcMar>
            <w:vAlign w:val="center"/>
          </w:tcPr>
          <w:p w14:paraId="1A1BAD4D" w14:textId="77777777" w:rsidR="0077287B" w:rsidRPr="002C55C4" w:rsidRDefault="00E03954">
            <w:pPr>
              <w:jc w:val="center"/>
              <w:rPr>
                <w:lang w:val="ru-RU"/>
              </w:rPr>
            </w:pPr>
            <w:r w:rsidRPr="002C55C4">
              <w:rPr>
                <w:rFonts w:eastAsia="Times New Roman" w:cs="Times New Roman"/>
                <w:b/>
                <w:color w:val="000000"/>
                <w:sz w:val="22"/>
                <w:lang w:val="ru-RU"/>
              </w:rPr>
              <w:t>Итого по: ООО «Верх-Чебулинские коммунальные системы»</w:t>
            </w:r>
          </w:p>
        </w:tc>
        <w:tc>
          <w:tcPr>
            <w:tcW w:w="0" w:type="dxa"/>
            <w:shd w:val="clear" w:color="auto" w:fill="FBD4B4"/>
            <w:tcMar>
              <w:top w:w="40" w:type="dxa"/>
              <w:left w:w="200" w:type="dxa"/>
              <w:bottom w:w="40" w:type="dxa"/>
              <w:right w:w="200" w:type="dxa"/>
            </w:tcMar>
            <w:vAlign w:val="center"/>
          </w:tcPr>
          <w:p w14:paraId="32D421B0" w14:textId="77777777" w:rsidR="0077287B" w:rsidRDefault="00E03954">
            <w:pPr>
              <w:jc w:val="center"/>
            </w:pPr>
            <w:r>
              <w:rPr>
                <w:rFonts w:eastAsia="Times New Roman" w:cs="Times New Roman"/>
                <w:color w:val="000000"/>
                <w:sz w:val="22"/>
              </w:rPr>
              <w:t>912,1732</w:t>
            </w:r>
          </w:p>
        </w:tc>
        <w:tc>
          <w:tcPr>
            <w:tcW w:w="0" w:type="dxa"/>
            <w:shd w:val="clear" w:color="auto" w:fill="FBD4B4"/>
            <w:tcMar>
              <w:top w:w="40" w:type="dxa"/>
              <w:left w:w="200" w:type="dxa"/>
              <w:bottom w:w="40" w:type="dxa"/>
              <w:right w:w="200" w:type="dxa"/>
            </w:tcMar>
            <w:vAlign w:val="center"/>
          </w:tcPr>
          <w:p w14:paraId="0F1D380E" w14:textId="77777777" w:rsidR="0077287B" w:rsidRDefault="00E03954">
            <w:pPr>
              <w:jc w:val="center"/>
            </w:pPr>
            <w:r>
              <w:rPr>
                <w:rFonts w:eastAsia="Times New Roman" w:cs="Times New Roman"/>
                <w:color w:val="000000"/>
                <w:sz w:val="22"/>
              </w:rPr>
              <w:t>961,9195</w:t>
            </w:r>
          </w:p>
        </w:tc>
        <w:tc>
          <w:tcPr>
            <w:tcW w:w="0" w:type="dxa"/>
            <w:shd w:val="clear" w:color="auto" w:fill="FBD4B4"/>
            <w:tcMar>
              <w:top w:w="40" w:type="dxa"/>
              <w:left w:w="200" w:type="dxa"/>
              <w:bottom w:w="40" w:type="dxa"/>
              <w:right w:w="200" w:type="dxa"/>
            </w:tcMar>
            <w:vAlign w:val="center"/>
          </w:tcPr>
          <w:p w14:paraId="6EFC1FC4" w14:textId="77777777" w:rsidR="0077287B" w:rsidRDefault="00E03954">
            <w:pPr>
              <w:jc w:val="center"/>
            </w:pPr>
            <w:r>
              <w:rPr>
                <w:rFonts w:eastAsia="Times New Roman" w:cs="Times New Roman"/>
                <w:color w:val="000000"/>
                <w:sz w:val="22"/>
              </w:rPr>
              <w:t>961,9195</w:t>
            </w:r>
          </w:p>
        </w:tc>
        <w:tc>
          <w:tcPr>
            <w:tcW w:w="0" w:type="dxa"/>
            <w:shd w:val="clear" w:color="auto" w:fill="FBD4B4"/>
            <w:tcMar>
              <w:top w:w="40" w:type="dxa"/>
              <w:left w:w="200" w:type="dxa"/>
              <w:bottom w:w="40" w:type="dxa"/>
              <w:right w:w="200" w:type="dxa"/>
            </w:tcMar>
            <w:vAlign w:val="center"/>
          </w:tcPr>
          <w:p w14:paraId="595B8243" w14:textId="77777777" w:rsidR="0077287B" w:rsidRDefault="00E03954">
            <w:pPr>
              <w:jc w:val="center"/>
            </w:pPr>
            <w:r>
              <w:rPr>
                <w:rFonts w:eastAsia="Times New Roman" w:cs="Times New Roman"/>
                <w:color w:val="000000"/>
                <w:sz w:val="22"/>
              </w:rPr>
              <w:t>961,9195</w:t>
            </w:r>
          </w:p>
        </w:tc>
        <w:tc>
          <w:tcPr>
            <w:tcW w:w="0" w:type="dxa"/>
            <w:shd w:val="clear" w:color="auto" w:fill="FBD4B4"/>
            <w:tcMar>
              <w:top w:w="40" w:type="dxa"/>
              <w:left w:w="200" w:type="dxa"/>
              <w:bottom w:w="40" w:type="dxa"/>
              <w:right w:w="200" w:type="dxa"/>
            </w:tcMar>
            <w:vAlign w:val="center"/>
          </w:tcPr>
          <w:p w14:paraId="26A11916" w14:textId="77777777" w:rsidR="0077287B" w:rsidRDefault="00E03954">
            <w:pPr>
              <w:jc w:val="center"/>
            </w:pPr>
            <w:r>
              <w:rPr>
                <w:rFonts w:eastAsia="Times New Roman" w:cs="Times New Roman"/>
                <w:color w:val="000000"/>
                <w:sz w:val="22"/>
              </w:rPr>
              <w:t>961,9195</w:t>
            </w:r>
          </w:p>
        </w:tc>
        <w:tc>
          <w:tcPr>
            <w:tcW w:w="0" w:type="dxa"/>
            <w:shd w:val="clear" w:color="auto" w:fill="FBD4B4"/>
            <w:tcMar>
              <w:top w:w="40" w:type="dxa"/>
              <w:left w:w="200" w:type="dxa"/>
              <w:bottom w:w="40" w:type="dxa"/>
              <w:right w:w="200" w:type="dxa"/>
            </w:tcMar>
            <w:vAlign w:val="center"/>
          </w:tcPr>
          <w:p w14:paraId="0D4C252E" w14:textId="77777777" w:rsidR="0077287B" w:rsidRDefault="00E03954">
            <w:pPr>
              <w:jc w:val="center"/>
            </w:pPr>
            <w:r>
              <w:rPr>
                <w:rFonts w:eastAsia="Times New Roman" w:cs="Times New Roman"/>
                <w:color w:val="000000"/>
                <w:sz w:val="22"/>
              </w:rPr>
              <w:t>961,9195</w:t>
            </w:r>
          </w:p>
        </w:tc>
        <w:tc>
          <w:tcPr>
            <w:tcW w:w="0" w:type="dxa"/>
            <w:shd w:val="clear" w:color="auto" w:fill="FBD4B4"/>
            <w:tcMar>
              <w:top w:w="40" w:type="dxa"/>
              <w:left w:w="200" w:type="dxa"/>
              <w:bottom w:w="40" w:type="dxa"/>
              <w:right w:w="200" w:type="dxa"/>
            </w:tcMar>
            <w:vAlign w:val="center"/>
          </w:tcPr>
          <w:p w14:paraId="3D3B146D" w14:textId="77777777" w:rsidR="0077287B" w:rsidRDefault="00E03954">
            <w:pPr>
              <w:jc w:val="center"/>
            </w:pPr>
            <w:r>
              <w:rPr>
                <w:rFonts w:eastAsia="Times New Roman" w:cs="Times New Roman"/>
                <w:color w:val="000000"/>
                <w:sz w:val="22"/>
              </w:rPr>
              <w:t>961,9195</w:t>
            </w:r>
          </w:p>
        </w:tc>
        <w:tc>
          <w:tcPr>
            <w:tcW w:w="0" w:type="dxa"/>
            <w:shd w:val="clear" w:color="auto" w:fill="FBD4B4"/>
            <w:tcMar>
              <w:top w:w="40" w:type="dxa"/>
              <w:left w:w="200" w:type="dxa"/>
              <w:bottom w:w="40" w:type="dxa"/>
              <w:right w:w="200" w:type="dxa"/>
            </w:tcMar>
            <w:vAlign w:val="center"/>
          </w:tcPr>
          <w:p w14:paraId="1E8B74B6" w14:textId="77777777" w:rsidR="0077287B" w:rsidRDefault="00E03954">
            <w:pPr>
              <w:jc w:val="center"/>
            </w:pPr>
            <w:r>
              <w:rPr>
                <w:rFonts w:eastAsia="Times New Roman" w:cs="Times New Roman"/>
                <w:color w:val="000000"/>
                <w:sz w:val="22"/>
              </w:rPr>
              <w:t>961,9195</w:t>
            </w:r>
          </w:p>
        </w:tc>
        <w:tc>
          <w:tcPr>
            <w:tcW w:w="0" w:type="dxa"/>
            <w:shd w:val="clear" w:color="auto" w:fill="FBD4B4"/>
            <w:tcMar>
              <w:top w:w="40" w:type="dxa"/>
              <w:left w:w="200" w:type="dxa"/>
              <w:bottom w:w="40" w:type="dxa"/>
              <w:right w:w="200" w:type="dxa"/>
            </w:tcMar>
            <w:vAlign w:val="center"/>
          </w:tcPr>
          <w:p w14:paraId="67093F29" w14:textId="77777777" w:rsidR="0077287B" w:rsidRDefault="00E03954">
            <w:pPr>
              <w:jc w:val="center"/>
            </w:pPr>
            <w:r>
              <w:rPr>
                <w:rFonts w:eastAsia="Times New Roman" w:cs="Times New Roman"/>
                <w:color w:val="000000"/>
                <w:sz w:val="22"/>
              </w:rPr>
              <w:t>961,9195</w:t>
            </w:r>
          </w:p>
        </w:tc>
        <w:tc>
          <w:tcPr>
            <w:tcW w:w="0" w:type="dxa"/>
            <w:shd w:val="clear" w:color="auto" w:fill="FBD4B4"/>
            <w:tcMar>
              <w:top w:w="40" w:type="dxa"/>
              <w:left w:w="200" w:type="dxa"/>
              <w:bottom w:w="40" w:type="dxa"/>
              <w:right w:w="200" w:type="dxa"/>
            </w:tcMar>
            <w:vAlign w:val="center"/>
          </w:tcPr>
          <w:p w14:paraId="68C8E7F3" w14:textId="77777777" w:rsidR="0077287B" w:rsidRDefault="00E03954">
            <w:pPr>
              <w:jc w:val="center"/>
            </w:pPr>
            <w:r>
              <w:rPr>
                <w:rFonts w:eastAsia="Times New Roman" w:cs="Times New Roman"/>
                <w:color w:val="000000"/>
                <w:sz w:val="22"/>
              </w:rPr>
              <w:t>961,9195</w:t>
            </w:r>
          </w:p>
        </w:tc>
      </w:tr>
      <w:tr w:rsidR="0077287B" w14:paraId="6F1C87EC" w14:textId="77777777">
        <w:trPr>
          <w:jc w:val="center"/>
        </w:trPr>
        <w:tc>
          <w:tcPr>
            <w:tcW w:w="0" w:type="dxa"/>
            <w:gridSpan w:val="2"/>
            <w:shd w:val="clear" w:color="auto" w:fill="FBD4B4"/>
            <w:tcMar>
              <w:top w:w="40" w:type="dxa"/>
              <w:left w:w="20" w:type="dxa"/>
              <w:bottom w:w="40" w:type="dxa"/>
              <w:right w:w="20" w:type="dxa"/>
            </w:tcMar>
            <w:vAlign w:val="center"/>
          </w:tcPr>
          <w:p w14:paraId="424DEA69" w14:textId="77777777" w:rsidR="0077287B" w:rsidRDefault="00E03954">
            <w:pPr>
              <w:jc w:val="center"/>
            </w:pPr>
            <w:r>
              <w:rPr>
                <w:rFonts w:eastAsia="Times New Roman" w:cs="Times New Roman"/>
                <w:b/>
                <w:color w:val="000000"/>
                <w:sz w:val="22"/>
              </w:rPr>
              <w:t>Итого по муниципальному образованию</w:t>
            </w:r>
          </w:p>
        </w:tc>
        <w:tc>
          <w:tcPr>
            <w:tcW w:w="0" w:type="dxa"/>
            <w:shd w:val="clear" w:color="auto" w:fill="FBD4B4"/>
            <w:tcMar>
              <w:top w:w="40" w:type="dxa"/>
              <w:left w:w="200" w:type="dxa"/>
              <w:bottom w:w="40" w:type="dxa"/>
              <w:right w:w="200" w:type="dxa"/>
            </w:tcMar>
            <w:vAlign w:val="center"/>
          </w:tcPr>
          <w:p w14:paraId="4226851A" w14:textId="77777777" w:rsidR="0077287B" w:rsidRDefault="00E03954">
            <w:pPr>
              <w:jc w:val="center"/>
            </w:pPr>
            <w:r>
              <w:rPr>
                <w:rFonts w:eastAsia="Times New Roman" w:cs="Times New Roman"/>
                <w:color w:val="000000"/>
                <w:sz w:val="22"/>
              </w:rPr>
              <w:t>912,1732</w:t>
            </w:r>
          </w:p>
        </w:tc>
        <w:tc>
          <w:tcPr>
            <w:tcW w:w="0" w:type="dxa"/>
            <w:shd w:val="clear" w:color="auto" w:fill="FBD4B4"/>
            <w:tcMar>
              <w:top w:w="40" w:type="dxa"/>
              <w:left w:w="200" w:type="dxa"/>
              <w:bottom w:w="40" w:type="dxa"/>
              <w:right w:w="200" w:type="dxa"/>
            </w:tcMar>
            <w:vAlign w:val="center"/>
          </w:tcPr>
          <w:p w14:paraId="5ACD10CF" w14:textId="77777777" w:rsidR="0077287B" w:rsidRDefault="00E03954">
            <w:pPr>
              <w:jc w:val="center"/>
            </w:pPr>
            <w:r>
              <w:rPr>
                <w:rFonts w:eastAsia="Times New Roman" w:cs="Times New Roman"/>
                <w:color w:val="000000"/>
                <w:sz w:val="22"/>
              </w:rPr>
              <w:t>961,9195</w:t>
            </w:r>
          </w:p>
        </w:tc>
        <w:tc>
          <w:tcPr>
            <w:tcW w:w="0" w:type="dxa"/>
            <w:shd w:val="clear" w:color="auto" w:fill="FBD4B4"/>
            <w:tcMar>
              <w:top w:w="40" w:type="dxa"/>
              <w:left w:w="200" w:type="dxa"/>
              <w:bottom w:w="40" w:type="dxa"/>
              <w:right w:w="200" w:type="dxa"/>
            </w:tcMar>
            <w:vAlign w:val="center"/>
          </w:tcPr>
          <w:p w14:paraId="080AB14A" w14:textId="77777777" w:rsidR="0077287B" w:rsidRDefault="00E03954">
            <w:pPr>
              <w:jc w:val="center"/>
            </w:pPr>
            <w:r>
              <w:rPr>
                <w:rFonts w:eastAsia="Times New Roman" w:cs="Times New Roman"/>
                <w:color w:val="000000"/>
                <w:sz w:val="22"/>
              </w:rPr>
              <w:t>961,9195</w:t>
            </w:r>
          </w:p>
        </w:tc>
        <w:tc>
          <w:tcPr>
            <w:tcW w:w="0" w:type="dxa"/>
            <w:shd w:val="clear" w:color="auto" w:fill="FBD4B4"/>
            <w:tcMar>
              <w:top w:w="40" w:type="dxa"/>
              <w:left w:w="200" w:type="dxa"/>
              <w:bottom w:w="40" w:type="dxa"/>
              <w:right w:w="200" w:type="dxa"/>
            </w:tcMar>
            <w:vAlign w:val="center"/>
          </w:tcPr>
          <w:p w14:paraId="1D40206D" w14:textId="77777777" w:rsidR="0077287B" w:rsidRDefault="00E03954">
            <w:pPr>
              <w:jc w:val="center"/>
            </w:pPr>
            <w:r>
              <w:rPr>
                <w:rFonts w:eastAsia="Times New Roman" w:cs="Times New Roman"/>
                <w:color w:val="000000"/>
                <w:sz w:val="22"/>
              </w:rPr>
              <w:t>961,9195</w:t>
            </w:r>
          </w:p>
        </w:tc>
        <w:tc>
          <w:tcPr>
            <w:tcW w:w="0" w:type="dxa"/>
            <w:shd w:val="clear" w:color="auto" w:fill="FBD4B4"/>
            <w:tcMar>
              <w:top w:w="40" w:type="dxa"/>
              <w:left w:w="200" w:type="dxa"/>
              <w:bottom w:w="40" w:type="dxa"/>
              <w:right w:w="200" w:type="dxa"/>
            </w:tcMar>
            <w:vAlign w:val="center"/>
          </w:tcPr>
          <w:p w14:paraId="4028C672" w14:textId="77777777" w:rsidR="0077287B" w:rsidRDefault="00E03954">
            <w:pPr>
              <w:jc w:val="center"/>
            </w:pPr>
            <w:r>
              <w:rPr>
                <w:rFonts w:eastAsia="Times New Roman" w:cs="Times New Roman"/>
                <w:color w:val="000000"/>
                <w:sz w:val="22"/>
              </w:rPr>
              <w:t>961,9195</w:t>
            </w:r>
          </w:p>
        </w:tc>
        <w:tc>
          <w:tcPr>
            <w:tcW w:w="0" w:type="dxa"/>
            <w:shd w:val="clear" w:color="auto" w:fill="FBD4B4"/>
            <w:tcMar>
              <w:top w:w="40" w:type="dxa"/>
              <w:left w:w="200" w:type="dxa"/>
              <w:bottom w:w="40" w:type="dxa"/>
              <w:right w:w="200" w:type="dxa"/>
            </w:tcMar>
            <w:vAlign w:val="center"/>
          </w:tcPr>
          <w:p w14:paraId="7751DCE0" w14:textId="77777777" w:rsidR="0077287B" w:rsidRDefault="00E03954">
            <w:pPr>
              <w:jc w:val="center"/>
            </w:pPr>
            <w:r>
              <w:rPr>
                <w:rFonts w:eastAsia="Times New Roman" w:cs="Times New Roman"/>
                <w:color w:val="000000"/>
                <w:sz w:val="22"/>
              </w:rPr>
              <w:t>961,9195</w:t>
            </w:r>
          </w:p>
        </w:tc>
        <w:tc>
          <w:tcPr>
            <w:tcW w:w="0" w:type="dxa"/>
            <w:shd w:val="clear" w:color="auto" w:fill="FBD4B4"/>
            <w:tcMar>
              <w:top w:w="40" w:type="dxa"/>
              <w:left w:w="200" w:type="dxa"/>
              <w:bottom w:w="40" w:type="dxa"/>
              <w:right w:w="200" w:type="dxa"/>
            </w:tcMar>
            <w:vAlign w:val="center"/>
          </w:tcPr>
          <w:p w14:paraId="1A9378EF" w14:textId="77777777" w:rsidR="0077287B" w:rsidRDefault="00E03954">
            <w:pPr>
              <w:jc w:val="center"/>
            </w:pPr>
            <w:r>
              <w:rPr>
                <w:rFonts w:eastAsia="Times New Roman" w:cs="Times New Roman"/>
                <w:color w:val="000000"/>
                <w:sz w:val="22"/>
              </w:rPr>
              <w:t>961,9195</w:t>
            </w:r>
          </w:p>
        </w:tc>
        <w:tc>
          <w:tcPr>
            <w:tcW w:w="0" w:type="dxa"/>
            <w:shd w:val="clear" w:color="auto" w:fill="FBD4B4"/>
            <w:tcMar>
              <w:top w:w="40" w:type="dxa"/>
              <w:left w:w="200" w:type="dxa"/>
              <w:bottom w:w="40" w:type="dxa"/>
              <w:right w:w="200" w:type="dxa"/>
            </w:tcMar>
            <w:vAlign w:val="center"/>
          </w:tcPr>
          <w:p w14:paraId="26933088" w14:textId="77777777" w:rsidR="0077287B" w:rsidRDefault="00E03954">
            <w:pPr>
              <w:jc w:val="center"/>
            </w:pPr>
            <w:r>
              <w:rPr>
                <w:rFonts w:eastAsia="Times New Roman" w:cs="Times New Roman"/>
                <w:color w:val="000000"/>
                <w:sz w:val="22"/>
              </w:rPr>
              <w:t>961,9195</w:t>
            </w:r>
          </w:p>
        </w:tc>
        <w:tc>
          <w:tcPr>
            <w:tcW w:w="0" w:type="dxa"/>
            <w:shd w:val="clear" w:color="auto" w:fill="FBD4B4"/>
            <w:tcMar>
              <w:top w:w="40" w:type="dxa"/>
              <w:left w:w="200" w:type="dxa"/>
              <w:bottom w:w="40" w:type="dxa"/>
              <w:right w:w="200" w:type="dxa"/>
            </w:tcMar>
            <w:vAlign w:val="center"/>
          </w:tcPr>
          <w:p w14:paraId="77B9A4B9" w14:textId="77777777" w:rsidR="0077287B" w:rsidRDefault="00E03954">
            <w:pPr>
              <w:jc w:val="center"/>
            </w:pPr>
            <w:r>
              <w:rPr>
                <w:rFonts w:eastAsia="Times New Roman" w:cs="Times New Roman"/>
                <w:color w:val="000000"/>
                <w:sz w:val="22"/>
              </w:rPr>
              <w:t>961,9195</w:t>
            </w:r>
          </w:p>
        </w:tc>
        <w:tc>
          <w:tcPr>
            <w:tcW w:w="0" w:type="dxa"/>
            <w:shd w:val="clear" w:color="auto" w:fill="FBD4B4"/>
            <w:tcMar>
              <w:top w:w="40" w:type="dxa"/>
              <w:left w:w="200" w:type="dxa"/>
              <w:bottom w:w="40" w:type="dxa"/>
              <w:right w:w="200" w:type="dxa"/>
            </w:tcMar>
            <w:vAlign w:val="center"/>
          </w:tcPr>
          <w:p w14:paraId="27F14CD0" w14:textId="77777777" w:rsidR="0077287B" w:rsidRDefault="00E03954">
            <w:pPr>
              <w:jc w:val="center"/>
            </w:pPr>
            <w:r>
              <w:rPr>
                <w:rFonts w:eastAsia="Times New Roman" w:cs="Times New Roman"/>
                <w:color w:val="000000"/>
                <w:sz w:val="22"/>
              </w:rPr>
              <w:t>961,9195</w:t>
            </w:r>
          </w:p>
        </w:tc>
      </w:tr>
      <w:tr w:rsidR="0077287B" w14:paraId="2FCCAF12" w14:textId="77777777">
        <w:trPr>
          <w:jc w:val="center"/>
        </w:trPr>
        <w:tc>
          <w:tcPr>
            <w:tcW w:w="0" w:type="dxa"/>
            <w:gridSpan w:val="12"/>
            <w:shd w:val="clear" w:color="auto" w:fill="FFFFFF"/>
            <w:tcMar>
              <w:top w:w="40" w:type="dxa"/>
              <w:left w:w="160" w:type="dxa"/>
              <w:bottom w:w="40" w:type="dxa"/>
              <w:right w:w="20" w:type="dxa"/>
            </w:tcMar>
            <w:vAlign w:val="center"/>
          </w:tcPr>
          <w:p w14:paraId="34976A10" w14:textId="77777777" w:rsidR="0077287B" w:rsidRPr="002C55C4" w:rsidRDefault="00E03954">
            <w:pPr>
              <w:rPr>
                <w:lang w:val="ru-RU"/>
              </w:rPr>
            </w:pPr>
            <w:r w:rsidRPr="002C55C4">
              <w:rPr>
                <w:rFonts w:eastAsia="Times New Roman" w:cs="Times New Roman"/>
                <w:i/>
                <w:sz w:val="22"/>
                <w:lang w:val="ru-RU"/>
              </w:rPr>
              <w:t>ж)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городского округа), о.е.</w:t>
            </w:r>
          </w:p>
        </w:tc>
      </w:tr>
      <w:tr w:rsidR="0077287B" w14:paraId="42DBAD2C" w14:textId="77777777">
        <w:trPr>
          <w:jc w:val="center"/>
        </w:trPr>
        <w:tc>
          <w:tcPr>
            <w:tcW w:w="0" w:type="dxa"/>
            <w:gridSpan w:val="2"/>
            <w:shd w:val="clear" w:color="auto" w:fill="FFFFFF"/>
            <w:tcMar>
              <w:top w:w="40" w:type="dxa"/>
              <w:left w:w="200" w:type="dxa"/>
              <w:bottom w:w="40" w:type="dxa"/>
              <w:right w:w="200" w:type="dxa"/>
            </w:tcMar>
            <w:vAlign w:val="center"/>
          </w:tcPr>
          <w:p w14:paraId="5A651569" w14:textId="77777777" w:rsidR="0077287B" w:rsidRPr="002C55C4" w:rsidRDefault="00E03954">
            <w:pPr>
              <w:jc w:val="center"/>
              <w:rPr>
                <w:lang w:val="ru-RU"/>
              </w:rPr>
            </w:pPr>
            <w:r w:rsidRPr="002C55C4">
              <w:rPr>
                <w:rFonts w:eastAsia="Times New Roman" w:cs="Times New Roman"/>
                <w:sz w:val="22"/>
                <w:lang w:val="ru-RU"/>
              </w:rPr>
              <w:t>В целом по муниципальному образованию</w:t>
            </w:r>
          </w:p>
        </w:tc>
        <w:tc>
          <w:tcPr>
            <w:tcW w:w="0" w:type="dxa"/>
            <w:shd w:val="clear" w:color="auto" w:fill="FFFFFF"/>
            <w:tcMar>
              <w:top w:w="40" w:type="dxa"/>
              <w:left w:w="200" w:type="dxa"/>
              <w:bottom w:w="40" w:type="dxa"/>
              <w:right w:w="200" w:type="dxa"/>
            </w:tcMar>
            <w:vAlign w:val="center"/>
          </w:tcPr>
          <w:p w14:paraId="72F34F1C"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B2EC993"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CF7F587"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F930FE3"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27D55B1F"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F157E11"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369228CB"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2033CCB0"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E4046B6"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02E5BEF7" w14:textId="77777777" w:rsidR="0077287B" w:rsidRDefault="00E03954">
            <w:pPr>
              <w:jc w:val="center"/>
            </w:pPr>
            <w:r>
              <w:rPr>
                <w:rFonts w:eastAsia="Times New Roman" w:cs="Times New Roman"/>
                <w:sz w:val="22"/>
              </w:rPr>
              <w:t>0,0000</w:t>
            </w:r>
          </w:p>
        </w:tc>
      </w:tr>
      <w:tr w:rsidR="0077287B" w14:paraId="13BACEE4" w14:textId="77777777">
        <w:trPr>
          <w:jc w:val="center"/>
        </w:trPr>
        <w:tc>
          <w:tcPr>
            <w:tcW w:w="0" w:type="dxa"/>
            <w:gridSpan w:val="12"/>
            <w:shd w:val="clear" w:color="auto" w:fill="FFFFFF"/>
            <w:tcMar>
              <w:top w:w="40" w:type="dxa"/>
              <w:left w:w="160" w:type="dxa"/>
              <w:bottom w:w="40" w:type="dxa"/>
              <w:right w:w="20" w:type="dxa"/>
            </w:tcMar>
            <w:vAlign w:val="center"/>
          </w:tcPr>
          <w:p w14:paraId="008F479C" w14:textId="77777777" w:rsidR="0077287B" w:rsidRPr="002C55C4" w:rsidRDefault="00E03954">
            <w:pPr>
              <w:rPr>
                <w:lang w:val="ru-RU"/>
              </w:rPr>
            </w:pPr>
            <w:r w:rsidRPr="002C55C4">
              <w:rPr>
                <w:rFonts w:eastAsia="Times New Roman" w:cs="Times New Roman"/>
                <w:i/>
                <w:sz w:val="22"/>
                <w:lang w:val="ru-RU"/>
              </w:rPr>
              <w:t>з) удельный расход условного топлива на отпуск электрической энергии, гу.т/(кВт·ч)</w:t>
            </w:r>
          </w:p>
        </w:tc>
      </w:tr>
      <w:tr w:rsidR="0077287B" w14:paraId="715B2F2F" w14:textId="77777777">
        <w:trPr>
          <w:jc w:val="center"/>
        </w:trPr>
        <w:tc>
          <w:tcPr>
            <w:tcW w:w="0" w:type="dxa"/>
            <w:gridSpan w:val="2"/>
            <w:shd w:val="clear" w:color="auto" w:fill="FFFFFF"/>
            <w:tcMar>
              <w:top w:w="40" w:type="dxa"/>
              <w:left w:w="200" w:type="dxa"/>
              <w:bottom w:w="40" w:type="dxa"/>
              <w:right w:w="200" w:type="dxa"/>
            </w:tcMar>
            <w:vAlign w:val="center"/>
          </w:tcPr>
          <w:p w14:paraId="009FC28C" w14:textId="77777777" w:rsidR="0077287B" w:rsidRDefault="00E03954">
            <w:pPr>
              <w:jc w:val="center"/>
            </w:pPr>
            <w:r>
              <w:rPr>
                <w:rFonts w:eastAsia="Times New Roman" w:cs="Times New Roman"/>
                <w:sz w:val="22"/>
              </w:rPr>
              <w:t>Отсутствует</w:t>
            </w:r>
          </w:p>
        </w:tc>
        <w:tc>
          <w:tcPr>
            <w:tcW w:w="0" w:type="dxa"/>
            <w:shd w:val="clear" w:color="auto" w:fill="FFFFFF"/>
            <w:tcMar>
              <w:top w:w="40" w:type="dxa"/>
              <w:left w:w="200" w:type="dxa"/>
              <w:bottom w:w="40" w:type="dxa"/>
              <w:right w:w="200" w:type="dxa"/>
            </w:tcMar>
            <w:vAlign w:val="center"/>
          </w:tcPr>
          <w:p w14:paraId="0BF718F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184877E"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44EC15D"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C5D0FC3"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93272CB"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F6AD679"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0B2BC0B"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3E4D4E6"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CC872C4"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0E7A2BF" w14:textId="77777777" w:rsidR="0077287B" w:rsidRDefault="00E03954">
            <w:pPr>
              <w:jc w:val="center"/>
            </w:pPr>
            <w:r>
              <w:rPr>
                <w:rFonts w:eastAsia="Times New Roman" w:cs="Times New Roman"/>
                <w:sz w:val="22"/>
              </w:rPr>
              <w:t>-</w:t>
            </w:r>
          </w:p>
        </w:tc>
      </w:tr>
      <w:tr w:rsidR="0077287B" w14:paraId="4AF3C214" w14:textId="77777777">
        <w:trPr>
          <w:jc w:val="center"/>
        </w:trPr>
        <w:tc>
          <w:tcPr>
            <w:tcW w:w="0" w:type="dxa"/>
            <w:gridSpan w:val="12"/>
            <w:shd w:val="clear" w:color="auto" w:fill="FFFFFF"/>
            <w:tcMar>
              <w:top w:w="40" w:type="dxa"/>
              <w:left w:w="160" w:type="dxa"/>
              <w:bottom w:w="40" w:type="dxa"/>
              <w:right w:w="20" w:type="dxa"/>
            </w:tcMar>
            <w:vAlign w:val="center"/>
          </w:tcPr>
          <w:p w14:paraId="522E07F2" w14:textId="77777777" w:rsidR="0077287B" w:rsidRPr="002C55C4" w:rsidRDefault="00E03954">
            <w:pPr>
              <w:rPr>
                <w:lang w:val="ru-RU"/>
              </w:rPr>
            </w:pPr>
            <w:r w:rsidRPr="002C55C4">
              <w:rPr>
                <w:rFonts w:eastAsia="Times New Roman" w:cs="Times New Roman"/>
                <w:i/>
                <w:sz w:val="22"/>
                <w:lang w:val="ru-RU"/>
              </w:rPr>
              <w:t>к) доля отпуска тепловой энергии, осуществляемого потребителям по приборам учета, в общем объеме отпущенной тепловой энергии, %</w:t>
            </w:r>
          </w:p>
        </w:tc>
      </w:tr>
      <w:tr w:rsidR="0077287B" w14:paraId="74F80C08" w14:textId="77777777">
        <w:trPr>
          <w:jc w:val="center"/>
        </w:trPr>
        <w:tc>
          <w:tcPr>
            <w:tcW w:w="0" w:type="dxa"/>
            <w:gridSpan w:val="2"/>
            <w:shd w:val="clear" w:color="auto" w:fill="FFFFFF"/>
            <w:tcMar>
              <w:top w:w="40" w:type="dxa"/>
              <w:left w:w="200" w:type="dxa"/>
              <w:bottom w:w="40" w:type="dxa"/>
              <w:right w:w="200" w:type="dxa"/>
            </w:tcMar>
            <w:vAlign w:val="center"/>
          </w:tcPr>
          <w:p w14:paraId="04695A14" w14:textId="77777777" w:rsidR="0077287B" w:rsidRPr="002C55C4" w:rsidRDefault="00E03954">
            <w:pPr>
              <w:jc w:val="center"/>
              <w:rPr>
                <w:lang w:val="ru-RU"/>
              </w:rPr>
            </w:pPr>
            <w:r w:rsidRPr="002C55C4">
              <w:rPr>
                <w:rFonts w:eastAsia="Times New Roman" w:cs="Times New Roman"/>
                <w:sz w:val="22"/>
                <w:lang w:val="ru-RU"/>
              </w:rPr>
              <w:t>В целом по муниципальному образованию</w:t>
            </w:r>
          </w:p>
        </w:tc>
        <w:tc>
          <w:tcPr>
            <w:tcW w:w="0" w:type="dxa"/>
            <w:shd w:val="clear" w:color="auto" w:fill="FFFFFF"/>
            <w:tcMar>
              <w:top w:w="40" w:type="dxa"/>
              <w:left w:w="200" w:type="dxa"/>
              <w:bottom w:w="40" w:type="dxa"/>
              <w:right w:w="200" w:type="dxa"/>
            </w:tcMar>
            <w:vAlign w:val="center"/>
          </w:tcPr>
          <w:p w14:paraId="58B15874"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269B33E8"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2B2315FD"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C0F420E"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7066074C"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532E453"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5C6E056A"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03D2955E"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40B8F32B" w14:textId="77777777" w:rsidR="0077287B" w:rsidRDefault="00E03954">
            <w:pPr>
              <w:jc w:val="center"/>
            </w:pPr>
            <w:r>
              <w:rPr>
                <w:rFonts w:eastAsia="Times New Roman" w:cs="Times New Roman"/>
                <w:sz w:val="22"/>
              </w:rPr>
              <w:t>0,0000</w:t>
            </w:r>
          </w:p>
        </w:tc>
        <w:tc>
          <w:tcPr>
            <w:tcW w:w="0" w:type="dxa"/>
            <w:shd w:val="clear" w:color="auto" w:fill="FFFFFF"/>
            <w:tcMar>
              <w:top w:w="40" w:type="dxa"/>
              <w:left w:w="200" w:type="dxa"/>
              <w:bottom w:w="40" w:type="dxa"/>
              <w:right w:w="200" w:type="dxa"/>
            </w:tcMar>
            <w:vAlign w:val="center"/>
          </w:tcPr>
          <w:p w14:paraId="12557F0F" w14:textId="77777777" w:rsidR="0077287B" w:rsidRDefault="00E03954">
            <w:pPr>
              <w:jc w:val="center"/>
            </w:pPr>
            <w:r>
              <w:rPr>
                <w:rFonts w:eastAsia="Times New Roman" w:cs="Times New Roman"/>
                <w:sz w:val="22"/>
              </w:rPr>
              <w:t>0,0000</w:t>
            </w:r>
          </w:p>
        </w:tc>
      </w:tr>
      <w:tr w:rsidR="0077287B" w14:paraId="75522389" w14:textId="77777777">
        <w:trPr>
          <w:jc w:val="center"/>
        </w:trPr>
        <w:tc>
          <w:tcPr>
            <w:tcW w:w="0" w:type="dxa"/>
            <w:gridSpan w:val="12"/>
            <w:shd w:val="clear" w:color="auto" w:fill="FFFFFF"/>
            <w:tcMar>
              <w:top w:w="40" w:type="dxa"/>
              <w:left w:w="160" w:type="dxa"/>
              <w:bottom w:w="40" w:type="dxa"/>
              <w:right w:w="20" w:type="dxa"/>
            </w:tcMar>
            <w:vAlign w:val="center"/>
          </w:tcPr>
          <w:p w14:paraId="6AF287D7" w14:textId="77777777" w:rsidR="0077287B" w:rsidRPr="002C55C4" w:rsidRDefault="00E03954">
            <w:pPr>
              <w:rPr>
                <w:lang w:val="ru-RU"/>
              </w:rPr>
            </w:pPr>
            <w:r w:rsidRPr="002C55C4">
              <w:rPr>
                <w:rFonts w:eastAsia="Times New Roman" w:cs="Times New Roman"/>
                <w:i/>
                <w:sz w:val="22"/>
                <w:lang w:val="ru-RU"/>
              </w:rPr>
              <w:t>л) средневзвешенный (по материальной характеристике) срок эксплуатации тепловых сетей (для каждой системы теплоснабжения), лет</w:t>
            </w:r>
          </w:p>
        </w:tc>
      </w:tr>
      <w:tr w:rsidR="0077287B" w14:paraId="4D713735" w14:textId="77777777">
        <w:trPr>
          <w:jc w:val="center"/>
        </w:trPr>
        <w:tc>
          <w:tcPr>
            <w:tcW w:w="0" w:type="dxa"/>
            <w:gridSpan w:val="12"/>
            <w:shd w:val="clear" w:color="auto" w:fill="DBE5F1"/>
            <w:tcMar>
              <w:top w:w="40" w:type="dxa"/>
              <w:left w:w="20" w:type="dxa"/>
              <w:bottom w:w="40" w:type="dxa"/>
              <w:right w:w="20" w:type="dxa"/>
            </w:tcMar>
            <w:vAlign w:val="center"/>
          </w:tcPr>
          <w:p w14:paraId="6B2A3647"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r>
      <w:tr w:rsidR="0077287B" w14:paraId="36151A17" w14:textId="77777777">
        <w:trPr>
          <w:jc w:val="center"/>
        </w:trPr>
        <w:tc>
          <w:tcPr>
            <w:tcW w:w="0" w:type="dxa"/>
            <w:shd w:val="clear" w:color="auto" w:fill="FFFFFF"/>
            <w:tcMar>
              <w:top w:w="40" w:type="dxa"/>
              <w:left w:w="20" w:type="dxa"/>
              <w:bottom w:w="40" w:type="dxa"/>
              <w:right w:w="20" w:type="dxa"/>
            </w:tcMar>
            <w:vAlign w:val="center"/>
          </w:tcPr>
          <w:p w14:paraId="0B5FB803"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222F0B3" w14:textId="77777777" w:rsidR="0077287B" w:rsidRDefault="00E03954">
            <w:pPr>
              <w:jc w:val="center"/>
            </w:pPr>
            <w:r>
              <w:rPr>
                <w:rFonts w:eastAsia="Times New Roman" w:cs="Times New Roman"/>
                <w:sz w:val="22"/>
              </w:rPr>
              <w:t>Котельная №42-03</w:t>
            </w:r>
          </w:p>
        </w:tc>
        <w:tc>
          <w:tcPr>
            <w:tcW w:w="0" w:type="dxa"/>
            <w:shd w:val="clear" w:color="auto" w:fill="FFFFFF"/>
            <w:tcMar>
              <w:top w:w="40" w:type="dxa"/>
              <w:left w:w="200" w:type="dxa"/>
              <w:bottom w:w="40" w:type="dxa"/>
              <w:right w:w="200" w:type="dxa"/>
            </w:tcMar>
            <w:vAlign w:val="center"/>
          </w:tcPr>
          <w:p w14:paraId="41790A46" w14:textId="77777777" w:rsidR="0077287B" w:rsidRDefault="00E03954">
            <w:pPr>
              <w:jc w:val="center"/>
            </w:pPr>
            <w:r>
              <w:rPr>
                <w:rFonts w:eastAsia="Times New Roman" w:cs="Times New Roman"/>
                <w:sz w:val="22"/>
              </w:rPr>
              <w:t>37,0</w:t>
            </w:r>
          </w:p>
        </w:tc>
        <w:tc>
          <w:tcPr>
            <w:tcW w:w="0" w:type="dxa"/>
            <w:shd w:val="clear" w:color="auto" w:fill="FFFFFF"/>
            <w:tcMar>
              <w:top w:w="40" w:type="dxa"/>
              <w:left w:w="200" w:type="dxa"/>
              <w:bottom w:w="40" w:type="dxa"/>
              <w:right w:w="200" w:type="dxa"/>
            </w:tcMar>
            <w:vAlign w:val="center"/>
          </w:tcPr>
          <w:p w14:paraId="5B8BF406" w14:textId="77777777" w:rsidR="0077287B" w:rsidRDefault="00E03954">
            <w:pPr>
              <w:jc w:val="center"/>
            </w:pPr>
            <w:r>
              <w:rPr>
                <w:rFonts w:eastAsia="Times New Roman" w:cs="Times New Roman"/>
                <w:sz w:val="22"/>
              </w:rPr>
              <w:t>38,0</w:t>
            </w:r>
          </w:p>
        </w:tc>
        <w:tc>
          <w:tcPr>
            <w:tcW w:w="0" w:type="dxa"/>
            <w:shd w:val="clear" w:color="auto" w:fill="FFFFFF"/>
            <w:tcMar>
              <w:top w:w="40" w:type="dxa"/>
              <w:left w:w="200" w:type="dxa"/>
              <w:bottom w:w="40" w:type="dxa"/>
              <w:right w:w="200" w:type="dxa"/>
            </w:tcMar>
            <w:vAlign w:val="center"/>
          </w:tcPr>
          <w:p w14:paraId="231D66CB" w14:textId="77777777" w:rsidR="0077287B" w:rsidRDefault="00E03954">
            <w:pPr>
              <w:jc w:val="center"/>
            </w:pPr>
            <w:r>
              <w:rPr>
                <w:rFonts w:eastAsia="Times New Roman" w:cs="Times New Roman"/>
                <w:sz w:val="22"/>
              </w:rPr>
              <w:t>39,0</w:t>
            </w:r>
          </w:p>
        </w:tc>
        <w:tc>
          <w:tcPr>
            <w:tcW w:w="0" w:type="dxa"/>
            <w:shd w:val="clear" w:color="auto" w:fill="FFFFFF"/>
            <w:tcMar>
              <w:top w:w="40" w:type="dxa"/>
              <w:left w:w="200" w:type="dxa"/>
              <w:bottom w:w="40" w:type="dxa"/>
              <w:right w:w="200" w:type="dxa"/>
            </w:tcMar>
            <w:vAlign w:val="center"/>
          </w:tcPr>
          <w:p w14:paraId="39FD40B4" w14:textId="77777777" w:rsidR="0077287B" w:rsidRDefault="00E03954">
            <w:pPr>
              <w:jc w:val="center"/>
            </w:pPr>
            <w:r>
              <w:rPr>
                <w:rFonts w:eastAsia="Times New Roman" w:cs="Times New Roman"/>
                <w:sz w:val="22"/>
              </w:rPr>
              <w:t>40,0</w:t>
            </w:r>
          </w:p>
        </w:tc>
        <w:tc>
          <w:tcPr>
            <w:tcW w:w="0" w:type="dxa"/>
            <w:shd w:val="clear" w:color="auto" w:fill="FFFFFF"/>
            <w:tcMar>
              <w:top w:w="40" w:type="dxa"/>
              <w:left w:w="200" w:type="dxa"/>
              <w:bottom w:w="40" w:type="dxa"/>
              <w:right w:w="200" w:type="dxa"/>
            </w:tcMar>
            <w:vAlign w:val="center"/>
          </w:tcPr>
          <w:p w14:paraId="43A813C1" w14:textId="77777777" w:rsidR="0077287B" w:rsidRDefault="00E03954">
            <w:pPr>
              <w:jc w:val="center"/>
            </w:pPr>
            <w:r>
              <w:rPr>
                <w:rFonts w:eastAsia="Times New Roman" w:cs="Times New Roman"/>
                <w:sz w:val="22"/>
              </w:rPr>
              <w:t>41,0</w:t>
            </w:r>
          </w:p>
        </w:tc>
        <w:tc>
          <w:tcPr>
            <w:tcW w:w="0" w:type="dxa"/>
            <w:shd w:val="clear" w:color="auto" w:fill="FFFFFF"/>
            <w:tcMar>
              <w:top w:w="40" w:type="dxa"/>
              <w:left w:w="200" w:type="dxa"/>
              <w:bottom w:w="40" w:type="dxa"/>
              <w:right w:w="200" w:type="dxa"/>
            </w:tcMar>
            <w:vAlign w:val="center"/>
          </w:tcPr>
          <w:p w14:paraId="220AAF34" w14:textId="77777777" w:rsidR="0077287B" w:rsidRDefault="00E03954">
            <w:pPr>
              <w:jc w:val="center"/>
            </w:pPr>
            <w:r>
              <w:rPr>
                <w:rFonts w:eastAsia="Times New Roman" w:cs="Times New Roman"/>
                <w:sz w:val="22"/>
              </w:rPr>
              <w:t>42,0</w:t>
            </w:r>
          </w:p>
        </w:tc>
        <w:tc>
          <w:tcPr>
            <w:tcW w:w="0" w:type="dxa"/>
            <w:shd w:val="clear" w:color="auto" w:fill="FFFFFF"/>
            <w:tcMar>
              <w:top w:w="40" w:type="dxa"/>
              <w:left w:w="200" w:type="dxa"/>
              <w:bottom w:w="40" w:type="dxa"/>
              <w:right w:w="200" w:type="dxa"/>
            </w:tcMar>
            <w:vAlign w:val="center"/>
          </w:tcPr>
          <w:p w14:paraId="0EF01A70" w14:textId="77777777" w:rsidR="0077287B" w:rsidRDefault="00E03954">
            <w:pPr>
              <w:jc w:val="center"/>
            </w:pPr>
            <w:r>
              <w:rPr>
                <w:rFonts w:eastAsia="Times New Roman" w:cs="Times New Roman"/>
                <w:sz w:val="22"/>
              </w:rPr>
              <w:t>43,0</w:t>
            </w:r>
          </w:p>
        </w:tc>
        <w:tc>
          <w:tcPr>
            <w:tcW w:w="0" w:type="dxa"/>
            <w:shd w:val="clear" w:color="auto" w:fill="FFFFFF"/>
            <w:tcMar>
              <w:top w:w="40" w:type="dxa"/>
              <w:left w:w="200" w:type="dxa"/>
              <w:bottom w:w="40" w:type="dxa"/>
              <w:right w:w="200" w:type="dxa"/>
            </w:tcMar>
            <w:vAlign w:val="center"/>
          </w:tcPr>
          <w:p w14:paraId="2C32E52C" w14:textId="77777777" w:rsidR="0077287B" w:rsidRDefault="00E03954">
            <w:pPr>
              <w:jc w:val="center"/>
            </w:pPr>
            <w:r>
              <w:rPr>
                <w:rFonts w:eastAsia="Times New Roman" w:cs="Times New Roman"/>
                <w:sz w:val="22"/>
              </w:rPr>
              <w:t>44,0</w:t>
            </w:r>
          </w:p>
        </w:tc>
        <w:tc>
          <w:tcPr>
            <w:tcW w:w="0" w:type="dxa"/>
            <w:shd w:val="clear" w:color="auto" w:fill="FFFFFF"/>
            <w:tcMar>
              <w:top w:w="40" w:type="dxa"/>
              <w:left w:w="200" w:type="dxa"/>
              <w:bottom w:w="40" w:type="dxa"/>
              <w:right w:w="200" w:type="dxa"/>
            </w:tcMar>
            <w:vAlign w:val="center"/>
          </w:tcPr>
          <w:p w14:paraId="378EA273" w14:textId="77777777" w:rsidR="0077287B" w:rsidRDefault="00E03954">
            <w:pPr>
              <w:jc w:val="center"/>
            </w:pPr>
            <w:r>
              <w:rPr>
                <w:rFonts w:eastAsia="Times New Roman" w:cs="Times New Roman"/>
                <w:sz w:val="22"/>
              </w:rPr>
              <w:t>45,0</w:t>
            </w:r>
          </w:p>
        </w:tc>
        <w:tc>
          <w:tcPr>
            <w:tcW w:w="0" w:type="dxa"/>
            <w:shd w:val="clear" w:color="auto" w:fill="FFFFFF"/>
            <w:tcMar>
              <w:top w:w="40" w:type="dxa"/>
              <w:left w:w="200" w:type="dxa"/>
              <w:bottom w:w="40" w:type="dxa"/>
              <w:right w:w="200" w:type="dxa"/>
            </w:tcMar>
            <w:vAlign w:val="center"/>
          </w:tcPr>
          <w:p w14:paraId="75FAEAF8" w14:textId="77777777" w:rsidR="0077287B" w:rsidRDefault="00E03954">
            <w:pPr>
              <w:jc w:val="center"/>
            </w:pPr>
            <w:r>
              <w:rPr>
                <w:rFonts w:eastAsia="Times New Roman" w:cs="Times New Roman"/>
                <w:sz w:val="22"/>
              </w:rPr>
              <w:t>46,0</w:t>
            </w:r>
          </w:p>
        </w:tc>
      </w:tr>
      <w:tr w:rsidR="0077287B" w14:paraId="4C700C3B" w14:textId="77777777">
        <w:trPr>
          <w:jc w:val="center"/>
        </w:trPr>
        <w:tc>
          <w:tcPr>
            <w:tcW w:w="0" w:type="dxa"/>
            <w:shd w:val="clear" w:color="auto" w:fill="FFFFFF"/>
            <w:tcMar>
              <w:top w:w="40" w:type="dxa"/>
              <w:left w:w="20" w:type="dxa"/>
              <w:bottom w:w="40" w:type="dxa"/>
              <w:right w:w="20" w:type="dxa"/>
            </w:tcMar>
            <w:vAlign w:val="center"/>
          </w:tcPr>
          <w:p w14:paraId="6296B0B5" w14:textId="77777777" w:rsidR="0077287B" w:rsidRDefault="00E03954">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4A05ED1D" w14:textId="77777777" w:rsidR="0077287B" w:rsidRDefault="00E03954">
            <w:pPr>
              <w:jc w:val="center"/>
            </w:pPr>
            <w:r>
              <w:rPr>
                <w:rFonts w:eastAsia="Times New Roman" w:cs="Times New Roman"/>
                <w:sz w:val="22"/>
              </w:rPr>
              <w:t>Котельная №42-04</w:t>
            </w:r>
          </w:p>
        </w:tc>
        <w:tc>
          <w:tcPr>
            <w:tcW w:w="0" w:type="dxa"/>
            <w:shd w:val="clear" w:color="auto" w:fill="FFFFFF"/>
            <w:tcMar>
              <w:top w:w="40" w:type="dxa"/>
              <w:left w:w="200" w:type="dxa"/>
              <w:bottom w:w="40" w:type="dxa"/>
              <w:right w:w="200" w:type="dxa"/>
            </w:tcMar>
            <w:vAlign w:val="center"/>
          </w:tcPr>
          <w:p w14:paraId="606657D0" w14:textId="77777777" w:rsidR="0077287B" w:rsidRDefault="00E03954">
            <w:pPr>
              <w:jc w:val="center"/>
            </w:pPr>
            <w:r>
              <w:rPr>
                <w:rFonts w:eastAsia="Times New Roman" w:cs="Times New Roman"/>
                <w:sz w:val="22"/>
              </w:rPr>
              <w:t>22,6</w:t>
            </w:r>
          </w:p>
        </w:tc>
        <w:tc>
          <w:tcPr>
            <w:tcW w:w="0" w:type="dxa"/>
            <w:shd w:val="clear" w:color="auto" w:fill="FFFFFF"/>
            <w:tcMar>
              <w:top w:w="40" w:type="dxa"/>
              <w:left w:w="200" w:type="dxa"/>
              <w:bottom w:w="40" w:type="dxa"/>
              <w:right w:w="200" w:type="dxa"/>
            </w:tcMar>
            <w:vAlign w:val="center"/>
          </w:tcPr>
          <w:p w14:paraId="51439E14" w14:textId="77777777" w:rsidR="0077287B" w:rsidRDefault="00E03954">
            <w:pPr>
              <w:jc w:val="center"/>
            </w:pPr>
            <w:r>
              <w:rPr>
                <w:rFonts w:eastAsia="Times New Roman" w:cs="Times New Roman"/>
                <w:sz w:val="22"/>
              </w:rPr>
              <w:t>23,6</w:t>
            </w:r>
          </w:p>
        </w:tc>
        <w:tc>
          <w:tcPr>
            <w:tcW w:w="0" w:type="dxa"/>
            <w:shd w:val="clear" w:color="auto" w:fill="FFFFFF"/>
            <w:tcMar>
              <w:top w:w="40" w:type="dxa"/>
              <w:left w:w="200" w:type="dxa"/>
              <w:bottom w:w="40" w:type="dxa"/>
              <w:right w:w="200" w:type="dxa"/>
            </w:tcMar>
            <w:vAlign w:val="center"/>
          </w:tcPr>
          <w:p w14:paraId="2A14451A" w14:textId="77777777" w:rsidR="0077287B" w:rsidRDefault="00E03954">
            <w:pPr>
              <w:jc w:val="center"/>
            </w:pPr>
            <w:r>
              <w:rPr>
                <w:rFonts w:eastAsia="Times New Roman" w:cs="Times New Roman"/>
                <w:sz w:val="22"/>
              </w:rPr>
              <w:t>24,6</w:t>
            </w:r>
          </w:p>
        </w:tc>
        <w:tc>
          <w:tcPr>
            <w:tcW w:w="0" w:type="dxa"/>
            <w:shd w:val="clear" w:color="auto" w:fill="FFFFFF"/>
            <w:tcMar>
              <w:top w:w="40" w:type="dxa"/>
              <w:left w:w="200" w:type="dxa"/>
              <w:bottom w:w="40" w:type="dxa"/>
              <w:right w:w="200" w:type="dxa"/>
            </w:tcMar>
            <w:vAlign w:val="center"/>
          </w:tcPr>
          <w:p w14:paraId="66ABB622" w14:textId="77777777" w:rsidR="0077287B" w:rsidRDefault="00E03954">
            <w:pPr>
              <w:jc w:val="center"/>
            </w:pPr>
            <w:r>
              <w:rPr>
                <w:rFonts w:eastAsia="Times New Roman" w:cs="Times New Roman"/>
                <w:sz w:val="22"/>
              </w:rPr>
              <w:t>25,6</w:t>
            </w:r>
          </w:p>
        </w:tc>
        <w:tc>
          <w:tcPr>
            <w:tcW w:w="0" w:type="dxa"/>
            <w:shd w:val="clear" w:color="auto" w:fill="FFFFFF"/>
            <w:tcMar>
              <w:top w:w="40" w:type="dxa"/>
              <w:left w:w="200" w:type="dxa"/>
              <w:bottom w:w="40" w:type="dxa"/>
              <w:right w:w="200" w:type="dxa"/>
            </w:tcMar>
            <w:vAlign w:val="center"/>
          </w:tcPr>
          <w:p w14:paraId="64771F53" w14:textId="77777777" w:rsidR="0077287B" w:rsidRDefault="00E03954">
            <w:pPr>
              <w:jc w:val="center"/>
            </w:pPr>
            <w:r>
              <w:rPr>
                <w:rFonts w:eastAsia="Times New Roman" w:cs="Times New Roman"/>
                <w:sz w:val="22"/>
              </w:rPr>
              <w:t>26,6</w:t>
            </w:r>
          </w:p>
        </w:tc>
        <w:tc>
          <w:tcPr>
            <w:tcW w:w="0" w:type="dxa"/>
            <w:shd w:val="clear" w:color="auto" w:fill="FFFFFF"/>
            <w:tcMar>
              <w:top w:w="40" w:type="dxa"/>
              <w:left w:w="200" w:type="dxa"/>
              <w:bottom w:w="40" w:type="dxa"/>
              <w:right w:w="200" w:type="dxa"/>
            </w:tcMar>
            <w:vAlign w:val="center"/>
          </w:tcPr>
          <w:p w14:paraId="48F99F59" w14:textId="77777777" w:rsidR="0077287B" w:rsidRDefault="00E03954">
            <w:pPr>
              <w:jc w:val="center"/>
            </w:pPr>
            <w:r>
              <w:rPr>
                <w:rFonts w:eastAsia="Times New Roman" w:cs="Times New Roman"/>
                <w:sz w:val="22"/>
              </w:rPr>
              <w:t>27,6</w:t>
            </w:r>
          </w:p>
        </w:tc>
        <w:tc>
          <w:tcPr>
            <w:tcW w:w="0" w:type="dxa"/>
            <w:shd w:val="clear" w:color="auto" w:fill="FFFFFF"/>
            <w:tcMar>
              <w:top w:w="40" w:type="dxa"/>
              <w:left w:w="200" w:type="dxa"/>
              <w:bottom w:w="40" w:type="dxa"/>
              <w:right w:w="200" w:type="dxa"/>
            </w:tcMar>
            <w:vAlign w:val="center"/>
          </w:tcPr>
          <w:p w14:paraId="2B62FE43" w14:textId="77777777" w:rsidR="0077287B" w:rsidRDefault="00E03954">
            <w:pPr>
              <w:jc w:val="center"/>
            </w:pPr>
            <w:r>
              <w:rPr>
                <w:rFonts w:eastAsia="Times New Roman" w:cs="Times New Roman"/>
                <w:sz w:val="22"/>
              </w:rPr>
              <w:t>28,6</w:t>
            </w:r>
          </w:p>
        </w:tc>
        <w:tc>
          <w:tcPr>
            <w:tcW w:w="0" w:type="dxa"/>
            <w:shd w:val="clear" w:color="auto" w:fill="FFFFFF"/>
            <w:tcMar>
              <w:top w:w="40" w:type="dxa"/>
              <w:left w:w="200" w:type="dxa"/>
              <w:bottom w:w="40" w:type="dxa"/>
              <w:right w:w="200" w:type="dxa"/>
            </w:tcMar>
            <w:vAlign w:val="center"/>
          </w:tcPr>
          <w:p w14:paraId="0FC11D85" w14:textId="77777777" w:rsidR="0077287B" w:rsidRDefault="00E03954">
            <w:pPr>
              <w:jc w:val="center"/>
            </w:pPr>
            <w:r>
              <w:rPr>
                <w:rFonts w:eastAsia="Times New Roman" w:cs="Times New Roman"/>
                <w:sz w:val="22"/>
              </w:rPr>
              <w:t>29,6</w:t>
            </w:r>
          </w:p>
        </w:tc>
        <w:tc>
          <w:tcPr>
            <w:tcW w:w="0" w:type="dxa"/>
            <w:shd w:val="clear" w:color="auto" w:fill="FFFFFF"/>
            <w:tcMar>
              <w:top w:w="40" w:type="dxa"/>
              <w:left w:w="200" w:type="dxa"/>
              <w:bottom w:w="40" w:type="dxa"/>
              <w:right w:w="200" w:type="dxa"/>
            </w:tcMar>
            <w:vAlign w:val="center"/>
          </w:tcPr>
          <w:p w14:paraId="7E962E3C" w14:textId="77777777" w:rsidR="0077287B" w:rsidRDefault="00E03954">
            <w:pPr>
              <w:jc w:val="center"/>
            </w:pPr>
            <w:r>
              <w:rPr>
                <w:rFonts w:eastAsia="Times New Roman" w:cs="Times New Roman"/>
                <w:sz w:val="22"/>
              </w:rPr>
              <w:t>30,6</w:t>
            </w:r>
          </w:p>
        </w:tc>
        <w:tc>
          <w:tcPr>
            <w:tcW w:w="0" w:type="dxa"/>
            <w:shd w:val="clear" w:color="auto" w:fill="FFFFFF"/>
            <w:tcMar>
              <w:top w:w="40" w:type="dxa"/>
              <w:left w:w="200" w:type="dxa"/>
              <w:bottom w:w="40" w:type="dxa"/>
              <w:right w:w="200" w:type="dxa"/>
            </w:tcMar>
            <w:vAlign w:val="center"/>
          </w:tcPr>
          <w:p w14:paraId="6278B978" w14:textId="77777777" w:rsidR="0077287B" w:rsidRDefault="00E03954">
            <w:pPr>
              <w:jc w:val="center"/>
            </w:pPr>
            <w:r>
              <w:rPr>
                <w:rFonts w:eastAsia="Times New Roman" w:cs="Times New Roman"/>
                <w:sz w:val="22"/>
              </w:rPr>
              <w:t>31,6</w:t>
            </w:r>
          </w:p>
        </w:tc>
      </w:tr>
      <w:tr w:rsidR="0077287B" w14:paraId="3E391818" w14:textId="77777777">
        <w:trPr>
          <w:jc w:val="center"/>
        </w:trPr>
        <w:tc>
          <w:tcPr>
            <w:tcW w:w="0" w:type="dxa"/>
            <w:shd w:val="clear" w:color="auto" w:fill="FFFFFF"/>
            <w:tcMar>
              <w:top w:w="40" w:type="dxa"/>
              <w:left w:w="20" w:type="dxa"/>
              <w:bottom w:w="40" w:type="dxa"/>
              <w:right w:w="20" w:type="dxa"/>
            </w:tcMar>
            <w:vAlign w:val="center"/>
          </w:tcPr>
          <w:p w14:paraId="019212E5" w14:textId="77777777" w:rsidR="0077287B" w:rsidRDefault="00E03954">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5BEB9E67" w14:textId="77777777" w:rsidR="0077287B" w:rsidRDefault="00E03954">
            <w:pPr>
              <w:jc w:val="center"/>
            </w:pPr>
            <w:r>
              <w:rPr>
                <w:rFonts w:eastAsia="Times New Roman" w:cs="Times New Roman"/>
                <w:sz w:val="22"/>
              </w:rPr>
              <w:t>Котельная №42-05</w:t>
            </w:r>
          </w:p>
        </w:tc>
        <w:tc>
          <w:tcPr>
            <w:tcW w:w="0" w:type="dxa"/>
            <w:shd w:val="clear" w:color="auto" w:fill="FFFFFF"/>
            <w:tcMar>
              <w:top w:w="40" w:type="dxa"/>
              <w:left w:w="200" w:type="dxa"/>
              <w:bottom w:w="40" w:type="dxa"/>
              <w:right w:w="200" w:type="dxa"/>
            </w:tcMar>
            <w:vAlign w:val="center"/>
          </w:tcPr>
          <w:p w14:paraId="7928ACA2" w14:textId="77777777" w:rsidR="0077287B" w:rsidRDefault="00E03954">
            <w:pPr>
              <w:jc w:val="center"/>
            </w:pPr>
            <w:r>
              <w:rPr>
                <w:rFonts w:eastAsia="Times New Roman" w:cs="Times New Roman"/>
                <w:sz w:val="22"/>
              </w:rPr>
              <w:t>44,6</w:t>
            </w:r>
          </w:p>
        </w:tc>
        <w:tc>
          <w:tcPr>
            <w:tcW w:w="0" w:type="dxa"/>
            <w:shd w:val="clear" w:color="auto" w:fill="FFFFFF"/>
            <w:tcMar>
              <w:top w:w="40" w:type="dxa"/>
              <w:left w:w="200" w:type="dxa"/>
              <w:bottom w:w="40" w:type="dxa"/>
              <w:right w:w="200" w:type="dxa"/>
            </w:tcMar>
            <w:vAlign w:val="center"/>
          </w:tcPr>
          <w:p w14:paraId="2873B8A4" w14:textId="77777777" w:rsidR="0077287B" w:rsidRDefault="00E03954">
            <w:pPr>
              <w:jc w:val="center"/>
            </w:pPr>
            <w:r>
              <w:rPr>
                <w:rFonts w:eastAsia="Times New Roman" w:cs="Times New Roman"/>
                <w:sz w:val="22"/>
              </w:rPr>
              <w:t>45,6</w:t>
            </w:r>
          </w:p>
        </w:tc>
        <w:tc>
          <w:tcPr>
            <w:tcW w:w="0" w:type="dxa"/>
            <w:shd w:val="clear" w:color="auto" w:fill="FFFFFF"/>
            <w:tcMar>
              <w:top w:w="40" w:type="dxa"/>
              <w:left w:w="200" w:type="dxa"/>
              <w:bottom w:w="40" w:type="dxa"/>
              <w:right w:w="200" w:type="dxa"/>
            </w:tcMar>
            <w:vAlign w:val="center"/>
          </w:tcPr>
          <w:p w14:paraId="7A7F33BB" w14:textId="77777777" w:rsidR="0077287B" w:rsidRDefault="00E03954">
            <w:pPr>
              <w:jc w:val="center"/>
            </w:pPr>
            <w:r>
              <w:rPr>
                <w:rFonts w:eastAsia="Times New Roman" w:cs="Times New Roman"/>
                <w:sz w:val="22"/>
              </w:rPr>
              <w:t>46,6</w:t>
            </w:r>
          </w:p>
        </w:tc>
        <w:tc>
          <w:tcPr>
            <w:tcW w:w="0" w:type="dxa"/>
            <w:shd w:val="clear" w:color="auto" w:fill="FFFFFF"/>
            <w:tcMar>
              <w:top w:w="40" w:type="dxa"/>
              <w:left w:w="200" w:type="dxa"/>
              <w:bottom w:w="40" w:type="dxa"/>
              <w:right w:w="200" w:type="dxa"/>
            </w:tcMar>
            <w:vAlign w:val="center"/>
          </w:tcPr>
          <w:p w14:paraId="7CF08A0F" w14:textId="77777777" w:rsidR="0077287B" w:rsidRDefault="00E03954">
            <w:pPr>
              <w:jc w:val="center"/>
            </w:pPr>
            <w:r>
              <w:rPr>
                <w:rFonts w:eastAsia="Times New Roman" w:cs="Times New Roman"/>
                <w:sz w:val="22"/>
              </w:rPr>
              <w:t>47,6</w:t>
            </w:r>
          </w:p>
        </w:tc>
        <w:tc>
          <w:tcPr>
            <w:tcW w:w="0" w:type="dxa"/>
            <w:shd w:val="clear" w:color="auto" w:fill="FFFFFF"/>
            <w:tcMar>
              <w:top w:w="40" w:type="dxa"/>
              <w:left w:w="200" w:type="dxa"/>
              <w:bottom w:w="40" w:type="dxa"/>
              <w:right w:w="200" w:type="dxa"/>
            </w:tcMar>
            <w:vAlign w:val="center"/>
          </w:tcPr>
          <w:p w14:paraId="32ED6ED7" w14:textId="77777777" w:rsidR="0077287B" w:rsidRDefault="00E03954">
            <w:pPr>
              <w:jc w:val="center"/>
            </w:pPr>
            <w:r>
              <w:rPr>
                <w:rFonts w:eastAsia="Times New Roman" w:cs="Times New Roman"/>
                <w:sz w:val="22"/>
              </w:rPr>
              <w:t>48,6</w:t>
            </w:r>
          </w:p>
        </w:tc>
        <w:tc>
          <w:tcPr>
            <w:tcW w:w="0" w:type="dxa"/>
            <w:shd w:val="clear" w:color="auto" w:fill="FFFFFF"/>
            <w:tcMar>
              <w:top w:w="40" w:type="dxa"/>
              <w:left w:w="200" w:type="dxa"/>
              <w:bottom w:w="40" w:type="dxa"/>
              <w:right w:w="200" w:type="dxa"/>
            </w:tcMar>
            <w:vAlign w:val="center"/>
          </w:tcPr>
          <w:p w14:paraId="59C1FEA7" w14:textId="77777777" w:rsidR="0077287B" w:rsidRDefault="00E03954">
            <w:pPr>
              <w:jc w:val="center"/>
            </w:pPr>
            <w:r>
              <w:rPr>
                <w:rFonts w:eastAsia="Times New Roman" w:cs="Times New Roman"/>
                <w:sz w:val="22"/>
              </w:rPr>
              <w:t>49,6</w:t>
            </w:r>
          </w:p>
        </w:tc>
        <w:tc>
          <w:tcPr>
            <w:tcW w:w="0" w:type="dxa"/>
            <w:shd w:val="clear" w:color="auto" w:fill="FFFFFF"/>
            <w:tcMar>
              <w:top w:w="40" w:type="dxa"/>
              <w:left w:w="200" w:type="dxa"/>
              <w:bottom w:w="40" w:type="dxa"/>
              <w:right w:w="200" w:type="dxa"/>
            </w:tcMar>
            <w:vAlign w:val="center"/>
          </w:tcPr>
          <w:p w14:paraId="025330A0" w14:textId="77777777" w:rsidR="0077287B" w:rsidRDefault="00E03954">
            <w:pPr>
              <w:jc w:val="center"/>
            </w:pPr>
            <w:r>
              <w:rPr>
                <w:rFonts w:eastAsia="Times New Roman" w:cs="Times New Roman"/>
                <w:sz w:val="22"/>
              </w:rPr>
              <w:t>50,6</w:t>
            </w:r>
          </w:p>
        </w:tc>
        <w:tc>
          <w:tcPr>
            <w:tcW w:w="0" w:type="dxa"/>
            <w:shd w:val="clear" w:color="auto" w:fill="FFFFFF"/>
            <w:tcMar>
              <w:top w:w="40" w:type="dxa"/>
              <w:left w:w="200" w:type="dxa"/>
              <w:bottom w:w="40" w:type="dxa"/>
              <w:right w:w="200" w:type="dxa"/>
            </w:tcMar>
            <w:vAlign w:val="center"/>
          </w:tcPr>
          <w:p w14:paraId="4C7D2970" w14:textId="77777777" w:rsidR="0077287B" w:rsidRDefault="00E03954">
            <w:pPr>
              <w:jc w:val="center"/>
            </w:pPr>
            <w:r>
              <w:rPr>
                <w:rFonts w:eastAsia="Times New Roman" w:cs="Times New Roman"/>
                <w:sz w:val="22"/>
              </w:rPr>
              <w:t>51,6</w:t>
            </w:r>
          </w:p>
        </w:tc>
        <w:tc>
          <w:tcPr>
            <w:tcW w:w="0" w:type="dxa"/>
            <w:shd w:val="clear" w:color="auto" w:fill="FFFFFF"/>
            <w:tcMar>
              <w:top w:w="40" w:type="dxa"/>
              <w:left w:w="200" w:type="dxa"/>
              <w:bottom w:w="40" w:type="dxa"/>
              <w:right w:w="200" w:type="dxa"/>
            </w:tcMar>
            <w:vAlign w:val="center"/>
          </w:tcPr>
          <w:p w14:paraId="78AB9A2F" w14:textId="77777777" w:rsidR="0077287B" w:rsidRDefault="00E03954">
            <w:pPr>
              <w:jc w:val="center"/>
            </w:pPr>
            <w:r>
              <w:rPr>
                <w:rFonts w:eastAsia="Times New Roman" w:cs="Times New Roman"/>
                <w:sz w:val="22"/>
              </w:rPr>
              <w:t>52,6</w:t>
            </w:r>
          </w:p>
        </w:tc>
        <w:tc>
          <w:tcPr>
            <w:tcW w:w="0" w:type="dxa"/>
            <w:shd w:val="clear" w:color="auto" w:fill="FFFFFF"/>
            <w:tcMar>
              <w:top w:w="40" w:type="dxa"/>
              <w:left w:w="200" w:type="dxa"/>
              <w:bottom w:w="40" w:type="dxa"/>
              <w:right w:w="200" w:type="dxa"/>
            </w:tcMar>
            <w:vAlign w:val="center"/>
          </w:tcPr>
          <w:p w14:paraId="6A46EE83" w14:textId="77777777" w:rsidR="0077287B" w:rsidRDefault="00E03954">
            <w:pPr>
              <w:jc w:val="center"/>
            </w:pPr>
            <w:r>
              <w:rPr>
                <w:rFonts w:eastAsia="Times New Roman" w:cs="Times New Roman"/>
                <w:sz w:val="22"/>
              </w:rPr>
              <w:t>53,6</w:t>
            </w:r>
          </w:p>
        </w:tc>
      </w:tr>
      <w:tr w:rsidR="0077287B" w14:paraId="18BCA5D6" w14:textId="77777777">
        <w:trPr>
          <w:jc w:val="center"/>
        </w:trPr>
        <w:tc>
          <w:tcPr>
            <w:tcW w:w="0" w:type="dxa"/>
            <w:shd w:val="clear" w:color="auto" w:fill="FFFFFF"/>
            <w:tcMar>
              <w:top w:w="40" w:type="dxa"/>
              <w:left w:w="20" w:type="dxa"/>
              <w:bottom w:w="40" w:type="dxa"/>
              <w:right w:w="20" w:type="dxa"/>
            </w:tcMar>
            <w:vAlign w:val="center"/>
          </w:tcPr>
          <w:p w14:paraId="2F5E17E7" w14:textId="77777777" w:rsidR="0077287B" w:rsidRDefault="00E03954">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47C7C1D3" w14:textId="77777777" w:rsidR="0077287B" w:rsidRDefault="00E03954">
            <w:pPr>
              <w:jc w:val="center"/>
            </w:pPr>
            <w:r>
              <w:rPr>
                <w:rFonts w:eastAsia="Times New Roman" w:cs="Times New Roman"/>
                <w:sz w:val="22"/>
              </w:rPr>
              <w:t>Котельная №42-06</w:t>
            </w:r>
          </w:p>
        </w:tc>
        <w:tc>
          <w:tcPr>
            <w:tcW w:w="0" w:type="dxa"/>
            <w:shd w:val="clear" w:color="auto" w:fill="FFFFFF"/>
            <w:tcMar>
              <w:top w:w="40" w:type="dxa"/>
              <w:left w:w="200" w:type="dxa"/>
              <w:bottom w:w="40" w:type="dxa"/>
              <w:right w:w="200" w:type="dxa"/>
            </w:tcMar>
            <w:vAlign w:val="center"/>
          </w:tcPr>
          <w:p w14:paraId="55638B60"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6E6C5E7"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E431B90"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F854BB0"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7B579C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80C9A48"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687ACB4"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DF92245"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9A4A9B4"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D0F22F4" w14:textId="77777777" w:rsidR="0077287B" w:rsidRDefault="00E03954">
            <w:pPr>
              <w:jc w:val="center"/>
            </w:pPr>
            <w:r>
              <w:rPr>
                <w:rFonts w:eastAsia="Times New Roman" w:cs="Times New Roman"/>
                <w:sz w:val="22"/>
              </w:rPr>
              <w:t>-</w:t>
            </w:r>
          </w:p>
        </w:tc>
      </w:tr>
      <w:tr w:rsidR="0077287B" w14:paraId="526366B6" w14:textId="77777777">
        <w:trPr>
          <w:jc w:val="center"/>
        </w:trPr>
        <w:tc>
          <w:tcPr>
            <w:tcW w:w="0" w:type="dxa"/>
            <w:shd w:val="clear" w:color="auto" w:fill="FFFFFF"/>
            <w:tcMar>
              <w:top w:w="40" w:type="dxa"/>
              <w:left w:w="20" w:type="dxa"/>
              <w:bottom w:w="40" w:type="dxa"/>
              <w:right w:w="20" w:type="dxa"/>
            </w:tcMar>
            <w:vAlign w:val="center"/>
          </w:tcPr>
          <w:p w14:paraId="1832C941" w14:textId="77777777" w:rsidR="0077287B" w:rsidRDefault="00E03954">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6F5F732A" w14:textId="77777777" w:rsidR="0077287B" w:rsidRDefault="00E03954">
            <w:pPr>
              <w:jc w:val="center"/>
            </w:pPr>
            <w:r>
              <w:rPr>
                <w:rFonts w:eastAsia="Times New Roman" w:cs="Times New Roman"/>
                <w:sz w:val="22"/>
              </w:rPr>
              <w:t>Котельная №42-07</w:t>
            </w:r>
          </w:p>
        </w:tc>
        <w:tc>
          <w:tcPr>
            <w:tcW w:w="0" w:type="dxa"/>
            <w:shd w:val="clear" w:color="auto" w:fill="FFFFFF"/>
            <w:tcMar>
              <w:top w:w="40" w:type="dxa"/>
              <w:left w:w="200" w:type="dxa"/>
              <w:bottom w:w="40" w:type="dxa"/>
              <w:right w:w="200" w:type="dxa"/>
            </w:tcMar>
            <w:vAlign w:val="center"/>
          </w:tcPr>
          <w:p w14:paraId="3BD20712" w14:textId="77777777" w:rsidR="0077287B" w:rsidRDefault="00E03954">
            <w:pPr>
              <w:jc w:val="center"/>
            </w:pPr>
            <w:r>
              <w:rPr>
                <w:rFonts w:eastAsia="Times New Roman" w:cs="Times New Roman"/>
                <w:sz w:val="22"/>
              </w:rPr>
              <w:t>33,5</w:t>
            </w:r>
          </w:p>
        </w:tc>
        <w:tc>
          <w:tcPr>
            <w:tcW w:w="0" w:type="dxa"/>
            <w:shd w:val="clear" w:color="auto" w:fill="FFFFFF"/>
            <w:tcMar>
              <w:top w:w="40" w:type="dxa"/>
              <w:left w:w="200" w:type="dxa"/>
              <w:bottom w:w="40" w:type="dxa"/>
              <w:right w:w="200" w:type="dxa"/>
            </w:tcMar>
            <w:vAlign w:val="center"/>
          </w:tcPr>
          <w:p w14:paraId="03661E47" w14:textId="77777777" w:rsidR="0077287B" w:rsidRDefault="00E03954">
            <w:pPr>
              <w:jc w:val="center"/>
            </w:pPr>
            <w:r>
              <w:rPr>
                <w:rFonts w:eastAsia="Times New Roman" w:cs="Times New Roman"/>
                <w:sz w:val="22"/>
              </w:rPr>
              <w:t>34,5</w:t>
            </w:r>
          </w:p>
        </w:tc>
        <w:tc>
          <w:tcPr>
            <w:tcW w:w="0" w:type="dxa"/>
            <w:shd w:val="clear" w:color="auto" w:fill="FFFFFF"/>
            <w:tcMar>
              <w:top w:w="40" w:type="dxa"/>
              <w:left w:w="200" w:type="dxa"/>
              <w:bottom w:w="40" w:type="dxa"/>
              <w:right w:w="200" w:type="dxa"/>
            </w:tcMar>
            <w:vAlign w:val="center"/>
          </w:tcPr>
          <w:p w14:paraId="7FA42A02" w14:textId="77777777" w:rsidR="0077287B" w:rsidRDefault="00E03954">
            <w:pPr>
              <w:jc w:val="center"/>
            </w:pPr>
            <w:r>
              <w:rPr>
                <w:rFonts w:eastAsia="Times New Roman" w:cs="Times New Roman"/>
                <w:sz w:val="22"/>
              </w:rPr>
              <w:t>35,5</w:t>
            </w:r>
          </w:p>
        </w:tc>
        <w:tc>
          <w:tcPr>
            <w:tcW w:w="0" w:type="dxa"/>
            <w:shd w:val="clear" w:color="auto" w:fill="FFFFFF"/>
            <w:tcMar>
              <w:top w:w="40" w:type="dxa"/>
              <w:left w:w="200" w:type="dxa"/>
              <w:bottom w:w="40" w:type="dxa"/>
              <w:right w:w="200" w:type="dxa"/>
            </w:tcMar>
            <w:vAlign w:val="center"/>
          </w:tcPr>
          <w:p w14:paraId="57EC92F9" w14:textId="77777777" w:rsidR="0077287B" w:rsidRDefault="00E03954">
            <w:pPr>
              <w:jc w:val="center"/>
            </w:pPr>
            <w:r>
              <w:rPr>
                <w:rFonts w:eastAsia="Times New Roman" w:cs="Times New Roman"/>
                <w:sz w:val="22"/>
              </w:rPr>
              <w:t>36,5</w:t>
            </w:r>
          </w:p>
        </w:tc>
        <w:tc>
          <w:tcPr>
            <w:tcW w:w="0" w:type="dxa"/>
            <w:shd w:val="clear" w:color="auto" w:fill="FFFFFF"/>
            <w:tcMar>
              <w:top w:w="40" w:type="dxa"/>
              <w:left w:w="200" w:type="dxa"/>
              <w:bottom w:w="40" w:type="dxa"/>
              <w:right w:w="200" w:type="dxa"/>
            </w:tcMar>
            <w:vAlign w:val="center"/>
          </w:tcPr>
          <w:p w14:paraId="29CF4B3A" w14:textId="77777777" w:rsidR="0077287B" w:rsidRDefault="00E03954">
            <w:pPr>
              <w:jc w:val="center"/>
            </w:pPr>
            <w:r>
              <w:rPr>
                <w:rFonts w:eastAsia="Times New Roman" w:cs="Times New Roman"/>
                <w:sz w:val="22"/>
              </w:rPr>
              <w:t>37,5</w:t>
            </w:r>
          </w:p>
        </w:tc>
        <w:tc>
          <w:tcPr>
            <w:tcW w:w="0" w:type="dxa"/>
            <w:shd w:val="clear" w:color="auto" w:fill="FFFFFF"/>
            <w:tcMar>
              <w:top w:w="40" w:type="dxa"/>
              <w:left w:w="200" w:type="dxa"/>
              <w:bottom w:w="40" w:type="dxa"/>
              <w:right w:w="200" w:type="dxa"/>
            </w:tcMar>
            <w:vAlign w:val="center"/>
          </w:tcPr>
          <w:p w14:paraId="1085B1B6" w14:textId="77777777" w:rsidR="0077287B" w:rsidRDefault="00E03954">
            <w:pPr>
              <w:jc w:val="center"/>
            </w:pPr>
            <w:r>
              <w:rPr>
                <w:rFonts w:eastAsia="Times New Roman" w:cs="Times New Roman"/>
                <w:sz w:val="22"/>
              </w:rPr>
              <w:t>38,5</w:t>
            </w:r>
          </w:p>
        </w:tc>
        <w:tc>
          <w:tcPr>
            <w:tcW w:w="0" w:type="dxa"/>
            <w:shd w:val="clear" w:color="auto" w:fill="FFFFFF"/>
            <w:tcMar>
              <w:top w:w="40" w:type="dxa"/>
              <w:left w:w="200" w:type="dxa"/>
              <w:bottom w:w="40" w:type="dxa"/>
              <w:right w:w="200" w:type="dxa"/>
            </w:tcMar>
            <w:vAlign w:val="center"/>
          </w:tcPr>
          <w:p w14:paraId="73FF4B16" w14:textId="77777777" w:rsidR="0077287B" w:rsidRDefault="00E03954">
            <w:pPr>
              <w:jc w:val="center"/>
            </w:pPr>
            <w:r>
              <w:rPr>
                <w:rFonts w:eastAsia="Times New Roman" w:cs="Times New Roman"/>
                <w:sz w:val="22"/>
              </w:rPr>
              <w:t>39,5</w:t>
            </w:r>
          </w:p>
        </w:tc>
        <w:tc>
          <w:tcPr>
            <w:tcW w:w="0" w:type="dxa"/>
            <w:shd w:val="clear" w:color="auto" w:fill="FFFFFF"/>
            <w:tcMar>
              <w:top w:w="40" w:type="dxa"/>
              <w:left w:w="200" w:type="dxa"/>
              <w:bottom w:w="40" w:type="dxa"/>
              <w:right w:w="200" w:type="dxa"/>
            </w:tcMar>
            <w:vAlign w:val="center"/>
          </w:tcPr>
          <w:p w14:paraId="23F07F22" w14:textId="77777777" w:rsidR="0077287B" w:rsidRDefault="00E03954">
            <w:pPr>
              <w:jc w:val="center"/>
            </w:pPr>
            <w:r>
              <w:rPr>
                <w:rFonts w:eastAsia="Times New Roman" w:cs="Times New Roman"/>
                <w:sz w:val="22"/>
              </w:rPr>
              <w:t>40,5</w:t>
            </w:r>
          </w:p>
        </w:tc>
        <w:tc>
          <w:tcPr>
            <w:tcW w:w="0" w:type="dxa"/>
            <w:shd w:val="clear" w:color="auto" w:fill="FFFFFF"/>
            <w:tcMar>
              <w:top w:w="40" w:type="dxa"/>
              <w:left w:w="200" w:type="dxa"/>
              <w:bottom w:w="40" w:type="dxa"/>
              <w:right w:w="200" w:type="dxa"/>
            </w:tcMar>
            <w:vAlign w:val="center"/>
          </w:tcPr>
          <w:p w14:paraId="5C4A03CE" w14:textId="77777777" w:rsidR="0077287B" w:rsidRDefault="00E03954">
            <w:pPr>
              <w:jc w:val="center"/>
            </w:pPr>
            <w:r>
              <w:rPr>
                <w:rFonts w:eastAsia="Times New Roman" w:cs="Times New Roman"/>
                <w:sz w:val="22"/>
              </w:rPr>
              <w:t>41,5</w:t>
            </w:r>
          </w:p>
        </w:tc>
        <w:tc>
          <w:tcPr>
            <w:tcW w:w="0" w:type="dxa"/>
            <w:shd w:val="clear" w:color="auto" w:fill="FFFFFF"/>
            <w:tcMar>
              <w:top w:w="40" w:type="dxa"/>
              <w:left w:w="200" w:type="dxa"/>
              <w:bottom w:w="40" w:type="dxa"/>
              <w:right w:w="200" w:type="dxa"/>
            </w:tcMar>
            <w:vAlign w:val="center"/>
          </w:tcPr>
          <w:p w14:paraId="1E80E87B" w14:textId="77777777" w:rsidR="0077287B" w:rsidRDefault="00E03954">
            <w:pPr>
              <w:jc w:val="center"/>
            </w:pPr>
            <w:r>
              <w:rPr>
                <w:rFonts w:eastAsia="Times New Roman" w:cs="Times New Roman"/>
                <w:sz w:val="22"/>
              </w:rPr>
              <w:t>42,5</w:t>
            </w:r>
          </w:p>
        </w:tc>
      </w:tr>
      <w:tr w:rsidR="0077287B" w14:paraId="42B16B11" w14:textId="77777777">
        <w:trPr>
          <w:jc w:val="center"/>
        </w:trPr>
        <w:tc>
          <w:tcPr>
            <w:tcW w:w="0" w:type="dxa"/>
            <w:shd w:val="clear" w:color="auto" w:fill="FFFFFF"/>
            <w:tcMar>
              <w:top w:w="40" w:type="dxa"/>
              <w:left w:w="20" w:type="dxa"/>
              <w:bottom w:w="40" w:type="dxa"/>
              <w:right w:w="20" w:type="dxa"/>
            </w:tcMar>
            <w:vAlign w:val="center"/>
          </w:tcPr>
          <w:p w14:paraId="4A683E84" w14:textId="77777777" w:rsidR="0077287B" w:rsidRDefault="00E03954">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1C332519" w14:textId="77777777" w:rsidR="0077287B" w:rsidRDefault="00E03954">
            <w:pPr>
              <w:jc w:val="center"/>
            </w:pPr>
            <w:r>
              <w:rPr>
                <w:rFonts w:eastAsia="Times New Roman" w:cs="Times New Roman"/>
                <w:sz w:val="22"/>
              </w:rPr>
              <w:t>Автономная котельная №42-08</w:t>
            </w:r>
          </w:p>
        </w:tc>
        <w:tc>
          <w:tcPr>
            <w:tcW w:w="0" w:type="dxa"/>
            <w:shd w:val="clear" w:color="auto" w:fill="FFFFFF"/>
            <w:tcMar>
              <w:top w:w="40" w:type="dxa"/>
              <w:left w:w="200" w:type="dxa"/>
              <w:bottom w:w="40" w:type="dxa"/>
              <w:right w:w="200" w:type="dxa"/>
            </w:tcMar>
            <w:vAlign w:val="center"/>
          </w:tcPr>
          <w:p w14:paraId="7122ED1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3EDC63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3D95357"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35F0F04"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0CFE13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1FF25B7"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4569C3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9B30548"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3DE49D7"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1C376CE" w14:textId="77777777" w:rsidR="0077287B" w:rsidRDefault="00E03954">
            <w:pPr>
              <w:jc w:val="center"/>
            </w:pPr>
            <w:r>
              <w:rPr>
                <w:rFonts w:eastAsia="Times New Roman" w:cs="Times New Roman"/>
                <w:sz w:val="22"/>
              </w:rPr>
              <w:t>-</w:t>
            </w:r>
          </w:p>
        </w:tc>
      </w:tr>
      <w:tr w:rsidR="0077287B" w14:paraId="79F29109" w14:textId="77777777">
        <w:trPr>
          <w:jc w:val="center"/>
        </w:trPr>
        <w:tc>
          <w:tcPr>
            <w:tcW w:w="0" w:type="dxa"/>
            <w:shd w:val="clear" w:color="auto" w:fill="FFFFFF"/>
            <w:tcMar>
              <w:top w:w="40" w:type="dxa"/>
              <w:left w:w="20" w:type="dxa"/>
              <w:bottom w:w="40" w:type="dxa"/>
              <w:right w:w="20" w:type="dxa"/>
            </w:tcMar>
            <w:vAlign w:val="center"/>
          </w:tcPr>
          <w:p w14:paraId="2B6547CB" w14:textId="77777777" w:rsidR="0077287B" w:rsidRDefault="00E03954">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677FEE57" w14:textId="77777777" w:rsidR="0077287B" w:rsidRDefault="00E03954">
            <w:pPr>
              <w:jc w:val="center"/>
            </w:pPr>
            <w:r>
              <w:rPr>
                <w:rFonts w:eastAsia="Times New Roman" w:cs="Times New Roman"/>
                <w:sz w:val="22"/>
              </w:rPr>
              <w:t>Автономная котельная №42-09</w:t>
            </w:r>
          </w:p>
        </w:tc>
        <w:tc>
          <w:tcPr>
            <w:tcW w:w="0" w:type="dxa"/>
            <w:shd w:val="clear" w:color="auto" w:fill="FFFFFF"/>
            <w:tcMar>
              <w:top w:w="40" w:type="dxa"/>
              <w:left w:w="200" w:type="dxa"/>
              <w:bottom w:w="40" w:type="dxa"/>
              <w:right w:w="200" w:type="dxa"/>
            </w:tcMar>
            <w:vAlign w:val="center"/>
          </w:tcPr>
          <w:p w14:paraId="31E77744"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7D7489E"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90991DE"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F2DBB87"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88007A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2B1804F"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E9421DB"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3E38928"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B1178A8"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84E968D" w14:textId="77777777" w:rsidR="0077287B" w:rsidRDefault="00E03954">
            <w:pPr>
              <w:jc w:val="center"/>
            </w:pPr>
            <w:r>
              <w:rPr>
                <w:rFonts w:eastAsia="Times New Roman" w:cs="Times New Roman"/>
                <w:sz w:val="22"/>
              </w:rPr>
              <w:t>-</w:t>
            </w:r>
          </w:p>
        </w:tc>
      </w:tr>
      <w:tr w:rsidR="0077287B" w14:paraId="1FA6162F" w14:textId="77777777">
        <w:trPr>
          <w:jc w:val="center"/>
        </w:trPr>
        <w:tc>
          <w:tcPr>
            <w:tcW w:w="0" w:type="dxa"/>
            <w:shd w:val="clear" w:color="auto" w:fill="FFFFFF"/>
            <w:tcMar>
              <w:top w:w="40" w:type="dxa"/>
              <w:left w:w="20" w:type="dxa"/>
              <w:bottom w:w="40" w:type="dxa"/>
              <w:right w:w="20" w:type="dxa"/>
            </w:tcMar>
            <w:vAlign w:val="center"/>
          </w:tcPr>
          <w:p w14:paraId="69B3032C" w14:textId="77777777" w:rsidR="0077287B" w:rsidRDefault="00E03954">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138DA766" w14:textId="77777777" w:rsidR="0077287B" w:rsidRDefault="00E03954">
            <w:pPr>
              <w:jc w:val="center"/>
            </w:pPr>
            <w:r>
              <w:rPr>
                <w:rFonts w:eastAsia="Times New Roman" w:cs="Times New Roman"/>
                <w:sz w:val="22"/>
              </w:rPr>
              <w:t>Котельная №42-10 Центральная</w:t>
            </w:r>
          </w:p>
        </w:tc>
        <w:tc>
          <w:tcPr>
            <w:tcW w:w="0" w:type="dxa"/>
            <w:shd w:val="clear" w:color="auto" w:fill="FFFFFF"/>
            <w:tcMar>
              <w:top w:w="40" w:type="dxa"/>
              <w:left w:w="200" w:type="dxa"/>
              <w:bottom w:w="40" w:type="dxa"/>
              <w:right w:w="200" w:type="dxa"/>
            </w:tcMar>
            <w:vAlign w:val="center"/>
          </w:tcPr>
          <w:p w14:paraId="3C5BA38F" w14:textId="77777777" w:rsidR="0077287B" w:rsidRDefault="00E03954">
            <w:pPr>
              <w:jc w:val="center"/>
            </w:pPr>
            <w:r>
              <w:rPr>
                <w:rFonts w:eastAsia="Times New Roman" w:cs="Times New Roman"/>
                <w:sz w:val="22"/>
              </w:rPr>
              <w:t>35,3</w:t>
            </w:r>
          </w:p>
        </w:tc>
        <w:tc>
          <w:tcPr>
            <w:tcW w:w="0" w:type="dxa"/>
            <w:shd w:val="clear" w:color="auto" w:fill="FFFFFF"/>
            <w:tcMar>
              <w:top w:w="40" w:type="dxa"/>
              <w:left w:w="200" w:type="dxa"/>
              <w:bottom w:w="40" w:type="dxa"/>
              <w:right w:w="200" w:type="dxa"/>
            </w:tcMar>
            <w:vAlign w:val="center"/>
          </w:tcPr>
          <w:p w14:paraId="229E84EF" w14:textId="77777777" w:rsidR="0077287B" w:rsidRDefault="00E03954">
            <w:pPr>
              <w:jc w:val="center"/>
            </w:pPr>
            <w:r>
              <w:rPr>
                <w:rFonts w:eastAsia="Times New Roman" w:cs="Times New Roman"/>
                <w:sz w:val="22"/>
              </w:rPr>
              <w:t>36,3</w:t>
            </w:r>
          </w:p>
        </w:tc>
        <w:tc>
          <w:tcPr>
            <w:tcW w:w="0" w:type="dxa"/>
            <w:shd w:val="clear" w:color="auto" w:fill="FFFFFF"/>
            <w:tcMar>
              <w:top w:w="40" w:type="dxa"/>
              <w:left w:w="200" w:type="dxa"/>
              <w:bottom w:w="40" w:type="dxa"/>
              <w:right w:w="200" w:type="dxa"/>
            </w:tcMar>
            <w:vAlign w:val="center"/>
          </w:tcPr>
          <w:p w14:paraId="365E9273" w14:textId="77777777" w:rsidR="0077287B" w:rsidRDefault="00E03954">
            <w:pPr>
              <w:jc w:val="center"/>
            </w:pPr>
            <w:r>
              <w:rPr>
                <w:rFonts w:eastAsia="Times New Roman" w:cs="Times New Roman"/>
                <w:sz w:val="22"/>
              </w:rPr>
              <w:t>37,3</w:t>
            </w:r>
          </w:p>
        </w:tc>
        <w:tc>
          <w:tcPr>
            <w:tcW w:w="0" w:type="dxa"/>
            <w:shd w:val="clear" w:color="auto" w:fill="FFFFFF"/>
            <w:tcMar>
              <w:top w:w="40" w:type="dxa"/>
              <w:left w:w="200" w:type="dxa"/>
              <w:bottom w:w="40" w:type="dxa"/>
              <w:right w:w="200" w:type="dxa"/>
            </w:tcMar>
            <w:vAlign w:val="center"/>
          </w:tcPr>
          <w:p w14:paraId="65252682" w14:textId="77777777" w:rsidR="0077287B" w:rsidRDefault="00E03954">
            <w:pPr>
              <w:jc w:val="center"/>
            </w:pPr>
            <w:r>
              <w:rPr>
                <w:rFonts w:eastAsia="Times New Roman" w:cs="Times New Roman"/>
                <w:sz w:val="22"/>
              </w:rPr>
              <w:t>38,3</w:t>
            </w:r>
          </w:p>
        </w:tc>
        <w:tc>
          <w:tcPr>
            <w:tcW w:w="0" w:type="dxa"/>
            <w:shd w:val="clear" w:color="auto" w:fill="FFFFFF"/>
            <w:tcMar>
              <w:top w:w="40" w:type="dxa"/>
              <w:left w:w="200" w:type="dxa"/>
              <w:bottom w:w="40" w:type="dxa"/>
              <w:right w:w="200" w:type="dxa"/>
            </w:tcMar>
            <w:vAlign w:val="center"/>
          </w:tcPr>
          <w:p w14:paraId="5D43362C" w14:textId="77777777" w:rsidR="0077287B" w:rsidRDefault="00E03954">
            <w:pPr>
              <w:jc w:val="center"/>
            </w:pPr>
            <w:r>
              <w:rPr>
                <w:rFonts w:eastAsia="Times New Roman" w:cs="Times New Roman"/>
                <w:sz w:val="22"/>
              </w:rPr>
              <w:t>39,3</w:t>
            </w:r>
          </w:p>
        </w:tc>
        <w:tc>
          <w:tcPr>
            <w:tcW w:w="0" w:type="dxa"/>
            <w:shd w:val="clear" w:color="auto" w:fill="FFFFFF"/>
            <w:tcMar>
              <w:top w:w="40" w:type="dxa"/>
              <w:left w:w="200" w:type="dxa"/>
              <w:bottom w:w="40" w:type="dxa"/>
              <w:right w:w="200" w:type="dxa"/>
            </w:tcMar>
            <w:vAlign w:val="center"/>
          </w:tcPr>
          <w:p w14:paraId="768213DE" w14:textId="77777777" w:rsidR="0077287B" w:rsidRDefault="00E03954">
            <w:pPr>
              <w:jc w:val="center"/>
            </w:pPr>
            <w:r>
              <w:rPr>
                <w:rFonts w:eastAsia="Times New Roman" w:cs="Times New Roman"/>
                <w:sz w:val="22"/>
              </w:rPr>
              <w:t>40,3</w:t>
            </w:r>
          </w:p>
        </w:tc>
        <w:tc>
          <w:tcPr>
            <w:tcW w:w="0" w:type="dxa"/>
            <w:shd w:val="clear" w:color="auto" w:fill="FFFFFF"/>
            <w:tcMar>
              <w:top w:w="40" w:type="dxa"/>
              <w:left w:w="200" w:type="dxa"/>
              <w:bottom w:w="40" w:type="dxa"/>
              <w:right w:w="200" w:type="dxa"/>
            </w:tcMar>
            <w:vAlign w:val="center"/>
          </w:tcPr>
          <w:p w14:paraId="77411C56" w14:textId="77777777" w:rsidR="0077287B" w:rsidRDefault="00E03954">
            <w:pPr>
              <w:jc w:val="center"/>
            </w:pPr>
            <w:r>
              <w:rPr>
                <w:rFonts w:eastAsia="Times New Roman" w:cs="Times New Roman"/>
                <w:sz w:val="22"/>
              </w:rPr>
              <w:t>41,3</w:t>
            </w:r>
          </w:p>
        </w:tc>
        <w:tc>
          <w:tcPr>
            <w:tcW w:w="0" w:type="dxa"/>
            <w:shd w:val="clear" w:color="auto" w:fill="FFFFFF"/>
            <w:tcMar>
              <w:top w:w="40" w:type="dxa"/>
              <w:left w:w="200" w:type="dxa"/>
              <w:bottom w:w="40" w:type="dxa"/>
              <w:right w:w="200" w:type="dxa"/>
            </w:tcMar>
            <w:vAlign w:val="center"/>
          </w:tcPr>
          <w:p w14:paraId="17E916A4" w14:textId="77777777" w:rsidR="0077287B" w:rsidRDefault="00E03954">
            <w:pPr>
              <w:jc w:val="center"/>
            </w:pPr>
            <w:r>
              <w:rPr>
                <w:rFonts w:eastAsia="Times New Roman" w:cs="Times New Roman"/>
                <w:sz w:val="22"/>
              </w:rPr>
              <w:t>42,3</w:t>
            </w:r>
          </w:p>
        </w:tc>
        <w:tc>
          <w:tcPr>
            <w:tcW w:w="0" w:type="dxa"/>
            <w:shd w:val="clear" w:color="auto" w:fill="FFFFFF"/>
            <w:tcMar>
              <w:top w:w="40" w:type="dxa"/>
              <w:left w:w="200" w:type="dxa"/>
              <w:bottom w:w="40" w:type="dxa"/>
              <w:right w:w="200" w:type="dxa"/>
            </w:tcMar>
            <w:vAlign w:val="center"/>
          </w:tcPr>
          <w:p w14:paraId="64164DBE" w14:textId="77777777" w:rsidR="0077287B" w:rsidRDefault="00E03954">
            <w:pPr>
              <w:jc w:val="center"/>
            </w:pPr>
            <w:r>
              <w:rPr>
                <w:rFonts w:eastAsia="Times New Roman" w:cs="Times New Roman"/>
                <w:sz w:val="22"/>
              </w:rPr>
              <w:t>43,3</w:t>
            </w:r>
          </w:p>
        </w:tc>
        <w:tc>
          <w:tcPr>
            <w:tcW w:w="0" w:type="dxa"/>
            <w:shd w:val="clear" w:color="auto" w:fill="FFFFFF"/>
            <w:tcMar>
              <w:top w:w="40" w:type="dxa"/>
              <w:left w:w="200" w:type="dxa"/>
              <w:bottom w:w="40" w:type="dxa"/>
              <w:right w:w="200" w:type="dxa"/>
            </w:tcMar>
            <w:vAlign w:val="center"/>
          </w:tcPr>
          <w:p w14:paraId="46B16CC2" w14:textId="77777777" w:rsidR="0077287B" w:rsidRDefault="00E03954">
            <w:pPr>
              <w:jc w:val="center"/>
            </w:pPr>
            <w:r>
              <w:rPr>
                <w:rFonts w:eastAsia="Times New Roman" w:cs="Times New Roman"/>
                <w:sz w:val="22"/>
              </w:rPr>
              <w:t>44,3</w:t>
            </w:r>
          </w:p>
        </w:tc>
      </w:tr>
      <w:tr w:rsidR="0077287B" w14:paraId="59157C78" w14:textId="77777777">
        <w:trPr>
          <w:jc w:val="center"/>
        </w:trPr>
        <w:tc>
          <w:tcPr>
            <w:tcW w:w="0" w:type="dxa"/>
            <w:shd w:val="clear" w:color="auto" w:fill="FFFFFF"/>
            <w:tcMar>
              <w:top w:w="40" w:type="dxa"/>
              <w:left w:w="20" w:type="dxa"/>
              <w:bottom w:w="40" w:type="dxa"/>
              <w:right w:w="20" w:type="dxa"/>
            </w:tcMar>
            <w:vAlign w:val="center"/>
          </w:tcPr>
          <w:p w14:paraId="41ADDC65" w14:textId="77777777" w:rsidR="0077287B" w:rsidRDefault="00E03954">
            <w:pPr>
              <w:jc w:val="center"/>
            </w:pPr>
            <w:r>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45ECE7EE" w14:textId="77777777" w:rsidR="0077287B" w:rsidRDefault="00E03954">
            <w:pPr>
              <w:jc w:val="center"/>
            </w:pPr>
            <w:r>
              <w:rPr>
                <w:rFonts w:eastAsia="Times New Roman" w:cs="Times New Roman"/>
                <w:sz w:val="22"/>
              </w:rPr>
              <w:t>Котельная №42-11 Школьная</w:t>
            </w:r>
          </w:p>
        </w:tc>
        <w:tc>
          <w:tcPr>
            <w:tcW w:w="0" w:type="dxa"/>
            <w:shd w:val="clear" w:color="auto" w:fill="FFFFFF"/>
            <w:tcMar>
              <w:top w:w="40" w:type="dxa"/>
              <w:left w:w="200" w:type="dxa"/>
              <w:bottom w:w="40" w:type="dxa"/>
              <w:right w:w="200" w:type="dxa"/>
            </w:tcMar>
            <w:vAlign w:val="center"/>
          </w:tcPr>
          <w:p w14:paraId="2C8A7C1D" w14:textId="77777777" w:rsidR="0077287B" w:rsidRDefault="00E03954">
            <w:pPr>
              <w:jc w:val="center"/>
            </w:pPr>
            <w:r>
              <w:rPr>
                <w:rFonts w:eastAsia="Times New Roman" w:cs="Times New Roman"/>
                <w:sz w:val="22"/>
              </w:rPr>
              <w:t>43,0</w:t>
            </w:r>
          </w:p>
        </w:tc>
        <w:tc>
          <w:tcPr>
            <w:tcW w:w="0" w:type="dxa"/>
            <w:shd w:val="clear" w:color="auto" w:fill="FFFFFF"/>
            <w:tcMar>
              <w:top w:w="40" w:type="dxa"/>
              <w:left w:w="200" w:type="dxa"/>
              <w:bottom w:w="40" w:type="dxa"/>
              <w:right w:w="200" w:type="dxa"/>
            </w:tcMar>
            <w:vAlign w:val="center"/>
          </w:tcPr>
          <w:p w14:paraId="57C83887" w14:textId="77777777" w:rsidR="0077287B" w:rsidRDefault="00E03954">
            <w:pPr>
              <w:jc w:val="center"/>
            </w:pPr>
            <w:r>
              <w:rPr>
                <w:rFonts w:eastAsia="Times New Roman" w:cs="Times New Roman"/>
                <w:sz w:val="22"/>
              </w:rPr>
              <w:t>44,0</w:t>
            </w:r>
          </w:p>
        </w:tc>
        <w:tc>
          <w:tcPr>
            <w:tcW w:w="0" w:type="dxa"/>
            <w:shd w:val="clear" w:color="auto" w:fill="FFFFFF"/>
            <w:tcMar>
              <w:top w:w="40" w:type="dxa"/>
              <w:left w:w="200" w:type="dxa"/>
              <w:bottom w:w="40" w:type="dxa"/>
              <w:right w:w="200" w:type="dxa"/>
            </w:tcMar>
            <w:vAlign w:val="center"/>
          </w:tcPr>
          <w:p w14:paraId="372D84A3" w14:textId="77777777" w:rsidR="0077287B" w:rsidRDefault="00E03954">
            <w:pPr>
              <w:jc w:val="center"/>
            </w:pPr>
            <w:r>
              <w:rPr>
                <w:rFonts w:eastAsia="Times New Roman" w:cs="Times New Roman"/>
                <w:sz w:val="22"/>
              </w:rPr>
              <w:t>45,0</w:t>
            </w:r>
          </w:p>
        </w:tc>
        <w:tc>
          <w:tcPr>
            <w:tcW w:w="0" w:type="dxa"/>
            <w:shd w:val="clear" w:color="auto" w:fill="FFFFFF"/>
            <w:tcMar>
              <w:top w:w="40" w:type="dxa"/>
              <w:left w:w="200" w:type="dxa"/>
              <w:bottom w:w="40" w:type="dxa"/>
              <w:right w:w="200" w:type="dxa"/>
            </w:tcMar>
            <w:vAlign w:val="center"/>
          </w:tcPr>
          <w:p w14:paraId="684622C6" w14:textId="77777777" w:rsidR="0077287B" w:rsidRDefault="00E03954">
            <w:pPr>
              <w:jc w:val="center"/>
            </w:pPr>
            <w:r>
              <w:rPr>
                <w:rFonts w:eastAsia="Times New Roman" w:cs="Times New Roman"/>
                <w:sz w:val="22"/>
              </w:rPr>
              <w:t>46,0</w:t>
            </w:r>
          </w:p>
        </w:tc>
        <w:tc>
          <w:tcPr>
            <w:tcW w:w="0" w:type="dxa"/>
            <w:shd w:val="clear" w:color="auto" w:fill="FFFFFF"/>
            <w:tcMar>
              <w:top w:w="40" w:type="dxa"/>
              <w:left w:w="200" w:type="dxa"/>
              <w:bottom w:w="40" w:type="dxa"/>
              <w:right w:w="200" w:type="dxa"/>
            </w:tcMar>
            <w:vAlign w:val="center"/>
          </w:tcPr>
          <w:p w14:paraId="65B103A8" w14:textId="77777777" w:rsidR="0077287B" w:rsidRDefault="00E03954">
            <w:pPr>
              <w:jc w:val="center"/>
            </w:pPr>
            <w:r>
              <w:rPr>
                <w:rFonts w:eastAsia="Times New Roman" w:cs="Times New Roman"/>
                <w:sz w:val="22"/>
              </w:rPr>
              <w:t>47,0</w:t>
            </w:r>
          </w:p>
        </w:tc>
        <w:tc>
          <w:tcPr>
            <w:tcW w:w="0" w:type="dxa"/>
            <w:shd w:val="clear" w:color="auto" w:fill="FFFFFF"/>
            <w:tcMar>
              <w:top w:w="40" w:type="dxa"/>
              <w:left w:w="200" w:type="dxa"/>
              <w:bottom w:w="40" w:type="dxa"/>
              <w:right w:w="200" w:type="dxa"/>
            </w:tcMar>
            <w:vAlign w:val="center"/>
          </w:tcPr>
          <w:p w14:paraId="52E63C4A" w14:textId="77777777" w:rsidR="0077287B" w:rsidRDefault="00E03954">
            <w:pPr>
              <w:jc w:val="center"/>
            </w:pPr>
            <w:r>
              <w:rPr>
                <w:rFonts w:eastAsia="Times New Roman" w:cs="Times New Roman"/>
                <w:sz w:val="22"/>
              </w:rPr>
              <w:t>48,0</w:t>
            </w:r>
          </w:p>
        </w:tc>
        <w:tc>
          <w:tcPr>
            <w:tcW w:w="0" w:type="dxa"/>
            <w:shd w:val="clear" w:color="auto" w:fill="FFFFFF"/>
            <w:tcMar>
              <w:top w:w="40" w:type="dxa"/>
              <w:left w:w="200" w:type="dxa"/>
              <w:bottom w:w="40" w:type="dxa"/>
              <w:right w:w="200" w:type="dxa"/>
            </w:tcMar>
            <w:vAlign w:val="center"/>
          </w:tcPr>
          <w:p w14:paraId="65A3D12D" w14:textId="77777777" w:rsidR="0077287B" w:rsidRDefault="00E03954">
            <w:pPr>
              <w:jc w:val="center"/>
            </w:pPr>
            <w:r>
              <w:rPr>
                <w:rFonts w:eastAsia="Times New Roman" w:cs="Times New Roman"/>
                <w:sz w:val="22"/>
              </w:rPr>
              <w:t>49,0</w:t>
            </w:r>
          </w:p>
        </w:tc>
        <w:tc>
          <w:tcPr>
            <w:tcW w:w="0" w:type="dxa"/>
            <w:shd w:val="clear" w:color="auto" w:fill="FFFFFF"/>
            <w:tcMar>
              <w:top w:w="40" w:type="dxa"/>
              <w:left w:w="200" w:type="dxa"/>
              <w:bottom w:w="40" w:type="dxa"/>
              <w:right w:w="200" w:type="dxa"/>
            </w:tcMar>
            <w:vAlign w:val="center"/>
          </w:tcPr>
          <w:p w14:paraId="589C9392" w14:textId="77777777" w:rsidR="0077287B" w:rsidRDefault="00E03954">
            <w:pPr>
              <w:jc w:val="center"/>
            </w:pPr>
            <w:r>
              <w:rPr>
                <w:rFonts w:eastAsia="Times New Roman" w:cs="Times New Roman"/>
                <w:sz w:val="22"/>
              </w:rPr>
              <w:t>50,0</w:t>
            </w:r>
          </w:p>
        </w:tc>
        <w:tc>
          <w:tcPr>
            <w:tcW w:w="0" w:type="dxa"/>
            <w:shd w:val="clear" w:color="auto" w:fill="FFFFFF"/>
            <w:tcMar>
              <w:top w:w="40" w:type="dxa"/>
              <w:left w:w="200" w:type="dxa"/>
              <w:bottom w:w="40" w:type="dxa"/>
              <w:right w:w="200" w:type="dxa"/>
            </w:tcMar>
            <w:vAlign w:val="center"/>
          </w:tcPr>
          <w:p w14:paraId="09D63B48" w14:textId="77777777" w:rsidR="0077287B" w:rsidRDefault="00E03954">
            <w:pPr>
              <w:jc w:val="center"/>
            </w:pPr>
            <w:r>
              <w:rPr>
                <w:rFonts w:eastAsia="Times New Roman" w:cs="Times New Roman"/>
                <w:sz w:val="22"/>
              </w:rPr>
              <w:t>51,0</w:t>
            </w:r>
          </w:p>
        </w:tc>
        <w:tc>
          <w:tcPr>
            <w:tcW w:w="0" w:type="dxa"/>
            <w:shd w:val="clear" w:color="auto" w:fill="FFFFFF"/>
            <w:tcMar>
              <w:top w:w="40" w:type="dxa"/>
              <w:left w:w="200" w:type="dxa"/>
              <w:bottom w:w="40" w:type="dxa"/>
              <w:right w:w="200" w:type="dxa"/>
            </w:tcMar>
            <w:vAlign w:val="center"/>
          </w:tcPr>
          <w:p w14:paraId="7AACFA91" w14:textId="77777777" w:rsidR="0077287B" w:rsidRDefault="00E03954">
            <w:pPr>
              <w:jc w:val="center"/>
            </w:pPr>
            <w:r>
              <w:rPr>
                <w:rFonts w:eastAsia="Times New Roman" w:cs="Times New Roman"/>
                <w:sz w:val="22"/>
              </w:rPr>
              <w:t>52,0</w:t>
            </w:r>
          </w:p>
        </w:tc>
      </w:tr>
      <w:tr w:rsidR="0077287B" w14:paraId="7B37C554" w14:textId="77777777">
        <w:trPr>
          <w:jc w:val="center"/>
        </w:trPr>
        <w:tc>
          <w:tcPr>
            <w:tcW w:w="0" w:type="dxa"/>
            <w:shd w:val="clear" w:color="auto" w:fill="FFFFFF"/>
            <w:tcMar>
              <w:top w:w="40" w:type="dxa"/>
              <w:left w:w="20" w:type="dxa"/>
              <w:bottom w:w="40" w:type="dxa"/>
              <w:right w:w="20" w:type="dxa"/>
            </w:tcMar>
            <w:vAlign w:val="center"/>
          </w:tcPr>
          <w:p w14:paraId="2854E1BC" w14:textId="77777777" w:rsidR="0077287B" w:rsidRDefault="00E03954">
            <w:pPr>
              <w:jc w:val="center"/>
            </w:pPr>
            <w:r>
              <w:rPr>
                <w:rFonts w:eastAsia="Times New Roman" w:cs="Times New Roman"/>
                <w:sz w:val="22"/>
              </w:rPr>
              <w:t>10</w:t>
            </w:r>
          </w:p>
        </w:tc>
        <w:tc>
          <w:tcPr>
            <w:tcW w:w="0" w:type="dxa"/>
            <w:shd w:val="clear" w:color="auto" w:fill="FFFFFF"/>
            <w:tcMar>
              <w:top w:w="40" w:type="dxa"/>
              <w:left w:w="200" w:type="dxa"/>
              <w:bottom w:w="40" w:type="dxa"/>
              <w:right w:w="200" w:type="dxa"/>
            </w:tcMar>
            <w:vAlign w:val="center"/>
          </w:tcPr>
          <w:p w14:paraId="5B64B07A" w14:textId="77777777" w:rsidR="0077287B" w:rsidRDefault="00E03954">
            <w:pPr>
              <w:jc w:val="center"/>
            </w:pPr>
            <w:r>
              <w:rPr>
                <w:rFonts w:eastAsia="Times New Roman" w:cs="Times New Roman"/>
                <w:sz w:val="22"/>
              </w:rPr>
              <w:t>Котельная №42-12 Школьная</w:t>
            </w:r>
          </w:p>
        </w:tc>
        <w:tc>
          <w:tcPr>
            <w:tcW w:w="0" w:type="dxa"/>
            <w:shd w:val="clear" w:color="auto" w:fill="FFFFFF"/>
            <w:tcMar>
              <w:top w:w="40" w:type="dxa"/>
              <w:left w:w="200" w:type="dxa"/>
              <w:bottom w:w="40" w:type="dxa"/>
              <w:right w:w="200" w:type="dxa"/>
            </w:tcMar>
            <w:vAlign w:val="center"/>
          </w:tcPr>
          <w:p w14:paraId="40D32797" w14:textId="77777777" w:rsidR="0077287B" w:rsidRDefault="00E03954">
            <w:pPr>
              <w:jc w:val="center"/>
            </w:pPr>
            <w:r>
              <w:rPr>
                <w:rFonts w:eastAsia="Times New Roman" w:cs="Times New Roman"/>
                <w:sz w:val="22"/>
              </w:rPr>
              <w:t>43,0</w:t>
            </w:r>
          </w:p>
        </w:tc>
        <w:tc>
          <w:tcPr>
            <w:tcW w:w="0" w:type="dxa"/>
            <w:shd w:val="clear" w:color="auto" w:fill="FFFFFF"/>
            <w:tcMar>
              <w:top w:w="40" w:type="dxa"/>
              <w:left w:w="200" w:type="dxa"/>
              <w:bottom w:w="40" w:type="dxa"/>
              <w:right w:w="200" w:type="dxa"/>
            </w:tcMar>
            <w:vAlign w:val="center"/>
          </w:tcPr>
          <w:p w14:paraId="7FA29B93" w14:textId="77777777" w:rsidR="0077287B" w:rsidRDefault="00E03954">
            <w:pPr>
              <w:jc w:val="center"/>
            </w:pPr>
            <w:r>
              <w:rPr>
                <w:rFonts w:eastAsia="Times New Roman" w:cs="Times New Roman"/>
                <w:sz w:val="22"/>
              </w:rPr>
              <w:t>44,0</w:t>
            </w:r>
          </w:p>
        </w:tc>
        <w:tc>
          <w:tcPr>
            <w:tcW w:w="0" w:type="dxa"/>
            <w:shd w:val="clear" w:color="auto" w:fill="FFFFFF"/>
            <w:tcMar>
              <w:top w:w="40" w:type="dxa"/>
              <w:left w:w="200" w:type="dxa"/>
              <w:bottom w:w="40" w:type="dxa"/>
              <w:right w:w="200" w:type="dxa"/>
            </w:tcMar>
            <w:vAlign w:val="center"/>
          </w:tcPr>
          <w:p w14:paraId="1C3760CC" w14:textId="77777777" w:rsidR="0077287B" w:rsidRDefault="00E03954">
            <w:pPr>
              <w:jc w:val="center"/>
            </w:pPr>
            <w:r>
              <w:rPr>
                <w:rFonts w:eastAsia="Times New Roman" w:cs="Times New Roman"/>
                <w:sz w:val="22"/>
              </w:rPr>
              <w:t>45,0</w:t>
            </w:r>
          </w:p>
        </w:tc>
        <w:tc>
          <w:tcPr>
            <w:tcW w:w="0" w:type="dxa"/>
            <w:shd w:val="clear" w:color="auto" w:fill="FFFFFF"/>
            <w:tcMar>
              <w:top w:w="40" w:type="dxa"/>
              <w:left w:w="200" w:type="dxa"/>
              <w:bottom w:w="40" w:type="dxa"/>
              <w:right w:w="200" w:type="dxa"/>
            </w:tcMar>
            <w:vAlign w:val="center"/>
          </w:tcPr>
          <w:p w14:paraId="13893878" w14:textId="77777777" w:rsidR="0077287B" w:rsidRDefault="00E03954">
            <w:pPr>
              <w:jc w:val="center"/>
            </w:pPr>
            <w:r>
              <w:rPr>
                <w:rFonts w:eastAsia="Times New Roman" w:cs="Times New Roman"/>
                <w:sz w:val="22"/>
              </w:rPr>
              <w:t>46,0</w:t>
            </w:r>
          </w:p>
        </w:tc>
        <w:tc>
          <w:tcPr>
            <w:tcW w:w="0" w:type="dxa"/>
            <w:shd w:val="clear" w:color="auto" w:fill="FFFFFF"/>
            <w:tcMar>
              <w:top w:w="40" w:type="dxa"/>
              <w:left w:w="200" w:type="dxa"/>
              <w:bottom w:w="40" w:type="dxa"/>
              <w:right w:w="200" w:type="dxa"/>
            </w:tcMar>
            <w:vAlign w:val="center"/>
          </w:tcPr>
          <w:p w14:paraId="12481C94" w14:textId="77777777" w:rsidR="0077287B" w:rsidRDefault="00E03954">
            <w:pPr>
              <w:jc w:val="center"/>
            </w:pPr>
            <w:r>
              <w:rPr>
                <w:rFonts w:eastAsia="Times New Roman" w:cs="Times New Roman"/>
                <w:sz w:val="22"/>
              </w:rPr>
              <w:t>47,0</w:t>
            </w:r>
          </w:p>
        </w:tc>
        <w:tc>
          <w:tcPr>
            <w:tcW w:w="0" w:type="dxa"/>
            <w:shd w:val="clear" w:color="auto" w:fill="FFFFFF"/>
            <w:tcMar>
              <w:top w:w="40" w:type="dxa"/>
              <w:left w:w="200" w:type="dxa"/>
              <w:bottom w:w="40" w:type="dxa"/>
              <w:right w:w="200" w:type="dxa"/>
            </w:tcMar>
            <w:vAlign w:val="center"/>
          </w:tcPr>
          <w:p w14:paraId="737D0A17" w14:textId="77777777" w:rsidR="0077287B" w:rsidRDefault="00E03954">
            <w:pPr>
              <w:jc w:val="center"/>
            </w:pPr>
            <w:r>
              <w:rPr>
                <w:rFonts w:eastAsia="Times New Roman" w:cs="Times New Roman"/>
                <w:sz w:val="22"/>
              </w:rPr>
              <w:t>48,0</w:t>
            </w:r>
          </w:p>
        </w:tc>
        <w:tc>
          <w:tcPr>
            <w:tcW w:w="0" w:type="dxa"/>
            <w:shd w:val="clear" w:color="auto" w:fill="FFFFFF"/>
            <w:tcMar>
              <w:top w:w="40" w:type="dxa"/>
              <w:left w:w="200" w:type="dxa"/>
              <w:bottom w:w="40" w:type="dxa"/>
              <w:right w:w="200" w:type="dxa"/>
            </w:tcMar>
            <w:vAlign w:val="center"/>
          </w:tcPr>
          <w:p w14:paraId="1EF91AA1" w14:textId="77777777" w:rsidR="0077287B" w:rsidRDefault="00E03954">
            <w:pPr>
              <w:jc w:val="center"/>
            </w:pPr>
            <w:r>
              <w:rPr>
                <w:rFonts w:eastAsia="Times New Roman" w:cs="Times New Roman"/>
                <w:sz w:val="22"/>
              </w:rPr>
              <w:t>49,0</w:t>
            </w:r>
          </w:p>
        </w:tc>
        <w:tc>
          <w:tcPr>
            <w:tcW w:w="0" w:type="dxa"/>
            <w:shd w:val="clear" w:color="auto" w:fill="FFFFFF"/>
            <w:tcMar>
              <w:top w:w="40" w:type="dxa"/>
              <w:left w:w="200" w:type="dxa"/>
              <w:bottom w:w="40" w:type="dxa"/>
              <w:right w:w="200" w:type="dxa"/>
            </w:tcMar>
            <w:vAlign w:val="center"/>
          </w:tcPr>
          <w:p w14:paraId="557F5925" w14:textId="77777777" w:rsidR="0077287B" w:rsidRDefault="00E03954">
            <w:pPr>
              <w:jc w:val="center"/>
            </w:pPr>
            <w:r>
              <w:rPr>
                <w:rFonts w:eastAsia="Times New Roman" w:cs="Times New Roman"/>
                <w:sz w:val="22"/>
              </w:rPr>
              <w:t>50,0</w:t>
            </w:r>
          </w:p>
        </w:tc>
        <w:tc>
          <w:tcPr>
            <w:tcW w:w="0" w:type="dxa"/>
            <w:shd w:val="clear" w:color="auto" w:fill="FFFFFF"/>
            <w:tcMar>
              <w:top w:w="40" w:type="dxa"/>
              <w:left w:w="200" w:type="dxa"/>
              <w:bottom w:w="40" w:type="dxa"/>
              <w:right w:w="200" w:type="dxa"/>
            </w:tcMar>
            <w:vAlign w:val="center"/>
          </w:tcPr>
          <w:p w14:paraId="118BC54C" w14:textId="77777777" w:rsidR="0077287B" w:rsidRDefault="00E03954">
            <w:pPr>
              <w:jc w:val="center"/>
            </w:pPr>
            <w:r>
              <w:rPr>
                <w:rFonts w:eastAsia="Times New Roman" w:cs="Times New Roman"/>
                <w:sz w:val="22"/>
              </w:rPr>
              <w:t>51,0</w:t>
            </w:r>
          </w:p>
        </w:tc>
        <w:tc>
          <w:tcPr>
            <w:tcW w:w="0" w:type="dxa"/>
            <w:shd w:val="clear" w:color="auto" w:fill="FFFFFF"/>
            <w:tcMar>
              <w:top w:w="40" w:type="dxa"/>
              <w:left w:w="200" w:type="dxa"/>
              <w:bottom w:w="40" w:type="dxa"/>
              <w:right w:w="200" w:type="dxa"/>
            </w:tcMar>
            <w:vAlign w:val="center"/>
          </w:tcPr>
          <w:p w14:paraId="3A1CBAD1" w14:textId="77777777" w:rsidR="0077287B" w:rsidRDefault="00E03954">
            <w:pPr>
              <w:jc w:val="center"/>
            </w:pPr>
            <w:r>
              <w:rPr>
                <w:rFonts w:eastAsia="Times New Roman" w:cs="Times New Roman"/>
                <w:sz w:val="22"/>
              </w:rPr>
              <w:t>52,0</w:t>
            </w:r>
          </w:p>
        </w:tc>
      </w:tr>
      <w:tr w:rsidR="0077287B" w14:paraId="5DE40240" w14:textId="77777777">
        <w:trPr>
          <w:jc w:val="center"/>
        </w:trPr>
        <w:tc>
          <w:tcPr>
            <w:tcW w:w="0" w:type="dxa"/>
            <w:shd w:val="clear" w:color="auto" w:fill="FFFFFF"/>
            <w:tcMar>
              <w:top w:w="40" w:type="dxa"/>
              <w:left w:w="20" w:type="dxa"/>
              <w:bottom w:w="40" w:type="dxa"/>
              <w:right w:w="20" w:type="dxa"/>
            </w:tcMar>
            <w:vAlign w:val="center"/>
          </w:tcPr>
          <w:p w14:paraId="259A2CD1" w14:textId="77777777" w:rsidR="0077287B" w:rsidRDefault="00E03954">
            <w:pPr>
              <w:jc w:val="center"/>
            </w:pPr>
            <w:r>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26B606CC" w14:textId="77777777" w:rsidR="0077287B" w:rsidRDefault="00E03954">
            <w:pPr>
              <w:jc w:val="center"/>
            </w:pPr>
            <w:r>
              <w:rPr>
                <w:rFonts w:eastAsia="Times New Roman" w:cs="Times New Roman"/>
                <w:sz w:val="22"/>
              </w:rPr>
              <w:t>Котельная №42-13</w:t>
            </w:r>
          </w:p>
        </w:tc>
        <w:tc>
          <w:tcPr>
            <w:tcW w:w="0" w:type="dxa"/>
            <w:shd w:val="clear" w:color="auto" w:fill="FFFFFF"/>
            <w:tcMar>
              <w:top w:w="40" w:type="dxa"/>
              <w:left w:w="200" w:type="dxa"/>
              <w:bottom w:w="40" w:type="dxa"/>
              <w:right w:w="200" w:type="dxa"/>
            </w:tcMar>
            <w:vAlign w:val="center"/>
          </w:tcPr>
          <w:p w14:paraId="302F94C8" w14:textId="77777777" w:rsidR="0077287B" w:rsidRDefault="00E03954">
            <w:pPr>
              <w:jc w:val="center"/>
            </w:pPr>
            <w:r>
              <w:rPr>
                <w:rFonts w:eastAsia="Times New Roman" w:cs="Times New Roman"/>
                <w:sz w:val="22"/>
              </w:rPr>
              <w:t>28,0</w:t>
            </w:r>
          </w:p>
        </w:tc>
        <w:tc>
          <w:tcPr>
            <w:tcW w:w="0" w:type="dxa"/>
            <w:shd w:val="clear" w:color="auto" w:fill="FFFFFF"/>
            <w:tcMar>
              <w:top w:w="40" w:type="dxa"/>
              <w:left w:w="200" w:type="dxa"/>
              <w:bottom w:w="40" w:type="dxa"/>
              <w:right w:w="200" w:type="dxa"/>
            </w:tcMar>
            <w:vAlign w:val="center"/>
          </w:tcPr>
          <w:p w14:paraId="2C6B79E0" w14:textId="77777777" w:rsidR="0077287B" w:rsidRDefault="00E03954">
            <w:pPr>
              <w:jc w:val="center"/>
            </w:pPr>
            <w:r>
              <w:rPr>
                <w:rFonts w:eastAsia="Times New Roman" w:cs="Times New Roman"/>
                <w:sz w:val="22"/>
              </w:rPr>
              <w:t>29,0</w:t>
            </w:r>
          </w:p>
        </w:tc>
        <w:tc>
          <w:tcPr>
            <w:tcW w:w="0" w:type="dxa"/>
            <w:shd w:val="clear" w:color="auto" w:fill="FFFFFF"/>
            <w:tcMar>
              <w:top w:w="40" w:type="dxa"/>
              <w:left w:w="200" w:type="dxa"/>
              <w:bottom w:w="40" w:type="dxa"/>
              <w:right w:w="200" w:type="dxa"/>
            </w:tcMar>
            <w:vAlign w:val="center"/>
          </w:tcPr>
          <w:p w14:paraId="322F4936" w14:textId="77777777" w:rsidR="0077287B" w:rsidRDefault="00E03954">
            <w:pPr>
              <w:jc w:val="center"/>
            </w:pPr>
            <w:r>
              <w:rPr>
                <w:rFonts w:eastAsia="Times New Roman" w:cs="Times New Roman"/>
                <w:sz w:val="22"/>
              </w:rPr>
              <w:t>30,0</w:t>
            </w:r>
          </w:p>
        </w:tc>
        <w:tc>
          <w:tcPr>
            <w:tcW w:w="0" w:type="dxa"/>
            <w:shd w:val="clear" w:color="auto" w:fill="FFFFFF"/>
            <w:tcMar>
              <w:top w:w="40" w:type="dxa"/>
              <w:left w:w="200" w:type="dxa"/>
              <w:bottom w:w="40" w:type="dxa"/>
              <w:right w:w="200" w:type="dxa"/>
            </w:tcMar>
            <w:vAlign w:val="center"/>
          </w:tcPr>
          <w:p w14:paraId="5B18775B" w14:textId="77777777" w:rsidR="0077287B" w:rsidRDefault="00E03954">
            <w:pPr>
              <w:jc w:val="center"/>
            </w:pPr>
            <w:r>
              <w:rPr>
                <w:rFonts w:eastAsia="Times New Roman" w:cs="Times New Roman"/>
                <w:sz w:val="22"/>
              </w:rPr>
              <w:t>31,0</w:t>
            </w:r>
          </w:p>
        </w:tc>
        <w:tc>
          <w:tcPr>
            <w:tcW w:w="0" w:type="dxa"/>
            <w:shd w:val="clear" w:color="auto" w:fill="FFFFFF"/>
            <w:tcMar>
              <w:top w:w="40" w:type="dxa"/>
              <w:left w:w="200" w:type="dxa"/>
              <w:bottom w:w="40" w:type="dxa"/>
              <w:right w:w="200" w:type="dxa"/>
            </w:tcMar>
            <w:vAlign w:val="center"/>
          </w:tcPr>
          <w:p w14:paraId="54A7B69F" w14:textId="77777777" w:rsidR="0077287B" w:rsidRDefault="00E03954">
            <w:pPr>
              <w:jc w:val="center"/>
            </w:pPr>
            <w:r>
              <w:rPr>
                <w:rFonts w:eastAsia="Times New Roman" w:cs="Times New Roman"/>
                <w:sz w:val="22"/>
              </w:rPr>
              <w:t>32,0</w:t>
            </w:r>
          </w:p>
        </w:tc>
        <w:tc>
          <w:tcPr>
            <w:tcW w:w="0" w:type="dxa"/>
            <w:shd w:val="clear" w:color="auto" w:fill="FFFFFF"/>
            <w:tcMar>
              <w:top w:w="40" w:type="dxa"/>
              <w:left w:w="200" w:type="dxa"/>
              <w:bottom w:w="40" w:type="dxa"/>
              <w:right w:w="200" w:type="dxa"/>
            </w:tcMar>
            <w:vAlign w:val="center"/>
          </w:tcPr>
          <w:p w14:paraId="4115E66D" w14:textId="77777777" w:rsidR="0077287B" w:rsidRDefault="00E03954">
            <w:pPr>
              <w:jc w:val="center"/>
            </w:pPr>
            <w:r>
              <w:rPr>
                <w:rFonts w:eastAsia="Times New Roman" w:cs="Times New Roman"/>
                <w:sz w:val="22"/>
              </w:rPr>
              <w:t>33,0</w:t>
            </w:r>
          </w:p>
        </w:tc>
        <w:tc>
          <w:tcPr>
            <w:tcW w:w="0" w:type="dxa"/>
            <w:shd w:val="clear" w:color="auto" w:fill="FFFFFF"/>
            <w:tcMar>
              <w:top w:w="40" w:type="dxa"/>
              <w:left w:w="200" w:type="dxa"/>
              <w:bottom w:w="40" w:type="dxa"/>
              <w:right w:w="200" w:type="dxa"/>
            </w:tcMar>
            <w:vAlign w:val="center"/>
          </w:tcPr>
          <w:p w14:paraId="0035B653" w14:textId="77777777" w:rsidR="0077287B" w:rsidRDefault="00E03954">
            <w:pPr>
              <w:jc w:val="center"/>
            </w:pPr>
            <w:r>
              <w:rPr>
                <w:rFonts w:eastAsia="Times New Roman" w:cs="Times New Roman"/>
                <w:sz w:val="22"/>
              </w:rPr>
              <w:t>34,0</w:t>
            </w:r>
          </w:p>
        </w:tc>
        <w:tc>
          <w:tcPr>
            <w:tcW w:w="0" w:type="dxa"/>
            <w:shd w:val="clear" w:color="auto" w:fill="FFFFFF"/>
            <w:tcMar>
              <w:top w:w="40" w:type="dxa"/>
              <w:left w:w="200" w:type="dxa"/>
              <w:bottom w:w="40" w:type="dxa"/>
              <w:right w:w="200" w:type="dxa"/>
            </w:tcMar>
            <w:vAlign w:val="center"/>
          </w:tcPr>
          <w:p w14:paraId="27A02FA6" w14:textId="77777777" w:rsidR="0077287B" w:rsidRDefault="00E03954">
            <w:pPr>
              <w:jc w:val="center"/>
            </w:pPr>
            <w:r>
              <w:rPr>
                <w:rFonts w:eastAsia="Times New Roman" w:cs="Times New Roman"/>
                <w:sz w:val="22"/>
              </w:rPr>
              <w:t>35,0</w:t>
            </w:r>
          </w:p>
        </w:tc>
        <w:tc>
          <w:tcPr>
            <w:tcW w:w="0" w:type="dxa"/>
            <w:shd w:val="clear" w:color="auto" w:fill="FFFFFF"/>
            <w:tcMar>
              <w:top w:w="40" w:type="dxa"/>
              <w:left w:w="200" w:type="dxa"/>
              <w:bottom w:w="40" w:type="dxa"/>
              <w:right w:w="200" w:type="dxa"/>
            </w:tcMar>
            <w:vAlign w:val="center"/>
          </w:tcPr>
          <w:p w14:paraId="4750AE33" w14:textId="77777777" w:rsidR="0077287B" w:rsidRDefault="00E03954">
            <w:pPr>
              <w:jc w:val="center"/>
            </w:pPr>
            <w:r>
              <w:rPr>
                <w:rFonts w:eastAsia="Times New Roman" w:cs="Times New Roman"/>
                <w:sz w:val="22"/>
              </w:rPr>
              <w:t>36,0</w:t>
            </w:r>
          </w:p>
        </w:tc>
        <w:tc>
          <w:tcPr>
            <w:tcW w:w="0" w:type="dxa"/>
            <w:shd w:val="clear" w:color="auto" w:fill="FFFFFF"/>
            <w:tcMar>
              <w:top w:w="40" w:type="dxa"/>
              <w:left w:w="200" w:type="dxa"/>
              <w:bottom w:w="40" w:type="dxa"/>
              <w:right w:w="200" w:type="dxa"/>
            </w:tcMar>
            <w:vAlign w:val="center"/>
          </w:tcPr>
          <w:p w14:paraId="7D37B9E8" w14:textId="77777777" w:rsidR="0077287B" w:rsidRDefault="00E03954">
            <w:pPr>
              <w:jc w:val="center"/>
            </w:pPr>
            <w:r>
              <w:rPr>
                <w:rFonts w:eastAsia="Times New Roman" w:cs="Times New Roman"/>
                <w:sz w:val="22"/>
              </w:rPr>
              <w:t>37,0</w:t>
            </w:r>
          </w:p>
        </w:tc>
      </w:tr>
      <w:tr w:rsidR="0077287B" w14:paraId="4DF759B8" w14:textId="77777777">
        <w:trPr>
          <w:jc w:val="center"/>
        </w:trPr>
        <w:tc>
          <w:tcPr>
            <w:tcW w:w="0" w:type="dxa"/>
            <w:shd w:val="clear" w:color="auto" w:fill="FFFFFF"/>
            <w:tcMar>
              <w:top w:w="40" w:type="dxa"/>
              <w:left w:w="20" w:type="dxa"/>
              <w:bottom w:w="40" w:type="dxa"/>
              <w:right w:w="20" w:type="dxa"/>
            </w:tcMar>
            <w:vAlign w:val="center"/>
          </w:tcPr>
          <w:p w14:paraId="0F372C97" w14:textId="77777777" w:rsidR="0077287B" w:rsidRDefault="00E03954">
            <w:pPr>
              <w:jc w:val="center"/>
            </w:pPr>
            <w:r>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52B66071" w14:textId="77777777" w:rsidR="0077287B" w:rsidRDefault="00E03954">
            <w:pPr>
              <w:jc w:val="center"/>
            </w:pPr>
            <w:r>
              <w:rPr>
                <w:rFonts w:eastAsia="Times New Roman" w:cs="Times New Roman"/>
                <w:sz w:val="22"/>
              </w:rPr>
              <w:t>Котельная №14 РММ</w:t>
            </w:r>
          </w:p>
        </w:tc>
        <w:tc>
          <w:tcPr>
            <w:tcW w:w="0" w:type="dxa"/>
            <w:shd w:val="clear" w:color="auto" w:fill="FFFFFF"/>
            <w:tcMar>
              <w:top w:w="40" w:type="dxa"/>
              <w:left w:w="200" w:type="dxa"/>
              <w:bottom w:w="40" w:type="dxa"/>
              <w:right w:w="200" w:type="dxa"/>
            </w:tcMar>
            <w:vAlign w:val="center"/>
          </w:tcPr>
          <w:p w14:paraId="399EA2BF" w14:textId="77777777" w:rsidR="0077287B" w:rsidRDefault="00E03954">
            <w:pPr>
              <w:jc w:val="center"/>
            </w:pPr>
            <w:r>
              <w:rPr>
                <w:rFonts w:eastAsia="Times New Roman" w:cs="Times New Roman"/>
                <w:sz w:val="22"/>
              </w:rPr>
              <w:t>40,0</w:t>
            </w:r>
          </w:p>
        </w:tc>
        <w:tc>
          <w:tcPr>
            <w:tcW w:w="0" w:type="dxa"/>
            <w:shd w:val="clear" w:color="auto" w:fill="FFFFFF"/>
            <w:tcMar>
              <w:top w:w="40" w:type="dxa"/>
              <w:left w:w="200" w:type="dxa"/>
              <w:bottom w:w="40" w:type="dxa"/>
              <w:right w:w="200" w:type="dxa"/>
            </w:tcMar>
            <w:vAlign w:val="center"/>
          </w:tcPr>
          <w:p w14:paraId="15D64F1C" w14:textId="77777777" w:rsidR="0077287B" w:rsidRDefault="00E03954">
            <w:pPr>
              <w:jc w:val="center"/>
            </w:pPr>
            <w:r>
              <w:rPr>
                <w:rFonts w:eastAsia="Times New Roman" w:cs="Times New Roman"/>
                <w:sz w:val="22"/>
              </w:rPr>
              <w:t>41,0</w:t>
            </w:r>
          </w:p>
        </w:tc>
        <w:tc>
          <w:tcPr>
            <w:tcW w:w="0" w:type="dxa"/>
            <w:shd w:val="clear" w:color="auto" w:fill="FFFFFF"/>
            <w:tcMar>
              <w:top w:w="40" w:type="dxa"/>
              <w:left w:w="200" w:type="dxa"/>
              <w:bottom w:w="40" w:type="dxa"/>
              <w:right w:w="200" w:type="dxa"/>
            </w:tcMar>
            <w:vAlign w:val="center"/>
          </w:tcPr>
          <w:p w14:paraId="59A590DB" w14:textId="77777777" w:rsidR="0077287B" w:rsidRDefault="00E03954">
            <w:pPr>
              <w:jc w:val="center"/>
            </w:pPr>
            <w:r>
              <w:rPr>
                <w:rFonts w:eastAsia="Times New Roman" w:cs="Times New Roman"/>
                <w:sz w:val="22"/>
              </w:rPr>
              <w:t>42,0</w:t>
            </w:r>
          </w:p>
        </w:tc>
        <w:tc>
          <w:tcPr>
            <w:tcW w:w="0" w:type="dxa"/>
            <w:shd w:val="clear" w:color="auto" w:fill="FFFFFF"/>
            <w:tcMar>
              <w:top w:w="40" w:type="dxa"/>
              <w:left w:w="200" w:type="dxa"/>
              <w:bottom w:w="40" w:type="dxa"/>
              <w:right w:w="200" w:type="dxa"/>
            </w:tcMar>
            <w:vAlign w:val="center"/>
          </w:tcPr>
          <w:p w14:paraId="3FB2F76D" w14:textId="77777777" w:rsidR="0077287B" w:rsidRDefault="00E03954">
            <w:pPr>
              <w:jc w:val="center"/>
            </w:pPr>
            <w:r>
              <w:rPr>
                <w:rFonts w:eastAsia="Times New Roman" w:cs="Times New Roman"/>
                <w:sz w:val="22"/>
              </w:rPr>
              <w:t>43,0</w:t>
            </w:r>
          </w:p>
        </w:tc>
        <w:tc>
          <w:tcPr>
            <w:tcW w:w="0" w:type="dxa"/>
            <w:shd w:val="clear" w:color="auto" w:fill="FFFFFF"/>
            <w:tcMar>
              <w:top w:w="40" w:type="dxa"/>
              <w:left w:w="200" w:type="dxa"/>
              <w:bottom w:w="40" w:type="dxa"/>
              <w:right w:w="200" w:type="dxa"/>
            </w:tcMar>
            <w:vAlign w:val="center"/>
          </w:tcPr>
          <w:p w14:paraId="4FCAF095" w14:textId="77777777" w:rsidR="0077287B" w:rsidRDefault="00E03954">
            <w:pPr>
              <w:jc w:val="center"/>
            </w:pPr>
            <w:r>
              <w:rPr>
                <w:rFonts w:eastAsia="Times New Roman" w:cs="Times New Roman"/>
                <w:sz w:val="22"/>
              </w:rPr>
              <w:t>44,0</w:t>
            </w:r>
          </w:p>
        </w:tc>
        <w:tc>
          <w:tcPr>
            <w:tcW w:w="0" w:type="dxa"/>
            <w:shd w:val="clear" w:color="auto" w:fill="FFFFFF"/>
            <w:tcMar>
              <w:top w:w="40" w:type="dxa"/>
              <w:left w:w="200" w:type="dxa"/>
              <w:bottom w:w="40" w:type="dxa"/>
              <w:right w:w="200" w:type="dxa"/>
            </w:tcMar>
            <w:vAlign w:val="center"/>
          </w:tcPr>
          <w:p w14:paraId="377C51C1" w14:textId="77777777" w:rsidR="0077287B" w:rsidRDefault="00E03954">
            <w:pPr>
              <w:jc w:val="center"/>
            </w:pPr>
            <w:r>
              <w:rPr>
                <w:rFonts w:eastAsia="Times New Roman" w:cs="Times New Roman"/>
                <w:sz w:val="22"/>
              </w:rPr>
              <w:t>45,0</w:t>
            </w:r>
          </w:p>
        </w:tc>
        <w:tc>
          <w:tcPr>
            <w:tcW w:w="0" w:type="dxa"/>
            <w:shd w:val="clear" w:color="auto" w:fill="FFFFFF"/>
            <w:tcMar>
              <w:top w:w="40" w:type="dxa"/>
              <w:left w:w="200" w:type="dxa"/>
              <w:bottom w:w="40" w:type="dxa"/>
              <w:right w:w="200" w:type="dxa"/>
            </w:tcMar>
            <w:vAlign w:val="center"/>
          </w:tcPr>
          <w:p w14:paraId="375939D9" w14:textId="77777777" w:rsidR="0077287B" w:rsidRDefault="00E03954">
            <w:pPr>
              <w:jc w:val="center"/>
            </w:pPr>
            <w:r>
              <w:rPr>
                <w:rFonts w:eastAsia="Times New Roman" w:cs="Times New Roman"/>
                <w:sz w:val="22"/>
              </w:rPr>
              <w:t>46,0</w:t>
            </w:r>
          </w:p>
        </w:tc>
        <w:tc>
          <w:tcPr>
            <w:tcW w:w="0" w:type="dxa"/>
            <w:shd w:val="clear" w:color="auto" w:fill="FFFFFF"/>
            <w:tcMar>
              <w:top w:w="40" w:type="dxa"/>
              <w:left w:w="200" w:type="dxa"/>
              <w:bottom w:w="40" w:type="dxa"/>
              <w:right w:w="200" w:type="dxa"/>
            </w:tcMar>
            <w:vAlign w:val="center"/>
          </w:tcPr>
          <w:p w14:paraId="750D0069" w14:textId="77777777" w:rsidR="0077287B" w:rsidRDefault="00E03954">
            <w:pPr>
              <w:jc w:val="center"/>
            </w:pPr>
            <w:r>
              <w:rPr>
                <w:rFonts w:eastAsia="Times New Roman" w:cs="Times New Roman"/>
                <w:sz w:val="22"/>
              </w:rPr>
              <w:t>47,0</w:t>
            </w:r>
          </w:p>
        </w:tc>
        <w:tc>
          <w:tcPr>
            <w:tcW w:w="0" w:type="dxa"/>
            <w:shd w:val="clear" w:color="auto" w:fill="FFFFFF"/>
            <w:tcMar>
              <w:top w:w="40" w:type="dxa"/>
              <w:left w:w="200" w:type="dxa"/>
              <w:bottom w:w="40" w:type="dxa"/>
              <w:right w:w="200" w:type="dxa"/>
            </w:tcMar>
            <w:vAlign w:val="center"/>
          </w:tcPr>
          <w:p w14:paraId="0ED5C065" w14:textId="77777777" w:rsidR="0077287B" w:rsidRDefault="00E03954">
            <w:pPr>
              <w:jc w:val="center"/>
            </w:pPr>
            <w:r>
              <w:rPr>
                <w:rFonts w:eastAsia="Times New Roman" w:cs="Times New Roman"/>
                <w:sz w:val="22"/>
              </w:rPr>
              <w:t>48,0</w:t>
            </w:r>
          </w:p>
        </w:tc>
        <w:tc>
          <w:tcPr>
            <w:tcW w:w="0" w:type="dxa"/>
            <w:shd w:val="clear" w:color="auto" w:fill="FFFFFF"/>
            <w:tcMar>
              <w:top w:w="40" w:type="dxa"/>
              <w:left w:w="200" w:type="dxa"/>
              <w:bottom w:w="40" w:type="dxa"/>
              <w:right w:w="200" w:type="dxa"/>
            </w:tcMar>
            <w:vAlign w:val="center"/>
          </w:tcPr>
          <w:p w14:paraId="3942AD19" w14:textId="77777777" w:rsidR="0077287B" w:rsidRDefault="00E03954">
            <w:pPr>
              <w:jc w:val="center"/>
            </w:pPr>
            <w:r>
              <w:rPr>
                <w:rFonts w:eastAsia="Times New Roman" w:cs="Times New Roman"/>
                <w:sz w:val="22"/>
              </w:rPr>
              <w:t>49,0</w:t>
            </w:r>
          </w:p>
        </w:tc>
      </w:tr>
      <w:tr w:rsidR="0077287B" w14:paraId="330F06A7" w14:textId="77777777">
        <w:trPr>
          <w:jc w:val="center"/>
        </w:trPr>
        <w:tc>
          <w:tcPr>
            <w:tcW w:w="0" w:type="dxa"/>
            <w:shd w:val="clear" w:color="auto" w:fill="FFFFFF"/>
            <w:tcMar>
              <w:top w:w="40" w:type="dxa"/>
              <w:left w:w="20" w:type="dxa"/>
              <w:bottom w:w="40" w:type="dxa"/>
              <w:right w:w="20" w:type="dxa"/>
            </w:tcMar>
            <w:vAlign w:val="center"/>
          </w:tcPr>
          <w:p w14:paraId="2539C62E" w14:textId="77777777" w:rsidR="0077287B" w:rsidRDefault="00E03954">
            <w:pPr>
              <w:jc w:val="center"/>
            </w:pPr>
            <w:r>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3474A07D" w14:textId="77777777" w:rsidR="0077287B" w:rsidRDefault="00E03954">
            <w:pPr>
              <w:jc w:val="center"/>
            </w:pPr>
            <w:r>
              <w:rPr>
                <w:rFonts w:eastAsia="Times New Roman" w:cs="Times New Roman"/>
                <w:sz w:val="22"/>
              </w:rPr>
              <w:t>Котельная №42-15</w:t>
            </w:r>
          </w:p>
        </w:tc>
        <w:tc>
          <w:tcPr>
            <w:tcW w:w="0" w:type="dxa"/>
            <w:shd w:val="clear" w:color="auto" w:fill="FFFFFF"/>
            <w:tcMar>
              <w:top w:w="40" w:type="dxa"/>
              <w:left w:w="200" w:type="dxa"/>
              <w:bottom w:w="40" w:type="dxa"/>
              <w:right w:w="200" w:type="dxa"/>
            </w:tcMar>
            <w:vAlign w:val="center"/>
          </w:tcPr>
          <w:p w14:paraId="793DA3B6" w14:textId="77777777" w:rsidR="0077287B" w:rsidRDefault="00E03954">
            <w:pPr>
              <w:jc w:val="center"/>
            </w:pPr>
            <w:r>
              <w:rPr>
                <w:rFonts w:eastAsia="Times New Roman" w:cs="Times New Roman"/>
                <w:sz w:val="22"/>
              </w:rPr>
              <w:t>40,0</w:t>
            </w:r>
          </w:p>
        </w:tc>
        <w:tc>
          <w:tcPr>
            <w:tcW w:w="0" w:type="dxa"/>
            <w:shd w:val="clear" w:color="auto" w:fill="FFFFFF"/>
            <w:tcMar>
              <w:top w:w="40" w:type="dxa"/>
              <w:left w:w="200" w:type="dxa"/>
              <w:bottom w:w="40" w:type="dxa"/>
              <w:right w:w="200" w:type="dxa"/>
            </w:tcMar>
            <w:vAlign w:val="center"/>
          </w:tcPr>
          <w:p w14:paraId="4CBE882F" w14:textId="77777777" w:rsidR="0077287B" w:rsidRDefault="00E03954">
            <w:pPr>
              <w:jc w:val="center"/>
            </w:pPr>
            <w:r>
              <w:rPr>
                <w:rFonts w:eastAsia="Times New Roman" w:cs="Times New Roman"/>
                <w:sz w:val="22"/>
              </w:rPr>
              <w:t>41,0</w:t>
            </w:r>
          </w:p>
        </w:tc>
        <w:tc>
          <w:tcPr>
            <w:tcW w:w="0" w:type="dxa"/>
            <w:shd w:val="clear" w:color="auto" w:fill="FFFFFF"/>
            <w:tcMar>
              <w:top w:w="40" w:type="dxa"/>
              <w:left w:w="200" w:type="dxa"/>
              <w:bottom w:w="40" w:type="dxa"/>
              <w:right w:w="200" w:type="dxa"/>
            </w:tcMar>
            <w:vAlign w:val="center"/>
          </w:tcPr>
          <w:p w14:paraId="447B51B5" w14:textId="77777777" w:rsidR="0077287B" w:rsidRDefault="00E03954">
            <w:pPr>
              <w:jc w:val="center"/>
            </w:pPr>
            <w:r>
              <w:rPr>
                <w:rFonts w:eastAsia="Times New Roman" w:cs="Times New Roman"/>
                <w:sz w:val="22"/>
              </w:rPr>
              <w:t>42,0</w:t>
            </w:r>
          </w:p>
        </w:tc>
        <w:tc>
          <w:tcPr>
            <w:tcW w:w="0" w:type="dxa"/>
            <w:shd w:val="clear" w:color="auto" w:fill="FFFFFF"/>
            <w:tcMar>
              <w:top w:w="40" w:type="dxa"/>
              <w:left w:w="200" w:type="dxa"/>
              <w:bottom w:w="40" w:type="dxa"/>
              <w:right w:w="200" w:type="dxa"/>
            </w:tcMar>
            <w:vAlign w:val="center"/>
          </w:tcPr>
          <w:p w14:paraId="49FA7667" w14:textId="77777777" w:rsidR="0077287B" w:rsidRDefault="00E03954">
            <w:pPr>
              <w:jc w:val="center"/>
            </w:pPr>
            <w:r>
              <w:rPr>
                <w:rFonts w:eastAsia="Times New Roman" w:cs="Times New Roman"/>
                <w:sz w:val="22"/>
              </w:rPr>
              <w:t>43,0</w:t>
            </w:r>
          </w:p>
        </w:tc>
        <w:tc>
          <w:tcPr>
            <w:tcW w:w="0" w:type="dxa"/>
            <w:shd w:val="clear" w:color="auto" w:fill="FFFFFF"/>
            <w:tcMar>
              <w:top w:w="40" w:type="dxa"/>
              <w:left w:w="200" w:type="dxa"/>
              <w:bottom w:w="40" w:type="dxa"/>
              <w:right w:w="200" w:type="dxa"/>
            </w:tcMar>
            <w:vAlign w:val="center"/>
          </w:tcPr>
          <w:p w14:paraId="289D2B9B" w14:textId="77777777" w:rsidR="0077287B" w:rsidRDefault="00E03954">
            <w:pPr>
              <w:jc w:val="center"/>
            </w:pPr>
            <w:r>
              <w:rPr>
                <w:rFonts w:eastAsia="Times New Roman" w:cs="Times New Roman"/>
                <w:sz w:val="22"/>
              </w:rPr>
              <w:t>44,0</w:t>
            </w:r>
          </w:p>
        </w:tc>
        <w:tc>
          <w:tcPr>
            <w:tcW w:w="0" w:type="dxa"/>
            <w:shd w:val="clear" w:color="auto" w:fill="FFFFFF"/>
            <w:tcMar>
              <w:top w:w="40" w:type="dxa"/>
              <w:left w:w="200" w:type="dxa"/>
              <w:bottom w:w="40" w:type="dxa"/>
              <w:right w:w="200" w:type="dxa"/>
            </w:tcMar>
            <w:vAlign w:val="center"/>
          </w:tcPr>
          <w:p w14:paraId="309E9926" w14:textId="77777777" w:rsidR="0077287B" w:rsidRDefault="00E03954">
            <w:pPr>
              <w:jc w:val="center"/>
            </w:pPr>
            <w:r>
              <w:rPr>
                <w:rFonts w:eastAsia="Times New Roman" w:cs="Times New Roman"/>
                <w:sz w:val="22"/>
              </w:rPr>
              <w:t>45,0</w:t>
            </w:r>
          </w:p>
        </w:tc>
        <w:tc>
          <w:tcPr>
            <w:tcW w:w="0" w:type="dxa"/>
            <w:shd w:val="clear" w:color="auto" w:fill="FFFFFF"/>
            <w:tcMar>
              <w:top w:w="40" w:type="dxa"/>
              <w:left w:w="200" w:type="dxa"/>
              <w:bottom w:w="40" w:type="dxa"/>
              <w:right w:w="200" w:type="dxa"/>
            </w:tcMar>
            <w:vAlign w:val="center"/>
          </w:tcPr>
          <w:p w14:paraId="4F66175A" w14:textId="77777777" w:rsidR="0077287B" w:rsidRDefault="00E03954">
            <w:pPr>
              <w:jc w:val="center"/>
            </w:pPr>
            <w:r>
              <w:rPr>
                <w:rFonts w:eastAsia="Times New Roman" w:cs="Times New Roman"/>
                <w:sz w:val="22"/>
              </w:rPr>
              <w:t>46,0</w:t>
            </w:r>
          </w:p>
        </w:tc>
        <w:tc>
          <w:tcPr>
            <w:tcW w:w="0" w:type="dxa"/>
            <w:shd w:val="clear" w:color="auto" w:fill="FFFFFF"/>
            <w:tcMar>
              <w:top w:w="40" w:type="dxa"/>
              <w:left w:w="200" w:type="dxa"/>
              <w:bottom w:w="40" w:type="dxa"/>
              <w:right w:w="200" w:type="dxa"/>
            </w:tcMar>
            <w:vAlign w:val="center"/>
          </w:tcPr>
          <w:p w14:paraId="1A9ABBA7" w14:textId="77777777" w:rsidR="0077287B" w:rsidRDefault="00E03954">
            <w:pPr>
              <w:jc w:val="center"/>
            </w:pPr>
            <w:r>
              <w:rPr>
                <w:rFonts w:eastAsia="Times New Roman" w:cs="Times New Roman"/>
                <w:sz w:val="22"/>
              </w:rPr>
              <w:t>47,0</w:t>
            </w:r>
          </w:p>
        </w:tc>
        <w:tc>
          <w:tcPr>
            <w:tcW w:w="0" w:type="dxa"/>
            <w:shd w:val="clear" w:color="auto" w:fill="FFFFFF"/>
            <w:tcMar>
              <w:top w:w="40" w:type="dxa"/>
              <w:left w:w="200" w:type="dxa"/>
              <w:bottom w:w="40" w:type="dxa"/>
              <w:right w:w="200" w:type="dxa"/>
            </w:tcMar>
            <w:vAlign w:val="center"/>
          </w:tcPr>
          <w:p w14:paraId="3D1DB4FC" w14:textId="77777777" w:rsidR="0077287B" w:rsidRDefault="00E03954">
            <w:pPr>
              <w:jc w:val="center"/>
            </w:pPr>
            <w:r>
              <w:rPr>
                <w:rFonts w:eastAsia="Times New Roman" w:cs="Times New Roman"/>
                <w:sz w:val="22"/>
              </w:rPr>
              <w:t>48,0</w:t>
            </w:r>
          </w:p>
        </w:tc>
        <w:tc>
          <w:tcPr>
            <w:tcW w:w="0" w:type="dxa"/>
            <w:shd w:val="clear" w:color="auto" w:fill="FFFFFF"/>
            <w:tcMar>
              <w:top w:w="40" w:type="dxa"/>
              <w:left w:w="200" w:type="dxa"/>
              <w:bottom w:w="40" w:type="dxa"/>
              <w:right w:w="200" w:type="dxa"/>
            </w:tcMar>
            <w:vAlign w:val="center"/>
          </w:tcPr>
          <w:p w14:paraId="37B4EDAE" w14:textId="77777777" w:rsidR="0077287B" w:rsidRDefault="00E03954">
            <w:pPr>
              <w:jc w:val="center"/>
            </w:pPr>
            <w:r>
              <w:rPr>
                <w:rFonts w:eastAsia="Times New Roman" w:cs="Times New Roman"/>
                <w:sz w:val="22"/>
              </w:rPr>
              <w:t>49,0</w:t>
            </w:r>
          </w:p>
        </w:tc>
      </w:tr>
      <w:tr w:rsidR="0077287B" w14:paraId="327E0CFA" w14:textId="77777777">
        <w:trPr>
          <w:jc w:val="center"/>
        </w:trPr>
        <w:tc>
          <w:tcPr>
            <w:tcW w:w="0" w:type="dxa"/>
            <w:shd w:val="clear" w:color="auto" w:fill="FFFFFF"/>
            <w:tcMar>
              <w:top w:w="40" w:type="dxa"/>
              <w:left w:w="20" w:type="dxa"/>
              <w:bottom w:w="40" w:type="dxa"/>
              <w:right w:w="20" w:type="dxa"/>
            </w:tcMar>
            <w:vAlign w:val="center"/>
          </w:tcPr>
          <w:p w14:paraId="627EF15C" w14:textId="77777777" w:rsidR="0077287B" w:rsidRDefault="00E03954">
            <w:pPr>
              <w:jc w:val="center"/>
            </w:pPr>
            <w:r>
              <w:rPr>
                <w:rFonts w:eastAsia="Times New Roman" w:cs="Times New Roman"/>
                <w:sz w:val="22"/>
              </w:rPr>
              <w:t>14</w:t>
            </w:r>
          </w:p>
        </w:tc>
        <w:tc>
          <w:tcPr>
            <w:tcW w:w="0" w:type="dxa"/>
            <w:shd w:val="clear" w:color="auto" w:fill="FFFFFF"/>
            <w:tcMar>
              <w:top w:w="40" w:type="dxa"/>
              <w:left w:w="200" w:type="dxa"/>
              <w:bottom w:w="40" w:type="dxa"/>
              <w:right w:w="200" w:type="dxa"/>
            </w:tcMar>
            <w:vAlign w:val="center"/>
          </w:tcPr>
          <w:p w14:paraId="3AFE3535" w14:textId="77777777" w:rsidR="0077287B" w:rsidRDefault="00E03954">
            <w:pPr>
              <w:jc w:val="center"/>
            </w:pPr>
            <w:r>
              <w:rPr>
                <w:rFonts w:eastAsia="Times New Roman" w:cs="Times New Roman"/>
                <w:sz w:val="22"/>
              </w:rPr>
              <w:t>Котельная №42-16</w:t>
            </w:r>
          </w:p>
        </w:tc>
        <w:tc>
          <w:tcPr>
            <w:tcW w:w="0" w:type="dxa"/>
            <w:shd w:val="clear" w:color="auto" w:fill="FFFFFF"/>
            <w:tcMar>
              <w:top w:w="40" w:type="dxa"/>
              <w:left w:w="200" w:type="dxa"/>
              <w:bottom w:w="40" w:type="dxa"/>
              <w:right w:w="200" w:type="dxa"/>
            </w:tcMar>
            <w:vAlign w:val="center"/>
          </w:tcPr>
          <w:p w14:paraId="454C037A" w14:textId="77777777" w:rsidR="0077287B" w:rsidRDefault="00E03954">
            <w:pPr>
              <w:jc w:val="center"/>
            </w:pPr>
            <w:r>
              <w:rPr>
                <w:rFonts w:eastAsia="Times New Roman" w:cs="Times New Roman"/>
                <w:sz w:val="22"/>
              </w:rPr>
              <w:t>40,0</w:t>
            </w:r>
          </w:p>
        </w:tc>
        <w:tc>
          <w:tcPr>
            <w:tcW w:w="0" w:type="dxa"/>
            <w:shd w:val="clear" w:color="auto" w:fill="FFFFFF"/>
            <w:tcMar>
              <w:top w:w="40" w:type="dxa"/>
              <w:left w:w="200" w:type="dxa"/>
              <w:bottom w:w="40" w:type="dxa"/>
              <w:right w:w="200" w:type="dxa"/>
            </w:tcMar>
            <w:vAlign w:val="center"/>
          </w:tcPr>
          <w:p w14:paraId="102E3544" w14:textId="77777777" w:rsidR="0077287B" w:rsidRDefault="00E03954">
            <w:pPr>
              <w:jc w:val="center"/>
            </w:pPr>
            <w:r>
              <w:rPr>
                <w:rFonts w:eastAsia="Times New Roman" w:cs="Times New Roman"/>
                <w:sz w:val="22"/>
              </w:rPr>
              <w:t>41,0</w:t>
            </w:r>
          </w:p>
        </w:tc>
        <w:tc>
          <w:tcPr>
            <w:tcW w:w="0" w:type="dxa"/>
            <w:shd w:val="clear" w:color="auto" w:fill="FFFFFF"/>
            <w:tcMar>
              <w:top w:w="40" w:type="dxa"/>
              <w:left w:w="200" w:type="dxa"/>
              <w:bottom w:w="40" w:type="dxa"/>
              <w:right w:w="200" w:type="dxa"/>
            </w:tcMar>
            <w:vAlign w:val="center"/>
          </w:tcPr>
          <w:p w14:paraId="57BE324A" w14:textId="77777777" w:rsidR="0077287B" w:rsidRDefault="00E03954">
            <w:pPr>
              <w:jc w:val="center"/>
            </w:pPr>
            <w:r>
              <w:rPr>
                <w:rFonts w:eastAsia="Times New Roman" w:cs="Times New Roman"/>
                <w:sz w:val="22"/>
              </w:rPr>
              <w:t>42,0</w:t>
            </w:r>
          </w:p>
        </w:tc>
        <w:tc>
          <w:tcPr>
            <w:tcW w:w="0" w:type="dxa"/>
            <w:shd w:val="clear" w:color="auto" w:fill="FFFFFF"/>
            <w:tcMar>
              <w:top w:w="40" w:type="dxa"/>
              <w:left w:w="200" w:type="dxa"/>
              <w:bottom w:w="40" w:type="dxa"/>
              <w:right w:w="200" w:type="dxa"/>
            </w:tcMar>
            <w:vAlign w:val="center"/>
          </w:tcPr>
          <w:p w14:paraId="369C30C0" w14:textId="77777777" w:rsidR="0077287B" w:rsidRDefault="00E03954">
            <w:pPr>
              <w:jc w:val="center"/>
            </w:pPr>
            <w:r>
              <w:rPr>
                <w:rFonts w:eastAsia="Times New Roman" w:cs="Times New Roman"/>
                <w:sz w:val="22"/>
              </w:rPr>
              <w:t>43,0</w:t>
            </w:r>
          </w:p>
        </w:tc>
        <w:tc>
          <w:tcPr>
            <w:tcW w:w="0" w:type="dxa"/>
            <w:shd w:val="clear" w:color="auto" w:fill="FFFFFF"/>
            <w:tcMar>
              <w:top w:w="40" w:type="dxa"/>
              <w:left w:w="200" w:type="dxa"/>
              <w:bottom w:w="40" w:type="dxa"/>
              <w:right w:w="200" w:type="dxa"/>
            </w:tcMar>
            <w:vAlign w:val="center"/>
          </w:tcPr>
          <w:p w14:paraId="210716DC" w14:textId="77777777" w:rsidR="0077287B" w:rsidRDefault="00E03954">
            <w:pPr>
              <w:jc w:val="center"/>
            </w:pPr>
            <w:r>
              <w:rPr>
                <w:rFonts w:eastAsia="Times New Roman" w:cs="Times New Roman"/>
                <w:sz w:val="22"/>
              </w:rPr>
              <w:t>44,0</w:t>
            </w:r>
          </w:p>
        </w:tc>
        <w:tc>
          <w:tcPr>
            <w:tcW w:w="0" w:type="dxa"/>
            <w:shd w:val="clear" w:color="auto" w:fill="FFFFFF"/>
            <w:tcMar>
              <w:top w:w="40" w:type="dxa"/>
              <w:left w:w="200" w:type="dxa"/>
              <w:bottom w:w="40" w:type="dxa"/>
              <w:right w:w="200" w:type="dxa"/>
            </w:tcMar>
            <w:vAlign w:val="center"/>
          </w:tcPr>
          <w:p w14:paraId="2804B8FC" w14:textId="77777777" w:rsidR="0077287B" w:rsidRDefault="00E03954">
            <w:pPr>
              <w:jc w:val="center"/>
            </w:pPr>
            <w:r>
              <w:rPr>
                <w:rFonts w:eastAsia="Times New Roman" w:cs="Times New Roman"/>
                <w:sz w:val="22"/>
              </w:rPr>
              <w:t>45,0</w:t>
            </w:r>
          </w:p>
        </w:tc>
        <w:tc>
          <w:tcPr>
            <w:tcW w:w="0" w:type="dxa"/>
            <w:shd w:val="clear" w:color="auto" w:fill="FFFFFF"/>
            <w:tcMar>
              <w:top w:w="40" w:type="dxa"/>
              <w:left w:w="200" w:type="dxa"/>
              <w:bottom w:w="40" w:type="dxa"/>
              <w:right w:w="200" w:type="dxa"/>
            </w:tcMar>
            <w:vAlign w:val="center"/>
          </w:tcPr>
          <w:p w14:paraId="583964D3" w14:textId="77777777" w:rsidR="0077287B" w:rsidRDefault="00E03954">
            <w:pPr>
              <w:jc w:val="center"/>
            </w:pPr>
            <w:r>
              <w:rPr>
                <w:rFonts w:eastAsia="Times New Roman" w:cs="Times New Roman"/>
                <w:sz w:val="22"/>
              </w:rPr>
              <w:t>46,0</w:t>
            </w:r>
          </w:p>
        </w:tc>
        <w:tc>
          <w:tcPr>
            <w:tcW w:w="0" w:type="dxa"/>
            <w:shd w:val="clear" w:color="auto" w:fill="FFFFFF"/>
            <w:tcMar>
              <w:top w:w="40" w:type="dxa"/>
              <w:left w:w="200" w:type="dxa"/>
              <w:bottom w:w="40" w:type="dxa"/>
              <w:right w:w="200" w:type="dxa"/>
            </w:tcMar>
            <w:vAlign w:val="center"/>
          </w:tcPr>
          <w:p w14:paraId="2CDDE538" w14:textId="77777777" w:rsidR="0077287B" w:rsidRDefault="00E03954">
            <w:pPr>
              <w:jc w:val="center"/>
            </w:pPr>
            <w:r>
              <w:rPr>
                <w:rFonts w:eastAsia="Times New Roman" w:cs="Times New Roman"/>
                <w:sz w:val="22"/>
              </w:rPr>
              <w:t>47,0</w:t>
            </w:r>
          </w:p>
        </w:tc>
        <w:tc>
          <w:tcPr>
            <w:tcW w:w="0" w:type="dxa"/>
            <w:shd w:val="clear" w:color="auto" w:fill="FFFFFF"/>
            <w:tcMar>
              <w:top w:w="40" w:type="dxa"/>
              <w:left w:w="200" w:type="dxa"/>
              <w:bottom w:w="40" w:type="dxa"/>
              <w:right w:w="200" w:type="dxa"/>
            </w:tcMar>
            <w:vAlign w:val="center"/>
          </w:tcPr>
          <w:p w14:paraId="57AF64C4" w14:textId="77777777" w:rsidR="0077287B" w:rsidRDefault="00E03954">
            <w:pPr>
              <w:jc w:val="center"/>
            </w:pPr>
            <w:r>
              <w:rPr>
                <w:rFonts w:eastAsia="Times New Roman" w:cs="Times New Roman"/>
                <w:sz w:val="22"/>
              </w:rPr>
              <w:t>48,0</w:t>
            </w:r>
          </w:p>
        </w:tc>
        <w:tc>
          <w:tcPr>
            <w:tcW w:w="0" w:type="dxa"/>
            <w:shd w:val="clear" w:color="auto" w:fill="FFFFFF"/>
            <w:tcMar>
              <w:top w:w="40" w:type="dxa"/>
              <w:left w:w="200" w:type="dxa"/>
              <w:bottom w:w="40" w:type="dxa"/>
              <w:right w:w="200" w:type="dxa"/>
            </w:tcMar>
            <w:vAlign w:val="center"/>
          </w:tcPr>
          <w:p w14:paraId="7EB9A1B8" w14:textId="77777777" w:rsidR="0077287B" w:rsidRDefault="00E03954">
            <w:pPr>
              <w:jc w:val="center"/>
            </w:pPr>
            <w:r>
              <w:rPr>
                <w:rFonts w:eastAsia="Times New Roman" w:cs="Times New Roman"/>
                <w:sz w:val="22"/>
              </w:rPr>
              <w:t>49,0</w:t>
            </w:r>
          </w:p>
        </w:tc>
      </w:tr>
      <w:tr w:rsidR="0077287B" w14:paraId="66C37180" w14:textId="77777777">
        <w:trPr>
          <w:jc w:val="center"/>
        </w:trPr>
        <w:tc>
          <w:tcPr>
            <w:tcW w:w="0" w:type="dxa"/>
            <w:shd w:val="clear" w:color="auto" w:fill="FFFFFF"/>
            <w:tcMar>
              <w:top w:w="40" w:type="dxa"/>
              <w:left w:w="20" w:type="dxa"/>
              <w:bottom w:w="40" w:type="dxa"/>
              <w:right w:w="20" w:type="dxa"/>
            </w:tcMar>
            <w:vAlign w:val="center"/>
          </w:tcPr>
          <w:p w14:paraId="28C4937C" w14:textId="77777777" w:rsidR="0077287B" w:rsidRDefault="00E03954">
            <w:pPr>
              <w:jc w:val="center"/>
            </w:pPr>
            <w:r>
              <w:rPr>
                <w:rFonts w:eastAsia="Times New Roman" w:cs="Times New Roman"/>
                <w:sz w:val="22"/>
              </w:rPr>
              <w:t>15</w:t>
            </w:r>
          </w:p>
        </w:tc>
        <w:tc>
          <w:tcPr>
            <w:tcW w:w="0" w:type="dxa"/>
            <w:shd w:val="clear" w:color="auto" w:fill="FFFFFF"/>
            <w:tcMar>
              <w:top w:w="40" w:type="dxa"/>
              <w:left w:w="200" w:type="dxa"/>
              <w:bottom w:w="40" w:type="dxa"/>
              <w:right w:w="200" w:type="dxa"/>
            </w:tcMar>
            <w:vAlign w:val="center"/>
          </w:tcPr>
          <w:p w14:paraId="185ACC86" w14:textId="77777777" w:rsidR="0077287B" w:rsidRDefault="00E03954">
            <w:pPr>
              <w:jc w:val="center"/>
            </w:pPr>
            <w:r>
              <w:rPr>
                <w:rFonts w:eastAsia="Times New Roman" w:cs="Times New Roman"/>
                <w:sz w:val="22"/>
              </w:rPr>
              <w:t>Котельная №42-17 школы</w:t>
            </w:r>
          </w:p>
        </w:tc>
        <w:tc>
          <w:tcPr>
            <w:tcW w:w="0" w:type="dxa"/>
            <w:shd w:val="clear" w:color="auto" w:fill="FFFFFF"/>
            <w:tcMar>
              <w:top w:w="40" w:type="dxa"/>
              <w:left w:w="200" w:type="dxa"/>
              <w:bottom w:w="40" w:type="dxa"/>
              <w:right w:w="200" w:type="dxa"/>
            </w:tcMar>
            <w:vAlign w:val="center"/>
          </w:tcPr>
          <w:p w14:paraId="6E64E74D" w14:textId="77777777" w:rsidR="0077287B" w:rsidRDefault="00E03954">
            <w:pPr>
              <w:jc w:val="center"/>
            </w:pPr>
            <w:r>
              <w:rPr>
                <w:rFonts w:eastAsia="Times New Roman" w:cs="Times New Roman"/>
                <w:sz w:val="22"/>
              </w:rPr>
              <w:t>40,0</w:t>
            </w:r>
          </w:p>
        </w:tc>
        <w:tc>
          <w:tcPr>
            <w:tcW w:w="0" w:type="dxa"/>
            <w:shd w:val="clear" w:color="auto" w:fill="FFFFFF"/>
            <w:tcMar>
              <w:top w:w="40" w:type="dxa"/>
              <w:left w:w="200" w:type="dxa"/>
              <w:bottom w:w="40" w:type="dxa"/>
              <w:right w:w="200" w:type="dxa"/>
            </w:tcMar>
            <w:vAlign w:val="center"/>
          </w:tcPr>
          <w:p w14:paraId="300A5EC6" w14:textId="77777777" w:rsidR="0077287B" w:rsidRDefault="00E03954">
            <w:pPr>
              <w:jc w:val="center"/>
            </w:pPr>
            <w:r>
              <w:rPr>
                <w:rFonts w:eastAsia="Times New Roman" w:cs="Times New Roman"/>
                <w:sz w:val="22"/>
              </w:rPr>
              <w:t>41,0</w:t>
            </w:r>
          </w:p>
        </w:tc>
        <w:tc>
          <w:tcPr>
            <w:tcW w:w="0" w:type="dxa"/>
            <w:shd w:val="clear" w:color="auto" w:fill="FFFFFF"/>
            <w:tcMar>
              <w:top w:w="40" w:type="dxa"/>
              <w:left w:w="200" w:type="dxa"/>
              <w:bottom w:w="40" w:type="dxa"/>
              <w:right w:w="200" w:type="dxa"/>
            </w:tcMar>
            <w:vAlign w:val="center"/>
          </w:tcPr>
          <w:p w14:paraId="18E297B1" w14:textId="77777777" w:rsidR="0077287B" w:rsidRDefault="00E03954">
            <w:pPr>
              <w:jc w:val="center"/>
            </w:pPr>
            <w:r>
              <w:rPr>
                <w:rFonts w:eastAsia="Times New Roman" w:cs="Times New Roman"/>
                <w:sz w:val="22"/>
              </w:rPr>
              <w:t>42,0</w:t>
            </w:r>
          </w:p>
        </w:tc>
        <w:tc>
          <w:tcPr>
            <w:tcW w:w="0" w:type="dxa"/>
            <w:shd w:val="clear" w:color="auto" w:fill="FFFFFF"/>
            <w:tcMar>
              <w:top w:w="40" w:type="dxa"/>
              <w:left w:w="200" w:type="dxa"/>
              <w:bottom w:w="40" w:type="dxa"/>
              <w:right w:w="200" w:type="dxa"/>
            </w:tcMar>
            <w:vAlign w:val="center"/>
          </w:tcPr>
          <w:p w14:paraId="47E218E6" w14:textId="77777777" w:rsidR="0077287B" w:rsidRDefault="00E03954">
            <w:pPr>
              <w:jc w:val="center"/>
            </w:pPr>
            <w:r>
              <w:rPr>
                <w:rFonts w:eastAsia="Times New Roman" w:cs="Times New Roman"/>
                <w:sz w:val="22"/>
              </w:rPr>
              <w:t>43,0</w:t>
            </w:r>
          </w:p>
        </w:tc>
        <w:tc>
          <w:tcPr>
            <w:tcW w:w="0" w:type="dxa"/>
            <w:shd w:val="clear" w:color="auto" w:fill="FFFFFF"/>
            <w:tcMar>
              <w:top w:w="40" w:type="dxa"/>
              <w:left w:w="200" w:type="dxa"/>
              <w:bottom w:w="40" w:type="dxa"/>
              <w:right w:w="200" w:type="dxa"/>
            </w:tcMar>
            <w:vAlign w:val="center"/>
          </w:tcPr>
          <w:p w14:paraId="47E200DA" w14:textId="77777777" w:rsidR="0077287B" w:rsidRDefault="00E03954">
            <w:pPr>
              <w:jc w:val="center"/>
            </w:pPr>
            <w:r>
              <w:rPr>
                <w:rFonts w:eastAsia="Times New Roman" w:cs="Times New Roman"/>
                <w:sz w:val="22"/>
              </w:rPr>
              <w:t>44,0</w:t>
            </w:r>
          </w:p>
        </w:tc>
        <w:tc>
          <w:tcPr>
            <w:tcW w:w="0" w:type="dxa"/>
            <w:shd w:val="clear" w:color="auto" w:fill="FFFFFF"/>
            <w:tcMar>
              <w:top w:w="40" w:type="dxa"/>
              <w:left w:w="200" w:type="dxa"/>
              <w:bottom w:w="40" w:type="dxa"/>
              <w:right w:w="200" w:type="dxa"/>
            </w:tcMar>
            <w:vAlign w:val="center"/>
          </w:tcPr>
          <w:p w14:paraId="4447881B" w14:textId="77777777" w:rsidR="0077287B" w:rsidRDefault="00E03954">
            <w:pPr>
              <w:jc w:val="center"/>
            </w:pPr>
            <w:r>
              <w:rPr>
                <w:rFonts w:eastAsia="Times New Roman" w:cs="Times New Roman"/>
                <w:sz w:val="22"/>
              </w:rPr>
              <w:t>45,0</w:t>
            </w:r>
          </w:p>
        </w:tc>
        <w:tc>
          <w:tcPr>
            <w:tcW w:w="0" w:type="dxa"/>
            <w:shd w:val="clear" w:color="auto" w:fill="FFFFFF"/>
            <w:tcMar>
              <w:top w:w="40" w:type="dxa"/>
              <w:left w:w="200" w:type="dxa"/>
              <w:bottom w:w="40" w:type="dxa"/>
              <w:right w:w="200" w:type="dxa"/>
            </w:tcMar>
            <w:vAlign w:val="center"/>
          </w:tcPr>
          <w:p w14:paraId="073D56A5" w14:textId="77777777" w:rsidR="0077287B" w:rsidRDefault="00E03954">
            <w:pPr>
              <w:jc w:val="center"/>
            </w:pPr>
            <w:r>
              <w:rPr>
                <w:rFonts w:eastAsia="Times New Roman" w:cs="Times New Roman"/>
                <w:sz w:val="22"/>
              </w:rPr>
              <w:t>46,0</w:t>
            </w:r>
          </w:p>
        </w:tc>
        <w:tc>
          <w:tcPr>
            <w:tcW w:w="0" w:type="dxa"/>
            <w:shd w:val="clear" w:color="auto" w:fill="FFFFFF"/>
            <w:tcMar>
              <w:top w:w="40" w:type="dxa"/>
              <w:left w:w="200" w:type="dxa"/>
              <w:bottom w:w="40" w:type="dxa"/>
              <w:right w:w="200" w:type="dxa"/>
            </w:tcMar>
            <w:vAlign w:val="center"/>
          </w:tcPr>
          <w:p w14:paraId="57319B75" w14:textId="77777777" w:rsidR="0077287B" w:rsidRDefault="00E03954">
            <w:pPr>
              <w:jc w:val="center"/>
            </w:pPr>
            <w:r>
              <w:rPr>
                <w:rFonts w:eastAsia="Times New Roman" w:cs="Times New Roman"/>
                <w:sz w:val="22"/>
              </w:rPr>
              <w:t>47,0</w:t>
            </w:r>
          </w:p>
        </w:tc>
        <w:tc>
          <w:tcPr>
            <w:tcW w:w="0" w:type="dxa"/>
            <w:shd w:val="clear" w:color="auto" w:fill="FFFFFF"/>
            <w:tcMar>
              <w:top w:w="40" w:type="dxa"/>
              <w:left w:w="200" w:type="dxa"/>
              <w:bottom w:w="40" w:type="dxa"/>
              <w:right w:w="200" w:type="dxa"/>
            </w:tcMar>
            <w:vAlign w:val="center"/>
          </w:tcPr>
          <w:p w14:paraId="2525B517" w14:textId="77777777" w:rsidR="0077287B" w:rsidRDefault="00E03954">
            <w:pPr>
              <w:jc w:val="center"/>
            </w:pPr>
            <w:r>
              <w:rPr>
                <w:rFonts w:eastAsia="Times New Roman" w:cs="Times New Roman"/>
                <w:sz w:val="22"/>
              </w:rPr>
              <w:t>48,0</w:t>
            </w:r>
          </w:p>
        </w:tc>
        <w:tc>
          <w:tcPr>
            <w:tcW w:w="0" w:type="dxa"/>
            <w:shd w:val="clear" w:color="auto" w:fill="FFFFFF"/>
            <w:tcMar>
              <w:top w:w="40" w:type="dxa"/>
              <w:left w:w="200" w:type="dxa"/>
              <w:bottom w:w="40" w:type="dxa"/>
              <w:right w:w="200" w:type="dxa"/>
            </w:tcMar>
            <w:vAlign w:val="center"/>
          </w:tcPr>
          <w:p w14:paraId="32A1082D" w14:textId="77777777" w:rsidR="0077287B" w:rsidRDefault="00E03954">
            <w:pPr>
              <w:jc w:val="center"/>
            </w:pPr>
            <w:r>
              <w:rPr>
                <w:rFonts w:eastAsia="Times New Roman" w:cs="Times New Roman"/>
                <w:sz w:val="22"/>
              </w:rPr>
              <w:t>49,0</w:t>
            </w:r>
          </w:p>
        </w:tc>
      </w:tr>
      <w:tr w:rsidR="0077287B" w14:paraId="76B5CA44" w14:textId="77777777">
        <w:trPr>
          <w:jc w:val="center"/>
        </w:trPr>
        <w:tc>
          <w:tcPr>
            <w:tcW w:w="0" w:type="dxa"/>
            <w:shd w:val="clear" w:color="auto" w:fill="FFFFFF"/>
            <w:tcMar>
              <w:top w:w="40" w:type="dxa"/>
              <w:left w:w="20" w:type="dxa"/>
              <w:bottom w:w="40" w:type="dxa"/>
              <w:right w:w="20" w:type="dxa"/>
            </w:tcMar>
            <w:vAlign w:val="center"/>
          </w:tcPr>
          <w:p w14:paraId="72E61C74" w14:textId="77777777" w:rsidR="0077287B" w:rsidRDefault="00E03954">
            <w:pPr>
              <w:jc w:val="center"/>
            </w:pPr>
            <w:r>
              <w:rPr>
                <w:rFonts w:eastAsia="Times New Roman" w:cs="Times New Roman"/>
                <w:sz w:val="22"/>
              </w:rPr>
              <w:t>16</w:t>
            </w:r>
          </w:p>
        </w:tc>
        <w:tc>
          <w:tcPr>
            <w:tcW w:w="0" w:type="dxa"/>
            <w:shd w:val="clear" w:color="auto" w:fill="FFFFFF"/>
            <w:tcMar>
              <w:top w:w="40" w:type="dxa"/>
              <w:left w:w="200" w:type="dxa"/>
              <w:bottom w:w="40" w:type="dxa"/>
              <w:right w:w="200" w:type="dxa"/>
            </w:tcMar>
            <w:vAlign w:val="center"/>
          </w:tcPr>
          <w:p w14:paraId="00DE8FFF" w14:textId="77777777" w:rsidR="0077287B" w:rsidRDefault="00E03954">
            <w:pPr>
              <w:jc w:val="center"/>
            </w:pPr>
            <w:r>
              <w:rPr>
                <w:rFonts w:eastAsia="Times New Roman" w:cs="Times New Roman"/>
                <w:sz w:val="22"/>
              </w:rPr>
              <w:t>Котельная №42-18 Центральная №12</w:t>
            </w:r>
          </w:p>
        </w:tc>
        <w:tc>
          <w:tcPr>
            <w:tcW w:w="0" w:type="dxa"/>
            <w:shd w:val="clear" w:color="auto" w:fill="FFFFFF"/>
            <w:tcMar>
              <w:top w:w="40" w:type="dxa"/>
              <w:left w:w="200" w:type="dxa"/>
              <w:bottom w:w="40" w:type="dxa"/>
              <w:right w:w="200" w:type="dxa"/>
            </w:tcMar>
            <w:vAlign w:val="center"/>
          </w:tcPr>
          <w:p w14:paraId="7546D4DE" w14:textId="77777777" w:rsidR="0077287B" w:rsidRDefault="00E03954">
            <w:pPr>
              <w:jc w:val="center"/>
            </w:pPr>
            <w:r>
              <w:rPr>
                <w:rFonts w:eastAsia="Times New Roman" w:cs="Times New Roman"/>
                <w:sz w:val="22"/>
              </w:rPr>
              <w:t>39,0</w:t>
            </w:r>
          </w:p>
        </w:tc>
        <w:tc>
          <w:tcPr>
            <w:tcW w:w="0" w:type="dxa"/>
            <w:shd w:val="clear" w:color="auto" w:fill="FFFFFF"/>
            <w:tcMar>
              <w:top w:w="40" w:type="dxa"/>
              <w:left w:w="200" w:type="dxa"/>
              <w:bottom w:w="40" w:type="dxa"/>
              <w:right w:w="200" w:type="dxa"/>
            </w:tcMar>
            <w:vAlign w:val="center"/>
          </w:tcPr>
          <w:p w14:paraId="3961416F" w14:textId="77777777" w:rsidR="0077287B" w:rsidRDefault="00E03954">
            <w:pPr>
              <w:jc w:val="center"/>
            </w:pPr>
            <w:r>
              <w:rPr>
                <w:rFonts w:eastAsia="Times New Roman" w:cs="Times New Roman"/>
                <w:sz w:val="22"/>
              </w:rPr>
              <w:t>40,0</w:t>
            </w:r>
          </w:p>
        </w:tc>
        <w:tc>
          <w:tcPr>
            <w:tcW w:w="0" w:type="dxa"/>
            <w:shd w:val="clear" w:color="auto" w:fill="FFFFFF"/>
            <w:tcMar>
              <w:top w:w="40" w:type="dxa"/>
              <w:left w:w="200" w:type="dxa"/>
              <w:bottom w:w="40" w:type="dxa"/>
              <w:right w:w="200" w:type="dxa"/>
            </w:tcMar>
            <w:vAlign w:val="center"/>
          </w:tcPr>
          <w:p w14:paraId="63181D35" w14:textId="77777777" w:rsidR="0077287B" w:rsidRDefault="00E03954">
            <w:pPr>
              <w:jc w:val="center"/>
            </w:pPr>
            <w:r>
              <w:rPr>
                <w:rFonts w:eastAsia="Times New Roman" w:cs="Times New Roman"/>
                <w:sz w:val="22"/>
              </w:rPr>
              <w:t>41,0</w:t>
            </w:r>
          </w:p>
        </w:tc>
        <w:tc>
          <w:tcPr>
            <w:tcW w:w="0" w:type="dxa"/>
            <w:shd w:val="clear" w:color="auto" w:fill="FFFFFF"/>
            <w:tcMar>
              <w:top w:w="40" w:type="dxa"/>
              <w:left w:w="200" w:type="dxa"/>
              <w:bottom w:w="40" w:type="dxa"/>
              <w:right w:w="200" w:type="dxa"/>
            </w:tcMar>
            <w:vAlign w:val="center"/>
          </w:tcPr>
          <w:p w14:paraId="2F256AF3" w14:textId="77777777" w:rsidR="0077287B" w:rsidRDefault="00E03954">
            <w:pPr>
              <w:jc w:val="center"/>
            </w:pPr>
            <w:r>
              <w:rPr>
                <w:rFonts w:eastAsia="Times New Roman" w:cs="Times New Roman"/>
                <w:sz w:val="22"/>
              </w:rPr>
              <w:t>42,0</w:t>
            </w:r>
          </w:p>
        </w:tc>
        <w:tc>
          <w:tcPr>
            <w:tcW w:w="0" w:type="dxa"/>
            <w:shd w:val="clear" w:color="auto" w:fill="FFFFFF"/>
            <w:tcMar>
              <w:top w:w="40" w:type="dxa"/>
              <w:left w:w="200" w:type="dxa"/>
              <w:bottom w:w="40" w:type="dxa"/>
              <w:right w:w="200" w:type="dxa"/>
            </w:tcMar>
            <w:vAlign w:val="center"/>
          </w:tcPr>
          <w:p w14:paraId="4984A6F2" w14:textId="77777777" w:rsidR="0077287B" w:rsidRDefault="00E03954">
            <w:pPr>
              <w:jc w:val="center"/>
            </w:pPr>
            <w:r>
              <w:rPr>
                <w:rFonts w:eastAsia="Times New Roman" w:cs="Times New Roman"/>
                <w:sz w:val="22"/>
              </w:rPr>
              <w:t>43,0</w:t>
            </w:r>
          </w:p>
        </w:tc>
        <w:tc>
          <w:tcPr>
            <w:tcW w:w="0" w:type="dxa"/>
            <w:shd w:val="clear" w:color="auto" w:fill="FFFFFF"/>
            <w:tcMar>
              <w:top w:w="40" w:type="dxa"/>
              <w:left w:w="200" w:type="dxa"/>
              <w:bottom w:w="40" w:type="dxa"/>
              <w:right w:w="200" w:type="dxa"/>
            </w:tcMar>
            <w:vAlign w:val="center"/>
          </w:tcPr>
          <w:p w14:paraId="01057460" w14:textId="77777777" w:rsidR="0077287B" w:rsidRDefault="00E03954">
            <w:pPr>
              <w:jc w:val="center"/>
            </w:pPr>
            <w:r>
              <w:rPr>
                <w:rFonts w:eastAsia="Times New Roman" w:cs="Times New Roman"/>
                <w:sz w:val="22"/>
              </w:rPr>
              <w:t>44,0</w:t>
            </w:r>
          </w:p>
        </w:tc>
        <w:tc>
          <w:tcPr>
            <w:tcW w:w="0" w:type="dxa"/>
            <w:shd w:val="clear" w:color="auto" w:fill="FFFFFF"/>
            <w:tcMar>
              <w:top w:w="40" w:type="dxa"/>
              <w:left w:w="200" w:type="dxa"/>
              <w:bottom w:w="40" w:type="dxa"/>
              <w:right w:w="200" w:type="dxa"/>
            </w:tcMar>
            <w:vAlign w:val="center"/>
          </w:tcPr>
          <w:p w14:paraId="494E2DEA" w14:textId="77777777" w:rsidR="0077287B" w:rsidRDefault="00E03954">
            <w:pPr>
              <w:jc w:val="center"/>
            </w:pPr>
            <w:r>
              <w:rPr>
                <w:rFonts w:eastAsia="Times New Roman" w:cs="Times New Roman"/>
                <w:sz w:val="22"/>
              </w:rPr>
              <w:t>45,0</w:t>
            </w:r>
          </w:p>
        </w:tc>
        <w:tc>
          <w:tcPr>
            <w:tcW w:w="0" w:type="dxa"/>
            <w:shd w:val="clear" w:color="auto" w:fill="FFFFFF"/>
            <w:tcMar>
              <w:top w:w="40" w:type="dxa"/>
              <w:left w:w="200" w:type="dxa"/>
              <w:bottom w:w="40" w:type="dxa"/>
              <w:right w:w="200" w:type="dxa"/>
            </w:tcMar>
            <w:vAlign w:val="center"/>
          </w:tcPr>
          <w:p w14:paraId="574435D6" w14:textId="77777777" w:rsidR="0077287B" w:rsidRDefault="00E03954">
            <w:pPr>
              <w:jc w:val="center"/>
            </w:pPr>
            <w:r>
              <w:rPr>
                <w:rFonts w:eastAsia="Times New Roman" w:cs="Times New Roman"/>
                <w:sz w:val="22"/>
              </w:rPr>
              <w:t>46,0</w:t>
            </w:r>
          </w:p>
        </w:tc>
        <w:tc>
          <w:tcPr>
            <w:tcW w:w="0" w:type="dxa"/>
            <w:shd w:val="clear" w:color="auto" w:fill="FFFFFF"/>
            <w:tcMar>
              <w:top w:w="40" w:type="dxa"/>
              <w:left w:w="200" w:type="dxa"/>
              <w:bottom w:w="40" w:type="dxa"/>
              <w:right w:w="200" w:type="dxa"/>
            </w:tcMar>
            <w:vAlign w:val="center"/>
          </w:tcPr>
          <w:p w14:paraId="6ED23126" w14:textId="77777777" w:rsidR="0077287B" w:rsidRDefault="00E03954">
            <w:pPr>
              <w:jc w:val="center"/>
            </w:pPr>
            <w:r>
              <w:rPr>
                <w:rFonts w:eastAsia="Times New Roman" w:cs="Times New Roman"/>
                <w:sz w:val="22"/>
              </w:rPr>
              <w:t>47,0</w:t>
            </w:r>
          </w:p>
        </w:tc>
        <w:tc>
          <w:tcPr>
            <w:tcW w:w="0" w:type="dxa"/>
            <w:shd w:val="clear" w:color="auto" w:fill="FFFFFF"/>
            <w:tcMar>
              <w:top w:w="40" w:type="dxa"/>
              <w:left w:w="200" w:type="dxa"/>
              <w:bottom w:w="40" w:type="dxa"/>
              <w:right w:w="200" w:type="dxa"/>
            </w:tcMar>
            <w:vAlign w:val="center"/>
          </w:tcPr>
          <w:p w14:paraId="10B479EA" w14:textId="77777777" w:rsidR="0077287B" w:rsidRDefault="00E03954">
            <w:pPr>
              <w:jc w:val="center"/>
            </w:pPr>
            <w:r>
              <w:rPr>
                <w:rFonts w:eastAsia="Times New Roman" w:cs="Times New Roman"/>
                <w:sz w:val="22"/>
              </w:rPr>
              <w:t>48,0</w:t>
            </w:r>
          </w:p>
        </w:tc>
      </w:tr>
      <w:tr w:rsidR="0077287B" w14:paraId="6B1FCB42" w14:textId="77777777">
        <w:trPr>
          <w:jc w:val="center"/>
        </w:trPr>
        <w:tc>
          <w:tcPr>
            <w:tcW w:w="0" w:type="dxa"/>
            <w:shd w:val="clear" w:color="auto" w:fill="FFFFFF"/>
            <w:tcMar>
              <w:top w:w="40" w:type="dxa"/>
              <w:left w:w="20" w:type="dxa"/>
              <w:bottom w:w="40" w:type="dxa"/>
              <w:right w:w="20" w:type="dxa"/>
            </w:tcMar>
            <w:vAlign w:val="center"/>
          </w:tcPr>
          <w:p w14:paraId="371D7EC0" w14:textId="77777777" w:rsidR="0077287B" w:rsidRDefault="00E03954">
            <w:pPr>
              <w:jc w:val="center"/>
            </w:pPr>
            <w:r>
              <w:rPr>
                <w:rFonts w:eastAsia="Times New Roman" w:cs="Times New Roman"/>
                <w:sz w:val="22"/>
              </w:rPr>
              <w:t>17</w:t>
            </w:r>
          </w:p>
        </w:tc>
        <w:tc>
          <w:tcPr>
            <w:tcW w:w="0" w:type="dxa"/>
            <w:shd w:val="clear" w:color="auto" w:fill="FFFFFF"/>
            <w:tcMar>
              <w:top w:w="40" w:type="dxa"/>
              <w:left w:w="200" w:type="dxa"/>
              <w:bottom w:w="40" w:type="dxa"/>
              <w:right w:w="200" w:type="dxa"/>
            </w:tcMar>
            <w:vAlign w:val="center"/>
          </w:tcPr>
          <w:p w14:paraId="019462E5" w14:textId="77777777" w:rsidR="0077287B" w:rsidRDefault="00E03954">
            <w:pPr>
              <w:jc w:val="center"/>
            </w:pPr>
            <w:r>
              <w:rPr>
                <w:rFonts w:eastAsia="Times New Roman" w:cs="Times New Roman"/>
                <w:sz w:val="22"/>
              </w:rPr>
              <w:t>Котельная 42-19 детского сада №13</w:t>
            </w:r>
          </w:p>
        </w:tc>
        <w:tc>
          <w:tcPr>
            <w:tcW w:w="0" w:type="dxa"/>
            <w:shd w:val="clear" w:color="auto" w:fill="FFFFFF"/>
            <w:tcMar>
              <w:top w:w="40" w:type="dxa"/>
              <w:left w:w="200" w:type="dxa"/>
              <w:bottom w:w="40" w:type="dxa"/>
              <w:right w:w="200" w:type="dxa"/>
            </w:tcMar>
            <w:vAlign w:val="center"/>
          </w:tcPr>
          <w:p w14:paraId="34A2A82F" w14:textId="77777777" w:rsidR="0077287B" w:rsidRDefault="00E03954">
            <w:pPr>
              <w:jc w:val="center"/>
            </w:pPr>
            <w:r>
              <w:rPr>
                <w:rFonts w:eastAsia="Times New Roman" w:cs="Times New Roman"/>
                <w:sz w:val="22"/>
              </w:rPr>
              <w:t>39,0</w:t>
            </w:r>
          </w:p>
        </w:tc>
        <w:tc>
          <w:tcPr>
            <w:tcW w:w="0" w:type="dxa"/>
            <w:shd w:val="clear" w:color="auto" w:fill="FFFFFF"/>
            <w:tcMar>
              <w:top w:w="40" w:type="dxa"/>
              <w:left w:w="200" w:type="dxa"/>
              <w:bottom w:w="40" w:type="dxa"/>
              <w:right w:w="200" w:type="dxa"/>
            </w:tcMar>
            <w:vAlign w:val="center"/>
          </w:tcPr>
          <w:p w14:paraId="5F1AE75E" w14:textId="77777777" w:rsidR="0077287B" w:rsidRDefault="00E03954">
            <w:pPr>
              <w:jc w:val="center"/>
            </w:pPr>
            <w:r>
              <w:rPr>
                <w:rFonts w:eastAsia="Times New Roman" w:cs="Times New Roman"/>
                <w:sz w:val="22"/>
              </w:rPr>
              <w:t>40,0</w:t>
            </w:r>
          </w:p>
        </w:tc>
        <w:tc>
          <w:tcPr>
            <w:tcW w:w="0" w:type="dxa"/>
            <w:shd w:val="clear" w:color="auto" w:fill="FFFFFF"/>
            <w:tcMar>
              <w:top w:w="40" w:type="dxa"/>
              <w:left w:w="200" w:type="dxa"/>
              <w:bottom w:w="40" w:type="dxa"/>
              <w:right w:w="200" w:type="dxa"/>
            </w:tcMar>
            <w:vAlign w:val="center"/>
          </w:tcPr>
          <w:p w14:paraId="262AF3C1" w14:textId="77777777" w:rsidR="0077287B" w:rsidRDefault="00E03954">
            <w:pPr>
              <w:jc w:val="center"/>
            </w:pPr>
            <w:r>
              <w:rPr>
                <w:rFonts w:eastAsia="Times New Roman" w:cs="Times New Roman"/>
                <w:sz w:val="22"/>
              </w:rPr>
              <w:t>41,0</w:t>
            </w:r>
          </w:p>
        </w:tc>
        <w:tc>
          <w:tcPr>
            <w:tcW w:w="0" w:type="dxa"/>
            <w:shd w:val="clear" w:color="auto" w:fill="FFFFFF"/>
            <w:tcMar>
              <w:top w:w="40" w:type="dxa"/>
              <w:left w:w="200" w:type="dxa"/>
              <w:bottom w:w="40" w:type="dxa"/>
              <w:right w:w="200" w:type="dxa"/>
            </w:tcMar>
            <w:vAlign w:val="center"/>
          </w:tcPr>
          <w:p w14:paraId="58D5F2CD" w14:textId="77777777" w:rsidR="0077287B" w:rsidRDefault="00E03954">
            <w:pPr>
              <w:jc w:val="center"/>
            </w:pPr>
            <w:r>
              <w:rPr>
                <w:rFonts w:eastAsia="Times New Roman" w:cs="Times New Roman"/>
                <w:sz w:val="22"/>
              </w:rPr>
              <w:t>42,0</w:t>
            </w:r>
          </w:p>
        </w:tc>
        <w:tc>
          <w:tcPr>
            <w:tcW w:w="0" w:type="dxa"/>
            <w:shd w:val="clear" w:color="auto" w:fill="FFFFFF"/>
            <w:tcMar>
              <w:top w:w="40" w:type="dxa"/>
              <w:left w:w="200" w:type="dxa"/>
              <w:bottom w:w="40" w:type="dxa"/>
              <w:right w:w="200" w:type="dxa"/>
            </w:tcMar>
            <w:vAlign w:val="center"/>
          </w:tcPr>
          <w:p w14:paraId="22D08B73" w14:textId="77777777" w:rsidR="0077287B" w:rsidRDefault="00E03954">
            <w:pPr>
              <w:jc w:val="center"/>
            </w:pPr>
            <w:r>
              <w:rPr>
                <w:rFonts w:eastAsia="Times New Roman" w:cs="Times New Roman"/>
                <w:sz w:val="22"/>
              </w:rPr>
              <w:t>43,0</w:t>
            </w:r>
          </w:p>
        </w:tc>
        <w:tc>
          <w:tcPr>
            <w:tcW w:w="0" w:type="dxa"/>
            <w:shd w:val="clear" w:color="auto" w:fill="FFFFFF"/>
            <w:tcMar>
              <w:top w:w="40" w:type="dxa"/>
              <w:left w:w="200" w:type="dxa"/>
              <w:bottom w:w="40" w:type="dxa"/>
              <w:right w:w="200" w:type="dxa"/>
            </w:tcMar>
            <w:vAlign w:val="center"/>
          </w:tcPr>
          <w:p w14:paraId="3582809D" w14:textId="77777777" w:rsidR="0077287B" w:rsidRDefault="00E03954">
            <w:pPr>
              <w:jc w:val="center"/>
            </w:pPr>
            <w:r>
              <w:rPr>
                <w:rFonts w:eastAsia="Times New Roman" w:cs="Times New Roman"/>
                <w:sz w:val="22"/>
              </w:rPr>
              <w:t>44,0</w:t>
            </w:r>
          </w:p>
        </w:tc>
        <w:tc>
          <w:tcPr>
            <w:tcW w:w="0" w:type="dxa"/>
            <w:shd w:val="clear" w:color="auto" w:fill="FFFFFF"/>
            <w:tcMar>
              <w:top w:w="40" w:type="dxa"/>
              <w:left w:w="200" w:type="dxa"/>
              <w:bottom w:w="40" w:type="dxa"/>
              <w:right w:w="200" w:type="dxa"/>
            </w:tcMar>
            <w:vAlign w:val="center"/>
          </w:tcPr>
          <w:p w14:paraId="6A8CC599" w14:textId="77777777" w:rsidR="0077287B" w:rsidRDefault="00E03954">
            <w:pPr>
              <w:jc w:val="center"/>
            </w:pPr>
            <w:r>
              <w:rPr>
                <w:rFonts w:eastAsia="Times New Roman" w:cs="Times New Roman"/>
                <w:sz w:val="22"/>
              </w:rPr>
              <w:t>45,0</w:t>
            </w:r>
          </w:p>
        </w:tc>
        <w:tc>
          <w:tcPr>
            <w:tcW w:w="0" w:type="dxa"/>
            <w:shd w:val="clear" w:color="auto" w:fill="FFFFFF"/>
            <w:tcMar>
              <w:top w:w="40" w:type="dxa"/>
              <w:left w:w="200" w:type="dxa"/>
              <w:bottom w:w="40" w:type="dxa"/>
              <w:right w:w="200" w:type="dxa"/>
            </w:tcMar>
            <w:vAlign w:val="center"/>
          </w:tcPr>
          <w:p w14:paraId="3585721F" w14:textId="77777777" w:rsidR="0077287B" w:rsidRDefault="00E03954">
            <w:pPr>
              <w:jc w:val="center"/>
            </w:pPr>
            <w:r>
              <w:rPr>
                <w:rFonts w:eastAsia="Times New Roman" w:cs="Times New Roman"/>
                <w:sz w:val="22"/>
              </w:rPr>
              <w:t>46,0</w:t>
            </w:r>
          </w:p>
        </w:tc>
        <w:tc>
          <w:tcPr>
            <w:tcW w:w="0" w:type="dxa"/>
            <w:shd w:val="clear" w:color="auto" w:fill="FFFFFF"/>
            <w:tcMar>
              <w:top w:w="40" w:type="dxa"/>
              <w:left w:w="200" w:type="dxa"/>
              <w:bottom w:w="40" w:type="dxa"/>
              <w:right w:w="200" w:type="dxa"/>
            </w:tcMar>
            <w:vAlign w:val="center"/>
          </w:tcPr>
          <w:p w14:paraId="5B77EC8C" w14:textId="77777777" w:rsidR="0077287B" w:rsidRDefault="00E03954">
            <w:pPr>
              <w:jc w:val="center"/>
            </w:pPr>
            <w:r>
              <w:rPr>
                <w:rFonts w:eastAsia="Times New Roman" w:cs="Times New Roman"/>
                <w:sz w:val="22"/>
              </w:rPr>
              <w:t>47,0</w:t>
            </w:r>
          </w:p>
        </w:tc>
        <w:tc>
          <w:tcPr>
            <w:tcW w:w="0" w:type="dxa"/>
            <w:shd w:val="clear" w:color="auto" w:fill="FFFFFF"/>
            <w:tcMar>
              <w:top w:w="40" w:type="dxa"/>
              <w:left w:w="200" w:type="dxa"/>
              <w:bottom w:w="40" w:type="dxa"/>
              <w:right w:w="200" w:type="dxa"/>
            </w:tcMar>
            <w:vAlign w:val="center"/>
          </w:tcPr>
          <w:p w14:paraId="22BA962C" w14:textId="77777777" w:rsidR="0077287B" w:rsidRDefault="00E03954">
            <w:pPr>
              <w:jc w:val="center"/>
            </w:pPr>
            <w:r>
              <w:rPr>
                <w:rFonts w:eastAsia="Times New Roman" w:cs="Times New Roman"/>
                <w:sz w:val="22"/>
              </w:rPr>
              <w:t>48,0</w:t>
            </w:r>
          </w:p>
        </w:tc>
      </w:tr>
      <w:tr w:rsidR="0077287B" w14:paraId="4054FCC2" w14:textId="77777777">
        <w:trPr>
          <w:jc w:val="center"/>
        </w:trPr>
        <w:tc>
          <w:tcPr>
            <w:tcW w:w="0" w:type="dxa"/>
            <w:shd w:val="clear" w:color="auto" w:fill="FFFFFF"/>
            <w:tcMar>
              <w:top w:w="40" w:type="dxa"/>
              <w:left w:w="20" w:type="dxa"/>
              <w:bottom w:w="40" w:type="dxa"/>
              <w:right w:w="20" w:type="dxa"/>
            </w:tcMar>
            <w:vAlign w:val="center"/>
          </w:tcPr>
          <w:p w14:paraId="3DC58270" w14:textId="77777777" w:rsidR="0077287B" w:rsidRDefault="00E03954">
            <w:pPr>
              <w:jc w:val="center"/>
            </w:pPr>
            <w:r>
              <w:rPr>
                <w:rFonts w:eastAsia="Times New Roman" w:cs="Times New Roman"/>
                <w:sz w:val="22"/>
              </w:rPr>
              <w:t>18</w:t>
            </w:r>
          </w:p>
        </w:tc>
        <w:tc>
          <w:tcPr>
            <w:tcW w:w="0" w:type="dxa"/>
            <w:shd w:val="clear" w:color="auto" w:fill="FFFFFF"/>
            <w:tcMar>
              <w:top w:w="40" w:type="dxa"/>
              <w:left w:w="200" w:type="dxa"/>
              <w:bottom w:w="40" w:type="dxa"/>
              <w:right w:w="200" w:type="dxa"/>
            </w:tcMar>
            <w:vAlign w:val="center"/>
          </w:tcPr>
          <w:p w14:paraId="5D29C60C" w14:textId="77777777" w:rsidR="0077287B" w:rsidRDefault="00E03954">
            <w:pPr>
              <w:jc w:val="center"/>
            </w:pPr>
            <w:r>
              <w:rPr>
                <w:rFonts w:eastAsia="Times New Roman" w:cs="Times New Roman"/>
                <w:sz w:val="22"/>
              </w:rPr>
              <w:t>Котельная №42-20</w:t>
            </w:r>
          </w:p>
        </w:tc>
        <w:tc>
          <w:tcPr>
            <w:tcW w:w="0" w:type="dxa"/>
            <w:shd w:val="clear" w:color="auto" w:fill="FFFFFF"/>
            <w:tcMar>
              <w:top w:w="40" w:type="dxa"/>
              <w:left w:w="200" w:type="dxa"/>
              <w:bottom w:w="40" w:type="dxa"/>
              <w:right w:w="200" w:type="dxa"/>
            </w:tcMar>
            <w:vAlign w:val="center"/>
          </w:tcPr>
          <w:p w14:paraId="269F9F84" w14:textId="77777777" w:rsidR="0077287B" w:rsidRDefault="00E03954">
            <w:pPr>
              <w:jc w:val="center"/>
            </w:pPr>
            <w:r>
              <w:rPr>
                <w:rFonts w:eastAsia="Times New Roman" w:cs="Times New Roman"/>
                <w:sz w:val="22"/>
              </w:rPr>
              <w:t>38,0</w:t>
            </w:r>
          </w:p>
        </w:tc>
        <w:tc>
          <w:tcPr>
            <w:tcW w:w="0" w:type="dxa"/>
            <w:shd w:val="clear" w:color="auto" w:fill="FFFFFF"/>
            <w:tcMar>
              <w:top w:w="40" w:type="dxa"/>
              <w:left w:w="200" w:type="dxa"/>
              <w:bottom w:w="40" w:type="dxa"/>
              <w:right w:w="200" w:type="dxa"/>
            </w:tcMar>
            <w:vAlign w:val="center"/>
          </w:tcPr>
          <w:p w14:paraId="54B746AC" w14:textId="77777777" w:rsidR="0077287B" w:rsidRDefault="00E03954">
            <w:pPr>
              <w:jc w:val="center"/>
            </w:pPr>
            <w:r>
              <w:rPr>
                <w:rFonts w:eastAsia="Times New Roman" w:cs="Times New Roman"/>
                <w:sz w:val="22"/>
              </w:rPr>
              <w:t>39,0</w:t>
            </w:r>
          </w:p>
        </w:tc>
        <w:tc>
          <w:tcPr>
            <w:tcW w:w="0" w:type="dxa"/>
            <w:shd w:val="clear" w:color="auto" w:fill="FFFFFF"/>
            <w:tcMar>
              <w:top w:w="40" w:type="dxa"/>
              <w:left w:w="200" w:type="dxa"/>
              <w:bottom w:w="40" w:type="dxa"/>
              <w:right w:w="200" w:type="dxa"/>
            </w:tcMar>
            <w:vAlign w:val="center"/>
          </w:tcPr>
          <w:p w14:paraId="161F0569" w14:textId="77777777" w:rsidR="0077287B" w:rsidRDefault="00E03954">
            <w:pPr>
              <w:jc w:val="center"/>
            </w:pPr>
            <w:r>
              <w:rPr>
                <w:rFonts w:eastAsia="Times New Roman" w:cs="Times New Roman"/>
                <w:sz w:val="22"/>
              </w:rPr>
              <w:t>40,0</w:t>
            </w:r>
          </w:p>
        </w:tc>
        <w:tc>
          <w:tcPr>
            <w:tcW w:w="0" w:type="dxa"/>
            <w:shd w:val="clear" w:color="auto" w:fill="FFFFFF"/>
            <w:tcMar>
              <w:top w:w="40" w:type="dxa"/>
              <w:left w:w="200" w:type="dxa"/>
              <w:bottom w:w="40" w:type="dxa"/>
              <w:right w:w="200" w:type="dxa"/>
            </w:tcMar>
            <w:vAlign w:val="center"/>
          </w:tcPr>
          <w:p w14:paraId="3F1F4737" w14:textId="77777777" w:rsidR="0077287B" w:rsidRDefault="00E03954">
            <w:pPr>
              <w:jc w:val="center"/>
            </w:pPr>
            <w:r>
              <w:rPr>
                <w:rFonts w:eastAsia="Times New Roman" w:cs="Times New Roman"/>
                <w:sz w:val="22"/>
              </w:rPr>
              <w:t>41,0</w:t>
            </w:r>
          </w:p>
        </w:tc>
        <w:tc>
          <w:tcPr>
            <w:tcW w:w="0" w:type="dxa"/>
            <w:shd w:val="clear" w:color="auto" w:fill="FFFFFF"/>
            <w:tcMar>
              <w:top w:w="40" w:type="dxa"/>
              <w:left w:w="200" w:type="dxa"/>
              <w:bottom w:w="40" w:type="dxa"/>
              <w:right w:w="200" w:type="dxa"/>
            </w:tcMar>
            <w:vAlign w:val="center"/>
          </w:tcPr>
          <w:p w14:paraId="2DFBDA0E" w14:textId="77777777" w:rsidR="0077287B" w:rsidRDefault="00E03954">
            <w:pPr>
              <w:jc w:val="center"/>
            </w:pPr>
            <w:r>
              <w:rPr>
                <w:rFonts w:eastAsia="Times New Roman" w:cs="Times New Roman"/>
                <w:sz w:val="22"/>
              </w:rPr>
              <w:t>42,0</w:t>
            </w:r>
          </w:p>
        </w:tc>
        <w:tc>
          <w:tcPr>
            <w:tcW w:w="0" w:type="dxa"/>
            <w:shd w:val="clear" w:color="auto" w:fill="FFFFFF"/>
            <w:tcMar>
              <w:top w:w="40" w:type="dxa"/>
              <w:left w:w="200" w:type="dxa"/>
              <w:bottom w:w="40" w:type="dxa"/>
              <w:right w:w="200" w:type="dxa"/>
            </w:tcMar>
            <w:vAlign w:val="center"/>
          </w:tcPr>
          <w:p w14:paraId="31E91318" w14:textId="77777777" w:rsidR="0077287B" w:rsidRDefault="00E03954">
            <w:pPr>
              <w:jc w:val="center"/>
            </w:pPr>
            <w:r>
              <w:rPr>
                <w:rFonts w:eastAsia="Times New Roman" w:cs="Times New Roman"/>
                <w:sz w:val="22"/>
              </w:rPr>
              <w:t>43,0</w:t>
            </w:r>
          </w:p>
        </w:tc>
        <w:tc>
          <w:tcPr>
            <w:tcW w:w="0" w:type="dxa"/>
            <w:shd w:val="clear" w:color="auto" w:fill="FFFFFF"/>
            <w:tcMar>
              <w:top w:w="40" w:type="dxa"/>
              <w:left w:w="200" w:type="dxa"/>
              <w:bottom w:w="40" w:type="dxa"/>
              <w:right w:w="200" w:type="dxa"/>
            </w:tcMar>
            <w:vAlign w:val="center"/>
          </w:tcPr>
          <w:p w14:paraId="558E488C" w14:textId="77777777" w:rsidR="0077287B" w:rsidRDefault="00E03954">
            <w:pPr>
              <w:jc w:val="center"/>
            </w:pPr>
            <w:r>
              <w:rPr>
                <w:rFonts w:eastAsia="Times New Roman" w:cs="Times New Roman"/>
                <w:sz w:val="22"/>
              </w:rPr>
              <w:t>44,0</w:t>
            </w:r>
          </w:p>
        </w:tc>
        <w:tc>
          <w:tcPr>
            <w:tcW w:w="0" w:type="dxa"/>
            <w:shd w:val="clear" w:color="auto" w:fill="FFFFFF"/>
            <w:tcMar>
              <w:top w:w="40" w:type="dxa"/>
              <w:left w:w="200" w:type="dxa"/>
              <w:bottom w:w="40" w:type="dxa"/>
              <w:right w:w="200" w:type="dxa"/>
            </w:tcMar>
            <w:vAlign w:val="center"/>
          </w:tcPr>
          <w:p w14:paraId="4E8211FA" w14:textId="77777777" w:rsidR="0077287B" w:rsidRDefault="00E03954">
            <w:pPr>
              <w:jc w:val="center"/>
            </w:pPr>
            <w:r>
              <w:rPr>
                <w:rFonts w:eastAsia="Times New Roman" w:cs="Times New Roman"/>
                <w:sz w:val="22"/>
              </w:rPr>
              <w:t>45,0</w:t>
            </w:r>
          </w:p>
        </w:tc>
        <w:tc>
          <w:tcPr>
            <w:tcW w:w="0" w:type="dxa"/>
            <w:shd w:val="clear" w:color="auto" w:fill="FFFFFF"/>
            <w:tcMar>
              <w:top w:w="40" w:type="dxa"/>
              <w:left w:w="200" w:type="dxa"/>
              <w:bottom w:w="40" w:type="dxa"/>
              <w:right w:w="200" w:type="dxa"/>
            </w:tcMar>
            <w:vAlign w:val="center"/>
          </w:tcPr>
          <w:p w14:paraId="6EF88BF8" w14:textId="77777777" w:rsidR="0077287B" w:rsidRDefault="00E03954">
            <w:pPr>
              <w:jc w:val="center"/>
            </w:pPr>
            <w:r>
              <w:rPr>
                <w:rFonts w:eastAsia="Times New Roman" w:cs="Times New Roman"/>
                <w:sz w:val="22"/>
              </w:rPr>
              <w:t>46,0</w:t>
            </w:r>
          </w:p>
        </w:tc>
        <w:tc>
          <w:tcPr>
            <w:tcW w:w="0" w:type="dxa"/>
            <w:shd w:val="clear" w:color="auto" w:fill="FFFFFF"/>
            <w:tcMar>
              <w:top w:w="40" w:type="dxa"/>
              <w:left w:w="200" w:type="dxa"/>
              <w:bottom w:w="40" w:type="dxa"/>
              <w:right w:w="200" w:type="dxa"/>
            </w:tcMar>
            <w:vAlign w:val="center"/>
          </w:tcPr>
          <w:p w14:paraId="501E955D" w14:textId="77777777" w:rsidR="0077287B" w:rsidRDefault="00E03954">
            <w:pPr>
              <w:jc w:val="center"/>
            </w:pPr>
            <w:r>
              <w:rPr>
                <w:rFonts w:eastAsia="Times New Roman" w:cs="Times New Roman"/>
                <w:sz w:val="22"/>
              </w:rPr>
              <w:t>47,0</w:t>
            </w:r>
          </w:p>
        </w:tc>
      </w:tr>
      <w:tr w:rsidR="0077287B" w14:paraId="6AFED467" w14:textId="77777777">
        <w:trPr>
          <w:jc w:val="center"/>
        </w:trPr>
        <w:tc>
          <w:tcPr>
            <w:tcW w:w="0" w:type="dxa"/>
            <w:shd w:val="clear" w:color="auto" w:fill="FFFFFF"/>
            <w:tcMar>
              <w:top w:w="40" w:type="dxa"/>
              <w:left w:w="20" w:type="dxa"/>
              <w:bottom w:w="40" w:type="dxa"/>
              <w:right w:w="20" w:type="dxa"/>
            </w:tcMar>
            <w:vAlign w:val="center"/>
          </w:tcPr>
          <w:p w14:paraId="17716E81" w14:textId="77777777" w:rsidR="0077287B" w:rsidRDefault="00E03954">
            <w:pPr>
              <w:jc w:val="center"/>
            </w:pPr>
            <w:r>
              <w:rPr>
                <w:rFonts w:eastAsia="Times New Roman" w:cs="Times New Roman"/>
                <w:sz w:val="22"/>
              </w:rPr>
              <w:t>19</w:t>
            </w:r>
          </w:p>
        </w:tc>
        <w:tc>
          <w:tcPr>
            <w:tcW w:w="0" w:type="dxa"/>
            <w:shd w:val="clear" w:color="auto" w:fill="FFFFFF"/>
            <w:tcMar>
              <w:top w:w="40" w:type="dxa"/>
              <w:left w:w="200" w:type="dxa"/>
              <w:bottom w:w="40" w:type="dxa"/>
              <w:right w:w="200" w:type="dxa"/>
            </w:tcMar>
            <w:vAlign w:val="center"/>
          </w:tcPr>
          <w:p w14:paraId="75A8FE09" w14:textId="77777777" w:rsidR="0077287B" w:rsidRDefault="00E03954">
            <w:pPr>
              <w:jc w:val="center"/>
            </w:pPr>
            <w:r>
              <w:rPr>
                <w:rFonts w:eastAsia="Times New Roman" w:cs="Times New Roman"/>
                <w:sz w:val="22"/>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6F26A1CB"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819D2C5"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1B7AA4E"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E0D4AE8"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EFF4E38"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3688D1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CF88D09"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6474D2A"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868154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C044604" w14:textId="77777777" w:rsidR="0077287B" w:rsidRDefault="00E03954">
            <w:pPr>
              <w:jc w:val="center"/>
            </w:pPr>
            <w:r>
              <w:rPr>
                <w:rFonts w:eastAsia="Times New Roman" w:cs="Times New Roman"/>
                <w:sz w:val="22"/>
              </w:rPr>
              <w:t>-</w:t>
            </w:r>
          </w:p>
        </w:tc>
      </w:tr>
      <w:tr w:rsidR="0077287B" w14:paraId="7EC3EFB0" w14:textId="77777777">
        <w:trPr>
          <w:jc w:val="center"/>
        </w:trPr>
        <w:tc>
          <w:tcPr>
            <w:tcW w:w="0" w:type="dxa"/>
            <w:shd w:val="clear" w:color="auto" w:fill="FFFFFF"/>
            <w:tcMar>
              <w:top w:w="40" w:type="dxa"/>
              <w:left w:w="20" w:type="dxa"/>
              <w:bottom w:w="40" w:type="dxa"/>
              <w:right w:w="20" w:type="dxa"/>
            </w:tcMar>
            <w:vAlign w:val="center"/>
          </w:tcPr>
          <w:p w14:paraId="4D276229" w14:textId="77777777" w:rsidR="0077287B" w:rsidRDefault="00E03954">
            <w:pPr>
              <w:jc w:val="center"/>
            </w:pPr>
            <w:r>
              <w:rPr>
                <w:rFonts w:eastAsia="Times New Roman" w:cs="Times New Roman"/>
                <w:sz w:val="22"/>
              </w:rPr>
              <w:t>20</w:t>
            </w:r>
          </w:p>
        </w:tc>
        <w:tc>
          <w:tcPr>
            <w:tcW w:w="0" w:type="dxa"/>
            <w:shd w:val="clear" w:color="auto" w:fill="FFFFFF"/>
            <w:tcMar>
              <w:top w:w="40" w:type="dxa"/>
              <w:left w:w="200" w:type="dxa"/>
              <w:bottom w:w="40" w:type="dxa"/>
              <w:right w:w="200" w:type="dxa"/>
            </w:tcMar>
            <w:vAlign w:val="center"/>
          </w:tcPr>
          <w:p w14:paraId="7AEDAAB7" w14:textId="77777777" w:rsidR="0077287B" w:rsidRDefault="00E03954">
            <w:pPr>
              <w:jc w:val="center"/>
            </w:pPr>
            <w:r>
              <w:rPr>
                <w:rFonts w:eastAsia="Times New Roman" w:cs="Times New Roman"/>
                <w:sz w:val="22"/>
              </w:rPr>
              <w:t>Котельная №42-22 Школьная №9</w:t>
            </w:r>
          </w:p>
        </w:tc>
        <w:tc>
          <w:tcPr>
            <w:tcW w:w="0" w:type="dxa"/>
            <w:shd w:val="clear" w:color="auto" w:fill="FFFFFF"/>
            <w:tcMar>
              <w:top w:w="40" w:type="dxa"/>
              <w:left w:w="200" w:type="dxa"/>
              <w:bottom w:w="40" w:type="dxa"/>
              <w:right w:w="200" w:type="dxa"/>
            </w:tcMar>
            <w:vAlign w:val="center"/>
          </w:tcPr>
          <w:p w14:paraId="0ABB16EF" w14:textId="77777777" w:rsidR="0077287B" w:rsidRDefault="00E03954">
            <w:pPr>
              <w:jc w:val="center"/>
            </w:pPr>
            <w:r>
              <w:rPr>
                <w:rFonts w:eastAsia="Times New Roman" w:cs="Times New Roman"/>
                <w:sz w:val="22"/>
              </w:rPr>
              <w:t>54,5</w:t>
            </w:r>
          </w:p>
        </w:tc>
        <w:tc>
          <w:tcPr>
            <w:tcW w:w="0" w:type="dxa"/>
            <w:shd w:val="clear" w:color="auto" w:fill="FFFFFF"/>
            <w:tcMar>
              <w:top w:w="40" w:type="dxa"/>
              <w:left w:w="200" w:type="dxa"/>
              <w:bottom w:w="40" w:type="dxa"/>
              <w:right w:w="200" w:type="dxa"/>
            </w:tcMar>
            <w:vAlign w:val="center"/>
          </w:tcPr>
          <w:p w14:paraId="466B8A64" w14:textId="77777777" w:rsidR="0077287B" w:rsidRDefault="00E03954">
            <w:pPr>
              <w:jc w:val="center"/>
            </w:pPr>
            <w:r>
              <w:rPr>
                <w:rFonts w:eastAsia="Times New Roman" w:cs="Times New Roman"/>
                <w:sz w:val="22"/>
              </w:rPr>
              <w:t>55,5</w:t>
            </w:r>
          </w:p>
        </w:tc>
        <w:tc>
          <w:tcPr>
            <w:tcW w:w="0" w:type="dxa"/>
            <w:shd w:val="clear" w:color="auto" w:fill="FFFFFF"/>
            <w:tcMar>
              <w:top w:w="40" w:type="dxa"/>
              <w:left w:w="200" w:type="dxa"/>
              <w:bottom w:w="40" w:type="dxa"/>
              <w:right w:w="200" w:type="dxa"/>
            </w:tcMar>
            <w:vAlign w:val="center"/>
          </w:tcPr>
          <w:p w14:paraId="26A907AE" w14:textId="77777777" w:rsidR="0077287B" w:rsidRDefault="00E03954">
            <w:pPr>
              <w:jc w:val="center"/>
            </w:pPr>
            <w:r>
              <w:rPr>
                <w:rFonts w:eastAsia="Times New Roman" w:cs="Times New Roman"/>
                <w:sz w:val="22"/>
              </w:rPr>
              <w:t>56,5</w:t>
            </w:r>
          </w:p>
        </w:tc>
        <w:tc>
          <w:tcPr>
            <w:tcW w:w="0" w:type="dxa"/>
            <w:shd w:val="clear" w:color="auto" w:fill="FFFFFF"/>
            <w:tcMar>
              <w:top w:w="40" w:type="dxa"/>
              <w:left w:w="200" w:type="dxa"/>
              <w:bottom w:w="40" w:type="dxa"/>
              <w:right w:w="200" w:type="dxa"/>
            </w:tcMar>
            <w:vAlign w:val="center"/>
          </w:tcPr>
          <w:p w14:paraId="3D986086" w14:textId="77777777" w:rsidR="0077287B" w:rsidRDefault="00E03954">
            <w:pPr>
              <w:jc w:val="center"/>
            </w:pPr>
            <w:r>
              <w:rPr>
                <w:rFonts w:eastAsia="Times New Roman" w:cs="Times New Roman"/>
                <w:sz w:val="22"/>
              </w:rPr>
              <w:t>57,5</w:t>
            </w:r>
          </w:p>
        </w:tc>
        <w:tc>
          <w:tcPr>
            <w:tcW w:w="0" w:type="dxa"/>
            <w:shd w:val="clear" w:color="auto" w:fill="FFFFFF"/>
            <w:tcMar>
              <w:top w:w="40" w:type="dxa"/>
              <w:left w:w="200" w:type="dxa"/>
              <w:bottom w:w="40" w:type="dxa"/>
              <w:right w:w="200" w:type="dxa"/>
            </w:tcMar>
            <w:vAlign w:val="center"/>
          </w:tcPr>
          <w:p w14:paraId="19BBC501" w14:textId="77777777" w:rsidR="0077287B" w:rsidRDefault="00E03954">
            <w:pPr>
              <w:jc w:val="center"/>
            </w:pPr>
            <w:r>
              <w:rPr>
                <w:rFonts w:eastAsia="Times New Roman" w:cs="Times New Roman"/>
                <w:sz w:val="22"/>
              </w:rPr>
              <w:t>58,5</w:t>
            </w:r>
          </w:p>
        </w:tc>
        <w:tc>
          <w:tcPr>
            <w:tcW w:w="0" w:type="dxa"/>
            <w:shd w:val="clear" w:color="auto" w:fill="FFFFFF"/>
            <w:tcMar>
              <w:top w:w="40" w:type="dxa"/>
              <w:left w:w="200" w:type="dxa"/>
              <w:bottom w:w="40" w:type="dxa"/>
              <w:right w:w="200" w:type="dxa"/>
            </w:tcMar>
            <w:vAlign w:val="center"/>
          </w:tcPr>
          <w:p w14:paraId="53818669" w14:textId="77777777" w:rsidR="0077287B" w:rsidRDefault="00E03954">
            <w:pPr>
              <w:jc w:val="center"/>
            </w:pPr>
            <w:r>
              <w:rPr>
                <w:rFonts w:eastAsia="Times New Roman" w:cs="Times New Roman"/>
                <w:sz w:val="22"/>
              </w:rPr>
              <w:t>59,5</w:t>
            </w:r>
          </w:p>
        </w:tc>
        <w:tc>
          <w:tcPr>
            <w:tcW w:w="0" w:type="dxa"/>
            <w:shd w:val="clear" w:color="auto" w:fill="FFFFFF"/>
            <w:tcMar>
              <w:top w:w="40" w:type="dxa"/>
              <w:left w:w="200" w:type="dxa"/>
              <w:bottom w:w="40" w:type="dxa"/>
              <w:right w:w="200" w:type="dxa"/>
            </w:tcMar>
            <w:vAlign w:val="center"/>
          </w:tcPr>
          <w:p w14:paraId="2B0E5C30" w14:textId="77777777" w:rsidR="0077287B" w:rsidRDefault="00E03954">
            <w:pPr>
              <w:jc w:val="center"/>
            </w:pPr>
            <w:r>
              <w:rPr>
                <w:rFonts w:eastAsia="Times New Roman" w:cs="Times New Roman"/>
                <w:sz w:val="22"/>
              </w:rPr>
              <w:t>60,5</w:t>
            </w:r>
          </w:p>
        </w:tc>
        <w:tc>
          <w:tcPr>
            <w:tcW w:w="0" w:type="dxa"/>
            <w:shd w:val="clear" w:color="auto" w:fill="FFFFFF"/>
            <w:tcMar>
              <w:top w:w="40" w:type="dxa"/>
              <w:left w:w="200" w:type="dxa"/>
              <w:bottom w:w="40" w:type="dxa"/>
              <w:right w:w="200" w:type="dxa"/>
            </w:tcMar>
            <w:vAlign w:val="center"/>
          </w:tcPr>
          <w:p w14:paraId="60F36272" w14:textId="77777777" w:rsidR="0077287B" w:rsidRDefault="00E03954">
            <w:pPr>
              <w:jc w:val="center"/>
            </w:pPr>
            <w:r>
              <w:rPr>
                <w:rFonts w:eastAsia="Times New Roman" w:cs="Times New Roman"/>
                <w:sz w:val="22"/>
              </w:rPr>
              <w:t>61,5</w:t>
            </w:r>
          </w:p>
        </w:tc>
        <w:tc>
          <w:tcPr>
            <w:tcW w:w="0" w:type="dxa"/>
            <w:shd w:val="clear" w:color="auto" w:fill="FFFFFF"/>
            <w:tcMar>
              <w:top w:w="40" w:type="dxa"/>
              <w:left w:w="200" w:type="dxa"/>
              <w:bottom w:w="40" w:type="dxa"/>
              <w:right w:w="200" w:type="dxa"/>
            </w:tcMar>
            <w:vAlign w:val="center"/>
          </w:tcPr>
          <w:p w14:paraId="7414946A" w14:textId="77777777" w:rsidR="0077287B" w:rsidRDefault="00E03954">
            <w:pPr>
              <w:jc w:val="center"/>
            </w:pPr>
            <w:r>
              <w:rPr>
                <w:rFonts w:eastAsia="Times New Roman" w:cs="Times New Roman"/>
                <w:sz w:val="22"/>
              </w:rPr>
              <w:t>62,5</w:t>
            </w:r>
          </w:p>
        </w:tc>
        <w:tc>
          <w:tcPr>
            <w:tcW w:w="0" w:type="dxa"/>
            <w:shd w:val="clear" w:color="auto" w:fill="FFFFFF"/>
            <w:tcMar>
              <w:top w:w="40" w:type="dxa"/>
              <w:left w:w="200" w:type="dxa"/>
              <w:bottom w:w="40" w:type="dxa"/>
              <w:right w:w="200" w:type="dxa"/>
            </w:tcMar>
            <w:vAlign w:val="center"/>
          </w:tcPr>
          <w:p w14:paraId="548EA104" w14:textId="77777777" w:rsidR="0077287B" w:rsidRDefault="00E03954">
            <w:pPr>
              <w:jc w:val="center"/>
            </w:pPr>
            <w:r>
              <w:rPr>
                <w:rFonts w:eastAsia="Times New Roman" w:cs="Times New Roman"/>
                <w:sz w:val="22"/>
              </w:rPr>
              <w:t>63,5</w:t>
            </w:r>
          </w:p>
        </w:tc>
      </w:tr>
      <w:tr w:rsidR="0077287B" w14:paraId="47F65317" w14:textId="77777777">
        <w:trPr>
          <w:jc w:val="center"/>
        </w:trPr>
        <w:tc>
          <w:tcPr>
            <w:tcW w:w="0" w:type="dxa"/>
            <w:shd w:val="clear" w:color="auto" w:fill="FFFFFF"/>
            <w:tcMar>
              <w:top w:w="40" w:type="dxa"/>
              <w:left w:w="20" w:type="dxa"/>
              <w:bottom w:w="40" w:type="dxa"/>
              <w:right w:w="20" w:type="dxa"/>
            </w:tcMar>
            <w:vAlign w:val="center"/>
          </w:tcPr>
          <w:p w14:paraId="3DCF3FF4" w14:textId="77777777" w:rsidR="0077287B" w:rsidRDefault="00E03954">
            <w:pPr>
              <w:jc w:val="center"/>
            </w:pPr>
            <w:r>
              <w:rPr>
                <w:rFonts w:eastAsia="Times New Roman" w:cs="Times New Roman"/>
                <w:sz w:val="22"/>
              </w:rPr>
              <w:t>21</w:t>
            </w:r>
          </w:p>
        </w:tc>
        <w:tc>
          <w:tcPr>
            <w:tcW w:w="0" w:type="dxa"/>
            <w:shd w:val="clear" w:color="auto" w:fill="FFFFFF"/>
            <w:tcMar>
              <w:top w:w="40" w:type="dxa"/>
              <w:left w:w="200" w:type="dxa"/>
              <w:bottom w:w="40" w:type="dxa"/>
              <w:right w:w="200" w:type="dxa"/>
            </w:tcMar>
            <w:vAlign w:val="center"/>
          </w:tcPr>
          <w:p w14:paraId="52D547C9" w14:textId="77777777" w:rsidR="0077287B" w:rsidRDefault="00E03954">
            <w:pPr>
              <w:jc w:val="center"/>
            </w:pPr>
            <w:r>
              <w:rPr>
                <w:rFonts w:eastAsia="Times New Roman" w:cs="Times New Roman"/>
                <w:sz w:val="22"/>
              </w:rPr>
              <w:t>Котельная №42-23 Центральная</w:t>
            </w:r>
          </w:p>
        </w:tc>
        <w:tc>
          <w:tcPr>
            <w:tcW w:w="0" w:type="dxa"/>
            <w:shd w:val="clear" w:color="auto" w:fill="FFFFFF"/>
            <w:tcMar>
              <w:top w:w="40" w:type="dxa"/>
              <w:left w:w="200" w:type="dxa"/>
              <w:bottom w:w="40" w:type="dxa"/>
              <w:right w:w="200" w:type="dxa"/>
            </w:tcMar>
            <w:vAlign w:val="center"/>
          </w:tcPr>
          <w:p w14:paraId="5B2FC32F" w14:textId="77777777" w:rsidR="0077287B" w:rsidRDefault="00E03954">
            <w:pPr>
              <w:jc w:val="center"/>
            </w:pPr>
            <w:r>
              <w:rPr>
                <w:rFonts w:eastAsia="Times New Roman" w:cs="Times New Roman"/>
                <w:sz w:val="22"/>
              </w:rPr>
              <w:t>33,3</w:t>
            </w:r>
          </w:p>
        </w:tc>
        <w:tc>
          <w:tcPr>
            <w:tcW w:w="0" w:type="dxa"/>
            <w:shd w:val="clear" w:color="auto" w:fill="FFFFFF"/>
            <w:tcMar>
              <w:top w:w="40" w:type="dxa"/>
              <w:left w:w="200" w:type="dxa"/>
              <w:bottom w:w="40" w:type="dxa"/>
              <w:right w:w="200" w:type="dxa"/>
            </w:tcMar>
            <w:vAlign w:val="center"/>
          </w:tcPr>
          <w:p w14:paraId="525FC1C2" w14:textId="77777777" w:rsidR="0077287B" w:rsidRDefault="00E03954">
            <w:pPr>
              <w:jc w:val="center"/>
            </w:pPr>
            <w:r>
              <w:rPr>
                <w:rFonts w:eastAsia="Times New Roman" w:cs="Times New Roman"/>
                <w:sz w:val="22"/>
              </w:rPr>
              <w:t>34,3</w:t>
            </w:r>
          </w:p>
        </w:tc>
        <w:tc>
          <w:tcPr>
            <w:tcW w:w="0" w:type="dxa"/>
            <w:shd w:val="clear" w:color="auto" w:fill="FFFFFF"/>
            <w:tcMar>
              <w:top w:w="40" w:type="dxa"/>
              <w:left w:w="200" w:type="dxa"/>
              <w:bottom w:w="40" w:type="dxa"/>
              <w:right w:w="200" w:type="dxa"/>
            </w:tcMar>
            <w:vAlign w:val="center"/>
          </w:tcPr>
          <w:p w14:paraId="3E990798" w14:textId="77777777" w:rsidR="0077287B" w:rsidRDefault="00E03954">
            <w:pPr>
              <w:jc w:val="center"/>
            </w:pPr>
            <w:r>
              <w:rPr>
                <w:rFonts w:eastAsia="Times New Roman" w:cs="Times New Roman"/>
                <w:sz w:val="22"/>
              </w:rPr>
              <w:t>35,3</w:t>
            </w:r>
          </w:p>
        </w:tc>
        <w:tc>
          <w:tcPr>
            <w:tcW w:w="0" w:type="dxa"/>
            <w:shd w:val="clear" w:color="auto" w:fill="FFFFFF"/>
            <w:tcMar>
              <w:top w:w="40" w:type="dxa"/>
              <w:left w:w="200" w:type="dxa"/>
              <w:bottom w:w="40" w:type="dxa"/>
              <w:right w:w="200" w:type="dxa"/>
            </w:tcMar>
            <w:vAlign w:val="center"/>
          </w:tcPr>
          <w:p w14:paraId="0FC51D13" w14:textId="77777777" w:rsidR="0077287B" w:rsidRDefault="00E03954">
            <w:pPr>
              <w:jc w:val="center"/>
            </w:pPr>
            <w:r>
              <w:rPr>
                <w:rFonts w:eastAsia="Times New Roman" w:cs="Times New Roman"/>
                <w:sz w:val="22"/>
              </w:rPr>
              <w:t>36,3</w:t>
            </w:r>
          </w:p>
        </w:tc>
        <w:tc>
          <w:tcPr>
            <w:tcW w:w="0" w:type="dxa"/>
            <w:shd w:val="clear" w:color="auto" w:fill="FFFFFF"/>
            <w:tcMar>
              <w:top w:w="40" w:type="dxa"/>
              <w:left w:w="200" w:type="dxa"/>
              <w:bottom w:w="40" w:type="dxa"/>
              <w:right w:w="200" w:type="dxa"/>
            </w:tcMar>
            <w:vAlign w:val="center"/>
          </w:tcPr>
          <w:p w14:paraId="17F926FD" w14:textId="77777777" w:rsidR="0077287B" w:rsidRDefault="00E03954">
            <w:pPr>
              <w:jc w:val="center"/>
            </w:pPr>
            <w:r>
              <w:rPr>
                <w:rFonts w:eastAsia="Times New Roman" w:cs="Times New Roman"/>
                <w:sz w:val="22"/>
              </w:rPr>
              <w:t>37,3</w:t>
            </w:r>
          </w:p>
        </w:tc>
        <w:tc>
          <w:tcPr>
            <w:tcW w:w="0" w:type="dxa"/>
            <w:shd w:val="clear" w:color="auto" w:fill="FFFFFF"/>
            <w:tcMar>
              <w:top w:w="40" w:type="dxa"/>
              <w:left w:w="200" w:type="dxa"/>
              <w:bottom w:w="40" w:type="dxa"/>
              <w:right w:w="200" w:type="dxa"/>
            </w:tcMar>
            <w:vAlign w:val="center"/>
          </w:tcPr>
          <w:p w14:paraId="4C597D85" w14:textId="77777777" w:rsidR="0077287B" w:rsidRDefault="00E03954">
            <w:pPr>
              <w:jc w:val="center"/>
            </w:pPr>
            <w:r>
              <w:rPr>
                <w:rFonts w:eastAsia="Times New Roman" w:cs="Times New Roman"/>
                <w:sz w:val="22"/>
              </w:rPr>
              <w:t>38,3</w:t>
            </w:r>
          </w:p>
        </w:tc>
        <w:tc>
          <w:tcPr>
            <w:tcW w:w="0" w:type="dxa"/>
            <w:shd w:val="clear" w:color="auto" w:fill="FFFFFF"/>
            <w:tcMar>
              <w:top w:w="40" w:type="dxa"/>
              <w:left w:w="200" w:type="dxa"/>
              <w:bottom w:w="40" w:type="dxa"/>
              <w:right w:w="200" w:type="dxa"/>
            </w:tcMar>
            <w:vAlign w:val="center"/>
          </w:tcPr>
          <w:p w14:paraId="20312758" w14:textId="77777777" w:rsidR="0077287B" w:rsidRDefault="00E03954">
            <w:pPr>
              <w:jc w:val="center"/>
            </w:pPr>
            <w:r>
              <w:rPr>
                <w:rFonts w:eastAsia="Times New Roman" w:cs="Times New Roman"/>
                <w:sz w:val="22"/>
              </w:rPr>
              <w:t>39,3</w:t>
            </w:r>
          </w:p>
        </w:tc>
        <w:tc>
          <w:tcPr>
            <w:tcW w:w="0" w:type="dxa"/>
            <w:shd w:val="clear" w:color="auto" w:fill="FFFFFF"/>
            <w:tcMar>
              <w:top w:w="40" w:type="dxa"/>
              <w:left w:w="200" w:type="dxa"/>
              <w:bottom w:w="40" w:type="dxa"/>
              <w:right w:w="200" w:type="dxa"/>
            </w:tcMar>
            <w:vAlign w:val="center"/>
          </w:tcPr>
          <w:p w14:paraId="18BF0E26" w14:textId="77777777" w:rsidR="0077287B" w:rsidRDefault="00E03954">
            <w:pPr>
              <w:jc w:val="center"/>
            </w:pPr>
            <w:r>
              <w:rPr>
                <w:rFonts w:eastAsia="Times New Roman" w:cs="Times New Roman"/>
                <w:sz w:val="22"/>
              </w:rPr>
              <w:t>40,3</w:t>
            </w:r>
          </w:p>
        </w:tc>
        <w:tc>
          <w:tcPr>
            <w:tcW w:w="0" w:type="dxa"/>
            <w:shd w:val="clear" w:color="auto" w:fill="FFFFFF"/>
            <w:tcMar>
              <w:top w:w="40" w:type="dxa"/>
              <w:left w:w="200" w:type="dxa"/>
              <w:bottom w:w="40" w:type="dxa"/>
              <w:right w:w="200" w:type="dxa"/>
            </w:tcMar>
            <w:vAlign w:val="center"/>
          </w:tcPr>
          <w:p w14:paraId="748E7D9A" w14:textId="77777777" w:rsidR="0077287B" w:rsidRDefault="00E03954">
            <w:pPr>
              <w:jc w:val="center"/>
            </w:pPr>
            <w:r>
              <w:rPr>
                <w:rFonts w:eastAsia="Times New Roman" w:cs="Times New Roman"/>
                <w:sz w:val="22"/>
              </w:rPr>
              <w:t>41,3</w:t>
            </w:r>
          </w:p>
        </w:tc>
        <w:tc>
          <w:tcPr>
            <w:tcW w:w="0" w:type="dxa"/>
            <w:shd w:val="clear" w:color="auto" w:fill="FFFFFF"/>
            <w:tcMar>
              <w:top w:w="40" w:type="dxa"/>
              <w:left w:w="200" w:type="dxa"/>
              <w:bottom w:w="40" w:type="dxa"/>
              <w:right w:w="200" w:type="dxa"/>
            </w:tcMar>
            <w:vAlign w:val="center"/>
          </w:tcPr>
          <w:p w14:paraId="197566D2" w14:textId="77777777" w:rsidR="0077287B" w:rsidRDefault="00E03954">
            <w:pPr>
              <w:jc w:val="center"/>
            </w:pPr>
            <w:r>
              <w:rPr>
                <w:rFonts w:eastAsia="Times New Roman" w:cs="Times New Roman"/>
                <w:sz w:val="22"/>
              </w:rPr>
              <w:t>42,3</w:t>
            </w:r>
          </w:p>
        </w:tc>
      </w:tr>
      <w:tr w:rsidR="0077287B" w14:paraId="6E9AE065" w14:textId="77777777">
        <w:trPr>
          <w:jc w:val="center"/>
        </w:trPr>
        <w:tc>
          <w:tcPr>
            <w:tcW w:w="0" w:type="dxa"/>
            <w:shd w:val="clear" w:color="auto" w:fill="FFFFFF"/>
            <w:tcMar>
              <w:top w:w="40" w:type="dxa"/>
              <w:left w:w="20" w:type="dxa"/>
              <w:bottom w:w="40" w:type="dxa"/>
              <w:right w:w="20" w:type="dxa"/>
            </w:tcMar>
            <w:vAlign w:val="center"/>
          </w:tcPr>
          <w:p w14:paraId="4FDE7A2A" w14:textId="77777777" w:rsidR="0077287B" w:rsidRDefault="00E03954">
            <w:pPr>
              <w:jc w:val="center"/>
            </w:pPr>
            <w:r>
              <w:rPr>
                <w:rFonts w:eastAsia="Times New Roman" w:cs="Times New Roman"/>
                <w:sz w:val="22"/>
              </w:rPr>
              <w:t>22</w:t>
            </w:r>
          </w:p>
        </w:tc>
        <w:tc>
          <w:tcPr>
            <w:tcW w:w="0" w:type="dxa"/>
            <w:shd w:val="clear" w:color="auto" w:fill="FFFFFF"/>
            <w:tcMar>
              <w:top w:w="40" w:type="dxa"/>
              <w:left w:w="200" w:type="dxa"/>
              <w:bottom w:w="40" w:type="dxa"/>
              <w:right w:w="200" w:type="dxa"/>
            </w:tcMar>
            <w:vAlign w:val="center"/>
          </w:tcPr>
          <w:p w14:paraId="25016AD0" w14:textId="77777777" w:rsidR="0077287B" w:rsidRDefault="00E03954">
            <w:pPr>
              <w:jc w:val="center"/>
            </w:pPr>
            <w:r>
              <w:rPr>
                <w:rFonts w:eastAsia="Times New Roman" w:cs="Times New Roman"/>
                <w:sz w:val="22"/>
              </w:rPr>
              <w:t>Котельная №42-24</w:t>
            </w:r>
          </w:p>
        </w:tc>
        <w:tc>
          <w:tcPr>
            <w:tcW w:w="0" w:type="dxa"/>
            <w:shd w:val="clear" w:color="auto" w:fill="FFFFFF"/>
            <w:tcMar>
              <w:top w:w="40" w:type="dxa"/>
              <w:left w:w="200" w:type="dxa"/>
              <w:bottom w:w="40" w:type="dxa"/>
              <w:right w:w="200" w:type="dxa"/>
            </w:tcMar>
            <w:vAlign w:val="center"/>
          </w:tcPr>
          <w:p w14:paraId="426B60F7" w14:textId="77777777" w:rsidR="0077287B" w:rsidRDefault="00E03954">
            <w:pPr>
              <w:jc w:val="center"/>
            </w:pPr>
            <w:r>
              <w:rPr>
                <w:rFonts w:eastAsia="Times New Roman" w:cs="Times New Roman"/>
                <w:sz w:val="22"/>
              </w:rPr>
              <w:t>40,5</w:t>
            </w:r>
          </w:p>
        </w:tc>
        <w:tc>
          <w:tcPr>
            <w:tcW w:w="0" w:type="dxa"/>
            <w:shd w:val="clear" w:color="auto" w:fill="FFFFFF"/>
            <w:tcMar>
              <w:top w:w="40" w:type="dxa"/>
              <w:left w:w="200" w:type="dxa"/>
              <w:bottom w:w="40" w:type="dxa"/>
              <w:right w:w="200" w:type="dxa"/>
            </w:tcMar>
            <w:vAlign w:val="center"/>
          </w:tcPr>
          <w:p w14:paraId="2C73AE6F" w14:textId="77777777" w:rsidR="0077287B" w:rsidRDefault="00E03954">
            <w:pPr>
              <w:jc w:val="center"/>
            </w:pPr>
            <w:r>
              <w:rPr>
                <w:rFonts w:eastAsia="Times New Roman" w:cs="Times New Roman"/>
                <w:sz w:val="22"/>
              </w:rPr>
              <w:t>41,5</w:t>
            </w:r>
          </w:p>
        </w:tc>
        <w:tc>
          <w:tcPr>
            <w:tcW w:w="0" w:type="dxa"/>
            <w:shd w:val="clear" w:color="auto" w:fill="FFFFFF"/>
            <w:tcMar>
              <w:top w:w="40" w:type="dxa"/>
              <w:left w:w="200" w:type="dxa"/>
              <w:bottom w:w="40" w:type="dxa"/>
              <w:right w:w="200" w:type="dxa"/>
            </w:tcMar>
            <w:vAlign w:val="center"/>
          </w:tcPr>
          <w:p w14:paraId="6CF7B5D5" w14:textId="77777777" w:rsidR="0077287B" w:rsidRDefault="00E03954">
            <w:pPr>
              <w:jc w:val="center"/>
            </w:pPr>
            <w:r>
              <w:rPr>
                <w:rFonts w:eastAsia="Times New Roman" w:cs="Times New Roman"/>
                <w:sz w:val="22"/>
              </w:rPr>
              <w:t>42,5</w:t>
            </w:r>
          </w:p>
        </w:tc>
        <w:tc>
          <w:tcPr>
            <w:tcW w:w="0" w:type="dxa"/>
            <w:shd w:val="clear" w:color="auto" w:fill="FFFFFF"/>
            <w:tcMar>
              <w:top w:w="40" w:type="dxa"/>
              <w:left w:w="200" w:type="dxa"/>
              <w:bottom w:w="40" w:type="dxa"/>
              <w:right w:w="200" w:type="dxa"/>
            </w:tcMar>
            <w:vAlign w:val="center"/>
          </w:tcPr>
          <w:p w14:paraId="7607A097" w14:textId="77777777" w:rsidR="0077287B" w:rsidRDefault="00E03954">
            <w:pPr>
              <w:jc w:val="center"/>
            </w:pPr>
            <w:r>
              <w:rPr>
                <w:rFonts w:eastAsia="Times New Roman" w:cs="Times New Roman"/>
                <w:sz w:val="22"/>
              </w:rPr>
              <w:t>43,5</w:t>
            </w:r>
          </w:p>
        </w:tc>
        <w:tc>
          <w:tcPr>
            <w:tcW w:w="0" w:type="dxa"/>
            <w:shd w:val="clear" w:color="auto" w:fill="FFFFFF"/>
            <w:tcMar>
              <w:top w:w="40" w:type="dxa"/>
              <w:left w:w="200" w:type="dxa"/>
              <w:bottom w:w="40" w:type="dxa"/>
              <w:right w:w="200" w:type="dxa"/>
            </w:tcMar>
            <w:vAlign w:val="center"/>
          </w:tcPr>
          <w:p w14:paraId="1DA8B692" w14:textId="77777777" w:rsidR="0077287B" w:rsidRDefault="00E03954">
            <w:pPr>
              <w:jc w:val="center"/>
            </w:pPr>
            <w:r>
              <w:rPr>
                <w:rFonts w:eastAsia="Times New Roman" w:cs="Times New Roman"/>
                <w:sz w:val="22"/>
              </w:rPr>
              <w:t>44,5</w:t>
            </w:r>
          </w:p>
        </w:tc>
        <w:tc>
          <w:tcPr>
            <w:tcW w:w="0" w:type="dxa"/>
            <w:shd w:val="clear" w:color="auto" w:fill="FFFFFF"/>
            <w:tcMar>
              <w:top w:w="40" w:type="dxa"/>
              <w:left w:w="200" w:type="dxa"/>
              <w:bottom w:w="40" w:type="dxa"/>
              <w:right w:w="200" w:type="dxa"/>
            </w:tcMar>
            <w:vAlign w:val="center"/>
          </w:tcPr>
          <w:p w14:paraId="6C70C04D" w14:textId="77777777" w:rsidR="0077287B" w:rsidRDefault="00E03954">
            <w:pPr>
              <w:jc w:val="center"/>
            </w:pPr>
            <w:r>
              <w:rPr>
                <w:rFonts w:eastAsia="Times New Roman" w:cs="Times New Roman"/>
                <w:sz w:val="22"/>
              </w:rPr>
              <w:t>45,5</w:t>
            </w:r>
          </w:p>
        </w:tc>
        <w:tc>
          <w:tcPr>
            <w:tcW w:w="0" w:type="dxa"/>
            <w:shd w:val="clear" w:color="auto" w:fill="FFFFFF"/>
            <w:tcMar>
              <w:top w:w="40" w:type="dxa"/>
              <w:left w:w="200" w:type="dxa"/>
              <w:bottom w:w="40" w:type="dxa"/>
              <w:right w:w="200" w:type="dxa"/>
            </w:tcMar>
            <w:vAlign w:val="center"/>
          </w:tcPr>
          <w:p w14:paraId="3C8E2BD4" w14:textId="77777777" w:rsidR="0077287B" w:rsidRDefault="00E03954">
            <w:pPr>
              <w:jc w:val="center"/>
            </w:pPr>
            <w:r>
              <w:rPr>
                <w:rFonts w:eastAsia="Times New Roman" w:cs="Times New Roman"/>
                <w:sz w:val="22"/>
              </w:rPr>
              <w:t>46,5</w:t>
            </w:r>
          </w:p>
        </w:tc>
        <w:tc>
          <w:tcPr>
            <w:tcW w:w="0" w:type="dxa"/>
            <w:shd w:val="clear" w:color="auto" w:fill="FFFFFF"/>
            <w:tcMar>
              <w:top w:w="40" w:type="dxa"/>
              <w:left w:w="200" w:type="dxa"/>
              <w:bottom w:w="40" w:type="dxa"/>
              <w:right w:w="200" w:type="dxa"/>
            </w:tcMar>
            <w:vAlign w:val="center"/>
          </w:tcPr>
          <w:p w14:paraId="3534468C" w14:textId="77777777" w:rsidR="0077287B" w:rsidRDefault="00E03954">
            <w:pPr>
              <w:jc w:val="center"/>
            </w:pPr>
            <w:r>
              <w:rPr>
                <w:rFonts w:eastAsia="Times New Roman" w:cs="Times New Roman"/>
                <w:sz w:val="22"/>
              </w:rPr>
              <w:t>47,5</w:t>
            </w:r>
          </w:p>
        </w:tc>
        <w:tc>
          <w:tcPr>
            <w:tcW w:w="0" w:type="dxa"/>
            <w:shd w:val="clear" w:color="auto" w:fill="FFFFFF"/>
            <w:tcMar>
              <w:top w:w="40" w:type="dxa"/>
              <w:left w:w="200" w:type="dxa"/>
              <w:bottom w:w="40" w:type="dxa"/>
              <w:right w:w="200" w:type="dxa"/>
            </w:tcMar>
            <w:vAlign w:val="center"/>
          </w:tcPr>
          <w:p w14:paraId="31833D3B" w14:textId="77777777" w:rsidR="0077287B" w:rsidRDefault="00E03954">
            <w:pPr>
              <w:jc w:val="center"/>
            </w:pPr>
            <w:r>
              <w:rPr>
                <w:rFonts w:eastAsia="Times New Roman" w:cs="Times New Roman"/>
                <w:sz w:val="22"/>
              </w:rPr>
              <w:t>48,5</w:t>
            </w:r>
          </w:p>
        </w:tc>
        <w:tc>
          <w:tcPr>
            <w:tcW w:w="0" w:type="dxa"/>
            <w:shd w:val="clear" w:color="auto" w:fill="FFFFFF"/>
            <w:tcMar>
              <w:top w:w="40" w:type="dxa"/>
              <w:left w:w="200" w:type="dxa"/>
              <w:bottom w:w="40" w:type="dxa"/>
              <w:right w:w="200" w:type="dxa"/>
            </w:tcMar>
            <w:vAlign w:val="center"/>
          </w:tcPr>
          <w:p w14:paraId="12D0C825" w14:textId="77777777" w:rsidR="0077287B" w:rsidRDefault="00E03954">
            <w:pPr>
              <w:jc w:val="center"/>
            </w:pPr>
            <w:r>
              <w:rPr>
                <w:rFonts w:eastAsia="Times New Roman" w:cs="Times New Roman"/>
                <w:sz w:val="22"/>
              </w:rPr>
              <w:t>49,5</w:t>
            </w:r>
          </w:p>
        </w:tc>
      </w:tr>
      <w:tr w:rsidR="0077287B" w14:paraId="10C9090E" w14:textId="77777777">
        <w:trPr>
          <w:jc w:val="center"/>
        </w:trPr>
        <w:tc>
          <w:tcPr>
            <w:tcW w:w="0" w:type="dxa"/>
            <w:shd w:val="clear" w:color="auto" w:fill="FFFFFF"/>
            <w:tcMar>
              <w:top w:w="40" w:type="dxa"/>
              <w:left w:w="20" w:type="dxa"/>
              <w:bottom w:w="40" w:type="dxa"/>
              <w:right w:w="20" w:type="dxa"/>
            </w:tcMar>
            <w:vAlign w:val="center"/>
          </w:tcPr>
          <w:p w14:paraId="469F824B" w14:textId="77777777" w:rsidR="0077287B" w:rsidRDefault="00E03954">
            <w:pPr>
              <w:jc w:val="center"/>
            </w:pPr>
            <w:r>
              <w:rPr>
                <w:rFonts w:eastAsia="Times New Roman" w:cs="Times New Roman"/>
                <w:sz w:val="22"/>
              </w:rPr>
              <w:t>23</w:t>
            </w:r>
          </w:p>
        </w:tc>
        <w:tc>
          <w:tcPr>
            <w:tcW w:w="0" w:type="dxa"/>
            <w:shd w:val="clear" w:color="auto" w:fill="FFFFFF"/>
            <w:tcMar>
              <w:top w:w="40" w:type="dxa"/>
              <w:left w:w="200" w:type="dxa"/>
              <w:bottom w:w="40" w:type="dxa"/>
              <w:right w:w="200" w:type="dxa"/>
            </w:tcMar>
            <w:vAlign w:val="center"/>
          </w:tcPr>
          <w:p w14:paraId="70565DF8" w14:textId="77777777" w:rsidR="0077287B" w:rsidRDefault="00E03954">
            <w:pPr>
              <w:jc w:val="center"/>
            </w:pPr>
            <w:r>
              <w:rPr>
                <w:rFonts w:eastAsia="Times New Roman" w:cs="Times New Roman"/>
                <w:sz w:val="22"/>
              </w:rPr>
              <w:t>Котельная №42-25</w:t>
            </w:r>
          </w:p>
        </w:tc>
        <w:tc>
          <w:tcPr>
            <w:tcW w:w="0" w:type="dxa"/>
            <w:shd w:val="clear" w:color="auto" w:fill="FFFFFF"/>
            <w:tcMar>
              <w:top w:w="40" w:type="dxa"/>
              <w:left w:w="200" w:type="dxa"/>
              <w:bottom w:w="40" w:type="dxa"/>
              <w:right w:w="200" w:type="dxa"/>
            </w:tcMar>
            <w:vAlign w:val="center"/>
          </w:tcPr>
          <w:p w14:paraId="3C5FF46C" w14:textId="77777777" w:rsidR="0077287B" w:rsidRDefault="00E03954">
            <w:pPr>
              <w:jc w:val="center"/>
            </w:pPr>
            <w:r>
              <w:rPr>
                <w:rFonts w:eastAsia="Times New Roman" w:cs="Times New Roman"/>
                <w:sz w:val="22"/>
              </w:rPr>
              <w:t>40,5</w:t>
            </w:r>
          </w:p>
        </w:tc>
        <w:tc>
          <w:tcPr>
            <w:tcW w:w="0" w:type="dxa"/>
            <w:shd w:val="clear" w:color="auto" w:fill="FFFFFF"/>
            <w:tcMar>
              <w:top w:w="40" w:type="dxa"/>
              <w:left w:w="200" w:type="dxa"/>
              <w:bottom w:w="40" w:type="dxa"/>
              <w:right w:w="200" w:type="dxa"/>
            </w:tcMar>
            <w:vAlign w:val="center"/>
          </w:tcPr>
          <w:p w14:paraId="48309A7E" w14:textId="77777777" w:rsidR="0077287B" w:rsidRDefault="00E03954">
            <w:pPr>
              <w:jc w:val="center"/>
            </w:pPr>
            <w:r>
              <w:rPr>
                <w:rFonts w:eastAsia="Times New Roman" w:cs="Times New Roman"/>
                <w:sz w:val="22"/>
              </w:rPr>
              <w:t>41,5</w:t>
            </w:r>
          </w:p>
        </w:tc>
        <w:tc>
          <w:tcPr>
            <w:tcW w:w="0" w:type="dxa"/>
            <w:shd w:val="clear" w:color="auto" w:fill="FFFFFF"/>
            <w:tcMar>
              <w:top w:w="40" w:type="dxa"/>
              <w:left w:w="200" w:type="dxa"/>
              <w:bottom w:w="40" w:type="dxa"/>
              <w:right w:w="200" w:type="dxa"/>
            </w:tcMar>
            <w:vAlign w:val="center"/>
          </w:tcPr>
          <w:p w14:paraId="0BA3A3A7" w14:textId="77777777" w:rsidR="0077287B" w:rsidRDefault="00E03954">
            <w:pPr>
              <w:jc w:val="center"/>
            </w:pPr>
            <w:r>
              <w:rPr>
                <w:rFonts w:eastAsia="Times New Roman" w:cs="Times New Roman"/>
                <w:sz w:val="22"/>
              </w:rPr>
              <w:t>42,5</w:t>
            </w:r>
          </w:p>
        </w:tc>
        <w:tc>
          <w:tcPr>
            <w:tcW w:w="0" w:type="dxa"/>
            <w:shd w:val="clear" w:color="auto" w:fill="FFFFFF"/>
            <w:tcMar>
              <w:top w:w="40" w:type="dxa"/>
              <w:left w:w="200" w:type="dxa"/>
              <w:bottom w:w="40" w:type="dxa"/>
              <w:right w:w="200" w:type="dxa"/>
            </w:tcMar>
            <w:vAlign w:val="center"/>
          </w:tcPr>
          <w:p w14:paraId="1FC9E2E9" w14:textId="77777777" w:rsidR="0077287B" w:rsidRDefault="00E03954">
            <w:pPr>
              <w:jc w:val="center"/>
            </w:pPr>
            <w:r>
              <w:rPr>
                <w:rFonts w:eastAsia="Times New Roman" w:cs="Times New Roman"/>
                <w:sz w:val="22"/>
              </w:rPr>
              <w:t>43,5</w:t>
            </w:r>
          </w:p>
        </w:tc>
        <w:tc>
          <w:tcPr>
            <w:tcW w:w="0" w:type="dxa"/>
            <w:shd w:val="clear" w:color="auto" w:fill="FFFFFF"/>
            <w:tcMar>
              <w:top w:w="40" w:type="dxa"/>
              <w:left w:w="200" w:type="dxa"/>
              <w:bottom w:w="40" w:type="dxa"/>
              <w:right w:w="200" w:type="dxa"/>
            </w:tcMar>
            <w:vAlign w:val="center"/>
          </w:tcPr>
          <w:p w14:paraId="1F12C2B0" w14:textId="77777777" w:rsidR="0077287B" w:rsidRDefault="00E03954">
            <w:pPr>
              <w:jc w:val="center"/>
            </w:pPr>
            <w:r>
              <w:rPr>
                <w:rFonts w:eastAsia="Times New Roman" w:cs="Times New Roman"/>
                <w:sz w:val="22"/>
              </w:rPr>
              <w:t>44,5</w:t>
            </w:r>
          </w:p>
        </w:tc>
        <w:tc>
          <w:tcPr>
            <w:tcW w:w="0" w:type="dxa"/>
            <w:shd w:val="clear" w:color="auto" w:fill="FFFFFF"/>
            <w:tcMar>
              <w:top w:w="40" w:type="dxa"/>
              <w:left w:w="200" w:type="dxa"/>
              <w:bottom w:w="40" w:type="dxa"/>
              <w:right w:w="200" w:type="dxa"/>
            </w:tcMar>
            <w:vAlign w:val="center"/>
          </w:tcPr>
          <w:p w14:paraId="2DC39CB3" w14:textId="77777777" w:rsidR="0077287B" w:rsidRDefault="00E03954">
            <w:pPr>
              <w:jc w:val="center"/>
            </w:pPr>
            <w:r>
              <w:rPr>
                <w:rFonts w:eastAsia="Times New Roman" w:cs="Times New Roman"/>
                <w:sz w:val="22"/>
              </w:rPr>
              <w:t>45,5</w:t>
            </w:r>
          </w:p>
        </w:tc>
        <w:tc>
          <w:tcPr>
            <w:tcW w:w="0" w:type="dxa"/>
            <w:shd w:val="clear" w:color="auto" w:fill="FFFFFF"/>
            <w:tcMar>
              <w:top w:w="40" w:type="dxa"/>
              <w:left w:w="200" w:type="dxa"/>
              <w:bottom w:w="40" w:type="dxa"/>
              <w:right w:w="200" w:type="dxa"/>
            </w:tcMar>
            <w:vAlign w:val="center"/>
          </w:tcPr>
          <w:p w14:paraId="445F52CC" w14:textId="77777777" w:rsidR="0077287B" w:rsidRDefault="00E03954">
            <w:pPr>
              <w:jc w:val="center"/>
            </w:pPr>
            <w:r>
              <w:rPr>
                <w:rFonts w:eastAsia="Times New Roman" w:cs="Times New Roman"/>
                <w:sz w:val="22"/>
              </w:rPr>
              <w:t>46,5</w:t>
            </w:r>
          </w:p>
        </w:tc>
        <w:tc>
          <w:tcPr>
            <w:tcW w:w="0" w:type="dxa"/>
            <w:shd w:val="clear" w:color="auto" w:fill="FFFFFF"/>
            <w:tcMar>
              <w:top w:w="40" w:type="dxa"/>
              <w:left w:w="200" w:type="dxa"/>
              <w:bottom w:w="40" w:type="dxa"/>
              <w:right w:w="200" w:type="dxa"/>
            </w:tcMar>
            <w:vAlign w:val="center"/>
          </w:tcPr>
          <w:p w14:paraId="17F838CC" w14:textId="77777777" w:rsidR="0077287B" w:rsidRDefault="00E03954">
            <w:pPr>
              <w:jc w:val="center"/>
            </w:pPr>
            <w:r>
              <w:rPr>
                <w:rFonts w:eastAsia="Times New Roman" w:cs="Times New Roman"/>
                <w:sz w:val="22"/>
              </w:rPr>
              <w:t>47,5</w:t>
            </w:r>
          </w:p>
        </w:tc>
        <w:tc>
          <w:tcPr>
            <w:tcW w:w="0" w:type="dxa"/>
            <w:shd w:val="clear" w:color="auto" w:fill="FFFFFF"/>
            <w:tcMar>
              <w:top w:w="40" w:type="dxa"/>
              <w:left w:w="200" w:type="dxa"/>
              <w:bottom w:w="40" w:type="dxa"/>
              <w:right w:w="200" w:type="dxa"/>
            </w:tcMar>
            <w:vAlign w:val="center"/>
          </w:tcPr>
          <w:p w14:paraId="28A7B809" w14:textId="77777777" w:rsidR="0077287B" w:rsidRDefault="00E03954">
            <w:pPr>
              <w:jc w:val="center"/>
            </w:pPr>
            <w:r>
              <w:rPr>
                <w:rFonts w:eastAsia="Times New Roman" w:cs="Times New Roman"/>
                <w:sz w:val="22"/>
              </w:rPr>
              <w:t>48,5</w:t>
            </w:r>
          </w:p>
        </w:tc>
        <w:tc>
          <w:tcPr>
            <w:tcW w:w="0" w:type="dxa"/>
            <w:shd w:val="clear" w:color="auto" w:fill="FFFFFF"/>
            <w:tcMar>
              <w:top w:w="40" w:type="dxa"/>
              <w:left w:w="200" w:type="dxa"/>
              <w:bottom w:w="40" w:type="dxa"/>
              <w:right w:w="200" w:type="dxa"/>
            </w:tcMar>
            <w:vAlign w:val="center"/>
          </w:tcPr>
          <w:p w14:paraId="454C0783" w14:textId="77777777" w:rsidR="0077287B" w:rsidRDefault="00E03954">
            <w:pPr>
              <w:jc w:val="center"/>
            </w:pPr>
            <w:r>
              <w:rPr>
                <w:rFonts w:eastAsia="Times New Roman" w:cs="Times New Roman"/>
                <w:sz w:val="22"/>
              </w:rPr>
              <w:t>49,5</w:t>
            </w:r>
          </w:p>
        </w:tc>
      </w:tr>
      <w:tr w:rsidR="0077287B" w14:paraId="39FCADC9" w14:textId="77777777">
        <w:trPr>
          <w:jc w:val="center"/>
        </w:trPr>
        <w:tc>
          <w:tcPr>
            <w:tcW w:w="0" w:type="dxa"/>
            <w:shd w:val="clear" w:color="auto" w:fill="FFFFFF"/>
            <w:tcMar>
              <w:top w:w="40" w:type="dxa"/>
              <w:left w:w="20" w:type="dxa"/>
              <w:bottom w:w="40" w:type="dxa"/>
              <w:right w:w="20" w:type="dxa"/>
            </w:tcMar>
            <w:vAlign w:val="center"/>
          </w:tcPr>
          <w:p w14:paraId="0B6D171C" w14:textId="77777777" w:rsidR="0077287B" w:rsidRDefault="00E03954">
            <w:pPr>
              <w:jc w:val="center"/>
            </w:pPr>
            <w:r>
              <w:rPr>
                <w:rFonts w:eastAsia="Times New Roman" w:cs="Times New Roman"/>
                <w:sz w:val="22"/>
              </w:rPr>
              <w:t>24</w:t>
            </w:r>
          </w:p>
        </w:tc>
        <w:tc>
          <w:tcPr>
            <w:tcW w:w="0" w:type="dxa"/>
            <w:shd w:val="clear" w:color="auto" w:fill="FFFFFF"/>
            <w:tcMar>
              <w:top w:w="40" w:type="dxa"/>
              <w:left w:w="200" w:type="dxa"/>
              <w:bottom w:w="40" w:type="dxa"/>
              <w:right w:w="200" w:type="dxa"/>
            </w:tcMar>
            <w:vAlign w:val="center"/>
          </w:tcPr>
          <w:p w14:paraId="731C4969" w14:textId="77777777" w:rsidR="0077287B" w:rsidRDefault="00E03954">
            <w:pPr>
              <w:jc w:val="center"/>
            </w:pPr>
            <w:r>
              <w:rPr>
                <w:rFonts w:eastAsia="Times New Roman" w:cs="Times New Roman"/>
                <w:sz w:val="22"/>
              </w:rPr>
              <w:t>Котельная Школьная №42-26</w:t>
            </w:r>
          </w:p>
        </w:tc>
        <w:tc>
          <w:tcPr>
            <w:tcW w:w="0" w:type="dxa"/>
            <w:shd w:val="clear" w:color="auto" w:fill="FFFFFF"/>
            <w:tcMar>
              <w:top w:w="40" w:type="dxa"/>
              <w:left w:w="200" w:type="dxa"/>
              <w:bottom w:w="40" w:type="dxa"/>
              <w:right w:w="200" w:type="dxa"/>
            </w:tcMar>
            <w:vAlign w:val="center"/>
          </w:tcPr>
          <w:p w14:paraId="1F3942D9" w14:textId="77777777" w:rsidR="0077287B" w:rsidRDefault="00E03954">
            <w:pPr>
              <w:jc w:val="center"/>
            </w:pPr>
            <w:r>
              <w:rPr>
                <w:rFonts w:eastAsia="Times New Roman" w:cs="Times New Roman"/>
                <w:sz w:val="22"/>
              </w:rPr>
              <w:t>46,0</w:t>
            </w:r>
          </w:p>
        </w:tc>
        <w:tc>
          <w:tcPr>
            <w:tcW w:w="0" w:type="dxa"/>
            <w:shd w:val="clear" w:color="auto" w:fill="FFFFFF"/>
            <w:tcMar>
              <w:top w:w="40" w:type="dxa"/>
              <w:left w:w="200" w:type="dxa"/>
              <w:bottom w:w="40" w:type="dxa"/>
              <w:right w:w="200" w:type="dxa"/>
            </w:tcMar>
            <w:vAlign w:val="center"/>
          </w:tcPr>
          <w:p w14:paraId="72C6427D" w14:textId="77777777" w:rsidR="0077287B" w:rsidRDefault="00E03954">
            <w:pPr>
              <w:jc w:val="center"/>
            </w:pPr>
            <w:r>
              <w:rPr>
                <w:rFonts w:eastAsia="Times New Roman" w:cs="Times New Roman"/>
                <w:sz w:val="22"/>
              </w:rPr>
              <w:t>47,0</w:t>
            </w:r>
          </w:p>
        </w:tc>
        <w:tc>
          <w:tcPr>
            <w:tcW w:w="0" w:type="dxa"/>
            <w:shd w:val="clear" w:color="auto" w:fill="FFFFFF"/>
            <w:tcMar>
              <w:top w:w="40" w:type="dxa"/>
              <w:left w:w="200" w:type="dxa"/>
              <w:bottom w:w="40" w:type="dxa"/>
              <w:right w:w="200" w:type="dxa"/>
            </w:tcMar>
            <w:vAlign w:val="center"/>
          </w:tcPr>
          <w:p w14:paraId="3AF1B670" w14:textId="77777777" w:rsidR="0077287B" w:rsidRDefault="00E03954">
            <w:pPr>
              <w:jc w:val="center"/>
            </w:pPr>
            <w:r>
              <w:rPr>
                <w:rFonts w:eastAsia="Times New Roman" w:cs="Times New Roman"/>
                <w:sz w:val="22"/>
              </w:rPr>
              <w:t>48,0</w:t>
            </w:r>
          </w:p>
        </w:tc>
        <w:tc>
          <w:tcPr>
            <w:tcW w:w="0" w:type="dxa"/>
            <w:shd w:val="clear" w:color="auto" w:fill="FFFFFF"/>
            <w:tcMar>
              <w:top w:w="40" w:type="dxa"/>
              <w:left w:w="200" w:type="dxa"/>
              <w:bottom w:w="40" w:type="dxa"/>
              <w:right w:w="200" w:type="dxa"/>
            </w:tcMar>
            <w:vAlign w:val="center"/>
          </w:tcPr>
          <w:p w14:paraId="65F0B86F" w14:textId="77777777" w:rsidR="0077287B" w:rsidRDefault="00E03954">
            <w:pPr>
              <w:jc w:val="center"/>
            </w:pPr>
            <w:r>
              <w:rPr>
                <w:rFonts w:eastAsia="Times New Roman" w:cs="Times New Roman"/>
                <w:sz w:val="22"/>
              </w:rPr>
              <w:t>49,0</w:t>
            </w:r>
          </w:p>
        </w:tc>
        <w:tc>
          <w:tcPr>
            <w:tcW w:w="0" w:type="dxa"/>
            <w:shd w:val="clear" w:color="auto" w:fill="FFFFFF"/>
            <w:tcMar>
              <w:top w:w="40" w:type="dxa"/>
              <w:left w:w="200" w:type="dxa"/>
              <w:bottom w:w="40" w:type="dxa"/>
              <w:right w:w="200" w:type="dxa"/>
            </w:tcMar>
            <w:vAlign w:val="center"/>
          </w:tcPr>
          <w:p w14:paraId="5EE05AAE" w14:textId="77777777" w:rsidR="0077287B" w:rsidRDefault="00E03954">
            <w:pPr>
              <w:jc w:val="center"/>
            </w:pPr>
            <w:r>
              <w:rPr>
                <w:rFonts w:eastAsia="Times New Roman" w:cs="Times New Roman"/>
                <w:sz w:val="22"/>
              </w:rPr>
              <w:t>50,0</w:t>
            </w:r>
          </w:p>
        </w:tc>
        <w:tc>
          <w:tcPr>
            <w:tcW w:w="0" w:type="dxa"/>
            <w:shd w:val="clear" w:color="auto" w:fill="FFFFFF"/>
            <w:tcMar>
              <w:top w:w="40" w:type="dxa"/>
              <w:left w:w="200" w:type="dxa"/>
              <w:bottom w:w="40" w:type="dxa"/>
              <w:right w:w="200" w:type="dxa"/>
            </w:tcMar>
            <w:vAlign w:val="center"/>
          </w:tcPr>
          <w:p w14:paraId="6003B5AD" w14:textId="77777777" w:rsidR="0077287B" w:rsidRDefault="00E03954">
            <w:pPr>
              <w:jc w:val="center"/>
            </w:pPr>
            <w:r>
              <w:rPr>
                <w:rFonts w:eastAsia="Times New Roman" w:cs="Times New Roman"/>
                <w:sz w:val="22"/>
              </w:rPr>
              <w:t>51,0</w:t>
            </w:r>
          </w:p>
        </w:tc>
        <w:tc>
          <w:tcPr>
            <w:tcW w:w="0" w:type="dxa"/>
            <w:shd w:val="clear" w:color="auto" w:fill="FFFFFF"/>
            <w:tcMar>
              <w:top w:w="40" w:type="dxa"/>
              <w:left w:w="200" w:type="dxa"/>
              <w:bottom w:w="40" w:type="dxa"/>
              <w:right w:w="200" w:type="dxa"/>
            </w:tcMar>
            <w:vAlign w:val="center"/>
          </w:tcPr>
          <w:p w14:paraId="095DA057" w14:textId="77777777" w:rsidR="0077287B" w:rsidRDefault="00E03954">
            <w:pPr>
              <w:jc w:val="center"/>
            </w:pPr>
            <w:r>
              <w:rPr>
                <w:rFonts w:eastAsia="Times New Roman" w:cs="Times New Roman"/>
                <w:sz w:val="22"/>
              </w:rPr>
              <w:t>52,0</w:t>
            </w:r>
          </w:p>
        </w:tc>
        <w:tc>
          <w:tcPr>
            <w:tcW w:w="0" w:type="dxa"/>
            <w:shd w:val="clear" w:color="auto" w:fill="FFFFFF"/>
            <w:tcMar>
              <w:top w:w="40" w:type="dxa"/>
              <w:left w:w="200" w:type="dxa"/>
              <w:bottom w:w="40" w:type="dxa"/>
              <w:right w:w="200" w:type="dxa"/>
            </w:tcMar>
            <w:vAlign w:val="center"/>
          </w:tcPr>
          <w:p w14:paraId="67DCF20F" w14:textId="77777777" w:rsidR="0077287B" w:rsidRDefault="00E03954">
            <w:pPr>
              <w:jc w:val="center"/>
            </w:pPr>
            <w:r>
              <w:rPr>
                <w:rFonts w:eastAsia="Times New Roman" w:cs="Times New Roman"/>
                <w:sz w:val="22"/>
              </w:rPr>
              <w:t>53,0</w:t>
            </w:r>
          </w:p>
        </w:tc>
        <w:tc>
          <w:tcPr>
            <w:tcW w:w="0" w:type="dxa"/>
            <w:shd w:val="clear" w:color="auto" w:fill="FFFFFF"/>
            <w:tcMar>
              <w:top w:w="40" w:type="dxa"/>
              <w:left w:w="200" w:type="dxa"/>
              <w:bottom w:w="40" w:type="dxa"/>
              <w:right w:w="200" w:type="dxa"/>
            </w:tcMar>
            <w:vAlign w:val="center"/>
          </w:tcPr>
          <w:p w14:paraId="223F1C17" w14:textId="77777777" w:rsidR="0077287B" w:rsidRDefault="00E03954">
            <w:pPr>
              <w:jc w:val="center"/>
            </w:pPr>
            <w:r>
              <w:rPr>
                <w:rFonts w:eastAsia="Times New Roman" w:cs="Times New Roman"/>
                <w:sz w:val="22"/>
              </w:rPr>
              <w:t>54,0</w:t>
            </w:r>
          </w:p>
        </w:tc>
        <w:tc>
          <w:tcPr>
            <w:tcW w:w="0" w:type="dxa"/>
            <w:shd w:val="clear" w:color="auto" w:fill="FFFFFF"/>
            <w:tcMar>
              <w:top w:w="40" w:type="dxa"/>
              <w:left w:w="200" w:type="dxa"/>
              <w:bottom w:w="40" w:type="dxa"/>
              <w:right w:w="200" w:type="dxa"/>
            </w:tcMar>
            <w:vAlign w:val="center"/>
          </w:tcPr>
          <w:p w14:paraId="6A2574BF" w14:textId="77777777" w:rsidR="0077287B" w:rsidRDefault="00E03954">
            <w:pPr>
              <w:jc w:val="center"/>
            </w:pPr>
            <w:r>
              <w:rPr>
                <w:rFonts w:eastAsia="Times New Roman" w:cs="Times New Roman"/>
                <w:sz w:val="22"/>
              </w:rPr>
              <w:t>55,0</w:t>
            </w:r>
          </w:p>
        </w:tc>
      </w:tr>
      <w:tr w:rsidR="0077287B" w14:paraId="4EF98F2B" w14:textId="77777777">
        <w:trPr>
          <w:jc w:val="center"/>
        </w:trPr>
        <w:tc>
          <w:tcPr>
            <w:tcW w:w="0" w:type="dxa"/>
            <w:shd w:val="clear" w:color="auto" w:fill="FFFFFF"/>
            <w:tcMar>
              <w:top w:w="40" w:type="dxa"/>
              <w:left w:w="20" w:type="dxa"/>
              <w:bottom w:w="40" w:type="dxa"/>
              <w:right w:w="20" w:type="dxa"/>
            </w:tcMar>
            <w:vAlign w:val="center"/>
          </w:tcPr>
          <w:p w14:paraId="2DA3CF2A" w14:textId="77777777" w:rsidR="0077287B" w:rsidRDefault="00E03954">
            <w:pPr>
              <w:jc w:val="center"/>
            </w:pPr>
            <w:r>
              <w:rPr>
                <w:rFonts w:eastAsia="Times New Roman" w:cs="Times New Roman"/>
                <w:sz w:val="22"/>
              </w:rPr>
              <w:t>25</w:t>
            </w:r>
          </w:p>
        </w:tc>
        <w:tc>
          <w:tcPr>
            <w:tcW w:w="0" w:type="dxa"/>
            <w:shd w:val="clear" w:color="auto" w:fill="FFFFFF"/>
            <w:tcMar>
              <w:top w:w="40" w:type="dxa"/>
              <w:left w:w="200" w:type="dxa"/>
              <w:bottom w:w="40" w:type="dxa"/>
              <w:right w:w="200" w:type="dxa"/>
            </w:tcMar>
            <w:vAlign w:val="center"/>
          </w:tcPr>
          <w:p w14:paraId="004F3B41" w14:textId="77777777" w:rsidR="0077287B" w:rsidRDefault="00E03954">
            <w:pPr>
              <w:jc w:val="center"/>
            </w:pPr>
            <w:r>
              <w:rPr>
                <w:rFonts w:eastAsia="Times New Roman" w:cs="Times New Roman"/>
                <w:sz w:val="22"/>
              </w:rPr>
              <w:t>Котельная №42-27детского сада</w:t>
            </w:r>
          </w:p>
        </w:tc>
        <w:tc>
          <w:tcPr>
            <w:tcW w:w="0" w:type="dxa"/>
            <w:shd w:val="clear" w:color="auto" w:fill="FFFFFF"/>
            <w:tcMar>
              <w:top w:w="40" w:type="dxa"/>
              <w:left w:w="200" w:type="dxa"/>
              <w:bottom w:w="40" w:type="dxa"/>
              <w:right w:w="200" w:type="dxa"/>
            </w:tcMar>
            <w:vAlign w:val="center"/>
          </w:tcPr>
          <w:p w14:paraId="7AA0DA8B" w14:textId="77777777" w:rsidR="0077287B" w:rsidRDefault="00E03954">
            <w:pPr>
              <w:jc w:val="center"/>
            </w:pPr>
            <w:r>
              <w:rPr>
                <w:rFonts w:eastAsia="Times New Roman" w:cs="Times New Roman"/>
                <w:sz w:val="22"/>
              </w:rPr>
              <w:t>46,0</w:t>
            </w:r>
          </w:p>
        </w:tc>
        <w:tc>
          <w:tcPr>
            <w:tcW w:w="0" w:type="dxa"/>
            <w:shd w:val="clear" w:color="auto" w:fill="FFFFFF"/>
            <w:tcMar>
              <w:top w:w="40" w:type="dxa"/>
              <w:left w:w="200" w:type="dxa"/>
              <w:bottom w:w="40" w:type="dxa"/>
              <w:right w:w="200" w:type="dxa"/>
            </w:tcMar>
            <w:vAlign w:val="center"/>
          </w:tcPr>
          <w:p w14:paraId="07ECED9A" w14:textId="77777777" w:rsidR="0077287B" w:rsidRDefault="00E03954">
            <w:pPr>
              <w:jc w:val="center"/>
            </w:pPr>
            <w:r>
              <w:rPr>
                <w:rFonts w:eastAsia="Times New Roman" w:cs="Times New Roman"/>
                <w:sz w:val="22"/>
              </w:rPr>
              <w:t>47,0</w:t>
            </w:r>
          </w:p>
        </w:tc>
        <w:tc>
          <w:tcPr>
            <w:tcW w:w="0" w:type="dxa"/>
            <w:shd w:val="clear" w:color="auto" w:fill="FFFFFF"/>
            <w:tcMar>
              <w:top w:w="40" w:type="dxa"/>
              <w:left w:w="200" w:type="dxa"/>
              <w:bottom w:w="40" w:type="dxa"/>
              <w:right w:w="200" w:type="dxa"/>
            </w:tcMar>
            <w:vAlign w:val="center"/>
          </w:tcPr>
          <w:p w14:paraId="2763EC69" w14:textId="77777777" w:rsidR="0077287B" w:rsidRDefault="00E03954">
            <w:pPr>
              <w:jc w:val="center"/>
            </w:pPr>
            <w:r>
              <w:rPr>
                <w:rFonts w:eastAsia="Times New Roman" w:cs="Times New Roman"/>
                <w:sz w:val="22"/>
              </w:rPr>
              <w:t>48,0</w:t>
            </w:r>
          </w:p>
        </w:tc>
        <w:tc>
          <w:tcPr>
            <w:tcW w:w="0" w:type="dxa"/>
            <w:shd w:val="clear" w:color="auto" w:fill="FFFFFF"/>
            <w:tcMar>
              <w:top w:w="40" w:type="dxa"/>
              <w:left w:w="200" w:type="dxa"/>
              <w:bottom w:w="40" w:type="dxa"/>
              <w:right w:w="200" w:type="dxa"/>
            </w:tcMar>
            <w:vAlign w:val="center"/>
          </w:tcPr>
          <w:p w14:paraId="3F714C37" w14:textId="77777777" w:rsidR="0077287B" w:rsidRDefault="00E03954">
            <w:pPr>
              <w:jc w:val="center"/>
            </w:pPr>
            <w:r>
              <w:rPr>
                <w:rFonts w:eastAsia="Times New Roman" w:cs="Times New Roman"/>
                <w:sz w:val="22"/>
              </w:rPr>
              <w:t>49,0</w:t>
            </w:r>
          </w:p>
        </w:tc>
        <w:tc>
          <w:tcPr>
            <w:tcW w:w="0" w:type="dxa"/>
            <w:shd w:val="clear" w:color="auto" w:fill="FFFFFF"/>
            <w:tcMar>
              <w:top w:w="40" w:type="dxa"/>
              <w:left w:w="200" w:type="dxa"/>
              <w:bottom w:w="40" w:type="dxa"/>
              <w:right w:w="200" w:type="dxa"/>
            </w:tcMar>
            <w:vAlign w:val="center"/>
          </w:tcPr>
          <w:p w14:paraId="7885AC2C" w14:textId="77777777" w:rsidR="0077287B" w:rsidRDefault="00E03954">
            <w:pPr>
              <w:jc w:val="center"/>
            </w:pPr>
            <w:r>
              <w:rPr>
                <w:rFonts w:eastAsia="Times New Roman" w:cs="Times New Roman"/>
                <w:sz w:val="22"/>
              </w:rPr>
              <w:t>50,0</w:t>
            </w:r>
          </w:p>
        </w:tc>
        <w:tc>
          <w:tcPr>
            <w:tcW w:w="0" w:type="dxa"/>
            <w:shd w:val="clear" w:color="auto" w:fill="FFFFFF"/>
            <w:tcMar>
              <w:top w:w="40" w:type="dxa"/>
              <w:left w:w="200" w:type="dxa"/>
              <w:bottom w:w="40" w:type="dxa"/>
              <w:right w:w="200" w:type="dxa"/>
            </w:tcMar>
            <w:vAlign w:val="center"/>
          </w:tcPr>
          <w:p w14:paraId="3B2B1E27" w14:textId="77777777" w:rsidR="0077287B" w:rsidRDefault="00E03954">
            <w:pPr>
              <w:jc w:val="center"/>
            </w:pPr>
            <w:r>
              <w:rPr>
                <w:rFonts w:eastAsia="Times New Roman" w:cs="Times New Roman"/>
                <w:sz w:val="22"/>
              </w:rPr>
              <w:t>51,0</w:t>
            </w:r>
          </w:p>
        </w:tc>
        <w:tc>
          <w:tcPr>
            <w:tcW w:w="0" w:type="dxa"/>
            <w:shd w:val="clear" w:color="auto" w:fill="FFFFFF"/>
            <w:tcMar>
              <w:top w:w="40" w:type="dxa"/>
              <w:left w:w="200" w:type="dxa"/>
              <w:bottom w:w="40" w:type="dxa"/>
              <w:right w:w="200" w:type="dxa"/>
            </w:tcMar>
            <w:vAlign w:val="center"/>
          </w:tcPr>
          <w:p w14:paraId="003095EA" w14:textId="77777777" w:rsidR="0077287B" w:rsidRDefault="00E03954">
            <w:pPr>
              <w:jc w:val="center"/>
            </w:pPr>
            <w:r>
              <w:rPr>
                <w:rFonts w:eastAsia="Times New Roman" w:cs="Times New Roman"/>
                <w:sz w:val="22"/>
              </w:rPr>
              <w:t>52,0</w:t>
            </w:r>
          </w:p>
        </w:tc>
        <w:tc>
          <w:tcPr>
            <w:tcW w:w="0" w:type="dxa"/>
            <w:shd w:val="clear" w:color="auto" w:fill="FFFFFF"/>
            <w:tcMar>
              <w:top w:w="40" w:type="dxa"/>
              <w:left w:w="200" w:type="dxa"/>
              <w:bottom w:w="40" w:type="dxa"/>
              <w:right w:w="200" w:type="dxa"/>
            </w:tcMar>
            <w:vAlign w:val="center"/>
          </w:tcPr>
          <w:p w14:paraId="62F3DA05" w14:textId="77777777" w:rsidR="0077287B" w:rsidRDefault="00E03954">
            <w:pPr>
              <w:jc w:val="center"/>
            </w:pPr>
            <w:r>
              <w:rPr>
                <w:rFonts w:eastAsia="Times New Roman" w:cs="Times New Roman"/>
                <w:sz w:val="22"/>
              </w:rPr>
              <w:t>53,0</w:t>
            </w:r>
          </w:p>
        </w:tc>
        <w:tc>
          <w:tcPr>
            <w:tcW w:w="0" w:type="dxa"/>
            <w:shd w:val="clear" w:color="auto" w:fill="FFFFFF"/>
            <w:tcMar>
              <w:top w:w="40" w:type="dxa"/>
              <w:left w:w="200" w:type="dxa"/>
              <w:bottom w:w="40" w:type="dxa"/>
              <w:right w:w="200" w:type="dxa"/>
            </w:tcMar>
            <w:vAlign w:val="center"/>
          </w:tcPr>
          <w:p w14:paraId="3FFFCB82" w14:textId="77777777" w:rsidR="0077287B" w:rsidRDefault="00E03954">
            <w:pPr>
              <w:jc w:val="center"/>
            </w:pPr>
            <w:r>
              <w:rPr>
                <w:rFonts w:eastAsia="Times New Roman" w:cs="Times New Roman"/>
                <w:sz w:val="22"/>
              </w:rPr>
              <w:t>54,0</w:t>
            </w:r>
          </w:p>
        </w:tc>
        <w:tc>
          <w:tcPr>
            <w:tcW w:w="0" w:type="dxa"/>
            <w:shd w:val="clear" w:color="auto" w:fill="FFFFFF"/>
            <w:tcMar>
              <w:top w:w="40" w:type="dxa"/>
              <w:left w:w="200" w:type="dxa"/>
              <w:bottom w:w="40" w:type="dxa"/>
              <w:right w:w="200" w:type="dxa"/>
            </w:tcMar>
            <w:vAlign w:val="center"/>
          </w:tcPr>
          <w:p w14:paraId="532F0C59" w14:textId="77777777" w:rsidR="0077287B" w:rsidRDefault="00E03954">
            <w:pPr>
              <w:jc w:val="center"/>
            </w:pPr>
            <w:r>
              <w:rPr>
                <w:rFonts w:eastAsia="Times New Roman" w:cs="Times New Roman"/>
                <w:sz w:val="22"/>
              </w:rPr>
              <w:t>55,0</w:t>
            </w:r>
          </w:p>
        </w:tc>
      </w:tr>
      <w:tr w:rsidR="0077287B" w14:paraId="4A217923" w14:textId="77777777">
        <w:trPr>
          <w:jc w:val="center"/>
        </w:trPr>
        <w:tc>
          <w:tcPr>
            <w:tcW w:w="0" w:type="dxa"/>
            <w:shd w:val="clear" w:color="auto" w:fill="FFFFFF"/>
            <w:tcMar>
              <w:top w:w="40" w:type="dxa"/>
              <w:left w:w="20" w:type="dxa"/>
              <w:bottom w:w="40" w:type="dxa"/>
              <w:right w:w="20" w:type="dxa"/>
            </w:tcMar>
            <w:vAlign w:val="center"/>
          </w:tcPr>
          <w:p w14:paraId="56F6407B" w14:textId="77777777" w:rsidR="0077287B" w:rsidRDefault="00E03954">
            <w:pPr>
              <w:jc w:val="center"/>
            </w:pPr>
            <w:r>
              <w:rPr>
                <w:rFonts w:eastAsia="Times New Roman" w:cs="Times New Roman"/>
                <w:sz w:val="22"/>
              </w:rPr>
              <w:t>26</w:t>
            </w:r>
          </w:p>
        </w:tc>
        <w:tc>
          <w:tcPr>
            <w:tcW w:w="0" w:type="dxa"/>
            <w:shd w:val="clear" w:color="auto" w:fill="FFFFFF"/>
            <w:tcMar>
              <w:top w:w="40" w:type="dxa"/>
              <w:left w:w="200" w:type="dxa"/>
              <w:bottom w:w="40" w:type="dxa"/>
              <w:right w:w="200" w:type="dxa"/>
            </w:tcMar>
            <w:vAlign w:val="center"/>
          </w:tcPr>
          <w:p w14:paraId="4014A30C" w14:textId="77777777" w:rsidR="0077287B" w:rsidRDefault="00E03954">
            <w:pPr>
              <w:jc w:val="center"/>
            </w:pPr>
            <w:r>
              <w:rPr>
                <w:rFonts w:eastAsia="Times New Roman" w:cs="Times New Roman"/>
                <w:sz w:val="22"/>
              </w:rPr>
              <w:t>Автономная Котельная № 42-28 КДЦ</w:t>
            </w:r>
          </w:p>
        </w:tc>
        <w:tc>
          <w:tcPr>
            <w:tcW w:w="0" w:type="dxa"/>
            <w:shd w:val="clear" w:color="auto" w:fill="FFFFFF"/>
            <w:tcMar>
              <w:top w:w="40" w:type="dxa"/>
              <w:left w:w="200" w:type="dxa"/>
              <w:bottom w:w="40" w:type="dxa"/>
              <w:right w:w="200" w:type="dxa"/>
            </w:tcMar>
            <w:vAlign w:val="center"/>
          </w:tcPr>
          <w:p w14:paraId="72BFE09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617196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F357E1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2325E97"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163AFFB"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86303F5"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99B8453"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E30587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FBDBD4B"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D13C2B6" w14:textId="77777777" w:rsidR="0077287B" w:rsidRDefault="00E03954">
            <w:pPr>
              <w:jc w:val="center"/>
            </w:pPr>
            <w:r>
              <w:rPr>
                <w:rFonts w:eastAsia="Times New Roman" w:cs="Times New Roman"/>
                <w:sz w:val="22"/>
              </w:rPr>
              <w:t>-</w:t>
            </w:r>
          </w:p>
        </w:tc>
      </w:tr>
      <w:tr w:rsidR="0077287B" w14:paraId="53BD21B4" w14:textId="77777777">
        <w:trPr>
          <w:jc w:val="center"/>
        </w:trPr>
        <w:tc>
          <w:tcPr>
            <w:tcW w:w="0" w:type="dxa"/>
            <w:shd w:val="clear" w:color="auto" w:fill="FFFFFF"/>
            <w:tcMar>
              <w:top w:w="40" w:type="dxa"/>
              <w:left w:w="20" w:type="dxa"/>
              <w:bottom w:w="40" w:type="dxa"/>
              <w:right w:w="20" w:type="dxa"/>
            </w:tcMar>
            <w:vAlign w:val="center"/>
          </w:tcPr>
          <w:p w14:paraId="01311653" w14:textId="77777777" w:rsidR="0077287B" w:rsidRDefault="00E03954">
            <w:pPr>
              <w:jc w:val="center"/>
            </w:pPr>
            <w:r>
              <w:rPr>
                <w:rFonts w:eastAsia="Times New Roman" w:cs="Times New Roman"/>
                <w:sz w:val="22"/>
              </w:rPr>
              <w:t>27</w:t>
            </w:r>
          </w:p>
        </w:tc>
        <w:tc>
          <w:tcPr>
            <w:tcW w:w="0" w:type="dxa"/>
            <w:shd w:val="clear" w:color="auto" w:fill="FFFFFF"/>
            <w:tcMar>
              <w:top w:w="40" w:type="dxa"/>
              <w:left w:w="200" w:type="dxa"/>
              <w:bottom w:w="40" w:type="dxa"/>
              <w:right w:w="200" w:type="dxa"/>
            </w:tcMar>
            <w:vAlign w:val="center"/>
          </w:tcPr>
          <w:p w14:paraId="53322320" w14:textId="77777777" w:rsidR="0077287B" w:rsidRDefault="00E03954">
            <w:pPr>
              <w:jc w:val="center"/>
            </w:pPr>
            <w:r>
              <w:rPr>
                <w:rFonts w:eastAsia="Times New Roman" w:cs="Times New Roman"/>
                <w:sz w:val="22"/>
              </w:rPr>
              <w:t>Котельная №42-29</w:t>
            </w:r>
          </w:p>
        </w:tc>
        <w:tc>
          <w:tcPr>
            <w:tcW w:w="0" w:type="dxa"/>
            <w:shd w:val="clear" w:color="auto" w:fill="FFFFFF"/>
            <w:tcMar>
              <w:top w:w="40" w:type="dxa"/>
              <w:left w:w="200" w:type="dxa"/>
              <w:bottom w:w="40" w:type="dxa"/>
              <w:right w:w="200" w:type="dxa"/>
            </w:tcMar>
            <w:vAlign w:val="center"/>
          </w:tcPr>
          <w:p w14:paraId="457A6C93" w14:textId="77777777" w:rsidR="0077287B" w:rsidRDefault="00E03954">
            <w:pPr>
              <w:jc w:val="center"/>
            </w:pPr>
            <w:r>
              <w:rPr>
                <w:rFonts w:eastAsia="Times New Roman" w:cs="Times New Roman"/>
                <w:sz w:val="22"/>
              </w:rPr>
              <w:t>24,5</w:t>
            </w:r>
          </w:p>
        </w:tc>
        <w:tc>
          <w:tcPr>
            <w:tcW w:w="0" w:type="dxa"/>
            <w:shd w:val="clear" w:color="auto" w:fill="FFFFFF"/>
            <w:tcMar>
              <w:top w:w="40" w:type="dxa"/>
              <w:left w:w="200" w:type="dxa"/>
              <w:bottom w:w="40" w:type="dxa"/>
              <w:right w:w="200" w:type="dxa"/>
            </w:tcMar>
            <w:vAlign w:val="center"/>
          </w:tcPr>
          <w:p w14:paraId="04A42291" w14:textId="77777777" w:rsidR="0077287B" w:rsidRDefault="00E03954">
            <w:pPr>
              <w:jc w:val="center"/>
            </w:pPr>
            <w:r>
              <w:rPr>
                <w:rFonts w:eastAsia="Times New Roman" w:cs="Times New Roman"/>
                <w:sz w:val="22"/>
              </w:rPr>
              <w:t>25,5</w:t>
            </w:r>
          </w:p>
        </w:tc>
        <w:tc>
          <w:tcPr>
            <w:tcW w:w="0" w:type="dxa"/>
            <w:shd w:val="clear" w:color="auto" w:fill="FFFFFF"/>
            <w:tcMar>
              <w:top w:w="40" w:type="dxa"/>
              <w:left w:w="200" w:type="dxa"/>
              <w:bottom w:w="40" w:type="dxa"/>
              <w:right w:w="200" w:type="dxa"/>
            </w:tcMar>
            <w:vAlign w:val="center"/>
          </w:tcPr>
          <w:p w14:paraId="27CEBC04" w14:textId="77777777" w:rsidR="0077287B" w:rsidRDefault="00E03954">
            <w:pPr>
              <w:jc w:val="center"/>
            </w:pPr>
            <w:r>
              <w:rPr>
                <w:rFonts w:eastAsia="Times New Roman" w:cs="Times New Roman"/>
                <w:sz w:val="22"/>
              </w:rPr>
              <w:t>26,5</w:t>
            </w:r>
          </w:p>
        </w:tc>
        <w:tc>
          <w:tcPr>
            <w:tcW w:w="0" w:type="dxa"/>
            <w:shd w:val="clear" w:color="auto" w:fill="FFFFFF"/>
            <w:tcMar>
              <w:top w:w="40" w:type="dxa"/>
              <w:left w:w="200" w:type="dxa"/>
              <w:bottom w:w="40" w:type="dxa"/>
              <w:right w:w="200" w:type="dxa"/>
            </w:tcMar>
            <w:vAlign w:val="center"/>
          </w:tcPr>
          <w:p w14:paraId="410FA6CA" w14:textId="77777777" w:rsidR="0077287B" w:rsidRDefault="00E03954">
            <w:pPr>
              <w:jc w:val="center"/>
            </w:pPr>
            <w:r>
              <w:rPr>
                <w:rFonts w:eastAsia="Times New Roman" w:cs="Times New Roman"/>
                <w:sz w:val="22"/>
              </w:rPr>
              <w:t>27,5</w:t>
            </w:r>
          </w:p>
        </w:tc>
        <w:tc>
          <w:tcPr>
            <w:tcW w:w="0" w:type="dxa"/>
            <w:shd w:val="clear" w:color="auto" w:fill="FFFFFF"/>
            <w:tcMar>
              <w:top w:w="40" w:type="dxa"/>
              <w:left w:w="200" w:type="dxa"/>
              <w:bottom w:w="40" w:type="dxa"/>
              <w:right w:w="200" w:type="dxa"/>
            </w:tcMar>
            <w:vAlign w:val="center"/>
          </w:tcPr>
          <w:p w14:paraId="107E7C36" w14:textId="77777777" w:rsidR="0077287B" w:rsidRDefault="00E03954">
            <w:pPr>
              <w:jc w:val="center"/>
            </w:pPr>
            <w:r>
              <w:rPr>
                <w:rFonts w:eastAsia="Times New Roman" w:cs="Times New Roman"/>
                <w:sz w:val="22"/>
              </w:rPr>
              <w:t>28,5</w:t>
            </w:r>
          </w:p>
        </w:tc>
        <w:tc>
          <w:tcPr>
            <w:tcW w:w="0" w:type="dxa"/>
            <w:shd w:val="clear" w:color="auto" w:fill="FFFFFF"/>
            <w:tcMar>
              <w:top w:w="40" w:type="dxa"/>
              <w:left w:w="200" w:type="dxa"/>
              <w:bottom w:w="40" w:type="dxa"/>
              <w:right w:w="200" w:type="dxa"/>
            </w:tcMar>
            <w:vAlign w:val="center"/>
          </w:tcPr>
          <w:p w14:paraId="5F6FDB83" w14:textId="77777777" w:rsidR="0077287B" w:rsidRDefault="00E03954">
            <w:pPr>
              <w:jc w:val="center"/>
            </w:pPr>
            <w:r>
              <w:rPr>
                <w:rFonts w:eastAsia="Times New Roman" w:cs="Times New Roman"/>
                <w:sz w:val="22"/>
              </w:rPr>
              <w:t>29,5</w:t>
            </w:r>
          </w:p>
        </w:tc>
        <w:tc>
          <w:tcPr>
            <w:tcW w:w="0" w:type="dxa"/>
            <w:shd w:val="clear" w:color="auto" w:fill="FFFFFF"/>
            <w:tcMar>
              <w:top w:w="40" w:type="dxa"/>
              <w:left w:w="200" w:type="dxa"/>
              <w:bottom w:w="40" w:type="dxa"/>
              <w:right w:w="200" w:type="dxa"/>
            </w:tcMar>
            <w:vAlign w:val="center"/>
          </w:tcPr>
          <w:p w14:paraId="61451DC2" w14:textId="77777777" w:rsidR="0077287B" w:rsidRDefault="00E03954">
            <w:pPr>
              <w:jc w:val="center"/>
            </w:pPr>
            <w:r>
              <w:rPr>
                <w:rFonts w:eastAsia="Times New Roman" w:cs="Times New Roman"/>
                <w:sz w:val="22"/>
              </w:rPr>
              <w:t>30,5</w:t>
            </w:r>
          </w:p>
        </w:tc>
        <w:tc>
          <w:tcPr>
            <w:tcW w:w="0" w:type="dxa"/>
            <w:shd w:val="clear" w:color="auto" w:fill="FFFFFF"/>
            <w:tcMar>
              <w:top w:w="40" w:type="dxa"/>
              <w:left w:w="200" w:type="dxa"/>
              <w:bottom w:w="40" w:type="dxa"/>
              <w:right w:w="200" w:type="dxa"/>
            </w:tcMar>
            <w:vAlign w:val="center"/>
          </w:tcPr>
          <w:p w14:paraId="33938E45" w14:textId="77777777" w:rsidR="0077287B" w:rsidRDefault="00E03954">
            <w:pPr>
              <w:jc w:val="center"/>
            </w:pPr>
            <w:r>
              <w:rPr>
                <w:rFonts w:eastAsia="Times New Roman" w:cs="Times New Roman"/>
                <w:sz w:val="22"/>
              </w:rPr>
              <w:t>31,5</w:t>
            </w:r>
          </w:p>
        </w:tc>
        <w:tc>
          <w:tcPr>
            <w:tcW w:w="0" w:type="dxa"/>
            <w:shd w:val="clear" w:color="auto" w:fill="FFFFFF"/>
            <w:tcMar>
              <w:top w:w="40" w:type="dxa"/>
              <w:left w:w="200" w:type="dxa"/>
              <w:bottom w:w="40" w:type="dxa"/>
              <w:right w:w="200" w:type="dxa"/>
            </w:tcMar>
            <w:vAlign w:val="center"/>
          </w:tcPr>
          <w:p w14:paraId="3EC5AB08" w14:textId="77777777" w:rsidR="0077287B" w:rsidRDefault="00E03954">
            <w:pPr>
              <w:jc w:val="center"/>
            </w:pPr>
            <w:r>
              <w:rPr>
                <w:rFonts w:eastAsia="Times New Roman" w:cs="Times New Roman"/>
                <w:sz w:val="22"/>
              </w:rPr>
              <w:t>32,5</w:t>
            </w:r>
          </w:p>
        </w:tc>
        <w:tc>
          <w:tcPr>
            <w:tcW w:w="0" w:type="dxa"/>
            <w:shd w:val="clear" w:color="auto" w:fill="FFFFFF"/>
            <w:tcMar>
              <w:top w:w="40" w:type="dxa"/>
              <w:left w:w="200" w:type="dxa"/>
              <w:bottom w:w="40" w:type="dxa"/>
              <w:right w:w="200" w:type="dxa"/>
            </w:tcMar>
            <w:vAlign w:val="center"/>
          </w:tcPr>
          <w:p w14:paraId="403F3410" w14:textId="77777777" w:rsidR="0077287B" w:rsidRDefault="00E03954">
            <w:pPr>
              <w:jc w:val="center"/>
            </w:pPr>
            <w:r>
              <w:rPr>
                <w:rFonts w:eastAsia="Times New Roman" w:cs="Times New Roman"/>
                <w:sz w:val="22"/>
              </w:rPr>
              <w:t>33,5</w:t>
            </w:r>
          </w:p>
        </w:tc>
      </w:tr>
      <w:tr w:rsidR="0077287B" w14:paraId="2FAF2A58" w14:textId="77777777">
        <w:trPr>
          <w:jc w:val="center"/>
        </w:trPr>
        <w:tc>
          <w:tcPr>
            <w:tcW w:w="0" w:type="dxa"/>
            <w:shd w:val="clear" w:color="auto" w:fill="FFFFFF"/>
            <w:tcMar>
              <w:top w:w="40" w:type="dxa"/>
              <w:left w:w="20" w:type="dxa"/>
              <w:bottom w:w="40" w:type="dxa"/>
              <w:right w:w="20" w:type="dxa"/>
            </w:tcMar>
            <w:vAlign w:val="center"/>
          </w:tcPr>
          <w:p w14:paraId="19C2D2B4" w14:textId="77777777" w:rsidR="0077287B" w:rsidRDefault="00E03954">
            <w:pPr>
              <w:jc w:val="center"/>
            </w:pPr>
            <w:r>
              <w:rPr>
                <w:rFonts w:eastAsia="Times New Roman" w:cs="Times New Roman"/>
                <w:sz w:val="22"/>
              </w:rPr>
              <w:t>28</w:t>
            </w:r>
          </w:p>
        </w:tc>
        <w:tc>
          <w:tcPr>
            <w:tcW w:w="0" w:type="dxa"/>
            <w:shd w:val="clear" w:color="auto" w:fill="FFFFFF"/>
            <w:tcMar>
              <w:top w:w="40" w:type="dxa"/>
              <w:left w:w="200" w:type="dxa"/>
              <w:bottom w:w="40" w:type="dxa"/>
              <w:right w:w="200" w:type="dxa"/>
            </w:tcMar>
            <w:vAlign w:val="center"/>
          </w:tcPr>
          <w:p w14:paraId="621A14D6" w14:textId="77777777" w:rsidR="0077287B" w:rsidRDefault="00E03954">
            <w:pPr>
              <w:jc w:val="center"/>
            </w:pPr>
            <w:r>
              <w:rPr>
                <w:rFonts w:eastAsia="Times New Roman" w:cs="Times New Roman"/>
                <w:sz w:val="22"/>
              </w:rPr>
              <w:t>Котельная №42-30 КДЦ</w:t>
            </w:r>
          </w:p>
        </w:tc>
        <w:tc>
          <w:tcPr>
            <w:tcW w:w="0" w:type="dxa"/>
            <w:shd w:val="clear" w:color="auto" w:fill="FFFFFF"/>
            <w:tcMar>
              <w:top w:w="40" w:type="dxa"/>
              <w:left w:w="200" w:type="dxa"/>
              <w:bottom w:w="40" w:type="dxa"/>
              <w:right w:w="200" w:type="dxa"/>
            </w:tcMar>
            <w:vAlign w:val="center"/>
          </w:tcPr>
          <w:p w14:paraId="1D9E4098" w14:textId="77777777" w:rsidR="0077287B" w:rsidRDefault="00E03954">
            <w:pPr>
              <w:jc w:val="center"/>
            </w:pPr>
            <w:r>
              <w:rPr>
                <w:rFonts w:eastAsia="Times New Roman" w:cs="Times New Roman"/>
                <w:sz w:val="22"/>
              </w:rPr>
              <w:t>38,0</w:t>
            </w:r>
          </w:p>
        </w:tc>
        <w:tc>
          <w:tcPr>
            <w:tcW w:w="0" w:type="dxa"/>
            <w:shd w:val="clear" w:color="auto" w:fill="FFFFFF"/>
            <w:tcMar>
              <w:top w:w="40" w:type="dxa"/>
              <w:left w:w="200" w:type="dxa"/>
              <w:bottom w:w="40" w:type="dxa"/>
              <w:right w:w="200" w:type="dxa"/>
            </w:tcMar>
            <w:vAlign w:val="center"/>
          </w:tcPr>
          <w:p w14:paraId="5B20BB71" w14:textId="77777777" w:rsidR="0077287B" w:rsidRDefault="00E03954">
            <w:pPr>
              <w:jc w:val="center"/>
            </w:pPr>
            <w:r>
              <w:rPr>
                <w:rFonts w:eastAsia="Times New Roman" w:cs="Times New Roman"/>
                <w:sz w:val="22"/>
              </w:rPr>
              <w:t>39,0</w:t>
            </w:r>
          </w:p>
        </w:tc>
        <w:tc>
          <w:tcPr>
            <w:tcW w:w="0" w:type="dxa"/>
            <w:shd w:val="clear" w:color="auto" w:fill="FFFFFF"/>
            <w:tcMar>
              <w:top w:w="40" w:type="dxa"/>
              <w:left w:w="200" w:type="dxa"/>
              <w:bottom w:w="40" w:type="dxa"/>
              <w:right w:w="200" w:type="dxa"/>
            </w:tcMar>
            <w:vAlign w:val="center"/>
          </w:tcPr>
          <w:p w14:paraId="11C3CF0C" w14:textId="77777777" w:rsidR="0077287B" w:rsidRDefault="00E03954">
            <w:pPr>
              <w:jc w:val="center"/>
            </w:pPr>
            <w:r>
              <w:rPr>
                <w:rFonts w:eastAsia="Times New Roman" w:cs="Times New Roman"/>
                <w:sz w:val="22"/>
              </w:rPr>
              <w:t>40,0</w:t>
            </w:r>
          </w:p>
        </w:tc>
        <w:tc>
          <w:tcPr>
            <w:tcW w:w="0" w:type="dxa"/>
            <w:shd w:val="clear" w:color="auto" w:fill="FFFFFF"/>
            <w:tcMar>
              <w:top w:w="40" w:type="dxa"/>
              <w:left w:w="200" w:type="dxa"/>
              <w:bottom w:w="40" w:type="dxa"/>
              <w:right w:w="200" w:type="dxa"/>
            </w:tcMar>
            <w:vAlign w:val="center"/>
          </w:tcPr>
          <w:p w14:paraId="1FEAAF8A" w14:textId="77777777" w:rsidR="0077287B" w:rsidRDefault="00E03954">
            <w:pPr>
              <w:jc w:val="center"/>
            </w:pPr>
            <w:r>
              <w:rPr>
                <w:rFonts w:eastAsia="Times New Roman" w:cs="Times New Roman"/>
                <w:sz w:val="22"/>
              </w:rPr>
              <w:t>41,0</w:t>
            </w:r>
          </w:p>
        </w:tc>
        <w:tc>
          <w:tcPr>
            <w:tcW w:w="0" w:type="dxa"/>
            <w:shd w:val="clear" w:color="auto" w:fill="FFFFFF"/>
            <w:tcMar>
              <w:top w:w="40" w:type="dxa"/>
              <w:left w:w="200" w:type="dxa"/>
              <w:bottom w:w="40" w:type="dxa"/>
              <w:right w:w="200" w:type="dxa"/>
            </w:tcMar>
            <w:vAlign w:val="center"/>
          </w:tcPr>
          <w:p w14:paraId="095D131C" w14:textId="77777777" w:rsidR="0077287B" w:rsidRDefault="00E03954">
            <w:pPr>
              <w:jc w:val="center"/>
            </w:pPr>
            <w:r>
              <w:rPr>
                <w:rFonts w:eastAsia="Times New Roman" w:cs="Times New Roman"/>
                <w:sz w:val="22"/>
              </w:rPr>
              <w:t>42,0</w:t>
            </w:r>
          </w:p>
        </w:tc>
        <w:tc>
          <w:tcPr>
            <w:tcW w:w="0" w:type="dxa"/>
            <w:shd w:val="clear" w:color="auto" w:fill="FFFFFF"/>
            <w:tcMar>
              <w:top w:w="40" w:type="dxa"/>
              <w:left w:w="200" w:type="dxa"/>
              <w:bottom w:w="40" w:type="dxa"/>
              <w:right w:w="200" w:type="dxa"/>
            </w:tcMar>
            <w:vAlign w:val="center"/>
          </w:tcPr>
          <w:p w14:paraId="52B2C1B5" w14:textId="77777777" w:rsidR="0077287B" w:rsidRDefault="00E03954">
            <w:pPr>
              <w:jc w:val="center"/>
            </w:pPr>
            <w:r>
              <w:rPr>
                <w:rFonts w:eastAsia="Times New Roman" w:cs="Times New Roman"/>
                <w:sz w:val="22"/>
              </w:rPr>
              <w:t>43,0</w:t>
            </w:r>
          </w:p>
        </w:tc>
        <w:tc>
          <w:tcPr>
            <w:tcW w:w="0" w:type="dxa"/>
            <w:shd w:val="clear" w:color="auto" w:fill="FFFFFF"/>
            <w:tcMar>
              <w:top w:w="40" w:type="dxa"/>
              <w:left w:w="200" w:type="dxa"/>
              <w:bottom w:w="40" w:type="dxa"/>
              <w:right w:w="200" w:type="dxa"/>
            </w:tcMar>
            <w:vAlign w:val="center"/>
          </w:tcPr>
          <w:p w14:paraId="2EBE20DC" w14:textId="77777777" w:rsidR="0077287B" w:rsidRDefault="00E03954">
            <w:pPr>
              <w:jc w:val="center"/>
            </w:pPr>
            <w:r>
              <w:rPr>
                <w:rFonts w:eastAsia="Times New Roman" w:cs="Times New Roman"/>
                <w:sz w:val="22"/>
              </w:rPr>
              <w:t>44,0</w:t>
            </w:r>
          </w:p>
        </w:tc>
        <w:tc>
          <w:tcPr>
            <w:tcW w:w="0" w:type="dxa"/>
            <w:shd w:val="clear" w:color="auto" w:fill="FFFFFF"/>
            <w:tcMar>
              <w:top w:w="40" w:type="dxa"/>
              <w:left w:w="200" w:type="dxa"/>
              <w:bottom w:w="40" w:type="dxa"/>
              <w:right w:w="200" w:type="dxa"/>
            </w:tcMar>
            <w:vAlign w:val="center"/>
          </w:tcPr>
          <w:p w14:paraId="4EFF652C" w14:textId="77777777" w:rsidR="0077287B" w:rsidRDefault="00E03954">
            <w:pPr>
              <w:jc w:val="center"/>
            </w:pPr>
            <w:r>
              <w:rPr>
                <w:rFonts w:eastAsia="Times New Roman" w:cs="Times New Roman"/>
                <w:sz w:val="22"/>
              </w:rPr>
              <w:t>45,0</w:t>
            </w:r>
          </w:p>
        </w:tc>
        <w:tc>
          <w:tcPr>
            <w:tcW w:w="0" w:type="dxa"/>
            <w:shd w:val="clear" w:color="auto" w:fill="FFFFFF"/>
            <w:tcMar>
              <w:top w:w="40" w:type="dxa"/>
              <w:left w:w="200" w:type="dxa"/>
              <w:bottom w:w="40" w:type="dxa"/>
              <w:right w:w="200" w:type="dxa"/>
            </w:tcMar>
            <w:vAlign w:val="center"/>
          </w:tcPr>
          <w:p w14:paraId="36D92D3D" w14:textId="77777777" w:rsidR="0077287B" w:rsidRDefault="00E03954">
            <w:pPr>
              <w:jc w:val="center"/>
            </w:pPr>
            <w:r>
              <w:rPr>
                <w:rFonts w:eastAsia="Times New Roman" w:cs="Times New Roman"/>
                <w:sz w:val="22"/>
              </w:rPr>
              <w:t>46,0</w:t>
            </w:r>
          </w:p>
        </w:tc>
        <w:tc>
          <w:tcPr>
            <w:tcW w:w="0" w:type="dxa"/>
            <w:shd w:val="clear" w:color="auto" w:fill="FFFFFF"/>
            <w:tcMar>
              <w:top w:w="40" w:type="dxa"/>
              <w:left w:w="200" w:type="dxa"/>
              <w:bottom w:w="40" w:type="dxa"/>
              <w:right w:w="200" w:type="dxa"/>
            </w:tcMar>
            <w:vAlign w:val="center"/>
          </w:tcPr>
          <w:p w14:paraId="44A95859" w14:textId="77777777" w:rsidR="0077287B" w:rsidRDefault="00E03954">
            <w:pPr>
              <w:jc w:val="center"/>
            </w:pPr>
            <w:r>
              <w:rPr>
                <w:rFonts w:eastAsia="Times New Roman" w:cs="Times New Roman"/>
                <w:sz w:val="22"/>
              </w:rPr>
              <w:t>47,0</w:t>
            </w:r>
          </w:p>
        </w:tc>
      </w:tr>
      <w:tr w:rsidR="0077287B" w14:paraId="79BF1288" w14:textId="77777777">
        <w:trPr>
          <w:jc w:val="center"/>
        </w:trPr>
        <w:tc>
          <w:tcPr>
            <w:tcW w:w="0" w:type="dxa"/>
            <w:shd w:val="clear" w:color="auto" w:fill="FFFFFF"/>
            <w:tcMar>
              <w:top w:w="40" w:type="dxa"/>
              <w:left w:w="20" w:type="dxa"/>
              <w:bottom w:w="40" w:type="dxa"/>
              <w:right w:w="20" w:type="dxa"/>
            </w:tcMar>
            <w:vAlign w:val="center"/>
          </w:tcPr>
          <w:p w14:paraId="6DF84DE7" w14:textId="77777777" w:rsidR="0077287B" w:rsidRDefault="00E03954">
            <w:pPr>
              <w:jc w:val="center"/>
            </w:pPr>
            <w:r>
              <w:rPr>
                <w:rFonts w:eastAsia="Times New Roman" w:cs="Times New Roman"/>
                <w:sz w:val="22"/>
              </w:rPr>
              <w:t>29</w:t>
            </w:r>
          </w:p>
        </w:tc>
        <w:tc>
          <w:tcPr>
            <w:tcW w:w="0" w:type="dxa"/>
            <w:shd w:val="clear" w:color="auto" w:fill="FFFFFF"/>
            <w:tcMar>
              <w:top w:w="40" w:type="dxa"/>
              <w:left w:w="200" w:type="dxa"/>
              <w:bottom w:w="40" w:type="dxa"/>
              <w:right w:w="200" w:type="dxa"/>
            </w:tcMar>
            <w:vAlign w:val="center"/>
          </w:tcPr>
          <w:p w14:paraId="69D1923F" w14:textId="77777777" w:rsidR="0077287B" w:rsidRDefault="00E03954">
            <w:pPr>
              <w:jc w:val="center"/>
            </w:pPr>
            <w:r>
              <w:rPr>
                <w:rFonts w:eastAsia="Times New Roman" w:cs="Times New Roman"/>
                <w:sz w:val="22"/>
              </w:rPr>
              <w:t>Котельная №42-31 Больничная</w:t>
            </w:r>
          </w:p>
        </w:tc>
        <w:tc>
          <w:tcPr>
            <w:tcW w:w="0" w:type="dxa"/>
            <w:shd w:val="clear" w:color="auto" w:fill="FFFFFF"/>
            <w:tcMar>
              <w:top w:w="40" w:type="dxa"/>
              <w:left w:w="200" w:type="dxa"/>
              <w:bottom w:w="40" w:type="dxa"/>
              <w:right w:w="200" w:type="dxa"/>
            </w:tcMar>
            <w:vAlign w:val="center"/>
          </w:tcPr>
          <w:p w14:paraId="27E47A7E" w14:textId="77777777" w:rsidR="0077287B" w:rsidRDefault="00E03954">
            <w:pPr>
              <w:jc w:val="center"/>
            </w:pPr>
            <w:r>
              <w:rPr>
                <w:rFonts w:eastAsia="Times New Roman" w:cs="Times New Roman"/>
                <w:sz w:val="22"/>
              </w:rPr>
              <w:t>34,0</w:t>
            </w:r>
          </w:p>
        </w:tc>
        <w:tc>
          <w:tcPr>
            <w:tcW w:w="0" w:type="dxa"/>
            <w:shd w:val="clear" w:color="auto" w:fill="FFFFFF"/>
            <w:tcMar>
              <w:top w:w="40" w:type="dxa"/>
              <w:left w:w="200" w:type="dxa"/>
              <w:bottom w:w="40" w:type="dxa"/>
              <w:right w:w="200" w:type="dxa"/>
            </w:tcMar>
            <w:vAlign w:val="center"/>
          </w:tcPr>
          <w:p w14:paraId="033BF411" w14:textId="77777777" w:rsidR="0077287B" w:rsidRDefault="00E03954">
            <w:pPr>
              <w:jc w:val="center"/>
            </w:pPr>
            <w:r>
              <w:rPr>
                <w:rFonts w:eastAsia="Times New Roman" w:cs="Times New Roman"/>
                <w:sz w:val="22"/>
              </w:rPr>
              <w:t>35,0</w:t>
            </w:r>
          </w:p>
        </w:tc>
        <w:tc>
          <w:tcPr>
            <w:tcW w:w="0" w:type="dxa"/>
            <w:shd w:val="clear" w:color="auto" w:fill="FFFFFF"/>
            <w:tcMar>
              <w:top w:w="40" w:type="dxa"/>
              <w:left w:w="200" w:type="dxa"/>
              <w:bottom w:w="40" w:type="dxa"/>
              <w:right w:w="200" w:type="dxa"/>
            </w:tcMar>
            <w:vAlign w:val="center"/>
          </w:tcPr>
          <w:p w14:paraId="2E0EDDCF" w14:textId="77777777" w:rsidR="0077287B" w:rsidRDefault="00E03954">
            <w:pPr>
              <w:jc w:val="center"/>
            </w:pPr>
            <w:r>
              <w:rPr>
                <w:rFonts w:eastAsia="Times New Roman" w:cs="Times New Roman"/>
                <w:sz w:val="22"/>
              </w:rPr>
              <w:t>36,0</w:t>
            </w:r>
          </w:p>
        </w:tc>
        <w:tc>
          <w:tcPr>
            <w:tcW w:w="0" w:type="dxa"/>
            <w:shd w:val="clear" w:color="auto" w:fill="FFFFFF"/>
            <w:tcMar>
              <w:top w:w="40" w:type="dxa"/>
              <w:left w:w="200" w:type="dxa"/>
              <w:bottom w:w="40" w:type="dxa"/>
              <w:right w:w="200" w:type="dxa"/>
            </w:tcMar>
            <w:vAlign w:val="center"/>
          </w:tcPr>
          <w:p w14:paraId="0B60196F" w14:textId="77777777" w:rsidR="0077287B" w:rsidRDefault="00E03954">
            <w:pPr>
              <w:jc w:val="center"/>
            </w:pPr>
            <w:r>
              <w:rPr>
                <w:rFonts w:eastAsia="Times New Roman" w:cs="Times New Roman"/>
                <w:sz w:val="22"/>
              </w:rPr>
              <w:t>37,0</w:t>
            </w:r>
          </w:p>
        </w:tc>
        <w:tc>
          <w:tcPr>
            <w:tcW w:w="0" w:type="dxa"/>
            <w:shd w:val="clear" w:color="auto" w:fill="FFFFFF"/>
            <w:tcMar>
              <w:top w:w="40" w:type="dxa"/>
              <w:left w:w="200" w:type="dxa"/>
              <w:bottom w:w="40" w:type="dxa"/>
              <w:right w:w="200" w:type="dxa"/>
            </w:tcMar>
            <w:vAlign w:val="center"/>
          </w:tcPr>
          <w:p w14:paraId="00BC6988" w14:textId="77777777" w:rsidR="0077287B" w:rsidRDefault="00E03954">
            <w:pPr>
              <w:jc w:val="center"/>
            </w:pPr>
            <w:r>
              <w:rPr>
                <w:rFonts w:eastAsia="Times New Roman" w:cs="Times New Roman"/>
                <w:sz w:val="22"/>
              </w:rPr>
              <w:t>38,0</w:t>
            </w:r>
          </w:p>
        </w:tc>
        <w:tc>
          <w:tcPr>
            <w:tcW w:w="0" w:type="dxa"/>
            <w:shd w:val="clear" w:color="auto" w:fill="FFFFFF"/>
            <w:tcMar>
              <w:top w:w="40" w:type="dxa"/>
              <w:left w:w="200" w:type="dxa"/>
              <w:bottom w:w="40" w:type="dxa"/>
              <w:right w:w="200" w:type="dxa"/>
            </w:tcMar>
            <w:vAlign w:val="center"/>
          </w:tcPr>
          <w:p w14:paraId="57292E58" w14:textId="77777777" w:rsidR="0077287B" w:rsidRDefault="00E03954">
            <w:pPr>
              <w:jc w:val="center"/>
            </w:pPr>
            <w:r>
              <w:rPr>
                <w:rFonts w:eastAsia="Times New Roman" w:cs="Times New Roman"/>
                <w:sz w:val="22"/>
              </w:rPr>
              <w:t>39,0</w:t>
            </w:r>
          </w:p>
        </w:tc>
        <w:tc>
          <w:tcPr>
            <w:tcW w:w="0" w:type="dxa"/>
            <w:shd w:val="clear" w:color="auto" w:fill="FFFFFF"/>
            <w:tcMar>
              <w:top w:w="40" w:type="dxa"/>
              <w:left w:w="200" w:type="dxa"/>
              <w:bottom w:w="40" w:type="dxa"/>
              <w:right w:w="200" w:type="dxa"/>
            </w:tcMar>
            <w:vAlign w:val="center"/>
          </w:tcPr>
          <w:p w14:paraId="61E3B8B0" w14:textId="77777777" w:rsidR="0077287B" w:rsidRDefault="00E03954">
            <w:pPr>
              <w:jc w:val="center"/>
            </w:pPr>
            <w:r>
              <w:rPr>
                <w:rFonts w:eastAsia="Times New Roman" w:cs="Times New Roman"/>
                <w:sz w:val="22"/>
              </w:rPr>
              <w:t>40,0</w:t>
            </w:r>
          </w:p>
        </w:tc>
        <w:tc>
          <w:tcPr>
            <w:tcW w:w="0" w:type="dxa"/>
            <w:shd w:val="clear" w:color="auto" w:fill="FFFFFF"/>
            <w:tcMar>
              <w:top w:w="40" w:type="dxa"/>
              <w:left w:w="200" w:type="dxa"/>
              <w:bottom w:w="40" w:type="dxa"/>
              <w:right w:w="200" w:type="dxa"/>
            </w:tcMar>
            <w:vAlign w:val="center"/>
          </w:tcPr>
          <w:p w14:paraId="7831319E" w14:textId="77777777" w:rsidR="0077287B" w:rsidRDefault="00E03954">
            <w:pPr>
              <w:jc w:val="center"/>
            </w:pPr>
            <w:r>
              <w:rPr>
                <w:rFonts w:eastAsia="Times New Roman" w:cs="Times New Roman"/>
                <w:sz w:val="22"/>
              </w:rPr>
              <w:t>41,0</w:t>
            </w:r>
          </w:p>
        </w:tc>
        <w:tc>
          <w:tcPr>
            <w:tcW w:w="0" w:type="dxa"/>
            <w:shd w:val="clear" w:color="auto" w:fill="FFFFFF"/>
            <w:tcMar>
              <w:top w:w="40" w:type="dxa"/>
              <w:left w:w="200" w:type="dxa"/>
              <w:bottom w:w="40" w:type="dxa"/>
              <w:right w:w="200" w:type="dxa"/>
            </w:tcMar>
            <w:vAlign w:val="center"/>
          </w:tcPr>
          <w:p w14:paraId="12497A01" w14:textId="77777777" w:rsidR="0077287B" w:rsidRDefault="00E03954">
            <w:pPr>
              <w:jc w:val="center"/>
            </w:pPr>
            <w:r>
              <w:rPr>
                <w:rFonts w:eastAsia="Times New Roman" w:cs="Times New Roman"/>
                <w:sz w:val="22"/>
              </w:rPr>
              <w:t>42,0</w:t>
            </w:r>
          </w:p>
        </w:tc>
        <w:tc>
          <w:tcPr>
            <w:tcW w:w="0" w:type="dxa"/>
            <w:shd w:val="clear" w:color="auto" w:fill="FFFFFF"/>
            <w:tcMar>
              <w:top w:w="40" w:type="dxa"/>
              <w:left w:w="200" w:type="dxa"/>
              <w:bottom w:w="40" w:type="dxa"/>
              <w:right w:w="200" w:type="dxa"/>
            </w:tcMar>
            <w:vAlign w:val="center"/>
          </w:tcPr>
          <w:p w14:paraId="27DA38BA" w14:textId="77777777" w:rsidR="0077287B" w:rsidRDefault="00E03954">
            <w:pPr>
              <w:jc w:val="center"/>
            </w:pPr>
            <w:r>
              <w:rPr>
                <w:rFonts w:eastAsia="Times New Roman" w:cs="Times New Roman"/>
                <w:sz w:val="22"/>
              </w:rPr>
              <w:t>43,0</w:t>
            </w:r>
          </w:p>
        </w:tc>
      </w:tr>
      <w:tr w:rsidR="0077287B" w14:paraId="478AD8F1" w14:textId="77777777">
        <w:trPr>
          <w:jc w:val="center"/>
        </w:trPr>
        <w:tc>
          <w:tcPr>
            <w:tcW w:w="0" w:type="dxa"/>
            <w:shd w:val="clear" w:color="auto" w:fill="FFFFFF"/>
            <w:tcMar>
              <w:top w:w="40" w:type="dxa"/>
              <w:left w:w="20" w:type="dxa"/>
              <w:bottom w:w="40" w:type="dxa"/>
              <w:right w:w="20" w:type="dxa"/>
            </w:tcMar>
            <w:vAlign w:val="center"/>
          </w:tcPr>
          <w:p w14:paraId="3236D8E1" w14:textId="77777777" w:rsidR="0077287B" w:rsidRDefault="00E03954">
            <w:pPr>
              <w:jc w:val="center"/>
            </w:pPr>
            <w:r>
              <w:rPr>
                <w:rFonts w:eastAsia="Times New Roman" w:cs="Times New Roman"/>
                <w:sz w:val="22"/>
              </w:rPr>
              <w:t>30</w:t>
            </w:r>
          </w:p>
        </w:tc>
        <w:tc>
          <w:tcPr>
            <w:tcW w:w="0" w:type="dxa"/>
            <w:shd w:val="clear" w:color="auto" w:fill="FFFFFF"/>
            <w:tcMar>
              <w:top w:w="40" w:type="dxa"/>
              <w:left w:w="200" w:type="dxa"/>
              <w:bottom w:w="40" w:type="dxa"/>
              <w:right w:w="200" w:type="dxa"/>
            </w:tcMar>
            <w:vAlign w:val="center"/>
          </w:tcPr>
          <w:p w14:paraId="7D2AF1BF" w14:textId="77777777" w:rsidR="0077287B" w:rsidRDefault="00E03954">
            <w:pPr>
              <w:jc w:val="center"/>
            </w:pPr>
            <w:r>
              <w:rPr>
                <w:rFonts w:eastAsia="Times New Roman" w:cs="Times New Roman"/>
                <w:sz w:val="22"/>
              </w:rPr>
              <w:t>Котельная №42-32 детского сада</w:t>
            </w:r>
          </w:p>
        </w:tc>
        <w:tc>
          <w:tcPr>
            <w:tcW w:w="0" w:type="dxa"/>
            <w:shd w:val="clear" w:color="auto" w:fill="FFFFFF"/>
            <w:tcMar>
              <w:top w:w="40" w:type="dxa"/>
              <w:left w:w="200" w:type="dxa"/>
              <w:bottom w:w="40" w:type="dxa"/>
              <w:right w:w="200" w:type="dxa"/>
            </w:tcMar>
            <w:vAlign w:val="center"/>
          </w:tcPr>
          <w:p w14:paraId="73892D8F" w14:textId="77777777" w:rsidR="0077287B" w:rsidRDefault="00E03954">
            <w:pPr>
              <w:jc w:val="center"/>
            </w:pPr>
            <w:r>
              <w:rPr>
                <w:rFonts w:eastAsia="Times New Roman" w:cs="Times New Roman"/>
                <w:sz w:val="22"/>
              </w:rPr>
              <w:t>38,0</w:t>
            </w:r>
          </w:p>
        </w:tc>
        <w:tc>
          <w:tcPr>
            <w:tcW w:w="0" w:type="dxa"/>
            <w:shd w:val="clear" w:color="auto" w:fill="FFFFFF"/>
            <w:tcMar>
              <w:top w:w="40" w:type="dxa"/>
              <w:left w:w="200" w:type="dxa"/>
              <w:bottom w:w="40" w:type="dxa"/>
              <w:right w:w="200" w:type="dxa"/>
            </w:tcMar>
            <w:vAlign w:val="center"/>
          </w:tcPr>
          <w:p w14:paraId="70A5CCD8" w14:textId="77777777" w:rsidR="0077287B" w:rsidRDefault="00E03954">
            <w:pPr>
              <w:jc w:val="center"/>
            </w:pPr>
            <w:r>
              <w:rPr>
                <w:rFonts w:eastAsia="Times New Roman" w:cs="Times New Roman"/>
                <w:sz w:val="22"/>
              </w:rPr>
              <w:t>39,0</w:t>
            </w:r>
          </w:p>
        </w:tc>
        <w:tc>
          <w:tcPr>
            <w:tcW w:w="0" w:type="dxa"/>
            <w:shd w:val="clear" w:color="auto" w:fill="FFFFFF"/>
            <w:tcMar>
              <w:top w:w="40" w:type="dxa"/>
              <w:left w:w="200" w:type="dxa"/>
              <w:bottom w:w="40" w:type="dxa"/>
              <w:right w:w="200" w:type="dxa"/>
            </w:tcMar>
            <w:vAlign w:val="center"/>
          </w:tcPr>
          <w:p w14:paraId="23B06B17" w14:textId="77777777" w:rsidR="0077287B" w:rsidRDefault="00E03954">
            <w:pPr>
              <w:jc w:val="center"/>
            </w:pPr>
            <w:r>
              <w:rPr>
                <w:rFonts w:eastAsia="Times New Roman" w:cs="Times New Roman"/>
                <w:sz w:val="22"/>
              </w:rPr>
              <w:t>40,0</w:t>
            </w:r>
          </w:p>
        </w:tc>
        <w:tc>
          <w:tcPr>
            <w:tcW w:w="0" w:type="dxa"/>
            <w:shd w:val="clear" w:color="auto" w:fill="FFFFFF"/>
            <w:tcMar>
              <w:top w:w="40" w:type="dxa"/>
              <w:left w:w="200" w:type="dxa"/>
              <w:bottom w:w="40" w:type="dxa"/>
              <w:right w:w="200" w:type="dxa"/>
            </w:tcMar>
            <w:vAlign w:val="center"/>
          </w:tcPr>
          <w:p w14:paraId="42090522" w14:textId="77777777" w:rsidR="0077287B" w:rsidRDefault="00E03954">
            <w:pPr>
              <w:jc w:val="center"/>
            </w:pPr>
            <w:r>
              <w:rPr>
                <w:rFonts w:eastAsia="Times New Roman" w:cs="Times New Roman"/>
                <w:sz w:val="22"/>
              </w:rPr>
              <w:t>41,0</w:t>
            </w:r>
          </w:p>
        </w:tc>
        <w:tc>
          <w:tcPr>
            <w:tcW w:w="0" w:type="dxa"/>
            <w:shd w:val="clear" w:color="auto" w:fill="FFFFFF"/>
            <w:tcMar>
              <w:top w:w="40" w:type="dxa"/>
              <w:left w:w="200" w:type="dxa"/>
              <w:bottom w:w="40" w:type="dxa"/>
              <w:right w:w="200" w:type="dxa"/>
            </w:tcMar>
            <w:vAlign w:val="center"/>
          </w:tcPr>
          <w:p w14:paraId="6F16B088" w14:textId="77777777" w:rsidR="0077287B" w:rsidRDefault="00E03954">
            <w:pPr>
              <w:jc w:val="center"/>
            </w:pPr>
            <w:r>
              <w:rPr>
                <w:rFonts w:eastAsia="Times New Roman" w:cs="Times New Roman"/>
                <w:sz w:val="22"/>
              </w:rPr>
              <w:t>42,0</w:t>
            </w:r>
          </w:p>
        </w:tc>
        <w:tc>
          <w:tcPr>
            <w:tcW w:w="0" w:type="dxa"/>
            <w:shd w:val="clear" w:color="auto" w:fill="FFFFFF"/>
            <w:tcMar>
              <w:top w:w="40" w:type="dxa"/>
              <w:left w:w="200" w:type="dxa"/>
              <w:bottom w:w="40" w:type="dxa"/>
              <w:right w:w="200" w:type="dxa"/>
            </w:tcMar>
            <w:vAlign w:val="center"/>
          </w:tcPr>
          <w:p w14:paraId="547F40AD" w14:textId="77777777" w:rsidR="0077287B" w:rsidRDefault="00E03954">
            <w:pPr>
              <w:jc w:val="center"/>
            </w:pPr>
            <w:r>
              <w:rPr>
                <w:rFonts w:eastAsia="Times New Roman" w:cs="Times New Roman"/>
                <w:sz w:val="22"/>
              </w:rPr>
              <w:t>43,0</w:t>
            </w:r>
          </w:p>
        </w:tc>
        <w:tc>
          <w:tcPr>
            <w:tcW w:w="0" w:type="dxa"/>
            <w:shd w:val="clear" w:color="auto" w:fill="FFFFFF"/>
            <w:tcMar>
              <w:top w:w="40" w:type="dxa"/>
              <w:left w:w="200" w:type="dxa"/>
              <w:bottom w:w="40" w:type="dxa"/>
              <w:right w:w="200" w:type="dxa"/>
            </w:tcMar>
            <w:vAlign w:val="center"/>
          </w:tcPr>
          <w:p w14:paraId="30E0FCA6" w14:textId="77777777" w:rsidR="0077287B" w:rsidRDefault="00E03954">
            <w:pPr>
              <w:jc w:val="center"/>
            </w:pPr>
            <w:r>
              <w:rPr>
                <w:rFonts w:eastAsia="Times New Roman" w:cs="Times New Roman"/>
                <w:sz w:val="22"/>
              </w:rPr>
              <w:t>44,0</w:t>
            </w:r>
          </w:p>
        </w:tc>
        <w:tc>
          <w:tcPr>
            <w:tcW w:w="0" w:type="dxa"/>
            <w:shd w:val="clear" w:color="auto" w:fill="FFFFFF"/>
            <w:tcMar>
              <w:top w:w="40" w:type="dxa"/>
              <w:left w:w="200" w:type="dxa"/>
              <w:bottom w:w="40" w:type="dxa"/>
              <w:right w:w="200" w:type="dxa"/>
            </w:tcMar>
            <w:vAlign w:val="center"/>
          </w:tcPr>
          <w:p w14:paraId="424930F0" w14:textId="77777777" w:rsidR="0077287B" w:rsidRDefault="00E03954">
            <w:pPr>
              <w:jc w:val="center"/>
            </w:pPr>
            <w:r>
              <w:rPr>
                <w:rFonts w:eastAsia="Times New Roman" w:cs="Times New Roman"/>
                <w:sz w:val="22"/>
              </w:rPr>
              <w:t>45,0</w:t>
            </w:r>
          </w:p>
        </w:tc>
        <w:tc>
          <w:tcPr>
            <w:tcW w:w="0" w:type="dxa"/>
            <w:shd w:val="clear" w:color="auto" w:fill="FFFFFF"/>
            <w:tcMar>
              <w:top w:w="40" w:type="dxa"/>
              <w:left w:w="200" w:type="dxa"/>
              <w:bottom w:w="40" w:type="dxa"/>
              <w:right w:w="200" w:type="dxa"/>
            </w:tcMar>
            <w:vAlign w:val="center"/>
          </w:tcPr>
          <w:p w14:paraId="0CE74FB7" w14:textId="77777777" w:rsidR="0077287B" w:rsidRDefault="00E03954">
            <w:pPr>
              <w:jc w:val="center"/>
            </w:pPr>
            <w:r>
              <w:rPr>
                <w:rFonts w:eastAsia="Times New Roman" w:cs="Times New Roman"/>
                <w:sz w:val="22"/>
              </w:rPr>
              <w:t>46,0</w:t>
            </w:r>
          </w:p>
        </w:tc>
        <w:tc>
          <w:tcPr>
            <w:tcW w:w="0" w:type="dxa"/>
            <w:shd w:val="clear" w:color="auto" w:fill="FFFFFF"/>
            <w:tcMar>
              <w:top w:w="40" w:type="dxa"/>
              <w:left w:w="200" w:type="dxa"/>
              <w:bottom w:w="40" w:type="dxa"/>
              <w:right w:w="200" w:type="dxa"/>
            </w:tcMar>
            <w:vAlign w:val="center"/>
          </w:tcPr>
          <w:p w14:paraId="20E9E1DF" w14:textId="77777777" w:rsidR="0077287B" w:rsidRDefault="00E03954">
            <w:pPr>
              <w:jc w:val="center"/>
            </w:pPr>
            <w:r>
              <w:rPr>
                <w:rFonts w:eastAsia="Times New Roman" w:cs="Times New Roman"/>
                <w:sz w:val="22"/>
              </w:rPr>
              <w:t>47,0</w:t>
            </w:r>
          </w:p>
        </w:tc>
      </w:tr>
      <w:tr w:rsidR="0077287B" w14:paraId="1BD68E16" w14:textId="77777777">
        <w:trPr>
          <w:jc w:val="center"/>
        </w:trPr>
        <w:tc>
          <w:tcPr>
            <w:tcW w:w="0" w:type="dxa"/>
            <w:shd w:val="clear" w:color="auto" w:fill="FFFFFF"/>
            <w:tcMar>
              <w:top w:w="40" w:type="dxa"/>
              <w:left w:w="20" w:type="dxa"/>
              <w:bottom w:w="40" w:type="dxa"/>
              <w:right w:w="20" w:type="dxa"/>
            </w:tcMar>
            <w:vAlign w:val="center"/>
          </w:tcPr>
          <w:p w14:paraId="34B1607B" w14:textId="77777777" w:rsidR="0077287B" w:rsidRDefault="00E03954">
            <w:pPr>
              <w:jc w:val="center"/>
            </w:pPr>
            <w:r>
              <w:rPr>
                <w:rFonts w:eastAsia="Times New Roman" w:cs="Times New Roman"/>
                <w:sz w:val="22"/>
              </w:rPr>
              <w:t>31</w:t>
            </w:r>
          </w:p>
        </w:tc>
        <w:tc>
          <w:tcPr>
            <w:tcW w:w="0" w:type="dxa"/>
            <w:shd w:val="clear" w:color="auto" w:fill="FFFFFF"/>
            <w:tcMar>
              <w:top w:w="40" w:type="dxa"/>
              <w:left w:w="200" w:type="dxa"/>
              <w:bottom w:w="40" w:type="dxa"/>
              <w:right w:w="200" w:type="dxa"/>
            </w:tcMar>
            <w:vAlign w:val="center"/>
          </w:tcPr>
          <w:p w14:paraId="13CF1ABD" w14:textId="77777777" w:rsidR="0077287B" w:rsidRDefault="00E03954">
            <w:pPr>
              <w:jc w:val="center"/>
            </w:pPr>
            <w:r>
              <w:rPr>
                <w:rFonts w:eastAsia="Times New Roman" w:cs="Times New Roman"/>
                <w:sz w:val="22"/>
              </w:rPr>
              <w:t>Котельная №42-33 детского сада</w:t>
            </w:r>
          </w:p>
        </w:tc>
        <w:tc>
          <w:tcPr>
            <w:tcW w:w="0" w:type="dxa"/>
            <w:shd w:val="clear" w:color="auto" w:fill="FFFFFF"/>
            <w:tcMar>
              <w:top w:w="40" w:type="dxa"/>
              <w:left w:w="200" w:type="dxa"/>
              <w:bottom w:w="40" w:type="dxa"/>
              <w:right w:w="200" w:type="dxa"/>
            </w:tcMar>
            <w:vAlign w:val="center"/>
          </w:tcPr>
          <w:p w14:paraId="0B418627" w14:textId="77777777" w:rsidR="0077287B" w:rsidRDefault="00E03954">
            <w:pPr>
              <w:jc w:val="center"/>
            </w:pPr>
            <w:r>
              <w:rPr>
                <w:rFonts w:eastAsia="Times New Roman" w:cs="Times New Roman"/>
                <w:sz w:val="22"/>
              </w:rPr>
              <w:t>34,0</w:t>
            </w:r>
          </w:p>
        </w:tc>
        <w:tc>
          <w:tcPr>
            <w:tcW w:w="0" w:type="dxa"/>
            <w:shd w:val="clear" w:color="auto" w:fill="FFFFFF"/>
            <w:tcMar>
              <w:top w:w="40" w:type="dxa"/>
              <w:left w:w="200" w:type="dxa"/>
              <w:bottom w:w="40" w:type="dxa"/>
              <w:right w:w="200" w:type="dxa"/>
            </w:tcMar>
            <w:vAlign w:val="center"/>
          </w:tcPr>
          <w:p w14:paraId="6BC43033" w14:textId="77777777" w:rsidR="0077287B" w:rsidRDefault="00E03954">
            <w:pPr>
              <w:jc w:val="center"/>
            </w:pPr>
            <w:r>
              <w:rPr>
                <w:rFonts w:eastAsia="Times New Roman" w:cs="Times New Roman"/>
                <w:sz w:val="22"/>
              </w:rPr>
              <w:t>35,0</w:t>
            </w:r>
          </w:p>
        </w:tc>
        <w:tc>
          <w:tcPr>
            <w:tcW w:w="0" w:type="dxa"/>
            <w:shd w:val="clear" w:color="auto" w:fill="FFFFFF"/>
            <w:tcMar>
              <w:top w:w="40" w:type="dxa"/>
              <w:left w:w="200" w:type="dxa"/>
              <w:bottom w:w="40" w:type="dxa"/>
              <w:right w:w="200" w:type="dxa"/>
            </w:tcMar>
            <w:vAlign w:val="center"/>
          </w:tcPr>
          <w:p w14:paraId="607A10E8" w14:textId="77777777" w:rsidR="0077287B" w:rsidRDefault="00E03954">
            <w:pPr>
              <w:jc w:val="center"/>
            </w:pPr>
            <w:r>
              <w:rPr>
                <w:rFonts w:eastAsia="Times New Roman" w:cs="Times New Roman"/>
                <w:sz w:val="22"/>
              </w:rPr>
              <w:t>36,0</w:t>
            </w:r>
          </w:p>
        </w:tc>
        <w:tc>
          <w:tcPr>
            <w:tcW w:w="0" w:type="dxa"/>
            <w:shd w:val="clear" w:color="auto" w:fill="FFFFFF"/>
            <w:tcMar>
              <w:top w:w="40" w:type="dxa"/>
              <w:left w:w="200" w:type="dxa"/>
              <w:bottom w:w="40" w:type="dxa"/>
              <w:right w:w="200" w:type="dxa"/>
            </w:tcMar>
            <w:vAlign w:val="center"/>
          </w:tcPr>
          <w:p w14:paraId="45E78233" w14:textId="77777777" w:rsidR="0077287B" w:rsidRDefault="00E03954">
            <w:pPr>
              <w:jc w:val="center"/>
            </w:pPr>
            <w:r>
              <w:rPr>
                <w:rFonts w:eastAsia="Times New Roman" w:cs="Times New Roman"/>
                <w:sz w:val="22"/>
              </w:rPr>
              <w:t>37,0</w:t>
            </w:r>
          </w:p>
        </w:tc>
        <w:tc>
          <w:tcPr>
            <w:tcW w:w="0" w:type="dxa"/>
            <w:shd w:val="clear" w:color="auto" w:fill="FFFFFF"/>
            <w:tcMar>
              <w:top w:w="40" w:type="dxa"/>
              <w:left w:w="200" w:type="dxa"/>
              <w:bottom w:w="40" w:type="dxa"/>
              <w:right w:w="200" w:type="dxa"/>
            </w:tcMar>
            <w:vAlign w:val="center"/>
          </w:tcPr>
          <w:p w14:paraId="5D7ACA46" w14:textId="77777777" w:rsidR="0077287B" w:rsidRDefault="00E03954">
            <w:pPr>
              <w:jc w:val="center"/>
            </w:pPr>
            <w:r>
              <w:rPr>
                <w:rFonts w:eastAsia="Times New Roman" w:cs="Times New Roman"/>
                <w:sz w:val="22"/>
              </w:rPr>
              <w:t>38,0</w:t>
            </w:r>
          </w:p>
        </w:tc>
        <w:tc>
          <w:tcPr>
            <w:tcW w:w="0" w:type="dxa"/>
            <w:shd w:val="clear" w:color="auto" w:fill="FFFFFF"/>
            <w:tcMar>
              <w:top w:w="40" w:type="dxa"/>
              <w:left w:w="200" w:type="dxa"/>
              <w:bottom w:w="40" w:type="dxa"/>
              <w:right w:w="200" w:type="dxa"/>
            </w:tcMar>
            <w:vAlign w:val="center"/>
          </w:tcPr>
          <w:p w14:paraId="4AAEC0E9" w14:textId="77777777" w:rsidR="0077287B" w:rsidRDefault="00E03954">
            <w:pPr>
              <w:jc w:val="center"/>
            </w:pPr>
            <w:r>
              <w:rPr>
                <w:rFonts w:eastAsia="Times New Roman" w:cs="Times New Roman"/>
                <w:sz w:val="22"/>
              </w:rPr>
              <w:t>39,0</w:t>
            </w:r>
          </w:p>
        </w:tc>
        <w:tc>
          <w:tcPr>
            <w:tcW w:w="0" w:type="dxa"/>
            <w:shd w:val="clear" w:color="auto" w:fill="FFFFFF"/>
            <w:tcMar>
              <w:top w:w="40" w:type="dxa"/>
              <w:left w:w="200" w:type="dxa"/>
              <w:bottom w:w="40" w:type="dxa"/>
              <w:right w:w="200" w:type="dxa"/>
            </w:tcMar>
            <w:vAlign w:val="center"/>
          </w:tcPr>
          <w:p w14:paraId="2D2B908C" w14:textId="77777777" w:rsidR="0077287B" w:rsidRDefault="00E03954">
            <w:pPr>
              <w:jc w:val="center"/>
            </w:pPr>
            <w:r>
              <w:rPr>
                <w:rFonts w:eastAsia="Times New Roman" w:cs="Times New Roman"/>
                <w:sz w:val="22"/>
              </w:rPr>
              <w:t>40,0</w:t>
            </w:r>
          </w:p>
        </w:tc>
        <w:tc>
          <w:tcPr>
            <w:tcW w:w="0" w:type="dxa"/>
            <w:shd w:val="clear" w:color="auto" w:fill="FFFFFF"/>
            <w:tcMar>
              <w:top w:w="40" w:type="dxa"/>
              <w:left w:w="200" w:type="dxa"/>
              <w:bottom w:w="40" w:type="dxa"/>
              <w:right w:w="200" w:type="dxa"/>
            </w:tcMar>
            <w:vAlign w:val="center"/>
          </w:tcPr>
          <w:p w14:paraId="7B5525E5" w14:textId="77777777" w:rsidR="0077287B" w:rsidRDefault="00E03954">
            <w:pPr>
              <w:jc w:val="center"/>
            </w:pPr>
            <w:r>
              <w:rPr>
                <w:rFonts w:eastAsia="Times New Roman" w:cs="Times New Roman"/>
                <w:sz w:val="22"/>
              </w:rPr>
              <w:t>41,0</w:t>
            </w:r>
          </w:p>
        </w:tc>
        <w:tc>
          <w:tcPr>
            <w:tcW w:w="0" w:type="dxa"/>
            <w:shd w:val="clear" w:color="auto" w:fill="FFFFFF"/>
            <w:tcMar>
              <w:top w:w="40" w:type="dxa"/>
              <w:left w:w="200" w:type="dxa"/>
              <w:bottom w:w="40" w:type="dxa"/>
              <w:right w:w="200" w:type="dxa"/>
            </w:tcMar>
            <w:vAlign w:val="center"/>
          </w:tcPr>
          <w:p w14:paraId="0C9BB6A2" w14:textId="77777777" w:rsidR="0077287B" w:rsidRDefault="00E03954">
            <w:pPr>
              <w:jc w:val="center"/>
            </w:pPr>
            <w:r>
              <w:rPr>
                <w:rFonts w:eastAsia="Times New Roman" w:cs="Times New Roman"/>
                <w:sz w:val="22"/>
              </w:rPr>
              <w:t>42,0</w:t>
            </w:r>
          </w:p>
        </w:tc>
        <w:tc>
          <w:tcPr>
            <w:tcW w:w="0" w:type="dxa"/>
            <w:shd w:val="clear" w:color="auto" w:fill="FFFFFF"/>
            <w:tcMar>
              <w:top w:w="40" w:type="dxa"/>
              <w:left w:w="200" w:type="dxa"/>
              <w:bottom w:w="40" w:type="dxa"/>
              <w:right w:w="200" w:type="dxa"/>
            </w:tcMar>
            <w:vAlign w:val="center"/>
          </w:tcPr>
          <w:p w14:paraId="4CBA22D1" w14:textId="77777777" w:rsidR="0077287B" w:rsidRDefault="00E03954">
            <w:pPr>
              <w:jc w:val="center"/>
            </w:pPr>
            <w:r>
              <w:rPr>
                <w:rFonts w:eastAsia="Times New Roman" w:cs="Times New Roman"/>
                <w:sz w:val="22"/>
              </w:rPr>
              <w:t>43,0</w:t>
            </w:r>
          </w:p>
        </w:tc>
      </w:tr>
      <w:tr w:rsidR="0077287B" w14:paraId="03C931A2" w14:textId="77777777">
        <w:trPr>
          <w:jc w:val="center"/>
        </w:trPr>
        <w:tc>
          <w:tcPr>
            <w:tcW w:w="0" w:type="dxa"/>
            <w:gridSpan w:val="12"/>
            <w:shd w:val="clear" w:color="auto" w:fill="FFFFFF"/>
            <w:tcMar>
              <w:top w:w="40" w:type="dxa"/>
              <w:left w:w="160" w:type="dxa"/>
              <w:bottom w:w="40" w:type="dxa"/>
              <w:right w:w="20" w:type="dxa"/>
            </w:tcMar>
            <w:vAlign w:val="center"/>
          </w:tcPr>
          <w:p w14:paraId="11159386" w14:textId="77777777" w:rsidR="0077287B" w:rsidRPr="002C55C4" w:rsidRDefault="00E03954">
            <w:pPr>
              <w:rPr>
                <w:lang w:val="ru-RU"/>
              </w:rPr>
            </w:pPr>
            <w:r w:rsidRPr="002C55C4">
              <w:rPr>
                <w:rFonts w:eastAsia="Times New Roman" w:cs="Times New Roman"/>
                <w:i/>
                <w:sz w:val="22"/>
                <w:lang w:val="ru-RU"/>
              </w:rPr>
              <w:t>м)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городского округа), о.е.</w:t>
            </w:r>
          </w:p>
        </w:tc>
      </w:tr>
      <w:tr w:rsidR="0077287B" w14:paraId="0486C1AD" w14:textId="77777777">
        <w:trPr>
          <w:jc w:val="center"/>
        </w:trPr>
        <w:tc>
          <w:tcPr>
            <w:tcW w:w="0" w:type="dxa"/>
            <w:gridSpan w:val="12"/>
            <w:shd w:val="clear" w:color="auto" w:fill="DBE5F1"/>
            <w:tcMar>
              <w:top w:w="40" w:type="dxa"/>
              <w:left w:w="20" w:type="dxa"/>
              <w:bottom w:w="40" w:type="dxa"/>
              <w:right w:w="20" w:type="dxa"/>
            </w:tcMar>
            <w:vAlign w:val="center"/>
          </w:tcPr>
          <w:p w14:paraId="5881BEEF"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r>
      <w:tr w:rsidR="0077287B" w14:paraId="01F7C851" w14:textId="77777777">
        <w:trPr>
          <w:jc w:val="center"/>
        </w:trPr>
        <w:tc>
          <w:tcPr>
            <w:tcW w:w="0" w:type="dxa"/>
            <w:shd w:val="clear" w:color="auto" w:fill="FFFFFF"/>
            <w:tcMar>
              <w:top w:w="40" w:type="dxa"/>
              <w:left w:w="20" w:type="dxa"/>
              <w:bottom w:w="40" w:type="dxa"/>
              <w:right w:w="20" w:type="dxa"/>
            </w:tcMar>
            <w:vAlign w:val="center"/>
          </w:tcPr>
          <w:p w14:paraId="40C0BE13"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D48A988" w14:textId="77777777" w:rsidR="0077287B" w:rsidRDefault="00E03954">
            <w:pPr>
              <w:jc w:val="center"/>
            </w:pPr>
            <w:r>
              <w:rPr>
                <w:rFonts w:eastAsia="Times New Roman" w:cs="Times New Roman"/>
                <w:sz w:val="22"/>
              </w:rPr>
              <w:t>Котельная №42-03</w:t>
            </w:r>
          </w:p>
        </w:tc>
        <w:tc>
          <w:tcPr>
            <w:tcW w:w="0" w:type="dxa"/>
            <w:shd w:val="clear" w:color="auto" w:fill="FFFFFF"/>
            <w:tcMar>
              <w:top w:w="40" w:type="dxa"/>
              <w:left w:w="200" w:type="dxa"/>
              <w:bottom w:w="40" w:type="dxa"/>
              <w:right w:w="200" w:type="dxa"/>
            </w:tcMar>
            <w:vAlign w:val="center"/>
          </w:tcPr>
          <w:p w14:paraId="279C9CF3"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E3DE840"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803AE26"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03CCBE8"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76776E5"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7491386"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97EB77A"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D5174D9"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8FC8525"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A8CADE3" w14:textId="77777777" w:rsidR="0077287B" w:rsidRDefault="00E03954">
            <w:pPr>
              <w:jc w:val="center"/>
            </w:pPr>
            <w:r>
              <w:rPr>
                <w:rFonts w:eastAsia="Times New Roman" w:cs="Times New Roman"/>
                <w:sz w:val="22"/>
              </w:rPr>
              <w:t>-</w:t>
            </w:r>
          </w:p>
        </w:tc>
      </w:tr>
      <w:tr w:rsidR="0077287B" w14:paraId="4FF14D32" w14:textId="77777777">
        <w:trPr>
          <w:jc w:val="center"/>
        </w:trPr>
        <w:tc>
          <w:tcPr>
            <w:tcW w:w="0" w:type="dxa"/>
            <w:shd w:val="clear" w:color="auto" w:fill="FFFFFF"/>
            <w:tcMar>
              <w:top w:w="40" w:type="dxa"/>
              <w:left w:w="20" w:type="dxa"/>
              <w:bottom w:w="40" w:type="dxa"/>
              <w:right w:w="20" w:type="dxa"/>
            </w:tcMar>
            <w:vAlign w:val="center"/>
          </w:tcPr>
          <w:p w14:paraId="19CC7FCE" w14:textId="77777777" w:rsidR="0077287B" w:rsidRDefault="00E03954">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554FB40A" w14:textId="77777777" w:rsidR="0077287B" w:rsidRDefault="00E03954">
            <w:pPr>
              <w:jc w:val="center"/>
            </w:pPr>
            <w:r>
              <w:rPr>
                <w:rFonts w:eastAsia="Times New Roman" w:cs="Times New Roman"/>
                <w:sz w:val="22"/>
              </w:rPr>
              <w:t>Котельная №42-04</w:t>
            </w:r>
          </w:p>
        </w:tc>
        <w:tc>
          <w:tcPr>
            <w:tcW w:w="0" w:type="dxa"/>
            <w:shd w:val="clear" w:color="auto" w:fill="FFFFFF"/>
            <w:tcMar>
              <w:top w:w="40" w:type="dxa"/>
              <w:left w:w="200" w:type="dxa"/>
              <w:bottom w:w="40" w:type="dxa"/>
              <w:right w:w="200" w:type="dxa"/>
            </w:tcMar>
            <w:vAlign w:val="center"/>
          </w:tcPr>
          <w:p w14:paraId="6DBAC8EF"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1BB68D8"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DB1EF38"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E3345DC"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00BCEFC"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01046A7"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B735BD8"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3975984"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051F419"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30E2014" w14:textId="77777777" w:rsidR="0077287B" w:rsidRDefault="00E03954">
            <w:pPr>
              <w:jc w:val="center"/>
            </w:pPr>
            <w:r>
              <w:rPr>
                <w:rFonts w:eastAsia="Times New Roman" w:cs="Times New Roman"/>
                <w:sz w:val="22"/>
              </w:rPr>
              <w:t>-</w:t>
            </w:r>
          </w:p>
        </w:tc>
      </w:tr>
      <w:tr w:rsidR="0077287B" w14:paraId="7D9F44D9" w14:textId="77777777">
        <w:trPr>
          <w:jc w:val="center"/>
        </w:trPr>
        <w:tc>
          <w:tcPr>
            <w:tcW w:w="0" w:type="dxa"/>
            <w:shd w:val="clear" w:color="auto" w:fill="FFFFFF"/>
            <w:tcMar>
              <w:top w:w="40" w:type="dxa"/>
              <w:left w:w="20" w:type="dxa"/>
              <w:bottom w:w="40" w:type="dxa"/>
              <w:right w:w="20" w:type="dxa"/>
            </w:tcMar>
            <w:vAlign w:val="center"/>
          </w:tcPr>
          <w:p w14:paraId="772B5E44" w14:textId="77777777" w:rsidR="0077287B" w:rsidRDefault="00E03954">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55CC4525" w14:textId="77777777" w:rsidR="0077287B" w:rsidRDefault="00E03954">
            <w:pPr>
              <w:jc w:val="center"/>
            </w:pPr>
            <w:r>
              <w:rPr>
                <w:rFonts w:eastAsia="Times New Roman" w:cs="Times New Roman"/>
                <w:sz w:val="22"/>
              </w:rPr>
              <w:t>Котельная №42-05</w:t>
            </w:r>
          </w:p>
        </w:tc>
        <w:tc>
          <w:tcPr>
            <w:tcW w:w="0" w:type="dxa"/>
            <w:shd w:val="clear" w:color="auto" w:fill="FFFFFF"/>
            <w:tcMar>
              <w:top w:w="40" w:type="dxa"/>
              <w:left w:w="200" w:type="dxa"/>
              <w:bottom w:w="40" w:type="dxa"/>
              <w:right w:w="200" w:type="dxa"/>
            </w:tcMar>
            <w:vAlign w:val="center"/>
          </w:tcPr>
          <w:p w14:paraId="188592C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75BC8AF"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72EC1DB"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7CFD80E"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BA087B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882A61C"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72B4FF9"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3A7C818"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6B402E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2DF5A7C" w14:textId="77777777" w:rsidR="0077287B" w:rsidRDefault="00E03954">
            <w:pPr>
              <w:jc w:val="center"/>
            </w:pPr>
            <w:r>
              <w:rPr>
                <w:rFonts w:eastAsia="Times New Roman" w:cs="Times New Roman"/>
                <w:sz w:val="22"/>
              </w:rPr>
              <w:t>-</w:t>
            </w:r>
          </w:p>
        </w:tc>
      </w:tr>
      <w:tr w:rsidR="0077287B" w14:paraId="24BCCEF5" w14:textId="77777777">
        <w:trPr>
          <w:jc w:val="center"/>
        </w:trPr>
        <w:tc>
          <w:tcPr>
            <w:tcW w:w="0" w:type="dxa"/>
            <w:shd w:val="clear" w:color="auto" w:fill="FFFFFF"/>
            <w:tcMar>
              <w:top w:w="40" w:type="dxa"/>
              <w:left w:w="20" w:type="dxa"/>
              <w:bottom w:w="40" w:type="dxa"/>
              <w:right w:w="20" w:type="dxa"/>
            </w:tcMar>
            <w:vAlign w:val="center"/>
          </w:tcPr>
          <w:p w14:paraId="62213822" w14:textId="77777777" w:rsidR="0077287B" w:rsidRDefault="00E03954">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2F736192" w14:textId="77777777" w:rsidR="0077287B" w:rsidRDefault="00E03954">
            <w:pPr>
              <w:jc w:val="center"/>
            </w:pPr>
            <w:r>
              <w:rPr>
                <w:rFonts w:eastAsia="Times New Roman" w:cs="Times New Roman"/>
                <w:sz w:val="22"/>
              </w:rPr>
              <w:t>Котельная №42-06</w:t>
            </w:r>
          </w:p>
        </w:tc>
        <w:tc>
          <w:tcPr>
            <w:tcW w:w="0" w:type="dxa"/>
            <w:shd w:val="clear" w:color="auto" w:fill="FFFFFF"/>
            <w:tcMar>
              <w:top w:w="40" w:type="dxa"/>
              <w:left w:w="200" w:type="dxa"/>
              <w:bottom w:w="40" w:type="dxa"/>
              <w:right w:w="200" w:type="dxa"/>
            </w:tcMar>
            <w:vAlign w:val="center"/>
          </w:tcPr>
          <w:p w14:paraId="7872E31F"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A80083B"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CC8B5E5"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AF6F2B3"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EC9951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668976D"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585F9F4"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FD2D8D0"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6D46EDE"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EAE032D" w14:textId="77777777" w:rsidR="0077287B" w:rsidRDefault="00E03954">
            <w:pPr>
              <w:jc w:val="center"/>
            </w:pPr>
            <w:r>
              <w:rPr>
                <w:rFonts w:eastAsia="Times New Roman" w:cs="Times New Roman"/>
                <w:sz w:val="22"/>
              </w:rPr>
              <w:t>-</w:t>
            </w:r>
          </w:p>
        </w:tc>
      </w:tr>
      <w:tr w:rsidR="0077287B" w14:paraId="4A1891BE" w14:textId="77777777">
        <w:trPr>
          <w:jc w:val="center"/>
        </w:trPr>
        <w:tc>
          <w:tcPr>
            <w:tcW w:w="0" w:type="dxa"/>
            <w:shd w:val="clear" w:color="auto" w:fill="FFFFFF"/>
            <w:tcMar>
              <w:top w:w="40" w:type="dxa"/>
              <w:left w:w="20" w:type="dxa"/>
              <w:bottom w:w="40" w:type="dxa"/>
              <w:right w:w="20" w:type="dxa"/>
            </w:tcMar>
            <w:vAlign w:val="center"/>
          </w:tcPr>
          <w:p w14:paraId="7A5C5F59" w14:textId="77777777" w:rsidR="0077287B" w:rsidRDefault="00E03954">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44C2CB13" w14:textId="77777777" w:rsidR="0077287B" w:rsidRDefault="00E03954">
            <w:pPr>
              <w:jc w:val="center"/>
            </w:pPr>
            <w:r>
              <w:rPr>
                <w:rFonts w:eastAsia="Times New Roman" w:cs="Times New Roman"/>
                <w:sz w:val="22"/>
              </w:rPr>
              <w:t>Котельная №42-07</w:t>
            </w:r>
          </w:p>
        </w:tc>
        <w:tc>
          <w:tcPr>
            <w:tcW w:w="0" w:type="dxa"/>
            <w:shd w:val="clear" w:color="auto" w:fill="FFFFFF"/>
            <w:tcMar>
              <w:top w:w="40" w:type="dxa"/>
              <w:left w:w="200" w:type="dxa"/>
              <w:bottom w:w="40" w:type="dxa"/>
              <w:right w:w="200" w:type="dxa"/>
            </w:tcMar>
            <w:vAlign w:val="center"/>
          </w:tcPr>
          <w:p w14:paraId="7FF5678C"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492694A"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FDDE01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DEA0879"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654069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08C9EDA"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DB6D130"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983D690"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1CB07AA"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4F1C4D3" w14:textId="77777777" w:rsidR="0077287B" w:rsidRDefault="00E03954">
            <w:pPr>
              <w:jc w:val="center"/>
            </w:pPr>
            <w:r>
              <w:rPr>
                <w:rFonts w:eastAsia="Times New Roman" w:cs="Times New Roman"/>
                <w:sz w:val="22"/>
              </w:rPr>
              <w:t>-</w:t>
            </w:r>
          </w:p>
        </w:tc>
      </w:tr>
      <w:tr w:rsidR="0077287B" w14:paraId="115F018A" w14:textId="77777777">
        <w:trPr>
          <w:jc w:val="center"/>
        </w:trPr>
        <w:tc>
          <w:tcPr>
            <w:tcW w:w="0" w:type="dxa"/>
            <w:shd w:val="clear" w:color="auto" w:fill="FFFFFF"/>
            <w:tcMar>
              <w:top w:w="40" w:type="dxa"/>
              <w:left w:w="20" w:type="dxa"/>
              <w:bottom w:w="40" w:type="dxa"/>
              <w:right w:w="20" w:type="dxa"/>
            </w:tcMar>
            <w:vAlign w:val="center"/>
          </w:tcPr>
          <w:p w14:paraId="2B9BFD9E" w14:textId="77777777" w:rsidR="0077287B" w:rsidRDefault="00E03954">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1A5D56D7" w14:textId="77777777" w:rsidR="0077287B" w:rsidRDefault="00E03954">
            <w:pPr>
              <w:jc w:val="center"/>
            </w:pPr>
            <w:r>
              <w:rPr>
                <w:rFonts w:eastAsia="Times New Roman" w:cs="Times New Roman"/>
                <w:sz w:val="22"/>
              </w:rPr>
              <w:t>Автономная котельная №42-08</w:t>
            </w:r>
          </w:p>
        </w:tc>
        <w:tc>
          <w:tcPr>
            <w:tcW w:w="0" w:type="dxa"/>
            <w:shd w:val="clear" w:color="auto" w:fill="FFFFFF"/>
            <w:tcMar>
              <w:top w:w="40" w:type="dxa"/>
              <w:left w:w="200" w:type="dxa"/>
              <w:bottom w:w="40" w:type="dxa"/>
              <w:right w:w="200" w:type="dxa"/>
            </w:tcMar>
            <w:vAlign w:val="center"/>
          </w:tcPr>
          <w:p w14:paraId="09D931AD"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C537CD5"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9E8E00D"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5E8497C"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B57F010"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7A183BC"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A4788AE"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5535CB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A17D833"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FCE1DEE" w14:textId="77777777" w:rsidR="0077287B" w:rsidRDefault="00E03954">
            <w:pPr>
              <w:jc w:val="center"/>
            </w:pPr>
            <w:r>
              <w:rPr>
                <w:rFonts w:eastAsia="Times New Roman" w:cs="Times New Roman"/>
                <w:sz w:val="22"/>
              </w:rPr>
              <w:t>-</w:t>
            </w:r>
          </w:p>
        </w:tc>
      </w:tr>
      <w:tr w:rsidR="0077287B" w14:paraId="320E04B8" w14:textId="77777777">
        <w:trPr>
          <w:jc w:val="center"/>
        </w:trPr>
        <w:tc>
          <w:tcPr>
            <w:tcW w:w="0" w:type="dxa"/>
            <w:shd w:val="clear" w:color="auto" w:fill="FFFFFF"/>
            <w:tcMar>
              <w:top w:w="40" w:type="dxa"/>
              <w:left w:w="20" w:type="dxa"/>
              <w:bottom w:w="40" w:type="dxa"/>
              <w:right w:w="20" w:type="dxa"/>
            </w:tcMar>
            <w:vAlign w:val="center"/>
          </w:tcPr>
          <w:p w14:paraId="04CAC8F4" w14:textId="77777777" w:rsidR="0077287B" w:rsidRDefault="00E03954">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728BE67E" w14:textId="77777777" w:rsidR="0077287B" w:rsidRDefault="00E03954">
            <w:pPr>
              <w:jc w:val="center"/>
            </w:pPr>
            <w:r>
              <w:rPr>
                <w:rFonts w:eastAsia="Times New Roman" w:cs="Times New Roman"/>
                <w:sz w:val="22"/>
              </w:rPr>
              <w:t>Автономная котельная №42-09</w:t>
            </w:r>
          </w:p>
        </w:tc>
        <w:tc>
          <w:tcPr>
            <w:tcW w:w="0" w:type="dxa"/>
            <w:shd w:val="clear" w:color="auto" w:fill="FFFFFF"/>
            <w:tcMar>
              <w:top w:w="40" w:type="dxa"/>
              <w:left w:w="200" w:type="dxa"/>
              <w:bottom w:w="40" w:type="dxa"/>
              <w:right w:w="200" w:type="dxa"/>
            </w:tcMar>
            <w:vAlign w:val="center"/>
          </w:tcPr>
          <w:p w14:paraId="7C167644"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4C410B5"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0C1A8EC"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07A5647"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04CB50B"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9CA12E8"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84412B0"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68DF249"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E94D2C7"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E670A96" w14:textId="77777777" w:rsidR="0077287B" w:rsidRDefault="00E03954">
            <w:pPr>
              <w:jc w:val="center"/>
            </w:pPr>
            <w:r>
              <w:rPr>
                <w:rFonts w:eastAsia="Times New Roman" w:cs="Times New Roman"/>
                <w:sz w:val="22"/>
              </w:rPr>
              <w:t>-</w:t>
            </w:r>
          </w:p>
        </w:tc>
      </w:tr>
      <w:tr w:rsidR="0077287B" w14:paraId="6722B1F4" w14:textId="77777777">
        <w:trPr>
          <w:jc w:val="center"/>
        </w:trPr>
        <w:tc>
          <w:tcPr>
            <w:tcW w:w="0" w:type="dxa"/>
            <w:shd w:val="clear" w:color="auto" w:fill="FFFFFF"/>
            <w:tcMar>
              <w:top w:w="40" w:type="dxa"/>
              <w:left w:w="20" w:type="dxa"/>
              <w:bottom w:w="40" w:type="dxa"/>
              <w:right w:w="20" w:type="dxa"/>
            </w:tcMar>
            <w:vAlign w:val="center"/>
          </w:tcPr>
          <w:p w14:paraId="5ED7D3B8" w14:textId="77777777" w:rsidR="0077287B" w:rsidRDefault="00E03954">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18E2219F" w14:textId="77777777" w:rsidR="0077287B" w:rsidRDefault="00E03954">
            <w:pPr>
              <w:jc w:val="center"/>
            </w:pPr>
            <w:r>
              <w:rPr>
                <w:rFonts w:eastAsia="Times New Roman" w:cs="Times New Roman"/>
                <w:sz w:val="22"/>
              </w:rPr>
              <w:t>Котельная №42-10 Центральная</w:t>
            </w:r>
          </w:p>
        </w:tc>
        <w:tc>
          <w:tcPr>
            <w:tcW w:w="0" w:type="dxa"/>
            <w:shd w:val="clear" w:color="auto" w:fill="FFFFFF"/>
            <w:tcMar>
              <w:top w:w="40" w:type="dxa"/>
              <w:left w:w="200" w:type="dxa"/>
              <w:bottom w:w="40" w:type="dxa"/>
              <w:right w:w="200" w:type="dxa"/>
            </w:tcMar>
            <w:vAlign w:val="center"/>
          </w:tcPr>
          <w:p w14:paraId="36309A3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19823F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4A79BBC"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D0E4433"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75B5A14"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69B8D5A"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88A9899"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80D1CCA"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A167149"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A04D9C2" w14:textId="77777777" w:rsidR="0077287B" w:rsidRDefault="00E03954">
            <w:pPr>
              <w:jc w:val="center"/>
            </w:pPr>
            <w:r>
              <w:rPr>
                <w:rFonts w:eastAsia="Times New Roman" w:cs="Times New Roman"/>
                <w:sz w:val="22"/>
              </w:rPr>
              <w:t>-</w:t>
            </w:r>
          </w:p>
        </w:tc>
      </w:tr>
      <w:tr w:rsidR="0077287B" w14:paraId="574CBA41" w14:textId="77777777">
        <w:trPr>
          <w:jc w:val="center"/>
        </w:trPr>
        <w:tc>
          <w:tcPr>
            <w:tcW w:w="0" w:type="dxa"/>
            <w:shd w:val="clear" w:color="auto" w:fill="FFFFFF"/>
            <w:tcMar>
              <w:top w:w="40" w:type="dxa"/>
              <w:left w:w="20" w:type="dxa"/>
              <w:bottom w:w="40" w:type="dxa"/>
              <w:right w:w="20" w:type="dxa"/>
            </w:tcMar>
            <w:vAlign w:val="center"/>
          </w:tcPr>
          <w:p w14:paraId="3911CC9C" w14:textId="77777777" w:rsidR="0077287B" w:rsidRDefault="00E03954">
            <w:pPr>
              <w:jc w:val="center"/>
            </w:pPr>
            <w:r>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7AE356E2" w14:textId="77777777" w:rsidR="0077287B" w:rsidRDefault="00E03954">
            <w:pPr>
              <w:jc w:val="center"/>
            </w:pPr>
            <w:r>
              <w:rPr>
                <w:rFonts w:eastAsia="Times New Roman" w:cs="Times New Roman"/>
                <w:sz w:val="22"/>
              </w:rPr>
              <w:t>Котельная №42-11 Школьная</w:t>
            </w:r>
          </w:p>
        </w:tc>
        <w:tc>
          <w:tcPr>
            <w:tcW w:w="0" w:type="dxa"/>
            <w:shd w:val="clear" w:color="auto" w:fill="FFFFFF"/>
            <w:tcMar>
              <w:top w:w="40" w:type="dxa"/>
              <w:left w:w="200" w:type="dxa"/>
              <w:bottom w:w="40" w:type="dxa"/>
              <w:right w:w="200" w:type="dxa"/>
            </w:tcMar>
            <w:vAlign w:val="center"/>
          </w:tcPr>
          <w:p w14:paraId="7E89109D"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B4F424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AADB51E"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50A2354"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0FA28C8"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7FB3D47"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C6A7E40"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C7A17BB"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2ED4527"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382ADA7" w14:textId="77777777" w:rsidR="0077287B" w:rsidRDefault="00E03954">
            <w:pPr>
              <w:jc w:val="center"/>
            </w:pPr>
            <w:r>
              <w:rPr>
                <w:rFonts w:eastAsia="Times New Roman" w:cs="Times New Roman"/>
                <w:sz w:val="22"/>
              </w:rPr>
              <w:t>-</w:t>
            </w:r>
          </w:p>
        </w:tc>
      </w:tr>
      <w:tr w:rsidR="0077287B" w14:paraId="35683530" w14:textId="77777777">
        <w:trPr>
          <w:jc w:val="center"/>
        </w:trPr>
        <w:tc>
          <w:tcPr>
            <w:tcW w:w="0" w:type="dxa"/>
            <w:shd w:val="clear" w:color="auto" w:fill="FFFFFF"/>
            <w:tcMar>
              <w:top w:w="40" w:type="dxa"/>
              <w:left w:w="20" w:type="dxa"/>
              <w:bottom w:w="40" w:type="dxa"/>
              <w:right w:w="20" w:type="dxa"/>
            </w:tcMar>
            <w:vAlign w:val="center"/>
          </w:tcPr>
          <w:p w14:paraId="3592409B" w14:textId="77777777" w:rsidR="0077287B" w:rsidRDefault="00E03954">
            <w:pPr>
              <w:jc w:val="center"/>
            </w:pPr>
            <w:r>
              <w:rPr>
                <w:rFonts w:eastAsia="Times New Roman" w:cs="Times New Roman"/>
                <w:sz w:val="22"/>
              </w:rPr>
              <w:t>10</w:t>
            </w:r>
          </w:p>
        </w:tc>
        <w:tc>
          <w:tcPr>
            <w:tcW w:w="0" w:type="dxa"/>
            <w:shd w:val="clear" w:color="auto" w:fill="FFFFFF"/>
            <w:tcMar>
              <w:top w:w="40" w:type="dxa"/>
              <w:left w:w="200" w:type="dxa"/>
              <w:bottom w:w="40" w:type="dxa"/>
              <w:right w:w="200" w:type="dxa"/>
            </w:tcMar>
            <w:vAlign w:val="center"/>
          </w:tcPr>
          <w:p w14:paraId="46C550DA" w14:textId="77777777" w:rsidR="0077287B" w:rsidRDefault="00E03954">
            <w:pPr>
              <w:jc w:val="center"/>
            </w:pPr>
            <w:r>
              <w:rPr>
                <w:rFonts w:eastAsia="Times New Roman" w:cs="Times New Roman"/>
                <w:sz w:val="22"/>
              </w:rPr>
              <w:t>Котельная №42-12 Школьная</w:t>
            </w:r>
          </w:p>
        </w:tc>
        <w:tc>
          <w:tcPr>
            <w:tcW w:w="0" w:type="dxa"/>
            <w:shd w:val="clear" w:color="auto" w:fill="FFFFFF"/>
            <w:tcMar>
              <w:top w:w="40" w:type="dxa"/>
              <w:left w:w="200" w:type="dxa"/>
              <w:bottom w:w="40" w:type="dxa"/>
              <w:right w:w="200" w:type="dxa"/>
            </w:tcMar>
            <w:vAlign w:val="center"/>
          </w:tcPr>
          <w:p w14:paraId="1ABB8D2B"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8237986"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3F9C76B"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064477C"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217446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1A6F908"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DAC7FCC"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DAF916C"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36AADAE"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E95D70F" w14:textId="77777777" w:rsidR="0077287B" w:rsidRDefault="00E03954">
            <w:pPr>
              <w:jc w:val="center"/>
            </w:pPr>
            <w:r>
              <w:rPr>
                <w:rFonts w:eastAsia="Times New Roman" w:cs="Times New Roman"/>
                <w:sz w:val="22"/>
              </w:rPr>
              <w:t>-</w:t>
            </w:r>
          </w:p>
        </w:tc>
      </w:tr>
      <w:tr w:rsidR="0077287B" w14:paraId="266AB9D6" w14:textId="77777777">
        <w:trPr>
          <w:jc w:val="center"/>
        </w:trPr>
        <w:tc>
          <w:tcPr>
            <w:tcW w:w="0" w:type="dxa"/>
            <w:shd w:val="clear" w:color="auto" w:fill="FFFFFF"/>
            <w:tcMar>
              <w:top w:w="40" w:type="dxa"/>
              <w:left w:w="20" w:type="dxa"/>
              <w:bottom w:w="40" w:type="dxa"/>
              <w:right w:w="20" w:type="dxa"/>
            </w:tcMar>
            <w:vAlign w:val="center"/>
          </w:tcPr>
          <w:p w14:paraId="79CD4B00" w14:textId="77777777" w:rsidR="0077287B" w:rsidRDefault="00E03954">
            <w:pPr>
              <w:jc w:val="center"/>
            </w:pPr>
            <w:r>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53C333AA" w14:textId="77777777" w:rsidR="0077287B" w:rsidRDefault="00E03954">
            <w:pPr>
              <w:jc w:val="center"/>
            </w:pPr>
            <w:r>
              <w:rPr>
                <w:rFonts w:eastAsia="Times New Roman" w:cs="Times New Roman"/>
                <w:sz w:val="22"/>
              </w:rPr>
              <w:t>Котельная №42-13</w:t>
            </w:r>
          </w:p>
        </w:tc>
        <w:tc>
          <w:tcPr>
            <w:tcW w:w="0" w:type="dxa"/>
            <w:shd w:val="clear" w:color="auto" w:fill="FFFFFF"/>
            <w:tcMar>
              <w:top w:w="40" w:type="dxa"/>
              <w:left w:w="200" w:type="dxa"/>
              <w:bottom w:w="40" w:type="dxa"/>
              <w:right w:w="200" w:type="dxa"/>
            </w:tcMar>
            <w:vAlign w:val="center"/>
          </w:tcPr>
          <w:p w14:paraId="02A1D38F"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53DBD6A"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C984248"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833AC87"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16EB84B"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FA0FBD3"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DE99AC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5E2B46F"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530C365"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AC4AE97" w14:textId="77777777" w:rsidR="0077287B" w:rsidRDefault="00E03954">
            <w:pPr>
              <w:jc w:val="center"/>
            </w:pPr>
            <w:r>
              <w:rPr>
                <w:rFonts w:eastAsia="Times New Roman" w:cs="Times New Roman"/>
                <w:sz w:val="22"/>
              </w:rPr>
              <w:t>-</w:t>
            </w:r>
          </w:p>
        </w:tc>
      </w:tr>
      <w:tr w:rsidR="0077287B" w14:paraId="1E5C6C0D" w14:textId="77777777">
        <w:trPr>
          <w:jc w:val="center"/>
        </w:trPr>
        <w:tc>
          <w:tcPr>
            <w:tcW w:w="0" w:type="dxa"/>
            <w:shd w:val="clear" w:color="auto" w:fill="FFFFFF"/>
            <w:tcMar>
              <w:top w:w="40" w:type="dxa"/>
              <w:left w:w="20" w:type="dxa"/>
              <w:bottom w:w="40" w:type="dxa"/>
              <w:right w:w="20" w:type="dxa"/>
            </w:tcMar>
            <w:vAlign w:val="center"/>
          </w:tcPr>
          <w:p w14:paraId="67681E8E" w14:textId="77777777" w:rsidR="0077287B" w:rsidRDefault="00E03954">
            <w:pPr>
              <w:jc w:val="center"/>
            </w:pPr>
            <w:r>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2069294B" w14:textId="77777777" w:rsidR="0077287B" w:rsidRDefault="00E03954">
            <w:pPr>
              <w:jc w:val="center"/>
            </w:pPr>
            <w:r>
              <w:rPr>
                <w:rFonts w:eastAsia="Times New Roman" w:cs="Times New Roman"/>
                <w:sz w:val="22"/>
              </w:rPr>
              <w:t>Котельная №14 РММ</w:t>
            </w:r>
          </w:p>
        </w:tc>
        <w:tc>
          <w:tcPr>
            <w:tcW w:w="0" w:type="dxa"/>
            <w:shd w:val="clear" w:color="auto" w:fill="FFFFFF"/>
            <w:tcMar>
              <w:top w:w="40" w:type="dxa"/>
              <w:left w:w="200" w:type="dxa"/>
              <w:bottom w:w="40" w:type="dxa"/>
              <w:right w:w="200" w:type="dxa"/>
            </w:tcMar>
            <w:vAlign w:val="center"/>
          </w:tcPr>
          <w:p w14:paraId="7D61F7D0"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26CD109"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39C2475"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82F5C57"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BF66C83"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7ADE7E9"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5A6951C"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2B3273F"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DF547B9"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5CD41A7" w14:textId="77777777" w:rsidR="0077287B" w:rsidRDefault="00E03954">
            <w:pPr>
              <w:jc w:val="center"/>
            </w:pPr>
            <w:r>
              <w:rPr>
                <w:rFonts w:eastAsia="Times New Roman" w:cs="Times New Roman"/>
                <w:sz w:val="22"/>
              </w:rPr>
              <w:t>-</w:t>
            </w:r>
          </w:p>
        </w:tc>
      </w:tr>
      <w:tr w:rsidR="0077287B" w14:paraId="46ADB7D0" w14:textId="77777777">
        <w:trPr>
          <w:jc w:val="center"/>
        </w:trPr>
        <w:tc>
          <w:tcPr>
            <w:tcW w:w="0" w:type="dxa"/>
            <w:shd w:val="clear" w:color="auto" w:fill="FFFFFF"/>
            <w:tcMar>
              <w:top w:w="40" w:type="dxa"/>
              <w:left w:w="20" w:type="dxa"/>
              <w:bottom w:w="40" w:type="dxa"/>
              <w:right w:w="20" w:type="dxa"/>
            </w:tcMar>
            <w:vAlign w:val="center"/>
          </w:tcPr>
          <w:p w14:paraId="5AA9F408" w14:textId="77777777" w:rsidR="0077287B" w:rsidRDefault="00E03954">
            <w:pPr>
              <w:jc w:val="center"/>
            </w:pPr>
            <w:r>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4503B16B" w14:textId="77777777" w:rsidR="0077287B" w:rsidRDefault="00E03954">
            <w:pPr>
              <w:jc w:val="center"/>
            </w:pPr>
            <w:r>
              <w:rPr>
                <w:rFonts w:eastAsia="Times New Roman" w:cs="Times New Roman"/>
                <w:sz w:val="22"/>
              </w:rPr>
              <w:t>Котельная №42-15</w:t>
            </w:r>
          </w:p>
        </w:tc>
        <w:tc>
          <w:tcPr>
            <w:tcW w:w="0" w:type="dxa"/>
            <w:shd w:val="clear" w:color="auto" w:fill="FFFFFF"/>
            <w:tcMar>
              <w:top w:w="40" w:type="dxa"/>
              <w:left w:w="200" w:type="dxa"/>
              <w:bottom w:w="40" w:type="dxa"/>
              <w:right w:w="200" w:type="dxa"/>
            </w:tcMar>
            <w:vAlign w:val="center"/>
          </w:tcPr>
          <w:p w14:paraId="39BA3FE5"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9320EDB"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070B928"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F7C05F5"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3FD33FD"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3C03C4A"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0D5B26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12928B9"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30C3A38"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722373C" w14:textId="77777777" w:rsidR="0077287B" w:rsidRDefault="00E03954">
            <w:pPr>
              <w:jc w:val="center"/>
            </w:pPr>
            <w:r>
              <w:rPr>
                <w:rFonts w:eastAsia="Times New Roman" w:cs="Times New Roman"/>
                <w:sz w:val="22"/>
              </w:rPr>
              <w:t>-</w:t>
            </w:r>
          </w:p>
        </w:tc>
      </w:tr>
      <w:tr w:rsidR="0077287B" w14:paraId="0BA2A2F5" w14:textId="77777777">
        <w:trPr>
          <w:jc w:val="center"/>
        </w:trPr>
        <w:tc>
          <w:tcPr>
            <w:tcW w:w="0" w:type="dxa"/>
            <w:shd w:val="clear" w:color="auto" w:fill="FFFFFF"/>
            <w:tcMar>
              <w:top w:w="40" w:type="dxa"/>
              <w:left w:w="20" w:type="dxa"/>
              <w:bottom w:w="40" w:type="dxa"/>
              <w:right w:w="20" w:type="dxa"/>
            </w:tcMar>
            <w:vAlign w:val="center"/>
          </w:tcPr>
          <w:p w14:paraId="11718E2F" w14:textId="77777777" w:rsidR="0077287B" w:rsidRDefault="00E03954">
            <w:pPr>
              <w:jc w:val="center"/>
            </w:pPr>
            <w:r>
              <w:rPr>
                <w:rFonts w:eastAsia="Times New Roman" w:cs="Times New Roman"/>
                <w:sz w:val="22"/>
              </w:rPr>
              <w:t>14</w:t>
            </w:r>
          </w:p>
        </w:tc>
        <w:tc>
          <w:tcPr>
            <w:tcW w:w="0" w:type="dxa"/>
            <w:shd w:val="clear" w:color="auto" w:fill="FFFFFF"/>
            <w:tcMar>
              <w:top w:w="40" w:type="dxa"/>
              <w:left w:w="200" w:type="dxa"/>
              <w:bottom w:w="40" w:type="dxa"/>
              <w:right w:w="200" w:type="dxa"/>
            </w:tcMar>
            <w:vAlign w:val="center"/>
          </w:tcPr>
          <w:p w14:paraId="4C684D48" w14:textId="77777777" w:rsidR="0077287B" w:rsidRDefault="00E03954">
            <w:pPr>
              <w:jc w:val="center"/>
            </w:pPr>
            <w:r>
              <w:rPr>
                <w:rFonts w:eastAsia="Times New Roman" w:cs="Times New Roman"/>
                <w:sz w:val="22"/>
              </w:rPr>
              <w:t>Котельная №42-16</w:t>
            </w:r>
          </w:p>
        </w:tc>
        <w:tc>
          <w:tcPr>
            <w:tcW w:w="0" w:type="dxa"/>
            <w:shd w:val="clear" w:color="auto" w:fill="FFFFFF"/>
            <w:tcMar>
              <w:top w:w="40" w:type="dxa"/>
              <w:left w:w="200" w:type="dxa"/>
              <w:bottom w:w="40" w:type="dxa"/>
              <w:right w:w="200" w:type="dxa"/>
            </w:tcMar>
            <w:vAlign w:val="center"/>
          </w:tcPr>
          <w:p w14:paraId="5869A370"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7AFE92F"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291A6AF"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8B47606"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E206D9E"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D1A0B09"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B261A6F"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FD0D6B6"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9C9DB69"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FF31612" w14:textId="77777777" w:rsidR="0077287B" w:rsidRDefault="00E03954">
            <w:pPr>
              <w:jc w:val="center"/>
            </w:pPr>
            <w:r>
              <w:rPr>
                <w:rFonts w:eastAsia="Times New Roman" w:cs="Times New Roman"/>
                <w:sz w:val="22"/>
              </w:rPr>
              <w:t>-</w:t>
            </w:r>
          </w:p>
        </w:tc>
      </w:tr>
      <w:tr w:rsidR="0077287B" w14:paraId="46D0ACF1" w14:textId="77777777">
        <w:trPr>
          <w:jc w:val="center"/>
        </w:trPr>
        <w:tc>
          <w:tcPr>
            <w:tcW w:w="0" w:type="dxa"/>
            <w:shd w:val="clear" w:color="auto" w:fill="FFFFFF"/>
            <w:tcMar>
              <w:top w:w="40" w:type="dxa"/>
              <w:left w:w="20" w:type="dxa"/>
              <w:bottom w:w="40" w:type="dxa"/>
              <w:right w:w="20" w:type="dxa"/>
            </w:tcMar>
            <w:vAlign w:val="center"/>
          </w:tcPr>
          <w:p w14:paraId="7952527D" w14:textId="77777777" w:rsidR="0077287B" w:rsidRDefault="00E03954">
            <w:pPr>
              <w:jc w:val="center"/>
            </w:pPr>
            <w:r>
              <w:rPr>
                <w:rFonts w:eastAsia="Times New Roman" w:cs="Times New Roman"/>
                <w:sz w:val="22"/>
              </w:rPr>
              <w:t>15</w:t>
            </w:r>
          </w:p>
        </w:tc>
        <w:tc>
          <w:tcPr>
            <w:tcW w:w="0" w:type="dxa"/>
            <w:shd w:val="clear" w:color="auto" w:fill="FFFFFF"/>
            <w:tcMar>
              <w:top w:w="40" w:type="dxa"/>
              <w:left w:w="200" w:type="dxa"/>
              <w:bottom w:w="40" w:type="dxa"/>
              <w:right w:w="200" w:type="dxa"/>
            </w:tcMar>
            <w:vAlign w:val="center"/>
          </w:tcPr>
          <w:p w14:paraId="66337C2B" w14:textId="77777777" w:rsidR="0077287B" w:rsidRDefault="00E03954">
            <w:pPr>
              <w:jc w:val="center"/>
            </w:pPr>
            <w:r>
              <w:rPr>
                <w:rFonts w:eastAsia="Times New Roman" w:cs="Times New Roman"/>
                <w:sz w:val="22"/>
              </w:rPr>
              <w:t>Котельная №42-17 школы</w:t>
            </w:r>
          </w:p>
        </w:tc>
        <w:tc>
          <w:tcPr>
            <w:tcW w:w="0" w:type="dxa"/>
            <w:shd w:val="clear" w:color="auto" w:fill="FFFFFF"/>
            <w:tcMar>
              <w:top w:w="40" w:type="dxa"/>
              <w:left w:w="200" w:type="dxa"/>
              <w:bottom w:w="40" w:type="dxa"/>
              <w:right w:w="200" w:type="dxa"/>
            </w:tcMar>
            <w:vAlign w:val="center"/>
          </w:tcPr>
          <w:p w14:paraId="602F7A13"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86B1FCB"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0AF700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568DE95"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32FDC8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E2B5406"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F433A2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119D68E"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7490C3C"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8671D03" w14:textId="77777777" w:rsidR="0077287B" w:rsidRDefault="00E03954">
            <w:pPr>
              <w:jc w:val="center"/>
            </w:pPr>
            <w:r>
              <w:rPr>
                <w:rFonts w:eastAsia="Times New Roman" w:cs="Times New Roman"/>
                <w:sz w:val="22"/>
              </w:rPr>
              <w:t>-</w:t>
            </w:r>
          </w:p>
        </w:tc>
      </w:tr>
      <w:tr w:rsidR="0077287B" w14:paraId="69EA10AE" w14:textId="77777777">
        <w:trPr>
          <w:jc w:val="center"/>
        </w:trPr>
        <w:tc>
          <w:tcPr>
            <w:tcW w:w="0" w:type="dxa"/>
            <w:shd w:val="clear" w:color="auto" w:fill="FFFFFF"/>
            <w:tcMar>
              <w:top w:w="40" w:type="dxa"/>
              <w:left w:w="20" w:type="dxa"/>
              <w:bottom w:w="40" w:type="dxa"/>
              <w:right w:w="20" w:type="dxa"/>
            </w:tcMar>
            <w:vAlign w:val="center"/>
          </w:tcPr>
          <w:p w14:paraId="4E8783E0" w14:textId="77777777" w:rsidR="0077287B" w:rsidRDefault="00E03954">
            <w:pPr>
              <w:jc w:val="center"/>
            </w:pPr>
            <w:r>
              <w:rPr>
                <w:rFonts w:eastAsia="Times New Roman" w:cs="Times New Roman"/>
                <w:sz w:val="22"/>
              </w:rPr>
              <w:t>16</w:t>
            </w:r>
          </w:p>
        </w:tc>
        <w:tc>
          <w:tcPr>
            <w:tcW w:w="0" w:type="dxa"/>
            <w:shd w:val="clear" w:color="auto" w:fill="FFFFFF"/>
            <w:tcMar>
              <w:top w:w="40" w:type="dxa"/>
              <w:left w:w="200" w:type="dxa"/>
              <w:bottom w:w="40" w:type="dxa"/>
              <w:right w:w="200" w:type="dxa"/>
            </w:tcMar>
            <w:vAlign w:val="center"/>
          </w:tcPr>
          <w:p w14:paraId="3FDAF88C" w14:textId="77777777" w:rsidR="0077287B" w:rsidRDefault="00E03954">
            <w:pPr>
              <w:jc w:val="center"/>
            </w:pPr>
            <w:r>
              <w:rPr>
                <w:rFonts w:eastAsia="Times New Roman" w:cs="Times New Roman"/>
                <w:sz w:val="22"/>
              </w:rPr>
              <w:t>Котельная №42-18 Центральная №12</w:t>
            </w:r>
          </w:p>
        </w:tc>
        <w:tc>
          <w:tcPr>
            <w:tcW w:w="0" w:type="dxa"/>
            <w:shd w:val="clear" w:color="auto" w:fill="FFFFFF"/>
            <w:tcMar>
              <w:top w:w="40" w:type="dxa"/>
              <w:left w:w="200" w:type="dxa"/>
              <w:bottom w:w="40" w:type="dxa"/>
              <w:right w:w="200" w:type="dxa"/>
            </w:tcMar>
            <w:vAlign w:val="center"/>
          </w:tcPr>
          <w:p w14:paraId="4E7DFA56"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1F98929"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D0FD484"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358B80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D97AF24"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F26DB6F"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0BD059F"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E8D658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17BB6F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226146A" w14:textId="77777777" w:rsidR="0077287B" w:rsidRDefault="00E03954">
            <w:pPr>
              <w:jc w:val="center"/>
            </w:pPr>
            <w:r>
              <w:rPr>
                <w:rFonts w:eastAsia="Times New Roman" w:cs="Times New Roman"/>
                <w:sz w:val="22"/>
              </w:rPr>
              <w:t>-</w:t>
            </w:r>
          </w:p>
        </w:tc>
      </w:tr>
      <w:tr w:rsidR="0077287B" w14:paraId="082F0355" w14:textId="77777777">
        <w:trPr>
          <w:jc w:val="center"/>
        </w:trPr>
        <w:tc>
          <w:tcPr>
            <w:tcW w:w="0" w:type="dxa"/>
            <w:shd w:val="clear" w:color="auto" w:fill="FFFFFF"/>
            <w:tcMar>
              <w:top w:w="40" w:type="dxa"/>
              <w:left w:w="20" w:type="dxa"/>
              <w:bottom w:w="40" w:type="dxa"/>
              <w:right w:w="20" w:type="dxa"/>
            </w:tcMar>
            <w:vAlign w:val="center"/>
          </w:tcPr>
          <w:p w14:paraId="538ECBCF" w14:textId="77777777" w:rsidR="0077287B" w:rsidRDefault="00E03954">
            <w:pPr>
              <w:jc w:val="center"/>
            </w:pPr>
            <w:r>
              <w:rPr>
                <w:rFonts w:eastAsia="Times New Roman" w:cs="Times New Roman"/>
                <w:sz w:val="22"/>
              </w:rPr>
              <w:t>17</w:t>
            </w:r>
          </w:p>
        </w:tc>
        <w:tc>
          <w:tcPr>
            <w:tcW w:w="0" w:type="dxa"/>
            <w:shd w:val="clear" w:color="auto" w:fill="FFFFFF"/>
            <w:tcMar>
              <w:top w:w="40" w:type="dxa"/>
              <w:left w:w="200" w:type="dxa"/>
              <w:bottom w:w="40" w:type="dxa"/>
              <w:right w:w="200" w:type="dxa"/>
            </w:tcMar>
            <w:vAlign w:val="center"/>
          </w:tcPr>
          <w:p w14:paraId="282DB3EB" w14:textId="77777777" w:rsidR="0077287B" w:rsidRDefault="00E03954">
            <w:pPr>
              <w:jc w:val="center"/>
            </w:pPr>
            <w:r>
              <w:rPr>
                <w:rFonts w:eastAsia="Times New Roman" w:cs="Times New Roman"/>
                <w:sz w:val="22"/>
              </w:rPr>
              <w:t>Котельная 42-19 детского сада №13</w:t>
            </w:r>
          </w:p>
        </w:tc>
        <w:tc>
          <w:tcPr>
            <w:tcW w:w="0" w:type="dxa"/>
            <w:shd w:val="clear" w:color="auto" w:fill="FFFFFF"/>
            <w:tcMar>
              <w:top w:w="40" w:type="dxa"/>
              <w:left w:w="200" w:type="dxa"/>
              <w:bottom w:w="40" w:type="dxa"/>
              <w:right w:w="200" w:type="dxa"/>
            </w:tcMar>
            <w:vAlign w:val="center"/>
          </w:tcPr>
          <w:p w14:paraId="7C5C118A"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319CCCC"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FD29D14"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DE0E28F"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76036B5"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11F7E6C"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0419F59"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08ACFF4"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858AD7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D029C33" w14:textId="77777777" w:rsidR="0077287B" w:rsidRDefault="00E03954">
            <w:pPr>
              <w:jc w:val="center"/>
            </w:pPr>
            <w:r>
              <w:rPr>
                <w:rFonts w:eastAsia="Times New Roman" w:cs="Times New Roman"/>
                <w:sz w:val="22"/>
              </w:rPr>
              <w:t>-</w:t>
            </w:r>
          </w:p>
        </w:tc>
      </w:tr>
      <w:tr w:rsidR="0077287B" w14:paraId="7A0D7B6F" w14:textId="77777777">
        <w:trPr>
          <w:jc w:val="center"/>
        </w:trPr>
        <w:tc>
          <w:tcPr>
            <w:tcW w:w="0" w:type="dxa"/>
            <w:shd w:val="clear" w:color="auto" w:fill="FFFFFF"/>
            <w:tcMar>
              <w:top w:w="40" w:type="dxa"/>
              <w:left w:w="20" w:type="dxa"/>
              <w:bottom w:w="40" w:type="dxa"/>
              <w:right w:w="20" w:type="dxa"/>
            </w:tcMar>
            <w:vAlign w:val="center"/>
          </w:tcPr>
          <w:p w14:paraId="0E9F8D34" w14:textId="77777777" w:rsidR="0077287B" w:rsidRDefault="00E03954">
            <w:pPr>
              <w:jc w:val="center"/>
            </w:pPr>
            <w:r>
              <w:rPr>
                <w:rFonts w:eastAsia="Times New Roman" w:cs="Times New Roman"/>
                <w:sz w:val="22"/>
              </w:rPr>
              <w:t>18</w:t>
            </w:r>
          </w:p>
        </w:tc>
        <w:tc>
          <w:tcPr>
            <w:tcW w:w="0" w:type="dxa"/>
            <w:shd w:val="clear" w:color="auto" w:fill="FFFFFF"/>
            <w:tcMar>
              <w:top w:w="40" w:type="dxa"/>
              <w:left w:w="200" w:type="dxa"/>
              <w:bottom w:w="40" w:type="dxa"/>
              <w:right w:w="200" w:type="dxa"/>
            </w:tcMar>
            <w:vAlign w:val="center"/>
          </w:tcPr>
          <w:p w14:paraId="19F8B5A5" w14:textId="77777777" w:rsidR="0077287B" w:rsidRDefault="00E03954">
            <w:pPr>
              <w:jc w:val="center"/>
            </w:pPr>
            <w:r>
              <w:rPr>
                <w:rFonts w:eastAsia="Times New Roman" w:cs="Times New Roman"/>
                <w:sz w:val="22"/>
              </w:rPr>
              <w:t>Котельная №42-20</w:t>
            </w:r>
          </w:p>
        </w:tc>
        <w:tc>
          <w:tcPr>
            <w:tcW w:w="0" w:type="dxa"/>
            <w:shd w:val="clear" w:color="auto" w:fill="FFFFFF"/>
            <w:tcMar>
              <w:top w:w="40" w:type="dxa"/>
              <w:left w:w="200" w:type="dxa"/>
              <w:bottom w:w="40" w:type="dxa"/>
              <w:right w:w="200" w:type="dxa"/>
            </w:tcMar>
            <w:vAlign w:val="center"/>
          </w:tcPr>
          <w:p w14:paraId="755D45CB"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64B683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5E90BEC"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87B3AB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A878FF6"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DAAAD47"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7C65FA0"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04F4715"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C66AED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A4D7EFD" w14:textId="77777777" w:rsidR="0077287B" w:rsidRDefault="00E03954">
            <w:pPr>
              <w:jc w:val="center"/>
            </w:pPr>
            <w:r>
              <w:rPr>
                <w:rFonts w:eastAsia="Times New Roman" w:cs="Times New Roman"/>
                <w:sz w:val="22"/>
              </w:rPr>
              <w:t>-</w:t>
            </w:r>
          </w:p>
        </w:tc>
      </w:tr>
      <w:tr w:rsidR="0077287B" w14:paraId="79778336" w14:textId="77777777">
        <w:trPr>
          <w:jc w:val="center"/>
        </w:trPr>
        <w:tc>
          <w:tcPr>
            <w:tcW w:w="0" w:type="dxa"/>
            <w:shd w:val="clear" w:color="auto" w:fill="FFFFFF"/>
            <w:tcMar>
              <w:top w:w="40" w:type="dxa"/>
              <w:left w:w="20" w:type="dxa"/>
              <w:bottom w:w="40" w:type="dxa"/>
              <w:right w:w="20" w:type="dxa"/>
            </w:tcMar>
            <w:vAlign w:val="center"/>
          </w:tcPr>
          <w:p w14:paraId="7245551F" w14:textId="77777777" w:rsidR="0077287B" w:rsidRDefault="00E03954">
            <w:pPr>
              <w:jc w:val="center"/>
            </w:pPr>
            <w:r>
              <w:rPr>
                <w:rFonts w:eastAsia="Times New Roman" w:cs="Times New Roman"/>
                <w:sz w:val="22"/>
              </w:rPr>
              <w:t>19</w:t>
            </w:r>
          </w:p>
        </w:tc>
        <w:tc>
          <w:tcPr>
            <w:tcW w:w="0" w:type="dxa"/>
            <w:shd w:val="clear" w:color="auto" w:fill="FFFFFF"/>
            <w:tcMar>
              <w:top w:w="40" w:type="dxa"/>
              <w:left w:w="200" w:type="dxa"/>
              <w:bottom w:w="40" w:type="dxa"/>
              <w:right w:w="200" w:type="dxa"/>
            </w:tcMar>
            <w:vAlign w:val="center"/>
          </w:tcPr>
          <w:p w14:paraId="68DF7394" w14:textId="77777777" w:rsidR="0077287B" w:rsidRDefault="00E03954">
            <w:pPr>
              <w:jc w:val="center"/>
            </w:pPr>
            <w:r>
              <w:rPr>
                <w:rFonts w:eastAsia="Times New Roman" w:cs="Times New Roman"/>
                <w:sz w:val="22"/>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5F61F59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C169EBB"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AD44AB8"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D43461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8E3D01E"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6B3F5D9"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0EB75D9"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414F4DF"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303168E"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885360F" w14:textId="77777777" w:rsidR="0077287B" w:rsidRDefault="00E03954">
            <w:pPr>
              <w:jc w:val="center"/>
            </w:pPr>
            <w:r>
              <w:rPr>
                <w:rFonts w:eastAsia="Times New Roman" w:cs="Times New Roman"/>
                <w:sz w:val="22"/>
              </w:rPr>
              <w:t>-</w:t>
            </w:r>
          </w:p>
        </w:tc>
      </w:tr>
      <w:tr w:rsidR="0077287B" w14:paraId="0CF275C3" w14:textId="77777777">
        <w:trPr>
          <w:jc w:val="center"/>
        </w:trPr>
        <w:tc>
          <w:tcPr>
            <w:tcW w:w="0" w:type="dxa"/>
            <w:shd w:val="clear" w:color="auto" w:fill="FFFFFF"/>
            <w:tcMar>
              <w:top w:w="40" w:type="dxa"/>
              <w:left w:w="20" w:type="dxa"/>
              <w:bottom w:w="40" w:type="dxa"/>
              <w:right w:w="20" w:type="dxa"/>
            </w:tcMar>
            <w:vAlign w:val="center"/>
          </w:tcPr>
          <w:p w14:paraId="78F19D6F" w14:textId="77777777" w:rsidR="0077287B" w:rsidRDefault="00E03954">
            <w:pPr>
              <w:jc w:val="center"/>
            </w:pPr>
            <w:r>
              <w:rPr>
                <w:rFonts w:eastAsia="Times New Roman" w:cs="Times New Roman"/>
                <w:sz w:val="22"/>
              </w:rPr>
              <w:t>20</w:t>
            </w:r>
          </w:p>
        </w:tc>
        <w:tc>
          <w:tcPr>
            <w:tcW w:w="0" w:type="dxa"/>
            <w:shd w:val="clear" w:color="auto" w:fill="FFFFFF"/>
            <w:tcMar>
              <w:top w:w="40" w:type="dxa"/>
              <w:left w:w="200" w:type="dxa"/>
              <w:bottom w:w="40" w:type="dxa"/>
              <w:right w:w="200" w:type="dxa"/>
            </w:tcMar>
            <w:vAlign w:val="center"/>
          </w:tcPr>
          <w:p w14:paraId="68319E0A" w14:textId="77777777" w:rsidR="0077287B" w:rsidRDefault="00E03954">
            <w:pPr>
              <w:jc w:val="center"/>
            </w:pPr>
            <w:r>
              <w:rPr>
                <w:rFonts w:eastAsia="Times New Roman" w:cs="Times New Roman"/>
                <w:sz w:val="22"/>
              </w:rPr>
              <w:t>Котельная №42-22 Школьная №9</w:t>
            </w:r>
          </w:p>
        </w:tc>
        <w:tc>
          <w:tcPr>
            <w:tcW w:w="0" w:type="dxa"/>
            <w:shd w:val="clear" w:color="auto" w:fill="FFFFFF"/>
            <w:tcMar>
              <w:top w:w="40" w:type="dxa"/>
              <w:left w:w="200" w:type="dxa"/>
              <w:bottom w:w="40" w:type="dxa"/>
              <w:right w:w="200" w:type="dxa"/>
            </w:tcMar>
            <w:vAlign w:val="center"/>
          </w:tcPr>
          <w:p w14:paraId="5288C31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3B0506B"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E0A12A0"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3798AB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8CAB13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2FC9F89"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081127A"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2AEA5A5"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1155DD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BBD0195" w14:textId="77777777" w:rsidR="0077287B" w:rsidRDefault="00E03954">
            <w:pPr>
              <w:jc w:val="center"/>
            </w:pPr>
            <w:r>
              <w:rPr>
                <w:rFonts w:eastAsia="Times New Roman" w:cs="Times New Roman"/>
                <w:sz w:val="22"/>
              </w:rPr>
              <w:t>-</w:t>
            </w:r>
          </w:p>
        </w:tc>
      </w:tr>
      <w:tr w:rsidR="0077287B" w14:paraId="314AF547" w14:textId="77777777">
        <w:trPr>
          <w:jc w:val="center"/>
        </w:trPr>
        <w:tc>
          <w:tcPr>
            <w:tcW w:w="0" w:type="dxa"/>
            <w:shd w:val="clear" w:color="auto" w:fill="FFFFFF"/>
            <w:tcMar>
              <w:top w:w="40" w:type="dxa"/>
              <w:left w:w="20" w:type="dxa"/>
              <w:bottom w:w="40" w:type="dxa"/>
              <w:right w:w="20" w:type="dxa"/>
            </w:tcMar>
            <w:vAlign w:val="center"/>
          </w:tcPr>
          <w:p w14:paraId="4C9C68DB" w14:textId="77777777" w:rsidR="0077287B" w:rsidRDefault="00E03954">
            <w:pPr>
              <w:jc w:val="center"/>
            </w:pPr>
            <w:r>
              <w:rPr>
                <w:rFonts w:eastAsia="Times New Roman" w:cs="Times New Roman"/>
                <w:sz w:val="22"/>
              </w:rPr>
              <w:t>21</w:t>
            </w:r>
          </w:p>
        </w:tc>
        <w:tc>
          <w:tcPr>
            <w:tcW w:w="0" w:type="dxa"/>
            <w:shd w:val="clear" w:color="auto" w:fill="FFFFFF"/>
            <w:tcMar>
              <w:top w:w="40" w:type="dxa"/>
              <w:left w:w="200" w:type="dxa"/>
              <w:bottom w:w="40" w:type="dxa"/>
              <w:right w:w="200" w:type="dxa"/>
            </w:tcMar>
            <w:vAlign w:val="center"/>
          </w:tcPr>
          <w:p w14:paraId="276F85CB" w14:textId="77777777" w:rsidR="0077287B" w:rsidRDefault="00E03954">
            <w:pPr>
              <w:jc w:val="center"/>
            </w:pPr>
            <w:r>
              <w:rPr>
                <w:rFonts w:eastAsia="Times New Roman" w:cs="Times New Roman"/>
                <w:sz w:val="22"/>
              </w:rPr>
              <w:t>Котельная №42-23 Центральная</w:t>
            </w:r>
          </w:p>
        </w:tc>
        <w:tc>
          <w:tcPr>
            <w:tcW w:w="0" w:type="dxa"/>
            <w:shd w:val="clear" w:color="auto" w:fill="FFFFFF"/>
            <w:tcMar>
              <w:top w:w="40" w:type="dxa"/>
              <w:left w:w="200" w:type="dxa"/>
              <w:bottom w:w="40" w:type="dxa"/>
              <w:right w:w="200" w:type="dxa"/>
            </w:tcMar>
            <w:vAlign w:val="center"/>
          </w:tcPr>
          <w:p w14:paraId="7C6C9203"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C2A720D"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3664B65"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667201B"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D479169"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DA24EAB"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6B0FB1F"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E9E979F"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52B93EA"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3D65A16" w14:textId="77777777" w:rsidR="0077287B" w:rsidRDefault="00E03954">
            <w:pPr>
              <w:jc w:val="center"/>
            </w:pPr>
            <w:r>
              <w:rPr>
                <w:rFonts w:eastAsia="Times New Roman" w:cs="Times New Roman"/>
                <w:sz w:val="22"/>
              </w:rPr>
              <w:t>-</w:t>
            </w:r>
          </w:p>
        </w:tc>
      </w:tr>
      <w:tr w:rsidR="0077287B" w14:paraId="440BECE8" w14:textId="77777777">
        <w:trPr>
          <w:jc w:val="center"/>
        </w:trPr>
        <w:tc>
          <w:tcPr>
            <w:tcW w:w="0" w:type="dxa"/>
            <w:shd w:val="clear" w:color="auto" w:fill="FFFFFF"/>
            <w:tcMar>
              <w:top w:w="40" w:type="dxa"/>
              <w:left w:w="20" w:type="dxa"/>
              <w:bottom w:w="40" w:type="dxa"/>
              <w:right w:w="20" w:type="dxa"/>
            </w:tcMar>
            <w:vAlign w:val="center"/>
          </w:tcPr>
          <w:p w14:paraId="23B0853A" w14:textId="77777777" w:rsidR="0077287B" w:rsidRDefault="00E03954">
            <w:pPr>
              <w:jc w:val="center"/>
            </w:pPr>
            <w:r>
              <w:rPr>
                <w:rFonts w:eastAsia="Times New Roman" w:cs="Times New Roman"/>
                <w:sz w:val="22"/>
              </w:rPr>
              <w:t>22</w:t>
            </w:r>
          </w:p>
        </w:tc>
        <w:tc>
          <w:tcPr>
            <w:tcW w:w="0" w:type="dxa"/>
            <w:shd w:val="clear" w:color="auto" w:fill="FFFFFF"/>
            <w:tcMar>
              <w:top w:w="40" w:type="dxa"/>
              <w:left w:w="200" w:type="dxa"/>
              <w:bottom w:w="40" w:type="dxa"/>
              <w:right w:w="200" w:type="dxa"/>
            </w:tcMar>
            <w:vAlign w:val="center"/>
          </w:tcPr>
          <w:p w14:paraId="45F3D325" w14:textId="77777777" w:rsidR="0077287B" w:rsidRDefault="00E03954">
            <w:pPr>
              <w:jc w:val="center"/>
            </w:pPr>
            <w:r>
              <w:rPr>
                <w:rFonts w:eastAsia="Times New Roman" w:cs="Times New Roman"/>
                <w:sz w:val="22"/>
              </w:rPr>
              <w:t>Котельная №42-24</w:t>
            </w:r>
          </w:p>
        </w:tc>
        <w:tc>
          <w:tcPr>
            <w:tcW w:w="0" w:type="dxa"/>
            <w:shd w:val="clear" w:color="auto" w:fill="FFFFFF"/>
            <w:tcMar>
              <w:top w:w="40" w:type="dxa"/>
              <w:left w:w="200" w:type="dxa"/>
              <w:bottom w:w="40" w:type="dxa"/>
              <w:right w:w="200" w:type="dxa"/>
            </w:tcMar>
            <w:vAlign w:val="center"/>
          </w:tcPr>
          <w:p w14:paraId="35F7FA73"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54FD69D"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2E8E76D"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C0328C0"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03F13A9"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EE1FFED"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F241684"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680A39D"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01199D4"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E46FAAF" w14:textId="77777777" w:rsidR="0077287B" w:rsidRDefault="00E03954">
            <w:pPr>
              <w:jc w:val="center"/>
            </w:pPr>
            <w:r>
              <w:rPr>
                <w:rFonts w:eastAsia="Times New Roman" w:cs="Times New Roman"/>
                <w:sz w:val="22"/>
              </w:rPr>
              <w:t>-</w:t>
            </w:r>
          </w:p>
        </w:tc>
      </w:tr>
      <w:tr w:rsidR="0077287B" w14:paraId="0EF11ED6" w14:textId="77777777">
        <w:trPr>
          <w:jc w:val="center"/>
        </w:trPr>
        <w:tc>
          <w:tcPr>
            <w:tcW w:w="0" w:type="dxa"/>
            <w:shd w:val="clear" w:color="auto" w:fill="FFFFFF"/>
            <w:tcMar>
              <w:top w:w="40" w:type="dxa"/>
              <w:left w:w="20" w:type="dxa"/>
              <w:bottom w:w="40" w:type="dxa"/>
              <w:right w:w="20" w:type="dxa"/>
            </w:tcMar>
            <w:vAlign w:val="center"/>
          </w:tcPr>
          <w:p w14:paraId="188C65E3" w14:textId="77777777" w:rsidR="0077287B" w:rsidRDefault="00E03954">
            <w:pPr>
              <w:jc w:val="center"/>
            </w:pPr>
            <w:r>
              <w:rPr>
                <w:rFonts w:eastAsia="Times New Roman" w:cs="Times New Roman"/>
                <w:sz w:val="22"/>
              </w:rPr>
              <w:t>23</w:t>
            </w:r>
          </w:p>
        </w:tc>
        <w:tc>
          <w:tcPr>
            <w:tcW w:w="0" w:type="dxa"/>
            <w:shd w:val="clear" w:color="auto" w:fill="FFFFFF"/>
            <w:tcMar>
              <w:top w:w="40" w:type="dxa"/>
              <w:left w:w="200" w:type="dxa"/>
              <w:bottom w:w="40" w:type="dxa"/>
              <w:right w:w="200" w:type="dxa"/>
            </w:tcMar>
            <w:vAlign w:val="center"/>
          </w:tcPr>
          <w:p w14:paraId="5D2D74A1" w14:textId="77777777" w:rsidR="0077287B" w:rsidRDefault="00E03954">
            <w:pPr>
              <w:jc w:val="center"/>
            </w:pPr>
            <w:r>
              <w:rPr>
                <w:rFonts w:eastAsia="Times New Roman" w:cs="Times New Roman"/>
                <w:sz w:val="22"/>
              </w:rPr>
              <w:t>Котельная №42-25</w:t>
            </w:r>
          </w:p>
        </w:tc>
        <w:tc>
          <w:tcPr>
            <w:tcW w:w="0" w:type="dxa"/>
            <w:shd w:val="clear" w:color="auto" w:fill="FFFFFF"/>
            <w:tcMar>
              <w:top w:w="40" w:type="dxa"/>
              <w:left w:w="200" w:type="dxa"/>
              <w:bottom w:w="40" w:type="dxa"/>
              <w:right w:w="200" w:type="dxa"/>
            </w:tcMar>
            <w:vAlign w:val="center"/>
          </w:tcPr>
          <w:p w14:paraId="33E0230D"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8AD660A"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F306FF0"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0433004"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C95DD9A"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C630FBF"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F5FF21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ED674A7"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4461BE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0A8988C" w14:textId="77777777" w:rsidR="0077287B" w:rsidRDefault="00E03954">
            <w:pPr>
              <w:jc w:val="center"/>
            </w:pPr>
            <w:r>
              <w:rPr>
                <w:rFonts w:eastAsia="Times New Roman" w:cs="Times New Roman"/>
                <w:sz w:val="22"/>
              </w:rPr>
              <w:t>-</w:t>
            </w:r>
          </w:p>
        </w:tc>
      </w:tr>
      <w:tr w:rsidR="0077287B" w14:paraId="29106333" w14:textId="77777777">
        <w:trPr>
          <w:jc w:val="center"/>
        </w:trPr>
        <w:tc>
          <w:tcPr>
            <w:tcW w:w="0" w:type="dxa"/>
            <w:shd w:val="clear" w:color="auto" w:fill="FFFFFF"/>
            <w:tcMar>
              <w:top w:w="40" w:type="dxa"/>
              <w:left w:w="20" w:type="dxa"/>
              <w:bottom w:w="40" w:type="dxa"/>
              <w:right w:w="20" w:type="dxa"/>
            </w:tcMar>
            <w:vAlign w:val="center"/>
          </w:tcPr>
          <w:p w14:paraId="5338A17A" w14:textId="77777777" w:rsidR="0077287B" w:rsidRDefault="00E03954">
            <w:pPr>
              <w:jc w:val="center"/>
            </w:pPr>
            <w:r>
              <w:rPr>
                <w:rFonts w:eastAsia="Times New Roman" w:cs="Times New Roman"/>
                <w:sz w:val="22"/>
              </w:rPr>
              <w:t>24</w:t>
            </w:r>
          </w:p>
        </w:tc>
        <w:tc>
          <w:tcPr>
            <w:tcW w:w="0" w:type="dxa"/>
            <w:shd w:val="clear" w:color="auto" w:fill="FFFFFF"/>
            <w:tcMar>
              <w:top w:w="40" w:type="dxa"/>
              <w:left w:w="200" w:type="dxa"/>
              <w:bottom w:w="40" w:type="dxa"/>
              <w:right w:w="200" w:type="dxa"/>
            </w:tcMar>
            <w:vAlign w:val="center"/>
          </w:tcPr>
          <w:p w14:paraId="3E97A5D4" w14:textId="77777777" w:rsidR="0077287B" w:rsidRDefault="00E03954">
            <w:pPr>
              <w:jc w:val="center"/>
            </w:pPr>
            <w:r>
              <w:rPr>
                <w:rFonts w:eastAsia="Times New Roman" w:cs="Times New Roman"/>
                <w:sz w:val="22"/>
              </w:rPr>
              <w:t>Котельная Школьная №42-26</w:t>
            </w:r>
          </w:p>
        </w:tc>
        <w:tc>
          <w:tcPr>
            <w:tcW w:w="0" w:type="dxa"/>
            <w:shd w:val="clear" w:color="auto" w:fill="FFFFFF"/>
            <w:tcMar>
              <w:top w:w="40" w:type="dxa"/>
              <w:left w:w="200" w:type="dxa"/>
              <w:bottom w:w="40" w:type="dxa"/>
              <w:right w:w="200" w:type="dxa"/>
            </w:tcMar>
            <w:vAlign w:val="center"/>
          </w:tcPr>
          <w:p w14:paraId="5AC18E0E"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E739955"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3CE417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AB19E03"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B07ACA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076B100"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4710114"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E4318F4"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F214DC9"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BB20FAD" w14:textId="77777777" w:rsidR="0077287B" w:rsidRDefault="00E03954">
            <w:pPr>
              <w:jc w:val="center"/>
            </w:pPr>
            <w:r>
              <w:rPr>
                <w:rFonts w:eastAsia="Times New Roman" w:cs="Times New Roman"/>
                <w:sz w:val="22"/>
              </w:rPr>
              <w:t>-</w:t>
            </w:r>
          </w:p>
        </w:tc>
      </w:tr>
      <w:tr w:rsidR="0077287B" w14:paraId="18A7C578" w14:textId="77777777">
        <w:trPr>
          <w:jc w:val="center"/>
        </w:trPr>
        <w:tc>
          <w:tcPr>
            <w:tcW w:w="0" w:type="dxa"/>
            <w:shd w:val="clear" w:color="auto" w:fill="FFFFFF"/>
            <w:tcMar>
              <w:top w:w="40" w:type="dxa"/>
              <w:left w:w="20" w:type="dxa"/>
              <w:bottom w:w="40" w:type="dxa"/>
              <w:right w:w="20" w:type="dxa"/>
            </w:tcMar>
            <w:vAlign w:val="center"/>
          </w:tcPr>
          <w:p w14:paraId="74BA5F09" w14:textId="77777777" w:rsidR="0077287B" w:rsidRDefault="00E03954">
            <w:pPr>
              <w:jc w:val="center"/>
            </w:pPr>
            <w:r>
              <w:rPr>
                <w:rFonts w:eastAsia="Times New Roman" w:cs="Times New Roman"/>
                <w:sz w:val="22"/>
              </w:rPr>
              <w:t>25</w:t>
            </w:r>
          </w:p>
        </w:tc>
        <w:tc>
          <w:tcPr>
            <w:tcW w:w="0" w:type="dxa"/>
            <w:shd w:val="clear" w:color="auto" w:fill="FFFFFF"/>
            <w:tcMar>
              <w:top w:w="40" w:type="dxa"/>
              <w:left w:w="200" w:type="dxa"/>
              <w:bottom w:w="40" w:type="dxa"/>
              <w:right w:w="200" w:type="dxa"/>
            </w:tcMar>
            <w:vAlign w:val="center"/>
          </w:tcPr>
          <w:p w14:paraId="2CDCCF5C" w14:textId="77777777" w:rsidR="0077287B" w:rsidRDefault="00E03954">
            <w:pPr>
              <w:jc w:val="center"/>
            </w:pPr>
            <w:r>
              <w:rPr>
                <w:rFonts w:eastAsia="Times New Roman" w:cs="Times New Roman"/>
                <w:sz w:val="22"/>
              </w:rPr>
              <w:t>Котельная №42-27детского сада</w:t>
            </w:r>
          </w:p>
        </w:tc>
        <w:tc>
          <w:tcPr>
            <w:tcW w:w="0" w:type="dxa"/>
            <w:shd w:val="clear" w:color="auto" w:fill="FFFFFF"/>
            <w:tcMar>
              <w:top w:w="40" w:type="dxa"/>
              <w:left w:w="200" w:type="dxa"/>
              <w:bottom w:w="40" w:type="dxa"/>
              <w:right w:w="200" w:type="dxa"/>
            </w:tcMar>
            <w:vAlign w:val="center"/>
          </w:tcPr>
          <w:p w14:paraId="2E0BD643"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7279A04"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54C3E7A"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905C2E9"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D133066"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4348508"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DE064C9"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4876DE7"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A900C8F"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33EBB65" w14:textId="77777777" w:rsidR="0077287B" w:rsidRDefault="00E03954">
            <w:pPr>
              <w:jc w:val="center"/>
            </w:pPr>
            <w:r>
              <w:rPr>
                <w:rFonts w:eastAsia="Times New Roman" w:cs="Times New Roman"/>
                <w:sz w:val="22"/>
              </w:rPr>
              <w:t>-</w:t>
            </w:r>
          </w:p>
        </w:tc>
      </w:tr>
      <w:tr w:rsidR="0077287B" w14:paraId="6CB39DD5" w14:textId="77777777">
        <w:trPr>
          <w:jc w:val="center"/>
        </w:trPr>
        <w:tc>
          <w:tcPr>
            <w:tcW w:w="0" w:type="dxa"/>
            <w:shd w:val="clear" w:color="auto" w:fill="FFFFFF"/>
            <w:tcMar>
              <w:top w:w="40" w:type="dxa"/>
              <w:left w:w="20" w:type="dxa"/>
              <w:bottom w:w="40" w:type="dxa"/>
              <w:right w:w="20" w:type="dxa"/>
            </w:tcMar>
            <w:vAlign w:val="center"/>
          </w:tcPr>
          <w:p w14:paraId="774F53C6" w14:textId="77777777" w:rsidR="0077287B" w:rsidRDefault="00E03954">
            <w:pPr>
              <w:jc w:val="center"/>
            </w:pPr>
            <w:r>
              <w:rPr>
                <w:rFonts w:eastAsia="Times New Roman" w:cs="Times New Roman"/>
                <w:sz w:val="22"/>
              </w:rPr>
              <w:t>26</w:t>
            </w:r>
          </w:p>
        </w:tc>
        <w:tc>
          <w:tcPr>
            <w:tcW w:w="0" w:type="dxa"/>
            <w:shd w:val="clear" w:color="auto" w:fill="FFFFFF"/>
            <w:tcMar>
              <w:top w:w="40" w:type="dxa"/>
              <w:left w:w="200" w:type="dxa"/>
              <w:bottom w:w="40" w:type="dxa"/>
              <w:right w:w="200" w:type="dxa"/>
            </w:tcMar>
            <w:vAlign w:val="center"/>
          </w:tcPr>
          <w:p w14:paraId="394DD934" w14:textId="77777777" w:rsidR="0077287B" w:rsidRDefault="00E03954">
            <w:pPr>
              <w:jc w:val="center"/>
            </w:pPr>
            <w:r>
              <w:rPr>
                <w:rFonts w:eastAsia="Times New Roman" w:cs="Times New Roman"/>
                <w:sz w:val="22"/>
              </w:rPr>
              <w:t>Автономная Котельная № 42-28 КДЦ</w:t>
            </w:r>
          </w:p>
        </w:tc>
        <w:tc>
          <w:tcPr>
            <w:tcW w:w="0" w:type="dxa"/>
            <w:shd w:val="clear" w:color="auto" w:fill="FFFFFF"/>
            <w:tcMar>
              <w:top w:w="40" w:type="dxa"/>
              <w:left w:w="200" w:type="dxa"/>
              <w:bottom w:w="40" w:type="dxa"/>
              <w:right w:w="200" w:type="dxa"/>
            </w:tcMar>
            <w:vAlign w:val="center"/>
          </w:tcPr>
          <w:p w14:paraId="7A92668B"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D74EDB6"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9D04BD6"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6FA4015"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97962AE"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0CBB38F"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1B442A6"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B6DC20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CB8893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E73D4B2" w14:textId="77777777" w:rsidR="0077287B" w:rsidRDefault="00E03954">
            <w:pPr>
              <w:jc w:val="center"/>
            </w:pPr>
            <w:r>
              <w:rPr>
                <w:rFonts w:eastAsia="Times New Roman" w:cs="Times New Roman"/>
                <w:sz w:val="22"/>
              </w:rPr>
              <w:t>-</w:t>
            </w:r>
          </w:p>
        </w:tc>
      </w:tr>
      <w:tr w:rsidR="0077287B" w14:paraId="4027A22F" w14:textId="77777777">
        <w:trPr>
          <w:jc w:val="center"/>
        </w:trPr>
        <w:tc>
          <w:tcPr>
            <w:tcW w:w="0" w:type="dxa"/>
            <w:shd w:val="clear" w:color="auto" w:fill="FFFFFF"/>
            <w:tcMar>
              <w:top w:w="40" w:type="dxa"/>
              <w:left w:w="20" w:type="dxa"/>
              <w:bottom w:w="40" w:type="dxa"/>
              <w:right w:w="20" w:type="dxa"/>
            </w:tcMar>
            <w:vAlign w:val="center"/>
          </w:tcPr>
          <w:p w14:paraId="41BAE73F" w14:textId="77777777" w:rsidR="0077287B" w:rsidRDefault="00E03954">
            <w:pPr>
              <w:jc w:val="center"/>
            </w:pPr>
            <w:r>
              <w:rPr>
                <w:rFonts w:eastAsia="Times New Roman" w:cs="Times New Roman"/>
                <w:sz w:val="22"/>
              </w:rPr>
              <w:t>27</w:t>
            </w:r>
          </w:p>
        </w:tc>
        <w:tc>
          <w:tcPr>
            <w:tcW w:w="0" w:type="dxa"/>
            <w:shd w:val="clear" w:color="auto" w:fill="FFFFFF"/>
            <w:tcMar>
              <w:top w:w="40" w:type="dxa"/>
              <w:left w:w="200" w:type="dxa"/>
              <w:bottom w:w="40" w:type="dxa"/>
              <w:right w:w="200" w:type="dxa"/>
            </w:tcMar>
            <w:vAlign w:val="center"/>
          </w:tcPr>
          <w:p w14:paraId="3A4620E5" w14:textId="77777777" w:rsidR="0077287B" w:rsidRDefault="00E03954">
            <w:pPr>
              <w:jc w:val="center"/>
            </w:pPr>
            <w:r>
              <w:rPr>
                <w:rFonts w:eastAsia="Times New Roman" w:cs="Times New Roman"/>
                <w:sz w:val="22"/>
              </w:rPr>
              <w:t>Котельная №42-29</w:t>
            </w:r>
          </w:p>
        </w:tc>
        <w:tc>
          <w:tcPr>
            <w:tcW w:w="0" w:type="dxa"/>
            <w:shd w:val="clear" w:color="auto" w:fill="FFFFFF"/>
            <w:tcMar>
              <w:top w:w="40" w:type="dxa"/>
              <w:left w:w="200" w:type="dxa"/>
              <w:bottom w:w="40" w:type="dxa"/>
              <w:right w:w="200" w:type="dxa"/>
            </w:tcMar>
            <w:vAlign w:val="center"/>
          </w:tcPr>
          <w:p w14:paraId="2F68D63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3EE104F"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EF47FDD"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4DA20F8"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F2FA235"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16EBC78"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041331D"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052D27A"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4615E5F"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66E4A5D" w14:textId="77777777" w:rsidR="0077287B" w:rsidRDefault="00E03954">
            <w:pPr>
              <w:jc w:val="center"/>
            </w:pPr>
            <w:r>
              <w:rPr>
                <w:rFonts w:eastAsia="Times New Roman" w:cs="Times New Roman"/>
                <w:sz w:val="22"/>
              </w:rPr>
              <w:t>-</w:t>
            </w:r>
          </w:p>
        </w:tc>
      </w:tr>
      <w:tr w:rsidR="0077287B" w14:paraId="04D0189C" w14:textId="77777777">
        <w:trPr>
          <w:jc w:val="center"/>
        </w:trPr>
        <w:tc>
          <w:tcPr>
            <w:tcW w:w="0" w:type="dxa"/>
            <w:shd w:val="clear" w:color="auto" w:fill="FFFFFF"/>
            <w:tcMar>
              <w:top w:w="40" w:type="dxa"/>
              <w:left w:w="20" w:type="dxa"/>
              <w:bottom w:w="40" w:type="dxa"/>
              <w:right w:w="20" w:type="dxa"/>
            </w:tcMar>
            <w:vAlign w:val="center"/>
          </w:tcPr>
          <w:p w14:paraId="4B85BB17" w14:textId="77777777" w:rsidR="0077287B" w:rsidRDefault="00E03954">
            <w:pPr>
              <w:jc w:val="center"/>
            </w:pPr>
            <w:r>
              <w:rPr>
                <w:rFonts w:eastAsia="Times New Roman" w:cs="Times New Roman"/>
                <w:sz w:val="22"/>
              </w:rPr>
              <w:t>28</w:t>
            </w:r>
          </w:p>
        </w:tc>
        <w:tc>
          <w:tcPr>
            <w:tcW w:w="0" w:type="dxa"/>
            <w:shd w:val="clear" w:color="auto" w:fill="FFFFFF"/>
            <w:tcMar>
              <w:top w:w="40" w:type="dxa"/>
              <w:left w:w="200" w:type="dxa"/>
              <w:bottom w:w="40" w:type="dxa"/>
              <w:right w:w="200" w:type="dxa"/>
            </w:tcMar>
            <w:vAlign w:val="center"/>
          </w:tcPr>
          <w:p w14:paraId="64674F46" w14:textId="77777777" w:rsidR="0077287B" w:rsidRDefault="00E03954">
            <w:pPr>
              <w:jc w:val="center"/>
            </w:pPr>
            <w:r>
              <w:rPr>
                <w:rFonts w:eastAsia="Times New Roman" w:cs="Times New Roman"/>
                <w:sz w:val="22"/>
              </w:rPr>
              <w:t>Котельная №42-30 КДЦ</w:t>
            </w:r>
          </w:p>
        </w:tc>
        <w:tc>
          <w:tcPr>
            <w:tcW w:w="0" w:type="dxa"/>
            <w:shd w:val="clear" w:color="auto" w:fill="FFFFFF"/>
            <w:tcMar>
              <w:top w:w="40" w:type="dxa"/>
              <w:left w:w="200" w:type="dxa"/>
              <w:bottom w:w="40" w:type="dxa"/>
              <w:right w:w="200" w:type="dxa"/>
            </w:tcMar>
            <w:vAlign w:val="center"/>
          </w:tcPr>
          <w:p w14:paraId="6A591C2D"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79ACBD4"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88A69EC"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10E3769"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9708538"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CB39986"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1157DE7"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08BC0B0"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C6BFB8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59C35FD" w14:textId="77777777" w:rsidR="0077287B" w:rsidRDefault="00E03954">
            <w:pPr>
              <w:jc w:val="center"/>
            </w:pPr>
            <w:r>
              <w:rPr>
                <w:rFonts w:eastAsia="Times New Roman" w:cs="Times New Roman"/>
                <w:sz w:val="22"/>
              </w:rPr>
              <w:t>-</w:t>
            </w:r>
          </w:p>
        </w:tc>
      </w:tr>
      <w:tr w:rsidR="0077287B" w14:paraId="22CC5D10" w14:textId="77777777">
        <w:trPr>
          <w:jc w:val="center"/>
        </w:trPr>
        <w:tc>
          <w:tcPr>
            <w:tcW w:w="0" w:type="dxa"/>
            <w:shd w:val="clear" w:color="auto" w:fill="FFFFFF"/>
            <w:tcMar>
              <w:top w:w="40" w:type="dxa"/>
              <w:left w:w="20" w:type="dxa"/>
              <w:bottom w:w="40" w:type="dxa"/>
              <w:right w:w="20" w:type="dxa"/>
            </w:tcMar>
            <w:vAlign w:val="center"/>
          </w:tcPr>
          <w:p w14:paraId="3E4CC927" w14:textId="77777777" w:rsidR="0077287B" w:rsidRDefault="00E03954">
            <w:pPr>
              <w:jc w:val="center"/>
            </w:pPr>
            <w:r>
              <w:rPr>
                <w:rFonts w:eastAsia="Times New Roman" w:cs="Times New Roman"/>
                <w:sz w:val="22"/>
              </w:rPr>
              <w:t>29</w:t>
            </w:r>
          </w:p>
        </w:tc>
        <w:tc>
          <w:tcPr>
            <w:tcW w:w="0" w:type="dxa"/>
            <w:shd w:val="clear" w:color="auto" w:fill="FFFFFF"/>
            <w:tcMar>
              <w:top w:w="40" w:type="dxa"/>
              <w:left w:w="200" w:type="dxa"/>
              <w:bottom w:w="40" w:type="dxa"/>
              <w:right w:w="200" w:type="dxa"/>
            </w:tcMar>
            <w:vAlign w:val="center"/>
          </w:tcPr>
          <w:p w14:paraId="22CDA4A7" w14:textId="77777777" w:rsidR="0077287B" w:rsidRDefault="00E03954">
            <w:pPr>
              <w:jc w:val="center"/>
            </w:pPr>
            <w:r>
              <w:rPr>
                <w:rFonts w:eastAsia="Times New Roman" w:cs="Times New Roman"/>
                <w:sz w:val="22"/>
              </w:rPr>
              <w:t>Котельная №42-31 Больничная</w:t>
            </w:r>
          </w:p>
        </w:tc>
        <w:tc>
          <w:tcPr>
            <w:tcW w:w="0" w:type="dxa"/>
            <w:shd w:val="clear" w:color="auto" w:fill="FFFFFF"/>
            <w:tcMar>
              <w:top w:w="40" w:type="dxa"/>
              <w:left w:w="200" w:type="dxa"/>
              <w:bottom w:w="40" w:type="dxa"/>
              <w:right w:w="200" w:type="dxa"/>
            </w:tcMar>
            <w:vAlign w:val="center"/>
          </w:tcPr>
          <w:p w14:paraId="46325915"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490603C"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1C89CF7"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83A67EE"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3B1D1C8"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7C9B898"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0BB6CB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145BB76"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B356CB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B979F70" w14:textId="77777777" w:rsidR="0077287B" w:rsidRDefault="00E03954">
            <w:pPr>
              <w:jc w:val="center"/>
            </w:pPr>
            <w:r>
              <w:rPr>
                <w:rFonts w:eastAsia="Times New Roman" w:cs="Times New Roman"/>
                <w:sz w:val="22"/>
              </w:rPr>
              <w:t>-</w:t>
            </w:r>
          </w:p>
        </w:tc>
      </w:tr>
      <w:tr w:rsidR="0077287B" w14:paraId="7BED1C53" w14:textId="77777777">
        <w:trPr>
          <w:jc w:val="center"/>
        </w:trPr>
        <w:tc>
          <w:tcPr>
            <w:tcW w:w="0" w:type="dxa"/>
            <w:shd w:val="clear" w:color="auto" w:fill="FFFFFF"/>
            <w:tcMar>
              <w:top w:w="40" w:type="dxa"/>
              <w:left w:w="20" w:type="dxa"/>
              <w:bottom w:w="40" w:type="dxa"/>
              <w:right w:w="20" w:type="dxa"/>
            </w:tcMar>
            <w:vAlign w:val="center"/>
          </w:tcPr>
          <w:p w14:paraId="151AEC55" w14:textId="77777777" w:rsidR="0077287B" w:rsidRDefault="00E03954">
            <w:pPr>
              <w:jc w:val="center"/>
            </w:pPr>
            <w:r>
              <w:rPr>
                <w:rFonts w:eastAsia="Times New Roman" w:cs="Times New Roman"/>
                <w:sz w:val="22"/>
              </w:rPr>
              <w:t>30</w:t>
            </w:r>
          </w:p>
        </w:tc>
        <w:tc>
          <w:tcPr>
            <w:tcW w:w="0" w:type="dxa"/>
            <w:shd w:val="clear" w:color="auto" w:fill="FFFFFF"/>
            <w:tcMar>
              <w:top w:w="40" w:type="dxa"/>
              <w:left w:w="200" w:type="dxa"/>
              <w:bottom w:w="40" w:type="dxa"/>
              <w:right w:w="200" w:type="dxa"/>
            </w:tcMar>
            <w:vAlign w:val="center"/>
          </w:tcPr>
          <w:p w14:paraId="44E9313A" w14:textId="77777777" w:rsidR="0077287B" w:rsidRDefault="00E03954">
            <w:pPr>
              <w:jc w:val="center"/>
            </w:pPr>
            <w:r>
              <w:rPr>
                <w:rFonts w:eastAsia="Times New Roman" w:cs="Times New Roman"/>
                <w:sz w:val="22"/>
              </w:rPr>
              <w:t>Котельная №42-32 детского сада</w:t>
            </w:r>
          </w:p>
        </w:tc>
        <w:tc>
          <w:tcPr>
            <w:tcW w:w="0" w:type="dxa"/>
            <w:shd w:val="clear" w:color="auto" w:fill="FFFFFF"/>
            <w:tcMar>
              <w:top w:w="40" w:type="dxa"/>
              <w:left w:w="200" w:type="dxa"/>
              <w:bottom w:w="40" w:type="dxa"/>
              <w:right w:w="200" w:type="dxa"/>
            </w:tcMar>
            <w:vAlign w:val="center"/>
          </w:tcPr>
          <w:p w14:paraId="41124853"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56D7237"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2C38E90"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340D10D"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8A0B60C"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874981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4BFA965F"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7679E50"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D31612C"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A697CFF" w14:textId="77777777" w:rsidR="0077287B" w:rsidRDefault="00E03954">
            <w:pPr>
              <w:jc w:val="center"/>
            </w:pPr>
            <w:r>
              <w:rPr>
                <w:rFonts w:eastAsia="Times New Roman" w:cs="Times New Roman"/>
                <w:sz w:val="22"/>
              </w:rPr>
              <w:t>-</w:t>
            </w:r>
          </w:p>
        </w:tc>
      </w:tr>
      <w:tr w:rsidR="0077287B" w14:paraId="2E97B305" w14:textId="77777777">
        <w:trPr>
          <w:jc w:val="center"/>
        </w:trPr>
        <w:tc>
          <w:tcPr>
            <w:tcW w:w="0" w:type="dxa"/>
            <w:shd w:val="clear" w:color="auto" w:fill="FFFFFF"/>
            <w:tcMar>
              <w:top w:w="40" w:type="dxa"/>
              <w:left w:w="20" w:type="dxa"/>
              <w:bottom w:w="40" w:type="dxa"/>
              <w:right w:w="20" w:type="dxa"/>
            </w:tcMar>
            <w:vAlign w:val="center"/>
          </w:tcPr>
          <w:p w14:paraId="52648640" w14:textId="77777777" w:rsidR="0077287B" w:rsidRDefault="00E03954">
            <w:pPr>
              <w:jc w:val="center"/>
            </w:pPr>
            <w:r>
              <w:rPr>
                <w:rFonts w:eastAsia="Times New Roman" w:cs="Times New Roman"/>
                <w:sz w:val="22"/>
              </w:rPr>
              <w:t>31</w:t>
            </w:r>
          </w:p>
        </w:tc>
        <w:tc>
          <w:tcPr>
            <w:tcW w:w="0" w:type="dxa"/>
            <w:shd w:val="clear" w:color="auto" w:fill="FFFFFF"/>
            <w:tcMar>
              <w:top w:w="40" w:type="dxa"/>
              <w:left w:w="200" w:type="dxa"/>
              <w:bottom w:w="40" w:type="dxa"/>
              <w:right w:w="200" w:type="dxa"/>
            </w:tcMar>
            <w:vAlign w:val="center"/>
          </w:tcPr>
          <w:p w14:paraId="757F26E1" w14:textId="77777777" w:rsidR="0077287B" w:rsidRDefault="00E03954">
            <w:pPr>
              <w:jc w:val="center"/>
            </w:pPr>
            <w:r>
              <w:rPr>
                <w:rFonts w:eastAsia="Times New Roman" w:cs="Times New Roman"/>
                <w:sz w:val="22"/>
              </w:rPr>
              <w:t>Котельная №42-33 детского сада</w:t>
            </w:r>
          </w:p>
        </w:tc>
        <w:tc>
          <w:tcPr>
            <w:tcW w:w="0" w:type="dxa"/>
            <w:shd w:val="clear" w:color="auto" w:fill="FFFFFF"/>
            <w:tcMar>
              <w:top w:w="40" w:type="dxa"/>
              <w:left w:w="200" w:type="dxa"/>
              <w:bottom w:w="40" w:type="dxa"/>
              <w:right w:w="200" w:type="dxa"/>
            </w:tcMar>
            <w:vAlign w:val="center"/>
          </w:tcPr>
          <w:p w14:paraId="2A037994"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25BF5B6"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CEE23E0"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6E343A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7A6700C"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7256029"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FE702FF"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C6AE574"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BF14D82"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337612B" w14:textId="77777777" w:rsidR="0077287B" w:rsidRDefault="00E03954">
            <w:pPr>
              <w:jc w:val="center"/>
            </w:pPr>
            <w:r>
              <w:rPr>
                <w:rFonts w:eastAsia="Times New Roman" w:cs="Times New Roman"/>
                <w:sz w:val="22"/>
              </w:rPr>
              <w:t>-</w:t>
            </w:r>
          </w:p>
        </w:tc>
      </w:tr>
      <w:tr w:rsidR="0077287B" w14:paraId="6CFBA949" w14:textId="77777777">
        <w:trPr>
          <w:jc w:val="center"/>
        </w:trPr>
        <w:tc>
          <w:tcPr>
            <w:tcW w:w="0" w:type="dxa"/>
            <w:gridSpan w:val="2"/>
            <w:shd w:val="clear" w:color="auto" w:fill="FBD4B4"/>
            <w:tcMar>
              <w:top w:w="40" w:type="dxa"/>
              <w:left w:w="20" w:type="dxa"/>
              <w:bottom w:w="40" w:type="dxa"/>
              <w:right w:w="20" w:type="dxa"/>
            </w:tcMar>
            <w:vAlign w:val="center"/>
          </w:tcPr>
          <w:p w14:paraId="0CBB9F29" w14:textId="77777777" w:rsidR="0077287B" w:rsidRPr="002C55C4" w:rsidRDefault="00E03954">
            <w:pPr>
              <w:jc w:val="center"/>
              <w:rPr>
                <w:lang w:val="ru-RU"/>
              </w:rPr>
            </w:pPr>
            <w:r w:rsidRPr="002C55C4">
              <w:rPr>
                <w:rFonts w:eastAsia="Times New Roman" w:cs="Times New Roman"/>
                <w:b/>
                <w:color w:val="000000"/>
                <w:sz w:val="22"/>
                <w:lang w:val="ru-RU"/>
              </w:rPr>
              <w:t>Итого по: ООО «Верх-Чебулинские коммунальные системы»</w:t>
            </w:r>
          </w:p>
        </w:tc>
        <w:tc>
          <w:tcPr>
            <w:tcW w:w="0" w:type="dxa"/>
            <w:shd w:val="clear" w:color="auto" w:fill="FBD4B4"/>
            <w:tcMar>
              <w:top w:w="40" w:type="dxa"/>
              <w:left w:w="200" w:type="dxa"/>
              <w:bottom w:w="40" w:type="dxa"/>
              <w:right w:w="200" w:type="dxa"/>
            </w:tcMar>
            <w:vAlign w:val="center"/>
          </w:tcPr>
          <w:p w14:paraId="14D5A14B" w14:textId="77777777" w:rsidR="0077287B" w:rsidRDefault="00E03954">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629972F7" w14:textId="77777777" w:rsidR="0077287B" w:rsidRDefault="00E03954">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33DC5AD4" w14:textId="77777777" w:rsidR="0077287B" w:rsidRDefault="00E03954">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27953C7A" w14:textId="77777777" w:rsidR="0077287B" w:rsidRDefault="00E03954">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233DD669" w14:textId="77777777" w:rsidR="0077287B" w:rsidRDefault="00E03954">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16573591" w14:textId="77777777" w:rsidR="0077287B" w:rsidRDefault="00E03954">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2AAEB0BA" w14:textId="77777777" w:rsidR="0077287B" w:rsidRDefault="00E03954">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0ABE9A21" w14:textId="77777777" w:rsidR="0077287B" w:rsidRDefault="00E03954">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4D2B8D33" w14:textId="77777777" w:rsidR="0077287B" w:rsidRDefault="00E03954">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1AD4B39F" w14:textId="77777777" w:rsidR="0077287B" w:rsidRDefault="00E03954">
            <w:pPr>
              <w:jc w:val="center"/>
            </w:pPr>
            <w:r>
              <w:rPr>
                <w:rFonts w:eastAsia="Times New Roman" w:cs="Times New Roman"/>
                <w:color w:val="000000"/>
                <w:sz w:val="22"/>
              </w:rPr>
              <w:t>-</w:t>
            </w:r>
          </w:p>
        </w:tc>
      </w:tr>
      <w:tr w:rsidR="0077287B" w14:paraId="640A10B8" w14:textId="77777777">
        <w:trPr>
          <w:jc w:val="center"/>
        </w:trPr>
        <w:tc>
          <w:tcPr>
            <w:tcW w:w="0" w:type="dxa"/>
            <w:gridSpan w:val="2"/>
            <w:shd w:val="clear" w:color="auto" w:fill="FBD4B4"/>
            <w:tcMar>
              <w:top w:w="40" w:type="dxa"/>
              <w:left w:w="20" w:type="dxa"/>
              <w:bottom w:w="40" w:type="dxa"/>
              <w:right w:w="20" w:type="dxa"/>
            </w:tcMar>
            <w:vAlign w:val="center"/>
          </w:tcPr>
          <w:p w14:paraId="0D9A3D26" w14:textId="77777777" w:rsidR="0077287B" w:rsidRDefault="00E03954">
            <w:pPr>
              <w:jc w:val="center"/>
            </w:pPr>
            <w:r>
              <w:rPr>
                <w:rFonts w:eastAsia="Times New Roman" w:cs="Times New Roman"/>
                <w:b/>
                <w:color w:val="000000"/>
                <w:sz w:val="22"/>
              </w:rPr>
              <w:t>Итого по муниципальному образованию</w:t>
            </w:r>
          </w:p>
        </w:tc>
        <w:tc>
          <w:tcPr>
            <w:tcW w:w="0" w:type="dxa"/>
            <w:shd w:val="clear" w:color="auto" w:fill="FBD4B4"/>
            <w:tcMar>
              <w:top w:w="40" w:type="dxa"/>
              <w:left w:w="200" w:type="dxa"/>
              <w:bottom w:w="40" w:type="dxa"/>
              <w:right w:w="200" w:type="dxa"/>
            </w:tcMar>
            <w:vAlign w:val="center"/>
          </w:tcPr>
          <w:p w14:paraId="7128965F" w14:textId="77777777" w:rsidR="0077287B" w:rsidRDefault="00E03954">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3D1DA3DD" w14:textId="77777777" w:rsidR="0077287B" w:rsidRDefault="00E03954">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352417BF" w14:textId="77777777" w:rsidR="0077287B" w:rsidRDefault="00E03954">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44AFD8A6" w14:textId="77777777" w:rsidR="0077287B" w:rsidRDefault="00E03954">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29171F1D" w14:textId="77777777" w:rsidR="0077287B" w:rsidRDefault="00E03954">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771167F5" w14:textId="77777777" w:rsidR="0077287B" w:rsidRDefault="00E03954">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71CE2CB2" w14:textId="77777777" w:rsidR="0077287B" w:rsidRDefault="00E03954">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0D958AE6" w14:textId="77777777" w:rsidR="0077287B" w:rsidRDefault="00E03954">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3CFE5220" w14:textId="77777777" w:rsidR="0077287B" w:rsidRDefault="00E03954">
            <w:pPr>
              <w:jc w:val="center"/>
            </w:pPr>
            <w:r>
              <w:rPr>
                <w:rFonts w:eastAsia="Times New Roman" w:cs="Times New Roman"/>
                <w:color w:val="000000"/>
                <w:sz w:val="22"/>
              </w:rPr>
              <w:t>-</w:t>
            </w:r>
          </w:p>
        </w:tc>
        <w:tc>
          <w:tcPr>
            <w:tcW w:w="0" w:type="dxa"/>
            <w:shd w:val="clear" w:color="auto" w:fill="FBD4B4"/>
            <w:tcMar>
              <w:top w:w="40" w:type="dxa"/>
              <w:left w:w="200" w:type="dxa"/>
              <w:bottom w:w="40" w:type="dxa"/>
              <w:right w:w="200" w:type="dxa"/>
            </w:tcMar>
            <w:vAlign w:val="center"/>
          </w:tcPr>
          <w:p w14:paraId="03A174CA" w14:textId="77777777" w:rsidR="0077287B" w:rsidRDefault="00E03954">
            <w:pPr>
              <w:jc w:val="center"/>
            </w:pPr>
            <w:r>
              <w:rPr>
                <w:rFonts w:eastAsia="Times New Roman" w:cs="Times New Roman"/>
                <w:color w:val="000000"/>
                <w:sz w:val="22"/>
              </w:rPr>
              <w:t>-</w:t>
            </w:r>
          </w:p>
        </w:tc>
      </w:tr>
      <w:tr w:rsidR="0077287B" w14:paraId="64A89F52" w14:textId="77777777">
        <w:trPr>
          <w:jc w:val="center"/>
        </w:trPr>
        <w:tc>
          <w:tcPr>
            <w:tcW w:w="0" w:type="dxa"/>
            <w:gridSpan w:val="12"/>
            <w:shd w:val="clear" w:color="auto" w:fill="FFFFFF"/>
            <w:tcMar>
              <w:top w:w="40" w:type="dxa"/>
              <w:left w:w="160" w:type="dxa"/>
              <w:bottom w:w="40" w:type="dxa"/>
              <w:right w:w="20" w:type="dxa"/>
            </w:tcMar>
            <w:vAlign w:val="center"/>
          </w:tcPr>
          <w:p w14:paraId="71304A8B" w14:textId="77777777" w:rsidR="0077287B" w:rsidRPr="002C55C4" w:rsidRDefault="00E03954">
            <w:pPr>
              <w:rPr>
                <w:lang w:val="ru-RU"/>
              </w:rPr>
            </w:pPr>
            <w:r w:rsidRPr="002C55C4">
              <w:rPr>
                <w:rFonts w:eastAsia="Times New Roman" w:cs="Times New Roman"/>
                <w:i/>
                <w:sz w:val="22"/>
                <w:lang w:val="ru-RU"/>
              </w:rPr>
              <w:t>н)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городского округа</w:t>
            </w:r>
          </w:p>
        </w:tc>
      </w:tr>
      <w:tr w:rsidR="0077287B" w14:paraId="2D14F207" w14:textId="77777777">
        <w:trPr>
          <w:jc w:val="center"/>
        </w:trPr>
        <w:tc>
          <w:tcPr>
            <w:tcW w:w="0" w:type="dxa"/>
            <w:gridSpan w:val="2"/>
            <w:shd w:val="clear" w:color="auto" w:fill="FFFFFF"/>
            <w:tcMar>
              <w:top w:w="40" w:type="dxa"/>
              <w:left w:w="200" w:type="dxa"/>
              <w:bottom w:w="40" w:type="dxa"/>
              <w:right w:w="200" w:type="dxa"/>
            </w:tcMar>
            <w:vAlign w:val="center"/>
          </w:tcPr>
          <w:p w14:paraId="33F4EB20" w14:textId="77777777" w:rsidR="0077287B" w:rsidRPr="002C55C4" w:rsidRDefault="00E03954">
            <w:pPr>
              <w:jc w:val="center"/>
              <w:rPr>
                <w:lang w:val="ru-RU"/>
              </w:rPr>
            </w:pPr>
            <w:r w:rsidRPr="002C55C4">
              <w:rPr>
                <w:rFonts w:eastAsia="Times New Roman" w:cs="Times New Roman"/>
                <w:sz w:val="22"/>
                <w:lang w:val="ru-RU"/>
              </w:rPr>
              <w:t>В целом по муниципальному образованию</w:t>
            </w:r>
          </w:p>
        </w:tc>
        <w:tc>
          <w:tcPr>
            <w:tcW w:w="0" w:type="dxa"/>
            <w:shd w:val="clear" w:color="auto" w:fill="FFFFFF"/>
            <w:tcMar>
              <w:top w:w="40" w:type="dxa"/>
              <w:left w:w="200" w:type="dxa"/>
              <w:bottom w:w="40" w:type="dxa"/>
              <w:right w:w="200" w:type="dxa"/>
            </w:tcMar>
            <w:vAlign w:val="center"/>
          </w:tcPr>
          <w:p w14:paraId="55ECF866"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7F024FB8"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16B950EA"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E61D947"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AD96271"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30A2673D"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615F4F13"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2069636C"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0617DFB5" w14:textId="77777777" w:rsidR="0077287B" w:rsidRDefault="00E03954">
            <w:pPr>
              <w:jc w:val="center"/>
            </w:pPr>
            <w:r>
              <w:rPr>
                <w:rFonts w:eastAsia="Times New Roman" w:cs="Times New Roman"/>
                <w:sz w:val="22"/>
              </w:rPr>
              <w:t>-</w:t>
            </w:r>
          </w:p>
        </w:tc>
        <w:tc>
          <w:tcPr>
            <w:tcW w:w="0" w:type="dxa"/>
            <w:shd w:val="clear" w:color="auto" w:fill="FFFFFF"/>
            <w:tcMar>
              <w:top w:w="40" w:type="dxa"/>
              <w:left w:w="200" w:type="dxa"/>
              <w:bottom w:w="40" w:type="dxa"/>
              <w:right w:w="200" w:type="dxa"/>
            </w:tcMar>
            <w:vAlign w:val="center"/>
          </w:tcPr>
          <w:p w14:paraId="5CEDE271" w14:textId="77777777" w:rsidR="0077287B" w:rsidRDefault="00E03954">
            <w:pPr>
              <w:jc w:val="center"/>
            </w:pPr>
            <w:r>
              <w:rPr>
                <w:rFonts w:eastAsia="Times New Roman" w:cs="Times New Roman"/>
                <w:sz w:val="22"/>
              </w:rPr>
              <w:t>-</w:t>
            </w:r>
          </w:p>
        </w:tc>
      </w:tr>
    </w:tbl>
    <w:p w14:paraId="1795BC61" w14:textId="77777777" w:rsidR="00E03954" w:rsidRPr="000B585C" w:rsidRDefault="00E03954" w:rsidP="00E03954">
      <w:pPr>
        <w:pStyle w:val="a1"/>
        <w:rPr>
          <w:lang w:eastAsia="ru-RU"/>
        </w:rPr>
      </w:pPr>
    </w:p>
    <w:p w14:paraId="666893CD" w14:textId="77777777" w:rsidR="00E03954" w:rsidRDefault="00E03954" w:rsidP="00055958">
      <w:pPr>
        <w:pStyle w:val="a1"/>
        <w:ind w:firstLine="709"/>
        <w:jc w:val="both"/>
        <w:rPr>
          <w:rFonts w:cs="Times New Roman"/>
          <w:lang w:eastAsia="ru-RU"/>
        </w:rPr>
      </w:pPr>
      <w:bookmarkStart w:id="363" w:name="_Toc46131681"/>
      <w:bookmarkStart w:id="364" w:name="_Toc53927743"/>
      <w:r w:rsidRPr="00947E80">
        <w:rPr>
          <w:rFonts w:cs="Times New Roman"/>
          <w:lang w:eastAsia="ru-RU"/>
        </w:rPr>
        <w:t>На территории муниципального образования не зафиксированы факты нарушения антимонопольного законодательства (выданных предупреждений, предписаний), а также отсутствуют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p w14:paraId="54FB1303" w14:textId="77777777" w:rsidR="00055958" w:rsidRDefault="00055958" w:rsidP="00055958">
      <w:pPr>
        <w:pStyle w:val="a1"/>
        <w:ind w:firstLine="709"/>
        <w:jc w:val="both"/>
      </w:pPr>
    </w:p>
    <w:p w14:paraId="3F153760" w14:textId="77777777" w:rsidR="00E03954" w:rsidRPr="00CE23AD" w:rsidRDefault="00E03954" w:rsidP="00E03954">
      <w:pPr>
        <w:pStyle w:val="2"/>
        <w:ind w:left="0" w:firstLine="0"/>
      </w:pPr>
      <w:bookmarkStart w:id="365" w:name="_Toc229821404"/>
      <w:r w:rsidRPr="00CE23AD">
        <w:t>Часть 1. ОПИСАНИЕ ИЗМЕНЕНИЙ (ФАКТИЧЕСКИХ ДАННЫХ) В ОЦЕНКЕ ЗНАЧЕНИЙ ИНДИКАТОРОВ РАЗВИТИЯ СИСТЕМ ТЕПЛОСНАБЖЕНИЯ ПОСЕЛЕНИЯ, ГОРОДСКОГО ОКРУГА, ГОРОДА ФЕДЕРАЛЬНОГО ЗНАЧЕНИЯ С УЧЕТОМ РЕАЛИЗАЦИИ ПРОЕКТОВ СХЕМЫ ТЕПЛОСНАБЖЕНИЯ</w:t>
      </w:r>
      <w:bookmarkEnd w:id="363"/>
      <w:bookmarkEnd w:id="364"/>
      <w:bookmarkEnd w:id="365"/>
    </w:p>
    <w:p w14:paraId="2BFA3D2F" w14:textId="77777777" w:rsidR="00E03954" w:rsidRPr="009F1B8B" w:rsidRDefault="00E03954" w:rsidP="00E03954">
      <w:pPr>
        <w:pStyle w:val="af4"/>
        <w:spacing w:before="233"/>
        <w:ind w:right="118" w:firstLine="566"/>
        <w:jc w:val="both"/>
      </w:pPr>
      <w:r w:rsidRPr="00CE23AD">
        <w:rPr>
          <w:spacing w:val="-5"/>
        </w:rPr>
        <w:t>Глава</w:t>
      </w:r>
      <w:r w:rsidRPr="00CE23AD">
        <w:rPr>
          <w:spacing w:val="8"/>
        </w:rPr>
        <w:t xml:space="preserve"> </w:t>
      </w:r>
      <w:r w:rsidRPr="00CE23AD">
        <w:rPr>
          <w:spacing w:val="-5"/>
        </w:rPr>
        <w:t>разработана</w:t>
      </w:r>
      <w:r w:rsidRPr="00CE23AD">
        <w:rPr>
          <w:spacing w:val="8"/>
        </w:rPr>
        <w:t xml:space="preserve"> </w:t>
      </w:r>
      <w:r w:rsidRPr="00CE23AD">
        <w:rPr>
          <w:spacing w:val="-6"/>
        </w:rPr>
        <w:t>впервые,</w:t>
      </w:r>
      <w:r w:rsidRPr="00CE23AD">
        <w:rPr>
          <w:spacing w:val="9"/>
        </w:rPr>
        <w:t xml:space="preserve"> </w:t>
      </w:r>
      <w:r w:rsidRPr="00CE23AD">
        <w:t>в</w:t>
      </w:r>
      <w:r w:rsidRPr="00CE23AD">
        <w:rPr>
          <w:spacing w:val="8"/>
        </w:rPr>
        <w:t xml:space="preserve"> </w:t>
      </w:r>
      <w:r w:rsidRPr="00CE23AD">
        <w:rPr>
          <w:spacing w:val="-5"/>
        </w:rPr>
        <w:t>соответствии</w:t>
      </w:r>
      <w:r w:rsidRPr="00CE23AD">
        <w:rPr>
          <w:spacing w:val="10"/>
        </w:rPr>
        <w:t xml:space="preserve"> </w:t>
      </w:r>
      <w:r w:rsidRPr="00CE23AD">
        <w:t>с</w:t>
      </w:r>
      <w:r w:rsidRPr="00CE23AD">
        <w:rPr>
          <w:spacing w:val="6"/>
        </w:rPr>
        <w:t xml:space="preserve"> </w:t>
      </w:r>
      <w:r w:rsidRPr="00CE23AD">
        <w:rPr>
          <w:spacing w:val="-5"/>
        </w:rPr>
        <w:t>требованиями</w:t>
      </w:r>
      <w:r w:rsidRPr="00CE23AD">
        <w:rPr>
          <w:spacing w:val="8"/>
        </w:rPr>
        <w:t xml:space="preserve"> </w:t>
      </w:r>
      <w:r w:rsidRPr="00CE23AD">
        <w:rPr>
          <w:spacing w:val="-3"/>
        </w:rPr>
        <w:t>ПП</w:t>
      </w:r>
      <w:r w:rsidRPr="00CE23AD">
        <w:rPr>
          <w:spacing w:val="8"/>
        </w:rPr>
        <w:t xml:space="preserve"> </w:t>
      </w:r>
      <w:r w:rsidRPr="00CE23AD">
        <w:rPr>
          <w:spacing w:val="-2"/>
        </w:rPr>
        <w:t>РФ</w:t>
      </w:r>
      <w:r w:rsidRPr="00CE23AD">
        <w:rPr>
          <w:spacing w:val="9"/>
        </w:rPr>
        <w:t xml:space="preserve"> </w:t>
      </w:r>
      <w:r w:rsidRPr="00CE23AD">
        <w:rPr>
          <w:spacing w:val="-4"/>
        </w:rPr>
        <w:t>от</w:t>
      </w:r>
      <w:r w:rsidRPr="00CE23AD">
        <w:rPr>
          <w:spacing w:val="14"/>
        </w:rPr>
        <w:t xml:space="preserve"> </w:t>
      </w:r>
      <w:r w:rsidRPr="00CE23AD">
        <w:rPr>
          <w:spacing w:val="-5"/>
        </w:rPr>
        <w:t>22.02.2012</w:t>
      </w:r>
      <w:r w:rsidRPr="00CE23AD">
        <w:rPr>
          <w:spacing w:val="9"/>
        </w:rPr>
        <w:t xml:space="preserve"> </w:t>
      </w:r>
      <w:r w:rsidRPr="00CE23AD">
        <w:rPr>
          <w:spacing w:val="-3"/>
        </w:rPr>
        <w:t>г.</w:t>
      </w:r>
      <w:r w:rsidRPr="00CE23AD">
        <w:rPr>
          <w:spacing w:val="9"/>
        </w:rPr>
        <w:t xml:space="preserve"> </w:t>
      </w:r>
      <w:r w:rsidRPr="00CE23AD">
        <w:rPr>
          <w:spacing w:val="-4"/>
        </w:rPr>
        <w:t>№154</w:t>
      </w:r>
      <w:r w:rsidRPr="00CE23AD">
        <w:rPr>
          <w:spacing w:val="12"/>
        </w:rPr>
        <w:t xml:space="preserve"> </w:t>
      </w:r>
      <w:r w:rsidRPr="00CE23AD">
        <w:rPr>
          <w:spacing w:val="-6"/>
        </w:rPr>
        <w:t>«О</w:t>
      </w:r>
      <w:r w:rsidRPr="00CE23AD">
        <w:rPr>
          <w:spacing w:val="37"/>
        </w:rPr>
        <w:t xml:space="preserve"> </w:t>
      </w:r>
      <w:r w:rsidRPr="00CE23AD">
        <w:rPr>
          <w:spacing w:val="-5"/>
        </w:rPr>
        <w:t>требованиях</w:t>
      </w:r>
      <w:r w:rsidRPr="00CE23AD">
        <w:rPr>
          <w:spacing w:val="2"/>
        </w:rPr>
        <w:t xml:space="preserve"> </w:t>
      </w:r>
      <w:r w:rsidRPr="00CE23AD">
        <w:t>к</w:t>
      </w:r>
      <w:r w:rsidRPr="00CE23AD">
        <w:rPr>
          <w:spacing w:val="3"/>
        </w:rPr>
        <w:t xml:space="preserve"> </w:t>
      </w:r>
      <w:r w:rsidRPr="00CE23AD">
        <w:rPr>
          <w:spacing w:val="-5"/>
        </w:rPr>
        <w:t>схемам</w:t>
      </w:r>
      <w:r w:rsidRPr="00CE23AD">
        <w:rPr>
          <w:spacing w:val="1"/>
        </w:rPr>
        <w:t xml:space="preserve"> </w:t>
      </w:r>
      <w:r w:rsidRPr="00CE23AD">
        <w:rPr>
          <w:spacing w:val="-5"/>
        </w:rPr>
        <w:t>теплоснабжения,</w:t>
      </w:r>
      <w:r w:rsidRPr="00CE23AD">
        <w:rPr>
          <w:spacing w:val="2"/>
        </w:rPr>
        <w:t xml:space="preserve"> </w:t>
      </w:r>
      <w:r w:rsidRPr="00CE23AD">
        <w:rPr>
          <w:spacing w:val="-5"/>
        </w:rPr>
        <w:t>порядку</w:t>
      </w:r>
      <w:r w:rsidRPr="00CE23AD">
        <w:rPr>
          <w:spacing w:val="-3"/>
        </w:rPr>
        <w:t xml:space="preserve"> их</w:t>
      </w:r>
      <w:r w:rsidRPr="00CE23AD">
        <w:rPr>
          <w:spacing w:val="4"/>
        </w:rPr>
        <w:t xml:space="preserve"> </w:t>
      </w:r>
      <w:r w:rsidRPr="00CE23AD">
        <w:rPr>
          <w:spacing w:val="-5"/>
        </w:rPr>
        <w:t>разработки</w:t>
      </w:r>
      <w:r w:rsidRPr="00CE23AD">
        <w:t xml:space="preserve"> и</w:t>
      </w:r>
      <w:r w:rsidRPr="00CE23AD">
        <w:rPr>
          <w:spacing w:val="5"/>
        </w:rPr>
        <w:t xml:space="preserve"> </w:t>
      </w:r>
      <w:r w:rsidRPr="00CE23AD">
        <w:rPr>
          <w:spacing w:val="-5"/>
        </w:rPr>
        <w:t xml:space="preserve">утверждения» </w:t>
      </w:r>
      <w:r w:rsidRPr="00CE23AD">
        <w:rPr>
          <w:spacing w:val="-3"/>
        </w:rPr>
        <w:t>(в</w:t>
      </w:r>
      <w:r w:rsidRPr="00CE23AD">
        <w:rPr>
          <w:spacing w:val="4"/>
        </w:rPr>
        <w:t xml:space="preserve"> </w:t>
      </w:r>
      <w:r w:rsidRPr="00CE23AD">
        <w:rPr>
          <w:spacing w:val="-5"/>
        </w:rPr>
        <w:t>редакции</w:t>
      </w:r>
      <w:r w:rsidRPr="00CE23AD">
        <w:rPr>
          <w:spacing w:val="3"/>
        </w:rPr>
        <w:t xml:space="preserve"> </w:t>
      </w:r>
      <w:r w:rsidRPr="00CE23AD">
        <w:rPr>
          <w:spacing w:val="-3"/>
        </w:rPr>
        <w:t>ПП</w:t>
      </w:r>
      <w:r w:rsidRPr="00CE23AD">
        <w:rPr>
          <w:spacing w:val="-1"/>
        </w:rPr>
        <w:t xml:space="preserve"> </w:t>
      </w:r>
      <w:r w:rsidRPr="00CE23AD">
        <w:rPr>
          <w:spacing w:val="-2"/>
        </w:rPr>
        <w:t>РФ</w:t>
      </w:r>
      <w:r w:rsidRPr="00CE23AD">
        <w:rPr>
          <w:spacing w:val="53"/>
        </w:rPr>
        <w:t xml:space="preserve"> </w:t>
      </w:r>
      <w:r w:rsidRPr="00CE23AD">
        <w:rPr>
          <w:spacing w:val="-3"/>
        </w:rPr>
        <w:t>от</w:t>
      </w:r>
      <w:r w:rsidRPr="00CE23AD">
        <w:rPr>
          <w:spacing w:val="19"/>
        </w:rPr>
        <w:t xml:space="preserve"> </w:t>
      </w:r>
      <w:r w:rsidRPr="00CE23AD">
        <w:rPr>
          <w:spacing w:val="-5"/>
        </w:rPr>
        <w:t>16.03.2019</w:t>
      </w:r>
      <w:r w:rsidRPr="00CE23AD">
        <w:rPr>
          <w:spacing w:val="18"/>
        </w:rPr>
        <w:t xml:space="preserve"> </w:t>
      </w:r>
      <w:r w:rsidRPr="00CE23AD">
        <w:rPr>
          <w:spacing w:val="-3"/>
        </w:rPr>
        <w:t>г.</w:t>
      </w:r>
      <w:r w:rsidRPr="00CE23AD">
        <w:rPr>
          <w:spacing w:val="18"/>
        </w:rPr>
        <w:t xml:space="preserve"> </w:t>
      </w:r>
      <w:r w:rsidRPr="00CE23AD">
        <w:rPr>
          <w:spacing w:val="-5"/>
        </w:rPr>
        <w:t>№276).</w:t>
      </w:r>
      <w:r w:rsidRPr="00CE23AD">
        <w:rPr>
          <w:spacing w:val="18"/>
        </w:rPr>
        <w:t xml:space="preserve"> </w:t>
      </w:r>
      <w:r w:rsidRPr="00CE23AD">
        <w:rPr>
          <w:spacing w:val="-5"/>
        </w:rPr>
        <w:t>Смысловая</w:t>
      </w:r>
      <w:r w:rsidRPr="00CE23AD">
        <w:rPr>
          <w:spacing w:val="18"/>
        </w:rPr>
        <w:t xml:space="preserve"> </w:t>
      </w:r>
      <w:r w:rsidRPr="00CE23AD">
        <w:rPr>
          <w:spacing w:val="-5"/>
        </w:rPr>
        <w:t>часть</w:t>
      </w:r>
      <w:r w:rsidRPr="00CE23AD">
        <w:rPr>
          <w:spacing w:val="19"/>
        </w:rPr>
        <w:t xml:space="preserve"> </w:t>
      </w:r>
      <w:r w:rsidRPr="00CE23AD">
        <w:rPr>
          <w:spacing w:val="-5"/>
        </w:rPr>
        <w:t>отражает</w:t>
      </w:r>
      <w:r w:rsidRPr="00CE23AD">
        <w:rPr>
          <w:spacing w:val="19"/>
        </w:rPr>
        <w:t xml:space="preserve"> </w:t>
      </w:r>
      <w:r w:rsidRPr="00CE23AD">
        <w:rPr>
          <w:spacing w:val="-5"/>
        </w:rPr>
        <w:t>основные</w:t>
      </w:r>
      <w:r w:rsidRPr="00CE23AD">
        <w:rPr>
          <w:spacing w:val="18"/>
        </w:rPr>
        <w:t xml:space="preserve"> </w:t>
      </w:r>
      <w:r w:rsidRPr="00CE23AD">
        <w:rPr>
          <w:spacing w:val="-5"/>
        </w:rPr>
        <w:t>целевые</w:t>
      </w:r>
      <w:r w:rsidRPr="00CE23AD">
        <w:rPr>
          <w:spacing w:val="18"/>
        </w:rPr>
        <w:t xml:space="preserve"> </w:t>
      </w:r>
      <w:r w:rsidRPr="00CE23AD">
        <w:rPr>
          <w:spacing w:val="-5"/>
        </w:rPr>
        <w:t>показатели</w:t>
      </w:r>
      <w:r w:rsidRPr="00CE23AD">
        <w:rPr>
          <w:spacing w:val="20"/>
        </w:rPr>
        <w:t xml:space="preserve"> </w:t>
      </w:r>
      <w:r w:rsidRPr="00CE23AD">
        <w:rPr>
          <w:spacing w:val="-5"/>
        </w:rPr>
        <w:t>развития</w:t>
      </w:r>
      <w:r w:rsidRPr="00CE23AD">
        <w:rPr>
          <w:spacing w:val="18"/>
        </w:rPr>
        <w:t xml:space="preserve"> </w:t>
      </w:r>
      <w:r w:rsidRPr="00CE23AD">
        <w:rPr>
          <w:spacing w:val="-5"/>
        </w:rPr>
        <w:t>систем</w:t>
      </w:r>
      <w:r w:rsidRPr="00CE23AD">
        <w:rPr>
          <w:spacing w:val="65"/>
        </w:rPr>
        <w:t xml:space="preserve"> </w:t>
      </w:r>
      <w:r w:rsidRPr="00CE23AD">
        <w:rPr>
          <w:spacing w:val="-5"/>
        </w:rPr>
        <w:t>централизованного</w:t>
      </w:r>
      <w:r w:rsidRPr="00CE23AD">
        <w:rPr>
          <w:spacing w:val="-12"/>
        </w:rPr>
        <w:t xml:space="preserve"> </w:t>
      </w:r>
      <w:r w:rsidRPr="00CE23AD">
        <w:rPr>
          <w:spacing w:val="-5"/>
        </w:rPr>
        <w:t>теплоснабжения</w:t>
      </w:r>
      <w:r w:rsidRPr="00CE23AD">
        <w:rPr>
          <w:spacing w:val="-10"/>
        </w:rPr>
        <w:t xml:space="preserve"> </w:t>
      </w:r>
      <w:r w:rsidRPr="000B585C">
        <w:rPr>
          <w:spacing w:val="-5"/>
        </w:rPr>
        <w:t>муниципального образования</w:t>
      </w:r>
      <w:r w:rsidRPr="00CE23AD">
        <w:rPr>
          <w:spacing w:val="-5"/>
        </w:rPr>
        <w:t>.</w:t>
      </w:r>
    </w:p>
    <w:p w14:paraId="3A0A0FB6" w14:textId="77777777" w:rsidR="0077287B" w:rsidRDefault="0077287B">
      <w:pPr>
        <w:sectPr w:rsidR="0077287B" w:rsidSect="00E03954">
          <w:pgSz w:w="16838" w:h="11906" w:orient="landscape"/>
          <w:pgMar w:top="1134" w:right="851" w:bottom="1134" w:left="1701" w:header="709" w:footer="709" w:gutter="0"/>
          <w:cols w:space="708"/>
          <w:docGrid w:linePitch="360"/>
        </w:sectPr>
      </w:pPr>
    </w:p>
    <w:p w14:paraId="2F099894" w14:textId="77777777" w:rsidR="00E03954" w:rsidRPr="0023488B" w:rsidRDefault="00D16FE6" w:rsidP="00E03954">
      <w:pPr>
        <w:pStyle w:val="2"/>
        <w:ind w:left="0" w:firstLine="0"/>
        <w:rPr>
          <w:sz w:val="28"/>
          <w:szCs w:val="28"/>
        </w:rPr>
      </w:pPr>
      <w:hyperlink r:id="rId141" w:anchor="bookmark132" w:history="1">
        <w:bookmarkStart w:id="366" w:name="_Toc30085168"/>
        <w:bookmarkStart w:id="367" w:name="_Toc32845491"/>
        <w:bookmarkStart w:id="368" w:name="_Toc229821405"/>
        <w:r w:rsidR="00E03954" w:rsidRPr="0023488B">
          <w:rPr>
            <w:sz w:val="28"/>
            <w:szCs w:val="28"/>
          </w:rPr>
          <w:t xml:space="preserve">ГЛАВА </w:t>
        </w:r>
        <w:r w:rsidR="00E03954">
          <w:rPr>
            <w:sz w:val="28"/>
            <w:szCs w:val="28"/>
          </w:rPr>
          <w:t>14</w:t>
        </w:r>
        <w:r w:rsidR="00E03954" w:rsidRPr="0023488B">
          <w:rPr>
            <w:sz w:val="28"/>
            <w:szCs w:val="28"/>
          </w:rPr>
          <w:t>. ЦЕНОВЫЕ (ТАРИФНЫЕ) ПОСЛЕДСТВИЯ</w:t>
        </w:r>
        <w:bookmarkEnd w:id="366"/>
        <w:bookmarkEnd w:id="367"/>
        <w:bookmarkEnd w:id="368"/>
      </w:hyperlink>
    </w:p>
    <w:p w14:paraId="1E2F28FB" w14:textId="77777777" w:rsidR="00E03954" w:rsidRDefault="00E03954" w:rsidP="00E03954"/>
    <w:p w14:paraId="1243D60A" w14:textId="77777777" w:rsidR="00E03954" w:rsidRDefault="00D16FE6" w:rsidP="00E03954">
      <w:pPr>
        <w:pStyle w:val="2"/>
        <w:ind w:left="0" w:firstLine="0"/>
      </w:pPr>
      <w:hyperlink r:id="rId142" w:anchor="bookmark133" w:history="1">
        <w:bookmarkStart w:id="369" w:name="_Toc30085169"/>
        <w:bookmarkStart w:id="370" w:name="_Toc32845492"/>
        <w:bookmarkStart w:id="371" w:name="_Toc229821406"/>
        <w:r w:rsidR="00E03954" w:rsidRPr="0023488B">
          <w:t>Часть 1. ТАРИФНО-БАЛАНСОВЫЕ РАСЧЕТНЫЕ МОДЕЛИ ТЕПЛОСНАБЖЕНИЯ</w:t>
        </w:r>
      </w:hyperlink>
      <w:r w:rsidR="00E03954">
        <w:t xml:space="preserve"> </w:t>
      </w:r>
      <w:hyperlink r:id="rId143" w:anchor="bookmark133" w:history="1">
        <w:r w:rsidR="00E03954" w:rsidRPr="0023488B">
          <w:t>ПОТРЕБИТЕЛЕЙ ПО КАЖДОЙ СИСТЕМЕ ТЕПЛОСНАБЖЕНИЯ</w:t>
        </w:r>
        <w:bookmarkEnd w:id="369"/>
        <w:bookmarkEnd w:id="370"/>
        <w:bookmarkEnd w:id="371"/>
      </w:hyperlink>
    </w:p>
    <w:p w14:paraId="4F770198" w14:textId="77777777" w:rsidR="00E03954" w:rsidRDefault="00E03954" w:rsidP="00E03954">
      <w:pPr>
        <w:spacing w:line="244" w:lineRule="auto"/>
        <w:ind w:left="116" w:firstLine="710"/>
        <w:rPr>
          <w:rFonts w:eastAsia="Times New Roman" w:cs="Times New Roman"/>
          <w:szCs w:val="24"/>
          <w:lang w:eastAsia="ru-RU"/>
        </w:rPr>
      </w:pPr>
    </w:p>
    <w:p w14:paraId="2384F465" w14:textId="77777777" w:rsidR="00E03954" w:rsidRPr="00D81D83" w:rsidRDefault="00E03954" w:rsidP="00E03954">
      <w:pPr>
        <w:spacing w:line="244" w:lineRule="auto"/>
        <w:ind w:firstLine="567"/>
        <w:jc w:val="both"/>
        <w:rPr>
          <w:rFonts w:eastAsia="Times New Roman" w:cs="Times New Roman"/>
          <w:szCs w:val="24"/>
          <w:lang w:eastAsia="ru-RU"/>
        </w:rPr>
      </w:pPr>
      <w:r w:rsidRPr="00A53EC4">
        <w:rPr>
          <w:rFonts w:eastAsia="Times New Roman" w:cs="Times New Roman"/>
          <w:szCs w:val="24"/>
          <w:lang w:eastAsia="ru-RU"/>
        </w:rPr>
        <w:t>Тарифно-балансовые расчетные модели теплоснабжения потребителей выполнены с учетом реализации мероприятий настоящей Схемы. Результаты расчет представлены в таблице 14.1.1.</w:t>
      </w:r>
    </w:p>
    <w:p w14:paraId="3EA087CE" w14:textId="77777777" w:rsidR="00E03954" w:rsidRDefault="00E03954" w:rsidP="00E03954"/>
    <w:p w14:paraId="2F86BDC2" w14:textId="77777777" w:rsidR="00E03954" w:rsidRDefault="00D16FE6" w:rsidP="00E03954">
      <w:pPr>
        <w:pStyle w:val="2"/>
        <w:ind w:left="0" w:firstLine="0"/>
      </w:pPr>
      <w:hyperlink r:id="rId144" w:anchor="bookmark134" w:history="1">
        <w:bookmarkStart w:id="372" w:name="_Toc30085170"/>
        <w:bookmarkStart w:id="373" w:name="_Toc32845493"/>
        <w:bookmarkStart w:id="374" w:name="_Toc229821407"/>
        <w:r w:rsidR="00E03954" w:rsidRPr="00C20A8F">
          <w:t>Часть 2. ТАРИФНО-БАЛАНСОВЫЕ РАСЧЕТНЫЕ МОДЕЛИ ТЕПЛОСНАБЖЕНИЯ</w:t>
        </w:r>
      </w:hyperlink>
      <w:r w:rsidR="00E03954">
        <w:t xml:space="preserve"> </w:t>
      </w:r>
      <w:hyperlink r:id="rId145" w:anchor="bookmark134" w:history="1">
        <w:r w:rsidR="00E03954" w:rsidRPr="00C20A8F">
          <w:t>ПОТРЕБИТЕЛЕЙ ПО КАЖДОЙ ЕДИНОЙ ТЕПЛОСНАБЖАЮЩЕЙ ОРГАНИЗАЦИИ</w:t>
        </w:r>
        <w:bookmarkEnd w:id="372"/>
        <w:bookmarkEnd w:id="373"/>
        <w:bookmarkEnd w:id="374"/>
      </w:hyperlink>
    </w:p>
    <w:p w14:paraId="5F2A7FBC" w14:textId="77777777" w:rsidR="00E03954" w:rsidRDefault="00E03954" w:rsidP="00E03954">
      <w:pPr>
        <w:ind w:left="827"/>
        <w:rPr>
          <w:rFonts w:eastAsia="Times New Roman" w:cs="Times New Roman"/>
          <w:spacing w:val="-16"/>
        </w:rPr>
      </w:pPr>
    </w:p>
    <w:p w14:paraId="7C733B57" w14:textId="77777777" w:rsidR="00E03954" w:rsidRPr="00730273" w:rsidRDefault="00E03954" w:rsidP="00E03954">
      <w:pPr>
        <w:ind w:firstLine="567"/>
        <w:jc w:val="both"/>
        <w:rPr>
          <w:rFonts w:eastAsia="Times New Roman" w:cs="Times New Roman"/>
          <w:sz w:val="22"/>
        </w:rPr>
      </w:pPr>
      <w:r w:rsidRPr="00730273">
        <w:rPr>
          <w:rFonts w:eastAsia="Times New Roman" w:cs="Times New Roman"/>
          <w:spacing w:val="-16"/>
        </w:rPr>
        <w:t>П</w:t>
      </w:r>
      <w:r w:rsidRPr="00730273">
        <w:rPr>
          <w:rFonts w:eastAsia="Times New Roman" w:cs="Times New Roman"/>
          <w:spacing w:val="4"/>
        </w:rPr>
        <w:t>р</w:t>
      </w:r>
      <w:r w:rsidRPr="00730273">
        <w:rPr>
          <w:rFonts w:eastAsia="Times New Roman" w:cs="Times New Roman"/>
          <w:spacing w:val="-2"/>
        </w:rPr>
        <w:t>е</w:t>
      </w:r>
      <w:r w:rsidRPr="00730273">
        <w:rPr>
          <w:rFonts w:eastAsia="Times New Roman" w:cs="Times New Roman"/>
          <w:spacing w:val="2"/>
        </w:rPr>
        <w:t>д</w:t>
      </w:r>
      <w:r w:rsidRPr="00730273">
        <w:rPr>
          <w:rFonts w:eastAsia="Times New Roman" w:cs="Times New Roman"/>
          <w:spacing w:val="-2"/>
        </w:rPr>
        <w:t>с</w:t>
      </w:r>
      <w:r w:rsidRPr="00730273">
        <w:rPr>
          <w:rFonts w:eastAsia="Times New Roman" w:cs="Times New Roman"/>
        </w:rPr>
        <w:t>т</w:t>
      </w:r>
      <w:r w:rsidRPr="00730273">
        <w:rPr>
          <w:rFonts w:eastAsia="Times New Roman" w:cs="Times New Roman"/>
          <w:spacing w:val="-3"/>
        </w:rPr>
        <w:t>а</w:t>
      </w:r>
      <w:r w:rsidRPr="00730273">
        <w:rPr>
          <w:rFonts w:eastAsia="Times New Roman" w:cs="Times New Roman"/>
          <w:spacing w:val="1"/>
        </w:rPr>
        <w:t>в</w:t>
      </w:r>
      <w:r w:rsidRPr="00730273">
        <w:rPr>
          <w:rFonts w:eastAsia="Times New Roman" w:cs="Times New Roman"/>
          <w:spacing w:val="4"/>
        </w:rPr>
        <w:t>л</w:t>
      </w:r>
      <w:r w:rsidRPr="00730273">
        <w:rPr>
          <w:rFonts w:eastAsia="Times New Roman" w:cs="Times New Roman"/>
          <w:spacing w:val="-2"/>
        </w:rPr>
        <w:t>е</w:t>
      </w:r>
      <w:r w:rsidRPr="00730273">
        <w:rPr>
          <w:rFonts w:eastAsia="Times New Roman" w:cs="Times New Roman"/>
          <w:spacing w:val="-3"/>
        </w:rPr>
        <w:t>н</w:t>
      </w:r>
      <w:r w:rsidRPr="00730273">
        <w:rPr>
          <w:rFonts w:eastAsia="Times New Roman" w:cs="Times New Roman"/>
        </w:rPr>
        <w:t>ы</w:t>
      </w:r>
      <w:r w:rsidRPr="00730273">
        <w:rPr>
          <w:rFonts w:eastAsia="Times New Roman" w:cs="Times New Roman"/>
          <w:spacing w:val="-2"/>
        </w:rPr>
        <w:t xml:space="preserve"> </w:t>
      </w:r>
      <w:r w:rsidRPr="00730273">
        <w:rPr>
          <w:rFonts w:eastAsia="Times New Roman" w:cs="Times New Roman"/>
        </w:rPr>
        <w:t>в</w:t>
      </w:r>
      <w:r w:rsidRPr="00730273">
        <w:rPr>
          <w:rFonts w:eastAsia="Times New Roman" w:cs="Times New Roman"/>
          <w:spacing w:val="3"/>
        </w:rPr>
        <w:t xml:space="preserve"> </w:t>
      </w:r>
      <w:r w:rsidRPr="00730273">
        <w:rPr>
          <w:rFonts w:eastAsia="Times New Roman" w:cs="Times New Roman"/>
        </w:rPr>
        <w:t>т</w:t>
      </w:r>
      <w:r w:rsidRPr="00730273">
        <w:rPr>
          <w:rFonts w:eastAsia="Times New Roman" w:cs="Times New Roman"/>
          <w:spacing w:val="-3"/>
        </w:rPr>
        <w:t>а</w:t>
      </w:r>
      <w:r w:rsidRPr="00730273">
        <w:rPr>
          <w:rFonts w:eastAsia="Times New Roman" w:cs="Times New Roman"/>
          <w:spacing w:val="2"/>
        </w:rPr>
        <w:t>б</w:t>
      </w:r>
      <w:r w:rsidRPr="00730273">
        <w:rPr>
          <w:rFonts w:eastAsia="Times New Roman" w:cs="Times New Roman"/>
          <w:spacing w:val="-5"/>
        </w:rPr>
        <w:t>л</w:t>
      </w:r>
      <w:r w:rsidRPr="00730273">
        <w:rPr>
          <w:rFonts w:eastAsia="Times New Roman" w:cs="Times New Roman"/>
          <w:spacing w:val="-3"/>
        </w:rPr>
        <w:t>и</w:t>
      </w:r>
      <w:r w:rsidRPr="00730273">
        <w:rPr>
          <w:rFonts w:eastAsia="Times New Roman" w:cs="Times New Roman"/>
          <w:spacing w:val="6"/>
        </w:rPr>
        <w:t>ц</w:t>
      </w:r>
      <w:r w:rsidRPr="00730273">
        <w:rPr>
          <w:rFonts w:eastAsia="Times New Roman" w:cs="Times New Roman"/>
          <w:spacing w:val="-2"/>
        </w:rPr>
        <w:t>е 14.1.1</w:t>
      </w:r>
      <w:r w:rsidRPr="00730273">
        <w:rPr>
          <w:rFonts w:eastAsia="Times New Roman" w:cs="Times New Roman"/>
        </w:rPr>
        <w:t>.</w:t>
      </w:r>
    </w:p>
    <w:p w14:paraId="6BB875F5" w14:textId="77777777" w:rsidR="00E03954" w:rsidRPr="00730273" w:rsidRDefault="00E03954" w:rsidP="00E03954"/>
    <w:p w14:paraId="1E9233DD" w14:textId="77777777" w:rsidR="00E03954" w:rsidRPr="00730273" w:rsidRDefault="00D16FE6" w:rsidP="00E03954">
      <w:pPr>
        <w:pStyle w:val="2"/>
        <w:ind w:left="0" w:firstLine="0"/>
      </w:pPr>
      <w:hyperlink r:id="rId146" w:anchor="bookmark135" w:history="1">
        <w:bookmarkStart w:id="375" w:name="_Toc30085171"/>
        <w:bookmarkStart w:id="376" w:name="_Toc32845494"/>
        <w:bookmarkStart w:id="377" w:name="_Toc229821408"/>
        <w:r w:rsidR="00E03954" w:rsidRPr="00730273">
          <w:t>Часть 3. РЕЗУЛЬТАТЫ ОЦЕНКИ ЦЕНОВЫХ (ТАРИФНЫХ) ПОСЛЕДСТВИЙ</w:t>
        </w:r>
      </w:hyperlink>
      <w:r w:rsidR="00E03954" w:rsidRPr="00730273">
        <w:t xml:space="preserve"> </w:t>
      </w:r>
      <w:hyperlink r:id="rId147" w:anchor="bookmark135" w:history="1">
        <w:r w:rsidR="00E03954" w:rsidRPr="00730273">
          <w:t>РЕАЛИЗАЦИИ ПРОЕКТОВ СХЕМЫ ТЕПЛОСНАБЖЕНИЯ НА ОСНОВАНИИ</w:t>
        </w:r>
      </w:hyperlink>
      <w:r w:rsidR="00E03954" w:rsidRPr="00730273">
        <w:t xml:space="preserve"> </w:t>
      </w:r>
      <w:hyperlink r:id="rId148" w:anchor="bookmark135" w:history="1">
        <w:r w:rsidR="00E03954" w:rsidRPr="00730273">
          <w:t>РАЗРАБОТАННЫХ ТАРИФНО-БАЛАНСОВЫХ МОДЕЛЕЙ</w:t>
        </w:r>
        <w:bookmarkEnd w:id="375"/>
        <w:bookmarkEnd w:id="376"/>
        <w:bookmarkEnd w:id="377"/>
      </w:hyperlink>
    </w:p>
    <w:p w14:paraId="69DC6280" w14:textId="77777777" w:rsidR="00E03954" w:rsidRPr="00730273" w:rsidRDefault="00E03954" w:rsidP="00E03954">
      <w:pPr>
        <w:ind w:left="827"/>
        <w:rPr>
          <w:rFonts w:eastAsia="Times New Roman" w:cs="Times New Roman"/>
          <w:spacing w:val="-16"/>
        </w:rPr>
      </w:pPr>
    </w:p>
    <w:p w14:paraId="46BBB1B3" w14:textId="77777777" w:rsidR="00E03954" w:rsidRDefault="00E03954" w:rsidP="00E03954">
      <w:pPr>
        <w:ind w:firstLine="567"/>
        <w:jc w:val="both"/>
        <w:rPr>
          <w:rFonts w:eastAsia="Times New Roman" w:cs="Times New Roman"/>
          <w:sz w:val="22"/>
        </w:rPr>
      </w:pPr>
      <w:r w:rsidRPr="00730273">
        <w:rPr>
          <w:rFonts w:eastAsia="Times New Roman" w:cs="Times New Roman"/>
          <w:spacing w:val="-16"/>
        </w:rPr>
        <w:t>П</w:t>
      </w:r>
      <w:r w:rsidRPr="00730273">
        <w:rPr>
          <w:rFonts w:eastAsia="Times New Roman" w:cs="Times New Roman"/>
          <w:spacing w:val="4"/>
        </w:rPr>
        <w:t>р</w:t>
      </w:r>
      <w:r w:rsidRPr="00730273">
        <w:rPr>
          <w:rFonts w:eastAsia="Times New Roman" w:cs="Times New Roman"/>
          <w:spacing w:val="-2"/>
        </w:rPr>
        <w:t>е</w:t>
      </w:r>
      <w:r w:rsidRPr="00730273">
        <w:rPr>
          <w:rFonts w:eastAsia="Times New Roman" w:cs="Times New Roman"/>
          <w:spacing w:val="2"/>
        </w:rPr>
        <w:t>д</w:t>
      </w:r>
      <w:r w:rsidRPr="00730273">
        <w:rPr>
          <w:rFonts w:eastAsia="Times New Roman" w:cs="Times New Roman"/>
          <w:spacing w:val="-2"/>
        </w:rPr>
        <w:t>с</w:t>
      </w:r>
      <w:r w:rsidRPr="00730273">
        <w:rPr>
          <w:rFonts w:eastAsia="Times New Roman" w:cs="Times New Roman"/>
        </w:rPr>
        <w:t>т</w:t>
      </w:r>
      <w:r w:rsidRPr="00730273">
        <w:rPr>
          <w:rFonts w:eastAsia="Times New Roman" w:cs="Times New Roman"/>
          <w:spacing w:val="-3"/>
        </w:rPr>
        <w:t>а</w:t>
      </w:r>
      <w:r w:rsidRPr="00730273">
        <w:rPr>
          <w:rFonts w:eastAsia="Times New Roman" w:cs="Times New Roman"/>
          <w:spacing w:val="1"/>
        </w:rPr>
        <w:t>в</w:t>
      </w:r>
      <w:r w:rsidRPr="00730273">
        <w:rPr>
          <w:rFonts w:eastAsia="Times New Roman" w:cs="Times New Roman"/>
          <w:spacing w:val="4"/>
        </w:rPr>
        <w:t>л</w:t>
      </w:r>
      <w:r w:rsidRPr="00730273">
        <w:rPr>
          <w:rFonts w:eastAsia="Times New Roman" w:cs="Times New Roman"/>
          <w:spacing w:val="-2"/>
        </w:rPr>
        <w:t>е</w:t>
      </w:r>
      <w:r w:rsidRPr="00730273">
        <w:rPr>
          <w:rFonts w:eastAsia="Times New Roman" w:cs="Times New Roman"/>
          <w:spacing w:val="-3"/>
        </w:rPr>
        <w:t>н</w:t>
      </w:r>
      <w:r w:rsidRPr="00730273">
        <w:rPr>
          <w:rFonts w:eastAsia="Times New Roman" w:cs="Times New Roman"/>
        </w:rPr>
        <w:t>ы</w:t>
      </w:r>
      <w:r w:rsidRPr="00730273">
        <w:rPr>
          <w:rFonts w:eastAsia="Times New Roman" w:cs="Times New Roman"/>
          <w:spacing w:val="-2"/>
        </w:rPr>
        <w:t xml:space="preserve"> </w:t>
      </w:r>
      <w:r w:rsidRPr="00730273">
        <w:rPr>
          <w:rFonts w:eastAsia="Times New Roman" w:cs="Times New Roman"/>
        </w:rPr>
        <w:t>в</w:t>
      </w:r>
      <w:r w:rsidRPr="00730273">
        <w:rPr>
          <w:rFonts w:eastAsia="Times New Roman" w:cs="Times New Roman"/>
          <w:spacing w:val="3"/>
        </w:rPr>
        <w:t xml:space="preserve"> </w:t>
      </w:r>
      <w:r w:rsidRPr="00730273">
        <w:rPr>
          <w:rFonts w:eastAsia="Times New Roman" w:cs="Times New Roman"/>
        </w:rPr>
        <w:t>т</w:t>
      </w:r>
      <w:r w:rsidRPr="00730273">
        <w:rPr>
          <w:rFonts w:eastAsia="Times New Roman" w:cs="Times New Roman"/>
          <w:spacing w:val="-3"/>
        </w:rPr>
        <w:t>а</w:t>
      </w:r>
      <w:r w:rsidRPr="00730273">
        <w:rPr>
          <w:rFonts w:eastAsia="Times New Roman" w:cs="Times New Roman"/>
          <w:spacing w:val="2"/>
        </w:rPr>
        <w:t>б</w:t>
      </w:r>
      <w:r w:rsidRPr="00730273">
        <w:rPr>
          <w:rFonts w:eastAsia="Times New Roman" w:cs="Times New Roman"/>
          <w:spacing w:val="-5"/>
        </w:rPr>
        <w:t>л</w:t>
      </w:r>
      <w:r w:rsidRPr="00730273">
        <w:rPr>
          <w:rFonts w:eastAsia="Times New Roman" w:cs="Times New Roman"/>
          <w:spacing w:val="-3"/>
        </w:rPr>
        <w:t>и</w:t>
      </w:r>
      <w:r w:rsidRPr="00730273">
        <w:rPr>
          <w:rFonts w:eastAsia="Times New Roman" w:cs="Times New Roman"/>
          <w:spacing w:val="6"/>
        </w:rPr>
        <w:t>ц</w:t>
      </w:r>
      <w:r w:rsidRPr="00730273">
        <w:rPr>
          <w:rFonts w:eastAsia="Times New Roman" w:cs="Times New Roman"/>
          <w:spacing w:val="-2"/>
        </w:rPr>
        <w:t>е 14.1.1</w:t>
      </w:r>
      <w:r w:rsidRPr="00730273">
        <w:rPr>
          <w:rFonts w:eastAsia="Times New Roman" w:cs="Times New Roman"/>
        </w:rPr>
        <w:t>.</w:t>
      </w:r>
    </w:p>
    <w:p w14:paraId="299CFAC4" w14:textId="77777777" w:rsidR="00E03954" w:rsidRDefault="00E03954" w:rsidP="00E03954">
      <w:pPr>
        <w:jc w:val="both"/>
        <w:rPr>
          <w:rFonts w:asciiTheme="minorHAnsi" w:hAnsiTheme="minorHAnsi"/>
          <w:lang w:eastAsia="ru-RU"/>
        </w:rPr>
      </w:pPr>
    </w:p>
    <w:p w14:paraId="064D09C6" w14:textId="77777777" w:rsidR="00E03954" w:rsidRDefault="00E03954" w:rsidP="00E03954">
      <w:pPr>
        <w:pStyle w:val="a1"/>
        <w:rPr>
          <w:lang w:eastAsia="ru-RU"/>
        </w:rPr>
      </w:pPr>
    </w:p>
    <w:p w14:paraId="547C98DE" w14:textId="77777777" w:rsidR="00E03954" w:rsidRDefault="00E03954" w:rsidP="00E03954">
      <w:pPr>
        <w:pStyle w:val="a1"/>
        <w:rPr>
          <w:lang w:eastAsia="ru-RU"/>
        </w:rPr>
      </w:pPr>
    </w:p>
    <w:p w14:paraId="4B014F5E" w14:textId="77777777" w:rsidR="00E03954" w:rsidRDefault="00E03954" w:rsidP="00E03954">
      <w:pPr>
        <w:pStyle w:val="a1"/>
        <w:rPr>
          <w:lang w:eastAsia="ru-RU"/>
        </w:rPr>
      </w:pPr>
    </w:p>
    <w:p w14:paraId="0C4EB75F" w14:textId="77777777" w:rsidR="00E03954" w:rsidRDefault="00E03954" w:rsidP="00E03954">
      <w:pPr>
        <w:pStyle w:val="a1"/>
        <w:rPr>
          <w:lang w:eastAsia="ru-RU"/>
        </w:rPr>
      </w:pPr>
    </w:p>
    <w:p w14:paraId="42DD7268" w14:textId="77777777" w:rsidR="00E03954" w:rsidRDefault="00E03954" w:rsidP="00E03954">
      <w:pPr>
        <w:pStyle w:val="a1"/>
        <w:rPr>
          <w:lang w:eastAsia="ru-RU"/>
        </w:rPr>
      </w:pPr>
    </w:p>
    <w:p w14:paraId="447AD0C7" w14:textId="77777777" w:rsidR="00E03954" w:rsidRDefault="00E03954" w:rsidP="00E03954">
      <w:pPr>
        <w:pStyle w:val="a1"/>
        <w:rPr>
          <w:lang w:eastAsia="ru-RU"/>
        </w:rPr>
      </w:pPr>
    </w:p>
    <w:p w14:paraId="36A849B2" w14:textId="77777777" w:rsidR="00E03954" w:rsidRDefault="00E03954" w:rsidP="00E03954">
      <w:pPr>
        <w:pStyle w:val="a1"/>
        <w:rPr>
          <w:lang w:eastAsia="ru-RU"/>
        </w:rPr>
      </w:pPr>
    </w:p>
    <w:p w14:paraId="711FFE9D" w14:textId="77777777" w:rsidR="00E03954" w:rsidRDefault="00E03954" w:rsidP="00E03954">
      <w:pPr>
        <w:pStyle w:val="a1"/>
        <w:rPr>
          <w:lang w:eastAsia="ru-RU"/>
        </w:rPr>
      </w:pPr>
    </w:p>
    <w:p w14:paraId="7377BBC7" w14:textId="77777777" w:rsidR="00E03954" w:rsidRDefault="00E03954" w:rsidP="00E03954">
      <w:pPr>
        <w:pStyle w:val="a1"/>
        <w:rPr>
          <w:lang w:eastAsia="ru-RU"/>
        </w:rPr>
      </w:pPr>
    </w:p>
    <w:p w14:paraId="536BAD1D" w14:textId="77777777" w:rsidR="00E03954" w:rsidRDefault="00E03954" w:rsidP="00E03954">
      <w:pPr>
        <w:pStyle w:val="a1"/>
        <w:rPr>
          <w:lang w:eastAsia="ru-RU"/>
        </w:rPr>
      </w:pPr>
    </w:p>
    <w:p w14:paraId="64DD1A0F" w14:textId="77777777" w:rsidR="00E03954" w:rsidRDefault="00E03954" w:rsidP="00E03954">
      <w:pPr>
        <w:pStyle w:val="a1"/>
        <w:rPr>
          <w:lang w:eastAsia="ru-RU"/>
        </w:rPr>
      </w:pPr>
    </w:p>
    <w:p w14:paraId="113D9A34" w14:textId="77777777" w:rsidR="00E03954" w:rsidRDefault="00E03954" w:rsidP="00E03954">
      <w:pPr>
        <w:pStyle w:val="a1"/>
        <w:rPr>
          <w:lang w:eastAsia="ru-RU"/>
        </w:rPr>
      </w:pPr>
    </w:p>
    <w:p w14:paraId="03516DD3" w14:textId="77777777" w:rsidR="00E03954" w:rsidRDefault="00E03954" w:rsidP="00E03954">
      <w:pPr>
        <w:pStyle w:val="a1"/>
        <w:rPr>
          <w:lang w:eastAsia="ru-RU"/>
        </w:rPr>
      </w:pPr>
    </w:p>
    <w:p w14:paraId="65EEDC37" w14:textId="77777777" w:rsidR="00E03954" w:rsidRDefault="00E03954" w:rsidP="00E03954">
      <w:pPr>
        <w:pStyle w:val="a1"/>
        <w:rPr>
          <w:lang w:eastAsia="ru-RU"/>
        </w:rPr>
      </w:pPr>
    </w:p>
    <w:p w14:paraId="17831C67" w14:textId="77777777" w:rsidR="00E03954" w:rsidRDefault="00E03954" w:rsidP="00E03954">
      <w:pPr>
        <w:pStyle w:val="a1"/>
        <w:rPr>
          <w:lang w:eastAsia="ru-RU"/>
        </w:rPr>
      </w:pPr>
    </w:p>
    <w:p w14:paraId="1BE54D8C" w14:textId="77777777" w:rsidR="00E03954" w:rsidRDefault="00E03954" w:rsidP="00E03954">
      <w:pPr>
        <w:pStyle w:val="a1"/>
        <w:rPr>
          <w:lang w:eastAsia="ru-RU"/>
        </w:rPr>
      </w:pPr>
    </w:p>
    <w:p w14:paraId="46DCBB31" w14:textId="77777777" w:rsidR="00E03954" w:rsidRDefault="00E03954" w:rsidP="00E03954">
      <w:pPr>
        <w:pStyle w:val="a1"/>
        <w:rPr>
          <w:lang w:eastAsia="ru-RU"/>
        </w:rPr>
      </w:pPr>
    </w:p>
    <w:p w14:paraId="1D061DA5" w14:textId="77777777" w:rsidR="00E03954" w:rsidRDefault="00E03954" w:rsidP="00E03954">
      <w:pPr>
        <w:pStyle w:val="a1"/>
        <w:rPr>
          <w:lang w:eastAsia="ru-RU"/>
        </w:rPr>
      </w:pPr>
    </w:p>
    <w:p w14:paraId="0EAC0A6D" w14:textId="77777777" w:rsidR="00E03954" w:rsidRDefault="00E03954" w:rsidP="00E03954">
      <w:pPr>
        <w:pStyle w:val="a1"/>
        <w:rPr>
          <w:lang w:eastAsia="ru-RU"/>
        </w:rPr>
      </w:pPr>
    </w:p>
    <w:p w14:paraId="7918B603" w14:textId="77777777" w:rsidR="00E03954" w:rsidRDefault="00E03954" w:rsidP="00E03954">
      <w:pPr>
        <w:pStyle w:val="a1"/>
        <w:rPr>
          <w:lang w:eastAsia="ru-RU"/>
        </w:rPr>
      </w:pPr>
    </w:p>
    <w:p w14:paraId="440B76B1" w14:textId="77777777" w:rsidR="00E03954" w:rsidRDefault="00E03954" w:rsidP="00E03954">
      <w:pPr>
        <w:pStyle w:val="a1"/>
        <w:rPr>
          <w:lang w:eastAsia="ru-RU"/>
        </w:rPr>
      </w:pPr>
    </w:p>
    <w:p w14:paraId="06D549D5" w14:textId="77777777" w:rsidR="00E03954" w:rsidRDefault="00E03954" w:rsidP="00E03954">
      <w:pPr>
        <w:pStyle w:val="a1"/>
        <w:rPr>
          <w:lang w:eastAsia="ru-RU"/>
        </w:rPr>
      </w:pPr>
    </w:p>
    <w:p w14:paraId="3F7E2893" w14:textId="77777777" w:rsidR="00E03954" w:rsidRDefault="00E03954" w:rsidP="00E03954">
      <w:pPr>
        <w:pStyle w:val="a1"/>
        <w:rPr>
          <w:lang w:eastAsia="ru-RU"/>
        </w:rPr>
      </w:pPr>
    </w:p>
    <w:p w14:paraId="65E77215" w14:textId="77777777" w:rsidR="00E03954" w:rsidRDefault="00E03954" w:rsidP="00E03954">
      <w:pPr>
        <w:pStyle w:val="a1"/>
        <w:rPr>
          <w:lang w:eastAsia="ru-RU"/>
        </w:rPr>
      </w:pPr>
    </w:p>
    <w:p w14:paraId="7B1071EE" w14:textId="77777777" w:rsidR="00E03954" w:rsidRDefault="00E03954" w:rsidP="00E03954">
      <w:pPr>
        <w:pStyle w:val="a1"/>
        <w:rPr>
          <w:lang w:eastAsia="ru-RU"/>
        </w:rPr>
      </w:pPr>
    </w:p>
    <w:p w14:paraId="40EFC3A7" w14:textId="77777777" w:rsidR="00E03954" w:rsidRDefault="00E03954" w:rsidP="00E03954">
      <w:pPr>
        <w:pStyle w:val="a1"/>
        <w:rPr>
          <w:lang w:eastAsia="ru-RU"/>
        </w:rPr>
      </w:pPr>
    </w:p>
    <w:p w14:paraId="4931B1D0" w14:textId="77777777" w:rsidR="00E03954" w:rsidRDefault="00E03954" w:rsidP="00E03954">
      <w:pPr>
        <w:pStyle w:val="a1"/>
        <w:rPr>
          <w:lang w:eastAsia="ru-RU"/>
        </w:rPr>
      </w:pPr>
    </w:p>
    <w:p w14:paraId="127F51BB" w14:textId="77777777" w:rsidR="00E03954" w:rsidRDefault="00E03954" w:rsidP="00E03954">
      <w:pPr>
        <w:pStyle w:val="a1"/>
        <w:rPr>
          <w:lang w:eastAsia="ru-RU"/>
        </w:rPr>
      </w:pPr>
    </w:p>
    <w:p w14:paraId="396F2C41" w14:textId="77777777" w:rsidR="00E03954" w:rsidRDefault="00E03954" w:rsidP="00E03954">
      <w:pPr>
        <w:pStyle w:val="a1"/>
        <w:rPr>
          <w:lang w:eastAsia="ru-RU"/>
        </w:rPr>
        <w:sectPr w:rsidR="00E03954">
          <w:pgSz w:w="11906" w:h="16838"/>
          <w:pgMar w:top="1134" w:right="850" w:bottom="1134" w:left="1701" w:header="708" w:footer="708" w:gutter="0"/>
          <w:cols w:space="708"/>
          <w:docGrid w:linePitch="360"/>
        </w:sectPr>
      </w:pPr>
    </w:p>
    <w:p w14:paraId="790191BA" w14:textId="77777777" w:rsidR="00055958" w:rsidRPr="00B053E1" w:rsidRDefault="00055958" w:rsidP="00055958">
      <w:pPr>
        <w:spacing w:before="400" w:after="200"/>
        <w:rPr>
          <w:rFonts w:cs="Times New Roman"/>
          <w:b/>
        </w:rPr>
      </w:pPr>
      <w:bookmarkStart w:id="378" w:name="_Toc167892382"/>
      <w:r w:rsidRPr="00B053E1">
        <w:rPr>
          <w:rFonts w:cs="Times New Roman"/>
          <w:b/>
        </w:rPr>
        <w:t>Таблица</w:t>
      </w:r>
      <w:r>
        <w:rPr>
          <w:rFonts w:cs="Times New Roman"/>
          <w:b/>
        </w:rPr>
        <w:t xml:space="preserve"> </w:t>
      </w:r>
      <w:r w:rsidRPr="00D066DB">
        <w:rPr>
          <w:rFonts w:cs="Times New Roman"/>
          <w:b/>
        </w:rPr>
        <w:t>14.1.1</w:t>
      </w:r>
      <w:r w:rsidRPr="00B053E1">
        <w:rPr>
          <w:rFonts w:cs="Times New Roman"/>
          <w:b/>
        </w:rPr>
        <w:t xml:space="preserve"> – Расчет операционных (подконтрольных) расходов в структуре цен (тарифов) в сфере теплоснабжения на территории Чебулинского МО КО по ОАО СКЭК</w:t>
      </w:r>
      <w:bookmarkEnd w:id="378"/>
    </w:p>
    <w:tbl>
      <w:tblPr>
        <w:tblStyle w:val="a8"/>
        <w:tblW w:w="0" w:type="auto"/>
        <w:tblInd w:w="0" w:type="dxa"/>
        <w:tblLook w:val="04A0" w:firstRow="1" w:lastRow="0" w:firstColumn="1" w:lastColumn="0" w:noHBand="0" w:noVBand="1"/>
      </w:tblPr>
      <w:tblGrid>
        <w:gridCol w:w="704"/>
        <w:gridCol w:w="6804"/>
        <w:gridCol w:w="1168"/>
        <w:gridCol w:w="1168"/>
        <w:gridCol w:w="1168"/>
        <w:gridCol w:w="1168"/>
        <w:gridCol w:w="1168"/>
        <w:gridCol w:w="1168"/>
      </w:tblGrid>
      <w:tr w:rsidR="00055958" w:rsidRPr="00B053E1" w14:paraId="06BC824F" w14:textId="77777777" w:rsidTr="00055958">
        <w:trPr>
          <w:trHeight w:val="227"/>
        </w:trPr>
        <w:tc>
          <w:tcPr>
            <w:tcW w:w="704" w:type="dxa"/>
            <w:vMerge w:val="restart"/>
            <w:shd w:val="clear" w:color="auto" w:fill="F2F2F2" w:themeFill="background1" w:themeFillShade="F2"/>
            <w:vAlign w:val="center"/>
          </w:tcPr>
          <w:p w14:paraId="4C407DC9" w14:textId="77777777" w:rsidR="00055958" w:rsidRPr="00B053E1" w:rsidRDefault="00055958" w:rsidP="00055958">
            <w:pPr>
              <w:jc w:val="center"/>
              <w:rPr>
                <w:sz w:val="18"/>
              </w:rPr>
            </w:pPr>
            <w:r w:rsidRPr="00B053E1">
              <w:rPr>
                <w:sz w:val="18"/>
              </w:rPr>
              <w:t>№ п/п</w:t>
            </w:r>
          </w:p>
        </w:tc>
        <w:tc>
          <w:tcPr>
            <w:tcW w:w="6804" w:type="dxa"/>
            <w:vMerge w:val="restart"/>
            <w:shd w:val="clear" w:color="auto" w:fill="F2F2F2" w:themeFill="background1" w:themeFillShade="F2"/>
            <w:vAlign w:val="center"/>
          </w:tcPr>
          <w:p w14:paraId="6126738A" w14:textId="77777777" w:rsidR="00055958" w:rsidRPr="00B053E1" w:rsidRDefault="00055958" w:rsidP="00055958">
            <w:pPr>
              <w:jc w:val="center"/>
              <w:rPr>
                <w:sz w:val="18"/>
              </w:rPr>
            </w:pPr>
            <w:r w:rsidRPr="00B053E1">
              <w:rPr>
                <w:sz w:val="18"/>
              </w:rPr>
              <w:t>Параметры расчета расходов</w:t>
            </w:r>
          </w:p>
        </w:tc>
        <w:tc>
          <w:tcPr>
            <w:tcW w:w="1168" w:type="dxa"/>
            <w:vMerge w:val="restart"/>
            <w:shd w:val="clear" w:color="auto" w:fill="F2F2F2" w:themeFill="background1" w:themeFillShade="F2"/>
            <w:vAlign w:val="center"/>
          </w:tcPr>
          <w:p w14:paraId="1B2B6813" w14:textId="77777777" w:rsidR="00055958" w:rsidRPr="00B053E1" w:rsidRDefault="00055958" w:rsidP="00055958">
            <w:pPr>
              <w:jc w:val="center"/>
              <w:rPr>
                <w:sz w:val="18"/>
              </w:rPr>
            </w:pPr>
            <w:r w:rsidRPr="00B053E1">
              <w:rPr>
                <w:sz w:val="18"/>
              </w:rPr>
              <w:t>Ед. изм.</w:t>
            </w:r>
          </w:p>
        </w:tc>
        <w:tc>
          <w:tcPr>
            <w:tcW w:w="1168" w:type="dxa"/>
            <w:shd w:val="clear" w:color="auto" w:fill="F2F2F2" w:themeFill="background1" w:themeFillShade="F2"/>
            <w:vAlign w:val="center"/>
          </w:tcPr>
          <w:p w14:paraId="6B446CCD" w14:textId="77777777" w:rsidR="00055958" w:rsidRPr="00B053E1" w:rsidRDefault="00055958" w:rsidP="00055958">
            <w:pPr>
              <w:jc w:val="center"/>
              <w:rPr>
                <w:sz w:val="18"/>
              </w:rPr>
            </w:pPr>
            <w:r w:rsidRPr="00B053E1">
              <w:rPr>
                <w:sz w:val="18"/>
              </w:rPr>
              <w:t>2020 г.</w:t>
            </w:r>
          </w:p>
        </w:tc>
        <w:tc>
          <w:tcPr>
            <w:tcW w:w="1168" w:type="dxa"/>
            <w:shd w:val="clear" w:color="auto" w:fill="F2F2F2" w:themeFill="background1" w:themeFillShade="F2"/>
            <w:vAlign w:val="center"/>
          </w:tcPr>
          <w:p w14:paraId="3B0EF4C0" w14:textId="77777777" w:rsidR="00055958" w:rsidRPr="00B053E1" w:rsidRDefault="00055958" w:rsidP="00055958">
            <w:pPr>
              <w:jc w:val="center"/>
              <w:rPr>
                <w:sz w:val="18"/>
              </w:rPr>
            </w:pPr>
            <w:r w:rsidRPr="00B053E1">
              <w:rPr>
                <w:sz w:val="18"/>
              </w:rPr>
              <w:t>2021 г.</w:t>
            </w:r>
          </w:p>
        </w:tc>
        <w:tc>
          <w:tcPr>
            <w:tcW w:w="1168" w:type="dxa"/>
            <w:shd w:val="clear" w:color="auto" w:fill="F2F2F2" w:themeFill="background1" w:themeFillShade="F2"/>
            <w:vAlign w:val="center"/>
          </w:tcPr>
          <w:p w14:paraId="47D04264" w14:textId="77777777" w:rsidR="00055958" w:rsidRPr="00B053E1" w:rsidRDefault="00055958" w:rsidP="00055958">
            <w:pPr>
              <w:jc w:val="center"/>
              <w:rPr>
                <w:sz w:val="18"/>
              </w:rPr>
            </w:pPr>
            <w:r w:rsidRPr="00B053E1">
              <w:rPr>
                <w:sz w:val="18"/>
              </w:rPr>
              <w:t>2022 г.</w:t>
            </w:r>
          </w:p>
        </w:tc>
        <w:tc>
          <w:tcPr>
            <w:tcW w:w="1168" w:type="dxa"/>
            <w:shd w:val="clear" w:color="auto" w:fill="F2F2F2" w:themeFill="background1" w:themeFillShade="F2"/>
            <w:vAlign w:val="center"/>
          </w:tcPr>
          <w:p w14:paraId="1B8FCB99" w14:textId="77777777" w:rsidR="00055958" w:rsidRPr="00B053E1" w:rsidRDefault="00055958" w:rsidP="00055958">
            <w:pPr>
              <w:jc w:val="center"/>
              <w:rPr>
                <w:sz w:val="18"/>
              </w:rPr>
            </w:pPr>
            <w:r w:rsidRPr="00B053E1">
              <w:rPr>
                <w:sz w:val="18"/>
              </w:rPr>
              <w:t>2023 г.</w:t>
            </w:r>
          </w:p>
        </w:tc>
        <w:tc>
          <w:tcPr>
            <w:tcW w:w="1168" w:type="dxa"/>
            <w:shd w:val="clear" w:color="auto" w:fill="F2F2F2" w:themeFill="background1" w:themeFillShade="F2"/>
            <w:vAlign w:val="center"/>
          </w:tcPr>
          <w:p w14:paraId="76827B2E" w14:textId="77777777" w:rsidR="00055958" w:rsidRPr="00B053E1" w:rsidRDefault="00055958" w:rsidP="00055958">
            <w:pPr>
              <w:jc w:val="center"/>
              <w:rPr>
                <w:sz w:val="18"/>
              </w:rPr>
            </w:pPr>
            <w:r w:rsidRPr="00B053E1">
              <w:rPr>
                <w:sz w:val="18"/>
              </w:rPr>
              <w:t>2024 г.</w:t>
            </w:r>
          </w:p>
        </w:tc>
      </w:tr>
      <w:tr w:rsidR="00055958" w:rsidRPr="00B053E1" w14:paraId="69CECA36" w14:textId="77777777" w:rsidTr="00055958">
        <w:trPr>
          <w:trHeight w:val="227"/>
        </w:trPr>
        <w:tc>
          <w:tcPr>
            <w:tcW w:w="704" w:type="dxa"/>
            <w:vMerge/>
            <w:shd w:val="clear" w:color="auto" w:fill="F2F2F2" w:themeFill="background1" w:themeFillShade="F2"/>
            <w:vAlign w:val="center"/>
          </w:tcPr>
          <w:p w14:paraId="08DFC813" w14:textId="77777777" w:rsidR="00055958" w:rsidRPr="00B053E1" w:rsidRDefault="00055958" w:rsidP="00055958">
            <w:pPr>
              <w:jc w:val="center"/>
              <w:rPr>
                <w:sz w:val="18"/>
              </w:rPr>
            </w:pPr>
          </w:p>
        </w:tc>
        <w:tc>
          <w:tcPr>
            <w:tcW w:w="6804" w:type="dxa"/>
            <w:vMerge/>
            <w:shd w:val="clear" w:color="auto" w:fill="F2F2F2" w:themeFill="background1" w:themeFillShade="F2"/>
            <w:vAlign w:val="center"/>
          </w:tcPr>
          <w:p w14:paraId="0C0B3D4C" w14:textId="77777777" w:rsidR="00055958" w:rsidRPr="00B053E1" w:rsidRDefault="00055958" w:rsidP="00055958">
            <w:pPr>
              <w:jc w:val="center"/>
              <w:rPr>
                <w:sz w:val="18"/>
              </w:rPr>
            </w:pPr>
          </w:p>
        </w:tc>
        <w:tc>
          <w:tcPr>
            <w:tcW w:w="1168" w:type="dxa"/>
            <w:vMerge/>
            <w:shd w:val="clear" w:color="auto" w:fill="F2F2F2" w:themeFill="background1" w:themeFillShade="F2"/>
            <w:vAlign w:val="center"/>
          </w:tcPr>
          <w:p w14:paraId="263B4F86" w14:textId="77777777" w:rsidR="00055958" w:rsidRPr="00B053E1" w:rsidRDefault="00055958" w:rsidP="00055958">
            <w:pPr>
              <w:jc w:val="center"/>
              <w:rPr>
                <w:sz w:val="18"/>
              </w:rPr>
            </w:pPr>
          </w:p>
        </w:tc>
        <w:tc>
          <w:tcPr>
            <w:tcW w:w="1168" w:type="dxa"/>
            <w:shd w:val="clear" w:color="auto" w:fill="F2F2F2" w:themeFill="background1" w:themeFillShade="F2"/>
            <w:vAlign w:val="center"/>
          </w:tcPr>
          <w:p w14:paraId="4C668306" w14:textId="77777777" w:rsidR="00055958" w:rsidRPr="00B053E1" w:rsidRDefault="00055958" w:rsidP="00055958">
            <w:pPr>
              <w:jc w:val="center"/>
              <w:rPr>
                <w:sz w:val="18"/>
              </w:rPr>
            </w:pPr>
            <w:r w:rsidRPr="00B053E1">
              <w:rPr>
                <w:sz w:val="18"/>
              </w:rPr>
              <w:t>факт</w:t>
            </w:r>
          </w:p>
        </w:tc>
        <w:tc>
          <w:tcPr>
            <w:tcW w:w="1168" w:type="dxa"/>
            <w:shd w:val="clear" w:color="auto" w:fill="F2F2F2" w:themeFill="background1" w:themeFillShade="F2"/>
            <w:vAlign w:val="center"/>
          </w:tcPr>
          <w:p w14:paraId="13BD51A0" w14:textId="77777777" w:rsidR="00055958" w:rsidRPr="00B053E1" w:rsidRDefault="00055958" w:rsidP="00055958">
            <w:pPr>
              <w:jc w:val="center"/>
              <w:rPr>
                <w:sz w:val="18"/>
              </w:rPr>
            </w:pPr>
            <w:r w:rsidRPr="00B053E1">
              <w:rPr>
                <w:sz w:val="18"/>
              </w:rPr>
              <w:t>факт</w:t>
            </w:r>
          </w:p>
        </w:tc>
        <w:tc>
          <w:tcPr>
            <w:tcW w:w="1168" w:type="dxa"/>
            <w:shd w:val="clear" w:color="auto" w:fill="F2F2F2" w:themeFill="background1" w:themeFillShade="F2"/>
            <w:vAlign w:val="center"/>
          </w:tcPr>
          <w:p w14:paraId="60F135CC" w14:textId="77777777" w:rsidR="00055958" w:rsidRPr="00B053E1" w:rsidRDefault="00055958" w:rsidP="00055958">
            <w:pPr>
              <w:jc w:val="center"/>
              <w:rPr>
                <w:sz w:val="18"/>
              </w:rPr>
            </w:pPr>
            <w:r w:rsidRPr="00B053E1">
              <w:rPr>
                <w:sz w:val="18"/>
              </w:rPr>
              <w:t>факт</w:t>
            </w:r>
          </w:p>
        </w:tc>
        <w:tc>
          <w:tcPr>
            <w:tcW w:w="1168" w:type="dxa"/>
            <w:shd w:val="clear" w:color="auto" w:fill="F2F2F2" w:themeFill="background1" w:themeFillShade="F2"/>
            <w:vAlign w:val="center"/>
          </w:tcPr>
          <w:p w14:paraId="20A9C8AD" w14:textId="77777777" w:rsidR="00055958" w:rsidRPr="00B053E1" w:rsidRDefault="00055958" w:rsidP="00055958">
            <w:pPr>
              <w:jc w:val="center"/>
              <w:rPr>
                <w:sz w:val="18"/>
              </w:rPr>
            </w:pPr>
            <w:r w:rsidRPr="00B053E1">
              <w:rPr>
                <w:sz w:val="18"/>
              </w:rPr>
              <w:t>план</w:t>
            </w:r>
          </w:p>
        </w:tc>
        <w:tc>
          <w:tcPr>
            <w:tcW w:w="1168" w:type="dxa"/>
            <w:shd w:val="clear" w:color="auto" w:fill="F2F2F2" w:themeFill="background1" w:themeFillShade="F2"/>
            <w:vAlign w:val="center"/>
          </w:tcPr>
          <w:p w14:paraId="2C84481A" w14:textId="77777777" w:rsidR="00055958" w:rsidRPr="00B053E1" w:rsidRDefault="00055958" w:rsidP="00055958">
            <w:pPr>
              <w:jc w:val="center"/>
              <w:rPr>
                <w:sz w:val="18"/>
              </w:rPr>
            </w:pPr>
            <w:r w:rsidRPr="00B053E1">
              <w:rPr>
                <w:sz w:val="18"/>
              </w:rPr>
              <w:t>план</w:t>
            </w:r>
          </w:p>
        </w:tc>
      </w:tr>
      <w:tr w:rsidR="00055958" w:rsidRPr="00B053E1" w14:paraId="0039B2F1" w14:textId="77777777" w:rsidTr="00055958">
        <w:trPr>
          <w:trHeight w:val="227"/>
        </w:trPr>
        <w:tc>
          <w:tcPr>
            <w:tcW w:w="704" w:type="dxa"/>
            <w:vAlign w:val="center"/>
          </w:tcPr>
          <w:p w14:paraId="3D305F5F" w14:textId="77777777" w:rsidR="00055958" w:rsidRPr="00B053E1" w:rsidRDefault="00055958" w:rsidP="00055958">
            <w:pPr>
              <w:rPr>
                <w:sz w:val="18"/>
              </w:rPr>
            </w:pPr>
            <w:r w:rsidRPr="00B053E1">
              <w:rPr>
                <w:sz w:val="18"/>
              </w:rPr>
              <w:t>1</w:t>
            </w:r>
          </w:p>
        </w:tc>
        <w:tc>
          <w:tcPr>
            <w:tcW w:w="6804" w:type="dxa"/>
            <w:vAlign w:val="center"/>
          </w:tcPr>
          <w:p w14:paraId="03C78C9E" w14:textId="77777777" w:rsidR="00055958" w:rsidRPr="00B053E1" w:rsidRDefault="00055958" w:rsidP="00055958">
            <w:pPr>
              <w:rPr>
                <w:sz w:val="18"/>
                <w:lang w:val="ru-RU"/>
              </w:rPr>
            </w:pPr>
            <w:r w:rsidRPr="00B053E1">
              <w:rPr>
                <w:sz w:val="18"/>
                <w:lang w:val="ru-RU"/>
              </w:rPr>
              <w:t>Индекс потребительских цен на расчетный период (ИПЦ)</w:t>
            </w:r>
          </w:p>
        </w:tc>
        <w:tc>
          <w:tcPr>
            <w:tcW w:w="1168" w:type="dxa"/>
            <w:vAlign w:val="center"/>
          </w:tcPr>
          <w:p w14:paraId="196A395B" w14:textId="77777777" w:rsidR="00055958" w:rsidRPr="00B053E1" w:rsidRDefault="00055958" w:rsidP="00055958">
            <w:pPr>
              <w:rPr>
                <w:sz w:val="18"/>
                <w:lang w:val="ru-RU"/>
              </w:rPr>
            </w:pPr>
          </w:p>
        </w:tc>
        <w:tc>
          <w:tcPr>
            <w:tcW w:w="1168" w:type="dxa"/>
            <w:vAlign w:val="center"/>
          </w:tcPr>
          <w:p w14:paraId="1B271521" w14:textId="77777777" w:rsidR="00055958" w:rsidRPr="00B053E1" w:rsidRDefault="00055958" w:rsidP="00055958">
            <w:pPr>
              <w:rPr>
                <w:sz w:val="18"/>
                <w:lang w:val="ru-RU"/>
              </w:rPr>
            </w:pPr>
          </w:p>
        </w:tc>
        <w:tc>
          <w:tcPr>
            <w:tcW w:w="1168" w:type="dxa"/>
            <w:vAlign w:val="center"/>
          </w:tcPr>
          <w:p w14:paraId="456247E3" w14:textId="77777777" w:rsidR="00055958" w:rsidRPr="00B053E1" w:rsidRDefault="00055958" w:rsidP="00055958">
            <w:pPr>
              <w:rPr>
                <w:sz w:val="18"/>
              </w:rPr>
            </w:pPr>
            <w:r w:rsidRPr="00B053E1">
              <w:rPr>
                <w:sz w:val="18"/>
              </w:rPr>
              <w:t>1,067</w:t>
            </w:r>
          </w:p>
        </w:tc>
        <w:tc>
          <w:tcPr>
            <w:tcW w:w="1168" w:type="dxa"/>
            <w:vAlign w:val="center"/>
          </w:tcPr>
          <w:p w14:paraId="666CB271" w14:textId="77777777" w:rsidR="00055958" w:rsidRPr="00B053E1" w:rsidRDefault="00055958" w:rsidP="00055958">
            <w:pPr>
              <w:rPr>
                <w:sz w:val="18"/>
              </w:rPr>
            </w:pPr>
            <w:r w:rsidRPr="00B053E1">
              <w:rPr>
                <w:sz w:val="18"/>
              </w:rPr>
              <w:t>1,138</w:t>
            </w:r>
          </w:p>
        </w:tc>
        <w:tc>
          <w:tcPr>
            <w:tcW w:w="1168" w:type="dxa"/>
            <w:vAlign w:val="center"/>
          </w:tcPr>
          <w:p w14:paraId="7306973A" w14:textId="77777777" w:rsidR="00055958" w:rsidRPr="00B053E1" w:rsidRDefault="00055958" w:rsidP="00055958">
            <w:pPr>
              <w:rPr>
                <w:sz w:val="18"/>
              </w:rPr>
            </w:pPr>
            <w:r w:rsidRPr="00B053E1">
              <w:rPr>
                <w:sz w:val="18"/>
              </w:rPr>
              <w:t>1,06</w:t>
            </w:r>
          </w:p>
        </w:tc>
        <w:tc>
          <w:tcPr>
            <w:tcW w:w="1168" w:type="dxa"/>
            <w:vAlign w:val="center"/>
          </w:tcPr>
          <w:p w14:paraId="5EE487C6" w14:textId="77777777" w:rsidR="00055958" w:rsidRPr="00B053E1" w:rsidRDefault="00055958" w:rsidP="00055958">
            <w:pPr>
              <w:rPr>
                <w:sz w:val="18"/>
              </w:rPr>
            </w:pPr>
            <w:r w:rsidRPr="00B053E1">
              <w:rPr>
                <w:sz w:val="18"/>
              </w:rPr>
              <w:t>1,072</w:t>
            </w:r>
          </w:p>
        </w:tc>
      </w:tr>
      <w:tr w:rsidR="00055958" w:rsidRPr="00B053E1" w14:paraId="3EC0BD34" w14:textId="77777777" w:rsidTr="00055958">
        <w:trPr>
          <w:trHeight w:val="227"/>
        </w:trPr>
        <w:tc>
          <w:tcPr>
            <w:tcW w:w="704" w:type="dxa"/>
            <w:vAlign w:val="center"/>
          </w:tcPr>
          <w:p w14:paraId="40926C44" w14:textId="77777777" w:rsidR="00055958" w:rsidRPr="00B053E1" w:rsidRDefault="00055958" w:rsidP="00055958">
            <w:pPr>
              <w:rPr>
                <w:sz w:val="18"/>
              </w:rPr>
            </w:pPr>
            <w:r w:rsidRPr="00B053E1">
              <w:rPr>
                <w:sz w:val="18"/>
              </w:rPr>
              <w:t>2</w:t>
            </w:r>
          </w:p>
        </w:tc>
        <w:tc>
          <w:tcPr>
            <w:tcW w:w="6804" w:type="dxa"/>
            <w:vAlign w:val="center"/>
          </w:tcPr>
          <w:p w14:paraId="4C5046B1" w14:textId="77777777" w:rsidR="00055958" w:rsidRPr="00B053E1" w:rsidRDefault="00055958" w:rsidP="00055958">
            <w:pPr>
              <w:rPr>
                <w:sz w:val="18"/>
                <w:lang w:val="ru-RU"/>
              </w:rPr>
            </w:pPr>
            <w:r w:rsidRPr="00B053E1">
              <w:rPr>
                <w:sz w:val="18"/>
                <w:lang w:val="ru-RU"/>
              </w:rPr>
              <w:t>Индекс эффективности операционных расходов (ИОР)</w:t>
            </w:r>
          </w:p>
        </w:tc>
        <w:tc>
          <w:tcPr>
            <w:tcW w:w="1168" w:type="dxa"/>
            <w:vAlign w:val="center"/>
          </w:tcPr>
          <w:p w14:paraId="3EB4E24C" w14:textId="77777777" w:rsidR="00055958" w:rsidRPr="00B053E1" w:rsidRDefault="00055958" w:rsidP="00055958">
            <w:pPr>
              <w:rPr>
                <w:sz w:val="18"/>
              </w:rPr>
            </w:pPr>
            <w:r w:rsidRPr="00B053E1">
              <w:rPr>
                <w:sz w:val="18"/>
              </w:rPr>
              <w:t>%</w:t>
            </w:r>
          </w:p>
        </w:tc>
        <w:tc>
          <w:tcPr>
            <w:tcW w:w="1168" w:type="dxa"/>
            <w:vAlign w:val="center"/>
          </w:tcPr>
          <w:p w14:paraId="3C5A49F6" w14:textId="77777777" w:rsidR="00055958" w:rsidRPr="00B053E1" w:rsidRDefault="00055958" w:rsidP="00055958">
            <w:pPr>
              <w:rPr>
                <w:sz w:val="18"/>
              </w:rPr>
            </w:pPr>
          </w:p>
        </w:tc>
        <w:tc>
          <w:tcPr>
            <w:tcW w:w="1168" w:type="dxa"/>
            <w:vAlign w:val="center"/>
          </w:tcPr>
          <w:p w14:paraId="6ED43FBA" w14:textId="77777777" w:rsidR="00055958" w:rsidRPr="00B053E1" w:rsidRDefault="00055958" w:rsidP="00055958">
            <w:pPr>
              <w:rPr>
                <w:sz w:val="18"/>
              </w:rPr>
            </w:pPr>
            <w:r w:rsidRPr="00B053E1">
              <w:rPr>
                <w:sz w:val="18"/>
              </w:rPr>
              <w:t>1</w:t>
            </w:r>
          </w:p>
        </w:tc>
        <w:tc>
          <w:tcPr>
            <w:tcW w:w="1168" w:type="dxa"/>
            <w:vAlign w:val="center"/>
          </w:tcPr>
          <w:p w14:paraId="5F9DA8D9" w14:textId="77777777" w:rsidR="00055958" w:rsidRPr="00B053E1" w:rsidRDefault="00055958" w:rsidP="00055958">
            <w:pPr>
              <w:rPr>
                <w:sz w:val="18"/>
              </w:rPr>
            </w:pPr>
            <w:r w:rsidRPr="00B053E1">
              <w:rPr>
                <w:sz w:val="18"/>
              </w:rPr>
              <w:t>1</w:t>
            </w:r>
          </w:p>
        </w:tc>
        <w:tc>
          <w:tcPr>
            <w:tcW w:w="1168" w:type="dxa"/>
            <w:vAlign w:val="center"/>
          </w:tcPr>
          <w:p w14:paraId="3E63646C" w14:textId="77777777" w:rsidR="00055958" w:rsidRPr="00B053E1" w:rsidRDefault="00055958" w:rsidP="00055958">
            <w:pPr>
              <w:rPr>
                <w:sz w:val="18"/>
              </w:rPr>
            </w:pPr>
            <w:r w:rsidRPr="00B053E1">
              <w:rPr>
                <w:sz w:val="18"/>
              </w:rPr>
              <w:t>1</w:t>
            </w:r>
          </w:p>
        </w:tc>
        <w:tc>
          <w:tcPr>
            <w:tcW w:w="1168" w:type="dxa"/>
            <w:vAlign w:val="center"/>
          </w:tcPr>
          <w:p w14:paraId="06106A0A" w14:textId="77777777" w:rsidR="00055958" w:rsidRPr="00B053E1" w:rsidRDefault="00055958" w:rsidP="00055958">
            <w:pPr>
              <w:rPr>
                <w:sz w:val="18"/>
              </w:rPr>
            </w:pPr>
            <w:r w:rsidRPr="00B053E1">
              <w:rPr>
                <w:sz w:val="18"/>
              </w:rPr>
              <w:t>1</w:t>
            </w:r>
          </w:p>
        </w:tc>
      </w:tr>
      <w:tr w:rsidR="00055958" w:rsidRPr="00B053E1" w14:paraId="48C69F25" w14:textId="77777777" w:rsidTr="00055958">
        <w:trPr>
          <w:trHeight w:val="227"/>
        </w:trPr>
        <w:tc>
          <w:tcPr>
            <w:tcW w:w="704" w:type="dxa"/>
            <w:vAlign w:val="center"/>
          </w:tcPr>
          <w:p w14:paraId="032736E1" w14:textId="77777777" w:rsidR="00055958" w:rsidRPr="00B053E1" w:rsidRDefault="00055958" w:rsidP="00055958">
            <w:pPr>
              <w:rPr>
                <w:sz w:val="18"/>
              </w:rPr>
            </w:pPr>
            <w:r w:rsidRPr="00B053E1">
              <w:rPr>
                <w:sz w:val="18"/>
              </w:rPr>
              <w:t>3</w:t>
            </w:r>
          </w:p>
        </w:tc>
        <w:tc>
          <w:tcPr>
            <w:tcW w:w="6804" w:type="dxa"/>
            <w:vAlign w:val="center"/>
          </w:tcPr>
          <w:p w14:paraId="1271180E" w14:textId="77777777" w:rsidR="00055958" w:rsidRPr="00B053E1" w:rsidRDefault="00055958" w:rsidP="00055958">
            <w:pPr>
              <w:rPr>
                <w:sz w:val="18"/>
                <w:lang w:val="ru-RU"/>
              </w:rPr>
            </w:pPr>
            <w:r w:rsidRPr="00B053E1">
              <w:rPr>
                <w:sz w:val="18"/>
                <w:lang w:val="ru-RU"/>
              </w:rPr>
              <w:t>Индекс изменения количества активов (ИКА)</w:t>
            </w:r>
          </w:p>
        </w:tc>
        <w:tc>
          <w:tcPr>
            <w:tcW w:w="1168" w:type="dxa"/>
            <w:vAlign w:val="center"/>
          </w:tcPr>
          <w:p w14:paraId="17B47B0D" w14:textId="77777777" w:rsidR="00055958" w:rsidRPr="00B053E1" w:rsidRDefault="00055958" w:rsidP="00055958">
            <w:pPr>
              <w:rPr>
                <w:sz w:val="18"/>
                <w:lang w:val="ru-RU"/>
              </w:rPr>
            </w:pPr>
          </w:p>
        </w:tc>
        <w:tc>
          <w:tcPr>
            <w:tcW w:w="1168" w:type="dxa"/>
            <w:vAlign w:val="center"/>
          </w:tcPr>
          <w:p w14:paraId="01E1616A" w14:textId="77777777" w:rsidR="00055958" w:rsidRPr="00B053E1" w:rsidRDefault="00055958" w:rsidP="00055958">
            <w:pPr>
              <w:rPr>
                <w:sz w:val="18"/>
                <w:lang w:val="ru-RU"/>
              </w:rPr>
            </w:pPr>
          </w:p>
        </w:tc>
        <w:tc>
          <w:tcPr>
            <w:tcW w:w="1168" w:type="dxa"/>
            <w:vAlign w:val="center"/>
          </w:tcPr>
          <w:p w14:paraId="3E62E21F" w14:textId="77777777" w:rsidR="00055958" w:rsidRPr="00B053E1" w:rsidRDefault="00055958" w:rsidP="00055958">
            <w:pPr>
              <w:rPr>
                <w:sz w:val="18"/>
              </w:rPr>
            </w:pPr>
            <w:r w:rsidRPr="00B053E1">
              <w:rPr>
                <w:sz w:val="18"/>
              </w:rPr>
              <w:t>0,000</w:t>
            </w:r>
          </w:p>
        </w:tc>
        <w:tc>
          <w:tcPr>
            <w:tcW w:w="1168" w:type="dxa"/>
            <w:vAlign w:val="center"/>
          </w:tcPr>
          <w:p w14:paraId="72898518" w14:textId="77777777" w:rsidR="00055958" w:rsidRPr="00B053E1" w:rsidRDefault="00055958" w:rsidP="00055958">
            <w:pPr>
              <w:rPr>
                <w:sz w:val="18"/>
              </w:rPr>
            </w:pPr>
            <w:r w:rsidRPr="00B053E1">
              <w:rPr>
                <w:sz w:val="18"/>
              </w:rPr>
              <w:t>0,034</w:t>
            </w:r>
          </w:p>
        </w:tc>
        <w:tc>
          <w:tcPr>
            <w:tcW w:w="1168" w:type="dxa"/>
            <w:vAlign w:val="center"/>
          </w:tcPr>
          <w:p w14:paraId="20C3E5A7" w14:textId="77777777" w:rsidR="00055958" w:rsidRPr="00B053E1" w:rsidRDefault="00055958" w:rsidP="00055958">
            <w:pPr>
              <w:rPr>
                <w:sz w:val="18"/>
              </w:rPr>
            </w:pPr>
            <w:r w:rsidRPr="00B053E1">
              <w:rPr>
                <w:sz w:val="18"/>
              </w:rPr>
              <w:t>0,03</w:t>
            </w:r>
          </w:p>
        </w:tc>
        <w:tc>
          <w:tcPr>
            <w:tcW w:w="1168" w:type="dxa"/>
            <w:vAlign w:val="center"/>
          </w:tcPr>
          <w:p w14:paraId="164DFBEE" w14:textId="77777777" w:rsidR="00055958" w:rsidRPr="00B053E1" w:rsidRDefault="00055958" w:rsidP="00055958">
            <w:pPr>
              <w:rPr>
                <w:sz w:val="18"/>
              </w:rPr>
            </w:pPr>
            <w:r w:rsidRPr="00B053E1">
              <w:rPr>
                <w:sz w:val="18"/>
              </w:rPr>
              <w:t>0,000</w:t>
            </w:r>
          </w:p>
        </w:tc>
      </w:tr>
      <w:tr w:rsidR="00055958" w:rsidRPr="00B053E1" w14:paraId="65AC3856" w14:textId="77777777" w:rsidTr="00055958">
        <w:trPr>
          <w:trHeight w:val="227"/>
        </w:trPr>
        <w:tc>
          <w:tcPr>
            <w:tcW w:w="704" w:type="dxa"/>
            <w:vAlign w:val="center"/>
          </w:tcPr>
          <w:p w14:paraId="06D42570" w14:textId="77777777" w:rsidR="00055958" w:rsidRPr="00B053E1" w:rsidRDefault="00055958" w:rsidP="00055958">
            <w:pPr>
              <w:rPr>
                <w:sz w:val="18"/>
              </w:rPr>
            </w:pPr>
            <w:r w:rsidRPr="00B053E1">
              <w:rPr>
                <w:sz w:val="18"/>
              </w:rPr>
              <w:t>3.1</w:t>
            </w:r>
          </w:p>
        </w:tc>
        <w:tc>
          <w:tcPr>
            <w:tcW w:w="6804" w:type="dxa"/>
            <w:vAlign w:val="center"/>
          </w:tcPr>
          <w:p w14:paraId="13ACE8BF" w14:textId="77777777" w:rsidR="00055958" w:rsidRPr="00B053E1" w:rsidRDefault="00055958" w:rsidP="00055958">
            <w:pPr>
              <w:rPr>
                <w:sz w:val="18"/>
                <w:lang w:val="ru-RU"/>
              </w:rPr>
            </w:pPr>
            <w:r w:rsidRPr="00B053E1">
              <w:rPr>
                <w:sz w:val="18"/>
                <w:lang w:val="ru-RU"/>
              </w:rPr>
              <w:t>Количество условных единиц, относящихся к активам, необходимым для осуществления регулируемой деятельности</w:t>
            </w:r>
          </w:p>
        </w:tc>
        <w:tc>
          <w:tcPr>
            <w:tcW w:w="1168" w:type="dxa"/>
            <w:vAlign w:val="center"/>
          </w:tcPr>
          <w:p w14:paraId="6B699D8F" w14:textId="77777777" w:rsidR="00055958" w:rsidRPr="00B053E1" w:rsidRDefault="00055958" w:rsidP="00055958">
            <w:pPr>
              <w:rPr>
                <w:sz w:val="18"/>
              </w:rPr>
            </w:pPr>
            <w:r w:rsidRPr="00B053E1">
              <w:rPr>
                <w:sz w:val="18"/>
              </w:rPr>
              <w:t>у.е.</w:t>
            </w:r>
          </w:p>
        </w:tc>
        <w:tc>
          <w:tcPr>
            <w:tcW w:w="1168" w:type="dxa"/>
            <w:vAlign w:val="center"/>
          </w:tcPr>
          <w:p w14:paraId="4DCE5D4D" w14:textId="77777777" w:rsidR="00055958" w:rsidRPr="00B053E1" w:rsidRDefault="00055958" w:rsidP="00055958">
            <w:pPr>
              <w:rPr>
                <w:sz w:val="18"/>
              </w:rPr>
            </w:pPr>
            <w:r w:rsidRPr="00B053E1">
              <w:rPr>
                <w:sz w:val="18"/>
              </w:rPr>
              <w:t>739,902</w:t>
            </w:r>
          </w:p>
        </w:tc>
        <w:tc>
          <w:tcPr>
            <w:tcW w:w="1168" w:type="dxa"/>
            <w:vAlign w:val="center"/>
          </w:tcPr>
          <w:p w14:paraId="00DE319C" w14:textId="77777777" w:rsidR="00055958" w:rsidRPr="00B053E1" w:rsidRDefault="00055958" w:rsidP="00055958">
            <w:pPr>
              <w:rPr>
                <w:sz w:val="18"/>
              </w:rPr>
            </w:pPr>
            <w:r w:rsidRPr="00B053E1">
              <w:rPr>
                <w:sz w:val="18"/>
              </w:rPr>
              <w:t>739,902</w:t>
            </w:r>
          </w:p>
        </w:tc>
        <w:tc>
          <w:tcPr>
            <w:tcW w:w="1168" w:type="dxa"/>
            <w:vAlign w:val="center"/>
          </w:tcPr>
          <w:p w14:paraId="6721F0F5" w14:textId="77777777" w:rsidR="00055958" w:rsidRPr="00B053E1" w:rsidRDefault="00055958" w:rsidP="00055958">
            <w:pPr>
              <w:rPr>
                <w:sz w:val="18"/>
              </w:rPr>
            </w:pPr>
            <w:r w:rsidRPr="00B053E1">
              <w:rPr>
                <w:sz w:val="18"/>
              </w:rPr>
              <w:t>765,08</w:t>
            </w:r>
          </w:p>
        </w:tc>
        <w:tc>
          <w:tcPr>
            <w:tcW w:w="1168" w:type="dxa"/>
            <w:vAlign w:val="center"/>
          </w:tcPr>
          <w:p w14:paraId="1C25C531" w14:textId="77777777" w:rsidR="00055958" w:rsidRPr="00B053E1" w:rsidRDefault="00055958" w:rsidP="00055958">
            <w:pPr>
              <w:rPr>
                <w:sz w:val="18"/>
              </w:rPr>
            </w:pPr>
            <w:r w:rsidRPr="00B053E1">
              <w:rPr>
                <w:sz w:val="18"/>
              </w:rPr>
              <w:t>765,08</w:t>
            </w:r>
          </w:p>
        </w:tc>
        <w:tc>
          <w:tcPr>
            <w:tcW w:w="1168" w:type="dxa"/>
            <w:vAlign w:val="center"/>
          </w:tcPr>
          <w:p w14:paraId="700AB41A" w14:textId="77777777" w:rsidR="00055958" w:rsidRPr="00B053E1" w:rsidRDefault="00055958" w:rsidP="00055958">
            <w:pPr>
              <w:rPr>
                <w:sz w:val="18"/>
              </w:rPr>
            </w:pPr>
            <w:r w:rsidRPr="00B053E1">
              <w:rPr>
                <w:sz w:val="18"/>
              </w:rPr>
              <w:t>765,08</w:t>
            </w:r>
          </w:p>
        </w:tc>
      </w:tr>
      <w:tr w:rsidR="00055958" w:rsidRPr="00B053E1" w14:paraId="204558EA" w14:textId="77777777" w:rsidTr="00055958">
        <w:trPr>
          <w:trHeight w:val="227"/>
        </w:trPr>
        <w:tc>
          <w:tcPr>
            <w:tcW w:w="704" w:type="dxa"/>
            <w:vAlign w:val="center"/>
          </w:tcPr>
          <w:p w14:paraId="1AFA34DA" w14:textId="77777777" w:rsidR="00055958" w:rsidRPr="00B053E1" w:rsidRDefault="00055958" w:rsidP="00055958">
            <w:pPr>
              <w:rPr>
                <w:sz w:val="18"/>
              </w:rPr>
            </w:pPr>
            <w:r w:rsidRPr="00B053E1">
              <w:rPr>
                <w:sz w:val="18"/>
              </w:rPr>
              <w:t>3.2</w:t>
            </w:r>
          </w:p>
        </w:tc>
        <w:tc>
          <w:tcPr>
            <w:tcW w:w="6804" w:type="dxa"/>
            <w:vAlign w:val="center"/>
          </w:tcPr>
          <w:p w14:paraId="0BCA6178" w14:textId="77777777" w:rsidR="00055958" w:rsidRPr="00B053E1" w:rsidRDefault="00055958" w:rsidP="00055958">
            <w:pPr>
              <w:rPr>
                <w:sz w:val="18"/>
                <w:lang w:val="ru-RU"/>
              </w:rPr>
            </w:pPr>
            <w:r w:rsidRPr="00B053E1">
              <w:rPr>
                <w:sz w:val="18"/>
                <w:lang w:val="ru-RU"/>
              </w:rPr>
              <w:t>Установленная тепловая мощность источника тепловой энергии</w:t>
            </w:r>
          </w:p>
        </w:tc>
        <w:tc>
          <w:tcPr>
            <w:tcW w:w="1168" w:type="dxa"/>
            <w:vAlign w:val="center"/>
          </w:tcPr>
          <w:p w14:paraId="6E09FD00" w14:textId="77777777" w:rsidR="00055958" w:rsidRPr="00B053E1" w:rsidRDefault="00055958" w:rsidP="00055958">
            <w:pPr>
              <w:rPr>
                <w:sz w:val="18"/>
              </w:rPr>
            </w:pPr>
            <w:r w:rsidRPr="00B053E1">
              <w:rPr>
                <w:sz w:val="18"/>
              </w:rPr>
              <w:t>Гкал/ч</w:t>
            </w:r>
          </w:p>
        </w:tc>
        <w:tc>
          <w:tcPr>
            <w:tcW w:w="1168" w:type="dxa"/>
            <w:vAlign w:val="center"/>
          </w:tcPr>
          <w:p w14:paraId="103BE2FD" w14:textId="77777777" w:rsidR="00055958" w:rsidRPr="00B053E1" w:rsidRDefault="00055958" w:rsidP="00055958">
            <w:pPr>
              <w:rPr>
                <w:sz w:val="18"/>
              </w:rPr>
            </w:pPr>
            <w:r w:rsidRPr="00B053E1">
              <w:rPr>
                <w:sz w:val="18"/>
              </w:rPr>
              <w:t>54,686</w:t>
            </w:r>
          </w:p>
        </w:tc>
        <w:tc>
          <w:tcPr>
            <w:tcW w:w="1168" w:type="dxa"/>
            <w:vAlign w:val="center"/>
          </w:tcPr>
          <w:p w14:paraId="647FAC4B" w14:textId="77777777" w:rsidR="00055958" w:rsidRPr="00B053E1" w:rsidRDefault="00055958" w:rsidP="00055958">
            <w:pPr>
              <w:rPr>
                <w:sz w:val="18"/>
              </w:rPr>
            </w:pPr>
            <w:r w:rsidRPr="00B053E1">
              <w:rPr>
                <w:sz w:val="18"/>
              </w:rPr>
              <w:t>54,686</w:t>
            </w:r>
          </w:p>
        </w:tc>
        <w:tc>
          <w:tcPr>
            <w:tcW w:w="1168" w:type="dxa"/>
            <w:vAlign w:val="center"/>
          </w:tcPr>
          <w:p w14:paraId="1101B5C8" w14:textId="77777777" w:rsidR="00055958" w:rsidRPr="00B053E1" w:rsidRDefault="00055958" w:rsidP="00055958">
            <w:pPr>
              <w:rPr>
                <w:sz w:val="18"/>
              </w:rPr>
            </w:pPr>
            <w:r w:rsidRPr="00B053E1">
              <w:rPr>
                <w:sz w:val="18"/>
              </w:rPr>
              <w:t>65,5736</w:t>
            </w:r>
          </w:p>
        </w:tc>
        <w:tc>
          <w:tcPr>
            <w:tcW w:w="1168" w:type="dxa"/>
            <w:vAlign w:val="center"/>
          </w:tcPr>
          <w:p w14:paraId="09A768CA" w14:textId="77777777" w:rsidR="00055958" w:rsidRPr="00B053E1" w:rsidRDefault="00055958" w:rsidP="00055958">
            <w:pPr>
              <w:rPr>
                <w:sz w:val="18"/>
              </w:rPr>
            </w:pPr>
            <w:r w:rsidRPr="00B053E1">
              <w:rPr>
                <w:sz w:val="18"/>
              </w:rPr>
              <w:t>65,57</w:t>
            </w:r>
          </w:p>
        </w:tc>
        <w:tc>
          <w:tcPr>
            <w:tcW w:w="1168" w:type="dxa"/>
            <w:vAlign w:val="center"/>
          </w:tcPr>
          <w:p w14:paraId="766BCA85" w14:textId="77777777" w:rsidR="00055958" w:rsidRPr="00B053E1" w:rsidRDefault="00055958" w:rsidP="00055958">
            <w:pPr>
              <w:rPr>
                <w:sz w:val="18"/>
              </w:rPr>
            </w:pPr>
            <w:r w:rsidRPr="00B053E1">
              <w:rPr>
                <w:sz w:val="18"/>
              </w:rPr>
              <w:t>65,57</w:t>
            </w:r>
          </w:p>
        </w:tc>
      </w:tr>
      <w:tr w:rsidR="00055958" w:rsidRPr="00B053E1" w14:paraId="56C2F8A9" w14:textId="77777777" w:rsidTr="00055958">
        <w:trPr>
          <w:trHeight w:val="227"/>
        </w:trPr>
        <w:tc>
          <w:tcPr>
            <w:tcW w:w="704" w:type="dxa"/>
            <w:vAlign w:val="center"/>
          </w:tcPr>
          <w:p w14:paraId="1F70C195" w14:textId="77777777" w:rsidR="00055958" w:rsidRPr="00B053E1" w:rsidRDefault="00055958" w:rsidP="00055958">
            <w:pPr>
              <w:rPr>
                <w:sz w:val="18"/>
              </w:rPr>
            </w:pPr>
            <w:r w:rsidRPr="00B053E1">
              <w:rPr>
                <w:sz w:val="18"/>
              </w:rPr>
              <w:t>4</w:t>
            </w:r>
          </w:p>
        </w:tc>
        <w:tc>
          <w:tcPr>
            <w:tcW w:w="6804" w:type="dxa"/>
            <w:vAlign w:val="center"/>
          </w:tcPr>
          <w:p w14:paraId="43BF29ED" w14:textId="77777777" w:rsidR="00055958" w:rsidRPr="00B053E1" w:rsidRDefault="00055958" w:rsidP="00055958">
            <w:pPr>
              <w:rPr>
                <w:sz w:val="18"/>
                <w:lang w:val="ru-RU"/>
              </w:rPr>
            </w:pPr>
            <w:r w:rsidRPr="00B053E1">
              <w:rPr>
                <w:sz w:val="18"/>
                <w:lang w:val="ru-RU"/>
              </w:rPr>
              <w:t>Коэффициент эластичности затрат по росту активов (Кэл)</w:t>
            </w:r>
          </w:p>
        </w:tc>
        <w:tc>
          <w:tcPr>
            <w:tcW w:w="1168" w:type="dxa"/>
            <w:vAlign w:val="center"/>
          </w:tcPr>
          <w:p w14:paraId="17B836CD" w14:textId="77777777" w:rsidR="00055958" w:rsidRPr="00B053E1" w:rsidRDefault="00055958" w:rsidP="00055958">
            <w:pPr>
              <w:rPr>
                <w:sz w:val="18"/>
                <w:lang w:val="ru-RU"/>
              </w:rPr>
            </w:pPr>
          </w:p>
        </w:tc>
        <w:tc>
          <w:tcPr>
            <w:tcW w:w="1168" w:type="dxa"/>
            <w:vAlign w:val="center"/>
          </w:tcPr>
          <w:p w14:paraId="111B17D0" w14:textId="77777777" w:rsidR="00055958" w:rsidRPr="00B053E1" w:rsidRDefault="00055958" w:rsidP="00055958">
            <w:pPr>
              <w:rPr>
                <w:sz w:val="18"/>
                <w:lang w:val="ru-RU"/>
              </w:rPr>
            </w:pPr>
          </w:p>
        </w:tc>
        <w:tc>
          <w:tcPr>
            <w:tcW w:w="1168" w:type="dxa"/>
            <w:vAlign w:val="center"/>
          </w:tcPr>
          <w:p w14:paraId="576D4906" w14:textId="77777777" w:rsidR="00055958" w:rsidRPr="00B053E1" w:rsidRDefault="00055958" w:rsidP="00055958">
            <w:pPr>
              <w:rPr>
                <w:sz w:val="18"/>
              </w:rPr>
            </w:pPr>
            <w:r w:rsidRPr="00B053E1">
              <w:rPr>
                <w:sz w:val="18"/>
              </w:rPr>
              <w:t>0,75</w:t>
            </w:r>
          </w:p>
        </w:tc>
        <w:tc>
          <w:tcPr>
            <w:tcW w:w="1168" w:type="dxa"/>
            <w:vAlign w:val="center"/>
          </w:tcPr>
          <w:p w14:paraId="16974971" w14:textId="77777777" w:rsidR="00055958" w:rsidRPr="00B053E1" w:rsidRDefault="00055958" w:rsidP="00055958">
            <w:pPr>
              <w:rPr>
                <w:sz w:val="18"/>
              </w:rPr>
            </w:pPr>
            <w:r w:rsidRPr="00B053E1">
              <w:rPr>
                <w:sz w:val="18"/>
              </w:rPr>
              <w:t>0,75</w:t>
            </w:r>
          </w:p>
        </w:tc>
        <w:tc>
          <w:tcPr>
            <w:tcW w:w="1168" w:type="dxa"/>
            <w:vAlign w:val="center"/>
          </w:tcPr>
          <w:p w14:paraId="44E93ADC" w14:textId="77777777" w:rsidR="00055958" w:rsidRPr="00B053E1" w:rsidRDefault="00055958" w:rsidP="00055958">
            <w:pPr>
              <w:rPr>
                <w:sz w:val="18"/>
              </w:rPr>
            </w:pPr>
            <w:r w:rsidRPr="00B053E1">
              <w:rPr>
                <w:sz w:val="18"/>
              </w:rPr>
              <w:t>0,75</w:t>
            </w:r>
          </w:p>
        </w:tc>
        <w:tc>
          <w:tcPr>
            <w:tcW w:w="1168" w:type="dxa"/>
            <w:vAlign w:val="center"/>
          </w:tcPr>
          <w:p w14:paraId="4283D659" w14:textId="77777777" w:rsidR="00055958" w:rsidRPr="00B053E1" w:rsidRDefault="00055958" w:rsidP="00055958">
            <w:pPr>
              <w:rPr>
                <w:sz w:val="18"/>
              </w:rPr>
            </w:pPr>
            <w:r w:rsidRPr="00B053E1">
              <w:rPr>
                <w:sz w:val="18"/>
              </w:rPr>
              <w:t>0,75</w:t>
            </w:r>
          </w:p>
        </w:tc>
      </w:tr>
      <w:tr w:rsidR="00055958" w:rsidRPr="00B053E1" w14:paraId="0602242F" w14:textId="77777777" w:rsidTr="00055958">
        <w:trPr>
          <w:trHeight w:val="227"/>
        </w:trPr>
        <w:tc>
          <w:tcPr>
            <w:tcW w:w="704" w:type="dxa"/>
            <w:vAlign w:val="center"/>
          </w:tcPr>
          <w:p w14:paraId="10CA4D8E" w14:textId="77777777" w:rsidR="00055958" w:rsidRPr="00B053E1" w:rsidRDefault="00055958" w:rsidP="00055958">
            <w:pPr>
              <w:rPr>
                <w:sz w:val="18"/>
              </w:rPr>
            </w:pPr>
            <w:r w:rsidRPr="00B053E1">
              <w:rPr>
                <w:sz w:val="18"/>
              </w:rPr>
              <w:t>5</w:t>
            </w:r>
          </w:p>
        </w:tc>
        <w:tc>
          <w:tcPr>
            <w:tcW w:w="6804" w:type="dxa"/>
            <w:vAlign w:val="center"/>
          </w:tcPr>
          <w:p w14:paraId="3C0DF21D" w14:textId="77777777" w:rsidR="00055958" w:rsidRPr="00B053E1" w:rsidRDefault="00055958" w:rsidP="00055958">
            <w:pPr>
              <w:rPr>
                <w:sz w:val="18"/>
              </w:rPr>
            </w:pPr>
            <w:r w:rsidRPr="00B053E1">
              <w:rPr>
                <w:sz w:val="18"/>
              </w:rPr>
              <w:t>Операционные (подконтрольные) расходы (теплоэнергия)</w:t>
            </w:r>
          </w:p>
        </w:tc>
        <w:tc>
          <w:tcPr>
            <w:tcW w:w="1168" w:type="dxa"/>
            <w:vAlign w:val="center"/>
          </w:tcPr>
          <w:p w14:paraId="7E0E1ED8" w14:textId="77777777" w:rsidR="00055958" w:rsidRPr="00B053E1" w:rsidRDefault="00055958" w:rsidP="00055958">
            <w:pPr>
              <w:rPr>
                <w:sz w:val="18"/>
              </w:rPr>
            </w:pPr>
            <w:r w:rsidRPr="00B053E1">
              <w:rPr>
                <w:sz w:val="18"/>
              </w:rPr>
              <w:t>тыс. руб.</w:t>
            </w:r>
          </w:p>
        </w:tc>
        <w:tc>
          <w:tcPr>
            <w:tcW w:w="1168" w:type="dxa"/>
            <w:vAlign w:val="center"/>
          </w:tcPr>
          <w:p w14:paraId="7EC23C47" w14:textId="77777777" w:rsidR="00055958" w:rsidRPr="00B053E1" w:rsidRDefault="00055958" w:rsidP="00055958">
            <w:pPr>
              <w:rPr>
                <w:sz w:val="18"/>
              </w:rPr>
            </w:pPr>
            <w:r w:rsidRPr="00B053E1">
              <w:rPr>
                <w:sz w:val="18"/>
              </w:rPr>
              <w:t>127916,50</w:t>
            </w:r>
          </w:p>
        </w:tc>
        <w:tc>
          <w:tcPr>
            <w:tcW w:w="1168" w:type="dxa"/>
            <w:vAlign w:val="center"/>
          </w:tcPr>
          <w:p w14:paraId="7C8F5AB6" w14:textId="77777777" w:rsidR="00055958" w:rsidRPr="00B053E1" w:rsidRDefault="00055958" w:rsidP="00055958">
            <w:pPr>
              <w:rPr>
                <w:sz w:val="18"/>
              </w:rPr>
            </w:pPr>
            <w:r w:rsidRPr="00B053E1">
              <w:rPr>
                <w:sz w:val="18"/>
              </w:rPr>
              <w:t>135122,04</w:t>
            </w:r>
          </w:p>
        </w:tc>
        <w:tc>
          <w:tcPr>
            <w:tcW w:w="1168" w:type="dxa"/>
            <w:vAlign w:val="center"/>
          </w:tcPr>
          <w:p w14:paraId="2298001D" w14:textId="77777777" w:rsidR="00055958" w:rsidRPr="00B053E1" w:rsidRDefault="00055958" w:rsidP="00055958">
            <w:pPr>
              <w:rPr>
                <w:sz w:val="18"/>
              </w:rPr>
            </w:pPr>
            <w:r w:rsidRPr="00B053E1">
              <w:rPr>
                <w:sz w:val="18"/>
              </w:rPr>
              <w:t>156116,38</w:t>
            </w:r>
          </w:p>
        </w:tc>
        <w:tc>
          <w:tcPr>
            <w:tcW w:w="1168" w:type="dxa"/>
            <w:vAlign w:val="center"/>
          </w:tcPr>
          <w:p w14:paraId="3C492616" w14:textId="77777777" w:rsidR="00055958" w:rsidRPr="00B053E1" w:rsidRDefault="00055958" w:rsidP="00055958">
            <w:pPr>
              <w:rPr>
                <w:sz w:val="18"/>
              </w:rPr>
            </w:pPr>
            <w:r w:rsidRPr="00B053E1">
              <w:rPr>
                <w:sz w:val="18"/>
              </w:rPr>
              <w:t>145222,67</w:t>
            </w:r>
          </w:p>
        </w:tc>
        <w:tc>
          <w:tcPr>
            <w:tcW w:w="1168" w:type="dxa"/>
            <w:vAlign w:val="center"/>
          </w:tcPr>
          <w:p w14:paraId="5D46F3C1" w14:textId="77777777" w:rsidR="00055958" w:rsidRPr="00B053E1" w:rsidRDefault="00055958" w:rsidP="00055958">
            <w:pPr>
              <w:rPr>
                <w:sz w:val="18"/>
              </w:rPr>
            </w:pPr>
            <w:r w:rsidRPr="00B053E1">
              <w:rPr>
                <w:sz w:val="18"/>
              </w:rPr>
              <w:t>154121,92</w:t>
            </w:r>
          </w:p>
        </w:tc>
      </w:tr>
      <w:tr w:rsidR="00055958" w:rsidRPr="00B053E1" w14:paraId="5A752344" w14:textId="77777777" w:rsidTr="00055958">
        <w:trPr>
          <w:trHeight w:val="227"/>
        </w:trPr>
        <w:tc>
          <w:tcPr>
            <w:tcW w:w="704" w:type="dxa"/>
            <w:vAlign w:val="center"/>
          </w:tcPr>
          <w:p w14:paraId="1B32D639" w14:textId="77777777" w:rsidR="00055958" w:rsidRPr="00B053E1" w:rsidRDefault="00055958" w:rsidP="00055958">
            <w:pPr>
              <w:rPr>
                <w:sz w:val="18"/>
              </w:rPr>
            </w:pPr>
            <w:r w:rsidRPr="00B053E1">
              <w:rPr>
                <w:sz w:val="18"/>
              </w:rPr>
              <w:t>6</w:t>
            </w:r>
          </w:p>
        </w:tc>
        <w:tc>
          <w:tcPr>
            <w:tcW w:w="6804" w:type="dxa"/>
            <w:vAlign w:val="center"/>
          </w:tcPr>
          <w:p w14:paraId="08511690" w14:textId="77777777" w:rsidR="00055958" w:rsidRPr="00B053E1" w:rsidRDefault="00055958" w:rsidP="00055958">
            <w:pPr>
              <w:rPr>
                <w:sz w:val="18"/>
              </w:rPr>
            </w:pPr>
            <w:r w:rsidRPr="00B053E1">
              <w:rPr>
                <w:sz w:val="18"/>
              </w:rPr>
              <w:t>Индекс операционных расходов</w:t>
            </w:r>
          </w:p>
        </w:tc>
        <w:tc>
          <w:tcPr>
            <w:tcW w:w="1168" w:type="dxa"/>
            <w:vAlign w:val="center"/>
          </w:tcPr>
          <w:p w14:paraId="29DB3B3A" w14:textId="77777777" w:rsidR="00055958" w:rsidRPr="00B053E1" w:rsidRDefault="00055958" w:rsidP="00055958">
            <w:pPr>
              <w:rPr>
                <w:sz w:val="18"/>
              </w:rPr>
            </w:pPr>
          </w:p>
        </w:tc>
        <w:tc>
          <w:tcPr>
            <w:tcW w:w="1168" w:type="dxa"/>
            <w:vAlign w:val="center"/>
          </w:tcPr>
          <w:p w14:paraId="5A7BDA4A" w14:textId="77777777" w:rsidR="00055958" w:rsidRPr="00B053E1" w:rsidRDefault="00055958" w:rsidP="00055958">
            <w:pPr>
              <w:rPr>
                <w:sz w:val="18"/>
              </w:rPr>
            </w:pPr>
          </w:p>
        </w:tc>
        <w:tc>
          <w:tcPr>
            <w:tcW w:w="1168" w:type="dxa"/>
            <w:vAlign w:val="center"/>
          </w:tcPr>
          <w:p w14:paraId="5C7227E4" w14:textId="77777777" w:rsidR="00055958" w:rsidRPr="00B053E1" w:rsidRDefault="00055958" w:rsidP="00055958">
            <w:pPr>
              <w:rPr>
                <w:sz w:val="18"/>
              </w:rPr>
            </w:pPr>
            <w:r w:rsidRPr="00B053E1">
              <w:rPr>
                <w:sz w:val="18"/>
              </w:rPr>
              <w:t>1,0563</w:t>
            </w:r>
          </w:p>
        </w:tc>
        <w:tc>
          <w:tcPr>
            <w:tcW w:w="1168" w:type="dxa"/>
            <w:vAlign w:val="center"/>
          </w:tcPr>
          <w:p w14:paraId="22713BF5" w14:textId="77777777" w:rsidR="00055958" w:rsidRPr="00B053E1" w:rsidRDefault="00055958" w:rsidP="00055958">
            <w:pPr>
              <w:rPr>
                <w:sz w:val="18"/>
              </w:rPr>
            </w:pPr>
            <w:r w:rsidRPr="00B053E1">
              <w:rPr>
                <w:sz w:val="18"/>
              </w:rPr>
              <w:t>1,1554</w:t>
            </w:r>
          </w:p>
        </w:tc>
        <w:tc>
          <w:tcPr>
            <w:tcW w:w="1168" w:type="dxa"/>
            <w:vAlign w:val="center"/>
          </w:tcPr>
          <w:p w14:paraId="6D15EF95" w14:textId="77777777" w:rsidR="00055958" w:rsidRPr="00B053E1" w:rsidRDefault="00055958" w:rsidP="00055958">
            <w:pPr>
              <w:rPr>
                <w:sz w:val="18"/>
              </w:rPr>
            </w:pPr>
            <w:r w:rsidRPr="00B053E1">
              <w:rPr>
                <w:sz w:val="18"/>
              </w:rPr>
              <w:t>1,0762</w:t>
            </w:r>
          </w:p>
        </w:tc>
        <w:tc>
          <w:tcPr>
            <w:tcW w:w="1168" w:type="dxa"/>
            <w:vAlign w:val="center"/>
          </w:tcPr>
          <w:p w14:paraId="7D950F33" w14:textId="77777777" w:rsidR="00055958" w:rsidRPr="00B053E1" w:rsidRDefault="00055958" w:rsidP="00055958">
            <w:pPr>
              <w:rPr>
                <w:sz w:val="18"/>
              </w:rPr>
            </w:pPr>
            <w:r w:rsidRPr="00B053E1">
              <w:rPr>
                <w:sz w:val="18"/>
              </w:rPr>
              <w:t>1,0613</w:t>
            </w:r>
          </w:p>
        </w:tc>
      </w:tr>
    </w:tbl>
    <w:p w14:paraId="5AD6DEC3" w14:textId="77777777" w:rsidR="00055958" w:rsidRPr="00B053E1" w:rsidRDefault="00055958" w:rsidP="00055958">
      <w:pPr>
        <w:spacing w:before="400" w:after="200"/>
        <w:rPr>
          <w:rFonts w:cs="Times New Roman"/>
          <w:b/>
        </w:rPr>
      </w:pPr>
      <w:bookmarkStart w:id="379" w:name="_Toc167892383"/>
      <w:r w:rsidRPr="00B053E1">
        <w:rPr>
          <w:rFonts w:cs="Times New Roman"/>
          <w:b/>
        </w:rPr>
        <w:t>Таблица – Расчет ценовых последствий реализации проекта в рамках инвестиционной программы ОАО СКЭК на период 20</w:t>
      </w:r>
      <w:r>
        <w:rPr>
          <w:rFonts w:cs="Times New Roman"/>
          <w:b/>
        </w:rPr>
        <w:t>20</w:t>
      </w:r>
      <w:r w:rsidRPr="00B053E1">
        <w:rPr>
          <w:rFonts w:cs="Times New Roman"/>
          <w:b/>
        </w:rPr>
        <w:t>-202</w:t>
      </w:r>
      <w:r>
        <w:rPr>
          <w:rFonts w:cs="Times New Roman"/>
          <w:b/>
        </w:rPr>
        <w:t>4</w:t>
      </w:r>
      <w:r w:rsidRPr="00B053E1">
        <w:rPr>
          <w:rFonts w:cs="Times New Roman"/>
          <w:b/>
        </w:rPr>
        <w:t xml:space="preserve"> годы, без НДС</w:t>
      </w:r>
      <w:bookmarkEnd w:id="379"/>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548"/>
        <w:gridCol w:w="1134"/>
        <w:gridCol w:w="1162"/>
        <w:gridCol w:w="1162"/>
        <w:gridCol w:w="1163"/>
        <w:gridCol w:w="1162"/>
        <w:gridCol w:w="1163"/>
      </w:tblGrid>
      <w:tr w:rsidR="00055958" w:rsidRPr="00B053E1" w14:paraId="6C4AE45C" w14:textId="77777777" w:rsidTr="00055958">
        <w:trPr>
          <w:trHeight w:val="349"/>
        </w:trPr>
        <w:tc>
          <w:tcPr>
            <w:tcW w:w="960" w:type="dxa"/>
            <w:shd w:val="clear" w:color="auto" w:fill="F2F2F2" w:themeFill="background1" w:themeFillShade="F2"/>
            <w:noWrap/>
            <w:vAlign w:val="center"/>
          </w:tcPr>
          <w:p w14:paraId="002CD0BC" w14:textId="77777777" w:rsidR="00055958" w:rsidRPr="00B053E1" w:rsidRDefault="00055958" w:rsidP="00055958">
            <w:pPr>
              <w:jc w:val="center"/>
              <w:rPr>
                <w:sz w:val="18"/>
              </w:rPr>
            </w:pPr>
            <w:r w:rsidRPr="00B053E1">
              <w:rPr>
                <w:sz w:val="18"/>
              </w:rPr>
              <w:t>№ п/п</w:t>
            </w:r>
          </w:p>
        </w:tc>
        <w:tc>
          <w:tcPr>
            <w:tcW w:w="6548" w:type="dxa"/>
            <w:shd w:val="clear" w:color="auto" w:fill="F2F2F2" w:themeFill="background1" w:themeFillShade="F2"/>
            <w:noWrap/>
            <w:vAlign w:val="center"/>
          </w:tcPr>
          <w:p w14:paraId="5250735E" w14:textId="77777777" w:rsidR="00055958" w:rsidRPr="00B053E1" w:rsidRDefault="00055958" w:rsidP="00055958">
            <w:pPr>
              <w:jc w:val="center"/>
              <w:rPr>
                <w:sz w:val="18"/>
              </w:rPr>
            </w:pPr>
            <w:r w:rsidRPr="00B053E1">
              <w:rPr>
                <w:sz w:val="18"/>
              </w:rPr>
              <w:t>Наименование показателя</w:t>
            </w:r>
          </w:p>
        </w:tc>
        <w:tc>
          <w:tcPr>
            <w:tcW w:w="1134" w:type="dxa"/>
            <w:shd w:val="clear" w:color="auto" w:fill="F2F2F2" w:themeFill="background1" w:themeFillShade="F2"/>
            <w:noWrap/>
            <w:vAlign w:val="center"/>
          </w:tcPr>
          <w:p w14:paraId="7366CA64" w14:textId="77777777" w:rsidR="00055958" w:rsidRPr="00B053E1" w:rsidRDefault="00055958" w:rsidP="00055958">
            <w:pPr>
              <w:jc w:val="center"/>
              <w:rPr>
                <w:sz w:val="18"/>
              </w:rPr>
            </w:pPr>
            <w:r w:rsidRPr="00B053E1">
              <w:rPr>
                <w:sz w:val="18"/>
              </w:rPr>
              <w:t>Едн. изм.</w:t>
            </w:r>
          </w:p>
        </w:tc>
        <w:tc>
          <w:tcPr>
            <w:tcW w:w="1162" w:type="dxa"/>
            <w:shd w:val="clear" w:color="auto" w:fill="F2F2F2" w:themeFill="background1" w:themeFillShade="F2"/>
            <w:noWrap/>
            <w:vAlign w:val="center"/>
            <w:hideMark/>
          </w:tcPr>
          <w:p w14:paraId="496F6679" w14:textId="77777777" w:rsidR="00055958" w:rsidRPr="00B053E1" w:rsidRDefault="00055958" w:rsidP="00055958">
            <w:pPr>
              <w:jc w:val="center"/>
              <w:rPr>
                <w:sz w:val="18"/>
              </w:rPr>
            </w:pPr>
            <w:r w:rsidRPr="00B053E1">
              <w:rPr>
                <w:sz w:val="18"/>
              </w:rPr>
              <w:t>2020 г.</w:t>
            </w:r>
          </w:p>
        </w:tc>
        <w:tc>
          <w:tcPr>
            <w:tcW w:w="1162" w:type="dxa"/>
            <w:shd w:val="clear" w:color="auto" w:fill="F2F2F2" w:themeFill="background1" w:themeFillShade="F2"/>
            <w:noWrap/>
            <w:vAlign w:val="center"/>
            <w:hideMark/>
          </w:tcPr>
          <w:p w14:paraId="51BB0B72" w14:textId="77777777" w:rsidR="00055958" w:rsidRPr="00B053E1" w:rsidRDefault="00055958" w:rsidP="00055958">
            <w:pPr>
              <w:jc w:val="center"/>
              <w:rPr>
                <w:sz w:val="18"/>
              </w:rPr>
            </w:pPr>
            <w:r w:rsidRPr="00B053E1">
              <w:rPr>
                <w:sz w:val="18"/>
              </w:rPr>
              <w:t>2021 г.</w:t>
            </w:r>
          </w:p>
        </w:tc>
        <w:tc>
          <w:tcPr>
            <w:tcW w:w="1163" w:type="dxa"/>
            <w:shd w:val="clear" w:color="auto" w:fill="F2F2F2" w:themeFill="background1" w:themeFillShade="F2"/>
            <w:noWrap/>
            <w:vAlign w:val="center"/>
            <w:hideMark/>
          </w:tcPr>
          <w:p w14:paraId="0FB2E5F0" w14:textId="77777777" w:rsidR="00055958" w:rsidRPr="00B053E1" w:rsidRDefault="00055958" w:rsidP="00055958">
            <w:pPr>
              <w:jc w:val="center"/>
              <w:rPr>
                <w:sz w:val="18"/>
              </w:rPr>
            </w:pPr>
            <w:r w:rsidRPr="00B053E1">
              <w:rPr>
                <w:sz w:val="18"/>
              </w:rPr>
              <w:t>2022 г.</w:t>
            </w:r>
          </w:p>
        </w:tc>
        <w:tc>
          <w:tcPr>
            <w:tcW w:w="1162" w:type="dxa"/>
            <w:shd w:val="clear" w:color="auto" w:fill="F2F2F2" w:themeFill="background1" w:themeFillShade="F2"/>
            <w:noWrap/>
            <w:vAlign w:val="center"/>
            <w:hideMark/>
          </w:tcPr>
          <w:p w14:paraId="5D2BF3A4" w14:textId="77777777" w:rsidR="00055958" w:rsidRPr="00B053E1" w:rsidRDefault="00055958" w:rsidP="00055958">
            <w:pPr>
              <w:jc w:val="center"/>
              <w:rPr>
                <w:sz w:val="18"/>
              </w:rPr>
            </w:pPr>
            <w:r w:rsidRPr="00B053E1">
              <w:rPr>
                <w:sz w:val="18"/>
              </w:rPr>
              <w:t>2023 г.</w:t>
            </w:r>
          </w:p>
        </w:tc>
        <w:tc>
          <w:tcPr>
            <w:tcW w:w="1163" w:type="dxa"/>
            <w:shd w:val="clear" w:color="auto" w:fill="F2F2F2" w:themeFill="background1" w:themeFillShade="F2"/>
            <w:noWrap/>
            <w:vAlign w:val="center"/>
            <w:hideMark/>
          </w:tcPr>
          <w:p w14:paraId="7A2EB10B" w14:textId="77777777" w:rsidR="00055958" w:rsidRPr="00B053E1" w:rsidRDefault="00055958" w:rsidP="00055958">
            <w:pPr>
              <w:jc w:val="center"/>
              <w:rPr>
                <w:sz w:val="18"/>
              </w:rPr>
            </w:pPr>
            <w:r w:rsidRPr="00B053E1">
              <w:rPr>
                <w:sz w:val="18"/>
              </w:rPr>
              <w:t>202</w:t>
            </w:r>
            <w:r>
              <w:rPr>
                <w:sz w:val="18"/>
              </w:rPr>
              <w:t>4</w:t>
            </w:r>
            <w:r w:rsidRPr="00B053E1">
              <w:rPr>
                <w:sz w:val="18"/>
              </w:rPr>
              <w:t xml:space="preserve"> г.</w:t>
            </w:r>
          </w:p>
        </w:tc>
      </w:tr>
      <w:tr w:rsidR="00055958" w:rsidRPr="00B053E1" w14:paraId="5941330F" w14:textId="77777777" w:rsidTr="00055958">
        <w:trPr>
          <w:trHeight w:val="227"/>
        </w:trPr>
        <w:tc>
          <w:tcPr>
            <w:tcW w:w="960" w:type="dxa"/>
            <w:shd w:val="clear" w:color="auto" w:fill="auto"/>
            <w:noWrap/>
            <w:vAlign w:val="center"/>
            <w:hideMark/>
          </w:tcPr>
          <w:p w14:paraId="102796E2" w14:textId="77777777" w:rsidR="00055958" w:rsidRPr="00B053E1" w:rsidRDefault="00055958" w:rsidP="00055958">
            <w:pPr>
              <w:rPr>
                <w:sz w:val="18"/>
              </w:rPr>
            </w:pPr>
            <w:r w:rsidRPr="00B053E1">
              <w:rPr>
                <w:sz w:val="18"/>
              </w:rPr>
              <w:t>1</w:t>
            </w:r>
          </w:p>
        </w:tc>
        <w:tc>
          <w:tcPr>
            <w:tcW w:w="6548" w:type="dxa"/>
            <w:shd w:val="clear" w:color="auto" w:fill="auto"/>
            <w:noWrap/>
            <w:vAlign w:val="center"/>
            <w:hideMark/>
          </w:tcPr>
          <w:p w14:paraId="59D42083" w14:textId="77777777" w:rsidR="00055958" w:rsidRPr="00B053E1" w:rsidRDefault="00055958" w:rsidP="00055958">
            <w:pPr>
              <w:rPr>
                <w:sz w:val="18"/>
              </w:rPr>
            </w:pPr>
            <w:r w:rsidRPr="00B053E1">
              <w:rPr>
                <w:sz w:val="18"/>
              </w:rPr>
              <w:t>Расходы из НВВ</w:t>
            </w:r>
          </w:p>
        </w:tc>
        <w:tc>
          <w:tcPr>
            <w:tcW w:w="1134" w:type="dxa"/>
            <w:shd w:val="clear" w:color="auto" w:fill="auto"/>
            <w:noWrap/>
            <w:vAlign w:val="center"/>
            <w:hideMark/>
          </w:tcPr>
          <w:p w14:paraId="39F01536" w14:textId="77777777" w:rsidR="00055958" w:rsidRPr="00B053E1" w:rsidRDefault="00055958" w:rsidP="00055958">
            <w:pPr>
              <w:rPr>
                <w:sz w:val="18"/>
              </w:rPr>
            </w:pPr>
            <w:r w:rsidRPr="00B053E1">
              <w:rPr>
                <w:sz w:val="18"/>
              </w:rPr>
              <w:t>тыс. руб.</w:t>
            </w:r>
          </w:p>
        </w:tc>
        <w:tc>
          <w:tcPr>
            <w:tcW w:w="1162" w:type="dxa"/>
            <w:shd w:val="clear" w:color="auto" w:fill="auto"/>
            <w:noWrap/>
            <w:vAlign w:val="center"/>
            <w:hideMark/>
          </w:tcPr>
          <w:p w14:paraId="4A6A875E" w14:textId="77777777" w:rsidR="00055958" w:rsidRPr="00B053E1" w:rsidRDefault="00055958" w:rsidP="00055958">
            <w:pPr>
              <w:rPr>
                <w:sz w:val="18"/>
              </w:rPr>
            </w:pPr>
            <w:r w:rsidRPr="00B053E1">
              <w:rPr>
                <w:sz w:val="18"/>
              </w:rPr>
              <w:t>233872</w:t>
            </w:r>
          </w:p>
        </w:tc>
        <w:tc>
          <w:tcPr>
            <w:tcW w:w="1162" w:type="dxa"/>
            <w:shd w:val="clear" w:color="auto" w:fill="auto"/>
            <w:noWrap/>
            <w:vAlign w:val="center"/>
            <w:hideMark/>
          </w:tcPr>
          <w:p w14:paraId="73D7F750" w14:textId="77777777" w:rsidR="00055958" w:rsidRPr="00B053E1" w:rsidRDefault="00055958" w:rsidP="00055958">
            <w:pPr>
              <w:rPr>
                <w:sz w:val="18"/>
              </w:rPr>
            </w:pPr>
            <w:r w:rsidRPr="00B053E1">
              <w:rPr>
                <w:sz w:val="18"/>
              </w:rPr>
              <w:t>246319</w:t>
            </w:r>
          </w:p>
        </w:tc>
        <w:tc>
          <w:tcPr>
            <w:tcW w:w="1163" w:type="dxa"/>
            <w:shd w:val="clear" w:color="auto" w:fill="auto"/>
            <w:noWrap/>
            <w:vAlign w:val="center"/>
            <w:hideMark/>
          </w:tcPr>
          <w:p w14:paraId="3F37B3EB" w14:textId="77777777" w:rsidR="00055958" w:rsidRPr="00B053E1" w:rsidRDefault="00055958" w:rsidP="00055958">
            <w:pPr>
              <w:rPr>
                <w:sz w:val="18"/>
              </w:rPr>
            </w:pPr>
            <w:r w:rsidRPr="00B053E1">
              <w:rPr>
                <w:sz w:val="18"/>
              </w:rPr>
              <w:t>263288</w:t>
            </w:r>
          </w:p>
        </w:tc>
        <w:tc>
          <w:tcPr>
            <w:tcW w:w="1162" w:type="dxa"/>
            <w:shd w:val="clear" w:color="auto" w:fill="auto"/>
            <w:noWrap/>
            <w:vAlign w:val="center"/>
            <w:hideMark/>
          </w:tcPr>
          <w:p w14:paraId="56FE21F3" w14:textId="77777777" w:rsidR="00055958" w:rsidRPr="00B053E1" w:rsidRDefault="00055958" w:rsidP="00055958">
            <w:pPr>
              <w:rPr>
                <w:sz w:val="18"/>
              </w:rPr>
            </w:pPr>
            <w:r w:rsidRPr="00B053E1">
              <w:rPr>
                <w:sz w:val="18"/>
              </w:rPr>
              <w:t>278967</w:t>
            </w:r>
          </w:p>
        </w:tc>
        <w:tc>
          <w:tcPr>
            <w:tcW w:w="1163" w:type="dxa"/>
            <w:shd w:val="clear" w:color="auto" w:fill="auto"/>
            <w:noWrap/>
            <w:vAlign w:val="center"/>
          </w:tcPr>
          <w:p w14:paraId="6E695079" w14:textId="77777777" w:rsidR="00055958" w:rsidRPr="00B053E1" w:rsidRDefault="00055958" w:rsidP="00055958">
            <w:pPr>
              <w:rPr>
                <w:sz w:val="18"/>
              </w:rPr>
            </w:pPr>
            <w:r>
              <w:rPr>
                <w:sz w:val="18"/>
              </w:rPr>
              <w:t>-</w:t>
            </w:r>
          </w:p>
        </w:tc>
      </w:tr>
      <w:tr w:rsidR="00055958" w:rsidRPr="00B053E1" w14:paraId="6F4FE92D" w14:textId="77777777" w:rsidTr="00055958">
        <w:trPr>
          <w:trHeight w:val="227"/>
        </w:trPr>
        <w:tc>
          <w:tcPr>
            <w:tcW w:w="960" w:type="dxa"/>
            <w:shd w:val="clear" w:color="auto" w:fill="auto"/>
            <w:noWrap/>
            <w:vAlign w:val="center"/>
            <w:hideMark/>
          </w:tcPr>
          <w:p w14:paraId="35509F17" w14:textId="77777777" w:rsidR="00055958" w:rsidRPr="00B053E1" w:rsidRDefault="00055958" w:rsidP="00055958">
            <w:pPr>
              <w:rPr>
                <w:sz w:val="18"/>
              </w:rPr>
            </w:pPr>
            <w:r w:rsidRPr="00B053E1">
              <w:rPr>
                <w:sz w:val="18"/>
              </w:rPr>
              <w:t>2</w:t>
            </w:r>
          </w:p>
        </w:tc>
        <w:tc>
          <w:tcPr>
            <w:tcW w:w="6548" w:type="dxa"/>
            <w:shd w:val="clear" w:color="auto" w:fill="auto"/>
            <w:noWrap/>
            <w:vAlign w:val="center"/>
            <w:hideMark/>
          </w:tcPr>
          <w:p w14:paraId="70F40A9F" w14:textId="77777777" w:rsidR="00055958" w:rsidRPr="00B053E1" w:rsidRDefault="00055958" w:rsidP="00055958">
            <w:pPr>
              <w:rPr>
                <w:sz w:val="18"/>
              </w:rPr>
            </w:pPr>
            <w:r w:rsidRPr="00B053E1">
              <w:rPr>
                <w:sz w:val="18"/>
              </w:rPr>
              <w:t>Экономия по результатам программы</w:t>
            </w:r>
          </w:p>
        </w:tc>
        <w:tc>
          <w:tcPr>
            <w:tcW w:w="1134" w:type="dxa"/>
            <w:shd w:val="clear" w:color="auto" w:fill="auto"/>
            <w:noWrap/>
            <w:vAlign w:val="center"/>
            <w:hideMark/>
          </w:tcPr>
          <w:p w14:paraId="5D486AB9" w14:textId="77777777" w:rsidR="00055958" w:rsidRPr="00B053E1" w:rsidRDefault="00055958" w:rsidP="00055958">
            <w:pPr>
              <w:rPr>
                <w:sz w:val="18"/>
              </w:rPr>
            </w:pPr>
            <w:r w:rsidRPr="00B053E1">
              <w:rPr>
                <w:sz w:val="18"/>
              </w:rPr>
              <w:t>тыс. руб.</w:t>
            </w:r>
          </w:p>
        </w:tc>
        <w:tc>
          <w:tcPr>
            <w:tcW w:w="1162" w:type="dxa"/>
            <w:shd w:val="clear" w:color="auto" w:fill="auto"/>
            <w:noWrap/>
            <w:vAlign w:val="center"/>
          </w:tcPr>
          <w:p w14:paraId="3E3329E0" w14:textId="77777777" w:rsidR="00055958" w:rsidRPr="00B053E1" w:rsidRDefault="00055958" w:rsidP="00055958">
            <w:pPr>
              <w:rPr>
                <w:sz w:val="18"/>
              </w:rPr>
            </w:pPr>
            <w:r w:rsidRPr="00B053E1">
              <w:rPr>
                <w:sz w:val="18"/>
              </w:rPr>
              <w:t>40332,89</w:t>
            </w:r>
          </w:p>
        </w:tc>
        <w:tc>
          <w:tcPr>
            <w:tcW w:w="1162" w:type="dxa"/>
            <w:shd w:val="clear" w:color="auto" w:fill="auto"/>
            <w:noWrap/>
            <w:vAlign w:val="center"/>
            <w:hideMark/>
          </w:tcPr>
          <w:p w14:paraId="4BDA5B14" w14:textId="77777777" w:rsidR="00055958" w:rsidRPr="00B053E1" w:rsidRDefault="00055958" w:rsidP="00055958">
            <w:pPr>
              <w:rPr>
                <w:sz w:val="18"/>
              </w:rPr>
            </w:pPr>
            <w:r w:rsidRPr="00B053E1">
              <w:rPr>
                <w:sz w:val="18"/>
              </w:rPr>
              <w:t>27269,41</w:t>
            </w:r>
          </w:p>
        </w:tc>
        <w:tc>
          <w:tcPr>
            <w:tcW w:w="1163" w:type="dxa"/>
            <w:shd w:val="clear" w:color="auto" w:fill="auto"/>
            <w:noWrap/>
            <w:vAlign w:val="center"/>
            <w:hideMark/>
          </w:tcPr>
          <w:p w14:paraId="12E4ECE7" w14:textId="77777777" w:rsidR="00055958" w:rsidRPr="00B053E1" w:rsidRDefault="00055958" w:rsidP="00055958">
            <w:pPr>
              <w:rPr>
                <w:sz w:val="18"/>
              </w:rPr>
            </w:pPr>
            <w:r w:rsidRPr="00B053E1">
              <w:rPr>
                <w:sz w:val="18"/>
              </w:rPr>
              <w:t>34196,47</w:t>
            </w:r>
          </w:p>
        </w:tc>
        <w:tc>
          <w:tcPr>
            <w:tcW w:w="1162" w:type="dxa"/>
            <w:shd w:val="clear" w:color="auto" w:fill="auto"/>
            <w:noWrap/>
            <w:vAlign w:val="center"/>
            <w:hideMark/>
          </w:tcPr>
          <w:p w14:paraId="73611D33" w14:textId="77777777" w:rsidR="00055958" w:rsidRPr="00B053E1" w:rsidRDefault="00055958" w:rsidP="00055958">
            <w:pPr>
              <w:rPr>
                <w:sz w:val="18"/>
              </w:rPr>
            </w:pPr>
            <w:r w:rsidRPr="00B053E1">
              <w:rPr>
                <w:sz w:val="18"/>
              </w:rPr>
              <w:t>8189,22</w:t>
            </w:r>
          </w:p>
        </w:tc>
        <w:tc>
          <w:tcPr>
            <w:tcW w:w="1163" w:type="dxa"/>
            <w:shd w:val="clear" w:color="auto" w:fill="auto"/>
            <w:noWrap/>
            <w:vAlign w:val="center"/>
          </w:tcPr>
          <w:p w14:paraId="6FAA3213" w14:textId="77777777" w:rsidR="00055958" w:rsidRPr="00B053E1" w:rsidRDefault="00055958" w:rsidP="00055958">
            <w:pPr>
              <w:rPr>
                <w:sz w:val="18"/>
              </w:rPr>
            </w:pPr>
            <w:r>
              <w:rPr>
                <w:sz w:val="18"/>
              </w:rPr>
              <w:t>-</w:t>
            </w:r>
          </w:p>
        </w:tc>
      </w:tr>
      <w:tr w:rsidR="00055958" w:rsidRPr="00B053E1" w14:paraId="6FCB1716" w14:textId="77777777" w:rsidTr="00055958">
        <w:trPr>
          <w:trHeight w:val="227"/>
        </w:trPr>
        <w:tc>
          <w:tcPr>
            <w:tcW w:w="960" w:type="dxa"/>
            <w:shd w:val="clear" w:color="auto" w:fill="auto"/>
            <w:noWrap/>
            <w:vAlign w:val="center"/>
            <w:hideMark/>
          </w:tcPr>
          <w:p w14:paraId="67B1614D" w14:textId="77777777" w:rsidR="00055958" w:rsidRPr="00B053E1" w:rsidRDefault="00055958" w:rsidP="00055958">
            <w:pPr>
              <w:rPr>
                <w:sz w:val="18"/>
              </w:rPr>
            </w:pPr>
            <w:r w:rsidRPr="00B053E1">
              <w:rPr>
                <w:sz w:val="18"/>
              </w:rPr>
              <w:t>3</w:t>
            </w:r>
          </w:p>
        </w:tc>
        <w:tc>
          <w:tcPr>
            <w:tcW w:w="6548" w:type="dxa"/>
            <w:shd w:val="clear" w:color="auto" w:fill="auto"/>
            <w:noWrap/>
            <w:vAlign w:val="center"/>
            <w:hideMark/>
          </w:tcPr>
          <w:p w14:paraId="1AEEADDA" w14:textId="77777777" w:rsidR="00055958" w:rsidRPr="00B053E1" w:rsidRDefault="00055958" w:rsidP="00055958">
            <w:pPr>
              <w:rPr>
                <w:sz w:val="18"/>
              </w:rPr>
            </w:pPr>
            <w:r w:rsidRPr="00B053E1">
              <w:rPr>
                <w:sz w:val="18"/>
              </w:rPr>
              <w:t>Расходы из НВВ с учетом экономии</w:t>
            </w:r>
          </w:p>
        </w:tc>
        <w:tc>
          <w:tcPr>
            <w:tcW w:w="1134" w:type="dxa"/>
            <w:shd w:val="clear" w:color="auto" w:fill="auto"/>
            <w:noWrap/>
            <w:vAlign w:val="center"/>
            <w:hideMark/>
          </w:tcPr>
          <w:p w14:paraId="519046BB" w14:textId="77777777" w:rsidR="00055958" w:rsidRPr="00B053E1" w:rsidRDefault="00055958" w:rsidP="00055958">
            <w:pPr>
              <w:rPr>
                <w:sz w:val="18"/>
              </w:rPr>
            </w:pPr>
            <w:r w:rsidRPr="00B053E1">
              <w:rPr>
                <w:sz w:val="18"/>
              </w:rPr>
              <w:t>тыс. руб.</w:t>
            </w:r>
          </w:p>
        </w:tc>
        <w:tc>
          <w:tcPr>
            <w:tcW w:w="1162" w:type="dxa"/>
            <w:shd w:val="clear" w:color="auto" w:fill="auto"/>
            <w:noWrap/>
            <w:vAlign w:val="center"/>
          </w:tcPr>
          <w:p w14:paraId="26F6592A" w14:textId="77777777" w:rsidR="00055958" w:rsidRPr="00B053E1" w:rsidRDefault="00055958" w:rsidP="00055958">
            <w:pPr>
              <w:rPr>
                <w:sz w:val="18"/>
              </w:rPr>
            </w:pPr>
            <w:r w:rsidRPr="00B053E1">
              <w:rPr>
                <w:sz w:val="18"/>
              </w:rPr>
              <w:t>193539,11</w:t>
            </w:r>
          </w:p>
        </w:tc>
        <w:tc>
          <w:tcPr>
            <w:tcW w:w="1162" w:type="dxa"/>
            <w:shd w:val="clear" w:color="auto" w:fill="auto"/>
            <w:noWrap/>
            <w:vAlign w:val="center"/>
            <w:hideMark/>
          </w:tcPr>
          <w:p w14:paraId="53C762F1" w14:textId="77777777" w:rsidR="00055958" w:rsidRPr="00B053E1" w:rsidRDefault="00055958" w:rsidP="00055958">
            <w:pPr>
              <w:rPr>
                <w:sz w:val="18"/>
              </w:rPr>
            </w:pPr>
            <w:r w:rsidRPr="00B053E1">
              <w:rPr>
                <w:sz w:val="18"/>
              </w:rPr>
              <w:t>219049,59</w:t>
            </w:r>
          </w:p>
        </w:tc>
        <w:tc>
          <w:tcPr>
            <w:tcW w:w="1163" w:type="dxa"/>
            <w:shd w:val="clear" w:color="auto" w:fill="auto"/>
            <w:noWrap/>
            <w:vAlign w:val="center"/>
            <w:hideMark/>
          </w:tcPr>
          <w:p w14:paraId="232BAAB8" w14:textId="77777777" w:rsidR="00055958" w:rsidRPr="00B053E1" w:rsidRDefault="00055958" w:rsidP="00055958">
            <w:pPr>
              <w:rPr>
                <w:sz w:val="18"/>
              </w:rPr>
            </w:pPr>
            <w:r w:rsidRPr="00B053E1">
              <w:rPr>
                <w:sz w:val="18"/>
              </w:rPr>
              <w:t>229091,53</w:t>
            </w:r>
          </w:p>
        </w:tc>
        <w:tc>
          <w:tcPr>
            <w:tcW w:w="1162" w:type="dxa"/>
            <w:shd w:val="clear" w:color="auto" w:fill="auto"/>
            <w:noWrap/>
            <w:vAlign w:val="center"/>
            <w:hideMark/>
          </w:tcPr>
          <w:p w14:paraId="5D410F49" w14:textId="77777777" w:rsidR="00055958" w:rsidRPr="00B053E1" w:rsidRDefault="00055958" w:rsidP="00055958">
            <w:pPr>
              <w:rPr>
                <w:sz w:val="18"/>
              </w:rPr>
            </w:pPr>
            <w:r w:rsidRPr="00B053E1">
              <w:rPr>
                <w:sz w:val="18"/>
              </w:rPr>
              <w:t>270777,78</w:t>
            </w:r>
          </w:p>
        </w:tc>
        <w:tc>
          <w:tcPr>
            <w:tcW w:w="1163" w:type="dxa"/>
            <w:shd w:val="clear" w:color="auto" w:fill="auto"/>
            <w:noWrap/>
            <w:vAlign w:val="center"/>
          </w:tcPr>
          <w:p w14:paraId="23F45770" w14:textId="77777777" w:rsidR="00055958" w:rsidRPr="00B053E1" w:rsidRDefault="00055958" w:rsidP="00055958">
            <w:pPr>
              <w:rPr>
                <w:sz w:val="18"/>
              </w:rPr>
            </w:pPr>
            <w:r>
              <w:rPr>
                <w:sz w:val="18"/>
              </w:rPr>
              <w:t>-</w:t>
            </w:r>
          </w:p>
        </w:tc>
      </w:tr>
      <w:tr w:rsidR="00055958" w:rsidRPr="00B053E1" w14:paraId="4024151D" w14:textId="77777777" w:rsidTr="00055958">
        <w:trPr>
          <w:trHeight w:val="227"/>
        </w:trPr>
        <w:tc>
          <w:tcPr>
            <w:tcW w:w="960" w:type="dxa"/>
            <w:shd w:val="clear" w:color="auto" w:fill="auto"/>
            <w:noWrap/>
            <w:vAlign w:val="center"/>
            <w:hideMark/>
          </w:tcPr>
          <w:p w14:paraId="5D41980F" w14:textId="77777777" w:rsidR="00055958" w:rsidRPr="00B053E1" w:rsidRDefault="00055958" w:rsidP="00055958">
            <w:pPr>
              <w:rPr>
                <w:sz w:val="18"/>
              </w:rPr>
            </w:pPr>
            <w:r w:rsidRPr="00B053E1">
              <w:rPr>
                <w:sz w:val="18"/>
              </w:rPr>
              <w:t>4</w:t>
            </w:r>
          </w:p>
        </w:tc>
        <w:tc>
          <w:tcPr>
            <w:tcW w:w="6548" w:type="dxa"/>
            <w:shd w:val="clear" w:color="auto" w:fill="auto"/>
            <w:noWrap/>
            <w:vAlign w:val="center"/>
            <w:hideMark/>
          </w:tcPr>
          <w:p w14:paraId="38735509" w14:textId="77777777" w:rsidR="00055958" w:rsidRPr="00B053E1" w:rsidRDefault="00055958" w:rsidP="00055958">
            <w:pPr>
              <w:rPr>
                <w:sz w:val="18"/>
              </w:rPr>
            </w:pPr>
            <w:r w:rsidRPr="00B053E1">
              <w:rPr>
                <w:sz w:val="18"/>
              </w:rPr>
              <w:t>Сумма инвестиций</w:t>
            </w:r>
          </w:p>
        </w:tc>
        <w:tc>
          <w:tcPr>
            <w:tcW w:w="1134" w:type="dxa"/>
            <w:shd w:val="clear" w:color="auto" w:fill="auto"/>
            <w:noWrap/>
            <w:vAlign w:val="center"/>
            <w:hideMark/>
          </w:tcPr>
          <w:p w14:paraId="3B920F17" w14:textId="77777777" w:rsidR="00055958" w:rsidRPr="00B053E1" w:rsidRDefault="00055958" w:rsidP="00055958">
            <w:pPr>
              <w:rPr>
                <w:sz w:val="18"/>
              </w:rPr>
            </w:pPr>
            <w:r w:rsidRPr="00B053E1">
              <w:rPr>
                <w:sz w:val="18"/>
              </w:rPr>
              <w:t>тыс. руб.</w:t>
            </w:r>
          </w:p>
        </w:tc>
        <w:tc>
          <w:tcPr>
            <w:tcW w:w="1162" w:type="dxa"/>
            <w:shd w:val="clear" w:color="auto" w:fill="auto"/>
            <w:noWrap/>
            <w:vAlign w:val="center"/>
            <w:hideMark/>
          </w:tcPr>
          <w:p w14:paraId="6D59B082" w14:textId="77777777" w:rsidR="00055958" w:rsidRPr="00B053E1" w:rsidRDefault="00055958" w:rsidP="00055958">
            <w:pPr>
              <w:rPr>
                <w:sz w:val="18"/>
              </w:rPr>
            </w:pPr>
            <w:r w:rsidRPr="00B053E1">
              <w:rPr>
                <w:sz w:val="18"/>
              </w:rPr>
              <w:t>159455</w:t>
            </w:r>
          </w:p>
        </w:tc>
        <w:tc>
          <w:tcPr>
            <w:tcW w:w="1162" w:type="dxa"/>
            <w:shd w:val="clear" w:color="auto" w:fill="auto"/>
            <w:noWrap/>
            <w:vAlign w:val="center"/>
            <w:hideMark/>
          </w:tcPr>
          <w:p w14:paraId="24D54C30" w14:textId="77777777" w:rsidR="00055958" w:rsidRPr="00B053E1" w:rsidRDefault="00055958" w:rsidP="00055958">
            <w:pPr>
              <w:rPr>
                <w:sz w:val="18"/>
              </w:rPr>
            </w:pPr>
            <w:r w:rsidRPr="00B053E1">
              <w:rPr>
                <w:sz w:val="18"/>
              </w:rPr>
              <w:t>95013</w:t>
            </w:r>
          </w:p>
        </w:tc>
        <w:tc>
          <w:tcPr>
            <w:tcW w:w="1163" w:type="dxa"/>
            <w:shd w:val="clear" w:color="auto" w:fill="auto"/>
            <w:noWrap/>
            <w:vAlign w:val="center"/>
            <w:hideMark/>
          </w:tcPr>
          <w:p w14:paraId="25D882B7" w14:textId="77777777" w:rsidR="00055958" w:rsidRPr="00B053E1" w:rsidRDefault="00055958" w:rsidP="00055958">
            <w:pPr>
              <w:rPr>
                <w:sz w:val="18"/>
              </w:rPr>
            </w:pPr>
            <w:r w:rsidRPr="00B053E1">
              <w:rPr>
                <w:sz w:val="18"/>
              </w:rPr>
              <w:t>18323,23</w:t>
            </w:r>
          </w:p>
        </w:tc>
        <w:tc>
          <w:tcPr>
            <w:tcW w:w="1162" w:type="dxa"/>
            <w:shd w:val="clear" w:color="auto" w:fill="auto"/>
            <w:noWrap/>
            <w:vAlign w:val="center"/>
            <w:hideMark/>
          </w:tcPr>
          <w:p w14:paraId="7E1B5F93" w14:textId="77777777" w:rsidR="00055958" w:rsidRPr="00B053E1" w:rsidRDefault="00055958" w:rsidP="00055958">
            <w:pPr>
              <w:rPr>
                <w:sz w:val="18"/>
              </w:rPr>
            </w:pPr>
            <w:r w:rsidRPr="00B053E1">
              <w:rPr>
                <w:sz w:val="18"/>
              </w:rPr>
              <w:t>1288,11</w:t>
            </w:r>
          </w:p>
        </w:tc>
        <w:tc>
          <w:tcPr>
            <w:tcW w:w="1163" w:type="dxa"/>
            <w:shd w:val="clear" w:color="auto" w:fill="auto"/>
            <w:noWrap/>
            <w:vAlign w:val="center"/>
          </w:tcPr>
          <w:p w14:paraId="7B2E73F9" w14:textId="77777777" w:rsidR="00055958" w:rsidRPr="00B053E1" w:rsidRDefault="00055958" w:rsidP="00055958">
            <w:pPr>
              <w:rPr>
                <w:sz w:val="18"/>
              </w:rPr>
            </w:pPr>
            <w:r>
              <w:rPr>
                <w:sz w:val="18"/>
              </w:rPr>
              <w:t>-</w:t>
            </w:r>
          </w:p>
        </w:tc>
      </w:tr>
      <w:tr w:rsidR="00055958" w:rsidRPr="00B053E1" w14:paraId="26F8F7D5" w14:textId="77777777" w:rsidTr="00055958">
        <w:trPr>
          <w:trHeight w:val="227"/>
        </w:trPr>
        <w:tc>
          <w:tcPr>
            <w:tcW w:w="960" w:type="dxa"/>
            <w:shd w:val="clear" w:color="auto" w:fill="auto"/>
            <w:noWrap/>
            <w:vAlign w:val="center"/>
            <w:hideMark/>
          </w:tcPr>
          <w:p w14:paraId="434AC48A" w14:textId="77777777" w:rsidR="00055958" w:rsidRPr="00B053E1" w:rsidRDefault="00055958" w:rsidP="00055958">
            <w:pPr>
              <w:rPr>
                <w:sz w:val="18"/>
              </w:rPr>
            </w:pPr>
            <w:r w:rsidRPr="00B053E1">
              <w:rPr>
                <w:sz w:val="18"/>
              </w:rPr>
              <w:t>5</w:t>
            </w:r>
          </w:p>
        </w:tc>
        <w:tc>
          <w:tcPr>
            <w:tcW w:w="6548" w:type="dxa"/>
            <w:shd w:val="clear" w:color="auto" w:fill="auto"/>
            <w:noWrap/>
            <w:vAlign w:val="center"/>
            <w:hideMark/>
          </w:tcPr>
          <w:p w14:paraId="2662B528" w14:textId="77777777" w:rsidR="00055958" w:rsidRPr="00B053E1" w:rsidRDefault="00055958" w:rsidP="00055958">
            <w:pPr>
              <w:rPr>
                <w:sz w:val="18"/>
              </w:rPr>
            </w:pPr>
            <w:r w:rsidRPr="00B053E1">
              <w:rPr>
                <w:sz w:val="18"/>
              </w:rPr>
              <w:t>Сумма инвестиций включаемых в тариф</w:t>
            </w:r>
          </w:p>
        </w:tc>
        <w:tc>
          <w:tcPr>
            <w:tcW w:w="1134" w:type="dxa"/>
            <w:shd w:val="clear" w:color="auto" w:fill="auto"/>
            <w:noWrap/>
            <w:vAlign w:val="center"/>
            <w:hideMark/>
          </w:tcPr>
          <w:p w14:paraId="33CC7CE6" w14:textId="77777777" w:rsidR="00055958" w:rsidRPr="00B053E1" w:rsidRDefault="00055958" w:rsidP="00055958">
            <w:pPr>
              <w:rPr>
                <w:sz w:val="18"/>
              </w:rPr>
            </w:pPr>
            <w:r w:rsidRPr="00B053E1">
              <w:rPr>
                <w:sz w:val="18"/>
              </w:rPr>
              <w:t>тыс. руб.</w:t>
            </w:r>
          </w:p>
        </w:tc>
        <w:tc>
          <w:tcPr>
            <w:tcW w:w="1162" w:type="dxa"/>
            <w:shd w:val="clear" w:color="auto" w:fill="auto"/>
            <w:noWrap/>
            <w:vAlign w:val="center"/>
            <w:hideMark/>
          </w:tcPr>
          <w:p w14:paraId="46E05454" w14:textId="77777777" w:rsidR="00055958" w:rsidRPr="00B053E1" w:rsidRDefault="00055958" w:rsidP="00055958">
            <w:pPr>
              <w:rPr>
                <w:sz w:val="18"/>
              </w:rPr>
            </w:pPr>
            <w:r w:rsidRPr="00B053E1">
              <w:rPr>
                <w:sz w:val="18"/>
              </w:rPr>
              <w:t>10738</w:t>
            </w:r>
          </w:p>
        </w:tc>
        <w:tc>
          <w:tcPr>
            <w:tcW w:w="1162" w:type="dxa"/>
            <w:shd w:val="clear" w:color="auto" w:fill="auto"/>
            <w:noWrap/>
            <w:vAlign w:val="center"/>
            <w:hideMark/>
          </w:tcPr>
          <w:p w14:paraId="270FED03" w14:textId="77777777" w:rsidR="00055958" w:rsidRPr="00B053E1" w:rsidRDefault="00055958" w:rsidP="00055958">
            <w:pPr>
              <w:rPr>
                <w:sz w:val="18"/>
              </w:rPr>
            </w:pPr>
            <w:r w:rsidRPr="00B053E1">
              <w:rPr>
                <w:sz w:val="18"/>
              </w:rPr>
              <w:t>10013</w:t>
            </w:r>
          </w:p>
        </w:tc>
        <w:tc>
          <w:tcPr>
            <w:tcW w:w="1163" w:type="dxa"/>
            <w:shd w:val="clear" w:color="auto" w:fill="auto"/>
            <w:noWrap/>
            <w:vAlign w:val="center"/>
            <w:hideMark/>
          </w:tcPr>
          <w:p w14:paraId="29046568" w14:textId="77777777" w:rsidR="00055958" w:rsidRPr="00B053E1" w:rsidRDefault="00055958" w:rsidP="00055958">
            <w:pPr>
              <w:rPr>
                <w:sz w:val="18"/>
              </w:rPr>
            </w:pPr>
            <w:r w:rsidRPr="00B053E1">
              <w:rPr>
                <w:sz w:val="18"/>
              </w:rPr>
              <w:t>18323,23</w:t>
            </w:r>
          </w:p>
        </w:tc>
        <w:tc>
          <w:tcPr>
            <w:tcW w:w="1162" w:type="dxa"/>
            <w:shd w:val="clear" w:color="auto" w:fill="auto"/>
            <w:noWrap/>
            <w:vAlign w:val="center"/>
            <w:hideMark/>
          </w:tcPr>
          <w:p w14:paraId="28B30E0A" w14:textId="77777777" w:rsidR="00055958" w:rsidRPr="00B053E1" w:rsidRDefault="00055958" w:rsidP="00055958">
            <w:pPr>
              <w:rPr>
                <w:sz w:val="18"/>
              </w:rPr>
            </w:pPr>
            <w:r w:rsidRPr="00B053E1">
              <w:rPr>
                <w:sz w:val="18"/>
              </w:rPr>
              <w:t>1288,11</w:t>
            </w:r>
          </w:p>
        </w:tc>
        <w:tc>
          <w:tcPr>
            <w:tcW w:w="1163" w:type="dxa"/>
            <w:shd w:val="clear" w:color="auto" w:fill="auto"/>
            <w:noWrap/>
            <w:vAlign w:val="center"/>
          </w:tcPr>
          <w:p w14:paraId="782E6581" w14:textId="77777777" w:rsidR="00055958" w:rsidRPr="00B053E1" w:rsidRDefault="00055958" w:rsidP="00055958">
            <w:pPr>
              <w:rPr>
                <w:sz w:val="18"/>
              </w:rPr>
            </w:pPr>
            <w:r>
              <w:rPr>
                <w:sz w:val="18"/>
              </w:rPr>
              <w:t>-</w:t>
            </w:r>
          </w:p>
        </w:tc>
      </w:tr>
      <w:tr w:rsidR="00055958" w:rsidRPr="00B053E1" w14:paraId="324B150E" w14:textId="77777777" w:rsidTr="00055958">
        <w:trPr>
          <w:trHeight w:val="227"/>
        </w:trPr>
        <w:tc>
          <w:tcPr>
            <w:tcW w:w="960" w:type="dxa"/>
            <w:shd w:val="clear" w:color="auto" w:fill="auto"/>
            <w:noWrap/>
            <w:vAlign w:val="center"/>
            <w:hideMark/>
          </w:tcPr>
          <w:p w14:paraId="3848647F" w14:textId="77777777" w:rsidR="00055958" w:rsidRPr="00B053E1" w:rsidRDefault="00055958" w:rsidP="00055958">
            <w:pPr>
              <w:rPr>
                <w:sz w:val="18"/>
              </w:rPr>
            </w:pPr>
            <w:r w:rsidRPr="00B053E1">
              <w:rPr>
                <w:sz w:val="18"/>
              </w:rPr>
              <w:t>6</w:t>
            </w:r>
          </w:p>
        </w:tc>
        <w:tc>
          <w:tcPr>
            <w:tcW w:w="6548" w:type="dxa"/>
            <w:shd w:val="clear" w:color="auto" w:fill="auto"/>
            <w:noWrap/>
            <w:vAlign w:val="center"/>
            <w:hideMark/>
          </w:tcPr>
          <w:p w14:paraId="4C4425DE" w14:textId="77777777" w:rsidR="00055958" w:rsidRPr="00B053E1" w:rsidRDefault="00055958" w:rsidP="00055958">
            <w:pPr>
              <w:rPr>
                <w:sz w:val="18"/>
              </w:rPr>
            </w:pPr>
            <w:r w:rsidRPr="00B053E1">
              <w:rPr>
                <w:sz w:val="18"/>
              </w:rPr>
              <w:t>Итого НВВ с капитальными вложениями</w:t>
            </w:r>
          </w:p>
        </w:tc>
        <w:tc>
          <w:tcPr>
            <w:tcW w:w="1134" w:type="dxa"/>
            <w:shd w:val="clear" w:color="auto" w:fill="auto"/>
            <w:noWrap/>
            <w:vAlign w:val="center"/>
            <w:hideMark/>
          </w:tcPr>
          <w:p w14:paraId="6D6D854B" w14:textId="77777777" w:rsidR="00055958" w:rsidRPr="00B053E1" w:rsidRDefault="00055958" w:rsidP="00055958">
            <w:pPr>
              <w:rPr>
                <w:sz w:val="18"/>
              </w:rPr>
            </w:pPr>
            <w:r w:rsidRPr="00B053E1">
              <w:rPr>
                <w:sz w:val="18"/>
              </w:rPr>
              <w:t>тыс. руб.</w:t>
            </w:r>
          </w:p>
        </w:tc>
        <w:tc>
          <w:tcPr>
            <w:tcW w:w="1162" w:type="dxa"/>
            <w:shd w:val="clear" w:color="auto" w:fill="auto"/>
            <w:noWrap/>
            <w:vAlign w:val="center"/>
          </w:tcPr>
          <w:p w14:paraId="1D9F91AC" w14:textId="77777777" w:rsidR="00055958" w:rsidRPr="00B053E1" w:rsidRDefault="00055958" w:rsidP="00055958">
            <w:pPr>
              <w:rPr>
                <w:sz w:val="18"/>
              </w:rPr>
            </w:pPr>
            <w:r w:rsidRPr="00B053E1">
              <w:rPr>
                <w:sz w:val="18"/>
              </w:rPr>
              <w:t>204277,11</w:t>
            </w:r>
          </w:p>
        </w:tc>
        <w:tc>
          <w:tcPr>
            <w:tcW w:w="1162" w:type="dxa"/>
            <w:shd w:val="clear" w:color="auto" w:fill="auto"/>
            <w:noWrap/>
            <w:vAlign w:val="center"/>
            <w:hideMark/>
          </w:tcPr>
          <w:p w14:paraId="0DA43E0B" w14:textId="77777777" w:rsidR="00055958" w:rsidRPr="00B053E1" w:rsidRDefault="00055958" w:rsidP="00055958">
            <w:pPr>
              <w:rPr>
                <w:sz w:val="18"/>
              </w:rPr>
            </w:pPr>
            <w:r w:rsidRPr="00B053E1">
              <w:rPr>
                <w:sz w:val="18"/>
              </w:rPr>
              <w:t>229062,59</w:t>
            </w:r>
          </w:p>
        </w:tc>
        <w:tc>
          <w:tcPr>
            <w:tcW w:w="1163" w:type="dxa"/>
            <w:shd w:val="clear" w:color="auto" w:fill="auto"/>
            <w:noWrap/>
            <w:vAlign w:val="center"/>
            <w:hideMark/>
          </w:tcPr>
          <w:p w14:paraId="70ECD534" w14:textId="77777777" w:rsidR="00055958" w:rsidRPr="00B053E1" w:rsidRDefault="00055958" w:rsidP="00055958">
            <w:pPr>
              <w:rPr>
                <w:sz w:val="18"/>
              </w:rPr>
            </w:pPr>
            <w:r w:rsidRPr="00B053E1">
              <w:rPr>
                <w:sz w:val="18"/>
              </w:rPr>
              <w:t>247414,76</w:t>
            </w:r>
          </w:p>
        </w:tc>
        <w:tc>
          <w:tcPr>
            <w:tcW w:w="1162" w:type="dxa"/>
            <w:shd w:val="clear" w:color="auto" w:fill="auto"/>
            <w:noWrap/>
            <w:vAlign w:val="center"/>
            <w:hideMark/>
          </w:tcPr>
          <w:p w14:paraId="48BC2859" w14:textId="77777777" w:rsidR="00055958" w:rsidRPr="00B053E1" w:rsidRDefault="00055958" w:rsidP="00055958">
            <w:pPr>
              <w:rPr>
                <w:sz w:val="18"/>
              </w:rPr>
            </w:pPr>
            <w:r w:rsidRPr="00B053E1">
              <w:rPr>
                <w:sz w:val="18"/>
              </w:rPr>
              <w:t>272065,89</w:t>
            </w:r>
          </w:p>
        </w:tc>
        <w:tc>
          <w:tcPr>
            <w:tcW w:w="1163" w:type="dxa"/>
            <w:shd w:val="clear" w:color="auto" w:fill="auto"/>
            <w:noWrap/>
            <w:vAlign w:val="center"/>
          </w:tcPr>
          <w:p w14:paraId="7564ACEE" w14:textId="77777777" w:rsidR="00055958" w:rsidRPr="00B053E1" w:rsidRDefault="00055958" w:rsidP="00055958">
            <w:pPr>
              <w:rPr>
                <w:sz w:val="18"/>
              </w:rPr>
            </w:pPr>
            <w:r>
              <w:rPr>
                <w:sz w:val="18"/>
              </w:rPr>
              <w:t>-</w:t>
            </w:r>
          </w:p>
        </w:tc>
      </w:tr>
      <w:tr w:rsidR="00055958" w:rsidRPr="00B053E1" w14:paraId="771AC229" w14:textId="77777777" w:rsidTr="00055958">
        <w:trPr>
          <w:trHeight w:val="227"/>
        </w:trPr>
        <w:tc>
          <w:tcPr>
            <w:tcW w:w="960" w:type="dxa"/>
            <w:shd w:val="clear" w:color="auto" w:fill="auto"/>
            <w:noWrap/>
            <w:vAlign w:val="center"/>
            <w:hideMark/>
          </w:tcPr>
          <w:p w14:paraId="057397D3" w14:textId="77777777" w:rsidR="00055958" w:rsidRPr="00B053E1" w:rsidRDefault="00055958" w:rsidP="00055958">
            <w:pPr>
              <w:rPr>
                <w:sz w:val="18"/>
              </w:rPr>
            </w:pPr>
            <w:r w:rsidRPr="00B053E1">
              <w:rPr>
                <w:sz w:val="18"/>
              </w:rPr>
              <w:t>7</w:t>
            </w:r>
          </w:p>
        </w:tc>
        <w:tc>
          <w:tcPr>
            <w:tcW w:w="6548" w:type="dxa"/>
            <w:shd w:val="clear" w:color="auto" w:fill="auto"/>
            <w:noWrap/>
            <w:vAlign w:val="center"/>
            <w:hideMark/>
          </w:tcPr>
          <w:p w14:paraId="3E94360C" w14:textId="77777777" w:rsidR="00055958" w:rsidRPr="00B053E1" w:rsidRDefault="00055958" w:rsidP="00055958">
            <w:pPr>
              <w:rPr>
                <w:sz w:val="18"/>
              </w:rPr>
            </w:pPr>
            <w:r w:rsidRPr="00B053E1">
              <w:rPr>
                <w:sz w:val="18"/>
              </w:rPr>
              <w:t>Влияние на тариф</w:t>
            </w:r>
          </w:p>
        </w:tc>
        <w:tc>
          <w:tcPr>
            <w:tcW w:w="1134" w:type="dxa"/>
            <w:shd w:val="clear" w:color="auto" w:fill="auto"/>
            <w:noWrap/>
            <w:vAlign w:val="center"/>
            <w:hideMark/>
          </w:tcPr>
          <w:p w14:paraId="56EA2D45" w14:textId="77777777" w:rsidR="00055958" w:rsidRPr="00B053E1" w:rsidRDefault="00055958" w:rsidP="00055958">
            <w:pPr>
              <w:rPr>
                <w:sz w:val="18"/>
              </w:rPr>
            </w:pPr>
            <w:r w:rsidRPr="00B053E1">
              <w:rPr>
                <w:sz w:val="18"/>
              </w:rPr>
              <w:t>%</w:t>
            </w:r>
          </w:p>
        </w:tc>
        <w:tc>
          <w:tcPr>
            <w:tcW w:w="1162" w:type="dxa"/>
            <w:shd w:val="clear" w:color="auto" w:fill="auto"/>
            <w:noWrap/>
            <w:vAlign w:val="center"/>
          </w:tcPr>
          <w:p w14:paraId="70D791C5" w14:textId="77777777" w:rsidR="00055958" w:rsidRPr="00B053E1" w:rsidRDefault="00055958" w:rsidP="00055958">
            <w:pPr>
              <w:rPr>
                <w:sz w:val="18"/>
              </w:rPr>
            </w:pPr>
            <w:r w:rsidRPr="00B053E1">
              <w:rPr>
                <w:sz w:val="18"/>
              </w:rPr>
              <w:t>5,5</w:t>
            </w:r>
          </w:p>
        </w:tc>
        <w:tc>
          <w:tcPr>
            <w:tcW w:w="1162" w:type="dxa"/>
            <w:shd w:val="clear" w:color="auto" w:fill="auto"/>
            <w:noWrap/>
            <w:vAlign w:val="center"/>
            <w:hideMark/>
          </w:tcPr>
          <w:p w14:paraId="19002D60" w14:textId="77777777" w:rsidR="00055958" w:rsidRPr="00B053E1" w:rsidRDefault="00055958" w:rsidP="00055958">
            <w:pPr>
              <w:rPr>
                <w:sz w:val="18"/>
              </w:rPr>
            </w:pPr>
            <w:r w:rsidRPr="00B053E1">
              <w:rPr>
                <w:sz w:val="18"/>
              </w:rPr>
              <w:t>4,6</w:t>
            </w:r>
          </w:p>
        </w:tc>
        <w:tc>
          <w:tcPr>
            <w:tcW w:w="1163" w:type="dxa"/>
            <w:shd w:val="clear" w:color="auto" w:fill="auto"/>
            <w:noWrap/>
            <w:vAlign w:val="center"/>
            <w:hideMark/>
          </w:tcPr>
          <w:p w14:paraId="36D98AA0" w14:textId="77777777" w:rsidR="00055958" w:rsidRPr="00B053E1" w:rsidRDefault="00055958" w:rsidP="00055958">
            <w:pPr>
              <w:rPr>
                <w:sz w:val="18"/>
              </w:rPr>
            </w:pPr>
            <w:r w:rsidRPr="00B053E1">
              <w:rPr>
                <w:sz w:val="18"/>
              </w:rPr>
              <w:t>8,0</w:t>
            </w:r>
          </w:p>
        </w:tc>
        <w:tc>
          <w:tcPr>
            <w:tcW w:w="1162" w:type="dxa"/>
            <w:shd w:val="clear" w:color="auto" w:fill="auto"/>
            <w:noWrap/>
            <w:vAlign w:val="center"/>
            <w:hideMark/>
          </w:tcPr>
          <w:p w14:paraId="52A7F24B" w14:textId="77777777" w:rsidR="00055958" w:rsidRPr="00B053E1" w:rsidRDefault="00055958" w:rsidP="00055958">
            <w:pPr>
              <w:rPr>
                <w:sz w:val="18"/>
              </w:rPr>
            </w:pPr>
            <w:r w:rsidRPr="00B053E1">
              <w:rPr>
                <w:sz w:val="18"/>
              </w:rPr>
              <w:t>0,5</w:t>
            </w:r>
          </w:p>
        </w:tc>
        <w:tc>
          <w:tcPr>
            <w:tcW w:w="1163" w:type="dxa"/>
            <w:shd w:val="clear" w:color="auto" w:fill="auto"/>
            <w:noWrap/>
            <w:vAlign w:val="center"/>
          </w:tcPr>
          <w:p w14:paraId="1006FCBE" w14:textId="77777777" w:rsidR="00055958" w:rsidRPr="00B053E1" w:rsidRDefault="00055958" w:rsidP="00055958">
            <w:pPr>
              <w:rPr>
                <w:sz w:val="18"/>
              </w:rPr>
            </w:pPr>
            <w:r>
              <w:rPr>
                <w:sz w:val="18"/>
              </w:rPr>
              <w:t>-</w:t>
            </w:r>
          </w:p>
        </w:tc>
      </w:tr>
    </w:tbl>
    <w:p w14:paraId="5897A77D" w14:textId="77777777" w:rsidR="00055958" w:rsidRDefault="00055958" w:rsidP="00055958">
      <w:pPr>
        <w:pStyle w:val="a1"/>
      </w:pPr>
    </w:p>
    <w:p w14:paraId="4D014558" w14:textId="77777777" w:rsidR="00055958" w:rsidRDefault="00055958" w:rsidP="00055958">
      <w:pPr>
        <w:pStyle w:val="a1"/>
      </w:pPr>
    </w:p>
    <w:p w14:paraId="44CE2021" w14:textId="77777777" w:rsidR="00055958" w:rsidRDefault="00055958" w:rsidP="00055958">
      <w:pPr>
        <w:pStyle w:val="a1"/>
      </w:pPr>
    </w:p>
    <w:p w14:paraId="32B35FB1" w14:textId="77777777" w:rsidR="00055958" w:rsidRDefault="00055958" w:rsidP="00055958">
      <w:pPr>
        <w:pStyle w:val="a1"/>
      </w:pPr>
    </w:p>
    <w:p w14:paraId="266ACAA4" w14:textId="77777777" w:rsidR="00055958" w:rsidRDefault="00055958" w:rsidP="00055958">
      <w:pPr>
        <w:pStyle w:val="a1"/>
      </w:pPr>
    </w:p>
    <w:p w14:paraId="69ECB80A" w14:textId="77777777" w:rsidR="00055958" w:rsidRPr="00055958" w:rsidRDefault="00055958" w:rsidP="00055958">
      <w:pPr>
        <w:pStyle w:val="a1"/>
      </w:pPr>
    </w:p>
    <w:p w14:paraId="395D35E5" w14:textId="77777777" w:rsidR="00E03954" w:rsidRDefault="00E03954" w:rsidP="00E03954">
      <w:pPr>
        <w:pStyle w:val="a1"/>
        <w:rPr>
          <w:lang w:eastAsia="ru-RU"/>
        </w:rPr>
        <w:sectPr w:rsidR="00E03954" w:rsidSect="00E03954">
          <w:pgSz w:w="16838" w:h="11906" w:orient="landscape"/>
          <w:pgMar w:top="851" w:right="1134" w:bottom="1701" w:left="1134" w:header="709" w:footer="709" w:gutter="0"/>
          <w:cols w:space="708"/>
          <w:docGrid w:linePitch="360"/>
        </w:sectPr>
      </w:pPr>
    </w:p>
    <w:p w14:paraId="47E95900" w14:textId="77777777" w:rsidR="00E03954" w:rsidRPr="00D066DB" w:rsidRDefault="00E03954" w:rsidP="00E03954">
      <w:pPr>
        <w:pStyle w:val="2"/>
        <w:ind w:left="0" w:firstLine="0"/>
      </w:pPr>
      <w:bookmarkStart w:id="380" w:name="_Toc53927745"/>
      <w:bookmarkStart w:id="381" w:name="_Toc229821409"/>
      <w:r w:rsidRPr="00D066DB">
        <w:t>Часть 4</w:t>
      </w:r>
      <w:r w:rsidRPr="00CF6065">
        <w:t>.</w:t>
      </w:r>
      <w:r w:rsidRPr="00D066DB">
        <w:t xml:space="preserve"> ОПИСАНИЕ ИЗМЕНЕНИЙ (ФАКТИЧЕСКИХ ДАННЫХ) В ОЦЕНКЕ ЦЕНОВЫХ (ТАРИФНЫХ) ПОСЛЕДСТВИЙ РЕАЛИЗАЦИИ ПРОЕКТОВ СХЕМЫ ТЕПЛОСНАБЖЕНИЯ</w:t>
      </w:r>
      <w:bookmarkEnd w:id="380"/>
      <w:bookmarkEnd w:id="381"/>
    </w:p>
    <w:p w14:paraId="5E08216D" w14:textId="77777777" w:rsidR="00E03954" w:rsidRPr="00D066DB" w:rsidRDefault="00E03954" w:rsidP="00E03954">
      <w:pPr>
        <w:rPr>
          <w:rFonts w:cs="Times New Roman"/>
          <w:lang w:eastAsia="ru-RU"/>
        </w:rPr>
      </w:pPr>
    </w:p>
    <w:p w14:paraId="78F736EC" w14:textId="77777777" w:rsidR="00E03954" w:rsidRPr="00D81D83" w:rsidRDefault="00E03954" w:rsidP="00E03954">
      <w:pPr>
        <w:pStyle w:val="a5"/>
        <w:ind w:firstLine="567"/>
      </w:pPr>
      <w:r w:rsidRPr="00D066DB">
        <w:t>Д</w:t>
      </w:r>
      <w:r w:rsidRPr="00D066DB">
        <w:rPr>
          <w:spacing w:val="-2"/>
        </w:rPr>
        <w:t>а</w:t>
      </w:r>
      <w:r w:rsidRPr="00D066DB">
        <w:t>нн</w:t>
      </w:r>
      <w:r w:rsidRPr="00D066DB">
        <w:rPr>
          <w:spacing w:val="-1"/>
        </w:rPr>
        <w:t>а</w:t>
      </w:r>
      <w:r w:rsidRPr="00D066DB">
        <w:t>я</w:t>
      </w:r>
      <w:r w:rsidRPr="00D066DB">
        <w:rPr>
          <w:spacing w:val="16"/>
        </w:rPr>
        <w:t xml:space="preserve"> </w:t>
      </w:r>
      <w:r w:rsidRPr="00D066DB">
        <w:t>гл</w:t>
      </w:r>
      <w:r w:rsidRPr="00D066DB">
        <w:rPr>
          <w:spacing w:val="-1"/>
        </w:rPr>
        <w:t>а</w:t>
      </w:r>
      <w:r w:rsidRPr="00D066DB">
        <w:t>ва</w:t>
      </w:r>
      <w:r w:rsidRPr="00D066DB">
        <w:rPr>
          <w:spacing w:val="15"/>
        </w:rPr>
        <w:t xml:space="preserve"> </w:t>
      </w:r>
      <w:r w:rsidRPr="00D066DB">
        <w:t>откорректирована в соответствии с полученными данными.</w:t>
      </w:r>
    </w:p>
    <w:p w14:paraId="3F030441" w14:textId="77777777" w:rsidR="00E03954" w:rsidRPr="0023488B" w:rsidRDefault="00E03954" w:rsidP="00E03954">
      <w:pPr>
        <w:pStyle w:val="a1"/>
        <w:rPr>
          <w:lang w:eastAsia="ru-RU"/>
        </w:rPr>
      </w:pPr>
    </w:p>
    <w:p w14:paraId="71C709A7" w14:textId="77777777" w:rsidR="00E03954" w:rsidRPr="005A7EE8" w:rsidRDefault="00D16FE6" w:rsidP="00E03954">
      <w:pPr>
        <w:pStyle w:val="2"/>
        <w:ind w:left="0" w:firstLine="0"/>
        <w:rPr>
          <w:sz w:val="28"/>
          <w:szCs w:val="28"/>
        </w:rPr>
      </w:pPr>
      <w:hyperlink r:id="rId149" w:anchor="bookmark136" w:history="1">
        <w:bookmarkStart w:id="382" w:name="_Toc32845495"/>
        <w:bookmarkStart w:id="383" w:name="_Toc30085172"/>
        <w:bookmarkStart w:id="384" w:name="_Toc229821410"/>
        <w:r w:rsidR="00E03954" w:rsidRPr="005A7EE8">
          <w:rPr>
            <w:sz w:val="28"/>
            <w:szCs w:val="28"/>
          </w:rPr>
          <w:t xml:space="preserve">ГЛАВА </w:t>
        </w:r>
        <w:r w:rsidR="00E03954">
          <w:rPr>
            <w:sz w:val="28"/>
            <w:szCs w:val="28"/>
          </w:rPr>
          <w:t>15</w:t>
        </w:r>
        <w:r w:rsidR="00E03954" w:rsidRPr="005A7EE8">
          <w:rPr>
            <w:sz w:val="28"/>
            <w:szCs w:val="28"/>
          </w:rPr>
          <w:t>. РЕЕСТР ЕДИНЫХ ТЕПЛОСНАБЖАЮЩИХ ОРГАНИЗАЦИЙ</w:t>
        </w:r>
        <w:bookmarkEnd w:id="382"/>
        <w:bookmarkEnd w:id="383"/>
        <w:bookmarkEnd w:id="384"/>
      </w:hyperlink>
    </w:p>
    <w:p w14:paraId="7BCA35EA" w14:textId="77777777" w:rsidR="00E03954" w:rsidRPr="005A7EE8" w:rsidRDefault="00E03954" w:rsidP="00E03954">
      <w:pPr>
        <w:rPr>
          <w:lang w:eastAsia="ru-RU"/>
        </w:rPr>
      </w:pPr>
    </w:p>
    <w:p w14:paraId="178341BB" w14:textId="77777777" w:rsidR="00E03954" w:rsidRDefault="00E03954" w:rsidP="00E03954">
      <w:pPr>
        <w:pStyle w:val="2"/>
        <w:ind w:left="0" w:firstLine="0"/>
      </w:pPr>
      <w:bookmarkStart w:id="385" w:name="_Toc30085173"/>
      <w:bookmarkStart w:id="386" w:name="_Toc32845496"/>
      <w:bookmarkStart w:id="387" w:name="_Toc229821411"/>
      <w:r w:rsidRPr="005A7EE8">
        <w:t xml:space="preserve">Часть 1. </w:t>
      </w:r>
      <w:r w:rsidRPr="007F0318">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МУНИЦИПАЛЬНОГО ОКРУГА, ГОРОДСКОГО ОКРУГА, ГОРОДА ФЕДЕРАЛЬНОГО ЗНАЧЕНИЯ</w:t>
      </w:r>
      <w:bookmarkEnd w:id="385"/>
      <w:bookmarkEnd w:id="386"/>
      <w:bookmarkEnd w:id="387"/>
    </w:p>
    <w:p w14:paraId="217D4FD1" w14:textId="77777777" w:rsidR="00E03954" w:rsidRDefault="00E03954" w:rsidP="00E03954">
      <w:pPr>
        <w:spacing w:line="250" w:lineRule="exact"/>
        <w:ind w:left="116" w:right="106" w:firstLine="710"/>
        <w:jc w:val="both"/>
        <w:rPr>
          <w:rFonts w:eastAsia="Times New Roman" w:cs="Times New Roman"/>
        </w:rPr>
      </w:pPr>
    </w:p>
    <w:p w14:paraId="5F6BD732" w14:textId="77777777" w:rsidR="00E03954" w:rsidRDefault="00E03954" w:rsidP="00E03954">
      <w:pPr>
        <w:ind w:firstLine="710"/>
        <w:jc w:val="both"/>
        <w:rPr>
          <w:rFonts w:eastAsia="Times New Roman" w:cs="Times New Roman"/>
        </w:rPr>
      </w:pPr>
      <w:r w:rsidRPr="000B61EB">
        <w:rPr>
          <w:rFonts w:eastAsia="Times New Roman" w:cs="Times New Roman"/>
        </w:rPr>
        <w:t>В</w:t>
      </w:r>
      <w:r w:rsidRPr="000B61EB">
        <w:rPr>
          <w:rFonts w:eastAsia="Times New Roman" w:cs="Times New Roman"/>
          <w:spacing w:val="8"/>
        </w:rPr>
        <w:t xml:space="preserve"> </w:t>
      </w:r>
      <w:r w:rsidRPr="000B61EB">
        <w:rPr>
          <w:rFonts w:eastAsia="Times New Roman" w:cs="Times New Roman"/>
        </w:rPr>
        <w:t>т</w:t>
      </w:r>
      <w:r w:rsidRPr="000B61EB">
        <w:rPr>
          <w:rFonts w:eastAsia="Times New Roman" w:cs="Times New Roman"/>
          <w:spacing w:val="-3"/>
        </w:rPr>
        <w:t>а</w:t>
      </w:r>
      <w:r w:rsidRPr="000B61EB">
        <w:rPr>
          <w:rFonts w:eastAsia="Times New Roman" w:cs="Times New Roman"/>
          <w:spacing w:val="2"/>
        </w:rPr>
        <w:t>б</w:t>
      </w:r>
      <w:r w:rsidRPr="000B61EB">
        <w:rPr>
          <w:rFonts w:eastAsia="Times New Roman" w:cs="Times New Roman"/>
          <w:spacing w:val="-5"/>
        </w:rPr>
        <w:t>л</w:t>
      </w:r>
      <w:r w:rsidRPr="000B61EB">
        <w:rPr>
          <w:rFonts w:eastAsia="Times New Roman" w:cs="Times New Roman"/>
          <w:spacing w:val="-3"/>
        </w:rPr>
        <w:t>и</w:t>
      </w:r>
      <w:r w:rsidRPr="000B61EB">
        <w:rPr>
          <w:rFonts w:eastAsia="Times New Roman" w:cs="Times New Roman"/>
          <w:spacing w:val="6"/>
        </w:rPr>
        <w:t>ц</w:t>
      </w:r>
      <w:r w:rsidRPr="000B61EB">
        <w:rPr>
          <w:rFonts w:eastAsia="Times New Roman" w:cs="Times New Roman"/>
        </w:rPr>
        <w:t>е</w:t>
      </w:r>
      <w:r w:rsidRPr="000B61EB">
        <w:rPr>
          <w:rFonts w:eastAsia="Times New Roman" w:cs="Times New Roman"/>
          <w:spacing w:val="19"/>
        </w:rPr>
        <w:t xml:space="preserve"> </w:t>
      </w:r>
      <w:r w:rsidRPr="000B61EB">
        <w:rPr>
          <w:rFonts w:eastAsia="Times New Roman" w:cs="Times New Roman"/>
          <w:spacing w:val="-3"/>
        </w:rPr>
        <w:t>п</w:t>
      </w:r>
      <w:r w:rsidRPr="000B61EB">
        <w:rPr>
          <w:rFonts w:eastAsia="Times New Roman" w:cs="Times New Roman"/>
          <w:spacing w:val="4"/>
        </w:rPr>
        <w:t>р</w:t>
      </w:r>
      <w:r w:rsidRPr="000B61EB">
        <w:rPr>
          <w:rFonts w:eastAsia="Times New Roman" w:cs="Times New Roman"/>
          <w:spacing w:val="-2"/>
        </w:rPr>
        <w:t>е</w:t>
      </w:r>
      <w:r w:rsidRPr="000B61EB">
        <w:rPr>
          <w:rFonts w:eastAsia="Times New Roman" w:cs="Times New Roman"/>
          <w:spacing w:val="2"/>
        </w:rPr>
        <w:t>д</w:t>
      </w:r>
      <w:r w:rsidRPr="000B61EB">
        <w:rPr>
          <w:rFonts w:eastAsia="Times New Roman" w:cs="Times New Roman"/>
          <w:spacing w:val="-2"/>
        </w:rPr>
        <w:t>с</w:t>
      </w:r>
      <w:r w:rsidRPr="000B61EB">
        <w:rPr>
          <w:rFonts w:eastAsia="Times New Roman" w:cs="Times New Roman"/>
        </w:rPr>
        <w:t>т</w:t>
      </w:r>
      <w:r w:rsidRPr="000B61EB">
        <w:rPr>
          <w:rFonts w:eastAsia="Times New Roman" w:cs="Times New Roman"/>
          <w:spacing w:val="-3"/>
        </w:rPr>
        <w:t>а</w:t>
      </w:r>
      <w:r w:rsidRPr="000B61EB">
        <w:rPr>
          <w:rFonts w:eastAsia="Times New Roman" w:cs="Times New Roman"/>
          <w:spacing w:val="1"/>
        </w:rPr>
        <w:t>в</w:t>
      </w:r>
      <w:r w:rsidRPr="000B61EB">
        <w:rPr>
          <w:rFonts w:eastAsia="Times New Roman" w:cs="Times New Roman"/>
          <w:spacing w:val="-5"/>
        </w:rPr>
        <w:t>л</w:t>
      </w:r>
      <w:r w:rsidRPr="000B61EB">
        <w:rPr>
          <w:rFonts w:eastAsia="Times New Roman" w:cs="Times New Roman"/>
          <w:spacing w:val="-2"/>
        </w:rPr>
        <w:t>е</w:t>
      </w:r>
      <w:r w:rsidRPr="000B61EB">
        <w:rPr>
          <w:rFonts w:eastAsia="Times New Roman" w:cs="Times New Roman"/>
        </w:rPr>
        <w:t>н</w:t>
      </w:r>
      <w:r w:rsidRPr="000B61EB">
        <w:rPr>
          <w:rFonts w:eastAsia="Times New Roman" w:cs="Times New Roman"/>
          <w:spacing w:val="18"/>
        </w:rPr>
        <w:t xml:space="preserve"> </w:t>
      </w:r>
      <w:r w:rsidRPr="000B61EB">
        <w:rPr>
          <w:rFonts w:eastAsia="Times New Roman" w:cs="Times New Roman"/>
          <w:spacing w:val="4"/>
        </w:rPr>
        <w:t>р</w:t>
      </w:r>
      <w:r w:rsidRPr="000B61EB">
        <w:rPr>
          <w:rFonts w:eastAsia="Times New Roman" w:cs="Times New Roman"/>
          <w:spacing w:val="-2"/>
        </w:rPr>
        <w:t>еес</w:t>
      </w:r>
      <w:r w:rsidRPr="000B61EB">
        <w:rPr>
          <w:rFonts w:eastAsia="Times New Roman" w:cs="Times New Roman"/>
        </w:rPr>
        <w:t>тр</w:t>
      </w:r>
      <w:r w:rsidRPr="000B61EB">
        <w:rPr>
          <w:rFonts w:eastAsia="Times New Roman" w:cs="Times New Roman"/>
          <w:spacing w:val="25"/>
        </w:rPr>
        <w:t xml:space="preserve"> </w:t>
      </w:r>
      <w:r w:rsidRPr="000B61EB">
        <w:rPr>
          <w:rFonts w:eastAsia="Times New Roman" w:cs="Times New Roman"/>
          <w:spacing w:val="-2"/>
        </w:rPr>
        <w:t>с</w:t>
      </w:r>
      <w:r w:rsidRPr="000B61EB">
        <w:rPr>
          <w:rFonts w:eastAsia="Times New Roman" w:cs="Times New Roman"/>
          <w:spacing w:val="-3"/>
        </w:rPr>
        <w:t>и</w:t>
      </w:r>
      <w:r w:rsidRPr="000B61EB">
        <w:rPr>
          <w:rFonts w:eastAsia="Times New Roman" w:cs="Times New Roman"/>
          <w:spacing w:val="-2"/>
        </w:rPr>
        <w:t>с</w:t>
      </w:r>
      <w:r w:rsidRPr="000B61EB">
        <w:rPr>
          <w:rFonts w:eastAsia="Times New Roman" w:cs="Times New Roman"/>
        </w:rPr>
        <w:t>т</w:t>
      </w:r>
      <w:r w:rsidRPr="000B61EB">
        <w:rPr>
          <w:rFonts w:eastAsia="Times New Roman" w:cs="Times New Roman"/>
          <w:spacing w:val="-3"/>
        </w:rPr>
        <w:t>е</w:t>
      </w:r>
      <w:r w:rsidRPr="000B61EB">
        <w:rPr>
          <w:rFonts w:eastAsia="Times New Roman" w:cs="Times New Roman"/>
        </w:rPr>
        <w:t>м</w:t>
      </w:r>
      <w:r w:rsidRPr="000B61EB">
        <w:rPr>
          <w:rFonts w:eastAsia="Times New Roman" w:cs="Times New Roman"/>
          <w:spacing w:val="16"/>
        </w:rPr>
        <w:t xml:space="preserve"> </w:t>
      </w:r>
      <w:r w:rsidRPr="000B61EB">
        <w:rPr>
          <w:rFonts w:eastAsia="Times New Roman" w:cs="Times New Roman"/>
        </w:rPr>
        <w:t>т</w:t>
      </w:r>
      <w:r w:rsidRPr="000B61EB">
        <w:rPr>
          <w:rFonts w:eastAsia="Times New Roman" w:cs="Times New Roman"/>
          <w:spacing w:val="-3"/>
        </w:rPr>
        <w:t>еп</w:t>
      </w:r>
      <w:r w:rsidRPr="000B61EB">
        <w:rPr>
          <w:rFonts w:eastAsia="Times New Roman" w:cs="Times New Roman"/>
          <w:spacing w:val="-5"/>
        </w:rPr>
        <w:t>л</w:t>
      </w:r>
      <w:r w:rsidRPr="000B61EB">
        <w:rPr>
          <w:rFonts w:eastAsia="Times New Roman" w:cs="Times New Roman"/>
          <w:spacing w:val="4"/>
        </w:rPr>
        <w:t>о</w:t>
      </w:r>
      <w:r w:rsidRPr="000B61EB">
        <w:rPr>
          <w:rFonts w:eastAsia="Times New Roman" w:cs="Times New Roman"/>
          <w:spacing w:val="-2"/>
        </w:rPr>
        <w:t>с</w:t>
      </w:r>
      <w:r w:rsidRPr="000B61EB">
        <w:rPr>
          <w:rFonts w:eastAsia="Times New Roman" w:cs="Times New Roman"/>
          <w:spacing w:val="-3"/>
        </w:rPr>
        <w:t>н</w:t>
      </w:r>
      <w:r w:rsidRPr="000B61EB">
        <w:rPr>
          <w:rFonts w:eastAsia="Times New Roman" w:cs="Times New Roman"/>
          <w:spacing w:val="-2"/>
        </w:rPr>
        <w:t>а</w:t>
      </w:r>
      <w:r w:rsidRPr="000B61EB">
        <w:rPr>
          <w:rFonts w:eastAsia="Times New Roman" w:cs="Times New Roman"/>
          <w:spacing w:val="2"/>
        </w:rPr>
        <w:t>б</w:t>
      </w:r>
      <w:r w:rsidRPr="000B61EB">
        <w:rPr>
          <w:rFonts w:eastAsia="Times New Roman" w:cs="Times New Roman"/>
        </w:rPr>
        <w:t>ж</w:t>
      </w:r>
      <w:r w:rsidRPr="000B61EB">
        <w:rPr>
          <w:rFonts w:eastAsia="Times New Roman" w:cs="Times New Roman"/>
          <w:spacing w:val="-2"/>
        </w:rPr>
        <w:t>е</w:t>
      </w:r>
      <w:r w:rsidRPr="000B61EB">
        <w:rPr>
          <w:rFonts w:eastAsia="Times New Roman" w:cs="Times New Roman"/>
          <w:spacing w:val="-3"/>
        </w:rPr>
        <w:t>ни</w:t>
      </w:r>
      <w:r w:rsidRPr="000B61EB">
        <w:rPr>
          <w:rFonts w:eastAsia="Times New Roman" w:cs="Times New Roman"/>
          <w:spacing w:val="3"/>
        </w:rPr>
        <w:t>я</w:t>
      </w:r>
      <w:r w:rsidRPr="000B61EB">
        <w:rPr>
          <w:rFonts w:eastAsia="Times New Roman" w:cs="Times New Roman"/>
        </w:rPr>
        <w:t>,</w:t>
      </w:r>
      <w:r w:rsidRPr="000B61EB">
        <w:rPr>
          <w:rFonts w:eastAsia="Times New Roman" w:cs="Times New Roman"/>
          <w:spacing w:val="23"/>
        </w:rPr>
        <w:t xml:space="preserve"> </w:t>
      </w:r>
      <w:r w:rsidRPr="000B61EB">
        <w:rPr>
          <w:rFonts w:eastAsia="Times New Roman" w:cs="Times New Roman"/>
          <w:spacing w:val="-2"/>
        </w:rPr>
        <w:t>с</w:t>
      </w:r>
      <w:r w:rsidRPr="000B61EB">
        <w:rPr>
          <w:rFonts w:eastAsia="Times New Roman" w:cs="Times New Roman"/>
          <w:spacing w:val="4"/>
        </w:rPr>
        <w:t>о</w:t>
      </w:r>
      <w:r w:rsidRPr="000B61EB">
        <w:rPr>
          <w:rFonts w:eastAsia="Times New Roman" w:cs="Times New Roman"/>
          <w:spacing w:val="2"/>
        </w:rPr>
        <w:t>д</w:t>
      </w:r>
      <w:r w:rsidRPr="000B61EB">
        <w:rPr>
          <w:rFonts w:eastAsia="Times New Roman" w:cs="Times New Roman"/>
          <w:spacing w:val="-12"/>
        </w:rPr>
        <w:t>е</w:t>
      </w:r>
      <w:r w:rsidRPr="000B61EB">
        <w:rPr>
          <w:rFonts w:eastAsia="Times New Roman" w:cs="Times New Roman"/>
          <w:spacing w:val="4"/>
        </w:rPr>
        <w:t>р</w:t>
      </w:r>
      <w:r w:rsidRPr="000B61EB">
        <w:rPr>
          <w:rFonts w:eastAsia="Times New Roman" w:cs="Times New Roman"/>
        </w:rPr>
        <w:t>ж</w:t>
      </w:r>
      <w:r w:rsidRPr="000B61EB">
        <w:rPr>
          <w:rFonts w:eastAsia="Times New Roman" w:cs="Times New Roman"/>
          <w:spacing w:val="-2"/>
        </w:rPr>
        <w:t>а</w:t>
      </w:r>
      <w:r w:rsidRPr="000B61EB">
        <w:rPr>
          <w:rFonts w:eastAsia="Times New Roman" w:cs="Times New Roman"/>
          <w:spacing w:val="2"/>
        </w:rPr>
        <w:t>щ</w:t>
      </w:r>
      <w:r w:rsidRPr="000B61EB">
        <w:rPr>
          <w:rFonts w:eastAsia="Times New Roman" w:cs="Times New Roman"/>
          <w:spacing w:val="-3"/>
        </w:rPr>
        <w:t>и</w:t>
      </w:r>
      <w:r w:rsidRPr="000B61EB">
        <w:rPr>
          <w:rFonts w:eastAsia="Times New Roman" w:cs="Times New Roman"/>
        </w:rPr>
        <w:t>й</w:t>
      </w:r>
      <w:r w:rsidRPr="000B61EB">
        <w:rPr>
          <w:rFonts w:eastAsia="Times New Roman" w:cs="Times New Roman"/>
          <w:spacing w:val="18"/>
        </w:rPr>
        <w:t xml:space="preserve"> </w:t>
      </w:r>
      <w:r w:rsidRPr="000B61EB">
        <w:rPr>
          <w:rFonts w:eastAsia="Times New Roman" w:cs="Times New Roman"/>
          <w:spacing w:val="-3"/>
        </w:rPr>
        <w:t>п</w:t>
      </w:r>
      <w:r w:rsidRPr="000B61EB">
        <w:rPr>
          <w:rFonts w:eastAsia="Times New Roman" w:cs="Times New Roman"/>
          <w:spacing w:val="-2"/>
        </w:rPr>
        <w:t>е</w:t>
      </w:r>
      <w:r w:rsidRPr="000B61EB">
        <w:rPr>
          <w:rFonts w:eastAsia="Times New Roman" w:cs="Times New Roman"/>
          <w:spacing w:val="4"/>
        </w:rPr>
        <w:t>р</w:t>
      </w:r>
      <w:r w:rsidRPr="000B61EB">
        <w:rPr>
          <w:rFonts w:eastAsia="Times New Roman" w:cs="Times New Roman"/>
          <w:spacing w:val="-12"/>
        </w:rPr>
        <w:t>е</w:t>
      </w:r>
      <w:r w:rsidRPr="000B61EB">
        <w:rPr>
          <w:rFonts w:eastAsia="Times New Roman" w:cs="Times New Roman"/>
          <w:spacing w:val="3"/>
        </w:rPr>
        <w:t>ч</w:t>
      </w:r>
      <w:r w:rsidRPr="000B61EB">
        <w:rPr>
          <w:rFonts w:eastAsia="Times New Roman" w:cs="Times New Roman"/>
          <w:spacing w:val="-2"/>
        </w:rPr>
        <w:t>е</w:t>
      </w:r>
      <w:r w:rsidRPr="000B61EB">
        <w:rPr>
          <w:rFonts w:eastAsia="Times New Roman" w:cs="Times New Roman"/>
          <w:spacing w:val="-3"/>
        </w:rPr>
        <w:t>н</w:t>
      </w:r>
      <w:r w:rsidRPr="000B61EB">
        <w:rPr>
          <w:rFonts w:eastAsia="Times New Roman" w:cs="Times New Roman"/>
        </w:rPr>
        <w:t>ь</w:t>
      </w:r>
      <w:r w:rsidRPr="000B61EB">
        <w:rPr>
          <w:rFonts w:eastAsia="Times New Roman" w:cs="Times New Roman"/>
          <w:spacing w:val="17"/>
        </w:rPr>
        <w:t xml:space="preserve"> </w:t>
      </w:r>
      <w:r w:rsidRPr="000B61EB">
        <w:rPr>
          <w:rFonts w:eastAsia="Times New Roman" w:cs="Times New Roman"/>
        </w:rPr>
        <w:t>т</w:t>
      </w:r>
      <w:r w:rsidRPr="000B61EB">
        <w:rPr>
          <w:rFonts w:eastAsia="Times New Roman" w:cs="Times New Roman"/>
          <w:spacing w:val="-3"/>
        </w:rPr>
        <w:t>еп</w:t>
      </w:r>
      <w:r w:rsidRPr="000B61EB">
        <w:rPr>
          <w:rFonts w:eastAsia="Times New Roman" w:cs="Times New Roman"/>
          <w:spacing w:val="-5"/>
        </w:rPr>
        <w:t>л</w:t>
      </w:r>
      <w:r w:rsidRPr="000B61EB">
        <w:rPr>
          <w:rFonts w:eastAsia="Times New Roman" w:cs="Times New Roman"/>
          <w:spacing w:val="4"/>
        </w:rPr>
        <w:t>о</w:t>
      </w:r>
      <w:r w:rsidRPr="000B61EB">
        <w:rPr>
          <w:rFonts w:eastAsia="Times New Roman" w:cs="Times New Roman"/>
          <w:spacing w:val="-2"/>
        </w:rPr>
        <w:t>с</w:t>
      </w:r>
      <w:r w:rsidRPr="000B61EB">
        <w:rPr>
          <w:rFonts w:eastAsia="Times New Roman" w:cs="Times New Roman"/>
          <w:spacing w:val="-3"/>
        </w:rPr>
        <w:t>н</w:t>
      </w:r>
      <w:r w:rsidRPr="000B61EB">
        <w:rPr>
          <w:rFonts w:eastAsia="Times New Roman" w:cs="Times New Roman"/>
          <w:spacing w:val="-2"/>
        </w:rPr>
        <w:t>а</w:t>
      </w:r>
      <w:r w:rsidRPr="000B61EB">
        <w:rPr>
          <w:rFonts w:eastAsia="Times New Roman" w:cs="Times New Roman"/>
          <w:spacing w:val="2"/>
        </w:rPr>
        <w:t>б</w:t>
      </w:r>
      <w:r w:rsidRPr="000B61EB">
        <w:rPr>
          <w:rFonts w:eastAsia="Times New Roman" w:cs="Times New Roman"/>
        </w:rPr>
        <w:t>ж</w:t>
      </w:r>
      <w:r w:rsidRPr="000B61EB">
        <w:rPr>
          <w:rFonts w:eastAsia="Times New Roman" w:cs="Times New Roman"/>
          <w:spacing w:val="-2"/>
        </w:rPr>
        <w:t>аю</w:t>
      </w:r>
      <w:r w:rsidRPr="000B61EB">
        <w:rPr>
          <w:rFonts w:eastAsia="Times New Roman" w:cs="Times New Roman"/>
          <w:spacing w:val="2"/>
        </w:rPr>
        <w:t>щ</w:t>
      </w:r>
      <w:r w:rsidRPr="000B61EB">
        <w:rPr>
          <w:rFonts w:eastAsia="Times New Roman" w:cs="Times New Roman"/>
          <w:spacing w:val="-3"/>
        </w:rPr>
        <w:t>и</w:t>
      </w:r>
      <w:r w:rsidRPr="000B61EB">
        <w:rPr>
          <w:rFonts w:eastAsia="Times New Roman" w:cs="Times New Roman"/>
        </w:rPr>
        <w:t xml:space="preserve">х </w:t>
      </w:r>
      <w:r w:rsidRPr="000B61EB">
        <w:rPr>
          <w:rFonts w:eastAsia="Times New Roman" w:cs="Times New Roman"/>
          <w:spacing w:val="4"/>
        </w:rPr>
        <w:t>ор</w:t>
      </w:r>
      <w:r w:rsidRPr="000B61EB">
        <w:rPr>
          <w:rFonts w:eastAsia="Times New Roman" w:cs="Times New Roman"/>
          <w:spacing w:val="-5"/>
        </w:rPr>
        <w:t>г</w:t>
      </w:r>
      <w:r w:rsidRPr="000B61EB">
        <w:rPr>
          <w:rFonts w:eastAsia="Times New Roman" w:cs="Times New Roman"/>
          <w:spacing w:val="-2"/>
        </w:rPr>
        <w:t>а</w:t>
      </w:r>
      <w:r w:rsidRPr="000B61EB">
        <w:rPr>
          <w:rFonts w:eastAsia="Times New Roman" w:cs="Times New Roman"/>
          <w:spacing w:val="-3"/>
        </w:rPr>
        <w:t>ни</w:t>
      </w:r>
      <w:r w:rsidRPr="000B61EB">
        <w:rPr>
          <w:rFonts w:eastAsia="Times New Roman" w:cs="Times New Roman"/>
          <w:spacing w:val="-1"/>
        </w:rPr>
        <w:t>з</w:t>
      </w:r>
      <w:r w:rsidRPr="000B61EB">
        <w:rPr>
          <w:rFonts w:eastAsia="Times New Roman" w:cs="Times New Roman"/>
          <w:spacing w:val="-2"/>
        </w:rPr>
        <w:t>а</w:t>
      </w:r>
      <w:r w:rsidRPr="000B61EB">
        <w:rPr>
          <w:rFonts w:eastAsia="Times New Roman" w:cs="Times New Roman"/>
          <w:spacing w:val="-3"/>
        </w:rPr>
        <w:t>ций</w:t>
      </w:r>
      <w:r w:rsidRPr="000B61EB">
        <w:rPr>
          <w:rFonts w:eastAsia="Times New Roman" w:cs="Times New Roman"/>
        </w:rPr>
        <w:t>,</w:t>
      </w:r>
      <w:r w:rsidRPr="000B61EB">
        <w:rPr>
          <w:rFonts w:eastAsia="Times New Roman" w:cs="Times New Roman"/>
          <w:spacing w:val="45"/>
        </w:rPr>
        <w:t xml:space="preserve"> </w:t>
      </w:r>
      <w:r w:rsidRPr="000B61EB">
        <w:rPr>
          <w:rFonts w:eastAsia="Times New Roman" w:cs="Times New Roman"/>
          <w:spacing w:val="2"/>
        </w:rPr>
        <w:t>д</w:t>
      </w:r>
      <w:r w:rsidRPr="000B61EB">
        <w:rPr>
          <w:rFonts w:eastAsia="Times New Roman" w:cs="Times New Roman"/>
          <w:spacing w:val="-2"/>
        </w:rPr>
        <w:t>е</w:t>
      </w:r>
      <w:r w:rsidRPr="000B61EB">
        <w:rPr>
          <w:rFonts w:eastAsia="Times New Roman" w:cs="Times New Roman"/>
          <w:spacing w:val="-3"/>
        </w:rPr>
        <w:t>й</w:t>
      </w:r>
      <w:r w:rsidRPr="000B61EB">
        <w:rPr>
          <w:rFonts w:eastAsia="Times New Roman" w:cs="Times New Roman"/>
          <w:spacing w:val="-2"/>
        </w:rPr>
        <w:t>с</w:t>
      </w:r>
      <w:r w:rsidRPr="000B61EB">
        <w:rPr>
          <w:rFonts w:eastAsia="Times New Roman" w:cs="Times New Roman"/>
        </w:rPr>
        <w:t>тв</w:t>
      </w:r>
      <w:r w:rsidRPr="000B61EB">
        <w:rPr>
          <w:rFonts w:eastAsia="Times New Roman" w:cs="Times New Roman"/>
          <w:spacing w:val="-5"/>
        </w:rPr>
        <w:t>у</w:t>
      </w:r>
      <w:r w:rsidRPr="000B61EB">
        <w:rPr>
          <w:rFonts w:eastAsia="Times New Roman" w:cs="Times New Roman"/>
          <w:spacing w:val="-2"/>
        </w:rPr>
        <w:t>ю</w:t>
      </w:r>
      <w:r w:rsidRPr="000B61EB">
        <w:rPr>
          <w:rFonts w:eastAsia="Times New Roman" w:cs="Times New Roman"/>
          <w:spacing w:val="2"/>
        </w:rPr>
        <w:t>щ</w:t>
      </w:r>
      <w:r w:rsidRPr="000B61EB">
        <w:rPr>
          <w:rFonts w:eastAsia="Times New Roman" w:cs="Times New Roman"/>
          <w:spacing w:val="-3"/>
        </w:rPr>
        <w:t>и</w:t>
      </w:r>
      <w:r w:rsidRPr="000B61EB">
        <w:rPr>
          <w:rFonts w:eastAsia="Times New Roman" w:cs="Times New Roman"/>
        </w:rPr>
        <w:t>х</w:t>
      </w:r>
      <w:r w:rsidRPr="000B61EB">
        <w:rPr>
          <w:rFonts w:eastAsia="Times New Roman" w:cs="Times New Roman"/>
          <w:spacing w:val="38"/>
        </w:rPr>
        <w:t xml:space="preserve"> </w:t>
      </w:r>
      <w:r w:rsidRPr="000B61EB">
        <w:rPr>
          <w:rFonts w:eastAsia="Times New Roman" w:cs="Times New Roman"/>
        </w:rPr>
        <w:t>в</w:t>
      </w:r>
      <w:r w:rsidRPr="000B61EB">
        <w:rPr>
          <w:rFonts w:eastAsia="Times New Roman" w:cs="Times New Roman"/>
          <w:spacing w:val="44"/>
        </w:rPr>
        <w:t xml:space="preserve"> </w:t>
      </w:r>
      <w:r w:rsidRPr="000B61EB">
        <w:rPr>
          <w:rFonts w:eastAsia="Times New Roman" w:cs="Times New Roman"/>
          <w:spacing w:val="-2"/>
        </w:rPr>
        <w:t>ка</w:t>
      </w:r>
      <w:r w:rsidRPr="000B61EB">
        <w:rPr>
          <w:rFonts w:eastAsia="Times New Roman" w:cs="Times New Roman"/>
        </w:rPr>
        <w:t>ж</w:t>
      </w:r>
      <w:r w:rsidRPr="000B61EB">
        <w:rPr>
          <w:rFonts w:eastAsia="Times New Roman" w:cs="Times New Roman"/>
          <w:spacing w:val="2"/>
        </w:rPr>
        <w:t>д</w:t>
      </w:r>
      <w:r w:rsidRPr="000B61EB">
        <w:rPr>
          <w:rFonts w:eastAsia="Times New Roman" w:cs="Times New Roman"/>
          <w:spacing w:val="4"/>
        </w:rPr>
        <w:t>о</w:t>
      </w:r>
      <w:r w:rsidRPr="000B61EB">
        <w:rPr>
          <w:rFonts w:eastAsia="Times New Roman" w:cs="Times New Roman"/>
        </w:rPr>
        <w:t>й</w:t>
      </w:r>
      <w:r w:rsidRPr="000B61EB">
        <w:rPr>
          <w:rFonts w:eastAsia="Times New Roman" w:cs="Times New Roman"/>
          <w:spacing w:val="40"/>
        </w:rPr>
        <w:t xml:space="preserve"> </w:t>
      </w:r>
      <w:r w:rsidRPr="000B61EB">
        <w:rPr>
          <w:rFonts w:eastAsia="Times New Roman" w:cs="Times New Roman"/>
          <w:spacing w:val="-2"/>
        </w:rPr>
        <w:t>с</w:t>
      </w:r>
      <w:r w:rsidRPr="000B61EB">
        <w:rPr>
          <w:rFonts w:eastAsia="Times New Roman" w:cs="Times New Roman"/>
          <w:spacing w:val="-3"/>
        </w:rPr>
        <w:t>и</w:t>
      </w:r>
      <w:r w:rsidRPr="000B61EB">
        <w:rPr>
          <w:rFonts w:eastAsia="Times New Roman" w:cs="Times New Roman"/>
          <w:spacing w:val="-2"/>
        </w:rPr>
        <w:t>с</w:t>
      </w:r>
      <w:r w:rsidRPr="000B61EB">
        <w:rPr>
          <w:rFonts w:eastAsia="Times New Roman" w:cs="Times New Roman"/>
        </w:rPr>
        <w:t>т</w:t>
      </w:r>
      <w:r w:rsidRPr="000B61EB">
        <w:rPr>
          <w:rFonts w:eastAsia="Times New Roman" w:cs="Times New Roman"/>
          <w:spacing w:val="-3"/>
        </w:rPr>
        <w:t>е</w:t>
      </w:r>
      <w:r w:rsidRPr="000B61EB">
        <w:rPr>
          <w:rFonts w:eastAsia="Times New Roman" w:cs="Times New Roman"/>
          <w:spacing w:val="3"/>
        </w:rPr>
        <w:t>м</w:t>
      </w:r>
      <w:r w:rsidRPr="000B61EB">
        <w:rPr>
          <w:rFonts w:eastAsia="Times New Roman" w:cs="Times New Roman"/>
        </w:rPr>
        <w:t>е</w:t>
      </w:r>
      <w:r w:rsidRPr="000B61EB">
        <w:rPr>
          <w:rFonts w:eastAsia="Times New Roman" w:cs="Times New Roman"/>
          <w:spacing w:val="47"/>
        </w:rPr>
        <w:t xml:space="preserve"> </w:t>
      </w:r>
      <w:r w:rsidRPr="000B61EB">
        <w:rPr>
          <w:rFonts w:eastAsia="Times New Roman" w:cs="Times New Roman"/>
        </w:rPr>
        <w:t>т</w:t>
      </w:r>
      <w:r w:rsidRPr="000B61EB">
        <w:rPr>
          <w:rFonts w:eastAsia="Times New Roman" w:cs="Times New Roman"/>
          <w:spacing w:val="-3"/>
        </w:rPr>
        <w:t>еп</w:t>
      </w:r>
      <w:r w:rsidRPr="000B61EB">
        <w:rPr>
          <w:rFonts w:eastAsia="Times New Roman" w:cs="Times New Roman"/>
          <w:spacing w:val="-5"/>
        </w:rPr>
        <w:t>л</w:t>
      </w:r>
      <w:r w:rsidRPr="000B61EB">
        <w:rPr>
          <w:rFonts w:eastAsia="Times New Roman" w:cs="Times New Roman"/>
          <w:spacing w:val="4"/>
        </w:rPr>
        <w:t>о</w:t>
      </w:r>
      <w:r w:rsidRPr="000B61EB">
        <w:rPr>
          <w:rFonts w:eastAsia="Times New Roman" w:cs="Times New Roman"/>
          <w:spacing w:val="-2"/>
        </w:rPr>
        <w:t>с</w:t>
      </w:r>
      <w:r w:rsidRPr="000B61EB">
        <w:rPr>
          <w:rFonts w:eastAsia="Times New Roman" w:cs="Times New Roman"/>
          <w:spacing w:val="-3"/>
        </w:rPr>
        <w:t>н</w:t>
      </w:r>
      <w:r w:rsidRPr="000B61EB">
        <w:rPr>
          <w:rFonts w:eastAsia="Times New Roman" w:cs="Times New Roman"/>
          <w:spacing w:val="-2"/>
        </w:rPr>
        <w:t>а</w:t>
      </w:r>
      <w:r w:rsidRPr="000B61EB">
        <w:rPr>
          <w:rFonts w:eastAsia="Times New Roman" w:cs="Times New Roman"/>
          <w:spacing w:val="2"/>
        </w:rPr>
        <w:t>б</w:t>
      </w:r>
      <w:r w:rsidRPr="000B61EB">
        <w:rPr>
          <w:rFonts w:eastAsia="Times New Roman" w:cs="Times New Roman"/>
        </w:rPr>
        <w:t>ж</w:t>
      </w:r>
      <w:r w:rsidRPr="000B61EB">
        <w:rPr>
          <w:rFonts w:eastAsia="Times New Roman" w:cs="Times New Roman"/>
          <w:spacing w:val="-2"/>
        </w:rPr>
        <w:t>е</w:t>
      </w:r>
      <w:r w:rsidRPr="000B61EB">
        <w:rPr>
          <w:rFonts w:eastAsia="Times New Roman" w:cs="Times New Roman"/>
          <w:spacing w:val="-3"/>
        </w:rPr>
        <w:t>ни</w:t>
      </w:r>
      <w:r w:rsidRPr="000B61EB">
        <w:rPr>
          <w:rFonts w:eastAsia="Times New Roman" w:cs="Times New Roman"/>
          <w:spacing w:val="3"/>
        </w:rPr>
        <w:t>я</w:t>
      </w:r>
      <w:r w:rsidRPr="000B61EB">
        <w:rPr>
          <w:rFonts w:eastAsia="Times New Roman" w:cs="Times New Roman"/>
        </w:rPr>
        <w:t>,</w:t>
      </w:r>
      <w:r w:rsidRPr="000B61EB">
        <w:rPr>
          <w:rFonts w:eastAsia="Times New Roman" w:cs="Times New Roman"/>
          <w:spacing w:val="45"/>
        </w:rPr>
        <w:t xml:space="preserve"> </w:t>
      </w:r>
      <w:r w:rsidRPr="000B61EB">
        <w:rPr>
          <w:rFonts w:eastAsia="Times New Roman" w:cs="Times New Roman"/>
          <w:spacing w:val="4"/>
        </w:rPr>
        <w:t>р</w:t>
      </w:r>
      <w:r w:rsidRPr="000B61EB">
        <w:rPr>
          <w:rFonts w:eastAsia="Times New Roman" w:cs="Times New Roman"/>
          <w:spacing w:val="-2"/>
        </w:rPr>
        <w:t>ас</w:t>
      </w:r>
      <w:r w:rsidRPr="000B61EB">
        <w:rPr>
          <w:rFonts w:eastAsia="Times New Roman" w:cs="Times New Roman"/>
          <w:spacing w:val="-3"/>
        </w:rPr>
        <w:t>п</w:t>
      </w:r>
      <w:r w:rsidRPr="000B61EB">
        <w:rPr>
          <w:rFonts w:eastAsia="Times New Roman" w:cs="Times New Roman"/>
          <w:spacing w:val="4"/>
        </w:rPr>
        <w:t>о</w:t>
      </w:r>
      <w:r w:rsidRPr="000B61EB">
        <w:rPr>
          <w:rFonts w:eastAsia="Times New Roman" w:cs="Times New Roman"/>
          <w:spacing w:val="-5"/>
        </w:rPr>
        <w:t>л</w:t>
      </w:r>
      <w:r w:rsidRPr="000B61EB">
        <w:rPr>
          <w:rFonts w:eastAsia="Times New Roman" w:cs="Times New Roman"/>
          <w:spacing w:val="4"/>
        </w:rPr>
        <w:t>о</w:t>
      </w:r>
      <w:r w:rsidRPr="000B61EB">
        <w:rPr>
          <w:rFonts w:eastAsia="Times New Roman" w:cs="Times New Roman"/>
        </w:rPr>
        <w:t>ж</w:t>
      </w:r>
      <w:r w:rsidRPr="000B61EB">
        <w:rPr>
          <w:rFonts w:eastAsia="Times New Roman" w:cs="Times New Roman"/>
          <w:spacing w:val="-2"/>
        </w:rPr>
        <w:t>е</w:t>
      </w:r>
      <w:r w:rsidRPr="000B61EB">
        <w:rPr>
          <w:rFonts w:eastAsia="Times New Roman" w:cs="Times New Roman"/>
          <w:spacing w:val="-3"/>
        </w:rPr>
        <w:t>нн</w:t>
      </w:r>
      <w:r w:rsidRPr="000B61EB">
        <w:rPr>
          <w:rFonts w:eastAsia="Times New Roman" w:cs="Times New Roman"/>
          <w:spacing w:val="-5"/>
        </w:rPr>
        <w:t>ы</w:t>
      </w:r>
      <w:r w:rsidRPr="000B61EB">
        <w:rPr>
          <w:rFonts w:eastAsia="Times New Roman" w:cs="Times New Roman"/>
        </w:rPr>
        <w:t>х</w:t>
      </w:r>
      <w:r w:rsidRPr="000B61EB">
        <w:rPr>
          <w:rFonts w:eastAsia="Times New Roman" w:cs="Times New Roman"/>
          <w:spacing w:val="38"/>
        </w:rPr>
        <w:t xml:space="preserve"> </w:t>
      </w:r>
      <w:r w:rsidRPr="000B61EB">
        <w:rPr>
          <w:rFonts w:eastAsia="Times New Roman" w:cs="Times New Roman"/>
        </w:rPr>
        <w:t>в</w:t>
      </w:r>
      <w:r w:rsidRPr="000B61EB">
        <w:rPr>
          <w:rFonts w:eastAsia="Times New Roman" w:cs="Times New Roman"/>
          <w:spacing w:val="44"/>
        </w:rPr>
        <w:t xml:space="preserve"> </w:t>
      </w:r>
      <w:r w:rsidRPr="000B61EB">
        <w:rPr>
          <w:rFonts w:eastAsia="Times New Roman" w:cs="Times New Roman"/>
          <w:spacing w:val="3"/>
        </w:rPr>
        <w:t>м</w:t>
      </w:r>
      <w:r w:rsidRPr="000B61EB">
        <w:rPr>
          <w:rFonts w:eastAsia="Times New Roman" w:cs="Times New Roman"/>
          <w:spacing w:val="-5"/>
        </w:rPr>
        <w:t>у</w:t>
      </w:r>
      <w:r w:rsidRPr="000B61EB">
        <w:rPr>
          <w:rFonts w:eastAsia="Times New Roman" w:cs="Times New Roman"/>
          <w:spacing w:val="-3"/>
        </w:rPr>
        <w:t>ницип</w:t>
      </w:r>
      <w:r w:rsidRPr="000B61EB">
        <w:rPr>
          <w:rFonts w:eastAsia="Times New Roman" w:cs="Times New Roman"/>
          <w:spacing w:val="-2"/>
        </w:rPr>
        <w:t>а</w:t>
      </w:r>
      <w:r w:rsidRPr="000B61EB">
        <w:rPr>
          <w:rFonts w:eastAsia="Times New Roman" w:cs="Times New Roman"/>
          <w:spacing w:val="-5"/>
        </w:rPr>
        <w:t>л</w:t>
      </w:r>
      <w:r w:rsidRPr="000B61EB">
        <w:rPr>
          <w:rFonts w:eastAsia="Times New Roman" w:cs="Times New Roman"/>
          <w:spacing w:val="4"/>
        </w:rPr>
        <w:t>ь</w:t>
      </w:r>
      <w:r w:rsidRPr="000B61EB">
        <w:rPr>
          <w:rFonts w:eastAsia="Times New Roman" w:cs="Times New Roman"/>
          <w:spacing w:val="6"/>
        </w:rPr>
        <w:t>н</w:t>
      </w:r>
      <w:r w:rsidRPr="000B61EB">
        <w:rPr>
          <w:rFonts w:eastAsia="Times New Roman" w:cs="Times New Roman"/>
          <w:spacing w:val="-5"/>
        </w:rPr>
        <w:t>о</w:t>
      </w:r>
      <w:r w:rsidRPr="000B61EB">
        <w:rPr>
          <w:rFonts w:eastAsia="Times New Roman" w:cs="Times New Roman"/>
        </w:rPr>
        <w:t xml:space="preserve">м </w:t>
      </w:r>
      <w:r w:rsidRPr="000B61EB">
        <w:rPr>
          <w:rFonts w:eastAsia="Times New Roman" w:cs="Times New Roman"/>
          <w:spacing w:val="4"/>
        </w:rPr>
        <w:t>о</w:t>
      </w:r>
      <w:r w:rsidRPr="000B61EB">
        <w:rPr>
          <w:rFonts w:eastAsia="Times New Roman" w:cs="Times New Roman"/>
          <w:spacing w:val="2"/>
        </w:rPr>
        <w:t>б</w:t>
      </w:r>
      <w:r w:rsidRPr="000B61EB">
        <w:rPr>
          <w:rFonts w:eastAsia="Times New Roman" w:cs="Times New Roman"/>
          <w:spacing w:val="4"/>
        </w:rPr>
        <w:t>р</w:t>
      </w:r>
      <w:r w:rsidRPr="000B61EB">
        <w:rPr>
          <w:rFonts w:eastAsia="Times New Roman" w:cs="Times New Roman"/>
          <w:spacing w:val="-2"/>
        </w:rPr>
        <w:t>а</w:t>
      </w:r>
      <w:r w:rsidRPr="000B61EB">
        <w:rPr>
          <w:rFonts w:eastAsia="Times New Roman" w:cs="Times New Roman"/>
          <w:spacing w:val="-11"/>
        </w:rPr>
        <w:t>з</w:t>
      </w:r>
      <w:r w:rsidRPr="000B61EB">
        <w:rPr>
          <w:rFonts w:eastAsia="Times New Roman" w:cs="Times New Roman"/>
          <w:spacing w:val="4"/>
        </w:rPr>
        <w:t>о</w:t>
      </w:r>
      <w:r w:rsidRPr="000B61EB">
        <w:rPr>
          <w:rFonts w:eastAsia="Times New Roman" w:cs="Times New Roman"/>
          <w:spacing w:val="1"/>
        </w:rPr>
        <w:t>в</w:t>
      </w:r>
      <w:r w:rsidRPr="000B61EB">
        <w:rPr>
          <w:rFonts w:eastAsia="Times New Roman" w:cs="Times New Roman"/>
          <w:spacing w:val="-2"/>
        </w:rPr>
        <w:t>а</w:t>
      </w:r>
      <w:r w:rsidRPr="000B61EB">
        <w:rPr>
          <w:rFonts w:eastAsia="Times New Roman" w:cs="Times New Roman"/>
          <w:spacing w:val="-3"/>
        </w:rPr>
        <w:t>ни</w:t>
      </w:r>
      <w:r w:rsidRPr="000B61EB">
        <w:rPr>
          <w:rFonts w:eastAsia="Times New Roman" w:cs="Times New Roman"/>
        </w:rPr>
        <w:t>и</w:t>
      </w:r>
      <w:r w:rsidRPr="000B61EB">
        <w:rPr>
          <w:rFonts w:eastAsia="Times New Roman" w:cs="Times New Roman"/>
          <w:spacing w:val="-1"/>
        </w:rPr>
        <w:t xml:space="preserve"> </w:t>
      </w:r>
      <w:r>
        <w:rPr>
          <w:rFonts w:eastAsia="Times New Roman" w:cs="Times New Roman"/>
        </w:rPr>
        <w:t>Чебулинский муниципальный округ.</w:t>
      </w:r>
    </w:p>
    <w:p w14:paraId="472B83F0" w14:textId="77777777" w:rsidR="00E03954" w:rsidRDefault="00E03954" w:rsidP="00E03954">
      <w:pPr>
        <w:pStyle w:val="a1"/>
        <w:jc w:val="center"/>
        <w:rPr>
          <w:rFonts w:eastAsia="Times New Roman" w:cs="Times New Roman"/>
          <w:sz w:val="22"/>
        </w:rPr>
      </w:pPr>
      <w:bookmarkStart w:id="388" w:name="OLE_LINK19"/>
      <w:bookmarkStart w:id="389" w:name="OLE_LINK20"/>
      <w:bookmarkStart w:id="390" w:name="OLE_LINK21"/>
      <w:bookmarkEnd w:id="388"/>
      <w:bookmarkEnd w:id="389"/>
      <w:bookmarkEnd w:id="390"/>
    </w:p>
    <w:p w14:paraId="6B7161CE" w14:textId="77777777" w:rsidR="0077287B" w:rsidRDefault="00E03954">
      <w:pPr>
        <w:spacing w:before="400" w:after="200"/>
      </w:pPr>
      <w:r>
        <w:rPr>
          <w:b/>
        </w:rPr>
        <w:t>Таблица 15.1.1 - Реестр систем теплоснабжения</w:t>
      </w:r>
    </w:p>
    <w:tbl>
      <w:tblPr>
        <w:tblStyle w:val="a8"/>
        <w:tblW w:w="5000" w:type="pct"/>
        <w:jc w:val="center"/>
        <w:tblInd w:w="0" w:type="dxa"/>
        <w:tblLook w:val="04A0" w:firstRow="1" w:lastRow="0" w:firstColumn="1" w:lastColumn="0" w:noHBand="0" w:noVBand="1"/>
      </w:tblPr>
      <w:tblGrid>
        <w:gridCol w:w="2000"/>
        <w:gridCol w:w="2455"/>
        <w:gridCol w:w="2772"/>
        <w:gridCol w:w="2118"/>
      </w:tblGrid>
      <w:tr w:rsidR="0077287B" w14:paraId="11EE5038" w14:textId="77777777">
        <w:trPr>
          <w:jc w:val="center"/>
        </w:trPr>
        <w:tc>
          <w:tcPr>
            <w:tcW w:w="0" w:type="dxa"/>
            <w:shd w:val="clear" w:color="auto" w:fill="F2F2F2"/>
            <w:tcMar>
              <w:top w:w="120" w:type="dxa"/>
              <w:left w:w="20" w:type="dxa"/>
              <w:bottom w:w="120" w:type="dxa"/>
              <w:right w:w="20" w:type="dxa"/>
            </w:tcMar>
            <w:vAlign w:val="center"/>
          </w:tcPr>
          <w:p w14:paraId="77C210F2" w14:textId="77777777" w:rsidR="0077287B" w:rsidRDefault="00E03954">
            <w:pPr>
              <w:jc w:val="center"/>
            </w:pPr>
            <w:r>
              <w:rPr>
                <w:rFonts w:eastAsia="Times New Roman" w:cs="Times New Roman"/>
                <w:sz w:val="22"/>
              </w:rPr>
              <w:t>№ системы теплоснабжения</w:t>
            </w:r>
          </w:p>
        </w:tc>
        <w:tc>
          <w:tcPr>
            <w:tcW w:w="0" w:type="dxa"/>
            <w:shd w:val="clear" w:color="auto" w:fill="F2F2F2"/>
            <w:tcMar>
              <w:top w:w="120" w:type="dxa"/>
              <w:left w:w="200" w:type="dxa"/>
              <w:bottom w:w="120" w:type="dxa"/>
              <w:right w:w="200" w:type="dxa"/>
            </w:tcMar>
            <w:vAlign w:val="center"/>
          </w:tcPr>
          <w:p w14:paraId="6B111084" w14:textId="77777777" w:rsidR="0077287B" w:rsidRPr="002C55C4" w:rsidRDefault="00E03954">
            <w:pPr>
              <w:jc w:val="center"/>
              <w:rPr>
                <w:lang w:val="ru-RU"/>
              </w:rPr>
            </w:pPr>
            <w:r w:rsidRPr="002C55C4">
              <w:rPr>
                <w:rFonts w:eastAsia="Times New Roman" w:cs="Times New Roman"/>
                <w:sz w:val="22"/>
                <w:lang w:val="ru-RU"/>
              </w:rPr>
              <w:t>Наименования источников тепловой энергии в системе теплоснабжения</w:t>
            </w:r>
          </w:p>
        </w:tc>
        <w:tc>
          <w:tcPr>
            <w:tcW w:w="0" w:type="dxa"/>
            <w:shd w:val="clear" w:color="auto" w:fill="F2F2F2"/>
            <w:tcMar>
              <w:top w:w="120" w:type="dxa"/>
              <w:left w:w="200" w:type="dxa"/>
              <w:bottom w:w="120" w:type="dxa"/>
              <w:right w:w="200" w:type="dxa"/>
            </w:tcMar>
            <w:vAlign w:val="center"/>
          </w:tcPr>
          <w:p w14:paraId="08B39ADB" w14:textId="77777777" w:rsidR="0077287B" w:rsidRPr="002C55C4" w:rsidRDefault="00E03954">
            <w:pPr>
              <w:jc w:val="center"/>
              <w:rPr>
                <w:lang w:val="ru-RU"/>
              </w:rPr>
            </w:pPr>
            <w:r w:rsidRPr="002C55C4">
              <w:rPr>
                <w:rFonts w:eastAsia="Times New Roman" w:cs="Times New Roman"/>
                <w:sz w:val="22"/>
                <w:lang w:val="ru-RU"/>
              </w:rPr>
              <w:t>Теплоснабжающие (теплосетевые) организации в границах системы теплоснабжения</w:t>
            </w:r>
          </w:p>
        </w:tc>
        <w:tc>
          <w:tcPr>
            <w:tcW w:w="0" w:type="dxa"/>
            <w:shd w:val="clear" w:color="auto" w:fill="F2F2F2"/>
            <w:tcMar>
              <w:top w:w="120" w:type="dxa"/>
              <w:left w:w="200" w:type="dxa"/>
              <w:bottom w:w="120" w:type="dxa"/>
              <w:right w:w="200" w:type="dxa"/>
            </w:tcMar>
            <w:vAlign w:val="center"/>
          </w:tcPr>
          <w:p w14:paraId="6D48839F" w14:textId="77777777" w:rsidR="0077287B" w:rsidRDefault="00E03954">
            <w:pPr>
              <w:jc w:val="center"/>
            </w:pPr>
            <w:r>
              <w:rPr>
                <w:rFonts w:eastAsia="Times New Roman" w:cs="Times New Roman"/>
                <w:sz w:val="22"/>
              </w:rPr>
              <w:t>Вид деятельности</w:t>
            </w:r>
          </w:p>
        </w:tc>
      </w:tr>
      <w:tr w:rsidR="0077287B" w14:paraId="6BB794BD" w14:textId="77777777">
        <w:trPr>
          <w:jc w:val="center"/>
        </w:trPr>
        <w:tc>
          <w:tcPr>
            <w:tcW w:w="0" w:type="dxa"/>
            <w:shd w:val="clear" w:color="auto" w:fill="FFFFFF"/>
            <w:tcMar>
              <w:top w:w="40" w:type="dxa"/>
              <w:left w:w="20" w:type="dxa"/>
              <w:bottom w:w="40" w:type="dxa"/>
              <w:right w:w="20" w:type="dxa"/>
            </w:tcMar>
            <w:vAlign w:val="center"/>
          </w:tcPr>
          <w:p w14:paraId="7E8825B8"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81BF895" w14:textId="77777777" w:rsidR="0077287B" w:rsidRDefault="00E03954">
            <w:pPr>
              <w:jc w:val="center"/>
            </w:pPr>
            <w:r>
              <w:rPr>
                <w:rFonts w:eastAsia="Times New Roman" w:cs="Times New Roman"/>
                <w:sz w:val="22"/>
              </w:rPr>
              <w:t>Котельная №42-03</w:t>
            </w:r>
          </w:p>
        </w:tc>
        <w:tc>
          <w:tcPr>
            <w:tcW w:w="0" w:type="dxa"/>
            <w:shd w:val="clear" w:color="auto" w:fill="FFFFFF"/>
            <w:tcMar>
              <w:top w:w="40" w:type="dxa"/>
              <w:left w:w="200" w:type="dxa"/>
              <w:bottom w:w="40" w:type="dxa"/>
              <w:right w:w="200" w:type="dxa"/>
            </w:tcMar>
            <w:vAlign w:val="center"/>
          </w:tcPr>
          <w:p w14:paraId="741C45F7"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BB50CC3" w14:textId="77777777" w:rsidR="0077287B" w:rsidRDefault="00E03954">
            <w:pPr>
              <w:jc w:val="center"/>
            </w:pPr>
            <w:r>
              <w:rPr>
                <w:rFonts w:eastAsia="Times New Roman" w:cs="Times New Roman"/>
                <w:sz w:val="22"/>
              </w:rPr>
              <w:t>производство / передача</w:t>
            </w:r>
          </w:p>
        </w:tc>
      </w:tr>
      <w:tr w:rsidR="0077287B" w14:paraId="56D98A06" w14:textId="77777777">
        <w:trPr>
          <w:jc w:val="center"/>
        </w:trPr>
        <w:tc>
          <w:tcPr>
            <w:tcW w:w="0" w:type="dxa"/>
            <w:shd w:val="clear" w:color="auto" w:fill="FFFFFF"/>
            <w:tcMar>
              <w:top w:w="40" w:type="dxa"/>
              <w:left w:w="20" w:type="dxa"/>
              <w:bottom w:w="40" w:type="dxa"/>
              <w:right w:w="20" w:type="dxa"/>
            </w:tcMar>
            <w:vAlign w:val="center"/>
          </w:tcPr>
          <w:p w14:paraId="7CD21942" w14:textId="77777777" w:rsidR="0077287B" w:rsidRDefault="00E03954">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231FE9E5" w14:textId="77777777" w:rsidR="0077287B" w:rsidRDefault="00E03954">
            <w:pPr>
              <w:jc w:val="center"/>
            </w:pPr>
            <w:r>
              <w:rPr>
                <w:rFonts w:eastAsia="Times New Roman" w:cs="Times New Roman"/>
                <w:sz w:val="22"/>
              </w:rPr>
              <w:t>Котельная №42-04</w:t>
            </w:r>
          </w:p>
        </w:tc>
        <w:tc>
          <w:tcPr>
            <w:tcW w:w="0" w:type="dxa"/>
            <w:shd w:val="clear" w:color="auto" w:fill="FFFFFF"/>
            <w:tcMar>
              <w:top w:w="40" w:type="dxa"/>
              <w:left w:w="200" w:type="dxa"/>
              <w:bottom w:w="40" w:type="dxa"/>
              <w:right w:w="200" w:type="dxa"/>
            </w:tcMar>
            <w:vAlign w:val="center"/>
          </w:tcPr>
          <w:p w14:paraId="1A5CC5D8"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41EA62A" w14:textId="77777777" w:rsidR="0077287B" w:rsidRDefault="00E03954">
            <w:pPr>
              <w:jc w:val="center"/>
            </w:pPr>
            <w:r>
              <w:rPr>
                <w:rFonts w:eastAsia="Times New Roman" w:cs="Times New Roman"/>
                <w:sz w:val="22"/>
              </w:rPr>
              <w:t>производство / передача</w:t>
            </w:r>
          </w:p>
        </w:tc>
      </w:tr>
      <w:tr w:rsidR="0077287B" w14:paraId="1A0CAFE4" w14:textId="77777777">
        <w:trPr>
          <w:jc w:val="center"/>
        </w:trPr>
        <w:tc>
          <w:tcPr>
            <w:tcW w:w="0" w:type="dxa"/>
            <w:shd w:val="clear" w:color="auto" w:fill="FFFFFF"/>
            <w:tcMar>
              <w:top w:w="40" w:type="dxa"/>
              <w:left w:w="20" w:type="dxa"/>
              <w:bottom w:w="40" w:type="dxa"/>
              <w:right w:w="20" w:type="dxa"/>
            </w:tcMar>
            <w:vAlign w:val="center"/>
          </w:tcPr>
          <w:p w14:paraId="7290F041" w14:textId="77777777" w:rsidR="0077287B" w:rsidRDefault="00E03954">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3D5DD2EB" w14:textId="77777777" w:rsidR="0077287B" w:rsidRDefault="00E03954">
            <w:pPr>
              <w:jc w:val="center"/>
            </w:pPr>
            <w:r>
              <w:rPr>
                <w:rFonts w:eastAsia="Times New Roman" w:cs="Times New Roman"/>
                <w:sz w:val="22"/>
              </w:rPr>
              <w:t>Котельная №42-05</w:t>
            </w:r>
          </w:p>
        </w:tc>
        <w:tc>
          <w:tcPr>
            <w:tcW w:w="0" w:type="dxa"/>
            <w:shd w:val="clear" w:color="auto" w:fill="FFFFFF"/>
            <w:tcMar>
              <w:top w:w="40" w:type="dxa"/>
              <w:left w:w="200" w:type="dxa"/>
              <w:bottom w:w="40" w:type="dxa"/>
              <w:right w:w="200" w:type="dxa"/>
            </w:tcMar>
            <w:vAlign w:val="center"/>
          </w:tcPr>
          <w:p w14:paraId="53714B06"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C581439" w14:textId="77777777" w:rsidR="0077287B" w:rsidRDefault="00E03954">
            <w:pPr>
              <w:jc w:val="center"/>
            </w:pPr>
            <w:r>
              <w:rPr>
                <w:rFonts w:eastAsia="Times New Roman" w:cs="Times New Roman"/>
                <w:sz w:val="22"/>
              </w:rPr>
              <w:t>производство / передача</w:t>
            </w:r>
          </w:p>
        </w:tc>
      </w:tr>
      <w:tr w:rsidR="0077287B" w14:paraId="076ED57D" w14:textId="77777777">
        <w:trPr>
          <w:jc w:val="center"/>
        </w:trPr>
        <w:tc>
          <w:tcPr>
            <w:tcW w:w="0" w:type="dxa"/>
            <w:shd w:val="clear" w:color="auto" w:fill="FFFFFF"/>
            <w:tcMar>
              <w:top w:w="40" w:type="dxa"/>
              <w:left w:w="20" w:type="dxa"/>
              <w:bottom w:w="40" w:type="dxa"/>
              <w:right w:w="20" w:type="dxa"/>
            </w:tcMar>
            <w:vAlign w:val="center"/>
          </w:tcPr>
          <w:p w14:paraId="73C487DB" w14:textId="77777777" w:rsidR="0077287B" w:rsidRDefault="00E03954">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559CC814" w14:textId="77777777" w:rsidR="0077287B" w:rsidRDefault="00E03954">
            <w:pPr>
              <w:jc w:val="center"/>
            </w:pPr>
            <w:r>
              <w:rPr>
                <w:rFonts w:eastAsia="Times New Roman" w:cs="Times New Roman"/>
                <w:sz w:val="22"/>
              </w:rPr>
              <w:t>Котельная №42-06</w:t>
            </w:r>
          </w:p>
        </w:tc>
        <w:tc>
          <w:tcPr>
            <w:tcW w:w="0" w:type="dxa"/>
            <w:shd w:val="clear" w:color="auto" w:fill="FFFFFF"/>
            <w:tcMar>
              <w:top w:w="40" w:type="dxa"/>
              <w:left w:w="200" w:type="dxa"/>
              <w:bottom w:w="40" w:type="dxa"/>
              <w:right w:w="200" w:type="dxa"/>
            </w:tcMar>
            <w:vAlign w:val="center"/>
          </w:tcPr>
          <w:p w14:paraId="7AB49A47"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D8F8F06" w14:textId="77777777" w:rsidR="0077287B" w:rsidRDefault="00E03954">
            <w:pPr>
              <w:jc w:val="center"/>
            </w:pPr>
            <w:r>
              <w:rPr>
                <w:rFonts w:eastAsia="Times New Roman" w:cs="Times New Roman"/>
                <w:sz w:val="22"/>
              </w:rPr>
              <w:t>производство / передача</w:t>
            </w:r>
          </w:p>
        </w:tc>
      </w:tr>
      <w:tr w:rsidR="0077287B" w14:paraId="1B166CF8" w14:textId="77777777">
        <w:trPr>
          <w:jc w:val="center"/>
        </w:trPr>
        <w:tc>
          <w:tcPr>
            <w:tcW w:w="0" w:type="dxa"/>
            <w:shd w:val="clear" w:color="auto" w:fill="FFFFFF"/>
            <w:tcMar>
              <w:top w:w="40" w:type="dxa"/>
              <w:left w:w="20" w:type="dxa"/>
              <w:bottom w:w="40" w:type="dxa"/>
              <w:right w:w="20" w:type="dxa"/>
            </w:tcMar>
            <w:vAlign w:val="center"/>
          </w:tcPr>
          <w:p w14:paraId="4200DD13" w14:textId="77777777" w:rsidR="0077287B" w:rsidRDefault="00E03954">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362DF260" w14:textId="77777777" w:rsidR="0077287B" w:rsidRDefault="00E03954">
            <w:pPr>
              <w:jc w:val="center"/>
            </w:pPr>
            <w:r>
              <w:rPr>
                <w:rFonts w:eastAsia="Times New Roman" w:cs="Times New Roman"/>
                <w:sz w:val="22"/>
              </w:rPr>
              <w:t>Котельная №42-07</w:t>
            </w:r>
          </w:p>
        </w:tc>
        <w:tc>
          <w:tcPr>
            <w:tcW w:w="0" w:type="dxa"/>
            <w:shd w:val="clear" w:color="auto" w:fill="FFFFFF"/>
            <w:tcMar>
              <w:top w:w="40" w:type="dxa"/>
              <w:left w:w="200" w:type="dxa"/>
              <w:bottom w:w="40" w:type="dxa"/>
              <w:right w:w="200" w:type="dxa"/>
            </w:tcMar>
            <w:vAlign w:val="center"/>
          </w:tcPr>
          <w:p w14:paraId="1BB829DD"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32AC6BA" w14:textId="77777777" w:rsidR="0077287B" w:rsidRDefault="00E03954">
            <w:pPr>
              <w:jc w:val="center"/>
            </w:pPr>
            <w:r>
              <w:rPr>
                <w:rFonts w:eastAsia="Times New Roman" w:cs="Times New Roman"/>
                <w:sz w:val="22"/>
              </w:rPr>
              <w:t>производство / передача</w:t>
            </w:r>
          </w:p>
        </w:tc>
      </w:tr>
      <w:tr w:rsidR="0077287B" w14:paraId="63946096" w14:textId="77777777">
        <w:trPr>
          <w:jc w:val="center"/>
        </w:trPr>
        <w:tc>
          <w:tcPr>
            <w:tcW w:w="0" w:type="dxa"/>
            <w:shd w:val="clear" w:color="auto" w:fill="FFFFFF"/>
            <w:tcMar>
              <w:top w:w="40" w:type="dxa"/>
              <w:left w:w="20" w:type="dxa"/>
              <w:bottom w:w="40" w:type="dxa"/>
              <w:right w:w="20" w:type="dxa"/>
            </w:tcMar>
            <w:vAlign w:val="center"/>
          </w:tcPr>
          <w:p w14:paraId="465F1DB1" w14:textId="77777777" w:rsidR="0077287B" w:rsidRDefault="00E03954">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4A02F79A" w14:textId="77777777" w:rsidR="0077287B" w:rsidRDefault="00E03954">
            <w:pPr>
              <w:jc w:val="center"/>
            </w:pPr>
            <w:r>
              <w:rPr>
                <w:rFonts w:eastAsia="Times New Roman" w:cs="Times New Roman"/>
                <w:sz w:val="22"/>
              </w:rPr>
              <w:t>Автономная котельная №42-08</w:t>
            </w:r>
          </w:p>
        </w:tc>
        <w:tc>
          <w:tcPr>
            <w:tcW w:w="0" w:type="dxa"/>
            <w:shd w:val="clear" w:color="auto" w:fill="FFFFFF"/>
            <w:tcMar>
              <w:top w:w="40" w:type="dxa"/>
              <w:left w:w="200" w:type="dxa"/>
              <w:bottom w:w="40" w:type="dxa"/>
              <w:right w:w="200" w:type="dxa"/>
            </w:tcMar>
            <w:vAlign w:val="center"/>
          </w:tcPr>
          <w:p w14:paraId="6EE1A2CA"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12F0309" w14:textId="77777777" w:rsidR="0077287B" w:rsidRDefault="00E03954">
            <w:pPr>
              <w:jc w:val="center"/>
            </w:pPr>
            <w:r>
              <w:rPr>
                <w:rFonts w:eastAsia="Times New Roman" w:cs="Times New Roman"/>
                <w:sz w:val="22"/>
              </w:rPr>
              <w:t>производство / передача</w:t>
            </w:r>
          </w:p>
        </w:tc>
      </w:tr>
      <w:tr w:rsidR="0077287B" w14:paraId="46EF88DC" w14:textId="77777777">
        <w:trPr>
          <w:jc w:val="center"/>
        </w:trPr>
        <w:tc>
          <w:tcPr>
            <w:tcW w:w="0" w:type="dxa"/>
            <w:shd w:val="clear" w:color="auto" w:fill="FFFFFF"/>
            <w:tcMar>
              <w:top w:w="40" w:type="dxa"/>
              <w:left w:w="20" w:type="dxa"/>
              <w:bottom w:w="40" w:type="dxa"/>
              <w:right w:w="20" w:type="dxa"/>
            </w:tcMar>
            <w:vAlign w:val="center"/>
          </w:tcPr>
          <w:p w14:paraId="4E4A3F0C" w14:textId="77777777" w:rsidR="0077287B" w:rsidRDefault="00E03954">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1161800F" w14:textId="77777777" w:rsidR="0077287B" w:rsidRDefault="00E03954">
            <w:pPr>
              <w:jc w:val="center"/>
            </w:pPr>
            <w:r>
              <w:rPr>
                <w:rFonts w:eastAsia="Times New Roman" w:cs="Times New Roman"/>
                <w:sz w:val="22"/>
              </w:rPr>
              <w:t>Автономная котельная №42-09</w:t>
            </w:r>
          </w:p>
        </w:tc>
        <w:tc>
          <w:tcPr>
            <w:tcW w:w="0" w:type="dxa"/>
            <w:shd w:val="clear" w:color="auto" w:fill="FFFFFF"/>
            <w:tcMar>
              <w:top w:w="40" w:type="dxa"/>
              <w:left w:w="200" w:type="dxa"/>
              <w:bottom w:w="40" w:type="dxa"/>
              <w:right w:w="200" w:type="dxa"/>
            </w:tcMar>
            <w:vAlign w:val="center"/>
          </w:tcPr>
          <w:p w14:paraId="647A8AFA"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C327641" w14:textId="77777777" w:rsidR="0077287B" w:rsidRDefault="00E03954">
            <w:pPr>
              <w:jc w:val="center"/>
            </w:pPr>
            <w:r>
              <w:rPr>
                <w:rFonts w:eastAsia="Times New Roman" w:cs="Times New Roman"/>
                <w:sz w:val="22"/>
              </w:rPr>
              <w:t>производство / передача</w:t>
            </w:r>
          </w:p>
        </w:tc>
      </w:tr>
      <w:tr w:rsidR="0077287B" w14:paraId="6B9A9229" w14:textId="77777777">
        <w:trPr>
          <w:jc w:val="center"/>
        </w:trPr>
        <w:tc>
          <w:tcPr>
            <w:tcW w:w="0" w:type="dxa"/>
            <w:shd w:val="clear" w:color="auto" w:fill="FFFFFF"/>
            <w:tcMar>
              <w:top w:w="40" w:type="dxa"/>
              <w:left w:w="20" w:type="dxa"/>
              <w:bottom w:w="40" w:type="dxa"/>
              <w:right w:w="20" w:type="dxa"/>
            </w:tcMar>
            <w:vAlign w:val="center"/>
          </w:tcPr>
          <w:p w14:paraId="6E623351" w14:textId="77777777" w:rsidR="0077287B" w:rsidRDefault="00E03954">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48578AA2" w14:textId="77777777" w:rsidR="0077287B" w:rsidRDefault="00E03954">
            <w:pPr>
              <w:jc w:val="center"/>
            </w:pPr>
            <w:r>
              <w:rPr>
                <w:rFonts w:eastAsia="Times New Roman" w:cs="Times New Roman"/>
                <w:sz w:val="22"/>
              </w:rPr>
              <w:t>Котельная №42-10 Центральная</w:t>
            </w:r>
          </w:p>
        </w:tc>
        <w:tc>
          <w:tcPr>
            <w:tcW w:w="0" w:type="dxa"/>
            <w:shd w:val="clear" w:color="auto" w:fill="FFFFFF"/>
            <w:tcMar>
              <w:top w:w="40" w:type="dxa"/>
              <w:left w:w="200" w:type="dxa"/>
              <w:bottom w:w="40" w:type="dxa"/>
              <w:right w:w="200" w:type="dxa"/>
            </w:tcMar>
            <w:vAlign w:val="center"/>
          </w:tcPr>
          <w:p w14:paraId="616E4B61"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F4EC2F8" w14:textId="77777777" w:rsidR="0077287B" w:rsidRDefault="00E03954">
            <w:pPr>
              <w:jc w:val="center"/>
            </w:pPr>
            <w:r>
              <w:rPr>
                <w:rFonts w:eastAsia="Times New Roman" w:cs="Times New Roman"/>
                <w:sz w:val="22"/>
              </w:rPr>
              <w:t>производство / передача</w:t>
            </w:r>
          </w:p>
        </w:tc>
      </w:tr>
      <w:tr w:rsidR="0077287B" w14:paraId="132AA002" w14:textId="77777777">
        <w:trPr>
          <w:jc w:val="center"/>
        </w:trPr>
        <w:tc>
          <w:tcPr>
            <w:tcW w:w="0" w:type="dxa"/>
            <w:shd w:val="clear" w:color="auto" w:fill="FFFFFF"/>
            <w:tcMar>
              <w:top w:w="40" w:type="dxa"/>
              <w:left w:w="20" w:type="dxa"/>
              <w:bottom w:w="40" w:type="dxa"/>
              <w:right w:w="20" w:type="dxa"/>
            </w:tcMar>
            <w:vAlign w:val="center"/>
          </w:tcPr>
          <w:p w14:paraId="23E62895" w14:textId="77777777" w:rsidR="0077287B" w:rsidRDefault="00E03954">
            <w:pPr>
              <w:jc w:val="center"/>
            </w:pPr>
            <w:r>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4FAF8F01" w14:textId="77777777" w:rsidR="0077287B" w:rsidRDefault="00E03954">
            <w:pPr>
              <w:jc w:val="center"/>
            </w:pPr>
            <w:r>
              <w:rPr>
                <w:rFonts w:eastAsia="Times New Roman" w:cs="Times New Roman"/>
                <w:sz w:val="22"/>
              </w:rPr>
              <w:t>Котельная №42-11 Школьная</w:t>
            </w:r>
          </w:p>
        </w:tc>
        <w:tc>
          <w:tcPr>
            <w:tcW w:w="0" w:type="dxa"/>
            <w:shd w:val="clear" w:color="auto" w:fill="FFFFFF"/>
            <w:tcMar>
              <w:top w:w="40" w:type="dxa"/>
              <w:left w:w="200" w:type="dxa"/>
              <w:bottom w:w="40" w:type="dxa"/>
              <w:right w:w="200" w:type="dxa"/>
            </w:tcMar>
            <w:vAlign w:val="center"/>
          </w:tcPr>
          <w:p w14:paraId="1D0E0004"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D236D73" w14:textId="77777777" w:rsidR="0077287B" w:rsidRDefault="00E03954">
            <w:pPr>
              <w:jc w:val="center"/>
            </w:pPr>
            <w:r>
              <w:rPr>
                <w:rFonts w:eastAsia="Times New Roman" w:cs="Times New Roman"/>
                <w:sz w:val="22"/>
              </w:rPr>
              <w:t>производство / передача</w:t>
            </w:r>
          </w:p>
        </w:tc>
      </w:tr>
      <w:tr w:rsidR="0077287B" w14:paraId="1B9AAE86" w14:textId="77777777">
        <w:trPr>
          <w:jc w:val="center"/>
        </w:trPr>
        <w:tc>
          <w:tcPr>
            <w:tcW w:w="0" w:type="dxa"/>
            <w:shd w:val="clear" w:color="auto" w:fill="FFFFFF"/>
            <w:tcMar>
              <w:top w:w="40" w:type="dxa"/>
              <w:left w:w="20" w:type="dxa"/>
              <w:bottom w:w="40" w:type="dxa"/>
              <w:right w:w="20" w:type="dxa"/>
            </w:tcMar>
            <w:vAlign w:val="center"/>
          </w:tcPr>
          <w:p w14:paraId="65492E49" w14:textId="77777777" w:rsidR="0077287B" w:rsidRDefault="00E03954">
            <w:pPr>
              <w:jc w:val="center"/>
            </w:pPr>
            <w:r>
              <w:rPr>
                <w:rFonts w:eastAsia="Times New Roman" w:cs="Times New Roman"/>
                <w:sz w:val="22"/>
              </w:rPr>
              <w:t>10</w:t>
            </w:r>
          </w:p>
        </w:tc>
        <w:tc>
          <w:tcPr>
            <w:tcW w:w="0" w:type="dxa"/>
            <w:shd w:val="clear" w:color="auto" w:fill="FFFFFF"/>
            <w:tcMar>
              <w:top w:w="40" w:type="dxa"/>
              <w:left w:w="200" w:type="dxa"/>
              <w:bottom w:w="40" w:type="dxa"/>
              <w:right w:w="200" w:type="dxa"/>
            </w:tcMar>
            <w:vAlign w:val="center"/>
          </w:tcPr>
          <w:p w14:paraId="4381A440" w14:textId="77777777" w:rsidR="0077287B" w:rsidRDefault="00E03954">
            <w:pPr>
              <w:jc w:val="center"/>
            </w:pPr>
            <w:r>
              <w:rPr>
                <w:rFonts w:eastAsia="Times New Roman" w:cs="Times New Roman"/>
                <w:sz w:val="22"/>
              </w:rPr>
              <w:t>Котельная №42-12 Школьная</w:t>
            </w:r>
          </w:p>
        </w:tc>
        <w:tc>
          <w:tcPr>
            <w:tcW w:w="0" w:type="dxa"/>
            <w:shd w:val="clear" w:color="auto" w:fill="FFFFFF"/>
            <w:tcMar>
              <w:top w:w="40" w:type="dxa"/>
              <w:left w:w="200" w:type="dxa"/>
              <w:bottom w:w="40" w:type="dxa"/>
              <w:right w:w="200" w:type="dxa"/>
            </w:tcMar>
            <w:vAlign w:val="center"/>
          </w:tcPr>
          <w:p w14:paraId="5F86FD25"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8AA62BC" w14:textId="77777777" w:rsidR="0077287B" w:rsidRDefault="00E03954">
            <w:pPr>
              <w:jc w:val="center"/>
            </w:pPr>
            <w:r>
              <w:rPr>
                <w:rFonts w:eastAsia="Times New Roman" w:cs="Times New Roman"/>
                <w:sz w:val="22"/>
              </w:rPr>
              <w:t>производство / передача</w:t>
            </w:r>
          </w:p>
        </w:tc>
      </w:tr>
      <w:tr w:rsidR="0077287B" w14:paraId="00981773" w14:textId="77777777">
        <w:trPr>
          <w:jc w:val="center"/>
        </w:trPr>
        <w:tc>
          <w:tcPr>
            <w:tcW w:w="0" w:type="dxa"/>
            <w:shd w:val="clear" w:color="auto" w:fill="FFFFFF"/>
            <w:tcMar>
              <w:top w:w="40" w:type="dxa"/>
              <w:left w:w="20" w:type="dxa"/>
              <w:bottom w:w="40" w:type="dxa"/>
              <w:right w:w="20" w:type="dxa"/>
            </w:tcMar>
            <w:vAlign w:val="center"/>
          </w:tcPr>
          <w:p w14:paraId="1826178F" w14:textId="77777777" w:rsidR="0077287B" w:rsidRDefault="00E03954">
            <w:pPr>
              <w:jc w:val="center"/>
            </w:pPr>
            <w:r>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08628A5E" w14:textId="77777777" w:rsidR="0077287B" w:rsidRDefault="00E03954">
            <w:pPr>
              <w:jc w:val="center"/>
            </w:pPr>
            <w:r>
              <w:rPr>
                <w:rFonts w:eastAsia="Times New Roman" w:cs="Times New Roman"/>
                <w:sz w:val="22"/>
              </w:rPr>
              <w:t>Котельная №42-13</w:t>
            </w:r>
          </w:p>
        </w:tc>
        <w:tc>
          <w:tcPr>
            <w:tcW w:w="0" w:type="dxa"/>
            <w:shd w:val="clear" w:color="auto" w:fill="FFFFFF"/>
            <w:tcMar>
              <w:top w:w="40" w:type="dxa"/>
              <w:left w:w="200" w:type="dxa"/>
              <w:bottom w:w="40" w:type="dxa"/>
              <w:right w:w="200" w:type="dxa"/>
            </w:tcMar>
            <w:vAlign w:val="center"/>
          </w:tcPr>
          <w:p w14:paraId="4762DB37"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680A71F" w14:textId="77777777" w:rsidR="0077287B" w:rsidRDefault="00E03954">
            <w:pPr>
              <w:jc w:val="center"/>
            </w:pPr>
            <w:r>
              <w:rPr>
                <w:rFonts w:eastAsia="Times New Roman" w:cs="Times New Roman"/>
                <w:sz w:val="22"/>
              </w:rPr>
              <w:t>производство / передача</w:t>
            </w:r>
          </w:p>
        </w:tc>
      </w:tr>
      <w:tr w:rsidR="0077287B" w14:paraId="5D703CB7" w14:textId="77777777">
        <w:trPr>
          <w:jc w:val="center"/>
        </w:trPr>
        <w:tc>
          <w:tcPr>
            <w:tcW w:w="0" w:type="dxa"/>
            <w:shd w:val="clear" w:color="auto" w:fill="FFFFFF"/>
            <w:tcMar>
              <w:top w:w="40" w:type="dxa"/>
              <w:left w:w="20" w:type="dxa"/>
              <w:bottom w:w="40" w:type="dxa"/>
              <w:right w:w="20" w:type="dxa"/>
            </w:tcMar>
            <w:vAlign w:val="center"/>
          </w:tcPr>
          <w:p w14:paraId="65C83951" w14:textId="77777777" w:rsidR="0077287B" w:rsidRDefault="00E03954">
            <w:pPr>
              <w:jc w:val="center"/>
            </w:pPr>
            <w:r>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4D4BCE83" w14:textId="77777777" w:rsidR="0077287B" w:rsidRDefault="00E03954">
            <w:pPr>
              <w:jc w:val="center"/>
            </w:pPr>
            <w:r>
              <w:rPr>
                <w:rFonts w:eastAsia="Times New Roman" w:cs="Times New Roman"/>
                <w:sz w:val="22"/>
              </w:rPr>
              <w:t>Котельная №14 РММ</w:t>
            </w:r>
          </w:p>
        </w:tc>
        <w:tc>
          <w:tcPr>
            <w:tcW w:w="0" w:type="dxa"/>
            <w:shd w:val="clear" w:color="auto" w:fill="FFFFFF"/>
            <w:tcMar>
              <w:top w:w="40" w:type="dxa"/>
              <w:left w:w="200" w:type="dxa"/>
              <w:bottom w:w="40" w:type="dxa"/>
              <w:right w:w="200" w:type="dxa"/>
            </w:tcMar>
            <w:vAlign w:val="center"/>
          </w:tcPr>
          <w:p w14:paraId="703E6715"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5057542" w14:textId="77777777" w:rsidR="0077287B" w:rsidRDefault="00E03954">
            <w:pPr>
              <w:jc w:val="center"/>
            </w:pPr>
            <w:r>
              <w:rPr>
                <w:rFonts w:eastAsia="Times New Roman" w:cs="Times New Roman"/>
                <w:sz w:val="22"/>
              </w:rPr>
              <w:t>производство / передача</w:t>
            </w:r>
          </w:p>
        </w:tc>
      </w:tr>
      <w:tr w:rsidR="0077287B" w14:paraId="2446471D" w14:textId="77777777">
        <w:trPr>
          <w:jc w:val="center"/>
        </w:trPr>
        <w:tc>
          <w:tcPr>
            <w:tcW w:w="0" w:type="dxa"/>
            <w:shd w:val="clear" w:color="auto" w:fill="FFFFFF"/>
            <w:tcMar>
              <w:top w:w="40" w:type="dxa"/>
              <w:left w:w="20" w:type="dxa"/>
              <w:bottom w:w="40" w:type="dxa"/>
              <w:right w:w="20" w:type="dxa"/>
            </w:tcMar>
            <w:vAlign w:val="center"/>
          </w:tcPr>
          <w:p w14:paraId="35D62D38" w14:textId="77777777" w:rsidR="0077287B" w:rsidRDefault="00E03954">
            <w:pPr>
              <w:jc w:val="center"/>
            </w:pPr>
            <w:r>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74919708" w14:textId="77777777" w:rsidR="0077287B" w:rsidRDefault="00E03954">
            <w:pPr>
              <w:jc w:val="center"/>
            </w:pPr>
            <w:r>
              <w:rPr>
                <w:rFonts w:eastAsia="Times New Roman" w:cs="Times New Roman"/>
                <w:sz w:val="22"/>
              </w:rPr>
              <w:t>Котельная №42-15</w:t>
            </w:r>
          </w:p>
        </w:tc>
        <w:tc>
          <w:tcPr>
            <w:tcW w:w="0" w:type="dxa"/>
            <w:shd w:val="clear" w:color="auto" w:fill="FFFFFF"/>
            <w:tcMar>
              <w:top w:w="40" w:type="dxa"/>
              <w:left w:w="200" w:type="dxa"/>
              <w:bottom w:w="40" w:type="dxa"/>
              <w:right w:w="200" w:type="dxa"/>
            </w:tcMar>
            <w:vAlign w:val="center"/>
          </w:tcPr>
          <w:p w14:paraId="105BF802"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3461FFF" w14:textId="77777777" w:rsidR="0077287B" w:rsidRDefault="00E03954">
            <w:pPr>
              <w:jc w:val="center"/>
            </w:pPr>
            <w:r>
              <w:rPr>
                <w:rFonts w:eastAsia="Times New Roman" w:cs="Times New Roman"/>
                <w:sz w:val="22"/>
              </w:rPr>
              <w:t>производство / передача</w:t>
            </w:r>
          </w:p>
        </w:tc>
      </w:tr>
      <w:tr w:rsidR="0077287B" w14:paraId="24C7B564" w14:textId="77777777">
        <w:trPr>
          <w:jc w:val="center"/>
        </w:trPr>
        <w:tc>
          <w:tcPr>
            <w:tcW w:w="0" w:type="dxa"/>
            <w:shd w:val="clear" w:color="auto" w:fill="FFFFFF"/>
            <w:tcMar>
              <w:top w:w="40" w:type="dxa"/>
              <w:left w:w="20" w:type="dxa"/>
              <w:bottom w:w="40" w:type="dxa"/>
              <w:right w:w="20" w:type="dxa"/>
            </w:tcMar>
            <w:vAlign w:val="center"/>
          </w:tcPr>
          <w:p w14:paraId="3722F655" w14:textId="77777777" w:rsidR="0077287B" w:rsidRDefault="00E03954">
            <w:pPr>
              <w:jc w:val="center"/>
            </w:pPr>
            <w:r>
              <w:rPr>
                <w:rFonts w:eastAsia="Times New Roman" w:cs="Times New Roman"/>
                <w:sz w:val="22"/>
              </w:rPr>
              <w:t>14</w:t>
            </w:r>
          </w:p>
        </w:tc>
        <w:tc>
          <w:tcPr>
            <w:tcW w:w="0" w:type="dxa"/>
            <w:shd w:val="clear" w:color="auto" w:fill="FFFFFF"/>
            <w:tcMar>
              <w:top w:w="40" w:type="dxa"/>
              <w:left w:w="200" w:type="dxa"/>
              <w:bottom w:w="40" w:type="dxa"/>
              <w:right w:w="200" w:type="dxa"/>
            </w:tcMar>
            <w:vAlign w:val="center"/>
          </w:tcPr>
          <w:p w14:paraId="5350E9B4" w14:textId="77777777" w:rsidR="0077287B" w:rsidRDefault="00E03954">
            <w:pPr>
              <w:jc w:val="center"/>
            </w:pPr>
            <w:r>
              <w:rPr>
                <w:rFonts w:eastAsia="Times New Roman" w:cs="Times New Roman"/>
                <w:sz w:val="22"/>
              </w:rPr>
              <w:t>Котельная №42-16</w:t>
            </w:r>
          </w:p>
        </w:tc>
        <w:tc>
          <w:tcPr>
            <w:tcW w:w="0" w:type="dxa"/>
            <w:shd w:val="clear" w:color="auto" w:fill="FFFFFF"/>
            <w:tcMar>
              <w:top w:w="40" w:type="dxa"/>
              <w:left w:w="200" w:type="dxa"/>
              <w:bottom w:w="40" w:type="dxa"/>
              <w:right w:w="200" w:type="dxa"/>
            </w:tcMar>
            <w:vAlign w:val="center"/>
          </w:tcPr>
          <w:p w14:paraId="62227B86"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FE9BB6A" w14:textId="77777777" w:rsidR="0077287B" w:rsidRDefault="00E03954">
            <w:pPr>
              <w:jc w:val="center"/>
            </w:pPr>
            <w:r>
              <w:rPr>
                <w:rFonts w:eastAsia="Times New Roman" w:cs="Times New Roman"/>
                <w:sz w:val="22"/>
              </w:rPr>
              <w:t>производство / передача</w:t>
            </w:r>
          </w:p>
        </w:tc>
      </w:tr>
      <w:tr w:rsidR="0077287B" w14:paraId="0115B79C" w14:textId="77777777">
        <w:trPr>
          <w:jc w:val="center"/>
        </w:trPr>
        <w:tc>
          <w:tcPr>
            <w:tcW w:w="0" w:type="dxa"/>
            <w:shd w:val="clear" w:color="auto" w:fill="FFFFFF"/>
            <w:tcMar>
              <w:top w:w="40" w:type="dxa"/>
              <w:left w:w="20" w:type="dxa"/>
              <w:bottom w:w="40" w:type="dxa"/>
              <w:right w:w="20" w:type="dxa"/>
            </w:tcMar>
            <w:vAlign w:val="center"/>
          </w:tcPr>
          <w:p w14:paraId="1C8675AD" w14:textId="77777777" w:rsidR="0077287B" w:rsidRDefault="00E03954">
            <w:pPr>
              <w:jc w:val="center"/>
            </w:pPr>
            <w:r>
              <w:rPr>
                <w:rFonts w:eastAsia="Times New Roman" w:cs="Times New Roman"/>
                <w:sz w:val="22"/>
              </w:rPr>
              <w:t>15</w:t>
            </w:r>
          </w:p>
        </w:tc>
        <w:tc>
          <w:tcPr>
            <w:tcW w:w="0" w:type="dxa"/>
            <w:shd w:val="clear" w:color="auto" w:fill="FFFFFF"/>
            <w:tcMar>
              <w:top w:w="40" w:type="dxa"/>
              <w:left w:w="200" w:type="dxa"/>
              <w:bottom w:w="40" w:type="dxa"/>
              <w:right w:w="200" w:type="dxa"/>
            </w:tcMar>
            <w:vAlign w:val="center"/>
          </w:tcPr>
          <w:p w14:paraId="6D5D3819" w14:textId="77777777" w:rsidR="0077287B" w:rsidRDefault="00E03954">
            <w:pPr>
              <w:jc w:val="center"/>
            </w:pPr>
            <w:r>
              <w:rPr>
                <w:rFonts w:eastAsia="Times New Roman" w:cs="Times New Roman"/>
                <w:sz w:val="22"/>
              </w:rPr>
              <w:t>Котельная №42-17 школы</w:t>
            </w:r>
          </w:p>
        </w:tc>
        <w:tc>
          <w:tcPr>
            <w:tcW w:w="0" w:type="dxa"/>
            <w:shd w:val="clear" w:color="auto" w:fill="FFFFFF"/>
            <w:tcMar>
              <w:top w:w="40" w:type="dxa"/>
              <w:left w:w="200" w:type="dxa"/>
              <w:bottom w:w="40" w:type="dxa"/>
              <w:right w:w="200" w:type="dxa"/>
            </w:tcMar>
            <w:vAlign w:val="center"/>
          </w:tcPr>
          <w:p w14:paraId="2C3E1783"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518BCF4" w14:textId="77777777" w:rsidR="0077287B" w:rsidRDefault="00E03954">
            <w:pPr>
              <w:jc w:val="center"/>
            </w:pPr>
            <w:r>
              <w:rPr>
                <w:rFonts w:eastAsia="Times New Roman" w:cs="Times New Roman"/>
                <w:sz w:val="22"/>
              </w:rPr>
              <w:t>производство / передача</w:t>
            </w:r>
          </w:p>
        </w:tc>
      </w:tr>
      <w:tr w:rsidR="0077287B" w14:paraId="39256DBF" w14:textId="77777777">
        <w:trPr>
          <w:jc w:val="center"/>
        </w:trPr>
        <w:tc>
          <w:tcPr>
            <w:tcW w:w="0" w:type="dxa"/>
            <w:shd w:val="clear" w:color="auto" w:fill="FFFFFF"/>
            <w:tcMar>
              <w:top w:w="40" w:type="dxa"/>
              <w:left w:w="20" w:type="dxa"/>
              <w:bottom w:w="40" w:type="dxa"/>
              <w:right w:w="20" w:type="dxa"/>
            </w:tcMar>
            <w:vAlign w:val="center"/>
          </w:tcPr>
          <w:p w14:paraId="39317C6B" w14:textId="77777777" w:rsidR="0077287B" w:rsidRDefault="00E03954">
            <w:pPr>
              <w:jc w:val="center"/>
            </w:pPr>
            <w:r>
              <w:rPr>
                <w:rFonts w:eastAsia="Times New Roman" w:cs="Times New Roman"/>
                <w:sz w:val="22"/>
              </w:rPr>
              <w:t>16</w:t>
            </w:r>
          </w:p>
        </w:tc>
        <w:tc>
          <w:tcPr>
            <w:tcW w:w="0" w:type="dxa"/>
            <w:shd w:val="clear" w:color="auto" w:fill="FFFFFF"/>
            <w:tcMar>
              <w:top w:w="40" w:type="dxa"/>
              <w:left w:w="200" w:type="dxa"/>
              <w:bottom w:w="40" w:type="dxa"/>
              <w:right w:w="200" w:type="dxa"/>
            </w:tcMar>
            <w:vAlign w:val="center"/>
          </w:tcPr>
          <w:p w14:paraId="3A7ED6CF" w14:textId="77777777" w:rsidR="0077287B" w:rsidRDefault="00E03954">
            <w:pPr>
              <w:jc w:val="center"/>
            </w:pPr>
            <w:r>
              <w:rPr>
                <w:rFonts w:eastAsia="Times New Roman" w:cs="Times New Roman"/>
                <w:sz w:val="22"/>
              </w:rPr>
              <w:t>Котельная №42-18 Центральная №12</w:t>
            </w:r>
          </w:p>
        </w:tc>
        <w:tc>
          <w:tcPr>
            <w:tcW w:w="0" w:type="dxa"/>
            <w:shd w:val="clear" w:color="auto" w:fill="FFFFFF"/>
            <w:tcMar>
              <w:top w:w="40" w:type="dxa"/>
              <w:left w:w="200" w:type="dxa"/>
              <w:bottom w:w="40" w:type="dxa"/>
              <w:right w:w="200" w:type="dxa"/>
            </w:tcMar>
            <w:vAlign w:val="center"/>
          </w:tcPr>
          <w:p w14:paraId="2F03A282"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97E30DD" w14:textId="77777777" w:rsidR="0077287B" w:rsidRDefault="00E03954">
            <w:pPr>
              <w:jc w:val="center"/>
            </w:pPr>
            <w:r>
              <w:rPr>
                <w:rFonts w:eastAsia="Times New Roman" w:cs="Times New Roman"/>
                <w:sz w:val="22"/>
              </w:rPr>
              <w:t>производство / передача</w:t>
            </w:r>
          </w:p>
        </w:tc>
      </w:tr>
      <w:tr w:rsidR="0077287B" w14:paraId="592D548F" w14:textId="77777777">
        <w:trPr>
          <w:jc w:val="center"/>
        </w:trPr>
        <w:tc>
          <w:tcPr>
            <w:tcW w:w="0" w:type="dxa"/>
            <w:shd w:val="clear" w:color="auto" w:fill="FFFFFF"/>
            <w:tcMar>
              <w:top w:w="40" w:type="dxa"/>
              <w:left w:w="20" w:type="dxa"/>
              <w:bottom w:w="40" w:type="dxa"/>
              <w:right w:w="20" w:type="dxa"/>
            </w:tcMar>
            <w:vAlign w:val="center"/>
          </w:tcPr>
          <w:p w14:paraId="6BEFFB98" w14:textId="77777777" w:rsidR="0077287B" w:rsidRDefault="00E03954">
            <w:pPr>
              <w:jc w:val="center"/>
            </w:pPr>
            <w:r>
              <w:rPr>
                <w:rFonts w:eastAsia="Times New Roman" w:cs="Times New Roman"/>
                <w:sz w:val="22"/>
              </w:rPr>
              <w:t>17</w:t>
            </w:r>
          </w:p>
        </w:tc>
        <w:tc>
          <w:tcPr>
            <w:tcW w:w="0" w:type="dxa"/>
            <w:shd w:val="clear" w:color="auto" w:fill="FFFFFF"/>
            <w:tcMar>
              <w:top w:w="40" w:type="dxa"/>
              <w:left w:w="200" w:type="dxa"/>
              <w:bottom w:w="40" w:type="dxa"/>
              <w:right w:w="200" w:type="dxa"/>
            </w:tcMar>
            <w:vAlign w:val="center"/>
          </w:tcPr>
          <w:p w14:paraId="7093F3CC" w14:textId="77777777" w:rsidR="0077287B" w:rsidRDefault="00E03954">
            <w:pPr>
              <w:jc w:val="center"/>
            </w:pPr>
            <w:r>
              <w:rPr>
                <w:rFonts w:eastAsia="Times New Roman" w:cs="Times New Roman"/>
                <w:sz w:val="22"/>
              </w:rPr>
              <w:t>Котельная 42-19 детского сада №13</w:t>
            </w:r>
          </w:p>
        </w:tc>
        <w:tc>
          <w:tcPr>
            <w:tcW w:w="0" w:type="dxa"/>
            <w:shd w:val="clear" w:color="auto" w:fill="FFFFFF"/>
            <w:tcMar>
              <w:top w:w="40" w:type="dxa"/>
              <w:left w:w="200" w:type="dxa"/>
              <w:bottom w:w="40" w:type="dxa"/>
              <w:right w:w="200" w:type="dxa"/>
            </w:tcMar>
            <w:vAlign w:val="center"/>
          </w:tcPr>
          <w:p w14:paraId="76FCC36E"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9E24992" w14:textId="77777777" w:rsidR="0077287B" w:rsidRDefault="00E03954">
            <w:pPr>
              <w:jc w:val="center"/>
            </w:pPr>
            <w:r>
              <w:rPr>
                <w:rFonts w:eastAsia="Times New Roman" w:cs="Times New Roman"/>
                <w:sz w:val="22"/>
              </w:rPr>
              <w:t>производство / передача</w:t>
            </w:r>
          </w:p>
        </w:tc>
      </w:tr>
      <w:tr w:rsidR="0077287B" w14:paraId="4157767C" w14:textId="77777777">
        <w:trPr>
          <w:jc w:val="center"/>
        </w:trPr>
        <w:tc>
          <w:tcPr>
            <w:tcW w:w="0" w:type="dxa"/>
            <w:shd w:val="clear" w:color="auto" w:fill="FFFFFF"/>
            <w:tcMar>
              <w:top w:w="40" w:type="dxa"/>
              <w:left w:w="20" w:type="dxa"/>
              <w:bottom w:w="40" w:type="dxa"/>
              <w:right w:w="20" w:type="dxa"/>
            </w:tcMar>
            <w:vAlign w:val="center"/>
          </w:tcPr>
          <w:p w14:paraId="3B11C8B8" w14:textId="77777777" w:rsidR="0077287B" w:rsidRDefault="00E03954">
            <w:pPr>
              <w:jc w:val="center"/>
            </w:pPr>
            <w:r>
              <w:rPr>
                <w:rFonts w:eastAsia="Times New Roman" w:cs="Times New Roman"/>
                <w:sz w:val="22"/>
              </w:rPr>
              <w:t>18</w:t>
            </w:r>
          </w:p>
        </w:tc>
        <w:tc>
          <w:tcPr>
            <w:tcW w:w="0" w:type="dxa"/>
            <w:shd w:val="clear" w:color="auto" w:fill="FFFFFF"/>
            <w:tcMar>
              <w:top w:w="40" w:type="dxa"/>
              <w:left w:w="200" w:type="dxa"/>
              <w:bottom w:w="40" w:type="dxa"/>
              <w:right w:w="200" w:type="dxa"/>
            </w:tcMar>
            <w:vAlign w:val="center"/>
          </w:tcPr>
          <w:p w14:paraId="344DFB5C" w14:textId="77777777" w:rsidR="0077287B" w:rsidRDefault="00E03954">
            <w:pPr>
              <w:jc w:val="center"/>
            </w:pPr>
            <w:r>
              <w:rPr>
                <w:rFonts w:eastAsia="Times New Roman" w:cs="Times New Roman"/>
                <w:sz w:val="22"/>
              </w:rPr>
              <w:t>Котельная №42-20</w:t>
            </w:r>
          </w:p>
        </w:tc>
        <w:tc>
          <w:tcPr>
            <w:tcW w:w="0" w:type="dxa"/>
            <w:shd w:val="clear" w:color="auto" w:fill="FFFFFF"/>
            <w:tcMar>
              <w:top w:w="40" w:type="dxa"/>
              <w:left w:w="200" w:type="dxa"/>
              <w:bottom w:w="40" w:type="dxa"/>
              <w:right w:w="200" w:type="dxa"/>
            </w:tcMar>
            <w:vAlign w:val="center"/>
          </w:tcPr>
          <w:p w14:paraId="2EB0BAF6"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D012E3B" w14:textId="77777777" w:rsidR="0077287B" w:rsidRDefault="00E03954">
            <w:pPr>
              <w:jc w:val="center"/>
            </w:pPr>
            <w:r>
              <w:rPr>
                <w:rFonts w:eastAsia="Times New Roman" w:cs="Times New Roman"/>
                <w:sz w:val="22"/>
              </w:rPr>
              <w:t>производство / передача</w:t>
            </w:r>
          </w:p>
        </w:tc>
      </w:tr>
      <w:tr w:rsidR="0077287B" w14:paraId="6BC906D0" w14:textId="77777777">
        <w:trPr>
          <w:jc w:val="center"/>
        </w:trPr>
        <w:tc>
          <w:tcPr>
            <w:tcW w:w="0" w:type="dxa"/>
            <w:shd w:val="clear" w:color="auto" w:fill="FFFFFF"/>
            <w:tcMar>
              <w:top w:w="40" w:type="dxa"/>
              <w:left w:w="20" w:type="dxa"/>
              <w:bottom w:w="40" w:type="dxa"/>
              <w:right w:w="20" w:type="dxa"/>
            </w:tcMar>
            <w:vAlign w:val="center"/>
          </w:tcPr>
          <w:p w14:paraId="53693FD9" w14:textId="77777777" w:rsidR="0077287B" w:rsidRDefault="00E03954">
            <w:pPr>
              <w:jc w:val="center"/>
            </w:pPr>
            <w:r>
              <w:rPr>
                <w:rFonts w:eastAsia="Times New Roman" w:cs="Times New Roman"/>
                <w:sz w:val="22"/>
              </w:rPr>
              <w:t>19</w:t>
            </w:r>
          </w:p>
        </w:tc>
        <w:tc>
          <w:tcPr>
            <w:tcW w:w="0" w:type="dxa"/>
            <w:shd w:val="clear" w:color="auto" w:fill="FFFFFF"/>
            <w:tcMar>
              <w:top w:w="40" w:type="dxa"/>
              <w:left w:w="200" w:type="dxa"/>
              <w:bottom w:w="40" w:type="dxa"/>
              <w:right w:w="200" w:type="dxa"/>
            </w:tcMar>
            <w:vAlign w:val="center"/>
          </w:tcPr>
          <w:p w14:paraId="07C348A5" w14:textId="77777777" w:rsidR="0077287B" w:rsidRDefault="00E03954">
            <w:pPr>
              <w:jc w:val="center"/>
            </w:pPr>
            <w:r>
              <w:rPr>
                <w:rFonts w:eastAsia="Times New Roman" w:cs="Times New Roman"/>
                <w:sz w:val="22"/>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69C68920"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08790C2" w14:textId="77777777" w:rsidR="0077287B" w:rsidRDefault="00E03954">
            <w:pPr>
              <w:jc w:val="center"/>
            </w:pPr>
            <w:r>
              <w:rPr>
                <w:rFonts w:eastAsia="Times New Roman" w:cs="Times New Roman"/>
                <w:sz w:val="22"/>
              </w:rPr>
              <w:t>производство / передача</w:t>
            </w:r>
          </w:p>
        </w:tc>
      </w:tr>
      <w:tr w:rsidR="0077287B" w14:paraId="0DB3EC19" w14:textId="77777777">
        <w:trPr>
          <w:jc w:val="center"/>
        </w:trPr>
        <w:tc>
          <w:tcPr>
            <w:tcW w:w="0" w:type="dxa"/>
            <w:shd w:val="clear" w:color="auto" w:fill="FFFFFF"/>
            <w:tcMar>
              <w:top w:w="40" w:type="dxa"/>
              <w:left w:w="20" w:type="dxa"/>
              <w:bottom w:w="40" w:type="dxa"/>
              <w:right w:w="20" w:type="dxa"/>
            </w:tcMar>
            <w:vAlign w:val="center"/>
          </w:tcPr>
          <w:p w14:paraId="1A175D71" w14:textId="77777777" w:rsidR="0077287B" w:rsidRDefault="00E03954">
            <w:pPr>
              <w:jc w:val="center"/>
            </w:pPr>
            <w:r>
              <w:rPr>
                <w:rFonts w:eastAsia="Times New Roman" w:cs="Times New Roman"/>
                <w:sz w:val="22"/>
              </w:rPr>
              <w:t>20</w:t>
            </w:r>
          </w:p>
        </w:tc>
        <w:tc>
          <w:tcPr>
            <w:tcW w:w="0" w:type="dxa"/>
            <w:shd w:val="clear" w:color="auto" w:fill="FFFFFF"/>
            <w:tcMar>
              <w:top w:w="40" w:type="dxa"/>
              <w:left w:w="200" w:type="dxa"/>
              <w:bottom w:w="40" w:type="dxa"/>
              <w:right w:w="200" w:type="dxa"/>
            </w:tcMar>
            <w:vAlign w:val="center"/>
          </w:tcPr>
          <w:p w14:paraId="0D686B15" w14:textId="77777777" w:rsidR="0077287B" w:rsidRDefault="00E03954">
            <w:pPr>
              <w:jc w:val="center"/>
            </w:pPr>
            <w:r>
              <w:rPr>
                <w:rFonts w:eastAsia="Times New Roman" w:cs="Times New Roman"/>
                <w:sz w:val="22"/>
              </w:rPr>
              <w:t>Котельная №42-22 Школьная №9</w:t>
            </w:r>
          </w:p>
        </w:tc>
        <w:tc>
          <w:tcPr>
            <w:tcW w:w="0" w:type="dxa"/>
            <w:shd w:val="clear" w:color="auto" w:fill="FFFFFF"/>
            <w:tcMar>
              <w:top w:w="40" w:type="dxa"/>
              <w:left w:w="200" w:type="dxa"/>
              <w:bottom w:w="40" w:type="dxa"/>
              <w:right w:w="200" w:type="dxa"/>
            </w:tcMar>
            <w:vAlign w:val="center"/>
          </w:tcPr>
          <w:p w14:paraId="79E0AC7D"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B462987" w14:textId="77777777" w:rsidR="0077287B" w:rsidRDefault="00E03954">
            <w:pPr>
              <w:jc w:val="center"/>
            </w:pPr>
            <w:r>
              <w:rPr>
                <w:rFonts w:eastAsia="Times New Roman" w:cs="Times New Roman"/>
                <w:sz w:val="22"/>
              </w:rPr>
              <w:t>производство / передача</w:t>
            </w:r>
          </w:p>
        </w:tc>
      </w:tr>
      <w:tr w:rsidR="0077287B" w14:paraId="68982C72" w14:textId="77777777">
        <w:trPr>
          <w:jc w:val="center"/>
        </w:trPr>
        <w:tc>
          <w:tcPr>
            <w:tcW w:w="0" w:type="dxa"/>
            <w:shd w:val="clear" w:color="auto" w:fill="FFFFFF"/>
            <w:tcMar>
              <w:top w:w="40" w:type="dxa"/>
              <w:left w:w="20" w:type="dxa"/>
              <w:bottom w:w="40" w:type="dxa"/>
              <w:right w:w="20" w:type="dxa"/>
            </w:tcMar>
            <w:vAlign w:val="center"/>
          </w:tcPr>
          <w:p w14:paraId="4A753C92" w14:textId="77777777" w:rsidR="0077287B" w:rsidRDefault="00E03954">
            <w:pPr>
              <w:jc w:val="center"/>
            </w:pPr>
            <w:r>
              <w:rPr>
                <w:rFonts w:eastAsia="Times New Roman" w:cs="Times New Roman"/>
                <w:sz w:val="22"/>
              </w:rPr>
              <w:t>21</w:t>
            </w:r>
          </w:p>
        </w:tc>
        <w:tc>
          <w:tcPr>
            <w:tcW w:w="0" w:type="dxa"/>
            <w:shd w:val="clear" w:color="auto" w:fill="FFFFFF"/>
            <w:tcMar>
              <w:top w:w="40" w:type="dxa"/>
              <w:left w:w="200" w:type="dxa"/>
              <w:bottom w:w="40" w:type="dxa"/>
              <w:right w:w="200" w:type="dxa"/>
            </w:tcMar>
            <w:vAlign w:val="center"/>
          </w:tcPr>
          <w:p w14:paraId="0EA17D71" w14:textId="77777777" w:rsidR="0077287B" w:rsidRDefault="00E03954">
            <w:pPr>
              <w:jc w:val="center"/>
            </w:pPr>
            <w:r>
              <w:rPr>
                <w:rFonts w:eastAsia="Times New Roman" w:cs="Times New Roman"/>
                <w:sz w:val="22"/>
              </w:rPr>
              <w:t>Котельная №42-23 Центральная</w:t>
            </w:r>
          </w:p>
        </w:tc>
        <w:tc>
          <w:tcPr>
            <w:tcW w:w="0" w:type="dxa"/>
            <w:shd w:val="clear" w:color="auto" w:fill="FFFFFF"/>
            <w:tcMar>
              <w:top w:w="40" w:type="dxa"/>
              <w:left w:w="200" w:type="dxa"/>
              <w:bottom w:w="40" w:type="dxa"/>
              <w:right w:w="200" w:type="dxa"/>
            </w:tcMar>
            <w:vAlign w:val="center"/>
          </w:tcPr>
          <w:p w14:paraId="645607B4"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372724F" w14:textId="77777777" w:rsidR="0077287B" w:rsidRDefault="00E03954">
            <w:pPr>
              <w:jc w:val="center"/>
            </w:pPr>
            <w:r>
              <w:rPr>
                <w:rFonts w:eastAsia="Times New Roman" w:cs="Times New Roman"/>
                <w:sz w:val="22"/>
              </w:rPr>
              <w:t>производство / передача</w:t>
            </w:r>
          </w:p>
        </w:tc>
      </w:tr>
      <w:tr w:rsidR="0077287B" w14:paraId="10EE5568" w14:textId="77777777">
        <w:trPr>
          <w:jc w:val="center"/>
        </w:trPr>
        <w:tc>
          <w:tcPr>
            <w:tcW w:w="0" w:type="dxa"/>
            <w:shd w:val="clear" w:color="auto" w:fill="FFFFFF"/>
            <w:tcMar>
              <w:top w:w="40" w:type="dxa"/>
              <w:left w:w="20" w:type="dxa"/>
              <w:bottom w:w="40" w:type="dxa"/>
              <w:right w:w="20" w:type="dxa"/>
            </w:tcMar>
            <w:vAlign w:val="center"/>
          </w:tcPr>
          <w:p w14:paraId="30EDF2E6" w14:textId="77777777" w:rsidR="0077287B" w:rsidRDefault="00E03954">
            <w:pPr>
              <w:jc w:val="center"/>
            </w:pPr>
            <w:r>
              <w:rPr>
                <w:rFonts w:eastAsia="Times New Roman" w:cs="Times New Roman"/>
                <w:sz w:val="22"/>
              </w:rPr>
              <w:t>22</w:t>
            </w:r>
          </w:p>
        </w:tc>
        <w:tc>
          <w:tcPr>
            <w:tcW w:w="0" w:type="dxa"/>
            <w:shd w:val="clear" w:color="auto" w:fill="FFFFFF"/>
            <w:tcMar>
              <w:top w:w="40" w:type="dxa"/>
              <w:left w:w="200" w:type="dxa"/>
              <w:bottom w:w="40" w:type="dxa"/>
              <w:right w:w="200" w:type="dxa"/>
            </w:tcMar>
            <w:vAlign w:val="center"/>
          </w:tcPr>
          <w:p w14:paraId="338C2118" w14:textId="77777777" w:rsidR="0077287B" w:rsidRDefault="00E03954">
            <w:pPr>
              <w:jc w:val="center"/>
            </w:pPr>
            <w:r>
              <w:rPr>
                <w:rFonts w:eastAsia="Times New Roman" w:cs="Times New Roman"/>
                <w:sz w:val="22"/>
              </w:rPr>
              <w:t>Котельная №42-24</w:t>
            </w:r>
          </w:p>
        </w:tc>
        <w:tc>
          <w:tcPr>
            <w:tcW w:w="0" w:type="dxa"/>
            <w:shd w:val="clear" w:color="auto" w:fill="FFFFFF"/>
            <w:tcMar>
              <w:top w:w="40" w:type="dxa"/>
              <w:left w:w="200" w:type="dxa"/>
              <w:bottom w:w="40" w:type="dxa"/>
              <w:right w:w="200" w:type="dxa"/>
            </w:tcMar>
            <w:vAlign w:val="center"/>
          </w:tcPr>
          <w:p w14:paraId="21DE70C2"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D98908D" w14:textId="77777777" w:rsidR="0077287B" w:rsidRDefault="00E03954">
            <w:pPr>
              <w:jc w:val="center"/>
            </w:pPr>
            <w:r>
              <w:rPr>
                <w:rFonts w:eastAsia="Times New Roman" w:cs="Times New Roman"/>
                <w:sz w:val="22"/>
              </w:rPr>
              <w:t>производство / передача</w:t>
            </w:r>
          </w:p>
        </w:tc>
      </w:tr>
      <w:tr w:rsidR="0077287B" w14:paraId="2BB81B47" w14:textId="77777777">
        <w:trPr>
          <w:jc w:val="center"/>
        </w:trPr>
        <w:tc>
          <w:tcPr>
            <w:tcW w:w="0" w:type="dxa"/>
            <w:shd w:val="clear" w:color="auto" w:fill="FFFFFF"/>
            <w:tcMar>
              <w:top w:w="40" w:type="dxa"/>
              <w:left w:w="20" w:type="dxa"/>
              <w:bottom w:w="40" w:type="dxa"/>
              <w:right w:w="20" w:type="dxa"/>
            </w:tcMar>
            <w:vAlign w:val="center"/>
          </w:tcPr>
          <w:p w14:paraId="224F24B7" w14:textId="77777777" w:rsidR="0077287B" w:rsidRDefault="00E03954">
            <w:pPr>
              <w:jc w:val="center"/>
            </w:pPr>
            <w:r>
              <w:rPr>
                <w:rFonts w:eastAsia="Times New Roman" w:cs="Times New Roman"/>
                <w:sz w:val="22"/>
              </w:rPr>
              <w:t>23</w:t>
            </w:r>
          </w:p>
        </w:tc>
        <w:tc>
          <w:tcPr>
            <w:tcW w:w="0" w:type="dxa"/>
            <w:shd w:val="clear" w:color="auto" w:fill="FFFFFF"/>
            <w:tcMar>
              <w:top w:w="40" w:type="dxa"/>
              <w:left w:w="200" w:type="dxa"/>
              <w:bottom w:w="40" w:type="dxa"/>
              <w:right w:w="200" w:type="dxa"/>
            </w:tcMar>
            <w:vAlign w:val="center"/>
          </w:tcPr>
          <w:p w14:paraId="51404138" w14:textId="77777777" w:rsidR="0077287B" w:rsidRDefault="00E03954">
            <w:pPr>
              <w:jc w:val="center"/>
            </w:pPr>
            <w:r>
              <w:rPr>
                <w:rFonts w:eastAsia="Times New Roman" w:cs="Times New Roman"/>
                <w:sz w:val="22"/>
              </w:rPr>
              <w:t>Котельная №42-25</w:t>
            </w:r>
          </w:p>
        </w:tc>
        <w:tc>
          <w:tcPr>
            <w:tcW w:w="0" w:type="dxa"/>
            <w:shd w:val="clear" w:color="auto" w:fill="FFFFFF"/>
            <w:tcMar>
              <w:top w:w="40" w:type="dxa"/>
              <w:left w:w="200" w:type="dxa"/>
              <w:bottom w:w="40" w:type="dxa"/>
              <w:right w:w="200" w:type="dxa"/>
            </w:tcMar>
            <w:vAlign w:val="center"/>
          </w:tcPr>
          <w:p w14:paraId="2912D8C9"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3136FE2" w14:textId="77777777" w:rsidR="0077287B" w:rsidRDefault="00E03954">
            <w:pPr>
              <w:jc w:val="center"/>
            </w:pPr>
            <w:r>
              <w:rPr>
                <w:rFonts w:eastAsia="Times New Roman" w:cs="Times New Roman"/>
                <w:sz w:val="22"/>
              </w:rPr>
              <w:t>производство / передача</w:t>
            </w:r>
          </w:p>
        </w:tc>
      </w:tr>
      <w:tr w:rsidR="0077287B" w14:paraId="46AA0BB9" w14:textId="77777777">
        <w:trPr>
          <w:jc w:val="center"/>
        </w:trPr>
        <w:tc>
          <w:tcPr>
            <w:tcW w:w="0" w:type="dxa"/>
            <w:shd w:val="clear" w:color="auto" w:fill="FFFFFF"/>
            <w:tcMar>
              <w:top w:w="40" w:type="dxa"/>
              <w:left w:w="20" w:type="dxa"/>
              <w:bottom w:w="40" w:type="dxa"/>
              <w:right w:w="20" w:type="dxa"/>
            </w:tcMar>
            <w:vAlign w:val="center"/>
          </w:tcPr>
          <w:p w14:paraId="50FB3507" w14:textId="77777777" w:rsidR="0077287B" w:rsidRDefault="00E03954">
            <w:pPr>
              <w:jc w:val="center"/>
            </w:pPr>
            <w:r>
              <w:rPr>
                <w:rFonts w:eastAsia="Times New Roman" w:cs="Times New Roman"/>
                <w:sz w:val="22"/>
              </w:rPr>
              <w:t>24</w:t>
            </w:r>
          </w:p>
        </w:tc>
        <w:tc>
          <w:tcPr>
            <w:tcW w:w="0" w:type="dxa"/>
            <w:shd w:val="clear" w:color="auto" w:fill="FFFFFF"/>
            <w:tcMar>
              <w:top w:w="40" w:type="dxa"/>
              <w:left w:w="200" w:type="dxa"/>
              <w:bottom w:w="40" w:type="dxa"/>
              <w:right w:w="200" w:type="dxa"/>
            </w:tcMar>
            <w:vAlign w:val="center"/>
          </w:tcPr>
          <w:p w14:paraId="502E3D43" w14:textId="77777777" w:rsidR="0077287B" w:rsidRDefault="00E03954">
            <w:pPr>
              <w:jc w:val="center"/>
            </w:pPr>
            <w:r>
              <w:rPr>
                <w:rFonts w:eastAsia="Times New Roman" w:cs="Times New Roman"/>
                <w:sz w:val="22"/>
              </w:rPr>
              <w:t>Котельная Школьная №42-26</w:t>
            </w:r>
          </w:p>
        </w:tc>
        <w:tc>
          <w:tcPr>
            <w:tcW w:w="0" w:type="dxa"/>
            <w:shd w:val="clear" w:color="auto" w:fill="FFFFFF"/>
            <w:tcMar>
              <w:top w:w="40" w:type="dxa"/>
              <w:left w:w="200" w:type="dxa"/>
              <w:bottom w:w="40" w:type="dxa"/>
              <w:right w:w="200" w:type="dxa"/>
            </w:tcMar>
            <w:vAlign w:val="center"/>
          </w:tcPr>
          <w:p w14:paraId="18F10683"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1939AE4" w14:textId="77777777" w:rsidR="0077287B" w:rsidRDefault="00E03954">
            <w:pPr>
              <w:jc w:val="center"/>
            </w:pPr>
            <w:r>
              <w:rPr>
                <w:rFonts w:eastAsia="Times New Roman" w:cs="Times New Roman"/>
                <w:sz w:val="22"/>
              </w:rPr>
              <w:t>производство / передача</w:t>
            </w:r>
          </w:p>
        </w:tc>
      </w:tr>
      <w:tr w:rsidR="0077287B" w14:paraId="25545606" w14:textId="77777777">
        <w:trPr>
          <w:jc w:val="center"/>
        </w:trPr>
        <w:tc>
          <w:tcPr>
            <w:tcW w:w="0" w:type="dxa"/>
            <w:shd w:val="clear" w:color="auto" w:fill="FFFFFF"/>
            <w:tcMar>
              <w:top w:w="40" w:type="dxa"/>
              <w:left w:w="20" w:type="dxa"/>
              <w:bottom w:w="40" w:type="dxa"/>
              <w:right w:w="20" w:type="dxa"/>
            </w:tcMar>
            <w:vAlign w:val="center"/>
          </w:tcPr>
          <w:p w14:paraId="04908B75" w14:textId="77777777" w:rsidR="0077287B" w:rsidRDefault="00E03954">
            <w:pPr>
              <w:jc w:val="center"/>
            </w:pPr>
            <w:r>
              <w:rPr>
                <w:rFonts w:eastAsia="Times New Roman" w:cs="Times New Roman"/>
                <w:sz w:val="22"/>
              </w:rPr>
              <w:t>25</w:t>
            </w:r>
          </w:p>
        </w:tc>
        <w:tc>
          <w:tcPr>
            <w:tcW w:w="0" w:type="dxa"/>
            <w:shd w:val="clear" w:color="auto" w:fill="FFFFFF"/>
            <w:tcMar>
              <w:top w:w="40" w:type="dxa"/>
              <w:left w:w="200" w:type="dxa"/>
              <w:bottom w:w="40" w:type="dxa"/>
              <w:right w:w="200" w:type="dxa"/>
            </w:tcMar>
            <w:vAlign w:val="center"/>
          </w:tcPr>
          <w:p w14:paraId="3842B36A" w14:textId="77777777" w:rsidR="0077287B" w:rsidRDefault="00E03954">
            <w:pPr>
              <w:jc w:val="center"/>
            </w:pPr>
            <w:r>
              <w:rPr>
                <w:rFonts w:eastAsia="Times New Roman" w:cs="Times New Roman"/>
                <w:sz w:val="22"/>
              </w:rPr>
              <w:t>Котельная №42-27детского сада</w:t>
            </w:r>
          </w:p>
        </w:tc>
        <w:tc>
          <w:tcPr>
            <w:tcW w:w="0" w:type="dxa"/>
            <w:shd w:val="clear" w:color="auto" w:fill="FFFFFF"/>
            <w:tcMar>
              <w:top w:w="40" w:type="dxa"/>
              <w:left w:w="200" w:type="dxa"/>
              <w:bottom w:w="40" w:type="dxa"/>
              <w:right w:w="200" w:type="dxa"/>
            </w:tcMar>
            <w:vAlign w:val="center"/>
          </w:tcPr>
          <w:p w14:paraId="71E9ADEA"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CC1E3FE" w14:textId="77777777" w:rsidR="0077287B" w:rsidRDefault="00E03954">
            <w:pPr>
              <w:jc w:val="center"/>
            </w:pPr>
            <w:r>
              <w:rPr>
                <w:rFonts w:eastAsia="Times New Roman" w:cs="Times New Roman"/>
                <w:sz w:val="22"/>
              </w:rPr>
              <w:t>производство / передача</w:t>
            </w:r>
          </w:p>
        </w:tc>
      </w:tr>
      <w:tr w:rsidR="0077287B" w14:paraId="67627AC6" w14:textId="77777777">
        <w:trPr>
          <w:jc w:val="center"/>
        </w:trPr>
        <w:tc>
          <w:tcPr>
            <w:tcW w:w="0" w:type="dxa"/>
            <w:shd w:val="clear" w:color="auto" w:fill="FFFFFF"/>
            <w:tcMar>
              <w:top w:w="40" w:type="dxa"/>
              <w:left w:w="20" w:type="dxa"/>
              <w:bottom w:w="40" w:type="dxa"/>
              <w:right w:w="20" w:type="dxa"/>
            </w:tcMar>
            <w:vAlign w:val="center"/>
          </w:tcPr>
          <w:p w14:paraId="2F74FA59" w14:textId="77777777" w:rsidR="0077287B" w:rsidRDefault="00E03954">
            <w:pPr>
              <w:jc w:val="center"/>
            </w:pPr>
            <w:r>
              <w:rPr>
                <w:rFonts w:eastAsia="Times New Roman" w:cs="Times New Roman"/>
                <w:sz w:val="22"/>
              </w:rPr>
              <w:t>26</w:t>
            </w:r>
          </w:p>
        </w:tc>
        <w:tc>
          <w:tcPr>
            <w:tcW w:w="0" w:type="dxa"/>
            <w:shd w:val="clear" w:color="auto" w:fill="FFFFFF"/>
            <w:tcMar>
              <w:top w:w="40" w:type="dxa"/>
              <w:left w:w="200" w:type="dxa"/>
              <w:bottom w:w="40" w:type="dxa"/>
              <w:right w:w="200" w:type="dxa"/>
            </w:tcMar>
            <w:vAlign w:val="center"/>
          </w:tcPr>
          <w:p w14:paraId="35B4FDD3" w14:textId="77777777" w:rsidR="0077287B" w:rsidRDefault="00E03954">
            <w:pPr>
              <w:jc w:val="center"/>
            </w:pPr>
            <w:r>
              <w:rPr>
                <w:rFonts w:eastAsia="Times New Roman" w:cs="Times New Roman"/>
                <w:sz w:val="22"/>
              </w:rPr>
              <w:t>Автономная Котельная № 42-28 КДЦ</w:t>
            </w:r>
          </w:p>
        </w:tc>
        <w:tc>
          <w:tcPr>
            <w:tcW w:w="0" w:type="dxa"/>
            <w:shd w:val="clear" w:color="auto" w:fill="FFFFFF"/>
            <w:tcMar>
              <w:top w:w="40" w:type="dxa"/>
              <w:left w:w="200" w:type="dxa"/>
              <w:bottom w:w="40" w:type="dxa"/>
              <w:right w:w="200" w:type="dxa"/>
            </w:tcMar>
            <w:vAlign w:val="center"/>
          </w:tcPr>
          <w:p w14:paraId="7B7A6B27"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26DBFC4" w14:textId="77777777" w:rsidR="0077287B" w:rsidRDefault="00E03954">
            <w:pPr>
              <w:jc w:val="center"/>
            </w:pPr>
            <w:r>
              <w:rPr>
                <w:rFonts w:eastAsia="Times New Roman" w:cs="Times New Roman"/>
                <w:sz w:val="22"/>
              </w:rPr>
              <w:t>производство / передача</w:t>
            </w:r>
          </w:p>
        </w:tc>
      </w:tr>
      <w:tr w:rsidR="0077287B" w14:paraId="475C74BA" w14:textId="77777777">
        <w:trPr>
          <w:jc w:val="center"/>
        </w:trPr>
        <w:tc>
          <w:tcPr>
            <w:tcW w:w="0" w:type="dxa"/>
            <w:shd w:val="clear" w:color="auto" w:fill="FFFFFF"/>
            <w:tcMar>
              <w:top w:w="40" w:type="dxa"/>
              <w:left w:w="20" w:type="dxa"/>
              <w:bottom w:w="40" w:type="dxa"/>
              <w:right w:w="20" w:type="dxa"/>
            </w:tcMar>
            <w:vAlign w:val="center"/>
          </w:tcPr>
          <w:p w14:paraId="480CDD17" w14:textId="77777777" w:rsidR="0077287B" w:rsidRDefault="00E03954">
            <w:pPr>
              <w:jc w:val="center"/>
            </w:pPr>
            <w:r>
              <w:rPr>
                <w:rFonts w:eastAsia="Times New Roman" w:cs="Times New Roman"/>
                <w:sz w:val="22"/>
              </w:rPr>
              <w:t>27</w:t>
            </w:r>
          </w:p>
        </w:tc>
        <w:tc>
          <w:tcPr>
            <w:tcW w:w="0" w:type="dxa"/>
            <w:shd w:val="clear" w:color="auto" w:fill="FFFFFF"/>
            <w:tcMar>
              <w:top w:w="40" w:type="dxa"/>
              <w:left w:w="200" w:type="dxa"/>
              <w:bottom w:w="40" w:type="dxa"/>
              <w:right w:w="200" w:type="dxa"/>
            </w:tcMar>
            <w:vAlign w:val="center"/>
          </w:tcPr>
          <w:p w14:paraId="308A890F" w14:textId="77777777" w:rsidR="0077287B" w:rsidRDefault="00E03954">
            <w:pPr>
              <w:jc w:val="center"/>
            </w:pPr>
            <w:r>
              <w:rPr>
                <w:rFonts w:eastAsia="Times New Roman" w:cs="Times New Roman"/>
                <w:sz w:val="22"/>
              </w:rPr>
              <w:t>Котельная №42-29</w:t>
            </w:r>
          </w:p>
        </w:tc>
        <w:tc>
          <w:tcPr>
            <w:tcW w:w="0" w:type="dxa"/>
            <w:shd w:val="clear" w:color="auto" w:fill="FFFFFF"/>
            <w:tcMar>
              <w:top w:w="40" w:type="dxa"/>
              <w:left w:w="200" w:type="dxa"/>
              <w:bottom w:w="40" w:type="dxa"/>
              <w:right w:w="200" w:type="dxa"/>
            </w:tcMar>
            <w:vAlign w:val="center"/>
          </w:tcPr>
          <w:p w14:paraId="4DB8C5C9"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48898D8" w14:textId="77777777" w:rsidR="0077287B" w:rsidRDefault="00E03954">
            <w:pPr>
              <w:jc w:val="center"/>
            </w:pPr>
            <w:r>
              <w:rPr>
                <w:rFonts w:eastAsia="Times New Roman" w:cs="Times New Roman"/>
                <w:sz w:val="22"/>
              </w:rPr>
              <w:t>производство / передача</w:t>
            </w:r>
          </w:p>
        </w:tc>
      </w:tr>
      <w:tr w:rsidR="0077287B" w14:paraId="64AD5DC5" w14:textId="77777777">
        <w:trPr>
          <w:jc w:val="center"/>
        </w:trPr>
        <w:tc>
          <w:tcPr>
            <w:tcW w:w="0" w:type="dxa"/>
            <w:shd w:val="clear" w:color="auto" w:fill="FFFFFF"/>
            <w:tcMar>
              <w:top w:w="40" w:type="dxa"/>
              <w:left w:w="20" w:type="dxa"/>
              <w:bottom w:w="40" w:type="dxa"/>
              <w:right w:w="20" w:type="dxa"/>
            </w:tcMar>
            <w:vAlign w:val="center"/>
          </w:tcPr>
          <w:p w14:paraId="40F6F0BE" w14:textId="77777777" w:rsidR="0077287B" w:rsidRDefault="00E03954">
            <w:pPr>
              <w:jc w:val="center"/>
            </w:pPr>
            <w:r>
              <w:rPr>
                <w:rFonts w:eastAsia="Times New Roman" w:cs="Times New Roman"/>
                <w:sz w:val="22"/>
              </w:rPr>
              <w:t>28</w:t>
            </w:r>
          </w:p>
        </w:tc>
        <w:tc>
          <w:tcPr>
            <w:tcW w:w="0" w:type="dxa"/>
            <w:shd w:val="clear" w:color="auto" w:fill="FFFFFF"/>
            <w:tcMar>
              <w:top w:w="40" w:type="dxa"/>
              <w:left w:w="200" w:type="dxa"/>
              <w:bottom w:w="40" w:type="dxa"/>
              <w:right w:w="200" w:type="dxa"/>
            </w:tcMar>
            <w:vAlign w:val="center"/>
          </w:tcPr>
          <w:p w14:paraId="5C7E7573" w14:textId="77777777" w:rsidR="0077287B" w:rsidRDefault="00E03954">
            <w:pPr>
              <w:jc w:val="center"/>
            </w:pPr>
            <w:r>
              <w:rPr>
                <w:rFonts w:eastAsia="Times New Roman" w:cs="Times New Roman"/>
                <w:sz w:val="22"/>
              </w:rPr>
              <w:t>Котельная №42-30 КДЦ</w:t>
            </w:r>
          </w:p>
        </w:tc>
        <w:tc>
          <w:tcPr>
            <w:tcW w:w="0" w:type="dxa"/>
            <w:shd w:val="clear" w:color="auto" w:fill="FFFFFF"/>
            <w:tcMar>
              <w:top w:w="40" w:type="dxa"/>
              <w:left w:w="200" w:type="dxa"/>
              <w:bottom w:w="40" w:type="dxa"/>
              <w:right w:w="200" w:type="dxa"/>
            </w:tcMar>
            <w:vAlign w:val="center"/>
          </w:tcPr>
          <w:p w14:paraId="7A6CA11A"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46D6AF7" w14:textId="77777777" w:rsidR="0077287B" w:rsidRDefault="00E03954">
            <w:pPr>
              <w:jc w:val="center"/>
            </w:pPr>
            <w:r>
              <w:rPr>
                <w:rFonts w:eastAsia="Times New Roman" w:cs="Times New Roman"/>
                <w:sz w:val="22"/>
              </w:rPr>
              <w:t>производство / передача</w:t>
            </w:r>
          </w:p>
        </w:tc>
      </w:tr>
      <w:tr w:rsidR="0077287B" w14:paraId="21B2616B" w14:textId="77777777">
        <w:trPr>
          <w:jc w:val="center"/>
        </w:trPr>
        <w:tc>
          <w:tcPr>
            <w:tcW w:w="0" w:type="dxa"/>
            <w:shd w:val="clear" w:color="auto" w:fill="FFFFFF"/>
            <w:tcMar>
              <w:top w:w="40" w:type="dxa"/>
              <w:left w:w="20" w:type="dxa"/>
              <w:bottom w:w="40" w:type="dxa"/>
              <w:right w:w="20" w:type="dxa"/>
            </w:tcMar>
            <w:vAlign w:val="center"/>
          </w:tcPr>
          <w:p w14:paraId="69F338D0" w14:textId="77777777" w:rsidR="0077287B" w:rsidRDefault="00E03954">
            <w:pPr>
              <w:jc w:val="center"/>
            </w:pPr>
            <w:r>
              <w:rPr>
                <w:rFonts w:eastAsia="Times New Roman" w:cs="Times New Roman"/>
                <w:sz w:val="22"/>
              </w:rPr>
              <w:t>29</w:t>
            </w:r>
          </w:p>
        </w:tc>
        <w:tc>
          <w:tcPr>
            <w:tcW w:w="0" w:type="dxa"/>
            <w:shd w:val="clear" w:color="auto" w:fill="FFFFFF"/>
            <w:tcMar>
              <w:top w:w="40" w:type="dxa"/>
              <w:left w:w="200" w:type="dxa"/>
              <w:bottom w:w="40" w:type="dxa"/>
              <w:right w:w="200" w:type="dxa"/>
            </w:tcMar>
            <w:vAlign w:val="center"/>
          </w:tcPr>
          <w:p w14:paraId="32D77322" w14:textId="77777777" w:rsidR="0077287B" w:rsidRDefault="00E03954">
            <w:pPr>
              <w:jc w:val="center"/>
            </w:pPr>
            <w:r>
              <w:rPr>
                <w:rFonts w:eastAsia="Times New Roman" w:cs="Times New Roman"/>
                <w:sz w:val="22"/>
              </w:rPr>
              <w:t>Котельная №42-31 Больничная</w:t>
            </w:r>
          </w:p>
        </w:tc>
        <w:tc>
          <w:tcPr>
            <w:tcW w:w="0" w:type="dxa"/>
            <w:shd w:val="clear" w:color="auto" w:fill="FFFFFF"/>
            <w:tcMar>
              <w:top w:w="40" w:type="dxa"/>
              <w:left w:w="200" w:type="dxa"/>
              <w:bottom w:w="40" w:type="dxa"/>
              <w:right w:w="200" w:type="dxa"/>
            </w:tcMar>
            <w:vAlign w:val="center"/>
          </w:tcPr>
          <w:p w14:paraId="0E68A497"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F7EE209" w14:textId="77777777" w:rsidR="0077287B" w:rsidRDefault="00E03954">
            <w:pPr>
              <w:jc w:val="center"/>
            </w:pPr>
            <w:r>
              <w:rPr>
                <w:rFonts w:eastAsia="Times New Roman" w:cs="Times New Roman"/>
                <w:sz w:val="22"/>
              </w:rPr>
              <w:t>производство / передача</w:t>
            </w:r>
          </w:p>
        </w:tc>
      </w:tr>
      <w:tr w:rsidR="0077287B" w14:paraId="2956BB93" w14:textId="77777777">
        <w:trPr>
          <w:jc w:val="center"/>
        </w:trPr>
        <w:tc>
          <w:tcPr>
            <w:tcW w:w="0" w:type="dxa"/>
            <w:shd w:val="clear" w:color="auto" w:fill="FFFFFF"/>
            <w:tcMar>
              <w:top w:w="40" w:type="dxa"/>
              <w:left w:w="20" w:type="dxa"/>
              <w:bottom w:w="40" w:type="dxa"/>
              <w:right w:w="20" w:type="dxa"/>
            </w:tcMar>
            <w:vAlign w:val="center"/>
          </w:tcPr>
          <w:p w14:paraId="534FF9CC" w14:textId="77777777" w:rsidR="0077287B" w:rsidRDefault="00E03954">
            <w:pPr>
              <w:jc w:val="center"/>
            </w:pPr>
            <w:r>
              <w:rPr>
                <w:rFonts w:eastAsia="Times New Roman" w:cs="Times New Roman"/>
                <w:sz w:val="22"/>
              </w:rPr>
              <w:t>30</w:t>
            </w:r>
          </w:p>
        </w:tc>
        <w:tc>
          <w:tcPr>
            <w:tcW w:w="0" w:type="dxa"/>
            <w:shd w:val="clear" w:color="auto" w:fill="FFFFFF"/>
            <w:tcMar>
              <w:top w:w="40" w:type="dxa"/>
              <w:left w:w="200" w:type="dxa"/>
              <w:bottom w:w="40" w:type="dxa"/>
              <w:right w:w="200" w:type="dxa"/>
            </w:tcMar>
            <w:vAlign w:val="center"/>
          </w:tcPr>
          <w:p w14:paraId="3E2EDC3A" w14:textId="77777777" w:rsidR="0077287B" w:rsidRDefault="00E03954">
            <w:pPr>
              <w:jc w:val="center"/>
            </w:pPr>
            <w:r>
              <w:rPr>
                <w:rFonts w:eastAsia="Times New Roman" w:cs="Times New Roman"/>
                <w:sz w:val="22"/>
              </w:rPr>
              <w:t>Котельная №42-32 детского сада</w:t>
            </w:r>
          </w:p>
        </w:tc>
        <w:tc>
          <w:tcPr>
            <w:tcW w:w="0" w:type="dxa"/>
            <w:shd w:val="clear" w:color="auto" w:fill="FFFFFF"/>
            <w:tcMar>
              <w:top w:w="40" w:type="dxa"/>
              <w:left w:w="200" w:type="dxa"/>
              <w:bottom w:w="40" w:type="dxa"/>
              <w:right w:w="200" w:type="dxa"/>
            </w:tcMar>
            <w:vAlign w:val="center"/>
          </w:tcPr>
          <w:p w14:paraId="26C38419"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5AF838E" w14:textId="77777777" w:rsidR="0077287B" w:rsidRDefault="00E03954">
            <w:pPr>
              <w:jc w:val="center"/>
            </w:pPr>
            <w:r>
              <w:rPr>
                <w:rFonts w:eastAsia="Times New Roman" w:cs="Times New Roman"/>
                <w:sz w:val="22"/>
              </w:rPr>
              <w:t>производство / передача</w:t>
            </w:r>
          </w:p>
        </w:tc>
      </w:tr>
      <w:tr w:rsidR="0077287B" w14:paraId="283821E1" w14:textId="77777777">
        <w:trPr>
          <w:jc w:val="center"/>
        </w:trPr>
        <w:tc>
          <w:tcPr>
            <w:tcW w:w="0" w:type="dxa"/>
            <w:shd w:val="clear" w:color="auto" w:fill="FFFFFF"/>
            <w:tcMar>
              <w:top w:w="40" w:type="dxa"/>
              <w:left w:w="20" w:type="dxa"/>
              <w:bottom w:w="40" w:type="dxa"/>
              <w:right w:w="20" w:type="dxa"/>
            </w:tcMar>
            <w:vAlign w:val="center"/>
          </w:tcPr>
          <w:p w14:paraId="7F66B9D6" w14:textId="77777777" w:rsidR="0077287B" w:rsidRDefault="00E03954">
            <w:pPr>
              <w:jc w:val="center"/>
            </w:pPr>
            <w:r>
              <w:rPr>
                <w:rFonts w:eastAsia="Times New Roman" w:cs="Times New Roman"/>
                <w:sz w:val="22"/>
              </w:rPr>
              <w:t>31</w:t>
            </w:r>
          </w:p>
        </w:tc>
        <w:tc>
          <w:tcPr>
            <w:tcW w:w="0" w:type="dxa"/>
            <w:shd w:val="clear" w:color="auto" w:fill="FFFFFF"/>
            <w:tcMar>
              <w:top w:w="40" w:type="dxa"/>
              <w:left w:w="200" w:type="dxa"/>
              <w:bottom w:w="40" w:type="dxa"/>
              <w:right w:w="200" w:type="dxa"/>
            </w:tcMar>
            <w:vAlign w:val="center"/>
          </w:tcPr>
          <w:p w14:paraId="22F432DE" w14:textId="77777777" w:rsidR="0077287B" w:rsidRDefault="00E03954">
            <w:pPr>
              <w:jc w:val="center"/>
            </w:pPr>
            <w:r>
              <w:rPr>
                <w:rFonts w:eastAsia="Times New Roman" w:cs="Times New Roman"/>
                <w:sz w:val="22"/>
              </w:rPr>
              <w:t>Котельная №42-33 детского сада</w:t>
            </w:r>
          </w:p>
        </w:tc>
        <w:tc>
          <w:tcPr>
            <w:tcW w:w="0" w:type="dxa"/>
            <w:shd w:val="clear" w:color="auto" w:fill="FFFFFF"/>
            <w:tcMar>
              <w:top w:w="40" w:type="dxa"/>
              <w:left w:w="200" w:type="dxa"/>
              <w:bottom w:w="40" w:type="dxa"/>
              <w:right w:w="200" w:type="dxa"/>
            </w:tcMar>
            <w:vAlign w:val="center"/>
          </w:tcPr>
          <w:p w14:paraId="0D502653"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6DAF00E" w14:textId="77777777" w:rsidR="0077287B" w:rsidRDefault="00E03954">
            <w:pPr>
              <w:jc w:val="center"/>
            </w:pPr>
            <w:r>
              <w:rPr>
                <w:rFonts w:eastAsia="Times New Roman" w:cs="Times New Roman"/>
                <w:sz w:val="22"/>
              </w:rPr>
              <w:t>производство / передача</w:t>
            </w:r>
          </w:p>
        </w:tc>
      </w:tr>
    </w:tbl>
    <w:p w14:paraId="0C787195" w14:textId="77777777" w:rsidR="00E03954" w:rsidRDefault="00E03954" w:rsidP="00E03954">
      <w:pPr>
        <w:jc w:val="both"/>
        <w:rPr>
          <w:lang w:eastAsia="ru-RU"/>
        </w:rPr>
      </w:pPr>
    </w:p>
    <w:p w14:paraId="03AA277E" w14:textId="77777777" w:rsidR="00E03954" w:rsidRDefault="00D16FE6" w:rsidP="00E03954">
      <w:pPr>
        <w:pStyle w:val="2"/>
        <w:ind w:left="0" w:firstLine="0"/>
      </w:pPr>
      <w:hyperlink r:id="rId150" w:anchor="bookmark138" w:history="1">
        <w:bookmarkStart w:id="391" w:name="_Toc30085174"/>
        <w:bookmarkStart w:id="392" w:name="_Toc32845497"/>
        <w:bookmarkStart w:id="393" w:name="_Toc229821412"/>
        <w:r w:rsidR="00E03954" w:rsidRPr="005A7EE8">
          <w:t>Часть 2. РЕЕСТР ЕДИНЫХ ТЕПЛОСНАБЖАЮЩИХ ОРГАНИЗАЦИЙ, СОДЕРЖАЩИЙ</w:t>
        </w:r>
      </w:hyperlink>
      <w:r w:rsidR="00E03954">
        <w:t xml:space="preserve"> </w:t>
      </w:r>
      <w:hyperlink r:id="rId151" w:anchor="bookmark138" w:history="1">
        <w:r w:rsidR="00E03954" w:rsidRPr="005A7EE8">
          <w:t>ПЕРЕЧЕНЬ СИСТЕМ ТЕПЛОСНАБЖЕНИЯ, ВХОДЯЩИХ В СОСТАВ ЕДИНОЙ</w:t>
        </w:r>
      </w:hyperlink>
      <w:r w:rsidR="00E03954">
        <w:t xml:space="preserve"> </w:t>
      </w:r>
      <w:hyperlink r:id="rId152" w:anchor="bookmark138" w:history="1">
        <w:r w:rsidR="00E03954" w:rsidRPr="005A7EE8">
          <w:t>ТЕПЛОСНАБЖАЮЩЕЙ ОРГАНИЗАЦИИ</w:t>
        </w:r>
        <w:bookmarkEnd w:id="391"/>
        <w:bookmarkEnd w:id="392"/>
        <w:bookmarkEnd w:id="393"/>
      </w:hyperlink>
    </w:p>
    <w:p w14:paraId="31B9AF64" w14:textId="77777777" w:rsidR="00E03954" w:rsidRPr="00F92E96" w:rsidRDefault="00E03954" w:rsidP="00E03954">
      <w:pPr>
        <w:pStyle w:val="a1"/>
        <w:jc w:val="center"/>
      </w:pPr>
    </w:p>
    <w:p w14:paraId="3B8A6605" w14:textId="77777777" w:rsidR="00E03954" w:rsidRPr="00DF518E" w:rsidRDefault="00E03954" w:rsidP="00E03954">
      <w:pPr>
        <w:widowControl w:val="0"/>
        <w:tabs>
          <w:tab w:val="left" w:leader="dot" w:pos="9637"/>
        </w:tabs>
        <w:kinsoku w:val="0"/>
        <w:overflowPunct w:val="0"/>
        <w:autoSpaceDE w:val="0"/>
        <w:autoSpaceDN w:val="0"/>
        <w:adjustRightInd w:val="0"/>
        <w:spacing w:before="104" w:line="264" w:lineRule="auto"/>
        <w:ind w:right="204" w:firstLine="709"/>
        <w:jc w:val="both"/>
      </w:pPr>
      <w:bookmarkStart w:id="394" w:name="_Hlk152921853"/>
      <w:r>
        <w:rPr>
          <w:rFonts w:eastAsia="Times New Roman" w:cs="Times New Roman"/>
          <w:spacing w:val="-1"/>
          <w:szCs w:val="24"/>
          <w:lang w:eastAsia="ru-RU"/>
        </w:rPr>
        <w:t>Р</w:t>
      </w:r>
      <w:r>
        <w:t>еестр единых теплоснабжающих организаций, содержащий перечень систем теплоснабжения, входящих в состав единой теплоснабжающей организации представлен в таблице ниже</w:t>
      </w:r>
      <w:bookmarkEnd w:id="394"/>
      <w:r>
        <w:t>.</w:t>
      </w:r>
    </w:p>
    <w:p w14:paraId="4778ADB9" w14:textId="77777777" w:rsidR="00E03954" w:rsidRPr="0023488B" w:rsidRDefault="00E03954" w:rsidP="00E03954">
      <w:pPr>
        <w:pStyle w:val="a1"/>
        <w:rPr>
          <w:lang w:eastAsia="ru-RU"/>
        </w:rPr>
      </w:pPr>
    </w:p>
    <w:p w14:paraId="7BAD7F39" w14:textId="77777777" w:rsidR="0077287B" w:rsidRDefault="0077287B">
      <w:pPr>
        <w:sectPr w:rsidR="0077287B" w:rsidSect="00E03954">
          <w:pgSz w:w="11906" w:h="16838"/>
          <w:pgMar w:top="1134" w:right="850" w:bottom="1134" w:left="1701" w:header="708" w:footer="708" w:gutter="0"/>
          <w:cols w:space="708"/>
          <w:docGrid w:linePitch="360"/>
        </w:sectPr>
      </w:pPr>
    </w:p>
    <w:p w14:paraId="49F6B8EC" w14:textId="77777777" w:rsidR="00E03954" w:rsidRPr="007F1006" w:rsidRDefault="00E03954" w:rsidP="00E03954">
      <w:pPr>
        <w:pStyle w:val="a1"/>
        <w:jc w:val="center"/>
        <w:rPr>
          <w:rFonts w:eastAsia="Times New Roman" w:cs="Times New Roman"/>
          <w:sz w:val="22"/>
        </w:rPr>
      </w:pPr>
    </w:p>
    <w:p w14:paraId="19212275" w14:textId="77777777" w:rsidR="0077287B" w:rsidRDefault="00E03954">
      <w:pPr>
        <w:spacing w:before="400" w:after="200"/>
      </w:pPr>
      <w:r>
        <w:rPr>
          <w:b/>
        </w:rPr>
        <w:t>Таблица 15.2.1 - Утвержденные единые теплоснабжающие организации в системах теплоснабжения</w:t>
      </w:r>
    </w:p>
    <w:tbl>
      <w:tblPr>
        <w:tblStyle w:val="a8"/>
        <w:tblW w:w="5000" w:type="pct"/>
        <w:jc w:val="center"/>
        <w:tblInd w:w="0" w:type="dxa"/>
        <w:tblLook w:val="04A0" w:firstRow="1" w:lastRow="0" w:firstColumn="1" w:lastColumn="0" w:noHBand="0" w:noVBand="1"/>
      </w:tblPr>
      <w:tblGrid>
        <w:gridCol w:w="1764"/>
        <w:gridCol w:w="2164"/>
        <w:gridCol w:w="2444"/>
        <w:gridCol w:w="2402"/>
        <w:gridCol w:w="1842"/>
        <w:gridCol w:w="1999"/>
        <w:gridCol w:w="1662"/>
      </w:tblGrid>
      <w:tr w:rsidR="0077287B" w14:paraId="3013A0B5" w14:textId="77777777">
        <w:trPr>
          <w:jc w:val="center"/>
        </w:trPr>
        <w:tc>
          <w:tcPr>
            <w:tcW w:w="0" w:type="dxa"/>
            <w:shd w:val="clear" w:color="auto" w:fill="F2F2F2"/>
            <w:tcMar>
              <w:top w:w="120" w:type="dxa"/>
              <w:left w:w="20" w:type="dxa"/>
              <w:bottom w:w="120" w:type="dxa"/>
              <w:right w:w="20" w:type="dxa"/>
            </w:tcMar>
            <w:vAlign w:val="center"/>
          </w:tcPr>
          <w:p w14:paraId="2733AB7C" w14:textId="77777777" w:rsidR="0077287B" w:rsidRDefault="00E03954">
            <w:pPr>
              <w:jc w:val="center"/>
            </w:pPr>
            <w:r>
              <w:rPr>
                <w:rFonts w:eastAsia="Times New Roman" w:cs="Times New Roman"/>
                <w:sz w:val="22"/>
              </w:rPr>
              <w:t>№ системы теплоснабжения</w:t>
            </w:r>
          </w:p>
        </w:tc>
        <w:tc>
          <w:tcPr>
            <w:tcW w:w="0" w:type="dxa"/>
            <w:shd w:val="clear" w:color="auto" w:fill="F2F2F2"/>
            <w:tcMar>
              <w:top w:w="120" w:type="dxa"/>
              <w:left w:w="200" w:type="dxa"/>
              <w:bottom w:w="120" w:type="dxa"/>
              <w:right w:w="200" w:type="dxa"/>
            </w:tcMar>
            <w:vAlign w:val="center"/>
          </w:tcPr>
          <w:p w14:paraId="04468ABE" w14:textId="77777777" w:rsidR="0077287B" w:rsidRPr="002C55C4" w:rsidRDefault="00E03954">
            <w:pPr>
              <w:jc w:val="center"/>
              <w:rPr>
                <w:lang w:val="ru-RU"/>
              </w:rPr>
            </w:pPr>
            <w:r w:rsidRPr="002C55C4">
              <w:rPr>
                <w:rFonts w:eastAsia="Times New Roman" w:cs="Times New Roman"/>
                <w:sz w:val="22"/>
                <w:lang w:val="ru-RU"/>
              </w:rPr>
              <w:t>Наименования источников тепловой энергии в системе теплоснабжения</w:t>
            </w:r>
          </w:p>
        </w:tc>
        <w:tc>
          <w:tcPr>
            <w:tcW w:w="0" w:type="dxa"/>
            <w:shd w:val="clear" w:color="auto" w:fill="F2F2F2"/>
            <w:tcMar>
              <w:top w:w="120" w:type="dxa"/>
              <w:left w:w="200" w:type="dxa"/>
              <w:bottom w:w="120" w:type="dxa"/>
              <w:right w:w="200" w:type="dxa"/>
            </w:tcMar>
            <w:vAlign w:val="center"/>
          </w:tcPr>
          <w:p w14:paraId="21455492" w14:textId="77777777" w:rsidR="0077287B" w:rsidRPr="002C55C4" w:rsidRDefault="00E03954">
            <w:pPr>
              <w:jc w:val="center"/>
              <w:rPr>
                <w:lang w:val="ru-RU"/>
              </w:rPr>
            </w:pPr>
            <w:r w:rsidRPr="002C55C4">
              <w:rPr>
                <w:rFonts w:eastAsia="Times New Roman" w:cs="Times New Roman"/>
                <w:sz w:val="22"/>
                <w:lang w:val="ru-RU"/>
              </w:rPr>
              <w:t>Теплоснабжающие (теплосетевые) организации в границах системы теплоснабжения</w:t>
            </w:r>
          </w:p>
        </w:tc>
        <w:tc>
          <w:tcPr>
            <w:tcW w:w="0" w:type="dxa"/>
            <w:shd w:val="clear" w:color="auto" w:fill="F2F2F2"/>
            <w:tcMar>
              <w:top w:w="120" w:type="dxa"/>
              <w:left w:w="200" w:type="dxa"/>
              <w:bottom w:w="120" w:type="dxa"/>
              <w:right w:w="200" w:type="dxa"/>
            </w:tcMar>
            <w:vAlign w:val="center"/>
          </w:tcPr>
          <w:p w14:paraId="7BCA2BB1" w14:textId="77777777" w:rsidR="0077287B" w:rsidRPr="002C55C4" w:rsidRDefault="00E03954">
            <w:pPr>
              <w:jc w:val="center"/>
              <w:rPr>
                <w:lang w:val="ru-RU"/>
              </w:rPr>
            </w:pPr>
            <w:r w:rsidRPr="002C55C4">
              <w:rPr>
                <w:rFonts w:eastAsia="Times New Roman" w:cs="Times New Roman"/>
                <w:sz w:val="22"/>
                <w:lang w:val="ru-RU"/>
              </w:rPr>
              <w:t>Объекты систем теплоснабжения в обслуживании теплоснабжающей (теплосетевой) организации</w:t>
            </w:r>
          </w:p>
        </w:tc>
        <w:tc>
          <w:tcPr>
            <w:tcW w:w="0" w:type="dxa"/>
            <w:shd w:val="clear" w:color="auto" w:fill="F2F2F2"/>
            <w:tcMar>
              <w:top w:w="120" w:type="dxa"/>
              <w:left w:w="200" w:type="dxa"/>
              <w:bottom w:w="120" w:type="dxa"/>
              <w:right w:w="200" w:type="dxa"/>
            </w:tcMar>
            <w:vAlign w:val="center"/>
          </w:tcPr>
          <w:p w14:paraId="15FB3085" w14:textId="77777777" w:rsidR="0077287B" w:rsidRDefault="00E03954">
            <w:pPr>
              <w:jc w:val="center"/>
            </w:pPr>
            <w:r>
              <w:rPr>
                <w:rFonts w:eastAsia="Times New Roman" w:cs="Times New Roman"/>
                <w:sz w:val="22"/>
              </w:rPr>
              <w:t>№ зоны деятельности</w:t>
            </w:r>
          </w:p>
        </w:tc>
        <w:tc>
          <w:tcPr>
            <w:tcW w:w="0" w:type="dxa"/>
            <w:shd w:val="clear" w:color="auto" w:fill="F2F2F2"/>
            <w:tcMar>
              <w:top w:w="120" w:type="dxa"/>
              <w:left w:w="200" w:type="dxa"/>
              <w:bottom w:w="120" w:type="dxa"/>
              <w:right w:w="200" w:type="dxa"/>
            </w:tcMar>
            <w:vAlign w:val="center"/>
          </w:tcPr>
          <w:p w14:paraId="608124AC" w14:textId="77777777" w:rsidR="0077287B" w:rsidRDefault="00E03954">
            <w:pPr>
              <w:jc w:val="center"/>
            </w:pPr>
            <w:r>
              <w:rPr>
                <w:rFonts w:eastAsia="Times New Roman" w:cs="Times New Roman"/>
                <w:sz w:val="22"/>
              </w:rPr>
              <w:t>Утвержденная ЕТО</w:t>
            </w:r>
          </w:p>
        </w:tc>
        <w:tc>
          <w:tcPr>
            <w:tcW w:w="0" w:type="dxa"/>
            <w:shd w:val="clear" w:color="auto" w:fill="F2F2F2"/>
            <w:tcMar>
              <w:top w:w="120" w:type="dxa"/>
              <w:left w:w="200" w:type="dxa"/>
              <w:bottom w:w="120" w:type="dxa"/>
              <w:right w:w="200" w:type="dxa"/>
            </w:tcMar>
            <w:vAlign w:val="center"/>
          </w:tcPr>
          <w:p w14:paraId="5568C9D4" w14:textId="77777777" w:rsidR="0077287B" w:rsidRPr="002C55C4" w:rsidRDefault="00E03954">
            <w:pPr>
              <w:jc w:val="center"/>
              <w:rPr>
                <w:lang w:val="ru-RU"/>
              </w:rPr>
            </w:pPr>
            <w:r w:rsidRPr="002C55C4">
              <w:rPr>
                <w:rFonts w:eastAsia="Times New Roman" w:cs="Times New Roman"/>
                <w:sz w:val="22"/>
                <w:lang w:val="ru-RU"/>
              </w:rPr>
              <w:t>Основание для присвоения статуса ЕТО</w:t>
            </w:r>
          </w:p>
        </w:tc>
      </w:tr>
      <w:tr w:rsidR="0077287B" w14:paraId="01F1288E" w14:textId="77777777">
        <w:trPr>
          <w:jc w:val="center"/>
        </w:trPr>
        <w:tc>
          <w:tcPr>
            <w:tcW w:w="0" w:type="dxa"/>
            <w:shd w:val="clear" w:color="auto" w:fill="FFFFFF"/>
            <w:tcMar>
              <w:top w:w="40" w:type="dxa"/>
              <w:left w:w="20" w:type="dxa"/>
              <w:bottom w:w="40" w:type="dxa"/>
              <w:right w:w="20" w:type="dxa"/>
            </w:tcMar>
            <w:vAlign w:val="center"/>
          </w:tcPr>
          <w:p w14:paraId="7C091FA9"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510836B" w14:textId="77777777" w:rsidR="0077287B" w:rsidRDefault="00E03954">
            <w:pPr>
              <w:jc w:val="center"/>
            </w:pPr>
            <w:r>
              <w:rPr>
                <w:rFonts w:eastAsia="Times New Roman" w:cs="Times New Roman"/>
                <w:sz w:val="22"/>
              </w:rPr>
              <w:t>Котельная №42-03</w:t>
            </w:r>
          </w:p>
        </w:tc>
        <w:tc>
          <w:tcPr>
            <w:tcW w:w="0" w:type="dxa"/>
            <w:shd w:val="clear" w:color="auto" w:fill="FFFFFF"/>
            <w:tcMar>
              <w:top w:w="40" w:type="dxa"/>
              <w:left w:w="200" w:type="dxa"/>
              <w:bottom w:w="40" w:type="dxa"/>
              <w:right w:w="200" w:type="dxa"/>
            </w:tcMar>
            <w:vAlign w:val="center"/>
          </w:tcPr>
          <w:p w14:paraId="658E5E6F"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1C9BBDE" w14:textId="77777777" w:rsidR="0077287B" w:rsidRDefault="00E03954">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5338EA92"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98BC259"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11ABABF9" w14:textId="77777777" w:rsidR="0077287B" w:rsidRDefault="00E03954">
            <w:pPr>
              <w:jc w:val="center"/>
            </w:pPr>
            <w:r>
              <w:rPr>
                <w:rFonts w:eastAsia="Times New Roman" w:cs="Times New Roman"/>
                <w:sz w:val="22"/>
              </w:rPr>
              <w:t>По критериям</w:t>
            </w:r>
          </w:p>
        </w:tc>
      </w:tr>
      <w:tr w:rsidR="0077287B" w14:paraId="11EA765F" w14:textId="77777777">
        <w:trPr>
          <w:jc w:val="center"/>
        </w:trPr>
        <w:tc>
          <w:tcPr>
            <w:tcW w:w="0" w:type="dxa"/>
            <w:shd w:val="clear" w:color="auto" w:fill="FFFFFF"/>
            <w:tcMar>
              <w:top w:w="40" w:type="dxa"/>
              <w:left w:w="20" w:type="dxa"/>
              <w:bottom w:w="40" w:type="dxa"/>
              <w:right w:w="20" w:type="dxa"/>
            </w:tcMar>
            <w:vAlign w:val="center"/>
          </w:tcPr>
          <w:p w14:paraId="1BAD92CD" w14:textId="77777777" w:rsidR="0077287B" w:rsidRDefault="00E03954">
            <w:pPr>
              <w:jc w:val="center"/>
            </w:pPr>
            <w:r>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6CE57353" w14:textId="77777777" w:rsidR="0077287B" w:rsidRDefault="00E03954">
            <w:pPr>
              <w:jc w:val="center"/>
            </w:pPr>
            <w:r>
              <w:rPr>
                <w:rFonts w:eastAsia="Times New Roman" w:cs="Times New Roman"/>
                <w:sz w:val="22"/>
              </w:rPr>
              <w:t>Котельная №42-04</w:t>
            </w:r>
          </w:p>
        </w:tc>
        <w:tc>
          <w:tcPr>
            <w:tcW w:w="0" w:type="dxa"/>
            <w:shd w:val="clear" w:color="auto" w:fill="FFFFFF"/>
            <w:tcMar>
              <w:top w:w="40" w:type="dxa"/>
              <w:left w:w="200" w:type="dxa"/>
              <w:bottom w:w="40" w:type="dxa"/>
              <w:right w:w="200" w:type="dxa"/>
            </w:tcMar>
            <w:vAlign w:val="center"/>
          </w:tcPr>
          <w:p w14:paraId="3986387B"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D318DF0" w14:textId="77777777" w:rsidR="0077287B" w:rsidRDefault="00E03954">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211F266D"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311EF5A"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2181BAD" w14:textId="77777777" w:rsidR="0077287B" w:rsidRDefault="00E03954">
            <w:pPr>
              <w:jc w:val="center"/>
            </w:pPr>
            <w:r>
              <w:rPr>
                <w:rFonts w:eastAsia="Times New Roman" w:cs="Times New Roman"/>
                <w:sz w:val="22"/>
              </w:rPr>
              <w:t>По критериям</w:t>
            </w:r>
          </w:p>
        </w:tc>
      </w:tr>
      <w:tr w:rsidR="0077287B" w14:paraId="7BC67386" w14:textId="77777777">
        <w:trPr>
          <w:jc w:val="center"/>
        </w:trPr>
        <w:tc>
          <w:tcPr>
            <w:tcW w:w="0" w:type="dxa"/>
            <w:shd w:val="clear" w:color="auto" w:fill="FFFFFF"/>
            <w:tcMar>
              <w:top w:w="40" w:type="dxa"/>
              <w:left w:w="20" w:type="dxa"/>
              <w:bottom w:w="40" w:type="dxa"/>
              <w:right w:w="20" w:type="dxa"/>
            </w:tcMar>
            <w:vAlign w:val="center"/>
          </w:tcPr>
          <w:p w14:paraId="6ACBC8AA" w14:textId="77777777" w:rsidR="0077287B" w:rsidRDefault="00E03954">
            <w:pPr>
              <w:jc w:val="center"/>
            </w:pPr>
            <w:r>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26DE1DC4" w14:textId="77777777" w:rsidR="0077287B" w:rsidRDefault="00E03954">
            <w:pPr>
              <w:jc w:val="center"/>
            </w:pPr>
            <w:r>
              <w:rPr>
                <w:rFonts w:eastAsia="Times New Roman" w:cs="Times New Roman"/>
                <w:sz w:val="22"/>
              </w:rPr>
              <w:t>Котельная №42-05</w:t>
            </w:r>
          </w:p>
        </w:tc>
        <w:tc>
          <w:tcPr>
            <w:tcW w:w="0" w:type="dxa"/>
            <w:shd w:val="clear" w:color="auto" w:fill="FFFFFF"/>
            <w:tcMar>
              <w:top w:w="40" w:type="dxa"/>
              <w:left w:w="200" w:type="dxa"/>
              <w:bottom w:w="40" w:type="dxa"/>
              <w:right w:w="200" w:type="dxa"/>
            </w:tcMar>
            <w:vAlign w:val="center"/>
          </w:tcPr>
          <w:p w14:paraId="3228B35B"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E758B04" w14:textId="77777777" w:rsidR="0077287B" w:rsidRDefault="00E03954">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5E62F3F0"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5353613"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568425B" w14:textId="77777777" w:rsidR="0077287B" w:rsidRDefault="00E03954">
            <w:pPr>
              <w:jc w:val="center"/>
            </w:pPr>
            <w:r>
              <w:rPr>
                <w:rFonts w:eastAsia="Times New Roman" w:cs="Times New Roman"/>
                <w:sz w:val="22"/>
              </w:rPr>
              <w:t>По критериям</w:t>
            </w:r>
          </w:p>
        </w:tc>
      </w:tr>
      <w:tr w:rsidR="0077287B" w14:paraId="3C1C7494" w14:textId="77777777">
        <w:trPr>
          <w:jc w:val="center"/>
        </w:trPr>
        <w:tc>
          <w:tcPr>
            <w:tcW w:w="0" w:type="dxa"/>
            <w:shd w:val="clear" w:color="auto" w:fill="FFFFFF"/>
            <w:tcMar>
              <w:top w:w="40" w:type="dxa"/>
              <w:left w:w="20" w:type="dxa"/>
              <w:bottom w:w="40" w:type="dxa"/>
              <w:right w:w="20" w:type="dxa"/>
            </w:tcMar>
            <w:vAlign w:val="center"/>
          </w:tcPr>
          <w:p w14:paraId="074ACD0D" w14:textId="77777777" w:rsidR="0077287B" w:rsidRDefault="00E03954">
            <w:pPr>
              <w:jc w:val="center"/>
            </w:pPr>
            <w:r>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5BA91874" w14:textId="77777777" w:rsidR="0077287B" w:rsidRDefault="00E03954">
            <w:pPr>
              <w:jc w:val="center"/>
            </w:pPr>
            <w:r>
              <w:rPr>
                <w:rFonts w:eastAsia="Times New Roman" w:cs="Times New Roman"/>
                <w:sz w:val="22"/>
              </w:rPr>
              <w:t>Котельная №42-06</w:t>
            </w:r>
          </w:p>
        </w:tc>
        <w:tc>
          <w:tcPr>
            <w:tcW w:w="0" w:type="dxa"/>
            <w:shd w:val="clear" w:color="auto" w:fill="FFFFFF"/>
            <w:tcMar>
              <w:top w:w="40" w:type="dxa"/>
              <w:left w:w="200" w:type="dxa"/>
              <w:bottom w:w="40" w:type="dxa"/>
              <w:right w:w="200" w:type="dxa"/>
            </w:tcMar>
            <w:vAlign w:val="center"/>
          </w:tcPr>
          <w:p w14:paraId="011C04D8"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AF278C2" w14:textId="77777777" w:rsidR="0077287B" w:rsidRDefault="00E03954">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330F7D59"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448A0A0"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14701CA" w14:textId="77777777" w:rsidR="0077287B" w:rsidRDefault="00E03954">
            <w:pPr>
              <w:jc w:val="center"/>
            </w:pPr>
            <w:r>
              <w:rPr>
                <w:rFonts w:eastAsia="Times New Roman" w:cs="Times New Roman"/>
                <w:sz w:val="22"/>
              </w:rPr>
              <w:t>По критериям</w:t>
            </w:r>
          </w:p>
        </w:tc>
      </w:tr>
      <w:tr w:rsidR="0077287B" w14:paraId="69AB3B34" w14:textId="77777777">
        <w:trPr>
          <w:jc w:val="center"/>
        </w:trPr>
        <w:tc>
          <w:tcPr>
            <w:tcW w:w="0" w:type="dxa"/>
            <w:shd w:val="clear" w:color="auto" w:fill="FFFFFF"/>
            <w:tcMar>
              <w:top w:w="40" w:type="dxa"/>
              <w:left w:w="20" w:type="dxa"/>
              <w:bottom w:w="40" w:type="dxa"/>
              <w:right w:w="20" w:type="dxa"/>
            </w:tcMar>
            <w:vAlign w:val="center"/>
          </w:tcPr>
          <w:p w14:paraId="2AB13592" w14:textId="77777777" w:rsidR="0077287B" w:rsidRDefault="00E03954">
            <w:pPr>
              <w:jc w:val="center"/>
            </w:pPr>
            <w:r>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6B60F9C7" w14:textId="77777777" w:rsidR="0077287B" w:rsidRDefault="00E03954">
            <w:pPr>
              <w:jc w:val="center"/>
            </w:pPr>
            <w:r>
              <w:rPr>
                <w:rFonts w:eastAsia="Times New Roman" w:cs="Times New Roman"/>
                <w:sz w:val="22"/>
              </w:rPr>
              <w:t>Котельная №42-07</w:t>
            </w:r>
          </w:p>
        </w:tc>
        <w:tc>
          <w:tcPr>
            <w:tcW w:w="0" w:type="dxa"/>
            <w:shd w:val="clear" w:color="auto" w:fill="FFFFFF"/>
            <w:tcMar>
              <w:top w:w="40" w:type="dxa"/>
              <w:left w:w="200" w:type="dxa"/>
              <w:bottom w:w="40" w:type="dxa"/>
              <w:right w:w="200" w:type="dxa"/>
            </w:tcMar>
            <w:vAlign w:val="center"/>
          </w:tcPr>
          <w:p w14:paraId="025B3C09"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11AD8C0" w14:textId="77777777" w:rsidR="0077287B" w:rsidRDefault="00E03954">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7DF9E90F"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76ED4D5"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1E7EE3B" w14:textId="77777777" w:rsidR="0077287B" w:rsidRDefault="00E03954">
            <w:pPr>
              <w:jc w:val="center"/>
            </w:pPr>
            <w:r>
              <w:rPr>
                <w:rFonts w:eastAsia="Times New Roman" w:cs="Times New Roman"/>
                <w:sz w:val="22"/>
              </w:rPr>
              <w:t>По критериям</w:t>
            </w:r>
          </w:p>
        </w:tc>
      </w:tr>
      <w:tr w:rsidR="0077287B" w14:paraId="08BDFA99" w14:textId="77777777">
        <w:trPr>
          <w:jc w:val="center"/>
        </w:trPr>
        <w:tc>
          <w:tcPr>
            <w:tcW w:w="0" w:type="dxa"/>
            <w:shd w:val="clear" w:color="auto" w:fill="FFFFFF"/>
            <w:tcMar>
              <w:top w:w="40" w:type="dxa"/>
              <w:left w:w="20" w:type="dxa"/>
              <w:bottom w:w="40" w:type="dxa"/>
              <w:right w:w="20" w:type="dxa"/>
            </w:tcMar>
            <w:vAlign w:val="center"/>
          </w:tcPr>
          <w:p w14:paraId="690B17C6" w14:textId="77777777" w:rsidR="0077287B" w:rsidRDefault="00E03954">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699BF79F" w14:textId="77777777" w:rsidR="0077287B" w:rsidRDefault="00E03954">
            <w:pPr>
              <w:jc w:val="center"/>
            </w:pPr>
            <w:r>
              <w:rPr>
                <w:rFonts w:eastAsia="Times New Roman" w:cs="Times New Roman"/>
                <w:sz w:val="22"/>
              </w:rPr>
              <w:t>Автономная котельная №42-08</w:t>
            </w:r>
          </w:p>
        </w:tc>
        <w:tc>
          <w:tcPr>
            <w:tcW w:w="0" w:type="dxa"/>
            <w:shd w:val="clear" w:color="auto" w:fill="FFFFFF"/>
            <w:tcMar>
              <w:top w:w="40" w:type="dxa"/>
              <w:left w:w="200" w:type="dxa"/>
              <w:bottom w:w="40" w:type="dxa"/>
              <w:right w:w="200" w:type="dxa"/>
            </w:tcMar>
            <w:vAlign w:val="center"/>
          </w:tcPr>
          <w:p w14:paraId="1F776FCC"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408A134" w14:textId="77777777" w:rsidR="0077287B" w:rsidRDefault="00E03954">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1A1D154B"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8C6AA12"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8776DDA" w14:textId="77777777" w:rsidR="0077287B" w:rsidRDefault="00E03954">
            <w:pPr>
              <w:jc w:val="center"/>
            </w:pPr>
            <w:r>
              <w:rPr>
                <w:rFonts w:eastAsia="Times New Roman" w:cs="Times New Roman"/>
                <w:sz w:val="22"/>
              </w:rPr>
              <w:t>По критериям</w:t>
            </w:r>
          </w:p>
        </w:tc>
      </w:tr>
      <w:tr w:rsidR="0077287B" w14:paraId="5B6FB52D" w14:textId="77777777">
        <w:trPr>
          <w:jc w:val="center"/>
        </w:trPr>
        <w:tc>
          <w:tcPr>
            <w:tcW w:w="0" w:type="dxa"/>
            <w:shd w:val="clear" w:color="auto" w:fill="FFFFFF"/>
            <w:tcMar>
              <w:top w:w="40" w:type="dxa"/>
              <w:left w:w="20" w:type="dxa"/>
              <w:bottom w:w="40" w:type="dxa"/>
              <w:right w:w="20" w:type="dxa"/>
            </w:tcMar>
            <w:vAlign w:val="center"/>
          </w:tcPr>
          <w:p w14:paraId="7B436E1C" w14:textId="77777777" w:rsidR="0077287B" w:rsidRDefault="00E03954">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64E420A8" w14:textId="77777777" w:rsidR="0077287B" w:rsidRDefault="00E03954">
            <w:pPr>
              <w:jc w:val="center"/>
            </w:pPr>
            <w:r>
              <w:rPr>
                <w:rFonts w:eastAsia="Times New Roman" w:cs="Times New Roman"/>
                <w:sz w:val="22"/>
              </w:rPr>
              <w:t>Автономная котельная №42-09</w:t>
            </w:r>
          </w:p>
        </w:tc>
        <w:tc>
          <w:tcPr>
            <w:tcW w:w="0" w:type="dxa"/>
            <w:shd w:val="clear" w:color="auto" w:fill="FFFFFF"/>
            <w:tcMar>
              <w:top w:w="40" w:type="dxa"/>
              <w:left w:w="200" w:type="dxa"/>
              <w:bottom w:w="40" w:type="dxa"/>
              <w:right w:w="200" w:type="dxa"/>
            </w:tcMar>
            <w:vAlign w:val="center"/>
          </w:tcPr>
          <w:p w14:paraId="1EC5A9DF"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0128583" w14:textId="77777777" w:rsidR="0077287B" w:rsidRDefault="00E03954">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0198C098"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C213E11"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256EA86" w14:textId="77777777" w:rsidR="0077287B" w:rsidRDefault="00E03954">
            <w:pPr>
              <w:jc w:val="center"/>
            </w:pPr>
            <w:r>
              <w:rPr>
                <w:rFonts w:eastAsia="Times New Roman" w:cs="Times New Roman"/>
                <w:sz w:val="22"/>
              </w:rPr>
              <w:t>По критериям</w:t>
            </w:r>
          </w:p>
        </w:tc>
      </w:tr>
      <w:tr w:rsidR="0077287B" w14:paraId="5619BF9B" w14:textId="77777777">
        <w:trPr>
          <w:jc w:val="center"/>
        </w:trPr>
        <w:tc>
          <w:tcPr>
            <w:tcW w:w="0" w:type="dxa"/>
            <w:shd w:val="clear" w:color="auto" w:fill="FFFFFF"/>
            <w:tcMar>
              <w:top w:w="40" w:type="dxa"/>
              <w:left w:w="20" w:type="dxa"/>
              <w:bottom w:w="40" w:type="dxa"/>
              <w:right w:w="20" w:type="dxa"/>
            </w:tcMar>
            <w:vAlign w:val="center"/>
          </w:tcPr>
          <w:p w14:paraId="6786566A" w14:textId="77777777" w:rsidR="0077287B" w:rsidRDefault="00E03954">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27AE13E6" w14:textId="77777777" w:rsidR="0077287B" w:rsidRDefault="00E03954">
            <w:pPr>
              <w:jc w:val="center"/>
            </w:pPr>
            <w:r>
              <w:rPr>
                <w:rFonts w:eastAsia="Times New Roman" w:cs="Times New Roman"/>
                <w:sz w:val="22"/>
              </w:rPr>
              <w:t>Котельная №42-10 Центральная</w:t>
            </w:r>
          </w:p>
        </w:tc>
        <w:tc>
          <w:tcPr>
            <w:tcW w:w="0" w:type="dxa"/>
            <w:shd w:val="clear" w:color="auto" w:fill="FFFFFF"/>
            <w:tcMar>
              <w:top w:w="40" w:type="dxa"/>
              <w:left w:w="200" w:type="dxa"/>
              <w:bottom w:w="40" w:type="dxa"/>
              <w:right w:w="200" w:type="dxa"/>
            </w:tcMar>
            <w:vAlign w:val="center"/>
          </w:tcPr>
          <w:p w14:paraId="5C3E2DE7"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873DE78" w14:textId="77777777" w:rsidR="0077287B" w:rsidRDefault="00E03954">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702A7C7B"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8F66130"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EFB3480" w14:textId="77777777" w:rsidR="0077287B" w:rsidRDefault="00E03954">
            <w:pPr>
              <w:jc w:val="center"/>
            </w:pPr>
            <w:r>
              <w:rPr>
                <w:rFonts w:eastAsia="Times New Roman" w:cs="Times New Roman"/>
                <w:sz w:val="22"/>
              </w:rPr>
              <w:t>По критериям</w:t>
            </w:r>
          </w:p>
        </w:tc>
      </w:tr>
      <w:tr w:rsidR="0077287B" w14:paraId="604A1CE8" w14:textId="77777777">
        <w:trPr>
          <w:jc w:val="center"/>
        </w:trPr>
        <w:tc>
          <w:tcPr>
            <w:tcW w:w="0" w:type="dxa"/>
            <w:shd w:val="clear" w:color="auto" w:fill="FFFFFF"/>
            <w:tcMar>
              <w:top w:w="40" w:type="dxa"/>
              <w:left w:w="20" w:type="dxa"/>
              <w:bottom w:w="40" w:type="dxa"/>
              <w:right w:w="20" w:type="dxa"/>
            </w:tcMar>
            <w:vAlign w:val="center"/>
          </w:tcPr>
          <w:p w14:paraId="34D8847C" w14:textId="77777777" w:rsidR="0077287B" w:rsidRDefault="00E03954">
            <w:pPr>
              <w:jc w:val="center"/>
            </w:pPr>
            <w:r>
              <w:rPr>
                <w:rFonts w:eastAsia="Times New Roman" w:cs="Times New Roman"/>
                <w:sz w:val="22"/>
              </w:rPr>
              <w:t>9</w:t>
            </w:r>
          </w:p>
        </w:tc>
        <w:tc>
          <w:tcPr>
            <w:tcW w:w="0" w:type="dxa"/>
            <w:shd w:val="clear" w:color="auto" w:fill="FFFFFF"/>
            <w:tcMar>
              <w:top w:w="40" w:type="dxa"/>
              <w:left w:w="200" w:type="dxa"/>
              <w:bottom w:w="40" w:type="dxa"/>
              <w:right w:w="200" w:type="dxa"/>
            </w:tcMar>
            <w:vAlign w:val="center"/>
          </w:tcPr>
          <w:p w14:paraId="715F6774" w14:textId="77777777" w:rsidR="0077287B" w:rsidRDefault="00E03954">
            <w:pPr>
              <w:jc w:val="center"/>
            </w:pPr>
            <w:r>
              <w:rPr>
                <w:rFonts w:eastAsia="Times New Roman" w:cs="Times New Roman"/>
                <w:sz w:val="22"/>
              </w:rPr>
              <w:t>Котельная №42-11 Школьная</w:t>
            </w:r>
          </w:p>
        </w:tc>
        <w:tc>
          <w:tcPr>
            <w:tcW w:w="0" w:type="dxa"/>
            <w:shd w:val="clear" w:color="auto" w:fill="FFFFFF"/>
            <w:tcMar>
              <w:top w:w="40" w:type="dxa"/>
              <w:left w:w="200" w:type="dxa"/>
              <w:bottom w:w="40" w:type="dxa"/>
              <w:right w:w="200" w:type="dxa"/>
            </w:tcMar>
            <w:vAlign w:val="center"/>
          </w:tcPr>
          <w:p w14:paraId="7410C83F"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2DF0383" w14:textId="77777777" w:rsidR="0077287B" w:rsidRDefault="00E03954">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00967E5A"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879FA4B"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A83E08B" w14:textId="77777777" w:rsidR="0077287B" w:rsidRDefault="00E03954">
            <w:pPr>
              <w:jc w:val="center"/>
            </w:pPr>
            <w:r>
              <w:rPr>
                <w:rFonts w:eastAsia="Times New Roman" w:cs="Times New Roman"/>
                <w:sz w:val="22"/>
              </w:rPr>
              <w:t>По критериям</w:t>
            </w:r>
          </w:p>
        </w:tc>
      </w:tr>
      <w:tr w:rsidR="0077287B" w14:paraId="7EFB29AB" w14:textId="77777777">
        <w:trPr>
          <w:jc w:val="center"/>
        </w:trPr>
        <w:tc>
          <w:tcPr>
            <w:tcW w:w="0" w:type="dxa"/>
            <w:shd w:val="clear" w:color="auto" w:fill="FFFFFF"/>
            <w:tcMar>
              <w:top w:w="40" w:type="dxa"/>
              <w:left w:w="20" w:type="dxa"/>
              <w:bottom w:w="40" w:type="dxa"/>
              <w:right w:w="20" w:type="dxa"/>
            </w:tcMar>
            <w:vAlign w:val="center"/>
          </w:tcPr>
          <w:p w14:paraId="1643E1BA" w14:textId="77777777" w:rsidR="0077287B" w:rsidRDefault="00E03954">
            <w:pPr>
              <w:jc w:val="center"/>
            </w:pPr>
            <w:r>
              <w:rPr>
                <w:rFonts w:eastAsia="Times New Roman" w:cs="Times New Roman"/>
                <w:sz w:val="22"/>
              </w:rPr>
              <w:t>10</w:t>
            </w:r>
          </w:p>
        </w:tc>
        <w:tc>
          <w:tcPr>
            <w:tcW w:w="0" w:type="dxa"/>
            <w:shd w:val="clear" w:color="auto" w:fill="FFFFFF"/>
            <w:tcMar>
              <w:top w:w="40" w:type="dxa"/>
              <w:left w:w="200" w:type="dxa"/>
              <w:bottom w:w="40" w:type="dxa"/>
              <w:right w:w="200" w:type="dxa"/>
            </w:tcMar>
            <w:vAlign w:val="center"/>
          </w:tcPr>
          <w:p w14:paraId="45375032" w14:textId="77777777" w:rsidR="0077287B" w:rsidRDefault="00E03954">
            <w:pPr>
              <w:jc w:val="center"/>
            </w:pPr>
            <w:r>
              <w:rPr>
                <w:rFonts w:eastAsia="Times New Roman" w:cs="Times New Roman"/>
                <w:sz w:val="22"/>
              </w:rPr>
              <w:t>Котельная №42-12 Школьная</w:t>
            </w:r>
          </w:p>
        </w:tc>
        <w:tc>
          <w:tcPr>
            <w:tcW w:w="0" w:type="dxa"/>
            <w:shd w:val="clear" w:color="auto" w:fill="FFFFFF"/>
            <w:tcMar>
              <w:top w:w="40" w:type="dxa"/>
              <w:left w:w="200" w:type="dxa"/>
              <w:bottom w:w="40" w:type="dxa"/>
              <w:right w:w="200" w:type="dxa"/>
            </w:tcMar>
            <w:vAlign w:val="center"/>
          </w:tcPr>
          <w:p w14:paraId="760C6DC5"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5DC1613" w14:textId="77777777" w:rsidR="0077287B" w:rsidRDefault="00E03954">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7747CC50"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8760B1B"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394CFF9" w14:textId="77777777" w:rsidR="0077287B" w:rsidRDefault="00E03954">
            <w:pPr>
              <w:jc w:val="center"/>
            </w:pPr>
            <w:r>
              <w:rPr>
                <w:rFonts w:eastAsia="Times New Roman" w:cs="Times New Roman"/>
                <w:sz w:val="22"/>
              </w:rPr>
              <w:t>По критериям</w:t>
            </w:r>
          </w:p>
        </w:tc>
      </w:tr>
      <w:tr w:rsidR="0077287B" w14:paraId="49DFAA74" w14:textId="77777777">
        <w:trPr>
          <w:jc w:val="center"/>
        </w:trPr>
        <w:tc>
          <w:tcPr>
            <w:tcW w:w="0" w:type="dxa"/>
            <w:shd w:val="clear" w:color="auto" w:fill="FFFFFF"/>
            <w:tcMar>
              <w:top w:w="40" w:type="dxa"/>
              <w:left w:w="20" w:type="dxa"/>
              <w:bottom w:w="40" w:type="dxa"/>
              <w:right w:w="20" w:type="dxa"/>
            </w:tcMar>
            <w:vAlign w:val="center"/>
          </w:tcPr>
          <w:p w14:paraId="047A7764" w14:textId="77777777" w:rsidR="0077287B" w:rsidRDefault="00E03954">
            <w:pPr>
              <w:jc w:val="center"/>
            </w:pPr>
            <w:r>
              <w:rPr>
                <w:rFonts w:eastAsia="Times New Roman" w:cs="Times New Roman"/>
                <w:sz w:val="22"/>
              </w:rPr>
              <w:t>11</w:t>
            </w:r>
          </w:p>
        </w:tc>
        <w:tc>
          <w:tcPr>
            <w:tcW w:w="0" w:type="dxa"/>
            <w:shd w:val="clear" w:color="auto" w:fill="FFFFFF"/>
            <w:tcMar>
              <w:top w:w="40" w:type="dxa"/>
              <w:left w:w="200" w:type="dxa"/>
              <w:bottom w:w="40" w:type="dxa"/>
              <w:right w:w="200" w:type="dxa"/>
            </w:tcMar>
            <w:vAlign w:val="center"/>
          </w:tcPr>
          <w:p w14:paraId="6942EAF4" w14:textId="77777777" w:rsidR="0077287B" w:rsidRDefault="00E03954">
            <w:pPr>
              <w:jc w:val="center"/>
            </w:pPr>
            <w:r>
              <w:rPr>
                <w:rFonts w:eastAsia="Times New Roman" w:cs="Times New Roman"/>
                <w:sz w:val="22"/>
              </w:rPr>
              <w:t>Котельная №42-13</w:t>
            </w:r>
          </w:p>
        </w:tc>
        <w:tc>
          <w:tcPr>
            <w:tcW w:w="0" w:type="dxa"/>
            <w:shd w:val="clear" w:color="auto" w:fill="FFFFFF"/>
            <w:tcMar>
              <w:top w:w="40" w:type="dxa"/>
              <w:left w:w="200" w:type="dxa"/>
              <w:bottom w:w="40" w:type="dxa"/>
              <w:right w:w="200" w:type="dxa"/>
            </w:tcMar>
            <w:vAlign w:val="center"/>
          </w:tcPr>
          <w:p w14:paraId="473C7240"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4F7D265" w14:textId="77777777" w:rsidR="0077287B" w:rsidRDefault="00E03954">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624F6207"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A7091C5"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B94E344" w14:textId="77777777" w:rsidR="0077287B" w:rsidRDefault="00E03954">
            <w:pPr>
              <w:jc w:val="center"/>
            </w:pPr>
            <w:r>
              <w:rPr>
                <w:rFonts w:eastAsia="Times New Roman" w:cs="Times New Roman"/>
                <w:sz w:val="22"/>
              </w:rPr>
              <w:t>По критериям</w:t>
            </w:r>
          </w:p>
        </w:tc>
      </w:tr>
      <w:tr w:rsidR="0077287B" w14:paraId="1BDFC7AE" w14:textId="77777777">
        <w:trPr>
          <w:jc w:val="center"/>
        </w:trPr>
        <w:tc>
          <w:tcPr>
            <w:tcW w:w="0" w:type="dxa"/>
            <w:shd w:val="clear" w:color="auto" w:fill="FFFFFF"/>
            <w:tcMar>
              <w:top w:w="40" w:type="dxa"/>
              <w:left w:w="20" w:type="dxa"/>
              <w:bottom w:w="40" w:type="dxa"/>
              <w:right w:w="20" w:type="dxa"/>
            </w:tcMar>
            <w:vAlign w:val="center"/>
          </w:tcPr>
          <w:p w14:paraId="249AFCA2" w14:textId="77777777" w:rsidR="0077287B" w:rsidRDefault="00E03954">
            <w:pPr>
              <w:jc w:val="center"/>
            </w:pPr>
            <w:r>
              <w:rPr>
                <w:rFonts w:eastAsia="Times New Roman" w:cs="Times New Roman"/>
                <w:sz w:val="22"/>
              </w:rPr>
              <w:t>12</w:t>
            </w:r>
          </w:p>
        </w:tc>
        <w:tc>
          <w:tcPr>
            <w:tcW w:w="0" w:type="dxa"/>
            <w:shd w:val="clear" w:color="auto" w:fill="FFFFFF"/>
            <w:tcMar>
              <w:top w:w="40" w:type="dxa"/>
              <w:left w:w="200" w:type="dxa"/>
              <w:bottom w:w="40" w:type="dxa"/>
              <w:right w:w="200" w:type="dxa"/>
            </w:tcMar>
            <w:vAlign w:val="center"/>
          </w:tcPr>
          <w:p w14:paraId="68DA9A2E" w14:textId="77777777" w:rsidR="0077287B" w:rsidRDefault="00E03954">
            <w:pPr>
              <w:jc w:val="center"/>
            </w:pPr>
            <w:r>
              <w:rPr>
                <w:rFonts w:eastAsia="Times New Roman" w:cs="Times New Roman"/>
                <w:sz w:val="22"/>
              </w:rPr>
              <w:t>Котельная №14 РММ</w:t>
            </w:r>
          </w:p>
        </w:tc>
        <w:tc>
          <w:tcPr>
            <w:tcW w:w="0" w:type="dxa"/>
            <w:shd w:val="clear" w:color="auto" w:fill="FFFFFF"/>
            <w:tcMar>
              <w:top w:w="40" w:type="dxa"/>
              <w:left w:w="200" w:type="dxa"/>
              <w:bottom w:w="40" w:type="dxa"/>
              <w:right w:w="200" w:type="dxa"/>
            </w:tcMar>
            <w:vAlign w:val="center"/>
          </w:tcPr>
          <w:p w14:paraId="2559D3EB"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223A5DB" w14:textId="77777777" w:rsidR="0077287B" w:rsidRDefault="00E03954">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2C9E80FA"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7C6B610"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D4359FA" w14:textId="77777777" w:rsidR="0077287B" w:rsidRDefault="00E03954">
            <w:pPr>
              <w:jc w:val="center"/>
            </w:pPr>
            <w:r>
              <w:rPr>
                <w:rFonts w:eastAsia="Times New Roman" w:cs="Times New Roman"/>
                <w:sz w:val="22"/>
              </w:rPr>
              <w:t>По критериям</w:t>
            </w:r>
          </w:p>
        </w:tc>
      </w:tr>
      <w:tr w:rsidR="0077287B" w14:paraId="3808C0D9" w14:textId="77777777">
        <w:trPr>
          <w:jc w:val="center"/>
        </w:trPr>
        <w:tc>
          <w:tcPr>
            <w:tcW w:w="0" w:type="dxa"/>
            <w:shd w:val="clear" w:color="auto" w:fill="FFFFFF"/>
            <w:tcMar>
              <w:top w:w="40" w:type="dxa"/>
              <w:left w:w="20" w:type="dxa"/>
              <w:bottom w:w="40" w:type="dxa"/>
              <w:right w:w="20" w:type="dxa"/>
            </w:tcMar>
            <w:vAlign w:val="center"/>
          </w:tcPr>
          <w:p w14:paraId="72FC1B6D" w14:textId="77777777" w:rsidR="0077287B" w:rsidRDefault="00E03954">
            <w:pPr>
              <w:jc w:val="center"/>
            </w:pPr>
            <w:r>
              <w:rPr>
                <w:rFonts w:eastAsia="Times New Roman" w:cs="Times New Roman"/>
                <w:sz w:val="22"/>
              </w:rPr>
              <w:t>13</w:t>
            </w:r>
          </w:p>
        </w:tc>
        <w:tc>
          <w:tcPr>
            <w:tcW w:w="0" w:type="dxa"/>
            <w:shd w:val="clear" w:color="auto" w:fill="FFFFFF"/>
            <w:tcMar>
              <w:top w:w="40" w:type="dxa"/>
              <w:left w:w="200" w:type="dxa"/>
              <w:bottom w:w="40" w:type="dxa"/>
              <w:right w:w="200" w:type="dxa"/>
            </w:tcMar>
            <w:vAlign w:val="center"/>
          </w:tcPr>
          <w:p w14:paraId="4CB50DCC" w14:textId="77777777" w:rsidR="0077287B" w:rsidRDefault="00E03954">
            <w:pPr>
              <w:jc w:val="center"/>
            </w:pPr>
            <w:r>
              <w:rPr>
                <w:rFonts w:eastAsia="Times New Roman" w:cs="Times New Roman"/>
                <w:sz w:val="22"/>
              </w:rPr>
              <w:t>Котельная №42-15</w:t>
            </w:r>
          </w:p>
        </w:tc>
        <w:tc>
          <w:tcPr>
            <w:tcW w:w="0" w:type="dxa"/>
            <w:shd w:val="clear" w:color="auto" w:fill="FFFFFF"/>
            <w:tcMar>
              <w:top w:w="40" w:type="dxa"/>
              <w:left w:w="200" w:type="dxa"/>
              <w:bottom w:w="40" w:type="dxa"/>
              <w:right w:w="200" w:type="dxa"/>
            </w:tcMar>
            <w:vAlign w:val="center"/>
          </w:tcPr>
          <w:p w14:paraId="58DF25D9"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3BBCE67" w14:textId="77777777" w:rsidR="0077287B" w:rsidRDefault="00E03954">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56E9ED5B"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7438EC7"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5C95684" w14:textId="77777777" w:rsidR="0077287B" w:rsidRDefault="00E03954">
            <w:pPr>
              <w:jc w:val="center"/>
            </w:pPr>
            <w:r>
              <w:rPr>
                <w:rFonts w:eastAsia="Times New Roman" w:cs="Times New Roman"/>
                <w:sz w:val="22"/>
              </w:rPr>
              <w:t>По критериям</w:t>
            </w:r>
          </w:p>
        </w:tc>
      </w:tr>
      <w:tr w:rsidR="0077287B" w14:paraId="3D271097" w14:textId="77777777">
        <w:trPr>
          <w:jc w:val="center"/>
        </w:trPr>
        <w:tc>
          <w:tcPr>
            <w:tcW w:w="0" w:type="dxa"/>
            <w:shd w:val="clear" w:color="auto" w:fill="FFFFFF"/>
            <w:tcMar>
              <w:top w:w="40" w:type="dxa"/>
              <w:left w:w="20" w:type="dxa"/>
              <w:bottom w:w="40" w:type="dxa"/>
              <w:right w:w="20" w:type="dxa"/>
            </w:tcMar>
            <w:vAlign w:val="center"/>
          </w:tcPr>
          <w:p w14:paraId="42DB15D4" w14:textId="77777777" w:rsidR="0077287B" w:rsidRDefault="00E03954">
            <w:pPr>
              <w:jc w:val="center"/>
            </w:pPr>
            <w:r>
              <w:rPr>
                <w:rFonts w:eastAsia="Times New Roman" w:cs="Times New Roman"/>
                <w:sz w:val="22"/>
              </w:rPr>
              <w:t>14</w:t>
            </w:r>
          </w:p>
        </w:tc>
        <w:tc>
          <w:tcPr>
            <w:tcW w:w="0" w:type="dxa"/>
            <w:shd w:val="clear" w:color="auto" w:fill="FFFFFF"/>
            <w:tcMar>
              <w:top w:w="40" w:type="dxa"/>
              <w:left w:w="200" w:type="dxa"/>
              <w:bottom w:w="40" w:type="dxa"/>
              <w:right w:w="200" w:type="dxa"/>
            </w:tcMar>
            <w:vAlign w:val="center"/>
          </w:tcPr>
          <w:p w14:paraId="69E14D6A" w14:textId="77777777" w:rsidR="0077287B" w:rsidRDefault="00E03954">
            <w:pPr>
              <w:jc w:val="center"/>
            </w:pPr>
            <w:r>
              <w:rPr>
                <w:rFonts w:eastAsia="Times New Roman" w:cs="Times New Roman"/>
                <w:sz w:val="22"/>
              </w:rPr>
              <w:t>Котельная №42-16</w:t>
            </w:r>
          </w:p>
        </w:tc>
        <w:tc>
          <w:tcPr>
            <w:tcW w:w="0" w:type="dxa"/>
            <w:shd w:val="clear" w:color="auto" w:fill="FFFFFF"/>
            <w:tcMar>
              <w:top w:w="40" w:type="dxa"/>
              <w:left w:w="200" w:type="dxa"/>
              <w:bottom w:w="40" w:type="dxa"/>
              <w:right w:w="200" w:type="dxa"/>
            </w:tcMar>
            <w:vAlign w:val="center"/>
          </w:tcPr>
          <w:p w14:paraId="0363CED4"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7023D09" w14:textId="77777777" w:rsidR="0077287B" w:rsidRDefault="00E03954">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1BEC4795"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282D347"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FF034D0" w14:textId="77777777" w:rsidR="0077287B" w:rsidRDefault="00E03954">
            <w:pPr>
              <w:jc w:val="center"/>
            </w:pPr>
            <w:r>
              <w:rPr>
                <w:rFonts w:eastAsia="Times New Roman" w:cs="Times New Roman"/>
                <w:sz w:val="22"/>
              </w:rPr>
              <w:t>По критериям</w:t>
            </w:r>
          </w:p>
        </w:tc>
      </w:tr>
      <w:tr w:rsidR="0077287B" w14:paraId="322A4850" w14:textId="77777777">
        <w:trPr>
          <w:jc w:val="center"/>
        </w:trPr>
        <w:tc>
          <w:tcPr>
            <w:tcW w:w="0" w:type="dxa"/>
            <w:shd w:val="clear" w:color="auto" w:fill="FFFFFF"/>
            <w:tcMar>
              <w:top w:w="40" w:type="dxa"/>
              <w:left w:w="20" w:type="dxa"/>
              <w:bottom w:w="40" w:type="dxa"/>
              <w:right w:w="20" w:type="dxa"/>
            </w:tcMar>
            <w:vAlign w:val="center"/>
          </w:tcPr>
          <w:p w14:paraId="1EB4429B" w14:textId="77777777" w:rsidR="0077287B" w:rsidRDefault="00E03954">
            <w:pPr>
              <w:jc w:val="center"/>
            </w:pPr>
            <w:r>
              <w:rPr>
                <w:rFonts w:eastAsia="Times New Roman" w:cs="Times New Roman"/>
                <w:sz w:val="22"/>
              </w:rPr>
              <w:t>15</w:t>
            </w:r>
          </w:p>
        </w:tc>
        <w:tc>
          <w:tcPr>
            <w:tcW w:w="0" w:type="dxa"/>
            <w:shd w:val="clear" w:color="auto" w:fill="FFFFFF"/>
            <w:tcMar>
              <w:top w:w="40" w:type="dxa"/>
              <w:left w:w="200" w:type="dxa"/>
              <w:bottom w:w="40" w:type="dxa"/>
              <w:right w:w="200" w:type="dxa"/>
            </w:tcMar>
            <w:vAlign w:val="center"/>
          </w:tcPr>
          <w:p w14:paraId="046BEE4F" w14:textId="77777777" w:rsidR="0077287B" w:rsidRDefault="00E03954">
            <w:pPr>
              <w:jc w:val="center"/>
            </w:pPr>
            <w:r>
              <w:rPr>
                <w:rFonts w:eastAsia="Times New Roman" w:cs="Times New Roman"/>
                <w:sz w:val="22"/>
              </w:rPr>
              <w:t>Котельная №42-17 школы</w:t>
            </w:r>
          </w:p>
        </w:tc>
        <w:tc>
          <w:tcPr>
            <w:tcW w:w="0" w:type="dxa"/>
            <w:shd w:val="clear" w:color="auto" w:fill="FFFFFF"/>
            <w:tcMar>
              <w:top w:w="40" w:type="dxa"/>
              <w:left w:w="200" w:type="dxa"/>
              <w:bottom w:w="40" w:type="dxa"/>
              <w:right w:w="200" w:type="dxa"/>
            </w:tcMar>
            <w:vAlign w:val="center"/>
          </w:tcPr>
          <w:p w14:paraId="3BA1F071"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E91EB2D" w14:textId="77777777" w:rsidR="0077287B" w:rsidRDefault="00E03954">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4EF80C2A"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CF799E7"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1D7E2F2" w14:textId="77777777" w:rsidR="0077287B" w:rsidRDefault="00E03954">
            <w:pPr>
              <w:jc w:val="center"/>
            </w:pPr>
            <w:r>
              <w:rPr>
                <w:rFonts w:eastAsia="Times New Roman" w:cs="Times New Roman"/>
                <w:sz w:val="22"/>
              </w:rPr>
              <w:t>По критериям</w:t>
            </w:r>
          </w:p>
        </w:tc>
      </w:tr>
      <w:tr w:rsidR="0077287B" w14:paraId="698EE57D" w14:textId="77777777">
        <w:trPr>
          <w:jc w:val="center"/>
        </w:trPr>
        <w:tc>
          <w:tcPr>
            <w:tcW w:w="0" w:type="dxa"/>
            <w:shd w:val="clear" w:color="auto" w:fill="FFFFFF"/>
            <w:tcMar>
              <w:top w:w="40" w:type="dxa"/>
              <w:left w:w="20" w:type="dxa"/>
              <w:bottom w:w="40" w:type="dxa"/>
              <w:right w:w="20" w:type="dxa"/>
            </w:tcMar>
            <w:vAlign w:val="center"/>
          </w:tcPr>
          <w:p w14:paraId="1B24FC35" w14:textId="77777777" w:rsidR="0077287B" w:rsidRDefault="00E03954">
            <w:pPr>
              <w:jc w:val="center"/>
            </w:pPr>
            <w:r>
              <w:rPr>
                <w:rFonts w:eastAsia="Times New Roman" w:cs="Times New Roman"/>
                <w:sz w:val="22"/>
              </w:rPr>
              <w:t>16</w:t>
            </w:r>
          </w:p>
        </w:tc>
        <w:tc>
          <w:tcPr>
            <w:tcW w:w="0" w:type="dxa"/>
            <w:shd w:val="clear" w:color="auto" w:fill="FFFFFF"/>
            <w:tcMar>
              <w:top w:w="40" w:type="dxa"/>
              <w:left w:w="200" w:type="dxa"/>
              <w:bottom w:w="40" w:type="dxa"/>
              <w:right w:w="200" w:type="dxa"/>
            </w:tcMar>
            <w:vAlign w:val="center"/>
          </w:tcPr>
          <w:p w14:paraId="74EC3A3E" w14:textId="77777777" w:rsidR="0077287B" w:rsidRDefault="00E03954">
            <w:pPr>
              <w:jc w:val="center"/>
            </w:pPr>
            <w:r>
              <w:rPr>
                <w:rFonts w:eastAsia="Times New Roman" w:cs="Times New Roman"/>
                <w:sz w:val="22"/>
              </w:rPr>
              <w:t>Котельная №42-18 Центральная №12</w:t>
            </w:r>
          </w:p>
        </w:tc>
        <w:tc>
          <w:tcPr>
            <w:tcW w:w="0" w:type="dxa"/>
            <w:shd w:val="clear" w:color="auto" w:fill="FFFFFF"/>
            <w:tcMar>
              <w:top w:w="40" w:type="dxa"/>
              <w:left w:w="200" w:type="dxa"/>
              <w:bottom w:w="40" w:type="dxa"/>
              <w:right w:w="200" w:type="dxa"/>
            </w:tcMar>
            <w:vAlign w:val="center"/>
          </w:tcPr>
          <w:p w14:paraId="2583572F"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AB466E3" w14:textId="77777777" w:rsidR="0077287B" w:rsidRDefault="00E03954">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35DBF0E0"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1B4961E"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17EFE773" w14:textId="77777777" w:rsidR="0077287B" w:rsidRDefault="00E03954">
            <w:pPr>
              <w:jc w:val="center"/>
            </w:pPr>
            <w:r>
              <w:rPr>
                <w:rFonts w:eastAsia="Times New Roman" w:cs="Times New Roman"/>
                <w:sz w:val="22"/>
              </w:rPr>
              <w:t>По критериям</w:t>
            </w:r>
          </w:p>
        </w:tc>
      </w:tr>
      <w:tr w:rsidR="0077287B" w14:paraId="5F1084FA" w14:textId="77777777">
        <w:trPr>
          <w:jc w:val="center"/>
        </w:trPr>
        <w:tc>
          <w:tcPr>
            <w:tcW w:w="0" w:type="dxa"/>
            <w:shd w:val="clear" w:color="auto" w:fill="FFFFFF"/>
            <w:tcMar>
              <w:top w:w="40" w:type="dxa"/>
              <w:left w:w="20" w:type="dxa"/>
              <w:bottom w:w="40" w:type="dxa"/>
              <w:right w:w="20" w:type="dxa"/>
            </w:tcMar>
            <w:vAlign w:val="center"/>
          </w:tcPr>
          <w:p w14:paraId="2A06EDE3" w14:textId="77777777" w:rsidR="0077287B" w:rsidRDefault="00E03954">
            <w:pPr>
              <w:jc w:val="center"/>
            </w:pPr>
            <w:r>
              <w:rPr>
                <w:rFonts w:eastAsia="Times New Roman" w:cs="Times New Roman"/>
                <w:sz w:val="22"/>
              </w:rPr>
              <w:t>17</w:t>
            </w:r>
          </w:p>
        </w:tc>
        <w:tc>
          <w:tcPr>
            <w:tcW w:w="0" w:type="dxa"/>
            <w:shd w:val="clear" w:color="auto" w:fill="FFFFFF"/>
            <w:tcMar>
              <w:top w:w="40" w:type="dxa"/>
              <w:left w:w="200" w:type="dxa"/>
              <w:bottom w:w="40" w:type="dxa"/>
              <w:right w:w="200" w:type="dxa"/>
            </w:tcMar>
            <w:vAlign w:val="center"/>
          </w:tcPr>
          <w:p w14:paraId="66E0F282" w14:textId="77777777" w:rsidR="0077287B" w:rsidRDefault="00E03954">
            <w:pPr>
              <w:jc w:val="center"/>
            </w:pPr>
            <w:r>
              <w:rPr>
                <w:rFonts w:eastAsia="Times New Roman" w:cs="Times New Roman"/>
                <w:sz w:val="22"/>
              </w:rPr>
              <w:t>Котельная 42-19 детского сада №13</w:t>
            </w:r>
          </w:p>
        </w:tc>
        <w:tc>
          <w:tcPr>
            <w:tcW w:w="0" w:type="dxa"/>
            <w:shd w:val="clear" w:color="auto" w:fill="FFFFFF"/>
            <w:tcMar>
              <w:top w:w="40" w:type="dxa"/>
              <w:left w:w="200" w:type="dxa"/>
              <w:bottom w:w="40" w:type="dxa"/>
              <w:right w:w="200" w:type="dxa"/>
            </w:tcMar>
            <w:vAlign w:val="center"/>
          </w:tcPr>
          <w:p w14:paraId="5EC44548"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AA2D61D" w14:textId="77777777" w:rsidR="0077287B" w:rsidRDefault="00E03954">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43FCF326"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A08BFC3"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1CB17635" w14:textId="77777777" w:rsidR="0077287B" w:rsidRDefault="00E03954">
            <w:pPr>
              <w:jc w:val="center"/>
            </w:pPr>
            <w:r>
              <w:rPr>
                <w:rFonts w:eastAsia="Times New Roman" w:cs="Times New Roman"/>
                <w:sz w:val="22"/>
              </w:rPr>
              <w:t>По критериям</w:t>
            </w:r>
          </w:p>
        </w:tc>
      </w:tr>
      <w:tr w:rsidR="0077287B" w14:paraId="1BED022B" w14:textId="77777777">
        <w:trPr>
          <w:jc w:val="center"/>
        </w:trPr>
        <w:tc>
          <w:tcPr>
            <w:tcW w:w="0" w:type="dxa"/>
            <w:shd w:val="clear" w:color="auto" w:fill="FFFFFF"/>
            <w:tcMar>
              <w:top w:w="40" w:type="dxa"/>
              <w:left w:w="20" w:type="dxa"/>
              <w:bottom w:w="40" w:type="dxa"/>
              <w:right w:w="20" w:type="dxa"/>
            </w:tcMar>
            <w:vAlign w:val="center"/>
          </w:tcPr>
          <w:p w14:paraId="17CA4DBA" w14:textId="77777777" w:rsidR="0077287B" w:rsidRDefault="00E03954">
            <w:pPr>
              <w:jc w:val="center"/>
            </w:pPr>
            <w:r>
              <w:rPr>
                <w:rFonts w:eastAsia="Times New Roman" w:cs="Times New Roman"/>
                <w:sz w:val="22"/>
              </w:rPr>
              <w:t>18</w:t>
            </w:r>
          </w:p>
        </w:tc>
        <w:tc>
          <w:tcPr>
            <w:tcW w:w="0" w:type="dxa"/>
            <w:shd w:val="clear" w:color="auto" w:fill="FFFFFF"/>
            <w:tcMar>
              <w:top w:w="40" w:type="dxa"/>
              <w:left w:w="200" w:type="dxa"/>
              <w:bottom w:w="40" w:type="dxa"/>
              <w:right w:w="200" w:type="dxa"/>
            </w:tcMar>
            <w:vAlign w:val="center"/>
          </w:tcPr>
          <w:p w14:paraId="4714A96B" w14:textId="77777777" w:rsidR="0077287B" w:rsidRDefault="00E03954">
            <w:pPr>
              <w:jc w:val="center"/>
            </w:pPr>
            <w:r>
              <w:rPr>
                <w:rFonts w:eastAsia="Times New Roman" w:cs="Times New Roman"/>
                <w:sz w:val="22"/>
              </w:rPr>
              <w:t>Котельная №42-20</w:t>
            </w:r>
          </w:p>
        </w:tc>
        <w:tc>
          <w:tcPr>
            <w:tcW w:w="0" w:type="dxa"/>
            <w:shd w:val="clear" w:color="auto" w:fill="FFFFFF"/>
            <w:tcMar>
              <w:top w:w="40" w:type="dxa"/>
              <w:left w:w="200" w:type="dxa"/>
              <w:bottom w:w="40" w:type="dxa"/>
              <w:right w:w="200" w:type="dxa"/>
            </w:tcMar>
            <w:vAlign w:val="center"/>
          </w:tcPr>
          <w:p w14:paraId="7EB44755"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521836F" w14:textId="77777777" w:rsidR="0077287B" w:rsidRDefault="00E03954">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51BC2765"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A402103"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93F4954" w14:textId="77777777" w:rsidR="0077287B" w:rsidRDefault="00E03954">
            <w:pPr>
              <w:jc w:val="center"/>
            </w:pPr>
            <w:r>
              <w:rPr>
                <w:rFonts w:eastAsia="Times New Roman" w:cs="Times New Roman"/>
                <w:sz w:val="22"/>
              </w:rPr>
              <w:t>По критериям</w:t>
            </w:r>
          </w:p>
        </w:tc>
      </w:tr>
      <w:tr w:rsidR="0077287B" w14:paraId="04C65A16" w14:textId="77777777">
        <w:trPr>
          <w:jc w:val="center"/>
        </w:trPr>
        <w:tc>
          <w:tcPr>
            <w:tcW w:w="0" w:type="dxa"/>
            <w:shd w:val="clear" w:color="auto" w:fill="FFFFFF"/>
            <w:tcMar>
              <w:top w:w="40" w:type="dxa"/>
              <w:left w:w="20" w:type="dxa"/>
              <w:bottom w:w="40" w:type="dxa"/>
              <w:right w:w="20" w:type="dxa"/>
            </w:tcMar>
            <w:vAlign w:val="center"/>
          </w:tcPr>
          <w:p w14:paraId="6E78FF9D" w14:textId="77777777" w:rsidR="0077287B" w:rsidRDefault="00E03954">
            <w:pPr>
              <w:jc w:val="center"/>
            </w:pPr>
            <w:r>
              <w:rPr>
                <w:rFonts w:eastAsia="Times New Roman" w:cs="Times New Roman"/>
                <w:sz w:val="22"/>
              </w:rPr>
              <w:t>19</w:t>
            </w:r>
          </w:p>
        </w:tc>
        <w:tc>
          <w:tcPr>
            <w:tcW w:w="0" w:type="dxa"/>
            <w:shd w:val="clear" w:color="auto" w:fill="FFFFFF"/>
            <w:tcMar>
              <w:top w:w="40" w:type="dxa"/>
              <w:left w:w="200" w:type="dxa"/>
              <w:bottom w:w="40" w:type="dxa"/>
              <w:right w:w="200" w:type="dxa"/>
            </w:tcMar>
            <w:vAlign w:val="center"/>
          </w:tcPr>
          <w:p w14:paraId="32F31BA1" w14:textId="77777777" w:rsidR="0077287B" w:rsidRDefault="00E03954">
            <w:pPr>
              <w:jc w:val="center"/>
            </w:pPr>
            <w:r>
              <w:rPr>
                <w:rFonts w:eastAsia="Times New Roman" w:cs="Times New Roman"/>
                <w:sz w:val="22"/>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3377B10D"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11D01718" w14:textId="77777777" w:rsidR="0077287B" w:rsidRDefault="00E03954">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77129F40"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074488C"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80FE4B9" w14:textId="77777777" w:rsidR="0077287B" w:rsidRDefault="00E03954">
            <w:pPr>
              <w:jc w:val="center"/>
            </w:pPr>
            <w:r>
              <w:rPr>
                <w:rFonts w:eastAsia="Times New Roman" w:cs="Times New Roman"/>
                <w:sz w:val="22"/>
              </w:rPr>
              <w:t>По критериям</w:t>
            </w:r>
          </w:p>
        </w:tc>
      </w:tr>
      <w:tr w:rsidR="0077287B" w14:paraId="262867F3" w14:textId="77777777">
        <w:trPr>
          <w:jc w:val="center"/>
        </w:trPr>
        <w:tc>
          <w:tcPr>
            <w:tcW w:w="0" w:type="dxa"/>
            <w:shd w:val="clear" w:color="auto" w:fill="FFFFFF"/>
            <w:tcMar>
              <w:top w:w="40" w:type="dxa"/>
              <w:left w:w="20" w:type="dxa"/>
              <w:bottom w:w="40" w:type="dxa"/>
              <w:right w:w="20" w:type="dxa"/>
            </w:tcMar>
            <w:vAlign w:val="center"/>
          </w:tcPr>
          <w:p w14:paraId="487ABF68" w14:textId="77777777" w:rsidR="0077287B" w:rsidRDefault="00E03954">
            <w:pPr>
              <w:jc w:val="center"/>
            </w:pPr>
            <w:r>
              <w:rPr>
                <w:rFonts w:eastAsia="Times New Roman" w:cs="Times New Roman"/>
                <w:sz w:val="22"/>
              </w:rPr>
              <w:t>20</w:t>
            </w:r>
          </w:p>
        </w:tc>
        <w:tc>
          <w:tcPr>
            <w:tcW w:w="0" w:type="dxa"/>
            <w:shd w:val="clear" w:color="auto" w:fill="FFFFFF"/>
            <w:tcMar>
              <w:top w:w="40" w:type="dxa"/>
              <w:left w:w="200" w:type="dxa"/>
              <w:bottom w:w="40" w:type="dxa"/>
              <w:right w:w="200" w:type="dxa"/>
            </w:tcMar>
            <w:vAlign w:val="center"/>
          </w:tcPr>
          <w:p w14:paraId="280DC236" w14:textId="77777777" w:rsidR="0077287B" w:rsidRDefault="00E03954">
            <w:pPr>
              <w:jc w:val="center"/>
            </w:pPr>
            <w:r>
              <w:rPr>
                <w:rFonts w:eastAsia="Times New Roman" w:cs="Times New Roman"/>
                <w:sz w:val="22"/>
              </w:rPr>
              <w:t>Котельная №42-22 Школьная №9</w:t>
            </w:r>
          </w:p>
        </w:tc>
        <w:tc>
          <w:tcPr>
            <w:tcW w:w="0" w:type="dxa"/>
            <w:shd w:val="clear" w:color="auto" w:fill="FFFFFF"/>
            <w:tcMar>
              <w:top w:w="40" w:type="dxa"/>
              <w:left w:w="200" w:type="dxa"/>
              <w:bottom w:w="40" w:type="dxa"/>
              <w:right w:w="200" w:type="dxa"/>
            </w:tcMar>
            <w:vAlign w:val="center"/>
          </w:tcPr>
          <w:p w14:paraId="32E06BC2"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692B8A8" w14:textId="77777777" w:rsidR="0077287B" w:rsidRDefault="00E03954">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25C2F44D"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322FDB2"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06B79B2" w14:textId="77777777" w:rsidR="0077287B" w:rsidRDefault="00E03954">
            <w:pPr>
              <w:jc w:val="center"/>
            </w:pPr>
            <w:r>
              <w:rPr>
                <w:rFonts w:eastAsia="Times New Roman" w:cs="Times New Roman"/>
                <w:sz w:val="22"/>
              </w:rPr>
              <w:t>По критериям</w:t>
            </w:r>
          </w:p>
        </w:tc>
      </w:tr>
      <w:tr w:rsidR="0077287B" w14:paraId="5478D6B0" w14:textId="77777777">
        <w:trPr>
          <w:jc w:val="center"/>
        </w:trPr>
        <w:tc>
          <w:tcPr>
            <w:tcW w:w="0" w:type="dxa"/>
            <w:shd w:val="clear" w:color="auto" w:fill="FFFFFF"/>
            <w:tcMar>
              <w:top w:w="40" w:type="dxa"/>
              <w:left w:w="20" w:type="dxa"/>
              <w:bottom w:w="40" w:type="dxa"/>
              <w:right w:w="20" w:type="dxa"/>
            </w:tcMar>
            <w:vAlign w:val="center"/>
          </w:tcPr>
          <w:p w14:paraId="77289749" w14:textId="77777777" w:rsidR="0077287B" w:rsidRDefault="00E03954">
            <w:pPr>
              <w:jc w:val="center"/>
            </w:pPr>
            <w:r>
              <w:rPr>
                <w:rFonts w:eastAsia="Times New Roman" w:cs="Times New Roman"/>
                <w:sz w:val="22"/>
              </w:rPr>
              <w:t>21</w:t>
            </w:r>
          </w:p>
        </w:tc>
        <w:tc>
          <w:tcPr>
            <w:tcW w:w="0" w:type="dxa"/>
            <w:shd w:val="clear" w:color="auto" w:fill="FFFFFF"/>
            <w:tcMar>
              <w:top w:w="40" w:type="dxa"/>
              <w:left w:w="200" w:type="dxa"/>
              <w:bottom w:w="40" w:type="dxa"/>
              <w:right w:w="200" w:type="dxa"/>
            </w:tcMar>
            <w:vAlign w:val="center"/>
          </w:tcPr>
          <w:p w14:paraId="6B40CCB2" w14:textId="77777777" w:rsidR="0077287B" w:rsidRDefault="00E03954">
            <w:pPr>
              <w:jc w:val="center"/>
            </w:pPr>
            <w:r>
              <w:rPr>
                <w:rFonts w:eastAsia="Times New Roman" w:cs="Times New Roman"/>
                <w:sz w:val="22"/>
              </w:rPr>
              <w:t>Котельная №42-23 Центральная</w:t>
            </w:r>
          </w:p>
        </w:tc>
        <w:tc>
          <w:tcPr>
            <w:tcW w:w="0" w:type="dxa"/>
            <w:shd w:val="clear" w:color="auto" w:fill="FFFFFF"/>
            <w:tcMar>
              <w:top w:w="40" w:type="dxa"/>
              <w:left w:w="200" w:type="dxa"/>
              <w:bottom w:w="40" w:type="dxa"/>
              <w:right w:w="200" w:type="dxa"/>
            </w:tcMar>
            <w:vAlign w:val="center"/>
          </w:tcPr>
          <w:p w14:paraId="2FF9A833"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17B676C9" w14:textId="77777777" w:rsidR="0077287B" w:rsidRDefault="00E03954">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4DF7B0B8"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243696C"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F302142" w14:textId="77777777" w:rsidR="0077287B" w:rsidRDefault="00E03954">
            <w:pPr>
              <w:jc w:val="center"/>
            </w:pPr>
            <w:r>
              <w:rPr>
                <w:rFonts w:eastAsia="Times New Roman" w:cs="Times New Roman"/>
                <w:sz w:val="22"/>
              </w:rPr>
              <w:t>По критериям</w:t>
            </w:r>
          </w:p>
        </w:tc>
      </w:tr>
      <w:tr w:rsidR="0077287B" w14:paraId="1442669B" w14:textId="77777777">
        <w:trPr>
          <w:jc w:val="center"/>
        </w:trPr>
        <w:tc>
          <w:tcPr>
            <w:tcW w:w="0" w:type="dxa"/>
            <w:shd w:val="clear" w:color="auto" w:fill="FFFFFF"/>
            <w:tcMar>
              <w:top w:w="40" w:type="dxa"/>
              <w:left w:w="20" w:type="dxa"/>
              <w:bottom w:w="40" w:type="dxa"/>
              <w:right w:w="20" w:type="dxa"/>
            </w:tcMar>
            <w:vAlign w:val="center"/>
          </w:tcPr>
          <w:p w14:paraId="3AD1057D" w14:textId="77777777" w:rsidR="0077287B" w:rsidRDefault="00E03954">
            <w:pPr>
              <w:jc w:val="center"/>
            </w:pPr>
            <w:r>
              <w:rPr>
                <w:rFonts w:eastAsia="Times New Roman" w:cs="Times New Roman"/>
                <w:sz w:val="22"/>
              </w:rPr>
              <w:t>22</w:t>
            </w:r>
          </w:p>
        </w:tc>
        <w:tc>
          <w:tcPr>
            <w:tcW w:w="0" w:type="dxa"/>
            <w:shd w:val="clear" w:color="auto" w:fill="FFFFFF"/>
            <w:tcMar>
              <w:top w:w="40" w:type="dxa"/>
              <w:left w:w="200" w:type="dxa"/>
              <w:bottom w:w="40" w:type="dxa"/>
              <w:right w:w="200" w:type="dxa"/>
            </w:tcMar>
            <w:vAlign w:val="center"/>
          </w:tcPr>
          <w:p w14:paraId="7FCC674B" w14:textId="77777777" w:rsidR="0077287B" w:rsidRDefault="00E03954">
            <w:pPr>
              <w:jc w:val="center"/>
            </w:pPr>
            <w:r>
              <w:rPr>
                <w:rFonts w:eastAsia="Times New Roman" w:cs="Times New Roman"/>
                <w:sz w:val="22"/>
              </w:rPr>
              <w:t>Котельная №42-24</w:t>
            </w:r>
          </w:p>
        </w:tc>
        <w:tc>
          <w:tcPr>
            <w:tcW w:w="0" w:type="dxa"/>
            <w:shd w:val="clear" w:color="auto" w:fill="FFFFFF"/>
            <w:tcMar>
              <w:top w:w="40" w:type="dxa"/>
              <w:left w:w="200" w:type="dxa"/>
              <w:bottom w:w="40" w:type="dxa"/>
              <w:right w:w="200" w:type="dxa"/>
            </w:tcMar>
            <w:vAlign w:val="center"/>
          </w:tcPr>
          <w:p w14:paraId="5FA3B51C"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667DF98" w14:textId="77777777" w:rsidR="0077287B" w:rsidRDefault="00E03954">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79F99DB0"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823501C"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DC54704" w14:textId="77777777" w:rsidR="0077287B" w:rsidRDefault="00E03954">
            <w:pPr>
              <w:jc w:val="center"/>
            </w:pPr>
            <w:r>
              <w:rPr>
                <w:rFonts w:eastAsia="Times New Roman" w:cs="Times New Roman"/>
                <w:sz w:val="22"/>
              </w:rPr>
              <w:t>По критериям</w:t>
            </w:r>
          </w:p>
        </w:tc>
      </w:tr>
      <w:tr w:rsidR="0077287B" w14:paraId="4BA0D5BF" w14:textId="77777777">
        <w:trPr>
          <w:jc w:val="center"/>
        </w:trPr>
        <w:tc>
          <w:tcPr>
            <w:tcW w:w="0" w:type="dxa"/>
            <w:shd w:val="clear" w:color="auto" w:fill="FFFFFF"/>
            <w:tcMar>
              <w:top w:w="40" w:type="dxa"/>
              <w:left w:w="20" w:type="dxa"/>
              <w:bottom w:w="40" w:type="dxa"/>
              <w:right w:w="20" w:type="dxa"/>
            </w:tcMar>
            <w:vAlign w:val="center"/>
          </w:tcPr>
          <w:p w14:paraId="52670F6A" w14:textId="77777777" w:rsidR="0077287B" w:rsidRDefault="00E03954">
            <w:pPr>
              <w:jc w:val="center"/>
            </w:pPr>
            <w:r>
              <w:rPr>
                <w:rFonts w:eastAsia="Times New Roman" w:cs="Times New Roman"/>
                <w:sz w:val="22"/>
              </w:rPr>
              <w:t>23</w:t>
            </w:r>
          </w:p>
        </w:tc>
        <w:tc>
          <w:tcPr>
            <w:tcW w:w="0" w:type="dxa"/>
            <w:shd w:val="clear" w:color="auto" w:fill="FFFFFF"/>
            <w:tcMar>
              <w:top w:w="40" w:type="dxa"/>
              <w:left w:w="200" w:type="dxa"/>
              <w:bottom w:w="40" w:type="dxa"/>
              <w:right w:w="200" w:type="dxa"/>
            </w:tcMar>
            <w:vAlign w:val="center"/>
          </w:tcPr>
          <w:p w14:paraId="56C73DCF" w14:textId="77777777" w:rsidR="0077287B" w:rsidRDefault="00E03954">
            <w:pPr>
              <w:jc w:val="center"/>
            </w:pPr>
            <w:r>
              <w:rPr>
                <w:rFonts w:eastAsia="Times New Roman" w:cs="Times New Roman"/>
                <w:sz w:val="22"/>
              </w:rPr>
              <w:t>Котельная №42-25</w:t>
            </w:r>
          </w:p>
        </w:tc>
        <w:tc>
          <w:tcPr>
            <w:tcW w:w="0" w:type="dxa"/>
            <w:shd w:val="clear" w:color="auto" w:fill="FFFFFF"/>
            <w:tcMar>
              <w:top w:w="40" w:type="dxa"/>
              <w:left w:w="200" w:type="dxa"/>
              <w:bottom w:w="40" w:type="dxa"/>
              <w:right w:w="200" w:type="dxa"/>
            </w:tcMar>
            <w:vAlign w:val="center"/>
          </w:tcPr>
          <w:p w14:paraId="349B020C"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9AA43A7" w14:textId="77777777" w:rsidR="0077287B" w:rsidRDefault="00E03954">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53F22779"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BE12394"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71E9757" w14:textId="77777777" w:rsidR="0077287B" w:rsidRDefault="00E03954">
            <w:pPr>
              <w:jc w:val="center"/>
            </w:pPr>
            <w:r>
              <w:rPr>
                <w:rFonts w:eastAsia="Times New Roman" w:cs="Times New Roman"/>
                <w:sz w:val="22"/>
              </w:rPr>
              <w:t>По критериям</w:t>
            </w:r>
          </w:p>
        </w:tc>
      </w:tr>
      <w:tr w:rsidR="0077287B" w14:paraId="3B4FE552" w14:textId="77777777">
        <w:trPr>
          <w:jc w:val="center"/>
        </w:trPr>
        <w:tc>
          <w:tcPr>
            <w:tcW w:w="0" w:type="dxa"/>
            <w:shd w:val="clear" w:color="auto" w:fill="FFFFFF"/>
            <w:tcMar>
              <w:top w:w="40" w:type="dxa"/>
              <w:left w:w="20" w:type="dxa"/>
              <w:bottom w:w="40" w:type="dxa"/>
              <w:right w:w="20" w:type="dxa"/>
            </w:tcMar>
            <w:vAlign w:val="center"/>
          </w:tcPr>
          <w:p w14:paraId="7434E4DD" w14:textId="77777777" w:rsidR="0077287B" w:rsidRDefault="00E03954">
            <w:pPr>
              <w:jc w:val="center"/>
            </w:pPr>
            <w:r>
              <w:rPr>
                <w:rFonts w:eastAsia="Times New Roman" w:cs="Times New Roman"/>
                <w:sz w:val="22"/>
              </w:rPr>
              <w:t>24</w:t>
            </w:r>
          </w:p>
        </w:tc>
        <w:tc>
          <w:tcPr>
            <w:tcW w:w="0" w:type="dxa"/>
            <w:shd w:val="clear" w:color="auto" w:fill="FFFFFF"/>
            <w:tcMar>
              <w:top w:w="40" w:type="dxa"/>
              <w:left w:w="200" w:type="dxa"/>
              <w:bottom w:w="40" w:type="dxa"/>
              <w:right w:w="200" w:type="dxa"/>
            </w:tcMar>
            <w:vAlign w:val="center"/>
          </w:tcPr>
          <w:p w14:paraId="2C3CE261" w14:textId="77777777" w:rsidR="0077287B" w:rsidRDefault="00E03954">
            <w:pPr>
              <w:jc w:val="center"/>
            </w:pPr>
            <w:r>
              <w:rPr>
                <w:rFonts w:eastAsia="Times New Roman" w:cs="Times New Roman"/>
                <w:sz w:val="22"/>
              </w:rPr>
              <w:t>Котельная Школьная №42-26</w:t>
            </w:r>
          </w:p>
        </w:tc>
        <w:tc>
          <w:tcPr>
            <w:tcW w:w="0" w:type="dxa"/>
            <w:shd w:val="clear" w:color="auto" w:fill="FFFFFF"/>
            <w:tcMar>
              <w:top w:w="40" w:type="dxa"/>
              <w:left w:w="200" w:type="dxa"/>
              <w:bottom w:w="40" w:type="dxa"/>
              <w:right w:w="200" w:type="dxa"/>
            </w:tcMar>
            <w:vAlign w:val="center"/>
          </w:tcPr>
          <w:p w14:paraId="36C572E3"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FD54B86" w14:textId="77777777" w:rsidR="0077287B" w:rsidRDefault="00E03954">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44BF4472"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8B1B169"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3F00DD7" w14:textId="77777777" w:rsidR="0077287B" w:rsidRDefault="00E03954">
            <w:pPr>
              <w:jc w:val="center"/>
            </w:pPr>
            <w:r>
              <w:rPr>
                <w:rFonts w:eastAsia="Times New Roman" w:cs="Times New Roman"/>
                <w:sz w:val="22"/>
              </w:rPr>
              <w:t>По критериям</w:t>
            </w:r>
          </w:p>
        </w:tc>
      </w:tr>
      <w:tr w:rsidR="0077287B" w14:paraId="63CE7624" w14:textId="77777777">
        <w:trPr>
          <w:jc w:val="center"/>
        </w:trPr>
        <w:tc>
          <w:tcPr>
            <w:tcW w:w="0" w:type="dxa"/>
            <w:shd w:val="clear" w:color="auto" w:fill="FFFFFF"/>
            <w:tcMar>
              <w:top w:w="40" w:type="dxa"/>
              <w:left w:w="20" w:type="dxa"/>
              <w:bottom w:w="40" w:type="dxa"/>
              <w:right w:w="20" w:type="dxa"/>
            </w:tcMar>
            <w:vAlign w:val="center"/>
          </w:tcPr>
          <w:p w14:paraId="031D4A11" w14:textId="77777777" w:rsidR="0077287B" w:rsidRDefault="00E03954">
            <w:pPr>
              <w:jc w:val="center"/>
            </w:pPr>
            <w:r>
              <w:rPr>
                <w:rFonts w:eastAsia="Times New Roman" w:cs="Times New Roman"/>
                <w:sz w:val="22"/>
              </w:rPr>
              <w:t>25</w:t>
            </w:r>
          </w:p>
        </w:tc>
        <w:tc>
          <w:tcPr>
            <w:tcW w:w="0" w:type="dxa"/>
            <w:shd w:val="clear" w:color="auto" w:fill="FFFFFF"/>
            <w:tcMar>
              <w:top w:w="40" w:type="dxa"/>
              <w:left w:w="200" w:type="dxa"/>
              <w:bottom w:w="40" w:type="dxa"/>
              <w:right w:w="200" w:type="dxa"/>
            </w:tcMar>
            <w:vAlign w:val="center"/>
          </w:tcPr>
          <w:p w14:paraId="15AF2866" w14:textId="77777777" w:rsidR="0077287B" w:rsidRDefault="00E03954">
            <w:pPr>
              <w:jc w:val="center"/>
            </w:pPr>
            <w:r>
              <w:rPr>
                <w:rFonts w:eastAsia="Times New Roman" w:cs="Times New Roman"/>
                <w:sz w:val="22"/>
              </w:rPr>
              <w:t>Котельная №42-27детского сада</w:t>
            </w:r>
          </w:p>
        </w:tc>
        <w:tc>
          <w:tcPr>
            <w:tcW w:w="0" w:type="dxa"/>
            <w:shd w:val="clear" w:color="auto" w:fill="FFFFFF"/>
            <w:tcMar>
              <w:top w:w="40" w:type="dxa"/>
              <w:left w:w="200" w:type="dxa"/>
              <w:bottom w:w="40" w:type="dxa"/>
              <w:right w:w="200" w:type="dxa"/>
            </w:tcMar>
            <w:vAlign w:val="center"/>
          </w:tcPr>
          <w:p w14:paraId="7BAD89B3"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B889528" w14:textId="77777777" w:rsidR="0077287B" w:rsidRDefault="00E03954">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51CF068F"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E3B6C6D"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18BB4839" w14:textId="77777777" w:rsidR="0077287B" w:rsidRDefault="00E03954">
            <w:pPr>
              <w:jc w:val="center"/>
            </w:pPr>
            <w:r>
              <w:rPr>
                <w:rFonts w:eastAsia="Times New Roman" w:cs="Times New Roman"/>
                <w:sz w:val="22"/>
              </w:rPr>
              <w:t>По критериям</w:t>
            </w:r>
          </w:p>
        </w:tc>
      </w:tr>
      <w:tr w:rsidR="0077287B" w14:paraId="2524DCDB" w14:textId="77777777">
        <w:trPr>
          <w:jc w:val="center"/>
        </w:trPr>
        <w:tc>
          <w:tcPr>
            <w:tcW w:w="0" w:type="dxa"/>
            <w:shd w:val="clear" w:color="auto" w:fill="FFFFFF"/>
            <w:tcMar>
              <w:top w:w="40" w:type="dxa"/>
              <w:left w:w="20" w:type="dxa"/>
              <w:bottom w:w="40" w:type="dxa"/>
              <w:right w:w="20" w:type="dxa"/>
            </w:tcMar>
            <w:vAlign w:val="center"/>
          </w:tcPr>
          <w:p w14:paraId="02972F34" w14:textId="77777777" w:rsidR="0077287B" w:rsidRDefault="00E03954">
            <w:pPr>
              <w:jc w:val="center"/>
            </w:pPr>
            <w:r>
              <w:rPr>
                <w:rFonts w:eastAsia="Times New Roman" w:cs="Times New Roman"/>
                <w:sz w:val="22"/>
              </w:rPr>
              <w:t>26</w:t>
            </w:r>
          </w:p>
        </w:tc>
        <w:tc>
          <w:tcPr>
            <w:tcW w:w="0" w:type="dxa"/>
            <w:shd w:val="clear" w:color="auto" w:fill="FFFFFF"/>
            <w:tcMar>
              <w:top w:w="40" w:type="dxa"/>
              <w:left w:w="200" w:type="dxa"/>
              <w:bottom w:w="40" w:type="dxa"/>
              <w:right w:w="200" w:type="dxa"/>
            </w:tcMar>
            <w:vAlign w:val="center"/>
          </w:tcPr>
          <w:p w14:paraId="7CFA957C" w14:textId="77777777" w:rsidR="0077287B" w:rsidRDefault="00E03954">
            <w:pPr>
              <w:jc w:val="center"/>
            </w:pPr>
            <w:r>
              <w:rPr>
                <w:rFonts w:eastAsia="Times New Roman" w:cs="Times New Roman"/>
                <w:sz w:val="22"/>
              </w:rPr>
              <w:t>Автономная Котельная № 42-28 КДЦ</w:t>
            </w:r>
          </w:p>
        </w:tc>
        <w:tc>
          <w:tcPr>
            <w:tcW w:w="0" w:type="dxa"/>
            <w:shd w:val="clear" w:color="auto" w:fill="FFFFFF"/>
            <w:tcMar>
              <w:top w:w="40" w:type="dxa"/>
              <w:left w:w="200" w:type="dxa"/>
              <w:bottom w:w="40" w:type="dxa"/>
              <w:right w:w="200" w:type="dxa"/>
            </w:tcMar>
            <w:vAlign w:val="center"/>
          </w:tcPr>
          <w:p w14:paraId="3445ADB6"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025ECAA" w14:textId="77777777" w:rsidR="0077287B" w:rsidRDefault="00E03954">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79F535E2"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F211051"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27BDEF3" w14:textId="77777777" w:rsidR="0077287B" w:rsidRDefault="00E03954">
            <w:pPr>
              <w:jc w:val="center"/>
            </w:pPr>
            <w:r>
              <w:rPr>
                <w:rFonts w:eastAsia="Times New Roman" w:cs="Times New Roman"/>
                <w:sz w:val="22"/>
              </w:rPr>
              <w:t>По критериям</w:t>
            </w:r>
          </w:p>
        </w:tc>
      </w:tr>
      <w:tr w:rsidR="0077287B" w14:paraId="24970F7C" w14:textId="77777777">
        <w:trPr>
          <w:jc w:val="center"/>
        </w:trPr>
        <w:tc>
          <w:tcPr>
            <w:tcW w:w="0" w:type="dxa"/>
            <w:shd w:val="clear" w:color="auto" w:fill="FFFFFF"/>
            <w:tcMar>
              <w:top w:w="40" w:type="dxa"/>
              <w:left w:w="20" w:type="dxa"/>
              <w:bottom w:w="40" w:type="dxa"/>
              <w:right w:w="20" w:type="dxa"/>
            </w:tcMar>
            <w:vAlign w:val="center"/>
          </w:tcPr>
          <w:p w14:paraId="12398977" w14:textId="77777777" w:rsidR="0077287B" w:rsidRDefault="00E03954">
            <w:pPr>
              <w:jc w:val="center"/>
            </w:pPr>
            <w:r>
              <w:rPr>
                <w:rFonts w:eastAsia="Times New Roman" w:cs="Times New Roman"/>
                <w:sz w:val="22"/>
              </w:rPr>
              <w:t>27</w:t>
            </w:r>
          </w:p>
        </w:tc>
        <w:tc>
          <w:tcPr>
            <w:tcW w:w="0" w:type="dxa"/>
            <w:shd w:val="clear" w:color="auto" w:fill="FFFFFF"/>
            <w:tcMar>
              <w:top w:w="40" w:type="dxa"/>
              <w:left w:w="200" w:type="dxa"/>
              <w:bottom w:w="40" w:type="dxa"/>
              <w:right w:w="200" w:type="dxa"/>
            </w:tcMar>
            <w:vAlign w:val="center"/>
          </w:tcPr>
          <w:p w14:paraId="445B4DC8" w14:textId="77777777" w:rsidR="0077287B" w:rsidRDefault="00E03954">
            <w:pPr>
              <w:jc w:val="center"/>
            </w:pPr>
            <w:r>
              <w:rPr>
                <w:rFonts w:eastAsia="Times New Roman" w:cs="Times New Roman"/>
                <w:sz w:val="22"/>
              </w:rPr>
              <w:t>Котельная №42-29</w:t>
            </w:r>
          </w:p>
        </w:tc>
        <w:tc>
          <w:tcPr>
            <w:tcW w:w="0" w:type="dxa"/>
            <w:shd w:val="clear" w:color="auto" w:fill="FFFFFF"/>
            <w:tcMar>
              <w:top w:w="40" w:type="dxa"/>
              <w:left w:w="200" w:type="dxa"/>
              <w:bottom w:w="40" w:type="dxa"/>
              <w:right w:w="200" w:type="dxa"/>
            </w:tcMar>
            <w:vAlign w:val="center"/>
          </w:tcPr>
          <w:p w14:paraId="7DC3CA4B"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B349AE0" w14:textId="77777777" w:rsidR="0077287B" w:rsidRDefault="00E03954">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0C26787E"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AE92994"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1DECE843" w14:textId="77777777" w:rsidR="0077287B" w:rsidRDefault="00E03954">
            <w:pPr>
              <w:jc w:val="center"/>
            </w:pPr>
            <w:r>
              <w:rPr>
                <w:rFonts w:eastAsia="Times New Roman" w:cs="Times New Roman"/>
                <w:sz w:val="22"/>
              </w:rPr>
              <w:t>По критериям</w:t>
            </w:r>
          </w:p>
        </w:tc>
      </w:tr>
      <w:tr w:rsidR="0077287B" w14:paraId="796690C8" w14:textId="77777777">
        <w:trPr>
          <w:jc w:val="center"/>
        </w:trPr>
        <w:tc>
          <w:tcPr>
            <w:tcW w:w="0" w:type="dxa"/>
            <w:shd w:val="clear" w:color="auto" w:fill="FFFFFF"/>
            <w:tcMar>
              <w:top w:w="40" w:type="dxa"/>
              <w:left w:w="20" w:type="dxa"/>
              <w:bottom w:w="40" w:type="dxa"/>
              <w:right w:w="20" w:type="dxa"/>
            </w:tcMar>
            <w:vAlign w:val="center"/>
          </w:tcPr>
          <w:p w14:paraId="5239C3EA" w14:textId="77777777" w:rsidR="0077287B" w:rsidRDefault="00E03954">
            <w:pPr>
              <w:jc w:val="center"/>
            </w:pPr>
            <w:r>
              <w:rPr>
                <w:rFonts w:eastAsia="Times New Roman" w:cs="Times New Roman"/>
                <w:sz w:val="22"/>
              </w:rPr>
              <w:t>28</w:t>
            </w:r>
          </w:p>
        </w:tc>
        <w:tc>
          <w:tcPr>
            <w:tcW w:w="0" w:type="dxa"/>
            <w:shd w:val="clear" w:color="auto" w:fill="FFFFFF"/>
            <w:tcMar>
              <w:top w:w="40" w:type="dxa"/>
              <w:left w:w="200" w:type="dxa"/>
              <w:bottom w:w="40" w:type="dxa"/>
              <w:right w:w="200" w:type="dxa"/>
            </w:tcMar>
            <w:vAlign w:val="center"/>
          </w:tcPr>
          <w:p w14:paraId="0D1DC6DF" w14:textId="77777777" w:rsidR="0077287B" w:rsidRDefault="00E03954">
            <w:pPr>
              <w:jc w:val="center"/>
            </w:pPr>
            <w:r>
              <w:rPr>
                <w:rFonts w:eastAsia="Times New Roman" w:cs="Times New Roman"/>
                <w:sz w:val="22"/>
              </w:rPr>
              <w:t>Котельная №42-30 КДЦ</w:t>
            </w:r>
          </w:p>
        </w:tc>
        <w:tc>
          <w:tcPr>
            <w:tcW w:w="0" w:type="dxa"/>
            <w:shd w:val="clear" w:color="auto" w:fill="FFFFFF"/>
            <w:tcMar>
              <w:top w:w="40" w:type="dxa"/>
              <w:left w:w="200" w:type="dxa"/>
              <w:bottom w:w="40" w:type="dxa"/>
              <w:right w:w="200" w:type="dxa"/>
            </w:tcMar>
            <w:vAlign w:val="center"/>
          </w:tcPr>
          <w:p w14:paraId="4A630AD7"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4A3ABED" w14:textId="77777777" w:rsidR="0077287B" w:rsidRDefault="00E03954">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26078A6D"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A563D96"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98549A2" w14:textId="77777777" w:rsidR="0077287B" w:rsidRDefault="00E03954">
            <w:pPr>
              <w:jc w:val="center"/>
            </w:pPr>
            <w:r>
              <w:rPr>
                <w:rFonts w:eastAsia="Times New Roman" w:cs="Times New Roman"/>
                <w:sz w:val="22"/>
              </w:rPr>
              <w:t>По критериям</w:t>
            </w:r>
          </w:p>
        </w:tc>
      </w:tr>
      <w:tr w:rsidR="0077287B" w14:paraId="232BE249" w14:textId="77777777">
        <w:trPr>
          <w:jc w:val="center"/>
        </w:trPr>
        <w:tc>
          <w:tcPr>
            <w:tcW w:w="0" w:type="dxa"/>
            <w:shd w:val="clear" w:color="auto" w:fill="FFFFFF"/>
            <w:tcMar>
              <w:top w:w="40" w:type="dxa"/>
              <w:left w:w="20" w:type="dxa"/>
              <w:bottom w:w="40" w:type="dxa"/>
              <w:right w:w="20" w:type="dxa"/>
            </w:tcMar>
            <w:vAlign w:val="center"/>
          </w:tcPr>
          <w:p w14:paraId="6ECD4D0D" w14:textId="77777777" w:rsidR="0077287B" w:rsidRDefault="00E03954">
            <w:pPr>
              <w:jc w:val="center"/>
            </w:pPr>
            <w:r>
              <w:rPr>
                <w:rFonts w:eastAsia="Times New Roman" w:cs="Times New Roman"/>
                <w:sz w:val="22"/>
              </w:rPr>
              <w:t>29</w:t>
            </w:r>
          </w:p>
        </w:tc>
        <w:tc>
          <w:tcPr>
            <w:tcW w:w="0" w:type="dxa"/>
            <w:shd w:val="clear" w:color="auto" w:fill="FFFFFF"/>
            <w:tcMar>
              <w:top w:w="40" w:type="dxa"/>
              <w:left w:w="200" w:type="dxa"/>
              <w:bottom w:w="40" w:type="dxa"/>
              <w:right w:w="200" w:type="dxa"/>
            </w:tcMar>
            <w:vAlign w:val="center"/>
          </w:tcPr>
          <w:p w14:paraId="5511EA6D" w14:textId="77777777" w:rsidR="0077287B" w:rsidRDefault="00E03954">
            <w:pPr>
              <w:jc w:val="center"/>
            </w:pPr>
            <w:r>
              <w:rPr>
                <w:rFonts w:eastAsia="Times New Roman" w:cs="Times New Roman"/>
                <w:sz w:val="22"/>
              </w:rPr>
              <w:t>Котельная №42-31 Больничная</w:t>
            </w:r>
          </w:p>
        </w:tc>
        <w:tc>
          <w:tcPr>
            <w:tcW w:w="0" w:type="dxa"/>
            <w:shd w:val="clear" w:color="auto" w:fill="FFFFFF"/>
            <w:tcMar>
              <w:top w:w="40" w:type="dxa"/>
              <w:left w:w="200" w:type="dxa"/>
              <w:bottom w:w="40" w:type="dxa"/>
              <w:right w:w="200" w:type="dxa"/>
            </w:tcMar>
            <w:vAlign w:val="center"/>
          </w:tcPr>
          <w:p w14:paraId="2B5B376F"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56A5D03" w14:textId="77777777" w:rsidR="0077287B" w:rsidRDefault="00E03954">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3C7F2511"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74BDC302"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EEF08A8" w14:textId="77777777" w:rsidR="0077287B" w:rsidRDefault="00E03954">
            <w:pPr>
              <w:jc w:val="center"/>
            </w:pPr>
            <w:r>
              <w:rPr>
                <w:rFonts w:eastAsia="Times New Roman" w:cs="Times New Roman"/>
                <w:sz w:val="22"/>
              </w:rPr>
              <w:t>По критериям</w:t>
            </w:r>
          </w:p>
        </w:tc>
      </w:tr>
      <w:tr w:rsidR="0077287B" w14:paraId="2DC858A3" w14:textId="77777777">
        <w:trPr>
          <w:jc w:val="center"/>
        </w:trPr>
        <w:tc>
          <w:tcPr>
            <w:tcW w:w="0" w:type="dxa"/>
            <w:shd w:val="clear" w:color="auto" w:fill="FFFFFF"/>
            <w:tcMar>
              <w:top w:w="40" w:type="dxa"/>
              <w:left w:w="20" w:type="dxa"/>
              <w:bottom w:w="40" w:type="dxa"/>
              <w:right w:w="20" w:type="dxa"/>
            </w:tcMar>
            <w:vAlign w:val="center"/>
          </w:tcPr>
          <w:p w14:paraId="6594C869" w14:textId="77777777" w:rsidR="0077287B" w:rsidRDefault="00E03954">
            <w:pPr>
              <w:jc w:val="center"/>
            </w:pPr>
            <w:r>
              <w:rPr>
                <w:rFonts w:eastAsia="Times New Roman" w:cs="Times New Roman"/>
                <w:sz w:val="22"/>
              </w:rPr>
              <w:t>30</w:t>
            </w:r>
          </w:p>
        </w:tc>
        <w:tc>
          <w:tcPr>
            <w:tcW w:w="0" w:type="dxa"/>
            <w:shd w:val="clear" w:color="auto" w:fill="FFFFFF"/>
            <w:tcMar>
              <w:top w:w="40" w:type="dxa"/>
              <w:left w:w="200" w:type="dxa"/>
              <w:bottom w:w="40" w:type="dxa"/>
              <w:right w:w="200" w:type="dxa"/>
            </w:tcMar>
            <w:vAlign w:val="center"/>
          </w:tcPr>
          <w:p w14:paraId="17D93F56" w14:textId="77777777" w:rsidR="0077287B" w:rsidRDefault="00E03954">
            <w:pPr>
              <w:jc w:val="center"/>
            </w:pPr>
            <w:r>
              <w:rPr>
                <w:rFonts w:eastAsia="Times New Roman" w:cs="Times New Roman"/>
                <w:sz w:val="22"/>
              </w:rPr>
              <w:t>Котельная №42-32 детского сада</w:t>
            </w:r>
          </w:p>
        </w:tc>
        <w:tc>
          <w:tcPr>
            <w:tcW w:w="0" w:type="dxa"/>
            <w:shd w:val="clear" w:color="auto" w:fill="FFFFFF"/>
            <w:tcMar>
              <w:top w:w="40" w:type="dxa"/>
              <w:left w:w="200" w:type="dxa"/>
              <w:bottom w:w="40" w:type="dxa"/>
              <w:right w:w="200" w:type="dxa"/>
            </w:tcMar>
            <w:vAlign w:val="center"/>
          </w:tcPr>
          <w:p w14:paraId="045F7BE5"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E20B5C3" w14:textId="77777777" w:rsidR="0077287B" w:rsidRDefault="00E03954">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27E9F52C"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56F7213"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F781B9E" w14:textId="77777777" w:rsidR="0077287B" w:rsidRDefault="00E03954">
            <w:pPr>
              <w:jc w:val="center"/>
            </w:pPr>
            <w:r>
              <w:rPr>
                <w:rFonts w:eastAsia="Times New Roman" w:cs="Times New Roman"/>
                <w:sz w:val="22"/>
              </w:rPr>
              <w:t>По критериям</w:t>
            </w:r>
          </w:p>
        </w:tc>
      </w:tr>
      <w:tr w:rsidR="0077287B" w14:paraId="2E47FC49" w14:textId="77777777">
        <w:trPr>
          <w:jc w:val="center"/>
        </w:trPr>
        <w:tc>
          <w:tcPr>
            <w:tcW w:w="0" w:type="dxa"/>
            <w:shd w:val="clear" w:color="auto" w:fill="FFFFFF"/>
            <w:tcMar>
              <w:top w:w="40" w:type="dxa"/>
              <w:left w:w="20" w:type="dxa"/>
              <w:bottom w:w="40" w:type="dxa"/>
              <w:right w:w="20" w:type="dxa"/>
            </w:tcMar>
            <w:vAlign w:val="center"/>
          </w:tcPr>
          <w:p w14:paraId="79FD2FB1" w14:textId="77777777" w:rsidR="0077287B" w:rsidRDefault="00E03954">
            <w:pPr>
              <w:jc w:val="center"/>
            </w:pPr>
            <w:r>
              <w:rPr>
                <w:rFonts w:eastAsia="Times New Roman" w:cs="Times New Roman"/>
                <w:sz w:val="22"/>
              </w:rPr>
              <w:t>31</w:t>
            </w:r>
          </w:p>
        </w:tc>
        <w:tc>
          <w:tcPr>
            <w:tcW w:w="0" w:type="dxa"/>
            <w:shd w:val="clear" w:color="auto" w:fill="FFFFFF"/>
            <w:tcMar>
              <w:top w:w="40" w:type="dxa"/>
              <w:left w:w="200" w:type="dxa"/>
              <w:bottom w:w="40" w:type="dxa"/>
              <w:right w:w="200" w:type="dxa"/>
            </w:tcMar>
            <w:vAlign w:val="center"/>
          </w:tcPr>
          <w:p w14:paraId="011B8846" w14:textId="77777777" w:rsidR="0077287B" w:rsidRDefault="00E03954">
            <w:pPr>
              <w:jc w:val="center"/>
            </w:pPr>
            <w:r>
              <w:rPr>
                <w:rFonts w:eastAsia="Times New Roman" w:cs="Times New Roman"/>
                <w:sz w:val="22"/>
              </w:rPr>
              <w:t>Котельная №42-33 детского сада</w:t>
            </w:r>
          </w:p>
        </w:tc>
        <w:tc>
          <w:tcPr>
            <w:tcW w:w="0" w:type="dxa"/>
            <w:shd w:val="clear" w:color="auto" w:fill="FFFFFF"/>
            <w:tcMar>
              <w:top w:w="40" w:type="dxa"/>
              <w:left w:w="200" w:type="dxa"/>
              <w:bottom w:w="40" w:type="dxa"/>
              <w:right w:w="200" w:type="dxa"/>
            </w:tcMar>
            <w:vAlign w:val="center"/>
          </w:tcPr>
          <w:p w14:paraId="1847995C"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DD30D2F" w14:textId="77777777" w:rsidR="0077287B" w:rsidRDefault="00E03954">
            <w:pPr>
              <w:jc w:val="center"/>
            </w:pPr>
            <w:r>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74AD69DF" w14:textId="77777777" w:rsidR="0077287B" w:rsidRDefault="00E03954">
            <w:pPr>
              <w:jc w:val="center"/>
            </w:pPr>
            <w:r>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3BC3957F"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94B0692" w14:textId="77777777" w:rsidR="0077287B" w:rsidRDefault="00E03954">
            <w:pPr>
              <w:jc w:val="center"/>
            </w:pPr>
            <w:r>
              <w:rPr>
                <w:rFonts w:eastAsia="Times New Roman" w:cs="Times New Roman"/>
                <w:sz w:val="22"/>
              </w:rPr>
              <w:t>По критериям</w:t>
            </w:r>
          </w:p>
        </w:tc>
      </w:tr>
    </w:tbl>
    <w:p w14:paraId="1AA64FEB" w14:textId="77777777" w:rsidR="0077287B" w:rsidRDefault="0077287B">
      <w:pPr>
        <w:sectPr w:rsidR="0077287B">
          <w:pgSz w:w="16838" w:h="11906" w:orient="landscape"/>
          <w:pgMar w:top="1134" w:right="850" w:bottom="1134" w:left="1701" w:header="708" w:footer="708" w:gutter="0"/>
          <w:cols w:space="708"/>
          <w:docGrid w:linePitch="360"/>
        </w:sectPr>
      </w:pPr>
    </w:p>
    <w:p w14:paraId="7954A436" w14:textId="77777777" w:rsidR="00E03954" w:rsidRDefault="00D16FE6" w:rsidP="00E03954">
      <w:pPr>
        <w:pStyle w:val="2"/>
        <w:ind w:left="0" w:firstLine="0"/>
      </w:pPr>
      <w:hyperlink r:id="rId153" w:anchor="bookmark139" w:history="1">
        <w:bookmarkStart w:id="395" w:name="_Toc30085175"/>
        <w:bookmarkStart w:id="396" w:name="_Toc32845498"/>
        <w:bookmarkStart w:id="397" w:name="_Toc229821413"/>
        <w:r w:rsidR="00E03954" w:rsidRPr="005A7EE8">
          <w:t xml:space="preserve">Часть 3. </w:t>
        </w:r>
      </w:hyperlink>
      <w:bookmarkEnd w:id="395"/>
      <w:bookmarkEnd w:id="396"/>
      <w:r w:rsidR="00E03954" w:rsidRPr="00EA7AD2">
        <w:t>ОСНОВАНИЯ, В ТОМ ЧИСЛЕ КРИТЕРИИ, В СООТВЕТСТВИИ С КОТОРЫМИ ТЕПЛОСНАБЖАЮЩЕЙ ОРГАНИЗАЦИИ ПРИСВОЕН СТАТУС ЕДИНОЙ ТЕПЛОСНАБЖАЮЩЕЙ ОРГАНИЗАЦИИ</w:t>
      </w:r>
      <w:bookmarkEnd w:id="397"/>
    </w:p>
    <w:p w14:paraId="3F2CB483" w14:textId="77777777" w:rsidR="00E03954" w:rsidRDefault="00E03954" w:rsidP="00E03954">
      <w:pPr>
        <w:ind w:left="1" w:firstLine="566"/>
        <w:jc w:val="both"/>
        <w:rPr>
          <w:rFonts w:eastAsia="Times New Roman" w:cs="Times New Roman"/>
        </w:rPr>
      </w:pPr>
    </w:p>
    <w:p w14:paraId="3115DA09" w14:textId="77777777" w:rsidR="00E03954" w:rsidRPr="000B61EB" w:rsidRDefault="00E03954" w:rsidP="00E03954">
      <w:pPr>
        <w:ind w:left="1" w:firstLine="708"/>
        <w:jc w:val="both"/>
        <w:rPr>
          <w:rFonts w:eastAsia="Times New Roman" w:cs="Times New Roman"/>
        </w:rPr>
      </w:pPr>
      <w:r w:rsidRPr="000B61EB">
        <w:rPr>
          <w:rFonts w:eastAsia="Times New Roman" w:cs="Times New Roman"/>
        </w:rPr>
        <w:t>В случае если в отношении одной зоны деятельности единой теплоснабжающей организации подана 1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уполномоченный орган присваивает статус единой теплоснабжающей организации в соответствии с пунктами 7 -10 ПП РФ № 808 от 08.08.2012 г.</w:t>
      </w:r>
    </w:p>
    <w:p w14:paraId="2E5A59F2" w14:textId="77777777" w:rsidR="00E03954" w:rsidRPr="000B61EB" w:rsidRDefault="00E03954" w:rsidP="00E03954">
      <w:pPr>
        <w:ind w:left="1" w:firstLine="708"/>
        <w:jc w:val="both"/>
        <w:rPr>
          <w:rFonts w:eastAsia="Times New Roman" w:cs="Times New Roman"/>
        </w:rPr>
      </w:pPr>
      <w:r w:rsidRPr="000B61EB">
        <w:rPr>
          <w:rFonts w:eastAsia="Times New Roman" w:cs="Times New Roman"/>
        </w:rPr>
        <w:t xml:space="preserve">Критерии соответствия ЕТО, установлены в пункте 7 раздела II «Критерии и порядок определения единой теплоснабжающей организации» Постановления Правительства РФ от 08.08.2012 г. № 808 «Правила организации теплоснабжения в Российской Федерации». </w:t>
      </w:r>
    </w:p>
    <w:p w14:paraId="5B39681D" w14:textId="77777777" w:rsidR="00E03954" w:rsidRPr="000B61EB" w:rsidRDefault="00E03954" w:rsidP="00E03954">
      <w:pPr>
        <w:ind w:left="1" w:firstLine="708"/>
        <w:jc w:val="both"/>
        <w:rPr>
          <w:rFonts w:eastAsia="Times New Roman" w:cs="Times New Roman"/>
        </w:rPr>
      </w:pPr>
      <w:r w:rsidRPr="000B61EB">
        <w:rPr>
          <w:rFonts w:eastAsia="Times New Roman" w:cs="Times New Roman"/>
        </w:rPr>
        <w:t xml:space="preserve">Согласно пункту 7 ПП РФ № 808 от 08.08.2012 г. критериями определения единой теплоснабжающей организации являются: </w:t>
      </w:r>
    </w:p>
    <w:p w14:paraId="445BFA26" w14:textId="77777777" w:rsidR="00E03954" w:rsidRPr="000B61EB" w:rsidRDefault="00E03954" w:rsidP="00E03954">
      <w:pPr>
        <w:ind w:left="1" w:firstLine="708"/>
        <w:jc w:val="both"/>
        <w:rPr>
          <w:rFonts w:eastAsia="Times New Roman" w:cs="Times New Roman"/>
        </w:rPr>
      </w:pPr>
      <w:r w:rsidRPr="000B61EB">
        <w:rPr>
          <w:rFonts w:eastAsia="Times New Roman" w:cs="Times New Roman"/>
        </w:rPr>
        <w:sym w:font="Symbol" w:char="F02D"/>
      </w:r>
      <w:r w:rsidRPr="000B61EB">
        <w:rPr>
          <w:rFonts w:eastAsia="Times New Roman" w:cs="Times New Roman"/>
        </w:rPr>
        <w:t xml:space="preserve"> 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14:paraId="179866F0" w14:textId="77777777" w:rsidR="00E03954" w:rsidRPr="000B61EB" w:rsidRDefault="00E03954" w:rsidP="00E03954">
      <w:pPr>
        <w:ind w:left="1" w:firstLine="708"/>
        <w:jc w:val="both"/>
        <w:rPr>
          <w:rFonts w:eastAsia="Times New Roman" w:cs="Times New Roman"/>
        </w:rPr>
      </w:pPr>
      <w:r w:rsidRPr="000B61EB">
        <w:rPr>
          <w:rFonts w:eastAsia="Times New Roman" w:cs="Times New Roman"/>
        </w:rPr>
        <w:sym w:font="Symbol" w:char="F02D"/>
      </w:r>
      <w:r w:rsidRPr="000B61EB">
        <w:rPr>
          <w:rFonts w:eastAsia="Times New Roman" w:cs="Times New Roman"/>
        </w:rPr>
        <w:t xml:space="preserve"> размер собственного капитала; </w:t>
      </w:r>
    </w:p>
    <w:p w14:paraId="4CB1C494" w14:textId="77777777" w:rsidR="00E03954" w:rsidRPr="000B61EB" w:rsidRDefault="00E03954" w:rsidP="00E03954">
      <w:pPr>
        <w:ind w:left="1" w:firstLine="708"/>
        <w:jc w:val="both"/>
        <w:rPr>
          <w:rFonts w:eastAsia="Times New Roman" w:cs="Times New Roman"/>
        </w:rPr>
      </w:pPr>
      <w:r w:rsidRPr="000B61EB">
        <w:rPr>
          <w:rFonts w:eastAsia="Times New Roman" w:cs="Times New Roman"/>
        </w:rPr>
        <w:sym w:font="Symbol" w:char="F02D"/>
      </w:r>
      <w:r w:rsidRPr="000B61EB">
        <w:rPr>
          <w:rFonts w:eastAsia="Times New Roman" w:cs="Times New Roman"/>
        </w:rPr>
        <w:t xml:space="preserve"> способность в лучшей мере обеспечить надежность теплоснабжения в соответствующей системе теплоснабжения.</w:t>
      </w:r>
    </w:p>
    <w:p w14:paraId="5ACF2EDE" w14:textId="77777777" w:rsidR="00E03954" w:rsidRPr="000B61EB" w:rsidRDefault="00E03954" w:rsidP="00E03954">
      <w:pPr>
        <w:ind w:left="1" w:firstLine="708"/>
        <w:jc w:val="both"/>
        <w:rPr>
          <w:rFonts w:eastAsia="Times New Roman" w:cs="Times New Roman"/>
        </w:rPr>
      </w:pPr>
      <w:r w:rsidRPr="000B61EB">
        <w:rPr>
          <w:rFonts w:eastAsia="Times New Roman" w:cs="Times New Roman"/>
        </w:rPr>
        <w:t xml:space="preserve">В случае если заявка на присвоение статуса ЕТО подана организацией,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данной организации. </w:t>
      </w:r>
    </w:p>
    <w:p w14:paraId="5945D0F7" w14:textId="77777777" w:rsidR="00E03954" w:rsidRPr="000B61EB" w:rsidRDefault="00E03954" w:rsidP="00E03954">
      <w:pPr>
        <w:ind w:left="1" w:firstLine="708"/>
        <w:jc w:val="both"/>
        <w:rPr>
          <w:rFonts w:eastAsia="Times New Roman" w:cs="Times New Roman"/>
        </w:rPr>
      </w:pPr>
      <w:r w:rsidRPr="000B61EB">
        <w:rPr>
          <w:rFonts w:eastAsia="Times New Roman" w:cs="Times New Roman"/>
        </w:rPr>
        <w:t>В случае если заявки на присвоение статуса ЕТО поданы от организации, которая владеет на праве собственности или ином законном основании источниками тепловой энергии с наибольшей рабочей тепловой мощностью, и от организации,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той организации из указанных, которая имеет наибольший размер собственного капитала. В случае если размеры собственных капиталов этих организаций различаются не более чем на 5 процентов, статус ЕТО присваивается организации, способной в лучшей мере обеспечить надежность теплоснабжения в соответствующей системе теплоснабжения.</w:t>
      </w:r>
    </w:p>
    <w:p w14:paraId="666E7729" w14:textId="77777777" w:rsidR="00E03954" w:rsidRPr="000B61EB" w:rsidRDefault="00E03954" w:rsidP="00E03954">
      <w:pPr>
        <w:ind w:left="1" w:firstLine="708"/>
        <w:jc w:val="both"/>
        <w:rPr>
          <w:rFonts w:eastAsia="Times New Roman" w:cs="Times New Roman"/>
        </w:rPr>
      </w:pPr>
      <w:r w:rsidRPr="000B61EB">
        <w:rPr>
          <w:rFonts w:eastAsia="Times New Roman" w:cs="Times New Roman"/>
        </w:rPr>
        <w:t>Единая теплоснабжающая организация при осуществлении своей деятельности обязана:</w:t>
      </w:r>
    </w:p>
    <w:p w14:paraId="36DE3B28" w14:textId="77777777" w:rsidR="00E03954" w:rsidRPr="000B61EB" w:rsidRDefault="00E03954" w:rsidP="00E03954">
      <w:pPr>
        <w:ind w:left="1" w:firstLine="708"/>
        <w:jc w:val="both"/>
        <w:rPr>
          <w:rFonts w:eastAsia="Times New Roman" w:cs="Times New Roman"/>
        </w:rPr>
      </w:pPr>
      <w:r w:rsidRPr="000B61EB">
        <w:rPr>
          <w:rFonts w:eastAsia="Times New Roman" w:cs="Times New Roman"/>
        </w:rPr>
        <w:t xml:space="preserve">- заключать и исполнять договоры теплоснабжения с любыми обратившимися к ней потребителями тепловой энергии, теплопотребляющие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 </w:t>
      </w:r>
    </w:p>
    <w:p w14:paraId="06905084" w14:textId="77777777" w:rsidR="00E03954" w:rsidRPr="000B61EB" w:rsidRDefault="00E03954" w:rsidP="00E03954">
      <w:pPr>
        <w:ind w:left="1" w:firstLine="708"/>
        <w:jc w:val="both"/>
        <w:rPr>
          <w:rFonts w:eastAsia="Times New Roman" w:cs="Times New Roman"/>
        </w:rPr>
      </w:pPr>
      <w:r w:rsidRPr="000B61EB">
        <w:rPr>
          <w:rFonts w:eastAsia="Times New Roman" w:cs="Times New Roman"/>
        </w:rPr>
        <w:t xml:space="preserve">- 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w:t>
      </w:r>
    </w:p>
    <w:p w14:paraId="696D8967" w14:textId="77777777" w:rsidR="00E03954" w:rsidRPr="000B61EB" w:rsidRDefault="00E03954" w:rsidP="00E03954">
      <w:pPr>
        <w:ind w:left="1" w:firstLine="708"/>
        <w:jc w:val="both"/>
        <w:rPr>
          <w:rFonts w:eastAsia="Times New Roman" w:cs="Times New Roman"/>
        </w:rPr>
      </w:pPr>
      <w:r w:rsidRPr="000B61EB">
        <w:rPr>
          <w:rFonts w:eastAsia="Times New Roman" w:cs="Times New Roman"/>
        </w:rPr>
        <w:t>- заключать и исполнять договоры оказания услуг по передаче тепловой энергии, теплоносителя в объеме, необходимом для обеспечения и теплоснабжения потребителей тепловой энергии с учетом потерь тепловой энергии, теплоносителя при их передаче</w:t>
      </w:r>
    </w:p>
    <w:p w14:paraId="2A3D3020" w14:textId="77777777" w:rsidR="00E03954" w:rsidRPr="007364CC" w:rsidRDefault="00E03954" w:rsidP="00E03954">
      <w:pPr>
        <w:ind w:firstLine="709"/>
        <w:jc w:val="both"/>
        <w:rPr>
          <w:rFonts w:eastAsia="Times New Roman" w:cs="Times New Roman"/>
          <w:color w:val="000000" w:themeColor="text1"/>
        </w:rPr>
      </w:pPr>
      <w:r w:rsidRPr="007364CC">
        <w:rPr>
          <w:rFonts w:eastAsia="Times New Roman" w:cs="Times New Roman"/>
          <w:color w:val="000000" w:themeColor="text1"/>
        </w:rPr>
        <w:t>Сравнение теплоснабжающих организаций по описанным критериям представлено в таблице ниже.</w:t>
      </w:r>
    </w:p>
    <w:p w14:paraId="086C1132" w14:textId="77777777" w:rsidR="00E03954" w:rsidRPr="0023488B" w:rsidRDefault="00E03954" w:rsidP="00E03954">
      <w:pPr>
        <w:pStyle w:val="a1"/>
        <w:rPr>
          <w:lang w:eastAsia="ru-RU"/>
        </w:rPr>
      </w:pPr>
    </w:p>
    <w:p w14:paraId="34DC6F46" w14:textId="77777777" w:rsidR="0077287B" w:rsidRDefault="0077287B">
      <w:pPr>
        <w:sectPr w:rsidR="0077287B">
          <w:pgSz w:w="11906" w:h="16838"/>
          <w:pgMar w:top="1134" w:right="850" w:bottom="1134" w:left="1701" w:header="708" w:footer="708" w:gutter="0"/>
          <w:cols w:space="708"/>
          <w:docGrid w:linePitch="360"/>
        </w:sectPr>
      </w:pPr>
    </w:p>
    <w:p w14:paraId="07A5AE8B" w14:textId="77777777" w:rsidR="00E03954" w:rsidRPr="002C55C4" w:rsidRDefault="00E03954" w:rsidP="00E03954">
      <w:pPr>
        <w:pStyle w:val="a1"/>
        <w:jc w:val="center"/>
        <w:rPr>
          <w:lang w:eastAsia="ru-RU"/>
        </w:rPr>
      </w:pPr>
    </w:p>
    <w:p w14:paraId="7A25C35D" w14:textId="77777777" w:rsidR="0077287B" w:rsidRDefault="00E03954">
      <w:pPr>
        <w:spacing w:before="400" w:after="200"/>
      </w:pPr>
      <w:r>
        <w:rPr>
          <w:b/>
        </w:rPr>
        <w:t>Таблица 15.3.1 - Сравнительный анализ критериев определения ЕТО в системах теплоснабжения</w:t>
      </w:r>
    </w:p>
    <w:tbl>
      <w:tblPr>
        <w:tblStyle w:val="a8"/>
        <w:tblW w:w="5000" w:type="pct"/>
        <w:jc w:val="center"/>
        <w:tblInd w:w="0" w:type="dxa"/>
        <w:tblLook w:val="04A0" w:firstRow="1" w:lastRow="0" w:firstColumn="1" w:lastColumn="0" w:noHBand="0" w:noVBand="1"/>
      </w:tblPr>
      <w:tblGrid>
        <w:gridCol w:w="922"/>
        <w:gridCol w:w="1283"/>
        <w:gridCol w:w="1188"/>
        <w:gridCol w:w="1427"/>
        <w:gridCol w:w="1405"/>
        <w:gridCol w:w="1405"/>
        <w:gridCol w:w="1301"/>
        <w:gridCol w:w="911"/>
        <w:gridCol w:w="1094"/>
        <w:gridCol w:w="1118"/>
        <w:gridCol w:w="1198"/>
        <w:gridCol w:w="1025"/>
      </w:tblGrid>
      <w:tr w:rsidR="0077287B" w14:paraId="0828FB74" w14:textId="77777777">
        <w:trPr>
          <w:jc w:val="center"/>
        </w:trPr>
        <w:tc>
          <w:tcPr>
            <w:tcW w:w="0" w:type="dxa"/>
            <w:shd w:val="clear" w:color="auto" w:fill="F2F2F2"/>
            <w:tcMar>
              <w:top w:w="120" w:type="dxa"/>
              <w:left w:w="20" w:type="dxa"/>
              <w:bottom w:w="120" w:type="dxa"/>
              <w:right w:w="20" w:type="dxa"/>
            </w:tcMar>
            <w:vAlign w:val="center"/>
          </w:tcPr>
          <w:p w14:paraId="15C4C1D2" w14:textId="77777777" w:rsidR="0077287B" w:rsidRDefault="00E03954">
            <w:pPr>
              <w:jc w:val="center"/>
            </w:pPr>
            <w:r>
              <w:rPr>
                <w:rFonts w:eastAsia="Times New Roman" w:cs="Times New Roman"/>
                <w:sz w:val="20"/>
                <w:szCs w:val="20"/>
              </w:rPr>
              <w:t>№ системы теплоснабжения</w:t>
            </w:r>
          </w:p>
        </w:tc>
        <w:tc>
          <w:tcPr>
            <w:tcW w:w="0" w:type="dxa"/>
            <w:shd w:val="clear" w:color="auto" w:fill="F2F2F2"/>
            <w:tcMar>
              <w:top w:w="120" w:type="dxa"/>
              <w:left w:w="200" w:type="dxa"/>
              <w:bottom w:w="120" w:type="dxa"/>
              <w:right w:w="200" w:type="dxa"/>
            </w:tcMar>
            <w:vAlign w:val="center"/>
          </w:tcPr>
          <w:p w14:paraId="384C52A8" w14:textId="77777777" w:rsidR="0077287B" w:rsidRPr="002C55C4" w:rsidRDefault="00E03954">
            <w:pPr>
              <w:jc w:val="center"/>
              <w:rPr>
                <w:lang w:val="ru-RU"/>
              </w:rPr>
            </w:pPr>
            <w:r w:rsidRPr="002C55C4">
              <w:rPr>
                <w:rFonts w:eastAsia="Times New Roman" w:cs="Times New Roman"/>
                <w:sz w:val="20"/>
                <w:szCs w:val="20"/>
                <w:lang w:val="ru-RU"/>
              </w:rPr>
              <w:t>Наименования источников тепловой энергии в системе теплоснабжения</w:t>
            </w:r>
          </w:p>
        </w:tc>
        <w:tc>
          <w:tcPr>
            <w:tcW w:w="0" w:type="dxa"/>
            <w:shd w:val="clear" w:color="auto" w:fill="F2F2F2"/>
            <w:tcMar>
              <w:top w:w="120" w:type="dxa"/>
              <w:left w:w="200" w:type="dxa"/>
              <w:bottom w:w="120" w:type="dxa"/>
              <w:right w:w="200" w:type="dxa"/>
            </w:tcMar>
            <w:vAlign w:val="center"/>
          </w:tcPr>
          <w:p w14:paraId="630BC7CD" w14:textId="77777777" w:rsidR="0077287B" w:rsidRPr="002C55C4" w:rsidRDefault="00E03954">
            <w:pPr>
              <w:jc w:val="center"/>
              <w:rPr>
                <w:lang w:val="ru-RU"/>
              </w:rPr>
            </w:pPr>
            <w:r w:rsidRPr="002C55C4">
              <w:rPr>
                <w:rFonts w:eastAsia="Times New Roman" w:cs="Times New Roman"/>
                <w:sz w:val="20"/>
                <w:szCs w:val="20"/>
                <w:lang w:val="ru-RU"/>
              </w:rPr>
              <w:t>Располагаемая тепловая мощность источника, Гкал/ч</w:t>
            </w:r>
          </w:p>
        </w:tc>
        <w:tc>
          <w:tcPr>
            <w:tcW w:w="0" w:type="dxa"/>
            <w:shd w:val="clear" w:color="auto" w:fill="F2F2F2"/>
            <w:tcMar>
              <w:top w:w="120" w:type="dxa"/>
              <w:left w:w="200" w:type="dxa"/>
              <w:bottom w:w="120" w:type="dxa"/>
              <w:right w:w="200" w:type="dxa"/>
            </w:tcMar>
            <w:vAlign w:val="center"/>
          </w:tcPr>
          <w:p w14:paraId="55FCFC55" w14:textId="77777777" w:rsidR="0077287B" w:rsidRPr="002C55C4" w:rsidRDefault="00E03954">
            <w:pPr>
              <w:jc w:val="center"/>
              <w:rPr>
                <w:lang w:val="ru-RU"/>
              </w:rPr>
            </w:pPr>
            <w:r w:rsidRPr="002C55C4">
              <w:rPr>
                <w:rFonts w:eastAsia="Times New Roman" w:cs="Times New Roman"/>
                <w:sz w:val="20"/>
                <w:szCs w:val="20"/>
                <w:lang w:val="ru-RU"/>
              </w:rPr>
              <w:t>Теплоснабжающие (теплосетевые) организации в границах системы теплоснабжения</w:t>
            </w:r>
          </w:p>
        </w:tc>
        <w:tc>
          <w:tcPr>
            <w:tcW w:w="0" w:type="dxa"/>
            <w:shd w:val="clear" w:color="auto" w:fill="F2F2F2"/>
            <w:tcMar>
              <w:top w:w="120" w:type="dxa"/>
              <w:left w:w="200" w:type="dxa"/>
              <w:bottom w:w="120" w:type="dxa"/>
              <w:right w:w="200" w:type="dxa"/>
            </w:tcMar>
            <w:vAlign w:val="center"/>
          </w:tcPr>
          <w:p w14:paraId="65692231" w14:textId="77777777" w:rsidR="0077287B" w:rsidRPr="002C55C4" w:rsidRDefault="00E03954">
            <w:pPr>
              <w:jc w:val="center"/>
              <w:rPr>
                <w:lang w:val="ru-RU"/>
              </w:rPr>
            </w:pPr>
            <w:r w:rsidRPr="002C55C4">
              <w:rPr>
                <w:rFonts w:eastAsia="Times New Roman" w:cs="Times New Roman"/>
                <w:sz w:val="20"/>
                <w:szCs w:val="20"/>
                <w:lang w:val="ru-RU"/>
              </w:rPr>
              <w:t>Размер собственного капитала теплоснабжающей (теплосетевой) организации, тыс. руб.</w:t>
            </w:r>
          </w:p>
        </w:tc>
        <w:tc>
          <w:tcPr>
            <w:tcW w:w="0" w:type="dxa"/>
            <w:shd w:val="clear" w:color="auto" w:fill="F2F2F2"/>
            <w:tcMar>
              <w:top w:w="120" w:type="dxa"/>
              <w:left w:w="200" w:type="dxa"/>
              <w:bottom w:w="120" w:type="dxa"/>
              <w:right w:w="200" w:type="dxa"/>
            </w:tcMar>
            <w:vAlign w:val="center"/>
          </w:tcPr>
          <w:p w14:paraId="0D519F6D" w14:textId="77777777" w:rsidR="0077287B" w:rsidRPr="002C55C4" w:rsidRDefault="00E03954">
            <w:pPr>
              <w:jc w:val="center"/>
              <w:rPr>
                <w:lang w:val="ru-RU"/>
              </w:rPr>
            </w:pPr>
            <w:r w:rsidRPr="002C55C4">
              <w:rPr>
                <w:rFonts w:eastAsia="Times New Roman" w:cs="Times New Roman"/>
                <w:sz w:val="20"/>
                <w:szCs w:val="20"/>
                <w:lang w:val="ru-RU"/>
              </w:rPr>
              <w:t>Объекты систем теплоснабжения в обслуживании теплоснабжающей (теплосетевой) организации</w:t>
            </w:r>
          </w:p>
        </w:tc>
        <w:tc>
          <w:tcPr>
            <w:tcW w:w="0" w:type="dxa"/>
            <w:shd w:val="clear" w:color="auto" w:fill="F2F2F2"/>
            <w:tcMar>
              <w:top w:w="120" w:type="dxa"/>
              <w:left w:w="200" w:type="dxa"/>
              <w:bottom w:w="120" w:type="dxa"/>
              <w:right w:w="200" w:type="dxa"/>
            </w:tcMar>
            <w:vAlign w:val="center"/>
          </w:tcPr>
          <w:p w14:paraId="0F5DC21C" w14:textId="77777777" w:rsidR="0077287B" w:rsidRPr="002C55C4" w:rsidRDefault="00E03954">
            <w:pPr>
              <w:jc w:val="center"/>
              <w:rPr>
                <w:lang w:val="ru-RU"/>
              </w:rPr>
            </w:pPr>
            <w:r w:rsidRPr="002C55C4">
              <w:rPr>
                <w:rFonts w:eastAsia="Times New Roman" w:cs="Times New Roman"/>
                <w:sz w:val="20"/>
                <w:szCs w:val="20"/>
                <w:lang w:val="ru-RU"/>
              </w:rPr>
              <w:t>Вид имущественного права (источник/ тепловые сети)</w:t>
            </w:r>
          </w:p>
        </w:tc>
        <w:tc>
          <w:tcPr>
            <w:tcW w:w="0" w:type="dxa"/>
            <w:shd w:val="clear" w:color="auto" w:fill="F2F2F2"/>
            <w:tcMar>
              <w:top w:w="120" w:type="dxa"/>
              <w:left w:w="200" w:type="dxa"/>
              <w:bottom w:w="120" w:type="dxa"/>
              <w:right w:w="200" w:type="dxa"/>
            </w:tcMar>
            <w:vAlign w:val="center"/>
          </w:tcPr>
          <w:p w14:paraId="1AEC77C7" w14:textId="77777777" w:rsidR="0077287B" w:rsidRDefault="00E03954">
            <w:pPr>
              <w:jc w:val="center"/>
            </w:pPr>
            <w:r>
              <w:rPr>
                <w:rFonts w:eastAsia="Times New Roman" w:cs="Times New Roman"/>
                <w:sz w:val="20"/>
                <w:szCs w:val="20"/>
              </w:rPr>
              <w:t>Емкость тепловых сетей, м3</w:t>
            </w:r>
          </w:p>
        </w:tc>
        <w:tc>
          <w:tcPr>
            <w:tcW w:w="0" w:type="dxa"/>
            <w:shd w:val="clear" w:color="auto" w:fill="F2F2F2"/>
            <w:tcMar>
              <w:top w:w="120" w:type="dxa"/>
              <w:left w:w="200" w:type="dxa"/>
              <w:bottom w:w="120" w:type="dxa"/>
              <w:right w:w="200" w:type="dxa"/>
            </w:tcMar>
            <w:vAlign w:val="center"/>
          </w:tcPr>
          <w:p w14:paraId="7CBBCB55" w14:textId="77777777" w:rsidR="0077287B" w:rsidRPr="002C55C4" w:rsidRDefault="00E03954">
            <w:pPr>
              <w:jc w:val="center"/>
              <w:rPr>
                <w:lang w:val="ru-RU"/>
              </w:rPr>
            </w:pPr>
            <w:r w:rsidRPr="002C55C4">
              <w:rPr>
                <w:rFonts w:eastAsia="Times New Roman" w:cs="Times New Roman"/>
                <w:sz w:val="20"/>
                <w:szCs w:val="20"/>
                <w:lang w:val="ru-RU"/>
              </w:rPr>
              <w:t>Информация о подаче заявки на присвоение статуса ЕТО</w:t>
            </w:r>
          </w:p>
        </w:tc>
        <w:tc>
          <w:tcPr>
            <w:tcW w:w="0" w:type="dxa"/>
            <w:shd w:val="clear" w:color="auto" w:fill="F2F2F2"/>
            <w:tcMar>
              <w:top w:w="120" w:type="dxa"/>
              <w:left w:w="200" w:type="dxa"/>
              <w:bottom w:w="120" w:type="dxa"/>
              <w:right w:w="200" w:type="dxa"/>
            </w:tcMar>
            <w:vAlign w:val="center"/>
          </w:tcPr>
          <w:p w14:paraId="4B746501" w14:textId="77777777" w:rsidR="0077287B" w:rsidRDefault="00E03954">
            <w:pPr>
              <w:jc w:val="center"/>
            </w:pPr>
            <w:r>
              <w:rPr>
                <w:rFonts w:eastAsia="Times New Roman" w:cs="Times New Roman"/>
                <w:sz w:val="20"/>
                <w:szCs w:val="20"/>
              </w:rPr>
              <w:t>№ зоны деятельности</w:t>
            </w:r>
          </w:p>
        </w:tc>
        <w:tc>
          <w:tcPr>
            <w:tcW w:w="0" w:type="dxa"/>
            <w:shd w:val="clear" w:color="auto" w:fill="F2F2F2"/>
            <w:tcMar>
              <w:top w:w="120" w:type="dxa"/>
              <w:left w:w="200" w:type="dxa"/>
              <w:bottom w:w="120" w:type="dxa"/>
              <w:right w:w="200" w:type="dxa"/>
            </w:tcMar>
            <w:vAlign w:val="center"/>
          </w:tcPr>
          <w:p w14:paraId="4B53AB35" w14:textId="77777777" w:rsidR="0077287B" w:rsidRDefault="00E03954">
            <w:pPr>
              <w:jc w:val="center"/>
            </w:pPr>
            <w:r>
              <w:rPr>
                <w:rFonts w:eastAsia="Times New Roman" w:cs="Times New Roman"/>
                <w:sz w:val="20"/>
                <w:szCs w:val="20"/>
              </w:rPr>
              <w:t>Утвержденная ЕТО</w:t>
            </w:r>
          </w:p>
        </w:tc>
        <w:tc>
          <w:tcPr>
            <w:tcW w:w="0" w:type="dxa"/>
            <w:shd w:val="clear" w:color="auto" w:fill="F2F2F2"/>
            <w:tcMar>
              <w:top w:w="120" w:type="dxa"/>
              <w:left w:w="200" w:type="dxa"/>
              <w:bottom w:w="120" w:type="dxa"/>
              <w:right w:w="200" w:type="dxa"/>
            </w:tcMar>
            <w:vAlign w:val="center"/>
          </w:tcPr>
          <w:p w14:paraId="63DBF3E8" w14:textId="77777777" w:rsidR="0077287B" w:rsidRPr="002C55C4" w:rsidRDefault="00E03954">
            <w:pPr>
              <w:jc w:val="center"/>
              <w:rPr>
                <w:lang w:val="ru-RU"/>
              </w:rPr>
            </w:pPr>
            <w:r w:rsidRPr="002C55C4">
              <w:rPr>
                <w:rFonts w:eastAsia="Times New Roman" w:cs="Times New Roman"/>
                <w:sz w:val="20"/>
                <w:szCs w:val="20"/>
                <w:lang w:val="ru-RU"/>
              </w:rPr>
              <w:t>Основание для присвоения статуса ЕТО</w:t>
            </w:r>
          </w:p>
        </w:tc>
      </w:tr>
      <w:tr w:rsidR="0077287B" w14:paraId="307ACC47" w14:textId="77777777">
        <w:trPr>
          <w:jc w:val="center"/>
        </w:trPr>
        <w:tc>
          <w:tcPr>
            <w:tcW w:w="0" w:type="dxa"/>
            <w:shd w:val="clear" w:color="auto" w:fill="FFFFFF"/>
            <w:tcMar>
              <w:top w:w="40" w:type="dxa"/>
              <w:left w:w="20" w:type="dxa"/>
              <w:bottom w:w="40" w:type="dxa"/>
              <w:right w:w="20" w:type="dxa"/>
            </w:tcMar>
            <w:vAlign w:val="center"/>
          </w:tcPr>
          <w:p w14:paraId="27434165" w14:textId="77777777" w:rsidR="0077287B" w:rsidRDefault="00E03954">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5A3098A1" w14:textId="77777777" w:rsidR="0077287B" w:rsidRDefault="00E03954">
            <w:pPr>
              <w:jc w:val="center"/>
            </w:pPr>
            <w:r>
              <w:rPr>
                <w:rFonts w:eastAsia="Times New Roman" w:cs="Times New Roman"/>
                <w:sz w:val="20"/>
                <w:szCs w:val="20"/>
              </w:rPr>
              <w:t>Котельная №42-03</w:t>
            </w:r>
          </w:p>
        </w:tc>
        <w:tc>
          <w:tcPr>
            <w:tcW w:w="0" w:type="dxa"/>
            <w:shd w:val="clear" w:color="auto" w:fill="FFFFFF"/>
            <w:tcMar>
              <w:top w:w="40" w:type="dxa"/>
              <w:left w:w="200" w:type="dxa"/>
              <w:bottom w:w="40" w:type="dxa"/>
              <w:right w:w="200" w:type="dxa"/>
            </w:tcMar>
            <w:vAlign w:val="center"/>
          </w:tcPr>
          <w:p w14:paraId="155C49A2" w14:textId="77777777" w:rsidR="0077287B" w:rsidRDefault="00E03954">
            <w:pPr>
              <w:jc w:val="center"/>
            </w:pPr>
            <w:r>
              <w:rPr>
                <w:rFonts w:eastAsia="Times New Roman" w:cs="Times New Roman"/>
                <w:sz w:val="20"/>
                <w:szCs w:val="20"/>
              </w:rPr>
              <w:t>1,1610</w:t>
            </w:r>
          </w:p>
        </w:tc>
        <w:tc>
          <w:tcPr>
            <w:tcW w:w="0" w:type="dxa"/>
            <w:shd w:val="clear" w:color="auto" w:fill="FFFFFF"/>
            <w:tcMar>
              <w:top w:w="40" w:type="dxa"/>
              <w:left w:w="200" w:type="dxa"/>
              <w:bottom w:w="40" w:type="dxa"/>
              <w:right w:w="200" w:type="dxa"/>
            </w:tcMar>
            <w:vAlign w:val="center"/>
          </w:tcPr>
          <w:p w14:paraId="108189F8"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496B8D2"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353D464D" w14:textId="77777777" w:rsidR="0077287B" w:rsidRDefault="00E03954">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0ABED50A" w14:textId="77777777" w:rsidR="0077287B" w:rsidRDefault="00E03954">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55FF84AC" w14:textId="77777777" w:rsidR="0077287B" w:rsidRDefault="00E03954">
            <w:pPr>
              <w:jc w:val="center"/>
            </w:pPr>
            <w:r>
              <w:rPr>
                <w:rFonts w:eastAsia="Times New Roman" w:cs="Times New Roman"/>
                <w:sz w:val="20"/>
                <w:szCs w:val="20"/>
              </w:rPr>
              <w:t>11,5794</w:t>
            </w:r>
          </w:p>
        </w:tc>
        <w:tc>
          <w:tcPr>
            <w:tcW w:w="0" w:type="dxa"/>
            <w:shd w:val="clear" w:color="auto" w:fill="FFFFFF"/>
            <w:tcMar>
              <w:top w:w="40" w:type="dxa"/>
              <w:left w:w="200" w:type="dxa"/>
              <w:bottom w:w="40" w:type="dxa"/>
              <w:right w:w="200" w:type="dxa"/>
            </w:tcMar>
            <w:vAlign w:val="center"/>
          </w:tcPr>
          <w:p w14:paraId="4691A27C" w14:textId="77777777" w:rsidR="0077287B" w:rsidRDefault="00E03954">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5C134D61" w14:textId="77777777" w:rsidR="0077287B" w:rsidRDefault="00E03954">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6B8C7660"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6A62F8C" w14:textId="77777777" w:rsidR="0077287B" w:rsidRDefault="00E03954">
            <w:pPr>
              <w:jc w:val="center"/>
            </w:pPr>
            <w:r>
              <w:rPr>
                <w:rFonts w:eastAsia="Times New Roman" w:cs="Times New Roman"/>
                <w:sz w:val="20"/>
                <w:szCs w:val="20"/>
              </w:rPr>
              <w:t>п. 6-11 ПП РФ от 08.08.2012 N 808</w:t>
            </w:r>
          </w:p>
        </w:tc>
      </w:tr>
      <w:tr w:rsidR="0077287B" w14:paraId="4CC9A90D" w14:textId="77777777">
        <w:trPr>
          <w:jc w:val="center"/>
        </w:trPr>
        <w:tc>
          <w:tcPr>
            <w:tcW w:w="0" w:type="dxa"/>
            <w:shd w:val="clear" w:color="auto" w:fill="FFFFFF"/>
            <w:tcMar>
              <w:top w:w="40" w:type="dxa"/>
              <w:left w:w="20" w:type="dxa"/>
              <w:bottom w:w="40" w:type="dxa"/>
              <w:right w:w="20" w:type="dxa"/>
            </w:tcMar>
            <w:vAlign w:val="center"/>
          </w:tcPr>
          <w:p w14:paraId="71FB7F08" w14:textId="77777777" w:rsidR="0077287B" w:rsidRDefault="00E03954">
            <w:pPr>
              <w:jc w:val="center"/>
            </w:pPr>
            <w:r>
              <w:rPr>
                <w:rFonts w:eastAsia="Times New Roman" w:cs="Times New Roman"/>
                <w:sz w:val="20"/>
                <w:szCs w:val="20"/>
              </w:rPr>
              <w:t>2</w:t>
            </w:r>
          </w:p>
        </w:tc>
        <w:tc>
          <w:tcPr>
            <w:tcW w:w="0" w:type="dxa"/>
            <w:shd w:val="clear" w:color="auto" w:fill="FFFFFF"/>
            <w:tcMar>
              <w:top w:w="40" w:type="dxa"/>
              <w:left w:w="200" w:type="dxa"/>
              <w:bottom w:w="40" w:type="dxa"/>
              <w:right w:w="200" w:type="dxa"/>
            </w:tcMar>
            <w:vAlign w:val="center"/>
          </w:tcPr>
          <w:p w14:paraId="58453B6F" w14:textId="77777777" w:rsidR="0077287B" w:rsidRDefault="00E03954">
            <w:pPr>
              <w:jc w:val="center"/>
            </w:pPr>
            <w:r>
              <w:rPr>
                <w:rFonts w:eastAsia="Times New Roman" w:cs="Times New Roman"/>
                <w:sz w:val="20"/>
                <w:szCs w:val="20"/>
              </w:rPr>
              <w:t>Котельная №42-04</w:t>
            </w:r>
          </w:p>
        </w:tc>
        <w:tc>
          <w:tcPr>
            <w:tcW w:w="0" w:type="dxa"/>
            <w:shd w:val="clear" w:color="auto" w:fill="FFFFFF"/>
            <w:tcMar>
              <w:top w:w="40" w:type="dxa"/>
              <w:left w:w="200" w:type="dxa"/>
              <w:bottom w:w="40" w:type="dxa"/>
              <w:right w:w="200" w:type="dxa"/>
            </w:tcMar>
            <w:vAlign w:val="center"/>
          </w:tcPr>
          <w:p w14:paraId="7305EFF5" w14:textId="77777777" w:rsidR="0077287B" w:rsidRDefault="00E03954">
            <w:pPr>
              <w:jc w:val="center"/>
            </w:pPr>
            <w:r>
              <w:rPr>
                <w:rFonts w:eastAsia="Times New Roman" w:cs="Times New Roman"/>
                <w:sz w:val="20"/>
                <w:szCs w:val="20"/>
              </w:rPr>
              <w:t>2,6220</w:t>
            </w:r>
          </w:p>
        </w:tc>
        <w:tc>
          <w:tcPr>
            <w:tcW w:w="0" w:type="dxa"/>
            <w:shd w:val="clear" w:color="auto" w:fill="FFFFFF"/>
            <w:tcMar>
              <w:top w:w="40" w:type="dxa"/>
              <w:left w:w="200" w:type="dxa"/>
              <w:bottom w:w="40" w:type="dxa"/>
              <w:right w:w="200" w:type="dxa"/>
            </w:tcMar>
            <w:vAlign w:val="center"/>
          </w:tcPr>
          <w:p w14:paraId="45D373A7"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C08AC00"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53BB7023" w14:textId="77777777" w:rsidR="0077287B" w:rsidRDefault="00E03954">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58C9DD62" w14:textId="77777777" w:rsidR="0077287B" w:rsidRDefault="00E03954">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533EDD4E" w14:textId="77777777" w:rsidR="0077287B" w:rsidRDefault="00E03954">
            <w:pPr>
              <w:jc w:val="center"/>
            </w:pPr>
            <w:r>
              <w:rPr>
                <w:rFonts w:eastAsia="Times New Roman" w:cs="Times New Roman"/>
                <w:sz w:val="20"/>
                <w:szCs w:val="20"/>
              </w:rPr>
              <w:t>47,6653</w:t>
            </w:r>
          </w:p>
        </w:tc>
        <w:tc>
          <w:tcPr>
            <w:tcW w:w="0" w:type="dxa"/>
            <w:shd w:val="clear" w:color="auto" w:fill="FFFFFF"/>
            <w:tcMar>
              <w:top w:w="40" w:type="dxa"/>
              <w:left w:w="200" w:type="dxa"/>
              <w:bottom w:w="40" w:type="dxa"/>
              <w:right w:w="200" w:type="dxa"/>
            </w:tcMar>
            <w:vAlign w:val="center"/>
          </w:tcPr>
          <w:p w14:paraId="2DBCD7F9" w14:textId="77777777" w:rsidR="0077287B" w:rsidRDefault="00E03954">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40B62EBE" w14:textId="77777777" w:rsidR="0077287B" w:rsidRDefault="00E03954">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282C0D36"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D039075" w14:textId="77777777" w:rsidR="0077287B" w:rsidRDefault="00E03954">
            <w:pPr>
              <w:jc w:val="center"/>
            </w:pPr>
            <w:r>
              <w:rPr>
                <w:rFonts w:eastAsia="Times New Roman" w:cs="Times New Roman"/>
                <w:sz w:val="20"/>
                <w:szCs w:val="20"/>
              </w:rPr>
              <w:t>п. 6-11 ПП РФ от 08.08.2012 N 808</w:t>
            </w:r>
          </w:p>
        </w:tc>
      </w:tr>
      <w:tr w:rsidR="0077287B" w14:paraId="3FCF185D" w14:textId="77777777">
        <w:trPr>
          <w:jc w:val="center"/>
        </w:trPr>
        <w:tc>
          <w:tcPr>
            <w:tcW w:w="0" w:type="dxa"/>
            <w:shd w:val="clear" w:color="auto" w:fill="FFFFFF"/>
            <w:tcMar>
              <w:top w:w="40" w:type="dxa"/>
              <w:left w:w="20" w:type="dxa"/>
              <w:bottom w:w="40" w:type="dxa"/>
              <w:right w:w="20" w:type="dxa"/>
            </w:tcMar>
            <w:vAlign w:val="center"/>
          </w:tcPr>
          <w:p w14:paraId="6F673BAD" w14:textId="77777777" w:rsidR="0077287B" w:rsidRDefault="00E03954">
            <w:pPr>
              <w:jc w:val="center"/>
            </w:pPr>
            <w:r>
              <w:rPr>
                <w:rFonts w:eastAsia="Times New Roman" w:cs="Times New Roman"/>
                <w:sz w:val="20"/>
                <w:szCs w:val="20"/>
              </w:rPr>
              <w:t>3</w:t>
            </w:r>
          </w:p>
        </w:tc>
        <w:tc>
          <w:tcPr>
            <w:tcW w:w="0" w:type="dxa"/>
            <w:shd w:val="clear" w:color="auto" w:fill="FFFFFF"/>
            <w:tcMar>
              <w:top w:w="40" w:type="dxa"/>
              <w:left w:w="200" w:type="dxa"/>
              <w:bottom w:w="40" w:type="dxa"/>
              <w:right w:w="200" w:type="dxa"/>
            </w:tcMar>
            <w:vAlign w:val="center"/>
          </w:tcPr>
          <w:p w14:paraId="66694186" w14:textId="77777777" w:rsidR="0077287B" w:rsidRDefault="00E03954">
            <w:pPr>
              <w:jc w:val="center"/>
            </w:pPr>
            <w:r>
              <w:rPr>
                <w:rFonts w:eastAsia="Times New Roman" w:cs="Times New Roman"/>
                <w:sz w:val="20"/>
                <w:szCs w:val="20"/>
              </w:rPr>
              <w:t>Котельная №42-05</w:t>
            </w:r>
          </w:p>
        </w:tc>
        <w:tc>
          <w:tcPr>
            <w:tcW w:w="0" w:type="dxa"/>
            <w:shd w:val="clear" w:color="auto" w:fill="FFFFFF"/>
            <w:tcMar>
              <w:top w:w="40" w:type="dxa"/>
              <w:left w:w="200" w:type="dxa"/>
              <w:bottom w:w="40" w:type="dxa"/>
              <w:right w:w="200" w:type="dxa"/>
            </w:tcMar>
            <w:vAlign w:val="center"/>
          </w:tcPr>
          <w:p w14:paraId="6F039E40" w14:textId="77777777" w:rsidR="0077287B" w:rsidRDefault="00E03954">
            <w:pPr>
              <w:jc w:val="center"/>
            </w:pPr>
            <w:r>
              <w:rPr>
                <w:rFonts w:eastAsia="Times New Roman" w:cs="Times New Roman"/>
                <w:sz w:val="20"/>
                <w:szCs w:val="20"/>
              </w:rPr>
              <w:t>3,8710</w:t>
            </w:r>
          </w:p>
        </w:tc>
        <w:tc>
          <w:tcPr>
            <w:tcW w:w="0" w:type="dxa"/>
            <w:shd w:val="clear" w:color="auto" w:fill="FFFFFF"/>
            <w:tcMar>
              <w:top w:w="40" w:type="dxa"/>
              <w:left w:w="200" w:type="dxa"/>
              <w:bottom w:w="40" w:type="dxa"/>
              <w:right w:w="200" w:type="dxa"/>
            </w:tcMar>
            <w:vAlign w:val="center"/>
          </w:tcPr>
          <w:p w14:paraId="78DADEA7"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F9CB1F6"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39642FF7" w14:textId="77777777" w:rsidR="0077287B" w:rsidRDefault="00E03954">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5390EB79" w14:textId="77777777" w:rsidR="0077287B" w:rsidRDefault="00E03954">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79A66B80" w14:textId="77777777" w:rsidR="0077287B" w:rsidRDefault="00E03954">
            <w:pPr>
              <w:jc w:val="center"/>
            </w:pPr>
            <w:r>
              <w:rPr>
                <w:rFonts w:eastAsia="Times New Roman" w:cs="Times New Roman"/>
                <w:sz w:val="20"/>
                <w:szCs w:val="20"/>
              </w:rPr>
              <w:t>67,4372</w:t>
            </w:r>
          </w:p>
        </w:tc>
        <w:tc>
          <w:tcPr>
            <w:tcW w:w="0" w:type="dxa"/>
            <w:shd w:val="clear" w:color="auto" w:fill="FFFFFF"/>
            <w:tcMar>
              <w:top w:w="40" w:type="dxa"/>
              <w:left w:w="200" w:type="dxa"/>
              <w:bottom w:w="40" w:type="dxa"/>
              <w:right w:w="200" w:type="dxa"/>
            </w:tcMar>
            <w:vAlign w:val="center"/>
          </w:tcPr>
          <w:p w14:paraId="007718F2" w14:textId="77777777" w:rsidR="0077287B" w:rsidRDefault="00E03954">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7404B0BC" w14:textId="77777777" w:rsidR="0077287B" w:rsidRDefault="00E03954">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72FD1EAC"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38E93F5" w14:textId="77777777" w:rsidR="0077287B" w:rsidRDefault="00E03954">
            <w:pPr>
              <w:jc w:val="center"/>
            </w:pPr>
            <w:r>
              <w:rPr>
                <w:rFonts w:eastAsia="Times New Roman" w:cs="Times New Roman"/>
                <w:sz w:val="20"/>
                <w:szCs w:val="20"/>
              </w:rPr>
              <w:t>п. 6-11 ПП РФ от 08.08.2012 N 808</w:t>
            </w:r>
          </w:p>
        </w:tc>
      </w:tr>
      <w:tr w:rsidR="0077287B" w14:paraId="5B0F0F49" w14:textId="77777777">
        <w:trPr>
          <w:jc w:val="center"/>
        </w:trPr>
        <w:tc>
          <w:tcPr>
            <w:tcW w:w="0" w:type="dxa"/>
            <w:shd w:val="clear" w:color="auto" w:fill="FFFFFF"/>
            <w:tcMar>
              <w:top w:w="40" w:type="dxa"/>
              <w:left w:w="20" w:type="dxa"/>
              <w:bottom w:w="40" w:type="dxa"/>
              <w:right w:w="20" w:type="dxa"/>
            </w:tcMar>
            <w:vAlign w:val="center"/>
          </w:tcPr>
          <w:p w14:paraId="06E67318" w14:textId="77777777" w:rsidR="0077287B" w:rsidRDefault="00E03954">
            <w:pPr>
              <w:jc w:val="center"/>
            </w:pPr>
            <w:r>
              <w:rPr>
                <w:rFonts w:eastAsia="Times New Roman" w:cs="Times New Roman"/>
                <w:sz w:val="20"/>
                <w:szCs w:val="20"/>
              </w:rPr>
              <w:t>4</w:t>
            </w:r>
          </w:p>
        </w:tc>
        <w:tc>
          <w:tcPr>
            <w:tcW w:w="0" w:type="dxa"/>
            <w:shd w:val="clear" w:color="auto" w:fill="FFFFFF"/>
            <w:tcMar>
              <w:top w:w="40" w:type="dxa"/>
              <w:left w:w="200" w:type="dxa"/>
              <w:bottom w:w="40" w:type="dxa"/>
              <w:right w:w="200" w:type="dxa"/>
            </w:tcMar>
            <w:vAlign w:val="center"/>
          </w:tcPr>
          <w:p w14:paraId="51DA01E3" w14:textId="77777777" w:rsidR="0077287B" w:rsidRDefault="00E03954">
            <w:pPr>
              <w:jc w:val="center"/>
            </w:pPr>
            <w:r>
              <w:rPr>
                <w:rFonts w:eastAsia="Times New Roman" w:cs="Times New Roman"/>
                <w:sz w:val="20"/>
                <w:szCs w:val="20"/>
              </w:rPr>
              <w:t>Котельная №42-06</w:t>
            </w:r>
          </w:p>
        </w:tc>
        <w:tc>
          <w:tcPr>
            <w:tcW w:w="0" w:type="dxa"/>
            <w:shd w:val="clear" w:color="auto" w:fill="FFFFFF"/>
            <w:tcMar>
              <w:top w:w="40" w:type="dxa"/>
              <w:left w:w="200" w:type="dxa"/>
              <w:bottom w:w="40" w:type="dxa"/>
              <w:right w:w="200" w:type="dxa"/>
            </w:tcMar>
            <w:vAlign w:val="center"/>
          </w:tcPr>
          <w:p w14:paraId="338734B6" w14:textId="77777777" w:rsidR="0077287B" w:rsidRDefault="00E03954">
            <w:pPr>
              <w:jc w:val="center"/>
            </w:pPr>
            <w:r>
              <w:rPr>
                <w:rFonts w:eastAsia="Times New Roman" w:cs="Times New Roman"/>
                <w:sz w:val="20"/>
                <w:szCs w:val="20"/>
              </w:rPr>
              <w:t>7,5870</w:t>
            </w:r>
          </w:p>
        </w:tc>
        <w:tc>
          <w:tcPr>
            <w:tcW w:w="0" w:type="dxa"/>
            <w:shd w:val="clear" w:color="auto" w:fill="FFFFFF"/>
            <w:tcMar>
              <w:top w:w="40" w:type="dxa"/>
              <w:left w:w="200" w:type="dxa"/>
              <w:bottom w:w="40" w:type="dxa"/>
              <w:right w:w="200" w:type="dxa"/>
            </w:tcMar>
            <w:vAlign w:val="center"/>
          </w:tcPr>
          <w:p w14:paraId="64FDFC63"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EC84CBC"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6534C247" w14:textId="77777777" w:rsidR="0077287B" w:rsidRDefault="00E03954">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340E12E8" w14:textId="77777777" w:rsidR="0077287B" w:rsidRDefault="00E03954">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1AF82474"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3C9B2545" w14:textId="77777777" w:rsidR="0077287B" w:rsidRDefault="00E03954">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26F1AB93" w14:textId="77777777" w:rsidR="0077287B" w:rsidRDefault="00E03954">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204FE246"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3A84FED" w14:textId="77777777" w:rsidR="0077287B" w:rsidRDefault="00E03954">
            <w:pPr>
              <w:jc w:val="center"/>
            </w:pPr>
            <w:r>
              <w:rPr>
                <w:rFonts w:eastAsia="Times New Roman" w:cs="Times New Roman"/>
                <w:sz w:val="20"/>
                <w:szCs w:val="20"/>
              </w:rPr>
              <w:t>п. 6-11 ПП РФ от 08.08.2012 N 808</w:t>
            </w:r>
          </w:p>
        </w:tc>
      </w:tr>
      <w:tr w:rsidR="0077287B" w14:paraId="7CE36BBA" w14:textId="77777777">
        <w:trPr>
          <w:jc w:val="center"/>
        </w:trPr>
        <w:tc>
          <w:tcPr>
            <w:tcW w:w="0" w:type="dxa"/>
            <w:shd w:val="clear" w:color="auto" w:fill="FFFFFF"/>
            <w:tcMar>
              <w:top w:w="40" w:type="dxa"/>
              <w:left w:w="20" w:type="dxa"/>
              <w:bottom w:w="40" w:type="dxa"/>
              <w:right w:w="20" w:type="dxa"/>
            </w:tcMar>
            <w:vAlign w:val="center"/>
          </w:tcPr>
          <w:p w14:paraId="6BCA5BB4" w14:textId="77777777" w:rsidR="0077287B" w:rsidRDefault="00E03954">
            <w:pPr>
              <w:jc w:val="center"/>
            </w:pPr>
            <w:r>
              <w:rPr>
                <w:rFonts w:eastAsia="Times New Roman" w:cs="Times New Roman"/>
                <w:sz w:val="20"/>
                <w:szCs w:val="20"/>
              </w:rPr>
              <w:t>5</w:t>
            </w:r>
          </w:p>
        </w:tc>
        <w:tc>
          <w:tcPr>
            <w:tcW w:w="0" w:type="dxa"/>
            <w:shd w:val="clear" w:color="auto" w:fill="FFFFFF"/>
            <w:tcMar>
              <w:top w:w="40" w:type="dxa"/>
              <w:left w:w="200" w:type="dxa"/>
              <w:bottom w:w="40" w:type="dxa"/>
              <w:right w:w="200" w:type="dxa"/>
            </w:tcMar>
            <w:vAlign w:val="center"/>
          </w:tcPr>
          <w:p w14:paraId="4D2CEFB7" w14:textId="77777777" w:rsidR="0077287B" w:rsidRDefault="00E03954">
            <w:pPr>
              <w:jc w:val="center"/>
            </w:pPr>
            <w:r>
              <w:rPr>
                <w:rFonts w:eastAsia="Times New Roman" w:cs="Times New Roman"/>
                <w:sz w:val="20"/>
                <w:szCs w:val="20"/>
              </w:rPr>
              <w:t>Котельная №42-07</w:t>
            </w:r>
          </w:p>
        </w:tc>
        <w:tc>
          <w:tcPr>
            <w:tcW w:w="0" w:type="dxa"/>
            <w:shd w:val="clear" w:color="auto" w:fill="FFFFFF"/>
            <w:tcMar>
              <w:top w:w="40" w:type="dxa"/>
              <w:left w:w="200" w:type="dxa"/>
              <w:bottom w:w="40" w:type="dxa"/>
              <w:right w:w="200" w:type="dxa"/>
            </w:tcMar>
            <w:vAlign w:val="center"/>
          </w:tcPr>
          <w:p w14:paraId="4FF52BE7" w14:textId="77777777" w:rsidR="0077287B" w:rsidRDefault="00E03954">
            <w:pPr>
              <w:jc w:val="center"/>
            </w:pPr>
            <w:r>
              <w:rPr>
                <w:rFonts w:eastAsia="Times New Roman" w:cs="Times New Roman"/>
                <w:sz w:val="20"/>
                <w:szCs w:val="20"/>
              </w:rPr>
              <w:t>10,5290</w:t>
            </w:r>
          </w:p>
        </w:tc>
        <w:tc>
          <w:tcPr>
            <w:tcW w:w="0" w:type="dxa"/>
            <w:shd w:val="clear" w:color="auto" w:fill="FFFFFF"/>
            <w:tcMar>
              <w:top w:w="40" w:type="dxa"/>
              <w:left w:w="200" w:type="dxa"/>
              <w:bottom w:w="40" w:type="dxa"/>
              <w:right w:w="200" w:type="dxa"/>
            </w:tcMar>
            <w:vAlign w:val="center"/>
          </w:tcPr>
          <w:p w14:paraId="0BA21064"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35B8D24"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4A427C7D" w14:textId="77777777" w:rsidR="0077287B" w:rsidRDefault="00E03954">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73AE9C27" w14:textId="77777777" w:rsidR="0077287B" w:rsidRDefault="00E03954">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0CA96EB8" w14:textId="77777777" w:rsidR="0077287B" w:rsidRDefault="00E03954">
            <w:pPr>
              <w:jc w:val="center"/>
            </w:pPr>
            <w:r>
              <w:rPr>
                <w:rFonts w:eastAsia="Times New Roman" w:cs="Times New Roman"/>
                <w:sz w:val="20"/>
                <w:szCs w:val="20"/>
              </w:rPr>
              <w:t>243,1707</w:t>
            </w:r>
          </w:p>
        </w:tc>
        <w:tc>
          <w:tcPr>
            <w:tcW w:w="0" w:type="dxa"/>
            <w:shd w:val="clear" w:color="auto" w:fill="FFFFFF"/>
            <w:tcMar>
              <w:top w:w="40" w:type="dxa"/>
              <w:left w:w="200" w:type="dxa"/>
              <w:bottom w:w="40" w:type="dxa"/>
              <w:right w:w="200" w:type="dxa"/>
            </w:tcMar>
            <w:vAlign w:val="center"/>
          </w:tcPr>
          <w:p w14:paraId="5B0947B5" w14:textId="77777777" w:rsidR="0077287B" w:rsidRDefault="00E03954">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0E10D3CF" w14:textId="77777777" w:rsidR="0077287B" w:rsidRDefault="00E03954">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369A52A3"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9611805" w14:textId="77777777" w:rsidR="0077287B" w:rsidRDefault="00E03954">
            <w:pPr>
              <w:jc w:val="center"/>
            </w:pPr>
            <w:r>
              <w:rPr>
                <w:rFonts w:eastAsia="Times New Roman" w:cs="Times New Roman"/>
                <w:sz w:val="20"/>
                <w:szCs w:val="20"/>
              </w:rPr>
              <w:t>п. 6-11 ПП РФ от 08.08.2012 N 808</w:t>
            </w:r>
          </w:p>
        </w:tc>
      </w:tr>
      <w:tr w:rsidR="0077287B" w14:paraId="5637C00F" w14:textId="77777777">
        <w:trPr>
          <w:jc w:val="center"/>
        </w:trPr>
        <w:tc>
          <w:tcPr>
            <w:tcW w:w="0" w:type="dxa"/>
            <w:shd w:val="clear" w:color="auto" w:fill="FFFFFF"/>
            <w:tcMar>
              <w:top w:w="40" w:type="dxa"/>
              <w:left w:w="20" w:type="dxa"/>
              <w:bottom w:w="40" w:type="dxa"/>
              <w:right w:w="20" w:type="dxa"/>
            </w:tcMar>
            <w:vAlign w:val="center"/>
          </w:tcPr>
          <w:p w14:paraId="3BA8BEB3" w14:textId="77777777" w:rsidR="0077287B" w:rsidRDefault="00E03954">
            <w:pPr>
              <w:jc w:val="center"/>
            </w:pPr>
            <w:r>
              <w:rPr>
                <w:rFonts w:eastAsia="Times New Roman" w:cs="Times New Roman"/>
                <w:sz w:val="20"/>
                <w:szCs w:val="20"/>
              </w:rPr>
              <w:t>6</w:t>
            </w:r>
          </w:p>
        </w:tc>
        <w:tc>
          <w:tcPr>
            <w:tcW w:w="0" w:type="dxa"/>
            <w:shd w:val="clear" w:color="auto" w:fill="FFFFFF"/>
            <w:tcMar>
              <w:top w:w="40" w:type="dxa"/>
              <w:left w:w="200" w:type="dxa"/>
              <w:bottom w:w="40" w:type="dxa"/>
              <w:right w:w="200" w:type="dxa"/>
            </w:tcMar>
            <w:vAlign w:val="center"/>
          </w:tcPr>
          <w:p w14:paraId="53A8A3E1" w14:textId="77777777" w:rsidR="0077287B" w:rsidRDefault="00E03954">
            <w:pPr>
              <w:jc w:val="center"/>
            </w:pPr>
            <w:r>
              <w:rPr>
                <w:rFonts w:eastAsia="Times New Roman" w:cs="Times New Roman"/>
                <w:sz w:val="20"/>
                <w:szCs w:val="20"/>
              </w:rPr>
              <w:t>Автономная котельная №42-08</w:t>
            </w:r>
          </w:p>
        </w:tc>
        <w:tc>
          <w:tcPr>
            <w:tcW w:w="0" w:type="dxa"/>
            <w:shd w:val="clear" w:color="auto" w:fill="FFFFFF"/>
            <w:tcMar>
              <w:top w:w="40" w:type="dxa"/>
              <w:left w:w="200" w:type="dxa"/>
              <w:bottom w:w="40" w:type="dxa"/>
              <w:right w:w="200" w:type="dxa"/>
            </w:tcMar>
            <w:vAlign w:val="center"/>
          </w:tcPr>
          <w:p w14:paraId="07A3DA30"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33F6290C"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5918163"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3A1D6624" w14:textId="77777777" w:rsidR="0077287B" w:rsidRDefault="00E03954">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14E44F3E" w14:textId="77777777" w:rsidR="0077287B" w:rsidRDefault="00E03954">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15C0C109"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1EBA4300" w14:textId="77777777" w:rsidR="0077287B" w:rsidRDefault="00E03954">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6AA90A79" w14:textId="77777777" w:rsidR="0077287B" w:rsidRDefault="00E03954">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7203BBFD"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144FD8AA" w14:textId="77777777" w:rsidR="0077287B" w:rsidRDefault="00E03954">
            <w:pPr>
              <w:jc w:val="center"/>
            </w:pPr>
            <w:r>
              <w:rPr>
                <w:rFonts w:eastAsia="Times New Roman" w:cs="Times New Roman"/>
                <w:sz w:val="20"/>
                <w:szCs w:val="20"/>
              </w:rPr>
              <w:t>п. 6-11 ПП РФ от 08.08.2012 N 808</w:t>
            </w:r>
          </w:p>
        </w:tc>
      </w:tr>
      <w:tr w:rsidR="0077287B" w14:paraId="103D35B5" w14:textId="77777777">
        <w:trPr>
          <w:jc w:val="center"/>
        </w:trPr>
        <w:tc>
          <w:tcPr>
            <w:tcW w:w="0" w:type="dxa"/>
            <w:shd w:val="clear" w:color="auto" w:fill="FFFFFF"/>
            <w:tcMar>
              <w:top w:w="40" w:type="dxa"/>
              <w:left w:w="20" w:type="dxa"/>
              <w:bottom w:w="40" w:type="dxa"/>
              <w:right w:w="20" w:type="dxa"/>
            </w:tcMar>
            <w:vAlign w:val="center"/>
          </w:tcPr>
          <w:p w14:paraId="33CFD22C" w14:textId="77777777" w:rsidR="0077287B" w:rsidRDefault="00E03954">
            <w:pPr>
              <w:jc w:val="center"/>
            </w:pPr>
            <w:r>
              <w:rPr>
                <w:rFonts w:eastAsia="Times New Roman" w:cs="Times New Roman"/>
                <w:sz w:val="20"/>
                <w:szCs w:val="20"/>
              </w:rPr>
              <w:t>7</w:t>
            </w:r>
          </w:p>
        </w:tc>
        <w:tc>
          <w:tcPr>
            <w:tcW w:w="0" w:type="dxa"/>
            <w:shd w:val="clear" w:color="auto" w:fill="FFFFFF"/>
            <w:tcMar>
              <w:top w:w="40" w:type="dxa"/>
              <w:left w:w="200" w:type="dxa"/>
              <w:bottom w:w="40" w:type="dxa"/>
              <w:right w:w="200" w:type="dxa"/>
            </w:tcMar>
            <w:vAlign w:val="center"/>
          </w:tcPr>
          <w:p w14:paraId="46BEA9D7" w14:textId="77777777" w:rsidR="0077287B" w:rsidRDefault="00E03954">
            <w:pPr>
              <w:jc w:val="center"/>
            </w:pPr>
            <w:r>
              <w:rPr>
                <w:rFonts w:eastAsia="Times New Roman" w:cs="Times New Roman"/>
                <w:sz w:val="20"/>
                <w:szCs w:val="20"/>
              </w:rPr>
              <w:t>Автономная котельная №42-09</w:t>
            </w:r>
          </w:p>
        </w:tc>
        <w:tc>
          <w:tcPr>
            <w:tcW w:w="0" w:type="dxa"/>
            <w:shd w:val="clear" w:color="auto" w:fill="FFFFFF"/>
            <w:tcMar>
              <w:top w:w="40" w:type="dxa"/>
              <w:left w:w="200" w:type="dxa"/>
              <w:bottom w:w="40" w:type="dxa"/>
              <w:right w:w="200" w:type="dxa"/>
            </w:tcMar>
            <w:vAlign w:val="center"/>
          </w:tcPr>
          <w:p w14:paraId="1B867E5D" w14:textId="77777777" w:rsidR="0077287B" w:rsidRDefault="00E03954">
            <w:pPr>
              <w:jc w:val="center"/>
            </w:pPr>
            <w:r>
              <w:rPr>
                <w:rFonts w:eastAsia="Times New Roman" w:cs="Times New Roman"/>
                <w:sz w:val="20"/>
                <w:szCs w:val="20"/>
              </w:rPr>
              <w:t>0,0660</w:t>
            </w:r>
          </w:p>
        </w:tc>
        <w:tc>
          <w:tcPr>
            <w:tcW w:w="0" w:type="dxa"/>
            <w:shd w:val="clear" w:color="auto" w:fill="FFFFFF"/>
            <w:tcMar>
              <w:top w:w="40" w:type="dxa"/>
              <w:left w:w="200" w:type="dxa"/>
              <w:bottom w:w="40" w:type="dxa"/>
              <w:right w:w="200" w:type="dxa"/>
            </w:tcMar>
            <w:vAlign w:val="center"/>
          </w:tcPr>
          <w:p w14:paraId="11AA86C9"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6018E0E"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14B3A267" w14:textId="77777777" w:rsidR="0077287B" w:rsidRDefault="00E03954">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4A6A11CC" w14:textId="77777777" w:rsidR="0077287B" w:rsidRDefault="00E03954">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6239AAC8"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5959952B" w14:textId="77777777" w:rsidR="0077287B" w:rsidRDefault="00E03954">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5CBC7CA5" w14:textId="77777777" w:rsidR="0077287B" w:rsidRDefault="00E03954">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4606A09B"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74C2BE9" w14:textId="77777777" w:rsidR="0077287B" w:rsidRDefault="00E03954">
            <w:pPr>
              <w:jc w:val="center"/>
            </w:pPr>
            <w:r>
              <w:rPr>
                <w:rFonts w:eastAsia="Times New Roman" w:cs="Times New Roman"/>
                <w:sz w:val="20"/>
                <w:szCs w:val="20"/>
              </w:rPr>
              <w:t>п. 6-11 ПП РФ от 08.08.2012 N 808</w:t>
            </w:r>
          </w:p>
        </w:tc>
      </w:tr>
      <w:tr w:rsidR="0077287B" w14:paraId="5A383358" w14:textId="77777777">
        <w:trPr>
          <w:jc w:val="center"/>
        </w:trPr>
        <w:tc>
          <w:tcPr>
            <w:tcW w:w="0" w:type="dxa"/>
            <w:shd w:val="clear" w:color="auto" w:fill="FFFFFF"/>
            <w:tcMar>
              <w:top w:w="40" w:type="dxa"/>
              <w:left w:w="20" w:type="dxa"/>
              <w:bottom w:w="40" w:type="dxa"/>
              <w:right w:w="20" w:type="dxa"/>
            </w:tcMar>
            <w:vAlign w:val="center"/>
          </w:tcPr>
          <w:p w14:paraId="17420CBD" w14:textId="77777777" w:rsidR="0077287B" w:rsidRDefault="00E03954">
            <w:pPr>
              <w:jc w:val="center"/>
            </w:pPr>
            <w:r>
              <w:rPr>
                <w:rFonts w:eastAsia="Times New Roman" w:cs="Times New Roman"/>
                <w:sz w:val="20"/>
                <w:szCs w:val="20"/>
              </w:rPr>
              <w:t>8</w:t>
            </w:r>
          </w:p>
        </w:tc>
        <w:tc>
          <w:tcPr>
            <w:tcW w:w="0" w:type="dxa"/>
            <w:shd w:val="clear" w:color="auto" w:fill="FFFFFF"/>
            <w:tcMar>
              <w:top w:w="40" w:type="dxa"/>
              <w:left w:w="200" w:type="dxa"/>
              <w:bottom w:w="40" w:type="dxa"/>
              <w:right w:w="200" w:type="dxa"/>
            </w:tcMar>
            <w:vAlign w:val="center"/>
          </w:tcPr>
          <w:p w14:paraId="5BEF7A09" w14:textId="77777777" w:rsidR="0077287B" w:rsidRDefault="00E03954">
            <w:pPr>
              <w:jc w:val="center"/>
            </w:pPr>
            <w:r>
              <w:rPr>
                <w:rFonts w:eastAsia="Times New Roman" w:cs="Times New Roman"/>
                <w:sz w:val="20"/>
                <w:szCs w:val="20"/>
              </w:rPr>
              <w:t>Котельная №42-10 Центральная</w:t>
            </w:r>
          </w:p>
        </w:tc>
        <w:tc>
          <w:tcPr>
            <w:tcW w:w="0" w:type="dxa"/>
            <w:shd w:val="clear" w:color="auto" w:fill="FFFFFF"/>
            <w:tcMar>
              <w:top w:w="40" w:type="dxa"/>
              <w:left w:w="200" w:type="dxa"/>
              <w:bottom w:w="40" w:type="dxa"/>
              <w:right w:w="200" w:type="dxa"/>
            </w:tcMar>
            <w:vAlign w:val="center"/>
          </w:tcPr>
          <w:p w14:paraId="0D29A123" w14:textId="77777777" w:rsidR="0077287B" w:rsidRDefault="00E03954">
            <w:pPr>
              <w:jc w:val="center"/>
            </w:pPr>
            <w:r>
              <w:rPr>
                <w:rFonts w:eastAsia="Times New Roman" w:cs="Times New Roman"/>
                <w:sz w:val="20"/>
                <w:szCs w:val="20"/>
              </w:rPr>
              <w:t>0,9990</w:t>
            </w:r>
          </w:p>
        </w:tc>
        <w:tc>
          <w:tcPr>
            <w:tcW w:w="0" w:type="dxa"/>
            <w:shd w:val="clear" w:color="auto" w:fill="FFFFFF"/>
            <w:tcMar>
              <w:top w:w="40" w:type="dxa"/>
              <w:left w:w="200" w:type="dxa"/>
              <w:bottom w:w="40" w:type="dxa"/>
              <w:right w:w="200" w:type="dxa"/>
            </w:tcMar>
            <w:vAlign w:val="center"/>
          </w:tcPr>
          <w:p w14:paraId="1117647B"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9766EF7"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5F8BE0FB" w14:textId="77777777" w:rsidR="0077287B" w:rsidRDefault="00E03954">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1442E291" w14:textId="77777777" w:rsidR="0077287B" w:rsidRDefault="00E03954">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64FA7EEF" w14:textId="77777777" w:rsidR="0077287B" w:rsidRDefault="00E03954">
            <w:pPr>
              <w:jc w:val="center"/>
            </w:pPr>
            <w:r>
              <w:rPr>
                <w:rFonts w:eastAsia="Times New Roman" w:cs="Times New Roman"/>
                <w:sz w:val="20"/>
                <w:szCs w:val="20"/>
              </w:rPr>
              <w:t>95,0669</w:t>
            </w:r>
          </w:p>
        </w:tc>
        <w:tc>
          <w:tcPr>
            <w:tcW w:w="0" w:type="dxa"/>
            <w:shd w:val="clear" w:color="auto" w:fill="FFFFFF"/>
            <w:tcMar>
              <w:top w:w="40" w:type="dxa"/>
              <w:left w:w="200" w:type="dxa"/>
              <w:bottom w:w="40" w:type="dxa"/>
              <w:right w:w="200" w:type="dxa"/>
            </w:tcMar>
            <w:vAlign w:val="center"/>
          </w:tcPr>
          <w:p w14:paraId="78E481BE" w14:textId="77777777" w:rsidR="0077287B" w:rsidRDefault="00E03954">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71525DF1" w14:textId="77777777" w:rsidR="0077287B" w:rsidRDefault="00E03954">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7FEAD391"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EC36CF7" w14:textId="77777777" w:rsidR="0077287B" w:rsidRDefault="00E03954">
            <w:pPr>
              <w:jc w:val="center"/>
            </w:pPr>
            <w:r>
              <w:rPr>
                <w:rFonts w:eastAsia="Times New Roman" w:cs="Times New Roman"/>
                <w:sz w:val="20"/>
                <w:szCs w:val="20"/>
              </w:rPr>
              <w:t>п. 6-11 ПП РФ от 08.08.2012 N 808</w:t>
            </w:r>
          </w:p>
        </w:tc>
      </w:tr>
      <w:tr w:rsidR="0077287B" w14:paraId="64DC3F1D" w14:textId="77777777">
        <w:trPr>
          <w:jc w:val="center"/>
        </w:trPr>
        <w:tc>
          <w:tcPr>
            <w:tcW w:w="0" w:type="dxa"/>
            <w:shd w:val="clear" w:color="auto" w:fill="FFFFFF"/>
            <w:tcMar>
              <w:top w:w="40" w:type="dxa"/>
              <w:left w:w="20" w:type="dxa"/>
              <w:bottom w:w="40" w:type="dxa"/>
              <w:right w:w="20" w:type="dxa"/>
            </w:tcMar>
            <w:vAlign w:val="center"/>
          </w:tcPr>
          <w:p w14:paraId="39169B4C" w14:textId="77777777" w:rsidR="0077287B" w:rsidRDefault="00E03954">
            <w:pPr>
              <w:jc w:val="center"/>
            </w:pPr>
            <w:r>
              <w:rPr>
                <w:rFonts w:eastAsia="Times New Roman" w:cs="Times New Roman"/>
                <w:sz w:val="20"/>
                <w:szCs w:val="20"/>
              </w:rPr>
              <w:t>9</w:t>
            </w:r>
          </w:p>
        </w:tc>
        <w:tc>
          <w:tcPr>
            <w:tcW w:w="0" w:type="dxa"/>
            <w:shd w:val="clear" w:color="auto" w:fill="FFFFFF"/>
            <w:tcMar>
              <w:top w:w="40" w:type="dxa"/>
              <w:left w:w="200" w:type="dxa"/>
              <w:bottom w:w="40" w:type="dxa"/>
              <w:right w:w="200" w:type="dxa"/>
            </w:tcMar>
            <w:vAlign w:val="center"/>
          </w:tcPr>
          <w:p w14:paraId="335094C4" w14:textId="77777777" w:rsidR="0077287B" w:rsidRDefault="00E03954">
            <w:pPr>
              <w:jc w:val="center"/>
            </w:pPr>
            <w:r>
              <w:rPr>
                <w:rFonts w:eastAsia="Times New Roman" w:cs="Times New Roman"/>
                <w:sz w:val="20"/>
                <w:szCs w:val="20"/>
              </w:rPr>
              <w:t>Котельная №42-11 Школьная</w:t>
            </w:r>
          </w:p>
        </w:tc>
        <w:tc>
          <w:tcPr>
            <w:tcW w:w="0" w:type="dxa"/>
            <w:shd w:val="clear" w:color="auto" w:fill="FFFFFF"/>
            <w:tcMar>
              <w:top w:w="40" w:type="dxa"/>
              <w:left w:w="200" w:type="dxa"/>
              <w:bottom w:w="40" w:type="dxa"/>
              <w:right w:w="200" w:type="dxa"/>
            </w:tcMar>
            <w:vAlign w:val="center"/>
          </w:tcPr>
          <w:p w14:paraId="3567FB18" w14:textId="77777777" w:rsidR="0077287B" w:rsidRDefault="00E03954">
            <w:pPr>
              <w:jc w:val="center"/>
            </w:pPr>
            <w:r>
              <w:rPr>
                <w:rFonts w:eastAsia="Times New Roman" w:cs="Times New Roman"/>
                <w:sz w:val="20"/>
                <w:szCs w:val="20"/>
              </w:rPr>
              <w:t>0,4990</w:t>
            </w:r>
          </w:p>
        </w:tc>
        <w:tc>
          <w:tcPr>
            <w:tcW w:w="0" w:type="dxa"/>
            <w:shd w:val="clear" w:color="auto" w:fill="FFFFFF"/>
            <w:tcMar>
              <w:top w:w="40" w:type="dxa"/>
              <w:left w:w="200" w:type="dxa"/>
              <w:bottom w:w="40" w:type="dxa"/>
              <w:right w:w="200" w:type="dxa"/>
            </w:tcMar>
            <w:vAlign w:val="center"/>
          </w:tcPr>
          <w:p w14:paraId="7118A407"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959985A"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5D369F9E" w14:textId="77777777" w:rsidR="0077287B" w:rsidRDefault="00E03954">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139651F5" w14:textId="77777777" w:rsidR="0077287B" w:rsidRDefault="00E03954">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08D2EA84" w14:textId="77777777" w:rsidR="0077287B" w:rsidRDefault="00E03954">
            <w:pPr>
              <w:jc w:val="center"/>
            </w:pPr>
            <w:r>
              <w:rPr>
                <w:rFonts w:eastAsia="Times New Roman" w:cs="Times New Roman"/>
                <w:sz w:val="20"/>
                <w:szCs w:val="20"/>
              </w:rPr>
              <w:t>12,4360</w:t>
            </w:r>
          </w:p>
        </w:tc>
        <w:tc>
          <w:tcPr>
            <w:tcW w:w="0" w:type="dxa"/>
            <w:shd w:val="clear" w:color="auto" w:fill="FFFFFF"/>
            <w:tcMar>
              <w:top w:w="40" w:type="dxa"/>
              <w:left w:w="200" w:type="dxa"/>
              <w:bottom w:w="40" w:type="dxa"/>
              <w:right w:w="200" w:type="dxa"/>
            </w:tcMar>
            <w:vAlign w:val="center"/>
          </w:tcPr>
          <w:p w14:paraId="1E7B7A82" w14:textId="77777777" w:rsidR="0077287B" w:rsidRDefault="00E03954">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02179BAE" w14:textId="77777777" w:rsidR="0077287B" w:rsidRDefault="00E03954">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5EBC1C81"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19E66D7" w14:textId="77777777" w:rsidR="0077287B" w:rsidRDefault="00E03954">
            <w:pPr>
              <w:jc w:val="center"/>
            </w:pPr>
            <w:r>
              <w:rPr>
                <w:rFonts w:eastAsia="Times New Roman" w:cs="Times New Roman"/>
                <w:sz w:val="20"/>
                <w:szCs w:val="20"/>
              </w:rPr>
              <w:t>п. 6-11 ПП РФ от 08.08.2012 N 808</w:t>
            </w:r>
          </w:p>
        </w:tc>
      </w:tr>
      <w:tr w:rsidR="0077287B" w14:paraId="0B8403D7" w14:textId="77777777">
        <w:trPr>
          <w:jc w:val="center"/>
        </w:trPr>
        <w:tc>
          <w:tcPr>
            <w:tcW w:w="0" w:type="dxa"/>
            <w:shd w:val="clear" w:color="auto" w:fill="FFFFFF"/>
            <w:tcMar>
              <w:top w:w="40" w:type="dxa"/>
              <w:left w:w="20" w:type="dxa"/>
              <w:bottom w:w="40" w:type="dxa"/>
              <w:right w:w="20" w:type="dxa"/>
            </w:tcMar>
            <w:vAlign w:val="center"/>
          </w:tcPr>
          <w:p w14:paraId="706E22DC" w14:textId="77777777" w:rsidR="0077287B" w:rsidRDefault="00E03954">
            <w:pPr>
              <w:jc w:val="center"/>
            </w:pPr>
            <w:r>
              <w:rPr>
                <w:rFonts w:eastAsia="Times New Roman" w:cs="Times New Roman"/>
                <w:sz w:val="20"/>
                <w:szCs w:val="20"/>
              </w:rPr>
              <w:t>10</w:t>
            </w:r>
          </w:p>
        </w:tc>
        <w:tc>
          <w:tcPr>
            <w:tcW w:w="0" w:type="dxa"/>
            <w:shd w:val="clear" w:color="auto" w:fill="FFFFFF"/>
            <w:tcMar>
              <w:top w:w="40" w:type="dxa"/>
              <w:left w:w="200" w:type="dxa"/>
              <w:bottom w:w="40" w:type="dxa"/>
              <w:right w:w="200" w:type="dxa"/>
            </w:tcMar>
            <w:vAlign w:val="center"/>
          </w:tcPr>
          <w:p w14:paraId="4C3C3E45" w14:textId="77777777" w:rsidR="0077287B" w:rsidRDefault="00E03954">
            <w:pPr>
              <w:jc w:val="center"/>
            </w:pPr>
            <w:r>
              <w:rPr>
                <w:rFonts w:eastAsia="Times New Roman" w:cs="Times New Roman"/>
                <w:sz w:val="20"/>
                <w:szCs w:val="20"/>
              </w:rPr>
              <w:t>Котельная №42-12 Школьная</w:t>
            </w:r>
          </w:p>
        </w:tc>
        <w:tc>
          <w:tcPr>
            <w:tcW w:w="0" w:type="dxa"/>
            <w:shd w:val="clear" w:color="auto" w:fill="FFFFFF"/>
            <w:tcMar>
              <w:top w:w="40" w:type="dxa"/>
              <w:left w:w="200" w:type="dxa"/>
              <w:bottom w:w="40" w:type="dxa"/>
              <w:right w:w="200" w:type="dxa"/>
            </w:tcMar>
            <w:vAlign w:val="center"/>
          </w:tcPr>
          <w:p w14:paraId="3E2DA9B8"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78D4CAB6"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1671A447"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20B7EA86" w14:textId="77777777" w:rsidR="0077287B" w:rsidRDefault="00E03954">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4AACC908" w14:textId="77777777" w:rsidR="0077287B" w:rsidRDefault="00E03954">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61A91424" w14:textId="77777777" w:rsidR="0077287B" w:rsidRDefault="00E03954">
            <w:pPr>
              <w:jc w:val="center"/>
            </w:pPr>
            <w:r>
              <w:rPr>
                <w:rFonts w:eastAsia="Times New Roman" w:cs="Times New Roman"/>
                <w:sz w:val="20"/>
                <w:szCs w:val="20"/>
              </w:rPr>
              <w:t>5,7205</w:t>
            </w:r>
          </w:p>
        </w:tc>
        <w:tc>
          <w:tcPr>
            <w:tcW w:w="0" w:type="dxa"/>
            <w:shd w:val="clear" w:color="auto" w:fill="FFFFFF"/>
            <w:tcMar>
              <w:top w:w="40" w:type="dxa"/>
              <w:left w:w="200" w:type="dxa"/>
              <w:bottom w:w="40" w:type="dxa"/>
              <w:right w:w="200" w:type="dxa"/>
            </w:tcMar>
            <w:vAlign w:val="center"/>
          </w:tcPr>
          <w:p w14:paraId="2E7699EC" w14:textId="77777777" w:rsidR="0077287B" w:rsidRDefault="00E03954">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16FBBB58" w14:textId="77777777" w:rsidR="0077287B" w:rsidRDefault="00E03954">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524ED2D1"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4FA9071" w14:textId="77777777" w:rsidR="0077287B" w:rsidRDefault="00E03954">
            <w:pPr>
              <w:jc w:val="center"/>
            </w:pPr>
            <w:r>
              <w:rPr>
                <w:rFonts w:eastAsia="Times New Roman" w:cs="Times New Roman"/>
                <w:sz w:val="20"/>
                <w:szCs w:val="20"/>
              </w:rPr>
              <w:t>п. 6-11 ПП РФ от 08.08.2012 N 808</w:t>
            </w:r>
          </w:p>
        </w:tc>
      </w:tr>
      <w:tr w:rsidR="0077287B" w14:paraId="39C03EB7" w14:textId="77777777">
        <w:trPr>
          <w:jc w:val="center"/>
        </w:trPr>
        <w:tc>
          <w:tcPr>
            <w:tcW w:w="0" w:type="dxa"/>
            <w:shd w:val="clear" w:color="auto" w:fill="FFFFFF"/>
            <w:tcMar>
              <w:top w:w="40" w:type="dxa"/>
              <w:left w:w="20" w:type="dxa"/>
              <w:bottom w:w="40" w:type="dxa"/>
              <w:right w:w="20" w:type="dxa"/>
            </w:tcMar>
            <w:vAlign w:val="center"/>
          </w:tcPr>
          <w:p w14:paraId="6293F8D7" w14:textId="77777777" w:rsidR="0077287B" w:rsidRDefault="00E03954">
            <w:pPr>
              <w:jc w:val="center"/>
            </w:pPr>
            <w:r>
              <w:rPr>
                <w:rFonts w:eastAsia="Times New Roman" w:cs="Times New Roman"/>
                <w:sz w:val="20"/>
                <w:szCs w:val="20"/>
              </w:rPr>
              <w:t>11</w:t>
            </w:r>
          </w:p>
        </w:tc>
        <w:tc>
          <w:tcPr>
            <w:tcW w:w="0" w:type="dxa"/>
            <w:shd w:val="clear" w:color="auto" w:fill="FFFFFF"/>
            <w:tcMar>
              <w:top w:w="40" w:type="dxa"/>
              <w:left w:w="200" w:type="dxa"/>
              <w:bottom w:w="40" w:type="dxa"/>
              <w:right w:w="200" w:type="dxa"/>
            </w:tcMar>
            <w:vAlign w:val="center"/>
          </w:tcPr>
          <w:p w14:paraId="61BE309D" w14:textId="77777777" w:rsidR="0077287B" w:rsidRDefault="00E03954">
            <w:pPr>
              <w:jc w:val="center"/>
            </w:pPr>
            <w:r>
              <w:rPr>
                <w:rFonts w:eastAsia="Times New Roman" w:cs="Times New Roman"/>
                <w:sz w:val="20"/>
                <w:szCs w:val="20"/>
              </w:rPr>
              <w:t>Котельная №42-13</w:t>
            </w:r>
          </w:p>
        </w:tc>
        <w:tc>
          <w:tcPr>
            <w:tcW w:w="0" w:type="dxa"/>
            <w:shd w:val="clear" w:color="auto" w:fill="FFFFFF"/>
            <w:tcMar>
              <w:top w:w="40" w:type="dxa"/>
              <w:left w:w="200" w:type="dxa"/>
              <w:bottom w:w="40" w:type="dxa"/>
              <w:right w:w="200" w:type="dxa"/>
            </w:tcMar>
            <w:vAlign w:val="center"/>
          </w:tcPr>
          <w:p w14:paraId="585BCF13" w14:textId="77777777" w:rsidR="0077287B" w:rsidRDefault="00E03954">
            <w:pPr>
              <w:jc w:val="center"/>
            </w:pPr>
            <w:r>
              <w:rPr>
                <w:rFonts w:eastAsia="Times New Roman" w:cs="Times New Roman"/>
                <w:sz w:val="20"/>
                <w:szCs w:val="20"/>
              </w:rPr>
              <w:t>0,6660</w:t>
            </w:r>
          </w:p>
        </w:tc>
        <w:tc>
          <w:tcPr>
            <w:tcW w:w="0" w:type="dxa"/>
            <w:shd w:val="clear" w:color="auto" w:fill="FFFFFF"/>
            <w:tcMar>
              <w:top w:w="40" w:type="dxa"/>
              <w:left w:w="200" w:type="dxa"/>
              <w:bottom w:w="40" w:type="dxa"/>
              <w:right w:w="200" w:type="dxa"/>
            </w:tcMar>
            <w:vAlign w:val="center"/>
          </w:tcPr>
          <w:p w14:paraId="5523F626"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FA6FF5F"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249FCB1C" w14:textId="77777777" w:rsidR="0077287B" w:rsidRDefault="00E03954">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213FC4B8" w14:textId="77777777" w:rsidR="0077287B" w:rsidRDefault="00E03954">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266A8EA0" w14:textId="77777777" w:rsidR="0077287B" w:rsidRDefault="00E03954">
            <w:pPr>
              <w:jc w:val="center"/>
            </w:pPr>
            <w:r>
              <w:rPr>
                <w:rFonts w:eastAsia="Times New Roman" w:cs="Times New Roman"/>
                <w:sz w:val="20"/>
                <w:szCs w:val="20"/>
              </w:rPr>
              <w:t>55,9619</w:t>
            </w:r>
          </w:p>
        </w:tc>
        <w:tc>
          <w:tcPr>
            <w:tcW w:w="0" w:type="dxa"/>
            <w:shd w:val="clear" w:color="auto" w:fill="FFFFFF"/>
            <w:tcMar>
              <w:top w:w="40" w:type="dxa"/>
              <w:left w:w="200" w:type="dxa"/>
              <w:bottom w:w="40" w:type="dxa"/>
              <w:right w:w="200" w:type="dxa"/>
            </w:tcMar>
            <w:vAlign w:val="center"/>
          </w:tcPr>
          <w:p w14:paraId="60EE6A69" w14:textId="77777777" w:rsidR="0077287B" w:rsidRDefault="00E03954">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357539A1" w14:textId="77777777" w:rsidR="0077287B" w:rsidRDefault="00E03954">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6D309626"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BFD26A3" w14:textId="77777777" w:rsidR="0077287B" w:rsidRDefault="00E03954">
            <w:pPr>
              <w:jc w:val="center"/>
            </w:pPr>
            <w:r>
              <w:rPr>
                <w:rFonts w:eastAsia="Times New Roman" w:cs="Times New Roman"/>
                <w:sz w:val="20"/>
                <w:szCs w:val="20"/>
              </w:rPr>
              <w:t>п. 6-11 ПП РФ от 08.08.2012 N 808</w:t>
            </w:r>
          </w:p>
        </w:tc>
      </w:tr>
      <w:tr w:rsidR="0077287B" w14:paraId="556EB382" w14:textId="77777777">
        <w:trPr>
          <w:jc w:val="center"/>
        </w:trPr>
        <w:tc>
          <w:tcPr>
            <w:tcW w:w="0" w:type="dxa"/>
            <w:shd w:val="clear" w:color="auto" w:fill="FFFFFF"/>
            <w:tcMar>
              <w:top w:w="40" w:type="dxa"/>
              <w:left w:w="20" w:type="dxa"/>
              <w:bottom w:w="40" w:type="dxa"/>
              <w:right w:w="20" w:type="dxa"/>
            </w:tcMar>
            <w:vAlign w:val="center"/>
          </w:tcPr>
          <w:p w14:paraId="1F32C3EE" w14:textId="77777777" w:rsidR="0077287B" w:rsidRDefault="00E03954">
            <w:pPr>
              <w:jc w:val="center"/>
            </w:pPr>
            <w:r>
              <w:rPr>
                <w:rFonts w:eastAsia="Times New Roman" w:cs="Times New Roman"/>
                <w:sz w:val="20"/>
                <w:szCs w:val="20"/>
              </w:rPr>
              <w:t>12</w:t>
            </w:r>
          </w:p>
        </w:tc>
        <w:tc>
          <w:tcPr>
            <w:tcW w:w="0" w:type="dxa"/>
            <w:shd w:val="clear" w:color="auto" w:fill="FFFFFF"/>
            <w:tcMar>
              <w:top w:w="40" w:type="dxa"/>
              <w:left w:w="200" w:type="dxa"/>
              <w:bottom w:w="40" w:type="dxa"/>
              <w:right w:w="200" w:type="dxa"/>
            </w:tcMar>
            <w:vAlign w:val="center"/>
          </w:tcPr>
          <w:p w14:paraId="799345F1" w14:textId="77777777" w:rsidR="0077287B" w:rsidRDefault="00E03954">
            <w:pPr>
              <w:jc w:val="center"/>
            </w:pPr>
            <w:r>
              <w:rPr>
                <w:rFonts w:eastAsia="Times New Roman" w:cs="Times New Roman"/>
                <w:sz w:val="20"/>
                <w:szCs w:val="20"/>
              </w:rPr>
              <w:t>Котельная №14 РММ</w:t>
            </w:r>
          </w:p>
        </w:tc>
        <w:tc>
          <w:tcPr>
            <w:tcW w:w="0" w:type="dxa"/>
            <w:shd w:val="clear" w:color="auto" w:fill="FFFFFF"/>
            <w:tcMar>
              <w:top w:w="40" w:type="dxa"/>
              <w:left w:w="200" w:type="dxa"/>
              <w:bottom w:w="40" w:type="dxa"/>
              <w:right w:w="200" w:type="dxa"/>
            </w:tcMar>
            <w:vAlign w:val="center"/>
          </w:tcPr>
          <w:p w14:paraId="21EF2F81" w14:textId="77777777" w:rsidR="0077287B" w:rsidRDefault="00E03954">
            <w:pPr>
              <w:jc w:val="center"/>
            </w:pPr>
            <w:r>
              <w:rPr>
                <w:rFonts w:eastAsia="Times New Roman" w:cs="Times New Roman"/>
                <w:sz w:val="20"/>
                <w:szCs w:val="20"/>
              </w:rPr>
              <w:t>0,3330</w:t>
            </w:r>
          </w:p>
        </w:tc>
        <w:tc>
          <w:tcPr>
            <w:tcW w:w="0" w:type="dxa"/>
            <w:shd w:val="clear" w:color="auto" w:fill="FFFFFF"/>
            <w:tcMar>
              <w:top w:w="40" w:type="dxa"/>
              <w:left w:w="200" w:type="dxa"/>
              <w:bottom w:w="40" w:type="dxa"/>
              <w:right w:w="200" w:type="dxa"/>
            </w:tcMar>
            <w:vAlign w:val="center"/>
          </w:tcPr>
          <w:p w14:paraId="6FFE3290"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5E6C231"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00B4794B" w14:textId="77777777" w:rsidR="0077287B" w:rsidRDefault="00E03954">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269DDB29" w14:textId="77777777" w:rsidR="0077287B" w:rsidRDefault="00E03954">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10ED6E1E" w14:textId="77777777" w:rsidR="0077287B" w:rsidRDefault="00E03954">
            <w:pPr>
              <w:jc w:val="center"/>
            </w:pPr>
            <w:r>
              <w:rPr>
                <w:rFonts w:eastAsia="Times New Roman" w:cs="Times New Roman"/>
                <w:sz w:val="20"/>
                <w:szCs w:val="20"/>
              </w:rPr>
              <w:t>23,1881</w:t>
            </w:r>
          </w:p>
        </w:tc>
        <w:tc>
          <w:tcPr>
            <w:tcW w:w="0" w:type="dxa"/>
            <w:shd w:val="clear" w:color="auto" w:fill="FFFFFF"/>
            <w:tcMar>
              <w:top w:w="40" w:type="dxa"/>
              <w:left w:w="200" w:type="dxa"/>
              <w:bottom w:w="40" w:type="dxa"/>
              <w:right w:w="200" w:type="dxa"/>
            </w:tcMar>
            <w:vAlign w:val="center"/>
          </w:tcPr>
          <w:p w14:paraId="7FA6390B" w14:textId="77777777" w:rsidR="0077287B" w:rsidRDefault="00E03954">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26E74FC6" w14:textId="77777777" w:rsidR="0077287B" w:rsidRDefault="00E03954">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12EC2909"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8EF0A66" w14:textId="77777777" w:rsidR="0077287B" w:rsidRDefault="00E03954">
            <w:pPr>
              <w:jc w:val="center"/>
            </w:pPr>
            <w:r>
              <w:rPr>
                <w:rFonts w:eastAsia="Times New Roman" w:cs="Times New Roman"/>
                <w:sz w:val="20"/>
                <w:szCs w:val="20"/>
              </w:rPr>
              <w:t>п. 6-11 ПП РФ от 08.08.2012 N 808</w:t>
            </w:r>
          </w:p>
        </w:tc>
      </w:tr>
      <w:tr w:rsidR="0077287B" w14:paraId="5B2E23AB" w14:textId="77777777">
        <w:trPr>
          <w:jc w:val="center"/>
        </w:trPr>
        <w:tc>
          <w:tcPr>
            <w:tcW w:w="0" w:type="dxa"/>
            <w:shd w:val="clear" w:color="auto" w:fill="FFFFFF"/>
            <w:tcMar>
              <w:top w:w="40" w:type="dxa"/>
              <w:left w:w="20" w:type="dxa"/>
              <w:bottom w:w="40" w:type="dxa"/>
              <w:right w:w="20" w:type="dxa"/>
            </w:tcMar>
            <w:vAlign w:val="center"/>
          </w:tcPr>
          <w:p w14:paraId="12E974DF" w14:textId="77777777" w:rsidR="0077287B" w:rsidRDefault="00E03954">
            <w:pPr>
              <w:jc w:val="center"/>
            </w:pPr>
            <w:r>
              <w:rPr>
                <w:rFonts w:eastAsia="Times New Roman" w:cs="Times New Roman"/>
                <w:sz w:val="20"/>
                <w:szCs w:val="20"/>
              </w:rPr>
              <w:t>13</w:t>
            </w:r>
          </w:p>
        </w:tc>
        <w:tc>
          <w:tcPr>
            <w:tcW w:w="0" w:type="dxa"/>
            <w:shd w:val="clear" w:color="auto" w:fill="FFFFFF"/>
            <w:tcMar>
              <w:top w:w="40" w:type="dxa"/>
              <w:left w:w="200" w:type="dxa"/>
              <w:bottom w:w="40" w:type="dxa"/>
              <w:right w:w="200" w:type="dxa"/>
            </w:tcMar>
            <w:vAlign w:val="center"/>
          </w:tcPr>
          <w:p w14:paraId="21353F0B" w14:textId="77777777" w:rsidR="0077287B" w:rsidRDefault="00E03954">
            <w:pPr>
              <w:jc w:val="center"/>
            </w:pPr>
            <w:r>
              <w:rPr>
                <w:rFonts w:eastAsia="Times New Roman" w:cs="Times New Roman"/>
                <w:sz w:val="20"/>
                <w:szCs w:val="20"/>
              </w:rPr>
              <w:t>Котельная №42-15</w:t>
            </w:r>
          </w:p>
        </w:tc>
        <w:tc>
          <w:tcPr>
            <w:tcW w:w="0" w:type="dxa"/>
            <w:shd w:val="clear" w:color="auto" w:fill="FFFFFF"/>
            <w:tcMar>
              <w:top w:w="40" w:type="dxa"/>
              <w:left w:w="200" w:type="dxa"/>
              <w:bottom w:w="40" w:type="dxa"/>
              <w:right w:w="200" w:type="dxa"/>
            </w:tcMar>
            <w:vAlign w:val="center"/>
          </w:tcPr>
          <w:p w14:paraId="12C04D09" w14:textId="77777777" w:rsidR="0077287B" w:rsidRDefault="00E03954">
            <w:pPr>
              <w:jc w:val="center"/>
            </w:pPr>
            <w:r>
              <w:rPr>
                <w:rFonts w:eastAsia="Times New Roman" w:cs="Times New Roman"/>
                <w:sz w:val="20"/>
                <w:szCs w:val="20"/>
              </w:rPr>
              <w:t>1,4980</w:t>
            </w:r>
          </w:p>
        </w:tc>
        <w:tc>
          <w:tcPr>
            <w:tcW w:w="0" w:type="dxa"/>
            <w:shd w:val="clear" w:color="auto" w:fill="FFFFFF"/>
            <w:tcMar>
              <w:top w:w="40" w:type="dxa"/>
              <w:left w:w="200" w:type="dxa"/>
              <w:bottom w:w="40" w:type="dxa"/>
              <w:right w:w="200" w:type="dxa"/>
            </w:tcMar>
            <w:vAlign w:val="center"/>
          </w:tcPr>
          <w:p w14:paraId="7658030B"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979C6B7"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3FC92EED" w14:textId="77777777" w:rsidR="0077287B" w:rsidRDefault="00E03954">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241A08C6" w14:textId="77777777" w:rsidR="0077287B" w:rsidRDefault="00E03954">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15CF6322" w14:textId="77777777" w:rsidR="0077287B" w:rsidRDefault="00E03954">
            <w:pPr>
              <w:jc w:val="center"/>
            </w:pPr>
            <w:r>
              <w:rPr>
                <w:rFonts w:eastAsia="Times New Roman" w:cs="Times New Roman"/>
                <w:sz w:val="20"/>
                <w:szCs w:val="20"/>
              </w:rPr>
              <w:t>42,7880</w:t>
            </w:r>
          </w:p>
        </w:tc>
        <w:tc>
          <w:tcPr>
            <w:tcW w:w="0" w:type="dxa"/>
            <w:shd w:val="clear" w:color="auto" w:fill="FFFFFF"/>
            <w:tcMar>
              <w:top w:w="40" w:type="dxa"/>
              <w:left w:w="200" w:type="dxa"/>
              <w:bottom w:w="40" w:type="dxa"/>
              <w:right w:w="200" w:type="dxa"/>
            </w:tcMar>
            <w:vAlign w:val="center"/>
          </w:tcPr>
          <w:p w14:paraId="501AC29A" w14:textId="77777777" w:rsidR="0077287B" w:rsidRDefault="00E03954">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2DA87114" w14:textId="77777777" w:rsidR="0077287B" w:rsidRDefault="00E03954">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3206CBA8"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9BFB922" w14:textId="77777777" w:rsidR="0077287B" w:rsidRDefault="00E03954">
            <w:pPr>
              <w:jc w:val="center"/>
            </w:pPr>
            <w:r>
              <w:rPr>
                <w:rFonts w:eastAsia="Times New Roman" w:cs="Times New Roman"/>
                <w:sz w:val="20"/>
                <w:szCs w:val="20"/>
              </w:rPr>
              <w:t>п. 6-11 ПП РФ от 08.08.2012 N 808</w:t>
            </w:r>
          </w:p>
        </w:tc>
      </w:tr>
      <w:tr w:rsidR="0077287B" w14:paraId="335DEB96" w14:textId="77777777">
        <w:trPr>
          <w:jc w:val="center"/>
        </w:trPr>
        <w:tc>
          <w:tcPr>
            <w:tcW w:w="0" w:type="dxa"/>
            <w:shd w:val="clear" w:color="auto" w:fill="FFFFFF"/>
            <w:tcMar>
              <w:top w:w="40" w:type="dxa"/>
              <w:left w:w="20" w:type="dxa"/>
              <w:bottom w:w="40" w:type="dxa"/>
              <w:right w:w="20" w:type="dxa"/>
            </w:tcMar>
            <w:vAlign w:val="center"/>
          </w:tcPr>
          <w:p w14:paraId="141B3A8E" w14:textId="77777777" w:rsidR="0077287B" w:rsidRDefault="00E03954">
            <w:pPr>
              <w:jc w:val="center"/>
            </w:pPr>
            <w:r>
              <w:rPr>
                <w:rFonts w:eastAsia="Times New Roman" w:cs="Times New Roman"/>
                <w:sz w:val="20"/>
                <w:szCs w:val="20"/>
              </w:rPr>
              <w:t>14</w:t>
            </w:r>
          </w:p>
        </w:tc>
        <w:tc>
          <w:tcPr>
            <w:tcW w:w="0" w:type="dxa"/>
            <w:shd w:val="clear" w:color="auto" w:fill="FFFFFF"/>
            <w:tcMar>
              <w:top w:w="40" w:type="dxa"/>
              <w:left w:w="200" w:type="dxa"/>
              <w:bottom w:w="40" w:type="dxa"/>
              <w:right w:w="200" w:type="dxa"/>
            </w:tcMar>
            <w:vAlign w:val="center"/>
          </w:tcPr>
          <w:p w14:paraId="73A20E7C" w14:textId="77777777" w:rsidR="0077287B" w:rsidRDefault="00E03954">
            <w:pPr>
              <w:jc w:val="center"/>
            </w:pPr>
            <w:r>
              <w:rPr>
                <w:rFonts w:eastAsia="Times New Roman" w:cs="Times New Roman"/>
                <w:sz w:val="20"/>
                <w:szCs w:val="20"/>
              </w:rPr>
              <w:t>Котельная №42-16</w:t>
            </w:r>
          </w:p>
        </w:tc>
        <w:tc>
          <w:tcPr>
            <w:tcW w:w="0" w:type="dxa"/>
            <w:shd w:val="clear" w:color="auto" w:fill="FFFFFF"/>
            <w:tcMar>
              <w:top w:w="40" w:type="dxa"/>
              <w:left w:w="200" w:type="dxa"/>
              <w:bottom w:w="40" w:type="dxa"/>
              <w:right w:w="200" w:type="dxa"/>
            </w:tcMar>
            <w:vAlign w:val="center"/>
          </w:tcPr>
          <w:p w14:paraId="2B128E07" w14:textId="77777777" w:rsidR="0077287B" w:rsidRDefault="00E03954">
            <w:pPr>
              <w:jc w:val="center"/>
            </w:pPr>
            <w:r>
              <w:rPr>
                <w:rFonts w:eastAsia="Times New Roman" w:cs="Times New Roman"/>
                <w:sz w:val="20"/>
                <w:szCs w:val="20"/>
              </w:rPr>
              <w:t>0,2500</w:t>
            </w:r>
          </w:p>
        </w:tc>
        <w:tc>
          <w:tcPr>
            <w:tcW w:w="0" w:type="dxa"/>
            <w:shd w:val="clear" w:color="auto" w:fill="FFFFFF"/>
            <w:tcMar>
              <w:top w:w="40" w:type="dxa"/>
              <w:left w:w="200" w:type="dxa"/>
              <w:bottom w:w="40" w:type="dxa"/>
              <w:right w:w="200" w:type="dxa"/>
            </w:tcMar>
            <w:vAlign w:val="center"/>
          </w:tcPr>
          <w:p w14:paraId="01DF7A70"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568D0A2"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5118CEAA" w14:textId="77777777" w:rsidR="0077287B" w:rsidRDefault="00E03954">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3FBD2B3F" w14:textId="77777777" w:rsidR="0077287B" w:rsidRDefault="00E03954">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5730E168" w14:textId="77777777" w:rsidR="0077287B" w:rsidRDefault="00E03954">
            <w:pPr>
              <w:jc w:val="center"/>
            </w:pPr>
            <w:r>
              <w:rPr>
                <w:rFonts w:eastAsia="Times New Roman" w:cs="Times New Roman"/>
                <w:sz w:val="20"/>
                <w:szCs w:val="20"/>
              </w:rPr>
              <w:t>23,1881</w:t>
            </w:r>
          </w:p>
        </w:tc>
        <w:tc>
          <w:tcPr>
            <w:tcW w:w="0" w:type="dxa"/>
            <w:shd w:val="clear" w:color="auto" w:fill="FFFFFF"/>
            <w:tcMar>
              <w:top w:w="40" w:type="dxa"/>
              <w:left w:w="200" w:type="dxa"/>
              <w:bottom w:w="40" w:type="dxa"/>
              <w:right w:w="200" w:type="dxa"/>
            </w:tcMar>
            <w:vAlign w:val="center"/>
          </w:tcPr>
          <w:p w14:paraId="0944449A" w14:textId="77777777" w:rsidR="0077287B" w:rsidRDefault="00E03954">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1B08780D" w14:textId="77777777" w:rsidR="0077287B" w:rsidRDefault="00E03954">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2EF255BA"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1CF9398" w14:textId="77777777" w:rsidR="0077287B" w:rsidRDefault="00E03954">
            <w:pPr>
              <w:jc w:val="center"/>
            </w:pPr>
            <w:r>
              <w:rPr>
                <w:rFonts w:eastAsia="Times New Roman" w:cs="Times New Roman"/>
                <w:sz w:val="20"/>
                <w:szCs w:val="20"/>
              </w:rPr>
              <w:t>п. 6-11 ПП РФ от 08.08.2012 N 808</w:t>
            </w:r>
          </w:p>
        </w:tc>
      </w:tr>
      <w:tr w:rsidR="0077287B" w14:paraId="0934BD33" w14:textId="77777777">
        <w:trPr>
          <w:jc w:val="center"/>
        </w:trPr>
        <w:tc>
          <w:tcPr>
            <w:tcW w:w="0" w:type="dxa"/>
            <w:shd w:val="clear" w:color="auto" w:fill="FFFFFF"/>
            <w:tcMar>
              <w:top w:w="40" w:type="dxa"/>
              <w:left w:w="20" w:type="dxa"/>
              <w:bottom w:w="40" w:type="dxa"/>
              <w:right w:w="20" w:type="dxa"/>
            </w:tcMar>
            <w:vAlign w:val="center"/>
          </w:tcPr>
          <w:p w14:paraId="3523AA44" w14:textId="77777777" w:rsidR="0077287B" w:rsidRDefault="00E03954">
            <w:pPr>
              <w:jc w:val="center"/>
            </w:pPr>
            <w:r>
              <w:rPr>
                <w:rFonts w:eastAsia="Times New Roman" w:cs="Times New Roman"/>
                <w:sz w:val="20"/>
                <w:szCs w:val="20"/>
              </w:rPr>
              <w:t>15</w:t>
            </w:r>
          </w:p>
        </w:tc>
        <w:tc>
          <w:tcPr>
            <w:tcW w:w="0" w:type="dxa"/>
            <w:shd w:val="clear" w:color="auto" w:fill="FFFFFF"/>
            <w:tcMar>
              <w:top w:w="40" w:type="dxa"/>
              <w:left w:w="200" w:type="dxa"/>
              <w:bottom w:w="40" w:type="dxa"/>
              <w:right w:w="200" w:type="dxa"/>
            </w:tcMar>
            <w:vAlign w:val="center"/>
          </w:tcPr>
          <w:p w14:paraId="3447C533" w14:textId="77777777" w:rsidR="0077287B" w:rsidRDefault="00E03954">
            <w:pPr>
              <w:jc w:val="center"/>
            </w:pPr>
            <w:r>
              <w:rPr>
                <w:rFonts w:eastAsia="Times New Roman" w:cs="Times New Roman"/>
                <w:sz w:val="20"/>
                <w:szCs w:val="20"/>
              </w:rPr>
              <w:t>Котельная №42-17 школы</w:t>
            </w:r>
          </w:p>
        </w:tc>
        <w:tc>
          <w:tcPr>
            <w:tcW w:w="0" w:type="dxa"/>
            <w:shd w:val="clear" w:color="auto" w:fill="FFFFFF"/>
            <w:tcMar>
              <w:top w:w="40" w:type="dxa"/>
              <w:left w:w="200" w:type="dxa"/>
              <w:bottom w:w="40" w:type="dxa"/>
              <w:right w:w="200" w:type="dxa"/>
            </w:tcMar>
            <w:vAlign w:val="center"/>
          </w:tcPr>
          <w:p w14:paraId="40650ED8" w14:textId="77777777" w:rsidR="0077287B" w:rsidRDefault="00E03954">
            <w:pPr>
              <w:jc w:val="center"/>
            </w:pPr>
            <w:r>
              <w:rPr>
                <w:rFonts w:eastAsia="Times New Roman" w:cs="Times New Roman"/>
                <w:sz w:val="20"/>
                <w:szCs w:val="20"/>
              </w:rPr>
              <w:t>0,2500</w:t>
            </w:r>
          </w:p>
        </w:tc>
        <w:tc>
          <w:tcPr>
            <w:tcW w:w="0" w:type="dxa"/>
            <w:shd w:val="clear" w:color="auto" w:fill="FFFFFF"/>
            <w:tcMar>
              <w:top w:w="40" w:type="dxa"/>
              <w:left w:w="200" w:type="dxa"/>
              <w:bottom w:w="40" w:type="dxa"/>
              <w:right w:w="200" w:type="dxa"/>
            </w:tcMar>
            <w:vAlign w:val="center"/>
          </w:tcPr>
          <w:p w14:paraId="7FF73BB9"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ABB1E72"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078BC72C" w14:textId="77777777" w:rsidR="0077287B" w:rsidRDefault="00E03954">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1864889A" w14:textId="77777777" w:rsidR="0077287B" w:rsidRDefault="00E03954">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63D93676" w14:textId="77777777" w:rsidR="0077287B" w:rsidRDefault="00E03954">
            <w:pPr>
              <w:jc w:val="center"/>
            </w:pPr>
            <w:r>
              <w:rPr>
                <w:rFonts w:eastAsia="Times New Roman" w:cs="Times New Roman"/>
                <w:sz w:val="20"/>
                <w:szCs w:val="20"/>
              </w:rPr>
              <w:t>17,4964</w:t>
            </w:r>
          </w:p>
        </w:tc>
        <w:tc>
          <w:tcPr>
            <w:tcW w:w="0" w:type="dxa"/>
            <w:shd w:val="clear" w:color="auto" w:fill="FFFFFF"/>
            <w:tcMar>
              <w:top w:w="40" w:type="dxa"/>
              <w:left w:w="200" w:type="dxa"/>
              <w:bottom w:w="40" w:type="dxa"/>
              <w:right w:w="200" w:type="dxa"/>
            </w:tcMar>
            <w:vAlign w:val="center"/>
          </w:tcPr>
          <w:p w14:paraId="1F0B47C0" w14:textId="77777777" w:rsidR="0077287B" w:rsidRDefault="00E03954">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0ECC6665" w14:textId="77777777" w:rsidR="0077287B" w:rsidRDefault="00E03954">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5280FBC5"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9478E8E" w14:textId="77777777" w:rsidR="0077287B" w:rsidRDefault="00E03954">
            <w:pPr>
              <w:jc w:val="center"/>
            </w:pPr>
            <w:r>
              <w:rPr>
                <w:rFonts w:eastAsia="Times New Roman" w:cs="Times New Roman"/>
                <w:sz w:val="20"/>
                <w:szCs w:val="20"/>
              </w:rPr>
              <w:t>п. 6-11 ПП РФ от 08.08.2012 N 808</w:t>
            </w:r>
          </w:p>
        </w:tc>
      </w:tr>
      <w:tr w:rsidR="0077287B" w14:paraId="5C4F7AD3" w14:textId="77777777">
        <w:trPr>
          <w:jc w:val="center"/>
        </w:trPr>
        <w:tc>
          <w:tcPr>
            <w:tcW w:w="0" w:type="dxa"/>
            <w:shd w:val="clear" w:color="auto" w:fill="FFFFFF"/>
            <w:tcMar>
              <w:top w:w="40" w:type="dxa"/>
              <w:left w:w="20" w:type="dxa"/>
              <w:bottom w:w="40" w:type="dxa"/>
              <w:right w:w="20" w:type="dxa"/>
            </w:tcMar>
            <w:vAlign w:val="center"/>
          </w:tcPr>
          <w:p w14:paraId="474AF850" w14:textId="77777777" w:rsidR="0077287B" w:rsidRDefault="00E03954">
            <w:pPr>
              <w:jc w:val="center"/>
            </w:pPr>
            <w:r>
              <w:rPr>
                <w:rFonts w:eastAsia="Times New Roman" w:cs="Times New Roman"/>
                <w:sz w:val="20"/>
                <w:szCs w:val="20"/>
              </w:rPr>
              <w:t>16</w:t>
            </w:r>
          </w:p>
        </w:tc>
        <w:tc>
          <w:tcPr>
            <w:tcW w:w="0" w:type="dxa"/>
            <w:shd w:val="clear" w:color="auto" w:fill="FFFFFF"/>
            <w:tcMar>
              <w:top w:w="40" w:type="dxa"/>
              <w:left w:w="200" w:type="dxa"/>
              <w:bottom w:w="40" w:type="dxa"/>
              <w:right w:w="200" w:type="dxa"/>
            </w:tcMar>
            <w:vAlign w:val="center"/>
          </w:tcPr>
          <w:p w14:paraId="2224E40A" w14:textId="77777777" w:rsidR="0077287B" w:rsidRDefault="00E03954">
            <w:pPr>
              <w:jc w:val="center"/>
            </w:pPr>
            <w:r>
              <w:rPr>
                <w:rFonts w:eastAsia="Times New Roman" w:cs="Times New Roman"/>
                <w:sz w:val="20"/>
                <w:szCs w:val="20"/>
              </w:rPr>
              <w:t>Котельная №42-18 Центральная №12</w:t>
            </w:r>
          </w:p>
        </w:tc>
        <w:tc>
          <w:tcPr>
            <w:tcW w:w="0" w:type="dxa"/>
            <w:shd w:val="clear" w:color="auto" w:fill="FFFFFF"/>
            <w:tcMar>
              <w:top w:w="40" w:type="dxa"/>
              <w:left w:w="200" w:type="dxa"/>
              <w:bottom w:w="40" w:type="dxa"/>
              <w:right w:w="200" w:type="dxa"/>
            </w:tcMar>
            <w:vAlign w:val="center"/>
          </w:tcPr>
          <w:p w14:paraId="7C4D1857" w14:textId="77777777" w:rsidR="0077287B" w:rsidRDefault="00E03954">
            <w:pPr>
              <w:jc w:val="center"/>
            </w:pPr>
            <w:r>
              <w:rPr>
                <w:rFonts w:eastAsia="Times New Roman" w:cs="Times New Roman"/>
                <w:sz w:val="20"/>
                <w:szCs w:val="20"/>
              </w:rPr>
              <w:t>3,0190</w:t>
            </w:r>
          </w:p>
        </w:tc>
        <w:tc>
          <w:tcPr>
            <w:tcW w:w="0" w:type="dxa"/>
            <w:shd w:val="clear" w:color="auto" w:fill="FFFFFF"/>
            <w:tcMar>
              <w:top w:w="40" w:type="dxa"/>
              <w:left w:w="200" w:type="dxa"/>
              <w:bottom w:w="40" w:type="dxa"/>
              <w:right w:w="200" w:type="dxa"/>
            </w:tcMar>
            <w:vAlign w:val="center"/>
          </w:tcPr>
          <w:p w14:paraId="34ABB11A"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9B5F0B6"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13E04DC9" w14:textId="77777777" w:rsidR="0077287B" w:rsidRDefault="00E03954">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1F14DF6E" w14:textId="77777777" w:rsidR="0077287B" w:rsidRDefault="00E03954">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7ECC3668" w14:textId="77777777" w:rsidR="0077287B" w:rsidRDefault="00E03954">
            <w:pPr>
              <w:jc w:val="center"/>
            </w:pPr>
            <w:r>
              <w:rPr>
                <w:rFonts w:eastAsia="Times New Roman" w:cs="Times New Roman"/>
                <w:sz w:val="20"/>
                <w:szCs w:val="20"/>
              </w:rPr>
              <w:t>70,3908</w:t>
            </w:r>
          </w:p>
        </w:tc>
        <w:tc>
          <w:tcPr>
            <w:tcW w:w="0" w:type="dxa"/>
            <w:shd w:val="clear" w:color="auto" w:fill="FFFFFF"/>
            <w:tcMar>
              <w:top w:w="40" w:type="dxa"/>
              <w:left w:w="200" w:type="dxa"/>
              <w:bottom w:w="40" w:type="dxa"/>
              <w:right w:w="200" w:type="dxa"/>
            </w:tcMar>
            <w:vAlign w:val="center"/>
          </w:tcPr>
          <w:p w14:paraId="7B501D80" w14:textId="77777777" w:rsidR="0077287B" w:rsidRDefault="00E03954">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4B88C317" w14:textId="77777777" w:rsidR="0077287B" w:rsidRDefault="00E03954">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58B1327B"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0EA6C75" w14:textId="77777777" w:rsidR="0077287B" w:rsidRDefault="00E03954">
            <w:pPr>
              <w:jc w:val="center"/>
            </w:pPr>
            <w:r>
              <w:rPr>
                <w:rFonts w:eastAsia="Times New Roman" w:cs="Times New Roman"/>
                <w:sz w:val="20"/>
                <w:szCs w:val="20"/>
              </w:rPr>
              <w:t>п. 6-11 ПП РФ от 08.08.2012 N 808</w:t>
            </w:r>
          </w:p>
        </w:tc>
      </w:tr>
      <w:tr w:rsidR="0077287B" w14:paraId="73368BA6" w14:textId="77777777">
        <w:trPr>
          <w:jc w:val="center"/>
        </w:trPr>
        <w:tc>
          <w:tcPr>
            <w:tcW w:w="0" w:type="dxa"/>
            <w:shd w:val="clear" w:color="auto" w:fill="FFFFFF"/>
            <w:tcMar>
              <w:top w:w="40" w:type="dxa"/>
              <w:left w:w="20" w:type="dxa"/>
              <w:bottom w:w="40" w:type="dxa"/>
              <w:right w:w="20" w:type="dxa"/>
            </w:tcMar>
            <w:vAlign w:val="center"/>
          </w:tcPr>
          <w:p w14:paraId="7027E4F0" w14:textId="77777777" w:rsidR="0077287B" w:rsidRDefault="00E03954">
            <w:pPr>
              <w:jc w:val="center"/>
            </w:pPr>
            <w:r>
              <w:rPr>
                <w:rFonts w:eastAsia="Times New Roman" w:cs="Times New Roman"/>
                <w:sz w:val="20"/>
                <w:szCs w:val="20"/>
              </w:rPr>
              <w:t>17</w:t>
            </w:r>
          </w:p>
        </w:tc>
        <w:tc>
          <w:tcPr>
            <w:tcW w:w="0" w:type="dxa"/>
            <w:shd w:val="clear" w:color="auto" w:fill="FFFFFF"/>
            <w:tcMar>
              <w:top w:w="40" w:type="dxa"/>
              <w:left w:w="200" w:type="dxa"/>
              <w:bottom w:w="40" w:type="dxa"/>
              <w:right w:w="200" w:type="dxa"/>
            </w:tcMar>
            <w:vAlign w:val="center"/>
          </w:tcPr>
          <w:p w14:paraId="4586C7CB" w14:textId="77777777" w:rsidR="0077287B" w:rsidRDefault="00E03954">
            <w:pPr>
              <w:jc w:val="center"/>
            </w:pPr>
            <w:r>
              <w:rPr>
                <w:rFonts w:eastAsia="Times New Roman" w:cs="Times New Roman"/>
                <w:sz w:val="20"/>
                <w:szCs w:val="20"/>
              </w:rPr>
              <w:t>Котельная 42-19 детского сада №13</w:t>
            </w:r>
          </w:p>
        </w:tc>
        <w:tc>
          <w:tcPr>
            <w:tcW w:w="0" w:type="dxa"/>
            <w:shd w:val="clear" w:color="auto" w:fill="FFFFFF"/>
            <w:tcMar>
              <w:top w:w="40" w:type="dxa"/>
              <w:left w:w="200" w:type="dxa"/>
              <w:bottom w:w="40" w:type="dxa"/>
              <w:right w:w="200" w:type="dxa"/>
            </w:tcMar>
            <w:vAlign w:val="center"/>
          </w:tcPr>
          <w:p w14:paraId="5EAB9348" w14:textId="77777777" w:rsidR="0077287B" w:rsidRDefault="00E03954">
            <w:pPr>
              <w:jc w:val="center"/>
            </w:pPr>
            <w:r>
              <w:rPr>
                <w:rFonts w:eastAsia="Times New Roman" w:cs="Times New Roman"/>
                <w:sz w:val="20"/>
                <w:szCs w:val="20"/>
              </w:rPr>
              <w:t>0,6880</w:t>
            </w:r>
          </w:p>
        </w:tc>
        <w:tc>
          <w:tcPr>
            <w:tcW w:w="0" w:type="dxa"/>
            <w:shd w:val="clear" w:color="auto" w:fill="FFFFFF"/>
            <w:tcMar>
              <w:top w:w="40" w:type="dxa"/>
              <w:left w:w="200" w:type="dxa"/>
              <w:bottom w:w="40" w:type="dxa"/>
              <w:right w:w="200" w:type="dxa"/>
            </w:tcMar>
            <w:vAlign w:val="center"/>
          </w:tcPr>
          <w:p w14:paraId="773E1781"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418B4B7"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62D985E7" w14:textId="77777777" w:rsidR="0077287B" w:rsidRDefault="00E03954">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4DF2DC50" w14:textId="77777777" w:rsidR="0077287B" w:rsidRDefault="00E03954">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78FACA64" w14:textId="77777777" w:rsidR="0077287B" w:rsidRDefault="00E03954">
            <w:pPr>
              <w:jc w:val="center"/>
            </w:pPr>
            <w:r>
              <w:rPr>
                <w:rFonts w:eastAsia="Times New Roman" w:cs="Times New Roman"/>
                <w:sz w:val="20"/>
                <w:szCs w:val="20"/>
              </w:rPr>
              <w:t>70,3908</w:t>
            </w:r>
          </w:p>
        </w:tc>
        <w:tc>
          <w:tcPr>
            <w:tcW w:w="0" w:type="dxa"/>
            <w:shd w:val="clear" w:color="auto" w:fill="FFFFFF"/>
            <w:tcMar>
              <w:top w:w="40" w:type="dxa"/>
              <w:left w:w="200" w:type="dxa"/>
              <w:bottom w:w="40" w:type="dxa"/>
              <w:right w:w="200" w:type="dxa"/>
            </w:tcMar>
            <w:vAlign w:val="center"/>
          </w:tcPr>
          <w:p w14:paraId="48335CA8" w14:textId="77777777" w:rsidR="0077287B" w:rsidRDefault="00E03954">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75767C75" w14:textId="77777777" w:rsidR="0077287B" w:rsidRDefault="00E03954">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5D919621"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539531F" w14:textId="77777777" w:rsidR="0077287B" w:rsidRDefault="00E03954">
            <w:pPr>
              <w:jc w:val="center"/>
            </w:pPr>
            <w:r>
              <w:rPr>
                <w:rFonts w:eastAsia="Times New Roman" w:cs="Times New Roman"/>
                <w:sz w:val="20"/>
                <w:szCs w:val="20"/>
              </w:rPr>
              <w:t>п. 6-11 ПП РФ от 08.08.2012 N 808</w:t>
            </w:r>
          </w:p>
        </w:tc>
      </w:tr>
      <w:tr w:rsidR="0077287B" w14:paraId="3B58EACA" w14:textId="77777777">
        <w:trPr>
          <w:jc w:val="center"/>
        </w:trPr>
        <w:tc>
          <w:tcPr>
            <w:tcW w:w="0" w:type="dxa"/>
            <w:shd w:val="clear" w:color="auto" w:fill="FFFFFF"/>
            <w:tcMar>
              <w:top w:w="40" w:type="dxa"/>
              <w:left w:w="20" w:type="dxa"/>
              <w:bottom w:w="40" w:type="dxa"/>
              <w:right w:w="20" w:type="dxa"/>
            </w:tcMar>
            <w:vAlign w:val="center"/>
          </w:tcPr>
          <w:p w14:paraId="0E9852C6" w14:textId="77777777" w:rsidR="0077287B" w:rsidRDefault="00E03954">
            <w:pPr>
              <w:jc w:val="center"/>
            </w:pPr>
            <w:r>
              <w:rPr>
                <w:rFonts w:eastAsia="Times New Roman" w:cs="Times New Roman"/>
                <w:sz w:val="20"/>
                <w:szCs w:val="20"/>
              </w:rPr>
              <w:t>18</w:t>
            </w:r>
          </w:p>
        </w:tc>
        <w:tc>
          <w:tcPr>
            <w:tcW w:w="0" w:type="dxa"/>
            <w:shd w:val="clear" w:color="auto" w:fill="FFFFFF"/>
            <w:tcMar>
              <w:top w:w="40" w:type="dxa"/>
              <w:left w:w="200" w:type="dxa"/>
              <w:bottom w:w="40" w:type="dxa"/>
              <w:right w:w="200" w:type="dxa"/>
            </w:tcMar>
            <w:vAlign w:val="center"/>
          </w:tcPr>
          <w:p w14:paraId="04AC25F6" w14:textId="77777777" w:rsidR="0077287B" w:rsidRDefault="00E03954">
            <w:pPr>
              <w:jc w:val="center"/>
            </w:pPr>
            <w:r>
              <w:rPr>
                <w:rFonts w:eastAsia="Times New Roman" w:cs="Times New Roman"/>
                <w:sz w:val="20"/>
                <w:szCs w:val="20"/>
              </w:rPr>
              <w:t>Котельная №42-20</w:t>
            </w:r>
          </w:p>
        </w:tc>
        <w:tc>
          <w:tcPr>
            <w:tcW w:w="0" w:type="dxa"/>
            <w:shd w:val="clear" w:color="auto" w:fill="FFFFFF"/>
            <w:tcMar>
              <w:top w:w="40" w:type="dxa"/>
              <w:left w:w="200" w:type="dxa"/>
              <w:bottom w:w="40" w:type="dxa"/>
              <w:right w:w="200" w:type="dxa"/>
            </w:tcMar>
            <w:vAlign w:val="center"/>
          </w:tcPr>
          <w:p w14:paraId="5B391267" w14:textId="77777777" w:rsidR="0077287B" w:rsidRDefault="00E03954">
            <w:pPr>
              <w:jc w:val="center"/>
            </w:pPr>
            <w:r>
              <w:rPr>
                <w:rFonts w:eastAsia="Times New Roman" w:cs="Times New Roman"/>
                <w:sz w:val="20"/>
                <w:szCs w:val="20"/>
              </w:rPr>
              <w:t>0,7740</w:t>
            </w:r>
          </w:p>
        </w:tc>
        <w:tc>
          <w:tcPr>
            <w:tcW w:w="0" w:type="dxa"/>
            <w:shd w:val="clear" w:color="auto" w:fill="FFFFFF"/>
            <w:tcMar>
              <w:top w:w="40" w:type="dxa"/>
              <w:left w:w="200" w:type="dxa"/>
              <w:bottom w:w="40" w:type="dxa"/>
              <w:right w:w="200" w:type="dxa"/>
            </w:tcMar>
            <w:vAlign w:val="center"/>
          </w:tcPr>
          <w:p w14:paraId="3783D08F"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6E4E14E"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25A441A2" w14:textId="77777777" w:rsidR="0077287B" w:rsidRDefault="00E03954">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2976A497" w14:textId="77777777" w:rsidR="0077287B" w:rsidRDefault="00E03954">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47950C4C" w14:textId="77777777" w:rsidR="0077287B" w:rsidRDefault="00E03954">
            <w:pPr>
              <w:jc w:val="center"/>
            </w:pPr>
            <w:r>
              <w:rPr>
                <w:rFonts w:eastAsia="Times New Roman" w:cs="Times New Roman"/>
                <w:sz w:val="20"/>
                <w:szCs w:val="20"/>
              </w:rPr>
              <w:t>30,9695</w:t>
            </w:r>
          </w:p>
        </w:tc>
        <w:tc>
          <w:tcPr>
            <w:tcW w:w="0" w:type="dxa"/>
            <w:shd w:val="clear" w:color="auto" w:fill="FFFFFF"/>
            <w:tcMar>
              <w:top w:w="40" w:type="dxa"/>
              <w:left w:w="200" w:type="dxa"/>
              <w:bottom w:w="40" w:type="dxa"/>
              <w:right w:w="200" w:type="dxa"/>
            </w:tcMar>
            <w:vAlign w:val="center"/>
          </w:tcPr>
          <w:p w14:paraId="3C05987A" w14:textId="77777777" w:rsidR="0077287B" w:rsidRDefault="00E03954">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3DB74422" w14:textId="77777777" w:rsidR="0077287B" w:rsidRDefault="00E03954">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3ABD8E97"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15140037" w14:textId="77777777" w:rsidR="0077287B" w:rsidRDefault="00E03954">
            <w:pPr>
              <w:jc w:val="center"/>
            </w:pPr>
            <w:r>
              <w:rPr>
                <w:rFonts w:eastAsia="Times New Roman" w:cs="Times New Roman"/>
                <w:sz w:val="20"/>
                <w:szCs w:val="20"/>
              </w:rPr>
              <w:t>п. 6-11 ПП РФ от 08.08.2012 N 808</w:t>
            </w:r>
          </w:p>
        </w:tc>
      </w:tr>
      <w:tr w:rsidR="0077287B" w14:paraId="52B300BF" w14:textId="77777777">
        <w:trPr>
          <w:jc w:val="center"/>
        </w:trPr>
        <w:tc>
          <w:tcPr>
            <w:tcW w:w="0" w:type="dxa"/>
            <w:shd w:val="clear" w:color="auto" w:fill="FFFFFF"/>
            <w:tcMar>
              <w:top w:w="40" w:type="dxa"/>
              <w:left w:w="20" w:type="dxa"/>
              <w:bottom w:w="40" w:type="dxa"/>
              <w:right w:w="20" w:type="dxa"/>
            </w:tcMar>
            <w:vAlign w:val="center"/>
          </w:tcPr>
          <w:p w14:paraId="5D3412AF" w14:textId="77777777" w:rsidR="0077287B" w:rsidRDefault="00E03954">
            <w:pPr>
              <w:jc w:val="center"/>
            </w:pPr>
            <w:r>
              <w:rPr>
                <w:rFonts w:eastAsia="Times New Roman" w:cs="Times New Roman"/>
                <w:sz w:val="20"/>
                <w:szCs w:val="20"/>
              </w:rPr>
              <w:t>19</w:t>
            </w:r>
          </w:p>
        </w:tc>
        <w:tc>
          <w:tcPr>
            <w:tcW w:w="0" w:type="dxa"/>
            <w:shd w:val="clear" w:color="auto" w:fill="FFFFFF"/>
            <w:tcMar>
              <w:top w:w="40" w:type="dxa"/>
              <w:left w:w="200" w:type="dxa"/>
              <w:bottom w:w="40" w:type="dxa"/>
              <w:right w:w="200" w:type="dxa"/>
            </w:tcMar>
            <w:vAlign w:val="center"/>
          </w:tcPr>
          <w:p w14:paraId="31BDB278" w14:textId="77777777" w:rsidR="0077287B" w:rsidRDefault="00E03954">
            <w:pPr>
              <w:jc w:val="center"/>
            </w:pPr>
            <w:r>
              <w:rPr>
                <w:rFonts w:eastAsia="Times New Roman" w:cs="Times New Roman"/>
                <w:sz w:val="20"/>
                <w:szCs w:val="20"/>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557478D7" w14:textId="77777777" w:rsidR="0077287B" w:rsidRDefault="00E03954">
            <w:pPr>
              <w:jc w:val="center"/>
            </w:pPr>
            <w:r>
              <w:rPr>
                <w:rFonts w:eastAsia="Times New Roman" w:cs="Times New Roman"/>
                <w:sz w:val="20"/>
                <w:szCs w:val="20"/>
              </w:rPr>
              <w:t>0,0660</w:t>
            </w:r>
          </w:p>
        </w:tc>
        <w:tc>
          <w:tcPr>
            <w:tcW w:w="0" w:type="dxa"/>
            <w:shd w:val="clear" w:color="auto" w:fill="FFFFFF"/>
            <w:tcMar>
              <w:top w:w="40" w:type="dxa"/>
              <w:left w:w="200" w:type="dxa"/>
              <w:bottom w:w="40" w:type="dxa"/>
              <w:right w:w="200" w:type="dxa"/>
            </w:tcMar>
            <w:vAlign w:val="center"/>
          </w:tcPr>
          <w:p w14:paraId="704CA260"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6FE27A6"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1F43DF00" w14:textId="77777777" w:rsidR="0077287B" w:rsidRDefault="00E03954">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09CED8B9" w14:textId="77777777" w:rsidR="0077287B" w:rsidRDefault="00E03954">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5F5CDCE3"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0892ECB3" w14:textId="77777777" w:rsidR="0077287B" w:rsidRDefault="00E03954">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078F48A7" w14:textId="77777777" w:rsidR="0077287B" w:rsidRDefault="00E03954">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1EE2D5EF"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F35EC31" w14:textId="77777777" w:rsidR="0077287B" w:rsidRDefault="00E03954">
            <w:pPr>
              <w:jc w:val="center"/>
            </w:pPr>
            <w:r>
              <w:rPr>
                <w:rFonts w:eastAsia="Times New Roman" w:cs="Times New Roman"/>
                <w:sz w:val="20"/>
                <w:szCs w:val="20"/>
              </w:rPr>
              <w:t>п. 6-11 ПП РФ от 08.08.2012 N 808</w:t>
            </w:r>
          </w:p>
        </w:tc>
      </w:tr>
      <w:tr w:rsidR="0077287B" w14:paraId="63B8E06A" w14:textId="77777777">
        <w:trPr>
          <w:jc w:val="center"/>
        </w:trPr>
        <w:tc>
          <w:tcPr>
            <w:tcW w:w="0" w:type="dxa"/>
            <w:shd w:val="clear" w:color="auto" w:fill="FFFFFF"/>
            <w:tcMar>
              <w:top w:w="40" w:type="dxa"/>
              <w:left w:w="20" w:type="dxa"/>
              <w:bottom w:w="40" w:type="dxa"/>
              <w:right w:w="20" w:type="dxa"/>
            </w:tcMar>
            <w:vAlign w:val="center"/>
          </w:tcPr>
          <w:p w14:paraId="38307D6C" w14:textId="77777777" w:rsidR="0077287B" w:rsidRDefault="00E03954">
            <w:pPr>
              <w:jc w:val="center"/>
            </w:pPr>
            <w:r>
              <w:rPr>
                <w:rFonts w:eastAsia="Times New Roman" w:cs="Times New Roman"/>
                <w:sz w:val="20"/>
                <w:szCs w:val="20"/>
              </w:rPr>
              <w:t>20</w:t>
            </w:r>
          </w:p>
        </w:tc>
        <w:tc>
          <w:tcPr>
            <w:tcW w:w="0" w:type="dxa"/>
            <w:shd w:val="clear" w:color="auto" w:fill="FFFFFF"/>
            <w:tcMar>
              <w:top w:w="40" w:type="dxa"/>
              <w:left w:w="200" w:type="dxa"/>
              <w:bottom w:w="40" w:type="dxa"/>
              <w:right w:w="200" w:type="dxa"/>
            </w:tcMar>
            <w:vAlign w:val="center"/>
          </w:tcPr>
          <w:p w14:paraId="37487080" w14:textId="77777777" w:rsidR="0077287B" w:rsidRDefault="00E03954">
            <w:pPr>
              <w:jc w:val="center"/>
            </w:pPr>
            <w:r>
              <w:rPr>
                <w:rFonts w:eastAsia="Times New Roman" w:cs="Times New Roman"/>
                <w:sz w:val="20"/>
                <w:szCs w:val="20"/>
              </w:rPr>
              <w:t>Котельная №42-22 Школьная №9</w:t>
            </w:r>
          </w:p>
        </w:tc>
        <w:tc>
          <w:tcPr>
            <w:tcW w:w="0" w:type="dxa"/>
            <w:shd w:val="clear" w:color="auto" w:fill="FFFFFF"/>
            <w:tcMar>
              <w:top w:w="40" w:type="dxa"/>
              <w:left w:w="200" w:type="dxa"/>
              <w:bottom w:w="40" w:type="dxa"/>
              <w:right w:w="200" w:type="dxa"/>
            </w:tcMar>
            <w:vAlign w:val="center"/>
          </w:tcPr>
          <w:p w14:paraId="7110B74A"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29547517"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81CB9B7"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710D6A75" w14:textId="77777777" w:rsidR="0077287B" w:rsidRDefault="00E03954">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2ABA0790" w14:textId="77777777" w:rsidR="0077287B" w:rsidRDefault="00E03954">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3DC0D8EF" w14:textId="77777777" w:rsidR="0077287B" w:rsidRDefault="00E03954">
            <w:pPr>
              <w:jc w:val="center"/>
            </w:pPr>
            <w:r>
              <w:rPr>
                <w:rFonts w:eastAsia="Times New Roman" w:cs="Times New Roman"/>
                <w:sz w:val="20"/>
                <w:szCs w:val="20"/>
              </w:rPr>
              <w:t>5,5648</w:t>
            </w:r>
          </w:p>
        </w:tc>
        <w:tc>
          <w:tcPr>
            <w:tcW w:w="0" w:type="dxa"/>
            <w:shd w:val="clear" w:color="auto" w:fill="FFFFFF"/>
            <w:tcMar>
              <w:top w:w="40" w:type="dxa"/>
              <w:left w:w="200" w:type="dxa"/>
              <w:bottom w:w="40" w:type="dxa"/>
              <w:right w:w="200" w:type="dxa"/>
            </w:tcMar>
            <w:vAlign w:val="center"/>
          </w:tcPr>
          <w:p w14:paraId="2A4F1674" w14:textId="77777777" w:rsidR="0077287B" w:rsidRDefault="00E03954">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371D1A83" w14:textId="77777777" w:rsidR="0077287B" w:rsidRDefault="00E03954">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728EDA2B"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D54A7DE" w14:textId="77777777" w:rsidR="0077287B" w:rsidRDefault="00E03954">
            <w:pPr>
              <w:jc w:val="center"/>
            </w:pPr>
            <w:r>
              <w:rPr>
                <w:rFonts w:eastAsia="Times New Roman" w:cs="Times New Roman"/>
                <w:sz w:val="20"/>
                <w:szCs w:val="20"/>
              </w:rPr>
              <w:t>п. 6-11 ПП РФ от 08.08.2012 N 808</w:t>
            </w:r>
          </w:p>
        </w:tc>
      </w:tr>
      <w:tr w:rsidR="0077287B" w14:paraId="338C3C42" w14:textId="77777777">
        <w:trPr>
          <w:jc w:val="center"/>
        </w:trPr>
        <w:tc>
          <w:tcPr>
            <w:tcW w:w="0" w:type="dxa"/>
            <w:shd w:val="clear" w:color="auto" w:fill="FFFFFF"/>
            <w:tcMar>
              <w:top w:w="40" w:type="dxa"/>
              <w:left w:w="20" w:type="dxa"/>
              <w:bottom w:w="40" w:type="dxa"/>
              <w:right w:w="20" w:type="dxa"/>
            </w:tcMar>
            <w:vAlign w:val="center"/>
          </w:tcPr>
          <w:p w14:paraId="46862A95" w14:textId="77777777" w:rsidR="0077287B" w:rsidRDefault="00E03954">
            <w:pPr>
              <w:jc w:val="center"/>
            </w:pPr>
            <w:r>
              <w:rPr>
                <w:rFonts w:eastAsia="Times New Roman" w:cs="Times New Roman"/>
                <w:sz w:val="20"/>
                <w:szCs w:val="20"/>
              </w:rPr>
              <w:t>21</w:t>
            </w:r>
          </w:p>
        </w:tc>
        <w:tc>
          <w:tcPr>
            <w:tcW w:w="0" w:type="dxa"/>
            <w:shd w:val="clear" w:color="auto" w:fill="FFFFFF"/>
            <w:tcMar>
              <w:top w:w="40" w:type="dxa"/>
              <w:left w:w="200" w:type="dxa"/>
              <w:bottom w:w="40" w:type="dxa"/>
              <w:right w:w="200" w:type="dxa"/>
            </w:tcMar>
            <w:vAlign w:val="center"/>
          </w:tcPr>
          <w:p w14:paraId="241C7B6F" w14:textId="77777777" w:rsidR="0077287B" w:rsidRDefault="00E03954">
            <w:pPr>
              <w:jc w:val="center"/>
            </w:pPr>
            <w:r>
              <w:rPr>
                <w:rFonts w:eastAsia="Times New Roman" w:cs="Times New Roman"/>
                <w:sz w:val="20"/>
                <w:szCs w:val="20"/>
              </w:rPr>
              <w:t>Котельная №42-23 Центральная</w:t>
            </w:r>
          </w:p>
        </w:tc>
        <w:tc>
          <w:tcPr>
            <w:tcW w:w="0" w:type="dxa"/>
            <w:shd w:val="clear" w:color="auto" w:fill="FFFFFF"/>
            <w:tcMar>
              <w:top w:w="40" w:type="dxa"/>
              <w:left w:w="200" w:type="dxa"/>
              <w:bottom w:w="40" w:type="dxa"/>
              <w:right w:w="200" w:type="dxa"/>
            </w:tcMar>
            <w:vAlign w:val="center"/>
          </w:tcPr>
          <w:p w14:paraId="73B81AFA" w14:textId="77777777" w:rsidR="0077287B" w:rsidRDefault="00E03954">
            <w:pPr>
              <w:jc w:val="center"/>
            </w:pPr>
            <w:r>
              <w:rPr>
                <w:rFonts w:eastAsia="Times New Roman" w:cs="Times New Roman"/>
                <w:sz w:val="20"/>
                <w:szCs w:val="20"/>
              </w:rPr>
              <w:t>0,5160</w:t>
            </w:r>
          </w:p>
        </w:tc>
        <w:tc>
          <w:tcPr>
            <w:tcW w:w="0" w:type="dxa"/>
            <w:shd w:val="clear" w:color="auto" w:fill="FFFFFF"/>
            <w:tcMar>
              <w:top w:w="40" w:type="dxa"/>
              <w:left w:w="200" w:type="dxa"/>
              <w:bottom w:w="40" w:type="dxa"/>
              <w:right w:w="200" w:type="dxa"/>
            </w:tcMar>
            <w:vAlign w:val="center"/>
          </w:tcPr>
          <w:p w14:paraId="78EFD7DC"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4391A9E"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3DBEF771" w14:textId="77777777" w:rsidR="0077287B" w:rsidRDefault="00E03954">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62276DEF" w14:textId="77777777" w:rsidR="0077287B" w:rsidRDefault="00E03954">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1DB15965" w14:textId="77777777" w:rsidR="0077287B" w:rsidRDefault="00E03954">
            <w:pPr>
              <w:jc w:val="center"/>
            </w:pPr>
            <w:r>
              <w:rPr>
                <w:rFonts w:eastAsia="Times New Roman" w:cs="Times New Roman"/>
                <w:sz w:val="20"/>
                <w:szCs w:val="20"/>
              </w:rPr>
              <w:t>24,3543</w:t>
            </w:r>
          </w:p>
        </w:tc>
        <w:tc>
          <w:tcPr>
            <w:tcW w:w="0" w:type="dxa"/>
            <w:shd w:val="clear" w:color="auto" w:fill="FFFFFF"/>
            <w:tcMar>
              <w:top w:w="40" w:type="dxa"/>
              <w:left w:w="200" w:type="dxa"/>
              <w:bottom w:w="40" w:type="dxa"/>
              <w:right w:w="200" w:type="dxa"/>
            </w:tcMar>
            <w:vAlign w:val="center"/>
          </w:tcPr>
          <w:p w14:paraId="37BF3CED" w14:textId="77777777" w:rsidR="0077287B" w:rsidRDefault="00E03954">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3E9123A5" w14:textId="77777777" w:rsidR="0077287B" w:rsidRDefault="00E03954">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611138B9"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CB9EB7E" w14:textId="77777777" w:rsidR="0077287B" w:rsidRDefault="00E03954">
            <w:pPr>
              <w:jc w:val="center"/>
            </w:pPr>
            <w:r>
              <w:rPr>
                <w:rFonts w:eastAsia="Times New Roman" w:cs="Times New Roman"/>
                <w:sz w:val="20"/>
                <w:szCs w:val="20"/>
              </w:rPr>
              <w:t>п. 6-11 ПП РФ от 08.08.2012 N 808</w:t>
            </w:r>
          </w:p>
        </w:tc>
      </w:tr>
      <w:tr w:rsidR="0077287B" w14:paraId="5CF033F0" w14:textId="77777777">
        <w:trPr>
          <w:jc w:val="center"/>
        </w:trPr>
        <w:tc>
          <w:tcPr>
            <w:tcW w:w="0" w:type="dxa"/>
            <w:shd w:val="clear" w:color="auto" w:fill="FFFFFF"/>
            <w:tcMar>
              <w:top w:w="40" w:type="dxa"/>
              <w:left w:w="20" w:type="dxa"/>
              <w:bottom w:w="40" w:type="dxa"/>
              <w:right w:w="20" w:type="dxa"/>
            </w:tcMar>
            <w:vAlign w:val="center"/>
          </w:tcPr>
          <w:p w14:paraId="25F070A4" w14:textId="77777777" w:rsidR="0077287B" w:rsidRDefault="00E03954">
            <w:pPr>
              <w:jc w:val="center"/>
            </w:pPr>
            <w:r>
              <w:rPr>
                <w:rFonts w:eastAsia="Times New Roman" w:cs="Times New Roman"/>
                <w:sz w:val="20"/>
                <w:szCs w:val="20"/>
              </w:rPr>
              <w:t>22</w:t>
            </w:r>
          </w:p>
        </w:tc>
        <w:tc>
          <w:tcPr>
            <w:tcW w:w="0" w:type="dxa"/>
            <w:shd w:val="clear" w:color="auto" w:fill="FFFFFF"/>
            <w:tcMar>
              <w:top w:w="40" w:type="dxa"/>
              <w:left w:w="200" w:type="dxa"/>
              <w:bottom w:w="40" w:type="dxa"/>
              <w:right w:w="200" w:type="dxa"/>
            </w:tcMar>
            <w:vAlign w:val="center"/>
          </w:tcPr>
          <w:p w14:paraId="141E140E" w14:textId="77777777" w:rsidR="0077287B" w:rsidRDefault="00E03954">
            <w:pPr>
              <w:jc w:val="center"/>
            </w:pPr>
            <w:r>
              <w:rPr>
                <w:rFonts w:eastAsia="Times New Roman" w:cs="Times New Roman"/>
                <w:sz w:val="20"/>
                <w:szCs w:val="20"/>
              </w:rPr>
              <w:t>Котельная №42-24</w:t>
            </w:r>
          </w:p>
        </w:tc>
        <w:tc>
          <w:tcPr>
            <w:tcW w:w="0" w:type="dxa"/>
            <w:shd w:val="clear" w:color="auto" w:fill="FFFFFF"/>
            <w:tcMar>
              <w:top w:w="40" w:type="dxa"/>
              <w:left w:w="200" w:type="dxa"/>
              <w:bottom w:w="40" w:type="dxa"/>
              <w:right w:w="200" w:type="dxa"/>
            </w:tcMar>
            <w:vAlign w:val="center"/>
          </w:tcPr>
          <w:p w14:paraId="60F413B5" w14:textId="77777777" w:rsidR="0077287B" w:rsidRDefault="00E03954">
            <w:pPr>
              <w:jc w:val="center"/>
            </w:pPr>
            <w:r>
              <w:rPr>
                <w:rFonts w:eastAsia="Times New Roman" w:cs="Times New Roman"/>
                <w:sz w:val="20"/>
                <w:szCs w:val="20"/>
              </w:rPr>
              <w:t>0,9990</w:t>
            </w:r>
          </w:p>
        </w:tc>
        <w:tc>
          <w:tcPr>
            <w:tcW w:w="0" w:type="dxa"/>
            <w:shd w:val="clear" w:color="auto" w:fill="FFFFFF"/>
            <w:tcMar>
              <w:top w:w="40" w:type="dxa"/>
              <w:left w:w="200" w:type="dxa"/>
              <w:bottom w:w="40" w:type="dxa"/>
              <w:right w:w="200" w:type="dxa"/>
            </w:tcMar>
            <w:vAlign w:val="center"/>
          </w:tcPr>
          <w:p w14:paraId="0EA4F08E"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8AD3D58"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591736ED" w14:textId="77777777" w:rsidR="0077287B" w:rsidRDefault="00E03954">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6AA319C1" w14:textId="77777777" w:rsidR="0077287B" w:rsidRDefault="00E03954">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0E200464" w14:textId="77777777" w:rsidR="0077287B" w:rsidRDefault="00E03954">
            <w:pPr>
              <w:jc w:val="center"/>
            </w:pPr>
            <w:r>
              <w:rPr>
                <w:rFonts w:eastAsia="Times New Roman" w:cs="Times New Roman"/>
                <w:sz w:val="20"/>
                <w:szCs w:val="20"/>
              </w:rPr>
              <w:t>43,9428</w:t>
            </w:r>
          </w:p>
        </w:tc>
        <w:tc>
          <w:tcPr>
            <w:tcW w:w="0" w:type="dxa"/>
            <w:shd w:val="clear" w:color="auto" w:fill="FFFFFF"/>
            <w:tcMar>
              <w:top w:w="40" w:type="dxa"/>
              <w:left w:w="200" w:type="dxa"/>
              <w:bottom w:w="40" w:type="dxa"/>
              <w:right w:w="200" w:type="dxa"/>
            </w:tcMar>
            <w:vAlign w:val="center"/>
          </w:tcPr>
          <w:p w14:paraId="7D552CCB" w14:textId="77777777" w:rsidR="0077287B" w:rsidRDefault="00E03954">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47A457FD" w14:textId="77777777" w:rsidR="0077287B" w:rsidRDefault="00E03954">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06D062A6"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36536B3" w14:textId="77777777" w:rsidR="0077287B" w:rsidRDefault="00E03954">
            <w:pPr>
              <w:jc w:val="center"/>
            </w:pPr>
            <w:r>
              <w:rPr>
                <w:rFonts w:eastAsia="Times New Roman" w:cs="Times New Roman"/>
                <w:sz w:val="20"/>
                <w:szCs w:val="20"/>
              </w:rPr>
              <w:t>п. 6-11 ПП РФ от 08.08.2012 N 808</w:t>
            </w:r>
          </w:p>
        </w:tc>
      </w:tr>
      <w:tr w:rsidR="0077287B" w14:paraId="248933AA" w14:textId="77777777">
        <w:trPr>
          <w:jc w:val="center"/>
        </w:trPr>
        <w:tc>
          <w:tcPr>
            <w:tcW w:w="0" w:type="dxa"/>
            <w:shd w:val="clear" w:color="auto" w:fill="FFFFFF"/>
            <w:tcMar>
              <w:top w:w="40" w:type="dxa"/>
              <w:left w:w="20" w:type="dxa"/>
              <w:bottom w:w="40" w:type="dxa"/>
              <w:right w:w="20" w:type="dxa"/>
            </w:tcMar>
            <w:vAlign w:val="center"/>
          </w:tcPr>
          <w:p w14:paraId="06055FE6" w14:textId="77777777" w:rsidR="0077287B" w:rsidRDefault="00E03954">
            <w:pPr>
              <w:jc w:val="center"/>
            </w:pPr>
            <w:r>
              <w:rPr>
                <w:rFonts w:eastAsia="Times New Roman" w:cs="Times New Roman"/>
                <w:sz w:val="20"/>
                <w:szCs w:val="20"/>
              </w:rPr>
              <w:t>23</w:t>
            </w:r>
          </w:p>
        </w:tc>
        <w:tc>
          <w:tcPr>
            <w:tcW w:w="0" w:type="dxa"/>
            <w:shd w:val="clear" w:color="auto" w:fill="FFFFFF"/>
            <w:tcMar>
              <w:top w:w="40" w:type="dxa"/>
              <w:left w:w="200" w:type="dxa"/>
              <w:bottom w:w="40" w:type="dxa"/>
              <w:right w:w="200" w:type="dxa"/>
            </w:tcMar>
            <w:vAlign w:val="center"/>
          </w:tcPr>
          <w:p w14:paraId="173CA8A3" w14:textId="77777777" w:rsidR="0077287B" w:rsidRDefault="00E03954">
            <w:pPr>
              <w:jc w:val="center"/>
            </w:pPr>
            <w:r>
              <w:rPr>
                <w:rFonts w:eastAsia="Times New Roman" w:cs="Times New Roman"/>
                <w:sz w:val="20"/>
                <w:szCs w:val="20"/>
              </w:rPr>
              <w:t>Котельная №42-25</w:t>
            </w:r>
          </w:p>
        </w:tc>
        <w:tc>
          <w:tcPr>
            <w:tcW w:w="0" w:type="dxa"/>
            <w:shd w:val="clear" w:color="auto" w:fill="FFFFFF"/>
            <w:tcMar>
              <w:top w:w="40" w:type="dxa"/>
              <w:left w:w="200" w:type="dxa"/>
              <w:bottom w:w="40" w:type="dxa"/>
              <w:right w:w="200" w:type="dxa"/>
            </w:tcMar>
            <w:vAlign w:val="center"/>
          </w:tcPr>
          <w:p w14:paraId="0D1E43E5" w14:textId="77777777" w:rsidR="0077287B" w:rsidRDefault="00E03954">
            <w:pPr>
              <w:jc w:val="center"/>
            </w:pPr>
            <w:r>
              <w:rPr>
                <w:rFonts w:eastAsia="Times New Roman" w:cs="Times New Roman"/>
                <w:sz w:val="20"/>
                <w:szCs w:val="20"/>
              </w:rPr>
              <w:t>0,4990</w:t>
            </w:r>
          </w:p>
        </w:tc>
        <w:tc>
          <w:tcPr>
            <w:tcW w:w="0" w:type="dxa"/>
            <w:shd w:val="clear" w:color="auto" w:fill="FFFFFF"/>
            <w:tcMar>
              <w:top w:w="40" w:type="dxa"/>
              <w:left w:w="200" w:type="dxa"/>
              <w:bottom w:w="40" w:type="dxa"/>
              <w:right w:w="200" w:type="dxa"/>
            </w:tcMar>
            <w:vAlign w:val="center"/>
          </w:tcPr>
          <w:p w14:paraId="5D1F5107"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15745329"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2AA708AA" w14:textId="77777777" w:rsidR="0077287B" w:rsidRDefault="00E03954">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65042125" w14:textId="77777777" w:rsidR="0077287B" w:rsidRDefault="00E03954">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6A787BE7" w14:textId="77777777" w:rsidR="0077287B" w:rsidRDefault="00E03954">
            <w:pPr>
              <w:jc w:val="center"/>
            </w:pPr>
            <w:r>
              <w:rPr>
                <w:rFonts w:eastAsia="Times New Roman" w:cs="Times New Roman"/>
                <w:sz w:val="20"/>
                <w:szCs w:val="20"/>
              </w:rPr>
              <w:t>12,4146</w:t>
            </w:r>
          </w:p>
        </w:tc>
        <w:tc>
          <w:tcPr>
            <w:tcW w:w="0" w:type="dxa"/>
            <w:shd w:val="clear" w:color="auto" w:fill="FFFFFF"/>
            <w:tcMar>
              <w:top w:w="40" w:type="dxa"/>
              <w:left w:w="200" w:type="dxa"/>
              <w:bottom w:w="40" w:type="dxa"/>
              <w:right w:w="200" w:type="dxa"/>
            </w:tcMar>
            <w:vAlign w:val="center"/>
          </w:tcPr>
          <w:p w14:paraId="2B36499A" w14:textId="77777777" w:rsidR="0077287B" w:rsidRDefault="00E03954">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5CB25603" w14:textId="77777777" w:rsidR="0077287B" w:rsidRDefault="00E03954">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409A8C5A"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4073BAE" w14:textId="77777777" w:rsidR="0077287B" w:rsidRDefault="00E03954">
            <w:pPr>
              <w:jc w:val="center"/>
            </w:pPr>
            <w:r>
              <w:rPr>
                <w:rFonts w:eastAsia="Times New Roman" w:cs="Times New Roman"/>
                <w:sz w:val="20"/>
                <w:szCs w:val="20"/>
              </w:rPr>
              <w:t>п. 6-11 ПП РФ от 08.08.2012 N 808</w:t>
            </w:r>
          </w:p>
        </w:tc>
      </w:tr>
      <w:tr w:rsidR="0077287B" w14:paraId="09A3EF21" w14:textId="77777777">
        <w:trPr>
          <w:jc w:val="center"/>
        </w:trPr>
        <w:tc>
          <w:tcPr>
            <w:tcW w:w="0" w:type="dxa"/>
            <w:shd w:val="clear" w:color="auto" w:fill="FFFFFF"/>
            <w:tcMar>
              <w:top w:w="40" w:type="dxa"/>
              <w:left w:w="20" w:type="dxa"/>
              <w:bottom w:w="40" w:type="dxa"/>
              <w:right w:w="20" w:type="dxa"/>
            </w:tcMar>
            <w:vAlign w:val="center"/>
          </w:tcPr>
          <w:p w14:paraId="3E8FD61A" w14:textId="77777777" w:rsidR="0077287B" w:rsidRDefault="00E03954">
            <w:pPr>
              <w:jc w:val="center"/>
            </w:pPr>
            <w:r>
              <w:rPr>
                <w:rFonts w:eastAsia="Times New Roman" w:cs="Times New Roman"/>
                <w:sz w:val="20"/>
                <w:szCs w:val="20"/>
              </w:rPr>
              <w:t>24</w:t>
            </w:r>
          </w:p>
        </w:tc>
        <w:tc>
          <w:tcPr>
            <w:tcW w:w="0" w:type="dxa"/>
            <w:shd w:val="clear" w:color="auto" w:fill="FFFFFF"/>
            <w:tcMar>
              <w:top w:w="40" w:type="dxa"/>
              <w:left w:w="200" w:type="dxa"/>
              <w:bottom w:w="40" w:type="dxa"/>
              <w:right w:w="200" w:type="dxa"/>
            </w:tcMar>
            <w:vAlign w:val="center"/>
          </w:tcPr>
          <w:p w14:paraId="2F157904" w14:textId="77777777" w:rsidR="0077287B" w:rsidRDefault="00E03954">
            <w:pPr>
              <w:jc w:val="center"/>
            </w:pPr>
            <w:r>
              <w:rPr>
                <w:rFonts w:eastAsia="Times New Roman" w:cs="Times New Roman"/>
                <w:sz w:val="20"/>
                <w:szCs w:val="20"/>
              </w:rPr>
              <w:t>Котельная Школьная №42-26</w:t>
            </w:r>
          </w:p>
        </w:tc>
        <w:tc>
          <w:tcPr>
            <w:tcW w:w="0" w:type="dxa"/>
            <w:shd w:val="clear" w:color="auto" w:fill="FFFFFF"/>
            <w:tcMar>
              <w:top w:w="40" w:type="dxa"/>
              <w:left w:w="200" w:type="dxa"/>
              <w:bottom w:w="40" w:type="dxa"/>
              <w:right w:w="200" w:type="dxa"/>
            </w:tcMar>
            <w:vAlign w:val="center"/>
          </w:tcPr>
          <w:p w14:paraId="65D05290" w14:textId="77777777" w:rsidR="0077287B" w:rsidRDefault="00E03954">
            <w:pPr>
              <w:jc w:val="center"/>
            </w:pPr>
            <w:r>
              <w:rPr>
                <w:rFonts w:eastAsia="Times New Roman" w:cs="Times New Roman"/>
                <w:sz w:val="20"/>
                <w:szCs w:val="20"/>
              </w:rPr>
              <w:t>1,4000</w:t>
            </w:r>
          </w:p>
        </w:tc>
        <w:tc>
          <w:tcPr>
            <w:tcW w:w="0" w:type="dxa"/>
            <w:shd w:val="clear" w:color="auto" w:fill="FFFFFF"/>
            <w:tcMar>
              <w:top w:w="40" w:type="dxa"/>
              <w:left w:w="200" w:type="dxa"/>
              <w:bottom w:w="40" w:type="dxa"/>
              <w:right w:w="200" w:type="dxa"/>
            </w:tcMar>
            <w:vAlign w:val="center"/>
          </w:tcPr>
          <w:p w14:paraId="03FC3C6D"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EA6DA77"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62180243" w14:textId="77777777" w:rsidR="0077287B" w:rsidRDefault="00E03954">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4E1BA812" w14:textId="77777777" w:rsidR="0077287B" w:rsidRDefault="00E03954">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160B8B51" w14:textId="77777777" w:rsidR="0077287B" w:rsidRDefault="00E03954">
            <w:pPr>
              <w:jc w:val="center"/>
            </w:pPr>
            <w:r>
              <w:rPr>
                <w:rFonts w:eastAsia="Times New Roman" w:cs="Times New Roman"/>
                <w:sz w:val="20"/>
                <w:szCs w:val="20"/>
              </w:rPr>
              <w:t>1,8312</w:t>
            </w:r>
          </w:p>
        </w:tc>
        <w:tc>
          <w:tcPr>
            <w:tcW w:w="0" w:type="dxa"/>
            <w:shd w:val="clear" w:color="auto" w:fill="FFFFFF"/>
            <w:tcMar>
              <w:top w:w="40" w:type="dxa"/>
              <w:left w:w="200" w:type="dxa"/>
              <w:bottom w:w="40" w:type="dxa"/>
              <w:right w:w="200" w:type="dxa"/>
            </w:tcMar>
            <w:vAlign w:val="center"/>
          </w:tcPr>
          <w:p w14:paraId="53EC4E8F" w14:textId="77777777" w:rsidR="0077287B" w:rsidRDefault="00E03954">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2B8E9D44" w14:textId="77777777" w:rsidR="0077287B" w:rsidRDefault="00E03954">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193400F6"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B15AD3D" w14:textId="77777777" w:rsidR="0077287B" w:rsidRDefault="00E03954">
            <w:pPr>
              <w:jc w:val="center"/>
            </w:pPr>
            <w:r>
              <w:rPr>
                <w:rFonts w:eastAsia="Times New Roman" w:cs="Times New Roman"/>
                <w:sz w:val="20"/>
                <w:szCs w:val="20"/>
              </w:rPr>
              <w:t>п. 6-11 ПП РФ от 08.08.2012 N 808</w:t>
            </w:r>
          </w:p>
        </w:tc>
      </w:tr>
      <w:tr w:rsidR="0077287B" w14:paraId="1096EAC1" w14:textId="77777777">
        <w:trPr>
          <w:jc w:val="center"/>
        </w:trPr>
        <w:tc>
          <w:tcPr>
            <w:tcW w:w="0" w:type="dxa"/>
            <w:shd w:val="clear" w:color="auto" w:fill="FFFFFF"/>
            <w:tcMar>
              <w:top w:w="40" w:type="dxa"/>
              <w:left w:w="20" w:type="dxa"/>
              <w:bottom w:w="40" w:type="dxa"/>
              <w:right w:w="20" w:type="dxa"/>
            </w:tcMar>
            <w:vAlign w:val="center"/>
          </w:tcPr>
          <w:p w14:paraId="7119831A" w14:textId="77777777" w:rsidR="0077287B" w:rsidRDefault="00E03954">
            <w:pPr>
              <w:jc w:val="center"/>
            </w:pPr>
            <w:r>
              <w:rPr>
                <w:rFonts w:eastAsia="Times New Roman" w:cs="Times New Roman"/>
                <w:sz w:val="20"/>
                <w:szCs w:val="20"/>
              </w:rPr>
              <w:t>25</w:t>
            </w:r>
          </w:p>
        </w:tc>
        <w:tc>
          <w:tcPr>
            <w:tcW w:w="0" w:type="dxa"/>
            <w:shd w:val="clear" w:color="auto" w:fill="FFFFFF"/>
            <w:tcMar>
              <w:top w:w="40" w:type="dxa"/>
              <w:left w:w="200" w:type="dxa"/>
              <w:bottom w:w="40" w:type="dxa"/>
              <w:right w:w="200" w:type="dxa"/>
            </w:tcMar>
            <w:vAlign w:val="center"/>
          </w:tcPr>
          <w:p w14:paraId="7AC76C89" w14:textId="77777777" w:rsidR="0077287B" w:rsidRDefault="00E03954">
            <w:pPr>
              <w:jc w:val="center"/>
            </w:pPr>
            <w:r>
              <w:rPr>
                <w:rFonts w:eastAsia="Times New Roman" w:cs="Times New Roman"/>
                <w:sz w:val="20"/>
                <w:szCs w:val="20"/>
              </w:rPr>
              <w:t>Котельная №42-27детского сада</w:t>
            </w:r>
          </w:p>
        </w:tc>
        <w:tc>
          <w:tcPr>
            <w:tcW w:w="0" w:type="dxa"/>
            <w:shd w:val="clear" w:color="auto" w:fill="FFFFFF"/>
            <w:tcMar>
              <w:top w:w="40" w:type="dxa"/>
              <w:left w:w="200" w:type="dxa"/>
              <w:bottom w:w="40" w:type="dxa"/>
              <w:right w:w="200" w:type="dxa"/>
            </w:tcMar>
            <w:vAlign w:val="center"/>
          </w:tcPr>
          <w:p w14:paraId="4F9BB9C8" w14:textId="77777777" w:rsidR="0077287B" w:rsidRDefault="00E03954">
            <w:pPr>
              <w:jc w:val="center"/>
            </w:pPr>
            <w:r>
              <w:rPr>
                <w:rFonts w:eastAsia="Times New Roman" w:cs="Times New Roman"/>
                <w:sz w:val="20"/>
                <w:szCs w:val="20"/>
              </w:rPr>
              <w:t>1,3550</w:t>
            </w:r>
          </w:p>
        </w:tc>
        <w:tc>
          <w:tcPr>
            <w:tcW w:w="0" w:type="dxa"/>
            <w:shd w:val="clear" w:color="auto" w:fill="FFFFFF"/>
            <w:tcMar>
              <w:top w:w="40" w:type="dxa"/>
              <w:left w:w="200" w:type="dxa"/>
              <w:bottom w:w="40" w:type="dxa"/>
              <w:right w:w="200" w:type="dxa"/>
            </w:tcMar>
            <w:vAlign w:val="center"/>
          </w:tcPr>
          <w:p w14:paraId="24330ACB"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531DF1E"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754965C6" w14:textId="77777777" w:rsidR="0077287B" w:rsidRDefault="00E03954">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1BD26201" w14:textId="77777777" w:rsidR="0077287B" w:rsidRDefault="00E03954">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71068A9D" w14:textId="77777777" w:rsidR="0077287B" w:rsidRDefault="00E03954">
            <w:pPr>
              <w:jc w:val="center"/>
            </w:pPr>
            <w:r>
              <w:rPr>
                <w:rFonts w:eastAsia="Times New Roman" w:cs="Times New Roman"/>
                <w:sz w:val="20"/>
                <w:szCs w:val="20"/>
              </w:rPr>
              <w:t>1,2436</w:t>
            </w:r>
          </w:p>
        </w:tc>
        <w:tc>
          <w:tcPr>
            <w:tcW w:w="0" w:type="dxa"/>
            <w:shd w:val="clear" w:color="auto" w:fill="FFFFFF"/>
            <w:tcMar>
              <w:top w:w="40" w:type="dxa"/>
              <w:left w:w="200" w:type="dxa"/>
              <w:bottom w:w="40" w:type="dxa"/>
              <w:right w:w="200" w:type="dxa"/>
            </w:tcMar>
            <w:vAlign w:val="center"/>
          </w:tcPr>
          <w:p w14:paraId="2300A977" w14:textId="77777777" w:rsidR="0077287B" w:rsidRDefault="00E03954">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6B71FA97" w14:textId="77777777" w:rsidR="0077287B" w:rsidRDefault="00E03954">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0EA7742F"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920F655" w14:textId="77777777" w:rsidR="0077287B" w:rsidRDefault="00E03954">
            <w:pPr>
              <w:jc w:val="center"/>
            </w:pPr>
            <w:r>
              <w:rPr>
                <w:rFonts w:eastAsia="Times New Roman" w:cs="Times New Roman"/>
                <w:sz w:val="20"/>
                <w:szCs w:val="20"/>
              </w:rPr>
              <w:t>п. 6-11 ПП РФ от 08.08.2012 N 808</w:t>
            </w:r>
          </w:p>
        </w:tc>
      </w:tr>
      <w:tr w:rsidR="0077287B" w14:paraId="7014F623" w14:textId="77777777">
        <w:trPr>
          <w:jc w:val="center"/>
        </w:trPr>
        <w:tc>
          <w:tcPr>
            <w:tcW w:w="0" w:type="dxa"/>
            <w:shd w:val="clear" w:color="auto" w:fill="FFFFFF"/>
            <w:tcMar>
              <w:top w:w="40" w:type="dxa"/>
              <w:left w:w="20" w:type="dxa"/>
              <w:bottom w:w="40" w:type="dxa"/>
              <w:right w:w="20" w:type="dxa"/>
            </w:tcMar>
            <w:vAlign w:val="center"/>
          </w:tcPr>
          <w:p w14:paraId="08B8B9B8" w14:textId="77777777" w:rsidR="0077287B" w:rsidRDefault="00E03954">
            <w:pPr>
              <w:jc w:val="center"/>
            </w:pPr>
            <w:r>
              <w:rPr>
                <w:rFonts w:eastAsia="Times New Roman" w:cs="Times New Roman"/>
                <w:sz w:val="20"/>
                <w:szCs w:val="20"/>
              </w:rPr>
              <w:t>26</w:t>
            </w:r>
          </w:p>
        </w:tc>
        <w:tc>
          <w:tcPr>
            <w:tcW w:w="0" w:type="dxa"/>
            <w:shd w:val="clear" w:color="auto" w:fill="FFFFFF"/>
            <w:tcMar>
              <w:top w:w="40" w:type="dxa"/>
              <w:left w:w="200" w:type="dxa"/>
              <w:bottom w:w="40" w:type="dxa"/>
              <w:right w:w="200" w:type="dxa"/>
            </w:tcMar>
            <w:vAlign w:val="center"/>
          </w:tcPr>
          <w:p w14:paraId="31B985E3" w14:textId="77777777" w:rsidR="0077287B" w:rsidRDefault="00E03954">
            <w:pPr>
              <w:jc w:val="center"/>
            </w:pPr>
            <w:r>
              <w:rPr>
                <w:rFonts w:eastAsia="Times New Roman" w:cs="Times New Roman"/>
                <w:sz w:val="20"/>
                <w:szCs w:val="20"/>
              </w:rPr>
              <w:t>Автономная Котельная № 42-28 КДЦ</w:t>
            </w:r>
          </w:p>
        </w:tc>
        <w:tc>
          <w:tcPr>
            <w:tcW w:w="0" w:type="dxa"/>
            <w:shd w:val="clear" w:color="auto" w:fill="FFFFFF"/>
            <w:tcMar>
              <w:top w:w="40" w:type="dxa"/>
              <w:left w:w="200" w:type="dxa"/>
              <w:bottom w:w="40" w:type="dxa"/>
              <w:right w:w="200" w:type="dxa"/>
            </w:tcMar>
            <w:vAlign w:val="center"/>
          </w:tcPr>
          <w:p w14:paraId="3552183A" w14:textId="77777777" w:rsidR="0077287B" w:rsidRDefault="00E03954">
            <w:pPr>
              <w:jc w:val="center"/>
            </w:pPr>
            <w:r>
              <w:rPr>
                <w:rFonts w:eastAsia="Times New Roman" w:cs="Times New Roman"/>
                <w:sz w:val="20"/>
                <w:szCs w:val="20"/>
              </w:rPr>
              <w:t>0,1720</w:t>
            </w:r>
          </w:p>
        </w:tc>
        <w:tc>
          <w:tcPr>
            <w:tcW w:w="0" w:type="dxa"/>
            <w:shd w:val="clear" w:color="auto" w:fill="FFFFFF"/>
            <w:tcMar>
              <w:top w:w="40" w:type="dxa"/>
              <w:left w:w="200" w:type="dxa"/>
              <w:bottom w:w="40" w:type="dxa"/>
              <w:right w:w="200" w:type="dxa"/>
            </w:tcMar>
            <w:vAlign w:val="center"/>
          </w:tcPr>
          <w:p w14:paraId="29783CD8"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4C2E0CC"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433699AC" w14:textId="77777777" w:rsidR="0077287B" w:rsidRDefault="00E03954">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20B231BB" w14:textId="77777777" w:rsidR="0077287B" w:rsidRDefault="00E03954">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6F2A8907"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4DD7D74A" w14:textId="77777777" w:rsidR="0077287B" w:rsidRDefault="00E03954">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6C6B1490" w14:textId="77777777" w:rsidR="0077287B" w:rsidRDefault="00E03954">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6300BA9E"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E04253A" w14:textId="77777777" w:rsidR="0077287B" w:rsidRDefault="00E03954">
            <w:pPr>
              <w:jc w:val="center"/>
            </w:pPr>
            <w:r>
              <w:rPr>
                <w:rFonts w:eastAsia="Times New Roman" w:cs="Times New Roman"/>
                <w:sz w:val="20"/>
                <w:szCs w:val="20"/>
              </w:rPr>
              <w:t>п. 6-11 ПП РФ от 08.08.2012 N 808</w:t>
            </w:r>
          </w:p>
        </w:tc>
      </w:tr>
      <w:tr w:rsidR="0077287B" w14:paraId="7FA6217E" w14:textId="77777777">
        <w:trPr>
          <w:jc w:val="center"/>
        </w:trPr>
        <w:tc>
          <w:tcPr>
            <w:tcW w:w="0" w:type="dxa"/>
            <w:shd w:val="clear" w:color="auto" w:fill="FFFFFF"/>
            <w:tcMar>
              <w:top w:w="40" w:type="dxa"/>
              <w:left w:w="20" w:type="dxa"/>
              <w:bottom w:w="40" w:type="dxa"/>
              <w:right w:w="20" w:type="dxa"/>
            </w:tcMar>
            <w:vAlign w:val="center"/>
          </w:tcPr>
          <w:p w14:paraId="6F339546" w14:textId="77777777" w:rsidR="0077287B" w:rsidRDefault="00E03954">
            <w:pPr>
              <w:jc w:val="center"/>
            </w:pPr>
            <w:r>
              <w:rPr>
                <w:rFonts w:eastAsia="Times New Roman" w:cs="Times New Roman"/>
                <w:sz w:val="20"/>
                <w:szCs w:val="20"/>
              </w:rPr>
              <w:t>27</w:t>
            </w:r>
          </w:p>
        </w:tc>
        <w:tc>
          <w:tcPr>
            <w:tcW w:w="0" w:type="dxa"/>
            <w:shd w:val="clear" w:color="auto" w:fill="FFFFFF"/>
            <w:tcMar>
              <w:top w:w="40" w:type="dxa"/>
              <w:left w:w="200" w:type="dxa"/>
              <w:bottom w:w="40" w:type="dxa"/>
              <w:right w:w="200" w:type="dxa"/>
            </w:tcMar>
            <w:vAlign w:val="center"/>
          </w:tcPr>
          <w:p w14:paraId="28F28250" w14:textId="77777777" w:rsidR="0077287B" w:rsidRDefault="00E03954">
            <w:pPr>
              <w:jc w:val="center"/>
            </w:pPr>
            <w:r>
              <w:rPr>
                <w:rFonts w:eastAsia="Times New Roman" w:cs="Times New Roman"/>
                <w:sz w:val="20"/>
                <w:szCs w:val="20"/>
              </w:rPr>
              <w:t>Котельная №42-29</w:t>
            </w:r>
          </w:p>
        </w:tc>
        <w:tc>
          <w:tcPr>
            <w:tcW w:w="0" w:type="dxa"/>
            <w:shd w:val="clear" w:color="auto" w:fill="FFFFFF"/>
            <w:tcMar>
              <w:top w:w="40" w:type="dxa"/>
              <w:left w:w="200" w:type="dxa"/>
              <w:bottom w:w="40" w:type="dxa"/>
              <w:right w:w="200" w:type="dxa"/>
            </w:tcMar>
            <w:vAlign w:val="center"/>
          </w:tcPr>
          <w:p w14:paraId="7A7DEF7B" w14:textId="77777777" w:rsidR="0077287B" w:rsidRDefault="00E03954">
            <w:pPr>
              <w:jc w:val="center"/>
            </w:pPr>
            <w:r>
              <w:rPr>
                <w:rFonts w:eastAsia="Times New Roman" w:cs="Times New Roman"/>
                <w:sz w:val="20"/>
                <w:szCs w:val="20"/>
              </w:rPr>
              <w:t>1,4980</w:t>
            </w:r>
          </w:p>
        </w:tc>
        <w:tc>
          <w:tcPr>
            <w:tcW w:w="0" w:type="dxa"/>
            <w:shd w:val="clear" w:color="auto" w:fill="FFFFFF"/>
            <w:tcMar>
              <w:top w:w="40" w:type="dxa"/>
              <w:left w:w="200" w:type="dxa"/>
              <w:bottom w:w="40" w:type="dxa"/>
              <w:right w:w="200" w:type="dxa"/>
            </w:tcMar>
            <w:vAlign w:val="center"/>
          </w:tcPr>
          <w:p w14:paraId="4C593945"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15F6E203"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3B494DAE" w14:textId="77777777" w:rsidR="0077287B" w:rsidRDefault="00E03954">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0635D5B8" w14:textId="77777777" w:rsidR="0077287B" w:rsidRDefault="00E03954">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5A54AE96" w14:textId="77777777" w:rsidR="0077287B" w:rsidRDefault="00E03954">
            <w:pPr>
              <w:jc w:val="center"/>
            </w:pPr>
            <w:r>
              <w:rPr>
                <w:rFonts w:eastAsia="Times New Roman" w:cs="Times New Roman"/>
                <w:sz w:val="20"/>
                <w:szCs w:val="20"/>
              </w:rPr>
              <w:t>24,4584</w:t>
            </w:r>
          </w:p>
        </w:tc>
        <w:tc>
          <w:tcPr>
            <w:tcW w:w="0" w:type="dxa"/>
            <w:shd w:val="clear" w:color="auto" w:fill="FFFFFF"/>
            <w:tcMar>
              <w:top w:w="40" w:type="dxa"/>
              <w:left w:w="200" w:type="dxa"/>
              <w:bottom w:w="40" w:type="dxa"/>
              <w:right w:w="200" w:type="dxa"/>
            </w:tcMar>
            <w:vAlign w:val="center"/>
          </w:tcPr>
          <w:p w14:paraId="7DBA99EA" w14:textId="77777777" w:rsidR="0077287B" w:rsidRDefault="00E03954">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7AAF95A6" w14:textId="77777777" w:rsidR="0077287B" w:rsidRDefault="00E03954">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3D0CF405"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4FA4141" w14:textId="77777777" w:rsidR="0077287B" w:rsidRDefault="00E03954">
            <w:pPr>
              <w:jc w:val="center"/>
            </w:pPr>
            <w:r>
              <w:rPr>
                <w:rFonts w:eastAsia="Times New Roman" w:cs="Times New Roman"/>
                <w:sz w:val="20"/>
                <w:szCs w:val="20"/>
              </w:rPr>
              <w:t>п. 6-11 ПП РФ от 08.08.2012 N 808</w:t>
            </w:r>
          </w:p>
        </w:tc>
      </w:tr>
      <w:tr w:rsidR="0077287B" w14:paraId="2F7BB3A2" w14:textId="77777777">
        <w:trPr>
          <w:jc w:val="center"/>
        </w:trPr>
        <w:tc>
          <w:tcPr>
            <w:tcW w:w="0" w:type="dxa"/>
            <w:shd w:val="clear" w:color="auto" w:fill="FFFFFF"/>
            <w:tcMar>
              <w:top w:w="40" w:type="dxa"/>
              <w:left w:w="20" w:type="dxa"/>
              <w:bottom w:w="40" w:type="dxa"/>
              <w:right w:w="20" w:type="dxa"/>
            </w:tcMar>
            <w:vAlign w:val="center"/>
          </w:tcPr>
          <w:p w14:paraId="235FD889" w14:textId="77777777" w:rsidR="0077287B" w:rsidRDefault="00E03954">
            <w:pPr>
              <w:jc w:val="center"/>
            </w:pPr>
            <w:r>
              <w:rPr>
                <w:rFonts w:eastAsia="Times New Roman" w:cs="Times New Roman"/>
                <w:sz w:val="20"/>
                <w:szCs w:val="20"/>
              </w:rPr>
              <w:t>28</w:t>
            </w:r>
          </w:p>
        </w:tc>
        <w:tc>
          <w:tcPr>
            <w:tcW w:w="0" w:type="dxa"/>
            <w:shd w:val="clear" w:color="auto" w:fill="FFFFFF"/>
            <w:tcMar>
              <w:top w:w="40" w:type="dxa"/>
              <w:left w:w="200" w:type="dxa"/>
              <w:bottom w:w="40" w:type="dxa"/>
              <w:right w:w="200" w:type="dxa"/>
            </w:tcMar>
            <w:vAlign w:val="center"/>
          </w:tcPr>
          <w:p w14:paraId="2F02B9B1" w14:textId="77777777" w:rsidR="0077287B" w:rsidRDefault="00E03954">
            <w:pPr>
              <w:jc w:val="center"/>
            </w:pPr>
            <w:r>
              <w:rPr>
                <w:rFonts w:eastAsia="Times New Roman" w:cs="Times New Roman"/>
                <w:sz w:val="20"/>
                <w:szCs w:val="20"/>
              </w:rPr>
              <w:t>Котельная №42-30 КДЦ</w:t>
            </w:r>
          </w:p>
        </w:tc>
        <w:tc>
          <w:tcPr>
            <w:tcW w:w="0" w:type="dxa"/>
            <w:shd w:val="clear" w:color="auto" w:fill="FFFFFF"/>
            <w:tcMar>
              <w:top w:w="40" w:type="dxa"/>
              <w:left w:w="200" w:type="dxa"/>
              <w:bottom w:w="40" w:type="dxa"/>
              <w:right w:w="200" w:type="dxa"/>
            </w:tcMar>
            <w:vAlign w:val="center"/>
          </w:tcPr>
          <w:p w14:paraId="169A7E70" w14:textId="77777777" w:rsidR="0077287B" w:rsidRDefault="00E03954">
            <w:pPr>
              <w:jc w:val="center"/>
            </w:pPr>
            <w:r>
              <w:rPr>
                <w:rFonts w:eastAsia="Times New Roman" w:cs="Times New Roman"/>
                <w:sz w:val="20"/>
                <w:szCs w:val="20"/>
              </w:rPr>
              <w:t>0,2500</w:t>
            </w:r>
          </w:p>
        </w:tc>
        <w:tc>
          <w:tcPr>
            <w:tcW w:w="0" w:type="dxa"/>
            <w:shd w:val="clear" w:color="auto" w:fill="FFFFFF"/>
            <w:tcMar>
              <w:top w:w="40" w:type="dxa"/>
              <w:left w:w="200" w:type="dxa"/>
              <w:bottom w:w="40" w:type="dxa"/>
              <w:right w:w="200" w:type="dxa"/>
            </w:tcMar>
            <w:vAlign w:val="center"/>
          </w:tcPr>
          <w:p w14:paraId="3FF15EF0"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9D3E545"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410F57DE" w14:textId="77777777" w:rsidR="0077287B" w:rsidRDefault="00E03954">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04AAA449" w14:textId="77777777" w:rsidR="0077287B" w:rsidRDefault="00E03954">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216D46AF" w14:textId="77777777" w:rsidR="0077287B" w:rsidRDefault="00E03954">
            <w:pPr>
              <w:jc w:val="center"/>
            </w:pPr>
            <w:r>
              <w:rPr>
                <w:rFonts w:eastAsia="Times New Roman" w:cs="Times New Roman"/>
                <w:sz w:val="20"/>
                <w:szCs w:val="20"/>
              </w:rPr>
              <w:t>2,4872</w:t>
            </w:r>
          </w:p>
        </w:tc>
        <w:tc>
          <w:tcPr>
            <w:tcW w:w="0" w:type="dxa"/>
            <w:shd w:val="clear" w:color="auto" w:fill="FFFFFF"/>
            <w:tcMar>
              <w:top w:w="40" w:type="dxa"/>
              <w:left w:w="200" w:type="dxa"/>
              <w:bottom w:w="40" w:type="dxa"/>
              <w:right w:w="200" w:type="dxa"/>
            </w:tcMar>
            <w:vAlign w:val="center"/>
          </w:tcPr>
          <w:p w14:paraId="783D69F5" w14:textId="77777777" w:rsidR="0077287B" w:rsidRDefault="00E03954">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6716D9A8" w14:textId="77777777" w:rsidR="0077287B" w:rsidRDefault="00E03954">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72A8F365"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68E6313" w14:textId="77777777" w:rsidR="0077287B" w:rsidRDefault="00E03954">
            <w:pPr>
              <w:jc w:val="center"/>
            </w:pPr>
            <w:r>
              <w:rPr>
                <w:rFonts w:eastAsia="Times New Roman" w:cs="Times New Roman"/>
                <w:sz w:val="20"/>
                <w:szCs w:val="20"/>
              </w:rPr>
              <w:t>п. 6-11 ПП РФ от 08.08.2012 N 808</w:t>
            </w:r>
          </w:p>
        </w:tc>
      </w:tr>
      <w:tr w:rsidR="0077287B" w14:paraId="7D1551E0" w14:textId="77777777">
        <w:trPr>
          <w:jc w:val="center"/>
        </w:trPr>
        <w:tc>
          <w:tcPr>
            <w:tcW w:w="0" w:type="dxa"/>
            <w:shd w:val="clear" w:color="auto" w:fill="FFFFFF"/>
            <w:tcMar>
              <w:top w:w="40" w:type="dxa"/>
              <w:left w:w="20" w:type="dxa"/>
              <w:bottom w:w="40" w:type="dxa"/>
              <w:right w:w="20" w:type="dxa"/>
            </w:tcMar>
            <w:vAlign w:val="center"/>
          </w:tcPr>
          <w:p w14:paraId="37A71EA0" w14:textId="77777777" w:rsidR="0077287B" w:rsidRDefault="00E03954">
            <w:pPr>
              <w:jc w:val="center"/>
            </w:pPr>
            <w:r>
              <w:rPr>
                <w:rFonts w:eastAsia="Times New Roman" w:cs="Times New Roman"/>
                <w:sz w:val="20"/>
                <w:szCs w:val="20"/>
              </w:rPr>
              <w:t>29</w:t>
            </w:r>
          </w:p>
        </w:tc>
        <w:tc>
          <w:tcPr>
            <w:tcW w:w="0" w:type="dxa"/>
            <w:shd w:val="clear" w:color="auto" w:fill="FFFFFF"/>
            <w:tcMar>
              <w:top w:w="40" w:type="dxa"/>
              <w:left w:w="200" w:type="dxa"/>
              <w:bottom w:w="40" w:type="dxa"/>
              <w:right w:w="200" w:type="dxa"/>
            </w:tcMar>
            <w:vAlign w:val="center"/>
          </w:tcPr>
          <w:p w14:paraId="214EB2A0" w14:textId="77777777" w:rsidR="0077287B" w:rsidRDefault="00E03954">
            <w:pPr>
              <w:jc w:val="center"/>
            </w:pPr>
            <w:r>
              <w:rPr>
                <w:rFonts w:eastAsia="Times New Roman" w:cs="Times New Roman"/>
                <w:sz w:val="20"/>
                <w:szCs w:val="20"/>
              </w:rPr>
              <w:t>Котельная №42-31 Больничная</w:t>
            </w:r>
          </w:p>
        </w:tc>
        <w:tc>
          <w:tcPr>
            <w:tcW w:w="0" w:type="dxa"/>
            <w:shd w:val="clear" w:color="auto" w:fill="FFFFFF"/>
            <w:tcMar>
              <w:top w:w="40" w:type="dxa"/>
              <w:left w:w="200" w:type="dxa"/>
              <w:bottom w:w="40" w:type="dxa"/>
              <w:right w:w="200" w:type="dxa"/>
            </w:tcMar>
            <w:vAlign w:val="center"/>
          </w:tcPr>
          <w:p w14:paraId="63275713" w14:textId="77777777" w:rsidR="0077287B" w:rsidRDefault="00E03954">
            <w:pPr>
              <w:jc w:val="center"/>
            </w:pPr>
            <w:r>
              <w:rPr>
                <w:rFonts w:eastAsia="Times New Roman" w:cs="Times New Roman"/>
                <w:sz w:val="20"/>
                <w:szCs w:val="20"/>
              </w:rPr>
              <w:t>0,2500</w:t>
            </w:r>
          </w:p>
        </w:tc>
        <w:tc>
          <w:tcPr>
            <w:tcW w:w="0" w:type="dxa"/>
            <w:shd w:val="clear" w:color="auto" w:fill="FFFFFF"/>
            <w:tcMar>
              <w:top w:w="40" w:type="dxa"/>
              <w:left w:w="200" w:type="dxa"/>
              <w:bottom w:w="40" w:type="dxa"/>
              <w:right w:w="200" w:type="dxa"/>
            </w:tcMar>
            <w:vAlign w:val="center"/>
          </w:tcPr>
          <w:p w14:paraId="77446185"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155E218E"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573A1056" w14:textId="77777777" w:rsidR="0077287B" w:rsidRDefault="00E03954">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6991A595" w14:textId="77777777" w:rsidR="0077287B" w:rsidRDefault="00E03954">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138A2604" w14:textId="77777777" w:rsidR="0077287B" w:rsidRDefault="00E03954">
            <w:pPr>
              <w:jc w:val="center"/>
            </w:pPr>
            <w:r>
              <w:rPr>
                <w:rFonts w:eastAsia="Times New Roman" w:cs="Times New Roman"/>
                <w:sz w:val="20"/>
                <w:szCs w:val="20"/>
              </w:rPr>
              <w:t>0,3571</w:t>
            </w:r>
          </w:p>
        </w:tc>
        <w:tc>
          <w:tcPr>
            <w:tcW w:w="0" w:type="dxa"/>
            <w:shd w:val="clear" w:color="auto" w:fill="FFFFFF"/>
            <w:tcMar>
              <w:top w:w="40" w:type="dxa"/>
              <w:left w:w="200" w:type="dxa"/>
              <w:bottom w:w="40" w:type="dxa"/>
              <w:right w:w="200" w:type="dxa"/>
            </w:tcMar>
            <w:vAlign w:val="center"/>
          </w:tcPr>
          <w:p w14:paraId="35E1159C" w14:textId="77777777" w:rsidR="0077287B" w:rsidRDefault="00E03954">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1706D751" w14:textId="77777777" w:rsidR="0077287B" w:rsidRDefault="00E03954">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7C7F0980"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09C73DA" w14:textId="77777777" w:rsidR="0077287B" w:rsidRDefault="00E03954">
            <w:pPr>
              <w:jc w:val="center"/>
            </w:pPr>
            <w:r>
              <w:rPr>
                <w:rFonts w:eastAsia="Times New Roman" w:cs="Times New Roman"/>
                <w:sz w:val="20"/>
                <w:szCs w:val="20"/>
              </w:rPr>
              <w:t>п. 6-11 ПП РФ от 08.08.2012 N 808</w:t>
            </w:r>
          </w:p>
        </w:tc>
      </w:tr>
      <w:tr w:rsidR="0077287B" w14:paraId="04137C14" w14:textId="77777777">
        <w:trPr>
          <w:jc w:val="center"/>
        </w:trPr>
        <w:tc>
          <w:tcPr>
            <w:tcW w:w="0" w:type="dxa"/>
            <w:shd w:val="clear" w:color="auto" w:fill="FFFFFF"/>
            <w:tcMar>
              <w:top w:w="40" w:type="dxa"/>
              <w:left w:w="20" w:type="dxa"/>
              <w:bottom w:w="40" w:type="dxa"/>
              <w:right w:w="20" w:type="dxa"/>
            </w:tcMar>
            <w:vAlign w:val="center"/>
          </w:tcPr>
          <w:p w14:paraId="35F2FCDB" w14:textId="77777777" w:rsidR="0077287B" w:rsidRDefault="00E03954">
            <w:pPr>
              <w:jc w:val="center"/>
            </w:pPr>
            <w:r>
              <w:rPr>
                <w:rFonts w:eastAsia="Times New Roman" w:cs="Times New Roman"/>
                <w:sz w:val="20"/>
                <w:szCs w:val="20"/>
              </w:rPr>
              <w:t>30</w:t>
            </w:r>
          </w:p>
        </w:tc>
        <w:tc>
          <w:tcPr>
            <w:tcW w:w="0" w:type="dxa"/>
            <w:shd w:val="clear" w:color="auto" w:fill="FFFFFF"/>
            <w:tcMar>
              <w:top w:w="40" w:type="dxa"/>
              <w:left w:w="200" w:type="dxa"/>
              <w:bottom w:w="40" w:type="dxa"/>
              <w:right w:w="200" w:type="dxa"/>
            </w:tcMar>
            <w:vAlign w:val="center"/>
          </w:tcPr>
          <w:p w14:paraId="45DB2869" w14:textId="77777777" w:rsidR="0077287B" w:rsidRDefault="00E03954">
            <w:pPr>
              <w:jc w:val="center"/>
            </w:pPr>
            <w:r>
              <w:rPr>
                <w:rFonts w:eastAsia="Times New Roman" w:cs="Times New Roman"/>
                <w:sz w:val="20"/>
                <w:szCs w:val="20"/>
              </w:rPr>
              <w:t>Котельная №42-32 детского сада</w:t>
            </w:r>
          </w:p>
        </w:tc>
        <w:tc>
          <w:tcPr>
            <w:tcW w:w="0" w:type="dxa"/>
            <w:shd w:val="clear" w:color="auto" w:fill="FFFFFF"/>
            <w:tcMar>
              <w:top w:w="40" w:type="dxa"/>
              <w:left w:w="200" w:type="dxa"/>
              <w:bottom w:w="40" w:type="dxa"/>
              <w:right w:w="200" w:type="dxa"/>
            </w:tcMar>
            <w:vAlign w:val="center"/>
          </w:tcPr>
          <w:p w14:paraId="03AA2F99" w14:textId="77777777" w:rsidR="0077287B" w:rsidRDefault="00E03954">
            <w:pPr>
              <w:jc w:val="center"/>
            </w:pPr>
            <w:r>
              <w:rPr>
                <w:rFonts w:eastAsia="Times New Roman" w:cs="Times New Roman"/>
                <w:sz w:val="20"/>
                <w:szCs w:val="20"/>
              </w:rPr>
              <w:t>0,0660</w:t>
            </w:r>
          </w:p>
        </w:tc>
        <w:tc>
          <w:tcPr>
            <w:tcW w:w="0" w:type="dxa"/>
            <w:shd w:val="clear" w:color="auto" w:fill="FFFFFF"/>
            <w:tcMar>
              <w:top w:w="40" w:type="dxa"/>
              <w:left w:w="200" w:type="dxa"/>
              <w:bottom w:w="40" w:type="dxa"/>
              <w:right w:w="200" w:type="dxa"/>
            </w:tcMar>
            <w:vAlign w:val="center"/>
          </w:tcPr>
          <w:p w14:paraId="32F09FD4"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430580A"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5DAE512C" w14:textId="77777777" w:rsidR="0077287B" w:rsidRDefault="00E03954">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036CE126" w14:textId="77777777" w:rsidR="0077287B" w:rsidRDefault="00E03954">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03063252" w14:textId="77777777" w:rsidR="0077287B" w:rsidRDefault="00E03954">
            <w:pPr>
              <w:jc w:val="center"/>
            </w:pPr>
            <w:r>
              <w:rPr>
                <w:rFonts w:eastAsia="Times New Roman" w:cs="Times New Roman"/>
                <w:sz w:val="20"/>
                <w:szCs w:val="20"/>
              </w:rPr>
              <w:t>0,3826</w:t>
            </w:r>
          </w:p>
        </w:tc>
        <w:tc>
          <w:tcPr>
            <w:tcW w:w="0" w:type="dxa"/>
            <w:shd w:val="clear" w:color="auto" w:fill="FFFFFF"/>
            <w:tcMar>
              <w:top w:w="40" w:type="dxa"/>
              <w:left w:w="200" w:type="dxa"/>
              <w:bottom w:w="40" w:type="dxa"/>
              <w:right w:w="200" w:type="dxa"/>
            </w:tcMar>
            <w:vAlign w:val="center"/>
          </w:tcPr>
          <w:p w14:paraId="1FC51A28" w14:textId="77777777" w:rsidR="0077287B" w:rsidRDefault="00E03954">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67892402" w14:textId="77777777" w:rsidR="0077287B" w:rsidRDefault="00E03954">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13374968"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B07C4BE" w14:textId="77777777" w:rsidR="0077287B" w:rsidRDefault="00E03954">
            <w:pPr>
              <w:jc w:val="center"/>
            </w:pPr>
            <w:r>
              <w:rPr>
                <w:rFonts w:eastAsia="Times New Roman" w:cs="Times New Roman"/>
                <w:sz w:val="20"/>
                <w:szCs w:val="20"/>
              </w:rPr>
              <w:t>п. 6-11 ПП РФ от 08.08.2012 N 808</w:t>
            </w:r>
          </w:p>
        </w:tc>
      </w:tr>
      <w:tr w:rsidR="0077287B" w14:paraId="3D541B4F" w14:textId="77777777">
        <w:trPr>
          <w:jc w:val="center"/>
        </w:trPr>
        <w:tc>
          <w:tcPr>
            <w:tcW w:w="0" w:type="dxa"/>
            <w:shd w:val="clear" w:color="auto" w:fill="FFFFFF"/>
            <w:tcMar>
              <w:top w:w="40" w:type="dxa"/>
              <w:left w:w="20" w:type="dxa"/>
              <w:bottom w:w="40" w:type="dxa"/>
              <w:right w:w="20" w:type="dxa"/>
            </w:tcMar>
            <w:vAlign w:val="center"/>
          </w:tcPr>
          <w:p w14:paraId="7A8BB094" w14:textId="77777777" w:rsidR="0077287B" w:rsidRDefault="00E03954">
            <w:pPr>
              <w:jc w:val="center"/>
            </w:pPr>
            <w:r>
              <w:rPr>
                <w:rFonts w:eastAsia="Times New Roman" w:cs="Times New Roman"/>
                <w:sz w:val="20"/>
                <w:szCs w:val="20"/>
              </w:rPr>
              <w:t>31</w:t>
            </w:r>
          </w:p>
        </w:tc>
        <w:tc>
          <w:tcPr>
            <w:tcW w:w="0" w:type="dxa"/>
            <w:shd w:val="clear" w:color="auto" w:fill="FFFFFF"/>
            <w:tcMar>
              <w:top w:w="40" w:type="dxa"/>
              <w:left w:w="200" w:type="dxa"/>
              <w:bottom w:w="40" w:type="dxa"/>
              <w:right w:w="200" w:type="dxa"/>
            </w:tcMar>
            <w:vAlign w:val="center"/>
          </w:tcPr>
          <w:p w14:paraId="5C020923" w14:textId="77777777" w:rsidR="0077287B" w:rsidRDefault="00E03954">
            <w:pPr>
              <w:jc w:val="center"/>
            </w:pPr>
            <w:r>
              <w:rPr>
                <w:rFonts w:eastAsia="Times New Roman" w:cs="Times New Roman"/>
                <w:sz w:val="20"/>
                <w:szCs w:val="20"/>
              </w:rPr>
              <w:t>Котельная №42-33 детского сада</w:t>
            </w:r>
          </w:p>
        </w:tc>
        <w:tc>
          <w:tcPr>
            <w:tcW w:w="0" w:type="dxa"/>
            <w:shd w:val="clear" w:color="auto" w:fill="FFFFFF"/>
            <w:tcMar>
              <w:top w:w="40" w:type="dxa"/>
              <w:left w:w="200" w:type="dxa"/>
              <w:bottom w:w="40" w:type="dxa"/>
              <w:right w:w="200" w:type="dxa"/>
            </w:tcMar>
            <w:vAlign w:val="center"/>
          </w:tcPr>
          <w:p w14:paraId="552568CB" w14:textId="77777777" w:rsidR="0077287B" w:rsidRDefault="00E03954">
            <w:pPr>
              <w:jc w:val="center"/>
            </w:pPr>
            <w:r>
              <w:rPr>
                <w:rFonts w:eastAsia="Times New Roman" w:cs="Times New Roman"/>
                <w:sz w:val="20"/>
                <w:szCs w:val="20"/>
              </w:rPr>
              <w:t>0,3000</w:t>
            </w:r>
          </w:p>
        </w:tc>
        <w:tc>
          <w:tcPr>
            <w:tcW w:w="0" w:type="dxa"/>
            <w:shd w:val="clear" w:color="auto" w:fill="FFFFFF"/>
            <w:tcMar>
              <w:top w:w="40" w:type="dxa"/>
              <w:left w:w="200" w:type="dxa"/>
              <w:bottom w:w="40" w:type="dxa"/>
              <w:right w:w="200" w:type="dxa"/>
            </w:tcMar>
            <w:vAlign w:val="center"/>
          </w:tcPr>
          <w:p w14:paraId="17320EDD"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670E2F6" w14:textId="77777777" w:rsidR="0077287B" w:rsidRDefault="00E03954">
            <w:pPr>
              <w:jc w:val="center"/>
            </w:pPr>
            <w:r>
              <w:rPr>
                <w:rFonts w:eastAsia="Times New Roman" w:cs="Times New Roman"/>
                <w:sz w:val="20"/>
                <w:szCs w:val="20"/>
              </w:rPr>
              <w:t>0,0000</w:t>
            </w:r>
          </w:p>
        </w:tc>
        <w:tc>
          <w:tcPr>
            <w:tcW w:w="0" w:type="dxa"/>
            <w:shd w:val="clear" w:color="auto" w:fill="FFFFFF"/>
            <w:tcMar>
              <w:top w:w="40" w:type="dxa"/>
              <w:left w:w="200" w:type="dxa"/>
              <w:bottom w:w="40" w:type="dxa"/>
              <w:right w:w="200" w:type="dxa"/>
            </w:tcMar>
            <w:vAlign w:val="center"/>
          </w:tcPr>
          <w:p w14:paraId="63BFFDC9" w14:textId="77777777" w:rsidR="0077287B" w:rsidRDefault="00E03954">
            <w:pPr>
              <w:jc w:val="center"/>
            </w:pPr>
            <w:r>
              <w:rPr>
                <w:rFonts w:eastAsia="Times New Roman" w:cs="Times New Roman"/>
                <w:sz w:val="20"/>
                <w:szCs w:val="20"/>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57780320" w14:textId="77777777" w:rsidR="0077287B" w:rsidRDefault="00E03954">
            <w:pPr>
              <w:jc w:val="center"/>
            </w:pPr>
            <w:r>
              <w:rPr>
                <w:rFonts w:eastAsia="Times New Roman" w:cs="Times New Roman"/>
                <w:sz w:val="20"/>
                <w:szCs w:val="20"/>
              </w:rPr>
              <w:t>-</w:t>
            </w:r>
          </w:p>
        </w:tc>
        <w:tc>
          <w:tcPr>
            <w:tcW w:w="0" w:type="dxa"/>
            <w:shd w:val="clear" w:color="auto" w:fill="FFFFFF"/>
            <w:tcMar>
              <w:top w:w="40" w:type="dxa"/>
              <w:left w:w="200" w:type="dxa"/>
              <w:bottom w:w="40" w:type="dxa"/>
              <w:right w:w="200" w:type="dxa"/>
            </w:tcMar>
            <w:vAlign w:val="center"/>
          </w:tcPr>
          <w:p w14:paraId="321CCD2D" w14:textId="77777777" w:rsidR="0077287B" w:rsidRDefault="00E03954">
            <w:pPr>
              <w:jc w:val="center"/>
            </w:pPr>
            <w:r>
              <w:rPr>
                <w:rFonts w:eastAsia="Times New Roman" w:cs="Times New Roman"/>
                <w:sz w:val="20"/>
                <w:szCs w:val="20"/>
              </w:rPr>
              <w:t>0,1020</w:t>
            </w:r>
          </w:p>
        </w:tc>
        <w:tc>
          <w:tcPr>
            <w:tcW w:w="0" w:type="dxa"/>
            <w:shd w:val="clear" w:color="auto" w:fill="FFFFFF"/>
            <w:tcMar>
              <w:top w:w="40" w:type="dxa"/>
              <w:left w:w="200" w:type="dxa"/>
              <w:bottom w:w="40" w:type="dxa"/>
              <w:right w:w="200" w:type="dxa"/>
            </w:tcMar>
            <w:vAlign w:val="center"/>
          </w:tcPr>
          <w:p w14:paraId="15F7F611" w14:textId="77777777" w:rsidR="0077287B" w:rsidRDefault="00E03954">
            <w:pPr>
              <w:jc w:val="center"/>
            </w:pPr>
            <w:r>
              <w:rPr>
                <w:rFonts w:eastAsia="Times New Roman" w:cs="Times New Roman"/>
                <w:sz w:val="20"/>
                <w:szCs w:val="20"/>
              </w:rPr>
              <w:t>не подавалась</w:t>
            </w:r>
          </w:p>
        </w:tc>
        <w:tc>
          <w:tcPr>
            <w:tcW w:w="0" w:type="dxa"/>
            <w:shd w:val="clear" w:color="auto" w:fill="FFFFFF"/>
            <w:tcMar>
              <w:top w:w="40" w:type="dxa"/>
              <w:left w:w="200" w:type="dxa"/>
              <w:bottom w:w="40" w:type="dxa"/>
              <w:right w:w="200" w:type="dxa"/>
            </w:tcMar>
            <w:vAlign w:val="center"/>
          </w:tcPr>
          <w:p w14:paraId="64A79EEC" w14:textId="77777777" w:rsidR="0077287B" w:rsidRDefault="00E03954">
            <w:pPr>
              <w:jc w:val="center"/>
            </w:pPr>
            <w:r>
              <w:rPr>
                <w:rFonts w:eastAsia="Times New Roman" w:cs="Times New Roman"/>
                <w:sz w:val="20"/>
                <w:szCs w:val="20"/>
              </w:rPr>
              <w:t>1</w:t>
            </w:r>
          </w:p>
        </w:tc>
        <w:tc>
          <w:tcPr>
            <w:tcW w:w="0" w:type="dxa"/>
            <w:shd w:val="clear" w:color="auto" w:fill="FFFFFF"/>
            <w:tcMar>
              <w:top w:w="40" w:type="dxa"/>
              <w:left w:w="200" w:type="dxa"/>
              <w:bottom w:w="40" w:type="dxa"/>
              <w:right w:w="200" w:type="dxa"/>
            </w:tcMar>
            <w:vAlign w:val="center"/>
          </w:tcPr>
          <w:p w14:paraId="0D88BF25" w14:textId="77777777" w:rsidR="0077287B" w:rsidRPr="002C55C4" w:rsidRDefault="00E03954">
            <w:pPr>
              <w:jc w:val="center"/>
              <w:rPr>
                <w:lang w:val="ru-RU"/>
              </w:rPr>
            </w:pPr>
            <w:r w:rsidRPr="002C55C4">
              <w:rPr>
                <w:rFonts w:eastAsia="Times New Roman" w:cs="Times New Roman"/>
                <w:sz w:val="20"/>
                <w:szCs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219A823" w14:textId="77777777" w:rsidR="0077287B" w:rsidRDefault="00E03954">
            <w:pPr>
              <w:jc w:val="center"/>
            </w:pPr>
            <w:r>
              <w:rPr>
                <w:rFonts w:eastAsia="Times New Roman" w:cs="Times New Roman"/>
                <w:sz w:val="20"/>
                <w:szCs w:val="20"/>
              </w:rPr>
              <w:t>п. 6-11 ПП РФ от 08.08.2012 N 808</w:t>
            </w:r>
          </w:p>
        </w:tc>
      </w:tr>
    </w:tbl>
    <w:p w14:paraId="5EA8824F" w14:textId="77777777" w:rsidR="0077287B" w:rsidRDefault="0077287B">
      <w:pPr>
        <w:sectPr w:rsidR="0077287B">
          <w:pgSz w:w="16838" w:h="11906" w:orient="landscape"/>
          <w:pgMar w:top="1134" w:right="850" w:bottom="1134" w:left="1701" w:header="708" w:footer="708" w:gutter="0"/>
          <w:cols w:space="708"/>
          <w:docGrid w:linePitch="360"/>
        </w:sectPr>
      </w:pPr>
    </w:p>
    <w:p w14:paraId="019BFE06" w14:textId="77777777" w:rsidR="00E03954" w:rsidRDefault="00D16FE6" w:rsidP="00E03954">
      <w:pPr>
        <w:pStyle w:val="2"/>
        <w:ind w:left="0" w:firstLine="0"/>
      </w:pPr>
      <w:hyperlink r:id="rId154" w:anchor="bookmark140" w:history="1">
        <w:bookmarkStart w:id="398" w:name="_Toc30085176"/>
        <w:bookmarkStart w:id="399" w:name="_Toc32845499"/>
        <w:bookmarkStart w:id="400" w:name="_Toc229821414"/>
        <w:r w:rsidR="00E03954" w:rsidRPr="005A7EE8">
          <w:t>Часть 4. ЗАЯВКИ ТЕПЛОСНАБЖАЮЩИХ ОРГАНИЗАЦИЙ, ПОДАННЫЕ В РАМКАХ</w:t>
        </w:r>
      </w:hyperlink>
      <w:r w:rsidR="00E03954">
        <w:t xml:space="preserve"> </w:t>
      </w:r>
      <w:hyperlink r:id="rId155" w:anchor="bookmark140" w:history="1">
        <w:r w:rsidR="00E03954" w:rsidRPr="005A7EE8">
          <w:t>РАЗРАБОТКИ ПРОЕКТА СХЕМЫ ТЕПЛОСНАБЖЕНИЯ (ПРИ ИХ НАЛИЧИИ), НА</w:t>
        </w:r>
      </w:hyperlink>
      <w:r w:rsidR="00E03954">
        <w:t xml:space="preserve"> </w:t>
      </w:r>
      <w:hyperlink r:id="rId156" w:anchor="bookmark140" w:history="1">
        <w:r w:rsidR="00E03954" w:rsidRPr="005A7EE8">
          <w:t>ПРИСВОЕНИЕ СТАТУСА ЕДИНОЙ ТЕПЛОСНАБЖАЮЩЕЙ ОРГАНИЗАЦИИ</w:t>
        </w:r>
        <w:bookmarkEnd w:id="398"/>
        <w:bookmarkEnd w:id="399"/>
        <w:bookmarkEnd w:id="400"/>
      </w:hyperlink>
    </w:p>
    <w:p w14:paraId="586CE02E" w14:textId="77777777" w:rsidR="00E03954" w:rsidRDefault="00E03954" w:rsidP="00E03954">
      <w:pPr>
        <w:ind w:left="1" w:firstLine="566"/>
        <w:rPr>
          <w:rFonts w:eastAsia="Times New Roman" w:cs="Times New Roman"/>
        </w:rPr>
      </w:pPr>
    </w:p>
    <w:p w14:paraId="63E120CC" w14:textId="77777777" w:rsidR="00E03954" w:rsidRPr="002C3FE1" w:rsidRDefault="00E03954" w:rsidP="00E03954">
      <w:pPr>
        <w:ind w:left="1" w:firstLine="708"/>
        <w:jc w:val="both"/>
        <w:rPr>
          <w:rFonts w:eastAsia="Times New Roman" w:cs="Times New Roman"/>
        </w:rPr>
      </w:pPr>
      <w:r w:rsidRPr="000B61EB">
        <w:rPr>
          <w:rFonts w:eastAsia="Times New Roman" w:cs="Times New Roman"/>
        </w:rPr>
        <w:t>В рамках разработки проекта схемы теплоснабжения, заявки теплоснабжающих организаций, на присвоение статуса единой теплоснабжающей организации, отсутствуют.</w:t>
      </w:r>
    </w:p>
    <w:p w14:paraId="4EB4207A" w14:textId="77777777" w:rsidR="00E03954" w:rsidRDefault="00E03954" w:rsidP="00E03954">
      <w:pPr>
        <w:jc w:val="both"/>
        <w:rPr>
          <w:lang w:eastAsia="ru-RU"/>
        </w:rPr>
      </w:pPr>
    </w:p>
    <w:p w14:paraId="6F4ED783" w14:textId="77777777" w:rsidR="00E03954" w:rsidRDefault="00D16FE6" w:rsidP="00E03954">
      <w:pPr>
        <w:pStyle w:val="2"/>
        <w:ind w:left="0" w:firstLine="0"/>
      </w:pPr>
      <w:hyperlink r:id="rId157" w:anchor="bookmark141" w:history="1">
        <w:bookmarkStart w:id="401" w:name="_Toc30085177"/>
        <w:bookmarkStart w:id="402" w:name="_Toc32845500"/>
        <w:bookmarkStart w:id="403" w:name="_Toc229821415"/>
        <w:r w:rsidR="00E03954" w:rsidRPr="005A7EE8">
          <w:t>Часть 5. ОПИСАНИЕ ГРАНИЦ ЗОН ДЕЯТЕЛЬНОСТИ ЕДИНОЙ ТЕПЛОСНАБЖАЮЩЕЙ</w:t>
        </w:r>
      </w:hyperlink>
      <w:r w:rsidR="00E03954">
        <w:t xml:space="preserve"> </w:t>
      </w:r>
      <w:hyperlink r:id="rId158" w:anchor="bookmark141" w:history="1">
        <w:r w:rsidR="00E03954" w:rsidRPr="005A7EE8">
          <w:t>ОРГАНИЗАЦИИ (ОРГАНИЗАЦИЙ)</w:t>
        </w:r>
        <w:bookmarkEnd w:id="401"/>
        <w:bookmarkEnd w:id="402"/>
        <w:bookmarkEnd w:id="403"/>
      </w:hyperlink>
      <w:r w:rsidR="00E03954">
        <w:t xml:space="preserve"> </w:t>
      </w:r>
    </w:p>
    <w:p w14:paraId="3EAEABB5" w14:textId="77777777" w:rsidR="00E03954" w:rsidRDefault="00E03954" w:rsidP="00E03954">
      <w:pPr>
        <w:ind w:left="1" w:firstLine="566"/>
        <w:rPr>
          <w:rFonts w:eastAsia="Times New Roman" w:cs="Times New Roman"/>
        </w:rPr>
      </w:pPr>
    </w:p>
    <w:p w14:paraId="4DFE26FB" w14:textId="77777777" w:rsidR="00E03954" w:rsidRPr="00536A1D" w:rsidRDefault="00E03954" w:rsidP="00E03954">
      <w:pPr>
        <w:ind w:firstLine="709"/>
        <w:jc w:val="both"/>
        <w:rPr>
          <w:rFonts w:eastAsia="Times New Roman"/>
        </w:rPr>
      </w:pPr>
      <w:r w:rsidRPr="00536A1D">
        <w:rPr>
          <w:rFonts w:eastAsia="Times New Roman" w:cs="Times New Roman"/>
        </w:rPr>
        <w:t>Границы зоны (зон) деятельности единой теплоснабжающей организации (организаций) определяются границами системы теплоснабжения. З</w:t>
      </w:r>
      <w:r w:rsidRPr="00536A1D">
        <w:rPr>
          <w:rFonts w:eastAsia="Times New Roman"/>
          <w:bCs/>
        </w:rPr>
        <w:t>оной действия системы теплоснабжения</w:t>
      </w:r>
      <w:r w:rsidRPr="00536A1D">
        <w:rPr>
          <w:rFonts w:eastAsia="Times New Roman"/>
        </w:rPr>
        <w:t xml:space="preserve"> является территория муниципального образования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 </w:t>
      </w:r>
      <w:r w:rsidRPr="00536A1D">
        <w:rPr>
          <w:bCs/>
          <w:lang w:eastAsia="ru-RU"/>
        </w:rPr>
        <w:t xml:space="preserve">Зоной действия источника тепловой энергии </w:t>
      </w:r>
      <w:r w:rsidRPr="00536A1D">
        <w:rPr>
          <w:lang w:eastAsia="ru-RU"/>
        </w:rPr>
        <w:t>является территория муниципального образования или ее часть, границы которой устанавливаются закрытыми секционирующими задвижками тепловой сети системы теплоснабжения. Описание зоны действия источников тепловой энергии представлено в главе 1, часть 4 обосновывающих материалов.</w:t>
      </w:r>
    </w:p>
    <w:p w14:paraId="2A2A3810" w14:textId="77777777" w:rsidR="00E03954" w:rsidRDefault="00E03954" w:rsidP="00E03954">
      <w:pPr>
        <w:ind w:left="1" w:firstLine="708"/>
        <w:jc w:val="both"/>
        <w:rPr>
          <w:rFonts w:eastAsia="Times New Roman" w:cs="Times New Roman"/>
          <w:szCs w:val="24"/>
          <w:lang w:eastAsia="ru-RU"/>
        </w:rPr>
      </w:pPr>
      <w:r w:rsidRPr="00536A1D">
        <w:rPr>
          <w:rFonts w:eastAsia="Times New Roman" w:cs="Times New Roman"/>
          <w:szCs w:val="24"/>
          <w:lang w:eastAsia="ru-RU"/>
        </w:rPr>
        <w:t>Границы зон деятельности единых теплоснабжающих организаций представлены в таблице ниже.</w:t>
      </w:r>
    </w:p>
    <w:p w14:paraId="30B57F3A" w14:textId="77777777" w:rsidR="00E03954" w:rsidRPr="002C55C4" w:rsidRDefault="00E03954" w:rsidP="00E03954">
      <w:pPr>
        <w:pStyle w:val="a1"/>
        <w:jc w:val="center"/>
        <w:rPr>
          <w:lang w:eastAsia="ru-RU"/>
        </w:rPr>
      </w:pPr>
    </w:p>
    <w:p w14:paraId="3DDE9D80" w14:textId="77777777" w:rsidR="0077287B" w:rsidRDefault="00E03954">
      <w:pPr>
        <w:spacing w:before="400" w:after="200"/>
      </w:pPr>
      <w:r>
        <w:rPr>
          <w:b/>
        </w:rPr>
        <w:t>Таблица 15.5.1 - Границы зон деятельности ЕТО</w:t>
      </w:r>
    </w:p>
    <w:tbl>
      <w:tblPr>
        <w:tblStyle w:val="a8"/>
        <w:tblW w:w="5000" w:type="pct"/>
        <w:jc w:val="center"/>
        <w:tblInd w:w="0" w:type="dxa"/>
        <w:tblLook w:val="04A0" w:firstRow="1" w:lastRow="0" w:firstColumn="1" w:lastColumn="0" w:noHBand="0" w:noVBand="1"/>
      </w:tblPr>
      <w:tblGrid>
        <w:gridCol w:w="2089"/>
        <w:gridCol w:w="2611"/>
        <w:gridCol w:w="2415"/>
        <w:gridCol w:w="2230"/>
      </w:tblGrid>
      <w:tr w:rsidR="0077287B" w:rsidRPr="00D42433" w14:paraId="1A1CD534" w14:textId="77777777">
        <w:trPr>
          <w:jc w:val="center"/>
        </w:trPr>
        <w:tc>
          <w:tcPr>
            <w:tcW w:w="0" w:type="dxa"/>
            <w:shd w:val="clear" w:color="auto" w:fill="F2F2F2"/>
            <w:tcMar>
              <w:top w:w="120" w:type="dxa"/>
              <w:left w:w="20" w:type="dxa"/>
              <w:bottom w:w="120" w:type="dxa"/>
              <w:right w:w="20" w:type="dxa"/>
            </w:tcMar>
            <w:vAlign w:val="center"/>
          </w:tcPr>
          <w:p w14:paraId="204D11A4" w14:textId="77777777" w:rsidR="0077287B" w:rsidRPr="00D42433" w:rsidRDefault="00E03954">
            <w:pPr>
              <w:jc w:val="center"/>
              <w:rPr>
                <w:sz w:val="20"/>
              </w:rPr>
            </w:pPr>
            <w:r w:rsidRPr="00D42433">
              <w:rPr>
                <w:rFonts w:eastAsia="Times New Roman" w:cs="Times New Roman"/>
                <w:sz w:val="20"/>
              </w:rPr>
              <w:t>№ системы теплоснабжения</w:t>
            </w:r>
          </w:p>
        </w:tc>
        <w:tc>
          <w:tcPr>
            <w:tcW w:w="0" w:type="dxa"/>
            <w:shd w:val="clear" w:color="auto" w:fill="F2F2F2"/>
            <w:tcMar>
              <w:top w:w="120" w:type="dxa"/>
              <w:left w:w="200" w:type="dxa"/>
              <w:bottom w:w="120" w:type="dxa"/>
              <w:right w:w="200" w:type="dxa"/>
            </w:tcMar>
            <w:vAlign w:val="center"/>
          </w:tcPr>
          <w:p w14:paraId="47AA87C3" w14:textId="77777777" w:rsidR="0077287B" w:rsidRPr="00D42433" w:rsidRDefault="00E03954">
            <w:pPr>
              <w:jc w:val="center"/>
              <w:rPr>
                <w:sz w:val="20"/>
                <w:lang w:val="ru-RU"/>
              </w:rPr>
            </w:pPr>
            <w:r w:rsidRPr="00D42433">
              <w:rPr>
                <w:rFonts w:eastAsia="Times New Roman" w:cs="Times New Roman"/>
                <w:sz w:val="20"/>
                <w:lang w:val="ru-RU"/>
              </w:rPr>
              <w:t>Наименования источников тепловой энергии в системе теплоснабжения</w:t>
            </w:r>
          </w:p>
        </w:tc>
        <w:tc>
          <w:tcPr>
            <w:tcW w:w="0" w:type="dxa"/>
            <w:shd w:val="clear" w:color="auto" w:fill="F2F2F2"/>
            <w:tcMar>
              <w:top w:w="120" w:type="dxa"/>
              <w:left w:w="200" w:type="dxa"/>
              <w:bottom w:w="120" w:type="dxa"/>
              <w:right w:w="200" w:type="dxa"/>
            </w:tcMar>
            <w:vAlign w:val="center"/>
          </w:tcPr>
          <w:p w14:paraId="74270CBE" w14:textId="77777777" w:rsidR="0077287B" w:rsidRPr="00D42433" w:rsidRDefault="00E03954">
            <w:pPr>
              <w:jc w:val="center"/>
              <w:rPr>
                <w:sz w:val="20"/>
              </w:rPr>
            </w:pPr>
            <w:r w:rsidRPr="00D42433">
              <w:rPr>
                <w:rFonts w:eastAsia="Times New Roman" w:cs="Times New Roman"/>
                <w:sz w:val="20"/>
              </w:rPr>
              <w:t>Утвержденная ЕТО</w:t>
            </w:r>
          </w:p>
        </w:tc>
        <w:tc>
          <w:tcPr>
            <w:tcW w:w="0" w:type="dxa"/>
            <w:shd w:val="clear" w:color="auto" w:fill="F2F2F2"/>
            <w:tcMar>
              <w:top w:w="120" w:type="dxa"/>
              <w:left w:w="200" w:type="dxa"/>
              <w:bottom w:w="120" w:type="dxa"/>
              <w:right w:w="200" w:type="dxa"/>
            </w:tcMar>
            <w:vAlign w:val="center"/>
          </w:tcPr>
          <w:p w14:paraId="1920CB1D" w14:textId="77777777" w:rsidR="0077287B" w:rsidRPr="00D42433" w:rsidRDefault="00E03954">
            <w:pPr>
              <w:jc w:val="center"/>
              <w:rPr>
                <w:sz w:val="20"/>
              </w:rPr>
            </w:pPr>
            <w:r w:rsidRPr="00D42433">
              <w:rPr>
                <w:rFonts w:eastAsia="Times New Roman" w:cs="Times New Roman"/>
                <w:sz w:val="20"/>
              </w:rPr>
              <w:t>N зоны деятельности</w:t>
            </w:r>
          </w:p>
        </w:tc>
      </w:tr>
      <w:tr w:rsidR="0077287B" w:rsidRPr="00D42433" w14:paraId="6477A60E" w14:textId="77777777">
        <w:trPr>
          <w:jc w:val="center"/>
        </w:trPr>
        <w:tc>
          <w:tcPr>
            <w:tcW w:w="0" w:type="dxa"/>
            <w:shd w:val="clear" w:color="auto" w:fill="FFFFFF"/>
            <w:tcMar>
              <w:top w:w="40" w:type="dxa"/>
              <w:left w:w="20" w:type="dxa"/>
              <w:bottom w:w="40" w:type="dxa"/>
              <w:right w:w="20" w:type="dxa"/>
            </w:tcMar>
            <w:vAlign w:val="center"/>
          </w:tcPr>
          <w:p w14:paraId="5F2BF22C" w14:textId="77777777" w:rsidR="0077287B" w:rsidRPr="00D42433" w:rsidRDefault="00E03954">
            <w:pPr>
              <w:jc w:val="center"/>
              <w:rPr>
                <w:sz w:val="20"/>
              </w:rPr>
            </w:pPr>
            <w:r w:rsidRPr="00D42433">
              <w:rPr>
                <w:rFonts w:eastAsia="Times New Roman" w:cs="Times New Roman"/>
                <w:sz w:val="20"/>
              </w:rPr>
              <w:t>1</w:t>
            </w:r>
          </w:p>
        </w:tc>
        <w:tc>
          <w:tcPr>
            <w:tcW w:w="0" w:type="dxa"/>
            <w:shd w:val="clear" w:color="auto" w:fill="FFFFFF"/>
            <w:tcMar>
              <w:top w:w="40" w:type="dxa"/>
              <w:left w:w="200" w:type="dxa"/>
              <w:bottom w:w="40" w:type="dxa"/>
              <w:right w:w="200" w:type="dxa"/>
            </w:tcMar>
            <w:vAlign w:val="center"/>
          </w:tcPr>
          <w:p w14:paraId="33F66A5C" w14:textId="77777777" w:rsidR="0077287B" w:rsidRPr="00D42433" w:rsidRDefault="00E03954">
            <w:pPr>
              <w:jc w:val="center"/>
              <w:rPr>
                <w:sz w:val="20"/>
              </w:rPr>
            </w:pPr>
            <w:r w:rsidRPr="00D42433">
              <w:rPr>
                <w:rFonts w:eastAsia="Times New Roman" w:cs="Times New Roman"/>
                <w:sz w:val="20"/>
              </w:rPr>
              <w:t>Котельная №42-03</w:t>
            </w:r>
          </w:p>
        </w:tc>
        <w:tc>
          <w:tcPr>
            <w:tcW w:w="0" w:type="dxa"/>
            <w:shd w:val="clear" w:color="auto" w:fill="FFFFFF"/>
            <w:tcMar>
              <w:top w:w="40" w:type="dxa"/>
              <w:left w:w="200" w:type="dxa"/>
              <w:bottom w:w="40" w:type="dxa"/>
              <w:right w:w="200" w:type="dxa"/>
            </w:tcMar>
            <w:vAlign w:val="center"/>
          </w:tcPr>
          <w:p w14:paraId="0F5B263D" w14:textId="77777777" w:rsidR="0077287B" w:rsidRPr="00D42433" w:rsidRDefault="00E03954">
            <w:pPr>
              <w:jc w:val="center"/>
              <w:rPr>
                <w:sz w:val="20"/>
                <w:lang w:val="ru-RU"/>
              </w:rPr>
            </w:pPr>
            <w:r w:rsidRPr="00D42433">
              <w:rPr>
                <w:rFonts w:eastAsia="Times New Roman" w:cs="Times New Roman"/>
                <w:sz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6D6AB55" w14:textId="77777777" w:rsidR="0077287B" w:rsidRPr="00D42433" w:rsidRDefault="00E03954">
            <w:pPr>
              <w:jc w:val="center"/>
              <w:rPr>
                <w:sz w:val="20"/>
              </w:rPr>
            </w:pPr>
            <w:r w:rsidRPr="00D42433">
              <w:rPr>
                <w:rFonts w:eastAsia="Times New Roman" w:cs="Times New Roman"/>
                <w:sz w:val="20"/>
              </w:rPr>
              <w:t>1</w:t>
            </w:r>
          </w:p>
        </w:tc>
      </w:tr>
      <w:tr w:rsidR="0077287B" w:rsidRPr="00D42433" w14:paraId="6935B0E6" w14:textId="77777777">
        <w:trPr>
          <w:jc w:val="center"/>
        </w:trPr>
        <w:tc>
          <w:tcPr>
            <w:tcW w:w="0" w:type="dxa"/>
            <w:shd w:val="clear" w:color="auto" w:fill="FFFFFF"/>
            <w:tcMar>
              <w:top w:w="40" w:type="dxa"/>
              <w:left w:w="20" w:type="dxa"/>
              <w:bottom w:w="40" w:type="dxa"/>
              <w:right w:w="20" w:type="dxa"/>
            </w:tcMar>
            <w:vAlign w:val="center"/>
          </w:tcPr>
          <w:p w14:paraId="5D2A608B" w14:textId="77777777" w:rsidR="0077287B" w:rsidRPr="00D42433" w:rsidRDefault="00E03954">
            <w:pPr>
              <w:jc w:val="center"/>
              <w:rPr>
                <w:sz w:val="20"/>
              </w:rPr>
            </w:pPr>
            <w:r w:rsidRPr="00D42433">
              <w:rPr>
                <w:rFonts w:eastAsia="Times New Roman" w:cs="Times New Roman"/>
                <w:sz w:val="20"/>
              </w:rPr>
              <w:t>2</w:t>
            </w:r>
          </w:p>
        </w:tc>
        <w:tc>
          <w:tcPr>
            <w:tcW w:w="0" w:type="dxa"/>
            <w:shd w:val="clear" w:color="auto" w:fill="FFFFFF"/>
            <w:tcMar>
              <w:top w:w="40" w:type="dxa"/>
              <w:left w:w="200" w:type="dxa"/>
              <w:bottom w:w="40" w:type="dxa"/>
              <w:right w:w="200" w:type="dxa"/>
            </w:tcMar>
            <w:vAlign w:val="center"/>
          </w:tcPr>
          <w:p w14:paraId="3DC69F32" w14:textId="77777777" w:rsidR="0077287B" w:rsidRPr="00D42433" w:rsidRDefault="00E03954">
            <w:pPr>
              <w:jc w:val="center"/>
              <w:rPr>
                <w:sz w:val="20"/>
              </w:rPr>
            </w:pPr>
            <w:r w:rsidRPr="00D42433">
              <w:rPr>
                <w:rFonts w:eastAsia="Times New Roman" w:cs="Times New Roman"/>
                <w:sz w:val="20"/>
              </w:rPr>
              <w:t>Котельная №42-04</w:t>
            </w:r>
          </w:p>
        </w:tc>
        <w:tc>
          <w:tcPr>
            <w:tcW w:w="0" w:type="dxa"/>
            <w:shd w:val="clear" w:color="auto" w:fill="FFFFFF"/>
            <w:tcMar>
              <w:top w:w="40" w:type="dxa"/>
              <w:left w:w="200" w:type="dxa"/>
              <w:bottom w:w="40" w:type="dxa"/>
              <w:right w:w="200" w:type="dxa"/>
            </w:tcMar>
            <w:vAlign w:val="center"/>
          </w:tcPr>
          <w:p w14:paraId="07D60DD2" w14:textId="77777777" w:rsidR="0077287B" w:rsidRPr="00D42433" w:rsidRDefault="00E03954">
            <w:pPr>
              <w:jc w:val="center"/>
              <w:rPr>
                <w:sz w:val="20"/>
                <w:lang w:val="ru-RU"/>
              </w:rPr>
            </w:pPr>
            <w:r w:rsidRPr="00D42433">
              <w:rPr>
                <w:rFonts w:eastAsia="Times New Roman" w:cs="Times New Roman"/>
                <w:sz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9DCDDCC" w14:textId="77777777" w:rsidR="0077287B" w:rsidRPr="00D42433" w:rsidRDefault="00E03954">
            <w:pPr>
              <w:jc w:val="center"/>
              <w:rPr>
                <w:sz w:val="20"/>
              </w:rPr>
            </w:pPr>
            <w:r w:rsidRPr="00D42433">
              <w:rPr>
                <w:rFonts w:eastAsia="Times New Roman" w:cs="Times New Roman"/>
                <w:sz w:val="20"/>
              </w:rPr>
              <w:t>1</w:t>
            </w:r>
          </w:p>
        </w:tc>
      </w:tr>
      <w:tr w:rsidR="0077287B" w:rsidRPr="00D42433" w14:paraId="1F8ED106" w14:textId="77777777">
        <w:trPr>
          <w:jc w:val="center"/>
        </w:trPr>
        <w:tc>
          <w:tcPr>
            <w:tcW w:w="0" w:type="dxa"/>
            <w:shd w:val="clear" w:color="auto" w:fill="FFFFFF"/>
            <w:tcMar>
              <w:top w:w="40" w:type="dxa"/>
              <w:left w:w="20" w:type="dxa"/>
              <w:bottom w:w="40" w:type="dxa"/>
              <w:right w:w="20" w:type="dxa"/>
            </w:tcMar>
            <w:vAlign w:val="center"/>
          </w:tcPr>
          <w:p w14:paraId="4BD066EF" w14:textId="77777777" w:rsidR="0077287B" w:rsidRPr="00D42433" w:rsidRDefault="00E03954">
            <w:pPr>
              <w:jc w:val="center"/>
              <w:rPr>
                <w:sz w:val="20"/>
              </w:rPr>
            </w:pPr>
            <w:r w:rsidRPr="00D42433">
              <w:rPr>
                <w:rFonts w:eastAsia="Times New Roman" w:cs="Times New Roman"/>
                <w:sz w:val="20"/>
              </w:rPr>
              <w:t>3</w:t>
            </w:r>
          </w:p>
        </w:tc>
        <w:tc>
          <w:tcPr>
            <w:tcW w:w="0" w:type="dxa"/>
            <w:shd w:val="clear" w:color="auto" w:fill="FFFFFF"/>
            <w:tcMar>
              <w:top w:w="40" w:type="dxa"/>
              <w:left w:w="200" w:type="dxa"/>
              <w:bottom w:w="40" w:type="dxa"/>
              <w:right w:w="200" w:type="dxa"/>
            </w:tcMar>
            <w:vAlign w:val="center"/>
          </w:tcPr>
          <w:p w14:paraId="1509B093" w14:textId="77777777" w:rsidR="0077287B" w:rsidRPr="00D42433" w:rsidRDefault="00E03954">
            <w:pPr>
              <w:jc w:val="center"/>
              <w:rPr>
                <w:sz w:val="20"/>
              </w:rPr>
            </w:pPr>
            <w:r w:rsidRPr="00D42433">
              <w:rPr>
                <w:rFonts w:eastAsia="Times New Roman" w:cs="Times New Roman"/>
                <w:sz w:val="20"/>
              </w:rPr>
              <w:t>Котельная №42-05</w:t>
            </w:r>
          </w:p>
        </w:tc>
        <w:tc>
          <w:tcPr>
            <w:tcW w:w="0" w:type="dxa"/>
            <w:shd w:val="clear" w:color="auto" w:fill="FFFFFF"/>
            <w:tcMar>
              <w:top w:w="40" w:type="dxa"/>
              <w:left w:w="200" w:type="dxa"/>
              <w:bottom w:w="40" w:type="dxa"/>
              <w:right w:w="200" w:type="dxa"/>
            </w:tcMar>
            <w:vAlign w:val="center"/>
          </w:tcPr>
          <w:p w14:paraId="2FC7B166" w14:textId="77777777" w:rsidR="0077287B" w:rsidRPr="00D42433" w:rsidRDefault="00E03954">
            <w:pPr>
              <w:jc w:val="center"/>
              <w:rPr>
                <w:sz w:val="20"/>
                <w:lang w:val="ru-RU"/>
              </w:rPr>
            </w:pPr>
            <w:r w:rsidRPr="00D42433">
              <w:rPr>
                <w:rFonts w:eastAsia="Times New Roman" w:cs="Times New Roman"/>
                <w:sz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1AED6029" w14:textId="77777777" w:rsidR="0077287B" w:rsidRPr="00D42433" w:rsidRDefault="00E03954">
            <w:pPr>
              <w:jc w:val="center"/>
              <w:rPr>
                <w:sz w:val="20"/>
              </w:rPr>
            </w:pPr>
            <w:r w:rsidRPr="00D42433">
              <w:rPr>
                <w:rFonts w:eastAsia="Times New Roman" w:cs="Times New Roman"/>
                <w:sz w:val="20"/>
              </w:rPr>
              <w:t>1</w:t>
            </w:r>
          </w:p>
        </w:tc>
      </w:tr>
      <w:tr w:rsidR="0077287B" w:rsidRPr="00D42433" w14:paraId="5EE0652C" w14:textId="77777777">
        <w:trPr>
          <w:jc w:val="center"/>
        </w:trPr>
        <w:tc>
          <w:tcPr>
            <w:tcW w:w="0" w:type="dxa"/>
            <w:shd w:val="clear" w:color="auto" w:fill="FFFFFF"/>
            <w:tcMar>
              <w:top w:w="40" w:type="dxa"/>
              <w:left w:w="20" w:type="dxa"/>
              <w:bottom w:w="40" w:type="dxa"/>
              <w:right w:w="20" w:type="dxa"/>
            </w:tcMar>
            <w:vAlign w:val="center"/>
          </w:tcPr>
          <w:p w14:paraId="44F59BA3" w14:textId="77777777" w:rsidR="0077287B" w:rsidRPr="00D42433" w:rsidRDefault="00E03954">
            <w:pPr>
              <w:jc w:val="center"/>
              <w:rPr>
                <w:sz w:val="20"/>
              </w:rPr>
            </w:pPr>
            <w:r w:rsidRPr="00D42433">
              <w:rPr>
                <w:rFonts w:eastAsia="Times New Roman" w:cs="Times New Roman"/>
                <w:sz w:val="20"/>
              </w:rPr>
              <w:t>4</w:t>
            </w:r>
          </w:p>
        </w:tc>
        <w:tc>
          <w:tcPr>
            <w:tcW w:w="0" w:type="dxa"/>
            <w:shd w:val="clear" w:color="auto" w:fill="FFFFFF"/>
            <w:tcMar>
              <w:top w:w="40" w:type="dxa"/>
              <w:left w:w="200" w:type="dxa"/>
              <w:bottom w:w="40" w:type="dxa"/>
              <w:right w:w="200" w:type="dxa"/>
            </w:tcMar>
            <w:vAlign w:val="center"/>
          </w:tcPr>
          <w:p w14:paraId="1D60887F" w14:textId="77777777" w:rsidR="0077287B" w:rsidRPr="00D42433" w:rsidRDefault="00E03954">
            <w:pPr>
              <w:jc w:val="center"/>
              <w:rPr>
                <w:sz w:val="20"/>
              </w:rPr>
            </w:pPr>
            <w:r w:rsidRPr="00D42433">
              <w:rPr>
                <w:rFonts w:eastAsia="Times New Roman" w:cs="Times New Roman"/>
                <w:sz w:val="20"/>
              </w:rPr>
              <w:t>Котельная №42-06</w:t>
            </w:r>
          </w:p>
        </w:tc>
        <w:tc>
          <w:tcPr>
            <w:tcW w:w="0" w:type="dxa"/>
            <w:shd w:val="clear" w:color="auto" w:fill="FFFFFF"/>
            <w:tcMar>
              <w:top w:w="40" w:type="dxa"/>
              <w:left w:w="200" w:type="dxa"/>
              <w:bottom w:w="40" w:type="dxa"/>
              <w:right w:w="200" w:type="dxa"/>
            </w:tcMar>
            <w:vAlign w:val="center"/>
          </w:tcPr>
          <w:p w14:paraId="1B61202B" w14:textId="77777777" w:rsidR="0077287B" w:rsidRPr="00D42433" w:rsidRDefault="00E03954">
            <w:pPr>
              <w:jc w:val="center"/>
              <w:rPr>
                <w:sz w:val="20"/>
                <w:lang w:val="ru-RU"/>
              </w:rPr>
            </w:pPr>
            <w:r w:rsidRPr="00D42433">
              <w:rPr>
                <w:rFonts w:eastAsia="Times New Roman" w:cs="Times New Roman"/>
                <w:sz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81BD5A7" w14:textId="77777777" w:rsidR="0077287B" w:rsidRPr="00D42433" w:rsidRDefault="00E03954">
            <w:pPr>
              <w:jc w:val="center"/>
              <w:rPr>
                <w:sz w:val="20"/>
              </w:rPr>
            </w:pPr>
            <w:r w:rsidRPr="00D42433">
              <w:rPr>
                <w:rFonts w:eastAsia="Times New Roman" w:cs="Times New Roman"/>
                <w:sz w:val="20"/>
              </w:rPr>
              <w:t>1</w:t>
            </w:r>
          </w:p>
        </w:tc>
      </w:tr>
      <w:tr w:rsidR="0077287B" w:rsidRPr="00D42433" w14:paraId="10355132" w14:textId="77777777">
        <w:trPr>
          <w:jc w:val="center"/>
        </w:trPr>
        <w:tc>
          <w:tcPr>
            <w:tcW w:w="0" w:type="dxa"/>
            <w:shd w:val="clear" w:color="auto" w:fill="FFFFFF"/>
            <w:tcMar>
              <w:top w:w="40" w:type="dxa"/>
              <w:left w:w="20" w:type="dxa"/>
              <w:bottom w:w="40" w:type="dxa"/>
              <w:right w:w="20" w:type="dxa"/>
            </w:tcMar>
            <w:vAlign w:val="center"/>
          </w:tcPr>
          <w:p w14:paraId="61962C6A" w14:textId="77777777" w:rsidR="0077287B" w:rsidRPr="00D42433" w:rsidRDefault="00E03954">
            <w:pPr>
              <w:jc w:val="center"/>
              <w:rPr>
                <w:sz w:val="20"/>
              </w:rPr>
            </w:pPr>
            <w:r w:rsidRPr="00D42433">
              <w:rPr>
                <w:rFonts w:eastAsia="Times New Roman" w:cs="Times New Roman"/>
                <w:sz w:val="20"/>
              </w:rPr>
              <w:t>5</w:t>
            </w:r>
          </w:p>
        </w:tc>
        <w:tc>
          <w:tcPr>
            <w:tcW w:w="0" w:type="dxa"/>
            <w:shd w:val="clear" w:color="auto" w:fill="FFFFFF"/>
            <w:tcMar>
              <w:top w:w="40" w:type="dxa"/>
              <w:left w:w="200" w:type="dxa"/>
              <w:bottom w:w="40" w:type="dxa"/>
              <w:right w:w="200" w:type="dxa"/>
            </w:tcMar>
            <w:vAlign w:val="center"/>
          </w:tcPr>
          <w:p w14:paraId="5932B9C5" w14:textId="77777777" w:rsidR="0077287B" w:rsidRPr="00D42433" w:rsidRDefault="00E03954">
            <w:pPr>
              <w:jc w:val="center"/>
              <w:rPr>
                <w:sz w:val="20"/>
              </w:rPr>
            </w:pPr>
            <w:r w:rsidRPr="00D42433">
              <w:rPr>
                <w:rFonts w:eastAsia="Times New Roman" w:cs="Times New Roman"/>
                <w:sz w:val="20"/>
              </w:rPr>
              <w:t>Котельная №42-07</w:t>
            </w:r>
          </w:p>
        </w:tc>
        <w:tc>
          <w:tcPr>
            <w:tcW w:w="0" w:type="dxa"/>
            <w:shd w:val="clear" w:color="auto" w:fill="FFFFFF"/>
            <w:tcMar>
              <w:top w:w="40" w:type="dxa"/>
              <w:left w:w="200" w:type="dxa"/>
              <w:bottom w:w="40" w:type="dxa"/>
              <w:right w:w="200" w:type="dxa"/>
            </w:tcMar>
            <w:vAlign w:val="center"/>
          </w:tcPr>
          <w:p w14:paraId="0A0D9D8D" w14:textId="77777777" w:rsidR="0077287B" w:rsidRPr="00D42433" w:rsidRDefault="00E03954">
            <w:pPr>
              <w:jc w:val="center"/>
              <w:rPr>
                <w:sz w:val="20"/>
                <w:lang w:val="ru-RU"/>
              </w:rPr>
            </w:pPr>
            <w:r w:rsidRPr="00D42433">
              <w:rPr>
                <w:rFonts w:eastAsia="Times New Roman" w:cs="Times New Roman"/>
                <w:sz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761DBAD" w14:textId="77777777" w:rsidR="0077287B" w:rsidRPr="00D42433" w:rsidRDefault="00E03954">
            <w:pPr>
              <w:jc w:val="center"/>
              <w:rPr>
                <w:sz w:val="20"/>
              </w:rPr>
            </w:pPr>
            <w:r w:rsidRPr="00D42433">
              <w:rPr>
                <w:rFonts w:eastAsia="Times New Roman" w:cs="Times New Roman"/>
                <w:sz w:val="20"/>
              </w:rPr>
              <w:t>1</w:t>
            </w:r>
          </w:p>
        </w:tc>
      </w:tr>
      <w:tr w:rsidR="0077287B" w:rsidRPr="00D42433" w14:paraId="7F51DAA1" w14:textId="77777777">
        <w:trPr>
          <w:jc w:val="center"/>
        </w:trPr>
        <w:tc>
          <w:tcPr>
            <w:tcW w:w="0" w:type="dxa"/>
            <w:shd w:val="clear" w:color="auto" w:fill="FFFFFF"/>
            <w:tcMar>
              <w:top w:w="40" w:type="dxa"/>
              <w:left w:w="20" w:type="dxa"/>
              <w:bottom w:w="40" w:type="dxa"/>
              <w:right w:w="20" w:type="dxa"/>
            </w:tcMar>
            <w:vAlign w:val="center"/>
          </w:tcPr>
          <w:p w14:paraId="68789A5E" w14:textId="77777777" w:rsidR="0077287B" w:rsidRPr="00D42433" w:rsidRDefault="00E03954">
            <w:pPr>
              <w:jc w:val="center"/>
              <w:rPr>
                <w:sz w:val="20"/>
              </w:rPr>
            </w:pPr>
            <w:r w:rsidRPr="00D42433">
              <w:rPr>
                <w:rFonts w:eastAsia="Times New Roman" w:cs="Times New Roman"/>
                <w:sz w:val="20"/>
              </w:rPr>
              <w:t>6</w:t>
            </w:r>
          </w:p>
        </w:tc>
        <w:tc>
          <w:tcPr>
            <w:tcW w:w="0" w:type="dxa"/>
            <w:shd w:val="clear" w:color="auto" w:fill="FFFFFF"/>
            <w:tcMar>
              <w:top w:w="40" w:type="dxa"/>
              <w:left w:w="200" w:type="dxa"/>
              <w:bottom w:w="40" w:type="dxa"/>
              <w:right w:w="200" w:type="dxa"/>
            </w:tcMar>
            <w:vAlign w:val="center"/>
          </w:tcPr>
          <w:p w14:paraId="75C6F29E" w14:textId="77777777" w:rsidR="0077287B" w:rsidRPr="00D42433" w:rsidRDefault="00E03954">
            <w:pPr>
              <w:jc w:val="center"/>
              <w:rPr>
                <w:sz w:val="20"/>
              </w:rPr>
            </w:pPr>
            <w:r w:rsidRPr="00D42433">
              <w:rPr>
                <w:rFonts w:eastAsia="Times New Roman" w:cs="Times New Roman"/>
                <w:sz w:val="20"/>
              </w:rPr>
              <w:t>Автономная котельная №42-08</w:t>
            </w:r>
          </w:p>
        </w:tc>
        <w:tc>
          <w:tcPr>
            <w:tcW w:w="0" w:type="dxa"/>
            <w:shd w:val="clear" w:color="auto" w:fill="FFFFFF"/>
            <w:tcMar>
              <w:top w:w="40" w:type="dxa"/>
              <w:left w:w="200" w:type="dxa"/>
              <w:bottom w:w="40" w:type="dxa"/>
              <w:right w:w="200" w:type="dxa"/>
            </w:tcMar>
            <w:vAlign w:val="center"/>
          </w:tcPr>
          <w:p w14:paraId="6C569BDF" w14:textId="77777777" w:rsidR="0077287B" w:rsidRPr="00D42433" w:rsidRDefault="00E03954">
            <w:pPr>
              <w:jc w:val="center"/>
              <w:rPr>
                <w:sz w:val="20"/>
                <w:lang w:val="ru-RU"/>
              </w:rPr>
            </w:pPr>
            <w:r w:rsidRPr="00D42433">
              <w:rPr>
                <w:rFonts w:eastAsia="Times New Roman" w:cs="Times New Roman"/>
                <w:sz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1A6993F" w14:textId="77777777" w:rsidR="0077287B" w:rsidRPr="00D42433" w:rsidRDefault="00E03954">
            <w:pPr>
              <w:jc w:val="center"/>
              <w:rPr>
                <w:sz w:val="20"/>
              </w:rPr>
            </w:pPr>
            <w:r w:rsidRPr="00D42433">
              <w:rPr>
                <w:rFonts w:eastAsia="Times New Roman" w:cs="Times New Roman"/>
                <w:sz w:val="20"/>
              </w:rPr>
              <w:t>1</w:t>
            </w:r>
          </w:p>
        </w:tc>
      </w:tr>
      <w:tr w:rsidR="0077287B" w:rsidRPr="00D42433" w14:paraId="75C1D146" w14:textId="77777777">
        <w:trPr>
          <w:jc w:val="center"/>
        </w:trPr>
        <w:tc>
          <w:tcPr>
            <w:tcW w:w="0" w:type="dxa"/>
            <w:shd w:val="clear" w:color="auto" w:fill="FFFFFF"/>
            <w:tcMar>
              <w:top w:w="40" w:type="dxa"/>
              <w:left w:w="20" w:type="dxa"/>
              <w:bottom w:w="40" w:type="dxa"/>
              <w:right w:w="20" w:type="dxa"/>
            </w:tcMar>
            <w:vAlign w:val="center"/>
          </w:tcPr>
          <w:p w14:paraId="023D3D0A" w14:textId="77777777" w:rsidR="0077287B" w:rsidRPr="00D42433" w:rsidRDefault="00E03954">
            <w:pPr>
              <w:jc w:val="center"/>
              <w:rPr>
                <w:sz w:val="20"/>
              </w:rPr>
            </w:pPr>
            <w:r w:rsidRPr="00D42433">
              <w:rPr>
                <w:rFonts w:eastAsia="Times New Roman" w:cs="Times New Roman"/>
                <w:sz w:val="20"/>
              </w:rPr>
              <w:t>7</w:t>
            </w:r>
          </w:p>
        </w:tc>
        <w:tc>
          <w:tcPr>
            <w:tcW w:w="0" w:type="dxa"/>
            <w:shd w:val="clear" w:color="auto" w:fill="FFFFFF"/>
            <w:tcMar>
              <w:top w:w="40" w:type="dxa"/>
              <w:left w:w="200" w:type="dxa"/>
              <w:bottom w:w="40" w:type="dxa"/>
              <w:right w:w="200" w:type="dxa"/>
            </w:tcMar>
            <w:vAlign w:val="center"/>
          </w:tcPr>
          <w:p w14:paraId="025B6780" w14:textId="77777777" w:rsidR="0077287B" w:rsidRPr="00D42433" w:rsidRDefault="00E03954">
            <w:pPr>
              <w:jc w:val="center"/>
              <w:rPr>
                <w:sz w:val="20"/>
              </w:rPr>
            </w:pPr>
            <w:r w:rsidRPr="00D42433">
              <w:rPr>
                <w:rFonts w:eastAsia="Times New Roman" w:cs="Times New Roman"/>
                <w:sz w:val="20"/>
              </w:rPr>
              <w:t>Автономная котельная №42-09</w:t>
            </w:r>
          </w:p>
        </w:tc>
        <w:tc>
          <w:tcPr>
            <w:tcW w:w="0" w:type="dxa"/>
            <w:shd w:val="clear" w:color="auto" w:fill="FFFFFF"/>
            <w:tcMar>
              <w:top w:w="40" w:type="dxa"/>
              <w:left w:w="200" w:type="dxa"/>
              <w:bottom w:w="40" w:type="dxa"/>
              <w:right w:w="200" w:type="dxa"/>
            </w:tcMar>
            <w:vAlign w:val="center"/>
          </w:tcPr>
          <w:p w14:paraId="079E5C31" w14:textId="77777777" w:rsidR="0077287B" w:rsidRPr="00D42433" w:rsidRDefault="00E03954">
            <w:pPr>
              <w:jc w:val="center"/>
              <w:rPr>
                <w:sz w:val="20"/>
                <w:lang w:val="ru-RU"/>
              </w:rPr>
            </w:pPr>
            <w:r w:rsidRPr="00D42433">
              <w:rPr>
                <w:rFonts w:eastAsia="Times New Roman" w:cs="Times New Roman"/>
                <w:sz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143813C" w14:textId="77777777" w:rsidR="0077287B" w:rsidRPr="00D42433" w:rsidRDefault="00E03954">
            <w:pPr>
              <w:jc w:val="center"/>
              <w:rPr>
                <w:sz w:val="20"/>
              </w:rPr>
            </w:pPr>
            <w:r w:rsidRPr="00D42433">
              <w:rPr>
                <w:rFonts w:eastAsia="Times New Roman" w:cs="Times New Roman"/>
                <w:sz w:val="20"/>
              </w:rPr>
              <w:t>1</w:t>
            </w:r>
          </w:p>
        </w:tc>
      </w:tr>
      <w:tr w:rsidR="0077287B" w:rsidRPr="00D42433" w14:paraId="68776554" w14:textId="77777777">
        <w:trPr>
          <w:jc w:val="center"/>
        </w:trPr>
        <w:tc>
          <w:tcPr>
            <w:tcW w:w="0" w:type="dxa"/>
            <w:shd w:val="clear" w:color="auto" w:fill="FFFFFF"/>
            <w:tcMar>
              <w:top w:w="40" w:type="dxa"/>
              <w:left w:w="20" w:type="dxa"/>
              <w:bottom w:w="40" w:type="dxa"/>
              <w:right w:w="20" w:type="dxa"/>
            </w:tcMar>
            <w:vAlign w:val="center"/>
          </w:tcPr>
          <w:p w14:paraId="2786696F" w14:textId="77777777" w:rsidR="0077287B" w:rsidRPr="00D42433" w:rsidRDefault="00E03954">
            <w:pPr>
              <w:jc w:val="center"/>
              <w:rPr>
                <w:sz w:val="20"/>
              </w:rPr>
            </w:pPr>
            <w:r w:rsidRPr="00D42433">
              <w:rPr>
                <w:rFonts w:eastAsia="Times New Roman" w:cs="Times New Roman"/>
                <w:sz w:val="20"/>
              </w:rPr>
              <w:t>8</w:t>
            </w:r>
          </w:p>
        </w:tc>
        <w:tc>
          <w:tcPr>
            <w:tcW w:w="0" w:type="dxa"/>
            <w:shd w:val="clear" w:color="auto" w:fill="FFFFFF"/>
            <w:tcMar>
              <w:top w:w="40" w:type="dxa"/>
              <w:left w:w="200" w:type="dxa"/>
              <w:bottom w:w="40" w:type="dxa"/>
              <w:right w:w="200" w:type="dxa"/>
            </w:tcMar>
            <w:vAlign w:val="center"/>
          </w:tcPr>
          <w:p w14:paraId="6A879CAA" w14:textId="77777777" w:rsidR="0077287B" w:rsidRPr="00D42433" w:rsidRDefault="00E03954">
            <w:pPr>
              <w:jc w:val="center"/>
              <w:rPr>
                <w:sz w:val="20"/>
              </w:rPr>
            </w:pPr>
            <w:r w:rsidRPr="00D42433">
              <w:rPr>
                <w:rFonts w:eastAsia="Times New Roman" w:cs="Times New Roman"/>
                <w:sz w:val="20"/>
              </w:rPr>
              <w:t>Котельная №42-10 Центральная</w:t>
            </w:r>
          </w:p>
        </w:tc>
        <w:tc>
          <w:tcPr>
            <w:tcW w:w="0" w:type="dxa"/>
            <w:shd w:val="clear" w:color="auto" w:fill="FFFFFF"/>
            <w:tcMar>
              <w:top w:w="40" w:type="dxa"/>
              <w:left w:w="200" w:type="dxa"/>
              <w:bottom w:w="40" w:type="dxa"/>
              <w:right w:w="200" w:type="dxa"/>
            </w:tcMar>
            <w:vAlign w:val="center"/>
          </w:tcPr>
          <w:p w14:paraId="6F9221B0" w14:textId="77777777" w:rsidR="0077287B" w:rsidRPr="00D42433" w:rsidRDefault="00E03954">
            <w:pPr>
              <w:jc w:val="center"/>
              <w:rPr>
                <w:sz w:val="20"/>
                <w:lang w:val="ru-RU"/>
              </w:rPr>
            </w:pPr>
            <w:r w:rsidRPr="00D42433">
              <w:rPr>
                <w:rFonts w:eastAsia="Times New Roman" w:cs="Times New Roman"/>
                <w:sz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4234769" w14:textId="77777777" w:rsidR="0077287B" w:rsidRPr="00D42433" w:rsidRDefault="00E03954">
            <w:pPr>
              <w:jc w:val="center"/>
              <w:rPr>
                <w:sz w:val="20"/>
              </w:rPr>
            </w:pPr>
            <w:r w:rsidRPr="00D42433">
              <w:rPr>
                <w:rFonts w:eastAsia="Times New Roman" w:cs="Times New Roman"/>
                <w:sz w:val="20"/>
              </w:rPr>
              <w:t>1</w:t>
            </w:r>
          </w:p>
        </w:tc>
      </w:tr>
      <w:tr w:rsidR="0077287B" w:rsidRPr="00D42433" w14:paraId="0D8CF6E1" w14:textId="77777777">
        <w:trPr>
          <w:jc w:val="center"/>
        </w:trPr>
        <w:tc>
          <w:tcPr>
            <w:tcW w:w="0" w:type="dxa"/>
            <w:shd w:val="clear" w:color="auto" w:fill="FFFFFF"/>
            <w:tcMar>
              <w:top w:w="40" w:type="dxa"/>
              <w:left w:w="20" w:type="dxa"/>
              <w:bottom w:w="40" w:type="dxa"/>
              <w:right w:w="20" w:type="dxa"/>
            </w:tcMar>
            <w:vAlign w:val="center"/>
          </w:tcPr>
          <w:p w14:paraId="47772DB8" w14:textId="77777777" w:rsidR="0077287B" w:rsidRPr="00D42433" w:rsidRDefault="00E03954">
            <w:pPr>
              <w:jc w:val="center"/>
              <w:rPr>
                <w:sz w:val="20"/>
              </w:rPr>
            </w:pPr>
            <w:r w:rsidRPr="00D42433">
              <w:rPr>
                <w:rFonts w:eastAsia="Times New Roman" w:cs="Times New Roman"/>
                <w:sz w:val="20"/>
              </w:rPr>
              <w:t>9</w:t>
            </w:r>
          </w:p>
        </w:tc>
        <w:tc>
          <w:tcPr>
            <w:tcW w:w="0" w:type="dxa"/>
            <w:shd w:val="clear" w:color="auto" w:fill="FFFFFF"/>
            <w:tcMar>
              <w:top w:w="40" w:type="dxa"/>
              <w:left w:w="200" w:type="dxa"/>
              <w:bottom w:w="40" w:type="dxa"/>
              <w:right w:w="200" w:type="dxa"/>
            </w:tcMar>
            <w:vAlign w:val="center"/>
          </w:tcPr>
          <w:p w14:paraId="4221BC64" w14:textId="77777777" w:rsidR="0077287B" w:rsidRPr="00D42433" w:rsidRDefault="00E03954">
            <w:pPr>
              <w:jc w:val="center"/>
              <w:rPr>
                <w:sz w:val="20"/>
              </w:rPr>
            </w:pPr>
            <w:r w:rsidRPr="00D42433">
              <w:rPr>
                <w:rFonts w:eastAsia="Times New Roman" w:cs="Times New Roman"/>
                <w:sz w:val="20"/>
              </w:rPr>
              <w:t>Котельная №42-11 Школьная</w:t>
            </w:r>
          </w:p>
        </w:tc>
        <w:tc>
          <w:tcPr>
            <w:tcW w:w="0" w:type="dxa"/>
            <w:shd w:val="clear" w:color="auto" w:fill="FFFFFF"/>
            <w:tcMar>
              <w:top w:w="40" w:type="dxa"/>
              <w:left w:w="200" w:type="dxa"/>
              <w:bottom w:w="40" w:type="dxa"/>
              <w:right w:w="200" w:type="dxa"/>
            </w:tcMar>
            <w:vAlign w:val="center"/>
          </w:tcPr>
          <w:p w14:paraId="23452C49" w14:textId="77777777" w:rsidR="0077287B" w:rsidRPr="00D42433" w:rsidRDefault="00E03954">
            <w:pPr>
              <w:jc w:val="center"/>
              <w:rPr>
                <w:sz w:val="20"/>
                <w:lang w:val="ru-RU"/>
              </w:rPr>
            </w:pPr>
            <w:r w:rsidRPr="00D42433">
              <w:rPr>
                <w:rFonts w:eastAsia="Times New Roman" w:cs="Times New Roman"/>
                <w:sz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FC0ABD6" w14:textId="77777777" w:rsidR="0077287B" w:rsidRPr="00D42433" w:rsidRDefault="00E03954">
            <w:pPr>
              <w:jc w:val="center"/>
              <w:rPr>
                <w:sz w:val="20"/>
              </w:rPr>
            </w:pPr>
            <w:r w:rsidRPr="00D42433">
              <w:rPr>
                <w:rFonts w:eastAsia="Times New Roman" w:cs="Times New Roman"/>
                <w:sz w:val="20"/>
              </w:rPr>
              <w:t>1</w:t>
            </w:r>
          </w:p>
        </w:tc>
      </w:tr>
      <w:tr w:rsidR="0077287B" w:rsidRPr="00D42433" w14:paraId="7E784454" w14:textId="77777777">
        <w:trPr>
          <w:jc w:val="center"/>
        </w:trPr>
        <w:tc>
          <w:tcPr>
            <w:tcW w:w="0" w:type="dxa"/>
            <w:shd w:val="clear" w:color="auto" w:fill="FFFFFF"/>
            <w:tcMar>
              <w:top w:w="40" w:type="dxa"/>
              <w:left w:w="20" w:type="dxa"/>
              <w:bottom w:w="40" w:type="dxa"/>
              <w:right w:w="20" w:type="dxa"/>
            </w:tcMar>
            <w:vAlign w:val="center"/>
          </w:tcPr>
          <w:p w14:paraId="73E7C9D0" w14:textId="77777777" w:rsidR="0077287B" w:rsidRPr="00D42433" w:rsidRDefault="00E03954">
            <w:pPr>
              <w:jc w:val="center"/>
              <w:rPr>
                <w:sz w:val="20"/>
              </w:rPr>
            </w:pPr>
            <w:r w:rsidRPr="00D42433">
              <w:rPr>
                <w:rFonts w:eastAsia="Times New Roman" w:cs="Times New Roman"/>
                <w:sz w:val="20"/>
              </w:rPr>
              <w:t>10</w:t>
            </w:r>
          </w:p>
        </w:tc>
        <w:tc>
          <w:tcPr>
            <w:tcW w:w="0" w:type="dxa"/>
            <w:shd w:val="clear" w:color="auto" w:fill="FFFFFF"/>
            <w:tcMar>
              <w:top w:w="40" w:type="dxa"/>
              <w:left w:w="200" w:type="dxa"/>
              <w:bottom w:w="40" w:type="dxa"/>
              <w:right w:w="200" w:type="dxa"/>
            </w:tcMar>
            <w:vAlign w:val="center"/>
          </w:tcPr>
          <w:p w14:paraId="1E36139F" w14:textId="77777777" w:rsidR="0077287B" w:rsidRPr="00D42433" w:rsidRDefault="00E03954">
            <w:pPr>
              <w:jc w:val="center"/>
              <w:rPr>
                <w:sz w:val="20"/>
              </w:rPr>
            </w:pPr>
            <w:r w:rsidRPr="00D42433">
              <w:rPr>
                <w:rFonts w:eastAsia="Times New Roman" w:cs="Times New Roman"/>
                <w:sz w:val="20"/>
              </w:rPr>
              <w:t>Котельная №42-12 Школьная</w:t>
            </w:r>
          </w:p>
        </w:tc>
        <w:tc>
          <w:tcPr>
            <w:tcW w:w="0" w:type="dxa"/>
            <w:shd w:val="clear" w:color="auto" w:fill="FFFFFF"/>
            <w:tcMar>
              <w:top w:w="40" w:type="dxa"/>
              <w:left w:w="200" w:type="dxa"/>
              <w:bottom w:w="40" w:type="dxa"/>
              <w:right w:w="200" w:type="dxa"/>
            </w:tcMar>
            <w:vAlign w:val="center"/>
          </w:tcPr>
          <w:p w14:paraId="1B9B7356" w14:textId="77777777" w:rsidR="0077287B" w:rsidRPr="00D42433" w:rsidRDefault="00E03954">
            <w:pPr>
              <w:jc w:val="center"/>
              <w:rPr>
                <w:sz w:val="20"/>
                <w:lang w:val="ru-RU"/>
              </w:rPr>
            </w:pPr>
            <w:r w:rsidRPr="00D42433">
              <w:rPr>
                <w:rFonts w:eastAsia="Times New Roman" w:cs="Times New Roman"/>
                <w:sz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5A4630A" w14:textId="77777777" w:rsidR="0077287B" w:rsidRPr="00D42433" w:rsidRDefault="00E03954">
            <w:pPr>
              <w:jc w:val="center"/>
              <w:rPr>
                <w:sz w:val="20"/>
              </w:rPr>
            </w:pPr>
            <w:r w:rsidRPr="00D42433">
              <w:rPr>
                <w:rFonts w:eastAsia="Times New Roman" w:cs="Times New Roman"/>
                <w:sz w:val="20"/>
              </w:rPr>
              <w:t>1</w:t>
            </w:r>
          </w:p>
        </w:tc>
      </w:tr>
      <w:tr w:rsidR="0077287B" w:rsidRPr="00D42433" w14:paraId="685EFA2E" w14:textId="77777777">
        <w:trPr>
          <w:jc w:val="center"/>
        </w:trPr>
        <w:tc>
          <w:tcPr>
            <w:tcW w:w="0" w:type="dxa"/>
            <w:shd w:val="clear" w:color="auto" w:fill="FFFFFF"/>
            <w:tcMar>
              <w:top w:w="40" w:type="dxa"/>
              <w:left w:w="20" w:type="dxa"/>
              <w:bottom w:w="40" w:type="dxa"/>
              <w:right w:w="20" w:type="dxa"/>
            </w:tcMar>
            <w:vAlign w:val="center"/>
          </w:tcPr>
          <w:p w14:paraId="66E25894" w14:textId="77777777" w:rsidR="0077287B" w:rsidRPr="00D42433" w:rsidRDefault="00E03954">
            <w:pPr>
              <w:jc w:val="center"/>
              <w:rPr>
                <w:sz w:val="20"/>
              </w:rPr>
            </w:pPr>
            <w:r w:rsidRPr="00D42433">
              <w:rPr>
                <w:rFonts w:eastAsia="Times New Roman" w:cs="Times New Roman"/>
                <w:sz w:val="20"/>
              </w:rPr>
              <w:t>11</w:t>
            </w:r>
          </w:p>
        </w:tc>
        <w:tc>
          <w:tcPr>
            <w:tcW w:w="0" w:type="dxa"/>
            <w:shd w:val="clear" w:color="auto" w:fill="FFFFFF"/>
            <w:tcMar>
              <w:top w:w="40" w:type="dxa"/>
              <w:left w:w="200" w:type="dxa"/>
              <w:bottom w:w="40" w:type="dxa"/>
              <w:right w:w="200" w:type="dxa"/>
            </w:tcMar>
            <w:vAlign w:val="center"/>
          </w:tcPr>
          <w:p w14:paraId="146D0E98" w14:textId="77777777" w:rsidR="0077287B" w:rsidRPr="00D42433" w:rsidRDefault="00E03954">
            <w:pPr>
              <w:jc w:val="center"/>
              <w:rPr>
                <w:sz w:val="20"/>
              </w:rPr>
            </w:pPr>
            <w:r w:rsidRPr="00D42433">
              <w:rPr>
                <w:rFonts w:eastAsia="Times New Roman" w:cs="Times New Roman"/>
                <w:sz w:val="20"/>
              </w:rPr>
              <w:t>Котельная №42-13</w:t>
            </w:r>
          </w:p>
        </w:tc>
        <w:tc>
          <w:tcPr>
            <w:tcW w:w="0" w:type="dxa"/>
            <w:shd w:val="clear" w:color="auto" w:fill="FFFFFF"/>
            <w:tcMar>
              <w:top w:w="40" w:type="dxa"/>
              <w:left w:w="200" w:type="dxa"/>
              <w:bottom w:w="40" w:type="dxa"/>
              <w:right w:w="200" w:type="dxa"/>
            </w:tcMar>
            <w:vAlign w:val="center"/>
          </w:tcPr>
          <w:p w14:paraId="36D5951E" w14:textId="77777777" w:rsidR="0077287B" w:rsidRPr="00D42433" w:rsidRDefault="00E03954">
            <w:pPr>
              <w:jc w:val="center"/>
              <w:rPr>
                <w:sz w:val="20"/>
                <w:lang w:val="ru-RU"/>
              </w:rPr>
            </w:pPr>
            <w:r w:rsidRPr="00D42433">
              <w:rPr>
                <w:rFonts w:eastAsia="Times New Roman" w:cs="Times New Roman"/>
                <w:sz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AC666B5" w14:textId="77777777" w:rsidR="0077287B" w:rsidRPr="00D42433" w:rsidRDefault="00E03954">
            <w:pPr>
              <w:jc w:val="center"/>
              <w:rPr>
                <w:sz w:val="20"/>
              </w:rPr>
            </w:pPr>
            <w:r w:rsidRPr="00D42433">
              <w:rPr>
                <w:rFonts w:eastAsia="Times New Roman" w:cs="Times New Roman"/>
                <w:sz w:val="20"/>
              </w:rPr>
              <w:t>1</w:t>
            </w:r>
          </w:p>
        </w:tc>
      </w:tr>
      <w:tr w:rsidR="0077287B" w:rsidRPr="00D42433" w14:paraId="68BBB457" w14:textId="77777777">
        <w:trPr>
          <w:jc w:val="center"/>
        </w:trPr>
        <w:tc>
          <w:tcPr>
            <w:tcW w:w="0" w:type="dxa"/>
            <w:shd w:val="clear" w:color="auto" w:fill="FFFFFF"/>
            <w:tcMar>
              <w:top w:w="40" w:type="dxa"/>
              <w:left w:w="20" w:type="dxa"/>
              <w:bottom w:w="40" w:type="dxa"/>
              <w:right w:w="20" w:type="dxa"/>
            </w:tcMar>
            <w:vAlign w:val="center"/>
          </w:tcPr>
          <w:p w14:paraId="1EB09B0B" w14:textId="77777777" w:rsidR="0077287B" w:rsidRPr="00D42433" w:rsidRDefault="00E03954">
            <w:pPr>
              <w:jc w:val="center"/>
              <w:rPr>
                <w:sz w:val="20"/>
              </w:rPr>
            </w:pPr>
            <w:r w:rsidRPr="00D42433">
              <w:rPr>
                <w:rFonts w:eastAsia="Times New Roman" w:cs="Times New Roman"/>
                <w:sz w:val="20"/>
              </w:rPr>
              <w:t>12</w:t>
            </w:r>
          </w:p>
        </w:tc>
        <w:tc>
          <w:tcPr>
            <w:tcW w:w="0" w:type="dxa"/>
            <w:shd w:val="clear" w:color="auto" w:fill="FFFFFF"/>
            <w:tcMar>
              <w:top w:w="40" w:type="dxa"/>
              <w:left w:w="200" w:type="dxa"/>
              <w:bottom w:w="40" w:type="dxa"/>
              <w:right w:w="200" w:type="dxa"/>
            </w:tcMar>
            <w:vAlign w:val="center"/>
          </w:tcPr>
          <w:p w14:paraId="7838B0C9" w14:textId="77777777" w:rsidR="0077287B" w:rsidRPr="00D42433" w:rsidRDefault="00E03954">
            <w:pPr>
              <w:jc w:val="center"/>
              <w:rPr>
                <w:sz w:val="20"/>
              </w:rPr>
            </w:pPr>
            <w:r w:rsidRPr="00D42433">
              <w:rPr>
                <w:rFonts w:eastAsia="Times New Roman" w:cs="Times New Roman"/>
                <w:sz w:val="20"/>
              </w:rPr>
              <w:t>Котельная №14 РММ</w:t>
            </w:r>
          </w:p>
        </w:tc>
        <w:tc>
          <w:tcPr>
            <w:tcW w:w="0" w:type="dxa"/>
            <w:shd w:val="clear" w:color="auto" w:fill="FFFFFF"/>
            <w:tcMar>
              <w:top w:w="40" w:type="dxa"/>
              <w:left w:w="200" w:type="dxa"/>
              <w:bottom w:w="40" w:type="dxa"/>
              <w:right w:w="200" w:type="dxa"/>
            </w:tcMar>
            <w:vAlign w:val="center"/>
          </w:tcPr>
          <w:p w14:paraId="31E30D46" w14:textId="77777777" w:rsidR="0077287B" w:rsidRPr="00D42433" w:rsidRDefault="00E03954">
            <w:pPr>
              <w:jc w:val="center"/>
              <w:rPr>
                <w:sz w:val="20"/>
                <w:lang w:val="ru-RU"/>
              </w:rPr>
            </w:pPr>
            <w:r w:rsidRPr="00D42433">
              <w:rPr>
                <w:rFonts w:eastAsia="Times New Roman" w:cs="Times New Roman"/>
                <w:sz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E8112D0" w14:textId="77777777" w:rsidR="0077287B" w:rsidRPr="00D42433" w:rsidRDefault="00E03954">
            <w:pPr>
              <w:jc w:val="center"/>
              <w:rPr>
                <w:sz w:val="20"/>
              </w:rPr>
            </w:pPr>
            <w:r w:rsidRPr="00D42433">
              <w:rPr>
                <w:rFonts w:eastAsia="Times New Roman" w:cs="Times New Roman"/>
                <w:sz w:val="20"/>
              </w:rPr>
              <w:t>1</w:t>
            </w:r>
          </w:p>
        </w:tc>
      </w:tr>
      <w:tr w:rsidR="0077287B" w:rsidRPr="00D42433" w14:paraId="1C40343D" w14:textId="77777777">
        <w:trPr>
          <w:jc w:val="center"/>
        </w:trPr>
        <w:tc>
          <w:tcPr>
            <w:tcW w:w="0" w:type="dxa"/>
            <w:shd w:val="clear" w:color="auto" w:fill="FFFFFF"/>
            <w:tcMar>
              <w:top w:w="40" w:type="dxa"/>
              <w:left w:w="20" w:type="dxa"/>
              <w:bottom w:w="40" w:type="dxa"/>
              <w:right w:w="20" w:type="dxa"/>
            </w:tcMar>
            <w:vAlign w:val="center"/>
          </w:tcPr>
          <w:p w14:paraId="04025456" w14:textId="77777777" w:rsidR="0077287B" w:rsidRPr="00D42433" w:rsidRDefault="00E03954">
            <w:pPr>
              <w:jc w:val="center"/>
              <w:rPr>
                <w:sz w:val="20"/>
              </w:rPr>
            </w:pPr>
            <w:r w:rsidRPr="00D42433">
              <w:rPr>
                <w:rFonts w:eastAsia="Times New Roman" w:cs="Times New Roman"/>
                <w:sz w:val="20"/>
              </w:rPr>
              <w:t>13</w:t>
            </w:r>
          </w:p>
        </w:tc>
        <w:tc>
          <w:tcPr>
            <w:tcW w:w="0" w:type="dxa"/>
            <w:shd w:val="clear" w:color="auto" w:fill="FFFFFF"/>
            <w:tcMar>
              <w:top w:w="40" w:type="dxa"/>
              <w:left w:w="200" w:type="dxa"/>
              <w:bottom w:w="40" w:type="dxa"/>
              <w:right w:w="200" w:type="dxa"/>
            </w:tcMar>
            <w:vAlign w:val="center"/>
          </w:tcPr>
          <w:p w14:paraId="686A1BD7" w14:textId="77777777" w:rsidR="0077287B" w:rsidRPr="00D42433" w:rsidRDefault="00E03954">
            <w:pPr>
              <w:jc w:val="center"/>
              <w:rPr>
                <w:sz w:val="20"/>
              </w:rPr>
            </w:pPr>
            <w:r w:rsidRPr="00D42433">
              <w:rPr>
                <w:rFonts w:eastAsia="Times New Roman" w:cs="Times New Roman"/>
                <w:sz w:val="20"/>
              </w:rPr>
              <w:t>Котельная №42-15</w:t>
            </w:r>
          </w:p>
        </w:tc>
        <w:tc>
          <w:tcPr>
            <w:tcW w:w="0" w:type="dxa"/>
            <w:shd w:val="clear" w:color="auto" w:fill="FFFFFF"/>
            <w:tcMar>
              <w:top w:w="40" w:type="dxa"/>
              <w:left w:w="200" w:type="dxa"/>
              <w:bottom w:w="40" w:type="dxa"/>
              <w:right w:w="200" w:type="dxa"/>
            </w:tcMar>
            <w:vAlign w:val="center"/>
          </w:tcPr>
          <w:p w14:paraId="49BAF493" w14:textId="77777777" w:rsidR="0077287B" w:rsidRPr="00D42433" w:rsidRDefault="00E03954">
            <w:pPr>
              <w:jc w:val="center"/>
              <w:rPr>
                <w:sz w:val="20"/>
                <w:lang w:val="ru-RU"/>
              </w:rPr>
            </w:pPr>
            <w:r w:rsidRPr="00D42433">
              <w:rPr>
                <w:rFonts w:eastAsia="Times New Roman" w:cs="Times New Roman"/>
                <w:sz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44593B4" w14:textId="77777777" w:rsidR="0077287B" w:rsidRPr="00D42433" w:rsidRDefault="00E03954">
            <w:pPr>
              <w:jc w:val="center"/>
              <w:rPr>
                <w:sz w:val="20"/>
              </w:rPr>
            </w:pPr>
            <w:r w:rsidRPr="00D42433">
              <w:rPr>
                <w:rFonts w:eastAsia="Times New Roman" w:cs="Times New Roman"/>
                <w:sz w:val="20"/>
              </w:rPr>
              <w:t>1</w:t>
            </w:r>
          </w:p>
        </w:tc>
      </w:tr>
      <w:tr w:rsidR="0077287B" w:rsidRPr="00D42433" w14:paraId="1EBA491D" w14:textId="77777777">
        <w:trPr>
          <w:jc w:val="center"/>
        </w:trPr>
        <w:tc>
          <w:tcPr>
            <w:tcW w:w="0" w:type="dxa"/>
            <w:shd w:val="clear" w:color="auto" w:fill="FFFFFF"/>
            <w:tcMar>
              <w:top w:w="40" w:type="dxa"/>
              <w:left w:w="20" w:type="dxa"/>
              <w:bottom w:w="40" w:type="dxa"/>
              <w:right w:w="20" w:type="dxa"/>
            </w:tcMar>
            <w:vAlign w:val="center"/>
          </w:tcPr>
          <w:p w14:paraId="6620C573" w14:textId="77777777" w:rsidR="0077287B" w:rsidRPr="00D42433" w:rsidRDefault="00E03954">
            <w:pPr>
              <w:jc w:val="center"/>
              <w:rPr>
                <w:sz w:val="20"/>
              </w:rPr>
            </w:pPr>
            <w:r w:rsidRPr="00D42433">
              <w:rPr>
                <w:rFonts w:eastAsia="Times New Roman" w:cs="Times New Roman"/>
                <w:sz w:val="20"/>
              </w:rPr>
              <w:t>14</w:t>
            </w:r>
          </w:p>
        </w:tc>
        <w:tc>
          <w:tcPr>
            <w:tcW w:w="0" w:type="dxa"/>
            <w:shd w:val="clear" w:color="auto" w:fill="FFFFFF"/>
            <w:tcMar>
              <w:top w:w="40" w:type="dxa"/>
              <w:left w:w="200" w:type="dxa"/>
              <w:bottom w:w="40" w:type="dxa"/>
              <w:right w:w="200" w:type="dxa"/>
            </w:tcMar>
            <w:vAlign w:val="center"/>
          </w:tcPr>
          <w:p w14:paraId="1243BCF3" w14:textId="77777777" w:rsidR="0077287B" w:rsidRPr="00D42433" w:rsidRDefault="00E03954">
            <w:pPr>
              <w:jc w:val="center"/>
              <w:rPr>
                <w:sz w:val="20"/>
              </w:rPr>
            </w:pPr>
            <w:r w:rsidRPr="00D42433">
              <w:rPr>
                <w:rFonts w:eastAsia="Times New Roman" w:cs="Times New Roman"/>
                <w:sz w:val="20"/>
              </w:rPr>
              <w:t>Котельная №42-16</w:t>
            </w:r>
          </w:p>
        </w:tc>
        <w:tc>
          <w:tcPr>
            <w:tcW w:w="0" w:type="dxa"/>
            <w:shd w:val="clear" w:color="auto" w:fill="FFFFFF"/>
            <w:tcMar>
              <w:top w:w="40" w:type="dxa"/>
              <w:left w:w="200" w:type="dxa"/>
              <w:bottom w:w="40" w:type="dxa"/>
              <w:right w:w="200" w:type="dxa"/>
            </w:tcMar>
            <w:vAlign w:val="center"/>
          </w:tcPr>
          <w:p w14:paraId="4BB46688" w14:textId="77777777" w:rsidR="0077287B" w:rsidRPr="00D42433" w:rsidRDefault="00E03954">
            <w:pPr>
              <w:jc w:val="center"/>
              <w:rPr>
                <w:sz w:val="20"/>
                <w:lang w:val="ru-RU"/>
              </w:rPr>
            </w:pPr>
            <w:r w:rsidRPr="00D42433">
              <w:rPr>
                <w:rFonts w:eastAsia="Times New Roman" w:cs="Times New Roman"/>
                <w:sz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2CE4858" w14:textId="77777777" w:rsidR="0077287B" w:rsidRPr="00D42433" w:rsidRDefault="00E03954">
            <w:pPr>
              <w:jc w:val="center"/>
              <w:rPr>
                <w:sz w:val="20"/>
              </w:rPr>
            </w:pPr>
            <w:r w:rsidRPr="00D42433">
              <w:rPr>
                <w:rFonts w:eastAsia="Times New Roman" w:cs="Times New Roman"/>
                <w:sz w:val="20"/>
              </w:rPr>
              <w:t>1</w:t>
            </w:r>
          </w:p>
        </w:tc>
      </w:tr>
      <w:tr w:rsidR="0077287B" w:rsidRPr="00D42433" w14:paraId="6A3D5D8B" w14:textId="77777777">
        <w:trPr>
          <w:jc w:val="center"/>
        </w:trPr>
        <w:tc>
          <w:tcPr>
            <w:tcW w:w="0" w:type="dxa"/>
            <w:shd w:val="clear" w:color="auto" w:fill="FFFFFF"/>
            <w:tcMar>
              <w:top w:w="40" w:type="dxa"/>
              <w:left w:w="20" w:type="dxa"/>
              <w:bottom w:w="40" w:type="dxa"/>
              <w:right w:w="20" w:type="dxa"/>
            </w:tcMar>
            <w:vAlign w:val="center"/>
          </w:tcPr>
          <w:p w14:paraId="6B939BA6" w14:textId="77777777" w:rsidR="0077287B" w:rsidRPr="00D42433" w:rsidRDefault="00E03954">
            <w:pPr>
              <w:jc w:val="center"/>
              <w:rPr>
                <w:sz w:val="20"/>
              </w:rPr>
            </w:pPr>
            <w:r w:rsidRPr="00D42433">
              <w:rPr>
                <w:rFonts w:eastAsia="Times New Roman" w:cs="Times New Roman"/>
                <w:sz w:val="20"/>
              </w:rPr>
              <w:t>15</w:t>
            </w:r>
          </w:p>
        </w:tc>
        <w:tc>
          <w:tcPr>
            <w:tcW w:w="0" w:type="dxa"/>
            <w:shd w:val="clear" w:color="auto" w:fill="FFFFFF"/>
            <w:tcMar>
              <w:top w:w="40" w:type="dxa"/>
              <w:left w:w="200" w:type="dxa"/>
              <w:bottom w:w="40" w:type="dxa"/>
              <w:right w:w="200" w:type="dxa"/>
            </w:tcMar>
            <w:vAlign w:val="center"/>
          </w:tcPr>
          <w:p w14:paraId="18C71F66" w14:textId="77777777" w:rsidR="0077287B" w:rsidRPr="00D42433" w:rsidRDefault="00E03954">
            <w:pPr>
              <w:jc w:val="center"/>
              <w:rPr>
                <w:sz w:val="20"/>
              </w:rPr>
            </w:pPr>
            <w:r w:rsidRPr="00D42433">
              <w:rPr>
                <w:rFonts w:eastAsia="Times New Roman" w:cs="Times New Roman"/>
                <w:sz w:val="20"/>
              </w:rPr>
              <w:t>Котельная №42-17 школы</w:t>
            </w:r>
          </w:p>
        </w:tc>
        <w:tc>
          <w:tcPr>
            <w:tcW w:w="0" w:type="dxa"/>
            <w:shd w:val="clear" w:color="auto" w:fill="FFFFFF"/>
            <w:tcMar>
              <w:top w:w="40" w:type="dxa"/>
              <w:left w:w="200" w:type="dxa"/>
              <w:bottom w:w="40" w:type="dxa"/>
              <w:right w:w="200" w:type="dxa"/>
            </w:tcMar>
            <w:vAlign w:val="center"/>
          </w:tcPr>
          <w:p w14:paraId="2A0C5BB5" w14:textId="77777777" w:rsidR="0077287B" w:rsidRPr="00D42433" w:rsidRDefault="00E03954">
            <w:pPr>
              <w:jc w:val="center"/>
              <w:rPr>
                <w:sz w:val="20"/>
                <w:lang w:val="ru-RU"/>
              </w:rPr>
            </w:pPr>
            <w:r w:rsidRPr="00D42433">
              <w:rPr>
                <w:rFonts w:eastAsia="Times New Roman" w:cs="Times New Roman"/>
                <w:sz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726E574" w14:textId="77777777" w:rsidR="0077287B" w:rsidRPr="00D42433" w:rsidRDefault="00E03954">
            <w:pPr>
              <w:jc w:val="center"/>
              <w:rPr>
                <w:sz w:val="20"/>
              </w:rPr>
            </w:pPr>
            <w:r w:rsidRPr="00D42433">
              <w:rPr>
                <w:rFonts w:eastAsia="Times New Roman" w:cs="Times New Roman"/>
                <w:sz w:val="20"/>
              </w:rPr>
              <w:t>1</w:t>
            </w:r>
          </w:p>
        </w:tc>
      </w:tr>
      <w:tr w:rsidR="0077287B" w:rsidRPr="00D42433" w14:paraId="5F9256A6" w14:textId="77777777">
        <w:trPr>
          <w:jc w:val="center"/>
        </w:trPr>
        <w:tc>
          <w:tcPr>
            <w:tcW w:w="0" w:type="dxa"/>
            <w:shd w:val="clear" w:color="auto" w:fill="FFFFFF"/>
            <w:tcMar>
              <w:top w:w="40" w:type="dxa"/>
              <w:left w:w="20" w:type="dxa"/>
              <w:bottom w:w="40" w:type="dxa"/>
              <w:right w:w="20" w:type="dxa"/>
            </w:tcMar>
            <w:vAlign w:val="center"/>
          </w:tcPr>
          <w:p w14:paraId="4F3A857F" w14:textId="77777777" w:rsidR="0077287B" w:rsidRPr="00D42433" w:rsidRDefault="00E03954">
            <w:pPr>
              <w:jc w:val="center"/>
              <w:rPr>
                <w:sz w:val="20"/>
              </w:rPr>
            </w:pPr>
            <w:r w:rsidRPr="00D42433">
              <w:rPr>
                <w:rFonts w:eastAsia="Times New Roman" w:cs="Times New Roman"/>
                <w:sz w:val="20"/>
              </w:rPr>
              <w:t>16</w:t>
            </w:r>
          </w:p>
        </w:tc>
        <w:tc>
          <w:tcPr>
            <w:tcW w:w="0" w:type="dxa"/>
            <w:shd w:val="clear" w:color="auto" w:fill="FFFFFF"/>
            <w:tcMar>
              <w:top w:w="40" w:type="dxa"/>
              <w:left w:w="200" w:type="dxa"/>
              <w:bottom w:w="40" w:type="dxa"/>
              <w:right w:w="200" w:type="dxa"/>
            </w:tcMar>
            <w:vAlign w:val="center"/>
          </w:tcPr>
          <w:p w14:paraId="13203779" w14:textId="77777777" w:rsidR="0077287B" w:rsidRPr="00D42433" w:rsidRDefault="00E03954">
            <w:pPr>
              <w:jc w:val="center"/>
              <w:rPr>
                <w:sz w:val="20"/>
              </w:rPr>
            </w:pPr>
            <w:r w:rsidRPr="00D42433">
              <w:rPr>
                <w:rFonts w:eastAsia="Times New Roman" w:cs="Times New Roman"/>
                <w:sz w:val="20"/>
              </w:rPr>
              <w:t>Котельная №42-18 Центральная №12</w:t>
            </w:r>
          </w:p>
        </w:tc>
        <w:tc>
          <w:tcPr>
            <w:tcW w:w="0" w:type="dxa"/>
            <w:shd w:val="clear" w:color="auto" w:fill="FFFFFF"/>
            <w:tcMar>
              <w:top w:w="40" w:type="dxa"/>
              <w:left w:w="200" w:type="dxa"/>
              <w:bottom w:w="40" w:type="dxa"/>
              <w:right w:w="200" w:type="dxa"/>
            </w:tcMar>
            <w:vAlign w:val="center"/>
          </w:tcPr>
          <w:p w14:paraId="55FCEABB" w14:textId="77777777" w:rsidR="0077287B" w:rsidRPr="00D42433" w:rsidRDefault="00E03954">
            <w:pPr>
              <w:jc w:val="center"/>
              <w:rPr>
                <w:sz w:val="20"/>
                <w:lang w:val="ru-RU"/>
              </w:rPr>
            </w:pPr>
            <w:r w:rsidRPr="00D42433">
              <w:rPr>
                <w:rFonts w:eastAsia="Times New Roman" w:cs="Times New Roman"/>
                <w:sz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2C5F69A" w14:textId="77777777" w:rsidR="0077287B" w:rsidRPr="00D42433" w:rsidRDefault="00E03954">
            <w:pPr>
              <w:jc w:val="center"/>
              <w:rPr>
                <w:sz w:val="20"/>
              </w:rPr>
            </w:pPr>
            <w:r w:rsidRPr="00D42433">
              <w:rPr>
                <w:rFonts w:eastAsia="Times New Roman" w:cs="Times New Roman"/>
                <w:sz w:val="20"/>
              </w:rPr>
              <w:t>1</w:t>
            </w:r>
          </w:p>
        </w:tc>
      </w:tr>
      <w:tr w:rsidR="0077287B" w:rsidRPr="00D42433" w14:paraId="54FD9F85" w14:textId="77777777">
        <w:trPr>
          <w:jc w:val="center"/>
        </w:trPr>
        <w:tc>
          <w:tcPr>
            <w:tcW w:w="0" w:type="dxa"/>
            <w:shd w:val="clear" w:color="auto" w:fill="FFFFFF"/>
            <w:tcMar>
              <w:top w:w="40" w:type="dxa"/>
              <w:left w:w="20" w:type="dxa"/>
              <w:bottom w:w="40" w:type="dxa"/>
              <w:right w:w="20" w:type="dxa"/>
            </w:tcMar>
            <w:vAlign w:val="center"/>
          </w:tcPr>
          <w:p w14:paraId="0C12FCF1" w14:textId="77777777" w:rsidR="0077287B" w:rsidRPr="00D42433" w:rsidRDefault="00E03954">
            <w:pPr>
              <w:jc w:val="center"/>
              <w:rPr>
                <w:sz w:val="20"/>
              </w:rPr>
            </w:pPr>
            <w:r w:rsidRPr="00D42433">
              <w:rPr>
                <w:rFonts w:eastAsia="Times New Roman" w:cs="Times New Roman"/>
                <w:sz w:val="20"/>
              </w:rPr>
              <w:t>17</w:t>
            </w:r>
          </w:p>
        </w:tc>
        <w:tc>
          <w:tcPr>
            <w:tcW w:w="0" w:type="dxa"/>
            <w:shd w:val="clear" w:color="auto" w:fill="FFFFFF"/>
            <w:tcMar>
              <w:top w:w="40" w:type="dxa"/>
              <w:left w:w="200" w:type="dxa"/>
              <w:bottom w:w="40" w:type="dxa"/>
              <w:right w:w="200" w:type="dxa"/>
            </w:tcMar>
            <w:vAlign w:val="center"/>
          </w:tcPr>
          <w:p w14:paraId="4F7E6CD6" w14:textId="77777777" w:rsidR="0077287B" w:rsidRPr="00D42433" w:rsidRDefault="00E03954">
            <w:pPr>
              <w:jc w:val="center"/>
              <w:rPr>
                <w:sz w:val="20"/>
              </w:rPr>
            </w:pPr>
            <w:r w:rsidRPr="00D42433">
              <w:rPr>
                <w:rFonts w:eastAsia="Times New Roman" w:cs="Times New Roman"/>
                <w:sz w:val="20"/>
              </w:rPr>
              <w:t>Котельная 42-19 детского сада №13</w:t>
            </w:r>
          </w:p>
        </w:tc>
        <w:tc>
          <w:tcPr>
            <w:tcW w:w="0" w:type="dxa"/>
            <w:shd w:val="clear" w:color="auto" w:fill="FFFFFF"/>
            <w:tcMar>
              <w:top w:w="40" w:type="dxa"/>
              <w:left w:w="200" w:type="dxa"/>
              <w:bottom w:w="40" w:type="dxa"/>
              <w:right w:w="200" w:type="dxa"/>
            </w:tcMar>
            <w:vAlign w:val="center"/>
          </w:tcPr>
          <w:p w14:paraId="40222BED" w14:textId="77777777" w:rsidR="0077287B" w:rsidRPr="00D42433" w:rsidRDefault="00E03954">
            <w:pPr>
              <w:jc w:val="center"/>
              <w:rPr>
                <w:sz w:val="20"/>
                <w:lang w:val="ru-RU"/>
              </w:rPr>
            </w:pPr>
            <w:r w:rsidRPr="00D42433">
              <w:rPr>
                <w:rFonts w:eastAsia="Times New Roman" w:cs="Times New Roman"/>
                <w:sz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9FC094C" w14:textId="77777777" w:rsidR="0077287B" w:rsidRPr="00D42433" w:rsidRDefault="00E03954">
            <w:pPr>
              <w:jc w:val="center"/>
              <w:rPr>
                <w:sz w:val="20"/>
              </w:rPr>
            </w:pPr>
            <w:r w:rsidRPr="00D42433">
              <w:rPr>
                <w:rFonts w:eastAsia="Times New Roman" w:cs="Times New Roman"/>
                <w:sz w:val="20"/>
              </w:rPr>
              <w:t>1</w:t>
            </w:r>
          </w:p>
        </w:tc>
      </w:tr>
      <w:tr w:rsidR="0077287B" w:rsidRPr="00D42433" w14:paraId="56A54C68" w14:textId="77777777">
        <w:trPr>
          <w:jc w:val="center"/>
        </w:trPr>
        <w:tc>
          <w:tcPr>
            <w:tcW w:w="0" w:type="dxa"/>
            <w:shd w:val="clear" w:color="auto" w:fill="FFFFFF"/>
            <w:tcMar>
              <w:top w:w="40" w:type="dxa"/>
              <w:left w:w="20" w:type="dxa"/>
              <w:bottom w:w="40" w:type="dxa"/>
              <w:right w:w="20" w:type="dxa"/>
            </w:tcMar>
            <w:vAlign w:val="center"/>
          </w:tcPr>
          <w:p w14:paraId="20DD9559" w14:textId="77777777" w:rsidR="0077287B" w:rsidRPr="00D42433" w:rsidRDefault="00E03954">
            <w:pPr>
              <w:jc w:val="center"/>
              <w:rPr>
                <w:sz w:val="20"/>
              </w:rPr>
            </w:pPr>
            <w:r w:rsidRPr="00D42433">
              <w:rPr>
                <w:rFonts w:eastAsia="Times New Roman" w:cs="Times New Roman"/>
                <w:sz w:val="20"/>
              </w:rPr>
              <w:t>18</w:t>
            </w:r>
          </w:p>
        </w:tc>
        <w:tc>
          <w:tcPr>
            <w:tcW w:w="0" w:type="dxa"/>
            <w:shd w:val="clear" w:color="auto" w:fill="FFFFFF"/>
            <w:tcMar>
              <w:top w:w="40" w:type="dxa"/>
              <w:left w:w="200" w:type="dxa"/>
              <w:bottom w:w="40" w:type="dxa"/>
              <w:right w:w="200" w:type="dxa"/>
            </w:tcMar>
            <w:vAlign w:val="center"/>
          </w:tcPr>
          <w:p w14:paraId="6FB73D9D" w14:textId="77777777" w:rsidR="0077287B" w:rsidRPr="00D42433" w:rsidRDefault="00E03954">
            <w:pPr>
              <w:jc w:val="center"/>
              <w:rPr>
                <w:sz w:val="20"/>
              </w:rPr>
            </w:pPr>
            <w:r w:rsidRPr="00D42433">
              <w:rPr>
                <w:rFonts w:eastAsia="Times New Roman" w:cs="Times New Roman"/>
                <w:sz w:val="20"/>
              </w:rPr>
              <w:t>Котельная №42-20</w:t>
            </w:r>
          </w:p>
        </w:tc>
        <w:tc>
          <w:tcPr>
            <w:tcW w:w="0" w:type="dxa"/>
            <w:shd w:val="clear" w:color="auto" w:fill="FFFFFF"/>
            <w:tcMar>
              <w:top w:w="40" w:type="dxa"/>
              <w:left w:w="200" w:type="dxa"/>
              <w:bottom w:w="40" w:type="dxa"/>
              <w:right w:w="200" w:type="dxa"/>
            </w:tcMar>
            <w:vAlign w:val="center"/>
          </w:tcPr>
          <w:p w14:paraId="63C39869" w14:textId="77777777" w:rsidR="0077287B" w:rsidRPr="00D42433" w:rsidRDefault="00E03954">
            <w:pPr>
              <w:jc w:val="center"/>
              <w:rPr>
                <w:sz w:val="20"/>
                <w:lang w:val="ru-RU"/>
              </w:rPr>
            </w:pPr>
            <w:r w:rsidRPr="00D42433">
              <w:rPr>
                <w:rFonts w:eastAsia="Times New Roman" w:cs="Times New Roman"/>
                <w:sz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1BACF08" w14:textId="77777777" w:rsidR="0077287B" w:rsidRPr="00D42433" w:rsidRDefault="00E03954">
            <w:pPr>
              <w:jc w:val="center"/>
              <w:rPr>
                <w:sz w:val="20"/>
              </w:rPr>
            </w:pPr>
            <w:r w:rsidRPr="00D42433">
              <w:rPr>
                <w:rFonts w:eastAsia="Times New Roman" w:cs="Times New Roman"/>
                <w:sz w:val="20"/>
              </w:rPr>
              <w:t>1</w:t>
            </w:r>
          </w:p>
        </w:tc>
      </w:tr>
      <w:tr w:rsidR="0077287B" w:rsidRPr="00D42433" w14:paraId="0D7F47E4" w14:textId="77777777">
        <w:trPr>
          <w:jc w:val="center"/>
        </w:trPr>
        <w:tc>
          <w:tcPr>
            <w:tcW w:w="0" w:type="dxa"/>
            <w:shd w:val="clear" w:color="auto" w:fill="FFFFFF"/>
            <w:tcMar>
              <w:top w:w="40" w:type="dxa"/>
              <w:left w:w="20" w:type="dxa"/>
              <w:bottom w:w="40" w:type="dxa"/>
              <w:right w:w="20" w:type="dxa"/>
            </w:tcMar>
            <w:vAlign w:val="center"/>
          </w:tcPr>
          <w:p w14:paraId="1E711E34" w14:textId="77777777" w:rsidR="0077287B" w:rsidRPr="00D42433" w:rsidRDefault="00E03954">
            <w:pPr>
              <w:jc w:val="center"/>
              <w:rPr>
                <w:sz w:val="20"/>
              </w:rPr>
            </w:pPr>
            <w:r w:rsidRPr="00D42433">
              <w:rPr>
                <w:rFonts w:eastAsia="Times New Roman" w:cs="Times New Roman"/>
                <w:sz w:val="20"/>
              </w:rPr>
              <w:t>19</w:t>
            </w:r>
          </w:p>
        </w:tc>
        <w:tc>
          <w:tcPr>
            <w:tcW w:w="0" w:type="dxa"/>
            <w:shd w:val="clear" w:color="auto" w:fill="FFFFFF"/>
            <w:tcMar>
              <w:top w:w="40" w:type="dxa"/>
              <w:left w:w="200" w:type="dxa"/>
              <w:bottom w:w="40" w:type="dxa"/>
              <w:right w:w="200" w:type="dxa"/>
            </w:tcMar>
            <w:vAlign w:val="center"/>
          </w:tcPr>
          <w:p w14:paraId="74A0845C" w14:textId="77777777" w:rsidR="0077287B" w:rsidRPr="00D42433" w:rsidRDefault="00E03954">
            <w:pPr>
              <w:jc w:val="center"/>
              <w:rPr>
                <w:sz w:val="20"/>
              </w:rPr>
            </w:pPr>
            <w:r w:rsidRPr="00D42433">
              <w:rPr>
                <w:rFonts w:eastAsia="Times New Roman" w:cs="Times New Roman"/>
                <w:sz w:val="20"/>
              </w:rPr>
              <w:t>Автономная Котельная №42-21 детского сада</w:t>
            </w:r>
          </w:p>
        </w:tc>
        <w:tc>
          <w:tcPr>
            <w:tcW w:w="0" w:type="dxa"/>
            <w:shd w:val="clear" w:color="auto" w:fill="FFFFFF"/>
            <w:tcMar>
              <w:top w:w="40" w:type="dxa"/>
              <w:left w:w="200" w:type="dxa"/>
              <w:bottom w:w="40" w:type="dxa"/>
              <w:right w:w="200" w:type="dxa"/>
            </w:tcMar>
            <w:vAlign w:val="center"/>
          </w:tcPr>
          <w:p w14:paraId="4D02A499" w14:textId="77777777" w:rsidR="0077287B" w:rsidRPr="00D42433" w:rsidRDefault="00E03954">
            <w:pPr>
              <w:jc w:val="center"/>
              <w:rPr>
                <w:sz w:val="20"/>
                <w:lang w:val="ru-RU"/>
              </w:rPr>
            </w:pPr>
            <w:r w:rsidRPr="00D42433">
              <w:rPr>
                <w:rFonts w:eastAsia="Times New Roman" w:cs="Times New Roman"/>
                <w:sz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9716010" w14:textId="77777777" w:rsidR="0077287B" w:rsidRPr="00D42433" w:rsidRDefault="00E03954">
            <w:pPr>
              <w:jc w:val="center"/>
              <w:rPr>
                <w:sz w:val="20"/>
              </w:rPr>
            </w:pPr>
            <w:r w:rsidRPr="00D42433">
              <w:rPr>
                <w:rFonts w:eastAsia="Times New Roman" w:cs="Times New Roman"/>
                <w:sz w:val="20"/>
              </w:rPr>
              <w:t>1</w:t>
            </w:r>
          </w:p>
        </w:tc>
      </w:tr>
      <w:tr w:rsidR="0077287B" w:rsidRPr="00D42433" w14:paraId="00521F3E" w14:textId="77777777">
        <w:trPr>
          <w:jc w:val="center"/>
        </w:trPr>
        <w:tc>
          <w:tcPr>
            <w:tcW w:w="0" w:type="dxa"/>
            <w:shd w:val="clear" w:color="auto" w:fill="FFFFFF"/>
            <w:tcMar>
              <w:top w:w="40" w:type="dxa"/>
              <w:left w:w="20" w:type="dxa"/>
              <w:bottom w:w="40" w:type="dxa"/>
              <w:right w:w="20" w:type="dxa"/>
            </w:tcMar>
            <w:vAlign w:val="center"/>
          </w:tcPr>
          <w:p w14:paraId="66F5B5E4" w14:textId="77777777" w:rsidR="0077287B" w:rsidRPr="00D42433" w:rsidRDefault="00E03954">
            <w:pPr>
              <w:jc w:val="center"/>
              <w:rPr>
                <w:sz w:val="20"/>
              </w:rPr>
            </w:pPr>
            <w:r w:rsidRPr="00D42433">
              <w:rPr>
                <w:rFonts w:eastAsia="Times New Roman" w:cs="Times New Roman"/>
                <w:sz w:val="20"/>
              </w:rPr>
              <w:t>20</w:t>
            </w:r>
          </w:p>
        </w:tc>
        <w:tc>
          <w:tcPr>
            <w:tcW w:w="0" w:type="dxa"/>
            <w:shd w:val="clear" w:color="auto" w:fill="FFFFFF"/>
            <w:tcMar>
              <w:top w:w="40" w:type="dxa"/>
              <w:left w:w="200" w:type="dxa"/>
              <w:bottom w:w="40" w:type="dxa"/>
              <w:right w:w="200" w:type="dxa"/>
            </w:tcMar>
            <w:vAlign w:val="center"/>
          </w:tcPr>
          <w:p w14:paraId="7B4FD147" w14:textId="77777777" w:rsidR="0077287B" w:rsidRPr="00D42433" w:rsidRDefault="00E03954">
            <w:pPr>
              <w:jc w:val="center"/>
              <w:rPr>
                <w:sz w:val="20"/>
              </w:rPr>
            </w:pPr>
            <w:r w:rsidRPr="00D42433">
              <w:rPr>
                <w:rFonts w:eastAsia="Times New Roman" w:cs="Times New Roman"/>
                <w:sz w:val="20"/>
              </w:rPr>
              <w:t>Котельная №42-22 Школьная №9</w:t>
            </w:r>
          </w:p>
        </w:tc>
        <w:tc>
          <w:tcPr>
            <w:tcW w:w="0" w:type="dxa"/>
            <w:shd w:val="clear" w:color="auto" w:fill="FFFFFF"/>
            <w:tcMar>
              <w:top w:w="40" w:type="dxa"/>
              <w:left w:w="200" w:type="dxa"/>
              <w:bottom w:w="40" w:type="dxa"/>
              <w:right w:w="200" w:type="dxa"/>
            </w:tcMar>
            <w:vAlign w:val="center"/>
          </w:tcPr>
          <w:p w14:paraId="401C8EBF" w14:textId="77777777" w:rsidR="0077287B" w:rsidRPr="00D42433" w:rsidRDefault="00E03954">
            <w:pPr>
              <w:jc w:val="center"/>
              <w:rPr>
                <w:sz w:val="20"/>
                <w:lang w:val="ru-RU"/>
              </w:rPr>
            </w:pPr>
            <w:r w:rsidRPr="00D42433">
              <w:rPr>
                <w:rFonts w:eastAsia="Times New Roman" w:cs="Times New Roman"/>
                <w:sz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229D1C44" w14:textId="77777777" w:rsidR="0077287B" w:rsidRPr="00D42433" w:rsidRDefault="00E03954">
            <w:pPr>
              <w:jc w:val="center"/>
              <w:rPr>
                <w:sz w:val="20"/>
              </w:rPr>
            </w:pPr>
            <w:r w:rsidRPr="00D42433">
              <w:rPr>
                <w:rFonts w:eastAsia="Times New Roman" w:cs="Times New Roman"/>
                <w:sz w:val="20"/>
              </w:rPr>
              <w:t>1</w:t>
            </w:r>
          </w:p>
        </w:tc>
      </w:tr>
      <w:tr w:rsidR="0077287B" w:rsidRPr="00D42433" w14:paraId="2794AACB" w14:textId="77777777">
        <w:trPr>
          <w:jc w:val="center"/>
        </w:trPr>
        <w:tc>
          <w:tcPr>
            <w:tcW w:w="0" w:type="dxa"/>
            <w:shd w:val="clear" w:color="auto" w:fill="FFFFFF"/>
            <w:tcMar>
              <w:top w:w="40" w:type="dxa"/>
              <w:left w:w="20" w:type="dxa"/>
              <w:bottom w:w="40" w:type="dxa"/>
              <w:right w:w="20" w:type="dxa"/>
            </w:tcMar>
            <w:vAlign w:val="center"/>
          </w:tcPr>
          <w:p w14:paraId="69854C63" w14:textId="77777777" w:rsidR="0077287B" w:rsidRPr="00D42433" w:rsidRDefault="00E03954">
            <w:pPr>
              <w:jc w:val="center"/>
              <w:rPr>
                <w:sz w:val="20"/>
              </w:rPr>
            </w:pPr>
            <w:r w:rsidRPr="00D42433">
              <w:rPr>
                <w:rFonts w:eastAsia="Times New Roman" w:cs="Times New Roman"/>
                <w:sz w:val="20"/>
              </w:rPr>
              <w:t>21</w:t>
            </w:r>
          </w:p>
        </w:tc>
        <w:tc>
          <w:tcPr>
            <w:tcW w:w="0" w:type="dxa"/>
            <w:shd w:val="clear" w:color="auto" w:fill="FFFFFF"/>
            <w:tcMar>
              <w:top w:w="40" w:type="dxa"/>
              <w:left w:w="200" w:type="dxa"/>
              <w:bottom w:w="40" w:type="dxa"/>
              <w:right w:w="200" w:type="dxa"/>
            </w:tcMar>
            <w:vAlign w:val="center"/>
          </w:tcPr>
          <w:p w14:paraId="39D05B04" w14:textId="77777777" w:rsidR="0077287B" w:rsidRPr="00D42433" w:rsidRDefault="00E03954">
            <w:pPr>
              <w:jc w:val="center"/>
              <w:rPr>
                <w:sz w:val="20"/>
              </w:rPr>
            </w:pPr>
            <w:r w:rsidRPr="00D42433">
              <w:rPr>
                <w:rFonts w:eastAsia="Times New Roman" w:cs="Times New Roman"/>
                <w:sz w:val="20"/>
              </w:rPr>
              <w:t>Котельная №42-23 Центральная</w:t>
            </w:r>
          </w:p>
        </w:tc>
        <w:tc>
          <w:tcPr>
            <w:tcW w:w="0" w:type="dxa"/>
            <w:shd w:val="clear" w:color="auto" w:fill="FFFFFF"/>
            <w:tcMar>
              <w:top w:w="40" w:type="dxa"/>
              <w:left w:w="200" w:type="dxa"/>
              <w:bottom w:w="40" w:type="dxa"/>
              <w:right w:w="200" w:type="dxa"/>
            </w:tcMar>
            <w:vAlign w:val="center"/>
          </w:tcPr>
          <w:p w14:paraId="094083A5" w14:textId="77777777" w:rsidR="0077287B" w:rsidRPr="00D42433" w:rsidRDefault="00E03954">
            <w:pPr>
              <w:jc w:val="center"/>
              <w:rPr>
                <w:sz w:val="20"/>
                <w:lang w:val="ru-RU"/>
              </w:rPr>
            </w:pPr>
            <w:r w:rsidRPr="00D42433">
              <w:rPr>
                <w:rFonts w:eastAsia="Times New Roman" w:cs="Times New Roman"/>
                <w:sz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B070698" w14:textId="77777777" w:rsidR="0077287B" w:rsidRPr="00D42433" w:rsidRDefault="00E03954">
            <w:pPr>
              <w:jc w:val="center"/>
              <w:rPr>
                <w:sz w:val="20"/>
              </w:rPr>
            </w:pPr>
            <w:r w:rsidRPr="00D42433">
              <w:rPr>
                <w:rFonts w:eastAsia="Times New Roman" w:cs="Times New Roman"/>
                <w:sz w:val="20"/>
              </w:rPr>
              <w:t>1</w:t>
            </w:r>
          </w:p>
        </w:tc>
      </w:tr>
      <w:tr w:rsidR="0077287B" w:rsidRPr="00D42433" w14:paraId="740A2B3F" w14:textId="77777777">
        <w:trPr>
          <w:jc w:val="center"/>
        </w:trPr>
        <w:tc>
          <w:tcPr>
            <w:tcW w:w="0" w:type="dxa"/>
            <w:shd w:val="clear" w:color="auto" w:fill="FFFFFF"/>
            <w:tcMar>
              <w:top w:w="40" w:type="dxa"/>
              <w:left w:w="20" w:type="dxa"/>
              <w:bottom w:w="40" w:type="dxa"/>
              <w:right w:w="20" w:type="dxa"/>
            </w:tcMar>
            <w:vAlign w:val="center"/>
          </w:tcPr>
          <w:p w14:paraId="0D6902B8" w14:textId="77777777" w:rsidR="0077287B" w:rsidRPr="00D42433" w:rsidRDefault="00E03954">
            <w:pPr>
              <w:jc w:val="center"/>
              <w:rPr>
                <w:sz w:val="20"/>
              </w:rPr>
            </w:pPr>
            <w:r w:rsidRPr="00D42433">
              <w:rPr>
                <w:rFonts w:eastAsia="Times New Roman" w:cs="Times New Roman"/>
                <w:sz w:val="20"/>
              </w:rPr>
              <w:t>22</w:t>
            </w:r>
          </w:p>
        </w:tc>
        <w:tc>
          <w:tcPr>
            <w:tcW w:w="0" w:type="dxa"/>
            <w:shd w:val="clear" w:color="auto" w:fill="FFFFFF"/>
            <w:tcMar>
              <w:top w:w="40" w:type="dxa"/>
              <w:left w:w="200" w:type="dxa"/>
              <w:bottom w:w="40" w:type="dxa"/>
              <w:right w:w="200" w:type="dxa"/>
            </w:tcMar>
            <w:vAlign w:val="center"/>
          </w:tcPr>
          <w:p w14:paraId="1099FF93" w14:textId="77777777" w:rsidR="0077287B" w:rsidRPr="00D42433" w:rsidRDefault="00E03954">
            <w:pPr>
              <w:jc w:val="center"/>
              <w:rPr>
                <w:sz w:val="20"/>
              </w:rPr>
            </w:pPr>
            <w:r w:rsidRPr="00D42433">
              <w:rPr>
                <w:rFonts w:eastAsia="Times New Roman" w:cs="Times New Roman"/>
                <w:sz w:val="20"/>
              </w:rPr>
              <w:t>Котельная №42-24</w:t>
            </w:r>
          </w:p>
        </w:tc>
        <w:tc>
          <w:tcPr>
            <w:tcW w:w="0" w:type="dxa"/>
            <w:shd w:val="clear" w:color="auto" w:fill="FFFFFF"/>
            <w:tcMar>
              <w:top w:w="40" w:type="dxa"/>
              <w:left w:w="200" w:type="dxa"/>
              <w:bottom w:w="40" w:type="dxa"/>
              <w:right w:w="200" w:type="dxa"/>
            </w:tcMar>
            <w:vAlign w:val="center"/>
          </w:tcPr>
          <w:p w14:paraId="7EEE5CC0" w14:textId="77777777" w:rsidR="0077287B" w:rsidRPr="00D42433" w:rsidRDefault="00E03954">
            <w:pPr>
              <w:jc w:val="center"/>
              <w:rPr>
                <w:sz w:val="20"/>
                <w:lang w:val="ru-RU"/>
              </w:rPr>
            </w:pPr>
            <w:r w:rsidRPr="00D42433">
              <w:rPr>
                <w:rFonts w:eastAsia="Times New Roman" w:cs="Times New Roman"/>
                <w:sz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1969345A" w14:textId="77777777" w:rsidR="0077287B" w:rsidRPr="00D42433" w:rsidRDefault="00E03954">
            <w:pPr>
              <w:jc w:val="center"/>
              <w:rPr>
                <w:sz w:val="20"/>
              </w:rPr>
            </w:pPr>
            <w:r w:rsidRPr="00D42433">
              <w:rPr>
                <w:rFonts w:eastAsia="Times New Roman" w:cs="Times New Roman"/>
                <w:sz w:val="20"/>
              </w:rPr>
              <w:t>1</w:t>
            </w:r>
          </w:p>
        </w:tc>
      </w:tr>
      <w:tr w:rsidR="0077287B" w:rsidRPr="00D42433" w14:paraId="350FD112" w14:textId="77777777">
        <w:trPr>
          <w:jc w:val="center"/>
        </w:trPr>
        <w:tc>
          <w:tcPr>
            <w:tcW w:w="0" w:type="dxa"/>
            <w:shd w:val="clear" w:color="auto" w:fill="FFFFFF"/>
            <w:tcMar>
              <w:top w:w="40" w:type="dxa"/>
              <w:left w:w="20" w:type="dxa"/>
              <w:bottom w:w="40" w:type="dxa"/>
              <w:right w:w="20" w:type="dxa"/>
            </w:tcMar>
            <w:vAlign w:val="center"/>
          </w:tcPr>
          <w:p w14:paraId="452A05D3" w14:textId="77777777" w:rsidR="0077287B" w:rsidRPr="00D42433" w:rsidRDefault="00E03954">
            <w:pPr>
              <w:jc w:val="center"/>
              <w:rPr>
                <w:sz w:val="20"/>
              </w:rPr>
            </w:pPr>
            <w:r w:rsidRPr="00D42433">
              <w:rPr>
                <w:rFonts w:eastAsia="Times New Roman" w:cs="Times New Roman"/>
                <w:sz w:val="20"/>
              </w:rPr>
              <w:t>23</w:t>
            </w:r>
          </w:p>
        </w:tc>
        <w:tc>
          <w:tcPr>
            <w:tcW w:w="0" w:type="dxa"/>
            <w:shd w:val="clear" w:color="auto" w:fill="FFFFFF"/>
            <w:tcMar>
              <w:top w:w="40" w:type="dxa"/>
              <w:left w:w="200" w:type="dxa"/>
              <w:bottom w:w="40" w:type="dxa"/>
              <w:right w:w="200" w:type="dxa"/>
            </w:tcMar>
            <w:vAlign w:val="center"/>
          </w:tcPr>
          <w:p w14:paraId="782E45E4" w14:textId="77777777" w:rsidR="0077287B" w:rsidRPr="00D42433" w:rsidRDefault="00E03954">
            <w:pPr>
              <w:jc w:val="center"/>
              <w:rPr>
                <w:sz w:val="20"/>
              </w:rPr>
            </w:pPr>
            <w:r w:rsidRPr="00D42433">
              <w:rPr>
                <w:rFonts w:eastAsia="Times New Roman" w:cs="Times New Roman"/>
                <w:sz w:val="20"/>
              </w:rPr>
              <w:t>Котельная №42-25</w:t>
            </w:r>
          </w:p>
        </w:tc>
        <w:tc>
          <w:tcPr>
            <w:tcW w:w="0" w:type="dxa"/>
            <w:shd w:val="clear" w:color="auto" w:fill="FFFFFF"/>
            <w:tcMar>
              <w:top w:w="40" w:type="dxa"/>
              <w:left w:w="200" w:type="dxa"/>
              <w:bottom w:w="40" w:type="dxa"/>
              <w:right w:w="200" w:type="dxa"/>
            </w:tcMar>
            <w:vAlign w:val="center"/>
          </w:tcPr>
          <w:p w14:paraId="223C3EA8" w14:textId="77777777" w:rsidR="0077287B" w:rsidRPr="00D42433" w:rsidRDefault="00E03954">
            <w:pPr>
              <w:jc w:val="center"/>
              <w:rPr>
                <w:sz w:val="20"/>
                <w:lang w:val="ru-RU"/>
              </w:rPr>
            </w:pPr>
            <w:r w:rsidRPr="00D42433">
              <w:rPr>
                <w:rFonts w:eastAsia="Times New Roman" w:cs="Times New Roman"/>
                <w:sz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7C3C6C33" w14:textId="77777777" w:rsidR="0077287B" w:rsidRPr="00D42433" w:rsidRDefault="00E03954">
            <w:pPr>
              <w:jc w:val="center"/>
              <w:rPr>
                <w:sz w:val="20"/>
              </w:rPr>
            </w:pPr>
            <w:r w:rsidRPr="00D42433">
              <w:rPr>
                <w:rFonts w:eastAsia="Times New Roman" w:cs="Times New Roman"/>
                <w:sz w:val="20"/>
              </w:rPr>
              <w:t>1</w:t>
            </w:r>
          </w:p>
        </w:tc>
      </w:tr>
      <w:tr w:rsidR="0077287B" w:rsidRPr="00D42433" w14:paraId="51F77C7F" w14:textId="77777777">
        <w:trPr>
          <w:jc w:val="center"/>
        </w:trPr>
        <w:tc>
          <w:tcPr>
            <w:tcW w:w="0" w:type="dxa"/>
            <w:shd w:val="clear" w:color="auto" w:fill="FFFFFF"/>
            <w:tcMar>
              <w:top w:w="40" w:type="dxa"/>
              <w:left w:w="20" w:type="dxa"/>
              <w:bottom w:w="40" w:type="dxa"/>
              <w:right w:w="20" w:type="dxa"/>
            </w:tcMar>
            <w:vAlign w:val="center"/>
          </w:tcPr>
          <w:p w14:paraId="3AD472C9" w14:textId="77777777" w:rsidR="0077287B" w:rsidRPr="00D42433" w:rsidRDefault="00E03954">
            <w:pPr>
              <w:jc w:val="center"/>
              <w:rPr>
                <w:sz w:val="20"/>
              </w:rPr>
            </w:pPr>
            <w:r w:rsidRPr="00D42433">
              <w:rPr>
                <w:rFonts w:eastAsia="Times New Roman" w:cs="Times New Roman"/>
                <w:sz w:val="20"/>
              </w:rPr>
              <w:t>24</w:t>
            </w:r>
          </w:p>
        </w:tc>
        <w:tc>
          <w:tcPr>
            <w:tcW w:w="0" w:type="dxa"/>
            <w:shd w:val="clear" w:color="auto" w:fill="FFFFFF"/>
            <w:tcMar>
              <w:top w:w="40" w:type="dxa"/>
              <w:left w:w="200" w:type="dxa"/>
              <w:bottom w:w="40" w:type="dxa"/>
              <w:right w:w="200" w:type="dxa"/>
            </w:tcMar>
            <w:vAlign w:val="center"/>
          </w:tcPr>
          <w:p w14:paraId="03445B4B" w14:textId="77777777" w:rsidR="0077287B" w:rsidRPr="00D42433" w:rsidRDefault="00E03954">
            <w:pPr>
              <w:jc w:val="center"/>
              <w:rPr>
                <w:sz w:val="20"/>
              </w:rPr>
            </w:pPr>
            <w:r w:rsidRPr="00D42433">
              <w:rPr>
                <w:rFonts w:eastAsia="Times New Roman" w:cs="Times New Roman"/>
                <w:sz w:val="20"/>
              </w:rPr>
              <w:t>Котельная Школьная №42-26</w:t>
            </w:r>
          </w:p>
        </w:tc>
        <w:tc>
          <w:tcPr>
            <w:tcW w:w="0" w:type="dxa"/>
            <w:shd w:val="clear" w:color="auto" w:fill="FFFFFF"/>
            <w:tcMar>
              <w:top w:w="40" w:type="dxa"/>
              <w:left w:w="200" w:type="dxa"/>
              <w:bottom w:w="40" w:type="dxa"/>
              <w:right w:w="200" w:type="dxa"/>
            </w:tcMar>
            <w:vAlign w:val="center"/>
          </w:tcPr>
          <w:p w14:paraId="706F10A7" w14:textId="77777777" w:rsidR="0077287B" w:rsidRPr="00D42433" w:rsidRDefault="00E03954">
            <w:pPr>
              <w:jc w:val="center"/>
              <w:rPr>
                <w:sz w:val="20"/>
                <w:lang w:val="ru-RU"/>
              </w:rPr>
            </w:pPr>
            <w:r w:rsidRPr="00D42433">
              <w:rPr>
                <w:rFonts w:eastAsia="Times New Roman" w:cs="Times New Roman"/>
                <w:sz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FDED0A7" w14:textId="77777777" w:rsidR="0077287B" w:rsidRPr="00D42433" w:rsidRDefault="00E03954">
            <w:pPr>
              <w:jc w:val="center"/>
              <w:rPr>
                <w:sz w:val="20"/>
              </w:rPr>
            </w:pPr>
            <w:r w:rsidRPr="00D42433">
              <w:rPr>
                <w:rFonts w:eastAsia="Times New Roman" w:cs="Times New Roman"/>
                <w:sz w:val="20"/>
              </w:rPr>
              <w:t>1</w:t>
            </w:r>
          </w:p>
        </w:tc>
      </w:tr>
      <w:tr w:rsidR="0077287B" w:rsidRPr="00D42433" w14:paraId="36F53DC2" w14:textId="77777777">
        <w:trPr>
          <w:jc w:val="center"/>
        </w:trPr>
        <w:tc>
          <w:tcPr>
            <w:tcW w:w="0" w:type="dxa"/>
            <w:shd w:val="clear" w:color="auto" w:fill="FFFFFF"/>
            <w:tcMar>
              <w:top w:w="40" w:type="dxa"/>
              <w:left w:w="20" w:type="dxa"/>
              <w:bottom w:w="40" w:type="dxa"/>
              <w:right w:w="20" w:type="dxa"/>
            </w:tcMar>
            <w:vAlign w:val="center"/>
          </w:tcPr>
          <w:p w14:paraId="1E6FE849" w14:textId="77777777" w:rsidR="0077287B" w:rsidRPr="00D42433" w:rsidRDefault="00E03954">
            <w:pPr>
              <w:jc w:val="center"/>
              <w:rPr>
                <w:sz w:val="20"/>
              </w:rPr>
            </w:pPr>
            <w:r w:rsidRPr="00D42433">
              <w:rPr>
                <w:rFonts w:eastAsia="Times New Roman" w:cs="Times New Roman"/>
                <w:sz w:val="20"/>
              </w:rPr>
              <w:t>25</w:t>
            </w:r>
          </w:p>
        </w:tc>
        <w:tc>
          <w:tcPr>
            <w:tcW w:w="0" w:type="dxa"/>
            <w:shd w:val="clear" w:color="auto" w:fill="FFFFFF"/>
            <w:tcMar>
              <w:top w:w="40" w:type="dxa"/>
              <w:left w:w="200" w:type="dxa"/>
              <w:bottom w:w="40" w:type="dxa"/>
              <w:right w:w="200" w:type="dxa"/>
            </w:tcMar>
            <w:vAlign w:val="center"/>
          </w:tcPr>
          <w:p w14:paraId="462EEB52" w14:textId="77777777" w:rsidR="0077287B" w:rsidRPr="00D42433" w:rsidRDefault="00E03954">
            <w:pPr>
              <w:jc w:val="center"/>
              <w:rPr>
                <w:sz w:val="20"/>
              </w:rPr>
            </w:pPr>
            <w:r w:rsidRPr="00D42433">
              <w:rPr>
                <w:rFonts w:eastAsia="Times New Roman" w:cs="Times New Roman"/>
                <w:sz w:val="20"/>
              </w:rPr>
              <w:t>Котельная №42-27детского сада</w:t>
            </w:r>
          </w:p>
        </w:tc>
        <w:tc>
          <w:tcPr>
            <w:tcW w:w="0" w:type="dxa"/>
            <w:shd w:val="clear" w:color="auto" w:fill="FFFFFF"/>
            <w:tcMar>
              <w:top w:w="40" w:type="dxa"/>
              <w:left w:w="200" w:type="dxa"/>
              <w:bottom w:w="40" w:type="dxa"/>
              <w:right w:w="200" w:type="dxa"/>
            </w:tcMar>
            <w:vAlign w:val="center"/>
          </w:tcPr>
          <w:p w14:paraId="1106887A" w14:textId="77777777" w:rsidR="0077287B" w:rsidRPr="00D42433" w:rsidRDefault="00E03954">
            <w:pPr>
              <w:jc w:val="center"/>
              <w:rPr>
                <w:sz w:val="20"/>
                <w:lang w:val="ru-RU"/>
              </w:rPr>
            </w:pPr>
            <w:r w:rsidRPr="00D42433">
              <w:rPr>
                <w:rFonts w:eastAsia="Times New Roman" w:cs="Times New Roman"/>
                <w:sz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2AE6213" w14:textId="77777777" w:rsidR="0077287B" w:rsidRPr="00D42433" w:rsidRDefault="00E03954">
            <w:pPr>
              <w:jc w:val="center"/>
              <w:rPr>
                <w:sz w:val="20"/>
              </w:rPr>
            </w:pPr>
            <w:r w:rsidRPr="00D42433">
              <w:rPr>
                <w:rFonts w:eastAsia="Times New Roman" w:cs="Times New Roman"/>
                <w:sz w:val="20"/>
              </w:rPr>
              <w:t>1</w:t>
            </w:r>
          </w:p>
        </w:tc>
      </w:tr>
      <w:tr w:rsidR="0077287B" w:rsidRPr="00D42433" w14:paraId="2855AD82" w14:textId="77777777">
        <w:trPr>
          <w:jc w:val="center"/>
        </w:trPr>
        <w:tc>
          <w:tcPr>
            <w:tcW w:w="0" w:type="dxa"/>
            <w:shd w:val="clear" w:color="auto" w:fill="FFFFFF"/>
            <w:tcMar>
              <w:top w:w="40" w:type="dxa"/>
              <w:left w:w="20" w:type="dxa"/>
              <w:bottom w:w="40" w:type="dxa"/>
              <w:right w:w="20" w:type="dxa"/>
            </w:tcMar>
            <w:vAlign w:val="center"/>
          </w:tcPr>
          <w:p w14:paraId="794F008F" w14:textId="77777777" w:rsidR="0077287B" w:rsidRPr="00D42433" w:rsidRDefault="00E03954">
            <w:pPr>
              <w:jc w:val="center"/>
              <w:rPr>
                <w:sz w:val="20"/>
              </w:rPr>
            </w:pPr>
            <w:r w:rsidRPr="00D42433">
              <w:rPr>
                <w:rFonts w:eastAsia="Times New Roman" w:cs="Times New Roman"/>
                <w:sz w:val="20"/>
              </w:rPr>
              <w:t>26</w:t>
            </w:r>
          </w:p>
        </w:tc>
        <w:tc>
          <w:tcPr>
            <w:tcW w:w="0" w:type="dxa"/>
            <w:shd w:val="clear" w:color="auto" w:fill="FFFFFF"/>
            <w:tcMar>
              <w:top w:w="40" w:type="dxa"/>
              <w:left w:w="200" w:type="dxa"/>
              <w:bottom w:w="40" w:type="dxa"/>
              <w:right w:w="200" w:type="dxa"/>
            </w:tcMar>
            <w:vAlign w:val="center"/>
          </w:tcPr>
          <w:p w14:paraId="66D559EB" w14:textId="77777777" w:rsidR="0077287B" w:rsidRPr="00D42433" w:rsidRDefault="00E03954">
            <w:pPr>
              <w:jc w:val="center"/>
              <w:rPr>
                <w:sz w:val="20"/>
              </w:rPr>
            </w:pPr>
            <w:r w:rsidRPr="00D42433">
              <w:rPr>
                <w:rFonts w:eastAsia="Times New Roman" w:cs="Times New Roman"/>
                <w:sz w:val="20"/>
              </w:rPr>
              <w:t>Автономная Котельная № 42-28 КДЦ</w:t>
            </w:r>
          </w:p>
        </w:tc>
        <w:tc>
          <w:tcPr>
            <w:tcW w:w="0" w:type="dxa"/>
            <w:shd w:val="clear" w:color="auto" w:fill="FFFFFF"/>
            <w:tcMar>
              <w:top w:w="40" w:type="dxa"/>
              <w:left w:w="200" w:type="dxa"/>
              <w:bottom w:w="40" w:type="dxa"/>
              <w:right w:w="200" w:type="dxa"/>
            </w:tcMar>
            <w:vAlign w:val="center"/>
          </w:tcPr>
          <w:p w14:paraId="21E782D6" w14:textId="77777777" w:rsidR="0077287B" w:rsidRPr="00D42433" w:rsidRDefault="00E03954">
            <w:pPr>
              <w:jc w:val="center"/>
              <w:rPr>
                <w:sz w:val="20"/>
                <w:lang w:val="ru-RU"/>
              </w:rPr>
            </w:pPr>
            <w:r w:rsidRPr="00D42433">
              <w:rPr>
                <w:rFonts w:eastAsia="Times New Roman" w:cs="Times New Roman"/>
                <w:sz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99305E3" w14:textId="77777777" w:rsidR="0077287B" w:rsidRPr="00D42433" w:rsidRDefault="00E03954">
            <w:pPr>
              <w:jc w:val="center"/>
              <w:rPr>
                <w:sz w:val="20"/>
              </w:rPr>
            </w:pPr>
            <w:r w:rsidRPr="00D42433">
              <w:rPr>
                <w:rFonts w:eastAsia="Times New Roman" w:cs="Times New Roman"/>
                <w:sz w:val="20"/>
              </w:rPr>
              <w:t>1</w:t>
            </w:r>
          </w:p>
        </w:tc>
      </w:tr>
      <w:tr w:rsidR="0077287B" w:rsidRPr="00D42433" w14:paraId="3B20AC5A" w14:textId="77777777">
        <w:trPr>
          <w:jc w:val="center"/>
        </w:trPr>
        <w:tc>
          <w:tcPr>
            <w:tcW w:w="0" w:type="dxa"/>
            <w:shd w:val="clear" w:color="auto" w:fill="FFFFFF"/>
            <w:tcMar>
              <w:top w:w="40" w:type="dxa"/>
              <w:left w:w="20" w:type="dxa"/>
              <w:bottom w:w="40" w:type="dxa"/>
              <w:right w:w="20" w:type="dxa"/>
            </w:tcMar>
            <w:vAlign w:val="center"/>
          </w:tcPr>
          <w:p w14:paraId="79EE181C" w14:textId="77777777" w:rsidR="0077287B" w:rsidRPr="00D42433" w:rsidRDefault="00E03954">
            <w:pPr>
              <w:jc w:val="center"/>
              <w:rPr>
                <w:sz w:val="20"/>
              </w:rPr>
            </w:pPr>
            <w:r w:rsidRPr="00D42433">
              <w:rPr>
                <w:rFonts w:eastAsia="Times New Roman" w:cs="Times New Roman"/>
                <w:sz w:val="20"/>
              </w:rPr>
              <w:t>27</w:t>
            </w:r>
          </w:p>
        </w:tc>
        <w:tc>
          <w:tcPr>
            <w:tcW w:w="0" w:type="dxa"/>
            <w:shd w:val="clear" w:color="auto" w:fill="FFFFFF"/>
            <w:tcMar>
              <w:top w:w="40" w:type="dxa"/>
              <w:left w:w="200" w:type="dxa"/>
              <w:bottom w:w="40" w:type="dxa"/>
              <w:right w:w="200" w:type="dxa"/>
            </w:tcMar>
            <w:vAlign w:val="center"/>
          </w:tcPr>
          <w:p w14:paraId="3E1FD9BE" w14:textId="77777777" w:rsidR="0077287B" w:rsidRPr="00D42433" w:rsidRDefault="00E03954">
            <w:pPr>
              <w:jc w:val="center"/>
              <w:rPr>
                <w:sz w:val="20"/>
              </w:rPr>
            </w:pPr>
            <w:r w:rsidRPr="00D42433">
              <w:rPr>
                <w:rFonts w:eastAsia="Times New Roman" w:cs="Times New Roman"/>
                <w:sz w:val="20"/>
              </w:rPr>
              <w:t>Котельная №42-29</w:t>
            </w:r>
          </w:p>
        </w:tc>
        <w:tc>
          <w:tcPr>
            <w:tcW w:w="0" w:type="dxa"/>
            <w:shd w:val="clear" w:color="auto" w:fill="FFFFFF"/>
            <w:tcMar>
              <w:top w:w="40" w:type="dxa"/>
              <w:left w:w="200" w:type="dxa"/>
              <w:bottom w:w="40" w:type="dxa"/>
              <w:right w:w="200" w:type="dxa"/>
            </w:tcMar>
            <w:vAlign w:val="center"/>
          </w:tcPr>
          <w:p w14:paraId="66F11354" w14:textId="77777777" w:rsidR="0077287B" w:rsidRPr="00D42433" w:rsidRDefault="00E03954">
            <w:pPr>
              <w:jc w:val="center"/>
              <w:rPr>
                <w:sz w:val="20"/>
                <w:lang w:val="ru-RU"/>
              </w:rPr>
            </w:pPr>
            <w:r w:rsidRPr="00D42433">
              <w:rPr>
                <w:rFonts w:eastAsia="Times New Roman" w:cs="Times New Roman"/>
                <w:sz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497F7E64" w14:textId="77777777" w:rsidR="0077287B" w:rsidRPr="00D42433" w:rsidRDefault="00E03954">
            <w:pPr>
              <w:jc w:val="center"/>
              <w:rPr>
                <w:sz w:val="20"/>
              </w:rPr>
            </w:pPr>
            <w:r w:rsidRPr="00D42433">
              <w:rPr>
                <w:rFonts w:eastAsia="Times New Roman" w:cs="Times New Roman"/>
                <w:sz w:val="20"/>
              </w:rPr>
              <w:t>1</w:t>
            </w:r>
          </w:p>
        </w:tc>
      </w:tr>
      <w:tr w:rsidR="0077287B" w:rsidRPr="00D42433" w14:paraId="2204FA7F" w14:textId="77777777">
        <w:trPr>
          <w:jc w:val="center"/>
        </w:trPr>
        <w:tc>
          <w:tcPr>
            <w:tcW w:w="0" w:type="dxa"/>
            <w:shd w:val="clear" w:color="auto" w:fill="FFFFFF"/>
            <w:tcMar>
              <w:top w:w="40" w:type="dxa"/>
              <w:left w:w="20" w:type="dxa"/>
              <w:bottom w:w="40" w:type="dxa"/>
              <w:right w:w="20" w:type="dxa"/>
            </w:tcMar>
            <w:vAlign w:val="center"/>
          </w:tcPr>
          <w:p w14:paraId="6F80D35B" w14:textId="77777777" w:rsidR="0077287B" w:rsidRPr="00D42433" w:rsidRDefault="00E03954">
            <w:pPr>
              <w:jc w:val="center"/>
              <w:rPr>
                <w:sz w:val="20"/>
              </w:rPr>
            </w:pPr>
            <w:r w:rsidRPr="00D42433">
              <w:rPr>
                <w:rFonts w:eastAsia="Times New Roman" w:cs="Times New Roman"/>
                <w:sz w:val="20"/>
              </w:rPr>
              <w:t>28</w:t>
            </w:r>
          </w:p>
        </w:tc>
        <w:tc>
          <w:tcPr>
            <w:tcW w:w="0" w:type="dxa"/>
            <w:shd w:val="clear" w:color="auto" w:fill="FFFFFF"/>
            <w:tcMar>
              <w:top w:w="40" w:type="dxa"/>
              <w:left w:w="200" w:type="dxa"/>
              <w:bottom w:w="40" w:type="dxa"/>
              <w:right w:w="200" w:type="dxa"/>
            </w:tcMar>
            <w:vAlign w:val="center"/>
          </w:tcPr>
          <w:p w14:paraId="3C394205" w14:textId="77777777" w:rsidR="0077287B" w:rsidRPr="00D42433" w:rsidRDefault="00E03954">
            <w:pPr>
              <w:jc w:val="center"/>
              <w:rPr>
                <w:sz w:val="20"/>
              </w:rPr>
            </w:pPr>
            <w:r w:rsidRPr="00D42433">
              <w:rPr>
                <w:rFonts w:eastAsia="Times New Roman" w:cs="Times New Roman"/>
                <w:sz w:val="20"/>
              </w:rPr>
              <w:t>Котельная №42-30 КДЦ</w:t>
            </w:r>
          </w:p>
        </w:tc>
        <w:tc>
          <w:tcPr>
            <w:tcW w:w="0" w:type="dxa"/>
            <w:shd w:val="clear" w:color="auto" w:fill="FFFFFF"/>
            <w:tcMar>
              <w:top w:w="40" w:type="dxa"/>
              <w:left w:w="200" w:type="dxa"/>
              <w:bottom w:w="40" w:type="dxa"/>
              <w:right w:w="200" w:type="dxa"/>
            </w:tcMar>
            <w:vAlign w:val="center"/>
          </w:tcPr>
          <w:p w14:paraId="7BA68C4F" w14:textId="77777777" w:rsidR="0077287B" w:rsidRPr="00D42433" w:rsidRDefault="00E03954">
            <w:pPr>
              <w:jc w:val="center"/>
              <w:rPr>
                <w:sz w:val="20"/>
                <w:lang w:val="ru-RU"/>
              </w:rPr>
            </w:pPr>
            <w:r w:rsidRPr="00D42433">
              <w:rPr>
                <w:rFonts w:eastAsia="Times New Roman" w:cs="Times New Roman"/>
                <w:sz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3F61B261" w14:textId="77777777" w:rsidR="0077287B" w:rsidRPr="00D42433" w:rsidRDefault="00E03954">
            <w:pPr>
              <w:jc w:val="center"/>
              <w:rPr>
                <w:sz w:val="20"/>
              </w:rPr>
            </w:pPr>
            <w:r w:rsidRPr="00D42433">
              <w:rPr>
                <w:rFonts w:eastAsia="Times New Roman" w:cs="Times New Roman"/>
                <w:sz w:val="20"/>
              </w:rPr>
              <w:t>1</w:t>
            </w:r>
          </w:p>
        </w:tc>
      </w:tr>
      <w:tr w:rsidR="0077287B" w:rsidRPr="00D42433" w14:paraId="662AEFCC" w14:textId="77777777">
        <w:trPr>
          <w:jc w:val="center"/>
        </w:trPr>
        <w:tc>
          <w:tcPr>
            <w:tcW w:w="0" w:type="dxa"/>
            <w:shd w:val="clear" w:color="auto" w:fill="FFFFFF"/>
            <w:tcMar>
              <w:top w:w="40" w:type="dxa"/>
              <w:left w:w="20" w:type="dxa"/>
              <w:bottom w:w="40" w:type="dxa"/>
              <w:right w:w="20" w:type="dxa"/>
            </w:tcMar>
            <w:vAlign w:val="center"/>
          </w:tcPr>
          <w:p w14:paraId="340AAA03" w14:textId="77777777" w:rsidR="0077287B" w:rsidRPr="00D42433" w:rsidRDefault="00E03954">
            <w:pPr>
              <w:jc w:val="center"/>
              <w:rPr>
                <w:sz w:val="20"/>
              </w:rPr>
            </w:pPr>
            <w:r w:rsidRPr="00D42433">
              <w:rPr>
                <w:rFonts w:eastAsia="Times New Roman" w:cs="Times New Roman"/>
                <w:sz w:val="20"/>
              </w:rPr>
              <w:t>29</w:t>
            </w:r>
          </w:p>
        </w:tc>
        <w:tc>
          <w:tcPr>
            <w:tcW w:w="0" w:type="dxa"/>
            <w:shd w:val="clear" w:color="auto" w:fill="FFFFFF"/>
            <w:tcMar>
              <w:top w:w="40" w:type="dxa"/>
              <w:left w:w="200" w:type="dxa"/>
              <w:bottom w:w="40" w:type="dxa"/>
              <w:right w:w="200" w:type="dxa"/>
            </w:tcMar>
            <w:vAlign w:val="center"/>
          </w:tcPr>
          <w:p w14:paraId="182900B2" w14:textId="77777777" w:rsidR="0077287B" w:rsidRPr="00D42433" w:rsidRDefault="00E03954">
            <w:pPr>
              <w:jc w:val="center"/>
              <w:rPr>
                <w:sz w:val="20"/>
              </w:rPr>
            </w:pPr>
            <w:r w:rsidRPr="00D42433">
              <w:rPr>
                <w:rFonts w:eastAsia="Times New Roman" w:cs="Times New Roman"/>
                <w:sz w:val="20"/>
              </w:rPr>
              <w:t>Котельная №42-31 Больничная</w:t>
            </w:r>
          </w:p>
        </w:tc>
        <w:tc>
          <w:tcPr>
            <w:tcW w:w="0" w:type="dxa"/>
            <w:shd w:val="clear" w:color="auto" w:fill="FFFFFF"/>
            <w:tcMar>
              <w:top w:w="40" w:type="dxa"/>
              <w:left w:w="200" w:type="dxa"/>
              <w:bottom w:w="40" w:type="dxa"/>
              <w:right w:w="200" w:type="dxa"/>
            </w:tcMar>
            <w:vAlign w:val="center"/>
          </w:tcPr>
          <w:p w14:paraId="780C6AB4" w14:textId="77777777" w:rsidR="0077287B" w:rsidRPr="00D42433" w:rsidRDefault="00E03954">
            <w:pPr>
              <w:jc w:val="center"/>
              <w:rPr>
                <w:sz w:val="20"/>
                <w:lang w:val="ru-RU"/>
              </w:rPr>
            </w:pPr>
            <w:r w:rsidRPr="00D42433">
              <w:rPr>
                <w:rFonts w:eastAsia="Times New Roman" w:cs="Times New Roman"/>
                <w:sz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0F666485" w14:textId="77777777" w:rsidR="0077287B" w:rsidRPr="00D42433" w:rsidRDefault="00E03954">
            <w:pPr>
              <w:jc w:val="center"/>
              <w:rPr>
                <w:sz w:val="20"/>
              </w:rPr>
            </w:pPr>
            <w:r w:rsidRPr="00D42433">
              <w:rPr>
                <w:rFonts w:eastAsia="Times New Roman" w:cs="Times New Roman"/>
                <w:sz w:val="20"/>
              </w:rPr>
              <w:t>1</w:t>
            </w:r>
          </w:p>
        </w:tc>
      </w:tr>
      <w:tr w:rsidR="0077287B" w:rsidRPr="00D42433" w14:paraId="7AA7AD7F" w14:textId="77777777">
        <w:trPr>
          <w:jc w:val="center"/>
        </w:trPr>
        <w:tc>
          <w:tcPr>
            <w:tcW w:w="0" w:type="dxa"/>
            <w:shd w:val="clear" w:color="auto" w:fill="FFFFFF"/>
            <w:tcMar>
              <w:top w:w="40" w:type="dxa"/>
              <w:left w:w="20" w:type="dxa"/>
              <w:bottom w:w="40" w:type="dxa"/>
              <w:right w:w="20" w:type="dxa"/>
            </w:tcMar>
            <w:vAlign w:val="center"/>
          </w:tcPr>
          <w:p w14:paraId="183E48C4" w14:textId="77777777" w:rsidR="0077287B" w:rsidRPr="00D42433" w:rsidRDefault="00E03954">
            <w:pPr>
              <w:jc w:val="center"/>
              <w:rPr>
                <w:sz w:val="20"/>
              </w:rPr>
            </w:pPr>
            <w:r w:rsidRPr="00D42433">
              <w:rPr>
                <w:rFonts w:eastAsia="Times New Roman" w:cs="Times New Roman"/>
                <w:sz w:val="20"/>
              </w:rPr>
              <w:t>30</w:t>
            </w:r>
          </w:p>
        </w:tc>
        <w:tc>
          <w:tcPr>
            <w:tcW w:w="0" w:type="dxa"/>
            <w:shd w:val="clear" w:color="auto" w:fill="FFFFFF"/>
            <w:tcMar>
              <w:top w:w="40" w:type="dxa"/>
              <w:left w:w="200" w:type="dxa"/>
              <w:bottom w:w="40" w:type="dxa"/>
              <w:right w:w="200" w:type="dxa"/>
            </w:tcMar>
            <w:vAlign w:val="center"/>
          </w:tcPr>
          <w:p w14:paraId="287A5102" w14:textId="77777777" w:rsidR="0077287B" w:rsidRPr="00D42433" w:rsidRDefault="00E03954">
            <w:pPr>
              <w:jc w:val="center"/>
              <w:rPr>
                <w:sz w:val="20"/>
              </w:rPr>
            </w:pPr>
            <w:r w:rsidRPr="00D42433">
              <w:rPr>
                <w:rFonts w:eastAsia="Times New Roman" w:cs="Times New Roman"/>
                <w:sz w:val="20"/>
              </w:rPr>
              <w:t>Котельная №42-32 детского сада</w:t>
            </w:r>
          </w:p>
        </w:tc>
        <w:tc>
          <w:tcPr>
            <w:tcW w:w="0" w:type="dxa"/>
            <w:shd w:val="clear" w:color="auto" w:fill="FFFFFF"/>
            <w:tcMar>
              <w:top w:w="40" w:type="dxa"/>
              <w:left w:w="200" w:type="dxa"/>
              <w:bottom w:w="40" w:type="dxa"/>
              <w:right w:w="200" w:type="dxa"/>
            </w:tcMar>
            <w:vAlign w:val="center"/>
          </w:tcPr>
          <w:p w14:paraId="77829057" w14:textId="77777777" w:rsidR="0077287B" w:rsidRPr="00D42433" w:rsidRDefault="00E03954">
            <w:pPr>
              <w:jc w:val="center"/>
              <w:rPr>
                <w:sz w:val="20"/>
                <w:lang w:val="ru-RU"/>
              </w:rPr>
            </w:pPr>
            <w:r w:rsidRPr="00D42433">
              <w:rPr>
                <w:rFonts w:eastAsia="Times New Roman" w:cs="Times New Roman"/>
                <w:sz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66E858E8" w14:textId="77777777" w:rsidR="0077287B" w:rsidRPr="00D42433" w:rsidRDefault="00E03954">
            <w:pPr>
              <w:jc w:val="center"/>
              <w:rPr>
                <w:sz w:val="20"/>
              </w:rPr>
            </w:pPr>
            <w:r w:rsidRPr="00D42433">
              <w:rPr>
                <w:rFonts w:eastAsia="Times New Roman" w:cs="Times New Roman"/>
                <w:sz w:val="20"/>
              </w:rPr>
              <w:t>1</w:t>
            </w:r>
          </w:p>
        </w:tc>
      </w:tr>
      <w:tr w:rsidR="0077287B" w:rsidRPr="00D42433" w14:paraId="280CDEEC" w14:textId="77777777">
        <w:trPr>
          <w:jc w:val="center"/>
        </w:trPr>
        <w:tc>
          <w:tcPr>
            <w:tcW w:w="0" w:type="dxa"/>
            <w:shd w:val="clear" w:color="auto" w:fill="FFFFFF"/>
            <w:tcMar>
              <w:top w:w="40" w:type="dxa"/>
              <w:left w:w="20" w:type="dxa"/>
              <w:bottom w:w="40" w:type="dxa"/>
              <w:right w:w="20" w:type="dxa"/>
            </w:tcMar>
            <w:vAlign w:val="center"/>
          </w:tcPr>
          <w:p w14:paraId="0DB7CC96" w14:textId="77777777" w:rsidR="0077287B" w:rsidRPr="00D42433" w:rsidRDefault="00E03954">
            <w:pPr>
              <w:jc w:val="center"/>
              <w:rPr>
                <w:sz w:val="20"/>
              </w:rPr>
            </w:pPr>
            <w:r w:rsidRPr="00D42433">
              <w:rPr>
                <w:rFonts w:eastAsia="Times New Roman" w:cs="Times New Roman"/>
                <w:sz w:val="20"/>
              </w:rPr>
              <w:t>31</w:t>
            </w:r>
          </w:p>
        </w:tc>
        <w:tc>
          <w:tcPr>
            <w:tcW w:w="0" w:type="dxa"/>
            <w:shd w:val="clear" w:color="auto" w:fill="FFFFFF"/>
            <w:tcMar>
              <w:top w:w="40" w:type="dxa"/>
              <w:left w:w="200" w:type="dxa"/>
              <w:bottom w:w="40" w:type="dxa"/>
              <w:right w:w="200" w:type="dxa"/>
            </w:tcMar>
            <w:vAlign w:val="center"/>
          </w:tcPr>
          <w:p w14:paraId="5F305C40" w14:textId="77777777" w:rsidR="0077287B" w:rsidRPr="00D42433" w:rsidRDefault="00E03954">
            <w:pPr>
              <w:jc w:val="center"/>
              <w:rPr>
                <w:sz w:val="20"/>
              </w:rPr>
            </w:pPr>
            <w:r w:rsidRPr="00D42433">
              <w:rPr>
                <w:rFonts w:eastAsia="Times New Roman" w:cs="Times New Roman"/>
                <w:sz w:val="20"/>
              </w:rPr>
              <w:t>Котельная №42-33 детского сада</w:t>
            </w:r>
          </w:p>
        </w:tc>
        <w:tc>
          <w:tcPr>
            <w:tcW w:w="0" w:type="dxa"/>
            <w:shd w:val="clear" w:color="auto" w:fill="FFFFFF"/>
            <w:tcMar>
              <w:top w:w="40" w:type="dxa"/>
              <w:left w:w="200" w:type="dxa"/>
              <w:bottom w:w="40" w:type="dxa"/>
              <w:right w:w="200" w:type="dxa"/>
            </w:tcMar>
            <w:vAlign w:val="center"/>
          </w:tcPr>
          <w:p w14:paraId="5D4FE135" w14:textId="77777777" w:rsidR="0077287B" w:rsidRPr="00D42433" w:rsidRDefault="00E03954">
            <w:pPr>
              <w:jc w:val="center"/>
              <w:rPr>
                <w:sz w:val="20"/>
                <w:lang w:val="ru-RU"/>
              </w:rPr>
            </w:pPr>
            <w:r w:rsidRPr="00D42433">
              <w:rPr>
                <w:rFonts w:eastAsia="Times New Roman" w:cs="Times New Roman"/>
                <w:sz w:val="20"/>
                <w:lang w:val="ru-RU"/>
              </w:rPr>
              <w:t>ООО «Верх-Чебулинские коммунальные системы»</w:t>
            </w:r>
          </w:p>
        </w:tc>
        <w:tc>
          <w:tcPr>
            <w:tcW w:w="0" w:type="dxa"/>
            <w:shd w:val="clear" w:color="auto" w:fill="FFFFFF"/>
            <w:tcMar>
              <w:top w:w="40" w:type="dxa"/>
              <w:left w:w="200" w:type="dxa"/>
              <w:bottom w:w="40" w:type="dxa"/>
              <w:right w:w="200" w:type="dxa"/>
            </w:tcMar>
            <w:vAlign w:val="center"/>
          </w:tcPr>
          <w:p w14:paraId="5C7FA5EA" w14:textId="77777777" w:rsidR="0077287B" w:rsidRPr="00D42433" w:rsidRDefault="00E03954">
            <w:pPr>
              <w:jc w:val="center"/>
              <w:rPr>
                <w:sz w:val="20"/>
              </w:rPr>
            </w:pPr>
            <w:r w:rsidRPr="00D42433">
              <w:rPr>
                <w:rFonts w:eastAsia="Times New Roman" w:cs="Times New Roman"/>
                <w:sz w:val="20"/>
              </w:rPr>
              <w:t>1</w:t>
            </w:r>
          </w:p>
        </w:tc>
      </w:tr>
    </w:tbl>
    <w:p w14:paraId="10D0C034" w14:textId="77777777" w:rsidR="00E03954" w:rsidRDefault="00E03954" w:rsidP="00E03954">
      <w:pPr>
        <w:pStyle w:val="a1"/>
        <w:rPr>
          <w:lang w:eastAsia="ru-RU"/>
        </w:rPr>
      </w:pPr>
    </w:p>
    <w:p w14:paraId="336A54C5" w14:textId="77777777" w:rsidR="00E03954" w:rsidRPr="003119E3" w:rsidRDefault="00E03954" w:rsidP="00E03954">
      <w:pPr>
        <w:pStyle w:val="2"/>
        <w:ind w:left="0" w:firstLine="0"/>
      </w:pPr>
      <w:bookmarkStart w:id="404" w:name="_Toc229821416"/>
      <w:r w:rsidRPr="003119E3">
        <w:t>Часть 6. ОПИСАНИЕ ИЗМЕНЕНИЙ В ЗОНАХ ДЕЯТЕЛЬНОСТИ ЕДИНЫХ ТЕПЛОСНАБЖАЮЩИХ ОРГАНИЗАЦИЙ, ПРОИЗОШЕДШИХ ЗА ПЕРИОД, ПРЕДШЕСТВУЮЩИЙ АКТУАЛИЗАЦИИ СХЕМЫ ТЕПЛОСНАБЖЕНИЯ, И АКТУАЛИЗИРОВАННЫЕ СВЕДЕНИЯ В РЕЕСТРЕ СИСТЕМ ТЕПЛОСНАБЖЕНИЯ И РЕЕСТРЕ ЕДИНЫХ ТЕПЛОСНАБЖАЮЩИХ ОРГАНИЗАЦИЙ (В СЛУЧАЕ НЕОБХОДИМОСТИ) С ОПИСАНИЕМ ОСНОВАНИЙ ДЛЯ ВНЕСЕНИЯ ИЗМЕНЕНИЙ</w:t>
      </w:r>
      <w:bookmarkEnd w:id="404"/>
    </w:p>
    <w:p w14:paraId="1142E728" w14:textId="77777777" w:rsidR="00E03954" w:rsidRDefault="00E03954" w:rsidP="00E03954">
      <w:pPr>
        <w:pStyle w:val="a1"/>
        <w:rPr>
          <w:rFonts w:cs="Times New Roman"/>
          <w:lang w:eastAsia="ru-RU"/>
        </w:rPr>
      </w:pPr>
    </w:p>
    <w:p w14:paraId="4EAA97FC" w14:textId="77777777" w:rsidR="00E03954" w:rsidRPr="004D390C" w:rsidRDefault="00E03954" w:rsidP="00E03954">
      <w:pPr>
        <w:ind w:firstLine="709"/>
        <w:jc w:val="both"/>
        <w:rPr>
          <w:rFonts w:eastAsia="Calibri" w:cs="Times New Roman"/>
          <w:szCs w:val="24"/>
          <w:lang w:eastAsia="ru-RU"/>
        </w:rPr>
      </w:pPr>
      <w:r w:rsidRPr="004D390C">
        <w:rPr>
          <w:rFonts w:eastAsia="Calibri" w:cs="Times New Roman"/>
          <w:szCs w:val="24"/>
          <w:lang w:eastAsia="ru-RU"/>
        </w:rPr>
        <w:t>За период, предшествующий актуализации схемы теплоснабжения, изменений в границах систем теплоснабжения и утвержденных зон деятельности ЕТО не произошло.</w:t>
      </w:r>
    </w:p>
    <w:p w14:paraId="01959011" w14:textId="77777777" w:rsidR="00E03954" w:rsidRPr="0023488B" w:rsidRDefault="00E03954" w:rsidP="00E03954">
      <w:pPr>
        <w:pStyle w:val="a1"/>
        <w:rPr>
          <w:lang w:eastAsia="ru-RU"/>
        </w:rPr>
      </w:pPr>
    </w:p>
    <w:p w14:paraId="61C496C5" w14:textId="77777777" w:rsidR="0077287B" w:rsidRDefault="0077287B">
      <w:pPr>
        <w:sectPr w:rsidR="0077287B">
          <w:pgSz w:w="11906" w:h="16838"/>
          <w:pgMar w:top="1134" w:right="850" w:bottom="1134" w:left="1701" w:header="708" w:footer="708" w:gutter="0"/>
          <w:cols w:space="708"/>
          <w:docGrid w:linePitch="360"/>
        </w:sectPr>
      </w:pPr>
    </w:p>
    <w:bookmarkStart w:id="405" w:name="_Hlk112920051"/>
    <w:p w14:paraId="4DD8DF0E" w14:textId="77777777" w:rsidR="00E03954" w:rsidRPr="000031E7" w:rsidRDefault="00E03954" w:rsidP="00E03954">
      <w:pPr>
        <w:pStyle w:val="2"/>
        <w:ind w:left="0" w:firstLine="0"/>
      </w:pPr>
      <w:r>
        <w:rPr>
          <w:sz w:val="28"/>
          <w:szCs w:val="28"/>
        </w:rPr>
        <w:fldChar w:fldCharType="begin"/>
      </w:r>
      <w:r>
        <w:rPr>
          <w:sz w:val="28"/>
          <w:szCs w:val="28"/>
        </w:rPr>
        <w:instrText xml:space="preserve"> HYPERLINK "file:///D:\\Source\\Ses\\Docs\\Оглавление%20том%202%20%20О.М..docx" \l "bookmark142" </w:instrText>
      </w:r>
      <w:r>
        <w:rPr>
          <w:sz w:val="28"/>
          <w:szCs w:val="28"/>
        </w:rPr>
        <w:fldChar w:fldCharType="separate"/>
      </w:r>
      <w:bookmarkStart w:id="406" w:name="_Toc229821417"/>
      <w:bookmarkStart w:id="407" w:name="_Toc112932044"/>
      <w:bookmarkStart w:id="408" w:name="_Toc45625289"/>
      <w:r w:rsidRPr="000031E7">
        <w:rPr>
          <w:sz w:val="28"/>
          <w:szCs w:val="28"/>
        </w:rPr>
        <w:t xml:space="preserve">ГЛАВА 16. </w:t>
      </w:r>
      <w:r w:rsidRPr="000031E7">
        <w:rPr>
          <w:sz w:val="28"/>
        </w:rPr>
        <w:t>РЕЕСТР МЕРОПРИЯТИЙ СХЕМЫ ТЕПЛОСНАБЖЕНИЯ</w:t>
      </w:r>
      <w:bookmarkEnd w:id="406"/>
      <w:bookmarkEnd w:id="407"/>
      <w:bookmarkEnd w:id="408"/>
      <w:r w:rsidRPr="000031E7">
        <w:rPr>
          <w:sz w:val="28"/>
          <w:szCs w:val="28"/>
        </w:rPr>
        <w:t xml:space="preserve"> </w:t>
      </w:r>
      <w:r>
        <w:rPr>
          <w:sz w:val="28"/>
          <w:szCs w:val="28"/>
        </w:rPr>
        <w:fldChar w:fldCharType="end"/>
      </w:r>
    </w:p>
    <w:p w14:paraId="13F1F913" w14:textId="77777777" w:rsidR="00E03954" w:rsidRDefault="00E03954" w:rsidP="00E03954">
      <w:pPr>
        <w:pStyle w:val="a1"/>
        <w:rPr>
          <w:rFonts w:cs="Times New Roman"/>
          <w:lang w:eastAsia="ru-RU"/>
        </w:rPr>
      </w:pPr>
    </w:p>
    <w:p w14:paraId="44ED1156" w14:textId="77777777" w:rsidR="00E03954" w:rsidRDefault="00D16FE6" w:rsidP="00E03954">
      <w:pPr>
        <w:pStyle w:val="2"/>
        <w:ind w:left="0" w:firstLine="0"/>
      </w:pPr>
      <w:hyperlink r:id="rId159" w:anchor="bookmark143" w:history="1">
        <w:bookmarkStart w:id="409" w:name="_Toc112932045"/>
        <w:bookmarkStart w:id="410" w:name="_Toc229821418"/>
        <w:r w:rsidR="00E03954" w:rsidRPr="000031E7">
          <w:t xml:space="preserve">Часть 1. </w:t>
        </w:r>
      </w:hyperlink>
      <w:hyperlink r:id="rId160" w:anchor="bookmark143" w:history="1"/>
      <w:r w:rsidR="00E03954" w:rsidRPr="000031E7">
        <w:t>ПЕРЕЧЕНЬ МЕРОПРИЯТИЙ ПО СТРОИТЕЛЬСТВУ, РЕКОНСТРУКЦИИ, ТЕХНИЧЕСКОМУ ПЕРЕВООРУЖЕНИЮ И (ИЛИ) МОДЕРНИЗАЦИИ ИСТОЧНИКОВ ТЕПЛОВОЙ ЭНЕРГИИ</w:t>
      </w:r>
      <w:bookmarkEnd w:id="409"/>
      <w:bookmarkEnd w:id="410"/>
    </w:p>
    <w:p w14:paraId="55BEFC5D" w14:textId="77777777" w:rsidR="00E03954" w:rsidRDefault="00E03954" w:rsidP="00E03954">
      <w:pPr>
        <w:spacing w:line="244" w:lineRule="auto"/>
        <w:ind w:right="-1" w:firstLine="567"/>
        <w:jc w:val="both"/>
        <w:rPr>
          <w:rFonts w:eastAsia="Times New Roman" w:cs="Times New Roman"/>
          <w:spacing w:val="-3"/>
        </w:rPr>
      </w:pPr>
    </w:p>
    <w:p w14:paraId="1AE459BF" w14:textId="77777777" w:rsidR="00E03954" w:rsidRDefault="00E03954" w:rsidP="00E03954">
      <w:pPr>
        <w:pStyle w:val="a1"/>
        <w:ind w:firstLine="709"/>
        <w:rPr>
          <w:rFonts w:eastAsia="Times New Roman" w:cs="Times New Roman"/>
          <w:spacing w:val="-3"/>
        </w:rPr>
      </w:pPr>
      <w:r w:rsidRPr="000031E7">
        <w:rPr>
          <w:rFonts w:eastAsia="Times New Roman" w:cs="Times New Roman"/>
          <w:spacing w:val="-3"/>
        </w:rPr>
        <w:t xml:space="preserve">В таблице </w:t>
      </w:r>
      <w:r>
        <w:rPr>
          <w:rFonts w:eastAsia="Times New Roman" w:cs="Times New Roman"/>
          <w:spacing w:val="-3"/>
        </w:rPr>
        <w:t>16.1.1</w:t>
      </w:r>
      <w:r w:rsidRPr="000031E7">
        <w:rPr>
          <w:rFonts w:eastAsia="Times New Roman" w:cs="Times New Roman"/>
          <w:spacing w:val="-3"/>
        </w:rPr>
        <w:t xml:space="preserve"> приведен </w:t>
      </w:r>
      <w:r>
        <w:rPr>
          <w:rFonts w:eastAsia="Times New Roman" w:cs="Times New Roman"/>
          <w:spacing w:val="-3"/>
        </w:rPr>
        <w:t>перечень мероприятий по</w:t>
      </w:r>
      <w:r w:rsidRPr="000031E7">
        <w:rPr>
          <w:rFonts w:eastAsia="Times New Roman" w:cs="Times New Roman"/>
          <w:spacing w:val="-3"/>
        </w:rPr>
        <w:t xml:space="preserve"> строительств</w:t>
      </w:r>
      <w:r>
        <w:rPr>
          <w:rFonts w:eastAsia="Times New Roman" w:cs="Times New Roman"/>
          <w:spacing w:val="-3"/>
        </w:rPr>
        <w:t>у</w:t>
      </w:r>
      <w:r w:rsidRPr="000031E7">
        <w:rPr>
          <w:rFonts w:eastAsia="Times New Roman" w:cs="Times New Roman"/>
          <w:spacing w:val="-3"/>
        </w:rPr>
        <w:t>, реконструкци</w:t>
      </w:r>
      <w:r>
        <w:rPr>
          <w:rFonts w:eastAsia="Times New Roman" w:cs="Times New Roman"/>
          <w:spacing w:val="-3"/>
        </w:rPr>
        <w:t>и</w:t>
      </w:r>
      <w:r w:rsidRPr="000031E7">
        <w:rPr>
          <w:rFonts w:eastAsia="Times New Roman" w:cs="Times New Roman"/>
          <w:spacing w:val="-3"/>
        </w:rPr>
        <w:t>, техническо</w:t>
      </w:r>
      <w:r>
        <w:rPr>
          <w:rFonts w:eastAsia="Times New Roman" w:cs="Times New Roman"/>
          <w:spacing w:val="-3"/>
        </w:rPr>
        <w:t>му</w:t>
      </w:r>
      <w:r w:rsidRPr="000031E7">
        <w:rPr>
          <w:rFonts w:eastAsia="Times New Roman" w:cs="Times New Roman"/>
          <w:spacing w:val="-3"/>
        </w:rPr>
        <w:t xml:space="preserve"> перевооружени</w:t>
      </w:r>
      <w:r>
        <w:rPr>
          <w:rFonts w:eastAsia="Times New Roman" w:cs="Times New Roman"/>
          <w:spacing w:val="-3"/>
        </w:rPr>
        <w:t>ю</w:t>
      </w:r>
      <w:r w:rsidRPr="000031E7">
        <w:rPr>
          <w:rFonts w:eastAsia="Times New Roman" w:cs="Times New Roman"/>
          <w:spacing w:val="-3"/>
        </w:rPr>
        <w:t xml:space="preserve"> и (или) модернизаци</w:t>
      </w:r>
      <w:r>
        <w:rPr>
          <w:rFonts w:eastAsia="Times New Roman" w:cs="Times New Roman"/>
          <w:spacing w:val="-3"/>
        </w:rPr>
        <w:t>и источников тепловой энергии</w:t>
      </w:r>
      <w:r w:rsidRPr="000031E7">
        <w:rPr>
          <w:rFonts w:eastAsia="Times New Roman" w:cs="Times New Roman"/>
          <w:spacing w:val="-3"/>
        </w:rPr>
        <w:t xml:space="preserve">. </w:t>
      </w:r>
    </w:p>
    <w:bookmarkEnd w:id="405"/>
    <w:p w14:paraId="4553C5AF" w14:textId="77777777" w:rsidR="00E03954" w:rsidRPr="00F02FF6" w:rsidRDefault="00E03954" w:rsidP="00E03954">
      <w:pPr>
        <w:pStyle w:val="a1"/>
        <w:ind w:firstLine="709"/>
        <w:jc w:val="center"/>
        <w:rPr>
          <w:bCs/>
          <w:lang w:eastAsia="ru-RU"/>
        </w:rPr>
      </w:pPr>
    </w:p>
    <w:p w14:paraId="39D3A77C" w14:textId="77777777" w:rsidR="0077287B" w:rsidRDefault="00E03954">
      <w:pPr>
        <w:spacing w:before="400" w:after="200"/>
      </w:pPr>
      <w:r>
        <w:rPr>
          <w:b/>
        </w:rPr>
        <w:t>Таблица 16.1.1 - Перечень мероприятий по строительству, реконструкции, техническому перевооружению и (или) модернизации источников тепловой энергии</w:t>
      </w:r>
    </w:p>
    <w:tbl>
      <w:tblPr>
        <w:tblStyle w:val="a8"/>
        <w:tblW w:w="5000" w:type="pct"/>
        <w:jc w:val="center"/>
        <w:tblInd w:w="0" w:type="dxa"/>
        <w:tblLook w:val="04A0" w:firstRow="1" w:lastRow="0" w:firstColumn="1" w:lastColumn="0" w:noHBand="0" w:noVBand="1"/>
      </w:tblPr>
      <w:tblGrid>
        <w:gridCol w:w="376"/>
        <w:gridCol w:w="3247"/>
        <w:gridCol w:w="2734"/>
        <w:gridCol w:w="3127"/>
        <w:gridCol w:w="2123"/>
        <w:gridCol w:w="2953"/>
      </w:tblGrid>
      <w:tr w:rsidR="0077287B" w14:paraId="1C8C11F3" w14:textId="77777777" w:rsidTr="008535BA">
        <w:trPr>
          <w:jc w:val="center"/>
        </w:trPr>
        <w:tc>
          <w:tcPr>
            <w:tcW w:w="376" w:type="dxa"/>
            <w:shd w:val="clear" w:color="auto" w:fill="F2F2F2"/>
            <w:tcMar>
              <w:top w:w="120" w:type="dxa"/>
              <w:left w:w="20" w:type="dxa"/>
              <w:bottom w:w="120" w:type="dxa"/>
              <w:right w:w="20" w:type="dxa"/>
            </w:tcMar>
            <w:vAlign w:val="center"/>
          </w:tcPr>
          <w:p w14:paraId="07CD22E2" w14:textId="77777777" w:rsidR="0077287B" w:rsidRDefault="00E03954">
            <w:pPr>
              <w:jc w:val="center"/>
            </w:pPr>
            <w:r>
              <w:rPr>
                <w:rFonts w:eastAsia="Times New Roman" w:cs="Times New Roman"/>
                <w:sz w:val="22"/>
              </w:rPr>
              <w:t>№</w:t>
            </w:r>
          </w:p>
        </w:tc>
        <w:tc>
          <w:tcPr>
            <w:tcW w:w="3247" w:type="dxa"/>
            <w:shd w:val="clear" w:color="auto" w:fill="F2F2F2"/>
            <w:tcMar>
              <w:top w:w="120" w:type="dxa"/>
              <w:left w:w="200" w:type="dxa"/>
              <w:bottom w:w="120" w:type="dxa"/>
              <w:right w:w="200" w:type="dxa"/>
            </w:tcMar>
            <w:vAlign w:val="center"/>
          </w:tcPr>
          <w:p w14:paraId="63BFDB9E" w14:textId="77777777" w:rsidR="0077287B" w:rsidRDefault="00E03954">
            <w:pPr>
              <w:jc w:val="center"/>
            </w:pPr>
            <w:r>
              <w:rPr>
                <w:rFonts w:eastAsia="Times New Roman" w:cs="Times New Roman"/>
                <w:sz w:val="22"/>
              </w:rPr>
              <w:t>Наименование источника</w:t>
            </w:r>
          </w:p>
        </w:tc>
        <w:tc>
          <w:tcPr>
            <w:tcW w:w="2734" w:type="dxa"/>
            <w:shd w:val="clear" w:color="auto" w:fill="F2F2F2"/>
            <w:tcMar>
              <w:top w:w="120" w:type="dxa"/>
              <w:left w:w="200" w:type="dxa"/>
              <w:bottom w:w="120" w:type="dxa"/>
              <w:right w:w="200" w:type="dxa"/>
            </w:tcMar>
            <w:vAlign w:val="center"/>
          </w:tcPr>
          <w:p w14:paraId="525919FC" w14:textId="77777777" w:rsidR="0077287B" w:rsidRDefault="00E03954">
            <w:pPr>
              <w:jc w:val="center"/>
            </w:pPr>
            <w:r>
              <w:rPr>
                <w:rFonts w:eastAsia="Times New Roman" w:cs="Times New Roman"/>
                <w:sz w:val="22"/>
              </w:rPr>
              <w:t>Наименование оборудования</w:t>
            </w:r>
          </w:p>
        </w:tc>
        <w:tc>
          <w:tcPr>
            <w:tcW w:w="3127" w:type="dxa"/>
            <w:shd w:val="clear" w:color="auto" w:fill="F2F2F2"/>
            <w:tcMar>
              <w:top w:w="120" w:type="dxa"/>
              <w:left w:w="200" w:type="dxa"/>
              <w:bottom w:w="120" w:type="dxa"/>
              <w:right w:w="200" w:type="dxa"/>
            </w:tcMar>
            <w:vAlign w:val="center"/>
          </w:tcPr>
          <w:p w14:paraId="3F46AD5E" w14:textId="77777777" w:rsidR="0077287B" w:rsidRDefault="00E03954">
            <w:pPr>
              <w:jc w:val="center"/>
            </w:pPr>
            <w:r>
              <w:rPr>
                <w:rFonts w:eastAsia="Times New Roman" w:cs="Times New Roman"/>
                <w:sz w:val="22"/>
              </w:rPr>
              <w:t>Наименование мероприятия</w:t>
            </w:r>
          </w:p>
        </w:tc>
        <w:tc>
          <w:tcPr>
            <w:tcW w:w="2123" w:type="dxa"/>
            <w:shd w:val="clear" w:color="auto" w:fill="F2F2F2"/>
            <w:tcMar>
              <w:top w:w="120" w:type="dxa"/>
              <w:left w:w="200" w:type="dxa"/>
              <w:bottom w:w="120" w:type="dxa"/>
              <w:right w:w="200" w:type="dxa"/>
            </w:tcMar>
            <w:vAlign w:val="center"/>
          </w:tcPr>
          <w:p w14:paraId="1575BA4E" w14:textId="77777777" w:rsidR="0077287B" w:rsidRDefault="00E03954">
            <w:pPr>
              <w:jc w:val="center"/>
            </w:pPr>
            <w:r>
              <w:rPr>
                <w:rFonts w:eastAsia="Times New Roman" w:cs="Times New Roman"/>
                <w:sz w:val="22"/>
              </w:rPr>
              <w:t>Стоимость работ, тыс. руб.</w:t>
            </w:r>
          </w:p>
        </w:tc>
        <w:tc>
          <w:tcPr>
            <w:tcW w:w="2953" w:type="dxa"/>
            <w:shd w:val="clear" w:color="auto" w:fill="F2F2F2"/>
            <w:tcMar>
              <w:top w:w="120" w:type="dxa"/>
              <w:left w:w="200" w:type="dxa"/>
              <w:bottom w:w="120" w:type="dxa"/>
              <w:right w:w="200" w:type="dxa"/>
            </w:tcMar>
            <w:vAlign w:val="center"/>
          </w:tcPr>
          <w:p w14:paraId="6078FCEE" w14:textId="77777777" w:rsidR="0077287B" w:rsidRDefault="00E03954">
            <w:pPr>
              <w:jc w:val="center"/>
            </w:pPr>
            <w:r>
              <w:rPr>
                <w:rFonts w:eastAsia="Times New Roman" w:cs="Times New Roman"/>
                <w:sz w:val="22"/>
              </w:rPr>
              <w:t>Источник финансирования</w:t>
            </w:r>
          </w:p>
        </w:tc>
      </w:tr>
      <w:tr w:rsidR="0077287B" w14:paraId="4C564BED" w14:textId="77777777" w:rsidTr="008535BA">
        <w:trPr>
          <w:jc w:val="center"/>
        </w:trPr>
        <w:tc>
          <w:tcPr>
            <w:tcW w:w="14560" w:type="dxa"/>
            <w:gridSpan w:val="6"/>
            <w:shd w:val="clear" w:color="auto" w:fill="D9E2F3"/>
            <w:tcMar>
              <w:top w:w="40" w:type="dxa"/>
              <w:left w:w="160" w:type="dxa"/>
              <w:bottom w:w="40" w:type="dxa"/>
              <w:right w:w="20" w:type="dxa"/>
            </w:tcMar>
            <w:vAlign w:val="center"/>
          </w:tcPr>
          <w:p w14:paraId="449968CD"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r>
      <w:tr w:rsidR="0077287B" w14:paraId="432F1AAE" w14:textId="77777777" w:rsidTr="008535BA">
        <w:trPr>
          <w:jc w:val="center"/>
        </w:trPr>
        <w:tc>
          <w:tcPr>
            <w:tcW w:w="14560" w:type="dxa"/>
            <w:gridSpan w:val="6"/>
            <w:shd w:val="clear" w:color="auto" w:fill="FFFFFF"/>
            <w:tcMar>
              <w:top w:w="40" w:type="dxa"/>
              <w:left w:w="160" w:type="dxa"/>
              <w:bottom w:w="40" w:type="dxa"/>
              <w:right w:w="20" w:type="dxa"/>
            </w:tcMar>
            <w:vAlign w:val="center"/>
          </w:tcPr>
          <w:p w14:paraId="25AB9991" w14:textId="77777777" w:rsidR="0077287B" w:rsidRDefault="00E03954">
            <w:r>
              <w:rPr>
                <w:rFonts w:eastAsia="Times New Roman" w:cs="Times New Roman"/>
                <w:i/>
                <w:sz w:val="22"/>
              </w:rPr>
              <w:t>Строительство источников тепловой энергии</w:t>
            </w:r>
          </w:p>
        </w:tc>
      </w:tr>
      <w:tr w:rsidR="008535BA" w14:paraId="33E3DE9B" w14:textId="77777777" w:rsidTr="008535BA">
        <w:trPr>
          <w:jc w:val="center"/>
        </w:trPr>
        <w:tc>
          <w:tcPr>
            <w:tcW w:w="376" w:type="dxa"/>
            <w:shd w:val="clear" w:color="auto" w:fill="FFFFFF"/>
            <w:tcMar>
              <w:top w:w="40" w:type="dxa"/>
              <w:left w:w="20" w:type="dxa"/>
              <w:bottom w:w="40" w:type="dxa"/>
              <w:right w:w="20" w:type="dxa"/>
            </w:tcMar>
            <w:vAlign w:val="center"/>
          </w:tcPr>
          <w:p w14:paraId="011F583C" w14:textId="77777777" w:rsidR="008535BA" w:rsidRDefault="008535BA" w:rsidP="008535BA">
            <w:pPr>
              <w:jc w:val="center"/>
            </w:pPr>
            <w:r>
              <w:rPr>
                <w:rFonts w:eastAsia="Times New Roman" w:cs="Times New Roman"/>
                <w:sz w:val="22"/>
              </w:rPr>
              <w:t>1</w:t>
            </w:r>
          </w:p>
        </w:tc>
        <w:tc>
          <w:tcPr>
            <w:tcW w:w="3247" w:type="dxa"/>
            <w:shd w:val="clear" w:color="auto" w:fill="FFFFFF"/>
            <w:tcMar>
              <w:top w:w="40" w:type="dxa"/>
              <w:left w:w="200" w:type="dxa"/>
              <w:bottom w:w="40" w:type="dxa"/>
              <w:right w:w="200" w:type="dxa"/>
            </w:tcMar>
            <w:vAlign w:val="center"/>
          </w:tcPr>
          <w:p w14:paraId="2A88B32A" w14:textId="77777777" w:rsidR="008535BA" w:rsidRPr="002C55C4" w:rsidRDefault="008535BA" w:rsidP="008535BA">
            <w:pPr>
              <w:jc w:val="center"/>
              <w:rPr>
                <w:lang w:val="ru-RU"/>
              </w:rPr>
            </w:pPr>
            <w:r w:rsidRPr="002C55C4">
              <w:rPr>
                <w:rFonts w:eastAsia="Times New Roman" w:cs="Times New Roman"/>
                <w:sz w:val="22"/>
                <w:lang w:val="ru-RU"/>
              </w:rPr>
              <w:t xml:space="preserve">Мероприятия, направленные на обеспечение требований промышленной безопасности при эксплуатации опасных производных объектов (устройство ограждения, системы видеонаблюдения)  </w:t>
            </w:r>
          </w:p>
        </w:tc>
        <w:tc>
          <w:tcPr>
            <w:tcW w:w="2734" w:type="dxa"/>
            <w:shd w:val="clear" w:color="auto" w:fill="FFFFFF"/>
            <w:tcMar>
              <w:top w:w="40" w:type="dxa"/>
              <w:left w:w="200" w:type="dxa"/>
              <w:bottom w:w="40" w:type="dxa"/>
              <w:right w:w="200" w:type="dxa"/>
            </w:tcMar>
            <w:vAlign w:val="center"/>
          </w:tcPr>
          <w:p w14:paraId="594E2308" w14:textId="77777777" w:rsidR="008535BA" w:rsidRDefault="008535BA" w:rsidP="008535BA">
            <w:pPr>
              <w:jc w:val="center"/>
            </w:pPr>
            <w:r>
              <w:rPr>
                <w:rFonts w:eastAsia="Times New Roman" w:cs="Times New Roman"/>
                <w:sz w:val="22"/>
              </w:rPr>
              <w:t>Установленная мощность 0,010 Гкал/ч</w:t>
            </w:r>
          </w:p>
        </w:tc>
        <w:tc>
          <w:tcPr>
            <w:tcW w:w="3127" w:type="dxa"/>
            <w:shd w:val="clear" w:color="auto" w:fill="FFFFFF"/>
            <w:tcMar>
              <w:top w:w="40" w:type="dxa"/>
              <w:left w:w="200" w:type="dxa"/>
              <w:bottom w:w="40" w:type="dxa"/>
              <w:right w:w="200" w:type="dxa"/>
            </w:tcMar>
            <w:vAlign w:val="center"/>
          </w:tcPr>
          <w:p w14:paraId="25A2C7E8" w14:textId="77777777" w:rsidR="008535BA" w:rsidRDefault="008535BA" w:rsidP="008535BA">
            <w:pPr>
              <w:jc w:val="center"/>
            </w:pPr>
            <w:r>
              <w:rPr>
                <w:rFonts w:eastAsia="Times New Roman" w:cs="Times New Roman"/>
                <w:sz w:val="22"/>
              </w:rPr>
              <w:t>Строительство источника</w:t>
            </w:r>
          </w:p>
        </w:tc>
        <w:tc>
          <w:tcPr>
            <w:tcW w:w="2123" w:type="dxa"/>
            <w:shd w:val="clear" w:color="auto" w:fill="FFFFFF"/>
            <w:tcMar>
              <w:top w:w="40" w:type="dxa"/>
              <w:left w:w="200" w:type="dxa"/>
              <w:bottom w:w="40" w:type="dxa"/>
              <w:right w:w="200" w:type="dxa"/>
            </w:tcMar>
            <w:vAlign w:val="center"/>
          </w:tcPr>
          <w:p w14:paraId="70DBD0EA" w14:textId="77777777" w:rsidR="008535BA" w:rsidRDefault="008535BA" w:rsidP="008535BA">
            <w:pPr>
              <w:jc w:val="center"/>
            </w:pPr>
            <w:r>
              <w:rPr>
                <w:rFonts w:eastAsia="Times New Roman" w:cs="Times New Roman"/>
                <w:sz w:val="22"/>
              </w:rPr>
              <w:t>15871,00</w:t>
            </w:r>
          </w:p>
        </w:tc>
        <w:tc>
          <w:tcPr>
            <w:tcW w:w="2953" w:type="dxa"/>
            <w:shd w:val="clear" w:color="auto" w:fill="FFFFFF"/>
            <w:tcMar>
              <w:top w:w="40" w:type="dxa"/>
              <w:left w:w="200" w:type="dxa"/>
              <w:bottom w:w="40" w:type="dxa"/>
              <w:right w:w="200" w:type="dxa"/>
            </w:tcMar>
            <w:vAlign w:val="center"/>
          </w:tcPr>
          <w:p w14:paraId="3BEAA5B5" w14:textId="110DACC7" w:rsidR="008535BA" w:rsidRDefault="008535BA" w:rsidP="008535BA">
            <w:pPr>
              <w:jc w:val="center"/>
            </w:pPr>
            <w:r>
              <w:rPr>
                <w:rFonts w:eastAsia="Times New Roman" w:cs="Times New Roman"/>
                <w:sz w:val="22"/>
              </w:rPr>
              <w:t>собственные средства</w:t>
            </w:r>
          </w:p>
        </w:tc>
      </w:tr>
      <w:tr w:rsidR="0077287B" w14:paraId="6B5FC7B6" w14:textId="77777777" w:rsidTr="008535BA">
        <w:trPr>
          <w:jc w:val="center"/>
        </w:trPr>
        <w:tc>
          <w:tcPr>
            <w:tcW w:w="14560" w:type="dxa"/>
            <w:gridSpan w:val="6"/>
            <w:shd w:val="clear" w:color="auto" w:fill="FFFFFF"/>
            <w:tcMar>
              <w:top w:w="40" w:type="dxa"/>
              <w:left w:w="160" w:type="dxa"/>
              <w:bottom w:w="40" w:type="dxa"/>
              <w:right w:w="20" w:type="dxa"/>
            </w:tcMar>
            <w:vAlign w:val="center"/>
          </w:tcPr>
          <w:p w14:paraId="47DFAF95" w14:textId="77777777" w:rsidR="0077287B" w:rsidRPr="002C55C4" w:rsidRDefault="00E03954">
            <w:pPr>
              <w:rPr>
                <w:lang w:val="ru-RU"/>
              </w:rPr>
            </w:pPr>
            <w:r w:rsidRPr="002C55C4">
              <w:rPr>
                <w:rFonts w:eastAsia="Times New Roman" w:cs="Times New Roman"/>
                <w:i/>
                <w:sz w:val="22"/>
                <w:lang w:val="ru-RU"/>
              </w:rPr>
              <w:t>Реконструкция, техническое перевооружение и (или) модернизацию источников тепловой энергии</w:t>
            </w:r>
          </w:p>
        </w:tc>
      </w:tr>
      <w:tr w:rsidR="008535BA" w14:paraId="5378B4FA" w14:textId="77777777" w:rsidTr="008535BA">
        <w:trPr>
          <w:jc w:val="center"/>
        </w:trPr>
        <w:tc>
          <w:tcPr>
            <w:tcW w:w="376" w:type="dxa"/>
            <w:shd w:val="clear" w:color="auto" w:fill="FFFFFF"/>
            <w:tcMar>
              <w:top w:w="40" w:type="dxa"/>
              <w:left w:w="20" w:type="dxa"/>
              <w:bottom w:w="40" w:type="dxa"/>
              <w:right w:w="20" w:type="dxa"/>
            </w:tcMar>
            <w:vAlign w:val="center"/>
          </w:tcPr>
          <w:p w14:paraId="547D7020" w14:textId="77777777" w:rsidR="008535BA" w:rsidRDefault="008535BA" w:rsidP="008535BA">
            <w:pPr>
              <w:jc w:val="center"/>
            </w:pPr>
            <w:r>
              <w:rPr>
                <w:rFonts w:eastAsia="Times New Roman" w:cs="Times New Roman"/>
                <w:sz w:val="22"/>
              </w:rPr>
              <w:t>1</w:t>
            </w:r>
          </w:p>
        </w:tc>
        <w:tc>
          <w:tcPr>
            <w:tcW w:w="3247" w:type="dxa"/>
            <w:shd w:val="clear" w:color="auto" w:fill="FFFFFF"/>
            <w:tcMar>
              <w:top w:w="40" w:type="dxa"/>
              <w:left w:w="200" w:type="dxa"/>
              <w:bottom w:w="40" w:type="dxa"/>
              <w:right w:w="200" w:type="dxa"/>
            </w:tcMar>
            <w:vAlign w:val="center"/>
          </w:tcPr>
          <w:p w14:paraId="6B4361C0" w14:textId="77777777" w:rsidR="008535BA" w:rsidRDefault="008535BA" w:rsidP="008535BA">
            <w:pPr>
              <w:jc w:val="center"/>
            </w:pPr>
            <w:r>
              <w:rPr>
                <w:rFonts w:eastAsia="Times New Roman" w:cs="Times New Roman"/>
                <w:sz w:val="22"/>
              </w:rPr>
              <w:t>Котельная №42-03</w:t>
            </w:r>
          </w:p>
        </w:tc>
        <w:tc>
          <w:tcPr>
            <w:tcW w:w="2734" w:type="dxa"/>
            <w:shd w:val="clear" w:color="auto" w:fill="FFFFFF"/>
            <w:tcMar>
              <w:top w:w="40" w:type="dxa"/>
              <w:left w:w="200" w:type="dxa"/>
              <w:bottom w:w="40" w:type="dxa"/>
              <w:right w:w="200" w:type="dxa"/>
            </w:tcMar>
            <w:vAlign w:val="center"/>
          </w:tcPr>
          <w:p w14:paraId="1309F2B2" w14:textId="77777777" w:rsidR="008535BA" w:rsidRDefault="008535BA" w:rsidP="008535BA">
            <w:pPr>
              <w:jc w:val="center"/>
            </w:pPr>
            <w:r>
              <w:rPr>
                <w:rFonts w:eastAsia="Times New Roman" w:cs="Times New Roman"/>
                <w:sz w:val="22"/>
              </w:rPr>
              <w:t>-</w:t>
            </w:r>
          </w:p>
        </w:tc>
        <w:tc>
          <w:tcPr>
            <w:tcW w:w="3127" w:type="dxa"/>
            <w:shd w:val="clear" w:color="auto" w:fill="FFFFFF"/>
            <w:tcMar>
              <w:top w:w="40" w:type="dxa"/>
              <w:left w:w="200" w:type="dxa"/>
              <w:bottom w:w="40" w:type="dxa"/>
              <w:right w:w="200" w:type="dxa"/>
            </w:tcMar>
            <w:vAlign w:val="center"/>
          </w:tcPr>
          <w:p w14:paraId="7FB05886" w14:textId="77777777" w:rsidR="008535BA" w:rsidRPr="00055958" w:rsidRDefault="008535BA" w:rsidP="008535BA">
            <w:pPr>
              <w:jc w:val="center"/>
              <w:rPr>
                <w:lang w:val="ru-RU"/>
              </w:rPr>
            </w:pPr>
            <w:r w:rsidRPr="002C55C4">
              <w:rPr>
                <w:rFonts w:eastAsia="Times New Roman" w:cs="Times New Roman"/>
                <w:sz w:val="22"/>
                <w:lang w:val="ru-RU"/>
              </w:rPr>
              <w:t xml:space="preserve">Установка блочно-модульной котельной в пгт. </w:t>
            </w:r>
            <w:r w:rsidRPr="00055958">
              <w:rPr>
                <w:rFonts w:eastAsia="Times New Roman" w:cs="Times New Roman"/>
                <w:sz w:val="22"/>
                <w:lang w:val="ru-RU"/>
              </w:rPr>
              <w:t>Верх-Чебула мощностью 900 кВт (3х300) вместо котельной №4</w:t>
            </w:r>
          </w:p>
        </w:tc>
        <w:tc>
          <w:tcPr>
            <w:tcW w:w="2123" w:type="dxa"/>
            <w:shd w:val="clear" w:color="auto" w:fill="FFFFFF"/>
            <w:tcMar>
              <w:top w:w="40" w:type="dxa"/>
              <w:left w:w="200" w:type="dxa"/>
              <w:bottom w:w="40" w:type="dxa"/>
              <w:right w:w="200" w:type="dxa"/>
            </w:tcMar>
            <w:vAlign w:val="center"/>
          </w:tcPr>
          <w:p w14:paraId="2B40FFEC" w14:textId="3E96180D" w:rsidR="008535BA" w:rsidRDefault="008535BA" w:rsidP="008535BA">
            <w:pPr>
              <w:jc w:val="center"/>
            </w:pPr>
            <w:r>
              <w:rPr>
                <w:rFonts w:eastAsia="Times New Roman" w:cs="Times New Roman"/>
                <w:sz w:val="22"/>
              </w:rPr>
              <w:t>31482,00</w:t>
            </w:r>
          </w:p>
        </w:tc>
        <w:tc>
          <w:tcPr>
            <w:tcW w:w="2953" w:type="dxa"/>
            <w:shd w:val="clear" w:color="auto" w:fill="FFFFFF"/>
            <w:tcMar>
              <w:top w:w="40" w:type="dxa"/>
              <w:left w:w="200" w:type="dxa"/>
              <w:bottom w:w="40" w:type="dxa"/>
              <w:right w:w="200" w:type="dxa"/>
            </w:tcMar>
            <w:vAlign w:val="center"/>
          </w:tcPr>
          <w:p w14:paraId="77A6C24B" w14:textId="1FBCB5CC" w:rsidR="008535BA" w:rsidRDefault="008535BA" w:rsidP="008535BA">
            <w:pPr>
              <w:jc w:val="center"/>
            </w:pPr>
            <w:r>
              <w:rPr>
                <w:rFonts w:eastAsia="Times New Roman" w:cs="Times New Roman"/>
                <w:sz w:val="22"/>
              </w:rPr>
              <w:t>собственные средства</w:t>
            </w:r>
          </w:p>
        </w:tc>
      </w:tr>
      <w:tr w:rsidR="008535BA" w14:paraId="611ACC8E" w14:textId="77777777" w:rsidTr="008535BA">
        <w:trPr>
          <w:jc w:val="center"/>
        </w:trPr>
        <w:tc>
          <w:tcPr>
            <w:tcW w:w="376" w:type="dxa"/>
            <w:shd w:val="clear" w:color="auto" w:fill="FFFFFF"/>
            <w:tcMar>
              <w:top w:w="40" w:type="dxa"/>
              <w:left w:w="20" w:type="dxa"/>
              <w:bottom w:w="40" w:type="dxa"/>
              <w:right w:w="20" w:type="dxa"/>
            </w:tcMar>
            <w:vAlign w:val="center"/>
          </w:tcPr>
          <w:p w14:paraId="58C3ACDE" w14:textId="77777777" w:rsidR="008535BA" w:rsidRDefault="008535BA" w:rsidP="008535BA">
            <w:pPr>
              <w:jc w:val="center"/>
            </w:pPr>
            <w:r>
              <w:rPr>
                <w:rFonts w:eastAsia="Times New Roman" w:cs="Times New Roman"/>
                <w:sz w:val="22"/>
              </w:rPr>
              <w:t>2</w:t>
            </w:r>
          </w:p>
        </w:tc>
        <w:tc>
          <w:tcPr>
            <w:tcW w:w="3247" w:type="dxa"/>
            <w:shd w:val="clear" w:color="auto" w:fill="FFFFFF"/>
            <w:tcMar>
              <w:top w:w="40" w:type="dxa"/>
              <w:left w:w="200" w:type="dxa"/>
              <w:bottom w:w="40" w:type="dxa"/>
              <w:right w:w="200" w:type="dxa"/>
            </w:tcMar>
            <w:vAlign w:val="center"/>
          </w:tcPr>
          <w:p w14:paraId="65CB9684" w14:textId="77777777" w:rsidR="008535BA" w:rsidRDefault="008535BA" w:rsidP="008535BA">
            <w:pPr>
              <w:jc w:val="center"/>
            </w:pPr>
            <w:r>
              <w:rPr>
                <w:rFonts w:eastAsia="Times New Roman" w:cs="Times New Roman"/>
                <w:sz w:val="22"/>
              </w:rPr>
              <w:t>Котельная №42-04</w:t>
            </w:r>
          </w:p>
        </w:tc>
        <w:tc>
          <w:tcPr>
            <w:tcW w:w="2734" w:type="dxa"/>
            <w:shd w:val="clear" w:color="auto" w:fill="FFFFFF"/>
            <w:tcMar>
              <w:top w:w="40" w:type="dxa"/>
              <w:left w:w="200" w:type="dxa"/>
              <w:bottom w:w="40" w:type="dxa"/>
              <w:right w:w="200" w:type="dxa"/>
            </w:tcMar>
            <w:vAlign w:val="center"/>
          </w:tcPr>
          <w:p w14:paraId="4E5A25F0" w14:textId="77777777" w:rsidR="008535BA" w:rsidRDefault="008535BA" w:rsidP="008535BA">
            <w:pPr>
              <w:jc w:val="center"/>
            </w:pPr>
            <w:r>
              <w:rPr>
                <w:rFonts w:eastAsia="Times New Roman" w:cs="Times New Roman"/>
                <w:sz w:val="22"/>
              </w:rPr>
              <w:t>-</w:t>
            </w:r>
          </w:p>
        </w:tc>
        <w:tc>
          <w:tcPr>
            <w:tcW w:w="3127" w:type="dxa"/>
            <w:shd w:val="clear" w:color="auto" w:fill="FFFFFF"/>
            <w:tcMar>
              <w:top w:w="40" w:type="dxa"/>
              <w:left w:w="200" w:type="dxa"/>
              <w:bottom w:w="40" w:type="dxa"/>
              <w:right w:w="200" w:type="dxa"/>
            </w:tcMar>
            <w:vAlign w:val="center"/>
          </w:tcPr>
          <w:p w14:paraId="736E35CF" w14:textId="77777777" w:rsidR="008535BA" w:rsidRDefault="008535BA" w:rsidP="008535BA">
            <w:pPr>
              <w:jc w:val="center"/>
            </w:pPr>
            <w:r>
              <w:rPr>
                <w:rFonts w:eastAsia="Times New Roman" w:cs="Times New Roman"/>
                <w:sz w:val="22"/>
              </w:rPr>
              <w:t>Замена технологического оборудования</w:t>
            </w:r>
          </w:p>
        </w:tc>
        <w:tc>
          <w:tcPr>
            <w:tcW w:w="2123" w:type="dxa"/>
            <w:shd w:val="clear" w:color="auto" w:fill="FFFFFF"/>
            <w:tcMar>
              <w:top w:w="40" w:type="dxa"/>
              <w:left w:w="200" w:type="dxa"/>
              <w:bottom w:w="40" w:type="dxa"/>
              <w:right w:w="200" w:type="dxa"/>
            </w:tcMar>
            <w:vAlign w:val="center"/>
          </w:tcPr>
          <w:p w14:paraId="66134D4B" w14:textId="7BDA2B50" w:rsidR="008535BA" w:rsidRDefault="008535BA" w:rsidP="008535BA">
            <w:pPr>
              <w:jc w:val="center"/>
            </w:pPr>
            <w:r>
              <w:rPr>
                <w:rFonts w:eastAsia="Times New Roman" w:cs="Times New Roman"/>
                <w:sz w:val="22"/>
              </w:rPr>
              <w:t>22365,00</w:t>
            </w:r>
          </w:p>
        </w:tc>
        <w:tc>
          <w:tcPr>
            <w:tcW w:w="2953" w:type="dxa"/>
            <w:shd w:val="clear" w:color="auto" w:fill="FFFFFF"/>
            <w:tcMar>
              <w:top w:w="40" w:type="dxa"/>
              <w:left w:w="200" w:type="dxa"/>
              <w:bottom w:w="40" w:type="dxa"/>
              <w:right w:w="200" w:type="dxa"/>
            </w:tcMar>
            <w:vAlign w:val="center"/>
          </w:tcPr>
          <w:p w14:paraId="0D892345" w14:textId="2DF89943" w:rsidR="008535BA" w:rsidRDefault="008535BA" w:rsidP="008535BA">
            <w:pPr>
              <w:jc w:val="center"/>
            </w:pPr>
            <w:r>
              <w:rPr>
                <w:rFonts w:eastAsia="Times New Roman" w:cs="Times New Roman"/>
                <w:sz w:val="22"/>
              </w:rPr>
              <w:t>собственные средства</w:t>
            </w:r>
          </w:p>
        </w:tc>
      </w:tr>
      <w:tr w:rsidR="008535BA" w14:paraId="355F1E60" w14:textId="77777777" w:rsidTr="008535BA">
        <w:trPr>
          <w:jc w:val="center"/>
        </w:trPr>
        <w:tc>
          <w:tcPr>
            <w:tcW w:w="376" w:type="dxa"/>
            <w:shd w:val="clear" w:color="auto" w:fill="FFFFFF"/>
            <w:tcMar>
              <w:top w:w="40" w:type="dxa"/>
              <w:left w:w="20" w:type="dxa"/>
              <w:bottom w:w="40" w:type="dxa"/>
              <w:right w:w="20" w:type="dxa"/>
            </w:tcMar>
            <w:vAlign w:val="center"/>
          </w:tcPr>
          <w:p w14:paraId="5C265028" w14:textId="77777777" w:rsidR="008535BA" w:rsidRDefault="008535BA" w:rsidP="008535BA">
            <w:pPr>
              <w:jc w:val="center"/>
            </w:pPr>
            <w:r>
              <w:rPr>
                <w:rFonts w:eastAsia="Times New Roman" w:cs="Times New Roman"/>
                <w:sz w:val="22"/>
              </w:rPr>
              <w:t>3</w:t>
            </w:r>
          </w:p>
        </w:tc>
        <w:tc>
          <w:tcPr>
            <w:tcW w:w="3247" w:type="dxa"/>
            <w:shd w:val="clear" w:color="auto" w:fill="FFFFFF"/>
            <w:tcMar>
              <w:top w:w="40" w:type="dxa"/>
              <w:left w:w="200" w:type="dxa"/>
              <w:bottom w:w="40" w:type="dxa"/>
              <w:right w:w="200" w:type="dxa"/>
            </w:tcMar>
            <w:vAlign w:val="center"/>
          </w:tcPr>
          <w:p w14:paraId="44DDEFF0" w14:textId="77777777" w:rsidR="008535BA" w:rsidRDefault="008535BA" w:rsidP="008535BA">
            <w:pPr>
              <w:jc w:val="center"/>
            </w:pPr>
            <w:r>
              <w:rPr>
                <w:rFonts w:eastAsia="Times New Roman" w:cs="Times New Roman"/>
                <w:sz w:val="22"/>
              </w:rPr>
              <w:t>Котельная №42-18 Центральная №12</w:t>
            </w:r>
          </w:p>
        </w:tc>
        <w:tc>
          <w:tcPr>
            <w:tcW w:w="2734" w:type="dxa"/>
            <w:shd w:val="clear" w:color="auto" w:fill="FFFFFF"/>
            <w:tcMar>
              <w:top w:w="40" w:type="dxa"/>
              <w:left w:w="200" w:type="dxa"/>
              <w:bottom w:w="40" w:type="dxa"/>
              <w:right w:w="200" w:type="dxa"/>
            </w:tcMar>
            <w:vAlign w:val="center"/>
          </w:tcPr>
          <w:p w14:paraId="114AA920" w14:textId="77777777" w:rsidR="008535BA" w:rsidRDefault="008535BA" w:rsidP="008535BA">
            <w:pPr>
              <w:jc w:val="center"/>
            </w:pPr>
            <w:r>
              <w:rPr>
                <w:rFonts w:eastAsia="Times New Roman" w:cs="Times New Roman"/>
                <w:sz w:val="22"/>
              </w:rPr>
              <w:t>-</w:t>
            </w:r>
          </w:p>
        </w:tc>
        <w:tc>
          <w:tcPr>
            <w:tcW w:w="3127" w:type="dxa"/>
            <w:shd w:val="clear" w:color="auto" w:fill="FFFFFF"/>
            <w:tcMar>
              <w:top w:w="40" w:type="dxa"/>
              <w:left w:w="200" w:type="dxa"/>
              <w:bottom w:w="40" w:type="dxa"/>
              <w:right w:w="200" w:type="dxa"/>
            </w:tcMar>
            <w:vAlign w:val="center"/>
          </w:tcPr>
          <w:p w14:paraId="7846E96B" w14:textId="77777777" w:rsidR="008535BA" w:rsidRPr="00055958" w:rsidRDefault="008535BA" w:rsidP="008535BA">
            <w:pPr>
              <w:jc w:val="center"/>
              <w:rPr>
                <w:lang w:val="ru-RU"/>
              </w:rPr>
            </w:pPr>
            <w:r w:rsidRPr="002C55C4">
              <w:rPr>
                <w:rFonts w:eastAsia="Times New Roman" w:cs="Times New Roman"/>
                <w:sz w:val="22"/>
                <w:lang w:val="ru-RU"/>
              </w:rPr>
              <w:t xml:space="preserve">Установка блочно-модульной котельной в с. Усманка мощностью </w:t>
            </w:r>
            <w:r w:rsidRPr="00055958">
              <w:rPr>
                <w:rFonts w:eastAsia="Times New Roman" w:cs="Times New Roman"/>
                <w:sz w:val="22"/>
                <w:lang w:val="ru-RU"/>
              </w:rPr>
              <w:t>2400 кВт 93х800) вместо Центральной котельной</w:t>
            </w:r>
          </w:p>
        </w:tc>
        <w:tc>
          <w:tcPr>
            <w:tcW w:w="2123" w:type="dxa"/>
            <w:shd w:val="clear" w:color="auto" w:fill="FFFFFF"/>
            <w:tcMar>
              <w:top w:w="40" w:type="dxa"/>
              <w:left w:w="200" w:type="dxa"/>
              <w:bottom w:w="40" w:type="dxa"/>
              <w:right w:w="200" w:type="dxa"/>
            </w:tcMar>
            <w:vAlign w:val="center"/>
          </w:tcPr>
          <w:p w14:paraId="5375A1EF" w14:textId="29EB805C" w:rsidR="008535BA" w:rsidRDefault="008535BA" w:rsidP="008535BA">
            <w:pPr>
              <w:jc w:val="center"/>
            </w:pPr>
            <w:r>
              <w:rPr>
                <w:rFonts w:eastAsia="Times New Roman" w:cs="Times New Roman"/>
                <w:sz w:val="22"/>
              </w:rPr>
              <w:t>43064,00</w:t>
            </w:r>
          </w:p>
        </w:tc>
        <w:tc>
          <w:tcPr>
            <w:tcW w:w="2953" w:type="dxa"/>
            <w:shd w:val="clear" w:color="auto" w:fill="FFFFFF"/>
            <w:tcMar>
              <w:top w:w="40" w:type="dxa"/>
              <w:left w:w="200" w:type="dxa"/>
              <w:bottom w:w="40" w:type="dxa"/>
              <w:right w:w="200" w:type="dxa"/>
            </w:tcMar>
            <w:vAlign w:val="center"/>
          </w:tcPr>
          <w:p w14:paraId="62D23599" w14:textId="1BFDBDF4" w:rsidR="008535BA" w:rsidRDefault="008535BA" w:rsidP="008535BA">
            <w:pPr>
              <w:jc w:val="center"/>
            </w:pPr>
            <w:r>
              <w:rPr>
                <w:rFonts w:eastAsia="Times New Roman" w:cs="Times New Roman"/>
                <w:sz w:val="22"/>
              </w:rPr>
              <w:t>собственные средства</w:t>
            </w:r>
          </w:p>
        </w:tc>
      </w:tr>
      <w:tr w:rsidR="008535BA" w14:paraId="68E421FC" w14:textId="77777777" w:rsidTr="008535BA">
        <w:trPr>
          <w:jc w:val="center"/>
        </w:trPr>
        <w:tc>
          <w:tcPr>
            <w:tcW w:w="9484" w:type="dxa"/>
            <w:gridSpan w:val="4"/>
            <w:shd w:val="clear" w:color="auto" w:fill="FFFFFF"/>
            <w:tcMar>
              <w:top w:w="40" w:type="dxa"/>
              <w:left w:w="20" w:type="dxa"/>
              <w:bottom w:w="40" w:type="dxa"/>
              <w:right w:w="20" w:type="dxa"/>
            </w:tcMar>
            <w:vAlign w:val="center"/>
          </w:tcPr>
          <w:p w14:paraId="1D1D2304" w14:textId="77777777" w:rsidR="008535BA" w:rsidRDefault="008535BA" w:rsidP="008535BA">
            <w:pPr>
              <w:jc w:val="center"/>
            </w:pPr>
            <w:r>
              <w:rPr>
                <w:rFonts w:eastAsia="Times New Roman" w:cs="Times New Roman"/>
                <w:b/>
                <w:sz w:val="22"/>
              </w:rPr>
              <w:t>Итого</w:t>
            </w:r>
          </w:p>
        </w:tc>
        <w:tc>
          <w:tcPr>
            <w:tcW w:w="2123" w:type="dxa"/>
            <w:shd w:val="clear" w:color="auto" w:fill="FFFFFF"/>
            <w:tcMar>
              <w:top w:w="40" w:type="dxa"/>
              <w:left w:w="200" w:type="dxa"/>
              <w:bottom w:w="40" w:type="dxa"/>
              <w:right w:w="200" w:type="dxa"/>
            </w:tcMar>
            <w:vAlign w:val="center"/>
          </w:tcPr>
          <w:p w14:paraId="01D517A4" w14:textId="16699621" w:rsidR="008535BA" w:rsidRDefault="008535BA" w:rsidP="008535BA">
            <w:pPr>
              <w:jc w:val="center"/>
            </w:pPr>
            <w:r>
              <w:rPr>
                <w:rFonts w:eastAsia="Times New Roman" w:cs="Times New Roman"/>
                <w:b/>
                <w:sz w:val="22"/>
              </w:rPr>
              <w:t>112782,00</w:t>
            </w:r>
          </w:p>
        </w:tc>
        <w:tc>
          <w:tcPr>
            <w:tcW w:w="2953" w:type="dxa"/>
            <w:shd w:val="clear" w:color="auto" w:fill="FFFFFF"/>
            <w:tcMar>
              <w:top w:w="40" w:type="dxa"/>
              <w:left w:w="200" w:type="dxa"/>
              <w:bottom w:w="40" w:type="dxa"/>
              <w:right w:w="200" w:type="dxa"/>
            </w:tcMar>
            <w:vAlign w:val="center"/>
          </w:tcPr>
          <w:p w14:paraId="66F8911E" w14:textId="77777777" w:rsidR="008535BA" w:rsidRDefault="008535BA" w:rsidP="008535BA">
            <w:pPr>
              <w:jc w:val="center"/>
              <w:rPr>
                <w:sz w:val="22"/>
              </w:rPr>
            </w:pPr>
          </w:p>
        </w:tc>
      </w:tr>
      <w:tr w:rsidR="008535BA" w14:paraId="064D615D" w14:textId="77777777" w:rsidTr="008535BA">
        <w:trPr>
          <w:jc w:val="center"/>
        </w:trPr>
        <w:tc>
          <w:tcPr>
            <w:tcW w:w="9484" w:type="dxa"/>
            <w:gridSpan w:val="4"/>
            <w:shd w:val="clear" w:color="auto" w:fill="F2F2F2"/>
            <w:tcMar>
              <w:top w:w="40" w:type="dxa"/>
              <w:left w:w="200" w:type="dxa"/>
              <w:bottom w:w="40" w:type="dxa"/>
              <w:right w:w="200" w:type="dxa"/>
            </w:tcMar>
            <w:vAlign w:val="center"/>
          </w:tcPr>
          <w:p w14:paraId="12F8BB95" w14:textId="77777777" w:rsidR="008535BA" w:rsidRDefault="008535BA" w:rsidP="008535BA">
            <w:pPr>
              <w:jc w:val="right"/>
            </w:pPr>
            <w:r>
              <w:rPr>
                <w:rFonts w:eastAsia="Times New Roman" w:cs="Times New Roman"/>
                <w:sz w:val="22"/>
              </w:rPr>
              <w:t>Всего по МО</w:t>
            </w:r>
          </w:p>
        </w:tc>
        <w:tc>
          <w:tcPr>
            <w:tcW w:w="2123" w:type="dxa"/>
            <w:shd w:val="clear" w:color="auto" w:fill="F2F2F2"/>
            <w:tcMar>
              <w:top w:w="40" w:type="dxa"/>
              <w:left w:w="200" w:type="dxa"/>
              <w:bottom w:w="40" w:type="dxa"/>
              <w:right w:w="200" w:type="dxa"/>
            </w:tcMar>
            <w:vAlign w:val="center"/>
          </w:tcPr>
          <w:p w14:paraId="6B410058" w14:textId="072E6C72" w:rsidR="008535BA" w:rsidRDefault="008535BA" w:rsidP="008535BA">
            <w:pPr>
              <w:jc w:val="center"/>
            </w:pPr>
            <w:r>
              <w:rPr>
                <w:rFonts w:eastAsia="Times New Roman" w:cs="Times New Roman"/>
                <w:sz w:val="22"/>
              </w:rPr>
              <w:t>112782,00</w:t>
            </w:r>
          </w:p>
        </w:tc>
        <w:tc>
          <w:tcPr>
            <w:tcW w:w="2953" w:type="dxa"/>
            <w:shd w:val="clear" w:color="auto" w:fill="F2F2F2"/>
            <w:tcMar>
              <w:top w:w="40" w:type="dxa"/>
              <w:left w:w="200" w:type="dxa"/>
              <w:bottom w:w="40" w:type="dxa"/>
              <w:right w:w="200" w:type="dxa"/>
            </w:tcMar>
            <w:vAlign w:val="center"/>
          </w:tcPr>
          <w:p w14:paraId="37B7192B" w14:textId="77777777" w:rsidR="008535BA" w:rsidRDefault="008535BA" w:rsidP="008535BA">
            <w:pPr>
              <w:jc w:val="center"/>
              <w:rPr>
                <w:sz w:val="22"/>
              </w:rPr>
            </w:pPr>
          </w:p>
        </w:tc>
      </w:tr>
    </w:tbl>
    <w:p w14:paraId="619CDEFC" w14:textId="77777777" w:rsidR="00E03954" w:rsidRPr="002C55C4" w:rsidRDefault="00E03954" w:rsidP="00E03954">
      <w:pPr>
        <w:pStyle w:val="a1"/>
        <w:rPr>
          <w:lang w:eastAsia="ru-RU"/>
        </w:rPr>
      </w:pPr>
      <w:r>
        <w:rPr>
          <w:lang w:eastAsia="ru-RU"/>
        </w:rPr>
        <w:t>*БС - бюджетные средства, АС - амортизационные средства, ИС – инвестиционные средства, ВБ – внебюджетные средства.</w:t>
      </w:r>
    </w:p>
    <w:p w14:paraId="5A235E35" w14:textId="77777777" w:rsidR="00E03954" w:rsidRDefault="00E03954" w:rsidP="00E03954">
      <w:pPr>
        <w:pStyle w:val="a1"/>
        <w:rPr>
          <w:rFonts w:cs="Times New Roman"/>
          <w:b/>
          <w:lang w:eastAsia="ru-RU"/>
        </w:rPr>
      </w:pPr>
    </w:p>
    <w:p w14:paraId="19E21057" w14:textId="77777777" w:rsidR="00E03954" w:rsidRPr="000031E7" w:rsidRDefault="00D16FE6" w:rsidP="00E03954">
      <w:pPr>
        <w:pStyle w:val="2"/>
        <w:ind w:left="0" w:firstLine="0"/>
        <w:rPr>
          <w:b w:val="0"/>
        </w:rPr>
      </w:pPr>
      <w:hyperlink r:id="rId161" w:anchor="bookmark144" w:history="1">
        <w:bookmarkStart w:id="411" w:name="_Toc45625291"/>
        <w:bookmarkStart w:id="412" w:name="_Toc112932046"/>
        <w:bookmarkStart w:id="413" w:name="_Toc229821419"/>
        <w:r w:rsidR="00E03954" w:rsidRPr="000031E7">
          <w:t xml:space="preserve">Часть 2. </w:t>
        </w:r>
      </w:hyperlink>
      <w:r w:rsidR="00E03954" w:rsidRPr="000031E7">
        <w:t>ПЕРЕЧЕНЬ МЕРОПРИЯТИЙ ПО СТРОИТЕЛЬСТВУ, РЕКОНСТРУКЦИИ, ТЕХНИЧЕСКОМУ ПЕРЕВООРУЖЕНИЮ И (ИЛИ) МОДЕРНИЗАЦИИ ТЕПЛОВЫХ СЕТЕЙ И СООРУЖЕНИЙ НА НИХ</w:t>
      </w:r>
      <w:bookmarkEnd w:id="411"/>
      <w:bookmarkEnd w:id="412"/>
      <w:bookmarkEnd w:id="413"/>
    </w:p>
    <w:p w14:paraId="1099A177" w14:textId="77777777" w:rsidR="00E03954" w:rsidRPr="000031E7" w:rsidRDefault="00E03954" w:rsidP="00E03954">
      <w:pPr>
        <w:pStyle w:val="a1"/>
        <w:rPr>
          <w:rFonts w:cs="Times New Roman"/>
          <w:highlight w:val="yellow"/>
        </w:rPr>
      </w:pPr>
    </w:p>
    <w:p w14:paraId="70D40D1F" w14:textId="77777777" w:rsidR="00E03954" w:rsidRDefault="00E03954" w:rsidP="00E03954">
      <w:pPr>
        <w:pStyle w:val="a1"/>
        <w:ind w:firstLine="709"/>
        <w:rPr>
          <w:rFonts w:eastAsia="Times New Roman" w:cs="Times New Roman"/>
          <w:spacing w:val="-3"/>
        </w:rPr>
      </w:pPr>
      <w:bookmarkStart w:id="414" w:name="_Hlk112919982"/>
      <w:r w:rsidRPr="000031E7">
        <w:rPr>
          <w:rFonts w:eastAsia="Times New Roman" w:cs="Times New Roman"/>
          <w:spacing w:val="-3"/>
        </w:rPr>
        <w:t xml:space="preserve">В таблице </w:t>
      </w:r>
      <w:r>
        <w:rPr>
          <w:rFonts w:eastAsia="Times New Roman" w:cs="Times New Roman"/>
          <w:spacing w:val="-3"/>
        </w:rPr>
        <w:t>16.2.1</w:t>
      </w:r>
      <w:r w:rsidRPr="000031E7">
        <w:rPr>
          <w:rFonts w:eastAsia="Times New Roman" w:cs="Times New Roman"/>
          <w:spacing w:val="-3"/>
        </w:rPr>
        <w:t xml:space="preserve"> приведен </w:t>
      </w:r>
      <w:r>
        <w:rPr>
          <w:rFonts w:eastAsia="Times New Roman" w:cs="Times New Roman"/>
          <w:spacing w:val="-3"/>
        </w:rPr>
        <w:t>перечень мероприятий по</w:t>
      </w:r>
      <w:r w:rsidRPr="000031E7">
        <w:rPr>
          <w:rFonts w:eastAsia="Times New Roman" w:cs="Times New Roman"/>
          <w:spacing w:val="-3"/>
        </w:rPr>
        <w:t xml:space="preserve"> строительств</w:t>
      </w:r>
      <w:r>
        <w:rPr>
          <w:rFonts w:eastAsia="Times New Roman" w:cs="Times New Roman"/>
          <w:spacing w:val="-3"/>
        </w:rPr>
        <w:t>у</w:t>
      </w:r>
      <w:r w:rsidRPr="000031E7">
        <w:rPr>
          <w:rFonts w:eastAsia="Times New Roman" w:cs="Times New Roman"/>
          <w:spacing w:val="-3"/>
        </w:rPr>
        <w:t>, реконструкци</w:t>
      </w:r>
      <w:r>
        <w:rPr>
          <w:rFonts w:eastAsia="Times New Roman" w:cs="Times New Roman"/>
          <w:spacing w:val="-3"/>
        </w:rPr>
        <w:t>и</w:t>
      </w:r>
      <w:r w:rsidRPr="000031E7">
        <w:rPr>
          <w:rFonts w:eastAsia="Times New Roman" w:cs="Times New Roman"/>
          <w:spacing w:val="-3"/>
        </w:rPr>
        <w:t>, техническо</w:t>
      </w:r>
      <w:r>
        <w:rPr>
          <w:rFonts w:eastAsia="Times New Roman" w:cs="Times New Roman"/>
          <w:spacing w:val="-3"/>
        </w:rPr>
        <w:t>му</w:t>
      </w:r>
      <w:r w:rsidRPr="000031E7">
        <w:rPr>
          <w:rFonts w:eastAsia="Times New Roman" w:cs="Times New Roman"/>
          <w:spacing w:val="-3"/>
        </w:rPr>
        <w:t xml:space="preserve"> перевооружени</w:t>
      </w:r>
      <w:r>
        <w:rPr>
          <w:rFonts w:eastAsia="Times New Roman" w:cs="Times New Roman"/>
          <w:spacing w:val="-3"/>
        </w:rPr>
        <w:t>ю</w:t>
      </w:r>
      <w:r w:rsidRPr="000031E7">
        <w:rPr>
          <w:rFonts w:eastAsia="Times New Roman" w:cs="Times New Roman"/>
          <w:spacing w:val="-3"/>
        </w:rPr>
        <w:t xml:space="preserve"> и (или) модернизаци</w:t>
      </w:r>
      <w:r>
        <w:rPr>
          <w:rFonts w:eastAsia="Times New Roman" w:cs="Times New Roman"/>
          <w:spacing w:val="-3"/>
        </w:rPr>
        <w:t>и</w:t>
      </w:r>
      <w:r w:rsidRPr="000031E7">
        <w:rPr>
          <w:rFonts w:eastAsia="Times New Roman" w:cs="Times New Roman"/>
          <w:spacing w:val="-3"/>
        </w:rPr>
        <w:t xml:space="preserve"> тепловых сетей и сооружений на них. </w:t>
      </w:r>
    </w:p>
    <w:bookmarkEnd w:id="414"/>
    <w:p w14:paraId="120855A0" w14:textId="77777777" w:rsidR="00E03954" w:rsidRPr="00C219C6" w:rsidRDefault="00E03954" w:rsidP="00E03954">
      <w:pPr>
        <w:pStyle w:val="a1"/>
        <w:ind w:firstLine="709"/>
        <w:jc w:val="center"/>
        <w:rPr>
          <w:rFonts w:cs="Times New Roman"/>
          <w:bCs/>
          <w:lang w:eastAsia="ru-RU"/>
        </w:rPr>
      </w:pPr>
    </w:p>
    <w:p w14:paraId="64C99C3C" w14:textId="77777777" w:rsidR="0077287B" w:rsidRDefault="00E03954">
      <w:pPr>
        <w:spacing w:before="400" w:after="200"/>
      </w:pPr>
      <w:r>
        <w:rPr>
          <w:b/>
        </w:rPr>
        <w:t>Таблица 16.2.1 - Перечень мероприятий по строительству, реконструкции, техническому перевооружению и (или) модернизации тепловых сетей и сооружений на них</w:t>
      </w:r>
    </w:p>
    <w:tbl>
      <w:tblPr>
        <w:tblStyle w:val="a8"/>
        <w:tblW w:w="5000" w:type="pct"/>
        <w:jc w:val="center"/>
        <w:tblInd w:w="0" w:type="dxa"/>
        <w:tblLook w:val="04A0" w:firstRow="1" w:lastRow="0" w:firstColumn="1" w:lastColumn="0" w:noHBand="0" w:noVBand="1"/>
      </w:tblPr>
      <w:tblGrid>
        <w:gridCol w:w="473"/>
        <w:gridCol w:w="3229"/>
        <w:gridCol w:w="4648"/>
        <w:gridCol w:w="2630"/>
        <w:gridCol w:w="3580"/>
      </w:tblGrid>
      <w:tr w:rsidR="0077287B" w14:paraId="1621B166" w14:textId="77777777">
        <w:trPr>
          <w:jc w:val="center"/>
        </w:trPr>
        <w:tc>
          <w:tcPr>
            <w:tcW w:w="0" w:type="dxa"/>
            <w:shd w:val="clear" w:color="auto" w:fill="F2F2F2"/>
            <w:tcMar>
              <w:top w:w="120" w:type="dxa"/>
              <w:left w:w="20" w:type="dxa"/>
              <w:bottom w:w="120" w:type="dxa"/>
              <w:right w:w="20" w:type="dxa"/>
            </w:tcMar>
            <w:vAlign w:val="center"/>
          </w:tcPr>
          <w:p w14:paraId="257BA415" w14:textId="77777777" w:rsidR="0077287B" w:rsidRDefault="00E03954">
            <w:pPr>
              <w:jc w:val="center"/>
            </w:pPr>
            <w:r>
              <w:rPr>
                <w:rFonts w:eastAsia="Times New Roman" w:cs="Times New Roman"/>
                <w:sz w:val="22"/>
              </w:rPr>
              <w:t>№</w:t>
            </w:r>
          </w:p>
        </w:tc>
        <w:tc>
          <w:tcPr>
            <w:tcW w:w="0" w:type="dxa"/>
            <w:shd w:val="clear" w:color="auto" w:fill="F2F2F2"/>
            <w:tcMar>
              <w:top w:w="120" w:type="dxa"/>
              <w:left w:w="200" w:type="dxa"/>
              <w:bottom w:w="120" w:type="dxa"/>
              <w:right w:w="200" w:type="dxa"/>
            </w:tcMar>
            <w:vAlign w:val="center"/>
          </w:tcPr>
          <w:p w14:paraId="13527DE4" w14:textId="77777777" w:rsidR="0077287B" w:rsidRDefault="00E03954">
            <w:pPr>
              <w:jc w:val="center"/>
            </w:pPr>
            <w:r>
              <w:rPr>
                <w:rFonts w:eastAsia="Times New Roman" w:cs="Times New Roman"/>
                <w:sz w:val="22"/>
              </w:rPr>
              <w:t>Наименование источника</w:t>
            </w:r>
          </w:p>
        </w:tc>
        <w:tc>
          <w:tcPr>
            <w:tcW w:w="0" w:type="dxa"/>
            <w:shd w:val="clear" w:color="auto" w:fill="F2F2F2"/>
            <w:tcMar>
              <w:top w:w="120" w:type="dxa"/>
              <w:left w:w="200" w:type="dxa"/>
              <w:bottom w:w="120" w:type="dxa"/>
              <w:right w:w="200" w:type="dxa"/>
            </w:tcMar>
            <w:vAlign w:val="center"/>
          </w:tcPr>
          <w:p w14:paraId="5EB45983" w14:textId="77777777" w:rsidR="0077287B" w:rsidRDefault="00E03954">
            <w:pPr>
              <w:jc w:val="center"/>
            </w:pPr>
            <w:r>
              <w:rPr>
                <w:rFonts w:eastAsia="Times New Roman" w:cs="Times New Roman"/>
                <w:sz w:val="22"/>
              </w:rPr>
              <w:t>Наименование мероприятия/описание мероприятия</w:t>
            </w:r>
          </w:p>
        </w:tc>
        <w:tc>
          <w:tcPr>
            <w:tcW w:w="0" w:type="dxa"/>
            <w:shd w:val="clear" w:color="auto" w:fill="F2F2F2"/>
            <w:tcMar>
              <w:top w:w="120" w:type="dxa"/>
              <w:left w:w="200" w:type="dxa"/>
              <w:bottom w:w="120" w:type="dxa"/>
              <w:right w:w="200" w:type="dxa"/>
            </w:tcMar>
            <w:vAlign w:val="center"/>
          </w:tcPr>
          <w:p w14:paraId="47DACD95" w14:textId="77777777" w:rsidR="0077287B" w:rsidRDefault="00E03954">
            <w:pPr>
              <w:jc w:val="center"/>
            </w:pPr>
            <w:r>
              <w:rPr>
                <w:rFonts w:eastAsia="Times New Roman" w:cs="Times New Roman"/>
                <w:sz w:val="22"/>
              </w:rPr>
              <w:t>Стоимость работ, тыс. руб.</w:t>
            </w:r>
          </w:p>
        </w:tc>
        <w:tc>
          <w:tcPr>
            <w:tcW w:w="0" w:type="dxa"/>
            <w:shd w:val="clear" w:color="auto" w:fill="F2F2F2"/>
            <w:tcMar>
              <w:top w:w="120" w:type="dxa"/>
              <w:left w:w="200" w:type="dxa"/>
              <w:bottom w:w="120" w:type="dxa"/>
              <w:right w:w="200" w:type="dxa"/>
            </w:tcMar>
            <w:vAlign w:val="center"/>
          </w:tcPr>
          <w:p w14:paraId="300DA28C" w14:textId="77777777" w:rsidR="0077287B" w:rsidRDefault="00E03954">
            <w:pPr>
              <w:jc w:val="center"/>
            </w:pPr>
            <w:r>
              <w:rPr>
                <w:rFonts w:eastAsia="Times New Roman" w:cs="Times New Roman"/>
                <w:sz w:val="22"/>
              </w:rPr>
              <w:t>Источник финансирования</w:t>
            </w:r>
          </w:p>
        </w:tc>
      </w:tr>
      <w:tr w:rsidR="0077287B" w14:paraId="6CB4C27A" w14:textId="77777777">
        <w:trPr>
          <w:jc w:val="center"/>
        </w:trPr>
        <w:tc>
          <w:tcPr>
            <w:tcW w:w="0" w:type="dxa"/>
            <w:gridSpan w:val="5"/>
            <w:shd w:val="clear" w:color="auto" w:fill="D9E2F3"/>
            <w:tcMar>
              <w:top w:w="40" w:type="dxa"/>
              <w:left w:w="160" w:type="dxa"/>
              <w:bottom w:w="40" w:type="dxa"/>
              <w:right w:w="20" w:type="dxa"/>
            </w:tcMar>
            <w:vAlign w:val="center"/>
          </w:tcPr>
          <w:p w14:paraId="259F560C" w14:textId="77777777" w:rsidR="0077287B" w:rsidRPr="002C55C4" w:rsidRDefault="00E03954">
            <w:pPr>
              <w:jc w:val="center"/>
              <w:rPr>
                <w:lang w:val="ru-RU"/>
              </w:rPr>
            </w:pPr>
            <w:r w:rsidRPr="002C55C4">
              <w:rPr>
                <w:rFonts w:eastAsia="Times New Roman" w:cs="Times New Roman"/>
                <w:sz w:val="22"/>
                <w:lang w:val="ru-RU"/>
              </w:rPr>
              <w:t>ООО «Верх-Чебулинские коммунальные системы»</w:t>
            </w:r>
          </w:p>
        </w:tc>
      </w:tr>
      <w:tr w:rsidR="0077287B" w14:paraId="259C3D1F" w14:textId="77777777">
        <w:trPr>
          <w:jc w:val="center"/>
        </w:trPr>
        <w:tc>
          <w:tcPr>
            <w:tcW w:w="0" w:type="dxa"/>
            <w:gridSpan w:val="5"/>
            <w:shd w:val="clear" w:color="auto" w:fill="FFFFFF"/>
            <w:tcMar>
              <w:top w:w="40" w:type="dxa"/>
              <w:left w:w="160" w:type="dxa"/>
              <w:bottom w:w="40" w:type="dxa"/>
              <w:right w:w="20" w:type="dxa"/>
            </w:tcMar>
            <w:vAlign w:val="center"/>
          </w:tcPr>
          <w:p w14:paraId="6D95C465" w14:textId="77777777" w:rsidR="0077287B" w:rsidRDefault="00E03954">
            <w:r>
              <w:rPr>
                <w:rFonts w:eastAsia="Times New Roman" w:cs="Times New Roman"/>
                <w:i/>
                <w:sz w:val="22"/>
              </w:rPr>
              <w:t>Рекомендуемые мероприятия</w:t>
            </w:r>
          </w:p>
        </w:tc>
      </w:tr>
      <w:tr w:rsidR="0077287B" w14:paraId="6AC742C9" w14:textId="77777777">
        <w:trPr>
          <w:jc w:val="center"/>
        </w:trPr>
        <w:tc>
          <w:tcPr>
            <w:tcW w:w="0" w:type="dxa"/>
            <w:vMerge w:val="restart"/>
            <w:shd w:val="clear" w:color="auto" w:fill="FFFFFF"/>
            <w:tcMar>
              <w:top w:w="40" w:type="dxa"/>
              <w:left w:w="20" w:type="dxa"/>
              <w:bottom w:w="40" w:type="dxa"/>
              <w:right w:w="20" w:type="dxa"/>
            </w:tcMar>
            <w:vAlign w:val="center"/>
          </w:tcPr>
          <w:p w14:paraId="75E18D6C" w14:textId="77777777" w:rsidR="0077287B" w:rsidRDefault="00E03954">
            <w:pPr>
              <w:jc w:val="center"/>
            </w:pPr>
            <w:r>
              <w:rPr>
                <w:rFonts w:eastAsia="Times New Roman" w:cs="Times New Roman"/>
                <w:sz w:val="22"/>
              </w:rPr>
              <w:t>1</w:t>
            </w:r>
          </w:p>
        </w:tc>
        <w:tc>
          <w:tcPr>
            <w:tcW w:w="0" w:type="dxa"/>
            <w:vMerge w:val="restart"/>
            <w:shd w:val="clear" w:color="auto" w:fill="FFFFFF"/>
            <w:tcMar>
              <w:top w:w="40" w:type="dxa"/>
              <w:left w:w="200" w:type="dxa"/>
              <w:bottom w:w="40" w:type="dxa"/>
              <w:right w:w="200" w:type="dxa"/>
            </w:tcMar>
            <w:vAlign w:val="center"/>
          </w:tcPr>
          <w:p w14:paraId="68FB6D28" w14:textId="77777777" w:rsidR="0077287B" w:rsidRDefault="00E03954">
            <w:pPr>
              <w:jc w:val="center"/>
            </w:pPr>
            <w:r>
              <w:rPr>
                <w:rFonts w:eastAsia="Times New Roman" w:cs="Times New Roman"/>
                <w:sz w:val="22"/>
              </w:rPr>
              <w:t>Котельная №42-03</w:t>
            </w:r>
          </w:p>
        </w:tc>
        <w:tc>
          <w:tcPr>
            <w:tcW w:w="0" w:type="dxa"/>
            <w:shd w:val="clear" w:color="auto" w:fill="FFFFFF"/>
            <w:tcMar>
              <w:top w:w="40" w:type="dxa"/>
              <w:left w:w="200" w:type="dxa"/>
              <w:bottom w:w="40" w:type="dxa"/>
              <w:right w:w="200" w:type="dxa"/>
            </w:tcMar>
            <w:vAlign w:val="center"/>
          </w:tcPr>
          <w:p w14:paraId="10977A5D"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 , </w:t>
            </w:r>
            <w:r>
              <w:rPr>
                <w:rFonts w:eastAsia="Times New Roman" w:cs="Times New Roman"/>
                <w:sz w:val="22"/>
              </w:rPr>
              <w:t>D</w:t>
            </w:r>
            <w:r w:rsidRPr="002C55C4">
              <w:rPr>
                <w:rFonts w:eastAsia="Times New Roman" w:cs="Times New Roman"/>
                <w:sz w:val="22"/>
                <w:lang w:val="ru-RU"/>
              </w:rPr>
              <w:t xml:space="preserve">=76 мм, </w:t>
            </w:r>
            <w:r>
              <w:rPr>
                <w:rFonts w:eastAsia="Times New Roman" w:cs="Times New Roman"/>
                <w:sz w:val="22"/>
              </w:rPr>
              <w:t>L</w:t>
            </w:r>
            <w:r w:rsidRPr="002C55C4">
              <w:rPr>
                <w:rFonts w:eastAsia="Times New Roman" w:cs="Times New Roman"/>
                <w:sz w:val="22"/>
                <w:lang w:val="ru-RU"/>
              </w:rPr>
              <w:t>=2400 м</w:t>
            </w:r>
          </w:p>
        </w:tc>
        <w:tc>
          <w:tcPr>
            <w:tcW w:w="0" w:type="dxa"/>
            <w:shd w:val="clear" w:color="auto" w:fill="FFFFFF"/>
            <w:tcMar>
              <w:top w:w="40" w:type="dxa"/>
              <w:left w:w="200" w:type="dxa"/>
              <w:bottom w:w="40" w:type="dxa"/>
              <w:right w:w="200" w:type="dxa"/>
            </w:tcMar>
            <w:vAlign w:val="center"/>
          </w:tcPr>
          <w:p w14:paraId="1E3E0BAB" w14:textId="77777777" w:rsidR="0077287B" w:rsidRDefault="00E03954">
            <w:pPr>
              <w:jc w:val="center"/>
            </w:pPr>
            <w:r>
              <w:rPr>
                <w:rFonts w:eastAsia="Times New Roman" w:cs="Times New Roman"/>
                <w:sz w:val="22"/>
              </w:rPr>
              <w:t>31793,71</w:t>
            </w:r>
          </w:p>
        </w:tc>
        <w:tc>
          <w:tcPr>
            <w:tcW w:w="0" w:type="dxa"/>
            <w:shd w:val="clear" w:color="auto" w:fill="FFFFFF"/>
            <w:tcMar>
              <w:top w:w="40" w:type="dxa"/>
              <w:left w:w="200" w:type="dxa"/>
              <w:bottom w:w="40" w:type="dxa"/>
              <w:right w:w="200" w:type="dxa"/>
            </w:tcMar>
            <w:vAlign w:val="center"/>
          </w:tcPr>
          <w:p w14:paraId="4D525658" w14:textId="77777777" w:rsidR="0077287B" w:rsidRDefault="00E03954">
            <w:pPr>
              <w:jc w:val="center"/>
            </w:pPr>
            <w:r>
              <w:rPr>
                <w:rFonts w:eastAsia="Times New Roman" w:cs="Times New Roman"/>
                <w:sz w:val="22"/>
              </w:rPr>
              <w:t>БС, ВБ</w:t>
            </w:r>
          </w:p>
        </w:tc>
      </w:tr>
      <w:tr w:rsidR="0077287B" w14:paraId="19AB18C3" w14:textId="77777777">
        <w:trPr>
          <w:jc w:val="center"/>
        </w:trPr>
        <w:tc>
          <w:tcPr>
            <w:tcW w:w="0" w:type="dxa"/>
            <w:vMerge/>
          </w:tcPr>
          <w:p w14:paraId="795A0A88" w14:textId="77777777" w:rsidR="0077287B" w:rsidRDefault="0077287B"/>
        </w:tc>
        <w:tc>
          <w:tcPr>
            <w:tcW w:w="0" w:type="dxa"/>
            <w:vMerge/>
          </w:tcPr>
          <w:p w14:paraId="0E530ACE" w14:textId="77777777" w:rsidR="0077287B" w:rsidRDefault="0077287B"/>
        </w:tc>
        <w:tc>
          <w:tcPr>
            <w:tcW w:w="0" w:type="dxa"/>
            <w:shd w:val="clear" w:color="auto" w:fill="FFFFFF"/>
            <w:tcMar>
              <w:top w:w="40" w:type="dxa"/>
              <w:left w:w="200" w:type="dxa"/>
              <w:bottom w:w="40" w:type="dxa"/>
              <w:right w:w="200" w:type="dxa"/>
            </w:tcMar>
            <w:vAlign w:val="center"/>
          </w:tcPr>
          <w:p w14:paraId="22D23D01"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 , </w:t>
            </w:r>
            <w:r>
              <w:rPr>
                <w:rFonts w:eastAsia="Times New Roman" w:cs="Times New Roman"/>
                <w:sz w:val="22"/>
              </w:rPr>
              <w:t>D</w:t>
            </w:r>
            <w:r w:rsidRPr="002C55C4">
              <w:rPr>
                <w:rFonts w:eastAsia="Times New Roman" w:cs="Times New Roman"/>
                <w:sz w:val="22"/>
                <w:lang w:val="ru-RU"/>
              </w:rPr>
              <w:t xml:space="preserve">=57 мм, </w:t>
            </w:r>
            <w:r>
              <w:rPr>
                <w:rFonts w:eastAsia="Times New Roman" w:cs="Times New Roman"/>
                <w:sz w:val="22"/>
              </w:rPr>
              <w:t>L</w:t>
            </w:r>
            <w:r w:rsidRPr="002C55C4">
              <w:rPr>
                <w:rFonts w:eastAsia="Times New Roman" w:cs="Times New Roman"/>
                <w:sz w:val="22"/>
                <w:lang w:val="ru-RU"/>
              </w:rPr>
              <w:t>=160 м</w:t>
            </w:r>
          </w:p>
        </w:tc>
        <w:tc>
          <w:tcPr>
            <w:tcW w:w="0" w:type="dxa"/>
            <w:shd w:val="clear" w:color="auto" w:fill="FFFFFF"/>
            <w:tcMar>
              <w:top w:w="40" w:type="dxa"/>
              <w:left w:w="200" w:type="dxa"/>
              <w:bottom w:w="40" w:type="dxa"/>
              <w:right w:w="200" w:type="dxa"/>
            </w:tcMar>
            <w:vAlign w:val="center"/>
          </w:tcPr>
          <w:p w14:paraId="767B23BB" w14:textId="77777777" w:rsidR="0077287B" w:rsidRDefault="00E03954">
            <w:pPr>
              <w:jc w:val="center"/>
            </w:pPr>
            <w:r>
              <w:rPr>
                <w:rFonts w:eastAsia="Times New Roman" w:cs="Times New Roman"/>
                <w:sz w:val="22"/>
              </w:rPr>
              <w:t>2278,54</w:t>
            </w:r>
          </w:p>
        </w:tc>
        <w:tc>
          <w:tcPr>
            <w:tcW w:w="0" w:type="dxa"/>
            <w:shd w:val="clear" w:color="auto" w:fill="FFFFFF"/>
            <w:tcMar>
              <w:top w:w="40" w:type="dxa"/>
              <w:left w:w="200" w:type="dxa"/>
              <w:bottom w:w="40" w:type="dxa"/>
              <w:right w:w="200" w:type="dxa"/>
            </w:tcMar>
            <w:vAlign w:val="center"/>
          </w:tcPr>
          <w:p w14:paraId="6D16AB00" w14:textId="77777777" w:rsidR="0077287B" w:rsidRDefault="00E03954">
            <w:pPr>
              <w:jc w:val="center"/>
            </w:pPr>
            <w:r>
              <w:rPr>
                <w:rFonts w:eastAsia="Times New Roman" w:cs="Times New Roman"/>
                <w:sz w:val="22"/>
              </w:rPr>
              <w:t>БС, ВБ</w:t>
            </w:r>
          </w:p>
        </w:tc>
      </w:tr>
      <w:tr w:rsidR="0077287B" w14:paraId="4C551573" w14:textId="77777777">
        <w:trPr>
          <w:jc w:val="center"/>
        </w:trPr>
        <w:tc>
          <w:tcPr>
            <w:tcW w:w="0" w:type="dxa"/>
            <w:vMerge/>
          </w:tcPr>
          <w:p w14:paraId="53E1AAC2" w14:textId="77777777" w:rsidR="0077287B" w:rsidRDefault="0077287B"/>
        </w:tc>
        <w:tc>
          <w:tcPr>
            <w:tcW w:w="0" w:type="dxa"/>
            <w:vMerge/>
          </w:tcPr>
          <w:p w14:paraId="1360BDFB" w14:textId="77777777" w:rsidR="0077287B" w:rsidRDefault="0077287B"/>
        </w:tc>
        <w:tc>
          <w:tcPr>
            <w:tcW w:w="0" w:type="dxa"/>
            <w:shd w:val="clear" w:color="auto" w:fill="FFFFFF"/>
            <w:tcMar>
              <w:top w:w="40" w:type="dxa"/>
              <w:left w:w="200" w:type="dxa"/>
              <w:bottom w:w="40" w:type="dxa"/>
              <w:right w:w="200" w:type="dxa"/>
            </w:tcMar>
            <w:vAlign w:val="center"/>
          </w:tcPr>
          <w:p w14:paraId="0164F013"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 , </w:t>
            </w:r>
            <w:r>
              <w:rPr>
                <w:rFonts w:eastAsia="Times New Roman" w:cs="Times New Roman"/>
                <w:sz w:val="22"/>
              </w:rPr>
              <w:t>D</w:t>
            </w:r>
            <w:r w:rsidRPr="002C55C4">
              <w:rPr>
                <w:rFonts w:eastAsia="Times New Roman" w:cs="Times New Roman"/>
                <w:sz w:val="22"/>
                <w:lang w:val="ru-RU"/>
              </w:rPr>
              <w:t xml:space="preserve">=48 мм, </w:t>
            </w:r>
            <w:r>
              <w:rPr>
                <w:rFonts w:eastAsia="Times New Roman" w:cs="Times New Roman"/>
                <w:sz w:val="22"/>
              </w:rPr>
              <w:t>L</w:t>
            </w:r>
            <w:r w:rsidRPr="002C55C4">
              <w:rPr>
                <w:rFonts w:eastAsia="Times New Roman" w:cs="Times New Roman"/>
                <w:sz w:val="22"/>
                <w:lang w:val="ru-RU"/>
              </w:rPr>
              <w:t>=160 м</w:t>
            </w:r>
          </w:p>
        </w:tc>
        <w:tc>
          <w:tcPr>
            <w:tcW w:w="0" w:type="dxa"/>
            <w:shd w:val="clear" w:color="auto" w:fill="FFFFFF"/>
            <w:tcMar>
              <w:top w:w="40" w:type="dxa"/>
              <w:left w:w="200" w:type="dxa"/>
              <w:bottom w:w="40" w:type="dxa"/>
              <w:right w:w="200" w:type="dxa"/>
            </w:tcMar>
            <w:vAlign w:val="center"/>
          </w:tcPr>
          <w:p w14:paraId="185AAA9F" w14:textId="77777777" w:rsidR="0077287B" w:rsidRDefault="00E03954">
            <w:pPr>
              <w:jc w:val="center"/>
            </w:pPr>
            <w:r>
              <w:rPr>
                <w:rFonts w:eastAsia="Times New Roman" w:cs="Times New Roman"/>
                <w:sz w:val="22"/>
              </w:rPr>
              <w:t>2278,54</w:t>
            </w:r>
          </w:p>
        </w:tc>
        <w:tc>
          <w:tcPr>
            <w:tcW w:w="0" w:type="dxa"/>
            <w:shd w:val="clear" w:color="auto" w:fill="FFFFFF"/>
            <w:tcMar>
              <w:top w:w="40" w:type="dxa"/>
              <w:left w:w="200" w:type="dxa"/>
              <w:bottom w:w="40" w:type="dxa"/>
              <w:right w:w="200" w:type="dxa"/>
            </w:tcMar>
            <w:vAlign w:val="center"/>
          </w:tcPr>
          <w:p w14:paraId="6950658F" w14:textId="77777777" w:rsidR="0077287B" w:rsidRDefault="00E03954">
            <w:pPr>
              <w:jc w:val="center"/>
            </w:pPr>
            <w:r>
              <w:rPr>
                <w:rFonts w:eastAsia="Times New Roman" w:cs="Times New Roman"/>
                <w:sz w:val="22"/>
              </w:rPr>
              <w:t>БС, ВБ</w:t>
            </w:r>
          </w:p>
        </w:tc>
      </w:tr>
      <w:tr w:rsidR="0077287B" w14:paraId="28CFBDCE" w14:textId="77777777">
        <w:trPr>
          <w:jc w:val="center"/>
        </w:trPr>
        <w:tc>
          <w:tcPr>
            <w:tcW w:w="0" w:type="dxa"/>
            <w:vMerge w:val="restart"/>
            <w:shd w:val="clear" w:color="auto" w:fill="FFFFFF"/>
            <w:tcMar>
              <w:top w:w="40" w:type="dxa"/>
              <w:left w:w="20" w:type="dxa"/>
              <w:bottom w:w="40" w:type="dxa"/>
              <w:right w:w="20" w:type="dxa"/>
            </w:tcMar>
            <w:vAlign w:val="center"/>
          </w:tcPr>
          <w:p w14:paraId="7724AD8C" w14:textId="77777777" w:rsidR="0077287B" w:rsidRDefault="00E03954">
            <w:pPr>
              <w:jc w:val="center"/>
            </w:pPr>
            <w:r>
              <w:rPr>
                <w:rFonts w:eastAsia="Times New Roman" w:cs="Times New Roman"/>
                <w:sz w:val="22"/>
              </w:rPr>
              <w:t>2</w:t>
            </w:r>
          </w:p>
        </w:tc>
        <w:tc>
          <w:tcPr>
            <w:tcW w:w="0" w:type="dxa"/>
            <w:vMerge w:val="restart"/>
            <w:shd w:val="clear" w:color="auto" w:fill="FFFFFF"/>
            <w:tcMar>
              <w:top w:w="40" w:type="dxa"/>
              <w:left w:w="200" w:type="dxa"/>
              <w:bottom w:w="40" w:type="dxa"/>
              <w:right w:w="200" w:type="dxa"/>
            </w:tcMar>
            <w:vAlign w:val="center"/>
          </w:tcPr>
          <w:p w14:paraId="5522CCB8" w14:textId="77777777" w:rsidR="0077287B" w:rsidRDefault="00E03954">
            <w:pPr>
              <w:jc w:val="center"/>
            </w:pPr>
            <w:r>
              <w:rPr>
                <w:rFonts w:eastAsia="Times New Roman" w:cs="Times New Roman"/>
                <w:sz w:val="22"/>
              </w:rPr>
              <w:t>Котельная №42-04</w:t>
            </w:r>
          </w:p>
        </w:tc>
        <w:tc>
          <w:tcPr>
            <w:tcW w:w="0" w:type="dxa"/>
            <w:shd w:val="clear" w:color="auto" w:fill="FFFFFF"/>
            <w:tcMar>
              <w:top w:w="40" w:type="dxa"/>
              <w:left w:w="200" w:type="dxa"/>
              <w:bottom w:w="40" w:type="dxa"/>
              <w:right w:w="200" w:type="dxa"/>
            </w:tcMar>
            <w:vAlign w:val="center"/>
          </w:tcPr>
          <w:p w14:paraId="3314883C"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=219 мм, </w:t>
            </w:r>
            <w:r>
              <w:rPr>
                <w:rFonts w:eastAsia="Times New Roman" w:cs="Times New Roman"/>
                <w:sz w:val="22"/>
              </w:rPr>
              <w:t>L</w:t>
            </w:r>
            <w:r w:rsidRPr="002C55C4">
              <w:rPr>
                <w:rFonts w:eastAsia="Times New Roman" w:cs="Times New Roman"/>
                <w:sz w:val="22"/>
                <w:lang w:val="ru-RU"/>
              </w:rPr>
              <w:t>=112 м</w:t>
            </w:r>
          </w:p>
        </w:tc>
        <w:tc>
          <w:tcPr>
            <w:tcW w:w="0" w:type="dxa"/>
            <w:shd w:val="clear" w:color="auto" w:fill="FFFFFF"/>
            <w:tcMar>
              <w:top w:w="40" w:type="dxa"/>
              <w:left w:w="200" w:type="dxa"/>
              <w:bottom w:w="40" w:type="dxa"/>
              <w:right w:w="200" w:type="dxa"/>
            </w:tcMar>
            <w:vAlign w:val="center"/>
          </w:tcPr>
          <w:p w14:paraId="35BB3406" w14:textId="77777777" w:rsidR="0077287B" w:rsidRDefault="00E03954">
            <w:pPr>
              <w:jc w:val="center"/>
            </w:pPr>
            <w:r>
              <w:rPr>
                <w:rFonts w:eastAsia="Times New Roman" w:cs="Times New Roman"/>
                <w:sz w:val="22"/>
              </w:rPr>
              <w:t>2667,82</w:t>
            </w:r>
          </w:p>
        </w:tc>
        <w:tc>
          <w:tcPr>
            <w:tcW w:w="0" w:type="dxa"/>
            <w:shd w:val="clear" w:color="auto" w:fill="FFFFFF"/>
            <w:tcMar>
              <w:top w:w="40" w:type="dxa"/>
              <w:left w:w="200" w:type="dxa"/>
              <w:bottom w:w="40" w:type="dxa"/>
              <w:right w:w="200" w:type="dxa"/>
            </w:tcMar>
            <w:vAlign w:val="center"/>
          </w:tcPr>
          <w:p w14:paraId="69C795EE" w14:textId="77777777" w:rsidR="0077287B" w:rsidRDefault="00E03954">
            <w:pPr>
              <w:jc w:val="center"/>
            </w:pPr>
            <w:r>
              <w:rPr>
                <w:rFonts w:eastAsia="Times New Roman" w:cs="Times New Roman"/>
                <w:sz w:val="22"/>
              </w:rPr>
              <w:t>БС, ВБ</w:t>
            </w:r>
          </w:p>
        </w:tc>
      </w:tr>
      <w:tr w:rsidR="0077287B" w14:paraId="52F0EF17" w14:textId="77777777">
        <w:trPr>
          <w:jc w:val="center"/>
        </w:trPr>
        <w:tc>
          <w:tcPr>
            <w:tcW w:w="0" w:type="dxa"/>
            <w:vMerge/>
          </w:tcPr>
          <w:p w14:paraId="44B1425B" w14:textId="77777777" w:rsidR="0077287B" w:rsidRDefault="0077287B"/>
        </w:tc>
        <w:tc>
          <w:tcPr>
            <w:tcW w:w="0" w:type="dxa"/>
            <w:vMerge/>
          </w:tcPr>
          <w:p w14:paraId="5F4B7193" w14:textId="77777777" w:rsidR="0077287B" w:rsidRDefault="0077287B"/>
        </w:tc>
        <w:tc>
          <w:tcPr>
            <w:tcW w:w="0" w:type="dxa"/>
            <w:shd w:val="clear" w:color="auto" w:fill="FFFFFF"/>
            <w:tcMar>
              <w:top w:w="40" w:type="dxa"/>
              <w:left w:w="200" w:type="dxa"/>
              <w:bottom w:w="40" w:type="dxa"/>
              <w:right w:w="200" w:type="dxa"/>
            </w:tcMar>
            <w:vAlign w:val="center"/>
          </w:tcPr>
          <w:p w14:paraId="6C511068"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=108 мм, </w:t>
            </w:r>
            <w:r>
              <w:rPr>
                <w:rFonts w:eastAsia="Times New Roman" w:cs="Times New Roman"/>
                <w:sz w:val="22"/>
              </w:rPr>
              <w:t>L</w:t>
            </w:r>
            <w:r w:rsidRPr="002C55C4">
              <w:rPr>
                <w:rFonts w:eastAsia="Times New Roman" w:cs="Times New Roman"/>
                <w:sz w:val="22"/>
                <w:lang w:val="ru-RU"/>
              </w:rPr>
              <w:t>=974 м</w:t>
            </w:r>
          </w:p>
        </w:tc>
        <w:tc>
          <w:tcPr>
            <w:tcW w:w="0" w:type="dxa"/>
            <w:shd w:val="clear" w:color="auto" w:fill="FFFFFF"/>
            <w:tcMar>
              <w:top w:w="40" w:type="dxa"/>
              <w:left w:w="200" w:type="dxa"/>
              <w:bottom w:w="40" w:type="dxa"/>
              <w:right w:w="200" w:type="dxa"/>
            </w:tcMar>
            <w:vAlign w:val="center"/>
          </w:tcPr>
          <w:p w14:paraId="7CEF5738" w14:textId="77777777" w:rsidR="0077287B" w:rsidRDefault="00E03954">
            <w:pPr>
              <w:jc w:val="center"/>
            </w:pPr>
            <w:r>
              <w:rPr>
                <w:rFonts w:eastAsia="Times New Roman" w:cs="Times New Roman"/>
                <w:sz w:val="22"/>
              </w:rPr>
              <w:t>15337,13</w:t>
            </w:r>
          </w:p>
        </w:tc>
        <w:tc>
          <w:tcPr>
            <w:tcW w:w="0" w:type="dxa"/>
            <w:shd w:val="clear" w:color="auto" w:fill="FFFFFF"/>
            <w:tcMar>
              <w:top w:w="40" w:type="dxa"/>
              <w:left w:w="200" w:type="dxa"/>
              <w:bottom w:w="40" w:type="dxa"/>
              <w:right w:w="200" w:type="dxa"/>
            </w:tcMar>
            <w:vAlign w:val="center"/>
          </w:tcPr>
          <w:p w14:paraId="04F1FFDA" w14:textId="77777777" w:rsidR="0077287B" w:rsidRDefault="00E03954">
            <w:pPr>
              <w:jc w:val="center"/>
            </w:pPr>
            <w:r>
              <w:rPr>
                <w:rFonts w:eastAsia="Times New Roman" w:cs="Times New Roman"/>
                <w:sz w:val="22"/>
              </w:rPr>
              <w:t>БС, ВБ</w:t>
            </w:r>
          </w:p>
        </w:tc>
      </w:tr>
      <w:tr w:rsidR="0077287B" w14:paraId="2F0BF3B6" w14:textId="77777777">
        <w:trPr>
          <w:jc w:val="center"/>
        </w:trPr>
        <w:tc>
          <w:tcPr>
            <w:tcW w:w="0" w:type="dxa"/>
            <w:vMerge/>
          </w:tcPr>
          <w:p w14:paraId="0011153C" w14:textId="77777777" w:rsidR="0077287B" w:rsidRDefault="0077287B"/>
        </w:tc>
        <w:tc>
          <w:tcPr>
            <w:tcW w:w="0" w:type="dxa"/>
            <w:vMerge/>
          </w:tcPr>
          <w:p w14:paraId="2A68440A" w14:textId="77777777" w:rsidR="0077287B" w:rsidRDefault="0077287B"/>
        </w:tc>
        <w:tc>
          <w:tcPr>
            <w:tcW w:w="0" w:type="dxa"/>
            <w:shd w:val="clear" w:color="auto" w:fill="FFFFFF"/>
            <w:tcMar>
              <w:top w:w="40" w:type="dxa"/>
              <w:left w:w="200" w:type="dxa"/>
              <w:bottom w:w="40" w:type="dxa"/>
              <w:right w:w="200" w:type="dxa"/>
            </w:tcMar>
            <w:vAlign w:val="center"/>
          </w:tcPr>
          <w:p w14:paraId="7D06F1AC"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=89 мм, </w:t>
            </w:r>
            <w:r>
              <w:rPr>
                <w:rFonts w:eastAsia="Times New Roman" w:cs="Times New Roman"/>
                <w:sz w:val="22"/>
              </w:rPr>
              <w:t>L</w:t>
            </w:r>
            <w:r w:rsidRPr="002C55C4">
              <w:rPr>
                <w:rFonts w:eastAsia="Times New Roman" w:cs="Times New Roman"/>
                <w:sz w:val="22"/>
                <w:lang w:val="ru-RU"/>
              </w:rPr>
              <w:t>=1656 м</w:t>
            </w:r>
          </w:p>
        </w:tc>
        <w:tc>
          <w:tcPr>
            <w:tcW w:w="0" w:type="dxa"/>
            <w:shd w:val="clear" w:color="auto" w:fill="FFFFFF"/>
            <w:tcMar>
              <w:top w:w="40" w:type="dxa"/>
              <w:left w:w="200" w:type="dxa"/>
              <w:bottom w:w="40" w:type="dxa"/>
              <w:right w:w="200" w:type="dxa"/>
            </w:tcMar>
            <w:vAlign w:val="center"/>
          </w:tcPr>
          <w:p w14:paraId="0E724A40" w14:textId="77777777" w:rsidR="0077287B" w:rsidRDefault="00E03954">
            <w:pPr>
              <w:jc w:val="center"/>
            </w:pPr>
            <w:r>
              <w:rPr>
                <w:rFonts w:eastAsia="Times New Roman" w:cs="Times New Roman"/>
                <w:sz w:val="22"/>
              </w:rPr>
              <w:t>21937,66</w:t>
            </w:r>
          </w:p>
        </w:tc>
        <w:tc>
          <w:tcPr>
            <w:tcW w:w="0" w:type="dxa"/>
            <w:shd w:val="clear" w:color="auto" w:fill="FFFFFF"/>
            <w:tcMar>
              <w:top w:w="40" w:type="dxa"/>
              <w:left w:w="200" w:type="dxa"/>
              <w:bottom w:w="40" w:type="dxa"/>
              <w:right w:w="200" w:type="dxa"/>
            </w:tcMar>
            <w:vAlign w:val="center"/>
          </w:tcPr>
          <w:p w14:paraId="519728FB" w14:textId="77777777" w:rsidR="0077287B" w:rsidRDefault="00E03954">
            <w:pPr>
              <w:jc w:val="center"/>
            </w:pPr>
            <w:r>
              <w:rPr>
                <w:rFonts w:eastAsia="Times New Roman" w:cs="Times New Roman"/>
                <w:sz w:val="22"/>
              </w:rPr>
              <w:t>БС, ВБ</w:t>
            </w:r>
          </w:p>
        </w:tc>
      </w:tr>
      <w:tr w:rsidR="0077287B" w14:paraId="24F382CF" w14:textId="77777777">
        <w:trPr>
          <w:jc w:val="center"/>
        </w:trPr>
        <w:tc>
          <w:tcPr>
            <w:tcW w:w="0" w:type="dxa"/>
            <w:vMerge w:val="restart"/>
            <w:shd w:val="clear" w:color="auto" w:fill="FFFFFF"/>
            <w:tcMar>
              <w:top w:w="40" w:type="dxa"/>
              <w:left w:w="20" w:type="dxa"/>
              <w:bottom w:w="40" w:type="dxa"/>
              <w:right w:w="20" w:type="dxa"/>
            </w:tcMar>
            <w:vAlign w:val="center"/>
          </w:tcPr>
          <w:p w14:paraId="78914E60" w14:textId="77777777" w:rsidR="0077287B" w:rsidRDefault="00E03954">
            <w:pPr>
              <w:jc w:val="center"/>
            </w:pPr>
            <w:r>
              <w:rPr>
                <w:rFonts w:eastAsia="Times New Roman" w:cs="Times New Roman"/>
                <w:sz w:val="22"/>
              </w:rPr>
              <w:t>3</w:t>
            </w:r>
          </w:p>
        </w:tc>
        <w:tc>
          <w:tcPr>
            <w:tcW w:w="0" w:type="dxa"/>
            <w:vMerge w:val="restart"/>
            <w:shd w:val="clear" w:color="auto" w:fill="FFFFFF"/>
            <w:tcMar>
              <w:top w:w="40" w:type="dxa"/>
              <w:left w:w="200" w:type="dxa"/>
              <w:bottom w:w="40" w:type="dxa"/>
              <w:right w:w="200" w:type="dxa"/>
            </w:tcMar>
            <w:vAlign w:val="center"/>
          </w:tcPr>
          <w:p w14:paraId="7978C117" w14:textId="77777777" w:rsidR="0077287B" w:rsidRDefault="00E03954">
            <w:pPr>
              <w:jc w:val="center"/>
            </w:pPr>
            <w:r>
              <w:rPr>
                <w:rFonts w:eastAsia="Times New Roman" w:cs="Times New Roman"/>
                <w:sz w:val="22"/>
              </w:rPr>
              <w:t>Котельная №42-05</w:t>
            </w:r>
          </w:p>
        </w:tc>
        <w:tc>
          <w:tcPr>
            <w:tcW w:w="0" w:type="dxa"/>
            <w:shd w:val="clear" w:color="auto" w:fill="FFFFFF"/>
            <w:tcMar>
              <w:top w:w="40" w:type="dxa"/>
              <w:left w:w="200" w:type="dxa"/>
              <w:bottom w:w="40" w:type="dxa"/>
              <w:right w:w="200" w:type="dxa"/>
            </w:tcMar>
            <w:vAlign w:val="center"/>
          </w:tcPr>
          <w:p w14:paraId="28949840"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=219 мм, </w:t>
            </w:r>
            <w:r>
              <w:rPr>
                <w:rFonts w:eastAsia="Times New Roman" w:cs="Times New Roman"/>
                <w:sz w:val="22"/>
              </w:rPr>
              <w:t>L</w:t>
            </w:r>
            <w:r w:rsidRPr="002C55C4">
              <w:rPr>
                <w:rFonts w:eastAsia="Times New Roman" w:cs="Times New Roman"/>
                <w:sz w:val="22"/>
                <w:lang w:val="ru-RU"/>
              </w:rPr>
              <w:t>=828 м</w:t>
            </w:r>
          </w:p>
        </w:tc>
        <w:tc>
          <w:tcPr>
            <w:tcW w:w="0" w:type="dxa"/>
            <w:shd w:val="clear" w:color="auto" w:fill="FFFFFF"/>
            <w:tcMar>
              <w:top w:w="40" w:type="dxa"/>
              <w:left w:w="200" w:type="dxa"/>
              <w:bottom w:w="40" w:type="dxa"/>
              <w:right w:w="200" w:type="dxa"/>
            </w:tcMar>
            <w:vAlign w:val="center"/>
          </w:tcPr>
          <w:p w14:paraId="67A1A3B1" w14:textId="77777777" w:rsidR="0077287B" w:rsidRDefault="00E03954">
            <w:pPr>
              <w:jc w:val="center"/>
            </w:pPr>
            <w:r>
              <w:rPr>
                <w:rFonts w:eastAsia="Times New Roman" w:cs="Times New Roman"/>
                <w:sz w:val="22"/>
              </w:rPr>
              <w:t>19722,84</w:t>
            </w:r>
          </w:p>
        </w:tc>
        <w:tc>
          <w:tcPr>
            <w:tcW w:w="0" w:type="dxa"/>
            <w:shd w:val="clear" w:color="auto" w:fill="FFFFFF"/>
            <w:tcMar>
              <w:top w:w="40" w:type="dxa"/>
              <w:left w:w="200" w:type="dxa"/>
              <w:bottom w:w="40" w:type="dxa"/>
              <w:right w:w="200" w:type="dxa"/>
            </w:tcMar>
            <w:vAlign w:val="center"/>
          </w:tcPr>
          <w:p w14:paraId="3F11B257" w14:textId="77777777" w:rsidR="0077287B" w:rsidRDefault="00E03954">
            <w:pPr>
              <w:jc w:val="center"/>
            </w:pPr>
            <w:r>
              <w:rPr>
                <w:rFonts w:eastAsia="Times New Roman" w:cs="Times New Roman"/>
                <w:sz w:val="22"/>
              </w:rPr>
              <w:t>БС, ВБ</w:t>
            </w:r>
          </w:p>
        </w:tc>
      </w:tr>
      <w:tr w:rsidR="0077287B" w14:paraId="3942C251" w14:textId="77777777">
        <w:trPr>
          <w:jc w:val="center"/>
        </w:trPr>
        <w:tc>
          <w:tcPr>
            <w:tcW w:w="0" w:type="dxa"/>
            <w:vMerge/>
          </w:tcPr>
          <w:p w14:paraId="2CEDF274" w14:textId="77777777" w:rsidR="0077287B" w:rsidRDefault="0077287B"/>
        </w:tc>
        <w:tc>
          <w:tcPr>
            <w:tcW w:w="0" w:type="dxa"/>
            <w:vMerge/>
          </w:tcPr>
          <w:p w14:paraId="3F7B08E8" w14:textId="77777777" w:rsidR="0077287B" w:rsidRDefault="0077287B"/>
        </w:tc>
        <w:tc>
          <w:tcPr>
            <w:tcW w:w="0" w:type="dxa"/>
            <w:shd w:val="clear" w:color="auto" w:fill="FFFFFF"/>
            <w:tcMar>
              <w:top w:w="40" w:type="dxa"/>
              <w:left w:w="200" w:type="dxa"/>
              <w:bottom w:w="40" w:type="dxa"/>
              <w:right w:w="200" w:type="dxa"/>
            </w:tcMar>
            <w:vAlign w:val="center"/>
          </w:tcPr>
          <w:p w14:paraId="6E119208"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=108 мм, </w:t>
            </w:r>
            <w:r>
              <w:rPr>
                <w:rFonts w:eastAsia="Times New Roman" w:cs="Times New Roman"/>
                <w:sz w:val="22"/>
              </w:rPr>
              <w:t>L</w:t>
            </w:r>
            <w:r w:rsidRPr="002C55C4">
              <w:rPr>
                <w:rFonts w:eastAsia="Times New Roman" w:cs="Times New Roman"/>
                <w:sz w:val="22"/>
                <w:lang w:val="ru-RU"/>
              </w:rPr>
              <w:t>=2152 м</w:t>
            </w:r>
          </w:p>
        </w:tc>
        <w:tc>
          <w:tcPr>
            <w:tcW w:w="0" w:type="dxa"/>
            <w:shd w:val="clear" w:color="auto" w:fill="FFFFFF"/>
            <w:tcMar>
              <w:top w:w="40" w:type="dxa"/>
              <w:left w:w="200" w:type="dxa"/>
              <w:bottom w:w="40" w:type="dxa"/>
              <w:right w:w="200" w:type="dxa"/>
            </w:tcMar>
            <w:vAlign w:val="center"/>
          </w:tcPr>
          <w:p w14:paraId="331C305F" w14:textId="77777777" w:rsidR="0077287B" w:rsidRDefault="00E03954">
            <w:pPr>
              <w:jc w:val="center"/>
            </w:pPr>
            <w:r>
              <w:rPr>
                <w:rFonts w:eastAsia="Times New Roman" w:cs="Times New Roman"/>
                <w:sz w:val="22"/>
              </w:rPr>
              <w:t>33886,54</w:t>
            </w:r>
          </w:p>
        </w:tc>
        <w:tc>
          <w:tcPr>
            <w:tcW w:w="0" w:type="dxa"/>
            <w:shd w:val="clear" w:color="auto" w:fill="FFFFFF"/>
            <w:tcMar>
              <w:top w:w="40" w:type="dxa"/>
              <w:left w:w="200" w:type="dxa"/>
              <w:bottom w:w="40" w:type="dxa"/>
              <w:right w:w="200" w:type="dxa"/>
            </w:tcMar>
            <w:vAlign w:val="center"/>
          </w:tcPr>
          <w:p w14:paraId="5B7882E7" w14:textId="77777777" w:rsidR="0077287B" w:rsidRDefault="00E03954">
            <w:pPr>
              <w:jc w:val="center"/>
            </w:pPr>
            <w:r>
              <w:rPr>
                <w:rFonts w:eastAsia="Times New Roman" w:cs="Times New Roman"/>
                <w:sz w:val="22"/>
              </w:rPr>
              <w:t>БС, ВБ</w:t>
            </w:r>
          </w:p>
        </w:tc>
      </w:tr>
      <w:tr w:rsidR="0077287B" w14:paraId="2677FD55" w14:textId="77777777">
        <w:trPr>
          <w:jc w:val="center"/>
        </w:trPr>
        <w:tc>
          <w:tcPr>
            <w:tcW w:w="0" w:type="dxa"/>
            <w:vMerge/>
          </w:tcPr>
          <w:p w14:paraId="51257491" w14:textId="77777777" w:rsidR="0077287B" w:rsidRDefault="0077287B"/>
        </w:tc>
        <w:tc>
          <w:tcPr>
            <w:tcW w:w="0" w:type="dxa"/>
            <w:vMerge/>
          </w:tcPr>
          <w:p w14:paraId="24F5C208" w14:textId="77777777" w:rsidR="0077287B" w:rsidRDefault="0077287B"/>
        </w:tc>
        <w:tc>
          <w:tcPr>
            <w:tcW w:w="0" w:type="dxa"/>
            <w:shd w:val="clear" w:color="auto" w:fill="FFFFFF"/>
            <w:tcMar>
              <w:top w:w="40" w:type="dxa"/>
              <w:left w:w="200" w:type="dxa"/>
              <w:bottom w:w="40" w:type="dxa"/>
              <w:right w:w="200" w:type="dxa"/>
            </w:tcMar>
            <w:vAlign w:val="center"/>
          </w:tcPr>
          <w:p w14:paraId="03218134"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=89 мм, </w:t>
            </w:r>
            <w:r>
              <w:rPr>
                <w:rFonts w:eastAsia="Times New Roman" w:cs="Times New Roman"/>
                <w:sz w:val="22"/>
              </w:rPr>
              <w:t>L</w:t>
            </w:r>
            <w:r w:rsidRPr="002C55C4">
              <w:rPr>
                <w:rFonts w:eastAsia="Times New Roman" w:cs="Times New Roman"/>
                <w:sz w:val="22"/>
                <w:lang w:val="ru-RU"/>
              </w:rPr>
              <w:t>=1220 м</w:t>
            </w:r>
          </w:p>
        </w:tc>
        <w:tc>
          <w:tcPr>
            <w:tcW w:w="0" w:type="dxa"/>
            <w:shd w:val="clear" w:color="auto" w:fill="FFFFFF"/>
            <w:tcMar>
              <w:top w:w="40" w:type="dxa"/>
              <w:left w:w="200" w:type="dxa"/>
              <w:bottom w:w="40" w:type="dxa"/>
              <w:right w:w="200" w:type="dxa"/>
            </w:tcMar>
            <w:vAlign w:val="center"/>
          </w:tcPr>
          <w:p w14:paraId="376668A1" w14:textId="77777777" w:rsidR="0077287B" w:rsidRDefault="00E03954">
            <w:pPr>
              <w:jc w:val="center"/>
            </w:pPr>
            <w:r>
              <w:rPr>
                <w:rFonts w:eastAsia="Times New Roman" w:cs="Times New Roman"/>
                <w:sz w:val="22"/>
              </w:rPr>
              <w:t>16161,80</w:t>
            </w:r>
          </w:p>
        </w:tc>
        <w:tc>
          <w:tcPr>
            <w:tcW w:w="0" w:type="dxa"/>
            <w:shd w:val="clear" w:color="auto" w:fill="FFFFFF"/>
            <w:tcMar>
              <w:top w:w="40" w:type="dxa"/>
              <w:left w:w="200" w:type="dxa"/>
              <w:bottom w:w="40" w:type="dxa"/>
              <w:right w:w="200" w:type="dxa"/>
            </w:tcMar>
            <w:vAlign w:val="center"/>
          </w:tcPr>
          <w:p w14:paraId="6EC8BFEE" w14:textId="77777777" w:rsidR="0077287B" w:rsidRDefault="00E03954">
            <w:pPr>
              <w:jc w:val="center"/>
            </w:pPr>
            <w:r>
              <w:rPr>
                <w:rFonts w:eastAsia="Times New Roman" w:cs="Times New Roman"/>
                <w:sz w:val="22"/>
              </w:rPr>
              <w:t>БС, ВБ</w:t>
            </w:r>
          </w:p>
        </w:tc>
      </w:tr>
      <w:tr w:rsidR="0077287B" w14:paraId="02B31F16" w14:textId="77777777">
        <w:trPr>
          <w:jc w:val="center"/>
        </w:trPr>
        <w:tc>
          <w:tcPr>
            <w:tcW w:w="0" w:type="dxa"/>
            <w:vMerge/>
          </w:tcPr>
          <w:p w14:paraId="643E60B2" w14:textId="77777777" w:rsidR="0077287B" w:rsidRDefault="0077287B"/>
        </w:tc>
        <w:tc>
          <w:tcPr>
            <w:tcW w:w="0" w:type="dxa"/>
            <w:vMerge/>
          </w:tcPr>
          <w:p w14:paraId="48107D0E" w14:textId="77777777" w:rsidR="0077287B" w:rsidRDefault="0077287B"/>
        </w:tc>
        <w:tc>
          <w:tcPr>
            <w:tcW w:w="0" w:type="dxa"/>
            <w:shd w:val="clear" w:color="auto" w:fill="FFFFFF"/>
            <w:tcMar>
              <w:top w:w="40" w:type="dxa"/>
              <w:left w:w="200" w:type="dxa"/>
              <w:bottom w:w="40" w:type="dxa"/>
              <w:right w:w="200" w:type="dxa"/>
            </w:tcMar>
            <w:vAlign w:val="center"/>
          </w:tcPr>
          <w:p w14:paraId="3B9A6D9C"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=76 мм, </w:t>
            </w:r>
            <w:r>
              <w:rPr>
                <w:rFonts w:eastAsia="Times New Roman" w:cs="Times New Roman"/>
                <w:sz w:val="22"/>
              </w:rPr>
              <w:t>L</w:t>
            </w:r>
            <w:r w:rsidRPr="002C55C4">
              <w:rPr>
                <w:rFonts w:eastAsia="Times New Roman" w:cs="Times New Roman"/>
                <w:sz w:val="22"/>
                <w:lang w:val="ru-RU"/>
              </w:rPr>
              <w:t>=80 м</w:t>
            </w:r>
          </w:p>
        </w:tc>
        <w:tc>
          <w:tcPr>
            <w:tcW w:w="0" w:type="dxa"/>
            <w:shd w:val="clear" w:color="auto" w:fill="FFFFFF"/>
            <w:tcMar>
              <w:top w:w="40" w:type="dxa"/>
              <w:left w:w="200" w:type="dxa"/>
              <w:bottom w:w="40" w:type="dxa"/>
              <w:right w:w="200" w:type="dxa"/>
            </w:tcMar>
            <w:vAlign w:val="center"/>
          </w:tcPr>
          <w:p w14:paraId="2E6BC640" w14:textId="77777777" w:rsidR="0077287B" w:rsidRDefault="00E03954">
            <w:pPr>
              <w:jc w:val="center"/>
            </w:pPr>
            <w:r>
              <w:rPr>
                <w:rFonts w:eastAsia="Times New Roman" w:cs="Times New Roman"/>
                <w:sz w:val="22"/>
              </w:rPr>
              <w:t>1059,79</w:t>
            </w:r>
          </w:p>
        </w:tc>
        <w:tc>
          <w:tcPr>
            <w:tcW w:w="0" w:type="dxa"/>
            <w:shd w:val="clear" w:color="auto" w:fill="FFFFFF"/>
            <w:tcMar>
              <w:top w:w="40" w:type="dxa"/>
              <w:left w:w="200" w:type="dxa"/>
              <w:bottom w:w="40" w:type="dxa"/>
              <w:right w:w="200" w:type="dxa"/>
            </w:tcMar>
            <w:vAlign w:val="center"/>
          </w:tcPr>
          <w:p w14:paraId="77A15126" w14:textId="77777777" w:rsidR="0077287B" w:rsidRDefault="00E03954">
            <w:pPr>
              <w:jc w:val="center"/>
            </w:pPr>
            <w:r>
              <w:rPr>
                <w:rFonts w:eastAsia="Times New Roman" w:cs="Times New Roman"/>
                <w:sz w:val="22"/>
              </w:rPr>
              <w:t>БС, ВБ</w:t>
            </w:r>
          </w:p>
        </w:tc>
      </w:tr>
      <w:tr w:rsidR="0077287B" w14:paraId="1C287DB8" w14:textId="77777777">
        <w:trPr>
          <w:jc w:val="center"/>
        </w:trPr>
        <w:tc>
          <w:tcPr>
            <w:tcW w:w="0" w:type="dxa"/>
            <w:vMerge/>
          </w:tcPr>
          <w:p w14:paraId="2CBC4145" w14:textId="77777777" w:rsidR="0077287B" w:rsidRDefault="0077287B"/>
        </w:tc>
        <w:tc>
          <w:tcPr>
            <w:tcW w:w="0" w:type="dxa"/>
            <w:vMerge/>
          </w:tcPr>
          <w:p w14:paraId="4D20C956" w14:textId="77777777" w:rsidR="0077287B" w:rsidRDefault="0077287B"/>
        </w:tc>
        <w:tc>
          <w:tcPr>
            <w:tcW w:w="0" w:type="dxa"/>
            <w:shd w:val="clear" w:color="auto" w:fill="FFFFFF"/>
            <w:tcMar>
              <w:top w:w="40" w:type="dxa"/>
              <w:left w:w="200" w:type="dxa"/>
              <w:bottom w:w="40" w:type="dxa"/>
              <w:right w:w="200" w:type="dxa"/>
            </w:tcMar>
            <w:vAlign w:val="center"/>
          </w:tcPr>
          <w:p w14:paraId="7DD8CDD7"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=57 мм, </w:t>
            </w:r>
            <w:r>
              <w:rPr>
                <w:rFonts w:eastAsia="Times New Roman" w:cs="Times New Roman"/>
                <w:sz w:val="22"/>
              </w:rPr>
              <w:t>L</w:t>
            </w:r>
            <w:r w:rsidRPr="002C55C4">
              <w:rPr>
                <w:rFonts w:eastAsia="Times New Roman" w:cs="Times New Roman"/>
                <w:sz w:val="22"/>
                <w:lang w:val="ru-RU"/>
              </w:rPr>
              <w:t>=1096 м</w:t>
            </w:r>
          </w:p>
        </w:tc>
        <w:tc>
          <w:tcPr>
            <w:tcW w:w="0" w:type="dxa"/>
            <w:shd w:val="clear" w:color="auto" w:fill="FFFFFF"/>
            <w:tcMar>
              <w:top w:w="40" w:type="dxa"/>
              <w:left w:w="200" w:type="dxa"/>
              <w:bottom w:w="40" w:type="dxa"/>
              <w:right w:w="200" w:type="dxa"/>
            </w:tcMar>
            <w:vAlign w:val="center"/>
          </w:tcPr>
          <w:p w14:paraId="015DBD00" w14:textId="77777777" w:rsidR="0077287B" w:rsidRDefault="00E03954">
            <w:pPr>
              <w:jc w:val="center"/>
            </w:pPr>
            <w:r>
              <w:rPr>
                <w:rFonts w:eastAsia="Times New Roman" w:cs="Times New Roman"/>
                <w:sz w:val="22"/>
              </w:rPr>
              <w:t>15608,03</w:t>
            </w:r>
          </w:p>
        </w:tc>
        <w:tc>
          <w:tcPr>
            <w:tcW w:w="0" w:type="dxa"/>
            <w:shd w:val="clear" w:color="auto" w:fill="FFFFFF"/>
            <w:tcMar>
              <w:top w:w="40" w:type="dxa"/>
              <w:left w:w="200" w:type="dxa"/>
              <w:bottom w:w="40" w:type="dxa"/>
              <w:right w:w="200" w:type="dxa"/>
            </w:tcMar>
            <w:vAlign w:val="center"/>
          </w:tcPr>
          <w:p w14:paraId="04286146" w14:textId="77777777" w:rsidR="0077287B" w:rsidRDefault="00E03954">
            <w:pPr>
              <w:jc w:val="center"/>
            </w:pPr>
            <w:r>
              <w:rPr>
                <w:rFonts w:eastAsia="Times New Roman" w:cs="Times New Roman"/>
                <w:sz w:val="22"/>
              </w:rPr>
              <w:t>БС, ВБ</w:t>
            </w:r>
          </w:p>
        </w:tc>
      </w:tr>
      <w:tr w:rsidR="0077287B" w14:paraId="729B0DF7" w14:textId="77777777">
        <w:trPr>
          <w:jc w:val="center"/>
        </w:trPr>
        <w:tc>
          <w:tcPr>
            <w:tcW w:w="0" w:type="dxa"/>
            <w:vMerge/>
          </w:tcPr>
          <w:p w14:paraId="586BBF29" w14:textId="77777777" w:rsidR="0077287B" w:rsidRDefault="0077287B"/>
        </w:tc>
        <w:tc>
          <w:tcPr>
            <w:tcW w:w="0" w:type="dxa"/>
            <w:vMerge/>
          </w:tcPr>
          <w:p w14:paraId="3891751A" w14:textId="77777777" w:rsidR="0077287B" w:rsidRDefault="0077287B"/>
        </w:tc>
        <w:tc>
          <w:tcPr>
            <w:tcW w:w="0" w:type="dxa"/>
            <w:shd w:val="clear" w:color="auto" w:fill="FFFFFF"/>
            <w:tcMar>
              <w:top w:w="40" w:type="dxa"/>
              <w:left w:w="200" w:type="dxa"/>
              <w:bottom w:w="40" w:type="dxa"/>
              <w:right w:w="200" w:type="dxa"/>
            </w:tcMar>
            <w:vAlign w:val="center"/>
          </w:tcPr>
          <w:p w14:paraId="3F464980"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=32 мм, </w:t>
            </w:r>
            <w:r>
              <w:rPr>
                <w:rFonts w:eastAsia="Times New Roman" w:cs="Times New Roman"/>
                <w:sz w:val="22"/>
              </w:rPr>
              <w:t>L</w:t>
            </w:r>
            <w:r w:rsidRPr="002C55C4">
              <w:rPr>
                <w:rFonts w:eastAsia="Times New Roman" w:cs="Times New Roman"/>
                <w:sz w:val="22"/>
                <w:lang w:val="ru-RU"/>
              </w:rPr>
              <w:t>=400 м</w:t>
            </w:r>
          </w:p>
        </w:tc>
        <w:tc>
          <w:tcPr>
            <w:tcW w:w="0" w:type="dxa"/>
            <w:shd w:val="clear" w:color="auto" w:fill="FFFFFF"/>
            <w:tcMar>
              <w:top w:w="40" w:type="dxa"/>
              <w:left w:w="200" w:type="dxa"/>
              <w:bottom w:w="40" w:type="dxa"/>
              <w:right w:w="200" w:type="dxa"/>
            </w:tcMar>
            <w:vAlign w:val="center"/>
          </w:tcPr>
          <w:p w14:paraId="067E924A" w14:textId="77777777" w:rsidR="0077287B" w:rsidRDefault="00E03954">
            <w:pPr>
              <w:jc w:val="center"/>
            </w:pPr>
            <w:r>
              <w:rPr>
                <w:rFonts w:eastAsia="Times New Roman" w:cs="Times New Roman"/>
                <w:sz w:val="22"/>
              </w:rPr>
              <w:t>4769,06</w:t>
            </w:r>
          </w:p>
        </w:tc>
        <w:tc>
          <w:tcPr>
            <w:tcW w:w="0" w:type="dxa"/>
            <w:shd w:val="clear" w:color="auto" w:fill="FFFFFF"/>
            <w:tcMar>
              <w:top w:w="40" w:type="dxa"/>
              <w:left w:w="200" w:type="dxa"/>
              <w:bottom w:w="40" w:type="dxa"/>
              <w:right w:w="200" w:type="dxa"/>
            </w:tcMar>
            <w:vAlign w:val="center"/>
          </w:tcPr>
          <w:p w14:paraId="40BECBBE" w14:textId="77777777" w:rsidR="0077287B" w:rsidRDefault="00E03954">
            <w:pPr>
              <w:jc w:val="center"/>
            </w:pPr>
            <w:r>
              <w:rPr>
                <w:rFonts w:eastAsia="Times New Roman" w:cs="Times New Roman"/>
                <w:sz w:val="22"/>
              </w:rPr>
              <w:t>БС, ВБ</w:t>
            </w:r>
          </w:p>
        </w:tc>
      </w:tr>
      <w:tr w:rsidR="0077287B" w14:paraId="4C56FD89" w14:textId="77777777">
        <w:trPr>
          <w:jc w:val="center"/>
        </w:trPr>
        <w:tc>
          <w:tcPr>
            <w:tcW w:w="0" w:type="dxa"/>
            <w:vMerge w:val="restart"/>
            <w:shd w:val="clear" w:color="auto" w:fill="FFFFFF"/>
            <w:tcMar>
              <w:top w:w="40" w:type="dxa"/>
              <w:left w:w="20" w:type="dxa"/>
              <w:bottom w:w="40" w:type="dxa"/>
              <w:right w:w="20" w:type="dxa"/>
            </w:tcMar>
            <w:vAlign w:val="center"/>
          </w:tcPr>
          <w:p w14:paraId="4173A3AF" w14:textId="77777777" w:rsidR="0077287B" w:rsidRDefault="00E03954">
            <w:pPr>
              <w:jc w:val="center"/>
            </w:pPr>
            <w:r>
              <w:rPr>
                <w:rFonts w:eastAsia="Times New Roman" w:cs="Times New Roman"/>
                <w:sz w:val="22"/>
              </w:rPr>
              <w:t>4</w:t>
            </w:r>
          </w:p>
        </w:tc>
        <w:tc>
          <w:tcPr>
            <w:tcW w:w="0" w:type="dxa"/>
            <w:vMerge w:val="restart"/>
            <w:shd w:val="clear" w:color="auto" w:fill="FFFFFF"/>
            <w:tcMar>
              <w:top w:w="40" w:type="dxa"/>
              <w:left w:w="200" w:type="dxa"/>
              <w:bottom w:w="40" w:type="dxa"/>
              <w:right w:w="200" w:type="dxa"/>
            </w:tcMar>
            <w:vAlign w:val="center"/>
          </w:tcPr>
          <w:p w14:paraId="0C5B3A3B" w14:textId="77777777" w:rsidR="0077287B" w:rsidRDefault="00E03954">
            <w:pPr>
              <w:jc w:val="center"/>
            </w:pPr>
            <w:r>
              <w:rPr>
                <w:rFonts w:eastAsia="Times New Roman" w:cs="Times New Roman"/>
                <w:sz w:val="22"/>
              </w:rPr>
              <w:t>Котельная №42-07</w:t>
            </w:r>
          </w:p>
        </w:tc>
        <w:tc>
          <w:tcPr>
            <w:tcW w:w="0" w:type="dxa"/>
            <w:shd w:val="clear" w:color="auto" w:fill="FFFFFF"/>
            <w:tcMar>
              <w:top w:w="40" w:type="dxa"/>
              <w:left w:w="200" w:type="dxa"/>
              <w:bottom w:w="40" w:type="dxa"/>
              <w:right w:w="200" w:type="dxa"/>
            </w:tcMar>
            <w:vAlign w:val="center"/>
          </w:tcPr>
          <w:p w14:paraId="22D5B21E"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=219 мм, </w:t>
            </w:r>
            <w:r>
              <w:rPr>
                <w:rFonts w:eastAsia="Times New Roman" w:cs="Times New Roman"/>
                <w:sz w:val="22"/>
              </w:rPr>
              <w:t>L</w:t>
            </w:r>
            <w:r w:rsidRPr="002C55C4">
              <w:rPr>
                <w:rFonts w:eastAsia="Times New Roman" w:cs="Times New Roman"/>
                <w:sz w:val="22"/>
                <w:lang w:val="ru-RU"/>
              </w:rPr>
              <w:t>=384 м</w:t>
            </w:r>
          </w:p>
        </w:tc>
        <w:tc>
          <w:tcPr>
            <w:tcW w:w="0" w:type="dxa"/>
            <w:shd w:val="clear" w:color="auto" w:fill="FFFFFF"/>
            <w:tcMar>
              <w:top w:w="40" w:type="dxa"/>
              <w:left w:w="200" w:type="dxa"/>
              <w:bottom w:w="40" w:type="dxa"/>
              <w:right w:w="200" w:type="dxa"/>
            </w:tcMar>
            <w:vAlign w:val="center"/>
          </w:tcPr>
          <w:p w14:paraId="7B1EE3B7" w14:textId="77777777" w:rsidR="0077287B" w:rsidRDefault="00E03954">
            <w:pPr>
              <w:jc w:val="center"/>
            </w:pPr>
            <w:r>
              <w:rPr>
                <w:rFonts w:eastAsia="Times New Roman" w:cs="Times New Roman"/>
                <w:sz w:val="22"/>
              </w:rPr>
              <w:t>9146,82</w:t>
            </w:r>
          </w:p>
        </w:tc>
        <w:tc>
          <w:tcPr>
            <w:tcW w:w="0" w:type="dxa"/>
            <w:shd w:val="clear" w:color="auto" w:fill="FFFFFF"/>
            <w:tcMar>
              <w:top w:w="40" w:type="dxa"/>
              <w:left w:w="200" w:type="dxa"/>
              <w:bottom w:w="40" w:type="dxa"/>
              <w:right w:w="200" w:type="dxa"/>
            </w:tcMar>
            <w:vAlign w:val="center"/>
          </w:tcPr>
          <w:p w14:paraId="6B12D3DF" w14:textId="77777777" w:rsidR="0077287B" w:rsidRDefault="00E03954">
            <w:pPr>
              <w:jc w:val="center"/>
            </w:pPr>
            <w:r>
              <w:rPr>
                <w:rFonts w:eastAsia="Times New Roman" w:cs="Times New Roman"/>
                <w:sz w:val="22"/>
              </w:rPr>
              <w:t>БС, ВБ</w:t>
            </w:r>
          </w:p>
        </w:tc>
      </w:tr>
      <w:tr w:rsidR="0077287B" w14:paraId="3FBA97E5" w14:textId="77777777">
        <w:trPr>
          <w:jc w:val="center"/>
        </w:trPr>
        <w:tc>
          <w:tcPr>
            <w:tcW w:w="0" w:type="dxa"/>
            <w:vMerge/>
          </w:tcPr>
          <w:p w14:paraId="40493D6C" w14:textId="77777777" w:rsidR="0077287B" w:rsidRDefault="0077287B"/>
        </w:tc>
        <w:tc>
          <w:tcPr>
            <w:tcW w:w="0" w:type="dxa"/>
            <w:vMerge/>
          </w:tcPr>
          <w:p w14:paraId="54C62B1B" w14:textId="77777777" w:rsidR="0077287B" w:rsidRDefault="0077287B"/>
        </w:tc>
        <w:tc>
          <w:tcPr>
            <w:tcW w:w="0" w:type="dxa"/>
            <w:shd w:val="clear" w:color="auto" w:fill="FFFFFF"/>
            <w:tcMar>
              <w:top w:w="40" w:type="dxa"/>
              <w:left w:w="200" w:type="dxa"/>
              <w:bottom w:w="40" w:type="dxa"/>
              <w:right w:w="200" w:type="dxa"/>
            </w:tcMar>
            <w:vAlign w:val="center"/>
          </w:tcPr>
          <w:p w14:paraId="5170809A"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=159 мм, </w:t>
            </w:r>
            <w:r>
              <w:rPr>
                <w:rFonts w:eastAsia="Times New Roman" w:cs="Times New Roman"/>
                <w:sz w:val="22"/>
              </w:rPr>
              <w:t>L</w:t>
            </w:r>
            <w:r w:rsidRPr="002C55C4">
              <w:rPr>
                <w:rFonts w:eastAsia="Times New Roman" w:cs="Times New Roman"/>
                <w:sz w:val="22"/>
                <w:lang w:val="ru-RU"/>
              </w:rPr>
              <w:t>=800 м</w:t>
            </w:r>
          </w:p>
        </w:tc>
        <w:tc>
          <w:tcPr>
            <w:tcW w:w="0" w:type="dxa"/>
            <w:shd w:val="clear" w:color="auto" w:fill="FFFFFF"/>
            <w:tcMar>
              <w:top w:w="40" w:type="dxa"/>
              <w:left w:w="200" w:type="dxa"/>
              <w:bottom w:w="40" w:type="dxa"/>
              <w:right w:w="200" w:type="dxa"/>
            </w:tcMar>
            <w:vAlign w:val="center"/>
          </w:tcPr>
          <w:p w14:paraId="64026CF5" w14:textId="77777777" w:rsidR="0077287B" w:rsidRDefault="00E03954">
            <w:pPr>
              <w:jc w:val="center"/>
            </w:pPr>
            <w:r>
              <w:rPr>
                <w:rFonts w:eastAsia="Times New Roman" w:cs="Times New Roman"/>
                <w:sz w:val="22"/>
              </w:rPr>
              <w:t>15019,02</w:t>
            </w:r>
          </w:p>
        </w:tc>
        <w:tc>
          <w:tcPr>
            <w:tcW w:w="0" w:type="dxa"/>
            <w:shd w:val="clear" w:color="auto" w:fill="FFFFFF"/>
            <w:tcMar>
              <w:top w:w="40" w:type="dxa"/>
              <w:left w:w="200" w:type="dxa"/>
              <w:bottom w:w="40" w:type="dxa"/>
              <w:right w:w="200" w:type="dxa"/>
            </w:tcMar>
            <w:vAlign w:val="center"/>
          </w:tcPr>
          <w:p w14:paraId="4C1AEB1D" w14:textId="77777777" w:rsidR="0077287B" w:rsidRDefault="00E03954">
            <w:pPr>
              <w:jc w:val="center"/>
            </w:pPr>
            <w:r>
              <w:rPr>
                <w:rFonts w:eastAsia="Times New Roman" w:cs="Times New Roman"/>
                <w:sz w:val="22"/>
              </w:rPr>
              <w:t>БС, ВБ</w:t>
            </w:r>
          </w:p>
        </w:tc>
      </w:tr>
      <w:tr w:rsidR="0077287B" w14:paraId="445CF1F3" w14:textId="77777777">
        <w:trPr>
          <w:jc w:val="center"/>
        </w:trPr>
        <w:tc>
          <w:tcPr>
            <w:tcW w:w="0" w:type="dxa"/>
            <w:vMerge/>
          </w:tcPr>
          <w:p w14:paraId="7461F64B" w14:textId="77777777" w:rsidR="0077287B" w:rsidRDefault="0077287B"/>
        </w:tc>
        <w:tc>
          <w:tcPr>
            <w:tcW w:w="0" w:type="dxa"/>
            <w:vMerge/>
          </w:tcPr>
          <w:p w14:paraId="6D328DBC" w14:textId="77777777" w:rsidR="0077287B" w:rsidRDefault="0077287B"/>
        </w:tc>
        <w:tc>
          <w:tcPr>
            <w:tcW w:w="0" w:type="dxa"/>
            <w:shd w:val="clear" w:color="auto" w:fill="FFFFFF"/>
            <w:tcMar>
              <w:top w:w="40" w:type="dxa"/>
              <w:left w:w="200" w:type="dxa"/>
              <w:bottom w:w="40" w:type="dxa"/>
              <w:right w:w="200" w:type="dxa"/>
            </w:tcMar>
            <w:vAlign w:val="center"/>
          </w:tcPr>
          <w:p w14:paraId="4774541E"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=133 мм, </w:t>
            </w:r>
            <w:r>
              <w:rPr>
                <w:rFonts w:eastAsia="Times New Roman" w:cs="Times New Roman"/>
                <w:sz w:val="22"/>
              </w:rPr>
              <w:t>L</w:t>
            </w:r>
            <w:r w:rsidRPr="002C55C4">
              <w:rPr>
                <w:rFonts w:eastAsia="Times New Roman" w:cs="Times New Roman"/>
                <w:sz w:val="22"/>
                <w:lang w:val="ru-RU"/>
              </w:rPr>
              <w:t>=168 м</w:t>
            </w:r>
          </w:p>
        </w:tc>
        <w:tc>
          <w:tcPr>
            <w:tcW w:w="0" w:type="dxa"/>
            <w:shd w:val="clear" w:color="auto" w:fill="FFFFFF"/>
            <w:tcMar>
              <w:top w:w="40" w:type="dxa"/>
              <w:left w:w="200" w:type="dxa"/>
              <w:bottom w:w="40" w:type="dxa"/>
              <w:right w:w="200" w:type="dxa"/>
            </w:tcMar>
            <w:vAlign w:val="center"/>
          </w:tcPr>
          <w:p w14:paraId="54CBCF40" w14:textId="77777777" w:rsidR="0077287B" w:rsidRDefault="00E03954">
            <w:pPr>
              <w:jc w:val="center"/>
            </w:pPr>
            <w:r>
              <w:rPr>
                <w:rFonts w:eastAsia="Times New Roman" w:cs="Times New Roman"/>
                <w:sz w:val="22"/>
              </w:rPr>
              <w:t>2770,49</w:t>
            </w:r>
          </w:p>
        </w:tc>
        <w:tc>
          <w:tcPr>
            <w:tcW w:w="0" w:type="dxa"/>
            <w:shd w:val="clear" w:color="auto" w:fill="FFFFFF"/>
            <w:tcMar>
              <w:top w:w="40" w:type="dxa"/>
              <w:left w:w="200" w:type="dxa"/>
              <w:bottom w:w="40" w:type="dxa"/>
              <w:right w:w="200" w:type="dxa"/>
            </w:tcMar>
            <w:vAlign w:val="center"/>
          </w:tcPr>
          <w:p w14:paraId="29DAA79D" w14:textId="77777777" w:rsidR="0077287B" w:rsidRDefault="00E03954">
            <w:pPr>
              <w:jc w:val="center"/>
            </w:pPr>
            <w:r>
              <w:rPr>
                <w:rFonts w:eastAsia="Times New Roman" w:cs="Times New Roman"/>
                <w:sz w:val="22"/>
              </w:rPr>
              <w:t>БС, ВБ</w:t>
            </w:r>
          </w:p>
        </w:tc>
      </w:tr>
      <w:tr w:rsidR="0077287B" w14:paraId="43E37BAE" w14:textId="77777777">
        <w:trPr>
          <w:jc w:val="center"/>
        </w:trPr>
        <w:tc>
          <w:tcPr>
            <w:tcW w:w="0" w:type="dxa"/>
            <w:vMerge/>
          </w:tcPr>
          <w:p w14:paraId="3CBACECB" w14:textId="77777777" w:rsidR="0077287B" w:rsidRDefault="0077287B"/>
        </w:tc>
        <w:tc>
          <w:tcPr>
            <w:tcW w:w="0" w:type="dxa"/>
            <w:vMerge/>
          </w:tcPr>
          <w:p w14:paraId="659C2194" w14:textId="77777777" w:rsidR="0077287B" w:rsidRDefault="0077287B"/>
        </w:tc>
        <w:tc>
          <w:tcPr>
            <w:tcW w:w="0" w:type="dxa"/>
            <w:shd w:val="clear" w:color="auto" w:fill="FFFFFF"/>
            <w:tcMar>
              <w:top w:w="40" w:type="dxa"/>
              <w:left w:w="200" w:type="dxa"/>
              <w:bottom w:w="40" w:type="dxa"/>
              <w:right w:w="200" w:type="dxa"/>
            </w:tcMar>
            <w:vAlign w:val="center"/>
          </w:tcPr>
          <w:p w14:paraId="31C110D2"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=108 мм, </w:t>
            </w:r>
            <w:r>
              <w:rPr>
                <w:rFonts w:eastAsia="Times New Roman" w:cs="Times New Roman"/>
                <w:sz w:val="22"/>
              </w:rPr>
              <w:t>L</w:t>
            </w:r>
            <w:r w:rsidRPr="002C55C4">
              <w:rPr>
                <w:rFonts w:eastAsia="Times New Roman" w:cs="Times New Roman"/>
                <w:sz w:val="22"/>
                <w:lang w:val="ru-RU"/>
              </w:rPr>
              <w:t>=3036 м</w:t>
            </w:r>
          </w:p>
        </w:tc>
        <w:tc>
          <w:tcPr>
            <w:tcW w:w="0" w:type="dxa"/>
            <w:shd w:val="clear" w:color="auto" w:fill="FFFFFF"/>
            <w:tcMar>
              <w:top w:w="40" w:type="dxa"/>
              <w:left w:w="200" w:type="dxa"/>
              <w:bottom w:w="40" w:type="dxa"/>
              <w:right w:w="200" w:type="dxa"/>
            </w:tcMar>
            <w:vAlign w:val="center"/>
          </w:tcPr>
          <w:p w14:paraId="56AF0AE6" w14:textId="77777777" w:rsidR="0077287B" w:rsidRDefault="00E03954">
            <w:pPr>
              <w:jc w:val="center"/>
            </w:pPr>
            <w:r>
              <w:rPr>
                <w:rFonts w:eastAsia="Times New Roman" w:cs="Times New Roman"/>
                <w:sz w:val="22"/>
              </w:rPr>
              <w:t>47806,48</w:t>
            </w:r>
          </w:p>
        </w:tc>
        <w:tc>
          <w:tcPr>
            <w:tcW w:w="0" w:type="dxa"/>
            <w:shd w:val="clear" w:color="auto" w:fill="FFFFFF"/>
            <w:tcMar>
              <w:top w:w="40" w:type="dxa"/>
              <w:left w:w="200" w:type="dxa"/>
              <w:bottom w:w="40" w:type="dxa"/>
              <w:right w:w="200" w:type="dxa"/>
            </w:tcMar>
            <w:vAlign w:val="center"/>
          </w:tcPr>
          <w:p w14:paraId="144205C1" w14:textId="77777777" w:rsidR="0077287B" w:rsidRDefault="00E03954">
            <w:pPr>
              <w:jc w:val="center"/>
            </w:pPr>
            <w:r>
              <w:rPr>
                <w:rFonts w:eastAsia="Times New Roman" w:cs="Times New Roman"/>
                <w:sz w:val="22"/>
              </w:rPr>
              <w:t>БС, ВБ</w:t>
            </w:r>
          </w:p>
        </w:tc>
      </w:tr>
      <w:tr w:rsidR="0077287B" w14:paraId="12F5CDDB" w14:textId="77777777">
        <w:trPr>
          <w:jc w:val="center"/>
        </w:trPr>
        <w:tc>
          <w:tcPr>
            <w:tcW w:w="0" w:type="dxa"/>
            <w:vMerge/>
          </w:tcPr>
          <w:p w14:paraId="090C8F64" w14:textId="77777777" w:rsidR="0077287B" w:rsidRDefault="0077287B"/>
        </w:tc>
        <w:tc>
          <w:tcPr>
            <w:tcW w:w="0" w:type="dxa"/>
            <w:vMerge/>
          </w:tcPr>
          <w:p w14:paraId="41E5A640" w14:textId="77777777" w:rsidR="0077287B" w:rsidRDefault="0077287B"/>
        </w:tc>
        <w:tc>
          <w:tcPr>
            <w:tcW w:w="0" w:type="dxa"/>
            <w:shd w:val="clear" w:color="auto" w:fill="FFFFFF"/>
            <w:tcMar>
              <w:top w:w="40" w:type="dxa"/>
              <w:left w:w="200" w:type="dxa"/>
              <w:bottom w:w="40" w:type="dxa"/>
              <w:right w:w="200" w:type="dxa"/>
            </w:tcMar>
            <w:vAlign w:val="center"/>
          </w:tcPr>
          <w:p w14:paraId="2227C490"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=89 мм, </w:t>
            </w:r>
            <w:r>
              <w:rPr>
                <w:rFonts w:eastAsia="Times New Roman" w:cs="Times New Roman"/>
                <w:sz w:val="22"/>
              </w:rPr>
              <w:t>L</w:t>
            </w:r>
            <w:r w:rsidRPr="002C55C4">
              <w:rPr>
                <w:rFonts w:eastAsia="Times New Roman" w:cs="Times New Roman"/>
                <w:sz w:val="22"/>
                <w:lang w:val="ru-RU"/>
              </w:rPr>
              <w:t>=160 м</w:t>
            </w:r>
          </w:p>
        </w:tc>
        <w:tc>
          <w:tcPr>
            <w:tcW w:w="0" w:type="dxa"/>
            <w:shd w:val="clear" w:color="auto" w:fill="FFFFFF"/>
            <w:tcMar>
              <w:top w:w="40" w:type="dxa"/>
              <w:left w:w="200" w:type="dxa"/>
              <w:bottom w:w="40" w:type="dxa"/>
              <w:right w:w="200" w:type="dxa"/>
            </w:tcMar>
            <w:vAlign w:val="center"/>
          </w:tcPr>
          <w:p w14:paraId="6AAC7D96" w14:textId="77777777" w:rsidR="0077287B" w:rsidRDefault="00E03954">
            <w:pPr>
              <w:jc w:val="center"/>
            </w:pPr>
            <w:r>
              <w:rPr>
                <w:rFonts w:eastAsia="Times New Roman" w:cs="Times New Roman"/>
                <w:sz w:val="22"/>
              </w:rPr>
              <w:t>2119,58</w:t>
            </w:r>
          </w:p>
        </w:tc>
        <w:tc>
          <w:tcPr>
            <w:tcW w:w="0" w:type="dxa"/>
            <w:shd w:val="clear" w:color="auto" w:fill="FFFFFF"/>
            <w:tcMar>
              <w:top w:w="40" w:type="dxa"/>
              <w:left w:w="200" w:type="dxa"/>
              <w:bottom w:w="40" w:type="dxa"/>
              <w:right w:w="200" w:type="dxa"/>
            </w:tcMar>
            <w:vAlign w:val="center"/>
          </w:tcPr>
          <w:p w14:paraId="765AC2F3" w14:textId="77777777" w:rsidR="0077287B" w:rsidRDefault="00E03954">
            <w:pPr>
              <w:jc w:val="center"/>
            </w:pPr>
            <w:r>
              <w:rPr>
                <w:rFonts w:eastAsia="Times New Roman" w:cs="Times New Roman"/>
                <w:sz w:val="22"/>
              </w:rPr>
              <w:t>БС, ВБ</w:t>
            </w:r>
          </w:p>
        </w:tc>
      </w:tr>
      <w:tr w:rsidR="0077287B" w14:paraId="1D529C43" w14:textId="77777777">
        <w:trPr>
          <w:jc w:val="center"/>
        </w:trPr>
        <w:tc>
          <w:tcPr>
            <w:tcW w:w="0" w:type="dxa"/>
            <w:vMerge/>
          </w:tcPr>
          <w:p w14:paraId="7AE6FB7C" w14:textId="77777777" w:rsidR="0077287B" w:rsidRDefault="0077287B"/>
        </w:tc>
        <w:tc>
          <w:tcPr>
            <w:tcW w:w="0" w:type="dxa"/>
            <w:vMerge/>
          </w:tcPr>
          <w:p w14:paraId="0A4AB558" w14:textId="77777777" w:rsidR="0077287B" w:rsidRDefault="0077287B"/>
        </w:tc>
        <w:tc>
          <w:tcPr>
            <w:tcW w:w="0" w:type="dxa"/>
            <w:shd w:val="clear" w:color="auto" w:fill="FFFFFF"/>
            <w:tcMar>
              <w:top w:w="40" w:type="dxa"/>
              <w:left w:w="200" w:type="dxa"/>
              <w:bottom w:w="40" w:type="dxa"/>
              <w:right w:w="200" w:type="dxa"/>
            </w:tcMar>
            <w:vAlign w:val="center"/>
          </w:tcPr>
          <w:p w14:paraId="6F1B96A8"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=76 мм, </w:t>
            </w:r>
            <w:r>
              <w:rPr>
                <w:rFonts w:eastAsia="Times New Roman" w:cs="Times New Roman"/>
                <w:sz w:val="22"/>
              </w:rPr>
              <w:t>L</w:t>
            </w:r>
            <w:r w:rsidRPr="002C55C4">
              <w:rPr>
                <w:rFonts w:eastAsia="Times New Roman" w:cs="Times New Roman"/>
                <w:sz w:val="22"/>
                <w:lang w:val="ru-RU"/>
              </w:rPr>
              <w:t>=584 м</w:t>
            </w:r>
          </w:p>
        </w:tc>
        <w:tc>
          <w:tcPr>
            <w:tcW w:w="0" w:type="dxa"/>
            <w:shd w:val="clear" w:color="auto" w:fill="FFFFFF"/>
            <w:tcMar>
              <w:top w:w="40" w:type="dxa"/>
              <w:left w:w="200" w:type="dxa"/>
              <w:bottom w:w="40" w:type="dxa"/>
              <w:right w:w="200" w:type="dxa"/>
            </w:tcMar>
            <w:vAlign w:val="center"/>
          </w:tcPr>
          <w:p w14:paraId="106F92E3" w14:textId="77777777" w:rsidR="0077287B" w:rsidRDefault="00E03954">
            <w:pPr>
              <w:jc w:val="center"/>
            </w:pPr>
            <w:r>
              <w:rPr>
                <w:rFonts w:eastAsia="Times New Roman" w:cs="Times New Roman"/>
                <w:sz w:val="22"/>
              </w:rPr>
              <w:t>7736,47</w:t>
            </w:r>
          </w:p>
        </w:tc>
        <w:tc>
          <w:tcPr>
            <w:tcW w:w="0" w:type="dxa"/>
            <w:shd w:val="clear" w:color="auto" w:fill="FFFFFF"/>
            <w:tcMar>
              <w:top w:w="40" w:type="dxa"/>
              <w:left w:w="200" w:type="dxa"/>
              <w:bottom w:w="40" w:type="dxa"/>
              <w:right w:w="200" w:type="dxa"/>
            </w:tcMar>
            <w:vAlign w:val="center"/>
          </w:tcPr>
          <w:p w14:paraId="2362B8A7" w14:textId="77777777" w:rsidR="0077287B" w:rsidRDefault="00E03954">
            <w:pPr>
              <w:jc w:val="center"/>
            </w:pPr>
            <w:r>
              <w:rPr>
                <w:rFonts w:eastAsia="Times New Roman" w:cs="Times New Roman"/>
                <w:sz w:val="22"/>
              </w:rPr>
              <w:t>БС, ВБ</w:t>
            </w:r>
          </w:p>
        </w:tc>
      </w:tr>
      <w:tr w:rsidR="0077287B" w14:paraId="70CBB2B5" w14:textId="77777777">
        <w:trPr>
          <w:jc w:val="center"/>
        </w:trPr>
        <w:tc>
          <w:tcPr>
            <w:tcW w:w="0" w:type="dxa"/>
            <w:vMerge/>
          </w:tcPr>
          <w:p w14:paraId="054175A8" w14:textId="77777777" w:rsidR="0077287B" w:rsidRDefault="0077287B"/>
        </w:tc>
        <w:tc>
          <w:tcPr>
            <w:tcW w:w="0" w:type="dxa"/>
            <w:vMerge/>
          </w:tcPr>
          <w:p w14:paraId="3B4B742A" w14:textId="77777777" w:rsidR="0077287B" w:rsidRDefault="0077287B"/>
        </w:tc>
        <w:tc>
          <w:tcPr>
            <w:tcW w:w="0" w:type="dxa"/>
            <w:shd w:val="clear" w:color="auto" w:fill="FFFFFF"/>
            <w:tcMar>
              <w:top w:w="40" w:type="dxa"/>
              <w:left w:w="200" w:type="dxa"/>
              <w:bottom w:w="40" w:type="dxa"/>
              <w:right w:w="200" w:type="dxa"/>
            </w:tcMar>
            <w:vAlign w:val="center"/>
          </w:tcPr>
          <w:p w14:paraId="58B449B2"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=57 мм, </w:t>
            </w:r>
            <w:r>
              <w:rPr>
                <w:rFonts w:eastAsia="Times New Roman" w:cs="Times New Roman"/>
                <w:sz w:val="22"/>
              </w:rPr>
              <w:t>L</w:t>
            </w:r>
            <w:r w:rsidRPr="002C55C4">
              <w:rPr>
                <w:rFonts w:eastAsia="Times New Roman" w:cs="Times New Roman"/>
                <w:sz w:val="22"/>
                <w:lang w:val="ru-RU"/>
              </w:rPr>
              <w:t>=1360 м</w:t>
            </w:r>
          </w:p>
        </w:tc>
        <w:tc>
          <w:tcPr>
            <w:tcW w:w="0" w:type="dxa"/>
            <w:shd w:val="clear" w:color="auto" w:fill="FFFFFF"/>
            <w:tcMar>
              <w:top w:w="40" w:type="dxa"/>
              <w:left w:w="200" w:type="dxa"/>
              <w:bottom w:w="40" w:type="dxa"/>
              <w:right w:w="200" w:type="dxa"/>
            </w:tcMar>
            <w:vAlign w:val="center"/>
          </w:tcPr>
          <w:p w14:paraId="177C14B9" w14:textId="77777777" w:rsidR="0077287B" w:rsidRDefault="00E03954">
            <w:pPr>
              <w:jc w:val="center"/>
            </w:pPr>
            <w:r>
              <w:rPr>
                <w:rFonts w:eastAsia="Times New Roman" w:cs="Times New Roman"/>
                <w:sz w:val="22"/>
              </w:rPr>
              <w:t>19367,62</w:t>
            </w:r>
          </w:p>
        </w:tc>
        <w:tc>
          <w:tcPr>
            <w:tcW w:w="0" w:type="dxa"/>
            <w:shd w:val="clear" w:color="auto" w:fill="FFFFFF"/>
            <w:tcMar>
              <w:top w:w="40" w:type="dxa"/>
              <w:left w:w="200" w:type="dxa"/>
              <w:bottom w:w="40" w:type="dxa"/>
              <w:right w:w="200" w:type="dxa"/>
            </w:tcMar>
            <w:vAlign w:val="center"/>
          </w:tcPr>
          <w:p w14:paraId="0E33B5A2" w14:textId="77777777" w:rsidR="0077287B" w:rsidRDefault="00E03954">
            <w:pPr>
              <w:jc w:val="center"/>
            </w:pPr>
            <w:r>
              <w:rPr>
                <w:rFonts w:eastAsia="Times New Roman" w:cs="Times New Roman"/>
                <w:sz w:val="22"/>
              </w:rPr>
              <w:t>БС, ВБ</w:t>
            </w:r>
          </w:p>
        </w:tc>
      </w:tr>
      <w:tr w:rsidR="0077287B" w14:paraId="36DF190E" w14:textId="77777777">
        <w:trPr>
          <w:jc w:val="center"/>
        </w:trPr>
        <w:tc>
          <w:tcPr>
            <w:tcW w:w="0" w:type="dxa"/>
            <w:vMerge/>
          </w:tcPr>
          <w:p w14:paraId="5193C60F" w14:textId="77777777" w:rsidR="0077287B" w:rsidRDefault="0077287B"/>
        </w:tc>
        <w:tc>
          <w:tcPr>
            <w:tcW w:w="0" w:type="dxa"/>
            <w:vMerge/>
          </w:tcPr>
          <w:p w14:paraId="2D22147A" w14:textId="77777777" w:rsidR="0077287B" w:rsidRDefault="0077287B"/>
        </w:tc>
        <w:tc>
          <w:tcPr>
            <w:tcW w:w="0" w:type="dxa"/>
            <w:shd w:val="clear" w:color="auto" w:fill="FFFFFF"/>
            <w:tcMar>
              <w:top w:w="40" w:type="dxa"/>
              <w:left w:w="200" w:type="dxa"/>
              <w:bottom w:w="40" w:type="dxa"/>
              <w:right w:w="200" w:type="dxa"/>
            </w:tcMar>
            <w:vAlign w:val="center"/>
          </w:tcPr>
          <w:p w14:paraId="0F785CCC"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=32 мм, </w:t>
            </w:r>
            <w:r>
              <w:rPr>
                <w:rFonts w:eastAsia="Times New Roman" w:cs="Times New Roman"/>
                <w:sz w:val="22"/>
              </w:rPr>
              <w:t>L</w:t>
            </w:r>
            <w:r w:rsidRPr="002C55C4">
              <w:rPr>
                <w:rFonts w:eastAsia="Times New Roman" w:cs="Times New Roman"/>
                <w:sz w:val="22"/>
                <w:lang w:val="ru-RU"/>
              </w:rPr>
              <w:t>=368 м</w:t>
            </w:r>
          </w:p>
        </w:tc>
        <w:tc>
          <w:tcPr>
            <w:tcW w:w="0" w:type="dxa"/>
            <w:shd w:val="clear" w:color="auto" w:fill="FFFFFF"/>
            <w:tcMar>
              <w:top w:w="40" w:type="dxa"/>
              <w:left w:w="200" w:type="dxa"/>
              <w:bottom w:w="40" w:type="dxa"/>
              <w:right w:w="200" w:type="dxa"/>
            </w:tcMar>
            <w:vAlign w:val="center"/>
          </w:tcPr>
          <w:p w14:paraId="178CB4BC" w14:textId="77777777" w:rsidR="0077287B" w:rsidRDefault="00E03954">
            <w:pPr>
              <w:jc w:val="center"/>
            </w:pPr>
            <w:r>
              <w:rPr>
                <w:rFonts w:eastAsia="Times New Roman" w:cs="Times New Roman"/>
                <w:sz w:val="22"/>
              </w:rPr>
              <w:t>4387,53</w:t>
            </w:r>
          </w:p>
        </w:tc>
        <w:tc>
          <w:tcPr>
            <w:tcW w:w="0" w:type="dxa"/>
            <w:shd w:val="clear" w:color="auto" w:fill="FFFFFF"/>
            <w:tcMar>
              <w:top w:w="40" w:type="dxa"/>
              <w:left w:w="200" w:type="dxa"/>
              <w:bottom w:w="40" w:type="dxa"/>
              <w:right w:w="200" w:type="dxa"/>
            </w:tcMar>
            <w:vAlign w:val="center"/>
          </w:tcPr>
          <w:p w14:paraId="0BFE53BC" w14:textId="77777777" w:rsidR="0077287B" w:rsidRDefault="00E03954">
            <w:pPr>
              <w:jc w:val="center"/>
            </w:pPr>
            <w:r>
              <w:rPr>
                <w:rFonts w:eastAsia="Times New Roman" w:cs="Times New Roman"/>
                <w:sz w:val="22"/>
              </w:rPr>
              <w:t>БС, ВБ</w:t>
            </w:r>
          </w:p>
        </w:tc>
      </w:tr>
      <w:tr w:rsidR="0077287B" w14:paraId="59C0B745" w14:textId="77777777">
        <w:trPr>
          <w:jc w:val="center"/>
        </w:trPr>
        <w:tc>
          <w:tcPr>
            <w:tcW w:w="0" w:type="dxa"/>
            <w:vMerge/>
          </w:tcPr>
          <w:p w14:paraId="27D10C0C" w14:textId="77777777" w:rsidR="0077287B" w:rsidRDefault="0077287B"/>
        </w:tc>
        <w:tc>
          <w:tcPr>
            <w:tcW w:w="0" w:type="dxa"/>
            <w:vMerge/>
          </w:tcPr>
          <w:p w14:paraId="19C7F9A9" w14:textId="77777777" w:rsidR="0077287B" w:rsidRDefault="0077287B"/>
        </w:tc>
        <w:tc>
          <w:tcPr>
            <w:tcW w:w="0" w:type="dxa"/>
            <w:shd w:val="clear" w:color="auto" w:fill="FFFFFF"/>
            <w:tcMar>
              <w:top w:w="40" w:type="dxa"/>
              <w:left w:w="200" w:type="dxa"/>
              <w:bottom w:w="40" w:type="dxa"/>
              <w:right w:w="200" w:type="dxa"/>
            </w:tcMar>
            <w:vAlign w:val="center"/>
          </w:tcPr>
          <w:p w14:paraId="27C17EF2"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=108 мм, </w:t>
            </w:r>
            <w:r>
              <w:rPr>
                <w:rFonts w:eastAsia="Times New Roman" w:cs="Times New Roman"/>
                <w:sz w:val="22"/>
              </w:rPr>
              <w:t>L</w:t>
            </w:r>
            <w:r w:rsidRPr="002C55C4">
              <w:rPr>
                <w:rFonts w:eastAsia="Times New Roman" w:cs="Times New Roman"/>
                <w:sz w:val="22"/>
                <w:lang w:val="ru-RU"/>
              </w:rPr>
              <w:t>=1212 м</w:t>
            </w:r>
          </w:p>
        </w:tc>
        <w:tc>
          <w:tcPr>
            <w:tcW w:w="0" w:type="dxa"/>
            <w:shd w:val="clear" w:color="auto" w:fill="FFFFFF"/>
            <w:tcMar>
              <w:top w:w="40" w:type="dxa"/>
              <w:left w:w="200" w:type="dxa"/>
              <w:bottom w:w="40" w:type="dxa"/>
              <w:right w:w="200" w:type="dxa"/>
            </w:tcMar>
            <w:vAlign w:val="center"/>
          </w:tcPr>
          <w:p w14:paraId="452FC662" w14:textId="77777777" w:rsidR="0077287B" w:rsidRDefault="00E03954">
            <w:pPr>
              <w:jc w:val="center"/>
            </w:pPr>
            <w:r>
              <w:rPr>
                <w:rFonts w:eastAsia="Times New Roman" w:cs="Times New Roman"/>
                <w:sz w:val="22"/>
              </w:rPr>
              <w:t>19084,80</w:t>
            </w:r>
          </w:p>
        </w:tc>
        <w:tc>
          <w:tcPr>
            <w:tcW w:w="0" w:type="dxa"/>
            <w:shd w:val="clear" w:color="auto" w:fill="FFFFFF"/>
            <w:tcMar>
              <w:top w:w="40" w:type="dxa"/>
              <w:left w:w="200" w:type="dxa"/>
              <w:bottom w:w="40" w:type="dxa"/>
              <w:right w:w="200" w:type="dxa"/>
            </w:tcMar>
            <w:vAlign w:val="center"/>
          </w:tcPr>
          <w:p w14:paraId="54DA677B" w14:textId="77777777" w:rsidR="0077287B" w:rsidRDefault="00E03954">
            <w:pPr>
              <w:jc w:val="center"/>
            </w:pPr>
            <w:r>
              <w:rPr>
                <w:rFonts w:eastAsia="Times New Roman" w:cs="Times New Roman"/>
                <w:sz w:val="22"/>
              </w:rPr>
              <w:t>БС, ВБ</w:t>
            </w:r>
          </w:p>
        </w:tc>
      </w:tr>
      <w:tr w:rsidR="0077287B" w14:paraId="182CF80F" w14:textId="77777777">
        <w:trPr>
          <w:jc w:val="center"/>
        </w:trPr>
        <w:tc>
          <w:tcPr>
            <w:tcW w:w="0" w:type="dxa"/>
            <w:vMerge/>
          </w:tcPr>
          <w:p w14:paraId="5143A6E2" w14:textId="77777777" w:rsidR="0077287B" w:rsidRDefault="0077287B"/>
        </w:tc>
        <w:tc>
          <w:tcPr>
            <w:tcW w:w="0" w:type="dxa"/>
            <w:vMerge/>
          </w:tcPr>
          <w:p w14:paraId="2B661D9F" w14:textId="77777777" w:rsidR="0077287B" w:rsidRDefault="0077287B"/>
        </w:tc>
        <w:tc>
          <w:tcPr>
            <w:tcW w:w="0" w:type="dxa"/>
            <w:shd w:val="clear" w:color="auto" w:fill="FFFFFF"/>
            <w:tcMar>
              <w:top w:w="40" w:type="dxa"/>
              <w:left w:w="200" w:type="dxa"/>
              <w:bottom w:w="40" w:type="dxa"/>
              <w:right w:w="200" w:type="dxa"/>
            </w:tcMar>
            <w:vAlign w:val="center"/>
          </w:tcPr>
          <w:p w14:paraId="078B175C"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=108 мм, </w:t>
            </w:r>
            <w:r>
              <w:rPr>
                <w:rFonts w:eastAsia="Times New Roman" w:cs="Times New Roman"/>
                <w:sz w:val="22"/>
              </w:rPr>
              <w:t>L</w:t>
            </w:r>
            <w:r w:rsidRPr="002C55C4">
              <w:rPr>
                <w:rFonts w:eastAsia="Times New Roman" w:cs="Times New Roman"/>
                <w:sz w:val="22"/>
                <w:lang w:val="ru-RU"/>
              </w:rPr>
              <w:t>=472 м</w:t>
            </w:r>
          </w:p>
        </w:tc>
        <w:tc>
          <w:tcPr>
            <w:tcW w:w="0" w:type="dxa"/>
            <w:shd w:val="clear" w:color="auto" w:fill="FFFFFF"/>
            <w:tcMar>
              <w:top w:w="40" w:type="dxa"/>
              <w:left w:w="200" w:type="dxa"/>
              <w:bottom w:w="40" w:type="dxa"/>
              <w:right w:w="200" w:type="dxa"/>
            </w:tcMar>
            <w:vAlign w:val="center"/>
          </w:tcPr>
          <w:p w14:paraId="7E0BD98B" w14:textId="77777777" w:rsidR="0077287B" w:rsidRDefault="00E03954">
            <w:pPr>
              <w:jc w:val="center"/>
            </w:pPr>
            <w:r>
              <w:rPr>
                <w:rFonts w:eastAsia="Times New Roman" w:cs="Times New Roman"/>
                <w:sz w:val="22"/>
              </w:rPr>
              <w:t>7432,36</w:t>
            </w:r>
          </w:p>
        </w:tc>
        <w:tc>
          <w:tcPr>
            <w:tcW w:w="0" w:type="dxa"/>
            <w:shd w:val="clear" w:color="auto" w:fill="FFFFFF"/>
            <w:tcMar>
              <w:top w:w="40" w:type="dxa"/>
              <w:left w:w="200" w:type="dxa"/>
              <w:bottom w:w="40" w:type="dxa"/>
              <w:right w:w="200" w:type="dxa"/>
            </w:tcMar>
            <w:vAlign w:val="center"/>
          </w:tcPr>
          <w:p w14:paraId="27A5A162" w14:textId="77777777" w:rsidR="0077287B" w:rsidRDefault="00E03954">
            <w:pPr>
              <w:jc w:val="center"/>
            </w:pPr>
            <w:r>
              <w:rPr>
                <w:rFonts w:eastAsia="Times New Roman" w:cs="Times New Roman"/>
                <w:sz w:val="22"/>
              </w:rPr>
              <w:t>БС, ВБ</w:t>
            </w:r>
          </w:p>
        </w:tc>
      </w:tr>
      <w:tr w:rsidR="0077287B" w14:paraId="32995BA0" w14:textId="77777777">
        <w:trPr>
          <w:jc w:val="center"/>
        </w:trPr>
        <w:tc>
          <w:tcPr>
            <w:tcW w:w="0" w:type="dxa"/>
            <w:vMerge/>
          </w:tcPr>
          <w:p w14:paraId="1035078E" w14:textId="77777777" w:rsidR="0077287B" w:rsidRDefault="0077287B"/>
        </w:tc>
        <w:tc>
          <w:tcPr>
            <w:tcW w:w="0" w:type="dxa"/>
            <w:vMerge/>
          </w:tcPr>
          <w:p w14:paraId="5D6F9D96" w14:textId="77777777" w:rsidR="0077287B" w:rsidRDefault="0077287B"/>
        </w:tc>
        <w:tc>
          <w:tcPr>
            <w:tcW w:w="0" w:type="dxa"/>
            <w:shd w:val="clear" w:color="auto" w:fill="FFFFFF"/>
            <w:tcMar>
              <w:top w:w="40" w:type="dxa"/>
              <w:left w:w="200" w:type="dxa"/>
              <w:bottom w:w="40" w:type="dxa"/>
              <w:right w:w="200" w:type="dxa"/>
            </w:tcMar>
            <w:vAlign w:val="center"/>
          </w:tcPr>
          <w:p w14:paraId="1DFD7CE1"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=89 мм, </w:t>
            </w:r>
            <w:r>
              <w:rPr>
                <w:rFonts w:eastAsia="Times New Roman" w:cs="Times New Roman"/>
                <w:sz w:val="22"/>
              </w:rPr>
              <w:t>L</w:t>
            </w:r>
            <w:r w:rsidRPr="002C55C4">
              <w:rPr>
                <w:rFonts w:eastAsia="Times New Roman" w:cs="Times New Roman"/>
                <w:sz w:val="22"/>
                <w:lang w:val="ru-RU"/>
              </w:rPr>
              <w:t>=816 м</w:t>
            </w:r>
          </w:p>
        </w:tc>
        <w:tc>
          <w:tcPr>
            <w:tcW w:w="0" w:type="dxa"/>
            <w:shd w:val="clear" w:color="auto" w:fill="FFFFFF"/>
            <w:tcMar>
              <w:top w:w="40" w:type="dxa"/>
              <w:left w:w="200" w:type="dxa"/>
              <w:bottom w:w="40" w:type="dxa"/>
              <w:right w:w="200" w:type="dxa"/>
            </w:tcMar>
            <w:vAlign w:val="center"/>
          </w:tcPr>
          <w:p w14:paraId="20AC811B" w14:textId="77777777" w:rsidR="0077287B" w:rsidRDefault="00E03954">
            <w:pPr>
              <w:jc w:val="center"/>
            </w:pPr>
            <w:r>
              <w:rPr>
                <w:rFonts w:eastAsia="Times New Roman" w:cs="Times New Roman"/>
                <w:sz w:val="22"/>
              </w:rPr>
              <w:t>10809,86</w:t>
            </w:r>
          </w:p>
        </w:tc>
        <w:tc>
          <w:tcPr>
            <w:tcW w:w="0" w:type="dxa"/>
            <w:shd w:val="clear" w:color="auto" w:fill="FFFFFF"/>
            <w:tcMar>
              <w:top w:w="40" w:type="dxa"/>
              <w:left w:w="200" w:type="dxa"/>
              <w:bottom w:w="40" w:type="dxa"/>
              <w:right w:w="200" w:type="dxa"/>
            </w:tcMar>
            <w:vAlign w:val="center"/>
          </w:tcPr>
          <w:p w14:paraId="14E1B996" w14:textId="77777777" w:rsidR="0077287B" w:rsidRDefault="00E03954">
            <w:pPr>
              <w:jc w:val="center"/>
            </w:pPr>
            <w:r>
              <w:rPr>
                <w:rFonts w:eastAsia="Times New Roman" w:cs="Times New Roman"/>
                <w:sz w:val="22"/>
              </w:rPr>
              <w:t>БС, ВБ</w:t>
            </w:r>
          </w:p>
        </w:tc>
      </w:tr>
      <w:tr w:rsidR="0077287B" w14:paraId="2A1DA354" w14:textId="77777777">
        <w:trPr>
          <w:jc w:val="center"/>
        </w:trPr>
        <w:tc>
          <w:tcPr>
            <w:tcW w:w="0" w:type="dxa"/>
            <w:vMerge/>
          </w:tcPr>
          <w:p w14:paraId="405CE271" w14:textId="77777777" w:rsidR="0077287B" w:rsidRDefault="0077287B"/>
        </w:tc>
        <w:tc>
          <w:tcPr>
            <w:tcW w:w="0" w:type="dxa"/>
            <w:vMerge/>
          </w:tcPr>
          <w:p w14:paraId="4667D04F" w14:textId="77777777" w:rsidR="0077287B" w:rsidRDefault="0077287B"/>
        </w:tc>
        <w:tc>
          <w:tcPr>
            <w:tcW w:w="0" w:type="dxa"/>
            <w:shd w:val="clear" w:color="auto" w:fill="FFFFFF"/>
            <w:tcMar>
              <w:top w:w="40" w:type="dxa"/>
              <w:left w:w="200" w:type="dxa"/>
              <w:bottom w:w="40" w:type="dxa"/>
              <w:right w:w="200" w:type="dxa"/>
            </w:tcMar>
            <w:vAlign w:val="center"/>
          </w:tcPr>
          <w:p w14:paraId="17AF3693"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=89 мм, </w:t>
            </w:r>
            <w:r>
              <w:rPr>
                <w:rFonts w:eastAsia="Times New Roman" w:cs="Times New Roman"/>
                <w:sz w:val="22"/>
              </w:rPr>
              <w:t>L</w:t>
            </w:r>
            <w:r w:rsidRPr="002C55C4">
              <w:rPr>
                <w:rFonts w:eastAsia="Times New Roman" w:cs="Times New Roman"/>
                <w:sz w:val="22"/>
                <w:lang w:val="ru-RU"/>
              </w:rPr>
              <w:t>=72 м</w:t>
            </w:r>
          </w:p>
        </w:tc>
        <w:tc>
          <w:tcPr>
            <w:tcW w:w="0" w:type="dxa"/>
            <w:shd w:val="clear" w:color="auto" w:fill="FFFFFF"/>
            <w:tcMar>
              <w:top w:w="40" w:type="dxa"/>
              <w:left w:w="200" w:type="dxa"/>
              <w:bottom w:w="40" w:type="dxa"/>
              <w:right w:w="200" w:type="dxa"/>
            </w:tcMar>
            <w:vAlign w:val="center"/>
          </w:tcPr>
          <w:p w14:paraId="37CD7101" w14:textId="77777777" w:rsidR="0077287B" w:rsidRDefault="00E03954">
            <w:pPr>
              <w:jc w:val="center"/>
            </w:pPr>
            <w:r>
              <w:rPr>
                <w:rFonts w:eastAsia="Times New Roman" w:cs="Times New Roman"/>
                <w:sz w:val="22"/>
              </w:rPr>
              <w:t>953,81</w:t>
            </w:r>
          </w:p>
        </w:tc>
        <w:tc>
          <w:tcPr>
            <w:tcW w:w="0" w:type="dxa"/>
            <w:shd w:val="clear" w:color="auto" w:fill="FFFFFF"/>
            <w:tcMar>
              <w:top w:w="40" w:type="dxa"/>
              <w:left w:w="200" w:type="dxa"/>
              <w:bottom w:w="40" w:type="dxa"/>
              <w:right w:w="200" w:type="dxa"/>
            </w:tcMar>
            <w:vAlign w:val="center"/>
          </w:tcPr>
          <w:p w14:paraId="5F7517C4" w14:textId="77777777" w:rsidR="0077287B" w:rsidRDefault="00E03954">
            <w:pPr>
              <w:jc w:val="center"/>
            </w:pPr>
            <w:r>
              <w:rPr>
                <w:rFonts w:eastAsia="Times New Roman" w:cs="Times New Roman"/>
                <w:sz w:val="22"/>
              </w:rPr>
              <w:t>БС, ВБ</w:t>
            </w:r>
          </w:p>
        </w:tc>
      </w:tr>
      <w:tr w:rsidR="0077287B" w14:paraId="13426CB4" w14:textId="77777777">
        <w:trPr>
          <w:jc w:val="center"/>
        </w:trPr>
        <w:tc>
          <w:tcPr>
            <w:tcW w:w="0" w:type="dxa"/>
            <w:vMerge/>
          </w:tcPr>
          <w:p w14:paraId="4E0FA149" w14:textId="77777777" w:rsidR="0077287B" w:rsidRDefault="0077287B"/>
        </w:tc>
        <w:tc>
          <w:tcPr>
            <w:tcW w:w="0" w:type="dxa"/>
            <w:vMerge/>
          </w:tcPr>
          <w:p w14:paraId="48AB4A35" w14:textId="77777777" w:rsidR="0077287B" w:rsidRDefault="0077287B"/>
        </w:tc>
        <w:tc>
          <w:tcPr>
            <w:tcW w:w="0" w:type="dxa"/>
            <w:shd w:val="clear" w:color="auto" w:fill="FFFFFF"/>
            <w:tcMar>
              <w:top w:w="40" w:type="dxa"/>
              <w:left w:w="200" w:type="dxa"/>
              <w:bottom w:w="40" w:type="dxa"/>
              <w:right w:w="200" w:type="dxa"/>
            </w:tcMar>
            <w:vAlign w:val="center"/>
          </w:tcPr>
          <w:p w14:paraId="6E4AA12D"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=57 мм, </w:t>
            </w:r>
            <w:r>
              <w:rPr>
                <w:rFonts w:eastAsia="Times New Roman" w:cs="Times New Roman"/>
                <w:sz w:val="22"/>
              </w:rPr>
              <w:t>L</w:t>
            </w:r>
            <w:r w:rsidRPr="002C55C4">
              <w:rPr>
                <w:rFonts w:eastAsia="Times New Roman" w:cs="Times New Roman"/>
                <w:sz w:val="22"/>
                <w:lang w:val="ru-RU"/>
              </w:rPr>
              <w:t>=1312 м</w:t>
            </w:r>
          </w:p>
        </w:tc>
        <w:tc>
          <w:tcPr>
            <w:tcW w:w="0" w:type="dxa"/>
            <w:shd w:val="clear" w:color="auto" w:fill="FFFFFF"/>
            <w:tcMar>
              <w:top w:w="40" w:type="dxa"/>
              <w:left w:w="200" w:type="dxa"/>
              <w:bottom w:w="40" w:type="dxa"/>
              <w:right w:w="200" w:type="dxa"/>
            </w:tcMar>
            <w:vAlign w:val="center"/>
          </w:tcPr>
          <w:p w14:paraId="401637F4" w14:textId="77777777" w:rsidR="0077287B" w:rsidRDefault="00E03954">
            <w:pPr>
              <w:jc w:val="center"/>
            </w:pPr>
            <w:r>
              <w:rPr>
                <w:rFonts w:eastAsia="Times New Roman" w:cs="Times New Roman"/>
                <w:sz w:val="22"/>
              </w:rPr>
              <w:t>18684,06</w:t>
            </w:r>
          </w:p>
        </w:tc>
        <w:tc>
          <w:tcPr>
            <w:tcW w:w="0" w:type="dxa"/>
            <w:shd w:val="clear" w:color="auto" w:fill="FFFFFF"/>
            <w:tcMar>
              <w:top w:w="40" w:type="dxa"/>
              <w:left w:w="200" w:type="dxa"/>
              <w:bottom w:w="40" w:type="dxa"/>
              <w:right w:w="200" w:type="dxa"/>
            </w:tcMar>
            <w:vAlign w:val="center"/>
          </w:tcPr>
          <w:p w14:paraId="2F6D682E" w14:textId="77777777" w:rsidR="0077287B" w:rsidRDefault="00E03954">
            <w:pPr>
              <w:jc w:val="center"/>
            </w:pPr>
            <w:r>
              <w:rPr>
                <w:rFonts w:eastAsia="Times New Roman" w:cs="Times New Roman"/>
                <w:sz w:val="22"/>
              </w:rPr>
              <w:t>БС, ВБ</w:t>
            </w:r>
          </w:p>
        </w:tc>
      </w:tr>
      <w:tr w:rsidR="0077287B" w14:paraId="7EEEC6CC" w14:textId="77777777">
        <w:trPr>
          <w:jc w:val="center"/>
        </w:trPr>
        <w:tc>
          <w:tcPr>
            <w:tcW w:w="0" w:type="dxa"/>
            <w:vMerge/>
          </w:tcPr>
          <w:p w14:paraId="7650ED82" w14:textId="77777777" w:rsidR="0077287B" w:rsidRDefault="0077287B"/>
        </w:tc>
        <w:tc>
          <w:tcPr>
            <w:tcW w:w="0" w:type="dxa"/>
            <w:vMerge/>
          </w:tcPr>
          <w:p w14:paraId="19B4964E" w14:textId="77777777" w:rsidR="0077287B" w:rsidRDefault="0077287B"/>
        </w:tc>
        <w:tc>
          <w:tcPr>
            <w:tcW w:w="0" w:type="dxa"/>
            <w:shd w:val="clear" w:color="auto" w:fill="FFFFFF"/>
            <w:tcMar>
              <w:top w:w="40" w:type="dxa"/>
              <w:left w:w="200" w:type="dxa"/>
              <w:bottom w:w="40" w:type="dxa"/>
              <w:right w:w="200" w:type="dxa"/>
            </w:tcMar>
            <w:vAlign w:val="center"/>
          </w:tcPr>
          <w:p w14:paraId="3FF6EE66"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=57 мм, </w:t>
            </w:r>
            <w:r>
              <w:rPr>
                <w:rFonts w:eastAsia="Times New Roman" w:cs="Times New Roman"/>
                <w:sz w:val="22"/>
              </w:rPr>
              <w:t>L</w:t>
            </w:r>
            <w:r w:rsidRPr="002C55C4">
              <w:rPr>
                <w:rFonts w:eastAsia="Times New Roman" w:cs="Times New Roman"/>
                <w:sz w:val="22"/>
                <w:lang w:val="ru-RU"/>
              </w:rPr>
              <w:t>=1344 м</w:t>
            </w:r>
          </w:p>
        </w:tc>
        <w:tc>
          <w:tcPr>
            <w:tcW w:w="0" w:type="dxa"/>
            <w:shd w:val="clear" w:color="auto" w:fill="FFFFFF"/>
            <w:tcMar>
              <w:top w:w="40" w:type="dxa"/>
              <w:left w:w="200" w:type="dxa"/>
              <w:bottom w:w="40" w:type="dxa"/>
              <w:right w:w="200" w:type="dxa"/>
            </w:tcMar>
            <w:vAlign w:val="center"/>
          </w:tcPr>
          <w:p w14:paraId="7F24A481" w14:textId="77777777" w:rsidR="0077287B" w:rsidRDefault="00E03954">
            <w:pPr>
              <w:jc w:val="center"/>
            </w:pPr>
            <w:r>
              <w:rPr>
                <w:rFonts w:eastAsia="Times New Roman" w:cs="Times New Roman"/>
                <w:sz w:val="22"/>
              </w:rPr>
              <w:t>19139,77</w:t>
            </w:r>
          </w:p>
        </w:tc>
        <w:tc>
          <w:tcPr>
            <w:tcW w:w="0" w:type="dxa"/>
            <w:shd w:val="clear" w:color="auto" w:fill="FFFFFF"/>
            <w:tcMar>
              <w:top w:w="40" w:type="dxa"/>
              <w:left w:w="200" w:type="dxa"/>
              <w:bottom w:w="40" w:type="dxa"/>
              <w:right w:w="200" w:type="dxa"/>
            </w:tcMar>
            <w:vAlign w:val="center"/>
          </w:tcPr>
          <w:p w14:paraId="3BC7E6D1" w14:textId="77777777" w:rsidR="0077287B" w:rsidRDefault="00E03954">
            <w:pPr>
              <w:jc w:val="center"/>
            </w:pPr>
            <w:r>
              <w:rPr>
                <w:rFonts w:eastAsia="Times New Roman" w:cs="Times New Roman"/>
                <w:sz w:val="22"/>
              </w:rPr>
              <w:t>БС, ВБ</w:t>
            </w:r>
          </w:p>
        </w:tc>
      </w:tr>
      <w:tr w:rsidR="0077287B" w14:paraId="63010743" w14:textId="77777777">
        <w:trPr>
          <w:jc w:val="center"/>
        </w:trPr>
        <w:tc>
          <w:tcPr>
            <w:tcW w:w="0" w:type="dxa"/>
            <w:vMerge/>
          </w:tcPr>
          <w:p w14:paraId="294D8F60" w14:textId="77777777" w:rsidR="0077287B" w:rsidRDefault="0077287B"/>
        </w:tc>
        <w:tc>
          <w:tcPr>
            <w:tcW w:w="0" w:type="dxa"/>
            <w:vMerge/>
          </w:tcPr>
          <w:p w14:paraId="1F8214BE" w14:textId="77777777" w:rsidR="0077287B" w:rsidRDefault="0077287B"/>
        </w:tc>
        <w:tc>
          <w:tcPr>
            <w:tcW w:w="0" w:type="dxa"/>
            <w:shd w:val="clear" w:color="auto" w:fill="FFFFFF"/>
            <w:tcMar>
              <w:top w:w="40" w:type="dxa"/>
              <w:left w:w="200" w:type="dxa"/>
              <w:bottom w:w="40" w:type="dxa"/>
              <w:right w:w="200" w:type="dxa"/>
            </w:tcMar>
            <w:vAlign w:val="center"/>
          </w:tcPr>
          <w:p w14:paraId="5C627FB5"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=48 мм, </w:t>
            </w:r>
            <w:r>
              <w:rPr>
                <w:rFonts w:eastAsia="Times New Roman" w:cs="Times New Roman"/>
                <w:sz w:val="22"/>
              </w:rPr>
              <w:t>L</w:t>
            </w:r>
            <w:r w:rsidRPr="002C55C4">
              <w:rPr>
                <w:rFonts w:eastAsia="Times New Roman" w:cs="Times New Roman"/>
                <w:sz w:val="22"/>
                <w:lang w:val="ru-RU"/>
              </w:rPr>
              <w:t>=160 м</w:t>
            </w:r>
          </w:p>
        </w:tc>
        <w:tc>
          <w:tcPr>
            <w:tcW w:w="0" w:type="dxa"/>
            <w:shd w:val="clear" w:color="auto" w:fill="FFFFFF"/>
            <w:tcMar>
              <w:top w:w="40" w:type="dxa"/>
              <w:left w:w="200" w:type="dxa"/>
              <w:bottom w:w="40" w:type="dxa"/>
              <w:right w:w="200" w:type="dxa"/>
            </w:tcMar>
            <w:vAlign w:val="center"/>
          </w:tcPr>
          <w:p w14:paraId="49CA35EB" w14:textId="77777777" w:rsidR="0077287B" w:rsidRDefault="00E03954">
            <w:pPr>
              <w:jc w:val="center"/>
            </w:pPr>
            <w:r>
              <w:rPr>
                <w:rFonts w:eastAsia="Times New Roman" w:cs="Times New Roman"/>
                <w:sz w:val="22"/>
              </w:rPr>
              <w:t>2278,54</w:t>
            </w:r>
          </w:p>
        </w:tc>
        <w:tc>
          <w:tcPr>
            <w:tcW w:w="0" w:type="dxa"/>
            <w:shd w:val="clear" w:color="auto" w:fill="FFFFFF"/>
            <w:tcMar>
              <w:top w:w="40" w:type="dxa"/>
              <w:left w:w="200" w:type="dxa"/>
              <w:bottom w:w="40" w:type="dxa"/>
              <w:right w:w="200" w:type="dxa"/>
            </w:tcMar>
            <w:vAlign w:val="center"/>
          </w:tcPr>
          <w:p w14:paraId="6D83592D" w14:textId="77777777" w:rsidR="0077287B" w:rsidRDefault="00E03954">
            <w:pPr>
              <w:jc w:val="center"/>
            </w:pPr>
            <w:r>
              <w:rPr>
                <w:rFonts w:eastAsia="Times New Roman" w:cs="Times New Roman"/>
                <w:sz w:val="22"/>
              </w:rPr>
              <w:t>БС, ВБ</w:t>
            </w:r>
          </w:p>
        </w:tc>
      </w:tr>
      <w:tr w:rsidR="0077287B" w14:paraId="2A2CAA98" w14:textId="77777777">
        <w:trPr>
          <w:jc w:val="center"/>
        </w:trPr>
        <w:tc>
          <w:tcPr>
            <w:tcW w:w="0" w:type="dxa"/>
            <w:vMerge/>
          </w:tcPr>
          <w:p w14:paraId="39806F2E" w14:textId="77777777" w:rsidR="0077287B" w:rsidRDefault="0077287B"/>
        </w:tc>
        <w:tc>
          <w:tcPr>
            <w:tcW w:w="0" w:type="dxa"/>
            <w:vMerge/>
          </w:tcPr>
          <w:p w14:paraId="0F360963" w14:textId="77777777" w:rsidR="0077287B" w:rsidRDefault="0077287B"/>
        </w:tc>
        <w:tc>
          <w:tcPr>
            <w:tcW w:w="0" w:type="dxa"/>
            <w:shd w:val="clear" w:color="auto" w:fill="FFFFFF"/>
            <w:tcMar>
              <w:top w:w="40" w:type="dxa"/>
              <w:left w:w="200" w:type="dxa"/>
              <w:bottom w:w="40" w:type="dxa"/>
              <w:right w:w="200" w:type="dxa"/>
            </w:tcMar>
            <w:vAlign w:val="center"/>
          </w:tcPr>
          <w:p w14:paraId="2712CDFE"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=48 мм, </w:t>
            </w:r>
            <w:r>
              <w:rPr>
                <w:rFonts w:eastAsia="Times New Roman" w:cs="Times New Roman"/>
                <w:sz w:val="22"/>
              </w:rPr>
              <w:t>L</w:t>
            </w:r>
            <w:r w:rsidRPr="002C55C4">
              <w:rPr>
                <w:rFonts w:eastAsia="Times New Roman" w:cs="Times New Roman"/>
                <w:sz w:val="22"/>
                <w:lang w:val="ru-RU"/>
              </w:rPr>
              <w:t>=40 м</w:t>
            </w:r>
          </w:p>
        </w:tc>
        <w:tc>
          <w:tcPr>
            <w:tcW w:w="0" w:type="dxa"/>
            <w:shd w:val="clear" w:color="auto" w:fill="FFFFFF"/>
            <w:tcMar>
              <w:top w:w="40" w:type="dxa"/>
              <w:left w:w="200" w:type="dxa"/>
              <w:bottom w:w="40" w:type="dxa"/>
              <w:right w:w="200" w:type="dxa"/>
            </w:tcMar>
            <w:vAlign w:val="center"/>
          </w:tcPr>
          <w:p w14:paraId="17755780" w14:textId="77777777" w:rsidR="0077287B" w:rsidRDefault="00E03954">
            <w:pPr>
              <w:jc w:val="center"/>
            </w:pPr>
            <w:r>
              <w:rPr>
                <w:rFonts w:eastAsia="Times New Roman" w:cs="Times New Roman"/>
                <w:sz w:val="22"/>
              </w:rPr>
              <w:t>569,64</w:t>
            </w:r>
          </w:p>
        </w:tc>
        <w:tc>
          <w:tcPr>
            <w:tcW w:w="0" w:type="dxa"/>
            <w:shd w:val="clear" w:color="auto" w:fill="FFFFFF"/>
            <w:tcMar>
              <w:top w:w="40" w:type="dxa"/>
              <w:left w:w="200" w:type="dxa"/>
              <w:bottom w:w="40" w:type="dxa"/>
              <w:right w:w="200" w:type="dxa"/>
            </w:tcMar>
            <w:vAlign w:val="center"/>
          </w:tcPr>
          <w:p w14:paraId="0BAA9542" w14:textId="77777777" w:rsidR="0077287B" w:rsidRDefault="00E03954">
            <w:pPr>
              <w:jc w:val="center"/>
            </w:pPr>
            <w:r>
              <w:rPr>
                <w:rFonts w:eastAsia="Times New Roman" w:cs="Times New Roman"/>
                <w:sz w:val="22"/>
              </w:rPr>
              <w:t>БС, ВБ</w:t>
            </w:r>
          </w:p>
        </w:tc>
      </w:tr>
      <w:tr w:rsidR="0077287B" w14:paraId="72546F12" w14:textId="77777777">
        <w:trPr>
          <w:jc w:val="center"/>
        </w:trPr>
        <w:tc>
          <w:tcPr>
            <w:tcW w:w="0" w:type="dxa"/>
            <w:vMerge/>
          </w:tcPr>
          <w:p w14:paraId="0E9943BE" w14:textId="77777777" w:rsidR="0077287B" w:rsidRDefault="0077287B"/>
        </w:tc>
        <w:tc>
          <w:tcPr>
            <w:tcW w:w="0" w:type="dxa"/>
            <w:vMerge/>
          </w:tcPr>
          <w:p w14:paraId="28C87E2E" w14:textId="77777777" w:rsidR="0077287B" w:rsidRDefault="0077287B"/>
        </w:tc>
        <w:tc>
          <w:tcPr>
            <w:tcW w:w="0" w:type="dxa"/>
            <w:shd w:val="clear" w:color="auto" w:fill="FFFFFF"/>
            <w:tcMar>
              <w:top w:w="40" w:type="dxa"/>
              <w:left w:w="200" w:type="dxa"/>
              <w:bottom w:w="40" w:type="dxa"/>
              <w:right w:w="200" w:type="dxa"/>
            </w:tcMar>
            <w:vAlign w:val="center"/>
          </w:tcPr>
          <w:p w14:paraId="2E9D805B"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=32 мм, </w:t>
            </w:r>
            <w:r>
              <w:rPr>
                <w:rFonts w:eastAsia="Times New Roman" w:cs="Times New Roman"/>
                <w:sz w:val="22"/>
              </w:rPr>
              <w:t>L</w:t>
            </w:r>
            <w:r w:rsidRPr="002C55C4">
              <w:rPr>
                <w:rFonts w:eastAsia="Times New Roman" w:cs="Times New Roman"/>
                <w:sz w:val="22"/>
                <w:lang w:val="ru-RU"/>
              </w:rPr>
              <w:t>=1264 м</w:t>
            </w:r>
          </w:p>
        </w:tc>
        <w:tc>
          <w:tcPr>
            <w:tcW w:w="0" w:type="dxa"/>
            <w:shd w:val="clear" w:color="auto" w:fill="FFFFFF"/>
            <w:tcMar>
              <w:top w:w="40" w:type="dxa"/>
              <w:left w:w="200" w:type="dxa"/>
              <w:bottom w:w="40" w:type="dxa"/>
              <w:right w:w="200" w:type="dxa"/>
            </w:tcMar>
            <w:vAlign w:val="center"/>
          </w:tcPr>
          <w:p w14:paraId="6B51EE22" w14:textId="77777777" w:rsidR="0077287B" w:rsidRDefault="00E03954">
            <w:pPr>
              <w:jc w:val="center"/>
            </w:pPr>
            <w:r>
              <w:rPr>
                <w:rFonts w:eastAsia="Times New Roman" w:cs="Times New Roman"/>
                <w:sz w:val="22"/>
              </w:rPr>
              <w:t>15070,22</w:t>
            </w:r>
          </w:p>
        </w:tc>
        <w:tc>
          <w:tcPr>
            <w:tcW w:w="0" w:type="dxa"/>
            <w:shd w:val="clear" w:color="auto" w:fill="FFFFFF"/>
            <w:tcMar>
              <w:top w:w="40" w:type="dxa"/>
              <w:left w:w="200" w:type="dxa"/>
              <w:bottom w:w="40" w:type="dxa"/>
              <w:right w:w="200" w:type="dxa"/>
            </w:tcMar>
            <w:vAlign w:val="center"/>
          </w:tcPr>
          <w:p w14:paraId="41298EB4" w14:textId="77777777" w:rsidR="0077287B" w:rsidRDefault="00E03954">
            <w:pPr>
              <w:jc w:val="center"/>
            </w:pPr>
            <w:r>
              <w:rPr>
                <w:rFonts w:eastAsia="Times New Roman" w:cs="Times New Roman"/>
                <w:sz w:val="22"/>
              </w:rPr>
              <w:t>БС, ВБ</w:t>
            </w:r>
          </w:p>
        </w:tc>
      </w:tr>
      <w:tr w:rsidR="0077287B" w14:paraId="1B8ACB0F" w14:textId="77777777">
        <w:trPr>
          <w:jc w:val="center"/>
        </w:trPr>
        <w:tc>
          <w:tcPr>
            <w:tcW w:w="0" w:type="dxa"/>
            <w:vMerge/>
          </w:tcPr>
          <w:p w14:paraId="2C360405" w14:textId="77777777" w:rsidR="0077287B" w:rsidRDefault="0077287B"/>
        </w:tc>
        <w:tc>
          <w:tcPr>
            <w:tcW w:w="0" w:type="dxa"/>
            <w:vMerge/>
          </w:tcPr>
          <w:p w14:paraId="2F44FEAC" w14:textId="77777777" w:rsidR="0077287B" w:rsidRDefault="0077287B"/>
        </w:tc>
        <w:tc>
          <w:tcPr>
            <w:tcW w:w="0" w:type="dxa"/>
            <w:shd w:val="clear" w:color="auto" w:fill="FFFFFF"/>
            <w:tcMar>
              <w:top w:w="40" w:type="dxa"/>
              <w:left w:w="200" w:type="dxa"/>
              <w:bottom w:w="40" w:type="dxa"/>
              <w:right w:w="200" w:type="dxa"/>
            </w:tcMar>
            <w:vAlign w:val="center"/>
          </w:tcPr>
          <w:p w14:paraId="04EAD192"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=32 мм, </w:t>
            </w:r>
            <w:r>
              <w:rPr>
                <w:rFonts w:eastAsia="Times New Roman" w:cs="Times New Roman"/>
                <w:sz w:val="22"/>
              </w:rPr>
              <w:t>L</w:t>
            </w:r>
            <w:r w:rsidRPr="002C55C4">
              <w:rPr>
                <w:rFonts w:eastAsia="Times New Roman" w:cs="Times New Roman"/>
                <w:sz w:val="22"/>
                <w:lang w:val="ru-RU"/>
              </w:rPr>
              <w:t>=240 м</w:t>
            </w:r>
          </w:p>
        </w:tc>
        <w:tc>
          <w:tcPr>
            <w:tcW w:w="0" w:type="dxa"/>
            <w:shd w:val="clear" w:color="auto" w:fill="FFFFFF"/>
            <w:tcMar>
              <w:top w:w="40" w:type="dxa"/>
              <w:left w:w="200" w:type="dxa"/>
              <w:bottom w:w="40" w:type="dxa"/>
              <w:right w:w="200" w:type="dxa"/>
            </w:tcMar>
            <w:vAlign w:val="center"/>
          </w:tcPr>
          <w:p w14:paraId="3F7693A6" w14:textId="77777777" w:rsidR="0077287B" w:rsidRDefault="00E03954">
            <w:pPr>
              <w:jc w:val="center"/>
            </w:pPr>
            <w:r>
              <w:rPr>
                <w:rFonts w:eastAsia="Times New Roman" w:cs="Times New Roman"/>
                <w:sz w:val="22"/>
              </w:rPr>
              <w:t>2861,43</w:t>
            </w:r>
          </w:p>
        </w:tc>
        <w:tc>
          <w:tcPr>
            <w:tcW w:w="0" w:type="dxa"/>
            <w:shd w:val="clear" w:color="auto" w:fill="FFFFFF"/>
            <w:tcMar>
              <w:top w:w="40" w:type="dxa"/>
              <w:left w:w="200" w:type="dxa"/>
              <w:bottom w:w="40" w:type="dxa"/>
              <w:right w:w="200" w:type="dxa"/>
            </w:tcMar>
            <w:vAlign w:val="center"/>
          </w:tcPr>
          <w:p w14:paraId="430B1754" w14:textId="77777777" w:rsidR="0077287B" w:rsidRDefault="00E03954">
            <w:pPr>
              <w:jc w:val="center"/>
            </w:pPr>
            <w:r>
              <w:rPr>
                <w:rFonts w:eastAsia="Times New Roman" w:cs="Times New Roman"/>
                <w:sz w:val="22"/>
              </w:rPr>
              <w:t>БС, ВБ</w:t>
            </w:r>
          </w:p>
        </w:tc>
      </w:tr>
      <w:tr w:rsidR="0077287B" w14:paraId="5F8ED3AA" w14:textId="77777777">
        <w:trPr>
          <w:jc w:val="center"/>
        </w:trPr>
        <w:tc>
          <w:tcPr>
            <w:tcW w:w="0" w:type="dxa"/>
            <w:vMerge/>
          </w:tcPr>
          <w:p w14:paraId="369CB440" w14:textId="77777777" w:rsidR="0077287B" w:rsidRDefault="0077287B"/>
        </w:tc>
        <w:tc>
          <w:tcPr>
            <w:tcW w:w="0" w:type="dxa"/>
            <w:vMerge/>
          </w:tcPr>
          <w:p w14:paraId="34BBBEC3" w14:textId="77777777" w:rsidR="0077287B" w:rsidRDefault="0077287B"/>
        </w:tc>
        <w:tc>
          <w:tcPr>
            <w:tcW w:w="0" w:type="dxa"/>
            <w:shd w:val="clear" w:color="auto" w:fill="FFFFFF"/>
            <w:tcMar>
              <w:top w:w="40" w:type="dxa"/>
              <w:left w:w="200" w:type="dxa"/>
              <w:bottom w:w="40" w:type="dxa"/>
              <w:right w:w="200" w:type="dxa"/>
            </w:tcMar>
            <w:vAlign w:val="center"/>
          </w:tcPr>
          <w:p w14:paraId="21920B92"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=32 мм, </w:t>
            </w:r>
            <w:r>
              <w:rPr>
                <w:rFonts w:eastAsia="Times New Roman" w:cs="Times New Roman"/>
                <w:sz w:val="22"/>
              </w:rPr>
              <w:t>L</w:t>
            </w:r>
            <w:r w:rsidRPr="002C55C4">
              <w:rPr>
                <w:rFonts w:eastAsia="Times New Roman" w:cs="Times New Roman"/>
                <w:sz w:val="22"/>
                <w:lang w:val="ru-RU"/>
              </w:rPr>
              <w:t>=212 м</w:t>
            </w:r>
          </w:p>
        </w:tc>
        <w:tc>
          <w:tcPr>
            <w:tcW w:w="0" w:type="dxa"/>
            <w:shd w:val="clear" w:color="auto" w:fill="FFFFFF"/>
            <w:tcMar>
              <w:top w:w="40" w:type="dxa"/>
              <w:left w:w="200" w:type="dxa"/>
              <w:bottom w:w="40" w:type="dxa"/>
              <w:right w:w="200" w:type="dxa"/>
            </w:tcMar>
            <w:vAlign w:val="center"/>
          </w:tcPr>
          <w:p w14:paraId="7AD29383" w14:textId="77777777" w:rsidR="0077287B" w:rsidRDefault="00E03954">
            <w:pPr>
              <w:jc w:val="center"/>
            </w:pPr>
            <w:r>
              <w:rPr>
                <w:rFonts w:eastAsia="Times New Roman" w:cs="Times New Roman"/>
                <w:sz w:val="22"/>
              </w:rPr>
              <w:t>2527,60</w:t>
            </w:r>
          </w:p>
        </w:tc>
        <w:tc>
          <w:tcPr>
            <w:tcW w:w="0" w:type="dxa"/>
            <w:shd w:val="clear" w:color="auto" w:fill="FFFFFF"/>
            <w:tcMar>
              <w:top w:w="40" w:type="dxa"/>
              <w:left w:w="200" w:type="dxa"/>
              <w:bottom w:w="40" w:type="dxa"/>
              <w:right w:w="200" w:type="dxa"/>
            </w:tcMar>
            <w:vAlign w:val="center"/>
          </w:tcPr>
          <w:p w14:paraId="7B72009F" w14:textId="77777777" w:rsidR="0077287B" w:rsidRDefault="00E03954">
            <w:pPr>
              <w:jc w:val="center"/>
            </w:pPr>
            <w:r>
              <w:rPr>
                <w:rFonts w:eastAsia="Times New Roman" w:cs="Times New Roman"/>
                <w:sz w:val="22"/>
              </w:rPr>
              <w:t>БС, ВБ</w:t>
            </w:r>
          </w:p>
        </w:tc>
      </w:tr>
      <w:tr w:rsidR="0077287B" w14:paraId="5C64ADA7" w14:textId="77777777">
        <w:trPr>
          <w:jc w:val="center"/>
        </w:trPr>
        <w:tc>
          <w:tcPr>
            <w:tcW w:w="0" w:type="dxa"/>
            <w:vMerge/>
          </w:tcPr>
          <w:p w14:paraId="055AFD00" w14:textId="77777777" w:rsidR="0077287B" w:rsidRDefault="0077287B"/>
        </w:tc>
        <w:tc>
          <w:tcPr>
            <w:tcW w:w="0" w:type="dxa"/>
            <w:vMerge/>
          </w:tcPr>
          <w:p w14:paraId="0EA88D1E" w14:textId="77777777" w:rsidR="0077287B" w:rsidRDefault="0077287B"/>
        </w:tc>
        <w:tc>
          <w:tcPr>
            <w:tcW w:w="0" w:type="dxa"/>
            <w:shd w:val="clear" w:color="auto" w:fill="FFFFFF"/>
            <w:tcMar>
              <w:top w:w="40" w:type="dxa"/>
              <w:left w:w="200" w:type="dxa"/>
              <w:bottom w:w="40" w:type="dxa"/>
              <w:right w:w="200" w:type="dxa"/>
            </w:tcMar>
            <w:vAlign w:val="center"/>
          </w:tcPr>
          <w:p w14:paraId="733A8080"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=32 мм, </w:t>
            </w:r>
            <w:r>
              <w:rPr>
                <w:rFonts w:eastAsia="Times New Roman" w:cs="Times New Roman"/>
                <w:sz w:val="22"/>
              </w:rPr>
              <w:t>L</w:t>
            </w:r>
            <w:r w:rsidRPr="002C55C4">
              <w:rPr>
                <w:rFonts w:eastAsia="Times New Roman" w:cs="Times New Roman"/>
                <w:sz w:val="22"/>
                <w:lang w:val="ru-RU"/>
              </w:rPr>
              <w:t>=116 м</w:t>
            </w:r>
          </w:p>
        </w:tc>
        <w:tc>
          <w:tcPr>
            <w:tcW w:w="0" w:type="dxa"/>
            <w:shd w:val="clear" w:color="auto" w:fill="FFFFFF"/>
            <w:tcMar>
              <w:top w:w="40" w:type="dxa"/>
              <w:left w:w="200" w:type="dxa"/>
              <w:bottom w:w="40" w:type="dxa"/>
              <w:right w:w="200" w:type="dxa"/>
            </w:tcMar>
            <w:vAlign w:val="center"/>
          </w:tcPr>
          <w:p w14:paraId="2660AF14" w14:textId="77777777" w:rsidR="0077287B" w:rsidRDefault="00E03954">
            <w:pPr>
              <w:jc w:val="center"/>
            </w:pPr>
            <w:r>
              <w:rPr>
                <w:rFonts w:eastAsia="Times New Roman" w:cs="Times New Roman"/>
                <w:sz w:val="22"/>
              </w:rPr>
              <w:t>1383,03</w:t>
            </w:r>
          </w:p>
        </w:tc>
        <w:tc>
          <w:tcPr>
            <w:tcW w:w="0" w:type="dxa"/>
            <w:shd w:val="clear" w:color="auto" w:fill="FFFFFF"/>
            <w:tcMar>
              <w:top w:w="40" w:type="dxa"/>
              <w:left w:w="200" w:type="dxa"/>
              <w:bottom w:w="40" w:type="dxa"/>
              <w:right w:w="200" w:type="dxa"/>
            </w:tcMar>
            <w:vAlign w:val="center"/>
          </w:tcPr>
          <w:p w14:paraId="6629606A" w14:textId="77777777" w:rsidR="0077287B" w:rsidRDefault="00E03954">
            <w:pPr>
              <w:jc w:val="center"/>
            </w:pPr>
            <w:r>
              <w:rPr>
                <w:rFonts w:eastAsia="Times New Roman" w:cs="Times New Roman"/>
                <w:sz w:val="22"/>
              </w:rPr>
              <w:t>БС, ВБ</w:t>
            </w:r>
          </w:p>
        </w:tc>
      </w:tr>
      <w:tr w:rsidR="0077287B" w14:paraId="26A5009E" w14:textId="77777777">
        <w:trPr>
          <w:jc w:val="center"/>
        </w:trPr>
        <w:tc>
          <w:tcPr>
            <w:tcW w:w="0" w:type="dxa"/>
            <w:vMerge/>
          </w:tcPr>
          <w:p w14:paraId="1D66D622" w14:textId="77777777" w:rsidR="0077287B" w:rsidRDefault="0077287B"/>
        </w:tc>
        <w:tc>
          <w:tcPr>
            <w:tcW w:w="0" w:type="dxa"/>
            <w:vMerge/>
          </w:tcPr>
          <w:p w14:paraId="0D319080" w14:textId="77777777" w:rsidR="0077287B" w:rsidRDefault="0077287B"/>
        </w:tc>
        <w:tc>
          <w:tcPr>
            <w:tcW w:w="0" w:type="dxa"/>
            <w:shd w:val="clear" w:color="auto" w:fill="FFFFFF"/>
            <w:tcMar>
              <w:top w:w="40" w:type="dxa"/>
              <w:left w:w="200" w:type="dxa"/>
              <w:bottom w:w="40" w:type="dxa"/>
              <w:right w:w="200" w:type="dxa"/>
            </w:tcMar>
            <w:vAlign w:val="center"/>
          </w:tcPr>
          <w:p w14:paraId="4181302D"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=32 мм, </w:t>
            </w:r>
            <w:r>
              <w:rPr>
                <w:rFonts w:eastAsia="Times New Roman" w:cs="Times New Roman"/>
                <w:sz w:val="22"/>
              </w:rPr>
              <w:t>L</w:t>
            </w:r>
            <w:r w:rsidRPr="002C55C4">
              <w:rPr>
                <w:rFonts w:eastAsia="Times New Roman" w:cs="Times New Roman"/>
                <w:sz w:val="22"/>
                <w:lang w:val="ru-RU"/>
              </w:rPr>
              <w:t>=516 м</w:t>
            </w:r>
          </w:p>
        </w:tc>
        <w:tc>
          <w:tcPr>
            <w:tcW w:w="0" w:type="dxa"/>
            <w:shd w:val="clear" w:color="auto" w:fill="FFFFFF"/>
            <w:tcMar>
              <w:top w:w="40" w:type="dxa"/>
              <w:left w:w="200" w:type="dxa"/>
              <w:bottom w:w="40" w:type="dxa"/>
              <w:right w:w="200" w:type="dxa"/>
            </w:tcMar>
            <w:vAlign w:val="center"/>
          </w:tcPr>
          <w:p w14:paraId="14221899" w14:textId="77777777" w:rsidR="0077287B" w:rsidRDefault="00E03954">
            <w:pPr>
              <w:jc w:val="center"/>
            </w:pPr>
            <w:r>
              <w:rPr>
                <w:rFonts w:eastAsia="Times New Roman" w:cs="Times New Roman"/>
                <w:sz w:val="22"/>
              </w:rPr>
              <w:t>6152,08</w:t>
            </w:r>
          </w:p>
        </w:tc>
        <w:tc>
          <w:tcPr>
            <w:tcW w:w="0" w:type="dxa"/>
            <w:shd w:val="clear" w:color="auto" w:fill="FFFFFF"/>
            <w:tcMar>
              <w:top w:w="40" w:type="dxa"/>
              <w:left w:w="200" w:type="dxa"/>
              <w:bottom w:w="40" w:type="dxa"/>
              <w:right w:w="200" w:type="dxa"/>
            </w:tcMar>
            <w:vAlign w:val="center"/>
          </w:tcPr>
          <w:p w14:paraId="7B166EC9" w14:textId="77777777" w:rsidR="0077287B" w:rsidRDefault="00E03954">
            <w:pPr>
              <w:jc w:val="center"/>
            </w:pPr>
            <w:r>
              <w:rPr>
                <w:rFonts w:eastAsia="Times New Roman" w:cs="Times New Roman"/>
                <w:sz w:val="22"/>
              </w:rPr>
              <w:t>БС, ВБ</w:t>
            </w:r>
          </w:p>
        </w:tc>
      </w:tr>
      <w:tr w:rsidR="0077287B" w14:paraId="4E830056" w14:textId="77777777">
        <w:trPr>
          <w:jc w:val="center"/>
        </w:trPr>
        <w:tc>
          <w:tcPr>
            <w:tcW w:w="0" w:type="dxa"/>
            <w:vMerge/>
          </w:tcPr>
          <w:p w14:paraId="231580F2" w14:textId="77777777" w:rsidR="0077287B" w:rsidRDefault="0077287B"/>
        </w:tc>
        <w:tc>
          <w:tcPr>
            <w:tcW w:w="0" w:type="dxa"/>
            <w:vMerge/>
          </w:tcPr>
          <w:p w14:paraId="0B008BB3" w14:textId="77777777" w:rsidR="0077287B" w:rsidRDefault="0077287B"/>
        </w:tc>
        <w:tc>
          <w:tcPr>
            <w:tcW w:w="0" w:type="dxa"/>
            <w:shd w:val="clear" w:color="auto" w:fill="FFFFFF"/>
            <w:tcMar>
              <w:top w:w="40" w:type="dxa"/>
              <w:left w:w="200" w:type="dxa"/>
              <w:bottom w:w="40" w:type="dxa"/>
              <w:right w:w="200" w:type="dxa"/>
            </w:tcMar>
            <w:vAlign w:val="center"/>
          </w:tcPr>
          <w:p w14:paraId="2EFC05F4"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=32 мм, </w:t>
            </w:r>
            <w:r>
              <w:rPr>
                <w:rFonts w:eastAsia="Times New Roman" w:cs="Times New Roman"/>
                <w:sz w:val="22"/>
              </w:rPr>
              <w:t>L</w:t>
            </w:r>
            <w:r w:rsidRPr="002C55C4">
              <w:rPr>
                <w:rFonts w:eastAsia="Times New Roman" w:cs="Times New Roman"/>
                <w:sz w:val="22"/>
                <w:lang w:val="ru-RU"/>
              </w:rPr>
              <w:t>=160 м</w:t>
            </w:r>
          </w:p>
        </w:tc>
        <w:tc>
          <w:tcPr>
            <w:tcW w:w="0" w:type="dxa"/>
            <w:shd w:val="clear" w:color="auto" w:fill="FFFFFF"/>
            <w:tcMar>
              <w:top w:w="40" w:type="dxa"/>
              <w:left w:w="200" w:type="dxa"/>
              <w:bottom w:w="40" w:type="dxa"/>
              <w:right w:w="200" w:type="dxa"/>
            </w:tcMar>
            <w:vAlign w:val="center"/>
          </w:tcPr>
          <w:p w14:paraId="157D36C3" w14:textId="77777777" w:rsidR="0077287B" w:rsidRDefault="00E03954">
            <w:pPr>
              <w:jc w:val="center"/>
            </w:pPr>
            <w:r>
              <w:rPr>
                <w:rFonts w:eastAsia="Times New Roman" w:cs="Times New Roman"/>
                <w:sz w:val="22"/>
              </w:rPr>
              <w:t>1907,62</w:t>
            </w:r>
          </w:p>
        </w:tc>
        <w:tc>
          <w:tcPr>
            <w:tcW w:w="0" w:type="dxa"/>
            <w:shd w:val="clear" w:color="auto" w:fill="FFFFFF"/>
            <w:tcMar>
              <w:top w:w="40" w:type="dxa"/>
              <w:left w:w="200" w:type="dxa"/>
              <w:bottom w:w="40" w:type="dxa"/>
              <w:right w:w="200" w:type="dxa"/>
            </w:tcMar>
            <w:vAlign w:val="center"/>
          </w:tcPr>
          <w:p w14:paraId="7FAA9780" w14:textId="77777777" w:rsidR="0077287B" w:rsidRDefault="00E03954">
            <w:pPr>
              <w:jc w:val="center"/>
            </w:pPr>
            <w:r>
              <w:rPr>
                <w:rFonts w:eastAsia="Times New Roman" w:cs="Times New Roman"/>
                <w:sz w:val="22"/>
              </w:rPr>
              <w:t>БС, ВБ</w:t>
            </w:r>
          </w:p>
        </w:tc>
      </w:tr>
      <w:tr w:rsidR="0077287B" w14:paraId="40AFED54" w14:textId="77777777">
        <w:trPr>
          <w:jc w:val="center"/>
        </w:trPr>
        <w:tc>
          <w:tcPr>
            <w:tcW w:w="0" w:type="dxa"/>
            <w:vMerge/>
          </w:tcPr>
          <w:p w14:paraId="12B0C062" w14:textId="77777777" w:rsidR="0077287B" w:rsidRDefault="0077287B"/>
        </w:tc>
        <w:tc>
          <w:tcPr>
            <w:tcW w:w="0" w:type="dxa"/>
            <w:vMerge/>
          </w:tcPr>
          <w:p w14:paraId="21D11A9D" w14:textId="77777777" w:rsidR="0077287B" w:rsidRDefault="0077287B"/>
        </w:tc>
        <w:tc>
          <w:tcPr>
            <w:tcW w:w="0" w:type="dxa"/>
            <w:shd w:val="clear" w:color="auto" w:fill="FFFFFF"/>
            <w:tcMar>
              <w:top w:w="40" w:type="dxa"/>
              <w:left w:w="200" w:type="dxa"/>
              <w:bottom w:w="40" w:type="dxa"/>
              <w:right w:w="200" w:type="dxa"/>
            </w:tcMar>
            <w:vAlign w:val="center"/>
          </w:tcPr>
          <w:p w14:paraId="6DF6B68C"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=159 мм, </w:t>
            </w:r>
            <w:r>
              <w:rPr>
                <w:rFonts w:eastAsia="Times New Roman" w:cs="Times New Roman"/>
                <w:sz w:val="22"/>
              </w:rPr>
              <w:t>L</w:t>
            </w:r>
            <w:r w:rsidRPr="002C55C4">
              <w:rPr>
                <w:rFonts w:eastAsia="Times New Roman" w:cs="Times New Roman"/>
                <w:sz w:val="22"/>
                <w:lang w:val="ru-RU"/>
              </w:rPr>
              <w:t>=328 м</w:t>
            </w:r>
          </w:p>
        </w:tc>
        <w:tc>
          <w:tcPr>
            <w:tcW w:w="0" w:type="dxa"/>
            <w:shd w:val="clear" w:color="auto" w:fill="FFFFFF"/>
            <w:tcMar>
              <w:top w:w="40" w:type="dxa"/>
              <w:left w:w="200" w:type="dxa"/>
              <w:bottom w:w="40" w:type="dxa"/>
              <w:right w:w="200" w:type="dxa"/>
            </w:tcMar>
            <w:vAlign w:val="center"/>
          </w:tcPr>
          <w:p w14:paraId="2CC61DEF" w14:textId="77777777" w:rsidR="0077287B" w:rsidRDefault="00E03954">
            <w:pPr>
              <w:jc w:val="center"/>
            </w:pPr>
            <w:r>
              <w:rPr>
                <w:rFonts w:eastAsia="Times New Roman" w:cs="Times New Roman"/>
                <w:sz w:val="22"/>
              </w:rPr>
              <w:t>6157,80</w:t>
            </w:r>
          </w:p>
        </w:tc>
        <w:tc>
          <w:tcPr>
            <w:tcW w:w="0" w:type="dxa"/>
            <w:shd w:val="clear" w:color="auto" w:fill="FFFFFF"/>
            <w:tcMar>
              <w:top w:w="40" w:type="dxa"/>
              <w:left w:w="200" w:type="dxa"/>
              <w:bottom w:w="40" w:type="dxa"/>
              <w:right w:w="200" w:type="dxa"/>
            </w:tcMar>
            <w:vAlign w:val="center"/>
          </w:tcPr>
          <w:p w14:paraId="47772414" w14:textId="77777777" w:rsidR="0077287B" w:rsidRDefault="00E03954">
            <w:pPr>
              <w:jc w:val="center"/>
            </w:pPr>
            <w:r>
              <w:rPr>
                <w:rFonts w:eastAsia="Times New Roman" w:cs="Times New Roman"/>
                <w:sz w:val="22"/>
              </w:rPr>
              <w:t>БС, ВБ</w:t>
            </w:r>
          </w:p>
        </w:tc>
      </w:tr>
      <w:tr w:rsidR="0077287B" w14:paraId="11EC6059" w14:textId="77777777">
        <w:trPr>
          <w:jc w:val="center"/>
        </w:trPr>
        <w:tc>
          <w:tcPr>
            <w:tcW w:w="0" w:type="dxa"/>
            <w:vMerge/>
          </w:tcPr>
          <w:p w14:paraId="38309618" w14:textId="77777777" w:rsidR="0077287B" w:rsidRDefault="0077287B"/>
        </w:tc>
        <w:tc>
          <w:tcPr>
            <w:tcW w:w="0" w:type="dxa"/>
            <w:vMerge/>
          </w:tcPr>
          <w:p w14:paraId="3AFAE3BF" w14:textId="77777777" w:rsidR="0077287B" w:rsidRDefault="0077287B"/>
        </w:tc>
        <w:tc>
          <w:tcPr>
            <w:tcW w:w="0" w:type="dxa"/>
            <w:shd w:val="clear" w:color="auto" w:fill="FFFFFF"/>
            <w:tcMar>
              <w:top w:w="40" w:type="dxa"/>
              <w:left w:w="200" w:type="dxa"/>
              <w:bottom w:w="40" w:type="dxa"/>
              <w:right w:w="200" w:type="dxa"/>
            </w:tcMar>
            <w:vAlign w:val="center"/>
          </w:tcPr>
          <w:p w14:paraId="45FFE5BC"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=108 мм, </w:t>
            </w:r>
            <w:r>
              <w:rPr>
                <w:rFonts w:eastAsia="Times New Roman" w:cs="Times New Roman"/>
                <w:sz w:val="22"/>
              </w:rPr>
              <w:t>L</w:t>
            </w:r>
            <w:r w:rsidRPr="002C55C4">
              <w:rPr>
                <w:rFonts w:eastAsia="Times New Roman" w:cs="Times New Roman"/>
                <w:sz w:val="22"/>
                <w:lang w:val="ru-RU"/>
              </w:rPr>
              <w:t>=1508 м</w:t>
            </w:r>
          </w:p>
        </w:tc>
        <w:tc>
          <w:tcPr>
            <w:tcW w:w="0" w:type="dxa"/>
            <w:shd w:val="clear" w:color="auto" w:fill="FFFFFF"/>
            <w:tcMar>
              <w:top w:w="40" w:type="dxa"/>
              <w:left w:w="200" w:type="dxa"/>
              <w:bottom w:w="40" w:type="dxa"/>
              <w:right w:w="200" w:type="dxa"/>
            </w:tcMar>
            <w:vAlign w:val="center"/>
          </w:tcPr>
          <w:p w14:paraId="051D44DA" w14:textId="77777777" w:rsidR="0077287B" w:rsidRDefault="00E03954">
            <w:pPr>
              <w:jc w:val="center"/>
            </w:pPr>
            <w:r>
              <w:rPr>
                <w:rFonts w:eastAsia="Times New Roman" w:cs="Times New Roman"/>
                <w:sz w:val="22"/>
              </w:rPr>
              <w:t>23745,77</w:t>
            </w:r>
          </w:p>
        </w:tc>
        <w:tc>
          <w:tcPr>
            <w:tcW w:w="0" w:type="dxa"/>
            <w:shd w:val="clear" w:color="auto" w:fill="FFFFFF"/>
            <w:tcMar>
              <w:top w:w="40" w:type="dxa"/>
              <w:left w:w="200" w:type="dxa"/>
              <w:bottom w:w="40" w:type="dxa"/>
              <w:right w:w="200" w:type="dxa"/>
            </w:tcMar>
            <w:vAlign w:val="center"/>
          </w:tcPr>
          <w:p w14:paraId="4EE713B8" w14:textId="77777777" w:rsidR="0077287B" w:rsidRDefault="00E03954">
            <w:pPr>
              <w:jc w:val="center"/>
            </w:pPr>
            <w:r>
              <w:rPr>
                <w:rFonts w:eastAsia="Times New Roman" w:cs="Times New Roman"/>
                <w:sz w:val="22"/>
              </w:rPr>
              <w:t>БС, ВБ</w:t>
            </w:r>
          </w:p>
        </w:tc>
      </w:tr>
      <w:tr w:rsidR="0077287B" w14:paraId="1E833E84" w14:textId="77777777">
        <w:trPr>
          <w:jc w:val="center"/>
        </w:trPr>
        <w:tc>
          <w:tcPr>
            <w:tcW w:w="0" w:type="dxa"/>
            <w:vMerge/>
          </w:tcPr>
          <w:p w14:paraId="3438FC64" w14:textId="77777777" w:rsidR="0077287B" w:rsidRDefault="0077287B"/>
        </w:tc>
        <w:tc>
          <w:tcPr>
            <w:tcW w:w="0" w:type="dxa"/>
            <w:vMerge/>
          </w:tcPr>
          <w:p w14:paraId="09375BCD" w14:textId="77777777" w:rsidR="0077287B" w:rsidRDefault="0077287B"/>
        </w:tc>
        <w:tc>
          <w:tcPr>
            <w:tcW w:w="0" w:type="dxa"/>
            <w:shd w:val="clear" w:color="auto" w:fill="FFFFFF"/>
            <w:tcMar>
              <w:top w:w="40" w:type="dxa"/>
              <w:left w:w="200" w:type="dxa"/>
              <w:bottom w:w="40" w:type="dxa"/>
              <w:right w:w="200" w:type="dxa"/>
            </w:tcMar>
            <w:vAlign w:val="center"/>
          </w:tcPr>
          <w:p w14:paraId="2BC9884A"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=89 мм, </w:t>
            </w:r>
            <w:r>
              <w:rPr>
                <w:rFonts w:eastAsia="Times New Roman" w:cs="Times New Roman"/>
                <w:sz w:val="22"/>
              </w:rPr>
              <w:t>L</w:t>
            </w:r>
            <w:r w:rsidRPr="002C55C4">
              <w:rPr>
                <w:rFonts w:eastAsia="Times New Roman" w:cs="Times New Roman"/>
                <w:sz w:val="22"/>
                <w:lang w:val="ru-RU"/>
              </w:rPr>
              <w:t>=596 м</w:t>
            </w:r>
          </w:p>
        </w:tc>
        <w:tc>
          <w:tcPr>
            <w:tcW w:w="0" w:type="dxa"/>
            <w:shd w:val="clear" w:color="auto" w:fill="FFFFFF"/>
            <w:tcMar>
              <w:top w:w="40" w:type="dxa"/>
              <w:left w:w="200" w:type="dxa"/>
              <w:bottom w:w="40" w:type="dxa"/>
              <w:right w:w="200" w:type="dxa"/>
            </w:tcMar>
            <w:vAlign w:val="center"/>
          </w:tcPr>
          <w:p w14:paraId="6D7E36ED" w14:textId="77777777" w:rsidR="0077287B" w:rsidRDefault="00E03954">
            <w:pPr>
              <w:jc w:val="center"/>
            </w:pPr>
            <w:r>
              <w:rPr>
                <w:rFonts w:eastAsia="Times New Roman" w:cs="Times New Roman"/>
                <w:sz w:val="22"/>
              </w:rPr>
              <w:t>7895,44</w:t>
            </w:r>
          </w:p>
        </w:tc>
        <w:tc>
          <w:tcPr>
            <w:tcW w:w="0" w:type="dxa"/>
            <w:shd w:val="clear" w:color="auto" w:fill="FFFFFF"/>
            <w:tcMar>
              <w:top w:w="40" w:type="dxa"/>
              <w:left w:w="200" w:type="dxa"/>
              <w:bottom w:w="40" w:type="dxa"/>
              <w:right w:w="200" w:type="dxa"/>
            </w:tcMar>
            <w:vAlign w:val="center"/>
          </w:tcPr>
          <w:p w14:paraId="1E0E1D35" w14:textId="77777777" w:rsidR="0077287B" w:rsidRDefault="00E03954">
            <w:pPr>
              <w:jc w:val="center"/>
            </w:pPr>
            <w:r>
              <w:rPr>
                <w:rFonts w:eastAsia="Times New Roman" w:cs="Times New Roman"/>
                <w:sz w:val="22"/>
              </w:rPr>
              <w:t>БС, ВБ</w:t>
            </w:r>
          </w:p>
        </w:tc>
      </w:tr>
      <w:tr w:rsidR="0077287B" w14:paraId="3419921B" w14:textId="77777777">
        <w:trPr>
          <w:jc w:val="center"/>
        </w:trPr>
        <w:tc>
          <w:tcPr>
            <w:tcW w:w="0" w:type="dxa"/>
            <w:vMerge/>
          </w:tcPr>
          <w:p w14:paraId="2C0213A3" w14:textId="77777777" w:rsidR="0077287B" w:rsidRDefault="0077287B"/>
        </w:tc>
        <w:tc>
          <w:tcPr>
            <w:tcW w:w="0" w:type="dxa"/>
            <w:vMerge/>
          </w:tcPr>
          <w:p w14:paraId="66B82B34" w14:textId="77777777" w:rsidR="0077287B" w:rsidRDefault="0077287B"/>
        </w:tc>
        <w:tc>
          <w:tcPr>
            <w:tcW w:w="0" w:type="dxa"/>
            <w:shd w:val="clear" w:color="auto" w:fill="FFFFFF"/>
            <w:tcMar>
              <w:top w:w="40" w:type="dxa"/>
              <w:left w:w="200" w:type="dxa"/>
              <w:bottom w:w="40" w:type="dxa"/>
              <w:right w:w="200" w:type="dxa"/>
            </w:tcMar>
            <w:vAlign w:val="center"/>
          </w:tcPr>
          <w:p w14:paraId="425E65AC"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=76 мм, </w:t>
            </w:r>
            <w:r>
              <w:rPr>
                <w:rFonts w:eastAsia="Times New Roman" w:cs="Times New Roman"/>
                <w:sz w:val="22"/>
              </w:rPr>
              <w:t>L</w:t>
            </w:r>
            <w:r w:rsidRPr="002C55C4">
              <w:rPr>
                <w:rFonts w:eastAsia="Times New Roman" w:cs="Times New Roman"/>
                <w:sz w:val="22"/>
                <w:lang w:val="ru-RU"/>
              </w:rPr>
              <w:t>=330 м</w:t>
            </w:r>
          </w:p>
        </w:tc>
        <w:tc>
          <w:tcPr>
            <w:tcW w:w="0" w:type="dxa"/>
            <w:shd w:val="clear" w:color="auto" w:fill="FFFFFF"/>
            <w:tcMar>
              <w:top w:w="40" w:type="dxa"/>
              <w:left w:w="200" w:type="dxa"/>
              <w:bottom w:w="40" w:type="dxa"/>
              <w:right w:w="200" w:type="dxa"/>
            </w:tcMar>
            <w:vAlign w:val="center"/>
          </w:tcPr>
          <w:p w14:paraId="3A6F5405" w14:textId="77777777" w:rsidR="0077287B" w:rsidRDefault="00E03954">
            <w:pPr>
              <w:jc w:val="center"/>
            </w:pPr>
            <w:r>
              <w:rPr>
                <w:rFonts w:eastAsia="Times New Roman" w:cs="Times New Roman"/>
                <w:sz w:val="22"/>
              </w:rPr>
              <w:t>4371,64</w:t>
            </w:r>
          </w:p>
        </w:tc>
        <w:tc>
          <w:tcPr>
            <w:tcW w:w="0" w:type="dxa"/>
            <w:shd w:val="clear" w:color="auto" w:fill="FFFFFF"/>
            <w:tcMar>
              <w:top w:w="40" w:type="dxa"/>
              <w:left w:w="200" w:type="dxa"/>
              <w:bottom w:w="40" w:type="dxa"/>
              <w:right w:w="200" w:type="dxa"/>
            </w:tcMar>
            <w:vAlign w:val="center"/>
          </w:tcPr>
          <w:p w14:paraId="5BF72A2B" w14:textId="77777777" w:rsidR="0077287B" w:rsidRDefault="00E03954">
            <w:pPr>
              <w:jc w:val="center"/>
            </w:pPr>
            <w:r>
              <w:rPr>
                <w:rFonts w:eastAsia="Times New Roman" w:cs="Times New Roman"/>
                <w:sz w:val="22"/>
              </w:rPr>
              <w:t>БС, ВБ</w:t>
            </w:r>
          </w:p>
        </w:tc>
      </w:tr>
      <w:tr w:rsidR="0077287B" w14:paraId="5A964258" w14:textId="77777777">
        <w:trPr>
          <w:jc w:val="center"/>
        </w:trPr>
        <w:tc>
          <w:tcPr>
            <w:tcW w:w="0" w:type="dxa"/>
            <w:vMerge/>
          </w:tcPr>
          <w:p w14:paraId="5406F185" w14:textId="77777777" w:rsidR="0077287B" w:rsidRDefault="0077287B"/>
        </w:tc>
        <w:tc>
          <w:tcPr>
            <w:tcW w:w="0" w:type="dxa"/>
            <w:vMerge/>
          </w:tcPr>
          <w:p w14:paraId="296C61BF" w14:textId="77777777" w:rsidR="0077287B" w:rsidRDefault="0077287B"/>
        </w:tc>
        <w:tc>
          <w:tcPr>
            <w:tcW w:w="0" w:type="dxa"/>
            <w:shd w:val="clear" w:color="auto" w:fill="FFFFFF"/>
            <w:tcMar>
              <w:top w:w="40" w:type="dxa"/>
              <w:left w:w="200" w:type="dxa"/>
              <w:bottom w:w="40" w:type="dxa"/>
              <w:right w:w="200" w:type="dxa"/>
            </w:tcMar>
            <w:vAlign w:val="center"/>
          </w:tcPr>
          <w:p w14:paraId="3DEE9B7A"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=57 мм, </w:t>
            </w:r>
            <w:r>
              <w:rPr>
                <w:rFonts w:eastAsia="Times New Roman" w:cs="Times New Roman"/>
                <w:sz w:val="22"/>
              </w:rPr>
              <w:t>L</w:t>
            </w:r>
            <w:r w:rsidRPr="002C55C4">
              <w:rPr>
                <w:rFonts w:eastAsia="Times New Roman" w:cs="Times New Roman"/>
                <w:sz w:val="22"/>
                <w:lang w:val="ru-RU"/>
              </w:rPr>
              <w:t>=446 м</w:t>
            </w:r>
          </w:p>
        </w:tc>
        <w:tc>
          <w:tcPr>
            <w:tcW w:w="0" w:type="dxa"/>
            <w:shd w:val="clear" w:color="auto" w:fill="FFFFFF"/>
            <w:tcMar>
              <w:top w:w="40" w:type="dxa"/>
              <w:left w:w="200" w:type="dxa"/>
              <w:bottom w:w="40" w:type="dxa"/>
              <w:right w:w="200" w:type="dxa"/>
            </w:tcMar>
            <w:vAlign w:val="center"/>
          </w:tcPr>
          <w:p w14:paraId="05CF6EEA" w14:textId="77777777" w:rsidR="0077287B" w:rsidRDefault="00E03954">
            <w:pPr>
              <w:jc w:val="center"/>
            </w:pPr>
            <w:r>
              <w:rPr>
                <w:rFonts w:eastAsia="Times New Roman" w:cs="Times New Roman"/>
                <w:sz w:val="22"/>
              </w:rPr>
              <w:t>6351,44</w:t>
            </w:r>
          </w:p>
        </w:tc>
        <w:tc>
          <w:tcPr>
            <w:tcW w:w="0" w:type="dxa"/>
            <w:shd w:val="clear" w:color="auto" w:fill="FFFFFF"/>
            <w:tcMar>
              <w:top w:w="40" w:type="dxa"/>
              <w:left w:w="200" w:type="dxa"/>
              <w:bottom w:w="40" w:type="dxa"/>
              <w:right w:w="200" w:type="dxa"/>
            </w:tcMar>
            <w:vAlign w:val="center"/>
          </w:tcPr>
          <w:p w14:paraId="01DEC773" w14:textId="77777777" w:rsidR="0077287B" w:rsidRDefault="00E03954">
            <w:pPr>
              <w:jc w:val="center"/>
            </w:pPr>
            <w:r>
              <w:rPr>
                <w:rFonts w:eastAsia="Times New Roman" w:cs="Times New Roman"/>
                <w:sz w:val="22"/>
              </w:rPr>
              <w:t>БС, ВБ</w:t>
            </w:r>
          </w:p>
        </w:tc>
      </w:tr>
      <w:tr w:rsidR="0077287B" w14:paraId="03419F4D" w14:textId="77777777">
        <w:trPr>
          <w:jc w:val="center"/>
        </w:trPr>
        <w:tc>
          <w:tcPr>
            <w:tcW w:w="0" w:type="dxa"/>
            <w:vMerge/>
          </w:tcPr>
          <w:p w14:paraId="517C1352" w14:textId="77777777" w:rsidR="0077287B" w:rsidRDefault="0077287B"/>
        </w:tc>
        <w:tc>
          <w:tcPr>
            <w:tcW w:w="0" w:type="dxa"/>
            <w:vMerge/>
          </w:tcPr>
          <w:p w14:paraId="1FFE0A1B" w14:textId="77777777" w:rsidR="0077287B" w:rsidRDefault="0077287B"/>
        </w:tc>
        <w:tc>
          <w:tcPr>
            <w:tcW w:w="0" w:type="dxa"/>
            <w:shd w:val="clear" w:color="auto" w:fill="FFFFFF"/>
            <w:tcMar>
              <w:top w:w="40" w:type="dxa"/>
              <w:left w:w="200" w:type="dxa"/>
              <w:bottom w:w="40" w:type="dxa"/>
              <w:right w:w="200" w:type="dxa"/>
            </w:tcMar>
            <w:vAlign w:val="center"/>
          </w:tcPr>
          <w:p w14:paraId="6FD67510"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=48 мм, </w:t>
            </w:r>
            <w:r>
              <w:rPr>
                <w:rFonts w:eastAsia="Times New Roman" w:cs="Times New Roman"/>
                <w:sz w:val="22"/>
              </w:rPr>
              <w:t>L</w:t>
            </w:r>
            <w:r w:rsidRPr="002C55C4">
              <w:rPr>
                <w:rFonts w:eastAsia="Times New Roman" w:cs="Times New Roman"/>
                <w:sz w:val="22"/>
                <w:lang w:val="ru-RU"/>
              </w:rPr>
              <w:t>=156 м</w:t>
            </w:r>
          </w:p>
        </w:tc>
        <w:tc>
          <w:tcPr>
            <w:tcW w:w="0" w:type="dxa"/>
            <w:shd w:val="clear" w:color="auto" w:fill="FFFFFF"/>
            <w:tcMar>
              <w:top w:w="40" w:type="dxa"/>
              <w:left w:w="200" w:type="dxa"/>
              <w:bottom w:w="40" w:type="dxa"/>
              <w:right w:w="200" w:type="dxa"/>
            </w:tcMar>
            <w:vAlign w:val="center"/>
          </w:tcPr>
          <w:p w14:paraId="1155DD0D" w14:textId="77777777" w:rsidR="0077287B" w:rsidRDefault="00E03954">
            <w:pPr>
              <w:jc w:val="center"/>
            </w:pPr>
            <w:r>
              <w:rPr>
                <w:rFonts w:eastAsia="Times New Roman" w:cs="Times New Roman"/>
                <w:sz w:val="22"/>
              </w:rPr>
              <w:t>2221,58</w:t>
            </w:r>
          </w:p>
        </w:tc>
        <w:tc>
          <w:tcPr>
            <w:tcW w:w="0" w:type="dxa"/>
            <w:shd w:val="clear" w:color="auto" w:fill="FFFFFF"/>
            <w:tcMar>
              <w:top w:w="40" w:type="dxa"/>
              <w:left w:w="200" w:type="dxa"/>
              <w:bottom w:w="40" w:type="dxa"/>
              <w:right w:w="200" w:type="dxa"/>
            </w:tcMar>
            <w:vAlign w:val="center"/>
          </w:tcPr>
          <w:p w14:paraId="260E077A" w14:textId="77777777" w:rsidR="0077287B" w:rsidRDefault="00E03954">
            <w:pPr>
              <w:jc w:val="center"/>
            </w:pPr>
            <w:r>
              <w:rPr>
                <w:rFonts w:eastAsia="Times New Roman" w:cs="Times New Roman"/>
                <w:sz w:val="22"/>
              </w:rPr>
              <w:t>БС, ВБ</w:t>
            </w:r>
          </w:p>
        </w:tc>
      </w:tr>
      <w:tr w:rsidR="0077287B" w14:paraId="3C214612" w14:textId="77777777">
        <w:trPr>
          <w:jc w:val="center"/>
        </w:trPr>
        <w:tc>
          <w:tcPr>
            <w:tcW w:w="0" w:type="dxa"/>
            <w:vMerge/>
          </w:tcPr>
          <w:p w14:paraId="0789077F" w14:textId="77777777" w:rsidR="0077287B" w:rsidRDefault="0077287B"/>
        </w:tc>
        <w:tc>
          <w:tcPr>
            <w:tcW w:w="0" w:type="dxa"/>
            <w:vMerge/>
          </w:tcPr>
          <w:p w14:paraId="2EF1414C" w14:textId="77777777" w:rsidR="0077287B" w:rsidRDefault="0077287B"/>
        </w:tc>
        <w:tc>
          <w:tcPr>
            <w:tcW w:w="0" w:type="dxa"/>
            <w:shd w:val="clear" w:color="auto" w:fill="FFFFFF"/>
            <w:tcMar>
              <w:top w:w="40" w:type="dxa"/>
              <w:left w:w="200" w:type="dxa"/>
              <w:bottom w:w="40" w:type="dxa"/>
              <w:right w:w="200" w:type="dxa"/>
            </w:tcMar>
            <w:vAlign w:val="center"/>
          </w:tcPr>
          <w:p w14:paraId="7862C6E1"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=32 мм, </w:t>
            </w:r>
            <w:r>
              <w:rPr>
                <w:rFonts w:eastAsia="Times New Roman" w:cs="Times New Roman"/>
                <w:sz w:val="22"/>
              </w:rPr>
              <w:t>L</w:t>
            </w:r>
            <w:r w:rsidRPr="002C55C4">
              <w:rPr>
                <w:rFonts w:eastAsia="Times New Roman" w:cs="Times New Roman"/>
                <w:sz w:val="22"/>
                <w:lang w:val="ru-RU"/>
              </w:rPr>
              <w:t>=200 м</w:t>
            </w:r>
          </w:p>
        </w:tc>
        <w:tc>
          <w:tcPr>
            <w:tcW w:w="0" w:type="dxa"/>
            <w:shd w:val="clear" w:color="auto" w:fill="FFFFFF"/>
            <w:tcMar>
              <w:top w:w="40" w:type="dxa"/>
              <w:left w:w="200" w:type="dxa"/>
              <w:bottom w:w="40" w:type="dxa"/>
              <w:right w:w="200" w:type="dxa"/>
            </w:tcMar>
            <w:vAlign w:val="center"/>
          </w:tcPr>
          <w:p w14:paraId="0074A53C" w14:textId="77777777" w:rsidR="0077287B" w:rsidRDefault="00E03954">
            <w:pPr>
              <w:jc w:val="center"/>
            </w:pPr>
            <w:r>
              <w:rPr>
                <w:rFonts w:eastAsia="Times New Roman" w:cs="Times New Roman"/>
                <w:sz w:val="22"/>
              </w:rPr>
              <w:t>2384,53</w:t>
            </w:r>
          </w:p>
        </w:tc>
        <w:tc>
          <w:tcPr>
            <w:tcW w:w="0" w:type="dxa"/>
            <w:shd w:val="clear" w:color="auto" w:fill="FFFFFF"/>
            <w:tcMar>
              <w:top w:w="40" w:type="dxa"/>
              <w:left w:w="200" w:type="dxa"/>
              <w:bottom w:w="40" w:type="dxa"/>
              <w:right w:w="200" w:type="dxa"/>
            </w:tcMar>
            <w:vAlign w:val="center"/>
          </w:tcPr>
          <w:p w14:paraId="15F3917E" w14:textId="77777777" w:rsidR="0077287B" w:rsidRDefault="00E03954">
            <w:pPr>
              <w:jc w:val="center"/>
            </w:pPr>
            <w:r>
              <w:rPr>
                <w:rFonts w:eastAsia="Times New Roman" w:cs="Times New Roman"/>
                <w:sz w:val="22"/>
              </w:rPr>
              <w:t>БС, ВБ</w:t>
            </w:r>
          </w:p>
        </w:tc>
      </w:tr>
      <w:tr w:rsidR="0077287B" w14:paraId="6DEA5232" w14:textId="77777777">
        <w:trPr>
          <w:jc w:val="center"/>
        </w:trPr>
        <w:tc>
          <w:tcPr>
            <w:tcW w:w="0" w:type="dxa"/>
            <w:vMerge w:val="restart"/>
            <w:shd w:val="clear" w:color="auto" w:fill="FFFFFF"/>
            <w:tcMar>
              <w:top w:w="40" w:type="dxa"/>
              <w:left w:w="20" w:type="dxa"/>
              <w:bottom w:w="40" w:type="dxa"/>
              <w:right w:w="20" w:type="dxa"/>
            </w:tcMar>
            <w:vAlign w:val="center"/>
          </w:tcPr>
          <w:p w14:paraId="638A07D3" w14:textId="77777777" w:rsidR="0077287B" w:rsidRDefault="00E03954">
            <w:pPr>
              <w:jc w:val="center"/>
            </w:pPr>
            <w:r>
              <w:rPr>
                <w:rFonts w:eastAsia="Times New Roman" w:cs="Times New Roman"/>
                <w:sz w:val="22"/>
              </w:rPr>
              <w:t>5</w:t>
            </w:r>
          </w:p>
        </w:tc>
        <w:tc>
          <w:tcPr>
            <w:tcW w:w="0" w:type="dxa"/>
            <w:vMerge w:val="restart"/>
            <w:shd w:val="clear" w:color="auto" w:fill="FFFFFF"/>
            <w:tcMar>
              <w:top w:w="40" w:type="dxa"/>
              <w:left w:w="200" w:type="dxa"/>
              <w:bottom w:w="40" w:type="dxa"/>
              <w:right w:w="200" w:type="dxa"/>
            </w:tcMar>
            <w:vAlign w:val="center"/>
          </w:tcPr>
          <w:p w14:paraId="415B25BC" w14:textId="77777777" w:rsidR="0077287B" w:rsidRDefault="00E03954">
            <w:pPr>
              <w:jc w:val="center"/>
            </w:pPr>
            <w:r>
              <w:rPr>
                <w:rFonts w:eastAsia="Times New Roman" w:cs="Times New Roman"/>
                <w:sz w:val="22"/>
              </w:rPr>
              <w:t>Котельная №42-10 Центральная</w:t>
            </w:r>
          </w:p>
        </w:tc>
        <w:tc>
          <w:tcPr>
            <w:tcW w:w="0" w:type="dxa"/>
            <w:shd w:val="clear" w:color="auto" w:fill="FFFFFF"/>
            <w:tcMar>
              <w:top w:w="40" w:type="dxa"/>
              <w:left w:w="200" w:type="dxa"/>
              <w:bottom w:w="40" w:type="dxa"/>
              <w:right w:w="200" w:type="dxa"/>
            </w:tcMar>
            <w:vAlign w:val="center"/>
          </w:tcPr>
          <w:p w14:paraId="60C36F57"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=89 мм, </w:t>
            </w:r>
            <w:r>
              <w:rPr>
                <w:rFonts w:eastAsia="Times New Roman" w:cs="Times New Roman"/>
                <w:sz w:val="22"/>
              </w:rPr>
              <w:t>L</w:t>
            </w:r>
            <w:r w:rsidRPr="002C55C4">
              <w:rPr>
                <w:rFonts w:eastAsia="Times New Roman" w:cs="Times New Roman"/>
                <w:sz w:val="22"/>
                <w:lang w:val="ru-RU"/>
              </w:rPr>
              <w:t>=14000 м</w:t>
            </w:r>
          </w:p>
        </w:tc>
        <w:tc>
          <w:tcPr>
            <w:tcW w:w="0" w:type="dxa"/>
            <w:shd w:val="clear" w:color="auto" w:fill="FFFFFF"/>
            <w:tcMar>
              <w:top w:w="40" w:type="dxa"/>
              <w:left w:w="200" w:type="dxa"/>
              <w:bottom w:w="40" w:type="dxa"/>
              <w:right w:w="200" w:type="dxa"/>
            </w:tcMar>
            <w:vAlign w:val="center"/>
          </w:tcPr>
          <w:p w14:paraId="449358D6" w14:textId="77777777" w:rsidR="0077287B" w:rsidRDefault="00E03954">
            <w:pPr>
              <w:jc w:val="center"/>
            </w:pPr>
            <w:r>
              <w:rPr>
                <w:rFonts w:eastAsia="Times New Roman" w:cs="Times New Roman"/>
                <w:sz w:val="22"/>
              </w:rPr>
              <w:t>185463,32</w:t>
            </w:r>
          </w:p>
        </w:tc>
        <w:tc>
          <w:tcPr>
            <w:tcW w:w="0" w:type="dxa"/>
            <w:shd w:val="clear" w:color="auto" w:fill="FFFFFF"/>
            <w:tcMar>
              <w:top w:w="40" w:type="dxa"/>
              <w:left w:w="200" w:type="dxa"/>
              <w:bottom w:w="40" w:type="dxa"/>
              <w:right w:w="200" w:type="dxa"/>
            </w:tcMar>
            <w:vAlign w:val="center"/>
          </w:tcPr>
          <w:p w14:paraId="63C3E9B9" w14:textId="77777777" w:rsidR="0077287B" w:rsidRDefault="00E03954">
            <w:pPr>
              <w:jc w:val="center"/>
            </w:pPr>
            <w:r>
              <w:rPr>
                <w:rFonts w:eastAsia="Times New Roman" w:cs="Times New Roman"/>
                <w:sz w:val="22"/>
              </w:rPr>
              <w:t>БС, ВБ</w:t>
            </w:r>
          </w:p>
        </w:tc>
      </w:tr>
      <w:tr w:rsidR="0077287B" w14:paraId="11EFE27A" w14:textId="77777777">
        <w:trPr>
          <w:jc w:val="center"/>
        </w:trPr>
        <w:tc>
          <w:tcPr>
            <w:tcW w:w="0" w:type="dxa"/>
            <w:vMerge/>
          </w:tcPr>
          <w:p w14:paraId="516028E5" w14:textId="77777777" w:rsidR="0077287B" w:rsidRDefault="0077287B"/>
        </w:tc>
        <w:tc>
          <w:tcPr>
            <w:tcW w:w="0" w:type="dxa"/>
            <w:vMerge/>
          </w:tcPr>
          <w:p w14:paraId="710DC636" w14:textId="77777777" w:rsidR="0077287B" w:rsidRDefault="0077287B"/>
        </w:tc>
        <w:tc>
          <w:tcPr>
            <w:tcW w:w="0" w:type="dxa"/>
            <w:shd w:val="clear" w:color="auto" w:fill="FFFFFF"/>
            <w:tcMar>
              <w:top w:w="40" w:type="dxa"/>
              <w:left w:w="200" w:type="dxa"/>
              <w:bottom w:w="40" w:type="dxa"/>
              <w:right w:w="200" w:type="dxa"/>
            </w:tcMar>
            <w:vAlign w:val="center"/>
          </w:tcPr>
          <w:p w14:paraId="3879EA79"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=108 мм, </w:t>
            </w:r>
            <w:r>
              <w:rPr>
                <w:rFonts w:eastAsia="Times New Roman" w:cs="Times New Roman"/>
                <w:sz w:val="22"/>
              </w:rPr>
              <w:t>L</w:t>
            </w:r>
            <w:r w:rsidRPr="002C55C4">
              <w:rPr>
                <w:rFonts w:eastAsia="Times New Roman" w:cs="Times New Roman"/>
                <w:sz w:val="22"/>
                <w:lang w:val="ru-RU"/>
              </w:rPr>
              <w:t>=400 м</w:t>
            </w:r>
          </w:p>
        </w:tc>
        <w:tc>
          <w:tcPr>
            <w:tcW w:w="0" w:type="dxa"/>
            <w:shd w:val="clear" w:color="auto" w:fill="FFFFFF"/>
            <w:tcMar>
              <w:top w:w="40" w:type="dxa"/>
              <w:left w:w="200" w:type="dxa"/>
              <w:bottom w:w="40" w:type="dxa"/>
              <w:right w:w="200" w:type="dxa"/>
            </w:tcMar>
            <w:vAlign w:val="center"/>
          </w:tcPr>
          <w:p w14:paraId="3824EA51" w14:textId="77777777" w:rsidR="0077287B" w:rsidRDefault="00E03954">
            <w:pPr>
              <w:jc w:val="center"/>
            </w:pPr>
            <w:r>
              <w:rPr>
                <w:rFonts w:eastAsia="Times New Roman" w:cs="Times New Roman"/>
                <w:sz w:val="22"/>
              </w:rPr>
              <w:t>6298,61</w:t>
            </w:r>
          </w:p>
        </w:tc>
        <w:tc>
          <w:tcPr>
            <w:tcW w:w="0" w:type="dxa"/>
            <w:shd w:val="clear" w:color="auto" w:fill="FFFFFF"/>
            <w:tcMar>
              <w:top w:w="40" w:type="dxa"/>
              <w:left w:w="200" w:type="dxa"/>
              <w:bottom w:w="40" w:type="dxa"/>
              <w:right w:w="200" w:type="dxa"/>
            </w:tcMar>
            <w:vAlign w:val="center"/>
          </w:tcPr>
          <w:p w14:paraId="7B3DEE67" w14:textId="77777777" w:rsidR="0077287B" w:rsidRDefault="00E03954">
            <w:pPr>
              <w:jc w:val="center"/>
            </w:pPr>
            <w:r>
              <w:rPr>
                <w:rFonts w:eastAsia="Times New Roman" w:cs="Times New Roman"/>
                <w:sz w:val="22"/>
              </w:rPr>
              <w:t>БС, ВБ</w:t>
            </w:r>
          </w:p>
        </w:tc>
      </w:tr>
      <w:tr w:rsidR="0077287B" w14:paraId="6D6B6131" w14:textId="77777777">
        <w:trPr>
          <w:jc w:val="center"/>
        </w:trPr>
        <w:tc>
          <w:tcPr>
            <w:tcW w:w="0" w:type="dxa"/>
            <w:vMerge/>
          </w:tcPr>
          <w:p w14:paraId="3AD01BF1" w14:textId="77777777" w:rsidR="0077287B" w:rsidRDefault="0077287B"/>
        </w:tc>
        <w:tc>
          <w:tcPr>
            <w:tcW w:w="0" w:type="dxa"/>
            <w:vMerge/>
          </w:tcPr>
          <w:p w14:paraId="5CCCBA2D" w14:textId="77777777" w:rsidR="0077287B" w:rsidRDefault="0077287B"/>
        </w:tc>
        <w:tc>
          <w:tcPr>
            <w:tcW w:w="0" w:type="dxa"/>
            <w:shd w:val="clear" w:color="auto" w:fill="FFFFFF"/>
            <w:tcMar>
              <w:top w:w="40" w:type="dxa"/>
              <w:left w:w="200" w:type="dxa"/>
              <w:bottom w:w="40" w:type="dxa"/>
              <w:right w:w="200" w:type="dxa"/>
            </w:tcMar>
            <w:vAlign w:val="center"/>
          </w:tcPr>
          <w:p w14:paraId="350F3115"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=89 мм, </w:t>
            </w:r>
            <w:r>
              <w:rPr>
                <w:rFonts w:eastAsia="Times New Roman" w:cs="Times New Roman"/>
                <w:sz w:val="22"/>
              </w:rPr>
              <w:t>L</w:t>
            </w:r>
            <w:r w:rsidRPr="002C55C4">
              <w:rPr>
                <w:rFonts w:eastAsia="Times New Roman" w:cs="Times New Roman"/>
                <w:sz w:val="22"/>
                <w:lang w:val="ru-RU"/>
              </w:rPr>
              <w:t>=700 м</w:t>
            </w:r>
          </w:p>
        </w:tc>
        <w:tc>
          <w:tcPr>
            <w:tcW w:w="0" w:type="dxa"/>
            <w:shd w:val="clear" w:color="auto" w:fill="FFFFFF"/>
            <w:tcMar>
              <w:top w:w="40" w:type="dxa"/>
              <w:left w:w="200" w:type="dxa"/>
              <w:bottom w:w="40" w:type="dxa"/>
              <w:right w:w="200" w:type="dxa"/>
            </w:tcMar>
            <w:vAlign w:val="center"/>
          </w:tcPr>
          <w:p w14:paraId="22DAB937" w14:textId="77777777" w:rsidR="0077287B" w:rsidRDefault="00E03954">
            <w:pPr>
              <w:jc w:val="center"/>
            </w:pPr>
            <w:r>
              <w:rPr>
                <w:rFonts w:eastAsia="Times New Roman" w:cs="Times New Roman"/>
                <w:sz w:val="22"/>
              </w:rPr>
              <w:t>6235,76</w:t>
            </w:r>
          </w:p>
        </w:tc>
        <w:tc>
          <w:tcPr>
            <w:tcW w:w="0" w:type="dxa"/>
            <w:shd w:val="clear" w:color="auto" w:fill="FFFFFF"/>
            <w:tcMar>
              <w:top w:w="40" w:type="dxa"/>
              <w:left w:w="200" w:type="dxa"/>
              <w:bottom w:w="40" w:type="dxa"/>
              <w:right w:w="200" w:type="dxa"/>
            </w:tcMar>
            <w:vAlign w:val="center"/>
          </w:tcPr>
          <w:p w14:paraId="3C002A81" w14:textId="77777777" w:rsidR="0077287B" w:rsidRDefault="00E03954">
            <w:pPr>
              <w:jc w:val="center"/>
            </w:pPr>
            <w:r>
              <w:rPr>
                <w:rFonts w:eastAsia="Times New Roman" w:cs="Times New Roman"/>
                <w:sz w:val="22"/>
              </w:rPr>
              <w:t>БС, ВБ</w:t>
            </w:r>
          </w:p>
        </w:tc>
      </w:tr>
      <w:tr w:rsidR="0077287B" w14:paraId="26F9FD5F" w14:textId="77777777">
        <w:trPr>
          <w:jc w:val="center"/>
        </w:trPr>
        <w:tc>
          <w:tcPr>
            <w:tcW w:w="0" w:type="dxa"/>
            <w:shd w:val="clear" w:color="auto" w:fill="FFFFFF"/>
            <w:tcMar>
              <w:top w:w="40" w:type="dxa"/>
              <w:left w:w="20" w:type="dxa"/>
              <w:bottom w:w="40" w:type="dxa"/>
              <w:right w:w="20" w:type="dxa"/>
            </w:tcMar>
            <w:vAlign w:val="center"/>
          </w:tcPr>
          <w:p w14:paraId="4B7C75D5" w14:textId="77777777" w:rsidR="0077287B" w:rsidRDefault="00E03954">
            <w:pPr>
              <w:jc w:val="center"/>
            </w:pPr>
            <w:r>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00C14EEA" w14:textId="77777777" w:rsidR="0077287B" w:rsidRDefault="00E03954">
            <w:pPr>
              <w:jc w:val="center"/>
            </w:pPr>
            <w:r>
              <w:rPr>
                <w:rFonts w:eastAsia="Times New Roman" w:cs="Times New Roman"/>
                <w:sz w:val="22"/>
              </w:rPr>
              <w:t>Котельная №42-11 Школьная</w:t>
            </w:r>
          </w:p>
        </w:tc>
        <w:tc>
          <w:tcPr>
            <w:tcW w:w="0" w:type="dxa"/>
            <w:shd w:val="clear" w:color="auto" w:fill="FFFFFF"/>
            <w:tcMar>
              <w:top w:w="40" w:type="dxa"/>
              <w:left w:w="200" w:type="dxa"/>
              <w:bottom w:w="40" w:type="dxa"/>
              <w:right w:w="200" w:type="dxa"/>
            </w:tcMar>
            <w:vAlign w:val="center"/>
          </w:tcPr>
          <w:p w14:paraId="12FD1504"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=89 мм, </w:t>
            </w:r>
            <w:r>
              <w:rPr>
                <w:rFonts w:eastAsia="Times New Roman" w:cs="Times New Roman"/>
                <w:sz w:val="22"/>
              </w:rPr>
              <w:t>L</w:t>
            </w:r>
            <w:r w:rsidRPr="002C55C4">
              <w:rPr>
                <w:rFonts w:eastAsia="Times New Roman" w:cs="Times New Roman"/>
                <w:sz w:val="22"/>
                <w:lang w:val="ru-RU"/>
              </w:rPr>
              <w:t>=2000 м</w:t>
            </w:r>
          </w:p>
        </w:tc>
        <w:tc>
          <w:tcPr>
            <w:tcW w:w="0" w:type="dxa"/>
            <w:shd w:val="clear" w:color="auto" w:fill="FFFFFF"/>
            <w:tcMar>
              <w:top w:w="40" w:type="dxa"/>
              <w:left w:w="200" w:type="dxa"/>
              <w:bottom w:w="40" w:type="dxa"/>
              <w:right w:w="200" w:type="dxa"/>
            </w:tcMar>
            <w:vAlign w:val="center"/>
          </w:tcPr>
          <w:p w14:paraId="121C022A" w14:textId="77777777" w:rsidR="0077287B" w:rsidRDefault="00E03954">
            <w:pPr>
              <w:jc w:val="center"/>
            </w:pPr>
            <w:r>
              <w:rPr>
                <w:rFonts w:eastAsia="Times New Roman" w:cs="Times New Roman"/>
                <w:sz w:val="22"/>
              </w:rPr>
              <w:t>26494,76</w:t>
            </w:r>
          </w:p>
        </w:tc>
        <w:tc>
          <w:tcPr>
            <w:tcW w:w="0" w:type="dxa"/>
            <w:shd w:val="clear" w:color="auto" w:fill="FFFFFF"/>
            <w:tcMar>
              <w:top w:w="40" w:type="dxa"/>
              <w:left w:w="200" w:type="dxa"/>
              <w:bottom w:w="40" w:type="dxa"/>
              <w:right w:w="200" w:type="dxa"/>
            </w:tcMar>
            <w:vAlign w:val="center"/>
          </w:tcPr>
          <w:p w14:paraId="578BBDB7" w14:textId="77777777" w:rsidR="0077287B" w:rsidRDefault="00E03954">
            <w:pPr>
              <w:jc w:val="center"/>
            </w:pPr>
            <w:r>
              <w:rPr>
                <w:rFonts w:eastAsia="Times New Roman" w:cs="Times New Roman"/>
                <w:sz w:val="22"/>
              </w:rPr>
              <w:t>БС, ВБ</w:t>
            </w:r>
          </w:p>
        </w:tc>
      </w:tr>
      <w:tr w:rsidR="0077287B" w14:paraId="042DE5AC" w14:textId="77777777">
        <w:trPr>
          <w:jc w:val="center"/>
        </w:trPr>
        <w:tc>
          <w:tcPr>
            <w:tcW w:w="0" w:type="dxa"/>
            <w:shd w:val="clear" w:color="auto" w:fill="FFFFFF"/>
            <w:tcMar>
              <w:top w:w="40" w:type="dxa"/>
              <w:left w:w="20" w:type="dxa"/>
              <w:bottom w:w="40" w:type="dxa"/>
              <w:right w:w="20" w:type="dxa"/>
            </w:tcMar>
            <w:vAlign w:val="center"/>
          </w:tcPr>
          <w:p w14:paraId="5F79E640" w14:textId="77777777" w:rsidR="0077287B" w:rsidRDefault="00E03954">
            <w:pPr>
              <w:jc w:val="center"/>
            </w:pPr>
            <w:r>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6282FCB1" w14:textId="77777777" w:rsidR="0077287B" w:rsidRDefault="00E03954">
            <w:pPr>
              <w:jc w:val="center"/>
            </w:pPr>
            <w:r>
              <w:rPr>
                <w:rFonts w:eastAsia="Times New Roman" w:cs="Times New Roman"/>
                <w:sz w:val="22"/>
              </w:rPr>
              <w:t>Котельная №42-12 Школьная</w:t>
            </w:r>
          </w:p>
        </w:tc>
        <w:tc>
          <w:tcPr>
            <w:tcW w:w="0" w:type="dxa"/>
            <w:shd w:val="clear" w:color="auto" w:fill="FFFFFF"/>
            <w:tcMar>
              <w:top w:w="40" w:type="dxa"/>
              <w:left w:w="200" w:type="dxa"/>
              <w:bottom w:w="40" w:type="dxa"/>
              <w:right w:w="200" w:type="dxa"/>
            </w:tcMar>
            <w:vAlign w:val="center"/>
          </w:tcPr>
          <w:p w14:paraId="5624EB2A"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=89 мм, </w:t>
            </w:r>
            <w:r>
              <w:rPr>
                <w:rFonts w:eastAsia="Times New Roman" w:cs="Times New Roman"/>
                <w:sz w:val="22"/>
              </w:rPr>
              <w:t>L</w:t>
            </w:r>
            <w:r w:rsidRPr="002C55C4">
              <w:rPr>
                <w:rFonts w:eastAsia="Times New Roman" w:cs="Times New Roman"/>
                <w:sz w:val="22"/>
                <w:lang w:val="ru-RU"/>
              </w:rPr>
              <w:t>=920 м</w:t>
            </w:r>
          </w:p>
        </w:tc>
        <w:tc>
          <w:tcPr>
            <w:tcW w:w="0" w:type="dxa"/>
            <w:shd w:val="clear" w:color="auto" w:fill="FFFFFF"/>
            <w:tcMar>
              <w:top w:w="40" w:type="dxa"/>
              <w:left w:w="200" w:type="dxa"/>
              <w:bottom w:w="40" w:type="dxa"/>
              <w:right w:w="200" w:type="dxa"/>
            </w:tcMar>
            <w:vAlign w:val="center"/>
          </w:tcPr>
          <w:p w14:paraId="615E946E" w14:textId="77777777" w:rsidR="0077287B" w:rsidRDefault="00E03954">
            <w:pPr>
              <w:jc w:val="center"/>
            </w:pPr>
            <w:r>
              <w:rPr>
                <w:rFonts w:eastAsia="Times New Roman" w:cs="Times New Roman"/>
                <w:sz w:val="22"/>
              </w:rPr>
              <w:t>12187,59</w:t>
            </w:r>
          </w:p>
        </w:tc>
        <w:tc>
          <w:tcPr>
            <w:tcW w:w="0" w:type="dxa"/>
            <w:shd w:val="clear" w:color="auto" w:fill="FFFFFF"/>
            <w:tcMar>
              <w:top w:w="40" w:type="dxa"/>
              <w:left w:w="200" w:type="dxa"/>
              <w:bottom w:w="40" w:type="dxa"/>
              <w:right w:w="200" w:type="dxa"/>
            </w:tcMar>
            <w:vAlign w:val="center"/>
          </w:tcPr>
          <w:p w14:paraId="04712891" w14:textId="77777777" w:rsidR="0077287B" w:rsidRDefault="00E03954">
            <w:pPr>
              <w:jc w:val="center"/>
            </w:pPr>
            <w:r>
              <w:rPr>
                <w:rFonts w:eastAsia="Times New Roman" w:cs="Times New Roman"/>
                <w:sz w:val="22"/>
              </w:rPr>
              <w:t>БС, ВБ</w:t>
            </w:r>
          </w:p>
        </w:tc>
      </w:tr>
      <w:tr w:rsidR="0077287B" w14:paraId="2009F047" w14:textId="77777777">
        <w:trPr>
          <w:jc w:val="center"/>
        </w:trPr>
        <w:tc>
          <w:tcPr>
            <w:tcW w:w="0" w:type="dxa"/>
            <w:shd w:val="clear" w:color="auto" w:fill="FFFFFF"/>
            <w:tcMar>
              <w:top w:w="40" w:type="dxa"/>
              <w:left w:w="20" w:type="dxa"/>
              <w:bottom w:w="40" w:type="dxa"/>
              <w:right w:w="20" w:type="dxa"/>
            </w:tcMar>
            <w:vAlign w:val="center"/>
          </w:tcPr>
          <w:p w14:paraId="6FD0A44A" w14:textId="77777777" w:rsidR="0077287B" w:rsidRDefault="00E03954">
            <w:pPr>
              <w:jc w:val="center"/>
            </w:pPr>
            <w:r>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323B9C8D" w14:textId="77777777" w:rsidR="0077287B" w:rsidRDefault="00E03954">
            <w:pPr>
              <w:jc w:val="center"/>
            </w:pPr>
            <w:r>
              <w:rPr>
                <w:rFonts w:eastAsia="Times New Roman" w:cs="Times New Roman"/>
                <w:sz w:val="22"/>
              </w:rPr>
              <w:t>Котельная №42-13</w:t>
            </w:r>
          </w:p>
        </w:tc>
        <w:tc>
          <w:tcPr>
            <w:tcW w:w="0" w:type="dxa"/>
            <w:shd w:val="clear" w:color="auto" w:fill="FFFFFF"/>
            <w:tcMar>
              <w:top w:w="40" w:type="dxa"/>
              <w:left w:w="200" w:type="dxa"/>
              <w:bottom w:w="40" w:type="dxa"/>
              <w:right w:w="200" w:type="dxa"/>
            </w:tcMar>
            <w:vAlign w:val="center"/>
          </w:tcPr>
          <w:p w14:paraId="33F195D4"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=89 мм, </w:t>
            </w:r>
            <w:r>
              <w:rPr>
                <w:rFonts w:eastAsia="Times New Roman" w:cs="Times New Roman"/>
                <w:sz w:val="22"/>
              </w:rPr>
              <w:t>L</w:t>
            </w:r>
            <w:r w:rsidRPr="002C55C4">
              <w:rPr>
                <w:rFonts w:eastAsia="Times New Roman" w:cs="Times New Roman"/>
                <w:sz w:val="22"/>
                <w:lang w:val="ru-RU"/>
              </w:rPr>
              <w:t>=7600 м</w:t>
            </w:r>
          </w:p>
        </w:tc>
        <w:tc>
          <w:tcPr>
            <w:tcW w:w="0" w:type="dxa"/>
            <w:shd w:val="clear" w:color="auto" w:fill="FFFFFF"/>
            <w:tcMar>
              <w:top w:w="40" w:type="dxa"/>
              <w:left w:w="200" w:type="dxa"/>
              <w:bottom w:w="40" w:type="dxa"/>
              <w:right w:w="200" w:type="dxa"/>
            </w:tcMar>
            <w:vAlign w:val="center"/>
          </w:tcPr>
          <w:p w14:paraId="560DC03A" w14:textId="77777777" w:rsidR="0077287B" w:rsidRDefault="00E03954">
            <w:pPr>
              <w:jc w:val="center"/>
            </w:pPr>
            <w:r>
              <w:rPr>
                <w:rFonts w:eastAsia="Times New Roman" w:cs="Times New Roman"/>
                <w:sz w:val="22"/>
              </w:rPr>
              <w:t>100680,09</w:t>
            </w:r>
          </w:p>
        </w:tc>
        <w:tc>
          <w:tcPr>
            <w:tcW w:w="0" w:type="dxa"/>
            <w:shd w:val="clear" w:color="auto" w:fill="FFFFFF"/>
            <w:tcMar>
              <w:top w:w="40" w:type="dxa"/>
              <w:left w:w="200" w:type="dxa"/>
              <w:bottom w:w="40" w:type="dxa"/>
              <w:right w:w="200" w:type="dxa"/>
            </w:tcMar>
            <w:vAlign w:val="center"/>
          </w:tcPr>
          <w:p w14:paraId="68946595" w14:textId="77777777" w:rsidR="0077287B" w:rsidRDefault="00E03954">
            <w:pPr>
              <w:jc w:val="center"/>
            </w:pPr>
            <w:r>
              <w:rPr>
                <w:rFonts w:eastAsia="Times New Roman" w:cs="Times New Roman"/>
                <w:sz w:val="22"/>
              </w:rPr>
              <w:t>БС, ВБ</w:t>
            </w:r>
          </w:p>
        </w:tc>
      </w:tr>
      <w:tr w:rsidR="0077287B" w14:paraId="46CB1C09" w14:textId="77777777">
        <w:trPr>
          <w:jc w:val="center"/>
        </w:trPr>
        <w:tc>
          <w:tcPr>
            <w:tcW w:w="0" w:type="dxa"/>
            <w:vMerge w:val="restart"/>
            <w:shd w:val="clear" w:color="auto" w:fill="FFFFFF"/>
            <w:tcMar>
              <w:top w:w="40" w:type="dxa"/>
              <w:left w:w="20" w:type="dxa"/>
              <w:bottom w:w="40" w:type="dxa"/>
              <w:right w:w="20" w:type="dxa"/>
            </w:tcMar>
            <w:vAlign w:val="center"/>
          </w:tcPr>
          <w:p w14:paraId="3853A3E4" w14:textId="77777777" w:rsidR="0077287B" w:rsidRDefault="00E03954">
            <w:pPr>
              <w:jc w:val="center"/>
            </w:pPr>
            <w:r>
              <w:rPr>
                <w:rFonts w:eastAsia="Times New Roman" w:cs="Times New Roman"/>
                <w:sz w:val="22"/>
              </w:rPr>
              <w:t>9</w:t>
            </w:r>
          </w:p>
        </w:tc>
        <w:tc>
          <w:tcPr>
            <w:tcW w:w="0" w:type="dxa"/>
            <w:vMerge w:val="restart"/>
            <w:shd w:val="clear" w:color="auto" w:fill="FFFFFF"/>
            <w:tcMar>
              <w:top w:w="40" w:type="dxa"/>
              <w:left w:w="200" w:type="dxa"/>
              <w:bottom w:w="40" w:type="dxa"/>
              <w:right w:w="200" w:type="dxa"/>
            </w:tcMar>
            <w:vAlign w:val="center"/>
          </w:tcPr>
          <w:p w14:paraId="7BC34255" w14:textId="77777777" w:rsidR="0077287B" w:rsidRDefault="00E03954">
            <w:pPr>
              <w:jc w:val="center"/>
            </w:pPr>
            <w:r>
              <w:rPr>
                <w:rFonts w:eastAsia="Times New Roman" w:cs="Times New Roman"/>
                <w:sz w:val="22"/>
              </w:rPr>
              <w:t>Котельная №14 РММ</w:t>
            </w:r>
          </w:p>
        </w:tc>
        <w:tc>
          <w:tcPr>
            <w:tcW w:w="0" w:type="dxa"/>
            <w:shd w:val="clear" w:color="auto" w:fill="FFFFFF"/>
            <w:tcMar>
              <w:top w:w="40" w:type="dxa"/>
              <w:left w:w="200" w:type="dxa"/>
              <w:bottom w:w="40" w:type="dxa"/>
              <w:right w:w="200" w:type="dxa"/>
            </w:tcMar>
            <w:vAlign w:val="center"/>
          </w:tcPr>
          <w:p w14:paraId="0CD4B549"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=89 мм, </w:t>
            </w:r>
            <w:r>
              <w:rPr>
                <w:rFonts w:eastAsia="Times New Roman" w:cs="Times New Roman"/>
                <w:sz w:val="22"/>
              </w:rPr>
              <w:t>L</w:t>
            </w:r>
            <w:r w:rsidRPr="002C55C4">
              <w:rPr>
                <w:rFonts w:eastAsia="Times New Roman" w:cs="Times New Roman"/>
                <w:sz w:val="22"/>
                <w:lang w:val="ru-RU"/>
              </w:rPr>
              <w:t>=3000 м</w:t>
            </w:r>
          </w:p>
        </w:tc>
        <w:tc>
          <w:tcPr>
            <w:tcW w:w="0" w:type="dxa"/>
            <w:shd w:val="clear" w:color="auto" w:fill="FFFFFF"/>
            <w:tcMar>
              <w:top w:w="40" w:type="dxa"/>
              <w:left w:w="200" w:type="dxa"/>
              <w:bottom w:w="40" w:type="dxa"/>
              <w:right w:w="200" w:type="dxa"/>
            </w:tcMar>
            <w:vAlign w:val="center"/>
          </w:tcPr>
          <w:p w14:paraId="573B757A" w14:textId="77777777" w:rsidR="0077287B" w:rsidRDefault="00E03954">
            <w:pPr>
              <w:jc w:val="center"/>
            </w:pPr>
            <w:r>
              <w:rPr>
                <w:rFonts w:eastAsia="Times New Roman" w:cs="Times New Roman"/>
                <w:sz w:val="22"/>
              </w:rPr>
              <w:t>39742,14</w:t>
            </w:r>
          </w:p>
        </w:tc>
        <w:tc>
          <w:tcPr>
            <w:tcW w:w="0" w:type="dxa"/>
            <w:shd w:val="clear" w:color="auto" w:fill="FFFFFF"/>
            <w:tcMar>
              <w:top w:w="40" w:type="dxa"/>
              <w:left w:w="200" w:type="dxa"/>
              <w:bottom w:w="40" w:type="dxa"/>
              <w:right w:w="200" w:type="dxa"/>
            </w:tcMar>
            <w:vAlign w:val="center"/>
          </w:tcPr>
          <w:p w14:paraId="1F16BFDC" w14:textId="77777777" w:rsidR="0077287B" w:rsidRDefault="00E03954">
            <w:pPr>
              <w:jc w:val="center"/>
            </w:pPr>
            <w:r>
              <w:rPr>
                <w:rFonts w:eastAsia="Times New Roman" w:cs="Times New Roman"/>
                <w:sz w:val="22"/>
              </w:rPr>
              <w:t>БС, ВБ</w:t>
            </w:r>
          </w:p>
        </w:tc>
      </w:tr>
      <w:tr w:rsidR="0077287B" w14:paraId="46ABA669" w14:textId="77777777">
        <w:trPr>
          <w:jc w:val="center"/>
        </w:trPr>
        <w:tc>
          <w:tcPr>
            <w:tcW w:w="0" w:type="dxa"/>
            <w:vMerge/>
          </w:tcPr>
          <w:p w14:paraId="78FF5930" w14:textId="77777777" w:rsidR="0077287B" w:rsidRDefault="0077287B"/>
        </w:tc>
        <w:tc>
          <w:tcPr>
            <w:tcW w:w="0" w:type="dxa"/>
            <w:vMerge/>
          </w:tcPr>
          <w:p w14:paraId="770D710F" w14:textId="77777777" w:rsidR="0077287B" w:rsidRDefault="0077287B"/>
        </w:tc>
        <w:tc>
          <w:tcPr>
            <w:tcW w:w="0" w:type="dxa"/>
            <w:shd w:val="clear" w:color="auto" w:fill="FFFFFF"/>
            <w:tcMar>
              <w:top w:w="40" w:type="dxa"/>
              <w:left w:w="200" w:type="dxa"/>
              <w:bottom w:w="40" w:type="dxa"/>
              <w:right w:w="200" w:type="dxa"/>
            </w:tcMar>
            <w:vAlign w:val="center"/>
          </w:tcPr>
          <w:p w14:paraId="59B73892"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=76 мм, </w:t>
            </w:r>
            <w:r>
              <w:rPr>
                <w:rFonts w:eastAsia="Times New Roman" w:cs="Times New Roman"/>
                <w:sz w:val="22"/>
              </w:rPr>
              <w:t>L</w:t>
            </w:r>
            <w:r w:rsidRPr="002C55C4">
              <w:rPr>
                <w:rFonts w:eastAsia="Times New Roman" w:cs="Times New Roman"/>
                <w:sz w:val="22"/>
                <w:lang w:val="ru-RU"/>
              </w:rPr>
              <w:t>=1000 м</w:t>
            </w:r>
          </w:p>
        </w:tc>
        <w:tc>
          <w:tcPr>
            <w:tcW w:w="0" w:type="dxa"/>
            <w:shd w:val="clear" w:color="auto" w:fill="FFFFFF"/>
            <w:tcMar>
              <w:top w:w="40" w:type="dxa"/>
              <w:left w:w="200" w:type="dxa"/>
              <w:bottom w:w="40" w:type="dxa"/>
              <w:right w:w="200" w:type="dxa"/>
            </w:tcMar>
            <w:vAlign w:val="center"/>
          </w:tcPr>
          <w:p w14:paraId="65021712" w14:textId="77777777" w:rsidR="0077287B" w:rsidRDefault="00E03954">
            <w:pPr>
              <w:jc w:val="center"/>
            </w:pPr>
            <w:r>
              <w:rPr>
                <w:rFonts w:eastAsia="Times New Roman" w:cs="Times New Roman"/>
                <w:sz w:val="22"/>
              </w:rPr>
              <w:t>13247,38</w:t>
            </w:r>
          </w:p>
        </w:tc>
        <w:tc>
          <w:tcPr>
            <w:tcW w:w="0" w:type="dxa"/>
            <w:shd w:val="clear" w:color="auto" w:fill="FFFFFF"/>
            <w:tcMar>
              <w:top w:w="40" w:type="dxa"/>
              <w:left w:w="200" w:type="dxa"/>
              <w:bottom w:w="40" w:type="dxa"/>
              <w:right w:w="200" w:type="dxa"/>
            </w:tcMar>
            <w:vAlign w:val="center"/>
          </w:tcPr>
          <w:p w14:paraId="1C3C0C2C" w14:textId="77777777" w:rsidR="0077287B" w:rsidRDefault="00E03954">
            <w:pPr>
              <w:jc w:val="center"/>
            </w:pPr>
            <w:r>
              <w:rPr>
                <w:rFonts w:eastAsia="Times New Roman" w:cs="Times New Roman"/>
                <w:sz w:val="22"/>
              </w:rPr>
              <w:t>БС, ВБ</w:t>
            </w:r>
          </w:p>
        </w:tc>
      </w:tr>
      <w:tr w:rsidR="0077287B" w14:paraId="57D1C09B" w14:textId="77777777">
        <w:trPr>
          <w:jc w:val="center"/>
        </w:trPr>
        <w:tc>
          <w:tcPr>
            <w:tcW w:w="0" w:type="dxa"/>
            <w:vMerge w:val="restart"/>
            <w:shd w:val="clear" w:color="auto" w:fill="FFFFFF"/>
            <w:tcMar>
              <w:top w:w="40" w:type="dxa"/>
              <w:left w:w="20" w:type="dxa"/>
              <w:bottom w:w="40" w:type="dxa"/>
              <w:right w:w="20" w:type="dxa"/>
            </w:tcMar>
            <w:vAlign w:val="center"/>
          </w:tcPr>
          <w:p w14:paraId="421BED5A" w14:textId="77777777" w:rsidR="0077287B" w:rsidRDefault="00E03954">
            <w:pPr>
              <w:jc w:val="center"/>
            </w:pPr>
            <w:r>
              <w:rPr>
                <w:rFonts w:eastAsia="Times New Roman" w:cs="Times New Roman"/>
                <w:sz w:val="22"/>
              </w:rPr>
              <w:t>10</w:t>
            </w:r>
          </w:p>
        </w:tc>
        <w:tc>
          <w:tcPr>
            <w:tcW w:w="0" w:type="dxa"/>
            <w:vMerge w:val="restart"/>
            <w:shd w:val="clear" w:color="auto" w:fill="FFFFFF"/>
            <w:tcMar>
              <w:top w:w="40" w:type="dxa"/>
              <w:left w:w="200" w:type="dxa"/>
              <w:bottom w:w="40" w:type="dxa"/>
              <w:right w:w="200" w:type="dxa"/>
            </w:tcMar>
            <w:vAlign w:val="center"/>
          </w:tcPr>
          <w:p w14:paraId="446D5C0E" w14:textId="77777777" w:rsidR="0077287B" w:rsidRDefault="00E03954">
            <w:pPr>
              <w:jc w:val="center"/>
            </w:pPr>
            <w:r>
              <w:rPr>
                <w:rFonts w:eastAsia="Times New Roman" w:cs="Times New Roman"/>
                <w:sz w:val="22"/>
              </w:rPr>
              <w:t>Котельная №42-15</w:t>
            </w:r>
          </w:p>
        </w:tc>
        <w:tc>
          <w:tcPr>
            <w:tcW w:w="0" w:type="dxa"/>
            <w:shd w:val="clear" w:color="auto" w:fill="FFFFFF"/>
            <w:tcMar>
              <w:top w:w="40" w:type="dxa"/>
              <w:left w:w="200" w:type="dxa"/>
              <w:bottom w:w="40" w:type="dxa"/>
              <w:right w:w="200" w:type="dxa"/>
            </w:tcMar>
            <w:vAlign w:val="center"/>
          </w:tcPr>
          <w:p w14:paraId="32714E11"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=159 мм, </w:t>
            </w:r>
            <w:r>
              <w:rPr>
                <w:rFonts w:eastAsia="Times New Roman" w:cs="Times New Roman"/>
                <w:sz w:val="22"/>
              </w:rPr>
              <w:t>L</w:t>
            </w:r>
            <w:r w:rsidRPr="002C55C4">
              <w:rPr>
                <w:rFonts w:eastAsia="Times New Roman" w:cs="Times New Roman"/>
                <w:sz w:val="22"/>
                <w:lang w:val="ru-RU"/>
              </w:rPr>
              <w:t>=220 м</w:t>
            </w:r>
          </w:p>
        </w:tc>
        <w:tc>
          <w:tcPr>
            <w:tcW w:w="0" w:type="dxa"/>
            <w:shd w:val="clear" w:color="auto" w:fill="FFFFFF"/>
            <w:tcMar>
              <w:top w:w="40" w:type="dxa"/>
              <w:left w:w="200" w:type="dxa"/>
              <w:bottom w:w="40" w:type="dxa"/>
              <w:right w:w="200" w:type="dxa"/>
            </w:tcMar>
            <w:vAlign w:val="center"/>
          </w:tcPr>
          <w:p w14:paraId="3FCCB8DE" w14:textId="77777777" w:rsidR="0077287B" w:rsidRDefault="00E03954">
            <w:pPr>
              <w:jc w:val="center"/>
            </w:pPr>
            <w:r>
              <w:rPr>
                <w:rFonts w:eastAsia="Times New Roman" w:cs="Times New Roman"/>
                <w:sz w:val="22"/>
              </w:rPr>
              <w:t>4130,23</w:t>
            </w:r>
          </w:p>
        </w:tc>
        <w:tc>
          <w:tcPr>
            <w:tcW w:w="0" w:type="dxa"/>
            <w:shd w:val="clear" w:color="auto" w:fill="FFFFFF"/>
            <w:tcMar>
              <w:top w:w="40" w:type="dxa"/>
              <w:left w:w="200" w:type="dxa"/>
              <w:bottom w:w="40" w:type="dxa"/>
              <w:right w:w="200" w:type="dxa"/>
            </w:tcMar>
            <w:vAlign w:val="center"/>
          </w:tcPr>
          <w:p w14:paraId="2BDCFC8F" w14:textId="77777777" w:rsidR="0077287B" w:rsidRDefault="00E03954">
            <w:pPr>
              <w:jc w:val="center"/>
            </w:pPr>
            <w:r>
              <w:rPr>
                <w:rFonts w:eastAsia="Times New Roman" w:cs="Times New Roman"/>
                <w:sz w:val="22"/>
              </w:rPr>
              <w:t>БС, ВБ</w:t>
            </w:r>
          </w:p>
        </w:tc>
      </w:tr>
      <w:tr w:rsidR="0077287B" w14:paraId="2696AF95" w14:textId="77777777">
        <w:trPr>
          <w:jc w:val="center"/>
        </w:trPr>
        <w:tc>
          <w:tcPr>
            <w:tcW w:w="0" w:type="dxa"/>
            <w:vMerge/>
          </w:tcPr>
          <w:p w14:paraId="24D6DF2A" w14:textId="77777777" w:rsidR="0077287B" w:rsidRDefault="0077287B"/>
        </w:tc>
        <w:tc>
          <w:tcPr>
            <w:tcW w:w="0" w:type="dxa"/>
            <w:vMerge/>
          </w:tcPr>
          <w:p w14:paraId="623C1477" w14:textId="77777777" w:rsidR="0077287B" w:rsidRDefault="0077287B"/>
        </w:tc>
        <w:tc>
          <w:tcPr>
            <w:tcW w:w="0" w:type="dxa"/>
            <w:shd w:val="clear" w:color="auto" w:fill="FFFFFF"/>
            <w:tcMar>
              <w:top w:w="40" w:type="dxa"/>
              <w:left w:w="200" w:type="dxa"/>
              <w:bottom w:w="40" w:type="dxa"/>
              <w:right w:w="200" w:type="dxa"/>
            </w:tcMar>
            <w:vAlign w:val="center"/>
          </w:tcPr>
          <w:p w14:paraId="35E9FAA3"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=59 мм, </w:t>
            </w:r>
            <w:r>
              <w:rPr>
                <w:rFonts w:eastAsia="Times New Roman" w:cs="Times New Roman"/>
                <w:sz w:val="22"/>
              </w:rPr>
              <w:t>L</w:t>
            </w:r>
            <w:r w:rsidRPr="002C55C4">
              <w:rPr>
                <w:rFonts w:eastAsia="Times New Roman" w:cs="Times New Roman"/>
                <w:sz w:val="22"/>
                <w:lang w:val="ru-RU"/>
              </w:rPr>
              <w:t>=792 м</w:t>
            </w:r>
          </w:p>
        </w:tc>
        <w:tc>
          <w:tcPr>
            <w:tcW w:w="0" w:type="dxa"/>
            <w:shd w:val="clear" w:color="auto" w:fill="FFFFFF"/>
            <w:tcMar>
              <w:top w:w="40" w:type="dxa"/>
              <w:left w:w="200" w:type="dxa"/>
              <w:bottom w:w="40" w:type="dxa"/>
              <w:right w:w="200" w:type="dxa"/>
            </w:tcMar>
            <w:vAlign w:val="center"/>
          </w:tcPr>
          <w:p w14:paraId="6C411E26" w14:textId="77777777" w:rsidR="0077287B" w:rsidRDefault="00E03954">
            <w:pPr>
              <w:jc w:val="center"/>
            </w:pPr>
            <w:r>
              <w:rPr>
                <w:rFonts w:eastAsia="Times New Roman" w:cs="Times New Roman"/>
                <w:sz w:val="22"/>
              </w:rPr>
              <w:t>11278,79</w:t>
            </w:r>
          </w:p>
        </w:tc>
        <w:tc>
          <w:tcPr>
            <w:tcW w:w="0" w:type="dxa"/>
            <w:shd w:val="clear" w:color="auto" w:fill="FFFFFF"/>
            <w:tcMar>
              <w:top w:w="40" w:type="dxa"/>
              <w:left w:w="200" w:type="dxa"/>
              <w:bottom w:w="40" w:type="dxa"/>
              <w:right w:w="200" w:type="dxa"/>
            </w:tcMar>
            <w:vAlign w:val="center"/>
          </w:tcPr>
          <w:p w14:paraId="192E76F7" w14:textId="77777777" w:rsidR="0077287B" w:rsidRDefault="00E03954">
            <w:pPr>
              <w:jc w:val="center"/>
            </w:pPr>
            <w:r>
              <w:rPr>
                <w:rFonts w:eastAsia="Times New Roman" w:cs="Times New Roman"/>
                <w:sz w:val="22"/>
              </w:rPr>
              <w:t>БС, ВБ</w:t>
            </w:r>
          </w:p>
        </w:tc>
      </w:tr>
      <w:tr w:rsidR="0077287B" w14:paraId="4A2030FE" w14:textId="77777777">
        <w:trPr>
          <w:jc w:val="center"/>
        </w:trPr>
        <w:tc>
          <w:tcPr>
            <w:tcW w:w="0" w:type="dxa"/>
            <w:vMerge/>
          </w:tcPr>
          <w:p w14:paraId="7DDAB666" w14:textId="77777777" w:rsidR="0077287B" w:rsidRDefault="0077287B"/>
        </w:tc>
        <w:tc>
          <w:tcPr>
            <w:tcW w:w="0" w:type="dxa"/>
            <w:vMerge/>
          </w:tcPr>
          <w:p w14:paraId="4A946E00" w14:textId="77777777" w:rsidR="0077287B" w:rsidRDefault="0077287B"/>
        </w:tc>
        <w:tc>
          <w:tcPr>
            <w:tcW w:w="0" w:type="dxa"/>
            <w:shd w:val="clear" w:color="auto" w:fill="FFFFFF"/>
            <w:tcMar>
              <w:top w:w="40" w:type="dxa"/>
              <w:left w:w="200" w:type="dxa"/>
              <w:bottom w:w="40" w:type="dxa"/>
              <w:right w:w="200" w:type="dxa"/>
            </w:tcMar>
            <w:vAlign w:val="center"/>
          </w:tcPr>
          <w:p w14:paraId="3B4CD516"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=32 мм, </w:t>
            </w:r>
            <w:r>
              <w:rPr>
                <w:rFonts w:eastAsia="Times New Roman" w:cs="Times New Roman"/>
                <w:sz w:val="22"/>
              </w:rPr>
              <w:t>L</w:t>
            </w:r>
            <w:r w:rsidRPr="002C55C4">
              <w:rPr>
                <w:rFonts w:eastAsia="Times New Roman" w:cs="Times New Roman"/>
                <w:sz w:val="22"/>
                <w:lang w:val="ru-RU"/>
              </w:rPr>
              <w:t>=222 м</w:t>
            </w:r>
          </w:p>
        </w:tc>
        <w:tc>
          <w:tcPr>
            <w:tcW w:w="0" w:type="dxa"/>
            <w:shd w:val="clear" w:color="auto" w:fill="FFFFFF"/>
            <w:tcMar>
              <w:top w:w="40" w:type="dxa"/>
              <w:left w:w="200" w:type="dxa"/>
              <w:bottom w:w="40" w:type="dxa"/>
              <w:right w:w="200" w:type="dxa"/>
            </w:tcMar>
            <w:vAlign w:val="center"/>
          </w:tcPr>
          <w:p w14:paraId="0D9773BA" w14:textId="77777777" w:rsidR="0077287B" w:rsidRDefault="00E03954">
            <w:pPr>
              <w:jc w:val="center"/>
            </w:pPr>
            <w:r>
              <w:rPr>
                <w:rFonts w:eastAsia="Times New Roman" w:cs="Times New Roman"/>
                <w:sz w:val="22"/>
              </w:rPr>
              <w:t>2646,83</w:t>
            </w:r>
          </w:p>
        </w:tc>
        <w:tc>
          <w:tcPr>
            <w:tcW w:w="0" w:type="dxa"/>
            <w:shd w:val="clear" w:color="auto" w:fill="FFFFFF"/>
            <w:tcMar>
              <w:top w:w="40" w:type="dxa"/>
              <w:left w:w="200" w:type="dxa"/>
              <w:bottom w:w="40" w:type="dxa"/>
              <w:right w:w="200" w:type="dxa"/>
            </w:tcMar>
            <w:vAlign w:val="center"/>
          </w:tcPr>
          <w:p w14:paraId="063F6C08" w14:textId="77777777" w:rsidR="0077287B" w:rsidRDefault="00E03954">
            <w:pPr>
              <w:jc w:val="center"/>
            </w:pPr>
            <w:r>
              <w:rPr>
                <w:rFonts w:eastAsia="Times New Roman" w:cs="Times New Roman"/>
                <w:sz w:val="22"/>
              </w:rPr>
              <w:t>БС, ВБ</w:t>
            </w:r>
          </w:p>
        </w:tc>
      </w:tr>
      <w:tr w:rsidR="0077287B" w14:paraId="3A9E61F0" w14:textId="77777777">
        <w:trPr>
          <w:jc w:val="center"/>
        </w:trPr>
        <w:tc>
          <w:tcPr>
            <w:tcW w:w="0" w:type="dxa"/>
            <w:vMerge/>
          </w:tcPr>
          <w:p w14:paraId="5004620E" w14:textId="77777777" w:rsidR="0077287B" w:rsidRDefault="0077287B"/>
        </w:tc>
        <w:tc>
          <w:tcPr>
            <w:tcW w:w="0" w:type="dxa"/>
            <w:vMerge/>
          </w:tcPr>
          <w:p w14:paraId="53328E7F" w14:textId="77777777" w:rsidR="0077287B" w:rsidRDefault="0077287B"/>
        </w:tc>
        <w:tc>
          <w:tcPr>
            <w:tcW w:w="0" w:type="dxa"/>
            <w:shd w:val="clear" w:color="auto" w:fill="FFFFFF"/>
            <w:tcMar>
              <w:top w:w="40" w:type="dxa"/>
              <w:left w:w="200" w:type="dxa"/>
              <w:bottom w:w="40" w:type="dxa"/>
              <w:right w:w="200" w:type="dxa"/>
            </w:tcMar>
            <w:vAlign w:val="center"/>
          </w:tcPr>
          <w:p w14:paraId="55918F0D"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=133 мм, </w:t>
            </w:r>
            <w:r>
              <w:rPr>
                <w:rFonts w:eastAsia="Times New Roman" w:cs="Times New Roman"/>
                <w:sz w:val="22"/>
              </w:rPr>
              <w:t>L</w:t>
            </w:r>
            <w:r w:rsidRPr="002C55C4">
              <w:rPr>
                <w:rFonts w:eastAsia="Times New Roman" w:cs="Times New Roman"/>
                <w:sz w:val="22"/>
                <w:lang w:val="ru-RU"/>
              </w:rPr>
              <w:t>=254 м</w:t>
            </w:r>
          </w:p>
        </w:tc>
        <w:tc>
          <w:tcPr>
            <w:tcW w:w="0" w:type="dxa"/>
            <w:shd w:val="clear" w:color="auto" w:fill="FFFFFF"/>
            <w:tcMar>
              <w:top w:w="40" w:type="dxa"/>
              <w:left w:w="200" w:type="dxa"/>
              <w:bottom w:w="40" w:type="dxa"/>
              <w:right w:w="200" w:type="dxa"/>
            </w:tcMar>
            <w:vAlign w:val="center"/>
          </w:tcPr>
          <w:p w14:paraId="4C29DBA9" w14:textId="77777777" w:rsidR="0077287B" w:rsidRDefault="00E03954">
            <w:pPr>
              <w:jc w:val="center"/>
            </w:pPr>
            <w:r>
              <w:rPr>
                <w:rFonts w:eastAsia="Times New Roman" w:cs="Times New Roman"/>
                <w:sz w:val="22"/>
              </w:rPr>
              <w:t>4188,72</w:t>
            </w:r>
          </w:p>
        </w:tc>
        <w:tc>
          <w:tcPr>
            <w:tcW w:w="0" w:type="dxa"/>
            <w:shd w:val="clear" w:color="auto" w:fill="FFFFFF"/>
            <w:tcMar>
              <w:top w:w="40" w:type="dxa"/>
              <w:left w:w="200" w:type="dxa"/>
              <w:bottom w:w="40" w:type="dxa"/>
              <w:right w:w="200" w:type="dxa"/>
            </w:tcMar>
            <w:vAlign w:val="center"/>
          </w:tcPr>
          <w:p w14:paraId="7CDCB87C" w14:textId="77777777" w:rsidR="0077287B" w:rsidRDefault="00E03954">
            <w:pPr>
              <w:jc w:val="center"/>
            </w:pPr>
            <w:r>
              <w:rPr>
                <w:rFonts w:eastAsia="Times New Roman" w:cs="Times New Roman"/>
                <w:sz w:val="22"/>
              </w:rPr>
              <w:t>БС, ВБ</w:t>
            </w:r>
          </w:p>
        </w:tc>
      </w:tr>
      <w:tr w:rsidR="0077287B" w14:paraId="47125C2C" w14:textId="77777777">
        <w:trPr>
          <w:jc w:val="center"/>
        </w:trPr>
        <w:tc>
          <w:tcPr>
            <w:tcW w:w="0" w:type="dxa"/>
            <w:vMerge/>
          </w:tcPr>
          <w:p w14:paraId="691FF573" w14:textId="77777777" w:rsidR="0077287B" w:rsidRDefault="0077287B"/>
        </w:tc>
        <w:tc>
          <w:tcPr>
            <w:tcW w:w="0" w:type="dxa"/>
            <w:vMerge/>
          </w:tcPr>
          <w:p w14:paraId="0A181EA3" w14:textId="77777777" w:rsidR="0077287B" w:rsidRDefault="0077287B"/>
        </w:tc>
        <w:tc>
          <w:tcPr>
            <w:tcW w:w="0" w:type="dxa"/>
            <w:shd w:val="clear" w:color="auto" w:fill="FFFFFF"/>
            <w:tcMar>
              <w:top w:w="40" w:type="dxa"/>
              <w:left w:w="200" w:type="dxa"/>
              <w:bottom w:w="40" w:type="dxa"/>
              <w:right w:w="200" w:type="dxa"/>
            </w:tcMar>
            <w:vAlign w:val="center"/>
          </w:tcPr>
          <w:p w14:paraId="5A5C0F3B"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=108 мм, </w:t>
            </w:r>
            <w:r>
              <w:rPr>
                <w:rFonts w:eastAsia="Times New Roman" w:cs="Times New Roman"/>
                <w:sz w:val="22"/>
              </w:rPr>
              <w:t>L</w:t>
            </w:r>
            <w:r w:rsidRPr="002C55C4">
              <w:rPr>
                <w:rFonts w:eastAsia="Times New Roman" w:cs="Times New Roman"/>
                <w:sz w:val="22"/>
                <w:lang w:val="ru-RU"/>
              </w:rPr>
              <w:t>=330 м</w:t>
            </w:r>
          </w:p>
        </w:tc>
        <w:tc>
          <w:tcPr>
            <w:tcW w:w="0" w:type="dxa"/>
            <w:shd w:val="clear" w:color="auto" w:fill="FFFFFF"/>
            <w:tcMar>
              <w:top w:w="40" w:type="dxa"/>
              <w:left w:w="200" w:type="dxa"/>
              <w:bottom w:w="40" w:type="dxa"/>
              <w:right w:w="200" w:type="dxa"/>
            </w:tcMar>
            <w:vAlign w:val="center"/>
          </w:tcPr>
          <w:p w14:paraId="18C1373B" w14:textId="77777777" w:rsidR="0077287B" w:rsidRDefault="00E03954">
            <w:pPr>
              <w:jc w:val="center"/>
            </w:pPr>
            <w:r>
              <w:rPr>
                <w:rFonts w:eastAsia="Times New Roman" w:cs="Times New Roman"/>
                <w:sz w:val="22"/>
              </w:rPr>
              <w:t>5196,36</w:t>
            </w:r>
          </w:p>
        </w:tc>
        <w:tc>
          <w:tcPr>
            <w:tcW w:w="0" w:type="dxa"/>
            <w:shd w:val="clear" w:color="auto" w:fill="FFFFFF"/>
            <w:tcMar>
              <w:top w:w="40" w:type="dxa"/>
              <w:left w:w="200" w:type="dxa"/>
              <w:bottom w:w="40" w:type="dxa"/>
              <w:right w:w="200" w:type="dxa"/>
            </w:tcMar>
            <w:vAlign w:val="center"/>
          </w:tcPr>
          <w:p w14:paraId="4770A262" w14:textId="77777777" w:rsidR="0077287B" w:rsidRDefault="00E03954">
            <w:pPr>
              <w:jc w:val="center"/>
            </w:pPr>
            <w:r>
              <w:rPr>
                <w:rFonts w:eastAsia="Times New Roman" w:cs="Times New Roman"/>
                <w:sz w:val="22"/>
              </w:rPr>
              <w:t>БС, ВБ</w:t>
            </w:r>
          </w:p>
        </w:tc>
      </w:tr>
      <w:tr w:rsidR="0077287B" w14:paraId="2042BF4D" w14:textId="77777777">
        <w:trPr>
          <w:jc w:val="center"/>
        </w:trPr>
        <w:tc>
          <w:tcPr>
            <w:tcW w:w="0" w:type="dxa"/>
            <w:vMerge/>
          </w:tcPr>
          <w:p w14:paraId="2666E445" w14:textId="77777777" w:rsidR="0077287B" w:rsidRDefault="0077287B"/>
        </w:tc>
        <w:tc>
          <w:tcPr>
            <w:tcW w:w="0" w:type="dxa"/>
            <w:vMerge/>
          </w:tcPr>
          <w:p w14:paraId="544FEE34" w14:textId="77777777" w:rsidR="0077287B" w:rsidRDefault="0077287B"/>
        </w:tc>
        <w:tc>
          <w:tcPr>
            <w:tcW w:w="0" w:type="dxa"/>
            <w:shd w:val="clear" w:color="auto" w:fill="FFFFFF"/>
            <w:tcMar>
              <w:top w:w="40" w:type="dxa"/>
              <w:left w:w="200" w:type="dxa"/>
              <w:bottom w:w="40" w:type="dxa"/>
              <w:right w:w="200" w:type="dxa"/>
            </w:tcMar>
            <w:vAlign w:val="center"/>
          </w:tcPr>
          <w:p w14:paraId="19721124"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=89 мм, </w:t>
            </w:r>
            <w:r>
              <w:rPr>
                <w:rFonts w:eastAsia="Times New Roman" w:cs="Times New Roman"/>
                <w:sz w:val="22"/>
              </w:rPr>
              <w:t>L</w:t>
            </w:r>
            <w:r w:rsidRPr="002C55C4">
              <w:rPr>
                <w:rFonts w:eastAsia="Times New Roman" w:cs="Times New Roman"/>
                <w:sz w:val="22"/>
                <w:lang w:val="ru-RU"/>
              </w:rPr>
              <w:t>=240 м</w:t>
            </w:r>
          </w:p>
        </w:tc>
        <w:tc>
          <w:tcPr>
            <w:tcW w:w="0" w:type="dxa"/>
            <w:shd w:val="clear" w:color="auto" w:fill="FFFFFF"/>
            <w:tcMar>
              <w:top w:w="40" w:type="dxa"/>
              <w:left w:w="200" w:type="dxa"/>
              <w:bottom w:w="40" w:type="dxa"/>
              <w:right w:w="200" w:type="dxa"/>
            </w:tcMar>
            <w:vAlign w:val="center"/>
          </w:tcPr>
          <w:p w14:paraId="48085A29" w14:textId="77777777" w:rsidR="0077287B" w:rsidRDefault="00E03954">
            <w:pPr>
              <w:jc w:val="center"/>
            </w:pPr>
            <w:r>
              <w:rPr>
                <w:rFonts w:eastAsia="Times New Roman" w:cs="Times New Roman"/>
                <w:sz w:val="22"/>
              </w:rPr>
              <w:t>3179,37</w:t>
            </w:r>
          </w:p>
        </w:tc>
        <w:tc>
          <w:tcPr>
            <w:tcW w:w="0" w:type="dxa"/>
            <w:shd w:val="clear" w:color="auto" w:fill="FFFFFF"/>
            <w:tcMar>
              <w:top w:w="40" w:type="dxa"/>
              <w:left w:w="200" w:type="dxa"/>
              <w:bottom w:w="40" w:type="dxa"/>
              <w:right w:w="200" w:type="dxa"/>
            </w:tcMar>
            <w:vAlign w:val="center"/>
          </w:tcPr>
          <w:p w14:paraId="0377A6B2" w14:textId="77777777" w:rsidR="0077287B" w:rsidRDefault="00E03954">
            <w:pPr>
              <w:jc w:val="center"/>
            </w:pPr>
            <w:r>
              <w:rPr>
                <w:rFonts w:eastAsia="Times New Roman" w:cs="Times New Roman"/>
                <w:sz w:val="22"/>
              </w:rPr>
              <w:t>БС, ВБ</w:t>
            </w:r>
          </w:p>
        </w:tc>
      </w:tr>
      <w:tr w:rsidR="0077287B" w14:paraId="42172D35" w14:textId="77777777">
        <w:trPr>
          <w:jc w:val="center"/>
        </w:trPr>
        <w:tc>
          <w:tcPr>
            <w:tcW w:w="0" w:type="dxa"/>
            <w:vMerge/>
          </w:tcPr>
          <w:p w14:paraId="3BB1AF23" w14:textId="77777777" w:rsidR="0077287B" w:rsidRDefault="0077287B"/>
        </w:tc>
        <w:tc>
          <w:tcPr>
            <w:tcW w:w="0" w:type="dxa"/>
            <w:vMerge/>
          </w:tcPr>
          <w:p w14:paraId="2A98941A" w14:textId="77777777" w:rsidR="0077287B" w:rsidRDefault="0077287B"/>
        </w:tc>
        <w:tc>
          <w:tcPr>
            <w:tcW w:w="0" w:type="dxa"/>
            <w:shd w:val="clear" w:color="auto" w:fill="FFFFFF"/>
            <w:tcMar>
              <w:top w:w="40" w:type="dxa"/>
              <w:left w:w="200" w:type="dxa"/>
              <w:bottom w:w="40" w:type="dxa"/>
              <w:right w:w="200" w:type="dxa"/>
            </w:tcMar>
            <w:vAlign w:val="center"/>
          </w:tcPr>
          <w:p w14:paraId="3A7680BD"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=76 мм, </w:t>
            </w:r>
            <w:r>
              <w:rPr>
                <w:rFonts w:eastAsia="Times New Roman" w:cs="Times New Roman"/>
                <w:sz w:val="22"/>
              </w:rPr>
              <w:t>L</w:t>
            </w:r>
            <w:r w:rsidRPr="002C55C4">
              <w:rPr>
                <w:rFonts w:eastAsia="Times New Roman" w:cs="Times New Roman"/>
                <w:sz w:val="22"/>
                <w:lang w:val="ru-RU"/>
              </w:rPr>
              <w:t>=320 м</w:t>
            </w:r>
          </w:p>
        </w:tc>
        <w:tc>
          <w:tcPr>
            <w:tcW w:w="0" w:type="dxa"/>
            <w:shd w:val="clear" w:color="auto" w:fill="FFFFFF"/>
            <w:tcMar>
              <w:top w:w="40" w:type="dxa"/>
              <w:left w:w="200" w:type="dxa"/>
              <w:bottom w:w="40" w:type="dxa"/>
              <w:right w:w="200" w:type="dxa"/>
            </w:tcMar>
            <w:vAlign w:val="center"/>
          </w:tcPr>
          <w:p w14:paraId="6F359D96" w14:textId="77777777" w:rsidR="0077287B" w:rsidRDefault="00E03954">
            <w:pPr>
              <w:jc w:val="center"/>
            </w:pPr>
            <w:r>
              <w:rPr>
                <w:rFonts w:eastAsia="Times New Roman" w:cs="Times New Roman"/>
                <w:sz w:val="22"/>
              </w:rPr>
              <w:t>4239,16</w:t>
            </w:r>
          </w:p>
        </w:tc>
        <w:tc>
          <w:tcPr>
            <w:tcW w:w="0" w:type="dxa"/>
            <w:shd w:val="clear" w:color="auto" w:fill="FFFFFF"/>
            <w:tcMar>
              <w:top w:w="40" w:type="dxa"/>
              <w:left w:w="200" w:type="dxa"/>
              <w:bottom w:w="40" w:type="dxa"/>
              <w:right w:w="200" w:type="dxa"/>
            </w:tcMar>
            <w:vAlign w:val="center"/>
          </w:tcPr>
          <w:p w14:paraId="76EB75E8" w14:textId="77777777" w:rsidR="0077287B" w:rsidRDefault="00E03954">
            <w:pPr>
              <w:jc w:val="center"/>
            </w:pPr>
            <w:r>
              <w:rPr>
                <w:rFonts w:eastAsia="Times New Roman" w:cs="Times New Roman"/>
                <w:sz w:val="22"/>
              </w:rPr>
              <w:t>БС, ВБ</w:t>
            </w:r>
          </w:p>
        </w:tc>
      </w:tr>
      <w:tr w:rsidR="0077287B" w14:paraId="741CA237" w14:textId="77777777">
        <w:trPr>
          <w:jc w:val="center"/>
        </w:trPr>
        <w:tc>
          <w:tcPr>
            <w:tcW w:w="0" w:type="dxa"/>
            <w:vMerge/>
          </w:tcPr>
          <w:p w14:paraId="0E2E21B3" w14:textId="77777777" w:rsidR="0077287B" w:rsidRDefault="0077287B"/>
        </w:tc>
        <w:tc>
          <w:tcPr>
            <w:tcW w:w="0" w:type="dxa"/>
            <w:vMerge/>
          </w:tcPr>
          <w:p w14:paraId="1ACF8288" w14:textId="77777777" w:rsidR="0077287B" w:rsidRDefault="0077287B"/>
        </w:tc>
        <w:tc>
          <w:tcPr>
            <w:tcW w:w="0" w:type="dxa"/>
            <w:shd w:val="clear" w:color="auto" w:fill="FFFFFF"/>
            <w:tcMar>
              <w:top w:w="40" w:type="dxa"/>
              <w:left w:w="200" w:type="dxa"/>
              <w:bottom w:w="40" w:type="dxa"/>
              <w:right w:w="200" w:type="dxa"/>
            </w:tcMar>
            <w:vAlign w:val="center"/>
          </w:tcPr>
          <w:p w14:paraId="25CF5F38"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=59 мм, </w:t>
            </w:r>
            <w:r>
              <w:rPr>
                <w:rFonts w:eastAsia="Times New Roman" w:cs="Times New Roman"/>
                <w:sz w:val="22"/>
              </w:rPr>
              <w:t>L</w:t>
            </w:r>
            <w:r w:rsidRPr="002C55C4">
              <w:rPr>
                <w:rFonts w:eastAsia="Times New Roman" w:cs="Times New Roman"/>
                <w:sz w:val="22"/>
                <w:lang w:val="ru-RU"/>
              </w:rPr>
              <w:t>=130 м</w:t>
            </w:r>
          </w:p>
        </w:tc>
        <w:tc>
          <w:tcPr>
            <w:tcW w:w="0" w:type="dxa"/>
            <w:shd w:val="clear" w:color="auto" w:fill="FFFFFF"/>
            <w:tcMar>
              <w:top w:w="40" w:type="dxa"/>
              <w:left w:w="200" w:type="dxa"/>
              <w:bottom w:w="40" w:type="dxa"/>
              <w:right w:w="200" w:type="dxa"/>
            </w:tcMar>
            <w:vAlign w:val="center"/>
          </w:tcPr>
          <w:p w14:paraId="1F84A995" w14:textId="77777777" w:rsidR="0077287B" w:rsidRDefault="00E03954">
            <w:pPr>
              <w:jc w:val="center"/>
            </w:pPr>
            <w:r>
              <w:rPr>
                <w:rFonts w:eastAsia="Times New Roman" w:cs="Times New Roman"/>
                <w:sz w:val="22"/>
              </w:rPr>
              <w:t>1851,32</w:t>
            </w:r>
          </w:p>
        </w:tc>
        <w:tc>
          <w:tcPr>
            <w:tcW w:w="0" w:type="dxa"/>
            <w:shd w:val="clear" w:color="auto" w:fill="FFFFFF"/>
            <w:tcMar>
              <w:top w:w="40" w:type="dxa"/>
              <w:left w:w="200" w:type="dxa"/>
              <w:bottom w:w="40" w:type="dxa"/>
              <w:right w:w="200" w:type="dxa"/>
            </w:tcMar>
            <w:vAlign w:val="center"/>
          </w:tcPr>
          <w:p w14:paraId="3F6A827C" w14:textId="77777777" w:rsidR="0077287B" w:rsidRDefault="00E03954">
            <w:pPr>
              <w:jc w:val="center"/>
            </w:pPr>
            <w:r>
              <w:rPr>
                <w:rFonts w:eastAsia="Times New Roman" w:cs="Times New Roman"/>
                <w:sz w:val="22"/>
              </w:rPr>
              <w:t>БС, ВБ</w:t>
            </w:r>
          </w:p>
        </w:tc>
      </w:tr>
      <w:tr w:rsidR="0077287B" w14:paraId="2A31000A" w14:textId="77777777">
        <w:trPr>
          <w:jc w:val="center"/>
        </w:trPr>
        <w:tc>
          <w:tcPr>
            <w:tcW w:w="0" w:type="dxa"/>
            <w:vMerge/>
          </w:tcPr>
          <w:p w14:paraId="098809A6" w14:textId="77777777" w:rsidR="0077287B" w:rsidRDefault="0077287B"/>
        </w:tc>
        <w:tc>
          <w:tcPr>
            <w:tcW w:w="0" w:type="dxa"/>
            <w:vMerge/>
          </w:tcPr>
          <w:p w14:paraId="42E6EDE9" w14:textId="77777777" w:rsidR="0077287B" w:rsidRDefault="0077287B"/>
        </w:tc>
        <w:tc>
          <w:tcPr>
            <w:tcW w:w="0" w:type="dxa"/>
            <w:shd w:val="clear" w:color="auto" w:fill="FFFFFF"/>
            <w:tcMar>
              <w:top w:w="40" w:type="dxa"/>
              <w:left w:w="200" w:type="dxa"/>
              <w:bottom w:w="40" w:type="dxa"/>
              <w:right w:w="200" w:type="dxa"/>
            </w:tcMar>
            <w:vAlign w:val="center"/>
          </w:tcPr>
          <w:p w14:paraId="3041DDDC"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=45 мм, </w:t>
            </w:r>
            <w:r>
              <w:rPr>
                <w:rFonts w:eastAsia="Times New Roman" w:cs="Times New Roman"/>
                <w:sz w:val="22"/>
              </w:rPr>
              <w:t>L</w:t>
            </w:r>
            <w:r w:rsidRPr="002C55C4">
              <w:rPr>
                <w:rFonts w:eastAsia="Times New Roman" w:cs="Times New Roman"/>
                <w:sz w:val="22"/>
                <w:lang w:val="ru-RU"/>
              </w:rPr>
              <w:t>=100 м</w:t>
            </w:r>
          </w:p>
        </w:tc>
        <w:tc>
          <w:tcPr>
            <w:tcW w:w="0" w:type="dxa"/>
            <w:shd w:val="clear" w:color="auto" w:fill="FFFFFF"/>
            <w:tcMar>
              <w:top w:w="40" w:type="dxa"/>
              <w:left w:w="200" w:type="dxa"/>
              <w:bottom w:w="40" w:type="dxa"/>
              <w:right w:w="200" w:type="dxa"/>
            </w:tcMar>
            <w:vAlign w:val="center"/>
          </w:tcPr>
          <w:p w14:paraId="69E90F12" w14:textId="77777777" w:rsidR="0077287B" w:rsidRDefault="00E03954">
            <w:pPr>
              <w:jc w:val="center"/>
            </w:pPr>
            <w:r>
              <w:rPr>
                <w:rFonts w:eastAsia="Times New Roman" w:cs="Times New Roman"/>
                <w:sz w:val="22"/>
              </w:rPr>
              <w:t>1424,09</w:t>
            </w:r>
          </w:p>
        </w:tc>
        <w:tc>
          <w:tcPr>
            <w:tcW w:w="0" w:type="dxa"/>
            <w:shd w:val="clear" w:color="auto" w:fill="FFFFFF"/>
            <w:tcMar>
              <w:top w:w="40" w:type="dxa"/>
              <w:left w:w="200" w:type="dxa"/>
              <w:bottom w:w="40" w:type="dxa"/>
              <w:right w:w="200" w:type="dxa"/>
            </w:tcMar>
            <w:vAlign w:val="center"/>
          </w:tcPr>
          <w:p w14:paraId="2CF410B0" w14:textId="77777777" w:rsidR="0077287B" w:rsidRDefault="00E03954">
            <w:pPr>
              <w:jc w:val="center"/>
            </w:pPr>
            <w:r>
              <w:rPr>
                <w:rFonts w:eastAsia="Times New Roman" w:cs="Times New Roman"/>
                <w:sz w:val="22"/>
              </w:rPr>
              <w:t>БС, ВБ</w:t>
            </w:r>
          </w:p>
        </w:tc>
      </w:tr>
      <w:tr w:rsidR="0077287B" w14:paraId="4A681899" w14:textId="77777777">
        <w:trPr>
          <w:jc w:val="center"/>
        </w:trPr>
        <w:tc>
          <w:tcPr>
            <w:tcW w:w="0" w:type="dxa"/>
            <w:vMerge/>
          </w:tcPr>
          <w:p w14:paraId="34DB39C7" w14:textId="77777777" w:rsidR="0077287B" w:rsidRDefault="0077287B"/>
        </w:tc>
        <w:tc>
          <w:tcPr>
            <w:tcW w:w="0" w:type="dxa"/>
            <w:vMerge/>
          </w:tcPr>
          <w:p w14:paraId="59445F55" w14:textId="77777777" w:rsidR="0077287B" w:rsidRDefault="0077287B"/>
        </w:tc>
        <w:tc>
          <w:tcPr>
            <w:tcW w:w="0" w:type="dxa"/>
            <w:shd w:val="clear" w:color="auto" w:fill="FFFFFF"/>
            <w:tcMar>
              <w:top w:w="40" w:type="dxa"/>
              <w:left w:w="200" w:type="dxa"/>
              <w:bottom w:w="40" w:type="dxa"/>
              <w:right w:w="200" w:type="dxa"/>
            </w:tcMar>
            <w:vAlign w:val="center"/>
          </w:tcPr>
          <w:p w14:paraId="2F0A2A21"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=32 мм, </w:t>
            </w:r>
            <w:r>
              <w:rPr>
                <w:rFonts w:eastAsia="Times New Roman" w:cs="Times New Roman"/>
                <w:sz w:val="22"/>
              </w:rPr>
              <w:t>L</w:t>
            </w:r>
            <w:r w:rsidRPr="002C55C4">
              <w:rPr>
                <w:rFonts w:eastAsia="Times New Roman" w:cs="Times New Roman"/>
                <w:sz w:val="22"/>
                <w:lang w:val="ru-RU"/>
              </w:rPr>
              <w:t>=172 м</w:t>
            </w:r>
          </w:p>
        </w:tc>
        <w:tc>
          <w:tcPr>
            <w:tcW w:w="0" w:type="dxa"/>
            <w:shd w:val="clear" w:color="auto" w:fill="FFFFFF"/>
            <w:tcMar>
              <w:top w:w="40" w:type="dxa"/>
              <w:left w:w="200" w:type="dxa"/>
              <w:bottom w:w="40" w:type="dxa"/>
              <w:right w:w="200" w:type="dxa"/>
            </w:tcMar>
            <w:vAlign w:val="center"/>
          </w:tcPr>
          <w:p w14:paraId="33FEFD32" w14:textId="77777777" w:rsidR="0077287B" w:rsidRDefault="00E03954">
            <w:pPr>
              <w:jc w:val="center"/>
            </w:pPr>
            <w:r>
              <w:rPr>
                <w:rFonts w:eastAsia="Times New Roman" w:cs="Times New Roman"/>
                <w:sz w:val="22"/>
              </w:rPr>
              <w:t>2050,69</w:t>
            </w:r>
          </w:p>
        </w:tc>
        <w:tc>
          <w:tcPr>
            <w:tcW w:w="0" w:type="dxa"/>
            <w:shd w:val="clear" w:color="auto" w:fill="FFFFFF"/>
            <w:tcMar>
              <w:top w:w="40" w:type="dxa"/>
              <w:left w:w="200" w:type="dxa"/>
              <w:bottom w:w="40" w:type="dxa"/>
              <w:right w:w="200" w:type="dxa"/>
            </w:tcMar>
            <w:vAlign w:val="center"/>
          </w:tcPr>
          <w:p w14:paraId="58442C66" w14:textId="77777777" w:rsidR="0077287B" w:rsidRDefault="00E03954">
            <w:pPr>
              <w:jc w:val="center"/>
            </w:pPr>
            <w:r>
              <w:rPr>
                <w:rFonts w:eastAsia="Times New Roman" w:cs="Times New Roman"/>
                <w:sz w:val="22"/>
              </w:rPr>
              <w:t>БС, ВБ</w:t>
            </w:r>
          </w:p>
        </w:tc>
      </w:tr>
      <w:tr w:rsidR="0077287B" w14:paraId="2F420FA3" w14:textId="77777777">
        <w:trPr>
          <w:jc w:val="center"/>
        </w:trPr>
        <w:tc>
          <w:tcPr>
            <w:tcW w:w="0" w:type="dxa"/>
            <w:vMerge/>
          </w:tcPr>
          <w:p w14:paraId="168493BB" w14:textId="77777777" w:rsidR="0077287B" w:rsidRDefault="0077287B"/>
        </w:tc>
        <w:tc>
          <w:tcPr>
            <w:tcW w:w="0" w:type="dxa"/>
            <w:vMerge/>
          </w:tcPr>
          <w:p w14:paraId="772420DB" w14:textId="77777777" w:rsidR="0077287B" w:rsidRDefault="0077287B"/>
        </w:tc>
        <w:tc>
          <w:tcPr>
            <w:tcW w:w="0" w:type="dxa"/>
            <w:shd w:val="clear" w:color="auto" w:fill="FFFFFF"/>
            <w:tcMar>
              <w:top w:w="40" w:type="dxa"/>
              <w:left w:w="200" w:type="dxa"/>
              <w:bottom w:w="40" w:type="dxa"/>
              <w:right w:w="200" w:type="dxa"/>
            </w:tcMar>
            <w:vAlign w:val="center"/>
          </w:tcPr>
          <w:p w14:paraId="400D6D0A"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=133 мм, </w:t>
            </w:r>
            <w:r>
              <w:rPr>
                <w:rFonts w:eastAsia="Times New Roman" w:cs="Times New Roman"/>
                <w:sz w:val="22"/>
              </w:rPr>
              <w:t>L</w:t>
            </w:r>
            <w:r w:rsidRPr="002C55C4">
              <w:rPr>
                <w:rFonts w:eastAsia="Times New Roman" w:cs="Times New Roman"/>
                <w:sz w:val="22"/>
                <w:lang w:val="ru-RU"/>
              </w:rPr>
              <w:t>=1360 м</w:t>
            </w:r>
          </w:p>
        </w:tc>
        <w:tc>
          <w:tcPr>
            <w:tcW w:w="0" w:type="dxa"/>
            <w:shd w:val="clear" w:color="auto" w:fill="FFFFFF"/>
            <w:tcMar>
              <w:top w:w="40" w:type="dxa"/>
              <w:left w:w="200" w:type="dxa"/>
              <w:bottom w:w="40" w:type="dxa"/>
              <w:right w:w="200" w:type="dxa"/>
            </w:tcMar>
            <w:vAlign w:val="center"/>
          </w:tcPr>
          <w:p w14:paraId="5E1CFFA8" w14:textId="77777777" w:rsidR="0077287B" w:rsidRDefault="00E03954">
            <w:pPr>
              <w:jc w:val="center"/>
            </w:pPr>
            <w:r>
              <w:rPr>
                <w:rFonts w:eastAsia="Times New Roman" w:cs="Times New Roman"/>
                <w:sz w:val="22"/>
              </w:rPr>
              <w:t>13427,76</w:t>
            </w:r>
          </w:p>
        </w:tc>
        <w:tc>
          <w:tcPr>
            <w:tcW w:w="0" w:type="dxa"/>
            <w:shd w:val="clear" w:color="auto" w:fill="FFFFFF"/>
            <w:tcMar>
              <w:top w:w="40" w:type="dxa"/>
              <w:left w:w="200" w:type="dxa"/>
              <w:bottom w:w="40" w:type="dxa"/>
              <w:right w:w="200" w:type="dxa"/>
            </w:tcMar>
            <w:vAlign w:val="center"/>
          </w:tcPr>
          <w:p w14:paraId="1988C6DF" w14:textId="77777777" w:rsidR="0077287B" w:rsidRDefault="00E03954">
            <w:pPr>
              <w:jc w:val="center"/>
            </w:pPr>
            <w:r>
              <w:rPr>
                <w:rFonts w:eastAsia="Times New Roman" w:cs="Times New Roman"/>
                <w:sz w:val="22"/>
              </w:rPr>
              <w:t>БС, ВБ</w:t>
            </w:r>
          </w:p>
        </w:tc>
      </w:tr>
      <w:tr w:rsidR="0077287B" w14:paraId="3DC456F1" w14:textId="77777777">
        <w:trPr>
          <w:jc w:val="center"/>
        </w:trPr>
        <w:tc>
          <w:tcPr>
            <w:tcW w:w="0" w:type="dxa"/>
            <w:vMerge/>
          </w:tcPr>
          <w:p w14:paraId="145EA3A7" w14:textId="77777777" w:rsidR="0077287B" w:rsidRDefault="0077287B"/>
        </w:tc>
        <w:tc>
          <w:tcPr>
            <w:tcW w:w="0" w:type="dxa"/>
            <w:vMerge/>
          </w:tcPr>
          <w:p w14:paraId="0DB9036E" w14:textId="77777777" w:rsidR="0077287B" w:rsidRDefault="0077287B"/>
        </w:tc>
        <w:tc>
          <w:tcPr>
            <w:tcW w:w="0" w:type="dxa"/>
            <w:shd w:val="clear" w:color="auto" w:fill="FFFFFF"/>
            <w:tcMar>
              <w:top w:w="40" w:type="dxa"/>
              <w:left w:w="200" w:type="dxa"/>
              <w:bottom w:w="40" w:type="dxa"/>
              <w:right w:w="200" w:type="dxa"/>
            </w:tcMar>
            <w:vAlign w:val="center"/>
          </w:tcPr>
          <w:p w14:paraId="0DC54A90"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=108 мм, </w:t>
            </w:r>
            <w:r>
              <w:rPr>
                <w:rFonts w:eastAsia="Times New Roman" w:cs="Times New Roman"/>
                <w:sz w:val="22"/>
              </w:rPr>
              <w:t>L</w:t>
            </w:r>
            <w:r w:rsidRPr="002C55C4">
              <w:rPr>
                <w:rFonts w:eastAsia="Times New Roman" w:cs="Times New Roman"/>
                <w:sz w:val="22"/>
                <w:lang w:val="ru-RU"/>
              </w:rPr>
              <w:t>=406 м</w:t>
            </w:r>
          </w:p>
        </w:tc>
        <w:tc>
          <w:tcPr>
            <w:tcW w:w="0" w:type="dxa"/>
            <w:shd w:val="clear" w:color="auto" w:fill="FFFFFF"/>
            <w:tcMar>
              <w:top w:w="40" w:type="dxa"/>
              <w:left w:w="200" w:type="dxa"/>
              <w:bottom w:w="40" w:type="dxa"/>
              <w:right w:w="200" w:type="dxa"/>
            </w:tcMar>
            <w:vAlign w:val="center"/>
          </w:tcPr>
          <w:p w14:paraId="64CA213F" w14:textId="77777777" w:rsidR="0077287B" w:rsidRDefault="00E03954">
            <w:pPr>
              <w:jc w:val="center"/>
            </w:pPr>
            <w:r>
              <w:rPr>
                <w:rFonts w:eastAsia="Times New Roman" w:cs="Times New Roman"/>
                <w:sz w:val="22"/>
              </w:rPr>
              <w:t>3756,90</w:t>
            </w:r>
          </w:p>
        </w:tc>
        <w:tc>
          <w:tcPr>
            <w:tcW w:w="0" w:type="dxa"/>
            <w:shd w:val="clear" w:color="auto" w:fill="FFFFFF"/>
            <w:tcMar>
              <w:top w:w="40" w:type="dxa"/>
              <w:left w:w="200" w:type="dxa"/>
              <w:bottom w:w="40" w:type="dxa"/>
              <w:right w:w="200" w:type="dxa"/>
            </w:tcMar>
            <w:vAlign w:val="center"/>
          </w:tcPr>
          <w:p w14:paraId="396A4ACC" w14:textId="77777777" w:rsidR="0077287B" w:rsidRDefault="00E03954">
            <w:pPr>
              <w:jc w:val="center"/>
            </w:pPr>
            <w:r>
              <w:rPr>
                <w:rFonts w:eastAsia="Times New Roman" w:cs="Times New Roman"/>
                <w:sz w:val="22"/>
              </w:rPr>
              <w:t>БС, ВБ</w:t>
            </w:r>
          </w:p>
        </w:tc>
      </w:tr>
      <w:tr w:rsidR="0077287B" w14:paraId="084D2784" w14:textId="77777777">
        <w:trPr>
          <w:jc w:val="center"/>
        </w:trPr>
        <w:tc>
          <w:tcPr>
            <w:tcW w:w="0" w:type="dxa"/>
            <w:vMerge/>
          </w:tcPr>
          <w:p w14:paraId="3048256E" w14:textId="77777777" w:rsidR="0077287B" w:rsidRDefault="0077287B"/>
        </w:tc>
        <w:tc>
          <w:tcPr>
            <w:tcW w:w="0" w:type="dxa"/>
            <w:vMerge/>
          </w:tcPr>
          <w:p w14:paraId="5AD0CA8C" w14:textId="77777777" w:rsidR="0077287B" w:rsidRDefault="0077287B"/>
        </w:tc>
        <w:tc>
          <w:tcPr>
            <w:tcW w:w="0" w:type="dxa"/>
            <w:shd w:val="clear" w:color="auto" w:fill="FFFFFF"/>
            <w:tcMar>
              <w:top w:w="40" w:type="dxa"/>
              <w:left w:w="200" w:type="dxa"/>
              <w:bottom w:w="40" w:type="dxa"/>
              <w:right w:w="200" w:type="dxa"/>
            </w:tcMar>
            <w:vAlign w:val="center"/>
          </w:tcPr>
          <w:p w14:paraId="16F731AE"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=89 мм, </w:t>
            </w:r>
            <w:r>
              <w:rPr>
                <w:rFonts w:eastAsia="Times New Roman" w:cs="Times New Roman"/>
                <w:sz w:val="22"/>
              </w:rPr>
              <w:t>L</w:t>
            </w:r>
            <w:r w:rsidRPr="002C55C4">
              <w:rPr>
                <w:rFonts w:eastAsia="Times New Roman" w:cs="Times New Roman"/>
                <w:sz w:val="22"/>
                <w:lang w:val="ru-RU"/>
              </w:rPr>
              <w:t>=536 м</w:t>
            </w:r>
          </w:p>
        </w:tc>
        <w:tc>
          <w:tcPr>
            <w:tcW w:w="0" w:type="dxa"/>
            <w:shd w:val="clear" w:color="auto" w:fill="FFFFFF"/>
            <w:tcMar>
              <w:top w:w="40" w:type="dxa"/>
              <w:left w:w="200" w:type="dxa"/>
              <w:bottom w:w="40" w:type="dxa"/>
              <w:right w:w="200" w:type="dxa"/>
            </w:tcMar>
            <w:vAlign w:val="center"/>
          </w:tcPr>
          <w:p w14:paraId="2439AB5E" w14:textId="77777777" w:rsidR="0077287B" w:rsidRDefault="00E03954">
            <w:pPr>
              <w:jc w:val="center"/>
            </w:pPr>
            <w:r>
              <w:rPr>
                <w:rFonts w:eastAsia="Times New Roman" w:cs="Times New Roman"/>
                <w:sz w:val="22"/>
              </w:rPr>
              <w:t>4774,81</w:t>
            </w:r>
          </w:p>
        </w:tc>
        <w:tc>
          <w:tcPr>
            <w:tcW w:w="0" w:type="dxa"/>
            <w:shd w:val="clear" w:color="auto" w:fill="FFFFFF"/>
            <w:tcMar>
              <w:top w:w="40" w:type="dxa"/>
              <w:left w:w="200" w:type="dxa"/>
              <w:bottom w:w="40" w:type="dxa"/>
              <w:right w:w="200" w:type="dxa"/>
            </w:tcMar>
            <w:vAlign w:val="center"/>
          </w:tcPr>
          <w:p w14:paraId="536FEFBE" w14:textId="77777777" w:rsidR="0077287B" w:rsidRDefault="00E03954">
            <w:pPr>
              <w:jc w:val="center"/>
            </w:pPr>
            <w:r>
              <w:rPr>
                <w:rFonts w:eastAsia="Times New Roman" w:cs="Times New Roman"/>
                <w:sz w:val="22"/>
              </w:rPr>
              <w:t>БС, ВБ</w:t>
            </w:r>
          </w:p>
        </w:tc>
      </w:tr>
      <w:tr w:rsidR="0077287B" w14:paraId="05B8CE3B" w14:textId="77777777">
        <w:trPr>
          <w:jc w:val="center"/>
        </w:trPr>
        <w:tc>
          <w:tcPr>
            <w:tcW w:w="0" w:type="dxa"/>
            <w:vMerge w:val="restart"/>
            <w:shd w:val="clear" w:color="auto" w:fill="FFFFFF"/>
            <w:tcMar>
              <w:top w:w="40" w:type="dxa"/>
              <w:left w:w="20" w:type="dxa"/>
              <w:bottom w:w="40" w:type="dxa"/>
              <w:right w:w="20" w:type="dxa"/>
            </w:tcMar>
            <w:vAlign w:val="center"/>
          </w:tcPr>
          <w:p w14:paraId="12F19E1D" w14:textId="77777777" w:rsidR="0077287B" w:rsidRDefault="00E03954">
            <w:pPr>
              <w:jc w:val="center"/>
            </w:pPr>
            <w:r>
              <w:rPr>
                <w:rFonts w:eastAsia="Times New Roman" w:cs="Times New Roman"/>
                <w:sz w:val="22"/>
              </w:rPr>
              <w:t>11</w:t>
            </w:r>
          </w:p>
        </w:tc>
        <w:tc>
          <w:tcPr>
            <w:tcW w:w="0" w:type="dxa"/>
            <w:vMerge w:val="restart"/>
            <w:shd w:val="clear" w:color="auto" w:fill="FFFFFF"/>
            <w:tcMar>
              <w:top w:w="40" w:type="dxa"/>
              <w:left w:w="200" w:type="dxa"/>
              <w:bottom w:w="40" w:type="dxa"/>
              <w:right w:w="200" w:type="dxa"/>
            </w:tcMar>
            <w:vAlign w:val="center"/>
          </w:tcPr>
          <w:p w14:paraId="5A4B89FD" w14:textId="77777777" w:rsidR="0077287B" w:rsidRDefault="00E03954">
            <w:pPr>
              <w:jc w:val="center"/>
            </w:pPr>
            <w:r>
              <w:rPr>
                <w:rFonts w:eastAsia="Times New Roman" w:cs="Times New Roman"/>
                <w:sz w:val="22"/>
              </w:rPr>
              <w:t>Котельная №42-16</w:t>
            </w:r>
          </w:p>
        </w:tc>
        <w:tc>
          <w:tcPr>
            <w:tcW w:w="0" w:type="dxa"/>
            <w:shd w:val="clear" w:color="auto" w:fill="FFFFFF"/>
            <w:tcMar>
              <w:top w:w="40" w:type="dxa"/>
              <w:left w:w="200" w:type="dxa"/>
              <w:bottom w:w="40" w:type="dxa"/>
              <w:right w:w="200" w:type="dxa"/>
            </w:tcMar>
            <w:vAlign w:val="center"/>
          </w:tcPr>
          <w:p w14:paraId="1EF98561"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=89 мм, </w:t>
            </w:r>
            <w:r>
              <w:rPr>
                <w:rFonts w:eastAsia="Times New Roman" w:cs="Times New Roman"/>
                <w:sz w:val="22"/>
              </w:rPr>
              <w:t>L</w:t>
            </w:r>
            <w:r w:rsidRPr="002C55C4">
              <w:rPr>
                <w:rFonts w:eastAsia="Times New Roman" w:cs="Times New Roman"/>
                <w:sz w:val="22"/>
                <w:lang w:val="ru-RU"/>
              </w:rPr>
              <w:t>=3000 м</w:t>
            </w:r>
          </w:p>
        </w:tc>
        <w:tc>
          <w:tcPr>
            <w:tcW w:w="0" w:type="dxa"/>
            <w:shd w:val="clear" w:color="auto" w:fill="FFFFFF"/>
            <w:tcMar>
              <w:top w:w="40" w:type="dxa"/>
              <w:left w:w="200" w:type="dxa"/>
              <w:bottom w:w="40" w:type="dxa"/>
              <w:right w:w="200" w:type="dxa"/>
            </w:tcMar>
            <w:vAlign w:val="center"/>
          </w:tcPr>
          <w:p w14:paraId="657EA53D" w14:textId="77777777" w:rsidR="0077287B" w:rsidRDefault="00E03954">
            <w:pPr>
              <w:jc w:val="center"/>
            </w:pPr>
            <w:r>
              <w:rPr>
                <w:rFonts w:eastAsia="Times New Roman" w:cs="Times New Roman"/>
                <w:sz w:val="22"/>
              </w:rPr>
              <w:t>39742,14</w:t>
            </w:r>
          </w:p>
        </w:tc>
        <w:tc>
          <w:tcPr>
            <w:tcW w:w="0" w:type="dxa"/>
            <w:shd w:val="clear" w:color="auto" w:fill="FFFFFF"/>
            <w:tcMar>
              <w:top w:w="40" w:type="dxa"/>
              <w:left w:w="200" w:type="dxa"/>
              <w:bottom w:w="40" w:type="dxa"/>
              <w:right w:w="200" w:type="dxa"/>
            </w:tcMar>
            <w:vAlign w:val="center"/>
          </w:tcPr>
          <w:p w14:paraId="46960E8B" w14:textId="77777777" w:rsidR="0077287B" w:rsidRDefault="00E03954">
            <w:pPr>
              <w:jc w:val="center"/>
            </w:pPr>
            <w:r>
              <w:rPr>
                <w:rFonts w:eastAsia="Times New Roman" w:cs="Times New Roman"/>
                <w:sz w:val="22"/>
              </w:rPr>
              <w:t>БС, ВБ</w:t>
            </w:r>
          </w:p>
        </w:tc>
      </w:tr>
      <w:tr w:rsidR="0077287B" w14:paraId="59C52908" w14:textId="77777777">
        <w:trPr>
          <w:jc w:val="center"/>
        </w:trPr>
        <w:tc>
          <w:tcPr>
            <w:tcW w:w="0" w:type="dxa"/>
            <w:vMerge/>
          </w:tcPr>
          <w:p w14:paraId="1DCC57D8" w14:textId="77777777" w:rsidR="0077287B" w:rsidRDefault="0077287B"/>
        </w:tc>
        <w:tc>
          <w:tcPr>
            <w:tcW w:w="0" w:type="dxa"/>
            <w:vMerge/>
          </w:tcPr>
          <w:p w14:paraId="4352CBF7" w14:textId="77777777" w:rsidR="0077287B" w:rsidRDefault="0077287B"/>
        </w:tc>
        <w:tc>
          <w:tcPr>
            <w:tcW w:w="0" w:type="dxa"/>
            <w:shd w:val="clear" w:color="auto" w:fill="FFFFFF"/>
            <w:tcMar>
              <w:top w:w="40" w:type="dxa"/>
              <w:left w:w="200" w:type="dxa"/>
              <w:bottom w:w="40" w:type="dxa"/>
              <w:right w:w="200" w:type="dxa"/>
            </w:tcMar>
            <w:vAlign w:val="center"/>
          </w:tcPr>
          <w:p w14:paraId="5A679C0B"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=76 мм, </w:t>
            </w:r>
            <w:r>
              <w:rPr>
                <w:rFonts w:eastAsia="Times New Roman" w:cs="Times New Roman"/>
                <w:sz w:val="22"/>
              </w:rPr>
              <w:t>L</w:t>
            </w:r>
            <w:r w:rsidRPr="002C55C4">
              <w:rPr>
                <w:rFonts w:eastAsia="Times New Roman" w:cs="Times New Roman"/>
                <w:sz w:val="22"/>
                <w:lang w:val="ru-RU"/>
              </w:rPr>
              <w:t>=1000 м</w:t>
            </w:r>
          </w:p>
        </w:tc>
        <w:tc>
          <w:tcPr>
            <w:tcW w:w="0" w:type="dxa"/>
            <w:shd w:val="clear" w:color="auto" w:fill="FFFFFF"/>
            <w:tcMar>
              <w:top w:w="40" w:type="dxa"/>
              <w:left w:w="200" w:type="dxa"/>
              <w:bottom w:w="40" w:type="dxa"/>
              <w:right w:w="200" w:type="dxa"/>
            </w:tcMar>
            <w:vAlign w:val="center"/>
          </w:tcPr>
          <w:p w14:paraId="53DA3F9E" w14:textId="77777777" w:rsidR="0077287B" w:rsidRDefault="00E03954">
            <w:pPr>
              <w:jc w:val="center"/>
            </w:pPr>
            <w:r>
              <w:rPr>
                <w:rFonts w:eastAsia="Times New Roman" w:cs="Times New Roman"/>
                <w:sz w:val="22"/>
              </w:rPr>
              <w:t>13247,38</w:t>
            </w:r>
          </w:p>
        </w:tc>
        <w:tc>
          <w:tcPr>
            <w:tcW w:w="0" w:type="dxa"/>
            <w:shd w:val="clear" w:color="auto" w:fill="FFFFFF"/>
            <w:tcMar>
              <w:top w:w="40" w:type="dxa"/>
              <w:left w:w="200" w:type="dxa"/>
              <w:bottom w:w="40" w:type="dxa"/>
              <w:right w:w="200" w:type="dxa"/>
            </w:tcMar>
            <w:vAlign w:val="center"/>
          </w:tcPr>
          <w:p w14:paraId="76C76045" w14:textId="77777777" w:rsidR="0077287B" w:rsidRDefault="00E03954">
            <w:pPr>
              <w:jc w:val="center"/>
            </w:pPr>
            <w:r>
              <w:rPr>
                <w:rFonts w:eastAsia="Times New Roman" w:cs="Times New Roman"/>
                <w:sz w:val="22"/>
              </w:rPr>
              <w:t>БС, ВБ</w:t>
            </w:r>
          </w:p>
        </w:tc>
      </w:tr>
      <w:tr w:rsidR="0077287B" w14:paraId="4EDBE349" w14:textId="77777777">
        <w:trPr>
          <w:jc w:val="center"/>
        </w:trPr>
        <w:tc>
          <w:tcPr>
            <w:tcW w:w="0" w:type="dxa"/>
            <w:vMerge w:val="restart"/>
            <w:shd w:val="clear" w:color="auto" w:fill="FFFFFF"/>
            <w:tcMar>
              <w:top w:w="40" w:type="dxa"/>
              <w:left w:w="20" w:type="dxa"/>
              <w:bottom w:w="40" w:type="dxa"/>
              <w:right w:w="20" w:type="dxa"/>
            </w:tcMar>
            <w:vAlign w:val="center"/>
          </w:tcPr>
          <w:p w14:paraId="7BC3FC62" w14:textId="77777777" w:rsidR="0077287B" w:rsidRDefault="00E03954">
            <w:pPr>
              <w:jc w:val="center"/>
            </w:pPr>
            <w:r>
              <w:rPr>
                <w:rFonts w:eastAsia="Times New Roman" w:cs="Times New Roman"/>
                <w:sz w:val="22"/>
              </w:rPr>
              <w:t>12</w:t>
            </w:r>
          </w:p>
        </w:tc>
        <w:tc>
          <w:tcPr>
            <w:tcW w:w="0" w:type="dxa"/>
            <w:vMerge w:val="restart"/>
            <w:shd w:val="clear" w:color="auto" w:fill="FFFFFF"/>
            <w:tcMar>
              <w:top w:w="40" w:type="dxa"/>
              <w:left w:w="200" w:type="dxa"/>
              <w:bottom w:w="40" w:type="dxa"/>
              <w:right w:w="200" w:type="dxa"/>
            </w:tcMar>
            <w:vAlign w:val="center"/>
          </w:tcPr>
          <w:p w14:paraId="28B62BB2" w14:textId="77777777" w:rsidR="0077287B" w:rsidRDefault="00E03954">
            <w:pPr>
              <w:jc w:val="center"/>
            </w:pPr>
            <w:r>
              <w:rPr>
                <w:rFonts w:eastAsia="Times New Roman" w:cs="Times New Roman"/>
                <w:sz w:val="22"/>
              </w:rPr>
              <w:t>Котельная №42-17 школы</w:t>
            </w:r>
          </w:p>
        </w:tc>
        <w:tc>
          <w:tcPr>
            <w:tcW w:w="0" w:type="dxa"/>
            <w:shd w:val="clear" w:color="auto" w:fill="FFFFFF"/>
            <w:tcMar>
              <w:top w:w="40" w:type="dxa"/>
              <w:left w:w="200" w:type="dxa"/>
              <w:bottom w:w="40" w:type="dxa"/>
              <w:right w:w="200" w:type="dxa"/>
            </w:tcMar>
            <w:vAlign w:val="center"/>
          </w:tcPr>
          <w:p w14:paraId="6FB71B4F"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=108 мм, </w:t>
            </w:r>
            <w:r>
              <w:rPr>
                <w:rFonts w:eastAsia="Times New Roman" w:cs="Times New Roman"/>
                <w:sz w:val="22"/>
              </w:rPr>
              <w:t>L</w:t>
            </w:r>
            <w:r w:rsidRPr="002C55C4">
              <w:rPr>
                <w:rFonts w:eastAsia="Times New Roman" w:cs="Times New Roman"/>
                <w:sz w:val="22"/>
                <w:lang w:val="ru-RU"/>
              </w:rPr>
              <w:t>=1810 м</w:t>
            </w:r>
          </w:p>
        </w:tc>
        <w:tc>
          <w:tcPr>
            <w:tcW w:w="0" w:type="dxa"/>
            <w:shd w:val="clear" w:color="auto" w:fill="FFFFFF"/>
            <w:tcMar>
              <w:top w:w="40" w:type="dxa"/>
              <w:left w:w="200" w:type="dxa"/>
              <w:bottom w:w="40" w:type="dxa"/>
              <w:right w:w="200" w:type="dxa"/>
            </w:tcMar>
            <w:vAlign w:val="center"/>
          </w:tcPr>
          <w:p w14:paraId="5E9FA91F" w14:textId="77777777" w:rsidR="0077287B" w:rsidRDefault="00E03954">
            <w:pPr>
              <w:jc w:val="center"/>
            </w:pPr>
            <w:r>
              <w:rPr>
                <w:rFonts w:eastAsia="Times New Roman" w:cs="Times New Roman"/>
                <w:sz w:val="22"/>
              </w:rPr>
              <w:t>28501,23</w:t>
            </w:r>
          </w:p>
        </w:tc>
        <w:tc>
          <w:tcPr>
            <w:tcW w:w="0" w:type="dxa"/>
            <w:shd w:val="clear" w:color="auto" w:fill="FFFFFF"/>
            <w:tcMar>
              <w:top w:w="40" w:type="dxa"/>
              <w:left w:w="200" w:type="dxa"/>
              <w:bottom w:w="40" w:type="dxa"/>
              <w:right w:w="200" w:type="dxa"/>
            </w:tcMar>
            <w:vAlign w:val="center"/>
          </w:tcPr>
          <w:p w14:paraId="2E27FB2E" w14:textId="77777777" w:rsidR="0077287B" w:rsidRDefault="00E03954">
            <w:pPr>
              <w:jc w:val="center"/>
            </w:pPr>
            <w:r>
              <w:rPr>
                <w:rFonts w:eastAsia="Times New Roman" w:cs="Times New Roman"/>
                <w:sz w:val="22"/>
              </w:rPr>
              <w:t>БС, ВБ</w:t>
            </w:r>
          </w:p>
        </w:tc>
      </w:tr>
      <w:tr w:rsidR="0077287B" w14:paraId="7875F5DA" w14:textId="77777777">
        <w:trPr>
          <w:jc w:val="center"/>
        </w:trPr>
        <w:tc>
          <w:tcPr>
            <w:tcW w:w="0" w:type="dxa"/>
            <w:vMerge/>
          </w:tcPr>
          <w:p w14:paraId="64AB3D9C" w14:textId="77777777" w:rsidR="0077287B" w:rsidRDefault="0077287B"/>
        </w:tc>
        <w:tc>
          <w:tcPr>
            <w:tcW w:w="0" w:type="dxa"/>
            <w:vMerge/>
          </w:tcPr>
          <w:p w14:paraId="18677E90" w14:textId="77777777" w:rsidR="0077287B" w:rsidRDefault="0077287B"/>
        </w:tc>
        <w:tc>
          <w:tcPr>
            <w:tcW w:w="0" w:type="dxa"/>
            <w:shd w:val="clear" w:color="auto" w:fill="FFFFFF"/>
            <w:tcMar>
              <w:top w:w="40" w:type="dxa"/>
              <w:left w:w="200" w:type="dxa"/>
              <w:bottom w:w="40" w:type="dxa"/>
              <w:right w:w="200" w:type="dxa"/>
            </w:tcMar>
            <w:vAlign w:val="center"/>
          </w:tcPr>
          <w:p w14:paraId="556F1B93"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=59 мм, </w:t>
            </w:r>
            <w:r>
              <w:rPr>
                <w:rFonts w:eastAsia="Times New Roman" w:cs="Times New Roman"/>
                <w:sz w:val="22"/>
              </w:rPr>
              <w:t>L</w:t>
            </w:r>
            <w:r w:rsidRPr="002C55C4">
              <w:rPr>
                <w:rFonts w:eastAsia="Times New Roman" w:cs="Times New Roman"/>
                <w:sz w:val="22"/>
                <w:lang w:val="ru-RU"/>
              </w:rPr>
              <w:t>=338 м</w:t>
            </w:r>
          </w:p>
        </w:tc>
        <w:tc>
          <w:tcPr>
            <w:tcW w:w="0" w:type="dxa"/>
            <w:shd w:val="clear" w:color="auto" w:fill="FFFFFF"/>
            <w:tcMar>
              <w:top w:w="40" w:type="dxa"/>
              <w:left w:w="200" w:type="dxa"/>
              <w:bottom w:w="40" w:type="dxa"/>
              <w:right w:w="200" w:type="dxa"/>
            </w:tcMar>
            <w:vAlign w:val="center"/>
          </w:tcPr>
          <w:p w14:paraId="2281B843" w14:textId="77777777" w:rsidR="0077287B" w:rsidRDefault="00E03954">
            <w:pPr>
              <w:jc w:val="center"/>
            </w:pPr>
            <w:r>
              <w:rPr>
                <w:rFonts w:eastAsia="Times New Roman" w:cs="Times New Roman"/>
                <w:sz w:val="22"/>
              </w:rPr>
              <w:t>4813,42</w:t>
            </w:r>
          </w:p>
        </w:tc>
        <w:tc>
          <w:tcPr>
            <w:tcW w:w="0" w:type="dxa"/>
            <w:shd w:val="clear" w:color="auto" w:fill="FFFFFF"/>
            <w:tcMar>
              <w:top w:w="40" w:type="dxa"/>
              <w:left w:w="200" w:type="dxa"/>
              <w:bottom w:w="40" w:type="dxa"/>
              <w:right w:w="200" w:type="dxa"/>
            </w:tcMar>
            <w:vAlign w:val="center"/>
          </w:tcPr>
          <w:p w14:paraId="65869E5B" w14:textId="77777777" w:rsidR="0077287B" w:rsidRDefault="00E03954">
            <w:pPr>
              <w:jc w:val="center"/>
            </w:pPr>
            <w:r>
              <w:rPr>
                <w:rFonts w:eastAsia="Times New Roman" w:cs="Times New Roman"/>
                <w:sz w:val="22"/>
              </w:rPr>
              <w:t>БС, ВБ</w:t>
            </w:r>
          </w:p>
        </w:tc>
      </w:tr>
      <w:tr w:rsidR="0077287B" w14:paraId="0B51CF28" w14:textId="77777777">
        <w:trPr>
          <w:jc w:val="center"/>
        </w:trPr>
        <w:tc>
          <w:tcPr>
            <w:tcW w:w="0" w:type="dxa"/>
            <w:vMerge w:val="restart"/>
            <w:shd w:val="clear" w:color="auto" w:fill="FFFFFF"/>
            <w:tcMar>
              <w:top w:w="40" w:type="dxa"/>
              <w:left w:w="20" w:type="dxa"/>
              <w:bottom w:w="40" w:type="dxa"/>
              <w:right w:w="20" w:type="dxa"/>
            </w:tcMar>
            <w:vAlign w:val="center"/>
          </w:tcPr>
          <w:p w14:paraId="6065A281" w14:textId="77777777" w:rsidR="0077287B" w:rsidRDefault="00E03954">
            <w:pPr>
              <w:jc w:val="center"/>
            </w:pPr>
            <w:r>
              <w:rPr>
                <w:rFonts w:eastAsia="Times New Roman" w:cs="Times New Roman"/>
                <w:sz w:val="22"/>
              </w:rPr>
              <w:t>13</w:t>
            </w:r>
          </w:p>
        </w:tc>
        <w:tc>
          <w:tcPr>
            <w:tcW w:w="0" w:type="dxa"/>
            <w:vMerge w:val="restart"/>
            <w:shd w:val="clear" w:color="auto" w:fill="FFFFFF"/>
            <w:tcMar>
              <w:top w:w="40" w:type="dxa"/>
              <w:left w:w="200" w:type="dxa"/>
              <w:bottom w:w="40" w:type="dxa"/>
              <w:right w:w="200" w:type="dxa"/>
            </w:tcMar>
            <w:vAlign w:val="center"/>
          </w:tcPr>
          <w:p w14:paraId="361827E0" w14:textId="77777777" w:rsidR="0077287B" w:rsidRDefault="00E03954">
            <w:pPr>
              <w:jc w:val="center"/>
            </w:pPr>
            <w:r>
              <w:rPr>
                <w:rFonts w:eastAsia="Times New Roman" w:cs="Times New Roman"/>
                <w:sz w:val="22"/>
              </w:rPr>
              <w:t>Котельная №42-18 Центральная №12</w:t>
            </w:r>
          </w:p>
        </w:tc>
        <w:tc>
          <w:tcPr>
            <w:tcW w:w="0" w:type="dxa"/>
            <w:shd w:val="clear" w:color="auto" w:fill="FFFFFF"/>
            <w:tcMar>
              <w:top w:w="40" w:type="dxa"/>
              <w:left w:w="200" w:type="dxa"/>
              <w:bottom w:w="40" w:type="dxa"/>
              <w:right w:w="200" w:type="dxa"/>
            </w:tcMar>
            <w:vAlign w:val="center"/>
          </w:tcPr>
          <w:p w14:paraId="57BE7D43"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=159 мм, </w:t>
            </w:r>
            <w:r>
              <w:rPr>
                <w:rFonts w:eastAsia="Times New Roman" w:cs="Times New Roman"/>
                <w:sz w:val="22"/>
              </w:rPr>
              <w:t>L</w:t>
            </w:r>
            <w:r w:rsidRPr="002C55C4">
              <w:rPr>
                <w:rFonts w:eastAsia="Times New Roman" w:cs="Times New Roman"/>
                <w:sz w:val="22"/>
                <w:lang w:val="ru-RU"/>
              </w:rPr>
              <w:t>=2000 м</w:t>
            </w:r>
          </w:p>
        </w:tc>
        <w:tc>
          <w:tcPr>
            <w:tcW w:w="0" w:type="dxa"/>
            <w:shd w:val="clear" w:color="auto" w:fill="FFFFFF"/>
            <w:tcMar>
              <w:top w:w="40" w:type="dxa"/>
              <w:left w:w="200" w:type="dxa"/>
              <w:bottom w:w="40" w:type="dxa"/>
              <w:right w:w="200" w:type="dxa"/>
            </w:tcMar>
            <w:vAlign w:val="center"/>
          </w:tcPr>
          <w:p w14:paraId="41D858B8" w14:textId="77777777" w:rsidR="0077287B" w:rsidRDefault="00E03954">
            <w:pPr>
              <w:jc w:val="center"/>
            </w:pPr>
            <w:r>
              <w:rPr>
                <w:rFonts w:eastAsia="Times New Roman" w:cs="Times New Roman"/>
                <w:sz w:val="22"/>
              </w:rPr>
              <w:t>37547,54</w:t>
            </w:r>
          </w:p>
        </w:tc>
        <w:tc>
          <w:tcPr>
            <w:tcW w:w="0" w:type="dxa"/>
            <w:shd w:val="clear" w:color="auto" w:fill="FFFFFF"/>
            <w:tcMar>
              <w:top w:w="40" w:type="dxa"/>
              <w:left w:w="200" w:type="dxa"/>
              <w:bottom w:w="40" w:type="dxa"/>
              <w:right w:w="200" w:type="dxa"/>
            </w:tcMar>
            <w:vAlign w:val="center"/>
          </w:tcPr>
          <w:p w14:paraId="23D05B78" w14:textId="77777777" w:rsidR="0077287B" w:rsidRDefault="00E03954">
            <w:pPr>
              <w:jc w:val="center"/>
            </w:pPr>
            <w:r>
              <w:rPr>
                <w:rFonts w:eastAsia="Times New Roman" w:cs="Times New Roman"/>
                <w:sz w:val="22"/>
              </w:rPr>
              <w:t>БС, ВБ</w:t>
            </w:r>
          </w:p>
        </w:tc>
      </w:tr>
      <w:tr w:rsidR="0077287B" w14:paraId="67125B38" w14:textId="77777777">
        <w:trPr>
          <w:jc w:val="center"/>
        </w:trPr>
        <w:tc>
          <w:tcPr>
            <w:tcW w:w="0" w:type="dxa"/>
            <w:vMerge/>
          </w:tcPr>
          <w:p w14:paraId="5C84ECB9" w14:textId="77777777" w:rsidR="0077287B" w:rsidRDefault="0077287B"/>
        </w:tc>
        <w:tc>
          <w:tcPr>
            <w:tcW w:w="0" w:type="dxa"/>
            <w:vMerge/>
          </w:tcPr>
          <w:p w14:paraId="727A6213" w14:textId="77777777" w:rsidR="0077287B" w:rsidRDefault="0077287B"/>
        </w:tc>
        <w:tc>
          <w:tcPr>
            <w:tcW w:w="0" w:type="dxa"/>
            <w:shd w:val="clear" w:color="auto" w:fill="FFFFFF"/>
            <w:tcMar>
              <w:top w:w="40" w:type="dxa"/>
              <w:left w:w="200" w:type="dxa"/>
              <w:bottom w:w="40" w:type="dxa"/>
              <w:right w:w="200" w:type="dxa"/>
            </w:tcMar>
            <w:vAlign w:val="center"/>
          </w:tcPr>
          <w:p w14:paraId="5C11702E"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=133 мм, </w:t>
            </w:r>
            <w:r>
              <w:rPr>
                <w:rFonts w:eastAsia="Times New Roman" w:cs="Times New Roman"/>
                <w:sz w:val="22"/>
              </w:rPr>
              <w:t>L</w:t>
            </w:r>
            <w:r w:rsidRPr="002C55C4">
              <w:rPr>
                <w:rFonts w:eastAsia="Times New Roman" w:cs="Times New Roman"/>
                <w:sz w:val="22"/>
                <w:lang w:val="ru-RU"/>
              </w:rPr>
              <w:t>=220 м</w:t>
            </w:r>
          </w:p>
        </w:tc>
        <w:tc>
          <w:tcPr>
            <w:tcW w:w="0" w:type="dxa"/>
            <w:shd w:val="clear" w:color="auto" w:fill="FFFFFF"/>
            <w:tcMar>
              <w:top w:w="40" w:type="dxa"/>
              <w:left w:w="200" w:type="dxa"/>
              <w:bottom w:w="40" w:type="dxa"/>
              <w:right w:w="200" w:type="dxa"/>
            </w:tcMar>
            <w:vAlign w:val="center"/>
          </w:tcPr>
          <w:p w14:paraId="24098987" w14:textId="77777777" w:rsidR="0077287B" w:rsidRDefault="00E03954">
            <w:pPr>
              <w:jc w:val="center"/>
            </w:pPr>
            <w:r>
              <w:rPr>
                <w:rFonts w:eastAsia="Times New Roman" w:cs="Times New Roman"/>
                <w:sz w:val="22"/>
              </w:rPr>
              <w:t>3628,03</w:t>
            </w:r>
          </w:p>
        </w:tc>
        <w:tc>
          <w:tcPr>
            <w:tcW w:w="0" w:type="dxa"/>
            <w:shd w:val="clear" w:color="auto" w:fill="FFFFFF"/>
            <w:tcMar>
              <w:top w:w="40" w:type="dxa"/>
              <w:left w:w="200" w:type="dxa"/>
              <w:bottom w:w="40" w:type="dxa"/>
              <w:right w:w="200" w:type="dxa"/>
            </w:tcMar>
            <w:vAlign w:val="center"/>
          </w:tcPr>
          <w:p w14:paraId="1CEDBA57" w14:textId="77777777" w:rsidR="0077287B" w:rsidRDefault="00E03954">
            <w:pPr>
              <w:jc w:val="center"/>
            </w:pPr>
            <w:r>
              <w:rPr>
                <w:rFonts w:eastAsia="Times New Roman" w:cs="Times New Roman"/>
                <w:sz w:val="22"/>
              </w:rPr>
              <w:t>БС, ВБ</w:t>
            </w:r>
          </w:p>
        </w:tc>
      </w:tr>
      <w:tr w:rsidR="0077287B" w14:paraId="2E753E1A" w14:textId="77777777">
        <w:trPr>
          <w:jc w:val="center"/>
        </w:trPr>
        <w:tc>
          <w:tcPr>
            <w:tcW w:w="0" w:type="dxa"/>
            <w:vMerge/>
          </w:tcPr>
          <w:p w14:paraId="4642555A" w14:textId="77777777" w:rsidR="0077287B" w:rsidRDefault="0077287B"/>
        </w:tc>
        <w:tc>
          <w:tcPr>
            <w:tcW w:w="0" w:type="dxa"/>
            <w:vMerge/>
          </w:tcPr>
          <w:p w14:paraId="79D127A5" w14:textId="77777777" w:rsidR="0077287B" w:rsidRDefault="0077287B"/>
        </w:tc>
        <w:tc>
          <w:tcPr>
            <w:tcW w:w="0" w:type="dxa"/>
            <w:shd w:val="clear" w:color="auto" w:fill="FFFFFF"/>
            <w:tcMar>
              <w:top w:w="40" w:type="dxa"/>
              <w:left w:w="200" w:type="dxa"/>
              <w:bottom w:w="40" w:type="dxa"/>
              <w:right w:w="200" w:type="dxa"/>
            </w:tcMar>
            <w:vAlign w:val="center"/>
          </w:tcPr>
          <w:p w14:paraId="67EAEFDB"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=108 мм, </w:t>
            </w:r>
            <w:r>
              <w:rPr>
                <w:rFonts w:eastAsia="Times New Roman" w:cs="Times New Roman"/>
                <w:sz w:val="22"/>
              </w:rPr>
              <w:t>L</w:t>
            </w:r>
            <w:r w:rsidRPr="002C55C4">
              <w:rPr>
                <w:rFonts w:eastAsia="Times New Roman" w:cs="Times New Roman"/>
                <w:sz w:val="22"/>
                <w:lang w:val="ru-RU"/>
              </w:rPr>
              <w:t>=1800 м</w:t>
            </w:r>
          </w:p>
        </w:tc>
        <w:tc>
          <w:tcPr>
            <w:tcW w:w="0" w:type="dxa"/>
            <w:shd w:val="clear" w:color="auto" w:fill="FFFFFF"/>
            <w:tcMar>
              <w:top w:w="40" w:type="dxa"/>
              <w:left w:w="200" w:type="dxa"/>
              <w:bottom w:w="40" w:type="dxa"/>
              <w:right w:w="200" w:type="dxa"/>
            </w:tcMar>
            <w:vAlign w:val="center"/>
          </w:tcPr>
          <w:p w14:paraId="3B009BC5" w14:textId="77777777" w:rsidR="0077287B" w:rsidRDefault="00E03954">
            <w:pPr>
              <w:jc w:val="center"/>
            </w:pPr>
            <w:r>
              <w:rPr>
                <w:rFonts w:eastAsia="Times New Roman" w:cs="Times New Roman"/>
                <w:sz w:val="22"/>
              </w:rPr>
              <w:t>28343,76</w:t>
            </w:r>
          </w:p>
        </w:tc>
        <w:tc>
          <w:tcPr>
            <w:tcW w:w="0" w:type="dxa"/>
            <w:shd w:val="clear" w:color="auto" w:fill="FFFFFF"/>
            <w:tcMar>
              <w:top w:w="40" w:type="dxa"/>
              <w:left w:w="200" w:type="dxa"/>
              <w:bottom w:w="40" w:type="dxa"/>
              <w:right w:w="200" w:type="dxa"/>
            </w:tcMar>
            <w:vAlign w:val="center"/>
          </w:tcPr>
          <w:p w14:paraId="2164AE08" w14:textId="77777777" w:rsidR="0077287B" w:rsidRDefault="00E03954">
            <w:pPr>
              <w:jc w:val="center"/>
            </w:pPr>
            <w:r>
              <w:rPr>
                <w:rFonts w:eastAsia="Times New Roman" w:cs="Times New Roman"/>
                <w:sz w:val="22"/>
              </w:rPr>
              <w:t>БС, ВБ</w:t>
            </w:r>
          </w:p>
        </w:tc>
      </w:tr>
      <w:tr w:rsidR="0077287B" w14:paraId="0DB63353" w14:textId="77777777">
        <w:trPr>
          <w:jc w:val="center"/>
        </w:trPr>
        <w:tc>
          <w:tcPr>
            <w:tcW w:w="0" w:type="dxa"/>
            <w:vMerge/>
          </w:tcPr>
          <w:p w14:paraId="62DC3313" w14:textId="77777777" w:rsidR="0077287B" w:rsidRDefault="0077287B"/>
        </w:tc>
        <w:tc>
          <w:tcPr>
            <w:tcW w:w="0" w:type="dxa"/>
            <w:vMerge/>
          </w:tcPr>
          <w:p w14:paraId="34A0529E" w14:textId="77777777" w:rsidR="0077287B" w:rsidRDefault="0077287B"/>
        </w:tc>
        <w:tc>
          <w:tcPr>
            <w:tcW w:w="0" w:type="dxa"/>
            <w:shd w:val="clear" w:color="auto" w:fill="FFFFFF"/>
            <w:tcMar>
              <w:top w:w="40" w:type="dxa"/>
              <w:left w:w="200" w:type="dxa"/>
              <w:bottom w:w="40" w:type="dxa"/>
              <w:right w:w="200" w:type="dxa"/>
            </w:tcMar>
            <w:vAlign w:val="center"/>
          </w:tcPr>
          <w:p w14:paraId="058E54C3"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=89 мм, </w:t>
            </w:r>
            <w:r>
              <w:rPr>
                <w:rFonts w:eastAsia="Times New Roman" w:cs="Times New Roman"/>
                <w:sz w:val="22"/>
              </w:rPr>
              <w:t>L</w:t>
            </w:r>
            <w:r w:rsidRPr="002C55C4">
              <w:rPr>
                <w:rFonts w:eastAsia="Times New Roman" w:cs="Times New Roman"/>
                <w:sz w:val="22"/>
                <w:lang w:val="ru-RU"/>
              </w:rPr>
              <w:t>=800 м</w:t>
            </w:r>
          </w:p>
        </w:tc>
        <w:tc>
          <w:tcPr>
            <w:tcW w:w="0" w:type="dxa"/>
            <w:shd w:val="clear" w:color="auto" w:fill="FFFFFF"/>
            <w:tcMar>
              <w:top w:w="40" w:type="dxa"/>
              <w:left w:w="200" w:type="dxa"/>
              <w:bottom w:w="40" w:type="dxa"/>
              <w:right w:w="200" w:type="dxa"/>
            </w:tcMar>
            <w:vAlign w:val="center"/>
          </w:tcPr>
          <w:p w14:paraId="40567CC1" w14:textId="77777777" w:rsidR="0077287B" w:rsidRDefault="00E03954">
            <w:pPr>
              <w:jc w:val="center"/>
            </w:pPr>
            <w:r>
              <w:rPr>
                <w:rFonts w:eastAsia="Times New Roman" w:cs="Times New Roman"/>
                <w:sz w:val="22"/>
              </w:rPr>
              <w:t>10597,90</w:t>
            </w:r>
          </w:p>
        </w:tc>
        <w:tc>
          <w:tcPr>
            <w:tcW w:w="0" w:type="dxa"/>
            <w:shd w:val="clear" w:color="auto" w:fill="FFFFFF"/>
            <w:tcMar>
              <w:top w:w="40" w:type="dxa"/>
              <w:left w:w="200" w:type="dxa"/>
              <w:bottom w:w="40" w:type="dxa"/>
              <w:right w:w="200" w:type="dxa"/>
            </w:tcMar>
            <w:vAlign w:val="center"/>
          </w:tcPr>
          <w:p w14:paraId="50FCCFA1" w14:textId="77777777" w:rsidR="0077287B" w:rsidRDefault="00E03954">
            <w:pPr>
              <w:jc w:val="center"/>
            </w:pPr>
            <w:r>
              <w:rPr>
                <w:rFonts w:eastAsia="Times New Roman" w:cs="Times New Roman"/>
                <w:sz w:val="22"/>
              </w:rPr>
              <w:t>БС, ВБ</w:t>
            </w:r>
          </w:p>
        </w:tc>
      </w:tr>
      <w:tr w:rsidR="0077287B" w14:paraId="7A91C1CD" w14:textId="77777777">
        <w:trPr>
          <w:jc w:val="center"/>
        </w:trPr>
        <w:tc>
          <w:tcPr>
            <w:tcW w:w="0" w:type="dxa"/>
            <w:vMerge/>
          </w:tcPr>
          <w:p w14:paraId="21DBB6D8" w14:textId="77777777" w:rsidR="0077287B" w:rsidRDefault="0077287B"/>
        </w:tc>
        <w:tc>
          <w:tcPr>
            <w:tcW w:w="0" w:type="dxa"/>
            <w:vMerge/>
          </w:tcPr>
          <w:p w14:paraId="05023F15" w14:textId="77777777" w:rsidR="0077287B" w:rsidRDefault="0077287B"/>
        </w:tc>
        <w:tc>
          <w:tcPr>
            <w:tcW w:w="0" w:type="dxa"/>
            <w:shd w:val="clear" w:color="auto" w:fill="FFFFFF"/>
            <w:tcMar>
              <w:top w:w="40" w:type="dxa"/>
              <w:left w:w="200" w:type="dxa"/>
              <w:bottom w:w="40" w:type="dxa"/>
              <w:right w:w="200" w:type="dxa"/>
            </w:tcMar>
            <w:vAlign w:val="center"/>
          </w:tcPr>
          <w:p w14:paraId="423ACE76"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=76 мм, </w:t>
            </w:r>
            <w:r>
              <w:rPr>
                <w:rFonts w:eastAsia="Times New Roman" w:cs="Times New Roman"/>
                <w:sz w:val="22"/>
              </w:rPr>
              <w:t>L</w:t>
            </w:r>
            <w:r w:rsidRPr="002C55C4">
              <w:rPr>
                <w:rFonts w:eastAsia="Times New Roman" w:cs="Times New Roman"/>
                <w:sz w:val="22"/>
                <w:lang w:val="ru-RU"/>
              </w:rPr>
              <w:t>=960 м</w:t>
            </w:r>
          </w:p>
        </w:tc>
        <w:tc>
          <w:tcPr>
            <w:tcW w:w="0" w:type="dxa"/>
            <w:shd w:val="clear" w:color="auto" w:fill="FFFFFF"/>
            <w:tcMar>
              <w:top w:w="40" w:type="dxa"/>
              <w:left w:w="200" w:type="dxa"/>
              <w:bottom w:w="40" w:type="dxa"/>
              <w:right w:w="200" w:type="dxa"/>
            </w:tcMar>
            <w:vAlign w:val="center"/>
          </w:tcPr>
          <w:p w14:paraId="650F69CB" w14:textId="77777777" w:rsidR="0077287B" w:rsidRDefault="00E03954">
            <w:pPr>
              <w:jc w:val="center"/>
            </w:pPr>
            <w:r>
              <w:rPr>
                <w:rFonts w:eastAsia="Times New Roman" w:cs="Times New Roman"/>
                <w:sz w:val="22"/>
              </w:rPr>
              <w:t>12717,48</w:t>
            </w:r>
          </w:p>
        </w:tc>
        <w:tc>
          <w:tcPr>
            <w:tcW w:w="0" w:type="dxa"/>
            <w:shd w:val="clear" w:color="auto" w:fill="FFFFFF"/>
            <w:tcMar>
              <w:top w:w="40" w:type="dxa"/>
              <w:left w:w="200" w:type="dxa"/>
              <w:bottom w:w="40" w:type="dxa"/>
              <w:right w:w="200" w:type="dxa"/>
            </w:tcMar>
            <w:vAlign w:val="center"/>
          </w:tcPr>
          <w:p w14:paraId="1B5A844A" w14:textId="77777777" w:rsidR="0077287B" w:rsidRDefault="00E03954">
            <w:pPr>
              <w:jc w:val="center"/>
            </w:pPr>
            <w:r>
              <w:rPr>
                <w:rFonts w:eastAsia="Times New Roman" w:cs="Times New Roman"/>
                <w:sz w:val="22"/>
              </w:rPr>
              <w:t>БС, ВБ</w:t>
            </w:r>
          </w:p>
        </w:tc>
      </w:tr>
      <w:tr w:rsidR="0077287B" w14:paraId="623FE655" w14:textId="77777777">
        <w:trPr>
          <w:jc w:val="center"/>
        </w:trPr>
        <w:tc>
          <w:tcPr>
            <w:tcW w:w="0" w:type="dxa"/>
            <w:vMerge/>
          </w:tcPr>
          <w:p w14:paraId="44C4DB25" w14:textId="77777777" w:rsidR="0077287B" w:rsidRDefault="0077287B"/>
        </w:tc>
        <w:tc>
          <w:tcPr>
            <w:tcW w:w="0" w:type="dxa"/>
            <w:vMerge/>
          </w:tcPr>
          <w:p w14:paraId="4F17F614" w14:textId="77777777" w:rsidR="0077287B" w:rsidRDefault="0077287B"/>
        </w:tc>
        <w:tc>
          <w:tcPr>
            <w:tcW w:w="0" w:type="dxa"/>
            <w:shd w:val="clear" w:color="auto" w:fill="FFFFFF"/>
            <w:tcMar>
              <w:top w:w="40" w:type="dxa"/>
              <w:left w:w="200" w:type="dxa"/>
              <w:bottom w:w="40" w:type="dxa"/>
              <w:right w:w="200" w:type="dxa"/>
            </w:tcMar>
            <w:vAlign w:val="center"/>
          </w:tcPr>
          <w:p w14:paraId="65483CB9"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=57 мм, </w:t>
            </w:r>
            <w:r>
              <w:rPr>
                <w:rFonts w:eastAsia="Times New Roman" w:cs="Times New Roman"/>
                <w:sz w:val="22"/>
              </w:rPr>
              <w:t>L</w:t>
            </w:r>
            <w:r w:rsidRPr="002C55C4">
              <w:rPr>
                <w:rFonts w:eastAsia="Times New Roman" w:cs="Times New Roman"/>
                <w:sz w:val="22"/>
                <w:lang w:val="ru-RU"/>
              </w:rPr>
              <w:t>=720 м</w:t>
            </w:r>
          </w:p>
        </w:tc>
        <w:tc>
          <w:tcPr>
            <w:tcW w:w="0" w:type="dxa"/>
            <w:shd w:val="clear" w:color="auto" w:fill="FFFFFF"/>
            <w:tcMar>
              <w:top w:w="40" w:type="dxa"/>
              <w:left w:w="200" w:type="dxa"/>
              <w:bottom w:w="40" w:type="dxa"/>
              <w:right w:w="200" w:type="dxa"/>
            </w:tcMar>
            <w:vAlign w:val="center"/>
          </w:tcPr>
          <w:p w14:paraId="1F4E6EC9" w14:textId="77777777" w:rsidR="0077287B" w:rsidRDefault="00E03954">
            <w:pPr>
              <w:jc w:val="center"/>
            </w:pPr>
            <w:r>
              <w:rPr>
                <w:rFonts w:eastAsia="Times New Roman" w:cs="Times New Roman"/>
                <w:sz w:val="22"/>
              </w:rPr>
              <w:t>10253,45</w:t>
            </w:r>
          </w:p>
        </w:tc>
        <w:tc>
          <w:tcPr>
            <w:tcW w:w="0" w:type="dxa"/>
            <w:shd w:val="clear" w:color="auto" w:fill="FFFFFF"/>
            <w:tcMar>
              <w:top w:w="40" w:type="dxa"/>
              <w:left w:w="200" w:type="dxa"/>
              <w:bottom w:w="40" w:type="dxa"/>
              <w:right w:w="200" w:type="dxa"/>
            </w:tcMar>
            <w:vAlign w:val="center"/>
          </w:tcPr>
          <w:p w14:paraId="1EFCC5E0" w14:textId="77777777" w:rsidR="0077287B" w:rsidRDefault="00E03954">
            <w:pPr>
              <w:jc w:val="center"/>
            </w:pPr>
            <w:r>
              <w:rPr>
                <w:rFonts w:eastAsia="Times New Roman" w:cs="Times New Roman"/>
                <w:sz w:val="22"/>
              </w:rPr>
              <w:t>БС, ВБ</w:t>
            </w:r>
          </w:p>
        </w:tc>
      </w:tr>
      <w:tr w:rsidR="0077287B" w14:paraId="39EA0C63" w14:textId="77777777">
        <w:trPr>
          <w:jc w:val="center"/>
        </w:trPr>
        <w:tc>
          <w:tcPr>
            <w:tcW w:w="0" w:type="dxa"/>
            <w:vMerge w:val="restart"/>
            <w:shd w:val="clear" w:color="auto" w:fill="FFFFFF"/>
            <w:tcMar>
              <w:top w:w="40" w:type="dxa"/>
              <w:left w:w="20" w:type="dxa"/>
              <w:bottom w:w="40" w:type="dxa"/>
              <w:right w:w="20" w:type="dxa"/>
            </w:tcMar>
            <w:vAlign w:val="center"/>
          </w:tcPr>
          <w:p w14:paraId="4874416A" w14:textId="77777777" w:rsidR="0077287B" w:rsidRDefault="00E03954">
            <w:pPr>
              <w:jc w:val="center"/>
            </w:pPr>
            <w:r>
              <w:rPr>
                <w:rFonts w:eastAsia="Times New Roman" w:cs="Times New Roman"/>
                <w:sz w:val="22"/>
              </w:rPr>
              <w:t>14</w:t>
            </w:r>
          </w:p>
        </w:tc>
        <w:tc>
          <w:tcPr>
            <w:tcW w:w="0" w:type="dxa"/>
            <w:vMerge w:val="restart"/>
            <w:shd w:val="clear" w:color="auto" w:fill="FFFFFF"/>
            <w:tcMar>
              <w:top w:w="40" w:type="dxa"/>
              <w:left w:w="200" w:type="dxa"/>
              <w:bottom w:w="40" w:type="dxa"/>
              <w:right w:w="200" w:type="dxa"/>
            </w:tcMar>
            <w:vAlign w:val="center"/>
          </w:tcPr>
          <w:p w14:paraId="2EFE66FC" w14:textId="77777777" w:rsidR="0077287B" w:rsidRDefault="00E03954">
            <w:pPr>
              <w:jc w:val="center"/>
            </w:pPr>
            <w:r>
              <w:rPr>
                <w:rFonts w:eastAsia="Times New Roman" w:cs="Times New Roman"/>
                <w:sz w:val="22"/>
              </w:rPr>
              <w:t>Котельная 42-19 детского сада №13</w:t>
            </w:r>
          </w:p>
        </w:tc>
        <w:tc>
          <w:tcPr>
            <w:tcW w:w="0" w:type="dxa"/>
            <w:shd w:val="clear" w:color="auto" w:fill="FFFFFF"/>
            <w:tcMar>
              <w:top w:w="40" w:type="dxa"/>
              <w:left w:w="200" w:type="dxa"/>
              <w:bottom w:w="40" w:type="dxa"/>
              <w:right w:w="200" w:type="dxa"/>
            </w:tcMar>
            <w:vAlign w:val="center"/>
          </w:tcPr>
          <w:p w14:paraId="70C1A577"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=159 мм, </w:t>
            </w:r>
            <w:r>
              <w:rPr>
                <w:rFonts w:eastAsia="Times New Roman" w:cs="Times New Roman"/>
                <w:sz w:val="22"/>
              </w:rPr>
              <w:t>L</w:t>
            </w:r>
            <w:r w:rsidRPr="002C55C4">
              <w:rPr>
                <w:rFonts w:eastAsia="Times New Roman" w:cs="Times New Roman"/>
                <w:sz w:val="22"/>
                <w:lang w:val="ru-RU"/>
              </w:rPr>
              <w:t>=2000 м</w:t>
            </w:r>
          </w:p>
        </w:tc>
        <w:tc>
          <w:tcPr>
            <w:tcW w:w="0" w:type="dxa"/>
            <w:shd w:val="clear" w:color="auto" w:fill="FFFFFF"/>
            <w:tcMar>
              <w:top w:w="40" w:type="dxa"/>
              <w:left w:w="200" w:type="dxa"/>
              <w:bottom w:w="40" w:type="dxa"/>
              <w:right w:w="200" w:type="dxa"/>
            </w:tcMar>
            <w:vAlign w:val="center"/>
          </w:tcPr>
          <w:p w14:paraId="4FF5B0DA" w14:textId="77777777" w:rsidR="0077287B" w:rsidRDefault="00E03954">
            <w:pPr>
              <w:jc w:val="center"/>
            </w:pPr>
            <w:r>
              <w:rPr>
                <w:rFonts w:eastAsia="Times New Roman" w:cs="Times New Roman"/>
                <w:sz w:val="22"/>
              </w:rPr>
              <w:t>37547,54</w:t>
            </w:r>
          </w:p>
        </w:tc>
        <w:tc>
          <w:tcPr>
            <w:tcW w:w="0" w:type="dxa"/>
            <w:shd w:val="clear" w:color="auto" w:fill="FFFFFF"/>
            <w:tcMar>
              <w:top w:w="40" w:type="dxa"/>
              <w:left w:w="200" w:type="dxa"/>
              <w:bottom w:w="40" w:type="dxa"/>
              <w:right w:w="200" w:type="dxa"/>
            </w:tcMar>
            <w:vAlign w:val="center"/>
          </w:tcPr>
          <w:p w14:paraId="1F8E8752" w14:textId="77777777" w:rsidR="0077287B" w:rsidRDefault="00E03954">
            <w:pPr>
              <w:jc w:val="center"/>
            </w:pPr>
            <w:r>
              <w:rPr>
                <w:rFonts w:eastAsia="Times New Roman" w:cs="Times New Roman"/>
                <w:sz w:val="22"/>
              </w:rPr>
              <w:t>БС, ВБ</w:t>
            </w:r>
          </w:p>
        </w:tc>
      </w:tr>
      <w:tr w:rsidR="0077287B" w14:paraId="672E5F61" w14:textId="77777777">
        <w:trPr>
          <w:jc w:val="center"/>
        </w:trPr>
        <w:tc>
          <w:tcPr>
            <w:tcW w:w="0" w:type="dxa"/>
            <w:vMerge/>
          </w:tcPr>
          <w:p w14:paraId="62EA0343" w14:textId="77777777" w:rsidR="0077287B" w:rsidRDefault="0077287B"/>
        </w:tc>
        <w:tc>
          <w:tcPr>
            <w:tcW w:w="0" w:type="dxa"/>
            <w:vMerge/>
          </w:tcPr>
          <w:p w14:paraId="468BFE40" w14:textId="77777777" w:rsidR="0077287B" w:rsidRDefault="0077287B"/>
        </w:tc>
        <w:tc>
          <w:tcPr>
            <w:tcW w:w="0" w:type="dxa"/>
            <w:shd w:val="clear" w:color="auto" w:fill="FFFFFF"/>
            <w:tcMar>
              <w:top w:w="40" w:type="dxa"/>
              <w:left w:w="200" w:type="dxa"/>
              <w:bottom w:w="40" w:type="dxa"/>
              <w:right w:w="200" w:type="dxa"/>
            </w:tcMar>
            <w:vAlign w:val="center"/>
          </w:tcPr>
          <w:p w14:paraId="03A5C016"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=133 мм, </w:t>
            </w:r>
            <w:r>
              <w:rPr>
                <w:rFonts w:eastAsia="Times New Roman" w:cs="Times New Roman"/>
                <w:sz w:val="22"/>
              </w:rPr>
              <w:t>L</w:t>
            </w:r>
            <w:r w:rsidRPr="002C55C4">
              <w:rPr>
                <w:rFonts w:eastAsia="Times New Roman" w:cs="Times New Roman"/>
                <w:sz w:val="22"/>
                <w:lang w:val="ru-RU"/>
              </w:rPr>
              <w:t>=220 м</w:t>
            </w:r>
          </w:p>
        </w:tc>
        <w:tc>
          <w:tcPr>
            <w:tcW w:w="0" w:type="dxa"/>
            <w:shd w:val="clear" w:color="auto" w:fill="FFFFFF"/>
            <w:tcMar>
              <w:top w:w="40" w:type="dxa"/>
              <w:left w:w="200" w:type="dxa"/>
              <w:bottom w:w="40" w:type="dxa"/>
              <w:right w:w="200" w:type="dxa"/>
            </w:tcMar>
            <w:vAlign w:val="center"/>
          </w:tcPr>
          <w:p w14:paraId="08C6AF83" w14:textId="77777777" w:rsidR="0077287B" w:rsidRDefault="00E03954">
            <w:pPr>
              <w:jc w:val="center"/>
            </w:pPr>
            <w:r>
              <w:rPr>
                <w:rFonts w:eastAsia="Times New Roman" w:cs="Times New Roman"/>
                <w:sz w:val="22"/>
              </w:rPr>
              <w:t>3628,03</w:t>
            </w:r>
          </w:p>
        </w:tc>
        <w:tc>
          <w:tcPr>
            <w:tcW w:w="0" w:type="dxa"/>
            <w:shd w:val="clear" w:color="auto" w:fill="FFFFFF"/>
            <w:tcMar>
              <w:top w:w="40" w:type="dxa"/>
              <w:left w:w="200" w:type="dxa"/>
              <w:bottom w:w="40" w:type="dxa"/>
              <w:right w:w="200" w:type="dxa"/>
            </w:tcMar>
            <w:vAlign w:val="center"/>
          </w:tcPr>
          <w:p w14:paraId="4947EBD0" w14:textId="77777777" w:rsidR="0077287B" w:rsidRDefault="00E03954">
            <w:pPr>
              <w:jc w:val="center"/>
            </w:pPr>
            <w:r>
              <w:rPr>
                <w:rFonts w:eastAsia="Times New Roman" w:cs="Times New Roman"/>
                <w:sz w:val="22"/>
              </w:rPr>
              <w:t>БС, ВБ</w:t>
            </w:r>
          </w:p>
        </w:tc>
      </w:tr>
      <w:tr w:rsidR="0077287B" w14:paraId="7E9BDC5C" w14:textId="77777777">
        <w:trPr>
          <w:jc w:val="center"/>
        </w:trPr>
        <w:tc>
          <w:tcPr>
            <w:tcW w:w="0" w:type="dxa"/>
            <w:vMerge/>
          </w:tcPr>
          <w:p w14:paraId="790DFDC0" w14:textId="77777777" w:rsidR="0077287B" w:rsidRDefault="0077287B"/>
        </w:tc>
        <w:tc>
          <w:tcPr>
            <w:tcW w:w="0" w:type="dxa"/>
            <w:vMerge/>
          </w:tcPr>
          <w:p w14:paraId="28CCB612" w14:textId="77777777" w:rsidR="0077287B" w:rsidRDefault="0077287B"/>
        </w:tc>
        <w:tc>
          <w:tcPr>
            <w:tcW w:w="0" w:type="dxa"/>
            <w:shd w:val="clear" w:color="auto" w:fill="FFFFFF"/>
            <w:tcMar>
              <w:top w:w="40" w:type="dxa"/>
              <w:left w:w="200" w:type="dxa"/>
              <w:bottom w:w="40" w:type="dxa"/>
              <w:right w:w="200" w:type="dxa"/>
            </w:tcMar>
            <w:vAlign w:val="center"/>
          </w:tcPr>
          <w:p w14:paraId="5071AC2D"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=108 мм, </w:t>
            </w:r>
            <w:r>
              <w:rPr>
                <w:rFonts w:eastAsia="Times New Roman" w:cs="Times New Roman"/>
                <w:sz w:val="22"/>
              </w:rPr>
              <w:t>L</w:t>
            </w:r>
            <w:r w:rsidRPr="002C55C4">
              <w:rPr>
                <w:rFonts w:eastAsia="Times New Roman" w:cs="Times New Roman"/>
                <w:sz w:val="22"/>
                <w:lang w:val="ru-RU"/>
              </w:rPr>
              <w:t>=1800 м</w:t>
            </w:r>
          </w:p>
        </w:tc>
        <w:tc>
          <w:tcPr>
            <w:tcW w:w="0" w:type="dxa"/>
            <w:shd w:val="clear" w:color="auto" w:fill="FFFFFF"/>
            <w:tcMar>
              <w:top w:w="40" w:type="dxa"/>
              <w:left w:w="200" w:type="dxa"/>
              <w:bottom w:w="40" w:type="dxa"/>
              <w:right w:w="200" w:type="dxa"/>
            </w:tcMar>
            <w:vAlign w:val="center"/>
          </w:tcPr>
          <w:p w14:paraId="33E719CF" w14:textId="77777777" w:rsidR="0077287B" w:rsidRDefault="00E03954">
            <w:pPr>
              <w:jc w:val="center"/>
            </w:pPr>
            <w:r>
              <w:rPr>
                <w:rFonts w:eastAsia="Times New Roman" w:cs="Times New Roman"/>
                <w:sz w:val="22"/>
              </w:rPr>
              <w:t>28343,76</w:t>
            </w:r>
          </w:p>
        </w:tc>
        <w:tc>
          <w:tcPr>
            <w:tcW w:w="0" w:type="dxa"/>
            <w:shd w:val="clear" w:color="auto" w:fill="FFFFFF"/>
            <w:tcMar>
              <w:top w:w="40" w:type="dxa"/>
              <w:left w:w="200" w:type="dxa"/>
              <w:bottom w:w="40" w:type="dxa"/>
              <w:right w:w="200" w:type="dxa"/>
            </w:tcMar>
            <w:vAlign w:val="center"/>
          </w:tcPr>
          <w:p w14:paraId="43D5DD69" w14:textId="77777777" w:rsidR="0077287B" w:rsidRDefault="00E03954">
            <w:pPr>
              <w:jc w:val="center"/>
            </w:pPr>
            <w:r>
              <w:rPr>
                <w:rFonts w:eastAsia="Times New Roman" w:cs="Times New Roman"/>
                <w:sz w:val="22"/>
              </w:rPr>
              <w:t>БС, ВБ</w:t>
            </w:r>
          </w:p>
        </w:tc>
      </w:tr>
      <w:tr w:rsidR="0077287B" w14:paraId="09EF20D2" w14:textId="77777777">
        <w:trPr>
          <w:jc w:val="center"/>
        </w:trPr>
        <w:tc>
          <w:tcPr>
            <w:tcW w:w="0" w:type="dxa"/>
            <w:vMerge/>
          </w:tcPr>
          <w:p w14:paraId="3C619FBF" w14:textId="77777777" w:rsidR="0077287B" w:rsidRDefault="0077287B"/>
        </w:tc>
        <w:tc>
          <w:tcPr>
            <w:tcW w:w="0" w:type="dxa"/>
            <w:vMerge/>
          </w:tcPr>
          <w:p w14:paraId="083A32A3" w14:textId="77777777" w:rsidR="0077287B" w:rsidRDefault="0077287B"/>
        </w:tc>
        <w:tc>
          <w:tcPr>
            <w:tcW w:w="0" w:type="dxa"/>
            <w:shd w:val="clear" w:color="auto" w:fill="FFFFFF"/>
            <w:tcMar>
              <w:top w:w="40" w:type="dxa"/>
              <w:left w:w="200" w:type="dxa"/>
              <w:bottom w:w="40" w:type="dxa"/>
              <w:right w:w="200" w:type="dxa"/>
            </w:tcMar>
            <w:vAlign w:val="center"/>
          </w:tcPr>
          <w:p w14:paraId="3BB55F4C"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=89 мм, </w:t>
            </w:r>
            <w:r>
              <w:rPr>
                <w:rFonts w:eastAsia="Times New Roman" w:cs="Times New Roman"/>
                <w:sz w:val="22"/>
              </w:rPr>
              <w:t>L</w:t>
            </w:r>
            <w:r w:rsidRPr="002C55C4">
              <w:rPr>
                <w:rFonts w:eastAsia="Times New Roman" w:cs="Times New Roman"/>
                <w:sz w:val="22"/>
                <w:lang w:val="ru-RU"/>
              </w:rPr>
              <w:t>=800 м</w:t>
            </w:r>
          </w:p>
        </w:tc>
        <w:tc>
          <w:tcPr>
            <w:tcW w:w="0" w:type="dxa"/>
            <w:shd w:val="clear" w:color="auto" w:fill="FFFFFF"/>
            <w:tcMar>
              <w:top w:w="40" w:type="dxa"/>
              <w:left w:w="200" w:type="dxa"/>
              <w:bottom w:w="40" w:type="dxa"/>
              <w:right w:w="200" w:type="dxa"/>
            </w:tcMar>
            <w:vAlign w:val="center"/>
          </w:tcPr>
          <w:p w14:paraId="3815B669" w14:textId="77777777" w:rsidR="0077287B" w:rsidRDefault="00E03954">
            <w:pPr>
              <w:jc w:val="center"/>
            </w:pPr>
            <w:r>
              <w:rPr>
                <w:rFonts w:eastAsia="Times New Roman" w:cs="Times New Roman"/>
                <w:sz w:val="22"/>
              </w:rPr>
              <w:t>10597,90</w:t>
            </w:r>
          </w:p>
        </w:tc>
        <w:tc>
          <w:tcPr>
            <w:tcW w:w="0" w:type="dxa"/>
            <w:shd w:val="clear" w:color="auto" w:fill="FFFFFF"/>
            <w:tcMar>
              <w:top w:w="40" w:type="dxa"/>
              <w:left w:w="200" w:type="dxa"/>
              <w:bottom w:w="40" w:type="dxa"/>
              <w:right w:w="200" w:type="dxa"/>
            </w:tcMar>
            <w:vAlign w:val="center"/>
          </w:tcPr>
          <w:p w14:paraId="34039EC8" w14:textId="77777777" w:rsidR="0077287B" w:rsidRDefault="00E03954">
            <w:pPr>
              <w:jc w:val="center"/>
            </w:pPr>
            <w:r>
              <w:rPr>
                <w:rFonts w:eastAsia="Times New Roman" w:cs="Times New Roman"/>
                <w:sz w:val="22"/>
              </w:rPr>
              <w:t>БС, ВБ</w:t>
            </w:r>
          </w:p>
        </w:tc>
      </w:tr>
      <w:tr w:rsidR="0077287B" w14:paraId="22748BD7" w14:textId="77777777">
        <w:trPr>
          <w:jc w:val="center"/>
        </w:trPr>
        <w:tc>
          <w:tcPr>
            <w:tcW w:w="0" w:type="dxa"/>
            <w:vMerge/>
          </w:tcPr>
          <w:p w14:paraId="35CADAAD" w14:textId="77777777" w:rsidR="0077287B" w:rsidRDefault="0077287B"/>
        </w:tc>
        <w:tc>
          <w:tcPr>
            <w:tcW w:w="0" w:type="dxa"/>
            <w:vMerge/>
          </w:tcPr>
          <w:p w14:paraId="4233F624" w14:textId="77777777" w:rsidR="0077287B" w:rsidRDefault="0077287B"/>
        </w:tc>
        <w:tc>
          <w:tcPr>
            <w:tcW w:w="0" w:type="dxa"/>
            <w:shd w:val="clear" w:color="auto" w:fill="FFFFFF"/>
            <w:tcMar>
              <w:top w:w="40" w:type="dxa"/>
              <w:left w:w="200" w:type="dxa"/>
              <w:bottom w:w="40" w:type="dxa"/>
              <w:right w:w="200" w:type="dxa"/>
            </w:tcMar>
            <w:vAlign w:val="center"/>
          </w:tcPr>
          <w:p w14:paraId="5E768E01"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=76 мм, </w:t>
            </w:r>
            <w:r>
              <w:rPr>
                <w:rFonts w:eastAsia="Times New Roman" w:cs="Times New Roman"/>
                <w:sz w:val="22"/>
              </w:rPr>
              <w:t>L</w:t>
            </w:r>
            <w:r w:rsidRPr="002C55C4">
              <w:rPr>
                <w:rFonts w:eastAsia="Times New Roman" w:cs="Times New Roman"/>
                <w:sz w:val="22"/>
                <w:lang w:val="ru-RU"/>
              </w:rPr>
              <w:t>=960 м</w:t>
            </w:r>
          </w:p>
        </w:tc>
        <w:tc>
          <w:tcPr>
            <w:tcW w:w="0" w:type="dxa"/>
            <w:shd w:val="clear" w:color="auto" w:fill="FFFFFF"/>
            <w:tcMar>
              <w:top w:w="40" w:type="dxa"/>
              <w:left w:w="200" w:type="dxa"/>
              <w:bottom w:w="40" w:type="dxa"/>
              <w:right w:w="200" w:type="dxa"/>
            </w:tcMar>
            <w:vAlign w:val="center"/>
          </w:tcPr>
          <w:p w14:paraId="0532AEC8" w14:textId="77777777" w:rsidR="0077287B" w:rsidRDefault="00E03954">
            <w:pPr>
              <w:jc w:val="center"/>
            </w:pPr>
            <w:r>
              <w:rPr>
                <w:rFonts w:eastAsia="Times New Roman" w:cs="Times New Roman"/>
                <w:sz w:val="22"/>
              </w:rPr>
              <w:t>12717,48</w:t>
            </w:r>
          </w:p>
        </w:tc>
        <w:tc>
          <w:tcPr>
            <w:tcW w:w="0" w:type="dxa"/>
            <w:shd w:val="clear" w:color="auto" w:fill="FFFFFF"/>
            <w:tcMar>
              <w:top w:w="40" w:type="dxa"/>
              <w:left w:w="200" w:type="dxa"/>
              <w:bottom w:w="40" w:type="dxa"/>
              <w:right w:w="200" w:type="dxa"/>
            </w:tcMar>
            <w:vAlign w:val="center"/>
          </w:tcPr>
          <w:p w14:paraId="0467F026" w14:textId="77777777" w:rsidR="0077287B" w:rsidRDefault="00E03954">
            <w:pPr>
              <w:jc w:val="center"/>
            </w:pPr>
            <w:r>
              <w:rPr>
                <w:rFonts w:eastAsia="Times New Roman" w:cs="Times New Roman"/>
                <w:sz w:val="22"/>
              </w:rPr>
              <w:t>БС, ВБ</w:t>
            </w:r>
          </w:p>
        </w:tc>
      </w:tr>
      <w:tr w:rsidR="0077287B" w14:paraId="0E444310" w14:textId="77777777">
        <w:trPr>
          <w:jc w:val="center"/>
        </w:trPr>
        <w:tc>
          <w:tcPr>
            <w:tcW w:w="0" w:type="dxa"/>
            <w:vMerge/>
          </w:tcPr>
          <w:p w14:paraId="6C258D1F" w14:textId="77777777" w:rsidR="0077287B" w:rsidRDefault="0077287B"/>
        </w:tc>
        <w:tc>
          <w:tcPr>
            <w:tcW w:w="0" w:type="dxa"/>
            <w:vMerge/>
          </w:tcPr>
          <w:p w14:paraId="77A3CC2E" w14:textId="77777777" w:rsidR="0077287B" w:rsidRDefault="0077287B"/>
        </w:tc>
        <w:tc>
          <w:tcPr>
            <w:tcW w:w="0" w:type="dxa"/>
            <w:shd w:val="clear" w:color="auto" w:fill="FFFFFF"/>
            <w:tcMar>
              <w:top w:w="40" w:type="dxa"/>
              <w:left w:w="200" w:type="dxa"/>
              <w:bottom w:w="40" w:type="dxa"/>
              <w:right w:w="200" w:type="dxa"/>
            </w:tcMar>
            <w:vAlign w:val="center"/>
          </w:tcPr>
          <w:p w14:paraId="61DCEC88"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=57 мм, </w:t>
            </w:r>
            <w:r>
              <w:rPr>
                <w:rFonts w:eastAsia="Times New Roman" w:cs="Times New Roman"/>
                <w:sz w:val="22"/>
              </w:rPr>
              <w:t>L</w:t>
            </w:r>
            <w:r w:rsidRPr="002C55C4">
              <w:rPr>
                <w:rFonts w:eastAsia="Times New Roman" w:cs="Times New Roman"/>
                <w:sz w:val="22"/>
                <w:lang w:val="ru-RU"/>
              </w:rPr>
              <w:t>=720 м</w:t>
            </w:r>
          </w:p>
        </w:tc>
        <w:tc>
          <w:tcPr>
            <w:tcW w:w="0" w:type="dxa"/>
            <w:shd w:val="clear" w:color="auto" w:fill="FFFFFF"/>
            <w:tcMar>
              <w:top w:w="40" w:type="dxa"/>
              <w:left w:w="200" w:type="dxa"/>
              <w:bottom w:w="40" w:type="dxa"/>
              <w:right w:w="200" w:type="dxa"/>
            </w:tcMar>
            <w:vAlign w:val="center"/>
          </w:tcPr>
          <w:p w14:paraId="736B05EE" w14:textId="77777777" w:rsidR="0077287B" w:rsidRDefault="00E03954">
            <w:pPr>
              <w:jc w:val="center"/>
            </w:pPr>
            <w:r>
              <w:rPr>
                <w:rFonts w:eastAsia="Times New Roman" w:cs="Times New Roman"/>
                <w:sz w:val="22"/>
              </w:rPr>
              <w:t>10253,45</w:t>
            </w:r>
          </w:p>
        </w:tc>
        <w:tc>
          <w:tcPr>
            <w:tcW w:w="0" w:type="dxa"/>
            <w:shd w:val="clear" w:color="auto" w:fill="FFFFFF"/>
            <w:tcMar>
              <w:top w:w="40" w:type="dxa"/>
              <w:left w:w="200" w:type="dxa"/>
              <w:bottom w:w="40" w:type="dxa"/>
              <w:right w:w="200" w:type="dxa"/>
            </w:tcMar>
            <w:vAlign w:val="center"/>
          </w:tcPr>
          <w:p w14:paraId="6BCF6435" w14:textId="77777777" w:rsidR="0077287B" w:rsidRDefault="00E03954">
            <w:pPr>
              <w:jc w:val="center"/>
            </w:pPr>
            <w:r>
              <w:rPr>
                <w:rFonts w:eastAsia="Times New Roman" w:cs="Times New Roman"/>
                <w:sz w:val="22"/>
              </w:rPr>
              <w:t>БС, ВБ</w:t>
            </w:r>
          </w:p>
        </w:tc>
      </w:tr>
      <w:tr w:rsidR="0077287B" w14:paraId="471CBF0A" w14:textId="77777777">
        <w:trPr>
          <w:jc w:val="center"/>
        </w:trPr>
        <w:tc>
          <w:tcPr>
            <w:tcW w:w="0" w:type="dxa"/>
            <w:vMerge w:val="restart"/>
            <w:shd w:val="clear" w:color="auto" w:fill="FFFFFF"/>
            <w:tcMar>
              <w:top w:w="40" w:type="dxa"/>
              <w:left w:w="20" w:type="dxa"/>
              <w:bottom w:w="40" w:type="dxa"/>
              <w:right w:w="20" w:type="dxa"/>
            </w:tcMar>
            <w:vAlign w:val="center"/>
          </w:tcPr>
          <w:p w14:paraId="6BCD6F63" w14:textId="77777777" w:rsidR="0077287B" w:rsidRDefault="00E03954">
            <w:pPr>
              <w:jc w:val="center"/>
            </w:pPr>
            <w:r>
              <w:rPr>
                <w:rFonts w:eastAsia="Times New Roman" w:cs="Times New Roman"/>
                <w:sz w:val="22"/>
              </w:rPr>
              <w:t>15</w:t>
            </w:r>
          </w:p>
        </w:tc>
        <w:tc>
          <w:tcPr>
            <w:tcW w:w="0" w:type="dxa"/>
            <w:vMerge w:val="restart"/>
            <w:shd w:val="clear" w:color="auto" w:fill="FFFFFF"/>
            <w:tcMar>
              <w:top w:w="40" w:type="dxa"/>
              <w:left w:w="200" w:type="dxa"/>
              <w:bottom w:w="40" w:type="dxa"/>
              <w:right w:w="200" w:type="dxa"/>
            </w:tcMar>
            <w:vAlign w:val="center"/>
          </w:tcPr>
          <w:p w14:paraId="43371A1B" w14:textId="77777777" w:rsidR="0077287B" w:rsidRDefault="00E03954">
            <w:pPr>
              <w:jc w:val="center"/>
            </w:pPr>
            <w:r>
              <w:rPr>
                <w:rFonts w:eastAsia="Times New Roman" w:cs="Times New Roman"/>
                <w:sz w:val="22"/>
              </w:rPr>
              <w:t>Котельная №42-20</w:t>
            </w:r>
          </w:p>
        </w:tc>
        <w:tc>
          <w:tcPr>
            <w:tcW w:w="0" w:type="dxa"/>
            <w:shd w:val="clear" w:color="auto" w:fill="FFFFFF"/>
            <w:tcMar>
              <w:top w:w="40" w:type="dxa"/>
              <w:left w:w="200" w:type="dxa"/>
              <w:bottom w:w="40" w:type="dxa"/>
              <w:right w:w="200" w:type="dxa"/>
            </w:tcMar>
            <w:vAlign w:val="center"/>
          </w:tcPr>
          <w:p w14:paraId="33F16270"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=159 мм, </w:t>
            </w:r>
            <w:r>
              <w:rPr>
                <w:rFonts w:eastAsia="Times New Roman" w:cs="Times New Roman"/>
                <w:sz w:val="22"/>
              </w:rPr>
              <w:t>L</w:t>
            </w:r>
            <w:r w:rsidRPr="002C55C4">
              <w:rPr>
                <w:rFonts w:eastAsia="Times New Roman" w:cs="Times New Roman"/>
                <w:sz w:val="22"/>
                <w:lang w:val="ru-RU"/>
              </w:rPr>
              <w:t>=1360 м</w:t>
            </w:r>
          </w:p>
        </w:tc>
        <w:tc>
          <w:tcPr>
            <w:tcW w:w="0" w:type="dxa"/>
            <w:shd w:val="clear" w:color="auto" w:fill="FFFFFF"/>
            <w:tcMar>
              <w:top w:w="40" w:type="dxa"/>
              <w:left w:w="200" w:type="dxa"/>
              <w:bottom w:w="40" w:type="dxa"/>
              <w:right w:w="200" w:type="dxa"/>
            </w:tcMar>
            <w:vAlign w:val="center"/>
          </w:tcPr>
          <w:p w14:paraId="4E5A3A5A" w14:textId="77777777" w:rsidR="0077287B" w:rsidRDefault="00E03954">
            <w:pPr>
              <w:jc w:val="center"/>
            </w:pPr>
            <w:r>
              <w:rPr>
                <w:rFonts w:eastAsia="Times New Roman" w:cs="Times New Roman"/>
                <w:sz w:val="22"/>
              </w:rPr>
              <w:t>25532,33</w:t>
            </w:r>
          </w:p>
        </w:tc>
        <w:tc>
          <w:tcPr>
            <w:tcW w:w="0" w:type="dxa"/>
            <w:shd w:val="clear" w:color="auto" w:fill="FFFFFF"/>
            <w:tcMar>
              <w:top w:w="40" w:type="dxa"/>
              <w:left w:w="200" w:type="dxa"/>
              <w:bottom w:w="40" w:type="dxa"/>
              <w:right w:w="200" w:type="dxa"/>
            </w:tcMar>
            <w:vAlign w:val="center"/>
          </w:tcPr>
          <w:p w14:paraId="767D7C76" w14:textId="77777777" w:rsidR="0077287B" w:rsidRDefault="00E03954">
            <w:pPr>
              <w:jc w:val="center"/>
            </w:pPr>
            <w:r>
              <w:rPr>
                <w:rFonts w:eastAsia="Times New Roman" w:cs="Times New Roman"/>
                <w:sz w:val="22"/>
              </w:rPr>
              <w:t>БС, ВБ</w:t>
            </w:r>
          </w:p>
        </w:tc>
      </w:tr>
      <w:tr w:rsidR="0077287B" w14:paraId="7945B530" w14:textId="77777777">
        <w:trPr>
          <w:jc w:val="center"/>
        </w:trPr>
        <w:tc>
          <w:tcPr>
            <w:tcW w:w="0" w:type="dxa"/>
            <w:vMerge/>
          </w:tcPr>
          <w:p w14:paraId="34D9CC5C" w14:textId="77777777" w:rsidR="0077287B" w:rsidRDefault="0077287B"/>
        </w:tc>
        <w:tc>
          <w:tcPr>
            <w:tcW w:w="0" w:type="dxa"/>
            <w:vMerge/>
          </w:tcPr>
          <w:p w14:paraId="2281A437" w14:textId="77777777" w:rsidR="0077287B" w:rsidRDefault="0077287B"/>
        </w:tc>
        <w:tc>
          <w:tcPr>
            <w:tcW w:w="0" w:type="dxa"/>
            <w:shd w:val="clear" w:color="auto" w:fill="FFFFFF"/>
            <w:tcMar>
              <w:top w:w="40" w:type="dxa"/>
              <w:left w:w="200" w:type="dxa"/>
              <w:bottom w:w="40" w:type="dxa"/>
              <w:right w:w="200" w:type="dxa"/>
            </w:tcMar>
            <w:vAlign w:val="center"/>
          </w:tcPr>
          <w:p w14:paraId="62858DB2"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=89 мм, </w:t>
            </w:r>
            <w:r>
              <w:rPr>
                <w:rFonts w:eastAsia="Times New Roman" w:cs="Times New Roman"/>
                <w:sz w:val="22"/>
              </w:rPr>
              <w:t>L</w:t>
            </w:r>
            <w:r w:rsidRPr="002C55C4">
              <w:rPr>
                <w:rFonts w:eastAsia="Times New Roman" w:cs="Times New Roman"/>
                <w:sz w:val="22"/>
                <w:lang w:val="ru-RU"/>
              </w:rPr>
              <w:t>=640 м</w:t>
            </w:r>
          </w:p>
        </w:tc>
        <w:tc>
          <w:tcPr>
            <w:tcW w:w="0" w:type="dxa"/>
            <w:shd w:val="clear" w:color="auto" w:fill="FFFFFF"/>
            <w:tcMar>
              <w:top w:w="40" w:type="dxa"/>
              <w:left w:w="200" w:type="dxa"/>
              <w:bottom w:w="40" w:type="dxa"/>
              <w:right w:w="200" w:type="dxa"/>
            </w:tcMar>
            <w:vAlign w:val="center"/>
          </w:tcPr>
          <w:p w14:paraId="3899DCF3" w14:textId="77777777" w:rsidR="0077287B" w:rsidRDefault="00E03954">
            <w:pPr>
              <w:jc w:val="center"/>
            </w:pPr>
            <w:r>
              <w:rPr>
                <w:rFonts w:eastAsia="Times New Roman" w:cs="Times New Roman"/>
                <w:sz w:val="22"/>
              </w:rPr>
              <w:t>8478,32</w:t>
            </w:r>
          </w:p>
        </w:tc>
        <w:tc>
          <w:tcPr>
            <w:tcW w:w="0" w:type="dxa"/>
            <w:shd w:val="clear" w:color="auto" w:fill="FFFFFF"/>
            <w:tcMar>
              <w:top w:w="40" w:type="dxa"/>
              <w:left w:w="200" w:type="dxa"/>
              <w:bottom w:w="40" w:type="dxa"/>
              <w:right w:w="200" w:type="dxa"/>
            </w:tcMar>
            <w:vAlign w:val="center"/>
          </w:tcPr>
          <w:p w14:paraId="01BE36B7" w14:textId="77777777" w:rsidR="0077287B" w:rsidRDefault="00E03954">
            <w:pPr>
              <w:jc w:val="center"/>
            </w:pPr>
            <w:r>
              <w:rPr>
                <w:rFonts w:eastAsia="Times New Roman" w:cs="Times New Roman"/>
                <w:sz w:val="22"/>
              </w:rPr>
              <w:t>БС, ВБ</w:t>
            </w:r>
          </w:p>
        </w:tc>
      </w:tr>
      <w:tr w:rsidR="0077287B" w14:paraId="0B1A15D2" w14:textId="77777777">
        <w:trPr>
          <w:jc w:val="center"/>
        </w:trPr>
        <w:tc>
          <w:tcPr>
            <w:tcW w:w="0" w:type="dxa"/>
            <w:vMerge w:val="restart"/>
            <w:shd w:val="clear" w:color="auto" w:fill="FFFFFF"/>
            <w:tcMar>
              <w:top w:w="40" w:type="dxa"/>
              <w:left w:w="20" w:type="dxa"/>
              <w:bottom w:w="40" w:type="dxa"/>
              <w:right w:w="20" w:type="dxa"/>
            </w:tcMar>
            <w:vAlign w:val="center"/>
          </w:tcPr>
          <w:p w14:paraId="0244E0D0" w14:textId="77777777" w:rsidR="0077287B" w:rsidRDefault="00E03954">
            <w:pPr>
              <w:jc w:val="center"/>
            </w:pPr>
            <w:r>
              <w:rPr>
                <w:rFonts w:eastAsia="Times New Roman" w:cs="Times New Roman"/>
                <w:sz w:val="22"/>
              </w:rPr>
              <w:t>16</w:t>
            </w:r>
          </w:p>
        </w:tc>
        <w:tc>
          <w:tcPr>
            <w:tcW w:w="0" w:type="dxa"/>
            <w:vMerge w:val="restart"/>
            <w:shd w:val="clear" w:color="auto" w:fill="FFFFFF"/>
            <w:tcMar>
              <w:top w:w="40" w:type="dxa"/>
              <w:left w:w="200" w:type="dxa"/>
              <w:bottom w:w="40" w:type="dxa"/>
              <w:right w:w="200" w:type="dxa"/>
            </w:tcMar>
            <w:vAlign w:val="center"/>
          </w:tcPr>
          <w:p w14:paraId="27714509" w14:textId="77777777" w:rsidR="0077287B" w:rsidRDefault="00E03954">
            <w:pPr>
              <w:jc w:val="center"/>
            </w:pPr>
            <w:r>
              <w:rPr>
                <w:rFonts w:eastAsia="Times New Roman" w:cs="Times New Roman"/>
                <w:sz w:val="22"/>
              </w:rPr>
              <w:t>Котельная №42-22 Школьная №9</w:t>
            </w:r>
          </w:p>
        </w:tc>
        <w:tc>
          <w:tcPr>
            <w:tcW w:w="0" w:type="dxa"/>
            <w:shd w:val="clear" w:color="auto" w:fill="FFFFFF"/>
            <w:tcMar>
              <w:top w:w="40" w:type="dxa"/>
              <w:left w:w="200" w:type="dxa"/>
              <w:bottom w:w="40" w:type="dxa"/>
              <w:right w:w="200" w:type="dxa"/>
            </w:tcMar>
            <w:vAlign w:val="center"/>
          </w:tcPr>
          <w:p w14:paraId="3F7229F6"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=139 мм, </w:t>
            </w:r>
            <w:r>
              <w:rPr>
                <w:rFonts w:eastAsia="Times New Roman" w:cs="Times New Roman"/>
                <w:sz w:val="22"/>
              </w:rPr>
              <w:t>L</w:t>
            </w:r>
            <w:r w:rsidRPr="002C55C4">
              <w:rPr>
                <w:rFonts w:eastAsia="Times New Roman" w:cs="Times New Roman"/>
                <w:sz w:val="22"/>
                <w:lang w:val="ru-RU"/>
              </w:rPr>
              <w:t>=340 м</w:t>
            </w:r>
          </w:p>
        </w:tc>
        <w:tc>
          <w:tcPr>
            <w:tcW w:w="0" w:type="dxa"/>
            <w:shd w:val="clear" w:color="auto" w:fill="FFFFFF"/>
            <w:tcMar>
              <w:top w:w="40" w:type="dxa"/>
              <w:left w:w="200" w:type="dxa"/>
              <w:bottom w:w="40" w:type="dxa"/>
              <w:right w:w="200" w:type="dxa"/>
            </w:tcMar>
            <w:vAlign w:val="center"/>
          </w:tcPr>
          <w:p w14:paraId="19C09BFC" w14:textId="77777777" w:rsidR="0077287B" w:rsidRDefault="00E03954">
            <w:pPr>
              <w:jc w:val="center"/>
            </w:pPr>
            <w:r>
              <w:rPr>
                <w:rFonts w:eastAsia="Times New Roman" w:cs="Times New Roman"/>
                <w:sz w:val="22"/>
              </w:rPr>
              <w:t>5606,95</w:t>
            </w:r>
          </w:p>
        </w:tc>
        <w:tc>
          <w:tcPr>
            <w:tcW w:w="0" w:type="dxa"/>
            <w:shd w:val="clear" w:color="auto" w:fill="FFFFFF"/>
            <w:tcMar>
              <w:top w:w="40" w:type="dxa"/>
              <w:left w:w="200" w:type="dxa"/>
              <w:bottom w:w="40" w:type="dxa"/>
              <w:right w:w="200" w:type="dxa"/>
            </w:tcMar>
            <w:vAlign w:val="center"/>
          </w:tcPr>
          <w:p w14:paraId="0D2CCF51" w14:textId="77777777" w:rsidR="0077287B" w:rsidRDefault="00E03954">
            <w:pPr>
              <w:jc w:val="center"/>
            </w:pPr>
            <w:r>
              <w:rPr>
                <w:rFonts w:eastAsia="Times New Roman" w:cs="Times New Roman"/>
                <w:sz w:val="22"/>
              </w:rPr>
              <w:t>БС, ВБ</w:t>
            </w:r>
          </w:p>
        </w:tc>
      </w:tr>
      <w:tr w:rsidR="0077287B" w14:paraId="52C3E4AB" w14:textId="77777777">
        <w:trPr>
          <w:jc w:val="center"/>
        </w:trPr>
        <w:tc>
          <w:tcPr>
            <w:tcW w:w="0" w:type="dxa"/>
            <w:vMerge/>
          </w:tcPr>
          <w:p w14:paraId="02C3C008" w14:textId="77777777" w:rsidR="0077287B" w:rsidRDefault="0077287B"/>
        </w:tc>
        <w:tc>
          <w:tcPr>
            <w:tcW w:w="0" w:type="dxa"/>
            <w:vMerge/>
          </w:tcPr>
          <w:p w14:paraId="2AAAA2DD" w14:textId="77777777" w:rsidR="0077287B" w:rsidRDefault="0077287B"/>
        </w:tc>
        <w:tc>
          <w:tcPr>
            <w:tcW w:w="0" w:type="dxa"/>
            <w:shd w:val="clear" w:color="auto" w:fill="FFFFFF"/>
            <w:tcMar>
              <w:top w:w="40" w:type="dxa"/>
              <w:left w:w="200" w:type="dxa"/>
              <w:bottom w:w="40" w:type="dxa"/>
              <w:right w:w="200" w:type="dxa"/>
            </w:tcMar>
            <w:vAlign w:val="center"/>
          </w:tcPr>
          <w:p w14:paraId="6F36B55A"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=57 мм, </w:t>
            </w:r>
            <w:r>
              <w:rPr>
                <w:rFonts w:eastAsia="Times New Roman" w:cs="Times New Roman"/>
                <w:sz w:val="22"/>
              </w:rPr>
              <w:t>L</w:t>
            </w:r>
            <w:r w:rsidRPr="002C55C4">
              <w:rPr>
                <w:rFonts w:eastAsia="Times New Roman" w:cs="Times New Roman"/>
                <w:sz w:val="22"/>
                <w:lang w:val="ru-RU"/>
              </w:rPr>
              <w:t>=160 м</w:t>
            </w:r>
          </w:p>
        </w:tc>
        <w:tc>
          <w:tcPr>
            <w:tcW w:w="0" w:type="dxa"/>
            <w:shd w:val="clear" w:color="auto" w:fill="FFFFFF"/>
            <w:tcMar>
              <w:top w:w="40" w:type="dxa"/>
              <w:left w:w="200" w:type="dxa"/>
              <w:bottom w:w="40" w:type="dxa"/>
              <w:right w:w="200" w:type="dxa"/>
            </w:tcMar>
            <w:vAlign w:val="center"/>
          </w:tcPr>
          <w:p w14:paraId="20D82FF7" w14:textId="77777777" w:rsidR="0077287B" w:rsidRDefault="00E03954">
            <w:pPr>
              <w:jc w:val="center"/>
            </w:pPr>
            <w:r>
              <w:rPr>
                <w:rFonts w:eastAsia="Times New Roman" w:cs="Times New Roman"/>
                <w:sz w:val="22"/>
              </w:rPr>
              <w:t>2278,54</w:t>
            </w:r>
          </w:p>
        </w:tc>
        <w:tc>
          <w:tcPr>
            <w:tcW w:w="0" w:type="dxa"/>
            <w:shd w:val="clear" w:color="auto" w:fill="FFFFFF"/>
            <w:tcMar>
              <w:top w:w="40" w:type="dxa"/>
              <w:left w:w="200" w:type="dxa"/>
              <w:bottom w:w="40" w:type="dxa"/>
              <w:right w:w="200" w:type="dxa"/>
            </w:tcMar>
            <w:vAlign w:val="center"/>
          </w:tcPr>
          <w:p w14:paraId="20B4CA5C" w14:textId="77777777" w:rsidR="0077287B" w:rsidRDefault="00E03954">
            <w:pPr>
              <w:jc w:val="center"/>
            </w:pPr>
            <w:r>
              <w:rPr>
                <w:rFonts w:eastAsia="Times New Roman" w:cs="Times New Roman"/>
                <w:sz w:val="22"/>
              </w:rPr>
              <w:t>БС, ВБ</w:t>
            </w:r>
          </w:p>
        </w:tc>
      </w:tr>
      <w:tr w:rsidR="0077287B" w14:paraId="00CA789B" w14:textId="77777777">
        <w:trPr>
          <w:jc w:val="center"/>
        </w:trPr>
        <w:tc>
          <w:tcPr>
            <w:tcW w:w="0" w:type="dxa"/>
            <w:vMerge w:val="restart"/>
            <w:shd w:val="clear" w:color="auto" w:fill="FFFFFF"/>
            <w:tcMar>
              <w:top w:w="40" w:type="dxa"/>
              <w:left w:w="20" w:type="dxa"/>
              <w:bottom w:w="40" w:type="dxa"/>
              <w:right w:w="20" w:type="dxa"/>
            </w:tcMar>
            <w:vAlign w:val="center"/>
          </w:tcPr>
          <w:p w14:paraId="40284545" w14:textId="77777777" w:rsidR="0077287B" w:rsidRDefault="00E03954">
            <w:pPr>
              <w:jc w:val="center"/>
            </w:pPr>
            <w:r>
              <w:rPr>
                <w:rFonts w:eastAsia="Times New Roman" w:cs="Times New Roman"/>
                <w:sz w:val="22"/>
              </w:rPr>
              <w:t>17</w:t>
            </w:r>
          </w:p>
        </w:tc>
        <w:tc>
          <w:tcPr>
            <w:tcW w:w="0" w:type="dxa"/>
            <w:vMerge w:val="restart"/>
            <w:shd w:val="clear" w:color="auto" w:fill="FFFFFF"/>
            <w:tcMar>
              <w:top w:w="40" w:type="dxa"/>
              <w:left w:w="200" w:type="dxa"/>
              <w:bottom w:w="40" w:type="dxa"/>
              <w:right w:w="200" w:type="dxa"/>
            </w:tcMar>
            <w:vAlign w:val="center"/>
          </w:tcPr>
          <w:p w14:paraId="63F6370A" w14:textId="77777777" w:rsidR="0077287B" w:rsidRDefault="00E03954">
            <w:pPr>
              <w:jc w:val="center"/>
            </w:pPr>
            <w:r>
              <w:rPr>
                <w:rFonts w:eastAsia="Times New Roman" w:cs="Times New Roman"/>
                <w:sz w:val="22"/>
              </w:rPr>
              <w:t>Котельная №42-23 Центральная</w:t>
            </w:r>
          </w:p>
        </w:tc>
        <w:tc>
          <w:tcPr>
            <w:tcW w:w="0" w:type="dxa"/>
            <w:shd w:val="clear" w:color="auto" w:fill="FFFFFF"/>
            <w:tcMar>
              <w:top w:w="40" w:type="dxa"/>
              <w:left w:w="200" w:type="dxa"/>
              <w:bottom w:w="40" w:type="dxa"/>
              <w:right w:w="200" w:type="dxa"/>
            </w:tcMar>
            <w:vAlign w:val="center"/>
          </w:tcPr>
          <w:p w14:paraId="77AA65B4"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=139 мм, </w:t>
            </w:r>
            <w:r>
              <w:rPr>
                <w:rFonts w:eastAsia="Times New Roman" w:cs="Times New Roman"/>
                <w:sz w:val="22"/>
              </w:rPr>
              <w:t>L</w:t>
            </w:r>
            <w:r w:rsidRPr="002C55C4">
              <w:rPr>
                <w:rFonts w:eastAsia="Times New Roman" w:cs="Times New Roman"/>
                <w:sz w:val="22"/>
                <w:lang w:val="ru-RU"/>
              </w:rPr>
              <w:t>=1000 м</w:t>
            </w:r>
          </w:p>
        </w:tc>
        <w:tc>
          <w:tcPr>
            <w:tcW w:w="0" w:type="dxa"/>
            <w:shd w:val="clear" w:color="auto" w:fill="FFFFFF"/>
            <w:tcMar>
              <w:top w:w="40" w:type="dxa"/>
              <w:left w:w="200" w:type="dxa"/>
              <w:bottom w:w="40" w:type="dxa"/>
              <w:right w:w="200" w:type="dxa"/>
            </w:tcMar>
            <w:vAlign w:val="center"/>
          </w:tcPr>
          <w:p w14:paraId="5F0C99E2" w14:textId="77777777" w:rsidR="0077287B" w:rsidRDefault="00E03954">
            <w:pPr>
              <w:jc w:val="center"/>
            </w:pPr>
            <w:r>
              <w:rPr>
                <w:rFonts w:eastAsia="Times New Roman" w:cs="Times New Roman"/>
                <w:sz w:val="22"/>
              </w:rPr>
              <w:t>16491,04</w:t>
            </w:r>
          </w:p>
        </w:tc>
        <w:tc>
          <w:tcPr>
            <w:tcW w:w="0" w:type="dxa"/>
            <w:shd w:val="clear" w:color="auto" w:fill="FFFFFF"/>
            <w:tcMar>
              <w:top w:w="40" w:type="dxa"/>
              <w:left w:w="200" w:type="dxa"/>
              <w:bottom w:w="40" w:type="dxa"/>
              <w:right w:w="200" w:type="dxa"/>
            </w:tcMar>
            <w:vAlign w:val="center"/>
          </w:tcPr>
          <w:p w14:paraId="017857BC" w14:textId="77777777" w:rsidR="0077287B" w:rsidRDefault="00E03954">
            <w:pPr>
              <w:jc w:val="center"/>
            </w:pPr>
            <w:r>
              <w:rPr>
                <w:rFonts w:eastAsia="Times New Roman" w:cs="Times New Roman"/>
                <w:sz w:val="22"/>
              </w:rPr>
              <w:t>БС, ВБ</w:t>
            </w:r>
          </w:p>
        </w:tc>
      </w:tr>
      <w:tr w:rsidR="0077287B" w14:paraId="1B03F831" w14:textId="77777777">
        <w:trPr>
          <w:jc w:val="center"/>
        </w:trPr>
        <w:tc>
          <w:tcPr>
            <w:tcW w:w="0" w:type="dxa"/>
            <w:vMerge/>
          </w:tcPr>
          <w:p w14:paraId="7281735A" w14:textId="77777777" w:rsidR="0077287B" w:rsidRDefault="0077287B"/>
        </w:tc>
        <w:tc>
          <w:tcPr>
            <w:tcW w:w="0" w:type="dxa"/>
            <w:vMerge/>
          </w:tcPr>
          <w:p w14:paraId="6B332D01" w14:textId="77777777" w:rsidR="0077287B" w:rsidRDefault="0077287B"/>
        </w:tc>
        <w:tc>
          <w:tcPr>
            <w:tcW w:w="0" w:type="dxa"/>
            <w:shd w:val="clear" w:color="auto" w:fill="FFFFFF"/>
            <w:tcMar>
              <w:top w:w="40" w:type="dxa"/>
              <w:left w:w="200" w:type="dxa"/>
              <w:bottom w:w="40" w:type="dxa"/>
              <w:right w:w="200" w:type="dxa"/>
            </w:tcMar>
            <w:vAlign w:val="center"/>
          </w:tcPr>
          <w:p w14:paraId="255260D9"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=76 мм, </w:t>
            </w:r>
            <w:r>
              <w:rPr>
                <w:rFonts w:eastAsia="Times New Roman" w:cs="Times New Roman"/>
                <w:sz w:val="22"/>
              </w:rPr>
              <w:t>L</w:t>
            </w:r>
            <w:r w:rsidRPr="002C55C4">
              <w:rPr>
                <w:rFonts w:eastAsia="Times New Roman" w:cs="Times New Roman"/>
                <w:sz w:val="22"/>
                <w:lang w:val="ru-RU"/>
              </w:rPr>
              <w:t>=260 м</w:t>
            </w:r>
          </w:p>
        </w:tc>
        <w:tc>
          <w:tcPr>
            <w:tcW w:w="0" w:type="dxa"/>
            <w:shd w:val="clear" w:color="auto" w:fill="FFFFFF"/>
            <w:tcMar>
              <w:top w:w="40" w:type="dxa"/>
              <w:left w:w="200" w:type="dxa"/>
              <w:bottom w:w="40" w:type="dxa"/>
              <w:right w:w="200" w:type="dxa"/>
            </w:tcMar>
            <w:vAlign w:val="center"/>
          </w:tcPr>
          <w:p w14:paraId="645A2472" w14:textId="77777777" w:rsidR="0077287B" w:rsidRDefault="00E03954">
            <w:pPr>
              <w:jc w:val="center"/>
            </w:pPr>
            <w:r>
              <w:rPr>
                <w:rFonts w:eastAsia="Times New Roman" w:cs="Times New Roman"/>
                <w:sz w:val="22"/>
              </w:rPr>
              <w:t>3444,32</w:t>
            </w:r>
          </w:p>
        </w:tc>
        <w:tc>
          <w:tcPr>
            <w:tcW w:w="0" w:type="dxa"/>
            <w:shd w:val="clear" w:color="auto" w:fill="FFFFFF"/>
            <w:tcMar>
              <w:top w:w="40" w:type="dxa"/>
              <w:left w:w="200" w:type="dxa"/>
              <w:bottom w:w="40" w:type="dxa"/>
              <w:right w:w="200" w:type="dxa"/>
            </w:tcMar>
            <w:vAlign w:val="center"/>
          </w:tcPr>
          <w:p w14:paraId="71350B6B" w14:textId="77777777" w:rsidR="0077287B" w:rsidRDefault="00E03954">
            <w:pPr>
              <w:jc w:val="center"/>
            </w:pPr>
            <w:r>
              <w:rPr>
                <w:rFonts w:eastAsia="Times New Roman" w:cs="Times New Roman"/>
                <w:sz w:val="22"/>
              </w:rPr>
              <w:t>БС, ВБ</w:t>
            </w:r>
          </w:p>
        </w:tc>
      </w:tr>
      <w:tr w:rsidR="0077287B" w14:paraId="054E60B3" w14:textId="77777777">
        <w:trPr>
          <w:jc w:val="center"/>
        </w:trPr>
        <w:tc>
          <w:tcPr>
            <w:tcW w:w="0" w:type="dxa"/>
            <w:vMerge/>
          </w:tcPr>
          <w:p w14:paraId="02552E12" w14:textId="77777777" w:rsidR="0077287B" w:rsidRDefault="0077287B"/>
        </w:tc>
        <w:tc>
          <w:tcPr>
            <w:tcW w:w="0" w:type="dxa"/>
            <w:vMerge/>
          </w:tcPr>
          <w:p w14:paraId="18D519D8" w14:textId="77777777" w:rsidR="0077287B" w:rsidRDefault="0077287B"/>
        </w:tc>
        <w:tc>
          <w:tcPr>
            <w:tcW w:w="0" w:type="dxa"/>
            <w:shd w:val="clear" w:color="auto" w:fill="FFFFFF"/>
            <w:tcMar>
              <w:top w:w="40" w:type="dxa"/>
              <w:left w:w="200" w:type="dxa"/>
              <w:bottom w:w="40" w:type="dxa"/>
              <w:right w:w="200" w:type="dxa"/>
            </w:tcMar>
            <w:vAlign w:val="center"/>
          </w:tcPr>
          <w:p w14:paraId="424D3AE1"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=57 мм, </w:t>
            </w:r>
            <w:r>
              <w:rPr>
                <w:rFonts w:eastAsia="Times New Roman" w:cs="Times New Roman"/>
                <w:sz w:val="22"/>
              </w:rPr>
              <w:t>L</w:t>
            </w:r>
            <w:r w:rsidRPr="002C55C4">
              <w:rPr>
                <w:rFonts w:eastAsia="Times New Roman" w:cs="Times New Roman"/>
                <w:sz w:val="22"/>
                <w:lang w:val="ru-RU"/>
              </w:rPr>
              <w:t>=3140 м</w:t>
            </w:r>
          </w:p>
        </w:tc>
        <w:tc>
          <w:tcPr>
            <w:tcW w:w="0" w:type="dxa"/>
            <w:shd w:val="clear" w:color="auto" w:fill="FFFFFF"/>
            <w:tcMar>
              <w:top w:w="40" w:type="dxa"/>
              <w:left w:w="200" w:type="dxa"/>
              <w:bottom w:w="40" w:type="dxa"/>
              <w:right w:w="200" w:type="dxa"/>
            </w:tcMar>
            <w:vAlign w:val="center"/>
          </w:tcPr>
          <w:p w14:paraId="27D89831" w14:textId="77777777" w:rsidR="0077287B" w:rsidRDefault="00E03954">
            <w:pPr>
              <w:jc w:val="center"/>
            </w:pPr>
            <w:r>
              <w:rPr>
                <w:rFonts w:eastAsia="Times New Roman" w:cs="Times New Roman"/>
                <w:sz w:val="22"/>
              </w:rPr>
              <w:t>44716,43</w:t>
            </w:r>
          </w:p>
        </w:tc>
        <w:tc>
          <w:tcPr>
            <w:tcW w:w="0" w:type="dxa"/>
            <w:shd w:val="clear" w:color="auto" w:fill="FFFFFF"/>
            <w:tcMar>
              <w:top w:w="40" w:type="dxa"/>
              <w:left w:w="200" w:type="dxa"/>
              <w:bottom w:w="40" w:type="dxa"/>
              <w:right w:w="200" w:type="dxa"/>
            </w:tcMar>
            <w:vAlign w:val="center"/>
          </w:tcPr>
          <w:p w14:paraId="3B534A18" w14:textId="77777777" w:rsidR="0077287B" w:rsidRDefault="00E03954">
            <w:pPr>
              <w:jc w:val="center"/>
            </w:pPr>
            <w:r>
              <w:rPr>
                <w:rFonts w:eastAsia="Times New Roman" w:cs="Times New Roman"/>
                <w:sz w:val="22"/>
              </w:rPr>
              <w:t>БС, ВБ</w:t>
            </w:r>
          </w:p>
        </w:tc>
      </w:tr>
      <w:tr w:rsidR="0077287B" w14:paraId="7726E729" w14:textId="77777777">
        <w:trPr>
          <w:jc w:val="center"/>
        </w:trPr>
        <w:tc>
          <w:tcPr>
            <w:tcW w:w="0" w:type="dxa"/>
            <w:vMerge w:val="restart"/>
            <w:shd w:val="clear" w:color="auto" w:fill="FFFFFF"/>
            <w:tcMar>
              <w:top w:w="40" w:type="dxa"/>
              <w:left w:w="20" w:type="dxa"/>
              <w:bottom w:w="40" w:type="dxa"/>
              <w:right w:w="20" w:type="dxa"/>
            </w:tcMar>
            <w:vAlign w:val="center"/>
          </w:tcPr>
          <w:p w14:paraId="2AE06EAC" w14:textId="77777777" w:rsidR="0077287B" w:rsidRDefault="00E03954">
            <w:pPr>
              <w:jc w:val="center"/>
            </w:pPr>
            <w:r>
              <w:rPr>
                <w:rFonts w:eastAsia="Times New Roman" w:cs="Times New Roman"/>
                <w:sz w:val="22"/>
              </w:rPr>
              <w:t>18</w:t>
            </w:r>
          </w:p>
        </w:tc>
        <w:tc>
          <w:tcPr>
            <w:tcW w:w="0" w:type="dxa"/>
            <w:vMerge w:val="restart"/>
            <w:shd w:val="clear" w:color="auto" w:fill="FFFFFF"/>
            <w:tcMar>
              <w:top w:w="40" w:type="dxa"/>
              <w:left w:w="200" w:type="dxa"/>
              <w:bottom w:w="40" w:type="dxa"/>
              <w:right w:w="200" w:type="dxa"/>
            </w:tcMar>
            <w:vAlign w:val="center"/>
          </w:tcPr>
          <w:p w14:paraId="7F02866F" w14:textId="77777777" w:rsidR="0077287B" w:rsidRDefault="00E03954">
            <w:pPr>
              <w:jc w:val="center"/>
            </w:pPr>
            <w:r>
              <w:rPr>
                <w:rFonts w:eastAsia="Times New Roman" w:cs="Times New Roman"/>
                <w:sz w:val="22"/>
              </w:rPr>
              <w:t>Котельная №42-24</w:t>
            </w:r>
          </w:p>
        </w:tc>
        <w:tc>
          <w:tcPr>
            <w:tcW w:w="0" w:type="dxa"/>
            <w:shd w:val="clear" w:color="auto" w:fill="FFFFFF"/>
            <w:tcMar>
              <w:top w:w="40" w:type="dxa"/>
              <w:left w:w="200" w:type="dxa"/>
              <w:bottom w:w="40" w:type="dxa"/>
              <w:right w:w="200" w:type="dxa"/>
            </w:tcMar>
            <w:vAlign w:val="center"/>
          </w:tcPr>
          <w:p w14:paraId="1EEC5B3E"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=159 мм, </w:t>
            </w:r>
            <w:r>
              <w:rPr>
                <w:rFonts w:eastAsia="Times New Roman" w:cs="Times New Roman"/>
                <w:sz w:val="22"/>
              </w:rPr>
              <w:t>L</w:t>
            </w:r>
            <w:r w:rsidRPr="002C55C4">
              <w:rPr>
                <w:rFonts w:eastAsia="Times New Roman" w:cs="Times New Roman"/>
                <w:sz w:val="22"/>
                <w:lang w:val="ru-RU"/>
              </w:rPr>
              <w:t>=2100 м</w:t>
            </w:r>
          </w:p>
        </w:tc>
        <w:tc>
          <w:tcPr>
            <w:tcW w:w="0" w:type="dxa"/>
            <w:shd w:val="clear" w:color="auto" w:fill="FFFFFF"/>
            <w:tcMar>
              <w:top w:w="40" w:type="dxa"/>
              <w:left w:w="200" w:type="dxa"/>
              <w:bottom w:w="40" w:type="dxa"/>
              <w:right w:w="200" w:type="dxa"/>
            </w:tcMar>
            <w:vAlign w:val="center"/>
          </w:tcPr>
          <w:p w14:paraId="6C752A5E" w14:textId="77777777" w:rsidR="0077287B" w:rsidRDefault="00E03954">
            <w:pPr>
              <w:jc w:val="center"/>
            </w:pPr>
            <w:r>
              <w:rPr>
                <w:rFonts w:eastAsia="Times New Roman" w:cs="Times New Roman"/>
                <w:sz w:val="22"/>
              </w:rPr>
              <w:t>39424,92</w:t>
            </w:r>
          </w:p>
        </w:tc>
        <w:tc>
          <w:tcPr>
            <w:tcW w:w="0" w:type="dxa"/>
            <w:shd w:val="clear" w:color="auto" w:fill="FFFFFF"/>
            <w:tcMar>
              <w:top w:w="40" w:type="dxa"/>
              <w:left w:w="200" w:type="dxa"/>
              <w:bottom w:w="40" w:type="dxa"/>
              <w:right w:w="200" w:type="dxa"/>
            </w:tcMar>
            <w:vAlign w:val="center"/>
          </w:tcPr>
          <w:p w14:paraId="65E757F9" w14:textId="77777777" w:rsidR="0077287B" w:rsidRDefault="00E03954">
            <w:pPr>
              <w:jc w:val="center"/>
            </w:pPr>
            <w:r>
              <w:rPr>
                <w:rFonts w:eastAsia="Times New Roman" w:cs="Times New Roman"/>
                <w:sz w:val="22"/>
              </w:rPr>
              <w:t>БС, ВБ</w:t>
            </w:r>
          </w:p>
        </w:tc>
      </w:tr>
      <w:tr w:rsidR="0077287B" w14:paraId="3D4DE118" w14:textId="77777777">
        <w:trPr>
          <w:jc w:val="center"/>
        </w:trPr>
        <w:tc>
          <w:tcPr>
            <w:tcW w:w="0" w:type="dxa"/>
            <w:vMerge/>
          </w:tcPr>
          <w:p w14:paraId="2A7F0BD4" w14:textId="77777777" w:rsidR="0077287B" w:rsidRDefault="0077287B"/>
        </w:tc>
        <w:tc>
          <w:tcPr>
            <w:tcW w:w="0" w:type="dxa"/>
            <w:vMerge/>
          </w:tcPr>
          <w:p w14:paraId="66F58846" w14:textId="77777777" w:rsidR="0077287B" w:rsidRDefault="0077287B"/>
        </w:tc>
        <w:tc>
          <w:tcPr>
            <w:tcW w:w="0" w:type="dxa"/>
            <w:shd w:val="clear" w:color="auto" w:fill="FFFFFF"/>
            <w:tcMar>
              <w:top w:w="40" w:type="dxa"/>
              <w:left w:w="200" w:type="dxa"/>
              <w:bottom w:w="40" w:type="dxa"/>
              <w:right w:w="200" w:type="dxa"/>
            </w:tcMar>
            <w:vAlign w:val="center"/>
          </w:tcPr>
          <w:p w14:paraId="7479D179"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=76 мм, </w:t>
            </w:r>
            <w:r>
              <w:rPr>
                <w:rFonts w:eastAsia="Times New Roman" w:cs="Times New Roman"/>
                <w:sz w:val="22"/>
              </w:rPr>
              <w:t>L</w:t>
            </w:r>
            <w:r w:rsidRPr="002C55C4">
              <w:rPr>
                <w:rFonts w:eastAsia="Times New Roman" w:cs="Times New Roman"/>
                <w:sz w:val="22"/>
                <w:lang w:val="ru-RU"/>
              </w:rPr>
              <w:t>=500 м</w:t>
            </w:r>
          </w:p>
        </w:tc>
        <w:tc>
          <w:tcPr>
            <w:tcW w:w="0" w:type="dxa"/>
            <w:shd w:val="clear" w:color="auto" w:fill="FFFFFF"/>
            <w:tcMar>
              <w:top w:w="40" w:type="dxa"/>
              <w:left w:w="200" w:type="dxa"/>
              <w:bottom w:w="40" w:type="dxa"/>
              <w:right w:w="200" w:type="dxa"/>
            </w:tcMar>
            <w:vAlign w:val="center"/>
          </w:tcPr>
          <w:p w14:paraId="00660C51" w14:textId="77777777" w:rsidR="0077287B" w:rsidRDefault="00E03954">
            <w:pPr>
              <w:jc w:val="center"/>
            </w:pPr>
            <w:r>
              <w:rPr>
                <w:rFonts w:eastAsia="Times New Roman" w:cs="Times New Roman"/>
                <w:sz w:val="22"/>
              </w:rPr>
              <w:t>6623,69</w:t>
            </w:r>
          </w:p>
        </w:tc>
        <w:tc>
          <w:tcPr>
            <w:tcW w:w="0" w:type="dxa"/>
            <w:shd w:val="clear" w:color="auto" w:fill="FFFFFF"/>
            <w:tcMar>
              <w:top w:w="40" w:type="dxa"/>
              <w:left w:w="200" w:type="dxa"/>
              <w:bottom w:w="40" w:type="dxa"/>
              <w:right w:w="200" w:type="dxa"/>
            </w:tcMar>
            <w:vAlign w:val="center"/>
          </w:tcPr>
          <w:p w14:paraId="65F32E8E" w14:textId="77777777" w:rsidR="0077287B" w:rsidRDefault="00E03954">
            <w:pPr>
              <w:jc w:val="center"/>
            </w:pPr>
            <w:r>
              <w:rPr>
                <w:rFonts w:eastAsia="Times New Roman" w:cs="Times New Roman"/>
                <w:sz w:val="22"/>
              </w:rPr>
              <w:t>БС, ВБ</w:t>
            </w:r>
          </w:p>
        </w:tc>
      </w:tr>
      <w:tr w:rsidR="0077287B" w14:paraId="07D64443" w14:textId="77777777">
        <w:trPr>
          <w:jc w:val="center"/>
        </w:trPr>
        <w:tc>
          <w:tcPr>
            <w:tcW w:w="0" w:type="dxa"/>
            <w:vMerge w:val="restart"/>
            <w:shd w:val="clear" w:color="auto" w:fill="FFFFFF"/>
            <w:tcMar>
              <w:top w:w="40" w:type="dxa"/>
              <w:left w:w="20" w:type="dxa"/>
              <w:bottom w:w="40" w:type="dxa"/>
              <w:right w:w="20" w:type="dxa"/>
            </w:tcMar>
            <w:vAlign w:val="center"/>
          </w:tcPr>
          <w:p w14:paraId="6FC11FF8" w14:textId="77777777" w:rsidR="0077287B" w:rsidRDefault="00E03954">
            <w:pPr>
              <w:jc w:val="center"/>
            </w:pPr>
            <w:r>
              <w:rPr>
                <w:rFonts w:eastAsia="Times New Roman" w:cs="Times New Roman"/>
                <w:sz w:val="22"/>
              </w:rPr>
              <w:t>19</w:t>
            </w:r>
          </w:p>
        </w:tc>
        <w:tc>
          <w:tcPr>
            <w:tcW w:w="0" w:type="dxa"/>
            <w:vMerge w:val="restart"/>
            <w:shd w:val="clear" w:color="auto" w:fill="FFFFFF"/>
            <w:tcMar>
              <w:top w:w="40" w:type="dxa"/>
              <w:left w:w="200" w:type="dxa"/>
              <w:bottom w:w="40" w:type="dxa"/>
              <w:right w:w="200" w:type="dxa"/>
            </w:tcMar>
            <w:vAlign w:val="center"/>
          </w:tcPr>
          <w:p w14:paraId="5EF46D85" w14:textId="77777777" w:rsidR="0077287B" w:rsidRDefault="00E03954">
            <w:pPr>
              <w:jc w:val="center"/>
            </w:pPr>
            <w:r>
              <w:rPr>
                <w:rFonts w:eastAsia="Times New Roman" w:cs="Times New Roman"/>
                <w:sz w:val="22"/>
              </w:rPr>
              <w:t>Котельная №42-25</w:t>
            </w:r>
          </w:p>
        </w:tc>
        <w:tc>
          <w:tcPr>
            <w:tcW w:w="0" w:type="dxa"/>
            <w:shd w:val="clear" w:color="auto" w:fill="FFFFFF"/>
            <w:tcMar>
              <w:top w:w="40" w:type="dxa"/>
              <w:left w:w="200" w:type="dxa"/>
              <w:bottom w:w="40" w:type="dxa"/>
              <w:right w:w="200" w:type="dxa"/>
            </w:tcMar>
            <w:vAlign w:val="center"/>
          </w:tcPr>
          <w:p w14:paraId="621A6E0B"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=139 мм, </w:t>
            </w:r>
            <w:r>
              <w:rPr>
                <w:rFonts w:eastAsia="Times New Roman" w:cs="Times New Roman"/>
                <w:sz w:val="22"/>
              </w:rPr>
              <w:t>L</w:t>
            </w:r>
            <w:r w:rsidRPr="002C55C4">
              <w:rPr>
                <w:rFonts w:eastAsia="Times New Roman" w:cs="Times New Roman"/>
                <w:sz w:val="22"/>
                <w:lang w:val="ru-RU"/>
              </w:rPr>
              <w:t>=400 м</w:t>
            </w:r>
          </w:p>
        </w:tc>
        <w:tc>
          <w:tcPr>
            <w:tcW w:w="0" w:type="dxa"/>
            <w:shd w:val="clear" w:color="auto" w:fill="FFFFFF"/>
            <w:tcMar>
              <w:top w:w="40" w:type="dxa"/>
              <w:left w:w="200" w:type="dxa"/>
              <w:bottom w:w="40" w:type="dxa"/>
              <w:right w:w="200" w:type="dxa"/>
            </w:tcMar>
            <w:vAlign w:val="center"/>
          </w:tcPr>
          <w:p w14:paraId="2AFC76F6" w14:textId="77777777" w:rsidR="0077287B" w:rsidRDefault="00E03954">
            <w:pPr>
              <w:jc w:val="center"/>
            </w:pPr>
            <w:r>
              <w:rPr>
                <w:rFonts w:eastAsia="Times New Roman" w:cs="Times New Roman"/>
                <w:sz w:val="22"/>
              </w:rPr>
              <w:t>6596,41</w:t>
            </w:r>
          </w:p>
        </w:tc>
        <w:tc>
          <w:tcPr>
            <w:tcW w:w="0" w:type="dxa"/>
            <w:shd w:val="clear" w:color="auto" w:fill="FFFFFF"/>
            <w:tcMar>
              <w:top w:w="40" w:type="dxa"/>
              <w:left w:w="200" w:type="dxa"/>
              <w:bottom w:w="40" w:type="dxa"/>
              <w:right w:w="200" w:type="dxa"/>
            </w:tcMar>
            <w:vAlign w:val="center"/>
          </w:tcPr>
          <w:p w14:paraId="326C827A" w14:textId="77777777" w:rsidR="0077287B" w:rsidRDefault="00E03954">
            <w:pPr>
              <w:jc w:val="center"/>
            </w:pPr>
            <w:r>
              <w:rPr>
                <w:rFonts w:eastAsia="Times New Roman" w:cs="Times New Roman"/>
                <w:sz w:val="22"/>
              </w:rPr>
              <w:t>БС, ВБ</w:t>
            </w:r>
          </w:p>
        </w:tc>
      </w:tr>
      <w:tr w:rsidR="0077287B" w14:paraId="4914E70D" w14:textId="77777777">
        <w:trPr>
          <w:jc w:val="center"/>
        </w:trPr>
        <w:tc>
          <w:tcPr>
            <w:tcW w:w="0" w:type="dxa"/>
            <w:vMerge/>
          </w:tcPr>
          <w:p w14:paraId="42056BD2" w14:textId="77777777" w:rsidR="0077287B" w:rsidRDefault="0077287B"/>
        </w:tc>
        <w:tc>
          <w:tcPr>
            <w:tcW w:w="0" w:type="dxa"/>
            <w:vMerge/>
          </w:tcPr>
          <w:p w14:paraId="65063AF1" w14:textId="77777777" w:rsidR="0077287B" w:rsidRDefault="0077287B"/>
        </w:tc>
        <w:tc>
          <w:tcPr>
            <w:tcW w:w="0" w:type="dxa"/>
            <w:shd w:val="clear" w:color="auto" w:fill="FFFFFF"/>
            <w:tcMar>
              <w:top w:w="40" w:type="dxa"/>
              <w:left w:w="200" w:type="dxa"/>
              <w:bottom w:w="40" w:type="dxa"/>
              <w:right w:w="200" w:type="dxa"/>
            </w:tcMar>
            <w:vAlign w:val="center"/>
          </w:tcPr>
          <w:p w14:paraId="3B101FB8"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=76 мм, </w:t>
            </w:r>
            <w:r>
              <w:rPr>
                <w:rFonts w:eastAsia="Times New Roman" w:cs="Times New Roman"/>
                <w:sz w:val="22"/>
              </w:rPr>
              <w:t>L</w:t>
            </w:r>
            <w:r w:rsidRPr="002C55C4">
              <w:rPr>
                <w:rFonts w:eastAsia="Times New Roman" w:cs="Times New Roman"/>
                <w:sz w:val="22"/>
                <w:lang w:val="ru-RU"/>
              </w:rPr>
              <w:t>=1400 м</w:t>
            </w:r>
          </w:p>
        </w:tc>
        <w:tc>
          <w:tcPr>
            <w:tcW w:w="0" w:type="dxa"/>
            <w:shd w:val="clear" w:color="auto" w:fill="FFFFFF"/>
            <w:tcMar>
              <w:top w:w="40" w:type="dxa"/>
              <w:left w:w="200" w:type="dxa"/>
              <w:bottom w:w="40" w:type="dxa"/>
              <w:right w:w="200" w:type="dxa"/>
            </w:tcMar>
            <w:vAlign w:val="center"/>
          </w:tcPr>
          <w:p w14:paraId="749DAC75" w14:textId="77777777" w:rsidR="0077287B" w:rsidRDefault="00E03954">
            <w:pPr>
              <w:jc w:val="center"/>
            </w:pPr>
            <w:r>
              <w:rPr>
                <w:rFonts w:eastAsia="Times New Roman" w:cs="Times New Roman"/>
                <w:sz w:val="22"/>
              </w:rPr>
              <w:t>18546,33</w:t>
            </w:r>
          </w:p>
        </w:tc>
        <w:tc>
          <w:tcPr>
            <w:tcW w:w="0" w:type="dxa"/>
            <w:shd w:val="clear" w:color="auto" w:fill="FFFFFF"/>
            <w:tcMar>
              <w:top w:w="40" w:type="dxa"/>
              <w:left w:w="200" w:type="dxa"/>
              <w:bottom w:w="40" w:type="dxa"/>
              <w:right w:w="200" w:type="dxa"/>
            </w:tcMar>
            <w:vAlign w:val="center"/>
          </w:tcPr>
          <w:p w14:paraId="5FEE03CE" w14:textId="77777777" w:rsidR="0077287B" w:rsidRDefault="00E03954">
            <w:pPr>
              <w:jc w:val="center"/>
            </w:pPr>
            <w:r>
              <w:rPr>
                <w:rFonts w:eastAsia="Times New Roman" w:cs="Times New Roman"/>
                <w:sz w:val="22"/>
              </w:rPr>
              <w:t>БС, ВБ</w:t>
            </w:r>
          </w:p>
        </w:tc>
      </w:tr>
      <w:tr w:rsidR="0077287B" w14:paraId="79C31054" w14:textId="77777777">
        <w:trPr>
          <w:jc w:val="center"/>
        </w:trPr>
        <w:tc>
          <w:tcPr>
            <w:tcW w:w="0" w:type="dxa"/>
            <w:shd w:val="clear" w:color="auto" w:fill="FFFFFF"/>
            <w:tcMar>
              <w:top w:w="40" w:type="dxa"/>
              <w:left w:w="20" w:type="dxa"/>
              <w:bottom w:w="40" w:type="dxa"/>
              <w:right w:w="20" w:type="dxa"/>
            </w:tcMar>
            <w:vAlign w:val="center"/>
          </w:tcPr>
          <w:p w14:paraId="41F0C92C" w14:textId="77777777" w:rsidR="0077287B" w:rsidRDefault="00E03954">
            <w:pPr>
              <w:jc w:val="center"/>
            </w:pPr>
            <w:r>
              <w:rPr>
                <w:rFonts w:eastAsia="Times New Roman" w:cs="Times New Roman"/>
                <w:sz w:val="22"/>
              </w:rPr>
              <w:t>20</w:t>
            </w:r>
          </w:p>
        </w:tc>
        <w:tc>
          <w:tcPr>
            <w:tcW w:w="0" w:type="dxa"/>
            <w:shd w:val="clear" w:color="auto" w:fill="FFFFFF"/>
            <w:tcMar>
              <w:top w:w="40" w:type="dxa"/>
              <w:left w:w="200" w:type="dxa"/>
              <w:bottom w:w="40" w:type="dxa"/>
              <w:right w:w="200" w:type="dxa"/>
            </w:tcMar>
            <w:vAlign w:val="center"/>
          </w:tcPr>
          <w:p w14:paraId="4D626298" w14:textId="77777777" w:rsidR="0077287B" w:rsidRDefault="00E03954">
            <w:pPr>
              <w:jc w:val="center"/>
            </w:pPr>
            <w:r>
              <w:rPr>
                <w:rFonts w:eastAsia="Times New Roman" w:cs="Times New Roman"/>
                <w:sz w:val="22"/>
              </w:rPr>
              <w:t>Котельная Школьная №42-26</w:t>
            </w:r>
          </w:p>
        </w:tc>
        <w:tc>
          <w:tcPr>
            <w:tcW w:w="0" w:type="dxa"/>
            <w:shd w:val="clear" w:color="auto" w:fill="FFFFFF"/>
            <w:tcMar>
              <w:top w:w="40" w:type="dxa"/>
              <w:left w:w="200" w:type="dxa"/>
              <w:bottom w:w="40" w:type="dxa"/>
              <w:right w:w="200" w:type="dxa"/>
            </w:tcMar>
            <w:vAlign w:val="center"/>
          </w:tcPr>
          <w:p w14:paraId="526D313E"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=108 мм, </w:t>
            </w:r>
            <w:r>
              <w:rPr>
                <w:rFonts w:eastAsia="Times New Roman" w:cs="Times New Roman"/>
                <w:sz w:val="22"/>
              </w:rPr>
              <w:t>L</w:t>
            </w:r>
            <w:r w:rsidRPr="002C55C4">
              <w:rPr>
                <w:rFonts w:eastAsia="Times New Roman" w:cs="Times New Roman"/>
                <w:sz w:val="22"/>
                <w:lang w:val="ru-RU"/>
              </w:rPr>
              <w:t>=200 м</w:t>
            </w:r>
          </w:p>
        </w:tc>
        <w:tc>
          <w:tcPr>
            <w:tcW w:w="0" w:type="dxa"/>
            <w:shd w:val="clear" w:color="auto" w:fill="FFFFFF"/>
            <w:tcMar>
              <w:top w:w="40" w:type="dxa"/>
              <w:left w:w="200" w:type="dxa"/>
              <w:bottom w:w="40" w:type="dxa"/>
              <w:right w:w="200" w:type="dxa"/>
            </w:tcMar>
            <w:vAlign w:val="center"/>
          </w:tcPr>
          <w:p w14:paraId="4206F110" w14:textId="77777777" w:rsidR="0077287B" w:rsidRDefault="00E03954">
            <w:pPr>
              <w:jc w:val="center"/>
            </w:pPr>
            <w:r>
              <w:rPr>
                <w:rFonts w:eastAsia="Times New Roman" w:cs="Times New Roman"/>
                <w:sz w:val="22"/>
              </w:rPr>
              <w:t>3149,31</w:t>
            </w:r>
          </w:p>
        </w:tc>
        <w:tc>
          <w:tcPr>
            <w:tcW w:w="0" w:type="dxa"/>
            <w:shd w:val="clear" w:color="auto" w:fill="FFFFFF"/>
            <w:tcMar>
              <w:top w:w="40" w:type="dxa"/>
              <w:left w:w="200" w:type="dxa"/>
              <w:bottom w:w="40" w:type="dxa"/>
              <w:right w:w="200" w:type="dxa"/>
            </w:tcMar>
            <w:vAlign w:val="center"/>
          </w:tcPr>
          <w:p w14:paraId="1F5ACEFA" w14:textId="77777777" w:rsidR="0077287B" w:rsidRDefault="00E03954">
            <w:pPr>
              <w:jc w:val="center"/>
            </w:pPr>
            <w:r>
              <w:rPr>
                <w:rFonts w:eastAsia="Times New Roman" w:cs="Times New Roman"/>
                <w:sz w:val="22"/>
              </w:rPr>
              <w:t>БС, ВБ</w:t>
            </w:r>
          </w:p>
        </w:tc>
      </w:tr>
      <w:tr w:rsidR="0077287B" w14:paraId="1AF070B9" w14:textId="77777777">
        <w:trPr>
          <w:jc w:val="center"/>
        </w:trPr>
        <w:tc>
          <w:tcPr>
            <w:tcW w:w="0" w:type="dxa"/>
            <w:shd w:val="clear" w:color="auto" w:fill="FFFFFF"/>
            <w:tcMar>
              <w:top w:w="40" w:type="dxa"/>
              <w:left w:w="20" w:type="dxa"/>
              <w:bottom w:w="40" w:type="dxa"/>
              <w:right w:w="20" w:type="dxa"/>
            </w:tcMar>
            <w:vAlign w:val="center"/>
          </w:tcPr>
          <w:p w14:paraId="4B56599B" w14:textId="77777777" w:rsidR="0077287B" w:rsidRDefault="00E03954">
            <w:pPr>
              <w:jc w:val="center"/>
            </w:pPr>
            <w:r>
              <w:rPr>
                <w:rFonts w:eastAsia="Times New Roman" w:cs="Times New Roman"/>
                <w:sz w:val="22"/>
              </w:rPr>
              <w:t>21</w:t>
            </w:r>
          </w:p>
        </w:tc>
        <w:tc>
          <w:tcPr>
            <w:tcW w:w="0" w:type="dxa"/>
            <w:shd w:val="clear" w:color="auto" w:fill="FFFFFF"/>
            <w:tcMar>
              <w:top w:w="40" w:type="dxa"/>
              <w:left w:w="200" w:type="dxa"/>
              <w:bottom w:w="40" w:type="dxa"/>
              <w:right w:w="200" w:type="dxa"/>
            </w:tcMar>
            <w:vAlign w:val="center"/>
          </w:tcPr>
          <w:p w14:paraId="4AB86926" w14:textId="77777777" w:rsidR="0077287B" w:rsidRDefault="00E03954">
            <w:pPr>
              <w:jc w:val="center"/>
            </w:pPr>
            <w:r>
              <w:rPr>
                <w:rFonts w:eastAsia="Times New Roman" w:cs="Times New Roman"/>
                <w:sz w:val="22"/>
              </w:rPr>
              <w:t>Котельная №42-27детского сада</w:t>
            </w:r>
          </w:p>
        </w:tc>
        <w:tc>
          <w:tcPr>
            <w:tcW w:w="0" w:type="dxa"/>
            <w:shd w:val="clear" w:color="auto" w:fill="FFFFFF"/>
            <w:tcMar>
              <w:top w:w="40" w:type="dxa"/>
              <w:left w:w="200" w:type="dxa"/>
              <w:bottom w:w="40" w:type="dxa"/>
              <w:right w:w="200" w:type="dxa"/>
            </w:tcMar>
            <w:vAlign w:val="center"/>
          </w:tcPr>
          <w:p w14:paraId="1FA6A87B"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=89 мм, </w:t>
            </w:r>
            <w:r>
              <w:rPr>
                <w:rFonts w:eastAsia="Times New Roman" w:cs="Times New Roman"/>
                <w:sz w:val="22"/>
              </w:rPr>
              <w:t>L</w:t>
            </w:r>
            <w:r w:rsidRPr="002C55C4">
              <w:rPr>
                <w:rFonts w:eastAsia="Times New Roman" w:cs="Times New Roman"/>
                <w:sz w:val="22"/>
                <w:lang w:val="ru-RU"/>
              </w:rPr>
              <w:t>=200 м</w:t>
            </w:r>
          </w:p>
        </w:tc>
        <w:tc>
          <w:tcPr>
            <w:tcW w:w="0" w:type="dxa"/>
            <w:shd w:val="clear" w:color="auto" w:fill="FFFFFF"/>
            <w:tcMar>
              <w:top w:w="40" w:type="dxa"/>
              <w:left w:w="200" w:type="dxa"/>
              <w:bottom w:w="40" w:type="dxa"/>
              <w:right w:w="200" w:type="dxa"/>
            </w:tcMar>
            <w:vAlign w:val="center"/>
          </w:tcPr>
          <w:p w14:paraId="579A29B5" w14:textId="77777777" w:rsidR="0077287B" w:rsidRDefault="00E03954">
            <w:pPr>
              <w:jc w:val="center"/>
            </w:pPr>
            <w:r>
              <w:rPr>
                <w:rFonts w:eastAsia="Times New Roman" w:cs="Times New Roman"/>
                <w:sz w:val="22"/>
              </w:rPr>
              <w:t>2649,48</w:t>
            </w:r>
          </w:p>
        </w:tc>
        <w:tc>
          <w:tcPr>
            <w:tcW w:w="0" w:type="dxa"/>
            <w:shd w:val="clear" w:color="auto" w:fill="FFFFFF"/>
            <w:tcMar>
              <w:top w:w="40" w:type="dxa"/>
              <w:left w:w="200" w:type="dxa"/>
              <w:bottom w:w="40" w:type="dxa"/>
              <w:right w:w="200" w:type="dxa"/>
            </w:tcMar>
            <w:vAlign w:val="center"/>
          </w:tcPr>
          <w:p w14:paraId="503EF957" w14:textId="77777777" w:rsidR="0077287B" w:rsidRDefault="00E03954">
            <w:pPr>
              <w:jc w:val="center"/>
            </w:pPr>
            <w:r>
              <w:rPr>
                <w:rFonts w:eastAsia="Times New Roman" w:cs="Times New Roman"/>
                <w:sz w:val="22"/>
              </w:rPr>
              <w:t>БС, ВБ</w:t>
            </w:r>
          </w:p>
        </w:tc>
      </w:tr>
      <w:tr w:rsidR="0077287B" w14:paraId="26A57D6D" w14:textId="77777777">
        <w:trPr>
          <w:jc w:val="center"/>
        </w:trPr>
        <w:tc>
          <w:tcPr>
            <w:tcW w:w="0" w:type="dxa"/>
            <w:vMerge w:val="restart"/>
            <w:shd w:val="clear" w:color="auto" w:fill="FFFFFF"/>
            <w:tcMar>
              <w:top w:w="40" w:type="dxa"/>
              <w:left w:w="20" w:type="dxa"/>
              <w:bottom w:w="40" w:type="dxa"/>
              <w:right w:w="20" w:type="dxa"/>
            </w:tcMar>
            <w:vAlign w:val="center"/>
          </w:tcPr>
          <w:p w14:paraId="15213530" w14:textId="77777777" w:rsidR="0077287B" w:rsidRDefault="00E03954">
            <w:pPr>
              <w:jc w:val="center"/>
            </w:pPr>
            <w:r>
              <w:rPr>
                <w:rFonts w:eastAsia="Times New Roman" w:cs="Times New Roman"/>
                <w:sz w:val="22"/>
              </w:rPr>
              <w:t>22</w:t>
            </w:r>
          </w:p>
        </w:tc>
        <w:tc>
          <w:tcPr>
            <w:tcW w:w="0" w:type="dxa"/>
            <w:vMerge w:val="restart"/>
            <w:shd w:val="clear" w:color="auto" w:fill="FFFFFF"/>
            <w:tcMar>
              <w:top w:w="40" w:type="dxa"/>
              <w:left w:w="200" w:type="dxa"/>
              <w:bottom w:w="40" w:type="dxa"/>
              <w:right w:w="200" w:type="dxa"/>
            </w:tcMar>
            <w:vAlign w:val="center"/>
          </w:tcPr>
          <w:p w14:paraId="36022CF5" w14:textId="77777777" w:rsidR="0077287B" w:rsidRDefault="00E03954">
            <w:pPr>
              <w:jc w:val="center"/>
            </w:pPr>
            <w:r>
              <w:rPr>
                <w:rFonts w:eastAsia="Times New Roman" w:cs="Times New Roman"/>
                <w:sz w:val="22"/>
              </w:rPr>
              <w:t>Котельная №42-29</w:t>
            </w:r>
          </w:p>
        </w:tc>
        <w:tc>
          <w:tcPr>
            <w:tcW w:w="0" w:type="dxa"/>
            <w:shd w:val="clear" w:color="auto" w:fill="FFFFFF"/>
            <w:tcMar>
              <w:top w:w="40" w:type="dxa"/>
              <w:left w:w="200" w:type="dxa"/>
              <w:bottom w:w="40" w:type="dxa"/>
              <w:right w:w="200" w:type="dxa"/>
            </w:tcMar>
            <w:vAlign w:val="center"/>
          </w:tcPr>
          <w:p w14:paraId="0C838787"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=108 мм, </w:t>
            </w:r>
            <w:r>
              <w:rPr>
                <w:rFonts w:eastAsia="Times New Roman" w:cs="Times New Roman"/>
                <w:sz w:val="22"/>
              </w:rPr>
              <w:t>L</w:t>
            </w:r>
            <w:r w:rsidRPr="002C55C4">
              <w:rPr>
                <w:rFonts w:eastAsia="Times New Roman" w:cs="Times New Roman"/>
                <w:sz w:val="22"/>
                <w:lang w:val="ru-RU"/>
              </w:rPr>
              <w:t>=1600 м</w:t>
            </w:r>
          </w:p>
        </w:tc>
        <w:tc>
          <w:tcPr>
            <w:tcW w:w="0" w:type="dxa"/>
            <w:shd w:val="clear" w:color="auto" w:fill="FFFFFF"/>
            <w:tcMar>
              <w:top w:w="40" w:type="dxa"/>
              <w:left w:w="200" w:type="dxa"/>
              <w:bottom w:w="40" w:type="dxa"/>
              <w:right w:w="200" w:type="dxa"/>
            </w:tcMar>
            <w:vAlign w:val="center"/>
          </w:tcPr>
          <w:p w14:paraId="2CF2F553" w14:textId="77777777" w:rsidR="0077287B" w:rsidRDefault="00E03954">
            <w:pPr>
              <w:jc w:val="center"/>
            </w:pPr>
            <w:r>
              <w:rPr>
                <w:rFonts w:eastAsia="Times New Roman" w:cs="Times New Roman"/>
                <w:sz w:val="22"/>
              </w:rPr>
              <w:t>25194,46</w:t>
            </w:r>
          </w:p>
        </w:tc>
        <w:tc>
          <w:tcPr>
            <w:tcW w:w="0" w:type="dxa"/>
            <w:shd w:val="clear" w:color="auto" w:fill="FFFFFF"/>
            <w:tcMar>
              <w:top w:w="40" w:type="dxa"/>
              <w:left w:w="200" w:type="dxa"/>
              <w:bottom w:w="40" w:type="dxa"/>
              <w:right w:w="200" w:type="dxa"/>
            </w:tcMar>
            <w:vAlign w:val="center"/>
          </w:tcPr>
          <w:p w14:paraId="7FBA3C3A" w14:textId="77777777" w:rsidR="0077287B" w:rsidRDefault="00E03954">
            <w:pPr>
              <w:jc w:val="center"/>
            </w:pPr>
            <w:r>
              <w:rPr>
                <w:rFonts w:eastAsia="Times New Roman" w:cs="Times New Roman"/>
                <w:sz w:val="22"/>
              </w:rPr>
              <w:t>БС, ВБ</w:t>
            </w:r>
          </w:p>
        </w:tc>
      </w:tr>
      <w:tr w:rsidR="0077287B" w14:paraId="03B2E74D" w14:textId="77777777">
        <w:trPr>
          <w:jc w:val="center"/>
        </w:trPr>
        <w:tc>
          <w:tcPr>
            <w:tcW w:w="0" w:type="dxa"/>
            <w:vMerge/>
          </w:tcPr>
          <w:p w14:paraId="35C977EB" w14:textId="77777777" w:rsidR="0077287B" w:rsidRDefault="0077287B"/>
        </w:tc>
        <w:tc>
          <w:tcPr>
            <w:tcW w:w="0" w:type="dxa"/>
            <w:vMerge/>
          </w:tcPr>
          <w:p w14:paraId="0D0A4A7D" w14:textId="77777777" w:rsidR="0077287B" w:rsidRDefault="0077287B"/>
        </w:tc>
        <w:tc>
          <w:tcPr>
            <w:tcW w:w="0" w:type="dxa"/>
            <w:shd w:val="clear" w:color="auto" w:fill="FFFFFF"/>
            <w:tcMar>
              <w:top w:w="40" w:type="dxa"/>
              <w:left w:w="200" w:type="dxa"/>
              <w:bottom w:w="40" w:type="dxa"/>
              <w:right w:w="200" w:type="dxa"/>
            </w:tcMar>
            <w:vAlign w:val="center"/>
          </w:tcPr>
          <w:p w14:paraId="5ED86843"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=57 мм, </w:t>
            </w:r>
            <w:r>
              <w:rPr>
                <w:rFonts w:eastAsia="Times New Roman" w:cs="Times New Roman"/>
                <w:sz w:val="22"/>
              </w:rPr>
              <w:t>L</w:t>
            </w:r>
            <w:r w:rsidRPr="002C55C4">
              <w:rPr>
                <w:rFonts w:eastAsia="Times New Roman" w:cs="Times New Roman"/>
                <w:sz w:val="22"/>
                <w:lang w:val="ru-RU"/>
              </w:rPr>
              <w:t>=1060 м</w:t>
            </w:r>
          </w:p>
        </w:tc>
        <w:tc>
          <w:tcPr>
            <w:tcW w:w="0" w:type="dxa"/>
            <w:shd w:val="clear" w:color="auto" w:fill="FFFFFF"/>
            <w:tcMar>
              <w:top w:w="40" w:type="dxa"/>
              <w:left w:w="200" w:type="dxa"/>
              <w:bottom w:w="40" w:type="dxa"/>
              <w:right w:w="200" w:type="dxa"/>
            </w:tcMar>
            <w:vAlign w:val="center"/>
          </w:tcPr>
          <w:p w14:paraId="2F24BDCA" w14:textId="77777777" w:rsidR="0077287B" w:rsidRDefault="00E03954">
            <w:pPr>
              <w:jc w:val="center"/>
            </w:pPr>
            <w:r>
              <w:rPr>
                <w:rFonts w:eastAsia="Times New Roman" w:cs="Times New Roman"/>
                <w:sz w:val="22"/>
              </w:rPr>
              <w:t>15095,35</w:t>
            </w:r>
          </w:p>
        </w:tc>
        <w:tc>
          <w:tcPr>
            <w:tcW w:w="0" w:type="dxa"/>
            <w:shd w:val="clear" w:color="auto" w:fill="FFFFFF"/>
            <w:tcMar>
              <w:top w:w="40" w:type="dxa"/>
              <w:left w:w="200" w:type="dxa"/>
              <w:bottom w:w="40" w:type="dxa"/>
              <w:right w:w="200" w:type="dxa"/>
            </w:tcMar>
            <w:vAlign w:val="center"/>
          </w:tcPr>
          <w:p w14:paraId="2F91B3FE" w14:textId="77777777" w:rsidR="0077287B" w:rsidRDefault="00E03954">
            <w:pPr>
              <w:jc w:val="center"/>
            </w:pPr>
            <w:r>
              <w:rPr>
                <w:rFonts w:eastAsia="Times New Roman" w:cs="Times New Roman"/>
                <w:sz w:val="22"/>
              </w:rPr>
              <w:t>БС, ВБ</w:t>
            </w:r>
          </w:p>
        </w:tc>
      </w:tr>
      <w:tr w:rsidR="0077287B" w14:paraId="38BC191E" w14:textId="77777777">
        <w:trPr>
          <w:jc w:val="center"/>
        </w:trPr>
        <w:tc>
          <w:tcPr>
            <w:tcW w:w="0" w:type="dxa"/>
            <w:shd w:val="clear" w:color="auto" w:fill="FFFFFF"/>
            <w:tcMar>
              <w:top w:w="40" w:type="dxa"/>
              <w:left w:w="20" w:type="dxa"/>
              <w:bottom w:w="40" w:type="dxa"/>
              <w:right w:w="20" w:type="dxa"/>
            </w:tcMar>
            <w:vAlign w:val="center"/>
          </w:tcPr>
          <w:p w14:paraId="01602827" w14:textId="77777777" w:rsidR="0077287B" w:rsidRDefault="00E03954">
            <w:pPr>
              <w:jc w:val="center"/>
            </w:pPr>
            <w:r>
              <w:rPr>
                <w:rFonts w:eastAsia="Times New Roman" w:cs="Times New Roman"/>
                <w:sz w:val="22"/>
              </w:rPr>
              <w:t>23</w:t>
            </w:r>
          </w:p>
        </w:tc>
        <w:tc>
          <w:tcPr>
            <w:tcW w:w="0" w:type="dxa"/>
            <w:shd w:val="clear" w:color="auto" w:fill="FFFFFF"/>
            <w:tcMar>
              <w:top w:w="40" w:type="dxa"/>
              <w:left w:w="200" w:type="dxa"/>
              <w:bottom w:w="40" w:type="dxa"/>
              <w:right w:w="200" w:type="dxa"/>
            </w:tcMar>
            <w:vAlign w:val="center"/>
          </w:tcPr>
          <w:p w14:paraId="60F115F7" w14:textId="77777777" w:rsidR="0077287B" w:rsidRDefault="00E03954">
            <w:pPr>
              <w:jc w:val="center"/>
            </w:pPr>
            <w:r>
              <w:rPr>
                <w:rFonts w:eastAsia="Times New Roman" w:cs="Times New Roman"/>
                <w:sz w:val="22"/>
              </w:rPr>
              <w:t>Котельная №42-30 КДЦ</w:t>
            </w:r>
          </w:p>
        </w:tc>
        <w:tc>
          <w:tcPr>
            <w:tcW w:w="0" w:type="dxa"/>
            <w:shd w:val="clear" w:color="auto" w:fill="FFFFFF"/>
            <w:tcMar>
              <w:top w:w="40" w:type="dxa"/>
              <w:left w:w="200" w:type="dxa"/>
              <w:bottom w:w="40" w:type="dxa"/>
              <w:right w:w="200" w:type="dxa"/>
            </w:tcMar>
            <w:vAlign w:val="center"/>
          </w:tcPr>
          <w:p w14:paraId="1BE48E9C"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=89 мм, </w:t>
            </w:r>
            <w:r>
              <w:rPr>
                <w:rFonts w:eastAsia="Times New Roman" w:cs="Times New Roman"/>
                <w:sz w:val="22"/>
              </w:rPr>
              <w:t>L</w:t>
            </w:r>
            <w:r w:rsidRPr="002C55C4">
              <w:rPr>
                <w:rFonts w:eastAsia="Times New Roman" w:cs="Times New Roman"/>
                <w:sz w:val="22"/>
                <w:lang w:val="ru-RU"/>
              </w:rPr>
              <w:t>=400 м</w:t>
            </w:r>
          </w:p>
        </w:tc>
        <w:tc>
          <w:tcPr>
            <w:tcW w:w="0" w:type="dxa"/>
            <w:shd w:val="clear" w:color="auto" w:fill="FFFFFF"/>
            <w:tcMar>
              <w:top w:w="40" w:type="dxa"/>
              <w:left w:w="200" w:type="dxa"/>
              <w:bottom w:w="40" w:type="dxa"/>
              <w:right w:w="200" w:type="dxa"/>
            </w:tcMar>
            <w:vAlign w:val="center"/>
          </w:tcPr>
          <w:p w14:paraId="2A3FA880" w14:textId="77777777" w:rsidR="0077287B" w:rsidRDefault="00E03954">
            <w:pPr>
              <w:jc w:val="center"/>
            </w:pPr>
            <w:r>
              <w:rPr>
                <w:rFonts w:eastAsia="Times New Roman" w:cs="Times New Roman"/>
                <w:sz w:val="22"/>
              </w:rPr>
              <w:t>5298,95</w:t>
            </w:r>
          </w:p>
        </w:tc>
        <w:tc>
          <w:tcPr>
            <w:tcW w:w="0" w:type="dxa"/>
            <w:shd w:val="clear" w:color="auto" w:fill="FFFFFF"/>
            <w:tcMar>
              <w:top w:w="40" w:type="dxa"/>
              <w:left w:w="200" w:type="dxa"/>
              <w:bottom w:w="40" w:type="dxa"/>
              <w:right w:w="200" w:type="dxa"/>
            </w:tcMar>
            <w:vAlign w:val="center"/>
          </w:tcPr>
          <w:p w14:paraId="67300852" w14:textId="77777777" w:rsidR="0077287B" w:rsidRDefault="00E03954">
            <w:pPr>
              <w:jc w:val="center"/>
            </w:pPr>
            <w:r>
              <w:rPr>
                <w:rFonts w:eastAsia="Times New Roman" w:cs="Times New Roman"/>
                <w:sz w:val="22"/>
              </w:rPr>
              <w:t>БС, ВБ</w:t>
            </w:r>
          </w:p>
        </w:tc>
      </w:tr>
      <w:tr w:rsidR="0077287B" w14:paraId="60DF16C5" w14:textId="77777777">
        <w:trPr>
          <w:jc w:val="center"/>
        </w:trPr>
        <w:tc>
          <w:tcPr>
            <w:tcW w:w="0" w:type="dxa"/>
            <w:shd w:val="clear" w:color="auto" w:fill="FFFFFF"/>
            <w:tcMar>
              <w:top w:w="40" w:type="dxa"/>
              <w:left w:w="20" w:type="dxa"/>
              <w:bottom w:w="40" w:type="dxa"/>
              <w:right w:w="20" w:type="dxa"/>
            </w:tcMar>
            <w:vAlign w:val="center"/>
          </w:tcPr>
          <w:p w14:paraId="231C59E2" w14:textId="77777777" w:rsidR="0077287B" w:rsidRDefault="00E03954">
            <w:pPr>
              <w:jc w:val="center"/>
            </w:pPr>
            <w:r>
              <w:rPr>
                <w:rFonts w:eastAsia="Times New Roman" w:cs="Times New Roman"/>
                <w:sz w:val="22"/>
              </w:rPr>
              <w:t>24</w:t>
            </w:r>
          </w:p>
        </w:tc>
        <w:tc>
          <w:tcPr>
            <w:tcW w:w="0" w:type="dxa"/>
            <w:shd w:val="clear" w:color="auto" w:fill="FFFFFF"/>
            <w:tcMar>
              <w:top w:w="40" w:type="dxa"/>
              <w:left w:w="200" w:type="dxa"/>
              <w:bottom w:w="40" w:type="dxa"/>
              <w:right w:w="200" w:type="dxa"/>
            </w:tcMar>
            <w:vAlign w:val="center"/>
          </w:tcPr>
          <w:p w14:paraId="11B0FF9B" w14:textId="77777777" w:rsidR="0077287B" w:rsidRDefault="00E03954">
            <w:pPr>
              <w:jc w:val="center"/>
            </w:pPr>
            <w:r>
              <w:rPr>
                <w:rFonts w:eastAsia="Times New Roman" w:cs="Times New Roman"/>
                <w:sz w:val="22"/>
              </w:rPr>
              <w:t>Котельная №42-31 Больничная</w:t>
            </w:r>
          </w:p>
        </w:tc>
        <w:tc>
          <w:tcPr>
            <w:tcW w:w="0" w:type="dxa"/>
            <w:shd w:val="clear" w:color="auto" w:fill="FFFFFF"/>
            <w:tcMar>
              <w:top w:w="40" w:type="dxa"/>
              <w:left w:w="200" w:type="dxa"/>
              <w:bottom w:w="40" w:type="dxa"/>
              <w:right w:w="200" w:type="dxa"/>
            </w:tcMar>
            <w:vAlign w:val="center"/>
          </w:tcPr>
          <w:p w14:paraId="4E4AA23E"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=57 мм, </w:t>
            </w:r>
            <w:r>
              <w:rPr>
                <w:rFonts w:eastAsia="Times New Roman" w:cs="Times New Roman"/>
                <w:sz w:val="22"/>
              </w:rPr>
              <w:t>L</w:t>
            </w:r>
            <w:r w:rsidRPr="002C55C4">
              <w:rPr>
                <w:rFonts w:eastAsia="Times New Roman" w:cs="Times New Roman"/>
                <w:sz w:val="22"/>
                <w:lang w:val="ru-RU"/>
              </w:rPr>
              <w:t>=140 м</w:t>
            </w:r>
          </w:p>
        </w:tc>
        <w:tc>
          <w:tcPr>
            <w:tcW w:w="0" w:type="dxa"/>
            <w:shd w:val="clear" w:color="auto" w:fill="FFFFFF"/>
            <w:tcMar>
              <w:top w:w="40" w:type="dxa"/>
              <w:left w:w="200" w:type="dxa"/>
              <w:bottom w:w="40" w:type="dxa"/>
              <w:right w:w="200" w:type="dxa"/>
            </w:tcMar>
            <w:vAlign w:val="center"/>
          </w:tcPr>
          <w:p w14:paraId="203F0290" w14:textId="77777777" w:rsidR="0077287B" w:rsidRDefault="00E03954">
            <w:pPr>
              <w:jc w:val="center"/>
            </w:pPr>
            <w:r>
              <w:rPr>
                <w:rFonts w:eastAsia="Times New Roman" w:cs="Times New Roman"/>
                <w:sz w:val="22"/>
              </w:rPr>
              <w:t>1993,73</w:t>
            </w:r>
          </w:p>
        </w:tc>
        <w:tc>
          <w:tcPr>
            <w:tcW w:w="0" w:type="dxa"/>
            <w:shd w:val="clear" w:color="auto" w:fill="FFFFFF"/>
            <w:tcMar>
              <w:top w:w="40" w:type="dxa"/>
              <w:left w:w="200" w:type="dxa"/>
              <w:bottom w:w="40" w:type="dxa"/>
              <w:right w:w="200" w:type="dxa"/>
            </w:tcMar>
            <w:vAlign w:val="center"/>
          </w:tcPr>
          <w:p w14:paraId="2C520037" w14:textId="77777777" w:rsidR="0077287B" w:rsidRDefault="00E03954">
            <w:pPr>
              <w:jc w:val="center"/>
            </w:pPr>
            <w:r>
              <w:rPr>
                <w:rFonts w:eastAsia="Times New Roman" w:cs="Times New Roman"/>
                <w:sz w:val="22"/>
              </w:rPr>
              <w:t>БС, ВБ</w:t>
            </w:r>
          </w:p>
        </w:tc>
      </w:tr>
      <w:tr w:rsidR="0077287B" w14:paraId="3E7B4D5F" w14:textId="77777777">
        <w:trPr>
          <w:jc w:val="center"/>
        </w:trPr>
        <w:tc>
          <w:tcPr>
            <w:tcW w:w="0" w:type="dxa"/>
            <w:shd w:val="clear" w:color="auto" w:fill="FFFFFF"/>
            <w:tcMar>
              <w:top w:w="40" w:type="dxa"/>
              <w:left w:w="20" w:type="dxa"/>
              <w:bottom w:w="40" w:type="dxa"/>
              <w:right w:w="20" w:type="dxa"/>
            </w:tcMar>
            <w:vAlign w:val="center"/>
          </w:tcPr>
          <w:p w14:paraId="697966C5" w14:textId="77777777" w:rsidR="0077287B" w:rsidRDefault="00E03954">
            <w:pPr>
              <w:jc w:val="center"/>
            </w:pPr>
            <w:r>
              <w:rPr>
                <w:rFonts w:eastAsia="Times New Roman" w:cs="Times New Roman"/>
                <w:sz w:val="22"/>
              </w:rPr>
              <w:t>25</w:t>
            </w:r>
          </w:p>
        </w:tc>
        <w:tc>
          <w:tcPr>
            <w:tcW w:w="0" w:type="dxa"/>
            <w:shd w:val="clear" w:color="auto" w:fill="FFFFFF"/>
            <w:tcMar>
              <w:top w:w="40" w:type="dxa"/>
              <w:left w:w="200" w:type="dxa"/>
              <w:bottom w:w="40" w:type="dxa"/>
              <w:right w:w="200" w:type="dxa"/>
            </w:tcMar>
            <w:vAlign w:val="center"/>
          </w:tcPr>
          <w:p w14:paraId="71688049" w14:textId="77777777" w:rsidR="0077287B" w:rsidRDefault="00E03954">
            <w:pPr>
              <w:jc w:val="center"/>
            </w:pPr>
            <w:r>
              <w:rPr>
                <w:rFonts w:eastAsia="Times New Roman" w:cs="Times New Roman"/>
                <w:sz w:val="22"/>
              </w:rPr>
              <w:t>Котельная №42-32 детского сада</w:t>
            </w:r>
          </w:p>
        </w:tc>
        <w:tc>
          <w:tcPr>
            <w:tcW w:w="0" w:type="dxa"/>
            <w:shd w:val="clear" w:color="auto" w:fill="FFFFFF"/>
            <w:tcMar>
              <w:top w:w="40" w:type="dxa"/>
              <w:left w:w="200" w:type="dxa"/>
              <w:bottom w:w="40" w:type="dxa"/>
              <w:right w:w="200" w:type="dxa"/>
            </w:tcMar>
            <w:vAlign w:val="center"/>
          </w:tcPr>
          <w:p w14:paraId="510E5FDD"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=57 мм, </w:t>
            </w:r>
            <w:r>
              <w:rPr>
                <w:rFonts w:eastAsia="Times New Roman" w:cs="Times New Roman"/>
                <w:sz w:val="22"/>
              </w:rPr>
              <w:t>L</w:t>
            </w:r>
            <w:r w:rsidRPr="002C55C4">
              <w:rPr>
                <w:rFonts w:eastAsia="Times New Roman" w:cs="Times New Roman"/>
                <w:sz w:val="22"/>
                <w:lang w:val="ru-RU"/>
              </w:rPr>
              <w:t>=150 м</w:t>
            </w:r>
          </w:p>
        </w:tc>
        <w:tc>
          <w:tcPr>
            <w:tcW w:w="0" w:type="dxa"/>
            <w:shd w:val="clear" w:color="auto" w:fill="FFFFFF"/>
            <w:tcMar>
              <w:top w:w="40" w:type="dxa"/>
              <w:left w:w="200" w:type="dxa"/>
              <w:bottom w:w="40" w:type="dxa"/>
              <w:right w:w="200" w:type="dxa"/>
            </w:tcMar>
            <w:vAlign w:val="center"/>
          </w:tcPr>
          <w:p w14:paraId="2F807821" w14:textId="77777777" w:rsidR="0077287B" w:rsidRDefault="00E03954">
            <w:pPr>
              <w:jc w:val="center"/>
            </w:pPr>
            <w:r>
              <w:rPr>
                <w:rFonts w:eastAsia="Times New Roman" w:cs="Times New Roman"/>
                <w:sz w:val="22"/>
              </w:rPr>
              <w:t>2136,14</w:t>
            </w:r>
          </w:p>
        </w:tc>
        <w:tc>
          <w:tcPr>
            <w:tcW w:w="0" w:type="dxa"/>
            <w:shd w:val="clear" w:color="auto" w:fill="FFFFFF"/>
            <w:tcMar>
              <w:top w:w="40" w:type="dxa"/>
              <w:left w:w="200" w:type="dxa"/>
              <w:bottom w:w="40" w:type="dxa"/>
              <w:right w:w="200" w:type="dxa"/>
            </w:tcMar>
            <w:vAlign w:val="center"/>
          </w:tcPr>
          <w:p w14:paraId="6E8D5178" w14:textId="77777777" w:rsidR="0077287B" w:rsidRDefault="00E03954">
            <w:pPr>
              <w:jc w:val="center"/>
            </w:pPr>
            <w:r>
              <w:rPr>
                <w:rFonts w:eastAsia="Times New Roman" w:cs="Times New Roman"/>
                <w:sz w:val="22"/>
              </w:rPr>
              <w:t>БС, ВБ</w:t>
            </w:r>
          </w:p>
        </w:tc>
      </w:tr>
      <w:tr w:rsidR="0077287B" w14:paraId="5DBD8E9E" w14:textId="77777777">
        <w:trPr>
          <w:jc w:val="center"/>
        </w:trPr>
        <w:tc>
          <w:tcPr>
            <w:tcW w:w="0" w:type="dxa"/>
            <w:shd w:val="clear" w:color="auto" w:fill="FFFFFF"/>
            <w:tcMar>
              <w:top w:w="40" w:type="dxa"/>
              <w:left w:w="20" w:type="dxa"/>
              <w:bottom w:w="40" w:type="dxa"/>
              <w:right w:w="20" w:type="dxa"/>
            </w:tcMar>
            <w:vAlign w:val="center"/>
          </w:tcPr>
          <w:p w14:paraId="1B541B31" w14:textId="77777777" w:rsidR="0077287B" w:rsidRDefault="00E03954">
            <w:pPr>
              <w:jc w:val="center"/>
            </w:pPr>
            <w:r>
              <w:rPr>
                <w:rFonts w:eastAsia="Times New Roman" w:cs="Times New Roman"/>
                <w:sz w:val="22"/>
              </w:rPr>
              <w:t>26</w:t>
            </w:r>
          </w:p>
        </w:tc>
        <w:tc>
          <w:tcPr>
            <w:tcW w:w="0" w:type="dxa"/>
            <w:shd w:val="clear" w:color="auto" w:fill="FFFFFF"/>
            <w:tcMar>
              <w:top w:w="40" w:type="dxa"/>
              <w:left w:w="200" w:type="dxa"/>
              <w:bottom w:w="40" w:type="dxa"/>
              <w:right w:w="200" w:type="dxa"/>
            </w:tcMar>
            <w:vAlign w:val="center"/>
          </w:tcPr>
          <w:p w14:paraId="04A3ECF0" w14:textId="77777777" w:rsidR="0077287B" w:rsidRDefault="00E03954">
            <w:pPr>
              <w:jc w:val="center"/>
            </w:pPr>
            <w:r>
              <w:rPr>
                <w:rFonts w:eastAsia="Times New Roman" w:cs="Times New Roman"/>
                <w:sz w:val="22"/>
              </w:rPr>
              <w:t>Котельная №42-33 детского сада</w:t>
            </w:r>
          </w:p>
        </w:tc>
        <w:tc>
          <w:tcPr>
            <w:tcW w:w="0" w:type="dxa"/>
            <w:shd w:val="clear" w:color="auto" w:fill="FFFFFF"/>
            <w:tcMar>
              <w:top w:w="40" w:type="dxa"/>
              <w:left w:w="200" w:type="dxa"/>
              <w:bottom w:w="40" w:type="dxa"/>
              <w:right w:w="200" w:type="dxa"/>
            </w:tcMar>
            <w:vAlign w:val="center"/>
          </w:tcPr>
          <w:p w14:paraId="1FC56744" w14:textId="77777777" w:rsidR="0077287B" w:rsidRPr="002C55C4" w:rsidRDefault="00E03954">
            <w:pPr>
              <w:jc w:val="center"/>
              <w:rPr>
                <w:lang w:val="ru-RU"/>
              </w:rPr>
            </w:pPr>
            <w:r w:rsidRPr="002C55C4">
              <w:rPr>
                <w:rFonts w:eastAsia="Times New Roman" w:cs="Times New Roman"/>
                <w:sz w:val="22"/>
                <w:lang w:val="ru-RU"/>
              </w:rPr>
              <w:t xml:space="preserve">Замена тепловой сети, </w:t>
            </w:r>
            <w:r>
              <w:rPr>
                <w:rFonts w:eastAsia="Times New Roman" w:cs="Times New Roman"/>
                <w:sz w:val="22"/>
              </w:rPr>
              <w:t>D</w:t>
            </w:r>
            <w:r w:rsidRPr="002C55C4">
              <w:rPr>
                <w:rFonts w:eastAsia="Times New Roman" w:cs="Times New Roman"/>
                <w:sz w:val="22"/>
                <w:lang w:val="ru-RU"/>
              </w:rPr>
              <w:t xml:space="preserve">=57 мм, </w:t>
            </w:r>
            <w:r>
              <w:rPr>
                <w:rFonts w:eastAsia="Times New Roman" w:cs="Times New Roman"/>
                <w:sz w:val="22"/>
              </w:rPr>
              <w:t>L</w:t>
            </w:r>
            <w:r w:rsidRPr="002C55C4">
              <w:rPr>
                <w:rFonts w:eastAsia="Times New Roman" w:cs="Times New Roman"/>
                <w:sz w:val="22"/>
                <w:lang w:val="ru-RU"/>
              </w:rPr>
              <w:t>=40 м</w:t>
            </w:r>
          </w:p>
        </w:tc>
        <w:tc>
          <w:tcPr>
            <w:tcW w:w="0" w:type="dxa"/>
            <w:shd w:val="clear" w:color="auto" w:fill="FFFFFF"/>
            <w:tcMar>
              <w:top w:w="40" w:type="dxa"/>
              <w:left w:w="200" w:type="dxa"/>
              <w:bottom w:w="40" w:type="dxa"/>
              <w:right w:w="200" w:type="dxa"/>
            </w:tcMar>
            <w:vAlign w:val="center"/>
          </w:tcPr>
          <w:p w14:paraId="73175864" w14:textId="77777777" w:rsidR="0077287B" w:rsidRDefault="00E03954">
            <w:pPr>
              <w:jc w:val="center"/>
            </w:pPr>
            <w:r>
              <w:rPr>
                <w:rFonts w:eastAsia="Times New Roman" w:cs="Times New Roman"/>
                <w:sz w:val="22"/>
              </w:rPr>
              <w:t>569,64</w:t>
            </w:r>
          </w:p>
        </w:tc>
        <w:tc>
          <w:tcPr>
            <w:tcW w:w="0" w:type="dxa"/>
            <w:shd w:val="clear" w:color="auto" w:fill="FFFFFF"/>
            <w:tcMar>
              <w:top w:w="40" w:type="dxa"/>
              <w:left w:w="200" w:type="dxa"/>
              <w:bottom w:w="40" w:type="dxa"/>
              <w:right w:w="200" w:type="dxa"/>
            </w:tcMar>
            <w:vAlign w:val="center"/>
          </w:tcPr>
          <w:p w14:paraId="61A6F979" w14:textId="77777777" w:rsidR="0077287B" w:rsidRDefault="00E03954">
            <w:pPr>
              <w:jc w:val="center"/>
            </w:pPr>
            <w:r>
              <w:rPr>
                <w:rFonts w:eastAsia="Times New Roman" w:cs="Times New Roman"/>
                <w:sz w:val="22"/>
              </w:rPr>
              <w:t>БС, ВБ</w:t>
            </w:r>
          </w:p>
        </w:tc>
      </w:tr>
      <w:tr w:rsidR="0077287B" w14:paraId="4DEE4E1B" w14:textId="77777777">
        <w:trPr>
          <w:jc w:val="center"/>
        </w:trPr>
        <w:tc>
          <w:tcPr>
            <w:tcW w:w="0" w:type="dxa"/>
            <w:gridSpan w:val="3"/>
            <w:shd w:val="clear" w:color="auto" w:fill="FFFFFF"/>
            <w:tcMar>
              <w:top w:w="40" w:type="dxa"/>
              <w:left w:w="20" w:type="dxa"/>
              <w:bottom w:w="40" w:type="dxa"/>
              <w:right w:w="20" w:type="dxa"/>
            </w:tcMar>
            <w:vAlign w:val="center"/>
          </w:tcPr>
          <w:p w14:paraId="4C15204F" w14:textId="77777777" w:rsidR="0077287B" w:rsidRDefault="00E03954">
            <w:pPr>
              <w:jc w:val="center"/>
            </w:pPr>
            <w:r>
              <w:rPr>
                <w:rFonts w:eastAsia="Times New Roman" w:cs="Times New Roman"/>
                <w:b/>
                <w:sz w:val="22"/>
              </w:rPr>
              <w:t>Итого</w:t>
            </w:r>
          </w:p>
        </w:tc>
        <w:tc>
          <w:tcPr>
            <w:tcW w:w="0" w:type="dxa"/>
            <w:shd w:val="clear" w:color="auto" w:fill="FFFFFF"/>
            <w:tcMar>
              <w:top w:w="40" w:type="dxa"/>
              <w:left w:w="200" w:type="dxa"/>
              <w:bottom w:w="40" w:type="dxa"/>
              <w:right w:w="200" w:type="dxa"/>
            </w:tcMar>
            <w:vAlign w:val="center"/>
          </w:tcPr>
          <w:p w14:paraId="61855987" w14:textId="77777777" w:rsidR="0077287B" w:rsidRDefault="00E03954">
            <w:pPr>
              <w:jc w:val="center"/>
            </w:pPr>
            <w:r>
              <w:rPr>
                <w:rFonts w:eastAsia="Times New Roman" w:cs="Times New Roman"/>
                <w:b/>
                <w:sz w:val="22"/>
              </w:rPr>
              <w:t>1416640,04</w:t>
            </w:r>
          </w:p>
        </w:tc>
        <w:tc>
          <w:tcPr>
            <w:tcW w:w="0" w:type="dxa"/>
            <w:shd w:val="clear" w:color="auto" w:fill="FFFFFF"/>
            <w:tcMar>
              <w:top w:w="40" w:type="dxa"/>
              <w:left w:w="200" w:type="dxa"/>
              <w:bottom w:w="40" w:type="dxa"/>
              <w:right w:w="200" w:type="dxa"/>
            </w:tcMar>
            <w:vAlign w:val="center"/>
          </w:tcPr>
          <w:p w14:paraId="53C88049" w14:textId="77777777" w:rsidR="0077287B" w:rsidRDefault="0077287B">
            <w:pPr>
              <w:jc w:val="center"/>
              <w:rPr>
                <w:sz w:val="22"/>
              </w:rPr>
            </w:pPr>
          </w:p>
        </w:tc>
      </w:tr>
      <w:tr w:rsidR="0077287B" w14:paraId="04B41843" w14:textId="77777777">
        <w:trPr>
          <w:jc w:val="center"/>
        </w:trPr>
        <w:tc>
          <w:tcPr>
            <w:tcW w:w="0" w:type="dxa"/>
            <w:gridSpan w:val="3"/>
            <w:shd w:val="clear" w:color="auto" w:fill="F2F2F2"/>
            <w:tcMar>
              <w:top w:w="40" w:type="dxa"/>
              <w:left w:w="200" w:type="dxa"/>
              <w:bottom w:w="40" w:type="dxa"/>
              <w:right w:w="200" w:type="dxa"/>
            </w:tcMar>
            <w:vAlign w:val="center"/>
          </w:tcPr>
          <w:p w14:paraId="4A3736A1" w14:textId="77777777" w:rsidR="0077287B" w:rsidRDefault="00E03954">
            <w:pPr>
              <w:jc w:val="right"/>
            </w:pPr>
            <w:r>
              <w:rPr>
                <w:rFonts w:eastAsia="Times New Roman" w:cs="Times New Roman"/>
                <w:sz w:val="22"/>
              </w:rPr>
              <w:t>Всего по МО</w:t>
            </w:r>
          </w:p>
        </w:tc>
        <w:tc>
          <w:tcPr>
            <w:tcW w:w="0" w:type="dxa"/>
            <w:shd w:val="clear" w:color="auto" w:fill="F2F2F2"/>
            <w:tcMar>
              <w:top w:w="40" w:type="dxa"/>
              <w:left w:w="200" w:type="dxa"/>
              <w:bottom w:w="40" w:type="dxa"/>
              <w:right w:w="200" w:type="dxa"/>
            </w:tcMar>
            <w:vAlign w:val="center"/>
          </w:tcPr>
          <w:p w14:paraId="433789A4" w14:textId="77777777" w:rsidR="0077287B" w:rsidRDefault="00E03954">
            <w:pPr>
              <w:jc w:val="center"/>
            </w:pPr>
            <w:r>
              <w:rPr>
                <w:rFonts w:eastAsia="Times New Roman" w:cs="Times New Roman"/>
                <w:sz w:val="22"/>
              </w:rPr>
              <w:t>1416640,04</w:t>
            </w:r>
          </w:p>
        </w:tc>
        <w:tc>
          <w:tcPr>
            <w:tcW w:w="0" w:type="dxa"/>
            <w:shd w:val="clear" w:color="auto" w:fill="F2F2F2"/>
            <w:tcMar>
              <w:top w:w="40" w:type="dxa"/>
              <w:left w:w="200" w:type="dxa"/>
              <w:bottom w:w="40" w:type="dxa"/>
              <w:right w:w="200" w:type="dxa"/>
            </w:tcMar>
            <w:vAlign w:val="center"/>
          </w:tcPr>
          <w:p w14:paraId="44A83989" w14:textId="77777777" w:rsidR="0077287B" w:rsidRDefault="0077287B">
            <w:pPr>
              <w:jc w:val="center"/>
              <w:rPr>
                <w:sz w:val="22"/>
              </w:rPr>
            </w:pPr>
          </w:p>
        </w:tc>
      </w:tr>
    </w:tbl>
    <w:p w14:paraId="0C136D81" w14:textId="77777777" w:rsidR="00E03954" w:rsidRDefault="00E03954" w:rsidP="00E03954">
      <w:pPr>
        <w:pStyle w:val="a1"/>
        <w:rPr>
          <w:lang w:eastAsia="ru-RU"/>
        </w:rPr>
      </w:pPr>
      <w:r>
        <w:rPr>
          <w:lang w:eastAsia="ru-RU"/>
        </w:rPr>
        <w:t>*БС - бюджетные средства, АС - амортизационные средства, ИС – инвестиционные средства, ВБ – внебюджетные средства.</w:t>
      </w:r>
    </w:p>
    <w:p w14:paraId="605C92F3" w14:textId="77777777" w:rsidR="00E03954" w:rsidRDefault="00E03954" w:rsidP="00E03954">
      <w:pPr>
        <w:pStyle w:val="a1"/>
        <w:rPr>
          <w:lang w:eastAsia="ru-RU"/>
        </w:rPr>
      </w:pPr>
    </w:p>
    <w:p w14:paraId="5A7E711B" w14:textId="77777777" w:rsidR="00E03954" w:rsidRPr="00472F11" w:rsidRDefault="00E03954" w:rsidP="00E03954">
      <w:pPr>
        <w:pStyle w:val="a1"/>
        <w:jc w:val="both"/>
        <w:rPr>
          <w:rFonts w:eastAsia="Times New Roman" w:cs="Times New Roman"/>
          <w:spacing w:val="-3"/>
        </w:rPr>
      </w:pPr>
    </w:p>
    <w:p w14:paraId="3FC60A2D" w14:textId="77777777" w:rsidR="0077287B" w:rsidRDefault="0077287B">
      <w:pPr>
        <w:sectPr w:rsidR="0077287B" w:rsidSect="00E03954">
          <w:pgSz w:w="16838" w:h="11906" w:orient="landscape"/>
          <w:pgMar w:top="1701" w:right="1134" w:bottom="850" w:left="1134" w:header="708" w:footer="708" w:gutter="0"/>
          <w:cols w:space="708"/>
          <w:docGrid w:linePitch="360"/>
        </w:sectPr>
      </w:pPr>
    </w:p>
    <w:p w14:paraId="2B81335F" w14:textId="77777777" w:rsidR="00E03954" w:rsidRPr="000031E7" w:rsidRDefault="00E03954" w:rsidP="00E03954">
      <w:bookmarkStart w:id="415" w:name="_Toc30085181"/>
      <w:bookmarkStart w:id="416" w:name="_Toc32845504"/>
      <w:bookmarkStart w:id="417" w:name="_Toc112932047"/>
      <w:r w:rsidRPr="000031E7">
        <w:t xml:space="preserve">Часть </w:t>
      </w:r>
      <w:r w:rsidRPr="00472F11">
        <w:t>3</w:t>
      </w:r>
      <w:r w:rsidRPr="000031E7">
        <w:t xml:space="preserve">. </w:t>
      </w:r>
      <w:r w:rsidRPr="00354954">
        <w:t>ПЕРЕЧЕНЬ МЕРОПРИЯТИЙ, ОБЕСПЕЧИВАЮЩИХ ПЕРЕХОД ОТ ОТКРЫТЫХ СИСТЕМ ТЕПЛОСНАБЖЕНИЯ (ГОРЯЧЕГО ВОДОСНАБЖЕНИЯ), ОТДЕЛЬНЫХ УЧАСТКОВ ТАКИХ СИСТЕМ НА ЗАКРЫТЫЕ СИСТЕМЫ ГОРЯЧЕГО ВОДОСНАБЖЕНИЯ</w:t>
      </w:r>
      <w:bookmarkEnd w:id="415"/>
      <w:bookmarkEnd w:id="416"/>
      <w:bookmarkEnd w:id="417"/>
    </w:p>
    <w:p w14:paraId="169C80E1" w14:textId="77777777" w:rsidR="00E03954" w:rsidRDefault="00E03954" w:rsidP="00E03954">
      <w:pPr>
        <w:spacing w:line="240" w:lineRule="atLeast"/>
        <w:jc w:val="both"/>
        <w:rPr>
          <w:color w:val="000000"/>
        </w:rPr>
      </w:pPr>
    </w:p>
    <w:p w14:paraId="0D090884" w14:textId="77777777" w:rsidR="00E03954" w:rsidRPr="00C43983" w:rsidRDefault="00E03954" w:rsidP="00E03954">
      <w:pPr>
        <w:ind w:firstLine="709"/>
        <w:jc w:val="both"/>
      </w:pPr>
      <w:r>
        <w:rPr>
          <w:rFonts w:eastAsia="Calibri" w:cs="Times New Roman"/>
          <w:lang w:eastAsia="ru-RU"/>
        </w:rPr>
        <w:t>В таблице 16.1.1 приведены мероприятия, обеспечивающие переход от открытых систем теплоснабжения (горячего водоснабжения) на закрытые системы горячего водоснабжения.</w:t>
      </w:r>
    </w:p>
    <w:p w14:paraId="2E985C16" w14:textId="77777777" w:rsidR="00E03954" w:rsidRPr="00472F11" w:rsidRDefault="00E03954" w:rsidP="00E03954">
      <w:pPr>
        <w:pStyle w:val="a1"/>
        <w:ind w:firstLine="709"/>
        <w:jc w:val="both"/>
        <w:rPr>
          <w:rFonts w:eastAsia="Times New Roman" w:cs="Times New Roman"/>
          <w:spacing w:val="-3"/>
        </w:rPr>
      </w:pPr>
    </w:p>
    <w:p w14:paraId="2611914F" w14:textId="77777777" w:rsidR="00E03954" w:rsidRPr="004F2087" w:rsidRDefault="00E03954" w:rsidP="00E03954">
      <w:pPr>
        <w:pStyle w:val="2"/>
        <w:ind w:left="0" w:firstLine="0"/>
      </w:pPr>
      <w:bookmarkStart w:id="418" w:name="_Toc229821420"/>
      <w:r w:rsidRPr="00206063">
        <w:rPr>
          <w:sz w:val="28"/>
          <w:szCs w:val="28"/>
        </w:rPr>
        <w:t xml:space="preserve">ГЛАВА </w:t>
      </w:r>
      <w:r>
        <w:rPr>
          <w:sz w:val="28"/>
          <w:szCs w:val="28"/>
        </w:rPr>
        <w:t>17</w:t>
      </w:r>
      <w:r w:rsidRPr="00206063">
        <w:rPr>
          <w:sz w:val="28"/>
          <w:szCs w:val="28"/>
        </w:rPr>
        <w:t>. ЗАМЕЧАНИЯ И ПРЕДЛОЖЕНИЯ К ПРОЕКТУ СХЕМЫ ТЕПЛОСНАБЖЕНИЯ</w:t>
      </w:r>
      <w:bookmarkEnd w:id="418"/>
      <w:r w:rsidRPr="004F2087">
        <w:tab/>
      </w:r>
    </w:p>
    <w:p w14:paraId="0B004AF6" w14:textId="77777777" w:rsidR="00E03954" w:rsidRDefault="00E03954" w:rsidP="00E03954">
      <w:pPr>
        <w:spacing w:line="244" w:lineRule="auto"/>
        <w:ind w:left="116" w:right="107" w:firstLine="710"/>
        <w:rPr>
          <w:rFonts w:eastAsia="Times New Roman" w:cs="Times New Roman"/>
          <w:spacing w:val="-3"/>
          <w:highlight w:val="yellow"/>
        </w:rPr>
      </w:pPr>
    </w:p>
    <w:p w14:paraId="254868E1" w14:textId="77777777" w:rsidR="00E03954" w:rsidRPr="00083D6F" w:rsidRDefault="00E03954" w:rsidP="00E03954">
      <w:pPr>
        <w:pStyle w:val="2"/>
        <w:ind w:left="0" w:firstLine="0"/>
      </w:pPr>
      <w:bookmarkStart w:id="419" w:name="_Toc229821421"/>
      <w:bookmarkStart w:id="420" w:name="sub_1871"/>
      <w:r w:rsidRPr="00083D6F">
        <w:t>Часть 1. ПЕРЕЧЕНЬ ВСЕХ ЗАМЕЧАНИЙ И ПРЕДЛОЖЕНИЙ, ПОСТУПИВШИХ ПРИ РАЗРАБОТКЕ, УТВЕРЖДЕНИИ И АКТУАЛИЗАЦИИ СХЕМЫ ТЕПЛОСНАБЖЕНИЯ</w:t>
      </w:r>
      <w:bookmarkEnd w:id="419"/>
    </w:p>
    <w:p w14:paraId="65EC4B57" w14:textId="77777777" w:rsidR="00E03954" w:rsidRPr="00083D6F" w:rsidRDefault="00E03954" w:rsidP="00E03954">
      <w:pPr>
        <w:rPr>
          <w:lang w:eastAsia="ru-RU"/>
        </w:rPr>
      </w:pPr>
    </w:p>
    <w:p w14:paraId="35132D03" w14:textId="77777777" w:rsidR="00E03954" w:rsidRPr="00083D6F" w:rsidRDefault="00E03954" w:rsidP="00E03954">
      <w:pPr>
        <w:spacing w:line="244" w:lineRule="auto"/>
        <w:ind w:left="116" w:right="107" w:firstLine="710"/>
        <w:rPr>
          <w:rFonts w:eastAsia="Times New Roman" w:cs="Times New Roman"/>
          <w:spacing w:val="-3"/>
          <w:sz w:val="22"/>
        </w:rPr>
      </w:pPr>
      <w:r w:rsidRPr="00083D6F">
        <w:rPr>
          <w:rFonts w:eastAsia="Times New Roman" w:cs="Times New Roman"/>
          <w:spacing w:val="-3"/>
        </w:rPr>
        <w:t>Перечень замечаний и предложений были направлены в формате предоставленных исходных данных.</w:t>
      </w:r>
    </w:p>
    <w:p w14:paraId="3BB28EDA" w14:textId="77777777" w:rsidR="00E03954" w:rsidRPr="00083D6F" w:rsidRDefault="00E03954" w:rsidP="00E03954">
      <w:pPr>
        <w:pStyle w:val="a1"/>
        <w:rPr>
          <w:lang w:eastAsia="ru-RU"/>
        </w:rPr>
      </w:pPr>
    </w:p>
    <w:p w14:paraId="4C1F14F7" w14:textId="77777777" w:rsidR="00E03954" w:rsidRPr="00083D6F" w:rsidRDefault="00E03954" w:rsidP="00E03954">
      <w:pPr>
        <w:pStyle w:val="2"/>
        <w:ind w:left="0" w:firstLine="0"/>
      </w:pPr>
      <w:bookmarkStart w:id="421" w:name="_Toc229821422"/>
      <w:bookmarkStart w:id="422" w:name="sub_1872"/>
      <w:bookmarkEnd w:id="420"/>
      <w:r w:rsidRPr="00083D6F">
        <w:t>Часть 2. ОТВЕТЫ РАЗРАБОТЧИКОВ ПРОЕКТА СХЕМЫ ТЕПЛОСНАБЖЕНИЯ НА ЗАМЕЧАНИЯ И ПРЕДЛОЖЕНИЯ</w:t>
      </w:r>
      <w:bookmarkEnd w:id="421"/>
    </w:p>
    <w:p w14:paraId="5F74246A" w14:textId="77777777" w:rsidR="00E03954" w:rsidRPr="00083D6F" w:rsidRDefault="00E03954" w:rsidP="00E03954">
      <w:pPr>
        <w:rPr>
          <w:lang w:eastAsia="ru-RU"/>
        </w:rPr>
      </w:pPr>
    </w:p>
    <w:p w14:paraId="05A5EACD" w14:textId="77777777" w:rsidR="00E03954" w:rsidRPr="00083D6F" w:rsidRDefault="00E03954" w:rsidP="00E03954">
      <w:pPr>
        <w:spacing w:line="244" w:lineRule="auto"/>
        <w:ind w:left="116" w:right="107" w:firstLine="710"/>
        <w:rPr>
          <w:rFonts w:eastAsia="Times New Roman" w:cs="Times New Roman"/>
          <w:spacing w:val="-3"/>
          <w:sz w:val="22"/>
        </w:rPr>
      </w:pPr>
      <w:r w:rsidRPr="00083D6F">
        <w:rPr>
          <w:rFonts w:eastAsia="Times New Roman" w:cs="Times New Roman"/>
          <w:spacing w:val="-3"/>
        </w:rPr>
        <w:t>Перечень замечаний и предложений были направлены в формате предоставленных исходных данных.</w:t>
      </w:r>
    </w:p>
    <w:p w14:paraId="492D6A5A" w14:textId="77777777" w:rsidR="00E03954" w:rsidRPr="00083D6F" w:rsidRDefault="00E03954" w:rsidP="00E03954">
      <w:pPr>
        <w:pStyle w:val="a1"/>
        <w:rPr>
          <w:lang w:eastAsia="ru-RU"/>
        </w:rPr>
      </w:pPr>
    </w:p>
    <w:p w14:paraId="6E55DB28" w14:textId="77777777" w:rsidR="00E03954" w:rsidRPr="00083D6F" w:rsidRDefault="00E03954" w:rsidP="00E03954">
      <w:pPr>
        <w:pStyle w:val="2"/>
        <w:ind w:left="0" w:firstLine="0"/>
      </w:pPr>
      <w:bookmarkStart w:id="423" w:name="_Toc229821423"/>
      <w:bookmarkStart w:id="424" w:name="sub_1873"/>
      <w:bookmarkEnd w:id="422"/>
      <w:r w:rsidRPr="00083D6F">
        <w:t>Часть 3.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bookmarkEnd w:id="423"/>
    </w:p>
    <w:bookmarkEnd w:id="424"/>
    <w:p w14:paraId="6EC56CEA" w14:textId="77777777" w:rsidR="00E03954" w:rsidRPr="00083D6F" w:rsidRDefault="00E03954" w:rsidP="00E03954">
      <w:pPr>
        <w:pStyle w:val="a1"/>
      </w:pPr>
    </w:p>
    <w:p w14:paraId="26F02FB1" w14:textId="77777777" w:rsidR="00E03954" w:rsidRPr="002875AD" w:rsidRDefault="00E03954" w:rsidP="00E03954">
      <w:pPr>
        <w:spacing w:line="244" w:lineRule="auto"/>
        <w:ind w:left="116" w:right="107" w:firstLine="710"/>
        <w:rPr>
          <w:rFonts w:eastAsia="Times New Roman" w:cs="Times New Roman"/>
          <w:spacing w:val="-3"/>
          <w:sz w:val="22"/>
        </w:rPr>
      </w:pPr>
      <w:r w:rsidRPr="00083D6F">
        <w:rPr>
          <w:rFonts w:eastAsia="Times New Roman" w:cs="Times New Roman"/>
          <w:spacing w:val="-3"/>
        </w:rPr>
        <w:t>Перечень замечаний и предложений были направлены в формате предоставленных исходных данных.</w:t>
      </w:r>
    </w:p>
    <w:p w14:paraId="67625551" w14:textId="77777777" w:rsidR="00E03954" w:rsidRPr="00ED6943" w:rsidRDefault="00E03954" w:rsidP="00E03954">
      <w:pPr>
        <w:pStyle w:val="a1"/>
        <w:rPr>
          <w:lang w:eastAsia="ru-RU"/>
        </w:rPr>
      </w:pPr>
    </w:p>
    <w:p w14:paraId="426FF139" w14:textId="77777777" w:rsidR="00E03954" w:rsidRDefault="00D16FE6" w:rsidP="00E03954">
      <w:pPr>
        <w:pStyle w:val="2"/>
        <w:ind w:left="0" w:firstLine="0"/>
        <w:rPr>
          <w:sz w:val="28"/>
          <w:szCs w:val="28"/>
        </w:rPr>
      </w:pPr>
      <w:hyperlink r:id="rId162" w:anchor="bookmark147" w:history="1">
        <w:bookmarkStart w:id="425" w:name="_Toc30085183"/>
        <w:bookmarkStart w:id="426" w:name="_Toc32845506"/>
        <w:bookmarkStart w:id="427" w:name="_Toc229821424"/>
        <w:r w:rsidR="00E03954" w:rsidRPr="00C72709">
          <w:rPr>
            <w:sz w:val="28"/>
            <w:szCs w:val="28"/>
          </w:rPr>
          <w:t xml:space="preserve">ГЛАВА </w:t>
        </w:r>
        <w:r w:rsidR="00E03954">
          <w:rPr>
            <w:sz w:val="28"/>
            <w:szCs w:val="28"/>
          </w:rPr>
          <w:t>18</w:t>
        </w:r>
        <w:r w:rsidR="00E03954" w:rsidRPr="00C72709">
          <w:rPr>
            <w:sz w:val="28"/>
            <w:szCs w:val="28"/>
          </w:rPr>
          <w:t>.  СВОДНЫЙ  ТОМ  ИЗМЕНЕНИЙ,  ВЫПОЛНЕННЫХ  В ДОРАБОТАННОЙ И</w:t>
        </w:r>
      </w:hyperlink>
      <w:r w:rsidR="00E03954" w:rsidRPr="00C72709">
        <w:rPr>
          <w:sz w:val="28"/>
          <w:szCs w:val="28"/>
        </w:rPr>
        <w:t xml:space="preserve"> </w:t>
      </w:r>
      <w:hyperlink r:id="rId163" w:anchor="bookmark147" w:history="1">
        <w:r w:rsidR="00E03954" w:rsidRPr="00C72709">
          <w:rPr>
            <w:sz w:val="28"/>
            <w:szCs w:val="28"/>
          </w:rPr>
          <w:t>(ИЛИ) АКТУАЛИЗИРОВАННОЙ СХЕМЕ ТЕПЛОСНАБЖЕНИЯ</w:t>
        </w:r>
        <w:bookmarkEnd w:id="425"/>
        <w:bookmarkEnd w:id="426"/>
        <w:bookmarkEnd w:id="427"/>
      </w:hyperlink>
    </w:p>
    <w:p w14:paraId="5B85E7A7" w14:textId="77777777" w:rsidR="00E03954" w:rsidRDefault="00E03954" w:rsidP="00E03954">
      <w:pPr>
        <w:pStyle w:val="a1"/>
      </w:pPr>
    </w:p>
    <w:p w14:paraId="3B14EA9A" w14:textId="77777777" w:rsidR="00E03954" w:rsidRPr="00C41295" w:rsidRDefault="00E03954" w:rsidP="00E03954">
      <w:pPr>
        <w:spacing w:line="244" w:lineRule="auto"/>
        <w:ind w:left="116" w:right="107" w:firstLine="710"/>
        <w:rPr>
          <w:rFonts w:eastAsia="Times New Roman" w:cs="Times New Roman"/>
          <w:spacing w:val="-3"/>
        </w:rPr>
      </w:pPr>
      <w:r w:rsidRPr="00C41295">
        <w:rPr>
          <w:rFonts w:eastAsia="Times New Roman" w:cs="Times New Roman"/>
          <w:spacing w:val="-3"/>
        </w:rPr>
        <w:t xml:space="preserve">Перечень изменений, внесенных в доработанную и актуализированную схему теплоснабжения представлен ниже. </w:t>
      </w:r>
    </w:p>
    <w:p w14:paraId="2C78F63B" w14:textId="77777777" w:rsidR="00E03954" w:rsidRPr="00C41295" w:rsidRDefault="00E03954" w:rsidP="00E03954">
      <w:pPr>
        <w:spacing w:line="244" w:lineRule="auto"/>
        <w:ind w:left="116" w:right="107" w:firstLine="710"/>
        <w:rPr>
          <w:rFonts w:eastAsia="Times New Roman" w:cs="Times New Roman"/>
          <w:spacing w:val="-3"/>
        </w:rPr>
      </w:pPr>
      <w:r w:rsidRPr="00C41295">
        <w:rPr>
          <w:rFonts w:eastAsia="Times New Roman" w:cs="Times New Roman"/>
          <w:spacing w:val="-3"/>
        </w:rPr>
        <w:t xml:space="preserve">В ходе проведения актуализации Схемы теплоснабжения муниципального образования </w:t>
      </w:r>
      <w:r>
        <w:rPr>
          <w:rFonts w:eastAsia="Times New Roman" w:cs="Times New Roman"/>
          <w:spacing w:val="-3"/>
        </w:rPr>
        <w:t>Чебулинский муниципальный округ</w:t>
      </w:r>
      <w:r w:rsidRPr="00C41295">
        <w:rPr>
          <w:rFonts w:eastAsia="Times New Roman" w:cs="Times New Roman"/>
          <w:spacing w:val="-3"/>
        </w:rPr>
        <w:t xml:space="preserve"> с подведомственной территорией были внесены изменения в следующие разделы:</w:t>
      </w:r>
    </w:p>
    <w:p w14:paraId="378AF892" w14:textId="77777777" w:rsidR="00E03954" w:rsidRPr="00C41295" w:rsidRDefault="00E03954" w:rsidP="00E03954">
      <w:pPr>
        <w:spacing w:line="244" w:lineRule="auto"/>
        <w:ind w:left="116" w:right="107" w:firstLine="710"/>
        <w:rPr>
          <w:rFonts w:eastAsia="Times New Roman" w:cs="Times New Roman"/>
          <w:spacing w:val="-3"/>
        </w:rPr>
      </w:pPr>
      <w:r w:rsidRPr="00C41295">
        <w:rPr>
          <w:rFonts w:eastAsia="Times New Roman" w:cs="Times New Roman"/>
          <w:spacing w:val="-3"/>
        </w:rPr>
        <w:t xml:space="preserve">Было откорректировано согласно постановлению Правительства РФ от 22 февраля 2012 г. N 154 "О требованиях к схемам теплоснабжения, порядку их разработки и утверждения" и предоставленным данным ресурсоснабжающих организаций и администрации МО </w:t>
      </w:r>
      <w:r>
        <w:rPr>
          <w:rFonts w:eastAsia="Times New Roman" w:cs="Times New Roman"/>
          <w:spacing w:val="-3"/>
        </w:rPr>
        <w:t>Чебулинский муниципальный округ</w:t>
      </w:r>
      <w:r w:rsidRPr="00C41295">
        <w:rPr>
          <w:rFonts w:eastAsia="Times New Roman" w:cs="Times New Roman"/>
          <w:spacing w:val="-3"/>
        </w:rPr>
        <w:t>.</w:t>
      </w:r>
    </w:p>
    <w:p w14:paraId="696EC949" w14:textId="77777777" w:rsidR="00E03954" w:rsidRPr="00C41295" w:rsidRDefault="00E03954" w:rsidP="00E03954">
      <w:pPr>
        <w:rPr>
          <w:rFonts w:eastAsia="Calibri" w:cs="Times New Roman"/>
          <w:b/>
          <w:bCs/>
          <w:sz w:val="28"/>
          <w:szCs w:val="28"/>
        </w:rPr>
      </w:pPr>
    </w:p>
    <w:p w14:paraId="5A2CE3F6" w14:textId="77777777" w:rsidR="00E03954" w:rsidRPr="00C41295" w:rsidRDefault="00E03954" w:rsidP="00E03954">
      <w:pPr>
        <w:rPr>
          <w:rFonts w:eastAsia="Calibri" w:cs="Times New Roman"/>
          <w:b/>
          <w:bCs/>
          <w:sz w:val="28"/>
          <w:szCs w:val="28"/>
        </w:rPr>
      </w:pPr>
      <w:r w:rsidRPr="00C41295">
        <w:rPr>
          <w:rFonts w:eastAsia="Calibri" w:cs="Times New Roman"/>
          <w:b/>
          <w:bCs/>
          <w:sz w:val="28"/>
          <w:szCs w:val="28"/>
        </w:rPr>
        <w:t>Утверждаемая часть</w:t>
      </w:r>
    </w:p>
    <w:p w14:paraId="07324A88" w14:textId="77777777" w:rsidR="00E03954" w:rsidRPr="00C41295" w:rsidRDefault="00E03954" w:rsidP="00E03954">
      <w:pPr>
        <w:rPr>
          <w:rFonts w:eastAsia="Calibri" w:cs="Times New Roman"/>
        </w:rPr>
      </w:pPr>
    </w:p>
    <w:p w14:paraId="2F62080B" w14:textId="77777777" w:rsidR="00E03954" w:rsidRPr="00C41295" w:rsidRDefault="00E03954" w:rsidP="00E03954">
      <w:pPr>
        <w:spacing w:line="244" w:lineRule="auto"/>
        <w:ind w:left="116" w:right="107" w:firstLine="710"/>
        <w:jc w:val="both"/>
        <w:rPr>
          <w:rFonts w:eastAsia="Times New Roman" w:cs="Times New Roman"/>
          <w:spacing w:val="-3"/>
        </w:rPr>
      </w:pPr>
      <w:r w:rsidRPr="00C41295">
        <w:rPr>
          <w:rFonts w:eastAsia="Times New Roman" w:cs="Times New Roman"/>
          <w:spacing w:val="-3"/>
        </w:rPr>
        <w:t xml:space="preserve"> Утверждаемая часть полностью переделано в соответствии с постановлением Постановление Правительства РФ от 22 февраля 2012 г. N 154</w:t>
      </w:r>
      <w:r w:rsidRPr="00C41295">
        <w:rPr>
          <w:rFonts w:eastAsia="Times New Roman" w:cs="Times New Roman"/>
          <w:spacing w:val="-3"/>
        </w:rPr>
        <w:br/>
        <w:t xml:space="preserve">"О требованиях к схемам теплоснабжения, порядку их разработки и утверждения"  с изменениями от 16 марта 2019 года </w:t>
      </w:r>
    </w:p>
    <w:p w14:paraId="5EDB5028" w14:textId="77777777" w:rsidR="00E03954" w:rsidRPr="00C41295" w:rsidRDefault="00E03954" w:rsidP="00E03954">
      <w:pPr>
        <w:jc w:val="both"/>
        <w:rPr>
          <w:rFonts w:eastAsia="Times New Roman" w:cs="Times New Roman"/>
          <w:spacing w:val="-3"/>
        </w:rPr>
      </w:pPr>
      <w:r w:rsidRPr="00C41295">
        <w:rPr>
          <w:rFonts w:eastAsia="Times New Roman" w:cs="Times New Roman"/>
          <w:spacing w:val="-3"/>
        </w:rPr>
        <w:t>Внесены изменения в структуры теплоснабжения муниципального образования, «ушли» две котельные.</w:t>
      </w:r>
    </w:p>
    <w:p w14:paraId="1E9EF749" w14:textId="77777777" w:rsidR="00E03954" w:rsidRPr="00C41295" w:rsidRDefault="00E03954" w:rsidP="00E03954">
      <w:pPr>
        <w:jc w:val="both"/>
        <w:rPr>
          <w:rFonts w:eastAsia="Times New Roman" w:cs="Times New Roman"/>
          <w:spacing w:val="-3"/>
        </w:rPr>
      </w:pPr>
      <w:r w:rsidRPr="00C41295">
        <w:rPr>
          <w:rFonts w:eastAsia="Times New Roman" w:cs="Times New Roman"/>
          <w:spacing w:val="-3"/>
        </w:rPr>
        <w:t>Изменились перспективные приросты тепловой энергии</w:t>
      </w:r>
    </w:p>
    <w:p w14:paraId="53815C72" w14:textId="77777777" w:rsidR="00E03954" w:rsidRPr="00C41295" w:rsidRDefault="00E03954" w:rsidP="00E03954">
      <w:pPr>
        <w:jc w:val="both"/>
        <w:rPr>
          <w:rFonts w:eastAsia="Times New Roman" w:cs="Times New Roman"/>
          <w:spacing w:val="-3"/>
        </w:rPr>
      </w:pPr>
      <w:r w:rsidRPr="00C41295">
        <w:rPr>
          <w:rFonts w:eastAsia="Times New Roman" w:cs="Times New Roman"/>
          <w:spacing w:val="-3"/>
        </w:rPr>
        <w:t>Внесены изменения в мероприятия часть мероприятий выполнена, часть мероприятий удалили за неактуальностью</w:t>
      </w:r>
    </w:p>
    <w:p w14:paraId="24C472B5" w14:textId="77777777" w:rsidR="00E03954" w:rsidRPr="00C41295" w:rsidRDefault="00E03954" w:rsidP="00E03954">
      <w:pPr>
        <w:jc w:val="both"/>
        <w:rPr>
          <w:rFonts w:eastAsia="Times New Roman" w:cs="Times New Roman"/>
          <w:spacing w:val="-3"/>
        </w:rPr>
      </w:pPr>
      <w:r w:rsidRPr="00C41295">
        <w:rPr>
          <w:rFonts w:eastAsia="Times New Roman" w:cs="Times New Roman"/>
          <w:spacing w:val="-3"/>
        </w:rPr>
        <w:t xml:space="preserve">Обновлены показатели финансово-хозяйственной деятельности </w:t>
      </w:r>
    </w:p>
    <w:p w14:paraId="1F7155CF" w14:textId="77777777" w:rsidR="00E03954" w:rsidRPr="00C41295" w:rsidRDefault="00E03954" w:rsidP="00E03954">
      <w:pPr>
        <w:jc w:val="both"/>
        <w:rPr>
          <w:rFonts w:eastAsia="Times New Roman" w:cs="Times New Roman"/>
          <w:spacing w:val="-3"/>
        </w:rPr>
      </w:pPr>
      <w:r w:rsidRPr="00C41295">
        <w:rPr>
          <w:rFonts w:eastAsia="Times New Roman" w:cs="Times New Roman"/>
          <w:spacing w:val="-3"/>
        </w:rPr>
        <w:t>Обновлены данные по тарифам</w:t>
      </w:r>
    </w:p>
    <w:p w14:paraId="59F5A7AF" w14:textId="77777777" w:rsidR="00E03954" w:rsidRPr="00C41295" w:rsidRDefault="00E03954" w:rsidP="00E03954">
      <w:pPr>
        <w:jc w:val="both"/>
        <w:rPr>
          <w:rFonts w:eastAsia="Times New Roman" w:cs="Times New Roman"/>
          <w:spacing w:val="-3"/>
        </w:rPr>
      </w:pPr>
      <w:r w:rsidRPr="00C41295">
        <w:rPr>
          <w:rFonts w:eastAsia="Times New Roman" w:cs="Times New Roman"/>
          <w:spacing w:val="-3"/>
        </w:rPr>
        <w:t>Внесены корректные данные по тепловой энергии и тепловой мощности</w:t>
      </w:r>
    </w:p>
    <w:p w14:paraId="402EDB56" w14:textId="77777777" w:rsidR="00E03954" w:rsidRPr="00C41295" w:rsidRDefault="00E03954" w:rsidP="00E03954">
      <w:pPr>
        <w:jc w:val="both"/>
        <w:rPr>
          <w:rFonts w:eastAsia="Times New Roman" w:cs="Times New Roman"/>
          <w:spacing w:val="-3"/>
        </w:rPr>
      </w:pPr>
      <w:r w:rsidRPr="00C41295">
        <w:rPr>
          <w:rFonts w:eastAsia="Times New Roman" w:cs="Times New Roman"/>
          <w:spacing w:val="-3"/>
        </w:rPr>
        <w:t>Откорректированы потребители</w:t>
      </w:r>
    </w:p>
    <w:p w14:paraId="60A14842" w14:textId="77777777" w:rsidR="00E03954" w:rsidRPr="00C41295" w:rsidRDefault="00E03954" w:rsidP="00E03954">
      <w:pPr>
        <w:rPr>
          <w:rFonts w:eastAsia="Calibri" w:cs="Times New Roman"/>
          <w:b/>
          <w:bCs/>
          <w:szCs w:val="28"/>
        </w:rPr>
      </w:pPr>
    </w:p>
    <w:p w14:paraId="265DF9E6" w14:textId="77777777" w:rsidR="00E03954" w:rsidRPr="00C41295" w:rsidRDefault="00E03954" w:rsidP="00E03954">
      <w:pPr>
        <w:rPr>
          <w:rFonts w:eastAsia="Calibri" w:cs="Times New Roman"/>
          <w:b/>
          <w:bCs/>
          <w:sz w:val="28"/>
          <w:szCs w:val="28"/>
        </w:rPr>
      </w:pPr>
      <w:r w:rsidRPr="00C41295">
        <w:rPr>
          <w:rFonts w:eastAsia="Calibri" w:cs="Times New Roman"/>
          <w:b/>
          <w:bCs/>
          <w:sz w:val="28"/>
          <w:szCs w:val="28"/>
        </w:rPr>
        <w:t>Обосновывающие материалы</w:t>
      </w:r>
    </w:p>
    <w:p w14:paraId="7E48B1EF" w14:textId="77777777" w:rsidR="00E03954" w:rsidRPr="00C41295" w:rsidRDefault="00E03954" w:rsidP="00E03954">
      <w:pPr>
        <w:rPr>
          <w:rFonts w:eastAsia="Calibri" w:cs="Times New Roman"/>
          <w:lang w:eastAsia="ru-RU"/>
        </w:rPr>
      </w:pPr>
    </w:p>
    <w:p w14:paraId="45DF25AB" w14:textId="77777777" w:rsidR="00E03954" w:rsidRPr="00C41295" w:rsidRDefault="00E03954" w:rsidP="00E03954">
      <w:pPr>
        <w:spacing w:line="244" w:lineRule="auto"/>
        <w:ind w:left="116" w:right="107" w:firstLine="710"/>
        <w:jc w:val="both"/>
        <w:rPr>
          <w:rFonts w:eastAsia="Times New Roman" w:cs="Times New Roman"/>
          <w:spacing w:val="-3"/>
        </w:rPr>
      </w:pPr>
      <w:r w:rsidRPr="00C41295">
        <w:rPr>
          <w:rFonts w:eastAsia="Times New Roman" w:cs="Times New Roman"/>
          <w:spacing w:val="-3"/>
        </w:rPr>
        <w:t xml:space="preserve">Утверждаемая часть переделано в соответствии с постановлением Постановление Правительства РФ от 22 февраля 2012 г. N 154 "О требованиях к схемам теплоснабжения, порядку их разработки и утверждения"  с изменениями от 16 марта 2019 года </w:t>
      </w:r>
    </w:p>
    <w:p w14:paraId="1CB4F71A" w14:textId="77777777" w:rsidR="00E03954" w:rsidRPr="00ED6943" w:rsidRDefault="00E03954" w:rsidP="00E03954">
      <w:pPr>
        <w:rPr>
          <w:lang w:eastAsia="ru-RU"/>
        </w:rPr>
      </w:pPr>
    </w:p>
    <w:sectPr w:rsidR="00E03954" w:rsidRPr="00ED6943" w:rsidSect="00E039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641DC" w14:textId="77777777" w:rsidR="00D16FE6" w:rsidRDefault="00D16FE6" w:rsidP="00484663">
      <w:r>
        <w:separator/>
      </w:r>
    </w:p>
  </w:endnote>
  <w:endnote w:type="continuationSeparator" w:id="0">
    <w:p w14:paraId="0C7B3854" w14:textId="77777777" w:rsidR="00D16FE6" w:rsidRDefault="00D16FE6" w:rsidP="0048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644019"/>
      <w:docPartObj>
        <w:docPartGallery w:val="Page Numbers (Bottom of Page)"/>
        <w:docPartUnique/>
      </w:docPartObj>
    </w:sdtPr>
    <w:sdtEndPr/>
    <w:sdtContent>
      <w:p w14:paraId="0CEC2A17" w14:textId="77777777" w:rsidR="00CD40CA" w:rsidRDefault="00CD40CA">
        <w:pPr>
          <w:pStyle w:val="ab"/>
          <w:jc w:val="right"/>
        </w:pPr>
        <w:r>
          <w:fldChar w:fldCharType="begin"/>
        </w:r>
        <w:r>
          <w:instrText>PAGE   \* MERGEFORMAT</w:instrText>
        </w:r>
        <w:r>
          <w:fldChar w:fldCharType="separate"/>
        </w:r>
        <w:r>
          <w:t>2</w:t>
        </w:r>
        <w:r>
          <w:fldChar w:fldCharType="end"/>
        </w:r>
      </w:p>
    </w:sdtContent>
  </w:sdt>
  <w:p w14:paraId="5B176296" w14:textId="77777777" w:rsidR="00CD40CA" w:rsidRDefault="00CD40C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75FC5" w14:textId="77777777" w:rsidR="00055958" w:rsidRDefault="00055958">
    <w:pPr>
      <w:pStyle w:val="ab"/>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5176424"/>
      <w:docPartObj>
        <w:docPartGallery w:val="Page Numbers (Bottom of Page)"/>
        <w:docPartUnique/>
      </w:docPartObj>
    </w:sdtPr>
    <w:sdtEndPr>
      <w:rPr>
        <w:sz w:val="20"/>
        <w:szCs w:val="20"/>
      </w:rPr>
    </w:sdtEndPr>
    <w:sdtContent>
      <w:sdt>
        <w:sdtPr>
          <w:rPr>
            <w:sz w:val="20"/>
            <w:szCs w:val="20"/>
          </w:rPr>
          <w:id w:val="-987711107"/>
          <w:docPartObj>
            <w:docPartGallery w:val="Page Numbers (Top of Page)"/>
            <w:docPartUnique/>
          </w:docPartObj>
        </w:sdtPr>
        <w:sdtEndPr/>
        <w:sdtContent>
          <w:p w14:paraId="765BE2C2" w14:textId="77777777" w:rsidR="00055958" w:rsidRDefault="00055958">
            <w:pPr>
              <w:pStyle w:val="ab"/>
              <w:jc w:val="center"/>
              <w:rPr>
                <w:sz w:val="20"/>
                <w:szCs w:val="20"/>
              </w:rPr>
            </w:pPr>
            <w:r w:rsidRPr="0014461D">
              <w:rPr>
                <w:b/>
                <w:sz w:val="20"/>
                <w:szCs w:val="20"/>
              </w:rPr>
              <w:t>002</w:t>
            </w:r>
            <w:r>
              <w:rPr>
                <w:b/>
                <w:sz w:val="20"/>
                <w:szCs w:val="20"/>
              </w:rPr>
              <w:t>4</w:t>
            </w:r>
            <w:r w:rsidRPr="0014461D">
              <w:rPr>
                <w:b/>
                <w:sz w:val="20"/>
                <w:szCs w:val="20"/>
              </w:rPr>
              <w:t>.ОМ-СТ.00</w:t>
            </w:r>
            <w:r>
              <w:rPr>
                <w:b/>
                <w:sz w:val="20"/>
                <w:szCs w:val="20"/>
              </w:rPr>
              <w:t>9</w:t>
            </w:r>
            <w:r w:rsidRPr="0014461D">
              <w:rPr>
                <w:b/>
                <w:sz w:val="20"/>
                <w:szCs w:val="20"/>
              </w:rPr>
              <w:t>.0</w:t>
            </w:r>
            <w:r>
              <w:rPr>
                <w:b/>
                <w:sz w:val="20"/>
                <w:szCs w:val="20"/>
              </w:rPr>
              <w:t>00</w:t>
            </w:r>
          </w:p>
          <w:p w14:paraId="3E1735BF" w14:textId="77777777" w:rsidR="00055958" w:rsidRPr="00FB2FA4" w:rsidRDefault="00055958">
            <w:pPr>
              <w:pStyle w:val="ab"/>
              <w:jc w:val="center"/>
              <w:rPr>
                <w:sz w:val="20"/>
                <w:szCs w:val="20"/>
              </w:rPr>
            </w:pPr>
            <w:r w:rsidRPr="00FB2FA4">
              <w:rPr>
                <w:sz w:val="20"/>
                <w:szCs w:val="20"/>
              </w:rPr>
              <w:t xml:space="preserve">Страница </w:t>
            </w:r>
            <w:r w:rsidRPr="00FB2FA4">
              <w:rPr>
                <w:b/>
                <w:bCs/>
                <w:sz w:val="20"/>
                <w:szCs w:val="20"/>
              </w:rPr>
              <w:fldChar w:fldCharType="begin"/>
            </w:r>
            <w:r w:rsidRPr="00FB2FA4">
              <w:rPr>
                <w:b/>
                <w:bCs/>
                <w:sz w:val="20"/>
                <w:szCs w:val="20"/>
              </w:rPr>
              <w:instrText>PAGE</w:instrText>
            </w:r>
            <w:r w:rsidRPr="00FB2FA4">
              <w:rPr>
                <w:b/>
                <w:bCs/>
                <w:sz w:val="20"/>
                <w:szCs w:val="20"/>
              </w:rPr>
              <w:fldChar w:fldCharType="separate"/>
            </w:r>
            <w:r>
              <w:rPr>
                <w:b/>
                <w:bCs/>
                <w:noProof/>
                <w:sz w:val="20"/>
                <w:szCs w:val="20"/>
              </w:rPr>
              <w:t>269</w:t>
            </w:r>
            <w:r w:rsidRPr="00FB2FA4">
              <w:rPr>
                <w:b/>
                <w:bCs/>
                <w:sz w:val="20"/>
                <w:szCs w:val="20"/>
              </w:rPr>
              <w:fldChar w:fldCharType="end"/>
            </w:r>
            <w:r w:rsidRPr="00FB2FA4">
              <w:rPr>
                <w:sz w:val="20"/>
                <w:szCs w:val="20"/>
              </w:rPr>
              <w:t xml:space="preserve"> из </w:t>
            </w:r>
            <w:r w:rsidRPr="00FB2FA4">
              <w:rPr>
                <w:b/>
                <w:bCs/>
                <w:sz w:val="20"/>
                <w:szCs w:val="20"/>
              </w:rPr>
              <w:fldChar w:fldCharType="begin"/>
            </w:r>
            <w:r w:rsidRPr="00FB2FA4">
              <w:rPr>
                <w:b/>
                <w:bCs/>
                <w:sz w:val="20"/>
                <w:szCs w:val="20"/>
              </w:rPr>
              <w:instrText>NUMPAGES</w:instrText>
            </w:r>
            <w:r w:rsidRPr="00FB2FA4">
              <w:rPr>
                <w:b/>
                <w:bCs/>
                <w:sz w:val="20"/>
                <w:szCs w:val="20"/>
              </w:rPr>
              <w:fldChar w:fldCharType="separate"/>
            </w:r>
            <w:r>
              <w:rPr>
                <w:b/>
                <w:bCs/>
                <w:noProof/>
                <w:sz w:val="20"/>
                <w:szCs w:val="20"/>
              </w:rPr>
              <w:t>342</w:t>
            </w:r>
            <w:r w:rsidRPr="00FB2FA4">
              <w:rPr>
                <w:b/>
                <w:bCs/>
                <w:sz w:val="20"/>
                <w:szCs w:val="20"/>
              </w:rPr>
              <w:fldChar w:fldCharType="end"/>
            </w:r>
          </w:p>
        </w:sdtContent>
      </w:sdt>
    </w:sdtContent>
  </w:sdt>
  <w:p w14:paraId="1B75B13D" w14:textId="77777777" w:rsidR="00055958" w:rsidRPr="00556566" w:rsidRDefault="00055958">
    <w:pPr>
      <w:pStyle w:val="ab"/>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22FA1" w14:textId="77777777" w:rsidR="00D16FE6" w:rsidRDefault="00D16FE6" w:rsidP="00484663">
      <w:r>
        <w:separator/>
      </w:r>
    </w:p>
  </w:footnote>
  <w:footnote w:type="continuationSeparator" w:id="0">
    <w:p w14:paraId="775F5C28" w14:textId="77777777" w:rsidR="00D16FE6" w:rsidRDefault="00D16FE6" w:rsidP="00484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10"/>
    <w:multiLevelType w:val="multilevel"/>
    <w:tmpl w:val="00000893"/>
    <w:lvl w:ilvl="0">
      <w:start w:val="12"/>
      <w:numFmt w:val="decimal"/>
      <w:lvlText w:val="%1"/>
      <w:lvlJc w:val="left"/>
      <w:pPr>
        <w:ind w:left="1192" w:hanging="654"/>
      </w:pPr>
    </w:lvl>
    <w:lvl w:ilvl="1">
      <w:start w:val="1"/>
      <w:numFmt w:val="decimal"/>
      <w:lvlText w:val="%1.%2"/>
      <w:lvlJc w:val="left"/>
      <w:pPr>
        <w:ind w:left="1192" w:hanging="654"/>
      </w:pPr>
    </w:lvl>
    <w:lvl w:ilvl="2">
      <w:start w:val="1"/>
      <w:numFmt w:val="decimal"/>
      <w:lvlText w:val="%1.%2.%3"/>
      <w:lvlJc w:val="left"/>
      <w:pPr>
        <w:ind w:left="1192" w:hanging="654"/>
      </w:pPr>
      <w:rPr>
        <w:rFonts w:ascii="Times New Roman" w:hAnsi="Times New Roman" w:cs="Times New Roman"/>
        <w:b w:val="0"/>
        <w:bCs w:val="0"/>
        <w:spacing w:val="-5"/>
        <w:sz w:val="24"/>
        <w:szCs w:val="24"/>
      </w:rPr>
    </w:lvl>
    <w:lvl w:ilvl="3">
      <w:numFmt w:val="bullet"/>
      <w:lvlText w:val=""/>
      <w:lvlJc w:val="left"/>
      <w:pPr>
        <w:ind w:left="987" w:hanging="365"/>
      </w:pPr>
      <w:rPr>
        <w:rFonts w:ascii="Symbol" w:hAnsi="Symbol" w:cs="Symbol"/>
        <w:b w:val="0"/>
        <w:bCs w:val="0"/>
        <w:sz w:val="24"/>
        <w:szCs w:val="24"/>
      </w:rPr>
    </w:lvl>
    <w:lvl w:ilvl="4">
      <w:numFmt w:val="bullet"/>
      <w:lvlText w:val=""/>
      <w:lvlJc w:val="left"/>
      <w:pPr>
        <w:ind w:left="1547" w:hanging="365"/>
      </w:pPr>
      <w:rPr>
        <w:rFonts w:ascii="Symbol" w:hAnsi="Symbol" w:cs="Symbol"/>
        <w:b w:val="0"/>
        <w:bCs w:val="0"/>
        <w:sz w:val="24"/>
        <w:szCs w:val="24"/>
      </w:rPr>
    </w:lvl>
    <w:lvl w:ilvl="5">
      <w:numFmt w:val="bullet"/>
      <w:lvlText w:val="•"/>
      <w:lvlJc w:val="left"/>
      <w:pPr>
        <w:ind w:left="4568" w:hanging="365"/>
      </w:pPr>
    </w:lvl>
    <w:lvl w:ilvl="6">
      <w:numFmt w:val="bullet"/>
      <w:lvlText w:val="•"/>
      <w:lvlJc w:val="left"/>
      <w:pPr>
        <w:ind w:left="5575" w:hanging="365"/>
      </w:pPr>
    </w:lvl>
    <w:lvl w:ilvl="7">
      <w:numFmt w:val="bullet"/>
      <w:lvlText w:val="•"/>
      <w:lvlJc w:val="left"/>
      <w:pPr>
        <w:ind w:left="6582" w:hanging="365"/>
      </w:pPr>
    </w:lvl>
    <w:lvl w:ilvl="8">
      <w:numFmt w:val="bullet"/>
      <w:lvlText w:val="•"/>
      <w:lvlJc w:val="left"/>
      <w:pPr>
        <w:ind w:left="7589" w:hanging="365"/>
      </w:pPr>
    </w:lvl>
  </w:abstractNum>
  <w:abstractNum w:abstractNumId="1" w15:restartNumberingAfterBreak="0">
    <w:nsid w:val="0AAE69B3"/>
    <w:multiLevelType w:val="hybridMultilevel"/>
    <w:tmpl w:val="AC944240"/>
    <w:lvl w:ilvl="0" w:tplc="04190001">
      <w:start w:val="1"/>
      <w:numFmt w:val="bullet"/>
      <w:lvlText w:val=""/>
      <w:lvlJc w:val="left"/>
      <w:pPr>
        <w:ind w:left="1674" w:hanging="360"/>
      </w:pPr>
      <w:rPr>
        <w:rFonts w:ascii="Symbol" w:hAnsi="Symbol" w:hint="default"/>
      </w:rPr>
    </w:lvl>
    <w:lvl w:ilvl="1" w:tplc="04190003" w:tentative="1">
      <w:start w:val="1"/>
      <w:numFmt w:val="bullet"/>
      <w:lvlText w:val="o"/>
      <w:lvlJc w:val="left"/>
      <w:pPr>
        <w:ind w:left="2394" w:hanging="360"/>
      </w:pPr>
      <w:rPr>
        <w:rFonts w:ascii="Courier New" w:hAnsi="Courier New" w:cs="Courier New" w:hint="default"/>
      </w:rPr>
    </w:lvl>
    <w:lvl w:ilvl="2" w:tplc="04190005" w:tentative="1">
      <w:start w:val="1"/>
      <w:numFmt w:val="bullet"/>
      <w:lvlText w:val=""/>
      <w:lvlJc w:val="left"/>
      <w:pPr>
        <w:ind w:left="3114" w:hanging="360"/>
      </w:pPr>
      <w:rPr>
        <w:rFonts w:ascii="Wingdings" w:hAnsi="Wingdings" w:hint="default"/>
      </w:rPr>
    </w:lvl>
    <w:lvl w:ilvl="3" w:tplc="04190001" w:tentative="1">
      <w:start w:val="1"/>
      <w:numFmt w:val="bullet"/>
      <w:lvlText w:val=""/>
      <w:lvlJc w:val="left"/>
      <w:pPr>
        <w:ind w:left="3834" w:hanging="360"/>
      </w:pPr>
      <w:rPr>
        <w:rFonts w:ascii="Symbol" w:hAnsi="Symbol" w:hint="default"/>
      </w:rPr>
    </w:lvl>
    <w:lvl w:ilvl="4" w:tplc="04190003" w:tentative="1">
      <w:start w:val="1"/>
      <w:numFmt w:val="bullet"/>
      <w:lvlText w:val="o"/>
      <w:lvlJc w:val="left"/>
      <w:pPr>
        <w:ind w:left="4554" w:hanging="360"/>
      </w:pPr>
      <w:rPr>
        <w:rFonts w:ascii="Courier New" w:hAnsi="Courier New" w:cs="Courier New" w:hint="default"/>
      </w:rPr>
    </w:lvl>
    <w:lvl w:ilvl="5" w:tplc="04190005" w:tentative="1">
      <w:start w:val="1"/>
      <w:numFmt w:val="bullet"/>
      <w:lvlText w:val=""/>
      <w:lvlJc w:val="left"/>
      <w:pPr>
        <w:ind w:left="5274" w:hanging="360"/>
      </w:pPr>
      <w:rPr>
        <w:rFonts w:ascii="Wingdings" w:hAnsi="Wingdings" w:hint="default"/>
      </w:rPr>
    </w:lvl>
    <w:lvl w:ilvl="6" w:tplc="04190001" w:tentative="1">
      <w:start w:val="1"/>
      <w:numFmt w:val="bullet"/>
      <w:lvlText w:val=""/>
      <w:lvlJc w:val="left"/>
      <w:pPr>
        <w:ind w:left="5994" w:hanging="360"/>
      </w:pPr>
      <w:rPr>
        <w:rFonts w:ascii="Symbol" w:hAnsi="Symbol" w:hint="default"/>
      </w:rPr>
    </w:lvl>
    <w:lvl w:ilvl="7" w:tplc="04190003" w:tentative="1">
      <w:start w:val="1"/>
      <w:numFmt w:val="bullet"/>
      <w:lvlText w:val="o"/>
      <w:lvlJc w:val="left"/>
      <w:pPr>
        <w:ind w:left="6714" w:hanging="360"/>
      </w:pPr>
      <w:rPr>
        <w:rFonts w:ascii="Courier New" w:hAnsi="Courier New" w:cs="Courier New" w:hint="default"/>
      </w:rPr>
    </w:lvl>
    <w:lvl w:ilvl="8" w:tplc="04190005" w:tentative="1">
      <w:start w:val="1"/>
      <w:numFmt w:val="bullet"/>
      <w:lvlText w:val=""/>
      <w:lvlJc w:val="left"/>
      <w:pPr>
        <w:ind w:left="7434" w:hanging="360"/>
      </w:pPr>
      <w:rPr>
        <w:rFonts w:ascii="Wingdings" w:hAnsi="Wingdings" w:hint="default"/>
      </w:rPr>
    </w:lvl>
  </w:abstractNum>
  <w:abstractNum w:abstractNumId="2" w15:restartNumberingAfterBreak="0">
    <w:nsid w:val="0F543A9C"/>
    <w:multiLevelType w:val="hybridMultilevel"/>
    <w:tmpl w:val="684E023C"/>
    <w:lvl w:ilvl="0" w:tplc="37A66CC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3B0F8A"/>
    <w:multiLevelType w:val="hybridMultilevel"/>
    <w:tmpl w:val="34620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A42FC5"/>
    <w:multiLevelType w:val="hybridMultilevel"/>
    <w:tmpl w:val="F69E8CCC"/>
    <w:lvl w:ilvl="0" w:tplc="0419000F">
      <w:start w:val="1"/>
      <w:numFmt w:val="decimal"/>
      <w:pStyle w:val="a"/>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E05600"/>
    <w:multiLevelType w:val="hybridMultilevel"/>
    <w:tmpl w:val="0B1ED6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D1A40B6"/>
    <w:multiLevelType w:val="hybridMultilevel"/>
    <w:tmpl w:val="EA6EFD3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AA65C1"/>
    <w:multiLevelType w:val="hybridMultilevel"/>
    <w:tmpl w:val="D15C57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3F537ED"/>
    <w:multiLevelType w:val="hybridMultilevel"/>
    <w:tmpl w:val="79E847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4CB0AEE"/>
    <w:multiLevelType w:val="hybridMultilevel"/>
    <w:tmpl w:val="E23EEE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E417427"/>
    <w:multiLevelType w:val="hybridMultilevel"/>
    <w:tmpl w:val="3E0CBDCA"/>
    <w:lvl w:ilvl="0" w:tplc="A73298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5ED6471"/>
    <w:multiLevelType w:val="hybridMultilevel"/>
    <w:tmpl w:val="3690916A"/>
    <w:lvl w:ilvl="0" w:tplc="0ACC8982">
      <w:start w:val="1"/>
      <w:numFmt w:val="bullet"/>
      <w:lvlText w:val="•"/>
      <w:lvlJc w:val="left"/>
      <w:pPr>
        <w:ind w:left="118" w:hanging="144"/>
      </w:pPr>
      <w:rPr>
        <w:rFonts w:ascii="Times New Roman" w:eastAsia="Times New Roman" w:hAnsi="Times New Roman" w:hint="default"/>
        <w:sz w:val="24"/>
        <w:szCs w:val="24"/>
      </w:rPr>
    </w:lvl>
    <w:lvl w:ilvl="1" w:tplc="C298F892">
      <w:start w:val="1"/>
      <w:numFmt w:val="bullet"/>
      <w:lvlText w:val="•"/>
      <w:lvlJc w:val="left"/>
      <w:pPr>
        <w:ind w:left="1121" w:hanging="144"/>
      </w:pPr>
      <w:rPr>
        <w:rFonts w:hint="default"/>
      </w:rPr>
    </w:lvl>
    <w:lvl w:ilvl="2" w:tplc="B860E6AA">
      <w:start w:val="1"/>
      <w:numFmt w:val="bullet"/>
      <w:lvlText w:val="•"/>
      <w:lvlJc w:val="left"/>
      <w:pPr>
        <w:ind w:left="2124" w:hanging="144"/>
      </w:pPr>
      <w:rPr>
        <w:rFonts w:hint="default"/>
      </w:rPr>
    </w:lvl>
    <w:lvl w:ilvl="3" w:tplc="94B2E186">
      <w:start w:val="1"/>
      <w:numFmt w:val="bullet"/>
      <w:lvlText w:val="•"/>
      <w:lvlJc w:val="left"/>
      <w:pPr>
        <w:ind w:left="3127" w:hanging="144"/>
      </w:pPr>
      <w:rPr>
        <w:rFonts w:hint="default"/>
      </w:rPr>
    </w:lvl>
    <w:lvl w:ilvl="4" w:tplc="52DC2EBC">
      <w:start w:val="1"/>
      <w:numFmt w:val="bullet"/>
      <w:lvlText w:val="•"/>
      <w:lvlJc w:val="left"/>
      <w:pPr>
        <w:ind w:left="4129" w:hanging="144"/>
      </w:pPr>
      <w:rPr>
        <w:rFonts w:hint="default"/>
      </w:rPr>
    </w:lvl>
    <w:lvl w:ilvl="5" w:tplc="272E7688">
      <w:start w:val="1"/>
      <w:numFmt w:val="bullet"/>
      <w:lvlText w:val="•"/>
      <w:lvlJc w:val="left"/>
      <w:pPr>
        <w:ind w:left="5132" w:hanging="144"/>
      </w:pPr>
      <w:rPr>
        <w:rFonts w:hint="default"/>
      </w:rPr>
    </w:lvl>
    <w:lvl w:ilvl="6" w:tplc="C6B83B98">
      <w:start w:val="1"/>
      <w:numFmt w:val="bullet"/>
      <w:lvlText w:val="•"/>
      <w:lvlJc w:val="left"/>
      <w:pPr>
        <w:ind w:left="6135" w:hanging="144"/>
      </w:pPr>
      <w:rPr>
        <w:rFonts w:hint="default"/>
      </w:rPr>
    </w:lvl>
    <w:lvl w:ilvl="7" w:tplc="A858E7E4">
      <w:start w:val="1"/>
      <w:numFmt w:val="bullet"/>
      <w:lvlText w:val="•"/>
      <w:lvlJc w:val="left"/>
      <w:pPr>
        <w:ind w:left="7138" w:hanging="144"/>
      </w:pPr>
      <w:rPr>
        <w:rFonts w:hint="default"/>
      </w:rPr>
    </w:lvl>
    <w:lvl w:ilvl="8" w:tplc="CC740300">
      <w:start w:val="1"/>
      <w:numFmt w:val="bullet"/>
      <w:lvlText w:val="•"/>
      <w:lvlJc w:val="left"/>
      <w:pPr>
        <w:ind w:left="8140" w:hanging="144"/>
      </w:pPr>
      <w:rPr>
        <w:rFonts w:hint="default"/>
      </w:rPr>
    </w:lvl>
  </w:abstractNum>
  <w:num w:numId="1">
    <w:abstractNumId w:val="4"/>
  </w:num>
  <w:num w:numId="2">
    <w:abstractNumId w:val="2"/>
  </w:num>
  <w:num w:numId="3">
    <w:abstractNumId w:val="3"/>
  </w:num>
  <w:num w:numId="4">
    <w:abstractNumId w:val="6"/>
  </w:num>
  <w:num w:numId="5">
    <w:abstractNumId w:val="0"/>
    <w:lvlOverride w:ilvl="0">
      <w:startOverride w:val="12"/>
    </w:lvlOverride>
    <w:lvlOverride w:ilvl="1">
      <w:startOverride w:val="1"/>
    </w:lvlOverride>
    <w:lvlOverride w:ilvl="2">
      <w:startOverride w:val="1"/>
    </w:lvlOverride>
    <w:lvlOverride w:ilvl="3"/>
    <w:lvlOverride w:ilvl="4"/>
    <w:lvlOverride w:ilvl="5"/>
    <w:lvlOverride w:ilvl="6"/>
    <w:lvlOverride w:ilvl="7"/>
    <w:lvlOverride w:ilvl="8"/>
  </w:num>
  <w:num w:numId="6">
    <w:abstractNumId w:val="0"/>
    <w:lvlOverride w:ilvl="0">
      <w:startOverride w:val="12"/>
    </w:lvlOverride>
    <w:lvlOverride w:ilvl="1">
      <w:startOverride w:val="1"/>
    </w:lvlOverride>
    <w:lvlOverride w:ilvl="2">
      <w:startOverride w:val="1"/>
    </w:lvlOverride>
    <w:lvlOverride w:ilvl="3"/>
    <w:lvlOverride w:ilvl="4"/>
    <w:lvlOverride w:ilvl="5"/>
    <w:lvlOverride w:ilvl="6"/>
    <w:lvlOverride w:ilvl="7"/>
    <w:lvlOverride w:ilvl="8"/>
  </w:num>
  <w:num w:numId="7">
    <w:abstractNumId w:val="0"/>
    <w:lvlOverride w:ilvl="0">
      <w:startOverride w:val="12"/>
    </w:lvlOverride>
    <w:lvlOverride w:ilvl="1">
      <w:startOverride w:val="1"/>
    </w:lvlOverride>
    <w:lvlOverride w:ilvl="2">
      <w:startOverride w:val="1"/>
    </w:lvlOverride>
    <w:lvlOverride w:ilvl="3"/>
    <w:lvlOverride w:ilvl="4"/>
    <w:lvlOverride w:ilvl="5"/>
    <w:lvlOverride w:ilvl="6"/>
    <w:lvlOverride w:ilvl="7"/>
    <w:lvlOverride w:ilvl="8"/>
  </w:num>
  <w:num w:numId="8">
    <w:abstractNumId w:val="2"/>
  </w:num>
  <w:num w:numId="9">
    <w:abstractNumId w:val="1"/>
  </w:num>
  <w:num w:numId="10">
    <w:abstractNumId w:val="9"/>
  </w:num>
  <w:num w:numId="11">
    <w:abstractNumId w:val="7"/>
  </w:num>
  <w:num w:numId="12">
    <w:abstractNumId w:val="5"/>
  </w:num>
  <w:num w:numId="13">
    <w:abstractNumId w:val="8"/>
  </w:num>
  <w:num w:numId="14">
    <w:abstractNumId w:val="10"/>
  </w:num>
  <w:num w:numId="15">
    <w:abstractNumId w:val="11"/>
  </w:num>
  <w:num w:numId="16">
    <w:abstractNumId w:val="11"/>
  </w:num>
  <w:num w:numId="17">
    <w:abstractNumId w:val="11"/>
  </w:num>
  <w:num w:numId="18">
    <w:abstractNumId w:val="0"/>
    <w:lvlOverride w:ilvl="0">
      <w:startOverride w:val="12"/>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11"/>
  </w:num>
  <w:num w:numId="20">
    <w:abstractNumId w:val="0"/>
    <w:lvlOverride w:ilvl="0">
      <w:startOverride w:val="12"/>
    </w:lvlOverride>
    <w:lvlOverride w:ilvl="1">
      <w:startOverride w:val="1"/>
    </w:lvlOverride>
    <w:lvlOverride w:ilvl="2">
      <w:startOverride w:val="1"/>
    </w:lvlOverride>
    <w:lvlOverride w:ilvl="3"/>
    <w:lvlOverride w:ilvl="4"/>
    <w:lvlOverride w:ilvl="5"/>
    <w:lvlOverride w:ilvl="6"/>
    <w:lvlOverride w:ilvl="7"/>
    <w:lvlOverride w:ilvl="8"/>
  </w:num>
  <w:num w:numId="21">
    <w:abstractNumId w:val="0"/>
    <w:lvlOverride w:ilvl="0">
      <w:startOverride w:val="12"/>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0"/>
    <w:lvlOverride w:ilvl="0">
      <w:startOverride w:val="12"/>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0"/>
    <w:lvlOverride w:ilvl="0">
      <w:startOverride w:val="12"/>
    </w:lvlOverride>
    <w:lvlOverride w:ilvl="1">
      <w:startOverride w:val="1"/>
    </w:lvlOverride>
    <w:lvlOverride w:ilvl="2">
      <w:startOverride w:val="1"/>
    </w:lvlOverride>
    <w:lvlOverride w:ilvl="3"/>
    <w:lvlOverride w:ilvl="4"/>
    <w:lvlOverride w:ilvl="5"/>
    <w:lvlOverride w:ilvl="6"/>
    <w:lvlOverride w:ilvl="7"/>
    <w:lvlOverride w:ilvl="8"/>
  </w:num>
  <w:num w:numId="24">
    <w:abstractNumId w:val="0"/>
    <w:lvlOverride w:ilvl="0">
      <w:startOverride w:val="12"/>
    </w:lvlOverride>
    <w:lvlOverride w:ilvl="1">
      <w:startOverride w:val="1"/>
    </w:lvlOverride>
    <w:lvlOverride w:ilvl="2">
      <w:startOverride w:val="1"/>
    </w:lvlOverride>
    <w:lvlOverride w:ilvl="3"/>
    <w:lvlOverride w:ilvl="4"/>
    <w:lvlOverride w:ilvl="5"/>
    <w:lvlOverride w:ilvl="6"/>
    <w:lvlOverride w:ilvl="7"/>
    <w:lvlOverride w:ilvl="8"/>
  </w:num>
  <w:num w:numId="25">
    <w:abstractNumId w:val="0"/>
    <w:lvlOverride w:ilvl="0">
      <w:startOverride w:val="12"/>
    </w:lvlOverride>
    <w:lvlOverride w:ilvl="1">
      <w:startOverride w:val="1"/>
    </w:lvlOverride>
    <w:lvlOverride w:ilvl="2">
      <w:startOverride w:val="1"/>
    </w:lvlOverride>
    <w:lvlOverride w:ilvl="3"/>
    <w:lvlOverride w:ilvl="4"/>
    <w:lvlOverride w:ilvl="5"/>
    <w:lvlOverride w:ilvl="6"/>
    <w:lvlOverride w:ilvl="7"/>
    <w:lvlOverride w:ilvl="8"/>
  </w:num>
  <w:num w:numId="26">
    <w:abstractNumId w:val="0"/>
    <w:lvlOverride w:ilvl="0">
      <w:startOverride w:val="12"/>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11"/>
  </w:num>
  <w:num w:numId="28">
    <w:abstractNumId w:val="0"/>
    <w:lvlOverride w:ilvl="0">
      <w:startOverride w:val="12"/>
    </w:lvlOverride>
    <w:lvlOverride w:ilvl="1">
      <w:startOverride w:val="1"/>
    </w:lvlOverride>
    <w:lvlOverride w:ilvl="2">
      <w:startOverride w:val="1"/>
    </w:lvlOverride>
    <w:lvlOverride w:ilvl="3"/>
    <w:lvlOverride w:ilvl="4"/>
    <w:lvlOverride w:ilvl="5"/>
    <w:lvlOverride w:ilvl="6"/>
    <w:lvlOverride w:ilvl="7"/>
    <w:lvlOverride w:ilvl="8"/>
  </w:num>
  <w:num w:numId="29">
    <w:abstractNumId w:val="0"/>
    <w:lvlOverride w:ilvl="0">
      <w:startOverride w:val="12"/>
    </w:lvlOverride>
    <w:lvlOverride w:ilvl="1">
      <w:startOverride w:val="1"/>
    </w:lvlOverride>
    <w:lvlOverride w:ilvl="2">
      <w:startOverride w:val="1"/>
    </w:lvlOverride>
    <w:lvlOverride w:ilvl="3"/>
    <w:lvlOverride w:ilvl="4"/>
    <w:lvlOverride w:ilvl="5"/>
    <w:lvlOverride w:ilvl="6"/>
    <w:lvlOverride w:ilvl="7"/>
    <w:lvlOverride w:ilvl="8"/>
  </w:num>
  <w:num w:numId="30">
    <w:abstractNumId w:val="0"/>
    <w:lvlOverride w:ilvl="0">
      <w:startOverride w:val="12"/>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9E3"/>
    <w:rsid w:val="00046EE9"/>
    <w:rsid w:val="00055958"/>
    <w:rsid w:val="0007440D"/>
    <w:rsid w:val="000E73AF"/>
    <w:rsid w:val="00113C90"/>
    <w:rsid w:val="00183F6C"/>
    <w:rsid w:val="0018468F"/>
    <w:rsid w:val="001A6CD0"/>
    <w:rsid w:val="00217148"/>
    <w:rsid w:val="00222203"/>
    <w:rsid w:val="002C002F"/>
    <w:rsid w:val="002C55C4"/>
    <w:rsid w:val="002E1876"/>
    <w:rsid w:val="002E78F6"/>
    <w:rsid w:val="00306DD9"/>
    <w:rsid w:val="003168B0"/>
    <w:rsid w:val="00370550"/>
    <w:rsid w:val="003A2A93"/>
    <w:rsid w:val="003E7408"/>
    <w:rsid w:val="003F5D05"/>
    <w:rsid w:val="00427367"/>
    <w:rsid w:val="004615D0"/>
    <w:rsid w:val="004764AD"/>
    <w:rsid w:val="00484663"/>
    <w:rsid w:val="004B45C8"/>
    <w:rsid w:val="005A6FC1"/>
    <w:rsid w:val="005E30DA"/>
    <w:rsid w:val="005E49EA"/>
    <w:rsid w:val="00653BFD"/>
    <w:rsid w:val="0068101E"/>
    <w:rsid w:val="00686E50"/>
    <w:rsid w:val="007017DA"/>
    <w:rsid w:val="007304B1"/>
    <w:rsid w:val="0077287B"/>
    <w:rsid w:val="00775CD2"/>
    <w:rsid w:val="0078158D"/>
    <w:rsid w:val="007C2350"/>
    <w:rsid w:val="007C61F9"/>
    <w:rsid w:val="008122DA"/>
    <w:rsid w:val="0081517A"/>
    <w:rsid w:val="008153E0"/>
    <w:rsid w:val="008535BA"/>
    <w:rsid w:val="0086063A"/>
    <w:rsid w:val="0088315F"/>
    <w:rsid w:val="00892694"/>
    <w:rsid w:val="008B5205"/>
    <w:rsid w:val="0099665A"/>
    <w:rsid w:val="009B4FC9"/>
    <w:rsid w:val="009C7A11"/>
    <w:rsid w:val="00A034F2"/>
    <w:rsid w:val="00A40672"/>
    <w:rsid w:val="00A62CC6"/>
    <w:rsid w:val="00A77B4E"/>
    <w:rsid w:val="00A77FB2"/>
    <w:rsid w:val="00AE34A6"/>
    <w:rsid w:val="00B80718"/>
    <w:rsid w:val="00B877A1"/>
    <w:rsid w:val="00B96883"/>
    <w:rsid w:val="00BA3A74"/>
    <w:rsid w:val="00C207A2"/>
    <w:rsid w:val="00C27D87"/>
    <w:rsid w:val="00C438B5"/>
    <w:rsid w:val="00C748AF"/>
    <w:rsid w:val="00CA6986"/>
    <w:rsid w:val="00CD40CA"/>
    <w:rsid w:val="00CD63E8"/>
    <w:rsid w:val="00D16FE6"/>
    <w:rsid w:val="00D42433"/>
    <w:rsid w:val="00D4523F"/>
    <w:rsid w:val="00D979E3"/>
    <w:rsid w:val="00DC2352"/>
    <w:rsid w:val="00DE1D06"/>
    <w:rsid w:val="00E03954"/>
    <w:rsid w:val="00E71C1E"/>
    <w:rsid w:val="00E81BE2"/>
    <w:rsid w:val="00EA6F35"/>
    <w:rsid w:val="00EF0B4E"/>
    <w:rsid w:val="00F83036"/>
    <w:rsid w:val="00FB7356"/>
    <w:rsid w:val="00FD1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39B9C6"/>
  <w15:chartTrackingRefBased/>
  <w15:docId w15:val="{0B860703-6EBC-41EF-83D0-E16CA3B8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next w:val="a1"/>
    <w:qFormat/>
    <w:rsid w:val="00B73B06"/>
    <w:pPr>
      <w:spacing w:after="0" w:line="240" w:lineRule="auto"/>
    </w:pPr>
    <w:rPr>
      <w:rFonts w:ascii="Times New Roman" w:hAnsi="Times New Roman"/>
      <w:sz w:val="24"/>
    </w:rPr>
  </w:style>
  <w:style w:type="paragraph" w:styleId="1">
    <w:name w:val="heading 1"/>
    <w:basedOn w:val="a0"/>
    <w:next w:val="a0"/>
    <w:link w:val="1310"/>
    <w:uiPriority w:val="1"/>
    <w:qFormat/>
    <w:rsid w:val="008F2C53"/>
    <w:pPr>
      <w:widowControl w:val="0"/>
      <w:autoSpaceDE w:val="0"/>
      <w:autoSpaceDN w:val="0"/>
      <w:adjustRightInd w:val="0"/>
      <w:spacing w:before="64"/>
      <w:ind w:left="672"/>
      <w:outlineLvl w:val="0"/>
    </w:pPr>
    <w:rPr>
      <w:rFonts w:eastAsia="Times New Roman" w:cs="Times New Roman"/>
      <w:b/>
      <w:bCs/>
      <w:sz w:val="28"/>
      <w:szCs w:val="28"/>
      <w:lang w:eastAsia="ru-RU"/>
    </w:rPr>
  </w:style>
  <w:style w:type="paragraph" w:styleId="2">
    <w:name w:val="heading 2"/>
    <w:aliases w:val="Оглавление 2 Знак,Заголовок 2 Знак5 Знак,Оглавление 2 Знак Знак5 Знак,Заголовок 2 Знак5 Знак Знак Знак,Оглавление 2 Знак Знак5 Знак Знак Знак,Заголовок 2 Знак5 Знак Знак Знак Знак Знак,Оглавление 2 Знак Знак5 Знак Знак Знак Знак Знак"/>
    <w:basedOn w:val="a0"/>
    <w:next w:val="a0"/>
    <w:link w:val="20"/>
    <w:uiPriority w:val="1"/>
    <w:unhideWhenUsed/>
    <w:qFormat/>
    <w:rsid w:val="008F2C53"/>
    <w:pPr>
      <w:widowControl w:val="0"/>
      <w:autoSpaceDE w:val="0"/>
      <w:autoSpaceDN w:val="0"/>
      <w:adjustRightInd w:val="0"/>
      <w:spacing w:before="69"/>
      <w:ind w:left="692" w:hanging="8"/>
      <w:outlineLvl w:val="1"/>
    </w:pPr>
    <w:rPr>
      <w:rFonts w:eastAsia="Times New Roman" w:cs="Times New Roman"/>
      <w:b/>
      <w:bCs/>
      <w:szCs w:val="24"/>
      <w:lang w:eastAsia="ru-RU"/>
    </w:rPr>
  </w:style>
  <w:style w:type="paragraph" w:styleId="3">
    <w:name w:val="heading 3"/>
    <w:basedOn w:val="a0"/>
    <w:next w:val="a0"/>
    <w:link w:val="318"/>
    <w:uiPriority w:val="1"/>
    <w:qFormat/>
    <w:rsid w:val="0046554C"/>
    <w:pPr>
      <w:widowControl w:val="0"/>
      <w:autoSpaceDE w:val="0"/>
      <w:autoSpaceDN w:val="0"/>
      <w:adjustRightInd w:val="0"/>
      <w:spacing w:before="69"/>
      <w:ind w:left="824"/>
      <w:outlineLvl w:val="2"/>
    </w:pPr>
    <w:rPr>
      <w:rFonts w:eastAsiaTheme="minorEastAsia" w:cs="Times New Roman"/>
      <w:b/>
      <w:bCs/>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Обычный (Интернет) Знак,Абзац списка Знак2 Знак,Обычный (веб) Знак Знак Знак,Абзац списка Знак2 Знак Знак Знак,Обычный (Интернет) Знак Знак Знак Знак Знак,Абзац списка Знак2 Знак Знак Знак Знак Знак"/>
    <w:basedOn w:val="a0"/>
    <w:link w:val="9"/>
    <w:uiPriority w:val="34"/>
    <w:qFormat/>
    <w:rsid w:val="009F1B8B"/>
    <w:pPr>
      <w:widowControl w:val="0"/>
      <w:autoSpaceDE w:val="0"/>
      <w:autoSpaceDN w:val="0"/>
      <w:adjustRightInd w:val="0"/>
    </w:pPr>
    <w:rPr>
      <w:rFonts w:eastAsiaTheme="minorEastAsia" w:cs="Times New Roman"/>
      <w:szCs w:val="24"/>
      <w:lang w:eastAsia="ru-RU"/>
    </w:rPr>
  </w:style>
  <w:style w:type="character" w:customStyle="1" w:styleId="a6">
    <w:name w:val="Абзац списка Знак"/>
    <w:aliases w:val="Введение Знак,ПАРАГРАФ Знак,Абзац списка11 Знак"/>
    <w:uiPriority w:val="34"/>
    <w:rsid w:val="005A6FC1"/>
  </w:style>
  <w:style w:type="character" w:styleId="a7">
    <w:name w:val="Hyperlink"/>
    <w:basedOn w:val="a2"/>
    <w:link w:val="19"/>
    <w:uiPriority w:val="99"/>
    <w:unhideWhenUsed/>
    <w:rsid w:val="008F2C53"/>
    <w:rPr>
      <w:color w:val="0000FF"/>
      <w:u w:val="single"/>
    </w:rPr>
  </w:style>
  <w:style w:type="character" w:customStyle="1" w:styleId="16">
    <w:name w:val="Основной текст (16)_"/>
    <w:link w:val="162"/>
    <w:rsid w:val="00CD63E8"/>
    <w:rPr>
      <w:b/>
      <w:bCs/>
      <w:spacing w:val="-10"/>
      <w:sz w:val="18"/>
      <w:szCs w:val="18"/>
      <w:shd w:val="clear" w:color="auto" w:fill="FFFFFF"/>
    </w:rPr>
  </w:style>
  <w:style w:type="paragraph" w:customStyle="1" w:styleId="160">
    <w:name w:val="Основной текст (16)"/>
    <w:basedOn w:val="a0"/>
    <w:link w:val="1620"/>
    <w:rsid w:val="00CD63E8"/>
    <w:pPr>
      <w:shd w:val="clear" w:color="auto" w:fill="FFFFFF"/>
      <w:spacing w:after="60" w:line="240" w:lineRule="atLeast"/>
      <w:ind w:hanging="100"/>
      <w:jc w:val="both"/>
    </w:pPr>
    <w:rPr>
      <w:b/>
      <w:bCs/>
      <w:spacing w:val="-10"/>
      <w:sz w:val="18"/>
      <w:szCs w:val="18"/>
    </w:rPr>
  </w:style>
  <w:style w:type="paragraph" w:styleId="a1">
    <w:name w:val="No Spacing"/>
    <w:aliases w:val="Табличный"/>
    <w:link w:val="4"/>
    <w:uiPriority w:val="1"/>
    <w:qFormat/>
    <w:rsid w:val="00B73B06"/>
    <w:pPr>
      <w:spacing w:after="0" w:line="240" w:lineRule="auto"/>
    </w:pPr>
    <w:rPr>
      <w:rFonts w:ascii="Times New Roman" w:hAnsi="Times New Roman"/>
      <w:sz w:val="24"/>
    </w:rPr>
  </w:style>
  <w:style w:type="table" w:styleId="a8">
    <w:name w:val="Table Grid"/>
    <w:basedOn w:val="TableNormal26"/>
    <w:link w:val="138"/>
    <w:uiPriority w:val="59"/>
    <w:rsid w:val="008F2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2"/>
    <w:uiPriority w:val="9"/>
    <w:semiHidden/>
    <w:rsid w:val="00775CD2"/>
    <w:rPr>
      <w:rFonts w:asciiTheme="majorHAnsi" w:eastAsiaTheme="majorEastAsia" w:hAnsiTheme="majorHAnsi" w:cstheme="majorBidi"/>
      <w:color w:val="2E74B5" w:themeColor="accent1" w:themeShade="BF"/>
      <w:sz w:val="26"/>
      <w:szCs w:val="26"/>
    </w:rPr>
  </w:style>
  <w:style w:type="character" w:customStyle="1" w:styleId="210">
    <w:name w:val="Заголовок 2 Знак1"/>
    <w:basedOn w:val="a2"/>
    <w:uiPriority w:val="1"/>
    <w:rsid w:val="00775CD2"/>
    <w:rPr>
      <w:rFonts w:ascii="Times New Roman" w:eastAsia="Times New Roman" w:hAnsi="Times New Roman" w:cs="Times New Roman"/>
      <w:b/>
      <w:bCs/>
      <w:sz w:val="24"/>
      <w:szCs w:val="24"/>
      <w:lang w:eastAsia="ru-RU"/>
    </w:rPr>
  </w:style>
  <w:style w:type="character" w:customStyle="1" w:styleId="23">
    <w:name w:val="Заголовок 2 Знак3"/>
    <w:basedOn w:val="a2"/>
    <w:uiPriority w:val="1"/>
    <w:rsid w:val="009C7A11"/>
    <w:rPr>
      <w:rFonts w:ascii="Times New Roman" w:eastAsia="Times New Roman" w:hAnsi="Times New Roman" w:cs="Times New Roman"/>
      <w:b/>
      <w:bCs/>
      <w:sz w:val="24"/>
      <w:szCs w:val="24"/>
      <w:lang w:eastAsia="ru-RU"/>
    </w:rPr>
  </w:style>
  <w:style w:type="paragraph" w:styleId="a9">
    <w:name w:val="header"/>
    <w:basedOn w:val="a0"/>
    <w:link w:val="190"/>
    <w:uiPriority w:val="99"/>
    <w:unhideWhenUsed/>
    <w:rsid w:val="0046554C"/>
    <w:pPr>
      <w:widowControl w:val="0"/>
      <w:tabs>
        <w:tab w:val="center" w:pos="4677"/>
        <w:tab w:val="right" w:pos="9355"/>
      </w:tabs>
      <w:autoSpaceDE w:val="0"/>
      <w:autoSpaceDN w:val="0"/>
      <w:adjustRightInd w:val="0"/>
    </w:pPr>
    <w:rPr>
      <w:rFonts w:eastAsiaTheme="minorEastAsia" w:cs="Times New Roman"/>
      <w:szCs w:val="24"/>
      <w:lang w:eastAsia="ru-RU"/>
    </w:rPr>
  </w:style>
  <w:style w:type="character" w:customStyle="1" w:styleId="aa">
    <w:name w:val="Верхний колонтитул Знак"/>
    <w:basedOn w:val="a2"/>
    <w:uiPriority w:val="99"/>
    <w:rsid w:val="00484663"/>
  </w:style>
  <w:style w:type="paragraph" w:styleId="ab">
    <w:name w:val="footer"/>
    <w:basedOn w:val="a0"/>
    <w:link w:val="10"/>
    <w:uiPriority w:val="99"/>
    <w:unhideWhenUsed/>
    <w:rsid w:val="0046554C"/>
    <w:pPr>
      <w:widowControl w:val="0"/>
      <w:tabs>
        <w:tab w:val="center" w:pos="4677"/>
        <w:tab w:val="right" w:pos="9355"/>
      </w:tabs>
      <w:autoSpaceDE w:val="0"/>
      <w:autoSpaceDN w:val="0"/>
      <w:adjustRightInd w:val="0"/>
    </w:pPr>
    <w:rPr>
      <w:rFonts w:eastAsiaTheme="minorEastAsia" w:cs="Times New Roman"/>
      <w:szCs w:val="24"/>
      <w:lang w:eastAsia="ru-RU"/>
    </w:rPr>
  </w:style>
  <w:style w:type="character" w:customStyle="1" w:styleId="ac">
    <w:name w:val="Нижний колонтитул Знак"/>
    <w:basedOn w:val="a2"/>
    <w:uiPriority w:val="99"/>
    <w:rsid w:val="00484663"/>
  </w:style>
  <w:style w:type="paragraph" w:styleId="ad">
    <w:name w:val="Normal (Web)"/>
    <w:aliases w:val="Обычный (веб) Знак,Обычный (веб) Знак Знак,Обычный (веб) Знак Знак Знак1,Обычный (веб) Знак Знак Знак1 Знак,Абзац списка Знак2 Знак1 Знак Знак Знак,Обычный (Интернет) Знак Знак Знак Знак Знак1 Знак"/>
    <w:basedOn w:val="a0"/>
    <w:link w:val="ad"/>
    <w:uiPriority w:val="99"/>
    <w:unhideWhenUsed/>
    <w:rsid w:val="00B73B06"/>
    <w:pPr>
      <w:ind w:firstLine="709"/>
    </w:pPr>
    <w:rPr>
      <w:rFonts w:cs="Times New Roman"/>
      <w:szCs w:val="24"/>
    </w:rPr>
  </w:style>
  <w:style w:type="character" w:customStyle="1" w:styleId="11">
    <w:name w:val="Заголовок 1 Знак"/>
    <w:basedOn w:val="a2"/>
    <w:uiPriority w:val="1"/>
    <w:rsid w:val="008F2C53"/>
    <w:rPr>
      <w:rFonts w:ascii="Times New Roman" w:eastAsia="Times New Roman" w:hAnsi="Times New Roman" w:cs="Times New Roman"/>
      <w:b/>
      <w:bCs/>
      <w:sz w:val="28"/>
      <w:szCs w:val="28"/>
      <w:lang w:eastAsia="ru-RU"/>
    </w:rPr>
  </w:style>
  <w:style w:type="character" w:customStyle="1" w:styleId="2927">
    <w:name w:val="Заголовок 2 Знак927"/>
    <w:basedOn w:val="a2"/>
    <w:uiPriority w:val="1"/>
    <w:rsid w:val="008F2C53"/>
    <w:rPr>
      <w:rFonts w:ascii="Times New Roman" w:eastAsia="Times New Roman" w:hAnsi="Times New Roman" w:cs="Times New Roman"/>
      <w:b/>
      <w:bCs/>
      <w:sz w:val="24"/>
      <w:szCs w:val="24"/>
      <w:lang w:eastAsia="ru-RU"/>
    </w:rPr>
  </w:style>
  <w:style w:type="character" w:customStyle="1" w:styleId="1819">
    <w:name w:val="Заголовок 1 Знак819"/>
    <w:basedOn w:val="a2"/>
    <w:uiPriority w:val="1"/>
    <w:rsid w:val="008F2C53"/>
    <w:rPr>
      <w:rFonts w:ascii="Times New Roman" w:eastAsia="Times New Roman" w:hAnsi="Times New Roman" w:cs="Times New Roman"/>
      <w:b/>
      <w:bCs/>
      <w:sz w:val="28"/>
      <w:szCs w:val="28"/>
      <w:lang w:eastAsia="ru-RU"/>
    </w:rPr>
  </w:style>
  <w:style w:type="character" w:customStyle="1" w:styleId="2926">
    <w:name w:val="Заголовок 2 Знак926"/>
    <w:basedOn w:val="a2"/>
    <w:uiPriority w:val="1"/>
    <w:rsid w:val="008F2C53"/>
    <w:rPr>
      <w:rFonts w:ascii="Times New Roman" w:eastAsia="Times New Roman" w:hAnsi="Times New Roman" w:cs="Times New Roman"/>
      <w:b/>
      <w:bCs/>
      <w:sz w:val="24"/>
      <w:szCs w:val="24"/>
      <w:lang w:eastAsia="ru-RU"/>
    </w:rPr>
  </w:style>
  <w:style w:type="character" w:customStyle="1" w:styleId="1818">
    <w:name w:val="Заголовок 1 Знак818"/>
    <w:basedOn w:val="a2"/>
    <w:uiPriority w:val="1"/>
    <w:rsid w:val="008F2C53"/>
    <w:rPr>
      <w:rFonts w:ascii="Times New Roman" w:eastAsia="Times New Roman" w:hAnsi="Times New Roman" w:cs="Times New Roman"/>
      <w:b/>
      <w:bCs/>
      <w:sz w:val="28"/>
      <w:szCs w:val="28"/>
      <w:lang w:eastAsia="ru-RU"/>
    </w:rPr>
  </w:style>
  <w:style w:type="character" w:customStyle="1" w:styleId="2925">
    <w:name w:val="Заголовок 2 Знак925"/>
    <w:basedOn w:val="a2"/>
    <w:uiPriority w:val="1"/>
    <w:rsid w:val="008F2C53"/>
    <w:rPr>
      <w:rFonts w:ascii="Times New Roman" w:eastAsia="Times New Roman" w:hAnsi="Times New Roman" w:cs="Times New Roman"/>
      <w:b/>
      <w:bCs/>
      <w:sz w:val="24"/>
      <w:szCs w:val="24"/>
      <w:lang w:eastAsia="ru-RU"/>
    </w:rPr>
  </w:style>
  <w:style w:type="character" w:customStyle="1" w:styleId="1817">
    <w:name w:val="Заголовок 1 Знак817"/>
    <w:basedOn w:val="a2"/>
    <w:uiPriority w:val="1"/>
    <w:rsid w:val="008F2C53"/>
    <w:rPr>
      <w:rFonts w:ascii="Times New Roman" w:eastAsia="Times New Roman" w:hAnsi="Times New Roman" w:cs="Times New Roman"/>
      <w:b/>
      <w:bCs/>
      <w:sz w:val="28"/>
      <w:szCs w:val="28"/>
      <w:lang w:eastAsia="ru-RU"/>
    </w:rPr>
  </w:style>
  <w:style w:type="character" w:customStyle="1" w:styleId="2924">
    <w:name w:val="Заголовок 2 Знак924"/>
    <w:basedOn w:val="a2"/>
    <w:uiPriority w:val="1"/>
    <w:rsid w:val="008F2C53"/>
    <w:rPr>
      <w:rFonts w:ascii="Times New Roman" w:eastAsia="Times New Roman" w:hAnsi="Times New Roman" w:cs="Times New Roman"/>
      <w:b/>
      <w:bCs/>
      <w:sz w:val="24"/>
      <w:szCs w:val="24"/>
      <w:lang w:eastAsia="ru-RU"/>
    </w:rPr>
  </w:style>
  <w:style w:type="character" w:customStyle="1" w:styleId="1816">
    <w:name w:val="Заголовок 1 Знак816"/>
    <w:basedOn w:val="a2"/>
    <w:uiPriority w:val="1"/>
    <w:rsid w:val="008F2C53"/>
    <w:rPr>
      <w:rFonts w:ascii="Times New Roman" w:eastAsia="Times New Roman" w:hAnsi="Times New Roman" w:cs="Times New Roman"/>
      <w:b/>
      <w:bCs/>
      <w:sz w:val="28"/>
      <w:szCs w:val="28"/>
      <w:lang w:eastAsia="ru-RU"/>
    </w:rPr>
  </w:style>
  <w:style w:type="character" w:customStyle="1" w:styleId="2923">
    <w:name w:val="Заголовок 2 Знак923"/>
    <w:basedOn w:val="a2"/>
    <w:uiPriority w:val="1"/>
    <w:rsid w:val="008F2C53"/>
    <w:rPr>
      <w:rFonts w:ascii="Times New Roman" w:eastAsia="Times New Roman" w:hAnsi="Times New Roman" w:cs="Times New Roman"/>
      <w:b/>
      <w:bCs/>
      <w:sz w:val="24"/>
      <w:szCs w:val="24"/>
      <w:lang w:eastAsia="ru-RU"/>
    </w:rPr>
  </w:style>
  <w:style w:type="character" w:customStyle="1" w:styleId="1815">
    <w:name w:val="Заголовок 1 Знак815"/>
    <w:basedOn w:val="a2"/>
    <w:uiPriority w:val="1"/>
    <w:rsid w:val="008F2C53"/>
    <w:rPr>
      <w:rFonts w:ascii="Times New Roman" w:eastAsia="Times New Roman" w:hAnsi="Times New Roman" w:cs="Times New Roman"/>
      <w:b/>
      <w:bCs/>
      <w:sz w:val="28"/>
      <w:szCs w:val="28"/>
      <w:lang w:eastAsia="ru-RU"/>
    </w:rPr>
  </w:style>
  <w:style w:type="character" w:customStyle="1" w:styleId="2922">
    <w:name w:val="Заголовок 2 Знак922"/>
    <w:basedOn w:val="a2"/>
    <w:uiPriority w:val="1"/>
    <w:rsid w:val="008F2C53"/>
    <w:rPr>
      <w:rFonts w:ascii="Times New Roman" w:eastAsia="Times New Roman" w:hAnsi="Times New Roman" w:cs="Times New Roman"/>
      <w:b/>
      <w:bCs/>
      <w:sz w:val="24"/>
      <w:szCs w:val="24"/>
      <w:lang w:eastAsia="ru-RU"/>
    </w:rPr>
  </w:style>
  <w:style w:type="character" w:customStyle="1" w:styleId="1814">
    <w:name w:val="Заголовок 1 Знак814"/>
    <w:basedOn w:val="a2"/>
    <w:uiPriority w:val="1"/>
    <w:rsid w:val="008F2C53"/>
    <w:rPr>
      <w:rFonts w:ascii="Times New Roman" w:eastAsia="Times New Roman" w:hAnsi="Times New Roman" w:cs="Times New Roman"/>
      <w:b/>
      <w:bCs/>
      <w:sz w:val="28"/>
      <w:szCs w:val="28"/>
      <w:lang w:eastAsia="ru-RU"/>
    </w:rPr>
  </w:style>
  <w:style w:type="character" w:customStyle="1" w:styleId="2921">
    <w:name w:val="Заголовок 2 Знак921"/>
    <w:basedOn w:val="a2"/>
    <w:uiPriority w:val="1"/>
    <w:rsid w:val="008F2C53"/>
    <w:rPr>
      <w:rFonts w:ascii="Times New Roman" w:eastAsia="Times New Roman" w:hAnsi="Times New Roman" w:cs="Times New Roman"/>
      <w:b/>
      <w:bCs/>
      <w:sz w:val="24"/>
      <w:szCs w:val="24"/>
      <w:lang w:eastAsia="ru-RU"/>
    </w:rPr>
  </w:style>
  <w:style w:type="character" w:customStyle="1" w:styleId="1813">
    <w:name w:val="Заголовок 1 Знак813"/>
    <w:basedOn w:val="a2"/>
    <w:uiPriority w:val="1"/>
    <w:rsid w:val="008F2C53"/>
    <w:rPr>
      <w:rFonts w:ascii="Times New Roman" w:eastAsia="Times New Roman" w:hAnsi="Times New Roman" w:cs="Times New Roman"/>
      <w:b/>
      <w:bCs/>
      <w:sz w:val="28"/>
      <w:szCs w:val="28"/>
      <w:lang w:eastAsia="ru-RU"/>
    </w:rPr>
  </w:style>
  <w:style w:type="character" w:customStyle="1" w:styleId="2920">
    <w:name w:val="Заголовок 2 Знак920"/>
    <w:basedOn w:val="a2"/>
    <w:uiPriority w:val="1"/>
    <w:rsid w:val="008F2C53"/>
    <w:rPr>
      <w:rFonts w:ascii="Times New Roman" w:eastAsia="Times New Roman" w:hAnsi="Times New Roman" w:cs="Times New Roman"/>
      <w:b/>
      <w:bCs/>
      <w:sz w:val="24"/>
      <w:szCs w:val="24"/>
      <w:lang w:eastAsia="ru-RU"/>
    </w:rPr>
  </w:style>
  <w:style w:type="character" w:customStyle="1" w:styleId="1812">
    <w:name w:val="Заголовок 1 Знак812"/>
    <w:basedOn w:val="a2"/>
    <w:uiPriority w:val="1"/>
    <w:rsid w:val="008F2C53"/>
    <w:rPr>
      <w:rFonts w:ascii="Times New Roman" w:eastAsia="Times New Roman" w:hAnsi="Times New Roman" w:cs="Times New Roman"/>
      <w:b/>
      <w:bCs/>
      <w:sz w:val="28"/>
      <w:szCs w:val="28"/>
      <w:lang w:eastAsia="ru-RU"/>
    </w:rPr>
  </w:style>
  <w:style w:type="character" w:customStyle="1" w:styleId="2919">
    <w:name w:val="Заголовок 2 Знак919"/>
    <w:basedOn w:val="a2"/>
    <w:uiPriority w:val="1"/>
    <w:rsid w:val="008F2C53"/>
    <w:rPr>
      <w:rFonts w:ascii="Times New Roman" w:eastAsia="Times New Roman" w:hAnsi="Times New Roman" w:cs="Times New Roman"/>
      <w:b/>
      <w:bCs/>
      <w:sz w:val="24"/>
      <w:szCs w:val="24"/>
      <w:lang w:eastAsia="ru-RU"/>
    </w:rPr>
  </w:style>
  <w:style w:type="character" w:customStyle="1" w:styleId="1811">
    <w:name w:val="Заголовок 1 Знак811"/>
    <w:basedOn w:val="a2"/>
    <w:uiPriority w:val="1"/>
    <w:rsid w:val="008F2C53"/>
    <w:rPr>
      <w:rFonts w:ascii="Times New Roman" w:eastAsia="Times New Roman" w:hAnsi="Times New Roman" w:cs="Times New Roman"/>
      <w:b/>
      <w:bCs/>
      <w:sz w:val="28"/>
      <w:szCs w:val="28"/>
      <w:lang w:eastAsia="ru-RU"/>
    </w:rPr>
  </w:style>
  <w:style w:type="character" w:customStyle="1" w:styleId="2918">
    <w:name w:val="Заголовок 2 Знак918"/>
    <w:basedOn w:val="a2"/>
    <w:uiPriority w:val="1"/>
    <w:rsid w:val="008F2C53"/>
    <w:rPr>
      <w:rFonts w:ascii="Times New Roman" w:eastAsia="Times New Roman" w:hAnsi="Times New Roman" w:cs="Times New Roman"/>
      <w:b/>
      <w:bCs/>
      <w:sz w:val="24"/>
      <w:szCs w:val="24"/>
      <w:lang w:eastAsia="ru-RU"/>
    </w:rPr>
  </w:style>
  <w:style w:type="character" w:customStyle="1" w:styleId="1810">
    <w:name w:val="Заголовок 1 Знак810"/>
    <w:basedOn w:val="a2"/>
    <w:uiPriority w:val="1"/>
    <w:rsid w:val="008F2C53"/>
    <w:rPr>
      <w:rFonts w:ascii="Times New Roman" w:eastAsia="Times New Roman" w:hAnsi="Times New Roman" w:cs="Times New Roman"/>
      <w:b/>
      <w:bCs/>
      <w:sz w:val="28"/>
      <w:szCs w:val="28"/>
      <w:lang w:eastAsia="ru-RU"/>
    </w:rPr>
  </w:style>
  <w:style w:type="character" w:customStyle="1" w:styleId="2917">
    <w:name w:val="Заголовок 2 Знак917"/>
    <w:basedOn w:val="a2"/>
    <w:uiPriority w:val="1"/>
    <w:rsid w:val="008F2C53"/>
    <w:rPr>
      <w:rFonts w:ascii="Times New Roman" w:eastAsia="Times New Roman" w:hAnsi="Times New Roman" w:cs="Times New Roman"/>
      <w:b/>
      <w:bCs/>
      <w:sz w:val="24"/>
      <w:szCs w:val="24"/>
      <w:lang w:eastAsia="ru-RU"/>
    </w:rPr>
  </w:style>
  <w:style w:type="character" w:customStyle="1" w:styleId="1809">
    <w:name w:val="Заголовок 1 Знак809"/>
    <w:basedOn w:val="a2"/>
    <w:uiPriority w:val="1"/>
    <w:rsid w:val="008F2C53"/>
    <w:rPr>
      <w:rFonts w:ascii="Times New Roman" w:eastAsia="Times New Roman" w:hAnsi="Times New Roman" w:cs="Times New Roman"/>
      <w:b/>
      <w:bCs/>
      <w:sz w:val="28"/>
      <w:szCs w:val="28"/>
      <w:lang w:eastAsia="ru-RU"/>
    </w:rPr>
  </w:style>
  <w:style w:type="character" w:customStyle="1" w:styleId="2916">
    <w:name w:val="Заголовок 2 Знак916"/>
    <w:basedOn w:val="a2"/>
    <w:uiPriority w:val="1"/>
    <w:rsid w:val="008F2C53"/>
    <w:rPr>
      <w:rFonts w:ascii="Times New Roman" w:eastAsia="Times New Roman" w:hAnsi="Times New Roman" w:cs="Times New Roman"/>
      <w:b/>
      <w:bCs/>
      <w:sz w:val="24"/>
      <w:szCs w:val="24"/>
      <w:lang w:eastAsia="ru-RU"/>
    </w:rPr>
  </w:style>
  <w:style w:type="character" w:customStyle="1" w:styleId="1808">
    <w:name w:val="Заголовок 1 Знак808"/>
    <w:basedOn w:val="a2"/>
    <w:uiPriority w:val="1"/>
    <w:rsid w:val="008F2C53"/>
    <w:rPr>
      <w:rFonts w:ascii="Times New Roman" w:eastAsia="Times New Roman" w:hAnsi="Times New Roman" w:cs="Times New Roman"/>
      <w:b/>
      <w:bCs/>
      <w:sz w:val="28"/>
      <w:szCs w:val="28"/>
      <w:lang w:eastAsia="ru-RU"/>
    </w:rPr>
  </w:style>
  <w:style w:type="character" w:customStyle="1" w:styleId="2915">
    <w:name w:val="Заголовок 2 Знак915"/>
    <w:basedOn w:val="a2"/>
    <w:uiPriority w:val="1"/>
    <w:rsid w:val="008F2C53"/>
    <w:rPr>
      <w:rFonts w:ascii="Times New Roman" w:eastAsia="Times New Roman" w:hAnsi="Times New Roman" w:cs="Times New Roman"/>
      <w:b/>
      <w:bCs/>
      <w:sz w:val="24"/>
      <w:szCs w:val="24"/>
      <w:lang w:eastAsia="ru-RU"/>
    </w:rPr>
  </w:style>
  <w:style w:type="character" w:customStyle="1" w:styleId="1807">
    <w:name w:val="Заголовок 1 Знак807"/>
    <w:basedOn w:val="a2"/>
    <w:uiPriority w:val="1"/>
    <w:rsid w:val="008F2C53"/>
    <w:rPr>
      <w:rFonts w:ascii="Times New Roman" w:eastAsia="Times New Roman" w:hAnsi="Times New Roman" w:cs="Times New Roman"/>
      <w:b/>
      <w:bCs/>
      <w:sz w:val="28"/>
      <w:szCs w:val="28"/>
      <w:lang w:eastAsia="ru-RU"/>
    </w:rPr>
  </w:style>
  <w:style w:type="character" w:customStyle="1" w:styleId="2914">
    <w:name w:val="Заголовок 2 Знак914"/>
    <w:basedOn w:val="a2"/>
    <w:uiPriority w:val="1"/>
    <w:rsid w:val="008F2C53"/>
    <w:rPr>
      <w:rFonts w:ascii="Times New Roman" w:eastAsia="Times New Roman" w:hAnsi="Times New Roman" w:cs="Times New Roman"/>
      <w:b/>
      <w:bCs/>
      <w:sz w:val="24"/>
      <w:szCs w:val="24"/>
      <w:lang w:eastAsia="ru-RU"/>
    </w:rPr>
  </w:style>
  <w:style w:type="character" w:customStyle="1" w:styleId="1806">
    <w:name w:val="Заголовок 1 Знак806"/>
    <w:basedOn w:val="a2"/>
    <w:uiPriority w:val="1"/>
    <w:rsid w:val="008F2C53"/>
    <w:rPr>
      <w:rFonts w:ascii="Times New Roman" w:eastAsia="Times New Roman" w:hAnsi="Times New Roman" w:cs="Times New Roman"/>
      <w:b/>
      <w:bCs/>
      <w:sz w:val="28"/>
      <w:szCs w:val="28"/>
      <w:lang w:eastAsia="ru-RU"/>
    </w:rPr>
  </w:style>
  <w:style w:type="character" w:customStyle="1" w:styleId="2909">
    <w:name w:val="Заголовок 2 Знак909"/>
    <w:basedOn w:val="a2"/>
    <w:uiPriority w:val="1"/>
    <w:rsid w:val="008F2C53"/>
    <w:rPr>
      <w:rFonts w:ascii="Times New Roman" w:eastAsia="Times New Roman" w:hAnsi="Times New Roman" w:cs="Times New Roman"/>
      <w:b/>
      <w:bCs/>
      <w:sz w:val="24"/>
      <w:szCs w:val="24"/>
      <w:lang w:eastAsia="ru-RU"/>
    </w:rPr>
  </w:style>
  <w:style w:type="character" w:customStyle="1" w:styleId="1805">
    <w:name w:val="Заголовок 1 Знак805"/>
    <w:basedOn w:val="a2"/>
    <w:uiPriority w:val="1"/>
    <w:rsid w:val="008F2C53"/>
    <w:rPr>
      <w:rFonts w:ascii="Times New Roman" w:eastAsia="Times New Roman" w:hAnsi="Times New Roman" w:cs="Times New Roman"/>
      <w:b/>
      <w:bCs/>
      <w:sz w:val="28"/>
      <w:szCs w:val="28"/>
      <w:lang w:eastAsia="ru-RU"/>
    </w:rPr>
  </w:style>
  <w:style w:type="character" w:customStyle="1" w:styleId="2908">
    <w:name w:val="Заголовок 2 Знак908"/>
    <w:basedOn w:val="a2"/>
    <w:uiPriority w:val="1"/>
    <w:rsid w:val="008F2C53"/>
    <w:rPr>
      <w:rFonts w:ascii="Times New Roman" w:eastAsia="Times New Roman" w:hAnsi="Times New Roman" w:cs="Times New Roman"/>
      <w:b/>
      <w:bCs/>
      <w:sz w:val="24"/>
      <w:szCs w:val="24"/>
      <w:lang w:eastAsia="ru-RU"/>
    </w:rPr>
  </w:style>
  <w:style w:type="character" w:customStyle="1" w:styleId="1804">
    <w:name w:val="Заголовок 1 Знак804"/>
    <w:basedOn w:val="a2"/>
    <w:uiPriority w:val="1"/>
    <w:rsid w:val="008F2C53"/>
    <w:rPr>
      <w:rFonts w:ascii="Times New Roman" w:eastAsia="Times New Roman" w:hAnsi="Times New Roman" w:cs="Times New Roman"/>
      <w:b/>
      <w:bCs/>
      <w:sz w:val="28"/>
      <w:szCs w:val="28"/>
      <w:lang w:eastAsia="ru-RU"/>
    </w:rPr>
  </w:style>
  <w:style w:type="character" w:customStyle="1" w:styleId="2907">
    <w:name w:val="Заголовок 2 Знак907"/>
    <w:basedOn w:val="a2"/>
    <w:uiPriority w:val="1"/>
    <w:rsid w:val="008F2C53"/>
    <w:rPr>
      <w:rFonts w:ascii="Times New Roman" w:eastAsia="Times New Roman" w:hAnsi="Times New Roman" w:cs="Times New Roman"/>
      <w:b/>
      <w:bCs/>
      <w:sz w:val="24"/>
      <w:szCs w:val="24"/>
      <w:lang w:eastAsia="ru-RU"/>
    </w:rPr>
  </w:style>
  <w:style w:type="character" w:customStyle="1" w:styleId="1803">
    <w:name w:val="Заголовок 1 Знак803"/>
    <w:basedOn w:val="a2"/>
    <w:uiPriority w:val="1"/>
    <w:rsid w:val="008F2C53"/>
    <w:rPr>
      <w:rFonts w:ascii="Times New Roman" w:eastAsia="Times New Roman" w:hAnsi="Times New Roman" w:cs="Times New Roman"/>
      <w:b/>
      <w:bCs/>
      <w:sz w:val="28"/>
      <w:szCs w:val="28"/>
      <w:lang w:eastAsia="ru-RU"/>
    </w:rPr>
  </w:style>
  <w:style w:type="character" w:customStyle="1" w:styleId="2906">
    <w:name w:val="Заголовок 2 Знак906"/>
    <w:basedOn w:val="a2"/>
    <w:uiPriority w:val="1"/>
    <w:rsid w:val="008F2C53"/>
    <w:rPr>
      <w:rFonts w:ascii="Times New Roman" w:eastAsia="Times New Roman" w:hAnsi="Times New Roman" w:cs="Times New Roman"/>
      <w:b/>
      <w:bCs/>
      <w:sz w:val="24"/>
      <w:szCs w:val="24"/>
      <w:lang w:eastAsia="ru-RU"/>
    </w:rPr>
  </w:style>
  <w:style w:type="character" w:customStyle="1" w:styleId="1802">
    <w:name w:val="Заголовок 1 Знак802"/>
    <w:basedOn w:val="a2"/>
    <w:uiPriority w:val="1"/>
    <w:rsid w:val="008F2C53"/>
    <w:rPr>
      <w:rFonts w:ascii="Times New Roman" w:eastAsia="Times New Roman" w:hAnsi="Times New Roman" w:cs="Times New Roman"/>
      <w:b/>
      <w:bCs/>
      <w:sz w:val="28"/>
      <w:szCs w:val="28"/>
      <w:lang w:eastAsia="ru-RU"/>
    </w:rPr>
  </w:style>
  <w:style w:type="character" w:customStyle="1" w:styleId="2905">
    <w:name w:val="Заголовок 2 Знак905"/>
    <w:basedOn w:val="a2"/>
    <w:uiPriority w:val="1"/>
    <w:rsid w:val="008F2C53"/>
    <w:rPr>
      <w:rFonts w:ascii="Times New Roman" w:eastAsia="Times New Roman" w:hAnsi="Times New Roman" w:cs="Times New Roman"/>
      <w:b/>
      <w:bCs/>
      <w:sz w:val="24"/>
      <w:szCs w:val="24"/>
      <w:lang w:eastAsia="ru-RU"/>
    </w:rPr>
  </w:style>
  <w:style w:type="character" w:customStyle="1" w:styleId="1801">
    <w:name w:val="Заголовок 1 Знак801"/>
    <w:basedOn w:val="a2"/>
    <w:uiPriority w:val="1"/>
    <w:rsid w:val="008F2C53"/>
    <w:rPr>
      <w:rFonts w:ascii="Times New Roman" w:eastAsia="Times New Roman" w:hAnsi="Times New Roman" w:cs="Times New Roman"/>
      <w:b/>
      <w:bCs/>
      <w:sz w:val="28"/>
      <w:szCs w:val="28"/>
      <w:lang w:eastAsia="ru-RU"/>
    </w:rPr>
  </w:style>
  <w:style w:type="character" w:customStyle="1" w:styleId="2904">
    <w:name w:val="Заголовок 2 Знак904"/>
    <w:basedOn w:val="a2"/>
    <w:uiPriority w:val="1"/>
    <w:rsid w:val="008F2C53"/>
    <w:rPr>
      <w:rFonts w:ascii="Times New Roman" w:eastAsia="Times New Roman" w:hAnsi="Times New Roman" w:cs="Times New Roman"/>
      <w:b/>
      <w:bCs/>
      <w:sz w:val="24"/>
      <w:szCs w:val="24"/>
      <w:lang w:eastAsia="ru-RU"/>
    </w:rPr>
  </w:style>
  <w:style w:type="character" w:customStyle="1" w:styleId="1800">
    <w:name w:val="Заголовок 1 Знак800"/>
    <w:basedOn w:val="a2"/>
    <w:uiPriority w:val="1"/>
    <w:rsid w:val="008F2C53"/>
    <w:rPr>
      <w:rFonts w:ascii="Times New Roman" w:eastAsia="Times New Roman" w:hAnsi="Times New Roman" w:cs="Times New Roman"/>
      <w:b/>
      <w:bCs/>
      <w:sz w:val="28"/>
      <w:szCs w:val="28"/>
      <w:lang w:eastAsia="ru-RU"/>
    </w:rPr>
  </w:style>
  <w:style w:type="character" w:customStyle="1" w:styleId="2903">
    <w:name w:val="Заголовок 2 Знак903"/>
    <w:basedOn w:val="a2"/>
    <w:uiPriority w:val="1"/>
    <w:rsid w:val="008F2C53"/>
    <w:rPr>
      <w:rFonts w:ascii="Times New Roman" w:eastAsia="Times New Roman" w:hAnsi="Times New Roman" w:cs="Times New Roman"/>
      <w:b/>
      <w:bCs/>
      <w:sz w:val="24"/>
      <w:szCs w:val="24"/>
      <w:lang w:eastAsia="ru-RU"/>
    </w:rPr>
  </w:style>
  <w:style w:type="character" w:customStyle="1" w:styleId="1799">
    <w:name w:val="Заголовок 1 Знак799"/>
    <w:basedOn w:val="a2"/>
    <w:uiPriority w:val="1"/>
    <w:rsid w:val="008F2C53"/>
    <w:rPr>
      <w:rFonts w:ascii="Times New Roman" w:eastAsia="Times New Roman" w:hAnsi="Times New Roman" w:cs="Times New Roman"/>
      <w:b/>
      <w:bCs/>
      <w:sz w:val="28"/>
      <w:szCs w:val="28"/>
      <w:lang w:eastAsia="ru-RU"/>
    </w:rPr>
  </w:style>
  <w:style w:type="character" w:customStyle="1" w:styleId="2902">
    <w:name w:val="Заголовок 2 Знак902"/>
    <w:basedOn w:val="a2"/>
    <w:uiPriority w:val="1"/>
    <w:rsid w:val="008F2C53"/>
    <w:rPr>
      <w:rFonts w:ascii="Times New Roman" w:eastAsia="Times New Roman" w:hAnsi="Times New Roman" w:cs="Times New Roman"/>
      <w:b/>
      <w:bCs/>
      <w:sz w:val="24"/>
      <w:szCs w:val="24"/>
      <w:lang w:eastAsia="ru-RU"/>
    </w:rPr>
  </w:style>
  <w:style w:type="character" w:customStyle="1" w:styleId="1798">
    <w:name w:val="Заголовок 1 Знак798"/>
    <w:basedOn w:val="a2"/>
    <w:uiPriority w:val="1"/>
    <w:rsid w:val="008F2C53"/>
    <w:rPr>
      <w:rFonts w:ascii="Times New Roman" w:eastAsia="Times New Roman" w:hAnsi="Times New Roman" w:cs="Times New Roman"/>
      <w:b/>
      <w:bCs/>
      <w:sz w:val="28"/>
      <w:szCs w:val="28"/>
      <w:lang w:eastAsia="ru-RU"/>
    </w:rPr>
  </w:style>
  <w:style w:type="character" w:customStyle="1" w:styleId="2901">
    <w:name w:val="Заголовок 2 Знак901"/>
    <w:basedOn w:val="a2"/>
    <w:uiPriority w:val="1"/>
    <w:rsid w:val="008F2C53"/>
    <w:rPr>
      <w:rFonts w:ascii="Times New Roman" w:eastAsia="Times New Roman" w:hAnsi="Times New Roman" w:cs="Times New Roman"/>
      <w:b/>
      <w:bCs/>
      <w:sz w:val="24"/>
      <w:szCs w:val="24"/>
      <w:lang w:eastAsia="ru-RU"/>
    </w:rPr>
  </w:style>
  <w:style w:type="character" w:customStyle="1" w:styleId="1797">
    <w:name w:val="Заголовок 1 Знак797"/>
    <w:basedOn w:val="a2"/>
    <w:uiPriority w:val="1"/>
    <w:rsid w:val="008F2C53"/>
    <w:rPr>
      <w:rFonts w:ascii="Times New Roman" w:eastAsia="Times New Roman" w:hAnsi="Times New Roman" w:cs="Times New Roman"/>
      <w:b/>
      <w:bCs/>
      <w:sz w:val="28"/>
      <w:szCs w:val="28"/>
      <w:lang w:eastAsia="ru-RU"/>
    </w:rPr>
  </w:style>
  <w:style w:type="character" w:customStyle="1" w:styleId="2900">
    <w:name w:val="Заголовок 2 Знак900"/>
    <w:basedOn w:val="a2"/>
    <w:uiPriority w:val="1"/>
    <w:rsid w:val="008F2C53"/>
    <w:rPr>
      <w:rFonts w:ascii="Times New Roman" w:eastAsia="Times New Roman" w:hAnsi="Times New Roman" w:cs="Times New Roman"/>
      <w:b/>
      <w:bCs/>
      <w:sz w:val="24"/>
      <w:szCs w:val="24"/>
      <w:lang w:eastAsia="ru-RU"/>
    </w:rPr>
  </w:style>
  <w:style w:type="character" w:customStyle="1" w:styleId="1796">
    <w:name w:val="Заголовок 1 Знак796"/>
    <w:basedOn w:val="a2"/>
    <w:uiPriority w:val="1"/>
    <w:rsid w:val="008F2C53"/>
    <w:rPr>
      <w:rFonts w:ascii="Times New Roman" w:eastAsia="Times New Roman" w:hAnsi="Times New Roman" w:cs="Times New Roman"/>
      <w:b/>
      <w:bCs/>
      <w:sz w:val="28"/>
      <w:szCs w:val="28"/>
      <w:lang w:eastAsia="ru-RU"/>
    </w:rPr>
  </w:style>
  <w:style w:type="character" w:customStyle="1" w:styleId="2899">
    <w:name w:val="Заголовок 2 Знак899"/>
    <w:basedOn w:val="a2"/>
    <w:uiPriority w:val="1"/>
    <w:rsid w:val="008F2C53"/>
    <w:rPr>
      <w:rFonts w:ascii="Times New Roman" w:eastAsia="Times New Roman" w:hAnsi="Times New Roman" w:cs="Times New Roman"/>
      <w:b/>
      <w:bCs/>
      <w:sz w:val="24"/>
      <w:szCs w:val="24"/>
      <w:lang w:eastAsia="ru-RU"/>
    </w:rPr>
  </w:style>
  <w:style w:type="character" w:customStyle="1" w:styleId="1795">
    <w:name w:val="Заголовок 1 Знак795"/>
    <w:basedOn w:val="a2"/>
    <w:uiPriority w:val="1"/>
    <w:rsid w:val="008F2C53"/>
    <w:rPr>
      <w:rFonts w:ascii="Times New Roman" w:eastAsia="Times New Roman" w:hAnsi="Times New Roman" w:cs="Times New Roman"/>
      <w:b/>
      <w:bCs/>
      <w:sz w:val="28"/>
      <w:szCs w:val="28"/>
      <w:lang w:eastAsia="ru-RU"/>
    </w:rPr>
  </w:style>
  <w:style w:type="character" w:customStyle="1" w:styleId="2898">
    <w:name w:val="Заголовок 2 Знак898"/>
    <w:basedOn w:val="a2"/>
    <w:uiPriority w:val="1"/>
    <w:rsid w:val="008F2C53"/>
    <w:rPr>
      <w:rFonts w:ascii="Times New Roman" w:eastAsia="Times New Roman" w:hAnsi="Times New Roman" w:cs="Times New Roman"/>
      <w:b/>
      <w:bCs/>
      <w:sz w:val="24"/>
      <w:szCs w:val="24"/>
      <w:lang w:eastAsia="ru-RU"/>
    </w:rPr>
  </w:style>
  <w:style w:type="character" w:customStyle="1" w:styleId="1794">
    <w:name w:val="Заголовок 1 Знак794"/>
    <w:basedOn w:val="a2"/>
    <w:uiPriority w:val="1"/>
    <w:rsid w:val="008F2C53"/>
    <w:rPr>
      <w:rFonts w:ascii="Times New Roman" w:eastAsia="Times New Roman" w:hAnsi="Times New Roman" w:cs="Times New Roman"/>
      <w:b/>
      <w:bCs/>
      <w:sz w:val="28"/>
      <w:szCs w:val="28"/>
      <w:lang w:eastAsia="ru-RU"/>
    </w:rPr>
  </w:style>
  <w:style w:type="character" w:customStyle="1" w:styleId="2897">
    <w:name w:val="Заголовок 2 Знак897"/>
    <w:basedOn w:val="a2"/>
    <w:uiPriority w:val="1"/>
    <w:rsid w:val="008F2C53"/>
    <w:rPr>
      <w:rFonts w:ascii="Times New Roman" w:eastAsia="Times New Roman" w:hAnsi="Times New Roman" w:cs="Times New Roman"/>
      <w:b/>
      <w:bCs/>
      <w:sz w:val="24"/>
      <w:szCs w:val="24"/>
      <w:lang w:eastAsia="ru-RU"/>
    </w:rPr>
  </w:style>
  <w:style w:type="character" w:customStyle="1" w:styleId="1793">
    <w:name w:val="Заголовок 1 Знак793"/>
    <w:basedOn w:val="a2"/>
    <w:uiPriority w:val="1"/>
    <w:rsid w:val="008F2C53"/>
    <w:rPr>
      <w:rFonts w:ascii="Times New Roman" w:eastAsia="Times New Roman" w:hAnsi="Times New Roman" w:cs="Times New Roman"/>
      <w:b/>
      <w:bCs/>
      <w:sz w:val="28"/>
      <w:szCs w:val="28"/>
      <w:lang w:eastAsia="ru-RU"/>
    </w:rPr>
  </w:style>
  <w:style w:type="character" w:customStyle="1" w:styleId="2896">
    <w:name w:val="Заголовок 2 Знак896"/>
    <w:basedOn w:val="a2"/>
    <w:uiPriority w:val="1"/>
    <w:rsid w:val="008F2C53"/>
    <w:rPr>
      <w:rFonts w:ascii="Times New Roman" w:eastAsia="Times New Roman" w:hAnsi="Times New Roman" w:cs="Times New Roman"/>
      <w:b/>
      <w:bCs/>
      <w:sz w:val="24"/>
      <w:szCs w:val="24"/>
      <w:lang w:eastAsia="ru-RU"/>
    </w:rPr>
  </w:style>
  <w:style w:type="character" w:customStyle="1" w:styleId="1792">
    <w:name w:val="Заголовок 1 Знак792"/>
    <w:basedOn w:val="a2"/>
    <w:uiPriority w:val="1"/>
    <w:rsid w:val="008F2C53"/>
    <w:rPr>
      <w:rFonts w:ascii="Times New Roman" w:eastAsia="Times New Roman" w:hAnsi="Times New Roman" w:cs="Times New Roman"/>
      <w:b/>
      <w:bCs/>
      <w:sz w:val="28"/>
      <w:szCs w:val="28"/>
      <w:lang w:eastAsia="ru-RU"/>
    </w:rPr>
  </w:style>
  <w:style w:type="character" w:customStyle="1" w:styleId="2895">
    <w:name w:val="Заголовок 2 Знак895"/>
    <w:basedOn w:val="a2"/>
    <w:uiPriority w:val="1"/>
    <w:rsid w:val="008F2C53"/>
    <w:rPr>
      <w:rFonts w:ascii="Times New Roman" w:eastAsia="Times New Roman" w:hAnsi="Times New Roman" w:cs="Times New Roman"/>
      <w:b/>
      <w:bCs/>
      <w:sz w:val="24"/>
      <w:szCs w:val="24"/>
      <w:lang w:eastAsia="ru-RU"/>
    </w:rPr>
  </w:style>
  <w:style w:type="character" w:customStyle="1" w:styleId="1791">
    <w:name w:val="Заголовок 1 Знак791"/>
    <w:basedOn w:val="a2"/>
    <w:uiPriority w:val="1"/>
    <w:rsid w:val="008F2C53"/>
    <w:rPr>
      <w:rFonts w:ascii="Times New Roman" w:eastAsia="Times New Roman" w:hAnsi="Times New Roman" w:cs="Times New Roman"/>
      <w:b/>
      <w:bCs/>
      <w:sz w:val="28"/>
      <w:szCs w:val="28"/>
      <w:lang w:eastAsia="ru-RU"/>
    </w:rPr>
  </w:style>
  <w:style w:type="character" w:customStyle="1" w:styleId="2894">
    <w:name w:val="Заголовок 2 Знак894"/>
    <w:basedOn w:val="a2"/>
    <w:uiPriority w:val="1"/>
    <w:rsid w:val="008F2C53"/>
    <w:rPr>
      <w:rFonts w:ascii="Times New Roman" w:eastAsia="Times New Roman" w:hAnsi="Times New Roman" w:cs="Times New Roman"/>
      <w:b/>
      <w:bCs/>
      <w:sz w:val="24"/>
      <w:szCs w:val="24"/>
      <w:lang w:eastAsia="ru-RU"/>
    </w:rPr>
  </w:style>
  <w:style w:type="character" w:customStyle="1" w:styleId="1790">
    <w:name w:val="Заголовок 1 Знак790"/>
    <w:basedOn w:val="a2"/>
    <w:uiPriority w:val="1"/>
    <w:rsid w:val="008F2C53"/>
    <w:rPr>
      <w:rFonts w:ascii="Times New Roman" w:eastAsia="Times New Roman" w:hAnsi="Times New Roman" w:cs="Times New Roman"/>
      <w:b/>
      <w:bCs/>
      <w:sz w:val="28"/>
      <w:szCs w:val="28"/>
      <w:lang w:eastAsia="ru-RU"/>
    </w:rPr>
  </w:style>
  <w:style w:type="character" w:customStyle="1" w:styleId="2893">
    <w:name w:val="Заголовок 2 Знак893"/>
    <w:basedOn w:val="a2"/>
    <w:uiPriority w:val="1"/>
    <w:rsid w:val="008F2C53"/>
    <w:rPr>
      <w:rFonts w:ascii="Times New Roman" w:eastAsia="Times New Roman" w:hAnsi="Times New Roman" w:cs="Times New Roman"/>
      <w:b/>
      <w:bCs/>
      <w:sz w:val="24"/>
      <w:szCs w:val="24"/>
      <w:lang w:eastAsia="ru-RU"/>
    </w:rPr>
  </w:style>
  <w:style w:type="character" w:customStyle="1" w:styleId="1789">
    <w:name w:val="Заголовок 1 Знак789"/>
    <w:basedOn w:val="a2"/>
    <w:uiPriority w:val="1"/>
    <w:rsid w:val="008F2C53"/>
    <w:rPr>
      <w:rFonts w:ascii="Times New Roman" w:eastAsia="Times New Roman" w:hAnsi="Times New Roman" w:cs="Times New Roman"/>
      <w:b/>
      <w:bCs/>
      <w:sz w:val="28"/>
      <w:szCs w:val="28"/>
      <w:lang w:eastAsia="ru-RU"/>
    </w:rPr>
  </w:style>
  <w:style w:type="character" w:customStyle="1" w:styleId="2892">
    <w:name w:val="Заголовок 2 Знак892"/>
    <w:basedOn w:val="a2"/>
    <w:uiPriority w:val="1"/>
    <w:rsid w:val="008F2C53"/>
    <w:rPr>
      <w:rFonts w:ascii="Times New Roman" w:eastAsia="Times New Roman" w:hAnsi="Times New Roman" w:cs="Times New Roman"/>
      <w:b/>
      <w:bCs/>
      <w:sz w:val="24"/>
      <w:szCs w:val="24"/>
      <w:lang w:eastAsia="ru-RU"/>
    </w:rPr>
  </w:style>
  <w:style w:type="character" w:customStyle="1" w:styleId="1788">
    <w:name w:val="Заголовок 1 Знак788"/>
    <w:basedOn w:val="a2"/>
    <w:uiPriority w:val="1"/>
    <w:rsid w:val="008F2C53"/>
    <w:rPr>
      <w:rFonts w:ascii="Times New Roman" w:eastAsia="Times New Roman" w:hAnsi="Times New Roman" w:cs="Times New Roman"/>
      <w:b/>
      <w:bCs/>
      <w:sz w:val="28"/>
      <w:szCs w:val="28"/>
      <w:lang w:eastAsia="ru-RU"/>
    </w:rPr>
  </w:style>
  <w:style w:type="character" w:customStyle="1" w:styleId="2891">
    <w:name w:val="Заголовок 2 Знак891"/>
    <w:basedOn w:val="a2"/>
    <w:uiPriority w:val="1"/>
    <w:rsid w:val="008F2C53"/>
    <w:rPr>
      <w:rFonts w:ascii="Times New Roman" w:eastAsia="Times New Roman" w:hAnsi="Times New Roman" w:cs="Times New Roman"/>
      <w:b/>
      <w:bCs/>
      <w:sz w:val="24"/>
      <w:szCs w:val="24"/>
      <w:lang w:eastAsia="ru-RU"/>
    </w:rPr>
  </w:style>
  <w:style w:type="character" w:customStyle="1" w:styleId="1787">
    <w:name w:val="Заголовок 1 Знак787"/>
    <w:basedOn w:val="a2"/>
    <w:uiPriority w:val="1"/>
    <w:rsid w:val="008F2C53"/>
    <w:rPr>
      <w:rFonts w:ascii="Times New Roman" w:eastAsia="Times New Roman" w:hAnsi="Times New Roman" w:cs="Times New Roman"/>
      <w:b/>
      <w:bCs/>
      <w:sz w:val="28"/>
      <w:szCs w:val="28"/>
      <w:lang w:eastAsia="ru-RU"/>
    </w:rPr>
  </w:style>
  <w:style w:type="character" w:customStyle="1" w:styleId="2890">
    <w:name w:val="Заголовок 2 Знак890"/>
    <w:basedOn w:val="a2"/>
    <w:uiPriority w:val="1"/>
    <w:rsid w:val="008F2C53"/>
    <w:rPr>
      <w:rFonts w:ascii="Times New Roman" w:eastAsia="Times New Roman" w:hAnsi="Times New Roman" w:cs="Times New Roman"/>
      <w:b/>
      <w:bCs/>
      <w:sz w:val="24"/>
      <w:szCs w:val="24"/>
      <w:lang w:eastAsia="ru-RU"/>
    </w:rPr>
  </w:style>
  <w:style w:type="character" w:customStyle="1" w:styleId="1786">
    <w:name w:val="Заголовок 1 Знак786"/>
    <w:basedOn w:val="a2"/>
    <w:uiPriority w:val="1"/>
    <w:rsid w:val="008F2C53"/>
    <w:rPr>
      <w:rFonts w:ascii="Times New Roman" w:eastAsia="Times New Roman" w:hAnsi="Times New Roman" w:cs="Times New Roman"/>
      <w:b/>
      <w:bCs/>
      <w:sz w:val="28"/>
      <w:szCs w:val="28"/>
      <w:lang w:eastAsia="ru-RU"/>
    </w:rPr>
  </w:style>
  <w:style w:type="character" w:customStyle="1" w:styleId="2889">
    <w:name w:val="Заголовок 2 Знак889"/>
    <w:basedOn w:val="a2"/>
    <w:uiPriority w:val="1"/>
    <w:rsid w:val="008F2C53"/>
    <w:rPr>
      <w:rFonts w:ascii="Times New Roman" w:eastAsia="Times New Roman" w:hAnsi="Times New Roman" w:cs="Times New Roman"/>
      <w:b/>
      <w:bCs/>
      <w:sz w:val="24"/>
      <w:szCs w:val="24"/>
      <w:lang w:eastAsia="ru-RU"/>
    </w:rPr>
  </w:style>
  <w:style w:type="character" w:customStyle="1" w:styleId="21131">
    <w:name w:val="Заголовок 2 Знак1131"/>
    <w:basedOn w:val="a2"/>
    <w:uiPriority w:val="1"/>
    <w:semiHidden/>
    <w:locked/>
    <w:rsid w:val="00443B06"/>
    <w:rPr>
      <w:rFonts w:ascii="Times New Roman" w:eastAsia="Times New Roman" w:hAnsi="Times New Roman" w:cs="Times New Roman"/>
      <w:b/>
      <w:bCs/>
      <w:sz w:val="24"/>
      <w:szCs w:val="24"/>
      <w:lang w:eastAsia="ru-RU"/>
    </w:rPr>
  </w:style>
  <w:style w:type="character" w:customStyle="1" w:styleId="1785">
    <w:name w:val="Заголовок 1 Знак785"/>
    <w:basedOn w:val="a2"/>
    <w:uiPriority w:val="1"/>
    <w:rsid w:val="008F2C53"/>
    <w:rPr>
      <w:rFonts w:ascii="Times New Roman" w:eastAsia="Times New Roman" w:hAnsi="Times New Roman" w:cs="Times New Roman"/>
      <w:b/>
      <w:bCs/>
      <w:sz w:val="28"/>
      <w:szCs w:val="28"/>
      <w:lang w:eastAsia="ru-RU"/>
    </w:rPr>
  </w:style>
  <w:style w:type="character" w:customStyle="1" w:styleId="2888">
    <w:name w:val="Заголовок 2 Знак888"/>
    <w:basedOn w:val="a2"/>
    <w:uiPriority w:val="1"/>
    <w:rsid w:val="008F2C53"/>
    <w:rPr>
      <w:rFonts w:ascii="Times New Roman" w:eastAsia="Times New Roman" w:hAnsi="Times New Roman" w:cs="Times New Roman"/>
      <w:b/>
      <w:bCs/>
      <w:sz w:val="24"/>
      <w:szCs w:val="24"/>
      <w:lang w:eastAsia="ru-RU"/>
    </w:rPr>
  </w:style>
  <w:style w:type="character" w:customStyle="1" w:styleId="1784">
    <w:name w:val="Заголовок 1 Знак784"/>
    <w:basedOn w:val="a2"/>
    <w:uiPriority w:val="1"/>
    <w:rsid w:val="008F2C53"/>
    <w:rPr>
      <w:rFonts w:ascii="Times New Roman" w:eastAsia="Times New Roman" w:hAnsi="Times New Roman" w:cs="Times New Roman"/>
      <w:b/>
      <w:bCs/>
      <w:sz w:val="28"/>
      <w:szCs w:val="28"/>
      <w:lang w:eastAsia="ru-RU"/>
    </w:rPr>
  </w:style>
  <w:style w:type="character" w:customStyle="1" w:styleId="2887">
    <w:name w:val="Заголовок 2 Знак887"/>
    <w:basedOn w:val="a2"/>
    <w:uiPriority w:val="1"/>
    <w:rsid w:val="008F2C53"/>
    <w:rPr>
      <w:rFonts w:ascii="Times New Roman" w:eastAsia="Times New Roman" w:hAnsi="Times New Roman" w:cs="Times New Roman"/>
      <w:b/>
      <w:bCs/>
      <w:sz w:val="24"/>
      <w:szCs w:val="24"/>
      <w:lang w:eastAsia="ru-RU"/>
    </w:rPr>
  </w:style>
  <w:style w:type="character" w:customStyle="1" w:styleId="1783">
    <w:name w:val="Заголовок 1 Знак783"/>
    <w:basedOn w:val="a2"/>
    <w:uiPriority w:val="1"/>
    <w:rsid w:val="008F2C53"/>
    <w:rPr>
      <w:rFonts w:ascii="Times New Roman" w:eastAsia="Times New Roman" w:hAnsi="Times New Roman" w:cs="Times New Roman"/>
      <w:b/>
      <w:bCs/>
      <w:sz w:val="28"/>
      <w:szCs w:val="28"/>
      <w:lang w:eastAsia="ru-RU"/>
    </w:rPr>
  </w:style>
  <w:style w:type="character" w:customStyle="1" w:styleId="2886">
    <w:name w:val="Заголовок 2 Знак886"/>
    <w:basedOn w:val="a2"/>
    <w:uiPriority w:val="1"/>
    <w:rsid w:val="008F2C53"/>
    <w:rPr>
      <w:rFonts w:ascii="Times New Roman" w:eastAsia="Times New Roman" w:hAnsi="Times New Roman" w:cs="Times New Roman"/>
      <w:b/>
      <w:bCs/>
      <w:sz w:val="24"/>
      <w:szCs w:val="24"/>
      <w:lang w:eastAsia="ru-RU"/>
    </w:rPr>
  </w:style>
  <w:style w:type="character" w:customStyle="1" w:styleId="21130">
    <w:name w:val="Заголовок 2 Знак1130"/>
    <w:basedOn w:val="a2"/>
    <w:uiPriority w:val="1"/>
    <w:semiHidden/>
    <w:locked/>
    <w:rsid w:val="00934D17"/>
    <w:rPr>
      <w:rFonts w:ascii="Times New Roman" w:eastAsia="Times New Roman" w:hAnsi="Times New Roman" w:cs="Times New Roman"/>
      <w:b/>
      <w:bCs/>
      <w:sz w:val="24"/>
      <w:szCs w:val="24"/>
      <w:lang w:eastAsia="ru-RU"/>
    </w:rPr>
  </w:style>
  <w:style w:type="character" w:customStyle="1" w:styleId="1782">
    <w:name w:val="Заголовок 1 Знак782"/>
    <w:basedOn w:val="a2"/>
    <w:uiPriority w:val="1"/>
    <w:rsid w:val="008F2C53"/>
    <w:rPr>
      <w:rFonts w:ascii="Times New Roman" w:eastAsia="Times New Roman" w:hAnsi="Times New Roman" w:cs="Times New Roman"/>
      <w:b/>
      <w:bCs/>
      <w:sz w:val="28"/>
      <w:szCs w:val="28"/>
      <w:lang w:eastAsia="ru-RU"/>
    </w:rPr>
  </w:style>
  <w:style w:type="character" w:customStyle="1" w:styleId="2885">
    <w:name w:val="Заголовок 2 Знак885"/>
    <w:basedOn w:val="a2"/>
    <w:uiPriority w:val="1"/>
    <w:rsid w:val="008F2C53"/>
    <w:rPr>
      <w:rFonts w:ascii="Times New Roman" w:eastAsia="Times New Roman" w:hAnsi="Times New Roman" w:cs="Times New Roman"/>
      <w:b/>
      <w:bCs/>
      <w:sz w:val="24"/>
      <w:szCs w:val="24"/>
      <w:lang w:eastAsia="ru-RU"/>
    </w:rPr>
  </w:style>
  <w:style w:type="paragraph" w:customStyle="1" w:styleId="Default">
    <w:name w:val="Default"/>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0"/>
    <w:uiPriority w:val="1"/>
    <w:qFormat/>
    <w:rsid w:val="009F1B8B"/>
    <w:pPr>
      <w:widowControl w:val="0"/>
      <w:autoSpaceDE w:val="0"/>
      <w:autoSpaceDN w:val="0"/>
      <w:adjustRightInd w:val="0"/>
    </w:pPr>
    <w:rPr>
      <w:rFonts w:eastAsiaTheme="minorEastAsia" w:cs="Times New Roman"/>
      <w:szCs w:val="24"/>
      <w:lang w:eastAsia="ru-RU"/>
    </w:rPr>
  </w:style>
  <w:style w:type="table" w:customStyle="1" w:styleId="TableNormal">
    <w:name w:val="Table Normal"/>
    <w:uiPriority w:val="2"/>
    <w:semiHidden/>
    <w:qFormat/>
    <w:rsid w:val="0023488B"/>
    <w:pPr>
      <w:widowControl w:val="0"/>
      <w:spacing w:after="0" w:line="240" w:lineRule="auto"/>
    </w:pPr>
    <w:rPr>
      <w:lang w:val="en-US"/>
    </w:rPr>
    <w:tblPr>
      <w:tblCellMar>
        <w:top w:w="0" w:type="dxa"/>
        <w:left w:w="0" w:type="dxa"/>
        <w:bottom w:w="0" w:type="dxa"/>
        <w:right w:w="0" w:type="dxa"/>
      </w:tblCellMar>
    </w:tblPr>
  </w:style>
  <w:style w:type="character" w:customStyle="1" w:styleId="1781">
    <w:name w:val="Заголовок 1 Знак781"/>
    <w:basedOn w:val="a2"/>
    <w:uiPriority w:val="1"/>
    <w:rsid w:val="008F2C53"/>
    <w:rPr>
      <w:rFonts w:ascii="Times New Roman" w:eastAsia="Times New Roman" w:hAnsi="Times New Roman" w:cs="Times New Roman"/>
      <w:b/>
      <w:bCs/>
      <w:sz w:val="28"/>
      <w:szCs w:val="28"/>
      <w:lang w:eastAsia="ru-RU"/>
    </w:rPr>
  </w:style>
  <w:style w:type="character" w:customStyle="1" w:styleId="2884">
    <w:name w:val="Заголовок 2 Знак884"/>
    <w:aliases w:val="H2 Знак1,h2 Знак1,Знак2 Знак Знак1, Знак2 Знак2, Знак2 Знак Знак Знак Знак1, Знак2 Знак1 Знак1,Знак2 Знак Знак Знак Знак1,Знак2 Знак1 Знак1,ГЛАВА Знак1,Заголовок 2 Знак Знак Знак1"/>
    <w:basedOn w:val="a2"/>
    <w:uiPriority w:val="1"/>
    <w:rsid w:val="008F2C53"/>
    <w:rPr>
      <w:rFonts w:ascii="Times New Roman" w:eastAsia="Times New Roman" w:hAnsi="Times New Roman" w:cs="Times New Roman"/>
      <w:b/>
      <w:bCs/>
      <w:sz w:val="24"/>
      <w:szCs w:val="24"/>
      <w:lang w:eastAsia="ru-RU"/>
    </w:rPr>
  </w:style>
  <w:style w:type="character" w:customStyle="1" w:styleId="21129">
    <w:name w:val="Заголовок 2 Знак1129"/>
    <w:basedOn w:val="a2"/>
    <w:uiPriority w:val="1"/>
    <w:semiHidden/>
    <w:locked/>
    <w:rsid w:val="00934D17"/>
    <w:rPr>
      <w:rFonts w:ascii="Times New Roman" w:eastAsia="Times New Roman" w:hAnsi="Times New Roman" w:cs="Times New Roman"/>
      <w:b/>
      <w:bCs/>
      <w:sz w:val="24"/>
      <w:szCs w:val="24"/>
      <w:lang w:eastAsia="ru-RU"/>
    </w:rPr>
  </w:style>
  <w:style w:type="character" w:customStyle="1" w:styleId="23164">
    <w:name w:val="Заголовок 2 Знак3164"/>
    <w:aliases w:val="H2 Знак,h2 Знак,Знак2 Знак Знак, Знак2 Знак, Знак2 Знак Знак Знак Знак, Знак2 Знак1 Знак,Знак2 Знак Знак Знак Знак,Знак2 Знак1 Знак,ГЛАВА Знак,Заголовок 2 Знак Знак Знак"/>
    <w:basedOn w:val="a2"/>
    <w:uiPriority w:val="1"/>
    <w:rsid w:val="000F155A"/>
    <w:rPr>
      <w:rFonts w:ascii="Times New Roman" w:eastAsia="Times New Roman" w:hAnsi="Times New Roman" w:cs="Times New Roman"/>
      <w:b/>
      <w:bCs/>
      <w:sz w:val="24"/>
      <w:szCs w:val="24"/>
      <w:lang w:eastAsia="ru-RU"/>
    </w:rPr>
  </w:style>
  <w:style w:type="character" w:customStyle="1" w:styleId="1780">
    <w:name w:val="Заголовок 1 Знак780"/>
    <w:basedOn w:val="a2"/>
    <w:uiPriority w:val="1"/>
    <w:rsid w:val="008F2C53"/>
    <w:rPr>
      <w:rFonts w:ascii="Times New Roman" w:eastAsia="Times New Roman" w:hAnsi="Times New Roman" w:cs="Times New Roman"/>
      <w:b/>
      <w:bCs/>
      <w:sz w:val="28"/>
      <w:szCs w:val="28"/>
      <w:lang w:eastAsia="ru-RU"/>
    </w:rPr>
  </w:style>
  <w:style w:type="character" w:customStyle="1" w:styleId="2883">
    <w:name w:val="Заголовок 2 Знак883"/>
    <w:basedOn w:val="a2"/>
    <w:uiPriority w:val="1"/>
    <w:rsid w:val="008F2C53"/>
    <w:rPr>
      <w:rFonts w:ascii="Times New Roman" w:eastAsia="Times New Roman" w:hAnsi="Times New Roman" w:cs="Times New Roman"/>
      <w:b/>
      <w:bCs/>
      <w:sz w:val="24"/>
      <w:szCs w:val="24"/>
      <w:lang w:eastAsia="ru-RU"/>
    </w:rPr>
  </w:style>
  <w:style w:type="character" w:customStyle="1" w:styleId="21128">
    <w:name w:val="Заголовок 2 Знак1128"/>
    <w:basedOn w:val="a2"/>
    <w:uiPriority w:val="1"/>
    <w:semiHidden/>
    <w:locked/>
    <w:rsid w:val="00934D17"/>
    <w:rPr>
      <w:rFonts w:ascii="Times New Roman" w:eastAsia="Times New Roman" w:hAnsi="Times New Roman" w:cs="Times New Roman"/>
      <w:b/>
      <w:bCs/>
      <w:sz w:val="24"/>
      <w:szCs w:val="24"/>
      <w:lang w:eastAsia="ru-RU"/>
    </w:rPr>
  </w:style>
  <w:style w:type="character" w:customStyle="1" w:styleId="23163">
    <w:name w:val="Заголовок 2 Знак3163"/>
    <w:aliases w:val="H2 Знак253,h2 Знак253,Знак2 Знак Знак253, Знак2 Знак139, Знак2 Знак Знак Знак Знак253, Знак2 Знак1 Знак253,Знак2 Знак Знак Знак Знак253,Знак2 Знак1 Знак253,ГЛАВА Знак253,Заголовок 2 Знак Знак Знак253"/>
    <w:basedOn w:val="a2"/>
    <w:uiPriority w:val="1"/>
    <w:rsid w:val="00661A27"/>
    <w:rPr>
      <w:rFonts w:ascii="Times New Roman" w:eastAsia="Times New Roman" w:hAnsi="Times New Roman" w:cs="Times New Roman"/>
      <w:b/>
      <w:bCs/>
      <w:sz w:val="24"/>
      <w:szCs w:val="24"/>
      <w:lang w:eastAsia="ru-RU"/>
    </w:rPr>
  </w:style>
  <w:style w:type="character" w:customStyle="1" w:styleId="1779">
    <w:name w:val="Заголовок 1 Знак779"/>
    <w:basedOn w:val="a2"/>
    <w:uiPriority w:val="1"/>
    <w:rsid w:val="008F2C53"/>
    <w:rPr>
      <w:rFonts w:ascii="Times New Roman" w:eastAsia="Times New Roman" w:hAnsi="Times New Roman" w:cs="Times New Roman"/>
      <w:b/>
      <w:bCs/>
      <w:sz w:val="28"/>
      <w:szCs w:val="28"/>
      <w:lang w:eastAsia="ru-RU"/>
    </w:rPr>
  </w:style>
  <w:style w:type="character" w:customStyle="1" w:styleId="2882">
    <w:name w:val="Заголовок 2 Знак882"/>
    <w:aliases w:val="H2 Знак1119,h2 Знак1119,Знак2 Знак Знак1119, Знак2 Знак2111, Знак2 Знак Знак Знак Знак1119, Знак2 Знак1 Знак1119,Знак2 Знак Знак Знак Знак1119,Знак2 Знак1 Знак1119,ГЛАВА Знак1119,Заголовок 2 Знак Знак Знак1119"/>
    <w:basedOn w:val="a2"/>
    <w:uiPriority w:val="1"/>
    <w:rsid w:val="008F2C53"/>
    <w:rPr>
      <w:rFonts w:ascii="Times New Roman" w:eastAsia="Times New Roman" w:hAnsi="Times New Roman" w:cs="Times New Roman"/>
      <w:b/>
      <w:bCs/>
      <w:sz w:val="24"/>
      <w:szCs w:val="24"/>
      <w:lang w:eastAsia="ru-RU"/>
    </w:rPr>
  </w:style>
  <w:style w:type="paragraph" w:customStyle="1" w:styleId="Default123">
    <w:name w:val="Default123"/>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75">
    <w:name w:val="Table Paragraph75"/>
    <w:basedOn w:val="a0"/>
    <w:uiPriority w:val="1"/>
    <w:qFormat/>
    <w:rsid w:val="009F1B8B"/>
    <w:pPr>
      <w:widowControl w:val="0"/>
      <w:autoSpaceDE w:val="0"/>
      <w:autoSpaceDN w:val="0"/>
      <w:adjustRightInd w:val="0"/>
    </w:pPr>
    <w:rPr>
      <w:rFonts w:eastAsiaTheme="minorEastAsia" w:cs="Times New Roman"/>
      <w:szCs w:val="24"/>
      <w:lang w:eastAsia="ru-RU"/>
    </w:rPr>
  </w:style>
  <w:style w:type="table" w:customStyle="1" w:styleId="TableNormal59">
    <w:name w:val="Table Normal59"/>
    <w:uiPriority w:val="2"/>
    <w:semiHidden/>
    <w:qFormat/>
    <w:rsid w:val="0023488B"/>
    <w:pPr>
      <w:widowControl w:val="0"/>
      <w:spacing w:after="0" w:line="240" w:lineRule="auto"/>
    </w:pPr>
    <w:rPr>
      <w:lang w:val="en-US"/>
    </w:rPr>
    <w:tblPr>
      <w:tblCellMar>
        <w:top w:w="0" w:type="dxa"/>
        <w:left w:w="0" w:type="dxa"/>
        <w:bottom w:w="0" w:type="dxa"/>
        <w:right w:w="0" w:type="dxa"/>
      </w:tblCellMar>
    </w:tblPr>
  </w:style>
  <w:style w:type="character" w:customStyle="1" w:styleId="23162">
    <w:name w:val="Заголовок 2 Знак3162"/>
    <w:aliases w:val="H2 Знак252,h2 Знак252,Знак2 Знак Знак252, Знак2 Знак138, Знак2 Знак Знак Знак Знак252, Знак2 Знак1 Знак252,Знак2 Знак Знак Знак Знак252,Знак2 Знак1 Знак252,ГЛАВА Знак252,Заголовок 2 Знак Знак Знак252"/>
    <w:basedOn w:val="a2"/>
    <w:uiPriority w:val="1"/>
    <w:rsid w:val="00473F2F"/>
    <w:rPr>
      <w:rFonts w:ascii="Times New Roman" w:eastAsia="Times New Roman" w:hAnsi="Times New Roman" w:cs="Times New Roman"/>
      <w:b/>
      <w:bCs/>
      <w:sz w:val="24"/>
      <w:szCs w:val="24"/>
      <w:lang w:eastAsia="ru-RU"/>
    </w:rPr>
  </w:style>
  <w:style w:type="character" w:customStyle="1" w:styleId="1778">
    <w:name w:val="Заголовок 1 Знак778"/>
    <w:basedOn w:val="a2"/>
    <w:uiPriority w:val="1"/>
    <w:rsid w:val="008F2C53"/>
    <w:rPr>
      <w:rFonts w:ascii="Times New Roman" w:eastAsia="Times New Roman" w:hAnsi="Times New Roman" w:cs="Times New Roman"/>
      <w:b/>
      <w:bCs/>
      <w:sz w:val="28"/>
      <w:szCs w:val="28"/>
      <w:lang w:eastAsia="ru-RU"/>
    </w:rPr>
  </w:style>
  <w:style w:type="character" w:customStyle="1" w:styleId="2880">
    <w:name w:val="Заголовок 2 Знак880"/>
    <w:aliases w:val="H2 Знак1118,h2 Знак1118,Знак2 Знак Знак1118, Знак2 Знак2110, Знак2 Знак Знак Знак Знак1118, Знак2 Знак1 Знак1118,Знак2 Знак Знак Знак Знак1118,Знак2 Знак1 Знак1118,ГЛАВА Знак1118,Заголовок 2 Знак Знак Знак1118"/>
    <w:basedOn w:val="a2"/>
    <w:uiPriority w:val="1"/>
    <w:rsid w:val="008F2C53"/>
    <w:rPr>
      <w:rFonts w:ascii="Times New Roman" w:eastAsia="Times New Roman" w:hAnsi="Times New Roman" w:cs="Times New Roman"/>
      <w:b/>
      <w:bCs/>
      <w:sz w:val="24"/>
      <w:szCs w:val="24"/>
      <w:lang w:eastAsia="ru-RU"/>
    </w:rPr>
  </w:style>
  <w:style w:type="paragraph" w:customStyle="1" w:styleId="Default122">
    <w:name w:val="Default122"/>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74">
    <w:name w:val="Table Paragraph74"/>
    <w:basedOn w:val="a0"/>
    <w:uiPriority w:val="1"/>
    <w:qFormat/>
    <w:rsid w:val="009F1B8B"/>
    <w:pPr>
      <w:widowControl w:val="0"/>
      <w:autoSpaceDE w:val="0"/>
      <w:autoSpaceDN w:val="0"/>
      <w:adjustRightInd w:val="0"/>
    </w:pPr>
    <w:rPr>
      <w:rFonts w:eastAsiaTheme="minorEastAsia" w:cs="Times New Roman"/>
      <w:szCs w:val="24"/>
      <w:lang w:eastAsia="ru-RU"/>
    </w:rPr>
  </w:style>
  <w:style w:type="table" w:customStyle="1" w:styleId="TableNormal58">
    <w:name w:val="Table Normal58"/>
    <w:uiPriority w:val="2"/>
    <w:semiHidden/>
    <w:qFormat/>
    <w:rsid w:val="0023488B"/>
    <w:pPr>
      <w:widowControl w:val="0"/>
      <w:spacing w:after="0" w:line="240" w:lineRule="auto"/>
    </w:pPr>
    <w:rPr>
      <w:lang w:val="en-US"/>
    </w:rPr>
    <w:tblPr>
      <w:tblCellMar>
        <w:top w:w="0" w:type="dxa"/>
        <w:left w:w="0" w:type="dxa"/>
        <w:bottom w:w="0" w:type="dxa"/>
        <w:right w:w="0" w:type="dxa"/>
      </w:tblCellMar>
    </w:tblPr>
  </w:style>
  <w:style w:type="character" w:customStyle="1" w:styleId="23161">
    <w:name w:val="Заголовок 2 Знак3161"/>
    <w:aliases w:val="H2 Знак251,h2 Знак251,Знак2 Знак Знак251, Знак2 Знак137, Знак2 Знак Знак Знак Знак251, Знак2 Знак1 Знак251,Знак2 Знак Знак Знак Знак251,Знак2 Знак1 Знак251,ГЛАВА Знак251,Заголовок 2 Знак Знак Знак251"/>
    <w:basedOn w:val="a2"/>
    <w:uiPriority w:val="1"/>
    <w:rsid w:val="00473F2F"/>
    <w:rPr>
      <w:rFonts w:ascii="Times New Roman" w:eastAsia="Times New Roman" w:hAnsi="Times New Roman" w:cs="Times New Roman"/>
      <w:b/>
      <w:bCs/>
      <w:sz w:val="24"/>
      <w:szCs w:val="24"/>
      <w:lang w:eastAsia="ru-RU"/>
    </w:rPr>
  </w:style>
  <w:style w:type="character" w:customStyle="1" w:styleId="1777">
    <w:name w:val="Заголовок 1 Знак777"/>
    <w:basedOn w:val="a2"/>
    <w:uiPriority w:val="1"/>
    <w:rsid w:val="008F2C53"/>
    <w:rPr>
      <w:rFonts w:ascii="Times New Roman" w:eastAsia="Times New Roman" w:hAnsi="Times New Roman" w:cs="Times New Roman"/>
      <w:b/>
      <w:bCs/>
      <w:sz w:val="28"/>
      <w:szCs w:val="28"/>
      <w:lang w:eastAsia="ru-RU"/>
    </w:rPr>
  </w:style>
  <w:style w:type="character" w:customStyle="1" w:styleId="288">
    <w:name w:val="Заголовок 2 Знак88"/>
    <w:aliases w:val="Заголовок 2 Знак881,H2 Знак1117,h2 Знак1117,Знак2 Знак Знак1117, Знак2 Знак2109, Знак2 Знак Знак Знак Знак1117, Знак2 Знак1 Знак1117,Знак2 Знак Знак Знак Знак1117,Знак2 Знак1 Знак1117,ГЛАВА Знак1117,Заголовок 2 Знак Знак Знак1117"/>
    <w:basedOn w:val="a2"/>
    <w:uiPriority w:val="1"/>
    <w:rsid w:val="008F2C53"/>
    <w:rPr>
      <w:rFonts w:ascii="Times New Roman" w:eastAsia="Times New Roman" w:hAnsi="Times New Roman" w:cs="Times New Roman"/>
      <w:b/>
      <w:bCs/>
      <w:sz w:val="24"/>
      <w:szCs w:val="24"/>
      <w:lang w:eastAsia="ru-RU"/>
    </w:rPr>
  </w:style>
  <w:style w:type="character" w:styleId="ae">
    <w:name w:val="annotation reference"/>
    <w:basedOn w:val="a2"/>
    <w:link w:val="135"/>
    <w:uiPriority w:val="99"/>
    <w:semiHidden/>
    <w:unhideWhenUsed/>
    <w:rsid w:val="00472F11"/>
    <w:rPr>
      <w:sz w:val="16"/>
      <w:szCs w:val="16"/>
    </w:rPr>
  </w:style>
  <w:style w:type="paragraph" w:styleId="af">
    <w:name w:val="annotation text"/>
    <w:basedOn w:val="a0"/>
    <w:link w:val="191"/>
    <w:uiPriority w:val="99"/>
    <w:semiHidden/>
    <w:unhideWhenUsed/>
    <w:rsid w:val="00472F11"/>
    <w:rPr>
      <w:rFonts w:eastAsia="Times New Roman" w:cs="Times New Roman"/>
      <w:sz w:val="20"/>
      <w:szCs w:val="20"/>
      <w:lang w:eastAsia="ru-RU"/>
    </w:rPr>
  </w:style>
  <w:style w:type="character" w:customStyle="1" w:styleId="af0">
    <w:name w:val="Текст примечания Знак"/>
    <w:basedOn w:val="a2"/>
    <w:uiPriority w:val="99"/>
    <w:rsid w:val="00EA30BE"/>
    <w:rPr>
      <w:rFonts w:ascii="Times New Roman" w:hAnsi="Times New Roman"/>
      <w:sz w:val="20"/>
      <w:szCs w:val="20"/>
    </w:rPr>
  </w:style>
  <w:style w:type="character" w:customStyle="1" w:styleId="40">
    <w:name w:val="Текст примечания Знак4"/>
    <w:aliases w:val="Текст выноски Знак10 Знак"/>
    <w:basedOn w:val="a2"/>
    <w:uiPriority w:val="99"/>
    <w:rsid w:val="00EA30BE"/>
    <w:rPr>
      <w:sz w:val="20"/>
      <w:szCs w:val="20"/>
    </w:rPr>
  </w:style>
  <w:style w:type="character" w:customStyle="1" w:styleId="30">
    <w:name w:val="Без интервала Знак3"/>
    <w:aliases w:val="Титул 1.1.1 Знак2,Табличный Знак3"/>
    <w:uiPriority w:val="1"/>
    <w:locked/>
    <w:rsid w:val="00EA30BE"/>
    <w:rPr>
      <w:rFonts w:ascii="Times New Roman" w:hAnsi="Times New Roman"/>
      <w:sz w:val="24"/>
    </w:rPr>
  </w:style>
  <w:style w:type="character" w:customStyle="1" w:styleId="110">
    <w:name w:val="Текст выноски Знак11"/>
    <w:basedOn w:val="a2"/>
    <w:uiPriority w:val="99"/>
    <w:semiHidden/>
    <w:rsid w:val="00EA30BE"/>
    <w:rPr>
      <w:rFonts w:ascii="Tahoma" w:eastAsia="Times New Roman" w:hAnsi="Tahoma" w:cs="Tahoma"/>
      <w:sz w:val="16"/>
      <w:szCs w:val="16"/>
      <w:lang w:eastAsia="ru-RU"/>
    </w:rPr>
  </w:style>
  <w:style w:type="paragraph" w:styleId="af1">
    <w:name w:val="Balloon Text"/>
    <w:basedOn w:val="a0"/>
    <w:link w:val="100"/>
    <w:uiPriority w:val="99"/>
    <w:semiHidden/>
    <w:unhideWhenUsed/>
    <w:rsid w:val="00472F11"/>
    <w:rPr>
      <w:rFonts w:ascii="Segoe UI" w:hAnsi="Segoe UI" w:cs="Segoe UI"/>
      <w:sz w:val="18"/>
      <w:szCs w:val="18"/>
    </w:rPr>
  </w:style>
  <w:style w:type="character" w:customStyle="1" w:styleId="af2">
    <w:name w:val="Текст выноски Знак"/>
    <w:basedOn w:val="a2"/>
    <w:uiPriority w:val="99"/>
    <w:semiHidden/>
    <w:rsid w:val="00EA30BE"/>
    <w:rPr>
      <w:rFonts w:ascii="Segoe UI" w:hAnsi="Segoe UI" w:cs="Segoe UI"/>
      <w:sz w:val="18"/>
      <w:szCs w:val="18"/>
    </w:rPr>
  </w:style>
  <w:style w:type="character" w:customStyle="1" w:styleId="31">
    <w:name w:val="Заголовок 3 Знак"/>
    <w:basedOn w:val="a2"/>
    <w:uiPriority w:val="1"/>
    <w:rsid w:val="006620A9"/>
    <w:rPr>
      <w:rFonts w:asciiTheme="majorHAnsi" w:eastAsiaTheme="majorEastAsia" w:hAnsiTheme="majorHAnsi" w:cstheme="majorBidi"/>
      <w:color w:val="1F4D78" w:themeColor="accent1" w:themeShade="7F"/>
      <w:sz w:val="24"/>
      <w:szCs w:val="24"/>
    </w:rPr>
  </w:style>
  <w:style w:type="character" w:customStyle="1" w:styleId="32">
    <w:name w:val="Абзац списка Знак3"/>
    <w:aliases w:val="Введение Знак5,ПАРАГРАФ Знак5,Абзац списка11 Знак5,Абзац списка Знак31,Абзац списка Знак311"/>
    <w:uiPriority w:val="34"/>
    <w:rsid w:val="006620A9"/>
  </w:style>
  <w:style w:type="character" w:customStyle="1" w:styleId="1620">
    <w:name w:val="Основной текст (16)_2"/>
    <w:link w:val="160"/>
    <w:rsid w:val="006620A9"/>
    <w:rPr>
      <w:b/>
      <w:bCs/>
      <w:spacing w:val="-10"/>
      <w:sz w:val="18"/>
      <w:szCs w:val="18"/>
      <w:shd w:val="clear" w:color="auto" w:fill="FFFFFF"/>
    </w:rPr>
  </w:style>
  <w:style w:type="paragraph" w:customStyle="1" w:styleId="162">
    <w:name w:val="Основной текст (16)2"/>
    <w:basedOn w:val="a1"/>
    <w:link w:val="16"/>
    <w:rsid w:val="006620A9"/>
    <w:pPr>
      <w:shd w:val="clear" w:color="auto" w:fill="FFFFFF"/>
      <w:spacing w:after="60" w:line="240" w:lineRule="atLeast"/>
      <w:ind w:hanging="100"/>
      <w:jc w:val="both"/>
    </w:pPr>
    <w:rPr>
      <w:rFonts w:asciiTheme="minorHAnsi" w:hAnsiTheme="minorHAnsi"/>
      <w:b/>
      <w:bCs/>
      <w:spacing w:val="-10"/>
      <w:sz w:val="18"/>
      <w:szCs w:val="18"/>
    </w:rPr>
  </w:style>
  <w:style w:type="character" w:customStyle="1" w:styleId="21127">
    <w:name w:val="Заголовок 2 Знак1127"/>
    <w:basedOn w:val="a2"/>
    <w:uiPriority w:val="1"/>
    <w:rsid w:val="006620A9"/>
    <w:rPr>
      <w:rFonts w:ascii="Times New Roman" w:eastAsia="Times New Roman" w:hAnsi="Times New Roman" w:cs="Times New Roman"/>
      <w:b/>
      <w:bCs/>
      <w:sz w:val="24"/>
      <w:szCs w:val="24"/>
      <w:lang w:eastAsia="ru-RU"/>
    </w:rPr>
  </w:style>
  <w:style w:type="character" w:customStyle="1" w:styleId="23160">
    <w:name w:val="Заголовок 2 Знак3160"/>
    <w:aliases w:val="H2 Знак250,h2 Знак250,Знак2 Знак Знак250, Знак2 Знак136, Знак2 Знак Знак Знак Знак250, Знак2 Знак1 Знак250,Знак2 Знак Знак Знак Знак250,Знак2 Знак1 Знак250,ГЛАВА Знак250,Заголовок 2 Знак Знак Знак250"/>
    <w:basedOn w:val="a2"/>
    <w:uiPriority w:val="1"/>
    <w:rsid w:val="006620A9"/>
    <w:rPr>
      <w:rFonts w:ascii="Times New Roman" w:eastAsia="Times New Roman" w:hAnsi="Times New Roman" w:cs="Times New Roman"/>
      <w:b/>
      <w:bCs/>
      <w:sz w:val="24"/>
      <w:szCs w:val="24"/>
      <w:lang w:eastAsia="ru-RU"/>
    </w:rPr>
  </w:style>
  <w:style w:type="character" w:customStyle="1" w:styleId="37">
    <w:name w:val="Верхний колонтитул Знак37"/>
    <w:basedOn w:val="a2"/>
    <w:uiPriority w:val="99"/>
    <w:rsid w:val="006620A9"/>
    <w:rPr>
      <w:rFonts w:ascii="Times New Roman" w:hAnsi="Times New Roman"/>
      <w:sz w:val="24"/>
    </w:rPr>
  </w:style>
  <w:style w:type="character" w:customStyle="1" w:styleId="27">
    <w:name w:val="Нижний колонтитул Знак27"/>
    <w:basedOn w:val="a2"/>
    <w:uiPriority w:val="99"/>
    <w:rsid w:val="006620A9"/>
    <w:rPr>
      <w:rFonts w:ascii="Times New Roman" w:hAnsi="Times New Roman"/>
      <w:sz w:val="24"/>
    </w:rPr>
  </w:style>
  <w:style w:type="paragraph" w:customStyle="1" w:styleId="Default121">
    <w:name w:val="Default121"/>
    <w:rsid w:val="006620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73">
    <w:name w:val="Table Paragraph73"/>
    <w:basedOn w:val="a1"/>
    <w:uiPriority w:val="1"/>
    <w:qFormat/>
    <w:rsid w:val="006620A9"/>
    <w:pPr>
      <w:widowControl w:val="0"/>
      <w:autoSpaceDE w:val="0"/>
      <w:autoSpaceDN w:val="0"/>
      <w:adjustRightInd w:val="0"/>
    </w:pPr>
    <w:rPr>
      <w:rFonts w:eastAsiaTheme="minorEastAsia" w:cs="Times New Roman"/>
      <w:szCs w:val="24"/>
      <w:lang w:eastAsia="ru-RU"/>
    </w:rPr>
  </w:style>
  <w:style w:type="table" w:customStyle="1" w:styleId="TableNormal57">
    <w:name w:val="Table Normal57"/>
    <w:uiPriority w:val="2"/>
    <w:semiHidden/>
    <w:qFormat/>
    <w:rsid w:val="006620A9"/>
    <w:pPr>
      <w:widowControl w:val="0"/>
      <w:spacing w:after="0" w:line="240" w:lineRule="auto"/>
    </w:pPr>
    <w:rPr>
      <w:lang w:val="en-US"/>
    </w:rPr>
    <w:tblPr>
      <w:tblCellMar>
        <w:top w:w="0" w:type="dxa"/>
        <w:left w:w="0" w:type="dxa"/>
        <w:bottom w:w="0" w:type="dxa"/>
        <w:right w:w="0" w:type="dxa"/>
      </w:tblCellMar>
    </w:tblPr>
  </w:style>
  <w:style w:type="character" w:customStyle="1" w:styleId="270">
    <w:name w:val="Заголовок 2 Знак7"/>
    <w:aliases w:val="Оглавление 2 Знак Знак1,Основной текст Знак3 Знак Знак1,Оглавление 2 Знак Знак Знак Знак1,Основной текст Знак3 Знак Знак Знак Знак1,Оглавление 2 Знак Знак Знак Знак Знак Знак1,Основной текст Знак3 Знак Знак Знак Знак Знак Знак"/>
    <w:basedOn w:val="a2"/>
    <w:uiPriority w:val="9"/>
    <w:rsid w:val="006620A9"/>
    <w:rPr>
      <w:rFonts w:ascii="Times New Roman" w:eastAsia="Times New Roman" w:hAnsi="Times New Roman" w:cs="Times New Roman"/>
      <w:b/>
      <w:bCs/>
      <w:sz w:val="24"/>
      <w:szCs w:val="24"/>
      <w:lang w:eastAsia="ru-RU"/>
    </w:rPr>
  </w:style>
  <w:style w:type="character" w:customStyle="1" w:styleId="af3">
    <w:name w:val="Без интервала Знак"/>
    <w:aliases w:val="Титул 1.1.1 Знак,Табличный Знак"/>
    <w:uiPriority w:val="1"/>
    <w:locked/>
    <w:rsid w:val="006620A9"/>
    <w:rPr>
      <w:rFonts w:ascii="Times New Roman" w:hAnsi="Times New Roman"/>
      <w:sz w:val="24"/>
    </w:rPr>
  </w:style>
  <w:style w:type="paragraph" w:styleId="af4">
    <w:name w:val="Body Text"/>
    <w:basedOn w:val="a0"/>
    <w:link w:val="200"/>
    <w:uiPriority w:val="1"/>
    <w:unhideWhenUsed/>
    <w:qFormat/>
    <w:rsid w:val="004A3D10"/>
    <w:pPr>
      <w:widowControl w:val="0"/>
      <w:autoSpaceDE w:val="0"/>
      <w:autoSpaceDN w:val="0"/>
      <w:adjustRightInd w:val="0"/>
      <w:ind w:left="116"/>
    </w:pPr>
    <w:rPr>
      <w:rFonts w:eastAsiaTheme="minorEastAsia" w:cs="Times New Roman"/>
      <w:szCs w:val="24"/>
      <w:lang w:eastAsia="ru-RU"/>
    </w:rPr>
  </w:style>
  <w:style w:type="character" w:customStyle="1" w:styleId="af5">
    <w:name w:val="Основной текст Знак"/>
    <w:basedOn w:val="a2"/>
    <w:uiPriority w:val="99"/>
    <w:rsid w:val="006620A9"/>
    <w:rPr>
      <w:rFonts w:ascii="Times New Roman" w:hAnsi="Times New Roman"/>
      <w:sz w:val="24"/>
    </w:rPr>
  </w:style>
  <w:style w:type="character" w:customStyle="1" w:styleId="22">
    <w:name w:val="Основной текст Знак2"/>
    <w:basedOn w:val="a2"/>
    <w:uiPriority w:val="1"/>
    <w:rsid w:val="006620A9"/>
    <w:rPr>
      <w:rFonts w:ascii="Times New Roman" w:eastAsiaTheme="minorEastAsia" w:hAnsi="Times New Roman" w:cs="Times New Roman"/>
      <w:sz w:val="24"/>
      <w:szCs w:val="24"/>
      <w:lang w:eastAsia="ru-RU"/>
    </w:rPr>
  </w:style>
  <w:style w:type="character" w:customStyle="1" w:styleId="24">
    <w:name w:val="Заголовок 2 Знак4"/>
    <w:aliases w:val="H2 Знак2,h2 Знак2,Знак2 Знак Знак2, Знак2 Знак3, Знак2 Знак Знак Знак Знак2, Знак2 Знак1 Знак2,Знак2 Знак Знак Знак Знак2,Знак2 Знак1 Знак2,ГЛАВА Знак2,Заголовок 2 Знак Знак Знак2"/>
    <w:basedOn w:val="a2"/>
    <w:uiPriority w:val="1"/>
    <w:rsid w:val="006620A9"/>
    <w:rPr>
      <w:rFonts w:ascii="Times New Roman" w:eastAsia="Times New Roman" w:hAnsi="Times New Roman" w:cs="Times New Roman"/>
      <w:b/>
      <w:bCs/>
      <w:sz w:val="24"/>
      <w:szCs w:val="24"/>
      <w:lang w:eastAsia="ru-RU"/>
    </w:rPr>
  </w:style>
  <w:style w:type="character" w:customStyle="1" w:styleId="33">
    <w:name w:val="Основной текст Знак3"/>
    <w:aliases w:val="Оглавление 2 Знак Знак"/>
    <w:basedOn w:val="a2"/>
    <w:uiPriority w:val="1"/>
    <w:rsid w:val="006620A9"/>
    <w:rPr>
      <w:rFonts w:ascii="Times New Roman" w:eastAsia="Times New Roman" w:hAnsi="Times New Roman" w:cs="Times New Roman"/>
      <w:b/>
      <w:bCs/>
      <w:sz w:val="24"/>
      <w:szCs w:val="24"/>
      <w:lang w:eastAsia="ru-RU"/>
    </w:rPr>
  </w:style>
  <w:style w:type="character" w:customStyle="1" w:styleId="12">
    <w:name w:val="Основной текст Знак1"/>
    <w:basedOn w:val="a2"/>
    <w:uiPriority w:val="1"/>
    <w:rsid w:val="006620A9"/>
    <w:rPr>
      <w:rFonts w:ascii="Times New Roman" w:eastAsiaTheme="minorEastAsia" w:hAnsi="Times New Roman" w:cs="Times New Roman"/>
      <w:sz w:val="24"/>
      <w:szCs w:val="24"/>
      <w:lang w:eastAsia="ru-RU"/>
    </w:rPr>
  </w:style>
  <w:style w:type="character" w:customStyle="1" w:styleId="13">
    <w:name w:val="Текст примечания Знак1"/>
    <w:basedOn w:val="a2"/>
    <w:uiPriority w:val="99"/>
    <w:locked/>
    <w:rsid w:val="006620A9"/>
    <w:rPr>
      <w:rFonts w:ascii="Times New Roman" w:eastAsia="Times New Roman" w:hAnsi="Times New Roman" w:cs="Times New Roman"/>
      <w:sz w:val="20"/>
      <w:szCs w:val="20"/>
      <w:lang w:eastAsia="ru-RU"/>
    </w:rPr>
  </w:style>
  <w:style w:type="character" w:customStyle="1" w:styleId="25">
    <w:name w:val="Текст примечания Знак2"/>
    <w:basedOn w:val="a2"/>
    <w:uiPriority w:val="99"/>
    <w:rsid w:val="006620A9"/>
    <w:rPr>
      <w:rFonts w:ascii="Times New Roman" w:eastAsia="Times New Roman" w:hAnsi="Times New Roman" w:cs="Times New Roman"/>
      <w:sz w:val="20"/>
      <w:szCs w:val="20"/>
      <w:lang w:eastAsia="ru-RU"/>
    </w:rPr>
  </w:style>
  <w:style w:type="character" w:customStyle="1" w:styleId="34">
    <w:name w:val="Текст примечания Знак3"/>
    <w:basedOn w:val="a2"/>
    <w:uiPriority w:val="99"/>
    <w:semiHidden/>
    <w:rsid w:val="006620A9"/>
    <w:rPr>
      <w:rFonts w:ascii="Times New Roman" w:eastAsia="Times New Roman" w:hAnsi="Times New Roman" w:cs="Times New Roman"/>
      <w:sz w:val="20"/>
      <w:szCs w:val="20"/>
      <w:lang w:eastAsia="ru-RU"/>
    </w:rPr>
  </w:style>
  <w:style w:type="character" w:customStyle="1" w:styleId="26">
    <w:name w:val="Без интервала Знак2"/>
    <w:aliases w:val="Табличный Знак2,Титул 1.1.1 Знак1"/>
    <w:uiPriority w:val="1"/>
    <w:locked/>
    <w:rsid w:val="006620A9"/>
    <w:rPr>
      <w:rFonts w:ascii="Times New Roman" w:hAnsi="Times New Roman"/>
      <w:sz w:val="24"/>
    </w:rPr>
  </w:style>
  <w:style w:type="character" w:customStyle="1" w:styleId="220">
    <w:name w:val="Заголовок 2 Знак2"/>
    <w:basedOn w:val="a2"/>
    <w:uiPriority w:val="1"/>
    <w:rsid w:val="006620A9"/>
    <w:rPr>
      <w:rFonts w:ascii="Times New Roman" w:eastAsia="Times New Roman" w:hAnsi="Times New Roman" w:cs="Times New Roman"/>
      <w:b/>
      <w:bCs/>
      <w:sz w:val="24"/>
      <w:szCs w:val="24"/>
      <w:lang w:eastAsia="ru-RU"/>
    </w:rPr>
  </w:style>
  <w:style w:type="character" w:customStyle="1" w:styleId="28">
    <w:name w:val="Заголовок 2 Знак8"/>
    <w:aliases w:val="Оглавление 2 Знак Знак2,Основной текст Знак3 Знак Знак2,Оглавление 2 Знак Знак Знак Знак2,Основной текст Знак3 Знак Знак Знак Знак2,Оглавление 2 Знак Знак Знак Знак Знак Знак2,Основной текст Знак3 Знак Знак Знак Знак Знак Знак2"/>
    <w:basedOn w:val="a2"/>
    <w:uiPriority w:val="9"/>
    <w:rsid w:val="006620A9"/>
    <w:rPr>
      <w:rFonts w:asciiTheme="majorHAnsi" w:eastAsiaTheme="majorEastAsia" w:hAnsiTheme="majorHAnsi" w:cstheme="majorBidi"/>
      <w:color w:val="2E74B5" w:themeColor="accent1" w:themeShade="BF"/>
      <w:sz w:val="26"/>
      <w:szCs w:val="26"/>
    </w:rPr>
  </w:style>
  <w:style w:type="character" w:customStyle="1" w:styleId="af6">
    <w:name w:val="Цветовое выделение"/>
    <w:uiPriority w:val="99"/>
    <w:rsid w:val="006620A9"/>
    <w:rPr>
      <w:b/>
      <w:color w:val="26282F"/>
    </w:rPr>
  </w:style>
  <w:style w:type="character" w:customStyle="1" w:styleId="af7">
    <w:name w:val="Гипертекстовая ссылка"/>
    <w:basedOn w:val="a2"/>
    <w:uiPriority w:val="99"/>
    <w:rsid w:val="006620A9"/>
    <w:rPr>
      <w:b w:val="0"/>
      <w:bCs w:val="0"/>
      <w:color w:val="106BBE"/>
    </w:rPr>
  </w:style>
  <w:style w:type="numbering" w:customStyle="1" w:styleId="14">
    <w:name w:val="Нет списка1"/>
    <w:next w:val="a4"/>
    <w:uiPriority w:val="99"/>
    <w:semiHidden/>
    <w:unhideWhenUsed/>
    <w:rsid w:val="006620A9"/>
  </w:style>
  <w:style w:type="character" w:customStyle="1" w:styleId="15">
    <w:name w:val="Нижний колонтитул Знак1"/>
    <w:basedOn w:val="a2"/>
    <w:uiPriority w:val="99"/>
    <w:rsid w:val="006620A9"/>
    <w:rPr>
      <w:rFonts w:ascii="Times New Roman" w:eastAsiaTheme="minorEastAsia" w:hAnsi="Times New Roman" w:cs="Times New Roman"/>
      <w:sz w:val="24"/>
      <w:szCs w:val="24"/>
      <w:lang w:eastAsia="ru-RU"/>
    </w:rPr>
  </w:style>
  <w:style w:type="paragraph" w:styleId="af8">
    <w:name w:val="TOC Heading"/>
    <w:basedOn w:val="1"/>
    <w:next w:val="a0"/>
    <w:uiPriority w:val="39"/>
    <w:unhideWhenUsed/>
    <w:qFormat/>
    <w:rsid w:val="0046554C"/>
    <w:pPr>
      <w:keepNext/>
      <w:keepLines/>
      <w:widowControl/>
      <w:autoSpaceDE/>
      <w:autoSpaceDN/>
      <w:adjustRightInd/>
      <w:spacing w:before="240" w:line="259" w:lineRule="auto"/>
      <w:ind w:left="0"/>
      <w:outlineLvl w:val="9"/>
    </w:pPr>
    <w:rPr>
      <w:rFonts w:asciiTheme="majorHAnsi" w:eastAsiaTheme="majorEastAsia" w:hAnsiTheme="majorHAnsi" w:cstheme="majorBidi"/>
      <w:b w:val="0"/>
      <w:bCs w:val="0"/>
      <w:color w:val="2E74B5" w:themeColor="accent1" w:themeShade="BF"/>
    </w:rPr>
  </w:style>
  <w:style w:type="paragraph" w:styleId="17">
    <w:name w:val="toc 1"/>
    <w:basedOn w:val="a0"/>
    <w:next w:val="a0"/>
    <w:autoRedefine/>
    <w:uiPriority w:val="39"/>
    <w:unhideWhenUsed/>
    <w:rsid w:val="0046554C"/>
    <w:pPr>
      <w:spacing w:after="100" w:line="259" w:lineRule="auto"/>
    </w:pPr>
    <w:rPr>
      <w:rFonts w:asciiTheme="minorHAnsi" w:hAnsiTheme="minorHAnsi"/>
      <w:sz w:val="22"/>
    </w:rPr>
  </w:style>
  <w:style w:type="paragraph" w:styleId="20">
    <w:name w:val="toc 2"/>
    <w:aliases w:val="Заголовок 2 Знак5,Оглавление 2 Знак Знак5,Заголовок 2 Знак5 Знак Знак,Оглавление 2 Знак Знак5 Знак Знак,Заголовок 2 Знак5 Знак Знак Знак Знак,Оглавление 2 Знак Знак5 Знак Знак Знак Знак,Заголовок 2 Знак5 Знак Знак Знак Знак Знак Знак"/>
    <w:basedOn w:val="a0"/>
    <w:next w:val="a0"/>
    <w:link w:val="2"/>
    <w:autoRedefine/>
    <w:uiPriority w:val="39"/>
    <w:unhideWhenUsed/>
    <w:rsid w:val="0046554C"/>
    <w:pPr>
      <w:spacing w:after="100" w:line="259" w:lineRule="auto"/>
      <w:ind w:left="220"/>
    </w:pPr>
    <w:rPr>
      <w:rFonts w:asciiTheme="minorHAnsi" w:hAnsiTheme="minorHAnsi"/>
      <w:sz w:val="22"/>
    </w:rPr>
  </w:style>
  <w:style w:type="paragraph" w:styleId="35">
    <w:name w:val="toc 3"/>
    <w:basedOn w:val="a0"/>
    <w:next w:val="a0"/>
    <w:autoRedefine/>
    <w:uiPriority w:val="39"/>
    <w:unhideWhenUsed/>
    <w:rsid w:val="0046554C"/>
    <w:pPr>
      <w:spacing w:after="100" w:line="259" w:lineRule="auto"/>
      <w:ind w:left="440"/>
    </w:pPr>
    <w:rPr>
      <w:rFonts w:asciiTheme="minorHAnsi" w:eastAsiaTheme="minorEastAsia" w:hAnsiTheme="minorHAnsi"/>
      <w:sz w:val="22"/>
      <w:lang w:eastAsia="ru-RU"/>
    </w:rPr>
  </w:style>
  <w:style w:type="paragraph" w:styleId="41">
    <w:name w:val="toc 4"/>
    <w:basedOn w:val="a0"/>
    <w:next w:val="a0"/>
    <w:autoRedefine/>
    <w:uiPriority w:val="39"/>
    <w:unhideWhenUsed/>
    <w:rsid w:val="0046554C"/>
    <w:pPr>
      <w:spacing w:after="100" w:line="259" w:lineRule="auto"/>
      <w:ind w:left="660"/>
    </w:pPr>
    <w:rPr>
      <w:rFonts w:asciiTheme="minorHAnsi" w:eastAsiaTheme="minorEastAsia" w:hAnsiTheme="minorHAnsi"/>
      <w:sz w:val="22"/>
      <w:lang w:eastAsia="ru-RU"/>
    </w:rPr>
  </w:style>
  <w:style w:type="paragraph" w:styleId="5">
    <w:name w:val="toc 5"/>
    <w:basedOn w:val="a0"/>
    <w:next w:val="a0"/>
    <w:autoRedefine/>
    <w:uiPriority w:val="39"/>
    <w:unhideWhenUsed/>
    <w:rsid w:val="0046554C"/>
    <w:pPr>
      <w:spacing w:after="100" w:line="259" w:lineRule="auto"/>
      <w:ind w:left="880"/>
    </w:pPr>
    <w:rPr>
      <w:rFonts w:asciiTheme="minorHAnsi" w:eastAsiaTheme="minorEastAsia" w:hAnsiTheme="minorHAnsi"/>
      <w:sz w:val="22"/>
      <w:lang w:eastAsia="ru-RU"/>
    </w:rPr>
  </w:style>
  <w:style w:type="paragraph" w:styleId="6">
    <w:name w:val="toc 6"/>
    <w:basedOn w:val="a0"/>
    <w:next w:val="a0"/>
    <w:autoRedefine/>
    <w:uiPriority w:val="39"/>
    <w:unhideWhenUsed/>
    <w:rsid w:val="0046554C"/>
    <w:pPr>
      <w:spacing w:after="100" w:line="259" w:lineRule="auto"/>
      <w:ind w:left="1100"/>
    </w:pPr>
    <w:rPr>
      <w:rFonts w:asciiTheme="minorHAnsi" w:eastAsiaTheme="minorEastAsia" w:hAnsiTheme="minorHAnsi"/>
      <w:sz w:val="22"/>
      <w:lang w:eastAsia="ru-RU"/>
    </w:rPr>
  </w:style>
  <w:style w:type="paragraph" w:styleId="7">
    <w:name w:val="toc 7"/>
    <w:basedOn w:val="a0"/>
    <w:next w:val="a0"/>
    <w:autoRedefine/>
    <w:uiPriority w:val="39"/>
    <w:unhideWhenUsed/>
    <w:rsid w:val="0046554C"/>
    <w:pPr>
      <w:spacing w:after="100" w:line="259" w:lineRule="auto"/>
      <w:ind w:left="1320"/>
    </w:pPr>
    <w:rPr>
      <w:rFonts w:asciiTheme="minorHAnsi" w:eastAsiaTheme="minorEastAsia" w:hAnsiTheme="minorHAnsi"/>
      <w:sz w:val="22"/>
      <w:lang w:eastAsia="ru-RU"/>
    </w:rPr>
  </w:style>
  <w:style w:type="paragraph" w:styleId="8">
    <w:name w:val="toc 8"/>
    <w:basedOn w:val="a0"/>
    <w:next w:val="a0"/>
    <w:autoRedefine/>
    <w:uiPriority w:val="39"/>
    <w:unhideWhenUsed/>
    <w:rsid w:val="0046554C"/>
    <w:pPr>
      <w:spacing w:after="100" w:line="259" w:lineRule="auto"/>
      <w:ind w:left="1540"/>
    </w:pPr>
    <w:rPr>
      <w:rFonts w:asciiTheme="minorHAnsi" w:eastAsiaTheme="minorEastAsia" w:hAnsiTheme="minorHAnsi"/>
      <w:sz w:val="22"/>
      <w:lang w:eastAsia="ru-RU"/>
    </w:rPr>
  </w:style>
  <w:style w:type="paragraph" w:styleId="90">
    <w:name w:val="toc 9"/>
    <w:basedOn w:val="a0"/>
    <w:next w:val="a0"/>
    <w:autoRedefine/>
    <w:uiPriority w:val="39"/>
    <w:unhideWhenUsed/>
    <w:rsid w:val="0046554C"/>
    <w:pPr>
      <w:spacing w:after="100" w:line="259" w:lineRule="auto"/>
      <w:ind w:left="1760"/>
    </w:pPr>
    <w:rPr>
      <w:rFonts w:asciiTheme="minorHAnsi" w:eastAsiaTheme="minorEastAsia" w:hAnsiTheme="minorHAnsi"/>
      <w:sz w:val="22"/>
      <w:lang w:eastAsia="ru-RU"/>
    </w:rPr>
  </w:style>
  <w:style w:type="paragraph" w:customStyle="1" w:styleId="211">
    <w:name w:val="Заголовок 21"/>
    <w:basedOn w:val="a1"/>
    <w:uiPriority w:val="1"/>
    <w:qFormat/>
    <w:rsid w:val="006620A9"/>
    <w:pPr>
      <w:widowControl w:val="0"/>
      <w:ind w:left="692" w:hanging="8"/>
      <w:outlineLvl w:val="2"/>
    </w:pPr>
    <w:rPr>
      <w:rFonts w:eastAsia="Times New Roman"/>
      <w:b/>
      <w:bCs/>
      <w:sz w:val="28"/>
      <w:szCs w:val="28"/>
      <w:lang w:val="en-US"/>
    </w:rPr>
  </w:style>
  <w:style w:type="table" w:customStyle="1" w:styleId="18">
    <w:name w:val="Сетка таблицы1"/>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Оглавление 11"/>
    <w:basedOn w:val="a1"/>
    <w:uiPriority w:val="1"/>
    <w:qFormat/>
    <w:rsid w:val="006620A9"/>
    <w:pPr>
      <w:spacing w:before="96"/>
      <w:ind w:left="116" w:hanging="12"/>
    </w:pPr>
    <w:rPr>
      <w:rFonts w:eastAsia="Times New Roman" w:cs="Times New Roman"/>
      <w:szCs w:val="24"/>
      <w:lang w:eastAsia="ru-RU"/>
    </w:rPr>
  </w:style>
  <w:style w:type="paragraph" w:customStyle="1" w:styleId="212">
    <w:name w:val="Оглавление 21"/>
    <w:basedOn w:val="a1"/>
    <w:uiPriority w:val="1"/>
    <w:qFormat/>
    <w:rsid w:val="006620A9"/>
    <w:pPr>
      <w:spacing w:before="102"/>
      <w:ind w:left="356" w:hanging="8"/>
    </w:pPr>
    <w:rPr>
      <w:rFonts w:eastAsia="Times New Roman" w:cs="Times New Roman"/>
      <w:szCs w:val="24"/>
      <w:lang w:eastAsia="ru-RU"/>
    </w:rPr>
  </w:style>
  <w:style w:type="paragraph" w:customStyle="1" w:styleId="310">
    <w:name w:val="Оглавление 31"/>
    <w:basedOn w:val="a1"/>
    <w:uiPriority w:val="1"/>
    <w:qFormat/>
    <w:rsid w:val="006620A9"/>
    <w:pPr>
      <w:spacing w:before="112"/>
      <w:ind w:left="596" w:hanging="540"/>
    </w:pPr>
    <w:rPr>
      <w:rFonts w:eastAsia="Times New Roman" w:cs="Times New Roman"/>
      <w:szCs w:val="24"/>
      <w:lang w:eastAsia="ru-RU"/>
    </w:rPr>
  </w:style>
  <w:style w:type="paragraph" w:customStyle="1" w:styleId="112">
    <w:name w:val="Заголовок 11"/>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1">
    <w:name w:val="Заголовок 31"/>
    <w:basedOn w:val="a1"/>
    <w:uiPriority w:val="1"/>
    <w:qFormat/>
    <w:rsid w:val="006620A9"/>
    <w:pPr>
      <w:ind w:left="824"/>
      <w:outlineLvl w:val="3"/>
    </w:pPr>
    <w:rPr>
      <w:rFonts w:eastAsia="Times New Roman" w:cs="Times New Roman"/>
      <w:b/>
      <w:bCs/>
      <w:szCs w:val="24"/>
      <w:lang w:eastAsia="ru-RU"/>
    </w:rPr>
  </w:style>
  <w:style w:type="paragraph" w:styleId="af9">
    <w:name w:val="annotation subject"/>
    <w:basedOn w:val="af"/>
    <w:next w:val="af"/>
    <w:link w:val="170"/>
    <w:uiPriority w:val="99"/>
    <w:semiHidden/>
    <w:unhideWhenUsed/>
    <w:rsid w:val="0046554C"/>
    <w:rPr>
      <w:b/>
      <w:bCs/>
    </w:rPr>
  </w:style>
  <w:style w:type="character" w:customStyle="1" w:styleId="afa">
    <w:name w:val="Тема примечания Знак"/>
    <w:uiPriority w:val="99"/>
    <w:semiHidden/>
    <w:rsid w:val="006620A9"/>
    <w:rPr>
      <w:rFonts w:ascii="Times New Roman" w:hAnsi="Times New Roman"/>
      <w:b/>
      <w:bCs/>
      <w:sz w:val="20"/>
      <w:szCs w:val="20"/>
    </w:rPr>
  </w:style>
  <w:style w:type="character" w:styleId="afb">
    <w:name w:val="FollowedHyperlink"/>
    <w:basedOn w:val="a2"/>
    <w:uiPriority w:val="99"/>
    <w:semiHidden/>
    <w:unhideWhenUsed/>
    <w:rsid w:val="0046554C"/>
    <w:rPr>
      <w:color w:val="800080"/>
      <w:u w:val="single"/>
    </w:rPr>
  </w:style>
  <w:style w:type="paragraph" w:customStyle="1" w:styleId="xl65">
    <w:name w:val="xl6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
    <w:name w:val="xl6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
    <w:name w:val="xl67"/>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
    <w:name w:val="xl68"/>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
    <w:name w:val="xl69"/>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
    <w:name w:val="xl70"/>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
    <w:name w:val="xl7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
    <w:name w:val="xl72"/>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
    <w:name w:val="xl7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
    <w:name w:val="xl7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
    <w:name w:val="xl7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
    <w:name w:val="xl7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
    <w:name w:val="xl7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
    <w:name w:val="xl78"/>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312">
    <w:name w:val="Заголовок 3 Знак1"/>
    <w:basedOn w:val="a2"/>
    <w:uiPriority w:val="1"/>
    <w:rsid w:val="006620A9"/>
    <w:rPr>
      <w:rFonts w:ascii="Times New Roman" w:eastAsiaTheme="minorEastAsia" w:hAnsi="Times New Roman" w:cs="Times New Roman"/>
      <w:b/>
      <w:bCs/>
      <w:sz w:val="24"/>
      <w:szCs w:val="24"/>
      <w:lang w:eastAsia="ru-RU"/>
    </w:rPr>
  </w:style>
  <w:style w:type="character" w:customStyle="1" w:styleId="1a">
    <w:name w:val="Текст выноски Знак1"/>
    <w:basedOn w:val="a2"/>
    <w:uiPriority w:val="99"/>
    <w:semiHidden/>
    <w:rsid w:val="006620A9"/>
    <w:rPr>
      <w:rFonts w:ascii="Tahoma" w:eastAsia="Times New Roman" w:hAnsi="Tahoma" w:cs="Tahoma"/>
      <w:sz w:val="16"/>
      <w:szCs w:val="16"/>
      <w:lang w:eastAsia="ru-RU"/>
    </w:rPr>
  </w:style>
  <w:style w:type="character" w:customStyle="1" w:styleId="1b">
    <w:name w:val="Тема примечания Знак1"/>
    <w:uiPriority w:val="99"/>
    <w:semiHidden/>
    <w:rsid w:val="006620A9"/>
    <w:rPr>
      <w:rFonts w:ascii="Times New Roman" w:eastAsia="Times New Roman" w:hAnsi="Times New Roman" w:cs="Times New Roman"/>
      <w:b/>
      <w:bCs/>
      <w:sz w:val="20"/>
      <w:szCs w:val="20"/>
      <w:lang w:eastAsia="ru-RU"/>
    </w:rPr>
  </w:style>
  <w:style w:type="character" w:customStyle="1" w:styleId="120">
    <w:name w:val="Заголовок 1 Знак2"/>
    <w:basedOn w:val="a2"/>
    <w:uiPriority w:val="1"/>
    <w:rsid w:val="006620A9"/>
    <w:rPr>
      <w:rFonts w:ascii="Times New Roman" w:eastAsia="Times New Roman" w:hAnsi="Times New Roman" w:cs="Times New Roman"/>
      <w:b/>
      <w:bCs/>
      <w:sz w:val="28"/>
      <w:szCs w:val="28"/>
      <w:lang w:eastAsia="ru-RU"/>
    </w:rPr>
  </w:style>
  <w:style w:type="character" w:customStyle="1" w:styleId="42">
    <w:name w:val="Основной текст Знак4"/>
    <w:aliases w:val="Оглавление 1 Знак Знак"/>
    <w:basedOn w:val="a2"/>
    <w:uiPriority w:val="34"/>
    <w:rsid w:val="006620A9"/>
    <w:rPr>
      <w:rFonts w:ascii="Times New Roman" w:eastAsiaTheme="minorEastAsia" w:hAnsi="Times New Roman" w:cs="Times New Roman"/>
      <w:sz w:val="24"/>
      <w:szCs w:val="24"/>
      <w:lang w:eastAsia="ru-RU"/>
    </w:rPr>
  </w:style>
  <w:style w:type="paragraph" w:customStyle="1" w:styleId="formattext">
    <w:name w:val="formattext"/>
    <w:basedOn w:val="a1"/>
    <w:rsid w:val="006620A9"/>
    <w:pPr>
      <w:spacing w:before="100" w:beforeAutospacing="1" w:after="100" w:afterAutospacing="1"/>
    </w:pPr>
    <w:rPr>
      <w:rFonts w:eastAsia="Times New Roman" w:cs="Times New Roman"/>
      <w:szCs w:val="24"/>
      <w:lang w:eastAsia="ru-RU"/>
    </w:rPr>
  </w:style>
  <w:style w:type="character" w:customStyle="1" w:styleId="260">
    <w:name w:val="Заголовок 2 Знак6"/>
    <w:aliases w:val="Оглавление 2 Знак Знак3,Заголовок 2 Знак5 Знак Знак1,Оглавление 2 Знак Знак2 Знак Знак1,Основной текст Знак32"/>
    <w:basedOn w:val="a2"/>
    <w:uiPriority w:val="1"/>
    <w:rsid w:val="006620A9"/>
    <w:rPr>
      <w:rFonts w:ascii="Times New Roman" w:eastAsia="Times New Roman" w:hAnsi="Times New Roman" w:cs="Times New Roman"/>
      <w:b/>
      <w:bCs/>
      <w:sz w:val="24"/>
      <w:szCs w:val="24"/>
      <w:lang w:eastAsia="ru-RU"/>
    </w:rPr>
  </w:style>
  <w:style w:type="character" w:customStyle="1" w:styleId="1c">
    <w:name w:val="Абзац списка Знак1"/>
    <w:aliases w:val="Обычный (веб) Знак Знак1,Абзац списка Знак2 Знак Знак1,Обычный (веб) Знак Знак Знак Знак1,Абзац списка Знак5,Введение Знак1,ПАРАГРАФ Знак1,Абзац списка11 Знак1"/>
    <w:basedOn w:val="a2"/>
    <w:uiPriority w:val="34"/>
    <w:rsid w:val="006620A9"/>
    <w:rPr>
      <w:rFonts w:ascii="Times New Roman" w:eastAsiaTheme="minorEastAsia" w:hAnsi="Times New Roman" w:cs="Times New Roman"/>
      <w:sz w:val="24"/>
      <w:szCs w:val="24"/>
      <w:lang w:eastAsia="ru-RU"/>
    </w:rPr>
  </w:style>
  <w:style w:type="character" w:customStyle="1" w:styleId="1d">
    <w:name w:val="Верхний колонтитул Знак1"/>
    <w:basedOn w:val="a2"/>
    <w:uiPriority w:val="34"/>
    <w:rsid w:val="006620A9"/>
    <w:rPr>
      <w:rFonts w:ascii="Times New Roman" w:eastAsiaTheme="minorEastAsia" w:hAnsi="Times New Roman" w:cs="Times New Roman"/>
      <w:sz w:val="24"/>
      <w:szCs w:val="24"/>
      <w:lang w:eastAsia="ru-RU"/>
    </w:rPr>
  </w:style>
  <w:style w:type="character" w:customStyle="1" w:styleId="1e">
    <w:name w:val="Без интервала Знак1"/>
    <w:aliases w:val="Табличный Знак1"/>
    <w:uiPriority w:val="1"/>
    <w:locked/>
    <w:rsid w:val="006620A9"/>
    <w:rPr>
      <w:rFonts w:ascii="Times New Roman" w:hAnsi="Times New Roman"/>
      <w:sz w:val="24"/>
    </w:rPr>
  </w:style>
  <w:style w:type="character" w:customStyle="1" w:styleId="130">
    <w:name w:val="Заголовок 1 Знак3"/>
    <w:basedOn w:val="a2"/>
    <w:uiPriority w:val="1"/>
    <w:rsid w:val="006620A9"/>
    <w:rPr>
      <w:rFonts w:ascii="Times New Roman" w:eastAsia="Times New Roman" w:hAnsi="Times New Roman" w:cs="Times New Roman"/>
      <w:b/>
      <w:bCs/>
      <w:sz w:val="28"/>
      <w:szCs w:val="28"/>
      <w:lang w:eastAsia="ru-RU"/>
    </w:rPr>
  </w:style>
  <w:style w:type="character" w:customStyle="1" w:styleId="113">
    <w:name w:val="Заголовок 1 Знак1"/>
    <w:basedOn w:val="a2"/>
    <w:uiPriority w:val="1"/>
    <w:rsid w:val="006620A9"/>
    <w:rPr>
      <w:rFonts w:ascii="Times New Roman" w:eastAsia="Times New Roman" w:hAnsi="Times New Roman" w:cs="Times New Roman"/>
      <w:b/>
      <w:bCs/>
      <w:sz w:val="28"/>
      <w:szCs w:val="28"/>
      <w:lang w:eastAsia="ru-RU"/>
    </w:rPr>
  </w:style>
  <w:style w:type="character" w:customStyle="1" w:styleId="1f">
    <w:name w:val="Неразрешенное упоминание1"/>
    <w:basedOn w:val="a2"/>
    <w:uiPriority w:val="99"/>
    <w:semiHidden/>
    <w:unhideWhenUsed/>
    <w:rsid w:val="006620A9"/>
    <w:rPr>
      <w:color w:val="605E5C"/>
      <w:shd w:val="clear" w:color="auto" w:fill="E1DFDD"/>
    </w:rPr>
  </w:style>
  <w:style w:type="character" w:customStyle="1" w:styleId="29">
    <w:name w:val="Верхний колонтитул Знак2"/>
    <w:basedOn w:val="a2"/>
    <w:uiPriority w:val="99"/>
    <w:rsid w:val="006620A9"/>
    <w:rPr>
      <w:rFonts w:ascii="Times New Roman" w:eastAsiaTheme="minorEastAsia" w:hAnsi="Times New Roman" w:cs="Times New Roman"/>
      <w:sz w:val="24"/>
      <w:szCs w:val="24"/>
      <w:lang w:eastAsia="ru-RU"/>
    </w:rPr>
  </w:style>
  <w:style w:type="character" w:customStyle="1" w:styleId="290">
    <w:name w:val="Заголовок 2 Знак9"/>
    <w:aliases w:val="Оглавление 2 Знак Знак4,Основной текст Знак3 Знак Знак3,Оглавление 2 Знак Знак Знак Знак3,Основной текст Знак3 Знак Знак Знак Знак,Оглавление 2 Знак Знак Знак Знак Знак Знак3,Основной текст Знак3 Знак Знак Знак Знак Знак Знак1"/>
    <w:basedOn w:val="a2"/>
    <w:uiPriority w:val="9"/>
    <w:rsid w:val="006620A9"/>
    <w:rPr>
      <w:rFonts w:asciiTheme="majorHAnsi" w:eastAsiaTheme="majorEastAsia" w:hAnsiTheme="majorHAnsi" w:cstheme="majorBidi"/>
      <w:color w:val="2E74B5" w:themeColor="accent1" w:themeShade="BF"/>
      <w:sz w:val="26"/>
      <w:szCs w:val="26"/>
    </w:rPr>
  </w:style>
  <w:style w:type="character" w:customStyle="1" w:styleId="320">
    <w:name w:val="Заголовок 3 Знак2"/>
    <w:basedOn w:val="a2"/>
    <w:uiPriority w:val="1"/>
    <w:rsid w:val="006620A9"/>
    <w:rPr>
      <w:rFonts w:ascii="Times New Roman" w:eastAsiaTheme="minorEastAsia" w:hAnsi="Times New Roman" w:cs="Times New Roman"/>
      <w:b/>
      <w:bCs/>
      <w:sz w:val="24"/>
      <w:szCs w:val="24"/>
      <w:lang w:eastAsia="ru-RU"/>
    </w:rPr>
  </w:style>
  <w:style w:type="character" w:customStyle="1" w:styleId="2a">
    <w:name w:val="Текст выноски Знак2"/>
    <w:basedOn w:val="a2"/>
    <w:uiPriority w:val="99"/>
    <w:semiHidden/>
    <w:rsid w:val="006620A9"/>
    <w:rPr>
      <w:rFonts w:ascii="Tahoma" w:eastAsia="Times New Roman" w:hAnsi="Tahoma" w:cs="Tahoma"/>
      <w:sz w:val="16"/>
      <w:szCs w:val="16"/>
      <w:lang w:eastAsia="ru-RU"/>
    </w:rPr>
  </w:style>
  <w:style w:type="character" w:customStyle="1" w:styleId="2b">
    <w:name w:val="Тема примечания Знак2"/>
    <w:uiPriority w:val="99"/>
    <w:semiHidden/>
    <w:rsid w:val="006620A9"/>
    <w:rPr>
      <w:b/>
      <w:bCs/>
      <w:sz w:val="20"/>
      <w:szCs w:val="20"/>
    </w:rPr>
  </w:style>
  <w:style w:type="character" w:customStyle="1" w:styleId="50">
    <w:name w:val="Основной текст Знак5"/>
    <w:aliases w:val="Оглавление 1 Знак Знак1"/>
    <w:basedOn w:val="a2"/>
    <w:uiPriority w:val="34"/>
    <w:rsid w:val="006620A9"/>
    <w:rPr>
      <w:rFonts w:ascii="Times New Roman" w:eastAsiaTheme="minorEastAsia" w:hAnsi="Times New Roman" w:cs="Times New Roman"/>
      <w:sz w:val="24"/>
      <w:szCs w:val="24"/>
      <w:lang w:eastAsia="ru-RU"/>
    </w:rPr>
  </w:style>
  <w:style w:type="character" w:customStyle="1" w:styleId="140">
    <w:name w:val="Заголовок 1 Знак4"/>
    <w:basedOn w:val="a2"/>
    <w:uiPriority w:val="1"/>
    <w:rsid w:val="006620A9"/>
    <w:rPr>
      <w:rFonts w:ascii="Times New Roman" w:eastAsia="Times New Roman" w:hAnsi="Times New Roman" w:cs="Times New Roman"/>
      <w:b/>
      <w:bCs/>
      <w:sz w:val="28"/>
      <w:szCs w:val="28"/>
      <w:lang w:eastAsia="ru-RU"/>
    </w:rPr>
  </w:style>
  <w:style w:type="character" w:customStyle="1" w:styleId="afc">
    <w:name w:val="ТС_Текст_Основной Знак"/>
    <w:locked/>
    <w:rsid w:val="006620A9"/>
    <w:rPr>
      <w:rFonts w:ascii="Arial Narrow" w:eastAsia="Times New Roman" w:hAnsi="Arial Narrow" w:cs="Times New Roman"/>
      <w:sz w:val="28"/>
      <w:szCs w:val="28"/>
      <w:lang w:eastAsia="ru-RU"/>
    </w:rPr>
  </w:style>
  <w:style w:type="paragraph" w:customStyle="1" w:styleId="afd">
    <w:name w:val="ТС_Текст_Основной"/>
    <w:uiPriority w:val="99"/>
    <w:rsid w:val="006620A9"/>
    <w:pPr>
      <w:ind w:firstLine="567"/>
      <w:jc w:val="both"/>
    </w:pPr>
  </w:style>
  <w:style w:type="paragraph" w:customStyle="1" w:styleId="a">
    <w:name w:val="ТС_Список_Марк"/>
    <w:qFormat/>
    <w:rsid w:val="006620A9"/>
    <w:pPr>
      <w:numPr>
        <w:numId w:val="1"/>
      </w:numPr>
      <w:tabs>
        <w:tab w:val="num" w:pos="360"/>
      </w:tabs>
      <w:ind w:left="0" w:firstLine="567"/>
    </w:pPr>
  </w:style>
  <w:style w:type="character" w:customStyle="1" w:styleId="2c">
    <w:name w:val="Нижний колонтитул Знак2"/>
    <w:basedOn w:val="a2"/>
    <w:uiPriority w:val="1"/>
    <w:rsid w:val="006620A9"/>
    <w:rPr>
      <w:rFonts w:ascii="Times New Roman" w:eastAsiaTheme="minorEastAsia" w:hAnsi="Times New Roman" w:cs="Times New Roman"/>
      <w:sz w:val="24"/>
      <w:szCs w:val="24"/>
      <w:lang w:eastAsia="ru-RU"/>
    </w:rPr>
  </w:style>
  <w:style w:type="paragraph" w:customStyle="1" w:styleId="msonormal0">
    <w:name w:val="msonormal"/>
    <w:basedOn w:val="a1"/>
    <w:rsid w:val="006620A9"/>
    <w:pPr>
      <w:spacing w:before="100" w:beforeAutospacing="1" w:after="100" w:afterAutospacing="1"/>
    </w:pPr>
    <w:rPr>
      <w:rFonts w:eastAsia="Times New Roman" w:cs="Times New Roman"/>
      <w:szCs w:val="24"/>
      <w:lang w:eastAsia="ru-RU"/>
    </w:rPr>
  </w:style>
  <w:style w:type="paragraph" w:customStyle="1" w:styleId="xl79">
    <w:name w:val="xl79"/>
    <w:basedOn w:val="a1"/>
    <w:rsid w:val="006620A9"/>
    <w:pPr>
      <w:pBdr>
        <w:top w:val="single" w:sz="4"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80">
    <w:name w:val="xl80"/>
    <w:basedOn w:val="a1"/>
    <w:rsid w:val="006620A9"/>
    <w:pPr>
      <w:pBdr>
        <w:top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81">
    <w:name w:val="xl81"/>
    <w:basedOn w:val="a1"/>
    <w:rsid w:val="006620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82">
    <w:name w:val="xl82"/>
    <w:basedOn w:val="a1"/>
    <w:rsid w:val="006620A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sz w:val="20"/>
      <w:szCs w:val="20"/>
      <w:lang w:eastAsia="ru-RU"/>
    </w:rPr>
  </w:style>
  <w:style w:type="paragraph" w:customStyle="1" w:styleId="xl83">
    <w:name w:val="xl83"/>
    <w:basedOn w:val="a1"/>
    <w:rsid w:val="006620A9"/>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rFonts w:eastAsia="Times New Roman" w:cs="Times New Roman"/>
      <w:b/>
      <w:bCs/>
      <w:sz w:val="20"/>
      <w:szCs w:val="20"/>
      <w:lang w:eastAsia="ru-RU"/>
    </w:rPr>
  </w:style>
  <w:style w:type="paragraph" w:customStyle="1" w:styleId="xl84">
    <w:name w:val="xl84"/>
    <w:basedOn w:val="a1"/>
    <w:rsid w:val="006620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85">
    <w:name w:val="xl85"/>
    <w:basedOn w:val="a1"/>
    <w:rsid w:val="006620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character" w:styleId="afe">
    <w:name w:val="Unresolved Mention"/>
    <w:basedOn w:val="a2"/>
    <w:uiPriority w:val="99"/>
    <w:semiHidden/>
    <w:unhideWhenUsed/>
    <w:rsid w:val="006620A9"/>
    <w:rPr>
      <w:color w:val="605E5C"/>
      <w:shd w:val="clear" w:color="auto" w:fill="E1DFDD"/>
    </w:rPr>
  </w:style>
  <w:style w:type="paragraph" w:customStyle="1" w:styleId="xl86">
    <w:name w:val="xl86"/>
    <w:basedOn w:val="a1"/>
    <w:rsid w:val="006620A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szCs w:val="24"/>
      <w:lang w:eastAsia="ru-RU"/>
    </w:rPr>
  </w:style>
  <w:style w:type="paragraph" w:customStyle="1" w:styleId="xl87">
    <w:name w:val="xl87"/>
    <w:basedOn w:val="a1"/>
    <w:rsid w:val="006620A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Times New Roman"/>
      <w:szCs w:val="24"/>
      <w:lang w:eastAsia="ru-RU"/>
    </w:rPr>
  </w:style>
  <w:style w:type="paragraph" w:customStyle="1" w:styleId="xl88">
    <w:name w:val="xl88"/>
    <w:basedOn w:val="a1"/>
    <w:rsid w:val="006620A9"/>
    <w:pPr>
      <w:pBdr>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Times New Roman"/>
      <w:szCs w:val="24"/>
      <w:lang w:eastAsia="ru-RU"/>
    </w:rPr>
  </w:style>
  <w:style w:type="paragraph" w:customStyle="1" w:styleId="xl89">
    <w:name w:val="xl89"/>
    <w:basedOn w:val="a1"/>
    <w:rsid w:val="006620A9"/>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90">
    <w:name w:val="xl90"/>
    <w:basedOn w:val="a1"/>
    <w:rsid w:val="006620A9"/>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4"/>
      <w:lang w:eastAsia="ru-RU"/>
    </w:rPr>
  </w:style>
  <w:style w:type="paragraph" w:customStyle="1" w:styleId="xl91">
    <w:name w:val="xl91"/>
    <w:basedOn w:val="a1"/>
    <w:rsid w:val="006620A9"/>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4"/>
      <w:lang w:eastAsia="ru-RU"/>
    </w:rPr>
  </w:style>
  <w:style w:type="paragraph" w:customStyle="1" w:styleId="xl92">
    <w:name w:val="xl92"/>
    <w:basedOn w:val="a1"/>
    <w:rsid w:val="006620A9"/>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eastAsia="Times New Roman" w:cs="Times New Roman"/>
      <w:szCs w:val="24"/>
      <w:lang w:eastAsia="ru-RU"/>
    </w:rPr>
  </w:style>
  <w:style w:type="paragraph" w:customStyle="1" w:styleId="xl93">
    <w:name w:val="xl93"/>
    <w:basedOn w:val="a1"/>
    <w:rsid w:val="006620A9"/>
    <w:pPr>
      <w:pBdr>
        <w:top w:val="single" w:sz="4" w:space="0" w:color="auto"/>
        <w:bottom w:val="single" w:sz="4" w:space="0" w:color="auto"/>
      </w:pBdr>
      <w:shd w:val="clear" w:color="000000" w:fill="F2F2F2"/>
      <w:spacing w:before="100" w:beforeAutospacing="1" w:after="100" w:afterAutospacing="1"/>
      <w:textAlignment w:val="center"/>
    </w:pPr>
    <w:rPr>
      <w:rFonts w:eastAsia="Times New Roman" w:cs="Times New Roman"/>
      <w:szCs w:val="24"/>
      <w:lang w:eastAsia="ru-RU"/>
    </w:rPr>
  </w:style>
  <w:style w:type="paragraph" w:customStyle="1" w:styleId="xl94">
    <w:name w:val="xl94"/>
    <w:basedOn w:val="a1"/>
    <w:rsid w:val="006620A9"/>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4"/>
      <w:lang w:eastAsia="ru-RU"/>
    </w:rPr>
  </w:style>
  <w:style w:type="paragraph" w:customStyle="1" w:styleId="xl95">
    <w:name w:val="xl95"/>
    <w:basedOn w:val="a1"/>
    <w:rsid w:val="006620A9"/>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4"/>
      <w:lang w:eastAsia="ru-RU"/>
    </w:rPr>
  </w:style>
  <w:style w:type="character" w:customStyle="1" w:styleId="2143">
    <w:name w:val="Заголовок 2 Знак143"/>
    <w:uiPriority w:val="1"/>
    <w:rsid w:val="006620A9"/>
    <w:rPr>
      <w:rFonts w:ascii="Times New Roman" w:eastAsiaTheme="minorEastAsia" w:hAnsi="Times New Roman" w:cs="Times New Roman"/>
      <w:b/>
      <w:bCs/>
      <w:sz w:val="28"/>
      <w:szCs w:val="28"/>
      <w:lang w:eastAsia="ru-RU"/>
    </w:rPr>
  </w:style>
  <w:style w:type="character" w:customStyle="1" w:styleId="180">
    <w:name w:val="Верхний колонтитул Знак18"/>
    <w:uiPriority w:val="99"/>
    <w:rsid w:val="006620A9"/>
    <w:rPr>
      <w:rFonts w:ascii="Times New Roman" w:eastAsiaTheme="minorEastAsia" w:hAnsi="Times New Roman" w:cs="Times New Roman"/>
      <w:sz w:val="24"/>
      <w:szCs w:val="24"/>
      <w:lang w:eastAsia="ru-RU"/>
    </w:rPr>
  </w:style>
  <w:style w:type="character" w:customStyle="1" w:styleId="119">
    <w:name w:val="Нижний колонтитул Знак119"/>
    <w:uiPriority w:val="99"/>
    <w:rsid w:val="006620A9"/>
    <w:rPr>
      <w:rFonts w:ascii="Times New Roman" w:eastAsiaTheme="minorEastAsia" w:hAnsi="Times New Roman" w:cs="Times New Roman"/>
      <w:sz w:val="24"/>
      <w:szCs w:val="24"/>
      <w:lang w:eastAsia="ru-RU"/>
    </w:rPr>
  </w:style>
  <w:style w:type="character" w:customStyle="1" w:styleId="1138">
    <w:name w:val="Заголовок 1 Знак138"/>
    <w:basedOn w:val="a2"/>
    <w:uiPriority w:val="1"/>
    <w:rsid w:val="006620A9"/>
    <w:rPr>
      <w:rFonts w:ascii="Times New Roman" w:eastAsiaTheme="minorEastAsia" w:hAnsi="Times New Roman" w:cs="Times New Roman"/>
      <w:b/>
      <w:bCs/>
      <w:sz w:val="32"/>
      <w:szCs w:val="32"/>
      <w:lang w:eastAsia="ru-RU"/>
    </w:rPr>
  </w:style>
  <w:style w:type="character" w:customStyle="1" w:styleId="2142">
    <w:name w:val="Заголовок 2 Знак142"/>
    <w:basedOn w:val="a2"/>
    <w:uiPriority w:val="1"/>
    <w:rsid w:val="006620A9"/>
    <w:rPr>
      <w:rFonts w:ascii="Times New Roman" w:eastAsiaTheme="minorEastAsia" w:hAnsi="Times New Roman" w:cs="Times New Roman"/>
      <w:b/>
      <w:bCs/>
      <w:sz w:val="28"/>
      <w:szCs w:val="28"/>
      <w:lang w:eastAsia="ru-RU"/>
    </w:rPr>
  </w:style>
  <w:style w:type="character" w:customStyle="1" w:styleId="317">
    <w:name w:val="Заголовок 3 Знак17"/>
    <w:basedOn w:val="a2"/>
    <w:uiPriority w:val="1"/>
    <w:rsid w:val="006620A9"/>
    <w:rPr>
      <w:rFonts w:ascii="Times New Roman" w:eastAsiaTheme="minorEastAsia" w:hAnsi="Times New Roman" w:cs="Times New Roman"/>
      <w:b/>
      <w:bCs/>
      <w:sz w:val="24"/>
      <w:szCs w:val="24"/>
      <w:lang w:eastAsia="ru-RU"/>
    </w:rPr>
  </w:style>
  <w:style w:type="numbering" w:customStyle="1" w:styleId="117">
    <w:name w:val="Нет списка117"/>
    <w:next w:val="a4"/>
    <w:uiPriority w:val="99"/>
    <w:semiHidden/>
    <w:unhideWhenUsed/>
    <w:rsid w:val="006620A9"/>
  </w:style>
  <w:style w:type="character" w:customStyle="1" w:styleId="192">
    <w:name w:val="Основной текст Знак19"/>
    <w:basedOn w:val="a2"/>
    <w:uiPriority w:val="99"/>
    <w:rsid w:val="006620A9"/>
    <w:rPr>
      <w:rFonts w:ascii="Times New Roman" w:eastAsiaTheme="minorEastAsia" w:hAnsi="Times New Roman" w:cs="Times New Roman"/>
      <w:sz w:val="24"/>
      <w:szCs w:val="24"/>
      <w:lang w:eastAsia="ru-RU"/>
    </w:rPr>
  </w:style>
  <w:style w:type="paragraph" w:customStyle="1" w:styleId="TableParagraph17">
    <w:name w:val="Table Paragraph17"/>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171">
    <w:name w:val="Верхний колонтитул Знак17"/>
    <w:basedOn w:val="a2"/>
    <w:uiPriority w:val="99"/>
    <w:rsid w:val="006620A9"/>
    <w:rPr>
      <w:rFonts w:ascii="Times New Roman" w:eastAsiaTheme="minorEastAsia" w:hAnsi="Times New Roman" w:cs="Times New Roman"/>
      <w:sz w:val="24"/>
      <w:szCs w:val="24"/>
      <w:lang w:eastAsia="ru-RU"/>
    </w:rPr>
  </w:style>
  <w:style w:type="character" w:customStyle="1" w:styleId="181">
    <w:name w:val="Нижний колонтитул Знак18"/>
    <w:basedOn w:val="a2"/>
    <w:uiPriority w:val="99"/>
    <w:rsid w:val="006620A9"/>
    <w:rPr>
      <w:rFonts w:ascii="Times New Roman" w:eastAsiaTheme="minorEastAsia" w:hAnsi="Times New Roman" w:cs="Times New Roman"/>
      <w:sz w:val="24"/>
      <w:szCs w:val="24"/>
      <w:lang w:eastAsia="ru-RU"/>
    </w:rPr>
  </w:style>
  <w:style w:type="paragraph" w:customStyle="1" w:styleId="2117">
    <w:name w:val="Заголовок 2117"/>
    <w:basedOn w:val="a1"/>
    <w:uiPriority w:val="1"/>
    <w:qFormat/>
    <w:rsid w:val="006620A9"/>
    <w:pPr>
      <w:widowControl w:val="0"/>
      <w:ind w:left="692" w:hanging="8"/>
      <w:outlineLvl w:val="2"/>
    </w:pPr>
    <w:rPr>
      <w:rFonts w:eastAsia="Times New Roman"/>
      <w:b/>
      <w:bCs/>
      <w:sz w:val="28"/>
      <w:szCs w:val="28"/>
      <w:lang w:val="en-US"/>
    </w:rPr>
  </w:style>
  <w:style w:type="character" w:customStyle="1" w:styleId="172">
    <w:name w:val="Гипертекстовая ссылка17"/>
    <w:basedOn w:val="a2"/>
    <w:uiPriority w:val="99"/>
    <w:rsid w:val="006620A9"/>
    <w:rPr>
      <w:b w:val="0"/>
      <w:bCs w:val="0"/>
      <w:color w:val="106BBE"/>
    </w:rPr>
  </w:style>
  <w:style w:type="table" w:customStyle="1" w:styleId="TableNormal17">
    <w:name w:val="Table Normal17"/>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70">
    <w:name w:val="Сетка таблицы117"/>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7">
    <w:name w:val="Оглавление 1117"/>
    <w:basedOn w:val="a1"/>
    <w:uiPriority w:val="1"/>
    <w:qFormat/>
    <w:rsid w:val="006620A9"/>
    <w:pPr>
      <w:spacing w:before="96"/>
      <w:ind w:left="116" w:hanging="12"/>
    </w:pPr>
    <w:rPr>
      <w:rFonts w:eastAsia="Times New Roman" w:cs="Times New Roman"/>
      <w:szCs w:val="24"/>
      <w:lang w:eastAsia="ru-RU"/>
    </w:rPr>
  </w:style>
  <w:style w:type="paragraph" w:customStyle="1" w:styleId="21170">
    <w:name w:val="Оглавление 2117"/>
    <w:basedOn w:val="a1"/>
    <w:uiPriority w:val="1"/>
    <w:qFormat/>
    <w:rsid w:val="006620A9"/>
    <w:pPr>
      <w:spacing w:before="102"/>
      <w:ind w:left="356" w:hanging="8"/>
    </w:pPr>
    <w:rPr>
      <w:rFonts w:eastAsia="Times New Roman" w:cs="Times New Roman"/>
      <w:szCs w:val="24"/>
      <w:lang w:eastAsia="ru-RU"/>
    </w:rPr>
  </w:style>
  <w:style w:type="paragraph" w:customStyle="1" w:styleId="3117">
    <w:name w:val="Оглавление 3117"/>
    <w:basedOn w:val="a1"/>
    <w:uiPriority w:val="1"/>
    <w:qFormat/>
    <w:rsid w:val="006620A9"/>
    <w:pPr>
      <w:spacing w:before="112"/>
      <w:ind w:left="596" w:hanging="540"/>
    </w:pPr>
    <w:rPr>
      <w:rFonts w:eastAsia="Times New Roman" w:cs="Times New Roman"/>
      <w:szCs w:val="24"/>
      <w:lang w:eastAsia="ru-RU"/>
    </w:rPr>
  </w:style>
  <w:style w:type="paragraph" w:customStyle="1" w:styleId="11170">
    <w:name w:val="Заголовок 1117"/>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170">
    <w:name w:val="Заголовок 3117"/>
    <w:basedOn w:val="a1"/>
    <w:uiPriority w:val="1"/>
    <w:qFormat/>
    <w:rsid w:val="006620A9"/>
    <w:pPr>
      <w:ind w:left="824"/>
      <w:outlineLvl w:val="3"/>
    </w:pPr>
    <w:rPr>
      <w:rFonts w:eastAsia="Times New Roman" w:cs="Times New Roman"/>
      <w:b/>
      <w:bCs/>
      <w:szCs w:val="24"/>
      <w:lang w:eastAsia="ru-RU"/>
    </w:rPr>
  </w:style>
  <w:style w:type="character" w:customStyle="1" w:styleId="118">
    <w:name w:val="Текст выноски Знак118"/>
    <w:basedOn w:val="a2"/>
    <w:uiPriority w:val="99"/>
    <w:semiHidden/>
    <w:rsid w:val="006620A9"/>
    <w:rPr>
      <w:rFonts w:ascii="Tahoma" w:eastAsia="Times New Roman" w:hAnsi="Tahoma" w:cs="Tahoma"/>
      <w:sz w:val="16"/>
      <w:szCs w:val="16"/>
      <w:lang w:eastAsia="ru-RU"/>
    </w:rPr>
  </w:style>
  <w:style w:type="character" w:customStyle="1" w:styleId="1180">
    <w:name w:val="Текст примечания Знак118"/>
    <w:basedOn w:val="a2"/>
    <w:uiPriority w:val="99"/>
    <w:semiHidden/>
    <w:rsid w:val="006620A9"/>
    <w:rPr>
      <w:rFonts w:ascii="Times New Roman" w:eastAsia="Times New Roman" w:hAnsi="Times New Roman" w:cs="Times New Roman"/>
      <w:sz w:val="20"/>
      <w:szCs w:val="20"/>
      <w:lang w:eastAsia="ru-RU"/>
    </w:rPr>
  </w:style>
  <w:style w:type="character" w:customStyle="1" w:styleId="161">
    <w:name w:val="Тема примечания Знак16"/>
    <w:uiPriority w:val="99"/>
    <w:semiHidden/>
    <w:rsid w:val="006620A9"/>
    <w:rPr>
      <w:rFonts w:ascii="Times New Roman" w:eastAsia="Times New Roman" w:hAnsi="Times New Roman" w:cs="Times New Roman"/>
      <w:b/>
      <w:bCs/>
      <w:sz w:val="20"/>
      <w:szCs w:val="20"/>
      <w:lang w:eastAsia="ru-RU"/>
    </w:rPr>
  </w:style>
  <w:style w:type="paragraph" w:customStyle="1" w:styleId="xl6517">
    <w:name w:val="xl651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7">
    <w:name w:val="xl661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7">
    <w:name w:val="xl6717"/>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7">
    <w:name w:val="xl6817"/>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7">
    <w:name w:val="xl691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7">
    <w:name w:val="xl7017"/>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7">
    <w:name w:val="xl711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7">
    <w:name w:val="xl7217"/>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17">
    <w:name w:val="xl731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7">
    <w:name w:val="xl741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7">
    <w:name w:val="xl751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7">
    <w:name w:val="xl761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7">
    <w:name w:val="xl771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7">
    <w:name w:val="xl781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81">
    <w:name w:val="Заголовок 1 Знак18"/>
    <w:basedOn w:val="a2"/>
    <w:uiPriority w:val="1"/>
    <w:rsid w:val="006620A9"/>
    <w:rPr>
      <w:rFonts w:ascii="Times New Roman" w:eastAsiaTheme="minorEastAsia" w:hAnsi="Times New Roman" w:cs="Times New Roman"/>
      <w:b/>
      <w:bCs/>
      <w:sz w:val="32"/>
      <w:szCs w:val="32"/>
      <w:lang w:eastAsia="ru-RU"/>
    </w:rPr>
  </w:style>
  <w:style w:type="character" w:customStyle="1" w:styleId="219">
    <w:name w:val="Заголовок 2 Знак19"/>
    <w:basedOn w:val="a2"/>
    <w:uiPriority w:val="1"/>
    <w:rsid w:val="006620A9"/>
    <w:rPr>
      <w:rFonts w:ascii="Times New Roman" w:eastAsiaTheme="minorEastAsia" w:hAnsi="Times New Roman" w:cs="Times New Roman"/>
      <w:b/>
      <w:bCs/>
      <w:sz w:val="28"/>
      <w:szCs w:val="28"/>
      <w:lang w:eastAsia="ru-RU"/>
    </w:rPr>
  </w:style>
  <w:style w:type="character" w:customStyle="1" w:styleId="316">
    <w:name w:val="Заголовок 3 Знак16"/>
    <w:basedOn w:val="a2"/>
    <w:uiPriority w:val="1"/>
    <w:rsid w:val="006620A9"/>
    <w:rPr>
      <w:rFonts w:ascii="Times New Roman" w:eastAsiaTheme="minorEastAsia" w:hAnsi="Times New Roman" w:cs="Times New Roman"/>
      <w:b/>
      <w:bCs/>
      <w:sz w:val="24"/>
      <w:szCs w:val="24"/>
      <w:lang w:eastAsia="ru-RU"/>
    </w:rPr>
  </w:style>
  <w:style w:type="numbering" w:customStyle="1" w:styleId="116">
    <w:name w:val="Нет списка116"/>
    <w:next w:val="a4"/>
    <w:uiPriority w:val="99"/>
    <w:semiHidden/>
    <w:unhideWhenUsed/>
    <w:rsid w:val="006620A9"/>
  </w:style>
  <w:style w:type="character" w:customStyle="1" w:styleId="182">
    <w:name w:val="Основной текст Знак18"/>
    <w:basedOn w:val="a2"/>
    <w:uiPriority w:val="99"/>
    <w:rsid w:val="006620A9"/>
    <w:rPr>
      <w:rFonts w:ascii="Times New Roman" w:eastAsiaTheme="minorEastAsia" w:hAnsi="Times New Roman" w:cs="Times New Roman"/>
      <w:sz w:val="24"/>
      <w:szCs w:val="24"/>
      <w:lang w:eastAsia="ru-RU"/>
    </w:rPr>
  </w:style>
  <w:style w:type="paragraph" w:customStyle="1" w:styleId="TableParagraph16">
    <w:name w:val="Table Paragraph16"/>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163">
    <w:name w:val="Верхний колонтитул Знак16"/>
    <w:basedOn w:val="a2"/>
    <w:uiPriority w:val="99"/>
    <w:rsid w:val="006620A9"/>
    <w:rPr>
      <w:rFonts w:ascii="Times New Roman" w:eastAsiaTheme="minorEastAsia" w:hAnsi="Times New Roman" w:cs="Times New Roman"/>
      <w:sz w:val="24"/>
      <w:szCs w:val="24"/>
      <w:lang w:eastAsia="ru-RU"/>
    </w:rPr>
  </w:style>
  <w:style w:type="character" w:customStyle="1" w:styleId="173">
    <w:name w:val="Нижний колонтитул Знак17"/>
    <w:basedOn w:val="a2"/>
    <w:uiPriority w:val="99"/>
    <w:rsid w:val="006620A9"/>
    <w:rPr>
      <w:rFonts w:ascii="Times New Roman" w:eastAsiaTheme="minorEastAsia" w:hAnsi="Times New Roman" w:cs="Times New Roman"/>
      <w:sz w:val="24"/>
      <w:szCs w:val="24"/>
      <w:lang w:eastAsia="ru-RU"/>
    </w:rPr>
  </w:style>
  <w:style w:type="paragraph" w:customStyle="1" w:styleId="2116">
    <w:name w:val="Заголовок 2116"/>
    <w:basedOn w:val="a1"/>
    <w:uiPriority w:val="1"/>
    <w:qFormat/>
    <w:rsid w:val="006620A9"/>
    <w:pPr>
      <w:widowControl w:val="0"/>
      <w:ind w:left="692" w:hanging="8"/>
      <w:outlineLvl w:val="2"/>
    </w:pPr>
    <w:rPr>
      <w:rFonts w:eastAsia="Times New Roman"/>
      <w:b/>
      <w:bCs/>
      <w:sz w:val="28"/>
      <w:szCs w:val="28"/>
      <w:lang w:val="en-US"/>
    </w:rPr>
  </w:style>
  <w:style w:type="character" w:customStyle="1" w:styleId="164">
    <w:name w:val="Гипертекстовая ссылка16"/>
    <w:basedOn w:val="a2"/>
    <w:uiPriority w:val="99"/>
    <w:rsid w:val="006620A9"/>
    <w:rPr>
      <w:b w:val="0"/>
      <w:bCs w:val="0"/>
      <w:color w:val="106BBE"/>
    </w:rPr>
  </w:style>
  <w:style w:type="table" w:customStyle="1" w:styleId="TableNormal16">
    <w:name w:val="Table Normal16"/>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60">
    <w:name w:val="Сетка таблицы116"/>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6">
    <w:name w:val="Оглавление 1116"/>
    <w:basedOn w:val="a1"/>
    <w:uiPriority w:val="1"/>
    <w:qFormat/>
    <w:rsid w:val="006620A9"/>
    <w:pPr>
      <w:spacing w:before="96"/>
      <w:ind w:left="116" w:hanging="12"/>
    </w:pPr>
    <w:rPr>
      <w:rFonts w:eastAsia="Times New Roman" w:cs="Times New Roman"/>
      <w:szCs w:val="24"/>
      <w:lang w:eastAsia="ru-RU"/>
    </w:rPr>
  </w:style>
  <w:style w:type="paragraph" w:customStyle="1" w:styleId="21160">
    <w:name w:val="Оглавление 2116"/>
    <w:basedOn w:val="a1"/>
    <w:uiPriority w:val="1"/>
    <w:qFormat/>
    <w:rsid w:val="006620A9"/>
    <w:pPr>
      <w:spacing w:before="102"/>
      <w:ind w:left="356" w:hanging="8"/>
    </w:pPr>
    <w:rPr>
      <w:rFonts w:eastAsia="Times New Roman" w:cs="Times New Roman"/>
      <w:szCs w:val="24"/>
      <w:lang w:eastAsia="ru-RU"/>
    </w:rPr>
  </w:style>
  <w:style w:type="paragraph" w:customStyle="1" w:styleId="3116">
    <w:name w:val="Оглавление 3116"/>
    <w:basedOn w:val="a1"/>
    <w:uiPriority w:val="1"/>
    <w:qFormat/>
    <w:rsid w:val="006620A9"/>
    <w:pPr>
      <w:spacing w:before="112"/>
      <w:ind w:left="596" w:hanging="540"/>
    </w:pPr>
    <w:rPr>
      <w:rFonts w:eastAsia="Times New Roman" w:cs="Times New Roman"/>
      <w:szCs w:val="24"/>
      <w:lang w:eastAsia="ru-RU"/>
    </w:rPr>
  </w:style>
  <w:style w:type="paragraph" w:customStyle="1" w:styleId="11160">
    <w:name w:val="Заголовок 1116"/>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160">
    <w:name w:val="Заголовок 3116"/>
    <w:basedOn w:val="a1"/>
    <w:uiPriority w:val="1"/>
    <w:qFormat/>
    <w:rsid w:val="006620A9"/>
    <w:pPr>
      <w:ind w:left="824"/>
      <w:outlineLvl w:val="3"/>
    </w:pPr>
    <w:rPr>
      <w:rFonts w:eastAsia="Times New Roman" w:cs="Times New Roman"/>
      <w:b/>
      <w:bCs/>
      <w:szCs w:val="24"/>
      <w:lang w:eastAsia="ru-RU"/>
    </w:rPr>
  </w:style>
  <w:style w:type="character" w:customStyle="1" w:styleId="183">
    <w:name w:val="Текст выноски Знак18"/>
    <w:basedOn w:val="a2"/>
    <w:uiPriority w:val="99"/>
    <w:semiHidden/>
    <w:rsid w:val="006620A9"/>
    <w:rPr>
      <w:rFonts w:ascii="Tahoma" w:eastAsia="Times New Roman" w:hAnsi="Tahoma" w:cs="Tahoma"/>
      <w:sz w:val="16"/>
      <w:szCs w:val="16"/>
      <w:lang w:eastAsia="ru-RU"/>
    </w:rPr>
  </w:style>
  <w:style w:type="character" w:customStyle="1" w:styleId="184">
    <w:name w:val="Текст примечания Знак18"/>
    <w:basedOn w:val="a2"/>
    <w:uiPriority w:val="99"/>
    <w:semiHidden/>
    <w:rsid w:val="006620A9"/>
    <w:rPr>
      <w:rFonts w:ascii="Times New Roman" w:eastAsia="Times New Roman" w:hAnsi="Times New Roman" w:cs="Times New Roman"/>
      <w:sz w:val="20"/>
      <w:szCs w:val="20"/>
      <w:lang w:eastAsia="ru-RU"/>
    </w:rPr>
  </w:style>
  <w:style w:type="character" w:customStyle="1" w:styleId="150">
    <w:name w:val="Тема примечания Знак15"/>
    <w:uiPriority w:val="99"/>
    <w:semiHidden/>
    <w:rsid w:val="006620A9"/>
    <w:rPr>
      <w:rFonts w:ascii="Times New Roman" w:eastAsia="Times New Roman" w:hAnsi="Times New Roman" w:cs="Times New Roman"/>
      <w:b/>
      <w:bCs/>
      <w:sz w:val="20"/>
      <w:szCs w:val="20"/>
      <w:lang w:eastAsia="ru-RU"/>
    </w:rPr>
  </w:style>
  <w:style w:type="paragraph" w:customStyle="1" w:styleId="xl6516">
    <w:name w:val="xl651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6">
    <w:name w:val="xl661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6">
    <w:name w:val="xl6716"/>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6">
    <w:name w:val="xl6816"/>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6">
    <w:name w:val="xl691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6">
    <w:name w:val="xl7016"/>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6">
    <w:name w:val="xl711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6">
    <w:name w:val="xl7216"/>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16">
    <w:name w:val="xl731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6">
    <w:name w:val="xl741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6">
    <w:name w:val="xl751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6">
    <w:name w:val="xl761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6">
    <w:name w:val="xl771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6">
    <w:name w:val="xl781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71">
    <w:name w:val="Заголовок 1 Знак17"/>
    <w:basedOn w:val="a2"/>
    <w:uiPriority w:val="1"/>
    <w:rsid w:val="006620A9"/>
    <w:rPr>
      <w:rFonts w:ascii="Times New Roman" w:eastAsiaTheme="minorEastAsia" w:hAnsi="Times New Roman" w:cs="Times New Roman"/>
      <w:b/>
      <w:bCs/>
      <w:sz w:val="32"/>
      <w:szCs w:val="32"/>
      <w:lang w:eastAsia="ru-RU"/>
    </w:rPr>
  </w:style>
  <w:style w:type="character" w:customStyle="1" w:styleId="218">
    <w:name w:val="Заголовок 2 Знак18"/>
    <w:basedOn w:val="a2"/>
    <w:uiPriority w:val="1"/>
    <w:rsid w:val="006620A9"/>
    <w:rPr>
      <w:rFonts w:ascii="Times New Roman" w:eastAsiaTheme="minorEastAsia" w:hAnsi="Times New Roman" w:cs="Times New Roman"/>
      <w:b/>
      <w:bCs/>
      <w:sz w:val="28"/>
      <w:szCs w:val="28"/>
      <w:lang w:eastAsia="ru-RU"/>
    </w:rPr>
  </w:style>
  <w:style w:type="character" w:customStyle="1" w:styleId="315">
    <w:name w:val="Заголовок 3 Знак15"/>
    <w:basedOn w:val="a2"/>
    <w:uiPriority w:val="1"/>
    <w:rsid w:val="006620A9"/>
    <w:rPr>
      <w:rFonts w:ascii="Times New Roman" w:eastAsiaTheme="minorEastAsia" w:hAnsi="Times New Roman" w:cs="Times New Roman"/>
      <w:b/>
      <w:bCs/>
      <w:sz w:val="24"/>
      <w:szCs w:val="24"/>
      <w:lang w:eastAsia="ru-RU"/>
    </w:rPr>
  </w:style>
  <w:style w:type="numbering" w:customStyle="1" w:styleId="115">
    <w:name w:val="Нет списка115"/>
    <w:next w:val="a4"/>
    <w:uiPriority w:val="99"/>
    <w:semiHidden/>
    <w:unhideWhenUsed/>
    <w:rsid w:val="006620A9"/>
  </w:style>
  <w:style w:type="character" w:customStyle="1" w:styleId="174">
    <w:name w:val="Основной текст Знак17"/>
    <w:basedOn w:val="a2"/>
    <w:uiPriority w:val="1"/>
    <w:rsid w:val="006620A9"/>
    <w:rPr>
      <w:rFonts w:ascii="Times New Roman" w:eastAsiaTheme="minorEastAsia" w:hAnsi="Times New Roman" w:cs="Times New Roman"/>
      <w:sz w:val="24"/>
      <w:szCs w:val="24"/>
      <w:lang w:eastAsia="ru-RU"/>
    </w:rPr>
  </w:style>
  <w:style w:type="paragraph" w:customStyle="1" w:styleId="TableParagraph15">
    <w:name w:val="Table Paragraph15"/>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151">
    <w:name w:val="Верхний колонтитул Знак15"/>
    <w:basedOn w:val="a2"/>
    <w:uiPriority w:val="99"/>
    <w:rsid w:val="006620A9"/>
    <w:rPr>
      <w:rFonts w:ascii="Times New Roman" w:eastAsiaTheme="minorEastAsia" w:hAnsi="Times New Roman" w:cs="Times New Roman"/>
      <w:sz w:val="24"/>
      <w:szCs w:val="24"/>
      <w:lang w:eastAsia="ru-RU"/>
    </w:rPr>
  </w:style>
  <w:style w:type="character" w:customStyle="1" w:styleId="165">
    <w:name w:val="Нижний колонтитул Знак16"/>
    <w:basedOn w:val="a2"/>
    <w:uiPriority w:val="99"/>
    <w:rsid w:val="006620A9"/>
    <w:rPr>
      <w:rFonts w:ascii="Times New Roman" w:eastAsiaTheme="minorEastAsia" w:hAnsi="Times New Roman" w:cs="Times New Roman"/>
      <w:sz w:val="24"/>
      <w:szCs w:val="24"/>
      <w:lang w:eastAsia="ru-RU"/>
    </w:rPr>
  </w:style>
  <w:style w:type="paragraph" w:customStyle="1" w:styleId="2115">
    <w:name w:val="Заголовок 2115"/>
    <w:basedOn w:val="a1"/>
    <w:uiPriority w:val="1"/>
    <w:qFormat/>
    <w:rsid w:val="006620A9"/>
    <w:pPr>
      <w:widowControl w:val="0"/>
      <w:ind w:left="692" w:hanging="8"/>
      <w:outlineLvl w:val="2"/>
    </w:pPr>
    <w:rPr>
      <w:rFonts w:eastAsia="Times New Roman"/>
      <w:b/>
      <w:bCs/>
      <w:sz w:val="28"/>
      <w:szCs w:val="28"/>
      <w:lang w:val="en-US"/>
    </w:rPr>
  </w:style>
  <w:style w:type="character" w:customStyle="1" w:styleId="152">
    <w:name w:val="Гипертекстовая ссылка15"/>
    <w:basedOn w:val="a2"/>
    <w:uiPriority w:val="99"/>
    <w:rsid w:val="006620A9"/>
    <w:rPr>
      <w:b w:val="0"/>
      <w:bCs w:val="0"/>
      <w:color w:val="106BBE"/>
    </w:rPr>
  </w:style>
  <w:style w:type="table" w:customStyle="1" w:styleId="TableNormal15">
    <w:name w:val="Table Normal15"/>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50">
    <w:name w:val="Сетка таблицы115"/>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5">
    <w:name w:val="Оглавление 1115"/>
    <w:basedOn w:val="a1"/>
    <w:uiPriority w:val="1"/>
    <w:qFormat/>
    <w:rsid w:val="006620A9"/>
    <w:pPr>
      <w:spacing w:before="96"/>
      <w:ind w:left="116" w:hanging="12"/>
    </w:pPr>
    <w:rPr>
      <w:rFonts w:eastAsia="Times New Roman" w:cs="Times New Roman"/>
      <w:szCs w:val="24"/>
      <w:lang w:eastAsia="ru-RU"/>
    </w:rPr>
  </w:style>
  <w:style w:type="paragraph" w:customStyle="1" w:styleId="21150">
    <w:name w:val="Оглавление 2115"/>
    <w:basedOn w:val="a1"/>
    <w:uiPriority w:val="1"/>
    <w:qFormat/>
    <w:rsid w:val="006620A9"/>
    <w:pPr>
      <w:spacing w:before="102"/>
      <w:ind w:left="356" w:hanging="8"/>
    </w:pPr>
    <w:rPr>
      <w:rFonts w:eastAsia="Times New Roman" w:cs="Times New Roman"/>
      <w:szCs w:val="24"/>
      <w:lang w:eastAsia="ru-RU"/>
    </w:rPr>
  </w:style>
  <w:style w:type="paragraph" w:customStyle="1" w:styleId="3115">
    <w:name w:val="Оглавление 3115"/>
    <w:basedOn w:val="a1"/>
    <w:uiPriority w:val="1"/>
    <w:qFormat/>
    <w:rsid w:val="006620A9"/>
    <w:pPr>
      <w:spacing w:before="112"/>
      <w:ind w:left="596" w:hanging="540"/>
    </w:pPr>
    <w:rPr>
      <w:rFonts w:eastAsia="Times New Roman" w:cs="Times New Roman"/>
      <w:szCs w:val="24"/>
      <w:lang w:eastAsia="ru-RU"/>
    </w:rPr>
  </w:style>
  <w:style w:type="paragraph" w:customStyle="1" w:styleId="11150">
    <w:name w:val="Заголовок 1115"/>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150">
    <w:name w:val="Заголовок 3115"/>
    <w:basedOn w:val="a1"/>
    <w:uiPriority w:val="1"/>
    <w:qFormat/>
    <w:rsid w:val="006620A9"/>
    <w:pPr>
      <w:ind w:left="824"/>
      <w:outlineLvl w:val="3"/>
    </w:pPr>
    <w:rPr>
      <w:rFonts w:eastAsia="Times New Roman" w:cs="Times New Roman"/>
      <w:b/>
      <w:bCs/>
      <w:szCs w:val="24"/>
      <w:lang w:eastAsia="ru-RU"/>
    </w:rPr>
  </w:style>
  <w:style w:type="character" w:customStyle="1" w:styleId="175">
    <w:name w:val="Текст выноски Знак17"/>
    <w:basedOn w:val="a2"/>
    <w:uiPriority w:val="99"/>
    <w:semiHidden/>
    <w:rsid w:val="006620A9"/>
    <w:rPr>
      <w:rFonts w:ascii="Tahoma" w:eastAsia="Times New Roman" w:hAnsi="Tahoma" w:cs="Tahoma"/>
      <w:sz w:val="16"/>
      <w:szCs w:val="16"/>
      <w:lang w:eastAsia="ru-RU"/>
    </w:rPr>
  </w:style>
  <w:style w:type="character" w:customStyle="1" w:styleId="176">
    <w:name w:val="Текст примечания Знак17"/>
    <w:basedOn w:val="a2"/>
    <w:uiPriority w:val="99"/>
    <w:semiHidden/>
    <w:rsid w:val="006620A9"/>
    <w:rPr>
      <w:rFonts w:ascii="Times New Roman" w:eastAsia="Times New Roman" w:hAnsi="Times New Roman" w:cs="Times New Roman"/>
      <w:sz w:val="20"/>
      <w:szCs w:val="20"/>
      <w:lang w:eastAsia="ru-RU"/>
    </w:rPr>
  </w:style>
  <w:style w:type="character" w:customStyle="1" w:styleId="141">
    <w:name w:val="Тема примечания Знак14"/>
    <w:uiPriority w:val="99"/>
    <w:semiHidden/>
    <w:rsid w:val="006620A9"/>
    <w:rPr>
      <w:rFonts w:ascii="Times New Roman" w:eastAsia="Times New Roman" w:hAnsi="Times New Roman" w:cs="Times New Roman"/>
      <w:b/>
      <w:bCs/>
      <w:sz w:val="20"/>
      <w:szCs w:val="20"/>
      <w:lang w:eastAsia="ru-RU"/>
    </w:rPr>
  </w:style>
  <w:style w:type="paragraph" w:customStyle="1" w:styleId="xl6515">
    <w:name w:val="xl651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5">
    <w:name w:val="xl661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5">
    <w:name w:val="xl6715"/>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5">
    <w:name w:val="xl6815"/>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5">
    <w:name w:val="xl691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5">
    <w:name w:val="xl7015"/>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5">
    <w:name w:val="xl711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5">
    <w:name w:val="xl7215"/>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15">
    <w:name w:val="xl731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5">
    <w:name w:val="xl741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5">
    <w:name w:val="xl751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5">
    <w:name w:val="xl761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5">
    <w:name w:val="xl771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5">
    <w:name w:val="xl781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61">
    <w:name w:val="Заголовок 1 Знак16"/>
    <w:basedOn w:val="a2"/>
    <w:uiPriority w:val="1"/>
    <w:rsid w:val="006620A9"/>
    <w:rPr>
      <w:rFonts w:ascii="Times New Roman" w:eastAsiaTheme="minorEastAsia" w:hAnsi="Times New Roman" w:cs="Times New Roman"/>
      <w:b/>
      <w:bCs/>
      <w:sz w:val="32"/>
      <w:szCs w:val="32"/>
      <w:lang w:eastAsia="ru-RU"/>
    </w:rPr>
  </w:style>
  <w:style w:type="character" w:customStyle="1" w:styleId="217">
    <w:name w:val="Заголовок 2 Знак17"/>
    <w:basedOn w:val="a2"/>
    <w:uiPriority w:val="1"/>
    <w:rsid w:val="006620A9"/>
    <w:rPr>
      <w:rFonts w:ascii="Times New Roman" w:eastAsiaTheme="minorEastAsia" w:hAnsi="Times New Roman" w:cs="Times New Roman"/>
      <w:b/>
      <w:bCs/>
      <w:sz w:val="28"/>
      <w:szCs w:val="28"/>
      <w:lang w:eastAsia="ru-RU"/>
    </w:rPr>
  </w:style>
  <w:style w:type="character" w:customStyle="1" w:styleId="314">
    <w:name w:val="Заголовок 3 Знак14"/>
    <w:basedOn w:val="a2"/>
    <w:uiPriority w:val="1"/>
    <w:rsid w:val="006620A9"/>
    <w:rPr>
      <w:rFonts w:ascii="Times New Roman" w:eastAsiaTheme="minorEastAsia" w:hAnsi="Times New Roman" w:cs="Times New Roman"/>
      <w:b/>
      <w:bCs/>
      <w:sz w:val="24"/>
      <w:szCs w:val="24"/>
      <w:lang w:eastAsia="ru-RU"/>
    </w:rPr>
  </w:style>
  <w:style w:type="numbering" w:customStyle="1" w:styleId="114">
    <w:name w:val="Нет списка114"/>
    <w:next w:val="a4"/>
    <w:uiPriority w:val="99"/>
    <w:semiHidden/>
    <w:unhideWhenUsed/>
    <w:rsid w:val="006620A9"/>
  </w:style>
  <w:style w:type="character" w:customStyle="1" w:styleId="166">
    <w:name w:val="Основной текст Знак16"/>
    <w:basedOn w:val="a2"/>
    <w:uiPriority w:val="1"/>
    <w:rsid w:val="006620A9"/>
    <w:rPr>
      <w:rFonts w:ascii="Times New Roman" w:eastAsiaTheme="minorEastAsia" w:hAnsi="Times New Roman" w:cs="Times New Roman"/>
      <w:sz w:val="24"/>
      <w:szCs w:val="24"/>
      <w:lang w:eastAsia="ru-RU"/>
    </w:rPr>
  </w:style>
  <w:style w:type="paragraph" w:customStyle="1" w:styleId="TableParagraph14">
    <w:name w:val="Table Paragraph14"/>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142">
    <w:name w:val="Верхний колонтитул Знак14"/>
    <w:basedOn w:val="a2"/>
    <w:uiPriority w:val="99"/>
    <w:rsid w:val="006620A9"/>
    <w:rPr>
      <w:rFonts w:ascii="Times New Roman" w:eastAsiaTheme="minorEastAsia" w:hAnsi="Times New Roman" w:cs="Times New Roman"/>
      <w:sz w:val="24"/>
      <w:szCs w:val="24"/>
      <w:lang w:eastAsia="ru-RU"/>
    </w:rPr>
  </w:style>
  <w:style w:type="character" w:customStyle="1" w:styleId="153">
    <w:name w:val="Нижний колонтитул Знак15"/>
    <w:basedOn w:val="a2"/>
    <w:uiPriority w:val="99"/>
    <w:rsid w:val="006620A9"/>
    <w:rPr>
      <w:rFonts w:ascii="Times New Roman" w:eastAsiaTheme="minorEastAsia" w:hAnsi="Times New Roman" w:cs="Times New Roman"/>
      <w:sz w:val="24"/>
      <w:szCs w:val="24"/>
      <w:lang w:eastAsia="ru-RU"/>
    </w:rPr>
  </w:style>
  <w:style w:type="paragraph" w:customStyle="1" w:styleId="2114">
    <w:name w:val="Заголовок 2114"/>
    <w:basedOn w:val="a1"/>
    <w:uiPriority w:val="1"/>
    <w:qFormat/>
    <w:rsid w:val="006620A9"/>
    <w:pPr>
      <w:widowControl w:val="0"/>
      <w:ind w:left="692" w:hanging="8"/>
      <w:outlineLvl w:val="2"/>
    </w:pPr>
    <w:rPr>
      <w:rFonts w:eastAsia="Times New Roman"/>
      <w:b/>
      <w:bCs/>
      <w:sz w:val="28"/>
      <w:szCs w:val="28"/>
      <w:lang w:val="en-US"/>
    </w:rPr>
  </w:style>
  <w:style w:type="character" w:customStyle="1" w:styleId="143">
    <w:name w:val="Гипертекстовая ссылка14"/>
    <w:basedOn w:val="a2"/>
    <w:uiPriority w:val="99"/>
    <w:rsid w:val="006620A9"/>
    <w:rPr>
      <w:b w:val="0"/>
      <w:bCs w:val="0"/>
      <w:color w:val="106BBE"/>
    </w:rPr>
  </w:style>
  <w:style w:type="table" w:customStyle="1" w:styleId="TableNormal14">
    <w:name w:val="Table Normal14"/>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40">
    <w:name w:val="Сетка таблицы114"/>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4">
    <w:name w:val="Оглавление 1114"/>
    <w:basedOn w:val="a1"/>
    <w:uiPriority w:val="1"/>
    <w:qFormat/>
    <w:rsid w:val="006620A9"/>
    <w:pPr>
      <w:spacing w:before="96"/>
      <w:ind w:left="116" w:hanging="12"/>
    </w:pPr>
    <w:rPr>
      <w:rFonts w:eastAsia="Times New Roman" w:cs="Times New Roman"/>
      <w:szCs w:val="24"/>
      <w:lang w:eastAsia="ru-RU"/>
    </w:rPr>
  </w:style>
  <w:style w:type="paragraph" w:customStyle="1" w:styleId="21140">
    <w:name w:val="Оглавление 2114"/>
    <w:basedOn w:val="a1"/>
    <w:uiPriority w:val="1"/>
    <w:qFormat/>
    <w:rsid w:val="006620A9"/>
    <w:pPr>
      <w:spacing w:before="102"/>
      <w:ind w:left="356" w:hanging="8"/>
    </w:pPr>
    <w:rPr>
      <w:rFonts w:eastAsia="Times New Roman" w:cs="Times New Roman"/>
      <w:szCs w:val="24"/>
      <w:lang w:eastAsia="ru-RU"/>
    </w:rPr>
  </w:style>
  <w:style w:type="paragraph" w:customStyle="1" w:styleId="3114">
    <w:name w:val="Оглавление 3114"/>
    <w:basedOn w:val="a1"/>
    <w:uiPriority w:val="1"/>
    <w:qFormat/>
    <w:rsid w:val="006620A9"/>
    <w:pPr>
      <w:spacing w:before="112"/>
      <w:ind w:left="596" w:hanging="540"/>
    </w:pPr>
    <w:rPr>
      <w:rFonts w:eastAsia="Times New Roman" w:cs="Times New Roman"/>
      <w:szCs w:val="24"/>
      <w:lang w:eastAsia="ru-RU"/>
    </w:rPr>
  </w:style>
  <w:style w:type="paragraph" w:customStyle="1" w:styleId="11140">
    <w:name w:val="Заголовок 1114"/>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140">
    <w:name w:val="Заголовок 3114"/>
    <w:basedOn w:val="a1"/>
    <w:uiPriority w:val="1"/>
    <w:qFormat/>
    <w:rsid w:val="006620A9"/>
    <w:pPr>
      <w:ind w:left="824"/>
      <w:outlineLvl w:val="3"/>
    </w:pPr>
    <w:rPr>
      <w:rFonts w:eastAsia="Times New Roman" w:cs="Times New Roman"/>
      <w:b/>
      <w:bCs/>
      <w:szCs w:val="24"/>
      <w:lang w:eastAsia="ru-RU"/>
    </w:rPr>
  </w:style>
  <w:style w:type="character" w:customStyle="1" w:styleId="167">
    <w:name w:val="Текст выноски Знак16"/>
    <w:basedOn w:val="a2"/>
    <w:uiPriority w:val="99"/>
    <w:semiHidden/>
    <w:rsid w:val="006620A9"/>
    <w:rPr>
      <w:rFonts w:ascii="Tahoma" w:eastAsia="Times New Roman" w:hAnsi="Tahoma" w:cs="Tahoma"/>
      <w:sz w:val="16"/>
      <w:szCs w:val="16"/>
      <w:lang w:eastAsia="ru-RU"/>
    </w:rPr>
  </w:style>
  <w:style w:type="character" w:customStyle="1" w:styleId="168">
    <w:name w:val="Текст примечания Знак16"/>
    <w:basedOn w:val="a2"/>
    <w:uiPriority w:val="99"/>
    <w:semiHidden/>
    <w:rsid w:val="006620A9"/>
    <w:rPr>
      <w:rFonts w:ascii="Times New Roman" w:eastAsia="Times New Roman" w:hAnsi="Times New Roman" w:cs="Times New Roman"/>
      <w:sz w:val="20"/>
      <w:szCs w:val="20"/>
      <w:lang w:eastAsia="ru-RU"/>
    </w:rPr>
  </w:style>
  <w:style w:type="character" w:customStyle="1" w:styleId="131">
    <w:name w:val="Тема примечания Знак13"/>
    <w:uiPriority w:val="99"/>
    <w:semiHidden/>
    <w:rsid w:val="006620A9"/>
    <w:rPr>
      <w:rFonts w:ascii="Times New Roman" w:eastAsia="Times New Roman" w:hAnsi="Times New Roman" w:cs="Times New Roman"/>
      <w:b/>
      <w:bCs/>
      <w:sz w:val="20"/>
      <w:szCs w:val="20"/>
      <w:lang w:eastAsia="ru-RU"/>
    </w:rPr>
  </w:style>
  <w:style w:type="paragraph" w:customStyle="1" w:styleId="xl6514">
    <w:name w:val="xl651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4">
    <w:name w:val="xl661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4">
    <w:name w:val="xl6714"/>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4">
    <w:name w:val="xl6814"/>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4">
    <w:name w:val="xl691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4">
    <w:name w:val="xl7014"/>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4">
    <w:name w:val="xl711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4">
    <w:name w:val="xl7214"/>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14">
    <w:name w:val="xl731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4">
    <w:name w:val="xl741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4">
    <w:name w:val="xl751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4">
    <w:name w:val="xl761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4">
    <w:name w:val="xl771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4">
    <w:name w:val="xl781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51">
    <w:name w:val="Заголовок 1 Знак15"/>
    <w:basedOn w:val="a2"/>
    <w:uiPriority w:val="1"/>
    <w:rsid w:val="006620A9"/>
    <w:rPr>
      <w:rFonts w:ascii="Times New Roman" w:eastAsiaTheme="minorEastAsia" w:hAnsi="Times New Roman" w:cs="Times New Roman"/>
      <w:b/>
      <w:bCs/>
      <w:sz w:val="32"/>
      <w:szCs w:val="32"/>
      <w:lang w:eastAsia="ru-RU"/>
    </w:rPr>
  </w:style>
  <w:style w:type="character" w:customStyle="1" w:styleId="216">
    <w:name w:val="Заголовок 2 Знак16"/>
    <w:basedOn w:val="a2"/>
    <w:uiPriority w:val="1"/>
    <w:rsid w:val="006620A9"/>
    <w:rPr>
      <w:rFonts w:ascii="Times New Roman" w:eastAsiaTheme="minorEastAsia" w:hAnsi="Times New Roman" w:cs="Times New Roman"/>
      <w:b/>
      <w:bCs/>
      <w:sz w:val="28"/>
      <w:szCs w:val="28"/>
      <w:lang w:eastAsia="ru-RU"/>
    </w:rPr>
  </w:style>
  <w:style w:type="character" w:customStyle="1" w:styleId="313">
    <w:name w:val="Заголовок 3 Знак13"/>
    <w:basedOn w:val="a2"/>
    <w:uiPriority w:val="1"/>
    <w:rsid w:val="006620A9"/>
    <w:rPr>
      <w:rFonts w:ascii="Times New Roman" w:eastAsiaTheme="minorEastAsia" w:hAnsi="Times New Roman" w:cs="Times New Roman"/>
      <w:b/>
      <w:bCs/>
      <w:sz w:val="24"/>
      <w:szCs w:val="24"/>
      <w:lang w:eastAsia="ru-RU"/>
    </w:rPr>
  </w:style>
  <w:style w:type="numbering" w:customStyle="1" w:styleId="1130">
    <w:name w:val="Нет списка113"/>
    <w:next w:val="a4"/>
    <w:uiPriority w:val="99"/>
    <w:semiHidden/>
    <w:unhideWhenUsed/>
    <w:rsid w:val="006620A9"/>
  </w:style>
  <w:style w:type="character" w:customStyle="1" w:styleId="154">
    <w:name w:val="Основной текст Знак15"/>
    <w:basedOn w:val="a2"/>
    <w:uiPriority w:val="1"/>
    <w:rsid w:val="006620A9"/>
    <w:rPr>
      <w:rFonts w:ascii="Times New Roman" w:eastAsiaTheme="minorEastAsia" w:hAnsi="Times New Roman" w:cs="Times New Roman"/>
      <w:sz w:val="24"/>
      <w:szCs w:val="24"/>
      <w:lang w:eastAsia="ru-RU"/>
    </w:rPr>
  </w:style>
  <w:style w:type="paragraph" w:customStyle="1" w:styleId="TableParagraph13">
    <w:name w:val="Table Paragraph13"/>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132">
    <w:name w:val="Верхний колонтитул Знак13"/>
    <w:basedOn w:val="a2"/>
    <w:uiPriority w:val="99"/>
    <w:rsid w:val="006620A9"/>
    <w:rPr>
      <w:rFonts w:ascii="Times New Roman" w:eastAsiaTheme="minorEastAsia" w:hAnsi="Times New Roman" w:cs="Times New Roman"/>
      <w:sz w:val="24"/>
      <w:szCs w:val="24"/>
      <w:lang w:eastAsia="ru-RU"/>
    </w:rPr>
  </w:style>
  <w:style w:type="character" w:customStyle="1" w:styleId="144">
    <w:name w:val="Нижний колонтитул Знак14"/>
    <w:basedOn w:val="a2"/>
    <w:uiPriority w:val="99"/>
    <w:rsid w:val="006620A9"/>
    <w:rPr>
      <w:rFonts w:ascii="Times New Roman" w:eastAsiaTheme="minorEastAsia" w:hAnsi="Times New Roman" w:cs="Times New Roman"/>
      <w:sz w:val="24"/>
      <w:szCs w:val="24"/>
      <w:lang w:eastAsia="ru-RU"/>
    </w:rPr>
  </w:style>
  <w:style w:type="paragraph" w:customStyle="1" w:styleId="2113">
    <w:name w:val="Заголовок 2113"/>
    <w:basedOn w:val="a1"/>
    <w:uiPriority w:val="1"/>
    <w:qFormat/>
    <w:rsid w:val="006620A9"/>
    <w:pPr>
      <w:widowControl w:val="0"/>
      <w:ind w:left="692" w:hanging="8"/>
      <w:outlineLvl w:val="2"/>
    </w:pPr>
    <w:rPr>
      <w:rFonts w:eastAsia="Times New Roman"/>
      <w:b/>
      <w:bCs/>
      <w:sz w:val="28"/>
      <w:szCs w:val="28"/>
      <w:lang w:val="en-US"/>
    </w:rPr>
  </w:style>
  <w:style w:type="character" w:customStyle="1" w:styleId="133">
    <w:name w:val="Гипертекстовая ссылка13"/>
    <w:basedOn w:val="a2"/>
    <w:uiPriority w:val="99"/>
    <w:rsid w:val="006620A9"/>
    <w:rPr>
      <w:b w:val="0"/>
      <w:bCs w:val="0"/>
      <w:color w:val="106BBE"/>
    </w:rPr>
  </w:style>
  <w:style w:type="table" w:customStyle="1" w:styleId="TableNormal13">
    <w:name w:val="Table Normal13"/>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31">
    <w:name w:val="Сетка таблицы113"/>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3">
    <w:name w:val="Оглавление 1113"/>
    <w:basedOn w:val="a1"/>
    <w:uiPriority w:val="1"/>
    <w:qFormat/>
    <w:rsid w:val="006620A9"/>
    <w:pPr>
      <w:spacing w:before="96"/>
      <w:ind w:left="116" w:hanging="12"/>
    </w:pPr>
    <w:rPr>
      <w:rFonts w:eastAsia="Times New Roman" w:cs="Times New Roman"/>
      <w:szCs w:val="24"/>
      <w:lang w:eastAsia="ru-RU"/>
    </w:rPr>
  </w:style>
  <w:style w:type="paragraph" w:customStyle="1" w:styleId="21132">
    <w:name w:val="Оглавление 2113"/>
    <w:basedOn w:val="a1"/>
    <w:uiPriority w:val="1"/>
    <w:qFormat/>
    <w:rsid w:val="006620A9"/>
    <w:pPr>
      <w:spacing w:before="102"/>
      <w:ind w:left="356" w:hanging="8"/>
    </w:pPr>
    <w:rPr>
      <w:rFonts w:eastAsia="Times New Roman" w:cs="Times New Roman"/>
      <w:szCs w:val="24"/>
      <w:lang w:eastAsia="ru-RU"/>
    </w:rPr>
  </w:style>
  <w:style w:type="paragraph" w:customStyle="1" w:styleId="3113">
    <w:name w:val="Оглавление 3113"/>
    <w:basedOn w:val="a1"/>
    <w:uiPriority w:val="1"/>
    <w:qFormat/>
    <w:rsid w:val="006620A9"/>
    <w:pPr>
      <w:spacing w:before="112"/>
      <w:ind w:left="596" w:hanging="540"/>
    </w:pPr>
    <w:rPr>
      <w:rFonts w:eastAsia="Times New Roman" w:cs="Times New Roman"/>
      <w:szCs w:val="24"/>
      <w:lang w:eastAsia="ru-RU"/>
    </w:rPr>
  </w:style>
  <w:style w:type="paragraph" w:customStyle="1" w:styleId="11130">
    <w:name w:val="Заголовок 1113"/>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130">
    <w:name w:val="Заголовок 3113"/>
    <w:basedOn w:val="a1"/>
    <w:uiPriority w:val="1"/>
    <w:qFormat/>
    <w:rsid w:val="006620A9"/>
    <w:pPr>
      <w:ind w:left="824"/>
      <w:outlineLvl w:val="3"/>
    </w:pPr>
    <w:rPr>
      <w:rFonts w:eastAsia="Times New Roman" w:cs="Times New Roman"/>
      <w:b/>
      <w:bCs/>
      <w:szCs w:val="24"/>
      <w:lang w:eastAsia="ru-RU"/>
    </w:rPr>
  </w:style>
  <w:style w:type="character" w:customStyle="1" w:styleId="155">
    <w:name w:val="Текст выноски Знак15"/>
    <w:basedOn w:val="a2"/>
    <w:uiPriority w:val="99"/>
    <w:semiHidden/>
    <w:rsid w:val="006620A9"/>
    <w:rPr>
      <w:rFonts w:ascii="Tahoma" w:eastAsia="Times New Roman" w:hAnsi="Tahoma" w:cs="Tahoma"/>
      <w:sz w:val="16"/>
      <w:szCs w:val="16"/>
      <w:lang w:eastAsia="ru-RU"/>
    </w:rPr>
  </w:style>
  <w:style w:type="character" w:customStyle="1" w:styleId="156">
    <w:name w:val="Текст примечания Знак15"/>
    <w:basedOn w:val="a2"/>
    <w:uiPriority w:val="99"/>
    <w:semiHidden/>
    <w:rsid w:val="006620A9"/>
    <w:rPr>
      <w:rFonts w:ascii="Times New Roman" w:eastAsia="Times New Roman" w:hAnsi="Times New Roman" w:cs="Times New Roman"/>
      <w:sz w:val="20"/>
      <w:szCs w:val="20"/>
      <w:lang w:eastAsia="ru-RU"/>
    </w:rPr>
  </w:style>
  <w:style w:type="character" w:customStyle="1" w:styleId="121">
    <w:name w:val="Тема примечания Знак12"/>
    <w:uiPriority w:val="99"/>
    <w:semiHidden/>
    <w:rsid w:val="006620A9"/>
    <w:rPr>
      <w:rFonts w:ascii="Times New Roman" w:eastAsia="Times New Roman" w:hAnsi="Times New Roman" w:cs="Times New Roman"/>
      <w:b/>
      <w:bCs/>
      <w:sz w:val="20"/>
      <w:szCs w:val="20"/>
      <w:lang w:eastAsia="ru-RU"/>
    </w:rPr>
  </w:style>
  <w:style w:type="paragraph" w:customStyle="1" w:styleId="xl6513">
    <w:name w:val="xl651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3">
    <w:name w:val="xl661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3">
    <w:name w:val="xl6713"/>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3">
    <w:name w:val="xl6813"/>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3">
    <w:name w:val="xl691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3">
    <w:name w:val="xl7013"/>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3">
    <w:name w:val="xl711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3">
    <w:name w:val="xl7213"/>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13">
    <w:name w:val="xl731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3">
    <w:name w:val="xl741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3">
    <w:name w:val="xl751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3">
    <w:name w:val="xl761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3">
    <w:name w:val="xl771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3">
    <w:name w:val="xl781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41">
    <w:name w:val="Заголовок 1 Знак14"/>
    <w:basedOn w:val="a2"/>
    <w:uiPriority w:val="1"/>
    <w:rsid w:val="006620A9"/>
    <w:rPr>
      <w:rFonts w:ascii="Times New Roman" w:eastAsia="Times New Roman" w:hAnsi="Times New Roman" w:cs="Times New Roman"/>
      <w:b/>
      <w:bCs/>
      <w:sz w:val="28"/>
      <w:szCs w:val="28"/>
      <w:lang w:eastAsia="ru-RU"/>
    </w:rPr>
  </w:style>
  <w:style w:type="character" w:customStyle="1" w:styleId="215">
    <w:name w:val="Заголовок 2 Знак15"/>
    <w:aliases w:val="H2 Знак16,h2 Знак16,Знак2 Знак Знак16, Знак2 Знак26, Знак2 Знак Знак Знак Знак16, Знак2 Знак1 Знак16,Знак2 Знак Знак Знак Знак16,Знак2 Знак1 Знак16,ГЛАВА Знак16,Заголовок 2 Знак Знак Знак16"/>
    <w:basedOn w:val="a2"/>
    <w:uiPriority w:val="1"/>
    <w:rsid w:val="006620A9"/>
    <w:rPr>
      <w:rFonts w:ascii="Times New Roman" w:eastAsia="Times New Roman" w:hAnsi="Times New Roman" w:cs="Times New Roman"/>
      <w:b/>
      <w:bCs/>
      <w:sz w:val="24"/>
      <w:szCs w:val="24"/>
      <w:lang w:eastAsia="ru-RU"/>
    </w:rPr>
  </w:style>
  <w:style w:type="character" w:customStyle="1" w:styleId="145">
    <w:name w:val="Текст примечания Знак14"/>
    <w:basedOn w:val="a2"/>
    <w:uiPriority w:val="99"/>
    <w:semiHidden/>
    <w:rsid w:val="006620A9"/>
    <w:rPr>
      <w:sz w:val="20"/>
      <w:szCs w:val="20"/>
    </w:rPr>
  </w:style>
  <w:style w:type="character" w:customStyle="1" w:styleId="146">
    <w:name w:val="Текст выноски Знак14"/>
    <w:basedOn w:val="a2"/>
    <w:uiPriority w:val="99"/>
    <w:semiHidden/>
    <w:rsid w:val="006620A9"/>
    <w:rPr>
      <w:rFonts w:ascii="Segoe UI" w:hAnsi="Segoe UI" w:cs="Segoe UI"/>
      <w:sz w:val="18"/>
      <w:szCs w:val="18"/>
    </w:rPr>
  </w:style>
  <w:style w:type="character" w:customStyle="1" w:styleId="1132">
    <w:name w:val="Заголовок 1 Знак13"/>
    <w:basedOn w:val="a2"/>
    <w:uiPriority w:val="1"/>
    <w:rsid w:val="006620A9"/>
    <w:rPr>
      <w:rFonts w:ascii="Times New Roman" w:eastAsiaTheme="minorEastAsia" w:hAnsi="Times New Roman" w:cs="Times New Roman"/>
      <w:b/>
      <w:bCs/>
      <w:sz w:val="32"/>
      <w:szCs w:val="32"/>
      <w:lang w:eastAsia="ru-RU"/>
    </w:rPr>
  </w:style>
  <w:style w:type="character" w:customStyle="1" w:styleId="214">
    <w:name w:val="Заголовок 2 Знак14"/>
    <w:aliases w:val="H2 Знак15,h2 Знак15,Знак2 Знак Знак15, Знак2 Знак25, Знак2 Знак Знак Знак Знак15, Знак2 Знак1 Знак15,Знак2 Знак Знак Знак Знак15,Знак2 Знак1 Знак15,ГЛАВА Знак15,Заголовок 2 Знак Знак Знак15"/>
    <w:basedOn w:val="a2"/>
    <w:uiPriority w:val="1"/>
    <w:rsid w:val="006620A9"/>
    <w:rPr>
      <w:rFonts w:ascii="Times New Roman" w:eastAsiaTheme="minorEastAsia" w:hAnsi="Times New Roman" w:cs="Times New Roman"/>
      <w:b/>
      <w:bCs/>
      <w:sz w:val="28"/>
      <w:szCs w:val="28"/>
      <w:lang w:eastAsia="ru-RU"/>
    </w:rPr>
  </w:style>
  <w:style w:type="character" w:customStyle="1" w:styleId="3120">
    <w:name w:val="Заголовок 3 Знак12"/>
    <w:basedOn w:val="a2"/>
    <w:uiPriority w:val="1"/>
    <w:rsid w:val="006620A9"/>
    <w:rPr>
      <w:rFonts w:ascii="Times New Roman" w:eastAsiaTheme="minorEastAsia" w:hAnsi="Times New Roman" w:cs="Times New Roman"/>
      <w:b/>
      <w:bCs/>
      <w:sz w:val="24"/>
      <w:szCs w:val="24"/>
      <w:lang w:eastAsia="ru-RU"/>
    </w:rPr>
  </w:style>
  <w:style w:type="numbering" w:customStyle="1" w:styleId="1120">
    <w:name w:val="Нет списка112"/>
    <w:next w:val="a4"/>
    <w:uiPriority w:val="99"/>
    <w:semiHidden/>
    <w:unhideWhenUsed/>
    <w:rsid w:val="006620A9"/>
  </w:style>
  <w:style w:type="character" w:customStyle="1" w:styleId="147">
    <w:name w:val="Основной текст Знак14"/>
    <w:basedOn w:val="a2"/>
    <w:uiPriority w:val="1"/>
    <w:rsid w:val="006620A9"/>
    <w:rPr>
      <w:rFonts w:ascii="Times New Roman" w:eastAsiaTheme="minorEastAsia" w:hAnsi="Times New Roman" w:cs="Times New Roman"/>
      <w:sz w:val="24"/>
      <w:szCs w:val="24"/>
      <w:lang w:eastAsia="ru-RU"/>
    </w:rPr>
  </w:style>
  <w:style w:type="paragraph" w:customStyle="1" w:styleId="TableParagraph12">
    <w:name w:val="Table Paragraph12"/>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122">
    <w:name w:val="Верхний колонтитул Знак12"/>
    <w:basedOn w:val="a2"/>
    <w:uiPriority w:val="99"/>
    <w:rsid w:val="006620A9"/>
    <w:rPr>
      <w:rFonts w:ascii="Times New Roman" w:eastAsiaTheme="minorEastAsia" w:hAnsi="Times New Roman" w:cs="Times New Roman"/>
      <w:sz w:val="24"/>
      <w:szCs w:val="24"/>
      <w:lang w:eastAsia="ru-RU"/>
    </w:rPr>
  </w:style>
  <w:style w:type="character" w:customStyle="1" w:styleId="134">
    <w:name w:val="Нижний колонтитул Знак13"/>
    <w:basedOn w:val="a2"/>
    <w:uiPriority w:val="99"/>
    <w:rsid w:val="006620A9"/>
    <w:rPr>
      <w:rFonts w:ascii="Times New Roman" w:eastAsiaTheme="minorEastAsia" w:hAnsi="Times New Roman" w:cs="Times New Roman"/>
      <w:sz w:val="24"/>
      <w:szCs w:val="24"/>
      <w:lang w:eastAsia="ru-RU"/>
    </w:rPr>
  </w:style>
  <w:style w:type="paragraph" w:customStyle="1" w:styleId="2112">
    <w:name w:val="Заголовок 2112"/>
    <w:basedOn w:val="a1"/>
    <w:uiPriority w:val="1"/>
    <w:qFormat/>
    <w:rsid w:val="006620A9"/>
    <w:pPr>
      <w:widowControl w:val="0"/>
      <w:ind w:left="692" w:hanging="8"/>
      <w:outlineLvl w:val="2"/>
    </w:pPr>
    <w:rPr>
      <w:rFonts w:eastAsia="Times New Roman"/>
      <w:b/>
      <w:bCs/>
      <w:sz w:val="28"/>
      <w:szCs w:val="28"/>
      <w:lang w:val="en-US"/>
    </w:rPr>
  </w:style>
  <w:style w:type="character" w:customStyle="1" w:styleId="123">
    <w:name w:val="Гипертекстовая ссылка12"/>
    <w:basedOn w:val="a2"/>
    <w:uiPriority w:val="99"/>
    <w:rsid w:val="006620A9"/>
    <w:rPr>
      <w:b w:val="0"/>
      <w:bCs w:val="0"/>
      <w:color w:val="106BBE"/>
    </w:rPr>
  </w:style>
  <w:style w:type="table" w:customStyle="1" w:styleId="TableNormal12">
    <w:name w:val="Table Normal12"/>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21">
    <w:name w:val="Сетка таблицы112"/>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2">
    <w:name w:val="Оглавление 1112"/>
    <w:basedOn w:val="a1"/>
    <w:uiPriority w:val="1"/>
    <w:qFormat/>
    <w:rsid w:val="006620A9"/>
    <w:pPr>
      <w:spacing w:before="96"/>
      <w:ind w:left="116" w:hanging="12"/>
    </w:pPr>
    <w:rPr>
      <w:rFonts w:eastAsia="Times New Roman" w:cs="Times New Roman"/>
      <w:szCs w:val="24"/>
      <w:lang w:eastAsia="ru-RU"/>
    </w:rPr>
  </w:style>
  <w:style w:type="paragraph" w:customStyle="1" w:styleId="21120">
    <w:name w:val="Оглавление 2112"/>
    <w:basedOn w:val="a1"/>
    <w:uiPriority w:val="1"/>
    <w:qFormat/>
    <w:rsid w:val="006620A9"/>
    <w:pPr>
      <w:spacing w:before="102"/>
      <w:ind w:left="356" w:hanging="8"/>
    </w:pPr>
    <w:rPr>
      <w:rFonts w:eastAsia="Times New Roman" w:cs="Times New Roman"/>
      <w:szCs w:val="24"/>
      <w:lang w:eastAsia="ru-RU"/>
    </w:rPr>
  </w:style>
  <w:style w:type="paragraph" w:customStyle="1" w:styleId="3112">
    <w:name w:val="Оглавление 3112"/>
    <w:basedOn w:val="a1"/>
    <w:uiPriority w:val="1"/>
    <w:qFormat/>
    <w:rsid w:val="006620A9"/>
    <w:pPr>
      <w:spacing w:before="112"/>
      <w:ind w:left="596" w:hanging="540"/>
    </w:pPr>
    <w:rPr>
      <w:rFonts w:eastAsia="Times New Roman" w:cs="Times New Roman"/>
      <w:szCs w:val="24"/>
      <w:lang w:eastAsia="ru-RU"/>
    </w:rPr>
  </w:style>
  <w:style w:type="paragraph" w:customStyle="1" w:styleId="11120">
    <w:name w:val="Заголовок 1112"/>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120">
    <w:name w:val="Заголовок 3112"/>
    <w:basedOn w:val="a1"/>
    <w:uiPriority w:val="1"/>
    <w:qFormat/>
    <w:rsid w:val="006620A9"/>
    <w:pPr>
      <w:ind w:left="824"/>
      <w:outlineLvl w:val="3"/>
    </w:pPr>
    <w:rPr>
      <w:rFonts w:eastAsia="Times New Roman" w:cs="Times New Roman"/>
      <w:b/>
      <w:bCs/>
      <w:szCs w:val="24"/>
      <w:lang w:eastAsia="ru-RU"/>
    </w:rPr>
  </w:style>
  <w:style w:type="character" w:customStyle="1" w:styleId="136">
    <w:name w:val="Текст выноски Знак13"/>
    <w:basedOn w:val="a2"/>
    <w:uiPriority w:val="99"/>
    <w:semiHidden/>
    <w:rsid w:val="006620A9"/>
    <w:rPr>
      <w:rFonts w:ascii="Tahoma" w:eastAsia="Times New Roman" w:hAnsi="Tahoma" w:cs="Tahoma"/>
      <w:sz w:val="16"/>
      <w:szCs w:val="16"/>
      <w:lang w:eastAsia="ru-RU"/>
    </w:rPr>
  </w:style>
  <w:style w:type="character" w:customStyle="1" w:styleId="137">
    <w:name w:val="Текст примечания Знак13"/>
    <w:basedOn w:val="a2"/>
    <w:uiPriority w:val="99"/>
    <w:semiHidden/>
    <w:rsid w:val="006620A9"/>
    <w:rPr>
      <w:rFonts w:ascii="Times New Roman" w:eastAsia="Times New Roman" w:hAnsi="Times New Roman" w:cs="Times New Roman"/>
      <w:sz w:val="20"/>
      <w:szCs w:val="20"/>
      <w:lang w:eastAsia="ru-RU"/>
    </w:rPr>
  </w:style>
  <w:style w:type="character" w:customStyle="1" w:styleId="11a">
    <w:name w:val="Тема примечания Знак11"/>
    <w:uiPriority w:val="99"/>
    <w:semiHidden/>
    <w:rsid w:val="006620A9"/>
    <w:rPr>
      <w:rFonts w:ascii="Times New Roman" w:eastAsia="Times New Roman" w:hAnsi="Times New Roman" w:cs="Times New Roman"/>
      <w:b/>
      <w:bCs/>
      <w:sz w:val="20"/>
      <w:szCs w:val="20"/>
      <w:lang w:eastAsia="ru-RU"/>
    </w:rPr>
  </w:style>
  <w:style w:type="paragraph" w:customStyle="1" w:styleId="xl6512">
    <w:name w:val="xl651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2">
    <w:name w:val="xl661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2">
    <w:name w:val="xl6712"/>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2">
    <w:name w:val="xl6812"/>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2">
    <w:name w:val="xl691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2">
    <w:name w:val="xl7012"/>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2">
    <w:name w:val="xl711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2">
    <w:name w:val="xl7212"/>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12">
    <w:name w:val="xl731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2">
    <w:name w:val="xl741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2">
    <w:name w:val="xl751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2">
    <w:name w:val="xl761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2">
    <w:name w:val="xl771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2">
    <w:name w:val="xl781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2110">
    <w:name w:val="Основной текст Знак211"/>
    <w:basedOn w:val="a2"/>
    <w:uiPriority w:val="1"/>
    <w:rsid w:val="006620A9"/>
    <w:rPr>
      <w:rFonts w:ascii="Times New Roman" w:eastAsiaTheme="minorEastAsia" w:hAnsi="Times New Roman" w:cs="Times New Roman"/>
      <w:sz w:val="24"/>
      <w:szCs w:val="24"/>
      <w:lang w:eastAsia="ru-RU"/>
    </w:rPr>
  </w:style>
  <w:style w:type="character" w:customStyle="1" w:styleId="1122">
    <w:name w:val="Заголовок 1 Знак12"/>
    <w:basedOn w:val="a2"/>
    <w:uiPriority w:val="1"/>
    <w:rsid w:val="006620A9"/>
    <w:rPr>
      <w:rFonts w:ascii="Times New Roman" w:eastAsiaTheme="minorEastAsia" w:hAnsi="Times New Roman" w:cs="Times New Roman"/>
      <w:b/>
      <w:bCs/>
      <w:sz w:val="32"/>
      <w:szCs w:val="32"/>
      <w:lang w:eastAsia="ru-RU"/>
    </w:rPr>
  </w:style>
  <w:style w:type="character" w:customStyle="1" w:styleId="213">
    <w:name w:val="Заголовок 2 Знак13"/>
    <w:aliases w:val="H2 Знак14,h2 Знак14,Знак2 Знак Знак14, Знак2 Знак24, Знак2 Знак Знак Знак Знак14, Знак2 Знак1 Знак14,Знак2 Знак Знак Знак Знак14,Знак2 Знак1 Знак14,ГЛАВА Знак14,Заголовок 2 Знак Знак Знак14"/>
    <w:basedOn w:val="a2"/>
    <w:uiPriority w:val="1"/>
    <w:rsid w:val="006620A9"/>
    <w:rPr>
      <w:rFonts w:ascii="Times New Roman" w:eastAsiaTheme="minorEastAsia" w:hAnsi="Times New Roman" w:cs="Times New Roman"/>
      <w:b/>
      <w:bCs/>
      <w:sz w:val="28"/>
      <w:szCs w:val="28"/>
      <w:lang w:eastAsia="ru-RU"/>
    </w:rPr>
  </w:style>
  <w:style w:type="character" w:customStyle="1" w:styleId="3110">
    <w:name w:val="Заголовок 3 Знак11"/>
    <w:basedOn w:val="a2"/>
    <w:uiPriority w:val="1"/>
    <w:rsid w:val="006620A9"/>
    <w:rPr>
      <w:rFonts w:ascii="Times New Roman" w:eastAsiaTheme="minorEastAsia" w:hAnsi="Times New Roman" w:cs="Times New Roman"/>
      <w:b/>
      <w:bCs/>
      <w:sz w:val="24"/>
      <w:szCs w:val="24"/>
      <w:lang w:eastAsia="ru-RU"/>
    </w:rPr>
  </w:style>
  <w:style w:type="numbering" w:customStyle="1" w:styleId="1110">
    <w:name w:val="Нет списка111"/>
    <w:next w:val="a4"/>
    <w:uiPriority w:val="99"/>
    <w:semiHidden/>
    <w:unhideWhenUsed/>
    <w:rsid w:val="006620A9"/>
  </w:style>
  <w:style w:type="character" w:customStyle="1" w:styleId="139">
    <w:name w:val="Основной текст Знак13"/>
    <w:basedOn w:val="a2"/>
    <w:uiPriority w:val="1"/>
    <w:rsid w:val="006620A9"/>
    <w:rPr>
      <w:rFonts w:ascii="Times New Roman" w:eastAsiaTheme="minorEastAsia" w:hAnsi="Times New Roman" w:cs="Times New Roman"/>
      <w:sz w:val="24"/>
      <w:szCs w:val="24"/>
      <w:lang w:eastAsia="ru-RU"/>
    </w:rPr>
  </w:style>
  <w:style w:type="paragraph" w:customStyle="1" w:styleId="TableParagraph11">
    <w:name w:val="Table Paragraph11"/>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124">
    <w:name w:val="Нижний колонтитул Знак12"/>
    <w:basedOn w:val="a2"/>
    <w:uiPriority w:val="99"/>
    <w:rsid w:val="006620A9"/>
    <w:rPr>
      <w:rFonts w:ascii="Times New Roman" w:eastAsiaTheme="minorEastAsia" w:hAnsi="Times New Roman" w:cs="Times New Roman"/>
      <w:sz w:val="24"/>
      <w:szCs w:val="24"/>
      <w:lang w:eastAsia="ru-RU"/>
    </w:rPr>
  </w:style>
  <w:style w:type="paragraph" w:customStyle="1" w:styleId="2111">
    <w:name w:val="Заголовок 2111"/>
    <w:basedOn w:val="a1"/>
    <w:uiPriority w:val="1"/>
    <w:qFormat/>
    <w:rsid w:val="006620A9"/>
    <w:pPr>
      <w:widowControl w:val="0"/>
      <w:ind w:left="692" w:hanging="8"/>
      <w:outlineLvl w:val="2"/>
    </w:pPr>
    <w:rPr>
      <w:rFonts w:eastAsia="Times New Roman"/>
      <w:b/>
      <w:bCs/>
      <w:sz w:val="28"/>
      <w:szCs w:val="28"/>
      <w:lang w:val="en-US"/>
    </w:rPr>
  </w:style>
  <w:style w:type="character" w:customStyle="1" w:styleId="11b">
    <w:name w:val="Гипертекстовая ссылка11"/>
    <w:basedOn w:val="a2"/>
    <w:uiPriority w:val="99"/>
    <w:rsid w:val="006620A9"/>
    <w:rPr>
      <w:b w:val="0"/>
      <w:bCs w:val="0"/>
      <w:color w:val="106BBE"/>
    </w:rPr>
  </w:style>
  <w:style w:type="table" w:customStyle="1" w:styleId="TableNormal11">
    <w:name w:val="Table Normal11"/>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1">
    <w:name w:val="Сетка таблицы111"/>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0">
    <w:name w:val="Оглавление 1111"/>
    <w:basedOn w:val="a1"/>
    <w:uiPriority w:val="1"/>
    <w:qFormat/>
    <w:rsid w:val="006620A9"/>
    <w:pPr>
      <w:spacing w:before="96"/>
      <w:ind w:left="116" w:hanging="12"/>
    </w:pPr>
    <w:rPr>
      <w:rFonts w:eastAsia="Times New Roman" w:cs="Times New Roman"/>
      <w:szCs w:val="24"/>
      <w:lang w:eastAsia="ru-RU"/>
    </w:rPr>
  </w:style>
  <w:style w:type="paragraph" w:customStyle="1" w:styleId="21110">
    <w:name w:val="Оглавление 2111"/>
    <w:basedOn w:val="a1"/>
    <w:uiPriority w:val="1"/>
    <w:qFormat/>
    <w:rsid w:val="006620A9"/>
    <w:pPr>
      <w:spacing w:before="102"/>
      <w:ind w:left="356" w:hanging="8"/>
    </w:pPr>
    <w:rPr>
      <w:rFonts w:eastAsia="Times New Roman" w:cs="Times New Roman"/>
      <w:szCs w:val="24"/>
      <w:lang w:eastAsia="ru-RU"/>
    </w:rPr>
  </w:style>
  <w:style w:type="paragraph" w:customStyle="1" w:styleId="3111">
    <w:name w:val="Оглавление 3111"/>
    <w:basedOn w:val="a1"/>
    <w:uiPriority w:val="1"/>
    <w:qFormat/>
    <w:rsid w:val="006620A9"/>
    <w:pPr>
      <w:spacing w:before="112"/>
      <w:ind w:left="596" w:hanging="540"/>
    </w:pPr>
    <w:rPr>
      <w:rFonts w:eastAsia="Times New Roman" w:cs="Times New Roman"/>
      <w:szCs w:val="24"/>
      <w:lang w:eastAsia="ru-RU"/>
    </w:rPr>
  </w:style>
  <w:style w:type="paragraph" w:customStyle="1" w:styleId="11111">
    <w:name w:val="Заголовок 1111"/>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110">
    <w:name w:val="Заголовок 3111"/>
    <w:basedOn w:val="a1"/>
    <w:uiPriority w:val="1"/>
    <w:qFormat/>
    <w:rsid w:val="006620A9"/>
    <w:pPr>
      <w:ind w:left="824"/>
      <w:outlineLvl w:val="3"/>
    </w:pPr>
    <w:rPr>
      <w:rFonts w:eastAsia="Times New Roman" w:cs="Times New Roman"/>
      <w:b/>
      <w:bCs/>
      <w:szCs w:val="24"/>
      <w:lang w:eastAsia="ru-RU"/>
    </w:rPr>
  </w:style>
  <w:style w:type="character" w:customStyle="1" w:styleId="125">
    <w:name w:val="Текст выноски Знак12"/>
    <w:basedOn w:val="a2"/>
    <w:uiPriority w:val="99"/>
    <w:semiHidden/>
    <w:rsid w:val="006620A9"/>
    <w:rPr>
      <w:rFonts w:ascii="Tahoma" w:eastAsia="Times New Roman" w:hAnsi="Tahoma" w:cs="Tahoma"/>
      <w:sz w:val="16"/>
      <w:szCs w:val="16"/>
      <w:lang w:eastAsia="ru-RU"/>
    </w:rPr>
  </w:style>
  <w:style w:type="character" w:customStyle="1" w:styleId="126">
    <w:name w:val="Текст примечания Знак12"/>
    <w:basedOn w:val="a2"/>
    <w:uiPriority w:val="99"/>
    <w:semiHidden/>
    <w:rsid w:val="006620A9"/>
    <w:rPr>
      <w:rFonts w:ascii="Times New Roman" w:eastAsia="Times New Roman" w:hAnsi="Times New Roman" w:cs="Times New Roman"/>
      <w:sz w:val="20"/>
      <w:szCs w:val="20"/>
      <w:lang w:eastAsia="ru-RU"/>
    </w:rPr>
  </w:style>
  <w:style w:type="character" w:customStyle="1" w:styleId="101">
    <w:name w:val="Текст примечания Знак10"/>
    <w:uiPriority w:val="99"/>
    <w:semiHidden/>
    <w:rsid w:val="006620A9"/>
    <w:rPr>
      <w:rFonts w:ascii="Times New Roman" w:eastAsia="Times New Roman" w:hAnsi="Times New Roman" w:cs="Times New Roman"/>
      <w:b/>
      <w:bCs/>
      <w:sz w:val="20"/>
      <w:szCs w:val="20"/>
      <w:lang w:eastAsia="ru-RU"/>
    </w:rPr>
  </w:style>
  <w:style w:type="paragraph" w:customStyle="1" w:styleId="xl6511">
    <w:name w:val="xl651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
    <w:name w:val="xl661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
    <w:name w:val="xl6711"/>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
    <w:name w:val="xl6811"/>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
    <w:name w:val="xl691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
    <w:name w:val="xl7011"/>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
    <w:name w:val="xl711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
    <w:name w:val="xl7211"/>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11">
    <w:name w:val="xl731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
    <w:name w:val="xl741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
    <w:name w:val="xl751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
    <w:name w:val="xl761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
    <w:name w:val="xl771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
    <w:name w:val="xl781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00">
    <w:name w:val="Заголовок 1 Знак10"/>
    <w:basedOn w:val="a2"/>
    <w:uiPriority w:val="1"/>
    <w:rsid w:val="006620A9"/>
    <w:rPr>
      <w:rFonts w:ascii="Times New Roman" w:eastAsiaTheme="minorEastAsia" w:hAnsi="Times New Roman" w:cs="Times New Roman"/>
      <w:b/>
      <w:bCs/>
      <w:sz w:val="32"/>
      <w:szCs w:val="32"/>
      <w:lang w:eastAsia="ru-RU"/>
    </w:rPr>
  </w:style>
  <w:style w:type="character" w:customStyle="1" w:styleId="3100">
    <w:name w:val="Заголовок 3 Знак10"/>
    <w:basedOn w:val="a2"/>
    <w:uiPriority w:val="1"/>
    <w:rsid w:val="006620A9"/>
    <w:rPr>
      <w:rFonts w:ascii="Times New Roman" w:eastAsiaTheme="minorEastAsia" w:hAnsi="Times New Roman" w:cs="Times New Roman"/>
      <w:b/>
      <w:bCs/>
      <w:sz w:val="24"/>
      <w:szCs w:val="24"/>
      <w:lang w:eastAsia="ru-RU"/>
    </w:rPr>
  </w:style>
  <w:style w:type="numbering" w:customStyle="1" w:styleId="1101">
    <w:name w:val="Нет списка110"/>
    <w:next w:val="a4"/>
    <w:uiPriority w:val="99"/>
    <w:semiHidden/>
    <w:unhideWhenUsed/>
    <w:rsid w:val="006620A9"/>
  </w:style>
  <w:style w:type="character" w:customStyle="1" w:styleId="127">
    <w:name w:val="Основной текст Знак12"/>
    <w:aliases w:val="Оглавление 2 Знак Знак11"/>
    <w:basedOn w:val="a2"/>
    <w:uiPriority w:val="1"/>
    <w:rsid w:val="006620A9"/>
    <w:rPr>
      <w:rFonts w:ascii="Times New Roman" w:eastAsiaTheme="minorEastAsia" w:hAnsi="Times New Roman" w:cs="Times New Roman"/>
      <w:sz w:val="24"/>
      <w:szCs w:val="24"/>
      <w:lang w:eastAsia="ru-RU"/>
    </w:rPr>
  </w:style>
  <w:style w:type="paragraph" w:customStyle="1" w:styleId="TableParagraph10">
    <w:name w:val="Table Paragraph10"/>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11c">
    <w:name w:val="Верхний колонтитул Знак11"/>
    <w:basedOn w:val="a2"/>
    <w:uiPriority w:val="99"/>
    <w:rsid w:val="006620A9"/>
    <w:rPr>
      <w:rFonts w:ascii="Times New Roman" w:eastAsiaTheme="minorEastAsia" w:hAnsi="Times New Roman" w:cs="Times New Roman"/>
      <w:sz w:val="24"/>
      <w:szCs w:val="24"/>
      <w:lang w:eastAsia="ru-RU"/>
    </w:rPr>
  </w:style>
  <w:style w:type="character" w:customStyle="1" w:styleId="aff">
    <w:name w:val="Заголовок оглавления Знак"/>
    <w:basedOn w:val="a2"/>
    <w:uiPriority w:val="39"/>
    <w:rsid w:val="006620A9"/>
    <w:rPr>
      <w:rFonts w:asciiTheme="majorHAnsi" w:eastAsiaTheme="majorEastAsia" w:hAnsiTheme="majorHAnsi" w:cstheme="majorBidi"/>
      <w:color w:val="2E74B5" w:themeColor="accent1" w:themeShade="BF"/>
      <w:sz w:val="28"/>
      <w:szCs w:val="28"/>
      <w:lang w:eastAsia="ru-RU"/>
    </w:rPr>
  </w:style>
  <w:style w:type="paragraph" w:customStyle="1" w:styleId="21100">
    <w:name w:val="Заголовок 2110"/>
    <w:basedOn w:val="a1"/>
    <w:uiPriority w:val="1"/>
    <w:qFormat/>
    <w:rsid w:val="006620A9"/>
    <w:pPr>
      <w:widowControl w:val="0"/>
      <w:ind w:left="692" w:hanging="8"/>
      <w:outlineLvl w:val="2"/>
    </w:pPr>
    <w:rPr>
      <w:rFonts w:eastAsia="Times New Roman"/>
      <w:b/>
      <w:bCs/>
      <w:sz w:val="28"/>
      <w:szCs w:val="28"/>
      <w:lang w:val="en-US"/>
    </w:rPr>
  </w:style>
  <w:style w:type="character" w:customStyle="1" w:styleId="102">
    <w:name w:val="Гипертекстовая ссылка10"/>
    <w:basedOn w:val="a2"/>
    <w:uiPriority w:val="99"/>
    <w:rsid w:val="006620A9"/>
    <w:rPr>
      <w:b w:val="0"/>
      <w:bCs w:val="0"/>
      <w:color w:val="106BBE"/>
    </w:rPr>
  </w:style>
  <w:style w:type="table" w:customStyle="1" w:styleId="TableNormal10">
    <w:name w:val="Table Normal10"/>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2">
    <w:name w:val="Сетка таблицы110"/>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0">
    <w:name w:val="Оглавление 1110"/>
    <w:basedOn w:val="a1"/>
    <w:uiPriority w:val="1"/>
    <w:qFormat/>
    <w:rsid w:val="006620A9"/>
    <w:pPr>
      <w:spacing w:before="96"/>
      <w:ind w:left="116" w:hanging="12"/>
    </w:pPr>
    <w:rPr>
      <w:rFonts w:eastAsia="Times New Roman" w:cs="Times New Roman"/>
      <w:szCs w:val="24"/>
      <w:lang w:eastAsia="ru-RU"/>
    </w:rPr>
  </w:style>
  <w:style w:type="paragraph" w:customStyle="1" w:styleId="21101">
    <w:name w:val="Оглавление 2110"/>
    <w:basedOn w:val="a1"/>
    <w:uiPriority w:val="1"/>
    <w:qFormat/>
    <w:rsid w:val="006620A9"/>
    <w:pPr>
      <w:spacing w:before="102"/>
      <w:ind w:left="356" w:hanging="8"/>
    </w:pPr>
    <w:rPr>
      <w:rFonts w:eastAsia="Times New Roman" w:cs="Times New Roman"/>
      <w:szCs w:val="24"/>
      <w:lang w:eastAsia="ru-RU"/>
    </w:rPr>
  </w:style>
  <w:style w:type="paragraph" w:customStyle="1" w:styleId="31100">
    <w:name w:val="Оглавление 3110"/>
    <w:basedOn w:val="a1"/>
    <w:uiPriority w:val="1"/>
    <w:qFormat/>
    <w:rsid w:val="006620A9"/>
    <w:pPr>
      <w:spacing w:before="112"/>
      <w:ind w:left="596" w:hanging="540"/>
    </w:pPr>
    <w:rPr>
      <w:rFonts w:eastAsia="Times New Roman" w:cs="Times New Roman"/>
      <w:szCs w:val="24"/>
      <w:lang w:eastAsia="ru-RU"/>
    </w:rPr>
  </w:style>
  <w:style w:type="paragraph" w:customStyle="1" w:styleId="11101">
    <w:name w:val="Заголовок 1110"/>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101">
    <w:name w:val="Заголовок 3110"/>
    <w:basedOn w:val="a1"/>
    <w:uiPriority w:val="1"/>
    <w:qFormat/>
    <w:rsid w:val="006620A9"/>
    <w:pPr>
      <w:ind w:left="824"/>
      <w:outlineLvl w:val="3"/>
    </w:pPr>
    <w:rPr>
      <w:rFonts w:eastAsia="Times New Roman" w:cs="Times New Roman"/>
      <w:b/>
      <w:bCs/>
      <w:szCs w:val="24"/>
      <w:lang w:eastAsia="ru-RU"/>
    </w:rPr>
  </w:style>
  <w:style w:type="character" w:customStyle="1" w:styleId="11d">
    <w:name w:val="Текст примечания Знак11"/>
    <w:basedOn w:val="a2"/>
    <w:uiPriority w:val="99"/>
    <w:semiHidden/>
    <w:rsid w:val="006620A9"/>
    <w:rPr>
      <w:rFonts w:ascii="Times New Roman" w:eastAsia="Times New Roman" w:hAnsi="Times New Roman" w:cs="Times New Roman"/>
      <w:sz w:val="20"/>
      <w:szCs w:val="20"/>
      <w:lang w:eastAsia="ru-RU"/>
    </w:rPr>
  </w:style>
  <w:style w:type="character" w:customStyle="1" w:styleId="103">
    <w:name w:val="Тема примечания Знак10"/>
    <w:uiPriority w:val="99"/>
    <w:semiHidden/>
    <w:rsid w:val="006620A9"/>
    <w:rPr>
      <w:rFonts w:ascii="Times New Roman" w:eastAsia="Times New Roman" w:hAnsi="Times New Roman" w:cs="Times New Roman"/>
      <w:b/>
      <w:bCs/>
      <w:sz w:val="20"/>
      <w:szCs w:val="20"/>
      <w:lang w:eastAsia="ru-RU"/>
    </w:rPr>
  </w:style>
  <w:style w:type="paragraph" w:customStyle="1" w:styleId="xl6510">
    <w:name w:val="xl6510"/>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
    <w:name w:val="xl6610"/>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
    <w:name w:val="xl6710"/>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
    <w:name w:val="xl6810"/>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
    <w:name w:val="xl6910"/>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
    <w:name w:val="xl7010"/>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
    <w:name w:val="xl7110"/>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
    <w:name w:val="xl7210"/>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10">
    <w:name w:val="xl7310"/>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
    <w:name w:val="xl7410"/>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
    <w:name w:val="xl7510"/>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
    <w:name w:val="xl7610"/>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
    <w:name w:val="xl7710"/>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
    <w:name w:val="xl7810"/>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table" w:customStyle="1" w:styleId="21a">
    <w:name w:val="Верхний колонтитул Знак21"/>
    <w:basedOn w:val="a3"/>
    <w:uiPriority w:val="39"/>
    <w:rsid w:val="006620A9"/>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11e">
    <w:name w:val="Основной текст Знак11"/>
    <w:basedOn w:val="a2"/>
    <w:uiPriority w:val="1"/>
    <w:rsid w:val="006620A9"/>
    <w:rPr>
      <w:rFonts w:ascii="Times New Roman" w:eastAsia="Times New Roman" w:hAnsi="Times New Roman"/>
      <w:sz w:val="24"/>
      <w:szCs w:val="24"/>
      <w:lang w:val="en-US"/>
    </w:rPr>
  </w:style>
  <w:style w:type="table" w:customStyle="1" w:styleId="221">
    <w:name w:val="Верхний колонтитул Знак22"/>
    <w:basedOn w:val="a3"/>
    <w:uiPriority w:val="39"/>
    <w:rsid w:val="006620A9"/>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230">
    <w:name w:val="Верхний колонтитул Знак23"/>
    <w:basedOn w:val="a3"/>
    <w:uiPriority w:val="39"/>
    <w:rsid w:val="006620A9"/>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240">
    <w:name w:val="Верхний колонтитул Знак24"/>
    <w:basedOn w:val="a3"/>
    <w:uiPriority w:val="39"/>
    <w:rsid w:val="006620A9"/>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250">
    <w:name w:val="Верхний колонтитул Знак25"/>
    <w:basedOn w:val="a3"/>
    <w:uiPriority w:val="39"/>
    <w:rsid w:val="006620A9"/>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2d">
    <w:name w:val="Сетка таблицы2"/>
    <w:basedOn w:val="a3"/>
    <w:uiPriority w:val="5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0">
    <w:name w:val="Основной текст Знак210"/>
    <w:basedOn w:val="a2"/>
    <w:uiPriority w:val="1"/>
    <w:rsid w:val="006620A9"/>
    <w:rPr>
      <w:rFonts w:ascii="Times New Roman" w:eastAsiaTheme="minorEastAsia" w:hAnsi="Times New Roman" w:cs="Times New Roman"/>
      <w:sz w:val="24"/>
      <w:szCs w:val="24"/>
      <w:lang w:eastAsia="ru-RU"/>
    </w:rPr>
  </w:style>
  <w:style w:type="table" w:customStyle="1" w:styleId="36">
    <w:name w:val="Сетка таблицы3"/>
    <w:basedOn w:val="a3"/>
    <w:uiPriority w:val="5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uiPriority w:val="5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3"/>
    <w:uiPriority w:val="5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4">
    <w:name w:val="Верхний колонтитул Знак10"/>
    <w:uiPriority w:val="34"/>
    <w:rsid w:val="006620A9"/>
    <w:rPr>
      <w:rFonts w:ascii="Times New Roman" w:eastAsiaTheme="minorEastAsia" w:hAnsi="Times New Roman" w:cs="Times New Roman"/>
      <w:sz w:val="24"/>
      <w:szCs w:val="24"/>
      <w:lang w:eastAsia="ru-RU"/>
    </w:rPr>
  </w:style>
  <w:style w:type="character" w:customStyle="1" w:styleId="1610">
    <w:name w:val="Основной текст (16)_1"/>
    <w:rsid w:val="006620A9"/>
    <w:rPr>
      <w:b/>
      <w:bCs/>
      <w:spacing w:val="-10"/>
      <w:sz w:val="18"/>
      <w:szCs w:val="18"/>
      <w:shd w:val="clear" w:color="auto" w:fill="FFFFFF"/>
    </w:rPr>
  </w:style>
  <w:style w:type="paragraph" w:customStyle="1" w:styleId="1611">
    <w:name w:val="Основной текст (16)1"/>
    <w:basedOn w:val="a1"/>
    <w:rsid w:val="006620A9"/>
    <w:pPr>
      <w:shd w:val="clear" w:color="auto" w:fill="FFFFFF"/>
      <w:spacing w:after="60" w:line="240" w:lineRule="atLeast"/>
      <w:ind w:hanging="100"/>
      <w:jc w:val="both"/>
    </w:pPr>
    <w:rPr>
      <w:rFonts w:asciiTheme="minorHAnsi" w:hAnsiTheme="minorHAnsi"/>
      <w:b/>
      <w:bCs/>
      <w:spacing w:val="-10"/>
      <w:sz w:val="18"/>
      <w:szCs w:val="18"/>
    </w:rPr>
  </w:style>
  <w:style w:type="character" w:customStyle="1" w:styleId="2120">
    <w:name w:val="Заголовок 2 Знак12"/>
    <w:aliases w:val="H2 Знак13,h2 Знак13,Знак2 Знак Знак13, Знак2 Знак23, Знак2 Знак Знак Знак Знак13, Знак2 Знак1 Знак13,Знак2 Знак Знак Знак Знак13,Знак2 Знак1 Знак13,ГЛАВА Знак13,Заголовок 2 Знак Знак Знак13"/>
    <w:basedOn w:val="a2"/>
    <w:uiPriority w:val="1"/>
    <w:rsid w:val="006620A9"/>
    <w:rPr>
      <w:rFonts w:ascii="Times New Roman" w:eastAsia="Times New Roman" w:hAnsi="Times New Roman" w:cs="Times New Roman"/>
      <w:b/>
      <w:bCs/>
      <w:sz w:val="24"/>
      <w:szCs w:val="24"/>
      <w:lang w:eastAsia="ru-RU"/>
    </w:rPr>
  </w:style>
  <w:style w:type="character" w:customStyle="1" w:styleId="2310">
    <w:name w:val="Заголовок 2 Знак310"/>
    <w:aliases w:val="H2 Знак20,h2 Знак20,Знак2 Знак Знак20, Знак2 Знак12, Знак2 Знак Знак Знак Знак20, Знак2 Знак1 Знак20,Знак2 Знак Знак Знак Знак20,Знак2 Знак1 Знак20,ГЛАВА Знак20,Заголовок 2 Знак Знак Знак20"/>
    <w:basedOn w:val="a2"/>
    <w:uiPriority w:val="1"/>
    <w:rsid w:val="006620A9"/>
    <w:rPr>
      <w:rFonts w:ascii="Times New Roman" w:eastAsia="Times New Roman" w:hAnsi="Times New Roman" w:cs="Times New Roman"/>
      <w:b/>
      <w:bCs/>
      <w:sz w:val="24"/>
      <w:szCs w:val="24"/>
      <w:lang w:eastAsia="ru-RU"/>
    </w:rPr>
  </w:style>
  <w:style w:type="character" w:customStyle="1" w:styleId="2141">
    <w:name w:val="Заголовок 2 Знак141"/>
    <w:uiPriority w:val="1"/>
    <w:rsid w:val="006620A9"/>
    <w:rPr>
      <w:rFonts w:ascii="Times New Roman" w:eastAsiaTheme="minorEastAsia" w:hAnsi="Times New Roman" w:cs="Times New Roman"/>
      <w:b/>
      <w:bCs/>
      <w:sz w:val="28"/>
      <w:szCs w:val="28"/>
      <w:lang w:eastAsia="ru-RU"/>
    </w:rPr>
  </w:style>
  <w:style w:type="character" w:customStyle="1" w:styleId="1182">
    <w:name w:val="Верхний колонтитул Знак118"/>
    <w:uiPriority w:val="99"/>
    <w:rsid w:val="006620A9"/>
    <w:rPr>
      <w:rFonts w:ascii="Times New Roman" w:eastAsiaTheme="minorEastAsia" w:hAnsi="Times New Roman" w:cs="Times New Roman"/>
      <w:sz w:val="24"/>
      <w:szCs w:val="24"/>
      <w:lang w:eastAsia="ru-RU"/>
    </w:rPr>
  </w:style>
  <w:style w:type="character" w:customStyle="1" w:styleId="1183">
    <w:name w:val="Нижний колонтитул Знак118"/>
    <w:uiPriority w:val="99"/>
    <w:rsid w:val="006620A9"/>
    <w:rPr>
      <w:rFonts w:ascii="Times New Roman" w:eastAsiaTheme="minorEastAsia" w:hAnsi="Times New Roman" w:cs="Times New Roman"/>
      <w:sz w:val="24"/>
      <w:szCs w:val="24"/>
      <w:lang w:eastAsia="ru-RU"/>
    </w:rPr>
  </w:style>
  <w:style w:type="character" w:customStyle="1" w:styleId="1137">
    <w:name w:val="Заголовок 1 Знак137"/>
    <w:basedOn w:val="a2"/>
    <w:uiPriority w:val="1"/>
    <w:rsid w:val="006620A9"/>
    <w:rPr>
      <w:rFonts w:ascii="Times New Roman" w:eastAsiaTheme="minorEastAsia" w:hAnsi="Times New Roman" w:cs="Times New Roman"/>
      <w:b/>
      <w:bCs/>
      <w:sz w:val="32"/>
      <w:szCs w:val="32"/>
      <w:lang w:eastAsia="ru-RU"/>
    </w:rPr>
  </w:style>
  <w:style w:type="character" w:customStyle="1" w:styleId="2140">
    <w:name w:val="Заголовок 2 Знак140"/>
    <w:basedOn w:val="a2"/>
    <w:uiPriority w:val="1"/>
    <w:rsid w:val="006620A9"/>
    <w:rPr>
      <w:rFonts w:ascii="Times New Roman" w:eastAsiaTheme="minorEastAsia" w:hAnsi="Times New Roman" w:cs="Times New Roman"/>
      <w:b/>
      <w:bCs/>
      <w:sz w:val="28"/>
      <w:szCs w:val="28"/>
      <w:lang w:eastAsia="ru-RU"/>
    </w:rPr>
  </w:style>
  <w:style w:type="character" w:customStyle="1" w:styleId="39">
    <w:name w:val="Заголовок 3 Знак9"/>
    <w:basedOn w:val="a2"/>
    <w:uiPriority w:val="1"/>
    <w:rsid w:val="006620A9"/>
    <w:rPr>
      <w:rFonts w:ascii="Times New Roman" w:eastAsiaTheme="minorEastAsia" w:hAnsi="Times New Roman" w:cs="Times New Roman"/>
      <w:b/>
      <w:bCs/>
      <w:sz w:val="24"/>
      <w:szCs w:val="24"/>
      <w:lang w:eastAsia="ru-RU"/>
    </w:rPr>
  </w:style>
  <w:style w:type="numbering" w:customStyle="1" w:styleId="193">
    <w:name w:val="Нет списка19"/>
    <w:next w:val="a4"/>
    <w:uiPriority w:val="99"/>
    <w:semiHidden/>
    <w:unhideWhenUsed/>
    <w:rsid w:val="006620A9"/>
  </w:style>
  <w:style w:type="character" w:customStyle="1" w:styleId="105">
    <w:name w:val="Основной текст Знак10"/>
    <w:basedOn w:val="a2"/>
    <w:uiPriority w:val="1"/>
    <w:rsid w:val="006620A9"/>
    <w:rPr>
      <w:rFonts w:ascii="Times New Roman" w:eastAsiaTheme="minorEastAsia" w:hAnsi="Times New Roman" w:cs="Times New Roman"/>
      <w:sz w:val="24"/>
      <w:szCs w:val="24"/>
      <w:lang w:eastAsia="ru-RU"/>
    </w:rPr>
  </w:style>
  <w:style w:type="paragraph" w:customStyle="1" w:styleId="TableParagraph9">
    <w:name w:val="Table Paragraph9"/>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91">
    <w:name w:val="Верхний колонтитул Знак9"/>
    <w:basedOn w:val="a2"/>
    <w:uiPriority w:val="99"/>
    <w:rsid w:val="006620A9"/>
    <w:rPr>
      <w:rFonts w:ascii="Times New Roman" w:eastAsiaTheme="minorEastAsia" w:hAnsi="Times New Roman" w:cs="Times New Roman"/>
      <w:sz w:val="24"/>
      <w:szCs w:val="24"/>
      <w:lang w:eastAsia="ru-RU"/>
    </w:rPr>
  </w:style>
  <w:style w:type="character" w:customStyle="1" w:styleId="92">
    <w:name w:val="Нижний колонтитул Знак9"/>
    <w:basedOn w:val="a2"/>
    <w:uiPriority w:val="99"/>
    <w:rsid w:val="006620A9"/>
    <w:rPr>
      <w:rFonts w:ascii="Times New Roman" w:eastAsiaTheme="minorEastAsia" w:hAnsi="Times New Roman" w:cs="Times New Roman"/>
      <w:sz w:val="24"/>
      <w:szCs w:val="24"/>
      <w:lang w:eastAsia="ru-RU"/>
    </w:rPr>
  </w:style>
  <w:style w:type="paragraph" w:customStyle="1" w:styleId="2190">
    <w:name w:val="Заголовок 219"/>
    <w:basedOn w:val="a1"/>
    <w:uiPriority w:val="1"/>
    <w:qFormat/>
    <w:rsid w:val="006620A9"/>
    <w:pPr>
      <w:widowControl w:val="0"/>
      <w:ind w:left="692" w:hanging="8"/>
      <w:outlineLvl w:val="2"/>
    </w:pPr>
    <w:rPr>
      <w:rFonts w:eastAsia="Times New Roman"/>
      <w:b/>
      <w:bCs/>
      <w:sz w:val="28"/>
      <w:szCs w:val="28"/>
      <w:lang w:val="en-US"/>
    </w:rPr>
  </w:style>
  <w:style w:type="character" w:customStyle="1" w:styleId="93">
    <w:name w:val="Гипертекстовая ссылка9"/>
    <w:basedOn w:val="a2"/>
    <w:uiPriority w:val="99"/>
    <w:rsid w:val="006620A9"/>
    <w:rPr>
      <w:b w:val="0"/>
      <w:bCs w:val="0"/>
      <w:color w:val="106BBE"/>
    </w:rPr>
  </w:style>
  <w:style w:type="table" w:customStyle="1" w:styleId="TableNormal9">
    <w:name w:val="Table Normal9"/>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4">
    <w:name w:val="Сетка таблицы19"/>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0">
    <w:name w:val="Оглавление 119"/>
    <w:basedOn w:val="a1"/>
    <w:uiPriority w:val="1"/>
    <w:qFormat/>
    <w:rsid w:val="006620A9"/>
    <w:pPr>
      <w:spacing w:before="96"/>
      <w:ind w:left="116" w:hanging="12"/>
    </w:pPr>
    <w:rPr>
      <w:rFonts w:eastAsia="Times New Roman" w:cs="Times New Roman"/>
      <w:szCs w:val="24"/>
      <w:lang w:eastAsia="ru-RU"/>
    </w:rPr>
  </w:style>
  <w:style w:type="paragraph" w:customStyle="1" w:styleId="2191">
    <w:name w:val="Оглавление 219"/>
    <w:basedOn w:val="a1"/>
    <w:uiPriority w:val="1"/>
    <w:qFormat/>
    <w:rsid w:val="006620A9"/>
    <w:pPr>
      <w:spacing w:before="102"/>
      <w:ind w:left="356" w:hanging="8"/>
    </w:pPr>
    <w:rPr>
      <w:rFonts w:eastAsia="Times New Roman" w:cs="Times New Roman"/>
      <w:szCs w:val="24"/>
      <w:lang w:eastAsia="ru-RU"/>
    </w:rPr>
  </w:style>
  <w:style w:type="paragraph" w:customStyle="1" w:styleId="319">
    <w:name w:val="Оглавление 319"/>
    <w:basedOn w:val="a1"/>
    <w:uiPriority w:val="1"/>
    <w:qFormat/>
    <w:rsid w:val="006620A9"/>
    <w:pPr>
      <w:spacing w:before="112"/>
      <w:ind w:left="596" w:hanging="540"/>
    </w:pPr>
    <w:rPr>
      <w:rFonts w:eastAsia="Times New Roman" w:cs="Times New Roman"/>
      <w:szCs w:val="24"/>
      <w:lang w:eastAsia="ru-RU"/>
    </w:rPr>
  </w:style>
  <w:style w:type="paragraph" w:customStyle="1" w:styleId="1191">
    <w:name w:val="Заголовок 119"/>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90">
    <w:name w:val="Заголовок 319"/>
    <w:basedOn w:val="a1"/>
    <w:uiPriority w:val="1"/>
    <w:qFormat/>
    <w:rsid w:val="006620A9"/>
    <w:pPr>
      <w:ind w:left="824"/>
      <w:outlineLvl w:val="3"/>
    </w:pPr>
    <w:rPr>
      <w:rFonts w:eastAsia="Times New Roman" w:cs="Times New Roman"/>
      <w:b/>
      <w:bCs/>
      <w:szCs w:val="24"/>
      <w:lang w:eastAsia="ru-RU"/>
    </w:rPr>
  </w:style>
  <w:style w:type="character" w:customStyle="1" w:styleId="94">
    <w:name w:val="Текст выноски Знак9"/>
    <w:basedOn w:val="a2"/>
    <w:uiPriority w:val="99"/>
    <w:semiHidden/>
    <w:rsid w:val="006620A9"/>
    <w:rPr>
      <w:rFonts w:ascii="Tahoma" w:eastAsia="Times New Roman" w:hAnsi="Tahoma" w:cs="Tahoma"/>
      <w:sz w:val="16"/>
      <w:szCs w:val="16"/>
      <w:lang w:eastAsia="ru-RU"/>
    </w:rPr>
  </w:style>
  <w:style w:type="character" w:customStyle="1" w:styleId="95">
    <w:name w:val="Текст примечания Знак9"/>
    <w:basedOn w:val="a2"/>
    <w:uiPriority w:val="99"/>
    <w:semiHidden/>
    <w:rsid w:val="006620A9"/>
    <w:rPr>
      <w:rFonts w:ascii="Times New Roman" w:eastAsia="Times New Roman" w:hAnsi="Times New Roman" w:cs="Times New Roman"/>
      <w:sz w:val="20"/>
      <w:szCs w:val="20"/>
      <w:lang w:eastAsia="ru-RU"/>
    </w:rPr>
  </w:style>
  <w:style w:type="character" w:customStyle="1" w:styleId="96">
    <w:name w:val="Тема примечания Знак9"/>
    <w:uiPriority w:val="99"/>
    <w:semiHidden/>
    <w:rsid w:val="006620A9"/>
    <w:rPr>
      <w:rFonts w:ascii="Times New Roman" w:eastAsia="Times New Roman" w:hAnsi="Times New Roman" w:cs="Times New Roman"/>
      <w:b/>
      <w:bCs/>
      <w:sz w:val="20"/>
      <w:szCs w:val="20"/>
      <w:lang w:eastAsia="ru-RU"/>
    </w:rPr>
  </w:style>
  <w:style w:type="paragraph" w:customStyle="1" w:styleId="xl659">
    <w:name w:val="xl659"/>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
    <w:name w:val="xl669"/>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
    <w:name w:val="xl679"/>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
    <w:name w:val="xl689"/>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
    <w:name w:val="xl699"/>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
    <w:name w:val="xl709"/>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
    <w:name w:val="xl719"/>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
    <w:name w:val="xl729"/>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9">
    <w:name w:val="xl739"/>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
    <w:name w:val="xl749"/>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
    <w:name w:val="xl759"/>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
    <w:name w:val="xl769"/>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
    <w:name w:val="xl779"/>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
    <w:name w:val="xl789"/>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6">
    <w:name w:val="Заголовок 1 Знак136"/>
    <w:basedOn w:val="a2"/>
    <w:uiPriority w:val="1"/>
    <w:rsid w:val="006620A9"/>
    <w:rPr>
      <w:rFonts w:ascii="Times New Roman" w:eastAsiaTheme="minorEastAsia" w:hAnsi="Times New Roman" w:cs="Times New Roman"/>
      <w:b/>
      <w:bCs/>
      <w:sz w:val="32"/>
      <w:szCs w:val="32"/>
      <w:lang w:eastAsia="ru-RU"/>
    </w:rPr>
  </w:style>
  <w:style w:type="character" w:customStyle="1" w:styleId="2139">
    <w:name w:val="Заголовок 2 Знак139"/>
    <w:basedOn w:val="a2"/>
    <w:uiPriority w:val="1"/>
    <w:rsid w:val="006620A9"/>
    <w:rPr>
      <w:rFonts w:ascii="Times New Roman" w:eastAsiaTheme="minorEastAsia" w:hAnsi="Times New Roman" w:cs="Times New Roman"/>
      <w:b/>
      <w:bCs/>
      <w:sz w:val="28"/>
      <w:szCs w:val="28"/>
      <w:lang w:eastAsia="ru-RU"/>
    </w:rPr>
  </w:style>
  <w:style w:type="character" w:customStyle="1" w:styleId="38">
    <w:name w:val="Заголовок 3 Знак8"/>
    <w:basedOn w:val="a2"/>
    <w:uiPriority w:val="1"/>
    <w:rsid w:val="006620A9"/>
    <w:rPr>
      <w:rFonts w:ascii="Times New Roman" w:eastAsiaTheme="minorEastAsia" w:hAnsi="Times New Roman" w:cs="Times New Roman"/>
      <w:b/>
      <w:bCs/>
      <w:sz w:val="24"/>
      <w:szCs w:val="24"/>
      <w:lang w:eastAsia="ru-RU"/>
    </w:rPr>
  </w:style>
  <w:style w:type="numbering" w:customStyle="1" w:styleId="185">
    <w:name w:val="Нет списка18"/>
    <w:next w:val="a4"/>
    <w:uiPriority w:val="99"/>
    <w:semiHidden/>
    <w:unhideWhenUsed/>
    <w:rsid w:val="006620A9"/>
  </w:style>
  <w:style w:type="character" w:customStyle="1" w:styleId="97">
    <w:name w:val="Основной текст Знак9"/>
    <w:basedOn w:val="a2"/>
    <w:uiPriority w:val="99"/>
    <w:rsid w:val="006620A9"/>
    <w:rPr>
      <w:rFonts w:ascii="Times New Roman" w:eastAsiaTheme="minorEastAsia" w:hAnsi="Times New Roman" w:cs="Times New Roman"/>
      <w:sz w:val="24"/>
      <w:szCs w:val="24"/>
      <w:lang w:eastAsia="ru-RU"/>
    </w:rPr>
  </w:style>
  <w:style w:type="paragraph" w:customStyle="1" w:styleId="TableParagraph8">
    <w:name w:val="Table Paragraph8"/>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80">
    <w:name w:val="Верхний колонтитул Знак8"/>
    <w:basedOn w:val="a2"/>
    <w:uiPriority w:val="99"/>
    <w:rsid w:val="006620A9"/>
    <w:rPr>
      <w:rFonts w:ascii="Times New Roman" w:eastAsiaTheme="minorEastAsia" w:hAnsi="Times New Roman" w:cs="Times New Roman"/>
      <w:sz w:val="24"/>
      <w:szCs w:val="24"/>
      <w:lang w:eastAsia="ru-RU"/>
    </w:rPr>
  </w:style>
  <w:style w:type="character" w:customStyle="1" w:styleId="81">
    <w:name w:val="Нижний колонтитул Знак8"/>
    <w:basedOn w:val="a2"/>
    <w:uiPriority w:val="99"/>
    <w:rsid w:val="006620A9"/>
    <w:rPr>
      <w:rFonts w:ascii="Times New Roman" w:eastAsiaTheme="minorEastAsia" w:hAnsi="Times New Roman" w:cs="Times New Roman"/>
      <w:sz w:val="24"/>
      <w:szCs w:val="24"/>
      <w:lang w:eastAsia="ru-RU"/>
    </w:rPr>
  </w:style>
  <w:style w:type="paragraph" w:customStyle="1" w:styleId="2180">
    <w:name w:val="Заголовок 218"/>
    <w:basedOn w:val="a1"/>
    <w:uiPriority w:val="1"/>
    <w:qFormat/>
    <w:rsid w:val="006620A9"/>
    <w:pPr>
      <w:widowControl w:val="0"/>
      <w:ind w:left="692" w:hanging="8"/>
      <w:outlineLvl w:val="2"/>
    </w:pPr>
    <w:rPr>
      <w:rFonts w:eastAsia="Times New Roman"/>
      <w:b/>
      <w:bCs/>
      <w:sz w:val="28"/>
      <w:szCs w:val="28"/>
      <w:lang w:val="en-US"/>
    </w:rPr>
  </w:style>
  <w:style w:type="character" w:customStyle="1" w:styleId="82">
    <w:name w:val="Гипертекстовая ссылка8"/>
    <w:basedOn w:val="a2"/>
    <w:uiPriority w:val="99"/>
    <w:rsid w:val="006620A9"/>
    <w:rPr>
      <w:b w:val="0"/>
      <w:bCs w:val="0"/>
      <w:color w:val="106BBE"/>
    </w:rPr>
  </w:style>
  <w:style w:type="table" w:customStyle="1" w:styleId="TableNormal8">
    <w:name w:val="Table Normal8"/>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6">
    <w:name w:val="Сетка таблицы18"/>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4">
    <w:name w:val="Оглавление 118"/>
    <w:basedOn w:val="a1"/>
    <w:uiPriority w:val="1"/>
    <w:qFormat/>
    <w:rsid w:val="006620A9"/>
    <w:pPr>
      <w:spacing w:before="96"/>
      <w:ind w:left="116" w:hanging="12"/>
    </w:pPr>
    <w:rPr>
      <w:rFonts w:eastAsia="Times New Roman" w:cs="Times New Roman"/>
      <w:szCs w:val="24"/>
      <w:lang w:eastAsia="ru-RU"/>
    </w:rPr>
  </w:style>
  <w:style w:type="paragraph" w:customStyle="1" w:styleId="2181">
    <w:name w:val="Оглавление 218"/>
    <w:basedOn w:val="a1"/>
    <w:uiPriority w:val="1"/>
    <w:qFormat/>
    <w:rsid w:val="006620A9"/>
    <w:pPr>
      <w:spacing w:before="102"/>
      <w:ind w:left="356" w:hanging="8"/>
    </w:pPr>
    <w:rPr>
      <w:rFonts w:eastAsia="Times New Roman" w:cs="Times New Roman"/>
      <w:szCs w:val="24"/>
      <w:lang w:eastAsia="ru-RU"/>
    </w:rPr>
  </w:style>
  <w:style w:type="paragraph" w:customStyle="1" w:styleId="3180">
    <w:name w:val="Оглавление 318"/>
    <w:basedOn w:val="a1"/>
    <w:uiPriority w:val="1"/>
    <w:qFormat/>
    <w:rsid w:val="006620A9"/>
    <w:pPr>
      <w:spacing w:before="112"/>
      <w:ind w:left="596" w:hanging="540"/>
    </w:pPr>
    <w:rPr>
      <w:rFonts w:eastAsia="Times New Roman" w:cs="Times New Roman"/>
      <w:szCs w:val="24"/>
      <w:lang w:eastAsia="ru-RU"/>
    </w:rPr>
  </w:style>
  <w:style w:type="paragraph" w:customStyle="1" w:styleId="1185">
    <w:name w:val="Заголовок 118"/>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81">
    <w:name w:val="Заголовок 318"/>
    <w:basedOn w:val="a1"/>
    <w:uiPriority w:val="1"/>
    <w:qFormat/>
    <w:rsid w:val="006620A9"/>
    <w:pPr>
      <w:ind w:left="824"/>
      <w:outlineLvl w:val="3"/>
    </w:pPr>
    <w:rPr>
      <w:rFonts w:eastAsia="Times New Roman" w:cs="Times New Roman"/>
      <w:b/>
      <w:bCs/>
      <w:szCs w:val="24"/>
      <w:lang w:eastAsia="ru-RU"/>
    </w:rPr>
  </w:style>
  <w:style w:type="character" w:customStyle="1" w:styleId="83">
    <w:name w:val="Текст выноски Знак8"/>
    <w:basedOn w:val="a2"/>
    <w:uiPriority w:val="99"/>
    <w:semiHidden/>
    <w:rsid w:val="006620A9"/>
    <w:rPr>
      <w:rFonts w:ascii="Tahoma" w:eastAsia="Times New Roman" w:hAnsi="Tahoma" w:cs="Tahoma"/>
      <w:sz w:val="16"/>
      <w:szCs w:val="16"/>
      <w:lang w:eastAsia="ru-RU"/>
    </w:rPr>
  </w:style>
  <w:style w:type="character" w:customStyle="1" w:styleId="84">
    <w:name w:val="Текст примечания Знак8"/>
    <w:basedOn w:val="a2"/>
    <w:uiPriority w:val="99"/>
    <w:semiHidden/>
    <w:rsid w:val="006620A9"/>
    <w:rPr>
      <w:rFonts w:ascii="Times New Roman" w:eastAsia="Times New Roman" w:hAnsi="Times New Roman" w:cs="Times New Roman"/>
      <w:sz w:val="20"/>
      <w:szCs w:val="20"/>
      <w:lang w:eastAsia="ru-RU"/>
    </w:rPr>
  </w:style>
  <w:style w:type="character" w:customStyle="1" w:styleId="85">
    <w:name w:val="Тема примечания Знак8"/>
    <w:uiPriority w:val="99"/>
    <w:semiHidden/>
    <w:rsid w:val="006620A9"/>
    <w:rPr>
      <w:rFonts w:ascii="Times New Roman" w:eastAsia="Times New Roman" w:hAnsi="Times New Roman" w:cs="Times New Roman"/>
      <w:b/>
      <w:bCs/>
      <w:sz w:val="20"/>
      <w:szCs w:val="20"/>
      <w:lang w:eastAsia="ru-RU"/>
    </w:rPr>
  </w:style>
  <w:style w:type="paragraph" w:customStyle="1" w:styleId="xl658">
    <w:name w:val="xl658"/>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
    <w:name w:val="xl668"/>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
    <w:name w:val="xl678"/>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
    <w:name w:val="xl688"/>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
    <w:name w:val="xl698"/>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
    <w:name w:val="xl708"/>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
    <w:name w:val="xl718"/>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
    <w:name w:val="xl728"/>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8">
    <w:name w:val="xl738"/>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
    <w:name w:val="xl748"/>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
    <w:name w:val="xl758"/>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
    <w:name w:val="xl768"/>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
    <w:name w:val="xl778"/>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
    <w:name w:val="xl788"/>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5">
    <w:name w:val="Заголовок 1 Знак9"/>
    <w:basedOn w:val="a2"/>
    <w:uiPriority w:val="1"/>
    <w:rsid w:val="006620A9"/>
    <w:rPr>
      <w:rFonts w:ascii="Times New Roman" w:eastAsiaTheme="minorEastAsia" w:hAnsi="Times New Roman" w:cs="Times New Roman"/>
      <w:b/>
      <w:bCs/>
      <w:sz w:val="32"/>
      <w:szCs w:val="32"/>
      <w:lang w:eastAsia="ru-RU"/>
    </w:rPr>
  </w:style>
  <w:style w:type="character" w:customStyle="1" w:styleId="2138">
    <w:name w:val="Заголовок 2 Знак138"/>
    <w:basedOn w:val="a2"/>
    <w:uiPriority w:val="1"/>
    <w:rsid w:val="006620A9"/>
    <w:rPr>
      <w:rFonts w:ascii="Times New Roman" w:eastAsiaTheme="minorEastAsia" w:hAnsi="Times New Roman" w:cs="Times New Roman"/>
      <w:b/>
      <w:bCs/>
      <w:sz w:val="28"/>
      <w:szCs w:val="28"/>
      <w:lang w:eastAsia="ru-RU"/>
    </w:rPr>
  </w:style>
  <w:style w:type="character" w:customStyle="1" w:styleId="370">
    <w:name w:val="Заголовок 3 Знак7"/>
    <w:basedOn w:val="a2"/>
    <w:uiPriority w:val="1"/>
    <w:rsid w:val="006620A9"/>
    <w:rPr>
      <w:rFonts w:ascii="Times New Roman" w:eastAsiaTheme="minorEastAsia" w:hAnsi="Times New Roman" w:cs="Times New Roman"/>
      <w:b/>
      <w:bCs/>
      <w:sz w:val="24"/>
      <w:szCs w:val="24"/>
      <w:lang w:eastAsia="ru-RU"/>
    </w:rPr>
  </w:style>
  <w:style w:type="numbering" w:customStyle="1" w:styleId="177">
    <w:name w:val="Нет списка17"/>
    <w:next w:val="a4"/>
    <w:uiPriority w:val="99"/>
    <w:semiHidden/>
    <w:unhideWhenUsed/>
    <w:rsid w:val="006620A9"/>
  </w:style>
  <w:style w:type="character" w:customStyle="1" w:styleId="86">
    <w:name w:val="Основной текст Знак8"/>
    <w:basedOn w:val="a2"/>
    <w:uiPriority w:val="99"/>
    <w:rsid w:val="006620A9"/>
    <w:rPr>
      <w:rFonts w:ascii="Times New Roman" w:eastAsiaTheme="minorEastAsia" w:hAnsi="Times New Roman" w:cs="Times New Roman"/>
      <w:sz w:val="24"/>
      <w:szCs w:val="24"/>
      <w:lang w:eastAsia="ru-RU"/>
    </w:rPr>
  </w:style>
  <w:style w:type="paragraph" w:customStyle="1" w:styleId="TableParagraph7">
    <w:name w:val="Table Paragraph7"/>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70">
    <w:name w:val="Верхний колонтитул Знак7"/>
    <w:basedOn w:val="a2"/>
    <w:uiPriority w:val="99"/>
    <w:rsid w:val="006620A9"/>
    <w:rPr>
      <w:rFonts w:ascii="Times New Roman" w:eastAsiaTheme="minorEastAsia" w:hAnsi="Times New Roman" w:cs="Times New Roman"/>
      <w:sz w:val="24"/>
      <w:szCs w:val="24"/>
      <w:lang w:eastAsia="ru-RU"/>
    </w:rPr>
  </w:style>
  <w:style w:type="character" w:customStyle="1" w:styleId="71">
    <w:name w:val="Нижний колонтитул Знак7"/>
    <w:basedOn w:val="a2"/>
    <w:uiPriority w:val="99"/>
    <w:rsid w:val="006620A9"/>
    <w:rPr>
      <w:rFonts w:ascii="Times New Roman" w:eastAsiaTheme="minorEastAsia" w:hAnsi="Times New Roman" w:cs="Times New Roman"/>
      <w:sz w:val="24"/>
      <w:szCs w:val="24"/>
      <w:lang w:eastAsia="ru-RU"/>
    </w:rPr>
  </w:style>
  <w:style w:type="paragraph" w:customStyle="1" w:styleId="2170">
    <w:name w:val="Заголовок 217"/>
    <w:basedOn w:val="a1"/>
    <w:uiPriority w:val="1"/>
    <w:qFormat/>
    <w:rsid w:val="006620A9"/>
    <w:pPr>
      <w:widowControl w:val="0"/>
      <w:ind w:left="692" w:hanging="8"/>
      <w:outlineLvl w:val="2"/>
    </w:pPr>
    <w:rPr>
      <w:rFonts w:eastAsia="Times New Roman"/>
      <w:b/>
      <w:bCs/>
      <w:sz w:val="28"/>
      <w:szCs w:val="28"/>
      <w:lang w:val="en-US"/>
    </w:rPr>
  </w:style>
  <w:style w:type="character" w:customStyle="1" w:styleId="72">
    <w:name w:val="Гипертекстовая ссылка7"/>
    <w:basedOn w:val="a2"/>
    <w:uiPriority w:val="99"/>
    <w:rsid w:val="006620A9"/>
    <w:rPr>
      <w:b w:val="0"/>
      <w:bCs w:val="0"/>
      <w:color w:val="106BBE"/>
    </w:rPr>
  </w:style>
  <w:style w:type="table" w:customStyle="1" w:styleId="TableNormal7">
    <w:name w:val="Table Normal7"/>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8">
    <w:name w:val="Сетка таблицы17"/>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2">
    <w:name w:val="Оглавление 117"/>
    <w:basedOn w:val="a1"/>
    <w:uiPriority w:val="1"/>
    <w:qFormat/>
    <w:rsid w:val="006620A9"/>
    <w:pPr>
      <w:spacing w:before="96"/>
      <w:ind w:left="116" w:hanging="12"/>
    </w:pPr>
    <w:rPr>
      <w:rFonts w:eastAsia="Times New Roman" w:cs="Times New Roman"/>
      <w:szCs w:val="24"/>
      <w:lang w:eastAsia="ru-RU"/>
    </w:rPr>
  </w:style>
  <w:style w:type="paragraph" w:customStyle="1" w:styleId="2171">
    <w:name w:val="Оглавление 217"/>
    <w:basedOn w:val="a1"/>
    <w:uiPriority w:val="1"/>
    <w:qFormat/>
    <w:rsid w:val="006620A9"/>
    <w:pPr>
      <w:spacing w:before="102"/>
      <w:ind w:left="356" w:hanging="8"/>
    </w:pPr>
    <w:rPr>
      <w:rFonts w:eastAsia="Times New Roman" w:cs="Times New Roman"/>
      <w:szCs w:val="24"/>
      <w:lang w:eastAsia="ru-RU"/>
    </w:rPr>
  </w:style>
  <w:style w:type="paragraph" w:customStyle="1" w:styleId="3170">
    <w:name w:val="Оглавление 317"/>
    <w:basedOn w:val="a1"/>
    <w:uiPriority w:val="1"/>
    <w:qFormat/>
    <w:rsid w:val="006620A9"/>
    <w:pPr>
      <w:spacing w:before="112"/>
      <w:ind w:left="596" w:hanging="540"/>
    </w:pPr>
    <w:rPr>
      <w:rFonts w:eastAsia="Times New Roman" w:cs="Times New Roman"/>
      <w:szCs w:val="24"/>
      <w:lang w:eastAsia="ru-RU"/>
    </w:rPr>
  </w:style>
  <w:style w:type="paragraph" w:customStyle="1" w:styleId="1173">
    <w:name w:val="Заголовок 117"/>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71">
    <w:name w:val="Заголовок 317"/>
    <w:basedOn w:val="a1"/>
    <w:uiPriority w:val="1"/>
    <w:qFormat/>
    <w:rsid w:val="006620A9"/>
    <w:pPr>
      <w:ind w:left="824"/>
      <w:outlineLvl w:val="3"/>
    </w:pPr>
    <w:rPr>
      <w:rFonts w:eastAsia="Times New Roman" w:cs="Times New Roman"/>
      <w:b/>
      <w:bCs/>
      <w:szCs w:val="24"/>
      <w:lang w:eastAsia="ru-RU"/>
    </w:rPr>
  </w:style>
  <w:style w:type="character" w:customStyle="1" w:styleId="73">
    <w:name w:val="Текст выноски Знак7"/>
    <w:basedOn w:val="a2"/>
    <w:uiPriority w:val="99"/>
    <w:semiHidden/>
    <w:rsid w:val="006620A9"/>
    <w:rPr>
      <w:rFonts w:ascii="Tahoma" w:eastAsia="Times New Roman" w:hAnsi="Tahoma" w:cs="Tahoma"/>
      <w:sz w:val="16"/>
      <w:szCs w:val="16"/>
      <w:lang w:eastAsia="ru-RU"/>
    </w:rPr>
  </w:style>
  <w:style w:type="character" w:customStyle="1" w:styleId="74">
    <w:name w:val="Текст примечания Знак7"/>
    <w:basedOn w:val="a2"/>
    <w:uiPriority w:val="99"/>
    <w:semiHidden/>
    <w:rsid w:val="006620A9"/>
    <w:rPr>
      <w:rFonts w:ascii="Times New Roman" w:eastAsia="Times New Roman" w:hAnsi="Times New Roman" w:cs="Times New Roman"/>
      <w:sz w:val="20"/>
      <w:szCs w:val="20"/>
      <w:lang w:eastAsia="ru-RU"/>
    </w:rPr>
  </w:style>
  <w:style w:type="character" w:customStyle="1" w:styleId="75">
    <w:name w:val="Тема примечания Знак7"/>
    <w:uiPriority w:val="99"/>
    <w:semiHidden/>
    <w:rsid w:val="006620A9"/>
    <w:rPr>
      <w:rFonts w:ascii="Times New Roman" w:eastAsia="Times New Roman" w:hAnsi="Times New Roman" w:cs="Times New Roman"/>
      <w:b/>
      <w:bCs/>
      <w:sz w:val="20"/>
      <w:szCs w:val="20"/>
      <w:lang w:eastAsia="ru-RU"/>
    </w:rPr>
  </w:style>
  <w:style w:type="paragraph" w:customStyle="1" w:styleId="xl657">
    <w:name w:val="xl65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
    <w:name w:val="xl66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
    <w:name w:val="xl677"/>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
    <w:name w:val="xl687"/>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
    <w:name w:val="xl69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
    <w:name w:val="xl707"/>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
    <w:name w:val="xl71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
    <w:name w:val="xl727"/>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7">
    <w:name w:val="xl73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
    <w:name w:val="xl74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
    <w:name w:val="xl75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
    <w:name w:val="xl76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
    <w:name w:val="xl77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
    <w:name w:val="xl78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7">
    <w:name w:val="Заголовок 1 Знак8"/>
    <w:basedOn w:val="a2"/>
    <w:uiPriority w:val="1"/>
    <w:rsid w:val="006620A9"/>
    <w:rPr>
      <w:rFonts w:ascii="Times New Roman" w:eastAsiaTheme="minorEastAsia" w:hAnsi="Times New Roman" w:cs="Times New Roman"/>
      <w:b/>
      <w:bCs/>
      <w:sz w:val="32"/>
      <w:szCs w:val="32"/>
      <w:lang w:eastAsia="ru-RU"/>
    </w:rPr>
  </w:style>
  <w:style w:type="character" w:customStyle="1" w:styleId="2101">
    <w:name w:val="Заголовок 2 Знак10"/>
    <w:basedOn w:val="a2"/>
    <w:uiPriority w:val="1"/>
    <w:rsid w:val="006620A9"/>
    <w:rPr>
      <w:rFonts w:ascii="Times New Roman" w:eastAsiaTheme="minorEastAsia" w:hAnsi="Times New Roman" w:cs="Times New Roman"/>
      <w:b/>
      <w:bCs/>
      <w:sz w:val="28"/>
      <w:szCs w:val="28"/>
      <w:lang w:eastAsia="ru-RU"/>
    </w:rPr>
  </w:style>
  <w:style w:type="character" w:customStyle="1" w:styleId="360">
    <w:name w:val="Заголовок 3 Знак6"/>
    <w:basedOn w:val="a2"/>
    <w:uiPriority w:val="1"/>
    <w:rsid w:val="006620A9"/>
    <w:rPr>
      <w:rFonts w:ascii="Times New Roman" w:eastAsiaTheme="minorEastAsia" w:hAnsi="Times New Roman" w:cs="Times New Roman"/>
      <w:b/>
      <w:bCs/>
      <w:sz w:val="24"/>
      <w:szCs w:val="24"/>
      <w:lang w:eastAsia="ru-RU"/>
    </w:rPr>
  </w:style>
  <w:style w:type="numbering" w:customStyle="1" w:styleId="169">
    <w:name w:val="Нет списка16"/>
    <w:next w:val="a4"/>
    <w:uiPriority w:val="99"/>
    <w:semiHidden/>
    <w:unhideWhenUsed/>
    <w:rsid w:val="006620A9"/>
  </w:style>
  <w:style w:type="character" w:customStyle="1" w:styleId="76">
    <w:name w:val="Основной текст Знак7"/>
    <w:basedOn w:val="a2"/>
    <w:uiPriority w:val="99"/>
    <w:rsid w:val="006620A9"/>
    <w:rPr>
      <w:rFonts w:ascii="Times New Roman" w:eastAsiaTheme="minorEastAsia" w:hAnsi="Times New Roman" w:cs="Times New Roman"/>
      <w:sz w:val="24"/>
      <w:szCs w:val="24"/>
      <w:lang w:eastAsia="ru-RU"/>
    </w:rPr>
  </w:style>
  <w:style w:type="paragraph" w:customStyle="1" w:styleId="TableParagraph6">
    <w:name w:val="Table Paragraph6"/>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60">
    <w:name w:val="Верхний колонтитул Знак6"/>
    <w:basedOn w:val="a2"/>
    <w:uiPriority w:val="99"/>
    <w:rsid w:val="006620A9"/>
    <w:rPr>
      <w:rFonts w:ascii="Times New Roman" w:eastAsiaTheme="minorEastAsia" w:hAnsi="Times New Roman" w:cs="Times New Roman"/>
      <w:sz w:val="24"/>
      <w:szCs w:val="24"/>
      <w:lang w:eastAsia="ru-RU"/>
    </w:rPr>
  </w:style>
  <w:style w:type="character" w:customStyle="1" w:styleId="61">
    <w:name w:val="Нижний колонтитул Знак6"/>
    <w:basedOn w:val="a2"/>
    <w:uiPriority w:val="99"/>
    <w:rsid w:val="006620A9"/>
    <w:rPr>
      <w:rFonts w:ascii="Times New Roman" w:eastAsiaTheme="minorEastAsia" w:hAnsi="Times New Roman" w:cs="Times New Roman"/>
      <w:sz w:val="24"/>
      <w:szCs w:val="24"/>
      <w:lang w:eastAsia="ru-RU"/>
    </w:rPr>
  </w:style>
  <w:style w:type="paragraph" w:customStyle="1" w:styleId="2160">
    <w:name w:val="Заголовок 216"/>
    <w:basedOn w:val="a1"/>
    <w:uiPriority w:val="1"/>
    <w:qFormat/>
    <w:rsid w:val="006620A9"/>
    <w:pPr>
      <w:widowControl w:val="0"/>
      <w:ind w:left="692" w:hanging="8"/>
      <w:outlineLvl w:val="2"/>
    </w:pPr>
    <w:rPr>
      <w:rFonts w:eastAsia="Times New Roman"/>
      <w:b/>
      <w:bCs/>
      <w:sz w:val="28"/>
      <w:szCs w:val="28"/>
      <w:lang w:val="en-US"/>
    </w:rPr>
  </w:style>
  <w:style w:type="character" w:customStyle="1" w:styleId="62">
    <w:name w:val="Гипертекстовая ссылка6"/>
    <w:basedOn w:val="a2"/>
    <w:uiPriority w:val="99"/>
    <w:rsid w:val="006620A9"/>
    <w:rPr>
      <w:b w:val="0"/>
      <w:bCs w:val="0"/>
      <w:color w:val="106BBE"/>
    </w:rPr>
  </w:style>
  <w:style w:type="table" w:customStyle="1" w:styleId="TableNormal6">
    <w:name w:val="Table Normal6"/>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a">
    <w:name w:val="Сетка таблицы16"/>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2">
    <w:name w:val="Оглавление 116"/>
    <w:basedOn w:val="a1"/>
    <w:uiPriority w:val="1"/>
    <w:qFormat/>
    <w:rsid w:val="006620A9"/>
    <w:pPr>
      <w:spacing w:before="96"/>
      <w:ind w:left="116" w:hanging="12"/>
    </w:pPr>
    <w:rPr>
      <w:rFonts w:eastAsia="Times New Roman" w:cs="Times New Roman"/>
      <w:szCs w:val="24"/>
      <w:lang w:eastAsia="ru-RU"/>
    </w:rPr>
  </w:style>
  <w:style w:type="paragraph" w:customStyle="1" w:styleId="2161">
    <w:name w:val="Оглавление 216"/>
    <w:basedOn w:val="a1"/>
    <w:uiPriority w:val="1"/>
    <w:qFormat/>
    <w:rsid w:val="006620A9"/>
    <w:pPr>
      <w:spacing w:before="102"/>
      <w:ind w:left="356" w:hanging="8"/>
    </w:pPr>
    <w:rPr>
      <w:rFonts w:eastAsia="Times New Roman" w:cs="Times New Roman"/>
      <w:szCs w:val="24"/>
      <w:lang w:eastAsia="ru-RU"/>
    </w:rPr>
  </w:style>
  <w:style w:type="paragraph" w:customStyle="1" w:styleId="3160">
    <w:name w:val="Оглавление 316"/>
    <w:basedOn w:val="a1"/>
    <w:uiPriority w:val="1"/>
    <w:qFormat/>
    <w:rsid w:val="006620A9"/>
    <w:pPr>
      <w:spacing w:before="112"/>
      <w:ind w:left="596" w:hanging="540"/>
    </w:pPr>
    <w:rPr>
      <w:rFonts w:eastAsia="Times New Roman" w:cs="Times New Roman"/>
      <w:szCs w:val="24"/>
      <w:lang w:eastAsia="ru-RU"/>
    </w:rPr>
  </w:style>
  <w:style w:type="paragraph" w:customStyle="1" w:styleId="1163">
    <w:name w:val="Заголовок 116"/>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61">
    <w:name w:val="Заголовок 316"/>
    <w:basedOn w:val="a1"/>
    <w:uiPriority w:val="1"/>
    <w:qFormat/>
    <w:rsid w:val="006620A9"/>
    <w:pPr>
      <w:ind w:left="824"/>
      <w:outlineLvl w:val="3"/>
    </w:pPr>
    <w:rPr>
      <w:rFonts w:eastAsia="Times New Roman" w:cs="Times New Roman"/>
      <w:b/>
      <w:bCs/>
      <w:szCs w:val="24"/>
      <w:lang w:eastAsia="ru-RU"/>
    </w:rPr>
  </w:style>
  <w:style w:type="character" w:customStyle="1" w:styleId="63">
    <w:name w:val="Текст выноски Знак6"/>
    <w:basedOn w:val="a2"/>
    <w:uiPriority w:val="99"/>
    <w:semiHidden/>
    <w:rsid w:val="006620A9"/>
    <w:rPr>
      <w:rFonts w:ascii="Tahoma" w:eastAsia="Times New Roman" w:hAnsi="Tahoma" w:cs="Tahoma"/>
      <w:sz w:val="16"/>
      <w:szCs w:val="16"/>
      <w:lang w:eastAsia="ru-RU"/>
    </w:rPr>
  </w:style>
  <w:style w:type="character" w:customStyle="1" w:styleId="64">
    <w:name w:val="Текст примечания Знак6"/>
    <w:basedOn w:val="a2"/>
    <w:uiPriority w:val="99"/>
    <w:semiHidden/>
    <w:rsid w:val="006620A9"/>
    <w:rPr>
      <w:rFonts w:ascii="Times New Roman" w:eastAsia="Times New Roman" w:hAnsi="Times New Roman" w:cs="Times New Roman"/>
      <w:sz w:val="20"/>
      <w:szCs w:val="20"/>
      <w:lang w:eastAsia="ru-RU"/>
    </w:rPr>
  </w:style>
  <w:style w:type="character" w:customStyle="1" w:styleId="65">
    <w:name w:val="Тема примечания Знак6"/>
    <w:uiPriority w:val="99"/>
    <w:semiHidden/>
    <w:rsid w:val="006620A9"/>
    <w:rPr>
      <w:rFonts w:ascii="Times New Roman" w:eastAsia="Times New Roman" w:hAnsi="Times New Roman" w:cs="Times New Roman"/>
      <w:b/>
      <w:bCs/>
      <w:sz w:val="20"/>
      <w:szCs w:val="20"/>
      <w:lang w:eastAsia="ru-RU"/>
    </w:rPr>
  </w:style>
  <w:style w:type="paragraph" w:customStyle="1" w:styleId="xl656">
    <w:name w:val="xl65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
    <w:name w:val="xl66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
    <w:name w:val="xl676"/>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
    <w:name w:val="xl686"/>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
    <w:name w:val="xl69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
    <w:name w:val="xl706"/>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
    <w:name w:val="xl71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
    <w:name w:val="xl726"/>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6">
    <w:name w:val="xl73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
    <w:name w:val="xl74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
    <w:name w:val="xl75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
    <w:name w:val="xl76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
    <w:name w:val="xl77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
    <w:name w:val="xl78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9">
    <w:name w:val="Заголовок 1 Знак7"/>
    <w:basedOn w:val="a2"/>
    <w:uiPriority w:val="1"/>
    <w:rsid w:val="006620A9"/>
    <w:rPr>
      <w:rFonts w:ascii="Times New Roman" w:eastAsiaTheme="minorEastAsia" w:hAnsi="Times New Roman" w:cs="Times New Roman"/>
      <w:b/>
      <w:bCs/>
      <w:sz w:val="32"/>
      <w:szCs w:val="32"/>
      <w:lang w:eastAsia="ru-RU"/>
    </w:rPr>
  </w:style>
  <w:style w:type="character" w:customStyle="1" w:styleId="350">
    <w:name w:val="Заголовок 3 Знак5"/>
    <w:basedOn w:val="a2"/>
    <w:uiPriority w:val="1"/>
    <w:rsid w:val="006620A9"/>
    <w:rPr>
      <w:rFonts w:ascii="Times New Roman" w:eastAsiaTheme="minorEastAsia" w:hAnsi="Times New Roman" w:cs="Times New Roman"/>
      <w:b/>
      <w:bCs/>
      <w:sz w:val="24"/>
      <w:szCs w:val="24"/>
      <w:lang w:eastAsia="ru-RU"/>
    </w:rPr>
  </w:style>
  <w:style w:type="numbering" w:customStyle="1" w:styleId="157">
    <w:name w:val="Нет списка15"/>
    <w:next w:val="a4"/>
    <w:uiPriority w:val="99"/>
    <w:semiHidden/>
    <w:unhideWhenUsed/>
    <w:rsid w:val="006620A9"/>
  </w:style>
  <w:style w:type="character" w:customStyle="1" w:styleId="66">
    <w:name w:val="Основной текст Знак6"/>
    <w:basedOn w:val="a2"/>
    <w:uiPriority w:val="1"/>
    <w:rsid w:val="006620A9"/>
    <w:rPr>
      <w:rFonts w:ascii="Times New Roman" w:eastAsiaTheme="minorEastAsia" w:hAnsi="Times New Roman" w:cs="Times New Roman"/>
      <w:sz w:val="24"/>
      <w:szCs w:val="24"/>
      <w:lang w:eastAsia="ru-RU"/>
    </w:rPr>
  </w:style>
  <w:style w:type="paragraph" w:customStyle="1" w:styleId="TableParagraph5">
    <w:name w:val="Table Paragraph5"/>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52">
    <w:name w:val="Верхний колонтитул Знак5"/>
    <w:basedOn w:val="a2"/>
    <w:uiPriority w:val="99"/>
    <w:rsid w:val="006620A9"/>
    <w:rPr>
      <w:rFonts w:ascii="Times New Roman" w:eastAsiaTheme="minorEastAsia" w:hAnsi="Times New Roman" w:cs="Times New Roman"/>
      <w:sz w:val="24"/>
      <w:szCs w:val="24"/>
      <w:lang w:eastAsia="ru-RU"/>
    </w:rPr>
  </w:style>
  <w:style w:type="character" w:customStyle="1" w:styleId="53">
    <w:name w:val="Нижний колонтитул Знак5"/>
    <w:basedOn w:val="a2"/>
    <w:uiPriority w:val="99"/>
    <w:rsid w:val="006620A9"/>
    <w:rPr>
      <w:rFonts w:ascii="Times New Roman" w:eastAsiaTheme="minorEastAsia" w:hAnsi="Times New Roman" w:cs="Times New Roman"/>
      <w:sz w:val="24"/>
      <w:szCs w:val="24"/>
      <w:lang w:eastAsia="ru-RU"/>
    </w:rPr>
  </w:style>
  <w:style w:type="paragraph" w:customStyle="1" w:styleId="2150">
    <w:name w:val="Заголовок 215"/>
    <w:basedOn w:val="a1"/>
    <w:uiPriority w:val="1"/>
    <w:qFormat/>
    <w:rsid w:val="006620A9"/>
    <w:pPr>
      <w:widowControl w:val="0"/>
      <w:ind w:left="692" w:hanging="8"/>
      <w:outlineLvl w:val="2"/>
    </w:pPr>
    <w:rPr>
      <w:rFonts w:eastAsia="Times New Roman"/>
      <w:b/>
      <w:bCs/>
      <w:sz w:val="28"/>
      <w:szCs w:val="28"/>
      <w:lang w:val="en-US"/>
    </w:rPr>
  </w:style>
  <w:style w:type="character" w:customStyle="1" w:styleId="54">
    <w:name w:val="Гипертекстовая ссылка5"/>
    <w:basedOn w:val="a2"/>
    <w:uiPriority w:val="99"/>
    <w:rsid w:val="006620A9"/>
    <w:rPr>
      <w:b w:val="0"/>
      <w:bCs w:val="0"/>
      <w:color w:val="106BBE"/>
    </w:rPr>
  </w:style>
  <w:style w:type="table" w:customStyle="1" w:styleId="TableNormal5">
    <w:name w:val="Table Normal5"/>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8">
    <w:name w:val="Сетка таблицы15"/>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2">
    <w:name w:val="Оглавление 115"/>
    <w:basedOn w:val="a1"/>
    <w:uiPriority w:val="1"/>
    <w:qFormat/>
    <w:rsid w:val="006620A9"/>
    <w:pPr>
      <w:spacing w:before="96"/>
      <w:ind w:left="116" w:hanging="12"/>
    </w:pPr>
    <w:rPr>
      <w:rFonts w:eastAsia="Times New Roman" w:cs="Times New Roman"/>
      <w:szCs w:val="24"/>
      <w:lang w:eastAsia="ru-RU"/>
    </w:rPr>
  </w:style>
  <w:style w:type="paragraph" w:customStyle="1" w:styleId="2151">
    <w:name w:val="Оглавление 215"/>
    <w:basedOn w:val="a1"/>
    <w:uiPriority w:val="1"/>
    <w:qFormat/>
    <w:rsid w:val="006620A9"/>
    <w:pPr>
      <w:spacing w:before="102"/>
      <w:ind w:left="356" w:hanging="8"/>
    </w:pPr>
    <w:rPr>
      <w:rFonts w:eastAsia="Times New Roman" w:cs="Times New Roman"/>
      <w:szCs w:val="24"/>
      <w:lang w:eastAsia="ru-RU"/>
    </w:rPr>
  </w:style>
  <w:style w:type="paragraph" w:customStyle="1" w:styleId="3150">
    <w:name w:val="Оглавление 315"/>
    <w:basedOn w:val="a1"/>
    <w:uiPriority w:val="1"/>
    <w:qFormat/>
    <w:rsid w:val="006620A9"/>
    <w:pPr>
      <w:spacing w:before="112"/>
      <w:ind w:left="596" w:hanging="540"/>
    </w:pPr>
    <w:rPr>
      <w:rFonts w:eastAsia="Times New Roman" w:cs="Times New Roman"/>
      <w:szCs w:val="24"/>
      <w:lang w:eastAsia="ru-RU"/>
    </w:rPr>
  </w:style>
  <w:style w:type="paragraph" w:customStyle="1" w:styleId="1153">
    <w:name w:val="Заголовок 115"/>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51">
    <w:name w:val="Заголовок 315"/>
    <w:basedOn w:val="a1"/>
    <w:uiPriority w:val="1"/>
    <w:qFormat/>
    <w:rsid w:val="006620A9"/>
    <w:pPr>
      <w:ind w:left="824"/>
      <w:outlineLvl w:val="3"/>
    </w:pPr>
    <w:rPr>
      <w:rFonts w:eastAsia="Times New Roman" w:cs="Times New Roman"/>
      <w:b/>
      <w:bCs/>
      <w:szCs w:val="24"/>
      <w:lang w:eastAsia="ru-RU"/>
    </w:rPr>
  </w:style>
  <w:style w:type="character" w:customStyle="1" w:styleId="55">
    <w:name w:val="Текст выноски Знак5"/>
    <w:basedOn w:val="a2"/>
    <w:uiPriority w:val="99"/>
    <w:semiHidden/>
    <w:rsid w:val="006620A9"/>
    <w:rPr>
      <w:rFonts w:ascii="Tahoma" w:eastAsia="Times New Roman" w:hAnsi="Tahoma" w:cs="Tahoma"/>
      <w:sz w:val="16"/>
      <w:szCs w:val="16"/>
      <w:lang w:eastAsia="ru-RU"/>
    </w:rPr>
  </w:style>
  <w:style w:type="character" w:customStyle="1" w:styleId="56">
    <w:name w:val="Текст примечания Знак5"/>
    <w:basedOn w:val="a2"/>
    <w:uiPriority w:val="99"/>
    <w:semiHidden/>
    <w:rsid w:val="006620A9"/>
    <w:rPr>
      <w:rFonts w:ascii="Times New Roman" w:eastAsia="Times New Roman" w:hAnsi="Times New Roman" w:cs="Times New Roman"/>
      <w:sz w:val="20"/>
      <w:szCs w:val="20"/>
      <w:lang w:eastAsia="ru-RU"/>
    </w:rPr>
  </w:style>
  <w:style w:type="character" w:customStyle="1" w:styleId="57">
    <w:name w:val="Тема примечания Знак5"/>
    <w:uiPriority w:val="99"/>
    <w:semiHidden/>
    <w:rsid w:val="006620A9"/>
    <w:rPr>
      <w:rFonts w:ascii="Times New Roman" w:eastAsia="Times New Roman" w:hAnsi="Times New Roman" w:cs="Times New Roman"/>
      <w:b/>
      <w:bCs/>
      <w:sz w:val="20"/>
      <w:szCs w:val="20"/>
      <w:lang w:eastAsia="ru-RU"/>
    </w:rPr>
  </w:style>
  <w:style w:type="paragraph" w:customStyle="1" w:styleId="xl655">
    <w:name w:val="xl65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
    <w:name w:val="xl66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
    <w:name w:val="xl675"/>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
    <w:name w:val="xl685"/>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
    <w:name w:val="xl69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
    <w:name w:val="xl705"/>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
    <w:name w:val="xl71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
    <w:name w:val="xl725"/>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5">
    <w:name w:val="xl73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
    <w:name w:val="xl74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
    <w:name w:val="xl75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
    <w:name w:val="xl76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
    <w:name w:val="xl77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
    <w:name w:val="xl78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8">
    <w:name w:val="Заголовок 1 Знак11"/>
    <w:basedOn w:val="a2"/>
    <w:uiPriority w:val="1"/>
    <w:rsid w:val="006620A9"/>
    <w:rPr>
      <w:rFonts w:ascii="Times New Roman" w:eastAsiaTheme="minorEastAsia" w:hAnsi="Times New Roman" w:cs="Times New Roman"/>
      <w:b/>
      <w:bCs/>
      <w:sz w:val="32"/>
      <w:szCs w:val="32"/>
      <w:lang w:eastAsia="ru-RU"/>
    </w:rPr>
  </w:style>
  <w:style w:type="character" w:customStyle="1" w:styleId="16b">
    <w:name w:val="Заголовок 1 Знак6"/>
    <w:basedOn w:val="a2"/>
    <w:uiPriority w:val="1"/>
    <w:rsid w:val="006620A9"/>
    <w:rPr>
      <w:rFonts w:ascii="Times New Roman" w:eastAsia="Times New Roman" w:hAnsi="Times New Roman" w:cs="Times New Roman"/>
      <w:b/>
      <w:bCs/>
      <w:sz w:val="28"/>
      <w:szCs w:val="28"/>
      <w:lang w:eastAsia="ru-RU"/>
    </w:rPr>
  </w:style>
  <w:style w:type="character" w:customStyle="1" w:styleId="159">
    <w:name w:val="Заголовок 1 Знак5"/>
    <w:basedOn w:val="a2"/>
    <w:uiPriority w:val="1"/>
    <w:rsid w:val="006620A9"/>
    <w:rPr>
      <w:rFonts w:ascii="Times New Roman" w:eastAsiaTheme="minorEastAsia" w:hAnsi="Times New Roman" w:cs="Times New Roman"/>
      <w:b/>
      <w:bCs/>
      <w:sz w:val="32"/>
      <w:szCs w:val="32"/>
      <w:lang w:eastAsia="ru-RU"/>
    </w:rPr>
  </w:style>
  <w:style w:type="character" w:customStyle="1" w:styleId="340">
    <w:name w:val="Заголовок 3 Знак4"/>
    <w:basedOn w:val="a2"/>
    <w:uiPriority w:val="1"/>
    <w:rsid w:val="006620A9"/>
    <w:rPr>
      <w:rFonts w:ascii="Times New Roman" w:eastAsiaTheme="minorEastAsia" w:hAnsi="Times New Roman" w:cs="Times New Roman"/>
      <w:b/>
      <w:bCs/>
      <w:sz w:val="24"/>
      <w:szCs w:val="24"/>
      <w:lang w:eastAsia="ru-RU"/>
    </w:rPr>
  </w:style>
  <w:style w:type="numbering" w:customStyle="1" w:styleId="148">
    <w:name w:val="Нет списка14"/>
    <w:next w:val="a4"/>
    <w:uiPriority w:val="99"/>
    <w:semiHidden/>
    <w:unhideWhenUsed/>
    <w:rsid w:val="006620A9"/>
  </w:style>
  <w:style w:type="paragraph" w:customStyle="1" w:styleId="TableParagraph4">
    <w:name w:val="Table Paragraph4"/>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44">
    <w:name w:val="Верхний колонтитул Знак4"/>
    <w:basedOn w:val="a2"/>
    <w:uiPriority w:val="99"/>
    <w:rsid w:val="006620A9"/>
    <w:rPr>
      <w:rFonts w:ascii="Times New Roman" w:eastAsiaTheme="minorEastAsia" w:hAnsi="Times New Roman" w:cs="Times New Roman"/>
      <w:sz w:val="24"/>
      <w:szCs w:val="24"/>
      <w:lang w:eastAsia="ru-RU"/>
    </w:rPr>
  </w:style>
  <w:style w:type="character" w:customStyle="1" w:styleId="45">
    <w:name w:val="Нижний колонтитул Знак4"/>
    <w:basedOn w:val="a2"/>
    <w:uiPriority w:val="99"/>
    <w:rsid w:val="006620A9"/>
    <w:rPr>
      <w:rFonts w:ascii="Times New Roman" w:eastAsiaTheme="minorEastAsia" w:hAnsi="Times New Roman" w:cs="Times New Roman"/>
      <w:sz w:val="24"/>
      <w:szCs w:val="24"/>
      <w:lang w:eastAsia="ru-RU"/>
    </w:rPr>
  </w:style>
  <w:style w:type="paragraph" w:customStyle="1" w:styleId="2144">
    <w:name w:val="Заголовок 214"/>
    <w:basedOn w:val="a1"/>
    <w:uiPriority w:val="1"/>
    <w:qFormat/>
    <w:rsid w:val="006620A9"/>
    <w:pPr>
      <w:widowControl w:val="0"/>
      <w:ind w:left="692" w:hanging="8"/>
      <w:outlineLvl w:val="2"/>
    </w:pPr>
    <w:rPr>
      <w:rFonts w:eastAsia="Times New Roman"/>
      <w:b/>
      <w:bCs/>
      <w:sz w:val="28"/>
      <w:szCs w:val="28"/>
      <w:lang w:val="en-US"/>
    </w:rPr>
  </w:style>
  <w:style w:type="character" w:customStyle="1" w:styleId="46">
    <w:name w:val="Гипертекстовая ссылка4"/>
    <w:basedOn w:val="a2"/>
    <w:uiPriority w:val="99"/>
    <w:rsid w:val="006620A9"/>
    <w:rPr>
      <w:b w:val="0"/>
      <w:bCs w:val="0"/>
      <w:color w:val="106BBE"/>
    </w:rPr>
  </w:style>
  <w:style w:type="table" w:customStyle="1" w:styleId="TableNormal4">
    <w:name w:val="Table Normal4"/>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9">
    <w:name w:val="Сетка таблицы14"/>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2">
    <w:name w:val="Оглавление 114"/>
    <w:basedOn w:val="a1"/>
    <w:uiPriority w:val="1"/>
    <w:qFormat/>
    <w:rsid w:val="006620A9"/>
    <w:pPr>
      <w:spacing w:before="96"/>
      <w:ind w:left="116" w:hanging="12"/>
    </w:pPr>
    <w:rPr>
      <w:rFonts w:eastAsia="Times New Roman" w:cs="Times New Roman"/>
      <w:szCs w:val="24"/>
      <w:lang w:eastAsia="ru-RU"/>
    </w:rPr>
  </w:style>
  <w:style w:type="paragraph" w:customStyle="1" w:styleId="2145">
    <w:name w:val="Оглавление 214"/>
    <w:basedOn w:val="a1"/>
    <w:uiPriority w:val="1"/>
    <w:qFormat/>
    <w:rsid w:val="006620A9"/>
    <w:pPr>
      <w:spacing w:before="102"/>
      <w:ind w:left="356" w:hanging="8"/>
    </w:pPr>
    <w:rPr>
      <w:rFonts w:eastAsia="Times New Roman" w:cs="Times New Roman"/>
      <w:szCs w:val="24"/>
      <w:lang w:eastAsia="ru-RU"/>
    </w:rPr>
  </w:style>
  <w:style w:type="paragraph" w:customStyle="1" w:styleId="3140">
    <w:name w:val="Оглавление 314"/>
    <w:basedOn w:val="a1"/>
    <w:uiPriority w:val="1"/>
    <w:qFormat/>
    <w:rsid w:val="006620A9"/>
    <w:pPr>
      <w:spacing w:before="112"/>
      <w:ind w:left="596" w:hanging="540"/>
    </w:pPr>
    <w:rPr>
      <w:rFonts w:eastAsia="Times New Roman" w:cs="Times New Roman"/>
      <w:szCs w:val="24"/>
      <w:lang w:eastAsia="ru-RU"/>
    </w:rPr>
  </w:style>
  <w:style w:type="paragraph" w:customStyle="1" w:styleId="1143">
    <w:name w:val="Заголовок 114"/>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41">
    <w:name w:val="Заголовок 314"/>
    <w:basedOn w:val="a1"/>
    <w:uiPriority w:val="1"/>
    <w:qFormat/>
    <w:rsid w:val="006620A9"/>
    <w:pPr>
      <w:ind w:left="824"/>
      <w:outlineLvl w:val="3"/>
    </w:pPr>
    <w:rPr>
      <w:rFonts w:eastAsia="Times New Roman" w:cs="Times New Roman"/>
      <w:b/>
      <w:bCs/>
      <w:szCs w:val="24"/>
      <w:lang w:eastAsia="ru-RU"/>
    </w:rPr>
  </w:style>
  <w:style w:type="character" w:customStyle="1" w:styleId="47">
    <w:name w:val="Текст выноски Знак4"/>
    <w:basedOn w:val="a2"/>
    <w:uiPriority w:val="99"/>
    <w:semiHidden/>
    <w:rsid w:val="006620A9"/>
    <w:rPr>
      <w:rFonts w:ascii="Tahoma" w:eastAsia="Times New Roman" w:hAnsi="Tahoma" w:cs="Tahoma"/>
      <w:sz w:val="16"/>
      <w:szCs w:val="16"/>
      <w:lang w:eastAsia="ru-RU"/>
    </w:rPr>
  </w:style>
  <w:style w:type="character" w:customStyle="1" w:styleId="48">
    <w:name w:val="Тема примечания Знак4"/>
    <w:uiPriority w:val="99"/>
    <w:semiHidden/>
    <w:rsid w:val="006620A9"/>
    <w:rPr>
      <w:rFonts w:ascii="Times New Roman" w:eastAsia="Times New Roman" w:hAnsi="Times New Roman" w:cs="Times New Roman"/>
      <w:b/>
      <w:bCs/>
      <w:sz w:val="20"/>
      <w:szCs w:val="20"/>
      <w:lang w:eastAsia="ru-RU"/>
    </w:rPr>
  </w:style>
  <w:style w:type="paragraph" w:customStyle="1" w:styleId="xl654">
    <w:name w:val="xl65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
    <w:name w:val="xl66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
    <w:name w:val="xl674"/>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
    <w:name w:val="xl684"/>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
    <w:name w:val="xl69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
    <w:name w:val="xl704"/>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
    <w:name w:val="xl71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
    <w:name w:val="xl724"/>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4">
    <w:name w:val="xl73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
    <w:name w:val="xl74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
    <w:name w:val="xl75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
    <w:name w:val="xl76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
    <w:name w:val="xl77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
    <w:name w:val="xl78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330">
    <w:name w:val="Заголовок 3 Знак3"/>
    <w:basedOn w:val="a2"/>
    <w:uiPriority w:val="1"/>
    <w:rsid w:val="006620A9"/>
    <w:rPr>
      <w:rFonts w:ascii="Times New Roman" w:eastAsiaTheme="minorEastAsia" w:hAnsi="Times New Roman" w:cs="Times New Roman"/>
      <w:b/>
      <w:bCs/>
      <w:sz w:val="24"/>
      <w:szCs w:val="24"/>
      <w:lang w:eastAsia="ru-RU"/>
    </w:rPr>
  </w:style>
  <w:style w:type="numbering" w:customStyle="1" w:styleId="13a">
    <w:name w:val="Нет списка13"/>
    <w:next w:val="a4"/>
    <w:uiPriority w:val="99"/>
    <w:semiHidden/>
    <w:unhideWhenUsed/>
    <w:rsid w:val="006620A9"/>
  </w:style>
  <w:style w:type="paragraph" w:customStyle="1" w:styleId="TableParagraph3">
    <w:name w:val="Table Paragraph3"/>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3a">
    <w:name w:val="Верхний колонтитул Знак3"/>
    <w:basedOn w:val="a2"/>
    <w:uiPriority w:val="99"/>
    <w:rsid w:val="006620A9"/>
    <w:rPr>
      <w:rFonts w:ascii="Times New Roman" w:eastAsiaTheme="minorEastAsia" w:hAnsi="Times New Roman" w:cs="Times New Roman"/>
      <w:sz w:val="24"/>
      <w:szCs w:val="24"/>
      <w:lang w:eastAsia="ru-RU"/>
    </w:rPr>
  </w:style>
  <w:style w:type="character" w:customStyle="1" w:styleId="3b">
    <w:name w:val="Нижний колонтитул Знак3"/>
    <w:basedOn w:val="a2"/>
    <w:uiPriority w:val="99"/>
    <w:rsid w:val="006620A9"/>
    <w:rPr>
      <w:rFonts w:ascii="Times New Roman" w:eastAsiaTheme="minorEastAsia" w:hAnsi="Times New Roman" w:cs="Times New Roman"/>
      <w:sz w:val="24"/>
      <w:szCs w:val="24"/>
      <w:lang w:eastAsia="ru-RU"/>
    </w:rPr>
  </w:style>
  <w:style w:type="paragraph" w:customStyle="1" w:styleId="2130">
    <w:name w:val="Заголовок 213"/>
    <w:basedOn w:val="a1"/>
    <w:uiPriority w:val="1"/>
    <w:qFormat/>
    <w:rsid w:val="006620A9"/>
    <w:pPr>
      <w:widowControl w:val="0"/>
      <w:ind w:left="692" w:hanging="8"/>
      <w:outlineLvl w:val="2"/>
    </w:pPr>
    <w:rPr>
      <w:rFonts w:eastAsia="Times New Roman"/>
      <w:b/>
      <w:bCs/>
      <w:sz w:val="28"/>
      <w:szCs w:val="28"/>
      <w:lang w:val="en-US"/>
    </w:rPr>
  </w:style>
  <w:style w:type="character" w:customStyle="1" w:styleId="3c">
    <w:name w:val="Гипертекстовая ссылка3"/>
    <w:basedOn w:val="a2"/>
    <w:uiPriority w:val="99"/>
    <w:rsid w:val="006620A9"/>
    <w:rPr>
      <w:b w:val="0"/>
      <w:bCs w:val="0"/>
      <w:color w:val="106BBE"/>
    </w:rPr>
  </w:style>
  <w:style w:type="table" w:customStyle="1" w:styleId="TableNormal3">
    <w:name w:val="Table Normal3"/>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b">
    <w:name w:val="Сетка таблицы13"/>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3">
    <w:name w:val="Оглавление 113"/>
    <w:basedOn w:val="a1"/>
    <w:uiPriority w:val="1"/>
    <w:qFormat/>
    <w:rsid w:val="006620A9"/>
    <w:pPr>
      <w:spacing w:before="96"/>
      <w:ind w:left="116" w:hanging="12"/>
    </w:pPr>
    <w:rPr>
      <w:rFonts w:eastAsia="Times New Roman" w:cs="Times New Roman"/>
      <w:szCs w:val="24"/>
      <w:lang w:eastAsia="ru-RU"/>
    </w:rPr>
  </w:style>
  <w:style w:type="paragraph" w:customStyle="1" w:styleId="2131">
    <w:name w:val="Оглавление 213"/>
    <w:basedOn w:val="a1"/>
    <w:uiPriority w:val="1"/>
    <w:qFormat/>
    <w:rsid w:val="006620A9"/>
    <w:pPr>
      <w:spacing w:before="102"/>
      <w:ind w:left="356" w:hanging="8"/>
    </w:pPr>
    <w:rPr>
      <w:rFonts w:eastAsia="Times New Roman" w:cs="Times New Roman"/>
      <w:szCs w:val="24"/>
      <w:lang w:eastAsia="ru-RU"/>
    </w:rPr>
  </w:style>
  <w:style w:type="paragraph" w:customStyle="1" w:styleId="3130">
    <w:name w:val="Оглавление 313"/>
    <w:basedOn w:val="a1"/>
    <w:uiPriority w:val="1"/>
    <w:qFormat/>
    <w:rsid w:val="006620A9"/>
    <w:pPr>
      <w:spacing w:before="112"/>
      <w:ind w:left="596" w:hanging="540"/>
    </w:pPr>
    <w:rPr>
      <w:rFonts w:eastAsia="Times New Roman" w:cs="Times New Roman"/>
      <w:szCs w:val="24"/>
      <w:lang w:eastAsia="ru-RU"/>
    </w:rPr>
  </w:style>
  <w:style w:type="paragraph" w:customStyle="1" w:styleId="1134">
    <w:name w:val="Заголовок 113"/>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31">
    <w:name w:val="Заголовок 313"/>
    <w:basedOn w:val="a1"/>
    <w:uiPriority w:val="1"/>
    <w:qFormat/>
    <w:rsid w:val="006620A9"/>
    <w:pPr>
      <w:ind w:left="824"/>
      <w:outlineLvl w:val="3"/>
    </w:pPr>
    <w:rPr>
      <w:rFonts w:eastAsia="Times New Roman" w:cs="Times New Roman"/>
      <w:b/>
      <w:bCs/>
      <w:szCs w:val="24"/>
      <w:lang w:eastAsia="ru-RU"/>
    </w:rPr>
  </w:style>
  <w:style w:type="character" w:customStyle="1" w:styleId="3d">
    <w:name w:val="Текст выноски Знак3"/>
    <w:basedOn w:val="a2"/>
    <w:uiPriority w:val="99"/>
    <w:semiHidden/>
    <w:rsid w:val="006620A9"/>
    <w:rPr>
      <w:rFonts w:ascii="Tahoma" w:eastAsia="Times New Roman" w:hAnsi="Tahoma" w:cs="Tahoma"/>
      <w:sz w:val="16"/>
      <w:szCs w:val="16"/>
      <w:lang w:eastAsia="ru-RU"/>
    </w:rPr>
  </w:style>
  <w:style w:type="character" w:customStyle="1" w:styleId="3e">
    <w:name w:val="Тема примечания Знак3"/>
    <w:uiPriority w:val="99"/>
    <w:semiHidden/>
    <w:rsid w:val="006620A9"/>
    <w:rPr>
      <w:rFonts w:ascii="Times New Roman" w:eastAsia="Times New Roman" w:hAnsi="Times New Roman" w:cs="Times New Roman"/>
      <w:b/>
      <w:bCs/>
      <w:sz w:val="20"/>
      <w:szCs w:val="20"/>
      <w:lang w:eastAsia="ru-RU"/>
    </w:rPr>
  </w:style>
  <w:style w:type="paragraph" w:customStyle="1" w:styleId="xl653">
    <w:name w:val="xl65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
    <w:name w:val="xl66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
    <w:name w:val="xl673"/>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
    <w:name w:val="xl683"/>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
    <w:name w:val="xl69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
    <w:name w:val="xl703"/>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
    <w:name w:val="xl71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
    <w:name w:val="xl723"/>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3">
    <w:name w:val="xl73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
    <w:name w:val="xl74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
    <w:name w:val="xl75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
    <w:name w:val="xl76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
    <w:name w:val="xl77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
    <w:name w:val="xl78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numbering" w:customStyle="1" w:styleId="128">
    <w:name w:val="Нет списка12"/>
    <w:next w:val="a4"/>
    <w:uiPriority w:val="99"/>
    <w:semiHidden/>
    <w:unhideWhenUsed/>
    <w:rsid w:val="006620A9"/>
  </w:style>
  <w:style w:type="paragraph" w:customStyle="1" w:styleId="TableParagraph2">
    <w:name w:val="Table Paragraph2"/>
    <w:basedOn w:val="a1"/>
    <w:uiPriority w:val="1"/>
    <w:qFormat/>
    <w:rsid w:val="006620A9"/>
    <w:pPr>
      <w:widowControl w:val="0"/>
      <w:autoSpaceDE w:val="0"/>
      <w:autoSpaceDN w:val="0"/>
      <w:adjustRightInd w:val="0"/>
    </w:pPr>
    <w:rPr>
      <w:rFonts w:eastAsiaTheme="minorEastAsia" w:cs="Times New Roman"/>
      <w:szCs w:val="24"/>
      <w:lang w:eastAsia="ru-RU"/>
    </w:rPr>
  </w:style>
  <w:style w:type="paragraph" w:customStyle="1" w:styleId="2121">
    <w:name w:val="Заголовок 212"/>
    <w:basedOn w:val="a1"/>
    <w:uiPriority w:val="1"/>
    <w:qFormat/>
    <w:rsid w:val="006620A9"/>
    <w:pPr>
      <w:widowControl w:val="0"/>
      <w:ind w:left="692" w:hanging="8"/>
      <w:outlineLvl w:val="2"/>
    </w:pPr>
    <w:rPr>
      <w:rFonts w:eastAsia="Times New Roman"/>
      <w:b/>
      <w:bCs/>
      <w:sz w:val="28"/>
      <w:szCs w:val="28"/>
      <w:lang w:val="en-US"/>
    </w:rPr>
  </w:style>
  <w:style w:type="character" w:customStyle="1" w:styleId="2e">
    <w:name w:val="Гипертекстовая ссылка2"/>
    <w:basedOn w:val="a2"/>
    <w:uiPriority w:val="99"/>
    <w:rsid w:val="006620A9"/>
    <w:rPr>
      <w:b w:val="0"/>
      <w:bCs w:val="0"/>
      <w:color w:val="106BBE"/>
    </w:rPr>
  </w:style>
  <w:style w:type="table" w:customStyle="1" w:styleId="TableNormal2">
    <w:name w:val="Table Normal2"/>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9">
    <w:name w:val="Сетка таблицы12"/>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3">
    <w:name w:val="Оглавление 112"/>
    <w:basedOn w:val="a1"/>
    <w:uiPriority w:val="1"/>
    <w:qFormat/>
    <w:rsid w:val="006620A9"/>
    <w:pPr>
      <w:spacing w:before="96"/>
      <w:ind w:left="116" w:hanging="12"/>
    </w:pPr>
    <w:rPr>
      <w:rFonts w:eastAsia="Times New Roman" w:cs="Times New Roman"/>
      <w:szCs w:val="24"/>
      <w:lang w:eastAsia="ru-RU"/>
    </w:rPr>
  </w:style>
  <w:style w:type="paragraph" w:customStyle="1" w:styleId="2122">
    <w:name w:val="Оглавление 212"/>
    <w:basedOn w:val="a1"/>
    <w:uiPriority w:val="1"/>
    <w:qFormat/>
    <w:rsid w:val="006620A9"/>
    <w:pPr>
      <w:spacing w:before="102"/>
      <w:ind w:left="356" w:hanging="8"/>
    </w:pPr>
    <w:rPr>
      <w:rFonts w:eastAsia="Times New Roman" w:cs="Times New Roman"/>
      <w:szCs w:val="24"/>
      <w:lang w:eastAsia="ru-RU"/>
    </w:rPr>
  </w:style>
  <w:style w:type="paragraph" w:customStyle="1" w:styleId="3121">
    <w:name w:val="Оглавление 312"/>
    <w:basedOn w:val="a1"/>
    <w:uiPriority w:val="1"/>
    <w:qFormat/>
    <w:rsid w:val="006620A9"/>
    <w:pPr>
      <w:spacing w:before="112"/>
      <w:ind w:left="596" w:hanging="540"/>
    </w:pPr>
    <w:rPr>
      <w:rFonts w:eastAsia="Times New Roman" w:cs="Times New Roman"/>
      <w:szCs w:val="24"/>
      <w:lang w:eastAsia="ru-RU"/>
    </w:rPr>
  </w:style>
  <w:style w:type="paragraph" w:customStyle="1" w:styleId="1124">
    <w:name w:val="Заголовок 112"/>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22">
    <w:name w:val="Заголовок 312"/>
    <w:basedOn w:val="a1"/>
    <w:uiPriority w:val="1"/>
    <w:qFormat/>
    <w:rsid w:val="006620A9"/>
    <w:pPr>
      <w:ind w:left="824"/>
      <w:outlineLvl w:val="3"/>
    </w:pPr>
    <w:rPr>
      <w:rFonts w:eastAsia="Times New Roman" w:cs="Times New Roman"/>
      <w:b/>
      <w:bCs/>
      <w:szCs w:val="24"/>
      <w:lang w:eastAsia="ru-RU"/>
    </w:rPr>
  </w:style>
  <w:style w:type="paragraph" w:customStyle="1" w:styleId="xl652">
    <w:name w:val="xl65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
    <w:name w:val="xl66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
    <w:name w:val="xl672"/>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
    <w:name w:val="xl682"/>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
    <w:name w:val="xl69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
    <w:name w:val="xl702"/>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
    <w:name w:val="xl71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
    <w:name w:val="xl722"/>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2">
    <w:name w:val="xl73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
    <w:name w:val="xl74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
    <w:name w:val="xl75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
    <w:name w:val="xl76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
    <w:name w:val="xl77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
    <w:name w:val="xl78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numbering" w:customStyle="1" w:styleId="11f">
    <w:name w:val="Нет списка11"/>
    <w:next w:val="a4"/>
    <w:uiPriority w:val="99"/>
    <w:semiHidden/>
    <w:unhideWhenUsed/>
    <w:rsid w:val="006620A9"/>
  </w:style>
  <w:style w:type="paragraph" w:customStyle="1" w:styleId="TableParagraph1">
    <w:name w:val="Table Paragraph1"/>
    <w:basedOn w:val="a1"/>
    <w:uiPriority w:val="1"/>
    <w:qFormat/>
    <w:rsid w:val="006620A9"/>
    <w:pPr>
      <w:widowControl w:val="0"/>
      <w:autoSpaceDE w:val="0"/>
      <w:autoSpaceDN w:val="0"/>
      <w:adjustRightInd w:val="0"/>
    </w:pPr>
    <w:rPr>
      <w:rFonts w:eastAsiaTheme="minorEastAsia" w:cs="Times New Roman"/>
      <w:szCs w:val="24"/>
      <w:lang w:eastAsia="ru-RU"/>
    </w:rPr>
  </w:style>
  <w:style w:type="paragraph" w:customStyle="1" w:styleId="2118">
    <w:name w:val="Заголовок 211"/>
    <w:basedOn w:val="a1"/>
    <w:uiPriority w:val="1"/>
    <w:qFormat/>
    <w:rsid w:val="006620A9"/>
    <w:pPr>
      <w:widowControl w:val="0"/>
      <w:ind w:left="692" w:hanging="8"/>
      <w:outlineLvl w:val="2"/>
    </w:pPr>
    <w:rPr>
      <w:rFonts w:eastAsia="Times New Roman"/>
      <w:b/>
      <w:bCs/>
      <w:sz w:val="28"/>
      <w:szCs w:val="28"/>
      <w:lang w:val="en-US"/>
    </w:rPr>
  </w:style>
  <w:style w:type="character" w:customStyle="1" w:styleId="1f0">
    <w:name w:val="Гипертекстовая ссылка1"/>
    <w:basedOn w:val="a2"/>
    <w:uiPriority w:val="99"/>
    <w:rsid w:val="006620A9"/>
    <w:rPr>
      <w:b w:val="0"/>
      <w:bCs w:val="0"/>
      <w:color w:val="106BBE"/>
    </w:rPr>
  </w:style>
  <w:style w:type="table" w:customStyle="1" w:styleId="TableNormal1">
    <w:name w:val="Table Normal1"/>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f0">
    <w:name w:val="Сетка таблицы11"/>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9">
    <w:name w:val="Оглавление 111"/>
    <w:basedOn w:val="a1"/>
    <w:uiPriority w:val="1"/>
    <w:qFormat/>
    <w:rsid w:val="006620A9"/>
    <w:pPr>
      <w:spacing w:before="96"/>
      <w:ind w:left="116" w:hanging="12"/>
    </w:pPr>
    <w:rPr>
      <w:rFonts w:eastAsia="Times New Roman" w:cs="Times New Roman"/>
      <w:szCs w:val="24"/>
      <w:lang w:eastAsia="ru-RU"/>
    </w:rPr>
  </w:style>
  <w:style w:type="paragraph" w:customStyle="1" w:styleId="2119">
    <w:name w:val="Оглавление 211"/>
    <w:basedOn w:val="a1"/>
    <w:uiPriority w:val="1"/>
    <w:qFormat/>
    <w:rsid w:val="006620A9"/>
    <w:pPr>
      <w:spacing w:before="102"/>
      <w:ind w:left="356" w:hanging="8"/>
    </w:pPr>
    <w:rPr>
      <w:rFonts w:eastAsia="Times New Roman" w:cs="Times New Roman"/>
      <w:szCs w:val="24"/>
      <w:lang w:eastAsia="ru-RU"/>
    </w:rPr>
  </w:style>
  <w:style w:type="paragraph" w:customStyle="1" w:styleId="3118">
    <w:name w:val="Оглавление 311"/>
    <w:basedOn w:val="a1"/>
    <w:uiPriority w:val="1"/>
    <w:qFormat/>
    <w:rsid w:val="006620A9"/>
    <w:pPr>
      <w:spacing w:before="112"/>
      <w:ind w:left="596" w:hanging="540"/>
    </w:pPr>
    <w:rPr>
      <w:rFonts w:eastAsia="Times New Roman" w:cs="Times New Roman"/>
      <w:szCs w:val="24"/>
      <w:lang w:eastAsia="ru-RU"/>
    </w:rPr>
  </w:style>
  <w:style w:type="paragraph" w:customStyle="1" w:styleId="111a">
    <w:name w:val="Заголовок 111"/>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19">
    <w:name w:val="Заголовок 311"/>
    <w:basedOn w:val="a1"/>
    <w:uiPriority w:val="1"/>
    <w:qFormat/>
    <w:rsid w:val="006620A9"/>
    <w:pPr>
      <w:ind w:left="824"/>
      <w:outlineLvl w:val="3"/>
    </w:pPr>
    <w:rPr>
      <w:rFonts w:eastAsia="Times New Roman" w:cs="Times New Roman"/>
      <w:b/>
      <w:bCs/>
      <w:szCs w:val="24"/>
      <w:lang w:eastAsia="ru-RU"/>
    </w:rPr>
  </w:style>
  <w:style w:type="paragraph" w:customStyle="1" w:styleId="xl651">
    <w:name w:val="xl65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
    <w:name w:val="xl66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
    <w:name w:val="xl671"/>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
    <w:name w:val="xl681"/>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
    <w:name w:val="xl69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
    <w:name w:val="xl701"/>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
    <w:name w:val="xl71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
    <w:name w:val="xl721"/>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1">
    <w:name w:val="xl73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
    <w:name w:val="xl74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
    <w:name w:val="xl75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
    <w:name w:val="xl76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
    <w:name w:val="xl77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
    <w:name w:val="xl78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5">
    <w:name w:val="Заголовок 1 Знак135"/>
    <w:basedOn w:val="a2"/>
    <w:uiPriority w:val="1"/>
    <w:rsid w:val="006620A9"/>
    <w:rPr>
      <w:rFonts w:ascii="Times New Roman" w:eastAsiaTheme="minorEastAsia" w:hAnsi="Times New Roman" w:cs="Times New Roman"/>
      <w:b/>
      <w:bCs/>
      <w:sz w:val="32"/>
      <w:szCs w:val="32"/>
      <w:lang w:eastAsia="ru-RU"/>
    </w:rPr>
  </w:style>
  <w:style w:type="character" w:customStyle="1" w:styleId="2136">
    <w:name w:val="Заголовок 2 Знак136"/>
    <w:basedOn w:val="a2"/>
    <w:uiPriority w:val="1"/>
    <w:rsid w:val="006620A9"/>
    <w:rPr>
      <w:rFonts w:ascii="Times New Roman" w:eastAsiaTheme="minorEastAsia" w:hAnsi="Times New Roman" w:cs="Times New Roman"/>
      <w:b/>
      <w:bCs/>
      <w:sz w:val="28"/>
      <w:szCs w:val="28"/>
      <w:lang w:eastAsia="ru-RU"/>
    </w:rPr>
  </w:style>
  <w:style w:type="character" w:customStyle="1" w:styleId="31171">
    <w:name w:val="Заголовок 3 Знак117"/>
    <w:basedOn w:val="a2"/>
    <w:uiPriority w:val="1"/>
    <w:rsid w:val="006620A9"/>
    <w:rPr>
      <w:rFonts w:ascii="Times New Roman" w:eastAsiaTheme="minorEastAsia" w:hAnsi="Times New Roman" w:cs="Times New Roman"/>
      <w:b/>
      <w:bCs/>
      <w:sz w:val="24"/>
      <w:szCs w:val="24"/>
      <w:lang w:eastAsia="ru-RU"/>
    </w:rPr>
  </w:style>
  <w:style w:type="numbering" w:customStyle="1" w:styleId="11171">
    <w:name w:val="Нет списка1117"/>
    <w:next w:val="a4"/>
    <w:uiPriority w:val="99"/>
    <w:semiHidden/>
    <w:unhideWhenUsed/>
    <w:rsid w:val="006620A9"/>
  </w:style>
  <w:style w:type="character" w:customStyle="1" w:styleId="1250">
    <w:name w:val="Основной текст Знак125"/>
    <w:basedOn w:val="a2"/>
    <w:uiPriority w:val="1"/>
    <w:rsid w:val="006620A9"/>
    <w:rPr>
      <w:rFonts w:ascii="Times New Roman" w:eastAsiaTheme="minorEastAsia" w:hAnsi="Times New Roman" w:cs="Times New Roman"/>
      <w:sz w:val="24"/>
      <w:szCs w:val="24"/>
      <w:lang w:eastAsia="ru-RU"/>
    </w:rPr>
  </w:style>
  <w:style w:type="paragraph" w:customStyle="1" w:styleId="TableParagraph117">
    <w:name w:val="Table Paragraph117"/>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1174">
    <w:name w:val="Верхний колонтитул Знак117"/>
    <w:basedOn w:val="a2"/>
    <w:uiPriority w:val="99"/>
    <w:rsid w:val="006620A9"/>
    <w:rPr>
      <w:rFonts w:ascii="Times New Roman" w:eastAsiaTheme="minorEastAsia" w:hAnsi="Times New Roman" w:cs="Times New Roman"/>
      <w:sz w:val="24"/>
      <w:szCs w:val="24"/>
      <w:lang w:eastAsia="ru-RU"/>
    </w:rPr>
  </w:style>
  <w:style w:type="character" w:customStyle="1" w:styleId="1175">
    <w:name w:val="Нижний колонтитул Знак117"/>
    <w:basedOn w:val="a2"/>
    <w:uiPriority w:val="99"/>
    <w:rsid w:val="006620A9"/>
    <w:rPr>
      <w:rFonts w:ascii="Times New Roman" w:eastAsiaTheme="minorEastAsia" w:hAnsi="Times New Roman" w:cs="Times New Roman"/>
      <w:sz w:val="24"/>
      <w:szCs w:val="24"/>
      <w:lang w:eastAsia="ru-RU"/>
    </w:rPr>
  </w:style>
  <w:style w:type="paragraph" w:customStyle="1" w:styleId="21117">
    <w:name w:val="Заголовок 21117"/>
    <w:basedOn w:val="a1"/>
    <w:uiPriority w:val="1"/>
    <w:qFormat/>
    <w:rsid w:val="006620A9"/>
    <w:pPr>
      <w:widowControl w:val="0"/>
      <w:ind w:left="692" w:hanging="8"/>
      <w:outlineLvl w:val="2"/>
    </w:pPr>
    <w:rPr>
      <w:rFonts w:eastAsia="Times New Roman"/>
      <w:b/>
      <w:bCs/>
      <w:sz w:val="28"/>
      <w:szCs w:val="28"/>
      <w:lang w:val="en-US"/>
    </w:rPr>
  </w:style>
  <w:style w:type="character" w:customStyle="1" w:styleId="1176">
    <w:name w:val="Гипертекстовая ссылка117"/>
    <w:basedOn w:val="a2"/>
    <w:uiPriority w:val="99"/>
    <w:rsid w:val="006620A9"/>
    <w:rPr>
      <w:b w:val="0"/>
      <w:bCs w:val="0"/>
      <w:color w:val="106BBE"/>
    </w:rPr>
  </w:style>
  <w:style w:type="table" w:customStyle="1" w:styleId="TableNormal117">
    <w:name w:val="Table Normal117"/>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72">
    <w:name w:val="Сетка таблицы1117"/>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7">
    <w:name w:val="Оглавление 11117"/>
    <w:basedOn w:val="a1"/>
    <w:uiPriority w:val="1"/>
    <w:qFormat/>
    <w:rsid w:val="006620A9"/>
    <w:pPr>
      <w:spacing w:before="96"/>
      <w:ind w:left="116" w:hanging="12"/>
    </w:pPr>
    <w:rPr>
      <w:rFonts w:eastAsia="Times New Roman" w:cs="Times New Roman"/>
      <w:szCs w:val="24"/>
      <w:lang w:eastAsia="ru-RU"/>
    </w:rPr>
  </w:style>
  <w:style w:type="paragraph" w:customStyle="1" w:styleId="211170">
    <w:name w:val="Оглавление 21117"/>
    <w:basedOn w:val="a1"/>
    <w:uiPriority w:val="1"/>
    <w:qFormat/>
    <w:rsid w:val="006620A9"/>
    <w:pPr>
      <w:spacing w:before="102"/>
      <w:ind w:left="356" w:hanging="8"/>
    </w:pPr>
    <w:rPr>
      <w:rFonts w:eastAsia="Times New Roman" w:cs="Times New Roman"/>
      <w:szCs w:val="24"/>
      <w:lang w:eastAsia="ru-RU"/>
    </w:rPr>
  </w:style>
  <w:style w:type="paragraph" w:customStyle="1" w:styleId="31117">
    <w:name w:val="Оглавление 31117"/>
    <w:basedOn w:val="a1"/>
    <w:uiPriority w:val="1"/>
    <w:qFormat/>
    <w:rsid w:val="006620A9"/>
    <w:pPr>
      <w:spacing w:before="112"/>
      <w:ind w:left="596" w:hanging="540"/>
    </w:pPr>
    <w:rPr>
      <w:rFonts w:eastAsia="Times New Roman" w:cs="Times New Roman"/>
      <w:szCs w:val="24"/>
      <w:lang w:eastAsia="ru-RU"/>
    </w:rPr>
  </w:style>
  <w:style w:type="paragraph" w:customStyle="1" w:styleId="111170">
    <w:name w:val="Заголовок 11117"/>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1170">
    <w:name w:val="Заголовок 31117"/>
    <w:basedOn w:val="a1"/>
    <w:uiPriority w:val="1"/>
    <w:qFormat/>
    <w:rsid w:val="006620A9"/>
    <w:pPr>
      <w:ind w:left="824"/>
      <w:outlineLvl w:val="3"/>
    </w:pPr>
    <w:rPr>
      <w:rFonts w:eastAsia="Times New Roman" w:cs="Times New Roman"/>
      <w:b/>
      <w:bCs/>
      <w:szCs w:val="24"/>
      <w:lang w:eastAsia="ru-RU"/>
    </w:rPr>
  </w:style>
  <w:style w:type="character" w:customStyle="1" w:styleId="1177">
    <w:name w:val="Текст выноски Знак117"/>
    <w:basedOn w:val="a2"/>
    <w:uiPriority w:val="99"/>
    <w:semiHidden/>
    <w:rsid w:val="006620A9"/>
    <w:rPr>
      <w:rFonts w:ascii="Tahoma" w:eastAsia="Times New Roman" w:hAnsi="Tahoma" w:cs="Tahoma"/>
      <w:sz w:val="16"/>
      <w:szCs w:val="16"/>
      <w:lang w:eastAsia="ru-RU"/>
    </w:rPr>
  </w:style>
  <w:style w:type="character" w:customStyle="1" w:styleId="1178">
    <w:name w:val="Текст примечания Знак117"/>
    <w:basedOn w:val="a2"/>
    <w:uiPriority w:val="99"/>
    <w:semiHidden/>
    <w:rsid w:val="006620A9"/>
    <w:rPr>
      <w:rFonts w:ascii="Times New Roman" w:eastAsia="Times New Roman" w:hAnsi="Times New Roman" w:cs="Times New Roman"/>
      <w:sz w:val="20"/>
      <w:szCs w:val="20"/>
      <w:lang w:eastAsia="ru-RU"/>
    </w:rPr>
  </w:style>
  <w:style w:type="character" w:customStyle="1" w:styleId="1179">
    <w:name w:val="Тема примечания Знак117"/>
    <w:uiPriority w:val="99"/>
    <w:semiHidden/>
    <w:rsid w:val="006620A9"/>
    <w:rPr>
      <w:rFonts w:ascii="Times New Roman" w:eastAsia="Times New Roman" w:hAnsi="Times New Roman" w:cs="Times New Roman"/>
      <w:b/>
      <w:bCs/>
      <w:sz w:val="20"/>
      <w:szCs w:val="20"/>
      <w:lang w:eastAsia="ru-RU"/>
    </w:rPr>
  </w:style>
  <w:style w:type="paragraph" w:customStyle="1" w:styleId="xl65117">
    <w:name w:val="xl6511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7">
    <w:name w:val="xl6611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7">
    <w:name w:val="xl67117"/>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7">
    <w:name w:val="xl68117"/>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7">
    <w:name w:val="xl6911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7">
    <w:name w:val="xl70117"/>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7">
    <w:name w:val="xl7111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7">
    <w:name w:val="xl72117"/>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117">
    <w:name w:val="xl7311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7">
    <w:name w:val="xl7411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7">
    <w:name w:val="xl7511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7">
    <w:name w:val="xl7611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7">
    <w:name w:val="xl7711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6">
    <w:name w:val="xl7811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40">
    <w:name w:val="Заголовок 1 Знак134"/>
    <w:basedOn w:val="a2"/>
    <w:uiPriority w:val="1"/>
    <w:rsid w:val="006620A9"/>
    <w:rPr>
      <w:rFonts w:ascii="Times New Roman" w:eastAsiaTheme="minorEastAsia" w:hAnsi="Times New Roman" w:cs="Times New Roman"/>
      <w:b/>
      <w:bCs/>
      <w:sz w:val="32"/>
      <w:szCs w:val="32"/>
      <w:lang w:eastAsia="ru-RU"/>
    </w:rPr>
  </w:style>
  <w:style w:type="character" w:customStyle="1" w:styleId="2135">
    <w:name w:val="Заголовок 2 Знак135"/>
    <w:basedOn w:val="a2"/>
    <w:uiPriority w:val="1"/>
    <w:rsid w:val="006620A9"/>
    <w:rPr>
      <w:rFonts w:ascii="Times New Roman" w:eastAsiaTheme="minorEastAsia" w:hAnsi="Times New Roman" w:cs="Times New Roman"/>
      <w:b/>
      <w:bCs/>
      <w:sz w:val="28"/>
      <w:szCs w:val="28"/>
      <w:lang w:eastAsia="ru-RU"/>
    </w:rPr>
  </w:style>
  <w:style w:type="character" w:customStyle="1" w:styleId="31161">
    <w:name w:val="Заголовок 3 Знак116"/>
    <w:basedOn w:val="a2"/>
    <w:uiPriority w:val="1"/>
    <w:rsid w:val="006620A9"/>
    <w:rPr>
      <w:rFonts w:ascii="Times New Roman" w:eastAsiaTheme="minorEastAsia" w:hAnsi="Times New Roman" w:cs="Times New Roman"/>
      <w:b/>
      <w:bCs/>
      <w:sz w:val="24"/>
      <w:szCs w:val="24"/>
      <w:lang w:eastAsia="ru-RU"/>
    </w:rPr>
  </w:style>
  <w:style w:type="numbering" w:customStyle="1" w:styleId="11161">
    <w:name w:val="Нет списка1116"/>
    <w:next w:val="a4"/>
    <w:uiPriority w:val="99"/>
    <w:semiHidden/>
    <w:unhideWhenUsed/>
    <w:rsid w:val="006620A9"/>
  </w:style>
  <w:style w:type="character" w:customStyle="1" w:styleId="1240">
    <w:name w:val="Основной текст Знак124"/>
    <w:basedOn w:val="a2"/>
    <w:uiPriority w:val="1"/>
    <w:rsid w:val="006620A9"/>
    <w:rPr>
      <w:rFonts w:ascii="Times New Roman" w:eastAsiaTheme="minorEastAsia" w:hAnsi="Times New Roman" w:cs="Times New Roman"/>
      <w:sz w:val="24"/>
      <w:szCs w:val="24"/>
      <w:lang w:eastAsia="ru-RU"/>
    </w:rPr>
  </w:style>
  <w:style w:type="paragraph" w:customStyle="1" w:styleId="TableParagraph116">
    <w:name w:val="Table Paragraph116"/>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1164">
    <w:name w:val="Верхний колонтитул Знак116"/>
    <w:basedOn w:val="a2"/>
    <w:uiPriority w:val="99"/>
    <w:rsid w:val="006620A9"/>
    <w:rPr>
      <w:rFonts w:ascii="Times New Roman" w:eastAsiaTheme="minorEastAsia" w:hAnsi="Times New Roman" w:cs="Times New Roman"/>
      <w:sz w:val="24"/>
      <w:szCs w:val="24"/>
      <w:lang w:eastAsia="ru-RU"/>
    </w:rPr>
  </w:style>
  <w:style w:type="character" w:customStyle="1" w:styleId="1165">
    <w:name w:val="Нижний колонтитул Знак116"/>
    <w:basedOn w:val="a2"/>
    <w:uiPriority w:val="99"/>
    <w:rsid w:val="006620A9"/>
    <w:rPr>
      <w:rFonts w:ascii="Times New Roman" w:eastAsiaTheme="minorEastAsia" w:hAnsi="Times New Roman" w:cs="Times New Roman"/>
      <w:sz w:val="24"/>
      <w:szCs w:val="24"/>
      <w:lang w:eastAsia="ru-RU"/>
    </w:rPr>
  </w:style>
  <w:style w:type="paragraph" w:customStyle="1" w:styleId="21116">
    <w:name w:val="Заголовок 21116"/>
    <w:basedOn w:val="a1"/>
    <w:uiPriority w:val="1"/>
    <w:qFormat/>
    <w:rsid w:val="006620A9"/>
    <w:pPr>
      <w:widowControl w:val="0"/>
      <w:ind w:left="692" w:hanging="8"/>
      <w:outlineLvl w:val="2"/>
    </w:pPr>
    <w:rPr>
      <w:rFonts w:eastAsia="Times New Roman"/>
      <w:b/>
      <w:bCs/>
      <w:sz w:val="28"/>
      <w:szCs w:val="28"/>
      <w:lang w:val="en-US"/>
    </w:rPr>
  </w:style>
  <w:style w:type="character" w:customStyle="1" w:styleId="1166">
    <w:name w:val="Гипертекстовая ссылка116"/>
    <w:basedOn w:val="a2"/>
    <w:uiPriority w:val="99"/>
    <w:rsid w:val="006620A9"/>
    <w:rPr>
      <w:b w:val="0"/>
      <w:bCs w:val="0"/>
      <w:color w:val="106BBE"/>
    </w:rPr>
  </w:style>
  <w:style w:type="table" w:customStyle="1" w:styleId="TableNormal116">
    <w:name w:val="Table Normal116"/>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62">
    <w:name w:val="Сетка таблицы1116"/>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6">
    <w:name w:val="Оглавление 11116"/>
    <w:basedOn w:val="a1"/>
    <w:uiPriority w:val="1"/>
    <w:qFormat/>
    <w:rsid w:val="006620A9"/>
    <w:pPr>
      <w:spacing w:before="96"/>
      <w:ind w:left="116" w:hanging="12"/>
    </w:pPr>
    <w:rPr>
      <w:rFonts w:eastAsia="Times New Roman" w:cs="Times New Roman"/>
      <w:szCs w:val="24"/>
      <w:lang w:eastAsia="ru-RU"/>
    </w:rPr>
  </w:style>
  <w:style w:type="paragraph" w:customStyle="1" w:styleId="211160">
    <w:name w:val="Оглавление 21116"/>
    <w:basedOn w:val="a1"/>
    <w:uiPriority w:val="1"/>
    <w:qFormat/>
    <w:rsid w:val="006620A9"/>
    <w:pPr>
      <w:spacing w:before="102"/>
      <w:ind w:left="356" w:hanging="8"/>
    </w:pPr>
    <w:rPr>
      <w:rFonts w:eastAsia="Times New Roman" w:cs="Times New Roman"/>
      <w:szCs w:val="24"/>
      <w:lang w:eastAsia="ru-RU"/>
    </w:rPr>
  </w:style>
  <w:style w:type="paragraph" w:customStyle="1" w:styleId="31116">
    <w:name w:val="Оглавление 31116"/>
    <w:basedOn w:val="a1"/>
    <w:uiPriority w:val="1"/>
    <w:qFormat/>
    <w:rsid w:val="006620A9"/>
    <w:pPr>
      <w:spacing w:before="112"/>
      <w:ind w:left="596" w:hanging="540"/>
    </w:pPr>
    <w:rPr>
      <w:rFonts w:eastAsia="Times New Roman" w:cs="Times New Roman"/>
      <w:szCs w:val="24"/>
      <w:lang w:eastAsia="ru-RU"/>
    </w:rPr>
  </w:style>
  <w:style w:type="paragraph" w:customStyle="1" w:styleId="111160">
    <w:name w:val="Заголовок 11116"/>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1160">
    <w:name w:val="Заголовок 31116"/>
    <w:basedOn w:val="a1"/>
    <w:uiPriority w:val="1"/>
    <w:qFormat/>
    <w:rsid w:val="006620A9"/>
    <w:pPr>
      <w:ind w:left="824"/>
      <w:outlineLvl w:val="3"/>
    </w:pPr>
    <w:rPr>
      <w:rFonts w:eastAsia="Times New Roman" w:cs="Times New Roman"/>
      <w:b/>
      <w:bCs/>
      <w:szCs w:val="24"/>
      <w:lang w:eastAsia="ru-RU"/>
    </w:rPr>
  </w:style>
  <w:style w:type="character" w:customStyle="1" w:styleId="1167">
    <w:name w:val="Текст выноски Знак116"/>
    <w:basedOn w:val="a2"/>
    <w:uiPriority w:val="99"/>
    <w:semiHidden/>
    <w:rsid w:val="006620A9"/>
    <w:rPr>
      <w:rFonts w:ascii="Tahoma" w:eastAsia="Times New Roman" w:hAnsi="Tahoma" w:cs="Tahoma"/>
      <w:sz w:val="16"/>
      <w:szCs w:val="16"/>
      <w:lang w:eastAsia="ru-RU"/>
    </w:rPr>
  </w:style>
  <w:style w:type="character" w:customStyle="1" w:styleId="1168">
    <w:name w:val="Текст примечания Знак116"/>
    <w:basedOn w:val="a2"/>
    <w:uiPriority w:val="99"/>
    <w:semiHidden/>
    <w:rsid w:val="006620A9"/>
    <w:rPr>
      <w:rFonts w:ascii="Times New Roman" w:eastAsia="Times New Roman" w:hAnsi="Times New Roman" w:cs="Times New Roman"/>
      <w:sz w:val="20"/>
      <w:szCs w:val="20"/>
      <w:lang w:eastAsia="ru-RU"/>
    </w:rPr>
  </w:style>
  <w:style w:type="character" w:customStyle="1" w:styleId="1169">
    <w:name w:val="Тема примечания Знак116"/>
    <w:uiPriority w:val="99"/>
    <w:semiHidden/>
    <w:rsid w:val="006620A9"/>
    <w:rPr>
      <w:rFonts w:ascii="Times New Roman" w:eastAsia="Times New Roman" w:hAnsi="Times New Roman" w:cs="Times New Roman"/>
      <w:b/>
      <w:bCs/>
      <w:sz w:val="20"/>
      <w:szCs w:val="20"/>
      <w:lang w:eastAsia="ru-RU"/>
    </w:rPr>
  </w:style>
  <w:style w:type="paragraph" w:customStyle="1" w:styleId="xl65116">
    <w:name w:val="xl6511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6">
    <w:name w:val="xl6611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6">
    <w:name w:val="xl67116"/>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6">
    <w:name w:val="xl68116"/>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6">
    <w:name w:val="xl6911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6">
    <w:name w:val="xl70116"/>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6">
    <w:name w:val="xl7111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6">
    <w:name w:val="xl72116"/>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116">
    <w:name w:val="xl7311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6">
    <w:name w:val="xl7411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6">
    <w:name w:val="xl7511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6">
    <w:name w:val="xl7611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6">
    <w:name w:val="xl7711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5">
    <w:name w:val="xl7811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30">
    <w:name w:val="Заголовок 1 Знак133"/>
    <w:basedOn w:val="a2"/>
    <w:uiPriority w:val="1"/>
    <w:rsid w:val="006620A9"/>
    <w:rPr>
      <w:rFonts w:ascii="Times New Roman" w:eastAsiaTheme="minorEastAsia" w:hAnsi="Times New Roman" w:cs="Times New Roman"/>
      <w:b/>
      <w:bCs/>
      <w:sz w:val="32"/>
      <w:szCs w:val="32"/>
      <w:lang w:eastAsia="ru-RU"/>
    </w:rPr>
  </w:style>
  <w:style w:type="character" w:customStyle="1" w:styleId="2134">
    <w:name w:val="Заголовок 2 Знак134"/>
    <w:basedOn w:val="a2"/>
    <w:uiPriority w:val="1"/>
    <w:rsid w:val="006620A9"/>
    <w:rPr>
      <w:rFonts w:ascii="Times New Roman" w:eastAsiaTheme="minorEastAsia" w:hAnsi="Times New Roman" w:cs="Times New Roman"/>
      <w:b/>
      <w:bCs/>
      <w:sz w:val="28"/>
      <w:szCs w:val="28"/>
      <w:lang w:eastAsia="ru-RU"/>
    </w:rPr>
  </w:style>
  <w:style w:type="character" w:customStyle="1" w:styleId="31151">
    <w:name w:val="Заголовок 3 Знак115"/>
    <w:basedOn w:val="a2"/>
    <w:uiPriority w:val="1"/>
    <w:rsid w:val="006620A9"/>
    <w:rPr>
      <w:rFonts w:ascii="Times New Roman" w:eastAsiaTheme="minorEastAsia" w:hAnsi="Times New Roman" w:cs="Times New Roman"/>
      <w:b/>
      <w:bCs/>
      <w:sz w:val="24"/>
      <w:szCs w:val="24"/>
      <w:lang w:eastAsia="ru-RU"/>
    </w:rPr>
  </w:style>
  <w:style w:type="numbering" w:customStyle="1" w:styleId="11151">
    <w:name w:val="Нет списка1115"/>
    <w:next w:val="a4"/>
    <w:uiPriority w:val="99"/>
    <w:semiHidden/>
    <w:unhideWhenUsed/>
    <w:rsid w:val="006620A9"/>
  </w:style>
  <w:style w:type="character" w:customStyle="1" w:styleId="1230">
    <w:name w:val="Основной текст Знак123"/>
    <w:basedOn w:val="a2"/>
    <w:uiPriority w:val="1"/>
    <w:rsid w:val="006620A9"/>
    <w:rPr>
      <w:rFonts w:ascii="Times New Roman" w:eastAsiaTheme="minorEastAsia" w:hAnsi="Times New Roman" w:cs="Times New Roman"/>
      <w:sz w:val="24"/>
      <w:szCs w:val="24"/>
      <w:lang w:eastAsia="ru-RU"/>
    </w:rPr>
  </w:style>
  <w:style w:type="paragraph" w:customStyle="1" w:styleId="TableParagraph115">
    <w:name w:val="Table Paragraph115"/>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1154">
    <w:name w:val="Верхний колонтитул Знак115"/>
    <w:basedOn w:val="a2"/>
    <w:uiPriority w:val="99"/>
    <w:rsid w:val="006620A9"/>
    <w:rPr>
      <w:rFonts w:ascii="Times New Roman" w:eastAsiaTheme="minorEastAsia" w:hAnsi="Times New Roman" w:cs="Times New Roman"/>
      <w:sz w:val="24"/>
      <w:szCs w:val="24"/>
      <w:lang w:eastAsia="ru-RU"/>
    </w:rPr>
  </w:style>
  <w:style w:type="character" w:customStyle="1" w:styleId="1155">
    <w:name w:val="Нижний колонтитул Знак115"/>
    <w:basedOn w:val="a2"/>
    <w:uiPriority w:val="99"/>
    <w:rsid w:val="006620A9"/>
    <w:rPr>
      <w:rFonts w:ascii="Times New Roman" w:eastAsiaTheme="minorEastAsia" w:hAnsi="Times New Roman" w:cs="Times New Roman"/>
      <w:sz w:val="24"/>
      <w:szCs w:val="24"/>
      <w:lang w:eastAsia="ru-RU"/>
    </w:rPr>
  </w:style>
  <w:style w:type="paragraph" w:customStyle="1" w:styleId="21115">
    <w:name w:val="Заголовок 21115"/>
    <w:basedOn w:val="a1"/>
    <w:uiPriority w:val="1"/>
    <w:qFormat/>
    <w:rsid w:val="006620A9"/>
    <w:pPr>
      <w:widowControl w:val="0"/>
      <w:ind w:left="692" w:hanging="8"/>
      <w:outlineLvl w:val="2"/>
    </w:pPr>
    <w:rPr>
      <w:rFonts w:eastAsia="Times New Roman"/>
      <w:b/>
      <w:bCs/>
      <w:sz w:val="28"/>
      <w:szCs w:val="28"/>
      <w:lang w:val="en-US"/>
    </w:rPr>
  </w:style>
  <w:style w:type="character" w:customStyle="1" w:styleId="1156">
    <w:name w:val="Гипертекстовая ссылка115"/>
    <w:basedOn w:val="a2"/>
    <w:uiPriority w:val="99"/>
    <w:rsid w:val="006620A9"/>
    <w:rPr>
      <w:b w:val="0"/>
      <w:bCs w:val="0"/>
      <w:color w:val="106BBE"/>
    </w:rPr>
  </w:style>
  <w:style w:type="table" w:customStyle="1" w:styleId="TableNormal115">
    <w:name w:val="Table Normal115"/>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52">
    <w:name w:val="Сетка таблицы1115"/>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5">
    <w:name w:val="Оглавление 11115"/>
    <w:basedOn w:val="a1"/>
    <w:uiPriority w:val="1"/>
    <w:qFormat/>
    <w:rsid w:val="006620A9"/>
    <w:pPr>
      <w:spacing w:before="96"/>
      <w:ind w:left="116" w:hanging="12"/>
    </w:pPr>
    <w:rPr>
      <w:rFonts w:eastAsia="Times New Roman" w:cs="Times New Roman"/>
      <w:szCs w:val="24"/>
      <w:lang w:eastAsia="ru-RU"/>
    </w:rPr>
  </w:style>
  <w:style w:type="paragraph" w:customStyle="1" w:styleId="211150">
    <w:name w:val="Оглавление 21115"/>
    <w:basedOn w:val="a1"/>
    <w:uiPriority w:val="1"/>
    <w:qFormat/>
    <w:rsid w:val="006620A9"/>
    <w:pPr>
      <w:spacing w:before="102"/>
      <w:ind w:left="356" w:hanging="8"/>
    </w:pPr>
    <w:rPr>
      <w:rFonts w:eastAsia="Times New Roman" w:cs="Times New Roman"/>
      <w:szCs w:val="24"/>
      <w:lang w:eastAsia="ru-RU"/>
    </w:rPr>
  </w:style>
  <w:style w:type="paragraph" w:customStyle="1" w:styleId="31115">
    <w:name w:val="Оглавление 31115"/>
    <w:basedOn w:val="a1"/>
    <w:uiPriority w:val="1"/>
    <w:qFormat/>
    <w:rsid w:val="006620A9"/>
    <w:pPr>
      <w:spacing w:before="112"/>
      <w:ind w:left="596" w:hanging="540"/>
    </w:pPr>
    <w:rPr>
      <w:rFonts w:eastAsia="Times New Roman" w:cs="Times New Roman"/>
      <w:szCs w:val="24"/>
      <w:lang w:eastAsia="ru-RU"/>
    </w:rPr>
  </w:style>
  <w:style w:type="paragraph" w:customStyle="1" w:styleId="111150">
    <w:name w:val="Заголовок 11115"/>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1150">
    <w:name w:val="Заголовок 31115"/>
    <w:basedOn w:val="a1"/>
    <w:uiPriority w:val="1"/>
    <w:qFormat/>
    <w:rsid w:val="006620A9"/>
    <w:pPr>
      <w:ind w:left="824"/>
      <w:outlineLvl w:val="3"/>
    </w:pPr>
    <w:rPr>
      <w:rFonts w:eastAsia="Times New Roman" w:cs="Times New Roman"/>
      <w:b/>
      <w:bCs/>
      <w:szCs w:val="24"/>
      <w:lang w:eastAsia="ru-RU"/>
    </w:rPr>
  </w:style>
  <w:style w:type="character" w:customStyle="1" w:styleId="1157">
    <w:name w:val="Текст выноски Знак115"/>
    <w:basedOn w:val="a2"/>
    <w:uiPriority w:val="99"/>
    <w:semiHidden/>
    <w:rsid w:val="006620A9"/>
    <w:rPr>
      <w:rFonts w:ascii="Tahoma" w:eastAsia="Times New Roman" w:hAnsi="Tahoma" w:cs="Tahoma"/>
      <w:sz w:val="16"/>
      <w:szCs w:val="16"/>
      <w:lang w:eastAsia="ru-RU"/>
    </w:rPr>
  </w:style>
  <w:style w:type="character" w:customStyle="1" w:styleId="1158">
    <w:name w:val="Текст примечания Знак115"/>
    <w:basedOn w:val="a2"/>
    <w:uiPriority w:val="99"/>
    <w:semiHidden/>
    <w:rsid w:val="006620A9"/>
    <w:rPr>
      <w:rFonts w:ascii="Times New Roman" w:eastAsia="Times New Roman" w:hAnsi="Times New Roman" w:cs="Times New Roman"/>
      <w:sz w:val="20"/>
      <w:szCs w:val="20"/>
      <w:lang w:eastAsia="ru-RU"/>
    </w:rPr>
  </w:style>
  <w:style w:type="character" w:customStyle="1" w:styleId="1159">
    <w:name w:val="Тема примечания Знак115"/>
    <w:uiPriority w:val="99"/>
    <w:semiHidden/>
    <w:rsid w:val="006620A9"/>
    <w:rPr>
      <w:rFonts w:ascii="Times New Roman" w:eastAsia="Times New Roman" w:hAnsi="Times New Roman" w:cs="Times New Roman"/>
      <w:b/>
      <w:bCs/>
      <w:sz w:val="20"/>
      <w:szCs w:val="20"/>
      <w:lang w:eastAsia="ru-RU"/>
    </w:rPr>
  </w:style>
  <w:style w:type="paragraph" w:customStyle="1" w:styleId="xl65115">
    <w:name w:val="xl6511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5">
    <w:name w:val="xl6611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5">
    <w:name w:val="xl67115"/>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5">
    <w:name w:val="xl68115"/>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5">
    <w:name w:val="xl6911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5">
    <w:name w:val="xl70115"/>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5">
    <w:name w:val="xl7111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5">
    <w:name w:val="xl72115"/>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115">
    <w:name w:val="xl7311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5">
    <w:name w:val="xl7411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5">
    <w:name w:val="xl7511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5">
    <w:name w:val="xl7611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5">
    <w:name w:val="xl7711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4">
    <w:name w:val="xl7811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20">
    <w:name w:val="Заголовок 1 Знак132"/>
    <w:basedOn w:val="a2"/>
    <w:uiPriority w:val="1"/>
    <w:rsid w:val="006620A9"/>
    <w:rPr>
      <w:rFonts w:ascii="Times New Roman" w:eastAsiaTheme="minorEastAsia" w:hAnsi="Times New Roman" w:cs="Times New Roman"/>
      <w:b/>
      <w:bCs/>
      <w:sz w:val="32"/>
      <w:szCs w:val="32"/>
      <w:lang w:eastAsia="ru-RU"/>
    </w:rPr>
  </w:style>
  <w:style w:type="character" w:customStyle="1" w:styleId="2133">
    <w:name w:val="Заголовок 2 Знак133"/>
    <w:basedOn w:val="a2"/>
    <w:uiPriority w:val="1"/>
    <w:rsid w:val="006620A9"/>
    <w:rPr>
      <w:rFonts w:ascii="Times New Roman" w:eastAsiaTheme="minorEastAsia" w:hAnsi="Times New Roman" w:cs="Times New Roman"/>
      <w:b/>
      <w:bCs/>
      <w:sz w:val="28"/>
      <w:szCs w:val="28"/>
      <w:lang w:eastAsia="ru-RU"/>
    </w:rPr>
  </w:style>
  <w:style w:type="character" w:customStyle="1" w:styleId="31141">
    <w:name w:val="Заголовок 3 Знак114"/>
    <w:basedOn w:val="a2"/>
    <w:uiPriority w:val="1"/>
    <w:rsid w:val="006620A9"/>
    <w:rPr>
      <w:rFonts w:ascii="Times New Roman" w:eastAsiaTheme="minorEastAsia" w:hAnsi="Times New Roman" w:cs="Times New Roman"/>
      <w:b/>
      <w:bCs/>
      <w:sz w:val="24"/>
      <w:szCs w:val="24"/>
      <w:lang w:eastAsia="ru-RU"/>
    </w:rPr>
  </w:style>
  <w:style w:type="numbering" w:customStyle="1" w:styleId="11141">
    <w:name w:val="Нет списка1114"/>
    <w:next w:val="a4"/>
    <w:uiPriority w:val="99"/>
    <w:semiHidden/>
    <w:unhideWhenUsed/>
    <w:rsid w:val="006620A9"/>
  </w:style>
  <w:style w:type="character" w:customStyle="1" w:styleId="1220">
    <w:name w:val="Основной текст Знак122"/>
    <w:basedOn w:val="a2"/>
    <w:uiPriority w:val="1"/>
    <w:rsid w:val="006620A9"/>
    <w:rPr>
      <w:rFonts w:ascii="Times New Roman" w:eastAsiaTheme="minorEastAsia" w:hAnsi="Times New Roman" w:cs="Times New Roman"/>
      <w:sz w:val="24"/>
      <w:szCs w:val="24"/>
      <w:lang w:eastAsia="ru-RU"/>
    </w:rPr>
  </w:style>
  <w:style w:type="paragraph" w:customStyle="1" w:styleId="TableParagraph114">
    <w:name w:val="Table Paragraph114"/>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1144">
    <w:name w:val="Верхний колонтитул Знак114"/>
    <w:basedOn w:val="a2"/>
    <w:uiPriority w:val="99"/>
    <w:rsid w:val="006620A9"/>
    <w:rPr>
      <w:rFonts w:ascii="Times New Roman" w:eastAsiaTheme="minorEastAsia" w:hAnsi="Times New Roman" w:cs="Times New Roman"/>
      <w:sz w:val="24"/>
      <w:szCs w:val="24"/>
      <w:lang w:eastAsia="ru-RU"/>
    </w:rPr>
  </w:style>
  <w:style w:type="character" w:customStyle="1" w:styleId="1145">
    <w:name w:val="Нижний колонтитул Знак114"/>
    <w:basedOn w:val="a2"/>
    <w:uiPriority w:val="99"/>
    <w:rsid w:val="006620A9"/>
    <w:rPr>
      <w:rFonts w:ascii="Times New Roman" w:eastAsiaTheme="minorEastAsia" w:hAnsi="Times New Roman" w:cs="Times New Roman"/>
      <w:sz w:val="24"/>
      <w:szCs w:val="24"/>
      <w:lang w:eastAsia="ru-RU"/>
    </w:rPr>
  </w:style>
  <w:style w:type="paragraph" w:customStyle="1" w:styleId="21114">
    <w:name w:val="Заголовок 21114"/>
    <w:basedOn w:val="a1"/>
    <w:uiPriority w:val="1"/>
    <w:qFormat/>
    <w:rsid w:val="006620A9"/>
    <w:pPr>
      <w:widowControl w:val="0"/>
      <w:ind w:left="692" w:hanging="8"/>
      <w:outlineLvl w:val="2"/>
    </w:pPr>
    <w:rPr>
      <w:rFonts w:eastAsia="Times New Roman"/>
      <w:b/>
      <w:bCs/>
      <w:sz w:val="28"/>
      <w:szCs w:val="28"/>
      <w:lang w:val="en-US"/>
    </w:rPr>
  </w:style>
  <w:style w:type="character" w:customStyle="1" w:styleId="1146">
    <w:name w:val="Гипертекстовая ссылка114"/>
    <w:basedOn w:val="a2"/>
    <w:uiPriority w:val="99"/>
    <w:rsid w:val="006620A9"/>
    <w:rPr>
      <w:b w:val="0"/>
      <w:bCs w:val="0"/>
      <w:color w:val="106BBE"/>
    </w:rPr>
  </w:style>
  <w:style w:type="table" w:customStyle="1" w:styleId="TableNormal114">
    <w:name w:val="Table Normal114"/>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42">
    <w:name w:val="Сетка таблицы1114"/>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4">
    <w:name w:val="Оглавление 11114"/>
    <w:basedOn w:val="a1"/>
    <w:uiPriority w:val="1"/>
    <w:qFormat/>
    <w:rsid w:val="006620A9"/>
    <w:pPr>
      <w:spacing w:before="96"/>
      <w:ind w:left="116" w:hanging="12"/>
    </w:pPr>
    <w:rPr>
      <w:rFonts w:eastAsia="Times New Roman" w:cs="Times New Roman"/>
      <w:szCs w:val="24"/>
      <w:lang w:eastAsia="ru-RU"/>
    </w:rPr>
  </w:style>
  <w:style w:type="paragraph" w:customStyle="1" w:styleId="211140">
    <w:name w:val="Оглавление 21114"/>
    <w:basedOn w:val="a1"/>
    <w:uiPriority w:val="1"/>
    <w:qFormat/>
    <w:rsid w:val="006620A9"/>
    <w:pPr>
      <w:spacing w:before="102"/>
      <w:ind w:left="356" w:hanging="8"/>
    </w:pPr>
    <w:rPr>
      <w:rFonts w:eastAsia="Times New Roman" w:cs="Times New Roman"/>
      <w:szCs w:val="24"/>
      <w:lang w:eastAsia="ru-RU"/>
    </w:rPr>
  </w:style>
  <w:style w:type="paragraph" w:customStyle="1" w:styleId="31114">
    <w:name w:val="Оглавление 31114"/>
    <w:basedOn w:val="a1"/>
    <w:uiPriority w:val="1"/>
    <w:qFormat/>
    <w:rsid w:val="006620A9"/>
    <w:pPr>
      <w:spacing w:before="112"/>
      <w:ind w:left="596" w:hanging="540"/>
    </w:pPr>
    <w:rPr>
      <w:rFonts w:eastAsia="Times New Roman" w:cs="Times New Roman"/>
      <w:szCs w:val="24"/>
      <w:lang w:eastAsia="ru-RU"/>
    </w:rPr>
  </w:style>
  <w:style w:type="paragraph" w:customStyle="1" w:styleId="111140">
    <w:name w:val="Заголовок 11114"/>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1140">
    <w:name w:val="Заголовок 31114"/>
    <w:basedOn w:val="a1"/>
    <w:uiPriority w:val="1"/>
    <w:qFormat/>
    <w:rsid w:val="006620A9"/>
    <w:pPr>
      <w:ind w:left="824"/>
      <w:outlineLvl w:val="3"/>
    </w:pPr>
    <w:rPr>
      <w:rFonts w:eastAsia="Times New Roman" w:cs="Times New Roman"/>
      <w:b/>
      <w:bCs/>
      <w:szCs w:val="24"/>
      <w:lang w:eastAsia="ru-RU"/>
    </w:rPr>
  </w:style>
  <w:style w:type="character" w:customStyle="1" w:styleId="1147">
    <w:name w:val="Текст выноски Знак114"/>
    <w:basedOn w:val="a2"/>
    <w:uiPriority w:val="99"/>
    <w:semiHidden/>
    <w:rsid w:val="006620A9"/>
    <w:rPr>
      <w:rFonts w:ascii="Tahoma" w:eastAsia="Times New Roman" w:hAnsi="Tahoma" w:cs="Tahoma"/>
      <w:sz w:val="16"/>
      <w:szCs w:val="16"/>
      <w:lang w:eastAsia="ru-RU"/>
    </w:rPr>
  </w:style>
  <w:style w:type="character" w:customStyle="1" w:styleId="1148">
    <w:name w:val="Текст примечания Знак114"/>
    <w:basedOn w:val="a2"/>
    <w:uiPriority w:val="99"/>
    <w:semiHidden/>
    <w:rsid w:val="006620A9"/>
    <w:rPr>
      <w:rFonts w:ascii="Times New Roman" w:eastAsia="Times New Roman" w:hAnsi="Times New Roman" w:cs="Times New Roman"/>
      <w:sz w:val="20"/>
      <w:szCs w:val="20"/>
      <w:lang w:eastAsia="ru-RU"/>
    </w:rPr>
  </w:style>
  <w:style w:type="character" w:customStyle="1" w:styleId="1149">
    <w:name w:val="Тема примечания Знак114"/>
    <w:uiPriority w:val="99"/>
    <w:semiHidden/>
    <w:rsid w:val="006620A9"/>
    <w:rPr>
      <w:rFonts w:ascii="Times New Roman" w:eastAsia="Times New Roman" w:hAnsi="Times New Roman" w:cs="Times New Roman"/>
      <w:b/>
      <w:bCs/>
      <w:sz w:val="20"/>
      <w:szCs w:val="20"/>
      <w:lang w:eastAsia="ru-RU"/>
    </w:rPr>
  </w:style>
  <w:style w:type="paragraph" w:customStyle="1" w:styleId="xl65114">
    <w:name w:val="xl6511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4">
    <w:name w:val="xl6611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4">
    <w:name w:val="xl67114"/>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4">
    <w:name w:val="xl68114"/>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4">
    <w:name w:val="xl6911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4">
    <w:name w:val="xl70114"/>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4">
    <w:name w:val="xl7111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4">
    <w:name w:val="xl72114"/>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114">
    <w:name w:val="xl7311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4">
    <w:name w:val="xl7411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4">
    <w:name w:val="xl7511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4">
    <w:name w:val="xl7611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4">
    <w:name w:val="xl7711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3">
    <w:name w:val="xl7811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10">
    <w:name w:val="Заголовок 1 Знак131"/>
    <w:basedOn w:val="a2"/>
    <w:uiPriority w:val="1"/>
    <w:rsid w:val="006620A9"/>
    <w:rPr>
      <w:rFonts w:ascii="Times New Roman" w:eastAsiaTheme="minorEastAsia" w:hAnsi="Times New Roman" w:cs="Times New Roman"/>
      <w:b/>
      <w:bCs/>
      <w:sz w:val="32"/>
      <w:szCs w:val="32"/>
      <w:lang w:eastAsia="ru-RU"/>
    </w:rPr>
  </w:style>
  <w:style w:type="character" w:customStyle="1" w:styleId="2132">
    <w:name w:val="Заголовок 2 Знак132"/>
    <w:basedOn w:val="a2"/>
    <w:uiPriority w:val="1"/>
    <w:rsid w:val="006620A9"/>
    <w:rPr>
      <w:rFonts w:ascii="Times New Roman" w:eastAsiaTheme="minorEastAsia" w:hAnsi="Times New Roman" w:cs="Times New Roman"/>
      <w:b/>
      <w:bCs/>
      <w:sz w:val="28"/>
      <w:szCs w:val="28"/>
      <w:lang w:eastAsia="ru-RU"/>
    </w:rPr>
  </w:style>
  <w:style w:type="character" w:customStyle="1" w:styleId="31131">
    <w:name w:val="Заголовок 3 Знак113"/>
    <w:basedOn w:val="a2"/>
    <w:uiPriority w:val="1"/>
    <w:rsid w:val="006620A9"/>
    <w:rPr>
      <w:rFonts w:ascii="Times New Roman" w:eastAsiaTheme="minorEastAsia" w:hAnsi="Times New Roman" w:cs="Times New Roman"/>
      <w:b/>
      <w:bCs/>
      <w:sz w:val="24"/>
      <w:szCs w:val="24"/>
      <w:lang w:eastAsia="ru-RU"/>
    </w:rPr>
  </w:style>
  <w:style w:type="numbering" w:customStyle="1" w:styleId="11131">
    <w:name w:val="Нет списка1113"/>
    <w:next w:val="a4"/>
    <w:uiPriority w:val="99"/>
    <w:semiHidden/>
    <w:unhideWhenUsed/>
    <w:rsid w:val="006620A9"/>
  </w:style>
  <w:style w:type="character" w:customStyle="1" w:styleId="1210">
    <w:name w:val="Основной текст Знак121"/>
    <w:basedOn w:val="a2"/>
    <w:uiPriority w:val="1"/>
    <w:rsid w:val="006620A9"/>
    <w:rPr>
      <w:rFonts w:ascii="Times New Roman" w:eastAsiaTheme="minorEastAsia" w:hAnsi="Times New Roman" w:cs="Times New Roman"/>
      <w:sz w:val="24"/>
      <w:szCs w:val="24"/>
      <w:lang w:eastAsia="ru-RU"/>
    </w:rPr>
  </w:style>
  <w:style w:type="paragraph" w:customStyle="1" w:styleId="TableParagraph113">
    <w:name w:val="Table Paragraph113"/>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1139">
    <w:name w:val="Верхний колонтитул Знак113"/>
    <w:basedOn w:val="a2"/>
    <w:uiPriority w:val="99"/>
    <w:rsid w:val="006620A9"/>
    <w:rPr>
      <w:rFonts w:ascii="Times New Roman" w:eastAsiaTheme="minorEastAsia" w:hAnsi="Times New Roman" w:cs="Times New Roman"/>
      <w:sz w:val="24"/>
      <w:szCs w:val="24"/>
      <w:lang w:eastAsia="ru-RU"/>
    </w:rPr>
  </w:style>
  <w:style w:type="character" w:customStyle="1" w:styleId="113a">
    <w:name w:val="Нижний колонтитул Знак113"/>
    <w:basedOn w:val="a2"/>
    <w:uiPriority w:val="99"/>
    <w:rsid w:val="006620A9"/>
    <w:rPr>
      <w:rFonts w:ascii="Times New Roman" w:eastAsiaTheme="minorEastAsia" w:hAnsi="Times New Roman" w:cs="Times New Roman"/>
      <w:sz w:val="24"/>
      <w:szCs w:val="24"/>
      <w:lang w:eastAsia="ru-RU"/>
    </w:rPr>
  </w:style>
  <w:style w:type="paragraph" w:customStyle="1" w:styleId="21113">
    <w:name w:val="Заголовок 21113"/>
    <w:basedOn w:val="a1"/>
    <w:uiPriority w:val="1"/>
    <w:qFormat/>
    <w:rsid w:val="006620A9"/>
    <w:pPr>
      <w:widowControl w:val="0"/>
      <w:ind w:left="692" w:hanging="8"/>
      <w:outlineLvl w:val="2"/>
    </w:pPr>
    <w:rPr>
      <w:rFonts w:eastAsia="Times New Roman"/>
      <w:b/>
      <w:bCs/>
      <w:sz w:val="28"/>
      <w:szCs w:val="28"/>
      <w:lang w:val="en-US"/>
    </w:rPr>
  </w:style>
  <w:style w:type="character" w:customStyle="1" w:styleId="113b">
    <w:name w:val="Гипертекстовая ссылка113"/>
    <w:basedOn w:val="a2"/>
    <w:uiPriority w:val="99"/>
    <w:rsid w:val="006620A9"/>
    <w:rPr>
      <w:b w:val="0"/>
      <w:bCs w:val="0"/>
      <w:color w:val="106BBE"/>
    </w:rPr>
  </w:style>
  <w:style w:type="table" w:customStyle="1" w:styleId="TableNormal113">
    <w:name w:val="Table Normal113"/>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32">
    <w:name w:val="Сетка таблицы1113"/>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3">
    <w:name w:val="Оглавление 11113"/>
    <w:basedOn w:val="a1"/>
    <w:uiPriority w:val="1"/>
    <w:qFormat/>
    <w:rsid w:val="006620A9"/>
    <w:pPr>
      <w:spacing w:before="96"/>
      <w:ind w:left="116" w:hanging="12"/>
    </w:pPr>
    <w:rPr>
      <w:rFonts w:eastAsia="Times New Roman" w:cs="Times New Roman"/>
      <w:szCs w:val="24"/>
      <w:lang w:eastAsia="ru-RU"/>
    </w:rPr>
  </w:style>
  <w:style w:type="paragraph" w:customStyle="1" w:styleId="211130">
    <w:name w:val="Оглавление 21113"/>
    <w:basedOn w:val="a1"/>
    <w:uiPriority w:val="1"/>
    <w:qFormat/>
    <w:rsid w:val="006620A9"/>
    <w:pPr>
      <w:spacing w:before="102"/>
      <w:ind w:left="356" w:hanging="8"/>
    </w:pPr>
    <w:rPr>
      <w:rFonts w:eastAsia="Times New Roman" w:cs="Times New Roman"/>
      <w:szCs w:val="24"/>
      <w:lang w:eastAsia="ru-RU"/>
    </w:rPr>
  </w:style>
  <w:style w:type="paragraph" w:customStyle="1" w:styleId="31113">
    <w:name w:val="Оглавление 31113"/>
    <w:basedOn w:val="a1"/>
    <w:uiPriority w:val="1"/>
    <w:qFormat/>
    <w:rsid w:val="006620A9"/>
    <w:pPr>
      <w:spacing w:before="112"/>
      <w:ind w:left="596" w:hanging="540"/>
    </w:pPr>
    <w:rPr>
      <w:rFonts w:eastAsia="Times New Roman" w:cs="Times New Roman"/>
      <w:szCs w:val="24"/>
      <w:lang w:eastAsia="ru-RU"/>
    </w:rPr>
  </w:style>
  <w:style w:type="paragraph" w:customStyle="1" w:styleId="111130">
    <w:name w:val="Заголовок 11113"/>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1130">
    <w:name w:val="Заголовок 31113"/>
    <w:basedOn w:val="a1"/>
    <w:uiPriority w:val="1"/>
    <w:qFormat/>
    <w:rsid w:val="006620A9"/>
    <w:pPr>
      <w:ind w:left="824"/>
      <w:outlineLvl w:val="3"/>
    </w:pPr>
    <w:rPr>
      <w:rFonts w:eastAsia="Times New Roman" w:cs="Times New Roman"/>
      <w:b/>
      <w:bCs/>
      <w:szCs w:val="24"/>
      <w:lang w:eastAsia="ru-RU"/>
    </w:rPr>
  </w:style>
  <w:style w:type="character" w:customStyle="1" w:styleId="113c">
    <w:name w:val="Текст выноски Знак113"/>
    <w:basedOn w:val="a2"/>
    <w:uiPriority w:val="99"/>
    <w:semiHidden/>
    <w:rsid w:val="006620A9"/>
    <w:rPr>
      <w:rFonts w:ascii="Tahoma" w:eastAsia="Times New Roman" w:hAnsi="Tahoma" w:cs="Tahoma"/>
      <w:sz w:val="16"/>
      <w:szCs w:val="16"/>
      <w:lang w:eastAsia="ru-RU"/>
    </w:rPr>
  </w:style>
  <w:style w:type="character" w:customStyle="1" w:styleId="113d">
    <w:name w:val="Текст примечания Знак113"/>
    <w:basedOn w:val="a2"/>
    <w:uiPriority w:val="99"/>
    <w:semiHidden/>
    <w:rsid w:val="006620A9"/>
    <w:rPr>
      <w:rFonts w:ascii="Times New Roman" w:eastAsia="Times New Roman" w:hAnsi="Times New Roman" w:cs="Times New Roman"/>
      <w:sz w:val="20"/>
      <w:szCs w:val="20"/>
      <w:lang w:eastAsia="ru-RU"/>
    </w:rPr>
  </w:style>
  <w:style w:type="character" w:customStyle="1" w:styleId="113e">
    <w:name w:val="Тема примечания Знак113"/>
    <w:uiPriority w:val="99"/>
    <w:semiHidden/>
    <w:rsid w:val="006620A9"/>
    <w:rPr>
      <w:rFonts w:ascii="Times New Roman" w:eastAsia="Times New Roman" w:hAnsi="Times New Roman" w:cs="Times New Roman"/>
      <w:b/>
      <w:bCs/>
      <w:sz w:val="20"/>
      <w:szCs w:val="20"/>
      <w:lang w:eastAsia="ru-RU"/>
    </w:rPr>
  </w:style>
  <w:style w:type="paragraph" w:customStyle="1" w:styleId="xl65113">
    <w:name w:val="xl6511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3">
    <w:name w:val="xl6611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3">
    <w:name w:val="xl67113"/>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3">
    <w:name w:val="xl68113"/>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3">
    <w:name w:val="xl6911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3">
    <w:name w:val="xl70113"/>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3">
    <w:name w:val="xl7111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3">
    <w:name w:val="xl72113"/>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113">
    <w:name w:val="xl7311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3">
    <w:name w:val="xl7411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3">
    <w:name w:val="xl7511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3">
    <w:name w:val="xl7611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3">
    <w:name w:val="xl7711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2">
    <w:name w:val="xl7811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00">
    <w:name w:val="Заголовок 1 Знак130"/>
    <w:basedOn w:val="a2"/>
    <w:uiPriority w:val="1"/>
    <w:rsid w:val="006620A9"/>
    <w:rPr>
      <w:rFonts w:ascii="Times New Roman" w:eastAsiaTheme="minorEastAsia" w:hAnsi="Times New Roman" w:cs="Times New Roman"/>
      <w:b/>
      <w:bCs/>
      <w:sz w:val="32"/>
      <w:szCs w:val="32"/>
      <w:lang w:eastAsia="ru-RU"/>
    </w:rPr>
  </w:style>
  <w:style w:type="character" w:customStyle="1" w:styleId="21310">
    <w:name w:val="Заголовок 2 Знак131"/>
    <w:basedOn w:val="a2"/>
    <w:uiPriority w:val="1"/>
    <w:rsid w:val="006620A9"/>
    <w:rPr>
      <w:rFonts w:ascii="Times New Roman" w:eastAsiaTheme="minorEastAsia" w:hAnsi="Times New Roman" w:cs="Times New Roman"/>
      <w:b/>
      <w:bCs/>
      <w:sz w:val="28"/>
      <w:szCs w:val="28"/>
      <w:lang w:eastAsia="ru-RU"/>
    </w:rPr>
  </w:style>
  <w:style w:type="character" w:customStyle="1" w:styleId="31121">
    <w:name w:val="Заголовок 3 Знак112"/>
    <w:basedOn w:val="a2"/>
    <w:uiPriority w:val="1"/>
    <w:rsid w:val="006620A9"/>
    <w:rPr>
      <w:rFonts w:ascii="Times New Roman" w:eastAsiaTheme="minorEastAsia" w:hAnsi="Times New Roman" w:cs="Times New Roman"/>
      <w:b/>
      <w:bCs/>
      <w:sz w:val="24"/>
      <w:szCs w:val="24"/>
      <w:lang w:eastAsia="ru-RU"/>
    </w:rPr>
  </w:style>
  <w:style w:type="numbering" w:customStyle="1" w:styleId="11121">
    <w:name w:val="Нет списка1112"/>
    <w:next w:val="a4"/>
    <w:uiPriority w:val="99"/>
    <w:semiHidden/>
    <w:unhideWhenUsed/>
    <w:rsid w:val="006620A9"/>
  </w:style>
  <w:style w:type="character" w:customStyle="1" w:styleId="1200">
    <w:name w:val="Основной текст Знак120"/>
    <w:basedOn w:val="a2"/>
    <w:uiPriority w:val="1"/>
    <w:rsid w:val="006620A9"/>
    <w:rPr>
      <w:rFonts w:ascii="Times New Roman" w:eastAsiaTheme="minorEastAsia" w:hAnsi="Times New Roman" w:cs="Times New Roman"/>
      <w:sz w:val="24"/>
      <w:szCs w:val="24"/>
      <w:lang w:eastAsia="ru-RU"/>
    </w:rPr>
  </w:style>
  <w:style w:type="paragraph" w:customStyle="1" w:styleId="TableParagraph112">
    <w:name w:val="Table Paragraph112"/>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1125">
    <w:name w:val="Верхний колонтитул Знак112"/>
    <w:basedOn w:val="a2"/>
    <w:uiPriority w:val="99"/>
    <w:rsid w:val="006620A9"/>
    <w:rPr>
      <w:rFonts w:ascii="Times New Roman" w:eastAsiaTheme="minorEastAsia" w:hAnsi="Times New Roman" w:cs="Times New Roman"/>
      <w:sz w:val="24"/>
      <w:szCs w:val="24"/>
      <w:lang w:eastAsia="ru-RU"/>
    </w:rPr>
  </w:style>
  <w:style w:type="character" w:customStyle="1" w:styleId="1126">
    <w:name w:val="Нижний колонтитул Знак112"/>
    <w:basedOn w:val="a2"/>
    <w:uiPriority w:val="99"/>
    <w:rsid w:val="006620A9"/>
    <w:rPr>
      <w:rFonts w:ascii="Times New Roman" w:eastAsiaTheme="minorEastAsia" w:hAnsi="Times New Roman" w:cs="Times New Roman"/>
      <w:sz w:val="24"/>
      <w:szCs w:val="24"/>
      <w:lang w:eastAsia="ru-RU"/>
    </w:rPr>
  </w:style>
  <w:style w:type="paragraph" w:customStyle="1" w:styleId="21112">
    <w:name w:val="Заголовок 21112"/>
    <w:basedOn w:val="a1"/>
    <w:uiPriority w:val="1"/>
    <w:qFormat/>
    <w:rsid w:val="006620A9"/>
    <w:pPr>
      <w:widowControl w:val="0"/>
      <w:ind w:left="692" w:hanging="8"/>
      <w:outlineLvl w:val="2"/>
    </w:pPr>
    <w:rPr>
      <w:rFonts w:eastAsia="Times New Roman"/>
      <w:b/>
      <w:bCs/>
      <w:sz w:val="28"/>
      <w:szCs w:val="28"/>
      <w:lang w:val="en-US"/>
    </w:rPr>
  </w:style>
  <w:style w:type="character" w:customStyle="1" w:styleId="1127">
    <w:name w:val="Гипертекстовая ссылка112"/>
    <w:basedOn w:val="a2"/>
    <w:uiPriority w:val="99"/>
    <w:rsid w:val="006620A9"/>
    <w:rPr>
      <w:b w:val="0"/>
      <w:bCs w:val="0"/>
      <w:color w:val="106BBE"/>
    </w:rPr>
  </w:style>
  <w:style w:type="table" w:customStyle="1" w:styleId="TableNormal112">
    <w:name w:val="Table Normal112"/>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22">
    <w:name w:val="Сетка таблицы1112"/>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2">
    <w:name w:val="Оглавление 11112"/>
    <w:basedOn w:val="a1"/>
    <w:uiPriority w:val="1"/>
    <w:qFormat/>
    <w:rsid w:val="006620A9"/>
    <w:pPr>
      <w:spacing w:before="96"/>
      <w:ind w:left="116" w:hanging="12"/>
    </w:pPr>
    <w:rPr>
      <w:rFonts w:eastAsia="Times New Roman" w:cs="Times New Roman"/>
      <w:szCs w:val="24"/>
      <w:lang w:eastAsia="ru-RU"/>
    </w:rPr>
  </w:style>
  <w:style w:type="paragraph" w:customStyle="1" w:styleId="211120">
    <w:name w:val="Оглавление 21112"/>
    <w:basedOn w:val="a1"/>
    <w:uiPriority w:val="1"/>
    <w:qFormat/>
    <w:rsid w:val="006620A9"/>
    <w:pPr>
      <w:spacing w:before="102"/>
      <w:ind w:left="356" w:hanging="8"/>
    </w:pPr>
    <w:rPr>
      <w:rFonts w:eastAsia="Times New Roman" w:cs="Times New Roman"/>
      <w:szCs w:val="24"/>
      <w:lang w:eastAsia="ru-RU"/>
    </w:rPr>
  </w:style>
  <w:style w:type="paragraph" w:customStyle="1" w:styleId="31112">
    <w:name w:val="Оглавление 31112"/>
    <w:basedOn w:val="a1"/>
    <w:uiPriority w:val="1"/>
    <w:qFormat/>
    <w:rsid w:val="006620A9"/>
    <w:pPr>
      <w:spacing w:before="112"/>
      <w:ind w:left="596" w:hanging="540"/>
    </w:pPr>
    <w:rPr>
      <w:rFonts w:eastAsia="Times New Roman" w:cs="Times New Roman"/>
      <w:szCs w:val="24"/>
      <w:lang w:eastAsia="ru-RU"/>
    </w:rPr>
  </w:style>
  <w:style w:type="paragraph" w:customStyle="1" w:styleId="111120">
    <w:name w:val="Заголовок 11112"/>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1120">
    <w:name w:val="Заголовок 31112"/>
    <w:basedOn w:val="a1"/>
    <w:uiPriority w:val="1"/>
    <w:qFormat/>
    <w:rsid w:val="006620A9"/>
    <w:pPr>
      <w:ind w:left="824"/>
      <w:outlineLvl w:val="3"/>
    </w:pPr>
    <w:rPr>
      <w:rFonts w:eastAsia="Times New Roman" w:cs="Times New Roman"/>
      <w:b/>
      <w:bCs/>
      <w:szCs w:val="24"/>
      <w:lang w:eastAsia="ru-RU"/>
    </w:rPr>
  </w:style>
  <w:style w:type="character" w:customStyle="1" w:styleId="1128">
    <w:name w:val="Текст выноски Знак112"/>
    <w:basedOn w:val="a2"/>
    <w:uiPriority w:val="99"/>
    <w:semiHidden/>
    <w:rsid w:val="006620A9"/>
    <w:rPr>
      <w:rFonts w:ascii="Tahoma" w:eastAsia="Times New Roman" w:hAnsi="Tahoma" w:cs="Tahoma"/>
      <w:sz w:val="16"/>
      <w:szCs w:val="16"/>
      <w:lang w:eastAsia="ru-RU"/>
    </w:rPr>
  </w:style>
  <w:style w:type="character" w:customStyle="1" w:styleId="1129">
    <w:name w:val="Текст примечания Знак112"/>
    <w:basedOn w:val="a2"/>
    <w:uiPriority w:val="99"/>
    <w:semiHidden/>
    <w:rsid w:val="006620A9"/>
    <w:rPr>
      <w:rFonts w:ascii="Times New Roman" w:eastAsia="Times New Roman" w:hAnsi="Times New Roman" w:cs="Times New Roman"/>
      <w:sz w:val="20"/>
      <w:szCs w:val="20"/>
      <w:lang w:eastAsia="ru-RU"/>
    </w:rPr>
  </w:style>
  <w:style w:type="character" w:customStyle="1" w:styleId="112a">
    <w:name w:val="Тема примечания Знак112"/>
    <w:uiPriority w:val="99"/>
    <w:semiHidden/>
    <w:rsid w:val="006620A9"/>
    <w:rPr>
      <w:rFonts w:ascii="Times New Roman" w:eastAsia="Times New Roman" w:hAnsi="Times New Roman" w:cs="Times New Roman"/>
      <w:b/>
      <w:bCs/>
      <w:sz w:val="20"/>
      <w:szCs w:val="20"/>
      <w:lang w:eastAsia="ru-RU"/>
    </w:rPr>
  </w:style>
  <w:style w:type="paragraph" w:customStyle="1" w:styleId="xl65112">
    <w:name w:val="xl6511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2">
    <w:name w:val="xl6611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2">
    <w:name w:val="xl67112"/>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2">
    <w:name w:val="xl68112"/>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2">
    <w:name w:val="xl6911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2">
    <w:name w:val="xl70112"/>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2">
    <w:name w:val="xl7111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2">
    <w:name w:val="xl72112"/>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112">
    <w:name w:val="xl7311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2">
    <w:name w:val="xl7411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2">
    <w:name w:val="xl7511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2">
    <w:name w:val="xl7611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2">
    <w:name w:val="xl7711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1">
    <w:name w:val="xl7811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90">
    <w:name w:val="Заголовок 1 Знак129"/>
    <w:basedOn w:val="a2"/>
    <w:uiPriority w:val="1"/>
    <w:rsid w:val="006620A9"/>
    <w:rPr>
      <w:rFonts w:ascii="Times New Roman" w:eastAsiaTheme="minorEastAsia" w:hAnsi="Times New Roman" w:cs="Times New Roman"/>
      <w:b/>
      <w:bCs/>
      <w:sz w:val="32"/>
      <w:szCs w:val="32"/>
      <w:lang w:eastAsia="ru-RU"/>
    </w:rPr>
  </w:style>
  <w:style w:type="character" w:customStyle="1" w:styleId="21300">
    <w:name w:val="Заголовок 2 Знак130"/>
    <w:basedOn w:val="a2"/>
    <w:uiPriority w:val="1"/>
    <w:rsid w:val="006620A9"/>
    <w:rPr>
      <w:rFonts w:ascii="Times New Roman" w:eastAsiaTheme="minorEastAsia" w:hAnsi="Times New Roman" w:cs="Times New Roman"/>
      <w:b/>
      <w:bCs/>
      <w:sz w:val="28"/>
      <w:szCs w:val="28"/>
      <w:lang w:eastAsia="ru-RU"/>
    </w:rPr>
  </w:style>
  <w:style w:type="character" w:customStyle="1" w:styleId="31111">
    <w:name w:val="Заголовок 3 Знак111"/>
    <w:basedOn w:val="a2"/>
    <w:uiPriority w:val="1"/>
    <w:rsid w:val="006620A9"/>
    <w:rPr>
      <w:rFonts w:ascii="Times New Roman" w:eastAsiaTheme="minorEastAsia" w:hAnsi="Times New Roman" w:cs="Times New Roman"/>
      <w:b/>
      <w:bCs/>
      <w:sz w:val="24"/>
      <w:szCs w:val="24"/>
      <w:lang w:eastAsia="ru-RU"/>
    </w:rPr>
  </w:style>
  <w:style w:type="numbering" w:customStyle="1" w:styleId="11118">
    <w:name w:val="Нет списка1111"/>
    <w:next w:val="a4"/>
    <w:uiPriority w:val="99"/>
    <w:semiHidden/>
    <w:unhideWhenUsed/>
    <w:rsid w:val="006620A9"/>
  </w:style>
  <w:style w:type="character" w:customStyle="1" w:styleId="1192">
    <w:name w:val="Основной текст Знак119"/>
    <w:basedOn w:val="a2"/>
    <w:uiPriority w:val="1"/>
    <w:rsid w:val="006620A9"/>
    <w:rPr>
      <w:rFonts w:ascii="Times New Roman" w:eastAsiaTheme="minorEastAsia" w:hAnsi="Times New Roman" w:cs="Times New Roman"/>
      <w:sz w:val="24"/>
      <w:szCs w:val="24"/>
      <w:lang w:eastAsia="ru-RU"/>
    </w:rPr>
  </w:style>
  <w:style w:type="paragraph" w:customStyle="1" w:styleId="TableParagraph111">
    <w:name w:val="Table Paragraph111"/>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111b">
    <w:name w:val="Верхний колонтитул Знак111"/>
    <w:basedOn w:val="a2"/>
    <w:uiPriority w:val="99"/>
    <w:rsid w:val="006620A9"/>
    <w:rPr>
      <w:rFonts w:ascii="Times New Roman" w:eastAsiaTheme="minorEastAsia" w:hAnsi="Times New Roman" w:cs="Times New Roman"/>
      <w:sz w:val="24"/>
      <w:szCs w:val="24"/>
      <w:lang w:eastAsia="ru-RU"/>
    </w:rPr>
  </w:style>
  <w:style w:type="character" w:customStyle="1" w:styleId="111c">
    <w:name w:val="Нижний колонтитул Знак111"/>
    <w:basedOn w:val="a2"/>
    <w:uiPriority w:val="99"/>
    <w:rsid w:val="006620A9"/>
    <w:rPr>
      <w:rFonts w:ascii="Times New Roman" w:eastAsiaTheme="minorEastAsia" w:hAnsi="Times New Roman" w:cs="Times New Roman"/>
      <w:sz w:val="24"/>
      <w:szCs w:val="24"/>
      <w:lang w:eastAsia="ru-RU"/>
    </w:rPr>
  </w:style>
  <w:style w:type="paragraph" w:customStyle="1" w:styleId="21111">
    <w:name w:val="Заголовок 21111"/>
    <w:basedOn w:val="a1"/>
    <w:uiPriority w:val="1"/>
    <w:qFormat/>
    <w:rsid w:val="006620A9"/>
    <w:pPr>
      <w:widowControl w:val="0"/>
      <w:ind w:left="692" w:hanging="8"/>
      <w:outlineLvl w:val="2"/>
    </w:pPr>
    <w:rPr>
      <w:rFonts w:eastAsia="Times New Roman"/>
      <w:b/>
      <w:bCs/>
      <w:sz w:val="28"/>
      <w:szCs w:val="28"/>
      <w:lang w:val="en-US"/>
    </w:rPr>
  </w:style>
  <w:style w:type="character" w:customStyle="1" w:styleId="111d">
    <w:name w:val="Гипертекстовая ссылка111"/>
    <w:basedOn w:val="a2"/>
    <w:uiPriority w:val="99"/>
    <w:rsid w:val="006620A9"/>
    <w:rPr>
      <w:b w:val="0"/>
      <w:bCs w:val="0"/>
      <w:color w:val="106BBE"/>
    </w:rPr>
  </w:style>
  <w:style w:type="table" w:customStyle="1" w:styleId="TableNormal111">
    <w:name w:val="Table Normal111"/>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19">
    <w:name w:val="Сетка таблицы1111"/>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10">
    <w:name w:val="Оглавление 11111"/>
    <w:basedOn w:val="a1"/>
    <w:uiPriority w:val="1"/>
    <w:qFormat/>
    <w:rsid w:val="006620A9"/>
    <w:pPr>
      <w:spacing w:before="96"/>
      <w:ind w:left="116" w:hanging="12"/>
    </w:pPr>
    <w:rPr>
      <w:rFonts w:eastAsia="Times New Roman" w:cs="Times New Roman"/>
      <w:szCs w:val="24"/>
      <w:lang w:eastAsia="ru-RU"/>
    </w:rPr>
  </w:style>
  <w:style w:type="paragraph" w:customStyle="1" w:styleId="211110">
    <w:name w:val="Оглавление 21111"/>
    <w:basedOn w:val="a1"/>
    <w:uiPriority w:val="1"/>
    <w:qFormat/>
    <w:rsid w:val="006620A9"/>
    <w:pPr>
      <w:spacing w:before="102"/>
      <w:ind w:left="356" w:hanging="8"/>
    </w:pPr>
    <w:rPr>
      <w:rFonts w:eastAsia="Times New Roman" w:cs="Times New Roman"/>
      <w:szCs w:val="24"/>
      <w:lang w:eastAsia="ru-RU"/>
    </w:rPr>
  </w:style>
  <w:style w:type="paragraph" w:customStyle="1" w:styleId="311110">
    <w:name w:val="Оглавление 31111"/>
    <w:basedOn w:val="a1"/>
    <w:uiPriority w:val="1"/>
    <w:qFormat/>
    <w:rsid w:val="006620A9"/>
    <w:pPr>
      <w:spacing w:before="112"/>
      <w:ind w:left="596" w:hanging="540"/>
    </w:pPr>
    <w:rPr>
      <w:rFonts w:eastAsia="Times New Roman" w:cs="Times New Roman"/>
      <w:szCs w:val="24"/>
      <w:lang w:eastAsia="ru-RU"/>
    </w:rPr>
  </w:style>
  <w:style w:type="paragraph" w:customStyle="1" w:styleId="111111">
    <w:name w:val="Заголовок 11111"/>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1111">
    <w:name w:val="Заголовок 31111"/>
    <w:basedOn w:val="a1"/>
    <w:uiPriority w:val="1"/>
    <w:qFormat/>
    <w:rsid w:val="006620A9"/>
    <w:pPr>
      <w:ind w:left="824"/>
      <w:outlineLvl w:val="3"/>
    </w:pPr>
    <w:rPr>
      <w:rFonts w:eastAsia="Times New Roman" w:cs="Times New Roman"/>
      <w:b/>
      <w:bCs/>
      <w:szCs w:val="24"/>
      <w:lang w:eastAsia="ru-RU"/>
    </w:rPr>
  </w:style>
  <w:style w:type="character" w:customStyle="1" w:styleId="111e">
    <w:name w:val="Текст выноски Знак111"/>
    <w:basedOn w:val="a2"/>
    <w:uiPriority w:val="99"/>
    <w:semiHidden/>
    <w:rsid w:val="006620A9"/>
    <w:rPr>
      <w:rFonts w:ascii="Tahoma" w:eastAsia="Times New Roman" w:hAnsi="Tahoma" w:cs="Tahoma"/>
      <w:sz w:val="16"/>
      <w:szCs w:val="16"/>
      <w:lang w:eastAsia="ru-RU"/>
    </w:rPr>
  </w:style>
  <w:style w:type="character" w:customStyle="1" w:styleId="111f">
    <w:name w:val="Текст примечания Знак111"/>
    <w:basedOn w:val="a2"/>
    <w:uiPriority w:val="99"/>
    <w:semiHidden/>
    <w:rsid w:val="006620A9"/>
    <w:rPr>
      <w:rFonts w:ascii="Times New Roman" w:eastAsia="Times New Roman" w:hAnsi="Times New Roman" w:cs="Times New Roman"/>
      <w:sz w:val="20"/>
      <w:szCs w:val="20"/>
      <w:lang w:eastAsia="ru-RU"/>
    </w:rPr>
  </w:style>
  <w:style w:type="character" w:customStyle="1" w:styleId="111f0">
    <w:name w:val="Тема примечания Знак111"/>
    <w:uiPriority w:val="99"/>
    <w:semiHidden/>
    <w:rsid w:val="006620A9"/>
    <w:rPr>
      <w:rFonts w:ascii="Times New Roman" w:eastAsia="Times New Roman" w:hAnsi="Times New Roman" w:cs="Times New Roman"/>
      <w:b/>
      <w:bCs/>
      <w:sz w:val="20"/>
      <w:szCs w:val="20"/>
      <w:lang w:eastAsia="ru-RU"/>
    </w:rPr>
  </w:style>
  <w:style w:type="paragraph" w:customStyle="1" w:styleId="xl65111">
    <w:name w:val="xl6511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1">
    <w:name w:val="xl6611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1">
    <w:name w:val="xl67111"/>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1">
    <w:name w:val="xl68111"/>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1">
    <w:name w:val="xl6911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1">
    <w:name w:val="xl70111"/>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1">
    <w:name w:val="xl7111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1">
    <w:name w:val="xl72111"/>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111">
    <w:name w:val="xl7311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1">
    <w:name w:val="xl7411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1">
    <w:name w:val="xl7511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1">
    <w:name w:val="xl7611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1">
    <w:name w:val="xl7711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0">
    <w:name w:val="xl78110"/>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80">
    <w:name w:val="Заголовок 1 Знак128"/>
    <w:basedOn w:val="a2"/>
    <w:uiPriority w:val="1"/>
    <w:rsid w:val="006620A9"/>
    <w:rPr>
      <w:rFonts w:ascii="Times New Roman" w:eastAsiaTheme="minorEastAsia" w:hAnsi="Times New Roman" w:cs="Times New Roman"/>
      <w:b/>
      <w:bCs/>
      <w:sz w:val="32"/>
      <w:szCs w:val="32"/>
      <w:lang w:eastAsia="ru-RU"/>
    </w:rPr>
  </w:style>
  <w:style w:type="character" w:customStyle="1" w:styleId="2129">
    <w:name w:val="Заголовок 2 Знак129"/>
    <w:basedOn w:val="a2"/>
    <w:uiPriority w:val="1"/>
    <w:rsid w:val="006620A9"/>
    <w:rPr>
      <w:rFonts w:ascii="Times New Roman" w:eastAsiaTheme="minorEastAsia" w:hAnsi="Times New Roman" w:cs="Times New Roman"/>
      <w:b/>
      <w:bCs/>
      <w:sz w:val="28"/>
      <w:szCs w:val="28"/>
      <w:lang w:eastAsia="ru-RU"/>
    </w:rPr>
  </w:style>
  <w:style w:type="character" w:customStyle="1" w:styleId="31102">
    <w:name w:val="Заголовок 3 Знак110"/>
    <w:basedOn w:val="a2"/>
    <w:uiPriority w:val="1"/>
    <w:rsid w:val="006620A9"/>
    <w:rPr>
      <w:rFonts w:ascii="Times New Roman" w:eastAsiaTheme="minorEastAsia" w:hAnsi="Times New Roman" w:cs="Times New Roman"/>
      <w:b/>
      <w:bCs/>
      <w:sz w:val="24"/>
      <w:szCs w:val="24"/>
      <w:lang w:eastAsia="ru-RU"/>
    </w:rPr>
  </w:style>
  <w:style w:type="numbering" w:customStyle="1" w:styleId="11102">
    <w:name w:val="Нет списка1110"/>
    <w:next w:val="a4"/>
    <w:uiPriority w:val="99"/>
    <w:semiHidden/>
    <w:unhideWhenUsed/>
    <w:rsid w:val="006620A9"/>
  </w:style>
  <w:style w:type="character" w:customStyle="1" w:styleId="1186">
    <w:name w:val="Основной текст Знак118"/>
    <w:basedOn w:val="a2"/>
    <w:uiPriority w:val="1"/>
    <w:rsid w:val="006620A9"/>
    <w:rPr>
      <w:rFonts w:ascii="Times New Roman" w:eastAsiaTheme="minorEastAsia" w:hAnsi="Times New Roman" w:cs="Times New Roman"/>
      <w:sz w:val="24"/>
      <w:szCs w:val="24"/>
      <w:lang w:eastAsia="ru-RU"/>
    </w:rPr>
  </w:style>
  <w:style w:type="paragraph" w:customStyle="1" w:styleId="TableParagraph110">
    <w:name w:val="Table Paragraph110"/>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1103">
    <w:name w:val="Верхний колонтитул Знак110"/>
    <w:basedOn w:val="a2"/>
    <w:uiPriority w:val="99"/>
    <w:rsid w:val="006620A9"/>
    <w:rPr>
      <w:rFonts w:ascii="Times New Roman" w:eastAsiaTheme="minorEastAsia" w:hAnsi="Times New Roman" w:cs="Times New Roman"/>
      <w:sz w:val="24"/>
      <w:szCs w:val="24"/>
      <w:lang w:eastAsia="ru-RU"/>
    </w:rPr>
  </w:style>
  <w:style w:type="character" w:customStyle="1" w:styleId="1104">
    <w:name w:val="Нижний колонтитул Знак110"/>
    <w:basedOn w:val="a2"/>
    <w:uiPriority w:val="99"/>
    <w:rsid w:val="006620A9"/>
    <w:rPr>
      <w:rFonts w:ascii="Times New Roman" w:eastAsiaTheme="minorEastAsia" w:hAnsi="Times New Roman" w:cs="Times New Roman"/>
      <w:sz w:val="24"/>
      <w:szCs w:val="24"/>
      <w:lang w:eastAsia="ru-RU"/>
    </w:rPr>
  </w:style>
  <w:style w:type="paragraph" w:customStyle="1" w:styleId="211100">
    <w:name w:val="Заголовок 21110"/>
    <w:basedOn w:val="a1"/>
    <w:uiPriority w:val="1"/>
    <w:qFormat/>
    <w:rsid w:val="006620A9"/>
    <w:pPr>
      <w:widowControl w:val="0"/>
      <w:ind w:left="692" w:hanging="8"/>
      <w:outlineLvl w:val="2"/>
    </w:pPr>
    <w:rPr>
      <w:rFonts w:eastAsia="Times New Roman"/>
      <w:b/>
      <w:bCs/>
      <w:sz w:val="28"/>
      <w:szCs w:val="28"/>
      <w:lang w:val="en-US"/>
    </w:rPr>
  </w:style>
  <w:style w:type="character" w:customStyle="1" w:styleId="1105">
    <w:name w:val="Гипертекстовая ссылка110"/>
    <w:basedOn w:val="a2"/>
    <w:uiPriority w:val="99"/>
    <w:rsid w:val="006620A9"/>
    <w:rPr>
      <w:b w:val="0"/>
      <w:bCs w:val="0"/>
      <w:color w:val="106BBE"/>
    </w:rPr>
  </w:style>
  <w:style w:type="table" w:customStyle="1" w:styleId="TableNormal110">
    <w:name w:val="Table Normal110"/>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03">
    <w:name w:val="Сетка таблицы1110"/>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00">
    <w:name w:val="Оглавление 11110"/>
    <w:basedOn w:val="a1"/>
    <w:uiPriority w:val="1"/>
    <w:qFormat/>
    <w:rsid w:val="006620A9"/>
    <w:pPr>
      <w:spacing w:before="96"/>
      <w:ind w:left="116" w:hanging="12"/>
    </w:pPr>
    <w:rPr>
      <w:rFonts w:eastAsia="Times New Roman" w:cs="Times New Roman"/>
      <w:szCs w:val="24"/>
      <w:lang w:eastAsia="ru-RU"/>
    </w:rPr>
  </w:style>
  <w:style w:type="paragraph" w:customStyle="1" w:styleId="211101">
    <w:name w:val="Оглавление 21110"/>
    <w:basedOn w:val="a1"/>
    <w:uiPriority w:val="1"/>
    <w:qFormat/>
    <w:rsid w:val="006620A9"/>
    <w:pPr>
      <w:spacing w:before="102"/>
      <w:ind w:left="356" w:hanging="8"/>
    </w:pPr>
    <w:rPr>
      <w:rFonts w:eastAsia="Times New Roman" w:cs="Times New Roman"/>
      <w:szCs w:val="24"/>
      <w:lang w:eastAsia="ru-RU"/>
    </w:rPr>
  </w:style>
  <w:style w:type="paragraph" w:customStyle="1" w:styleId="311100">
    <w:name w:val="Оглавление 31110"/>
    <w:basedOn w:val="a1"/>
    <w:uiPriority w:val="1"/>
    <w:qFormat/>
    <w:rsid w:val="006620A9"/>
    <w:pPr>
      <w:spacing w:before="112"/>
      <w:ind w:left="596" w:hanging="540"/>
    </w:pPr>
    <w:rPr>
      <w:rFonts w:eastAsia="Times New Roman" w:cs="Times New Roman"/>
      <w:szCs w:val="24"/>
      <w:lang w:eastAsia="ru-RU"/>
    </w:rPr>
  </w:style>
  <w:style w:type="paragraph" w:customStyle="1" w:styleId="111101">
    <w:name w:val="Заголовок 11110"/>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1101">
    <w:name w:val="Заголовок 31110"/>
    <w:basedOn w:val="a1"/>
    <w:uiPriority w:val="1"/>
    <w:qFormat/>
    <w:rsid w:val="006620A9"/>
    <w:pPr>
      <w:ind w:left="824"/>
      <w:outlineLvl w:val="3"/>
    </w:pPr>
    <w:rPr>
      <w:rFonts w:eastAsia="Times New Roman" w:cs="Times New Roman"/>
      <w:b/>
      <w:bCs/>
      <w:szCs w:val="24"/>
      <w:lang w:eastAsia="ru-RU"/>
    </w:rPr>
  </w:style>
  <w:style w:type="character" w:customStyle="1" w:styleId="1106">
    <w:name w:val="Текст выноски Знак110"/>
    <w:basedOn w:val="a2"/>
    <w:uiPriority w:val="99"/>
    <w:semiHidden/>
    <w:rsid w:val="006620A9"/>
    <w:rPr>
      <w:rFonts w:ascii="Tahoma" w:eastAsia="Times New Roman" w:hAnsi="Tahoma" w:cs="Tahoma"/>
      <w:sz w:val="16"/>
      <w:szCs w:val="16"/>
      <w:lang w:eastAsia="ru-RU"/>
    </w:rPr>
  </w:style>
  <w:style w:type="character" w:customStyle="1" w:styleId="1107">
    <w:name w:val="Текст примечания Знак110"/>
    <w:basedOn w:val="a2"/>
    <w:uiPriority w:val="99"/>
    <w:semiHidden/>
    <w:rsid w:val="006620A9"/>
    <w:rPr>
      <w:rFonts w:ascii="Times New Roman" w:eastAsia="Times New Roman" w:hAnsi="Times New Roman" w:cs="Times New Roman"/>
      <w:sz w:val="20"/>
      <w:szCs w:val="20"/>
      <w:lang w:eastAsia="ru-RU"/>
    </w:rPr>
  </w:style>
  <w:style w:type="character" w:customStyle="1" w:styleId="1108">
    <w:name w:val="Тема примечания Знак110"/>
    <w:uiPriority w:val="99"/>
    <w:semiHidden/>
    <w:rsid w:val="006620A9"/>
    <w:rPr>
      <w:rFonts w:ascii="Times New Roman" w:eastAsia="Times New Roman" w:hAnsi="Times New Roman" w:cs="Times New Roman"/>
      <w:b/>
      <w:bCs/>
      <w:sz w:val="20"/>
      <w:szCs w:val="20"/>
      <w:lang w:eastAsia="ru-RU"/>
    </w:rPr>
  </w:style>
  <w:style w:type="paragraph" w:customStyle="1" w:styleId="xl65110">
    <w:name w:val="xl65110"/>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0">
    <w:name w:val="xl66110"/>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0">
    <w:name w:val="xl67110"/>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0">
    <w:name w:val="xl68110"/>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0">
    <w:name w:val="xl69110"/>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0">
    <w:name w:val="xl70110"/>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0">
    <w:name w:val="xl71110"/>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0">
    <w:name w:val="xl72110"/>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110">
    <w:name w:val="xl73110"/>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0">
    <w:name w:val="xl74110"/>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0">
    <w:name w:val="xl75110"/>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0">
    <w:name w:val="xl76110"/>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0">
    <w:name w:val="xl77110"/>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9">
    <w:name w:val="xl78109"/>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70">
    <w:name w:val="Заголовок 1 Знак127"/>
    <w:basedOn w:val="a2"/>
    <w:uiPriority w:val="1"/>
    <w:rsid w:val="006620A9"/>
    <w:rPr>
      <w:rFonts w:ascii="Times New Roman" w:eastAsiaTheme="minorEastAsia" w:hAnsi="Times New Roman" w:cs="Times New Roman"/>
      <w:b/>
      <w:bCs/>
      <w:sz w:val="32"/>
      <w:szCs w:val="32"/>
      <w:lang w:eastAsia="ru-RU"/>
    </w:rPr>
  </w:style>
  <w:style w:type="character" w:customStyle="1" w:styleId="2128">
    <w:name w:val="Заголовок 2 Знак128"/>
    <w:basedOn w:val="a2"/>
    <w:uiPriority w:val="1"/>
    <w:rsid w:val="006620A9"/>
    <w:rPr>
      <w:rFonts w:ascii="Times New Roman" w:eastAsiaTheme="minorEastAsia" w:hAnsi="Times New Roman" w:cs="Times New Roman"/>
      <w:b/>
      <w:bCs/>
      <w:sz w:val="28"/>
      <w:szCs w:val="28"/>
      <w:lang w:eastAsia="ru-RU"/>
    </w:rPr>
  </w:style>
  <w:style w:type="character" w:customStyle="1" w:styleId="3109">
    <w:name w:val="Заголовок 3 Знак109"/>
    <w:basedOn w:val="a2"/>
    <w:uiPriority w:val="1"/>
    <w:rsid w:val="006620A9"/>
    <w:rPr>
      <w:rFonts w:ascii="Times New Roman" w:eastAsiaTheme="minorEastAsia" w:hAnsi="Times New Roman" w:cs="Times New Roman"/>
      <w:b/>
      <w:bCs/>
      <w:sz w:val="24"/>
      <w:szCs w:val="24"/>
      <w:lang w:eastAsia="ru-RU"/>
    </w:rPr>
  </w:style>
  <w:style w:type="numbering" w:customStyle="1" w:styleId="1109">
    <w:name w:val="Нет списка1109"/>
    <w:next w:val="a4"/>
    <w:uiPriority w:val="99"/>
    <w:semiHidden/>
    <w:unhideWhenUsed/>
    <w:rsid w:val="006620A9"/>
  </w:style>
  <w:style w:type="character" w:customStyle="1" w:styleId="117a">
    <w:name w:val="Основной текст Знак117"/>
    <w:basedOn w:val="a2"/>
    <w:uiPriority w:val="1"/>
    <w:rsid w:val="006620A9"/>
    <w:rPr>
      <w:rFonts w:ascii="Times New Roman" w:eastAsiaTheme="minorEastAsia" w:hAnsi="Times New Roman" w:cs="Times New Roman"/>
      <w:sz w:val="24"/>
      <w:szCs w:val="24"/>
      <w:lang w:eastAsia="ru-RU"/>
    </w:rPr>
  </w:style>
  <w:style w:type="paragraph" w:customStyle="1" w:styleId="TableParagraph109">
    <w:name w:val="Table Paragraph109"/>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109">
    <w:name w:val="Верхний колонтитул Знак109"/>
    <w:basedOn w:val="a2"/>
    <w:uiPriority w:val="99"/>
    <w:rsid w:val="006620A9"/>
    <w:rPr>
      <w:rFonts w:ascii="Times New Roman" w:eastAsiaTheme="minorEastAsia" w:hAnsi="Times New Roman" w:cs="Times New Roman"/>
      <w:sz w:val="24"/>
      <w:szCs w:val="24"/>
      <w:lang w:eastAsia="ru-RU"/>
    </w:rPr>
  </w:style>
  <w:style w:type="character" w:customStyle="1" w:styleId="1090">
    <w:name w:val="Нижний колонтитул Знак109"/>
    <w:basedOn w:val="a2"/>
    <w:uiPriority w:val="99"/>
    <w:rsid w:val="006620A9"/>
    <w:rPr>
      <w:rFonts w:ascii="Times New Roman" w:eastAsiaTheme="minorEastAsia" w:hAnsi="Times New Roman" w:cs="Times New Roman"/>
      <w:sz w:val="24"/>
      <w:szCs w:val="24"/>
      <w:lang w:eastAsia="ru-RU"/>
    </w:rPr>
  </w:style>
  <w:style w:type="paragraph" w:customStyle="1" w:styleId="21109">
    <w:name w:val="Заголовок 21109"/>
    <w:basedOn w:val="a1"/>
    <w:uiPriority w:val="1"/>
    <w:qFormat/>
    <w:rsid w:val="006620A9"/>
    <w:pPr>
      <w:widowControl w:val="0"/>
      <w:ind w:left="692" w:hanging="8"/>
      <w:outlineLvl w:val="2"/>
    </w:pPr>
    <w:rPr>
      <w:rFonts w:eastAsia="Times New Roman"/>
      <w:b/>
      <w:bCs/>
      <w:sz w:val="28"/>
      <w:szCs w:val="28"/>
      <w:lang w:val="en-US"/>
    </w:rPr>
  </w:style>
  <w:style w:type="character" w:customStyle="1" w:styleId="1091">
    <w:name w:val="Гипертекстовая ссылка109"/>
    <w:basedOn w:val="a2"/>
    <w:uiPriority w:val="99"/>
    <w:rsid w:val="006620A9"/>
    <w:rPr>
      <w:b w:val="0"/>
      <w:bCs w:val="0"/>
      <w:color w:val="106BBE"/>
    </w:rPr>
  </w:style>
  <w:style w:type="table" w:customStyle="1" w:styleId="TableNormal109">
    <w:name w:val="Table Normal109"/>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90">
    <w:name w:val="Сетка таблицы1109"/>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9">
    <w:name w:val="Оглавление 11109"/>
    <w:basedOn w:val="a1"/>
    <w:uiPriority w:val="1"/>
    <w:qFormat/>
    <w:rsid w:val="006620A9"/>
    <w:pPr>
      <w:spacing w:before="96"/>
      <w:ind w:left="116" w:hanging="12"/>
    </w:pPr>
    <w:rPr>
      <w:rFonts w:eastAsia="Times New Roman" w:cs="Times New Roman"/>
      <w:szCs w:val="24"/>
      <w:lang w:eastAsia="ru-RU"/>
    </w:rPr>
  </w:style>
  <w:style w:type="paragraph" w:customStyle="1" w:styleId="211090">
    <w:name w:val="Оглавление 21109"/>
    <w:basedOn w:val="a1"/>
    <w:uiPriority w:val="1"/>
    <w:qFormat/>
    <w:rsid w:val="006620A9"/>
    <w:pPr>
      <w:spacing w:before="102"/>
      <w:ind w:left="356" w:hanging="8"/>
    </w:pPr>
    <w:rPr>
      <w:rFonts w:eastAsia="Times New Roman" w:cs="Times New Roman"/>
      <w:szCs w:val="24"/>
      <w:lang w:eastAsia="ru-RU"/>
    </w:rPr>
  </w:style>
  <w:style w:type="paragraph" w:customStyle="1" w:styleId="31109">
    <w:name w:val="Оглавление 31109"/>
    <w:basedOn w:val="a1"/>
    <w:uiPriority w:val="1"/>
    <w:qFormat/>
    <w:rsid w:val="006620A9"/>
    <w:pPr>
      <w:spacing w:before="112"/>
      <w:ind w:left="596" w:hanging="540"/>
    </w:pPr>
    <w:rPr>
      <w:rFonts w:eastAsia="Times New Roman" w:cs="Times New Roman"/>
      <w:szCs w:val="24"/>
      <w:lang w:eastAsia="ru-RU"/>
    </w:rPr>
  </w:style>
  <w:style w:type="paragraph" w:customStyle="1" w:styleId="111090">
    <w:name w:val="Заголовок 11109"/>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1090">
    <w:name w:val="Заголовок 31109"/>
    <w:basedOn w:val="a1"/>
    <w:uiPriority w:val="1"/>
    <w:qFormat/>
    <w:rsid w:val="006620A9"/>
    <w:pPr>
      <w:ind w:left="824"/>
      <w:outlineLvl w:val="3"/>
    </w:pPr>
    <w:rPr>
      <w:rFonts w:eastAsia="Times New Roman" w:cs="Times New Roman"/>
      <w:b/>
      <w:bCs/>
      <w:szCs w:val="24"/>
      <w:lang w:eastAsia="ru-RU"/>
    </w:rPr>
  </w:style>
  <w:style w:type="character" w:customStyle="1" w:styleId="1092">
    <w:name w:val="Текст выноски Знак109"/>
    <w:basedOn w:val="a2"/>
    <w:uiPriority w:val="99"/>
    <w:semiHidden/>
    <w:rsid w:val="006620A9"/>
    <w:rPr>
      <w:rFonts w:ascii="Tahoma" w:eastAsia="Times New Roman" w:hAnsi="Tahoma" w:cs="Tahoma"/>
      <w:sz w:val="16"/>
      <w:szCs w:val="16"/>
      <w:lang w:eastAsia="ru-RU"/>
    </w:rPr>
  </w:style>
  <w:style w:type="character" w:customStyle="1" w:styleId="1093">
    <w:name w:val="Текст примечания Знак109"/>
    <w:basedOn w:val="a2"/>
    <w:uiPriority w:val="99"/>
    <w:semiHidden/>
    <w:rsid w:val="006620A9"/>
    <w:rPr>
      <w:rFonts w:ascii="Times New Roman" w:eastAsia="Times New Roman" w:hAnsi="Times New Roman" w:cs="Times New Roman"/>
      <w:sz w:val="20"/>
      <w:szCs w:val="20"/>
      <w:lang w:eastAsia="ru-RU"/>
    </w:rPr>
  </w:style>
  <w:style w:type="character" w:customStyle="1" w:styleId="1094">
    <w:name w:val="Тема примечания Знак109"/>
    <w:uiPriority w:val="99"/>
    <w:semiHidden/>
    <w:rsid w:val="006620A9"/>
    <w:rPr>
      <w:rFonts w:ascii="Times New Roman" w:eastAsia="Times New Roman" w:hAnsi="Times New Roman" w:cs="Times New Roman"/>
      <w:b/>
      <w:bCs/>
      <w:sz w:val="20"/>
      <w:szCs w:val="20"/>
      <w:lang w:eastAsia="ru-RU"/>
    </w:rPr>
  </w:style>
  <w:style w:type="paragraph" w:customStyle="1" w:styleId="xl65109">
    <w:name w:val="xl65109"/>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9">
    <w:name w:val="xl66109"/>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9">
    <w:name w:val="xl67109"/>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9">
    <w:name w:val="xl68109"/>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9">
    <w:name w:val="xl69109"/>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9">
    <w:name w:val="xl70109"/>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9">
    <w:name w:val="xl71109"/>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9">
    <w:name w:val="xl72109"/>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109">
    <w:name w:val="xl73109"/>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9">
    <w:name w:val="xl74109"/>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9">
    <w:name w:val="xl75109"/>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9">
    <w:name w:val="xl76109"/>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9">
    <w:name w:val="xl77109"/>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8">
    <w:name w:val="xl78108"/>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60">
    <w:name w:val="Заголовок 1 Знак126"/>
    <w:basedOn w:val="a2"/>
    <w:uiPriority w:val="1"/>
    <w:rsid w:val="006620A9"/>
    <w:rPr>
      <w:rFonts w:ascii="Times New Roman" w:eastAsiaTheme="minorEastAsia" w:hAnsi="Times New Roman" w:cs="Times New Roman"/>
      <w:b/>
      <w:bCs/>
      <w:sz w:val="32"/>
      <w:szCs w:val="32"/>
      <w:lang w:eastAsia="ru-RU"/>
    </w:rPr>
  </w:style>
  <w:style w:type="character" w:customStyle="1" w:styleId="2127">
    <w:name w:val="Заголовок 2 Знак127"/>
    <w:basedOn w:val="a2"/>
    <w:uiPriority w:val="1"/>
    <w:rsid w:val="006620A9"/>
    <w:rPr>
      <w:rFonts w:ascii="Times New Roman" w:eastAsiaTheme="minorEastAsia" w:hAnsi="Times New Roman" w:cs="Times New Roman"/>
      <w:b/>
      <w:bCs/>
      <w:sz w:val="28"/>
      <w:szCs w:val="28"/>
      <w:lang w:eastAsia="ru-RU"/>
    </w:rPr>
  </w:style>
  <w:style w:type="character" w:customStyle="1" w:styleId="3108">
    <w:name w:val="Заголовок 3 Знак108"/>
    <w:basedOn w:val="a2"/>
    <w:uiPriority w:val="1"/>
    <w:rsid w:val="006620A9"/>
    <w:rPr>
      <w:rFonts w:ascii="Times New Roman" w:eastAsiaTheme="minorEastAsia" w:hAnsi="Times New Roman" w:cs="Times New Roman"/>
      <w:b/>
      <w:bCs/>
      <w:sz w:val="24"/>
      <w:szCs w:val="24"/>
      <w:lang w:eastAsia="ru-RU"/>
    </w:rPr>
  </w:style>
  <w:style w:type="numbering" w:customStyle="1" w:styleId="11080">
    <w:name w:val="Нет списка1108"/>
    <w:next w:val="a4"/>
    <w:uiPriority w:val="99"/>
    <w:semiHidden/>
    <w:unhideWhenUsed/>
    <w:rsid w:val="006620A9"/>
  </w:style>
  <w:style w:type="character" w:customStyle="1" w:styleId="1095">
    <w:name w:val="Основной текст Знак109"/>
    <w:basedOn w:val="a2"/>
    <w:uiPriority w:val="1"/>
    <w:rsid w:val="006620A9"/>
    <w:rPr>
      <w:rFonts w:ascii="Times New Roman" w:eastAsiaTheme="minorEastAsia" w:hAnsi="Times New Roman" w:cs="Times New Roman"/>
      <w:sz w:val="24"/>
      <w:szCs w:val="24"/>
      <w:lang w:eastAsia="ru-RU"/>
    </w:rPr>
  </w:style>
  <w:style w:type="paragraph" w:customStyle="1" w:styleId="TableParagraph108">
    <w:name w:val="Table Paragraph108"/>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108">
    <w:name w:val="Верхний колонтитул Знак108"/>
    <w:basedOn w:val="a2"/>
    <w:uiPriority w:val="99"/>
    <w:rsid w:val="006620A9"/>
    <w:rPr>
      <w:rFonts w:ascii="Times New Roman" w:eastAsiaTheme="minorEastAsia" w:hAnsi="Times New Roman" w:cs="Times New Roman"/>
      <w:sz w:val="24"/>
      <w:szCs w:val="24"/>
      <w:lang w:eastAsia="ru-RU"/>
    </w:rPr>
  </w:style>
  <w:style w:type="character" w:customStyle="1" w:styleId="1080">
    <w:name w:val="Нижний колонтитул Знак108"/>
    <w:basedOn w:val="a2"/>
    <w:uiPriority w:val="99"/>
    <w:rsid w:val="006620A9"/>
    <w:rPr>
      <w:rFonts w:ascii="Times New Roman" w:eastAsiaTheme="minorEastAsia" w:hAnsi="Times New Roman" w:cs="Times New Roman"/>
      <w:sz w:val="24"/>
      <w:szCs w:val="24"/>
      <w:lang w:eastAsia="ru-RU"/>
    </w:rPr>
  </w:style>
  <w:style w:type="paragraph" w:customStyle="1" w:styleId="21108">
    <w:name w:val="Заголовок 21108"/>
    <w:basedOn w:val="a1"/>
    <w:uiPriority w:val="1"/>
    <w:qFormat/>
    <w:rsid w:val="006620A9"/>
    <w:pPr>
      <w:widowControl w:val="0"/>
      <w:ind w:left="692" w:hanging="8"/>
      <w:outlineLvl w:val="2"/>
    </w:pPr>
    <w:rPr>
      <w:rFonts w:eastAsia="Times New Roman"/>
      <w:b/>
      <w:bCs/>
      <w:sz w:val="28"/>
      <w:szCs w:val="28"/>
      <w:lang w:val="en-US"/>
    </w:rPr>
  </w:style>
  <w:style w:type="character" w:customStyle="1" w:styleId="1081">
    <w:name w:val="Гипертекстовая ссылка108"/>
    <w:basedOn w:val="a2"/>
    <w:uiPriority w:val="99"/>
    <w:rsid w:val="006620A9"/>
    <w:rPr>
      <w:b w:val="0"/>
      <w:bCs w:val="0"/>
      <w:color w:val="106BBE"/>
    </w:rPr>
  </w:style>
  <w:style w:type="table" w:customStyle="1" w:styleId="TableNormal108">
    <w:name w:val="Table Normal108"/>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81">
    <w:name w:val="Сетка таблицы1108"/>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8">
    <w:name w:val="Оглавление 11108"/>
    <w:basedOn w:val="a1"/>
    <w:uiPriority w:val="1"/>
    <w:qFormat/>
    <w:rsid w:val="006620A9"/>
    <w:pPr>
      <w:spacing w:before="96"/>
      <w:ind w:left="116" w:hanging="12"/>
    </w:pPr>
    <w:rPr>
      <w:rFonts w:eastAsia="Times New Roman" w:cs="Times New Roman"/>
      <w:szCs w:val="24"/>
      <w:lang w:eastAsia="ru-RU"/>
    </w:rPr>
  </w:style>
  <w:style w:type="paragraph" w:customStyle="1" w:styleId="211080">
    <w:name w:val="Оглавление 21108"/>
    <w:basedOn w:val="a1"/>
    <w:uiPriority w:val="1"/>
    <w:qFormat/>
    <w:rsid w:val="006620A9"/>
    <w:pPr>
      <w:spacing w:before="102"/>
      <w:ind w:left="356" w:hanging="8"/>
    </w:pPr>
    <w:rPr>
      <w:rFonts w:eastAsia="Times New Roman" w:cs="Times New Roman"/>
      <w:szCs w:val="24"/>
      <w:lang w:eastAsia="ru-RU"/>
    </w:rPr>
  </w:style>
  <w:style w:type="paragraph" w:customStyle="1" w:styleId="31108">
    <w:name w:val="Оглавление 31108"/>
    <w:basedOn w:val="a1"/>
    <w:uiPriority w:val="1"/>
    <w:qFormat/>
    <w:rsid w:val="006620A9"/>
    <w:pPr>
      <w:spacing w:before="112"/>
      <w:ind w:left="596" w:hanging="540"/>
    </w:pPr>
    <w:rPr>
      <w:rFonts w:eastAsia="Times New Roman" w:cs="Times New Roman"/>
      <w:szCs w:val="24"/>
      <w:lang w:eastAsia="ru-RU"/>
    </w:rPr>
  </w:style>
  <w:style w:type="paragraph" w:customStyle="1" w:styleId="111080">
    <w:name w:val="Заголовок 11108"/>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1080">
    <w:name w:val="Заголовок 31108"/>
    <w:basedOn w:val="a1"/>
    <w:uiPriority w:val="1"/>
    <w:qFormat/>
    <w:rsid w:val="006620A9"/>
    <w:pPr>
      <w:ind w:left="824"/>
      <w:outlineLvl w:val="3"/>
    </w:pPr>
    <w:rPr>
      <w:rFonts w:eastAsia="Times New Roman" w:cs="Times New Roman"/>
      <w:b/>
      <w:bCs/>
      <w:szCs w:val="24"/>
      <w:lang w:eastAsia="ru-RU"/>
    </w:rPr>
  </w:style>
  <w:style w:type="character" w:customStyle="1" w:styleId="1082">
    <w:name w:val="Текст выноски Знак108"/>
    <w:basedOn w:val="a2"/>
    <w:uiPriority w:val="99"/>
    <w:semiHidden/>
    <w:rsid w:val="006620A9"/>
    <w:rPr>
      <w:rFonts w:ascii="Tahoma" w:eastAsia="Times New Roman" w:hAnsi="Tahoma" w:cs="Tahoma"/>
      <w:sz w:val="16"/>
      <w:szCs w:val="16"/>
      <w:lang w:eastAsia="ru-RU"/>
    </w:rPr>
  </w:style>
  <w:style w:type="character" w:customStyle="1" w:styleId="1083">
    <w:name w:val="Текст примечания Знак108"/>
    <w:basedOn w:val="a2"/>
    <w:uiPriority w:val="99"/>
    <w:semiHidden/>
    <w:rsid w:val="006620A9"/>
    <w:rPr>
      <w:rFonts w:ascii="Times New Roman" w:eastAsia="Times New Roman" w:hAnsi="Times New Roman" w:cs="Times New Roman"/>
      <w:sz w:val="20"/>
      <w:szCs w:val="20"/>
      <w:lang w:eastAsia="ru-RU"/>
    </w:rPr>
  </w:style>
  <w:style w:type="character" w:customStyle="1" w:styleId="1084">
    <w:name w:val="Тема примечания Знак108"/>
    <w:uiPriority w:val="99"/>
    <w:semiHidden/>
    <w:rsid w:val="006620A9"/>
    <w:rPr>
      <w:rFonts w:ascii="Times New Roman" w:eastAsia="Times New Roman" w:hAnsi="Times New Roman" w:cs="Times New Roman"/>
      <w:b/>
      <w:bCs/>
      <w:sz w:val="20"/>
      <w:szCs w:val="20"/>
      <w:lang w:eastAsia="ru-RU"/>
    </w:rPr>
  </w:style>
  <w:style w:type="paragraph" w:customStyle="1" w:styleId="xl65108">
    <w:name w:val="xl65108"/>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8">
    <w:name w:val="xl66108"/>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8">
    <w:name w:val="xl67108"/>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8">
    <w:name w:val="xl68108"/>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8">
    <w:name w:val="xl69108"/>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8">
    <w:name w:val="xl70108"/>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8">
    <w:name w:val="xl71108"/>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8">
    <w:name w:val="xl72108"/>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108">
    <w:name w:val="xl73108"/>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8">
    <w:name w:val="xl74108"/>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8">
    <w:name w:val="xl75108"/>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8">
    <w:name w:val="xl76108"/>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8">
    <w:name w:val="xl77108"/>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7">
    <w:name w:val="xl7810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50">
    <w:name w:val="Заголовок 1 Знак125"/>
    <w:basedOn w:val="a2"/>
    <w:uiPriority w:val="1"/>
    <w:rsid w:val="006620A9"/>
    <w:rPr>
      <w:rFonts w:ascii="Times New Roman" w:eastAsiaTheme="minorEastAsia" w:hAnsi="Times New Roman" w:cs="Times New Roman"/>
      <w:b/>
      <w:bCs/>
      <w:sz w:val="32"/>
      <w:szCs w:val="32"/>
      <w:lang w:eastAsia="ru-RU"/>
    </w:rPr>
  </w:style>
  <w:style w:type="character" w:customStyle="1" w:styleId="2126">
    <w:name w:val="Заголовок 2 Знак126"/>
    <w:basedOn w:val="a2"/>
    <w:uiPriority w:val="1"/>
    <w:rsid w:val="006620A9"/>
    <w:rPr>
      <w:rFonts w:ascii="Times New Roman" w:eastAsiaTheme="minorEastAsia" w:hAnsi="Times New Roman" w:cs="Times New Roman"/>
      <w:b/>
      <w:bCs/>
      <w:sz w:val="28"/>
      <w:szCs w:val="28"/>
      <w:lang w:eastAsia="ru-RU"/>
    </w:rPr>
  </w:style>
  <w:style w:type="character" w:customStyle="1" w:styleId="3107">
    <w:name w:val="Заголовок 3 Знак107"/>
    <w:basedOn w:val="a2"/>
    <w:uiPriority w:val="1"/>
    <w:rsid w:val="006620A9"/>
    <w:rPr>
      <w:rFonts w:ascii="Times New Roman" w:eastAsiaTheme="minorEastAsia" w:hAnsi="Times New Roman" w:cs="Times New Roman"/>
      <w:b/>
      <w:bCs/>
      <w:sz w:val="24"/>
      <w:szCs w:val="24"/>
      <w:lang w:eastAsia="ru-RU"/>
    </w:rPr>
  </w:style>
  <w:style w:type="numbering" w:customStyle="1" w:styleId="11070">
    <w:name w:val="Нет списка1107"/>
    <w:next w:val="a4"/>
    <w:uiPriority w:val="99"/>
    <w:semiHidden/>
    <w:unhideWhenUsed/>
    <w:rsid w:val="006620A9"/>
  </w:style>
  <w:style w:type="character" w:customStyle="1" w:styleId="1085">
    <w:name w:val="Основной текст Знак108"/>
    <w:basedOn w:val="a2"/>
    <w:uiPriority w:val="1"/>
    <w:rsid w:val="006620A9"/>
    <w:rPr>
      <w:rFonts w:ascii="Times New Roman" w:eastAsiaTheme="minorEastAsia" w:hAnsi="Times New Roman" w:cs="Times New Roman"/>
      <w:sz w:val="24"/>
      <w:szCs w:val="24"/>
      <w:lang w:eastAsia="ru-RU"/>
    </w:rPr>
  </w:style>
  <w:style w:type="paragraph" w:customStyle="1" w:styleId="TableParagraph107">
    <w:name w:val="Table Paragraph107"/>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107">
    <w:name w:val="Верхний колонтитул Знак107"/>
    <w:basedOn w:val="a2"/>
    <w:uiPriority w:val="99"/>
    <w:rsid w:val="006620A9"/>
    <w:rPr>
      <w:rFonts w:ascii="Times New Roman" w:eastAsiaTheme="minorEastAsia" w:hAnsi="Times New Roman" w:cs="Times New Roman"/>
      <w:sz w:val="24"/>
      <w:szCs w:val="24"/>
      <w:lang w:eastAsia="ru-RU"/>
    </w:rPr>
  </w:style>
  <w:style w:type="character" w:customStyle="1" w:styleId="1070">
    <w:name w:val="Нижний колонтитул Знак107"/>
    <w:basedOn w:val="a2"/>
    <w:uiPriority w:val="99"/>
    <w:rsid w:val="006620A9"/>
    <w:rPr>
      <w:rFonts w:ascii="Times New Roman" w:eastAsiaTheme="minorEastAsia" w:hAnsi="Times New Roman" w:cs="Times New Roman"/>
      <w:sz w:val="24"/>
      <w:szCs w:val="24"/>
      <w:lang w:eastAsia="ru-RU"/>
    </w:rPr>
  </w:style>
  <w:style w:type="paragraph" w:customStyle="1" w:styleId="21107">
    <w:name w:val="Заголовок 21107"/>
    <w:basedOn w:val="a1"/>
    <w:uiPriority w:val="1"/>
    <w:qFormat/>
    <w:rsid w:val="006620A9"/>
    <w:pPr>
      <w:widowControl w:val="0"/>
      <w:ind w:left="692" w:hanging="8"/>
      <w:outlineLvl w:val="2"/>
    </w:pPr>
    <w:rPr>
      <w:rFonts w:eastAsia="Times New Roman"/>
      <w:b/>
      <w:bCs/>
      <w:sz w:val="28"/>
      <w:szCs w:val="28"/>
      <w:lang w:val="en-US"/>
    </w:rPr>
  </w:style>
  <w:style w:type="character" w:customStyle="1" w:styleId="1071">
    <w:name w:val="Гипертекстовая ссылка107"/>
    <w:basedOn w:val="a2"/>
    <w:uiPriority w:val="99"/>
    <w:rsid w:val="006620A9"/>
    <w:rPr>
      <w:b w:val="0"/>
      <w:bCs w:val="0"/>
      <w:color w:val="106BBE"/>
    </w:rPr>
  </w:style>
  <w:style w:type="table" w:customStyle="1" w:styleId="TableNormal107">
    <w:name w:val="Table Normal107"/>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71">
    <w:name w:val="Сетка таблицы1107"/>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7">
    <w:name w:val="Оглавление 11107"/>
    <w:basedOn w:val="a1"/>
    <w:uiPriority w:val="1"/>
    <w:qFormat/>
    <w:rsid w:val="006620A9"/>
    <w:pPr>
      <w:spacing w:before="96"/>
      <w:ind w:left="116" w:hanging="12"/>
    </w:pPr>
    <w:rPr>
      <w:rFonts w:eastAsia="Times New Roman" w:cs="Times New Roman"/>
      <w:szCs w:val="24"/>
      <w:lang w:eastAsia="ru-RU"/>
    </w:rPr>
  </w:style>
  <w:style w:type="paragraph" w:customStyle="1" w:styleId="211070">
    <w:name w:val="Оглавление 21107"/>
    <w:basedOn w:val="a1"/>
    <w:uiPriority w:val="1"/>
    <w:qFormat/>
    <w:rsid w:val="006620A9"/>
    <w:pPr>
      <w:spacing w:before="102"/>
      <w:ind w:left="356" w:hanging="8"/>
    </w:pPr>
    <w:rPr>
      <w:rFonts w:eastAsia="Times New Roman" w:cs="Times New Roman"/>
      <w:szCs w:val="24"/>
      <w:lang w:eastAsia="ru-RU"/>
    </w:rPr>
  </w:style>
  <w:style w:type="paragraph" w:customStyle="1" w:styleId="31107">
    <w:name w:val="Оглавление 31107"/>
    <w:basedOn w:val="a1"/>
    <w:uiPriority w:val="1"/>
    <w:qFormat/>
    <w:rsid w:val="006620A9"/>
    <w:pPr>
      <w:spacing w:before="112"/>
      <w:ind w:left="596" w:hanging="540"/>
    </w:pPr>
    <w:rPr>
      <w:rFonts w:eastAsia="Times New Roman" w:cs="Times New Roman"/>
      <w:szCs w:val="24"/>
      <w:lang w:eastAsia="ru-RU"/>
    </w:rPr>
  </w:style>
  <w:style w:type="paragraph" w:customStyle="1" w:styleId="111070">
    <w:name w:val="Заголовок 11107"/>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1070">
    <w:name w:val="Заголовок 31107"/>
    <w:basedOn w:val="a1"/>
    <w:uiPriority w:val="1"/>
    <w:qFormat/>
    <w:rsid w:val="006620A9"/>
    <w:pPr>
      <w:ind w:left="824"/>
      <w:outlineLvl w:val="3"/>
    </w:pPr>
    <w:rPr>
      <w:rFonts w:eastAsia="Times New Roman" w:cs="Times New Roman"/>
      <w:b/>
      <w:bCs/>
      <w:szCs w:val="24"/>
      <w:lang w:eastAsia="ru-RU"/>
    </w:rPr>
  </w:style>
  <w:style w:type="character" w:customStyle="1" w:styleId="1072">
    <w:name w:val="Текст выноски Знак107"/>
    <w:basedOn w:val="a2"/>
    <w:uiPriority w:val="99"/>
    <w:semiHidden/>
    <w:rsid w:val="006620A9"/>
    <w:rPr>
      <w:rFonts w:ascii="Tahoma" w:eastAsia="Times New Roman" w:hAnsi="Tahoma" w:cs="Tahoma"/>
      <w:sz w:val="16"/>
      <w:szCs w:val="16"/>
      <w:lang w:eastAsia="ru-RU"/>
    </w:rPr>
  </w:style>
  <w:style w:type="character" w:customStyle="1" w:styleId="1073">
    <w:name w:val="Текст примечания Знак107"/>
    <w:basedOn w:val="a2"/>
    <w:uiPriority w:val="99"/>
    <w:semiHidden/>
    <w:rsid w:val="006620A9"/>
    <w:rPr>
      <w:rFonts w:ascii="Times New Roman" w:eastAsia="Times New Roman" w:hAnsi="Times New Roman" w:cs="Times New Roman"/>
      <w:sz w:val="20"/>
      <w:szCs w:val="20"/>
      <w:lang w:eastAsia="ru-RU"/>
    </w:rPr>
  </w:style>
  <w:style w:type="character" w:customStyle="1" w:styleId="1074">
    <w:name w:val="Тема примечания Знак107"/>
    <w:uiPriority w:val="99"/>
    <w:semiHidden/>
    <w:rsid w:val="006620A9"/>
    <w:rPr>
      <w:rFonts w:ascii="Times New Roman" w:eastAsia="Times New Roman" w:hAnsi="Times New Roman" w:cs="Times New Roman"/>
      <w:b/>
      <w:bCs/>
      <w:sz w:val="20"/>
      <w:szCs w:val="20"/>
      <w:lang w:eastAsia="ru-RU"/>
    </w:rPr>
  </w:style>
  <w:style w:type="paragraph" w:customStyle="1" w:styleId="xl65107">
    <w:name w:val="xl6510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7">
    <w:name w:val="xl6610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7">
    <w:name w:val="xl67107"/>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7">
    <w:name w:val="xl68107"/>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7">
    <w:name w:val="xl6910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7">
    <w:name w:val="xl70107"/>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7">
    <w:name w:val="xl7110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7">
    <w:name w:val="xl72107"/>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107">
    <w:name w:val="xl7310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7">
    <w:name w:val="xl7410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7">
    <w:name w:val="xl7510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7">
    <w:name w:val="xl7610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7">
    <w:name w:val="xl7710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6">
    <w:name w:val="xl7810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40">
    <w:name w:val="Заголовок 1 Знак124"/>
    <w:basedOn w:val="a2"/>
    <w:uiPriority w:val="1"/>
    <w:rsid w:val="006620A9"/>
    <w:rPr>
      <w:rFonts w:ascii="Times New Roman" w:eastAsiaTheme="minorEastAsia" w:hAnsi="Times New Roman" w:cs="Times New Roman"/>
      <w:b/>
      <w:bCs/>
      <w:sz w:val="32"/>
      <w:szCs w:val="32"/>
      <w:lang w:eastAsia="ru-RU"/>
    </w:rPr>
  </w:style>
  <w:style w:type="character" w:customStyle="1" w:styleId="2125">
    <w:name w:val="Заголовок 2 Знак125"/>
    <w:basedOn w:val="a2"/>
    <w:uiPriority w:val="1"/>
    <w:rsid w:val="006620A9"/>
    <w:rPr>
      <w:rFonts w:ascii="Times New Roman" w:eastAsiaTheme="minorEastAsia" w:hAnsi="Times New Roman" w:cs="Times New Roman"/>
      <w:b/>
      <w:bCs/>
      <w:sz w:val="28"/>
      <w:szCs w:val="28"/>
      <w:lang w:eastAsia="ru-RU"/>
    </w:rPr>
  </w:style>
  <w:style w:type="character" w:customStyle="1" w:styleId="3106">
    <w:name w:val="Заголовок 3 Знак106"/>
    <w:basedOn w:val="a2"/>
    <w:uiPriority w:val="1"/>
    <w:rsid w:val="006620A9"/>
    <w:rPr>
      <w:rFonts w:ascii="Times New Roman" w:eastAsiaTheme="minorEastAsia" w:hAnsi="Times New Roman" w:cs="Times New Roman"/>
      <w:b/>
      <w:bCs/>
      <w:sz w:val="24"/>
      <w:szCs w:val="24"/>
      <w:lang w:eastAsia="ru-RU"/>
    </w:rPr>
  </w:style>
  <w:style w:type="numbering" w:customStyle="1" w:styleId="11060">
    <w:name w:val="Нет списка1106"/>
    <w:next w:val="a4"/>
    <w:uiPriority w:val="99"/>
    <w:semiHidden/>
    <w:unhideWhenUsed/>
    <w:rsid w:val="006620A9"/>
  </w:style>
  <w:style w:type="character" w:customStyle="1" w:styleId="1075">
    <w:name w:val="Основной текст Знак107"/>
    <w:basedOn w:val="a2"/>
    <w:uiPriority w:val="1"/>
    <w:rsid w:val="006620A9"/>
    <w:rPr>
      <w:rFonts w:ascii="Times New Roman" w:eastAsiaTheme="minorEastAsia" w:hAnsi="Times New Roman" w:cs="Times New Roman"/>
      <w:sz w:val="24"/>
      <w:szCs w:val="24"/>
      <w:lang w:eastAsia="ru-RU"/>
    </w:rPr>
  </w:style>
  <w:style w:type="paragraph" w:customStyle="1" w:styleId="TableParagraph106">
    <w:name w:val="Table Paragraph106"/>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106">
    <w:name w:val="Верхний колонтитул Знак106"/>
    <w:basedOn w:val="a2"/>
    <w:uiPriority w:val="99"/>
    <w:rsid w:val="006620A9"/>
    <w:rPr>
      <w:rFonts w:ascii="Times New Roman" w:eastAsiaTheme="minorEastAsia" w:hAnsi="Times New Roman" w:cs="Times New Roman"/>
      <w:sz w:val="24"/>
      <w:szCs w:val="24"/>
      <w:lang w:eastAsia="ru-RU"/>
    </w:rPr>
  </w:style>
  <w:style w:type="character" w:customStyle="1" w:styleId="1060">
    <w:name w:val="Нижний колонтитул Знак106"/>
    <w:basedOn w:val="a2"/>
    <w:uiPriority w:val="99"/>
    <w:rsid w:val="006620A9"/>
    <w:rPr>
      <w:rFonts w:ascii="Times New Roman" w:eastAsiaTheme="minorEastAsia" w:hAnsi="Times New Roman" w:cs="Times New Roman"/>
      <w:sz w:val="24"/>
      <w:szCs w:val="24"/>
      <w:lang w:eastAsia="ru-RU"/>
    </w:rPr>
  </w:style>
  <w:style w:type="paragraph" w:customStyle="1" w:styleId="21106">
    <w:name w:val="Заголовок 21106"/>
    <w:basedOn w:val="a1"/>
    <w:uiPriority w:val="1"/>
    <w:qFormat/>
    <w:rsid w:val="006620A9"/>
    <w:pPr>
      <w:widowControl w:val="0"/>
      <w:ind w:left="692" w:hanging="8"/>
      <w:outlineLvl w:val="2"/>
    </w:pPr>
    <w:rPr>
      <w:rFonts w:eastAsia="Times New Roman"/>
      <w:b/>
      <w:bCs/>
      <w:sz w:val="28"/>
      <w:szCs w:val="28"/>
      <w:lang w:val="en-US"/>
    </w:rPr>
  </w:style>
  <w:style w:type="character" w:customStyle="1" w:styleId="1061">
    <w:name w:val="Гипертекстовая ссылка106"/>
    <w:basedOn w:val="a2"/>
    <w:uiPriority w:val="99"/>
    <w:rsid w:val="006620A9"/>
    <w:rPr>
      <w:b w:val="0"/>
      <w:bCs w:val="0"/>
      <w:color w:val="106BBE"/>
    </w:rPr>
  </w:style>
  <w:style w:type="table" w:customStyle="1" w:styleId="TableNormal106">
    <w:name w:val="Table Normal106"/>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61">
    <w:name w:val="Сетка таблицы1106"/>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6">
    <w:name w:val="Оглавление 11106"/>
    <w:basedOn w:val="a1"/>
    <w:uiPriority w:val="1"/>
    <w:qFormat/>
    <w:rsid w:val="006620A9"/>
    <w:pPr>
      <w:spacing w:before="96"/>
      <w:ind w:left="116" w:hanging="12"/>
    </w:pPr>
    <w:rPr>
      <w:rFonts w:eastAsia="Times New Roman" w:cs="Times New Roman"/>
      <w:szCs w:val="24"/>
      <w:lang w:eastAsia="ru-RU"/>
    </w:rPr>
  </w:style>
  <w:style w:type="paragraph" w:customStyle="1" w:styleId="211060">
    <w:name w:val="Оглавление 21106"/>
    <w:basedOn w:val="a1"/>
    <w:uiPriority w:val="1"/>
    <w:qFormat/>
    <w:rsid w:val="006620A9"/>
    <w:pPr>
      <w:spacing w:before="102"/>
      <w:ind w:left="356" w:hanging="8"/>
    </w:pPr>
    <w:rPr>
      <w:rFonts w:eastAsia="Times New Roman" w:cs="Times New Roman"/>
      <w:szCs w:val="24"/>
      <w:lang w:eastAsia="ru-RU"/>
    </w:rPr>
  </w:style>
  <w:style w:type="paragraph" w:customStyle="1" w:styleId="31106">
    <w:name w:val="Оглавление 31106"/>
    <w:basedOn w:val="a1"/>
    <w:uiPriority w:val="1"/>
    <w:qFormat/>
    <w:rsid w:val="006620A9"/>
    <w:pPr>
      <w:spacing w:before="112"/>
      <w:ind w:left="596" w:hanging="540"/>
    </w:pPr>
    <w:rPr>
      <w:rFonts w:eastAsia="Times New Roman" w:cs="Times New Roman"/>
      <w:szCs w:val="24"/>
      <w:lang w:eastAsia="ru-RU"/>
    </w:rPr>
  </w:style>
  <w:style w:type="paragraph" w:customStyle="1" w:styleId="111060">
    <w:name w:val="Заголовок 11106"/>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1060">
    <w:name w:val="Заголовок 31106"/>
    <w:basedOn w:val="a1"/>
    <w:uiPriority w:val="1"/>
    <w:qFormat/>
    <w:rsid w:val="006620A9"/>
    <w:pPr>
      <w:ind w:left="824"/>
      <w:outlineLvl w:val="3"/>
    </w:pPr>
    <w:rPr>
      <w:rFonts w:eastAsia="Times New Roman" w:cs="Times New Roman"/>
      <w:b/>
      <w:bCs/>
      <w:szCs w:val="24"/>
      <w:lang w:eastAsia="ru-RU"/>
    </w:rPr>
  </w:style>
  <w:style w:type="character" w:customStyle="1" w:styleId="1062">
    <w:name w:val="Текст выноски Знак106"/>
    <w:basedOn w:val="a2"/>
    <w:uiPriority w:val="99"/>
    <w:semiHidden/>
    <w:rsid w:val="006620A9"/>
    <w:rPr>
      <w:rFonts w:ascii="Tahoma" w:eastAsia="Times New Roman" w:hAnsi="Tahoma" w:cs="Tahoma"/>
      <w:sz w:val="16"/>
      <w:szCs w:val="16"/>
      <w:lang w:eastAsia="ru-RU"/>
    </w:rPr>
  </w:style>
  <w:style w:type="character" w:customStyle="1" w:styleId="1063">
    <w:name w:val="Текст примечания Знак106"/>
    <w:basedOn w:val="a2"/>
    <w:uiPriority w:val="99"/>
    <w:semiHidden/>
    <w:rsid w:val="006620A9"/>
    <w:rPr>
      <w:rFonts w:ascii="Times New Roman" w:eastAsia="Times New Roman" w:hAnsi="Times New Roman" w:cs="Times New Roman"/>
      <w:sz w:val="20"/>
      <w:szCs w:val="20"/>
      <w:lang w:eastAsia="ru-RU"/>
    </w:rPr>
  </w:style>
  <w:style w:type="character" w:customStyle="1" w:styleId="1064">
    <w:name w:val="Тема примечания Знак106"/>
    <w:uiPriority w:val="99"/>
    <w:semiHidden/>
    <w:rsid w:val="006620A9"/>
    <w:rPr>
      <w:rFonts w:ascii="Times New Roman" w:eastAsia="Times New Roman" w:hAnsi="Times New Roman" w:cs="Times New Roman"/>
      <w:b/>
      <w:bCs/>
      <w:sz w:val="20"/>
      <w:szCs w:val="20"/>
      <w:lang w:eastAsia="ru-RU"/>
    </w:rPr>
  </w:style>
  <w:style w:type="paragraph" w:customStyle="1" w:styleId="xl65106">
    <w:name w:val="xl6510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6">
    <w:name w:val="xl6610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6">
    <w:name w:val="xl67106"/>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6">
    <w:name w:val="xl68106"/>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6">
    <w:name w:val="xl6910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6">
    <w:name w:val="xl70106"/>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6">
    <w:name w:val="xl7110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6">
    <w:name w:val="xl72106"/>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106">
    <w:name w:val="xl7310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6">
    <w:name w:val="xl7410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6">
    <w:name w:val="xl7510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6">
    <w:name w:val="xl7610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6">
    <w:name w:val="xl7710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5">
    <w:name w:val="xl7810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30">
    <w:name w:val="Заголовок 1 Знак123"/>
    <w:basedOn w:val="a2"/>
    <w:uiPriority w:val="1"/>
    <w:rsid w:val="006620A9"/>
    <w:rPr>
      <w:rFonts w:ascii="Times New Roman" w:eastAsiaTheme="minorEastAsia" w:hAnsi="Times New Roman" w:cs="Times New Roman"/>
      <w:b/>
      <w:bCs/>
      <w:sz w:val="32"/>
      <w:szCs w:val="32"/>
      <w:lang w:eastAsia="ru-RU"/>
    </w:rPr>
  </w:style>
  <w:style w:type="character" w:customStyle="1" w:styleId="2124">
    <w:name w:val="Заголовок 2 Знак124"/>
    <w:basedOn w:val="a2"/>
    <w:uiPriority w:val="1"/>
    <w:rsid w:val="006620A9"/>
    <w:rPr>
      <w:rFonts w:ascii="Times New Roman" w:eastAsiaTheme="minorEastAsia" w:hAnsi="Times New Roman" w:cs="Times New Roman"/>
      <w:b/>
      <w:bCs/>
      <w:sz w:val="28"/>
      <w:szCs w:val="28"/>
      <w:lang w:eastAsia="ru-RU"/>
    </w:rPr>
  </w:style>
  <w:style w:type="character" w:customStyle="1" w:styleId="3105">
    <w:name w:val="Заголовок 3 Знак105"/>
    <w:basedOn w:val="a2"/>
    <w:uiPriority w:val="1"/>
    <w:rsid w:val="006620A9"/>
    <w:rPr>
      <w:rFonts w:ascii="Times New Roman" w:eastAsiaTheme="minorEastAsia" w:hAnsi="Times New Roman" w:cs="Times New Roman"/>
      <w:b/>
      <w:bCs/>
      <w:sz w:val="24"/>
      <w:szCs w:val="24"/>
      <w:lang w:eastAsia="ru-RU"/>
    </w:rPr>
  </w:style>
  <w:style w:type="numbering" w:customStyle="1" w:styleId="11050">
    <w:name w:val="Нет списка1105"/>
    <w:next w:val="a4"/>
    <w:uiPriority w:val="99"/>
    <w:semiHidden/>
    <w:unhideWhenUsed/>
    <w:rsid w:val="006620A9"/>
  </w:style>
  <w:style w:type="character" w:customStyle="1" w:styleId="1065">
    <w:name w:val="Основной текст Знак106"/>
    <w:basedOn w:val="a2"/>
    <w:uiPriority w:val="1"/>
    <w:rsid w:val="006620A9"/>
    <w:rPr>
      <w:rFonts w:ascii="Times New Roman" w:eastAsiaTheme="minorEastAsia" w:hAnsi="Times New Roman" w:cs="Times New Roman"/>
      <w:sz w:val="24"/>
      <w:szCs w:val="24"/>
      <w:lang w:eastAsia="ru-RU"/>
    </w:rPr>
  </w:style>
  <w:style w:type="paragraph" w:customStyle="1" w:styleId="TableParagraph105">
    <w:name w:val="Table Paragraph105"/>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1050">
    <w:name w:val="Верхний колонтитул Знак105"/>
    <w:basedOn w:val="a2"/>
    <w:uiPriority w:val="99"/>
    <w:rsid w:val="006620A9"/>
    <w:rPr>
      <w:rFonts w:ascii="Times New Roman" w:eastAsiaTheme="minorEastAsia" w:hAnsi="Times New Roman" w:cs="Times New Roman"/>
      <w:sz w:val="24"/>
      <w:szCs w:val="24"/>
      <w:lang w:eastAsia="ru-RU"/>
    </w:rPr>
  </w:style>
  <w:style w:type="character" w:customStyle="1" w:styleId="1051">
    <w:name w:val="Нижний колонтитул Знак105"/>
    <w:basedOn w:val="a2"/>
    <w:uiPriority w:val="99"/>
    <w:rsid w:val="006620A9"/>
    <w:rPr>
      <w:rFonts w:ascii="Times New Roman" w:eastAsiaTheme="minorEastAsia" w:hAnsi="Times New Roman" w:cs="Times New Roman"/>
      <w:sz w:val="24"/>
      <w:szCs w:val="24"/>
      <w:lang w:eastAsia="ru-RU"/>
    </w:rPr>
  </w:style>
  <w:style w:type="paragraph" w:customStyle="1" w:styleId="21105">
    <w:name w:val="Заголовок 21105"/>
    <w:basedOn w:val="a1"/>
    <w:uiPriority w:val="1"/>
    <w:qFormat/>
    <w:rsid w:val="006620A9"/>
    <w:pPr>
      <w:widowControl w:val="0"/>
      <w:ind w:left="692" w:hanging="8"/>
      <w:outlineLvl w:val="2"/>
    </w:pPr>
    <w:rPr>
      <w:rFonts w:eastAsia="Times New Roman"/>
      <w:b/>
      <w:bCs/>
      <w:sz w:val="28"/>
      <w:szCs w:val="28"/>
      <w:lang w:val="en-US"/>
    </w:rPr>
  </w:style>
  <w:style w:type="character" w:customStyle="1" w:styleId="1052">
    <w:name w:val="Гипертекстовая ссылка105"/>
    <w:basedOn w:val="a2"/>
    <w:uiPriority w:val="99"/>
    <w:rsid w:val="006620A9"/>
    <w:rPr>
      <w:b w:val="0"/>
      <w:bCs w:val="0"/>
      <w:color w:val="106BBE"/>
    </w:rPr>
  </w:style>
  <w:style w:type="table" w:customStyle="1" w:styleId="TableNormal105">
    <w:name w:val="Table Normal105"/>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51">
    <w:name w:val="Сетка таблицы1105"/>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5">
    <w:name w:val="Оглавление 11105"/>
    <w:basedOn w:val="a1"/>
    <w:uiPriority w:val="1"/>
    <w:qFormat/>
    <w:rsid w:val="006620A9"/>
    <w:pPr>
      <w:spacing w:before="96"/>
      <w:ind w:left="116" w:hanging="12"/>
    </w:pPr>
    <w:rPr>
      <w:rFonts w:eastAsia="Times New Roman" w:cs="Times New Roman"/>
      <w:szCs w:val="24"/>
      <w:lang w:eastAsia="ru-RU"/>
    </w:rPr>
  </w:style>
  <w:style w:type="paragraph" w:customStyle="1" w:styleId="211050">
    <w:name w:val="Оглавление 21105"/>
    <w:basedOn w:val="a1"/>
    <w:uiPriority w:val="1"/>
    <w:qFormat/>
    <w:rsid w:val="006620A9"/>
    <w:pPr>
      <w:spacing w:before="102"/>
      <w:ind w:left="356" w:hanging="8"/>
    </w:pPr>
    <w:rPr>
      <w:rFonts w:eastAsia="Times New Roman" w:cs="Times New Roman"/>
      <w:szCs w:val="24"/>
      <w:lang w:eastAsia="ru-RU"/>
    </w:rPr>
  </w:style>
  <w:style w:type="paragraph" w:customStyle="1" w:styleId="31105">
    <w:name w:val="Оглавление 31105"/>
    <w:basedOn w:val="a1"/>
    <w:uiPriority w:val="1"/>
    <w:qFormat/>
    <w:rsid w:val="006620A9"/>
    <w:pPr>
      <w:spacing w:before="112"/>
      <w:ind w:left="596" w:hanging="540"/>
    </w:pPr>
    <w:rPr>
      <w:rFonts w:eastAsia="Times New Roman" w:cs="Times New Roman"/>
      <w:szCs w:val="24"/>
      <w:lang w:eastAsia="ru-RU"/>
    </w:rPr>
  </w:style>
  <w:style w:type="paragraph" w:customStyle="1" w:styleId="111050">
    <w:name w:val="Заголовок 11105"/>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1050">
    <w:name w:val="Заголовок 31105"/>
    <w:basedOn w:val="a1"/>
    <w:uiPriority w:val="1"/>
    <w:qFormat/>
    <w:rsid w:val="006620A9"/>
    <w:pPr>
      <w:ind w:left="824"/>
      <w:outlineLvl w:val="3"/>
    </w:pPr>
    <w:rPr>
      <w:rFonts w:eastAsia="Times New Roman" w:cs="Times New Roman"/>
      <w:b/>
      <w:bCs/>
      <w:szCs w:val="24"/>
      <w:lang w:eastAsia="ru-RU"/>
    </w:rPr>
  </w:style>
  <w:style w:type="character" w:customStyle="1" w:styleId="1053">
    <w:name w:val="Текст выноски Знак105"/>
    <w:basedOn w:val="a2"/>
    <w:uiPriority w:val="99"/>
    <w:semiHidden/>
    <w:rsid w:val="006620A9"/>
    <w:rPr>
      <w:rFonts w:ascii="Tahoma" w:eastAsia="Times New Roman" w:hAnsi="Tahoma" w:cs="Tahoma"/>
      <w:sz w:val="16"/>
      <w:szCs w:val="16"/>
      <w:lang w:eastAsia="ru-RU"/>
    </w:rPr>
  </w:style>
  <w:style w:type="character" w:customStyle="1" w:styleId="1054">
    <w:name w:val="Текст примечания Знак105"/>
    <w:basedOn w:val="a2"/>
    <w:uiPriority w:val="99"/>
    <w:semiHidden/>
    <w:rsid w:val="006620A9"/>
    <w:rPr>
      <w:rFonts w:ascii="Times New Roman" w:eastAsia="Times New Roman" w:hAnsi="Times New Roman" w:cs="Times New Roman"/>
      <w:sz w:val="20"/>
      <w:szCs w:val="20"/>
      <w:lang w:eastAsia="ru-RU"/>
    </w:rPr>
  </w:style>
  <w:style w:type="character" w:customStyle="1" w:styleId="1055">
    <w:name w:val="Тема примечания Знак105"/>
    <w:uiPriority w:val="99"/>
    <w:semiHidden/>
    <w:rsid w:val="006620A9"/>
    <w:rPr>
      <w:rFonts w:ascii="Times New Roman" w:eastAsia="Times New Roman" w:hAnsi="Times New Roman" w:cs="Times New Roman"/>
      <w:b/>
      <w:bCs/>
      <w:sz w:val="20"/>
      <w:szCs w:val="20"/>
      <w:lang w:eastAsia="ru-RU"/>
    </w:rPr>
  </w:style>
  <w:style w:type="paragraph" w:customStyle="1" w:styleId="xl65105">
    <w:name w:val="xl6510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5">
    <w:name w:val="xl6610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5">
    <w:name w:val="xl67105"/>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5">
    <w:name w:val="xl68105"/>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5">
    <w:name w:val="xl6910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5">
    <w:name w:val="xl70105"/>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5">
    <w:name w:val="xl7110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5">
    <w:name w:val="xl72105"/>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105">
    <w:name w:val="xl7310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5">
    <w:name w:val="xl7410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5">
    <w:name w:val="xl7510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5">
    <w:name w:val="xl7610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5">
    <w:name w:val="xl7710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4">
    <w:name w:val="xl7810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20">
    <w:name w:val="Заголовок 1 Знак122"/>
    <w:basedOn w:val="a2"/>
    <w:uiPriority w:val="1"/>
    <w:rsid w:val="006620A9"/>
    <w:rPr>
      <w:rFonts w:ascii="Times New Roman" w:eastAsiaTheme="minorEastAsia" w:hAnsi="Times New Roman" w:cs="Times New Roman"/>
      <w:b/>
      <w:bCs/>
      <w:sz w:val="32"/>
      <w:szCs w:val="32"/>
      <w:lang w:eastAsia="ru-RU"/>
    </w:rPr>
  </w:style>
  <w:style w:type="character" w:customStyle="1" w:styleId="2123">
    <w:name w:val="Заголовок 2 Знак123"/>
    <w:basedOn w:val="a2"/>
    <w:uiPriority w:val="1"/>
    <w:rsid w:val="006620A9"/>
    <w:rPr>
      <w:rFonts w:ascii="Times New Roman" w:eastAsiaTheme="minorEastAsia" w:hAnsi="Times New Roman" w:cs="Times New Roman"/>
      <w:b/>
      <w:bCs/>
      <w:sz w:val="28"/>
      <w:szCs w:val="28"/>
      <w:lang w:eastAsia="ru-RU"/>
    </w:rPr>
  </w:style>
  <w:style w:type="character" w:customStyle="1" w:styleId="3104">
    <w:name w:val="Заголовок 3 Знак104"/>
    <w:basedOn w:val="a2"/>
    <w:uiPriority w:val="1"/>
    <w:rsid w:val="006620A9"/>
    <w:rPr>
      <w:rFonts w:ascii="Times New Roman" w:eastAsiaTheme="minorEastAsia" w:hAnsi="Times New Roman" w:cs="Times New Roman"/>
      <w:b/>
      <w:bCs/>
      <w:sz w:val="24"/>
      <w:szCs w:val="24"/>
      <w:lang w:eastAsia="ru-RU"/>
    </w:rPr>
  </w:style>
  <w:style w:type="numbering" w:customStyle="1" w:styleId="11040">
    <w:name w:val="Нет списка1104"/>
    <w:next w:val="a4"/>
    <w:uiPriority w:val="99"/>
    <w:semiHidden/>
    <w:unhideWhenUsed/>
    <w:rsid w:val="006620A9"/>
  </w:style>
  <w:style w:type="character" w:customStyle="1" w:styleId="1056">
    <w:name w:val="Основной текст Знак105"/>
    <w:basedOn w:val="a2"/>
    <w:uiPriority w:val="1"/>
    <w:rsid w:val="006620A9"/>
    <w:rPr>
      <w:rFonts w:ascii="Times New Roman" w:eastAsiaTheme="minorEastAsia" w:hAnsi="Times New Roman" w:cs="Times New Roman"/>
      <w:sz w:val="24"/>
      <w:szCs w:val="24"/>
      <w:lang w:eastAsia="ru-RU"/>
    </w:rPr>
  </w:style>
  <w:style w:type="paragraph" w:customStyle="1" w:styleId="TableParagraph104">
    <w:name w:val="Table Paragraph104"/>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1040">
    <w:name w:val="Верхний колонтитул Знак104"/>
    <w:basedOn w:val="a2"/>
    <w:uiPriority w:val="99"/>
    <w:rsid w:val="006620A9"/>
    <w:rPr>
      <w:rFonts w:ascii="Times New Roman" w:eastAsiaTheme="minorEastAsia" w:hAnsi="Times New Roman" w:cs="Times New Roman"/>
      <w:sz w:val="24"/>
      <w:szCs w:val="24"/>
      <w:lang w:eastAsia="ru-RU"/>
    </w:rPr>
  </w:style>
  <w:style w:type="character" w:customStyle="1" w:styleId="1041">
    <w:name w:val="Нижний колонтитул Знак104"/>
    <w:basedOn w:val="a2"/>
    <w:uiPriority w:val="99"/>
    <w:rsid w:val="006620A9"/>
    <w:rPr>
      <w:rFonts w:ascii="Times New Roman" w:eastAsiaTheme="minorEastAsia" w:hAnsi="Times New Roman" w:cs="Times New Roman"/>
      <w:sz w:val="24"/>
      <w:szCs w:val="24"/>
      <w:lang w:eastAsia="ru-RU"/>
    </w:rPr>
  </w:style>
  <w:style w:type="paragraph" w:customStyle="1" w:styleId="21104">
    <w:name w:val="Заголовок 21104"/>
    <w:basedOn w:val="a1"/>
    <w:uiPriority w:val="1"/>
    <w:qFormat/>
    <w:rsid w:val="006620A9"/>
    <w:pPr>
      <w:widowControl w:val="0"/>
      <w:ind w:left="692" w:hanging="8"/>
      <w:outlineLvl w:val="2"/>
    </w:pPr>
    <w:rPr>
      <w:rFonts w:eastAsia="Times New Roman"/>
      <w:b/>
      <w:bCs/>
      <w:sz w:val="28"/>
      <w:szCs w:val="28"/>
      <w:lang w:val="en-US"/>
    </w:rPr>
  </w:style>
  <w:style w:type="character" w:customStyle="1" w:styleId="1042">
    <w:name w:val="Гипертекстовая ссылка104"/>
    <w:basedOn w:val="a2"/>
    <w:uiPriority w:val="99"/>
    <w:rsid w:val="006620A9"/>
    <w:rPr>
      <w:b w:val="0"/>
      <w:bCs w:val="0"/>
      <w:color w:val="106BBE"/>
    </w:rPr>
  </w:style>
  <w:style w:type="table" w:customStyle="1" w:styleId="TableNormal104">
    <w:name w:val="Table Normal104"/>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41">
    <w:name w:val="Сетка таблицы1104"/>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4">
    <w:name w:val="Оглавление 11104"/>
    <w:basedOn w:val="a1"/>
    <w:uiPriority w:val="1"/>
    <w:qFormat/>
    <w:rsid w:val="006620A9"/>
    <w:pPr>
      <w:spacing w:before="96"/>
      <w:ind w:left="116" w:hanging="12"/>
    </w:pPr>
    <w:rPr>
      <w:rFonts w:eastAsia="Times New Roman" w:cs="Times New Roman"/>
      <w:szCs w:val="24"/>
      <w:lang w:eastAsia="ru-RU"/>
    </w:rPr>
  </w:style>
  <w:style w:type="paragraph" w:customStyle="1" w:styleId="211040">
    <w:name w:val="Оглавление 21104"/>
    <w:basedOn w:val="a1"/>
    <w:uiPriority w:val="1"/>
    <w:qFormat/>
    <w:rsid w:val="006620A9"/>
    <w:pPr>
      <w:spacing w:before="102"/>
      <w:ind w:left="356" w:hanging="8"/>
    </w:pPr>
    <w:rPr>
      <w:rFonts w:eastAsia="Times New Roman" w:cs="Times New Roman"/>
      <w:szCs w:val="24"/>
      <w:lang w:eastAsia="ru-RU"/>
    </w:rPr>
  </w:style>
  <w:style w:type="paragraph" w:customStyle="1" w:styleId="31104">
    <w:name w:val="Оглавление 31104"/>
    <w:basedOn w:val="a1"/>
    <w:uiPriority w:val="1"/>
    <w:qFormat/>
    <w:rsid w:val="006620A9"/>
    <w:pPr>
      <w:spacing w:before="112"/>
      <w:ind w:left="596" w:hanging="540"/>
    </w:pPr>
    <w:rPr>
      <w:rFonts w:eastAsia="Times New Roman" w:cs="Times New Roman"/>
      <w:szCs w:val="24"/>
      <w:lang w:eastAsia="ru-RU"/>
    </w:rPr>
  </w:style>
  <w:style w:type="paragraph" w:customStyle="1" w:styleId="111040">
    <w:name w:val="Заголовок 11104"/>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1040">
    <w:name w:val="Заголовок 31104"/>
    <w:basedOn w:val="a1"/>
    <w:uiPriority w:val="1"/>
    <w:qFormat/>
    <w:rsid w:val="006620A9"/>
    <w:pPr>
      <w:ind w:left="824"/>
      <w:outlineLvl w:val="3"/>
    </w:pPr>
    <w:rPr>
      <w:rFonts w:eastAsia="Times New Roman" w:cs="Times New Roman"/>
      <w:b/>
      <w:bCs/>
      <w:szCs w:val="24"/>
      <w:lang w:eastAsia="ru-RU"/>
    </w:rPr>
  </w:style>
  <w:style w:type="character" w:customStyle="1" w:styleId="1043">
    <w:name w:val="Текст выноски Знак104"/>
    <w:basedOn w:val="a2"/>
    <w:uiPriority w:val="99"/>
    <w:semiHidden/>
    <w:rsid w:val="006620A9"/>
    <w:rPr>
      <w:rFonts w:ascii="Tahoma" w:eastAsia="Times New Roman" w:hAnsi="Tahoma" w:cs="Tahoma"/>
      <w:sz w:val="16"/>
      <w:szCs w:val="16"/>
      <w:lang w:eastAsia="ru-RU"/>
    </w:rPr>
  </w:style>
  <w:style w:type="character" w:customStyle="1" w:styleId="1044">
    <w:name w:val="Текст примечания Знак104"/>
    <w:basedOn w:val="a2"/>
    <w:uiPriority w:val="99"/>
    <w:semiHidden/>
    <w:rsid w:val="006620A9"/>
    <w:rPr>
      <w:rFonts w:ascii="Times New Roman" w:eastAsia="Times New Roman" w:hAnsi="Times New Roman" w:cs="Times New Roman"/>
      <w:sz w:val="20"/>
      <w:szCs w:val="20"/>
      <w:lang w:eastAsia="ru-RU"/>
    </w:rPr>
  </w:style>
  <w:style w:type="character" w:customStyle="1" w:styleId="1045">
    <w:name w:val="Тема примечания Знак104"/>
    <w:uiPriority w:val="99"/>
    <w:semiHidden/>
    <w:rsid w:val="006620A9"/>
    <w:rPr>
      <w:rFonts w:ascii="Times New Roman" w:eastAsia="Times New Roman" w:hAnsi="Times New Roman" w:cs="Times New Roman"/>
      <w:b/>
      <w:bCs/>
      <w:sz w:val="20"/>
      <w:szCs w:val="20"/>
      <w:lang w:eastAsia="ru-RU"/>
    </w:rPr>
  </w:style>
  <w:style w:type="paragraph" w:customStyle="1" w:styleId="xl65104">
    <w:name w:val="xl6510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4">
    <w:name w:val="xl6610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4">
    <w:name w:val="xl67104"/>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4">
    <w:name w:val="xl68104"/>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4">
    <w:name w:val="xl6910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4">
    <w:name w:val="xl70104"/>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4">
    <w:name w:val="xl7110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4">
    <w:name w:val="xl72104"/>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104">
    <w:name w:val="xl7310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4">
    <w:name w:val="xl7410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4">
    <w:name w:val="xl7510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4">
    <w:name w:val="xl7610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4">
    <w:name w:val="xl77104"/>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3">
    <w:name w:val="xl7810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10">
    <w:name w:val="Заголовок 1 Знак121"/>
    <w:basedOn w:val="a2"/>
    <w:uiPriority w:val="1"/>
    <w:rsid w:val="006620A9"/>
    <w:rPr>
      <w:rFonts w:ascii="Times New Roman" w:eastAsiaTheme="minorEastAsia" w:hAnsi="Times New Roman" w:cs="Times New Roman"/>
      <w:b/>
      <w:bCs/>
      <w:sz w:val="32"/>
      <w:szCs w:val="32"/>
      <w:lang w:eastAsia="ru-RU"/>
    </w:rPr>
  </w:style>
  <w:style w:type="character" w:customStyle="1" w:styleId="21220">
    <w:name w:val="Заголовок 2 Знак122"/>
    <w:basedOn w:val="a2"/>
    <w:uiPriority w:val="1"/>
    <w:rsid w:val="006620A9"/>
    <w:rPr>
      <w:rFonts w:ascii="Times New Roman" w:eastAsiaTheme="minorEastAsia" w:hAnsi="Times New Roman" w:cs="Times New Roman"/>
      <w:b/>
      <w:bCs/>
      <w:sz w:val="28"/>
      <w:szCs w:val="28"/>
      <w:lang w:eastAsia="ru-RU"/>
    </w:rPr>
  </w:style>
  <w:style w:type="character" w:customStyle="1" w:styleId="3103">
    <w:name w:val="Заголовок 3 Знак103"/>
    <w:basedOn w:val="a2"/>
    <w:uiPriority w:val="1"/>
    <w:rsid w:val="006620A9"/>
    <w:rPr>
      <w:rFonts w:ascii="Times New Roman" w:eastAsiaTheme="minorEastAsia" w:hAnsi="Times New Roman" w:cs="Times New Roman"/>
      <w:b/>
      <w:bCs/>
      <w:sz w:val="24"/>
      <w:szCs w:val="24"/>
      <w:lang w:eastAsia="ru-RU"/>
    </w:rPr>
  </w:style>
  <w:style w:type="numbering" w:customStyle="1" w:styleId="11030">
    <w:name w:val="Нет списка1103"/>
    <w:next w:val="a4"/>
    <w:uiPriority w:val="99"/>
    <w:semiHidden/>
    <w:unhideWhenUsed/>
    <w:rsid w:val="006620A9"/>
  </w:style>
  <w:style w:type="character" w:customStyle="1" w:styleId="1046">
    <w:name w:val="Основной текст Знак104"/>
    <w:basedOn w:val="a2"/>
    <w:uiPriority w:val="1"/>
    <w:rsid w:val="006620A9"/>
    <w:rPr>
      <w:rFonts w:ascii="Times New Roman" w:eastAsiaTheme="minorEastAsia" w:hAnsi="Times New Roman" w:cs="Times New Roman"/>
      <w:sz w:val="24"/>
      <w:szCs w:val="24"/>
      <w:lang w:eastAsia="ru-RU"/>
    </w:rPr>
  </w:style>
  <w:style w:type="paragraph" w:customStyle="1" w:styleId="TableParagraph103">
    <w:name w:val="Table Paragraph103"/>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1030">
    <w:name w:val="Верхний колонтитул Знак103"/>
    <w:basedOn w:val="a2"/>
    <w:uiPriority w:val="99"/>
    <w:rsid w:val="006620A9"/>
    <w:rPr>
      <w:rFonts w:ascii="Times New Roman" w:eastAsiaTheme="minorEastAsia" w:hAnsi="Times New Roman" w:cs="Times New Roman"/>
      <w:sz w:val="24"/>
      <w:szCs w:val="24"/>
      <w:lang w:eastAsia="ru-RU"/>
    </w:rPr>
  </w:style>
  <w:style w:type="character" w:customStyle="1" w:styleId="1031">
    <w:name w:val="Нижний колонтитул Знак103"/>
    <w:basedOn w:val="a2"/>
    <w:uiPriority w:val="99"/>
    <w:rsid w:val="006620A9"/>
    <w:rPr>
      <w:rFonts w:ascii="Times New Roman" w:eastAsiaTheme="minorEastAsia" w:hAnsi="Times New Roman" w:cs="Times New Roman"/>
      <w:sz w:val="24"/>
      <w:szCs w:val="24"/>
      <w:lang w:eastAsia="ru-RU"/>
    </w:rPr>
  </w:style>
  <w:style w:type="paragraph" w:customStyle="1" w:styleId="21103">
    <w:name w:val="Заголовок 21103"/>
    <w:basedOn w:val="a1"/>
    <w:uiPriority w:val="1"/>
    <w:qFormat/>
    <w:rsid w:val="006620A9"/>
    <w:pPr>
      <w:widowControl w:val="0"/>
      <w:ind w:left="692" w:hanging="8"/>
      <w:outlineLvl w:val="2"/>
    </w:pPr>
    <w:rPr>
      <w:rFonts w:eastAsia="Times New Roman"/>
      <w:b/>
      <w:bCs/>
      <w:sz w:val="28"/>
      <w:szCs w:val="28"/>
      <w:lang w:val="en-US"/>
    </w:rPr>
  </w:style>
  <w:style w:type="character" w:customStyle="1" w:styleId="1032">
    <w:name w:val="Гипертекстовая ссылка103"/>
    <w:basedOn w:val="a2"/>
    <w:uiPriority w:val="99"/>
    <w:rsid w:val="006620A9"/>
    <w:rPr>
      <w:b w:val="0"/>
      <w:bCs w:val="0"/>
      <w:color w:val="106BBE"/>
    </w:rPr>
  </w:style>
  <w:style w:type="table" w:customStyle="1" w:styleId="TableNormal103">
    <w:name w:val="Table Normal103"/>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31">
    <w:name w:val="Сетка таблицы1103"/>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30">
    <w:name w:val="Оглавление 11103"/>
    <w:basedOn w:val="a1"/>
    <w:uiPriority w:val="1"/>
    <w:qFormat/>
    <w:rsid w:val="006620A9"/>
    <w:pPr>
      <w:spacing w:before="96"/>
      <w:ind w:left="116" w:hanging="12"/>
    </w:pPr>
    <w:rPr>
      <w:rFonts w:eastAsia="Times New Roman" w:cs="Times New Roman"/>
      <w:szCs w:val="24"/>
      <w:lang w:eastAsia="ru-RU"/>
    </w:rPr>
  </w:style>
  <w:style w:type="paragraph" w:customStyle="1" w:styleId="211030">
    <w:name w:val="Оглавление 21103"/>
    <w:basedOn w:val="a1"/>
    <w:uiPriority w:val="1"/>
    <w:qFormat/>
    <w:rsid w:val="006620A9"/>
    <w:pPr>
      <w:spacing w:before="102"/>
      <w:ind w:left="356" w:hanging="8"/>
    </w:pPr>
    <w:rPr>
      <w:rFonts w:eastAsia="Times New Roman" w:cs="Times New Roman"/>
      <w:szCs w:val="24"/>
      <w:lang w:eastAsia="ru-RU"/>
    </w:rPr>
  </w:style>
  <w:style w:type="paragraph" w:customStyle="1" w:styleId="31103">
    <w:name w:val="Оглавление 31103"/>
    <w:basedOn w:val="a1"/>
    <w:uiPriority w:val="1"/>
    <w:qFormat/>
    <w:rsid w:val="006620A9"/>
    <w:pPr>
      <w:spacing w:before="112"/>
      <w:ind w:left="596" w:hanging="540"/>
    </w:pPr>
    <w:rPr>
      <w:rFonts w:eastAsia="Times New Roman" w:cs="Times New Roman"/>
      <w:szCs w:val="24"/>
      <w:lang w:eastAsia="ru-RU"/>
    </w:rPr>
  </w:style>
  <w:style w:type="paragraph" w:customStyle="1" w:styleId="111031">
    <w:name w:val="Заголовок 11103"/>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1030">
    <w:name w:val="Заголовок 31103"/>
    <w:basedOn w:val="a1"/>
    <w:uiPriority w:val="1"/>
    <w:qFormat/>
    <w:rsid w:val="006620A9"/>
    <w:pPr>
      <w:ind w:left="824"/>
      <w:outlineLvl w:val="3"/>
    </w:pPr>
    <w:rPr>
      <w:rFonts w:eastAsia="Times New Roman" w:cs="Times New Roman"/>
      <w:b/>
      <w:bCs/>
      <w:szCs w:val="24"/>
      <w:lang w:eastAsia="ru-RU"/>
    </w:rPr>
  </w:style>
  <w:style w:type="character" w:customStyle="1" w:styleId="1033">
    <w:name w:val="Текст выноски Знак103"/>
    <w:basedOn w:val="a2"/>
    <w:uiPriority w:val="99"/>
    <w:semiHidden/>
    <w:rsid w:val="006620A9"/>
    <w:rPr>
      <w:rFonts w:ascii="Tahoma" w:eastAsia="Times New Roman" w:hAnsi="Tahoma" w:cs="Tahoma"/>
      <w:sz w:val="16"/>
      <w:szCs w:val="16"/>
      <w:lang w:eastAsia="ru-RU"/>
    </w:rPr>
  </w:style>
  <w:style w:type="character" w:customStyle="1" w:styleId="1034">
    <w:name w:val="Текст примечания Знак103"/>
    <w:basedOn w:val="a2"/>
    <w:uiPriority w:val="99"/>
    <w:semiHidden/>
    <w:rsid w:val="006620A9"/>
    <w:rPr>
      <w:rFonts w:ascii="Times New Roman" w:eastAsia="Times New Roman" w:hAnsi="Times New Roman" w:cs="Times New Roman"/>
      <w:sz w:val="20"/>
      <w:szCs w:val="20"/>
      <w:lang w:eastAsia="ru-RU"/>
    </w:rPr>
  </w:style>
  <w:style w:type="character" w:customStyle="1" w:styleId="1035">
    <w:name w:val="Тема примечания Знак103"/>
    <w:uiPriority w:val="99"/>
    <w:semiHidden/>
    <w:rsid w:val="006620A9"/>
    <w:rPr>
      <w:rFonts w:ascii="Times New Roman" w:eastAsia="Times New Roman" w:hAnsi="Times New Roman" w:cs="Times New Roman"/>
      <w:b/>
      <w:bCs/>
      <w:sz w:val="20"/>
      <w:szCs w:val="20"/>
      <w:lang w:eastAsia="ru-RU"/>
    </w:rPr>
  </w:style>
  <w:style w:type="paragraph" w:customStyle="1" w:styleId="xl65103">
    <w:name w:val="xl6510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3">
    <w:name w:val="xl6610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3">
    <w:name w:val="xl67103"/>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3">
    <w:name w:val="xl68103"/>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3">
    <w:name w:val="xl6910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3">
    <w:name w:val="xl70103"/>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3">
    <w:name w:val="xl7110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3">
    <w:name w:val="xl72103"/>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103">
    <w:name w:val="xl7310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3">
    <w:name w:val="xl7410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3">
    <w:name w:val="xl7510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3">
    <w:name w:val="xl7610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3">
    <w:name w:val="xl77103"/>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2">
    <w:name w:val="xl7810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00">
    <w:name w:val="Заголовок 1 Знак120"/>
    <w:basedOn w:val="a2"/>
    <w:uiPriority w:val="1"/>
    <w:rsid w:val="006620A9"/>
    <w:rPr>
      <w:rFonts w:ascii="Times New Roman" w:eastAsiaTheme="minorEastAsia" w:hAnsi="Times New Roman" w:cs="Times New Roman"/>
      <w:b/>
      <w:bCs/>
      <w:sz w:val="32"/>
      <w:szCs w:val="32"/>
      <w:lang w:eastAsia="ru-RU"/>
    </w:rPr>
  </w:style>
  <w:style w:type="character" w:customStyle="1" w:styleId="21210">
    <w:name w:val="Заголовок 2 Знак121"/>
    <w:basedOn w:val="a2"/>
    <w:uiPriority w:val="1"/>
    <w:rsid w:val="006620A9"/>
    <w:rPr>
      <w:rFonts w:ascii="Times New Roman" w:eastAsiaTheme="minorEastAsia" w:hAnsi="Times New Roman" w:cs="Times New Roman"/>
      <w:b/>
      <w:bCs/>
      <w:sz w:val="28"/>
      <w:szCs w:val="28"/>
      <w:lang w:eastAsia="ru-RU"/>
    </w:rPr>
  </w:style>
  <w:style w:type="character" w:customStyle="1" w:styleId="3102">
    <w:name w:val="Заголовок 3 Знак102"/>
    <w:basedOn w:val="a2"/>
    <w:uiPriority w:val="1"/>
    <w:rsid w:val="006620A9"/>
    <w:rPr>
      <w:rFonts w:ascii="Times New Roman" w:eastAsiaTheme="minorEastAsia" w:hAnsi="Times New Roman" w:cs="Times New Roman"/>
      <w:b/>
      <w:bCs/>
      <w:sz w:val="24"/>
      <w:szCs w:val="24"/>
      <w:lang w:eastAsia="ru-RU"/>
    </w:rPr>
  </w:style>
  <w:style w:type="numbering" w:customStyle="1" w:styleId="11020">
    <w:name w:val="Нет списка1102"/>
    <w:next w:val="a4"/>
    <w:uiPriority w:val="99"/>
    <w:semiHidden/>
    <w:unhideWhenUsed/>
    <w:rsid w:val="006620A9"/>
  </w:style>
  <w:style w:type="character" w:customStyle="1" w:styleId="1036">
    <w:name w:val="Основной текст Знак103"/>
    <w:basedOn w:val="a2"/>
    <w:uiPriority w:val="1"/>
    <w:rsid w:val="006620A9"/>
    <w:rPr>
      <w:rFonts w:ascii="Times New Roman" w:eastAsiaTheme="minorEastAsia" w:hAnsi="Times New Roman" w:cs="Times New Roman"/>
      <w:sz w:val="24"/>
      <w:szCs w:val="24"/>
      <w:lang w:eastAsia="ru-RU"/>
    </w:rPr>
  </w:style>
  <w:style w:type="paragraph" w:customStyle="1" w:styleId="TableParagraph102">
    <w:name w:val="Table Paragraph102"/>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1020">
    <w:name w:val="Верхний колонтитул Знак102"/>
    <w:basedOn w:val="a2"/>
    <w:uiPriority w:val="99"/>
    <w:rsid w:val="006620A9"/>
    <w:rPr>
      <w:rFonts w:ascii="Times New Roman" w:eastAsiaTheme="minorEastAsia" w:hAnsi="Times New Roman" w:cs="Times New Roman"/>
      <w:sz w:val="24"/>
      <w:szCs w:val="24"/>
      <w:lang w:eastAsia="ru-RU"/>
    </w:rPr>
  </w:style>
  <w:style w:type="character" w:customStyle="1" w:styleId="1021">
    <w:name w:val="Нижний колонтитул Знак102"/>
    <w:basedOn w:val="a2"/>
    <w:uiPriority w:val="99"/>
    <w:rsid w:val="006620A9"/>
    <w:rPr>
      <w:rFonts w:ascii="Times New Roman" w:eastAsiaTheme="minorEastAsia" w:hAnsi="Times New Roman" w:cs="Times New Roman"/>
      <w:sz w:val="24"/>
      <w:szCs w:val="24"/>
      <w:lang w:eastAsia="ru-RU"/>
    </w:rPr>
  </w:style>
  <w:style w:type="paragraph" w:customStyle="1" w:styleId="21102">
    <w:name w:val="Заголовок 21102"/>
    <w:basedOn w:val="a1"/>
    <w:uiPriority w:val="1"/>
    <w:qFormat/>
    <w:rsid w:val="006620A9"/>
    <w:pPr>
      <w:widowControl w:val="0"/>
      <w:ind w:left="692" w:hanging="8"/>
      <w:outlineLvl w:val="2"/>
    </w:pPr>
    <w:rPr>
      <w:rFonts w:eastAsia="Times New Roman"/>
      <w:b/>
      <w:bCs/>
      <w:sz w:val="28"/>
      <w:szCs w:val="28"/>
      <w:lang w:val="en-US"/>
    </w:rPr>
  </w:style>
  <w:style w:type="character" w:customStyle="1" w:styleId="1022">
    <w:name w:val="Гипертекстовая ссылка102"/>
    <w:basedOn w:val="a2"/>
    <w:uiPriority w:val="99"/>
    <w:rsid w:val="006620A9"/>
    <w:rPr>
      <w:b w:val="0"/>
      <w:bCs w:val="0"/>
      <w:color w:val="106BBE"/>
    </w:rPr>
  </w:style>
  <w:style w:type="table" w:customStyle="1" w:styleId="TableNormal102">
    <w:name w:val="Table Normal102"/>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21">
    <w:name w:val="Сетка таблицы1102"/>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20">
    <w:name w:val="Оглавление 11102"/>
    <w:basedOn w:val="a1"/>
    <w:uiPriority w:val="1"/>
    <w:qFormat/>
    <w:rsid w:val="006620A9"/>
    <w:pPr>
      <w:spacing w:before="96"/>
      <w:ind w:left="116" w:hanging="12"/>
    </w:pPr>
    <w:rPr>
      <w:rFonts w:eastAsia="Times New Roman" w:cs="Times New Roman"/>
      <w:szCs w:val="24"/>
      <w:lang w:eastAsia="ru-RU"/>
    </w:rPr>
  </w:style>
  <w:style w:type="paragraph" w:customStyle="1" w:styleId="211020">
    <w:name w:val="Оглавление 21102"/>
    <w:basedOn w:val="a1"/>
    <w:uiPriority w:val="1"/>
    <w:qFormat/>
    <w:rsid w:val="006620A9"/>
    <w:pPr>
      <w:spacing w:before="102"/>
      <w:ind w:left="356" w:hanging="8"/>
    </w:pPr>
    <w:rPr>
      <w:rFonts w:eastAsia="Times New Roman" w:cs="Times New Roman"/>
      <w:szCs w:val="24"/>
      <w:lang w:eastAsia="ru-RU"/>
    </w:rPr>
  </w:style>
  <w:style w:type="paragraph" w:customStyle="1" w:styleId="311020">
    <w:name w:val="Оглавление 31102"/>
    <w:basedOn w:val="a1"/>
    <w:uiPriority w:val="1"/>
    <w:qFormat/>
    <w:rsid w:val="006620A9"/>
    <w:pPr>
      <w:spacing w:before="112"/>
      <w:ind w:left="596" w:hanging="540"/>
    </w:pPr>
    <w:rPr>
      <w:rFonts w:eastAsia="Times New Roman" w:cs="Times New Roman"/>
      <w:szCs w:val="24"/>
      <w:lang w:eastAsia="ru-RU"/>
    </w:rPr>
  </w:style>
  <w:style w:type="paragraph" w:customStyle="1" w:styleId="111021">
    <w:name w:val="Заголовок 11102"/>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1021">
    <w:name w:val="Заголовок 31102"/>
    <w:basedOn w:val="a1"/>
    <w:uiPriority w:val="1"/>
    <w:qFormat/>
    <w:rsid w:val="006620A9"/>
    <w:pPr>
      <w:ind w:left="824"/>
      <w:outlineLvl w:val="3"/>
    </w:pPr>
    <w:rPr>
      <w:rFonts w:eastAsia="Times New Roman" w:cs="Times New Roman"/>
      <w:b/>
      <w:bCs/>
      <w:szCs w:val="24"/>
      <w:lang w:eastAsia="ru-RU"/>
    </w:rPr>
  </w:style>
  <w:style w:type="character" w:customStyle="1" w:styleId="1023">
    <w:name w:val="Текст выноски Знак102"/>
    <w:basedOn w:val="a2"/>
    <w:uiPriority w:val="99"/>
    <w:semiHidden/>
    <w:rsid w:val="006620A9"/>
    <w:rPr>
      <w:rFonts w:ascii="Tahoma" w:eastAsia="Times New Roman" w:hAnsi="Tahoma" w:cs="Tahoma"/>
      <w:sz w:val="16"/>
      <w:szCs w:val="16"/>
      <w:lang w:eastAsia="ru-RU"/>
    </w:rPr>
  </w:style>
  <w:style w:type="character" w:customStyle="1" w:styleId="1024">
    <w:name w:val="Текст примечания Знак102"/>
    <w:basedOn w:val="a2"/>
    <w:uiPriority w:val="99"/>
    <w:semiHidden/>
    <w:rsid w:val="006620A9"/>
    <w:rPr>
      <w:rFonts w:ascii="Times New Roman" w:eastAsia="Times New Roman" w:hAnsi="Times New Roman" w:cs="Times New Roman"/>
      <w:sz w:val="20"/>
      <w:szCs w:val="20"/>
      <w:lang w:eastAsia="ru-RU"/>
    </w:rPr>
  </w:style>
  <w:style w:type="character" w:customStyle="1" w:styleId="1025">
    <w:name w:val="Тема примечания Знак102"/>
    <w:uiPriority w:val="99"/>
    <w:semiHidden/>
    <w:rsid w:val="006620A9"/>
    <w:rPr>
      <w:rFonts w:ascii="Times New Roman" w:eastAsia="Times New Roman" w:hAnsi="Times New Roman" w:cs="Times New Roman"/>
      <w:b/>
      <w:bCs/>
      <w:sz w:val="20"/>
      <w:szCs w:val="20"/>
      <w:lang w:eastAsia="ru-RU"/>
    </w:rPr>
  </w:style>
  <w:style w:type="paragraph" w:customStyle="1" w:styleId="xl65102">
    <w:name w:val="xl6510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2">
    <w:name w:val="xl6610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2">
    <w:name w:val="xl67102"/>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2">
    <w:name w:val="xl68102"/>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2">
    <w:name w:val="xl6910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2">
    <w:name w:val="xl70102"/>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2">
    <w:name w:val="xl7110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2">
    <w:name w:val="xl72102"/>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102">
    <w:name w:val="xl7310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2">
    <w:name w:val="xl7410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2">
    <w:name w:val="xl7510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2">
    <w:name w:val="xl7610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2">
    <w:name w:val="xl77102"/>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1">
    <w:name w:val="xl7810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90">
    <w:name w:val="Заголовок 1 Знак119"/>
    <w:basedOn w:val="a2"/>
    <w:uiPriority w:val="1"/>
    <w:rsid w:val="006620A9"/>
    <w:rPr>
      <w:rFonts w:ascii="Times New Roman" w:eastAsiaTheme="minorEastAsia" w:hAnsi="Times New Roman" w:cs="Times New Roman"/>
      <w:b/>
      <w:bCs/>
      <w:sz w:val="32"/>
      <w:szCs w:val="32"/>
      <w:lang w:eastAsia="ru-RU"/>
    </w:rPr>
  </w:style>
  <w:style w:type="character" w:customStyle="1" w:styleId="21200">
    <w:name w:val="Заголовок 2 Знак120"/>
    <w:basedOn w:val="a2"/>
    <w:uiPriority w:val="1"/>
    <w:rsid w:val="006620A9"/>
    <w:rPr>
      <w:rFonts w:ascii="Times New Roman" w:eastAsiaTheme="minorEastAsia" w:hAnsi="Times New Roman" w:cs="Times New Roman"/>
      <w:b/>
      <w:bCs/>
      <w:sz w:val="28"/>
      <w:szCs w:val="28"/>
      <w:lang w:eastAsia="ru-RU"/>
    </w:rPr>
  </w:style>
  <w:style w:type="character" w:customStyle="1" w:styleId="3101">
    <w:name w:val="Заголовок 3 Знак101"/>
    <w:basedOn w:val="a2"/>
    <w:uiPriority w:val="1"/>
    <w:rsid w:val="006620A9"/>
    <w:rPr>
      <w:rFonts w:ascii="Times New Roman" w:eastAsiaTheme="minorEastAsia" w:hAnsi="Times New Roman" w:cs="Times New Roman"/>
      <w:b/>
      <w:bCs/>
      <w:sz w:val="24"/>
      <w:szCs w:val="24"/>
      <w:lang w:eastAsia="ru-RU"/>
    </w:rPr>
  </w:style>
  <w:style w:type="numbering" w:customStyle="1" w:styleId="11010">
    <w:name w:val="Нет списка1101"/>
    <w:next w:val="a4"/>
    <w:uiPriority w:val="99"/>
    <w:semiHidden/>
    <w:unhideWhenUsed/>
    <w:rsid w:val="006620A9"/>
  </w:style>
  <w:style w:type="character" w:customStyle="1" w:styleId="1026">
    <w:name w:val="Основной текст Знак102"/>
    <w:basedOn w:val="a2"/>
    <w:uiPriority w:val="1"/>
    <w:rsid w:val="006620A9"/>
    <w:rPr>
      <w:rFonts w:ascii="Times New Roman" w:eastAsiaTheme="minorEastAsia" w:hAnsi="Times New Roman" w:cs="Times New Roman"/>
      <w:sz w:val="24"/>
      <w:szCs w:val="24"/>
      <w:lang w:eastAsia="ru-RU"/>
    </w:rPr>
  </w:style>
  <w:style w:type="paragraph" w:customStyle="1" w:styleId="TableParagraph101">
    <w:name w:val="Table Paragraph101"/>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1010">
    <w:name w:val="Верхний колонтитул Знак101"/>
    <w:basedOn w:val="a2"/>
    <w:uiPriority w:val="99"/>
    <w:rsid w:val="006620A9"/>
    <w:rPr>
      <w:rFonts w:ascii="Times New Roman" w:eastAsiaTheme="minorEastAsia" w:hAnsi="Times New Roman" w:cs="Times New Roman"/>
      <w:sz w:val="24"/>
      <w:szCs w:val="24"/>
      <w:lang w:eastAsia="ru-RU"/>
    </w:rPr>
  </w:style>
  <w:style w:type="character" w:customStyle="1" w:styleId="1011">
    <w:name w:val="Нижний колонтитул Знак101"/>
    <w:basedOn w:val="a2"/>
    <w:uiPriority w:val="99"/>
    <w:rsid w:val="006620A9"/>
    <w:rPr>
      <w:rFonts w:ascii="Times New Roman" w:eastAsiaTheme="minorEastAsia" w:hAnsi="Times New Roman" w:cs="Times New Roman"/>
      <w:sz w:val="24"/>
      <w:szCs w:val="24"/>
      <w:lang w:eastAsia="ru-RU"/>
    </w:rPr>
  </w:style>
  <w:style w:type="paragraph" w:customStyle="1" w:styleId="211010">
    <w:name w:val="Заголовок 21101"/>
    <w:basedOn w:val="a1"/>
    <w:uiPriority w:val="1"/>
    <w:qFormat/>
    <w:rsid w:val="006620A9"/>
    <w:pPr>
      <w:widowControl w:val="0"/>
      <w:ind w:left="692" w:hanging="8"/>
      <w:outlineLvl w:val="2"/>
    </w:pPr>
    <w:rPr>
      <w:rFonts w:eastAsia="Times New Roman"/>
      <w:b/>
      <w:bCs/>
      <w:sz w:val="28"/>
      <w:szCs w:val="28"/>
      <w:lang w:val="en-US"/>
    </w:rPr>
  </w:style>
  <w:style w:type="character" w:customStyle="1" w:styleId="1012">
    <w:name w:val="Гипертекстовая ссылка101"/>
    <w:basedOn w:val="a2"/>
    <w:uiPriority w:val="99"/>
    <w:rsid w:val="006620A9"/>
    <w:rPr>
      <w:b w:val="0"/>
      <w:bCs w:val="0"/>
      <w:color w:val="106BBE"/>
    </w:rPr>
  </w:style>
  <w:style w:type="table" w:customStyle="1" w:styleId="TableNormal101">
    <w:name w:val="Table Normal101"/>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11">
    <w:name w:val="Сетка таблицы1101"/>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10">
    <w:name w:val="Оглавление 11101"/>
    <w:basedOn w:val="a1"/>
    <w:uiPriority w:val="1"/>
    <w:qFormat/>
    <w:rsid w:val="006620A9"/>
    <w:pPr>
      <w:spacing w:before="96"/>
      <w:ind w:left="116" w:hanging="12"/>
    </w:pPr>
    <w:rPr>
      <w:rFonts w:eastAsia="Times New Roman" w:cs="Times New Roman"/>
      <w:szCs w:val="24"/>
      <w:lang w:eastAsia="ru-RU"/>
    </w:rPr>
  </w:style>
  <w:style w:type="paragraph" w:customStyle="1" w:styleId="211011">
    <w:name w:val="Оглавление 21101"/>
    <w:basedOn w:val="a1"/>
    <w:uiPriority w:val="1"/>
    <w:qFormat/>
    <w:rsid w:val="006620A9"/>
    <w:pPr>
      <w:spacing w:before="102"/>
      <w:ind w:left="356" w:hanging="8"/>
    </w:pPr>
    <w:rPr>
      <w:rFonts w:eastAsia="Times New Roman" w:cs="Times New Roman"/>
      <w:szCs w:val="24"/>
      <w:lang w:eastAsia="ru-RU"/>
    </w:rPr>
  </w:style>
  <w:style w:type="paragraph" w:customStyle="1" w:styleId="311010">
    <w:name w:val="Оглавление 31101"/>
    <w:basedOn w:val="a1"/>
    <w:uiPriority w:val="1"/>
    <w:qFormat/>
    <w:rsid w:val="006620A9"/>
    <w:pPr>
      <w:spacing w:before="112"/>
      <w:ind w:left="596" w:hanging="540"/>
    </w:pPr>
    <w:rPr>
      <w:rFonts w:eastAsia="Times New Roman" w:cs="Times New Roman"/>
      <w:szCs w:val="24"/>
      <w:lang w:eastAsia="ru-RU"/>
    </w:rPr>
  </w:style>
  <w:style w:type="paragraph" w:customStyle="1" w:styleId="111011">
    <w:name w:val="Заголовок 11101"/>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1011">
    <w:name w:val="Заголовок 31101"/>
    <w:basedOn w:val="a1"/>
    <w:uiPriority w:val="1"/>
    <w:qFormat/>
    <w:rsid w:val="006620A9"/>
    <w:pPr>
      <w:ind w:left="824"/>
      <w:outlineLvl w:val="3"/>
    </w:pPr>
    <w:rPr>
      <w:rFonts w:eastAsia="Times New Roman" w:cs="Times New Roman"/>
      <w:b/>
      <w:bCs/>
      <w:szCs w:val="24"/>
      <w:lang w:eastAsia="ru-RU"/>
    </w:rPr>
  </w:style>
  <w:style w:type="character" w:customStyle="1" w:styleId="1013">
    <w:name w:val="Текст выноски Знак101"/>
    <w:basedOn w:val="a2"/>
    <w:uiPriority w:val="99"/>
    <w:semiHidden/>
    <w:rsid w:val="006620A9"/>
    <w:rPr>
      <w:rFonts w:ascii="Tahoma" w:eastAsia="Times New Roman" w:hAnsi="Tahoma" w:cs="Tahoma"/>
      <w:sz w:val="16"/>
      <w:szCs w:val="16"/>
      <w:lang w:eastAsia="ru-RU"/>
    </w:rPr>
  </w:style>
  <w:style w:type="character" w:customStyle="1" w:styleId="1014">
    <w:name w:val="Текст примечания Знак101"/>
    <w:basedOn w:val="a2"/>
    <w:uiPriority w:val="99"/>
    <w:semiHidden/>
    <w:rsid w:val="006620A9"/>
    <w:rPr>
      <w:rFonts w:ascii="Times New Roman" w:eastAsia="Times New Roman" w:hAnsi="Times New Roman" w:cs="Times New Roman"/>
      <w:sz w:val="20"/>
      <w:szCs w:val="20"/>
      <w:lang w:eastAsia="ru-RU"/>
    </w:rPr>
  </w:style>
  <w:style w:type="character" w:customStyle="1" w:styleId="1015">
    <w:name w:val="Тема примечания Знак101"/>
    <w:uiPriority w:val="99"/>
    <w:semiHidden/>
    <w:rsid w:val="006620A9"/>
    <w:rPr>
      <w:rFonts w:ascii="Times New Roman" w:eastAsia="Times New Roman" w:hAnsi="Times New Roman" w:cs="Times New Roman"/>
      <w:b/>
      <w:bCs/>
      <w:sz w:val="20"/>
      <w:szCs w:val="20"/>
      <w:lang w:eastAsia="ru-RU"/>
    </w:rPr>
  </w:style>
  <w:style w:type="paragraph" w:customStyle="1" w:styleId="xl65101">
    <w:name w:val="xl6510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1">
    <w:name w:val="xl6610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1">
    <w:name w:val="xl67101"/>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1">
    <w:name w:val="xl68101"/>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1">
    <w:name w:val="xl6910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1">
    <w:name w:val="xl70101"/>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1">
    <w:name w:val="xl7110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1">
    <w:name w:val="xl72101"/>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101">
    <w:name w:val="xl7310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1">
    <w:name w:val="xl7410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1">
    <w:name w:val="xl7510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1">
    <w:name w:val="xl7610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1">
    <w:name w:val="xl77101"/>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0">
    <w:name w:val="xl78100"/>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80">
    <w:name w:val="Заголовок 1 Знак118"/>
    <w:basedOn w:val="a2"/>
    <w:uiPriority w:val="1"/>
    <w:rsid w:val="006620A9"/>
    <w:rPr>
      <w:rFonts w:ascii="Times New Roman" w:eastAsiaTheme="minorEastAsia" w:hAnsi="Times New Roman" w:cs="Times New Roman"/>
      <w:b/>
      <w:bCs/>
      <w:sz w:val="32"/>
      <w:szCs w:val="32"/>
      <w:lang w:eastAsia="ru-RU"/>
    </w:rPr>
  </w:style>
  <w:style w:type="character" w:customStyle="1" w:styleId="21190">
    <w:name w:val="Заголовок 2 Знак119"/>
    <w:basedOn w:val="a2"/>
    <w:uiPriority w:val="1"/>
    <w:rsid w:val="006620A9"/>
    <w:rPr>
      <w:rFonts w:ascii="Times New Roman" w:eastAsiaTheme="minorEastAsia" w:hAnsi="Times New Roman" w:cs="Times New Roman"/>
      <w:b/>
      <w:bCs/>
      <w:sz w:val="28"/>
      <w:szCs w:val="28"/>
      <w:lang w:eastAsia="ru-RU"/>
    </w:rPr>
  </w:style>
  <w:style w:type="character" w:customStyle="1" w:styleId="31000">
    <w:name w:val="Заголовок 3 Знак100"/>
    <w:basedOn w:val="a2"/>
    <w:uiPriority w:val="1"/>
    <w:rsid w:val="006620A9"/>
    <w:rPr>
      <w:rFonts w:ascii="Times New Roman" w:eastAsiaTheme="minorEastAsia" w:hAnsi="Times New Roman" w:cs="Times New Roman"/>
      <w:b/>
      <w:bCs/>
      <w:sz w:val="24"/>
      <w:szCs w:val="24"/>
      <w:lang w:eastAsia="ru-RU"/>
    </w:rPr>
  </w:style>
  <w:style w:type="numbering" w:customStyle="1" w:styleId="11000">
    <w:name w:val="Нет списка1100"/>
    <w:next w:val="a4"/>
    <w:uiPriority w:val="99"/>
    <w:semiHidden/>
    <w:unhideWhenUsed/>
    <w:rsid w:val="006620A9"/>
  </w:style>
  <w:style w:type="character" w:customStyle="1" w:styleId="1016">
    <w:name w:val="Основной текст Знак101"/>
    <w:basedOn w:val="a2"/>
    <w:uiPriority w:val="1"/>
    <w:rsid w:val="006620A9"/>
    <w:rPr>
      <w:rFonts w:ascii="Times New Roman" w:eastAsiaTheme="minorEastAsia" w:hAnsi="Times New Roman" w:cs="Times New Roman"/>
      <w:sz w:val="24"/>
      <w:szCs w:val="24"/>
      <w:lang w:eastAsia="ru-RU"/>
    </w:rPr>
  </w:style>
  <w:style w:type="paragraph" w:customStyle="1" w:styleId="TableParagraph100">
    <w:name w:val="Table Paragraph100"/>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1000">
    <w:name w:val="Верхний колонтитул Знак100"/>
    <w:basedOn w:val="a2"/>
    <w:uiPriority w:val="99"/>
    <w:rsid w:val="006620A9"/>
    <w:rPr>
      <w:rFonts w:ascii="Times New Roman" w:eastAsiaTheme="minorEastAsia" w:hAnsi="Times New Roman" w:cs="Times New Roman"/>
      <w:sz w:val="24"/>
      <w:szCs w:val="24"/>
      <w:lang w:eastAsia="ru-RU"/>
    </w:rPr>
  </w:style>
  <w:style w:type="character" w:customStyle="1" w:styleId="1001">
    <w:name w:val="Нижний колонтитул Знак100"/>
    <w:basedOn w:val="a2"/>
    <w:uiPriority w:val="99"/>
    <w:rsid w:val="006620A9"/>
    <w:rPr>
      <w:rFonts w:ascii="Times New Roman" w:eastAsiaTheme="minorEastAsia" w:hAnsi="Times New Roman" w:cs="Times New Roman"/>
      <w:sz w:val="24"/>
      <w:szCs w:val="24"/>
      <w:lang w:eastAsia="ru-RU"/>
    </w:rPr>
  </w:style>
  <w:style w:type="paragraph" w:customStyle="1" w:styleId="211000">
    <w:name w:val="Заголовок 21100"/>
    <w:basedOn w:val="a1"/>
    <w:uiPriority w:val="1"/>
    <w:qFormat/>
    <w:rsid w:val="006620A9"/>
    <w:pPr>
      <w:widowControl w:val="0"/>
      <w:ind w:left="692" w:hanging="8"/>
      <w:outlineLvl w:val="2"/>
    </w:pPr>
    <w:rPr>
      <w:rFonts w:eastAsia="Times New Roman"/>
      <w:b/>
      <w:bCs/>
      <w:sz w:val="28"/>
      <w:szCs w:val="28"/>
      <w:lang w:val="en-US"/>
    </w:rPr>
  </w:style>
  <w:style w:type="character" w:customStyle="1" w:styleId="1002">
    <w:name w:val="Гипертекстовая ссылка100"/>
    <w:basedOn w:val="a2"/>
    <w:uiPriority w:val="99"/>
    <w:rsid w:val="006620A9"/>
    <w:rPr>
      <w:b w:val="0"/>
      <w:bCs w:val="0"/>
      <w:color w:val="106BBE"/>
    </w:rPr>
  </w:style>
  <w:style w:type="table" w:customStyle="1" w:styleId="TableNormal100">
    <w:name w:val="Table Normal100"/>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01">
    <w:name w:val="Сетка таблицы1100"/>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00">
    <w:name w:val="Оглавление 11100"/>
    <w:basedOn w:val="a1"/>
    <w:uiPriority w:val="1"/>
    <w:qFormat/>
    <w:rsid w:val="006620A9"/>
    <w:pPr>
      <w:spacing w:before="96"/>
      <w:ind w:left="116" w:hanging="12"/>
    </w:pPr>
    <w:rPr>
      <w:rFonts w:eastAsia="Times New Roman" w:cs="Times New Roman"/>
      <w:szCs w:val="24"/>
      <w:lang w:eastAsia="ru-RU"/>
    </w:rPr>
  </w:style>
  <w:style w:type="paragraph" w:customStyle="1" w:styleId="211001">
    <w:name w:val="Оглавление 21100"/>
    <w:basedOn w:val="a1"/>
    <w:uiPriority w:val="1"/>
    <w:qFormat/>
    <w:rsid w:val="006620A9"/>
    <w:pPr>
      <w:spacing w:before="102"/>
      <w:ind w:left="356" w:hanging="8"/>
    </w:pPr>
    <w:rPr>
      <w:rFonts w:eastAsia="Times New Roman" w:cs="Times New Roman"/>
      <w:szCs w:val="24"/>
      <w:lang w:eastAsia="ru-RU"/>
    </w:rPr>
  </w:style>
  <w:style w:type="paragraph" w:customStyle="1" w:styleId="311000">
    <w:name w:val="Оглавление 31100"/>
    <w:basedOn w:val="a1"/>
    <w:uiPriority w:val="1"/>
    <w:qFormat/>
    <w:rsid w:val="006620A9"/>
    <w:pPr>
      <w:spacing w:before="112"/>
      <w:ind w:left="596" w:hanging="540"/>
    </w:pPr>
    <w:rPr>
      <w:rFonts w:eastAsia="Times New Roman" w:cs="Times New Roman"/>
      <w:szCs w:val="24"/>
      <w:lang w:eastAsia="ru-RU"/>
    </w:rPr>
  </w:style>
  <w:style w:type="paragraph" w:customStyle="1" w:styleId="111001">
    <w:name w:val="Заголовок 11100"/>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1001">
    <w:name w:val="Заголовок 31100"/>
    <w:basedOn w:val="a1"/>
    <w:uiPriority w:val="1"/>
    <w:qFormat/>
    <w:rsid w:val="006620A9"/>
    <w:pPr>
      <w:ind w:left="824"/>
      <w:outlineLvl w:val="3"/>
    </w:pPr>
    <w:rPr>
      <w:rFonts w:eastAsia="Times New Roman" w:cs="Times New Roman"/>
      <w:b/>
      <w:bCs/>
      <w:szCs w:val="24"/>
      <w:lang w:eastAsia="ru-RU"/>
    </w:rPr>
  </w:style>
  <w:style w:type="character" w:customStyle="1" w:styleId="1003">
    <w:name w:val="Текст выноски Знак100"/>
    <w:basedOn w:val="a2"/>
    <w:uiPriority w:val="99"/>
    <w:semiHidden/>
    <w:rsid w:val="006620A9"/>
    <w:rPr>
      <w:rFonts w:ascii="Tahoma" w:eastAsia="Times New Roman" w:hAnsi="Tahoma" w:cs="Tahoma"/>
      <w:sz w:val="16"/>
      <w:szCs w:val="16"/>
      <w:lang w:eastAsia="ru-RU"/>
    </w:rPr>
  </w:style>
  <w:style w:type="character" w:customStyle="1" w:styleId="1004">
    <w:name w:val="Текст примечания Знак100"/>
    <w:basedOn w:val="a2"/>
    <w:uiPriority w:val="99"/>
    <w:semiHidden/>
    <w:rsid w:val="006620A9"/>
    <w:rPr>
      <w:rFonts w:ascii="Times New Roman" w:eastAsia="Times New Roman" w:hAnsi="Times New Roman" w:cs="Times New Roman"/>
      <w:sz w:val="20"/>
      <w:szCs w:val="20"/>
      <w:lang w:eastAsia="ru-RU"/>
    </w:rPr>
  </w:style>
  <w:style w:type="character" w:customStyle="1" w:styleId="1005">
    <w:name w:val="Тема примечания Знак100"/>
    <w:uiPriority w:val="99"/>
    <w:semiHidden/>
    <w:rsid w:val="006620A9"/>
    <w:rPr>
      <w:rFonts w:ascii="Times New Roman" w:eastAsia="Times New Roman" w:hAnsi="Times New Roman" w:cs="Times New Roman"/>
      <w:b/>
      <w:bCs/>
      <w:sz w:val="20"/>
      <w:szCs w:val="20"/>
      <w:lang w:eastAsia="ru-RU"/>
    </w:rPr>
  </w:style>
  <w:style w:type="paragraph" w:customStyle="1" w:styleId="xl65100">
    <w:name w:val="xl65100"/>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0">
    <w:name w:val="xl66100"/>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0">
    <w:name w:val="xl67100"/>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0">
    <w:name w:val="xl68100"/>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0">
    <w:name w:val="xl69100"/>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0">
    <w:name w:val="xl70100"/>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0">
    <w:name w:val="xl71100"/>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0">
    <w:name w:val="xl72100"/>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100">
    <w:name w:val="xl73100"/>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0">
    <w:name w:val="xl74100"/>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0">
    <w:name w:val="xl75100"/>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0">
    <w:name w:val="xl76100"/>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0">
    <w:name w:val="xl77100"/>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9">
    <w:name w:val="xl7899"/>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73">
    <w:name w:val="Заголовок 1 Знак117"/>
    <w:basedOn w:val="a2"/>
    <w:uiPriority w:val="1"/>
    <w:rsid w:val="006620A9"/>
    <w:rPr>
      <w:rFonts w:ascii="Times New Roman" w:eastAsiaTheme="minorEastAsia" w:hAnsi="Times New Roman" w:cs="Times New Roman"/>
      <w:b/>
      <w:bCs/>
      <w:sz w:val="32"/>
      <w:szCs w:val="32"/>
      <w:lang w:eastAsia="ru-RU"/>
    </w:rPr>
  </w:style>
  <w:style w:type="character" w:customStyle="1" w:styleId="21180">
    <w:name w:val="Заголовок 2 Знак118"/>
    <w:basedOn w:val="a2"/>
    <w:uiPriority w:val="1"/>
    <w:rsid w:val="006620A9"/>
    <w:rPr>
      <w:rFonts w:ascii="Times New Roman" w:eastAsiaTheme="minorEastAsia" w:hAnsi="Times New Roman" w:cs="Times New Roman"/>
      <w:b/>
      <w:bCs/>
      <w:sz w:val="28"/>
      <w:szCs w:val="28"/>
      <w:lang w:eastAsia="ru-RU"/>
    </w:rPr>
  </w:style>
  <w:style w:type="character" w:customStyle="1" w:styleId="399">
    <w:name w:val="Заголовок 3 Знак99"/>
    <w:basedOn w:val="a2"/>
    <w:uiPriority w:val="1"/>
    <w:rsid w:val="006620A9"/>
    <w:rPr>
      <w:rFonts w:ascii="Times New Roman" w:eastAsiaTheme="minorEastAsia" w:hAnsi="Times New Roman" w:cs="Times New Roman"/>
      <w:b/>
      <w:bCs/>
      <w:sz w:val="24"/>
      <w:szCs w:val="24"/>
      <w:lang w:eastAsia="ru-RU"/>
    </w:rPr>
  </w:style>
  <w:style w:type="numbering" w:customStyle="1" w:styleId="199">
    <w:name w:val="Нет списка199"/>
    <w:next w:val="a4"/>
    <w:uiPriority w:val="99"/>
    <w:semiHidden/>
    <w:unhideWhenUsed/>
    <w:rsid w:val="006620A9"/>
  </w:style>
  <w:style w:type="character" w:customStyle="1" w:styleId="1006">
    <w:name w:val="Основной текст Знак100"/>
    <w:basedOn w:val="a2"/>
    <w:uiPriority w:val="1"/>
    <w:rsid w:val="006620A9"/>
    <w:rPr>
      <w:rFonts w:ascii="Times New Roman" w:eastAsiaTheme="minorEastAsia" w:hAnsi="Times New Roman" w:cs="Times New Roman"/>
      <w:sz w:val="24"/>
      <w:szCs w:val="24"/>
      <w:lang w:eastAsia="ru-RU"/>
    </w:rPr>
  </w:style>
  <w:style w:type="paragraph" w:customStyle="1" w:styleId="TableParagraph99">
    <w:name w:val="Table Paragraph99"/>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99">
    <w:name w:val="Верхний колонтитул Знак99"/>
    <w:basedOn w:val="a2"/>
    <w:uiPriority w:val="99"/>
    <w:rsid w:val="006620A9"/>
    <w:rPr>
      <w:rFonts w:ascii="Times New Roman" w:eastAsiaTheme="minorEastAsia" w:hAnsi="Times New Roman" w:cs="Times New Roman"/>
      <w:sz w:val="24"/>
      <w:szCs w:val="24"/>
      <w:lang w:eastAsia="ru-RU"/>
    </w:rPr>
  </w:style>
  <w:style w:type="character" w:customStyle="1" w:styleId="990">
    <w:name w:val="Нижний колонтитул Знак99"/>
    <w:basedOn w:val="a2"/>
    <w:uiPriority w:val="99"/>
    <w:rsid w:val="006620A9"/>
    <w:rPr>
      <w:rFonts w:ascii="Times New Roman" w:eastAsiaTheme="minorEastAsia" w:hAnsi="Times New Roman" w:cs="Times New Roman"/>
      <w:sz w:val="24"/>
      <w:szCs w:val="24"/>
      <w:lang w:eastAsia="ru-RU"/>
    </w:rPr>
  </w:style>
  <w:style w:type="paragraph" w:customStyle="1" w:styleId="2199">
    <w:name w:val="Заголовок 2199"/>
    <w:basedOn w:val="a1"/>
    <w:uiPriority w:val="1"/>
    <w:qFormat/>
    <w:rsid w:val="006620A9"/>
    <w:pPr>
      <w:widowControl w:val="0"/>
      <w:ind w:left="692" w:hanging="8"/>
      <w:outlineLvl w:val="2"/>
    </w:pPr>
    <w:rPr>
      <w:rFonts w:eastAsia="Times New Roman"/>
      <w:b/>
      <w:bCs/>
      <w:sz w:val="28"/>
      <w:szCs w:val="28"/>
      <w:lang w:val="en-US"/>
    </w:rPr>
  </w:style>
  <w:style w:type="character" w:customStyle="1" w:styleId="991">
    <w:name w:val="Гипертекстовая ссылка99"/>
    <w:basedOn w:val="a2"/>
    <w:uiPriority w:val="99"/>
    <w:rsid w:val="006620A9"/>
    <w:rPr>
      <w:b w:val="0"/>
      <w:bCs w:val="0"/>
      <w:color w:val="106BBE"/>
    </w:rPr>
  </w:style>
  <w:style w:type="table" w:customStyle="1" w:styleId="TableNormal99">
    <w:name w:val="Table Normal99"/>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90">
    <w:name w:val="Сетка таблицы199"/>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9">
    <w:name w:val="Оглавление 1199"/>
    <w:basedOn w:val="a1"/>
    <w:uiPriority w:val="1"/>
    <w:qFormat/>
    <w:rsid w:val="006620A9"/>
    <w:pPr>
      <w:spacing w:before="96"/>
      <w:ind w:left="116" w:hanging="12"/>
    </w:pPr>
    <w:rPr>
      <w:rFonts w:eastAsia="Times New Roman" w:cs="Times New Roman"/>
      <w:szCs w:val="24"/>
      <w:lang w:eastAsia="ru-RU"/>
    </w:rPr>
  </w:style>
  <w:style w:type="paragraph" w:customStyle="1" w:styleId="21990">
    <w:name w:val="Оглавление 2199"/>
    <w:basedOn w:val="a1"/>
    <w:uiPriority w:val="1"/>
    <w:qFormat/>
    <w:rsid w:val="006620A9"/>
    <w:pPr>
      <w:spacing w:before="102"/>
      <w:ind w:left="356" w:hanging="8"/>
    </w:pPr>
    <w:rPr>
      <w:rFonts w:eastAsia="Times New Roman" w:cs="Times New Roman"/>
      <w:szCs w:val="24"/>
      <w:lang w:eastAsia="ru-RU"/>
    </w:rPr>
  </w:style>
  <w:style w:type="paragraph" w:customStyle="1" w:styleId="3199">
    <w:name w:val="Оглавление 3199"/>
    <w:basedOn w:val="a1"/>
    <w:uiPriority w:val="1"/>
    <w:qFormat/>
    <w:rsid w:val="006620A9"/>
    <w:pPr>
      <w:spacing w:before="112"/>
      <w:ind w:left="596" w:hanging="540"/>
    </w:pPr>
    <w:rPr>
      <w:rFonts w:eastAsia="Times New Roman" w:cs="Times New Roman"/>
      <w:szCs w:val="24"/>
      <w:lang w:eastAsia="ru-RU"/>
    </w:rPr>
  </w:style>
  <w:style w:type="paragraph" w:customStyle="1" w:styleId="11990">
    <w:name w:val="Заголовок 1199"/>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990">
    <w:name w:val="Заголовок 3199"/>
    <w:basedOn w:val="a1"/>
    <w:uiPriority w:val="1"/>
    <w:qFormat/>
    <w:rsid w:val="006620A9"/>
    <w:pPr>
      <w:ind w:left="824"/>
      <w:outlineLvl w:val="3"/>
    </w:pPr>
    <w:rPr>
      <w:rFonts w:eastAsia="Times New Roman" w:cs="Times New Roman"/>
      <w:b/>
      <w:bCs/>
      <w:szCs w:val="24"/>
      <w:lang w:eastAsia="ru-RU"/>
    </w:rPr>
  </w:style>
  <w:style w:type="character" w:customStyle="1" w:styleId="992">
    <w:name w:val="Текст выноски Знак99"/>
    <w:basedOn w:val="a2"/>
    <w:uiPriority w:val="99"/>
    <w:semiHidden/>
    <w:rsid w:val="006620A9"/>
    <w:rPr>
      <w:rFonts w:ascii="Tahoma" w:eastAsia="Times New Roman" w:hAnsi="Tahoma" w:cs="Tahoma"/>
      <w:sz w:val="16"/>
      <w:szCs w:val="16"/>
      <w:lang w:eastAsia="ru-RU"/>
    </w:rPr>
  </w:style>
  <w:style w:type="character" w:customStyle="1" w:styleId="993">
    <w:name w:val="Текст примечания Знак99"/>
    <w:basedOn w:val="a2"/>
    <w:uiPriority w:val="99"/>
    <w:semiHidden/>
    <w:rsid w:val="006620A9"/>
    <w:rPr>
      <w:rFonts w:ascii="Times New Roman" w:eastAsia="Times New Roman" w:hAnsi="Times New Roman" w:cs="Times New Roman"/>
      <w:sz w:val="20"/>
      <w:szCs w:val="20"/>
      <w:lang w:eastAsia="ru-RU"/>
    </w:rPr>
  </w:style>
  <w:style w:type="character" w:customStyle="1" w:styleId="994">
    <w:name w:val="Тема примечания Знак99"/>
    <w:uiPriority w:val="99"/>
    <w:semiHidden/>
    <w:rsid w:val="006620A9"/>
    <w:rPr>
      <w:rFonts w:ascii="Times New Roman" w:eastAsia="Times New Roman" w:hAnsi="Times New Roman" w:cs="Times New Roman"/>
      <w:b/>
      <w:bCs/>
      <w:sz w:val="20"/>
      <w:szCs w:val="20"/>
      <w:lang w:eastAsia="ru-RU"/>
    </w:rPr>
  </w:style>
  <w:style w:type="paragraph" w:customStyle="1" w:styleId="xl6599">
    <w:name w:val="xl6599"/>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9">
    <w:name w:val="xl6699"/>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9">
    <w:name w:val="xl6799"/>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9">
    <w:name w:val="xl6899"/>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9">
    <w:name w:val="xl6999"/>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9">
    <w:name w:val="xl7099"/>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9">
    <w:name w:val="xl7199"/>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9">
    <w:name w:val="xl7299"/>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99">
    <w:name w:val="xl7399"/>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9">
    <w:name w:val="xl7499"/>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9">
    <w:name w:val="xl7599"/>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9">
    <w:name w:val="xl7699"/>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9">
    <w:name w:val="xl7799"/>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8">
    <w:name w:val="xl7898"/>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63">
    <w:name w:val="Заголовок 1 Знак116"/>
    <w:basedOn w:val="a2"/>
    <w:uiPriority w:val="1"/>
    <w:rsid w:val="006620A9"/>
    <w:rPr>
      <w:rFonts w:ascii="Times New Roman" w:eastAsiaTheme="minorEastAsia" w:hAnsi="Times New Roman" w:cs="Times New Roman"/>
      <w:b/>
      <w:bCs/>
      <w:sz w:val="32"/>
      <w:szCs w:val="32"/>
      <w:lang w:eastAsia="ru-RU"/>
    </w:rPr>
  </w:style>
  <w:style w:type="character" w:customStyle="1" w:styleId="21171">
    <w:name w:val="Заголовок 2 Знак117"/>
    <w:basedOn w:val="a2"/>
    <w:uiPriority w:val="1"/>
    <w:rsid w:val="006620A9"/>
    <w:rPr>
      <w:rFonts w:ascii="Times New Roman" w:eastAsiaTheme="minorEastAsia" w:hAnsi="Times New Roman" w:cs="Times New Roman"/>
      <w:b/>
      <w:bCs/>
      <w:sz w:val="28"/>
      <w:szCs w:val="28"/>
      <w:lang w:eastAsia="ru-RU"/>
    </w:rPr>
  </w:style>
  <w:style w:type="character" w:customStyle="1" w:styleId="398">
    <w:name w:val="Заголовок 3 Знак98"/>
    <w:basedOn w:val="a2"/>
    <w:uiPriority w:val="1"/>
    <w:rsid w:val="006620A9"/>
    <w:rPr>
      <w:rFonts w:ascii="Times New Roman" w:eastAsiaTheme="minorEastAsia" w:hAnsi="Times New Roman" w:cs="Times New Roman"/>
      <w:b/>
      <w:bCs/>
      <w:sz w:val="24"/>
      <w:szCs w:val="24"/>
      <w:lang w:eastAsia="ru-RU"/>
    </w:rPr>
  </w:style>
  <w:style w:type="numbering" w:customStyle="1" w:styleId="198">
    <w:name w:val="Нет списка198"/>
    <w:next w:val="a4"/>
    <w:uiPriority w:val="99"/>
    <w:semiHidden/>
    <w:unhideWhenUsed/>
    <w:rsid w:val="006620A9"/>
  </w:style>
  <w:style w:type="character" w:customStyle="1" w:styleId="995">
    <w:name w:val="Основной текст Знак99"/>
    <w:basedOn w:val="a2"/>
    <w:uiPriority w:val="1"/>
    <w:rsid w:val="006620A9"/>
    <w:rPr>
      <w:rFonts w:ascii="Times New Roman" w:eastAsiaTheme="minorEastAsia" w:hAnsi="Times New Roman" w:cs="Times New Roman"/>
      <w:sz w:val="24"/>
      <w:szCs w:val="24"/>
      <w:lang w:eastAsia="ru-RU"/>
    </w:rPr>
  </w:style>
  <w:style w:type="paragraph" w:customStyle="1" w:styleId="TableParagraph98">
    <w:name w:val="Table Paragraph98"/>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98">
    <w:name w:val="Верхний колонтитул Знак98"/>
    <w:basedOn w:val="a2"/>
    <w:uiPriority w:val="99"/>
    <w:rsid w:val="006620A9"/>
    <w:rPr>
      <w:rFonts w:ascii="Times New Roman" w:eastAsiaTheme="minorEastAsia" w:hAnsi="Times New Roman" w:cs="Times New Roman"/>
      <w:sz w:val="24"/>
      <w:szCs w:val="24"/>
      <w:lang w:eastAsia="ru-RU"/>
    </w:rPr>
  </w:style>
  <w:style w:type="character" w:customStyle="1" w:styleId="980">
    <w:name w:val="Нижний колонтитул Знак98"/>
    <w:basedOn w:val="a2"/>
    <w:uiPriority w:val="99"/>
    <w:rsid w:val="006620A9"/>
    <w:rPr>
      <w:rFonts w:ascii="Times New Roman" w:eastAsiaTheme="minorEastAsia" w:hAnsi="Times New Roman" w:cs="Times New Roman"/>
      <w:sz w:val="24"/>
      <w:szCs w:val="24"/>
      <w:lang w:eastAsia="ru-RU"/>
    </w:rPr>
  </w:style>
  <w:style w:type="paragraph" w:customStyle="1" w:styleId="2198">
    <w:name w:val="Заголовок 2198"/>
    <w:basedOn w:val="a1"/>
    <w:uiPriority w:val="1"/>
    <w:qFormat/>
    <w:rsid w:val="006620A9"/>
    <w:pPr>
      <w:widowControl w:val="0"/>
      <w:ind w:left="692" w:hanging="8"/>
      <w:outlineLvl w:val="2"/>
    </w:pPr>
    <w:rPr>
      <w:rFonts w:eastAsia="Times New Roman"/>
      <w:b/>
      <w:bCs/>
      <w:sz w:val="28"/>
      <w:szCs w:val="28"/>
      <w:lang w:val="en-US"/>
    </w:rPr>
  </w:style>
  <w:style w:type="character" w:customStyle="1" w:styleId="981">
    <w:name w:val="Гипертекстовая ссылка98"/>
    <w:basedOn w:val="a2"/>
    <w:uiPriority w:val="99"/>
    <w:rsid w:val="006620A9"/>
    <w:rPr>
      <w:b w:val="0"/>
      <w:bCs w:val="0"/>
      <w:color w:val="106BBE"/>
    </w:rPr>
  </w:style>
  <w:style w:type="table" w:customStyle="1" w:styleId="TableNormal98">
    <w:name w:val="Table Normal98"/>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80">
    <w:name w:val="Сетка таблицы198"/>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8">
    <w:name w:val="Оглавление 1198"/>
    <w:basedOn w:val="a1"/>
    <w:uiPriority w:val="1"/>
    <w:qFormat/>
    <w:rsid w:val="006620A9"/>
    <w:pPr>
      <w:spacing w:before="96"/>
      <w:ind w:left="116" w:hanging="12"/>
    </w:pPr>
    <w:rPr>
      <w:rFonts w:eastAsia="Times New Roman" w:cs="Times New Roman"/>
      <w:szCs w:val="24"/>
      <w:lang w:eastAsia="ru-RU"/>
    </w:rPr>
  </w:style>
  <w:style w:type="paragraph" w:customStyle="1" w:styleId="21980">
    <w:name w:val="Оглавление 2198"/>
    <w:basedOn w:val="a1"/>
    <w:uiPriority w:val="1"/>
    <w:qFormat/>
    <w:rsid w:val="006620A9"/>
    <w:pPr>
      <w:spacing w:before="102"/>
      <w:ind w:left="356" w:hanging="8"/>
    </w:pPr>
    <w:rPr>
      <w:rFonts w:eastAsia="Times New Roman" w:cs="Times New Roman"/>
      <w:szCs w:val="24"/>
      <w:lang w:eastAsia="ru-RU"/>
    </w:rPr>
  </w:style>
  <w:style w:type="paragraph" w:customStyle="1" w:styleId="3198">
    <w:name w:val="Оглавление 3198"/>
    <w:basedOn w:val="a1"/>
    <w:uiPriority w:val="1"/>
    <w:qFormat/>
    <w:rsid w:val="006620A9"/>
    <w:pPr>
      <w:spacing w:before="112"/>
      <w:ind w:left="596" w:hanging="540"/>
    </w:pPr>
    <w:rPr>
      <w:rFonts w:eastAsia="Times New Roman" w:cs="Times New Roman"/>
      <w:szCs w:val="24"/>
      <w:lang w:eastAsia="ru-RU"/>
    </w:rPr>
  </w:style>
  <w:style w:type="paragraph" w:customStyle="1" w:styleId="11980">
    <w:name w:val="Заголовок 1198"/>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980">
    <w:name w:val="Заголовок 3198"/>
    <w:basedOn w:val="a1"/>
    <w:uiPriority w:val="1"/>
    <w:qFormat/>
    <w:rsid w:val="006620A9"/>
    <w:pPr>
      <w:ind w:left="824"/>
      <w:outlineLvl w:val="3"/>
    </w:pPr>
    <w:rPr>
      <w:rFonts w:eastAsia="Times New Roman" w:cs="Times New Roman"/>
      <w:b/>
      <w:bCs/>
      <w:szCs w:val="24"/>
      <w:lang w:eastAsia="ru-RU"/>
    </w:rPr>
  </w:style>
  <w:style w:type="character" w:customStyle="1" w:styleId="982">
    <w:name w:val="Текст выноски Знак98"/>
    <w:basedOn w:val="a2"/>
    <w:uiPriority w:val="99"/>
    <w:semiHidden/>
    <w:rsid w:val="006620A9"/>
    <w:rPr>
      <w:rFonts w:ascii="Tahoma" w:eastAsia="Times New Roman" w:hAnsi="Tahoma" w:cs="Tahoma"/>
      <w:sz w:val="16"/>
      <w:szCs w:val="16"/>
      <w:lang w:eastAsia="ru-RU"/>
    </w:rPr>
  </w:style>
  <w:style w:type="character" w:customStyle="1" w:styleId="983">
    <w:name w:val="Текст примечания Знак98"/>
    <w:basedOn w:val="a2"/>
    <w:uiPriority w:val="99"/>
    <w:semiHidden/>
    <w:rsid w:val="006620A9"/>
    <w:rPr>
      <w:rFonts w:ascii="Times New Roman" w:eastAsia="Times New Roman" w:hAnsi="Times New Roman" w:cs="Times New Roman"/>
      <w:sz w:val="20"/>
      <w:szCs w:val="20"/>
      <w:lang w:eastAsia="ru-RU"/>
    </w:rPr>
  </w:style>
  <w:style w:type="character" w:customStyle="1" w:styleId="984">
    <w:name w:val="Тема примечания Знак98"/>
    <w:uiPriority w:val="99"/>
    <w:semiHidden/>
    <w:rsid w:val="006620A9"/>
    <w:rPr>
      <w:rFonts w:ascii="Times New Roman" w:eastAsia="Times New Roman" w:hAnsi="Times New Roman" w:cs="Times New Roman"/>
      <w:b/>
      <w:bCs/>
      <w:sz w:val="20"/>
      <w:szCs w:val="20"/>
      <w:lang w:eastAsia="ru-RU"/>
    </w:rPr>
  </w:style>
  <w:style w:type="paragraph" w:customStyle="1" w:styleId="xl6598">
    <w:name w:val="xl6598"/>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8">
    <w:name w:val="xl6698"/>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8">
    <w:name w:val="xl6798"/>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8">
    <w:name w:val="xl6898"/>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8">
    <w:name w:val="xl6998"/>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8">
    <w:name w:val="xl7098"/>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8">
    <w:name w:val="xl7198"/>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8">
    <w:name w:val="xl7298"/>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98">
    <w:name w:val="xl7398"/>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8">
    <w:name w:val="xl7498"/>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8">
    <w:name w:val="xl7598"/>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8">
    <w:name w:val="xl7698"/>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8">
    <w:name w:val="xl7798"/>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7">
    <w:name w:val="xl789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53">
    <w:name w:val="Заголовок 1 Знак115"/>
    <w:basedOn w:val="a2"/>
    <w:uiPriority w:val="1"/>
    <w:rsid w:val="006620A9"/>
    <w:rPr>
      <w:rFonts w:ascii="Times New Roman" w:eastAsiaTheme="minorEastAsia" w:hAnsi="Times New Roman" w:cs="Times New Roman"/>
      <w:b/>
      <w:bCs/>
      <w:sz w:val="32"/>
      <w:szCs w:val="32"/>
      <w:lang w:eastAsia="ru-RU"/>
    </w:rPr>
  </w:style>
  <w:style w:type="character" w:customStyle="1" w:styleId="21161">
    <w:name w:val="Заголовок 2 Знак116"/>
    <w:basedOn w:val="a2"/>
    <w:uiPriority w:val="1"/>
    <w:rsid w:val="006620A9"/>
    <w:rPr>
      <w:rFonts w:ascii="Times New Roman" w:eastAsiaTheme="minorEastAsia" w:hAnsi="Times New Roman" w:cs="Times New Roman"/>
      <w:b/>
      <w:bCs/>
      <w:sz w:val="28"/>
      <w:szCs w:val="28"/>
      <w:lang w:eastAsia="ru-RU"/>
    </w:rPr>
  </w:style>
  <w:style w:type="character" w:customStyle="1" w:styleId="397">
    <w:name w:val="Заголовок 3 Знак97"/>
    <w:basedOn w:val="a2"/>
    <w:uiPriority w:val="1"/>
    <w:rsid w:val="006620A9"/>
    <w:rPr>
      <w:rFonts w:ascii="Times New Roman" w:eastAsiaTheme="minorEastAsia" w:hAnsi="Times New Roman" w:cs="Times New Roman"/>
      <w:b/>
      <w:bCs/>
      <w:sz w:val="24"/>
      <w:szCs w:val="24"/>
      <w:lang w:eastAsia="ru-RU"/>
    </w:rPr>
  </w:style>
  <w:style w:type="numbering" w:customStyle="1" w:styleId="197">
    <w:name w:val="Нет списка197"/>
    <w:next w:val="a4"/>
    <w:uiPriority w:val="99"/>
    <w:semiHidden/>
    <w:unhideWhenUsed/>
    <w:rsid w:val="006620A9"/>
  </w:style>
  <w:style w:type="character" w:customStyle="1" w:styleId="985">
    <w:name w:val="Основной текст Знак98"/>
    <w:basedOn w:val="a2"/>
    <w:uiPriority w:val="1"/>
    <w:rsid w:val="006620A9"/>
    <w:rPr>
      <w:rFonts w:ascii="Times New Roman" w:eastAsiaTheme="minorEastAsia" w:hAnsi="Times New Roman" w:cs="Times New Roman"/>
      <w:sz w:val="24"/>
      <w:szCs w:val="24"/>
      <w:lang w:eastAsia="ru-RU"/>
    </w:rPr>
  </w:style>
  <w:style w:type="paragraph" w:customStyle="1" w:styleId="TableParagraph97">
    <w:name w:val="Table Paragraph97"/>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970">
    <w:name w:val="Верхний колонтитул Знак97"/>
    <w:basedOn w:val="a2"/>
    <w:uiPriority w:val="99"/>
    <w:rsid w:val="006620A9"/>
    <w:rPr>
      <w:rFonts w:ascii="Times New Roman" w:eastAsiaTheme="minorEastAsia" w:hAnsi="Times New Roman" w:cs="Times New Roman"/>
      <w:sz w:val="24"/>
      <w:szCs w:val="24"/>
      <w:lang w:eastAsia="ru-RU"/>
    </w:rPr>
  </w:style>
  <w:style w:type="character" w:customStyle="1" w:styleId="971">
    <w:name w:val="Нижний колонтитул Знак97"/>
    <w:basedOn w:val="a2"/>
    <w:uiPriority w:val="99"/>
    <w:rsid w:val="006620A9"/>
    <w:rPr>
      <w:rFonts w:ascii="Times New Roman" w:eastAsiaTheme="minorEastAsia" w:hAnsi="Times New Roman" w:cs="Times New Roman"/>
      <w:sz w:val="24"/>
      <w:szCs w:val="24"/>
      <w:lang w:eastAsia="ru-RU"/>
    </w:rPr>
  </w:style>
  <w:style w:type="paragraph" w:customStyle="1" w:styleId="2197">
    <w:name w:val="Заголовок 2197"/>
    <w:basedOn w:val="a1"/>
    <w:uiPriority w:val="1"/>
    <w:qFormat/>
    <w:rsid w:val="006620A9"/>
    <w:pPr>
      <w:widowControl w:val="0"/>
      <w:ind w:left="692" w:hanging="8"/>
      <w:outlineLvl w:val="2"/>
    </w:pPr>
    <w:rPr>
      <w:rFonts w:eastAsia="Times New Roman"/>
      <w:b/>
      <w:bCs/>
      <w:sz w:val="28"/>
      <w:szCs w:val="28"/>
      <w:lang w:val="en-US"/>
    </w:rPr>
  </w:style>
  <w:style w:type="character" w:customStyle="1" w:styleId="972">
    <w:name w:val="Гипертекстовая ссылка97"/>
    <w:basedOn w:val="a2"/>
    <w:uiPriority w:val="99"/>
    <w:rsid w:val="006620A9"/>
    <w:rPr>
      <w:b w:val="0"/>
      <w:bCs w:val="0"/>
      <w:color w:val="106BBE"/>
    </w:rPr>
  </w:style>
  <w:style w:type="table" w:customStyle="1" w:styleId="TableNormal97">
    <w:name w:val="Table Normal97"/>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70">
    <w:name w:val="Сетка таблицы197"/>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7">
    <w:name w:val="Оглавление 1197"/>
    <w:basedOn w:val="a1"/>
    <w:uiPriority w:val="1"/>
    <w:qFormat/>
    <w:rsid w:val="006620A9"/>
    <w:pPr>
      <w:spacing w:before="96"/>
      <w:ind w:left="116" w:hanging="12"/>
    </w:pPr>
    <w:rPr>
      <w:rFonts w:eastAsia="Times New Roman" w:cs="Times New Roman"/>
      <w:szCs w:val="24"/>
      <w:lang w:eastAsia="ru-RU"/>
    </w:rPr>
  </w:style>
  <w:style w:type="paragraph" w:customStyle="1" w:styleId="21970">
    <w:name w:val="Оглавление 2197"/>
    <w:basedOn w:val="a1"/>
    <w:uiPriority w:val="1"/>
    <w:qFormat/>
    <w:rsid w:val="006620A9"/>
    <w:pPr>
      <w:spacing w:before="102"/>
      <w:ind w:left="356" w:hanging="8"/>
    </w:pPr>
    <w:rPr>
      <w:rFonts w:eastAsia="Times New Roman" w:cs="Times New Roman"/>
      <w:szCs w:val="24"/>
      <w:lang w:eastAsia="ru-RU"/>
    </w:rPr>
  </w:style>
  <w:style w:type="paragraph" w:customStyle="1" w:styleId="3197">
    <w:name w:val="Оглавление 3197"/>
    <w:basedOn w:val="a1"/>
    <w:uiPriority w:val="1"/>
    <w:qFormat/>
    <w:rsid w:val="006620A9"/>
    <w:pPr>
      <w:spacing w:before="112"/>
      <w:ind w:left="596" w:hanging="540"/>
    </w:pPr>
    <w:rPr>
      <w:rFonts w:eastAsia="Times New Roman" w:cs="Times New Roman"/>
      <w:szCs w:val="24"/>
      <w:lang w:eastAsia="ru-RU"/>
    </w:rPr>
  </w:style>
  <w:style w:type="paragraph" w:customStyle="1" w:styleId="11970">
    <w:name w:val="Заголовок 1197"/>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970">
    <w:name w:val="Заголовок 3197"/>
    <w:basedOn w:val="a1"/>
    <w:uiPriority w:val="1"/>
    <w:qFormat/>
    <w:rsid w:val="006620A9"/>
    <w:pPr>
      <w:ind w:left="824"/>
      <w:outlineLvl w:val="3"/>
    </w:pPr>
    <w:rPr>
      <w:rFonts w:eastAsia="Times New Roman" w:cs="Times New Roman"/>
      <w:b/>
      <w:bCs/>
      <w:szCs w:val="24"/>
      <w:lang w:eastAsia="ru-RU"/>
    </w:rPr>
  </w:style>
  <w:style w:type="character" w:customStyle="1" w:styleId="973">
    <w:name w:val="Текст выноски Знак97"/>
    <w:basedOn w:val="a2"/>
    <w:uiPriority w:val="99"/>
    <w:semiHidden/>
    <w:rsid w:val="006620A9"/>
    <w:rPr>
      <w:rFonts w:ascii="Tahoma" w:eastAsia="Times New Roman" w:hAnsi="Tahoma" w:cs="Tahoma"/>
      <w:sz w:val="16"/>
      <w:szCs w:val="16"/>
      <w:lang w:eastAsia="ru-RU"/>
    </w:rPr>
  </w:style>
  <w:style w:type="character" w:customStyle="1" w:styleId="974">
    <w:name w:val="Текст примечания Знак97"/>
    <w:basedOn w:val="a2"/>
    <w:uiPriority w:val="99"/>
    <w:semiHidden/>
    <w:rsid w:val="006620A9"/>
    <w:rPr>
      <w:rFonts w:ascii="Times New Roman" w:eastAsia="Times New Roman" w:hAnsi="Times New Roman" w:cs="Times New Roman"/>
      <w:sz w:val="20"/>
      <w:szCs w:val="20"/>
      <w:lang w:eastAsia="ru-RU"/>
    </w:rPr>
  </w:style>
  <w:style w:type="character" w:customStyle="1" w:styleId="975">
    <w:name w:val="Тема примечания Знак97"/>
    <w:uiPriority w:val="99"/>
    <w:semiHidden/>
    <w:rsid w:val="006620A9"/>
    <w:rPr>
      <w:rFonts w:ascii="Times New Roman" w:eastAsia="Times New Roman" w:hAnsi="Times New Roman" w:cs="Times New Roman"/>
      <w:b/>
      <w:bCs/>
      <w:sz w:val="20"/>
      <w:szCs w:val="20"/>
      <w:lang w:eastAsia="ru-RU"/>
    </w:rPr>
  </w:style>
  <w:style w:type="paragraph" w:customStyle="1" w:styleId="xl6597">
    <w:name w:val="xl659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7">
    <w:name w:val="xl669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7">
    <w:name w:val="xl6797"/>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7">
    <w:name w:val="xl6897"/>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7">
    <w:name w:val="xl699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7">
    <w:name w:val="xl7097"/>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7">
    <w:name w:val="xl719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7">
    <w:name w:val="xl7297"/>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97">
    <w:name w:val="xl739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7">
    <w:name w:val="xl749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7">
    <w:name w:val="xl759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7">
    <w:name w:val="xl769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7">
    <w:name w:val="xl7797"/>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6">
    <w:name w:val="xl789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43">
    <w:name w:val="Заголовок 1 Знак114"/>
    <w:basedOn w:val="a2"/>
    <w:uiPriority w:val="1"/>
    <w:rsid w:val="006620A9"/>
    <w:rPr>
      <w:rFonts w:ascii="Times New Roman" w:eastAsiaTheme="minorEastAsia" w:hAnsi="Times New Roman" w:cs="Times New Roman"/>
      <w:b/>
      <w:bCs/>
      <w:sz w:val="32"/>
      <w:szCs w:val="32"/>
      <w:lang w:eastAsia="ru-RU"/>
    </w:rPr>
  </w:style>
  <w:style w:type="character" w:customStyle="1" w:styleId="21151">
    <w:name w:val="Заголовок 2 Знак115"/>
    <w:basedOn w:val="a2"/>
    <w:uiPriority w:val="1"/>
    <w:rsid w:val="006620A9"/>
    <w:rPr>
      <w:rFonts w:ascii="Times New Roman" w:eastAsiaTheme="minorEastAsia" w:hAnsi="Times New Roman" w:cs="Times New Roman"/>
      <w:b/>
      <w:bCs/>
      <w:sz w:val="28"/>
      <w:szCs w:val="28"/>
      <w:lang w:eastAsia="ru-RU"/>
    </w:rPr>
  </w:style>
  <w:style w:type="character" w:customStyle="1" w:styleId="396">
    <w:name w:val="Заголовок 3 Знак96"/>
    <w:basedOn w:val="a2"/>
    <w:uiPriority w:val="1"/>
    <w:rsid w:val="006620A9"/>
    <w:rPr>
      <w:rFonts w:ascii="Times New Roman" w:eastAsiaTheme="minorEastAsia" w:hAnsi="Times New Roman" w:cs="Times New Roman"/>
      <w:b/>
      <w:bCs/>
      <w:sz w:val="24"/>
      <w:szCs w:val="24"/>
      <w:lang w:eastAsia="ru-RU"/>
    </w:rPr>
  </w:style>
  <w:style w:type="numbering" w:customStyle="1" w:styleId="196">
    <w:name w:val="Нет списка196"/>
    <w:next w:val="a4"/>
    <w:uiPriority w:val="99"/>
    <w:semiHidden/>
    <w:unhideWhenUsed/>
    <w:rsid w:val="006620A9"/>
  </w:style>
  <w:style w:type="character" w:customStyle="1" w:styleId="976">
    <w:name w:val="Основной текст Знак97"/>
    <w:basedOn w:val="a2"/>
    <w:uiPriority w:val="1"/>
    <w:rsid w:val="006620A9"/>
    <w:rPr>
      <w:rFonts w:ascii="Times New Roman" w:eastAsiaTheme="minorEastAsia" w:hAnsi="Times New Roman" w:cs="Times New Roman"/>
      <w:sz w:val="24"/>
      <w:szCs w:val="24"/>
      <w:lang w:eastAsia="ru-RU"/>
    </w:rPr>
  </w:style>
  <w:style w:type="paragraph" w:customStyle="1" w:styleId="TableParagraph96">
    <w:name w:val="Table Paragraph96"/>
    <w:basedOn w:val="a1"/>
    <w:uiPriority w:val="1"/>
    <w:qFormat/>
    <w:rsid w:val="006620A9"/>
    <w:pPr>
      <w:widowControl w:val="0"/>
      <w:autoSpaceDE w:val="0"/>
      <w:autoSpaceDN w:val="0"/>
      <w:adjustRightInd w:val="0"/>
    </w:pPr>
    <w:rPr>
      <w:rFonts w:eastAsiaTheme="minorEastAsia" w:cs="Times New Roman"/>
      <w:szCs w:val="24"/>
      <w:lang w:eastAsia="ru-RU"/>
    </w:rPr>
  </w:style>
  <w:style w:type="character" w:customStyle="1" w:styleId="960">
    <w:name w:val="Верхний колонтитул Знак96"/>
    <w:basedOn w:val="a2"/>
    <w:uiPriority w:val="99"/>
    <w:rsid w:val="006620A9"/>
    <w:rPr>
      <w:rFonts w:ascii="Times New Roman" w:eastAsiaTheme="minorEastAsia" w:hAnsi="Times New Roman" w:cs="Times New Roman"/>
      <w:sz w:val="24"/>
      <w:szCs w:val="24"/>
      <w:lang w:eastAsia="ru-RU"/>
    </w:rPr>
  </w:style>
  <w:style w:type="character" w:customStyle="1" w:styleId="961">
    <w:name w:val="Нижний колонтитул Знак96"/>
    <w:basedOn w:val="a2"/>
    <w:uiPriority w:val="99"/>
    <w:rsid w:val="006620A9"/>
    <w:rPr>
      <w:rFonts w:ascii="Times New Roman" w:eastAsiaTheme="minorEastAsia" w:hAnsi="Times New Roman" w:cs="Times New Roman"/>
      <w:sz w:val="24"/>
      <w:szCs w:val="24"/>
      <w:lang w:eastAsia="ru-RU"/>
    </w:rPr>
  </w:style>
  <w:style w:type="paragraph" w:customStyle="1" w:styleId="2196">
    <w:name w:val="Заголовок 2196"/>
    <w:basedOn w:val="a1"/>
    <w:uiPriority w:val="1"/>
    <w:qFormat/>
    <w:rsid w:val="006620A9"/>
    <w:pPr>
      <w:widowControl w:val="0"/>
      <w:ind w:left="692" w:hanging="8"/>
      <w:outlineLvl w:val="2"/>
    </w:pPr>
    <w:rPr>
      <w:rFonts w:eastAsia="Times New Roman"/>
      <w:b/>
      <w:bCs/>
      <w:sz w:val="28"/>
      <w:szCs w:val="28"/>
      <w:lang w:val="en-US"/>
    </w:rPr>
  </w:style>
  <w:style w:type="character" w:customStyle="1" w:styleId="962">
    <w:name w:val="Гипертекстовая ссылка96"/>
    <w:basedOn w:val="a2"/>
    <w:uiPriority w:val="99"/>
    <w:rsid w:val="006620A9"/>
    <w:rPr>
      <w:b w:val="0"/>
      <w:bCs w:val="0"/>
      <w:color w:val="106BBE"/>
    </w:rPr>
  </w:style>
  <w:style w:type="table" w:customStyle="1" w:styleId="TableNormal96">
    <w:name w:val="Table Normal96"/>
    <w:uiPriority w:val="2"/>
    <w:semiHidden/>
    <w:unhideWhenUsed/>
    <w:qFormat/>
    <w:rsid w:val="006620A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60">
    <w:name w:val="Сетка таблицы196"/>
    <w:basedOn w:val="a3"/>
    <w:uiPriority w:val="39"/>
    <w:rsid w:val="0066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6">
    <w:name w:val="Оглавление 1196"/>
    <w:basedOn w:val="a1"/>
    <w:uiPriority w:val="1"/>
    <w:qFormat/>
    <w:rsid w:val="006620A9"/>
    <w:pPr>
      <w:spacing w:before="96"/>
      <w:ind w:left="116" w:hanging="12"/>
    </w:pPr>
    <w:rPr>
      <w:rFonts w:eastAsia="Times New Roman" w:cs="Times New Roman"/>
      <w:szCs w:val="24"/>
      <w:lang w:eastAsia="ru-RU"/>
    </w:rPr>
  </w:style>
  <w:style w:type="paragraph" w:customStyle="1" w:styleId="21960">
    <w:name w:val="Оглавление 2196"/>
    <w:basedOn w:val="a1"/>
    <w:uiPriority w:val="1"/>
    <w:qFormat/>
    <w:rsid w:val="006620A9"/>
    <w:pPr>
      <w:spacing w:before="102"/>
      <w:ind w:left="356" w:hanging="8"/>
    </w:pPr>
    <w:rPr>
      <w:rFonts w:eastAsia="Times New Roman" w:cs="Times New Roman"/>
      <w:szCs w:val="24"/>
      <w:lang w:eastAsia="ru-RU"/>
    </w:rPr>
  </w:style>
  <w:style w:type="paragraph" w:customStyle="1" w:styleId="3196">
    <w:name w:val="Оглавление 3196"/>
    <w:basedOn w:val="a1"/>
    <w:uiPriority w:val="1"/>
    <w:qFormat/>
    <w:rsid w:val="006620A9"/>
    <w:pPr>
      <w:spacing w:before="112"/>
      <w:ind w:left="596" w:hanging="540"/>
    </w:pPr>
    <w:rPr>
      <w:rFonts w:eastAsia="Times New Roman" w:cs="Times New Roman"/>
      <w:szCs w:val="24"/>
      <w:lang w:eastAsia="ru-RU"/>
    </w:rPr>
  </w:style>
  <w:style w:type="paragraph" w:customStyle="1" w:styleId="11960">
    <w:name w:val="Заголовок 1196"/>
    <w:basedOn w:val="a1"/>
    <w:uiPriority w:val="1"/>
    <w:qFormat/>
    <w:rsid w:val="006620A9"/>
    <w:pPr>
      <w:spacing w:before="58"/>
      <w:ind w:left="128" w:hanging="12"/>
      <w:outlineLvl w:val="1"/>
    </w:pPr>
    <w:rPr>
      <w:rFonts w:eastAsia="Times New Roman" w:cs="Times New Roman"/>
      <w:b/>
      <w:bCs/>
      <w:sz w:val="32"/>
      <w:szCs w:val="32"/>
      <w:lang w:eastAsia="ru-RU"/>
    </w:rPr>
  </w:style>
  <w:style w:type="paragraph" w:customStyle="1" w:styleId="31960">
    <w:name w:val="Заголовок 3196"/>
    <w:basedOn w:val="a1"/>
    <w:uiPriority w:val="1"/>
    <w:qFormat/>
    <w:rsid w:val="006620A9"/>
    <w:pPr>
      <w:ind w:left="824"/>
      <w:outlineLvl w:val="3"/>
    </w:pPr>
    <w:rPr>
      <w:rFonts w:eastAsia="Times New Roman" w:cs="Times New Roman"/>
      <w:b/>
      <w:bCs/>
      <w:szCs w:val="24"/>
      <w:lang w:eastAsia="ru-RU"/>
    </w:rPr>
  </w:style>
  <w:style w:type="character" w:customStyle="1" w:styleId="963">
    <w:name w:val="Текст выноски Знак96"/>
    <w:basedOn w:val="a2"/>
    <w:uiPriority w:val="99"/>
    <w:semiHidden/>
    <w:rsid w:val="006620A9"/>
    <w:rPr>
      <w:rFonts w:ascii="Tahoma" w:eastAsia="Times New Roman" w:hAnsi="Tahoma" w:cs="Tahoma"/>
      <w:sz w:val="16"/>
      <w:szCs w:val="16"/>
      <w:lang w:eastAsia="ru-RU"/>
    </w:rPr>
  </w:style>
  <w:style w:type="character" w:customStyle="1" w:styleId="964">
    <w:name w:val="Текст примечания Знак96"/>
    <w:basedOn w:val="a2"/>
    <w:uiPriority w:val="99"/>
    <w:semiHidden/>
    <w:rsid w:val="006620A9"/>
    <w:rPr>
      <w:rFonts w:ascii="Times New Roman" w:eastAsia="Times New Roman" w:hAnsi="Times New Roman" w:cs="Times New Roman"/>
      <w:sz w:val="20"/>
      <w:szCs w:val="20"/>
      <w:lang w:eastAsia="ru-RU"/>
    </w:rPr>
  </w:style>
  <w:style w:type="character" w:customStyle="1" w:styleId="965">
    <w:name w:val="Тема примечания Знак96"/>
    <w:uiPriority w:val="99"/>
    <w:semiHidden/>
    <w:rsid w:val="006620A9"/>
    <w:rPr>
      <w:rFonts w:ascii="Times New Roman" w:eastAsia="Times New Roman" w:hAnsi="Times New Roman" w:cs="Times New Roman"/>
      <w:b/>
      <w:bCs/>
      <w:sz w:val="20"/>
      <w:szCs w:val="20"/>
      <w:lang w:eastAsia="ru-RU"/>
    </w:rPr>
  </w:style>
  <w:style w:type="paragraph" w:customStyle="1" w:styleId="xl6596">
    <w:name w:val="xl659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6">
    <w:name w:val="xl669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6">
    <w:name w:val="xl6796"/>
    <w:basedOn w:val="a1"/>
    <w:rsid w:val="006620A9"/>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6">
    <w:name w:val="xl6896"/>
    <w:basedOn w:val="a1"/>
    <w:rsid w:val="006620A9"/>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6">
    <w:name w:val="xl699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6">
    <w:name w:val="xl7096"/>
    <w:basedOn w:val="a1"/>
    <w:rsid w:val="006620A9"/>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6">
    <w:name w:val="xl719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6">
    <w:name w:val="xl7296"/>
    <w:basedOn w:val="a1"/>
    <w:rsid w:val="006620A9"/>
    <w:pPr>
      <w:spacing w:before="100" w:beforeAutospacing="1" w:after="100" w:afterAutospacing="1"/>
      <w:jc w:val="center"/>
    </w:pPr>
    <w:rPr>
      <w:rFonts w:eastAsia="Times New Roman" w:cs="Times New Roman"/>
      <w:szCs w:val="24"/>
      <w:lang w:eastAsia="ru-RU"/>
    </w:rPr>
  </w:style>
  <w:style w:type="paragraph" w:customStyle="1" w:styleId="xl7396">
    <w:name w:val="xl739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6">
    <w:name w:val="xl749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6">
    <w:name w:val="xl759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6">
    <w:name w:val="xl769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6">
    <w:name w:val="xl7796"/>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5">
    <w:name w:val="xl7895"/>
    <w:basedOn w:val="a1"/>
    <w:rsid w:val="006620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33">
    <w:name w:val="Заголовок 1 Знак113"/>
    <w:basedOn w:val="a2"/>
    <w:uiPriority w:val="1"/>
    <w:rsid w:val="006620A9"/>
    <w:rPr>
      <w:rFonts w:ascii="Times New Roman" w:eastAsia="Times New Roman" w:hAnsi="Times New Roman" w:cs="Times New Roman"/>
      <w:b/>
      <w:bCs/>
      <w:sz w:val="28"/>
      <w:szCs w:val="28"/>
      <w:lang w:eastAsia="ru-RU"/>
    </w:rPr>
  </w:style>
  <w:style w:type="character" w:customStyle="1" w:styleId="21141">
    <w:name w:val="Заголовок 2 Знак114"/>
    <w:basedOn w:val="a2"/>
    <w:uiPriority w:val="1"/>
    <w:rsid w:val="006620A9"/>
    <w:rPr>
      <w:rFonts w:ascii="Times New Roman" w:eastAsia="Times New Roman" w:hAnsi="Times New Roman" w:cs="Times New Roman"/>
      <w:b/>
      <w:bCs/>
      <w:sz w:val="24"/>
      <w:szCs w:val="24"/>
      <w:lang w:eastAsia="ru-RU"/>
    </w:rPr>
  </w:style>
  <w:style w:type="character" w:customStyle="1" w:styleId="11123">
    <w:name w:val="Заголовок 1 Знак112"/>
    <w:basedOn w:val="a2"/>
    <w:uiPriority w:val="1"/>
    <w:rsid w:val="006620A9"/>
    <w:rPr>
      <w:rFonts w:ascii="Times New Roman" w:eastAsia="Times New Roman" w:hAnsi="Times New Roman" w:cs="Times New Roman"/>
      <w:b/>
      <w:bCs/>
      <w:sz w:val="28"/>
      <w:szCs w:val="28"/>
      <w:lang w:eastAsia="ru-RU"/>
    </w:rPr>
  </w:style>
  <w:style w:type="character" w:customStyle="1" w:styleId="21133">
    <w:name w:val="Заголовок 2 Знак113"/>
    <w:basedOn w:val="a2"/>
    <w:uiPriority w:val="1"/>
    <w:rsid w:val="006620A9"/>
    <w:rPr>
      <w:rFonts w:ascii="Times New Roman" w:eastAsia="Times New Roman" w:hAnsi="Times New Roman" w:cs="Times New Roman"/>
      <w:b/>
      <w:bCs/>
      <w:sz w:val="24"/>
      <w:szCs w:val="24"/>
      <w:lang w:eastAsia="ru-RU"/>
    </w:rPr>
  </w:style>
  <w:style w:type="character" w:customStyle="1" w:styleId="1111a">
    <w:name w:val="Заголовок 1 Знак111"/>
    <w:basedOn w:val="a2"/>
    <w:uiPriority w:val="1"/>
    <w:rsid w:val="006620A9"/>
    <w:rPr>
      <w:rFonts w:ascii="Times New Roman" w:eastAsia="Times New Roman" w:hAnsi="Times New Roman" w:cs="Times New Roman"/>
      <w:b/>
      <w:bCs/>
      <w:sz w:val="28"/>
      <w:szCs w:val="28"/>
      <w:lang w:eastAsia="ru-RU"/>
    </w:rPr>
  </w:style>
  <w:style w:type="character" w:customStyle="1" w:styleId="21121">
    <w:name w:val="Заголовок 2 Знак112"/>
    <w:basedOn w:val="a2"/>
    <w:uiPriority w:val="1"/>
    <w:rsid w:val="006620A9"/>
    <w:rPr>
      <w:rFonts w:ascii="Times New Roman" w:eastAsia="Times New Roman" w:hAnsi="Times New Roman" w:cs="Times New Roman"/>
      <w:b/>
      <w:bCs/>
      <w:sz w:val="24"/>
      <w:szCs w:val="24"/>
      <w:lang w:eastAsia="ru-RU"/>
    </w:rPr>
  </w:style>
  <w:style w:type="character" w:customStyle="1" w:styleId="1776">
    <w:name w:val="Заголовок 1 Знак776"/>
    <w:basedOn w:val="a2"/>
    <w:uiPriority w:val="1"/>
    <w:rsid w:val="008F2C53"/>
    <w:rPr>
      <w:rFonts w:ascii="Times New Roman" w:eastAsia="Times New Roman" w:hAnsi="Times New Roman" w:cs="Times New Roman"/>
      <w:b/>
      <w:bCs/>
      <w:sz w:val="28"/>
      <w:szCs w:val="28"/>
      <w:lang w:eastAsia="ru-RU"/>
    </w:rPr>
  </w:style>
  <w:style w:type="character" w:customStyle="1" w:styleId="2879">
    <w:name w:val="Заголовок 2 Знак879"/>
    <w:basedOn w:val="a2"/>
    <w:uiPriority w:val="1"/>
    <w:rsid w:val="008F2C53"/>
    <w:rPr>
      <w:rFonts w:ascii="Times New Roman" w:eastAsia="Times New Roman" w:hAnsi="Times New Roman" w:cs="Times New Roman"/>
      <w:b/>
      <w:bCs/>
      <w:sz w:val="24"/>
      <w:szCs w:val="24"/>
      <w:lang w:eastAsia="ru-RU"/>
    </w:rPr>
  </w:style>
  <w:style w:type="character" w:customStyle="1" w:styleId="291">
    <w:name w:val="Абзац списка Знак29"/>
    <w:basedOn w:val="a2"/>
    <w:rsid w:val="00486767"/>
    <w:rPr>
      <w:rFonts w:ascii="Times New Roman" w:eastAsiaTheme="minorEastAsia" w:hAnsi="Times New Roman" w:cs="Times New Roman"/>
      <w:sz w:val="24"/>
      <w:szCs w:val="24"/>
      <w:lang w:eastAsia="ru-RU"/>
    </w:rPr>
  </w:style>
  <w:style w:type="character" w:customStyle="1" w:styleId="1775">
    <w:name w:val="Заголовок 1 Знак775"/>
    <w:basedOn w:val="a2"/>
    <w:uiPriority w:val="1"/>
    <w:rsid w:val="008F2C53"/>
    <w:rPr>
      <w:rFonts w:ascii="Times New Roman" w:eastAsia="Times New Roman" w:hAnsi="Times New Roman" w:cs="Times New Roman"/>
      <w:b/>
      <w:bCs/>
      <w:sz w:val="28"/>
      <w:szCs w:val="28"/>
      <w:lang w:eastAsia="ru-RU"/>
    </w:rPr>
  </w:style>
  <w:style w:type="character" w:customStyle="1" w:styleId="2878">
    <w:name w:val="Заголовок 2 Знак878"/>
    <w:basedOn w:val="a2"/>
    <w:uiPriority w:val="1"/>
    <w:rsid w:val="008F2C53"/>
    <w:rPr>
      <w:rFonts w:ascii="Times New Roman" w:eastAsia="Times New Roman" w:hAnsi="Times New Roman" w:cs="Times New Roman"/>
      <w:b/>
      <w:bCs/>
      <w:sz w:val="24"/>
      <w:szCs w:val="24"/>
      <w:lang w:eastAsia="ru-RU"/>
    </w:rPr>
  </w:style>
  <w:style w:type="character" w:customStyle="1" w:styleId="1774">
    <w:name w:val="Заголовок 1 Знак774"/>
    <w:basedOn w:val="a2"/>
    <w:uiPriority w:val="1"/>
    <w:rsid w:val="008F2C53"/>
    <w:rPr>
      <w:rFonts w:ascii="Times New Roman" w:eastAsia="Times New Roman" w:hAnsi="Times New Roman" w:cs="Times New Roman"/>
      <w:b/>
      <w:bCs/>
      <w:sz w:val="28"/>
      <w:szCs w:val="28"/>
      <w:lang w:eastAsia="ru-RU"/>
    </w:rPr>
  </w:style>
  <w:style w:type="character" w:customStyle="1" w:styleId="2877">
    <w:name w:val="Заголовок 2 Знак877"/>
    <w:aliases w:val="H2 Знак1116,h2 Знак1116,Знак2 Знак Знак1116, Знак2 Знак2108, Знак2 Знак Знак Знак Знак1116, Знак2 Знак1 Знак1116,Знак2 Знак Знак Знак Знак1116,Знак2 Знак1 Знак1116,ГЛАВА Знак1116,Заголовок 2 Знак Знак Знак1116"/>
    <w:basedOn w:val="a2"/>
    <w:uiPriority w:val="1"/>
    <w:rsid w:val="008F2C53"/>
    <w:rPr>
      <w:rFonts w:ascii="Times New Roman" w:eastAsia="Times New Roman" w:hAnsi="Times New Roman" w:cs="Times New Roman"/>
      <w:b/>
      <w:bCs/>
      <w:sz w:val="24"/>
      <w:szCs w:val="24"/>
      <w:lang w:eastAsia="ru-RU"/>
    </w:rPr>
  </w:style>
  <w:style w:type="character" w:customStyle="1" w:styleId="23159">
    <w:name w:val="Заголовок 2 Знак3159"/>
    <w:aliases w:val="H2 Знак249,h2 Знак249,Знак2 Знак Знак249, Знак2 Знак135, Знак2 Знак Знак Знак Знак249, Знак2 Знак1 Знак249,Знак2 Знак Знак Знак Знак249,Знак2 Знак1 Знак249,ГЛАВА Знак249,Заголовок 2 Знак Знак Знак249"/>
    <w:basedOn w:val="a2"/>
    <w:uiPriority w:val="1"/>
    <w:rsid w:val="002C7758"/>
    <w:rPr>
      <w:rFonts w:ascii="Times New Roman" w:eastAsia="Times New Roman" w:hAnsi="Times New Roman" w:cs="Times New Roman"/>
      <w:b/>
      <w:bCs/>
      <w:sz w:val="24"/>
      <w:szCs w:val="24"/>
      <w:lang w:eastAsia="ru-RU"/>
    </w:rPr>
  </w:style>
  <w:style w:type="character" w:customStyle="1" w:styleId="1773">
    <w:name w:val="Заголовок 1 Знак773"/>
    <w:basedOn w:val="a2"/>
    <w:uiPriority w:val="1"/>
    <w:rsid w:val="008F2C53"/>
    <w:rPr>
      <w:rFonts w:ascii="Times New Roman" w:eastAsia="Times New Roman" w:hAnsi="Times New Roman" w:cs="Times New Roman"/>
      <w:b/>
      <w:bCs/>
      <w:sz w:val="28"/>
      <w:szCs w:val="28"/>
      <w:lang w:eastAsia="ru-RU"/>
    </w:rPr>
  </w:style>
  <w:style w:type="character" w:customStyle="1" w:styleId="2876">
    <w:name w:val="Заголовок 2 Знак876"/>
    <w:basedOn w:val="a2"/>
    <w:uiPriority w:val="1"/>
    <w:rsid w:val="008F2C53"/>
    <w:rPr>
      <w:rFonts w:ascii="Times New Roman" w:eastAsia="Times New Roman" w:hAnsi="Times New Roman" w:cs="Times New Roman"/>
      <w:b/>
      <w:bCs/>
      <w:sz w:val="24"/>
      <w:szCs w:val="24"/>
      <w:lang w:eastAsia="ru-RU"/>
    </w:rPr>
  </w:style>
  <w:style w:type="character" w:customStyle="1" w:styleId="1772">
    <w:name w:val="Заголовок 1 Знак772"/>
    <w:basedOn w:val="a2"/>
    <w:uiPriority w:val="1"/>
    <w:rsid w:val="008F2C53"/>
    <w:rPr>
      <w:rFonts w:ascii="Times New Roman" w:eastAsia="Times New Roman" w:hAnsi="Times New Roman" w:cs="Times New Roman"/>
      <w:b/>
      <w:bCs/>
      <w:sz w:val="28"/>
      <w:szCs w:val="28"/>
      <w:lang w:eastAsia="ru-RU"/>
    </w:rPr>
  </w:style>
  <w:style w:type="character" w:customStyle="1" w:styleId="2875">
    <w:name w:val="Заголовок 2 Знак875"/>
    <w:basedOn w:val="a2"/>
    <w:uiPriority w:val="1"/>
    <w:rsid w:val="008F2C53"/>
    <w:rPr>
      <w:rFonts w:ascii="Times New Roman" w:eastAsia="Times New Roman" w:hAnsi="Times New Roman" w:cs="Times New Roman"/>
      <w:b/>
      <w:bCs/>
      <w:sz w:val="24"/>
      <w:szCs w:val="24"/>
      <w:lang w:eastAsia="ru-RU"/>
    </w:rPr>
  </w:style>
  <w:style w:type="character" w:customStyle="1" w:styleId="1771">
    <w:name w:val="Заголовок 1 Знак771"/>
    <w:basedOn w:val="a2"/>
    <w:uiPriority w:val="1"/>
    <w:rsid w:val="008F2C53"/>
    <w:rPr>
      <w:rFonts w:ascii="Times New Roman" w:eastAsia="Times New Roman" w:hAnsi="Times New Roman" w:cs="Times New Roman"/>
      <w:b/>
      <w:bCs/>
      <w:sz w:val="28"/>
      <w:szCs w:val="28"/>
      <w:lang w:eastAsia="ru-RU"/>
    </w:rPr>
  </w:style>
  <w:style w:type="character" w:customStyle="1" w:styleId="2874">
    <w:name w:val="Заголовок 2 Знак874"/>
    <w:basedOn w:val="a2"/>
    <w:uiPriority w:val="1"/>
    <w:rsid w:val="008F2C53"/>
    <w:rPr>
      <w:rFonts w:ascii="Times New Roman" w:eastAsia="Times New Roman" w:hAnsi="Times New Roman" w:cs="Times New Roman"/>
      <w:b/>
      <w:bCs/>
      <w:sz w:val="24"/>
      <w:szCs w:val="24"/>
      <w:lang w:eastAsia="ru-RU"/>
    </w:rPr>
  </w:style>
  <w:style w:type="character" w:customStyle="1" w:styleId="1770">
    <w:name w:val="Заголовок 1 Знак770"/>
    <w:basedOn w:val="a2"/>
    <w:uiPriority w:val="1"/>
    <w:rsid w:val="008F2C53"/>
    <w:rPr>
      <w:rFonts w:ascii="Times New Roman" w:eastAsia="Times New Roman" w:hAnsi="Times New Roman" w:cs="Times New Roman"/>
      <w:b/>
      <w:bCs/>
      <w:sz w:val="28"/>
      <w:szCs w:val="28"/>
      <w:lang w:eastAsia="ru-RU"/>
    </w:rPr>
  </w:style>
  <w:style w:type="character" w:customStyle="1" w:styleId="2873">
    <w:name w:val="Заголовок 2 Знак873"/>
    <w:basedOn w:val="a2"/>
    <w:uiPriority w:val="1"/>
    <w:rsid w:val="008F2C53"/>
    <w:rPr>
      <w:rFonts w:ascii="Times New Roman" w:eastAsia="Times New Roman" w:hAnsi="Times New Roman" w:cs="Times New Roman"/>
      <w:b/>
      <w:bCs/>
      <w:sz w:val="24"/>
      <w:szCs w:val="24"/>
      <w:lang w:eastAsia="ru-RU"/>
    </w:rPr>
  </w:style>
  <w:style w:type="character" w:customStyle="1" w:styleId="1769">
    <w:name w:val="Заголовок 1 Знак769"/>
    <w:basedOn w:val="a2"/>
    <w:uiPriority w:val="1"/>
    <w:rsid w:val="008F2C53"/>
    <w:rPr>
      <w:rFonts w:ascii="Times New Roman" w:eastAsia="Times New Roman" w:hAnsi="Times New Roman" w:cs="Times New Roman"/>
      <w:b/>
      <w:bCs/>
      <w:sz w:val="28"/>
      <w:szCs w:val="28"/>
      <w:lang w:eastAsia="ru-RU"/>
    </w:rPr>
  </w:style>
  <w:style w:type="character" w:customStyle="1" w:styleId="2872">
    <w:name w:val="Заголовок 2 Знак872"/>
    <w:basedOn w:val="a2"/>
    <w:uiPriority w:val="1"/>
    <w:rsid w:val="008F2C53"/>
    <w:rPr>
      <w:rFonts w:ascii="Times New Roman" w:eastAsia="Times New Roman" w:hAnsi="Times New Roman" w:cs="Times New Roman"/>
      <w:b/>
      <w:bCs/>
      <w:sz w:val="24"/>
      <w:szCs w:val="24"/>
      <w:lang w:eastAsia="ru-RU"/>
    </w:rPr>
  </w:style>
  <w:style w:type="character" w:customStyle="1" w:styleId="1768">
    <w:name w:val="Заголовок 1 Знак768"/>
    <w:basedOn w:val="a2"/>
    <w:uiPriority w:val="1"/>
    <w:rsid w:val="008F2C53"/>
    <w:rPr>
      <w:rFonts w:ascii="Times New Roman" w:eastAsia="Times New Roman" w:hAnsi="Times New Roman" w:cs="Times New Roman"/>
      <w:b/>
      <w:bCs/>
      <w:sz w:val="28"/>
      <w:szCs w:val="28"/>
      <w:lang w:eastAsia="ru-RU"/>
    </w:rPr>
  </w:style>
  <w:style w:type="character" w:customStyle="1" w:styleId="2871">
    <w:name w:val="Заголовок 2 Знак871"/>
    <w:basedOn w:val="a2"/>
    <w:uiPriority w:val="1"/>
    <w:rsid w:val="008F2C53"/>
    <w:rPr>
      <w:rFonts w:ascii="Times New Roman" w:eastAsia="Times New Roman" w:hAnsi="Times New Roman" w:cs="Times New Roman"/>
      <w:b/>
      <w:bCs/>
      <w:sz w:val="24"/>
      <w:szCs w:val="24"/>
      <w:lang w:eastAsia="ru-RU"/>
    </w:rPr>
  </w:style>
  <w:style w:type="character" w:customStyle="1" w:styleId="1767">
    <w:name w:val="Заголовок 1 Знак767"/>
    <w:basedOn w:val="a2"/>
    <w:uiPriority w:val="1"/>
    <w:rsid w:val="008F2C53"/>
    <w:rPr>
      <w:rFonts w:ascii="Times New Roman" w:eastAsia="Times New Roman" w:hAnsi="Times New Roman" w:cs="Times New Roman"/>
      <w:b/>
      <w:bCs/>
      <w:sz w:val="28"/>
      <w:szCs w:val="28"/>
      <w:lang w:eastAsia="ru-RU"/>
    </w:rPr>
  </w:style>
  <w:style w:type="character" w:customStyle="1" w:styleId="2870">
    <w:name w:val="Заголовок 2 Знак870"/>
    <w:basedOn w:val="a2"/>
    <w:uiPriority w:val="1"/>
    <w:rsid w:val="008F2C53"/>
    <w:rPr>
      <w:rFonts w:ascii="Times New Roman" w:eastAsia="Times New Roman" w:hAnsi="Times New Roman" w:cs="Times New Roman"/>
      <w:b/>
      <w:bCs/>
      <w:sz w:val="24"/>
      <w:szCs w:val="24"/>
      <w:lang w:eastAsia="ru-RU"/>
    </w:rPr>
  </w:style>
  <w:style w:type="character" w:customStyle="1" w:styleId="1766">
    <w:name w:val="Заголовок 1 Знак766"/>
    <w:basedOn w:val="a2"/>
    <w:uiPriority w:val="1"/>
    <w:rsid w:val="008F2C53"/>
    <w:rPr>
      <w:rFonts w:ascii="Times New Roman" w:eastAsia="Times New Roman" w:hAnsi="Times New Roman" w:cs="Times New Roman"/>
      <w:b/>
      <w:bCs/>
      <w:sz w:val="28"/>
      <w:szCs w:val="28"/>
      <w:lang w:eastAsia="ru-RU"/>
    </w:rPr>
  </w:style>
  <w:style w:type="character" w:customStyle="1" w:styleId="2869">
    <w:name w:val="Заголовок 2 Знак869"/>
    <w:basedOn w:val="a2"/>
    <w:uiPriority w:val="1"/>
    <w:rsid w:val="008F2C53"/>
    <w:rPr>
      <w:rFonts w:ascii="Times New Roman" w:eastAsia="Times New Roman" w:hAnsi="Times New Roman" w:cs="Times New Roman"/>
      <w:b/>
      <w:bCs/>
      <w:sz w:val="24"/>
      <w:szCs w:val="24"/>
      <w:lang w:eastAsia="ru-RU"/>
    </w:rPr>
  </w:style>
  <w:style w:type="character" w:customStyle="1" w:styleId="1765">
    <w:name w:val="Заголовок 1 Знак765"/>
    <w:basedOn w:val="a2"/>
    <w:uiPriority w:val="1"/>
    <w:rsid w:val="008F2C53"/>
    <w:rPr>
      <w:rFonts w:ascii="Times New Roman" w:eastAsia="Times New Roman" w:hAnsi="Times New Roman" w:cs="Times New Roman"/>
      <w:b/>
      <w:bCs/>
      <w:sz w:val="28"/>
      <w:szCs w:val="28"/>
      <w:lang w:eastAsia="ru-RU"/>
    </w:rPr>
  </w:style>
  <w:style w:type="character" w:customStyle="1" w:styleId="2868">
    <w:name w:val="Заголовок 2 Знак868"/>
    <w:basedOn w:val="a2"/>
    <w:uiPriority w:val="1"/>
    <w:rsid w:val="008F2C53"/>
    <w:rPr>
      <w:rFonts w:ascii="Times New Roman" w:eastAsia="Times New Roman" w:hAnsi="Times New Roman" w:cs="Times New Roman"/>
      <w:b/>
      <w:bCs/>
      <w:sz w:val="24"/>
      <w:szCs w:val="24"/>
      <w:lang w:eastAsia="ru-RU"/>
    </w:rPr>
  </w:style>
  <w:style w:type="character" w:customStyle="1" w:styleId="1764">
    <w:name w:val="Заголовок 1 Знак764"/>
    <w:basedOn w:val="a2"/>
    <w:uiPriority w:val="1"/>
    <w:rsid w:val="008F2C53"/>
    <w:rPr>
      <w:rFonts w:ascii="Times New Roman" w:eastAsia="Times New Roman" w:hAnsi="Times New Roman" w:cs="Times New Roman"/>
      <w:b/>
      <w:bCs/>
      <w:sz w:val="28"/>
      <w:szCs w:val="28"/>
      <w:lang w:eastAsia="ru-RU"/>
    </w:rPr>
  </w:style>
  <w:style w:type="character" w:customStyle="1" w:styleId="2867">
    <w:name w:val="Заголовок 2 Знак867"/>
    <w:basedOn w:val="a2"/>
    <w:uiPriority w:val="1"/>
    <w:rsid w:val="008F2C53"/>
    <w:rPr>
      <w:rFonts w:ascii="Times New Roman" w:eastAsia="Times New Roman" w:hAnsi="Times New Roman" w:cs="Times New Roman"/>
      <w:b/>
      <w:bCs/>
      <w:sz w:val="24"/>
      <w:szCs w:val="24"/>
      <w:lang w:eastAsia="ru-RU"/>
    </w:rPr>
  </w:style>
  <w:style w:type="character" w:customStyle="1" w:styleId="1763">
    <w:name w:val="Заголовок 1 Знак763"/>
    <w:basedOn w:val="a2"/>
    <w:uiPriority w:val="1"/>
    <w:rsid w:val="008F2C53"/>
    <w:rPr>
      <w:rFonts w:ascii="Times New Roman" w:eastAsia="Times New Roman" w:hAnsi="Times New Roman" w:cs="Times New Roman"/>
      <w:b/>
      <w:bCs/>
      <w:sz w:val="28"/>
      <w:szCs w:val="28"/>
      <w:lang w:eastAsia="ru-RU"/>
    </w:rPr>
  </w:style>
  <w:style w:type="character" w:customStyle="1" w:styleId="2866">
    <w:name w:val="Заголовок 2 Знак866"/>
    <w:basedOn w:val="a2"/>
    <w:uiPriority w:val="1"/>
    <w:rsid w:val="008F2C53"/>
    <w:rPr>
      <w:rFonts w:ascii="Times New Roman" w:eastAsia="Times New Roman" w:hAnsi="Times New Roman" w:cs="Times New Roman"/>
      <w:b/>
      <w:bCs/>
      <w:sz w:val="24"/>
      <w:szCs w:val="24"/>
      <w:lang w:eastAsia="ru-RU"/>
    </w:rPr>
  </w:style>
  <w:style w:type="character" w:customStyle="1" w:styleId="1762">
    <w:name w:val="Заголовок 1 Знак762"/>
    <w:basedOn w:val="a2"/>
    <w:uiPriority w:val="1"/>
    <w:rsid w:val="008F2C53"/>
    <w:rPr>
      <w:rFonts w:ascii="Times New Roman" w:eastAsia="Times New Roman" w:hAnsi="Times New Roman" w:cs="Times New Roman"/>
      <w:b/>
      <w:bCs/>
      <w:sz w:val="28"/>
      <w:szCs w:val="28"/>
      <w:lang w:eastAsia="ru-RU"/>
    </w:rPr>
  </w:style>
  <w:style w:type="character" w:customStyle="1" w:styleId="2865">
    <w:name w:val="Заголовок 2 Знак865"/>
    <w:basedOn w:val="a2"/>
    <w:uiPriority w:val="1"/>
    <w:rsid w:val="008F2C53"/>
    <w:rPr>
      <w:rFonts w:ascii="Times New Roman" w:eastAsia="Times New Roman" w:hAnsi="Times New Roman" w:cs="Times New Roman"/>
      <w:b/>
      <w:bCs/>
      <w:sz w:val="24"/>
      <w:szCs w:val="24"/>
      <w:lang w:eastAsia="ru-RU"/>
    </w:rPr>
  </w:style>
  <w:style w:type="character" w:customStyle="1" w:styleId="1761">
    <w:name w:val="Заголовок 1 Знак761"/>
    <w:basedOn w:val="a2"/>
    <w:uiPriority w:val="1"/>
    <w:rsid w:val="008F2C53"/>
    <w:rPr>
      <w:rFonts w:ascii="Times New Roman" w:eastAsia="Times New Roman" w:hAnsi="Times New Roman" w:cs="Times New Roman"/>
      <w:b/>
      <w:bCs/>
      <w:sz w:val="28"/>
      <w:szCs w:val="28"/>
      <w:lang w:eastAsia="ru-RU"/>
    </w:rPr>
  </w:style>
  <w:style w:type="character" w:customStyle="1" w:styleId="2864">
    <w:name w:val="Заголовок 2 Знак864"/>
    <w:basedOn w:val="a2"/>
    <w:uiPriority w:val="1"/>
    <w:rsid w:val="008F2C53"/>
    <w:rPr>
      <w:rFonts w:ascii="Times New Roman" w:eastAsia="Times New Roman" w:hAnsi="Times New Roman" w:cs="Times New Roman"/>
      <w:b/>
      <w:bCs/>
      <w:sz w:val="24"/>
      <w:szCs w:val="24"/>
      <w:lang w:eastAsia="ru-RU"/>
    </w:rPr>
  </w:style>
  <w:style w:type="character" w:customStyle="1" w:styleId="1760">
    <w:name w:val="Заголовок 1 Знак760"/>
    <w:basedOn w:val="a2"/>
    <w:uiPriority w:val="1"/>
    <w:rsid w:val="008F2C53"/>
    <w:rPr>
      <w:rFonts w:ascii="Times New Roman" w:eastAsia="Times New Roman" w:hAnsi="Times New Roman" w:cs="Times New Roman"/>
      <w:b/>
      <w:bCs/>
      <w:sz w:val="28"/>
      <w:szCs w:val="28"/>
      <w:lang w:eastAsia="ru-RU"/>
    </w:rPr>
  </w:style>
  <w:style w:type="character" w:customStyle="1" w:styleId="2863">
    <w:name w:val="Заголовок 2 Знак863"/>
    <w:basedOn w:val="a2"/>
    <w:uiPriority w:val="1"/>
    <w:rsid w:val="008F2C53"/>
    <w:rPr>
      <w:rFonts w:ascii="Times New Roman" w:eastAsia="Times New Roman" w:hAnsi="Times New Roman" w:cs="Times New Roman"/>
      <w:b/>
      <w:bCs/>
      <w:sz w:val="24"/>
      <w:szCs w:val="24"/>
      <w:lang w:eastAsia="ru-RU"/>
    </w:rPr>
  </w:style>
  <w:style w:type="character" w:customStyle="1" w:styleId="1759">
    <w:name w:val="Заголовок 1 Знак759"/>
    <w:basedOn w:val="a2"/>
    <w:uiPriority w:val="1"/>
    <w:rsid w:val="008F2C53"/>
    <w:rPr>
      <w:rFonts w:ascii="Times New Roman" w:eastAsia="Times New Roman" w:hAnsi="Times New Roman" w:cs="Times New Roman"/>
      <w:b/>
      <w:bCs/>
      <w:sz w:val="28"/>
      <w:szCs w:val="28"/>
      <w:lang w:eastAsia="ru-RU"/>
    </w:rPr>
  </w:style>
  <w:style w:type="character" w:customStyle="1" w:styleId="2862">
    <w:name w:val="Заголовок 2 Знак862"/>
    <w:basedOn w:val="a2"/>
    <w:uiPriority w:val="1"/>
    <w:rsid w:val="008F2C53"/>
    <w:rPr>
      <w:rFonts w:ascii="Times New Roman" w:eastAsia="Times New Roman" w:hAnsi="Times New Roman" w:cs="Times New Roman"/>
      <w:b/>
      <w:bCs/>
      <w:sz w:val="24"/>
      <w:szCs w:val="24"/>
      <w:lang w:eastAsia="ru-RU"/>
    </w:rPr>
  </w:style>
  <w:style w:type="character" w:customStyle="1" w:styleId="1758">
    <w:name w:val="Заголовок 1 Знак758"/>
    <w:basedOn w:val="a2"/>
    <w:uiPriority w:val="1"/>
    <w:rsid w:val="008F2C53"/>
    <w:rPr>
      <w:rFonts w:ascii="Times New Roman" w:eastAsia="Times New Roman" w:hAnsi="Times New Roman" w:cs="Times New Roman"/>
      <w:b/>
      <w:bCs/>
      <w:sz w:val="28"/>
      <w:szCs w:val="28"/>
      <w:lang w:eastAsia="ru-RU"/>
    </w:rPr>
  </w:style>
  <w:style w:type="character" w:customStyle="1" w:styleId="2861">
    <w:name w:val="Заголовок 2 Знак861"/>
    <w:basedOn w:val="a2"/>
    <w:uiPriority w:val="1"/>
    <w:rsid w:val="008F2C53"/>
    <w:rPr>
      <w:rFonts w:ascii="Times New Roman" w:eastAsia="Times New Roman" w:hAnsi="Times New Roman" w:cs="Times New Roman"/>
      <w:b/>
      <w:bCs/>
      <w:sz w:val="24"/>
      <w:szCs w:val="24"/>
      <w:lang w:eastAsia="ru-RU"/>
    </w:rPr>
  </w:style>
  <w:style w:type="character" w:customStyle="1" w:styleId="1757">
    <w:name w:val="Заголовок 1 Знак757"/>
    <w:basedOn w:val="a2"/>
    <w:uiPriority w:val="1"/>
    <w:rsid w:val="008F2C53"/>
    <w:rPr>
      <w:rFonts w:ascii="Times New Roman" w:eastAsia="Times New Roman" w:hAnsi="Times New Roman" w:cs="Times New Roman"/>
      <w:b/>
      <w:bCs/>
      <w:sz w:val="28"/>
      <w:szCs w:val="28"/>
      <w:lang w:eastAsia="ru-RU"/>
    </w:rPr>
  </w:style>
  <w:style w:type="character" w:customStyle="1" w:styleId="2860">
    <w:name w:val="Заголовок 2 Знак860"/>
    <w:basedOn w:val="a2"/>
    <w:uiPriority w:val="1"/>
    <w:rsid w:val="008F2C53"/>
    <w:rPr>
      <w:rFonts w:ascii="Times New Roman" w:eastAsia="Times New Roman" w:hAnsi="Times New Roman" w:cs="Times New Roman"/>
      <w:b/>
      <w:bCs/>
      <w:sz w:val="24"/>
      <w:szCs w:val="24"/>
      <w:lang w:eastAsia="ru-RU"/>
    </w:rPr>
  </w:style>
  <w:style w:type="character" w:customStyle="1" w:styleId="1756">
    <w:name w:val="Заголовок 1 Знак756"/>
    <w:basedOn w:val="a2"/>
    <w:uiPriority w:val="1"/>
    <w:rsid w:val="008F2C53"/>
    <w:rPr>
      <w:rFonts w:ascii="Times New Roman" w:eastAsia="Times New Roman" w:hAnsi="Times New Roman" w:cs="Times New Roman"/>
      <w:b/>
      <w:bCs/>
      <w:sz w:val="28"/>
      <w:szCs w:val="28"/>
      <w:lang w:eastAsia="ru-RU"/>
    </w:rPr>
  </w:style>
  <w:style w:type="character" w:customStyle="1" w:styleId="2859">
    <w:name w:val="Заголовок 2 Знак859"/>
    <w:basedOn w:val="a2"/>
    <w:uiPriority w:val="1"/>
    <w:rsid w:val="008F2C53"/>
    <w:rPr>
      <w:rFonts w:ascii="Times New Roman" w:eastAsia="Times New Roman" w:hAnsi="Times New Roman" w:cs="Times New Roman"/>
      <w:b/>
      <w:bCs/>
      <w:sz w:val="24"/>
      <w:szCs w:val="24"/>
      <w:lang w:eastAsia="ru-RU"/>
    </w:rPr>
  </w:style>
  <w:style w:type="character" w:customStyle="1" w:styleId="1755">
    <w:name w:val="Заголовок 1 Знак755"/>
    <w:basedOn w:val="a2"/>
    <w:uiPriority w:val="1"/>
    <w:rsid w:val="008F2C53"/>
    <w:rPr>
      <w:rFonts w:ascii="Times New Roman" w:eastAsia="Times New Roman" w:hAnsi="Times New Roman" w:cs="Times New Roman"/>
      <w:b/>
      <w:bCs/>
      <w:sz w:val="28"/>
      <w:szCs w:val="28"/>
      <w:lang w:eastAsia="ru-RU"/>
    </w:rPr>
  </w:style>
  <w:style w:type="character" w:customStyle="1" w:styleId="2858">
    <w:name w:val="Заголовок 2 Знак858"/>
    <w:basedOn w:val="a2"/>
    <w:uiPriority w:val="1"/>
    <w:rsid w:val="008F2C53"/>
    <w:rPr>
      <w:rFonts w:ascii="Times New Roman" w:eastAsia="Times New Roman" w:hAnsi="Times New Roman" w:cs="Times New Roman"/>
      <w:b/>
      <w:bCs/>
      <w:sz w:val="24"/>
      <w:szCs w:val="24"/>
      <w:lang w:eastAsia="ru-RU"/>
    </w:rPr>
  </w:style>
  <w:style w:type="character" w:customStyle="1" w:styleId="1754">
    <w:name w:val="Заголовок 1 Знак754"/>
    <w:basedOn w:val="a2"/>
    <w:uiPriority w:val="1"/>
    <w:rsid w:val="008F2C53"/>
    <w:rPr>
      <w:rFonts w:ascii="Times New Roman" w:eastAsia="Times New Roman" w:hAnsi="Times New Roman" w:cs="Times New Roman"/>
      <w:b/>
      <w:bCs/>
      <w:sz w:val="28"/>
      <w:szCs w:val="28"/>
      <w:lang w:eastAsia="ru-RU"/>
    </w:rPr>
  </w:style>
  <w:style w:type="character" w:customStyle="1" w:styleId="2857">
    <w:name w:val="Заголовок 2 Знак857"/>
    <w:basedOn w:val="a2"/>
    <w:uiPriority w:val="1"/>
    <w:rsid w:val="008F2C53"/>
    <w:rPr>
      <w:rFonts w:ascii="Times New Roman" w:eastAsia="Times New Roman" w:hAnsi="Times New Roman" w:cs="Times New Roman"/>
      <w:b/>
      <w:bCs/>
      <w:sz w:val="24"/>
      <w:szCs w:val="24"/>
      <w:lang w:eastAsia="ru-RU"/>
    </w:rPr>
  </w:style>
  <w:style w:type="character" w:customStyle="1" w:styleId="1753">
    <w:name w:val="Заголовок 1 Знак753"/>
    <w:basedOn w:val="a2"/>
    <w:uiPriority w:val="1"/>
    <w:rsid w:val="008F2C53"/>
    <w:rPr>
      <w:rFonts w:ascii="Times New Roman" w:eastAsia="Times New Roman" w:hAnsi="Times New Roman" w:cs="Times New Roman"/>
      <w:b/>
      <w:bCs/>
      <w:sz w:val="28"/>
      <w:szCs w:val="28"/>
      <w:lang w:eastAsia="ru-RU"/>
    </w:rPr>
  </w:style>
  <w:style w:type="character" w:customStyle="1" w:styleId="2856">
    <w:name w:val="Заголовок 2 Знак856"/>
    <w:basedOn w:val="a2"/>
    <w:uiPriority w:val="1"/>
    <w:rsid w:val="008F2C53"/>
    <w:rPr>
      <w:rFonts w:ascii="Times New Roman" w:eastAsia="Times New Roman" w:hAnsi="Times New Roman" w:cs="Times New Roman"/>
      <w:b/>
      <w:bCs/>
      <w:sz w:val="24"/>
      <w:szCs w:val="24"/>
      <w:lang w:eastAsia="ru-RU"/>
    </w:rPr>
  </w:style>
  <w:style w:type="character" w:customStyle="1" w:styleId="1752">
    <w:name w:val="Заголовок 1 Знак752"/>
    <w:basedOn w:val="a2"/>
    <w:uiPriority w:val="1"/>
    <w:rsid w:val="008F2C53"/>
    <w:rPr>
      <w:rFonts w:ascii="Times New Roman" w:eastAsia="Times New Roman" w:hAnsi="Times New Roman" w:cs="Times New Roman"/>
      <w:b/>
      <w:bCs/>
      <w:sz w:val="28"/>
      <w:szCs w:val="28"/>
      <w:lang w:eastAsia="ru-RU"/>
    </w:rPr>
  </w:style>
  <w:style w:type="character" w:customStyle="1" w:styleId="2855">
    <w:name w:val="Заголовок 2 Знак855"/>
    <w:basedOn w:val="a2"/>
    <w:uiPriority w:val="1"/>
    <w:rsid w:val="008F2C53"/>
    <w:rPr>
      <w:rFonts w:ascii="Times New Roman" w:eastAsia="Times New Roman" w:hAnsi="Times New Roman" w:cs="Times New Roman"/>
      <w:b/>
      <w:bCs/>
      <w:sz w:val="24"/>
      <w:szCs w:val="24"/>
      <w:lang w:eastAsia="ru-RU"/>
    </w:rPr>
  </w:style>
  <w:style w:type="character" w:customStyle="1" w:styleId="1751">
    <w:name w:val="Заголовок 1 Знак751"/>
    <w:basedOn w:val="a2"/>
    <w:uiPriority w:val="1"/>
    <w:rsid w:val="008F2C53"/>
    <w:rPr>
      <w:rFonts w:ascii="Times New Roman" w:eastAsia="Times New Roman" w:hAnsi="Times New Roman" w:cs="Times New Roman"/>
      <w:b/>
      <w:bCs/>
      <w:sz w:val="28"/>
      <w:szCs w:val="28"/>
      <w:lang w:eastAsia="ru-RU"/>
    </w:rPr>
  </w:style>
  <w:style w:type="character" w:customStyle="1" w:styleId="2854">
    <w:name w:val="Заголовок 2 Знак854"/>
    <w:basedOn w:val="a2"/>
    <w:uiPriority w:val="1"/>
    <w:rsid w:val="008F2C53"/>
    <w:rPr>
      <w:rFonts w:ascii="Times New Roman" w:eastAsia="Times New Roman" w:hAnsi="Times New Roman" w:cs="Times New Roman"/>
      <w:b/>
      <w:bCs/>
      <w:sz w:val="24"/>
      <w:szCs w:val="24"/>
      <w:lang w:eastAsia="ru-RU"/>
    </w:rPr>
  </w:style>
  <w:style w:type="character" w:customStyle="1" w:styleId="1750">
    <w:name w:val="Заголовок 1 Знак750"/>
    <w:basedOn w:val="a2"/>
    <w:uiPriority w:val="1"/>
    <w:rsid w:val="008F2C53"/>
    <w:rPr>
      <w:rFonts w:ascii="Times New Roman" w:eastAsia="Times New Roman" w:hAnsi="Times New Roman" w:cs="Times New Roman"/>
      <w:b/>
      <w:bCs/>
      <w:sz w:val="28"/>
      <w:szCs w:val="28"/>
      <w:lang w:eastAsia="ru-RU"/>
    </w:rPr>
  </w:style>
  <w:style w:type="character" w:customStyle="1" w:styleId="2853">
    <w:name w:val="Заголовок 2 Знак853"/>
    <w:basedOn w:val="a2"/>
    <w:uiPriority w:val="1"/>
    <w:rsid w:val="008F2C53"/>
    <w:rPr>
      <w:rFonts w:ascii="Times New Roman" w:eastAsia="Times New Roman" w:hAnsi="Times New Roman" w:cs="Times New Roman"/>
      <w:b/>
      <w:bCs/>
      <w:sz w:val="24"/>
      <w:szCs w:val="24"/>
      <w:lang w:eastAsia="ru-RU"/>
    </w:rPr>
  </w:style>
  <w:style w:type="character" w:customStyle="1" w:styleId="1749">
    <w:name w:val="Заголовок 1 Знак749"/>
    <w:basedOn w:val="a2"/>
    <w:uiPriority w:val="1"/>
    <w:rsid w:val="008F2C53"/>
    <w:rPr>
      <w:rFonts w:ascii="Times New Roman" w:eastAsia="Times New Roman" w:hAnsi="Times New Roman" w:cs="Times New Roman"/>
      <w:b/>
      <w:bCs/>
      <w:sz w:val="28"/>
      <w:szCs w:val="28"/>
      <w:lang w:eastAsia="ru-RU"/>
    </w:rPr>
  </w:style>
  <w:style w:type="character" w:customStyle="1" w:styleId="2852">
    <w:name w:val="Заголовок 2 Знак852"/>
    <w:basedOn w:val="a2"/>
    <w:uiPriority w:val="1"/>
    <w:rsid w:val="008F2C53"/>
    <w:rPr>
      <w:rFonts w:ascii="Times New Roman" w:eastAsia="Times New Roman" w:hAnsi="Times New Roman" w:cs="Times New Roman"/>
      <w:b/>
      <w:bCs/>
      <w:sz w:val="24"/>
      <w:szCs w:val="24"/>
      <w:lang w:eastAsia="ru-RU"/>
    </w:rPr>
  </w:style>
  <w:style w:type="character" w:customStyle="1" w:styleId="1748">
    <w:name w:val="Заголовок 1 Знак748"/>
    <w:basedOn w:val="a2"/>
    <w:uiPriority w:val="1"/>
    <w:rsid w:val="008F2C53"/>
    <w:rPr>
      <w:rFonts w:ascii="Times New Roman" w:eastAsia="Times New Roman" w:hAnsi="Times New Roman" w:cs="Times New Roman"/>
      <w:b/>
      <w:bCs/>
      <w:sz w:val="28"/>
      <w:szCs w:val="28"/>
      <w:lang w:eastAsia="ru-RU"/>
    </w:rPr>
  </w:style>
  <w:style w:type="character" w:customStyle="1" w:styleId="2851">
    <w:name w:val="Заголовок 2 Знак851"/>
    <w:basedOn w:val="a2"/>
    <w:uiPriority w:val="1"/>
    <w:rsid w:val="008F2C53"/>
    <w:rPr>
      <w:rFonts w:ascii="Times New Roman" w:eastAsia="Times New Roman" w:hAnsi="Times New Roman" w:cs="Times New Roman"/>
      <w:b/>
      <w:bCs/>
      <w:sz w:val="24"/>
      <w:szCs w:val="24"/>
      <w:lang w:eastAsia="ru-RU"/>
    </w:rPr>
  </w:style>
  <w:style w:type="character" w:customStyle="1" w:styleId="1747">
    <w:name w:val="Заголовок 1 Знак747"/>
    <w:basedOn w:val="a2"/>
    <w:uiPriority w:val="1"/>
    <w:rsid w:val="008F2C53"/>
    <w:rPr>
      <w:rFonts w:ascii="Times New Roman" w:eastAsia="Times New Roman" w:hAnsi="Times New Roman" w:cs="Times New Roman"/>
      <w:b/>
      <w:bCs/>
      <w:sz w:val="28"/>
      <w:szCs w:val="28"/>
      <w:lang w:eastAsia="ru-RU"/>
    </w:rPr>
  </w:style>
  <w:style w:type="character" w:customStyle="1" w:styleId="2850">
    <w:name w:val="Заголовок 2 Знак850"/>
    <w:basedOn w:val="a2"/>
    <w:uiPriority w:val="1"/>
    <w:rsid w:val="008F2C53"/>
    <w:rPr>
      <w:rFonts w:ascii="Times New Roman" w:eastAsia="Times New Roman" w:hAnsi="Times New Roman" w:cs="Times New Roman"/>
      <w:b/>
      <w:bCs/>
      <w:sz w:val="24"/>
      <w:szCs w:val="24"/>
      <w:lang w:eastAsia="ru-RU"/>
    </w:rPr>
  </w:style>
  <w:style w:type="character" w:customStyle="1" w:styleId="1746">
    <w:name w:val="Заголовок 1 Знак746"/>
    <w:basedOn w:val="a2"/>
    <w:uiPriority w:val="1"/>
    <w:rsid w:val="008F2C53"/>
    <w:rPr>
      <w:rFonts w:ascii="Times New Roman" w:eastAsia="Times New Roman" w:hAnsi="Times New Roman" w:cs="Times New Roman"/>
      <w:b/>
      <w:bCs/>
      <w:sz w:val="28"/>
      <w:szCs w:val="28"/>
      <w:lang w:eastAsia="ru-RU"/>
    </w:rPr>
  </w:style>
  <w:style w:type="character" w:customStyle="1" w:styleId="2849">
    <w:name w:val="Заголовок 2 Знак849"/>
    <w:basedOn w:val="a2"/>
    <w:uiPriority w:val="1"/>
    <w:rsid w:val="008F2C53"/>
    <w:rPr>
      <w:rFonts w:ascii="Times New Roman" w:eastAsia="Times New Roman" w:hAnsi="Times New Roman" w:cs="Times New Roman"/>
      <w:b/>
      <w:bCs/>
      <w:sz w:val="24"/>
      <w:szCs w:val="24"/>
      <w:lang w:eastAsia="ru-RU"/>
    </w:rPr>
  </w:style>
  <w:style w:type="character" w:customStyle="1" w:styleId="1745">
    <w:name w:val="Заголовок 1 Знак745"/>
    <w:basedOn w:val="a2"/>
    <w:uiPriority w:val="1"/>
    <w:rsid w:val="008F2C53"/>
    <w:rPr>
      <w:rFonts w:ascii="Times New Roman" w:eastAsia="Times New Roman" w:hAnsi="Times New Roman" w:cs="Times New Roman"/>
      <w:b/>
      <w:bCs/>
      <w:sz w:val="28"/>
      <w:szCs w:val="28"/>
      <w:lang w:eastAsia="ru-RU"/>
    </w:rPr>
  </w:style>
  <w:style w:type="character" w:customStyle="1" w:styleId="2848">
    <w:name w:val="Заголовок 2 Знак848"/>
    <w:basedOn w:val="a2"/>
    <w:uiPriority w:val="1"/>
    <w:rsid w:val="008F2C53"/>
    <w:rPr>
      <w:rFonts w:ascii="Times New Roman" w:eastAsia="Times New Roman" w:hAnsi="Times New Roman" w:cs="Times New Roman"/>
      <w:b/>
      <w:bCs/>
      <w:sz w:val="24"/>
      <w:szCs w:val="24"/>
      <w:lang w:eastAsia="ru-RU"/>
    </w:rPr>
  </w:style>
  <w:style w:type="character" w:customStyle="1" w:styleId="1744">
    <w:name w:val="Заголовок 1 Знак744"/>
    <w:basedOn w:val="a2"/>
    <w:uiPriority w:val="1"/>
    <w:rsid w:val="008F2C53"/>
    <w:rPr>
      <w:rFonts w:ascii="Times New Roman" w:eastAsia="Times New Roman" w:hAnsi="Times New Roman" w:cs="Times New Roman"/>
      <w:b/>
      <w:bCs/>
      <w:sz w:val="28"/>
      <w:szCs w:val="28"/>
      <w:lang w:eastAsia="ru-RU"/>
    </w:rPr>
  </w:style>
  <w:style w:type="character" w:customStyle="1" w:styleId="2847">
    <w:name w:val="Заголовок 2 Знак847"/>
    <w:basedOn w:val="a2"/>
    <w:uiPriority w:val="1"/>
    <w:rsid w:val="008F2C53"/>
    <w:rPr>
      <w:rFonts w:ascii="Times New Roman" w:eastAsia="Times New Roman" w:hAnsi="Times New Roman" w:cs="Times New Roman"/>
      <w:b/>
      <w:bCs/>
      <w:sz w:val="24"/>
      <w:szCs w:val="24"/>
      <w:lang w:eastAsia="ru-RU"/>
    </w:rPr>
  </w:style>
  <w:style w:type="character" w:customStyle="1" w:styleId="1743">
    <w:name w:val="Заголовок 1 Знак743"/>
    <w:basedOn w:val="a2"/>
    <w:uiPriority w:val="1"/>
    <w:rsid w:val="008F2C53"/>
    <w:rPr>
      <w:rFonts w:ascii="Times New Roman" w:eastAsia="Times New Roman" w:hAnsi="Times New Roman" w:cs="Times New Roman"/>
      <w:b/>
      <w:bCs/>
      <w:sz w:val="28"/>
      <w:szCs w:val="28"/>
      <w:lang w:eastAsia="ru-RU"/>
    </w:rPr>
  </w:style>
  <w:style w:type="character" w:customStyle="1" w:styleId="2846">
    <w:name w:val="Заголовок 2 Знак846"/>
    <w:basedOn w:val="a2"/>
    <w:uiPriority w:val="1"/>
    <w:rsid w:val="008F2C53"/>
    <w:rPr>
      <w:rFonts w:ascii="Times New Roman" w:eastAsia="Times New Roman" w:hAnsi="Times New Roman" w:cs="Times New Roman"/>
      <w:b/>
      <w:bCs/>
      <w:sz w:val="24"/>
      <w:szCs w:val="24"/>
      <w:lang w:eastAsia="ru-RU"/>
    </w:rPr>
  </w:style>
  <w:style w:type="character" w:customStyle="1" w:styleId="1742">
    <w:name w:val="Заголовок 1 Знак742"/>
    <w:basedOn w:val="a2"/>
    <w:uiPriority w:val="1"/>
    <w:rsid w:val="008F2C53"/>
    <w:rPr>
      <w:rFonts w:ascii="Times New Roman" w:eastAsia="Times New Roman" w:hAnsi="Times New Roman" w:cs="Times New Roman"/>
      <w:b/>
      <w:bCs/>
      <w:sz w:val="28"/>
      <w:szCs w:val="28"/>
      <w:lang w:eastAsia="ru-RU"/>
    </w:rPr>
  </w:style>
  <w:style w:type="character" w:customStyle="1" w:styleId="2845">
    <w:name w:val="Заголовок 2 Знак845"/>
    <w:basedOn w:val="a2"/>
    <w:uiPriority w:val="1"/>
    <w:rsid w:val="008F2C53"/>
    <w:rPr>
      <w:rFonts w:ascii="Times New Roman" w:eastAsia="Times New Roman" w:hAnsi="Times New Roman" w:cs="Times New Roman"/>
      <w:b/>
      <w:bCs/>
      <w:sz w:val="24"/>
      <w:szCs w:val="24"/>
      <w:lang w:eastAsia="ru-RU"/>
    </w:rPr>
  </w:style>
  <w:style w:type="character" w:customStyle="1" w:styleId="650">
    <w:name w:val="Текст примечания Знак65"/>
    <w:basedOn w:val="a2"/>
    <w:uiPriority w:val="99"/>
    <w:semiHidden/>
    <w:rsid w:val="00C1230A"/>
    <w:rPr>
      <w:sz w:val="20"/>
      <w:szCs w:val="20"/>
    </w:rPr>
  </w:style>
  <w:style w:type="character" w:customStyle="1" w:styleId="27100">
    <w:name w:val="Заголовок 2 Знак7100"/>
    <w:aliases w:val="Оглавление 2 Знак Знак114,Основной текст Знак3 Знак Знак11,Оглавление 2 Знак Знак Знак Знак11,Основной текст Знак3 Знак Знак Знак Знак11,Оглавление 2 Знак Знак Знак Знак Знак Знак11"/>
    <w:basedOn w:val="a2"/>
    <w:uiPriority w:val="9"/>
    <w:rsid w:val="00C1230A"/>
    <w:rPr>
      <w:rFonts w:ascii="Times New Roman" w:eastAsia="Times New Roman" w:hAnsi="Times New Roman" w:cs="Times New Roman"/>
      <w:b/>
      <w:bCs/>
      <w:sz w:val="24"/>
      <w:szCs w:val="24"/>
      <w:lang w:eastAsia="ru-RU"/>
    </w:rPr>
  </w:style>
  <w:style w:type="character" w:customStyle="1" w:styleId="430">
    <w:name w:val="Без интервала Знак43"/>
    <w:aliases w:val="Титул 1.1.1 Знак16,Табличный Знак43"/>
    <w:uiPriority w:val="1"/>
    <w:locked/>
    <w:rsid w:val="00C1230A"/>
    <w:rPr>
      <w:rFonts w:ascii="Times New Roman" w:hAnsi="Times New Roman"/>
      <w:sz w:val="24"/>
    </w:rPr>
  </w:style>
  <w:style w:type="character" w:customStyle="1" w:styleId="67">
    <w:name w:val="Текст выноски Знак67"/>
    <w:basedOn w:val="a2"/>
    <w:uiPriority w:val="99"/>
    <w:semiHidden/>
    <w:rsid w:val="00C1230A"/>
    <w:rPr>
      <w:rFonts w:ascii="Segoe UI" w:hAnsi="Segoe UI" w:cs="Segoe UI"/>
      <w:sz w:val="18"/>
      <w:szCs w:val="18"/>
    </w:rPr>
  </w:style>
  <w:style w:type="character" w:customStyle="1" w:styleId="1741">
    <w:name w:val="Заголовок 1 Знак741"/>
    <w:basedOn w:val="a2"/>
    <w:uiPriority w:val="1"/>
    <w:rsid w:val="008F2C53"/>
    <w:rPr>
      <w:rFonts w:ascii="Times New Roman" w:eastAsia="Times New Roman" w:hAnsi="Times New Roman" w:cs="Times New Roman"/>
      <w:b/>
      <w:bCs/>
      <w:sz w:val="28"/>
      <w:szCs w:val="28"/>
      <w:lang w:eastAsia="ru-RU"/>
    </w:rPr>
  </w:style>
  <w:style w:type="character" w:customStyle="1" w:styleId="2844">
    <w:name w:val="Заголовок 2 Знак844"/>
    <w:basedOn w:val="a2"/>
    <w:uiPriority w:val="1"/>
    <w:rsid w:val="008F2C53"/>
    <w:rPr>
      <w:rFonts w:ascii="Times New Roman" w:eastAsia="Times New Roman" w:hAnsi="Times New Roman" w:cs="Times New Roman"/>
      <w:b/>
      <w:bCs/>
      <w:sz w:val="24"/>
      <w:szCs w:val="24"/>
      <w:lang w:eastAsia="ru-RU"/>
    </w:rPr>
  </w:style>
  <w:style w:type="character" w:customStyle="1" w:styleId="660">
    <w:name w:val="Текст выноски Знак66"/>
    <w:basedOn w:val="a2"/>
    <w:uiPriority w:val="99"/>
    <w:semiHidden/>
    <w:rsid w:val="00FE010A"/>
    <w:rPr>
      <w:rFonts w:ascii="Segoe UI" w:hAnsi="Segoe UI" w:cs="Segoe UI"/>
      <w:sz w:val="18"/>
      <w:szCs w:val="18"/>
    </w:rPr>
  </w:style>
  <w:style w:type="character" w:customStyle="1" w:styleId="1740">
    <w:name w:val="Заголовок 1 Знак740"/>
    <w:basedOn w:val="a2"/>
    <w:uiPriority w:val="1"/>
    <w:rsid w:val="008F2C53"/>
    <w:rPr>
      <w:rFonts w:ascii="Times New Roman" w:eastAsia="Times New Roman" w:hAnsi="Times New Roman" w:cs="Times New Roman"/>
      <w:b/>
      <w:bCs/>
      <w:sz w:val="28"/>
      <w:szCs w:val="28"/>
      <w:lang w:eastAsia="ru-RU"/>
    </w:rPr>
  </w:style>
  <w:style w:type="character" w:customStyle="1" w:styleId="2843">
    <w:name w:val="Заголовок 2 Знак843"/>
    <w:aliases w:val="H2 Знак1115,h2 Знак1115,Знак2 Знак Знак1115, Знак2 Знак2107, Знак2 Знак Знак Знак Знак1115, Знак2 Знак1 Знак1115,Знак2 Знак Знак Знак Знак1115,Знак2 Знак1 Знак1115,ГЛАВА Знак1115,Заголовок 2 Знак Знак Знак1115"/>
    <w:basedOn w:val="a2"/>
    <w:uiPriority w:val="1"/>
    <w:rsid w:val="008F2C53"/>
    <w:rPr>
      <w:rFonts w:ascii="Times New Roman" w:eastAsia="Times New Roman" w:hAnsi="Times New Roman" w:cs="Times New Roman"/>
      <w:b/>
      <w:bCs/>
      <w:sz w:val="24"/>
      <w:szCs w:val="24"/>
      <w:lang w:eastAsia="ru-RU"/>
    </w:rPr>
  </w:style>
  <w:style w:type="paragraph" w:customStyle="1" w:styleId="Default120">
    <w:name w:val="Default120"/>
    <w:qFormat/>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3158">
    <w:name w:val="Заголовок 2 Знак3158"/>
    <w:aliases w:val="H2 Знак248,h2 Знак248,Знак2 Знак Знак248, Знак2 Знак134, Знак2 Знак Знак Знак Знак248, Знак2 Знак1 Знак248,Знак2 Знак Знак Знак Знак248,Знак2 Знак1 Знак248,ГЛАВА Знак248,Заголовок 2 Знак Знак Знак248"/>
    <w:basedOn w:val="a2"/>
    <w:uiPriority w:val="1"/>
    <w:rsid w:val="00E057F2"/>
    <w:rPr>
      <w:rFonts w:ascii="Times New Roman" w:eastAsia="Times New Roman" w:hAnsi="Times New Roman" w:cs="Times New Roman"/>
      <w:b/>
      <w:bCs/>
      <w:sz w:val="24"/>
      <w:szCs w:val="24"/>
      <w:lang w:eastAsia="ru-RU"/>
    </w:rPr>
  </w:style>
  <w:style w:type="character" w:customStyle="1" w:styleId="651">
    <w:name w:val="Текст выноски Знак65"/>
    <w:basedOn w:val="a2"/>
    <w:uiPriority w:val="99"/>
    <w:semiHidden/>
    <w:rsid w:val="007E19FE"/>
    <w:rPr>
      <w:rFonts w:ascii="Segoe UI" w:hAnsi="Segoe UI" w:cs="Segoe UI"/>
      <w:sz w:val="18"/>
      <w:szCs w:val="18"/>
    </w:rPr>
  </w:style>
  <w:style w:type="character" w:customStyle="1" w:styleId="640">
    <w:name w:val="Текст примечания Знак64"/>
    <w:aliases w:val="Текст выноски Знак10 Знак1"/>
    <w:basedOn w:val="a2"/>
    <w:uiPriority w:val="99"/>
    <w:semiHidden/>
    <w:rsid w:val="007E19FE"/>
    <w:rPr>
      <w:sz w:val="20"/>
      <w:szCs w:val="20"/>
    </w:rPr>
  </w:style>
  <w:style w:type="character" w:customStyle="1" w:styleId="420">
    <w:name w:val="Без интервала Знак42"/>
    <w:aliases w:val="Титул 1.1.1 Знак10,Табличный Знак42"/>
    <w:uiPriority w:val="1"/>
    <w:locked/>
    <w:rsid w:val="001F4BE9"/>
    <w:rPr>
      <w:rFonts w:ascii="Times New Roman" w:hAnsi="Times New Roman"/>
      <w:sz w:val="24"/>
    </w:rPr>
  </w:style>
  <w:style w:type="character" w:customStyle="1" w:styleId="411">
    <w:name w:val="Текст примечания Знак411"/>
    <w:aliases w:val="Текст выноски Знак10 Знак5"/>
    <w:basedOn w:val="a2"/>
    <w:uiPriority w:val="99"/>
    <w:rsid w:val="00A8644E"/>
    <w:rPr>
      <w:rFonts w:ascii="Times New Roman" w:eastAsia="Times New Roman" w:hAnsi="Times New Roman" w:cs="Times New Roman"/>
      <w:sz w:val="20"/>
      <w:szCs w:val="20"/>
      <w:lang w:eastAsia="ru-RU"/>
    </w:rPr>
  </w:style>
  <w:style w:type="character" w:customStyle="1" w:styleId="311a">
    <w:name w:val="Без интервала Знак311"/>
    <w:aliases w:val="Титул 1.1.1 Знак26,Табличный Знак310"/>
    <w:uiPriority w:val="1"/>
    <w:locked/>
    <w:rsid w:val="00A8644E"/>
    <w:rPr>
      <w:rFonts w:ascii="Times New Roman" w:hAnsi="Times New Roman"/>
      <w:sz w:val="24"/>
    </w:rPr>
  </w:style>
  <w:style w:type="character" w:customStyle="1" w:styleId="11124">
    <w:name w:val="Текст выноски Знак1112"/>
    <w:basedOn w:val="a2"/>
    <w:uiPriority w:val="99"/>
    <w:semiHidden/>
    <w:rsid w:val="00A8644E"/>
    <w:rPr>
      <w:rFonts w:ascii="Tahoma" w:eastAsia="Times New Roman" w:hAnsi="Tahoma" w:cs="Tahoma"/>
      <w:sz w:val="16"/>
      <w:szCs w:val="16"/>
      <w:lang w:eastAsia="ru-RU"/>
    </w:rPr>
  </w:style>
  <w:style w:type="character" w:customStyle="1" w:styleId="2913">
    <w:name w:val="Заголовок 2 Знак913"/>
    <w:aliases w:val="Оглавление 2 Знак Знак47,Основной текст Знак3 Знак Знак34,Оглавление 2 Знак Знак Знак Знак34,Основной текст Знак3 Знак Знак Знак Знак6,Оглавление 2 Знак Знак Знак Знак Знак Знак34,Основной текст Знак3 Знак Знак Знак Знак Знак Знак14"/>
    <w:basedOn w:val="a2"/>
    <w:uiPriority w:val="9"/>
    <w:rsid w:val="00D71004"/>
    <w:rPr>
      <w:rFonts w:asciiTheme="majorHAnsi" w:eastAsiaTheme="majorEastAsia" w:hAnsiTheme="majorHAnsi" w:cstheme="majorBidi"/>
      <w:color w:val="2E74B5" w:themeColor="accent1" w:themeShade="BF"/>
      <w:sz w:val="26"/>
      <w:szCs w:val="26"/>
    </w:rPr>
  </w:style>
  <w:style w:type="character" w:customStyle="1" w:styleId="280">
    <w:name w:val="Абзац списка Знак28"/>
    <w:basedOn w:val="a2"/>
    <w:uiPriority w:val="34"/>
    <w:rsid w:val="0041043D"/>
    <w:rPr>
      <w:rFonts w:ascii="Times New Roman" w:eastAsiaTheme="minorEastAsia" w:hAnsi="Times New Roman" w:cs="Times New Roman"/>
      <w:sz w:val="24"/>
      <w:szCs w:val="24"/>
      <w:lang w:eastAsia="ru-RU"/>
    </w:rPr>
  </w:style>
  <w:style w:type="character" w:customStyle="1" w:styleId="1739">
    <w:name w:val="Заголовок 1 Знак739"/>
    <w:basedOn w:val="a2"/>
    <w:uiPriority w:val="1"/>
    <w:rsid w:val="008F2C53"/>
    <w:rPr>
      <w:rFonts w:ascii="Times New Roman" w:eastAsia="Times New Roman" w:hAnsi="Times New Roman" w:cs="Times New Roman"/>
      <w:b/>
      <w:bCs/>
      <w:sz w:val="28"/>
      <w:szCs w:val="28"/>
      <w:lang w:eastAsia="ru-RU"/>
    </w:rPr>
  </w:style>
  <w:style w:type="character" w:customStyle="1" w:styleId="2842">
    <w:name w:val="Заголовок 2 Знак842"/>
    <w:basedOn w:val="a2"/>
    <w:uiPriority w:val="1"/>
    <w:rsid w:val="008F2C53"/>
    <w:rPr>
      <w:rFonts w:ascii="Times New Roman" w:eastAsia="Times New Roman" w:hAnsi="Times New Roman" w:cs="Times New Roman"/>
      <w:b/>
      <w:bCs/>
      <w:sz w:val="24"/>
      <w:szCs w:val="24"/>
      <w:lang w:eastAsia="ru-RU"/>
    </w:rPr>
  </w:style>
  <w:style w:type="paragraph" w:customStyle="1" w:styleId="Default119">
    <w:name w:val="Default119"/>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3157">
    <w:name w:val="Заголовок 2 Знак3157"/>
    <w:aliases w:val="H2 Знак247,h2 Знак247,Знак2 Знак Знак247, Знак2 Знак133, Знак2 Знак Знак Знак Знак247, Знак2 Знак1 Знак247,Знак2 Знак Знак Знак Знак247,Знак2 Знак1 Знак247,ГЛАВА Знак247,Заголовок 2 Знак Знак Знак247"/>
    <w:basedOn w:val="a2"/>
    <w:uiPriority w:val="1"/>
    <w:rsid w:val="00D12B3A"/>
    <w:rPr>
      <w:rFonts w:ascii="Times New Roman" w:eastAsia="Times New Roman" w:hAnsi="Times New Roman" w:cs="Times New Roman"/>
      <w:b/>
      <w:bCs/>
      <w:sz w:val="24"/>
      <w:szCs w:val="24"/>
      <w:lang w:eastAsia="ru-RU"/>
    </w:rPr>
  </w:style>
  <w:style w:type="character" w:customStyle="1" w:styleId="1738">
    <w:name w:val="Заголовок 1 Знак738"/>
    <w:basedOn w:val="a2"/>
    <w:uiPriority w:val="1"/>
    <w:rsid w:val="008F2C53"/>
    <w:rPr>
      <w:rFonts w:ascii="Times New Roman" w:eastAsia="Times New Roman" w:hAnsi="Times New Roman" w:cs="Times New Roman"/>
      <w:b/>
      <w:bCs/>
      <w:sz w:val="28"/>
      <w:szCs w:val="28"/>
      <w:lang w:eastAsia="ru-RU"/>
    </w:rPr>
  </w:style>
  <w:style w:type="character" w:customStyle="1" w:styleId="2841">
    <w:name w:val="Заголовок 2 Знак841"/>
    <w:basedOn w:val="a2"/>
    <w:uiPriority w:val="1"/>
    <w:rsid w:val="008F2C53"/>
    <w:rPr>
      <w:rFonts w:ascii="Times New Roman" w:eastAsia="Times New Roman" w:hAnsi="Times New Roman" w:cs="Times New Roman"/>
      <w:b/>
      <w:bCs/>
      <w:sz w:val="24"/>
      <w:szCs w:val="24"/>
      <w:lang w:eastAsia="ru-RU"/>
    </w:rPr>
  </w:style>
  <w:style w:type="character" w:customStyle="1" w:styleId="641">
    <w:name w:val="Текст выноски Знак64"/>
    <w:basedOn w:val="a2"/>
    <w:uiPriority w:val="99"/>
    <w:semiHidden/>
    <w:rsid w:val="006D6E0A"/>
    <w:rPr>
      <w:rFonts w:ascii="Segoe UI" w:hAnsi="Segoe UI" w:cs="Segoe UI"/>
      <w:sz w:val="18"/>
      <w:szCs w:val="18"/>
    </w:rPr>
  </w:style>
  <w:style w:type="character" w:customStyle="1" w:styleId="1737">
    <w:name w:val="Заголовок 1 Знак737"/>
    <w:basedOn w:val="a2"/>
    <w:uiPriority w:val="1"/>
    <w:rsid w:val="008F2C53"/>
    <w:rPr>
      <w:rFonts w:ascii="Times New Roman" w:eastAsia="Times New Roman" w:hAnsi="Times New Roman" w:cs="Times New Roman"/>
      <w:b/>
      <w:bCs/>
      <w:sz w:val="28"/>
      <w:szCs w:val="28"/>
      <w:lang w:eastAsia="ru-RU"/>
    </w:rPr>
  </w:style>
  <w:style w:type="character" w:customStyle="1" w:styleId="2840">
    <w:name w:val="Заголовок 2 Знак840"/>
    <w:basedOn w:val="a2"/>
    <w:uiPriority w:val="1"/>
    <w:rsid w:val="008F2C53"/>
    <w:rPr>
      <w:rFonts w:ascii="Times New Roman" w:eastAsia="Times New Roman" w:hAnsi="Times New Roman" w:cs="Times New Roman"/>
      <w:b/>
      <w:bCs/>
      <w:sz w:val="24"/>
      <w:szCs w:val="24"/>
      <w:lang w:eastAsia="ru-RU"/>
    </w:rPr>
  </w:style>
  <w:style w:type="character" w:customStyle="1" w:styleId="840">
    <w:name w:val="Основной текст Знак84"/>
    <w:basedOn w:val="a2"/>
    <w:uiPriority w:val="1"/>
    <w:semiHidden/>
    <w:rsid w:val="00AC5500"/>
    <w:rPr>
      <w:rFonts w:ascii="Times New Roman" w:eastAsiaTheme="minorEastAsia" w:hAnsi="Times New Roman" w:cs="Times New Roman"/>
      <w:sz w:val="24"/>
      <w:szCs w:val="24"/>
      <w:lang w:eastAsia="ru-RU"/>
    </w:rPr>
  </w:style>
  <w:style w:type="paragraph" w:customStyle="1" w:styleId="Default118">
    <w:name w:val="Default118"/>
    <w:rsid w:val="00AC55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630">
    <w:name w:val="Текст выноски Знак63"/>
    <w:basedOn w:val="a2"/>
    <w:uiPriority w:val="99"/>
    <w:semiHidden/>
    <w:rsid w:val="009E0B2A"/>
    <w:rPr>
      <w:rFonts w:ascii="Segoe UI" w:hAnsi="Segoe UI" w:cs="Segoe UI"/>
      <w:sz w:val="18"/>
      <w:szCs w:val="18"/>
    </w:rPr>
  </w:style>
  <w:style w:type="character" w:customStyle="1" w:styleId="1736">
    <w:name w:val="Заголовок 1 Знак736"/>
    <w:basedOn w:val="a2"/>
    <w:uiPriority w:val="1"/>
    <w:rsid w:val="008F2C53"/>
    <w:rPr>
      <w:rFonts w:ascii="Times New Roman" w:eastAsia="Times New Roman" w:hAnsi="Times New Roman" w:cs="Times New Roman"/>
      <w:b/>
      <w:bCs/>
      <w:sz w:val="28"/>
      <w:szCs w:val="28"/>
      <w:lang w:eastAsia="ru-RU"/>
    </w:rPr>
  </w:style>
  <w:style w:type="character" w:customStyle="1" w:styleId="2839">
    <w:name w:val="Заголовок 2 Знак839"/>
    <w:basedOn w:val="a2"/>
    <w:uiPriority w:val="1"/>
    <w:rsid w:val="008F2C53"/>
    <w:rPr>
      <w:rFonts w:ascii="Times New Roman" w:eastAsia="Times New Roman" w:hAnsi="Times New Roman" w:cs="Times New Roman"/>
      <w:b/>
      <w:bCs/>
      <w:sz w:val="24"/>
      <w:szCs w:val="24"/>
      <w:lang w:eastAsia="ru-RU"/>
    </w:rPr>
  </w:style>
  <w:style w:type="character" w:customStyle="1" w:styleId="1735">
    <w:name w:val="Заголовок 1 Знак735"/>
    <w:basedOn w:val="a2"/>
    <w:uiPriority w:val="1"/>
    <w:rsid w:val="008F2C53"/>
    <w:rPr>
      <w:rFonts w:ascii="Times New Roman" w:eastAsia="Times New Roman" w:hAnsi="Times New Roman" w:cs="Times New Roman"/>
      <w:b/>
      <w:bCs/>
      <w:sz w:val="28"/>
      <w:szCs w:val="28"/>
      <w:lang w:eastAsia="ru-RU"/>
    </w:rPr>
  </w:style>
  <w:style w:type="character" w:customStyle="1" w:styleId="2838">
    <w:name w:val="Заголовок 2 Знак838"/>
    <w:basedOn w:val="a2"/>
    <w:uiPriority w:val="1"/>
    <w:rsid w:val="008F2C53"/>
    <w:rPr>
      <w:rFonts w:ascii="Times New Roman" w:eastAsia="Times New Roman" w:hAnsi="Times New Roman" w:cs="Times New Roman"/>
      <w:b/>
      <w:bCs/>
      <w:sz w:val="24"/>
      <w:szCs w:val="24"/>
      <w:lang w:eastAsia="ru-RU"/>
    </w:rPr>
  </w:style>
  <w:style w:type="character" w:customStyle="1" w:styleId="1734">
    <w:name w:val="Заголовок 1 Знак734"/>
    <w:basedOn w:val="a2"/>
    <w:uiPriority w:val="1"/>
    <w:rsid w:val="008F2C53"/>
    <w:rPr>
      <w:rFonts w:ascii="Times New Roman" w:eastAsia="Times New Roman" w:hAnsi="Times New Roman" w:cs="Times New Roman"/>
      <w:b/>
      <w:bCs/>
      <w:sz w:val="28"/>
      <w:szCs w:val="28"/>
      <w:lang w:eastAsia="ru-RU"/>
    </w:rPr>
  </w:style>
  <w:style w:type="character" w:customStyle="1" w:styleId="2837">
    <w:name w:val="Заголовок 2 Знак837"/>
    <w:basedOn w:val="a2"/>
    <w:uiPriority w:val="1"/>
    <w:rsid w:val="008F2C53"/>
    <w:rPr>
      <w:rFonts w:ascii="Times New Roman" w:eastAsia="Times New Roman" w:hAnsi="Times New Roman" w:cs="Times New Roman"/>
      <w:b/>
      <w:bCs/>
      <w:sz w:val="24"/>
      <w:szCs w:val="24"/>
      <w:lang w:eastAsia="ru-RU"/>
    </w:rPr>
  </w:style>
  <w:style w:type="character" w:customStyle="1" w:styleId="1733">
    <w:name w:val="Заголовок 1 Знак733"/>
    <w:basedOn w:val="a2"/>
    <w:uiPriority w:val="1"/>
    <w:rsid w:val="008F2C53"/>
    <w:rPr>
      <w:rFonts w:ascii="Times New Roman" w:eastAsia="Times New Roman" w:hAnsi="Times New Roman" w:cs="Times New Roman"/>
      <w:b/>
      <w:bCs/>
      <w:sz w:val="28"/>
      <w:szCs w:val="28"/>
      <w:lang w:eastAsia="ru-RU"/>
    </w:rPr>
  </w:style>
  <w:style w:type="character" w:customStyle="1" w:styleId="2836">
    <w:name w:val="Заголовок 2 Знак836"/>
    <w:basedOn w:val="a2"/>
    <w:uiPriority w:val="1"/>
    <w:rsid w:val="008F2C53"/>
    <w:rPr>
      <w:rFonts w:ascii="Times New Roman" w:eastAsia="Times New Roman" w:hAnsi="Times New Roman" w:cs="Times New Roman"/>
      <w:b/>
      <w:bCs/>
      <w:sz w:val="24"/>
      <w:szCs w:val="24"/>
      <w:lang w:eastAsia="ru-RU"/>
    </w:rPr>
  </w:style>
  <w:style w:type="character" w:customStyle="1" w:styleId="1732">
    <w:name w:val="Заголовок 1 Знак732"/>
    <w:basedOn w:val="a2"/>
    <w:uiPriority w:val="1"/>
    <w:rsid w:val="008F2C53"/>
    <w:rPr>
      <w:rFonts w:ascii="Times New Roman" w:eastAsia="Times New Roman" w:hAnsi="Times New Roman" w:cs="Times New Roman"/>
      <w:b/>
      <w:bCs/>
      <w:sz w:val="28"/>
      <w:szCs w:val="28"/>
      <w:lang w:eastAsia="ru-RU"/>
    </w:rPr>
  </w:style>
  <w:style w:type="character" w:customStyle="1" w:styleId="2835">
    <w:name w:val="Заголовок 2 Знак835"/>
    <w:basedOn w:val="a2"/>
    <w:uiPriority w:val="1"/>
    <w:rsid w:val="008F2C53"/>
    <w:rPr>
      <w:rFonts w:ascii="Times New Roman" w:eastAsia="Times New Roman" w:hAnsi="Times New Roman" w:cs="Times New Roman"/>
      <w:b/>
      <w:bCs/>
      <w:sz w:val="24"/>
      <w:szCs w:val="24"/>
      <w:lang w:eastAsia="ru-RU"/>
    </w:rPr>
  </w:style>
  <w:style w:type="character" w:customStyle="1" w:styleId="1731">
    <w:name w:val="Заголовок 1 Знак731"/>
    <w:basedOn w:val="a2"/>
    <w:uiPriority w:val="1"/>
    <w:rsid w:val="008F2C53"/>
    <w:rPr>
      <w:rFonts w:ascii="Times New Roman" w:eastAsia="Times New Roman" w:hAnsi="Times New Roman" w:cs="Times New Roman"/>
      <w:b/>
      <w:bCs/>
      <w:sz w:val="28"/>
      <w:szCs w:val="28"/>
      <w:lang w:eastAsia="ru-RU"/>
    </w:rPr>
  </w:style>
  <w:style w:type="character" w:customStyle="1" w:styleId="2834">
    <w:name w:val="Заголовок 2 Знак834"/>
    <w:basedOn w:val="a2"/>
    <w:uiPriority w:val="1"/>
    <w:rsid w:val="008F2C53"/>
    <w:rPr>
      <w:rFonts w:ascii="Times New Roman" w:eastAsia="Times New Roman" w:hAnsi="Times New Roman" w:cs="Times New Roman"/>
      <w:b/>
      <w:bCs/>
      <w:sz w:val="24"/>
      <w:szCs w:val="24"/>
      <w:lang w:eastAsia="ru-RU"/>
    </w:rPr>
  </w:style>
  <w:style w:type="character" w:customStyle="1" w:styleId="1730">
    <w:name w:val="Заголовок 1 Знак730"/>
    <w:basedOn w:val="a2"/>
    <w:uiPriority w:val="1"/>
    <w:rsid w:val="008F2C53"/>
    <w:rPr>
      <w:rFonts w:ascii="Times New Roman" w:eastAsia="Times New Roman" w:hAnsi="Times New Roman" w:cs="Times New Roman"/>
      <w:b/>
      <w:bCs/>
      <w:sz w:val="28"/>
      <w:szCs w:val="28"/>
      <w:lang w:eastAsia="ru-RU"/>
    </w:rPr>
  </w:style>
  <w:style w:type="character" w:customStyle="1" w:styleId="2833">
    <w:name w:val="Заголовок 2 Знак833"/>
    <w:basedOn w:val="a2"/>
    <w:uiPriority w:val="1"/>
    <w:rsid w:val="008F2C53"/>
    <w:rPr>
      <w:rFonts w:ascii="Times New Roman" w:eastAsia="Times New Roman" w:hAnsi="Times New Roman" w:cs="Times New Roman"/>
      <w:b/>
      <w:bCs/>
      <w:sz w:val="24"/>
      <w:szCs w:val="24"/>
      <w:lang w:eastAsia="ru-RU"/>
    </w:rPr>
  </w:style>
  <w:style w:type="character" w:customStyle="1" w:styleId="1729">
    <w:name w:val="Заголовок 1 Знак729"/>
    <w:basedOn w:val="a2"/>
    <w:uiPriority w:val="1"/>
    <w:rsid w:val="008F2C53"/>
    <w:rPr>
      <w:rFonts w:ascii="Times New Roman" w:eastAsia="Times New Roman" w:hAnsi="Times New Roman" w:cs="Times New Roman"/>
      <w:b/>
      <w:bCs/>
      <w:sz w:val="28"/>
      <w:szCs w:val="28"/>
      <w:lang w:eastAsia="ru-RU"/>
    </w:rPr>
  </w:style>
  <w:style w:type="character" w:customStyle="1" w:styleId="2832">
    <w:name w:val="Заголовок 2 Знак832"/>
    <w:basedOn w:val="a2"/>
    <w:uiPriority w:val="1"/>
    <w:rsid w:val="008F2C53"/>
    <w:rPr>
      <w:rFonts w:ascii="Times New Roman" w:eastAsia="Times New Roman" w:hAnsi="Times New Roman" w:cs="Times New Roman"/>
      <w:b/>
      <w:bCs/>
      <w:sz w:val="24"/>
      <w:szCs w:val="24"/>
      <w:lang w:eastAsia="ru-RU"/>
    </w:rPr>
  </w:style>
  <w:style w:type="character" w:customStyle="1" w:styleId="1728">
    <w:name w:val="Заголовок 1 Знак728"/>
    <w:basedOn w:val="a2"/>
    <w:uiPriority w:val="1"/>
    <w:rsid w:val="008F2C53"/>
    <w:rPr>
      <w:rFonts w:ascii="Times New Roman" w:eastAsia="Times New Roman" w:hAnsi="Times New Roman" w:cs="Times New Roman"/>
      <w:b/>
      <w:bCs/>
      <w:sz w:val="28"/>
      <w:szCs w:val="28"/>
      <w:lang w:eastAsia="ru-RU"/>
    </w:rPr>
  </w:style>
  <w:style w:type="character" w:customStyle="1" w:styleId="2831">
    <w:name w:val="Заголовок 2 Знак831"/>
    <w:basedOn w:val="a2"/>
    <w:uiPriority w:val="1"/>
    <w:rsid w:val="008F2C53"/>
    <w:rPr>
      <w:rFonts w:ascii="Times New Roman" w:eastAsia="Times New Roman" w:hAnsi="Times New Roman" w:cs="Times New Roman"/>
      <w:b/>
      <w:bCs/>
      <w:sz w:val="24"/>
      <w:szCs w:val="24"/>
      <w:lang w:eastAsia="ru-RU"/>
    </w:rPr>
  </w:style>
  <w:style w:type="character" w:customStyle="1" w:styleId="1727">
    <w:name w:val="Заголовок 1 Знак727"/>
    <w:basedOn w:val="a2"/>
    <w:uiPriority w:val="1"/>
    <w:rsid w:val="008F2C53"/>
    <w:rPr>
      <w:rFonts w:ascii="Times New Roman" w:eastAsia="Times New Roman" w:hAnsi="Times New Roman" w:cs="Times New Roman"/>
      <w:b/>
      <w:bCs/>
      <w:sz w:val="28"/>
      <w:szCs w:val="28"/>
      <w:lang w:eastAsia="ru-RU"/>
    </w:rPr>
  </w:style>
  <w:style w:type="character" w:customStyle="1" w:styleId="2830">
    <w:name w:val="Заголовок 2 Знак830"/>
    <w:basedOn w:val="a2"/>
    <w:uiPriority w:val="1"/>
    <w:rsid w:val="008F2C53"/>
    <w:rPr>
      <w:rFonts w:ascii="Times New Roman" w:eastAsia="Times New Roman" w:hAnsi="Times New Roman" w:cs="Times New Roman"/>
      <w:b/>
      <w:bCs/>
      <w:sz w:val="24"/>
      <w:szCs w:val="24"/>
      <w:lang w:eastAsia="ru-RU"/>
    </w:rPr>
  </w:style>
  <w:style w:type="character" w:customStyle="1" w:styleId="1726">
    <w:name w:val="Заголовок 1 Знак726"/>
    <w:basedOn w:val="a2"/>
    <w:uiPriority w:val="1"/>
    <w:rsid w:val="008F2C53"/>
    <w:rPr>
      <w:rFonts w:ascii="Times New Roman" w:eastAsia="Times New Roman" w:hAnsi="Times New Roman" w:cs="Times New Roman"/>
      <w:b/>
      <w:bCs/>
      <w:sz w:val="28"/>
      <w:szCs w:val="28"/>
      <w:lang w:eastAsia="ru-RU"/>
    </w:rPr>
  </w:style>
  <w:style w:type="character" w:customStyle="1" w:styleId="2829">
    <w:name w:val="Заголовок 2 Знак829"/>
    <w:basedOn w:val="a2"/>
    <w:uiPriority w:val="1"/>
    <w:rsid w:val="008F2C53"/>
    <w:rPr>
      <w:rFonts w:ascii="Times New Roman" w:eastAsia="Times New Roman" w:hAnsi="Times New Roman" w:cs="Times New Roman"/>
      <w:b/>
      <w:bCs/>
      <w:sz w:val="24"/>
      <w:szCs w:val="24"/>
      <w:lang w:eastAsia="ru-RU"/>
    </w:rPr>
  </w:style>
  <w:style w:type="character" w:customStyle="1" w:styleId="1725">
    <w:name w:val="Заголовок 1 Знак725"/>
    <w:basedOn w:val="a2"/>
    <w:uiPriority w:val="1"/>
    <w:rsid w:val="008F2C53"/>
    <w:rPr>
      <w:rFonts w:ascii="Times New Roman" w:eastAsia="Times New Roman" w:hAnsi="Times New Roman" w:cs="Times New Roman"/>
      <w:b/>
      <w:bCs/>
      <w:sz w:val="28"/>
      <w:szCs w:val="28"/>
      <w:lang w:eastAsia="ru-RU"/>
    </w:rPr>
  </w:style>
  <w:style w:type="character" w:customStyle="1" w:styleId="2828">
    <w:name w:val="Заголовок 2 Знак828"/>
    <w:basedOn w:val="a2"/>
    <w:uiPriority w:val="1"/>
    <w:rsid w:val="008F2C53"/>
    <w:rPr>
      <w:rFonts w:ascii="Times New Roman" w:eastAsia="Times New Roman" w:hAnsi="Times New Roman" w:cs="Times New Roman"/>
      <w:b/>
      <w:bCs/>
      <w:sz w:val="24"/>
      <w:szCs w:val="24"/>
      <w:lang w:eastAsia="ru-RU"/>
    </w:rPr>
  </w:style>
  <w:style w:type="character" w:customStyle="1" w:styleId="1724">
    <w:name w:val="Заголовок 1 Знак724"/>
    <w:basedOn w:val="a2"/>
    <w:uiPriority w:val="1"/>
    <w:rsid w:val="008F2C53"/>
    <w:rPr>
      <w:rFonts w:ascii="Times New Roman" w:eastAsia="Times New Roman" w:hAnsi="Times New Roman" w:cs="Times New Roman"/>
      <w:b/>
      <w:bCs/>
      <w:sz w:val="28"/>
      <w:szCs w:val="28"/>
      <w:lang w:eastAsia="ru-RU"/>
    </w:rPr>
  </w:style>
  <w:style w:type="character" w:customStyle="1" w:styleId="2827">
    <w:name w:val="Заголовок 2 Знак827"/>
    <w:basedOn w:val="a2"/>
    <w:uiPriority w:val="1"/>
    <w:rsid w:val="008F2C53"/>
    <w:rPr>
      <w:rFonts w:ascii="Times New Roman" w:eastAsia="Times New Roman" w:hAnsi="Times New Roman" w:cs="Times New Roman"/>
      <w:b/>
      <w:bCs/>
      <w:sz w:val="24"/>
      <w:szCs w:val="24"/>
      <w:lang w:eastAsia="ru-RU"/>
    </w:rPr>
  </w:style>
  <w:style w:type="character" w:customStyle="1" w:styleId="1723">
    <w:name w:val="Заголовок 1 Знак723"/>
    <w:basedOn w:val="a2"/>
    <w:uiPriority w:val="1"/>
    <w:rsid w:val="008F2C53"/>
    <w:rPr>
      <w:rFonts w:ascii="Times New Roman" w:eastAsia="Times New Roman" w:hAnsi="Times New Roman" w:cs="Times New Roman"/>
      <w:b/>
      <w:bCs/>
      <w:sz w:val="28"/>
      <w:szCs w:val="28"/>
      <w:lang w:eastAsia="ru-RU"/>
    </w:rPr>
  </w:style>
  <w:style w:type="character" w:customStyle="1" w:styleId="2826">
    <w:name w:val="Заголовок 2 Знак826"/>
    <w:basedOn w:val="a2"/>
    <w:uiPriority w:val="1"/>
    <w:rsid w:val="008F2C53"/>
    <w:rPr>
      <w:rFonts w:ascii="Times New Roman" w:eastAsia="Times New Roman" w:hAnsi="Times New Roman" w:cs="Times New Roman"/>
      <w:b/>
      <w:bCs/>
      <w:sz w:val="24"/>
      <w:szCs w:val="24"/>
      <w:lang w:eastAsia="ru-RU"/>
    </w:rPr>
  </w:style>
  <w:style w:type="character" w:customStyle="1" w:styleId="1722">
    <w:name w:val="Заголовок 1 Знак722"/>
    <w:basedOn w:val="a2"/>
    <w:uiPriority w:val="1"/>
    <w:rsid w:val="008F2C53"/>
    <w:rPr>
      <w:rFonts w:ascii="Times New Roman" w:eastAsia="Times New Roman" w:hAnsi="Times New Roman" w:cs="Times New Roman"/>
      <w:b/>
      <w:bCs/>
      <w:sz w:val="28"/>
      <w:szCs w:val="28"/>
      <w:lang w:eastAsia="ru-RU"/>
    </w:rPr>
  </w:style>
  <w:style w:type="character" w:customStyle="1" w:styleId="2825">
    <w:name w:val="Заголовок 2 Знак825"/>
    <w:basedOn w:val="a2"/>
    <w:uiPriority w:val="1"/>
    <w:rsid w:val="008F2C53"/>
    <w:rPr>
      <w:rFonts w:ascii="Times New Roman" w:eastAsia="Times New Roman" w:hAnsi="Times New Roman" w:cs="Times New Roman"/>
      <w:b/>
      <w:bCs/>
      <w:sz w:val="24"/>
      <w:szCs w:val="24"/>
      <w:lang w:eastAsia="ru-RU"/>
    </w:rPr>
  </w:style>
  <w:style w:type="character" w:customStyle="1" w:styleId="1721">
    <w:name w:val="Заголовок 1 Знак721"/>
    <w:basedOn w:val="a2"/>
    <w:uiPriority w:val="1"/>
    <w:rsid w:val="008F2C53"/>
    <w:rPr>
      <w:rFonts w:ascii="Times New Roman" w:eastAsia="Times New Roman" w:hAnsi="Times New Roman" w:cs="Times New Roman"/>
      <w:b/>
      <w:bCs/>
      <w:sz w:val="28"/>
      <w:szCs w:val="28"/>
      <w:lang w:eastAsia="ru-RU"/>
    </w:rPr>
  </w:style>
  <w:style w:type="character" w:customStyle="1" w:styleId="2824">
    <w:name w:val="Заголовок 2 Знак824"/>
    <w:basedOn w:val="a2"/>
    <w:uiPriority w:val="1"/>
    <w:rsid w:val="008F2C53"/>
    <w:rPr>
      <w:rFonts w:ascii="Times New Roman" w:eastAsia="Times New Roman" w:hAnsi="Times New Roman" w:cs="Times New Roman"/>
      <w:b/>
      <w:bCs/>
      <w:sz w:val="24"/>
      <w:szCs w:val="24"/>
      <w:lang w:eastAsia="ru-RU"/>
    </w:rPr>
  </w:style>
  <w:style w:type="character" w:customStyle="1" w:styleId="1720">
    <w:name w:val="Заголовок 1 Знак720"/>
    <w:basedOn w:val="a2"/>
    <w:uiPriority w:val="1"/>
    <w:rsid w:val="008F2C53"/>
    <w:rPr>
      <w:rFonts w:ascii="Times New Roman" w:eastAsia="Times New Roman" w:hAnsi="Times New Roman" w:cs="Times New Roman"/>
      <w:b/>
      <w:bCs/>
      <w:sz w:val="28"/>
      <w:szCs w:val="28"/>
      <w:lang w:eastAsia="ru-RU"/>
    </w:rPr>
  </w:style>
  <w:style w:type="character" w:customStyle="1" w:styleId="2823">
    <w:name w:val="Заголовок 2 Знак823"/>
    <w:basedOn w:val="a2"/>
    <w:uiPriority w:val="1"/>
    <w:rsid w:val="008F2C53"/>
    <w:rPr>
      <w:rFonts w:ascii="Times New Roman" w:eastAsia="Times New Roman" w:hAnsi="Times New Roman" w:cs="Times New Roman"/>
      <w:b/>
      <w:bCs/>
      <w:sz w:val="24"/>
      <w:szCs w:val="24"/>
      <w:lang w:eastAsia="ru-RU"/>
    </w:rPr>
  </w:style>
  <w:style w:type="character" w:customStyle="1" w:styleId="1719">
    <w:name w:val="Заголовок 1 Знак719"/>
    <w:basedOn w:val="a2"/>
    <w:uiPriority w:val="1"/>
    <w:rsid w:val="008F2C53"/>
    <w:rPr>
      <w:rFonts w:ascii="Times New Roman" w:eastAsia="Times New Roman" w:hAnsi="Times New Roman" w:cs="Times New Roman"/>
      <w:b/>
      <w:bCs/>
      <w:sz w:val="28"/>
      <w:szCs w:val="28"/>
      <w:lang w:eastAsia="ru-RU"/>
    </w:rPr>
  </w:style>
  <w:style w:type="character" w:customStyle="1" w:styleId="2822">
    <w:name w:val="Заголовок 2 Знак822"/>
    <w:basedOn w:val="a2"/>
    <w:uiPriority w:val="1"/>
    <w:rsid w:val="008F2C53"/>
    <w:rPr>
      <w:rFonts w:ascii="Times New Roman" w:eastAsia="Times New Roman" w:hAnsi="Times New Roman" w:cs="Times New Roman"/>
      <w:b/>
      <w:bCs/>
      <w:sz w:val="24"/>
      <w:szCs w:val="24"/>
      <w:lang w:eastAsia="ru-RU"/>
    </w:rPr>
  </w:style>
  <w:style w:type="character" w:customStyle="1" w:styleId="1718">
    <w:name w:val="Заголовок 1 Знак718"/>
    <w:basedOn w:val="a2"/>
    <w:uiPriority w:val="1"/>
    <w:rsid w:val="008F2C53"/>
    <w:rPr>
      <w:rFonts w:ascii="Times New Roman" w:eastAsia="Times New Roman" w:hAnsi="Times New Roman" w:cs="Times New Roman"/>
      <w:b/>
      <w:bCs/>
      <w:sz w:val="28"/>
      <w:szCs w:val="28"/>
      <w:lang w:eastAsia="ru-RU"/>
    </w:rPr>
  </w:style>
  <w:style w:type="character" w:customStyle="1" w:styleId="2821">
    <w:name w:val="Заголовок 2 Знак821"/>
    <w:basedOn w:val="a2"/>
    <w:uiPriority w:val="1"/>
    <w:rsid w:val="008F2C53"/>
    <w:rPr>
      <w:rFonts w:ascii="Times New Roman" w:eastAsia="Times New Roman" w:hAnsi="Times New Roman" w:cs="Times New Roman"/>
      <w:b/>
      <w:bCs/>
      <w:sz w:val="24"/>
      <w:szCs w:val="24"/>
      <w:lang w:eastAsia="ru-RU"/>
    </w:rPr>
  </w:style>
  <w:style w:type="character" w:customStyle="1" w:styleId="1717">
    <w:name w:val="Заголовок 1 Знак717"/>
    <w:basedOn w:val="a2"/>
    <w:uiPriority w:val="1"/>
    <w:rsid w:val="008F2C53"/>
    <w:rPr>
      <w:rFonts w:ascii="Times New Roman" w:eastAsia="Times New Roman" w:hAnsi="Times New Roman" w:cs="Times New Roman"/>
      <w:b/>
      <w:bCs/>
      <w:sz w:val="28"/>
      <w:szCs w:val="28"/>
      <w:lang w:eastAsia="ru-RU"/>
    </w:rPr>
  </w:style>
  <w:style w:type="character" w:customStyle="1" w:styleId="2820">
    <w:name w:val="Заголовок 2 Знак820"/>
    <w:basedOn w:val="a2"/>
    <w:uiPriority w:val="1"/>
    <w:rsid w:val="008F2C53"/>
    <w:rPr>
      <w:rFonts w:ascii="Times New Roman" w:eastAsia="Times New Roman" w:hAnsi="Times New Roman" w:cs="Times New Roman"/>
      <w:b/>
      <w:bCs/>
      <w:sz w:val="24"/>
      <w:szCs w:val="24"/>
      <w:lang w:eastAsia="ru-RU"/>
    </w:rPr>
  </w:style>
  <w:style w:type="character" w:customStyle="1" w:styleId="1716">
    <w:name w:val="Заголовок 1 Знак716"/>
    <w:basedOn w:val="a2"/>
    <w:uiPriority w:val="1"/>
    <w:rsid w:val="008F2C53"/>
    <w:rPr>
      <w:rFonts w:ascii="Times New Roman" w:eastAsia="Times New Roman" w:hAnsi="Times New Roman" w:cs="Times New Roman"/>
      <w:b/>
      <w:bCs/>
      <w:sz w:val="28"/>
      <w:szCs w:val="28"/>
      <w:lang w:eastAsia="ru-RU"/>
    </w:rPr>
  </w:style>
  <w:style w:type="character" w:customStyle="1" w:styleId="2819">
    <w:name w:val="Заголовок 2 Знак819"/>
    <w:basedOn w:val="a2"/>
    <w:uiPriority w:val="1"/>
    <w:rsid w:val="008F2C53"/>
    <w:rPr>
      <w:rFonts w:ascii="Times New Roman" w:eastAsia="Times New Roman" w:hAnsi="Times New Roman" w:cs="Times New Roman"/>
      <w:b/>
      <w:bCs/>
      <w:sz w:val="24"/>
      <w:szCs w:val="24"/>
      <w:lang w:eastAsia="ru-RU"/>
    </w:rPr>
  </w:style>
  <w:style w:type="character" w:customStyle="1" w:styleId="1715">
    <w:name w:val="Заголовок 1 Знак715"/>
    <w:basedOn w:val="a2"/>
    <w:uiPriority w:val="1"/>
    <w:rsid w:val="008F2C53"/>
    <w:rPr>
      <w:rFonts w:ascii="Times New Roman" w:eastAsia="Times New Roman" w:hAnsi="Times New Roman" w:cs="Times New Roman"/>
      <w:b/>
      <w:bCs/>
      <w:sz w:val="28"/>
      <w:szCs w:val="28"/>
      <w:lang w:eastAsia="ru-RU"/>
    </w:rPr>
  </w:style>
  <w:style w:type="character" w:customStyle="1" w:styleId="2818">
    <w:name w:val="Заголовок 2 Знак818"/>
    <w:basedOn w:val="a2"/>
    <w:uiPriority w:val="1"/>
    <w:rsid w:val="008F2C53"/>
    <w:rPr>
      <w:rFonts w:ascii="Times New Roman" w:eastAsia="Times New Roman" w:hAnsi="Times New Roman" w:cs="Times New Roman"/>
      <w:b/>
      <w:bCs/>
      <w:sz w:val="24"/>
      <w:szCs w:val="24"/>
      <w:lang w:eastAsia="ru-RU"/>
    </w:rPr>
  </w:style>
  <w:style w:type="character" w:customStyle="1" w:styleId="1714">
    <w:name w:val="Заголовок 1 Знак714"/>
    <w:basedOn w:val="a2"/>
    <w:uiPriority w:val="1"/>
    <w:rsid w:val="008F2C53"/>
    <w:rPr>
      <w:rFonts w:ascii="Times New Roman" w:eastAsia="Times New Roman" w:hAnsi="Times New Roman" w:cs="Times New Roman"/>
      <w:b/>
      <w:bCs/>
      <w:sz w:val="28"/>
      <w:szCs w:val="28"/>
      <w:lang w:eastAsia="ru-RU"/>
    </w:rPr>
  </w:style>
  <w:style w:type="character" w:customStyle="1" w:styleId="2817">
    <w:name w:val="Заголовок 2 Знак817"/>
    <w:basedOn w:val="a2"/>
    <w:uiPriority w:val="1"/>
    <w:rsid w:val="008F2C53"/>
    <w:rPr>
      <w:rFonts w:ascii="Times New Roman" w:eastAsia="Times New Roman" w:hAnsi="Times New Roman" w:cs="Times New Roman"/>
      <w:b/>
      <w:bCs/>
      <w:sz w:val="24"/>
      <w:szCs w:val="24"/>
      <w:lang w:eastAsia="ru-RU"/>
    </w:rPr>
  </w:style>
  <w:style w:type="character" w:customStyle="1" w:styleId="1713">
    <w:name w:val="Заголовок 1 Знак713"/>
    <w:basedOn w:val="a2"/>
    <w:uiPriority w:val="1"/>
    <w:rsid w:val="008F2C53"/>
    <w:rPr>
      <w:rFonts w:ascii="Times New Roman" w:eastAsia="Times New Roman" w:hAnsi="Times New Roman" w:cs="Times New Roman"/>
      <w:b/>
      <w:bCs/>
      <w:sz w:val="28"/>
      <w:szCs w:val="28"/>
      <w:lang w:eastAsia="ru-RU"/>
    </w:rPr>
  </w:style>
  <w:style w:type="character" w:customStyle="1" w:styleId="2816">
    <w:name w:val="Заголовок 2 Знак816"/>
    <w:basedOn w:val="a2"/>
    <w:uiPriority w:val="1"/>
    <w:rsid w:val="008F2C53"/>
    <w:rPr>
      <w:rFonts w:ascii="Times New Roman" w:eastAsia="Times New Roman" w:hAnsi="Times New Roman" w:cs="Times New Roman"/>
      <w:b/>
      <w:bCs/>
      <w:sz w:val="24"/>
      <w:szCs w:val="24"/>
      <w:lang w:eastAsia="ru-RU"/>
    </w:rPr>
  </w:style>
  <w:style w:type="character" w:customStyle="1" w:styleId="1712">
    <w:name w:val="Заголовок 1 Знак712"/>
    <w:basedOn w:val="a2"/>
    <w:uiPriority w:val="1"/>
    <w:rsid w:val="008F2C53"/>
    <w:rPr>
      <w:rFonts w:ascii="Times New Roman" w:eastAsia="Times New Roman" w:hAnsi="Times New Roman" w:cs="Times New Roman"/>
      <w:b/>
      <w:bCs/>
      <w:sz w:val="28"/>
      <w:szCs w:val="28"/>
      <w:lang w:eastAsia="ru-RU"/>
    </w:rPr>
  </w:style>
  <w:style w:type="character" w:customStyle="1" w:styleId="2815">
    <w:name w:val="Заголовок 2 Знак815"/>
    <w:basedOn w:val="a2"/>
    <w:uiPriority w:val="1"/>
    <w:rsid w:val="008F2C53"/>
    <w:rPr>
      <w:rFonts w:ascii="Times New Roman" w:eastAsia="Times New Roman" w:hAnsi="Times New Roman" w:cs="Times New Roman"/>
      <w:b/>
      <w:bCs/>
      <w:sz w:val="24"/>
      <w:szCs w:val="24"/>
      <w:lang w:eastAsia="ru-RU"/>
    </w:rPr>
  </w:style>
  <w:style w:type="character" w:customStyle="1" w:styleId="1711">
    <w:name w:val="Заголовок 1 Знак711"/>
    <w:basedOn w:val="a2"/>
    <w:uiPriority w:val="1"/>
    <w:rsid w:val="008F2C53"/>
    <w:rPr>
      <w:rFonts w:ascii="Times New Roman" w:eastAsia="Times New Roman" w:hAnsi="Times New Roman" w:cs="Times New Roman"/>
      <w:b/>
      <w:bCs/>
      <w:sz w:val="28"/>
      <w:szCs w:val="28"/>
      <w:lang w:eastAsia="ru-RU"/>
    </w:rPr>
  </w:style>
  <w:style w:type="character" w:customStyle="1" w:styleId="2814">
    <w:name w:val="Заголовок 2 Знак814"/>
    <w:basedOn w:val="a2"/>
    <w:uiPriority w:val="1"/>
    <w:rsid w:val="008F2C53"/>
    <w:rPr>
      <w:rFonts w:ascii="Times New Roman" w:eastAsia="Times New Roman" w:hAnsi="Times New Roman" w:cs="Times New Roman"/>
      <w:b/>
      <w:bCs/>
      <w:sz w:val="24"/>
      <w:szCs w:val="24"/>
      <w:lang w:eastAsia="ru-RU"/>
    </w:rPr>
  </w:style>
  <w:style w:type="character" w:customStyle="1" w:styleId="1710">
    <w:name w:val="Заголовок 1 Знак710"/>
    <w:basedOn w:val="a2"/>
    <w:uiPriority w:val="1"/>
    <w:rsid w:val="008F2C53"/>
    <w:rPr>
      <w:rFonts w:ascii="Times New Roman" w:eastAsia="Times New Roman" w:hAnsi="Times New Roman" w:cs="Times New Roman"/>
      <w:b/>
      <w:bCs/>
      <w:sz w:val="28"/>
      <w:szCs w:val="28"/>
      <w:lang w:eastAsia="ru-RU"/>
    </w:rPr>
  </w:style>
  <w:style w:type="character" w:customStyle="1" w:styleId="2809">
    <w:name w:val="Заголовок 2 Знак809"/>
    <w:basedOn w:val="a2"/>
    <w:uiPriority w:val="1"/>
    <w:rsid w:val="008F2C53"/>
    <w:rPr>
      <w:rFonts w:ascii="Times New Roman" w:eastAsia="Times New Roman" w:hAnsi="Times New Roman" w:cs="Times New Roman"/>
      <w:b/>
      <w:bCs/>
      <w:sz w:val="24"/>
      <w:szCs w:val="24"/>
      <w:lang w:eastAsia="ru-RU"/>
    </w:rPr>
  </w:style>
  <w:style w:type="character" w:customStyle="1" w:styleId="1709">
    <w:name w:val="Заголовок 1 Знак709"/>
    <w:basedOn w:val="a2"/>
    <w:uiPriority w:val="1"/>
    <w:rsid w:val="008F2C53"/>
    <w:rPr>
      <w:rFonts w:ascii="Times New Roman" w:eastAsia="Times New Roman" w:hAnsi="Times New Roman" w:cs="Times New Roman"/>
      <w:b/>
      <w:bCs/>
      <w:sz w:val="28"/>
      <w:szCs w:val="28"/>
      <w:lang w:eastAsia="ru-RU"/>
    </w:rPr>
  </w:style>
  <w:style w:type="character" w:customStyle="1" w:styleId="2808">
    <w:name w:val="Заголовок 2 Знак808"/>
    <w:basedOn w:val="a2"/>
    <w:uiPriority w:val="1"/>
    <w:rsid w:val="008F2C53"/>
    <w:rPr>
      <w:rFonts w:ascii="Times New Roman" w:eastAsia="Times New Roman" w:hAnsi="Times New Roman" w:cs="Times New Roman"/>
      <w:b/>
      <w:bCs/>
      <w:sz w:val="24"/>
      <w:szCs w:val="24"/>
      <w:lang w:eastAsia="ru-RU"/>
    </w:rPr>
  </w:style>
  <w:style w:type="character" w:customStyle="1" w:styleId="1708">
    <w:name w:val="Заголовок 1 Знак708"/>
    <w:basedOn w:val="a2"/>
    <w:uiPriority w:val="1"/>
    <w:rsid w:val="008F2C53"/>
    <w:rPr>
      <w:rFonts w:ascii="Times New Roman" w:eastAsia="Times New Roman" w:hAnsi="Times New Roman" w:cs="Times New Roman"/>
      <w:b/>
      <w:bCs/>
      <w:sz w:val="28"/>
      <w:szCs w:val="28"/>
      <w:lang w:eastAsia="ru-RU"/>
    </w:rPr>
  </w:style>
  <w:style w:type="character" w:customStyle="1" w:styleId="2807">
    <w:name w:val="Заголовок 2 Знак807"/>
    <w:basedOn w:val="a2"/>
    <w:uiPriority w:val="1"/>
    <w:rsid w:val="008F2C53"/>
    <w:rPr>
      <w:rFonts w:ascii="Times New Roman" w:eastAsia="Times New Roman" w:hAnsi="Times New Roman" w:cs="Times New Roman"/>
      <w:b/>
      <w:bCs/>
      <w:sz w:val="24"/>
      <w:szCs w:val="24"/>
      <w:lang w:eastAsia="ru-RU"/>
    </w:rPr>
  </w:style>
  <w:style w:type="character" w:customStyle="1" w:styleId="1707">
    <w:name w:val="Заголовок 1 Знак707"/>
    <w:basedOn w:val="a2"/>
    <w:uiPriority w:val="1"/>
    <w:rsid w:val="008F2C53"/>
    <w:rPr>
      <w:rFonts w:ascii="Times New Roman" w:eastAsia="Times New Roman" w:hAnsi="Times New Roman" w:cs="Times New Roman"/>
      <w:b/>
      <w:bCs/>
      <w:sz w:val="28"/>
      <w:szCs w:val="28"/>
      <w:lang w:eastAsia="ru-RU"/>
    </w:rPr>
  </w:style>
  <w:style w:type="character" w:customStyle="1" w:styleId="2806">
    <w:name w:val="Заголовок 2 Знак806"/>
    <w:basedOn w:val="a2"/>
    <w:uiPriority w:val="1"/>
    <w:rsid w:val="008F2C53"/>
    <w:rPr>
      <w:rFonts w:ascii="Times New Roman" w:eastAsia="Times New Roman" w:hAnsi="Times New Roman" w:cs="Times New Roman"/>
      <w:b/>
      <w:bCs/>
      <w:sz w:val="24"/>
      <w:szCs w:val="24"/>
      <w:lang w:eastAsia="ru-RU"/>
    </w:rPr>
  </w:style>
  <w:style w:type="character" w:customStyle="1" w:styleId="1706">
    <w:name w:val="Заголовок 1 Знак706"/>
    <w:basedOn w:val="a2"/>
    <w:uiPriority w:val="1"/>
    <w:rsid w:val="008F2C53"/>
    <w:rPr>
      <w:rFonts w:ascii="Times New Roman" w:eastAsia="Times New Roman" w:hAnsi="Times New Roman" w:cs="Times New Roman"/>
      <w:b/>
      <w:bCs/>
      <w:sz w:val="28"/>
      <w:szCs w:val="28"/>
      <w:lang w:eastAsia="ru-RU"/>
    </w:rPr>
  </w:style>
  <w:style w:type="character" w:customStyle="1" w:styleId="2805">
    <w:name w:val="Заголовок 2 Знак805"/>
    <w:basedOn w:val="a2"/>
    <w:uiPriority w:val="1"/>
    <w:rsid w:val="008F2C53"/>
    <w:rPr>
      <w:rFonts w:ascii="Times New Roman" w:eastAsia="Times New Roman" w:hAnsi="Times New Roman" w:cs="Times New Roman"/>
      <w:b/>
      <w:bCs/>
      <w:sz w:val="24"/>
      <w:szCs w:val="24"/>
      <w:lang w:eastAsia="ru-RU"/>
    </w:rPr>
  </w:style>
  <w:style w:type="character" w:customStyle="1" w:styleId="1705">
    <w:name w:val="Заголовок 1 Знак705"/>
    <w:basedOn w:val="a2"/>
    <w:uiPriority w:val="1"/>
    <w:rsid w:val="008F2C53"/>
    <w:rPr>
      <w:rFonts w:ascii="Times New Roman" w:eastAsia="Times New Roman" w:hAnsi="Times New Roman" w:cs="Times New Roman"/>
      <w:b/>
      <w:bCs/>
      <w:sz w:val="28"/>
      <w:szCs w:val="28"/>
      <w:lang w:eastAsia="ru-RU"/>
    </w:rPr>
  </w:style>
  <w:style w:type="character" w:customStyle="1" w:styleId="2804">
    <w:name w:val="Заголовок 2 Знак804"/>
    <w:basedOn w:val="a2"/>
    <w:uiPriority w:val="1"/>
    <w:rsid w:val="008F2C53"/>
    <w:rPr>
      <w:rFonts w:ascii="Times New Roman" w:eastAsia="Times New Roman" w:hAnsi="Times New Roman" w:cs="Times New Roman"/>
      <w:b/>
      <w:bCs/>
      <w:sz w:val="24"/>
      <w:szCs w:val="24"/>
      <w:lang w:eastAsia="ru-RU"/>
    </w:rPr>
  </w:style>
  <w:style w:type="character" w:customStyle="1" w:styleId="1704">
    <w:name w:val="Заголовок 1 Знак704"/>
    <w:basedOn w:val="a2"/>
    <w:uiPriority w:val="1"/>
    <w:rsid w:val="008F2C53"/>
    <w:rPr>
      <w:rFonts w:ascii="Times New Roman" w:eastAsia="Times New Roman" w:hAnsi="Times New Roman" w:cs="Times New Roman"/>
      <w:b/>
      <w:bCs/>
      <w:sz w:val="28"/>
      <w:szCs w:val="28"/>
      <w:lang w:eastAsia="ru-RU"/>
    </w:rPr>
  </w:style>
  <w:style w:type="character" w:customStyle="1" w:styleId="2803">
    <w:name w:val="Заголовок 2 Знак803"/>
    <w:basedOn w:val="a2"/>
    <w:uiPriority w:val="1"/>
    <w:rsid w:val="008F2C53"/>
    <w:rPr>
      <w:rFonts w:ascii="Times New Roman" w:eastAsia="Times New Roman" w:hAnsi="Times New Roman" w:cs="Times New Roman"/>
      <w:b/>
      <w:bCs/>
      <w:sz w:val="24"/>
      <w:szCs w:val="24"/>
      <w:lang w:eastAsia="ru-RU"/>
    </w:rPr>
  </w:style>
  <w:style w:type="character" w:customStyle="1" w:styleId="1703">
    <w:name w:val="Заголовок 1 Знак703"/>
    <w:basedOn w:val="a2"/>
    <w:uiPriority w:val="1"/>
    <w:rsid w:val="008F2C53"/>
    <w:rPr>
      <w:rFonts w:ascii="Times New Roman" w:eastAsia="Times New Roman" w:hAnsi="Times New Roman" w:cs="Times New Roman"/>
      <w:b/>
      <w:bCs/>
      <w:sz w:val="28"/>
      <w:szCs w:val="28"/>
      <w:lang w:eastAsia="ru-RU"/>
    </w:rPr>
  </w:style>
  <w:style w:type="character" w:customStyle="1" w:styleId="2802">
    <w:name w:val="Заголовок 2 Знак802"/>
    <w:basedOn w:val="a2"/>
    <w:uiPriority w:val="1"/>
    <w:rsid w:val="008F2C53"/>
    <w:rPr>
      <w:rFonts w:ascii="Times New Roman" w:eastAsia="Times New Roman" w:hAnsi="Times New Roman" w:cs="Times New Roman"/>
      <w:b/>
      <w:bCs/>
      <w:sz w:val="24"/>
      <w:szCs w:val="24"/>
      <w:lang w:eastAsia="ru-RU"/>
    </w:rPr>
  </w:style>
  <w:style w:type="character" w:customStyle="1" w:styleId="830">
    <w:name w:val="Основной текст Знак83"/>
    <w:basedOn w:val="a2"/>
    <w:uiPriority w:val="1"/>
    <w:semiHidden/>
    <w:rsid w:val="00AC5500"/>
    <w:rPr>
      <w:rFonts w:ascii="Times New Roman" w:eastAsiaTheme="minorEastAsia" w:hAnsi="Times New Roman" w:cs="Times New Roman"/>
      <w:sz w:val="24"/>
      <w:szCs w:val="24"/>
      <w:lang w:eastAsia="ru-RU"/>
    </w:rPr>
  </w:style>
  <w:style w:type="paragraph" w:customStyle="1" w:styleId="Default117">
    <w:name w:val="Default117"/>
    <w:rsid w:val="00AC55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702">
    <w:name w:val="Заголовок 1 Знак702"/>
    <w:basedOn w:val="a2"/>
    <w:uiPriority w:val="1"/>
    <w:rsid w:val="008F2C53"/>
    <w:rPr>
      <w:rFonts w:ascii="Times New Roman" w:eastAsia="Times New Roman" w:hAnsi="Times New Roman" w:cs="Times New Roman"/>
      <w:b/>
      <w:bCs/>
      <w:sz w:val="28"/>
      <w:szCs w:val="28"/>
      <w:lang w:eastAsia="ru-RU"/>
    </w:rPr>
  </w:style>
  <w:style w:type="character" w:customStyle="1" w:styleId="2801">
    <w:name w:val="Заголовок 2 Знак801"/>
    <w:aliases w:val="H2 Знак1114,h2 Знак1114,Знак2 Знак Знак1114, Знак2 Знак2106, Знак2 Знак Знак Знак Знак1114, Знак2 Знак1 Знак1114,Знак2 Знак Знак Знак Знак1114,Знак2 Знак1 Знак1114,ГЛАВА Знак1114,Заголовок 2 Знак Знак Знак1114"/>
    <w:basedOn w:val="a2"/>
    <w:uiPriority w:val="1"/>
    <w:rsid w:val="008F2C53"/>
    <w:rPr>
      <w:rFonts w:ascii="Times New Roman" w:eastAsia="Times New Roman" w:hAnsi="Times New Roman" w:cs="Times New Roman"/>
      <w:b/>
      <w:bCs/>
      <w:sz w:val="24"/>
      <w:szCs w:val="24"/>
      <w:lang w:eastAsia="ru-RU"/>
    </w:rPr>
  </w:style>
  <w:style w:type="character" w:customStyle="1" w:styleId="21126">
    <w:name w:val="Заголовок 2 Знак1126"/>
    <w:basedOn w:val="a2"/>
    <w:uiPriority w:val="1"/>
    <w:semiHidden/>
    <w:locked/>
    <w:rsid w:val="00934D17"/>
    <w:rPr>
      <w:rFonts w:ascii="Times New Roman" w:eastAsia="Times New Roman" w:hAnsi="Times New Roman" w:cs="Times New Roman"/>
      <w:b/>
      <w:bCs/>
      <w:sz w:val="24"/>
      <w:szCs w:val="24"/>
      <w:lang w:eastAsia="ru-RU"/>
    </w:rPr>
  </w:style>
  <w:style w:type="character" w:customStyle="1" w:styleId="23156">
    <w:name w:val="Заголовок 2 Знак3156"/>
    <w:aliases w:val="H2 Знак246,h2 Знак246,Знак2 Знак Знак246, Знак2 Знак132, Знак2 Знак Знак Знак Знак246, Знак2 Знак1 Знак246,Знак2 Знак Знак Знак Знак246,Знак2 Знак1 Знак246,ГЛАВА Знак246,Заголовок 2 Знак Знак Знак246"/>
    <w:basedOn w:val="a2"/>
    <w:uiPriority w:val="1"/>
    <w:rsid w:val="00661A27"/>
    <w:rPr>
      <w:rFonts w:ascii="Times New Roman" w:eastAsia="Times New Roman" w:hAnsi="Times New Roman" w:cs="Times New Roman"/>
      <w:b/>
      <w:bCs/>
      <w:sz w:val="24"/>
      <w:szCs w:val="24"/>
      <w:lang w:eastAsia="ru-RU"/>
    </w:rPr>
  </w:style>
  <w:style w:type="character" w:customStyle="1" w:styleId="1701">
    <w:name w:val="Заголовок 1 Знак701"/>
    <w:basedOn w:val="a2"/>
    <w:uiPriority w:val="1"/>
    <w:rsid w:val="008F2C53"/>
    <w:rPr>
      <w:rFonts w:ascii="Times New Roman" w:eastAsia="Times New Roman" w:hAnsi="Times New Roman" w:cs="Times New Roman"/>
      <w:b/>
      <w:bCs/>
      <w:sz w:val="28"/>
      <w:szCs w:val="28"/>
      <w:lang w:eastAsia="ru-RU"/>
    </w:rPr>
  </w:style>
  <w:style w:type="character" w:customStyle="1" w:styleId="2800">
    <w:name w:val="Заголовок 2 Знак800"/>
    <w:basedOn w:val="a2"/>
    <w:uiPriority w:val="1"/>
    <w:rsid w:val="008F2C53"/>
    <w:rPr>
      <w:rFonts w:ascii="Times New Roman" w:eastAsia="Times New Roman" w:hAnsi="Times New Roman" w:cs="Times New Roman"/>
      <w:b/>
      <w:bCs/>
      <w:sz w:val="24"/>
      <w:szCs w:val="24"/>
      <w:lang w:eastAsia="ru-RU"/>
    </w:rPr>
  </w:style>
  <w:style w:type="character" w:customStyle="1" w:styleId="820">
    <w:name w:val="Основной текст Знак82"/>
    <w:basedOn w:val="a2"/>
    <w:link w:val="570"/>
    <w:uiPriority w:val="1"/>
    <w:semiHidden/>
    <w:rsid w:val="00AC5500"/>
    <w:rPr>
      <w:rFonts w:ascii="Times New Roman" w:eastAsiaTheme="minorEastAsia" w:hAnsi="Times New Roman" w:cs="Times New Roman"/>
      <w:sz w:val="24"/>
      <w:szCs w:val="24"/>
      <w:lang w:eastAsia="ru-RU"/>
    </w:rPr>
  </w:style>
  <w:style w:type="paragraph" w:customStyle="1" w:styleId="Default116">
    <w:name w:val="Default116"/>
    <w:rsid w:val="00AC55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4115">
    <w:name w:val="Заголовок 2 Знак4115"/>
    <w:aliases w:val="H2 Знак245,h2 Знак245,Знак2 Знак Знак245, Знак2 Знак341, Знак2 Знак Знак Знак Знак245, Знак2 Знак1 Знак245,Знак2 Знак Знак Знак Знак245,Знак2 Знак1 Знак245,ГЛАВА Знак245,Заголовок 2 Знак Знак Знак245"/>
    <w:basedOn w:val="a2"/>
    <w:uiPriority w:val="1"/>
    <w:rsid w:val="000C0418"/>
    <w:rPr>
      <w:rFonts w:ascii="Times New Roman" w:eastAsia="Times New Roman" w:hAnsi="Times New Roman" w:cs="Times New Roman"/>
      <w:b/>
      <w:bCs/>
      <w:sz w:val="24"/>
      <w:szCs w:val="24"/>
      <w:lang w:eastAsia="ru-RU"/>
    </w:rPr>
  </w:style>
  <w:style w:type="character" w:customStyle="1" w:styleId="3200">
    <w:name w:val="Основной текст Знак320"/>
    <w:aliases w:val="Оглавление 2 Знак Знак46"/>
    <w:basedOn w:val="a2"/>
    <w:uiPriority w:val="1"/>
    <w:rsid w:val="00ED6E88"/>
    <w:rPr>
      <w:rFonts w:ascii="Times New Roman" w:eastAsia="Times New Roman" w:hAnsi="Times New Roman" w:cs="Times New Roman"/>
      <w:b/>
      <w:bCs/>
      <w:sz w:val="24"/>
      <w:szCs w:val="24"/>
      <w:lang w:eastAsia="ru-RU"/>
    </w:rPr>
  </w:style>
  <w:style w:type="character" w:customStyle="1" w:styleId="1700">
    <w:name w:val="Заголовок 1 Знак700"/>
    <w:basedOn w:val="a2"/>
    <w:uiPriority w:val="1"/>
    <w:rsid w:val="008F2C53"/>
    <w:rPr>
      <w:rFonts w:ascii="Times New Roman" w:eastAsia="Times New Roman" w:hAnsi="Times New Roman" w:cs="Times New Roman"/>
      <w:b/>
      <w:bCs/>
      <w:sz w:val="28"/>
      <w:szCs w:val="28"/>
      <w:lang w:eastAsia="ru-RU"/>
    </w:rPr>
  </w:style>
  <w:style w:type="character" w:customStyle="1" w:styleId="2799">
    <w:name w:val="Заголовок 2 Знак799"/>
    <w:aliases w:val="H2 Знак1113,h2 Знак1113,Знак2 Знак Знак1113, Знак2 Знак2105, Знак2 Знак Знак Знак Знак1113, Знак2 Знак1 Знак1113,Знак2 Знак Знак Знак Знак1113,Знак2 Знак1 Знак1113,ГЛАВА Знак1113,Заголовок 2 Знак Знак Знак1113"/>
    <w:basedOn w:val="a2"/>
    <w:uiPriority w:val="1"/>
    <w:rsid w:val="008F2C53"/>
    <w:rPr>
      <w:rFonts w:ascii="Times New Roman" w:eastAsia="Times New Roman" w:hAnsi="Times New Roman" w:cs="Times New Roman"/>
      <w:b/>
      <w:bCs/>
      <w:sz w:val="24"/>
      <w:szCs w:val="24"/>
      <w:lang w:eastAsia="ru-RU"/>
    </w:rPr>
  </w:style>
  <w:style w:type="paragraph" w:customStyle="1" w:styleId="Default115">
    <w:name w:val="Default115"/>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810">
    <w:name w:val="Основной текст Знак81"/>
    <w:basedOn w:val="a2"/>
    <w:uiPriority w:val="99"/>
    <w:semiHidden/>
    <w:rsid w:val="00531EBB"/>
    <w:rPr>
      <w:rFonts w:ascii="Times New Roman" w:hAnsi="Times New Roman"/>
      <w:sz w:val="24"/>
    </w:rPr>
  </w:style>
  <w:style w:type="character" w:customStyle="1" w:styleId="271">
    <w:name w:val="Абзац списка Знак27"/>
    <w:basedOn w:val="a2"/>
    <w:rsid w:val="00531EBB"/>
    <w:rPr>
      <w:rFonts w:ascii="Times New Roman" w:eastAsiaTheme="minorEastAsia" w:hAnsi="Times New Roman" w:cs="Times New Roman"/>
      <w:sz w:val="24"/>
      <w:szCs w:val="24"/>
      <w:lang w:eastAsia="ru-RU"/>
    </w:rPr>
  </w:style>
  <w:style w:type="character" w:customStyle="1" w:styleId="1390">
    <w:name w:val="Основной текст Знак139"/>
    <w:basedOn w:val="a2"/>
    <w:uiPriority w:val="1"/>
    <w:rsid w:val="00531EBB"/>
    <w:rPr>
      <w:rFonts w:ascii="Times New Roman" w:eastAsiaTheme="minorEastAsia" w:hAnsi="Times New Roman" w:cs="Times New Roman"/>
      <w:sz w:val="24"/>
      <w:szCs w:val="24"/>
      <w:lang w:eastAsia="ru-RU"/>
    </w:rPr>
  </w:style>
  <w:style w:type="character" w:customStyle="1" w:styleId="23155">
    <w:name w:val="Заголовок 2 Знак3155"/>
    <w:aliases w:val="H2 Знак244,h2 Знак244,Знак2 Знак Знак244, Знак2 Знак131, Знак2 Знак Знак Знак Знак244, Знак2 Знак1 Знак244,Знак2 Знак Знак Знак Знак244,Знак2 Знак1 Знак244,ГЛАВА Знак244,Заголовок 2 Знак Знак Знак244"/>
    <w:basedOn w:val="a2"/>
    <w:uiPriority w:val="1"/>
    <w:rsid w:val="00531EBB"/>
    <w:rPr>
      <w:rFonts w:ascii="Times New Roman" w:eastAsia="Times New Roman" w:hAnsi="Times New Roman" w:cs="Times New Roman"/>
      <w:b/>
      <w:bCs/>
      <w:sz w:val="24"/>
      <w:szCs w:val="24"/>
      <w:lang w:eastAsia="ru-RU"/>
    </w:rPr>
  </w:style>
  <w:style w:type="character" w:customStyle="1" w:styleId="631">
    <w:name w:val="Текст примечания Знак63"/>
    <w:basedOn w:val="a2"/>
    <w:uiPriority w:val="99"/>
    <w:semiHidden/>
    <w:rsid w:val="00BD3E01"/>
    <w:rPr>
      <w:rFonts w:ascii="Times New Roman" w:hAnsi="Times New Roman"/>
      <w:sz w:val="20"/>
      <w:szCs w:val="20"/>
    </w:rPr>
  </w:style>
  <w:style w:type="character" w:customStyle="1" w:styleId="1520">
    <w:name w:val="Текст примечания Знак152"/>
    <w:basedOn w:val="a2"/>
    <w:uiPriority w:val="99"/>
    <w:semiHidden/>
    <w:locked/>
    <w:rsid w:val="00BD3E01"/>
    <w:rPr>
      <w:rFonts w:ascii="Times New Roman" w:eastAsia="Times New Roman" w:hAnsi="Times New Roman" w:cs="Times New Roman"/>
      <w:sz w:val="20"/>
      <w:szCs w:val="20"/>
      <w:lang w:eastAsia="ru-RU"/>
    </w:rPr>
  </w:style>
  <w:style w:type="character" w:customStyle="1" w:styleId="620">
    <w:name w:val="Текст выноски Знак62"/>
    <w:basedOn w:val="a2"/>
    <w:uiPriority w:val="99"/>
    <w:semiHidden/>
    <w:rsid w:val="00BD3E01"/>
    <w:rPr>
      <w:rFonts w:ascii="Segoe UI" w:hAnsi="Segoe UI" w:cs="Segoe UI"/>
      <w:sz w:val="18"/>
      <w:szCs w:val="18"/>
    </w:rPr>
  </w:style>
  <w:style w:type="character" w:customStyle="1" w:styleId="2162">
    <w:name w:val="Текст примечания Знак216"/>
    <w:basedOn w:val="a2"/>
    <w:uiPriority w:val="99"/>
    <w:semiHidden/>
    <w:rsid w:val="0026256D"/>
    <w:rPr>
      <w:rFonts w:ascii="Times New Roman" w:eastAsia="Times New Roman" w:hAnsi="Times New Roman" w:cs="Times New Roman"/>
      <w:sz w:val="20"/>
      <w:szCs w:val="20"/>
      <w:lang w:eastAsia="ru-RU"/>
    </w:rPr>
  </w:style>
  <w:style w:type="character" w:customStyle="1" w:styleId="311b">
    <w:name w:val="Текст примечания Знак311"/>
    <w:basedOn w:val="a2"/>
    <w:uiPriority w:val="99"/>
    <w:semiHidden/>
    <w:rsid w:val="00C64AC4"/>
    <w:rPr>
      <w:rFonts w:ascii="Times New Roman" w:eastAsia="Times New Roman" w:hAnsi="Times New Roman" w:cs="Times New Roman"/>
      <w:sz w:val="20"/>
      <w:szCs w:val="20"/>
      <w:lang w:eastAsia="ru-RU"/>
    </w:rPr>
  </w:style>
  <w:style w:type="character" w:customStyle="1" w:styleId="410">
    <w:name w:val="Без интервала Знак41"/>
    <w:aliases w:val="Табличный Знак41,Титул 1.1.1 Знак9"/>
    <w:uiPriority w:val="1"/>
    <w:locked/>
    <w:rsid w:val="00260E52"/>
    <w:rPr>
      <w:rFonts w:ascii="Times New Roman" w:hAnsi="Times New Roman"/>
      <w:sz w:val="24"/>
    </w:rPr>
  </w:style>
  <w:style w:type="character" w:customStyle="1" w:styleId="1699">
    <w:name w:val="Заголовок 1 Знак699"/>
    <w:basedOn w:val="a2"/>
    <w:uiPriority w:val="1"/>
    <w:rsid w:val="008F2C53"/>
    <w:rPr>
      <w:rFonts w:ascii="Times New Roman" w:eastAsia="Times New Roman" w:hAnsi="Times New Roman" w:cs="Times New Roman"/>
      <w:b/>
      <w:bCs/>
      <w:sz w:val="28"/>
      <w:szCs w:val="28"/>
      <w:lang w:eastAsia="ru-RU"/>
    </w:rPr>
  </w:style>
  <w:style w:type="character" w:customStyle="1" w:styleId="2798">
    <w:name w:val="Заголовок 2 Знак798"/>
    <w:aliases w:val="H2 Знак1112,h2 Знак1112,Знак2 Знак Знак1112, Знак2 Знак2104, Знак2 Знак Знак Знак Знак1112, Знак2 Знак1 Знак1112,Знак2 Знак Знак Знак Знак1112,Знак2 Знак1 Знак1112,ГЛАВА Знак1112,Заголовок 2 Знак Знак Знак1112"/>
    <w:basedOn w:val="a2"/>
    <w:uiPriority w:val="1"/>
    <w:rsid w:val="008F2C53"/>
    <w:rPr>
      <w:rFonts w:ascii="Times New Roman" w:eastAsia="Times New Roman" w:hAnsi="Times New Roman" w:cs="Times New Roman"/>
      <w:b/>
      <w:bCs/>
      <w:sz w:val="24"/>
      <w:szCs w:val="24"/>
      <w:lang w:eastAsia="ru-RU"/>
    </w:rPr>
  </w:style>
  <w:style w:type="paragraph" w:customStyle="1" w:styleId="Default114">
    <w:name w:val="Default114"/>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3154">
    <w:name w:val="Заголовок 2 Знак3154"/>
    <w:aliases w:val="H2 Знак243,h2 Знак243,Знак2 Знак Знак243, Знак2 Знак130, Знак2 Знак Знак Знак Знак243, Знак2 Знак1 Знак243,Знак2 Знак Знак Знак Знак243,Знак2 Знак1 Знак243,ГЛАВА Знак243,Заголовок 2 Знак Знак Знак243"/>
    <w:basedOn w:val="a2"/>
    <w:uiPriority w:val="1"/>
    <w:rsid w:val="0093282F"/>
    <w:rPr>
      <w:rFonts w:ascii="Times New Roman" w:eastAsia="Times New Roman" w:hAnsi="Times New Roman" w:cs="Times New Roman"/>
      <w:b/>
      <w:bCs/>
      <w:sz w:val="24"/>
      <w:szCs w:val="24"/>
      <w:lang w:eastAsia="ru-RU"/>
    </w:rPr>
  </w:style>
  <w:style w:type="character" w:customStyle="1" w:styleId="621">
    <w:name w:val="Текст примечания Знак62"/>
    <w:basedOn w:val="a2"/>
    <w:uiPriority w:val="99"/>
    <w:semiHidden/>
    <w:rsid w:val="00D104E2"/>
    <w:rPr>
      <w:rFonts w:ascii="Times New Roman" w:hAnsi="Times New Roman"/>
      <w:sz w:val="20"/>
      <w:szCs w:val="20"/>
    </w:rPr>
  </w:style>
  <w:style w:type="character" w:customStyle="1" w:styleId="1510">
    <w:name w:val="Текст примечания Знак151"/>
    <w:basedOn w:val="a2"/>
    <w:uiPriority w:val="99"/>
    <w:semiHidden/>
    <w:locked/>
    <w:rsid w:val="00D104E2"/>
    <w:rPr>
      <w:rFonts w:ascii="Times New Roman" w:eastAsia="Times New Roman" w:hAnsi="Times New Roman" w:cs="Times New Roman"/>
      <w:sz w:val="20"/>
      <w:szCs w:val="20"/>
      <w:lang w:eastAsia="ru-RU"/>
    </w:rPr>
  </w:style>
  <w:style w:type="character" w:customStyle="1" w:styleId="610">
    <w:name w:val="Текст выноски Знак61"/>
    <w:basedOn w:val="a2"/>
    <w:uiPriority w:val="99"/>
    <w:semiHidden/>
    <w:rsid w:val="00D104E2"/>
    <w:rPr>
      <w:rFonts w:ascii="Segoe UI" w:hAnsi="Segoe UI" w:cs="Segoe UI"/>
      <w:sz w:val="18"/>
      <w:szCs w:val="18"/>
    </w:rPr>
  </w:style>
  <w:style w:type="character" w:customStyle="1" w:styleId="1698">
    <w:name w:val="Заголовок 1 Знак698"/>
    <w:basedOn w:val="a2"/>
    <w:uiPriority w:val="1"/>
    <w:rsid w:val="008F2C53"/>
    <w:rPr>
      <w:rFonts w:ascii="Times New Roman" w:eastAsia="Times New Roman" w:hAnsi="Times New Roman" w:cs="Times New Roman"/>
      <w:b/>
      <w:bCs/>
      <w:sz w:val="28"/>
      <w:szCs w:val="28"/>
      <w:lang w:eastAsia="ru-RU"/>
    </w:rPr>
  </w:style>
  <w:style w:type="character" w:customStyle="1" w:styleId="2797">
    <w:name w:val="Заголовок 2 Знак797"/>
    <w:aliases w:val="H2 Знак1111,h2 Знак1111,Знак2 Знак Знак1111, Знак2 Знак2103, Знак2 Знак Знак Знак Знак1111, Знак2 Знак1 Знак1111,Знак2 Знак Знак Знак Знак1111,Знак2 Знак1 Знак1111,ГЛАВА Знак1111,Заголовок 2 Знак Знак Знак1111"/>
    <w:basedOn w:val="a2"/>
    <w:uiPriority w:val="1"/>
    <w:rsid w:val="008F2C53"/>
    <w:rPr>
      <w:rFonts w:ascii="Times New Roman" w:eastAsia="Times New Roman" w:hAnsi="Times New Roman" w:cs="Times New Roman"/>
      <w:b/>
      <w:bCs/>
      <w:sz w:val="24"/>
      <w:szCs w:val="24"/>
      <w:lang w:eastAsia="ru-RU"/>
    </w:rPr>
  </w:style>
  <w:style w:type="paragraph" w:customStyle="1" w:styleId="Default113">
    <w:name w:val="Default113"/>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2117">
    <w:name w:val="Заголовок 2 Знак2117"/>
    <w:basedOn w:val="a2"/>
    <w:uiPriority w:val="1"/>
    <w:rsid w:val="00CC2D40"/>
    <w:rPr>
      <w:rFonts w:ascii="Times New Roman" w:eastAsia="Times New Roman" w:hAnsi="Times New Roman" w:cs="Times New Roman"/>
      <w:b/>
      <w:bCs/>
      <w:sz w:val="24"/>
      <w:szCs w:val="24"/>
      <w:lang w:eastAsia="ru-RU"/>
    </w:rPr>
  </w:style>
  <w:style w:type="character" w:customStyle="1" w:styleId="23153">
    <w:name w:val="Заголовок 2 Знак3153"/>
    <w:aliases w:val="H2 Знак242,h2 Знак242,Знак2 Знак Знак242, Знак2 Знак129, Знак2 Знак Знак Знак Знак242, Знак2 Знак1 Знак242,Знак2 Знак Знак Знак Знак242,Знак2 Знак1 Знак242,ГЛАВА Знак242,Заголовок 2 Знак Знак Знак242"/>
    <w:basedOn w:val="a2"/>
    <w:uiPriority w:val="1"/>
    <w:rsid w:val="005B6AC2"/>
    <w:rPr>
      <w:rFonts w:ascii="Times New Roman" w:eastAsia="Times New Roman" w:hAnsi="Times New Roman" w:cs="Times New Roman"/>
      <w:b/>
      <w:bCs/>
      <w:sz w:val="24"/>
      <w:szCs w:val="24"/>
      <w:lang w:eastAsia="ru-RU"/>
    </w:rPr>
  </w:style>
  <w:style w:type="character" w:customStyle="1" w:styleId="611">
    <w:name w:val="Текст примечания Знак61"/>
    <w:basedOn w:val="a2"/>
    <w:uiPriority w:val="99"/>
    <w:semiHidden/>
    <w:rsid w:val="00715C1B"/>
    <w:rPr>
      <w:rFonts w:ascii="Times New Roman" w:hAnsi="Times New Roman"/>
      <w:sz w:val="20"/>
      <w:szCs w:val="20"/>
    </w:rPr>
  </w:style>
  <w:style w:type="character" w:customStyle="1" w:styleId="1500">
    <w:name w:val="Текст примечания Знак150"/>
    <w:basedOn w:val="a2"/>
    <w:uiPriority w:val="99"/>
    <w:semiHidden/>
    <w:locked/>
    <w:rsid w:val="00715C1B"/>
    <w:rPr>
      <w:rFonts w:ascii="Times New Roman" w:eastAsia="Times New Roman" w:hAnsi="Times New Roman" w:cs="Times New Roman"/>
      <w:sz w:val="20"/>
      <w:szCs w:val="20"/>
      <w:lang w:eastAsia="ru-RU"/>
    </w:rPr>
  </w:style>
  <w:style w:type="character" w:customStyle="1" w:styleId="600">
    <w:name w:val="Текст выноски Знак60"/>
    <w:basedOn w:val="a2"/>
    <w:uiPriority w:val="99"/>
    <w:semiHidden/>
    <w:rsid w:val="00715C1B"/>
    <w:rPr>
      <w:rFonts w:ascii="Segoe UI" w:hAnsi="Segoe UI" w:cs="Segoe UI"/>
      <w:sz w:val="18"/>
      <w:szCs w:val="18"/>
    </w:rPr>
  </w:style>
  <w:style w:type="character" w:customStyle="1" w:styleId="1697">
    <w:name w:val="Заголовок 1 Знак697"/>
    <w:basedOn w:val="a2"/>
    <w:uiPriority w:val="1"/>
    <w:rsid w:val="008F2C53"/>
    <w:rPr>
      <w:rFonts w:ascii="Times New Roman" w:eastAsia="Times New Roman" w:hAnsi="Times New Roman" w:cs="Times New Roman"/>
      <w:b/>
      <w:bCs/>
      <w:sz w:val="28"/>
      <w:szCs w:val="28"/>
      <w:lang w:eastAsia="ru-RU"/>
    </w:rPr>
  </w:style>
  <w:style w:type="character" w:customStyle="1" w:styleId="2796">
    <w:name w:val="Заголовок 2 Знак796"/>
    <w:basedOn w:val="a2"/>
    <w:uiPriority w:val="1"/>
    <w:rsid w:val="008F2C53"/>
    <w:rPr>
      <w:rFonts w:ascii="Times New Roman" w:eastAsia="Times New Roman" w:hAnsi="Times New Roman" w:cs="Times New Roman"/>
      <w:b/>
      <w:bCs/>
      <w:sz w:val="24"/>
      <w:szCs w:val="24"/>
      <w:lang w:eastAsia="ru-RU"/>
    </w:rPr>
  </w:style>
  <w:style w:type="paragraph" w:customStyle="1" w:styleId="Default112">
    <w:name w:val="Default112"/>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0">
    <w:name w:val="Без интервала Знак40"/>
    <w:aliases w:val="Табличный Знак40"/>
    <w:uiPriority w:val="1"/>
    <w:locked/>
    <w:rsid w:val="00DC4086"/>
    <w:rPr>
      <w:rFonts w:ascii="Times New Roman" w:hAnsi="Times New Roman"/>
      <w:sz w:val="24"/>
    </w:rPr>
  </w:style>
  <w:style w:type="character" w:customStyle="1" w:styleId="1696">
    <w:name w:val="Заголовок 1 Знак696"/>
    <w:basedOn w:val="a2"/>
    <w:uiPriority w:val="1"/>
    <w:rsid w:val="008F2C53"/>
    <w:rPr>
      <w:rFonts w:ascii="Times New Roman" w:eastAsia="Times New Roman" w:hAnsi="Times New Roman" w:cs="Times New Roman"/>
      <w:b/>
      <w:bCs/>
      <w:sz w:val="28"/>
      <w:szCs w:val="28"/>
      <w:lang w:eastAsia="ru-RU"/>
    </w:rPr>
  </w:style>
  <w:style w:type="character" w:customStyle="1" w:styleId="2795">
    <w:name w:val="Заголовок 2 Знак795"/>
    <w:aliases w:val="H2 Знак1110,h2 Знак1110,Знак2 Знак Знак1110, Знак2 Знак2102, Знак2 Знак Знак Знак Знак1110, Знак2 Знак1 Знак1110,Знак2 Знак Знак Знак Знак1110,Знак2 Знак1 Знак1110,ГЛАВА Знак1110,Заголовок 2 Знак Знак Знак1110"/>
    <w:basedOn w:val="a2"/>
    <w:uiPriority w:val="1"/>
    <w:rsid w:val="008F2C53"/>
    <w:rPr>
      <w:rFonts w:ascii="Times New Roman" w:eastAsia="Times New Roman" w:hAnsi="Times New Roman" w:cs="Times New Roman"/>
      <w:b/>
      <w:bCs/>
      <w:sz w:val="24"/>
      <w:szCs w:val="24"/>
      <w:lang w:eastAsia="ru-RU"/>
    </w:rPr>
  </w:style>
  <w:style w:type="paragraph" w:customStyle="1" w:styleId="Default111">
    <w:name w:val="Default111"/>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2116">
    <w:name w:val="Заголовок 2 Знак2116"/>
    <w:basedOn w:val="a2"/>
    <w:uiPriority w:val="1"/>
    <w:rsid w:val="00CC2D40"/>
    <w:rPr>
      <w:rFonts w:ascii="Times New Roman" w:eastAsia="Times New Roman" w:hAnsi="Times New Roman" w:cs="Times New Roman"/>
      <w:b/>
      <w:bCs/>
      <w:sz w:val="24"/>
      <w:szCs w:val="24"/>
      <w:lang w:eastAsia="ru-RU"/>
    </w:rPr>
  </w:style>
  <w:style w:type="character" w:customStyle="1" w:styleId="23152">
    <w:name w:val="Заголовок 2 Знак3152"/>
    <w:aliases w:val="H2 Знак209,h2 Знак209,Знак2 Знак Знак209, Знак2 Знак128, Знак2 Знак Знак Знак Знак209, Знак2 Знак1 Знак209,Знак2 Знак Знак Знак Знак209,Знак2 Знак1 Знак209,ГЛАВА Знак209,Заголовок 2 Знак Знак Знак209"/>
    <w:basedOn w:val="a2"/>
    <w:uiPriority w:val="1"/>
    <w:rsid w:val="005B6AC2"/>
    <w:rPr>
      <w:rFonts w:ascii="Times New Roman" w:eastAsia="Times New Roman" w:hAnsi="Times New Roman" w:cs="Times New Roman"/>
      <w:b/>
      <w:bCs/>
      <w:sz w:val="24"/>
      <w:szCs w:val="24"/>
      <w:lang w:eastAsia="ru-RU"/>
    </w:rPr>
  </w:style>
  <w:style w:type="character" w:customStyle="1" w:styleId="2912">
    <w:name w:val="Заголовок 2 Знак912"/>
    <w:aliases w:val="Оглавление 2 Знак Знак45,Основной текст Знак3 Знак Знак33,Оглавление 2 Знак Знак Знак Знак33,Основной текст Знак3 Знак Знак Знак Знак5,Оглавление 2 Знак Знак Знак Знак Знак Знак33,Основной текст Знак3 Знак Знак Знак Знак Знак Знак13"/>
    <w:basedOn w:val="a2"/>
    <w:uiPriority w:val="9"/>
    <w:rsid w:val="00A100A7"/>
    <w:rPr>
      <w:rFonts w:asciiTheme="majorHAnsi" w:eastAsiaTheme="majorEastAsia" w:hAnsiTheme="majorHAnsi" w:cstheme="majorBidi"/>
      <w:color w:val="2E74B5" w:themeColor="accent1" w:themeShade="BF"/>
      <w:sz w:val="26"/>
      <w:szCs w:val="26"/>
    </w:rPr>
  </w:style>
  <w:style w:type="character" w:customStyle="1" w:styleId="310a">
    <w:name w:val="Без интервала Знак310"/>
    <w:aliases w:val="Титул 1.1.1 Знак25,Табличный Знак39"/>
    <w:uiPriority w:val="1"/>
    <w:locked/>
    <w:rsid w:val="00A100A7"/>
    <w:rPr>
      <w:rFonts w:ascii="Times New Roman" w:hAnsi="Times New Roman"/>
      <w:sz w:val="24"/>
    </w:rPr>
  </w:style>
  <w:style w:type="character" w:customStyle="1" w:styleId="1695">
    <w:name w:val="Заголовок 1 Знак695"/>
    <w:basedOn w:val="a2"/>
    <w:uiPriority w:val="1"/>
    <w:rsid w:val="008F2C53"/>
    <w:rPr>
      <w:rFonts w:ascii="Times New Roman" w:eastAsia="Times New Roman" w:hAnsi="Times New Roman" w:cs="Times New Roman"/>
      <w:b/>
      <w:bCs/>
      <w:sz w:val="28"/>
      <w:szCs w:val="28"/>
      <w:lang w:eastAsia="ru-RU"/>
    </w:rPr>
  </w:style>
  <w:style w:type="character" w:customStyle="1" w:styleId="2794">
    <w:name w:val="Заголовок 2 Знак794"/>
    <w:aliases w:val="H2 Знак1109,h2 Знак1109,Знак2 Знак Знак1109, Знак2 Знак2101, Знак2 Знак Знак Знак Знак1109, Знак2 Знак1 Знак1109,Знак2 Знак Знак Знак Знак1109,Знак2 Знак1 Знак1109,ГЛАВА Знак1109,Заголовок 2 Знак Знак Знак1109"/>
    <w:basedOn w:val="a2"/>
    <w:uiPriority w:val="1"/>
    <w:rsid w:val="008F2C53"/>
    <w:rPr>
      <w:rFonts w:ascii="Times New Roman" w:eastAsia="Times New Roman" w:hAnsi="Times New Roman" w:cs="Times New Roman"/>
      <w:b/>
      <w:bCs/>
      <w:sz w:val="24"/>
      <w:szCs w:val="24"/>
      <w:lang w:eastAsia="ru-RU"/>
    </w:rPr>
  </w:style>
  <w:style w:type="paragraph" w:customStyle="1" w:styleId="Default110">
    <w:name w:val="Default110"/>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2115">
    <w:name w:val="Заголовок 2 Знак2115"/>
    <w:basedOn w:val="a2"/>
    <w:uiPriority w:val="1"/>
    <w:rsid w:val="00CC2D40"/>
    <w:rPr>
      <w:rFonts w:ascii="Times New Roman" w:eastAsia="Times New Roman" w:hAnsi="Times New Roman" w:cs="Times New Roman"/>
      <w:b/>
      <w:bCs/>
      <w:sz w:val="24"/>
      <w:szCs w:val="24"/>
      <w:lang w:eastAsia="ru-RU"/>
    </w:rPr>
  </w:style>
  <w:style w:type="character" w:customStyle="1" w:styleId="23151">
    <w:name w:val="Заголовок 2 Знак3151"/>
    <w:aliases w:val="H2 Знак208,h2 Знак208,Знак2 Знак Знак208, Знак2 Знак127, Знак2 Знак Знак Знак Знак208, Знак2 Знак1 Знак208,Знак2 Знак Знак Знак Знак208,Знак2 Знак1 Знак208,ГЛАВА Знак208,Заголовок 2 Знак Знак Знак208"/>
    <w:basedOn w:val="a2"/>
    <w:uiPriority w:val="1"/>
    <w:rsid w:val="005B6AC2"/>
    <w:rPr>
      <w:rFonts w:ascii="Times New Roman" w:eastAsia="Times New Roman" w:hAnsi="Times New Roman" w:cs="Times New Roman"/>
      <w:b/>
      <w:bCs/>
      <w:sz w:val="24"/>
      <w:szCs w:val="24"/>
      <w:lang w:eastAsia="ru-RU"/>
    </w:rPr>
  </w:style>
  <w:style w:type="character" w:customStyle="1" w:styleId="1694">
    <w:name w:val="Заголовок 1 Знак694"/>
    <w:basedOn w:val="a2"/>
    <w:uiPriority w:val="1"/>
    <w:rsid w:val="008F2C53"/>
    <w:rPr>
      <w:rFonts w:ascii="Times New Roman" w:eastAsia="Times New Roman" w:hAnsi="Times New Roman" w:cs="Times New Roman"/>
      <w:b/>
      <w:bCs/>
      <w:sz w:val="28"/>
      <w:szCs w:val="28"/>
      <w:lang w:eastAsia="ru-RU"/>
    </w:rPr>
  </w:style>
  <w:style w:type="character" w:customStyle="1" w:styleId="2793">
    <w:name w:val="Заголовок 2 Знак793"/>
    <w:aliases w:val="H2 Знак1108,h2 Знак1108,Знак2 Знак Знак1108, Знак2 Знак2100, Знак2 Знак Знак Знак Знак1108, Знак2 Знак1 Знак1108,Знак2 Знак Знак Знак Знак1108,Знак2 Знак1 Знак1108,ГЛАВА Знак1108,Заголовок 2 Знак Знак Знак1108"/>
    <w:basedOn w:val="a2"/>
    <w:uiPriority w:val="1"/>
    <w:rsid w:val="008F2C53"/>
    <w:rPr>
      <w:rFonts w:ascii="Times New Roman" w:eastAsia="Times New Roman" w:hAnsi="Times New Roman" w:cs="Times New Roman"/>
      <w:b/>
      <w:bCs/>
      <w:sz w:val="24"/>
      <w:szCs w:val="24"/>
      <w:lang w:eastAsia="ru-RU"/>
    </w:rPr>
  </w:style>
  <w:style w:type="paragraph" w:customStyle="1" w:styleId="Default109">
    <w:name w:val="Default109"/>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2114">
    <w:name w:val="Заголовок 2 Знак2114"/>
    <w:basedOn w:val="a2"/>
    <w:uiPriority w:val="1"/>
    <w:rsid w:val="00CC2D40"/>
    <w:rPr>
      <w:rFonts w:ascii="Times New Roman" w:eastAsia="Times New Roman" w:hAnsi="Times New Roman" w:cs="Times New Roman"/>
      <w:b/>
      <w:bCs/>
      <w:sz w:val="24"/>
      <w:szCs w:val="24"/>
      <w:lang w:eastAsia="ru-RU"/>
    </w:rPr>
  </w:style>
  <w:style w:type="character" w:customStyle="1" w:styleId="23150">
    <w:name w:val="Заголовок 2 Знак3150"/>
    <w:aliases w:val="H2 Знак207,h2 Знак207,Знак2 Знак Знак207, Знак2 Знак126, Знак2 Знак Знак Знак Знак207, Знак2 Знак1 Знак207,Знак2 Знак Знак Знак Знак207,Знак2 Знак1 Знак207,ГЛАВА Знак207,Заголовок 2 Знак Знак Знак207"/>
    <w:basedOn w:val="a2"/>
    <w:uiPriority w:val="1"/>
    <w:rsid w:val="005B6AC2"/>
    <w:rPr>
      <w:rFonts w:ascii="Times New Roman" w:eastAsia="Times New Roman" w:hAnsi="Times New Roman" w:cs="Times New Roman"/>
      <w:b/>
      <w:bCs/>
      <w:sz w:val="24"/>
      <w:szCs w:val="24"/>
      <w:lang w:eastAsia="ru-RU"/>
    </w:rPr>
  </w:style>
  <w:style w:type="character" w:customStyle="1" w:styleId="59">
    <w:name w:val="Текст выноски Знак59"/>
    <w:basedOn w:val="a2"/>
    <w:uiPriority w:val="99"/>
    <w:semiHidden/>
    <w:rsid w:val="00787A05"/>
    <w:rPr>
      <w:rFonts w:ascii="Segoe UI" w:hAnsi="Segoe UI" w:cs="Segoe UI"/>
      <w:sz w:val="18"/>
      <w:szCs w:val="18"/>
    </w:rPr>
  </w:style>
  <w:style w:type="character" w:customStyle="1" w:styleId="1693">
    <w:name w:val="Заголовок 1 Знак693"/>
    <w:basedOn w:val="a2"/>
    <w:uiPriority w:val="1"/>
    <w:rsid w:val="008F2C53"/>
    <w:rPr>
      <w:rFonts w:ascii="Times New Roman" w:eastAsia="Times New Roman" w:hAnsi="Times New Roman" w:cs="Times New Roman"/>
      <w:b/>
      <w:bCs/>
      <w:sz w:val="28"/>
      <w:szCs w:val="28"/>
      <w:lang w:eastAsia="ru-RU"/>
    </w:rPr>
  </w:style>
  <w:style w:type="character" w:customStyle="1" w:styleId="2792">
    <w:name w:val="Заголовок 2 Знак792"/>
    <w:aliases w:val="H2 Знак1107,h2 Знак1107,Знак2 Знак Знак1107, Знак2 Знак299, Знак2 Знак Знак Знак Знак1107, Знак2 Знак1 Знак1107,Знак2 Знак Знак Знак Знак1107,Знак2 Знак1 Знак1107,ГЛАВА Знак1107,Заголовок 2 Знак Знак Знак1107"/>
    <w:basedOn w:val="a2"/>
    <w:uiPriority w:val="1"/>
    <w:rsid w:val="008F2C53"/>
    <w:rPr>
      <w:rFonts w:ascii="Times New Roman" w:eastAsia="Times New Roman" w:hAnsi="Times New Roman" w:cs="Times New Roman"/>
      <w:b/>
      <w:bCs/>
      <w:sz w:val="24"/>
      <w:szCs w:val="24"/>
      <w:lang w:eastAsia="ru-RU"/>
    </w:rPr>
  </w:style>
  <w:style w:type="paragraph" w:customStyle="1" w:styleId="Default108">
    <w:name w:val="Default108"/>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2113">
    <w:name w:val="Заголовок 2 Знак2113"/>
    <w:basedOn w:val="a2"/>
    <w:uiPriority w:val="1"/>
    <w:rsid w:val="00CC2D40"/>
    <w:rPr>
      <w:rFonts w:ascii="Times New Roman" w:eastAsia="Times New Roman" w:hAnsi="Times New Roman" w:cs="Times New Roman"/>
      <w:b/>
      <w:bCs/>
      <w:sz w:val="24"/>
      <w:szCs w:val="24"/>
      <w:lang w:eastAsia="ru-RU"/>
    </w:rPr>
  </w:style>
  <w:style w:type="character" w:customStyle="1" w:styleId="23149">
    <w:name w:val="Заголовок 2 Знак3149"/>
    <w:aliases w:val="H2 Знак206,h2 Знак206,Знак2 Знак Знак206, Знак2 Знак125, Знак2 Знак Знак Знак Знак206, Знак2 Знак1 Знак206,Знак2 Знак Знак Знак Знак206,Знак2 Знак1 Знак206,ГЛАВА Знак206,Заголовок 2 Знак Знак Знак206"/>
    <w:basedOn w:val="a2"/>
    <w:uiPriority w:val="1"/>
    <w:rsid w:val="005B6AC2"/>
    <w:rPr>
      <w:rFonts w:ascii="Times New Roman" w:eastAsia="Times New Roman" w:hAnsi="Times New Roman" w:cs="Times New Roman"/>
      <w:b/>
      <w:bCs/>
      <w:sz w:val="24"/>
      <w:szCs w:val="24"/>
      <w:lang w:eastAsia="ru-RU"/>
    </w:rPr>
  </w:style>
  <w:style w:type="character" w:customStyle="1" w:styleId="1692">
    <w:name w:val="Заголовок 1 Знак692"/>
    <w:basedOn w:val="a2"/>
    <w:uiPriority w:val="1"/>
    <w:rsid w:val="008F2C53"/>
    <w:rPr>
      <w:rFonts w:ascii="Times New Roman" w:eastAsia="Times New Roman" w:hAnsi="Times New Roman" w:cs="Times New Roman"/>
      <w:b/>
      <w:bCs/>
      <w:sz w:val="28"/>
      <w:szCs w:val="28"/>
      <w:lang w:eastAsia="ru-RU"/>
    </w:rPr>
  </w:style>
  <w:style w:type="character" w:customStyle="1" w:styleId="2791">
    <w:name w:val="Заголовок 2 Знак791"/>
    <w:aliases w:val="H2 Знак1106,h2 Знак1106,Знак2 Знак Знак1106, Знак2 Знак298, Знак2 Знак Знак Знак Знак1106, Знак2 Знак1 Знак1106,Знак2 Знак Знак Знак Знак1106,Знак2 Знак1 Знак1106,ГЛАВА Знак1106,Заголовок 2 Знак Знак Знак1106"/>
    <w:basedOn w:val="a2"/>
    <w:uiPriority w:val="1"/>
    <w:rsid w:val="008F2C53"/>
    <w:rPr>
      <w:rFonts w:ascii="Times New Roman" w:eastAsia="Times New Roman" w:hAnsi="Times New Roman" w:cs="Times New Roman"/>
      <w:b/>
      <w:bCs/>
      <w:sz w:val="24"/>
      <w:szCs w:val="24"/>
      <w:lang w:eastAsia="ru-RU"/>
    </w:rPr>
  </w:style>
  <w:style w:type="paragraph" w:customStyle="1" w:styleId="Default107">
    <w:name w:val="Default107"/>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2112">
    <w:name w:val="Заголовок 2 Знак2112"/>
    <w:basedOn w:val="a2"/>
    <w:uiPriority w:val="1"/>
    <w:rsid w:val="00CC2D40"/>
    <w:rPr>
      <w:rFonts w:ascii="Times New Roman" w:eastAsia="Times New Roman" w:hAnsi="Times New Roman" w:cs="Times New Roman"/>
      <w:b/>
      <w:bCs/>
      <w:sz w:val="24"/>
      <w:szCs w:val="24"/>
      <w:lang w:eastAsia="ru-RU"/>
    </w:rPr>
  </w:style>
  <w:style w:type="character" w:customStyle="1" w:styleId="23148">
    <w:name w:val="Заголовок 2 Знак3148"/>
    <w:aliases w:val="H2 Знак205,h2 Знак205,Знак2 Знак Знак205, Знак2 Знак124, Знак2 Знак Знак Знак Знак205, Знак2 Знак1 Знак205,Знак2 Знак Знак Знак Знак205,Знак2 Знак1 Знак205,ГЛАВА Знак205,Заголовок 2 Знак Знак Знак205"/>
    <w:basedOn w:val="a2"/>
    <w:uiPriority w:val="1"/>
    <w:rsid w:val="005B6AC2"/>
    <w:rPr>
      <w:rFonts w:ascii="Times New Roman" w:eastAsia="Times New Roman" w:hAnsi="Times New Roman" w:cs="Times New Roman"/>
      <w:b/>
      <w:bCs/>
      <w:sz w:val="24"/>
      <w:szCs w:val="24"/>
      <w:lang w:eastAsia="ru-RU"/>
    </w:rPr>
  </w:style>
  <w:style w:type="character" w:customStyle="1" w:styleId="800">
    <w:name w:val="Основной текст Знак80"/>
    <w:basedOn w:val="a2"/>
    <w:uiPriority w:val="99"/>
    <w:semiHidden/>
    <w:rsid w:val="00BF6007"/>
    <w:rPr>
      <w:rFonts w:ascii="Times New Roman" w:hAnsi="Times New Roman"/>
      <w:sz w:val="24"/>
    </w:rPr>
  </w:style>
  <w:style w:type="character" w:customStyle="1" w:styleId="138">
    <w:name w:val="Основной текст Знак138"/>
    <w:aliases w:val="Оглавление 2 Знак Знак44"/>
    <w:basedOn w:val="a2"/>
    <w:link w:val="a8"/>
    <w:uiPriority w:val="1"/>
    <w:rsid w:val="00BF6007"/>
    <w:rPr>
      <w:rFonts w:ascii="Times New Roman" w:eastAsiaTheme="minorEastAsia" w:hAnsi="Times New Roman" w:cs="Times New Roman"/>
      <w:sz w:val="24"/>
      <w:szCs w:val="24"/>
      <w:lang w:eastAsia="ru-RU"/>
    </w:rPr>
  </w:style>
  <w:style w:type="character" w:customStyle="1" w:styleId="24114">
    <w:name w:val="Заголовок 2 Знак4114"/>
    <w:aliases w:val="H2 Знак241,h2 Знак241,Знак2 Знак Знак241, Знак2 Знак340, Знак2 Знак Знак Знак Знак241, Знак2 Знак1 Знак241,Знак2 Знак Знак Знак Знак241,Знак2 Знак1 Знак241,ГЛАВА Знак241,Заголовок 2 Знак Знак Знак241"/>
    <w:basedOn w:val="a2"/>
    <w:uiPriority w:val="1"/>
    <w:rsid w:val="00BF6007"/>
    <w:rPr>
      <w:rFonts w:ascii="Times New Roman" w:eastAsia="Times New Roman" w:hAnsi="Times New Roman" w:cs="Times New Roman"/>
      <w:b/>
      <w:bCs/>
      <w:sz w:val="24"/>
      <w:szCs w:val="24"/>
      <w:lang w:eastAsia="ru-RU"/>
    </w:rPr>
  </w:style>
  <w:style w:type="character" w:customStyle="1" w:styleId="1691">
    <w:name w:val="Заголовок 1 Знак691"/>
    <w:basedOn w:val="a2"/>
    <w:uiPriority w:val="1"/>
    <w:rsid w:val="008F2C53"/>
    <w:rPr>
      <w:rFonts w:ascii="Times New Roman" w:eastAsia="Times New Roman" w:hAnsi="Times New Roman" w:cs="Times New Roman"/>
      <w:b/>
      <w:bCs/>
      <w:sz w:val="28"/>
      <w:szCs w:val="28"/>
      <w:lang w:eastAsia="ru-RU"/>
    </w:rPr>
  </w:style>
  <w:style w:type="character" w:customStyle="1" w:styleId="2790">
    <w:name w:val="Заголовок 2 Знак790"/>
    <w:aliases w:val="H2 Знак1105,h2 Знак1105,Знак2 Знак Знак1105, Знак2 Знак297, Знак2 Знак Знак Знак Знак1105, Знак2 Знак1 Знак1105,Знак2 Знак Знак Знак Знак1105,Знак2 Знак1 Знак1105,ГЛАВА Знак1105,Заголовок 2 Знак Знак Знак1105"/>
    <w:basedOn w:val="a2"/>
    <w:uiPriority w:val="1"/>
    <w:rsid w:val="008F2C53"/>
    <w:rPr>
      <w:rFonts w:ascii="Times New Roman" w:eastAsia="Times New Roman" w:hAnsi="Times New Roman" w:cs="Times New Roman"/>
      <w:b/>
      <w:bCs/>
      <w:sz w:val="24"/>
      <w:szCs w:val="24"/>
      <w:lang w:eastAsia="ru-RU"/>
    </w:rPr>
  </w:style>
  <w:style w:type="paragraph" w:customStyle="1" w:styleId="Default106">
    <w:name w:val="Default106"/>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79">
    <w:name w:val="Основной текст Знак79"/>
    <w:basedOn w:val="a2"/>
    <w:uiPriority w:val="1"/>
    <w:rsid w:val="00E445D2"/>
    <w:rPr>
      <w:rFonts w:ascii="Times New Roman" w:eastAsiaTheme="minorEastAsia" w:hAnsi="Times New Roman" w:cs="Times New Roman"/>
      <w:sz w:val="24"/>
      <w:szCs w:val="24"/>
      <w:lang w:eastAsia="ru-RU"/>
    </w:rPr>
  </w:style>
  <w:style w:type="character" w:customStyle="1" w:styleId="21125">
    <w:name w:val="Заголовок 2 Знак1125"/>
    <w:basedOn w:val="a2"/>
    <w:uiPriority w:val="1"/>
    <w:rsid w:val="003A7363"/>
    <w:rPr>
      <w:rFonts w:ascii="Times New Roman" w:eastAsia="Times New Roman" w:hAnsi="Times New Roman" w:cs="Times New Roman"/>
      <w:b/>
      <w:bCs/>
      <w:sz w:val="24"/>
      <w:szCs w:val="24"/>
      <w:lang w:eastAsia="ru-RU"/>
    </w:rPr>
  </w:style>
  <w:style w:type="character" w:customStyle="1" w:styleId="23147">
    <w:name w:val="Заголовок 2 Знак3147"/>
    <w:aliases w:val="H2 Знак204,h2 Знак204,Знак2 Знак Знак204, Знак2 Знак123, Знак2 Знак Знак Знак Знак204, Знак2 Знак1 Знак204,Знак2 Знак Знак Знак Знак204,Знак2 Знак1 Знак204,ГЛАВА Знак204,Заголовок 2 Знак Знак Знак204"/>
    <w:basedOn w:val="a2"/>
    <w:uiPriority w:val="1"/>
    <w:rsid w:val="005A50D6"/>
    <w:rPr>
      <w:rFonts w:ascii="Times New Roman" w:eastAsia="Times New Roman" w:hAnsi="Times New Roman" w:cs="Times New Roman"/>
      <w:b/>
      <w:bCs/>
      <w:sz w:val="24"/>
      <w:szCs w:val="24"/>
      <w:lang w:eastAsia="ru-RU"/>
    </w:rPr>
  </w:style>
  <w:style w:type="character" w:customStyle="1" w:styleId="24113">
    <w:name w:val="Заголовок 2 Знак4113"/>
    <w:aliases w:val="H2 Знак240,h2 Знак240,Знак2 Знак Знак240, Знак2 Знак339, Знак2 Знак Знак Знак Знак240, Знак2 Знак1 Знак240,Знак2 Знак Знак Знак Знак240,Знак2 Знак1 Знак240,ГЛАВА Знак240,Заголовок 2 Знак Знак Знак240"/>
    <w:basedOn w:val="a2"/>
    <w:uiPriority w:val="1"/>
    <w:rsid w:val="00C53673"/>
    <w:rPr>
      <w:rFonts w:ascii="Times New Roman" w:eastAsia="Times New Roman" w:hAnsi="Times New Roman" w:cs="Times New Roman"/>
      <w:b/>
      <w:bCs/>
      <w:sz w:val="24"/>
      <w:szCs w:val="24"/>
      <w:lang w:eastAsia="ru-RU"/>
    </w:rPr>
  </w:style>
  <w:style w:type="character" w:customStyle="1" w:styleId="390">
    <w:name w:val="Без интервала Знак39"/>
    <w:aliases w:val="Табличный Знак38,Титул 1.1.1 Знак8"/>
    <w:uiPriority w:val="1"/>
    <w:locked/>
    <w:rsid w:val="00A17794"/>
    <w:rPr>
      <w:rFonts w:ascii="Times New Roman" w:hAnsi="Times New Roman"/>
      <w:sz w:val="24"/>
    </w:rPr>
  </w:style>
  <w:style w:type="character" w:customStyle="1" w:styleId="601">
    <w:name w:val="Текст примечания Знак60"/>
    <w:basedOn w:val="a2"/>
    <w:uiPriority w:val="99"/>
    <w:semiHidden/>
    <w:rsid w:val="002E6081"/>
    <w:rPr>
      <w:rFonts w:ascii="Times New Roman" w:hAnsi="Times New Roman"/>
      <w:sz w:val="20"/>
      <w:szCs w:val="20"/>
    </w:rPr>
  </w:style>
  <w:style w:type="character" w:customStyle="1" w:styleId="1490">
    <w:name w:val="Текст примечания Знак149"/>
    <w:basedOn w:val="a2"/>
    <w:uiPriority w:val="99"/>
    <w:semiHidden/>
    <w:locked/>
    <w:rsid w:val="002E6081"/>
    <w:rPr>
      <w:rFonts w:ascii="Times New Roman" w:eastAsia="Times New Roman" w:hAnsi="Times New Roman" w:cs="Times New Roman"/>
      <w:sz w:val="20"/>
      <w:szCs w:val="20"/>
      <w:lang w:eastAsia="ru-RU"/>
    </w:rPr>
  </w:style>
  <w:style w:type="character" w:customStyle="1" w:styleId="58">
    <w:name w:val="Текст выноски Знак58"/>
    <w:basedOn w:val="a2"/>
    <w:uiPriority w:val="99"/>
    <w:semiHidden/>
    <w:rsid w:val="002E6081"/>
    <w:rPr>
      <w:rFonts w:ascii="Segoe UI" w:hAnsi="Segoe UI" w:cs="Segoe UI"/>
      <w:sz w:val="18"/>
      <w:szCs w:val="18"/>
    </w:rPr>
  </w:style>
  <w:style w:type="character" w:customStyle="1" w:styleId="310b">
    <w:name w:val="Текст примечания Знак310"/>
    <w:basedOn w:val="a2"/>
    <w:uiPriority w:val="99"/>
    <w:semiHidden/>
    <w:rsid w:val="00DB05B4"/>
    <w:rPr>
      <w:rFonts w:ascii="Times New Roman" w:eastAsia="Times New Roman" w:hAnsi="Times New Roman" w:cs="Times New Roman"/>
      <w:sz w:val="20"/>
      <w:szCs w:val="20"/>
      <w:lang w:eastAsia="ru-RU"/>
    </w:rPr>
  </w:style>
  <w:style w:type="character" w:customStyle="1" w:styleId="2146">
    <w:name w:val="Без интервала Знак214"/>
    <w:aliases w:val="Табличный Знак212,Титул 1.1.1 Знак15"/>
    <w:uiPriority w:val="1"/>
    <w:locked/>
    <w:rsid w:val="00DB05B4"/>
    <w:rPr>
      <w:rFonts w:ascii="Times New Roman" w:hAnsi="Times New Roman"/>
      <w:sz w:val="24"/>
    </w:rPr>
  </w:style>
  <w:style w:type="character" w:customStyle="1" w:styleId="2911">
    <w:name w:val="Заголовок 2 Знак911"/>
    <w:aliases w:val="Оглавление 2 Знак Знак43,Основной текст Знак3 Знак Знак32,Оглавление 2 Знак Знак Знак Знак32,Основной текст Знак3 Знак Знак Знак Знак4,Оглавление 2 Знак Знак Знак Знак Знак Знак32,Основной текст Знак3 Знак Знак Знак Знак Знак Знак12"/>
    <w:basedOn w:val="a2"/>
    <w:uiPriority w:val="9"/>
    <w:rsid w:val="002050DA"/>
    <w:rPr>
      <w:rFonts w:asciiTheme="majorHAnsi" w:eastAsiaTheme="majorEastAsia" w:hAnsiTheme="majorHAnsi" w:cstheme="majorBidi"/>
      <w:color w:val="2E74B5" w:themeColor="accent1" w:themeShade="BF"/>
      <w:sz w:val="26"/>
      <w:szCs w:val="26"/>
    </w:rPr>
  </w:style>
  <w:style w:type="character" w:customStyle="1" w:styleId="380">
    <w:name w:val="Без интервала Знак38"/>
    <w:aliases w:val="Титул 1.1.1 Знак24,Табличный Знак37"/>
    <w:uiPriority w:val="1"/>
    <w:locked/>
    <w:rsid w:val="002050DA"/>
    <w:rPr>
      <w:rFonts w:ascii="Times New Roman" w:hAnsi="Times New Roman"/>
      <w:sz w:val="24"/>
    </w:rPr>
  </w:style>
  <w:style w:type="character" w:customStyle="1" w:styleId="1690">
    <w:name w:val="Заголовок 1 Знак690"/>
    <w:basedOn w:val="a2"/>
    <w:uiPriority w:val="1"/>
    <w:rsid w:val="008F2C53"/>
    <w:rPr>
      <w:rFonts w:ascii="Times New Roman" w:eastAsia="Times New Roman" w:hAnsi="Times New Roman" w:cs="Times New Roman"/>
      <w:b/>
      <w:bCs/>
      <w:sz w:val="28"/>
      <w:szCs w:val="28"/>
      <w:lang w:eastAsia="ru-RU"/>
    </w:rPr>
  </w:style>
  <w:style w:type="character" w:customStyle="1" w:styleId="2789">
    <w:name w:val="Заголовок 2 Знак789"/>
    <w:aliases w:val="H2 Знак1104,h2 Знак1104,Знак2 Знак Знак1104, Знак2 Знак296, Знак2 Знак Знак Знак Знак1104, Знак2 Знак1 Знак1104,Знак2 Знак Знак Знак Знак1104,Знак2 Знак1 Знак1104,ГЛАВА Знак1104,Заголовок 2 Знак Знак Знак1104"/>
    <w:basedOn w:val="a2"/>
    <w:uiPriority w:val="1"/>
    <w:rsid w:val="008F2C53"/>
    <w:rPr>
      <w:rFonts w:ascii="Times New Roman" w:eastAsia="Times New Roman" w:hAnsi="Times New Roman" w:cs="Times New Roman"/>
      <w:b/>
      <w:bCs/>
      <w:sz w:val="24"/>
      <w:szCs w:val="24"/>
      <w:lang w:eastAsia="ru-RU"/>
    </w:rPr>
  </w:style>
  <w:style w:type="paragraph" w:customStyle="1" w:styleId="Default105">
    <w:name w:val="Default105"/>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3146">
    <w:name w:val="Заголовок 2 Знак3146"/>
    <w:aliases w:val="H2 Знак203,h2 Знак203,Знак2 Знак Знак203, Знак2 Знак122, Знак2 Знак Знак Знак Знак203, Знак2 Знак1 Знак203,Знак2 Знак Знак Знак Знак203,Знак2 Знак1 Знак203,ГЛАВА Знак203,Заголовок 2 Знак Знак Знак203"/>
    <w:basedOn w:val="a2"/>
    <w:uiPriority w:val="1"/>
    <w:rsid w:val="00E04E09"/>
    <w:rPr>
      <w:rFonts w:ascii="Times New Roman" w:eastAsia="Times New Roman" w:hAnsi="Times New Roman" w:cs="Times New Roman"/>
      <w:b/>
      <w:bCs/>
      <w:sz w:val="24"/>
      <w:szCs w:val="24"/>
      <w:lang w:eastAsia="ru-RU"/>
    </w:rPr>
  </w:style>
  <w:style w:type="character" w:customStyle="1" w:styleId="24112">
    <w:name w:val="Заголовок 2 Знак4112"/>
    <w:aliases w:val="H2 Знак239,h2 Знак239,Знак2 Знак Знак239, Знак2 Знак338, Знак2 Знак Знак Знак Знак239, Знак2 Знак1 Знак239,Знак2 Знак Знак Знак Знак239,Знак2 Знак1 Знак239,ГЛАВА Знак239,Заголовок 2 Знак Знак Знак239"/>
    <w:basedOn w:val="a2"/>
    <w:uiPriority w:val="1"/>
    <w:rsid w:val="00324F2F"/>
    <w:rPr>
      <w:rFonts w:ascii="Times New Roman" w:eastAsia="Times New Roman" w:hAnsi="Times New Roman" w:cs="Times New Roman"/>
      <w:b/>
      <w:bCs/>
      <w:sz w:val="24"/>
      <w:szCs w:val="24"/>
      <w:lang w:eastAsia="ru-RU"/>
    </w:rPr>
  </w:style>
  <w:style w:type="character" w:customStyle="1" w:styleId="371">
    <w:name w:val="Без интервала Знак37"/>
    <w:aliases w:val="Табличный Знак36"/>
    <w:uiPriority w:val="1"/>
    <w:locked/>
    <w:rsid w:val="00526EAE"/>
    <w:rPr>
      <w:rFonts w:ascii="Times New Roman" w:hAnsi="Times New Roman"/>
      <w:sz w:val="24"/>
    </w:rPr>
  </w:style>
  <w:style w:type="character" w:customStyle="1" w:styleId="570">
    <w:name w:val="Текст выноски Знак57"/>
    <w:basedOn w:val="a2"/>
    <w:link w:val="820"/>
    <w:uiPriority w:val="99"/>
    <w:semiHidden/>
    <w:rsid w:val="00A95832"/>
    <w:rPr>
      <w:rFonts w:ascii="Segoe UI" w:hAnsi="Segoe UI" w:cs="Segoe UI"/>
      <w:sz w:val="18"/>
      <w:szCs w:val="18"/>
    </w:rPr>
  </w:style>
  <w:style w:type="character" w:customStyle="1" w:styleId="590">
    <w:name w:val="Текст примечания Знак59"/>
    <w:basedOn w:val="a2"/>
    <w:uiPriority w:val="99"/>
    <w:semiHidden/>
    <w:rsid w:val="00A95832"/>
    <w:rPr>
      <w:rFonts w:ascii="Times New Roman" w:hAnsi="Times New Roman"/>
      <w:sz w:val="20"/>
      <w:szCs w:val="20"/>
    </w:rPr>
  </w:style>
  <w:style w:type="character" w:customStyle="1" w:styleId="1480">
    <w:name w:val="Текст примечания Знак148"/>
    <w:basedOn w:val="a2"/>
    <w:uiPriority w:val="99"/>
    <w:semiHidden/>
    <w:rsid w:val="00A95832"/>
    <w:rPr>
      <w:rFonts w:ascii="Times New Roman" w:eastAsia="Times New Roman" w:hAnsi="Times New Roman" w:cs="Times New Roman"/>
      <w:sz w:val="20"/>
      <w:szCs w:val="20"/>
      <w:lang w:eastAsia="ru-RU"/>
    </w:rPr>
  </w:style>
  <w:style w:type="character" w:customStyle="1" w:styleId="1689">
    <w:name w:val="Заголовок 1 Знак689"/>
    <w:basedOn w:val="a2"/>
    <w:uiPriority w:val="1"/>
    <w:rsid w:val="008F2C53"/>
    <w:rPr>
      <w:rFonts w:ascii="Times New Roman" w:eastAsia="Times New Roman" w:hAnsi="Times New Roman" w:cs="Times New Roman"/>
      <w:b/>
      <w:bCs/>
      <w:sz w:val="28"/>
      <w:szCs w:val="28"/>
      <w:lang w:eastAsia="ru-RU"/>
    </w:rPr>
  </w:style>
  <w:style w:type="character" w:customStyle="1" w:styleId="2788">
    <w:name w:val="Заголовок 2 Знак788"/>
    <w:aliases w:val="H2 Знак1103,h2 Знак1103,Знак2 Знак Знак1103, Знак2 Знак295, Знак2 Знак Знак Знак Знак1103, Знак2 Знак1 Знак1103,Знак2 Знак Знак Знак Знак1103,Знак2 Знак1 Знак1103,ГЛАВА Знак1103,Заголовок 2 Знак Знак Знак1103,Оглавление 2 Знак Знак42"/>
    <w:basedOn w:val="a2"/>
    <w:uiPriority w:val="1"/>
    <w:rsid w:val="008F2C53"/>
    <w:rPr>
      <w:rFonts w:ascii="Times New Roman" w:eastAsia="Times New Roman" w:hAnsi="Times New Roman" w:cs="Times New Roman"/>
      <w:b/>
      <w:bCs/>
      <w:sz w:val="24"/>
      <w:szCs w:val="24"/>
      <w:lang w:eastAsia="ru-RU"/>
    </w:rPr>
  </w:style>
  <w:style w:type="paragraph" w:customStyle="1" w:styleId="Default104">
    <w:name w:val="Default104"/>
    <w:qFormat/>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3145">
    <w:name w:val="Заголовок 2 Знак3145"/>
    <w:aliases w:val="H2 Знак202,h2 Знак202,Знак2 Знак Знак202, Знак2 Знак121, Знак2 Знак Знак Знак Знак202, Знак2 Знак1 Знак202,Знак2 Знак Знак Знак Знак202,Знак2 Знак1 Знак202,ГЛАВА Знак202,Заголовок 2 Знак Знак Знак202"/>
    <w:basedOn w:val="a2"/>
    <w:uiPriority w:val="1"/>
    <w:rsid w:val="00A3780A"/>
    <w:rPr>
      <w:rFonts w:ascii="Times New Roman" w:eastAsia="Times New Roman" w:hAnsi="Times New Roman" w:cs="Times New Roman"/>
      <w:b/>
      <w:bCs/>
      <w:sz w:val="24"/>
      <w:szCs w:val="24"/>
      <w:lang w:eastAsia="ru-RU"/>
    </w:rPr>
  </w:style>
  <w:style w:type="character" w:customStyle="1" w:styleId="2813">
    <w:name w:val="Заголовок 2 Знак813"/>
    <w:aliases w:val="Оглавление 2 Знак Знак213,Основной текст Знак3 Знак Знак24,Оглавление 2 Знак Знак Знак Знак24,Основной текст Знак3 Знак Знак Знак Знак24,Оглавление 2 Знак Знак Знак Знак Знак Знак24"/>
    <w:basedOn w:val="a2"/>
    <w:uiPriority w:val="9"/>
    <w:semiHidden/>
    <w:rsid w:val="00793218"/>
    <w:rPr>
      <w:rFonts w:asciiTheme="majorHAnsi" w:eastAsiaTheme="majorEastAsia" w:hAnsiTheme="majorHAnsi" w:cstheme="majorBidi"/>
      <w:color w:val="2E74B5" w:themeColor="accent1" w:themeShade="BF"/>
      <w:sz w:val="26"/>
      <w:szCs w:val="26"/>
    </w:rPr>
  </w:style>
  <w:style w:type="character" w:customStyle="1" w:styleId="49">
    <w:name w:val="Цветовое выделение4"/>
    <w:uiPriority w:val="99"/>
    <w:rsid w:val="0060753B"/>
    <w:rPr>
      <w:b/>
      <w:color w:val="26282F"/>
    </w:rPr>
  </w:style>
  <w:style w:type="character" w:customStyle="1" w:styleId="1470">
    <w:name w:val="Текст примечания Знак147"/>
    <w:basedOn w:val="a2"/>
    <w:uiPriority w:val="99"/>
    <w:rsid w:val="0060753B"/>
    <w:rPr>
      <w:rFonts w:ascii="Times New Roman" w:eastAsia="Times New Roman" w:hAnsi="Times New Roman" w:cs="Times New Roman"/>
      <w:sz w:val="20"/>
      <w:szCs w:val="20"/>
      <w:lang w:eastAsia="ru-RU"/>
    </w:rPr>
  </w:style>
  <w:style w:type="character" w:customStyle="1" w:styleId="580">
    <w:name w:val="Текст примечания Знак58"/>
    <w:basedOn w:val="a2"/>
    <w:uiPriority w:val="99"/>
    <w:semiHidden/>
    <w:rsid w:val="00626252"/>
    <w:rPr>
      <w:rFonts w:ascii="Times New Roman" w:hAnsi="Times New Roman"/>
      <w:sz w:val="20"/>
      <w:szCs w:val="20"/>
    </w:rPr>
  </w:style>
  <w:style w:type="character" w:customStyle="1" w:styleId="361">
    <w:name w:val="Без интервала Знак36"/>
    <w:aliases w:val="Табличный Знак35,Титул 1.1.1 Знак7"/>
    <w:uiPriority w:val="1"/>
    <w:locked/>
    <w:rsid w:val="00626252"/>
    <w:rPr>
      <w:rFonts w:ascii="Times New Roman" w:hAnsi="Times New Roman"/>
      <w:sz w:val="24"/>
    </w:rPr>
  </w:style>
  <w:style w:type="character" w:customStyle="1" w:styleId="560">
    <w:name w:val="Текст выноски Знак56"/>
    <w:basedOn w:val="a2"/>
    <w:uiPriority w:val="99"/>
    <w:semiHidden/>
    <w:rsid w:val="00626252"/>
    <w:rPr>
      <w:rFonts w:ascii="Segoe UI" w:hAnsi="Segoe UI" w:cs="Segoe UI"/>
      <w:sz w:val="18"/>
      <w:szCs w:val="18"/>
    </w:rPr>
  </w:style>
  <w:style w:type="character" w:customStyle="1" w:styleId="2137">
    <w:name w:val="Без интервала Знак213"/>
    <w:aliases w:val="Табличный Знак211,Титул 1.1.1 Знак14"/>
    <w:uiPriority w:val="1"/>
    <w:locked/>
    <w:rsid w:val="008662CD"/>
    <w:rPr>
      <w:rFonts w:ascii="Times New Roman" w:hAnsi="Times New Roman"/>
      <w:sz w:val="24"/>
    </w:rPr>
  </w:style>
  <w:style w:type="character" w:customStyle="1" w:styleId="1688">
    <w:name w:val="Заголовок 1 Знак688"/>
    <w:basedOn w:val="a2"/>
    <w:uiPriority w:val="1"/>
    <w:rsid w:val="008F2C53"/>
    <w:rPr>
      <w:rFonts w:ascii="Times New Roman" w:eastAsia="Times New Roman" w:hAnsi="Times New Roman" w:cs="Times New Roman"/>
      <w:b/>
      <w:bCs/>
      <w:sz w:val="28"/>
      <w:szCs w:val="28"/>
      <w:lang w:eastAsia="ru-RU"/>
    </w:rPr>
  </w:style>
  <w:style w:type="character" w:customStyle="1" w:styleId="2787">
    <w:name w:val="Заголовок 2 Знак787"/>
    <w:aliases w:val="H2 Знак1102,h2 Знак1102,Знак2 Знак Знак1102, Знак2 Знак294, Знак2 Знак Знак Знак Знак1102, Знак2 Знак1 Знак1102,Знак2 Знак Знак Знак Знак1102,Знак2 Знак1 Знак1102,ГЛАВА Знак1102,Заголовок 2 Знак Знак Знак1102,Оглавление 2 Знак Знак40"/>
    <w:basedOn w:val="a2"/>
    <w:uiPriority w:val="1"/>
    <w:rsid w:val="008F2C53"/>
    <w:rPr>
      <w:rFonts w:ascii="Times New Roman" w:eastAsia="Times New Roman" w:hAnsi="Times New Roman" w:cs="Times New Roman"/>
      <w:b/>
      <w:bCs/>
      <w:sz w:val="24"/>
      <w:szCs w:val="24"/>
      <w:lang w:eastAsia="ru-RU"/>
    </w:rPr>
  </w:style>
  <w:style w:type="paragraph" w:customStyle="1" w:styleId="Default103">
    <w:name w:val="Default103"/>
    <w:qFormat/>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3144">
    <w:name w:val="Заголовок 2 Знак3144"/>
    <w:aliases w:val="H2 Знак201,h2 Знак201,Знак2 Знак Знак201, Знак2 Знак120, Знак2 Знак Знак Знак Знак201, Знак2 Знак1 Знак201,Знак2 Знак Знак Знак Знак201,Знак2 Знак1 Знак201,ГЛАВА Знак201,Заголовок 2 Знак Знак Знак201"/>
    <w:basedOn w:val="a2"/>
    <w:uiPriority w:val="1"/>
    <w:rsid w:val="00A3780A"/>
    <w:rPr>
      <w:rFonts w:ascii="Times New Roman" w:eastAsia="Times New Roman" w:hAnsi="Times New Roman" w:cs="Times New Roman"/>
      <w:b/>
      <w:bCs/>
      <w:sz w:val="24"/>
      <w:szCs w:val="24"/>
      <w:lang w:eastAsia="ru-RU"/>
    </w:rPr>
  </w:style>
  <w:style w:type="character" w:customStyle="1" w:styleId="2812">
    <w:name w:val="Заголовок 2 Знак812"/>
    <w:aliases w:val="Оглавление 2 Знак Знак212,Основной текст Знак3 Знак Знак23,Оглавление 2 Знак Знак Знак Знак23,Основной текст Знак3 Знак Знак Знак Знак23,Оглавление 2 Знак Знак Знак Знак Знак Знак23"/>
    <w:basedOn w:val="a2"/>
    <w:uiPriority w:val="9"/>
    <w:semiHidden/>
    <w:rsid w:val="00793218"/>
    <w:rPr>
      <w:rFonts w:asciiTheme="majorHAnsi" w:eastAsiaTheme="majorEastAsia" w:hAnsiTheme="majorHAnsi" w:cstheme="majorBidi"/>
      <w:color w:val="2E74B5" w:themeColor="accent1" w:themeShade="BF"/>
      <w:sz w:val="26"/>
      <w:szCs w:val="26"/>
    </w:rPr>
  </w:style>
  <w:style w:type="character" w:customStyle="1" w:styleId="3f">
    <w:name w:val="Цветовое выделение3"/>
    <w:uiPriority w:val="99"/>
    <w:rsid w:val="0060753B"/>
    <w:rPr>
      <w:b/>
      <w:color w:val="26282F"/>
    </w:rPr>
  </w:style>
  <w:style w:type="character" w:customStyle="1" w:styleId="1460">
    <w:name w:val="Текст примечания Знак146"/>
    <w:basedOn w:val="a2"/>
    <w:uiPriority w:val="99"/>
    <w:rsid w:val="0060753B"/>
    <w:rPr>
      <w:rFonts w:ascii="Times New Roman" w:eastAsia="Times New Roman" w:hAnsi="Times New Roman" w:cs="Times New Roman"/>
      <w:sz w:val="20"/>
      <w:szCs w:val="20"/>
      <w:lang w:eastAsia="ru-RU"/>
    </w:rPr>
  </w:style>
  <w:style w:type="character" w:customStyle="1" w:styleId="571">
    <w:name w:val="Текст примечания Знак57"/>
    <w:basedOn w:val="a2"/>
    <w:uiPriority w:val="99"/>
    <w:semiHidden/>
    <w:rsid w:val="00626252"/>
    <w:rPr>
      <w:rFonts w:ascii="Times New Roman" w:hAnsi="Times New Roman"/>
      <w:sz w:val="20"/>
      <w:szCs w:val="20"/>
    </w:rPr>
  </w:style>
  <w:style w:type="character" w:customStyle="1" w:styleId="351">
    <w:name w:val="Без интервала Знак35"/>
    <w:aliases w:val="Табличный Знак34,Титул 1.1.1 Знак6"/>
    <w:uiPriority w:val="1"/>
    <w:locked/>
    <w:rsid w:val="00626252"/>
    <w:rPr>
      <w:rFonts w:ascii="Times New Roman" w:hAnsi="Times New Roman"/>
      <w:sz w:val="24"/>
    </w:rPr>
  </w:style>
  <w:style w:type="character" w:customStyle="1" w:styleId="550">
    <w:name w:val="Текст выноски Знак55"/>
    <w:basedOn w:val="a2"/>
    <w:uiPriority w:val="99"/>
    <w:semiHidden/>
    <w:rsid w:val="00626252"/>
    <w:rPr>
      <w:rFonts w:ascii="Segoe UI" w:hAnsi="Segoe UI" w:cs="Segoe UI"/>
      <w:sz w:val="18"/>
      <w:szCs w:val="18"/>
    </w:rPr>
  </w:style>
  <w:style w:type="character" w:customStyle="1" w:styleId="212a">
    <w:name w:val="Без интервала Знак212"/>
    <w:aliases w:val="Табличный Знак210,Титул 1.1.1 Знак13"/>
    <w:uiPriority w:val="1"/>
    <w:locked/>
    <w:rsid w:val="008662CD"/>
    <w:rPr>
      <w:rFonts w:ascii="Times New Roman" w:hAnsi="Times New Roman"/>
      <w:sz w:val="24"/>
    </w:rPr>
  </w:style>
  <w:style w:type="character" w:customStyle="1" w:styleId="78">
    <w:name w:val="Основной текст Знак78"/>
    <w:basedOn w:val="a2"/>
    <w:uiPriority w:val="1"/>
    <w:rsid w:val="00B453B4"/>
    <w:rPr>
      <w:rFonts w:ascii="Times New Roman" w:eastAsia="Times New Roman" w:hAnsi="Times New Roman"/>
      <w:sz w:val="24"/>
      <w:szCs w:val="24"/>
      <w:lang w:val="en-US"/>
    </w:rPr>
  </w:style>
  <w:style w:type="character" w:customStyle="1" w:styleId="2152">
    <w:name w:val="Текст примечания Знак215"/>
    <w:basedOn w:val="a2"/>
    <w:uiPriority w:val="99"/>
    <w:semiHidden/>
    <w:locked/>
    <w:rsid w:val="00B453B4"/>
    <w:rPr>
      <w:rFonts w:ascii="Times New Roman" w:eastAsia="Times New Roman" w:hAnsi="Times New Roman" w:cs="Times New Roman"/>
      <w:sz w:val="20"/>
      <w:szCs w:val="20"/>
      <w:lang w:eastAsia="ru-RU"/>
    </w:rPr>
  </w:style>
  <w:style w:type="character" w:customStyle="1" w:styleId="292">
    <w:name w:val="Гипертекстовая ссылка29"/>
    <w:basedOn w:val="a2"/>
    <w:uiPriority w:val="99"/>
    <w:rsid w:val="007979FD"/>
    <w:rPr>
      <w:b w:val="0"/>
      <w:bCs w:val="0"/>
      <w:color w:val="106BBE"/>
    </w:rPr>
  </w:style>
  <w:style w:type="character" w:customStyle="1" w:styleId="1687">
    <w:name w:val="Заголовок 1 Знак687"/>
    <w:basedOn w:val="a2"/>
    <w:uiPriority w:val="1"/>
    <w:rsid w:val="008F2C53"/>
    <w:rPr>
      <w:rFonts w:ascii="Times New Roman" w:eastAsia="Times New Roman" w:hAnsi="Times New Roman" w:cs="Times New Roman"/>
      <w:b/>
      <w:bCs/>
      <w:sz w:val="28"/>
      <w:szCs w:val="28"/>
      <w:lang w:eastAsia="ru-RU"/>
    </w:rPr>
  </w:style>
  <w:style w:type="character" w:customStyle="1" w:styleId="2786">
    <w:name w:val="Заголовок 2 Знак786"/>
    <w:aliases w:val="H2 Знак1101,h2 Знак1101,Знак2 Знак Знак1101, Знак2 Знак293, Знак2 Знак Знак Знак Знак1101, Знак2 Знак1 Знак1101,Знак2 Знак Знак Знак Знак1101,Знак2 Знак1 Знак1101,ГЛАВА Знак1101,Заголовок 2 Знак Знак Знак1101,Оглавление 2 Знак Знак39"/>
    <w:basedOn w:val="a2"/>
    <w:uiPriority w:val="1"/>
    <w:rsid w:val="008F2C53"/>
    <w:rPr>
      <w:rFonts w:ascii="Times New Roman" w:eastAsia="Times New Roman" w:hAnsi="Times New Roman" w:cs="Times New Roman"/>
      <w:b/>
      <w:bCs/>
      <w:sz w:val="24"/>
      <w:szCs w:val="24"/>
      <w:lang w:eastAsia="ru-RU"/>
    </w:rPr>
  </w:style>
  <w:style w:type="paragraph" w:customStyle="1" w:styleId="Default102">
    <w:name w:val="Default102"/>
    <w:qFormat/>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3143">
    <w:name w:val="Заголовок 2 Знак3143"/>
    <w:aliases w:val="H2 Знак200,h2 Знак200,Знак2 Знак Знак200, Знак2 Знак119, Знак2 Знак Знак Знак Знак200, Знак2 Знак1 Знак200,Знак2 Знак Знак Знак Знак200,Знак2 Знак1 Знак200,ГЛАВА Знак200,Заголовок 2 Знак Знак Знак200"/>
    <w:basedOn w:val="a2"/>
    <w:uiPriority w:val="1"/>
    <w:rsid w:val="00A3780A"/>
    <w:rPr>
      <w:rFonts w:ascii="Times New Roman" w:eastAsia="Times New Roman" w:hAnsi="Times New Roman" w:cs="Times New Roman"/>
      <w:b/>
      <w:bCs/>
      <w:sz w:val="24"/>
      <w:szCs w:val="24"/>
      <w:lang w:eastAsia="ru-RU"/>
    </w:rPr>
  </w:style>
  <w:style w:type="character" w:customStyle="1" w:styleId="2811">
    <w:name w:val="Заголовок 2 Знак811"/>
    <w:aliases w:val="Оглавление 2 Знак Знак211,Основной текст Знак3 Знак Знак22,Оглавление 2 Знак Знак Знак Знак22,Основной текст Знак3 Знак Знак Знак Знак22,Оглавление 2 Знак Знак Знак Знак Знак Знак22"/>
    <w:basedOn w:val="a2"/>
    <w:uiPriority w:val="9"/>
    <w:semiHidden/>
    <w:rsid w:val="00793218"/>
    <w:rPr>
      <w:rFonts w:asciiTheme="majorHAnsi" w:eastAsiaTheme="majorEastAsia" w:hAnsiTheme="majorHAnsi" w:cstheme="majorBidi"/>
      <w:color w:val="2E74B5" w:themeColor="accent1" w:themeShade="BF"/>
      <w:sz w:val="26"/>
      <w:szCs w:val="26"/>
    </w:rPr>
  </w:style>
  <w:style w:type="character" w:customStyle="1" w:styleId="2f">
    <w:name w:val="Цветовое выделение2"/>
    <w:uiPriority w:val="99"/>
    <w:rsid w:val="0060753B"/>
    <w:rPr>
      <w:b/>
      <w:color w:val="26282F"/>
    </w:rPr>
  </w:style>
  <w:style w:type="character" w:customStyle="1" w:styleId="1450">
    <w:name w:val="Текст примечания Знак145"/>
    <w:basedOn w:val="a2"/>
    <w:uiPriority w:val="99"/>
    <w:rsid w:val="0060753B"/>
    <w:rPr>
      <w:rFonts w:ascii="Times New Roman" w:eastAsia="Times New Roman" w:hAnsi="Times New Roman" w:cs="Times New Roman"/>
      <w:sz w:val="20"/>
      <w:szCs w:val="20"/>
      <w:lang w:eastAsia="ru-RU"/>
    </w:rPr>
  </w:style>
  <w:style w:type="character" w:customStyle="1" w:styleId="561">
    <w:name w:val="Текст примечания Знак56"/>
    <w:basedOn w:val="a2"/>
    <w:uiPriority w:val="99"/>
    <w:semiHidden/>
    <w:rsid w:val="00626252"/>
    <w:rPr>
      <w:rFonts w:ascii="Times New Roman" w:hAnsi="Times New Roman"/>
      <w:sz w:val="20"/>
      <w:szCs w:val="20"/>
    </w:rPr>
  </w:style>
  <w:style w:type="character" w:customStyle="1" w:styleId="341">
    <w:name w:val="Без интервала Знак34"/>
    <w:aliases w:val="Табличный Знак30,Титул 1.1.1 Знак5"/>
    <w:uiPriority w:val="1"/>
    <w:locked/>
    <w:rsid w:val="00626252"/>
    <w:rPr>
      <w:rFonts w:ascii="Times New Roman" w:hAnsi="Times New Roman"/>
      <w:sz w:val="24"/>
    </w:rPr>
  </w:style>
  <w:style w:type="character" w:customStyle="1" w:styleId="540">
    <w:name w:val="Текст выноски Знак54"/>
    <w:basedOn w:val="a2"/>
    <w:uiPriority w:val="99"/>
    <w:semiHidden/>
    <w:rsid w:val="00626252"/>
    <w:rPr>
      <w:rFonts w:ascii="Segoe UI" w:hAnsi="Segoe UI" w:cs="Segoe UI"/>
      <w:sz w:val="18"/>
      <w:szCs w:val="18"/>
    </w:rPr>
  </w:style>
  <w:style w:type="character" w:customStyle="1" w:styleId="211a">
    <w:name w:val="Без интервала Знак211"/>
    <w:aliases w:val="Табличный Знак29,Титул 1.1.1 Знак12"/>
    <w:uiPriority w:val="1"/>
    <w:locked/>
    <w:rsid w:val="008662CD"/>
    <w:rPr>
      <w:rFonts w:ascii="Times New Roman" w:hAnsi="Times New Roman"/>
      <w:sz w:val="24"/>
    </w:rPr>
  </w:style>
  <w:style w:type="character" w:customStyle="1" w:styleId="77">
    <w:name w:val="Основной текст Знак77"/>
    <w:basedOn w:val="a2"/>
    <w:uiPriority w:val="1"/>
    <w:rsid w:val="00B453B4"/>
    <w:rPr>
      <w:rFonts w:ascii="Times New Roman" w:eastAsia="Times New Roman" w:hAnsi="Times New Roman"/>
      <w:sz w:val="24"/>
      <w:szCs w:val="24"/>
      <w:lang w:val="en-US"/>
    </w:rPr>
  </w:style>
  <w:style w:type="character" w:customStyle="1" w:styleId="2147">
    <w:name w:val="Текст примечания Знак214"/>
    <w:basedOn w:val="a2"/>
    <w:uiPriority w:val="99"/>
    <w:semiHidden/>
    <w:locked/>
    <w:rsid w:val="00B453B4"/>
    <w:rPr>
      <w:rFonts w:ascii="Times New Roman" w:eastAsia="Times New Roman" w:hAnsi="Times New Roman" w:cs="Times New Roman"/>
      <w:sz w:val="20"/>
      <w:szCs w:val="20"/>
      <w:lang w:eastAsia="ru-RU"/>
    </w:rPr>
  </w:style>
  <w:style w:type="character" w:customStyle="1" w:styleId="281">
    <w:name w:val="Гипертекстовая ссылка28"/>
    <w:basedOn w:val="a2"/>
    <w:uiPriority w:val="99"/>
    <w:rsid w:val="007979FD"/>
    <w:rPr>
      <w:b w:val="0"/>
      <w:bCs w:val="0"/>
      <w:color w:val="106BBE"/>
    </w:rPr>
  </w:style>
  <w:style w:type="character" w:customStyle="1" w:styleId="1686">
    <w:name w:val="Заголовок 1 Знак686"/>
    <w:basedOn w:val="a2"/>
    <w:uiPriority w:val="1"/>
    <w:rsid w:val="008F2C53"/>
    <w:rPr>
      <w:rFonts w:ascii="Times New Roman" w:eastAsia="Times New Roman" w:hAnsi="Times New Roman" w:cs="Times New Roman"/>
      <w:b/>
      <w:bCs/>
      <w:sz w:val="28"/>
      <w:szCs w:val="28"/>
      <w:lang w:eastAsia="ru-RU"/>
    </w:rPr>
  </w:style>
  <w:style w:type="character" w:customStyle="1" w:styleId="2785">
    <w:name w:val="Заголовок 2 Знак785"/>
    <w:aliases w:val="H2 Знак1100,h2 Знак1100,Знак2 Знак Знак1100, Знак2 Знак292, Знак2 Знак Знак Знак Знак1100, Знак2 Знак1 Знак1100,Знак2 Знак Знак Знак Знак1100,Знак2 Знак1 Знак1100,ГЛАВА Знак1100,Заголовок 2 Знак Знак Знак1100,Оглавление 2 Знак Знак30"/>
    <w:basedOn w:val="a2"/>
    <w:uiPriority w:val="1"/>
    <w:rsid w:val="008F2C53"/>
    <w:rPr>
      <w:rFonts w:ascii="Times New Roman" w:eastAsia="Times New Roman" w:hAnsi="Times New Roman" w:cs="Times New Roman"/>
      <w:b/>
      <w:bCs/>
      <w:sz w:val="24"/>
      <w:szCs w:val="24"/>
      <w:lang w:eastAsia="ru-RU"/>
    </w:rPr>
  </w:style>
  <w:style w:type="paragraph" w:customStyle="1" w:styleId="Default101">
    <w:name w:val="Default101"/>
    <w:qFormat/>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3142">
    <w:name w:val="Заголовок 2 Знак3142"/>
    <w:aliases w:val="H2 Знак199,h2 Знак199,Знак2 Знак Знак199, Знак2 Знак118, Знак2 Знак Знак Знак Знак199, Знак2 Знак1 Знак199,Знак2 Знак Знак Знак Знак199,Знак2 Знак1 Знак199,ГЛАВА Знак199,Заголовок 2 Знак Знак Знак199"/>
    <w:basedOn w:val="a2"/>
    <w:uiPriority w:val="1"/>
    <w:rsid w:val="00A3780A"/>
    <w:rPr>
      <w:rFonts w:ascii="Times New Roman" w:eastAsia="Times New Roman" w:hAnsi="Times New Roman" w:cs="Times New Roman"/>
      <w:b/>
      <w:bCs/>
      <w:sz w:val="24"/>
      <w:szCs w:val="24"/>
      <w:lang w:eastAsia="ru-RU"/>
    </w:rPr>
  </w:style>
  <w:style w:type="character" w:customStyle="1" w:styleId="2810">
    <w:name w:val="Заголовок 2 Знак810"/>
    <w:aliases w:val="Оглавление 2 Знак Знак210,Основной текст Знак3 Знак Знак21,Оглавление 2 Знак Знак Знак Знак21,Основной текст Знак3 Знак Знак Знак Знак21,Оглавление 2 Знак Знак Знак Знак Знак Знак21"/>
    <w:basedOn w:val="a2"/>
    <w:uiPriority w:val="9"/>
    <w:semiHidden/>
    <w:rsid w:val="00793218"/>
    <w:rPr>
      <w:rFonts w:asciiTheme="majorHAnsi" w:eastAsiaTheme="majorEastAsia" w:hAnsiTheme="majorHAnsi" w:cstheme="majorBidi"/>
      <w:color w:val="2E74B5" w:themeColor="accent1" w:themeShade="BF"/>
      <w:sz w:val="26"/>
      <w:szCs w:val="26"/>
    </w:rPr>
  </w:style>
  <w:style w:type="character" w:customStyle="1" w:styleId="1f1">
    <w:name w:val="Цветовое выделение1"/>
    <w:link w:val="1370"/>
    <w:uiPriority w:val="99"/>
    <w:rsid w:val="0060753B"/>
    <w:rPr>
      <w:b/>
      <w:color w:val="26282F"/>
    </w:rPr>
  </w:style>
  <w:style w:type="character" w:customStyle="1" w:styleId="1440">
    <w:name w:val="Текст примечания Знак144"/>
    <w:basedOn w:val="a2"/>
    <w:uiPriority w:val="99"/>
    <w:rsid w:val="0060753B"/>
    <w:rPr>
      <w:rFonts w:ascii="Times New Roman" w:eastAsia="Times New Roman" w:hAnsi="Times New Roman" w:cs="Times New Roman"/>
      <w:sz w:val="20"/>
      <w:szCs w:val="20"/>
      <w:lang w:eastAsia="ru-RU"/>
    </w:rPr>
  </w:style>
  <w:style w:type="character" w:customStyle="1" w:styleId="551">
    <w:name w:val="Текст примечания Знак55"/>
    <w:basedOn w:val="a2"/>
    <w:link w:val="1201"/>
    <w:uiPriority w:val="99"/>
    <w:semiHidden/>
    <w:rsid w:val="00626252"/>
    <w:rPr>
      <w:rFonts w:ascii="Times New Roman" w:hAnsi="Times New Roman"/>
      <w:sz w:val="20"/>
      <w:szCs w:val="20"/>
    </w:rPr>
  </w:style>
  <w:style w:type="character" w:customStyle="1" w:styleId="300">
    <w:name w:val="Без интервала Знак30"/>
    <w:aliases w:val="Табличный Знак28,Титул 1.1.1 Знак4"/>
    <w:uiPriority w:val="1"/>
    <w:locked/>
    <w:rsid w:val="00626252"/>
    <w:rPr>
      <w:rFonts w:ascii="Times New Roman" w:hAnsi="Times New Roman"/>
      <w:sz w:val="24"/>
    </w:rPr>
  </w:style>
  <w:style w:type="character" w:customStyle="1" w:styleId="530">
    <w:name w:val="Текст выноски Знак53"/>
    <w:basedOn w:val="a2"/>
    <w:link w:val="412"/>
    <w:uiPriority w:val="99"/>
    <w:semiHidden/>
    <w:rsid w:val="00626252"/>
    <w:rPr>
      <w:rFonts w:ascii="Segoe UI" w:hAnsi="Segoe UI" w:cs="Segoe UI"/>
      <w:sz w:val="18"/>
      <w:szCs w:val="18"/>
    </w:rPr>
  </w:style>
  <w:style w:type="character" w:customStyle="1" w:styleId="2102">
    <w:name w:val="Без интервала Знак210"/>
    <w:aliases w:val="Табличный Знак27,Титул 1.1.1 Знак11"/>
    <w:uiPriority w:val="1"/>
    <w:locked/>
    <w:rsid w:val="008662CD"/>
    <w:rPr>
      <w:rFonts w:ascii="Times New Roman" w:hAnsi="Times New Roman"/>
      <w:sz w:val="24"/>
    </w:rPr>
  </w:style>
  <w:style w:type="character" w:customStyle="1" w:styleId="760">
    <w:name w:val="Основной текст Знак76"/>
    <w:basedOn w:val="a2"/>
    <w:link w:val="4100"/>
    <w:uiPriority w:val="1"/>
    <w:rsid w:val="00B453B4"/>
    <w:rPr>
      <w:rFonts w:ascii="Times New Roman" w:eastAsia="Times New Roman" w:hAnsi="Times New Roman"/>
      <w:sz w:val="24"/>
      <w:szCs w:val="24"/>
      <w:lang w:val="en-US"/>
    </w:rPr>
  </w:style>
  <w:style w:type="character" w:customStyle="1" w:styleId="213a">
    <w:name w:val="Текст примечания Знак213"/>
    <w:basedOn w:val="a2"/>
    <w:uiPriority w:val="99"/>
    <w:semiHidden/>
    <w:locked/>
    <w:rsid w:val="00B453B4"/>
    <w:rPr>
      <w:rFonts w:ascii="Times New Roman" w:eastAsia="Times New Roman" w:hAnsi="Times New Roman" w:cs="Times New Roman"/>
      <w:sz w:val="20"/>
      <w:szCs w:val="20"/>
      <w:lang w:eastAsia="ru-RU"/>
    </w:rPr>
  </w:style>
  <w:style w:type="character" w:customStyle="1" w:styleId="272">
    <w:name w:val="Гипертекстовая ссылка27"/>
    <w:basedOn w:val="a2"/>
    <w:uiPriority w:val="99"/>
    <w:rsid w:val="007979FD"/>
    <w:rPr>
      <w:b w:val="0"/>
      <w:bCs w:val="0"/>
      <w:color w:val="106BBE"/>
    </w:rPr>
  </w:style>
  <w:style w:type="character" w:customStyle="1" w:styleId="1685">
    <w:name w:val="Заголовок 1 Знак685"/>
    <w:basedOn w:val="a2"/>
    <w:uiPriority w:val="1"/>
    <w:rsid w:val="008F2C53"/>
    <w:rPr>
      <w:rFonts w:ascii="Times New Roman" w:eastAsia="Times New Roman" w:hAnsi="Times New Roman" w:cs="Times New Roman"/>
      <w:b/>
      <w:bCs/>
      <w:sz w:val="28"/>
      <w:szCs w:val="28"/>
      <w:lang w:eastAsia="ru-RU"/>
    </w:rPr>
  </w:style>
  <w:style w:type="character" w:customStyle="1" w:styleId="2784">
    <w:name w:val="Заголовок 2 Знак784"/>
    <w:aliases w:val="H2 Знак198,h2 Знак198,Знак2 Знак Знак198, Знак2 Знак291, Знак2 Знак Знак Знак Знак198, Знак2 Знак1 Знак198,Знак2 Знак Знак Знак Знак198,Знак2 Знак1 Знак198,ГЛАВА Знак198,Заголовок 2 Знак Знак Знак198,Основной текст Знак3 Знак Знак4"/>
    <w:basedOn w:val="a2"/>
    <w:uiPriority w:val="1"/>
    <w:rsid w:val="008F2C53"/>
    <w:rPr>
      <w:rFonts w:ascii="Times New Roman" w:eastAsia="Times New Roman" w:hAnsi="Times New Roman" w:cs="Times New Roman"/>
      <w:b/>
      <w:bCs/>
      <w:sz w:val="24"/>
      <w:szCs w:val="24"/>
      <w:lang w:eastAsia="ru-RU"/>
    </w:rPr>
  </w:style>
  <w:style w:type="paragraph" w:customStyle="1" w:styleId="Default100">
    <w:name w:val="Default100"/>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750">
    <w:name w:val="Основной текст Знак75"/>
    <w:basedOn w:val="a2"/>
    <w:uiPriority w:val="99"/>
    <w:semiHidden/>
    <w:rsid w:val="00230033"/>
    <w:rPr>
      <w:rFonts w:ascii="Times New Roman" w:hAnsi="Times New Roman"/>
      <w:sz w:val="24"/>
    </w:rPr>
  </w:style>
  <w:style w:type="character" w:customStyle="1" w:styleId="1370">
    <w:name w:val="Основной текст Знак137"/>
    <w:aliases w:val="Оглавление 2 Знак Знак113"/>
    <w:basedOn w:val="a2"/>
    <w:link w:val="1f1"/>
    <w:uiPriority w:val="1"/>
    <w:rsid w:val="00230033"/>
    <w:rPr>
      <w:rFonts w:ascii="Times New Roman" w:eastAsiaTheme="minorEastAsia" w:hAnsi="Times New Roman" w:cs="Times New Roman"/>
      <w:sz w:val="24"/>
      <w:szCs w:val="24"/>
      <w:lang w:eastAsia="ru-RU"/>
    </w:rPr>
  </w:style>
  <w:style w:type="character" w:customStyle="1" w:styleId="23141">
    <w:name w:val="Заголовок 2 Знак3141"/>
    <w:aliases w:val="H2 Знак197,h2 Знак197,Знак2 Знак Знак197, Знак2 Знак117, Знак2 Знак Знак Знак Знак197, Знак2 Знак1 Знак197,Знак2 Знак Знак Знак Знак197,Знак2 Знак1 Знак197,ГЛАВА Знак197,Заголовок 2 Знак Знак Знак197"/>
    <w:basedOn w:val="a2"/>
    <w:uiPriority w:val="1"/>
    <w:rsid w:val="00230033"/>
    <w:rPr>
      <w:rFonts w:ascii="Times New Roman" w:eastAsia="Times New Roman" w:hAnsi="Times New Roman" w:cs="Times New Roman"/>
      <w:b/>
      <w:bCs/>
      <w:sz w:val="24"/>
      <w:szCs w:val="24"/>
      <w:lang w:eastAsia="ru-RU"/>
    </w:rPr>
  </w:style>
  <w:style w:type="character" w:customStyle="1" w:styleId="3191">
    <w:name w:val="Основной текст Знак319"/>
    <w:aliases w:val="Оглавление 2 Знак Знак29"/>
    <w:basedOn w:val="a2"/>
    <w:uiPriority w:val="1"/>
    <w:rsid w:val="00C51F33"/>
    <w:rPr>
      <w:rFonts w:ascii="Times New Roman" w:eastAsia="Times New Roman" w:hAnsi="Times New Roman" w:cs="Times New Roman"/>
      <w:b/>
      <w:bCs/>
      <w:sz w:val="24"/>
      <w:szCs w:val="24"/>
      <w:lang w:eastAsia="ru-RU"/>
    </w:rPr>
  </w:style>
  <w:style w:type="table" w:customStyle="1" w:styleId="TableNormal56">
    <w:name w:val="Table Normal56"/>
    <w:uiPriority w:val="2"/>
    <w:semiHidden/>
    <w:qFormat/>
    <w:rsid w:val="00C51F33"/>
    <w:pPr>
      <w:widowControl w:val="0"/>
      <w:spacing w:after="0" w:line="240" w:lineRule="auto"/>
    </w:pPr>
    <w:rPr>
      <w:lang w:val="en-US"/>
    </w:rPr>
    <w:tblPr>
      <w:tblCellMar>
        <w:top w:w="0" w:type="dxa"/>
        <w:left w:w="0" w:type="dxa"/>
        <w:bottom w:w="0" w:type="dxa"/>
        <w:right w:w="0" w:type="dxa"/>
      </w:tblCellMar>
    </w:tblPr>
  </w:style>
  <w:style w:type="paragraph" w:customStyle="1" w:styleId="TableParagraph72">
    <w:name w:val="Table Paragraph72"/>
    <w:basedOn w:val="a0"/>
    <w:uiPriority w:val="1"/>
    <w:qFormat/>
    <w:rsid w:val="00C51F33"/>
    <w:pPr>
      <w:widowControl w:val="0"/>
      <w:autoSpaceDE w:val="0"/>
      <w:autoSpaceDN w:val="0"/>
      <w:adjustRightInd w:val="0"/>
    </w:pPr>
    <w:rPr>
      <w:rFonts w:eastAsiaTheme="minorEastAsia" w:cs="Times New Roman"/>
      <w:szCs w:val="24"/>
      <w:lang w:eastAsia="ru-RU"/>
    </w:rPr>
  </w:style>
  <w:style w:type="character" w:customStyle="1" w:styleId="24111">
    <w:name w:val="Заголовок 2 Знак4111"/>
    <w:aliases w:val="H2 Знак238,h2 Знак238,Знак2 Знак Знак238, Знак2 Знак337, Знак2 Знак Знак Знак Знак238, Знак2 Знак1 Знак238,Знак2 Знак Знак Знак Знак238,Знак2 Знак1 Знак238,ГЛАВА Знак238,Заголовок 2 Знак Знак Знак238"/>
    <w:basedOn w:val="a2"/>
    <w:uiPriority w:val="1"/>
    <w:rsid w:val="004536D5"/>
    <w:rPr>
      <w:rFonts w:ascii="Times New Roman" w:eastAsia="Times New Roman" w:hAnsi="Times New Roman" w:cs="Times New Roman"/>
      <w:b/>
      <w:bCs/>
      <w:sz w:val="24"/>
      <w:szCs w:val="24"/>
      <w:lang w:eastAsia="ru-RU"/>
    </w:rPr>
  </w:style>
  <w:style w:type="character" w:customStyle="1" w:styleId="520">
    <w:name w:val="Текст выноски Знак52"/>
    <w:basedOn w:val="a2"/>
    <w:uiPriority w:val="99"/>
    <w:semiHidden/>
    <w:rsid w:val="00786B74"/>
    <w:rPr>
      <w:rFonts w:ascii="Segoe UI" w:hAnsi="Segoe UI" w:cs="Segoe UI"/>
      <w:sz w:val="18"/>
      <w:szCs w:val="18"/>
    </w:rPr>
  </w:style>
  <w:style w:type="character" w:customStyle="1" w:styleId="2910">
    <w:name w:val="Заголовок 2 Знак910"/>
    <w:aliases w:val="Оглавление 2 Знак Знак41,Основной текст Знак3 Знак Знак31,Оглавление 2 Знак Знак Знак Знак31,Основной текст Знак3 Знак Знак Знак Знак3,Оглавление 2 Знак Знак Знак Знак Знак Знак31,Основной текст Знак3 Знак Знак Знак Знак Знак Знак11"/>
    <w:basedOn w:val="a2"/>
    <w:uiPriority w:val="9"/>
    <w:rsid w:val="00786B74"/>
    <w:rPr>
      <w:rFonts w:asciiTheme="majorHAnsi" w:eastAsiaTheme="majorEastAsia" w:hAnsiTheme="majorHAnsi" w:cstheme="majorBidi"/>
      <w:color w:val="2E74B5" w:themeColor="accent1" w:themeShade="BF"/>
      <w:sz w:val="26"/>
      <w:szCs w:val="26"/>
    </w:rPr>
  </w:style>
  <w:style w:type="character" w:customStyle="1" w:styleId="293">
    <w:name w:val="Без интервала Знак29"/>
    <w:aliases w:val="Титул 1.1.1 Знак3,Табличный Знак26"/>
    <w:uiPriority w:val="1"/>
    <w:locked/>
    <w:rsid w:val="00786B74"/>
    <w:rPr>
      <w:rFonts w:ascii="Times New Roman" w:hAnsi="Times New Roman"/>
      <w:sz w:val="24"/>
    </w:rPr>
  </w:style>
  <w:style w:type="character" w:customStyle="1" w:styleId="541">
    <w:name w:val="Текст примечания Знак54"/>
    <w:basedOn w:val="a2"/>
    <w:uiPriority w:val="99"/>
    <w:semiHidden/>
    <w:rsid w:val="00714DDA"/>
    <w:rPr>
      <w:rFonts w:ascii="Times New Roman" w:hAnsi="Times New Roman"/>
      <w:sz w:val="20"/>
      <w:szCs w:val="20"/>
    </w:rPr>
  </w:style>
  <w:style w:type="character" w:customStyle="1" w:styleId="1430">
    <w:name w:val="Текст примечания Знак143"/>
    <w:aliases w:val="Текст выноски Знак10 Знак4"/>
    <w:basedOn w:val="a2"/>
    <w:uiPriority w:val="99"/>
    <w:rsid w:val="00714DDA"/>
    <w:rPr>
      <w:sz w:val="20"/>
      <w:szCs w:val="20"/>
    </w:rPr>
  </w:style>
  <w:style w:type="character" w:customStyle="1" w:styleId="1111b">
    <w:name w:val="Текст выноски Знак1111"/>
    <w:basedOn w:val="a2"/>
    <w:uiPriority w:val="99"/>
    <w:semiHidden/>
    <w:rsid w:val="00714DDA"/>
    <w:rPr>
      <w:rFonts w:ascii="Tahoma" w:eastAsia="Times New Roman" w:hAnsi="Tahoma" w:cs="Tahoma"/>
      <w:sz w:val="16"/>
      <w:szCs w:val="16"/>
      <w:lang w:eastAsia="ru-RU"/>
    </w:rPr>
  </w:style>
  <w:style w:type="character" w:customStyle="1" w:styleId="331">
    <w:name w:val="Без интервала Знак33"/>
    <w:aliases w:val="Титул 1.1.1 Знак23,Табличный Знак33"/>
    <w:uiPriority w:val="1"/>
    <w:locked/>
    <w:rsid w:val="00C35C44"/>
    <w:rPr>
      <w:rFonts w:ascii="Times New Roman" w:hAnsi="Times New Roman"/>
      <w:sz w:val="24"/>
    </w:rPr>
  </w:style>
  <w:style w:type="character" w:customStyle="1" w:styleId="1684">
    <w:name w:val="Заголовок 1 Знак684"/>
    <w:basedOn w:val="a2"/>
    <w:uiPriority w:val="1"/>
    <w:rsid w:val="008F2C53"/>
    <w:rPr>
      <w:rFonts w:ascii="Times New Roman" w:eastAsia="Times New Roman" w:hAnsi="Times New Roman" w:cs="Times New Roman"/>
      <w:b/>
      <w:bCs/>
      <w:sz w:val="28"/>
      <w:szCs w:val="28"/>
      <w:lang w:eastAsia="ru-RU"/>
    </w:rPr>
  </w:style>
  <w:style w:type="character" w:customStyle="1" w:styleId="2783">
    <w:name w:val="Заголовок 2 Знак783"/>
    <w:aliases w:val="H2 Знак196,h2 Знак196,Знак2 Знак Знак196, Знак2 Знак290, Знак2 Знак Знак Знак Знак196, Знак2 Знак1 Знак196,Знак2 Знак Знак Знак Знак196,Знак2 Знак1 Знак196,ГЛАВА Знак196,Заголовок 2 Знак Знак Знак196"/>
    <w:basedOn w:val="a2"/>
    <w:uiPriority w:val="1"/>
    <w:rsid w:val="008F2C53"/>
    <w:rPr>
      <w:rFonts w:ascii="Times New Roman" w:eastAsia="Times New Roman" w:hAnsi="Times New Roman" w:cs="Times New Roman"/>
      <w:b/>
      <w:bCs/>
      <w:sz w:val="24"/>
      <w:szCs w:val="24"/>
      <w:lang w:eastAsia="ru-RU"/>
    </w:rPr>
  </w:style>
  <w:style w:type="paragraph" w:customStyle="1" w:styleId="Default99">
    <w:name w:val="Default99"/>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740">
    <w:name w:val="Основной текст Знак74"/>
    <w:basedOn w:val="a2"/>
    <w:uiPriority w:val="99"/>
    <w:semiHidden/>
    <w:rsid w:val="00230033"/>
    <w:rPr>
      <w:rFonts w:ascii="Times New Roman" w:hAnsi="Times New Roman"/>
      <w:sz w:val="24"/>
    </w:rPr>
  </w:style>
  <w:style w:type="character" w:customStyle="1" w:styleId="1360">
    <w:name w:val="Основной текст Знак136"/>
    <w:aliases w:val="Оглавление 2 Знак Знак112"/>
    <w:basedOn w:val="a2"/>
    <w:uiPriority w:val="1"/>
    <w:rsid w:val="00230033"/>
    <w:rPr>
      <w:rFonts w:ascii="Times New Roman" w:eastAsiaTheme="minorEastAsia" w:hAnsi="Times New Roman" w:cs="Times New Roman"/>
      <w:sz w:val="24"/>
      <w:szCs w:val="24"/>
      <w:lang w:eastAsia="ru-RU"/>
    </w:rPr>
  </w:style>
  <w:style w:type="character" w:customStyle="1" w:styleId="23140">
    <w:name w:val="Заголовок 2 Знак3140"/>
    <w:aliases w:val="H2 Знак195,h2 Знак195,Знак2 Знак Знак195, Знак2 Знак116, Знак2 Знак Знак Знак Знак195, Знак2 Знак1 Знак195,Знак2 Знак Знак Знак Знак195,Знак2 Знак1 Знак195,ГЛАВА Знак195,Заголовок 2 Знак Знак Знак195"/>
    <w:basedOn w:val="a2"/>
    <w:uiPriority w:val="1"/>
    <w:rsid w:val="00230033"/>
    <w:rPr>
      <w:rFonts w:ascii="Times New Roman" w:eastAsia="Times New Roman" w:hAnsi="Times New Roman" w:cs="Times New Roman"/>
      <w:b/>
      <w:bCs/>
      <w:sz w:val="24"/>
      <w:szCs w:val="24"/>
      <w:lang w:eastAsia="ru-RU"/>
    </w:rPr>
  </w:style>
  <w:style w:type="character" w:customStyle="1" w:styleId="3182">
    <w:name w:val="Основной текст Знак318"/>
    <w:aliases w:val="Оглавление 2 Знак Знак28"/>
    <w:basedOn w:val="a2"/>
    <w:uiPriority w:val="1"/>
    <w:rsid w:val="00C51F33"/>
    <w:rPr>
      <w:rFonts w:ascii="Times New Roman" w:eastAsia="Times New Roman" w:hAnsi="Times New Roman" w:cs="Times New Roman"/>
      <w:b/>
      <w:bCs/>
      <w:sz w:val="24"/>
      <w:szCs w:val="24"/>
      <w:lang w:eastAsia="ru-RU"/>
    </w:rPr>
  </w:style>
  <w:style w:type="table" w:customStyle="1" w:styleId="TableNormal55">
    <w:name w:val="Table Normal55"/>
    <w:uiPriority w:val="2"/>
    <w:semiHidden/>
    <w:qFormat/>
    <w:rsid w:val="00C51F33"/>
    <w:pPr>
      <w:widowControl w:val="0"/>
      <w:spacing w:after="0" w:line="240" w:lineRule="auto"/>
    </w:pPr>
    <w:rPr>
      <w:lang w:val="en-US"/>
    </w:rPr>
    <w:tblPr>
      <w:tblCellMar>
        <w:top w:w="0" w:type="dxa"/>
        <w:left w:w="0" w:type="dxa"/>
        <w:bottom w:w="0" w:type="dxa"/>
        <w:right w:w="0" w:type="dxa"/>
      </w:tblCellMar>
    </w:tblPr>
  </w:style>
  <w:style w:type="paragraph" w:customStyle="1" w:styleId="TableParagraph71">
    <w:name w:val="Table Paragraph71"/>
    <w:basedOn w:val="a0"/>
    <w:uiPriority w:val="1"/>
    <w:qFormat/>
    <w:rsid w:val="00C51F33"/>
    <w:pPr>
      <w:widowControl w:val="0"/>
      <w:autoSpaceDE w:val="0"/>
      <w:autoSpaceDN w:val="0"/>
      <w:adjustRightInd w:val="0"/>
    </w:pPr>
    <w:rPr>
      <w:rFonts w:eastAsiaTheme="minorEastAsia" w:cs="Times New Roman"/>
      <w:szCs w:val="24"/>
      <w:lang w:eastAsia="ru-RU"/>
    </w:rPr>
  </w:style>
  <w:style w:type="character" w:customStyle="1" w:styleId="24110">
    <w:name w:val="Заголовок 2 Знак4110"/>
    <w:aliases w:val="H2 Знак237,h2 Знак237,Знак2 Знак Знак237, Знак2 Знак336, Знак2 Знак Знак Знак Знак237, Знак2 Знак1 Знак237,Знак2 Знак Знак Знак Знак237,Знак2 Знак1 Знак237,ГЛАВА Знак237,Заголовок 2 Знак Знак Знак237"/>
    <w:basedOn w:val="a2"/>
    <w:uiPriority w:val="1"/>
    <w:rsid w:val="004536D5"/>
    <w:rPr>
      <w:rFonts w:ascii="Times New Roman" w:eastAsia="Times New Roman" w:hAnsi="Times New Roman" w:cs="Times New Roman"/>
      <w:b/>
      <w:bCs/>
      <w:sz w:val="24"/>
      <w:szCs w:val="24"/>
      <w:lang w:eastAsia="ru-RU"/>
    </w:rPr>
  </w:style>
  <w:style w:type="character" w:customStyle="1" w:styleId="531">
    <w:name w:val="Текст примечания Знак53"/>
    <w:basedOn w:val="a2"/>
    <w:uiPriority w:val="99"/>
    <w:semiHidden/>
    <w:rsid w:val="009E3C6D"/>
    <w:rPr>
      <w:rFonts w:ascii="Times New Roman" w:hAnsi="Times New Roman"/>
      <w:sz w:val="20"/>
      <w:szCs w:val="20"/>
    </w:rPr>
  </w:style>
  <w:style w:type="character" w:customStyle="1" w:styleId="4101">
    <w:name w:val="Текст примечания Знак410"/>
    <w:aliases w:val="Текст выноски Знак10 Знак3"/>
    <w:basedOn w:val="a2"/>
    <w:uiPriority w:val="99"/>
    <w:rsid w:val="009E3C6D"/>
    <w:rPr>
      <w:sz w:val="20"/>
      <w:szCs w:val="20"/>
    </w:rPr>
  </w:style>
  <w:style w:type="character" w:customStyle="1" w:styleId="321">
    <w:name w:val="Без интервала Знак32"/>
    <w:aliases w:val="Титул 1.1.1 Знак22,Табличный Знак32"/>
    <w:uiPriority w:val="1"/>
    <w:locked/>
    <w:rsid w:val="009E3C6D"/>
    <w:rPr>
      <w:rFonts w:ascii="Times New Roman" w:hAnsi="Times New Roman"/>
      <w:sz w:val="24"/>
    </w:rPr>
  </w:style>
  <w:style w:type="character" w:customStyle="1" w:styleId="1110a">
    <w:name w:val="Текст выноски Знак1110"/>
    <w:basedOn w:val="a2"/>
    <w:uiPriority w:val="99"/>
    <w:semiHidden/>
    <w:rsid w:val="009E3C6D"/>
    <w:rPr>
      <w:rFonts w:ascii="Tahoma" w:eastAsia="Times New Roman" w:hAnsi="Tahoma" w:cs="Tahoma"/>
      <w:sz w:val="16"/>
      <w:szCs w:val="16"/>
      <w:lang w:eastAsia="ru-RU"/>
    </w:rPr>
  </w:style>
  <w:style w:type="character" w:customStyle="1" w:styleId="510">
    <w:name w:val="Текст выноски Знак51"/>
    <w:basedOn w:val="a2"/>
    <w:uiPriority w:val="99"/>
    <w:semiHidden/>
    <w:rsid w:val="009E3C6D"/>
    <w:rPr>
      <w:rFonts w:ascii="Segoe UI" w:hAnsi="Segoe UI" w:cs="Segoe UI"/>
      <w:sz w:val="18"/>
      <w:szCs w:val="18"/>
    </w:rPr>
  </w:style>
  <w:style w:type="character" w:customStyle="1" w:styleId="261">
    <w:name w:val="Абзац списка Знак26"/>
    <w:aliases w:val="Введение Знак4,ПАРАГРАФ Знак4,Абзац списка11 Знак4"/>
    <w:uiPriority w:val="34"/>
    <w:rsid w:val="005A6FC1"/>
  </w:style>
  <w:style w:type="character" w:customStyle="1" w:styleId="2782">
    <w:name w:val="Заголовок 2 Знак782"/>
    <w:basedOn w:val="a2"/>
    <w:uiPriority w:val="9"/>
    <w:semiHidden/>
    <w:rsid w:val="00775CD2"/>
    <w:rPr>
      <w:rFonts w:asciiTheme="majorHAnsi" w:eastAsiaTheme="majorEastAsia" w:hAnsiTheme="majorHAnsi" w:cstheme="majorBidi"/>
      <w:color w:val="2E74B5" w:themeColor="accent1" w:themeShade="BF"/>
      <w:sz w:val="26"/>
      <w:szCs w:val="26"/>
    </w:rPr>
  </w:style>
  <w:style w:type="character" w:customStyle="1" w:styleId="21124">
    <w:name w:val="Заголовок 2 Знак1124"/>
    <w:basedOn w:val="a2"/>
    <w:uiPriority w:val="1"/>
    <w:rsid w:val="00775CD2"/>
    <w:rPr>
      <w:rFonts w:ascii="Times New Roman" w:eastAsia="Times New Roman" w:hAnsi="Times New Roman" w:cs="Times New Roman"/>
      <w:b/>
      <w:bCs/>
      <w:sz w:val="24"/>
      <w:szCs w:val="24"/>
      <w:lang w:eastAsia="ru-RU"/>
    </w:rPr>
  </w:style>
  <w:style w:type="character" w:customStyle="1" w:styleId="23139">
    <w:name w:val="Заголовок 2 Знак3139"/>
    <w:basedOn w:val="a2"/>
    <w:uiPriority w:val="1"/>
    <w:rsid w:val="009C7A11"/>
    <w:rPr>
      <w:rFonts w:ascii="Times New Roman" w:eastAsia="Times New Roman" w:hAnsi="Times New Roman" w:cs="Times New Roman"/>
      <w:b/>
      <w:bCs/>
      <w:sz w:val="24"/>
      <w:szCs w:val="24"/>
      <w:lang w:eastAsia="ru-RU"/>
    </w:rPr>
  </w:style>
  <w:style w:type="character" w:customStyle="1" w:styleId="362">
    <w:name w:val="Верхний колонтитул Знак36"/>
    <w:basedOn w:val="a2"/>
    <w:uiPriority w:val="99"/>
    <w:rsid w:val="00484663"/>
  </w:style>
  <w:style w:type="character" w:customStyle="1" w:styleId="262">
    <w:name w:val="Нижний колонтитул Знак26"/>
    <w:basedOn w:val="a2"/>
    <w:uiPriority w:val="99"/>
    <w:rsid w:val="00484663"/>
  </w:style>
  <w:style w:type="character" w:customStyle="1" w:styleId="1683">
    <w:name w:val="Заголовок 1 Знак683"/>
    <w:basedOn w:val="a2"/>
    <w:uiPriority w:val="1"/>
    <w:rsid w:val="008F2C53"/>
    <w:rPr>
      <w:rFonts w:ascii="Times New Roman" w:eastAsia="Times New Roman" w:hAnsi="Times New Roman" w:cs="Times New Roman"/>
      <w:b/>
      <w:bCs/>
      <w:sz w:val="28"/>
      <w:szCs w:val="28"/>
      <w:lang w:eastAsia="ru-RU"/>
    </w:rPr>
  </w:style>
  <w:style w:type="character" w:customStyle="1" w:styleId="2781">
    <w:name w:val="Заголовок 2 Знак781"/>
    <w:basedOn w:val="a2"/>
    <w:uiPriority w:val="1"/>
    <w:rsid w:val="008F2C53"/>
    <w:rPr>
      <w:rFonts w:ascii="Times New Roman" w:eastAsia="Times New Roman" w:hAnsi="Times New Roman" w:cs="Times New Roman"/>
      <w:b/>
      <w:bCs/>
      <w:sz w:val="24"/>
      <w:szCs w:val="24"/>
      <w:lang w:eastAsia="ru-RU"/>
    </w:rPr>
  </w:style>
  <w:style w:type="character" w:customStyle="1" w:styleId="1682">
    <w:name w:val="Заголовок 1 Знак682"/>
    <w:basedOn w:val="a2"/>
    <w:uiPriority w:val="1"/>
    <w:rsid w:val="008F2C53"/>
    <w:rPr>
      <w:rFonts w:ascii="Times New Roman" w:eastAsia="Times New Roman" w:hAnsi="Times New Roman" w:cs="Times New Roman"/>
      <w:b/>
      <w:bCs/>
      <w:sz w:val="28"/>
      <w:szCs w:val="28"/>
      <w:lang w:eastAsia="ru-RU"/>
    </w:rPr>
  </w:style>
  <w:style w:type="character" w:customStyle="1" w:styleId="2780">
    <w:name w:val="Заголовок 2 Знак780"/>
    <w:basedOn w:val="a2"/>
    <w:uiPriority w:val="1"/>
    <w:rsid w:val="008F2C53"/>
    <w:rPr>
      <w:rFonts w:ascii="Times New Roman" w:eastAsia="Times New Roman" w:hAnsi="Times New Roman" w:cs="Times New Roman"/>
      <w:b/>
      <w:bCs/>
      <w:sz w:val="24"/>
      <w:szCs w:val="24"/>
      <w:lang w:eastAsia="ru-RU"/>
    </w:rPr>
  </w:style>
  <w:style w:type="character" w:customStyle="1" w:styleId="1681">
    <w:name w:val="Заголовок 1 Знак681"/>
    <w:basedOn w:val="a2"/>
    <w:uiPriority w:val="1"/>
    <w:rsid w:val="008F2C53"/>
    <w:rPr>
      <w:rFonts w:ascii="Times New Roman" w:eastAsia="Times New Roman" w:hAnsi="Times New Roman" w:cs="Times New Roman"/>
      <w:b/>
      <w:bCs/>
      <w:sz w:val="28"/>
      <w:szCs w:val="28"/>
      <w:lang w:eastAsia="ru-RU"/>
    </w:rPr>
  </w:style>
  <w:style w:type="character" w:customStyle="1" w:styleId="2779">
    <w:name w:val="Заголовок 2 Знак779"/>
    <w:basedOn w:val="a2"/>
    <w:uiPriority w:val="1"/>
    <w:rsid w:val="008F2C53"/>
    <w:rPr>
      <w:rFonts w:ascii="Times New Roman" w:eastAsia="Times New Roman" w:hAnsi="Times New Roman" w:cs="Times New Roman"/>
      <w:b/>
      <w:bCs/>
      <w:sz w:val="24"/>
      <w:szCs w:val="24"/>
      <w:lang w:eastAsia="ru-RU"/>
    </w:rPr>
  </w:style>
  <w:style w:type="character" w:customStyle="1" w:styleId="1680">
    <w:name w:val="Заголовок 1 Знак680"/>
    <w:basedOn w:val="a2"/>
    <w:uiPriority w:val="1"/>
    <w:rsid w:val="008F2C53"/>
    <w:rPr>
      <w:rFonts w:ascii="Times New Roman" w:eastAsia="Times New Roman" w:hAnsi="Times New Roman" w:cs="Times New Roman"/>
      <w:b/>
      <w:bCs/>
      <w:sz w:val="28"/>
      <w:szCs w:val="28"/>
      <w:lang w:eastAsia="ru-RU"/>
    </w:rPr>
  </w:style>
  <w:style w:type="character" w:customStyle="1" w:styleId="2778">
    <w:name w:val="Заголовок 2 Знак778"/>
    <w:basedOn w:val="a2"/>
    <w:uiPriority w:val="1"/>
    <w:rsid w:val="008F2C53"/>
    <w:rPr>
      <w:rFonts w:ascii="Times New Roman" w:eastAsia="Times New Roman" w:hAnsi="Times New Roman" w:cs="Times New Roman"/>
      <w:b/>
      <w:bCs/>
      <w:sz w:val="24"/>
      <w:szCs w:val="24"/>
      <w:lang w:eastAsia="ru-RU"/>
    </w:rPr>
  </w:style>
  <w:style w:type="character" w:customStyle="1" w:styleId="1679">
    <w:name w:val="Заголовок 1 Знак679"/>
    <w:basedOn w:val="a2"/>
    <w:uiPriority w:val="1"/>
    <w:rsid w:val="008F2C53"/>
    <w:rPr>
      <w:rFonts w:ascii="Times New Roman" w:eastAsia="Times New Roman" w:hAnsi="Times New Roman" w:cs="Times New Roman"/>
      <w:b/>
      <w:bCs/>
      <w:sz w:val="28"/>
      <w:szCs w:val="28"/>
      <w:lang w:eastAsia="ru-RU"/>
    </w:rPr>
  </w:style>
  <w:style w:type="character" w:customStyle="1" w:styleId="2777">
    <w:name w:val="Заголовок 2 Знак777"/>
    <w:basedOn w:val="a2"/>
    <w:uiPriority w:val="1"/>
    <w:rsid w:val="008F2C53"/>
    <w:rPr>
      <w:rFonts w:ascii="Times New Roman" w:eastAsia="Times New Roman" w:hAnsi="Times New Roman" w:cs="Times New Roman"/>
      <w:b/>
      <w:bCs/>
      <w:sz w:val="24"/>
      <w:szCs w:val="24"/>
      <w:lang w:eastAsia="ru-RU"/>
    </w:rPr>
  </w:style>
  <w:style w:type="character" w:customStyle="1" w:styleId="1678">
    <w:name w:val="Заголовок 1 Знак678"/>
    <w:basedOn w:val="a2"/>
    <w:uiPriority w:val="1"/>
    <w:rsid w:val="008F2C53"/>
    <w:rPr>
      <w:rFonts w:ascii="Times New Roman" w:eastAsia="Times New Roman" w:hAnsi="Times New Roman" w:cs="Times New Roman"/>
      <w:b/>
      <w:bCs/>
      <w:sz w:val="28"/>
      <w:szCs w:val="28"/>
      <w:lang w:eastAsia="ru-RU"/>
    </w:rPr>
  </w:style>
  <w:style w:type="character" w:customStyle="1" w:styleId="2776">
    <w:name w:val="Заголовок 2 Знак776"/>
    <w:basedOn w:val="a2"/>
    <w:uiPriority w:val="1"/>
    <w:rsid w:val="008F2C53"/>
    <w:rPr>
      <w:rFonts w:ascii="Times New Roman" w:eastAsia="Times New Roman" w:hAnsi="Times New Roman" w:cs="Times New Roman"/>
      <w:b/>
      <w:bCs/>
      <w:sz w:val="24"/>
      <w:szCs w:val="24"/>
      <w:lang w:eastAsia="ru-RU"/>
    </w:rPr>
  </w:style>
  <w:style w:type="character" w:customStyle="1" w:styleId="1677">
    <w:name w:val="Заголовок 1 Знак677"/>
    <w:basedOn w:val="a2"/>
    <w:uiPriority w:val="1"/>
    <w:rsid w:val="008F2C53"/>
    <w:rPr>
      <w:rFonts w:ascii="Times New Roman" w:eastAsia="Times New Roman" w:hAnsi="Times New Roman" w:cs="Times New Roman"/>
      <w:b/>
      <w:bCs/>
      <w:sz w:val="28"/>
      <w:szCs w:val="28"/>
      <w:lang w:eastAsia="ru-RU"/>
    </w:rPr>
  </w:style>
  <w:style w:type="character" w:customStyle="1" w:styleId="2775">
    <w:name w:val="Заголовок 2 Знак775"/>
    <w:basedOn w:val="a2"/>
    <w:uiPriority w:val="1"/>
    <w:rsid w:val="008F2C53"/>
    <w:rPr>
      <w:rFonts w:ascii="Times New Roman" w:eastAsia="Times New Roman" w:hAnsi="Times New Roman" w:cs="Times New Roman"/>
      <w:b/>
      <w:bCs/>
      <w:sz w:val="24"/>
      <w:szCs w:val="24"/>
      <w:lang w:eastAsia="ru-RU"/>
    </w:rPr>
  </w:style>
  <w:style w:type="character" w:customStyle="1" w:styleId="1676">
    <w:name w:val="Заголовок 1 Знак676"/>
    <w:basedOn w:val="a2"/>
    <w:uiPriority w:val="1"/>
    <w:rsid w:val="008F2C53"/>
    <w:rPr>
      <w:rFonts w:ascii="Times New Roman" w:eastAsia="Times New Roman" w:hAnsi="Times New Roman" w:cs="Times New Roman"/>
      <w:b/>
      <w:bCs/>
      <w:sz w:val="28"/>
      <w:szCs w:val="28"/>
      <w:lang w:eastAsia="ru-RU"/>
    </w:rPr>
  </w:style>
  <w:style w:type="character" w:customStyle="1" w:styleId="2774">
    <w:name w:val="Заголовок 2 Знак774"/>
    <w:basedOn w:val="a2"/>
    <w:uiPriority w:val="1"/>
    <w:rsid w:val="008F2C53"/>
    <w:rPr>
      <w:rFonts w:ascii="Times New Roman" w:eastAsia="Times New Roman" w:hAnsi="Times New Roman" w:cs="Times New Roman"/>
      <w:b/>
      <w:bCs/>
      <w:sz w:val="24"/>
      <w:szCs w:val="24"/>
      <w:lang w:eastAsia="ru-RU"/>
    </w:rPr>
  </w:style>
  <w:style w:type="character" w:customStyle="1" w:styleId="1675">
    <w:name w:val="Заголовок 1 Знак675"/>
    <w:basedOn w:val="a2"/>
    <w:uiPriority w:val="1"/>
    <w:rsid w:val="008F2C53"/>
    <w:rPr>
      <w:rFonts w:ascii="Times New Roman" w:eastAsia="Times New Roman" w:hAnsi="Times New Roman" w:cs="Times New Roman"/>
      <w:b/>
      <w:bCs/>
      <w:sz w:val="28"/>
      <w:szCs w:val="28"/>
      <w:lang w:eastAsia="ru-RU"/>
    </w:rPr>
  </w:style>
  <w:style w:type="character" w:customStyle="1" w:styleId="2773">
    <w:name w:val="Заголовок 2 Знак773"/>
    <w:basedOn w:val="a2"/>
    <w:uiPriority w:val="1"/>
    <w:rsid w:val="008F2C53"/>
    <w:rPr>
      <w:rFonts w:ascii="Times New Roman" w:eastAsia="Times New Roman" w:hAnsi="Times New Roman" w:cs="Times New Roman"/>
      <w:b/>
      <w:bCs/>
      <w:sz w:val="24"/>
      <w:szCs w:val="24"/>
      <w:lang w:eastAsia="ru-RU"/>
    </w:rPr>
  </w:style>
  <w:style w:type="character" w:customStyle="1" w:styleId="1674">
    <w:name w:val="Заголовок 1 Знак674"/>
    <w:basedOn w:val="a2"/>
    <w:uiPriority w:val="1"/>
    <w:rsid w:val="008F2C53"/>
    <w:rPr>
      <w:rFonts w:ascii="Times New Roman" w:eastAsia="Times New Roman" w:hAnsi="Times New Roman" w:cs="Times New Roman"/>
      <w:b/>
      <w:bCs/>
      <w:sz w:val="28"/>
      <w:szCs w:val="28"/>
      <w:lang w:eastAsia="ru-RU"/>
    </w:rPr>
  </w:style>
  <w:style w:type="character" w:customStyle="1" w:styleId="2772">
    <w:name w:val="Заголовок 2 Знак772"/>
    <w:basedOn w:val="a2"/>
    <w:uiPriority w:val="1"/>
    <w:rsid w:val="008F2C53"/>
    <w:rPr>
      <w:rFonts w:ascii="Times New Roman" w:eastAsia="Times New Roman" w:hAnsi="Times New Roman" w:cs="Times New Roman"/>
      <w:b/>
      <w:bCs/>
      <w:sz w:val="24"/>
      <w:szCs w:val="24"/>
      <w:lang w:eastAsia="ru-RU"/>
    </w:rPr>
  </w:style>
  <w:style w:type="character" w:customStyle="1" w:styleId="1673">
    <w:name w:val="Заголовок 1 Знак673"/>
    <w:basedOn w:val="a2"/>
    <w:uiPriority w:val="1"/>
    <w:rsid w:val="008F2C53"/>
    <w:rPr>
      <w:rFonts w:ascii="Times New Roman" w:eastAsia="Times New Roman" w:hAnsi="Times New Roman" w:cs="Times New Roman"/>
      <w:b/>
      <w:bCs/>
      <w:sz w:val="28"/>
      <w:szCs w:val="28"/>
      <w:lang w:eastAsia="ru-RU"/>
    </w:rPr>
  </w:style>
  <w:style w:type="character" w:customStyle="1" w:styleId="2771">
    <w:name w:val="Заголовок 2 Знак771"/>
    <w:basedOn w:val="a2"/>
    <w:uiPriority w:val="1"/>
    <w:rsid w:val="008F2C53"/>
    <w:rPr>
      <w:rFonts w:ascii="Times New Roman" w:eastAsia="Times New Roman" w:hAnsi="Times New Roman" w:cs="Times New Roman"/>
      <w:b/>
      <w:bCs/>
      <w:sz w:val="24"/>
      <w:szCs w:val="24"/>
      <w:lang w:eastAsia="ru-RU"/>
    </w:rPr>
  </w:style>
  <w:style w:type="character" w:customStyle="1" w:styleId="1672">
    <w:name w:val="Заголовок 1 Знак672"/>
    <w:basedOn w:val="a2"/>
    <w:uiPriority w:val="1"/>
    <w:rsid w:val="008F2C53"/>
    <w:rPr>
      <w:rFonts w:ascii="Times New Roman" w:eastAsia="Times New Roman" w:hAnsi="Times New Roman" w:cs="Times New Roman"/>
      <w:b/>
      <w:bCs/>
      <w:sz w:val="28"/>
      <w:szCs w:val="28"/>
      <w:lang w:eastAsia="ru-RU"/>
    </w:rPr>
  </w:style>
  <w:style w:type="character" w:customStyle="1" w:styleId="2770">
    <w:name w:val="Заголовок 2 Знак770"/>
    <w:basedOn w:val="a2"/>
    <w:uiPriority w:val="1"/>
    <w:rsid w:val="008F2C53"/>
    <w:rPr>
      <w:rFonts w:ascii="Times New Roman" w:eastAsia="Times New Roman" w:hAnsi="Times New Roman" w:cs="Times New Roman"/>
      <w:b/>
      <w:bCs/>
      <w:sz w:val="24"/>
      <w:szCs w:val="24"/>
      <w:lang w:eastAsia="ru-RU"/>
    </w:rPr>
  </w:style>
  <w:style w:type="character" w:customStyle="1" w:styleId="1671">
    <w:name w:val="Заголовок 1 Знак671"/>
    <w:basedOn w:val="a2"/>
    <w:uiPriority w:val="1"/>
    <w:rsid w:val="008F2C53"/>
    <w:rPr>
      <w:rFonts w:ascii="Times New Roman" w:eastAsia="Times New Roman" w:hAnsi="Times New Roman" w:cs="Times New Roman"/>
      <w:b/>
      <w:bCs/>
      <w:sz w:val="28"/>
      <w:szCs w:val="28"/>
      <w:lang w:eastAsia="ru-RU"/>
    </w:rPr>
  </w:style>
  <w:style w:type="character" w:customStyle="1" w:styleId="2769">
    <w:name w:val="Заголовок 2 Знак769"/>
    <w:basedOn w:val="a2"/>
    <w:uiPriority w:val="1"/>
    <w:rsid w:val="008F2C53"/>
    <w:rPr>
      <w:rFonts w:ascii="Times New Roman" w:eastAsia="Times New Roman" w:hAnsi="Times New Roman" w:cs="Times New Roman"/>
      <w:b/>
      <w:bCs/>
      <w:sz w:val="24"/>
      <w:szCs w:val="24"/>
      <w:lang w:eastAsia="ru-RU"/>
    </w:rPr>
  </w:style>
  <w:style w:type="character" w:customStyle="1" w:styleId="1670">
    <w:name w:val="Заголовок 1 Знак670"/>
    <w:basedOn w:val="a2"/>
    <w:uiPriority w:val="1"/>
    <w:rsid w:val="008F2C53"/>
    <w:rPr>
      <w:rFonts w:ascii="Times New Roman" w:eastAsia="Times New Roman" w:hAnsi="Times New Roman" w:cs="Times New Roman"/>
      <w:b/>
      <w:bCs/>
      <w:sz w:val="28"/>
      <w:szCs w:val="28"/>
      <w:lang w:eastAsia="ru-RU"/>
    </w:rPr>
  </w:style>
  <w:style w:type="character" w:customStyle="1" w:styleId="2768">
    <w:name w:val="Заголовок 2 Знак768"/>
    <w:basedOn w:val="a2"/>
    <w:uiPriority w:val="1"/>
    <w:rsid w:val="008F2C53"/>
    <w:rPr>
      <w:rFonts w:ascii="Times New Roman" w:eastAsia="Times New Roman" w:hAnsi="Times New Roman" w:cs="Times New Roman"/>
      <w:b/>
      <w:bCs/>
      <w:sz w:val="24"/>
      <w:szCs w:val="24"/>
      <w:lang w:eastAsia="ru-RU"/>
    </w:rPr>
  </w:style>
  <w:style w:type="character" w:customStyle="1" w:styleId="1669">
    <w:name w:val="Заголовок 1 Знак669"/>
    <w:basedOn w:val="a2"/>
    <w:uiPriority w:val="1"/>
    <w:rsid w:val="008F2C53"/>
    <w:rPr>
      <w:rFonts w:ascii="Times New Roman" w:eastAsia="Times New Roman" w:hAnsi="Times New Roman" w:cs="Times New Roman"/>
      <w:b/>
      <w:bCs/>
      <w:sz w:val="28"/>
      <w:szCs w:val="28"/>
      <w:lang w:eastAsia="ru-RU"/>
    </w:rPr>
  </w:style>
  <w:style w:type="character" w:customStyle="1" w:styleId="2767">
    <w:name w:val="Заголовок 2 Знак767"/>
    <w:basedOn w:val="a2"/>
    <w:uiPriority w:val="1"/>
    <w:rsid w:val="008F2C53"/>
    <w:rPr>
      <w:rFonts w:ascii="Times New Roman" w:eastAsia="Times New Roman" w:hAnsi="Times New Roman" w:cs="Times New Roman"/>
      <w:b/>
      <w:bCs/>
      <w:sz w:val="24"/>
      <w:szCs w:val="24"/>
      <w:lang w:eastAsia="ru-RU"/>
    </w:rPr>
  </w:style>
  <w:style w:type="character" w:customStyle="1" w:styleId="1668">
    <w:name w:val="Заголовок 1 Знак668"/>
    <w:basedOn w:val="a2"/>
    <w:uiPriority w:val="1"/>
    <w:rsid w:val="008F2C53"/>
    <w:rPr>
      <w:rFonts w:ascii="Times New Roman" w:eastAsia="Times New Roman" w:hAnsi="Times New Roman" w:cs="Times New Roman"/>
      <w:b/>
      <w:bCs/>
      <w:sz w:val="28"/>
      <w:szCs w:val="28"/>
      <w:lang w:eastAsia="ru-RU"/>
    </w:rPr>
  </w:style>
  <w:style w:type="character" w:customStyle="1" w:styleId="2766">
    <w:name w:val="Заголовок 2 Знак766"/>
    <w:basedOn w:val="a2"/>
    <w:uiPriority w:val="1"/>
    <w:rsid w:val="008F2C53"/>
    <w:rPr>
      <w:rFonts w:ascii="Times New Roman" w:eastAsia="Times New Roman" w:hAnsi="Times New Roman" w:cs="Times New Roman"/>
      <w:b/>
      <w:bCs/>
      <w:sz w:val="24"/>
      <w:szCs w:val="24"/>
      <w:lang w:eastAsia="ru-RU"/>
    </w:rPr>
  </w:style>
  <w:style w:type="character" w:customStyle="1" w:styleId="1667">
    <w:name w:val="Заголовок 1 Знак667"/>
    <w:basedOn w:val="a2"/>
    <w:uiPriority w:val="1"/>
    <w:rsid w:val="008F2C53"/>
    <w:rPr>
      <w:rFonts w:ascii="Times New Roman" w:eastAsia="Times New Roman" w:hAnsi="Times New Roman" w:cs="Times New Roman"/>
      <w:b/>
      <w:bCs/>
      <w:sz w:val="28"/>
      <w:szCs w:val="28"/>
      <w:lang w:eastAsia="ru-RU"/>
    </w:rPr>
  </w:style>
  <w:style w:type="character" w:customStyle="1" w:styleId="2765">
    <w:name w:val="Заголовок 2 Знак765"/>
    <w:basedOn w:val="a2"/>
    <w:uiPriority w:val="1"/>
    <w:rsid w:val="008F2C53"/>
    <w:rPr>
      <w:rFonts w:ascii="Times New Roman" w:eastAsia="Times New Roman" w:hAnsi="Times New Roman" w:cs="Times New Roman"/>
      <w:b/>
      <w:bCs/>
      <w:sz w:val="24"/>
      <w:szCs w:val="24"/>
      <w:lang w:eastAsia="ru-RU"/>
    </w:rPr>
  </w:style>
  <w:style w:type="character" w:customStyle="1" w:styleId="1666">
    <w:name w:val="Заголовок 1 Знак666"/>
    <w:basedOn w:val="a2"/>
    <w:uiPriority w:val="1"/>
    <w:rsid w:val="008F2C53"/>
    <w:rPr>
      <w:rFonts w:ascii="Times New Roman" w:eastAsia="Times New Roman" w:hAnsi="Times New Roman" w:cs="Times New Roman"/>
      <w:b/>
      <w:bCs/>
      <w:sz w:val="28"/>
      <w:szCs w:val="28"/>
      <w:lang w:eastAsia="ru-RU"/>
    </w:rPr>
  </w:style>
  <w:style w:type="character" w:customStyle="1" w:styleId="2764">
    <w:name w:val="Заголовок 2 Знак764"/>
    <w:basedOn w:val="a2"/>
    <w:uiPriority w:val="1"/>
    <w:rsid w:val="008F2C53"/>
    <w:rPr>
      <w:rFonts w:ascii="Times New Roman" w:eastAsia="Times New Roman" w:hAnsi="Times New Roman" w:cs="Times New Roman"/>
      <w:b/>
      <w:bCs/>
      <w:sz w:val="24"/>
      <w:szCs w:val="24"/>
      <w:lang w:eastAsia="ru-RU"/>
    </w:rPr>
  </w:style>
  <w:style w:type="character" w:customStyle="1" w:styleId="1665">
    <w:name w:val="Заголовок 1 Знак665"/>
    <w:basedOn w:val="a2"/>
    <w:uiPriority w:val="1"/>
    <w:rsid w:val="008F2C53"/>
    <w:rPr>
      <w:rFonts w:ascii="Times New Roman" w:eastAsia="Times New Roman" w:hAnsi="Times New Roman" w:cs="Times New Roman"/>
      <w:b/>
      <w:bCs/>
      <w:sz w:val="28"/>
      <w:szCs w:val="28"/>
      <w:lang w:eastAsia="ru-RU"/>
    </w:rPr>
  </w:style>
  <w:style w:type="character" w:customStyle="1" w:styleId="2763">
    <w:name w:val="Заголовок 2 Знак763"/>
    <w:basedOn w:val="a2"/>
    <w:uiPriority w:val="1"/>
    <w:rsid w:val="008F2C53"/>
    <w:rPr>
      <w:rFonts w:ascii="Times New Roman" w:eastAsia="Times New Roman" w:hAnsi="Times New Roman" w:cs="Times New Roman"/>
      <w:b/>
      <w:bCs/>
      <w:sz w:val="24"/>
      <w:szCs w:val="24"/>
      <w:lang w:eastAsia="ru-RU"/>
    </w:rPr>
  </w:style>
  <w:style w:type="character" w:customStyle="1" w:styleId="1664">
    <w:name w:val="Заголовок 1 Знак664"/>
    <w:basedOn w:val="a2"/>
    <w:uiPriority w:val="1"/>
    <w:rsid w:val="008F2C53"/>
    <w:rPr>
      <w:rFonts w:ascii="Times New Roman" w:eastAsia="Times New Roman" w:hAnsi="Times New Roman" w:cs="Times New Roman"/>
      <w:b/>
      <w:bCs/>
      <w:sz w:val="28"/>
      <w:szCs w:val="28"/>
      <w:lang w:eastAsia="ru-RU"/>
    </w:rPr>
  </w:style>
  <w:style w:type="character" w:customStyle="1" w:styleId="2762">
    <w:name w:val="Заголовок 2 Знак762"/>
    <w:basedOn w:val="a2"/>
    <w:uiPriority w:val="1"/>
    <w:rsid w:val="008F2C53"/>
    <w:rPr>
      <w:rFonts w:ascii="Times New Roman" w:eastAsia="Times New Roman" w:hAnsi="Times New Roman" w:cs="Times New Roman"/>
      <w:b/>
      <w:bCs/>
      <w:sz w:val="24"/>
      <w:szCs w:val="24"/>
      <w:lang w:eastAsia="ru-RU"/>
    </w:rPr>
  </w:style>
  <w:style w:type="character" w:customStyle="1" w:styleId="1663">
    <w:name w:val="Заголовок 1 Знак663"/>
    <w:basedOn w:val="a2"/>
    <w:uiPriority w:val="1"/>
    <w:rsid w:val="008F2C53"/>
    <w:rPr>
      <w:rFonts w:ascii="Times New Roman" w:eastAsia="Times New Roman" w:hAnsi="Times New Roman" w:cs="Times New Roman"/>
      <w:b/>
      <w:bCs/>
      <w:sz w:val="28"/>
      <w:szCs w:val="28"/>
      <w:lang w:eastAsia="ru-RU"/>
    </w:rPr>
  </w:style>
  <w:style w:type="character" w:customStyle="1" w:styleId="2761">
    <w:name w:val="Заголовок 2 Знак761"/>
    <w:basedOn w:val="a2"/>
    <w:uiPriority w:val="1"/>
    <w:rsid w:val="008F2C53"/>
    <w:rPr>
      <w:rFonts w:ascii="Times New Roman" w:eastAsia="Times New Roman" w:hAnsi="Times New Roman" w:cs="Times New Roman"/>
      <w:b/>
      <w:bCs/>
      <w:sz w:val="24"/>
      <w:szCs w:val="24"/>
      <w:lang w:eastAsia="ru-RU"/>
    </w:rPr>
  </w:style>
  <w:style w:type="character" w:customStyle="1" w:styleId="1662">
    <w:name w:val="Заголовок 1 Знак662"/>
    <w:basedOn w:val="a2"/>
    <w:uiPriority w:val="1"/>
    <w:rsid w:val="008F2C53"/>
    <w:rPr>
      <w:rFonts w:ascii="Times New Roman" w:eastAsia="Times New Roman" w:hAnsi="Times New Roman" w:cs="Times New Roman"/>
      <w:b/>
      <w:bCs/>
      <w:sz w:val="28"/>
      <w:szCs w:val="28"/>
      <w:lang w:eastAsia="ru-RU"/>
    </w:rPr>
  </w:style>
  <w:style w:type="character" w:customStyle="1" w:styleId="2760">
    <w:name w:val="Заголовок 2 Знак760"/>
    <w:basedOn w:val="a2"/>
    <w:uiPriority w:val="1"/>
    <w:rsid w:val="008F2C53"/>
    <w:rPr>
      <w:rFonts w:ascii="Times New Roman" w:eastAsia="Times New Roman" w:hAnsi="Times New Roman" w:cs="Times New Roman"/>
      <w:b/>
      <w:bCs/>
      <w:sz w:val="24"/>
      <w:szCs w:val="24"/>
      <w:lang w:eastAsia="ru-RU"/>
    </w:rPr>
  </w:style>
  <w:style w:type="character" w:customStyle="1" w:styleId="1661">
    <w:name w:val="Заголовок 1 Знак661"/>
    <w:basedOn w:val="a2"/>
    <w:uiPriority w:val="1"/>
    <w:rsid w:val="008F2C53"/>
    <w:rPr>
      <w:rFonts w:ascii="Times New Roman" w:eastAsia="Times New Roman" w:hAnsi="Times New Roman" w:cs="Times New Roman"/>
      <w:b/>
      <w:bCs/>
      <w:sz w:val="28"/>
      <w:szCs w:val="28"/>
      <w:lang w:eastAsia="ru-RU"/>
    </w:rPr>
  </w:style>
  <w:style w:type="character" w:customStyle="1" w:styleId="2759">
    <w:name w:val="Заголовок 2 Знак759"/>
    <w:basedOn w:val="a2"/>
    <w:uiPriority w:val="1"/>
    <w:rsid w:val="008F2C53"/>
    <w:rPr>
      <w:rFonts w:ascii="Times New Roman" w:eastAsia="Times New Roman" w:hAnsi="Times New Roman" w:cs="Times New Roman"/>
      <w:b/>
      <w:bCs/>
      <w:sz w:val="24"/>
      <w:szCs w:val="24"/>
      <w:lang w:eastAsia="ru-RU"/>
    </w:rPr>
  </w:style>
  <w:style w:type="character" w:customStyle="1" w:styleId="1660">
    <w:name w:val="Заголовок 1 Знак660"/>
    <w:basedOn w:val="a2"/>
    <w:uiPriority w:val="1"/>
    <w:rsid w:val="008F2C53"/>
    <w:rPr>
      <w:rFonts w:ascii="Times New Roman" w:eastAsia="Times New Roman" w:hAnsi="Times New Roman" w:cs="Times New Roman"/>
      <w:b/>
      <w:bCs/>
      <w:sz w:val="28"/>
      <w:szCs w:val="28"/>
      <w:lang w:eastAsia="ru-RU"/>
    </w:rPr>
  </w:style>
  <w:style w:type="character" w:customStyle="1" w:styleId="2758">
    <w:name w:val="Заголовок 2 Знак758"/>
    <w:basedOn w:val="a2"/>
    <w:uiPriority w:val="1"/>
    <w:rsid w:val="008F2C53"/>
    <w:rPr>
      <w:rFonts w:ascii="Times New Roman" w:eastAsia="Times New Roman" w:hAnsi="Times New Roman" w:cs="Times New Roman"/>
      <w:b/>
      <w:bCs/>
      <w:sz w:val="24"/>
      <w:szCs w:val="24"/>
      <w:lang w:eastAsia="ru-RU"/>
    </w:rPr>
  </w:style>
  <w:style w:type="character" w:customStyle="1" w:styleId="1659">
    <w:name w:val="Заголовок 1 Знак659"/>
    <w:basedOn w:val="a2"/>
    <w:uiPriority w:val="1"/>
    <w:rsid w:val="008F2C53"/>
    <w:rPr>
      <w:rFonts w:ascii="Times New Roman" w:eastAsia="Times New Roman" w:hAnsi="Times New Roman" w:cs="Times New Roman"/>
      <w:b/>
      <w:bCs/>
      <w:sz w:val="28"/>
      <w:szCs w:val="28"/>
      <w:lang w:eastAsia="ru-RU"/>
    </w:rPr>
  </w:style>
  <w:style w:type="character" w:customStyle="1" w:styleId="2757">
    <w:name w:val="Заголовок 2 Знак757"/>
    <w:basedOn w:val="a2"/>
    <w:uiPriority w:val="1"/>
    <w:rsid w:val="008F2C53"/>
    <w:rPr>
      <w:rFonts w:ascii="Times New Roman" w:eastAsia="Times New Roman" w:hAnsi="Times New Roman" w:cs="Times New Roman"/>
      <w:b/>
      <w:bCs/>
      <w:sz w:val="24"/>
      <w:szCs w:val="24"/>
      <w:lang w:eastAsia="ru-RU"/>
    </w:rPr>
  </w:style>
  <w:style w:type="character" w:customStyle="1" w:styleId="1658">
    <w:name w:val="Заголовок 1 Знак658"/>
    <w:basedOn w:val="a2"/>
    <w:uiPriority w:val="1"/>
    <w:rsid w:val="008F2C53"/>
    <w:rPr>
      <w:rFonts w:ascii="Times New Roman" w:eastAsia="Times New Roman" w:hAnsi="Times New Roman" w:cs="Times New Roman"/>
      <w:b/>
      <w:bCs/>
      <w:sz w:val="28"/>
      <w:szCs w:val="28"/>
      <w:lang w:eastAsia="ru-RU"/>
    </w:rPr>
  </w:style>
  <w:style w:type="character" w:customStyle="1" w:styleId="2756">
    <w:name w:val="Заголовок 2 Знак756"/>
    <w:basedOn w:val="a2"/>
    <w:uiPriority w:val="1"/>
    <w:rsid w:val="008F2C53"/>
    <w:rPr>
      <w:rFonts w:ascii="Times New Roman" w:eastAsia="Times New Roman" w:hAnsi="Times New Roman" w:cs="Times New Roman"/>
      <w:b/>
      <w:bCs/>
      <w:sz w:val="24"/>
      <w:szCs w:val="24"/>
      <w:lang w:eastAsia="ru-RU"/>
    </w:rPr>
  </w:style>
  <w:style w:type="character" w:customStyle="1" w:styleId="1657">
    <w:name w:val="Заголовок 1 Знак657"/>
    <w:basedOn w:val="a2"/>
    <w:uiPriority w:val="1"/>
    <w:rsid w:val="008F2C53"/>
    <w:rPr>
      <w:rFonts w:ascii="Times New Roman" w:eastAsia="Times New Roman" w:hAnsi="Times New Roman" w:cs="Times New Roman"/>
      <w:b/>
      <w:bCs/>
      <w:sz w:val="28"/>
      <w:szCs w:val="28"/>
      <w:lang w:eastAsia="ru-RU"/>
    </w:rPr>
  </w:style>
  <w:style w:type="character" w:customStyle="1" w:styleId="2755">
    <w:name w:val="Заголовок 2 Знак755"/>
    <w:basedOn w:val="a2"/>
    <w:uiPriority w:val="1"/>
    <w:rsid w:val="008F2C53"/>
    <w:rPr>
      <w:rFonts w:ascii="Times New Roman" w:eastAsia="Times New Roman" w:hAnsi="Times New Roman" w:cs="Times New Roman"/>
      <w:b/>
      <w:bCs/>
      <w:sz w:val="24"/>
      <w:szCs w:val="24"/>
      <w:lang w:eastAsia="ru-RU"/>
    </w:rPr>
  </w:style>
  <w:style w:type="character" w:customStyle="1" w:styleId="1656">
    <w:name w:val="Заголовок 1 Знак656"/>
    <w:basedOn w:val="a2"/>
    <w:uiPriority w:val="1"/>
    <w:rsid w:val="008F2C53"/>
    <w:rPr>
      <w:rFonts w:ascii="Times New Roman" w:eastAsia="Times New Roman" w:hAnsi="Times New Roman" w:cs="Times New Roman"/>
      <w:b/>
      <w:bCs/>
      <w:sz w:val="28"/>
      <w:szCs w:val="28"/>
      <w:lang w:eastAsia="ru-RU"/>
    </w:rPr>
  </w:style>
  <w:style w:type="character" w:customStyle="1" w:styleId="2754">
    <w:name w:val="Заголовок 2 Знак754"/>
    <w:basedOn w:val="a2"/>
    <w:uiPriority w:val="1"/>
    <w:rsid w:val="008F2C53"/>
    <w:rPr>
      <w:rFonts w:ascii="Times New Roman" w:eastAsia="Times New Roman" w:hAnsi="Times New Roman" w:cs="Times New Roman"/>
      <w:b/>
      <w:bCs/>
      <w:sz w:val="24"/>
      <w:szCs w:val="24"/>
      <w:lang w:eastAsia="ru-RU"/>
    </w:rPr>
  </w:style>
  <w:style w:type="character" w:customStyle="1" w:styleId="1655">
    <w:name w:val="Заголовок 1 Знак655"/>
    <w:basedOn w:val="a2"/>
    <w:uiPriority w:val="1"/>
    <w:rsid w:val="008F2C53"/>
    <w:rPr>
      <w:rFonts w:ascii="Times New Roman" w:eastAsia="Times New Roman" w:hAnsi="Times New Roman" w:cs="Times New Roman"/>
      <w:b/>
      <w:bCs/>
      <w:sz w:val="28"/>
      <w:szCs w:val="28"/>
      <w:lang w:eastAsia="ru-RU"/>
    </w:rPr>
  </w:style>
  <w:style w:type="character" w:customStyle="1" w:styleId="2753">
    <w:name w:val="Заголовок 2 Знак753"/>
    <w:basedOn w:val="a2"/>
    <w:uiPriority w:val="1"/>
    <w:rsid w:val="008F2C53"/>
    <w:rPr>
      <w:rFonts w:ascii="Times New Roman" w:eastAsia="Times New Roman" w:hAnsi="Times New Roman" w:cs="Times New Roman"/>
      <w:b/>
      <w:bCs/>
      <w:sz w:val="24"/>
      <w:szCs w:val="24"/>
      <w:lang w:eastAsia="ru-RU"/>
    </w:rPr>
  </w:style>
  <w:style w:type="character" w:customStyle="1" w:styleId="1654">
    <w:name w:val="Заголовок 1 Знак654"/>
    <w:basedOn w:val="a2"/>
    <w:uiPriority w:val="1"/>
    <w:rsid w:val="008F2C53"/>
    <w:rPr>
      <w:rFonts w:ascii="Times New Roman" w:eastAsia="Times New Roman" w:hAnsi="Times New Roman" w:cs="Times New Roman"/>
      <w:b/>
      <w:bCs/>
      <w:sz w:val="28"/>
      <w:szCs w:val="28"/>
      <w:lang w:eastAsia="ru-RU"/>
    </w:rPr>
  </w:style>
  <w:style w:type="character" w:customStyle="1" w:styleId="2752">
    <w:name w:val="Заголовок 2 Знак752"/>
    <w:basedOn w:val="a2"/>
    <w:uiPriority w:val="1"/>
    <w:rsid w:val="008F2C53"/>
    <w:rPr>
      <w:rFonts w:ascii="Times New Roman" w:eastAsia="Times New Roman" w:hAnsi="Times New Roman" w:cs="Times New Roman"/>
      <w:b/>
      <w:bCs/>
      <w:sz w:val="24"/>
      <w:szCs w:val="24"/>
      <w:lang w:eastAsia="ru-RU"/>
    </w:rPr>
  </w:style>
  <w:style w:type="character" w:customStyle="1" w:styleId="1653">
    <w:name w:val="Заголовок 1 Знак653"/>
    <w:basedOn w:val="a2"/>
    <w:uiPriority w:val="1"/>
    <w:rsid w:val="008F2C53"/>
    <w:rPr>
      <w:rFonts w:ascii="Times New Roman" w:eastAsia="Times New Roman" w:hAnsi="Times New Roman" w:cs="Times New Roman"/>
      <w:b/>
      <w:bCs/>
      <w:sz w:val="28"/>
      <w:szCs w:val="28"/>
      <w:lang w:eastAsia="ru-RU"/>
    </w:rPr>
  </w:style>
  <w:style w:type="character" w:customStyle="1" w:styleId="2751">
    <w:name w:val="Заголовок 2 Знак751"/>
    <w:basedOn w:val="a2"/>
    <w:uiPriority w:val="1"/>
    <w:rsid w:val="008F2C53"/>
    <w:rPr>
      <w:rFonts w:ascii="Times New Roman" w:eastAsia="Times New Roman" w:hAnsi="Times New Roman" w:cs="Times New Roman"/>
      <w:b/>
      <w:bCs/>
      <w:sz w:val="24"/>
      <w:szCs w:val="24"/>
      <w:lang w:eastAsia="ru-RU"/>
    </w:rPr>
  </w:style>
  <w:style w:type="character" w:customStyle="1" w:styleId="1652">
    <w:name w:val="Заголовок 1 Знак652"/>
    <w:basedOn w:val="a2"/>
    <w:uiPriority w:val="1"/>
    <w:rsid w:val="008F2C53"/>
    <w:rPr>
      <w:rFonts w:ascii="Times New Roman" w:eastAsia="Times New Roman" w:hAnsi="Times New Roman" w:cs="Times New Roman"/>
      <w:b/>
      <w:bCs/>
      <w:sz w:val="28"/>
      <w:szCs w:val="28"/>
      <w:lang w:eastAsia="ru-RU"/>
    </w:rPr>
  </w:style>
  <w:style w:type="character" w:customStyle="1" w:styleId="2750">
    <w:name w:val="Заголовок 2 Знак750"/>
    <w:basedOn w:val="a2"/>
    <w:uiPriority w:val="1"/>
    <w:rsid w:val="008F2C53"/>
    <w:rPr>
      <w:rFonts w:ascii="Times New Roman" w:eastAsia="Times New Roman" w:hAnsi="Times New Roman" w:cs="Times New Roman"/>
      <w:b/>
      <w:bCs/>
      <w:sz w:val="24"/>
      <w:szCs w:val="24"/>
      <w:lang w:eastAsia="ru-RU"/>
    </w:rPr>
  </w:style>
  <w:style w:type="character" w:customStyle="1" w:styleId="1651">
    <w:name w:val="Заголовок 1 Знак651"/>
    <w:basedOn w:val="a2"/>
    <w:uiPriority w:val="1"/>
    <w:rsid w:val="008F2C53"/>
    <w:rPr>
      <w:rFonts w:ascii="Times New Roman" w:eastAsia="Times New Roman" w:hAnsi="Times New Roman" w:cs="Times New Roman"/>
      <w:b/>
      <w:bCs/>
      <w:sz w:val="28"/>
      <w:szCs w:val="28"/>
      <w:lang w:eastAsia="ru-RU"/>
    </w:rPr>
  </w:style>
  <w:style w:type="character" w:customStyle="1" w:styleId="2749">
    <w:name w:val="Заголовок 2 Знак749"/>
    <w:basedOn w:val="a2"/>
    <w:uiPriority w:val="1"/>
    <w:rsid w:val="008F2C53"/>
    <w:rPr>
      <w:rFonts w:ascii="Times New Roman" w:eastAsia="Times New Roman" w:hAnsi="Times New Roman" w:cs="Times New Roman"/>
      <w:b/>
      <w:bCs/>
      <w:sz w:val="24"/>
      <w:szCs w:val="24"/>
      <w:lang w:eastAsia="ru-RU"/>
    </w:rPr>
  </w:style>
  <w:style w:type="character" w:customStyle="1" w:styleId="1650">
    <w:name w:val="Заголовок 1 Знак650"/>
    <w:basedOn w:val="a2"/>
    <w:uiPriority w:val="1"/>
    <w:rsid w:val="008F2C53"/>
    <w:rPr>
      <w:rFonts w:ascii="Times New Roman" w:eastAsia="Times New Roman" w:hAnsi="Times New Roman" w:cs="Times New Roman"/>
      <w:b/>
      <w:bCs/>
      <w:sz w:val="28"/>
      <w:szCs w:val="28"/>
      <w:lang w:eastAsia="ru-RU"/>
    </w:rPr>
  </w:style>
  <w:style w:type="character" w:customStyle="1" w:styleId="2748">
    <w:name w:val="Заголовок 2 Знак748"/>
    <w:basedOn w:val="a2"/>
    <w:uiPriority w:val="1"/>
    <w:rsid w:val="008F2C53"/>
    <w:rPr>
      <w:rFonts w:ascii="Times New Roman" w:eastAsia="Times New Roman" w:hAnsi="Times New Roman" w:cs="Times New Roman"/>
      <w:b/>
      <w:bCs/>
      <w:sz w:val="24"/>
      <w:szCs w:val="24"/>
      <w:lang w:eastAsia="ru-RU"/>
    </w:rPr>
  </w:style>
  <w:style w:type="character" w:customStyle="1" w:styleId="21123">
    <w:name w:val="Заголовок 2 Знак1123"/>
    <w:basedOn w:val="a2"/>
    <w:uiPriority w:val="1"/>
    <w:semiHidden/>
    <w:locked/>
    <w:rsid w:val="00443B06"/>
    <w:rPr>
      <w:rFonts w:ascii="Times New Roman" w:eastAsia="Times New Roman" w:hAnsi="Times New Roman" w:cs="Times New Roman"/>
      <w:b/>
      <w:bCs/>
      <w:sz w:val="24"/>
      <w:szCs w:val="24"/>
      <w:lang w:eastAsia="ru-RU"/>
    </w:rPr>
  </w:style>
  <w:style w:type="character" w:customStyle="1" w:styleId="1649">
    <w:name w:val="Заголовок 1 Знак649"/>
    <w:basedOn w:val="a2"/>
    <w:uiPriority w:val="1"/>
    <w:rsid w:val="008F2C53"/>
    <w:rPr>
      <w:rFonts w:ascii="Times New Roman" w:eastAsia="Times New Roman" w:hAnsi="Times New Roman" w:cs="Times New Roman"/>
      <w:b/>
      <w:bCs/>
      <w:sz w:val="28"/>
      <w:szCs w:val="28"/>
      <w:lang w:eastAsia="ru-RU"/>
    </w:rPr>
  </w:style>
  <w:style w:type="character" w:customStyle="1" w:styleId="2747">
    <w:name w:val="Заголовок 2 Знак747"/>
    <w:basedOn w:val="a2"/>
    <w:uiPriority w:val="1"/>
    <w:rsid w:val="008F2C53"/>
    <w:rPr>
      <w:rFonts w:ascii="Times New Roman" w:eastAsia="Times New Roman" w:hAnsi="Times New Roman" w:cs="Times New Roman"/>
      <w:b/>
      <w:bCs/>
      <w:sz w:val="24"/>
      <w:szCs w:val="24"/>
      <w:lang w:eastAsia="ru-RU"/>
    </w:rPr>
  </w:style>
  <w:style w:type="character" w:customStyle="1" w:styleId="1648">
    <w:name w:val="Заголовок 1 Знак648"/>
    <w:basedOn w:val="a2"/>
    <w:uiPriority w:val="1"/>
    <w:rsid w:val="008F2C53"/>
    <w:rPr>
      <w:rFonts w:ascii="Times New Roman" w:eastAsia="Times New Roman" w:hAnsi="Times New Roman" w:cs="Times New Roman"/>
      <w:b/>
      <w:bCs/>
      <w:sz w:val="28"/>
      <w:szCs w:val="28"/>
      <w:lang w:eastAsia="ru-RU"/>
    </w:rPr>
  </w:style>
  <w:style w:type="character" w:customStyle="1" w:styleId="2746">
    <w:name w:val="Заголовок 2 Знак746"/>
    <w:basedOn w:val="a2"/>
    <w:uiPriority w:val="1"/>
    <w:rsid w:val="008F2C53"/>
    <w:rPr>
      <w:rFonts w:ascii="Times New Roman" w:eastAsia="Times New Roman" w:hAnsi="Times New Roman" w:cs="Times New Roman"/>
      <w:b/>
      <w:bCs/>
      <w:sz w:val="24"/>
      <w:szCs w:val="24"/>
      <w:lang w:eastAsia="ru-RU"/>
    </w:rPr>
  </w:style>
  <w:style w:type="character" w:customStyle="1" w:styleId="1647">
    <w:name w:val="Заголовок 1 Знак647"/>
    <w:basedOn w:val="a2"/>
    <w:uiPriority w:val="1"/>
    <w:rsid w:val="008F2C53"/>
    <w:rPr>
      <w:rFonts w:ascii="Times New Roman" w:eastAsia="Times New Roman" w:hAnsi="Times New Roman" w:cs="Times New Roman"/>
      <w:b/>
      <w:bCs/>
      <w:sz w:val="28"/>
      <w:szCs w:val="28"/>
      <w:lang w:eastAsia="ru-RU"/>
    </w:rPr>
  </w:style>
  <w:style w:type="character" w:customStyle="1" w:styleId="2745">
    <w:name w:val="Заголовок 2 Знак745"/>
    <w:basedOn w:val="a2"/>
    <w:uiPriority w:val="1"/>
    <w:rsid w:val="008F2C53"/>
    <w:rPr>
      <w:rFonts w:ascii="Times New Roman" w:eastAsia="Times New Roman" w:hAnsi="Times New Roman" w:cs="Times New Roman"/>
      <w:b/>
      <w:bCs/>
      <w:sz w:val="24"/>
      <w:szCs w:val="24"/>
      <w:lang w:eastAsia="ru-RU"/>
    </w:rPr>
  </w:style>
  <w:style w:type="character" w:customStyle="1" w:styleId="21122">
    <w:name w:val="Заголовок 2 Знак1122"/>
    <w:basedOn w:val="a2"/>
    <w:uiPriority w:val="1"/>
    <w:semiHidden/>
    <w:locked/>
    <w:rsid w:val="00934D17"/>
    <w:rPr>
      <w:rFonts w:ascii="Times New Roman" w:eastAsia="Times New Roman" w:hAnsi="Times New Roman" w:cs="Times New Roman"/>
      <w:b/>
      <w:bCs/>
      <w:sz w:val="24"/>
      <w:szCs w:val="24"/>
      <w:lang w:eastAsia="ru-RU"/>
    </w:rPr>
  </w:style>
  <w:style w:type="character" w:customStyle="1" w:styleId="1646">
    <w:name w:val="Заголовок 1 Знак646"/>
    <w:basedOn w:val="a2"/>
    <w:uiPriority w:val="1"/>
    <w:rsid w:val="008F2C53"/>
    <w:rPr>
      <w:rFonts w:ascii="Times New Roman" w:eastAsia="Times New Roman" w:hAnsi="Times New Roman" w:cs="Times New Roman"/>
      <w:b/>
      <w:bCs/>
      <w:sz w:val="28"/>
      <w:szCs w:val="28"/>
      <w:lang w:eastAsia="ru-RU"/>
    </w:rPr>
  </w:style>
  <w:style w:type="character" w:customStyle="1" w:styleId="2744">
    <w:name w:val="Заголовок 2 Знак744"/>
    <w:basedOn w:val="a2"/>
    <w:uiPriority w:val="1"/>
    <w:rsid w:val="008F2C53"/>
    <w:rPr>
      <w:rFonts w:ascii="Times New Roman" w:eastAsia="Times New Roman" w:hAnsi="Times New Roman" w:cs="Times New Roman"/>
      <w:b/>
      <w:bCs/>
      <w:sz w:val="24"/>
      <w:szCs w:val="24"/>
      <w:lang w:eastAsia="ru-RU"/>
    </w:rPr>
  </w:style>
  <w:style w:type="paragraph" w:customStyle="1" w:styleId="Default98">
    <w:name w:val="Default98"/>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70">
    <w:name w:val="Table Paragraph70"/>
    <w:basedOn w:val="a0"/>
    <w:uiPriority w:val="1"/>
    <w:qFormat/>
    <w:rsid w:val="009F1B8B"/>
    <w:pPr>
      <w:widowControl w:val="0"/>
      <w:autoSpaceDE w:val="0"/>
      <w:autoSpaceDN w:val="0"/>
      <w:adjustRightInd w:val="0"/>
    </w:pPr>
    <w:rPr>
      <w:rFonts w:eastAsiaTheme="minorEastAsia" w:cs="Times New Roman"/>
      <w:szCs w:val="24"/>
      <w:lang w:eastAsia="ru-RU"/>
    </w:rPr>
  </w:style>
  <w:style w:type="table" w:customStyle="1" w:styleId="TableNormal54">
    <w:name w:val="Table Normal54"/>
    <w:uiPriority w:val="2"/>
    <w:semiHidden/>
    <w:qFormat/>
    <w:rsid w:val="0023488B"/>
    <w:pPr>
      <w:widowControl w:val="0"/>
      <w:spacing w:after="0" w:line="240" w:lineRule="auto"/>
    </w:pPr>
    <w:rPr>
      <w:lang w:val="en-US"/>
    </w:rPr>
    <w:tblPr>
      <w:tblCellMar>
        <w:top w:w="0" w:type="dxa"/>
        <w:left w:w="0" w:type="dxa"/>
        <w:bottom w:w="0" w:type="dxa"/>
        <w:right w:w="0" w:type="dxa"/>
      </w:tblCellMar>
    </w:tblPr>
  </w:style>
  <w:style w:type="character" w:customStyle="1" w:styleId="1645">
    <w:name w:val="Заголовок 1 Знак645"/>
    <w:basedOn w:val="a2"/>
    <w:uiPriority w:val="1"/>
    <w:rsid w:val="008F2C53"/>
    <w:rPr>
      <w:rFonts w:ascii="Times New Roman" w:eastAsia="Times New Roman" w:hAnsi="Times New Roman" w:cs="Times New Roman"/>
      <w:b/>
      <w:bCs/>
      <w:sz w:val="28"/>
      <w:szCs w:val="28"/>
      <w:lang w:eastAsia="ru-RU"/>
    </w:rPr>
  </w:style>
  <w:style w:type="character" w:customStyle="1" w:styleId="2743">
    <w:name w:val="Заголовок 2 Знак743"/>
    <w:aliases w:val="H2 Знак194,h2 Знак194,Знак2 Знак Знак194, Знак2 Знак289, Знак2 Знак Знак Знак Знак194, Знак2 Знак1 Знак194,Знак2 Знак Знак Знак Знак194,Знак2 Знак1 Знак194,ГЛАВА Знак194,Заголовок 2 Знак Знак Знак194"/>
    <w:basedOn w:val="a2"/>
    <w:uiPriority w:val="1"/>
    <w:rsid w:val="008F2C53"/>
    <w:rPr>
      <w:rFonts w:ascii="Times New Roman" w:eastAsia="Times New Roman" w:hAnsi="Times New Roman" w:cs="Times New Roman"/>
      <w:b/>
      <w:bCs/>
      <w:sz w:val="24"/>
      <w:szCs w:val="24"/>
      <w:lang w:eastAsia="ru-RU"/>
    </w:rPr>
  </w:style>
  <w:style w:type="character" w:customStyle="1" w:styleId="211210">
    <w:name w:val="Заголовок 2 Знак1121"/>
    <w:basedOn w:val="a2"/>
    <w:uiPriority w:val="1"/>
    <w:semiHidden/>
    <w:locked/>
    <w:rsid w:val="00934D17"/>
    <w:rPr>
      <w:rFonts w:ascii="Times New Roman" w:eastAsia="Times New Roman" w:hAnsi="Times New Roman" w:cs="Times New Roman"/>
      <w:b/>
      <w:bCs/>
      <w:sz w:val="24"/>
      <w:szCs w:val="24"/>
      <w:lang w:eastAsia="ru-RU"/>
    </w:rPr>
  </w:style>
  <w:style w:type="character" w:customStyle="1" w:styleId="23138">
    <w:name w:val="Заголовок 2 Знак3138"/>
    <w:aliases w:val="H2 Знак193,h2 Знак193,Знак2 Знак Знак193, Знак2 Знак115, Знак2 Знак Знак Знак Знак193, Знак2 Знак1 Знак193,Знак2 Знак Знак Знак Знак193,Знак2 Знак1 Знак193,ГЛАВА Знак193,Заголовок 2 Знак Знак Знак193"/>
    <w:basedOn w:val="a2"/>
    <w:uiPriority w:val="1"/>
    <w:rsid w:val="000F155A"/>
    <w:rPr>
      <w:rFonts w:ascii="Times New Roman" w:eastAsia="Times New Roman" w:hAnsi="Times New Roman" w:cs="Times New Roman"/>
      <w:b/>
      <w:bCs/>
      <w:sz w:val="24"/>
      <w:szCs w:val="24"/>
      <w:lang w:eastAsia="ru-RU"/>
    </w:rPr>
  </w:style>
  <w:style w:type="character" w:customStyle="1" w:styleId="1644">
    <w:name w:val="Заголовок 1 Знак644"/>
    <w:basedOn w:val="a2"/>
    <w:uiPriority w:val="1"/>
    <w:rsid w:val="008F2C53"/>
    <w:rPr>
      <w:rFonts w:ascii="Times New Roman" w:eastAsia="Times New Roman" w:hAnsi="Times New Roman" w:cs="Times New Roman"/>
      <w:b/>
      <w:bCs/>
      <w:sz w:val="28"/>
      <w:szCs w:val="28"/>
      <w:lang w:eastAsia="ru-RU"/>
    </w:rPr>
  </w:style>
  <w:style w:type="character" w:customStyle="1" w:styleId="2742">
    <w:name w:val="Заголовок 2 Знак742"/>
    <w:basedOn w:val="a2"/>
    <w:uiPriority w:val="1"/>
    <w:rsid w:val="008F2C53"/>
    <w:rPr>
      <w:rFonts w:ascii="Times New Roman" w:eastAsia="Times New Roman" w:hAnsi="Times New Roman" w:cs="Times New Roman"/>
      <w:b/>
      <w:bCs/>
      <w:sz w:val="24"/>
      <w:szCs w:val="24"/>
      <w:lang w:eastAsia="ru-RU"/>
    </w:rPr>
  </w:style>
  <w:style w:type="character" w:customStyle="1" w:styleId="211200">
    <w:name w:val="Заголовок 2 Знак1120"/>
    <w:basedOn w:val="a2"/>
    <w:uiPriority w:val="1"/>
    <w:semiHidden/>
    <w:locked/>
    <w:rsid w:val="00934D17"/>
    <w:rPr>
      <w:rFonts w:ascii="Times New Roman" w:eastAsia="Times New Roman" w:hAnsi="Times New Roman" w:cs="Times New Roman"/>
      <w:b/>
      <w:bCs/>
      <w:sz w:val="24"/>
      <w:szCs w:val="24"/>
      <w:lang w:eastAsia="ru-RU"/>
    </w:rPr>
  </w:style>
  <w:style w:type="character" w:customStyle="1" w:styleId="23137">
    <w:name w:val="Заголовок 2 Знак3137"/>
    <w:aliases w:val="H2 Знак192,h2 Знак192,Знак2 Знак Знак192, Знак2 Знак114, Знак2 Знак Знак Знак Знак192, Знак2 Знак1 Знак192,Знак2 Знак Знак Знак Знак192,Знак2 Знак1 Знак192,ГЛАВА Знак192,Заголовок 2 Знак Знак Знак192"/>
    <w:basedOn w:val="a2"/>
    <w:uiPriority w:val="1"/>
    <w:rsid w:val="00661A27"/>
    <w:rPr>
      <w:rFonts w:ascii="Times New Roman" w:eastAsia="Times New Roman" w:hAnsi="Times New Roman" w:cs="Times New Roman"/>
      <w:b/>
      <w:bCs/>
      <w:sz w:val="24"/>
      <w:szCs w:val="24"/>
      <w:lang w:eastAsia="ru-RU"/>
    </w:rPr>
  </w:style>
  <w:style w:type="character" w:customStyle="1" w:styleId="1643">
    <w:name w:val="Заголовок 1 Знак643"/>
    <w:basedOn w:val="a2"/>
    <w:uiPriority w:val="1"/>
    <w:rsid w:val="008F2C53"/>
    <w:rPr>
      <w:rFonts w:ascii="Times New Roman" w:eastAsia="Times New Roman" w:hAnsi="Times New Roman" w:cs="Times New Roman"/>
      <w:b/>
      <w:bCs/>
      <w:sz w:val="28"/>
      <w:szCs w:val="28"/>
      <w:lang w:eastAsia="ru-RU"/>
    </w:rPr>
  </w:style>
  <w:style w:type="character" w:customStyle="1" w:styleId="2741">
    <w:name w:val="Заголовок 2 Знак741"/>
    <w:aliases w:val="H2 Знак191,h2 Знак191,Знак2 Знак Знак191, Знак2 Знак288, Знак2 Знак Знак Знак Знак191, Знак2 Знак1 Знак191,Знак2 Знак Знак Знак Знак191,Знак2 Знак1 Знак191,ГЛАВА Знак191,Заголовок 2 Знак Знак Знак191"/>
    <w:basedOn w:val="a2"/>
    <w:uiPriority w:val="1"/>
    <w:rsid w:val="008F2C53"/>
    <w:rPr>
      <w:rFonts w:ascii="Times New Roman" w:eastAsia="Times New Roman" w:hAnsi="Times New Roman" w:cs="Times New Roman"/>
      <w:b/>
      <w:bCs/>
      <w:sz w:val="24"/>
      <w:szCs w:val="24"/>
      <w:lang w:eastAsia="ru-RU"/>
    </w:rPr>
  </w:style>
  <w:style w:type="paragraph" w:customStyle="1" w:styleId="Default97">
    <w:name w:val="Default97"/>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69">
    <w:name w:val="Table Paragraph69"/>
    <w:basedOn w:val="a0"/>
    <w:uiPriority w:val="1"/>
    <w:qFormat/>
    <w:rsid w:val="009F1B8B"/>
    <w:pPr>
      <w:widowControl w:val="0"/>
      <w:autoSpaceDE w:val="0"/>
      <w:autoSpaceDN w:val="0"/>
      <w:adjustRightInd w:val="0"/>
    </w:pPr>
    <w:rPr>
      <w:rFonts w:eastAsiaTheme="minorEastAsia" w:cs="Times New Roman"/>
      <w:szCs w:val="24"/>
      <w:lang w:eastAsia="ru-RU"/>
    </w:rPr>
  </w:style>
  <w:style w:type="table" w:customStyle="1" w:styleId="TableNormal53">
    <w:name w:val="Table Normal53"/>
    <w:uiPriority w:val="2"/>
    <w:semiHidden/>
    <w:qFormat/>
    <w:rsid w:val="0023488B"/>
    <w:pPr>
      <w:widowControl w:val="0"/>
      <w:spacing w:after="0" w:line="240" w:lineRule="auto"/>
    </w:pPr>
    <w:rPr>
      <w:lang w:val="en-US"/>
    </w:rPr>
    <w:tblPr>
      <w:tblCellMar>
        <w:top w:w="0" w:type="dxa"/>
        <w:left w:w="0" w:type="dxa"/>
        <w:bottom w:w="0" w:type="dxa"/>
        <w:right w:w="0" w:type="dxa"/>
      </w:tblCellMar>
    </w:tblPr>
  </w:style>
  <w:style w:type="character" w:customStyle="1" w:styleId="23136">
    <w:name w:val="Заголовок 2 Знак3136"/>
    <w:aliases w:val="H2 Знак190,h2 Знак190,Знак2 Знак Знак190, Знак2 Знак113, Знак2 Знак Знак Знак Знак190, Знак2 Знак1 Знак190,Знак2 Знак Знак Знак Знак190,Знак2 Знак1 Знак190,ГЛАВА Знак190,Заголовок 2 Знак Знак Знак190"/>
    <w:basedOn w:val="a2"/>
    <w:uiPriority w:val="1"/>
    <w:rsid w:val="00473F2F"/>
    <w:rPr>
      <w:rFonts w:ascii="Times New Roman" w:eastAsia="Times New Roman" w:hAnsi="Times New Roman" w:cs="Times New Roman"/>
      <w:b/>
      <w:bCs/>
      <w:sz w:val="24"/>
      <w:szCs w:val="24"/>
      <w:lang w:eastAsia="ru-RU"/>
    </w:rPr>
  </w:style>
  <w:style w:type="character" w:customStyle="1" w:styleId="1642">
    <w:name w:val="Заголовок 1 Знак642"/>
    <w:basedOn w:val="a2"/>
    <w:uiPriority w:val="1"/>
    <w:rsid w:val="008F2C53"/>
    <w:rPr>
      <w:rFonts w:ascii="Times New Roman" w:eastAsia="Times New Roman" w:hAnsi="Times New Roman" w:cs="Times New Roman"/>
      <w:b/>
      <w:bCs/>
      <w:sz w:val="28"/>
      <w:szCs w:val="28"/>
      <w:lang w:eastAsia="ru-RU"/>
    </w:rPr>
  </w:style>
  <w:style w:type="character" w:customStyle="1" w:styleId="2740">
    <w:name w:val="Заголовок 2 Знак740"/>
    <w:aliases w:val="H2 Знак189,h2 Знак189,Знак2 Знак Знак189, Знак2 Знак287, Знак2 Знак Знак Знак Знак189, Знак2 Знак1 Знак189,Знак2 Знак Знак Знак Знак189,Знак2 Знак1 Знак189,ГЛАВА Знак189,Заголовок 2 Знак Знак Знак189"/>
    <w:basedOn w:val="a2"/>
    <w:uiPriority w:val="1"/>
    <w:rsid w:val="008F2C53"/>
    <w:rPr>
      <w:rFonts w:ascii="Times New Roman" w:eastAsia="Times New Roman" w:hAnsi="Times New Roman" w:cs="Times New Roman"/>
      <w:b/>
      <w:bCs/>
      <w:sz w:val="24"/>
      <w:szCs w:val="24"/>
      <w:lang w:eastAsia="ru-RU"/>
    </w:rPr>
  </w:style>
  <w:style w:type="paragraph" w:customStyle="1" w:styleId="Default96">
    <w:name w:val="Default96"/>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68">
    <w:name w:val="Table Paragraph68"/>
    <w:basedOn w:val="a0"/>
    <w:uiPriority w:val="1"/>
    <w:qFormat/>
    <w:rsid w:val="009F1B8B"/>
    <w:pPr>
      <w:widowControl w:val="0"/>
      <w:autoSpaceDE w:val="0"/>
      <w:autoSpaceDN w:val="0"/>
      <w:adjustRightInd w:val="0"/>
    </w:pPr>
    <w:rPr>
      <w:rFonts w:eastAsiaTheme="minorEastAsia" w:cs="Times New Roman"/>
      <w:szCs w:val="24"/>
      <w:lang w:eastAsia="ru-RU"/>
    </w:rPr>
  </w:style>
  <w:style w:type="table" w:customStyle="1" w:styleId="TableNormal52">
    <w:name w:val="Table Normal52"/>
    <w:uiPriority w:val="2"/>
    <w:semiHidden/>
    <w:qFormat/>
    <w:rsid w:val="0023488B"/>
    <w:pPr>
      <w:widowControl w:val="0"/>
      <w:spacing w:after="0" w:line="240" w:lineRule="auto"/>
    </w:pPr>
    <w:rPr>
      <w:lang w:val="en-US"/>
    </w:rPr>
    <w:tblPr>
      <w:tblCellMar>
        <w:top w:w="0" w:type="dxa"/>
        <w:left w:w="0" w:type="dxa"/>
        <w:bottom w:w="0" w:type="dxa"/>
        <w:right w:w="0" w:type="dxa"/>
      </w:tblCellMar>
    </w:tblPr>
  </w:style>
  <w:style w:type="character" w:customStyle="1" w:styleId="23135">
    <w:name w:val="Заголовок 2 Знак3135"/>
    <w:aliases w:val="H2 Знак188,h2 Знак188,Знак2 Знак Знак188, Знак2 Знак112, Знак2 Знак Знак Знак Знак188, Знак2 Знак1 Знак188,Знак2 Знак Знак Знак Знак188,Знак2 Знак1 Знак188,ГЛАВА Знак188,Заголовок 2 Знак Знак Знак188"/>
    <w:basedOn w:val="a2"/>
    <w:uiPriority w:val="1"/>
    <w:rsid w:val="00473F2F"/>
    <w:rPr>
      <w:rFonts w:ascii="Times New Roman" w:eastAsia="Times New Roman" w:hAnsi="Times New Roman" w:cs="Times New Roman"/>
      <w:b/>
      <w:bCs/>
      <w:sz w:val="24"/>
      <w:szCs w:val="24"/>
      <w:lang w:eastAsia="ru-RU"/>
    </w:rPr>
  </w:style>
  <w:style w:type="character" w:customStyle="1" w:styleId="1641">
    <w:name w:val="Заголовок 1 Знак641"/>
    <w:basedOn w:val="a2"/>
    <w:uiPriority w:val="1"/>
    <w:rsid w:val="008F2C53"/>
    <w:rPr>
      <w:rFonts w:ascii="Times New Roman" w:eastAsia="Times New Roman" w:hAnsi="Times New Roman" w:cs="Times New Roman"/>
      <w:b/>
      <w:bCs/>
      <w:sz w:val="28"/>
      <w:szCs w:val="28"/>
      <w:lang w:eastAsia="ru-RU"/>
    </w:rPr>
  </w:style>
  <w:style w:type="character" w:customStyle="1" w:styleId="2739">
    <w:name w:val="Заголовок 2 Знак739"/>
    <w:basedOn w:val="a2"/>
    <w:uiPriority w:val="1"/>
    <w:rsid w:val="008F2C53"/>
    <w:rPr>
      <w:rFonts w:ascii="Times New Roman" w:eastAsia="Times New Roman" w:hAnsi="Times New Roman" w:cs="Times New Roman"/>
      <w:b/>
      <w:bCs/>
      <w:sz w:val="24"/>
      <w:szCs w:val="24"/>
      <w:lang w:eastAsia="ru-RU"/>
    </w:rPr>
  </w:style>
  <w:style w:type="character" w:customStyle="1" w:styleId="1640">
    <w:name w:val="Заголовок 1 Знак640"/>
    <w:basedOn w:val="a2"/>
    <w:uiPriority w:val="1"/>
    <w:rsid w:val="008F2C53"/>
    <w:rPr>
      <w:rFonts w:ascii="Times New Roman" w:eastAsia="Times New Roman" w:hAnsi="Times New Roman" w:cs="Times New Roman"/>
      <w:b/>
      <w:bCs/>
      <w:sz w:val="28"/>
      <w:szCs w:val="28"/>
      <w:lang w:eastAsia="ru-RU"/>
    </w:rPr>
  </w:style>
  <w:style w:type="character" w:customStyle="1" w:styleId="2738">
    <w:name w:val="Заголовок 2 Знак738"/>
    <w:basedOn w:val="a2"/>
    <w:uiPriority w:val="1"/>
    <w:rsid w:val="008F2C53"/>
    <w:rPr>
      <w:rFonts w:ascii="Times New Roman" w:eastAsia="Times New Roman" w:hAnsi="Times New Roman" w:cs="Times New Roman"/>
      <w:b/>
      <w:bCs/>
      <w:sz w:val="24"/>
      <w:szCs w:val="24"/>
      <w:lang w:eastAsia="ru-RU"/>
    </w:rPr>
  </w:style>
  <w:style w:type="character" w:customStyle="1" w:styleId="251">
    <w:name w:val="Абзац списка Знак25"/>
    <w:basedOn w:val="a2"/>
    <w:rsid w:val="00486767"/>
    <w:rPr>
      <w:rFonts w:ascii="Times New Roman" w:eastAsiaTheme="minorEastAsia" w:hAnsi="Times New Roman" w:cs="Times New Roman"/>
      <w:sz w:val="24"/>
      <w:szCs w:val="24"/>
      <w:lang w:eastAsia="ru-RU"/>
    </w:rPr>
  </w:style>
  <w:style w:type="character" w:customStyle="1" w:styleId="1639">
    <w:name w:val="Заголовок 1 Знак639"/>
    <w:basedOn w:val="a2"/>
    <w:uiPriority w:val="1"/>
    <w:rsid w:val="008F2C53"/>
    <w:rPr>
      <w:rFonts w:ascii="Times New Roman" w:eastAsia="Times New Roman" w:hAnsi="Times New Roman" w:cs="Times New Roman"/>
      <w:b/>
      <w:bCs/>
      <w:sz w:val="28"/>
      <w:szCs w:val="28"/>
      <w:lang w:eastAsia="ru-RU"/>
    </w:rPr>
  </w:style>
  <w:style w:type="character" w:customStyle="1" w:styleId="2737">
    <w:name w:val="Заголовок 2 Знак737"/>
    <w:basedOn w:val="a2"/>
    <w:uiPriority w:val="1"/>
    <w:rsid w:val="008F2C53"/>
    <w:rPr>
      <w:rFonts w:ascii="Times New Roman" w:eastAsia="Times New Roman" w:hAnsi="Times New Roman" w:cs="Times New Roman"/>
      <w:b/>
      <w:bCs/>
      <w:sz w:val="24"/>
      <w:szCs w:val="24"/>
      <w:lang w:eastAsia="ru-RU"/>
    </w:rPr>
  </w:style>
  <w:style w:type="character" w:customStyle="1" w:styleId="1638">
    <w:name w:val="Заголовок 1 Знак638"/>
    <w:basedOn w:val="a2"/>
    <w:uiPriority w:val="1"/>
    <w:rsid w:val="008F2C53"/>
    <w:rPr>
      <w:rFonts w:ascii="Times New Roman" w:eastAsia="Times New Roman" w:hAnsi="Times New Roman" w:cs="Times New Roman"/>
      <w:b/>
      <w:bCs/>
      <w:sz w:val="28"/>
      <w:szCs w:val="28"/>
      <w:lang w:eastAsia="ru-RU"/>
    </w:rPr>
  </w:style>
  <w:style w:type="character" w:customStyle="1" w:styleId="2736">
    <w:name w:val="Заголовок 2 Знак736"/>
    <w:aliases w:val="H2 Знак187,h2 Знак187,Знак2 Знак Знак187, Знак2 Знак286, Знак2 Знак Знак Знак Знак187, Знак2 Знак1 Знак187,Знак2 Знак Знак Знак Знак187,Знак2 Знак1 Знак187,ГЛАВА Знак187,Заголовок 2 Знак Знак Знак187"/>
    <w:basedOn w:val="a2"/>
    <w:uiPriority w:val="1"/>
    <w:rsid w:val="008F2C53"/>
    <w:rPr>
      <w:rFonts w:ascii="Times New Roman" w:eastAsia="Times New Roman" w:hAnsi="Times New Roman" w:cs="Times New Roman"/>
      <w:b/>
      <w:bCs/>
      <w:sz w:val="24"/>
      <w:szCs w:val="24"/>
      <w:lang w:eastAsia="ru-RU"/>
    </w:rPr>
  </w:style>
  <w:style w:type="character" w:customStyle="1" w:styleId="23134">
    <w:name w:val="Заголовок 2 Знак3134"/>
    <w:aliases w:val="H2 Знак186,h2 Знак186,Знак2 Знак Знак186, Знак2 Знак111, Знак2 Знак Знак Знак Знак186, Знак2 Знак1 Знак186,Знак2 Знак Знак Знак Знак186,Знак2 Знак1 Знак186,ГЛАВА Знак186,Заголовок 2 Знак Знак Знак186"/>
    <w:basedOn w:val="a2"/>
    <w:uiPriority w:val="1"/>
    <w:rsid w:val="002C7758"/>
    <w:rPr>
      <w:rFonts w:ascii="Times New Roman" w:eastAsia="Times New Roman" w:hAnsi="Times New Roman" w:cs="Times New Roman"/>
      <w:b/>
      <w:bCs/>
      <w:sz w:val="24"/>
      <w:szCs w:val="24"/>
      <w:lang w:eastAsia="ru-RU"/>
    </w:rPr>
  </w:style>
  <w:style w:type="character" w:customStyle="1" w:styleId="1637">
    <w:name w:val="Заголовок 1 Знак637"/>
    <w:basedOn w:val="a2"/>
    <w:uiPriority w:val="1"/>
    <w:rsid w:val="008F2C53"/>
    <w:rPr>
      <w:rFonts w:ascii="Times New Roman" w:eastAsia="Times New Roman" w:hAnsi="Times New Roman" w:cs="Times New Roman"/>
      <w:b/>
      <w:bCs/>
      <w:sz w:val="28"/>
      <w:szCs w:val="28"/>
      <w:lang w:eastAsia="ru-RU"/>
    </w:rPr>
  </w:style>
  <w:style w:type="character" w:customStyle="1" w:styleId="2735">
    <w:name w:val="Заголовок 2 Знак735"/>
    <w:basedOn w:val="a2"/>
    <w:uiPriority w:val="1"/>
    <w:rsid w:val="008F2C53"/>
    <w:rPr>
      <w:rFonts w:ascii="Times New Roman" w:eastAsia="Times New Roman" w:hAnsi="Times New Roman" w:cs="Times New Roman"/>
      <w:b/>
      <w:bCs/>
      <w:sz w:val="24"/>
      <w:szCs w:val="24"/>
      <w:lang w:eastAsia="ru-RU"/>
    </w:rPr>
  </w:style>
  <w:style w:type="character" w:customStyle="1" w:styleId="1636">
    <w:name w:val="Заголовок 1 Знак636"/>
    <w:basedOn w:val="a2"/>
    <w:uiPriority w:val="1"/>
    <w:rsid w:val="008F2C53"/>
    <w:rPr>
      <w:rFonts w:ascii="Times New Roman" w:eastAsia="Times New Roman" w:hAnsi="Times New Roman" w:cs="Times New Roman"/>
      <w:b/>
      <w:bCs/>
      <w:sz w:val="28"/>
      <w:szCs w:val="28"/>
      <w:lang w:eastAsia="ru-RU"/>
    </w:rPr>
  </w:style>
  <w:style w:type="character" w:customStyle="1" w:styleId="2734">
    <w:name w:val="Заголовок 2 Знак734"/>
    <w:basedOn w:val="a2"/>
    <w:uiPriority w:val="1"/>
    <w:rsid w:val="008F2C53"/>
    <w:rPr>
      <w:rFonts w:ascii="Times New Roman" w:eastAsia="Times New Roman" w:hAnsi="Times New Roman" w:cs="Times New Roman"/>
      <w:b/>
      <w:bCs/>
      <w:sz w:val="24"/>
      <w:szCs w:val="24"/>
      <w:lang w:eastAsia="ru-RU"/>
    </w:rPr>
  </w:style>
  <w:style w:type="character" w:customStyle="1" w:styleId="1635">
    <w:name w:val="Заголовок 1 Знак635"/>
    <w:basedOn w:val="a2"/>
    <w:uiPriority w:val="1"/>
    <w:rsid w:val="008F2C53"/>
    <w:rPr>
      <w:rFonts w:ascii="Times New Roman" w:eastAsia="Times New Roman" w:hAnsi="Times New Roman" w:cs="Times New Roman"/>
      <w:b/>
      <w:bCs/>
      <w:sz w:val="28"/>
      <w:szCs w:val="28"/>
      <w:lang w:eastAsia="ru-RU"/>
    </w:rPr>
  </w:style>
  <w:style w:type="character" w:customStyle="1" w:styleId="2733">
    <w:name w:val="Заголовок 2 Знак733"/>
    <w:basedOn w:val="a2"/>
    <w:uiPriority w:val="1"/>
    <w:rsid w:val="008F2C53"/>
    <w:rPr>
      <w:rFonts w:ascii="Times New Roman" w:eastAsia="Times New Roman" w:hAnsi="Times New Roman" w:cs="Times New Roman"/>
      <w:b/>
      <w:bCs/>
      <w:sz w:val="24"/>
      <w:szCs w:val="24"/>
      <w:lang w:eastAsia="ru-RU"/>
    </w:rPr>
  </w:style>
  <w:style w:type="character" w:customStyle="1" w:styleId="1634">
    <w:name w:val="Заголовок 1 Знак634"/>
    <w:basedOn w:val="a2"/>
    <w:uiPriority w:val="1"/>
    <w:rsid w:val="008F2C53"/>
    <w:rPr>
      <w:rFonts w:ascii="Times New Roman" w:eastAsia="Times New Roman" w:hAnsi="Times New Roman" w:cs="Times New Roman"/>
      <w:b/>
      <w:bCs/>
      <w:sz w:val="28"/>
      <w:szCs w:val="28"/>
      <w:lang w:eastAsia="ru-RU"/>
    </w:rPr>
  </w:style>
  <w:style w:type="character" w:customStyle="1" w:styleId="2732">
    <w:name w:val="Заголовок 2 Знак732"/>
    <w:basedOn w:val="a2"/>
    <w:uiPriority w:val="1"/>
    <w:rsid w:val="008F2C53"/>
    <w:rPr>
      <w:rFonts w:ascii="Times New Roman" w:eastAsia="Times New Roman" w:hAnsi="Times New Roman" w:cs="Times New Roman"/>
      <w:b/>
      <w:bCs/>
      <w:sz w:val="24"/>
      <w:szCs w:val="24"/>
      <w:lang w:eastAsia="ru-RU"/>
    </w:rPr>
  </w:style>
  <w:style w:type="character" w:customStyle="1" w:styleId="1633">
    <w:name w:val="Заголовок 1 Знак633"/>
    <w:basedOn w:val="a2"/>
    <w:uiPriority w:val="1"/>
    <w:rsid w:val="008F2C53"/>
    <w:rPr>
      <w:rFonts w:ascii="Times New Roman" w:eastAsia="Times New Roman" w:hAnsi="Times New Roman" w:cs="Times New Roman"/>
      <w:b/>
      <w:bCs/>
      <w:sz w:val="28"/>
      <w:szCs w:val="28"/>
      <w:lang w:eastAsia="ru-RU"/>
    </w:rPr>
  </w:style>
  <w:style w:type="character" w:customStyle="1" w:styleId="2731">
    <w:name w:val="Заголовок 2 Знак731"/>
    <w:basedOn w:val="a2"/>
    <w:uiPriority w:val="1"/>
    <w:rsid w:val="008F2C53"/>
    <w:rPr>
      <w:rFonts w:ascii="Times New Roman" w:eastAsia="Times New Roman" w:hAnsi="Times New Roman" w:cs="Times New Roman"/>
      <w:b/>
      <w:bCs/>
      <w:sz w:val="24"/>
      <w:szCs w:val="24"/>
      <w:lang w:eastAsia="ru-RU"/>
    </w:rPr>
  </w:style>
  <w:style w:type="character" w:customStyle="1" w:styleId="1632">
    <w:name w:val="Заголовок 1 Знак632"/>
    <w:basedOn w:val="a2"/>
    <w:uiPriority w:val="1"/>
    <w:rsid w:val="008F2C53"/>
    <w:rPr>
      <w:rFonts w:ascii="Times New Roman" w:eastAsia="Times New Roman" w:hAnsi="Times New Roman" w:cs="Times New Roman"/>
      <w:b/>
      <w:bCs/>
      <w:sz w:val="28"/>
      <w:szCs w:val="28"/>
      <w:lang w:eastAsia="ru-RU"/>
    </w:rPr>
  </w:style>
  <w:style w:type="character" w:customStyle="1" w:styleId="2730">
    <w:name w:val="Заголовок 2 Знак730"/>
    <w:basedOn w:val="a2"/>
    <w:uiPriority w:val="1"/>
    <w:rsid w:val="008F2C53"/>
    <w:rPr>
      <w:rFonts w:ascii="Times New Roman" w:eastAsia="Times New Roman" w:hAnsi="Times New Roman" w:cs="Times New Roman"/>
      <w:b/>
      <w:bCs/>
      <w:sz w:val="24"/>
      <w:szCs w:val="24"/>
      <w:lang w:eastAsia="ru-RU"/>
    </w:rPr>
  </w:style>
  <w:style w:type="character" w:customStyle="1" w:styleId="1631">
    <w:name w:val="Заголовок 1 Знак631"/>
    <w:basedOn w:val="a2"/>
    <w:uiPriority w:val="1"/>
    <w:rsid w:val="008F2C53"/>
    <w:rPr>
      <w:rFonts w:ascii="Times New Roman" w:eastAsia="Times New Roman" w:hAnsi="Times New Roman" w:cs="Times New Roman"/>
      <w:b/>
      <w:bCs/>
      <w:sz w:val="28"/>
      <w:szCs w:val="28"/>
      <w:lang w:eastAsia="ru-RU"/>
    </w:rPr>
  </w:style>
  <w:style w:type="character" w:customStyle="1" w:styleId="2729">
    <w:name w:val="Заголовок 2 Знак729"/>
    <w:basedOn w:val="a2"/>
    <w:uiPriority w:val="1"/>
    <w:rsid w:val="008F2C53"/>
    <w:rPr>
      <w:rFonts w:ascii="Times New Roman" w:eastAsia="Times New Roman" w:hAnsi="Times New Roman" w:cs="Times New Roman"/>
      <w:b/>
      <w:bCs/>
      <w:sz w:val="24"/>
      <w:szCs w:val="24"/>
      <w:lang w:eastAsia="ru-RU"/>
    </w:rPr>
  </w:style>
  <w:style w:type="character" w:customStyle="1" w:styleId="1630">
    <w:name w:val="Заголовок 1 Знак630"/>
    <w:basedOn w:val="a2"/>
    <w:uiPriority w:val="1"/>
    <w:rsid w:val="008F2C53"/>
    <w:rPr>
      <w:rFonts w:ascii="Times New Roman" w:eastAsia="Times New Roman" w:hAnsi="Times New Roman" w:cs="Times New Roman"/>
      <w:b/>
      <w:bCs/>
      <w:sz w:val="28"/>
      <w:szCs w:val="28"/>
      <w:lang w:eastAsia="ru-RU"/>
    </w:rPr>
  </w:style>
  <w:style w:type="character" w:customStyle="1" w:styleId="2728">
    <w:name w:val="Заголовок 2 Знак728"/>
    <w:basedOn w:val="a2"/>
    <w:uiPriority w:val="1"/>
    <w:rsid w:val="008F2C53"/>
    <w:rPr>
      <w:rFonts w:ascii="Times New Roman" w:eastAsia="Times New Roman" w:hAnsi="Times New Roman" w:cs="Times New Roman"/>
      <w:b/>
      <w:bCs/>
      <w:sz w:val="24"/>
      <w:szCs w:val="24"/>
      <w:lang w:eastAsia="ru-RU"/>
    </w:rPr>
  </w:style>
  <w:style w:type="character" w:customStyle="1" w:styleId="1629">
    <w:name w:val="Заголовок 1 Знак629"/>
    <w:basedOn w:val="a2"/>
    <w:uiPriority w:val="1"/>
    <w:rsid w:val="008F2C53"/>
    <w:rPr>
      <w:rFonts w:ascii="Times New Roman" w:eastAsia="Times New Roman" w:hAnsi="Times New Roman" w:cs="Times New Roman"/>
      <w:b/>
      <w:bCs/>
      <w:sz w:val="28"/>
      <w:szCs w:val="28"/>
      <w:lang w:eastAsia="ru-RU"/>
    </w:rPr>
  </w:style>
  <w:style w:type="character" w:customStyle="1" w:styleId="2727">
    <w:name w:val="Заголовок 2 Знак727"/>
    <w:basedOn w:val="a2"/>
    <w:uiPriority w:val="1"/>
    <w:rsid w:val="008F2C53"/>
    <w:rPr>
      <w:rFonts w:ascii="Times New Roman" w:eastAsia="Times New Roman" w:hAnsi="Times New Roman" w:cs="Times New Roman"/>
      <w:b/>
      <w:bCs/>
      <w:sz w:val="24"/>
      <w:szCs w:val="24"/>
      <w:lang w:eastAsia="ru-RU"/>
    </w:rPr>
  </w:style>
  <w:style w:type="character" w:customStyle="1" w:styleId="1628">
    <w:name w:val="Заголовок 1 Знак628"/>
    <w:basedOn w:val="a2"/>
    <w:uiPriority w:val="1"/>
    <w:rsid w:val="008F2C53"/>
    <w:rPr>
      <w:rFonts w:ascii="Times New Roman" w:eastAsia="Times New Roman" w:hAnsi="Times New Roman" w:cs="Times New Roman"/>
      <w:b/>
      <w:bCs/>
      <w:sz w:val="28"/>
      <w:szCs w:val="28"/>
      <w:lang w:eastAsia="ru-RU"/>
    </w:rPr>
  </w:style>
  <w:style w:type="character" w:customStyle="1" w:styleId="2726">
    <w:name w:val="Заголовок 2 Знак726"/>
    <w:basedOn w:val="a2"/>
    <w:uiPriority w:val="1"/>
    <w:rsid w:val="008F2C53"/>
    <w:rPr>
      <w:rFonts w:ascii="Times New Roman" w:eastAsia="Times New Roman" w:hAnsi="Times New Roman" w:cs="Times New Roman"/>
      <w:b/>
      <w:bCs/>
      <w:sz w:val="24"/>
      <w:szCs w:val="24"/>
      <w:lang w:eastAsia="ru-RU"/>
    </w:rPr>
  </w:style>
  <w:style w:type="character" w:customStyle="1" w:styleId="1627">
    <w:name w:val="Заголовок 1 Знак627"/>
    <w:basedOn w:val="a2"/>
    <w:uiPriority w:val="1"/>
    <w:rsid w:val="008F2C53"/>
    <w:rPr>
      <w:rFonts w:ascii="Times New Roman" w:eastAsia="Times New Roman" w:hAnsi="Times New Roman" w:cs="Times New Roman"/>
      <w:b/>
      <w:bCs/>
      <w:sz w:val="28"/>
      <w:szCs w:val="28"/>
      <w:lang w:eastAsia="ru-RU"/>
    </w:rPr>
  </w:style>
  <w:style w:type="character" w:customStyle="1" w:styleId="2725">
    <w:name w:val="Заголовок 2 Знак725"/>
    <w:basedOn w:val="a2"/>
    <w:uiPriority w:val="1"/>
    <w:rsid w:val="008F2C53"/>
    <w:rPr>
      <w:rFonts w:ascii="Times New Roman" w:eastAsia="Times New Roman" w:hAnsi="Times New Roman" w:cs="Times New Roman"/>
      <w:b/>
      <w:bCs/>
      <w:sz w:val="24"/>
      <w:szCs w:val="24"/>
      <w:lang w:eastAsia="ru-RU"/>
    </w:rPr>
  </w:style>
  <w:style w:type="character" w:customStyle="1" w:styleId="1626">
    <w:name w:val="Заголовок 1 Знак626"/>
    <w:basedOn w:val="a2"/>
    <w:uiPriority w:val="1"/>
    <w:rsid w:val="008F2C53"/>
    <w:rPr>
      <w:rFonts w:ascii="Times New Roman" w:eastAsia="Times New Roman" w:hAnsi="Times New Roman" w:cs="Times New Roman"/>
      <w:b/>
      <w:bCs/>
      <w:sz w:val="28"/>
      <w:szCs w:val="28"/>
      <w:lang w:eastAsia="ru-RU"/>
    </w:rPr>
  </w:style>
  <w:style w:type="character" w:customStyle="1" w:styleId="2724">
    <w:name w:val="Заголовок 2 Знак724"/>
    <w:basedOn w:val="a2"/>
    <w:uiPriority w:val="1"/>
    <w:rsid w:val="008F2C53"/>
    <w:rPr>
      <w:rFonts w:ascii="Times New Roman" w:eastAsia="Times New Roman" w:hAnsi="Times New Roman" w:cs="Times New Roman"/>
      <w:b/>
      <w:bCs/>
      <w:sz w:val="24"/>
      <w:szCs w:val="24"/>
      <w:lang w:eastAsia="ru-RU"/>
    </w:rPr>
  </w:style>
  <w:style w:type="character" w:customStyle="1" w:styleId="1625">
    <w:name w:val="Заголовок 1 Знак625"/>
    <w:basedOn w:val="a2"/>
    <w:uiPriority w:val="1"/>
    <w:rsid w:val="008F2C53"/>
    <w:rPr>
      <w:rFonts w:ascii="Times New Roman" w:eastAsia="Times New Roman" w:hAnsi="Times New Roman" w:cs="Times New Roman"/>
      <w:b/>
      <w:bCs/>
      <w:sz w:val="28"/>
      <w:szCs w:val="28"/>
      <w:lang w:eastAsia="ru-RU"/>
    </w:rPr>
  </w:style>
  <w:style w:type="character" w:customStyle="1" w:styleId="2723">
    <w:name w:val="Заголовок 2 Знак723"/>
    <w:basedOn w:val="a2"/>
    <w:uiPriority w:val="1"/>
    <w:rsid w:val="008F2C53"/>
    <w:rPr>
      <w:rFonts w:ascii="Times New Roman" w:eastAsia="Times New Roman" w:hAnsi="Times New Roman" w:cs="Times New Roman"/>
      <w:b/>
      <w:bCs/>
      <w:sz w:val="24"/>
      <w:szCs w:val="24"/>
      <w:lang w:eastAsia="ru-RU"/>
    </w:rPr>
  </w:style>
  <w:style w:type="character" w:customStyle="1" w:styleId="1624">
    <w:name w:val="Заголовок 1 Знак624"/>
    <w:basedOn w:val="a2"/>
    <w:uiPriority w:val="1"/>
    <w:rsid w:val="008F2C53"/>
    <w:rPr>
      <w:rFonts w:ascii="Times New Roman" w:eastAsia="Times New Roman" w:hAnsi="Times New Roman" w:cs="Times New Roman"/>
      <w:b/>
      <w:bCs/>
      <w:sz w:val="28"/>
      <w:szCs w:val="28"/>
      <w:lang w:eastAsia="ru-RU"/>
    </w:rPr>
  </w:style>
  <w:style w:type="character" w:customStyle="1" w:styleId="2722">
    <w:name w:val="Заголовок 2 Знак722"/>
    <w:basedOn w:val="a2"/>
    <w:uiPriority w:val="1"/>
    <w:rsid w:val="008F2C53"/>
    <w:rPr>
      <w:rFonts w:ascii="Times New Roman" w:eastAsia="Times New Roman" w:hAnsi="Times New Roman" w:cs="Times New Roman"/>
      <w:b/>
      <w:bCs/>
      <w:sz w:val="24"/>
      <w:szCs w:val="24"/>
      <w:lang w:eastAsia="ru-RU"/>
    </w:rPr>
  </w:style>
  <w:style w:type="character" w:customStyle="1" w:styleId="1623">
    <w:name w:val="Заголовок 1 Знак623"/>
    <w:basedOn w:val="a2"/>
    <w:uiPriority w:val="1"/>
    <w:rsid w:val="008F2C53"/>
    <w:rPr>
      <w:rFonts w:ascii="Times New Roman" w:eastAsia="Times New Roman" w:hAnsi="Times New Roman" w:cs="Times New Roman"/>
      <w:b/>
      <w:bCs/>
      <w:sz w:val="28"/>
      <w:szCs w:val="28"/>
      <w:lang w:eastAsia="ru-RU"/>
    </w:rPr>
  </w:style>
  <w:style w:type="character" w:customStyle="1" w:styleId="2721">
    <w:name w:val="Заголовок 2 Знак721"/>
    <w:basedOn w:val="a2"/>
    <w:uiPriority w:val="1"/>
    <w:rsid w:val="008F2C53"/>
    <w:rPr>
      <w:rFonts w:ascii="Times New Roman" w:eastAsia="Times New Roman" w:hAnsi="Times New Roman" w:cs="Times New Roman"/>
      <w:b/>
      <w:bCs/>
      <w:sz w:val="24"/>
      <w:szCs w:val="24"/>
      <w:lang w:eastAsia="ru-RU"/>
    </w:rPr>
  </w:style>
  <w:style w:type="character" w:customStyle="1" w:styleId="1622">
    <w:name w:val="Заголовок 1 Знак622"/>
    <w:basedOn w:val="a2"/>
    <w:uiPriority w:val="1"/>
    <w:rsid w:val="008F2C53"/>
    <w:rPr>
      <w:rFonts w:ascii="Times New Roman" w:eastAsia="Times New Roman" w:hAnsi="Times New Roman" w:cs="Times New Roman"/>
      <w:b/>
      <w:bCs/>
      <w:sz w:val="28"/>
      <w:szCs w:val="28"/>
      <w:lang w:eastAsia="ru-RU"/>
    </w:rPr>
  </w:style>
  <w:style w:type="character" w:customStyle="1" w:styleId="2720">
    <w:name w:val="Заголовок 2 Знак720"/>
    <w:basedOn w:val="a2"/>
    <w:uiPriority w:val="1"/>
    <w:rsid w:val="008F2C53"/>
    <w:rPr>
      <w:rFonts w:ascii="Times New Roman" w:eastAsia="Times New Roman" w:hAnsi="Times New Roman" w:cs="Times New Roman"/>
      <w:b/>
      <w:bCs/>
      <w:sz w:val="24"/>
      <w:szCs w:val="24"/>
      <w:lang w:eastAsia="ru-RU"/>
    </w:rPr>
  </w:style>
  <w:style w:type="character" w:customStyle="1" w:styleId="1621">
    <w:name w:val="Заголовок 1 Знак621"/>
    <w:basedOn w:val="a2"/>
    <w:uiPriority w:val="1"/>
    <w:rsid w:val="008F2C53"/>
    <w:rPr>
      <w:rFonts w:ascii="Times New Roman" w:eastAsia="Times New Roman" w:hAnsi="Times New Roman" w:cs="Times New Roman"/>
      <w:b/>
      <w:bCs/>
      <w:sz w:val="28"/>
      <w:szCs w:val="28"/>
      <w:lang w:eastAsia="ru-RU"/>
    </w:rPr>
  </w:style>
  <w:style w:type="character" w:customStyle="1" w:styleId="2719">
    <w:name w:val="Заголовок 2 Знак719"/>
    <w:basedOn w:val="a2"/>
    <w:uiPriority w:val="1"/>
    <w:rsid w:val="008F2C53"/>
    <w:rPr>
      <w:rFonts w:ascii="Times New Roman" w:eastAsia="Times New Roman" w:hAnsi="Times New Roman" w:cs="Times New Roman"/>
      <w:b/>
      <w:bCs/>
      <w:sz w:val="24"/>
      <w:szCs w:val="24"/>
      <w:lang w:eastAsia="ru-RU"/>
    </w:rPr>
  </w:style>
  <w:style w:type="character" w:customStyle="1" w:styleId="16200">
    <w:name w:val="Заголовок 1 Знак620"/>
    <w:basedOn w:val="a2"/>
    <w:uiPriority w:val="1"/>
    <w:rsid w:val="008F2C53"/>
    <w:rPr>
      <w:rFonts w:ascii="Times New Roman" w:eastAsia="Times New Roman" w:hAnsi="Times New Roman" w:cs="Times New Roman"/>
      <w:b/>
      <w:bCs/>
      <w:sz w:val="28"/>
      <w:szCs w:val="28"/>
      <w:lang w:eastAsia="ru-RU"/>
    </w:rPr>
  </w:style>
  <w:style w:type="character" w:customStyle="1" w:styleId="2718">
    <w:name w:val="Заголовок 2 Знак718"/>
    <w:basedOn w:val="a2"/>
    <w:uiPriority w:val="1"/>
    <w:rsid w:val="008F2C53"/>
    <w:rPr>
      <w:rFonts w:ascii="Times New Roman" w:eastAsia="Times New Roman" w:hAnsi="Times New Roman" w:cs="Times New Roman"/>
      <w:b/>
      <w:bCs/>
      <w:sz w:val="24"/>
      <w:szCs w:val="24"/>
      <w:lang w:eastAsia="ru-RU"/>
    </w:rPr>
  </w:style>
  <w:style w:type="character" w:customStyle="1" w:styleId="1619">
    <w:name w:val="Заголовок 1 Знак619"/>
    <w:basedOn w:val="a2"/>
    <w:uiPriority w:val="1"/>
    <w:rsid w:val="008F2C53"/>
    <w:rPr>
      <w:rFonts w:ascii="Times New Roman" w:eastAsia="Times New Roman" w:hAnsi="Times New Roman" w:cs="Times New Roman"/>
      <w:b/>
      <w:bCs/>
      <w:sz w:val="28"/>
      <w:szCs w:val="28"/>
      <w:lang w:eastAsia="ru-RU"/>
    </w:rPr>
  </w:style>
  <w:style w:type="character" w:customStyle="1" w:styleId="2717">
    <w:name w:val="Заголовок 2 Знак717"/>
    <w:basedOn w:val="a2"/>
    <w:uiPriority w:val="1"/>
    <w:rsid w:val="008F2C53"/>
    <w:rPr>
      <w:rFonts w:ascii="Times New Roman" w:eastAsia="Times New Roman" w:hAnsi="Times New Roman" w:cs="Times New Roman"/>
      <w:b/>
      <w:bCs/>
      <w:sz w:val="24"/>
      <w:szCs w:val="24"/>
      <w:lang w:eastAsia="ru-RU"/>
    </w:rPr>
  </w:style>
  <w:style w:type="character" w:customStyle="1" w:styleId="1618">
    <w:name w:val="Заголовок 1 Знак618"/>
    <w:basedOn w:val="a2"/>
    <w:uiPriority w:val="1"/>
    <w:rsid w:val="008F2C53"/>
    <w:rPr>
      <w:rFonts w:ascii="Times New Roman" w:eastAsia="Times New Roman" w:hAnsi="Times New Roman" w:cs="Times New Roman"/>
      <w:b/>
      <w:bCs/>
      <w:sz w:val="28"/>
      <w:szCs w:val="28"/>
      <w:lang w:eastAsia="ru-RU"/>
    </w:rPr>
  </w:style>
  <w:style w:type="character" w:customStyle="1" w:styleId="2716">
    <w:name w:val="Заголовок 2 Знак716"/>
    <w:basedOn w:val="a2"/>
    <w:uiPriority w:val="1"/>
    <w:rsid w:val="008F2C53"/>
    <w:rPr>
      <w:rFonts w:ascii="Times New Roman" w:eastAsia="Times New Roman" w:hAnsi="Times New Roman" w:cs="Times New Roman"/>
      <w:b/>
      <w:bCs/>
      <w:sz w:val="24"/>
      <w:szCs w:val="24"/>
      <w:lang w:eastAsia="ru-RU"/>
    </w:rPr>
  </w:style>
  <w:style w:type="character" w:customStyle="1" w:styleId="1617">
    <w:name w:val="Заголовок 1 Знак617"/>
    <w:basedOn w:val="a2"/>
    <w:uiPriority w:val="1"/>
    <w:rsid w:val="008F2C53"/>
    <w:rPr>
      <w:rFonts w:ascii="Times New Roman" w:eastAsia="Times New Roman" w:hAnsi="Times New Roman" w:cs="Times New Roman"/>
      <w:b/>
      <w:bCs/>
      <w:sz w:val="28"/>
      <w:szCs w:val="28"/>
      <w:lang w:eastAsia="ru-RU"/>
    </w:rPr>
  </w:style>
  <w:style w:type="character" w:customStyle="1" w:styleId="2715">
    <w:name w:val="Заголовок 2 Знак715"/>
    <w:basedOn w:val="a2"/>
    <w:uiPriority w:val="1"/>
    <w:rsid w:val="008F2C53"/>
    <w:rPr>
      <w:rFonts w:ascii="Times New Roman" w:eastAsia="Times New Roman" w:hAnsi="Times New Roman" w:cs="Times New Roman"/>
      <w:b/>
      <w:bCs/>
      <w:sz w:val="24"/>
      <w:szCs w:val="24"/>
      <w:lang w:eastAsia="ru-RU"/>
    </w:rPr>
  </w:style>
  <w:style w:type="character" w:customStyle="1" w:styleId="1616">
    <w:name w:val="Заголовок 1 Знак616"/>
    <w:basedOn w:val="a2"/>
    <w:uiPriority w:val="1"/>
    <w:rsid w:val="008F2C53"/>
    <w:rPr>
      <w:rFonts w:ascii="Times New Roman" w:eastAsia="Times New Roman" w:hAnsi="Times New Roman" w:cs="Times New Roman"/>
      <w:b/>
      <w:bCs/>
      <w:sz w:val="28"/>
      <w:szCs w:val="28"/>
      <w:lang w:eastAsia="ru-RU"/>
    </w:rPr>
  </w:style>
  <w:style w:type="character" w:customStyle="1" w:styleId="2714">
    <w:name w:val="Заголовок 2 Знак714"/>
    <w:basedOn w:val="a2"/>
    <w:uiPriority w:val="1"/>
    <w:rsid w:val="008F2C53"/>
    <w:rPr>
      <w:rFonts w:ascii="Times New Roman" w:eastAsia="Times New Roman" w:hAnsi="Times New Roman" w:cs="Times New Roman"/>
      <w:b/>
      <w:bCs/>
      <w:sz w:val="24"/>
      <w:szCs w:val="24"/>
      <w:lang w:eastAsia="ru-RU"/>
    </w:rPr>
  </w:style>
  <w:style w:type="character" w:customStyle="1" w:styleId="1615">
    <w:name w:val="Заголовок 1 Знак615"/>
    <w:basedOn w:val="a2"/>
    <w:uiPriority w:val="1"/>
    <w:rsid w:val="008F2C53"/>
    <w:rPr>
      <w:rFonts w:ascii="Times New Roman" w:eastAsia="Times New Roman" w:hAnsi="Times New Roman" w:cs="Times New Roman"/>
      <w:b/>
      <w:bCs/>
      <w:sz w:val="28"/>
      <w:szCs w:val="28"/>
      <w:lang w:eastAsia="ru-RU"/>
    </w:rPr>
  </w:style>
  <w:style w:type="character" w:customStyle="1" w:styleId="2713">
    <w:name w:val="Заголовок 2 Знак713"/>
    <w:basedOn w:val="a2"/>
    <w:uiPriority w:val="1"/>
    <w:rsid w:val="008F2C53"/>
    <w:rPr>
      <w:rFonts w:ascii="Times New Roman" w:eastAsia="Times New Roman" w:hAnsi="Times New Roman" w:cs="Times New Roman"/>
      <w:b/>
      <w:bCs/>
      <w:sz w:val="24"/>
      <w:szCs w:val="24"/>
      <w:lang w:eastAsia="ru-RU"/>
    </w:rPr>
  </w:style>
  <w:style w:type="character" w:customStyle="1" w:styleId="1614">
    <w:name w:val="Заголовок 1 Знак614"/>
    <w:basedOn w:val="a2"/>
    <w:uiPriority w:val="1"/>
    <w:rsid w:val="008F2C53"/>
    <w:rPr>
      <w:rFonts w:ascii="Times New Roman" w:eastAsia="Times New Roman" w:hAnsi="Times New Roman" w:cs="Times New Roman"/>
      <w:b/>
      <w:bCs/>
      <w:sz w:val="28"/>
      <w:szCs w:val="28"/>
      <w:lang w:eastAsia="ru-RU"/>
    </w:rPr>
  </w:style>
  <w:style w:type="character" w:customStyle="1" w:styleId="2712">
    <w:name w:val="Заголовок 2 Знак712"/>
    <w:basedOn w:val="a2"/>
    <w:uiPriority w:val="1"/>
    <w:rsid w:val="008F2C53"/>
    <w:rPr>
      <w:rFonts w:ascii="Times New Roman" w:eastAsia="Times New Roman" w:hAnsi="Times New Roman" w:cs="Times New Roman"/>
      <w:b/>
      <w:bCs/>
      <w:sz w:val="24"/>
      <w:szCs w:val="24"/>
      <w:lang w:eastAsia="ru-RU"/>
    </w:rPr>
  </w:style>
  <w:style w:type="character" w:customStyle="1" w:styleId="1613">
    <w:name w:val="Заголовок 1 Знак613"/>
    <w:basedOn w:val="a2"/>
    <w:uiPriority w:val="1"/>
    <w:rsid w:val="008F2C53"/>
    <w:rPr>
      <w:rFonts w:ascii="Times New Roman" w:eastAsia="Times New Roman" w:hAnsi="Times New Roman" w:cs="Times New Roman"/>
      <w:b/>
      <w:bCs/>
      <w:sz w:val="28"/>
      <w:szCs w:val="28"/>
      <w:lang w:eastAsia="ru-RU"/>
    </w:rPr>
  </w:style>
  <w:style w:type="character" w:customStyle="1" w:styleId="2711">
    <w:name w:val="Заголовок 2 Знак711"/>
    <w:basedOn w:val="a2"/>
    <w:uiPriority w:val="1"/>
    <w:rsid w:val="008F2C53"/>
    <w:rPr>
      <w:rFonts w:ascii="Times New Roman" w:eastAsia="Times New Roman" w:hAnsi="Times New Roman" w:cs="Times New Roman"/>
      <w:b/>
      <w:bCs/>
      <w:sz w:val="24"/>
      <w:szCs w:val="24"/>
      <w:lang w:eastAsia="ru-RU"/>
    </w:rPr>
  </w:style>
  <w:style w:type="character" w:customStyle="1" w:styleId="1612">
    <w:name w:val="Заголовок 1 Знак612"/>
    <w:basedOn w:val="a2"/>
    <w:uiPriority w:val="1"/>
    <w:rsid w:val="008F2C53"/>
    <w:rPr>
      <w:rFonts w:ascii="Times New Roman" w:eastAsia="Times New Roman" w:hAnsi="Times New Roman" w:cs="Times New Roman"/>
      <w:b/>
      <w:bCs/>
      <w:sz w:val="28"/>
      <w:szCs w:val="28"/>
      <w:lang w:eastAsia="ru-RU"/>
    </w:rPr>
  </w:style>
  <w:style w:type="character" w:customStyle="1" w:styleId="2710">
    <w:name w:val="Заголовок 2 Знак710"/>
    <w:basedOn w:val="a2"/>
    <w:uiPriority w:val="1"/>
    <w:rsid w:val="008F2C53"/>
    <w:rPr>
      <w:rFonts w:ascii="Times New Roman" w:eastAsia="Times New Roman" w:hAnsi="Times New Roman" w:cs="Times New Roman"/>
      <w:b/>
      <w:bCs/>
      <w:sz w:val="24"/>
      <w:szCs w:val="24"/>
      <w:lang w:eastAsia="ru-RU"/>
    </w:rPr>
  </w:style>
  <w:style w:type="character" w:customStyle="1" w:styleId="16110">
    <w:name w:val="Заголовок 1 Знак611"/>
    <w:basedOn w:val="a2"/>
    <w:uiPriority w:val="1"/>
    <w:rsid w:val="008F2C53"/>
    <w:rPr>
      <w:rFonts w:ascii="Times New Roman" w:eastAsia="Times New Roman" w:hAnsi="Times New Roman" w:cs="Times New Roman"/>
      <w:b/>
      <w:bCs/>
      <w:sz w:val="28"/>
      <w:szCs w:val="28"/>
      <w:lang w:eastAsia="ru-RU"/>
    </w:rPr>
  </w:style>
  <w:style w:type="character" w:customStyle="1" w:styleId="2709">
    <w:name w:val="Заголовок 2 Знак709"/>
    <w:basedOn w:val="a2"/>
    <w:uiPriority w:val="1"/>
    <w:rsid w:val="008F2C53"/>
    <w:rPr>
      <w:rFonts w:ascii="Times New Roman" w:eastAsia="Times New Roman" w:hAnsi="Times New Roman" w:cs="Times New Roman"/>
      <w:b/>
      <w:bCs/>
      <w:sz w:val="24"/>
      <w:szCs w:val="24"/>
      <w:lang w:eastAsia="ru-RU"/>
    </w:rPr>
  </w:style>
  <w:style w:type="character" w:customStyle="1" w:styleId="16100">
    <w:name w:val="Заголовок 1 Знак610"/>
    <w:basedOn w:val="a2"/>
    <w:uiPriority w:val="1"/>
    <w:rsid w:val="008F2C53"/>
    <w:rPr>
      <w:rFonts w:ascii="Times New Roman" w:eastAsia="Times New Roman" w:hAnsi="Times New Roman" w:cs="Times New Roman"/>
      <w:b/>
      <w:bCs/>
      <w:sz w:val="28"/>
      <w:szCs w:val="28"/>
      <w:lang w:eastAsia="ru-RU"/>
    </w:rPr>
  </w:style>
  <w:style w:type="character" w:customStyle="1" w:styleId="2708">
    <w:name w:val="Заголовок 2 Знак708"/>
    <w:basedOn w:val="a2"/>
    <w:uiPriority w:val="1"/>
    <w:rsid w:val="008F2C53"/>
    <w:rPr>
      <w:rFonts w:ascii="Times New Roman" w:eastAsia="Times New Roman" w:hAnsi="Times New Roman" w:cs="Times New Roman"/>
      <w:b/>
      <w:bCs/>
      <w:sz w:val="24"/>
      <w:szCs w:val="24"/>
      <w:lang w:eastAsia="ru-RU"/>
    </w:rPr>
  </w:style>
  <w:style w:type="character" w:customStyle="1" w:styleId="1609">
    <w:name w:val="Заголовок 1 Знак609"/>
    <w:basedOn w:val="a2"/>
    <w:uiPriority w:val="1"/>
    <w:rsid w:val="008F2C53"/>
    <w:rPr>
      <w:rFonts w:ascii="Times New Roman" w:eastAsia="Times New Roman" w:hAnsi="Times New Roman" w:cs="Times New Roman"/>
      <w:b/>
      <w:bCs/>
      <w:sz w:val="28"/>
      <w:szCs w:val="28"/>
      <w:lang w:eastAsia="ru-RU"/>
    </w:rPr>
  </w:style>
  <w:style w:type="character" w:customStyle="1" w:styleId="2707">
    <w:name w:val="Заголовок 2 Знак707"/>
    <w:basedOn w:val="a2"/>
    <w:uiPriority w:val="1"/>
    <w:rsid w:val="008F2C53"/>
    <w:rPr>
      <w:rFonts w:ascii="Times New Roman" w:eastAsia="Times New Roman" w:hAnsi="Times New Roman" w:cs="Times New Roman"/>
      <w:b/>
      <w:bCs/>
      <w:sz w:val="24"/>
      <w:szCs w:val="24"/>
      <w:lang w:eastAsia="ru-RU"/>
    </w:rPr>
  </w:style>
  <w:style w:type="character" w:customStyle="1" w:styleId="1608">
    <w:name w:val="Заголовок 1 Знак608"/>
    <w:basedOn w:val="a2"/>
    <w:uiPriority w:val="1"/>
    <w:rsid w:val="008F2C53"/>
    <w:rPr>
      <w:rFonts w:ascii="Times New Roman" w:eastAsia="Times New Roman" w:hAnsi="Times New Roman" w:cs="Times New Roman"/>
      <w:b/>
      <w:bCs/>
      <w:sz w:val="28"/>
      <w:szCs w:val="28"/>
      <w:lang w:eastAsia="ru-RU"/>
    </w:rPr>
  </w:style>
  <w:style w:type="character" w:customStyle="1" w:styleId="2706">
    <w:name w:val="Заголовок 2 Знак706"/>
    <w:basedOn w:val="a2"/>
    <w:uiPriority w:val="1"/>
    <w:rsid w:val="008F2C53"/>
    <w:rPr>
      <w:rFonts w:ascii="Times New Roman" w:eastAsia="Times New Roman" w:hAnsi="Times New Roman" w:cs="Times New Roman"/>
      <w:b/>
      <w:bCs/>
      <w:sz w:val="24"/>
      <w:szCs w:val="24"/>
      <w:lang w:eastAsia="ru-RU"/>
    </w:rPr>
  </w:style>
  <w:style w:type="character" w:customStyle="1" w:styleId="1607">
    <w:name w:val="Заголовок 1 Знак607"/>
    <w:basedOn w:val="a2"/>
    <w:uiPriority w:val="1"/>
    <w:rsid w:val="008F2C53"/>
    <w:rPr>
      <w:rFonts w:ascii="Times New Roman" w:eastAsia="Times New Roman" w:hAnsi="Times New Roman" w:cs="Times New Roman"/>
      <w:b/>
      <w:bCs/>
      <w:sz w:val="28"/>
      <w:szCs w:val="28"/>
      <w:lang w:eastAsia="ru-RU"/>
    </w:rPr>
  </w:style>
  <w:style w:type="character" w:customStyle="1" w:styleId="2705">
    <w:name w:val="Заголовок 2 Знак705"/>
    <w:basedOn w:val="a2"/>
    <w:uiPriority w:val="1"/>
    <w:rsid w:val="008F2C53"/>
    <w:rPr>
      <w:rFonts w:ascii="Times New Roman" w:eastAsia="Times New Roman" w:hAnsi="Times New Roman" w:cs="Times New Roman"/>
      <w:b/>
      <w:bCs/>
      <w:sz w:val="24"/>
      <w:szCs w:val="24"/>
      <w:lang w:eastAsia="ru-RU"/>
    </w:rPr>
  </w:style>
  <w:style w:type="character" w:customStyle="1" w:styleId="1606">
    <w:name w:val="Заголовок 1 Знак606"/>
    <w:basedOn w:val="a2"/>
    <w:uiPriority w:val="1"/>
    <w:rsid w:val="008F2C53"/>
    <w:rPr>
      <w:rFonts w:ascii="Times New Roman" w:eastAsia="Times New Roman" w:hAnsi="Times New Roman" w:cs="Times New Roman"/>
      <w:b/>
      <w:bCs/>
      <w:sz w:val="28"/>
      <w:szCs w:val="28"/>
      <w:lang w:eastAsia="ru-RU"/>
    </w:rPr>
  </w:style>
  <w:style w:type="character" w:customStyle="1" w:styleId="2704">
    <w:name w:val="Заголовок 2 Знак704"/>
    <w:basedOn w:val="a2"/>
    <w:uiPriority w:val="1"/>
    <w:rsid w:val="008F2C53"/>
    <w:rPr>
      <w:rFonts w:ascii="Times New Roman" w:eastAsia="Times New Roman" w:hAnsi="Times New Roman" w:cs="Times New Roman"/>
      <w:b/>
      <w:bCs/>
      <w:sz w:val="24"/>
      <w:szCs w:val="24"/>
      <w:lang w:eastAsia="ru-RU"/>
    </w:rPr>
  </w:style>
  <w:style w:type="character" w:customStyle="1" w:styleId="1605">
    <w:name w:val="Заголовок 1 Знак605"/>
    <w:basedOn w:val="a2"/>
    <w:uiPriority w:val="1"/>
    <w:rsid w:val="008F2C53"/>
    <w:rPr>
      <w:rFonts w:ascii="Times New Roman" w:eastAsia="Times New Roman" w:hAnsi="Times New Roman" w:cs="Times New Roman"/>
      <w:b/>
      <w:bCs/>
      <w:sz w:val="28"/>
      <w:szCs w:val="28"/>
      <w:lang w:eastAsia="ru-RU"/>
    </w:rPr>
  </w:style>
  <w:style w:type="character" w:customStyle="1" w:styleId="2703">
    <w:name w:val="Заголовок 2 Знак703"/>
    <w:basedOn w:val="a2"/>
    <w:uiPriority w:val="1"/>
    <w:rsid w:val="008F2C53"/>
    <w:rPr>
      <w:rFonts w:ascii="Times New Roman" w:eastAsia="Times New Roman" w:hAnsi="Times New Roman" w:cs="Times New Roman"/>
      <w:b/>
      <w:bCs/>
      <w:sz w:val="24"/>
      <w:szCs w:val="24"/>
      <w:lang w:eastAsia="ru-RU"/>
    </w:rPr>
  </w:style>
  <w:style w:type="character" w:customStyle="1" w:styleId="1604">
    <w:name w:val="Заголовок 1 Знак604"/>
    <w:basedOn w:val="a2"/>
    <w:uiPriority w:val="1"/>
    <w:rsid w:val="008F2C53"/>
    <w:rPr>
      <w:rFonts w:ascii="Times New Roman" w:eastAsia="Times New Roman" w:hAnsi="Times New Roman" w:cs="Times New Roman"/>
      <w:b/>
      <w:bCs/>
      <w:sz w:val="28"/>
      <w:szCs w:val="28"/>
      <w:lang w:eastAsia="ru-RU"/>
    </w:rPr>
  </w:style>
  <w:style w:type="character" w:customStyle="1" w:styleId="2702">
    <w:name w:val="Заголовок 2 Знак702"/>
    <w:basedOn w:val="a2"/>
    <w:uiPriority w:val="1"/>
    <w:rsid w:val="008F2C53"/>
    <w:rPr>
      <w:rFonts w:ascii="Times New Roman" w:eastAsia="Times New Roman" w:hAnsi="Times New Roman" w:cs="Times New Roman"/>
      <w:b/>
      <w:bCs/>
      <w:sz w:val="24"/>
      <w:szCs w:val="24"/>
      <w:lang w:eastAsia="ru-RU"/>
    </w:rPr>
  </w:style>
  <w:style w:type="character" w:customStyle="1" w:styleId="1603">
    <w:name w:val="Заголовок 1 Знак603"/>
    <w:basedOn w:val="a2"/>
    <w:uiPriority w:val="1"/>
    <w:rsid w:val="008F2C53"/>
    <w:rPr>
      <w:rFonts w:ascii="Times New Roman" w:eastAsia="Times New Roman" w:hAnsi="Times New Roman" w:cs="Times New Roman"/>
      <w:b/>
      <w:bCs/>
      <w:sz w:val="28"/>
      <w:szCs w:val="28"/>
      <w:lang w:eastAsia="ru-RU"/>
    </w:rPr>
  </w:style>
  <w:style w:type="character" w:customStyle="1" w:styleId="2701">
    <w:name w:val="Заголовок 2 Знак701"/>
    <w:basedOn w:val="a2"/>
    <w:uiPriority w:val="1"/>
    <w:rsid w:val="008F2C53"/>
    <w:rPr>
      <w:rFonts w:ascii="Times New Roman" w:eastAsia="Times New Roman" w:hAnsi="Times New Roman" w:cs="Times New Roman"/>
      <w:b/>
      <w:bCs/>
      <w:sz w:val="24"/>
      <w:szCs w:val="24"/>
      <w:lang w:eastAsia="ru-RU"/>
    </w:rPr>
  </w:style>
  <w:style w:type="character" w:customStyle="1" w:styleId="1602">
    <w:name w:val="Заголовок 1 Знак602"/>
    <w:basedOn w:val="a2"/>
    <w:uiPriority w:val="1"/>
    <w:rsid w:val="008F2C53"/>
    <w:rPr>
      <w:rFonts w:ascii="Times New Roman" w:eastAsia="Times New Roman" w:hAnsi="Times New Roman" w:cs="Times New Roman"/>
      <w:b/>
      <w:bCs/>
      <w:sz w:val="28"/>
      <w:szCs w:val="28"/>
      <w:lang w:eastAsia="ru-RU"/>
    </w:rPr>
  </w:style>
  <w:style w:type="character" w:customStyle="1" w:styleId="2700">
    <w:name w:val="Заголовок 2 Знак700"/>
    <w:basedOn w:val="a2"/>
    <w:uiPriority w:val="1"/>
    <w:rsid w:val="008F2C53"/>
    <w:rPr>
      <w:rFonts w:ascii="Times New Roman" w:eastAsia="Times New Roman" w:hAnsi="Times New Roman" w:cs="Times New Roman"/>
      <w:b/>
      <w:bCs/>
      <w:sz w:val="24"/>
      <w:szCs w:val="24"/>
      <w:lang w:eastAsia="ru-RU"/>
    </w:rPr>
  </w:style>
  <w:style w:type="character" w:customStyle="1" w:styleId="1601">
    <w:name w:val="Заголовок 1 Знак601"/>
    <w:basedOn w:val="a2"/>
    <w:uiPriority w:val="1"/>
    <w:rsid w:val="008F2C53"/>
    <w:rPr>
      <w:rFonts w:ascii="Times New Roman" w:eastAsia="Times New Roman" w:hAnsi="Times New Roman" w:cs="Times New Roman"/>
      <w:b/>
      <w:bCs/>
      <w:sz w:val="28"/>
      <w:szCs w:val="28"/>
      <w:lang w:eastAsia="ru-RU"/>
    </w:rPr>
  </w:style>
  <w:style w:type="character" w:customStyle="1" w:styleId="2699">
    <w:name w:val="Заголовок 2 Знак699"/>
    <w:basedOn w:val="a2"/>
    <w:uiPriority w:val="1"/>
    <w:rsid w:val="008F2C53"/>
    <w:rPr>
      <w:rFonts w:ascii="Times New Roman" w:eastAsia="Times New Roman" w:hAnsi="Times New Roman" w:cs="Times New Roman"/>
      <w:b/>
      <w:bCs/>
      <w:sz w:val="24"/>
      <w:szCs w:val="24"/>
      <w:lang w:eastAsia="ru-RU"/>
    </w:rPr>
  </w:style>
  <w:style w:type="character" w:customStyle="1" w:styleId="1600">
    <w:name w:val="Заголовок 1 Знак600"/>
    <w:basedOn w:val="a2"/>
    <w:uiPriority w:val="1"/>
    <w:rsid w:val="008F2C53"/>
    <w:rPr>
      <w:rFonts w:ascii="Times New Roman" w:eastAsia="Times New Roman" w:hAnsi="Times New Roman" w:cs="Times New Roman"/>
      <w:b/>
      <w:bCs/>
      <w:sz w:val="28"/>
      <w:szCs w:val="28"/>
      <w:lang w:eastAsia="ru-RU"/>
    </w:rPr>
  </w:style>
  <w:style w:type="character" w:customStyle="1" w:styleId="2698">
    <w:name w:val="Заголовок 2 Знак698"/>
    <w:basedOn w:val="a2"/>
    <w:uiPriority w:val="1"/>
    <w:rsid w:val="008F2C53"/>
    <w:rPr>
      <w:rFonts w:ascii="Times New Roman" w:eastAsia="Times New Roman" w:hAnsi="Times New Roman" w:cs="Times New Roman"/>
      <w:b/>
      <w:bCs/>
      <w:sz w:val="24"/>
      <w:szCs w:val="24"/>
      <w:lang w:eastAsia="ru-RU"/>
    </w:rPr>
  </w:style>
  <w:style w:type="character" w:customStyle="1" w:styleId="1599">
    <w:name w:val="Заголовок 1 Знак599"/>
    <w:basedOn w:val="a2"/>
    <w:uiPriority w:val="1"/>
    <w:rsid w:val="008F2C53"/>
    <w:rPr>
      <w:rFonts w:ascii="Times New Roman" w:eastAsia="Times New Roman" w:hAnsi="Times New Roman" w:cs="Times New Roman"/>
      <w:b/>
      <w:bCs/>
      <w:sz w:val="28"/>
      <w:szCs w:val="28"/>
      <w:lang w:eastAsia="ru-RU"/>
    </w:rPr>
  </w:style>
  <w:style w:type="character" w:customStyle="1" w:styleId="2697">
    <w:name w:val="Заголовок 2 Знак697"/>
    <w:basedOn w:val="a2"/>
    <w:uiPriority w:val="1"/>
    <w:rsid w:val="008F2C53"/>
    <w:rPr>
      <w:rFonts w:ascii="Times New Roman" w:eastAsia="Times New Roman" w:hAnsi="Times New Roman" w:cs="Times New Roman"/>
      <w:b/>
      <w:bCs/>
      <w:sz w:val="24"/>
      <w:szCs w:val="24"/>
      <w:lang w:eastAsia="ru-RU"/>
    </w:rPr>
  </w:style>
  <w:style w:type="character" w:customStyle="1" w:styleId="1598">
    <w:name w:val="Заголовок 1 Знак598"/>
    <w:basedOn w:val="a2"/>
    <w:uiPriority w:val="1"/>
    <w:rsid w:val="008F2C53"/>
    <w:rPr>
      <w:rFonts w:ascii="Times New Roman" w:eastAsia="Times New Roman" w:hAnsi="Times New Roman" w:cs="Times New Roman"/>
      <w:b/>
      <w:bCs/>
      <w:sz w:val="28"/>
      <w:szCs w:val="28"/>
      <w:lang w:eastAsia="ru-RU"/>
    </w:rPr>
  </w:style>
  <w:style w:type="character" w:customStyle="1" w:styleId="2696">
    <w:name w:val="Заголовок 2 Знак696"/>
    <w:basedOn w:val="a2"/>
    <w:uiPriority w:val="1"/>
    <w:rsid w:val="008F2C53"/>
    <w:rPr>
      <w:rFonts w:ascii="Times New Roman" w:eastAsia="Times New Roman" w:hAnsi="Times New Roman" w:cs="Times New Roman"/>
      <w:b/>
      <w:bCs/>
      <w:sz w:val="24"/>
      <w:szCs w:val="24"/>
      <w:lang w:eastAsia="ru-RU"/>
    </w:rPr>
  </w:style>
  <w:style w:type="character" w:customStyle="1" w:styleId="1597">
    <w:name w:val="Заголовок 1 Знак597"/>
    <w:basedOn w:val="a2"/>
    <w:uiPriority w:val="1"/>
    <w:rsid w:val="008F2C53"/>
    <w:rPr>
      <w:rFonts w:ascii="Times New Roman" w:eastAsia="Times New Roman" w:hAnsi="Times New Roman" w:cs="Times New Roman"/>
      <w:b/>
      <w:bCs/>
      <w:sz w:val="28"/>
      <w:szCs w:val="28"/>
      <w:lang w:eastAsia="ru-RU"/>
    </w:rPr>
  </w:style>
  <w:style w:type="character" w:customStyle="1" w:styleId="2695">
    <w:name w:val="Заголовок 2 Знак695"/>
    <w:basedOn w:val="a2"/>
    <w:uiPriority w:val="1"/>
    <w:rsid w:val="008F2C53"/>
    <w:rPr>
      <w:rFonts w:ascii="Times New Roman" w:eastAsia="Times New Roman" w:hAnsi="Times New Roman" w:cs="Times New Roman"/>
      <w:b/>
      <w:bCs/>
      <w:sz w:val="24"/>
      <w:szCs w:val="24"/>
      <w:lang w:eastAsia="ru-RU"/>
    </w:rPr>
  </w:style>
  <w:style w:type="character" w:customStyle="1" w:styleId="1596">
    <w:name w:val="Заголовок 1 Знак596"/>
    <w:basedOn w:val="a2"/>
    <w:uiPriority w:val="1"/>
    <w:rsid w:val="008F2C53"/>
    <w:rPr>
      <w:rFonts w:ascii="Times New Roman" w:eastAsia="Times New Roman" w:hAnsi="Times New Roman" w:cs="Times New Roman"/>
      <w:b/>
      <w:bCs/>
      <w:sz w:val="28"/>
      <w:szCs w:val="28"/>
      <w:lang w:eastAsia="ru-RU"/>
    </w:rPr>
  </w:style>
  <w:style w:type="character" w:customStyle="1" w:styleId="2694">
    <w:name w:val="Заголовок 2 Знак694"/>
    <w:basedOn w:val="a2"/>
    <w:uiPriority w:val="1"/>
    <w:rsid w:val="008F2C53"/>
    <w:rPr>
      <w:rFonts w:ascii="Times New Roman" w:eastAsia="Times New Roman" w:hAnsi="Times New Roman" w:cs="Times New Roman"/>
      <w:b/>
      <w:bCs/>
      <w:sz w:val="24"/>
      <w:szCs w:val="24"/>
      <w:lang w:eastAsia="ru-RU"/>
    </w:rPr>
  </w:style>
  <w:style w:type="character" w:customStyle="1" w:styleId="1595">
    <w:name w:val="Заголовок 1 Знак595"/>
    <w:basedOn w:val="a2"/>
    <w:uiPriority w:val="1"/>
    <w:rsid w:val="008F2C53"/>
    <w:rPr>
      <w:rFonts w:ascii="Times New Roman" w:eastAsia="Times New Roman" w:hAnsi="Times New Roman" w:cs="Times New Roman"/>
      <w:b/>
      <w:bCs/>
      <w:sz w:val="28"/>
      <w:szCs w:val="28"/>
      <w:lang w:eastAsia="ru-RU"/>
    </w:rPr>
  </w:style>
  <w:style w:type="character" w:customStyle="1" w:styleId="2693">
    <w:name w:val="Заголовок 2 Знак693"/>
    <w:basedOn w:val="a2"/>
    <w:uiPriority w:val="1"/>
    <w:rsid w:val="008F2C53"/>
    <w:rPr>
      <w:rFonts w:ascii="Times New Roman" w:eastAsia="Times New Roman" w:hAnsi="Times New Roman" w:cs="Times New Roman"/>
      <w:b/>
      <w:bCs/>
      <w:sz w:val="24"/>
      <w:szCs w:val="24"/>
      <w:lang w:eastAsia="ru-RU"/>
    </w:rPr>
  </w:style>
  <w:style w:type="character" w:customStyle="1" w:styleId="1594">
    <w:name w:val="Заголовок 1 Знак594"/>
    <w:basedOn w:val="a2"/>
    <w:uiPriority w:val="1"/>
    <w:rsid w:val="008F2C53"/>
    <w:rPr>
      <w:rFonts w:ascii="Times New Roman" w:eastAsia="Times New Roman" w:hAnsi="Times New Roman" w:cs="Times New Roman"/>
      <w:b/>
      <w:bCs/>
      <w:sz w:val="28"/>
      <w:szCs w:val="28"/>
      <w:lang w:eastAsia="ru-RU"/>
    </w:rPr>
  </w:style>
  <w:style w:type="character" w:customStyle="1" w:styleId="2692">
    <w:name w:val="Заголовок 2 Знак692"/>
    <w:basedOn w:val="a2"/>
    <w:uiPriority w:val="1"/>
    <w:rsid w:val="008F2C53"/>
    <w:rPr>
      <w:rFonts w:ascii="Times New Roman" w:eastAsia="Times New Roman" w:hAnsi="Times New Roman" w:cs="Times New Roman"/>
      <w:b/>
      <w:bCs/>
      <w:sz w:val="24"/>
      <w:szCs w:val="24"/>
      <w:lang w:eastAsia="ru-RU"/>
    </w:rPr>
  </w:style>
  <w:style w:type="character" w:customStyle="1" w:styleId="1593">
    <w:name w:val="Заголовок 1 Знак593"/>
    <w:basedOn w:val="a2"/>
    <w:uiPriority w:val="1"/>
    <w:rsid w:val="008F2C53"/>
    <w:rPr>
      <w:rFonts w:ascii="Times New Roman" w:eastAsia="Times New Roman" w:hAnsi="Times New Roman" w:cs="Times New Roman"/>
      <w:b/>
      <w:bCs/>
      <w:sz w:val="28"/>
      <w:szCs w:val="28"/>
      <w:lang w:eastAsia="ru-RU"/>
    </w:rPr>
  </w:style>
  <w:style w:type="character" w:customStyle="1" w:styleId="2691">
    <w:name w:val="Заголовок 2 Знак691"/>
    <w:basedOn w:val="a2"/>
    <w:uiPriority w:val="1"/>
    <w:rsid w:val="008F2C53"/>
    <w:rPr>
      <w:rFonts w:ascii="Times New Roman" w:eastAsia="Times New Roman" w:hAnsi="Times New Roman" w:cs="Times New Roman"/>
      <w:b/>
      <w:bCs/>
      <w:sz w:val="24"/>
      <w:szCs w:val="24"/>
      <w:lang w:eastAsia="ru-RU"/>
    </w:rPr>
  </w:style>
  <w:style w:type="character" w:customStyle="1" w:styleId="1592">
    <w:name w:val="Заголовок 1 Знак592"/>
    <w:basedOn w:val="a2"/>
    <w:uiPriority w:val="1"/>
    <w:rsid w:val="008F2C53"/>
    <w:rPr>
      <w:rFonts w:ascii="Times New Roman" w:eastAsia="Times New Roman" w:hAnsi="Times New Roman" w:cs="Times New Roman"/>
      <w:b/>
      <w:bCs/>
      <w:sz w:val="28"/>
      <w:szCs w:val="28"/>
      <w:lang w:eastAsia="ru-RU"/>
    </w:rPr>
  </w:style>
  <w:style w:type="character" w:customStyle="1" w:styleId="2690">
    <w:name w:val="Заголовок 2 Знак690"/>
    <w:basedOn w:val="a2"/>
    <w:uiPriority w:val="1"/>
    <w:rsid w:val="008F2C53"/>
    <w:rPr>
      <w:rFonts w:ascii="Times New Roman" w:eastAsia="Times New Roman" w:hAnsi="Times New Roman" w:cs="Times New Roman"/>
      <w:b/>
      <w:bCs/>
      <w:sz w:val="24"/>
      <w:szCs w:val="24"/>
      <w:lang w:eastAsia="ru-RU"/>
    </w:rPr>
  </w:style>
  <w:style w:type="character" w:customStyle="1" w:styleId="1591">
    <w:name w:val="Заголовок 1 Знак591"/>
    <w:basedOn w:val="a2"/>
    <w:uiPriority w:val="1"/>
    <w:rsid w:val="008F2C53"/>
    <w:rPr>
      <w:rFonts w:ascii="Times New Roman" w:eastAsia="Times New Roman" w:hAnsi="Times New Roman" w:cs="Times New Roman"/>
      <w:b/>
      <w:bCs/>
      <w:sz w:val="28"/>
      <w:szCs w:val="28"/>
      <w:lang w:eastAsia="ru-RU"/>
    </w:rPr>
  </w:style>
  <w:style w:type="character" w:customStyle="1" w:styleId="2689">
    <w:name w:val="Заголовок 2 Знак689"/>
    <w:basedOn w:val="a2"/>
    <w:uiPriority w:val="1"/>
    <w:rsid w:val="008F2C53"/>
    <w:rPr>
      <w:rFonts w:ascii="Times New Roman" w:eastAsia="Times New Roman" w:hAnsi="Times New Roman" w:cs="Times New Roman"/>
      <w:b/>
      <w:bCs/>
      <w:sz w:val="24"/>
      <w:szCs w:val="24"/>
      <w:lang w:eastAsia="ru-RU"/>
    </w:rPr>
  </w:style>
  <w:style w:type="character" w:customStyle="1" w:styleId="1590">
    <w:name w:val="Заголовок 1 Знак590"/>
    <w:basedOn w:val="a2"/>
    <w:uiPriority w:val="1"/>
    <w:rsid w:val="008F2C53"/>
    <w:rPr>
      <w:rFonts w:ascii="Times New Roman" w:eastAsia="Times New Roman" w:hAnsi="Times New Roman" w:cs="Times New Roman"/>
      <w:b/>
      <w:bCs/>
      <w:sz w:val="28"/>
      <w:szCs w:val="28"/>
      <w:lang w:eastAsia="ru-RU"/>
    </w:rPr>
  </w:style>
  <w:style w:type="character" w:customStyle="1" w:styleId="2688">
    <w:name w:val="Заголовок 2 Знак688"/>
    <w:basedOn w:val="a2"/>
    <w:uiPriority w:val="1"/>
    <w:rsid w:val="008F2C53"/>
    <w:rPr>
      <w:rFonts w:ascii="Times New Roman" w:eastAsia="Times New Roman" w:hAnsi="Times New Roman" w:cs="Times New Roman"/>
      <w:b/>
      <w:bCs/>
      <w:sz w:val="24"/>
      <w:szCs w:val="24"/>
      <w:lang w:eastAsia="ru-RU"/>
    </w:rPr>
  </w:style>
  <w:style w:type="character" w:customStyle="1" w:styleId="1589">
    <w:name w:val="Заголовок 1 Знак589"/>
    <w:basedOn w:val="a2"/>
    <w:uiPriority w:val="1"/>
    <w:rsid w:val="008F2C53"/>
    <w:rPr>
      <w:rFonts w:ascii="Times New Roman" w:eastAsia="Times New Roman" w:hAnsi="Times New Roman" w:cs="Times New Roman"/>
      <w:b/>
      <w:bCs/>
      <w:sz w:val="28"/>
      <w:szCs w:val="28"/>
      <w:lang w:eastAsia="ru-RU"/>
    </w:rPr>
  </w:style>
  <w:style w:type="character" w:customStyle="1" w:styleId="2687">
    <w:name w:val="Заголовок 2 Знак687"/>
    <w:basedOn w:val="a2"/>
    <w:uiPriority w:val="1"/>
    <w:rsid w:val="008F2C53"/>
    <w:rPr>
      <w:rFonts w:ascii="Times New Roman" w:eastAsia="Times New Roman" w:hAnsi="Times New Roman" w:cs="Times New Roman"/>
      <w:b/>
      <w:bCs/>
      <w:sz w:val="24"/>
      <w:szCs w:val="24"/>
      <w:lang w:eastAsia="ru-RU"/>
    </w:rPr>
  </w:style>
  <w:style w:type="character" w:customStyle="1" w:styleId="1588">
    <w:name w:val="Заголовок 1 Знак588"/>
    <w:basedOn w:val="a2"/>
    <w:uiPriority w:val="1"/>
    <w:rsid w:val="008F2C53"/>
    <w:rPr>
      <w:rFonts w:ascii="Times New Roman" w:eastAsia="Times New Roman" w:hAnsi="Times New Roman" w:cs="Times New Roman"/>
      <w:b/>
      <w:bCs/>
      <w:sz w:val="28"/>
      <w:szCs w:val="28"/>
      <w:lang w:eastAsia="ru-RU"/>
    </w:rPr>
  </w:style>
  <w:style w:type="character" w:customStyle="1" w:styleId="2686">
    <w:name w:val="Заголовок 2 Знак686"/>
    <w:basedOn w:val="a2"/>
    <w:uiPriority w:val="1"/>
    <w:rsid w:val="008F2C53"/>
    <w:rPr>
      <w:rFonts w:ascii="Times New Roman" w:eastAsia="Times New Roman" w:hAnsi="Times New Roman" w:cs="Times New Roman"/>
      <w:b/>
      <w:bCs/>
      <w:sz w:val="24"/>
      <w:szCs w:val="24"/>
      <w:lang w:eastAsia="ru-RU"/>
    </w:rPr>
  </w:style>
  <w:style w:type="character" w:customStyle="1" w:styleId="1587">
    <w:name w:val="Заголовок 1 Знак587"/>
    <w:basedOn w:val="a2"/>
    <w:uiPriority w:val="1"/>
    <w:rsid w:val="008F2C53"/>
    <w:rPr>
      <w:rFonts w:ascii="Times New Roman" w:eastAsia="Times New Roman" w:hAnsi="Times New Roman" w:cs="Times New Roman"/>
      <w:b/>
      <w:bCs/>
      <w:sz w:val="28"/>
      <w:szCs w:val="28"/>
      <w:lang w:eastAsia="ru-RU"/>
    </w:rPr>
  </w:style>
  <w:style w:type="character" w:customStyle="1" w:styleId="2685">
    <w:name w:val="Заголовок 2 Знак685"/>
    <w:basedOn w:val="a2"/>
    <w:uiPriority w:val="1"/>
    <w:rsid w:val="008F2C53"/>
    <w:rPr>
      <w:rFonts w:ascii="Times New Roman" w:eastAsia="Times New Roman" w:hAnsi="Times New Roman" w:cs="Times New Roman"/>
      <w:b/>
      <w:bCs/>
      <w:sz w:val="24"/>
      <w:szCs w:val="24"/>
      <w:lang w:eastAsia="ru-RU"/>
    </w:rPr>
  </w:style>
  <w:style w:type="character" w:customStyle="1" w:styleId="1586">
    <w:name w:val="Заголовок 1 Знак586"/>
    <w:basedOn w:val="a2"/>
    <w:uiPriority w:val="1"/>
    <w:rsid w:val="008F2C53"/>
    <w:rPr>
      <w:rFonts w:ascii="Times New Roman" w:eastAsia="Times New Roman" w:hAnsi="Times New Roman" w:cs="Times New Roman"/>
      <w:b/>
      <w:bCs/>
      <w:sz w:val="28"/>
      <w:szCs w:val="28"/>
      <w:lang w:eastAsia="ru-RU"/>
    </w:rPr>
  </w:style>
  <w:style w:type="character" w:customStyle="1" w:styleId="2684">
    <w:name w:val="Заголовок 2 Знак684"/>
    <w:basedOn w:val="a2"/>
    <w:uiPriority w:val="1"/>
    <w:rsid w:val="008F2C53"/>
    <w:rPr>
      <w:rFonts w:ascii="Times New Roman" w:eastAsia="Times New Roman" w:hAnsi="Times New Roman" w:cs="Times New Roman"/>
      <w:b/>
      <w:bCs/>
      <w:sz w:val="24"/>
      <w:szCs w:val="24"/>
      <w:lang w:eastAsia="ru-RU"/>
    </w:rPr>
  </w:style>
  <w:style w:type="character" w:customStyle="1" w:styleId="1585">
    <w:name w:val="Заголовок 1 Знак585"/>
    <w:basedOn w:val="a2"/>
    <w:uiPriority w:val="1"/>
    <w:rsid w:val="008F2C53"/>
    <w:rPr>
      <w:rFonts w:ascii="Times New Roman" w:eastAsia="Times New Roman" w:hAnsi="Times New Roman" w:cs="Times New Roman"/>
      <w:b/>
      <w:bCs/>
      <w:sz w:val="28"/>
      <w:szCs w:val="28"/>
      <w:lang w:eastAsia="ru-RU"/>
    </w:rPr>
  </w:style>
  <w:style w:type="character" w:customStyle="1" w:styleId="2683">
    <w:name w:val="Заголовок 2 Знак683"/>
    <w:basedOn w:val="a2"/>
    <w:uiPriority w:val="1"/>
    <w:rsid w:val="008F2C53"/>
    <w:rPr>
      <w:rFonts w:ascii="Times New Roman" w:eastAsia="Times New Roman" w:hAnsi="Times New Roman" w:cs="Times New Roman"/>
      <w:b/>
      <w:bCs/>
      <w:sz w:val="24"/>
      <w:szCs w:val="24"/>
      <w:lang w:eastAsia="ru-RU"/>
    </w:rPr>
  </w:style>
  <w:style w:type="character" w:customStyle="1" w:styleId="1584">
    <w:name w:val="Заголовок 1 Знак584"/>
    <w:basedOn w:val="a2"/>
    <w:uiPriority w:val="1"/>
    <w:rsid w:val="008F2C53"/>
    <w:rPr>
      <w:rFonts w:ascii="Times New Roman" w:eastAsia="Times New Roman" w:hAnsi="Times New Roman" w:cs="Times New Roman"/>
      <w:b/>
      <w:bCs/>
      <w:sz w:val="28"/>
      <w:szCs w:val="28"/>
      <w:lang w:eastAsia="ru-RU"/>
    </w:rPr>
  </w:style>
  <w:style w:type="character" w:customStyle="1" w:styleId="2682">
    <w:name w:val="Заголовок 2 Знак682"/>
    <w:basedOn w:val="a2"/>
    <w:uiPriority w:val="1"/>
    <w:rsid w:val="008F2C53"/>
    <w:rPr>
      <w:rFonts w:ascii="Times New Roman" w:eastAsia="Times New Roman" w:hAnsi="Times New Roman" w:cs="Times New Roman"/>
      <w:b/>
      <w:bCs/>
      <w:sz w:val="24"/>
      <w:szCs w:val="24"/>
      <w:lang w:eastAsia="ru-RU"/>
    </w:rPr>
  </w:style>
  <w:style w:type="character" w:customStyle="1" w:styleId="1583">
    <w:name w:val="Заголовок 1 Знак583"/>
    <w:basedOn w:val="a2"/>
    <w:uiPriority w:val="1"/>
    <w:rsid w:val="008F2C53"/>
    <w:rPr>
      <w:rFonts w:ascii="Times New Roman" w:eastAsia="Times New Roman" w:hAnsi="Times New Roman" w:cs="Times New Roman"/>
      <w:b/>
      <w:bCs/>
      <w:sz w:val="28"/>
      <w:szCs w:val="28"/>
      <w:lang w:eastAsia="ru-RU"/>
    </w:rPr>
  </w:style>
  <w:style w:type="character" w:customStyle="1" w:styleId="2681">
    <w:name w:val="Заголовок 2 Знак681"/>
    <w:basedOn w:val="a2"/>
    <w:uiPriority w:val="1"/>
    <w:rsid w:val="008F2C53"/>
    <w:rPr>
      <w:rFonts w:ascii="Times New Roman" w:eastAsia="Times New Roman" w:hAnsi="Times New Roman" w:cs="Times New Roman"/>
      <w:b/>
      <w:bCs/>
      <w:sz w:val="24"/>
      <w:szCs w:val="24"/>
      <w:lang w:eastAsia="ru-RU"/>
    </w:rPr>
  </w:style>
  <w:style w:type="character" w:customStyle="1" w:styleId="1582">
    <w:name w:val="Заголовок 1 Знак582"/>
    <w:basedOn w:val="a2"/>
    <w:uiPriority w:val="1"/>
    <w:rsid w:val="008F2C53"/>
    <w:rPr>
      <w:rFonts w:ascii="Times New Roman" w:eastAsia="Times New Roman" w:hAnsi="Times New Roman" w:cs="Times New Roman"/>
      <w:b/>
      <w:bCs/>
      <w:sz w:val="28"/>
      <w:szCs w:val="28"/>
      <w:lang w:eastAsia="ru-RU"/>
    </w:rPr>
  </w:style>
  <w:style w:type="character" w:customStyle="1" w:styleId="2680">
    <w:name w:val="Заголовок 2 Знак680"/>
    <w:basedOn w:val="a2"/>
    <w:uiPriority w:val="1"/>
    <w:rsid w:val="008F2C53"/>
    <w:rPr>
      <w:rFonts w:ascii="Times New Roman" w:eastAsia="Times New Roman" w:hAnsi="Times New Roman" w:cs="Times New Roman"/>
      <w:b/>
      <w:bCs/>
      <w:sz w:val="24"/>
      <w:szCs w:val="24"/>
      <w:lang w:eastAsia="ru-RU"/>
    </w:rPr>
  </w:style>
  <w:style w:type="character" w:customStyle="1" w:styleId="1581">
    <w:name w:val="Заголовок 1 Знак581"/>
    <w:basedOn w:val="a2"/>
    <w:uiPriority w:val="1"/>
    <w:rsid w:val="008F2C53"/>
    <w:rPr>
      <w:rFonts w:ascii="Times New Roman" w:eastAsia="Times New Roman" w:hAnsi="Times New Roman" w:cs="Times New Roman"/>
      <w:b/>
      <w:bCs/>
      <w:sz w:val="28"/>
      <w:szCs w:val="28"/>
      <w:lang w:eastAsia="ru-RU"/>
    </w:rPr>
  </w:style>
  <w:style w:type="character" w:customStyle="1" w:styleId="2679">
    <w:name w:val="Заголовок 2 Знак679"/>
    <w:basedOn w:val="a2"/>
    <w:uiPriority w:val="1"/>
    <w:rsid w:val="008F2C53"/>
    <w:rPr>
      <w:rFonts w:ascii="Times New Roman" w:eastAsia="Times New Roman" w:hAnsi="Times New Roman" w:cs="Times New Roman"/>
      <w:b/>
      <w:bCs/>
      <w:sz w:val="24"/>
      <w:szCs w:val="24"/>
      <w:lang w:eastAsia="ru-RU"/>
    </w:rPr>
  </w:style>
  <w:style w:type="character" w:customStyle="1" w:styleId="1580">
    <w:name w:val="Заголовок 1 Знак580"/>
    <w:basedOn w:val="a2"/>
    <w:uiPriority w:val="1"/>
    <w:rsid w:val="008F2C53"/>
    <w:rPr>
      <w:rFonts w:ascii="Times New Roman" w:eastAsia="Times New Roman" w:hAnsi="Times New Roman" w:cs="Times New Roman"/>
      <w:b/>
      <w:bCs/>
      <w:sz w:val="28"/>
      <w:szCs w:val="28"/>
      <w:lang w:eastAsia="ru-RU"/>
    </w:rPr>
  </w:style>
  <w:style w:type="character" w:customStyle="1" w:styleId="2678">
    <w:name w:val="Заголовок 2 Знак678"/>
    <w:basedOn w:val="a2"/>
    <w:uiPriority w:val="1"/>
    <w:rsid w:val="008F2C53"/>
    <w:rPr>
      <w:rFonts w:ascii="Times New Roman" w:eastAsia="Times New Roman" w:hAnsi="Times New Roman" w:cs="Times New Roman"/>
      <w:b/>
      <w:bCs/>
      <w:sz w:val="24"/>
      <w:szCs w:val="24"/>
      <w:lang w:eastAsia="ru-RU"/>
    </w:rPr>
  </w:style>
  <w:style w:type="character" w:customStyle="1" w:styleId="1579">
    <w:name w:val="Заголовок 1 Знак579"/>
    <w:basedOn w:val="a2"/>
    <w:uiPriority w:val="1"/>
    <w:rsid w:val="008F2C53"/>
    <w:rPr>
      <w:rFonts w:ascii="Times New Roman" w:eastAsia="Times New Roman" w:hAnsi="Times New Roman" w:cs="Times New Roman"/>
      <w:b/>
      <w:bCs/>
      <w:sz w:val="28"/>
      <w:szCs w:val="28"/>
      <w:lang w:eastAsia="ru-RU"/>
    </w:rPr>
  </w:style>
  <w:style w:type="character" w:customStyle="1" w:styleId="2677">
    <w:name w:val="Заголовок 2 Знак677"/>
    <w:basedOn w:val="a2"/>
    <w:uiPriority w:val="1"/>
    <w:rsid w:val="008F2C53"/>
    <w:rPr>
      <w:rFonts w:ascii="Times New Roman" w:eastAsia="Times New Roman" w:hAnsi="Times New Roman" w:cs="Times New Roman"/>
      <w:b/>
      <w:bCs/>
      <w:sz w:val="24"/>
      <w:szCs w:val="24"/>
      <w:lang w:eastAsia="ru-RU"/>
    </w:rPr>
  </w:style>
  <w:style w:type="character" w:customStyle="1" w:styleId="1578">
    <w:name w:val="Заголовок 1 Знак578"/>
    <w:basedOn w:val="a2"/>
    <w:uiPriority w:val="1"/>
    <w:rsid w:val="008F2C53"/>
    <w:rPr>
      <w:rFonts w:ascii="Times New Roman" w:eastAsia="Times New Roman" w:hAnsi="Times New Roman" w:cs="Times New Roman"/>
      <w:b/>
      <w:bCs/>
      <w:sz w:val="28"/>
      <w:szCs w:val="28"/>
      <w:lang w:eastAsia="ru-RU"/>
    </w:rPr>
  </w:style>
  <w:style w:type="character" w:customStyle="1" w:styleId="2676">
    <w:name w:val="Заголовок 2 Знак676"/>
    <w:basedOn w:val="a2"/>
    <w:uiPriority w:val="1"/>
    <w:rsid w:val="008F2C53"/>
    <w:rPr>
      <w:rFonts w:ascii="Times New Roman" w:eastAsia="Times New Roman" w:hAnsi="Times New Roman" w:cs="Times New Roman"/>
      <w:b/>
      <w:bCs/>
      <w:sz w:val="24"/>
      <w:szCs w:val="24"/>
      <w:lang w:eastAsia="ru-RU"/>
    </w:rPr>
  </w:style>
  <w:style w:type="character" w:customStyle="1" w:styleId="1577">
    <w:name w:val="Заголовок 1 Знак577"/>
    <w:basedOn w:val="a2"/>
    <w:uiPriority w:val="1"/>
    <w:rsid w:val="008F2C53"/>
    <w:rPr>
      <w:rFonts w:ascii="Times New Roman" w:eastAsia="Times New Roman" w:hAnsi="Times New Roman" w:cs="Times New Roman"/>
      <w:b/>
      <w:bCs/>
      <w:sz w:val="28"/>
      <w:szCs w:val="28"/>
      <w:lang w:eastAsia="ru-RU"/>
    </w:rPr>
  </w:style>
  <w:style w:type="character" w:customStyle="1" w:styleId="2675">
    <w:name w:val="Заголовок 2 Знак675"/>
    <w:basedOn w:val="a2"/>
    <w:uiPriority w:val="1"/>
    <w:rsid w:val="008F2C53"/>
    <w:rPr>
      <w:rFonts w:ascii="Times New Roman" w:eastAsia="Times New Roman" w:hAnsi="Times New Roman" w:cs="Times New Roman"/>
      <w:b/>
      <w:bCs/>
      <w:sz w:val="24"/>
      <w:szCs w:val="24"/>
      <w:lang w:eastAsia="ru-RU"/>
    </w:rPr>
  </w:style>
  <w:style w:type="character" w:customStyle="1" w:styleId="1576">
    <w:name w:val="Заголовок 1 Знак576"/>
    <w:basedOn w:val="a2"/>
    <w:uiPriority w:val="1"/>
    <w:rsid w:val="008F2C53"/>
    <w:rPr>
      <w:rFonts w:ascii="Times New Roman" w:eastAsia="Times New Roman" w:hAnsi="Times New Roman" w:cs="Times New Roman"/>
      <w:b/>
      <w:bCs/>
      <w:sz w:val="28"/>
      <w:szCs w:val="28"/>
      <w:lang w:eastAsia="ru-RU"/>
    </w:rPr>
  </w:style>
  <w:style w:type="character" w:customStyle="1" w:styleId="2674">
    <w:name w:val="Заголовок 2 Знак674"/>
    <w:basedOn w:val="a2"/>
    <w:uiPriority w:val="1"/>
    <w:rsid w:val="008F2C53"/>
    <w:rPr>
      <w:rFonts w:ascii="Times New Roman" w:eastAsia="Times New Roman" w:hAnsi="Times New Roman" w:cs="Times New Roman"/>
      <w:b/>
      <w:bCs/>
      <w:sz w:val="24"/>
      <w:szCs w:val="24"/>
      <w:lang w:eastAsia="ru-RU"/>
    </w:rPr>
  </w:style>
  <w:style w:type="character" w:customStyle="1" w:styleId="1575">
    <w:name w:val="Заголовок 1 Знак575"/>
    <w:basedOn w:val="a2"/>
    <w:uiPriority w:val="1"/>
    <w:rsid w:val="008F2C53"/>
    <w:rPr>
      <w:rFonts w:ascii="Times New Roman" w:eastAsia="Times New Roman" w:hAnsi="Times New Roman" w:cs="Times New Roman"/>
      <w:b/>
      <w:bCs/>
      <w:sz w:val="28"/>
      <w:szCs w:val="28"/>
      <w:lang w:eastAsia="ru-RU"/>
    </w:rPr>
  </w:style>
  <w:style w:type="character" w:customStyle="1" w:styleId="2673">
    <w:name w:val="Заголовок 2 Знак673"/>
    <w:aliases w:val="H2 Знак185,h2 Знак185,Знак2 Знак Знак185, Знак2 Знак285, Знак2 Знак Знак Знак Знак185, Знак2 Знак1 Знак185,Знак2 Знак Знак Знак Знак185,Знак2 Знак1 Знак185,ГЛАВА Знак185,Заголовок 2 Знак Знак Знак185"/>
    <w:basedOn w:val="a2"/>
    <w:uiPriority w:val="1"/>
    <w:rsid w:val="008F2C53"/>
    <w:rPr>
      <w:rFonts w:ascii="Times New Roman" w:eastAsia="Times New Roman" w:hAnsi="Times New Roman" w:cs="Times New Roman"/>
      <w:b/>
      <w:bCs/>
      <w:sz w:val="24"/>
      <w:szCs w:val="24"/>
      <w:lang w:eastAsia="ru-RU"/>
    </w:rPr>
  </w:style>
  <w:style w:type="paragraph" w:customStyle="1" w:styleId="Default95">
    <w:name w:val="Default95"/>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3133">
    <w:name w:val="Заголовок 2 Знак3133"/>
    <w:aliases w:val="H2 Знак109,h2 Знак109,Знак2 Знак Знак109, Знак2 Знак110, Знак2 Знак Знак Знак Знак109, Знак2 Знак1 Знак109,Знак2 Знак Знак Знак Знак109,Знак2 Знак1 Знак109,ГЛАВА Знак109,Заголовок 2 Знак Знак Знак109"/>
    <w:basedOn w:val="a2"/>
    <w:uiPriority w:val="1"/>
    <w:rsid w:val="00E057F2"/>
    <w:rPr>
      <w:rFonts w:ascii="Times New Roman" w:eastAsia="Times New Roman" w:hAnsi="Times New Roman" w:cs="Times New Roman"/>
      <w:b/>
      <w:bCs/>
      <w:sz w:val="24"/>
      <w:szCs w:val="24"/>
      <w:lang w:eastAsia="ru-RU"/>
    </w:rPr>
  </w:style>
  <w:style w:type="character" w:customStyle="1" w:styleId="1574">
    <w:name w:val="Заголовок 1 Знак574"/>
    <w:basedOn w:val="a2"/>
    <w:uiPriority w:val="1"/>
    <w:rsid w:val="008F2C53"/>
    <w:rPr>
      <w:rFonts w:ascii="Times New Roman" w:eastAsia="Times New Roman" w:hAnsi="Times New Roman" w:cs="Times New Roman"/>
      <w:b/>
      <w:bCs/>
      <w:sz w:val="28"/>
      <w:szCs w:val="28"/>
      <w:lang w:eastAsia="ru-RU"/>
    </w:rPr>
  </w:style>
  <w:style w:type="character" w:customStyle="1" w:styleId="2672">
    <w:name w:val="Заголовок 2 Знак672"/>
    <w:basedOn w:val="a2"/>
    <w:uiPriority w:val="1"/>
    <w:rsid w:val="008F2C53"/>
    <w:rPr>
      <w:rFonts w:ascii="Times New Roman" w:eastAsia="Times New Roman" w:hAnsi="Times New Roman" w:cs="Times New Roman"/>
      <w:b/>
      <w:bCs/>
      <w:sz w:val="24"/>
      <w:szCs w:val="24"/>
      <w:lang w:eastAsia="ru-RU"/>
    </w:rPr>
  </w:style>
  <w:style w:type="paragraph" w:customStyle="1" w:styleId="Default94">
    <w:name w:val="Default94"/>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3132">
    <w:name w:val="Заголовок 2 Знак3132"/>
    <w:aliases w:val="H2 Знак108,h2 Знак108,Знак2 Знак Знак108, Знак2 Знак109, Знак2 Знак Знак Знак Знак108, Знак2 Знак1 Знак108,Знак2 Знак Знак Знак Знак108,Знак2 Знак1 Знак108,ГЛАВА Знак108,Заголовок 2 Знак Знак Знак108"/>
    <w:basedOn w:val="a2"/>
    <w:uiPriority w:val="1"/>
    <w:rsid w:val="00D12B3A"/>
    <w:rPr>
      <w:rFonts w:ascii="Times New Roman" w:eastAsia="Times New Roman" w:hAnsi="Times New Roman" w:cs="Times New Roman"/>
      <w:b/>
      <w:bCs/>
      <w:sz w:val="24"/>
      <w:szCs w:val="24"/>
      <w:lang w:eastAsia="ru-RU"/>
    </w:rPr>
  </w:style>
  <w:style w:type="character" w:customStyle="1" w:styleId="1573">
    <w:name w:val="Заголовок 1 Знак573"/>
    <w:basedOn w:val="a2"/>
    <w:uiPriority w:val="1"/>
    <w:rsid w:val="008F2C53"/>
    <w:rPr>
      <w:rFonts w:ascii="Times New Roman" w:eastAsia="Times New Roman" w:hAnsi="Times New Roman" w:cs="Times New Roman"/>
      <w:b/>
      <w:bCs/>
      <w:sz w:val="28"/>
      <w:szCs w:val="28"/>
      <w:lang w:eastAsia="ru-RU"/>
    </w:rPr>
  </w:style>
  <w:style w:type="character" w:customStyle="1" w:styleId="2671">
    <w:name w:val="Заголовок 2 Знак671"/>
    <w:basedOn w:val="a2"/>
    <w:uiPriority w:val="1"/>
    <w:rsid w:val="008F2C53"/>
    <w:rPr>
      <w:rFonts w:ascii="Times New Roman" w:eastAsia="Times New Roman" w:hAnsi="Times New Roman" w:cs="Times New Roman"/>
      <w:b/>
      <w:bCs/>
      <w:sz w:val="24"/>
      <w:szCs w:val="24"/>
      <w:lang w:eastAsia="ru-RU"/>
    </w:rPr>
  </w:style>
  <w:style w:type="character" w:customStyle="1" w:styleId="1572">
    <w:name w:val="Заголовок 1 Знак572"/>
    <w:basedOn w:val="a2"/>
    <w:uiPriority w:val="1"/>
    <w:rsid w:val="008F2C53"/>
    <w:rPr>
      <w:rFonts w:ascii="Times New Roman" w:eastAsia="Times New Roman" w:hAnsi="Times New Roman" w:cs="Times New Roman"/>
      <w:b/>
      <w:bCs/>
      <w:sz w:val="28"/>
      <w:szCs w:val="28"/>
      <w:lang w:eastAsia="ru-RU"/>
    </w:rPr>
  </w:style>
  <w:style w:type="character" w:customStyle="1" w:styleId="2670">
    <w:name w:val="Заголовок 2 Знак670"/>
    <w:basedOn w:val="a2"/>
    <w:uiPriority w:val="1"/>
    <w:rsid w:val="008F2C53"/>
    <w:rPr>
      <w:rFonts w:ascii="Times New Roman" w:eastAsia="Times New Roman" w:hAnsi="Times New Roman" w:cs="Times New Roman"/>
      <w:b/>
      <w:bCs/>
      <w:sz w:val="24"/>
      <w:szCs w:val="24"/>
      <w:lang w:eastAsia="ru-RU"/>
    </w:rPr>
  </w:style>
  <w:style w:type="character" w:customStyle="1" w:styleId="730">
    <w:name w:val="Основной текст Знак73"/>
    <w:basedOn w:val="a2"/>
    <w:uiPriority w:val="1"/>
    <w:semiHidden/>
    <w:rsid w:val="00AC5500"/>
    <w:rPr>
      <w:rFonts w:ascii="Times New Roman" w:eastAsiaTheme="minorEastAsia" w:hAnsi="Times New Roman" w:cs="Times New Roman"/>
      <w:sz w:val="24"/>
      <w:szCs w:val="24"/>
      <w:lang w:eastAsia="ru-RU"/>
    </w:rPr>
  </w:style>
  <w:style w:type="paragraph" w:customStyle="1" w:styleId="Default93">
    <w:name w:val="Default93"/>
    <w:rsid w:val="00AC55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71">
    <w:name w:val="Заголовок 1 Знак571"/>
    <w:basedOn w:val="a2"/>
    <w:uiPriority w:val="1"/>
    <w:rsid w:val="008F2C53"/>
    <w:rPr>
      <w:rFonts w:ascii="Times New Roman" w:eastAsia="Times New Roman" w:hAnsi="Times New Roman" w:cs="Times New Roman"/>
      <w:b/>
      <w:bCs/>
      <w:sz w:val="28"/>
      <w:szCs w:val="28"/>
      <w:lang w:eastAsia="ru-RU"/>
    </w:rPr>
  </w:style>
  <w:style w:type="character" w:customStyle="1" w:styleId="2669">
    <w:name w:val="Заголовок 2 Знак669"/>
    <w:basedOn w:val="a2"/>
    <w:uiPriority w:val="1"/>
    <w:rsid w:val="008F2C53"/>
    <w:rPr>
      <w:rFonts w:ascii="Times New Roman" w:eastAsia="Times New Roman" w:hAnsi="Times New Roman" w:cs="Times New Roman"/>
      <w:b/>
      <w:bCs/>
      <w:sz w:val="24"/>
      <w:szCs w:val="24"/>
      <w:lang w:eastAsia="ru-RU"/>
    </w:rPr>
  </w:style>
  <w:style w:type="character" w:customStyle="1" w:styleId="1570">
    <w:name w:val="Заголовок 1 Знак570"/>
    <w:basedOn w:val="a2"/>
    <w:uiPriority w:val="1"/>
    <w:rsid w:val="008F2C53"/>
    <w:rPr>
      <w:rFonts w:ascii="Times New Roman" w:eastAsia="Times New Roman" w:hAnsi="Times New Roman" w:cs="Times New Roman"/>
      <w:b/>
      <w:bCs/>
      <w:sz w:val="28"/>
      <w:szCs w:val="28"/>
      <w:lang w:eastAsia="ru-RU"/>
    </w:rPr>
  </w:style>
  <w:style w:type="character" w:customStyle="1" w:styleId="2668">
    <w:name w:val="Заголовок 2 Знак668"/>
    <w:basedOn w:val="a2"/>
    <w:uiPriority w:val="1"/>
    <w:rsid w:val="008F2C53"/>
    <w:rPr>
      <w:rFonts w:ascii="Times New Roman" w:eastAsia="Times New Roman" w:hAnsi="Times New Roman" w:cs="Times New Roman"/>
      <w:b/>
      <w:bCs/>
      <w:sz w:val="24"/>
      <w:szCs w:val="24"/>
      <w:lang w:eastAsia="ru-RU"/>
    </w:rPr>
  </w:style>
  <w:style w:type="character" w:customStyle="1" w:styleId="1569">
    <w:name w:val="Заголовок 1 Знак569"/>
    <w:basedOn w:val="a2"/>
    <w:uiPriority w:val="1"/>
    <w:rsid w:val="008F2C53"/>
    <w:rPr>
      <w:rFonts w:ascii="Times New Roman" w:eastAsia="Times New Roman" w:hAnsi="Times New Roman" w:cs="Times New Roman"/>
      <w:b/>
      <w:bCs/>
      <w:sz w:val="28"/>
      <w:szCs w:val="28"/>
      <w:lang w:eastAsia="ru-RU"/>
    </w:rPr>
  </w:style>
  <w:style w:type="character" w:customStyle="1" w:styleId="2667">
    <w:name w:val="Заголовок 2 Знак667"/>
    <w:basedOn w:val="a2"/>
    <w:uiPriority w:val="1"/>
    <w:rsid w:val="008F2C53"/>
    <w:rPr>
      <w:rFonts w:ascii="Times New Roman" w:eastAsia="Times New Roman" w:hAnsi="Times New Roman" w:cs="Times New Roman"/>
      <w:b/>
      <w:bCs/>
      <w:sz w:val="24"/>
      <w:szCs w:val="24"/>
      <w:lang w:eastAsia="ru-RU"/>
    </w:rPr>
  </w:style>
  <w:style w:type="character" w:customStyle="1" w:styleId="1568">
    <w:name w:val="Заголовок 1 Знак568"/>
    <w:basedOn w:val="a2"/>
    <w:uiPriority w:val="1"/>
    <w:rsid w:val="008F2C53"/>
    <w:rPr>
      <w:rFonts w:ascii="Times New Roman" w:eastAsia="Times New Roman" w:hAnsi="Times New Roman" w:cs="Times New Roman"/>
      <w:b/>
      <w:bCs/>
      <w:sz w:val="28"/>
      <w:szCs w:val="28"/>
      <w:lang w:eastAsia="ru-RU"/>
    </w:rPr>
  </w:style>
  <w:style w:type="character" w:customStyle="1" w:styleId="2666">
    <w:name w:val="Заголовок 2 Знак666"/>
    <w:basedOn w:val="a2"/>
    <w:uiPriority w:val="1"/>
    <w:rsid w:val="008F2C53"/>
    <w:rPr>
      <w:rFonts w:ascii="Times New Roman" w:eastAsia="Times New Roman" w:hAnsi="Times New Roman" w:cs="Times New Roman"/>
      <w:b/>
      <w:bCs/>
      <w:sz w:val="24"/>
      <w:szCs w:val="24"/>
      <w:lang w:eastAsia="ru-RU"/>
    </w:rPr>
  </w:style>
  <w:style w:type="character" w:customStyle="1" w:styleId="1567">
    <w:name w:val="Заголовок 1 Знак567"/>
    <w:basedOn w:val="a2"/>
    <w:uiPriority w:val="1"/>
    <w:rsid w:val="008F2C53"/>
    <w:rPr>
      <w:rFonts w:ascii="Times New Roman" w:eastAsia="Times New Roman" w:hAnsi="Times New Roman" w:cs="Times New Roman"/>
      <w:b/>
      <w:bCs/>
      <w:sz w:val="28"/>
      <w:szCs w:val="28"/>
      <w:lang w:eastAsia="ru-RU"/>
    </w:rPr>
  </w:style>
  <w:style w:type="character" w:customStyle="1" w:styleId="2665">
    <w:name w:val="Заголовок 2 Знак665"/>
    <w:basedOn w:val="a2"/>
    <w:uiPriority w:val="1"/>
    <w:rsid w:val="008F2C53"/>
    <w:rPr>
      <w:rFonts w:ascii="Times New Roman" w:eastAsia="Times New Roman" w:hAnsi="Times New Roman" w:cs="Times New Roman"/>
      <w:b/>
      <w:bCs/>
      <w:sz w:val="24"/>
      <w:szCs w:val="24"/>
      <w:lang w:eastAsia="ru-RU"/>
    </w:rPr>
  </w:style>
  <w:style w:type="character" w:customStyle="1" w:styleId="1566">
    <w:name w:val="Заголовок 1 Знак566"/>
    <w:basedOn w:val="a2"/>
    <w:uiPriority w:val="1"/>
    <w:rsid w:val="008F2C53"/>
    <w:rPr>
      <w:rFonts w:ascii="Times New Roman" w:eastAsia="Times New Roman" w:hAnsi="Times New Roman" w:cs="Times New Roman"/>
      <w:b/>
      <w:bCs/>
      <w:sz w:val="28"/>
      <w:szCs w:val="28"/>
      <w:lang w:eastAsia="ru-RU"/>
    </w:rPr>
  </w:style>
  <w:style w:type="character" w:customStyle="1" w:styleId="2664">
    <w:name w:val="Заголовок 2 Знак664"/>
    <w:basedOn w:val="a2"/>
    <w:uiPriority w:val="1"/>
    <w:rsid w:val="008F2C53"/>
    <w:rPr>
      <w:rFonts w:ascii="Times New Roman" w:eastAsia="Times New Roman" w:hAnsi="Times New Roman" w:cs="Times New Roman"/>
      <w:b/>
      <w:bCs/>
      <w:sz w:val="24"/>
      <w:szCs w:val="24"/>
      <w:lang w:eastAsia="ru-RU"/>
    </w:rPr>
  </w:style>
  <w:style w:type="character" w:customStyle="1" w:styleId="1565">
    <w:name w:val="Заголовок 1 Знак565"/>
    <w:basedOn w:val="a2"/>
    <w:uiPriority w:val="1"/>
    <w:rsid w:val="008F2C53"/>
    <w:rPr>
      <w:rFonts w:ascii="Times New Roman" w:eastAsia="Times New Roman" w:hAnsi="Times New Roman" w:cs="Times New Roman"/>
      <w:b/>
      <w:bCs/>
      <w:sz w:val="28"/>
      <w:szCs w:val="28"/>
      <w:lang w:eastAsia="ru-RU"/>
    </w:rPr>
  </w:style>
  <w:style w:type="character" w:customStyle="1" w:styleId="2663">
    <w:name w:val="Заголовок 2 Знак663"/>
    <w:basedOn w:val="a2"/>
    <w:uiPriority w:val="1"/>
    <w:rsid w:val="008F2C53"/>
    <w:rPr>
      <w:rFonts w:ascii="Times New Roman" w:eastAsia="Times New Roman" w:hAnsi="Times New Roman" w:cs="Times New Roman"/>
      <w:b/>
      <w:bCs/>
      <w:sz w:val="24"/>
      <w:szCs w:val="24"/>
      <w:lang w:eastAsia="ru-RU"/>
    </w:rPr>
  </w:style>
  <w:style w:type="character" w:customStyle="1" w:styleId="1564">
    <w:name w:val="Заголовок 1 Знак564"/>
    <w:basedOn w:val="a2"/>
    <w:uiPriority w:val="1"/>
    <w:rsid w:val="008F2C53"/>
    <w:rPr>
      <w:rFonts w:ascii="Times New Roman" w:eastAsia="Times New Roman" w:hAnsi="Times New Roman" w:cs="Times New Roman"/>
      <w:b/>
      <w:bCs/>
      <w:sz w:val="28"/>
      <w:szCs w:val="28"/>
      <w:lang w:eastAsia="ru-RU"/>
    </w:rPr>
  </w:style>
  <w:style w:type="character" w:customStyle="1" w:styleId="2662">
    <w:name w:val="Заголовок 2 Знак662"/>
    <w:basedOn w:val="a2"/>
    <w:uiPriority w:val="1"/>
    <w:rsid w:val="008F2C53"/>
    <w:rPr>
      <w:rFonts w:ascii="Times New Roman" w:eastAsia="Times New Roman" w:hAnsi="Times New Roman" w:cs="Times New Roman"/>
      <w:b/>
      <w:bCs/>
      <w:sz w:val="24"/>
      <w:szCs w:val="24"/>
      <w:lang w:eastAsia="ru-RU"/>
    </w:rPr>
  </w:style>
  <w:style w:type="character" w:customStyle="1" w:styleId="1563">
    <w:name w:val="Заголовок 1 Знак563"/>
    <w:basedOn w:val="a2"/>
    <w:uiPriority w:val="1"/>
    <w:rsid w:val="008F2C53"/>
    <w:rPr>
      <w:rFonts w:ascii="Times New Roman" w:eastAsia="Times New Roman" w:hAnsi="Times New Roman" w:cs="Times New Roman"/>
      <w:b/>
      <w:bCs/>
      <w:sz w:val="28"/>
      <w:szCs w:val="28"/>
      <w:lang w:eastAsia="ru-RU"/>
    </w:rPr>
  </w:style>
  <w:style w:type="character" w:customStyle="1" w:styleId="2661">
    <w:name w:val="Заголовок 2 Знак661"/>
    <w:basedOn w:val="a2"/>
    <w:uiPriority w:val="1"/>
    <w:rsid w:val="008F2C53"/>
    <w:rPr>
      <w:rFonts w:ascii="Times New Roman" w:eastAsia="Times New Roman" w:hAnsi="Times New Roman" w:cs="Times New Roman"/>
      <w:b/>
      <w:bCs/>
      <w:sz w:val="24"/>
      <w:szCs w:val="24"/>
      <w:lang w:eastAsia="ru-RU"/>
    </w:rPr>
  </w:style>
  <w:style w:type="character" w:customStyle="1" w:styleId="1562">
    <w:name w:val="Заголовок 1 Знак562"/>
    <w:basedOn w:val="a2"/>
    <w:uiPriority w:val="1"/>
    <w:rsid w:val="008F2C53"/>
    <w:rPr>
      <w:rFonts w:ascii="Times New Roman" w:eastAsia="Times New Roman" w:hAnsi="Times New Roman" w:cs="Times New Roman"/>
      <w:b/>
      <w:bCs/>
      <w:sz w:val="28"/>
      <w:szCs w:val="28"/>
      <w:lang w:eastAsia="ru-RU"/>
    </w:rPr>
  </w:style>
  <w:style w:type="character" w:customStyle="1" w:styleId="2660">
    <w:name w:val="Заголовок 2 Знак660"/>
    <w:basedOn w:val="a2"/>
    <w:uiPriority w:val="1"/>
    <w:rsid w:val="008F2C53"/>
    <w:rPr>
      <w:rFonts w:ascii="Times New Roman" w:eastAsia="Times New Roman" w:hAnsi="Times New Roman" w:cs="Times New Roman"/>
      <w:b/>
      <w:bCs/>
      <w:sz w:val="24"/>
      <w:szCs w:val="24"/>
      <w:lang w:eastAsia="ru-RU"/>
    </w:rPr>
  </w:style>
  <w:style w:type="character" w:customStyle="1" w:styleId="1561">
    <w:name w:val="Заголовок 1 Знак561"/>
    <w:basedOn w:val="a2"/>
    <w:uiPriority w:val="1"/>
    <w:rsid w:val="008F2C53"/>
    <w:rPr>
      <w:rFonts w:ascii="Times New Roman" w:eastAsia="Times New Roman" w:hAnsi="Times New Roman" w:cs="Times New Roman"/>
      <w:b/>
      <w:bCs/>
      <w:sz w:val="28"/>
      <w:szCs w:val="28"/>
      <w:lang w:eastAsia="ru-RU"/>
    </w:rPr>
  </w:style>
  <w:style w:type="character" w:customStyle="1" w:styleId="2659">
    <w:name w:val="Заголовок 2 Знак659"/>
    <w:basedOn w:val="a2"/>
    <w:uiPriority w:val="1"/>
    <w:rsid w:val="008F2C53"/>
    <w:rPr>
      <w:rFonts w:ascii="Times New Roman" w:eastAsia="Times New Roman" w:hAnsi="Times New Roman" w:cs="Times New Roman"/>
      <w:b/>
      <w:bCs/>
      <w:sz w:val="24"/>
      <w:szCs w:val="24"/>
      <w:lang w:eastAsia="ru-RU"/>
    </w:rPr>
  </w:style>
  <w:style w:type="character" w:customStyle="1" w:styleId="1560">
    <w:name w:val="Заголовок 1 Знак560"/>
    <w:basedOn w:val="a2"/>
    <w:uiPriority w:val="1"/>
    <w:rsid w:val="008F2C53"/>
    <w:rPr>
      <w:rFonts w:ascii="Times New Roman" w:eastAsia="Times New Roman" w:hAnsi="Times New Roman" w:cs="Times New Roman"/>
      <w:b/>
      <w:bCs/>
      <w:sz w:val="28"/>
      <w:szCs w:val="28"/>
      <w:lang w:eastAsia="ru-RU"/>
    </w:rPr>
  </w:style>
  <w:style w:type="character" w:customStyle="1" w:styleId="2658">
    <w:name w:val="Заголовок 2 Знак658"/>
    <w:basedOn w:val="a2"/>
    <w:uiPriority w:val="1"/>
    <w:rsid w:val="008F2C53"/>
    <w:rPr>
      <w:rFonts w:ascii="Times New Roman" w:eastAsia="Times New Roman" w:hAnsi="Times New Roman" w:cs="Times New Roman"/>
      <w:b/>
      <w:bCs/>
      <w:sz w:val="24"/>
      <w:szCs w:val="24"/>
      <w:lang w:eastAsia="ru-RU"/>
    </w:rPr>
  </w:style>
  <w:style w:type="character" w:customStyle="1" w:styleId="1559">
    <w:name w:val="Заголовок 1 Знак559"/>
    <w:basedOn w:val="a2"/>
    <w:uiPriority w:val="1"/>
    <w:rsid w:val="008F2C53"/>
    <w:rPr>
      <w:rFonts w:ascii="Times New Roman" w:eastAsia="Times New Roman" w:hAnsi="Times New Roman" w:cs="Times New Roman"/>
      <w:b/>
      <w:bCs/>
      <w:sz w:val="28"/>
      <w:szCs w:val="28"/>
      <w:lang w:eastAsia="ru-RU"/>
    </w:rPr>
  </w:style>
  <w:style w:type="character" w:customStyle="1" w:styleId="2657">
    <w:name w:val="Заголовок 2 Знак657"/>
    <w:basedOn w:val="a2"/>
    <w:uiPriority w:val="1"/>
    <w:rsid w:val="008F2C53"/>
    <w:rPr>
      <w:rFonts w:ascii="Times New Roman" w:eastAsia="Times New Roman" w:hAnsi="Times New Roman" w:cs="Times New Roman"/>
      <w:b/>
      <w:bCs/>
      <w:sz w:val="24"/>
      <w:szCs w:val="24"/>
      <w:lang w:eastAsia="ru-RU"/>
    </w:rPr>
  </w:style>
  <w:style w:type="character" w:customStyle="1" w:styleId="1558">
    <w:name w:val="Заголовок 1 Знак558"/>
    <w:basedOn w:val="a2"/>
    <w:uiPriority w:val="1"/>
    <w:rsid w:val="008F2C53"/>
    <w:rPr>
      <w:rFonts w:ascii="Times New Roman" w:eastAsia="Times New Roman" w:hAnsi="Times New Roman" w:cs="Times New Roman"/>
      <w:b/>
      <w:bCs/>
      <w:sz w:val="28"/>
      <w:szCs w:val="28"/>
      <w:lang w:eastAsia="ru-RU"/>
    </w:rPr>
  </w:style>
  <w:style w:type="character" w:customStyle="1" w:styleId="2656">
    <w:name w:val="Заголовок 2 Знак656"/>
    <w:basedOn w:val="a2"/>
    <w:uiPriority w:val="1"/>
    <w:rsid w:val="008F2C53"/>
    <w:rPr>
      <w:rFonts w:ascii="Times New Roman" w:eastAsia="Times New Roman" w:hAnsi="Times New Roman" w:cs="Times New Roman"/>
      <w:b/>
      <w:bCs/>
      <w:sz w:val="24"/>
      <w:szCs w:val="24"/>
      <w:lang w:eastAsia="ru-RU"/>
    </w:rPr>
  </w:style>
  <w:style w:type="character" w:customStyle="1" w:styleId="1557">
    <w:name w:val="Заголовок 1 Знак557"/>
    <w:basedOn w:val="a2"/>
    <w:uiPriority w:val="1"/>
    <w:rsid w:val="008F2C53"/>
    <w:rPr>
      <w:rFonts w:ascii="Times New Roman" w:eastAsia="Times New Roman" w:hAnsi="Times New Roman" w:cs="Times New Roman"/>
      <w:b/>
      <w:bCs/>
      <w:sz w:val="28"/>
      <w:szCs w:val="28"/>
      <w:lang w:eastAsia="ru-RU"/>
    </w:rPr>
  </w:style>
  <w:style w:type="character" w:customStyle="1" w:styleId="2655">
    <w:name w:val="Заголовок 2 Знак655"/>
    <w:basedOn w:val="a2"/>
    <w:uiPriority w:val="1"/>
    <w:rsid w:val="008F2C53"/>
    <w:rPr>
      <w:rFonts w:ascii="Times New Roman" w:eastAsia="Times New Roman" w:hAnsi="Times New Roman" w:cs="Times New Roman"/>
      <w:b/>
      <w:bCs/>
      <w:sz w:val="24"/>
      <w:szCs w:val="24"/>
      <w:lang w:eastAsia="ru-RU"/>
    </w:rPr>
  </w:style>
  <w:style w:type="character" w:customStyle="1" w:styleId="1556">
    <w:name w:val="Заголовок 1 Знак556"/>
    <w:basedOn w:val="a2"/>
    <w:uiPriority w:val="1"/>
    <w:rsid w:val="008F2C53"/>
    <w:rPr>
      <w:rFonts w:ascii="Times New Roman" w:eastAsia="Times New Roman" w:hAnsi="Times New Roman" w:cs="Times New Roman"/>
      <w:b/>
      <w:bCs/>
      <w:sz w:val="28"/>
      <w:szCs w:val="28"/>
      <w:lang w:eastAsia="ru-RU"/>
    </w:rPr>
  </w:style>
  <w:style w:type="character" w:customStyle="1" w:styleId="2654">
    <w:name w:val="Заголовок 2 Знак654"/>
    <w:basedOn w:val="a2"/>
    <w:uiPriority w:val="1"/>
    <w:rsid w:val="008F2C53"/>
    <w:rPr>
      <w:rFonts w:ascii="Times New Roman" w:eastAsia="Times New Roman" w:hAnsi="Times New Roman" w:cs="Times New Roman"/>
      <w:b/>
      <w:bCs/>
      <w:sz w:val="24"/>
      <w:szCs w:val="24"/>
      <w:lang w:eastAsia="ru-RU"/>
    </w:rPr>
  </w:style>
  <w:style w:type="character" w:customStyle="1" w:styleId="1555">
    <w:name w:val="Заголовок 1 Знак555"/>
    <w:basedOn w:val="a2"/>
    <w:uiPriority w:val="1"/>
    <w:rsid w:val="008F2C53"/>
    <w:rPr>
      <w:rFonts w:ascii="Times New Roman" w:eastAsia="Times New Roman" w:hAnsi="Times New Roman" w:cs="Times New Roman"/>
      <w:b/>
      <w:bCs/>
      <w:sz w:val="28"/>
      <w:szCs w:val="28"/>
      <w:lang w:eastAsia="ru-RU"/>
    </w:rPr>
  </w:style>
  <w:style w:type="character" w:customStyle="1" w:styleId="2653">
    <w:name w:val="Заголовок 2 Знак653"/>
    <w:basedOn w:val="a2"/>
    <w:uiPriority w:val="1"/>
    <w:rsid w:val="008F2C53"/>
    <w:rPr>
      <w:rFonts w:ascii="Times New Roman" w:eastAsia="Times New Roman" w:hAnsi="Times New Roman" w:cs="Times New Roman"/>
      <w:b/>
      <w:bCs/>
      <w:sz w:val="24"/>
      <w:szCs w:val="24"/>
      <w:lang w:eastAsia="ru-RU"/>
    </w:rPr>
  </w:style>
  <w:style w:type="character" w:customStyle="1" w:styleId="1554">
    <w:name w:val="Заголовок 1 Знак554"/>
    <w:basedOn w:val="a2"/>
    <w:uiPriority w:val="1"/>
    <w:rsid w:val="008F2C53"/>
    <w:rPr>
      <w:rFonts w:ascii="Times New Roman" w:eastAsia="Times New Roman" w:hAnsi="Times New Roman" w:cs="Times New Roman"/>
      <w:b/>
      <w:bCs/>
      <w:sz w:val="28"/>
      <w:szCs w:val="28"/>
      <w:lang w:eastAsia="ru-RU"/>
    </w:rPr>
  </w:style>
  <w:style w:type="character" w:customStyle="1" w:styleId="2652">
    <w:name w:val="Заголовок 2 Знак652"/>
    <w:basedOn w:val="a2"/>
    <w:uiPriority w:val="1"/>
    <w:rsid w:val="008F2C53"/>
    <w:rPr>
      <w:rFonts w:ascii="Times New Roman" w:eastAsia="Times New Roman" w:hAnsi="Times New Roman" w:cs="Times New Roman"/>
      <w:b/>
      <w:bCs/>
      <w:sz w:val="24"/>
      <w:szCs w:val="24"/>
      <w:lang w:eastAsia="ru-RU"/>
    </w:rPr>
  </w:style>
  <w:style w:type="character" w:customStyle="1" w:styleId="1553">
    <w:name w:val="Заголовок 1 Знак553"/>
    <w:basedOn w:val="a2"/>
    <w:uiPriority w:val="1"/>
    <w:rsid w:val="008F2C53"/>
    <w:rPr>
      <w:rFonts w:ascii="Times New Roman" w:eastAsia="Times New Roman" w:hAnsi="Times New Roman" w:cs="Times New Roman"/>
      <w:b/>
      <w:bCs/>
      <w:sz w:val="28"/>
      <w:szCs w:val="28"/>
      <w:lang w:eastAsia="ru-RU"/>
    </w:rPr>
  </w:style>
  <w:style w:type="character" w:customStyle="1" w:styleId="2651">
    <w:name w:val="Заголовок 2 Знак651"/>
    <w:basedOn w:val="a2"/>
    <w:uiPriority w:val="1"/>
    <w:rsid w:val="008F2C53"/>
    <w:rPr>
      <w:rFonts w:ascii="Times New Roman" w:eastAsia="Times New Roman" w:hAnsi="Times New Roman" w:cs="Times New Roman"/>
      <w:b/>
      <w:bCs/>
      <w:sz w:val="24"/>
      <w:szCs w:val="24"/>
      <w:lang w:eastAsia="ru-RU"/>
    </w:rPr>
  </w:style>
  <w:style w:type="character" w:customStyle="1" w:styleId="1552">
    <w:name w:val="Заголовок 1 Знак552"/>
    <w:basedOn w:val="a2"/>
    <w:uiPriority w:val="1"/>
    <w:rsid w:val="008F2C53"/>
    <w:rPr>
      <w:rFonts w:ascii="Times New Roman" w:eastAsia="Times New Roman" w:hAnsi="Times New Roman" w:cs="Times New Roman"/>
      <w:b/>
      <w:bCs/>
      <w:sz w:val="28"/>
      <w:szCs w:val="28"/>
      <w:lang w:eastAsia="ru-RU"/>
    </w:rPr>
  </w:style>
  <w:style w:type="character" w:customStyle="1" w:styleId="2650">
    <w:name w:val="Заголовок 2 Знак650"/>
    <w:basedOn w:val="a2"/>
    <w:uiPriority w:val="1"/>
    <w:rsid w:val="008F2C53"/>
    <w:rPr>
      <w:rFonts w:ascii="Times New Roman" w:eastAsia="Times New Roman" w:hAnsi="Times New Roman" w:cs="Times New Roman"/>
      <w:b/>
      <w:bCs/>
      <w:sz w:val="24"/>
      <w:szCs w:val="24"/>
      <w:lang w:eastAsia="ru-RU"/>
    </w:rPr>
  </w:style>
  <w:style w:type="character" w:customStyle="1" w:styleId="1551">
    <w:name w:val="Заголовок 1 Знак551"/>
    <w:basedOn w:val="a2"/>
    <w:uiPriority w:val="1"/>
    <w:rsid w:val="008F2C53"/>
    <w:rPr>
      <w:rFonts w:ascii="Times New Roman" w:eastAsia="Times New Roman" w:hAnsi="Times New Roman" w:cs="Times New Roman"/>
      <w:b/>
      <w:bCs/>
      <w:sz w:val="28"/>
      <w:szCs w:val="28"/>
      <w:lang w:eastAsia="ru-RU"/>
    </w:rPr>
  </w:style>
  <w:style w:type="character" w:customStyle="1" w:styleId="2649">
    <w:name w:val="Заголовок 2 Знак649"/>
    <w:basedOn w:val="a2"/>
    <w:uiPriority w:val="1"/>
    <w:rsid w:val="008F2C53"/>
    <w:rPr>
      <w:rFonts w:ascii="Times New Roman" w:eastAsia="Times New Roman" w:hAnsi="Times New Roman" w:cs="Times New Roman"/>
      <w:b/>
      <w:bCs/>
      <w:sz w:val="24"/>
      <w:szCs w:val="24"/>
      <w:lang w:eastAsia="ru-RU"/>
    </w:rPr>
  </w:style>
  <w:style w:type="character" w:customStyle="1" w:styleId="1550">
    <w:name w:val="Заголовок 1 Знак550"/>
    <w:basedOn w:val="a2"/>
    <w:uiPriority w:val="1"/>
    <w:rsid w:val="008F2C53"/>
    <w:rPr>
      <w:rFonts w:ascii="Times New Roman" w:eastAsia="Times New Roman" w:hAnsi="Times New Roman" w:cs="Times New Roman"/>
      <w:b/>
      <w:bCs/>
      <w:sz w:val="28"/>
      <w:szCs w:val="28"/>
      <w:lang w:eastAsia="ru-RU"/>
    </w:rPr>
  </w:style>
  <w:style w:type="character" w:customStyle="1" w:styleId="2648">
    <w:name w:val="Заголовок 2 Знак648"/>
    <w:basedOn w:val="a2"/>
    <w:uiPriority w:val="1"/>
    <w:rsid w:val="008F2C53"/>
    <w:rPr>
      <w:rFonts w:ascii="Times New Roman" w:eastAsia="Times New Roman" w:hAnsi="Times New Roman" w:cs="Times New Roman"/>
      <w:b/>
      <w:bCs/>
      <w:sz w:val="24"/>
      <w:szCs w:val="24"/>
      <w:lang w:eastAsia="ru-RU"/>
    </w:rPr>
  </w:style>
  <w:style w:type="character" w:customStyle="1" w:styleId="1549">
    <w:name w:val="Заголовок 1 Знак549"/>
    <w:basedOn w:val="a2"/>
    <w:uiPriority w:val="1"/>
    <w:rsid w:val="008F2C53"/>
    <w:rPr>
      <w:rFonts w:ascii="Times New Roman" w:eastAsia="Times New Roman" w:hAnsi="Times New Roman" w:cs="Times New Roman"/>
      <w:b/>
      <w:bCs/>
      <w:sz w:val="28"/>
      <w:szCs w:val="28"/>
      <w:lang w:eastAsia="ru-RU"/>
    </w:rPr>
  </w:style>
  <w:style w:type="character" w:customStyle="1" w:styleId="2647">
    <w:name w:val="Заголовок 2 Знак647"/>
    <w:basedOn w:val="a2"/>
    <w:uiPriority w:val="1"/>
    <w:rsid w:val="008F2C53"/>
    <w:rPr>
      <w:rFonts w:ascii="Times New Roman" w:eastAsia="Times New Roman" w:hAnsi="Times New Roman" w:cs="Times New Roman"/>
      <w:b/>
      <w:bCs/>
      <w:sz w:val="24"/>
      <w:szCs w:val="24"/>
      <w:lang w:eastAsia="ru-RU"/>
    </w:rPr>
  </w:style>
  <w:style w:type="character" w:customStyle="1" w:styleId="1548">
    <w:name w:val="Заголовок 1 Знак548"/>
    <w:basedOn w:val="a2"/>
    <w:uiPriority w:val="1"/>
    <w:rsid w:val="008F2C53"/>
    <w:rPr>
      <w:rFonts w:ascii="Times New Roman" w:eastAsia="Times New Roman" w:hAnsi="Times New Roman" w:cs="Times New Roman"/>
      <w:b/>
      <w:bCs/>
      <w:sz w:val="28"/>
      <w:szCs w:val="28"/>
      <w:lang w:eastAsia="ru-RU"/>
    </w:rPr>
  </w:style>
  <w:style w:type="character" w:customStyle="1" w:styleId="2646">
    <w:name w:val="Заголовок 2 Знак646"/>
    <w:basedOn w:val="a2"/>
    <w:uiPriority w:val="1"/>
    <w:rsid w:val="008F2C53"/>
    <w:rPr>
      <w:rFonts w:ascii="Times New Roman" w:eastAsia="Times New Roman" w:hAnsi="Times New Roman" w:cs="Times New Roman"/>
      <w:b/>
      <w:bCs/>
      <w:sz w:val="24"/>
      <w:szCs w:val="24"/>
      <w:lang w:eastAsia="ru-RU"/>
    </w:rPr>
  </w:style>
  <w:style w:type="character" w:customStyle="1" w:styleId="1547">
    <w:name w:val="Заголовок 1 Знак547"/>
    <w:basedOn w:val="a2"/>
    <w:uiPriority w:val="1"/>
    <w:rsid w:val="008F2C53"/>
    <w:rPr>
      <w:rFonts w:ascii="Times New Roman" w:eastAsia="Times New Roman" w:hAnsi="Times New Roman" w:cs="Times New Roman"/>
      <w:b/>
      <w:bCs/>
      <w:sz w:val="28"/>
      <w:szCs w:val="28"/>
      <w:lang w:eastAsia="ru-RU"/>
    </w:rPr>
  </w:style>
  <w:style w:type="character" w:customStyle="1" w:styleId="2645">
    <w:name w:val="Заголовок 2 Знак645"/>
    <w:basedOn w:val="a2"/>
    <w:uiPriority w:val="1"/>
    <w:rsid w:val="008F2C53"/>
    <w:rPr>
      <w:rFonts w:ascii="Times New Roman" w:eastAsia="Times New Roman" w:hAnsi="Times New Roman" w:cs="Times New Roman"/>
      <w:b/>
      <w:bCs/>
      <w:sz w:val="24"/>
      <w:szCs w:val="24"/>
      <w:lang w:eastAsia="ru-RU"/>
    </w:rPr>
  </w:style>
  <w:style w:type="character" w:customStyle="1" w:styleId="1546">
    <w:name w:val="Заголовок 1 Знак546"/>
    <w:basedOn w:val="a2"/>
    <w:uiPriority w:val="1"/>
    <w:rsid w:val="008F2C53"/>
    <w:rPr>
      <w:rFonts w:ascii="Times New Roman" w:eastAsia="Times New Roman" w:hAnsi="Times New Roman" w:cs="Times New Roman"/>
      <w:b/>
      <w:bCs/>
      <w:sz w:val="28"/>
      <w:szCs w:val="28"/>
      <w:lang w:eastAsia="ru-RU"/>
    </w:rPr>
  </w:style>
  <w:style w:type="character" w:customStyle="1" w:styleId="2644">
    <w:name w:val="Заголовок 2 Знак644"/>
    <w:basedOn w:val="a2"/>
    <w:uiPriority w:val="1"/>
    <w:rsid w:val="008F2C53"/>
    <w:rPr>
      <w:rFonts w:ascii="Times New Roman" w:eastAsia="Times New Roman" w:hAnsi="Times New Roman" w:cs="Times New Roman"/>
      <w:b/>
      <w:bCs/>
      <w:sz w:val="24"/>
      <w:szCs w:val="24"/>
      <w:lang w:eastAsia="ru-RU"/>
    </w:rPr>
  </w:style>
  <w:style w:type="character" w:customStyle="1" w:styleId="1545">
    <w:name w:val="Заголовок 1 Знак545"/>
    <w:basedOn w:val="a2"/>
    <w:uiPriority w:val="1"/>
    <w:rsid w:val="008F2C53"/>
    <w:rPr>
      <w:rFonts w:ascii="Times New Roman" w:eastAsia="Times New Roman" w:hAnsi="Times New Roman" w:cs="Times New Roman"/>
      <w:b/>
      <w:bCs/>
      <w:sz w:val="28"/>
      <w:szCs w:val="28"/>
      <w:lang w:eastAsia="ru-RU"/>
    </w:rPr>
  </w:style>
  <w:style w:type="character" w:customStyle="1" w:styleId="2643">
    <w:name w:val="Заголовок 2 Знак643"/>
    <w:basedOn w:val="a2"/>
    <w:uiPriority w:val="1"/>
    <w:rsid w:val="008F2C53"/>
    <w:rPr>
      <w:rFonts w:ascii="Times New Roman" w:eastAsia="Times New Roman" w:hAnsi="Times New Roman" w:cs="Times New Roman"/>
      <w:b/>
      <w:bCs/>
      <w:sz w:val="24"/>
      <w:szCs w:val="24"/>
      <w:lang w:eastAsia="ru-RU"/>
    </w:rPr>
  </w:style>
  <w:style w:type="character" w:customStyle="1" w:styleId="1544">
    <w:name w:val="Заголовок 1 Знак544"/>
    <w:basedOn w:val="a2"/>
    <w:uiPriority w:val="1"/>
    <w:rsid w:val="008F2C53"/>
    <w:rPr>
      <w:rFonts w:ascii="Times New Roman" w:eastAsia="Times New Roman" w:hAnsi="Times New Roman" w:cs="Times New Roman"/>
      <w:b/>
      <w:bCs/>
      <w:sz w:val="28"/>
      <w:szCs w:val="28"/>
      <w:lang w:eastAsia="ru-RU"/>
    </w:rPr>
  </w:style>
  <w:style w:type="character" w:customStyle="1" w:styleId="2642">
    <w:name w:val="Заголовок 2 Знак642"/>
    <w:basedOn w:val="a2"/>
    <w:uiPriority w:val="1"/>
    <w:rsid w:val="008F2C53"/>
    <w:rPr>
      <w:rFonts w:ascii="Times New Roman" w:eastAsia="Times New Roman" w:hAnsi="Times New Roman" w:cs="Times New Roman"/>
      <w:b/>
      <w:bCs/>
      <w:sz w:val="24"/>
      <w:szCs w:val="24"/>
      <w:lang w:eastAsia="ru-RU"/>
    </w:rPr>
  </w:style>
  <w:style w:type="character" w:customStyle="1" w:styleId="1543">
    <w:name w:val="Заголовок 1 Знак543"/>
    <w:basedOn w:val="a2"/>
    <w:uiPriority w:val="1"/>
    <w:rsid w:val="008F2C53"/>
    <w:rPr>
      <w:rFonts w:ascii="Times New Roman" w:eastAsia="Times New Roman" w:hAnsi="Times New Roman" w:cs="Times New Roman"/>
      <w:b/>
      <w:bCs/>
      <w:sz w:val="28"/>
      <w:szCs w:val="28"/>
      <w:lang w:eastAsia="ru-RU"/>
    </w:rPr>
  </w:style>
  <w:style w:type="character" w:customStyle="1" w:styleId="2641">
    <w:name w:val="Заголовок 2 Знак641"/>
    <w:basedOn w:val="a2"/>
    <w:uiPriority w:val="1"/>
    <w:rsid w:val="008F2C53"/>
    <w:rPr>
      <w:rFonts w:ascii="Times New Roman" w:eastAsia="Times New Roman" w:hAnsi="Times New Roman" w:cs="Times New Roman"/>
      <w:b/>
      <w:bCs/>
      <w:sz w:val="24"/>
      <w:szCs w:val="24"/>
      <w:lang w:eastAsia="ru-RU"/>
    </w:rPr>
  </w:style>
  <w:style w:type="character" w:customStyle="1" w:styleId="1542">
    <w:name w:val="Заголовок 1 Знак542"/>
    <w:basedOn w:val="a2"/>
    <w:uiPriority w:val="1"/>
    <w:rsid w:val="008F2C53"/>
    <w:rPr>
      <w:rFonts w:ascii="Times New Roman" w:eastAsia="Times New Roman" w:hAnsi="Times New Roman" w:cs="Times New Roman"/>
      <w:b/>
      <w:bCs/>
      <w:sz w:val="28"/>
      <w:szCs w:val="28"/>
      <w:lang w:eastAsia="ru-RU"/>
    </w:rPr>
  </w:style>
  <w:style w:type="character" w:customStyle="1" w:styleId="2640">
    <w:name w:val="Заголовок 2 Знак640"/>
    <w:basedOn w:val="a2"/>
    <w:uiPriority w:val="1"/>
    <w:rsid w:val="008F2C53"/>
    <w:rPr>
      <w:rFonts w:ascii="Times New Roman" w:eastAsia="Times New Roman" w:hAnsi="Times New Roman" w:cs="Times New Roman"/>
      <w:b/>
      <w:bCs/>
      <w:sz w:val="24"/>
      <w:szCs w:val="24"/>
      <w:lang w:eastAsia="ru-RU"/>
    </w:rPr>
  </w:style>
  <w:style w:type="character" w:customStyle="1" w:styleId="1541">
    <w:name w:val="Заголовок 1 Знак541"/>
    <w:basedOn w:val="a2"/>
    <w:uiPriority w:val="1"/>
    <w:rsid w:val="008F2C53"/>
    <w:rPr>
      <w:rFonts w:ascii="Times New Roman" w:eastAsia="Times New Roman" w:hAnsi="Times New Roman" w:cs="Times New Roman"/>
      <w:b/>
      <w:bCs/>
      <w:sz w:val="28"/>
      <w:szCs w:val="28"/>
      <w:lang w:eastAsia="ru-RU"/>
    </w:rPr>
  </w:style>
  <w:style w:type="character" w:customStyle="1" w:styleId="2639">
    <w:name w:val="Заголовок 2 Знак639"/>
    <w:basedOn w:val="a2"/>
    <w:uiPriority w:val="1"/>
    <w:rsid w:val="008F2C53"/>
    <w:rPr>
      <w:rFonts w:ascii="Times New Roman" w:eastAsia="Times New Roman" w:hAnsi="Times New Roman" w:cs="Times New Roman"/>
      <w:b/>
      <w:bCs/>
      <w:sz w:val="24"/>
      <w:szCs w:val="24"/>
      <w:lang w:eastAsia="ru-RU"/>
    </w:rPr>
  </w:style>
  <w:style w:type="character" w:customStyle="1" w:styleId="1540">
    <w:name w:val="Заголовок 1 Знак540"/>
    <w:basedOn w:val="a2"/>
    <w:uiPriority w:val="1"/>
    <w:rsid w:val="008F2C53"/>
    <w:rPr>
      <w:rFonts w:ascii="Times New Roman" w:eastAsia="Times New Roman" w:hAnsi="Times New Roman" w:cs="Times New Roman"/>
      <w:b/>
      <w:bCs/>
      <w:sz w:val="28"/>
      <w:szCs w:val="28"/>
      <w:lang w:eastAsia="ru-RU"/>
    </w:rPr>
  </w:style>
  <w:style w:type="character" w:customStyle="1" w:styleId="2638">
    <w:name w:val="Заголовок 2 Знак638"/>
    <w:basedOn w:val="a2"/>
    <w:uiPriority w:val="1"/>
    <w:rsid w:val="008F2C53"/>
    <w:rPr>
      <w:rFonts w:ascii="Times New Roman" w:eastAsia="Times New Roman" w:hAnsi="Times New Roman" w:cs="Times New Roman"/>
      <w:b/>
      <w:bCs/>
      <w:sz w:val="24"/>
      <w:szCs w:val="24"/>
      <w:lang w:eastAsia="ru-RU"/>
    </w:rPr>
  </w:style>
  <w:style w:type="character" w:customStyle="1" w:styleId="1539">
    <w:name w:val="Заголовок 1 Знак539"/>
    <w:basedOn w:val="a2"/>
    <w:uiPriority w:val="1"/>
    <w:rsid w:val="008F2C53"/>
    <w:rPr>
      <w:rFonts w:ascii="Times New Roman" w:eastAsia="Times New Roman" w:hAnsi="Times New Roman" w:cs="Times New Roman"/>
      <w:b/>
      <w:bCs/>
      <w:sz w:val="28"/>
      <w:szCs w:val="28"/>
      <w:lang w:eastAsia="ru-RU"/>
    </w:rPr>
  </w:style>
  <w:style w:type="character" w:customStyle="1" w:styleId="2637">
    <w:name w:val="Заголовок 2 Знак637"/>
    <w:basedOn w:val="a2"/>
    <w:uiPriority w:val="1"/>
    <w:rsid w:val="008F2C53"/>
    <w:rPr>
      <w:rFonts w:ascii="Times New Roman" w:eastAsia="Times New Roman" w:hAnsi="Times New Roman" w:cs="Times New Roman"/>
      <w:b/>
      <w:bCs/>
      <w:sz w:val="24"/>
      <w:szCs w:val="24"/>
      <w:lang w:eastAsia="ru-RU"/>
    </w:rPr>
  </w:style>
  <w:style w:type="character" w:customStyle="1" w:styleId="720">
    <w:name w:val="Основной текст Знак72"/>
    <w:basedOn w:val="a2"/>
    <w:uiPriority w:val="1"/>
    <w:semiHidden/>
    <w:rsid w:val="00AC5500"/>
    <w:rPr>
      <w:rFonts w:ascii="Times New Roman" w:eastAsiaTheme="minorEastAsia" w:hAnsi="Times New Roman" w:cs="Times New Roman"/>
      <w:sz w:val="24"/>
      <w:szCs w:val="24"/>
      <w:lang w:eastAsia="ru-RU"/>
    </w:rPr>
  </w:style>
  <w:style w:type="paragraph" w:customStyle="1" w:styleId="Default92">
    <w:name w:val="Default92"/>
    <w:rsid w:val="00AC55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38">
    <w:name w:val="Заголовок 1 Знак538"/>
    <w:basedOn w:val="a2"/>
    <w:uiPriority w:val="1"/>
    <w:rsid w:val="008F2C53"/>
    <w:rPr>
      <w:rFonts w:ascii="Times New Roman" w:eastAsia="Times New Roman" w:hAnsi="Times New Roman" w:cs="Times New Roman"/>
      <w:b/>
      <w:bCs/>
      <w:sz w:val="28"/>
      <w:szCs w:val="28"/>
      <w:lang w:eastAsia="ru-RU"/>
    </w:rPr>
  </w:style>
  <w:style w:type="character" w:customStyle="1" w:styleId="2636">
    <w:name w:val="Заголовок 2 Знак636"/>
    <w:aliases w:val="H2 Знак184,h2 Знак184,Знак2 Знак Знак184, Знак2 Знак284, Знак2 Знак Знак Знак Знак184, Знак2 Знак1 Знак184,Знак2 Знак Знак Знак Знак184,Знак2 Знак1 Знак184,ГЛАВА Знак184,Заголовок 2 Знак Знак Знак184"/>
    <w:basedOn w:val="a2"/>
    <w:uiPriority w:val="1"/>
    <w:rsid w:val="008F2C53"/>
    <w:rPr>
      <w:rFonts w:ascii="Times New Roman" w:eastAsia="Times New Roman" w:hAnsi="Times New Roman" w:cs="Times New Roman"/>
      <w:b/>
      <w:bCs/>
      <w:sz w:val="24"/>
      <w:szCs w:val="24"/>
      <w:lang w:eastAsia="ru-RU"/>
    </w:rPr>
  </w:style>
  <w:style w:type="character" w:customStyle="1" w:styleId="21119">
    <w:name w:val="Заголовок 2 Знак1119"/>
    <w:basedOn w:val="a2"/>
    <w:uiPriority w:val="1"/>
    <w:semiHidden/>
    <w:locked/>
    <w:rsid w:val="00934D17"/>
    <w:rPr>
      <w:rFonts w:ascii="Times New Roman" w:eastAsia="Times New Roman" w:hAnsi="Times New Roman" w:cs="Times New Roman"/>
      <w:b/>
      <w:bCs/>
      <w:sz w:val="24"/>
      <w:szCs w:val="24"/>
      <w:lang w:eastAsia="ru-RU"/>
    </w:rPr>
  </w:style>
  <w:style w:type="character" w:customStyle="1" w:styleId="23131">
    <w:name w:val="Заголовок 2 Знак3131"/>
    <w:aliases w:val="H2 Знак107,h2 Знак107,Знак2 Знак Знак107, Знак2 Знак108, Знак2 Знак Знак Знак Знак107, Знак2 Знак1 Знак107,Знак2 Знак Знак Знак Знак107,Знак2 Знак1 Знак107,ГЛАВА Знак107,Заголовок 2 Знак Знак Знак107"/>
    <w:basedOn w:val="a2"/>
    <w:uiPriority w:val="1"/>
    <w:rsid w:val="00661A27"/>
    <w:rPr>
      <w:rFonts w:ascii="Times New Roman" w:eastAsia="Times New Roman" w:hAnsi="Times New Roman" w:cs="Times New Roman"/>
      <w:b/>
      <w:bCs/>
      <w:sz w:val="24"/>
      <w:szCs w:val="24"/>
      <w:lang w:eastAsia="ru-RU"/>
    </w:rPr>
  </w:style>
  <w:style w:type="character" w:customStyle="1" w:styleId="710">
    <w:name w:val="Основной текст Знак71"/>
    <w:basedOn w:val="a2"/>
    <w:uiPriority w:val="99"/>
    <w:semiHidden/>
    <w:rsid w:val="001C2AE6"/>
    <w:rPr>
      <w:rFonts w:ascii="Times New Roman" w:hAnsi="Times New Roman"/>
      <w:sz w:val="24"/>
    </w:rPr>
  </w:style>
  <w:style w:type="character" w:customStyle="1" w:styleId="2172">
    <w:name w:val="Основной текст Знак217"/>
    <w:basedOn w:val="a2"/>
    <w:uiPriority w:val="1"/>
    <w:rsid w:val="001C2AE6"/>
    <w:rPr>
      <w:rFonts w:ascii="Times New Roman" w:eastAsiaTheme="minorEastAsia" w:hAnsi="Times New Roman" w:cs="Times New Roman"/>
      <w:sz w:val="24"/>
      <w:szCs w:val="24"/>
      <w:lang w:eastAsia="ru-RU"/>
    </w:rPr>
  </w:style>
  <w:style w:type="character" w:customStyle="1" w:styleId="1537">
    <w:name w:val="Заголовок 1 Знак537"/>
    <w:basedOn w:val="a2"/>
    <w:uiPriority w:val="1"/>
    <w:rsid w:val="008F2C53"/>
    <w:rPr>
      <w:rFonts w:ascii="Times New Roman" w:eastAsia="Times New Roman" w:hAnsi="Times New Roman" w:cs="Times New Roman"/>
      <w:b/>
      <w:bCs/>
      <w:sz w:val="28"/>
      <w:szCs w:val="28"/>
      <w:lang w:eastAsia="ru-RU"/>
    </w:rPr>
  </w:style>
  <w:style w:type="character" w:customStyle="1" w:styleId="2635">
    <w:name w:val="Заголовок 2 Знак635"/>
    <w:aliases w:val="H2 Знак183,h2 Знак183,Знак2 Знак Знак183, Знак2 Знак283, Знак2 Знак Знак Знак Знак183, Знак2 Знак1 Знак183,Знак2 Знак Знак Знак Знак183,Знак2 Знак1 Знак183,ГЛАВА Знак183,Заголовок 2 Знак Знак Знак183"/>
    <w:basedOn w:val="a2"/>
    <w:uiPriority w:val="1"/>
    <w:rsid w:val="008F2C53"/>
    <w:rPr>
      <w:rFonts w:ascii="Times New Roman" w:eastAsia="Times New Roman" w:hAnsi="Times New Roman" w:cs="Times New Roman"/>
      <w:b/>
      <w:bCs/>
      <w:sz w:val="24"/>
      <w:szCs w:val="24"/>
      <w:lang w:eastAsia="ru-RU"/>
    </w:rPr>
  </w:style>
  <w:style w:type="character" w:customStyle="1" w:styleId="21118">
    <w:name w:val="Заголовок 2 Знак1118"/>
    <w:basedOn w:val="a2"/>
    <w:uiPriority w:val="1"/>
    <w:semiHidden/>
    <w:locked/>
    <w:rsid w:val="00934D17"/>
    <w:rPr>
      <w:rFonts w:ascii="Times New Roman" w:eastAsia="Times New Roman" w:hAnsi="Times New Roman" w:cs="Times New Roman"/>
      <w:b/>
      <w:bCs/>
      <w:sz w:val="24"/>
      <w:szCs w:val="24"/>
      <w:lang w:eastAsia="ru-RU"/>
    </w:rPr>
  </w:style>
  <w:style w:type="character" w:customStyle="1" w:styleId="23130">
    <w:name w:val="Заголовок 2 Знак3130"/>
    <w:aliases w:val="H2 Знак106,h2 Знак106,Знак2 Знак Знак106, Знак2 Знак107, Знак2 Знак Знак Знак Знак106, Знак2 Знак1 Знак106,Знак2 Знак Знак Знак Знак106,Знак2 Знак1 Знак106,ГЛАВА Знак106,Заголовок 2 Знак Знак Знак106"/>
    <w:basedOn w:val="a2"/>
    <w:uiPriority w:val="1"/>
    <w:rsid w:val="00661A27"/>
    <w:rPr>
      <w:rFonts w:ascii="Times New Roman" w:eastAsia="Times New Roman" w:hAnsi="Times New Roman" w:cs="Times New Roman"/>
      <w:b/>
      <w:bCs/>
      <w:sz w:val="24"/>
      <w:szCs w:val="24"/>
      <w:lang w:eastAsia="ru-RU"/>
    </w:rPr>
  </w:style>
  <w:style w:type="character" w:customStyle="1" w:styleId="1536">
    <w:name w:val="Заголовок 1 Знак536"/>
    <w:basedOn w:val="a2"/>
    <w:uiPriority w:val="1"/>
    <w:rsid w:val="008F2C53"/>
    <w:rPr>
      <w:rFonts w:ascii="Times New Roman" w:eastAsia="Times New Roman" w:hAnsi="Times New Roman" w:cs="Times New Roman"/>
      <w:b/>
      <w:bCs/>
      <w:sz w:val="28"/>
      <w:szCs w:val="28"/>
      <w:lang w:eastAsia="ru-RU"/>
    </w:rPr>
  </w:style>
  <w:style w:type="character" w:customStyle="1" w:styleId="2634">
    <w:name w:val="Заголовок 2 Знак634"/>
    <w:basedOn w:val="a2"/>
    <w:uiPriority w:val="1"/>
    <w:rsid w:val="008F2C53"/>
    <w:rPr>
      <w:rFonts w:ascii="Times New Roman" w:eastAsia="Times New Roman" w:hAnsi="Times New Roman" w:cs="Times New Roman"/>
      <w:b/>
      <w:bCs/>
      <w:sz w:val="24"/>
      <w:szCs w:val="24"/>
      <w:lang w:eastAsia="ru-RU"/>
    </w:rPr>
  </w:style>
  <w:style w:type="character" w:customStyle="1" w:styleId="700">
    <w:name w:val="Основной текст Знак70"/>
    <w:basedOn w:val="a2"/>
    <w:uiPriority w:val="1"/>
    <w:semiHidden/>
    <w:rsid w:val="00AC5500"/>
    <w:rPr>
      <w:rFonts w:ascii="Times New Roman" w:eastAsiaTheme="minorEastAsia" w:hAnsi="Times New Roman" w:cs="Times New Roman"/>
      <w:sz w:val="24"/>
      <w:szCs w:val="24"/>
      <w:lang w:eastAsia="ru-RU"/>
    </w:rPr>
  </w:style>
  <w:style w:type="paragraph" w:customStyle="1" w:styleId="Default91">
    <w:name w:val="Default91"/>
    <w:rsid w:val="00AC55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4109">
    <w:name w:val="Заголовок 2 Знак4109"/>
    <w:aliases w:val="H2 Знак236,h2 Знак236,Знак2 Знак Знак236, Знак2 Знак335, Знак2 Знак Знак Знак Знак236, Знак2 Знак1 Знак236,Знак2 Знак Знак Знак Знак236,Знак2 Знак1 Знак236,ГЛАВА Знак236,Заголовок 2 Знак Знак Знак236"/>
    <w:basedOn w:val="a2"/>
    <w:uiPriority w:val="1"/>
    <w:rsid w:val="000C0418"/>
    <w:rPr>
      <w:rFonts w:ascii="Times New Roman" w:eastAsia="Times New Roman" w:hAnsi="Times New Roman" w:cs="Times New Roman"/>
      <w:b/>
      <w:bCs/>
      <w:sz w:val="24"/>
      <w:szCs w:val="24"/>
      <w:lang w:eastAsia="ru-RU"/>
    </w:rPr>
  </w:style>
  <w:style w:type="character" w:customStyle="1" w:styleId="3172">
    <w:name w:val="Основной текст Знак317"/>
    <w:aliases w:val="Оглавление 2 Знак Знак27"/>
    <w:basedOn w:val="a2"/>
    <w:uiPriority w:val="1"/>
    <w:rsid w:val="00ED6E88"/>
    <w:rPr>
      <w:rFonts w:ascii="Times New Roman" w:eastAsia="Times New Roman" w:hAnsi="Times New Roman" w:cs="Times New Roman"/>
      <w:b/>
      <w:bCs/>
      <w:sz w:val="24"/>
      <w:szCs w:val="24"/>
      <w:lang w:eastAsia="ru-RU"/>
    </w:rPr>
  </w:style>
  <w:style w:type="character" w:customStyle="1" w:styleId="1535">
    <w:name w:val="Заголовок 1 Знак535"/>
    <w:basedOn w:val="a2"/>
    <w:uiPriority w:val="1"/>
    <w:rsid w:val="008F2C53"/>
    <w:rPr>
      <w:rFonts w:ascii="Times New Roman" w:eastAsia="Times New Roman" w:hAnsi="Times New Roman" w:cs="Times New Roman"/>
      <w:b/>
      <w:bCs/>
      <w:sz w:val="28"/>
      <w:szCs w:val="28"/>
      <w:lang w:eastAsia="ru-RU"/>
    </w:rPr>
  </w:style>
  <w:style w:type="character" w:customStyle="1" w:styleId="2633">
    <w:name w:val="Заголовок 2 Знак633"/>
    <w:aliases w:val="H2 Знак182,h2 Знак182,Знак2 Знак Знак182, Знак2 Знак282, Знак2 Знак Знак Знак Знак182, Знак2 Знак1 Знак182,Знак2 Знак Знак Знак Знак182,Знак2 Знак1 Знак182,ГЛАВА Знак182,Заголовок 2 Знак Знак Знак182"/>
    <w:basedOn w:val="a2"/>
    <w:uiPriority w:val="1"/>
    <w:rsid w:val="008F2C53"/>
    <w:rPr>
      <w:rFonts w:ascii="Times New Roman" w:eastAsia="Times New Roman" w:hAnsi="Times New Roman" w:cs="Times New Roman"/>
      <w:b/>
      <w:bCs/>
      <w:sz w:val="24"/>
      <w:szCs w:val="24"/>
      <w:lang w:eastAsia="ru-RU"/>
    </w:rPr>
  </w:style>
  <w:style w:type="paragraph" w:customStyle="1" w:styleId="Default90">
    <w:name w:val="Default90"/>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69">
    <w:name w:val="Основной текст Знак69"/>
    <w:basedOn w:val="a2"/>
    <w:uiPriority w:val="99"/>
    <w:semiHidden/>
    <w:rsid w:val="00531EBB"/>
    <w:rPr>
      <w:rFonts w:ascii="Times New Roman" w:hAnsi="Times New Roman"/>
      <w:sz w:val="24"/>
    </w:rPr>
  </w:style>
  <w:style w:type="character" w:customStyle="1" w:styleId="241">
    <w:name w:val="Абзац списка Знак24"/>
    <w:basedOn w:val="a2"/>
    <w:rsid w:val="00531EBB"/>
    <w:rPr>
      <w:rFonts w:ascii="Times New Roman" w:eastAsiaTheme="minorEastAsia" w:hAnsi="Times New Roman" w:cs="Times New Roman"/>
      <w:sz w:val="24"/>
      <w:szCs w:val="24"/>
      <w:lang w:eastAsia="ru-RU"/>
    </w:rPr>
  </w:style>
  <w:style w:type="character" w:customStyle="1" w:styleId="1350">
    <w:name w:val="Основной текст Знак135"/>
    <w:basedOn w:val="a2"/>
    <w:uiPriority w:val="1"/>
    <w:rsid w:val="00531EBB"/>
    <w:rPr>
      <w:rFonts w:ascii="Times New Roman" w:eastAsiaTheme="minorEastAsia" w:hAnsi="Times New Roman" w:cs="Times New Roman"/>
      <w:sz w:val="24"/>
      <w:szCs w:val="24"/>
      <w:lang w:eastAsia="ru-RU"/>
    </w:rPr>
  </w:style>
  <w:style w:type="character" w:customStyle="1" w:styleId="23129">
    <w:name w:val="Заголовок 2 Знак3129"/>
    <w:aliases w:val="H2 Знак105,h2 Знак105,Знак2 Знак Знак105, Знак2 Знак106, Знак2 Знак Знак Знак Знак105, Знак2 Знак1 Знак105,Знак2 Знак Знак Знак Знак105,Знак2 Знак1 Знак105,ГЛАВА Знак105,Заголовок 2 Знак Знак Знак105"/>
    <w:basedOn w:val="a2"/>
    <w:uiPriority w:val="1"/>
    <w:rsid w:val="00531EBB"/>
    <w:rPr>
      <w:rFonts w:ascii="Times New Roman" w:eastAsia="Times New Roman" w:hAnsi="Times New Roman" w:cs="Times New Roman"/>
      <w:b/>
      <w:bCs/>
      <w:sz w:val="24"/>
      <w:szCs w:val="24"/>
      <w:lang w:eastAsia="ru-RU"/>
    </w:rPr>
  </w:style>
  <w:style w:type="character" w:customStyle="1" w:styleId="521">
    <w:name w:val="Текст примечания Знак52"/>
    <w:basedOn w:val="a2"/>
    <w:uiPriority w:val="99"/>
    <w:semiHidden/>
    <w:rsid w:val="00BD3E01"/>
    <w:rPr>
      <w:rFonts w:ascii="Times New Roman" w:hAnsi="Times New Roman"/>
      <w:sz w:val="20"/>
      <w:szCs w:val="20"/>
    </w:rPr>
  </w:style>
  <w:style w:type="character" w:customStyle="1" w:styleId="1420">
    <w:name w:val="Текст примечания Знак142"/>
    <w:basedOn w:val="a2"/>
    <w:uiPriority w:val="99"/>
    <w:semiHidden/>
    <w:locked/>
    <w:rsid w:val="00BD3E01"/>
    <w:rPr>
      <w:rFonts w:ascii="Times New Roman" w:eastAsia="Times New Roman" w:hAnsi="Times New Roman" w:cs="Times New Roman"/>
      <w:sz w:val="20"/>
      <w:szCs w:val="20"/>
      <w:lang w:eastAsia="ru-RU"/>
    </w:rPr>
  </w:style>
  <w:style w:type="character" w:customStyle="1" w:styleId="500">
    <w:name w:val="Текст выноски Знак50"/>
    <w:basedOn w:val="a2"/>
    <w:uiPriority w:val="99"/>
    <w:semiHidden/>
    <w:rsid w:val="00BD3E01"/>
    <w:rPr>
      <w:rFonts w:ascii="Segoe UI" w:hAnsi="Segoe UI" w:cs="Segoe UI"/>
      <w:sz w:val="18"/>
      <w:szCs w:val="18"/>
    </w:rPr>
  </w:style>
  <w:style w:type="character" w:customStyle="1" w:styleId="1534">
    <w:name w:val="Заголовок 1 Знак534"/>
    <w:basedOn w:val="a2"/>
    <w:uiPriority w:val="1"/>
    <w:rsid w:val="008F2C53"/>
    <w:rPr>
      <w:rFonts w:ascii="Times New Roman" w:eastAsia="Times New Roman" w:hAnsi="Times New Roman" w:cs="Times New Roman"/>
      <w:b/>
      <w:bCs/>
      <w:sz w:val="28"/>
      <w:szCs w:val="28"/>
      <w:lang w:eastAsia="ru-RU"/>
    </w:rPr>
  </w:style>
  <w:style w:type="character" w:customStyle="1" w:styleId="2632">
    <w:name w:val="Заголовок 2 Знак632"/>
    <w:aliases w:val="H2 Знак181,h2 Знак181,Знак2 Знак Знак181, Знак2 Знак281, Знак2 Знак Знак Знак Знак181, Знак2 Знак1 Знак181,Знак2 Знак Знак Знак Знак181,Знак2 Знак1 Знак181,ГЛАВА Знак181,Заголовок 2 Знак Знак Знак181"/>
    <w:basedOn w:val="a2"/>
    <w:uiPriority w:val="1"/>
    <w:rsid w:val="008F2C53"/>
    <w:rPr>
      <w:rFonts w:ascii="Times New Roman" w:eastAsia="Times New Roman" w:hAnsi="Times New Roman" w:cs="Times New Roman"/>
      <w:b/>
      <w:bCs/>
      <w:sz w:val="24"/>
      <w:szCs w:val="24"/>
      <w:lang w:eastAsia="ru-RU"/>
    </w:rPr>
  </w:style>
  <w:style w:type="character" w:customStyle="1" w:styleId="68">
    <w:name w:val="Основной текст Знак68"/>
    <w:basedOn w:val="a2"/>
    <w:uiPriority w:val="99"/>
    <w:semiHidden/>
    <w:rsid w:val="0082331D"/>
    <w:rPr>
      <w:rFonts w:ascii="Times New Roman" w:hAnsi="Times New Roman"/>
      <w:sz w:val="24"/>
    </w:rPr>
  </w:style>
  <w:style w:type="character" w:customStyle="1" w:styleId="1340">
    <w:name w:val="Основной текст Знак134"/>
    <w:basedOn w:val="a2"/>
    <w:uiPriority w:val="1"/>
    <w:rsid w:val="0082331D"/>
    <w:rPr>
      <w:rFonts w:ascii="Times New Roman" w:eastAsiaTheme="minorEastAsia" w:hAnsi="Times New Roman" w:cs="Times New Roman"/>
      <w:sz w:val="24"/>
      <w:szCs w:val="24"/>
      <w:lang w:eastAsia="ru-RU"/>
    </w:rPr>
  </w:style>
  <w:style w:type="character" w:customStyle="1" w:styleId="23128">
    <w:name w:val="Заголовок 2 Знак3128"/>
    <w:aliases w:val="H2 Знак104,h2 Знак104,Знак2 Знак Знак104, Знак2 Знак105, Знак2 Знак Знак Знак Знак104, Знак2 Знак1 Знак104,Знак2 Знак Знак Знак Знак104,Знак2 Знак1 Знак104,ГЛАВА Знак104,Заголовок 2 Знак Знак Знак104"/>
    <w:basedOn w:val="a2"/>
    <w:uiPriority w:val="1"/>
    <w:rsid w:val="0082331D"/>
    <w:rPr>
      <w:rFonts w:ascii="Times New Roman" w:eastAsia="Times New Roman" w:hAnsi="Times New Roman" w:cs="Times New Roman"/>
      <w:b/>
      <w:bCs/>
      <w:sz w:val="24"/>
      <w:szCs w:val="24"/>
      <w:lang w:eastAsia="ru-RU"/>
    </w:rPr>
  </w:style>
  <w:style w:type="character" w:customStyle="1" w:styleId="1533">
    <w:name w:val="Заголовок 1 Знак533"/>
    <w:basedOn w:val="a2"/>
    <w:uiPriority w:val="1"/>
    <w:rsid w:val="008F2C53"/>
    <w:rPr>
      <w:rFonts w:ascii="Times New Roman" w:eastAsia="Times New Roman" w:hAnsi="Times New Roman" w:cs="Times New Roman"/>
      <w:b/>
      <w:bCs/>
      <w:sz w:val="28"/>
      <w:szCs w:val="28"/>
      <w:lang w:eastAsia="ru-RU"/>
    </w:rPr>
  </w:style>
  <w:style w:type="character" w:customStyle="1" w:styleId="2631">
    <w:name w:val="Заголовок 2 Знак631"/>
    <w:basedOn w:val="a2"/>
    <w:uiPriority w:val="1"/>
    <w:rsid w:val="008F2C53"/>
    <w:rPr>
      <w:rFonts w:ascii="Times New Roman" w:eastAsia="Times New Roman" w:hAnsi="Times New Roman" w:cs="Times New Roman"/>
      <w:b/>
      <w:bCs/>
      <w:sz w:val="24"/>
      <w:szCs w:val="24"/>
      <w:lang w:eastAsia="ru-RU"/>
    </w:rPr>
  </w:style>
  <w:style w:type="character" w:customStyle="1" w:styleId="1532">
    <w:name w:val="Заголовок 1 Знак532"/>
    <w:basedOn w:val="a2"/>
    <w:uiPriority w:val="1"/>
    <w:rsid w:val="008F2C53"/>
    <w:rPr>
      <w:rFonts w:ascii="Times New Roman" w:eastAsia="Times New Roman" w:hAnsi="Times New Roman" w:cs="Times New Roman"/>
      <w:b/>
      <w:bCs/>
      <w:sz w:val="28"/>
      <w:szCs w:val="28"/>
      <w:lang w:eastAsia="ru-RU"/>
    </w:rPr>
  </w:style>
  <w:style w:type="character" w:customStyle="1" w:styleId="2630">
    <w:name w:val="Заголовок 2 Знак630"/>
    <w:basedOn w:val="a2"/>
    <w:uiPriority w:val="1"/>
    <w:rsid w:val="008F2C53"/>
    <w:rPr>
      <w:rFonts w:ascii="Times New Roman" w:eastAsia="Times New Roman" w:hAnsi="Times New Roman" w:cs="Times New Roman"/>
      <w:b/>
      <w:bCs/>
      <w:sz w:val="24"/>
      <w:szCs w:val="24"/>
      <w:lang w:eastAsia="ru-RU"/>
    </w:rPr>
  </w:style>
  <w:style w:type="character" w:customStyle="1" w:styleId="1531">
    <w:name w:val="Заголовок 1 Знак531"/>
    <w:basedOn w:val="a2"/>
    <w:uiPriority w:val="1"/>
    <w:rsid w:val="008F2C53"/>
    <w:rPr>
      <w:rFonts w:ascii="Times New Roman" w:eastAsia="Times New Roman" w:hAnsi="Times New Roman" w:cs="Times New Roman"/>
      <w:b/>
      <w:bCs/>
      <w:sz w:val="28"/>
      <w:szCs w:val="28"/>
      <w:lang w:eastAsia="ru-RU"/>
    </w:rPr>
  </w:style>
  <w:style w:type="character" w:customStyle="1" w:styleId="2629">
    <w:name w:val="Заголовок 2 Знак629"/>
    <w:basedOn w:val="a2"/>
    <w:uiPriority w:val="1"/>
    <w:rsid w:val="008F2C53"/>
    <w:rPr>
      <w:rFonts w:ascii="Times New Roman" w:eastAsia="Times New Roman" w:hAnsi="Times New Roman" w:cs="Times New Roman"/>
      <w:b/>
      <w:bCs/>
      <w:sz w:val="24"/>
      <w:szCs w:val="24"/>
      <w:lang w:eastAsia="ru-RU"/>
    </w:rPr>
  </w:style>
  <w:style w:type="character" w:customStyle="1" w:styleId="1530">
    <w:name w:val="Заголовок 1 Знак530"/>
    <w:basedOn w:val="a2"/>
    <w:uiPriority w:val="1"/>
    <w:rsid w:val="008F2C53"/>
    <w:rPr>
      <w:rFonts w:ascii="Times New Roman" w:eastAsia="Times New Roman" w:hAnsi="Times New Roman" w:cs="Times New Roman"/>
      <w:b/>
      <w:bCs/>
      <w:sz w:val="28"/>
      <w:szCs w:val="28"/>
      <w:lang w:eastAsia="ru-RU"/>
    </w:rPr>
  </w:style>
  <w:style w:type="character" w:customStyle="1" w:styleId="2628">
    <w:name w:val="Заголовок 2 Знак628"/>
    <w:basedOn w:val="a2"/>
    <w:uiPriority w:val="1"/>
    <w:rsid w:val="008F2C53"/>
    <w:rPr>
      <w:rFonts w:ascii="Times New Roman" w:eastAsia="Times New Roman" w:hAnsi="Times New Roman" w:cs="Times New Roman"/>
      <w:b/>
      <w:bCs/>
      <w:sz w:val="24"/>
      <w:szCs w:val="24"/>
      <w:lang w:eastAsia="ru-RU"/>
    </w:rPr>
  </w:style>
  <w:style w:type="character" w:customStyle="1" w:styleId="1529">
    <w:name w:val="Заголовок 1 Знак529"/>
    <w:basedOn w:val="a2"/>
    <w:uiPriority w:val="1"/>
    <w:rsid w:val="008F2C53"/>
    <w:rPr>
      <w:rFonts w:ascii="Times New Roman" w:eastAsia="Times New Roman" w:hAnsi="Times New Roman" w:cs="Times New Roman"/>
      <w:b/>
      <w:bCs/>
      <w:sz w:val="28"/>
      <w:szCs w:val="28"/>
      <w:lang w:eastAsia="ru-RU"/>
    </w:rPr>
  </w:style>
  <w:style w:type="character" w:customStyle="1" w:styleId="2627">
    <w:name w:val="Заголовок 2 Знак627"/>
    <w:basedOn w:val="a2"/>
    <w:uiPriority w:val="1"/>
    <w:rsid w:val="008F2C53"/>
    <w:rPr>
      <w:rFonts w:ascii="Times New Roman" w:eastAsia="Times New Roman" w:hAnsi="Times New Roman" w:cs="Times New Roman"/>
      <w:b/>
      <w:bCs/>
      <w:sz w:val="24"/>
      <w:szCs w:val="24"/>
      <w:lang w:eastAsia="ru-RU"/>
    </w:rPr>
  </w:style>
  <w:style w:type="character" w:customStyle="1" w:styleId="1528">
    <w:name w:val="Заголовок 1 Знак528"/>
    <w:basedOn w:val="a2"/>
    <w:uiPriority w:val="1"/>
    <w:rsid w:val="008F2C53"/>
    <w:rPr>
      <w:rFonts w:ascii="Times New Roman" w:eastAsia="Times New Roman" w:hAnsi="Times New Roman" w:cs="Times New Roman"/>
      <w:b/>
      <w:bCs/>
      <w:sz w:val="28"/>
      <w:szCs w:val="28"/>
      <w:lang w:eastAsia="ru-RU"/>
    </w:rPr>
  </w:style>
  <w:style w:type="character" w:customStyle="1" w:styleId="2626">
    <w:name w:val="Заголовок 2 Знак626"/>
    <w:basedOn w:val="a2"/>
    <w:uiPriority w:val="1"/>
    <w:rsid w:val="008F2C53"/>
    <w:rPr>
      <w:rFonts w:ascii="Times New Roman" w:eastAsia="Times New Roman" w:hAnsi="Times New Roman" w:cs="Times New Roman"/>
      <w:b/>
      <w:bCs/>
      <w:sz w:val="24"/>
      <w:szCs w:val="24"/>
      <w:lang w:eastAsia="ru-RU"/>
    </w:rPr>
  </w:style>
  <w:style w:type="character" w:customStyle="1" w:styleId="1527">
    <w:name w:val="Заголовок 1 Знак527"/>
    <w:basedOn w:val="a2"/>
    <w:uiPriority w:val="1"/>
    <w:rsid w:val="008F2C53"/>
    <w:rPr>
      <w:rFonts w:ascii="Times New Roman" w:eastAsia="Times New Roman" w:hAnsi="Times New Roman" w:cs="Times New Roman"/>
      <w:b/>
      <w:bCs/>
      <w:sz w:val="28"/>
      <w:szCs w:val="28"/>
      <w:lang w:eastAsia="ru-RU"/>
    </w:rPr>
  </w:style>
  <w:style w:type="character" w:customStyle="1" w:styleId="2625">
    <w:name w:val="Заголовок 2 Знак625"/>
    <w:basedOn w:val="a2"/>
    <w:uiPriority w:val="1"/>
    <w:rsid w:val="008F2C53"/>
    <w:rPr>
      <w:rFonts w:ascii="Times New Roman" w:eastAsia="Times New Roman" w:hAnsi="Times New Roman" w:cs="Times New Roman"/>
      <w:b/>
      <w:bCs/>
      <w:sz w:val="24"/>
      <w:szCs w:val="24"/>
      <w:lang w:eastAsia="ru-RU"/>
    </w:rPr>
  </w:style>
  <w:style w:type="character" w:customStyle="1" w:styleId="1526">
    <w:name w:val="Заголовок 1 Знак526"/>
    <w:basedOn w:val="a2"/>
    <w:uiPriority w:val="1"/>
    <w:rsid w:val="008F2C53"/>
    <w:rPr>
      <w:rFonts w:ascii="Times New Roman" w:eastAsia="Times New Roman" w:hAnsi="Times New Roman" w:cs="Times New Roman"/>
      <w:b/>
      <w:bCs/>
      <w:sz w:val="28"/>
      <w:szCs w:val="28"/>
      <w:lang w:eastAsia="ru-RU"/>
    </w:rPr>
  </w:style>
  <w:style w:type="character" w:customStyle="1" w:styleId="2624">
    <w:name w:val="Заголовок 2 Знак624"/>
    <w:basedOn w:val="a2"/>
    <w:uiPriority w:val="1"/>
    <w:rsid w:val="008F2C53"/>
    <w:rPr>
      <w:rFonts w:ascii="Times New Roman" w:eastAsia="Times New Roman" w:hAnsi="Times New Roman" w:cs="Times New Roman"/>
      <w:b/>
      <w:bCs/>
      <w:sz w:val="24"/>
      <w:szCs w:val="24"/>
      <w:lang w:eastAsia="ru-RU"/>
    </w:rPr>
  </w:style>
  <w:style w:type="character" w:customStyle="1" w:styleId="1525">
    <w:name w:val="Заголовок 1 Знак525"/>
    <w:basedOn w:val="a2"/>
    <w:uiPriority w:val="1"/>
    <w:rsid w:val="008F2C53"/>
    <w:rPr>
      <w:rFonts w:ascii="Times New Roman" w:eastAsia="Times New Roman" w:hAnsi="Times New Roman" w:cs="Times New Roman"/>
      <w:b/>
      <w:bCs/>
      <w:sz w:val="28"/>
      <w:szCs w:val="28"/>
      <w:lang w:eastAsia="ru-RU"/>
    </w:rPr>
  </w:style>
  <w:style w:type="character" w:customStyle="1" w:styleId="2623">
    <w:name w:val="Заголовок 2 Знак623"/>
    <w:basedOn w:val="a2"/>
    <w:uiPriority w:val="1"/>
    <w:rsid w:val="008F2C53"/>
    <w:rPr>
      <w:rFonts w:ascii="Times New Roman" w:eastAsia="Times New Roman" w:hAnsi="Times New Roman" w:cs="Times New Roman"/>
      <w:b/>
      <w:bCs/>
      <w:sz w:val="24"/>
      <w:szCs w:val="24"/>
      <w:lang w:eastAsia="ru-RU"/>
    </w:rPr>
  </w:style>
  <w:style w:type="character" w:customStyle="1" w:styleId="1524">
    <w:name w:val="Заголовок 1 Знак524"/>
    <w:basedOn w:val="a2"/>
    <w:uiPriority w:val="1"/>
    <w:rsid w:val="008F2C53"/>
    <w:rPr>
      <w:rFonts w:ascii="Times New Roman" w:eastAsia="Times New Roman" w:hAnsi="Times New Roman" w:cs="Times New Roman"/>
      <w:b/>
      <w:bCs/>
      <w:sz w:val="28"/>
      <w:szCs w:val="28"/>
      <w:lang w:eastAsia="ru-RU"/>
    </w:rPr>
  </w:style>
  <w:style w:type="character" w:customStyle="1" w:styleId="2622">
    <w:name w:val="Заголовок 2 Знак622"/>
    <w:basedOn w:val="a2"/>
    <w:uiPriority w:val="1"/>
    <w:rsid w:val="008F2C53"/>
    <w:rPr>
      <w:rFonts w:ascii="Times New Roman" w:eastAsia="Times New Roman" w:hAnsi="Times New Roman" w:cs="Times New Roman"/>
      <w:b/>
      <w:bCs/>
      <w:sz w:val="24"/>
      <w:szCs w:val="24"/>
      <w:lang w:eastAsia="ru-RU"/>
    </w:rPr>
  </w:style>
  <w:style w:type="character" w:customStyle="1" w:styleId="1523">
    <w:name w:val="Заголовок 1 Знак523"/>
    <w:basedOn w:val="a2"/>
    <w:uiPriority w:val="1"/>
    <w:rsid w:val="008F2C53"/>
    <w:rPr>
      <w:rFonts w:ascii="Times New Roman" w:eastAsia="Times New Roman" w:hAnsi="Times New Roman" w:cs="Times New Roman"/>
      <w:b/>
      <w:bCs/>
      <w:sz w:val="28"/>
      <w:szCs w:val="28"/>
      <w:lang w:eastAsia="ru-RU"/>
    </w:rPr>
  </w:style>
  <w:style w:type="character" w:customStyle="1" w:styleId="2621">
    <w:name w:val="Заголовок 2 Знак621"/>
    <w:basedOn w:val="a2"/>
    <w:uiPriority w:val="1"/>
    <w:rsid w:val="008F2C53"/>
    <w:rPr>
      <w:rFonts w:ascii="Times New Roman" w:eastAsia="Times New Roman" w:hAnsi="Times New Roman" w:cs="Times New Roman"/>
      <w:b/>
      <w:bCs/>
      <w:sz w:val="24"/>
      <w:szCs w:val="24"/>
      <w:lang w:eastAsia="ru-RU"/>
    </w:rPr>
  </w:style>
  <w:style w:type="character" w:customStyle="1" w:styleId="1522">
    <w:name w:val="Заголовок 1 Знак522"/>
    <w:basedOn w:val="a2"/>
    <w:uiPriority w:val="1"/>
    <w:rsid w:val="008F2C53"/>
    <w:rPr>
      <w:rFonts w:ascii="Times New Roman" w:eastAsia="Times New Roman" w:hAnsi="Times New Roman" w:cs="Times New Roman"/>
      <w:b/>
      <w:bCs/>
      <w:sz w:val="28"/>
      <w:szCs w:val="28"/>
      <w:lang w:eastAsia="ru-RU"/>
    </w:rPr>
  </w:style>
  <w:style w:type="character" w:customStyle="1" w:styleId="2620">
    <w:name w:val="Заголовок 2 Знак620"/>
    <w:basedOn w:val="a2"/>
    <w:uiPriority w:val="1"/>
    <w:rsid w:val="008F2C53"/>
    <w:rPr>
      <w:rFonts w:ascii="Times New Roman" w:eastAsia="Times New Roman" w:hAnsi="Times New Roman" w:cs="Times New Roman"/>
      <w:b/>
      <w:bCs/>
      <w:sz w:val="24"/>
      <w:szCs w:val="24"/>
      <w:lang w:eastAsia="ru-RU"/>
    </w:rPr>
  </w:style>
  <w:style w:type="character" w:customStyle="1" w:styleId="1521">
    <w:name w:val="Заголовок 1 Знак521"/>
    <w:basedOn w:val="a2"/>
    <w:uiPriority w:val="1"/>
    <w:rsid w:val="008F2C53"/>
    <w:rPr>
      <w:rFonts w:ascii="Times New Roman" w:eastAsia="Times New Roman" w:hAnsi="Times New Roman" w:cs="Times New Roman"/>
      <w:b/>
      <w:bCs/>
      <w:sz w:val="28"/>
      <w:szCs w:val="28"/>
      <w:lang w:eastAsia="ru-RU"/>
    </w:rPr>
  </w:style>
  <w:style w:type="character" w:customStyle="1" w:styleId="2619">
    <w:name w:val="Заголовок 2 Знак619"/>
    <w:basedOn w:val="a2"/>
    <w:uiPriority w:val="1"/>
    <w:rsid w:val="008F2C53"/>
    <w:rPr>
      <w:rFonts w:ascii="Times New Roman" w:eastAsia="Times New Roman" w:hAnsi="Times New Roman" w:cs="Times New Roman"/>
      <w:b/>
      <w:bCs/>
      <w:sz w:val="24"/>
      <w:szCs w:val="24"/>
      <w:lang w:eastAsia="ru-RU"/>
    </w:rPr>
  </w:style>
  <w:style w:type="character" w:customStyle="1" w:styleId="15200">
    <w:name w:val="Заголовок 1 Знак520"/>
    <w:basedOn w:val="a2"/>
    <w:uiPriority w:val="1"/>
    <w:rsid w:val="008F2C53"/>
    <w:rPr>
      <w:rFonts w:ascii="Times New Roman" w:eastAsia="Times New Roman" w:hAnsi="Times New Roman" w:cs="Times New Roman"/>
      <w:b/>
      <w:bCs/>
      <w:sz w:val="28"/>
      <w:szCs w:val="28"/>
      <w:lang w:eastAsia="ru-RU"/>
    </w:rPr>
  </w:style>
  <w:style w:type="character" w:customStyle="1" w:styleId="2618">
    <w:name w:val="Заголовок 2 Знак618"/>
    <w:basedOn w:val="a2"/>
    <w:uiPriority w:val="1"/>
    <w:rsid w:val="008F2C53"/>
    <w:rPr>
      <w:rFonts w:ascii="Times New Roman" w:eastAsia="Times New Roman" w:hAnsi="Times New Roman" w:cs="Times New Roman"/>
      <w:b/>
      <w:bCs/>
      <w:sz w:val="24"/>
      <w:szCs w:val="24"/>
      <w:lang w:eastAsia="ru-RU"/>
    </w:rPr>
  </w:style>
  <w:style w:type="character" w:customStyle="1" w:styleId="1519">
    <w:name w:val="Заголовок 1 Знак519"/>
    <w:basedOn w:val="a2"/>
    <w:uiPriority w:val="1"/>
    <w:rsid w:val="008F2C53"/>
    <w:rPr>
      <w:rFonts w:ascii="Times New Roman" w:eastAsia="Times New Roman" w:hAnsi="Times New Roman" w:cs="Times New Roman"/>
      <w:b/>
      <w:bCs/>
      <w:sz w:val="28"/>
      <w:szCs w:val="28"/>
      <w:lang w:eastAsia="ru-RU"/>
    </w:rPr>
  </w:style>
  <w:style w:type="character" w:customStyle="1" w:styleId="2617">
    <w:name w:val="Заголовок 2 Знак617"/>
    <w:basedOn w:val="a2"/>
    <w:uiPriority w:val="1"/>
    <w:rsid w:val="008F2C53"/>
    <w:rPr>
      <w:rFonts w:ascii="Times New Roman" w:eastAsia="Times New Roman" w:hAnsi="Times New Roman" w:cs="Times New Roman"/>
      <w:b/>
      <w:bCs/>
      <w:sz w:val="24"/>
      <w:szCs w:val="24"/>
      <w:lang w:eastAsia="ru-RU"/>
    </w:rPr>
  </w:style>
  <w:style w:type="character" w:customStyle="1" w:styleId="1518">
    <w:name w:val="Заголовок 1 Знак518"/>
    <w:basedOn w:val="a2"/>
    <w:uiPriority w:val="1"/>
    <w:rsid w:val="008F2C53"/>
    <w:rPr>
      <w:rFonts w:ascii="Times New Roman" w:eastAsia="Times New Roman" w:hAnsi="Times New Roman" w:cs="Times New Roman"/>
      <w:b/>
      <w:bCs/>
      <w:sz w:val="28"/>
      <w:szCs w:val="28"/>
      <w:lang w:eastAsia="ru-RU"/>
    </w:rPr>
  </w:style>
  <w:style w:type="character" w:customStyle="1" w:styleId="2609">
    <w:name w:val="Заголовок 2 Знак609"/>
    <w:basedOn w:val="a2"/>
    <w:uiPriority w:val="1"/>
    <w:rsid w:val="008F2C53"/>
    <w:rPr>
      <w:rFonts w:ascii="Times New Roman" w:eastAsia="Times New Roman" w:hAnsi="Times New Roman" w:cs="Times New Roman"/>
      <w:b/>
      <w:bCs/>
      <w:sz w:val="24"/>
      <w:szCs w:val="24"/>
      <w:lang w:eastAsia="ru-RU"/>
    </w:rPr>
  </w:style>
  <w:style w:type="character" w:customStyle="1" w:styleId="1517">
    <w:name w:val="Заголовок 1 Знак517"/>
    <w:basedOn w:val="a2"/>
    <w:uiPriority w:val="1"/>
    <w:rsid w:val="008F2C53"/>
    <w:rPr>
      <w:rFonts w:ascii="Times New Roman" w:eastAsia="Times New Roman" w:hAnsi="Times New Roman" w:cs="Times New Roman"/>
      <w:b/>
      <w:bCs/>
      <w:sz w:val="28"/>
      <w:szCs w:val="28"/>
      <w:lang w:eastAsia="ru-RU"/>
    </w:rPr>
  </w:style>
  <w:style w:type="character" w:customStyle="1" w:styleId="2608">
    <w:name w:val="Заголовок 2 Знак608"/>
    <w:basedOn w:val="a2"/>
    <w:uiPriority w:val="1"/>
    <w:rsid w:val="008F2C53"/>
    <w:rPr>
      <w:rFonts w:ascii="Times New Roman" w:eastAsia="Times New Roman" w:hAnsi="Times New Roman" w:cs="Times New Roman"/>
      <w:b/>
      <w:bCs/>
      <w:sz w:val="24"/>
      <w:szCs w:val="24"/>
      <w:lang w:eastAsia="ru-RU"/>
    </w:rPr>
  </w:style>
  <w:style w:type="character" w:customStyle="1" w:styleId="1516">
    <w:name w:val="Заголовок 1 Знак516"/>
    <w:basedOn w:val="a2"/>
    <w:uiPriority w:val="1"/>
    <w:rsid w:val="008F2C53"/>
    <w:rPr>
      <w:rFonts w:ascii="Times New Roman" w:eastAsia="Times New Roman" w:hAnsi="Times New Roman" w:cs="Times New Roman"/>
      <w:b/>
      <w:bCs/>
      <w:sz w:val="28"/>
      <w:szCs w:val="28"/>
      <w:lang w:eastAsia="ru-RU"/>
    </w:rPr>
  </w:style>
  <w:style w:type="character" w:customStyle="1" w:styleId="2607">
    <w:name w:val="Заголовок 2 Знак607"/>
    <w:basedOn w:val="a2"/>
    <w:uiPriority w:val="1"/>
    <w:rsid w:val="008F2C53"/>
    <w:rPr>
      <w:rFonts w:ascii="Times New Roman" w:eastAsia="Times New Roman" w:hAnsi="Times New Roman" w:cs="Times New Roman"/>
      <w:b/>
      <w:bCs/>
      <w:sz w:val="24"/>
      <w:szCs w:val="24"/>
      <w:lang w:eastAsia="ru-RU"/>
    </w:rPr>
  </w:style>
  <w:style w:type="character" w:customStyle="1" w:styleId="1515">
    <w:name w:val="Заголовок 1 Знак515"/>
    <w:basedOn w:val="a2"/>
    <w:uiPriority w:val="1"/>
    <w:rsid w:val="008F2C53"/>
    <w:rPr>
      <w:rFonts w:ascii="Times New Roman" w:eastAsia="Times New Roman" w:hAnsi="Times New Roman" w:cs="Times New Roman"/>
      <w:b/>
      <w:bCs/>
      <w:sz w:val="28"/>
      <w:szCs w:val="28"/>
      <w:lang w:eastAsia="ru-RU"/>
    </w:rPr>
  </w:style>
  <w:style w:type="character" w:customStyle="1" w:styleId="2606">
    <w:name w:val="Заголовок 2 Знак606"/>
    <w:basedOn w:val="a2"/>
    <w:uiPriority w:val="1"/>
    <w:rsid w:val="008F2C53"/>
    <w:rPr>
      <w:rFonts w:ascii="Times New Roman" w:eastAsia="Times New Roman" w:hAnsi="Times New Roman" w:cs="Times New Roman"/>
      <w:b/>
      <w:bCs/>
      <w:sz w:val="24"/>
      <w:szCs w:val="24"/>
      <w:lang w:eastAsia="ru-RU"/>
    </w:rPr>
  </w:style>
  <w:style w:type="character" w:customStyle="1" w:styleId="1514">
    <w:name w:val="Заголовок 1 Знак514"/>
    <w:basedOn w:val="a2"/>
    <w:uiPriority w:val="1"/>
    <w:rsid w:val="008F2C53"/>
    <w:rPr>
      <w:rFonts w:ascii="Times New Roman" w:eastAsia="Times New Roman" w:hAnsi="Times New Roman" w:cs="Times New Roman"/>
      <w:b/>
      <w:bCs/>
      <w:sz w:val="28"/>
      <w:szCs w:val="28"/>
      <w:lang w:eastAsia="ru-RU"/>
    </w:rPr>
  </w:style>
  <w:style w:type="character" w:customStyle="1" w:styleId="2605">
    <w:name w:val="Заголовок 2 Знак605"/>
    <w:basedOn w:val="a2"/>
    <w:uiPriority w:val="1"/>
    <w:rsid w:val="008F2C53"/>
    <w:rPr>
      <w:rFonts w:ascii="Times New Roman" w:eastAsia="Times New Roman" w:hAnsi="Times New Roman" w:cs="Times New Roman"/>
      <w:b/>
      <w:bCs/>
      <w:sz w:val="24"/>
      <w:szCs w:val="24"/>
      <w:lang w:eastAsia="ru-RU"/>
    </w:rPr>
  </w:style>
  <w:style w:type="character" w:customStyle="1" w:styleId="1513">
    <w:name w:val="Заголовок 1 Знак513"/>
    <w:basedOn w:val="a2"/>
    <w:uiPriority w:val="1"/>
    <w:rsid w:val="008F2C53"/>
    <w:rPr>
      <w:rFonts w:ascii="Times New Roman" w:eastAsia="Times New Roman" w:hAnsi="Times New Roman" w:cs="Times New Roman"/>
      <w:b/>
      <w:bCs/>
      <w:sz w:val="28"/>
      <w:szCs w:val="28"/>
      <w:lang w:eastAsia="ru-RU"/>
    </w:rPr>
  </w:style>
  <w:style w:type="character" w:customStyle="1" w:styleId="2604">
    <w:name w:val="Заголовок 2 Знак604"/>
    <w:basedOn w:val="a2"/>
    <w:uiPriority w:val="1"/>
    <w:rsid w:val="008F2C53"/>
    <w:rPr>
      <w:rFonts w:ascii="Times New Roman" w:eastAsia="Times New Roman" w:hAnsi="Times New Roman" w:cs="Times New Roman"/>
      <w:b/>
      <w:bCs/>
      <w:sz w:val="24"/>
      <w:szCs w:val="24"/>
      <w:lang w:eastAsia="ru-RU"/>
    </w:rPr>
  </w:style>
  <w:style w:type="character" w:customStyle="1" w:styleId="1512">
    <w:name w:val="Заголовок 1 Знак512"/>
    <w:basedOn w:val="a2"/>
    <w:uiPriority w:val="1"/>
    <w:rsid w:val="008F2C53"/>
    <w:rPr>
      <w:rFonts w:ascii="Times New Roman" w:eastAsia="Times New Roman" w:hAnsi="Times New Roman" w:cs="Times New Roman"/>
      <w:b/>
      <w:bCs/>
      <w:sz w:val="28"/>
      <w:szCs w:val="28"/>
      <w:lang w:eastAsia="ru-RU"/>
    </w:rPr>
  </w:style>
  <w:style w:type="character" w:customStyle="1" w:styleId="2603">
    <w:name w:val="Заголовок 2 Знак603"/>
    <w:basedOn w:val="a2"/>
    <w:uiPriority w:val="1"/>
    <w:rsid w:val="008F2C53"/>
    <w:rPr>
      <w:rFonts w:ascii="Times New Roman" w:eastAsia="Times New Roman" w:hAnsi="Times New Roman" w:cs="Times New Roman"/>
      <w:b/>
      <w:bCs/>
      <w:sz w:val="24"/>
      <w:szCs w:val="24"/>
      <w:lang w:eastAsia="ru-RU"/>
    </w:rPr>
  </w:style>
  <w:style w:type="character" w:customStyle="1" w:styleId="1511">
    <w:name w:val="Заголовок 1 Знак511"/>
    <w:basedOn w:val="a2"/>
    <w:uiPriority w:val="1"/>
    <w:rsid w:val="008F2C53"/>
    <w:rPr>
      <w:rFonts w:ascii="Times New Roman" w:eastAsia="Times New Roman" w:hAnsi="Times New Roman" w:cs="Times New Roman"/>
      <w:b/>
      <w:bCs/>
      <w:sz w:val="28"/>
      <w:szCs w:val="28"/>
      <w:lang w:eastAsia="ru-RU"/>
    </w:rPr>
  </w:style>
  <w:style w:type="character" w:customStyle="1" w:styleId="2602">
    <w:name w:val="Заголовок 2 Знак602"/>
    <w:basedOn w:val="a2"/>
    <w:uiPriority w:val="1"/>
    <w:rsid w:val="008F2C53"/>
    <w:rPr>
      <w:rFonts w:ascii="Times New Roman" w:eastAsia="Times New Roman" w:hAnsi="Times New Roman" w:cs="Times New Roman"/>
      <w:b/>
      <w:bCs/>
      <w:sz w:val="24"/>
      <w:szCs w:val="24"/>
      <w:lang w:eastAsia="ru-RU"/>
    </w:rPr>
  </w:style>
  <w:style w:type="character" w:customStyle="1" w:styleId="15100">
    <w:name w:val="Заголовок 1 Знак510"/>
    <w:basedOn w:val="a2"/>
    <w:uiPriority w:val="1"/>
    <w:rsid w:val="008F2C53"/>
    <w:rPr>
      <w:rFonts w:ascii="Times New Roman" w:eastAsia="Times New Roman" w:hAnsi="Times New Roman" w:cs="Times New Roman"/>
      <w:b/>
      <w:bCs/>
      <w:sz w:val="28"/>
      <w:szCs w:val="28"/>
      <w:lang w:eastAsia="ru-RU"/>
    </w:rPr>
  </w:style>
  <w:style w:type="character" w:customStyle="1" w:styleId="2601">
    <w:name w:val="Заголовок 2 Знак601"/>
    <w:basedOn w:val="a2"/>
    <w:uiPriority w:val="1"/>
    <w:rsid w:val="008F2C53"/>
    <w:rPr>
      <w:rFonts w:ascii="Times New Roman" w:eastAsia="Times New Roman" w:hAnsi="Times New Roman" w:cs="Times New Roman"/>
      <w:b/>
      <w:bCs/>
      <w:sz w:val="24"/>
      <w:szCs w:val="24"/>
      <w:lang w:eastAsia="ru-RU"/>
    </w:rPr>
  </w:style>
  <w:style w:type="character" w:customStyle="1" w:styleId="1509">
    <w:name w:val="Заголовок 1 Знак509"/>
    <w:basedOn w:val="a2"/>
    <w:uiPriority w:val="1"/>
    <w:rsid w:val="008F2C53"/>
    <w:rPr>
      <w:rFonts w:ascii="Times New Roman" w:eastAsia="Times New Roman" w:hAnsi="Times New Roman" w:cs="Times New Roman"/>
      <w:b/>
      <w:bCs/>
      <w:sz w:val="28"/>
      <w:szCs w:val="28"/>
      <w:lang w:eastAsia="ru-RU"/>
    </w:rPr>
  </w:style>
  <w:style w:type="character" w:customStyle="1" w:styleId="2600">
    <w:name w:val="Заголовок 2 Знак600"/>
    <w:basedOn w:val="a2"/>
    <w:uiPriority w:val="1"/>
    <w:rsid w:val="008F2C53"/>
    <w:rPr>
      <w:rFonts w:ascii="Times New Roman" w:eastAsia="Times New Roman" w:hAnsi="Times New Roman" w:cs="Times New Roman"/>
      <w:b/>
      <w:bCs/>
      <w:sz w:val="24"/>
      <w:szCs w:val="24"/>
      <w:lang w:eastAsia="ru-RU"/>
    </w:rPr>
  </w:style>
  <w:style w:type="character" w:customStyle="1" w:styleId="1508">
    <w:name w:val="Заголовок 1 Знак508"/>
    <w:basedOn w:val="a2"/>
    <w:uiPriority w:val="1"/>
    <w:rsid w:val="008F2C53"/>
    <w:rPr>
      <w:rFonts w:ascii="Times New Roman" w:eastAsia="Times New Roman" w:hAnsi="Times New Roman" w:cs="Times New Roman"/>
      <w:b/>
      <w:bCs/>
      <w:sz w:val="28"/>
      <w:szCs w:val="28"/>
      <w:lang w:eastAsia="ru-RU"/>
    </w:rPr>
  </w:style>
  <w:style w:type="character" w:customStyle="1" w:styleId="2599">
    <w:name w:val="Заголовок 2 Знак599"/>
    <w:basedOn w:val="a2"/>
    <w:uiPriority w:val="1"/>
    <w:rsid w:val="008F2C53"/>
    <w:rPr>
      <w:rFonts w:ascii="Times New Roman" w:eastAsia="Times New Roman" w:hAnsi="Times New Roman" w:cs="Times New Roman"/>
      <w:b/>
      <w:bCs/>
      <w:sz w:val="24"/>
      <w:szCs w:val="24"/>
      <w:lang w:eastAsia="ru-RU"/>
    </w:rPr>
  </w:style>
  <w:style w:type="character" w:customStyle="1" w:styleId="1507">
    <w:name w:val="Заголовок 1 Знак507"/>
    <w:basedOn w:val="a2"/>
    <w:uiPriority w:val="1"/>
    <w:rsid w:val="008F2C53"/>
    <w:rPr>
      <w:rFonts w:ascii="Times New Roman" w:eastAsia="Times New Roman" w:hAnsi="Times New Roman" w:cs="Times New Roman"/>
      <w:b/>
      <w:bCs/>
      <w:sz w:val="28"/>
      <w:szCs w:val="28"/>
      <w:lang w:eastAsia="ru-RU"/>
    </w:rPr>
  </w:style>
  <w:style w:type="character" w:customStyle="1" w:styleId="2598">
    <w:name w:val="Заголовок 2 Знак598"/>
    <w:basedOn w:val="a2"/>
    <w:uiPriority w:val="1"/>
    <w:rsid w:val="008F2C53"/>
    <w:rPr>
      <w:rFonts w:ascii="Times New Roman" w:eastAsia="Times New Roman" w:hAnsi="Times New Roman" w:cs="Times New Roman"/>
      <w:b/>
      <w:bCs/>
      <w:sz w:val="24"/>
      <w:szCs w:val="24"/>
      <w:lang w:eastAsia="ru-RU"/>
    </w:rPr>
  </w:style>
  <w:style w:type="character" w:customStyle="1" w:styleId="1506">
    <w:name w:val="Заголовок 1 Знак506"/>
    <w:basedOn w:val="a2"/>
    <w:uiPriority w:val="1"/>
    <w:rsid w:val="008F2C53"/>
    <w:rPr>
      <w:rFonts w:ascii="Times New Roman" w:eastAsia="Times New Roman" w:hAnsi="Times New Roman" w:cs="Times New Roman"/>
      <w:b/>
      <w:bCs/>
      <w:sz w:val="28"/>
      <w:szCs w:val="28"/>
      <w:lang w:eastAsia="ru-RU"/>
    </w:rPr>
  </w:style>
  <w:style w:type="character" w:customStyle="1" w:styleId="2597">
    <w:name w:val="Заголовок 2 Знак597"/>
    <w:basedOn w:val="a2"/>
    <w:uiPriority w:val="1"/>
    <w:rsid w:val="008F2C53"/>
    <w:rPr>
      <w:rFonts w:ascii="Times New Roman" w:eastAsia="Times New Roman" w:hAnsi="Times New Roman" w:cs="Times New Roman"/>
      <w:b/>
      <w:bCs/>
      <w:sz w:val="24"/>
      <w:szCs w:val="24"/>
      <w:lang w:eastAsia="ru-RU"/>
    </w:rPr>
  </w:style>
  <w:style w:type="character" w:customStyle="1" w:styleId="1505">
    <w:name w:val="Заголовок 1 Знак505"/>
    <w:basedOn w:val="a2"/>
    <w:uiPriority w:val="1"/>
    <w:rsid w:val="008F2C53"/>
    <w:rPr>
      <w:rFonts w:ascii="Times New Roman" w:eastAsia="Times New Roman" w:hAnsi="Times New Roman" w:cs="Times New Roman"/>
      <w:b/>
      <w:bCs/>
      <w:sz w:val="28"/>
      <w:szCs w:val="28"/>
      <w:lang w:eastAsia="ru-RU"/>
    </w:rPr>
  </w:style>
  <w:style w:type="character" w:customStyle="1" w:styleId="2596">
    <w:name w:val="Заголовок 2 Знак596"/>
    <w:basedOn w:val="a2"/>
    <w:uiPriority w:val="1"/>
    <w:rsid w:val="008F2C53"/>
    <w:rPr>
      <w:rFonts w:ascii="Times New Roman" w:eastAsia="Times New Roman" w:hAnsi="Times New Roman" w:cs="Times New Roman"/>
      <w:b/>
      <w:bCs/>
      <w:sz w:val="24"/>
      <w:szCs w:val="24"/>
      <w:lang w:eastAsia="ru-RU"/>
    </w:rPr>
  </w:style>
  <w:style w:type="character" w:customStyle="1" w:styleId="1504">
    <w:name w:val="Заголовок 1 Знак504"/>
    <w:basedOn w:val="a2"/>
    <w:uiPriority w:val="1"/>
    <w:rsid w:val="008F2C53"/>
    <w:rPr>
      <w:rFonts w:ascii="Times New Roman" w:eastAsia="Times New Roman" w:hAnsi="Times New Roman" w:cs="Times New Roman"/>
      <w:b/>
      <w:bCs/>
      <w:sz w:val="28"/>
      <w:szCs w:val="28"/>
      <w:lang w:eastAsia="ru-RU"/>
    </w:rPr>
  </w:style>
  <w:style w:type="character" w:customStyle="1" w:styleId="2595">
    <w:name w:val="Заголовок 2 Знак595"/>
    <w:basedOn w:val="a2"/>
    <w:uiPriority w:val="1"/>
    <w:rsid w:val="008F2C53"/>
    <w:rPr>
      <w:rFonts w:ascii="Times New Roman" w:eastAsia="Times New Roman" w:hAnsi="Times New Roman" w:cs="Times New Roman"/>
      <w:b/>
      <w:bCs/>
      <w:sz w:val="24"/>
      <w:szCs w:val="24"/>
      <w:lang w:eastAsia="ru-RU"/>
    </w:rPr>
  </w:style>
  <w:style w:type="character" w:customStyle="1" w:styleId="1503">
    <w:name w:val="Заголовок 1 Знак503"/>
    <w:basedOn w:val="a2"/>
    <w:uiPriority w:val="1"/>
    <w:rsid w:val="008F2C53"/>
    <w:rPr>
      <w:rFonts w:ascii="Times New Roman" w:eastAsia="Times New Roman" w:hAnsi="Times New Roman" w:cs="Times New Roman"/>
      <w:b/>
      <w:bCs/>
      <w:sz w:val="28"/>
      <w:szCs w:val="28"/>
      <w:lang w:eastAsia="ru-RU"/>
    </w:rPr>
  </w:style>
  <w:style w:type="character" w:customStyle="1" w:styleId="2594">
    <w:name w:val="Заголовок 2 Знак594"/>
    <w:aliases w:val="H2 Знак180,h2 Знак180,Знак2 Знак Знак180, Знак2 Знак280, Знак2 Знак Знак Знак Знак180, Знак2 Знак1 Знак180,Знак2 Знак Знак Знак Знак180,Знак2 Знак1 Знак180,ГЛАВА Знак180,Заголовок 2 Знак Знак Знак180"/>
    <w:basedOn w:val="a2"/>
    <w:uiPriority w:val="1"/>
    <w:rsid w:val="008F2C53"/>
    <w:rPr>
      <w:rFonts w:ascii="Times New Roman" w:eastAsia="Times New Roman" w:hAnsi="Times New Roman" w:cs="Times New Roman"/>
      <w:b/>
      <w:bCs/>
      <w:sz w:val="24"/>
      <w:szCs w:val="24"/>
      <w:lang w:eastAsia="ru-RU"/>
    </w:rPr>
  </w:style>
  <w:style w:type="paragraph" w:customStyle="1" w:styleId="Default89">
    <w:name w:val="Default89"/>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3127">
    <w:name w:val="Заголовок 2 Знак3127"/>
    <w:aliases w:val="H2 Знак103,h2 Знак103,Знак2 Знак Знак103, Знак2 Знак104, Знак2 Знак Знак Знак Знак103, Знак2 Знак1 Знак103,Знак2 Знак Знак Знак Знак103,Знак2 Знак1 Знак103,ГЛАВА Знак103,Заголовок 2 Знак Знак Знак103"/>
    <w:basedOn w:val="a2"/>
    <w:uiPriority w:val="1"/>
    <w:rsid w:val="0093282F"/>
    <w:rPr>
      <w:rFonts w:ascii="Times New Roman" w:eastAsia="Times New Roman" w:hAnsi="Times New Roman" w:cs="Times New Roman"/>
      <w:b/>
      <w:bCs/>
      <w:sz w:val="24"/>
      <w:szCs w:val="24"/>
      <w:lang w:eastAsia="ru-RU"/>
    </w:rPr>
  </w:style>
  <w:style w:type="character" w:customStyle="1" w:styleId="511">
    <w:name w:val="Текст примечания Знак51"/>
    <w:basedOn w:val="a2"/>
    <w:uiPriority w:val="99"/>
    <w:semiHidden/>
    <w:rsid w:val="00D104E2"/>
    <w:rPr>
      <w:rFonts w:ascii="Times New Roman" w:hAnsi="Times New Roman"/>
      <w:sz w:val="20"/>
      <w:szCs w:val="20"/>
    </w:rPr>
  </w:style>
  <w:style w:type="character" w:customStyle="1" w:styleId="1410">
    <w:name w:val="Текст примечания Знак141"/>
    <w:basedOn w:val="a2"/>
    <w:uiPriority w:val="99"/>
    <w:semiHidden/>
    <w:locked/>
    <w:rsid w:val="00D104E2"/>
    <w:rPr>
      <w:rFonts w:ascii="Times New Roman" w:eastAsia="Times New Roman" w:hAnsi="Times New Roman" w:cs="Times New Roman"/>
      <w:sz w:val="20"/>
      <w:szCs w:val="20"/>
      <w:lang w:eastAsia="ru-RU"/>
    </w:rPr>
  </w:style>
  <w:style w:type="character" w:customStyle="1" w:styleId="490">
    <w:name w:val="Текст выноски Знак49"/>
    <w:basedOn w:val="a2"/>
    <w:uiPriority w:val="99"/>
    <w:semiHidden/>
    <w:rsid w:val="00D104E2"/>
    <w:rPr>
      <w:rFonts w:ascii="Segoe UI" w:hAnsi="Segoe UI" w:cs="Segoe UI"/>
      <w:sz w:val="18"/>
      <w:szCs w:val="18"/>
    </w:rPr>
  </w:style>
  <w:style w:type="character" w:customStyle="1" w:styleId="1502">
    <w:name w:val="Заголовок 1 Знак502"/>
    <w:basedOn w:val="a2"/>
    <w:uiPriority w:val="1"/>
    <w:rsid w:val="008F2C53"/>
    <w:rPr>
      <w:rFonts w:ascii="Times New Roman" w:eastAsia="Times New Roman" w:hAnsi="Times New Roman" w:cs="Times New Roman"/>
      <w:b/>
      <w:bCs/>
      <w:sz w:val="28"/>
      <w:szCs w:val="28"/>
      <w:lang w:eastAsia="ru-RU"/>
    </w:rPr>
  </w:style>
  <w:style w:type="character" w:customStyle="1" w:styleId="2593">
    <w:name w:val="Заголовок 2 Знак593"/>
    <w:aliases w:val="H2 Знак179,h2 Знак179,Знак2 Знак Знак179, Знак2 Знак279, Знак2 Знак Знак Знак Знак179, Знак2 Знак1 Знак179,Знак2 Знак Знак Знак Знак179,Знак2 Знак1 Знак179,ГЛАВА Знак179,Заголовок 2 Знак Знак Знак179"/>
    <w:basedOn w:val="a2"/>
    <w:uiPriority w:val="1"/>
    <w:rsid w:val="008F2C53"/>
    <w:rPr>
      <w:rFonts w:ascii="Times New Roman" w:eastAsia="Times New Roman" w:hAnsi="Times New Roman" w:cs="Times New Roman"/>
      <w:b/>
      <w:bCs/>
      <w:sz w:val="24"/>
      <w:szCs w:val="24"/>
      <w:lang w:eastAsia="ru-RU"/>
    </w:rPr>
  </w:style>
  <w:style w:type="paragraph" w:customStyle="1" w:styleId="Default88">
    <w:name w:val="Default88"/>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2111">
    <w:name w:val="Заголовок 2 Знак2111"/>
    <w:basedOn w:val="a2"/>
    <w:uiPriority w:val="1"/>
    <w:rsid w:val="00CC2D40"/>
    <w:rPr>
      <w:rFonts w:ascii="Times New Roman" w:eastAsia="Times New Roman" w:hAnsi="Times New Roman" w:cs="Times New Roman"/>
      <w:b/>
      <w:bCs/>
      <w:sz w:val="24"/>
      <w:szCs w:val="24"/>
      <w:lang w:eastAsia="ru-RU"/>
    </w:rPr>
  </w:style>
  <w:style w:type="character" w:customStyle="1" w:styleId="23126">
    <w:name w:val="Заголовок 2 Знак3126"/>
    <w:aliases w:val="H2 Знак102,h2 Знак102,Знак2 Знак Знак102, Знак2 Знак103, Знак2 Знак Знак Знак Знак102, Знак2 Знак1 Знак102,Знак2 Знак Знак Знак Знак102,Знак2 Знак1 Знак102,ГЛАВА Знак102,Заголовок 2 Знак Знак Знак102"/>
    <w:basedOn w:val="a2"/>
    <w:uiPriority w:val="1"/>
    <w:rsid w:val="005B6AC2"/>
    <w:rPr>
      <w:rFonts w:ascii="Times New Roman" w:eastAsia="Times New Roman" w:hAnsi="Times New Roman" w:cs="Times New Roman"/>
      <w:b/>
      <w:bCs/>
      <w:sz w:val="24"/>
      <w:szCs w:val="24"/>
      <w:lang w:eastAsia="ru-RU"/>
    </w:rPr>
  </w:style>
  <w:style w:type="character" w:customStyle="1" w:styleId="501">
    <w:name w:val="Текст примечания Знак50"/>
    <w:basedOn w:val="a2"/>
    <w:uiPriority w:val="99"/>
    <w:semiHidden/>
    <w:rsid w:val="00715C1B"/>
    <w:rPr>
      <w:rFonts w:ascii="Times New Roman" w:hAnsi="Times New Roman"/>
      <w:sz w:val="20"/>
      <w:szCs w:val="20"/>
    </w:rPr>
  </w:style>
  <w:style w:type="character" w:customStyle="1" w:styleId="1400">
    <w:name w:val="Текст примечания Знак140"/>
    <w:basedOn w:val="a2"/>
    <w:uiPriority w:val="99"/>
    <w:semiHidden/>
    <w:locked/>
    <w:rsid w:val="00715C1B"/>
    <w:rPr>
      <w:rFonts w:ascii="Times New Roman" w:eastAsia="Times New Roman" w:hAnsi="Times New Roman" w:cs="Times New Roman"/>
      <w:sz w:val="20"/>
      <w:szCs w:val="20"/>
      <w:lang w:eastAsia="ru-RU"/>
    </w:rPr>
  </w:style>
  <w:style w:type="character" w:customStyle="1" w:styleId="480">
    <w:name w:val="Текст выноски Знак48"/>
    <w:basedOn w:val="a2"/>
    <w:uiPriority w:val="99"/>
    <w:semiHidden/>
    <w:rsid w:val="00715C1B"/>
    <w:rPr>
      <w:rFonts w:ascii="Segoe UI" w:hAnsi="Segoe UI" w:cs="Segoe UI"/>
      <w:sz w:val="18"/>
      <w:szCs w:val="18"/>
    </w:rPr>
  </w:style>
  <w:style w:type="character" w:customStyle="1" w:styleId="1501">
    <w:name w:val="Заголовок 1 Знак501"/>
    <w:basedOn w:val="a2"/>
    <w:uiPriority w:val="1"/>
    <w:rsid w:val="008F2C53"/>
    <w:rPr>
      <w:rFonts w:ascii="Times New Roman" w:eastAsia="Times New Roman" w:hAnsi="Times New Roman" w:cs="Times New Roman"/>
      <w:b/>
      <w:bCs/>
      <w:sz w:val="28"/>
      <w:szCs w:val="28"/>
      <w:lang w:eastAsia="ru-RU"/>
    </w:rPr>
  </w:style>
  <w:style w:type="character" w:customStyle="1" w:styleId="2592">
    <w:name w:val="Заголовок 2 Знак592"/>
    <w:basedOn w:val="a2"/>
    <w:uiPriority w:val="1"/>
    <w:rsid w:val="008F2C53"/>
    <w:rPr>
      <w:rFonts w:ascii="Times New Roman" w:eastAsia="Times New Roman" w:hAnsi="Times New Roman" w:cs="Times New Roman"/>
      <w:b/>
      <w:bCs/>
      <w:sz w:val="24"/>
      <w:szCs w:val="24"/>
      <w:lang w:eastAsia="ru-RU"/>
    </w:rPr>
  </w:style>
  <w:style w:type="paragraph" w:customStyle="1" w:styleId="Default87">
    <w:name w:val="Default87"/>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82">
    <w:name w:val="Без интервала Знак28"/>
    <w:aliases w:val="Табличный Знак25"/>
    <w:uiPriority w:val="1"/>
    <w:locked/>
    <w:rsid w:val="00DC4086"/>
    <w:rPr>
      <w:rFonts w:ascii="Times New Roman" w:hAnsi="Times New Roman"/>
      <w:sz w:val="24"/>
    </w:rPr>
  </w:style>
  <w:style w:type="character" w:customStyle="1" w:styleId="15000">
    <w:name w:val="Заголовок 1 Знак500"/>
    <w:basedOn w:val="a2"/>
    <w:uiPriority w:val="1"/>
    <w:rsid w:val="008F2C53"/>
    <w:rPr>
      <w:rFonts w:ascii="Times New Roman" w:eastAsia="Times New Roman" w:hAnsi="Times New Roman" w:cs="Times New Roman"/>
      <w:b/>
      <w:bCs/>
      <w:sz w:val="28"/>
      <w:szCs w:val="28"/>
      <w:lang w:eastAsia="ru-RU"/>
    </w:rPr>
  </w:style>
  <w:style w:type="character" w:customStyle="1" w:styleId="2591">
    <w:name w:val="Заголовок 2 Знак591"/>
    <w:aliases w:val="H2 Знак178,h2 Знак178,Знак2 Знак Знак178, Знак2 Знак278, Знак2 Знак Знак Знак Знак178, Знак2 Знак1 Знак178,Знак2 Знак Знак Знак Знак178,Знак2 Знак1 Знак178,ГЛАВА Знак178,Заголовок 2 Знак Знак Знак178"/>
    <w:basedOn w:val="a2"/>
    <w:uiPriority w:val="1"/>
    <w:rsid w:val="008F2C53"/>
    <w:rPr>
      <w:rFonts w:ascii="Times New Roman" w:eastAsia="Times New Roman" w:hAnsi="Times New Roman" w:cs="Times New Roman"/>
      <w:b/>
      <w:bCs/>
      <w:sz w:val="24"/>
      <w:szCs w:val="24"/>
      <w:lang w:eastAsia="ru-RU"/>
    </w:rPr>
  </w:style>
  <w:style w:type="paragraph" w:customStyle="1" w:styleId="Default86">
    <w:name w:val="Default86"/>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2110">
    <w:name w:val="Заголовок 2 Знак2110"/>
    <w:basedOn w:val="a2"/>
    <w:uiPriority w:val="1"/>
    <w:rsid w:val="00CC2D40"/>
    <w:rPr>
      <w:rFonts w:ascii="Times New Roman" w:eastAsia="Times New Roman" w:hAnsi="Times New Roman" w:cs="Times New Roman"/>
      <w:b/>
      <w:bCs/>
      <w:sz w:val="24"/>
      <w:szCs w:val="24"/>
      <w:lang w:eastAsia="ru-RU"/>
    </w:rPr>
  </w:style>
  <w:style w:type="character" w:customStyle="1" w:styleId="23125">
    <w:name w:val="Заголовок 2 Знак3125"/>
    <w:aliases w:val="H2 Знак101,h2 Знак101,Знак2 Знак Знак101, Знак2 Знак102, Знак2 Знак Знак Знак Знак101, Знак2 Знак1 Знак101,Знак2 Знак Знак Знак Знак101,Знак2 Знак1 Знак101,ГЛАВА Знак101,Заголовок 2 Знак Знак Знак101"/>
    <w:basedOn w:val="a2"/>
    <w:uiPriority w:val="1"/>
    <w:rsid w:val="005B6AC2"/>
    <w:rPr>
      <w:rFonts w:ascii="Times New Roman" w:eastAsia="Times New Roman" w:hAnsi="Times New Roman" w:cs="Times New Roman"/>
      <w:b/>
      <w:bCs/>
      <w:sz w:val="24"/>
      <w:szCs w:val="24"/>
      <w:lang w:eastAsia="ru-RU"/>
    </w:rPr>
  </w:style>
  <w:style w:type="character" w:customStyle="1" w:styleId="1499">
    <w:name w:val="Заголовок 1 Знак499"/>
    <w:basedOn w:val="a2"/>
    <w:uiPriority w:val="1"/>
    <w:rsid w:val="008F2C53"/>
    <w:rPr>
      <w:rFonts w:ascii="Times New Roman" w:eastAsia="Times New Roman" w:hAnsi="Times New Roman" w:cs="Times New Roman"/>
      <w:b/>
      <w:bCs/>
      <w:sz w:val="28"/>
      <w:szCs w:val="28"/>
      <w:lang w:eastAsia="ru-RU"/>
    </w:rPr>
  </w:style>
  <w:style w:type="character" w:customStyle="1" w:styleId="2590">
    <w:name w:val="Заголовок 2 Знак590"/>
    <w:aliases w:val="H2 Знак177,h2 Знак177,Знак2 Знак Знак177, Знак2 Знак277, Знак2 Знак Знак Знак Знак177, Знак2 Знак1 Знак177,Знак2 Знак Знак Знак Знак177,Знак2 Знак1 Знак177,ГЛАВА Знак177,Заголовок 2 Знак Знак Знак177"/>
    <w:basedOn w:val="a2"/>
    <w:uiPriority w:val="1"/>
    <w:rsid w:val="008F2C53"/>
    <w:rPr>
      <w:rFonts w:ascii="Times New Roman" w:eastAsia="Times New Roman" w:hAnsi="Times New Roman" w:cs="Times New Roman"/>
      <w:b/>
      <w:bCs/>
      <w:sz w:val="24"/>
      <w:szCs w:val="24"/>
      <w:lang w:eastAsia="ru-RU"/>
    </w:rPr>
  </w:style>
  <w:style w:type="paragraph" w:customStyle="1" w:styleId="Default85">
    <w:name w:val="Default85"/>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2109">
    <w:name w:val="Заголовок 2 Знак2109"/>
    <w:basedOn w:val="a2"/>
    <w:uiPriority w:val="1"/>
    <w:rsid w:val="00CC2D40"/>
    <w:rPr>
      <w:rFonts w:ascii="Times New Roman" w:eastAsia="Times New Roman" w:hAnsi="Times New Roman" w:cs="Times New Roman"/>
      <w:b/>
      <w:bCs/>
      <w:sz w:val="24"/>
      <w:szCs w:val="24"/>
      <w:lang w:eastAsia="ru-RU"/>
    </w:rPr>
  </w:style>
  <w:style w:type="character" w:customStyle="1" w:styleId="23124">
    <w:name w:val="Заголовок 2 Знак3124"/>
    <w:aliases w:val="H2 Знак100,h2 Знак100,Знак2 Знак Знак100, Знак2 Знак101, Знак2 Знак Знак Знак Знак100, Знак2 Знак1 Знак100,Знак2 Знак Знак Знак Знак100,Знак2 Знак1 Знак100,ГЛАВА Знак100,Заголовок 2 Знак Знак Знак100"/>
    <w:basedOn w:val="a2"/>
    <w:uiPriority w:val="1"/>
    <w:rsid w:val="005B6AC2"/>
    <w:rPr>
      <w:rFonts w:ascii="Times New Roman" w:eastAsia="Times New Roman" w:hAnsi="Times New Roman" w:cs="Times New Roman"/>
      <w:b/>
      <w:bCs/>
      <w:sz w:val="24"/>
      <w:szCs w:val="24"/>
      <w:lang w:eastAsia="ru-RU"/>
    </w:rPr>
  </w:style>
  <w:style w:type="character" w:customStyle="1" w:styleId="1498">
    <w:name w:val="Заголовок 1 Знак498"/>
    <w:basedOn w:val="a2"/>
    <w:uiPriority w:val="1"/>
    <w:rsid w:val="008F2C53"/>
    <w:rPr>
      <w:rFonts w:ascii="Times New Roman" w:eastAsia="Times New Roman" w:hAnsi="Times New Roman" w:cs="Times New Roman"/>
      <w:b/>
      <w:bCs/>
      <w:sz w:val="28"/>
      <w:szCs w:val="28"/>
      <w:lang w:eastAsia="ru-RU"/>
    </w:rPr>
  </w:style>
  <w:style w:type="character" w:customStyle="1" w:styleId="2589">
    <w:name w:val="Заголовок 2 Знак589"/>
    <w:aliases w:val="H2 Знак176,h2 Знак176,Знак2 Знак Знак176, Знак2 Знак276, Знак2 Знак Знак Знак Знак176, Знак2 Знак1 Знак176,Знак2 Знак Знак Знак Знак176,Знак2 Знак1 Знак176,ГЛАВА Знак176,Заголовок 2 Знак Знак Знак176"/>
    <w:basedOn w:val="a2"/>
    <w:uiPriority w:val="1"/>
    <w:rsid w:val="008F2C53"/>
    <w:rPr>
      <w:rFonts w:ascii="Times New Roman" w:eastAsia="Times New Roman" w:hAnsi="Times New Roman" w:cs="Times New Roman"/>
      <w:b/>
      <w:bCs/>
      <w:sz w:val="24"/>
      <w:szCs w:val="24"/>
      <w:lang w:eastAsia="ru-RU"/>
    </w:rPr>
  </w:style>
  <w:style w:type="paragraph" w:customStyle="1" w:styleId="Default84">
    <w:name w:val="Default84"/>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2108">
    <w:name w:val="Заголовок 2 Знак2108"/>
    <w:basedOn w:val="a2"/>
    <w:uiPriority w:val="1"/>
    <w:rsid w:val="00CC2D40"/>
    <w:rPr>
      <w:rFonts w:ascii="Times New Roman" w:eastAsia="Times New Roman" w:hAnsi="Times New Roman" w:cs="Times New Roman"/>
      <w:b/>
      <w:bCs/>
      <w:sz w:val="24"/>
      <w:szCs w:val="24"/>
      <w:lang w:eastAsia="ru-RU"/>
    </w:rPr>
  </w:style>
  <w:style w:type="character" w:customStyle="1" w:styleId="23123">
    <w:name w:val="Заголовок 2 Знак3123"/>
    <w:aliases w:val="H2 Знак99,h2 Знак99,Знак2 Знак Знак99, Знак2 Знак100, Знак2 Знак Знак Знак Знак99, Знак2 Знак1 Знак99,Знак2 Знак Знак Знак Знак99,Знак2 Знак1 Знак99,ГЛАВА Знак99,Заголовок 2 Знак Знак Знак99"/>
    <w:basedOn w:val="a2"/>
    <w:uiPriority w:val="1"/>
    <w:rsid w:val="005B6AC2"/>
    <w:rPr>
      <w:rFonts w:ascii="Times New Roman" w:eastAsia="Times New Roman" w:hAnsi="Times New Roman" w:cs="Times New Roman"/>
      <w:b/>
      <w:bCs/>
      <w:sz w:val="24"/>
      <w:szCs w:val="24"/>
      <w:lang w:eastAsia="ru-RU"/>
    </w:rPr>
  </w:style>
  <w:style w:type="character" w:customStyle="1" w:styleId="1497">
    <w:name w:val="Заголовок 1 Знак497"/>
    <w:basedOn w:val="a2"/>
    <w:uiPriority w:val="1"/>
    <w:rsid w:val="008F2C53"/>
    <w:rPr>
      <w:rFonts w:ascii="Times New Roman" w:eastAsia="Times New Roman" w:hAnsi="Times New Roman" w:cs="Times New Roman"/>
      <w:b/>
      <w:bCs/>
      <w:sz w:val="28"/>
      <w:szCs w:val="28"/>
      <w:lang w:eastAsia="ru-RU"/>
    </w:rPr>
  </w:style>
  <w:style w:type="character" w:customStyle="1" w:styleId="2588">
    <w:name w:val="Заголовок 2 Знак588"/>
    <w:aliases w:val="H2 Знак175,h2 Знак175,Знак2 Знак Знак175, Знак2 Знак275, Знак2 Знак Знак Знак Знак175, Знак2 Знак1 Знак175,Знак2 Знак Знак Знак Знак175,Знак2 Знак1 Знак175,ГЛАВА Знак175,Заголовок 2 Знак Знак Знак175"/>
    <w:basedOn w:val="a2"/>
    <w:uiPriority w:val="1"/>
    <w:rsid w:val="008F2C53"/>
    <w:rPr>
      <w:rFonts w:ascii="Times New Roman" w:eastAsia="Times New Roman" w:hAnsi="Times New Roman" w:cs="Times New Roman"/>
      <w:b/>
      <w:bCs/>
      <w:sz w:val="24"/>
      <w:szCs w:val="24"/>
      <w:lang w:eastAsia="ru-RU"/>
    </w:rPr>
  </w:style>
  <w:style w:type="paragraph" w:customStyle="1" w:styleId="Default83">
    <w:name w:val="Default83"/>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2107">
    <w:name w:val="Заголовок 2 Знак2107"/>
    <w:basedOn w:val="a2"/>
    <w:uiPriority w:val="1"/>
    <w:rsid w:val="00CC2D40"/>
    <w:rPr>
      <w:rFonts w:ascii="Times New Roman" w:eastAsia="Times New Roman" w:hAnsi="Times New Roman" w:cs="Times New Roman"/>
      <w:b/>
      <w:bCs/>
      <w:sz w:val="24"/>
      <w:szCs w:val="24"/>
      <w:lang w:eastAsia="ru-RU"/>
    </w:rPr>
  </w:style>
  <w:style w:type="character" w:customStyle="1" w:styleId="23122">
    <w:name w:val="Заголовок 2 Знак3122"/>
    <w:aliases w:val="H2 Знак98,h2 Знак98,Знак2 Знак Знак98, Знак2 Знак99, Знак2 Знак Знак Знак Знак98, Знак2 Знак1 Знак98,Знак2 Знак Знак Знак Знак98,Знак2 Знак1 Знак98,ГЛАВА Знак98,Заголовок 2 Знак Знак Знак98"/>
    <w:basedOn w:val="a2"/>
    <w:uiPriority w:val="1"/>
    <w:rsid w:val="005B6AC2"/>
    <w:rPr>
      <w:rFonts w:ascii="Times New Roman" w:eastAsia="Times New Roman" w:hAnsi="Times New Roman" w:cs="Times New Roman"/>
      <w:b/>
      <w:bCs/>
      <w:sz w:val="24"/>
      <w:szCs w:val="24"/>
      <w:lang w:eastAsia="ru-RU"/>
    </w:rPr>
  </w:style>
  <w:style w:type="character" w:customStyle="1" w:styleId="1496">
    <w:name w:val="Заголовок 1 Знак496"/>
    <w:basedOn w:val="a2"/>
    <w:uiPriority w:val="1"/>
    <w:rsid w:val="008F2C53"/>
    <w:rPr>
      <w:rFonts w:ascii="Times New Roman" w:eastAsia="Times New Roman" w:hAnsi="Times New Roman" w:cs="Times New Roman"/>
      <w:b/>
      <w:bCs/>
      <w:sz w:val="28"/>
      <w:szCs w:val="28"/>
      <w:lang w:eastAsia="ru-RU"/>
    </w:rPr>
  </w:style>
  <w:style w:type="character" w:customStyle="1" w:styleId="2587">
    <w:name w:val="Заголовок 2 Знак587"/>
    <w:aliases w:val="H2 Знак174,h2 Знак174,Знак2 Знак Знак174, Знак2 Знак274, Знак2 Знак Знак Знак Знак174, Знак2 Знак1 Знак174,Знак2 Знак Знак Знак Знак174,Знак2 Знак1 Знак174,ГЛАВА Знак174,Заголовок 2 Знак Знак Знак174"/>
    <w:basedOn w:val="a2"/>
    <w:uiPriority w:val="1"/>
    <w:rsid w:val="008F2C53"/>
    <w:rPr>
      <w:rFonts w:ascii="Times New Roman" w:eastAsia="Times New Roman" w:hAnsi="Times New Roman" w:cs="Times New Roman"/>
      <w:b/>
      <w:bCs/>
      <w:sz w:val="24"/>
      <w:szCs w:val="24"/>
      <w:lang w:eastAsia="ru-RU"/>
    </w:rPr>
  </w:style>
  <w:style w:type="paragraph" w:customStyle="1" w:styleId="Default82">
    <w:name w:val="Default82"/>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2106">
    <w:name w:val="Заголовок 2 Знак2106"/>
    <w:basedOn w:val="a2"/>
    <w:uiPriority w:val="1"/>
    <w:rsid w:val="00CC2D40"/>
    <w:rPr>
      <w:rFonts w:ascii="Times New Roman" w:eastAsia="Times New Roman" w:hAnsi="Times New Roman" w:cs="Times New Roman"/>
      <w:b/>
      <w:bCs/>
      <w:sz w:val="24"/>
      <w:szCs w:val="24"/>
      <w:lang w:eastAsia="ru-RU"/>
    </w:rPr>
  </w:style>
  <w:style w:type="character" w:customStyle="1" w:styleId="23121">
    <w:name w:val="Заголовок 2 Знак3121"/>
    <w:aliases w:val="H2 Знак97,h2 Знак97,Знак2 Знак Знак97, Знак2 Знак98, Знак2 Знак Знак Знак Знак97, Знак2 Знак1 Знак97,Знак2 Знак Знак Знак Знак97,Знак2 Знак1 Знак97,ГЛАВА Знак97,Заголовок 2 Знак Знак Знак97"/>
    <w:basedOn w:val="a2"/>
    <w:uiPriority w:val="1"/>
    <w:rsid w:val="005B6AC2"/>
    <w:rPr>
      <w:rFonts w:ascii="Times New Roman" w:eastAsia="Times New Roman" w:hAnsi="Times New Roman" w:cs="Times New Roman"/>
      <w:b/>
      <w:bCs/>
      <w:sz w:val="24"/>
      <w:szCs w:val="24"/>
      <w:lang w:eastAsia="ru-RU"/>
    </w:rPr>
  </w:style>
  <w:style w:type="character" w:customStyle="1" w:styleId="670">
    <w:name w:val="Основной текст Знак67"/>
    <w:basedOn w:val="a2"/>
    <w:uiPriority w:val="99"/>
    <w:semiHidden/>
    <w:rsid w:val="00BF6007"/>
    <w:rPr>
      <w:rFonts w:ascii="Times New Roman" w:hAnsi="Times New Roman"/>
      <w:sz w:val="24"/>
    </w:rPr>
  </w:style>
  <w:style w:type="character" w:customStyle="1" w:styleId="3162">
    <w:name w:val="Основной текст Знак316"/>
    <w:aliases w:val="Оглавление 2 Знак Знак26"/>
    <w:basedOn w:val="a2"/>
    <w:uiPriority w:val="1"/>
    <w:rsid w:val="00BF6007"/>
    <w:rPr>
      <w:rFonts w:ascii="Times New Roman" w:eastAsiaTheme="minorEastAsia" w:hAnsi="Times New Roman" w:cs="Times New Roman"/>
      <w:sz w:val="24"/>
      <w:szCs w:val="24"/>
      <w:lang w:eastAsia="ru-RU"/>
    </w:rPr>
  </w:style>
  <w:style w:type="character" w:customStyle="1" w:styleId="24108">
    <w:name w:val="Заголовок 2 Знак4108"/>
    <w:aliases w:val="H2 Знак235,h2 Знак235,Знак2 Знак Знак235, Знак2 Знак334, Знак2 Знак Знак Знак Знак235, Знак2 Знак1 Знак235,Знак2 Знак Знак Знак Знак235,Знак2 Знак1 Знак235,ГЛАВА Знак235,Заголовок 2 Знак Знак Знак235"/>
    <w:basedOn w:val="a2"/>
    <w:uiPriority w:val="1"/>
    <w:rsid w:val="00BF6007"/>
    <w:rPr>
      <w:rFonts w:ascii="Times New Roman" w:eastAsia="Times New Roman" w:hAnsi="Times New Roman" w:cs="Times New Roman"/>
      <w:b/>
      <w:bCs/>
      <w:sz w:val="24"/>
      <w:szCs w:val="24"/>
      <w:lang w:eastAsia="ru-RU"/>
    </w:rPr>
  </w:style>
  <w:style w:type="character" w:customStyle="1" w:styleId="1495">
    <w:name w:val="Заголовок 1 Знак495"/>
    <w:basedOn w:val="a2"/>
    <w:uiPriority w:val="1"/>
    <w:rsid w:val="008F2C53"/>
    <w:rPr>
      <w:rFonts w:ascii="Times New Roman" w:eastAsia="Times New Roman" w:hAnsi="Times New Roman" w:cs="Times New Roman"/>
      <w:b/>
      <w:bCs/>
      <w:sz w:val="28"/>
      <w:szCs w:val="28"/>
      <w:lang w:eastAsia="ru-RU"/>
    </w:rPr>
  </w:style>
  <w:style w:type="character" w:customStyle="1" w:styleId="2586">
    <w:name w:val="Заголовок 2 Знак586"/>
    <w:aliases w:val="H2 Знак173,h2 Знак173,Знак2 Знак Знак173, Знак2 Знак273, Знак2 Знак Знак Знак Знак173, Знак2 Знак1 Знак173,Знак2 Знак Знак Знак Знак173,Знак2 Знак1 Знак173,ГЛАВА Знак173,Заголовок 2 Знак Знак Знак173"/>
    <w:basedOn w:val="a2"/>
    <w:uiPriority w:val="1"/>
    <w:rsid w:val="008F2C53"/>
    <w:rPr>
      <w:rFonts w:ascii="Times New Roman" w:eastAsia="Times New Roman" w:hAnsi="Times New Roman" w:cs="Times New Roman"/>
      <w:b/>
      <w:bCs/>
      <w:sz w:val="24"/>
      <w:szCs w:val="24"/>
      <w:lang w:eastAsia="ru-RU"/>
    </w:rPr>
  </w:style>
  <w:style w:type="paragraph" w:customStyle="1" w:styleId="Default81">
    <w:name w:val="Default81"/>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661">
    <w:name w:val="Основной текст Знак66"/>
    <w:basedOn w:val="a2"/>
    <w:uiPriority w:val="1"/>
    <w:rsid w:val="00E445D2"/>
    <w:rPr>
      <w:rFonts w:ascii="Times New Roman" w:eastAsiaTheme="minorEastAsia" w:hAnsi="Times New Roman" w:cs="Times New Roman"/>
      <w:sz w:val="24"/>
      <w:szCs w:val="24"/>
      <w:lang w:eastAsia="ru-RU"/>
    </w:rPr>
  </w:style>
  <w:style w:type="character" w:customStyle="1" w:styleId="211171">
    <w:name w:val="Заголовок 2 Знак1117"/>
    <w:basedOn w:val="a2"/>
    <w:uiPriority w:val="1"/>
    <w:rsid w:val="003A7363"/>
    <w:rPr>
      <w:rFonts w:ascii="Times New Roman" w:eastAsia="Times New Roman" w:hAnsi="Times New Roman" w:cs="Times New Roman"/>
      <w:b/>
      <w:bCs/>
      <w:sz w:val="24"/>
      <w:szCs w:val="24"/>
      <w:lang w:eastAsia="ru-RU"/>
    </w:rPr>
  </w:style>
  <w:style w:type="character" w:customStyle="1" w:styleId="23120">
    <w:name w:val="Заголовок 2 Знак3120"/>
    <w:aliases w:val="H2 Знак96,h2 Знак96,Знак2 Знак Знак96, Знак2 Знак97, Знак2 Знак Знак Знак Знак96, Знак2 Знак1 Знак96,Знак2 Знак Знак Знак Знак96,Знак2 Знак1 Знак96,ГЛАВА Знак96,Заголовок 2 Знак Знак Знак96"/>
    <w:basedOn w:val="a2"/>
    <w:uiPriority w:val="1"/>
    <w:rsid w:val="005A50D6"/>
    <w:rPr>
      <w:rFonts w:ascii="Times New Roman" w:eastAsia="Times New Roman" w:hAnsi="Times New Roman" w:cs="Times New Roman"/>
      <w:b/>
      <w:bCs/>
      <w:sz w:val="24"/>
      <w:szCs w:val="24"/>
      <w:lang w:eastAsia="ru-RU"/>
    </w:rPr>
  </w:style>
  <w:style w:type="character" w:customStyle="1" w:styleId="24107">
    <w:name w:val="Заголовок 2 Знак4107"/>
    <w:aliases w:val="H2 Знак234,h2 Знак234,Знак2 Знак Знак234, Знак2 Знак333, Знак2 Знак Знак Знак Знак234, Знак2 Знак1 Знак234,Знак2 Знак Знак Знак Знак234,Знак2 Знак1 Знак234,ГЛАВА Знак234,Заголовок 2 Знак Знак Знак234"/>
    <w:basedOn w:val="a2"/>
    <w:uiPriority w:val="1"/>
    <w:rsid w:val="00C53673"/>
    <w:rPr>
      <w:rFonts w:ascii="Times New Roman" w:eastAsia="Times New Roman" w:hAnsi="Times New Roman" w:cs="Times New Roman"/>
      <w:b/>
      <w:bCs/>
      <w:sz w:val="24"/>
      <w:szCs w:val="24"/>
      <w:lang w:eastAsia="ru-RU"/>
    </w:rPr>
  </w:style>
  <w:style w:type="character" w:customStyle="1" w:styleId="273">
    <w:name w:val="Без интервала Знак27"/>
    <w:aliases w:val="Табличный Знак24"/>
    <w:uiPriority w:val="1"/>
    <w:locked/>
    <w:rsid w:val="00A17794"/>
    <w:rPr>
      <w:rFonts w:ascii="Times New Roman" w:hAnsi="Times New Roman"/>
      <w:sz w:val="24"/>
    </w:rPr>
  </w:style>
  <w:style w:type="character" w:customStyle="1" w:styleId="1494">
    <w:name w:val="Заголовок 1 Знак494"/>
    <w:basedOn w:val="a2"/>
    <w:uiPriority w:val="1"/>
    <w:rsid w:val="008F2C53"/>
    <w:rPr>
      <w:rFonts w:ascii="Times New Roman" w:eastAsia="Times New Roman" w:hAnsi="Times New Roman" w:cs="Times New Roman"/>
      <w:b/>
      <w:bCs/>
      <w:sz w:val="28"/>
      <w:szCs w:val="28"/>
      <w:lang w:eastAsia="ru-RU"/>
    </w:rPr>
  </w:style>
  <w:style w:type="character" w:customStyle="1" w:styleId="2585">
    <w:name w:val="Заголовок 2 Знак585"/>
    <w:aliases w:val="H2 Знак172,h2 Знак172,Знак2 Знак Знак172, Знак2 Знак272, Знак2 Знак Знак Знак Знак172, Знак2 Знак1 Знак172,Знак2 Знак Знак Знак Знак172,Знак2 Знак1 Знак172,ГЛАВА Знак172,Заголовок 2 Знак Знак Знак172"/>
    <w:basedOn w:val="a2"/>
    <w:uiPriority w:val="1"/>
    <w:rsid w:val="008F2C53"/>
    <w:rPr>
      <w:rFonts w:ascii="Times New Roman" w:eastAsia="Times New Roman" w:hAnsi="Times New Roman" w:cs="Times New Roman"/>
      <w:b/>
      <w:bCs/>
      <w:sz w:val="24"/>
      <w:szCs w:val="24"/>
      <w:lang w:eastAsia="ru-RU"/>
    </w:rPr>
  </w:style>
  <w:style w:type="paragraph" w:customStyle="1" w:styleId="Default80">
    <w:name w:val="Default80"/>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3119">
    <w:name w:val="Заголовок 2 Знак3119"/>
    <w:aliases w:val="H2 Знак95,h2 Знак95,Знак2 Знак Знак95, Знак2 Знак96, Знак2 Знак Знак Знак Знак95, Знак2 Знак1 Знак95,Знак2 Знак Знак Знак Знак95,Знак2 Знак1 Знак95,ГЛАВА Знак95,Заголовок 2 Знак Знак Знак95"/>
    <w:basedOn w:val="a2"/>
    <w:uiPriority w:val="1"/>
    <w:rsid w:val="00E04E09"/>
    <w:rPr>
      <w:rFonts w:ascii="Times New Roman" w:eastAsia="Times New Roman" w:hAnsi="Times New Roman" w:cs="Times New Roman"/>
      <w:b/>
      <w:bCs/>
      <w:sz w:val="24"/>
      <w:szCs w:val="24"/>
      <w:lang w:eastAsia="ru-RU"/>
    </w:rPr>
  </w:style>
  <w:style w:type="character" w:customStyle="1" w:styleId="24106">
    <w:name w:val="Заголовок 2 Знак4106"/>
    <w:aliases w:val="H2 Знак233,h2 Знак233,Знак2 Знак Знак233, Знак2 Знак332, Знак2 Знак Знак Знак Знак233, Знак2 Знак1 Знак233,Знак2 Знак Знак Знак Знак233,Знак2 Знак1 Знак233,ГЛАВА Знак233,Заголовок 2 Знак Знак Знак233"/>
    <w:basedOn w:val="a2"/>
    <w:uiPriority w:val="1"/>
    <w:rsid w:val="00324F2F"/>
    <w:rPr>
      <w:rFonts w:ascii="Times New Roman" w:eastAsia="Times New Roman" w:hAnsi="Times New Roman" w:cs="Times New Roman"/>
      <w:b/>
      <w:bCs/>
      <w:sz w:val="24"/>
      <w:szCs w:val="24"/>
      <w:lang w:eastAsia="ru-RU"/>
    </w:rPr>
  </w:style>
  <w:style w:type="character" w:customStyle="1" w:styleId="263">
    <w:name w:val="Без интервала Знак26"/>
    <w:aliases w:val="Табличный Знак23"/>
    <w:uiPriority w:val="1"/>
    <w:locked/>
    <w:rsid w:val="00526EAE"/>
    <w:rPr>
      <w:rFonts w:ascii="Times New Roman" w:hAnsi="Times New Roman"/>
      <w:sz w:val="24"/>
    </w:rPr>
  </w:style>
  <w:style w:type="character" w:customStyle="1" w:styleId="1493">
    <w:name w:val="Заголовок 1 Знак493"/>
    <w:basedOn w:val="a2"/>
    <w:uiPriority w:val="1"/>
    <w:rsid w:val="008F2C53"/>
    <w:rPr>
      <w:rFonts w:ascii="Times New Roman" w:eastAsia="Times New Roman" w:hAnsi="Times New Roman" w:cs="Times New Roman"/>
      <w:b/>
      <w:bCs/>
      <w:sz w:val="28"/>
      <w:szCs w:val="28"/>
      <w:lang w:eastAsia="ru-RU"/>
    </w:rPr>
  </w:style>
  <w:style w:type="character" w:customStyle="1" w:styleId="2584">
    <w:name w:val="Заголовок 2 Знак584"/>
    <w:aliases w:val="H2 Знак171,h2 Знак171,Знак2 Знак Знак171, Знак2 Знак271, Знак2 Знак Знак Знак Знак171, Знак2 Знак1 Знак171,Знак2 Знак Знак Знак Знак171,Знак2 Знак1 Знак171,ГЛАВА Знак171,Заголовок 2 Знак Знак Знак171"/>
    <w:basedOn w:val="a2"/>
    <w:uiPriority w:val="1"/>
    <w:rsid w:val="008F2C53"/>
    <w:rPr>
      <w:rFonts w:ascii="Times New Roman" w:eastAsia="Times New Roman" w:hAnsi="Times New Roman" w:cs="Times New Roman"/>
      <w:b/>
      <w:bCs/>
      <w:sz w:val="24"/>
      <w:szCs w:val="24"/>
      <w:lang w:eastAsia="ru-RU"/>
    </w:rPr>
  </w:style>
  <w:style w:type="paragraph" w:customStyle="1" w:styleId="Default79">
    <w:name w:val="Default79"/>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3118">
    <w:name w:val="Заголовок 2 Знак3118"/>
    <w:aliases w:val="H2 Знак94,h2 Знак94,Знак2 Знак Знак94, Знак2 Знак95, Знак2 Знак Знак Знак Знак94, Знак2 Знак1 Знак94,Знак2 Знак Знак Знак Знак94,Знак2 Знак1 Знак94,ГЛАВА Знак94,Заголовок 2 Знак Знак Знак94"/>
    <w:basedOn w:val="a2"/>
    <w:uiPriority w:val="1"/>
    <w:rsid w:val="00A3780A"/>
    <w:rPr>
      <w:rFonts w:ascii="Times New Roman" w:eastAsia="Times New Roman" w:hAnsi="Times New Roman" w:cs="Times New Roman"/>
      <w:b/>
      <w:bCs/>
      <w:sz w:val="24"/>
      <w:szCs w:val="24"/>
      <w:lang w:eastAsia="ru-RU"/>
    </w:rPr>
  </w:style>
  <w:style w:type="character" w:customStyle="1" w:styleId="1492">
    <w:name w:val="Заголовок 1 Знак492"/>
    <w:basedOn w:val="a2"/>
    <w:uiPriority w:val="1"/>
    <w:rsid w:val="008F2C53"/>
    <w:rPr>
      <w:rFonts w:ascii="Times New Roman" w:eastAsia="Times New Roman" w:hAnsi="Times New Roman" w:cs="Times New Roman"/>
      <w:b/>
      <w:bCs/>
      <w:sz w:val="28"/>
      <w:szCs w:val="28"/>
      <w:lang w:eastAsia="ru-RU"/>
    </w:rPr>
  </w:style>
  <w:style w:type="character" w:customStyle="1" w:styleId="2583">
    <w:name w:val="Заголовок 2 Знак583"/>
    <w:aliases w:val="H2 Знак170,h2 Знак170,Знак2 Знак Знак170, Знак2 Знак270, Знак2 Знак Знак Знак Знак170, Знак2 Знак1 Знак170,Знак2 Знак Знак Знак Знак170,Знак2 Знак1 Знак170,ГЛАВА Знак170,Заголовок 2 Знак Знак Знак170"/>
    <w:basedOn w:val="a2"/>
    <w:uiPriority w:val="1"/>
    <w:rsid w:val="008F2C53"/>
    <w:rPr>
      <w:rFonts w:ascii="Times New Roman" w:eastAsia="Times New Roman" w:hAnsi="Times New Roman" w:cs="Times New Roman"/>
      <w:b/>
      <w:bCs/>
      <w:sz w:val="24"/>
      <w:szCs w:val="24"/>
      <w:lang w:eastAsia="ru-RU"/>
    </w:rPr>
  </w:style>
  <w:style w:type="character" w:customStyle="1" w:styleId="211161">
    <w:name w:val="Заголовок 2 Знак1116"/>
    <w:basedOn w:val="a2"/>
    <w:uiPriority w:val="1"/>
    <w:rsid w:val="000A7C6C"/>
    <w:rPr>
      <w:rFonts w:ascii="Times New Roman" w:eastAsia="Times New Roman" w:hAnsi="Times New Roman" w:cs="Times New Roman"/>
      <w:b/>
      <w:bCs/>
      <w:sz w:val="24"/>
      <w:szCs w:val="24"/>
      <w:lang w:eastAsia="ru-RU"/>
    </w:rPr>
  </w:style>
  <w:style w:type="character" w:customStyle="1" w:styleId="23117">
    <w:name w:val="Заголовок 2 Знак3117"/>
    <w:aliases w:val="H2 Знак93,h2 Знак93,Знак2 Знак Знак93, Знак2 Знак94, Знак2 Знак Знак Знак Знак93, Знак2 Знак1 Знак93,Знак2 Знак Знак Знак Знак93,Знак2 Знак1 Знак93,ГЛАВА Знак93,Заголовок 2 Знак Знак Знак93"/>
    <w:basedOn w:val="a2"/>
    <w:uiPriority w:val="1"/>
    <w:rsid w:val="006F644D"/>
    <w:rPr>
      <w:rFonts w:ascii="Times New Roman" w:eastAsia="Times New Roman" w:hAnsi="Times New Roman" w:cs="Times New Roman"/>
      <w:b/>
      <w:bCs/>
      <w:sz w:val="24"/>
      <w:szCs w:val="24"/>
      <w:lang w:eastAsia="ru-RU"/>
    </w:rPr>
  </w:style>
  <w:style w:type="character" w:customStyle="1" w:styleId="24105">
    <w:name w:val="Заголовок 2 Знак4105"/>
    <w:aliases w:val="H2 Знак232,h2 Знак232,Знак2 Знак Знак232, Знак2 Знак331, Знак2 Знак Знак Знак Знак232, Знак2 Знак1 Знак232,Знак2 Знак Знак Знак Знак232,Знак2 Знак1 Знак232,ГЛАВА Знак232,Заголовок 2 Знак Знак Знак232"/>
    <w:basedOn w:val="a2"/>
    <w:uiPriority w:val="1"/>
    <w:rsid w:val="002C04BB"/>
    <w:rPr>
      <w:rFonts w:ascii="Times New Roman" w:eastAsia="Times New Roman" w:hAnsi="Times New Roman" w:cs="Times New Roman"/>
      <w:b/>
      <w:bCs/>
      <w:sz w:val="24"/>
      <w:szCs w:val="24"/>
      <w:lang w:eastAsia="ru-RU"/>
    </w:rPr>
  </w:style>
  <w:style w:type="character" w:customStyle="1" w:styleId="1491">
    <w:name w:val="Заголовок 1 Знак491"/>
    <w:basedOn w:val="a2"/>
    <w:uiPriority w:val="1"/>
    <w:rsid w:val="008F2C53"/>
    <w:rPr>
      <w:rFonts w:ascii="Times New Roman" w:eastAsia="Times New Roman" w:hAnsi="Times New Roman" w:cs="Times New Roman"/>
      <w:b/>
      <w:bCs/>
      <w:sz w:val="28"/>
      <w:szCs w:val="28"/>
      <w:lang w:eastAsia="ru-RU"/>
    </w:rPr>
  </w:style>
  <w:style w:type="character" w:customStyle="1" w:styleId="2582">
    <w:name w:val="Заголовок 2 Знак582"/>
    <w:basedOn w:val="a2"/>
    <w:uiPriority w:val="1"/>
    <w:rsid w:val="008F2C53"/>
    <w:rPr>
      <w:rFonts w:ascii="Times New Roman" w:eastAsia="Times New Roman" w:hAnsi="Times New Roman" w:cs="Times New Roman"/>
      <w:b/>
      <w:bCs/>
      <w:sz w:val="24"/>
      <w:szCs w:val="24"/>
      <w:lang w:eastAsia="ru-RU"/>
    </w:rPr>
  </w:style>
  <w:style w:type="character" w:customStyle="1" w:styleId="14900">
    <w:name w:val="Заголовок 1 Знак490"/>
    <w:basedOn w:val="a2"/>
    <w:uiPriority w:val="1"/>
    <w:rsid w:val="0046554C"/>
    <w:rPr>
      <w:rFonts w:ascii="Times New Roman" w:eastAsiaTheme="minorEastAsia" w:hAnsi="Times New Roman" w:cs="Times New Roman"/>
      <w:b/>
      <w:bCs/>
      <w:sz w:val="32"/>
      <w:szCs w:val="32"/>
      <w:lang w:eastAsia="ru-RU"/>
    </w:rPr>
  </w:style>
  <w:style w:type="character" w:customStyle="1" w:styleId="2581">
    <w:name w:val="Заголовок 2 Знак581"/>
    <w:basedOn w:val="a2"/>
    <w:uiPriority w:val="1"/>
    <w:rsid w:val="0046554C"/>
    <w:rPr>
      <w:rFonts w:ascii="Times New Roman" w:eastAsiaTheme="minorEastAsia" w:hAnsi="Times New Roman" w:cs="Times New Roman"/>
      <w:b/>
      <w:bCs/>
      <w:sz w:val="28"/>
      <w:szCs w:val="28"/>
      <w:lang w:eastAsia="ru-RU"/>
    </w:rPr>
  </w:style>
  <w:style w:type="character" w:customStyle="1" w:styleId="324">
    <w:name w:val="Заголовок 3 Знак24"/>
    <w:basedOn w:val="a2"/>
    <w:uiPriority w:val="1"/>
    <w:rsid w:val="0046554C"/>
    <w:rPr>
      <w:rFonts w:ascii="Times New Roman" w:eastAsiaTheme="minorEastAsia" w:hAnsi="Times New Roman" w:cs="Times New Roman"/>
      <w:b/>
      <w:bCs/>
      <w:sz w:val="24"/>
      <w:szCs w:val="24"/>
      <w:lang w:eastAsia="ru-RU"/>
    </w:rPr>
  </w:style>
  <w:style w:type="numbering" w:customStyle="1" w:styleId="1260">
    <w:name w:val="Нет списка126"/>
    <w:next w:val="a4"/>
    <w:uiPriority w:val="99"/>
    <w:semiHidden/>
    <w:unhideWhenUsed/>
    <w:rsid w:val="0046554C"/>
  </w:style>
  <w:style w:type="character" w:customStyle="1" w:styleId="652">
    <w:name w:val="Основной текст Знак65"/>
    <w:basedOn w:val="a2"/>
    <w:uiPriority w:val="1"/>
    <w:rsid w:val="0046554C"/>
    <w:rPr>
      <w:rFonts w:ascii="Times New Roman" w:eastAsiaTheme="minorEastAsia" w:hAnsi="Times New Roman" w:cs="Times New Roman"/>
      <w:sz w:val="24"/>
      <w:szCs w:val="24"/>
      <w:lang w:eastAsia="ru-RU"/>
    </w:rPr>
  </w:style>
  <w:style w:type="paragraph" w:customStyle="1" w:styleId="TableParagraph67">
    <w:name w:val="Table Paragraph67"/>
    <w:basedOn w:val="a0"/>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352">
    <w:name w:val="Верхний колонтитул Знак35"/>
    <w:basedOn w:val="a2"/>
    <w:uiPriority w:val="99"/>
    <w:rsid w:val="0046554C"/>
    <w:rPr>
      <w:rFonts w:ascii="Times New Roman" w:eastAsiaTheme="minorEastAsia" w:hAnsi="Times New Roman" w:cs="Times New Roman"/>
      <w:sz w:val="24"/>
      <w:szCs w:val="24"/>
      <w:lang w:eastAsia="ru-RU"/>
    </w:rPr>
  </w:style>
  <w:style w:type="character" w:customStyle="1" w:styleId="1211">
    <w:name w:val="Нижний колонтитул Знак121"/>
    <w:basedOn w:val="a2"/>
    <w:uiPriority w:val="99"/>
    <w:rsid w:val="0046554C"/>
    <w:rPr>
      <w:rFonts w:ascii="Times New Roman" w:eastAsiaTheme="minorEastAsia" w:hAnsi="Times New Roman" w:cs="Times New Roman"/>
      <w:sz w:val="24"/>
      <w:szCs w:val="24"/>
      <w:lang w:eastAsia="ru-RU"/>
    </w:rPr>
  </w:style>
  <w:style w:type="paragraph" w:customStyle="1" w:styleId="21260">
    <w:name w:val="Заголовок 2126"/>
    <w:basedOn w:val="a0"/>
    <w:uiPriority w:val="1"/>
    <w:qFormat/>
    <w:rsid w:val="0046554C"/>
    <w:pPr>
      <w:widowControl w:val="0"/>
      <w:ind w:left="692" w:hanging="8"/>
      <w:outlineLvl w:val="2"/>
    </w:pPr>
    <w:rPr>
      <w:rFonts w:eastAsia="Times New Roman"/>
      <w:b/>
      <w:bCs/>
      <w:sz w:val="28"/>
      <w:szCs w:val="28"/>
      <w:lang w:val="en-US"/>
    </w:rPr>
  </w:style>
  <w:style w:type="character" w:customStyle="1" w:styleId="264">
    <w:name w:val="Гипертекстовая ссылка26"/>
    <w:basedOn w:val="a2"/>
    <w:uiPriority w:val="99"/>
    <w:rsid w:val="0046554C"/>
    <w:rPr>
      <w:b w:val="0"/>
      <w:bCs w:val="0"/>
      <w:color w:val="106BBE"/>
    </w:rPr>
  </w:style>
  <w:style w:type="table" w:customStyle="1" w:styleId="TableNormal51">
    <w:name w:val="Table Normal51"/>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61">
    <w:name w:val="Сетка таблицы126"/>
    <w:basedOn w:val="a3"/>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61">
    <w:name w:val="Оглавление 1126"/>
    <w:basedOn w:val="a0"/>
    <w:uiPriority w:val="1"/>
    <w:qFormat/>
    <w:rsid w:val="0046554C"/>
    <w:pPr>
      <w:spacing w:before="96"/>
      <w:ind w:left="116" w:hanging="12"/>
    </w:pPr>
    <w:rPr>
      <w:rFonts w:eastAsia="Times New Roman" w:cs="Times New Roman"/>
      <w:szCs w:val="24"/>
      <w:lang w:eastAsia="ru-RU"/>
    </w:rPr>
  </w:style>
  <w:style w:type="paragraph" w:customStyle="1" w:styleId="21261">
    <w:name w:val="Оглавление 2126"/>
    <w:basedOn w:val="a0"/>
    <w:uiPriority w:val="1"/>
    <w:qFormat/>
    <w:rsid w:val="0046554C"/>
    <w:pPr>
      <w:spacing w:before="102"/>
      <w:ind w:left="356" w:hanging="8"/>
    </w:pPr>
    <w:rPr>
      <w:rFonts w:eastAsia="Times New Roman" w:cs="Times New Roman"/>
      <w:szCs w:val="24"/>
      <w:lang w:eastAsia="ru-RU"/>
    </w:rPr>
  </w:style>
  <w:style w:type="paragraph" w:customStyle="1" w:styleId="3126">
    <w:name w:val="Оглавление 3126"/>
    <w:basedOn w:val="a0"/>
    <w:uiPriority w:val="1"/>
    <w:qFormat/>
    <w:rsid w:val="0046554C"/>
    <w:pPr>
      <w:spacing w:before="112"/>
      <w:ind w:left="596" w:hanging="540"/>
    </w:pPr>
    <w:rPr>
      <w:rFonts w:eastAsia="Times New Roman" w:cs="Times New Roman"/>
      <w:szCs w:val="24"/>
      <w:lang w:eastAsia="ru-RU"/>
    </w:rPr>
  </w:style>
  <w:style w:type="paragraph" w:customStyle="1" w:styleId="11262">
    <w:name w:val="Заголовок 1126"/>
    <w:basedOn w:val="a0"/>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260">
    <w:name w:val="Заголовок 3126"/>
    <w:basedOn w:val="a0"/>
    <w:uiPriority w:val="1"/>
    <w:qFormat/>
    <w:rsid w:val="0046554C"/>
    <w:pPr>
      <w:ind w:left="824"/>
      <w:outlineLvl w:val="3"/>
    </w:pPr>
    <w:rPr>
      <w:rFonts w:eastAsia="Times New Roman" w:cs="Times New Roman"/>
      <w:b/>
      <w:bCs/>
      <w:szCs w:val="24"/>
      <w:lang w:eastAsia="ru-RU"/>
    </w:rPr>
  </w:style>
  <w:style w:type="character" w:customStyle="1" w:styleId="470">
    <w:name w:val="Текст выноски Знак47"/>
    <w:basedOn w:val="a2"/>
    <w:uiPriority w:val="99"/>
    <w:semiHidden/>
    <w:rsid w:val="0046554C"/>
    <w:rPr>
      <w:rFonts w:ascii="Tahoma" w:eastAsia="Times New Roman" w:hAnsi="Tahoma" w:cs="Tahoma"/>
      <w:sz w:val="16"/>
      <w:szCs w:val="16"/>
      <w:lang w:eastAsia="ru-RU"/>
    </w:rPr>
  </w:style>
  <w:style w:type="character" w:customStyle="1" w:styleId="491">
    <w:name w:val="Текст примечания Знак49"/>
    <w:basedOn w:val="a2"/>
    <w:uiPriority w:val="99"/>
    <w:semiHidden/>
    <w:rsid w:val="0046554C"/>
    <w:rPr>
      <w:rFonts w:ascii="Times New Roman" w:eastAsia="Times New Roman" w:hAnsi="Times New Roman" w:cs="Times New Roman"/>
      <w:sz w:val="20"/>
      <w:szCs w:val="20"/>
      <w:lang w:eastAsia="ru-RU"/>
    </w:rPr>
  </w:style>
  <w:style w:type="character" w:customStyle="1" w:styleId="231">
    <w:name w:val="Тема примечания Знак23"/>
    <w:uiPriority w:val="99"/>
    <w:semiHidden/>
    <w:rsid w:val="0046554C"/>
    <w:rPr>
      <w:rFonts w:ascii="Times New Roman" w:eastAsia="Times New Roman" w:hAnsi="Times New Roman" w:cs="Times New Roman"/>
      <w:b/>
      <w:bCs/>
      <w:sz w:val="20"/>
      <w:szCs w:val="20"/>
      <w:lang w:eastAsia="ru-RU"/>
    </w:rPr>
  </w:style>
  <w:style w:type="paragraph" w:customStyle="1" w:styleId="xl6526">
    <w:name w:val="xl6526"/>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6">
    <w:name w:val="xl6626"/>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6">
    <w:name w:val="xl6726"/>
    <w:basedOn w:val="a0"/>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6">
    <w:name w:val="xl6826"/>
    <w:basedOn w:val="a0"/>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6">
    <w:name w:val="xl6926"/>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6">
    <w:name w:val="xl7026"/>
    <w:basedOn w:val="a0"/>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6">
    <w:name w:val="xl7126"/>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6">
    <w:name w:val="xl7226"/>
    <w:basedOn w:val="a0"/>
    <w:rsid w:val="0046554C"/>
    <w:pPr>
      <w:spacing w:before="100" w:beforeAutospacing="1" w:after="100" w:afterAutospacing="1"/>
      <w:jc w:val="center"/>
    </w:pPr>
    <w:rPr>
      <w:rFonts w:eastAsia="Times New Roman" w:cs="Times New Roman"/>
      <w:szCs w:val="24"/>
      <w:lang w:eastAsia="ru-RU"/>
    </w:rPr>
  </w:style>
  <w:style w:type="paragraph" w:customStyle="1" w:styleId="xl7326">
    <w:name w:val="xl7326"/>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6">
    <w:name w:val="xl7426"/>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6">
    <w:name w:val="xl7526"/>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6">
    <w:name w:val="xl7626"/>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6">
    <w:name w:val="xl7726"/>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6">
    <w:name w:val="xl7826"/>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89">
    <w:name w:val="Заголовок 1 Знак489"/>
    <w:basedOn w:val="a2"/>
    <w:uiPriority w:val="1"/>
    <w:rsid w:val="0046554C"/>
    <w:rPr>
      <w:rFonts w:ascii="Times New Roman" w:eastAsiaTheme="minorEastAsia" w:hAnsi="Times New Roman" w:cs="Times New Roman"/>
      <w:b/>
      <w:bCs/>
      <w:sz w:val="32"/>
      <w:szCs w:val="32"/>
      <w:lang w:eastAsia="ru-RU"/>
    </w:rPr>
  </w:style>
  <w:style w:type="character" w:customStyle="1" w:styleId="2580">
    <w:name w:val="Заголовок 2 Знак580"/>
    <w:basedOn w:val="a2"/>
    <w:uiPriority w:val="1"/>
    <w:rsid w:val="0046554C"/>
    <w:rPr>
      <w:rFonts w:ascii="Times New Roman" w:eastAsiaTheme="minorEastAsia" w:hAnsi="Times New Roman" w:cs="Times New Roman"/>
      <w:b/>
      <w:bCs/>
      <w:sz w:val="28"/>
      <w:szCs w:val="28"/>
      <w:lang w:eastAsia="ru-RU"/>
    </w:rPr>
  </w:style>
  <w:style w:type="character" w:customStyle="1" w:styleId="323">
    <w:name w:val="Заголовок 3 Знак23"/>
    <w:basedOn w:val="a2"/>
    <w:uiPriority w:val="1"/>
    <w:rsid w:val="0046554C"/>
    <w:rPr>
      <w:rFonts w:ascii="Times New Roman" w:eastAsiaTheme="minorEastAsia" w:hAnsi="Times New Roman" w:cs="Times New Roman"/>
      <w:b/>
      <w:bCs/>
      <w:sz w:val="24"/>
      <w:szCs w:val="24"/>
      <w:lang w:eastAsia="ru-RU"/>
    </w:rPr>
  </w:style>
  <w:style w:type="numbering" w:customStyle="1" w:styleId="1251">
    <w:name w:val="Нет списка125"/>
    <w:next w:val="a4"/>
    <w:uiPriority w:val="99"/>
    <w:semiHidden/>
    <w:unhideWhenUsed/>
    <w:rsid w:val="0046554C"/>
  </w:style>
  <w:style w:type="character" w:customStyle="1" w:styleId="642">
    <w:name w:val="Основной текст Знак64"/>
    <w:basedOn w:val="a2"/>
    <w:uiPriority w:val="1"/>
    <w:rsid w:val="0046554C"/>
    <w:rPr>
      <w:rFonts w:ascii="Times New Roman" w:eastAsiaTheme="minorEastAsia" w:hAnsi="Times New Roman" w:cs="Times New Roman"/>
      <w:sz w:val="24"/>
      <w:szCs w:val="24"/>
      <w:lang w:eastAsia="ru-RU"/>
    </w:rPr>
  </w:style>
  <w:style w:type="paragraph" w:customStyle="1" w:styleId="TableParagraph66">
    <w:name w:val="Table Paragraph66"/>
    <w:basedOn w:val="a0"/>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342">
    <w:name w:val="Верхний колонтитул Знак34"/>
    <w:basedOn w:val="a2"/>
    <w:uiPriority w:val="99"/>
    <w:rsid w:val="0046554C"/>
    <w:rPr>
      <w:rFonts w:ascii="Times New Roman" w:eastAsiaTheme="minorEastAsia" w:hAnsi="Times New Roman" w:cs="Times New Roman"/>
      <w:sz w:val="24"/>
      <w:szCs w:val="24"/>
      <w:lang w:eastAsia="ru-RU"/>
    </w:rPr>
  </w:style>
  <w:style w:type="character" w:customStyle="1" w:styleId="252">
    <w:name w:val="Нижний колонтитул Знак25"/>
    <w:basedOn w:val="a2"/>
    <w:uiPriority w:val="99"/>
    <w:rsid w:val="0046554C"/>
    <w:rPr>
      <w:rFonts w:ascii="Times New Roman" w:eastAsiaTheme="minorEastAsia" w:hAnsi="Times New Roman" w:cs="Times New Roman"/>
      <w:sz w:val="24"/>
      <w:szCs w:val="24"/>
      <w:lang w:eastAsia="ru-RU"/>
    </w:rPr>
  </w:style>
  <w:style w:type="paragraph" w:customStyle="1" w:styleId="21250">
    <w:name w:val="Заголовок 2125"/>
    <w:basedOn w:val="a0"/>
    <w:uiPriority w:val="1"/>
    <w:qFormat/>
    <w:rsid w:val="0046554C"/>
    <w:pPr>
      <w:widowControl w:val="0"/>
      <w:ind w:left="692" w:hanging="8"/>
      <w:outlineLvl w:val="2"/>
    </w:pPr>
    <w:rPr>
      <w:rFonts w:eastAsia="Times New Roman"/>
      <w:b/>
      <w:bCs/>
      <w:sz w:val="28"/>
      <w:szCs w:val="28"/>
      <w:lang w:val="en-US"/>
    </w:rPr>
  </w:style>
  <w:style w:type="character" w:customStyle="1" w:styleId="253">
    <w:name w:val="Гипертекстовая ссылка25"/>
    <w:basedOn w:val="a2"/>
    <w:uiPriority w:val="99"/>
    <w:rsid w:val="0046554C"/>
    <w:rPr>
      <w:b w:val="0"/>
      <w:bCs w:val="0"/>
      <w:color w:val="106BBE"/>
    </w:rPr>
  </w:style>
  <w:style w:type="table" w:customStyle="1" w:styleId="TableNormal50">
    <w:name w:val="Table Normal50"/>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52">
    <w:name w:val="Сетка таблицы125"/>
    <w:basedOn w:val="a3"/>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51">
    <w:name w:val="Оглавление 1125"/>
    <w:basedOn w:val="a0"/>
    <w:uiPriority w:val="1"/>
    <w:qFormat/>
    <w:rsid w:val="0046554C"/>
    <w:pPr>
      <w:spacing w:before="96"/>
      <w:ind w:left="116" w:hanging="12"/>
    </w:pPr>
    <w:rPr>
      <w:rFonts w:eastAsia="Times New Roman" w:cs="Times New Roman"/>
      <w:szCs w:val="24"/>
      <w:lang w:eastAsia="ru-RU"/>
    </w:rPr>
  </w:style>
  <w:style w:type="paragraph" w:customStyle="1" w:styleId="21251">
    <w:name w:val="Оглавление 2125"/>
    <w:basedOn w:val="a0"/>
    <w:uiPriority w:val="1"/>
    <w:qFormat/>
    <w:rsid w:val="0046554C"/>
    <w:pPr>
      <w:spacing w:before="102"/>
      <w:ind w:left="356" w:hanging="8"/>
    </w:pPr>
    <w:rPr>
      <w:rFonts w:eastAsia="Times New Roman" w:cs="Times New Roman"/>
      <w:szCs w:val="24"/>
      <w:lang w:eastAsia="ru-RU"/>
    </w:rPr>
  </w:style>
  <w:style w:type="paragraph" w:customStyle="1" w:styleId="3125">
    <w:name w:val="Оглавление 3125"/>
    <w:basedOn w:val="a0"/>
    <w:uiPriority w:val="1"/>
    <w:qFormat/>
    <w:rsid w:val="0046554C"/>
    <w:pPr>
      <w:spacing w:before="112"/>
      <w:ind w:left="596" w:hanging="540"/>
    </w:pPr>
    <w:rPr>
      <w:rFonts w:eastAsia="Times New Roman" w:cs="Times New Roman"/>
      <w:szCs w:val="24"/>
      <w:lang w:eastAsia="ru-RU"/>
    </w:rPr>
  </w:style>
  <w:style w:type="paragraph" w:customStyle="1" w:styleId="11252">
    <w:name w:val="Заголовок 1125"/>
    <w:basedOn w:val="a0"/>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250">
    <w:name w:val="Заголовок 3125"/>
    <w:basedOn w:val="a0"/>
    <w:uiPriority w:val="1"/>
    <w:qFormat/>
    <w:rsid w:val="0046554C"/>
    <w:pPr>
      <w:ind w:left="824"/>
      <w:outlineLvl w:val="3"/>
    </w:pPr>
    <w:rPr>
      <w:rFonts w:eastAsia="Times New Roman" w:cs="Times New Roman"/>
      <w:b/>
      <w:bCs/>
      <w:szCs w:val="24"/>
      <w:lang w:eastAsia="ru-RU"/>
    </w:rPr>
  </w:style>
  <w:style w:type="character" w:customStyle="1" w:styleId="460">
    <w:name w:val="Текст выноски Знак46"/>
    <w:basedOn w:val="a2"/>
    <w:uiPriority w:val="99"/>
    <w:semiHidden/>
    <w:rsid w:val="0046554C"/>
    <w:rPr>
      <w:rFonts w:ascii="Tahoma" w:eastAsia="Times New Roman" w:hAnsi="Tahoma" w:cs="Tahoma"/>
      <w:sz w:val="16"/>
      <w:szCs w:val="16"/>
      <w:lang w:eastAsia="ru-RU"/>
    </w:rPr>
  </w:style>
  <w:style w:type="character" w:customStyle="1" w:styleId="481">
    <w:name w:val="Текст примечания Знак48"/>
    <w:basedOn w:val="a2"/>
    <w:uiPriority w:val="99"/>
    <w:semiHidden/>
    <w:rsid w:val="0046554C"/>
    <w:rPr>
      <w:rFonts w:ascii="Times New Roman" w:eastAsia="Times New Roman" w:hAnsi="Times New Roman" w:cs="Times New Roman"/>
      <w:sz w:val="20"/>
      <w:szCs w:val="20"/>
      <w:lang w:eastAsia="ru-RU"/>
    </w:rPr>
  </w:style>
  <w:style w:type="character" w:customStyle="1" w:styleId="222">
    <w:name w:val="Тема примечания Знак22"/>
    <w:uiPriority w:val="99"/>
    <w:semiHidden/>
    <w:rsid w:val="0046554C"/>
    <w:rPr>
      <w:rFonts w:ascii="Times New Roman" w:eastAsia="Times New Roman" w:hAnsi="Times New Roman" w:cs="Times New Roman"/>
      <w:b/>
      <w:bCs/>
      <w:sz w:val="20"/>
      <w:szCs w:val="20"/>
      <w:lang w:eastAsia="ru-RU"/>
    </w:rPr>
  </w:style>
  <w:style w:type="paragraph" w:customStyle="1" w:styleId="xl6525">
    <w:name w:val="xl6525"/>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5">
    <w:name w:val="xl6625"/>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5">
    <w:name w:val="xl6725"/>
    <w:basedOn w:val="a0"/>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5">
    <w:name w:val="xl6825"/>
    <w:basedOn w:val="a0"/>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5">
    <w:name w:val="xl6925"/>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5">
    <w:name w:val="xl7025"/>
    <w:basedOn w:val="a0"/>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5">
    <w:name w:val="xl7125"/>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5">
    <w:name w:val="xl7225"/>
    <w:basedOn w:val="a0"/>
    <w:rsid w:val="0046554C"/>
    <w:pPr>
      <w:spacing w:before="100" w:beforeAutospacing="1" w:after="100" w:afterAutospacing="1"/>
      <w:jc w:val="center"/>
    </w:pPr>
    <w:rPr>
      <w:rFonts w:eastAsia="Times New Roman" w:cs="Times New Roman"/>
      <w:szCs w:val="24"/>
      <w:lang w:eastAsia="ru-RU"/>
    </w:rPr>
  </w:style>
  <w:style w:type="paragraph" w:customStyle="1" w:styleId="xl7325">
    <w:name w:val="xl7325"/>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5">
    <w:name w:val="xl7425"/>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5">
    <w:name w:val="xl7525"/>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5">
    <w:name w:val="xl7625"/>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5">
    <w:name w:val="xl7725"/>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5">
    <w:name w:val="xl7825"/>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88">
    <w:name w:val="Заголовок 1 Знак488"/>
    <w:basedOn w:val="a2"/>
    <w:uiPriority w:val="1"/>
    <w:rsid w:val="0046554C"/>
    <w:rPr>
      <w:rFonts w:ascii="Times New Roman" w:eastAsiaTheme="minorEastAsia" w:hAnsi="Times New Roman" w:cs="Times New Roman"/>
      <w:b/>
      <w:bCs/>
      <w:sz w:val="32"/>
      <w:szCs w:val="32"/>
      <w:lang w:eastAsia="ru-RU"/>
    </w:rPr>
  </w:style>
  <w:style w:type="character" w:customStyle="1" w:styleId="2579">
    <w:name w:val="Заголовок 2 Знак579"/>
    <w:basedOn w:val="a2"/>
    <w:uiPriority w:val="1"/>
    <w:rsid w:val="0046554C"/>
    <w:rPr>
      <w:rFonts w:ascii="Times New Roman" w:eastAsiaTheme="minorEastAsia" w:hAnsi="Times New Roman" w:cs="Times New Roman"/>
      <w:b/>
      <w:bCs/>
      <w:sz w:val="28"/>
      <w:szCs w:val="28"/>
      <w:lang w:eastAsia="ru-RU"/>
    </w:rPr>
  </w:style>
  <w:style w:type="character" w:customStyle="1" w:styleId="31190">
    <w:name w:val="Заголовок 3 Знак119"/>
    <w:basedOn w:val="a2"/>
    <w:uiPriority w:val="1"/>
    <w:rsid w:val="0046554C"/>
    <w:rPr>
      <w:rFonts w:ascii="Times New Roman" w:eastAsiaTheme="minorEastAsia" w:hAnsi="Times New Roman" w:cs="Times New Roman"/>
      <w:b/>
      <w:bCs/>
      <w:sz w:val="24"/>
      <w:szCs w:val="24"/>
      <w:lang w:eastAsia="ru-RU"/>
    </w:rPr>
  </w:style>
  <w:style w:type="numbering" w:customStyle="1" w:styleId="1241">
    <w:name w:val="Нет списка124"/>
    <w:next w:val="a4"/>
    <w:uiPriority w:val="99"/>
    <w:semiHidden/>
    <w:unhideWhenUsed/>
    <w:rsid w:val="0046554C"/>
  </w:style>
  <w:style w:type="character" w:customStyle="1" w:styleId="632">
    <w:name w:val="Основной текст Знак63"/>
    <w:basedOn w:val="a2"/>
    <w:uiPriority w:val="1"/>
    <w:rsid w:val="0046554C"/>
    <w:rPr>
      <w:rFonts w:ascii="Times New Roman" w:eastAsiaTheme="minorEastAsia" w:hAnsi="Times New Roman" w:cs="Times New Roman"/>
      <w:sz w:val="24"/>
      <w:szCs w:val="24"/>
      <w:lang w:eastAsia="ru-RU"/>
    </w:rPr>
  </w:style>
  <w:style w:type="paragraph" w:customStyle="1" w:styleId="TableParagraph65">
    <w:name w:val="Table Paragraph65"/>
    <w:basedOn w:val="a0"/>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332">
    <w:name w:val="Верхний колонтитул Знак33"/>
    <w:basedOn w:val="a2"/>
    <w:uiPriority w:val="99"/>
    <w:rsid w:val="0046554C"/>
    <w:rPr>
      <w:rFonts w:ascii="Times New Roman" w:eastAsiaTheme="minorEastAsia" w:hAnsi="Times New Roman" w:cs="Times New Roman"/>
      <w:sz w:val="24"/>
      <w:szCs w:val="24"/>
      <w:lang w:eastAsia="ru-RU"/>
    </w:rPr>
  </w:style>
  <w:style w:type="character" w:customStyle="1" w:styleId="242">
    <w:name w:val="Нижний колонтитул Знак24"/>
    <w:basedOn w:val="a2"/>
    <w:uiPriority w:val="99"/>
    <w:rsid w:val="0046554C"/>
    <w:rPr>
      <w:rFonts w:ascii="Times New Roman" w:eastAsiaTheme="minorEastAsia" w:hAnsi="Times New Roman" w:cs="Times New Roman"/>
      <w:sz w:val="24"/>
      <w:szCs w:val="24"/>
      <w:lang w:eastAsia="ru-RU"/>
    </w:rPr>
  </w:style>
  <w:style w:type="paragraph" w:customStyle="1" w:styleId="21240">
    <w:name w:val="Заголовок 2124"/>
    <w:basedOn w:val="a0"/>
    <w:uiPriority w:val="1"/>
    <w:qFormat/>
    <w:rsid w:val="0046554C"/>
    <w:pPr>
      <w:widowControl w:val="0"/>
      <w:ind w:left="692" w:hanging="8"/>
      <w:outlineLvl w:val="2"/>
    </w:pPr>
    <w:rPr>
      <w:rFonts w:eastAsia="Times New Roman"/>
      <w:b/>
      <w:bCs/>
      <w:sz w:val="28"/>
      <w:szCs w:val="28"/>
      <w:lang w:val="en-US"/>
    </w:rPr>
  </w:style>
  <w:style w:type="character" w:customStyle="1" w:styleId="243">
    <w:name w:val="Гипертекстовая ссылка24"/>
    <w:basedOn w:val="a2"/>
    <w:uiPriority w:val="99"/>
    <w:rsid w:val="0046554C"/>
    <w:rPr>
      <w:b w:val="0"/>
      <w:bCs w:val="0"/>
      <w:color w:val="106BBE"/>
    </w:rPr>
  </w:style>
  <w:style w:type="table" w:customStyle="1" w:styleId="TableNormal49">
    <w:name w:val="Table Normal49"/>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42">
    <w:name w:val="Сетка таблицы124"/>
    <w:basedOn w:val="a3"/>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41">
    <w:name w:val="Оглавление 1124"/>
    <w:basedOn w:val="a0"/>
    <w:uiPriority w:val="1"/>
    <w:qFormat/>
    <w:rsid w:val="0046554C"/>
    <w:pPr>
      <w:spacing w:before="96"/>
      <w:ind w:left="116" w:hanging="12"/>
    </w:pPr>
    <w:rPr>
      <w:rFonts w:eastAsia="Times New Roman" w:cs="Times New Roman"/>
      <w:szCs w:val="24"/>
      <w:lang w:eastAsia="ru-RU"/>
    </w:rPr>
  </w:style>
  <w:style w:type="paragraph" w:customStyle="1" w:styleId="21241">
    <w:name w:val="Оглавление 2124"/>
    <w:basedOn w:val="a0"/>
    <w:uiPriority w:val="1"/>
    <w:qFormat/>
    <w:rsid w:val="0046554C"/>
    <w:pPr>
      <w:spacing w:before="102"/>
      <w:ind w:left="356" w:hanging="8"/>
    </w:pPr>
    <w:rPr>
      <w:rFonts w:eastAsia="Times New Roman" w:cs="Times New Roman"/>
      <w:szCs w:val="24"/>
      <w:lang w:eastAsia="ru-RU"/>
    </w:rPr>
  </w:style>
  <w:style w:type="paragraph" w:customStyle="1" w:styleId="3124">
    <w:name w:val="Оглавление 3124"/>
    <w:basedOn w:val="a0"/>
    <w:uiPriority w:val="1"/>
    <w:qFormat/>
    <w:rsid w:val="0046554C"/>
    <w:pPr>
      <w:spacing w:before="112"/>
      <w:ind w:left="596" w:hanging="540"/>
    </w:pPr>
    <w:rPr>
      <w:rFonts w:eastAsia="Times New Roman" w:cs="Times New Roman"/>
      <w:szCs w:val="24"/>
      <w:lang w:eastAsia="ru-RU"/>
    </w:rPr>
  </w:style>
  <w:style w:type="paragraph" w:customStyle="1" w:styleId="11242">
    <w:name w:val="Заголовок 1124"/>
    <w:basedOn w:val="a0"/>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240">
    <w:name w:val="Заголовок 3124"/>
    <w:basedOn w:val="a0"/>
    <w:uiPriority w:val="1"/>
    <w:qFormat/>
    <w:rsid w:val="0046554C"/>
    <w:pPr>
      <w:ind w:left="824"/>
      <w:outlineLvl w:val="3"/>
    </w:pPr>
    <w:rPr>
      <w:rFonts w:eastAsia="Times New Roman" w:cs="Times New Roman"/>
      <w:b/>
      <w:bCs/>
      <w:szCs w:val="24"/>
      <w:lang w:eastAsia="ru-RU"/>
    </w:rPr>
  </w:style>
  <w:style w:type="character" w:customStyle="1" w:styleId="1212">
    <w:name w:val="Текст выноски Знак121"/>
    <w:basedOn w:val="a2"/>
    <w:uiPriority w:val="99"/>
    <w:semiHidden/>
    <w:rsid w:val="0046554C"/>
    <w:rPr>
      <w:rFonts w:ascii="Tahoma" w:eastAsia="Times New Roman" w:hAnsi="Tahoma" w:cs="Tahoma"/>
      <w:sz w:val="16"/>
      <w:szCs w:val="16"/>
      <w:lang w:eastAsia="ru-RU"/>
    </w:rPr>
  </w:style>
  <w:style w:type="character" w:customStyle="1" w:styleId="212b">
    <w:name w:val="Текст примечания Знак212"/>
    <w:basedOn w:val="a2"/>
    <w:uiPriority w:val="99"/>
    <w:semiHidden/>
    <w:rsid w:val="0046554C"/>
    <w:rPr>
      <w:rFonts w:ascii="Times New Roman" w:eastAsia="Times New Roman" w:hAnsi="Times New Roman" w:cs="Times New Roman"/>
      <w:sz w:val="20"/>
      <w:szCs w:val="20"/>
      <w:lang w:eastAsia="ru-RU"/>
    </w:rPr>
  </w:style>
  <w:style w:type="character" w:customStyle="1" w:styleId="1193">
    <w:name w:val="Тема примечания Знак119"/>
    <w:uiPriority w:val="99"/>
    <w:semiHidden/>
    <w:rsid w:val="0046554C"/>
    <w:rPr>
      <w:rFonts w:ascii="Times New Roman" w:eastAsia="Times New Roman" w:hAnsi="Times New Roman" w:cs="Times New Roman"/>
      <w:b/>
      <w:bCs/>
      <w:sz w:val="20"/>
      <w:szCs w:val="20"/>
      <w:lang w:eastAsia="ru-RU"/>
    </w:rPr>
  </w:style>
  <w:style w:type="paragraph" w:customStyle="1" w:styleId="xl6524">
    <w:name w:val="xl6524"/>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4">
    <w:name w:val="xl6624"/>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4">
    <w:name w:val="xl6724"/>
    <w:basedOn w:val="a0"/>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4">
    <w:name w:val="xl6824"/>
    <w:basedOn w:val="a0"/>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4">
    <w:name w:val="xl6924"/>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4">
    <w:name w:val="xl7024"/>
    <w:basedOn w:val="a0"/>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4">
    <w:name w:val="xl7124"/>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4">
    <w:name w:val="xl7224"/>
    <w:basedOn w:val="a0"/>
    <w:rsid w:val="0046554C"/>
    <w:pPr>
      <w:spacing w:before="100" w:beforeAutospacing="1" w:after="100" w:afterAutospacing="1"/>
      <w:jc w:val="center"/>
    </w:pPr>
    <w:rPr>
      <w:rFonts w:eastAsia="Times New Roman" w:cs="Times New Roman"/>
      <w:szCs w:val="24"/>
      <w:lang w:eastAsia="ru-RU"/>
    </w:rPr>
  </w:style>
  <w:style w:type="paragraph" w:customStyle="1" w:styleId="xl7324">
    <w:name w:val="xl7324"/>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4">
    <w:name w:val="xl7424"/>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4">
    <w:name w:val="xl7524"/>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4">
    <w:name w:val="xl7624"/>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4">
    <w:name w:val="xl7724"/>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4">
    <w:name w:val="xl7824"/>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87">
    <w:name w:val="Заголовок 1 Знак487"/>
    <w:basedOn w:val="a2"/>
    <w:uiPriority w:val="1"/>
    <w:rsid w:val="008F2C53"/>
    <w:rPr>
      <w:rFonts w:ascii="Times New Roman" w:eastAsia="Times New Roman" w:hAnsi="Times New Roman" w:cs="Times New Roman"/>
      <w:b/>
      <w:bCs/>
      <w:sz w:val="28"/>
      <w:szCs w:val="28"/>
      <w:lang w:eastAsia="ru-RU"/>
    </w:rPr>
  </w:style>
  <w:style w:type="character" w:customStyle="1" w:styleId="2578">
    <w:name w:val="Заголовок 2 Знак578"/>
    <w:basedOn w:val="a2"/>
    <w:uiPriority w:val="1"/>
    <w:rsid w:val="008F2C53"/>
    <w:rPr>
      <w:rFonts w:ascii="Times New Roman" w:eastAsia="Times New Roman" w:hAnsi="Times New Roman" w:cs="Times New Roman"/>
      <w:b/>
      <w:bCs/>
      <w:sz w:val="24"/>
      <w:szCs w:val="24"/>
      <w:lang w:eastAsia="ru-RU"/>
    </w:rPr>
  </w:style>
  <w:style w:type="character" w:customStyle="1" w:styleId="622">
    <w:name w:val="Основной текст Знак62"/>
    <w:basedOn w:val="a2"/>
    <w:uiPriority w:val="99"/>
    <w:semiHidden/>
    <w:rsid w:val="00A8427C"/>
    <w:rPr>
      <w:rFonts w:ascii="Times New Roman" w:hAnsi="Times New Roman"/>
      <w:sz w:val="24"/>
    </w:rPr>
  </w:style>
  <w:style w:type="character" w:customStyle="1" w:styleId="1330">
    <w:name w:val="Основной текст Знак133"/>
    <w:basedOn w:val="a2"/>
    <w:uiPriority w:val="1"/>
    <w:rsid w:val="00A8427C"/>
    <w:rPr>
      <w:rFonts w:ascii="Times New Roman" w:eastAsiaTheme="minorEastAsia" w:hAnsi="Times New Roman" w:cs="Times New Roman"/>
      <w:sz w:val="24"/>
      <w:szCs w:val="24"/>
      <w:lang w:eastAsia="ru-RU"/>
    </w:rPr>
  </w:style>
  <w:style w:type="character" w:customStyle="1" w:styleId="211151">
    <w:name w:val="Заголовок 2 Знак1115"/>
    <w:basedOn w:val="a2"/>
    <w:uiPriority w:val="1"/>
    <w:rsid w:val="00A8427C"/>
    <w:rPr>
      <w:rFonts w:ascii="Times New Roman" w:eastAsia="Times New Roman" w:hAnsi="Times New Roman" w:cs="Times New Roman"/>
      <w:b/>
      <w:bCs/>
      <w:sz w:val="24"/>
      <w:szCs w:val="24"/>
      <w:lang w:eastAsia="ru-RU"/>
    </w:rPr>
  </w:style>
  <w:style w:type="character" w:customStyle="1" w:styleId="1486">
    <w:name w:val="Заголовок 1 Знак486"/>
    <w:basedOn w:val="a2"/>
    <w:uiPriority w:val="1"/>
    <w:rsid w:val="008F2C53"/>
    <w:rPr>
      <w:rFonts w:ascii="Times New Roman" w:eastAsia="Times New Roman" w:hAnsi="Times New Roman" w:cs="Times New Roman"/>
      <w:b/>
      <w:bCs/>
      <w:sz w:val="28"/>
      <w:szCs w:val="28"/>
      <w:lang w:eastAsia="ru-RU"/>
    </w:rPr>
  </w:style>
  <w:style w:type="character" w:customStyle="1" w:styleId="2577">
    <w:name w:val="Заголовок 2 Знак577"/>
    <w:basedOn w:val="a2"/>
    <w:uiPriority w:val="1"/>
    <w:rsid w:val="008F2C53"/>
    <w:rPr>
      <w:rFonts w:ascii="Times New Roman" w:eastAsia="Times New Roman" w:hAnsi="Times New Roman" w:cs="Times New Roman"/>
      <w:b/>
      <w:bCs/>
      <w:sz w:val="24"/>
      <w:szCs w:val="24"/>
      <w:lang w:eastAsia="ru-RU"/>
    </w:rPr>
  </w:style>
  <w:style w:type="paragraph" w:customStyle="1" w:styleId="Default78">
    <w:name w:val="Default78"/>
    <w:rsid w:val="00AF4F8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4104">
    <w:name w:val="Заголовок 2 Знак4104"/>
    <w:aliases w:val="H2 Знак231,h2 Знак231,Знак2 Знак Знак231, Знак2 Знак330, Знак2 Знак Знак Знак Знак231, Знак2 Знак1 Знак231,Знак2 Знак Знак Знак Знак231,Знак2 Знак1 Знак231,ГЛАВА Знак231,Заголовок 2 Знак Знак Знак231"/>
    <w:basedOn w:val="a2"/>
    <w:uiPriority w:val="1"/>
    <w:rsid w:val="00AF4F89"/>
    <w:rPr>
      <w:rFonts w:ascii="Times New Roman" w:eastAsia="Times New Roman" w:hAnsi="Times New Roman" w:cs="Times New Roman"/>
      <w:b/>
      <w:bCs/>
      <w:sz w:val="24"/>
      <w:szCs w:val="24"/>
      <w:lang w:eastAsia="ru-RU"/>
    </w:rPr>
  </w:style>
  <w:style w:type="character" w:customStyle="1" w:styleId="1485">
    <w:name w:val="Заголовок 1 Знак485"/>
    <w:basedOn w:val="a2"/>
    <w:uiPriority w:val="1"/>
    <w:rsid w:val="008F2C53"/>
    <w:rPr>
      <w:rFonts w:ascii="Times New Roman" w:eastAsia="Times New Roman" w:hAnsi="Times New Roman" w:cs="Times New Roman"/>
      <w:b/>
      <w:bCs/>
      <w:sz w:val="28"/>
      <w:szCs w:val="28"/>
      <w:lang w:eastAsia="ru-RU"/>
    </w:rPr>
  </w:style>
  <w:style w:type="character" w:customStyle="1" w:styleId="2576">
    <w:name w:val="Заголовок 2 Знак576"/>
    <w:aliases w:val="H2 Знак169,h2 Знак169,Знак2 Знак Знак169, Знак2 Знак269, Знак2 Знак Знак Знак Знак169, Знак2 Знак1 Знак169,Знак2 Знак Знак Знак Знак169,Знак2 Знак1 Знак169,ГЛАВА Знак169,Заголовок 2 Знак Знак Знак169"/>
    <w:basedOn w:val="a2"/>
    <w:uiPriority w:val="1"/>
    <w:rsid w:val="008F2C53"/>
    <w:rPr>
      <w:rFonts w:ascii="Times New Roman" w:eastAsia="Times New Roman" w:hAnsi="Times New Roman" w:cs="Times New Roman"/>
      <w:b/>
      <w:bCs/>
      <w:sz w:val="24"/>
      <w:szCs w:val="24"/>
      <w:lang w:eastAsia="ru-RU"/>
    </w:rPr>
  </w:style>
  <w:style w:type="paragraph" w:customStyle="1" w:styleId="Default77">
    <w:name w:val="Default77"/>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612">
    <w:name w:val="Основной текст Знак61"/>
    <w:basedOn w:val="a2"/>
    <w:uiPriority w:val="99"/>
    <w:semiHidden/>
    <w:rsid w:val="00230033"/>
    <w:rPr>
      <w:rFonts w:ascii="Times New Roman" w:hAnsi="Times New Roman"/>
      <w:sz w:val="24"/>
    </w:rPr>
  </w:style>
  <w:style w:type="character" w:customStyle="1" w:styleId="1320">
    <w:name w:val="Основной текст Знак132"/>
    <w:aliases w:val="Оглавление 2 Знак Знак111"/>
    <w:basedOn w:val="a2"/>
    <w:uiPriority w:val="1"/>
    <w:rsid w:val="00230033"/>
    <w:rPr>
      <w:rFonts w:ascii="Times New Roman" w:eastAsiaTheme="minorEastAsia" w:hAnsi="Times New Roman" w:cs="Times New Roman"/>
      <w:sz w:val="24"/>
      <w:szCs w:val="24"/>
      <w:lang w:eastAsia="ru-RU"/>
    </w:rPr>
  </w:style>
  <w:style w:type="character" w:customStyle="1" w:styleId="23116">
    <w:name w:val="Заголовок 2 Знак3116"/>
    <w:aliases w:val="H2 Знак92,h2 Знак92,Знак2 Знак Знак92, Знак2 Знак93, Знак2 Знак Знак Знак Знак92, Знак2 Знак1 Знак92,Знак2 Знак Знак Знак Знак92,Знак2 Знак1 Знак92,ГЛАВА Знак92,Заголовок 2 Знак Знак Знак92"/>
    <w:basedOn w:val="a2"/>
    <w:uiPriority w:val="1"/>
    <w:rsid w:val="00230033"/>
    <w:rPr>
      <w:rFonts w:ascii="Times New Roman" w:eastAsia="Times New Roman" w:hAnsi="Times New Roman" w:cs="Times New Roman"/>
      <w:b/>
      <w:bCs/>
      <w:sz w:val="24"/>
      <w:szCs w:val="24"/>
      <w:lang w:eastAsia="ru-RU"/>
    </w:rPr>
  </w:style>
  <w:style w:type="character" w:customStyle="1" w:styleId="3152">
    <w:name w:val="Основной текст Знак315"/>
    <w:aliases w:val="Оглавление 2 Знак Знак25"/>
    <w:basedOn w:val="a2"/>
    <w:uiPriority w:val="1"/>
    <w:rsid w:val="00C51F33"/>
    <w:rPr>
      <w:rFonts w:ascii="Times New Roman" w:eastAsia="Times New Roman" w:hAnsi="Times New Roman" w:cs="Times New Roman"/>
      <w:b/>
      <w:bCs/>
      <w:sz w:val="24"/>
      <w:szCs w:val="24"/>
      <w:lang w:eastAsia="ru-RU"/>
    </w:rPr>
  </w:style>
  <w:style w:type="table" w:customStyle="1" w:styleId="TableNormal48">
    <w:name w:val="Table Normal48"/>
    <w:uiPriority w:val="2"/>
    <w:semiHidden/>
    <w:qFormat/>
    <w:rsid w:val="00C51F33"/>
    <w:pPr>
      <w:widowControl w:val="0"/>
      <w:spacing w:after="0" w:line="240" w:lineRule="auto"/>
    </w:pPr>
    <w:rPr>
      <w:lang w:val="en-US"/>
    </w:rPr>
    <w:tblPr>
      <w:tblCellMar>
        <w:top w:w="0" w:type="dxa"/>
        <w:left w:w="0" w:type="dxa"/>
        <w:bottom w:w="0" w:type="dxa"/>
        <w:right w:w="0" w:type="dxa"/>
      </w:tblCellMar>
    </w:tblPr>
  </w:style>
  <w:style w:type="paragraph" w:customStyle="1" w:styleId="TableParagraph64">
    <w:name w:val="Table Paragraph64"/>
    <w:basedOn w:val="a0"/>
    <w:uiPriority w:val="1"/>
    <w:qFormat/>
    <w:rsid w:val="00C51F33"/>
    <w:pPr>
      <w:widowControl w:val="0"/>
      <w:autoSpaceDE w:val="0"/>
      <w:autoSpaceDN w:val="0"/>
      <w:adjustRightInd w:val="0"/>
    </w:pPr>
    <w:rPr>
      <w:rFonts w:eastAsiaTheme="minorEastAsia" w:cs="Times New Roman"/>
      <w:szCs w:val="24"/>
      <w:lang w:eastAsia="ru-RU"/>
    </w:rPr>
  </w:style>
  <w:style w:type="character" w:customStyle="1" w:styleId="24103">
    <w:name w:val="Заголовок 2 Знак4103"/>
    <w:aliases w:val="H2 Знак230,h2 Знак230,Знак2 Знак Знак230, Знак2 Знак329, Знак2 Знак Знак Знак Знак230, Знак2 Знак1 Знак230,Знак2 Знак Знак Знак Знак230,Знак2 Знак1 Знак230,ГЛАВА Знак230,Заголовок 2 Знак Знак Знак230"/>
    <w:basedOn w:val="a2"/>
    <w:uiPriority w:val="1"/>
    <w:rsid w:val="004536D5"/>
    <w:rPr>
      <w:rFonts w:ascii="Times New Roman" w:eastAsia="Times New Roman" w:hAnsi="Times New Roman" w:cs="Times New Roman"/>
      <w:b/>
      <w:bCs/>
      <w:sz w:val="24"/>
      <w:szCs w:val="24"/>
      <w:lang w:eastAsia="ru-RU"/>
    </w:rPr>
  </w:style>
  <w:style w:type="character" w:customStyle="1" w:styleId="1484">
    <w:name w:val="Заголовок 1 Знак484"/>
    <w:basedOn w:val="a2"/>
    <w:uiPriority w:val="1"/>
    <w:rsid w:val="008F2C53"/>
    <w:rPr>
      <w:rFonts w:ascii="Times New Roman" w:eastAsia="Times New Roman" w:hAnsi="Times New Roman" w:cs="Times New Roman"/>
      <w:b/>
      <w:bCs/>
      <w:sz w:val="28"/>
      <w:szCs w:val="28"/>
      <w:lang w:eastAsia="ru-RU"/>
    </w:rPr>
  </w:style>
  <w:style w:type="character" w:customStyle="1" w:styleId="2575">
    <w:name w:val="Заголовок 2 Знак575"/>
    <w:aliases w:val="H2 Знак168,h2 Знак168,Знак2 Знак Знак168, Знак2 Знак268, Знак2 Знак Знак Знак Знак168, Знак2 Знак1 Знак168,Знак2 Знак Знак Знак Знак168,Знак2 Знак1 Знак168,ГЛАВА Знак168,Заголовок 2 Знак Знак Знак168"/>
    <w:basedOn w:val="a2"/>
    <w:uiPriority w:val="1"/>
    <w:rsid w:val="008F2C53"/>
    <w:rPr>
      <w:rFonts w:ascii="Times New Roman" w:eastAsia="Times New Roman" w:hAnsi="Times New Roman" w:cs="Times New Roman"/>
      <w:b/>
      <w:bCs/>
      <w:sz w:val="24"/>
      <w:szCs w:val="24"/>
      <w:lang w:eastAsia="ru-RU"/>
    </w:rPr>
  </w:style>
  <w:style w:type="paragraph" w:customStyle="1" w:styleId="Default76">
    <w:name w:val="Default76"/>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602">
    <w:name w:val="Основной текст Знак60"/>
    <w:basedOn w:val="a2"/>
    <w:uiPriority w:val="99"/>
    <w:semiHidden/>
    <w:rsid w:val="00230033"/>
    <w:rPr>
      <w:rFonts w:ascii="Times New Roman" w:hAnsi="Times New Roman"/>
      <w:sz w:val="24"/>
    </w:rPr>
  </w:style>
  <w:style w:type="character" w:customStyle="1" w:styleId="1311">
    <w:name w:val="Основной текст Знак131"/>
    <w:aliases w:val="Оглавление 2 Знак Знак110"/>
    <w:basedOn w:val="a2"/>
    <w:uiPriority w:val="1"/>
    <w:rsid w:val="00230033"/>
    <w:rPr>
      <w:rFonts w:ascii="Times New Roman" w:eastAsiaTheme="minorEastAsia" w:hAnsi="Times New Roman" w:cs="Times New Roman"/>
      <w:sz w:val="24"/>
      <w:szCs w:val="24"/>
      <w:lang w:eastAsia="ru-RU"/>
    </w:rPr>
  </w:style>
  <w:style w:type="character" w:customStyle="1" w:styleId="23115">
    <w:name w:val="Заголовок 2 Знак3115"/>
    <w:aliases w:val="H2 Знак91,h2 Знак91,Знак2 Знак Знак91, Знак2 Знак92, Знак2 Знак Знак Знак Знак91, Знак2 Знак1 Знак91,Знак2 Знак Знак Знак Знак91,Знак2 Знак1 Знак91,ГЛАВА Знак91,Заголовок 2 Знак Знак Знак91"/>
    <w:basedOn w:val="a2"/>
    <w:uiPriority w:val="1"/>
    <w:rsid w:val="00230033"/>
    <w:rPr>
      <w:rFonts w:ascii="Times New Roman" w:eastAsia="Times New Roman" w:hAnsi="Times New Roman" w:cs="Times New Roman"/>
      <w:b/>
      <w:bCs/>
      <w:sz w:val="24"/>
      <w:szCs w:val="24"/>
      <w:lang w:eastAsia="ru-RU"/>
    </w:rPr>
  </w:style>
  <w:style w:type="character" w:customStyle="1" w:styleId="3142">
    <w:name w:val="Основной текст Знак314"/>
    <w:aliases w:val="Оглавление 2 Знак Знак24"/>
    <w:basedOn w:val="a2"/>
    <w:uiPriority w:val="1"/>
    <w:rsid w:val="00C51F33"/>
    <w:rPr>
      <w:rFonts w:ascii="Times New Roman" w:eastAsia="Times New Roman" w:hAnsi="Times New Roman" w:cs="Times New Roman"/>
      <w:b/>
      <w:bCs/>
      <w:sz w:val="24"/>
      <w:szCs w:val="24"/>
      <w:lang w:eastAsia="ru-RU"/>
    </w:rPr>
  </w:style>
  <w:style w:type="table" w:customStyle="1" w:styleId="TableNormal47">
    <w:name w:val="Table Normal47"/>
    <w:uiPriority w:val="2"/>
    <w:semiHidden/>
    <w:qFormat/>
    <w:rsid w:val="00C51F33"/>
    <w:pPr>
      <w:widowControl w:val="0"/>
      <w:spacing w:after="0" w:line="240" w:lineRule="auto"/>
    </w:pPr>
    <w:rPr>
      <w:lang w:val="en-US"/>
    </w:rPr>
    <w:tblPr>
      <w:tblCellMar>
        <w:top w:w="0" w:type="dxa"/>
        <w:left w:w="0" w:type="dxa"/>
        <w:bottom w:w="0" w:type="dxa"/>
        <w:right w:w="0" w:type="dxa"/>
      </w:tblCellMar>
    </w:tblPr>
  </w:style>
  <w:style w:type="paragraph" w:customStyle="1" w:styleId="TableParagraph63">
    <w:name w:val="Table Paragraph63"/>
    <w:basedOn w:val="a0"/>
    <w:uiPriority w:val="1"/>
    <w:qFormat/>
    <w:rsid w:val="00C51F33"/>
    <w:pPr>
      <w:widowControl w:val="0"/>
      <w:autoSpaceDE w:val="0"/>
      <w:autoSpaceDN w:val="0"/>
      <w:adjustRightInd w:val="0"/>
    </w:pPr>
    <w:rPr>
      <w:rFonts w:eastAsiaTheme="minorEastAsia" w:cs="Times New Roman"/>
      <w:szCs w:val="24"/>
      <w:lang w:eastAsia="ru-RU"/>
    </w:rPr>
  </w:style>
  <w:style w:type="character" w:customStyle="1" w:styleId="24102">
    <w:name w:val="Заголовок 2 Знак4102"/>
    <w:aliases w:val="H2 Знак229,h2 Знак229,Знак2 Знак Знак229, Знак2 Знак328, Знак2 Знак Знак Знак Знак229, Знак2 Знак1 Знак229,Знак2 Знак Знак Знак Знак229,Знак2 Знак1 Знак229,ГЛАВА Знак229,Заголовок 2 Знак Знак Знак229"/>
    <w:basedOn w:val="a2"/>
    <w:uiPriority w:val="1"/>
    <w:rsid w:val="004536D5"/>
    <w:rPr>
      <w:rFonts w:ascii="Times New Roman" w:eastAsia="Times New Roman" w:hAnsi="Times New Roman" w:cs="Times New Roman"/>
      <w:b/>
      <w:bCs/>
      <w:sz w:val="24"/>
      <w:szCs w:val="24"/>
      <w:lang w:eastAsia="ru-RU"/>
    </w:rPr>
  </w:style>
  <w:style w:type="character" w:customStyle="1" w:styleId="1483">
    <w:name w:val="Заголовок 1 Знак483"/>
    <w:basedOn w:val="a2"/>
    <w:uiPriority w:val="1"/>
    <w:rsid w:val="008F2C53"/>
    <w:rPr>
      <w:rFonts w:ascii="Times New Roman" w:eastAsia="Times New Roman" w:hAnsi="Times New Roman" w:cs="Times New Roman"/>
      <w:b/>
      <w:bCs/>
      <w:sz w:val="28"/>
      <w:szCs w:val="28"/>
      <w:lang w:eastAsia="ru-RU"/>
    </w:rPr>
  </w:style>
  <w:style w:type="character" w:customStyle="1" w:styleId="2574">
    <w:name w:val="Заголовок 2 Знак574"/>
    <w:aliases w:val="H2 Знак167,h2 Знак167,Знак2 Знак Знак167, Знак2 Знак267, Знак2 Знак Знак Знак Знак167, Знак2 Знак1 Знак167,Знак2 Знак Знак Знак Знак167,Знак2 Знак1 Знак167,ГЛАВА Знак167,Заголовок 2 Знак Знак Знак167"/>
    <w:basedOn w:val="a2"/>
    <w:uiPriority w:val="1"/>
    <w:rsid w:val="008F2C53"/>
    <w:rPr>
      <w:rFonts w:ascii="Times New Roman" w:eastAsia="Times New Roman" w:hAnsi="Times New Roman" w:cs="Times New Roman"/>
      <w:b/>
      <w:bCs/>
      <w:sz w:val="24"/>
      <w:szCs w:val="24"/>
      <w:lang w:eastAsia="ru-RU"/>
    </w:rPr>
  </w:style>
  <w:style w:type="paragraph" w:customStyle="1" w:styleId="Default75">
    <w:name w:val="Default75"/>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62">
    <w:name w:val="Table Paragraph62"/>
    <w:basedOn w:val="a0"/>
    <w:uiPriority w:val="1"/>
    <w:qFormat/>
    <w:rsid w:val="009F1B8B"/>
    <w:pPr>
      <w:widowControl w:val="0"/>
      <w:autoSpaceDE w:val="0"/>
      <w:autoSpaceDN w:val="0"/>
      <w:adjustRightInd w:val="0"/>
    </w:pPr>
    <w:rPr>
      <w:rFonts w:eastAsiaTheme="minorEastAsia" w:cs="Times New Roman"/>
      <w:szCs w:val="24"/>
      <w:lang w:eastAsia="ru-RU"/>
    </w:rPr>
  </w:style>
  <w:style w:type="character" w:customStyle="1" w:styleId="12104">
    <w:name w:val="Заголовок 1 Знак2104"/>
    <w:basedOn w:val="a2"/>
    <w:uiPriority w:val="1"/>
    <w:rsid w:val="00AC10DF"/>
    <w:rPr>
      <w:rFonts w:ascii="Times New Roman" w:eastAsia="Times New Roman" w:hAnsi="Times New Roman" w:cs="Times New Roman"/>
      <w:b/>
      <w:bCs/>
      <w:sz w:val="28"/>
      <w:szCs w:val="28"/>
      <w:lang w:eastAsia="ru-RU"/>
    </w:rPr>
  </w:style>
  <w:style w:type="character" w:customStyle="1" w:styleId="23114">
    <w:name w:val="Заголовок 2 Знак3114"/>
    <w:aliases w:val="H2 Знак90,h2 Знак90,Знак2 Знак Знак90, Знак2 Знак91, Знак2 Знак Знак Знак Знак90, Знак2 Знак1 Знак90,Знак2 Знак Знак Знак Знак90,Знак2 Знак1 Знак90,ГЛАВА Знак90,Заголовок 2 Знак Знак Знак90"/>
    <w:basedOn w:val="a2"/>
    <w:uiPriority w:val="1"/>
    <w:rsid w:val="00AC10DF"/>
    <w:rPr>
      <w:rFonts w:ascii="Times New Roman" w:eastAsia="Times New Roman" w:hAnsi="Times New Roman" w:cs="Times New Roman"/>
      <w:b/>
      <w:bCs/>
      <w:sz w:val="24"/>
      <w:szCs w:val="24"/>
      <w:lang w:eastAsia="ru-RU"/>
    </w:rPr>
  </w:style>
  <w:style w:type="character" w:customStyle="1" w:styleId="4100">
    <w:name w:val="Основной текст Знак410"/>
    <w:basedOn w:val="a2"/>
    <w:link w:val="760"/>
    <w:uiPriority w:val="34"/>
    <w:rsid w:val="004C5BCF"/>
    <w:rPr>
      <w:rFonts w:ascii="Times New Roman" w:eastAsiaTheme="minorEastAsia" w:hAnsi="Times New Roman" w:cs="Times New Roman"/>
      <w:sz w:val="24"/>
      <w:szCs w:val="24"/>
      <w:lang w:eastAsia="ru-RU"/>
    </w:rPr>
  </w:style>
  <w:style w:type="paragraph" w:customStyle="1" w:styleId="formattext12">
    <w:name w:val="formattext12"/>
    <w:basedOn w:val="a0"/>
    <w:rsid w:val="000F03E8"/>
    <w:pPr>
      <w:spacing w:before="100" w:beforeAutospacing="1" w:after="100" w:afterAutospacing="1"/>
    </w:pPr>
    <w:rPr>
      <w:rFonts w:eastAsia="Times New Roman" w:cs="Times New Roman"/>
      <w:szCs w:val="24"/>
      <w:lang w:eastAsia="ru-RU"/>
    </w:rPr>
  </w:style>
  <w:style w:type="character" w:customStyle="1" w:styleId="1482">
    <w:name w:val="Заголовок 1 Знак482"/>
    <w:basedOn w:val="a2"/>
    <w:uiPriority w:val="1"/>
    <w:rsid w:val="008F2C53"/>
    <w:rPr>
      <w:rFonts w:ascii="Times New Roman" w:eastAsia="Times New Roman" w:hAnsi="Times New Roman" w:cs="Times New Roman"/>
      <w:b/>
      <w:bCs/>
      <w:sz w:val="28"/>
      <w:szCs w:val="28"/>
      <w:lang w:eastAsia="ru-RU"/>
    </w:rPr>
  </w:style>
  <w:style w:type="character" w:customStyle="1" w:styleId="2573">
    <w:name w:val="Заголовок 2 Знак573"/>
    <w:aliases w:val="H2 Знак166,h2 Знак166,Знак2 Знак Знак166, Знак2 Знак266, Знак2 Знак Знак Знак Знак166, Знак2 Знак1 Знак166,Знак2 Знак Знак Знак Знак166,Знак2 Знак1 Знак166,ГЛАВА Знак166,Заголовок 2 Знак Знак Знак166"/>
    <w:basedOn w:val="a2"/>
    <w:uiPriority w:val="1"/>
    <w:rsid w:val="008F2C53"/>
    <w:rPr>
      <w:rFonts w:ascii="Times New Roman" w:eastAsia="Times New Roman" w:hAnsi="Times New Roman" w:cs="Times New Roman"/>
      <w:b/>
      <w:bCs/>
      <w:sz w:val="24"/>
      <w:szCs w:val="24"/>
      <w:lang w:eastAsia="ru-RU"/>
    </w:rPr>
  </w:style>
  <w:style w:type="paragraph" w:customStyle="1" w:styleId="Default74">
    <w:name w:val="Default74"/>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61">
    <w:name w:val="Table Paragraph61"/>
    <w:basedOn w:val="a0"/>
    <w:uiPriority w:val="1"/>
    <w:qFormat/>
    <w:rsid w:val="009F1B8B"/>
    <w:pPr>
      <w:widowControl w:val="0"/>
      <w:autoSpaceDE w:val="0"/>
      <w:autoSpaceDN w:val="0"/>
      <w:adjustRightInd w:val="0"/>
    </w:pPr>
    <w:rPr>
      <w:rFonts w:eastAsiaTheme="minorEastAsia" w:cs="Times New Roman"/>
      <w:szCs w:val="24"/>
      <w:lang w:eastAsia="ru-RU"/>
    </w:rPr>
  </w:style>
  <w:style w:type="character" w:customStyle="1" w:styleId="12103">
    <w:name w:val="Заголовок 1 Знак2103"/>
    <w:basedOn w:val="a2"/>
    <w:uiPriority w:val="1"/>
    <w:rsid w:val="00AC10DF"/>
    <w:rPr>
      <w:rFonts w:ascii="Times New Roman" w:eastAsia="Times New Roman" w:hAnsi="Times New Roman" w:cs="Times New Roman"/>
      <w:b/>
      <w:bCs/>
      <w:sz w:val="28"/>
      <w:szCs w:val="28"/>
      <w:lang w:eastAsia="ru-RU"/>
    </w:rPr>
  </w:style>
  <w:style w:type="character" w:customStyle="1" w:styleId="23113">
    <w:name w:val="Заголовок 2 Знак3113"/>
    <w:aliases w:val="H2 Знак89,h2 Знак89,Знак2 Знак Знак89, Знак2 Знак90, Знак2 Знак Знак Знак Знак89, Знак2 Знак1 Знак89,Знак2 Знак Знак Знак Знак89,Знак2 Знак1 Знак89,ГЛАВА Знак89,Заголовок 2 Знак Знак Знак89"/>
    <w:basedOn w:val="a2"/>
    <w:uiPriority w:val="1"/>
    <w:rsid w:val="00AC10DF"/>
    <w:rPr>
      <w:rFonts w:ascii="Times New Roman" w:eastAsia="Times New Roman" w:hAnsi="Times New Roman" w:cs="Times New Roman"/>
      <w:b/>
      <w:bCs/>
      <w:sz w:val="24"/>
      <w:szCs w:val="24"/>
      <w:lang w:eastAsia="ru-RU"/>
    </w:rPr>
  </w:style>
  <w:style w:type="character" w:customStyle="1" w:styleId="232">
    <w:name w:val="Абзац списка Знак23"/>
    <w:basedOn w:val="a2"/>
    <w:uiPriority w:val="34"/>
    <w:rsid w:val="004C5BCF"/>
    <w:rPr>
      <w:rFonts w:ascii="Times New Roman" w:eastAsiaTheme="minorEastAsia" w:hAnsi="Times New Roman" w:cs="Times New Roman"/>
      <w:sz w:val="24"/>
      <w:szCs w:val="24"/>
      <w:lang w:eastAsia="ru-RU"/>
    </w:rPr>
  </w:style>
  <w:style w:type="paragraph" w:customStyle="1" w:styleId="formattext11">
    <w:name w:val="formattext11"/>
    <w:basedOn w:val="a0"/>
    <w:rsid w:val="000F03E8"/>
    <w:pPr>
      <w:spacing w:before="100" w:beforeAutospacing="1" w:after="100" w:afterAutospacing="1"/>
    </w:pPr>
    <w:rPr>
      <w:rFonts w:eastAsia="Times New Roman" w:cs="Times New Roman"/>
      <w:szCs w:val="24"/>
      <w:lang w:eastAsia="ru-RU"/>
    </w:rPr>
  </w:style>
  <w:style w:type="character" w:customStyle="1" w:styleId="471">
    <w:name w:val="Текст примечания Знак47"/>
    <w:basedOn w:val="a2"/>
    <w:uiPriority w:val="99"/>
    <w:semiHidden/>
    <w:rsid w:val="00212C95"/>
    <w:rPr>
      <w:rFonts w:ascii="Times New Roman" w:hAnsi="Times New Roman"/>
      <w:sz w:val="20"/>
      <w:szCs w:val="20"/>
    </w:rPr>
  </w:style>
  <w:style w:type="character" w:customStyle="1" w:styleId="1391">
    <w:name w:val="Текст примечания Знак139"/>
    <w:basedOn w:val="a2"/>
    <w:uiPriority w:val="99"/>
    <w:semiHidden/>
    <w:rsid w:val="00212C95"/>
    <w:rPr>
      <w:rFonts w:ascii="Times New Roman" w:eastAsia="Times New Roman" w:hAnsi="Times New Roman" w:cs="Times New Roman"/>
      <w:sz w:val="20"/>
      <w:szCs w:val="20"/>
      <w:lang w:eastAsia="ru-RU"/>
    </w:rPr>
  </w:style>
  <w:style w:type="character" w:customStyle="1" w:styleId="254">
    <w:name w:val="Без интервала Знак25"/>
    <w:aliases w:val="Табличный Знак22"/>
    <w:uiPriority w:val="1"/>
    <w:locked/>
    <w:rsid w:val="00212C95"/>
    <w:rPr>
      <w:rFonts w:ascii="Times New Roman" w:hAnsi="Times New Roman"/>
      <w:sz w:val="24"/>
    </w:rPr>
  </w:style>
  <w:style w:type="character" w:customStyle="1" w:styleId="2616">
    <w:name w:val="Заголовок 2 Знак616"/>
    <w:aliases w:val="Оглавление 2 Знак Знак38,Заголовок 2 Знак5 Знак Знак18,Оглавление 2 Знак Знак2 Знак Знак18"/>
    <w:basedOn w:val="a2"/>
    <w:uiPriority w:val="1"/>
    <w:rsid w:val="00212C95"/>
    <w:rPr>
      <w:rFonts w:ascii="Times New Roman" w:eastAsia="Times New Roman" w:hAnsi="Times New Roman" w:cs="Times New Roman"/>
      <w:b/>
      <w:bCs/>
      <w:sz w:val="24"/>
      <w:szCs w:val="24"/>
      <w:lang w:eastAsia="ru-RU"/>
    </w:rPr>
  </w:style>
  <w:style w:type="character" w:customStyle="1" w:styleId="450">
    <w:name w:val="Текст выноски Знак45"/>
    <w:basedOn w:val="a2"/>
    <w:uiPriority w:val="99"/>
    <w:semiHidden/>
    <w:rsid w:val="00212C95"/>
    <w:rPr>
      <w:rFonts w:ascii="Segoe UI" w:hAnsi="Segoe UI" w:cs="Segoe UI"/>
      <w:sz w:val="18"/>
      <w:szCs w:val="18"/>
    </w:rPr>
  </w:style>
  <w:style w:type="character" w:customStyle="1" w:styleId="1481">
    <w:name w:val="Заголовок 1 Знак481"/>
    <w:basedOn w:val="a2"/>
    <w:uiPriority w:val="1"/>
    <w:rsid w:val="008F2C53"/>
    <w:rPr>
      <w:rFonts w:ascii="Times New Roman" w:eastAsia="Times New Roman" w:hAnsi="Times New Roman" w:cs="Times New Roman"/>
      <w:b/>
      <w:bCs/>
      <w:sz w:val="28"/>
      <w:szCs w:val="28"/>
      <w:lang w:eastAsia="ru-RU"/>
    </w:rPr>
  </w:style>
  <w:style w:type="character" w:customStyle="1" w:styleId="2572">
    <w:name w:val="Заголовок 2 Знак572"/>
    <w:aliases w:val="H2 Знак165,h2 Знак165,Знак2 Знак Знак165, Знак2 Знак265, Знак2 Знак Знак Знак Знак165, Знак2 Знак1 Знак165,Знак2 Знак Знак Знак Знак165,Знак2 Знак1 Знак165,ГЛАВА Знак165,Заголовок 2 Знак Знак Знак165"/>
    <w:basedOn w:val="a2"/>
    <w:uiPriority w:val="1"/>
    <w:rsid w:val="008F2C53"/>
    <w:rPr>
      <w:rFonts w:ascii="Times New Roman" w:eastAsia="Times New Roman" w:hAnsi="Times New Roman" w:cs="Times New Roman"/>
      <w:b/>
      <w:bCs/>
      <w:sz w:val="24"/>
      <w:szCs w:val="24"/>
      <w:lang w:eastAsia="ru-RU"/>
    </w:rPr>
  </w:style>
  <w:style w:type="paragraph" w:customStyle="1" w:styleId="Default73">
    <w:name w:val="Default73"/>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60">
    <w:name w:val="Table Paragraph60"/>
    <w:basedOn w:val="a0"/>
    <w:uiPriority w:val="1"/>
    <w:qFormat/>
    <w:rsid w:val="009F1B8B"/>
    <w:pPr>
      <w:widowControl w:val="0"/>
      <w:autoSpaceDE w:val="0"/>
      <w:autoSpaceDN w:val="0"/>
      <w:adjustRightInd w:val="0"/>
    </w:pPr>
    <w:rPr>
      <w:rFonts w:eastAsiaTheme="minorEastAsia" w:cs="Times New Roman"/>
      <w:szCs w:val="24"/>
      <w:lang w:eastAsia="ru-RU"/>
    </w:rPr>
  </w:style>
  <w:style w:type="character" w:customStyle="1" w:styleId="12102">
    <w:name w:val="Заголовок 1 Знак2102"/>
    <w:basedOn w:val="a2"/>
    <w:uiPriority w:val="1"/>
    <w:rsid w:val="00AC10DF"/>
    <w:rPr>
      <w:rFonts w:ascii="Times New Roman" w:eastAsia="Times New Roman" w:hAnsi="Times New Roman" w:cs="Times New Roman"/>
      <w:b/>
      <w:bCs/>
      <w:sz w:val="28"/>
      <w:szCs w:val="28"/>
      <w:lang w:eastAsia="ru-RU"/>
    </w:rPr>
  </w:style>
  <w:style w:type="character" w:customStyle="1" w:styleId="23112">
    <w:name w:val="Заголовок 2 Знак3112"/>
    <w:aliases w:val="H2 Знак88,h2 Знак88,Знак2 Знак Знак88, Знак2 Знак89, Знак2 Знак Знак Знак Знак88, Знак2 Знак1 Знак88,Знак2 Знак Знак Знак Знак88,Знак2 Знак1 Знак88,ГЛАВА Знак88,Заголовок 2 Знак Знак Знак88"/>
    <w:basedOn w:val="a2"/>
    <w:uiPriority w:val="1"/>
    <w:rsid w:val="00AC10DF"/>
    <w:rPr>
      <w:rFonts w:ascii="Times New Roman" w:eastAsia="Times New Roman" w:hAnsi="Times New Roman" w:cs="Times New Roman"/>
      <w:b/>
      <w:bCs/>
      <w:sz w:val="24"/>
      <w:szCs w:val="24"/>
      <w:lang w:eastAsia="ru-RU"/>
    </w:rPr>
  </w:style>
  <w:style w:type="character" w:customStyle="1" w:styleId="223">
    <w:name w:val="Абзац списка Знак22"/>
    <w:basedOn w:val="a2"/>
    <w:uiPriority w:val="34"/>
    <w:rsid w:val="004C5BCF"/>
    <w:rPr>
      <w:rFonts w:ascii="Times New Roman" w:eastAsiaTheme="minorEastAsia" w:hAnsi="Times New Roman" w:cs="Times New Roman"/>
      <w:sz w:val="24"/>
      <w:szCs w:val="24"/>
      <w:lang w:eastAsia="ru-RU"/>
    </w:rPr>
  </w:style>
  <w:style w:type="paragraph" w:customStyle="1" w:styleId="formattext10">
    <w:name w:val="formattext10"/>
    <w:basedOn w:val="a0"/>
    <w:rsid w:val="000F03E8"/>
    <w:pPr>
      <w:spacing w:before="100" w:beforeAutospacing="1" w:after="100" w:afterAutospacing="1"/>
    </w:pPr>
    <w:rPr>
      <w:rFonts w:eastAsia="Times New Roman" w:cs="Times New Roman"/>
      <w:szCs w:val="24"/>
      <w:lang w:eastAsia="ru-RU"/>
    </w:rPr>
  </w:style>
  <w:style w:type="character" w:customStyle="1" w:styleId="461">
    <w:name w:val="Текст примечания Знак46"/>
    <w:basedOn w:val="a2"/>
    <w:uiPriority w:val="99"/>
    <w:semiHidden/>
    <w:rsid w:val="00CD5ECB"/>
    <w:rPr>
      <w:rFonts w:ascii="Times New Roman" w:hAnsi="Times New Roman"/>
      <w:sz w:val="20"/>
      <w:szCs w:val="20"/>
    </w:rPr>
  </w:style>
  <w:style w:type="character" w:customStyle="1" w:styleId="1380">
    <w:name w:val="Текст примечания Знак138"/>
    <w:basedOn w:val="a2"/>
    <w:uiPriority w:val="99"/>
    <w:semiHidden/>
    <w:rsid w:val="00CD5ECB"/>
    <w:rPr>
      <w:rFonts w:ascii="Times New Roman" w:eastAsia="Times New Roman" w:hAnsi="Times New Roman" w:cs="Times New Roman"/>
      <w:sz w:val="20"/>
      <w:szCs w:val="20"/>
      <w:lang w:eastAsia="ru-RU"/>
    </w:rPr>
  </w:style>
  <w:style w:type="character" w:customStyle="1" w:styleId="244">
    <w:name w:val="Без интервала Знак24"/>
    <w:aliases w:val="Табличный Знак21"/>
    <w:uiPriority w:val="1"/>
    <w:locked/>
    <w:rsid w:val="00CD5ECB"/>
    <w:rPr>
      <w:rFonts w:ascii="Times New Roman" w:hAnsi="Times New Roman"/>
      <w:sz w:val="24"/>
    </w:rPr>
  </w:style>
  <w:style w:type="character" w:customStyle="1" w:styleId="440">
    <w:name w:val="Текст выноски Знак44"/>
    <w:basedOn w:val="a2"/>
    <w:uiPriority w:val="99"/>
    <w:semiHidden/>
    <w:rsid w:val="00CD5ECB"/>
    <w:rPr>
      <w:rFonts w:ascii="Segoe UI" w:hAnsi="Segoe UI" w:cs="Segoe UI"/>
      <w:sz w:val="18"/>
      <w:szCs w:val="18"/>
    </w:rPr>
  </w:style>
  <w:style w:type="character" w:customStyle="1" w:styleId="14800">
    <w:name w:val="Заголовок 1 Знак480"/>
    <w:basedOn w:val="a2"/>
    <w:uiPriority w:val="1"/>
    <w:rsid w:val="008F2C53"/>
    <w:rPr>
      <w:rFonts w:ascii="Times New Roman" w:eastAsia="Times New Roman" w:hAnsi="Times New Roman" w:cs="Times New Roman"/>
      <w:b/>
      <w:bCs/>
      <w:sz w:val="28"/>
      <w:szCs w:val="28"/>
      <w:lang w:eastAsia="ru-RU"/>
    </w:rPr>
  </w:style>
  <w:style w:type="character" w:customStyle="1" w:styleId="2571">
    <w:name w:val="Заголовок 2 Знак571"/>
    <w:aliases w:val="H2 Знак164,h2 Знак164,Знак2 Знак Знак164, Знак2 Знак264, Знак2 Знак Знак Знак Знак164, Знак2 Знак1 Знак164,Знак2 Знак Знак Знак Знак164,Знак2 Знак1 Знак164,ГЛАВА Знак164,Заголовок 2 Знак Знак Знак164"/>
    <w:basedOn w:val="a2"/>
    <w:uiPriority w:val="1"/>
    <w:rsid w:val="008F2C53"/>
    <w:rPr>
      <w:rFonts w:ascii="Times New Roman" w:eastAsia="Times New Roman" w:hAnsi="Times New Roman" w:cs="Times New Roman"/>
      <w:b/>
      <w:bCs/>
      <w:sz w:val="24"/>
      <w:szCs w:val="24"/>
      <w:lang w:eastAsia="ru-RU"/>
    </w:rPr>
  </w:style>
  <w:style w:type="paragraph" w:customStyle="1" w:styleId="Default72">
    <w:name w:val="Default72"/>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59">
    <w:name w:val="Table Paragraph59"/>
    <w:basedOn w:val="a0"/>
    <w:uiPriority w:val="1"/>
    <w:qFormat/>
    <w:rsid w:val="009F1B8B"/>
    <w:pPr>
      <w:widowControl w:val="0"/>
      <w:autoSpaceDE w:val="0"/>
      <w:autoSpaceDN w:val="0"/>
      <w:adjustRightInd w:val="0"/>
    </w:pPr>
    <w:rPr>
      <w:rFonts w:eastAsiaTheme="minorEastAsia" w:cs="Times New Roman"/>
      <w:szCs w:val="24"/>
      <w:lang w:eastAsia="ru-RU"/>
    </w:rPr>
  </w:style>
  <w:style w:type="character" w:customStyle="1" w:styleId="591">
    <w:name w:val="Основной текст Знак59"/>
    <w:basedOn w:val="a2"/>
    <w:uiPriority w:val="1"/>
    <w:semiHidden/>
    <w:rsid w:val="00CD4F36"/>
    <w:rPr>
      <w:rFonts w:ascii="Times New Roman" w:eastAsiaTheme="minorEastAsia" w:hAnsi="Times New Roman" w:cs="Times New Roman"/>
      <w:sz w:val="24"/>
      <w:szCs w:val="24"/>
      <w:lang w:eastAsia="ru-RU"/>
    </w:rPr>
  </w:style>
  <w:style w:type="table" w:customStyle="1" w:styleId="TableNormal46">
    <w:name w:val="Table Normal46"/>
    <w:uiPriority w:val="2"/>
    <w:semiHidden/>
    <w:qFormat/>
    <w:rsid w:val="00CD4F36"/>
    <w:pPr>
      <w:widowControl w:val="0"/>
      <w:spacing w:after="0" w:line="240" w:lineRule="auto"/>
    </w:pPr>
    <w:rPr>
      <w:lang w:val="en-US"/>
    </w:rPr>
    <w:tblPr>
      <w:tblCellMar>
        <w:top w:w="0" w:type="dxa"/>
        <w:left w:w="0" w:type="dxa"/>
        <w:bottom w:w="0" w:type="dxa"/>
        <w:right w:w="0" w:type="dxa"/>
      </w:tblCellMar>
    </w:tblPr>
  </w:style>
  <w:style w:type="character" w:customStyle="1" w:styleId="2163">
    <w:name w:val="Основной текст Знак216"/>
    <w:basedOn w:val="a2"/>
    <w:uiPriority w:val="1"/>
    <w:rsid w:val="00CE23AD"/>
    <w:rPr>
      <w:rFonts w:ascii="Times New Roman" w:eastAsiaTheme="minorEastAsia" w:hAnsi="Times New Roman" w:cs="Times New Roman"/>
      <w:sz w:val="24"/>
      <w:szCs w:val="24"/>
      <w:lang w:eastAsia="ru-RU"/>
    </w:rPr>
  </w:style>
  <w:style w:type="character" w:customStyle="1" w:styleId="23111">
    <w:name w:val="Заголовок 2 Знак3111"/>
    <w:aliases w:val="H2 Знак87,h2 Знак87,Знак2 Знак Знак87, Знак2 Знак88, Знак2 Знак Знак Знак Знак87, Знак2 Знак1 Знак87,Знак2 Знак Знак Знак Знак87,Знак2 Знак1 Знак87,ГЛАВА Знак87,Заголовок 2 Знак Знак Знак87"/>
    <w:basedOn w:val="a2"/>
    <w:uiPriority w:val="1"/>
    <w:rsid w:val="00CE23AD"/>
    <w:rPr>
      <w:rFonts w:ascii="Times New Roman" w:eastAsia="Times New Roman" w:hAnsi="Times New Roman" w:cs="Times New Roman"/>
      <w:b/>
      <w:bCs/>
      <w:sz w:val="24"/>
      <w:szCs w:val="24"/>
      <w:lang w:eastAsia="ru-RU"/>
    </w:rPr>
  </w:style>
  <w:style w:type="character" w:customStyle="1" w:styleId="1479">
    <w:name w:val="Заголовок 1 Знак479"/>
    <w:basedOn w:val="a2"/>
    <w:uiPriority w:val="1"/>
    <w:rsid w:val="008F2C53"/>
    <w:rPr>
      <w:rFonts w:ascii="Times New Roman" w:eastAsia="Times New Roman" w:hAnsi="Times New Roman" w:cs="Times New Roman"/>
      <w:b/>
      <w:bCs/>
      <w:sz w:val="28"/>
      <w:szCs w:val="28"/>
      <w:lang w:eastAsia="ru-RU"/>
    </w:rPr>
  </w:style>
  <w:style w:type="character" w:customStyle="1" w:styleId="2570">
    <w:name w:val="Заголовок 2 Знак570"/>
    <w:aliases w:val="H2 Знак163,h2 Знак163,Знак2 Знак Знак163, Знак2 Знак263, Знак2 Знак Знак Знак Знак163, Знак2 Знак1 Знак163,Знак2 Знак Знак Знак Знак163,Знак2 Знак1 Знак163,ГЛАВА Знак163,Заголовок 2 Знак Знак Знак163"/>
    <w:basedOn w:val="a2"/>
    <w:uiPriority w:val="1"/>
    <w:rsid w:val="008F2C53"/>
    <w:rPr>
      <w:rFonts w:ascii="Times New Roman" w:eastAsia="Times New Roman" w:hAnsi="Times New Roman" w:cs="Times New Roman"/>
      <w:b/>
      <w:bCs/>
      <w:sz w:val="24"/>
      <w:szCs w:val="24"/>
      <w:lang w:eastAsia="ru-RU"/>
    </w:rPr>
  </w:style>
  <w:style w:type="paragraph" w:customStyle="1" w:styleId="Default71">
    <w:name w:val="Default71"/>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58">
    <w:name w:val="Table Paragraph58"/>
    <w:basedOn w:val="a0"/>
    <w:uiPriority w:val="1"/>
    <w:qFormat/>
    <w:rsid w:val="009F1B8B"/>
    <w:pPr>
      <w:widowControl w:val="0"/>
      <w:autoSpaceDE w:val="0"/>
      <w:autoSpaceDN w:val="0"/>
      <w:adjustRightInd w:val="0"/>
    </w:pPr>
    <w:rPr>
      <w:rFonts w:eastAsiaTheme="minorEastAsia" w:cs="Times New Roman"/>
      <w:szCs w:val="24"/>
      <w:lang w:eastAsia="ru-RU"/>
    </w:rPr>
  </w:style>
  <w:style w:type="table" w:customStyle="1" w:styleId="TableNormal45">
    <w:name w:val="Table Normal45"/>
    <w:uiPriority w:val="2"/>
    <w:semiHidden/>
    <w:qFormat/>
    <w:rsid w:val="0023488B"/>
    <w:pPr>
      <w:widowControl w:val="0"/>
      <w:spacing w:after="0" w:line="240" w:lineRule="auto"/>
    </w:pPr>
    <w:rPr>
      <w:lang w:val="en-US"/>
    </w:rPr>
    <w:tblPr>
      <w:tblCellMar>
        <w:top w:w="0" w:type="dxa"/>
        <w:left w:w="0" w:type="dxa"/>
        <w:bottom w:w="0" w:type="dxa"/>
        <w:right w:w="0" w:type="dxa"/>
      </w:tblCellMar>
    </w:tblPr>
  </w:style>
  <w:style w:type="character" w:customStyle="1" w:styleId="21b">
    <w:name w:val="Абзац списка Знак21"/>
    <w:basedOn w:val="a2"/>
    <w:uiPriority w:val="34"/>
    <w:rsid w:val="008934FA"/>
    <w:rPr>
      <w:rFonts w:ascii="Times New Roman" w:eastAsiaTheme="minorEastAsia" w:hAnsi="Times New Roman" w:cs="Times New Roman"/>
      <w:sz w:val="24"/>
      <w:szCs w:val="24"/>
      <w:lang w:eastAsia="ru-RU"/>
    </w:rPr>
  </w:style>
  <w:style w:type="character" w:customStyle="1" w:styleId="23110">
    <w:name w:val="Заголовок 2 Знак3110"/>
    <w:aliases w:val="H2 Знак86,h2 Знак86,Знак2 Знак Знак86, Знак2 Знак87, Знак2 Знак Знак Знак Знак86, Знак2 Знак1 Знак86,Знак2 Знак Знак Знак Знак86,Знак2 Знак1 Знак86,ГЛАВА Знак86,Заголовок 2 Знак Знак Знак86"/>
    <w:basedOn w:val="a2"/>
    <w:uiPriority w:val="1"/>
    <w:rsid w:val="008934FA"/>
    <w:rPr>
      <w:rFonts w:ascii="Times New Roman" w:eastAsia="Times New Roman" w:hAnsi="Times New Roman" w:cs="Times New Roman"/>
      <w:b/>
      <w:bCs/>
      <w:sz w:val="24"/>
      <w:szCs w:val="24"/>
      <w:lang w:eastAsia="ru-RU"/>
    </w:rPr>
  </w:style>
  <w:style w:type="character" w:customStyle="1" w:styleId="110a">
    <w:name w:val="Абзац списка Знак110"/>
    <w:basedOn w:val="a2"/>
    <w:uiPriority w:val="34"/>
    <w:rsid w:val="00D066DB"/>
    <w:rPr>
      <w:rFonts w:ascii="Times New Roman" w:eastAsiaTheme="minorEastAsia" w:hAnsi="Times New Roman" w:cs="Times New Roman"/>
      <w:sz w:val="24"/>
      <w:szCs w:val="24"/>
      <w:lang w:eastAsia="ru-RU"/>
    </w:rPr>
  </w:style>
  <w:style w:type="character" w:customStyle="1" w:styleId="24101">
    <w:name w:val="Заголовок 2 Знак4101"/>
    <w:aliases w:val="H2 Знак228,h2 Знак228,Знак2 Знак Знак228, Знак2 Знак327, Знак2 Знак Знак Знак Знак228, Знак2 Знак1 Знак228,Знак2 Знак Знак Знак Знак228,Знак2 Знак1 Знак228,ГЛАВА Знак228,Заголовок 2 Знак Знак Знак228"/>
    <w:basedOn w:val="a2"/>
    <w:uiPriority w:val="1"/>
    <w:rsid w:val="00D066DB"/>
    <w:rPr>
      <w:rFonts w:ascii="Times New Roman" w:eastAsia="Times New Roman" w:hAnsi="Times New Roman" w:cs="Times New Roman"/>
      <w:b/>
      <w:bCs/>
      <w:sz w:val="24"/>
      <w:szCs w:val="24"/>
      <w:lang w:eastAsia="ru-RU"/>
    </w:rPr>
  </w:style>
  <w:style w:type="character" w:customStyle="1" w:styleId="1478">
    <w:name w:val="Заголовок 1 Знак478"/>
    <w:basedOn w:val="a2"/>
    <w:uiPriority w:val="1"/>
    <w:rsid w:val="008F2C53"/>
    <w:rPr>
      <w:rFonts w:ascii="Times New Roman" w:eastAsia="Times New Roman" w:hAnsi="Times New Roman" w:cs="Times New Roman"/>
      <w:b/>
      <w:bCs/>
      <w:sz w:val="28"/>
      <w:szCs w:val="28"/>
      <w:lang w:eastAsia="ru-RU"/>
    </w:rPr>
  </w:style>
  <w:style w:type="character" w:customStyle="1" w:styleId="2569">
    <w:name w:val="Заголовок 2 Знак569"/>
    <w:basedOn w:val="a2"/>
    <w:uiPriority w:val="1"/>
    <w:rsid w:val="008F2C53"/>
    <w:rPr>
      <w:rFonts w:ascii="Times New Roman" w:eastAsia="Times New Roman" w:hAnsi="Times New Roman" w:cs="Times New Roman"/>
      <w:b/>
      <w:bCs/>
      <w:sz w:val="24"/>
      <w:szCs w:val="24"/>
      <w:lang w:eastAsia="ru-RU"/>
    </w:rPr>
  </w:style>
  <w:style w:type="paragraph" w:customStyle="1" w:styleId="Default70">
    <w:name w:val="Default70"/>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57">
    <w:name w:val="Table Paragraph57"/>
    <w:basedOn w:val="a0"/>
    <w:uiPriority w:val="1"/>
    <w:qFormat/>
    <w:rsid w:val="009F1B8B"/>
    <w:pPr>
      <w:widowControl w:val="0"/>
      <w:autoSpaceDE w:val="0"/>
      <w:autoSpaceDN w:val="0"/>
      <w:adjustRightInd w:val="0"/>
    </w:pPr>
    <w:rPr>
      <w:rFonts w:eastAsiaTheme="minorEastAsia" w:cs="Times New Roman"/>
      <w:szCs w:val="24"/>
      <w:lang w:eastAsia="ru-RU"/>
    </w:rPr>
  </w:style>
  <w:style w:type="table" w:customStyle="1" w:styleId="TableNormal44">
    <w:name w:val="Table Normal44"/>
    <w:uiPriority w:val="2"/>
    <w:semiHidden/>
    <w:qFormat/>
    <w:rsid w:val="0023488B"/>
    <w:pPr>
      <w:widowControl w:val="0"/>
      <w:spacing w:after="0" w:line="240" w:lineRule="auto"/>
    </w:pPr>
    <w:rPr>
      <w:lang w:val="en-US"/>
    </w:rPr>
    <w:tblPr>
      <w:tblCellMar>
        <w:top w:w="0" w:type="dxa"/>
        <w:left w:w="0" w:type="dxa"/>
        <w:bottom w:w="0" w:type="dxa"/>
        <w:right w:w="0" w:type="dxa"/>
      </w:tblCellMar>
    </w:tblPr>
  </w:style>
  <w:style w:type="character" w:customStyle="1" w:styleId="24100">
    <w:name w:val="Заголовок 2 Знак4100"/>
    <w:aliases w:val="H2 Знак227,h2 Знак227,Знак2 Знак Знак227, Знак2 Знак326, Знак2 Знак Знак Знак Знак227, Знак2 Знак1 Знак227,Знак2 Знак Знак Знак Знак227,Знак2 Знак1 Знак227,ГЛАВА Знак227,Заголовок 2 Знак Знак Знак227"/>
    <w:basedOn w:val="a2"/>
    <w:uiPriority w:val="1"/>
    <w:rsid w:val="003119E3"/>
    <w:rPr>
      <w:rFonts w:ascii="Times New Roman" w:eastAsia="Times New Roman" w:hAnsi="Times New Roman" w:cs="Times New Roman"/>
      <w:b/>
      <w:bCs/>
      <w:sz w:val="24"/>
      <w:szCs w:val="24"/>
      <w:lang w:eastAsia="ru-RU"/>
    </w:rPr>
  </w:style>
  <w:style w:type="character" w:customStyle="1" w:styleId="1477">
    <w:name w:val="Заголовок 1 Знак477"/>
    <w:basedOn w:val="a2"/>
    <w:uiPriority w:val="1"/>
    <w:rsid w:val="008F2C53"/>
    <w:rPr>
      <w:rFonts w:ascii="Times New Roman" w:eastAsia="Times New Roman" w:hAnsi="Times New Roman" w:cs="Times New Roman"/>
      <w:b/>
      <w:bCs/>
      <w:sz w:val="28"/>
      <w:szCs w:val="28"/>
      <w:lang w:eastAsia="ru-RU"/>
    </w:rPr>
  </w:style>
  <w:style w:type="character" w:customStyle="1" w:styleId="2568">
    <w:name w:val="Заголовок 2 Знак568"/>
    <w:aliases w:val="H2 Знак162,h2 Знак162,Знак2 Знак Знак162, Знак2 Знак262, Знак2 Знак Знак Знак Знак162, Знак2 Знак1 Знак162,Знак2 Знак Знак Знак Знак162,Знак2 Знак1 Знак162,ГЛАВА Знак162,Заголовок 2 Знак Знак Знак162,Оглавление 2 Знак Знак23"/>
    <w:basedOn w:val="a2"/>
    <w:uiPriority w:val="1"/>
    <w:rsid w:val="008F2C53"/>
    <w:rPr>
      <w:rFonts w:ascii="Times New Roman" w:eastAsia="Times New Roman" w:hAnsi="Times New Roman" w:cs="Times New Roman"/>
      <w:b/>
      <w:bCs/>
      <w:sz w:val="24"/>
      <w:szCs w:val="24"/>
      <w:lang w:eastAsia="ru-RU"/>
    </w:rPr>
  </w:style>
  <w:style w:type="paragraph" w:customStyle="1" w:styleId="Default69">
    <w:name w:val="Default69"/>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56">
    <w:name w:val="Table Paragraph56"/>
    <w:basedOn w:val="a0"/>
    <w:uiPriority w:val="1"/>
    <w:qFormat/>
    <w:rsid w:val="009F1B8B"/>
    <w:pPr>
      <w:widowControl w:val="0"/>
      <w:autoSpaceDE w:val="0"/>
      <w:autoSpaceDN w:val="0"/>
      <w:adjustRightInd w:val="0"/>
    </w:pPr>
    <w:rPr>
      <w:rFonts w:eastAsiaTheme="minorEastAsia" w:cs="Times New Roman"/>
      <w:szCs w:val="24"/>
      <w:lang w:eastAsia="ru-RU"/>
    </w:rPr>
  </w:style>
  <w:style w:type="character" w:customStyle="1" w:styleId="12101">
    <w:name w:val="Заголовок 1 Знак2101"/>
    <w:basedOn w:val="a2"/>
    <w:uiPriority w:val="1"/>
    <w:rsid w:val="00AC10DF"/>
    <w:rPr>
      <w:rFonts w:ascii="Times New Roman" w:eastAsia="Times New Roman" w:hAnsi="Times New Roman" w:cs="Times New Roman"/>
      <w:b/>
      <w:bCs/>
      <w:sz w:val="28"/>
      <w:szCs w:val="28"/>
      <w:lang w:eastAsia="ru-RU"/>
    </w:rPr>
  </w:style>
  <w:style w:type="character" w:customStyle="1" w:styleId="23109">
    <w:name w:val="Заголовок 2 Знак3109"/>
    <w:aliases w:val="H2 Знак85,h2 Знак85,Знак2 Знак Знак85, Знак2 Знак86, Знак2 Знак Знак Знак Знак85, Знак2 Знак1 Знак85,Знак2 Знак Знак Знак Знак85,Знак2 Знак1 Знак85,ГЛАВА Знак85,Заголовок 2 Знак Знак Знак85"/>
    <w:basedOn w:val="a2"/>
    <w:uiPriority w:val="1"/>
    <w:rsid w:val="00AC10DF"/>
    <w:rPr>
      <w:rFonts w:ascii="Times New Roman" w:eastAsia="Times New Roman" w:hAnsi="Times New Roman" w:cs="Times New Roman"/>
      <w:b/>
      <w:bCs/>
      <w:sz w:val="24"/>
      <w:szCs w:val="24"/>
      <w:lang w:eastAsia="ru-RU"/>
    </w:rPr>
  </w:style>
  <w:style w:type="character" w:customStyle="1" w:styleId="1201">
    <w:name w:val="Верхний колонтитул Знак120"/>
    <w:basedOn w:val="a2"/>
    <w:link w:val="551"/>
    <w:uiPriority w:val="34"/>
    <w:rsid w:val="004C5BCF"/>
    <w:rPr>
      <w:rFonts w:ascii="Times New Roman" w:eastAsiaTheme="minorEastAsia" w:hAnsi="Times New Roman" w:cs="Times New Roman"/>
      <w:sz w:val="24"/>
      <w:szCs w:val="24"/>
      <w:lang w:eastAsia="ru-RU"/>
    </w:rPr>
  </w:style>
  <w:style w:type="paragraph" w:customStyle="1" w:styleId="formattext9">
    <w:name w:val="formattext9"/>
    <w:basedOn w:val="a0"/>
    <w:rsid w:val="000F03E8"/>
    <w:pPr>
      <w:spacing w:before="100" w:beforeAutospacing="1" w:after="100" w:afterAutospacing="1"/>
    </w:pPr>
    <w:rPr>
      <w:rFonts w:eastAsia="Times New Roman" w:cs="Times New Roman"/>
      <w:szCs w:val="24"/>
      <w:lang w:eastAsia="ru-RU"/>
    </w:rPr>
  </w:style>
  <w:style w:type="character" w:customStyle="1" w:styleId="451">
    <w:name w:val="Текст примечания Знак45"/>
    <w:basedOn w:val="a2"/>
    <w:uiPriority w:val="99"/>
    <w:semiHidden/>
    <w:rsid w:val="00212C95"/>
    <w:rPr>
      <w:rFonts w:ascii="Times New Roman" w:hAnsi="Times New Roman"/>
      <w:sz w:val="20"/>
      <w:szCs w:val="20"/>
    </w:rPr>
  </w:style>
  <w:style w:type="character" w:customStyle="1" w:styleId="1371">
    <w:name w:val="Текст примечания Знак137"/>
    <w:basedOn w:val="a2"/>
    <w:uiPriority w:val="99"/>
    <w:semiHidden/>
    <w:rsid w:val="00212C95"/>
    <w:rPr>
      <w:rFonts w:ascii="Times New Roman" w:eastAsia="Times New Roman" w:hAnsi="Times New Roman" w:cs="Times New Roman"/>
      <w:sz w:val="20"/>
      <w:szCs w:val="20"/>
      <w:lang w:eastAsia="ru-RU"/>
    </w:rPr>
  </w:style>
  <w:style w:type="character" w:customStyle="1" w:styleId="233">
    <w:name w:val="Без интервала Знак23"/>
    <w:aliases w:val="Табличный Знак20"/>
    <w:uiPriority w:val="1"/>
    <w:locked/>
    <w:rsid w:val="00212C95"/>
    <w:rPr>
      <w:rFonts w:ascii="Times New Roman" w:hAnsi="Times New Roman"/>
      <w:sz w:val="24"/>
    </w:rPr>
  </w:style>
  <w:style w:type="character" w:customStyle="1" w:styleId="2615">
    <w:name w:val="Заголовок 2 Знак615"/>
    <w:aliases w:val="Оглавление 2 Знак Знак37,Заголовок 2 Знак5 Знак Знак17,Оглавление 2 Знак Знак2 Знак Знак17"/>
    <w:basedOn w:val="a2"/>
    <w:uiPriority w:val="1"/>
    <w:rsid w:val="00212C95"/>
    <w:rPr>
      <w:rFonts w:ascii="Times New Roman" w:eastAsia="Times New Roman" w:hAnsi="Times New Roman" w:cs="Times New Roman"/>
      <w:b/>
      <w:bCs/>
      <w:sz w:val="24"/>
      <w:szCs w:val="24"/>
      <w:lang w:eastAsia="ru-RU"/>
    </w:rPr>
  </w:style>
  <w:style w:type="character" w:customStyle="1" w:styleId="431">
    <w:name w:val="Текст выноски Знак43"/>
    <w:basedOn w:val="a2"/>
    <w:uiPriority w:val="99"/>
    <w:semiHidden/>
    <w:rsid w:val="00212C95"/>
    <w:rPr>
      <w:rFonts w:ascii="Segoe UI" w:hAnsi="Segoe UI" w:cs="Segoe UI"/>
      <w:sz w:val="18"/>
      <w:szCs w:val="18"/>
    </w:rPr>
  </w:style>
  <w:style w:type="character" w:customStyle="1" w:styleId="1476">
    <w:name w:val="Заголовок 1 Знак476"/>
    <w:basedOn w:val="a2"/>
    <w:uiPriority w:val="1"/>
    <w:rsid w:val="008F2C53"/>
    <w:rPr>
      <w:rFonts w:ascii="Times New Roman" w:eastAsia="Times New Roman" w:hAnsi="Times New Roman" w:cs="Times New Roman"/>
      <w:b/>
      <w:bCs/>
      <w:sz w:val="28"/>
      <w:szCs w:val="28"/>
      <w:lang w:eastAsia="ru-RU"/>
    </w:rPr>
  </w:style>
  <w:style w:type="character" w:customStyle="1" w:styleId="2567">
    <w:name w:val="Заголовок 2 Знак567"/>
    <w:aliases w:val="Оглавление 2 Знак Знак22,Заголовок 2 Знак5 Знак Знак4,Оглавление 2 Знак Знак2 Знак Знак"/>
    <w:basedOn w:val="a2"/>
    <w:uiPriority w:val="1"/>
    <w:rsid w:val="008F2C53"/>
    <w:rPr>
      <w:rFonts w:ascii="Times New Roman" w:eastAsia="Times New Roman" w:hAnsi="Times New Roman" w:cs="Times New Roman"/>
      <w:b/>
      <w:bCs/>
      <w:sz w:val="24"/>
      <w:szCs w:val="24"/>
      <w:lang w:eastAsia="ru-RU"/>
    </w:rPr>
  </w:style>
  <w:style w:type="character" w:customStyle="1" w:styleId="441">
    <w:name w:val="Текст примечания Знак44"/>
    <w:basedOn w:val="a2"/>
    <w:uiPriority w:val="99"/>
    <w:semiHidden/>
    <w:rsid w:val="00472F11"/>
    <w:rPr>
      <w:rFonts w:ascii="Times New Roman" w:hAnsi="Times New Roman"/>
      <w:sz w:val="20"/>
      <w:szCs w:val="20"/>
    </w:rPr>
  </w:style>
  <w:style w:type="character" w:customStyle="1" w:styleId="1361">
    <w:name w:val="Текст примечания Знак136"/>
    <w:basedOn w:val="a2"/>
    <w:uiPriority w:val="99"/>
    <w:semiHidden/>
    <w:rsid w:val="00472F11"/>
    <w:rPr>
      <w:rFonts w:ascii="Times New Roman" w:eastAsia="Times New Roman" w:hAnsi="Times New Roman" w:cs="Times New Roman"/>
      <w:sz w:val="20"/>
      <w:szCs w:val="20"/>
      <w:lang w:eastAsia="ru-RU"/>
    </w:rPr>
  </w:style>
  <w:style w:type="character" w:customStyle="1" w:styleId="111f1">
    <w:name w:val="Без интервала Знак111"/>
    <w:aliases w:val="Табличный Знак19"/>
    <w:uiPriority w:val="1"/>
    <w:locked/>
    <w:rsid w:val="00472F11"/>
    <w:rPr>
      <w:rFonts w:ascii="Times New Roman" w:hAnsi="Times New Roman"/>
      <w:sz w:val="24"/>
    </w:rPr>
  </w:style>
  <w:style w:type="character" w:customStyle="1" w:styleId="2614">
    <w:name w:val="Заголовок 2 Знак614"/>
    <w:aliases w:val="Оглавление 2 Знак Знак36,Заголовок 2 Знак5 Знак Знак16,Оглавление 2 Знак Знак2 Знак Знак16"/>
    <w:basedOn w:val="a2"/>
    <w:uiPriority w:val="1"/>
    <w:rsid w:val="00472F11"/>
    <w:rPr>
      <w:rFonts w:ascii="Times New Roman" w:eastAsia="Times New Roman" w:hAnsi="Times New Roman" w:cs="Times New Roman"/>
      <w:b/>
      <w:bCs/>
      <w:sz w:val="24"/>
      <w:szCs w:val="24"/>
      <w:lang w:eastAsia="ru-RU"/>
    </w:rPr>
  </w:style>
  <w:style w:type="character" w:customStyle="1" w:styleId="421">
    <w:name w:val="Текст выноски Знак42"/>
    <w:basedOn w:val="a2"/>
    <w:uiPriority w:val="99"/>
    <w:semiHidden/>
    <w:rsid w:val="00472F11"/>
    <w:rPr>
      <w:rFonts w:ascii="Segoe UI" w:hAnsi="Segoe UI" w:cs="Segoe UI"/>
      <w:sz w:val="18"/>
      <w:szCs w:val="18"/>
    </w:rPr>
  </w:style>
  <w:style w:type="character" w:customStyle="1" w:styleId="1475">
    <w:name w:val="Заголовок 1 Знак475"/>
    <w:basedOn w:val="a2"/>
    <w:uiPriority w:val="1"/>
    <w:rsid w:val="008F2C53"/>
    <w:rPr>
      <w:rFonts w:ascii="Times New Roman" w:eastAsia="Times New Roman" w:hAnsi="Times New Roman" w:cs="Times New Roman"/>
      <w:b/>
      <w:bCs/>
      <w:sz w:val="28"/>
      <w:szCs w:val="28"/>
      <w:lang w:eastAsia="ru-RU"/>
    </w:rPr>
  </w:style>
  <w:style w:type="character" w:customStyle="1" w:styleId="2566">
    <w:name w:val="Заголовок 2 Знак566"/>
    <w:basedOn w:val="a2"/>
    <w:uiPriority w:val="1"/>
    <w:rsid w:val="008F2C53"/>
    <w:rPr>
      <w:rFonts w:ascii="Times New Roman" w:eastAsia="Times New Roman" w:hAnsi="Times New Roman" w:cs="Times New Roman"/>
      <w:b/>
      <w:bCs/>
      <w:sz w:val="24"/>
      <w:szCs w:val="24"/>
      <w:lang w:eastAsia="ru-RU"/>
    </w:rPr>
  </w:style>
  <w:style w:type="paragraph" w:customStyle="1" w:styleId="Default68">
    <w:name w:val="Default68"/>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55">
    <w:name w:val="Table Paragraph55"/>
    <w:basedOn w:val="a0"/>
    <w:uiPriority w:val="1"/>
    <w:qFormat/>
    <w:rsid w:val="009F1B8B"/>
    <w:pPr>
      <w:widowControl w:val="0"/>
      <w:autoSpaceDE w:val="0"/>
      <w:autoSpaceDN w:val="0"/>
      <w:adjustRightInd w:val="0"/>
    </w:pPr>
    <w:rPr>
      <w:rFonts w:eastAsiaTheme="minorEastAsia" w:cs="Times New Roman"/>
      <w:szCs w:val="24"/>
      <w:lang w:eastAsia="ru-RU"/>
    </w:rPr>
  </w:style>
  <w:style w:type="character" w:customStyle="1" w:styleId="13100">
    <w:name w:val="Заголовок 1 Знак3100"/>
    <w:basedOn w:val="a2"/>
    <w:uiPriority w:val="1"/>
    <w:rsid w:val="008F2C53"/>
    <w:rPr>
      <w:rFonts w:ascii="Times New Roman" w:eastAsia="Times New Roman" w:hAnsi="Times New Roman" w:cs="Times New Roman"/>
      <w:b/>
      <w:bCs/>
      <w:sz w:val="28"/>
      <w:szCs w:val="28"/>
      <w:lang w:eastAsia="ru-RU"/>
    </w:rPr>
  </w:style>
  <w:style w:type="character" w:customStyle="1" w:styleId="2565">
    <w:name w:val="Заголовок 2 Знак565"/>
    <w:basedOn w:val="a2"/>
    <w:uiPriority w:val="1"/>
    <w:rsid w:val="008F2C53"/>
    <w:rPr>
      <w:rFonts w:ascii="Times New Roman" w:eastAsia="Times New Roman" w:hAnsi="Times New Roman" w:cs="Times New Roman"/>
      <w:b/>
      <w:bCs/>
      <w:sz w:val="24"/>
      <w:szCs w:val="24"/>
      <w:lang w:eastAsia="ru-RU"/>
    </w:rPr>
  </w:style>
  <w:style w:type="paragraph" w:customStyle="1" w:styleId="Default67">
    <w:name w:val="Default67"/>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54">
    <w:name w:val="Table Paragraph54"/>
    <w:basedOn w:val="a0"/>
    <w:uiPriority w:val="1"/>
    <w:qFormat/>
    <w:rsid w:val="009F1B8B"/>
    <w:pPr>
      <w:widowControl w:val="0"/>
      <w:autoSpaceDE w:val="0"/>
      <w:autoSpaceDN w:val="0"/>
      <w:adjustRightInd w:val="0"/>
    </w:pPr>
    <w:rPr>
      <w:rFonts w:eastAsiaTheme="minorEastAsia" w:cs="Times New Roman"/>
      <w:szCs w:val="24"/>
      <w:lang w:eastAsia="ru-RU"/>
    </w:rPr>
  </w:style>
  <w:style w:type="character" w:customStyle="1" w:styleId="111012">
    <w:name w:val="Заголовок 1 Знак1101"/>
    <w:basedOn w:val="a2"/>
    <w:uiPriority w:val="1"/>
    <w:rsid w:val="007D7BB5"/>
    <w:rPr>
      <w:rFonts w:ascii="Times New Roman" w:eastAsia="Times New Roman" w:hAnsi="Times New Roman" w:cs="Times New Roman"/>
      <w:b/>
      <w:bCs/>
      <w:sz w:val="28"/>
      <w:szCs w:val="28"/>
      <w:lang w:eastAsia="ru-RU"/>
    </w:rPr>
  </w:style>
  <w:style w:type="character" w:customStyle="1" w:styleId="581">
    <w:name w:val="Основной текст Знак58"/>
    <w:basedOn w:val="a2"/>
    <w:uiPriority w:val="99"/>
    <w:semiHidden/>
    <w:rsid w:val="004A3D10"/>
    <w:rPr>
      <w:rFonts w:ascii="Times New Roman" w:hAnsi="Times New Roman"/>
      <w:sz w:val="24"/>
    </w:rPr>
  </w:style>
  <w:style w:type="character" w:customStyle="1" w:styleId="201">
    <w:name w:val="Абзац списка Знак20"/>
    <w:basedOn w:val="a2"/>
    <w:uiPriority w:val="34"/>
    <w:rsid w:val="004A3D10"/>
    <w:rPr>
      <w:rFonts w:ascii="Times New Roman" w:eastAsiaTheme="minorEastAsia" w:hAnsi="Times New Roman" w:cs="Times New Roman"/>
      <w:sz w:val="24"/>
      <w:szCs w:val="24"/>
      <w:lang w:eastAsia="ru-RU"/>
    </w:rPr>
  </w:style>
  <w:style w:type="character" w:customStyle="1" w:styleId="1300">
    <w:name w:val="Основной текст Знак130"/>
    <w:basedOn w:val="a2"/>
    <w:uiPriority w:val="1"/>
    <w:rsid w:val="004A3D10"/>
    <w:rPr>
      <w:rFonts w:ascii="Times New Roman" w:eastAsiaTheme="minorEastAsia" w:hAnsi="Times New Roman" w:cs="Times New Roman"/>
      <w:sz w:val="24"/>
      <w:szCs w:val="24"/>
      <w:lang w:eastAsia="ru-RU"/>
    </w:rPr>
  </w:style>
  <w:style w:type="character" w:customStyle="1" w:styleId="12a">
    <w:name w:val="Неразрешенное упоминание12"/>
    <w:basedOn w:val="a2"/>
    <w:uiPriority w:val="99"/>
    <w:semiHidden/>
    <w:unhideWhenUsed/>
    <w:rsid w:val="00903295"/>
    <w:rPr>
      <w:color w:val="605E5C"/>
      <w:shd w:val="clear" w:color="auto" w:fill="E1DFDD"/>
    </w:rPr>
  </w:style>
  <w:style w:type="character" w:customStyle="1" w:styleId="1474">
    <w:name w:val="Заголовок 1 Знак474"/>
    <w:basedOn w:val="a2"/>
    <w:uiPriority w:val="1"/>
    <w:rsid w:val="008F2C53"/>
    <w:rPr>
      <w:rFonts w:ascii="Times New Roman" w:eastAsia="Times New Roman" w:hAnsi="Times New Roman" w:cs="Times New Roman"/>
      <w:b/>
      <w:bCs/>
      <w:sz w:val="28"/>
      <w:szCs w:val="28"/>
      <w:lang w:eastAsia="ru-RU"/>
    </w:rPr>
  </w:style>
  <w:style w:type="character" w:customStyle="1" w:styleId="2564">
    <w:name w:val="Заголовок 2 Знак564"/>
    <w:aliases w:val="H2 Знак161,h2 Знак161,Знак2 Знак Знак161, Знак2 Знак261, Знак2 Знак Знак Знак Знак161, Знак2 Знак1 Знак161,Знак2 Знак Знак Знак Знак161,Знак2 Знак1 Знак161,ГЛАВА Знак161,Заголовок 2 Знак Знак Знак161,Оглавление 2 Знак Знак21"/>
    <w:basedOn w:val="a2"/>
    <w:uiPriority w:val="1"/>
    <w:rsid w:val="008F2C53"/>
    <w:rPr>
      <w:rFonts w:ascii="Times New Roman" w:eastAsia="Times New Roman" w:hAnsi="Times New Roman" w:cs="Times New Roman"/>
      <w:b/>
      <w:bCs/>
      <w:sz w:val="24"/>
      <w:szCs w:val="24"/>
      <w:lang w:eastAsia="ru-RU"/>
    </w:rPr>
  </w:style>
  <w:style w:type="paragraph" w:customStyle="1" w:styleId="Default66">
    <w:name w:val="Default66"/>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53">
    <w:name w:val="Table Paragraph53"/>
    <w:basedOn w:val="a0"/>
    <w:uiPriority w:val="1"/>
    <w:qFormat/>
    <w:rsid w:val="009F1B8B"/>
    <w:pPr>
      <w:widowControl w:val="0"/>
      <w:autoSpaceDE w:val="0"/>
      <w:autoSpaceDN w:val="0"/>
      <w:adjustRightInd w:val="0"/>
    </w:pPr>
    <w:rPr>
      <w:rFonts w:eastAsiaTheme="minorEastAsia" w:cs="Times New Roman"/>
      <w:szCs w:val="24"/>
      <w:lang w:eastAsia="ru-RU"/>
    </w:rPr>
  </w:style>
  <w:style w:type="character" w:customStyle="1" w:styleId="12100">
    <w:name w:val="Заголовок 1 Знак2100"/>
    <w:basedOn w:val="a2"/>
    <w:uiPriority w:val="1"/>
    <w:rsid w:val="00AC10DF"/>
    <w:rPr>
      <w:rFonts w:ascii="Times New Roman" w:eastAsia="Times New Roman" w:hAnsi="Times New Roman" w:cs="Times New Roman"/>
      <w:b/>
      <w:bCs/>
      <w:sz w:val="28"/>
      <w:szCs w:val="28"/>
      <w:lang w:eastAsia="ru-RU"/>
    </w:rPr>
  </w:style>
  <w:style w:type="character" w:customStyle="1" w:styleId="23108">
    <w:name w:val="Заголовок 2 Знак3108"/>
    <w:aliases w:val="H2 Знак84,h2 Знак84,Знак2 Знак Знак84, Знак2 Знак85, Знак2 Знак Знак Знак Знак84, Знак2 Знак1 Знак84,Знак2 Знак Знак Знак Знак84,Знак2 Знак1 Знак84,ГЛАВА Знак84,Заголовок 2 Знак Знак Знак84"/>
    <w:basedOn w:val="a2"/>
    <w:uiPriority w:val="1"/>
    <w:rsid w:val="00AC10DF"/>
    <w:rPr>
      <w:rFonts w:ascii="Times New Roman" w:eastAsia="Times New Roman" w:hAnsi="Times New Roman" w:cs="Times New Roman"/>
      <w:b/>
      <w:bCs/>
      <w:sz w:val="24"/>
      <w:szCs w:val="24"/>
      <w:lang w:eastAsia="ru-RU"/>
    </w:rPr>
  </w:style>
  <w:style w:type="character" w:customStyle="1" w:styleId="19a">
    <w:name w:val="Абзац списка Знак19"/>
    <w:basedOn w:val="a2"/>
    <w:uiPriority w:val="34"/>
    <w:rsid w:val="004C5BCF"/>
    <w:rPr>
      <w:rFonts w:ascii="Times New Roman" w:eastAsiaTheme="minorEastAsia" w:hAnsi="Times New Roman" w:cs="Times New Roman"/>
      <w:sz w:val="24"/>
      <w:szCs w:val="24"/>
      <w:lang w:eastAsia="ru-RU"/>
    </w:rPr>
  </w:style>
  <w:style w:type="paragraph" w:customStyle="1" w:styleId="formattext8">
    <w:name w:val="formattext8"/>
    <w:basedOn w:val="a0"/>
    <w:rsid w:val="000F03E8"/>
    <w:pPr>
      <w:spacing w:before="100" w:beforeAutospacing="1" w:after="100" w:afterAutospacing="1"/>
    </w:pPr>
    <w:rPr>
      <w:rFonts w:eastAsia="Times New Roman" w:cs="Times New Roman"/>
      <w:szCs w:val="24"/>
      <w:lang w:eastAsia="ru-RU"/>
    </w:rPr>
  </w:style>
  <w:style w:type="character" w:customStyle="1" w:styleId="432">
    <w:name w:val="Текст примечания Знак43"/>
    <w:basedOn w:val="a2"/>
    <w:uiPriority w:val="99"/>
    <w:semiHidden/>
    <w:rsid w:val="00212C95"/>
    <w:rPr>
      <w:rFonts w:ascii="Times New Roman" w:hAnsi="Times New Roman"/>
      <w:sz w:val="20"/>
      <w:szCs w:val="20"/>
    </w:rPr>
  </w:style>
  <w:style w:type="character" w:customStyle="1" w:styleId="135">
    <w:name w:val="Текст примечания Знак135"/>
    <w:basedOn w:val="a2"/>
    <w:link w:val="ae"/>
    <w:uiPriority w:val="99"/>
    <w:semiHidden/>
    <w:rsid w:val="00212C95"/>
    <w:rPr>
      <w:rFonts w:ascii="Times New Roman" w:eastAsia="Times New Roman" w:hAnsi="Times New Roman" w:cs="Times New Roman"/>
      <w:sz w:val="20"/>
      <w:szCs w:val="20"/>
      <w:lang w:eastAsia="ru-RU"/>
    </w:rPr>
  </w:style>
  <w:style w:type="character" w:customStyle="1" w:styleId="224">
    <w:name w:val="Без интервала Знак22"/>
    <w:aliases w:val="Табличный Знак18"/>
    <w:uiPriority w:val="1"/>
    <w:locked/>
    <w:rsid w:val="00212C95"/>
    <w:rPr>
      <w:rFonts w:ascii="Times New Roman" w:hAnsi="Times New Roman"/>
      <w:sz w:val="24"/>
    </w:rPr>
  </w:style>
  <w:style w:type="character" w:customStyle="1" w:styleId="2613">
    <w:name w:val="Заголовок 2 Знак613"/>
    <w:aliases w:val="Оглавление 2 Знак Знак35,Заголовок 2 Знак5 Знак Знак15,Оглавление 2 Знак Знак2 Знак Знак15"/>
    <w:basedOn w:val="a2"/>
    <w:uiPriority w:val="1"/>
    <w:rsid w:val="00212C95"/>
    <w:rPr>
      <w:rFonts w:ascii="Times New Roman" w:eastAsia="Times New Roman" w:hAnsi="Times New Roman" w:cs="Times New Roman"/>
      <w:b/>
      <w:bCs/>
      <w:sz w:val="24"/>
      <w:szCs w:val="24"/>
      <w:lang w:eastAsia="ru-RU"/>
    </w:rPr>
  </w:style>
  <w:style w:type="character" w:customStyle="1" w:styleId="412">
    <w:name w:val="Текст выноски Знак41"/>
    <w:basedOn w:val="a2"/>
    <w:link w:val="530"/>
    <w:uiPriority w:val="99"/>
    <w:semiHidden/>
    <w:rsid w:val="00212C95"/>
    <w:rPr>
      <w:rFonts w:ascii="Segoe UI" w:hAnsi="Segoe UI" w:cs="Segoe UI"/>
      <w:sz w:val="18"/>
      <w:szCs w:val="18"/>
    </w:rPr>
  </w:style>
  <w:style w:type="character" w:customStyle="1" w:styleId="211b">
    <w:name w:val="Текст примечания Знак211"/>
    <w:basedOn w:val="a2"/>
    <w:uiPriority w:val="99"/>
    <w:semiHidden/>
    <w:rsid w:val="006F77FA"/>
    <w:rPr>
      <w:rFonts w:ascii="Times New Roman" w:eastAsia="Times New Roman" w:hAnsi="Times New Roman" w:cs="Times New Roman"/>
      <w:sz w:val="20"/>
      <w:szCs w:val="20"/>
      <w:lang w:eastAsia="ru-RU"/>
    </w:rPr>
  </w:style>
  <w:style w:type="character" w:customStyle="1" w:styleId="110b">
    <w:name w:val="Без интервала Знак110"/>
    <w:aliases w:val="Табличный Знак17"/>
    <w:uiPriority w:val="1"/>
    <w:locked/>
    <w:rsid w:val="006F77FA"/>
    <w:rPr>
      <w:rFonts w:ascii="Times New Roman" w:hAnsi="Times New Roman"/>
      <w:sz w:val="24"/>
    </w:rPr>
  </w:style>
  <w:style w:type="character" w:customStyle="1" w:styleId="188">
    <w:name w:val="Абзац списка Знак18"/>
    <w:aliases w:val="Введение Знак3,ПАРАГРАФ Знак3,Абзац списка11 Знак3"/>
    <w:uiPriority w:val="34"/>
    <w:rsid w:val="005A6FC1"/>
  </w:style>
  <w:style w:type="character" w:customStyle="1" w:styleId="2563">
    <w:name w:val="Заголовок 2 Знак563"/>
    <w:basedOn w:val="a2"/>
    <w:uiPriority w:val="9"/>
    <w:semiHidden/>
    <w:rsid w:val="00775CD2"/>
    <w:rPr>
      <w:rFonts w:asciiTheme="majorHAnsi" w:eastAsiaTheme="majorEastAsia" w:hAnsiTheme="majorHAnsi" w:cstheme="majorBidi"/>
      <w:color w:val="2E74B5" w:themeColor="accent1" w:themeShade="BF"/>
      <w:sz w:val="26"/>
      <w:szCs w:val="26"/>
    </w:rPr>
  </w:style>
  <w:style w:type="character" w:customStyle="1" w:styleId="211141">
    <w:name w:val="Заголовок 2 Знак1114"/>
    <w:basedOn w:val="a2"/>
    <w:uiPriority w:val="1"/>
    <w:rsid w:val="00775CD2"/>
    <w:rPr>
      <w:rFonts w:ascii="Times New Roman" w:eastAsia="Times New Roman" w:hAnsi="Times New Roman" w:cs="Times New Roman"/>
      <w:b/>
      <w:bCs/>
      <w:sz w:val="24"/>
      <w:szCs w:val="24"/>
      <w:lang w:eastAsia="ru-RU"/>
    </w:rPr>
  </w:style>
  <w:style w:type="character" w:customStyle="1" w:styleId="23107">
    <w:name w:val="Заголовок 2 Знак3107"/>
    <w:basedOn w:val="a2"/>
    <w:uiPriority w:val="1"/>
    <w:rsid w:val="009C7A11"/>
    <w:rPr>
      <w:rFonts w:ascii="Times New Roman" w:eastAsia="Times New Roman" w:hAnsi="Times New Roman" w:cs="Times New Roman"/>
      <w:b/>
      <w:bCs/>
      <w:sz w:val="24"/>
      <w:szCs w:val="24"/>
      <w:lang w:eastAsia="ru-RU"/>
    </w:rPr>
  </w:style>
  <w:style w:type="character" w:customStyle="1" w:styleId="322">
    <w:name w:val="Верхний колонтитул Знак32"/>
    <w:basedOn w:val="a2"/>
    <w:uiPriority w:val="99"/>
    <w:rsid w:val="00484663"/>
  </w:style>
  <w:style w:type="character" w:customStyle="1" w:styleId="234">
    <w:name w:val="Нижний колонтитул Знак23"/>
    <w:basedOn w:val="a2"/>
    <w:uiPriority w:val="99"/>
    <w:rsid w:val="00484663"/>
  </w:style>
  <w:style w:type="character" w:customStyle="1" w:styleId="1473">
    <w:name w:val="Заголовок 1 Знак473"/>
    <w:basedOn w:val="a2"/>
    <w:uiPriority w:val="1"/>
    <w:rsid w:val="008F2C53"/>
    <w:rPr>
      <w:rFonts w:ascii="Times New Roman" w:eastAsia="Times New Roman" w:hAnsi="Times New Roman" w:cs="Times New Roman"/>
      <w:b/>
      <w:bCs/>
      <w:sz w:val="28"/>
      <w:szCs w:val="28"/>
      <w:lang w:eastAsia="ru-RU"/>
    </w:rPr>
  </w:style>
  <w:style w:type="character" w:customStyle="1" w:styleId="2562">
    <w:name w:val="Заголовок 2 Знак562"/>
    <w:basedOn w:val="a2"/>
    <w:uiPriority w:val="1"/>
    <w:rsid w:val="008F2C53"/>
    <w:rPr>
      <w:rFonts w:ascii="Times New Roman" w:eastAsia="Times New Roman" w:hAnsi="Times New Roman" w:cs="Times New Roman"/>
      <w:b/>
      <w:bCs/>
      <w:sz w:val="24"/>
      <w:szCs w:val="24"/>
      <w:lang w:eastAsia="ru-RU"/>
    </w:rPr>
  </w:style>
  <w:style w:type="character" w:customStyle="1" w:styleId="1472">
    <w:name w:val="Заголовок 1 Знак472"/>
    <w:basedOn w:val="a2"/>
    <w:uiPriority w:val="1"/>
    <w:rsid w:val="008F2C53"/>
    <w:rPr>
      <w:rFonts w:ascii="Times New Roman" w:eastAsia="Times New Roman" w:hAnsi="Times New Roman" w:cs="Times New Roman"/>
      <w:b/>
      <w:bCs/>
      <w:sz w:val="28"/>
      <w:szCs w:val="28"/>
      <w:lang w:eastAsia="ru-RU"/>
    </w:rPr>
  </w:style>
  <w:style w:type="character" w:customStyle="1" w:styleId="2561">
    <w:name w:val="Заголовок 2 Знак561"/>
    <w:basedOn w:val="a2"/>
    <w:uiPriority w:val="1"/>
    <w:rsid w:val="008F2C53"/>
    <w:rPr>
      <w:rFonts w:ascii="Times New Roman" w:eastAsia="Times New Roman" w:hAnsi="Times New Roman" w:cs="Times New Roman"/>
      <w:b/>
      <w:bCs/>
      <w:sz w:val="24"/>
      <w:szCs w:val="24"/>
      <w:lang w:eastAsia="ru-RU"/>
    </w:rPr>
  </w:style>
  <w:style w:type="character" w:customStyle="1" w:styleId="1471">
    <w:name w:val="Заголовок 1 Знак471"/>
    <w:basedOn w:val="a2"/>
    <w:uiPriority w:val="1"/>
    <w:rsid w:val="008F2C53"/>
    <w:rPr>
      <w:rFonts w:ascii="Times New Roman" w:eastAsia="Times New Roman" w:hAnsi="Times New Roman" w:cs="Times New Roman"/>
      <w:b/>
      <w:bCs/>
      <w:sz w:val="28"/>
      <w:szCs w:val="28"/>
      <w:lang w:eastAsia="ru-RU"/>
    </w:rPr>
  </w:style>
  <w:style w:type="character" w:customStyle="1" w:styleId="2560">
    <w:name w:val="Заголовок 2 Знак560"/>
    <w:basedOn w:val="a2"/>
    <w:uiPriority w:val="1"/>
    <w:rsid w:val="008F2C53"/>
    <w:rPr>
      <w:rFonts w:ascii="Times New Roman" w:eastAsia="Times New Roman" w:hAnsi="Times New Roman" w:cs="Times New Roman"/>
      <w:b/>
      <w:bCs/>
      <w:sz w:val="24"/>
      <w:szCs w:val="24"/>
      <w:lang w:eastAsia="ru-RU"/>
    </w:rPr>
  </w:style>
  <w:style w:type="character" w:customStyle="1" w:styleId="14700">
    <w:name w:val="Заголовок 1 Знак470"/>
    <w:basedOn w:val="a2"/>
    <w:uiPriority w:val="1"/>
    <w:rsid w:val="008F2C53"/>
    <w:rPr>
      <w:rFonts w:ascii="Times New Roman" w:eastAsia="Times New Roman" w:hAnsi="Times New Roman" w:cs="Times New Roman"/>
      <w:b/>
      <w:bCs/>
      <w:sz w:val="28"/>
      <w:szCs w:val="28"/>
      <w:lang w:eastAsia="ru-RU"/>
    </w:rPr>
  </w:style>
  <w:style w:type="character" w:customStyle="1" w:styleId="2559">
    <w:name w:val="Заголовок 2 Знак559"/>
    <w:basedOn w:val="a2"/>
    <w:uiPriority w:val="1"/>
    <w:rsid w:val="008F2C53"/>
    <w:rPr>
      <w:rFonts w:ascii="Times New Roman" w:eastAsia="Times New Roman" w:hAnsi="Times New Roman" w:cs="Times New Roman"/>
      <w:b/>
      <w:bCs/>
      <w:sz w:val="24"/>
      <w:szCs w:val="24"/>
      <w:lang w:eastAsia="ru-RU"/>
    </w:rPr>
  </w:style>
  <w:style w:type="character" w:customStyle="1" w:styleId="1469">
    <w:name w:val="Заголовок 1 Знак469"/>
    <w:basedOn w:val="a2"/>
    <w:uiPriority w:val="1"/>
    <w:rsid w:val="008F2C53"/>
    <w:rPr>
      <w:rFonts w:ascii="Times New Roman" w:eastAsia="Times New Roman" w:hAnsi="Times New Roman" w:cs="Times New Roman"/>
      <w:b/>
      <w:bCs/>
      <w:sz w:val="28"/>
      <w:szCs w:val="28"/>
      <w:lang w:eastAsia="ru-RU"/>
    </w:rPr>
  </w:style>
  <w:style w:type="character" w:customStyle="1" w:styleId="2558">
    <w:name w:val="Заголовок 2 Знак558"/>
    <w:basedOn w:val="a2"/>
    <w:uiPriority w:val="1"/>
    <w:rsid w:val="008F2C53"/>
    <w:rPr>
      <w:rFonts w:ascii="Times New Roman" w:eastAsia="Times New Roman" w:hAnsi="Times New Roman" w:cs="Times New Roman"/>
      <w:b/>
      <w:bCs/>
      <w:sz w:val="24"/>
      <w:szCs w:val="24"/>
      <w:lang w:eastAsia="ru-RU"/>
    </w:rPr>
  </w:style>
  <w:style w:type="character" w:customStyle="1" w:styleId="1468">
    <w:name w:val="Заголовок 1 Знак468"/>
    <w:basedOn w:val="a2"/>
    <w:uiPriority w:val="1"/>
    <w:rsid w:val="008F2C53"/>
    <w:rPr>
      <w:rFonts w:ascii="Times New Roman" w:eastAsia="Times New Roman" w:hAnsi="Times New Roman" w:cs="Times New Roman"/>
      <w:b/>
      <w:bCs/>
      <w:sz w:val="28"/>
      <w:szCs w:val="28"/>
      <w:lang w:eastAsia="ru-RU"/>
    </w:rPr>
  </w:style>
  <w:style w:type="character" w:customStyle="1" w:styleId="2557">
    <w:name w:val="Заголовок 2 Знак557"/>
    <w:basedOn w:val="a2"/>
    <w:uiPriority w:val="1"/>
    <w:rsid w:val="008F2C53"/>
    <w:rPr>
      <w:rFonts w:ascii="Times New Roman" w:eastAsia="Times New Roman" w:hAnsi="Times New Roman" w:cs="Times New Roman"/>
      <w:b/>
      <w:bCs/>
      <w:sz w:val="24"/>
      <w:szCs w:val="24"/>
      <w:lang w:eastAsia="ru-RU"/>
    </w:rPr>
  </w:style>
  <w:style w:type="character" w:customStyle="1" w:styleId="1467">
    <w:name w:val="Заголовок 1 Знак467"/>
    <w:basedOn w:val="a2"/>
    <w:uiPriority w:val="1"/>
    <w:rsid w:val="008F2C53"/>
    <w:rPr>
      <w:rFonts w:ascii="Times New Roman" w:eastAsia="Times New Roman" w:hAnsi="Times New Roman" w:cs="Times New Roman"/>
      <w:b/>
      <w:bCs/>
      <w:sz w:val="28"/>
      <w:szCs w:val="28"/>
      <w:lang w:eastAsia="ru-RU"/>
    </w:rPr>
  </w:style>
  <w:style w:type="character" w:customStyle="1" w:styleId="2556">
    <w:name w:val="Заголовок 2 Знак556"/>
    <w:basedOn w:val="a2"/>
    <w:uiPriority w:val="1"/>
    <w:rsid w:val="008F2C53"/>
    <w:rPr>
      <w:rFonts w:ascii="Times New Roman" w:eastAsia="Times New Roman" w:hAnsi="Times New Roman" w:cs="Times New Roman"/>
      <w:b/>
      <w:bCs/>
      <w:sz w:val="24"/>
      <w:szCs w:val="24"/>
      <w:lang w:eastAsia="ru-RU"/>
    </w:rPr>
  </w:style>
  <w:style w:type="character" w:customStyle="1" w:styleId="1466">
    <w:name w:val="Заголовок 1 Знак466"/>
    <w:basedOn w:val="a2"/>
    <w:uiPriority w:val="1"/>
    <w:rsid w:val="008F2C53"/>
    <w:rPr>
      <w:rFonts w:ascii="Times New Roman" w:eastAsia="Times New Roman" w:hAnsi="Times New Roman" w:cs="Times New Roman"/>
      <w:b/>
      <w:bCs/>
      <w:sz w:val="28"/>
      <w:szCs w:val="28"/>
      <w:lang w:eastAsia="ru-RU"/>
    </w:rPr>
  </w:style>
  <w:style w:type="character" w:customStyle="1" w:styleId="2555">
    <w:name w:val="Заголовок 2 Знак555"/>
    <w:basedOn w:val="a2"/>
    <w:uiPriority w:val="1"/>
    <w:rsid w:val="008F2C53"/>
    <w:rPr>
      <w:rFonts w:ascii="Times New Roman" w:eastAsia="Times New Roman" w:hAnsi="Times New Roman" w:cs="Times New Roman"/>
      <w:b/>
      <w:bCs/>
      <w:sz w:val="24"/>
      <w:szCs w:val="24"/>
      <w:lang w:eastAsia="ru-RU"/>
    </w:rPr>
  </w:style>
  <w:style w:type="character" w:customStyle="1" w:styleId="1465">
    <w:name w:val="Заголовок 1 Знак465"/>
    <w:basedOn w:val="a2"/>
    <w:uiPriority w:val="1"/>
    <w:rsid w:val="008F2C53"/>
    <w:rPr>
      <w:rFonts w:ascii="Times New Roman" w:eastAsia="Times New Roman" w:hAnsi="Times New Roman" w:cs="Times New Roman"/>
      <w:b/>
      <w:bCs/>
      <w:sz w:val="28"/>
      <w:szCs w:val="28"/>
      <w:lang w:eastAsia="ru-RU"/>
    </w:rPr>
  </w:style>
  <w:style w:type="character" w:customStyle="1" w:styleId="2554">
    <w:name w:val="Заголовок 2 Знак554"/>
    <w:basedOn w:val="a2"/>
    <w:uiPriority w:val="1"/>
    <w:rsid w:val="008F2C53"/>
    <w:rPr>
      <w:rFonts w:ascii="Times New Roman" w:eastAsia="Times New Roman" w:hAnsi="Times New Roman" w:cs="Times New Roman"/>
      <w:b/>
      <w:bCs/>
      <w:sz w:val="24"/>
      <w:szCs w:val="24"/>
      <w:lang w:eastAsia="ru-RU"/>
    </w:rPr>
  </w:style>
  <w:style w:type="character" w:customStyle="1" w:styleId="1464">
    <w:name w:val="Заголовок 1 Знак464"/>
    <w:basedOn w:val="a2"/>
    <w:uiPriority w:val="1"/>
    <w:rsid w:val="008F2C53"/>
    <w:rPr>
      <w:rFonts w:ascii="Times New Roman" w:eastAsia="Times New Roman" w:hAnsi="Times New Roman" w:cs="Times New Roman"/>
      <w:b/>
      <w:bCs/>
      <w:sz w:val="28"/>
      <w:szCs w:val="28"/>
      <w:lang w:eastAsia="ru-RU"/>
    </w:rPr>
  </w:style>
  <w:style w:type="character" w:customStyle="1" w:styleId="2553">
    <w:name w:val="Заголовок 2 Знак553"/>
    <w:basedOn w:val="a2"/>
    <w:uiPriority w:val="1"/>
    <w:rsid w:val="008F2C53"/>
    <w:rPr>
      <w:rFonts w:ascii="Times New Roman" w:eastAsia="Times New Roman" w:hAnsi="Times New Roman" w:cs="Times New Roman"/>
      <w:b/>
      <w:bCs/>
      <w:sz w:val="24"/>
      <w:szCs w:val="24"/>
      <w:lang w:eastAsia="ru-RU"/>
    </w:rPr>
  </w:style>
  <w:style w:type="character" w:customStyle="1" w:styleId="1463">
    <w:name w:val="Заголовок 1 Знак463"/>
    <w:basedOn w:val="a2"/>
    <w:uiPriority w:val="1"/>
    <w:rsid w:val="008F2C53"/>
    <w:rPr>
      <w:rFonts w:ascii="Times New Roman" w:eastAsia="Times New Roman" w:hAnsi="Times New Roman" w:cs="Times New Roman"/>
      <w:b/>
      <w:bCs/>
      <w:sz w:val="28"/>
      <w:szCs w:val="28"/>
      <w:lang w:eastAsia="ru-RU"/>
    </w:rPr>
  </w:style>
  <w:style w:type="character" w:customStyle="1" w:styleId="2552">
    <w:name w:val="Заголовок 2 Знак552"/>
    <w:basedOn w:val="a2"/>
    <w:uiPriority w:val="1"/>
    <w:rsid w:val="008F2C53"/>
    <w:rPr>
      <w:rFonts w:ascii="Times New Roman" w:eastAsia="Times New Roman" w:hAnsi="Times New Roman" w:cs="Times New Roman"/>
      <w:b/>
      <w:bCs/>
      <w:sz w:val="24"/>
      <w:szCs w:val="24"/>
      <w:lang w:eastAsia="ru-RU"/>
    </w:rPr>
  </w:style>
  <w:style w:type="character" w:customStyle="1" w:styleId="1462">
    <w:name w:val="Заголовок 1 Знак462"/>
    <w:basedOn w:val="a2"/>
    <w:uiPriority w:val="1"/>
    <w:rsid w:val="008F2C53"/>
    <w:rPr>
      <w:rFonts w:ascii="Times New Roman" w:eastAsia="Times New Roman" w:hAnsi="Times New Roman" w:cs="Times New Roman"/>
      <w:b/>
      <w:bCs/>
      <w:sz w:val="28"/>
      <w:szCs w:val="28"/>
      <w:lang w:eastAsia="ru-RU"/>
    </w:rPr>
  </w:style>
  <w:style w:type="character" w:customStyle="1" w:styleId="2551">
    <w:name w:val="Заголовок 2 Знак551"/>
    <w:basedOn w:val="a2"/>
    <w:uiPriority w:val="1"/>
    <w:rsid w:val="008F2C53"/>
    <w:rPr>
      <w:rFonts w:ascii="Times New Roman" w:eastAsia="Times New Roman" w:hAnsi="Times New Roman" w:cs="Times New Roman"/>
      <w:b/>
      <w:bCs/>
      <w:sz w:val="24"/>
      <w:szCs w:val="24"/>
      <w:lang w:eastAsia="ru-RU"/>
    </w:rPr>
  </w:style>
  <w:style w:type="character" w:customStyle="1" w:styleId="1461">
    <w:name w:val="Заголовок 1 Знак461"/>
    <w:basedOn w:val="a2"/>
    <w:uiPriority w:val="1"/>
    <w:rsid w:val="008F2C53"/>
    <w:rPr>
      <w:rFonts w:ascii="Times New Roman" w:eastAsia="Times New Roman" w:hAnsi="Times New Roman" w:cs="Times New Roman"/>
      <w:b/>
      <w:bCs/>
      <w:sz w:val="28"/>
      <w:szCs w:val="28"/>
      <w:lang w:eastAsia="ru-RU"/>
    </w:rPr>
  </w:style>
  <w:style w:type="character" w:customStyle="1" w:styleId="2550">
    <w:name w:val="Заголовок 2 Знак550"/>
    <w:basedOn w:val="a2"/>
    <w:uiPriority w:val="1"/>
    <w:rsid w:val="008F2C53"/>
    <w:rPr>
      <w:rFonts w:ascii="Times New Roman" w:eastAsia="Times New Roman" w:hAnsi="Times New Roman" w:cs="Times New Roman"/>
      <w:b/>
      <w:bCs/>
      <w:sz w:val="24"/>
      <w:szCs w:val="24"/>
      <w:lang w:eastAsia="ru-RU"/>
    </w:rPr>
  </w:style>
  <w:style w:type="character" w:customStyle="1" w:styleId="14600">
    <w:name w:val="Заголовок 1 Знак460"/>
    <w:basedOn w:val="a2"/>
    <w:uiPriority w:val="1"/>
    <w:rsid w:val="008F2C53"/>
    <w:rPr>
      <w:rFonts w:ascii="Times New Roman" w:eastAsia="Times New Roman" w:hAnsi="Times New Roman" w:cs="Times New Roman"/>
      <w:b/>
      <w:bCs/>
      <w:sz w:val="28"/>
      <w:szCs w:val="28"/>
      <w:lang w:eastAsia="ru-RU"/>
    </w:rPr>
  </w:style>
  <w:style w:type="character" w:customStyle="1" w:styleId="2549">
    <w:name w:val="Заголовок 2 Знак549"/>
    <w:basedOn w:val="a2"/>
    <w:uiPriority w:val="1"/>
    <w:rsid w:val="008F2C53"/>
    <w:rPr>
      <w:rFonts w:ascii="Times New Roman" w:eastAsia="Times New Roman" w:hAnsi="Times New Roman" w:cs="Times New Roman"/>
      <w:b/>
      <w:bCs/>
      <w:sz w:val="24"/>
      <w:szCs w:val="24"/>
      <w:lang w:eastAsia="ru-RU"/>
    </w:rPr>
  </w:style>
  <w:style w:type="character" w:customStyle="1" w:styleId="1459">
    <w:name w:val="Заголовок 1 Знак459"/>
    <w:basedOn w:val="a2"/>
    <w:uiPriority w:val="1"/>
    <w:rsid w:val="008F2C53"/>
    <w:rPr>
      <w:rFonts w:ascii="Times New Roman" w:eastAsia="Times New Roman" w:hAnsi="Times New Roman" w:cs="Times New Roman"/>
      <w:b/>
      <w:bCs/>
      <w:sz w:val="28"/>
      <w:szCs w:val="28"/>
      <w:lang w:eastAsia="ru-RU"/>
    </w:rPr>
  </w:style>
  <w:style w:type="character" w:customStyle="1" w:styleId="2548">
    <w:name w:val="Заголовок 2 Знак548"/>
    <w:basedOn w:val="a2"/>
    <w:uiPriority w:val="1"/>
    <w:rsid w:val="008F2C53"/>
    <w:rPr>
      <w:rFonts w:ascii="Times New Roman" w:eastAsia="Times New Roman" w:hAnsi="Times New Roman" w:cs="Times New Roman"/>
      <w:b/>
      <w:bCs/>
      <w:sz w:val="24"/>
      <w:szCs w:val="24"/>
      <w:lang w:eastAsia="ru-RU"/>
    </w:rPr>
  </w:style>
  <w:style w:type="character" w:customStyle="1" w:styleId="1458">
    <w:name w:val="Заголовок 1 Знак458"/>
    <w:basedOn w:val="a2"/>
    <w:uiPriority w:val="1"/>
    <w:rsid w:val="008F2C53"/>
    <w:rPr>
      <w:rFonts w:ascii="Times New Roman" w:eastAsia="Times New Roman" w:hAnsi="Times New Roman" w:cs="Times New Roman"/>
      <w:b/>
      <w:bCs/>
      <w:sz w:val="28"/>
      <w:szCs w:val="28"/>
      <w:lang w:eastAsia="ru-RU"/>
    </w:rPr>
  </w:style>
  <w:style w:type="character" w:customStyle="1" w:styleId="2547">
    <w:name w:val="Заголовок 2 Знак547"/>
    <w:basedOn w:val="a2"/>
    <w:uiPriority w:val="1"/>
    <w:rsid w:val="008F2C53"/>
    <w:rPr>
      <w:rFonts w:ascii="Times New Roman" w:eastAsia="Times New Roman" w:hAnsi="Times New Roman" w:cs="Times New Roman"/>
      <w:b/>
      <w:bCs/>
      <w:sz w:val="24"/>
      <w:szCs w:val="24"/>
      <w:lang w:eastAsia="ru-RU"/>
    </w:rPr>
  </w:style>
  <w:style w:type="character" w:customStyle="1" w:styleId="1457">
    <w:name w:val="Заголовок 1 Знак457"/>
    <w:basedOn w:val="a2"/>
    <w:uiPriority w:val="1"/>
    <w:rsid w:val="008F2C53"/>
    <w:rPr>
      <w:rFonts w:ascii="Times New Roman" w:eastAsia="Times New Roman" w:hAnsi="Times New Roman" w:cs="Times New Roman"/>
      <w:b/>
      <w:bCs/>
      <w:sz w:val="28"/>
      <w:szCs w:val="28"/>
      <w:lang w:eastAsia="ru-RU"/>
    </w:rPr>
  </w:style>
  <w:style w:type="character" w:customStyle="1" w:styleId="2546">
    <w:name w:val="Заголовок 2 Знак546"/>
    <w:basedOn w:val="a2"/>
    <w:uiPriority w:val="1"/>
    <w:rsid w:val="008F2C53"/>
    <w:rPr>
      <w:rFonts w:ascii="Times New Roman" w:eastAsia="Times New Roman" w:hAnsi="Times New Roman" w:cs="Times New Roman"/>
      <w:b/>
      <w:bCs/>
      <w:sz w:val="24"/>
      <w:szCs w:val="24"/>
      <w:lang w:eastAsia="ru-RU"/>
    </w:rPr>
  </w:style>
  <w:style w:type="character" w:customStyle="1" w:styleId="1456">
    <w:name w:val="Заголовок 1 Знак456"/>
    <w:basedOn w:val="a2"/>
    <w:uiPriority w:val="1"/>
    <w:rsid w:val="008F2C53"/>
    <w:rPr>
      <w:rFonts w:ascii="Times New Roman" w:eastAsia="Times New Roman" w:hAnsi="Times New Roman" w:cs="Times New Roman"/>
      <w:b/>
      <w:bCs/>
      <w:sz w:val="28"/>
      <w:szCs w:val="28"/>
      <w:lang w:eastAsia="ru-RU"/>
    </w:rPr>
  </w:style>
  <w:style w:type="character" w:customStyle="1" w:styleId="2545">
    <w:name w:val="Заголовок 2 Знак545"/>
    <w:basedOn w:val="a2"/>
    <w:uiPriority w:val="1"/>
    <w:rsid w:val="008F2C53"/>
    <w:rPr>
      <w:rFonts w:ascii="Times New Roman" w:eastAsia="Times New Roman" w:hAnsi="Times New Roman" w:cs="Times New Roman"/>
      <w:b/>
      <w:bCs/>
      <w:sz w:val="24"/>
      <w:szCs w:val="24"/>
      <w:lang w:eastAsia="ru-RU"/>
    </w:rPr>
  </w:style>
  <w:style w:type="character" w:customStyle="1" w:styleId="1455">
    <w:name w:val="Заголовок 1 Знак455"/>
    <w:basedOn w:val="a2"/>
    <w:uiPriority w:val="1"/>
    <w:rsid w:val="008F2C53"/>
    <w:rPr>
      <w:rFonts w:ascii="Times New Roman" w:eastAsia="Times New Roman" w:hAnsi="Times New Roman" w:cs="Times New Roman"/>
      <w:b/>
      <w:bCs/>
      <w:sz w:val="28"/>
      <w:szCs w:val="28"/>
      <w:lang w:eastAsia="ru-RU"/>
    </w:rPr>
  </w:style>
  <w:style w:type="character" w:customStyle="1" w:styleId="2544">
    <w:name w:val="Заголовок 2 Знак544"/>
    <w:basedOn w:val="a2"/>
    <w:uiPriority w:val="1"/>
    <w:rsid w:val="008F2C53"/>
    <w:rPr>
      <w:rFonts w:ascii="Times New Roman" w:eastAsia="Times New Roman" w:hAnsi="Times New Roman" w:cs="Times New Roman"/>
      <w:b/>
      <w:bCs/>
      <w:sz w:val="24"/>
      <w:szCs w:val="24"/>
      <w:lang w:eastAsia="ru-RU"/>
    </w:rPr>
  </w:style>
  <w:style w:type="character" w:customStyle="1" w:styleId="1454">
    <w:name w:val="Заголовок 1 Знак454"/>
    <w:basedOn w:val="a2"/>
    <w:uiPriority w:val="1"/>
    <w:rsid w:val="008F2C53"/>
    <w:rPr>
      <w:rFonts w:ascii="Times New Roman" w:eastAsia="Times New Roman" w:hAnsi="Times New Roman" w:cs="Times New Roman"/>
      <w:b/>
      <w:bCs/>
      <w:sz w:val="28"/>
      <w:szCs w:val="28"/>
      <w:lang w:eastAsia="ru-RU"/>
    </w:rPr>
  </w:style>
  <w:style w:type="character" w:customStyle="1" w:styleId="2543">
    <w:name w:val="Заголовок 2 Знак543"/>
    <w:basedOn w:val="a2"/>
    <w:uiPriority w:val="1"/>
    <w:rsid w:val="008F2C53"/>
    <w:rPr>
      <w:rFonts w:ascii="Times New Roman" w:eastAsia="Times New Roman" w:hAnsi="Times New Roman" w:cs="Times New Roman"/>
      <w:b/>
      <w:bCs/>
      <w:sz w:val="24"/>
      <w:szCs w:val="24"/>
      <w:lang w:eastAsia="ru-RU"/>
    </w:rPr>
  </w:style>
  <w:style w:type="character" w:customStyle="1" w:styleId="1453">
    <w:name w:val="Заголовок 1 Знак453"/>
    <w:basedOn w:val="a2"/>
    <w:uiPriority w:val="1"/>
    <w:rsid w:val="008F2C53"/>
    <w:rPr>
      <w:rFonts w:ascii="Times New Roman" w:eastAsia="Times New Roman" w:hAnsi="Times New Roman" w:cs="Times New Roman"/>
      <w:b/>
      <w:bCs/>
      <w:sz w:val="28"/>
      <w:szCs w:val="28"/>
      <w:lang w:eastAsia="ru-RU"/>
    </w:rPr>
  </w:style>
  <w:style w:type="character" w:customStyle="1" w:styleId="2542">
    <w:name w:val="Заголовок 2 Знак542"/>
    <w:basedOn w:val="a2"/>
    <w:uiPriority w:val="1"/>
    <w:rsid w:val="008F2C53"/>
    <w:rPr>
      <w:rFonts w:ascii="Times New Roman" w:eastAsia="Times New Roman" w:hAnsi="Times New Roman" w:cs="Times New Roman"/>
      <w:b/>
      <w:bCs/>
      <w:sz w:val="24"/>
      <w:szCs w:val="24"/>
      <w:lang w:eastAsia="ru-RU"/>
    </w:rPr>
  </w:style>
  <w:style w:type="character" w:customStyle="1" w:styleId="1452">
    <w:name w:val="Заголовок 1 Знак452"/>
    <w:basedOn w:val="a2"/>
    <w:uiPriority w:val="1"/>
    <w:rsid w:val="008F2C53"/>
    <w:rPr>
      <w:rFonts w:ascii="Times New Roman" w:eastAsia="Times New Roman" w:hAnsi="Times New Roman" w:cs="Times New Roman"/>
      <w:b/>
      <w:bCs/>
      <w:sz w:val="28"/>
      <w:szCs w:val="28"/>
      <w:lang w:eastAsia="ru-RU"/>
    </w:rPr>
  </w:style>
  <w:style w:type="character" w:customStyle="1" w:styleId="2541">
    <w:name w:val="Заголовок 2 Знак541"/>
    <w:basedOn w:val="a2"/>
    <w:uiPriority w:val="1"/>
    <w:rsid w:val="008F2C53"/>
    <w:rPr>
      <w:rFonts w:ascii="Times New Roman" w:eastAsia="Times New Roman" w:hAnsi="Times New Roman" w:cs="Times New Roman"/>
      <w:b/>
      <w:bCs/>
      <w:sz w:val="24"/>
      <w:szCs w:val="24"/>
      <w:lang w:eastAsia="ru-RU"/>
    </w:rPr>
  </w:style>
  <w:style w:type="character" w:customStyle="1" w:styleId="1451">
    <w:name w:val="Заголовок 1 Знак451"/>
    <w:basedOn w:val="a2"/>
    <w:uiPriority w:val="1"/>
    <w:rsid w:val="008F2C53"/>
    <w:rPr>
      <w:rFonts w:ascii="Times New Roman" w:eastAsia="Times New Roman" w:hAnsi="Times New Roman" w:cs="Times New Roman"/>
      <w:b/>
      <w:bCs/>
      <w:sz w:val="28"/>
      <w:szCs w:val="28"/>
      <w:lang w:eastAsia="ru-RU"/>
    </w:rPr>
  </w:style>
  <w:style w:type="character" w:customStyle="1" w:styleId="2540">
    <w:name w:val="Заголовок 2 Знак540"/>
    <w:basedOn w:val="a2"/>
    <w:uiPriority w:val="1"/>
    <w:rsid w:val="008F2C53"/>
    <w:rPr>
      <w:rFonts w:ascii="Times New Roman" w:eastAsia="Times New Roman" w:hAnsi="Times New Roman" w:cs="Times New Roman"/>
      <w:b/>
      <w:bCs/>
      <w:sz w:val="24"/>
      <w:szCs w:val="24"/>
      <w:lang w:eastAsia="ru-RU"/>
    </w:rPr>
  </w:style>
  <w:style w:type="character" w:customStyle="1" w:styleId="14500">
    <w:name w:val="Заголовок 1 Знак450"/>
    <w:basedOn w:val="a2"/>
    <w:uiPriority w:val="1"/>
    <w:rsid w:val="008F2C53"/>
    <w:rPr>
      <w:rFonts w:ascii="Times New Roman" w:eastAsia="Times New Roman" w:hAnsi="Times New Roman" w:cs="Times New Roman"/>
      <w:b/>
      <w:bCs/>
      <w:sz w:val="28"/>
      <w:szCs w:val="28"/>
      <w:lang w:eastAsia="ru-RU"/>
    </w:rPr>
  </w:style>
  <w:style w:type="character" w:customStyle="1" w:styleId="2539">
    <w:name w:val="Заголовок 2 Знак539"/>
    <w:basedOn w:val="a2"/>
    <w:uiPriority w:val="1"/>
    <w:rsid w:val="008F2C53"/>
    <w:rPr>
      <w:rFonts w:ascii="Times New Roman" w:eastAsia="Times New Roman" w:hAnsi="Times New Roman" w:cs="Times New Roman"/>
      <w:b/>
      <w:bCs/>
      <w:sz w:val="24"/>
      <w:szCs w:val="24"/>
      <w:lang w:eastAsia="ru-RU"/>
    </w:rPr>
  </w:style>
  <w:style w:type="character" w:customStyle="1" w:styleId="1449">
    <w:name w:val="Заголовок 1 Знак449"/>
    <w:basedOn w:val="a2"/>
    <w:uiPriority w:val="1"/>
    <w:rsid w:val="008F2C53"/>
    <w:rPr>
      <w:rFonts w:ascii="Times New Roman" w:eastAsia="Times New Roman" w:hAnsi="Times New Roman" w:cs="Times New Roman"/>
      <w:b/>
      <w:bCs/>
      <w:sz w:val="28"/>
      <w:szCs w:val="28"/>
      <w:lang w:eastAsia="ru-RU"/>
    </w:rPr>
  </w:style>
  <w:style w:type="character" w:customStyle="1" w:styleId="2538">
    <w:name w:val="Заголовок 2 Знак538"/>
    <w:basedOn w:val="a2"/>
    <w:uiPriority w:val="1"/>
    <w:rsid w:val="008F2C53"/>
    <w:rPr>
      <w:rFonts w:ascii="Times New Roman" w:eastAsia="Times New Roman" w:hAnsi="Times New Roman" w:cs="Times New Roman"/>
      <w:b/>
      <w:bCs/>
      <w:sz w:val="24"/>
      <w:szCs w:val="24"/>
      <w:lang w:eastAsia="ru-RU"/>
    </w:rPr>
  </w:style>
  <w:style w:type="character" w:customStyle="1" w:styleId="1448">
    <w:name w:val="Заголовок 1 Знак448"/>
    <w:basedOn w:val="a2"/>
    <w:uiPriority w:val="1"/>
    <w:rsid w:val="008F2C53"/>
    <w:rPr>
      <w:rFonts w:ascii="Times New Roman" w:eastAsia="Times New Roman" w:hAnsi="Times New Roman" w:cs="Times New Roman"/>
      <w:b/>
      <w:bCs/>
      <w:sz w:val="28"/>
      <w:szCs w:val="28"/>
      <w:lang w:eastAsia="ru-RU"/>
    </w:rPr>
  </w:style>
  <w:style w:type="character" w:customStyle="1" w:styleId="2537">
    <w:name w:val="Заголовок 2 Знак537"/>
    <w:basedOn w:val="a2"/>
    <w:uiPriority w:val="1"/>
    <w:rsid w:val="008F2C53"/>
    <w:rPr>
      <w:rFonts w:ascii="Times New Roman" w:eastAsia="Times New Roman" w:hAnsi="Times New Roman" w:cs="Times New Roman"/>
      <w:b/>
      <w:bCs/>
      <w:sz w:val="24"/>
      <w:szCs w:val="24"/>
      <w:lang w:eastAsia="ru-RU"/>
    </w:rPr>
  </w:style>
  <w:style w:type="character" w:customStyle="1" w:styleId="1447">
    <w:name w:val="Заголовок 1 Знак447"/>
    <w:basedOn w:val="a2"/>
    <w:uiPriority w:val="1"/>
    <w:rsid w:val="008F2C53"/>
    <w:rPr>
      <w:rFonts w:ascii="Times New Roman" w:eastAsia="Times New Roman" w:hAnsi="Times New Roman" w:cs="Times New Roman"/>
      <w:b/>
      <w:bCs/>
      <w:sz w:val="28"/>
      <w:szCs w:val="28"/>
      <w:lang w:eastAsia="ru-RU"/>
    </w:rPr>
  </w:style>
  <w:style w:type="character" w:customStyle="1" w:styleId="2536">
    <w:name w:val="Заголовок 2 Знак536"/>
    <w:basedOn w:val="a2"/>
    <w:uiPriority w:val="1"/>
    <w:rsid w:val="008F2C53"/>
    <w:rPr>
      <w:rFonts w:ascii="Times New Roman" w:eastAsia="Times New Roman" w:hAnsi="Times New Roman" w:cs="Times New Roman"/>
      <w:b/>
      <w:bCs/>
      <w:sz w:val="24"/>
      <w:szCs w:val="24"/>
      <w:lang w:eastAsia="ru-RU"/>
    </w:rPr>
  </w:style>
  <w:style w:type="character" w:customStyle="1" w:styleId="1446">
    <w:name w:val="Заголовок 1 Знак446"/>
    <w:basedOn w:val="a2"/>
    <w:uiPriority w:val="1"/>
    <w:rsid w:val="008F2C53"/>
    <w:rPr>
      <w:rFonts w:ascii="Times New Roman" w:eastAsia="Times New Roman" w:hAnsi="Times New Roman" w:cs="Times New Roman"/>
      <w:b/>
      <w:bCs/>
      <w:sz w:val="28"/>
      <w:szCs w:val="28"/>
      <w:lang w:eastAsia="ru-RU"/>
    </w:rPr>
  </w:style>
  <w:style w:type="character" w:customStyle="1" w:styleId="2535">
    <w:name w:val="Заголовок 2 Знак535"/>
    <w:basedOn w:val="a2"/>
    <w:uiPriority w:val="1"/>
    <w:rsid w:val="008F2C53"/>
    <w:rPr>
      <w:rFonts w:ascii="Times New Roman" w:eastAsia="Times New Roman" w:hAnsi="Times New Roman" w:cs="Times New Roman"/>
      <w:b/>
      <w:bCs/>
      <w:sz w:val="24"/>
      <w:szCs w:val="24"/>
      <w:lang w:eastAsia="ru-RU"/>
    </w:rPr>
  </w:style>
  <w:style w:type="character" w:customStyle="1" w:styleId="1445">
    <w:name w:val="Заголовок 1 Знак445"/>
    <w:basedOn w:val="a2"/>
    <w:uiPriority w:val="1"/>
    <w:rsid w:val="008F2C53"/>
    <w:rPr>
      <w:rFonts w:ascii="Times New Roman" w:eastAsia="Times New Roman" w:hAnsi="Times New Roman" w:cs="Times New Roman"/>
      <w:b/>
      <w:bCs/>
      <w:sz w:val="28"/>
      <w:szCs w:val="28"/>
      <w:lang w:eastAsia="ru-RU"/>
    </w:rPr>
  </w:style>
  <w:style w:type="character" w:customStyle="1" w:styleId="2534">
    <w:name w:val="Заголовок 2 Знак534"/>
    <w:basedOn w:val="a2"/>
    <w:uiPriority w:val="1"/>
    <w:rsid w:val="008F2C53"/>
    <w:rPr>
      <w:rFonts w:ascii="Times New Roman" w:eastAsia="Times New Roman" w:hAnsi="Times New Roman" w:cs="Times New Roman"/>
      <w:b/>
      <w:bCs/>
      <w:sz w:val="24"/>
      <w:szCs w:val="24"/>
      <w:lang w:eastAsia="ru-RU"/>
    </w:rPr>
  </w:style>
  <w:style w:type="character" w:customStyle="1" w:styleId="1444">
    <w:name w:val="Заголовок 1 Знак444"/>
    <w:basedOn w:val="a2"/>
    <w:uiPriority w:val="1"/>
    <w:rsid w:val="008F2C53"/>
    <w:rPr>
      <w:rFonts w:ascii="Times New Roman" w:eastAsia="Times New Roman" w:hAnsi="Times New Roman" w:cs="Times New Roman"/>
      <w:b/>
      <w:bCs/>
      <w:sz w:val="28"/>
      <w:szCs w:val="28"/>
      <w:lang w:eastAsia="ru-RU"/>
    </w:rPr>
  </w:style>
  <w:style w:type="character" w:customStyle="1" w:styleId="2533">
    <w:name w:val="Заголовок 2 Знак533"/>
    <w:basedOn w:val="a2"/>
    <w:uiPriority w:val="1"/>
    <w:rsid w:val="008F2C53"/>
    <w:rPr>
      <w:rFonts w:ascii="Times New Roman" w:eastAsia="Times New Roman" w:hAnsi="Times New Roman" w:cs="Times New Roman"/>
      <w:b/>
      <w:bCs/>
      <w:sz w:val="24"/>
      <w:szCs w:val="24"/>
      <w:lang w:eastAsia="ru-RU"/>
    </w:rPr>
  </w:style>
  <w:style w:type="character" w:customStyle="1" w:styleId="1443">
    <w:name w:val="Заголовок 1 Знак443"/>
    <w:basedOn w:val="a2"/>
    <w:uiPriority w:val="1"/>
    <w:rsid w:val="008F2C53"/>
    <w:rPr>
      <w:rFonts w:ascii="Times New Roman" w:eastAsia="Times New Roman" w:hAnsi="Times New Roman" w:cs="Times New Roman"/>
      <w:b/>
      <w:bCs/>
      <w:sz w:val="28"/>
      <w:szCs w:val="28"/>
      <w:lang w:eastAsia="ru-RU"/>
    </w:rPr>
  </w:style>
  <w:style w:type="character" w:customStyle="1" w:styleId="2532">
    <w:name w:val="Заголовок 2 Знак532"/>
    <w:basedOn w:val="a2"/>
    <w:uiPriority w:val="1"/>
    <w:rsid w:val="008F2C53"/>
    <w:rPr>
      <w:rFonts w:ascii="Times New Roman" w:eastAsia="Times New Roman" w:hAnsi="Times New Roman" w:cs="Times New Roman"/>
      <w:b/>
      <w:bCs/>
      <w:sz w:val="24"/>
      <w:szCs w:val="24"/>
      <w:lang w:eastAsia="ru-RU"/>
    </w:rPr>
  </w:style>
  <w:style w:type="character" w:customStyle="1" w:styleId="1442">
    <w:name w:val="Заголовок 1 Знак442"/>
    <w:basedOn w:val="a2"/>
    <w:uiPriority w:val="1"/>
    <w:rsid w:val="008F2C53"/>
    <w:rPr>
      <w:rFonts w:ascii="Times New Roman" w:eastAsia="Times New Roman" w:hAnsi="Times New Roman" w:cs="Times New Roman"/>
      <w:b/>
      <w:bCs/>
      <w:sz w:val="28"/>
      <w:szCs w:val="28"/>
      <w:lang w:eastAsia="ru-RU"/>
    </w:rPr>
  </w:style>
  <w:style w:type="character" w:customStyle="1" w:styleId="2531">
    <w:name w:val="Заголовок 2 Знак531"/>
    <w:basedOn w:val="a2"/>
    <w:uiPriority w:val="1"/>
    <w:rsid w:val="008F2C53"/>
    <w:rPr>
      <w:rFonts w:ascii="Times New Roman" w:eastAsia="Times New Roman" w:hAnsi="Times New Roman" w:cs="Times New Roman"/>
      <w:b/>
      <w:bCs/>
      <w:sz w:val="24"/>
      <w:szCs w:val="24"/>
      <w:lang w:eastAsia="ru-RU"/>
    </w:rPr>
  </w:style>
  <w:style w:type="character" w:customStyle="1" w:styleId="1441">
    <w:name w:val="Заголовок 1 Знак441"/>
    <w:basedOn w:val="a2"/>
    <w:uiPriority w:val="1"/>
    <w:rsid w:val="008F2C53"/>
    <w:rPr>
      <w:rFonts w:ascii="Times New Roman" w:eastAsia="Times New Roman" w:hAnsi="Times New Roman" w:cs="Times New Roman"/>
      <w:b/>
      <w:bCs/>
      <w:sz w:val="28"/>
      <w:szCs w:val="28"/>
      <w:lang w:eastAsia="ru-RU"/>
    </w:rPr>
  </w:style>
  <w:style w:type="character" w:customStyle="1" w:styleId="2530">
    <w:name w:val="Заголовок 2 Знак530"/>
    <w:basedOn w:val="a2"/>
    <w:uiPriority w:val="1"/>
    <w:rsid w:val="008F2C53"/>
    <w:rPr>
      <w:rFonts w:ascii="Times New Roman" w:eastAsia="Times New Roman" w:hAnsi="Times New Roman" w:cs="Times New Roman"/>
      <w:b/>
      <w:bCs/>
      <w:sz w:val="24"/>
      <w:szCs w:val="24"/>
      <w:lang w:eastAsia="ru-RU"/>
    </w:rPr>
  </w:style>
  <w:style w:type="character" w:customStyle="1" w:styleId="14400">
    <w:name w:val="Заголовок 1 Знак440"/>
    <w:basedOn w:val="a2"/>
    <w:uiPriority w:val="1"/>
    <w:rsid w:val="008F2C53"/>
    <w:rPr>
      <w:rFonts w:ascii="Times New Roman" w:eastAsia="Times New Roman" w:hAnsi="Times New Roman" w:cs="Times New Roman"/>
      <w:b/>
      <w:bCs/>
      <w:sz w:val="28"/>
      <w:szCs w:val="28"/>
      <w:lang w:eastAsia="ru-RU"/>
    </w:rPr>
  </w:style>
  <w:style w:type="character" w:customStyle="1" w:styleId="2529">
    <w:name w:val="Заголовок 2 Знак529"/>
    <w:basedOn w:val="a2"/>
    <w:uiPriority w:val="1"/>
    <w:rsid w:val="008F2C53"/>
    <w:rPr>
      <w:rFonts w:ascii="Times New Roman" w:eastAsia="Times New Roman" w:hAnsi="Times New Roman" w:cs="Times New Roman"/>
      <w:b/>
      <w:bCs/>
      <w:sz w:val="24"/>
      <w:szCs w:val="24"/>
      <w:lang w:eastAsia="ru-RU"/>
    </w:rPr>
  </w:style>
  <w:style w:type="character" w:customStyle="1" w:styleId="211131">
    <w:name w:val="Заголовок 2 Знак1113"/>
    <w:basedOn w:val="a2"/>
    <w:uiPriority w:val="1"/>
    <w:semiHidden/>
    <w:locked/>
    <w:rsid w:val="00443B06"/>
    <w:rPr>
      <w:rFonts w:ascii="Times New Roman" w:eastAsia="Times New Roman" w:hAnsi="Times New Roman" w:cs="Times New Roman"/>
      <w:b/>
      <w:bCs/>
      <w:sz w:val="24"/>
      <w:szCs w:val="24"/>
      <w:lang w:eastAsia="ru-RU"/>
    </w:rPr>
  </w:style>
  <w:style w:type="character" w:customStyle="1" w:styleId="1439">
    <w:name w:val="Заголовок 1 Знак439"/>
    <w:basedOn w:val="a2"/>
    <w:uiPriority w:val="1"/>
    <w:rsid w:val="008F2C53"/>
    <w:rPr>
      <w:rFonts w:ascii="Times New Roman" w:eastAsia="Times New Roman" w:hAnsi="Times New Roman" w:cs="Times New Roman"/>
      <w:b/>
      <w:bCs/>
      <w:sz w:val="28"/>
      <w:szCs w:val="28"/>
      <w:lang w:eastAsia="ru-RU"/>
    </w:rPr>
  </w:style>
  <w:style w:type="character" w:customStyle="1" w:styleId="2528">
    <w:name w:val="Заголовок 2 Знак528"/>
    <w:basedOn w:val="a2"/>
    <w:uiPriority w:val="1"/>
    <w:rsid w:val="008F2C53"/>
    <w:rPr>
      <w:rFonts w:ascii="Times New Roman" w:eastAsia="Times New Roman" w:hAnsi="Times New Roman" w:cs="Times New Roman"/>
      <w:b/>
      <w:bCs/>
      <w:sz w:val="24"/>
      <w:szCs w:val="24"/>
      <w:lang w:eastAsia="ru-RU"/>
    </w:rPr>
  </w:style>
  <w:style w:type="character" w:customStyle="1" w:styleId="1438">
    <w:name w:val="Заголовок 1 Знак438"/>
    <w:basedOn w:val="a2"/>
    <w:uiPriority w:val="1"/>
    <w:rsid w:val="008F2C53"/>
    <w:rPr>
      <w:rFonts w:ascii="Times New Roman" w:eastAsia="Times New Roman" w:hAnsi="Times New Roman" w:cs="Times New Roman"/>
      <w:b/>
      <w:bCs/>
      <w:sz w:val="28"/>
      <w:szCs w:val="28"/>
      <w:lang w:eastAsia="ru-RU"/>
    </w:rPr>
  </w:style>
  <w:style w:type="character" w:customStyle="1" w:styleId="2527">
    <w:name w:val="Заголовок 2 Знак527"/>
    <w:basedOn w:val="a2"/>
    <w:uiPriority w:val="1"/>
    <w:rsid w:val="008F2C53"/>
    <w:rPr>
      <w:rFonts w:ascii="Times New Roman" w:eastAsia="Times New Roman" w:hAnsi="Times New Roman" w:cs="Times New Roman"/>
      <w:b/>
      <w:bCs/>
      <w:sz w:val="24"/>
      <w:szCs w:val="24"/>
      <w:lang w:eastAsia="ru-RU"/>
    </w:rPr>
  </w:style>
  <w:style w:type="character" w:customStyle="1" w:styleId="1437">
    <w:name w:val="Заголовок 1 Знак437"/>
    <w:basedOn w:val="a2"/>
    <w:uiPriority w:val="1"/>
    <w:rsid w:val="008F2C53"/>
    <w:rPr>
      <w:rFonts w:ascii="Times New Roman" w:eastAsia="Times New Roman" w:hAnsi="Times New Roman" w:cs="Times New Roman"/>
      <w:b/>
      <w:bCs/>
      <w:sz w:val="28"/>
      <w:szCs w:val="28"/>
      <w:lang w:eastAsia="ru-RU"/>
    </w:rPr>
  </w:style>
  <w:style w:type="character" w:customStyle="1" w:styleId="2526">
    <w:name w:val="Заголовок 2 Знак526"/>
    <w:basedOn w:val="a2"/>
    <w:uiPriority w:val="1"/>
    <w:rsid w:val="008F2C53"/>
    <w:rPr>
      <w:rFonts w:ascii="Times New Roman" w:eastAsia="Times New Roman" w:hAnsi="Times New Roman" w:cs="Times New Roman"/>
      <w:b/>
      <w:bCs/>
      <w:sz w:val="24"/>
      <w:szCs w:val="24"/>
      <w:lang w:eastAsia="ru-RU"/>
    </w:rPr>
  </w:style>
  <w:style w:type="character" w:customStyle="1" w:styleId="211121">
    <w:name w:val="Заголовок 2 Знак1112"/>
    <w:basedOn w:val="a2"/>
    <w:uiPriority w:val="1"/>
    <w:semiHidden/>
    <w:locked/>
    <w:rsid w:val="00934D17"/>
    <w:rPr>
      <w:rFonts w:ascii="Times New Roman" w:eastAsia="Times New Roman" w:hAnsi="Times New Roman" w:cs="Times New Roman"/>
      <w:b/>
      <w:bCs/>
      <w:sz w:val="24"/>
      <w:szCs w:val="24"/>
      <w:lang w:eastAsia="ru-RU"/>
    </w:rPr>
  </w:style>
  <w:style w:type="character" w:customStyle="1" w:styleId="1436">
    <w:name w:val="Заголовок 1 Знак436"/>
    <w:basedOn w:val="a2"/>
    <w:uiPriority w:val="1"/>
    <w:rsid w:val="008F2C53"/>
    <w:rPr>
      <w:rFonts w:ascii="Times New Roman" w:eastAsia="Times New Roman" w:hAnsi="Times New Roman" w:cs="Times New Roman"/>
      <w:b/>
      <w:bCs/>
      <w:sz w:val="28"/>
      <w:szCs w:val="28"/>
      <w:lang w:eastAsia="ru-RU"/>
    </w:rPr>
  </w:style>
  <w:style w:type="character" w:customStyle="1" w:styleId="2525">
    <w:name w:val="Заголовок 2 Знак525"/>
    <w:basedOn w:val="a2"/>
    <w:uiPriority w:val="1"/>
    <w:rsid w:val="008F2C53"/>
    <w:rPr>
      <w:rFonts w:ascii="Times New Roman" w:eastAsia="Times New Roman" w:hAnsi="Times New Roman" w:cs="Times New Roman"/>
      <w:b/>
      <w:bCs/>
      <w:sz w:val="24"/>
      <w:szCs w:val="24"/>
      <w:lang w:eastAsia="ru-RU"/>
    </w:rPr>
  </w:style>
  <w:style w:type="paragraph" w:customStyle="1" w:styleId="Default65">
    <w:name w:val="Default65"/>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52">
    <w:name w:val="Table Paragraph52"/>
    <w:basedOn w:val="a0"/>
    <w:uiPriority w:val="1"/>
    <w:qFormat/>
    <w:rsid w:val="009F1B8B"/>
    <w:pPr>
      <w:widowControl w:val="0"/>
      <w:autoSpaceDE w:val="0"/>
      <w:autoSpaceDN w:val="0"/>
      <w:adjustRightInd w:val="0"/>
    </w:pPr>
    <w:rPr>
      <w:rFonts w:eastAsiaTheme="minorEastAsia" w:cs="Times New Roman"/>
      <w:szCs w:val="24"/>
      <w:lang w:eastAsia="ru-RU"/>
    </w:rPr>
  </w:style>
  <w:style w:type="table" w:customStyle="1" w:styleId="TableNormal43">
    <w:name w:val="Table Normal43"/>
    <w:uiPriority w:val="2"/>
    <w:semiHidden/>
    <w:qFormat/>
    <w:rsid w:val="0023488B"/>
    <w:pPr>
      <w:widowControl w:val="0"/>
      <w:spacing w:after="0" w:line="240" w:lineRule="auto"/>
    </w:pPr>
    <w:rPr>
      <w:lang w:val="en-US"/>
    </w:rPr>
    <w:tblPr>
      <w:tblCellMar>
        <w:top w:w="0" w:type="dxa"/>
        <w:left w:w="0" w:type="dxa"/>
        <w:bottom w:w="0" w:type="dxa"/>
        <w:right w:w="0" w:type="dxa"/>
      </w:tblCellMar>
    </w:tblPr>
  </w:style>
  <w:style w:type="character" w:customStyle="1" w:styleId="1435">
    <w:name w:val="Заголовок 1 Знак435"/>
    <w:basedOn w:val="a2"/>
    <w:uiPriority w:val="1"/>
    <w:rsid w:val="008F2C53"/>
    <w:rPr>
      <w:rFonts w:ascii="Times New Roman" w:eastAsia="Times New Roman" w:hAnsi="Times New Roman" w:cs="Times New Roman"/>
      <w:b/>
      <w:bCs/>
      <w:sz w:val="28"/>
      <w:szCs w:val="28"/>
      <w:lang w:eastAsia="ru-RU"/>
    </w:rPr>
  </w:style>
  <w:style w:type="character" w:customStyle="1" w:styleId="2524">
    <w:name w:val="Заголовок 2 Знак524"/>
    <w:aliases w:val="H2 Знак160,h2 Знак160,Знак2 Знак Знак160, Знак2 Знак260, Знак2 Знак Знак Знак Знак160, Знак2 Знак1 Знак160,Знак2 Знак Знак Знак Знак160,Знак2 Знак1 Знак160,ГЛАВА Знак160,Заголовок 2 Знак Знак Знак160"/>
    <w:basedOn w:val="a2"/>
    <w:uiPriority w:val="1"/>
    <w:rsid w:val="008F2C53"/>
    <w:rPr>
      <w:rFonts w:ascii="Times New Roman" w:eastAsia="Times New Roman" w:hAnsi="Times New Roman" w:cs="Times New Roman"/>
      <w:b/>
      <w:bCs/>
      <w:sz w:val="24"/>
      <w:szCs w:val="24"/>
      <w:lang w:eastAsia="ru-RU"/>
    </w:rPr>
  </w:style>
  <w:style w:type="character" w:customStyle="1" w:styleId="211111">
    <w:name w:val="Заголовок 2 Знак1111"/>
    <w:basedOn w:val="a2"/>
    <w:uiPriority w:val="1"/>
    <w:semiHidden/>
    <w:locked/>
    <w:rsid w:val="00934D17"/>
    <w:rPr>
      <w:rFonts w:ascii="Times New Roman" w:eastAsia="Times New Roman" w:hAnsi="Times New Roman" w:cs="Times New Roman"/>
      <w:b/>
      <w:bCs/>
      <w:sz w:val="24"/>
      <w:szCs w:val="24"/>
      <w:lang w:eastAsia="ru-RU"/>
    </w:rPr>
  </w:style>
  <w:style w:type="character" w:customStyle="1" w:styleId="23106">
    <w:name w:val="Заголовок 2 Знак3106"/>
    <w:aliases w:val="H2 Знак83,h2 Знак83,Знак2 Знак Знак83, Знак2 Знак84, Знак2 Знак Знак Знак Знак83, Знак2 Знак1 Знак83,Знак2 Знак Знак Знак Знак83,Знак2 Знак1 Знак83,ГЛАВА Знак83,Заголовок 2 Знак Знак Знак83"/>
    <w:basedOn w:val="a2"/>
    <w:uiPriority w:val="1"/>
    <w:rsid w:val="000F155A"/>
    <w:rPr>
      <w:rFonts w:ascii="Times New Roman" w:eastAsia="Times New Roman" w:hAnsi="Times New Roman" w:cs="Times New Roman"/>
      <w:b/>
      <w:bCs/>
      <w:sz w:val="24"/>
      <w:szCs w:val="24"/>
      <w:lang w:eastAsia="ru-RU"/>
    </w:rPr>
  </w:style>
  <w:style w:type="character" w:customStyle="1" w:styleId="1434">
    <w:name w:val="Заголовок 1 Знак434"/>
    <w:basedOn w:val="a2"/>
    <w:uiPriority w:val="1"/>
    <w:rsid w:val="008F2C53"/>
    <w:rPr>
      <w:rFonts w:ascii="Times New Roman" w:eastAsia="Times New Roman" w:hAnsi="Times New Roman" w:cs="Times New Roman"/>
      <w:b/>
      <w:bCs/>
      <w:sz w:val="28"/>
      <w:szCs w:val="28"/>
      <w:lang w:eastAsia="ru-RU"/>
    </w:rPr>
  </w:style>
  <w:style w:type="character" w:customStyle="1" w:styleId="2523">
    <w:name w:val="Заголовок 2 Знак523"/>
    <w:basedOn w:val="a2"/>
    <w:uiPriority w:val="1"/>
    <w:rsid w:val="008F2C53"/>
    <w:rPr>
      <w:rFonts w:ascii="Times New Roman" w:eastAsia="Times New Roman" w:hAnsi="Times New Roman" w:cs="Times New Roman"/>
      <w:b/>
      <w:bCs/>
      <w:sz w:val="24"/>
      <w:szCs w:val="24"/>
      <w:lang w:eastAsia="ru-RU"/>
    </w:rPr>
  </w:style>
  <w:style w:type="character" w:customStyle="1" w:styleId="211102">
    <w:name w:val="Заголовок 2 Знак1110"/>
    <w:basedOn w:val="a2"/>
    <w:uiPriority w:val="1"/>
    <w:semiHidden/>
    <w:locked/>
    <w:rsid w:val="00934D17"/>
    <w:rPr>
      <w:rFonts w:ascii="Times New Roman" w:eastAsia="Times New Roman" w:hAnsi="Times New Roman" w:cs="Times New Roman"/>
      <w:b/>
      <w:bCs/>
      <w:sz w:val="24"/>
      <w:szCs w:val="24"/>
      <w:lang w:eastAsia="ru-RU"/>
    </w:rPr>
  </w:style>
  <w:style w:type="character" w:customStyle="1" w:styleId="23105">
    <w:name w:val="Заголовок 2 Знак3105"/>
    <w:aliases w:val="H2 Знак82,h2 Знак82,Знак2 Знак Знак82, Знак2 Знак83, Знак2 Знак Знак Знак Знак82, Знак2 Знак1 Знак82,Знак2 Знак Знак Знак Знак82,Знак2 Знак1 Знак82,ГЛАВА Знак82,Заголовок 2 Знак Знак Знак82"/>
    <w:basedOn w:val="a2"/>
    <w:uiPriority w:val="1"/>
    <w:rsid w:val="00661A27"/>
    <w:rPr>
      <w:rFonts w:ascii="Times New Roman" w:eastAsia="Times New Roman" w:hAnsi="Times New Roman" w:cs="Times New Roman"/>
      <w:b/>
      <w:bCs/>
      <w:sz w:val="24"/>
      <w:szCs w:val="24"/>
      <w:lang w:eastAsia="ru-RU"/>
    </w:rPr>
  </w:style>
  <w:style w:type="character" w:customStyle="1" w:styleId="1433">
    <w:name w:val="Заголовок 1 Знак433"/>
    <w:basedOn w:val="a2"/>
    <w:uiPriority w:val="1"/>
    <w:rsid w:val="008F2C53"/>
    <w:rPr>
      <w:rFonts w:ascii="Times New Roman" w:eastAsia="Times New Roman" w:hAnsi="Times New Roman" w:cs="Times New Roman"/>
      <w:b/>
      <w:bCs/>
      <w:sz w:val="28"/>
      <w:szCs w:val="28"/>
      <w:lang w:eastAsia="ru-RU"/>
    </w:rPr>
  </w:style>
  <w:style w:type="character" w:customStyle="1" w:styleId="2522">
    <w:name w:val="Заголовок 2 Знак522"/>
    <w:aliases w:val="H2 Знак159,h2 Знак159,Знак2 Знак Знак159, Знак2 Знак259, Знак2 Знак Знак Знак Знак159, Знак2 Знак1 Знак159,Знак2 Знак Знак Знак Знак159,Знак2 Знак1 Знак159,ГЛАВА Знак159,Заголовок 2 Знак Знак Знак159"/>
    <w:basedOn w:val="a2"/>
    <w:uiPriority w:val="1"/>
    <w:rsid w:val="008F2C53"/>
    <w:rPr>
      <w:rFonts w:ascii="Times New Roman" w:eastAsia="Times New Roman" w:hAnsi="Times New Roman" w:cs="Times New Roman"/>
      <w:b/>
      <w:bCs/>
      <w:sz w:val="24"/>
      <w:szCs w:val="24"/>
      <w:lang w:eastAsia="ru-RU"/>
    </w:rPr>
  </w:style>
  <w:style w:type="paragraph" w:customStyle="1" w:styleId="Default64">
    <w:name w:val="Default64"/>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51">
    <w:name w:val="Table Paragraph51"/>
    <w:basedOn w:val="a0"/>
    <w:uiPriority w:val="1"/>
    <w:qFormat/>
    <w:rsid w:val="009F1B8B"/>
    <w:pPr>
      <w:widowControl w:val="0"/>
      <w:autoSpaceDE w:val="0"/>
      <w:autoSpaceDN w:val="0"/>
      <w:adjustRightInd w:val="0"/>
    </w:pPr>
    <w:rPr>
      <w:rFonts w:eastAsiaTheme="minorEastAsia" w:cs="Times New Roman"/>
      <w:szCs w:val="24"/>
      <w:lang w:eastAsia="ru-RU"/>
    </w:rPr>
  </w:style>
  <w:style w:type="table" w:customStyle="1" w:styleId="TableNormal42">
    <w:name w:val="Table Normal42"/>
    <w:uiPriority w:val="2"/>
    <w:semiHidden/>
    <w:qFormat/>
    <w:rsid w:val="0023488B"/>
    <w:pPr>
      <w:widowControl w:val="0"/>
      <w:spacing w:after="0" w:line="240" w:lineRule="auto"/>
    </w:pPr>
    <w:rPr>
      <w:lang w:val="en-US"/>
    </w:rPr>
    <w:tblPr>
      <w:tblCellMar>
        <w:top w:w="0" w:type="dxa"/>
        <w:left w:w="0" w:type="dxa"/>
        <w:bottom w:w="0" w:type="dxa"/>
        <w:right w:w="0" w:type="dxa"/>
      </w:tblCellMar>
    </w:tblPr>
  </w:style>
  <w:style w:type="character" w:customStyle="1" w:styleId="23104">
    <w:name w:val="Заголовок 2 Знак3104"/>
    <w:aliases w:val="H2 Знак81,h2 Знак81,Знак2 Знак Знак81, Знак2 Знак82, Знак2 Знак Знак Знак Знак81, Знак2 Знак1 Знак81,Знак2 Знак Знак Знак Знак81,Знак2 Знак1 Знак81,ГЛАВА Знак81,Заголовок 2 Знак Знак Знак81"/>
    <w:basedOn w:val="a2"/>
    <w:uiPriority w:val="1"/>
    <w:rsid w:val="00473F2F"/>
    <w:rPr>
      <w:rFonts w:ascii="Times New Roman" w:eastAsia="Times New Roman" w:hAnsi="Times New Roman" w:cs="Times New Roman"/>
      <w:b/>
      <w:bCs/>
      <w:sz w:val="24"/>
      <w:szCs w:val="24"/>
      <w:lang w:eastAsia="ru-RU"/>
    </w:rPr>
  </w:style>
  <w:style w:type="character" w:customStyle="1" w:styleId="1432">
    <w:name w:val="Заголовок 1 Знак432"/>
    <w:basedOn w:val="a2"/>
    <w:uiPriority w:val="1"/>
    <w:rsid w:val="008F2C53"/>
    <w:rPr>
      <w:rFonts w:ascii="Times New Roman" w:eastAsia="Times New Roman" w:hAnsi="Times New Roman" w:cs="Times New Roman"/>
      <w:b/>
      <w:bCs/>
      <w:sz w:val="28"/>
      <w:szCs w:val="28"/>
      <w:lang w:eastAsia="ru-RU"/>
    </w:rPr>
  </w:style>
  <w:style w:type="character" w:customStyle="1" w:styleId="2521">
    <w:name w:val="Заголовок 2 Знак521"/>
    <w:aliases w:val="H2 Знак158,h2 Знак158,Знак2 Знак Знак158, Знак2 Знак258, Знак2 Знак Знак Знак Знак158, Знак2 Знак1 Знак158,Знак2 Знак Знак Знак Знак158,Знак2 Знак1 Знак158,ГЛАВА Знак158,Заголовок 2 Знак Знак Знак158"/>
    <w:basedOn w:val="a2"/>
    <w:uiPriority w:val="1"/>
    <w:rsid w:val="008F2C53"/>
    <w:rPr>
      <w:rFonts w:ascii="Times New Roman" w:eastAsia="Times New Roman" w:hAnsi="Times New Roman" w:cs="Times New Roman"/>
      <w:b/>
      <w:bCs/>
      <w:sz w:val="24"/>
      <w:szCs w:val="24"/>
      <w:lang w:eastAsia="ru-RU"/>
    </w:rPr>
  </w:style>
  <w:style w:type="paragraph" w:customStyle="1" w:styleId="Default63">
    <w:name w:val="Default63"/>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50">
    <w:name w:val="Table Paragraph50"/>
    <w:basedOn w:val="a0"/>
    <w:uiPriority w:val="1"/>
    <w:qFormat/>
    <w:rsid w:val="009F1B8B"/>
    <w:pPr>
      <w:widowControl w:val="0"/>
      <w:autoSpaceDE w:val="0"/>
      <w:autoSpaceDN w:val="0"/>
      <w:adjustRightInd w:val="0"/>
    </w:pPr>
    <w:rPr>
      <w:rFonts w:eastAsiaTheme="minorEastAsia" w:cs="Times New Roman"/>
      <w:szCs w:val="24"/>
      <w:lang w:eastAsia="ru-RU"/>
    </w:rPr>
  </w:style>
  <w:style w:type="table" w:customStyle="1" w:styleId="TableNormal41">
    <w:name w:val="Table Normal41"/>
    <w:uiPriority w:val="2"/>
    <w:semiHidden/>
    <w:qFormat/>
    <w:rsid w:val="0023488B"/>
    <w:pPr>
      <w:widowControl w:val="0"/>
      <w:spacing w:after="0" w:line="240" w:lineRule="auto"/>
    </w:pPr>
    <w:rPr>
      <w:lang w:val="en-US"/>
    </w:rPr>
    <w:tblPr>
      <w:tblCellMar>
        <w:top w:w="0" w:type="dxa"/>
        <w:left w:w="0" w:type="dxa"/>
        <w:bottom w:w="0" w:type="dxa"/>
        <w:right w:w="0" w:type="dxa"/>
      </w:tblCellMar>
    </w:tblPr>
  </w:style>
  <w:style w:type="character" w:customStyle="1" w:styleId="23103">
    <w:name w:val="Заголовок 2 Знак3103"/>
    <w:aliases w:val="H2 Знак80,h2 Знак80,Знак2 Знак Знак80, Знак2 Знак81, Знак2 Знак Знак Знак Знак80, Знак2 Знак1 Знак80,Знак2 Знак Знак Знак Знак80,Знак2 Знак1 Знак80,ГЛАВА Знак80,Заголовок 2 Знак Знак Знак80"/>
    <w:basedOn w:val="a2"/>
    <w:uiPriority w:val="1"/>
    <w:rsid w:val="00473F2F"/>
    <w:rPr>
      <w:rFonts w:ascii="Times New Roman" w:eastAsia="Times New Roman" w:hAnsi="Times New Roman" w:cs="Times New Roman"/>
      <w:b/>
      <w:bCs/>
      <w:sz w:val="24"/>
      <w:szCs w:val="24"/>
      <w:lang w:eastAsia="ru-RU"/>
    </w:rPr>
  </w:style>
  <w:style w:type="character" w:customStyle="1" w:styleId="1431">
    <w:name w:val="Заголовок 1 Знак431"/>
    <w:basedOn w:val="a2"/>
    <w:uiPriority w:val="1"/>
    <w:rsid w:val="008F2C53"/>
    <w:rPr>
      <w:rFonts w:ascii="Times New Roman" w:eastAsia="Times New Roman" w:hAnsi="Times New Roman" w:cs="Times New Roman"/>
      <w:b/>
      <w:bCs/>
      <w:sz w:val="28"/>
      <w:szCs w:val="28"/>
      <w:lang w:eastAsia="ru-RU"/>
    </w:rPr>
  </w:style>
  <w:style w:type="character" w:customStyle="1" w:styleId="2520">
    <w:name w:val="Заголовок 2 Знак520"/>
    <w:basedOn w:val="a2"/>
    <w:uiPriority w:val="1"/>
    <w:rsid w:val="008F2C53"/>
    <w:rPr>
      <w:rFonts w:ascii="Times New Roman" w:eastAsia="Times New Roman" w:hAnsi="Times New Roman" w:cs="Times New Roman"/>
      <w:b/>
      <w:bCs/>
      <w:sz w:val="24"/>
      <w:szCs w:val="24"/>
      <w:lang w:eastAsia="ru-RU"/>
    </w:rPr>
  </w:style>
  <w:style w:type="character" w:customStyle="1" w:styleId="14300">
    <w:name w:val="Заголовок 1 Знак430"/>
    <w:basedOn w:val="a2"/>
    <w:uiPriority w:val="1"/>
    <w:rsid w:val="008F2C53"/>
    <w:rPr>
      <w:rFonts w:ascii="Times New Roman" w:eastAsia="Times New Roman" w:hAnsi="Times New Roman" w:cs="Times New Roman"/>
      <w:b/>
      <w:bCs/>
      <w:sz w:val="28"/>
      <w:szCs w:val="28"/>
      <w:lang w:eastAsia="ru-RU"/>
    </w:rPr>
  </w:style>
  <w:style w:type="character" w:customStyle="1" w:styleId="2519">
    <w:name w:val="Заголовок 2 Знак519"/>
    <w:basedOn w:val="a2"/>
    <w:uiPriority w:val="1"/>
    <w:rsid w:val="008F2C53"/>
    <w:rPr>
      <w:rFonts w:ascii="Times New Roman" w:eastAsia="Times New Roman" w:hAnsi="Times New Roman" w:cs="Times New Roman"/>
      <w:b/>
      <w:bCs/>
      <w:sz w:val="24"/>
      <w:szCs w:val="24"/>
      <w:lang w:eastAsia="ru-RU"/>
    </w:rPr>
  </w:style>
  <w:style w:type="character" w:customStyle="1" w:styleId="17a">
    <w:name w:val="Абзац списка Знак17"/>
    <w:basedOn w:val="a2"/>
    <w:rsid w:val="00486767"/>
    <w:rPr>
      <w:rFonts w:ascii="Times New Roman" w:eastAsiaTheme="minorEastAsia" w:hAnsi="Times New Roman" w:cs="Times New Roman"/>
      <w:sz w:val="24"/>
      <w:szCs w:val="24"/>
      <w:lang w:eastAsia="ru-RU"/>
    </w:rPr>
  </w:style>
  <w:style w:type="character" w:customStyle="1" w:styleId="1429">
    <w:name w:val="Заголовок 1 Знак429"/>
    <w:basedOn w:val="a2"/>
    <w:uiPriority w:val="1"/>
    <w:rsid w:val="008F2C53"/>
    <w:rPr>
      <w:rFonts w:ascii="Times New Roman" w:eastAsia="Times New Roman" w:hAnsi="Times New Roman" w:cs="Times New Roman"/>
      <w:b/>
      <w:bCs/>
      <w:sz w:val="28"/>
      <w:szCs w:val="28"/>
      <w:lang w:eastAsia="ru-RU"/>
    </w:rPr>
  </w:style>
  <w:style w:type="character" w:customStyle="1" w:styleId="2518">
    <w:name w:val="Заголовок 2 Знак518"/>
    <w:basedOn w:val="a2"/>
    <w:uiPriority w:val="1"/>
    <w:rsid w:val="008F2C53"/>
    <w:rPr>
      <w:rFonts w:ascii="Times New Roman" w:eastAsia="Times New Roman" w:hAnsi="Times New Roman" w:cs="Times New Roman"/>
      <w:b/>
      <w:bCs/>
      <w:sz w:val="24"/>
      <w:szCs w:val="24"/>
      <w:lang w:eastAsia="ru-RU"/>
    </w:rPr>
  </w:style>
  <w:style w:type="character" w:customStyle="1" w:styleId="1428">
    <w:name w:val="Заголовок 1 Знак428"/>
    <w:basedOn w:val="a2"/>
    <w:uiPriority w:val="1"/>
    <w:rsid w:val="008F2C53"/>
    <w:rPr>
      <w:rFonts w:ascii="Times New Roman" w:eastAsia="Times New Roman" w:hAnsi="Times New Roman" w:cs="Times New Roman"/>
      <w:b/>
      <w:bCs/>
      <w:sz w:val="28"/>
      <w:szCs w:val="28"/>
      <w:lang w:eastAsia="ru-RU"/>
    </w:rPr>
  </w:style>
  <w:style w:type="character" w:customStyle="1" w:styleId="2517">
    <w:name w:val="Заголовок 2 Знак517"/>
    <w:aliases w:val="H2 Знак157,h2 Знак157,Знак2 Знак Знак157, Знак2 Знак257, Знак2 Знак Знак Знак Знак157, Знак2 Знак1 Знак157,Знак2 Знак Знак Знак Знак157,Знак2 Знак1 Знак157,ГЛАВА Знак157,Заголовок 2 Знак Знак Знак157"/>
    <w:basedOn w:val="a2"/>
    <w:uiPriority w:val="1"/>
    <w:rsid w:val="008F2C53"/>
    <w:rPr>
      <w:rFonts w:ascii="Times New Roman" w:eastAsia="Times New Roman" w:hAnsi="Times New Roman" w:cs="Times New Roman"/>
      <w:b/>
      <w:bCs/>
      <w:sz w:val="24"/>
      <w:szCs w:val="24"/>
      <w:lang w:eastAsia="ru-RU"/>
    </w:rPr>
  </w:style>
  <w:style w:type="character" w:customStyle="1" w:styleId="23102">
    <w:name w:val="Заголовок 2 Знак3102"/>
    <w:aliases w:val="H2 Знак79,h2 Знак79,Знак2 Знак Знак79, Знак2 Знак80, Знак2 Знак Знак Знак Знак79, Знак2 Знак1 Знак79,Знак2 Знак Знак Знак Знак79,Знак2 Знак1 Знак79,ГЛАВА Знак79,Заголовок 2 Знак Знак Знак79"/>
    <w:basedOn w:val="a2"/>
    <w:uiPriority w:val="1"/>
    <w:rsid w:val="002C7758"/>
    <w:rPr>
      <w:rFonts w:ascii="Times New Roman" w:eastAsia="Times New Roman" w:hAnsi="Times New Roman" w:cs="Times New Roman"/>
      <w:b/>
      <w:bCs/>
      <w:sz w:val="24"/>
      <w:szCs w:val="24"/>
      <w:lang w:eastAsia="ru-RU"/>
    </w:rPr>
  </w:style>
  <w:style w:type="character" w:customStyle="1" w:styleId="1427">
    <w:name w:val="Заголовок 1 Знак427"/>
    <w:basedOn w:val="a2"/>
    <w:uiPriority w:val="1"/>
    <w:rsid w:val="008F2C53"/>
    <w:rPr>
      <w:rFonts w:ascii="Times New Roman" w:eastAsia="Times New Roman" w:hAnsi="Times New Roman" w:cs="Times New Roman"/>
      <w:b/>
      <w:bCs/>
      <w:sz w:val="28"/>
      <w:szCs w:val="28"/>
      <w:lang w:eastAsia="ru-RU"/>
    </w:rPr>
  </w:style>
  <w:style w:type="character" w:customStyle="1" w:styleId="2516">
    <w:name w:val="Заголовок 2 Знак516"/>
    <w:basedOn w:val="a2"/>
    <w:uiPriority w:val="1"/>
    <w:rsid w:val="008F2C53"/>
    <w:rPr>
      <w:rFonts w:ascii="Times New Roman" w:eastAsia="Times New Roman" w:hAnsi="Times New Roman" w:cs="Times New Roman"/>
      <w:b/>
      <w:bCs/>
      <w:sz w:val="24"/>
      <w:szCs w:val="24"/>
      <w:lang w:eastAsia="ru-RU"/>
    </w:rPr>
  </w:style>
  <w:style w:type="character" w:customStyle="1" w:styleId="1426">
    <w:name w:val="Заголовок 1 Знак426"/>
    <w:basedOn w:val="a2"/>
    <w:uiPriority w:val="1"/>
    <w:rsid w:val="008F2C53"/>
    <w:rPr>
      <w:rFonts w:ascii="Times New Roman" w:eastAsia="Times New Roman" w:hAnsi="Times New Roman" w:cs="Times New Roman"/>
      <w:b/>
      <w:bCs/>
      <w:sz w:val="28"/>
      <w:szCs w:val="28"/>
      <w:lang w:eastAsia="ru-RU"/>
    </w:rPr>
  </w:style>
  <w:style w:type="character" w:customStyle="1" w:styleId="2515">
    <w:name w:val="Заголовок 2 Знак515"/>
    <w:basedOn w:val="a2"/>
    <w:uiPriority w:val="1"/>
    <w:rsid w:val="008F2C53"/>
    <w:rPr>
      <w:rFonts w:ascii="Times New Roman" w:eastAsia="Times New Roman" w:hAnsi="Times New Roman" w:cs="Times New Roman"/>
      <w:b/>
      <w:bCs/>
      <w:sz w:val="24"/>
      <w:szCs w:val="24"/>
      <w:lang w:eastAsia="ru-RU"/>
    </w:rPr>
  </w:style>
  <w:style w:type="character" w:customStyle="1" w:styleId="1425">
    <w:name w:val="Заголовок 1 Знак425"/>
    <w:basedOn w:val="a2"/>
    <w:uiPriority w:val="1"/>
    <w:rsid w:val="008F2C53"/>
    <w:rPr>
      <w:rFonts w:ascii="Times New Roman" w:eastAsia="Times New Roman" w:hAnsi="Times New Roman" w:cs="Times New Roman"/>
      <w:b/>
      <w:bCs/>
      <w:sz w:val="28"/>
      <w:szCs w:val="28"/>
      <w:lang w:eastAsia="ru-RU"/>
    </w:rPr>
  </w:style>
  <w:style w:type="character" w:customStyle="1" w:styleId="2514">
    <w:name w:val="Заголовок 2 Знак514"/>
    <w:basedOn w:val="a2"/>
    <w:uiPriority w:val="1"/>
    <w:rsid w:val="008F2C53"/>
    <w:rPr>
      <w:rFonts w:ascii="Times New Roman" w:eastAsia="Times New Roman" w:hAnsi="Times New Roman" w:cs="Times New Roman"/>
      <w:b/>
      <w:bCs/>
      <w:sz w:val="24"/>
      <w:szCs w:val="24"/>
      <w:lang w:eastAsia="ru-RU"/>
    </w:rPr>
  </w:style>
  <w:style w:type="character" w:customStyle="1" w:styleId="1424">
    <w:name w:val="Заголовок 1 Знак424"/>
    <w:basedOn w:val="a2"/>
    <w:uiPriority w:val="1"/>
    <w:rsid w:val="008F2C53"/>
    <w:rPr>
      <w:rFonts w:ascii="Times New Roman" w:eastAsia="Times New Roman" w:hAnsi="Times New Roman" w:cs="Times New Roman"/>
      <w:b/>
      <w:bCs/>
      <w:sz w:val="28"/>
      <w:szCs w:val="28"/>
      <w:lang w:eastAsia="ru-RU"/>
    </w:rPr>
  </w:style>
  <w:style w:type="character" w:customStyle="1" w:styleId="2513">
    <w:name w:val="Заголовок 2 Знак513"/>
    <w:basedOn w:val="a2"/>
    <w:uiPriority w:val="1"/>
    <w:rsid w:val="008F2C53"/>
    <w:rPr>
      <w:rFonts w:ascii="Times New Roman" w:eastAsia="Times New Roman" w:hAnsi="Times New Roman" w:cs="Times New Roman"/>
      <w:b/>
      <w:bCs/>
      <w:sz w:val="24"/>
      <w:szCs w:val="24"/>
      <w:lang w:eastAsia="ru-RU"/>
    </w:rPr>
  </w:style>
  <w:style w:type="character" w:customStyle="1" w:styleId="1423">
    <w:name w:val="Заголовок 1 Знак423"/>
    <w:basedOn w:val="a2"/>
    <w:uiPriority w:val="1"/>
    <w:rsid w:val="008F2C53"/>
    <w:rPr>
      <w:rFonts w:ascii="Times New Roman" w:eastAsia="Times New Roman" w:hAnsi="Times New Roman" w:cs="Times New Roman"/>
      <w:b/>
      <w:bCs/>
      <w:sz w:val="28"/>
      <w:szCs w:val="28"/>
      <w:lang w:eastAsia="ru-RU"/>
    </w:rPr>
  </w:style>
  <w:style w:type="character" w:customStyle="1" w:styleId="2512">
    <w:name w:val="Заголовок 2 Знак512"/>
    <w:basedOn w:val="a2"/>
    <w:uiPriority w:val="1"/>
    <w:rsid w:val="008F2C53"/>
    <w:rPr>
      <w:rFonts w:ascii="Times New Roman" w:eastAsia="Times New Roman" w:hAnsi="Times New Roman" w:cs="Times New Roman"/>
      <w:b/>
      <w:bCs/>
      <w:sz w:val="24"/>
      <w:szCs w:val="24"/>
      <w:lang w:eastAsia="ru-RU"/>
    </w:rPr>
  </w:style>
  <w:style w:type="character" w:customStyle="1" w:styleId="1422">
    <w:name w:val="Заголовок 1 Знак422"/>
    <w:basedOn w:val="a2"/>
    <w:uiPriority w:val="1"/>
    <w:rsid w:val="008F2C53"/>
    <w:rPr>
      <w:rFonts w:ascii="Times New Roman" w:eastAsia="Times New Roman" w:hAnsi="Times New Roman" w:cs="Times New Roman"/>
      <w:b/>
      <w:bCs/>
      <w:sz w:val="28"/>
      <w:szCs w:val="28"/>
      <w:lang w:eastAsia="ru-RU"/>
    </w:rPr>
  </w:style>
  <w:style w:type="character" w:customStyle="1" w:styleId="2511">
    <w:name w:val="Заголовок 2 Знак511"/>
    <w:basedOn w:val="a2"/>
    <w:uiPriority w:val="1"/>
    <w:rsid w:val="008F2C53"/>
    <w:rPr>
      <w:rFonts w:ascii="Times New Roman" w:eastAsia="Times New Roman" w:hAnsi="Times New Roman" w:cs="Times New Roman"/>
      <w:b/>
      <w:bCs/>
      <w:sz w:val="24"/>
      <w:szCs w:val="24"/>
      <w:lang w:eastAsia="ru-RU"/>
    </w:rPr>
  </w:style>
  <w:style w:type="character" w:customStyle="1" w:styleId="1421">
    <w:name w:val="Заголовок 1 Знак421"/>
    <w:basedOn w:val="a2"/>
    <w:uiPriority w:val="1"/>
    <w:rsid w:val="008F2C53"/>
    <w:rPr>
      <w:rFonts w:ascii="Times New Roman" w:eastAsia="Times New Roman" w:hAnsi="Times New Roman" w:cs="Times New Roman"/>
      <w:b/>
      <w:bCs/>
      <w:sz w:val="28"/>
      <w:szCs w:val="28"/>
      <w:lang w:eastAsia="ru-RU"/>
    </w:rPr>
  </w:style>
  <w:style w:type="character" w:customStyle="1" w:styleId="2510">
    <w:name w:val="Заголовок 2 Знак510"/>
    <w:basedOn w:val="a2"/>
    <w:uiPriority w:val="1"/>
    <w:rsid w:val="008F2C53"/>
    <w:rPr>
      <w:rFonts w:ascii="Times New Roman" w:eastAsia="Times New Roman" w:hAnsi="Times New Roman" w:cs="Times New Roman"/>
      <w:b/>
      <w:bCs/>
      <w:sz w:val="24"/>
      <w:szCs w:val="24"/>
      <w:lang w:eastAsia="ru-RU"/>
    </w:rPr>
  </w:style>
  <w:style w:type="character" w:customStyle="1" w:styleId="14200">
    <w:name w:val="Заголовок 1 Знак420"/>
    <w:basedOn w:val="a2"/>
    <w:uiPriority w:val="1"/>
    <w:rsid w:val="008F2C53"/>
    <w:rPr>
      <w:rFonts w:ascii="Times New Roman" w:eastAsia="Times New Roman" w:hAnsi="Times New Roman" w:cs="Times New Roman"/>
      <w:b/>
      <w:bCs/>
      <w:sz w:val="28"/>
      <w:szCs w:val="28"/>
      <w:lang w:eastAsia="ru-RU"/>
    </w:rPr>
  </w:style>
  <w:style w:type="character" w:customStyle="1" w:styleId="2509">
    <w:name w:val="Заголовок 2 Знак509"/>
    <w:basedOn w:val="a2"/>
    <w:uiPriority w:val="1"/>
    <w:rsid w:val="008F2C53"/>
    <w:rPr>
      <w:rFonts w:ascii="Times New Roman" w:eastAsia="Times New Roman" w:hAnsi="Times New Roman" w:cs="Times New Roman"/>
      <w:b/>
      <w:bCs/>
      <w:sz w:val="24"/>
      <w:szCs w:val="24"/>
      <w:lang w:eastAsia="ru-RU"/>
    </w:rPr>
  </w:style>
  <w:style w:type="character" w:customStyle="1" w:styleId="1419">
    <w:name w:val="Заголовок 1 Знак419"/>
    <w:basedOn w:val="a2"/>
    <w:uiPriority w:val="1"/>
    <w:rsid w:val="008F2C53"/>
    <w:rPr>
      <w:rFonts w:ascii="Times New Roman" w:eastAsia="Times New Roman" w:hAnsi="Times New Roman" w:cs="Times New Roman"/>
      <w:b/>
      <w:bCs/>
      <w:sz w:val="28"/>
      <w:szCs w:val="28"/>
      <w:lang w:eastAsia="ru-RU"/>
    </w:rPr>
  </w:style>
  <w:style w:type="character" w:customStyle="1" w:styleId="2508">
    <w:name w:val="Заголовок 2 Знак508"/>
    <w:basedOn w:val="a2"/>
    <w:uiPriority w:val="1"/>
    <w:rsid w:val="008F2C53"/>
    <w:rPr>
      <w:rFonts w:ascii="Times New Roman" w:eastAsia="Times New Roman" w:hAnsi="Times New Roman" w:cs="Times New Roman"/>
      <w:b/>
      <w:bCs/>
      <w:sz w:val="24"/>
      <w:szCs w:val="24"/>
      <w:lang w:eastAsia="ru-RU"/>
    </w:rPr>
  </w:style>
  <w:style w:type="character" w:customStyle="1" w:styleId="1418">
    <w:name w:val="Заголовок 1 Знак418"/>
    <w:basedOn w:val="a2"/>
    <w:uiPriority w:val="1"/>
    <w:rsid w:val="008F2C53"/>
    <w:rPr>
      <w:rFonts w:ascii="Times New Roman" w:eastAsia="Times New Roman" w:hAnsi="Times New Roman" w:cs="Times New Roman"/>
      <w:b/>
      <w:bCs/>
      <w:sz w:val="28"/>
      <w:szCs w:val="28"/>
      <w:lang w:eastAsia="ru-RU"/>
    </w:rPr>
  </w:style>
  <w:style w:type="character" w:customStyle="1" w:styleId="2507">
    <w:name w:val="Заголовок 2 Знак507"/>
    <w:basedOn w:val="a2"/>
    <w:uiPriority w:val="1"/>
    <w:rsid w:val="008F2C53"/>
    <w:rPr>
      <w:rFonts w:ascii="Times New Roman" w:eastAsia="Times New Roman" w:hAnsi="Times New Roman" w:cs="Times New Roman"/>
      <w:b/>
      <w:bCs/>
      <w:sz w:val="24"/>
      <w:szCs w:val="24"/>
      <w:lang w:eastAsia="ru-RU"/>
    </w:rPr>
  </w:style>
  <w:style w:type="character" w:customStyle="1" w:styleId="1417">
    <w:name w:val="Заголовок 1 Знак417"/>
    <w:basedOn w:val="a2"/>
    <w:uiPriority w:val="1"/>
    <w:rsid w:val="008F2C53"/>
    <w:rPr>
      <w:rFonts w:ascii="Times New Roman" w:eastAsia="Times New Roman" w:hAnsi="Times New Roman" w:cs="Times New Roman"/>
      <w:b/>
      <w:bCs/>
      <w:sz w:val="28"/>
      <w:szCs w:val="28"/>
      <w:lang w:eastAsia="ru-RU"/>
    </w:rPr>
  </w:style>
  <w:style w:type="character" w:customStyle="1" w:styleId="2506">
    <w:name w:val="Заголовок 2 Знак506"/>
    <w:basedOn w:val="a2"/>
    <w:uiPriority w:val="1"/>
    <w:rsid w:val="008F2C53"/>
    <w:rPr>
      <w:rFonts w:ascii="Times New Roman" w:eastAsia="Times New Roman" w:hAnsi="Times New Roman" w:cs="Times New Roman"/>
      <w:b/>
      <w:bCs/>
      <w:sz w:val="24"/>
      <w:szCs w:val="24"/>
      <w:lang w:eastAsia="ru-RU"/>
    </w:rPr>
  </w:style>
  <w:style w:type="character" w:customStyle="1" w:styleId="1416">
    <w:name w:val="Заголовок 1 Знак416"/>
    <w:basedOn w:val="a2"/>
    <w:uiPriority w:val="1"/>
    <w:rsid w:val="008F2C53"/>
    <w:rPr>
      <w:rFonts w:ascii="Times New Roman" w:eastAsia="Times New Roman" w:hAnsi="Times New Roman" w:cs="Times New Roman"/>
      <w:b/>
      <w:bCs/>
      <w:sz w:val="28"/>
      <w:szCs w:val="28"/>
      <w:lang w:eastAsia="ru-RU"/>
    </w:rPr>
  </w:style>
  <w:style w:type="character" w:customStyle="1" w:styleId="2505">
    <w:name w:val="Заголовок 2 Знак505"/>
    <w:basedOn w:val="a2"/>
    <w:uiPriority w:val="1"/>
    <w:rsid w:val="008F2C53"/>
    <w:rPr>
      <w:rFonts w:ascii="Times New Roman" w:eastAsia="Times New Roman" w:hAnsi="Times New Roman" w:cs="Times New Roman"/>
      <w:b/>
      <w:bCs/>
      <w:sz w:val="24"/>
      <w:szCs w:val="24"/>
      <w:lang w:eastAsia="ru-RU"/>
    </w:rPr>
  </w:style>
  <w:style w:type="character" w:customStyle="1" w:styleId="1415">
    <w:name w:val="Заголовок 1 Знак415"/>
    <w:basedOn w:val="a2"/>
    <w:uiPriority w:val="1"/>
    <w:rsid w:val="008F2C53"/>
    <w:rPr>
      <w:rFonts w:ascii="Times New Roman" w:eastAsia="Times New Roman" w:hAnsi="Times New Roman" w:cs="Times New Roman"/>
      <w:b/>
      <w:bCs/>
      <w:sz w:val="28"/>
      <w:szCs w:val="28"/>
      <w:lang w:eastAsia="ru-RU"/>
    </w:rPr>
  </w:style>
  <w:style w:type="character" w:customStyle="1" w:styleId="2504">
    <w:name w:val="Заголовок 2 Знак504"/>
    <w:basedOn w:val="a2"/>
    <w:uiPriority w:val="1"/>
    <w:rsid w:val="008F2C53"/>
    <w:rPr>
      <w:rFonts w:ascii="Times New Roman" w:eastAsia="Times New Roman" w:hAnsi="Times New Roman" w:cs="Times New Roman"/>
      <w:b/>
      <w:bCs/>
      <w:sz w:val="24"/>
      <w:szCs w:val="24"/>
      <w:lang w:eastAsia="ru-RU"/>
    </w:rPr>
  </w:style>
  <w:style w:type="character" w:customStyle="1" w:styleId="1414">
    <w:name w:val="Заголовок 1 Знак414"/>
    <w:basedOn w:val="a2"/>
    <w:uiPriority w:val="1"/>
    <w:rsid w:val="008F2C53"/>
    <w:rPr>
      <w:rFonts w:ascii="Times New Roman" w:eastAsia="Times New Roman" w:hAnsi="Times New Roman" w:cs="Times New Roman"/>
      <w:b/>
      <w:bCs/>
      <w:sz w:val="28"/>
      <w:szCs w:val="28"/>
      <w:lang w:eastAsia="ru-RU"/>
    </w:rPr>
  </w:style>
  <w:style w:type="character" w:customStyle="1" w:styleId="2503">
    <w:name w:val="Заголовок 2 Знак503"/>
    <w:basedOn w:val="a2"/>
    <w:uiPriority w:val="1"/>
    <w:rsid w:val="008F2C53"/>
    <w:rPr>
      <w:rFonts w:ascii="Times New Roman" w:eastAsia="Times New Roman" w:hAnsi="Times New Roman" w:cs="Times New Roman"/>
      <w:b/>
      <w:bCs/>
      <w:sz w:val="24"/>
      <w:szCs w:val="24"/>
      <w:lang w:eastAsia="ru-RU"/>
    </w:rPr>
  </w:style>
  <w:style w:type="character" w:customStyle="1" w:styleId="1413">
    <w:name w:val="Заголовок 1 Знак413"/>
    <w:basedOn w:val="a2"/>
    <w:uiPriority w:val="1"/>
    <w:rsid w:val="008F2C53"/>
    <w:rPr>
      <w:rFonts w:ascii="Times New Roman" w:eastAsia="Times New Roman" w:hAnsi="Times New Roman" w:cs="Times New Roman"/>
      <w:b/>
      <w:bCs/>
      <w:sz w:val="28"/>
      <w:szCs w:val="28"/>
      <w:lang w:eastAsia="ru-RU"/>
    </w:rPr>
  </w:style>
  <w:style w:type="character" w:customStyle="1" w:styleId="2502">
    <w:name w:val="Заголовок 2 Знак502"/>
    <w:basedOn w:val="a2"/>
    <w:uiPriority w:val="1"/>
    <w:rsid w:val="008F2C53"/>
    <w:rPr>
      <w:rFonts w:ascii="Times New Roman" w:eastAsia="Times New Roman" w:hAnsi="Times New Roman" w:cs="Times New Roman"/>
      <w:b/>
      <w:bCs/>
      <w:sz w:val="24"/>
      <w:szCs w:val="24"/>
      <w:lang w:eastAsia="ru-RU"/>
    </w:rPr>
  </w:style>
  <w:style w:type="character" w:customStyle="1" w:styleId="1412">
    <w:name w:val="Заголовок 1 Знак412"/>
    <w:basedOn w:val="a2"/>
    <w:uiPriority w:val="1"/>
    <w:rsid w:val="008F2C53"/>
    <w:rPr>
      <w:rFonts w:ascii="Times New Roman" w:eastAsia="Times New Roman" w:hAnsi="Times New Roman" w:cs="Times New Roman"/>
      <w:b/>
      <w:bCs/>
      <w:sz w:val="28"/>
      <w:szCs w:val="28"/>
      <w:lang w:eastAsia="ru-RU"/>
    </w:rPr>
  </w:style>
  <w:style w:type="character" w:customStyle="1" w:styleId="2501">
    <w:name w:val="Заголовок 2 Знак501"/>
    <w:basedOn w:val="a2"/>
    <w:uiPriority w:val="1"/>
    <w:rsid w:val="008F2C53"/>
    <w:rPr>
      <w:rFonts w:ascii="Times New Roman" w:eastAsia="Times New Roman" w:hAnsi="Times New Roman" w:cs="Times New Roman"/>
      <w:b/>
      <w:bCs/>
      <w:sz w:val="24"/>
      <w:szCs w:val="24"/>
      <w:lang w:eastAsia="ru-RU"/>
    </w:rPr>
  </w:style>
  <w:style w:type="character" w:customStyle="1" w:styleId="1411">
    <w:name w:val="Заголовок 1 Знак411"/>
    <w:basedOn w:val="a2"/>
    <w:uiPriority w:val="1"/>
    <w:rsid w:val="008F2C53"/>
    <w:rPr>
      <w:rFonts w:ascii="Times New Roman" w:eastAsia="Times New Roman" w:hAnsi="Times New Roman" w:cs="Times New Roman"/>
      <w:b/>
      <w:bCs/>
      <w:sz w:val="28"/>
      <w:szCs w:val="28"/>
      <w:lang w:eastAsia="ru-RU"/>
    </w:rPr>
  </w:style>
  <w:style w:type="character" w:customStyle="1" w:styleId="2500">
    <w:name w:val="Заголовок 2 Знак500"/>
    <w:basedOn w:val="a2"/>
    <w:uiPriority w:val="1"/>
    <w:rsid w:val="008F2C53"/>
    <w:rPr>
      <w:rFonts w:ascii="Times New Roman" w:eastAsia="Times New Roman" w:hAnsi="Times New Roman" w:cs="Times New Roman"/>
      <w:b/>
      <w:bCs/>
      <w:sz w:val="24"/>
      <w:szCs w:val="24"/>
      <w:lang w:eastAsia="ru-RU"/>
    </w:rPr>
  </w:style>
  <w:style w:type="character" w:customStyle="1" w:styleId="14100">
    <w:name w:val="Заголовок 1 Знак410"/>
    <w:basedOn w:val="a2"/>
    <w:uiPriority w:val="1"/>
    <w:rsid w:val="008F2C53"/>
    <w:rPr>
      <w:rFonts w:ascii="Times New Roman" w:eastAsia="Times New Roman" w:hAnsi="Times New Roman" w:cs="Times New Roman"/>
      <w:b/>
      <w:bCs/>
      <w:sz w:val="28"/>
      <w:szCs w:val="28"/>
      <w:lang w:eastAsia="ru-RU"/>
    </w:rPr>
  </w:style>
  <w:style w:type="character" w:customStyle="1" w:styleId="2499">
    <w:name w:val="Заголовок 2 Знак499"/>
    <w:basedOn w:val="a2"/>
    <w:uiPriority w:val="1"/>
    <w:rsid w:val="008F2C53"/>
    <w:rPr>
      <w:rFonts w:ascii="Times New Roman" w:eastAsia="Times New Roman" w:hAnsi="Times New Roman" w:cs="Times New Roman"/>
      <w:b/>
      <w:bCs/>
      <w:sz w:val="24"/>
      <w:szCs w:val="24"/>
      <w:lang w:eastAsia="ru-RU"/>
    </w:rPr>
  </w:style>
  <w:style w:type="character" w:customStyle="1" w:styleId="1409">
    <w:name w:val="Заголовок 1 Знак409"/>
    <w:basedOn w:val="a2"/>
    <w:uiPriority w:val="1"/>
    <w:rsid w:val="008F2C53"/>
    <w:rPr>
      <w:rFonts w:ascii="Times New Roman" w:eastAsia="Times New Roman" w:hAnsi="Times New Roman" w:cs="Times New Roman"/>
      <w:b/>
      <w:bCs/>
      <w:sz w:val="28"/>
      <w:szCs w:val="28"/>
      <w:lang w:eastAsia="ru-RU"/>
    </w:rPr>
  </w:style>
  <w:style w:type="character" w:customStyle="1" w:styleId="2498">
    <w:name w:val="Заголовок 2 Знак498"/>
    <w:basedOn w:val="a2"/>
    <w:uiPriority w:val="1"/>
    <w:rsid w:val="008F2C53"/>
    <w:rPr>
      <w:rFonts w:ascii="Times New Roman" w:eastAsia="Times New Roman" w:hAnsi="Times New Roman" w:cs="Times New Roman"/>
      <w:b/>
      <w:bCs/>
      <w:sz w:val="24"/>
      <w:szCs w:val="24"/>
      <w:lang w:eastAsia="ru-RU"/>
    </w:rPr>
  </w:style>
  <w:style w:type="character" w:customStyle="1" w:styleId="1408">
    <w:name w:val="Заголовок 1 Знак408"/>
    <w:basedOn w:val="a2"/>
    <w:uiPriority w:val="1"/>
    <w:rsid w:val="008F2C53"/>
    <w:rPr>
      <w:rFonts w:ascii="Times New Roman" w:eastAsia="Times New Roman" w:hAnsi="Times New Roman" w:cs="Times New Roman"/>
      <w:b/>
      <w:bCs/>
      <w:sz w:val="28"/>
      <w:szCs w:val="28"/>
      <w:lang w:eastAsia="ru-RU"/>
    </w:rPr>
  </w:style>
  <w:style w:type="character" w:customStyle="1" w:styleId="2497">
    <w:name w:val="Заголовок 2 Знак497"/>
    <w:basedOn w:val="a2"/>
    <w:uiPriority w:val="1"/>
    <w:rsid w:val="008F2C53"/>
    <w:rPr>
      <w:rFonts w:ascii="Times New Roman" w:eastAsia="Times New Roman" w:hAnsi="Times New Roman" w:cs="Times New Roman"/>
      <w:b/>
      <w:bCs/>
      <w:sz w:val="24"/>
      <w:szCs w:val="24"/>
      <w:lang w:eastAsia="ru-RU"/>
    </w:rPr>
  </w:style>
  <w:style w:type="character" w:customStyle="1" w:styleId="1407">
    <w:name w:val="Заголовок 1 Знак407"/>
    <w:basedOn w:val="a2"/>
    <w:uiPriority w:val="1"/>
    <w:rsid w:val="008F2C53"/>
    <w:rPr>
      <w:rFonts w:ascii="Times New Roman" w:eastAsia="Times New Roman" w:hAnsi="Times New Roman" w:cs="Times New Roman"/>
      <w:b/>
      <w:bCs/>
      <w:sz w:val="28"/>
      <w:szCs w:val="28"/>
      <w:lang w:eastAsia="ru-RU"/>
    </w:rPr>
  </w:style>
  <w:style w:type="character" w:customStyle="1" w:styleId="2496">
    <w:name w:val="Заголовок 2 Знак496"/>
    <w:basedOn w:val="a2"/>
    <w:uiPriority w:val="1"/>
    <w:rsid w:val="008F2C53"/>
    <w:rPr>
      <w:rFonts w:ascii="Times New Roman" w:eastAsia="Times New Roman" w:hAnsi="Times New Roman" w:cs="Times New Roman"/>
      <w:b/>
      <w:bCs/>
      <w:sz w:val="24"/>
      <w:szCs w:val="24"/>
      <w:lang w:eastAsia="ru-RU"/>
    </w:rPr>
  </w:style>
  <w:style w:type="character" w:customStyle="1" w:styleId="1406">
    <w:name w:val="Заголовок 1 Знак406"/>
    <w:basedOn w:val="a2"/>
    <w:uiPriority w:val="1"/>
    <w:rsid w:val="008F2C53"/>
    <w:rPr>
      <w:rFonts w:ascii="Times New Roman" w:eastAsia="Times New Roman" w:hAnsi="Times New Roman" w:cs="Times New Roman"/>
      <w:b/>
      <w:bCs/>
      <w:sz w:val="28"/>
      <w:szCs w:val="28"/>
      <w:lang w:eastAsia="ru-RU"/>
    </w:rPr>
  </w:style>
  <w:style w:type="character" w:customStyle="1" w:styleId="2495">
    <w:name w:val="Заголовок 2 Знак495"/>
    <w:basedOn w:val="a2"/>
    <w:uiPriority w:val="1"/>
    <w:rsid w:val="008F2C53"/>
    <w:rPr>
      <w:rFonts w:ascii="Times New Roman" w:eastAsia="Times New Roman" w:hAnsi="Times New Roman" w:cs="Times New Roman"/>
      <w:b/>
      <w:bCs/>
      <w:sz w:val="24"/>
      <w:szCs w:val="24"/>
      <w:lang w:eastAsia="ru-RU"/>
    </w:rPr>
  </w:style>
  <w:style w:type="character" w:customStyle="1" w:styleId="1405">
    <w:name w:val="Заголовок 1 Знак405"/>
    <w:basedOn w:val="a2"/>
    <w:uiPriority w:val="1"/>
    <w:rsid w:val="008F2C53"/>
    <w:rPr>
      <w:rFonts w:ascii="Times New Roman" w:eastAsia="Times New Roman" w:hAnsi="Times New Roman" w:cs="Times New Roman"/>
      <w:b/>
      <w:bCs/>
      <w:sz w:val="28"/>
      <w:szCs w:val="28"/>
      <w:lang w:eastAsia="ru-RU"/>
    </w:rPr>
  </w:style>
  <w:style w:type="character" w:customStyle="1" w:styleId="2494">
    <w:name w:val="Заголовок 2 Знак494"/>
    <w:basedOn w:val="a2"/>
    <w:uiPriority w:val="1"/>
    <w:rsid w:val="008F2C53"/>
    <w:rPr>
      <w:rFonts w:ascii="Times New Roman" w:eastAsia="Times New Roman" w:hAnsi="Times New Roman" w:cs="Times New Roman"/>
      <w:b/>
      <w:bCs/>
      <w:sz w:val="24"/>
      <w:szCs w:val="24"/>
      <w:lang w:eastAsia="ru-RU"/>
    </w:rPr>
  </w:style>
  <w:style w:type="character" w:customStyle="1" w:styleId="1404">
    <w:name w:val="Заголовок 1 Знак404"/>
    <w:basedOn w:val="a2"/>
    <w:uiPriority w:val="1"/>
    <w:rsid w:val="008F2C53"/>
    <w:rPr>
      <w:rFonts w:ascii="Times New Roman" w:eastAsia="Times New Roman" w:hAnsi="Times New Roman" w:cs="Times New Roman"/>
      <w:b/>
      <w:bCs/>
      <w:sz w:val="28"/>
      <w:szCs w:val="28"/>
      <w:lang w:eastAsia="ru-RU"/>
    </w:rPr>
  </w:style>
  <w:style w:type="character" w:customStyle="1" w:styleId="2493">
    <w:name w:val="Заголовок 2 Знак493"/>
    <w:basedOn w:val="a2"/>
    <w:uiPriority w:val="1"/>
    <w:rsid w:val="008F2C53"/>
    <w:rPr>
      <w:rFonts w:ascii="Times New Roman" w:eastAsia="Times New Roman" w:hAnsi="Times New Roman" w:cs="Times New Roman"/>
      <w:b/>
      <w:bCs/>
      <w:sz w:val="24"/>
      <w:szCs w:val="24"/>
      <w:lang w:eastAsia="ru-RU"/>
    </w:rPr>
  </w:style>
  <w:style w:type="character" w:customStyle="1" w:styleId="1403">
    <w:name w:val="Заголовок 1 Знак403"/>
    <w:basedOn w:val="a2"/>
    <w:uiPriority w:val="1"/>
    <w:rsid w:val="008F2C53"/>
    <w:rPr>
      <w:rFonts w:ascii="Times New Roman" w:eastAsia="Times New Roman" w:hAnsi="Times New Roman" w:cs="Times New Roman"/>
      <w:b/>
      <w:bCs/>
      <w:sz w:val="28"/>
      <w:szCs w:val="28"/>
      <w:lang w:eastAsia="ru-RU"/>
    </w:rPr>
  </w:style>
  <w:style w:type="character" w:customStyle="1" w:styleId="2492">
    <w:name w:val="Заголовок 2 Знак492"/>
    <w:basedOn w:val="a2"/>
    <w:uiPriority w:val="1"/>
    <w:rsid w:val="008F2C53"/>
    <w:rPr>
      <w:rFonts w:ascii="Times New Roman" w:eastAsia="Times New Roman" w:hAnsi="Times New Roman" w:cs="Times New Roman"/>
      <w:b/>
      <w:bCs/>
      <w:sz w:val="24"/>
      <w:szCs w:val="24"/>
      <w:lang w:eastAsia="ru-RU"/>
    </w:rPr>
  </w:style>
  <w:style w:type="character" w:customStyle="1" w:styleId="1402">
    <w:name w:val="Заголовок 1 Знак402"/>
    <w:basedOn w:val="a2"/>
    <w:uiPriority w:val="1"/>
    <w:rsid w:val="008F2C53"/>
    <w:rPr>
      <w:rFonts w:ascii="Times New Roman" w:eastAsia="Times New Roman" w:hAnsi="Times New Roman" w:cs="Times New Roman"/>
      <w:b/>
      <w:bCs/>
      <w:sz w:val="28"/>
      <w:szCs w:val="28"/>
      <w:lang w:eastAsia="ru-RU"/>
    </w:rPr>
  </w:style>
  <w:style w:type="character" w:customStyle="1" w:styleId="2491">
    <w:name w:val="Заголовок 2 Знак491"/>
    <w:basedOn w:val="a2"/>
    <w:uiPriority w:val="1"/>
    <w:rsid w:val="008F2C53"/>
    <w:rPr>
      <w:rFonts w:ascii="Times New Roman" w:eastAsia="Times New Roman" w:hAnsi="Times New Roman" w:cs="Times New Roman"/>
      <w:b/>
      <w:bCs/>
      <w:sz w:val="24"/>
      <w:szCs w:val="24"/>
      <w:lang w:eastAsia="ru-RU"/>
    </w:rPr>
  </w:style>
  <w:style w:type="character" w:customStyle="1" w:styleId="1401">
    <w:name w:val="Заголовок 1 Знак401"/>
    <w:basedOn w:val="a2"/>
    <w:uiPriority w:val="1"/>
    <w:rsid w:val="008F2C53"/>
    <w:rPr>
      <w:rFonts w:ascii="Times New Roman" w:eastAsia="Times New Roman" w:hAnsi="Times New Roman" w:cs="Times New Roman"/>
      <w:b/>
      <w:bCs/>
      <w:sz w:val="28"/>
      <w:szCs w:val="28"/>
      <w:lang w:eastAsia="ru-RU"/>
    </w:rPr>
  </w:style>
  <w:style w:type="character" w:customStyle="1" w:styleId="2490">
    <w:name w:val="Заголовок 2 Знак490"/>
    <w:basedOn w:val="a2"/>
    <w:uiPriority w:val="1"/>
    <w:rsid w:val="008F2C53"/>
    <w:rPr>
      <w:rFonts w:ascii="Times New Roman" w:eastAsia="Times New Roman" w:hAnsi="Times New Roman" w:cs="Times New Roman"/>
      <w:b/>
      <w:bCs/>
      <w:sz w:val="24"/>
      <w:szCs w:val="24"/>
      <w:lang w:eastAsia="ru-RU"/>
    </w:rPr>
  </w:style>
  <w:style w:type="character" w:customStyle="1" w:styleId="14000">
    <w:name w:val="Заголовок 1 Знак400"/>
    <w:basedOn w:val="a2"/>
    <w:uiPriority w:val="1"/>
    <w:rsid w:val="008F2C53"/>
    <w:rPr>
      <w:rFonts w:ascii="Times New Roman" w:eastAsia="Times New Roman" w:hAnsi="Times New Roman" w:cs="Times New Roman"/>
      <w:b/>
      <w:bCs/>
      <w:sz w:val="28"/>
      <w:szCs w:val="28"/>
      <w:lang w:eastAsia="ru-RU"/>
    </w:rPr>
  </w:style>
  <w:style w:type="character" w:customStyle="1" w:styleId="2489">
    <w:name w:val="Заголовок 2 Знак489"/>
    <w:basedOn w:val="a2"/>
    <w:uiPriority w:val="1"/>
    <w:rsid w:val="008F2C53"/>
    <w:rPr>
      <w:rFonts w:ascii="Times New Roman" w:eastAsia="Times New Roman" w:hAnsi="Times New Roman" w:cs="Times New Roman"/>
      <w:b/>
      <w:bCs/>
      <w:sz w:val="24"/>
      <w:szCs w:val="24"/>
      <w:lang w:eastAsia="ru-RU"/>
    </w:rPr>
  </w:style>
  <w:style w:type="character" w:customStyle="1" w:styleId="1399">
    <w:name w:val="Заголовок 1 Знак399"/>
    <w:basedOn w:val="a2"/>
    <w:uiPriority w:val="1"/>
    <w:rsid w:val="008F2C53"/>
    <w:rPr>
      <w:rFonts w:ascii="Times New Roman" w:eastAsia="Times New Roman" w:hAnsi="Times New Roman" w:cs="Times New Roman"/>
      <w:b/>
      <w:bCs/>
      <w:sz w:val="28"/>
      <w:szCs w:val="28"/>
      <w:lang w:eastAsia="ru-RU"/>
    </w:rPr>
  </w:style>
  <w:style w:type="character" w:customStyle="1" w:styleId="2488">
    <w:name w:val="Заголовок 2 Знак488"/>
    <w:basedOn w:val="a2"/>
    <w:uiPriority w:val="1"/>
    <w:rsid w:val="008F2C53"/>
    <w:rPr>
      <w:rFonts w:ascii="Times New Roman" w:eastAsia="Times New Roman" w:hAnsi="Times New Roman" w:cs="Times New Roman"/>
      <w:b/>
      <w:bCs/>
      <w:sz w:val="24"/>
      <w:szCs w:val="24"/>
      <w:lang w:eastAsia="ru-RU"/>
    </w:rPr>
  </w:style>
  <w:style w:type="character" w:customStyle="1" w:styleId="1398">
    <w:name w:val="Заголовок 1 Знак398"/>
    <w:basedOn w:val="a2"/>
    <w:uiPriority w:val="1"/>
    <w:rsid w:val="008F2C53"/>
    <w:rPr>
      <w:rFonts w:ascii="Times New Roman" w:eastAsia="Times New Roman" w:hAnsi="Times New Roman" w:cs="Times New Roman"/>
      <w:b/>
      <w:bCs/>
      <w:sz w:val="28"/>
      <w:szCs w:val="28"/>
      <w:lang w:eastAsia="ru-RU"/>
    </w:rPr>
  </w:style>
  <w:style w:type="character" w:customStyle="1" w:styleId="2487">
    <w:name w:val="Заголовок 2 Знак487"/>
    <w:basedOn w:val="a2"/>
    <w:uiPriority w:val="1"/>
    <w:rsid w:val="008F2C53"/>
    <w:rPr>
      <w:rFonts w:ascii="Times New Roman" w:eastAsia="Times New Roman" w:hAnsi="Times New Roman" w:cs="Times New Roman"/>
      <w:b/>
      <w:bCs/>
      <w:sz w:val="24"/>
      <w:szCs w:val="24"/>
      <w:lang w:eastAsia="ru-RU"/>
    </w:rPr>
  </w:style>
  <w:style w:type="character" w:customStyle="1" w:styleId="1397">
    <w:name w:val="Заголовок 1 Знак397"/>
    <w:basedOn w:val="a2"/>
    <w:uiPriority w:val="1"/>
    <w:rsid w:val="008F2C53"/>
    <w:rPr>
      <w:rFonts w:ascii="Times New Roman" w:eastAsia="Times New Roman" w:hAnsi="Times New Roman" w:cs="Times New Roman"/>
      <w:b/>
      <w:bCs/>
      <w:sz w:val="28"/>
      <w:szCs w:val="28"/>
      <w:lang w:eastAsia="ru-RU"/>
    </w:rPr>
  </w:style>
  <w:style w:type="character" w:customStyle="1" w:styleId="2486">
    <w:name w:val="Заголовок 2 Знак486"/>
    <w:basedOn w:val="a2"/>
    <w:uiPriority w:val="1"/>
    <w:rsid w:val="008F2C53"/>
    <w:rPr>
      <w:rFonts w:ascii="Times New Roman" w:eastAsia="Times New Roman" w:hAnsi="Times New Roman" w:cs="Times New Roman"/>
      <w:b/>
      <w:bCs/>
      <w:sz w:val="24"/>
      <w:szCs w:val="24"/>
      <w:lang w:eastAsia="ru-RU"/>
    </w:rPr>
  </w:style>
  <w:style w:type="character" w:customStyle="1" w:styleId="1396">
    <w:name w:val="Заголовок 1 Знак396"/>
    <w:basedOn w:val="a2"/>
    <w:uiPriority w:val="1"/>
    <w:rsid w:val="008F2C53"/>
    <w:rPr>
      <w:rFonts w:ascii="Times New Roman" w:eastAsia="Times New Roman" w:hAnsi="Times New Roman" w:cs="Times New Roman"/>
      <w:b/>
      <w:bCs/>
      <w:sz w:val="28"/>
      <w:szCs w:val="28"/>
      <w:lang w:eastAsia="ru-RU"/>
    </w:rPr>
  </w:style>
  <w:style w:type="character" w:customStyle="1" w:styleId="2485">
    <w:name w:val="Заголовок 2 Знак485"/>
    <w:basedOn w:val="a2"/>
    <w:uiPriority w:val="1"/>
    <w:rsid w:val="008F2C53"/>
    <w:rPr>
      <w:rFonts w:ascii="Times New Roman" w:eastAsia="Times New Roman" w:hAnsi="Times New Roman" w:cs="Times New Roman"/>
      <w:b/>
      <w:bCs/>
      <w:sz w:val="24"/>
      <w:szCs w:val="24"/>
      <w:lang w:eastAsia="ru-RU"/>
    </w:rPr>
  </w:style>
  <w:style w:type="character" w:customStyle="1" w:styleId="1395">
    <w:name w:val="Заголовок 1 Знак395"/>
    <w:basedOn w:val="a2"/>
    <w:uiPriority w:val="1"/>
    <w:rsid w:val="008F2C53"/>
    <w:rPr>
      <w:rFonts w:ascii="Times New Roman" w:eastAsia="Times New Roman" w:hAnsi="Times New Roman" w:cs="Times New Roman"/>
      <w:b/>
      <w:bCs/>
      <w:sz w:val="28"/>
      <w:szCs w:val="28"/>
      <w:lang w:eastAsia="ru-RU"/>
    </w:rPr>
  </w:style>
  <w:style w:type="character" w:customStyle="1" w:styleId="2484">
    <w:name w:val="Заголовок 2 Знак484"/>
    <w:basedOn w:val="a2"/>
    <w:uiPriority w:val="1"/>
    <w:rsid w:val="008F2C53"/>
    <w:rPr>
      <w:rFonts w:ascii="Times New Roman" w:eastAsia="Times New Roman" w:hAnsi="Times New Roman" w:cs="Times New Roman"/>
      <w:b/>
      <w:bCs/>
      <w:sz w:val="24"/>
      <w:szCs w:val="24"/>
      <w:lang w:eastAsia="ru-RU"/>
    </w:rPr>
  </w:style>
  <w:style w:type="character" w:customStyle="1" w:styleId="1394">
    <w:name w:val="Заголовок 1 Знак394"/>
    <w:basedOn w:val="a2"/>
    <w:uiPriority w:val="1"/>
    <w:rsid w:val="008F2C53"/>
    <w:rPr>
      <w:rFonts w:ascii="Times New Roman" w:eastAsia="Times New Roman" w:hAnsi="Times New Roman" w:cs="Times New Roman"/>
      <w:b/>
      <w:bCs/>
      <w:sz w:val="28"/>
      <w:szCs w:val="28"/>
      <w:lang w:eastAsia="ru-RU"/>
    </w:rPr>
  </w:style>
  <w:style w:type="character" w:customStyle="1" w:styleId="2483">
    <w:name w:val="Заголовок 2 Знак483"/>
    <w:basedOn w:val="a2"/>
    <w:uiPriority w:val="1"/>
    <w:rsid w:val="008F2C53"/>
    <w:rPr>
      <w:rFonts w:ascii="Times New Roman" w:eastAsia="Times New Roman" w:hAnsi="Times New Roman" w:cs="Times New Roman"/>
      <w:b/>
      <w:bCs/>
      <w:sz w:val="24"/>
      <w:szCs w:val="24"/>
      <w:lang w:eastAsia="ru-RU"/>
    </w:rPr>
  </w:style>
  <w:style w:type="character" w:customStyle="1" w:styleId="1393">
    <w:name w:val="Заголовок 1 Знак393"/>
    <w:basedOn w:val="a2"/>
    <w:uiPriority w:val="1"/>
    <w:rsid w:val="008F2C53"/>
    <w:rPr>
      <w:rFonts w:ascii="Times New Roman" w:eastAsia="Times New Roman" w:hAnsi="Times New Roman" w:cs="Times New Roman"/>
      <w:b/>
      <w:bCs/>
      <w:sz w:val="28"/>
      <w:szCs w:val="28"/>
      <w:lang w:eastAsia="ru-RU"/>
    </w:rPr>
  </w:style>
  <w:style w:type="character" w:customStyle="1" w:styleId="2482">
    <w:name w:val="Заголовок 2 Знак482"/>
    <w:basedOn w:val="a2"/>
    <w:uiPriority w:val="1"/>
    <w:rsid w:val="008F2C53"/>
    <w:rPr>
      <w:rFonts w:ascii="Times New Roman" w:eastAsia="Times New Roman" w:hAnsi="Times New Roman" w:cs="Times New Roman"/>
      <w:b/>
      <w:bCs/>
      <w:sz w:val="24"/>
      <w:szCs w:val="24"/>
      <w:lang w:eastAsia="ru-RU"/>
    </w:rPr>
  </w:style>
  <w:style w:type="character" w:customStyle="1" w:styleId="1392">
    <w:name w:val="Заголовок 1 Знак392"/>
    <w:basedOn w:val="a2"/>
    <w:uiPriority w:val="1"/>
    <w:rsid w:val="008F2C53"/>
    <w:rPr>
      <w:rFonts w:ascii="Times New Roman" w:eastAsia="Times New Roman" w:hAnsi="Times New Roman" w:cs="Times New Roman"/>
      <w:b/>
      <w:bCs/>
      <w:sz w:val="28"/>
      <w:szCs w:val="28"/>
      <w:lang w:eastAsia="ru-RU"/>
    </w:rPr>
  </w:style>
  <w:style w:type="character" w:customStyle="1" w:styleId="2481">
    <w:name w:val="Заголовок 2 Знак481"/>
    <w:basedOn w:val="a2"/>
    <w:uiPriority w:val="1"/>
    <w:rsid w:val="008F2C53"/>
    <w:rPr>
      <w:rFonts w:ascii="Times New Roman" w:eastAsia="Times New Roman" w:hAnsi="Times New Roman" w:cs="Times New Roman"/>
      <w:b/>
      <w:bCs/>
      <w:sz w:val="24"/>
      <w:szCs w:val="24"/>
      <w:lang w:eastAsia="ru-RU"/>
    </w:rPr>
  </w:style>
  <w:style w:type="character" w:customStyle="1" w:styleId="13910">
    <w:name w:val="Заголовок 1 Знак391"/>
    <w:basedOn w:val="a2"/>
    <w:uiPriority w:val="1"/>
    <w:rsid w:val="008F2C53"/>
    <w:rPr>
      <w:rFonts w:ascii="Times New Roman" w:eastAsia="Times New Roman" w:hAnsi="Times New Roman" w:cs="Times New Roman"/>
      <w:b/>
      <w:bCs/>
      <w:sz w:val="28"/>
      <w:szCs w:val="28"/>
      <w:lang w:eastAsia="ru-RU"/>
    </w:rPr>
  </w:style>
  <w:style w:type="character" w:customStyle="1" w:styleId="2480">
    <w:name w:val="Заголовок 2 Знак480"/>
    <w:basedOn w:val="a2"/>
    <w:uiPriority w:val="1"/>
    <w:rsid w:val="008F2C53"/>
    <w:rPr>
      <w:rFonts w:ascii="Times New Roman" w:eastAsia="Times New Roman" w:hAnsi="Times New Roman" w:cs="Times New Roman"/>
      <w:b/>
      <w:bCs/>
      <w:sz w:val="24"/>
      <w:szCs w:val="24"/>
      <w:lang w:eastAsia="ru-RU"/>
    </w:rPr>
  </w:style>
  <w:style w:type="character" w:customStyle="1" w:styleId="13900">
    <w:name w:val="Заголовок 1 Знак390"/>
    <w:basedOn w:val="a2"/>
    <w:uiPriority w:val="1"/>
    <w:rsid w:val="008F2C53"/>
    <w:rPr>
      <w:rFonts w:ascii="Times New Roman" w:eastAsia="Times New Roman" w:hAnsi="Times New Roman" w:cs="Times New Roman"/>
      <w:b/>
      <w:bCs/>
      <w:sz w:val="28"/>
      <w:szCs w:val="28"/>
      <w:lang w:eastAsia="ru-RU"/>
    </w:rPr>
  </w:style>
  <w:style w:type="character" w:customStyle="1" w:styleId="2479">
    <w:name w:val="Заголовок 2 Знак479"/>
    <w:basedOn w:val="a2"/>
    <w:uiPriority w:val="1"/>
    <w:rsid w:val="008F2C53"/>
    <w:rPr>
      <w:rFonts w:ascii="Times New Roman" w:eastAsia="Times New Roman" w:hAnsi="Times New Roman" w:cs="Times New Roman"/>
      <w:b/>
      <w:bCs/>
      <w:sz w:val="24"/>
      <w:szCs w:val="24"/>
      <w:lang w:eastAsia="ru-RU"/>
    </w:rPr>
  </w:style>
  <w:style w:type="character" w:customStyle="1" w:styleId="1389">
    <w:name w:val="Заголовок 1 Знак389"/>
    <w:basedOn w:val="a2"/>
    <w:uiPriority w:val="1"/>
    <w:rsid w:val="008F2C53"/>
    <w:rPr>
      <w:rFonts w:ascii="Times New Roman" w:eastAsia="Times New Roman" w:hAnsi="Times New Roman" w:cs="Times New Roman"/>
      <w:b/>
      <w:bCs/>
      <w:sz w:val="28"/>
      <w:szCs w:val="28"/>
      <w:lang w:eastAsia="ru-RU"/>
    </w:rPr>
  </w:style>
  <w:style w:type="character" w:customStyle="1" w:styleId="2478">
    <w:name w:val="Заголовок 2 Знак478"/>
    <w:basedOn w:val="a2"/>
    <w:uiPriority w:val="1"/>
    <w:rsid w:val="008F2C53"/>
    <w:rPr>
      <w:rFonts w:ascii="Times New Roman" w:eastAsia="Times New Roman" w:hAnsi="Times New Roman" w:cs="Times New Roman"/>
      <w:b/>
      <w:bCs/>
      <w:sz w:val="24"/>
      <w:szCs w:val="24"/>
      <w:lang w:eastAsia="ru-RU"/>
    </w:rPr>
  </w:style>
  <w:style w:type="character" w:customStyle="1" w:styleId="1388">
    <w:name w:val="Заголовок 1 Знак388"/>
    <w:basedOn w:val="a2"/>
    <w:uiPriority w:val="1"/>
    <w:rsid w:val="008F2C53"/>
    <w:rPr>
      <w:rFonts w:ascii="Times New Roman" w:eastAsia="Times New Roman" w:hAnsi="Times New Roman" w:cs="Times New Roman"/>
      <w:b/>
      <w:bCs/>
      <w:sz w:val="28"/>
      <w:szCs w:val="28"/>
      <w:lang w:eastAsia="ru-RU"/>
    </w:rPr>
  </w:style>
  <w:style w:type="character" w:customStyle="1" w:styleId="2477">
    <w:name w:val="Заголовок 2 Знак477"/>
    <w:basedOn w:val="a2"/>
    <w:uiPriority w:val="1"/>
    <w:rsid w:val="008F2C53"/>
    <w:rPr>
      <w:rFonts w:ascii="Times New Roman" w:eastAsia="Times New Roman" w:hAnsi="Times New Roman" w:cs="Times New Roman"/>
      <w:b/>
      <w:bCs/>
      <w:sz w:val="24"/>
      <w:szCs w:val="24"/>
      <w:lang w:eastAsia="ru-RU"/>
    </w:rPr>
  </w:style>
  <w:style w:type="character" w:customStyle="1" w:styleId="1387">
    <w:name w:val="Заголовок 1 Знак387"/>
    <w:basedOn w:val="a2"/>
    <w:uiPriority w:val="1"/>
    <w:rsid w:val="008F2C53"/>
    <w:rPr>
      <w:rFonts w:ascii="Times New Roman" w:eastAsia="Times New Roman" w:hAnsi="Times New Roman" w:cs="Times New Roman"/>
      <w:b/>
      <w:bCs/>
      <w:sz w:val="28"/>
      <w:szCs w:val="28"/>
      <w:lang w:eastAsia="ru-RU"/>
    </w:rPr>
  </w:style>
  <w:style w:type="character" w:customStyle="1" w:styleId="2476">
    <w:name w:val="Заголовок 2 Знак476"/>
    <w:basedOn w:val="a2"/>
    <w:uiPriority w:val="1"/>
    <w:rsid w:val="008F2C53"/>
    <w:rPr>
      <w:rFonts w:ascii="Times New Roman" w:eastAsia="Times New Roman" w:hAnsi="Times New Roman" w:cs="Times New Roman"/>
      <w:b/>
      <w:bCs/>
      <w:sz w:val="24"/>
      <w:szCs w:val="24"/>
      <w:lang w:eastAsia="ru-RU"/>
    </w:rPr>
  </w:style>
  <w:style w:type="character" w:customStyle="1" w:styleId="1386">
    <w:name w:val="Заголовок 1 Знак386"/>
    <w:basedOn w:val="a2"/>
    <w:uiPriority w:val="1"/>
    <w:rsid w:val="008F2C53"/>
    <w:rPr>
      <w:rFonts w:ascii="Times New Roman" w:eastAsia="Times New Roman" w:hAnsi="Times New Roman" w:cs="Times New Roman"/>
      <w:b/>
      <w:bCs/>
      <w:sz w:val="28"/>
      <w:szCs w:val="28"/>
      <w:lang w:eastAsia="ru-RU"/>
    </w:rPr>
  </w:style>
  <w:style w:type="character" w:customStyle="1" w:styleId="2475">
    <w:name w:val="Заголовок 2 Знак475"/>
    <w:basedOn w:val="a2"/>
    <w:uiPriority w:val="1"/>
    <w:rsid w:val="008F2C53"/>
    <w:rPr>
      <w:rFonts w:ascii="Times New Roman" w:eastAsia="Times New Roman" w:hAnsi="Times New Roman" w:cs="Times New Roman"/>
      <w:b/>
      <w:bCs/>
      <w:sz w:val="24"/>
      <w:szCs w:val="24"/>
      <w:lang w:eastAsia="ru-RU"/>
    </w:rPr>
  </w:style>
  <w:style w:type="character" w:customStyle="1" w:styleId="1385">
    <w:name w:val="Заголовок 1 Знак385"/>
    <w:basedOn w:val="a2"/>
    <w:uiPriority w:val="1"/>
    <w:rsid w:val="008F2C53"/>
    <w:rPr>
      <w:rFonts w:ascii="Times New Roman" w:eastAsia="Times New Roman" w:hAnsi="Times New Roman" w:cs="Times New Roman"/>
      <w:b/>
      <w:bCs/>
      <w:sz w:val="28"/>
      <w:szCs w:val="28"/>
      <w:lang w:eastAsia="ru-RU"/>
    </w:rPr>
  </w:style>
  <w:style w:type="character" w:customStyle="1" w:styleId="2474">
    <w:name w:val="Заголовок 2 Знак474"/>
    <w:basedOn w:val="a2"/>
    <w:uiPriority w:val="1"/>
    <w:rsid w:val="008F2C53"/>
    <w:rPr>
      <w:rFonts w:ascii="Times New Roman" w:eastAsia="Times New Roman" w:hAnsi="Times New Roman" w:cs="Times New Roman"/>
      <w:b/>
      <w:bCs/>
      <w:sz w:val="24"/>
      <w:szCs w:val="24"/>
      <w:lang w:eastAsia="ru-RU"/>
    </w:rPr>
  </w:style>
  <w:style w:type="character" w:customStyle="1" w:styleId="1384">
    <w:name w:val="Заголовок 1 Знак384"/>
    <w:basedOn w:val="a2"/>
    <w:uiPriority w:val="1"/>
    <w:rsid w:val="008F2C53"/>
    <w:rPr>
      <w:rFonts w:ascii="Times New Roman" w:eastAsia="Times New Roman" w:hAnsi="Times New Roman" w:cs="Times New Roman"/>
      <w:b/>
      <w:bCs/>
      <w:sz w:val="28"/>
      <w:szCs w:val="28"/>
      <w:lang w:eastAsia="ru-RU"/>
    </w:rPr>
  </w:style>
  <w:style w:type="character" w:customStyle="1" w:styleId="2473">
    <w:name w:val="Заголовок 2 Знак473"/>
    <w:basedOn w:val="a2"/>
    <w:uiPriority w:val="1"/>
    <w:rsid w:val="008F2C53"/>
    <w:rPr>
      <w:rFonts w:ascii="Times New Roman" w:eastAsia="Times New Roman" w:hAnsi="Times New Roman" w:cs="Times New Roman"/>
      <w:b/>
      <w:bCs/>
      <w:sz w:val="24"/>
      <w:szCs w:val="24"/>
      <w:lang w:eastAsia="ru-RU"/>
    </w:rPr>
  </w:style>
  <w:style w:type="character" w:customStyle="1" w:styleId="1383">
    <w:name w:val="Заголовок 1 Знак383"/>
    <w:basedOn w:val="a2"/>
    <w:uiPriority w:val="1"/>
    <w:rsid w:val="008F2C53"/>
    <w:rPr>
      <w:rFonts w:ascii="Times New Roman" w:eastAsia="Times New Roman" w:hAnsi="Times New Roman" w:cs="Times New Roman"/>
      <w:b/>
      <w:bCs/>
      <w:sz w:val="28"/>
      <w:szCs w:val="28"/>
      <w:lang w:eastAsia="ru-RU"/>
    </w:rPr>
  </w:style>
  <w:style w:type="character" w:customStyle="1" w:styleId="2472">
    <w:name w:val="Заголовок 2 Знак472"/>
    <w:basedOn w:val="a2"/>
    <w:uiPriority w:val="1"/>
    <w:rsid w:val="008F2C53"/>
    <w:rPr>
      <w:rFonts w:ascii="Times New Roman" w:eastAsia="Times New Roman" w:hAnsi="Times New Roman" w:cs="Times New Roman"/>
      <w:b/>
      <w:bCs/>
      <w:sz w:val="24"/>
      <w:szCs w:val="24"/>
      <w:lang w:eastAsia="ru-RU"/>
    </w:rPr>
  </w:style>
  <w:style w:type="character" w:customStyle="1" w:styleId="1382">
    <w:name w:val="Заголовок 1 Знак382"/>
    <w:basedOn w:val="a2"/>
    <w:uiPriority w:val="1"/>
    <w:rsid w:val="008F2C53"/>
    <w:rPr>
      <w:rFonts w:ascii="Times New Roman" w:eastAsia="Times New Roman" w:hAnsi="Times New Roman" w:cs="Times New Roman"/>
      <w:b/>
      <w:bCs/>
      <w:sz w:val="28"/>
      <w:szCs w:val="28"/>
      <w:lang w:eastAsia="ru-RU"/>
    </w:rPr>
  </w:style>
  <w:style w:type="character" w:customStyle="1" w:styleId="2471">
    <w:name w:val="Заголовок 2 Знак471"/>
    <w:basedOn w:val="a2"/>
    <w:uiPriority w:val="1"/>
    <w:rsid w:val="008F2C53"/>
    <w:rPr>
      <w:rFonts w:ascii="Times New Roman" w:eastAsia="Times New Roman" w:hAnsi="Times New Roman" w:cs="Times New Roman"/>
      <w:b/>
      <w:bCs/>
      <w:sz w:val="24"/>
      <w:szCs w:val="24"/>
      <w:lang w:eastAsia="ru-RU"/>
    </w:rPr>
  </w:style>
  <w:style w:type="character" w:customStyle="1" w:styleId="1381">
    <w:name w:val="Заголовок 1 Знак381"/>
    <w:basedOn w:val="a2"/>
    <w:uiPriority w:val="1"/>
    <w:rsid w:val="008F2C53"/>
    <w:rPr>
      <w:rFonts w:ascii="Times New Roman" w:eastAsia="Times New Roman" w:hAnsi="Times New Roman" w:cs="Times New Roman"/>
      <w:b/>
      <w:bCs/>
      <w:sz w:val="28"/>
      <w:szCs w:val="28"/>
      <w:lang w:eastAsia="ru-RU"/>
    </w:rPr>
  </w:style>
  <w:style w:type="character" w:customStyle="1" w:styleId="2470">
    <w:name w:val="Заголовок 2 Знак470"/>
    <w:basedOn w:val="a2"/>
    <w:uiPriority w:val="1"/>
    <w:rsid w:val="008F2C53"/>
    <w:rPr>
      <w:rFonts w:ascii="Times New Roman" w:eastAsia="Times New Roman" w:hAnsi="Times New Roman" w:cs="Times New Roman"/>
      <w:b/>
      <w:bCs/>
      <w:sz w:val="24"/>
      <w:szCs w:val="24"/>
      <w:lang w:eastAsia="ru-RU"/>
    </w:rPr>
  </w:style>
  <w:style w:type="character" w:customStyle="1" w:styleId="13800">
    <w:name w:val="Заголовок 1 Знак380"/>
    <w:basedOn w:val="a2"/>
    <w:uiPriority w:val="1"/>
    <w:rsid w:val="008F2C53"/>
    <w:rPr>
      <w:rFonts w:ascii="Times New Roman" w:eastAsia="Times New Roman" w:hAnsi="Times New Roman" w:cs="Times New Roman"/>
      <w:b/>
      <w:bCs/>
      <w:sz w:val="28"/>
      <w:szCs w:val="28"/>
      <w:lang w:eastAsia="ru-RU"/>
    </w:rPr>
  </w:style>
  <w:style w:type="character" w:customStyle="1" w:styleId="2469">
    <w:name w:val="Заголовок 2 Знак469"/>
    <w:basedOn w:val="a2"/>
    <w:uiPriority w:val="1"/>
    <w:rsid w:val="008F2C53"/>
    <w:rPr>
      <w:rFonts w:ascii="Times New Roman" w:eastAsia="Times New Roman" w:hAnsi="Times New Roman" w:cs="Times New Roman"/>
      <w:b/>
      <w:bCs/>
      <w:sz w:val="24"/>
      <w:szCs w:val="24"/>
      <w:lang w:eastAsia="ru-RU"/>
    </w:rPr>
  </w:style>
  <w:style w:type="character" w:customStyle="1" w:styleId="1379">
    <w:name w:val="Заголовок 1 Знак379"/>
    <w:basedOn w:val="a2"/>
    <w:uiPriority w:val="1"/>
    <w:rsid w:val="008F2C53"/>
    <w:rPr>
      <w:rFonts w:ascii="Times New Roman" w:eastAsia="Times New Roman" w:hAnsi="Times New Roman" w:cs="Times New Roman"/>
      <w:b/>
      <w:bCs/>
      <w:sz w:val="28"/>
      <w:szCs w:val="28"/>
      <w:lang w:eastAsia="ru-RU"/>
    </w:rPr>
  </w:style>
  <w:style w:type="character" w:customStyle="1" w:styleId="2468">
    <w:name w:val="Заголовок 2 Знак468"/>
    <w:basedOn w:val="a2"/>
    <w:uiPriority w:val="1"/>
    <w:rsid w:val="008F2C53"/>
    <w:rPr>
      <w:rFonts w:ascii="Times New Roman" w:eastAsia="Times New Roman" w:hAnsi="Times New Roman" w:cs="Times New Roman"/>
      <w:b/>
      <w:bCs/>
      <w:sz w:val="24"/>
      <w:szCs w:val="24"/>
      <w:lang w:eastAsia="ru-RU"/>
    </w:rPr>
  </w:style>
  <w:style w:type="character" w:customStyle="1" w:styleId="1378">
    <w:name w:val="Заголовок 1 Знак378"/>
    <w:basedOn w:val="a2"/>
    <w:uiPriority w:val="1"/>
    <w:rsid w:val="008F2C53"/>
    <w:rPr>
      <w:rFonts w:ascii="Times New Roman" w:eastAsia="Times New Roman" w:hAnsi="Times New Roman" w:cs="Times New Roman"/>
      <w:b/>
      <w:bCs/>
      <w:sz w:val="28"/>
      <w:szCs w:val="28"/>
      <w:lang w:eastAsia="ru-RU"/>
    </w:rPr>
  </w:style>
  <w:style w:type="character" w:customStyle="1" w:styleId="2467">
    <w:name w:val="Заголовок 2 Знак467"/>
    <w:basedOn w:val="a2"/>
    <w:uiPriority w:val="1"/>
    <w:rsid w:val="008F2C53"/>
    <w:rPr>
      <w:rFonts w:ascii="Times New Roman" w:eastAsia="Times New Roman" w:hAnsi="Times New Roman" w:cs="Times New Roman"/>
      <w:b/>
      <w:bCs/>
      <w:sz w:val="24"/>
      <w:szCs w:val="24"/>
      <w:lang w:eastAsia="ru-RU"/>
    </w:rPr>
  </w:style>
  <w:style w:type="character" w:customStyle="1" w:styleId="1377">
    <w:name w:val="Заголовок 1 Знак377"/>
    <w:basedOn w:val="a2"/>
    <w:uiPriority w:val="1"/>
    <w:rsid w:val="008F2C53"/>
    <w:rPr>
      <w:rFonts w:ascii="Times New Roman" w:eastAsia="Times New Roman" w:hAnsi="Times New Roman" w:cs="Times New Roman"/>
      <w:b/>
      <w:bCs/>
      <w:sz w:val="28"/>
      <w:szCs w:val="28"/>
      <w:lang w:eastAsia="ru-RU"/>
    </w:rPr>
  </w:style>
  <w:style w:type="character" w:customStyle="1" w:styleId="2466">
    <w:name w:val="Заголовок 2 Знак466"/>
    <w:basedOn w:val="a2"/>
    <w:uiPriority w:val="1"/>
    <w:rsid w:val="008F2C53"/>
    <w:rPr>
      <w:rFonts w:ascii="Times New Roman" w:eastAsia="Times New Roman" w:hAnsi="Times New Roman" w:cs="Times New Roman"/>
      <w:b/>
      <w:bCs/>
      <w:sz w:val="24"/>
      <w:szCs w:val="24"/>
      <w:lang w:eastAsia="ru-RU"/>
    </w:rPr>
  </w:style>
  <w:style w:type="character" w:customStyle="1" w:styleId="1376">
    <w:name w:val="Заголовок 1 Знак376"/>
    <w:basedOn w:val="a2"/>
    <w:uiPriority w:val="1"/>
    <w:rsid w:val="008F2C53"/>
    <w:rPr>
      <w:rFonts w:ascii="Times New Roman" w:eastAsia="Times New Roman" w:hAnsi="Times New Roman" w:cs="Times New Roman"/>
      <w:b/>
      <w:bCs/>
      <w:sz w:val="28"/>
      <w:szCs w:val="28"/>
      <w:lang w:eastAsia="ru-RU"/>
    </w:rPr>
  </w:style>
  <w:style w:type="character" w:customStyle="1" w:styleId="2465">
    <w:name w:val="Заголовок 2 Знак465"/>
    <w:basedOn w:val="a2"/>
    <w:uiPriority w:val="1"/>
    <w:rsid w:val="008F2C53"/>
    <w:rPr>
      <w:rFonts w:ascii="Times New Roman" w:eastAsia="Times New Roman" w:hAnsi="Times New Roman" w:cs="Times New Roman"/>
      <w:b/>
      <w:bCs/>
      <w:sz w:val="24"/>
      <w:szCs w:val="24"/>
      <w:lang w:eastAsia="ru-RU"/>
    </w:rPr>
  </w:style>
  <w:style w:type="character" w:customStyle="1" w:styleId="1375">
    <w:name w:val="Заголовок 1 Знак375"/>
    <w:basedOn w:val="a2"/>
    <w:uiPriority w:val="1"/>
    <w:rsid w:val="008F2C53"/>
    <w:rPr>
      <w:rFonts w:ascii="Times New Roman" w:eastAsia="Times New Roman" w:hAnsi="Times New Roman" w:cs="Times New Roman"/>
      <w:b/>
      <w:bCs/>
      <w:sz w:val="28"/>
      <w:szCs w:val="28"/>
      <w:lang w:eastAsia="ru-RU"/>
    </w:rPr>
  </w:style>
  <w:style w:type="character" w:customStyle="1" w:styleId="2464">
    <w:name w:val="Заголовок 2 Знак464"/>
    <w:basedOn w:val="a2"/>
    <w:uiPriority w:val="1"/>
    <w:rsid w:val="008F2C53"/>
    <w:rPr>
      <w:rFonts w:ascii="Times New Roman" w:eastAsia="Times New Roman" w:hAnsi="Times New Roman" w:cs="Times New Roman"/>
      <w:b/>
      <w:bCs/>
      <w:sz w:val="24"/>
      <w:szCs w:val="24"/>
      <w:lang w:eastAsia="ru-RU"/>
    </w:rPr>
  </w:style>
  <w:style w:type="character" w:customStyle="1" w:styleId="1374">
    <w:name w:val="Заголовок 1 Знак374"/>
    <w:basedOn w:val="a2"/>
    <w:uiPriority w:val="1"/>
    <w:rsid w:val="008F2C53"/>
    <w:rPr>
      <w:rFonts w:ascii="Times New Roman" w:eastAsia="Times New Roman" w:hAnsi="Times New Roman" w:cs="Times New Roman"/>
      <w:b/>
      <w:bCs/>
      <w:sz w:val="28"/>
      <w:szCs w:val="28"/>
      <w:lang w:eastAsia="ru-RU"/>
    </w:rPr>
  </w:style>
  <w:style w:type="character" w:customStyle="1" w:styleId="2463">
    <w:name w:val="Заголовок 2 Знак463"/>
    <w:basedOn w:val="a2"/>
    <w:uiPriority w:val="1"/>
    <w:rsid w:val="008F2C53"/>
    <w:rPr>
      <w:rFonts w:ascii="Times New Roman" w:eastAsia="Times New Roman" w:hAnsi="Times New Roman" w:cs="Times New Roman"/>
      <w:b/>
      <w:bCs/>
      <w:sz w:val="24"/>
      <w:szCs w:val="24"/>
      <w:lang w:eastAsia="ru-RU"/>
    </w:rPr>
  </w:style>
  <w:style w:type="character" w:customStyle="1" w:styleId="1373">
    <w:name w:val="Заголовок 1 Знак373"/>
    <w:basedOn w:val="a2"/>
    <w:uiPriority w:val="1"/>
    <w:rsid w:val="008F2C53"/>
    <w:rPr>
      <w:rFonts w:ascii="Times New Roman" w:eastAsia="Times New Roman" w:hAnsi="Times New Roman" w:cs="Times New Roman"/>
      <w:b/>
      <w:bCs/>
      <w:sz w:val="28"/>
      <w:szCs w:val="28"/>
      <w:lang w:eastAsia="ru-RU"/>
    </w:rPr>
  </w:style>
  <w:style w:type="character" w:customStyle="1" w:styleId="2462">
    <w:name w:val="Заголовок 2 Знак462"/>
    <w:basedOn w:val="a2"/>
    <w:uiPriority w:val="1"/>
    <w:rsid w:val="008F2C53"/>
    <w:rPr>
      <w:rFonts w:ascii="Times New Roman" w:eastAsia="Times New Roman" w:hAnsi="Times New Roman" w:cs="Times New Roman"/>
      <w:b/>
      <w:bCs/>
      <w:sz w:val="24"/>
      <w:szCs w:val="24"/>
      <w:lang w:eastAsia="ru-RU"/>
    </w:rPr>
  </w:style>
  <w:style w:type="character" w:customStyle="1" w:styleId="1372">
    <w:name w:val="Заголовок 1 Знак372"/>
    <w:basedOn w:val="a2"/>
    <w:uiPriority w:val="1"/>
    <w:rsid w:val="008F2C53"/>
    <w:rPr>
      <w:rFonts w:ascii="Times New Roman" w:eastAsia="Times New Roman" w:hAnsi="Times New Roman" w:cs="Times New Roman"/>
      <w:b/>
      <w:bCs/>
      <w:sz w:val="28"/>
      <w:szCs w:val="28"/>
      <w:lang w:eastAsia="ru-RU"/>
    </w:rPr>
  </w:style>
  <w:style w:type="character" w:customStyle="1" w:styleId="2461">
    <w:name w:val="Заголовок 2 Знак461"/>
    <w:basedOn w:val="a2"/>
    <w:uiPriority w:val="1"/>
    <w:rsid w:val="008F2C53"/>
    <w:rPr>
      <w:rFonts w:ascii="Times New Roman" w:eastAsia="Times New Roman" w:hAnsi="Times New Roman" w:cs="Times New Roman"/>
      <w:b/>
      <w:bCs/>
      <w:sz w:val="24"/>
      <w:szCs w:val="24"/>
      <w:lang w:eastAsia="ru-RU"/>
    </w:rPr>
  </w:style>
  <w:style w:type="character" w:customStyle="1" w:styleId="13710">
    <w:name w:val="Заголовок 1 Знак371"/>
    <w:basedOn w:val="a2"/>
    <w:uiPriority w:val="1"/>
    <w:rsid w:val="008F2C53"/>
    <w:rPr>
      <w:rFonts w:ascii="Times New Roman" w:eastAsia="Times New Roman" w:hAnsi="Times New Roman" w:cs="Times New Roman"/>
      <w:b/>
      <w:bCs/>
      <w:sz w:val="28"/>
      <w:szCs w:val="28"/>
      <w:lang w:eastAsia="ru-RU"/>
    </w:rPr>
  </w:style>
  <w:style w:type="character" w:customStyle="1" w:styleId="2460">
    <w:name w:val="Заголовок 2 Знак460"/>
    <w:basedOn w:val="a2"/>
    <w:uiPriority w:val="1"/>
    <w:rsid w:val="008F2C53"/>
    <w:rPr>
      <w:rFonts w:ascii="Times New Roman" w:eastAsia="Times New Roman" w:hAnsi="Times New Roman" w:cs="Times New Roman"/>
      <w:b/>
      <w:bCs/>
      <w:sz w:val="24"/>
      <w:szCs w:val="24"/>
      <w:lang w:eastAsia="ru-RU"/>
    </w:rPr>
  </w:style>
  <w:style w:type="character" w:customStyle="1" w:styleId="13700">
    <w:name w:val="Заголовок 1 Знак370"/>
    <w:basedOn w:val="a2"/>
    <w:uiPriority w:val="1"/>
    <w:rsid w:val="008F2C53"/>
    <w:rPr>
      <w:rFonts w:ascii="Times New Roman" w:eastAsia="Times New Roman" w:hAnsi="Times New Roman" w:cs="Times New Roman"/>
      <w:b/>
      <w:bCs/>
      <w:sz w:val="28"/>
      <w:szCs w:val="28"/>
      <w:lang w:eastAsia="ru-RU"/>
    </w:rPr>
  </w:style>
  <w:style w:type="character" w:customStyle="1" w:styleId="2459">
    <w:name w:val="Заголовок 2 Знак459"/>
    <w:basedOn w:val="a2"/>
    <w:uiPriority w:val="1"/>
    <w:rsid w:val="008F2C53"/>
    <w:rPr>
      <w:rFonts w:ascii="Times New Roman" w:eastAsia="Times New Roman" w:hAnsi="Times New Roman" w:cs="Times New Roman"/>
      <w:b/>
      <w:bCs/>
      <w:sz w:val="24"/>
      <w:szCs w:val="24"/>
      <w:lang w:eastAsia="ru-RU"/>
    </w:rPr>
  </w:style>
  <w:style w:type="character" w:customStyle="1" w:styleId="1369">
    <w:name w:val="Заголовок 1 Знак369"/>
    <w:basedOn w:val="a2"/>
    <w:uiPriority w:val="1"/>
    <w:rsid w:val="008F2C53"/>
    <w:rPr>
      <w:rFonts w:ascii="Times New Roman" w:eastAsia="Times New Roman" w:hAnsi="Times New Roman" w:cs="Times New Roman"/>
      <w:b/>
      <w:bCs/>
      <w:sz w:val="28"/>
      <w:szCs w:val="28"/>
      <w:lang w:eastAsia="ru-RU"/>
    </w:rPr>
  </w:style>
  <w:style w:type="character" w:customStyle="1" w:styleId="2458">
    <w:name w:val="Заголовок 2 Знак458"/>
    <w:basedOn w:val="a2"/>
    <w:uiPriority w:val="1"/>
    <w:rsid w:val="008F2C53"/>
    <w:rPr>
      <w:rFonts w:ascii="Times New Roman" w:eastAsia="Times New Roman" w:hAnsi="Times New Roman" w:cs="Times New Roman"/>
      <w:b/>
      <w:bCs/>
      <w:sz w:val="24"/>
      <w:szCs w:val="24"/>
      <w:lang w:eastAsia="ru-RU"/>
    </w:rPr>
  </w:style>
  <w:style w:type="character" w:customStyle="1" w:styleId="1368">
    <w:name w:val="Заголовок 1 Знак368"/>
    <w:basedOn w:val="a2"/>
    <w:uiPriority w:val="1"/>
    <w:rsid w:val="008F2C53"/>
    <w:rPr>
      <w:rFonts w:ascii="Times New Roman" w:eastAsia="Times New Roman" w:hAnsi="Times New Roman" w:cs="Times New Roman"/>
      <w:b/>
      <w:bCs/>
      <w:sz w:val="28"/>
      <w:szCs w:val="28"/>
      <w:lang w:eastAsia="ru-RU"/>
    </w:rPr>
  </w:style>
  <w:style w:type="character" w:customStyle="1" w:styleId="2457">
    <w:name w:val="Заголовок 2 Знак457"/>
    <w:basedOn w:val="a2"/>
    <w:uiPriority w:val="1"/>
    <w:rsid w:val="008F2C53"/>
    <w:rPr>
      <w:rFonts w:ascii="Times New Roman" w:eastAsia="Times New Roman" w:hAnsi="Times New Roman" w:cs="Times New Roman"/>
      <w:b/>
      <w:bCs/>
      <w:sz w:val="24"/>
      <w:szCs w:val="24"/>
      <w:lang w:eastAsia="ru-RU"/>
    </w:rPr>
  </w:style>
  <w:style w:type="character" w:customStyle="1" w:styleId="1367">
    <w:name w:val="Заголовок 1 Знак367"/>
    <w:basedOn w:val="a2"/>
    <w:uiPriority w:val="1"/>
    <w:rsid w:val="008F2C53"/>
    <w:rPr>
      <w:rFonts w:ascii="Times New Roman" w:eastAsia="Times New Roman" w:hAnsi="Times New Roman" w:cs="Times New Roman"/>
      <w:b/>
      <w:bCs/>
      <w:sz w:val="28"/>
      <w:szCs w:val="28"/>
      <w:lang w:eastAsia="ru-RU"/>
    </w:rPr>
  </w:style>
  <w:style w:type="character" w:customStyle="1" w:styleId="2456">
    <w:name w:val="Заголовок 2 Знак456"/>
    <w:basedOn w:val="a2"/>
    <w:uiPriority w:val="1"/>
    <w:rsid w:val="008F2C53"/>
    <w:rPr>
      <w:rFonts w:ascii="Times New Roman" w:eastAsia="Times New Roman" w:hAnsi="Times New Roman" w:cs="Times New Roman"/>
      <w:b/>
      <w:bCs/>
      <w:sz w:val="24"/>
      <w:szCs w:val="24"/>
      <w:lang w:eastAsia="ru-RU"/>
    </w:rPr>
  </w:style>
  <w:style w:type="character" w:customStyle="1" w:styleId="1366">
    <w:name w:val="Заголовок 1 Знак366"/>
    <w:basedOn w:val="a2"/>
    <w:uiPriority w:val="1"/>
    <w:rsid w:val="008F2C53"/>
    <w:rPr>
      <w:rFonts w:ascii="Times New Roman" w:eastAsia="Times New Roman" w:hAnsi="Times New Roman" w:cs="Times New Roman"/>
      <w:b/>
      <w:bCs/>
      <w:sz w:val="28"/>
      <w:szCs w:val="28"/>
      <w:lang w:eastAsia="ru-RU"/>
    </w:rPr>
  </w:style>
  <w:style w:type="character" w:customStyle="1" w:styleId="2455">
    <w:name w:val="Заголовок 2 Знак455"/>
    <w:basedOn w:val="a2"/>
    <w:uiPriority w:val="1"/>
    <w:rsid w:val="008F2C53"/>
    <w:rPr>
      <w:rFonts w:ascii="Times New Roman" w:eastAsia="Times New Roman" w:hAnsi="Times New Roman" w:cs="Times New Roman"/>
      <w:b/>
      <w:bCs/>
      <w:sz w:val="24"/>
      <w:szCs w:val="24"/>
      <w:lang w:eastAsia="ru-RU"/>
    </w:rPr>
  </w:style>
  <w:style w:type="character" w:customStyle="1" w:styleId="1365">
    <w:name w:val="Заголовок 1 Знак365"/>
    <w:basedOn w:val="a2"/>
    <w:uiPriority w:val="1"/>
    <w:rsid w:val="008F2C53"/>
    <w:rPr>
      <w:rFonts w:ascii="Times New Roman" w:eastAsia="Times New Roman" w:hAnsi="Times New Roman" w:cs="Times New Roman"/>
      <w:b/>
      <w:bCs/>
      <w:sz w:val="28"/>
      <w:szCs w:val="28"/>
      <w:lang w:eastAsia="ru-RU"/>
    </w:rPr>
  </w:style>
  <w:style w:type="character" w:customStyle="1" w:styleId="2454">
    <w:name w:val="Заголовок 2 Знак454"/>
    <w:aliases w:val="H2 Знак156,h2 Знак156,Знак2 Знак Знак156, Знак2 Знак256, Знак2 Знак Знак Знак Знак156, Знак2 Знак1 Знак156,Знак2 Знак Знак Знак Знак156,Знак2 Знак1 Знак156,ГЛАВА Знак156,Заголовок 2 Знак Знак Знак156"/>
    <w:basedOn w:val="a2"/>
    <w:uiPriority w:val="1"/>
    <w:rsid w:val="008F2C53"/>
    <w:rPr>
      <w:rFonts w:ascii="Times New Roman" w:eastAsia="Times New Roman" w:hAnsi="Times New Roman" w:cs="Times New Roman"/>
      <w:b/>
      <w:bCs/>
      <w:sz w:val="24"/>
      <w:szCs w:val="24"/>
      <w:lang w:eastAsia="ru-RU"/>
    </w:rPr>
  </w:style>
  <w:style w:type="paragraph" w:customStyle="1" w:styleId="Default62">
    <w:name w:val="Default62"/>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3101">
    <w:name w:val="Заголовок 2 Знак3101"/>
    <w:aliases w:val="H2 Знак78,h2 Знак78,Знак2 Знак Знак78, Знак2 Знак79, Знак2 Знак Знак Знак Знак78, Знак2 Знак1 Знак78,Знак2 Знак Знак Знак Знак78,Знак2 Знак1 Знак78,ГЛАВА Знак78,Заголовок 2 Знак Знак Знак78"/>
    <w:basedOn w:val="a2"/>
    <w:uiPriority w:val="1"/>
    <w:rsid w:val="00E057F2"/>
    <w:rPr>
      <w:rFonts w:ascii="Times New Roman" w:eastAsia="Times New Roman" w:hAnsi="Times New Roman" w:cs="Times New Roman"/>
      <w:b/>
      <w:bCs/>
      <w:sz w:val="24"/>
      <w:szCs w:val="24"/>
      <w:lang w:eastAsia="ru-RU"/>
    </w:rPr>
  </w:style>
  <w:style w:type="character" w:customStyle="1" w:styleId="1364">
    <w:name w:val="Заголовок 1 Знак364"/>
    <w:basedOn w:val="a2"/>
    <w:uiPriority w:val="1"/>
    <w:rsid w:val="008F2C53"/>
    <w:rPr>
      <w:rFonts w:ascii="Times New Roman" w:eastAsia="Times New Roman" w:hAnsi="Times New Roman" w:cs="Times New Roman"/>
      <w:b/>
      <w:bCs/>
      <w:sz w:val="28"/>
      <w:szCs w:val="28"/>
      <w:lang w:eastAsia="ru-RU"/>
    </w:rPr>
  </w:style>
  <w:style w:type="character" w:customStyle="1" w:styleId="2453">
    <w:name w:val="Заголовок 2 Знак453"/>
    <w:basedOn w:val="a2"/>
    <w:uiPriority w:val="1"/>
    <w:rsid w:val="008F2C53"/>
    <w:rPr>
      <w:rFonts w:ascii="Times New Roman" w:eastAsia="Times New Roman" w:hAnsi="Times New Roman" w:cs="Times New Roman"/>
      <w:b/>
      <w:bCs/>
      <w:sz w:val="24"/>
      <w:szCs w:val="24"/>
      <w:lang w:eastAsia="ru-RU"/>
    </w:rPr>
  </w:style>
  <w:style w:type="paragraph" w:customStyle="1" w:styleId="Default61">
    <w:name w:val="Default61"/>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3100">
    <w:name w:val="Заголовок 2 Знак3100"/>
    <w:aliases w:val="H2 Знак77,h2 Знак77,Знак2 Знак Знак77, Знак2 Знак78, Знак2 Знак Знак Знак Знак77, Знак2 Знак1 Знак77,Знак2 Знак Знак Знак Знак77,Знак2 Знак1 Знак77,ГЛАВА Знак77,Заголовок 2 Знак Знак Знак77"/>
    <w:basedOn w:val="a2"/>
    <w:uiPriority w:val="1"/>
    <w:rsid w:val="00D12B3A"/>
    <w:rPr>
      <w:rFonts w:ascii="Times New Roman" w:eastAsia="Times New Roman" w:hAnsi="Times New Roman" w:cs="Times New Roman"/>
      <w:b/>
      <w:bCs/>
      <w:sz w:val="24"/>
      <w:szCs w:val="24"/>
      <w:lang w:eastAsia="ru-RU"/>
    </w:rPr>
  </w:style>
  <w:style w:type="character" w:customStyle="1" w:styleId="1363">
    <w:name w:val="Заголовок 1 Знак363"/>
    <w:basedOn w:val="a2"/>
    <w:uiPriority w:val="1"/>
    <w:rsid w:val="008F2C53"/>
    <w:rPr>
      <w:rFonts w:ascii="Times New Roman" w:eastAsia="Times New Roman" w:hAnsi="Times New Roman" w:cs="Times New Roman"/>
      <w:b/>
      <w:bCs/>
      <w:sz w:val="28"/>
      <w:szCs w:val="28"/>
      <w:lang w:eastAsia="ru-RU"/>
    </w:rPr>
  </w:style>
  <w:style w:type="character" w:customStyle="1" w:styleId="2452">
    <w:name w:val="Заголовок 2 Знак452"/>
    <w:basedOn w:val="a2"/>
    <w:uiPriority w:val="1"/>
    <w:rsid w:val="008F2C53"/>
    <w:rPr>
      <w:rFonts w:ascii="Times New Roman" w:eastAsia="Times New Roman" w:hAnsi="Times New Roman" w:cs="Times New Roman"/>
      <w:b/>
      <w:bCs/>
      <w:sz w:val="24"/>
      <w:szCs w:val="24"/>
      <w:lang w:eastAsia="ru-RU"/>
    </w:rPr>
  </w:style>
  <w:style w:type="character" w:customStyle="1" w:styleId="1362">
    <w:name w:val="Заголовок 1 Знак362"/>
    <w:basedOn w:val="a2"/>
    <w:uiPriority w:val="1"/>
    <w:rsid w:val="008F2C53"/>
    <w:rPr>
      <w:rFonts w:ascii="Times New Roman" w:eastAsia="Times New Roman" w:hAnsi="Times New Roman" w:cs="Times New Roman"/>
      <w:b/>
      <w:bCs/>
      <w:sz w:val="28"/>
      <w:szCs w:val="28"/>
      <w:lang w:eastAsia="ru-RU"/>
    </w:rPr>
  </w:style>
  <w:style w:type="character" w:customStyle="1" w:styleId="2451">
    <w:name w:val="Заголовок 2 Знак451"/>
    <w:basedOn w:val="a2"/>
    <w:uiPriority w:val="1"/>
    <w:rsid w:val="008F2C53"/>
    <w:rPr>
      <w:rFonts w:ascii="Times New Roman" w:eastAsia="Times New Roman" w:hAnsi="Times New Roman" w:cs="Times New Roman"/>
      <w:b/>
      <w:bCs/>
      <w:sz w:val="24"/>
      <w:szCs w:val="24"/>
      <w:lang w:eastAsia="ru-RU"/>
    </w:rPr>
  </w:style>
  <w:style w:type="character" w:customStyle="1" w:styleId="572">
    <w:name w:val="Основной текст Знак57"/>
    <w:basedOn w:val="a2"/>
    <w:uiPriority w:val="1"/>
    <w:semiHidden/>
    <w:rsid w:val="00AC5500"/>
    <w:rPr>
      <w:rFonts w:ascii="Times New Roman" w:eastAsiaTheme="minorEastAsia" w:hAnsi="Times New Roman" w:cs="Times New Roman"/>
      <w:sz w:val="24"/>
      <w:szCs w:val="24"/>
      <w:lang w:eastAsia="ru-RU"/>
    </w:rPr>
  </w:style>
  <w:style w:type="paragraph" w:customStyle="1" w:styleId="Default60">
    <w:name w:val="Default60"/>
    <w:rsid w:val="00AC55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3610">
    <w:name w:val="Заголовок 1 Знак361"/>
    <w:basedOn w:val="a2"/>
    <w:uiPriority w:val="1"/>
    <w:rsid w:val="008F2C53"/>
    <w:rPr>
      <w:rFonts w:ascii="Times New Roman" w:eastAsia="Times New Roman" w:hAnsi="Times New Roman" w:cs="Times New Roman"/>
      <w:b/>
      <w:bCs/>
      <w:sz w:val="28"/>
      <w:szCs w:val="28"/>
      <w:lang w:eastAsia="ru-RU"/>
    </w:rPr>
  </w:style>
  <w:style w:type="character" w:customStyle="1" w:styleId="2450">
    <w:name w:val="Заголовок 2 Знак450"/>
    <w:basedOn w:val="a2"/>
    <w:uiPriority w:val="1"/>
    <w:rsid w:val="008F2C53"/>
    <w:rPr>
      <w:rFonts w:ascii="Times New Roman" w:eastAsia="Times New Roman" w:hAnsi="Times New Roman" w:cs="Times New Roman"/>
      <w:b/>
      <w:bCs/>
      <w:sz w:val="24"/>
      <w:szCs w:val="24"/>
      <w:lang w:eastAsia="ru-RU"/>
    </w:rPr>
  </w:style>
  <w:style w:type="character" w:customStyle="1" w:styleId="13600">
    <w:name w:val="Заголовок 1 Знак360"/>
    <w:basedOn w:val="a2"/>
    <w:uiPriority w:val="1"/>
    <w:rsid w:val="008F2C53"/>
    <w:rPr>
      <w:rFonts w:ascii="Times New Roman" w:eastAsia="Times New Roman" w:hAnsi="Times New Roman" w:cs="Times New Roman"/>
      <w:b/>
      <w:bCs/>
      <w:sz w:val="28"/>
      <w:szCs w:val="28"/>
      <w:lang w:eastAsia="ru-RU"/>
    </w:rPr>
  </w:style>
  <w:style w:type="character" w:customStyle="1" w:styleId="2449">
    <w:name w:val="Заголовок 2 Знак449"/>
    <w:basedOn w:val="a2"/>
    <w:uiPriority w:val="1"/>
    <w:rsid w:val="008F2C53"/>
    <w:rPr>
      <w:rFonts w:ascii="Times New Roman" w:eastAsia="Times New Roman" w:hAnsi="Times New Roman" w:cs="Times New Roman"/>
      <w:b/>
      <w:bCs/>
      <w:sz w:val="24"/>
      <w:szCs w:val="24"/>
      <w:lang w:eastAsia="ru-RU"/>
    </w:rPr>
  </w:style>
  <w:style w:type="character" w:customStyle="1" w:styleId="1359">
    <w:name w:val="Заголовок 1 Знак359"/>
    <w:basedOn w:val="a2"/>
    <w:uiPriority w:val="1"/>
    <w:rsid w:val="008F2C53"/>
    <w:rPr>
      <w:rFonts w:ascii="Times New Roman" w:eastAsia="Times New Roman" w:hAnsi="Times New Roman" w:cs="Times New Roman"/>
      <w:b/>
      <w:bCs/>
      <w:sz w:val="28"/>
      <w:szCs w:val="28"/>
      <w:lang w:eastAsia="ru-RU"/>
    </w:rPr>
  </w:style>
  <w:style w:type="character" w:customStyle="1" w:styleId="2448">
    <w:name w:val="Заголовок 2 Знак448"/>
    <w:basedOn w:val="a2"/>
    <w:uiPriority w:val="1"/>
    <w:rsid w:val="008F2C53"/>
    <w:rPr>
      <w:rFonts w:ascii="Times New Roman" w:eastAsia="Times New Roman" w:hAnsi="Times New Roman" w:cs="Times New Roman"/>
      <w:b/>
      <w:bCs/>
      <w:sz w:val="24"/>
      <w:szCs w:val="24"/>
      <w:lang w:eastAsia="ru-RU"/>
    </w:rPr>
  </w:style>
  <w:style w:type="character" w:customStyle="1" w:styleId="1358">
    <w:name w:val="Заголовок 1 Знак358"/>
    <w:basedOn w:val="a2"/>
    <w:uiPriority w:val="1"/>
    <w:rsid w:val="008F2C53"/>
    <w:rPr>
      <w:rFonts w:ascii="Times New Roman" w:eastAsia="Times New Roman" w:hAnsi="Times New Roman" w:cs="Times New Roman"/>
      <w:b/>
      <w:bCs/>
      <w:sz w:val="28"/>
      <w:szCs w:val="28"/>
      <w:lang w:eastAsia="ru-RU"/>
    </w:rPr>
  </w:style>
  <w:style w:type="character" w:customStyle="1" w:styleId="2447">
    <w:name w:val="Заголовок 2 Знак447"/>
    <w:basedOn w:val="a2"/>
    <w:uiPriority w:val="1"/>
    <w:rsid w:val="008F2C53"/>
    <w:rPr>
      <w:rFonts w:ascii="Times New Roman" w:eastAsia="Times New Roman" w:hAnsi="Times New Roman" w:cs="Times New Roman"/>
      <w:b/>
      <w:bCs/>
      <w:sz w:val="24"/>
      <w:szCs w:val="24"/>
      <w:lang w:eastAsia="ru-RU"/>
    </w:rPr>
  </w:style>
  <w:style w:type="character" w:customStyle="1" w:styleId="1357">
    <w:name w:val="Заголовок 1 Знак357"/>
    <w:basedOn w:val="a2"/>
    <w:uiPriority w:val="1"/>
    <w:rsid w:val="008F2C53"/>
    <w:rPr>
      <w:rFonts w:ascii="Times New Roman" w:eastAsia="Times New Roman" w:hAnsi="Times New Roman" w:cs="Times New Roman"/>
      <w:b/>
      <w:bCs/>
      <w:sz w:val="28"/>
      <w:szCs w:val="28"/>
      <w:lang w:eastAsia="ru-RU"/>
    </w:rPr>
  </w:style>
  <w:style w:type="character" w:customStyle="1" w:styleId="2446">
    <w:name w:val="Заголовок 2 Знак446"/>
    <w:basedOn w:val="a2"/>
    <w:uiPriority w:val="1"/>
    <w:rsid w:val="008F2C53"/>
    <w:rPr>
      <w:rFonts w:ascii="Times New Roman" w:eastAsia="Times New Roman" w:hAnsi="Times New Roman" w:cs="Times New Roman"/>
      <w:b/>
      <w:bCs/>
      <w:sz w:val="24"/>
      <w:szCs w:val="24"/>
      <w:lang w:eastAsia="ru-RU"/>
    </w:rPr>
  </w:style>
  <w:style w:type="character" w:customStyle="1" w:styleId="1356">
    <w:name w:val="Заголовок 1 Знак356"/>
    <w:basedOn w:val="a2"/>
    <w:uiPriority w:val="1"/>
    <w:rsid w:val="008F2C53"/>
    <w:rPr>
      <w:rFonts w:ascii="Times New Roman" w:eastAsia="Times New Roman" w:hAnsi="Times New Roman" w:cs="Times New Roman"/>
      <w:b/>
      <w:bCs/>
      <w:sz w:val="28"/>
      <w:szCs w:val="28"/>
      <w:lang w:eastAsia="ru-RU"/>
    </w:rPr>
  </w:style>
  <w:style w:type="character" w:customStyle="1" w:styleId="2445">
    <w:name w:val="Заголовок 2 Знак445"/>
    <w:basedOn w:val="a2"/>
    <w:uiPriority w:val="1"/>
    <w:rsid w:val="008F2C53"/>
    <w:rPr>
      <w:rFonts w:ascii="Times New Roman" w:eastAsia="Times New Roman" w:hAnsi="Times New Roman" w:cs="Times New Roman"/>
      <w:b/>
      <w:bCs/>
      <w:sz w:val="24"/>
      <w:szCs w:val="24"/>
      <w:lang w:eastAsia="ru-RU"/>
    </w:rPr>
  </w:style>
  <w:style w:type="character" w:customStyle="1" w:styleId="1355">
    <w:name w:val="Заголовок 1 Знак355"/>
    <w:basedOn w:val="a2"/>
    <w:uiPriority w:val="1"/>
    <w:rsid w:val="008F2C53"/>
    <w:rPr>
      <w:rFonts w:ascii="Times New Roman" w:eastAsia="Times New Roman" w:hAnsi="Times New Roman" w:cs="Times New Roman"/>
      <w:b/>
      <w:bCs/>
      <w:sz w:val="28"/>
      <w:szCs w:val="28"/>
      <w:lang w:eastAsia="ru-RU"/>
    </w:rPr>
  </w:style>
  <w:style w:type="character" w:customStyle="1" w:styleId="2444">
    <w:name w:val="Заголовок 2 Знак444"/>
    <w:basedOn w:val="a2"/>
    <w:uiPriority w:val="1"/>
    <w:rsid w:val="008F2C53"/>
    <w:rPr>
      <w:rFonts w:ascii="Times New Roman" w:eastAsia="Times New Roman" w:hAnsi="Times New Roman" w:cs="Times New Roman"/>
      <w:b/>
      <w:bCs/>
      <w:sz w:val="24"/>
      <w:szCs w:val="24"/>
      <w:lang w:eastAsia="ru-RU"/>
    </w:rPr>
  </w:style>
  <w:style w:type="character" w:customStyle="1" w:styleId="1354">
    <w:name w:val="Заголовок 1 Знак354"/>
    <w:basedOn w:val="a2"/>
    <w:uiPriority w:val="1"/>
    <w:rsid w:val="008F2C53"/>
    <w:rPr>
      <w:rFonts w:ascii="Times New Roman" w:eastAsia="Times New Roman" w:hAnsi="Times New Roman" w:cs="Times New Roman"/>
      <w:b/>
      <w:bCs/>
      <w:sz w:val="28"/>
      <w:szCs w:val="28"/>
      <w:lang w:eastAsia="ru-RU"/>
    </w:rPr>
  </w:style>
  <w:style w:type="character" w:customStyle="1" w:styleId="2443">
    <w:name w:val="Заголовок 2 Знак443"/>
    <w:basedOn w:val="a2"/>
    <w:uiPriority w:val="1"/>
    <w:rsid w:val="008F2C53"/>
    <w:rPr>
      <w:rFonts w:ascii="Times New Roman" w:eastAsia="Times New Roman" w:hAnsi="Times New Roman" w:cs="Times New Roman"/>
      <w:b/>
      <w:bCs/>
      <w:sz w:val="24"/>
      <w:szCs w:val="24"/>
      <w:lang w:eastAsia="ru-RU"/>
    </w:rPr>
  </w:style>
  <w:style w:type="character" w:customStyle="1" w:styleId="1353">
    <w:name w:val="Заголовок 1 Знак353"/>
    <w:basedOn w:val="a2"/>
    <w:uiPriority w:val="1"/>
    <w:rsid w:val="008F2C53"/>
    <w:rPr>
      <w:rFonts w:ascii="Times New Roman" w:eastAsia="Times New Roman" w:hAnsi="Times New Roman" w:cs="Times New Roman"/>
      <w:b/>
      <w:bCs/>
      <w:sz w:val="28"/>
      <w:szCs w:val="28"/>
      <w:lang w:eastAsia="ru-RU"/>
    </w:rPr>
  </w:style>
  <w:style w:type="character" w:customStyle="1" w:styleId="2442">
    <w:name w:val="Заголовок 2 Знак442"/>
    <w:basedOn w:val="a2"/>
    <w:uiPriority w:val="1"/>
    <w:rsid w:val="008F2C53"/>
    <w:rPr>
      <w:rFonts w:ascii="Times New Roman" w:eastAsia="Times New Roman" w:hAnsi="Times New Roman" w:cs="Times New Roman"/>
      <w:b/>
      <w:bCs/>
      <w:sz w:val="24"/>
      <w:szCs w:val="24"/>
      <w:lang w:eastAsia="ru-RU"/>
    </w:rPr>
  </w:style>
  <w:style w:type="character" w:customStyle="1" w:styleId="1352">
    <w:name w:val="Заголовок 1 Знак352"/>
    <w:basedOn w:val="a2"/>
    <w:uiPriority w:val="1"/>
    <w:rsid w:val="008F2C53"/>
    <w:rPr>
      <w:rFonts w:ascii="Times New Roman" w:eastAsia="Times New Roman" w:hAnsi="Times New Roman" w:cs="Times New Roman"/>
      <w:b/>
      <w:bCs/>
      <w:sz w:val="28"/>
      <w:szCs w:val="28"/>
      <w:lang w:eastAsia="ru-RU"/>
    </w:rPr>
  </w:style>
  <w:style w:type="character" w:customStyle="1" w:styleId="2441">
    <w:name w:val="Заголовок 2 Знак441"/>
    <w:basedOn w:val="a2"/>
    <w:uiPriority w:val="1"/>
    <w:rsid w:val="008F2C53"/>
    <w:rPr>
      <w:rFonts w:ascii="Times New Roman" w:eastAsia="Times New Roman" w:hAnsi="Times New Roman" w:cs="Times New Roman"/>
      <w:b/>
      <w:bCs/>
      <w:sz w:val="24"/>
      <w:szCs w:val="24"/>
      <w:lang w:eastAsia="ru-RU"/>
    </w:rPr>
  </w:style>
  <w:style w:type="character" w:customStyle="1" w:styleId="1351">
    <w:name w:val="Заголовок 1 Знак351"/>
    <w:basedOn w:val="a2"/>
    <w:uiPriority w:val="1"/>
    <w:rsid w:val="008F2C53"/>
    <w:rPr>
      <w:rFonts w:ascii="Times New Roman" w:eastAsia="Times New Roman" w:hAnsi="Times New Roman" w:cs="Times New Roman"/>
      <w:b/>
      <w:bCs/>
      <w:sz w:val="28"/>
      <w:szCs w:val="28"/>
      <w:lang w:eastAsia="ru-RU"/>
    </w:rPr>
  </w:style>
  <w:style w:type="character" w:customStyle="1" w:styleId="2440">
    <w:name w:val="Заголовок 2 Знак440"/>
    <w:basedOn w:val="a2"/>
    <w:uiPriority w:val="1"/>
    <w:rsid w:val="008F2C53"/>
    <w:rPr>
      <w:rFonts w:ascii="Times New Roman" w:eastAsia="Times New Roman" w:hAnsi="Times New Roman" w:cs="Times New Roman"/>
      <w:b/>
      <w:bCs/>
      <w:sz w:val="24"/>
      <w:szCs w:val="24"/>
      <w:lang w:eastAsia="ru-RU"/>
    </w:rPr>
  </w:style>
  <w:style w:type="character" w:customStyle="1" w:styleId="13500">
    <w:name w:val="Заголовок 1 Знак350"/>
    <w:basedOn w:val="a2"/>
    <w:uiPriority w:val="1"/>
    <w:rsid w:val="008F2C53"/>
    <w:rPr>
      <w:rFonts w:ascii="Times New Roman" w:eastAsia="Times New Roman" w:hAnsi="Times New Roman" w:cs="Times New Roman"/>
      <w:b/>
      <w:bCs/>
      <w:sz w:val="28"/>
      <w:szCs w:val="28"/>
      <w:lang w:eastAsia="ru-RU"/>
    </w:rPr>
  </w:style>
  <w:style w:type="character" w:customStyle="1" w:styleId="2439">
    <w:name w:val="Заголовок 2 Знак439"/>
    <w:basedOn w:val="a2"/>
    <w:uiPriority w:val="1"/>
    <w:rsid w:val="008F2C53"/>
    <w:rPr>
      <w:rFonts w:ascii="Times New Roman" w:eastAsia="Times New Roman" w:hAnsi="Times New Roman" w:cs="Times New Roman"/>
      <w:b/>
      <w:bCs/>
      <w:sz w:val="24"/>
      <w:szCs w:val="24"/>
      <w:lang w:eastAsia="ru-RU"/>
    </w:rPr>
  </w:style>
  <w:style w:type="character" w:customStyle="1" w:styleId="1349">
    <w:name w:val="Заголовок 1 Знак349"/>
    <w:basedOn w:val="a2"/>
    <w:uiPriority w:val="1"/>
    <w:rsid w:val="008F2C53"/>
    <w:rPr>
      <w:rFonts w:ascii="Times New Roman" w:eastAsia="Times New Roman" w:hAnsi="Times New Roman" w:cs="Times New Roman"/>
      <w:b/>
      <w:bCs/>
      <w:sz w:val="28"/>
      <w:szCs w:val="28"/>
      <w:lang w:eastAsia="ru-RU"/>
    </w:rPr>
  </w:style>
  <w:style w:type="character" w:customStyle="1" w:styleId="2438">
    <w:name w:val="Заголовок 2 Знак438"/>
    <w:basedOn w:val="a2"/>
    <w:uiPriority w:val="1"/>
    <w:rsid w:val="008F2C53"/>
    <w:rPr>
      <w:rFonts w:ascii="Times New Roman" w:eastAsia="Times New Roman" w:hAnsi="Times New Roman" w:cs="Times New Roman"/>
      <w:b/>
      <w:bCs/>
      <w:sz w:val="24"/>
      <w:szCs w:val="24"/>
      <w:lang w:eastAsia="ru-RU"/>
    </w:rPr>
  </w:style>
  <w:style w:type="character" w:customStyle="1" w:styleId="1348">
    <w:name w:val="Заголовок 1 Знак348"/>
    <w:basedOn w:val="a2"/>
    <w:uiPriority w:val="1"/>
    <w:rsid w:val="008F2C53"/>
    <w:rPr>
      <w:rFonts w:ascii="Times New Roman" w:eastAsia="Times New Roman" w:hAnsi="Times New Roman" w:cs="Times New Roman"/>
      <w:b/>
      <w:bCs/>
      <w:sz w:val="28"/>
      <w:szCs w:val="28"/>
      <w:lang w:eastAsia="ru-RU"/>
    </w:rPr>
  </w:style>
  <w:style w:type="character" w:customStyle="1" w:styleId="2437">
    <w:name w:val="Заголовок 2 Знак437"/>
    <w:basedOn w:val="a2"/>
    <w:uiPriority w:val="1"/>
    <w:rsid w:val="008F2C53"/>
    <w:rPr>
      <w:rFonts w:ascii="Times New Roman" w:eastAsia="Times New Roman" w:hAnsi="Times New Roman" w:cs="Times New Roman"/>
      <w:b/>
      <w:bCs/>
      <w:sz w:val="24"/>
      <w:szCs w:val="24"/>
      <w:lang w:eastAsia="ru-RU"/>
    </w:rPr>
  </w:style>
  <w:style w:type="character" w:customStyle="1" w:styleId="1347">
    <w:name w:val="Заголовок 1 Знак347"/>
    <w:basedOn w:val="a2"/>
    <w:uiPriority w:val="1"/>
    <w:rsid w:val="008F2C53"/>
    <w:rPr>
      <w:rFonts w:ascii="Times New Roman" w:eastAsia="Times New Roman" w:hAnsi="Times New Roman" w:cs="Times New Roman"/>
      <w:b/>
      <w:bCs/>
      <w:sz w:val="28"/>
      <w:szCs w:val="28"/>
      <w:lang w:eastAsia="ru-RU"/>
    </w:rPr>
  </w:style>
  <w:style w:type="character" w:customStyle="1" w:styleId="2436">
    <w:name w:val="Заголовок 2 Знак436"/>
    <w:basedOn w:val="a2"/>
    <w:uiPriority w:val="1"/>
    <w:rsid w:val="008F2C53"/>
    <w:rPr>
      <w:rFonts w:ascii="Times New Roman" w:eastAsia="Times New Roman" w:hAnsi="Times New Roman" w:cs="Times New Roman"/>
      <w:b/>
      <w:bCs/>
      <w:sz w:val="24"/>
      <w:szCs w:val="24"/>
      <w:lang w:eastAsia="ru-RU"/>
    </w:rPr>
  </w:style>
  <w:style w:type="character" w:customStyle="1" w:styleId="1346">
    <w:name w:val="Заголовок 1 Знак346"/>
    <w:basedOn w:val="a2"/>
    <w:uiPriority w:val="1"/>
    <w:rsid w:val="008F2C53"/>
    <w:rPr>
      <w:rFonts w:ascii="Times New Roman" w:eastAsia="Times New Roman" w:hAnsi="Times New Roman" w:cs="Times New Roman"/>
      <w:b/>
      <w:bCs/>
      <w:sz w:val="28"/>
      <w:szCs w:val="28"/>
      <w:lang w:eastAsia="ru-RU"/>
    </w:rPr>
  </w:style>
  <w:style w:type="character" w:customStyle="1" w:styleId="2435">
    <w:name w:val="Заголовок 2 Знак435"/>
    <w:basedOn w:val="a2"/>
    <w:uiPriority w:val="1"/>
    <w:rsid w:val="008F2C53"/>
    <w:rPr>
      <w:rFonts w:ascii="Times New Roman" w:eastAsia="Times New Roman" w:hAnsi="Times New Roman" w:cs="Times New Roman"/>
      <w:b/>
      <w:bCs/>
      <w:sz w:val="24"/>
      <w:szCs w:val="24"/>
      <w:lang w:eastAsia="ru-RU"/>
    </w:rPr>
  </w:style>
  <w:style w:type="character" w:customStyle="1" w:styleId="1345">
    <w:name w:val="Заголовок 1 Знак345"/>
    <w:basedOn w:val="a2"/>
    <w:uiPriority w:val="1"/>
    <w:rsid w:val="008F2C53"/>
    <w:rPr>
      <w:rFonts w:ascii="Times New Roman" w:eastAsia="Times New Roman" w:hAnsi="Times New Roman" w:cs="Times New Roman"/>
      <w:b/>
      <w:bCs/>
      <w:sz w:val="28"/>
      <w:szCs w:val="28"/>
      <w:lang w:eastAsia="ru-RU"/>
    </w:rPr>
  </w:style>
  <w:style w:type="character" w:customStyle="1" w:styleId="2434">
    <w:name w:val="Заголовок 2 Знак434"/>
    <w:basedOn w:val="a2"/>
    <w:uiPriority w:val="1"/>
    <w:rsid w:val="008F2C53"/>
    <w:rPr>
      <w:rFonts w:ascii="Times New Roman" w:eastAsia="Times New Roman" w:hAnsi="Times New Roman" w:cs="Times New Roman"/>
      <w:b/>
      <w:bCs/>
      <w:sz w:val="24"/>
      <w:szCs w:val="24"/>
      <w:lang w:eastAsia="ru-RU"/>
    </w:rPr>
  </w:style>
  <w:style w:type="character" w:customStyle="1" w:styleId="1344">
    <w:name w:val="Заголовок 1 Знак344"/>
    <w:basedOn w:val="a2"/>
    <w:uiPriority w:val="1"/>
    <w:rsid w:val="008F2C53"/>
    <w:rPr>
      <w:rFonts w:ascii="Times New Roman" w:eastAsia="Times New Roman" w:hAnsi="Times New Roman" w:cs="Times New Roman"/>
      <w:b/>
      <w:bCs/>
      <w:sz w:val="28"/>
      <w:szCs w:val="28"/>
      <w:lang w:eastAsia="ru-RU"/>
    </w:rPr>
  </w:style>
  <w:style w:type="character" w:customStyle="1" w:styleId="2433">
    <w:name w:val="Заголовок 2 Знак433"/>
    <w:basedOn w:val="a2"/>
    <w:uiPriority w:val="1"/>
    <w:rsid w:val="008F2C53"/>
    <w:rPr>
      <w:rFonts w:ascii="Times New Roman" w:eastAsia="Times New Roman" w:hAnsi="Times New Roman" w:cs="Times New Roman"/>
      <w:b/>
      <w:bCs/>
      <w:sz w:val="24"/>
      <w:szCs w:val="24"/>
      <w:lang w:eastAsia="ru-RU"/>
    </w:rPr>
  </w:style>
  <w:style w:type="character" w:customStyle="1" w:styleId="1343">
    <w:name w:val="Заголовок 1 Знак343"/>
    <w:basedOn w:val="a2"/>
    <w:uiPriority w:val="1"/>
    <w:rsid w:val="008F2C53"/>
    <w:rPr>
      <w:rFonts w:ascii="Times New Roman" w:eastAsia="Times New Roman" w:hAnsi="Times New Roman" w:cs="Times New Roman"/>
      <w:b/>
      <w:bCs/>
      <w:sz w:val="28"/>
      <w:szCs w:val="28"/>
      <w:lang w:eastAsia="ru-RU"/>
    </w:rPr>
  </w:style>
  <w:style w:type="character" w:customStyle="1" w:styleId="2432">
    <w:name w:val="Заголовок 2 Знак432"/>
    <w:basedOn w:val="a2"/>
    <w:uiPriority w:val="1"/>
    <w:rsid w:val="008F2C53"/>
    <w:rPr>
      <w:rFonts w:ascii="Times New Roman" w:eastAsia="Times New Roman" w:hAnsi="Times New Roman" w:cs="Times New Roman"/>
      <w:b/>
      <w:bCs/>
      <w:sz w:val="24"/>
      <w:szCs w:val="24"/>
      <w:lang w:eastAsia="ru-RU"/>
    </w:rPr>
  </w:style>
  <w:style w:type="character" w:customStyle="1" w:styleId="1342">
    <w:name w:val="Заголовок 1 Знак342"/>
    <w:basedOn w:val="a2"/>
    <w:uiPriority w:val="1"/>
    <w:rsid w:val="008F2C53"/>
    <w:rPr>
      <w:rFonts w:ascii="Times New Roman" w:eastAsia="Times New Roman" w:hAnsi="Times New Roman" w:cs="Times New Roman"/>
      <w:b/>
      <w:bCs/>
      <w:sz w:val="28"/>
      <w:szCs w:val="28"/>
      <w:lang w:eastAsia="ru-RU"/>
    </w:rPr>
  </w:style>
  <w:style w:type="character" w:customStyle="1" w:styleId="2431">
    <w:name w:val="Заголовок 2 Знак431"/>
    <w:basedOn w:val="a2"/>
    <w:uiPriority w:val="1"/>
    <w:rsid w:val="008F2C53"/>
    <w:rPr>
      <w:rFonts w:ascii="Times New Roman" w:eastAsia="Times New Roman" w:hAnsi="Times New Roman" w:cs="Times New Roman"/>
      <w:b/>
      <w:bCs/>
      <w:sz w:val="24"/>
      <w:szCs w:val="24"/>
      <w:lang w:eastAsia="ru-RU"/>
    </w:rPr>
  </w:style>
  <w:style w:type="character" w:customStyle="1" w:styleId="1341">
    <w:name w:val="Заголовок 1 Знак341"/>
    <w:basedOn w:val="a2"/>
    <w:uiPriority w:val="1"/>
    <w:rsid w:val="008F2C53"/>
    <w:rPr>
      <w:rFonts w:ascii="Times New Roman" w:eastAsia="Times New Roman" w:hAnsi="Times New Roman" w:cs="Times New Roman"/>
      <w:b/>
      <w:bCs/>
      <w:sz w:val="28"/>
      <w:szCs w:val="28"/>
      <w:lang w:eastAsia="ru-RU"/>
    </w:rPr>
  </w:style>
  <w:style w:type="character" w:customStyle="1" w:styleId="2430">
    <w:name w:val="Заголовок 2 Знак430"/>
    <w:basedOn w:val="a2"/>
    <w:uiPriority w:val="1"/>
    <w:rsid w:val="008F2C53"/>
    <w:rPr>
      <w:rFonts w:ascii="Times New Roman" w:eastAsia="Times New Roman" w:hAnsi="Times New Roman" w:cs="Times New Roman"/>
      <w:b/>
      <w:bCs/>
      <w:sz w:val="24"/>
      <w:szCs w:val="24"/>
      <w:lang w:eastAsia="ru-RU"/>
    </w:rPr>
  </w:style>
  <w:style w:type="character" w:customStyle="1" w:styleId="13400">
    <w:name w:val="Заголовок 1 Знак340"/>
    <w:basedOn w:val="a2"/>
    <w:uiPriority w:val="1"/>
    <w:rsid w:val="008F2C53"/>
    <w:rPr>
      <w:rFonts w:ascii="Times New Roman" w:eastAsia="Times New Roman" w:hAnsi="Times New Roman" w:cs="Times New Roman"/>
      <w:b/>
      <w:bCs/>
      <w:sz w:val="28"/>
      <w:szCs w:val="28"/>
      <w:lang w:eastAsia="ru-RU"/>
    </w:rPr>
  </w:style>
  <w:style w:type="character" w:customStyle="1" w:styleId="2429">
    <w:name w:val="Заголовок 2 Знак429"/>
    <w:basedOn w:val="a2"/>
    <w:uiPriority w:val="1"/>
    <w:rsid w:val="008F2C53"/>
    <w:rPr>
      <w:rFonts w:ascii="Times New Roman" w:eastAsia="Times New Roman" w:hAnsi="Times New Roman" w:cs="Times New Roman"/>
      <w:b/>
      <w:bCs/>
      <w:sz w:val="24"/>
      <w:szCs w:val="24"/>
      <w:lang w:eastAsia="ru-RU"/>
    </w:rPr>
  </w:style>
  <w:style w:type="character" w:customStyle="1" w:styleId="1339">
    <w:name w:val="Заголовок 1 Знак339"/>
    <w:basedOn w:val="a2"/>
    <w:uiPriority w:val="1"/>
    <w:rsid w:val="008F2C53"/>
    <w:rPr>
      <w:rFonts w:ascii="Times New Roman" w:eastAsia="Times New Roman" w:hAnsi="Times New Roman" w:cs="Times New Roman"/>
      <w:b/>
      <w:bCs/>
      <w:sz w:val="28"/>
      <w:szCs w:val="28"/>
      <w:lang w:eastAsia="ru-RU"/>
    </w:rPr>
  </w:style>
  <w:style w:type="character" w:customStyle="1" w:styleId="2428">
    <w:name w:val="Заголовок 2 Знак428"/>
    <w:basedOn w:val="a2"/>
    <w:uiPriority w:val="1"/>
    <w:rsid w:val="008F2C53"/>
    <w:rPr>
      <w:rFonts w:ascii="Times New Roman" w:eastAsia="Times New Roman" w:hAnsi="Times New Roman" w:cs="Times New Roman"/>
      <w:b/>
      <w:bCs/>
      <w:sz w:val="24"/>
      <w:szCs w:val="24"/>
      <w:lang w:eastAsia="ru-RU"/>
    </w:rPr>
  </w:style>
  <w:style w:type="character" w:customStyle="1" w:styleId="1338">
    <w:name w:val="Заголовок 1 Знак338"/>
    <w:basedOn w:val="a2"/>
    <w:uiPriority w:val="1"/>
    <w:rsid w:val="008F2C53"/>
    <w:rPr>
      <w:rFonts w:ascii="Times New Roman" w:eastAsia="Times New Roman" w:hAnsi="Times New Roman" w:cs="Times New Roman"/>
      <w:b/>
      <w:bCs/>
      <w:sz w:val="28"/>
      <w:szCs w:val="28"/>
      <w:lang w:eastAsia="ru-RU"/>
    </w:rPr>
  </w:style>
  <w:style w:type="character" w:customStyle="1" w:styleId="2427">
    <w:name w:val="Заголовок 2 Знак427"/>
    <w:basedOn w:val="a2"/>
    <w:uiPriority w:val="1"/>
    <w:rsid w:val="008F2C53"/>
    <w:rPr>
      <w:rFonts w:ascii="Times New Roman" w:eastAsia="Times New Roman" w:hAnsi="Times New Roman" w:cs="Times New Roman"/>
      <w:b/>
      <w:bCs/>
      <w:sz w:val="24"/>
      <w:szCs w:val="24"/>
      <w:lang w:eastAsia="ru-RU"/>
    </w:rPr>
  </w:style>
  <w:style w:type="character" w:customStyle="1" w:styleId="1337">
    <w:name w:val="Заголовок 1 Знак337"/>
    <w:basedOn w:val="a2"/>
    <w:uiPriority w:val="1"/>
    <w:rsid w:val="008F2C53"/>
    <w:rPr>
      <w:rFonts w:ascii="Times New Roman" w:eastAsia="Times New Roman" w:hAnsi="Times New Roman" w:cs="Times New Roman"/>
      <w:b/>
      <w:bCs/>
      <w:sz w:val="28"/>
      <w:szCs w:val="28"/>
      <w:lang w:eastAsia="ru-RU"/>
    </w:rPr>
  </w:style>
  <w:style w:type="character" w:customStyle="1" w:styleId="2409">
    <w:name w:val="Заголовок 2 Знак409"/>
    <w:basedOn w:val="a2"/>
    <w:uiPriority w:val="1"/>
    <w:rsid w:val="008F2C53"/>
    <w:rPr>
      <w:rFonts w:ascii="Times New Roman" w:eastAsia="Times New Roman" w:hAnsi="Times New Roman" w:cs="Times New Roman"/>
      <w:b/>
      <w:bCs/>
      <w:sz w:val="24"/>
      <w:szCs w:val="24"/>
      <w:lang w:eastAsia="ru-RU"/>
    </w:rPr>
  </w:style>
  <w:style w:type="character" w:customStyle="1" w:styleId="1336">
    <w:name w:val="Заголовок 1 Знак336"/>
    <w:basedOn w:val="a2"/>
    <w:uiPriority w:val="1"/>
    <w:rsid w:val="008F2C53"/>
    <w:rPr>
      <w:rFonts w:ascii="Times New Roman" w:eastAsia="Times New Roman" w:hAnsi="Times New Roman" w:cs="Times New Roman"/>
      <w:b/>
      <w:bCs/>
      <w:sz w:val="28"/>
      <w:szCs w:val="28"/>
      <w:lang w:eastAsia="ru-RU"/>
    </w:rPr>
  </w:style>
  <w:style w:type="character" w:customStyle="1" w:styleId="2408">
    <w:name w:val="Заголовок 2 Знак408"/>
    <w:basedOn w:val="a2"/>
    <w:uiPriority w:val="1"/>
    <w:rsid w:val="008F2C53"/>
    <w:rPr>
      <w:rFonts w:ascii="Times New Roman" w:eastAsia="Times New Roman" w:hAnsi="Times New Roman" w:cs="Times New Roman"/>
      <w:b/>
      <w:bCs/>
      <w:sz w:val="24"/>
      <w:szCs w:val="24"/>
      <w:lang w:eastAsia="ru-RU"/>
    </w:rPr>
  </w:style>
  <w:style w:type="character" w:customStyle="1" w:styleId="1335">
    <w:name w:val="Заголовок 1 Знак335"/>
    <w:basedOn w:val="a2"/>
    <w:uiPriority w:val="1"/>
    <w:rsid w:val="008F2C53"/>
    <w:rPr>
      <w:rFonts w:ascii="Times New Roman" w:eastAsia="Times New Roman" w:hAnsi="Times New Roman" w:cs="Times New Roman"/>
      <w:b/>
      <w:bCs/>
      <w:sz w:val="28"/>
      <w:szCs w:val="28"/>
      <w:lang w:eastAsia="ru-RU"/>
    </w:rPr>
  </w:style>
  <w:style w:type="character" w:customStyle="1" w:styleId="2407">
    <w:name w:val="Заголовок 2 Знак407"/>
    <w:basedOn w:val="a2"/>
    <w:uiPriority w:val="1"/>
    <w:rsid w:val="008F2C53"/>
    <w:rPr>
      <w:rFonts w:ascii="Times New Roman" w:eastAsia="Times New Roman" w:hAnsi="Times New Roman" w:cs="Times New Roman"/>
      <w:b/>
      <w:bCs/>
      <w:sz w:val="24"/>
      <w:szCs w:val="24"/>
      <w:lang w:eastAsia="ru-RU"/>
    </w:rPr>
  </w:style>
  <w:style w:type="character" w:customStyle="1" w:styleId="1334">
    <w:name w:val="Заголовок 1 Знак334"/>
    <w:basedOn w:val="a2"/>
    <w:uiPriority w:val="1"/>
    <w:rsid w:val="008F2C53"/>
    <w:rPr>
      <w:rFonts w:ascii="Times New Roman" w:eastAsia="Times New Roman" w:hAnsi="Times New Roman" w:cs="Times New Roman"/>
      <w:b/>
      <w:bCs/>
      <w:sz w:val="28"/>
      <w:szCs w:val="28"/>
      <w:lang w:eastAsia="ru-RU"/>
    </w:rPr>
  </w:style>
  <w:style w:type="character" w:customStyle="1" w:styleId="2406">
    <w:name w:val="Заголовок 2 Знак406"/>
    <w:basedOn w:val="a2"/>
    <w:uiPriority w:val="1"/>
    <w:rsid w:val="008F2C53"/>
    <w:rPr>
      <w:rFonts w:ascii="Times New Roman" w:eastAsia="Times New Roman" w:hAnsi="Times New Roman" w:cs="Times New Roman"/>
      <w:b/>
      <w:bCs/>
      <w:sz w:val="24"/>
      <w:szCs w:val="24"/>
      <w:lang w:eastAsia="ru-RU"/>
    </w:rPr>
  </w:style>
  <w:style w:type="character" w:customStyle="1" w:styleId="1333">
    <w:name w:val="Заголовок 1 Знак333"/>
    <w:basedOn w:val="a2"/>
    <w:uiPriority w:val="1"/>
    <w:rsid w:val="008F2C53"/>
    <w:rPr>
      <w:rFonts w:ascii="Times New Roman" w:eastAsia="Times New Roman" w:hAnsi="Times New Roman" w:cs="Times New Roman"/>
      <w:b/>
      <w:bCs/>
      <w:sz w:val="28"/>
      <w:szCs w:val="28"/>
      <w:lang w:eastAsia="ru-RU"/>
    </w:rPr>
  </w:style>
  <w:style w:type="character" w:customStyle="1" w:styleId="2405">
    <w:name w:val="Заголовок 2 Знак405"/>
    <w:basedOn w:val="a2"/>
    <w:uiPriority w:val="1"/>
    <w:rsid w:val="008F2C53"/>
    <w:rPr>
      <w:rFonts w:ascii="Times New Roman" w:eastAsia="Times New Roman" w:hAnsi="Times New Roman" w:cs="Times New Roman"/>
      <w:b/>
      <w:bCs/>
      <w:sz w:val="24"/>
      <w:szCs w:val="24"/>
      <w:lang w:eastAsia="ru-RU"/>
    </w:rPr>
  </w:style>
  <w:style w:type="character" w:customStyle="1" w:styleId="1332">
    <w:name w:val="Заголовок 1 Знак332"/>
    <w:basedOn w:val="a2"/>
    <w:uiPriority w:val="1"/>
    <w:rsid w:val="008F2C53"/>
    <w:rPr>
      <w:rFonts w:ascii="Times New Roman" w:eastAsia="Times New Roman" w:hAnsi="Times New Roman" w:cs="Times New Roman"/>
      <w:b/>
      <w:bCs/>
      <w:sz w:val="28"/>
      <w:szCs w:val="28"/>
      <w:lang w:eastAsia="ru-RU"/>
    </w:rPr>
  </w:style>
  <w:style w:type="character" w:customStyle="1" w:styleId="2404">
    <w:name w:val="Заголовок 2 Знак404"/>
    <w:basedOn w:val="a2"/>
    <w:uiPriority w:val="1"/>
    <w:rsid w:val="008F2C53"/>
    <w:rPr>
      <w:rFonts w:ascii="Times New Roman" w:eastAsia="Times New Roman" w:hAnsi="Times New Roman" w:cs="Times New Roman"/>
      <w:b/>
      <w:bCs/>
      <w:sz w:val="24"/>
      <w:szCs w:val="24"/>
      <w:lang w:eastAsia="ru-RU"/>
    </w:rPr>
  </w:style>
  <w:style w:type="character" w:customStyle="1" w:styleId="1331">
    <w:name w:val="Заголовок 1 Знак331"/>
    <w:basedOn w:val="a2"/>
    <w:uiPriority w:val="1"/>
    <w:rsid w:val="008F2C53"/>
    <w:rPr>
      <w:rFonts w:ascii="Times New Roman" w:eastAsia="Times New Roman" w:hAnsi="Times New Roman" w:cs="Times New Roman"/>
      <w:b/>
      <w:bCs/>
      <w:sz w:val="28"/>
      <w:szCs w:val="28"/>
      <w:lang w:eastAsia="ru-RU"/>
    </w:rPr>
  </w:style>
  <w:style w:type="character" w:customStyle="1" w:styleId="2403">
    <w:name w:val="Заголовок 2 Знак403"/>
    <w:basedOn w:val="a2"/>
    <w:uiPriority w:val="1"/>
    <w:rsid w:val="008F2C53"/>
    <w:rPr>
      <w:rFonts w:ascii="Times New Roman" w:eastAsia="Times New Roman" w:hAnsi="Times New Roman" w:cs="Times New Roman"/>
      <w:b/>
      <w:bCs/>
      <w:sz w:val="24"/>
      <w:szCs w:val="24"/>
      <w:lang w:eastAsia="ru-RU"/>
    </w:rPr>
  </w:style>
  <w:style w:type="character" w:customStyle="1" w:styleId="13300">
    <w:name w:val="Заголовок 1 Знак330"/>
    <w:basedOn w:val="a2"/>
    <w:uiPriority w:val="1"/>
    <w:rsid w:val="008F2C53"/>
    <w:rPr>
      <w:rFonts w:ascii="Times New Roman" w:eastAsia="Times New Roman" w:hAnsi="Times New Roman" w:cs="Times New Roman"/>
      <w:b/>
      <w:bCs/>
      <w:sz w:val="28"/>
      <w:szCs w:val="28"/>
      <w:lang w:eastAsia="ru-RU"/>
    </w:rPr>
  </w:style>
  <w:style w:type="character" w:customStyle="1" w:styleId="2402">
    <w:name w:val="Заголовок 2 Знак402"/>
    <w:basedOn w:val="a2"/>
    <w:uiPriority w:val="1"/>
    <w:rsid w:val="008F2C53"/>
    <w:rPr>
      <w:rFonts w:ascii="Times New Roman" w:eastAsia="Times New Roman" w:hAnsi="Times New Roman" w:cs="Times New Roman"/>
      <w:b/>
      <w:bCs/>
      <w:sz w:val="24"/>
      <w:szCs w:val="24"/>
      <w:lang w:eastAsia="ru-RU"/>
    </w:rPr>
  </w:style>
  <w:style w:type="character" w:customStyle="1" w:styleId="1329">
    <w:name w:val="Заголовок 1 Знак329"/>
    <w:basedOn w:val="a2"/>
    <w:uiPriority w:val="1"/>
    <w:rsid w:val="008F2C53"/>
    <w:rPr>
      <w:rFonts w:ascii="Times New Roman" w:eastAsia="Times New Roman" w:hAnsi="Times New Roman" w:cs="Times New Roman"/>
      <w:b/>
      <w:bCs/>
      <w:sz w:val="28"/>
      <w:szCs w:val="28"/>
      <w:lang w:eastAsia="ru-RU"/>
    </w:rPr>
  </w:style>
  <w:style w:type="character" w:customStyle="1" w:styleId="2401">
    <w:name w:val="Заголовок 2 Знак401"/>
    <w:basedOn w:val="a2"/>
    <w:uiPriority w:val="1"/>
    <w:rsid w:val="008F2C53"/>
    <w:rPr>
      <w:rFonts w:ascii="Times New Roman" w:eastAsia="Times New Roman" w:hAnsi="Times New Roman" w:cs="Times New Roman"/>
      <w:b/>
      <w:bCs/>
      <w:sz w:val="24"/>
      <w:szCs w:val="24"/>
      <w:lang w:eastAsia="ru-RU"/>
    </w:rPr>
  </w:style>
  <w:style w:type="character" w:customStyle="1" w:styleId="562">
    <w:name w:val="Основной текст Знак56"/>
    <w:basedOn w:val="a2"/>
    <w:uiPriority w:val="1"/>
    <w:semiHidden/>
    <w:rsid w:val="00AC5500"/>
    <w:rPr>
      <w:rFonts w:ascii="Times New Roman" w:eastAsiaTheme="minorEastAsia" w:hAnsi="Times New Roman" w:cs="Times New Roman"/>
      <w:sz w:val="24"/>
      <w:szCs w:val="24"/>
      <w:lang w:eastAsia="ru-RU"/>
    </w:rPr>
  </w:style>
  <w:style w:type="paragraph" w:customStyle="1" w:styleId="Default59">
    <w:name w:val="Default59"/>
    <w:rsid w:val="00AC55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328">
    <w:name w:val="Заголовок 1 Знак328"/>
    <w:basedOn w:val="a2"/>
    <w:uiPriority w:val="1"/>
    <w:rsid w:val="008F2C53"/>
    <w:rPr>
      <w:rFonts w:ascii="Times New Roman" w:eastAsia="Times New Roman" w:hAnsi="Times New Roman" w:cs="Times New Roman"/>
      <w:b/>
      <w:bCs/>
      <w:sz w:val="28"/>
      <w:szCs w:val="28"/>
      <w:lang w:eastAsia="ru-RU"/>
    </w:rPr>
  </w:style>
  <w:style w:type="character" w:customStyle="1" w:styleId="2400">
    <w:name w:val="Заголовок 2 Знак400"/>
    <w:aliases w:val="H2 Знак155,h2 Знак155,Знак2 Знак Знак155, Знак2 Знак255, Знак2 Знак Знак Знак Знак155, Знак2 Знак1 Знак155,Знак2 Знак Знак Знак Знак155,Знак2 Знак1 Знак155,ГЛАВА Знак155,Заголовок 2 Знак Знак Знак155"/>
    <w:basedOn w:val="a2"/>
    <w:uiPriority w:val="1"/>
    <w:rsid w:val="008F2C53"/>
    <w:rPr>
      <w:rFonts w:ascii="Times New Roman" w:eastAsia="Times New Roman" w:hAnsi="Times New Roman" w:cs="Times New Roman"/>
      <w:b/>
      <w:bCs/>
      <w:sz w:val="24"/>
      <w:szCs w:val="24"/>
      <w:lang w:eastAsia="ru-RU"/>
    </w:rPr>
  </w:style>
  <w:style w:type="character" w:customStyle="1" w:styleId="211091">
    <w:name w:val="Заголовок 2 Знак1109"/>
    <w:basedOn w:val="a2"/>
    <w:uiPriority w:val="1"/>
    <w:semiHidden/>
    <w:locked/>
    <w:rsid w:val="00934D17"/>
    <w:rPr>
      <w:rFonts w:ascii="Times New Roman" w:eastAsia="Times New Roman" w:hAnsi="Times New Roman" w:cs="Times New Roman"/>
      <w:b/>
      <w:bCs/>
      <w:sz w:val="24"/>
      <w:szCs w:val="24"/>
      <w:lang w:eastAsia="ru-RU"/>
    </w:rPr>
  </w:style>
  <w:style w:type="character" w:customStyle="1" w:styleId="2399">
    <w:name w:val="Заголовок 2 Знак399"/>
    <w:aliases w:val="H2 Знак76,h2 Знак76,Знак2 Знак Знак76, Знак2 Знак77, Знак2 Знак Знак Знак Знак76, Знак2 Знак1 Знак76,Знак2 Знак Знак Знак Знак76,Знак2 Знак1 Знак76,ГЛАВА Знак76,Заголовок 2 Знак Знак Знак76"/>
    <w:basedOn w:val="a2"/>
    <w:uiPriority w:val="1"/>
    <w:rsid w:val="00661A27"/>
    <w:rPr>
      <w:rFonts w:ascii="Times New Roman" w:eastAsia="Times New Roman" w:hAnsi="Times New Roman" w:cs="Times New Roman"/>
      <w:b/>
      <w:bCs/>
      <w:sz w:val="24"/>
      <w:szCs w:val="24"/>
      <w:lang w:eastAsia="ru-RU"/>
    </w:rPr>
  </w:style>
  <w:style w:type="character" w:customStyle="1" w:styleId="552">
    <w:name w:val="Основной текст Знак55"/>
    <w:basedOn w:val="a2"/>
    <w:uiPriority w:val="99"/>
    <w:semiHidden/>
    <w:rsid w:val="001C2AE6"/>
    <w:rPr>
      <w:rFonts w:ascii="Times New Roman" w:hAnsi="Times New Roman"/>
      <w:sz w:val="24"/>
    </w:rPr>
  </w:style>
  <w:style w:type="character" w:customStyle="1" w:styleId="2153">
    <w:name w:val="Основной текст Знак215"/>
    <w:basedOn w:val="a2"/>
    <w:uiPriority w:val="1"/>
    <w:rsid w:val="001C2AE6"/>
    <w:rPr>
      <w:rFonts w:ascii="Times New Roman" w:eastAsiaTheme="minorEastAsia" w:hAnsi="Times New Roman" w:cs="Times New Roman"/>
      <w:sz w:val="24"/>
      <w:szCs w:val="24"/>
      <w:lang w:eastAsia="ru-RU"/>
    </w:rPr>
  </w:style>
  <w:style w:type="character" w:customStyle="1" w:styleId="1327">
    <w:name w:val="Заголовок 1 Знак327"/>
    <w:basedOn w:val="a2"/>
    <w:uiPriority w:val="1"/>
    <w:rsid w:val="008F2C53"/>
    <w:rPr>
      <w:rFonts w:ascii="Times New Roman" w:eastAsia="Times New Roman" w:hAnsi="Times New Roman" w:cs="Times New Roman"/>
      <w:b/>
      <w:bCs/>
      <w:sz w:val="28"/>
      <w:szCs w:val="28"/>
      <w:lang w:eastAsia="ru-RU"/>
    </w:rPr>
  </w:style>
  <w:style w:type="character" w:customStyle="1" w:styleId="2398">
    <w:name w:val="Заголовок 2 Знак398"/>
    <w:aliases w:val="H2 Знак154,h2 Знак154,Знак2 Знак Знак154, Знак2 Знак254, Знак2 Знак Знак Знак Знак154, Знак2 Знак1 Знак154,Знак2 Знак Знак Знак Знак154,Знак2 Знак1 Знак154,ГЛАВА Знак154,Заголовок 2 Знак Знак Знак154"/>
    <w:basedOn w:val="a2"/>
    <w:uiPriority w:val="1"/>
    <w:rsid w:val="008F2C53"/>
    <w:rPr>
      <w:rFonts w:ascii="Times New Roman" w:eastAsia="Times New Roman" w:hAnsi="Times New Roman" w:cs="Times New Roman"/>
      <w:b/>
      <w:bCs/>
      <w:sz w:val="24"/>
      <w:szCs w:val="24"/>
      <w:lang w:eastAsia="ru-RU"/>
    </w:rPr>
  </w:style>
  <w:style w:type="character" w:customStyle="1" w:styleId="211081">
    <w:name w:val="Заголовок 2 Знак1108"/>
    <w:basedOn w:val="a2"/>
    <w:uiPriority w:val="1"/>
    <w:semiHidden/>
    <w:locked/>
    <w:rsid w:val="00934D17"/>
    <w:rPr>
      <w:rFonts w:ascii="Times New Roman" w:eastAsia="Times New Roman" w:hAnsi="Times New Roman" w:cs="Times New Roman"/>
      <w:b/>
      <w:bCs/>
      <w:sz w:val="24"/>
      <w:szCs w:val="24"/>
      <w:lang w:eastAsia="ru-RU"/>
    </w:rPr>
  </w:style>
  <w:style w:type="character" w:customStyle="1" w:styleId="2397">
    <w:name w:val="Заголовок 2 Знак397"/>
    <w:aliases w:val="H2 Знак75,h2 Знак75,Знак2 Знак Знак75, Знак2 Знак76, Знак2 Знак Знак Знак Знак75, Знак2 Знак1 Знак75,Знак2 Знак Знак Знак Знак75,Знак2 Знак1 Знак75,ГЛАВА Знак75,Заголовок 2 Знак Знак Знак75"/>
    <w:basedOn w:val="a2"/>
    <w:uiPriority w:val="1"/>
    <w:rsid w:val="00661A27"/>
    <w:rPr>
      <w:rFonts w:ascii="Times New Roman" w:eastAsia="Times New Roman" w:hAnsi="Times New Roman" w:cs="Times New Roman"/>
      <w:b/>
      <w:bCs/>
      <w:sz w:val="24"/>
      <w:szCs w:val="24"/>
      <w:lang w:eastAsia="ru-RU"/>
    </w:rPr>
  </w:style>
  <w:style w:type="character" w:customStyle="1" w:styleId="1326">
    <w:name w:val="Заголовок 1 Знак326"/>
    <w:basedOn w:val="a2"/>
    <w:uiPriority w:val="1"/>
    <w:rsid w:val="008F2C53"/>
    <w:rPr>
      <w:rFonts w:ascii="Times New Roman" w:eastAsia="Times New Roman" w:hAnsi="Times New Roman" w:cs="Times New Roman"/>
      <w:b/>
      <w:bCs/>
      <w:sz w:val="28"/>
      <w:szCs w:val="28"/>
      <w:lang w:eastAsia="ru-RU"/>
    </w:rPr>
  </w:style>
  <w:style w:type="character" w:customStyle="1" w:styleId="2396">
    <w:name w:val="Заголовок 2 Знак396"/>
    <w:basedOn w:val="a2"/>
    <w:uiPriority w:val="1"/>
    <w:rsid w:val="008F2C53"/>
    <w:rPr>
      <w:rFonts w:ascii="Times New Roman" w:eastAsia="Times New Roman" w:hAnsi="Times New Roman" w:cs="Times New Roman"/>
      <w:b/>
      <w:bCs/>
      <w:sz w:val="24"/>
      <w:szCs w:val="24"/>
      <w:lang w:eastAsia="ru-RU"/>
    </w:rPr>
  </w:style>
  <w:style w:type="character" w:customStyle="1" w:styleId="542">
    <w:name w:val="Основной текст Знак54"/>
    <w:basedOn w:val="a2"/>
    <w:uiPriority w:val="1"/>
    <w:semiHidden/>
    <w:rsid w:val="00AC5500"/>
    <w:rPr>
      <w:rFonts w:ascii="Times New Roman" w:eastAsiaTheme="minorEastAsia" w:hAnsi="Times New Roman" w:cs="Times New Roman"/>
      <w:sz w:val="24"/>
      <w:szCs w:val="24"/>
      <w:lang w:eastAsia="ru-RU"/>
    </w:rPr>
  </w:style>
  <w:style w:type="paragraph" w:customStyle="1" w:styleId="Default58">
    <w:name w:val="Default58"/>
    <w:rsid w:val="00AC55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426">
    <w:name w:val="Заголовок 2 Знак426"/>
    <w:aliases w:val="H2 Знак226,h2 Знак226,Знак2 Знак Знак226, Знак2 Знак325, Знак2 Знак Знак Знак Знак226, Знак2 Знак1 Знак226,Знак2 Знак Знак Знак Знак226,Знак2 Знак1 Знак226,ГЛАВА Знак226,Заголовок 2 Знак Знак Знак226"/>
    <w:basedOn w:val="a2"/>
    <w:uiPriority w:val="1"/>
    <w:rsid w:val="000C0418"/>
    <w:rPr>
      <w:rFonts w:ascii="Times New Roman" w:eastAsia="Times New Roman" w:hAnsi="Times New Roman" w:cs="Times New Roman"/>
      <w:b/>
      <w:bCs/>
      <w:sz w:val="24"/>
      <w:szCs w:val="24"/>
      <w:lang w:eastAsia="ru-RU"/>
    </w:rPr>
  </w:style>
  <w:style w:type="character" w:customStyle="1" w:styleId="3132">
    <w:name w:val="Основной текст Знак313"/>
    <w:aliases w:val="Оглавление 2 Знак Знак20"/>
    <w:basedOn w:val="a2"/>
    <w:uiPriority w:val="1"/>
    <w:rsid w:val="00ED6E88"/>
    <w:rPr>
      <w:rFonts w:ascii="Times New Roman" w:eastAsia="Times New Roman" w:hAnsi="Times New Roman" w:cs="Times New Roman"/>
      <w:b/>
      <w:bCs/>
      <w:sz w:val="24"/>
      <w:szCs w:val="24"/>
      <w:lang w:eastAsia="ru-RU"/>
    </w:rPr>
  </w:style>
  <w:style w:type="character" w:customStyle="1" w:styleId="1325">
    <w:name w:val="Заголовок 1 Знак325"/>
    <w:basedOn w:val="a2"/>
    <w:uiPriority w:val="1"/>
    <w:rsid w:val="008F2C53"/>
    <w:rPr>
      <w:rFonts w:ascii="Times New Roman" w:eastAsia="Times New Roman" w:hAnsi="Times New Roman" w:cs="Times New Roman"/>
      <w:b/>
      <w:bCs/>
      <w:sz w:val="28"/>
      <w:szCs w:val="28"/>
      <w:lang w:eastAsia="ru-RU"/>
    </w:rPr>
  </w:style>
  <w:style w:type="character" w:customStyle="1" w:styleId="2395">
    <w:name w:val="Заголовок 2 Знак395"/>
    <w:aliases w:val="H2 Знак153,h2 Знак153,Знак2 Знак Знак153, Знак2 Знак253, Знак2 Знак Знак Знак Знак153, Знак2 Знак1 Знак153,Знак2 Знак Знак Знак Знак153,Знак2 Знак1 Знак153,ГЛАВА Знак153,Заголовок 2 Знак Знак Знак153"/>
    <w:basedOn w:val="a2"/>
    <w:uiPriority w:val="1"/>
    <w:rsid w:val="008F2C53"/>
    <w:rPr>
      <w:rFonts w:ascii="Times New Roman" w:eastAsia="Times New Roman" w:hAnsi="Times New Roman" w:cs="Times New Roman"/>
      <w:b/>
      <w:bCs/>
      <w:sz w:val="24"/>
      <w:szCs w:val="24"/>
      <w:lang w:eastAsia="ru-RU"/>
    </w:rPr>
  </w:style>
  <w:style w:type="paragraph" w:customStyle="1" w:styleId="Default57">
    <w:name w:val="Default57"/>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532">
    <w:name w:val="Основной текст Знак53"/>
    <w:basedOn w:val="a2"/>
    <w:uiPriority w:val="99"/>
    <w:semiHidden/>
    <w:rsid w:val="00531EBB"/>
    <w:rPr>
      <w:rFonts w:ascii="Times New Roman" w:hAnsi="Times New Roman"/>
      <w:sz w:val="24"/>
    </w:rPr>
  </w:style>
  <w:style w:type="character" w:customStyle="1" w:styleId="16c">
    <w:name w:val="Абзац списка Знак16"/>
    <w:basedOn w:val="a2"/>
    <w:rsid w:val="00531EBB"/>
    <w:rPr>
      <w:rFonts w:ascii="Times New Roman" w:eastAsiaTheme="minorEastAsia" w:hAnsi="Times New Roman" w:cs="Times New Roman"/>
      <w:sz w:val="24"/>
      <w:szCs w:val="24"/>
      <w:lang w:eastAsia="ru-RU"/>
    </w:rPr>
  </w:style>
  <w:style w:type="character" w:customStyle="1" w:styleId="1290">
    <w:name w:val="Основной текст Знак129"/>
    <w:basedOn w:val="a2"/>
    <w:uiPriority w:val="1"/>
    <w:rsid w:val="00531EBB"/>
    <w:rPr>
      <w:rFonts w:ascii="Times New Roman" w:eastAsiaTheme="minorEastAsia" w:hAnsi="Times New Roman" w:cs="Times New Roman"/>
      <w:sz w:val="24"/>
      <w:szCs w:val="24"/>
      <w:lang w:eastAsia="ru-RU"/>
    </w:rPr>
  </w:style>
  <w:style w:type="character" w:customStyle="1" w:styleId="2394">
    <w:name w:val="Заголовок 2 Знак394"/>
    <w:aliases w:val="H2 Знак74,h2 Знак74,Знак2 Знак Знак74, Знак2 Знак75, Знак2 Знак Знак Знак Знак74, Знак2 Знак1 Знак74,Знак2 Знак Знак Знак Знак74,Знак2 Знак1 Знак74,ГЛАВА Знак74,Заголовок 2 Знак Знак Знак74"/>
    <w:basedOn w:val="a2"/>
    <w:uiPriority w:val="1"/>
    <w:rsid w:val="00531EBB"/>
    <w:rPr>
      <w:rFonts w:ascii="Times New Roman" w:eastAsia="Times New Roman" w:hAnsi="Times New Roman" w:cs="Times New Roman"/>
      <w:b/>
      <w:bCs/>
      <w:sz w:val="24"/>
      <w:szCs w:val="24"/>
      <w:lang w:eastAsia="ru-RU"/>
    </w:rPr>
  </w:style>
  <w:style w:type="character" w:customStyle="1" w:styleId="422">
    <w:name w:val="Текст примечания Знак42"/>
    <w:basedOn w:val="a2"/>
    <w:uiPriority w:val="99"/>
    <w:semiHidden/>
    <w:rsid w:val="00BD3E01"/>
    <w:rPr>
      <w:rFonts w:ascii="Times New Roman" w:hAnsi="Times New Roman"/>
      <w:sz w:val="20"/>
      <w:szCs w:val="20"/>
    </w:rPr>
  </w:style>
  <w:style w:type="character" w:customStyle="1" w:styleId="134a">
    <w:name w:val="Текст примечания Знак134"/>
    <w:basedOn w:val="a2"/>
    <w:uiPriority w:val="99"/>
    <w:semiHidden/>
    <w:locked/>
    <w:rsid w:val="00BD3E01"/>
    <w:rPr>
      <w:rFonts w:ascii="Times New Roman" w:eastAsia="Times New Roman" w:hAnsi="Times New Roman" w:cs="Times New Roman"/>
      <w:sz w:val="20"/>
      <w:szCs w:val="20"/>
      <w:lang w:eastAsia="ru-RU"/>
    </w:rPr>
  </w:style>
  <w:style w:type="character" w:customStyle="1" w:styleId="401">
    <w:name w:val="Текст выноски Знак40"/>
    <w:basedOn w:val="a2"/>
    <w:uiPriority w:val="99"/>
    <w:semiHidden/>
    <w:rsid w:val="00BD3E01"/>
    <w:rPr>
      <w:rFonts w:ascii="Segoe UI" w:hAnsi="Segoe UI" w:cs="Segoe UI"/>
      <w:sz w:val="18"/>
      <w:szCs w:val="18"/>
    </w:rPr>
  </w:style>
  <w:style w:type="character" w:customStyle="1" w:styleId="1324">
    <w:name w:val="Заголовок 1 Знак324"/>
    <w:basedOn w:val="a2"/>
    <w:uiPriority w:val="1"/>
    <w:rsid w:val="008F2C53"/>
    <w:rPr>
      <w:rFonts w:ascii="Times New Roman" w:eastAsia="Times New Roman" w:hAnsi="Times New Roman" w:cs="Times New Roman"/>
      <w:b/>
      <w:bCs/>
      <w:sz w:val="28"/>
      <w:szCs w:val="28"/>
      <w:lang w:eastAsia="ru-RU"/>
    </w:rPr>
  </w:style>
  <w:style w:type="character" w:customStyle="1" w:styleId="2393">
    <w:name w:val="Заголовок 2 Знак393"/>
    <w:aliases w:val="H2 Знак152,h2 Знак152,Знак2 Знак Знак152, Знак2 Знак252, Знак2 Знак Знак Знак Знак152, Знак2 Знак1 Знак152,Знак2 Знак Знак Знак Знак152,Знак2 Знак1 Знак152,ГЛАВА Знак152,Заголовок 2 Знак Знак Знак152"/>
    <w:basedOn w:val="a2"/>
    <w:uiPriority w:val="1"/>
    <w:rsid w:val="008F2C53"/>
    <w:rPr>
      <w:rFonts w:ascii="Times New Roman" w:eastAsia="Times New Roman" w:hAnsi="Times New Roman" w:cs="Times New Roman"/>
      <w:b/>
      <w:bCs/>
      <w:sz w:val="24"/>
      <w:szCs w:val="24"/>
      <w:lang w:eastAsia="ru-RU"/>
    </w:rPr>
  </w:style>
  <w:style w:type="character" w:customStyle="1" w:styleId="522">
    <w:name w:val="Основной текст Знак52"/>
    <w:basedOn w:val="a2"/>
    <w:uiPriority w:val="99"/>
    <w:semiHidden/>
    <w:rsid w:val="0082331D"/>
    <w:rPr>
      <w:rFonts w:ascii="Times New Roman" w:hAnsi="Times New Roman"/>
      <w:sz w:val="24"/>
    </w:rPr>
  </w:style>
  <w:style w:type="character" w:customStyle="1" w:styleId="1280">
    <w:name w:val="Основной текст Знак128"/>
    <w:basedOn w:val="a2"/>
    <w:uiPriority w:val="1"/>
    <w:rsid w:val="0082331D"/>
    <w:rPr>
      <w:rFonts w:ascii="Times New Roman" w:eastAsiaTheme="minorEastAsia" w:hAnsi="Times New Roman" w:cs="Times New Roman"/>
      <w:sz w:val="24"/>
      <w:szCs w:val="24"/>
      <w:lang w:eastAsia="ru-RU"/>
    </w:rPr>
  </w:style>
  <w:style w:type="character" w:customStyle="1" w:styleId="2392">
    <w:name w:val="Заголовок 2 Знак392"/>
    <w:aliases w:val="H2 Знак73,h2 Знак73,Знак2 Знак Знак73, Знак2 Знак74, Знак2 Знак Знак Знак Знак73, Знак2 Знак1 Знак73,Знак2 Знак Знак Знак Знак73,Знак2 Знак1 Знак73,ГЛАВА Знак73,Заголовок 2 Знак Знак Знак73"/>
    <w:basedOn w:val="a2"/>
    <w:uiPriority w:val="1"/>
    <w:rsid w:val="0082331D"/>
    <w:rPr>
      <w:rFonts w:ascii="Times New Roman" w:eastAsia="Times New Roman" w:hAnsi="Times New Roman" w:cs="Times New Roman"/>
      <w:b/>
      <w:bCs/>
      <w:sz w:val="24"/>
      <w:szCs w:val="24"/>
      <w:lang w:eastAsia="ru-RU"/>
    </w:rPr>
  </w:style>
  <w:style w:type="character" w:customStyle="1" w:styleId="1323">
    <w:name w:val="Заголовок 1 Знак323"/>
    <w:basedOn w:val="a2"/>
    <w:uiPriority w:val="1"/>
    <w:rsid w:val="008F2C53"/>
    <w:rPr>
      <w:rFonts w:ascii="Times New Roman" w:eastAsia="Times New Roman" w:hAnsi="Times New Roman" w:cs="Times New Roman"/>
      <w:b/>
      <w:bCs/>
      <w:sz w:val="28"/>
      <w:szCs w:val="28"/>
      <w:lang w:eastAsia="ru-RU"/>
    </w:rPr>
  </w:style>
  <w:style w:type="character" w:customStyle="1" w:styleId="2391">
    <w:name w:val="Заголовок 2 Знак391"/>
    <w:basedOn w:val="a2"/>
    <w:uiPriority w:val="1"/>
    <w:rsid w:val="008F2C53"/>
    <w:rPr>
      <w:rFonts w:ascii="Times New Roman" w:eastAsia="Times New Roman" w:hAnsi="Times New Roman" w:cs="Times New Roman"/>
      <w:b/>
      <w:bCs/>
      <w:sz w:val="24"/>
      <w:szCs w:val="24"/>
      <w:lang w:eastAsia="ru-RU"/>
    </w:rPr>
  </w:style>
  <w:style w:type="character" w:customStyle="1" w:styleId="1322">
    <w:name w:val="Заголовок 1 Знак322"/>
    <w:basedOn w:val="a2"/>
    <w:uiPriority w:val="1"/>
    <w:rsid w:val="008F2C53"/>
    <w:rPr>
      <w:rFonts w:ascii="Times New Roman" w:eastAsia="Times New Roman" w:hAnsi="Times New Roman" w:cs="Times New Roman"/>
      <w:b/>
      <w:bCs/>
      <w:sz w:val="28"/>
      <w:szCs w:val="28"/>
      <w:lang w:eastAsia="ru-RU"/>
    </w:rPr>
  </w:style>
  <w:style w:type="character" w:customStyle="1" w:styleId="2390">
    <w:name w:val="Заголовок 2 Знак390"/>
    <w:basedOn w:val="a2"/>
    <w:uiPriority w:val="1"/>
    <w:rsid w:val="008F2C53"/>
    <w:rPr>
      <w:rFonts w:ascii="Times New Roman" w:eastAsia="Times New Roman" w:hAnsi="Times New Roman" w:cs="Times New Roman"/>
      <w:b/>
      <w:bCs/>
      <w:sz w:val="24"/>
      <w:szCs w:val="24"/>
      <w:lang w:eastAsia="ru-RU"/>
    </w:rPr>
  </w:style>
  <w:style w:type="character" w:customStyle="1" w:styleId="1321">
    <w:name w:val="Заголовок 1 Знак321"/>
    <w:basedOn w:val="a2"/>
    <w:uiPriority w:val="1"/>
    <w:rsid w:val="008F2C53"/>
    <w:rPr>
      <w:rFonts w:ascii="Times New Roman" w:eastAsia="Times New Roman" w:hAnsi="Times New Roman" w:cs="Times New Roman"/>
      <w:b/>
      <w:bCs/>
      <w:sz w:val="28"/>
      <w:szCs w:val="28"/>
      <w:lang w:eastAsia="ru-RU"/>
    </w:rPr>
  </w:style>
  <w:style w:type="character" w:customStyle="1" w:styleId="2389">
    <w:name w:val="Заголовок 2 Знак389"/>
    <w:basedOn w:val="a2"/>
    <w:uiPriority w:val="1"/>
    <w:rsid w:val="008F2C53"/>
    <w:rPr>
      <w:rFonts w:ascii="Times New Roman" w:eastAsia="Times New Roman" w:hAnsi="Times New Roman" w:cs="Times New Roman"/>
      <w:b/>
      <w:bCs/>
      <w:sz w:val="24"/>
      <w:szCs w:val="24"/>
      <w:lang w:eastAsia="ru-RU"/>
    </w:rPr>
  </w:style>
  <w:style w:type="character" w:customStyle="1" w:styleId="13200">
    <w:name w:val="Заголовок 1 Знак320"/>
    <w:basedOn w:val="a2"/>
    <w:uiPriority w:val="1"/>
    <w:rsid w:val="008F2C53"/>
    <w:rPr>
      <w:rFonts w:ascii="Times New Roman" w:eastAsia="Times New Roman" w:hAnsi="Times New Roman" w:cs="Times New Roman"/>
      <w:b/>
      <w:bCs/>
      <w:sz w:val="28"/>
      <w:szCs w:val="28"/>
      <w:lang w:eastAsia="ru-RU"/>
    </w:rPr>
  </w:style>
  <w:style w:type="character" w:customStyle="1" w:styleId="2388">
    <w:name w:val="Заголовок 2 Знак388"/>
    <w:basedOn w:val="a2"/>
    <w:uiPriority w:val="1"/>
    <w:rsid w:val="008F2C53"/>
    <w:rPr>
      <w:rFonts w:ascii="Times New Roman" w:eastAsia="Times New Roman" w:hAnsi="Times New Roman" w:cs="Times New Roman"/>
      <w:b/>
      <w:bCs/>
      <w:sz w:val="24"/>
      <w:szCs w:val="24"/>
      <w:lang w:eastAsia="ru-RU"/>
    </w:rPr>
  </w:style>
  <w:style w:type="character" w:customStyle="1" w:styleId="1319">
    <w:name w:val="Заголовок 1 Знак319"/>
    <w:basedOn w:val="a2"/>
    <w:uiPriority w:val="1"/>
    <w:rsid w:val="008F2C53"/>
    <w:rPr>
      <w:rFonts w:ascii="Times New Roman" w:eastAsia="Times New Roman" w:hAnsi="Times New Roman" w:cs="Times New Roman"/>
      <w:b/>
      <w:bCs/>
      <w:sz w:val="28"/>
      <w:szCs w:val="28"/>
      <w:lang w:eastAsia="ru-RU"/>
    </w:rPr>
  </w:style>
  <w:style w:type="character" w:customStyle="1" w:styleId="2387">
    <w:name w:val="Заголовок 2 Знак387"/>
    <w:basedOn w:val="a2"/>
    <w:uiPriority w:val="1"/>
    <w:rsid w:val="008F2C53"/>
    <w:rPr>
      <w:rFonts w:ascii="Times New Roman" w:eastAsia="Times New Roman" w:hAnsi="Times New Roman" w:cs="Times New Roman"/>
      <w:b/>
      <w:bCs/>
      <w:sz w:val="24"/>
      <w:szCs w:val="24"/>
      <w:lang w:eastAsia="ru-RU"/>
    </w:rPr>
  </w:style>
  <w:style w:type="character" w:customStyle="1" w:styleId="1318">
    <w:name w:val="Заголовок 1 Знак318"/>
    <w:basedOn w:val="a2"/>
    <w:uiPriority w:val="1"/>
    <w:rsid w:val="008F2C53"/>
    <w:rPr>
      <w:rFonts w:ascii="Times New Roman" w:eastAsia="Times New Roman" w:hAnsi="Times New Roman" w:cs="Times New Roman"/>
      <w:b/>
      <w:bCs/>
      <w:sz w:val="28"/>
      <w:szCs w:val="28"/>
      <w:lang w:eastAsia="ru-RU"/>
    </w:rPr>
  </w:style>
  <w:style w:type="character" w:customStyle="1" w:styleId="2386">
    <w:name w:val="Заголовок 2 Знак386"/>
    <w:basedOn w:val="a2"/>
    <w:uiPriority w:val="1"/>
    <w:rsid w:val="008F2C53"/>
    <w:rPr>
      <w:rFonts w:ascii="Times New Roman" w:eastAsia="Times New Roman" w:hAnsi="Times New Roman" w:cs="Times New Roman"/>
      <w:b/>
      <w:bCs/>
      <w:sz w:val="24"/>
      <w:szCs w:val="24"/>
      <w:lang w:eastAsia="ru-RU"/>
    </w:rPr>
  </w:style>
  <w:style w:type="character" w:customStyle="1" w:styleId="1317">
    <w:name w:val="Заголовок 1 Знак317"/>
    <w:basedOn w:val="a2"/>
    <w:uiPriority w:val="1"/>
    <w:rsid w:val="008F2C53"/>
    <w:rPr>
      <w:rFonts w:ascii="Times New Roman" w:eastAsia="Times New Roman" w:hAnsi="Times New Roman" w:cs="Times New Roman"/>
      <w:b/>
      <w:bCs/>
      <w:sz w:val="28"/>
      <w:szCs w:val="28"/>
      <w:lang w:eastAsia="ru-RU"/>
    </w:rPr>
  </w:style>
  <w:style w:type="character" w:customStyle="1" w:styleId="2385">
    <w:name w:val="Заголовок 2 Знак385"/>
    <w:basedOn w:val="a2"/>
    <w:uiPriority w:val="1"/>
    <w:rsid w:val="008F2C53"/>
    <w:rPr>
      <w:rFonts w:ascii="Times New Roman" w:eastAsia="Times New Roman" w:hAnsi="Times New Roman" w:cs="Times New Roman"/>
      <w:b/>
      <w:bCs/>
      <w:sz w:val="24"/>
      <w:szCs w:val="24"/>
      <w:lang w:eastAsia="ru-RU"/>
    </w:rPr>
  </w:style>
  <w:style w:type="character" w:customStyle="1" w:styleId="1316">
    <w:name w:val="Заголовок 1 Знак316"/>
    <w:basedOn w:val="a2"/>
    <w:uiPriority w:val="1"/>
    <w:rsid w:val="008F2C53"/>
    <w:rPr>
      <w:rFonts w:ascii="Times New Roman" w:eastAsia="Times New Roman" w:hAnsi="Times New Roman" w:cs="Times New Roman"/>
      <w:b/>
      <w:bCs/>
      <w:sz w:val="28"/>
      <w:szCs w:val="28"/>
      <w:lang w:eastAsia="ru-RU"/>
    </w:rPr>
  </w:style>
  <w:style w:type="character" w:customStyle="1" w:styleId="2384">
    <w:name w:val="Заголовок 2 Знак384"/>
    <w:basedOn w:val="a2"/>
    <w:uiPriority w:val="1"/>
    <w:rsid w:val="008F2C53"/>
    <w:rPr>
      <w:rFonts w:ascii="Times New Roman" w:eastAsia="Times New Roman" w:hAnsi="Times New Roman" w:cs="Times New Roman"/>
      <w:b/>
      <w:bCs/>
      <w:sz w:val="24"/>
      <w:szCs w:val="24"/>
      <w:lang w:eastAsia="ru-RU"/>
    </w:rPr>
  </w:style>
  <w:style w:type="character" w:customStyle="1" w:styleId="1315">
    <w:name w:val="Заголовок 1 Знак315"/>
    <w:basedOn w:val="a2"/>
    <w:uiPriority w:val="1"/>
    <w:rsid w:val="008F2C53"/>
    <w:rPr>
      <w:rFonts w:ascii="Times New Roman" w:eastAsia="Times New Roman" w:hAnsi="Times New Roman" w:cs="Times New Roman"/>
      <w:b/>
      <w:bCs/>
      <w:sz w:val="28"/>
      <w:szCs w:val="28"/>
      <w:lang w:eastAsia="ru-RU"/>
    </w:rPr>
  </w:style>
  <w:style w:type="character" w:customStyle="1" w:styleId="2383">
    <w:name w:val="Заголовок 2 Знак383"/>
    <w:basedOn w:val="a2"/>
    <w:uiPriority w:val="1"/>
    <w:rsid w:val="008F2C53"/>
    <w:rPr>
      <w:rFonts w:ascii="Times New Roman" w:eastAsia="Times New Roman" w:hAnsi="Times New Roman" w:cs="Times New Roman"/>
      <w:b/>
      <w:bCs/>
      <w:sz w:val="24"/>
      <w:szCs w:val="24"/>
      <w:lang w:eastAsia="ru-RU"/>
    </w:rPr>
  </w:style>
  <w:style w:type="character" w:customStyle="1" w:styleId="1314">
    <w:name w:val="Заголовок 1 Знак314"/>
    <w:basedOn w:val="a2"/>
    <w:uiPriority w:val="1"/>
    <w:rsid w:val="008F2C53"/>
    <w:rPr>
      <w:rFonts w:ascii="Times New Roman" w:eastAsia="Times New Roman" w:hAnsi="Times New Roman" w:cs="Times New Roman"/>
      <w:b/>
      <w:bCs/>
      <w:sz w:val="28"/>
      <w:szCs w:val="28"/>
      <w:lang w:eastAsia="ru-RU"/>
    </w:rPr>
  </w:style>
  <w:style w:type="character" w:customStyle="1" w:styleId="2382">
    <w:name w:val="Заголовок 2 Знак382"/>
    <w:basedOn w:val="a2"/>
    <w:uiPriority w:val="1"/>
    <w:rsid w:val="008F2C53"/>
    <w:rPr>
      <w:rFonts w:ascii="Times New Roman" w:eastAsia="Times New Roman" w:hAnsi="Times New Roman" w:cs="Times New Roman"/>
      <w:b/>
      <w:bCs/>
      <w:sz w:val="24"/>
      <w:szCs w:val="24"/>
      <w:lang w:eastAsia="ru-RU"/>
    </w:rPr>
  </w:style>
  <w:style w:type="character" w:customStyle="1" w:styleId="1313">
    <w:name w:val="Заголовок 1 Знак313"/>
    <w:basedOn w:val="a2"/>
    <w:uiPriority w:val="1"/>
    <w:rsid w:val="008F2C53"/>
    <w:rPr>
      <w:rFonts w:ascii="Times New Roman" w:eastAsia="Times New Roman" w:hAnsi="Times New Roman" w:cs="Times New Roman"/>
      <w:b/>
      <w:bCs/>
      <w:sz w:val="28"/>
      <w:szCs w:val="28"/>
      <w:lang w:eastAsia="ru-RU"/>
    </w:rPr>
  </w:style>
  <w:style w:type="character" w:customStyle="1" w:styleId="2381">
    <w:name w:val="Заголовок 2 Знак381"/>
    <w:basedOn w:val="a2"/>
    <w:uiPriority w:val="1"/>
    <w:rsid w:val="008F2C53"/>
    <w:rPr>
      <w:rFonts w:ascii="Times New Roman" w:eastAsia="Times New Roman" w:hAnsi="Times New Roman" w:cs="Times New Roman"/>
      <w:b/>
      <w:bCs/>
      <w:sz w:val="24"/>
      <w:szCs w:val="24"/>
      <w:lang w:eastAsia="ru-RU"/>
    </w:rPr>
  </w:style>
  <w:style w:type="character" w:customStyle="1" w:styleId="1312">
    <w:name w:val="Заголовок 1 Знак312"/>
    <w:basedOn w:val="a2"/>
    <w:uiPriority w:val="1"/>
    <w:rsid w:val="008F2C53"/>
    <w:rPr>
      <w:rFonts w:ascii="Times New Roman" w:eastAsia="Times New Roman" w:hAnsi="Times New Roman" w:cs="Times New Roman"/>
      <w:b/>
      <w:bCs/>
      <w:sz w:val="28"/>
      <w:szCs w:val="28"/>
      <w:lang w:eastAsia="ru-RU"/>
    </w:rPr>
  </w:style>
  <w:style w:type="character" w:customStyle="1" w:styleId="2380">
    <w:name w:val="Заголовок 2 Знак380"/>
    <w:basedOn w:val="a2"/>
    <w:uiPriority w:val="1"/>
    <w:rsid w:val="008F2C53"/>
    <w:rPr>
      <w:rFonts w:ascii="Times New Roman" w:eastAsia="Times New Roman" w:hAnsi="Times New Roman" w:cs="Times New Roman"/>
      <w:b/>
      <w:bCs/>
      <w:sz w:val="24"/>
      <w:szCs w:val="24"/>
      <w:lang w:eastAsia="ru-RU"/>
    </w:rPr>
  </w:style>
  <w:style w:type="character" w:customStyle="1" w:styleId="13110">
    <w:name w:val="Заголовок 1 Знак311"/>
    <w:basedOn w:val="a2"/>
    <w:uiPriority w:val="1"/>
    <w:rsid w:val="008F2C53"/>
    <w:rPr>
      <w:rFonts w:ascii="Times New Roman" w:eastAsia="Times New Roman" w:hAnsi="Times New Roman" w:cs="Times New Roman"/>
      <w:b/>
      <w:bCs/>
      <w:sz w:val="28"/>
      <w:szCs w:val="28"/>
      <w:lang w:eastAsia="ru-RU"/>
    </w:rPr>
  </w:style>
  <w:style w:type="character" w:customStyle="1" w:styleId="2379">
    <w:name w:val="Заголовок 2 Знак379"/>
    <w:basedOn w:val="a2"/>
    <w:uiPriority w:val="1"/>
    <w:rsid w:val="008F2C53"/>
    <w:rPr>
      <w:rFonts w:ascii="Times New Roman" w:eastAsia="Times New Roman" w:hAnsi="Times New Roman" w:cs="Times New Roman"/>
      <w:b/>
      <w:bCs/>
      <w:sz w:val="24"/>
      <w:szCs w:val="24"/>
      <w:lang w:eastAsia="ru-RU"/>
    </w:rPr>
  </w:style>
  <w:style w:type="character" w:customStyle="1" w:styleId="1309">
    <w:name w:val="Заголовок 1 Знак309"/>
    <w:basedOn w:val="a2"/>
    <w:uiPriority w:val="1"/>
    <w:rsid w:val="008F2C53"/>
    <w:rPr>
      <w:rFonts w:ascii="Times New Roman" w:eastAsia="Times New Roman" w:hAnsi="Times New Roman" w:cs="Times New Roman"/>
      <w:b/>
      <w:bCs/>
      <w:sz w:val="28"/>
      <w:szCs w:val="28"/>
      <w:lang w:eastAsia="ru-RU"/>
    </w:rPr>
  </w:style>
  <w:style w:type="character" w:customStyle="1" w:styleId="2378">
    <w:name w:val="Заголовок 2 Знак378"/>
    <w:basedOn w:val="a2"/>
    <w:uiPriority w:val="1"/>
    <w:rsid w:val="008F2C53"/>
    <w:rPr>
      <w:rFonts w:ascii="Times New Roman" w:eastAsia="Times New Roman" w:hAnsi="Times New Roman" w:cs="Times New Roman"/>
      <w:b/>
      <w:bCs/>
      <w:sz w:val="24"/>
      <w:szCs w:val="24"/>
      <w:lang w:eastAsia="ru-RU"/>
    </w:rPr>
  </w:style>
  <w:style w:type="character" w:customStyle="1" w:styleId="1308">
    <w:name w:val="Заголовок 1 Знак308"/>
    <w:basedOn w:val="a2"/>
    <w:uiPriority w:val="1"/>
    <w:rsid w:val="008F2C53"/>
    <w:rPr>
      <w:rFonts w:ascii="Times New Roman" w:eastAsia="Times New Roman" w:hAnsi="Times New Roman" w:cs="Times New Roman"/>
      <w:b/>
      <w:bCs/>
      <w:sz w:val="28"/>
      <w:szCs w:val="28"/>
      <w:lang w:eastAsia="ru-RU"/>
    </w:rPr>
  </w:style>
  <w:style w:type="character" w:customStyle="1" w:styleId="2377">
    <w:name w:val="Заголовок 2 Знак377"/>
    <w:basedOn w:val="a2"/>
    <w:uiPriority w:val="1"/>
    <w:rsid w:val="008F2C53"/>
    <w:rPr>
      <w:rFonts w:ascii="Times New Roman" w:eastAsia="Times New Roman" w:hAnsi="Times New Roman" w:cs="Times New Roman"/>
      <w:b/>
      <w:bCs/>
      <w:sz w:val="24"/>
      <w:szCs w:val="24"/>
      <w:lang w:eastAsia="ru-RU"/>
    </w:rPr>
  </w:style>
  <w:style w:type="character" w:customStyle="1" w:styleId="1307">
    <w:name w:val="Заголовок 1 Знак307"/>
    <w:basedOn w:val="a2"/>
    <w:uiPriority w:val="1"/>
    <w:rsid w:val="008F2C53"/>
    <w:rPr>
      <w:rFonts w:ascii="Times New Roman" w:eastAsia="Times New Roman" w:hAnsi="Times New Roman" w:cs="Times New Roman"/>
      <w:b/>
      <w:bCs/>
      <w:sz w:val="28"/>
      <w:szCs w:val="28"/>
      <w:lang w:eastAsia="ru-RU"/>
    </w:rPr>
  </w:style>
  <w:style w:type="character" w:customStyle="1" w:styleId="2376">
    <w:name w:val="Заголовок 2 Знак376"/>
    <w:basedOn w:val="a2"/>
    <w:uiPriority w:val="1"/>
    <w:rsid w:val="008F2C53"/>
    <w:rPr>
      <w:rFonts w:ascii="Times New Roman" w:eastAsia="Times New Roman" w:hAnsi="Times New Roman" w:cs="Times New Roman"/>
      <w:b/>
      <w:bCs/>
      <w:sz w:val="24"/>
      <w:szCs w:val="24"/>
      <w:lang w:eastAsia="ru-RU"/>
    </w:rPr>
  </w:style>
  <w:style w:type="character" w:customStyle="1" w:styleId="1306">
    <w:name w:val="Заголовок 1 Знак306"/>
    <w:basedOn w:val="a2"/>
    <w:uiPriority w:val="1"/>
    <w:rsid w:val="008F2C53"/>
    <w:rPr>
      <w:rFonts w:ascii="Times New Roman" w:eastAsia="Times New Roman" w:hAnsi="Times New Roman" w:cs="Times New Roman"/>
      <w:b/>
      <w:bCs/>
      <w:sz w:val="28"/>
      <w:szCs w:val="28"/>
      <w:lang w:eastAsia="ru-RU"/>
    </w:rPr>
  </w:style>
  <w:style w:type="character" w:customStyle="1" w:styleId="2375">
    <w:name w:val="Заголовок 2 Знак375"/>
    <w:basedOn w:val="a2"/>
    <w:uiPriority w:val="1"/>
    <w:rsid w:val="008F2C53"/>
    <w:rPr>
      <w:rFonts w:ascii="Times New Roman" w:eastAsia="Times New Roman" w:hAnsi="Times New Roman" w:cs="Times New Roman"/>
      <w:b/>
      <w:bCs/>
      <w:sz w:val="24"/>
      <w:szCs w:val="24"/>
      <w:lang w:eastAsia="ru-RU"/>
    </w:rPr>
  </w:style>
  <w:style w:type="character" w:customStyle="1" w:styleId="1305">
    <w:name w:val="Заголовок 1 Знак305"/>
    <w:basedOn w:val="a2"/>
    <w:uiPriority w:val="1"/>
    <w:rsid w:val="008F2C53"/>
    <w:rPr>
      <w:rFonts w:ascii="Times New Roman" w:eastAsia="Times New Roman" w:hAnsi="Times New Roman" w:cs="Times New Roman"/>
      <w:b/>
      <w:bCs/>
      <w:sz w:val="28"/>
      <w:szCs w:val="28"/>
      <w:lang w:eastAsia="ru-RU"/>
    </w:rPr>
  </w:style>
  <w:style w:type="character" w:customStyle="1" w:styleId="2374">
    <w:name w:val="Заголовок 2 Знак374"/>
    <w:basedOn w:val="a2"/>
    <w:uiPriority w:val="1"/>
    <w:rsid w:val="008F2C53"/>
    <w:rPr>
      <w:rFonts w:ascii="Times New Roman" w:eastAsia="Times New Roman" w:hAnsi="Times New Roman" w:cs="Times New Roman"/>
      <w:b/>
      <w:bCs/>
      <w:sz w:val="24"/>
      <w:szCs w:val="24"/>
      <w:lang w:eastAsia="ru-RU"/>
    </w:rPr>
  </w:style>
  <w:style w:type="character" w:customStyle="1" w:styleId="1304">
    <w:name w:val="Заголовок 1 Знак304"/>
    <w:basedOn w:val="a2"/>
    <w:uiPriority w:val="1"/>
    <w:rsid w:val="008F2C53"/>
    <w:rPr>
      <w:rFonts w:ascii="Times New Roman" w:eastAsia="Times New Roman" w:hAnsi="Times New Roman" w:cs="Times New Roman"/>
      <w:b/>
      <w:bCs/>
      <w:sz w:val="28"/>
      <w:szCs w:val="28"/>
      <w:lang w:eastAsia="ru-RU"/>
    </w:rPr>
  </w:style>
  <w:style w:type="character" w:customStyle="1" w:styleId="2373">
    <w:name w:val="Заголовок 2 Знак373"/>
    <w:basedOn w:val="a2"/>
    <w:uiPriority w:val="1"/>
    <w:rsid w:val="008F2C53"/>
    <w:rPr>
      <w:rFonts w:ascii="Times New Roman" w:eastAsia="Times New Roman" w:hAnsi="Times New Roman" w:cs="Times New Roman"/>
      <w:b/>
      <w:bCs/>
      <w:sz w:val="24"/>
      <w:szCs w:val="24"/>
      <w:lang w:eastAsia="ru-RU"/>
    </w:rPr>
  </w:style>
  <w:style w:type="character" w:customStyle="1" w:styleId="1303">
    <w:name w:val="Заголовок 1 Знак303"/>
    <w:basedOn w:val="a2"/>
    <w:uiPriority w:val="1"/>
    <w:rsid w:val="008F2C53"/>
    <w:rPr>
      <w:rFonts w:ascii="Times New Roman" w:eastAsia="Times New Roman" w:hAnsi="Times New Roman" w:cs="Times New Roman"/>
      <w:b/>
      <w:bCs/>
      <w:sz w:val="28"/>
      <w:szCs w:val="28"/>
      <w:lang w:eastAsia="ru-RU"/>
    </w:rPr>
  </w:style>
  <w:style w:type="character" w:customStyle="1" w:styleId="2372">
    <w:name w:val="Заголовок 2 Знак372"/>
    <w:basedOn w:val="a2"/>
    <w:uiPriority w:val="1"/>
    <w:rsid w:val="008F2C53"/>
    <w:rPr>
      <w:rFonts w:ascii="Times New Roman" w:eastAsia="Times New Roman" w:hAnsi="Times New Roman" w:cs="Times New Roman"/>
      <w:b/>
      <w:bCs/>
      <w:sz w:val="24"/>
      <w:szCs w:val="24"/>
      <w:lang w:eastAsia="ru-RU"/>
    </w:rPr>
  </w:style>
  <w:style w:type="character" w:customStyle="1" w:styleId="1302">
    <w:name w:val="Заголовок 1 Знак302"/>
    <w:basedOn w:val="a2"/>
    <w:uiPriority w:val="1"/>
    <w:rsid w:val="008F2C53"/>
    <w:rPr>
      <w:rFonts w:ascii="Times New Roman" w:eastAsia="Times New Roman" w:hAnsi="Times New Roman" w:cs="Times New Roman"/>
      <w:b/>
      <w:bCs/>
      <w:sz w:val="28"/>
      <w:szCs w:val="28"/>
      <w:lang w:eastAsia="ru-RU"/>
    </w:rPr>
  </w:style>
  <w:style w:type="character" w:customStyle="1" w:styleId="2371">
    <w:name w:val="Заголовок 2 Знак371"/>
    <w:basedOn w:val="a2"/>
    <w:uiPriority w:val="1"/>
    <w:rsid w:val="008F2C53"/>
    <w:rPr>
      <w:rFonts w:ascii="Times New Roman" w:eastAsia="Times New Roman" w:hAnsi="Times New Roman" w:cs="Times New Roman"/>
      <w:b/>
      <w:bCs/>
      <w:sz w:val="24"/>
      <w:szCs w:val="24"/>
      <w:lang w:eastAsia="ru-RU"/>
    </w:rPr>
  </w:style>
  <w:style w:type="character" w:customStyle="1" w:styleId="1301">
    <w:name w:val="Заголовок 1 Знак301"/>
    <w:basedOn w:val="a2"/>
    <w:uiPriority w:val="1"/>
    <w:rsid w:val="008F2C53"/>
    <w:rPr>
      <w:rFonts w:ascii="Times New Roman" w:eastAsia="Times New Roman" w:hAnsi="Times New Roman" w:cs="Times New Roman"/>
      <w:b/>
      <w:bCs/>
      <w:sz w:val="28"/>
      <w:szCs w:val="28"/>
      <w:lang w:eastAsia="ru-RU"/>
    </w:rPr>
  </w:style>
  <w:style w:type="character" w:customStyle="1" w:styleId="2370">
    <w:name w:val="Заголовок 2 Знак370"/>
    <w:basedOn w:val="a2"/>
    <w:uiPriority w:val="1"/>
    <w:rsid w:val="008F2C53"/>
    <w:rPr>
      <w:rFonts w:ascii="Times New Roman" w:eastAsia="Times New Roman" w:hAnsi="Times New Roman" w:cs="Times New Roman"/>
      <w:b/>
      <w:bCs/>
      <w:sz w:val="24"/>
      <w:szCs w:val="24"/>
      <w:lang w:eastAsia="ru-RU"/>
    </w:rPr>
  </w:style>
  <w:style w:type="character" w:customStyle="1" w:styleId="13000">
    <w:name w:val="Заголовок 1 Знак300"/>
    <w:basedOn w:val="a2"/>
    <w:uiPriority w:val="1"/>
    <w:rsid w:val="008F2C53"/>
    <w:rPr>
      <w:rFonts w:ascii="Times New Roman" w:eastAsia="Times New Roman" w:hAnsi="Times New Roman" w:cs="Times New Roman"/>
      <w:b/>
      <w:bCs/>
      <w:sz w:val="28"/>
      <w:szCs w:val="28"/>
      <w:lang w:eastAsia="ru-RU"/>
    </w:rPr>
  </w:style>
  <w:style w:type="character" w:customStyle="1" w:styleId="2369">
    <w:name w:val="Заголовок 2 Знак369"/>
    <w:basedOn w:val="a2"/>
    <w:uiPriority w:val="1"/>
    <w:rsid w:val="008F2C53"/>
    <w:rPr>
      <w:rFonts w:ascii="Times New Roman" w:eastAsia="Times New Roman" w:hAnsi="Times New Roman" w:cs="Times New Roman"/>
      <w:b/>
      <w:bCs/>
      <w:sz w:val="24"/>
      <w:szCs w:val="24"/>
      <w:lang w:eastAsia="ru-RU"/>
    </w:rPr>
  </w:style>
  <w:style w:type="character" w:customStyle="1" w:styleId="1299">
    <w:name w:val="Заголовок 1 Знак299"/>
    <w:basedOn w:val="a2"/>
    <w:uiPriority w:val="1"/>
    <w:rsid w:val="008F2C53"/>
    <w:rPr>
      <w:rFonts w:ascii="Times New Roman" w:eastAsia="Times New Roman" w:hAnsi="Times New Roman" w:cs="Times New Roman"/>
      <w:b/>
      <w:bCs/>
      <w:sz w:val="28"/>
      <w:szCs w:val="28"/>
      <w:lang w:eastAsia="ru-RU"/>
    </w:rPr>
  </w:style>
  <w:style w:type="character" w:customStyle="1" w:styleId="2368">
    <w:name w:val="Заголовок 2 Знак368"/>
    <w:basedOn w:val="a2"/>
    <w:uiPriority w:val="1"/>
    <w:rsid w:val="008F2C53"/>
    <w:rPr>
      <w:rFonts w:ascii="Times New Roman" w:eastAsia="Times New Roman" w:hAnsi="Times New Roman" w:cs="Times New Roman"/>
      <w:b/>
      <w:bCs/>
      <w:sz w:val="24"/>
      <w:szCs w:val="24"/>
      <w:lang w:eastAsia="ru-RU"/>
    </w:rPr>
  </w:style>
  <w:style w:type="character" w:customStyle="1" w:styleId="1298">
    <w:name w:val="Заголовок 1 Знак298"/>
    <w:basedOn w:val="a2"/>
    <w:uiPriority w:val="1"/>
    <w:rsid w:val="008F2C53"/>
    <w:rPr>
      <w:rFonts w:ascii="Times New Roman" w:eastAsia="Times New Roman" w:hAnsi="Times New Roman" w:cs="Times New Roman"/>
      <w:b/>
      <w:bCs/>
      <w:sz w:val="28"/>
      <w:szCs w:val="28"/>
      <w:lang w:eastAsia="ru-RU"/>
    </w:rPr>
  </w:style>
  <w:style w:type="character" w:customStyle="1" w:styleId="2367">
    <w:name w:val="Заголовок 2 Знак367"/>
    <w:basedOn w:val="a2"/>
    <w:uiPriority w:val="1"/>
    <w:rsid w:val="008F2C53"/>
    <w:rPr>
      <w:rFonts w:ascii="Times New Roman" w:eastAsia="Times New Roman" w:hAnsi="Times New Roman" w:cs="Times New Roman"/>
      <w:b/>
      <w:bCs/>
      <w:sz w:val="24"/>
      <w:szCs w:val="24"/>
      <w:lang w:eastAsia="ru-RU"/>
    </w:rPr>
  </w:style>
  <w:style w:type="character" w:customStyle="1" w:styleId="1297">
    <w:name w:val="Заголовок 1 Знак297"/>
    <w:basedOn w:val="a2"/>
    <w:uiPriority w:val="1"/>
    <w:rsid w:val="008F2C53"/>
    <w:rPr>
      <w:rFonts w:ascii="Times New Roman" w:eastAsia="Times New Roman" w:hAnsi="Times New Roman" w:cs="Times New Roman"/>
      <w:b/>
      <w:bCs/>
      <w:sz w:val="28"/>
      <w:szCs w:val="28"/>
      <w:lang w:eastAsia="ru-RU"/>
    </w:rPr>
  </w:style>
  <w:style w:type="character" w:customStyle="1" w:styleId="2366">
    <w:name w:val="Заголовок 2 Знак366"/>
    <w:basedOn w:val="a2"/>
    <w:uiPriority w:val="1"/>
    <w:rsid w:val="008F2C53"/>
    <w:rPr>
      <w:rFonts w:ascii="Times New Roman" w:eastAsia="Times New Roman" w:hAnsi="Times New Roman" w:cs="Times New Roman"/>
      <w:b/>
      <w:bCs/>
      <w:sz w:val="24"/>
      <w:szCs w:val="24"/>
      <w:lang w:eastAsia="ru-RU"/>
    </w:rPr>
  </w:style>
  <w:style w:type="character" w:customStyle="1" w:styleId="1296">
    <w:name w:val="Заголовок 1 Знак296"/>
    <w:basedOn w:val="a2"/>
    <w:uiPriority w:val="1"/>
    <w:rsid w:val="008F2C53"/>
    <w:rPr>
      <w:rFonts w:ascii="Times New Roman" w:eastAsia="Times New Roman" w:hAnsi="Times New Roman" w:cs="Times New Roman"/>
      <w:b/>
      <w:bCs/>
      <w:sz w:val="28"/>
      <w:szCs w:val="28"/>
      <w:lang w:eastAsia="ru-RU"/>
    </w:rPr>
  </w:style>
  <w:style w:type="character" w:customStyle="1" w:styleId="2365">
    <w:name w:val="Заголовок 2 Знак365"/>
    <w:basedOn w:val="a2"/>
    <w:uiPriority w:val="1"/>
    <w:rsid w:val="008F2C53"/>
    <w:rPr>
      <w:rFonts w:ascii="Times New Roman" w:eastAsia="Times New Roman" w:hAnsi="Times New Roman" w:cs="Times New Roman"/>
      <w:b/>
      <w:bCs/>
      <w:sz w:val="24"/>
      <w:szCs w:val="24"/>
      <w:lang w:eastAsia="ru-RU"/>
    </w:rPr>
  </w:style>
  <w:style w:type="character" w:customStyle="1" w:styleId="1295">
    <w:name w:val="Заголовок 1 Знак295"/>
    <w:basedOn w:val="a2"/>
    <w:uiPriority w:val="1"/>
    <w:rsid w:val="008F2C53"/>
    <w:rPr>
      <w:rFonts w:ascii="Times New Roman" w:eastAsia="Times New Roman" w:hAnsi="Times New Roman" w:cs="Times New Roman"/>
      <w:b/>
      <w:bCs/>
      <w:sz w:val="28"/>
      <w:szCs w:val="28"/>
      <w:lang w:eastAsia="ru-RU"/>
    </w:rPr>
  </w:style>
  <w:style w:type="character" w:customStyle="1" w:styleId="2364">
    <w:name w:val="Заголовок 2 Знак364"/>
    <w:basedOn w:val="a2"/>
    <w:uiPriority w:val="1"/>
    <w:rsid w:val="008F2C53"/>
    <w:rPr>
      <w:rFonts w:ascii="Times New Roman" w:eastAsia="Times New Roman" w:hAnsi="Times New Roman" w:cs="Times New Roman"/>
      <w:b/>
      <w:bCs/>
      <w:sz w:val="24"/>
      <w:szCs w:val="24"/>
      <w:lang w:eastAsia="ru-RU"/>
    </w:rPr>
  </w:style>
  <w:style w:type="character" w:customStyle="1" w:styleId="1294">
    <w:name w:val="Заголовок 1 Знак294"/>
    <w:basedOn w:val="a2"/>
    <w:uiPriority w:val="1"/>
    <w:rsid w:val="008F2C53"/>
    <w:rPr>
      <w:rFonts w:ascii="Times New Roman" w:eastAsia="Times New Roman" w:hAnsi="Times New Roman" w:cs="Times New Roman"/>
      <w:b/>
      <w:bCs/>
      <w:sz w:val="28"/>
      <w:szCs w:val="28"/>
      <w:lang w:eastAsia="ru-RU"/>
    </w:rPr>
  </w:style>
  <w:style w:type="character" w:customStyle="1" w:styleId="2363">
    <w:name w:val="Заголовок 2 Знак363"/>
    <w:basedOn w:val="a2"/>
    <w:uiPriority w:val="1"/>
    <w:rsid w:val="008F2C53"/>
    <w:rPr>
      <w:rFonts w:ascii="Times New Roman" w:eastAsia="Times New Roman" w:hAnsi="Times New Roman" w:cs="Times New Roman"/>
      <w:b/>
      <w:bCs/>
      <w:sz w:val="24"/>
      <w:szCs w:val="24"/>
      <w:lang w:eastAsia="ru-RU"/>
    </w:rPr>
  </w:style>
  <w:style w:type="character" w:customStyle="1" w:styleId="1293">
    <w:name w:val="Заголовок 1 Знак293"/>
    <w:basedOn w:val="a2"/>
    <w:uiPriority w:val="1"/>
    <w:rsid w:val="008F2C53"/>
    <w:rPr>
      <w:rFonts w:ascii="Times New Roman" w:eastAsia="Times New Roman" w:hAnsi="Times New Roman" w:cs="Times New Roman"/>
      <w:b/>
      <w:bCs/>
      <w:sz w:val="28"/>
      <w:szCs w:val="28"/>
      <w:lang w:eastAsia="ru-RU"/>
    </w:rPr>
  </w:style>
  <w:style w:type="character" w:customStyle="1" w:styleId="2362">
    <w:name w:val="Заголовок 2 Знак362"/>
    <w:basedOn w:val="a2"/>
    <w:uiPriority w:val="1"/>
    <w:rsid w:val="008F2C53"/>
    <w:rPr>
      <w:rFonts w:ascii="Times New Roman" w:eastAsia="Times New Roman" w:hAnsi="Times New Roman" w:cs="Times New Roman"/>
      <w:b/>
      <w:bCs/>
      <w:sz w:val="24"/>
      <w:szCs w:val="24"/>
      <w:lang w:eastAsia="ru-RU"/>
    </w:rPr>
  </w:style>
  <w:style w:type="character" w:customStyle="1" w:styleId="1292">
    <w:name w:val="Заголовок 1 Знак292"/>
    <w:basedOn w:val="a2"/>
    <w:uiPriority w:val="1"/>
    <w:rsid w:val="008F2C53"/>
    <w:rPr>
      <w:rFonts w:ascii="Times New Roman" w:eastAsia="Times New Roman" w:hAnsi="Times New Roman" w:cs="Times New Roman"/>
      <w:b/>
      <w:bCs/>
      <w:sz w:val="28"/>
      <w:szCs w:val="28"/>
      <w:lang w:eastAsia="ru-RU"/>
    </w:rPr>
  </w:style>
  <w:style w:type="character" w:customStyle="1" w:styleId="2361">
    <w:name w:val="Заголовок 2 Знак361"/>
    <w:aliases w:val="H2 Знак151,h2 Знак151,Знак2 Знак Знак151, Знак2 Знак251, Знак2 Знак Знак Знак Знак151, Знак2 Знак1 Знак151,Знак2 Знак Знак Знак Знак151,Знак2 Знак1 Знак151,ГЛАВА Знак151,Заголовок 2 Знак Знак Знак151"/>
    <w:basedOn w:val="a2"/>
    <w:uiPriority w:val="1"/>
    <w:rsid w:val="008F2C53"/>
    <w:rPr>
      <w:rFonts w:ascii="Times New Roman" w:eastAsia="Times New Roman" w:hAnsi="Times New Roman" w:cs="Times New Roman"/>
      <w:b/>
      <w:bCs/>
      <w:sz w:val="24"/>
      <w:szCs w:val="24"/>
      <w:lang w:eastAsia="ru-RU"/>
    </w:rPr>
  </w:style>
  <w:style w:type="paragraph" w:customStyle="1" w:styleId="Default56">
    <w:name w:val="Default56"/>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360">
    <w:name w:val="Заголовок 2 Знак360"/>
    <w:aliases w:val="H2 Знак72,h2 Знак72,Знак2 Знак Знак72, Знак2 Знак73, Знак2 Знак Знак Знак Знак72, Знак2 Знак1 Знак72,Знак2 Знак Знак Знак Знак72,Знак2 Знак1 Знак72,ГЛАВА Знак72,Заголовок 2 Знак Знак Знак72"/>
    <w:basedOn w:val="a2"/>
    <w:uiPriority w:val="1"/>
    <w:rsid w:val="0093282F"/>
    <w:rPr>
      <w:rFonts w:ascii="Times New Roman" w:eastAsia="Times New Roman" w:hAnsi="Times New Roman" w:cs="Times New Roman"/>
      <w:b/>
      <w:bCs/>
      <w:sz w:val="24"/>
      <w:szCs w:val="24"/>
      <w:lang w:eastAsia="ru-RU"/>
    </w:rPr>
  </w:style>
  <w:style w:type="character" w:customStyle="1" w:styleId="402">
    <w:name w:val="Текст примечания Знак40"/>
    <w:basedOn w:val="a2"/>
    <w:uiPriority w:val="99"/>
    <w:semiHidden/>
    <w:rsid w:val="00D104E2"/>
    <w:rPr>
      <w:rFonts w:ascii="Times New Roman" w:hAnsi="Times New Roman"/>
      <w:sz w:val="20"/>
      <w:szCs w:val="20"/>
    </w:rPr>
  </w:style>
  <w:style w:type="character" w:customStyle="1" w:styleId="133a">
    <w:name w:val="Текст примечания Знак133"/>
    <w:basedOn w:val="a2"/>
    <w:uiPriority w:val="99"/>
    <w:semiHidden/>
    <w:locked/>
    <w:rsid w:val="00D104E2"/>
    <w:rPr>
      <w:rFonts w:ascii="Times New Roman" w:eastAsia="Times New Roman" w:hAnsi="Times New Roman" w:cs="Times New Roman"/>
      <w:sz w:val="20"/>
      <w:szCs w:val="20"/>
      <w:lang w:eastAsia="ru-RU"/>
    </w:rPr>
  </w:style>
  <w:style w:type="character" w:customStyle="1" w:styleId="391">
    <w:name w:val="Текст выноски Знак39"/>
    <w:basedOn w:val="a2"/>
    <w:uiPriority w:val="99"/>
    <w:semiHidden/>
    <w:rsid w:val="00D104E2"/>
    <w:rPr>
      <w:rFonts w:ascii="Segoe UI" w:hAnsi="Segoe UI" w:cs="Segoe UI"/>
      <w:sz w:val="18"/>
      <w:szCs w:val="18"/>
    </w:rPr>
  </w:style>
  <w:style w:type="character" w:customStyle="1" w:styleId="1291">
    <w:name w:val="Заголовок 1 Знак291"/>
    <w:basedOn w:val="a2"/>
    <w:uiPriority w:val="1"/>
    <w:rsid w:val="008F2C53"/>
    <w:rPr>
      <w:rFonts w:ascii="Times New Roman" w:eastAsia="Times New Roman" w:hAnsi="Times New Roman" w:cs="Times New Roman"/>
      <w:b/>
      <w:bCs/>
      <w:sz w:val="28"/>
      <w:szCs w:val="28"/>
      <w:lang w:eastAsia="ru-RU"/>
    </w:rPr>
  </w:style>
  <w:style w:type="character" w:customStyle="1" w:styleId="2359">
    <w:name w:val="Заголовок 2 Знак359"/>
    <w:aliases w:val="H2 Знак150,h2 Знак150,Знак2 Знак Знак150, Знак2 Знак250, Знак2 Знак Знак Знак Знак150, Знак2 Знак1 Знак150,Знак2 Знак Знак Знак Знак150,Знак2 Знак1 Знак150,ГЛАВА Знак150,Заголовок 2 Знак Знак Знак150"/>
    <w:basedOn w:val="a2"/>
    <w:uiPriority w:val="1"/>
    <w:rsid w:val="008F2C53"/>
    <w:rPr>
      <w:rFonts w:ascii="Times New Roman" w:eastAsia="Times New Roman" w:hAnsi="Times New Roman" w:cs="Times New Roman"/>
      <w:b/>
      <w:bCs/>
      <w:sz w:val="24"/>
      <w:szCs w:val="24"/>
      <w:lang w:eastAsia="ru-RU"/>
    </w:rPr>
  </w:style>
  <w:style w:type="paragraph" w:customStyle="1" w:styleId="Default55">
    <w:name w:val="Default55"/>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2105">
    <w:name w:val="Заголовок 2 Знак2105"/>
    <w:basedOn w:val="a2"/>
    <w:uiPriority w:val="1"/>
    <w:rsid w:val="00CC2D40"/>
    <w:rPr>
      <w:rFonts w:ascii="Times New Roman" w:eastAsia="Times New Roman" w:hAnsi="Times New Roman" w:cs="Times New Roman"/>
      <w:b/>
      <w:bCs/>
      <w:sz w:val="24"/>
      <w:szCs w:val="24"/>
      <w:lang w:eastAsia="ru-RU"/>
    </w:rPr>
  </w:style>
  <w:style w:type="character" w:customStyle="1" w:styleId="2358">
    <w:name w:val="Заголовок 2 Знак358"/>
    <w:aliases w:val="H2 Знак71,h2 Знак71,Знак2 Знак Знак71, Знак2 Знак72, Знак2 Знак Знак Знак Знак71, Знак2 Знак1 Знак71,Знак2 Знак Знак Знак Знак71,Знак2 Знак1 Знак71,ГЛАВА Знак71,Заголовок 2 Знак Знак Знак71"/>
    <w:basedOn w:val="a2"/>
    <w:uiPriority w:val="1"/>
    <w:rsid w:val="005B6AC2"/>
    <w:rPr>
      <w:rFonts w:ascii="Times New Roman" w:eastAsia="Times New Roman" w:hAnsi="Times New Roman" w:cs="Times New Roman"/>
      <w:b/>
      <w:bCs/>
      <w:sz w:val="24"/>
      <w:szCs w:val="24"/>
      <w:lang w:eastAsia="ru-RU"/>
    </w:rPr>
  </w:style>
  <w:style w:type="character" w:customStyle="1" w:styleId="392">
    <w:name w:val="Текст примечания Знак39"/>
    <w:basedOn w:val="a2"/>
    <w:uiPriority w:val="99"/>
    <w:semiHidden/>
    <w:rsid w:val="00715C1B"/>
    <w:rPr>
      <w:rFonts w:ascii="Times New Roman" w:hAnsi="Times New Roman"/>
      <w:sz w:val="20"/>
      <w:szCs w:val="20"/>
    </w:rPr>
  </w:style>
  <w:style w:type="character" w:customStyle="1" w:styleId="132a">
    <w:name w:val="Текст примечания Знак132"/>
    <w:basedOn w:val="a2"/>
    <w:uiPriority w:val="99"/>
    <w:semiHidden/>
    <w:locked/>
    <w:rsid w:val="00715C1B"/>
    <w:rPr>
      <w:rFonts w:ascii="Times New Roman" w:eastAsia="Times New Roman" w:hAnsi="Times New Roman" w:cs="Times New Roman"/>
      <w:sz w:val="20"/>
      <w:szCs w:val="20"/>
      <w:lang w:eastAsia="ru-RU"/>
    </w:rPr>
  </w:style>
  <w:style w:type="character" w:customStyle="1" w:styleId="381">
    <w:name w:val="Текст выноски Знак38"/>
    <w:basedOn w:val="a2"/>
    <w:uiPriority w:val="99"/>
    <w:semiHidden/>
    <w:rsid w:val="00715C1B"/>
    <w:rPr>
      <w:rFonts w:ascii="Segoe UI" w:hAnsi="Segoe UI" w:cs="Segoe UI"/>
      <w:sz w:val="18"/>
      <w:szCs w:val="18"/>
    </w:rPr>
  </w:style>
  <w:style w:type="character" w:customStyle="1" w:styleId="12900">
    <w:name w:val="Заголовок 1 Знак290"/>
    <w:basedOn w:val="a2"/>
    <w:uiPriority w:val="1"/>
    <w:rsid w:val="008F2C53"/>
    <w:rPr>
      <w:rFonts w:ascii="Times New Roman" w:eastAsia="Times New Roman" w:hAnsi="Times New Roman" w:cs="Times New Roman"/>
      <w:b/>
      <w:bCs/>
      <w:sz w:val="28"/>
      <w:szCs w:val="28"/>
      <w:lang w:eastAsia="ru-RU"/>
    </w:rPr>
  </w:style>
  <w:style w:type="character" w:customStyle="1" w:styleId="2357">
    <w:name w:val="Заголовок 2 Знак357"/>
    <w:basedOn w:val="a2"/>
    <w:uiPriority w:val="1"/>
    <w:rsid w:val="008F2C53"/>
    <w:rPr>
      <w:rFonts w:ascii="Times New Roman" w:eastAsia="Times New Roman" w:hAnsi="Times New Roman" w:cs="Times New Roman"/>
      <w:b/>
      <w:bCs/>
      <w:sz w:val="24"/>
      <w:szCs w:val="24"/>
      <w:lang w:eastAsia="ru-RU"/>
    </w:rPr>
  </w:style>
  <w:style w:type="paragraph" w:customStyle="1" w:styleId="Default54">
    <w:name w:val="Default54"/>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c">
    <w:name w:val="Без интервала Знак21"/>
    <w:aliases w:val="Табличный Знак16"/>
    <w:uiPriority w:val="1"/>
    <w:locked/>
    <w:rsid w:val="00DC4086"/>
    <w:rPr>
      <w:rFonts w:ascii="Times New Roman" w:hAnsi="Times New Roman"/>
      <w:sz w:val="24"/>
    </w:rPr>
  </w:style>
  <w:style w:type="character" w:customStyle="1" w:styleId="1289">
    <w:name w:val="Заголовок 1 Знак289"/>
    <w:basedOn w:val="a2"/>
    <w:uiPriority w:val="1"/>
    <w:rsid w:val="008F2C53"/>
    <w:rPr>
      <w:rFonts w:ascii="Times New Roman" w:eastAsia="Times New Roman" w:hAnsi="Times New Roman" w:cs="Times New Roman"/>
      <w:b/>
      <w:bCs/>
      <w:sz w:val="28"/>
      <w:szCs w:val="28"/>
      <w:lang w:eastAsia="ru-RU"/>
    </w:rPr>
  </w:style>
  <w:style w:type="character" w:customStyle="1" w:styleId="2356">
    <w:name w:val="Заголовок 2 Знак356"/>
    <w:aliases w:val="H2 Знак149,h2 Знак149,Знак2 Знак Знак149, Знак2 Знак249, Знак2 Знак Знак Знак Знак149, Знак2 Знак1 Знак149,Знак2 Знак Знак Знак Знак149,Знак2 Знак1 Знак149,ГЛАВА Знак149,Заголовок 2 Знак Знак Знак149"/>
    <w:basedOn w:val="a2"/>
    <w:uiPriority w:val="1"/>
    <w:rsid w:val="008F2C53"/>
    <w:rPr>
      <w:rFonts w:ascii="Times New Roman" w:eastAsia="Times New Roman" w:hAnsi="Times New Roman" w:cs="Times New Roman"/>
      <w:b/>
      <w:bCs/>
      <w:sz w:val="24"/>
      <w:szCs w:val="24"/>
      <w:lang w:eastAsia="ru-RU"/>
    </w:rPr>
  </w:style>
  <w:style w:type="paragraph" w:customStyle="1" w:styleId="Default53">
    <w:name w:val="Default53"/>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2104">
    <w:name w:val="Заголовок 2 Знак2104"/>
    <w:basedOn w:val="a2"/>
    <w:uiPriority w:val="1"/>
    <w:rsid w:val="00CC2D40"/>
    <w:rPr>
      <w:rFonts w:ascii="Times New Roman" w:eastAsia="Times New Roman" w:hAnsi="Times New Roman" w:cs="Times New Roman"/>
      <w:b/>
      <w:bCs/>
      <w:sz w:val="24"/>
      <w:szCs w:val="24"/>
      <w:lang w:eastAsia="ru-RU"/>
    </w:rPr>
  </w:style>
  <w:style w:type="character" w:customStyle="1" w:styleId="2355">
    <w:name w:val="Заголовок 2 Знак355"/>
    <w:aliases w:val="H2 Знак70,h2 Знак70,Знак2 Знак Знак70, Знак2 Знак71, Знак2 Знак Знак Знак Знак70, Знак2 Знак1 Знак70,Знак2 Знак Знак Знак Знак70,Знак2 Знак1 Знак70,ГЛАВА Знак70,Заголовок 2 Знак Знак Знак70"/>
    <w:basedOn w:val="a2"/>
    <w:uiPriority w:val="1"/>
    <w:rsid w:val="005B6AC2"/>
    <w:rPr>
      <w:rFonts w:ascii="Times New Roman" w:eastAsia="Times New Roman" w:hAnsi="Times New Roman" w:cs="Times New Roman"/>
      <w:b/>
      <w:bCs/>
      <w:sz w:val="24"/>
      <w:szCs w:val="24"/>
      <w:lang w:eastAsia="ru-RU"/>
    </w:rPr>
  </w:style>
  <w:style w:type="character" w:customStyle="1" w:styleId="1288">
    <w:name w:val="Заголовок 1 Знак288"/>
    <w:basedOn w:val="a2"/>
    <w:uiPriority w:val="1"/>
    <w:rsid w:val="008F2C53"/>
    <w:rPr>
      <w:rFonts w:ascii="Times New Roman" w:eastAsia="Times New Roman" w:hAnsi="Times New Roman" w:cs="Times New Roman"/>
      <w:b/>
      <w:bCs/>
      <w:sz w:val="28"/>
      <w:szCs w:val="28"/>
      <w:lang w:eastAsia="ru-RU"/>
    </w:rPr>
  </w:style>
  <w:style w:type="character" w:customStyle="1" w:styleId="2354">
    <w:name w:val="Заголовок 2 Знак354"/>
    <w:aliases w:val="H2 Знак148,h2 Знак148,Знак2 Знак Знак148, Знак2 Знак248, Знак2 Знак Знак Знак Знак148, Знак2 Знак1 Знак148,Знак2 Знак Знак Знак Знак148,Знак2 Знак1 Знак148,ГЛАВА Знак148,Заголовок 2 Знак Знак Знак148"/>
    <w:basedOn w:val="a2"/>
    <w:uiPriority w:val="1"/>
    <w:rsid w:val="008F2C53"/>
    <w:rPr>
      <w:rFonts w:ascii="Times New Roman" w:eastAsia="Times New Roman" w:hAnsi="Times New Roman" w:cs="Times New Roman"/>
      <w:b/>
      <w:bCs/>
      <w:sz w:val="24"/>
      <w:szCs w:val="24"/>
      <w:lang w:eastAsia="ru-RU"/>
    </w:rPr>
  </w:style>
  <w:style w:type="paragraph" w:customStyle="1" w:styleId="Default52">
    <w:name w:val="Default52"/>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2103">
    <w:name w:val="Заголовок 2 Знак2103"/>
    <w:basedOn w:val="a2"/>
    <w:uiPriority w:val="1"/>
    <w:rsid w:val="00CC2D40"/>
    <w:rPr>
      <w:rFonts w:ascii="Times New Roman" w:eastAsia="Times New Roman" w:hAnsi="Times New Roman" w:cs="Times New Roman"/>
      <w:b/>
      <w:bCs/>
      <w:sz w:val="24"/>
      <w:szCs w:val="24"/>
      <w:lang w:eastAsia="ru-RU"/>
    </w:rPr>
  </w:style>
  <w:style w:type="character" w:customStyle="1" w:styleId="2353">
    <w:name w:val="Заголовок 2 Знак353"/>
    <w:aliases w:val="H2 Знак69,h2 Знак69,Знак2 Знак Знак69, Знак2 Знак70, Знак2 Знак Знак Знак Знак69, Знак2 Знак1 Знак69,Знак2 Знак Знак Знак Знак69,Знак2 Знак1 Знак69,ГЛАВА Знак69,Заголовок 2 Знак Знак Знак69"/>
    <w:basedOn w:val="a2"/>
    <w:uiPriority w:val="1"/>
    <w:rsid w:val="005B6AC2"/>
    <w:rPr>
      <w:rFonts w:ascii="Times New Roman" w:eastAsia="Times New Roman" w:hAnsi="Times New Roman" w:cs="Times New Roman"/>
      <w:b/>
      <w:bCs/>
      <w:sz w:val="24"/>
      <w:szCs w:val="24"/>
      <w:lang w:eastAsia="ru-RU"/>
    </w:rPr>
  </w:style>
  <w:style w:type="character" w:customStyle="1" w:styleId="1287">
    <w:name w:val="Заголовок 1 Знак287"/>
    <w:basedOn w:val="a2"/>
    <w:uiPriority w:val="1"/>
    <w:rsid w:val="008F2C53"/>
    <w:rPr>
      <w:rFonts w:ascii="Times New Roman" w:eastAsia="Times New Roman" w:hAnsi="Times New Roman" w:cs="Times New Roman"/>
      <w:b/>
      <w:bCs/>
      <w:sz w:val="28"/>
      <w:szCs w:val="28"/>
      <w:lang w:eastAsia="ru-RU"/>
    </w:rPr>
  </w:style>
  <w:style w:type="character" w:customStyle="1" w:styleId="2352">
    <w:name w:val="Заголовок 2 Знак352"/>
    <w:aliases w:val="H2 Знак147,h2 Знак147,Знак2 Знак Знак147, Знак2 Знак247, Знак2 Знак Знак Знак Знак147, Знак2 Знак1 Знак147,Знак2 Знак Знак Знак Знак147,Знак2 Знак1 Знак147,ГЛАВА Знак147,Заголовок 2 Знак Знак Знак147"/>
    <w:basedOn w:val="a2"/>
    <w:uiPriority w:val="1"/>
    <w:rsid w:val="008F2C53"/>
    <w:rPr>
      <w:rFonts w:ascii="Times New Roman" w:eastAsia="Times New Roman" w:hAnsi="Times New Roman" w:cs="Times New Roman"/>
      <w:b/>
      <w:bCs/>
      <w:sz w:val="24"/>
      <w:szCs w:val="24"/>
      <w:lang w:eastAsia="ru-RU"/>
    </w:rPr>
  </w:style>
  <w:style w:type="paragraph" w:customStyle="1" w:styleId="Default51">
    <w:name w:val="Default51"/>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2102">
    <w:name w:val="Заголовок 2 Знак2102"/>
    <w:basedOn w:val="a2"/>
    <w:uiPriority w:val="1"/>
    <w:rsid w:val="00CC2D40"/>
    <w:rPr>
      <w:rFonts w:ascii="Times New Roman" w:eastAsia="Times New Roman" w:hAnsi="Times New Roman" w:cs="Times New Roman"/>
      <w:b/>
      <w:bCs/>
      <w:sz w:val="24"/>
      <w:szCs w:val="24"/>
      <w:lang w:eastAsia="ru-RU"/>
    </w:rPr>
  </w:style>
  <w:style w:type="character" w:customStyle="1" w:styleId="2351">
    <w:name w:val="Заголовок 2 Знак351"/>
    <w:aliases w:val="H2 Знак68,h2 Знак68,Знак2 Знак Знак68, Знак2 Знак69, Знак2 Знак Знак Знак Знак68, Знак2 Знак1 Знак68,Знак2 Знак Знак Знак Знак68,Знак2 Знак1 Знак68,ГЛАВА Знак68,Заголовок 2 Знак Знак Знак68"/>
    <w:basedOn w:val="a2"/>
    <w:uiPriority w:val="1"/>
    <w:rsid w:val="005B6AC2"/>
    <w:rPr>
      <w:rFonts w:ascii="Times New Roman" w:eastAsia="Times New Roman" w:hAnsi="Times New Roman" w:cs="Times New Roman"/>
      <w:b/>
      <w:bCs/>
      <w:sz w:val="24"/>
      <w:szCs w:val="24"/>
      <w:lang w:eastAsia="ru-RU"/>
    </w:rPr>
  </w:style>
  <w:style w:type="character" w:customStyle="1" w:styleId="1286">
    <w:name w:val="Заголовок 1 Знак286"/>
    <w:basedOn w:val="a2"/>
    <w:uiPriority w:val="1"/>
    <w:rsid w:val="008F2C53"/>
    <w:rPr>
      <w:rFonts w:ascii="Times New Roman" w:eastAsia="Times New Roman" w:hAnsi="Times New Roman" w:cs="Times New Roman"/>
      <w:b/>
      <w:bCs/>
      <w:sz w:val="28"/>
      <w:szCs w:val="28"/>
      <w:lang w:eastAsia="ru-RU"/>
    </w:rPr>
  </w:style>
  <w:style w:type="character" w:customStyle="1" w:styleId="2350">
    <w:name w:val="Заголовок 2 Знак350"/>
    <w:aliases w:val="H2 Знак146,h2 Знак146,Знак2 Знак Знак146, Знак2 Знак246, Знак2 Знак Знак Знак Знак146, Знак2 Знак1 Знак146,Знак2 Знак Знак Знак Знак146,Знак2 Знак1 Знак146,ГЛАВА Знак146,Заголовок 2 Знак Знак Знак146"/>
    <w:basedOn w:val="a2"/>
    <w:uiPriority w:val="1"/>
    <w:rsid w:val="008F2C53"/>
    <w:rPr>
      <w:rFonts w:ascii="Times New Roman" w:eastAsia="Times New Roman" w:hAnsi="Times New Roman" w:cs="Times New Roman"/>
      <w:b/>
      <w:bCs/>
      <w:sz w:val="24"/>
      <w:szCs w:val="24"/>
      <w:lang w:eastAsia="ru-RU"/>
    </w:rPr>
  </w:style>
  <w:style w:type="paragraph" w:customStyle="1" w:styleId="Default50">
    <w:name w:val="Default50"/>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2101">
    <w:name w:val="Заголовок 2 Знак2101"/>
    <w:basedOn w:val="a2"/>
    <w:uiPriority w:val="1"/>
    <w:rsid w:val="00CC2D40"/>
    <w:rPr>
      <w:rFonts w:ascii="Times New Roman" w:eastAsia="Times New Roman" w:hAnsi="Times New Roman" w:cs="Times New Roman"/>
      <w:b/>
      <w:bCs/>
      <w:sz w:val="24"/>
      <w:szCs w:val="24"/>
      <w:lang w:eastAsia="ru-RU"/>
    </w:rPr>
  </w:style>
  <w:style w:type="character" w:customStyle="1" w:styleId="2349">
    <w:name w:val="Заголовок 2 Знак349"/>
    <w:aliases w:val="H2 Знак67,h2 Знак67,Знак2 Знак Знак67, Знак2 Знак68, Знак2 Знак Знак Знак Знак67, Знак2 Знак1 Знак67,Знак2 Знак Знак Знак Знак67,Знак2 Знак1 Знак67,ГЛАВА Знак67,Заголовок 2 Знак Знак Знак67"/>
    <w:basedOn w:val="a2"/>
    <w:uiPriority w:val="1"/>
    <w:rsid w:val="005B6AC2"/>
    <w:rPr>
      <w:rFonts w:ascii="Times New Roman" w:eastAsia="Times New Roman" w:hAnsi="Times New Roman" w:cs="Times New Roman"/>
      <w:b/>
      <w:bCs/>
      <w:sz w:val="24"/>
      <w:szCs w:val="24"/>
      <w:lang w:eastAsia="ru-RU"/>
    </w:rPr>
  </w:style>
  <w:style w:type="character" w:customStyle="1" w:styleId="1285">
    <w:name w:val="Заголовок 1 Знак285"/>
    <w:basedOn w:val="a2"/>
    <w:uiPriority w:val="1"/>
    <w:rsid w:val="008F2C53"/>
    <w:rPr>
      <w:rFonts w:ascii="Times New Roman" w:eastAsia="Times New Roman" w:hAnsi="Times New Roman" w:cs="Times New Roman"/>
      <w:b/>
      <w:bCs/>
      <w:sz w:val="28"/>
      <w:szCs w:val="28"/>
      <w:lang w:eastAsia="ru-RU"/>
    </w:rPr>
  </w:style>
  <w:style w:type="character" w:customStyle="1" w:styleId="2348">
    <w:name w:val="Заголовок 2 Знак348"/>
    <w:aliases w:val="H2 Знак145,h2 Знак145,Знак2 Знак Знак145, Знак2 Знак245, Знак2 Знак Знак Знак Знак145, Знак2 Знак1 Знак145,Знак2 Знак Знак Знак Знак145,Знак2 Знак1 Знак145,ГЛАВА Знак145,Заголовок 2 Знак Знак Знак145"/>
    <w:basedOn w:val="a2"/>
    <w:uiPriority w:val="1"/>
    <w:rsid w:val="008F2C53"/>
    <w:rPr>
      <w:rFonts w:ascii="Times New Roman" w:eastAsia="Times New Roman" w:hAnsi="Times New Roman" w:cs="Times New Roman"/>
      <w:b/>
      <w:bCs/>
      <w:sz w:val="24"/>
      <w:szCs w:val="24"/>
      <w:lang w:eastAsia="ru-RU"/>
    </w:rPr>
  </w:style>
  <w:style w:type="paragraph" w:customStyle="1" w:styleId="Default49">
    <w:name w:val="Default49"/>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2100">
    <w:name w:val="Заголовок 2 Знак2100"/>
    <w:basedOn w:val="a2"/>
    <w:uiPriority w:val="1"/>
    <w:rsid w:val="00CC2D40"/>
    <w:rPr>
      <w:rFonts w:ascii="Times New Roman" w:eastAsia="Times New Roman" w:hAnsi="Times New Roman" w:cs="Times New Roman"/>
      <w:b/>
      <w:bCs/>
      <w:sz w:val="24"/>
      <w:szCs w:val="24"/>
      <w:lang w:eastAsia="ru-RU"/>
    </w:rPr>
  </w:style>
  <w:style w:type="character" w:customStyle="1" w:styleId="2347">
    <w:name w:val="Заголовок 2 Знак347"/>
    <w:aliases w:val="H2 Знак66,h2 Знак66,Знак2 Знак Знак66, Знак2 Знак67, Знак2 Знак Знак Знак Знак66, Знак2 Знак1 Знак66,Знак2 Знак Знак Знак Знак66,Знак2 Знак1 Знак66,ГЛАВА Знак66,Заголовок 2 Знак Знак Знак66"/>
    <w:basedOn w:val="a2"/>
    <w:uiPriority w:val="1"/>
    <w:rsid w:val="005B6AC2"/>
    <w:rPr>
      <w:rFonts w:ascii="Times New Roman" w:eastAsia="Times New Roman" w:hAnsi="Times New Roman" w:cs="Times New Roman"/>
      <w:b/>
      <w:bCs/>
      <w:sz w:val="24"/>
      <w:szCs w:val="24"/>
      <w:lang w:eastAsia="ru-RU"/>
    </w:rPr>
  </w:style>
  <w:style w:type="character" w:customStyle="1" w:styleId="512">
    <w:name w:val="Основной текст Знак51"/>
    <w:basedOn w:val="a2"/>
    <w:uiPriority w:val="99"/>
    <w:semiHidden/>
    <w:rsid w:val="00BF6007"/>
    <w:rPr>
      <w:rFonts w:ascii="Times New Roman" w:hAnsi="Times New Roman"/>
      <w:sz w:val="24"/>
    </w:rPr>
  </w:style>
  <w:style w:type="character" w:customStyle="1" w:styleId="3123">
    <w:name w:val="Основной текст Знак312"/>
    <w:aliases w:val="Оглавление 2 Знак Знак19"/>
    <w:basedOn w:val="a2"/>
    <w:uiPriority w:val="1"/>
    <w:rsid w:val="00BF6007"/>
    <w:rPr>
      <w:rFonts w:ascii="Times New Roman" w:eastAsiaTheme="minorEastAsia" w:hAnsi="Times New Roman" w:cs="Times New Roman"/>
      <w:sz w:val="24"/>
      <w:szCs w:val="24"/>
      <w:lang w:eastAsia="ru-RU"/>
    </w:rPr>
  </w:style>
  <w:style w:type="character" w:customStyle="1" w:styleId="2425">
    <w:name w:val="Заголовок 2 Знак425"/>
    <w:aliases w:val="H2 Знак225,h2 Знак225,Знак2 Знак Знак225, Знак2 Знак324, Знак2 Знак Знак Знак Знак225, Знак2 Знак1 Знак225,Знак2 Знак Знак Знак Знак225,Знак2 Знак1 Знак225,ГЛАВА Знак225,Заголовок 2 Знак Знак Знак225"/>
    <w:basedOn w:val="a2"/>
    <w:uiPriority w:val="1"/>
    <w:rsid w:val="00BF6007"/>
    <w:rPr>
      <w:rFonts w:ascii="Times New Roman" w:eastAsia="Times New Roman" w:hAnsi="Times New Roman" w:cs="Times New Roman"/>
      <w:b/>
      <w:bCs/>
      <w:sz w:val="24"/>
      <w:szCs w:val="24"/>
      <w:lang w:eastAsia="ru-RU"/>
    </w:rPr>
  </w:style>
  <w:style w:type="character" w:customStyle="1" w:styleId="1284">
    <w:name w:val="Заголовок 1 Знак284"/>
    <w:basedOn w:val="a2"/>
    <w:uiPriority w:val="1"/>
    <w:rsid w:val="008F2C53"/>
    <w:rPr>
      <w:rFonts w:ascii="Times New Roman" w:eastAsia="Times New Roman" w:hAnsi="Times New Roman" w:cs="Times New Roman"/>
      <w:b/>
      <w:bCs/>
      <w:sz w:val="28"/>
      <w:szCs w:val="28"/>
      <w:lang w:eastAsia="ru-RU"/>
    </w:rPr>
  </w:style>
  <w:style w:type="character" w:customStyle="1" w:styleId="2346">
    <w:name w:val="Заголовок 2 Знак346"/>
    <w:aliases w:val="H2 Знак144,h2 Знак144,Знак2 Знак Знак144, Знак2 Знак244, Знак2 Знак Знак Знак Знак144, Знак2 Знак1 Знак144,Знак2 Знак Знак Знак Знак144,Знак2 Знак1 Знак144,ГЛАВА Знак144,Заголовок 2 Знак Знак Знак144"/>
    <w:basedOn w:val="a2"/>
    <w:uiPriority w:val="1"/>
    <w:rsid w:val="008F2C53"/>
    <w:rPr>
      <w:rFonts w:ascii="Times New Roman" w:eastAsia="Times New Roman" w:hAnsi="Times New Roman" w:cs="Times New Roman"/>
      <w:b/>
      <w:bCs/>
      <w:sz w:val="24"/>
      <w:szCs w:val="24"/>
      <w:lang w:eastAsia="ru-RU"/>
    </w:rPr>
  </w:style>
  <w:style w:type="paragraph" w:customStyle="1" w:styleId="Default48">
    <w:name w:val="Default48"/>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502">
    <w:name w:val="Основной текст Знак50"/>
    <w:basedOn w:val="a2"/>
    <w:uiPriority w:val="1"/>
    <w:rsid w:val="00E445D2"/>
    <w:rPr>
      <w:rFonts w:ascii="Times New Roman" w:eastAsiaTheme="minorEastAsia" w:hAnsi="Times New Roman" w:cs="Times New Roman"/>
      <w:sz w:val="24"/>
      <w:szCs w:val="24"/>
      <w:lang w:eastAsia="ru-RU"/>
    </w:rPr>
  </w:style>
  <w:style w:type="character" w:customStyle="1" w:styleId="211071">
    <w:name w:val="Заголовок 2 Знак1107"/>
    <w:basedOn w:val="a2"/>
    <w:uiPriority w:val="1"/>
    <w:rsid w:val="003A7363"/>
    <w:rPr>
      <w:rFonts w:ascii="Times New Roman" w:eastAsia="Times New Roman" w:hAnsi="Times New Roman" w:cs="Times New Roman"/>
      <w:b/>
      <w:bCs/>
      <w:sz w:val="24"/>
      <w:szCs w:val="24"/>
      <w:lang w:eastAsia="ru-RU"/>
    </w:rPr>
  </w:style>
  <w:style w:type="character" w:customStyle="1" w:styleId="2345">
    <w:name w:val="Заголовок 2 Знак345"/>
    <w:aliases w:val="H2 Знак65,h2 Знак65,Знак2 Знак Знак65, Знак2 Знак66, Знак2 Знак Знак Знак Знак65, Знак2 Знак1 Знак65,Знак2 Знак Знак Знак Знак65,Знак2 Знак1 Знак65,ГЛАВА Знак65,Заголовок 2 Знак Знак Знак65"/>
    <w:basedOn w:val="a2"/>
    <w:uiPriority w:val="1"/>
    <w:rsid w:val="005A50D6"/>
    <w:rPr>
      <w:rFonts w:ascii="Times New Roman" w:eastAsia="Times New Roman" w:hAnsi="Times New Roman" w:cs="Times New Roman"/>
      <w:b/>
      <w:bCs/>
      <w:sz w:val="24"/>
      <w:szCs w:val="24"/>
      <w:lang w:eastAsia="ru-RU"/>
    </w:rPr>
  </w:style>
  <w:style w:type="character" w:customStyle="1" w:styleId="2424">
    <w:name w:val="Заголовок 2 Знак424"/>
    <w:aliases w:val="H2 Знак224,h2 Знак224,Знак2 Знак Знак224, Знак2 Знак323, Знак2 Знак Знак Знак Знак224, Знак2 Знак1 Знак224,Знак2 Знак Знак Знак Знак224,Знак2 Знак1 Знак224,ГЛАВА Знак224,Заголовок 2 Знак Знак Знак224"/>
    <w:basedOn w:val="a2"/>
    <w:uiPriority w:val="1"/>
    <w:rsid w:val="00C53673"/>
    <w:rPr>
      <w:rFonts w:ascii="Times New Roman" w:eastAsia="Times New Roman" w:hAnsi="Times New Roman" w:cs="Times New Roman"/>
      <w:b/>
      <w:bCs/>
      <w:sz w:val="24"/>
      <w:szCs w:val="24"/>
      <w:lang w:eastAsia="ru-RU"/>
    </w:rPr>
  </w:style>
  <w:style w:type="character" w:customStyle="1" w:styleId="202">
    <w:name w:val="Без интервала Знак20"/>
    <w:aliases w:val="Табличный Знак15"/>
    <w:uiPriority w:val="1"/>
    <w:locked/>
    <w:rsid w:val="00A17794"/>
    <w:rPr>
      <w:rFonts w:ascii="Times New Roman" w:hAnsi="Times New Roman"/>
      <w:sz w:val="24"/>
    </w:rPr>
  </w:style>
  <w:style w:type="character" w:customStyle="1" w:styleId="1283">
    <w:name w:val="Заголовок 1 Знак283"/>
    <w:basedOn w:val="a2"/>
    <w:uiPriority w:val="1"/>
    <w:rsid w:val="008F2C53"/>
    <w:rPr>
      <w:rFonts w:ascii="Times New Roman" w:eastAsia="Times New Roman" w:hAnsi="Times New Roman" w:cs="Times New Roman"/>
      <w:b/>
      <w:bCs/>
      <w:sz w:val="28"/>
      <w:szCs w:val="28"/>
      <w:lang w:eastAsia="ru-RU"/>
    </w:rPr>
  </w:style>
  <w:style w:type="character" w:customStyle="1" w:styleId="2309">
    <w:name w:val="Заголовок 2 Знак309"/>
    <w:aliases w:val="H2 Знак143,h2 Знак143,Знак2 Знак Знак143, Знак2 Знак243, Знак2 Знак Знак Знак Знак143, Знак2 Знак1 Знак143,Знак2 Знак Знак Знак Знак143,Знак2 Знак1 Знак143,ГЛАВА Знак143,Заголовок 2 Знак Знак Знак143"/>
    <w:basedOn w:val="a2"/>
    <w:uiPriority w:val="1"/>
    <w:rsid w:val="008F2C53"/>
    <w:rPr>
      <w:rFonts w:ascii="Times New Roman" w:eastAsia="Times New Roman" w:hAnsi="Times New Roman" w:cs="Times New Roman"/>
      <w:b/>
      <w:bCs/>
      <w:sz w:val="24"/>
      <w:szCs w:val="24"/>
      <w:lang w:eastAsia="ru-RU"/>
    </w:rPr>
  </w:style>
  <w:style w:type="paragraph" w:customStyle="1" w:styleId="Default47">
    <w:name w:val="Default47"/>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344">
    <w:name w:val="Заголовок 2 Знак344"/>
    <w:aliases w:val="H2 Знак64,h2 Знак64,Знак2 Знак Знак64, Знак2 Знак65, Знак2 Знак Знак Знак Знак64, Знак2 Знак1 Знак64,Знак2 Знак Знак Знак Знак64,Знак2 Знак1 Знак64,ГЛАВА Знак64,Заголовок 2 Знак Знак Знак64"/>
    <w:basedOn w:val="a2"/>
    <w:uiPriority w:val="1"/>
    <w:rsid w:val="00E04E09"/>
    <w:rPr>
      <w:rFonts w:ascii="Times New Roman" w:eastAsia="Times New Roman" w:hAnsi="Times New Roman" w:cs="Times New Roman"/>
      <w:b/>
      <w:bCs/>
      <w:sz w:val="24"/>
      <w:szCs w:val="24"/>
      <w:lang w:eastAsia="ru-RU"/>
    </w:rPr>
  </w:style>
  <w:style w:type="character" w:customStyle="1" w:styleId="2423">
    <w:name w:val="Заголовок 2 Знак423"/>
    <w:aliases w:val="H2 Знак223,h2 Знак223,Знак2 Знак Знак223, Знак2 Знак322, Знак2 Знак Знак Знак Знак223, Знак2 Знак1 Знак223,Знак2 Знак Знак Знак Знак223,Знак2 Знак1 Знак223,ГЛАВА Знак223,Заголовок 2 Знак Знак Знак223"/>
    <w:basedOn w:val="a2"/>
    <w:uiPriority w:val="1"/>
    <w:rsid w:val="00324F2F"/>
    <w:rPr>
      <w:rFonts w:ascii="Times New Roman" w:eastAsia="Times New Roman" w:hAnsi="Times New Roman" w:cs="Times New Roman"/>
      <w:b/>
      <w:bCs/>
      <w:sz w:val="24"/>
      <w:szCs w:val="24"/>
      <w:lang w:eastAsia="ru-RU"/>
    </w:rPr>
  </w:style>
  <w:style w:type="character" w:customStyle="1" w:styleId="19b">
    <w:name w:val="Без интервала Знак19"/>
    <w:aliases w:val="Табличный Знак14"/>
    <w:uiPriority w:val="1"/>
    <w:locked/>
    <w:rsid w:val="00526EAE"/>
    <w:rPr>
      <w:rFonts w:ascii="Times New Roman" w:hAnsi="Times New Roman"/>
      <w:sz w:val="24"/>
    </w:rPr>
  </w:style>
  <w:style w:type="character" w:customStyle="1" w:styleId="1282">
    <w:name w:val="Заголовок 1 Знак282"/>
    <w:basedOn w:val="a2"/>
    <w:uiPriority w:val="1"/>
    <w:rsid w:val="008F2C53"/>
    <w:rPr>
      <w:rFonts w:ascii="Times New Roman" w:eastAsia="Times New Roman" w:hAnsi="Times New Roman" w:cs="Times New Roman"/>
      <w:b/>
      <w:bCs/>
      <w:sz w:val="28"/>
      <w:szCs w:val="28"/>
      <w:lang w:eastAsia="ru-RU"/>
    </w:rPr>
  </w:style>
  <w:style w:type="character" w:customStyle="1" w:styleId="2308">
    <w:name w:val="Заголовок 2 Знак308"/>
    <w:aliases w:val="H2 Знак142,h2 Знак142,Знак2 Знак Знак142, Знак2 Знак242, Знак2 Знак Знак Знак Знак142, Знак2 Знак1 Знак142,Знак2 Знак Знак Знак Знак142,Знак2 Знак1 Знак142,ГЛАВА Знак142,Заголовок 2 Знак Знак Знак142"/>
    <w:basedOn w:val="a2"/>
    <w:uiPriority w:val="1"/>
    <w:rsid w:val="008F2C53"/>
    <w:rPr>
      <w:rFonts w:ascii="Times New Roman" w:eastAsia="Times New Roman" w:hAnsi="Times New Roman" w:cs="Times New Roman"/>
      <w:b/>
      <w:bCs/>
      <w:sz w:val="24"/>
      <w:szCs w:val="24"/>
      <w:lang w:eastAsia="ru-RU"/>
    </w:rPr>
  </w:style>
  <w:style w:type="paragraph" w:customStyle="1" w:styleId="Default46">
    <w:name w:val="Default46"/>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343">
    <w:name w:val="Заголовок 2 Знак343"/>
    <w:aliases w:val="H2 Знак63,h2 Знак63,Знак2 Знак Знак63, Знак2 Знак64, Знак2 Знак Знак Знак Знак63, Знак2 Знак1 Знак63,Знак2 Знак Знак Знак Знак63,Знак2 Знак1 Знак63,ГЛАВА Знак63,Заголовок 2 Знак Знак Знак63"/>
    <w:basedOn w:val="a2"/>
    <w:uiPriority w:val="1"/>
    <w:rsid w:val="00A3780A"/>
    <w:rPr>
      <w:rFonts w:ascii="Times New Roman" w:eastAsia="Times New Roman" w:hAnsi="Times New Roman" w:cs="Times New Roman"/>
      <w:b/>
      <w:bCs/>
      <w:sz w:val="24"/>
      <w:szCs w:val="24"/>
      <w:lang w:eastAsia="ru-RU"/>
    </w:rPr>
  </w:style>
  <w:style w:type="character" w:customStyle="1" w:styleId="1281">
    <w:name w:val="Заголовок 1 Знак281"/>
    <w:basedOn w:val="a2"/>
    <w:uiPriority w:val="1"/>
    <w:rsid w:val="008F2C53"/>
    <w:rPr>
      <w:rFonts w:ascii="Times New Roman" w:eastAsia="Times New Roman" w:hAnsi="Times New Roman" w:cs="Times New Roman"/>
      <w:b/>
      <w:bCs/>
      <w:sz w:val="28"/>
      <w:szCs w:val="28"/>
      <w:lang w:eastAsia="ru-RU"/>
    </w:rPr>
  </w:style>
  <w:style w:type="character" w:customStyle="1" w:styleId="2307">
    <w:name w:val="Заголовок 2 Знак307"/>
    <w:aliases w:val="H2 Знак141,h2 Знак141,Знак2 Знак Знак141, Знак2 Знак241, Знак2 Знак Знак Знак Знак141, Знак2 Знак1 Знак141,Знак2 Знак Знак Знак Знак141,Знак2 Знак1 Знак141,ГЛАВА Знак141,Заголовок 2 Знак Знак Знак141"/>
    <w:basedOn w:val="a2"/>
    <w:uiPriority w:val="1"/>
    <w:rsid w:val="008F2C53"/>
    <w:rPr>
      <w:rFonts w:ascii="Times New Roman" w:eastAsia="Times New Roman" w:hAnsi="Times New Roman" w:cs="Times New Roman"/>
      <w:b/>
      <w:bCs/>
      <w:sz w:val="24"/>
      <w:szCs w:val="24"/>
      <w:lang w:eastAsia="ru-RU"/>
    </w:rPr>
  </w:style>
  <w:style w:type="character" w:customStyle="1" w:styleId="211061">
    <w:name w:val="Заголовок 2 Знак1106"/>
    <w:basedOn w:val="a2"/>
    <w:uiPriority w:val="1"/>
    <w:rsid w:val="000A7C6C"/>
    <w:rPr>
      <w:rFonts w:ascii="Times New Roman" w:eastAsia="Times New Roman" w:hAnsi="Times New Roman" w:cs="Times New Roman"/>
      <w:b/>
      <w:bCs/>
      <w:sz w:val="24"/>
      <w:szCs w:val="24"/>
      <w:lang w:eastAsia="ru-RU"/>
    </w:rPr>
  </w:style>
  <w:style w:type="character" w:customStyle="1" w:styleId="2342">
    <w:name w:val="Заголовок 2 Знак342"/>
    <w:aliases w:val="H2 Знак62,h2 Знак62,Знак2 Знак Знак62, Знак2 Знак63, Знак2 Знак Знак Знак Знак62, Знак2 Знак1 Знак62,Знак2 Знак Знак Знак Знак62,Знак2 Знак1 Знак62,ГЛАВА Знак62,Заголовок 2 Знак Знак Знак62"/>
    <w:basedOn w:val="a2"/>
    <w:uiPriority w:val="1"/>
    <w:rsid w:val="006F644D"/>
    <w:rPr>
      <w:rFonts w:ascii="Times New Roman" w:eastAsia="Times New Roman" w:hAnsi="Times New Roman" w:cs="Times New Roman"/>
      <w:b/>
      <w:bCs/>
      <w:sz w:val="24"/>
      <w:szCs w:val="24"/>
      <w:lang w:eastAsia="ru-RU"/>
    </w:rPr>
  </w:style>
  <w:style w:type="character" w:customStyle="1" w:styleId="2422">
    <w:name w:val="Заголовок 2 Знак422"/>
    <w:aliases w:val="H2 Знак222,h2 Знак222,Знак2 Знак Знак222, Знак2 Знак321, Знак2 Знак Знак Знак Знак222, Знак2 Знак1 Знак222,Знак2 Знак Знак Знак Знак222,Знак2 Знак1 Знак222,ГЛАВА Знак222,Заголовок 2 Знак Знак Знак222"/>
    <w:basedOn w:val="a2"/>
    <w:uiPriority w:val="1"/>
    <w:rsid w:val="002C04BB"/>
    <w:rPr>
      <w:rFonts w:ascii="Times New Roman" w:eastAsia="Times New Roman" w:hAnsi="Times New Roman" w:cs="Times New Roman"/>
      <w:b/>
      <w:bCs/>
      <w:sz w:val="24"/>
      <w:szCs w:val="24"/>
      <w:lang w:eastAsia="ru-RU"/>
    </w:rPr>
  </w:style>
  <w:style w:type="character" w:customStyle="1" w:styleId="12800">
    <w:name w:val="Заголовок 1 Знак280"/>
    <w:basedOn w:val="a2"/>
    <w:uiPriority w:val="1"/>
    <w:rsid w:val="008F2C53"/>
    <w:rPr>
      <w:rFonts w:ascii="Times New Roman" w:eastAsia="Times New Roman" w:hAnsi="Times New Roman" w:cs="Times New Roman"/>
      <w:b/>
      <w:bCs/>
      <w:sz w:val="28"/>
      <w:szCs w:val="28"/>
      <w:lang w:eastAsia="ru-RU"/>
    </w:rPr>
  </w:style>
  <w:style w:type="character" w:customStyle="1" w:styleId="2306">
    <w:name w:val="Заголовок 2 Знак306"/>
    <w:basedOn w:val="a2"/>
    <w:uiPriority w:val="1"/>
    <w:rsid w:val="008F2C53"/>
    <w:rPr>
      <w:rFonts w:ascii="Times New Roman" w:eastAsia="Times New Roman" w:hAnsi="Times New Roman" w:cs="Times New Roman"/>
      <w:b/>
      <w:bCs/>
      <w:sz w:val="24"/>
      <w:szCs w:val="24"/>
      <w:lang w:eastAsia="ru-RU"/>
    </w:rPr>
  </w:style>
  <w:style w:type="character" w:customStyle="1" w:styleId="1279">
    <w:name w:val="Заголовок 1 Знак279"/>
    <w:basedOn w:val="a2"/>
    <w:uiPriority w:val="1"/>
    <w:rsid w:val="0046554C"/>
    <w:rPr>
      <w:rFonts w:ascii="Times New Roman" w:eastAsiaTheme="minorEastAsia" w:hAnsi="Times New Roman" w:cs="Times New Roman"/>
      <w:b/>
      <w:bCs/>
      <w:sz w:val="32"/>
      <w:szCs w:val="32"/>
      <w:lang w:eastAsia="ru-RU"/>
    </w:rPr>
  </w:style>
  <w:style w:type="character" w:customStyle="1" w:styleId="2305">
    <w:name w:val="Заголовок 2 Знак305"/>
    <w:basedOn w:val="a2"/>
    <w:uiPriority w:val="1"/>
    <w:rsid w:val="0046554C"/>
    <w:rPr>
      <w:rFonts w:ascii="Times New Roman" w:eastAsiaTheme="minorEastAsia" w:hAnsi="Times New Roman" w:cs="Times New Roman"/>
      <w:b/>
      <w:bCs/>
      <w:sz w:val="28"/>
      <w:szCs w:val="28"/>
      <w:lang w:eastAsia="ru-RU"/>
    </w:rPr>
  </w:style>
  <w:style w:type="character" w:customStyle="1" w:styleId="3220">
    <w:name w:val="Заголовок 3 Знак22"/>
    <w:basedOn w:val="a2"/>
    <w:uiPriority w:val="1"/>
    <w:rsid w:val="0046554C"/>
    <w:rPr>
      <w:rFonts w:ascii="Times New Roman" w:eastAsiaTheme="minorEastAsia" w:hAnsi="Times New Roman" w:cs="Times New Roman"/>
      <w:b/>
      <w:bCs/>
      <w:sz w:val="24"/>
      <w:szCs w:val="24"/>
      <w:lang w:eastAsia="ru-RU"/>
    </w:rPr>
  </w:style>
  <w:style w:type="numbering" w:customStyle="1" w:styleId="1231">
    <w:name w:val="Нет списка123"/>
    <w:next w:val="a4"/>
    <w:uiPriority w:val="99"/>
    <w:semiHidden/>
    <w:unhideWhenUsed/>
    <w:rsid w:val="0046554C"/>
  </w:style>
  <w:style w:type="character" w:customStyle="1" w:styleId="492">
    <w:name w:val="Основной текст Знак49"/>
    <w:basedOn w:val="a2"/>
    <w:uiPriority w:val="1"/>
    <w:rsid w:val="0046554C"/>
    <w:rPr>
      <w:rFonts w:ascii="Times New Roman" w:eastAsiaTheme="minorEastAsia" w:hAnsi="Times New Roman" w:cs="Times New Roman"/>
      <w:sz w:val="24"/>
      <w:szCs w:val="24"/>
      <w:lang w:eastAsia="ru-RU"/>
    </w:rPr>
  </w:style>
  <w:style w:type="paragraph" w:customStyle="1" w:styleId="TableParagraph49">
    <w:name w:val="Table Paragraph49"/>
    <w:basedOn w:val="a0"/>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31a">
    <w:name w:val="Верхний колонтитул Знак31"/>
    <w:basedOn w:val="a2"/>
    <w:uiPriority w:val="99"/>
    <w:rsid w:val="0046554C"/>
    <w:rPr>
      <w:rFonts w:ascii="Times New Roman" w:eastAsiaTheme="minorEastAsia" w:hAnsi="Times New Roman" w:cs="Times New Roman"/>
      <w:sz w:val="24"/>
      <w:szCs w:val="24"/>
      <w:lang w:eastAsia="ru-RU"/>
    </w:rPr>
  </w:style>
  <w:style w:type="character" w:customStyle="1" w:styleId="1202">
    <w:name w:val="Нижний колонтитул Знак120"/>
    <w:basedOn w:val="a2"/>
    <w:uiPriority w:val="99"/>
    <w:rsid w:val="0046554C"/>
    <w:rPr>
      <w:rFonts w:ascii="Times New Roman" w:eastAsiaTheme="minorEastAsia" w:hAnsi="Times New Roman" w:cs="Times New Roman"/>
      <w:sz w:val="24"/>
      <w:szCs w:val="24"/>
      <w:lang w:eastAsia="ru-RU"/>
    </w:rPr>
  </w:style>
  <w:style w:type="paragraph" w:customStyle="1" w:styleId="21230">
    <w:name w:val="Заголовок 2123"/>
    <w:basedOn w:val="a0"/>
    <w:uiPriority w:val="1"/>
    <w:qFormat/>
    <w:rsid w:val="0046554C"/>
    <w:pPr>
      <w:widowControl w:val="0"/>
      <w:ind w:left="692" w:hanging="8"/>
      <w:outlineLvl w:val="2"/>
    </w:pPr>
    <w:rPr>
      <w:rFonts w:eastAsia="Times New Roman"/>
      <w:b/>
      <w:bCs/>
      <w:sz w:val="28"/>
      <w:szCs w:val="28"/>
      <w:lang w:val="en-US"/>
    </w:rPr>
  </w:style>
  <w:style w:type="character" w:customStyle="1" w:styleId="235">
    <w:name w:val="Гипертекстовая ссылка23"/>
    <w:basedOn w:val="a2"/>
    <w:uiPriority w:val="99"/>
    <w:rsid w:val="0046554C"/>
    <w:rPr>
      <w:b w:val="0"/>
      <w:bCs w:val="0"/>
      <w:color w:val="106BBE"/>
    </w:rPr>
  </w:style>
  <w:style w:type="table" w:customStyle="1" w:styleId="TableNormal40">
    <w:name w:val="Table Normal40"/>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32">
    <w:name w:val="Сетка таблицы123"/>
    <w:basedOn w:val="a3"/>
    <w:next w:val="a8"/>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31">
    <w:name w:val="Оглавление 1123"/>
    <w:basedOn w:val="a0"/>
    <w:uiPriority w:val="1"/>
    <w:qFormat/>
    <w:rsid w:val="0046554C"/>
    <w:pPr>
      <w:spacing w:before="96"/>
      <w:ind w:left="116" w:hanging="12"/>
    </w:pPr>
    <w:rPr>
      <w:rFonts w:eastAsia="Times New Roman" w:cs="Times New Roman"/>
      <w:szCs w:val="24"/>
      <w:lang w:eastAsia="ru-RU"/>
    </w:rPr>
  </w:style>
  <w:style w:type="paragraph" w:customStyle="1" w:styleId="21231">
    <w:name w:val="Оглавление 2123"/>
    <w:basedOn w:val="a0"/>
    <w:uiPriority w:val="1"/>
    <w:qFormat/>
    <w:rsid w:val="0046554C"/>
    <w:pPr>
      <w:spacing w:before="102"/>
      <w:ind w:left="356" w:hanging="8"/>
    </w:pPr>
    <w:rPr>
      <w:rFonts w:eastAsia="Times New Roman" w:cs="Times New Roman"/>
      <w:szCs w:val="24"/>
      <w:lang w:eastAsia="ru-RU"/>
    </w:rPr>
  </w:style>
  <w:style w:type="paragraph" w:customStyle="1" w:styleId="31230">
    <w:name w:val="Оглавление 3123"/>
    <w:basedOn w:val="a0"/>
    <w:uiPriority w:val="1"/>
    <w:qFormat/>
    <w:rsid w:val="0046554C"/>
    <w:pPr>
      <w:spacing w:before="112"/>
      <w:ind w:left="596" w:hanging="540"/>
    </w:pPr>
    <w:rPr>
      <w:rFonts w:eastAsia="Times New Roman" w:cs="Times New Roman"/>
      <w:szCs w:val="24"/>
      <w:lang w:eastAsia="ru-RU"/>
    </w:rPr>
  </w:style>
  <w:style w:type="paragraph" w:customStyle="1" w:styleId="11232">
    <w:name w:val="Заголовок 1123"/>
    <w:basedOn w:val="a0"/>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231">
    <w:name w:val="Заголовок 3123"/>
    <w:basedOn w:val="a0"/>
    <w:uiPriority w:val="1"/>
    <w:qFormat/>
    <w:rsid w:val="0046554C"/>
    <w:pPr>
      <w:ind w:left="824"/>
      <w:outlineLvl w:val="3"/>
    </w:pPr>
    <w:rPr>
      <w:rFonts w:eastAsia="Times New Roman" w:cs="Times New Roman"/>
      <w:b/>
      <w:bCs/>
      <w:szCs w:val="24"/>
      <w:lang w:eastAsia="ru-RU"/>
    </w:rPr>
  </w:style>
  <w:style w:type="character" w:customStyle="1" w:styleId="372">
    <w:name w:val="Текст выноски Знак37"/>
    <w:basedOn w:val="a2"/>
    <w:uiPriority w:val="99"/>
    <w:semiHidden/>
    <w:rsid w:val="0046554C"/>
    <w:rPr>
      <w:rFonts w:ascii="Tahoma" w:eastAsia="Times New Roman" w:hAnsi="Tahoma" w:cs="Tahoma"/>
      <w:sz w:val="16"/>
      <w:szCs w:val="16"/>
      <w:lang w:eastAsia="ru-RU"/>
    </w:rPr>
  </w:style>
  <w:style w:type="character" w:customStyle="1" w:styleId="382">
    <w:name w:val="Текст примечания Знак38"/>
    <w:basedOn w:val="a2"/>
    <w:uiPriority w:val="99"/>
    <w:semiHidden/>
    <w:rsid w:val="0046554C"/>
    <w:rPr>
      <w:rFonts w:ascii="Times New Roman" w:eastAsia="Times New Roman" w:hAnsi="Times New Roman" w:cs="Times New Roman"/>
      <w:sz w:val="20"/>
      <w:szCs w:val="20"/>
      <w:lang w:eastAsia="ru-RU"/>
    </w:rPr>
  </w:style>
  <w:style w:type="character" w:customStyle="1" w:styleId="21d">
    <w:name w:val="Тема примечания Знак21"/>
    <w:uiPriority w:val="99"/>
    <w:semiHidden/>
    <w:rsid w:val="0046554C"/>
    <w:rPr>
      <w:rFonts w:ascii="Times New Roman" w:eastAsia="Times New Roman" w:hAnsi="Times New Roman" w:cs="Times New Roman"/>
      <w:b/>
      <w:bCs/>
      <w:sz w:val="20"/>
      <w:szCs w:val="20"/>
      <w:lang w:eastAsia="ru-RU"/>
    </w:rPr>
  </w:style>
  <w:style w:type="paragraph" w:customStyle="1" w:styleId="xl6523">
    <w:name w:val="xl6523"/>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3">
    <w:name w:val="xl6623"/>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3">
    <w:name w:val="xl6723"/>
    <w:basedOn w:val="a0"/>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3">
    <w:name w:val="xl6823"/>
    <w:basedOn w:val="a0"/>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3">
    <w:name w:val="xl6923"/>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3">
    <w:name w:val="xl7023"/>
    <w:basedOn w:val="a0"/>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3">
    <w:name w:val="xl7123"/>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3">
    <w:name w:val="xl7223"/>
    <w:basedOn w:val="a0"/>
    <w:rsid w:val="0046554C"/>
    <w:pPr>
      <w:spacing w:before="100" w:beforeAutospacing="1" w:after="100" w:afterAutospacing="1"/>
      <w:jc w:val="center"/>
    </w:pPr>
    <w:rPr>
      <w:rFonts w:eastAsia="Times New Roman" w:cs="Times New Roman"/>
      <w:szCs w:val="24"/>
      <w:lang w:eastAsia="ru-RU"/>
    </w:rPr>
  </w:style>
  <w:style w:type="paragraph" w:customStyle="1" w:styleId="xl7323">
    <w:name w:val="xl7323"/>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3">
    <w:name w:val="xl7423"/>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3">
    <w:name w:val="xl7523"/>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3">
    <w:name w:val="xl7623"/>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3">
    <w:name w:val="xl7723"/>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3">
    <w:name w:val="xl7823"/>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78">
    <w:name w:val="Заголовок 1 Знак278"/>
    <w:basedOn w:val="a2"/>
    <w:uiPriority w:val="1"/>
    <w:rsid w:val="0046554C"/>
    <w:rPr>
      <w:rFonts w:ascii="Times New Roman" w:eastAsiaTheme="minorEastAsia" w:hAnsi="Times New Roman" w:cs="Times New Roman"/>
      <w:b/>
      <w:bCs/>
      <w:sz w:val="32"/>
      <w:szCs w:val="32"/>
      <w:lang w:eastAsia="ru-RU"/>
    </w:rPr>
  </w:style>
  <w:style w:type="character" w:customStyle="1" w:styleId="2304">
    <w:name w:val="Заголовок 2 Знак304"/>
    <w:basedOn w:val="a2"/>
    <w:uiPriority w:val="1"/>
    <w:rsid w:val="0046554C"/>
    <w:rPr>
      <w:rFonts w:ascii="Times New Roman" w:eastAsiaTheme="minorEastAsia" w:hAnsi="Times New Roman" w:cs="Times New Roman"/>
      <w:b/>
      <w:bCs/>
      <w:sz w:val="28"/>
      <w:szCs w:val="28"/>
      <w:lang w:eastAsia="ru-RU"/>
    </w:rPr>
  </w:style>
  <w:style w:type="character" w:customStyle="1" w:styleId="3210">
    <w:name w:val="Заголовок 3 Знак21"/>
    <w:basedOn w:val="a2"/>
    <w:uiPriority w:val="1"/>
    <w:rsid w:val="0046554C"/>
    <w:rPr>
      <w:rFonts w:ascii="Times New Roman" w:eastAsiaTheme="minorEastAsia" w:hAnsi="Times New Roman" w:cs="Times New Roman"/>
      <w:b/>
      <w:bCs/>
      <w:sz w:val="24"/>
      <w:szCs w:val="24"/>
      <w:lang w:eastAsia="ru-RU"/>
    </w:rPr>
  </w:style>
  <w:style w:type="numbering" w:customStyle="1" w:styleId="1221">
    <w:name w:val="Нет списка122"/>
    <w:next w:val="a4"/>
    <w:uiPriority w:val="99"/>
    <w:semiHidden/>
    <w:unhideWhenUsed/>
    <w:rsid w:val="0046554C"/>
  </w:style>
  <w:style w:type="character" w:customStyle="1" w:styleId="482">
    <w:name w:val="Основной текст Знак48"/>
    <w:basedOn w:val="a2"/>
    <w:uiPriority w:val="1"/>
    <w:rsid w:val="0046554C"/>
    <w:rPr>
      <w:rFonts w:ascii="Times New Roman" w:eastAsiaTheme="minorEastAsia" w:hAnsi="Times New Roman" w:cs="Times New Roman"/>
      <w:sz w:val="24"/>
      <w:szCs w:val="24"/>
      <w:lang w:eastAsia="ru-RU"/>
    </w:rPr>
  </w:style>
  <w:style w:type="paragraph" w:customStyle="1" w:styleId="TableParagraph48">
    <w:name w:val="Table Paragraph48"/>
    <w:basedOn w:val="a0"/>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301">
    <w:name w:val="Верхний колонтитул Знак30"/>
    <w:basedOn w:val="a2"/>
    <w:uiPriority w:val="99"/>
    <w:rsid w:val="0046554C"/>
    <w:rPr>
      <w:rFonts w:ascii="Times New Roman" w:eastAsiaTheme="minorEastAsia" w:hAnsi="Times New Roman" w:cs="Times New Roman"/>
      <w:sz w:val="24"/>
      <w:szCs w:val="24"/>
      <w:lang w:eastAsia="ru-RU"/>
    </w:rPr>
  </w:style>
  <w:style w:type="character" w:customStyle="1" w:styleId="225">
    <w:name w:val="Нижний колонтитул Знак22"/>
    <w:basedOn w:val="a2"/>
    <w:uiPriority w:val="99"/>
    <w:rsid w:val="0046554C"/>
    <w:rPr>
      <w:rFonts w:ascii="Times New Roman" w:eastAsiaTheme="minorEastAsia" w:hAnsi="Times New Roman" w:cs="Times New Roman"/>
      <w:sz w:val="24"/>
      <w:szCs w:val="24"/>
      <w:lang w:eastAsia="ru-RU"/>
    </w:rPr>
  </w:style>
  <w:style w:type="paragraph" w:customStyle="1" w:styleId="21221">
    <w:name w:val="Заголовок 2122"/>
    <w:basedOn w:val="a0"/>
    <w:uiPriority w:val="1"/>
    <w:qFormat/>
    <w:rsid w:val="0046554C"/>
    <w:pPr>
      <w:widowControl w:val="0"/>
      <w:ind w:left="692" w:hanging="8"/>
      <w:outlineLvl w:val="2"/>
    </w:pPr>
    <w:rPr>
      <w:rFonts w:eastAsia="Times New Roman"/>
      <w:b/>
      <w:bCs/>
      <w:sz w:val="28"/>
      <w:szCs w:val="28"/>
      <w:lang w:val="en-US"/>
    </w:rPr>
  </w:style>
  <w:style w:type="character" w:customStyle="1" w:styleId="226">
    <w:name w:val="Гипертекстовая ссылка22"/>
    <w:basedOn w:val="a2"/>
    <w:uiPriority w:val="99"/>
    <w:rsid w:val="0046554C"/>
    <w:rPr>
      <w:b w:val="0"/>
      <w:bCs w:val="0"/>
      <w:color w:val="106BBE"/>
    </w:rPr>
  </w:style>
  <w:style w:type="table" w:customStyle="1" w:styleId="TableNormal39">
    <w:name w:val="Table Normal39"/>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22">
    <w:name w:val="Сетка таблицы122"/>
    <w:basedOn w:val="a3"/>
    <w:next w:val="a8"/>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21">
    <w:name w:val="Оглавление 1122"/>
    <w:basedOn w:val="a0"/>
    <w:uiPriority w:val="1"/>
    <w:qFormat/>
    <w:rsid w:val="0046554C"/>
    <w:pPr>
      <w:spacing w:before="96"/>
      <w:ind w:left="116" w:hanging="12"/>
    </w:pPr>
    <w:rPr>
      <w:rFonts w:eastAsia="Times New Roman" w:cs="Times New Roman"/>
      <w:szCs w:val="24"/>
      <w:lang w:eastAsia="ru-RU"/>
    </w:rPr>
  </w:style>
  <w:style w:type="paragraph" w:customStyle="1" w:styleId="21222">
    <w:name w:val="Оглавление 2122"/>
    <w:basedOn w:val="a0"/>
    <w:uiPriority w:val="1"/>
    <w:qFormat/>
    <w:rsid w:val="0046554C"/>
    <w:pPr>
      <w:spacing w:before="102"/>
      <w:ind w:left="356" w:hanging="8"/>
    </w:pPr>
    <w:rPr>
      <w:rFonts w:eastAsia="Times New Roman" w:cs="Times New Roman"/>
      <w:szCs w:val="24"/>
      <w:lang w:eastAsia="ru-RU"/>
    </w:rPr>
  </w:style>
  <w:style w:type="paragraph" w:customStyle="1" w:styleId="31220">
    <w:name w:val="Оглавление 3122"/>
    <w:basedOn w:val="a0"/>
    <w:uiPriority w:val="1"/>
    <w:qFormat/>
    <w:rsid w:val="0046554C"/>
    <w:pPr>
      <w:spacing w:before="112"/>
      <w:ind w:left="596" w:hanging="540"/>
    </w:pPr>
    <w:rPr>
      <w:rFonts w:eastAsia="Times New Roman" w:cs="Times New Roman"/>
      <w:szCs w:val="24"/>
      <w:lang w:eastAsia="ru-RU"/>
    </w:rPr>
  </w:style>
  <w:style w:type="paragraph" w:customStyle="1" w:styleId="11222">
    <w:name w:val="Заголовок 1122"/>
    <w:basedOn w:val="a0"/>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221">
    <w:name w:val="Заголовок 3122"/>
    <w:basedOn w:val="a0"/>
    <w:uiPriority w:val="1"/>
    <w:qFormat/>
    <w:rsid w:val="0046554C"/>
    <w:pPr>
      <w:ind w:left="824"/>
      <w:outlineLvl w:val="3"/>
    </w:pPr>
    <w:rPr>
      <w:rFonts w:eastAsia="Times New Roman" w:cs="Times New Roman"/>
      <w:b/>
      <w:bCs/>
      <w:szCs w:val="24"/>
      <w:lang w:eastAsia="ru-RU"/>
    </w:rPr>
  </w:style>
  <w:style w:type="character" w:customStyle="1" w:styleId="363">
    <w:name w:val="Текст выноски Знак36"/>
    <w:basedOn w:val="a2"/>
    <w:uiPriority w:val="99"/>
    <w:semiHidden/>
    <w:rsid w:val="0046554C"/>
    <w:rPr>
      <w:rFonts w:ascii="Tahoma" w:eastAsia="Times New Roman" w:hAnsi="Tahoma" w:cs="Tahoma"/>
      <w:sz w:val="16"/>
      <w:szCs w:val="16"/>
      <w:lang w:eastAsia="ru-RU"/>
    </w:rPr>
  </w:style>
  <w:style w:type="character" w:customStyle="1" w:styleId="373">
    <w:name w:val="Текст примечания Знак37"/>
    <w:basedOn w:val="a2"/>
    <w:uiPriority w:val="99"/>
    <w:semiHidden/>
    <w:rsid w:val="0046554C"/>
    <w:rPr>
      <w:rFonts w:ascii="Times New Roman" w:eastAsia="Times New Roman" w:hAnsi="Times New Roman" w:cs="Times New Roman"/>
      <w:sz w:val="20"/>
      <w:szCs w:val="20"/>
      <w:lang w:eastAsia="ru-RU"/>
    </w:rPr>
  </w:style>
  <w:style w:type="character" w:customStyle="1" w:styleId="203">
    <w:name w:val="Тема примечания Знак20"/>
    <w:basedOn w:val="373"/>
    <w:uiPriority w:val="99"/>
    <w:semiHidden/>
    <w:rsid w:val="0046554C"/>
    <w:rPr>
      <w:rFonts w:ascii="Times New Roman" w:eastAsia="Times New Roman" w:hAnsi="Times New Roman" w:cs="Times New Roman"/>
      <w:b/>
      <w:bCs/>
      <w:sz w:val="20"/>
      <w:szCs w:val="20"/>
      <w:lang w:eastAsia="ru-RU"/>
    </w:rPr>
  </w:style>
  <w:style w:type="paragraph" w:customStyle="1" w:styleId="xl6522">
    <w:name w:val="xl6522"/>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2">
    <w:name w:val="xl6622"/>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2">
    <w:name w:val="xl6722"/>
    <w:basedOn w:val="a0"/>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2">
    <w:name w:val="xl6822"/>
    <w:basedOn w:val="a0"/>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2">
    <w:name w:val="xl6922"/>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2">
    <w:name w:val="xl7022"/>
    <w:basedOn w:val="a0"/>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2">
    <w:name w:val="xl7122"/>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2">
    <w:name w:val="xl7222"/>
    <w:basedOn w:val="a0"/>
    <w:rsid w:val="0046554C"/>
    <w:pPr>
      <w:spacing w:before="100" w:beforeAutospacing="1" w:after="100" w:afterAutospacing="1"/>
      <w:jc w:val="center"/>
    </w:pPr>
    <w:rPr>
      <w:rFonts w:eastAsia="Times New Roman" w:cs="Times New Roman"/>
      <w:szCs w:val="24"/>
      <w:lang w:eastAsia="ru-RU"/>
    </w:rPr>
  </w:style>
  <w:style w:type="paragraph" w:customStyle="1" w:styleId="xl7322">
    <w:name w:val="xl7322"/>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2">
    <w:name w:val="xl7422"/>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2">
    <w:name w:val="xl7522"/>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2">
    <w:name w:val="xl7622"/>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2">
    <w:name w:val="xl7722"/>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2">
    <w:name w:val="xl7822"/>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77">
    <w:name w:val="Заголовок 1 Знак277"/>
    <w:basedOn w:val="a2"/>
    <w:uiPriority w:val="1"/>
    <w:rsid w:val="0046554C"/>
    <w:rPr>
      <w:rFonts w:ascii="Times New Roman" w:eastAsiaTheme="minorEastAsia" w:hAnsi="Times New Roman" w:cs="Times New Roman"/>
      <w:b/>
      <w:bCs/>
      <w:sz w:val="32"/>
      <w:szCs w:val="32"/>
      <w:lang w:eastAsia="ru-RU"/>
    </w:rPr>
  </w:style>
  <w:style w:type="character" w:customStyle="1" w:styleId="2303">
    <w:name w:val="Заголовок 2 Знак303"/>
    <w:basedOn w:val="a2"/>
    <w:uiPriority w:val="1"/>
    <w:rsid w:val="0046554C"/>
    <w:rPr>
      <w:rFonts w:ascii="Times New Roman" w:eastAsiaTheme="minorEastAsia" w:hAnsi="Times New Roman" w:cs="Times New Roman"/>
      <w:b/>
      <w:bCs/>
      <w:sz w:val="28"/>
      <w:szCs w:val="28"/>
      <w:lang w:eastAsia="ru-RU"/>
    </w:rPr>
  </w:style>
  <w:style w:type="character" w:customStyle="1" w:styleId="31180">
    <w:name w:val="Заголовок 3 Знак118"/>
    <w:basedOn w:val="a2"/>
    <w:uiPriority w:val="1"/>
    <w:rsid w:val="0046554C"/>
    <w:rPr>
      <w:rFonts w:ascii="Times New Roman" w:eastAsiaTheme="minorEastAsia" w:hAnsi="Times New Roman" w:cs="Times New Roman"/>
      <w:b/>
      <w:bCs/>
      <w:sz w:val="24"/>
      <w:szCs w:val="24"/>
      <w:lang w:eastAsia="ru-RU"/>
    </w:rPr>
  </w:style>
  <w:style w:type="numbering" w:customStyle="1" w:styleId="1213">
    <w:name w:val="Нет списка121"/>
    <w:next w:val="a4"/>
    <w:uiPriority w:val="99"/>
    <w:semiHidden/>
    <w:unhideWhenUsed/>
    <w:rsid w:val="0046554C"/>
  </w:style>
  <w:style w:type="character" w:customStyle="1" w:styleId="472">
    <w:name w:val="Основной текст Знак47"/>
    <w:basedOn w:val="a2"/>
    <w:uiPriority w:val="1"/>
    <w:rsid w:val="0046554C"/>
    <w:rPr>
      <w:rFonts w:ascii="Times New Roman" w:eastAsiaTheme="minorEastAsia" w:hAnsi="Times New Roman" w:cs="Times New Roman"/>
      <w:sz w:val="24"/>
      <w:szCs w:val="24"/>
      <w:lang w:eastAsia="ru-RU"/>
    </w:rPr>
  </w:style>
  <w:style w:type="paragraph" w:customStyle="1" w:styleId="TableParagraph47">
    <w:name w:val="Table Paragraph47"/>
    <w:basedOn w:val="a0"/>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294">
    <w:name w:val="Верхний колонтитул Знак29"/>
    <w:basedOn w:val="a2"/>
    <w:uiPriority w:val="99"/>
    <w:rsid w:val="0046554C"/>
    <w:rPr>
      <w:rFonts w:ascii="Times New Roman" w:eastAsiaTheme="minorEastAsia" w:hAnsi="Times New Roman" w:cs="Times New Roman"/>
      <w:sz w:val="24"/>
      <w:szCs w:val="24"/>
      <w:lang w:eastAsia="ru-RU"/>
    </w:rPr>
  </w:style>
  <w:style w:type="character" w:customStyle="1" w:styleId="21e">
    <w:name w:val="Нижний колонтитул Знак21"/>
    <w:basedOn w:val="a2"/>
    <w:uiPriority w:val="99"/>
    <w:rsid w:val="0046554C"/>
    <w:rPr>
      <w:rFonts w:ascii="Times New Roman" w:eastAsiaTheme="minorEastAsia" w:hAnsi="Times New Roman" w:cs="Times New Roman"/>
      <w:sz w:val="24"/>
      <w:szCs w:val="24"/>
      <w:lang w:eastAsia="ru-RU"/>
    </w:rPr>
  </w:style>
  <w:style w:type="paragraph" w:customStyle="1" w:styleId="21211">
    <w:name w:val="Заголовок 2121"/>
    <w:basedOn w:val="a0"/>
    <w:uiPriority w:val="1"/>
    <w:qFormat/>
    <w:rsid w:val="0046554C"/>
    <w:pPr>
      <w:widowControl w:val="0"/>
      <w:ind w:left="692" w:hanging="8"/>
      <w:outlineLvl w:val="2"/>
    </w:pPr>
    <w:rPr>
      <w:rFonts w:eastAsia="Times New Roman"/>
      <w:b/>
      <w:bCs/>
      <w:sz w:val="28"/>
      <w:szCs w:val="28"/>
      <w:lang w:val="en-US"/>
    </w:rPr>
  </w:style>
  <w:style w:type="character" w:customStyle="1" w:styleId="21f">
    <w:name w:val="Гипертекстовая ссылка21"/>
    <w:basedOn w:val="a2"/>
    <w:uiPriority w:val="99"/>
    <w:rsid w:val="0046554C"/>
    <w:rPr>
      <w:b w:val="0"/>
      <w:bCs w:val="0"/>
      <w:color w:val="106BBE"/>
    </w:rPr>
  </w:style>
  <w:style w:type="table" w:customStyle="1" w:styleId="TableNormal38">
    <w:name w:val="Table Normal38"/>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14">
    <w:name w:val="Сетка таблицы121"/>
    <w:basedOn w:val="a3"/>
    <w:next w:val="a8"/>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11">
    <w:name w:val="Оглавление 1121"/>
    <w:basedOn w:val="a0"/>
    <w:uiPriority w:val="1"/>
    <w:qFormat/>
    <w:rsid w:val="0046554C"/>
    <w:pPr>
      <w:spacing w:before="96"/>
      <w:ind w:left="116" w:hanging="12"/>
    </w:pPr>
    <w:rPr>
      <w:rFonts w:eastAsia="Times New Roman" w:cs="Times New Roman"/>
      <w:szCs w:val="24"/>
      <w:lang w:eastAsia="ru-RU"/>
    </w:rPr>
  </w:style>
  <w:style w:type="paragraph" w:customStyle="1" w:styleId="21212">
    <w:name w:val="Оглавление 2121"/>
    <w:basedOn w:val="a0"/>
    <w:uiPriority w:val="1"/>
    <w:qFormat/>
    <w:rsid w:val="0046554C"/>
    <w:pPr>
      <w:spacing w:before="102"/>
      <w:ind w:left="356" w:hanging="8"/>
    </w:pPr>
    <w:rPr>
      <w:rFonts w:eastAsia="Times New Roman" w:cs="Times New Roman"/>
      <w:szCs w:val="24"/>
      <w:lang w:eastAsia="ru-RU"/>
    </w:rPr>
  </w:style>
  <w:style w:type="paragraph" w:customStyle="1" w:styleId="31210">
    <w:name w:val="Оглавление 3121"/>
    <w:basedOn w:val="a0"/>
    <w:uiPriority w:val="1"/>
    <w:qFormat/>
    <w:rsid w:val="0046554C"/>
    <w:pPr>
      <w:spacing w:before="112"/>
      <w:ind w:left="596" w:hanging="540"/>
    </w:pPr>
    <w:rPr>
      <w:rFonts w:eastAsia="Times New Roman" w:cs="Times New Roman"/>
      <w:szCs w:val="24"/>
      <w:lang w:eastAsia="ru-RU"/>
    </w:rPr>
  </w:style>
  <w:style w:type="paragraph" w:customStyle="1" w:styleId="11212">
    <w:name w:val="Заголовок 1121"/>
    <w:basedOn w:val="a0"/>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211">
    <w:name w:val="Заголовок 3121"/>
    <w:basedOn w:val="a0"/>
    <w:uiPriority w:val="1"/>
    <w:qFormat/>
    <w:rsid w:val="0046554C"/>
    <w:pPr>
      <w:ind w:left="824"/>
      <w:outlineLvl w:val="3"/>
    </w:pPr>
    <w:rPr>
      <w:rFonts w:eastAsia="Times New Roman" w:cs="Times New Roman"/>
      <w:b/>
      <w:bCs/>
      <w:szCs w:val="24"/>
      <w:lang w:eastAsia="ru-RU"/>
    </w:rPr>
  </w:style>
  <w:style w:type="character" w:customStyle="1" w:styleId="1203">
    <w:name w:val="Текст выноски Знак120"/>
    <w:basedOn w:val="a2"/>
    <w:uiPriority w:val="99"/>
    <w:semiHidden/>
    <w:rsid w:val="0046554C"/>
    <w:rPr>
      <w:rFonts w:ascii="Tahoma" w:eastAsia="Times New Roman" w:hAnsi="Tahoma" w:cs="Tahoma"/>
      <w:sz w:val="16"/>
      <w:szCs w:val="16"/>
      <w:lang w:eastAsia="ru-RU"/>
    </w:rPr>
  </w:style>
  <w:style w:type="character" w:customStyle="1" w:styleId="2103">
    <w:name w:val="Текст примечания Знак210"/>
    <w:basedOn w:val="a2"/>
    <w:uiPriority w:val="99"/>
    <w:semiHidden/>
    <w:rsid w:val="0046554C"/>
    <w:rPr>
      <w:rFonts w:ascii="Times New Roman" w:eastAsia="Times New Roman" w:hAnsi="Times New Roman" w:cs="Times New Roman"/>
      <w:sz w:val="20"/>
      <w:szCs w:val="20"/>
      <w:lang w:eastAsia="ru-RU"/>
    </w:rPr>
  </w:style>
  <w:style w:type="character" w:customStyle="1" w:styleId="1187">
    <w:name w:val="Тема примечания Знак118"/>
    <w:basedOn w:val="2103"/>
    <w:uiPriority w:val="99"/>
    <w:semiHidden/>
    <w:rsid w:val="0046554C"/>
    <w:rPr>
      <w:rFonts w:ascii="Times New Roman" w:eastAsia="Times New Roman" w:hAnsi="Times New Roman" w:cs="Times New Roman"/>
      <w:b/>
      <w:bCs/>
      <w:sz w:val="20"/>
      <w:szCs w:val="20"/>
      <w:lang w:eastAsia="ru-RU"/>
    </w:rPr>
  </w:style>
  <w:style w:type="paragraph" w:customStyle="1" w:styleId="xl6521">
    <w:name w:val="xl6521"/>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1">
    <w:name w:val="xl6621"/>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1">
    <w:name w:val="xl6721"/>
    <w:basedOn w:val="a0"/>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1">
    <w:name w:val="xl6821"/>
    <w:basedOn w:val="a0"/>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1">
    <w:name w:val="xl6921"/>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1">
    <w:name w:val="xl7021"/>
    <w:basedOn w:val="a0"/>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1">
    <w:name w:val="xl7121"/>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1">
    <w:name w:val="xl7221"/>
    <w:basedOn w:val="a0"/>
    <w:rsid w:val="0046554C"/>
    <w:pPr>
      <w:spacing w:before="100" w:beforeAutospacing="1" w:after="100" w:afterAutospacing="1"/>
      <w:jc w:val="center"/>
    </w:pPr>
    <w:rPr>
      <w:rFonts w:eastAsia="Times New Roman" w:cs="Times New Roman"/>
      <w:szCs w:val="24"/>
      <w:lang w:eastAsia="ru-RU"/>
    </w:rPr>
  </w:style>
  <w:style w:type="paragraph" w:customStyle="1" w:styleId="xl7321">
    <w:name w:val="xl7321"/>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1">
    <w:name w:val="xl7421"/>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1">
    <w:name w:val="xl7521"/>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1">
    <w:name w:val="xl7621"/>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1">
    <w:name w:val="xl7721"/>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1">
    <w:name w:val="xl7821"/>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76">
    <w:name w:val="Заголовок 1 Знак276"/>
    <w:basedOn w:val="a2"/>
    <w:uiPriority w:val="1"/>
    <w:rsid w:val="008F2C53"/>
    <w:rPr>
      <w:rFonts w:ascii="Times New Roman" w:eastAsia="Times New Roman" w:hAnsi="Times New Roman" w:cs="Times New Roman"/>
      <w:b/>
      <w:bCs/>
      <w:sz w:val="28"/>
      <w:szCs w:val="28"/>
      <w:lang w:eastAsia="ru-RU"/>
    </w:rPr>
  </w:style>
  <w:style w:type="character" w:customStyle="1" w:styleId="2302">
    <w:name w:val="Заголовок 2 Знак302"/>
    <w:basedOn w:val="a2"/>
    <w:uiPriority w:val="1"/>
    <w:rsid w:val="008F2C53"/>
    <w:rPr>
      <w:rFonts w:ascii="Times New Roman" w:eastAsia="Times New Roman" w:hAnsi="Times New Roman" w:cs="Times New Roman"/>
      <w:b/>
      <w:bCs/>
      <w:sz w:val="24"/>
      <w:szCs w:val="24"/>
      <w:lang w:eastAsia="ru-RU"/>
    </w:rPr>
  </w:style>
  <w:style w:type="character" w:customStyle="1" w:styleId="462">
    <w:name w:val="Основной текст Знак46"/>
    <w:basedOn w:val="a2"/>
    <w:uiPriority w:val="99"/>
    <w:semiHidden/>
    <w:rsid w:val="00A8427C"/>
    <w:rPr>
      <w:rFonts w:ascii="Times New Roman" w:hAnsi="Times New Roman"/>
      <w:sz w:val="24"/>
    </w:rPr>
  </w:style>
  <w:style w:type="character" w:customStyle="1" w:styleId="1270">
    <w:name w:val="Основной текст Знак127"/>
    <w:basedOn w:val="a2"/>
    <w:uiPriority w:val="1"/>
    <w:rsid w:val="00A8427C"/>
    <w:rPr>
      <w:rFonts w:ascii="Times New Roman" w:eastAsiaTheme="minorEastAsia" w:hAnsi="Times New Roman" w:cs="Times New Roman"/>
      <w:sz w:val="24"/>
      <w:szCs w:val="24"/>
      <w:lang w:eastAsia="ru-RU"/>
    </w:rPr>
  </w:style>
  <w:style w:type="character" w:customStyle="1" w:styleId="211051">
    <w:name w:val="Заголовок 2 Знак1105"/>
    <w:basedOn w:val="a2"/>
    <w:uiPriority w:val="1"/>
    <w:rsid w:val="00A8427C"/>
    <w:rPr>
      <w:rFonts w:ascii="Times New Roman" w:eastAsia="Times New Roman" w:hAnsi="Times New Roman" w:cs="Times New Roman"/>
      <w:b/>
      <w:bCs/>
      <w:sz w:val="24"/>
      <w:szCs w:val="24"/>
      <w:lang w:eastAsia="ru-RU"/>
    </w:rPr>
  </w:style>
  <w:style w:type="character" w:customStyle="1" w:styleId="1275">
    <w:name w:val="Заголовок 1 Знак275"/>
    <w:basedOn w:val="a2"/>
    <w:uiPriority w:val="1"/>
    <w:rsid w:val="008F2C53"/>
    <w:rPr>
      <w:rFonts w:ascii="Times New Roman" w:eastAsia="Times New Roman" w:hAnsi="Times New Roman" w:cs="Times New Roman"/>
      <w:b/>
      <w:bCs/>
      <w:sz w:val="28"/>
      <w:szCs w:val="28"/>
      <w:lang w:eastAsia="ru-RU"/>
    </w:rPr>
  </w:style>
  <w:style w:type="character" w:customStyle="1" w:styleId="2301">
    <w:name w:val="Заголовок 2 Знак301"/>
    <w:basedOn w:val="a2"/>
    <w:uiPriority w:val="1"/>
    <w:rsid w:val="008F2C53"/>
    <w:rPr>
      <w:rFonts w:ascii="Times New Roman" w:eastAsia="Times New Roman" w:hAnsi="Times New Roman" w:cs="Times New Roman"/>
      <w:b/>
      <w:bCs/>
      <w:sz w:val="24"/>
      <w:szCs w:val="24"/>
      <w:lang w:eastAsia="ru-RU"/>
    </w:rPr>
  </w:style>
  <w:style w:type="paragraph" w:customStyle="1" w:styleId="Default45">
    <w:name w:val="Default45"/>
    <w:rsid w:val="00AF4F8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421">
    <w:name w:val="Заголовок 2 Знак421"/>
    <w:aliases w:val="H2 Знак221,h2 Знак221,Знак2 Знак Знак221, Знак2 Знак320, Знак2 Знак Знак Знак Знак221, Знак2 Знак1 Знак221,Знак2 Знак Знак Знак Знак221,Знак2 Знак1 Знак221,ГЛАВА Знак221,Заголовок 2 Знак Знак Знак221"/>
    <w:basedOn w:val="a2"/>
    <w:uiPriority w:val="1"/>
    <w:rsid w:val="00AF4F89"/>
    <w:rPr>
      <w:rFonts w:ascii="Times New Roman" w:eastAsia="Times New Roman" w:hAnsi="Times New Roman" w:cs="Times New Roman"/>
      <w:b/>
      <w:bCs/>
      <w:sz w:val="24"/>
      <w:szCs w:val="24"/>
      <w:lang w:eastAsia="ru-RU"/>
    </w:rPr>
  </w:style>
  <w:style w:type="character" w:customStyle="1" w:styleId="1274">
    <w:name w:val="Заголовок 1 Знак274"/>
    <w:basedOn w:val="a2"/>
    <w:uiPriority w:val="1"/>
    <w:rsid w:val="008F2C53"/>
    <w:rPr>
      <w:rFonts w:ascii="Times New Roman" w:eastAsia="Times New Roman" w:hAnsi="Times New Roman" w:cs="Times New Roman"/>
      <w:b/>
      <w:bCs/>
      <w:sz w:val="28"/>
      <w:szCs w:val="28"/>
      <w:lang w:eastAsia="ru-RU"/>
    </w:rPr>
  </w:style>
  <w:style w:type="character" w:customStyle="1" w:styleId="2300">
    <w:name w:val="Заголовок 2 Знак300"/>
    <w:aliases w:val="H2 Знак140,h2 Знак140,Знак2 Знак Знак140, Знак2 Знак240, Знак2 Знак Знак Знак Знак140, Знак2 Знак1 Знак140,Знак2 Знак Знак Знак Знак140,Знак2 Знак1 Знак140,ГЛАВА Знак140,Заголовок 2 Знак Знак Знак140"/>
    <w:basedOn w:val="a2"/>
    <w:uiPriority w:val="1"/>
    <w:rsid w:val="008F2C53"/>
    <w:rPr>
      <w:rFonts w:ascii="Times New Roman" w:eastAsia="Times New Roman" w:hAnsi="Times New Roman" w:cs="Times New Roman"/>
      <w:b/>
      <w:bCs/>
      <w:sz w:val="24"/>
      <w:szCs w:val="24"/>
      <w:lang w:eastAsia="ru-RU"/>
    </w:rPr>
  </w:style>
  <w:style w:type="paragraph" w:customStyle="1" w:styleId="Default44">
    <w:name w:val="Default44"/>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52">
    <w:name w:val="Основной текст Знак45"/>
    <w:basedOn w:val="a2"/>
    <w:uiPriority w:val="99"/>
    <w:semiHidden/>
    <w:rsid w:val="00230033"/>
    <w:rPr>
      <w:rFonts w:ascii="Times New Roman" w:hAnsi="Times New Roman"/>
      <w:sz w:val="24"/>
    </w:rPr>
  </w:style>
  <w:style w:type="character" w:customStyle="1" w:styleId="1262">
    <w:name w:val="Основной текст Знак126"/>
    <w:aliases w:val="Оглавление 2 Знак Знак18"/>
    <w:basedOn w:val="a2"/>
    <w:uiPriority w:val="1"/>
    <w:rsid w:val="00230033"/>
    <w:rPr>
      <w:rFonts w:ascii="Times New Roman" w:eastAsiaTheme="minorEastAsia" w:hAnsi="Times New Roman" w:cs="Times New Roman"/>
      <w:sz w:val="24"/>
      <w:szCs w:val="24"/>
      <w:lang w:eastAsia="ru-RU"/>
    </w:rPr>
  </w:style>
  <w:style w:type="character" w:customStyle="1" w:styleId="2341">
    <w:name w:val="Заголовок 2 Знак341"/>
    <w:aliases w:val="H2 Знак61,h2 Знак61,Знак2 Знак Знак61, Знак2 Знак62, Знак2 Знак Знак Знак Знак61, Знак2 Знак1 Знак61,Знак2 Знак Знак Знак Знак61,Знак2 Знак1 Знак61,ГЛАВА Знак61,Заголовок 2 Знак Знак Знак61"/>
    <w:basedOn w:val="a2"/>
    <w:uiPriority w:val="1"/>
    <w:rsid w:val="00230033"/>
    <w:rPr>
      <w:rFonts w:ascii="Times New Roman" w:eastAsia="Times New Roman" w:hAnsi="Times New Roman" w:cs="Times New Roman"/>
      <w:b/>
      <w:bCs/>
      <w:sz w:val="24"/>
      <w:szCs w:val="24"/>
      <w:lang w:eastAsia="ru-RU"/>
    </w:rPr>
  </w:style>
  <w:style w:type="character" w:customStyle="1" w:styleId="311c">
    <w:name w:val="Основной текст Знак311"/>
    <w:aliases w:val="Оглавление 2 Знак Знак17"/>
    <w:basedOn w:val="a2"/>
    <w:uiPriority w:val="1"/>
    <w:rsid w:val="00C51F33"/>
    <w:rPr>
      <w:rFonts w:ascii="Times New Roman" w:eastAsia="Times New Roman" w:hAnsi="Times New Roman" w:cs="Times New Roman"/>
      <w:b/>
      <w:bCs/>
      <w:sz w:val="24"/>
      <w:szCs w:val="24"/>
      <w:lang w:eastAsia="ru-RU"/>
    </w:rPr>
  </w:style>
  <w:style w:type="table" w:customStyle="1" w:styleId="TableNormal37">
    <w:name w:val="Table Normal37"/>
    <w:uiPriority w:val="2"/>
    <w:semiHidden/>
    <w:qFormat/>
    <w:rsid w:val="00C51F33"/>
    <w:pPr>
      <w:widowControl w:val="0"/>
      <w:spacing w:after="0" w:line="240" w:lineRule="auto"/>
    </w:pPr>
    <w:rPr>
      <w:lang w:val="en-US"/>
    </w:rPr>
    <w:tblPr>
      <w:tblCellMar>
        <w:top w:w="0" w:type="dxa"/>
        <w:left w:w="0" w:type="dxa"/>
        <w:bottom w:w="0" w:type="dxa"/>
        <w:right w:w="0" w:type="dxa"/>
      </w:tblCellMar>
    </w:tblPr>
  </w:style>
  <w:style w:type="paragraph" w:customStyle="1" w:styleId="TableParagraph46">
    <w:name w:val="Table Paragraph46"/>
    <w:basedOn w:val="a0"/>
    <w:uiPriority w:val="1"/>
    <w:qFormat/>
    <w:rsid w:val="00C51F33"/>
    <w:pPr>
      <w:widowControl w:val="0"/>
      <w:autoSpaceDE w:val="0"/>
      <w:autoSpaceDN w:val="0"/>
      <w:adjustRightInd w:val="0"/>
    </w:pPr>
    <w:rPr>
      <w:rFonts w:eastAsiaTheme="minorEastAsia" w:cs="Times New Roman"/>
      <w:szCs w:val="24"/>
      <w:lang w:eastAsia="ru-RU"/>
    </w:rPr>
  </w:style>
  <w:style w:type="character" w:customStyle="1" w:styleId="2420">
    <w:name w:val="Заголовок 2 Знак420"/>
    <w:aliases w:val="H2 Знак220,h2 Знак220,Знак2 Знак Знак220, Знак2 Знак319, Знак2 Знак Знак Знак Знак220, Знак2 Знак1 Знак220,Знак2 Знак Знак Знак Знак220,Знак2 Знак1 Знак220,ГЛАВА Знак220,Заголовок 2 Знак Знак Знак220"/>
    <w:basedOn w:val="a2"/>
    <w:uiPriority w:val="1"/>
    <w:rsid w:val="004536D5"/>
    <w:rPr>
      <w:rFonts w:ascii="Times New Roman" w:eastAsia="Times New Roman" w:hAnsi="Times New Roman" w:cs="Times New Roman"/>
      <w:b/>
      <w:bCs/>
      <w:sz w:val="24"/>
      <w:szCs w:val="24"/>
      <w:lang w:eastAsia="ru-RU"/>
    </w:rPr>
  </w:style>
  <w:style w:type="character" w:customStyle="1" w:styleId="1273">
    <w:name w:val="Заголовок 1 Знак273"/>
    <w:basedOn w:val="a2"/>
    <w:uiPriority w:val="1"/>
    <w:rsid w:val="008F2C53"/>
    <w:rPr>
      <w:rFonts w:ascii="Times New Roman" w:eastAsia="Times New Roman" w:hAnsi="Times New Roman" w:cs="Times New Roman"/>
      <w:b/>
      <w:bCs/>
      <w:sz w:val="28"/>
      <w:szCs w:val="28"/>
      <w:lang w:eastAsia="ru-RU"/>
    </w:rPr>
  </w:style>
  <w:style w:type="character" w:customStyle="1" w:styleId="2299">
    <w:name w:val="Заголовок 2 Знак299"/>
    <w:aliases w:val="H2 Знак139,h2 Знак139,Знак2 Знак Знак139, Знак2 Знак239, Знак2 Знак Знак Знак Знак139, Знак2 Знак1 Знак139,Знак2 Знак Знак Знак Знак139,Знак2 Знак1 Знак139,ГЛАВА Знак139,Заголовок 2 Знак Знак Знак139"/>
    <w:basedOn w:val="a2"/>
    <w:uiPriority w:val="1"/>
    <w:rsid w:val="008F2C53"/>
    <w:rPr>
      <w:rFonts w:ascii="Times New Roman" w:eastAsia="Times New Roman" w:hAnsi="Times New Roman" w:cs="Times New Roman"/>
      <w:b/>
      <w:bCs/>
      <w:sz w:val="24"/>
      <w:szCs w:val="24"/>
      <w:lang w:eastAsia="ru-RU"/>
    </w:rPr>
  </w:style>
  <w:style w:type="paragraph" w:customStyle="1" w:styleId="Default43">
    <w:name w:val="Default43"/>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42">
    <w:name w:val="Основной текст Знак44"/>
    <w:basedOn w:val="a2"/>
    <w:uiPriority w:val="99"/>
    <w:semiHidden/>
    <w:rsid w:val="00230033"/>
    <w:rPr>
      <w:rFonts w:ascii="Times New Roman" w:hAnsi="Times New Roman"/>
      <w:sz w:val="24"/>
    </w:rPr>
  </w:style>
  <w:style w:type="character" w:customStyle="1" w:styleId="116a">
    <w:name w:val="Основной текст Знак116"/>
    <w:aliases w:val="Оглавление 2 Знак Знак16"/>
    <w:basedOn w:val="a2"/>
    <w:uiPriority w:val="1"/>
    <w:rsid w:val="00230033"/>
    <w:rPr>
      <w:rFonts w:ascii="Times New Roman" w:eastAsiaTheme="minorEastAsia" w:hAnsi="Times New Roman" w:cs="Times New Roman"/>
      <w:sz w:val="24"/>
      <w:szCs w:val="24"/>
      <w:lang w:eastAsia="ru-RU"/>
    </w:rPr>
  </w:style>
  <w:style w:type="character" w:customStyle="1" w:styleId="2340">
    <w:name w:val="Заголовок 2 Знак340"/>
    <w:aliases w:val="H2 Знак60,h2 Знак60,Знак2 Знак Знак60, Знак2 Знак61, Знак2 Знак Знак Знак Знак60, Знак2 Знак1 Знак60,Знак2 Знак Знак Знак Знак60,Знак2 Знак1 Знак60,ГЛАВА Знак60,Заголовок 2 Знак Знак Знак60"/>
    <w:basedOn w:val="a2"/>
    <w:uiPriority w:val="1"/>
    <w:rsid w:val="00230033"/>
    <w:rPr>
      <w:rFonts w:ascii="Times New Roman" w:eastAsia="Times New Roman" w:hAnsi="Times New Roman" w:cs="Times New Roman"/>
      <w:b/>
      <w:bCs/>
      <w:sz w:val="24"/>
      <w:szCs w:val="24"/>
      <w:lang w:eastAsia="ru-RU"/>
    </w:rPr>
  </w:style>
  <w:style w:type="character" w:customStyle="1" w:styleId="310c">
    <w:name w:val="Основной текст Знак310"/>
    <w:aliases w:val="Оглавление 2 Знак Знак15"/>
    <w:basedOn w:val="a2"/>
    <w:uiPriority w:val="1"/>
    <w:rsid w:val="00C51F33"/>
    <w:rPr>
      <w:rFonts w:ascii="Times New Roman" w:eastAsia="Times New Roman" w:hAnsi="Times New Roman" w:cs="Times New Roman"/>
      <w:b/>
      <w:bCs/>
      <w:sz w:val="24"/>
      <w:szCs w:val="24"/>
      <w:lang w:eastAsia="ru-RU"/>
    </w:rPr>
  </w:style>
  <w:style w:type="table" w:customStyle="1" w:styleId="TableNormal36">
    <w:name w:val="Table Normal36"/>
    <w:uiPriority w:val="2"/>
    <w:semiHidden/>
    <w:qFormat/>
    <w:rsid w:val="00C51F33"/>
    <w:pPr>
      <w:widowControl w:val="0"/>
      <w:spacing w:after="0" w:line="240" w:lineRule="auto"/>
    </w:pPr>
    <w:rPr>
      <w:lang w:val="en-US"/>
    </w:rPr>
    <w:tblPr>
      <w:tblCellMar>
        <w:top w:w="0" w:type="dxa"/>
        <w:left w:w="0" w:type="dxa"/>
        <w:bottom w:w="0" w:type="dxa"/>
        <w:right w:w="0" w:type="dxa"/>
      </w:tblCellMar>
    </w:tblPr>
  </w:style>
  <w:style w:type="paragraph" w:customStyle="1" w:styleId="TableParagraph45">
    <w:name w:val="Table Paragraph45"/>
    <w:basedOn w:val="a0"/>
    <w:uiPriority w:val="1"/>
    <w:qFormat/>
    <w:rsid w:val="00C51F33"/>
    <w:pPr>
      <w:widowControl w:val="0"/>
      <w:autoSpaceDE w:val="0"/>
      <w:autoSpaceDN w:val="0"/>
      <w:adjustRightInd w:val="0"/>
    </w:pPr>
    <w:rPr>
      <w:rFonts w:eastAsiaTheme="minorEastAsia" w:cs="Times New Roman"/>
      <w:szCs w:val="24"/>
      <w:lang w:eastAsia="ru-RU"/>
    </w:rPr>
  </w:style>
  <w:style w:type="character" w:customStyle="1" w:styleId="2419">
    <w:name w:val="Заголовок 2 Знак419"/>
    <w:aliases w:val="H2 Знак219,h2 Знак219,Знак2 Знак Знак219, Знак2 Знак318, Знак2 Знак Знак Знак Знак219, Знак2 Знак1 Знак219,Знак2 Знак Знак Знак Знак219,Знак2 Знак1 Знак219,ГЛАВА Знак219,Заголовок 2 Знак Знак Знак219"/>
    <w:basedOn w:val="a2"/>
    <w:uiPriority w:val="1"/>
    <w:rsid w:val="004536D5"/>
    <w:rPr>
      <w:rFonts w:ascii="Times New Roman" w:eastAsia="Times New Roman" w:hAnsi="Times New Roman" w:cs="Times New Roman"/>
      <w:b/>
      <w:bCs/>
      <w:sz w:val="24"/>
      <w:szCs w:val="24"/>
      <w:lang w:eastAsia="ru-RU"/>
    </w:rPr>
  </w:style>
  <w:style w:type="character" w:customStyle="1" w:styleId="1272">
    <w:name w:val="Заголовок 1 Знак272"/>
    <w:basedOn w:val="a2"/>
    <w:uiPriority w:val="1"/>
    <w:rsid w:val="008F2C53"/>
    <w:rPr>
      <w:rFonts w:ascii="Times New Roman" w:eastAsia="Times New Roman" w:hAnsi="Times New Roman" w:cs="Times New Roman"/>
      <w:b/>
      <w:bCs/>
      <w:sz w:val="28"/>
      <w:szCs w:val="28"/>
      <w:lang w:eastAsia="ru-RU"/>
    </w:rPr>
  </w:style>
  <w:style w:type="character" w:customStyle="1" w:styleId="2298">
    <w:name w:val="Заголовок 2 Знак298"/>
    <w:aliases w:val="H2 Знак138,h2 Знак138,Знак2 Знак Знак138, Знак2 Знак238, Знак2 Знак Знак Знак Знак138, Знак2 Знак1 Знак138,Знак2 Знак Знак Знак Знак138,Знак2 Знак1 Знак138,ГЛАВА Знак138,Заголовок 2 Знак Знак Знак138"/>
    <w:basedOn w:val="a2"/>
    <w:uiPriority w:val="1"/>
    <w:rsid w:val="008F2C53"/>
    <w:rPr>
      <w:rFonts w:ascii="Times New Roman" w:eastAsia="Times New Roman" w:hAnsi="Times New Roman" w:cs="Times New Roman"/>
      <w:b/>
      <w:bCs/>
      <w:sz w:val="24"/>
      <w:szCs w:val="24"/>
      <w:lang w:eastAsia="ru-RU"/>
    </w:rPr>
  </w:style>
  <w:style w:type="paragraph" w:customStyle="1" w:styleId="Default42">
    <w:name w:val="Default42"/>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44">
    <w:name w:val="Table Paragraph44"/>
    <w:basedOn w:val="a0"/>
    <w:uiPriority w:val="1"/>
    <w:qFormat/>
    <w:rsid w:val="009F1B8B"/>
    <w:pPr>
      <w:widowControl w:val="0"/>
      <w:autoSpaceDE w:val="0"/>
      <w:autoSpaceDN w:val="0"/>
      <w:adjustRightInd w:val="0"/>
    </w:pPr>
    <w:rPr>
      <w:rFonts w:eastAsiaTheme="minorEastAsia" w:cs="Times New Roman"/>
      <w:szCs w:val="24"/>
      <w:lang w:eastAsia="ru-RU"/>
    </w:rPr>
  </w:style>
  <w:style w:type="character" w:customStyle="1" w:styleId="1271">
    <w:name w:val="Заголовок 1 Знак271"/>
    <w:basedOn w:val="a2"/>
    <w:uiPriority w:val="1"/>
    <w:rsid w:val="00AC10DF"/>
    <w:rPr>
      <w:rFonts w:ascii="Times New Roman" w:eastAsia="Times New Roman" w:hAnsi="Times New Roman" w:cs="Times New Roman"/>
      <w:b/>
      <w:bCs/>
      <w:sz w:val="28"/>
      <w:szCs w:val="28"/>
      <w:lang w:eastAsia="ru-RU"/>
    </w:rPr>
  </w:style>
  <w:style w:type="character" w:customStyle="1" w:styleId="2339">
    <w:name w:val="Заголовок 2 Знак339"/>
    <w:aliases w:val="H2 Знак59,h2 Знак59,Знак2 Знак Знак59, Знак2 Знак60, Знак2 Знак Знак Знак Знак59, Знак2 Знак1 Знак59,Знак2 Знак Знак Знак Знак59,Знак2 Знак1 Знак59,ГЛАВА Знак59,Заголовок 2 Знак Знак Знак59"/>
    <w:basedOn w:val="a2"/>
    <w:uiPriority w:val="1"/>
    <w:rsid w:val="00AC10DF"/>
    <w:rPr>
      <w:rFonts w:ascii="Times New Roman" w:eastAsia="Times New Roman" w:hAnsi="Times New Roman" w:cs="Times New Roman"/>
      <w:b/>
      <w:bCs/>
      <w:sz w:val="24"/>
      <w:szCs w:val="24"/>
      <w:lang w:eastAsia="ru-RU"/>
    </w:rPr>
  </w:style>
  <w:style w:type="character" w:customStyle="1" w:styleId="433">
    <w:name w:val="Основной текст Знак43"/>
    <w:basedOn w:val="a2"/>
    <w:uiPriority w:val="34"/>
    <w:rsid w:val="004C5BCF"/>
    <w:rPr>
      <w:rFonts w:ascii="Times New Roman" w:eastAsiaTheme="minorEastAsia" w:hAnsi="Times New Roman" w:cs="Times New Roman"/>
      <w:sz w:val="24"/>
      <w:szCs w:val="24"/>
      <w:lang w:eastAsia="ru-RU"/>
    </w:rPr>
  </w:style>
  <w:style w:type="paragraph" w:customStyle="1" w:styleId="formattext7">
    <w:name w:val="formattext7"/>
    <w:basedOn w:val="a0"/>
    <w:rsid w:val="000F03E8"/>
    <w:pPr>
      <w:spacing w:before="100" w:beforeAutospacing="1" w:after="100" w:afterAutospacing="1"/>
    </w:pPr>
    <w:rPr>
      <w:rFonts w:eastAsia="Times New Roman" w:cs="Times New Roman"/>
      <w:szCs w:val="24"/>
      <w:lang w:eastAsia="ru-RU"/>
    </w:rPr>
  </w:style>
  <w:style w:type="character" w:customStyle="1" w:styleId="12700">
    <w:name w:val="Заголовок 1 Знак270"/>
    <w:basedOn w:val="a2"/>
    <w:uiPriority w:val="1"/>
    <w:rsid w:val="008F2C53"/>
    <w:rPr>
      <w:rFonts w:ascii="Times New Roman" w:eastAsia="Times New Roman" w:hAnsi="Times New Roman" w:cs="Times New Roman"/>
      <w:b/>
      <w:bCs/>
      <w:sz w:val="28"/>
      <w:szCs w:val="28"/>
      <w:lang w:eastAsia="ru-RU"/>
    </w:rPr>
  </w:style>
  <w:style w:type="character" w:customStyle="1" w:styleId="2297">
    <w:name w:val="Заголовок 2 Знак297"/>
    <w:aliases w:val="H2 Знак137,h2 Знак137,Знак2 Знак Знак137, Знак2 Знак237, Знак2 Знак Знак Знак Знак137, Знак2 Знак1 Знак137,Знак2 Знак Знак Знак Знак137,Знак2 Знак1 Знак137,ГЛАВА Знак137,Заголовок 2 Знак Знак Знак137"/>
    <w:basedOn w:val="a2"/>
    <w:uiPriority w:val="1"/>
    <w:rsid w:val="008F2C53"/>
    <w:rPr>
      <w:rFonts w:ascii="Times New Roman" w:eastAsia="Times New Roman" w:hAnsi="Times New Roman" w:cs="Times New Roman"/>
      <w:b/>
      <w:bCs/>
      <w:sz w:val="24"/>
      <w:szCs w:val="24"/>
      <w:lang w:eastAsia="ru-RU"/>
    </w:rPr>
  </w:style>
  <w:style w:type="paragraph" w:customStyle="1" w:styleId="Default41">
    <w:name w:val="Default41"/>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43">
    <w:name w:val="Table Paragraph43"/>
    <w:basedOn w:val="a0"/>
    <w:uiPriority w:val="1"/>
    <w:qFormat/>
    <w:rsid w:val="009F1B8B"/>
    <w:pPr>
      <w:widowControl w:val="0"/>
      <w:autoSpaceDE w:val="0"/>
      <w:autoSpaceDN w:val="0"/>
      <w:adjustRightInd w:val="0"/>
    </w:pPr>
    <w:rPr>
      <w:rFonts w:eastAsiaTheme="minorEastAsia" w:cs="Times New Roman"/>
      <w:szCs w:val="24"/>
      <w:lang w:eastAsia="ru-RU"/>
    </w:rPr>
  </w:style>
  <w:style w:type="character" w:customStyle="1" w:styleId="1269">
    <w:name w:val="Заголовок 1 Знак269"/>
    <w:basedOn w:val="a2"/>
    <w:uiPriority w:val="1"/>
    <w:rsid w:val="00AC10DF"/>
    <w:rPr>
      <w:rFonts w:ascii="Times New Roman" w:eastAsia="Times New Roman" w:hAnsi="Times New Roman" w:cs="Times New Roman"/>
      <w:b/>
      <w:bCs/>
      <w:sz w:val="28"/>
      <w:szCs w:val="28"/>
      <w:lang w:eastAsia="ru-RU"/>
    </w:rPr>
  </w:style>
  <w:style w:type="character" w:customStyle="1" w:styleId="2338">
    <w:name w:val="Заголовок 2 Знак338"/>
    <w:aliases w:val="H2 Знак58,h2 Знак58,Знак2 Знак Знак58, Знак2 Знак59, Знак2 Знак Знак Знак Знак58, Знак2 Знак1 Знак58,Знак2 Знак Знак Знак Знак58,Знак2 Знак1 Знак58,ГЛАВА Знак58,Заголовок 2 Знак Знак Знак58"/>
    <w:basedOn w:val="a2"/>
    <w:uiPriority w:val="1"/>
    <w:rsid w:val="00AC10DF"/>
    <w:rPr>
      <w:rFonts w:ascii="Times New Roman" w:eastAsia="Times New Roman" w:hAnsi="Times New Roman" w:cs="Times New Roman"/>
      <w:b/>
      <w:bCs/>
      <w:sz w:val="24"/>
      <w:szCs w:val="24"/>
      <w:lang w:eastAsia="ru-RU"/>
    </w:rPr>
  </w:style>
  <w:style w:type="character" w:customStyle="1" w:styleId="15a">
    <w:name w:val="Абзац списка Знак15"/>
    <w:basedOn w:val="a2"/>
    <w:uiPriority w:val="34"/>
    <w:rsid w:val="004C5BCF"/>
    <w:rPr>
      <w:rFonts w:ascii="Times New Roman" w:eastAsiaTheme="minorEastAsia" w:hAnsi="Times New Roman" w:cs="Times New Roman"/>
      <w:sz w:val="24"/>
      <w:szCs w:val="24"/>
      <w:lang w:eastAsia="ru-RU"/>
    </w:rPr>
  </w:style>
  <w:style w:type="paragraph" w:customStyle="1" w:styleId="formattext6">
    <w:name w:val="formattext6"/>
    <w:basedOn w:val="a0"/>
    <w:rsid w:val="000F03E8"/>
    <w:pPr>
      <w:spacing w:before="100" w:beforeAutospacing="1" w:after="100" w:afterAutospacing="1"/>
    </w:pPr>
    <w:rPr>
      <w:rFonts w:eastAsia="Times New Roman" w:cs="Times New Roman"/>
      <w:szCs w:val="24"/>
      <w:lang w:eastAsia="ru-RU"/>
    </w:rPr>
  </w:style>
  <w:style w:type="character" w:customStyle="1" w:styleId="364">
    <w:name w:val="Текст примечания Знак36"/>
    <w:basedOn w:val="a2"/>
    <w:uiPriority w:val="99"/>
    <w:semiHidden/>
    <w:rsid w:val="00212C95"/>
    <w:rPr>
      <w:rFonts w:ascii="Times New Roman" w:hAnsi="Times New Roman"/>
      <w:sz w:val="20"/>
      <w:szCs w:val="20"/>
    </w:rPr>
  </w:style>
  <w:style w:type="character" w:customStyle="1" w:styleId="131a">
    <w:name w:val="Текст примечания Знак131"/>
    <w:basedOn w:val="a2"/>
    <w:uiPriority w:val="99"/>
    <w:semiHidden/>
    <w:rsid w:val="00212C95"/>
    <w:rPr>
      <w:rFonts w:ascii="Times New Roman" w:eastAsia="Times New Roman" w:hAnsi="Times New Roman" w:cs="Times New Roman"/>
      <w:sz w:val="20"/>
      <w:szCs w:val="20"/>
      <w:lang w:eastAsia="ru-RU"/>
    </w:rPr>
  </w:style>
  <w:style w:type="character" w:customStyle="1" w:styleId="189">
    <w:name w:val="Без интервала Знак18"/>
    <w:aliases w:val="Табличный Знак13"/>
    <w:uiPriority w:val="1"/>
    <w:locked/>
    <w:rsid w:val="00212C95"/>
    <w:rPr>
      <w:rFonts w:ascii="Times New Roman" w:hAnsi="Times New Roman"/>
      <w:sz w:val="24"/>
    </w:rPr>
  </w:style>
  <w:style w:type="character" w:customStyle="1" w:styleId="2612">
    <w:name w:val="Заголовок 2 Знак612"/>
    <w:aliases w:val="Оглавление 2 Знак Знак34,Заголовок 2 Знак5 Знак Знак14,Оглавление 2 Знак Знак2 Знак Знак14"/>
    <w:basedOn w:val="a2"/>
    <w:uiPriority w:val="1"/>
    <w:rsid w:val="00212C95"/>
    <w:rPr>
      <w:rFonts w:ascii="Times New Roman" w:eastAsia="Times New Roman" w:hAnsi="Times New Roman" w:cs="Times New Roman"/>
      <w:b/>
      <w:bCs/>
      <w:sz w:val="24"/>
      <w:szCs w:val="24"/>
      <w:lang w:eastAsia="ru-RU"/>
    </w:rPr>
  </w:style>
  <w:style w:type="character" w:customStyle="1" w:styleId="353">
    <w:name w:val="Текст выноски Знак35"/>
    <w:basedOn w:val="a2"/>
    <w:uiPriority w:val="99"/>
    <w:semiHidden/>
    <w:rsid w:val="00212C95"/>
    <w:rPr>
      <w:rFonts w:ascii="Segoe UI" w:hAnsi="Segoe UI" w:cs="Segoe UI"/>
      <w:sz w:val="18"/>
      <w:szCs w:val="18"/>
    </w:rPr>
  </w:style>
  <w:style w:type="character" w:customStyle="1" w:styleId="1268">
    <w:name w:val="Заголовок 1 Знак268"/>
    <w:basedOn w:val="a2"/>
    <w:uiPriority w:val="1"/>
    <w:rsid w:val="008F2C53"/>
    <w:rPr>
      <w:rFonts w:ascii="Times New Roman" w:eastAsia="Times New Roman" w:hAnsi="Times New Roman" w:cs="Times New Roman"/>
      <w:b/>
      <w:bCs/>
      <w:sz w:val="28"/>
      <w:szCs w:val="28"/>
      <w:lang w:eastAsia="ru-RU"/>
    </w:rPr>
  </w:style>
  <w:style w:type="character" w:customStyle="1" w:styleId="2296">
    <w:name w:val="Заголовок 2 Знак296"/>
    <w:aliases w:val="H2 Знак136,h2 Знак136,Знак2 Знак Знак136, Знак2 Знак236, Знак2 Знак Знак Знак Знак136, Знак2 Знак1 Знак136,Знак2 Знак Знак Знак Знак136,Знак2 Знак1 Знак136,ГЛАВА Знак136,Заголовок 2 Знак Знак Знак136"/>
    <w:basedOn w:val="a2"/>
    <w:uiPriority w:val="1"/>
    <w:rsid w:val="008F2C53"/>
    <w:rPr>
      <w:rFonts w:ascii="Times New Roman" w:eastAsia="Times New Roman" w:hAnsi="Times New Roman" w:cs="Times New Roman"/>
      <w:b/>
      <w:bCs/>
      <w:sz w:val="24"/>
      <w:szCs w:val="24"/>
      <w:lang w:eastAsia="ru-RU"/>
    </w:rPr>
  </w:style>
  <w:style w:type="paragraph" w:customStyle="1" w:styleId="Default40">
    <w:name w:val="Default40"/>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42">
    <w:name w:val="Table Paragraph42"/>
    <w:basedOn w:val="a0"/>
    <w:uiPriority w:val="1"/>
    <w:qFormat/>
    <w:rsid w:val="009F1B8B"/>
    <w:pPr>
      <w:widowControl w:val="0"/>
      <w:autoSpaceDE w:val="0"/>
      <w:autoSpaceDN w:val="0"/>
      <w:adjustRightInd w:val="0"/>
    </w:pPr>
    <w:rPr>
      <w:rFonts w:eastAsiaTheme="minorEastAsia" w:cs="Times New Roman"/>
      <w:szCs w:val="24"/>
      <w:lang w:eastAsia="ru-RU"/>
    </w:rPr>
  </w:style>
  <w:style w:type="character" w:customStyle="1" w:styleId="1267">
    <w:name w:val="Заголовок 1 Знак267"/>
    <w:basedOn w:val="a2"/>
    <w:uiPriority w:val="1"/>
    <w:rsid w:val="00AC10DF"/>
    <w:rPr>
      <w:rFonts w:ascii="Times New Roman" w:eastAsia="Times New Roman" w:hAnsi="Times New Roman" w:cs="Times New Roman"/>
      <w:b/>
      <w:bCs/>
      <w:sz w:val="28"/>
      <w:szCs w:val="28"/>
      <w:lang w:eastAsia="ru-RU"/>
    </w:rPr>
  </w:style>
  <w:style w:type="character" w:customStyle="1" w:styleId="2337">
    <w:name w:val="Заголовок 2 Знак337"/>
    <w:aliases w:val="H2 Знак57,h2 Знак57,Знак2 Знак Знак57, Знак2 Знак58, Знак2 Знак Знак Знак Знак57, Знак2 Знак1 Знак57,Знак2 Знак Знак Знак Знак57,Знак2 Знак1 Знак57,ГЛАВА Знак57,Заголовок 2 Знак Знак Знак57"/>
    <w:basedOn w:val="a2"/>
    <w:uiPriority w:val="1"/>
    <w:rsid w:val="00AC10DF"/>
    <w:rPr>
      <w:rFonts w:ascii="Times New Roman" w:eastAsia="Times New Roman" w:hAnsi="Times New Roman" w:cs="Times New Roman"/>
      <w:b/>
      <w:bCs/>
      <w:sz w:val="24"/>
      <w:szCs w:val="24"/>
      <w:lang w:eastAsia="ru-RU"/>
    </w:rPr>
  </w:style>
  <w:style w:type="character" w:customStyle="1" w:styleId="14a">
    <w:name w:val="Абзац списка Знак14"/>
    <w:basedOn w:val="a2"/>
    <w:uiPriority w:val="34"/>
    <w:rsid w:val="004C5BCF"/>
    <w:rPr>
      <w:rFonts w:ascii="Times New Roman" w:eastAsiaTheme="minorEastAsia" w:hAnsi="Times New Roman" w:cs="Times New Roman"/>
      <w:sz w:val="24"/>
      <w:szCs w:val="24"/>
      <w:lang w:eastAsia="ru-RU"/>
    </w:rPr>
  </w:style>
  <w:style w:type="paragraph" w:customStyle="1" w:styleId="formattext5">
    <w:name w:val="formattext5"/>
    <w:basedOn w:val="a0"/>
    <w:rsid w:val="000F03E8"/>
    <w:pPr>
      <w:spacing w:before="100" w:beforeAutospacing="1" w:after="100" w:afterAutospacing="1"/>
    </w:pPr>
    <w:rPr>
      <w:rFonts w:eastAsia="Times New Roman" w:cs="Times New Roman"/>
      <w:szCs w:val="24"/>
      <w:lang w:eastAsia="ru-RU"/>
    </w:rPr>
  </w:style>
  <w:style w:type="character" w:customStyle="1" w:styleId="354">
    <w:name w:val="Текст примечания Знак35"/>
    <w:basedOn w:val="a2"/>
    <w:uiPriority w:val="99"/>
    <w:semiHidden/>
    <w:rsid w:val="00CD5ECB"/>
    <w:rPr>
      <w:rFonts w:ascii="Times New Roman" w:hAnsi="Times New Roman"/>
      <w:sz w:val="20"/>
      <w:szCs w:val="20"/>
    </w:rPr>
  </w:style>
  <w:style w:type="character" w:customStyle="1" w:styleId="130a">
    <w:name w:val="Текст примечания Знак130"/>
    <w:basedOn w:val="a2"/>
    <w:uiPriority w:val="99"/>
    <w:semiHidden/>
    <w:rsid w:val="00CD5ECB"/>
    <w:rPr>
      <w:rFonts w:ascii="Times New Roman" w:eastAsia="Times New Roman" w:hAnsi="Times New Roman" w:cs="Times New Roman"/>
      <w:sz w:val="20"/>
      <w:szCs w:val="20"/>
      <w:lang w:eastAsia="ru-RU"/>
    </w:rPr>
  </w:style>
  <w:style w:type="character" w:customStyle="1" w:styleId="17b">
    <w:name w:val="Без интервала Знак17"/>
    <w:aliases w:val="Табличный Знак12"/>
    <w:uiPriority w:val="1"/>
    <w:locked/>
    <w:rsid w:val="00CD5ECB"/>
    <w:rPr>
      <w:rFonts w:ascii="Times New Roman" w:hAnsi="Times New Roman"/>
      <w:sz w:val="24"/>
    </w:rPr>
  </w:style>
  <w:style w:type="character" w:customStyle="1" w:styleId="343">
    <w:name w:val="Текст выноски Знак34"/>
    <w:basedOn w:val="a2"/>
    <w:uiPriority w:val="99"/>
    <w:semiHidden/>
    <w:rsid w:val="00CD5ECB"/>
    <w:rPr>
      <w:rFonts w:ascii="Segoe UI" w:hAnsi="Segoe UI" w:cs="Segoe UI"/>
      <w:sz w:val="18"/>
      <w:szCs w:val="18"/>
    </w:rPr>
  </w:style>
  <w:style w:type="character" w:customStyle="1" w:styleId="1266">
    <w:name w:val="Заголовок 1 Знак266"/>
    <w:basedOn w:val="a2"/>
    <w:uiPriority w:val="1"/>
    <w:rsid w:val="008F2C53"/>
    <w:rPr>
      <w:rFonts w:ascii="Times New Roman" w:eastAsia="Times New Roman" w:hAnsi="Times New Roman" w:cs="Times New Roman"/>
      <w:b/>
      <w:bCs/>
      <w:sz w:val="28"/>
      <w:szCs w:val="28"/>
      <w:lang w:eastAsia="ru-RU"/>
    </w:rPr>
  </w:style>
  <w:style w:type="character" w:customStyle="1" w:styleId="2295">
    <w:name w:val="Заголовок 2 Знак295"/>
    <w:aliases w:val="H2 Знак135,h2 Знак135,Знак2 Знак Знак135, Знак2 Знак235, Знак2 Знак Знак Знак Знак135, Знак2 Знак1 Знак135,Знак2 Знак Знак Знак Знак135,Знак2 Знак1 Знак135,ГЛАВА Знак135,Заголовок 2 Знак Знак Знак135"/>
    <w:basedOn w:val="a2"/>
    <w:uiPriority w:val="1"/>
    <w:rsid w:val="008F2C53"/>
    <w:rPr>
      <w:rFonts w:ascii="Times New Roman" w:eastAsia="Times New Roman" w:hAnsi="Times New Roman" w:cs="Times New Roman"/>
      <w:b/>
      <w:bCs/>
      <w:sz w:val="24"/>
      <w:szCs w:val="24"/>
      <w:lang w:eastAsia="ru-RU"/>
    </w:rPr>
  </w:style>
  <w:style w:type="paragraph" w:customStyle="1" w:styleId="Default39">
    <w:name w:val="Default39"/>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41">
    <w:name w:val="Table Paragraph41"/>
    <w:basedOn w:val="a0"/>
    <w:uiPriority w:val="1"/>
    <w:qFormat/>
    <w:rsid w:val="009F1B8B"/>
    <w:pPr>
      <w:widowControl w:val="0"/>
      <w:autoSpaceDE w:val="0"/>
      <w:autoSpaceDN w:val="0"/>
      <w:adjustRightInd w:val="0"/>
    </w:pPr>
    <w:rPr>
      <w:rFonts w:eastAsiaTheme="minorEastAsia" w:cs="Times New Roman"/>
      <w:szCs w:val="24"/>
      <w:lang w:eastAsia="ru-RU"/>
    </w:rPr>
  </w:style>
  <w:style w:type="character" w:customStyle="1" w:styleId="423">
    <w:name w:val="Основной текст Знак42"/>
    <w:basedOn w:val="a2"/>
    <w:uiPriority w:val="1"/>
    <w:semiHidden/>
    <w:rsid w:val="00CD4F36"/>
    <w:rPr>
      <w:rFonts w:ascii="Times New Roman" w:eastAsiaTheme="minorEastAsia" w:hAnsi="Times New Roman" w:cs="Times New Roman"/>
      <w:sz w:val="24"/>
      <w:szCs w:val="24"/>
      <w:lang w:eastAsia="ru-RU"/>
    </w:rPr>
  </w:style>
  <w:style w:type="table" w:customStyle="1" w:styleId="TableNormal35">
    <w:name w:val="Table Normal35"/>
    <w:uiPriority w:val="2"/>
    <w:semiHidden/>
    <w:qFormat/>
    <w:rsid w:val="00CD4F36"/>
    <w:pPr>
      <w:widowControl w:val="0"/>
      <w:spacing w:after="0" w:line="240" w:lineRule="auto"/>
    </w:pPr>
    <w:rPr>
      <w:lang w:val="en-US"/>
    </w:rPr>
    <w:tblPr>
      <w:tblCellMar>
        <w:top w:w="0" w:type="dxa"/>
        <w:left w:w="0" w:type="dxa"/>
        <w:bottom w:w="0" w:type="dxa"/>
        <w:right w:w="0" w:type="dxa"/>
      </w:tblCellMar>
    </w:tblPr>
  </w:style>
  <w:style w:type="character" w:customStyle="1" w:styleId="2148">
    <w:name w:val="Основной текст Знак214"/>
    <w:basedOn w:val="a2"/>
    <w:uiPriority w:val="1"/>
    <w:rsid w:val="00CE23AD"/>
    <w:rPr>
      <w:rFonts w:ascii="Times New Roman" w:eastAsiaTheme="minorEastAsia" w:hAnsi="Times New Roman" w:cs="Times New Roman"/>
      <w:sz w:val="24"/>
      <w:szCs w:val="24"/>
      <w:lang w:eastAsia="ru-RU"/>
    </w:rPr>
  </w:style>
  <w:style w:type="character" w:customStyle="1" w:styleId="2336">
    <w:name w:val="Заголовок 2 Знак336"/>
    <w:aliases w:val="H2 Знак56,h2 Знак56,Знак2 Знак Знак56, Знак2 Знак57, Знак2 Знак Знак Знак Знак56, Знак2 Знак1 Знак56,Знак2 Знак Знак Знак Знак56,Знак2 Знак1 Знак56,ГЛАВА Знак56,Заголовок 2 Знак Знак Знак56"/>
    <w:basedOn w:val="a2"/>
    <w:uiPriority w:val="1"/>
    <w:rsid w:val="00CE23AD"/>
    <w:rPr>
      <w:rFonts w:ascii="Times New Roman" w:eastAsia="Times New Roman" w:hAnsi="Times New Roman" w:cs="Times New Roman"/>
      <w:b/>
      <w:bCs/>
      <w:sz w:val="24"/>
      <w:szCs w:val="24"/>
      <w:lang w:eastAsia="ru-RU"/>
    </w:rPr>
  </w:style>
  <w:style w:type="character" w:customStyle="1" w:styleId="1265">
    <w:name w:val="Заголовок 1 Знак265"/>
    <w:basedOn w:val="a2"/>
    <w:uiPriority w:val="1"/>
    <w:rsid w:val="008F2C53"/>
    <w:rPr>
      <w:rFonts w:ascii="Times New Roman" w:eastAsia="Times New Roman" w:hAnsi="Times New Roman" w:cs="Times New Roman"/>
      <w:b/>
      <w:bCs/>
      <w:sz w:val="28"/>
      <w:szCs w:val="28"/>
      <w:lang w:eastAsia="ru-RU"/>
    </w:rPr>
  </w:style>
  <w:style w:type="character" w:customStyle="1" w:styleId="2294">
    <w:name w:val="Заголовок 2 Знак294"/>
    <w:aliases w:val="H2 Знак134,h2 Знак134,Знак2 Знак Знак134, Знак2 Знак234, Знак2 Знак Знак Знак Знак134, Знак2 Знак1 Знак134,Знак2 Знак Знак Знак Знак134,Знак2 Знак1 Знак134,ГЛАВА Знак134,Заголовок 2 Знак Знак Знак134"/>
    <w:basedOn w:val="a2"/>
    <w:uiPriority w:val="1"/>
    <w:rsid w:val="008F2C53"/>
    <w:rPr>
      <w:rFonts w:ascii="Times New Roman" w:eastAsia="Times New Roman" w:hAnsi="Times New Roman" w:cs="Times New Roman"/>
      <w:b/>
      <w:bCs/>
      <w:sz w:val="24"/>
      <w:szCs w:val="24"/>
      <w:lang w:eastAsia="ru-RU"/>
    </w:rPr>
  </w:style>
  <w:style w:type="paragraph" w:customStyle="1" w:styleId="Default38">
    <w:name w:val="Default38"/>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40">
    <w:name w:val="Table Paragraph40"/>
    <w:basedOn w:val="a0"/>
    <w:uiPriority w:val="1"/>
    <w:qFormat/>
    <w:rsid w:val="009F1B8B"/>
    <w:pPr>
      <w:widowControl w:val="0"/>
      <w:autoSpaceDE w:val="0"/>
      <w:autoSpaceDN w:val="0"/>
      <w:adjustRightInd w:val="0"/>
    </w:pPr>
    <w:rPr>
      <w:rFonts w:eastAsiaTheme="minorEastAsia" w:cs="Times New Roman"/>
      <w:szCs w:val="24"/>
      <w:lang w:eastAsia="ru-RU"/>
    </w:rPr>
  </w:style>
  <w:style w:type="table" w:customStyle="1" w:styleId="TableNormal34">
    <w:name w:val="Table Normal34"/>
    <w:uiPriority w:val="2"/>
    <w:semiHidden/>
    <w:qFormat/>
    <w:rsid w:val="0023488B"/>
    <w:pPr>
      <w:widowControl w:val="0"/>
      <w:spacing w:after="0" w:line="240" w:lineRule="auto"/>
    </w:pPr>
    <w:rPr>
      <w:lang w:val="en-US"/>
    </w:rPr>
    <w:tblPr>
      <w:tblCellMar>
        <w:top w:w="0" w:type="dxa"/>
        <w:left w:w="0" w:type="dxa"/>
        <w:bottom w:w="0" w:type="dxa"/>
        <w:right w:w="0" w:type="dxa"/>
      </w:tblCellMar>
    </w:tblPr>
  </w:style>
  <w:style w:type="character" w:customStyle="1" w:styleId="13c">
    <w:name w:val="Абзац списка Знак13"/>
    <w:basedOn w:val="a2"/>
    <w:uiPriority w:val="34"/>
    <w:rsid w:val="008934FA"/>
    <w:rPr>
      <w:rFonts w:ascii="Times New Roman" w:eastAsiaTheme="minorEastAsia" w:hAnsi="Times New Roman" w:cs="Times New Roman"/>
      <w:sz w:val="24"/>
      <w:szCs w:val="24"/>
      <w:lang w:eastAsia="ru-RU"/>
    </w:rPr>
  </w:style>
  <w:style w:type="character" w:customStyle="1" w:styleId="2335">
    <w:name w:val="Заголовок 2 Знак335"/>
    <w:aliases w:val="H2 Знак55,h2 Знак55,Знак2 Знак Знак55, Знак2 Знак56, Знак2 Знак Знак Знак Знак55, Знак2 Знак1 Знак55,Знак2 Знак Знак Знак Знак55,Знак2 Знак1 Знак55,ГЛАВА Знак55,Заголовок 2 Знак Знак Знак55"/>
    <w:basedOn w:val="a2"/>
    <w:uiPriority w:val="1"/>
    <w:rsid w:val="008934FA"/>
    <w:rPr>
      <w:rFonts w:ascii="Times New Roman" w:eastAsia="Times New Roman" w:hAnsi="Times New Roman" w:cs="Times New Roman"/>
      <w:b/>
      <w:bCs/>
      <w:sz w:val="24"/>
      <w:szCs w:val="24"/>
      <w:lang w:eastAsia="ru-RU"/>
    </w:rPr>
  </w:style>
  <w:style w:type="character" w:customStyle="1" w:styleId="12b">
    <w:name w:val="Абзац списка Знак12"/>
    <w:basedOn w:val="a2"/>
    <w:uiPriority w:val="34"/>
    <w:rsid w:val="00D066DB"/>
    <w:rPr>
      <w:rFonts w:ascii="Times New Roman" w:eastAsiaTheme="minorEastAsia" w:hAnsi="Times New Roman" w:cs="Times New Roman"/>
      <w:sz w:val="24"/>
      <w:szCs w:val="24"/>
      <w:lang w:eastAsia="ru-RU"/>
    </w:rPr>
  </w:style>
  <w:style w:type="character" w:customStyle="1" w:styleId="2418">
    <w:name w:val="Заголовок 2 Знак418"/>
    <w:aliases w:val="H2 Знак218,h2 Знак218,Знак2 Знак Знак218, Знак2 Знак317, Знак2 Знак Знак Знак Знак218, Знак2 Знак1 Знак218,Знак2 Знак Знак Знак Знак218,Знак2 Знак1 Знак218,ГЛАВА Знак218,Заголовок 2 Знак Знак Знак218"/>
    <w:basedOn w:val="a2"/>
    <w:uiPriority w:val="1"/>
    <w:rsid w:val="00D066DB"/>
    <w:rPr>
      <w:rFonts w:ascii="Times New Roman" w:eastAsia="Times New Roman" w:hAnsi="Times New Roman" w:cs="Times New Roman"/>
      <w:b/>
      <w:bCs/>
      <w:sz w:val="24"/>
      <w:szCs w:val="24"/>
      <w:lang w:eastAsia="ru-RU"/>
    </w:rPr>
  </w:style>
  <w:style w:type="character" w:customStyle="1" w:styleId="1264">
    <w:name w:val="Заголовок 1 Знак264"/>
    <w:basedOn w:val="a2"/>
    <w:uiPriority w:val="1"/>
    <w:rsid w:val="008F2C53"/>
    <w:rPr>
      <w:rFonts w:ascii="Times New Roman" w:eastAsia="Times New Roman" w:hAnsi="Times New Roman" w:cs="Times New Roman"/>
      <w:b/>
      <w:bCs/>
      <w:sz w:val="28"/>
      <w:szCs w:val="28"/>
      <w:lang w:eastAsia="ru-RU"/>
    </w:rPr>
  </w:style>
  <w:style w:type="character" w:customStyle="1" w:styleId="2293">
    <w:name w:val="Заголовок 2 Знак293"/>
    <w:basedOn w:val="a2"/>
    <w:uiPriority w:val="1"/>
    <w:rsid w:val="008F2C53"/>
    <w:rPr>
      <w:rFonts w:ascii="Times New Roman" w:eastAsia="Times New Roman" w:hAnsi="Times New Roman" w:cs="Times New Roman"/>
      <w:b/>
      <w:bCs/>
      <w:sz w:val="24"/>
      <w:szCs w:val="24"/>
      <w:lang w:eastAsia="ru-RU"/>
    </w:rPr>
  </w:style>
  <w:style w:type="paragraph" w:customStyle="1" w:styleId="Default37">
    <w:name w:val="Default37"/>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39">
    <w:name w:val="Table Paragraph39"/>
    <w:basedOn w:val="a0"/>
    <w:uiPriority w:val="1"/>
    <w:qFormat/>
    <w:rsid w:val="009F1B8B"/>
    <w:pPr>
      <w:widowControl w:val="0"/>
      <w:autoSpaceDE w:val="0"/>
      <w:autoSpaceDN w:val="0"/>
      <w:adjustRightInd w:val="0"/>
    </w:pPr>
    <w:rPr>
      <w:rFonts w:eastAsiaTheme="minorEastAsia" w:cs="Times New Roman"/>
      <w:szCs w:val="24"/>
      <w:lang w:eastAsia="ru-RU"/>
    </w:rPr>
  </w:style>
  <w:style w:type="table" w:customStyle="1" w:styleId="TableNormal33">
    <w:name w:val="Table Normal33"/>
    <w:uiPriority w:val="2"/>
    <w:semiHidden/>
    <w:qFormat/>
    <w:rsid w:val="0023488B"/>
    <w:pPr>
      <w:widowControl w:val="0"/>
      <w:spacing w:after="0" w:line="240" w:lineRule="auto"/>
    </w:pPr>
    <w:rPr>
      <w:lang w:val="en-US"/>
    </w:rPr>
    <w:tblPr>
      <w:tblCellMar>
        <w:top w:w="0" w:type="dxa"/>
        <w:left w:w="0" w:type="dxa"/>
        <w:bottom w:w="0" w:type="dxa"/>
        <w:right w:w="0" w:type="dxa"/>
      </w:tblCellMar>
    </w:tblPr>
  </w:style>
  <w:style w:type="character" w:customStyle="1" w:styleId="2417">
    <w:name w:val="Заголовок 2 Знак417"/>
    <w:aliases w:val="H2 Знак217,h2 Знак217,Знак2 Знак Знак217, Знак2 Знак316, Знак2 Знак Знак Знак Знак217, Знак2 Знак1 Знак217,Знак2 Знак Знак Знак Знак217,Знак2 Знак1 Знак217,ГЛАВА Знак217,Заголовок 2 Знак Знак Знак217"/>
    <w:basedOn w:val="a2"/>
    <w:uiPriority w:val="1"/>
    <w:rsid w:val="003119E3"/>
    <w:rPr>
      <w:rFonts w:ascii="Times New Roman" w:eastAsia="Times New Roman" w:hAnsi="Times New Roman" w:cs="Times New Roman"/>
      <w:b/>
      <w:bCs/>
      <w:sz w:val="24"/>
      <w:szCs w:val="24"/>
      <w:lang w:eastAsia="ru-RU"/>
    </w:rPr>
  </w:style>
  <w:style w:type="character" w:customStyle="1" w:styleId="1263">
    <w:name w:val="Заголовок 1 Знак263"/>
    <w:basedOn w:val="a2"/>
    <w:uiPriority w:val="1"/>
    <w:rsid w:val="008F2C53"/>
    <w:rPr>
      <w:rFonts w:ascii="Times New Roman" w:eastAsia="Times New Roman" w:hAnsi="Times New Roman" w:cs="Times New Roman"/>
      <w:b/>
      <w:bCs/>
      <w:sz w:val="28"/>
      <w:szCs w:val="28"/>
      <w:lang w:eastAsia="ru-RU"/>
    </w:rPr>
  </w:style>
  <w:style w:type="character" w:customStyle="1" w:styleId="2292">
    <w:name w:val="Заголовок 2 Знак292"/>
    <w:aliases w:val="H2 Знак133,h2 Знак133,Знак2 Знак Знак133, Знак2 Знак233, Знак2 Знак Знак Знак Знак133, Знак2 Знак1 Знак133,Знак2 Знак Знак Знак Знак133,Знак2 Знак1 Знак133,ГЛАВА Знак133,Заголовок 2 Знак Знак Знак133,Оглавление 2 Знак Знак14"/>
    <w:basedOn w:val="a2"/>
    <w:uiPriority w:val="1"/>
    <w:rsid w:val="008F2C53"/>
    <w:rPr>
      <w:rFonts w:ascii="Times New Roman" w:eastAsia="Times New Roman" w:hAnsi="Times New Roman" w:cs="Times New Roman"/>
      <w:b/>
      <w:bCs/>
      <w:sz w:val="24"/>
      <w:szCs w:val="24"/>
      <w:lang w:eastAsia="ru-RU"/>
    </w:rPr>
  </w:style>
  <w:style w:type="paragraph" w:customStyle="1" w:styleId="Default36">
    <w:name w:val="Default36"/>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38">
    <w:name w:val="Table Paragraph38"/>
    <w:basedOn w:val="a0"/>
    <w:uiPriority w:val="1"/>
    <w:qFormat/>
    <w:rsid w:val="009F1B8B"/>
    <w:pPr>
      <w:widowControl w:val="0"/>
      <w:autoSpaceDE w:val="0"/>
      <w:autoSpaceDN w:val="0"/>
      <w:adjustRightInd w:val="0"/>
    </w:pPr>
    <w:rPr>
      <w:rFonts w:eastAsiaTheme="minorEastAsia" w:cs="Times New Roman"/>
      <w:szCs w:val="24"/>
      <w:lang w:eastAsia="ru-RU"/>
    </w:rPr>
  </w:style>
  <w:style w:type="character" w:customStyle="1" w:styleId="12620">
    <w:name w:val="Заголовок 1 Знак262"/>
    <w:basedOn w:val="a2"/>
    <w:uiPriority w:val="1"/>
    <w:rsid w:val="00AC10DF"/>
    <w:rPr>
      <w:rFonts w:ascii="Times New Roman" w:eastAsia="Times New Roman" w:hAnsi="Times New Roman" w:cs="Times New Roman"/>
      <w:b/>
      <w:bCs/>
      <w:sz w:val="28"/>
      <w:szCs w:val="28"/>
      <w:lang w:eastAsia="ru-RU"/>
    </w:rPr>
  </w:style>
  <w:style w:type="character" w:customStyle="1" w:styleId="2334">
    <w:name w:val="Заголовок 2 Знак334"/>
    <w:aliases w:val="H2 Знак54,h2 Знак54,Знак2 Знак Знак54, Знак2 Знак55, Знак2 Знак Знак Знак Знак54, Знак2 Знак1 Знак54,Знак2 Знак Знак Знак Знак54,Знак2 Знак1 Знак54,ГЛАВА Знак54,Заголовок 2 Знак Знак Знак54"/>
    <w:basedOn w:val="a2"/>
    <w:uiPriority w:val="1"/>
    <w:rsid w:val="00AC10DF"/>
    <w:rPr>
      <w:rFonts w:ascii="Times New Roman" w:eastAsia="Times New Roman" w:hAnsi="Times New Roman" w:cs="Times New Roman"/>
      <w:b/>
      <w:bCs/>
      <w:sz w:val="24"/>
      <w:szCs w:val="24"/>
      <w:lang w:eastAsia="ru-RU"/>
    </w:rPr>
  </w:style>
  <w:style w:type="character" w:customStyle="1" w:styleId="1194">
    <w:name w:val="Верхний колонтитул Знак119"/>
    <w:basedOn w:val="a2"/>
    <w:uiPriority w:val="34"/>
    <w:rsid w:val="004C5BCF"/>
    <w:rPr>
      <w:rFonts w:ascii="Times New Roman" w:eastAsiaTheme="minorEastAsia" w:hAnsi="Times New Roman" w:cs="Times New Roman"/>
      <w:sz w:val="24"/>
      <w:szCs w:val="24"/>
      <w:lang w:eastAsia="ru-RU"/>
    </w:rPr>
  </w:style>
  <w:style w:type="paragraph" w:customStyle="1" w:styleId="formattext4">
    <w:name w:val="formattext4"/>
    <w:basedOn w:val="a0"/>
    <w:rsid w:val="000F03E8"/>
    <w:pPr>
      <w:spacing w:before="100" w:beforeAutospacing="1" w:after="100" w:afterAutospacing="1"/>
    </w:pPr>
    <w:rPr>
      <w:rFonts w:eastAsia="Times New Roman" w:cs="Times New Roman"/>
      <w:szCs w:val="24"/>
      <w:lang w:eastAsia="ru-RU"/>
    </w:rPr>
  </w:style>
  <w:style w:type="character" w:customStyle="1" w:styleId="344">
    <w:name w:val="Текст примечания Знак34"/>
    <w:basedOn w:val="a2"/>
    <w:uiPriority w:val="99"/>
    <w:semiHidden/>
    <w:rsid w:val="00212C95"/>
    <w:rPr>
      <w:rFonts w:ascii="Times New Roman" w:hAnsi="Times New Roman"/>
      <w:sz w:val="20"/>
      <w:szCs w:val="20"/>
    </w:rPr>
  </w:style>
  <w:style w:type="character" w:customStyle="1" w:styleId="129a">
    <w:name w:val="Текст примечания Знак129"/>
    <w:basedOn w:val="a2"/>
    <w:uiPriority w:val="99"/>
    <w:semiHidden/>
    <w:rsid w:val="00212C95"/>
    <w:rPr>
      <w:rFonts w:ascii="Times New Roman" w:eastAsia="Times New Roman" w:hAnsi="Times New Roman" w:cs="Times New Roman"/>
      <w:sz w:val="20"/>
      <w:szCs w:val="20"/>
      <w:lang w:eastAsia="ru-RU"/>
    </w:rPr>
  </w:style>
  <w:style w:type="character" w:customStyle="1" w:styleId="16d">
    <w:name w:val="Без интервала Знак16"/>
    <w:aliases w:val="Табличный Знак10"/>
    <w:uiPriority w:val="1"/>
    <w:locked/>
    <w:rsid w:val="00212C95"/>
    <w:rPr>
      <w:rFonts w:ascii="Times New Roman" w:hAnsi="Times New Roman"/>
      <w:sz w:val="24"/>
    </w:rPr>
  </w:style>
  <w:style w:type="character" w:customStyle="1" w:styleId="2611">
    <w:name w:val="Заголовок 2 Знак611"/>
    <w:aliases w:val="Оглавление 2 Знак Знак33,Заголовок 2 Знак5 Знак Знак13,Оглавление 2 Знак Знак2 Знак Знак13"/>
    <w:basedOn w:val="a2"/>
    <w:uiPriority w:val="1"/>
    <w:rsid w:val="00212C95"/>
    <w:rPr>
      <w:rFonts w:ascii="Times New Roman" w:eastAsia="Times New Roman" w:hAnsi="Times New Roman" w:cs="Times New Roman"/>
      <w:b/>
      <w:bCs/>
      <w:sz w:val="24"/>
      <w:szCs w:val="24"/>
      <w:lang w:eastAsia="ru-RU"/>
    </w:rPr>
  </w:style>
  <w:style w:type="character" w:customStyle="1" w:styleId="333">
    <w:name w:val="Текст выноски Знак33"/>
    <w:basedOn w:val="a2"/>
    <w:link w:val="255"/>
    <w:uiPriority w:val="99"/>
    <w:semiHidden/>
    <w:rsid w:val="00212C95"/>
    <w:rPr>
      <w:rFonts w:ascii="Segoe UI" w:hAnsi="Segoe UI" w:cs="Segoe UI"/>
      <w:sz w:val="18"/>
      <w:szCs w:val="18"/>
    </w:rPr>
  </w:style>
  <w:style w:type="character" w:customStyle="1" w:styleId="12610">
    <w:name w:val="Заголовок 1 Знак261"/>
    <w:basedOn w:val="a2"/>
    <w:uiPriority w:val="1"/>
    <w:rsid w:val="008F2C53"/>
    <w:rPr>
      <w:rFonts w:ascii="Times New Roman" w:eastAsia="Times New Roman" w:hAnsi="Times New Roman" w:cs="Times New Roman"/>
      <w:b/>
      <w:bCs/>
      <w:sz w:val="28"/>
      <w:szCs w:val="28"/>
      <w:lang w:eastAsia="ru-RU"/>
    </w:rPr>
  </w:style>
  <w:style w:type="character" w:customStyle="1" w:styleId="2291">
    <w:name w:val="Заголовок 2 Знак291"/>
    <w:aliases w:val="Оглавление 2 Знак Знак10,Заголовок 2 Знак5 Знак Знак3,Оглавление 2 Знак Знак2 Знак Знак3"/>
    <w:basedOn w:val="a2"/>
    <w:uiPriority w:val="1"/>
    <w:rsid w:val="008F2C53"/>
    <w:rPr>
      <w:rFonts w:ascii="Times New Roman" w:eastAsia="Times New Roman" w:hAnsi="Times New Roman" w:cs="Times New Roman"/>
      <w:b/>
      <w:bCs/>
      <w:sz w:val="24"/>
      <w:szCs w:val="24"/>
      <w:lang w:eastAsia="ru-RU"/>
    </w:rPr>
  </w:style>
  <w:style w:type="character" w:customStyle="1" w:styleId="334">
    <w:name w:val="Текст примечания Знак33"/>
    <w:basedOn w:val="a2"/>
    <w:uiPriority w:val="99"/>
    <w:semiHidden/>
    <w:rsid w:val="00472F11"/>
    <w:rPr>
      <w:rFonts w:ascii="Times New Roman" w:hAnsi="Times New Roman"/>
      <w:sz w:val="20"/>
      <w:szCs w:val="20"/>
    </w:rPr>
  </w:style>
  <w:style w:type="character" w:customStyle="1" w:styleId="128a">
    <w:name w:val="Текст примечания Знак128"/>
    <w:basedOn w:val="a2"/>
    <w:uiPriority w:val="99"/>
    <w:semiHidden/>
    <w:rsid w:val="00472F11"/>
    <w:rPr>
      <w:rFonts w:ascii="Times New Roman" w:eastAsia="Times New Roman" w:hAnsi="Times New Roman" w:cs="Times New Roman"/>
      <w:sz w:val="20"/>
      <w:szCs w:val="20"/>
      <w:lang w:eastAsia="ru-RU"/>
    </w:rPr>
  </w:style>
  <w:style w:type="character" w:customStyle="1" w:styleId="15b">
    <w:name w:val="Без интервала Знак15"/>
    <w:aliases w:val="Табличный Знак11"/>
    <w:uiPriority w:val="1"/>
    <w:locked/>
    <w:rsid w:val="00472F11"/>
    <w:rPr>
      <w:rFonts w:ascii="Times New Roman" w:hAnsi="Times New Roman"/>
      <w:sz w:val="24"/>
    </w:rPr>
  </w:style>
  <w:style w:type="character" w:customStyle="1" w:styleId="2610">
    <w:name w:val="Заголовок 2 Знак610"/>
    <w:aliases w:val="Оглавление 2 Знак Знак32,Заголовок 2 Знак5 Знак Знак12,Оглавление 2 Знак Знак2 Знак Знак12"/>
    <w:basedOn w:val="a2"/>
    <w:uiPriority w:val="1"/>
    <w:rsid w:val="00472F11"/>
    <w:rPr>
      <w:rFonts w:ascii="Times New Roman" w:eastAsia="Times New Roman" w:hAnsi="Times New Roman" w:cs="Times New Roman"/>
      <w:b/>
      <w:bCs/>
      <w:sz w:val="24"/>
      <w:szCs w:val="24"/>
      <w:lang w:eastAsia="ru-RU"/>
    </w:rPr>
  </w:style>
  <w:style w:type="character" w:customStyle="1" w:styleId="325">
    <w:name w:val="Текст выноски Знак32"/>
    <w:basedOn w:val="a2"/>
    <w:uiPriority w:val="99"/>
    <w:semiHidden/>
    <w:rsid w:val="00472F11"/>
    <w:rPr>
      <w:rFonts w:ascii="Segoe UI" w:hAnsi="Segoe UI" w:cs="Segoe UI"/>
      <w:sz w:val="18"/>
      <w:szCs w:val="18"/>
    </w:rPr>
  </w:style>
  <w:style w:type="character" w:customStyle="1" w:styleId="12600">
    <w:name w:val="Заголовок 1 Знак260"/>
    <w:basedOn w:val="a2"/>
    <w:uiPriority w:val="1"/>
    <w:rsid w:val="008F2C53"/>
    <w:rPr>
      <w:rFonts w:ascii="Times New Roman" w:eastAsia="Times New Roman" w:hAnsi="Times New Roman" w:cs="Times New Roman"/>
      <w:b/>
      <w:bCs/>
      <w:sz w:val="28"/>
      <w:szCs w:val="28"/>
      <w:lang w:eastAsia="ru-RU"/>
    </w:rPr>
  </w:style>
  <w:style w:type="character" w:customStyle="1" w:styleId="2290">
    <w:name w:val="Заголовок 2 Знак290"/>
    <w:basedOn w:val="a2"/>
    <w:uiPriority w:val="1"/>
    <w:rsid w:val="008F2C53"/>
    <w:rPr>
      <w:rFonts w:ascii="Times New Roman" w:eastAsia="Times New Roman" w:hAnsi="Times New Roman" w:cs="Times New Roman"/>
      <w:b/>
      <w:bCs/>
      <w:sz w:val="24"/>
      <w:szCs w:val="24"/>
      <w:lang w:eastAsia="ru-RU"/>
    </w:rPr>
  </w:style>
  <w:style w:type="paragraph" w:customStyle="1" w:styleId="Default35">
    <w:name w:val="Default35"/>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37">
    <w:name w:val="Table Paragraph37"/>
    <w:basedOn w:val="a0"/>
    <w:uiPriority w:val="1"/>
    <w:qFormat/>
    <w:rsid w:val="009F1B8B"/>
    <w:pPr>
      <w:widowControl w:val="0"/>
      <w:autoSpaceDE w:val="0"/>
      <w:autoSpaceDN w:val="0"/>
      <w:adjustRightInd w:val="0"/>
    </w:pPr>
    <w:rPr>
      <w:rFonts w:eastAsiaTheme="minorEastAsia" w:cs="Times New Roman"/>
      <w:szCs w:val="24"/>
      <w:lang w:eastAsia="ru-RU"/>
    </w:rPr>
  </w:style>
  <w:style w:type="character" w:customStyle="1" w:styleId="1310">
    <w:name w:val="Заголовок 1 Знак310"/>
    <w:basedOn w:val="a2"/>
    <w:link w:val="1"/>
    <w:uiPriority w:val="1"/>
    <w:rsid w:val="008F2C53"/>
    <w:rPr>
      <w:rFonts w:ascii="Times New Roman" w:eastAsia="Times New Roman" w:hAnsi="Times New Roman" w:cs="Times New Roman"/>
      <w:b/>
      <w:bCs/>
      <w:sz w:val="28"/>
      <w:szCs w:val="28"/>
      <w:lang w:eastAsia="ru-RU"/>
    </w:rPr>
  </w:style>
  <w:style w:type="character" w:customStyle="1" w:styleId="2289">
    <w:name w:val="Заголовок 2 Знак289"/>
    <w:basedOn w:val="a2"/>
    <w:uiPriority w:val="1"/>
    <w:rsid w:val="008F2C53"/>
    <w:rPr>
      <w:rFonts w:ascii="Times New Roman" w:eastAsia="Times New Roman" w:hAnsi="Times New Roman" w:cs="Times New Roman"/>
      <w:b/>
      <w:bCs/>
      <w:sz w:val="24"/>
      <w:szCs w:val="24"/>
      <w:lang w:eastAsia="ru-RU"/>
    </w:rPr>
  </w:style>
  <w:style w:type="paragraph" w:customStyle="1" w:styleId="Default34">
    <w:name w:val="Default34"/>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36">
    <w:name w:val="Table Paragraph36"/>
    <w:basedOn w:val="a0"/>
    <w:uiPriority w:val="1"/>
    <w:qFormat/>
    <w:rsid w:val="009F1B8B"/>
    <w:pPr>
      <w:widowControl w:val="0"/>
      <w:autoSpaceDE w:val="0"/>
      <w:autoSpaceDN w:val="0"/>
      <w:adjustRightInd w:val="0"/>
    </w:pPr>
    <w:rPr>
      <w:rFonts w:eastAsiaTheme="minorEastAsia" w:cs="Times New Roman"/>
      <w:szCs w:val="24"/>
      <w:lang w:eastAsia="ru-RU"/>
    </w:rPr>
  </w:style>
  <w:style w:type="character" w:customStyle="1" w:styleId="111002">
    <w:name w:val="Заголовок 1 Знак1100"/>
    <w:basedOn w:val="a2"/>
    <w:uiPriority w:val="1"/>
    <w:rsid w:val="007D7BB5"/>
    <w:rPr>
      <w:rFonts w:ascii="Times New Roman" w:eastAsia="Times New Roman" w:hAnsi="Times New Roman" w:cs="Times New Roman"/>
      <w:b/>
      <w:bCs/>
      <w:sz w:val="28"/>
      <w:szCs w:val="28"/>
      <w:lang w:eastAsia="ru-RU"/>
    </w:rPr>
  </w:style>
  <w:style w:type="character" w:customStyle="1" w:styleId="413">
    <w:name w:val="Основной текст Знак41"/>
    <w:basedOn w:val="a2"/>
    <w:uiPriority w:val="99"/>
    <w:semiHidden/>
    <w:rsid w:val="004A3D10"/>
    <w:rPr>
      <w:rFonts w:ascii="Times New Roman" w:hAnsi="Times New Roman"/>
      <w:sz w:val="24"/>
    </w:rPr>
  </w:style>
  <w:style w:type="character" w:customStyle="1" w:styleId="10a">
    <w:name w:val="Абзац списка Знак10"/>
    <w:basedOn w:val="a2"/>
    <w:uiPriority w:val="34"/>
    <w:rsid w:val="004A3D10"/>
    <w:rPr>
      <w:rFonts w:ascii="Times New Roman" w:eastAsiaTheme="minorEastAsia" w:hAnsi="Times New Roman" w:cs="Times New Roman"/>
      <w:sz w:val="24"/>
      <w:szCs w:val="24"/>
      <w:lang w:eastAsia="ru-RU"/>
    </w:rPr>
  </w:style>
  <w:style w:type="character" w:customStyle="1" w:styleId="115a">
    <w:name w:val="Основной текст Знак115"/>
    <w:basedOn w:val="a2"/>
    <w:uiPriority w:val="1"/>
    <w:rsid w:val="004A3D10"/>
    <w:rPr>
      <w:rFonts w:ascii="Times New Roman" w:eastAsiaTheme="minorEastAsia" w:hAnsi="Times New Roman" w:cs="Times New Roman"/>
      <w:sz w:val="24"/>
      <w:szCs w:val="24"/>
      <w:lang w:eastAsia="ru-RU"/>
    </w:rPr>
  </w:style>
  <w:style w:type="character" w:customStyle="1" w:styleId="11f1">
    <w:name w:val="Неразрешенное упоминание11"/>
    <w:basedOn w:val="a2"/>
    <w:uiPriority w:val="99"/>
    <w:semiHidden/>
    <w:unhideWhenUsed/>
    <w:rsid w:val="00903295"/>
    <w:rPr>
      <w:color w:val="605E5C"/>
      <w:shd w:val="clear" w:color="auto" w:fill="E1DFDD"/>
    </w:rPr>
  </w:style>
  <w:style w:type="character" w:customStyle="1" w:styleId="1259">
    <w:name w:val="Заголовок 1 Знак259"/>
    <w:basedOn w:val="a2"/>
    <w:uiPriority w:val="1"/>
    <w:rsid w:val="008F2C53"/>
    <w:rPr>
      <w:rFonts w:ascii="Times New Roman" w:eastAsia="Times New Roman" w:hAnsi="Times New Roman" w:cs="Times New Roman"/>
      <w:b/>
      <w:bCs/>
      <w:sz w:val="28"/>
      <w:szCs w:val="28"/>
      <w:lang w:eastAsia="ru-RU"/>
    </w:rPr>
  </w:style>
  <w:style w:type="character" w:customStyle="1" w:styleId="2288">
    <w:name w:val="Заголовок 2 Знак288"/>
    <w:aliases w:val="H2 Знак132,h2 Знак132,Знак2 Знак Знак132, Знак2 Знак232, Знак2 Знак Знак Знак Знак132, Знак2 Знак1 Знак132,Знак2 Знак Знак Знак Знак132,Знак2 Знак1 Знак132,ГЛАВА Знак132,Заголовок 2 Знак Знак Знак132"/>
    <w:basedOn w:val="a2"/>
    <w:uiPriority w:val="1"/>
    <w:rsid w:val="008F2C53"/>
    <w:rPr>
      <w:rFonts w:ascii="Times New Roman" w:eastAsia="Times New Roman" w:hAnsi="Times New Roman" w:cs="Times New Roman"/>
      <w:b/>
      <w:bCs/>
      <w:sz w:val="24"/>
      <w:szCs w:val="24"/>
      <w:lang w:eastAsia="ru-RU"/>
    </w:rPr>
  </w:style>
  <w:style w:type="paragraph" w:customStyle="1" w:styleId="Default33">
    <w:name w:val="Default33"/>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35">
    <w:name w:val="Table Paragraph35"/>
    <w:basedOn w:val="a0"/>
    <w:uiPriority w:val="1"/>
    <w:qFormat/>
    <w:rsid w:val="009F1B8B"/>
    <w:pPr>
      <w:widowControl w:val="0"/>
      <w:autoSpaceDE w:val="0"/>
      <w:autoSpaceDN w:val="0"/>
      <w:adjustRightInd w:val="0"/>
    </w:pPr>
    <w:rPr>
      <w:rFonts w:eastAsiaTheme="minorEastAsia" w:cs="Times New Roman"/>
      <w:szCs w:val="24"/>
      <w:lang w:eastAsia="ru-RU"/>
    </w:rPr>
  </w:style>
  <w:style w:type="character" w:customStyle="1" w:styleId="403">
    <w:name w:val="Основной текст Знак40"/>
    <w:basedOn w:val="a2"/>
    <w:uiPriority w:val="1"/>
    <w:semiHidden/>
    <w:rsid w:val="00CD4F36"/>
    <w:rPr>
      <w:rFonts w:ascii="Times New Roman" w:eastAsiaTheme="minorEastAsia" w:hAnsi="Times New Roman" w:cs="Times New Roman"/>
      <w:sz w:val="24"/>
      <w:szCs w:val="24"/>
      <w:lang w:eastAsia="ru-RU"/>
    </w:rPr>
  </w:style>
  <w:style w:type="table" w:customStyle="1" w:styleId="TableNormal32">
    <w:name w:val="Table Normal32"/>
    <w:uiPriority w:val="2"/>
    <w:semiHidden/>
    <w:qFormat/>
    <w:rsid w:val="00CD4F36"/>
    <w:pPr>
      <w:widowControl w:val="0"/>
      <w:spacing w:after="0" w:line="240" w:lineRule="auto"/>
    </w:pPr>
    <w:rPr>
      <w:lang w:val="en-US"/>
    </w:rPr>
    <w:tblPr>
      <w:tblCellMar>
        <w:top w:w="0" w:type="dxa"/>
        <w:left w:w="0" w:type="dxa"/>
        <w:bottom w:w="0" w:type="dxa"/>
        <w:right w:w="0" w:type="dxa"/>
      </w:tblCellMar>
    </w:tblPr>
  </w:style>
  <w:style w:type="character" w:customStyle="1" w:styleId="213b">
    <w:name w:val="Основной текст Знак213"/>
    <w:basedOn w:val="a2"/>
    <w:uiPriority w:val="1"/>
    <w:rsid w:val="00CE23AD"/>
    <w:rPr>
      <w:rFonts w:ascii="Times New Roman" w:eastAsiaTheme="minorEastAsia" w:hAnsi="Times New Roman" w:cs="Times New Roman"/>
      <w:sz w:val="24"/>
      <w:szCs w:val="24"/>
      <w:lang w:eastAsia="ru-RU"/>
    </w:rPr>
  </w:style>
  <w:style w:type="character" w:customStyle="1" w:styleId="2333">
    <w:name w:val="Заголовок 2 Знак333"/>
    <w:aliases w:val="H2 Знак53,h2 Знак53,Знак2 Знак Знак53, Знак2 Знак54, Знак2 Знак Знак Знак Знак53, Знак2 Знак1 Знак53,Знак2 Знак Знак Знак Знак53,Знак2 Знак1 Знак53,ГЛАВА Знак53,Заголовок 2 Знак Знак Знак53"/>
    <w:basedOn w:val="a2"/>
    <w:uiPriority w:val="1"/>
    <w:rsid w:val="00CE23AD"/>
    <w:rPr>
      <w:rFonts w:ascii="Times New Roman" w:eastAsia="Times New Roman" w:hAnsi="Times New Roman" w:cs="Times New Roman"/>
      <w:b/>
      <w:bCs/>
      <w:sz w:val="24"/>
      <w:szCs w:val="24"/>
      <w:lang w:eastAsia="ru-RU"/>
    </w:rPr>
  </w:style>
  <w:style w:type="character" w:customStyle="1" w:styleId="326">
    <w:name w:val="Текст примечания Знак32"/>
    <w:basedOn w:val="a2"/>
    <w:uiPriority w:val="99"/>
    <w:semiHidden/>
    <w:rsid w:val="00947E80"/>
    <w:rPr>
      <w:rFonts w:ascii="Times New Roman" w:hAnsi="Times New Roman"/>
      <w:sz w:val="20"/>
      <w:szCs w:val="20"/>
    </w:rPr>
  </w:style>
  <w:style w:type="character" w:customStyle="1" w:styleId="414">
    <w:name w:val="Текст примечания Знак41"/>
    <w:aliases w:val="Текст выноски Знак10 Знак2"/>
    <w:basedOn w:val="a2"/>
    <w:uiPriority w:val="99"/>
    <w:rsid w:val="00947E80"/>
    <w:rPr>
      <w:sz w:val="20"/>
      <w:szCs w:val="20"/>
    </w:rPr>
  </w:style>
  <w:style w:type="character" w:customStyle="1" w:styleId="31b">
    <w:name w:val="Без интервала Знак31"/>
    <w:aliases w:val="Титул 1.1.1 Знак21,Табличный Знак31"/>
    <w:uiPriority w:val="1"/>
    <w:locked/>
    <w:rsid w:val="00947E80"/>
    <w:rPr>
      <w:rFonts w:ascii="Times New Roman" w:hAnsi="Times New Roman"/>
      <w:sz w:val="24"/>
    </w:rPr>
  </w:style>
  <w:style w:type="character" w:customStyle="1" w:styleId="1195">
    <w:name w:val="Текст выноски Знак119"/>
    <w:basedOn w:val="a2"/>
    <w:uiPriority w:val="99"/>
    <w:semiHidden/>
    <w:rsid w:val="00947E80"/>
    <w:rPr>
      <w:rFonts w:ascii="Tahoma" w:eastAsia="Times New Roman" w:hAnsi="Tahoma" w:cs="Tahoma"/>
      <w:sz w:val="16"/>
      <w:szCs w:val="16"/>
      <w:lang w:eastAsia="ru-RU"/>
    </w:rPr>
  </w:style>
  <w:style w:type="character" w:customStyle="1" w:styleId="31c">
    <w:name w:val="Текст выноски Знак31"/>
    <w:basedOn w:val="a2"/>
    <w:uiPriority w:val="99"/>
    <w:semiHidden/>
    <w:rsid w:val="00947E80"/>
    <w:rPr>
      <w:rFonts w:ascii="Segoe UI" w:hAnsi="Segoe UI" w:cs="Segoe UI"/>
      <w:sz w:val="18"/>
      <w:szCs w:val="18"/>
    </w:rPr>
  </w:style>
  <w:style w:type="character" w:customStyle="1" w:styleId="1258">
    <w:name w:val="Заголовок 1 Знак258"/>
    <w:basedOn w:val="a2"/>
    <w:uiPriority w:val="1"/>
    <w:rsid w:val="008F2C53"/>
    <w:rPr>
      <w:rFonts w:ascii="Times New Roman" w:eastAsia="Times New Roman" w:hAnsi="Times New Roman" w:cs="Times New Roman"/>
      <w:b/>
      <w:bCs/>
      <w:sz w:val="28"/>
      <w:szCs w:val="28"/>
      <w:lang w:eastAsia="ru-RU"/>
    </w:rPr>
  </w:style>
  <w:style w:type="character" w:customStyle="1" w:styleId="2287">
    <w:name w:val="Заголовок 2 Знак287"/>
    <w:aliases w:val="H2 Знак131,h2 Знак131,Знак2 Знак Знак131, Знак2 Знак231, Знак2 Знак Знак Знак Знак131, Знак2 Знак1 Знак131,Знак2 Знак Знак Знак Знак131,Знак2 Знак1 Знак131,ГЛАВА Знак131,Заголовок 2 Знак Знак Знак131"/>
    <w:basedOn w:val="a2"/>
    <w:uiPriority w:val="1"/>
    <w:rsid w:val="008F2C53"/>
    <w:rPr>
      <w:rFonts w:ascii="Times New Roman" w:eastAsia="Times New Roman" w:hAnsi="Times New Roman" w:cs="Times New Roman"/>
      <w:b/>
      <w:bCs/>
      <w:sz w:val="24"/>
      <w:szCs w:val="24"/>
      <w:lang w:eastAsia="ru-RU"/>
    </w:rPr>
  </w:style>
  <w:style w:type="paragraph" w:customStyle="1" w:styleId="Default32">
    <w:name w:val="Default32"/>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34">
    <w:name w:val="Table Paragraph34"/>
    <w:basedOn w:val="a0"/>
    <w:uiPriority w:val="1"/>
    <w:qFormat/>
    <w:rsid w:val="009F1B8B"/>
    <w:pPr>
      <w:widowControl w:val="0"/>
      <w:autoSpaceDE w:val="0"/>
      <w:autoSpaceDN w:val="0"/>
      <w:adjustRightInd w:val="0"/>
    </w:pPr>
    <w:rPr>
      <w:rFonts w:eastAsiaTheme="minorEastAsia" w:cs="Times New Roman"/>
      <w:szCs w:val="24"/>
      <w:lang w:eastAsia="ru-RU"/>
    </w:rPr>
  </w:style>
  <w:style w:type="table" w:customStyle="1" w:styleId="TableNormal31">
    <w:name w:val="Table Normal31"/>
    <w:uiPriority w:val="2"/>
    <w:semiHidden/>
    <w:qFormat/>
    <w:rsid w:val="0023488B"/>
    <w:pPr>
      <w:widowControl w:val="0"/>
      <w:spacing w:after="0" w:line="240" w:lineRule="auto"/>
    </w:pPr>
    <w:rPr>
      <w:lang w:val="en-US"/>
    </w:rPr>
    <w:tblPr>
      <w:tblCellMar>
        <w:top w:w="0" w:type="dxa"/>
        <w:left w:w="0" w:type="dxa"/>
        <w:bottom w:w="0" w:type="dxa"/>
        <w:right w:w="0" w:type="dxa"/>
      </w:tblCellMar>
    </w:tblPr>
  </w:style>
  <w:style w:type="character" w:customStyle="1" w:styleId="9">
    <w:name w:val="Абзац списка Знак9"/>
    <w:aliases w:val="Обычный (Интернет) Знак Знак,Абзац списка Знак2 Знак Знак,Обычный (веб) Знак Знак Знак Знак,Абзац списка Знак2 Знак Знак Знак Знак,Обычный (Интернет) Знак Знак Знак Знак Знак Знак,Абзац списка Знак2 Знак Знак Знак Знак Знак Знак"/>
    <w:basedOn w:val="a2"/>
    <w:link w:val="a5"/>
    <w:uiPriority w:val="34"/>
    <w:rsid w:val="008934FA"/>
    <w:rPr>
      <w:rFonts w:ascii="Times New Roman" w:eastAsiaTheme="minorEastAsia" w:hAnsi="Times New Roman" w:cs="Times New Roman"/>
      <w:sz w:val="24"/>
      <w:szCs w:val="24"/>
      <w:lang w:eastAsia="ru-RU"/>
    </w:rPr>
  </w:style>
  <w:style w:type="character" w:customStyle="1" w:styleId="2332">
    <w:name w:val="Заголовок 2 Знак332"/>
    <w:aliases w:val="H2 Знак52,h2 Знак52,Знак2 Знак Знак52, Знак2 Знак53, Знак2 Знак Знак Знак Знак52, Знак2 Знак1 Знак52,Знак2 Знак Знак Знак Знак52,Знак2 Знак1 Знак52,ГЛАВА Знак52,Заголовок 2 Знак Знак Знак52"/>
    <w:basedOn w:val="a2"/>
    <w:uiPriority w:val="1"/>
    <w:rsid w:val="008934FA"/>
    <w:rPr>
      <w:rFonts w:ascii="Times New Roman" w:eastAsia="Times New Roman" w:hAnsi="Times New Roman" w:cs="Times New Roman"/>
      <w:b/>
      <w:bCs/>
      <w:sz w:val="24"/>
      <w:szCs w:val="24"/>
      <w:lang w:eastAsia="ru-RU"/>
    </w:rPr>
  </w:style>
  <w:style w:type="character" w:customStyle="1" w:styleId="11f2">
    <w:name w:val="Абзац списка Знак11"/>
    <w:basedOn w:val="a2"/>
    <w:uiPriority w:val="34"/>
    <w:rsid w:val="00D066DB"/>
    <w:rPr>
      <w:rFonts w:ascii="Times New Roman" w:eastAsiaTheme="minorEastAsia" w:hAnsi="Times New Roman" w:cs="Times New Roman"/>
      <w:sz w:val="24"/>
      <w:szCs w:val="24"/>
      <w:lang w:eastAsia="ru-RU"/>
    </w:rPr>
  </w:style>
  <w:style w:type="character" w:customStyle="1" w:styleId="2416">
    <w:name w:val="Заголовок 2 Знак416"/>
    <w:aliases w:val="H2 Знак216,h2 Знак216,Знак2 Знак Знак216, Знак2 Знак315, Знак2 Знак Знак Знак Знак216, Знак2 Знак1 Знак216,Знак2 Знак Знак Знак Знак216,Знак2 Знак1 Знак216,ГЛАВА Знак216,Заголовок 2 Знак Знак Знак216"/>
    <w:basedOn w:val="a2"/>
    <w:uiPriority w:val="1"/>
    <w:rsid w:val="00D066DB"/>
    <w:rPr>
      <w:rFonts w:ascii="Times New Roman" w:eastAsia="Times New Roman" w:hAnsi="Times New Roman" w:cs="Times New Roman"/>
      <w:b/>
      <w:bCs/>
      <w:sz w:val="24"/>
      <w:szCs w:val="24"/>
      <w:lang w:eastAsia="ru-RU"/>
    </w:rPr>
  </w:style>
  <w:style w:type="character" w:customStyle="1" w:styleId="1257">
    <w:name w:val="Заголовок 1 Знак257"/>
    <w:basedOn w:val="a2"/>
    <w:uiPriority w:val="1"/>
    <w:rsid w:val="008F2C53"/>
    <w:rPr>
      <w:rFonts w:ascii="Times New Roman" w:eastAsia="Times New Roman" w:hAnsi="Times New Roman" w:cs="Times New Roman"/>
      <w:b/>
      <w:bCs/>
      <w:sz w:val="28"/>
      <w:szCs w:val="28"/>
      <w:lang w:eastAsia="ru-RU"/>
    </w:rPr>
  </w:style>
  <w:style w:type="character" w:customStyle="1" w:styleId="2286">
    <w:name w:val="Заголовок 2 Знак286"/>
    <w:aliases w:val="H2 Знак51,h2 Знак51,Знак2 Знак Знак51, Знак2 Знак52, Знак2 Знак Знак Знак Знак51, Знак2 Знак1 Знак51,Знак2 Знак Знак Знак Знак51,Знак2 Знак1 Знак51,ГЛАВА Знак51,Заголовок 2 Знак Знак Знак51"/>
    <w:basedOn w:val="a2"/>
    <w:uiPriority w:val="1"/>
    <w:rsid w:val="008F2C53"/>
    <w:rPr>
      <w:rFonts w:ascii="Times New Roman" w:eastAsia="Times New Roman" w:hAnsi="Times New Roman" w:cs="Times New Roman"/>
      <w:b/>
      <w:bCs/>
      <w:sz w:val="24"/>
      <w:szCs w:val="24"/>
      <w:lang w:eastAsia="ru-RU"/>
    </w:rPr>
  </w:style>
  <w:style w:type="paragraph" w:customStyle="1" w:styleId="Default31">
    <w:name w:val="Default31"/>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33">
    <w:name w:val="Table Paragraph33"/>
    <w:basedOn w:val="a0"/>
    <w:uiPriority w:val="1"/>
    <w:qFormat/>
    <w:rsid w:val="009F1B8B"/>
    <w:pPr>
      <w:widowControl w:val="0"/>
      <w:autoSpaceDE w:val="0"/>
      <w:autoSpaceDN w:val="0"/>
      <w:adjustRightInd w:val="0"/>
    </w:pPr>
    <w:rPr>
      <w:rFonts w:eastAsiaTheme="minorEastAsia" w:cs="Times New Roman"/>
      <w:szCs w:val="24"/>
      <w:lang w:eastAsia="ru-RU"/>
    </w:rPr>
  </w:style>
  <w:style w:type="table" w:customStyle="1" w:styleId="TableNormal30">
    <w:name w:val="Table Normal30"/>
    <w:uiPriority w:val="2"/>
    <w:semiHidden/>
    <w:qFormat/>
    <w:rsid w:val="0023488B"/>
    <w:pPr>
      <w:widowControl w:val="0"/>
      <w:spacing w:after="0" w:line="240" w:lineRule="auto"/>
    </w:pPr>
    <w:rPr>
      <w:lang w:val="en-US"/>
    </w:rPr>
    <w:tblPr>
      <w:tblCellMar>
        <w:top w:w="0" w:type="dxa"/>
        <w:left w:w="0" w:type="dxa"/>
        <w:bottom w:w="0" w:type="dxa"/>
        <w:right w:w="0" w:type="dxa"/>
      </w:tblCellMar>
    </w:tblPr>
  </w:style>
  <w:style w:type="character" w:customStyle="1" w:styleId="2415">
    <w:name w:val="Заголовок 2 Знак415"/>
    <w:aliases w:val="H2 Знак215,h2 Знак215,Знак2 Знак Знак215, Знак2 Знак314, Знак2 Знак Знак Знак Знак215, Знак2 Знак1 Знак215,Знак2 Знак Знак Знак Знак215,Знак2 Знак1 Знак215,ГЛАВА Знак215,Заголовок 2 Знак Знак Знак215"/>
    <w:basedOn w:val="a2"/>
    <w:uiPriority w:val="1"/>
    <w:rsid w:val="003119E3"/>
    <w:rPr>
      <w:rFonts w:ascii="Times New Roman" w:eastAsia="Times New Roman" w:hAnsi="Times New Roman" w:cs="Times New Roman"/>
      <w:b/>
      <w:bCs/>
      <w:sz w:val="24"/>
      <w:szCs w:val="24"/>
      <w:lang w:eastAsia="ru-RU"/>
    </w:rPr>
  </w:style>
  <w:style w:type="character" w:customStyle="1" w:styleId="31d">
    <w:name w:val="Текст примечания Знак31"/>
    <w:basedOn w:val="a2"/>
    <w:uiPriority w:val="99"/>
    <w:semiHidden/>
    <w:rsid w:val="00C77442"/>
    <w:rPr>
      <w:sz w:val="20"/>
      <w:szCs w:val="20"/>
    </w:rPr>
  </w:style>
  <w:style w:type="character" w:customStyle="1" w:styleId="302">
    <w:name w:val="Текст выноски Знак30"/>
    <w:basedOn w:val="a2"/>
    <w:uiPriority w:val="99"/>
    <w:semiHidden/>
    <w:rsid w:val="00C77442"/>
    <w:rPr>
      <w:rFonts w:ascii="Segoe UI" w:hAnsi="Segoe UI" w:cs="Segoe UI"/>
      <w:sz w:val="18"/>
      <w:szCs w:val="18"/>
    </w:rPr>
  </w:style>
  <w:style w:type="character" w:customStyle="1" w:styleId="14b">
    <w:name w:val="Без интервала Знак14"/>
    <w:uiPriority w:val="1"/>
    <w:locked/>
    <w:rsid w:val="00591323"/>
    <w:rPr>
      <w:rFonts w:ascii="Times New Roman" w:hAnsi="Times New Roman"/>
      <w:sz w:val="24"/>
    </w:rPr>
  </w:style>
  <w:style w:type="character" w:customStyle="1" w:styleId="127a">
    <w:name w:val="Текст примечания Знак127"/>
    <w:basedOn w:val="a2"/>
    <w:uiPriority w:val="99"/>
    <w:semiHidden/>
    <w:locked/>
    <w:rsid w:val="00591323"/>
    <w:rPr>
      <w:sz w:val="20"/>
      <w:szCs w:val="20"/>
    </w:rPr>
  </w:style>
  <w:style w:type="character" w:customStyle="1" w:styleId="1256">
    <w:name w:val="Заголовок 1 Знак256"/>
    <w:basedOn w:val="a2"/>
    <w:uiPriority w:val="1"/>
    <w:rsid w:val="008F2C53"/>
    <w:rPr>
      <w:rFonts w:ascii="Times New Roman" w:eastAsia="Times New Roman" w:hAnsi="Times New Roman" w:cs="Times New Roman"/>
      <w:b/>
      <w:bCs/>
      <w:sz w:val="28"/>
      <w:szCs w:val="28"/>
      <w:lang w:eastAsia="ru-RU"/>
    </w:rPr>
  </w:style>
  <w:style w:type="character" w:customStyle="1" w:styleId="2285">
    <w:name w:val="Заголовок 2 Знак285"/>
    <w:aliases w:val="H2 Знак50,h2 Знак50,Знак2 Знак Знак50, Знак2 Знак51, Знак2 Знак Знак Знак Знак50, Знак2 Знак1 Знак50,Знак2 Знак Знак Знак Знак50,Знак2 Знак1 Знак50,ГЛАВА Знак50,Заголовок 2 Знак Знак Знак50"/>
    <w:basedOn w:val="a2"/>
    <w:uiPriority w:val="1"/>
    <w:rsid w:val="008F2C53"/>
    <w:rPr>
      <w:rFonts w:ascii="Times New Roman" w:eastAsia="Times New Roman" w:hAnsi="Times New Roman" w:cs="Times New Roman"/>
      <w:b/>
      <w:bCs/>
      <w:sz w:val="24"/>
      <w:szCs w:val="24"/>
      <w:lang w:eastAsia="ru-RU"/>
    </w:rPr>
  </w:style>
  <w:style w:type="paragraph" w:customStyle="1" w:styleId="Default30">
    <w:name w:val="Default30"/>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32">
    <w:name w:val="Table Paragraph32"/>
    <w:basedOn w:val="a0"/>
    <w:uiPriority w:val="1"/>
    <w:qFormat/>
    <w:rsid w:val="009F1B8B"/>
    <w:pPr>
      <w:widowControl w:val="0"/>
      <w:autoSpaceDE w:val="0"/>
      <w:autoSpaceDN w:val="0"/>
      <w:adjustRightInd w:val="0"/>
    </w:pPr>
    <w:rPr>
      <w:rFonts w:eastAsiaTheme="minorEastAsia" w:cs="Times New Roman"/>
      <w:szCs w:val="24"/>
      <w:lang w:eastAsia="ru-RU"/>
    </w:rPr>
  </w:style>
  <w:style w:type="table" w:customStyle="1" w:styleId="TableNormal29">
    <w:name w:val="Table Normal29"/>
    <w:uiPriority w:val="2"/>
    <w:semiHidden/>
    <w:qFormat/>
    <w:rsid w:val="0023488B"/>
    <w:pPr>
      <w:widowControl w:val="0"/>
      <w:spacing w:after="0" w:line="240" w:lineRule="auto"/>
    </w:pPr>
    <w:rPr>
      <w:lang w:val="en-US"/>
    </w:rPr>
    <w:tblPr>
      <w:tblCellMar>
        <w:top w:w="0" w:type="dxa"/>
        <w:left w:w="0" w:type="dxa"/>
        <w:bottom w:w="0" w:type="dxa"/>
        <w:right w:w="0" w:type="dxa"/>
      </w:tblCellMar>
    </w:tblPr>
  </w:style>
  <w:style w:type="character" w:customStyle="1" w:styleId="2414">
    <w:name w:val="Заголовок 2 Знак414"/>
    <w:aliases w:val="H2 Знак214,h2 Знак214,Знак2 Знак Знак214, Знак2 Знак313, Знак2 Знак Знак Знак Знак214, Знак2 Знак1 Знак214,Знак2 Знак Знак Знак Знак214,Знак2 Знак1 Знак214,ГЛАВА Знак214,Заголовок 2 Знак Знак Знак214"/>
    <w:basedOn w:val="a2"/>
    <w:uiPriority w:val="1"/>
    <w:rsid w:val="003119E3"/>
    <w:rPr>
      <w:rFonts w:ascii="Times New Roman" w:eastAsia="Times New Roman" w:hAnsi="Times New Roman" w:cs="Times New Roman"/>
      <w:b/>
      <w:bCs/>
      <w:sz w:val="24"/>
      <w:szCs w:val="24"/>
      <w:lang w:eastAsia="ru-RU"/>
    </w:rPr>
  </w:style>
  <w:style w:type="character" w:customStyle="1" w:styleId="303">
    <w:name w:val="Текст примечания Знак30"/>
    <w:basedOn w:val="a2"/>
    <w:uiPriority w:val="99"/>
    <w:semiHidden/>
    <w:rsid w:val="00C77442"/>
    <w:rPr>
      <w:sz w:val="20"/>
      <w:szCs w:val="20"/>
    </w:rPr>
  </w:style>
  <w:style w:type="character" w:customStyle="1" w:styleId="295">
    <w:name w:val="Текст выноски Знак29"/>
    <w:basedOn w:val="a2"/>
    <w:uiPriority w:val="99"/>
    <w:semiHidden/>
    <w:rsid w:val="00C77442"/>
    <w:rPr>
      <w:rFonts w:ascii="Segoe UI" w:hAnsi="Segoe UI" w:cs="Segoe UI"/>
      <w:sz w:val="18"/>
      <w:szCs w:val="18"/>
    </w:rPr>
  </w:style>
  <w:style w:type="character" w:customStyle="1" w:styleId="13d">
    <w:name w:val="Без интервала Знак13"/>
    <w:uiPriority w:val="1"/>
    <w:locked/>
    <w:rsid w:val="00591323"/>
    <w:rPr>
      <w:rFonts w:ascii="Times New Roman" w:hAnsi="Times New Roman"/>
      <w:sz w:val="24"/>
    </w:rPr>
  </w:style>
  <w:style w:type="character" w:customStyle="1" w:styleId="126a">
    <w:name w:val="Текст примечания Знак126"/>
    <w:basedOn w:val="a2"/>
    <w:uiPriority w:val="99"/>
    <w:semiHidden/>
    <w:locked/>
    <w:rsid w:val="00591323"/>
    <w:rPr>
      <w:sz w:val="20"/>
      <w:szCs w:val="20"/>
    </w:rPr>
  </w:style>
  <w:style w:type="character" w:customStyle="1" w:styleId="1255">
    <w:name w:val="Заголовок 1 Знак255"/>
    <w:basedOn w:val="a2"/>
    <w:uiPriority w:val="1"/>
    <w:rsid w:val="008F2C53"/>
    <w:rPr>
      <w:rFonts w:ascii="Times New Roman" w:eastAsia="Times New Roman" w:hAnsi="Times New Roman" w:cs="Times New Roman"/>
      <w:b/>
      <w:bCs/>
      <w:sz w:val="28"/>
      <w:szCs w:val="28"/>
      <w:lang w:eastAsia="ru-RU"/>
    </w:rPr>
  </w:style>
  <w:style w:type="character" w:customStyle="1" w:styleId="2284">
    <w:name w:val="Заголовок 2 Знак284"/>
    <w:aliases w:val="H2 Знак49,h2 Знак49,Знак2 Знак Знак49, Знак2 Знак50, Знак2 Знак Знак Знак Знак49, Знак2 Знак1 Знак49,Знак2 Знак Знак Знак Знак49,Знак2 Знак1 Знак49,ГЛАВА Знак49,Заголовок 2 Знак Знак Знак49"/>
    <w:basedOn w:val="a2"/>
    <w:uiPriority w:val="1"/>
    <w:rsid w:val="008F2C53"/>
    <w:rPr>
      <w:rFonts w:ascii="Times New Roman" w:eastAsia="Times New Roman" w:hAnsi="Times New Roman" w:cs="Times New Roman"/>
      <w:b/>
      <w:bCs/>
      <w:sz w:val="24"/>
      <w:szCs w:val="24"/>
      <w:lang w:eastAsia="ru-RU"/>
    </w:rPr>
  </w:style>
  <w:style w:type="paragraph" w:customStyle="1" w:styleId="Default29">
    <w:name w:val="Default29"/>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31">
    <w:name w:val="Table Paragraph31"/>
    <w:basedOn w:val="a0"/>
    <w:uiPriority w:val="1"/>
    <w:qFormat/>
    <w:rsid w:val="009F1B8B"/>
    <w:pPr>
      <w:widowControl w:val="0"/>
      <w:autoSpaceDE w:val="0"/>
      <w:autoSpaceDN w:val="0"/>
      <w:adjustRightInd w:val="0"/>
    </w:pPr>
    <w:rPr>
      <w:rFonts w:eastAsiaTheme="minorEastAsia" w:cs="Times New Roman"/>
      <w:szCs w:val="24"/>
      <w:lang w:eastAsia="ru-RU"/>
    </w:rPr>
  </w:style>
  <w:style w:type="table" w:customStyle="1" w:styleId="TableNormal28">
    <w:name w:val="Table Normal28"/>
    <w:uiPriority w:val="2"/>
    <w:semiHidden/>
    <w:qFormat/>
    <w:rsid w:val="0023488B"/>
    <w:pPr>
      <w:widowControl w:val="0"/>
      <w:spacing w:after="0" w:line="240" w:lineRule="auto"/>
    </w:pPr>
    <w:rPr>
      <w:lang w:val="en-US"/>
    </w:rPr>
    <w:tblPr>
      <w:tblCellMar>
        <w:top w:w="0" w:type="dxa"/>
        <w:left w:w="0" w:type="dxa"/>
        <w:bottom w:w="0" w:type="dxa"/>
        <w:right w:w="0" w:type="dxa"/>
      </w:tblCellMar>
    </w:tblPr>
  </w:style>
  <w:style w:type="character" w:customStyle="1" w:styleId="2413">
    <w:name w:val="Заголовок 2 Знак413"/>
    <w:aliases w:val="H2 Знак213,h2 Знак213,Знак2 Знак Знак213, Знак2 Знак312, Знак2 Знак Знак Знак Знак213, Знак2 Знак1 Знак213,Знак2 Знак Знак Знак Знак213,Знак2 Знак1 Знак213,ГЛАВА Знак213,Заголовок 2 Знак Знак Знак213"/>
    <w:basedOn w:val="a2"/>
    <w:uiPriority w:val="1"/>
    <w:rsid w:val="003119E3"/>
    <w:rPr>
      <w:rFonts w:ascii="Times New Roman" w:eastAsia="Times New Roman" w:hAnsi="Times New Roman" w:cs="Times New Roman"/>
      <w:b/>
      <w:bCs/>
      <w:sz w:val="24"/>
      <w:szCs w:val="24"/>
      <w:lang w:eastAsia="ru-RU"/>
    </w:rPr>
  </w:style>
  <w:style w:type="character" w:customStyle="1" w:styleId="296">
    <w:name w:val="Текст примечания Знак29"/>
    <w:basedOn w:val="a2"/>
    <w:uiPriority w:val="99"/>
    <w:semiHidden/>
    <w:rsid w:val="00C77442"/>
    <w:rPr>
      <w:sz w:val="20"/>
      <w:szCs w:val="20"/>
    </w:rPr>
  </w:style>
  <w:style w:type="character" w:customStyle="1" w:styleId="283">
    <w:name w:val="Текст выноски Знак28"/>
    <w:basedOn w:val="a2"/>
    <w:uiPriority w:val="99"/>
    <w:semiHidden/>
    <w:rsid w:val="00C77442"/>
    <w:rPr>
      <w:rFonts w:ascii="Segoe UI" w:hAnsi="Segoe UI" w:cs="Segoe UI"/>
      <w:sz w:val="18"/>
      <w:szCs w:val="18"/>
    </w:rPr>
  </w:style>
  <w:style w:type="character" w:customStyle="1" w:styleId="12c">
    <w:name w:val="Без интервала Знак12"/>
    <w:uiPriority w:val="1"/>
    <w:locked/>
    <w:rsid w:val="00591323"/>
    <w:rPr>
      <w:rFonts w:ascii="Times New Roman" w:hAnsi="Times New Roman"/>
      <w:sz w:val="24"/>
    </w:rPr>
  </w:style>
  <w:style w:type="character" w:customStyle="1" w:styleId="1253">
    <w:name w:val="Текст примечания Знак125"/>
    <w:basedOn w:val="a2"/>
    <w:uiPriority w:val="99"/>
    <w:semiHidden/>
    <w:locked/>
    <w:rsid w:val="00591323"/>
    <w:rPr>
      <w:sz w:val="20"/>
      <w:szCs w:val="20"/>
    </w:rPr>
  </w:style>
  <w:style w:type="character" w:customStyle="1" w:styleId="1254">
    <w:name w:val="Заголовок 1 Знак254"/>
    <w:basedOn w:val="a2"/>
    <w:uiPriority w:val="1"/>
    <w:rsid w:val="008F2C53"/>
    <w:rPr>
      <w:rFonts w:ascii="Times New Roman" w:eastAsia="Times New Roman" w:hAnsi="Times New Roman" w:cs="Times New Roman"/>
      <w:b/>
      <w:bCs/>
      <w:sz w:val="28"/>
      <w:szCs w:val="28"/>
      <w:lang w:eastAsia="ru-RU"/>
    </w:rPr>
  </w:style>
  <w:style w:type="character" w:customStyle="1" w:styleId="2283">
    <w:name w:val="Заголовок 2 Знак283"/>
    <w:aliases w:val="H2 Знак48,h2 Знак48,Знак2 Знак Знак48, Знак2 Знак49, Знак2 Знак Знак Знак Знак48, Знак2 Знак1 Знак48,Знак2 Знак Знак Знак Знак48,Знак2 Знак1 Знак48,ГЛАВА Знак48,Заголовок 2 Знак Знак Знак48"/>
    <w:basedOn w:val="a2"/>
    <w:uiPriority w:val="1"/>
    <w:rsid w:val="008F2C53"/>
    <w:rPr>
      <w:rFonts w:ascii="Times New Roman" w:eastAsia="Times New Roman" w:hAnsi="Times New Roman" w:cs="Times New Roman"/>
      <w:b/>
      <w:bCs/>
      <w:sz w:val="24"/>
      <w:szCs w:val="24"/>
      <w:lang w:eastAsia="ru-RU"/>
    </w:rPr>
  </w:style>
  <w:style w:type="paragraph" w:customStyle="1" w:styleId="Default28">
    <w:name w:val="Default28"/>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30">
    <w:name w:val="Table Paragraph30"/>
    <w:basedOn w:val="a0"/>
    <w:uiPriority w:val="1"/>
    <w:qFormat/>
    <w:rsid w:val="009F1B8B"/>
    <w:pPr>
      <w:widowControl w:val="0"/>
      <w:autoSpaceDE w:val="0"/>
      <w:autoSpaceDN w:val="0"/>
      <w:adjustRightInd w:val="0"/>
    </w:pPr>
    <w:rPr>
      <w:rFonts w:eastAsiaTheme="minorEastAsia" w:cs="Times New Roman"/>
      <w:szCs w:val="24"/>
      <w:lang w:eastAsia="ru-RU"/>
    </w:rPr>
  </w:style>
  <w:style w:type="table" w:customStyle="1" w:styleId="TableNormal27">
    <w:name w:val="Table Normal27"/>
    <w:uiPriority w:val="2"/>
    <w:semiHidden/>
    <w:qFormat/>
    <w:rsid w:val="0023488B"/>
    <w:pPr>
      <w:widowControl w:val="0"/>
      <w:spacing w:after="0" w:line="240" w:lineRule="auto"/>
    </w:pPr>
    <w:rPr>
      <w:lang w:val="en-US"/>
    </w:rPr>
    <w:tblPr>
      <w:tblCellMar>
        <w:top w:w="0" w:type="dxa"/>
        <w:left w:w="0" w:type="dxa"/>
        <w:bottom w:w="0" w:type="dxa"/>
        <w:right w:w="0" w:type="dxa"/>
      </w:tblCellMar>
    </w:tblPr>
  </w:style>
  <w:style w:type="character" w:customStyle="1" w:styleId="2412">
    <w:name w:val="Заголовок 2 Знак412"/>
    <w:aliases w:val="H2 Знак212,h2 Знак212,Знак2 Знак Знак212, Знак2 Знак311, Знак2 Знак Знак Знак Знак212, Знак2 Знак1 Знак212,Знак2 Знак Знак Знак Знак212,Знак2 Знак1 Знак212,ГЛАВА Знак212,Заголовок 2 Знак Знак Знак212"/>
    <w:basedOn w:val="a2"/>
    <w:uiPriority w:val="1"/>
    <w:rsid w:val="003119E3"/>
    <w:rPr>
      <w:rFonts w:ascii="Times New Roman" w:eastAsia="Times New Roman" w:hAnsi="Times New Roman" w:cs="Times New Roman"/>
      <w:b/>
      <w:bCs/>
      <w:sz w:val="24"/>
      <w:szCs w:val="24"/>
      <w:lang w:eastAsia="ru-RU"/>
    </w:rPr>
  </w:style>
  <w:style w:type="character" w:customStyle="1" w:styleId="284">
    <w:name w:val="Текст примечания Знак28"/>
    <w:basedOn w:val="a2"/>
    <w:uiPriority w:val="99"/>
    <w:semiHidden/>
    <w:rsid w:val="00C77442"/>
    <w:rPr>
      <w:sz w:val="20"/>
      <w:szCs w:val="20"/>
    </w:rPr>
  </w:style>
  <w:style w:type="character" w:customStyle="1" w:styleId="274">
    <w:name w:val="Текст выноски Знак27"/>
    <w:basedOn w:val="a2"/>
    <w:uiPriority w:val="99"/>
    <w:semiHidden/>
    <w:rsid w:val="00C77442"/>
    <w:rPr>
      <w:rFonts w:ascii="Segoe UI" w:hAnsi="Segoe UI" w:cs="Segoe UI"/>
      <w:sz w:val="18"/>
      <w:szCs w:val="18"/>
    </w:rPr>
  </w:style>
  <w:style w:type="character" w:customStyle="1" w:styleId="11f3">
    <w:name w:val="Без интервала Знак11"/>
    <w:uiPriority w:val="1"/>
    <w:locked/>
    <w:rsid w:val="00591323"/>
    <w:rPr>
      <w:rFonts w:ascii="Times New Roman" w:hAnsi="Times New Roman"/>
      <w:sz w:val="24"/>
    </w:rPr>
  </w:style>
  <w:style w:type="character" w:customStyle="1" w:styleId="1243">
    <w:name w:val="Текст примечания Знак124"/>
    <w:basedOn w:val="a2"/>
    <w:uiPriority w:val="99"/>
    <w:semiHidden/>
    <w:locked/>
    <w:rsid w:val="00591323"/>
    <w:rPr>
      <w:sz w:val="20"/>
      <w:szCs w:val="20"/>
    </w:rPr>
  </w:style>
  <w:style w:type="character" w:customStyle="1" w:styleId="4">
    <w:name w:val="Без интервала Знак4"/>
    <w:aliases w:val="Табличный Знак4"/>
    <w:basedOn w:val="a2"/>
    <w:link w:val="a1"/>
    <w:uiPriority w:val="1"/>
    <w:rsid w:val="008F2C53"/>
    <w:rPr>
      <w:rFonts w:ascii="Times New Roman" w:eastAsia="Times New Roman" w:hAnsi="Times New Roman" w:cs="Times New Roman"/>
      <w:b/>
      <w:bCs/>
      <w:sz w:val="28"/>
      <w:szCs w:val="28"/>
      <w:lang w:eastAsia="ru-RU"/>
    </w:rPr>
  </w:style>
  <w:style w:type="character" w:customStyle="1" w:styleId="2282">
    <w:name w:val="Заголовок 2 Знак282"/>
    <w:aliases w:val="H2 Знак47,h2 Знак47,Знак2 Знак Знак47, Знак2 Знак48, Знак2 Знак Знак Знак Знак47, Знак2 Знак1 Знак47,Знак2 Знак Знак Знак Знак47,Знак2 Знак1 Знак47,ГЛАВА Знак47,Заголовок 2 Знак Знак Знак47"/>
    <w:basedOn w:val="a2"/>
    <w:uiPriority w:val="1"/>
    <w:rsid w:val="008F2C53"/>
    <w:rPr>
      <w:rFonts w:ascii="Times New Roman" w:eastAsia="Times New Roman" w:hAnsi="Times New Roman" w:cs="Times New Roman"/>
      <w:b/>
      <w:bCs/>
      <w:sz w:val="24"/>
      <w:szCs w:val="24"/>
      <w:lang w:eastAsia="ru-RU"/>
    </w:rPr>
  </w:style>
  <w:style w:type="paragraph" w:customStyle="1" w:styleId="Default27">
    <w:name w:val="Default27"/>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29">
    <w:name w:val="Table Paragraph29"/>
    <w:basedOn w:val="a0"/>
    <w:uiPriority w:val="1"/>
    <w:qFormat/>
    <w:rsid w:val="009F1B8B"/>
    <w:pPr>
      <w:widowControl w:val="0"/>
      <w:autoSpaceDE w:val="0"/>
      <w:autoSpaceDN w:val="0"/>
      <w:adjustRightInd w:val="0"/>
    </w:pPr>
    <w:rPr>
      <w:rFonts w:eastAsiaTheme="minorEastAsia" w:cs="Times New Roman"/>
      <w:szCs w:val="24"/>
      <w:lang w:eastAsia="ru-RU"/>
    </w:rPr>
  </w:style>
  <w:style w:type="table" w:customStyle="1" w:styleId="TableNormal26">
    <w:name w:val="Table Normal26"/>
    <w:uiPriority w:val="2"/>
    <w:semiHidden/>
    <w:qFormat/>
    <w:rsid w:val="0023488B"/>
    <w:pPr>
      <w:widowControl w:val="0"/>
      <w:spacing w:after="0" w:line="240" w:lineRule="auto"/>
    </w:pPr>
    <w:rPr>
      <w:lang w:val="en-US"/>
    </w:rPr>
    <w:tblPr>
      <w:tblCellMar>
        <w:top w:w="0" w:type="dxa"/>
        <w:left w:w="0" w:type="dxa"/>
        <w:bottom w:w="0" w:type="dxa"/>
        <w:right w:w="0" w:type="dxa"/>
      </w:tblCellMar>
    </w:tblPr>
  </w:style>
  <w:style w:type="character" w:customStyle="1" w:styleId="2411">
    <w:name w:val="Заголовок 2 Знак411"/>
    <w:aliases w:val="H2 Знак211,h2 Знак211,Знак2 Знак Знак211, Знак2 Знак310, Знак2 Знак Знак Знак Знак211, Знак2 Знак1 Знак211,Знак2 Знак Знак Знак Знак211,Знак2 Знак1 Знак211,ГЛАВА Знак211,Заголовок 2 Знак Знак Знак211"/>
    <w:basedOn w:val="a2"/>
    <w:uiPriority w:val="1"/>
    <w:rsid w:val="003119E3"/>
    <w:rPr>
      <w:rFonts w:ascii="Times New Roman" w:eastAsia="Times New Roman" w:hAnsi="Times New Roman" w:cs="Times New Roman"/>
      <w:b/>
      <w:bCs/>
      <w:sz w:val="24"/>
      <w:szCs w:val="24"/>
      <w:lang w:eastAsia="ru-RU"/>
    </w:rPr>
  </w:style>
  <w:style w:type="character" w:customStyle="1" w:styleId="275">
    <w:name w:val="Текст примечания Знак27"/>
    <w:basedOn w:val="a2"/>
    <w:uiPriority w:val="99"/>
    <w:semiHidden/>
    <w:rsid w:val="00C77442"/>
    <w:rPr>
      <w:sz w:val="20"/>
      <w:szCs w:val="20"/>
    </w:rPr>
  </w:style>
  <w:style w:type="character" w:customStyle="1" w:styleId="265">
    <w:name w:val="Текст выноски Знак26"/>
    <w:basedOn w:val="a2"/>
    <w:uiPriority w:val="99"/>
    <w:semiHidden/>
    <w:rsid w:val="00C77442"/>
    <w:rPr>
      <w:rFonts w:ascii="Segoe UI" w:hAnsi="Segoe UI" w:cs="Segoe UI"/>
      <w:sz w:val="18"/>
      <w:szCs w:val="18"/>
    </w:rPr>
  </w:style>
  <w:style w:type="character" w:customStyle="1" w:styleId="10b">
    <w:name w:val="Без интервала Знак10"/>
    <w:uiPriority w:val="1"/>
    <w:locked/>
    <w:rsid w:val="00591323"/>
    <w:rPr>
      <w:rFonts w:ascii="Times New Roman" w:hAnsi="Times New Roman"/>
      <w:sz w:val="24"/>
    </w:rPr>
  </w:style>
  <w:style w:type="character" w:customStyle="1" w:styleId="190">
    <w:name w:val="Верхний колонтитул Знак19"/>
    <w:basedOn w:val="a2"/>
    <w:link w:val="a9"/>
    <w:uiPriority w:val="99"/>
    <w:semiHidden/>
    <w:locked/>
    <w:rsid w:val="00591323"/>
    <w:rPr>
      <w:sz w:val="20"/>
      <w:szCs w:val="20"/>
    </w:rPr>
  </w:style>
  <w:style w:type="character" w:customStyle="1" w:styleId="87">
    <w:name w:val="Абзац списка Знак8"/>
    <w:aliases w:val="Введение Знак2,ПАРАГРАФ Знак2,Абзац списка11 Знак2"/>
    <w:uiPriority w:val="34"/>
    <w:rsid w:val="005A6FC1"/>
  </w:style>
  <w:style w:type="character" w:customStyle="1" w:styleId="2281">
    <w:name w:val="Заголовок 2 Знак281"/>
    <w:basedOn w:val="a2"/>
    <w:uiPriority w:val="9"/>
    <w:semiHidden/>
    <w:rsid w:val="00775CD2"/>
    <w:rPr>
      <w:rFonts w:asciiTheme="majorHAnsi" w:eastAsiaTheme="majorEastAsia" w:hAnsiTheme="majorHAnsi" w:cstheme="majorBidi"/>
      <w:color w:val="2E74B5" w:themeColor="accent1" w:themeShade="BF"/>
      <w:sz w:val="26"/>
      <w:szCs w:val="26"/>
    </w:rPr>
  </w:style>
  <w:style w:type="character" w:customStyle="1" w:styleId="211041">
    <w:name w:val="Заголовок 2 Знак1104"/>
    <w:basedOn w:val="a2"/>
    <w:uiPriority w:val="1"/>
    <w:rsid w:val="00775CD2"/>
    <w:rPr>
      <w:rFonts w:ascii="Times New Roman" w:eastAsia="Times New Roman" w:hAnsi="Times New Roman" w:cs="Times New Roman"/>
      <w:b/>
      <w:bCs/>
      <w:sz w:val="24"/>
      <w:szCs w:val="24"/>
      <w:lang w:eastAsia="ru-RU"/>
    </w:rPr>
  </w:style>
  <w:style w:type="character" w:customStyle="1" w:styleId="2331">
    <w:name w:val="Заголовок 2 Знак331"/>
    <w:basedOn w:val="a2"/>
    <w:uiPriority w:val="1"/>
    <w:rsid w:val="009C7A11"/>
    <w:rPr>
      <w:rFonts w:ascii="Times New Roman" w:eastAsia="Times New Roman" w:hAnsi="Times New Roman" w:cs="Times New Roman"/>
      <w:b/>
      <w:bCs/>
      <w:sz w:val="24"/>
      <w:szCs w:val="24"/>
      <w:lang w:eastAsia="ru-RU"/>
    </w:rPr>
  </w:style>
  <w:style w:type="character" w:customStyle="1" w:styleId="285">
    <w:name w:val="Верхний колонтитул Знак28"/>
    <w:basedOn w:val="a2"/>
    <w:uiPriority w:val="99"/>
    <w:rsid w:val="00484663"/>
  </w:style>
  <w:style w:type="character" w:customStyle="1" w:styleId="204">
    <w:name w:val="Нижний колонтитул Знак20"/>
    <w:basedOn w:val="a2"/>
    <w:uiPriority w:val="99"/>
    <w:rsid w:val="00484663"/>
  </w:style>
  <w:style w:type="character" w:customStyle="1" w:styleId="12530">
    <w:name w:val="Заголовок 1 Знак253"/>
    <w:basedOn w:val="a2"/>
    <w:uiPriority w:val="1"/>
    <w:rsid w:val="008F2C53"/>
    <w:rPr>
      <w:rFonts w:ascii="Times New Roman" w:eastAsia="Times New Roman" w:hAnsi="Times New Roman" w:cs="Times New Roman"/>
      <w:b/>
      <w:bCs/>
      <w:sz w:val="28"/>
      <w:szCs w:val="28"/>
      <w:lang w:eastAsia="ru-RU"/>
    </w:rPr>
  </w:style>
  <w:style w:type="character" w:customStyle="1" w:styleId="2280">
    <w:name w:val="Заголовок 2 Знак280"/>
    <w:basedOn w:val="a2"/>
    <w:uiPriority w:val="1"/>
    <w:rsid w:val="008F2C53"/>
    <w:rPr>
      <w:rFonts w:ascii="Times New Roman" w:eastAsia="Times New Roman" w:hAnsi="Times New Roman" w:cs="Times New Roman"/>
      <w:b/>
      <w:bCs/>
      <w:sz w:val="24"/>
      <w:szCs w:val="24"/>
      <w:lang w:eastAsia="ru-RU"/>
    </w:rPr>
  </w:style>
  <w:style w:type="character" w:customStyle="1" w:styleId="12520">
    <w:name w:val="Заголовок 1 Знак252"/>
    <w:basedOn w:val="a2"/>
    <w:uiPriority w:val="1"/>
    <w:rsid w:val="008F2C53"/>
    <w:rPr>
      <w:rFonts w:ascii="Times New Roman" w:eastAsia="Times New Roman" w:hAnsi="Times New Roman" w:cs="Times New Roman"/>
      <w:b/>
      <w:bCs/>
      <w:sz w:val="28"/>
      <w:szCs w:val="28"/>
      <w:lang w:eastAsia="ru-RU"/>
    </w:rPr>
  </w:style>
  <w:style w:type="character" w:customStyle="1" w:styleId="2279">
    <w:name w:val="Заголовок 2 Знак279"/>
    <w:basedOn w:val="a2"/>
    <w:uiPriority w:val="1"/>
    <w:rsid w:val="008F2C53"/>
    <w:rPr>
      <w:rFonts w:ascii="Times New Roman" w:eastAsia="Times New Roman" w:hAnsi="Times New Roman" w:cs="Times New Roman"/>
      <w:b/>
      <w:bCs/>
      <w:sz w:val="24"/>
      <w:szCs w:val="24"/>
      <w:lang w:eastAsia="ru-RU"/>
    </w:rPr>
  </w:style>
  <w:style w:type="character" w:customStyle="1" w:styleId="12510">
    <w:name w:val="Заголовок 1 Знак251"/>
    <w:basedOn w:val="a2"/>
    <w:uiPriority w:val="1"/>
    <w:rsid w:val="008F2C53"/>
    <w:rPr>
      <w:rFonts w:ascii="Times New Roman" w:eastAsia="Times New Roman" w:hAnsi="Times New Roman" w:cs="Times New Roman"/>
      <w:b/>
      <w:bCs/>
      <w:sz w:val="28"/>
      <w:szCs w:val="28"/>
      <w:lang w:eastAsia="ru-RU"/>
    </w:rPr>
  </w:style>
  <w:style w:type="character" w:customStyle="1" w:styleId="2278">
    <w:name w:val="Заголовок 2 Знак278"/>
    <w:basedOn w:val="a2"/>
    <w:uiPriority w:val="1"/>
    <w:rsid w:val="008F2C53"/>
    <w:rPr>
      <w:rFonts w:ascii="Times New Roman" w:eastAsia="Times New Roman" w:hAnsi="Times New Roman" w:cs="Times New Roman"/>
      <w:b/>
      <w:bCs/>
      <w:sz w:val="24"/>
      <w:szCs w:val="24"/>
      <w:lang w:eastAsia="ru-RU"/>
    </w:rPr>
  </w:style>
  <w:style w:type="character" w:customStyle="1" w:styleId="12500">
    <w:name w:val="Заголовок 1 Знак250"/>
    <w:basedOn w:val="a2"/>
    <w:uiPriority w:val="1"/>
    <w:rsid w:val="008F2C53"/>
    <w:rPr>
      <w:rFonts w:ascii="Times New Roman" w:eastAsia="Times New Roman" w:hAnsi="Times New Roman" w:cs="Times New Roman"/>
      <w:b/>
      <w:bCs/>
      <w:sz w:val="28"/>
      <w:szCs w:val="28"/>
      <w:lang w:eastAsia="ru-RU"/>
    </w:rPr>
  </w:style>
  <w:style w:type="character" w:customStyle="1" w:styleId="2277">
    <w:name w:val="Заголовок 2 Знак277"/>
    <w:basedOn w:val="a2"/>
    <w:uiPriority w:val="1"/>
    <w:rsid w:val="008F2C53"/>
    <w:rPr>
      <w:rFonts w:ascii="Times New Roman" w:eastAsia="Times New Roman" w:hAnsi="Times New Roman" w:cs="Times New Roman"/>
      <w:b/>
      <w:bCs/>
      <w:sz w:val="24"/>
      <w:szCs w:val="24"/>
      <w:lang w:eastAsia="ru-RU"/>
    </w:rPr>
  </w:style>
  <w:style w:type="character" w:customStyle="1" w:styleId="1249">
    <w:name w:val="Заголовок 1 Знак249"/>
    <w:basedOn w:val="a2"/>
    <w:uiPriority w:val="1"/>
    <w:rsid w:val="008F2C53"/>
    <w:rPr>
      <w:rFonts w:ascii="Times New Roman" w:eastAsia="Times New Roman" w:hAnsi="Times New Roman" w:cs="Times New Roman"/>
      <w:b/>
      <w:bCs/>
      <w:sz w:val="28"/>
      <w:szCs w:val="28"/>
      <w:lang w:eastAsia="ru-RU"/>
    </w:rPr>
  </w:style>
  <w:style w:type="character" w:customStyle="1" w:styleId="2276">
    <w:name w:val="Заголовок 2 Знак276"/>
    <w:basedOn w:val="a2"/>
    <w:uiPriority w:val="1"/>
    <w:rsid w:val="008F2C53"/>
    <w:rPr>
      <w:rFonts w:ascii="Times New Roman" w:eastAsia="Times New Roman" w:hAnsi="Times New Roman" w:cs="Times New Roman"/>
      <w:b/>
      <w:bCs/>
      <w:sz w:val="24"/>
      <w:szCs w:val="24"/>
      <w:lang w:eastAsia="ru-RU"/>
    </w:rPr>
  </w:style>
  <w:style w:type="character" w:customStyle="1" w:styleId="1248">
    <w:name w:val="Заголовок 1 Знак248"/>
    <w:basedOn w:val="a2"/>
    <w:uiPriority w:val="1"/>
    <w:rsid w:val="008F2C53"/>
    <w:rPr>
      <w:rFonts w:ascii="Times New Roman" w:eastAsia="Times New Roman" w:hAnsi="Times New Roman" w:cs="Times New Roman"/>
      <w:b/>
      <w:bCs/>
      <w:sz w:val="28"/>
      <w:szCs w:val="28"/>
      <w:lang w:eastAsia="ru-RU"/>
    </w:rPr>
  </w:style>
  <w:style w:type="character" w:customStyle="1" w:styleId="2275">
    <w:name w:val="Заголовок 2 Знак275"/>
    <w:basedOn w:val="a2"/>
    <w:uiPriority w:val="1"/>
    <w:rsid w:val="008F2C53"/>
    <w:rPr>
      <w:rFonts w:ascii="Times New Roman" w:eastAsia="Times New Roman" w:hAnsi="Times New Roman" w:cs="Times New Roman"/>
      <w:b/>
      <w:bCs/>
      <w:sz w:val="24"/>
      <w:szCs w:val="24"/>
      <w:lang w:eastAsia="ru-RU"/>
    </w:rPr>
  </w:style>
  <w:style w:type="character" w:customStyle="1" w:styleId="1247">
    <w:name w:val="Заголовок 1 Знак247"/>
    <w:basedOn w:val="a2"/>
    <w:uiPriority w:val="1"/>
    <w:rsid w:val="008F2C53"/>
    <w:rPr>
      <w:rFonts w:ascii="Times New Roman" w:eastAsia="Times New Roman" w:hAnsi="Times New Roman" w:cs="Times New Roman"/>
      <w:b/>
      <w:bCs/>
      <w:sz w:val="28"/>
      <w:szCs w:val="28"/>
      <w:lang w:eastAsia="ru-RU"/>
    </w:rPr>
  </w:style>
  <w:style w:type="character" w:customStyle="1" w:styleId="2274">
    <w:name w:val="Заголовок 2 Знак274"/>
    <w:basedOn w:val="a2"/>
    <w:uiPriority w:val="1"/>
    <w:rsid w:val="008F2C53"/>
    <w:rPr>
      <w:rFonts w:ascii="Times New Roman" w:eastAsia="Times New Roman" w:hAnsi="Times New Roman" w:cs="Times New Roman"/>
      <w:b/>
      <w:bCs/>
      <w:sz w:val="24"/>
      <w:szCs w:val="24"/>
      <w:lang w:eastAsia="ru-RU"/>
    </w:rPr>
  </w:style>
  <w:style w:type="character" w:customStyle="1" w:styleId="1246">
    <w:name w:val="Заголовок 1 Знак246"/>
    <w:basedOn w:val="a2"/>
    <w:uiPriority w:val="1"/>
    <w:rsid w:val="008F2C53"/>
    <w:rPr>
      <w:rFonts w:ascii="Times New Roman" w:eastAsia="Times New Roman" w:hAnsi="Times New Roman" w:cs="Times New Roman"/>
      <w:b/>
      <w:bCs/>
      <w:sz w:val="28"/>
      <w:szCs w:val="28"/>
      <w:lang w:eastAsia="ru-RU"/>
    </w:rPr>
  </w:style>
  <w:style w:type="character" w:customStyle="1" w:styleId="2273">
    <w:name w:val="Заголовок 2 Знак273"/>
    <w:basedOn w:val="a2"/>
    <w:uiPriority w:val="1"/>
    <w:rsid w:val="008F2C53"/>
    <w:rPr>
      <w:rFonts w:ascii="Times New Roman" w:eastAsia="Times New Roman" w:hAnsi="Times New Roman" w:cs="Times New Roman"/>
      <w:b/>
      <w:bCs/>
      <w:sz w:val="24"/>
      <w:szCs w:val="24"/>
      <w:lang w:eastAsia="ru-RU"/>
    </w:rPr>
  </w:style>
  <w:style w:type="character" w:customStyle="1" w:styleId="1245">
    <w:name w:val="Заголовок 1 Знак245"/>
    <w:basedOn w:val="a2"/>
    <w:uiPriority w:val="1"/>
    <w:rsid w:val="008F2C53"/>
    <w:rPr>
      <w:rFonts w:ascii="Times New Roman" w:eastAsia="Times New Roman" w:hAnsi="Times New Roman" w:cs="Times New Roman"/>
      <w:b/>
      <w:bCs/>
      <w:sz w:val="28"/>
      <w:szCs w:val="28"/>
      <w:lang w:eastAsia="ru-RU"/>
    </w:rPr>
  </w:style>
  <w:style w:type="character" w:customStyle="1" w:styleId="2272">
    <w:name w:val="Заголовок 2 Знак272"/>
    <w:basedOn w:val="a2"/>
    <w:uiPriority w:val="1"/>
    <w:rsid w:val="008F2C53"/>
    <w:rPr>
      <w:rFonts w:ascii="Times New Roman" w:eastAsia="Times New Roman" w:hAnsi="Times New Roman" w:cs="Times New Roman"/>
      <w:b/>
      <w:bCs/>
      <w:sz w:val="24"/>
      <w:szCs w:val="24"/>
      <w:lang w:eastAsia="ru-RU"/>
    </w:rPr>
  </w:style>
  <w:style w:type="character" w:customStyle="1" w:styleId="1244">
    <w:name w:val="Заголовок 1 Знак244"/>
    <w:basedOn w:val="a2"/>
    <w:uiPriority w:val="1"/>
    <w:rsid w:val="008F2C53"/>
    <w:rPr>
      <w:rFonts w:ascii="Times New Roman" w:eastAsia="Times New Roman" w:hAnsi="Times New Roman" w:cs="Times New Roman"/>
      <w:b/>
      <w:bCs/>
      <w:sz w:val="28"/>
      <w:szCs w:val="28"/>
      <w:lang w:eastAsia="ru-RU"/>
    </w:rPr>
  </w:style>
  <w:style w:type="character" w:customStyle="1" w:styleId="2271">
    <w:name w:val="Заголовок 2 Знак271"/>
    <w:basedOn w:val="a2"/>
    <w:uiPriority w:val="1"/>
    <w:rsid w:val="008F2C53"/>
    <w:rPr>
      <w:rFonts w:ascii="Times New Roman" w:eastAsia="Times New Roman" w:hAnsi="Times New Roman" w:cs="Times New Roman"/>
      <w:b/>
      <w:bCs/>
      <w:sz w:val="24"/>
      <w:szCs w:val="24"/>
      <w:lang w:eastAsia="ru-RU"/>
    </w:rPr>
  </w:style>
  <w:style w:type="character" w:customStyle="1" w:styleId="12430">
    <w:name w:val="Заголовок 1 Знак243"/>
    <w:basedOn w:val="a2"/>
    <w:uiPriority w:val="1"/>
    <w:rsid w:val="008F2C53"/>
    <w:rPr>
      <w:rFonts w:ascii="Times New Roman" w:eastAsia="Times New Roman" w:hAnsi="Times New Roman" w:cs="Times New Roman"/>
      <w:b/>
      <w:bCs/>
      <w:sz w:val="28"/>
      <w:szCs w:val="28"/>
      <w:lang w:eastAsia="ru-RU"/>
    </w:rPr>
  </w:style>
  <w:style w:type="character" w:customStyle="1" w:styleId="2270">
    <w:name w:val="Заголовок 2 Знак270"/>
    <w:basedOn w:val="a2"/>
    <w:uiPriority w:val="1"/>
    <w:rsid w:val="008F2C53"/>
    <w:rPr>
      <w:rFonts w:ascii="Times New Roman" w:eastAsia="Times New Roman" w:hAnsi="Times New Roman" w:cs="Times New Roman"/>
      <w:b/>
      <w:bCs/>
      <w:sz w:val="24"/>
      <w:szCs w:val="24"/>
      <w:lang w:eastAsia="ru-RU"/>
    </w:rPr>
  </w:style>
  <w:style w:type="character" w:customStyle="1" w:styleId="12420">
    <w:name w:val="Заголовок 1 Знак242"/>
    <w:basedOn w:val="a2"/>
    <w:uiPriority w:val="1"/>
    <w:rsid w:val="008F2C53"/>
    <w:rPr>
      <w:rFonts w:ascii="Times New Roman" w:eastAsia="Times New Roman" w:hAnsi="Times New Roman" w:cs="Times New Roman"/>
      <w:b/>
      <w:bCs/>
      <w:sz w:val="28"/>
      <w:szCs w:val="28"/>
      <w:lang w:eastAsia="ru-RU"/>
    </w:rPr>
  </w:style>
  <w:style w:type="character" w:customStyle="1" w:styleId="2269">
    <w:name w:val="Заголовок 2 Знак269"/>
    <w:basedOn w:val="a2"/>
    <w:uiPriority w:val="1"/>
    <w:rsid w:val="008F2C53"/>
    <w:rPr>
      <w:rFonts w:ascii="Times New Roman" w:eastAsia="Times New Roman" w:hAnsi="Times New Roman" w:cs="Times New Roman"/>
      <w:b/>
      <w:bCs/>
      <w:sz w:val="24"/>
      <w:szCs w:val="24"/>
      <w:lang w:eastAsia="ru-RU"/>
    </w:rPr>
  </w:style>
  <w:style w:type="character" w:customStyle="1" w:styleId="12410">
    <w:name w:val="Заголовок 1 Знак241"/>
    <w:basedOn w:val="a2"/>
    <w:uiPriority w:val="1"/>
    <w:rsid w:val="008F2C53"/>
    <w:rPr>
      <w:rFonts w:ascii="Times New Roman" w:eastAsia="Times New Roman" w:hAnsi="Times New Roman" w:cs="Times New Roman"/>
      <w:b/>
      <w:bCs/>
      <w:sz w:val="28"/>
      <w:szCs w:val="28"/>
      <w:lang w:eastAsia="ru-RU"/>
    </w:rPr>
  </w:style>
  <w:style w:type="character" w:customStyle="1" w:styleId="2268">
    <w:name w:val="Заголовок 2 Знак268"/>
    <w:basedOn w:val="a2"/>
    <w:uiPriority w:val="1"/>
    <w:rsid w:val="008F2C53"/>
    <w:rPr>
      <w:rFonts w:ascii="Times New Roman" w:eastAsia="Times New Roman" w:hAnsi="Times New Roman" w:cs="Times New Roman"/>
      <w:b/>
      <w:bCs/>
      <w:sz w:val="24"/>
      <w:szCs w:val="24"/>
      <w:lang w:eastAsia="ru-RU"/>
    </w:rPr>
  </w:style>
  <w:style w:type="character" w:customStyle="1" w:styleId="12400">
    <w:name w:val="Заголовок 1 Знак240"/>
    <w:basedOn w:val="a2"/>
    <w:uiPriority w:val="1"/>
    <w:rsid w:val="008F2C53"/>
    <w:rPr>
      <w:rFonts w:ascii="Times New Roman" w:eastAsia="Times New Roman" w:hAnsi="Times New Roman" w:cs="Times New Roman"/>
      <w:b/>
      <w:bCs/>
      <w:sz w:val="28"/>
      <w:szCs w:val="28"/>
      <w:lang w:eastAsia="ru-RU"/>
    </w:rPr>
  </w:style>
  <w:style w:type="character" w:customStyle="1" w:styleId="2267">
    <w:name w:val="Заголовок 2 Знак267"/>
    <w:basedOn w:val="a2"/>
    <w:uiPriority w:val="1"/>
    <w:rsid w:val="008F2C53"/>
    <w:rPr>
      <w:rFonts w:ascii="Times New Roman" w:eastAsia="Times New Roman" w:hAnsi="Times New Roman" w:cs="Times New Roman"/>
      <w:b/>
      <w:bCs/>
      <w:sz w:val="24"/>
      <w:szCs w:val="24"/>
      <w:lang w:eastAsia="ru-RU"/>
    </w:rPr>
  </w:style>
  <w:style w:type="character" w:customStyle="1" w:styleId="1239">
    <w:name w:val="Заголовок 1 Знак239"/>
    <w:basedOn w:val="a2"/>
    <w:uiPriority w:val="1"/>
    <w:rsid w:val="008F2C53"/>
    <w:rPr>
      <w:rFonts w:ascii="Times New Roman" w:eastAsia="Times New Roman" w:hAnsi="Times New Roman" w:cs="Times New Roman"/>
      <w:b/>
      <w:bCs/>
      <w:sz w:val="28"/>
      <w:szCs w:val="28"/>
      <w:lang w:eastAsia="ru-RU"/>
    </w:rPr>
  </w:style>
  <w:style w:type="character" w:customStyle="1" w:styleId="2266">
    <w:name w:val="Заголовок 2 Знак266"/>
    <w:basedOn w:val="a2"/>
    <w:uiPriority w:val="1"/>
    <w:rsid w:val="008F2C53"/>
    <w:rPr>
      <w:rFonts w:ascii="Times New Roman" w:eastAsia="Times New Roman" w:hAnsi="Times New Roman" w:cs="Times New Roman"/>
      <w:b/>
      <w:bCs/>
      <w:sz w:val="24"/>
      <w:szCs w:val="24"/>
      <w:lang w:eastAsia="ru-RU"/>
    </w:rPr>
  </w:style>
  <w:style w:type="character" w:customStyle="1" w:styleId="1238">
    <w:name w:val="Заголовок 1 Знак238"/>
    <w:basedOn w:val="a2"/>
    <w:uiPriority w:val="1"/>
    <w:rsid w:val="008F2C53"/>
    <w:rPr>
      <w:rFonts w:ascii="Times New Roman" w:eastAsia="Times New Roman" w:hAnsi="Times New Roman" w:cs="Times New Roman"/>
      <w:b/>
      <w:bCs/>
      <w:sz w:val="28"/>
      <w:szCs w:val="28"/>
      <w:lang w:eastAsia="ru-RU"/>
    </w:rPr>
  </w:style>
  <w:style w:type="character" w:customStyle="1" w:styleId="2265">
    <w:name w:val="Заголовок 2 Знак265"/>
    <w:basedOn w:val="a2"/>
    <w:uiPriority w:val="1"/>
    <w:rsid w:val="008F2C53"/>
    <w:rPr>
      <w:rFonts w:ascii="Times New Roman" w:eastAsia="Times New Roman" w:hAnsi="Times New Roman" w:cs="Times New Roman"/>
      <w:b/>
      <w:bCs/>
      <w:sz w:val="24"/>
      <w:szCs w:val="24"/>
      <w:lang w:eastAsia="ru-RU"/>
    </w:rPr>
  </w:style>
  <w:style w:type="character" w:customStyle="1" w:styleId="1237">
    <w:name w:val="Заголовок 1 Знак237"/>
    <w:basedOn w:val="a2"/>
    <w:uiPriority w:val="1"/>
    <w:rsid w:val="008F2C53"/>
    <w:rPr>
      <w:rFonts w:ascii="Times New Roman" w:eastAsia="Times New Roman" w:hAnsi="Times New Roman" w:cs="Times New Roman"/>
      <w:b/>
      <w:bCs/>
      <w:sz w:val="28"/>
      <w:szCs w:val="28"/>
      <w:lang w:eastAsia="ru-RU"/>
    </w:rPr>
  </w:style>
  <w:style w:type="character" w:customStyle="1" w:styleId="2264">
    <w:name w:val="Заголовок 2 Знак264"/>
    <w:basedOn w:val="a2"/>
    <w:uiPriority w:val="1"/>
    <w:rsid w:val="008F2C53"/>
    <w:rPr>
      <w:rFonts w:ascii="Times New Roman" w:eastAsia="Times New Roman" w:hAnsi="Times New Roman" w:cs="Times New Roman"/>
      <w:b/>
      <w:bCs/>
      <w:sz w:val="24"/>
      <w:szCs w:val="24"/>
      <w:lang w:eastAsia="ru-RU"/>
    </w:rPr>
  </w:style>
  <w:style w:type="character" w:customStyle="1" w:styleId="1236">
    <w:name w:val="Заголовок 1 Знак236"/>
    <w:basedOn w:val="a2"/>
    <w:uiPriority w:val="1"/>
    <w:rsid w:val="008F2C53"/>
    <w:rPr>
      <w:rFonts w:ascii="Times New Roman" w:eastAsia="Times New Roman" w:hAnsi="Times New Roman" w:cs="Times New Roman"/>
      <w:b/>
      <w:bCs/>
      <w:sz w:val="28"/>
      <w:szCs w:val="28"/>
      <w:lang w:eastAsia="ru-RU"/>
    </w:rPr>
  </w:style>
  <w:style w:type="character" w:customStyle="1" w:styleId="2263">
    <w:name w:val="Заголовок 2 Знак263"/>
    <w:basedOn w:val="a2"/>
    <w:uiPriority w:val="1"/>
    <w:rsid w:val="008F2C53"/>
    <w:rPr>
      <w:rFonts w:ascii="Times New Roman" w:eastAsia="Times New Roman" w:hAnsi="Times New Roman" w:cs="Times New Roman"/>
      <w:b/>
      <w:bCs/>
      <w:sz w:val="24"/>
      <w:szCs w:val="24"/>
      <w:lang w:eastAsia="ru-RU"/>
    </w:rPr>
  </w:style>
  <w:style w:type="character" w:customStyle="1" w:styleId="1235">
    <w:name w:val="Заголовок 1 Знак235"/>
    <w:basedOn w:val="a2"/>
    <w:uiPriority w:val="1"/>
    <w:rsid w:val="008F2C53"/>
    <w:rPr>
      <w:rFonts w:ascii="Times New Roman" w:eastAsia="Times New Roman" w:hAnsi="Times New Roman" w:cs="Times New Roman"/>
      <w:b/>
      <w:bCs/>
      <w:sz w:val="28"/>
      <w:szCs w:val="28"/>
      <w:lang w:eastAsia="ru-RU"/>
    </w:rPr>
  </w:style>
  <w:style w:type="character" w:customStyle="1" w:styleId="2262">
    <w:name w:val="Заголовок 2 Знак262"/>
    <w:basedOn w:val="a2"/>
    <w:uiPriority w:val="1"/>
    <w:rsid w:val="008F2C53"/>
    <w:rPr>
      <w:rFonts w:ascii="Times New Roman" w:eastAsia="Times New Roman" w:hAnsi="Times New Roman" w:cs="Times New Roman"/>
      <w:b/>
      <w:bCs/>
      <w:sz w:val="24"/>
      <w:szCs w:val="24"/>
      <w:lang w:eastAsia="ru-RU"/>
    </w:rPr>
  </w:style>
  <w:style w:type="character" w:customStyle="1" w:styleId="1234">
    <w:name w:val="Заголовок 1 Знак234"/>
    <w:basedOn w:val="a2"/>
    <w:uiPriority w:val="1"/>
    <w:rsid w:val="008F2C53"/>
    <w:rPr>
      <w:rFonts w:ascii="Times New Roman" w:eastAsia="Times New Roman" w:hAnsi="Times New Roman" w:cs="Times New Roman"/>
      <w:b/>
      <w:bCs/>
      <w:sz w:val="28"/>
      <w:szCs w:val="28"/>
      <w:lang w:eastAsia="ru-RU"/>
    </w:rPr>
  </w:style>
  <w:style w:type="character" w:customStyle="1" w:styleId="2261">
    <w:name w:val="Заголовок 2 Знак261"/>
    <w:basedOn w:val="a2"/>
    <w:uiPriority w:val="1"/>
    <w:rsid w:val="008F2C53"/>
    <w:rPr>
      <w:rFonts w:ascii="Times New Roman" w:eastAsia="Times New Roman" w:hAnsi="Times New Roman" w:cs="Times New Roman"/>
      <w:b/>
      <w:bCs/>
      <w:sz w:val="24"/>
      <w:szCs w:val="24"/>
      <w:lang w:eastAsia="ru-RU"/>
    </w:rPr>
  </w:style>
  <w:style w:type="character" w:customStyle="1" w:styleId="1233">
    <w:name w:val="Заголовок 1 Знак233"/>
    <w:basedOn w:val="a2"/>
    <w:uiPriority w:val="1"/>
    <w:rsid w:val="008F2C53"/>
    <w:rPr>
      <w:rFonts w:ascii="Times New Roman" w:eastAsia="Times New Roman" w:hAnsi="Times New Roman" w:cs="Times New Roman"/>
      <w:b/>
      <w:bCs/>
      <w:sz w:val="28"/>
      <w:szCs w:val="28"/>
      <w:lang w:eastAsia="ru-RU"/>
    </w:rPr>
  </w:style>
  <w:style w:type="character" w:customStyle="1" w:styleId="2260">
    <w:name w:val="Заголовок 2 Знак260"/>
    <w:basedOn w:val="a2"/>
    <w:uiPriority w:val="1"/>
    <w:rsid w:val="008F2C53"/>
    <w:rPr>
      <w:rFonts w:ascii="Times New Roman" w:eastAsia="Times New Roman" w:hAnsi="Times New Roman" w:cs="Times New Roman"/>
      <w:b/>
      <w:bCs/>
      <w:sz w:val="24"/>
      <w:szCs w:val="24"/>
      <w:lang w:eastAsia="ru-RU"/>
    </w:rPr>
  </w:style>
  <w:style w:type="character" w:customStyle="1" w:styleId="12320">
    <w:name w:val="Заголовок 1 Знак232"/>
    <w:basedOn w:val="a2"/>
    <w:uiPriority w:val="1"/>
    <w:rsid w:val="008F2C53"/>
    <w:rPr>
      <w:rFonts w:ascii="Times New Roman" w:eastAsia="Times New Roman" w:hAnsi="Times New Roman" w:cs="Times New Roman"/>
      <w:b/>
      <w:bCs/>
      <w:sz w:val="28"/>
      <w:szCs w:val="28"/>
      <w:lang w:eastAsia="ru-RU"/>
    </w:rPr>
  </w:style>
  <w:style w:type="character" w:customStyle="1" w:styleId="2259">
    <w:name w:val="Заголовок 2 Знак259"/>
    <w:basedOn w:val="a2"/>
    <w:uiPriority w:val="1"/>
    <w:rsid w:val="008F2C53"/>
    <w:rPr>
      <w:rFonts w:ascii="Times New Roman" w:eastAsia="Times New Roman" w:hAnsi="Times New Roman" w:cs="Times New Roman"/>
      <w:b/>
      <w:bCs/>
      <w:sz w:val="24"/>
      <w:szCs w:val="24"/>
      <w:lang w:eastAsia="ru-RU"/>
    </w:rPr>
  </w:style>
  <w:style w:type="character" w:customStyle="1" w:styleId="12310">
    <w:name w:val="Заголовок 1 Знак231"/>
    <w:basedOn w:val="a2"/>
    <w:uiPriority w:val="1"/>
    <w:rsid w:val="008F2C53"/>
    <w:rPr>
      <w:rFonts w:ascii="Times New Roman" w:eastAsia="Times New Roman" w:hAnsi="Times New Roman" w:cs="Times New Roman"/>
      <w:b/>
      <w:bCs/>
      <w:sz w:val="28"/>
      <w:szCs w:val="28"/>
      <w:lang w:eastAsia="ru-RU"/>
    </w:rPr>
  </w:style>
  <w:style w:type="character" w:customStyle="1" w:styleId="2258">
    <w:name w:val="Заголовок 2 Знак258"/>
    <w:basedOn w:val="a2"/>
    <w:uiPriority w:val="1"/>
    <w:rsid w:val="008F2C53"/>
    <w:rPr>
      <w:rFonts w:ascii="Times New Roman" w:eastAsia="Times New Roman" w:hAnsi="Times New Roman" w:cs="Times New Roman"/>
      <w:b/>
      <w:bCs/>
      <w:sz w:val="24"/>
      <w:szCs w:val="24"/>
      <w:lang w:eastAsia="ru-RU"/>
    </w:rPr>
  </w:style>
  <w:style w:type="character" w:customStyle="1" w:styleId="12300">
    <w:name w:val="Заголовок 1 Знак230"/>
    <w:basedOn w:val="a2"/>
    <w:uiPriority w:val="1"/>
    <w:rsid w:val="008F2C53"/>
    <w:rPr>
      <w:rFonts w:ascii="Times New Roman" w:eastAsia="Times New Roman" w:hAnsi="Times New Roman" w:cs="Times New Roman"/>
      <w:b/>
      <w:bCs/>
      <w:sz w:val="28"/>
      <w:szCs w:val="28"/>
      <w:lang w:eastAsia="ru-RU"/>
    </w:rPr>
  </w:style>
  <w:style w:type="character" w:customStyle="1" w:styleId="2257">
    <w:name w:val="Заголовок 2 Знак257"/>
    <w:basedOn w:val="a2"/>
    <w:uiPriority w:val="1"/>
    <w:rsid w:val="008F2C53"/>
    <w:rPr>
      <w:rFonts w:ascii="Times New Roman" w:eastAsia="Times New Roman" w:hAnsi="Times New Roman" w:cs="Times New Roman"/>
      <w:b/>
      <w:bCs/>
      <w:sz w:val="24"/>
      <w:szCs w:val="24"/>
      <w:lang w:eastAsia="ru-RU"/>
    </w:rPr>
  </w:style>
  <w:style w:type="character" w:customStyle="1" w:styleId="1229">
    <w:name w:val="Заголовок 1 Знак229"/>
    <w:basedOn w:val="a2"/>
    <w:uiPriority w:val="1"/>
    <w:rsid w:val="008F2C53"/>
    <w:rPr>
      <w:rFonts w:ascii="Times New Roman" w:eastAsia="Times New Roman" w:hAnsi="Times New Roman" w:cs="Times New Roman"/>
      <w:b/>
      <w:bCs/>
      <w:sz w:val="28"/>
      <w:szCs w:val="28"/>
      <w:lang w:eastAsia="ru-RU"/>
    </w:rPr>
  </w:style>
  <w:style w:type="character" w:customStyle="1" w:styleId="2256">
    <w:name w:val="Заголовок 2 Знак256"/>
    <w:basedOn w:val="a2"/>
    <w:uiPriority w:val="1"/>
    <w:rsid w:val="008F2C53"/>
    <w:rPr>
      <w:rFonts w:ascii="Times New Roman" w:eastAsia="Times New Roman" w:hAnsi="Times New Roman" w:cs="Times New Roman"/>
      <w:b/>
      <w:bCs/>
      <w:sz w:val="24"/>
      <w:szCs w:val="24"/>
      <w:lang w:eastAsia="ru-RU"/>
    </w:rPr>
  </w:style>
  <w:style w:type="character" w:customStyle="1" w:styleId="1228">
    <w:name w:val="Заголовок 1 Знак228"/>
    <w:basedOn w:val="a2"/>
    <w:uiPriority w:val="1"/>
    <w:rsid w:val="008F2C53"/>
    <w:rPr>
      <w:rFonts w:ascii="Times New Roman" w:eastAsia="Times New Roman" w:hAnsi="Times New Roman" w:cs="Times New Roman"/>
      <w:b/>
      <w:bCs/>
      <w:sz w:val="28"/>
      <w:szCs w:val="28"/>
      <w:lang w:eastAsia="ru-RU"/>
    </w:rPr>
  </w:style>
  <w:style w:type="character" w:customStyle="1" w:styleId="2255">
    <w:name w:val="Заголовок 2 Знак255"/>
    <w:basedOn w:val="a2"/>
    <w:uiPriority w:val="1"/>
    <w:rsid w:val="008F2C53"/>
    <w:rPr>
      <w:rFonts w:ascii="Times New Roman" w:eastAsia="Times New Roman" w:hAnsi="Times New Roman" w:cs="Times New Roman"/>
      <w:b/>
      <w:bCs/>
      <w:sz w:val="24"/>
      <w:szCs w:val="24"/>
      <w:lang w:eastAsia="ru-RU"/>
    </w:rPr>
  </w:style>
  <w:style w:type="character" w:customStyle="1" w:styleId="1227">
    <w:name w:val="Заголовок 1 Знак227"/>
    <w:basedOn w:val="a2"/>
    <w:uiPriority w:val="1"/>
    <w:rsid w:val="008F2C53"/>
    <w:rPr>
      <w:rFonts w:ascii="Times New Roman" w:eastAsia="Times New Roman" w:hAnsi="Times New Roman" w:cs="Times New Roman"/>
      <w:b/>
      <w:bCs/>
      <w:sz w:val="28"/>
      <w:szCs w:val="28"/>
      <w:lang w:eastAsia="ru-RU"/>
    </w:rPr>
  </w:style>
  <w:style w:type="character" w:customStyle="1" w:styleId="2254">
    <w:name w:val="Заголовок 2 Знак254"/>
    <w:basedOn w:val="a2"/>
    <w:uiPriority w:val="1"/>
    <w:rsid w:val="008F2C53"/>
    <w:rPr>
      <w:rFonts w:ascii="Times New Roman" w:eastAsia="Times New Roman" w:hAnsi="Times New Roman" w:cs="Times New Roman"/>
      <w:b/>
      <w:bCs/>
      <w:sz w:val="24"/>
      <w:szCs w:val="24"/>
      <w:lang w:eastAsia="ru-RU"/>
    </w:rPr>
  </w:style>
  <w:style w:type="character" w:customStyle="1" w:styleId="1226">
    <w:name w:val="Заголовок 1 Знак226"/>
    <w:basedOn w:val="a2"/>
    <w:uiPriority w:val="1"/>
    <w:rsid w:val="008F2C53"/>
    <w:rPr>
      <w:rFonts w:ascii="Times New Roman" w:eastAsia="Times New Roman" w:hAnsi="Times New Roman" w:cs="Times New Roman"/>
      <w:b/>
      <w:bCs/>
      <w:sz w:val="28"/>
      <w:szCs w:val="28"/>
      <w:lang w:eastAsia="ru-RU"/>
    </w:rPr>
  </w:style>
  <w:style w:type="character" w:customStyle="1" w:styleId="2253">
    <w:name w:val="Заголовок 2 Знак253"/>
    <w:basedOn w:val="a2"/>
    <w:uiPriority w:val="1"/>
    <w:rsid w:val="008F2C53"/>
    <w:rPr>
      <w:rFonts w:ascii="Times New Roman" w:eastAsia="Times New Roman" w:hAnsi="Times New Roman" w:cs="Times New Roman"/>
      <w:b/>
      <w:bCs/>
      <w:sz w:val="24"/>
      <w:szCs w:val="24"/>
      <w:lang w:eastAsia="ru-RU"/>
    </w:rPr>
  </w:style>
  <w:style w:type="character" w:customStyle="1" w:styleId="1225">
    <w:name w:val="Заголовок 1 Знак225"/>
    <w:basedOn w:val="a2"/>
    <w:uiPriority w:val="1"/>
    <w:rsid w:val="008F2C53"/>
    <w:rPr>
      <w:rFonts w:ascii="Times New Roman" w:eastAsia="Times New Roman" w:hAnsi="Times New Roman" w:cs="Times New Roman"/>
      <w:b/>
      <w:bCs/>
      <w:sz w:val="28"/>
      <w:szCs w:val="28"/>
      <w:lang w:eastAsia="ru-RU"/>
    </w:rPr>
  </w:style>
  <w:style w:type="character" w:customStyle="1" w:styleId="2252">
    <w:name w:val="Заголовок 2 Знак252"/>
    <w:basedOn w:val="a2"/>
    <w:uiPriority w:val="1"/>
    <w:rsid w:val="008F2C53"/>
    <w:rPr>
      <w:rFonts w:ascii="Times New Roman" w:eastAsia="Times New Roman" w:hAnsi="Times New Roman" w:cs="Times New Roman"/>
      <w:b/>
      <w:bCs/>
      <w:sz w:val="24"/>
      <w:szCs w:val="24"/>
      <w:lang w:eastAsia="ru-RU"/>
    </w:rPr>
  </w:style>
  <w:style w:type="character" w:customStyle="1" w:styleId="1224">
    <w:name w:val="Заголовок 1 Знак224"/>
    <w:basedOn w:val="a2"/>
    <w:uiPriority w:val="1"/>
    <w:rsid w:val="008F2C53"/>
    <w:rPr>
      <w:rFonts w:ascii="Times New Roman" w:eastAsia="Times New Roman" w:hAnsi="Times New Roman" w:cs="Times New Roman"/>
      <w:b/>
      <w:bCs/>
      <w:sz w:val="28"/>
      <w:szCs w:val="28"/>
      <w:lang w:eastAsia="ru-RU"/>
    </w:rPr>
  </w:style>
  <w:style w:type="character" w:customStyle="1" w:styleId="2251">
    <w:name w:val="Заголовок 2 Знак251"/>
    <w:basedOn w:val="a2"/>
    <w:uiPriority w:val="1"/>
    <w:rsid w:val="008F2C53"/>
    <w:rPr>
      <w:rFonts w:ascii="Times New Roman" w:eastAsia="Times New Roman" w:hAnsi="Times New Roman" w:cs="Times New Roman"/>
      <w:b/>
      <w:bCs/>
      <w:sz w:val="24"/>
      <w:szCs w:val="24"/>
      <w:lang w:eastAsia="ru-RU"/>
    </w:rPr>
  </w:style>
  <w:style w:type="character" w:customStyle="1" w:styleId="1223">
    <w:name w:val="Заголовок 1 Знак223"/>
    <w:basedOn w:val="a2"/>
    <w:uiPriority w:val="1"/>
    <w:rsid w:val="008F2C53"/>
    <w:rPr>
      <w:rFonts w:ascii="Times New Roman" w:eastAsia="Times New Roman" w:hAnsi="Times New Roman" w:cs="Times New Roman"/>
      <w:b/>
      <w:bCs/>
      <w:sz w:val="28"/>
      <w:szCs w:val="28"/>
      <w:lang w:eastAsia="ru-RU"/>
    </w:rPr>
  </w:style>
  <w:style w:type="character" w:customStyle="1" w:styleId="2250">
    <w:name w:val="Заголовок 2 Знак250"/>
    <w:basedOn w:val="a2"/>
    <w:uiPriority w:val="1"/>
    <w:rsid w:val="008F2C53"/>
    <w:rPr>
      <w:rFonts w:ascii="Times New Roman" w:eastAsia="Times New Roman" w:hAnsi="Times New Roman" w:cs="Times New Roman"/>
      <w:b/>
      <w:bCs/>
      <w:sz w:val="24"/>
      <w:szCs w:val="24"/>
      <w:lang w:eastAsia="ru-RU"/>
    </w:rPr>
  </w:style>
  <w:style w:type="character" w:customStyle="1" w:styleId="12220">
    <w:name w:val="Заголовок 1 Знак222"/>
    <w:basedOn w:val="a2"/>
    <w:uiPriority w:val="1"/>
    <w:rsid w:val="008F2C53"/>
    <w:rPr>
      <w:rFonts w:ascii="Times New Roman" w:eastAsia="Times New Roman" w:hAnsi="Times New Roman" w:cs="Times New Roman"/>
      <w:b/>
      <w:bCs/>
      <w:sz w:val="28"/>
      <w:szCs w:val="28"/>
      <w:lang w:eastAsia="ru-RU"/>
    </w:rPr>
  </w:style>
  <w:style w:type="character" w:customStyle="1" w:styleId="2249">
    <w:name w:val="Заголовок 2 Знак249"/>
    <w:basedOn w:val="a2"/>
    <w:uiPriority w:val="1"/>
    <w:rsid w:val="008F2C53"/>
    <w:rPr>
      <w:rFonts w:ascii="Times New Roman" w:eastAsia="Times New Roman" w:hAnsi="Times New Roman" w:cs="Times New Roman"/>
      <w:b/>
      <w:bCs/>
      <w:sz w:val="24"/>
      <w:szCs w:val="24"/>
      <w:lang w:eastAsia="ru-RU"/>
    </w:rPr>
  </w:style>
  <w:style w:type="character" w:customStyle="1" w:styleId="12210">
    <w:name w:val="Заголовок 1 Знак221"/>
    <w:basedOn w:val="a2"/>
    <w:uiPriority w:val="1"/>
    <w:rsid w:val="008F2C53"/>
    <w:rPr>
      <w:rFonts w:ascii="Times New Roman" w:eastAsia="Times New Roman" w:hAnsi="Times New Roman" w:cs="Times New Roman"/>
      <w:b/>
      <w:bCs/>
      <w:sz w:val="28"/>
      <w:szCs w:val="28"/>
      <w:lang w:eastAsia="ru-RU"/>
    </w:rPr>
  </w:style>
  <w:style w:type="character" w:customStyle="1" w:styleId="2248">
    <w:name w:val="Заголовок 2 Знак248"/>
    <w:basedOn w:val="a2"/>
    <w:uiPriority w:val="1"/>
    <w:rsid w:val="008F2C53"/>
    <w:rPr>
      <w:rFonts w:ascii="Times New Roman" w:eastAsia="Times New Roman" w:hAnsi="Times New Roman" w:cs="Times New Roman"/>
      <w:b/>
      <w:bCs/>
      <w:sz w:val="24"/>
      <w:szCs w:val="24"/>
      <w:lang w:eastAsia="ru-RU"/>
    </w:rPr>
  </w:style>
  <w:style w:type="character" w:customStyle="1" w:styleId="12200">
    <w:name w:val="Заголовок 1 Знак220"/>
    <w:basedOn w:val="a2"/>
    <w:uiPriority w:val="1"/>
    <w:rsid w:val="008F2C53"/>
    <w:rPr>
      <w:rFonts w:ascii="Times New Roman" w:eastAsia="Times New Roman" w:hAnsi="Times New Roman" w:cs="Times New Roman"/>
      <w:b/>
      <w:bCs/>
      <w:sz w:val="28"/>
      <w:szCs w:val="28"/>
      <w:lang w:eastAsia="ru-RU"/>
    </w:rPr>
  </w:style>
  <w:style w:type="character" w:customStyle="1" w:styleId="2247">
    <w:name w:val="Заголовок 2 Знак247"/>
    <w:basedOn w:val="a2"/>
    <w:uiPriority w:val="1"/>
    <w:rsid w:val="008F2C53"/>
    <w:rPr>
      <w:rFonts w:ascii="Times New Roman" w:eastAsia="Times New Roman" w:hAnsi="Times New Roman" w:cs="Times New Roman"/>
      <w:b/>
      <w:bCs/>
      <w:sz w:val="24"/>
      <w:szCs w:val="24"/>
      <w:lang w:eastAsia="ru-RU"/>
    </w:rPr>
  </w:style>
  <w:style w:type="character" w:customStyle="1" w:styleId="211031">
    <w:name w:val="Заголовок 2 Знак1103"/>
    <w:basedOn w:val="a2"/>
    <w:uiPriority w:val="1"/>
    <w:semiHidden/>
    <w:locked/>
    <w:rsid w:val="00443B06"/>
    <w:rPr>
      <w:rFonts w:ascii="Times New Roman" w:eastAsia="Times New Roman" w:hAnsi="Times New Roman" w:cs="Times New Roman"/>
      <w:b/>
      <w:bCs/>
      <w:sz w:val="24"/>
      <w:szCs w:val="24"/>
      <w:lang w:eastAsia="ru-RU"/>
    </w:rPr>
  </w:style>
  <w:style w:type="character" w:customStyle="1" w:styleId="1219">
    <w:name w:val="Заголовок 1 Знак219"/>
    <w:basedOn w:val="a2"/>
    <w:uiPriority w:val="1"/>
    <w:rsid w:val="008F2C53"/>
    <w:rPr>
      <w:rFonts w:ascii="Times New Roman" w:eastAsia="Times New Roman" w:hAnsi="Times New Roman" w:cs="Times New Roman"/>
      <w:b/>
      <w:bCs/>
      <w:sz w:val="28"/>
      <w:szCs w:val="28"/>
      <w:lang w:eastAsia="ru-RU"/>
    </w:rPr>
  </w:style>
  <w:style w:type="character" w:customStyle="1" w:styleId="2246">
    <w:name w:val="Заголовок 2 Знак246"/>
    <w:basedOn w:val="a2"/>
    <w:uiPriority w:val="1"/>
    <w:rsid w:val="008F2C53"/>
    <w:rPr>
      <w:rFonts w:ascii="Times New Roman" w:eastAsia="Times New Roman" w:hAnsi="Times New Roman" w:cs="Times New Roman"/>
      <w:b/>
      <w:bCs/>
      <w:sz w:val="24"/>
      <w:szCs w:val="24"/>
      <w:lang w:eastAsia="ru-RU"/>
    </w:rPr>
  </w:style>
  <w:style w:type="character" w:customStyle="1" w:styleId="1218">
    <w:name w:val="Заголовок 1 Знак218"/>
    <w:basedOn w:val="a2"/>
    <w:uiPriority w:val="1"/>
    <w:rsid w:val="008F2C53"/>
    <w:rPr>
      <w:rFonts w:ascii="Times New Roman" w:eastAsia="Times New Roman" w:hAnsi="Times New Roman" w:cs="Times New Roman"/>
      <w:b/>
      <w:bCs/>
      <w:sz w:val="28"/>
      <w:szCs w:val="28"/>
      <w:lang w:eastAsia="ru-RU"/>
    </w:rPr>
  </w:style>
  <w:style w:type="character" w:customStyle="1" w:styleId="2245">
    <w:name w:val="Заголовок 2 Знак245"/>
    <w:basedOn w:val="a2"/>
    <w:uiPriority w:val="1"/>
    <w:rsid w:val="008F2C53"/>
    <w:rPr>
      <w:rFonts w:ascii="Times New Roman" w:eastAsia="Times New Roman" w:hAnsi="Times New Roman" w:cs="Times New Roman"/>
      <w:b/>
      <w:bCs/>
      <w:sz w:val="24"/>
      <w:szCs w:val="24"/>
      <w:lang w:eastAsia="ru-RU"/>
    </w:rPr>
  </w:style>
  <w:style w:type="character" w:customStyle="1" w:styleId="1217">
    <w:name w:val="Заголовок 1 Знак217"/>
    <w:basedOn w:val="a2"/>
    <w:uiPriority w:val="1"/>
    <w:rsid w:val="008F2C53"/>
    <w:rPr>
      <w:rFonts w:ascii="Times New Roman" w:eastAsia="Times New Roman" w:hAnsi="Times New Roman" w:cs="Times New Roman"/>
      <w:b/>
      <w:bCs/>
      <w:sz w:val="28"/>
      <w:szCs w:val="28"/>
      <w:lang w:eastAsia="ru-RU"/>
    </w:rPr>
  </w:style>
  <w:style w:type="character" w:customStyle="1" w:styleId="2244">
    <w:name w:val="Заголовок 2 Знак244"/>
    <w:basedOn w:val="a2"/>
    <w:uiPriority w:val="1"/>
    <w:rsid w:val="008F2C53"/>
    <w:rPr>
      <w:rFonts w:ascii="Times New Roman" w:eastAsia="Times New Roman" w:hAnsi="Times New Roman" w:cs="Times New Roman"/>
      <w:b/>
      <w:bCs/>
      <w:sz w:val="24"/>
      <w:szCs w:val="24"/>
      <w:lang w:eastAsia="ru-RU"/>
    </w:rPr>
  </w:style>
  <w:style w:type="character" w:customStyle="1" w:styleId="211021">
    <w:name w:val="Заголовок 2 Знак1102"/>
    <w:basedOn w:val="a2"/>
    <w:uiPriority w:val="1"/>
    <w:semiHidden/>
    <w:locked/>
    <w:rsid w:val="00934D17"/>
    <w:rPr>
      <w:rFonts w:ascii="Times New Roman" w:eastAsia="Times New Roman" w:hAnsi="Times New Roman" w:cs="Times New Roman"/>
      <w:b/>
      <w:bCs/>
      <w:sz w:val="24"/>
      <w:szCs w:val="24"/>
      <w:lang w:eastAsia="ru-RU"/>
    </w:rPr>
  </w:style>
  <w:style w:type="character" w:customStyle="1" w:styleId="1216">
    <w:name w:val="Заголовок 1 Знак216"/>
    <w:basedOn w:val="a2"/>
    <w:uiPriority w:val="1"/>
    <w:rsid w:val="008F2C53"/>
    <w:rPr>
      <w:rFonts w:ascii="Times New Roman" w:eastAsia="Times New Roman" w:hAnsi="Times New Roman" w:cs="Times New Roman"/>
      <w:b/>
      <w:bCs/>
      <w:sz w:val="28"/>
      <w:szCs w:val="28"/>
      <w:lang w:eastAsia="ru-RU"/>
    </w:rPr>
  </w:style>
  <w:style w:type="character" w:customStyle="1" w:styleId="2243">
    <w:name w:val="Заголовок 2 Знак243"/>
    <w:basedOn w:val="a2"/>
    <w:uiPriority w:val="1"/>
    <w:rsid w:val="008F2C53"/>
    <w:rPr>
      <w:rFonts w:ascii="Times New Roman" w:eastAsia="Times New Roman" w:hAnsi="Times New Roman" w:cs="Times New Roman"/>
      <w:b/>
      <w:bCs/>
      <w:sz w:val="24"/>
      <w:szCs w:val="24"/>
      <w:lang w:eastAsia="ru-RU"/>
    </w:rPr>
  </w:style>
  <w:style w:type="paragraph" w:customStyle="1" w:styleId="Default26">
    <w:name w:val="Default26"/>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28">
    <w:name w:val="Table Paragraph28"/>
    <w:basedOn w:val="a0"/>
    <w:uiPriority w:val="1"/>
    <w:qFormat/>
    <w:rsid w:val="009F1B8B"/>
    <w:pPr>
      <w:widowControl w:val="0"/>
      <w:autoSpaceDE w:val="0"/>
      <w:autoSpaceDN w:val="0"/>
      <w:adjustRightInd w:val="0"/>
    </w:pPr>
    <w:rPr>
      <w:rFonts w:eastAsiaTheme="minorEastAsia" w:cs="Times New Roman"/>
      <w:szCs w:val="24"/>
      <w:lang w:eastAsia="ru-RU"/>
    </w:rPr>
  </w:style>
  <w:style w:type="table" w:customStyle="1" w:styleId="TableNormal25">
    <w:name w:val="Table Normal25"/>
    <w:uiPriority w:val="2"/>
    <w:semiHidden/>
    <w:qFormat/>
    <w:rsid w:val="0023488B"/>
    <w:pPr>
      <w:widowControl w:val="0"/>
      <w:spacing w:after="0" w:line="240" w:lineRule="auto"/>
    </w:pPr>
    <w:rPr>
      <w:lang w:val="en-US"/>
    </w:rPr>
    <w:tblPr>
      <w:tblCellMar>
        <w:top w:w="0" w:type="dxa"/>
        <w:left w:w="0" w:type="dxa"/>
        <w:bottom w:w="0" w:type="dxa"/>
        <w:right w:w="0" w:type="dxa"/>
      </w:tblCellMar>
    </w:tblPr>
  </w:style>
  <w:style w:type="character" w:customStyle="1" w:styleId="1215">
    <w:name w:val="Заголовок 1 Знак215"/>
    <w:basedOn w:val="a2"/>
    <w:uiPriority w:val="1"/>
    <w:rsid w:val="008F2C53"/>
    <w:rPr>
      <w:rFonts w:ascii="Times New Roman" w:eastAsia="Times New Roman" w:hAnsi="Times New Roman" w:cs="Times New Roman"/>
      <w:b/>
      <w:bCs/>
      <w:sz w:val="28"/>
      <w:szCs w:val="28"/>
      <w:lang w:eastAsia="ru-RU"/>
    </w:rPr>
  </w:style>
  <w:style w:type="character" w:customStyle="1" w:styleId="2242">
    <w:name w:val="Заголовок 2 Знак242"/>
    <w:aliases w:val="H2 Знак130,h2 Знак130,Знак2 Знак Знак130, Знак2 Знак230, Знак2 Знак Знак Знак Знак130, Знак2 Знак1 Знак130,Знак2 Знак Знак Знак Знак130,Знак2 Знак1 Знак130,ГЛАВА Знак130,Заголовок 2 Знак Знак Знак130"/>
    <w:basedOn w:val="a2"/>
    <w:uiPriority w:val="1"/>
    <w:rsid w:val="008F2C53"/>
    <w:rPr>
      <w:rFonts w:ascii="Times New Roman" w:eastAsia="Times New Roman" w:hAnsi="Times New Roman" w:cs="Times New Roman"/>
      <w:b/>
      <w:bCs/>
      <w:sz w:val="24"/>
      <w:szCs w:val="24"/>
      <w:lang w:eastAsia="ru-RU"/>
    </w:rPr>
  </w:style>
  <w:style w:type="character" w:customStyle="1" w:styleId="211012">
    <w:name w:val="Заголовок 2 Знак1101"/>
    <w:basedOn w:val="a2"/>
    <w:uiPriority w:val="1"/>
    <w:semiHidden/>
    <w:locked/>
    <w:rsid w:val="00934D17"/>
    <w:rPr>
      <w:rFonts w:ascii="Times New Roman" w:eastAsia="Times New Roman" w:hAnsi="Times New Roman" w:cs="Times New Roman"/>
      <w:b/>
      <w:bCs/>
      <w:sz w:val="24"/>
      <w:szCs w:val="24"/>
      <w:lang w:eastAsia="ru-RU"/>
    </w:rPr>
  </w:style>
  <w:style w:type="character" w:customStyle="1" w:styleId="2330">
    <w:name w:val="Заголовок 2 Знак330"/>
    <w:aliases w:val="H2 Знак46,h2 Знак46,Знак2 Знак Знак46, Знак2 Знак47, Знак2 Знак Знак Знак Знак46, Знак2 Знак1 Знак46,Знак2 Знак Знак Знак Знак46,Знак2 Знак1 Знак46,ГЛАВА Знак46,Заголовок 2 Знак Знак Знак46"/>
    <w:basedOn w:val="a2"/>
    <w:uiPriority w:val="1"/>
    <w:rsid w:val="000F155A"/>
    <w:rPr>
      <w:rFonts w:ascii="Times New Roman" w:eastAsia="Times New Roman" w:hAnsi="Times New Roman" w:cs="Times New Roman"/>
      <w:b/>
      <w:bCs/>
      <w:sz w:val="24"/>
      <w:szCs w:val="24"/>
      <w:lang w:eastAsia="ru-RU"/>
    </w:rPr>
  </w:style>
  <w:style w:type="character" w:customStyle="1" w:styleId="12140">
    <w:name w:val="Заголовок 1 Знак214"/>
    <w:basedOn w:val="a2"/>
    <w:uiPriority w:val="1"/>
    <w:rsid w:val="008F2C53"/>
    <w:rPr>
      <w:rFonts w:ascii="Times New Roman" w:eastAsia="Times New Roman" w:hAnsi="Times New Roman" w:cs="Times New Roman"/>
      <w:b/>
      <w:bCs/>
      <w:sz w:val="28"/>
      <w:szCs w:val="28"/>
      <w:lang w:eastAsia="ru-RU"/>
    </w:rPr>
  </w:style>
  <w:style w:type="character" w:customStyle="1" w:styleId="2241">
    <w:name w:val="Заголовок 2 Знак241"/>
    <w:basedOn w:val="a2"/>
    <w:uiPriority w:val="1"/>
    <w:rsid w:val="008F2C53"/>
    <w:rPr>
      <w:rFonts w:ascii="Times New Roman" w:eastAsia="Times New Roman" w:hAnsi="Times New Roman" w:cs="Times New Roman"/>
      <w:b/>
      <w:bCs/>
      <w:sz w:val="24"/>
      <w:szCs w:val="24"/>
      <w:lang w:eastAsia="ru-RU"/>
    </w:rPr>
  </w:style>
  <w:style w:type="character" w:customStyle="1" w:styleId="211002">
    <w:name w:val="Заголовок 2 Знак1100"/>
    <w:basedOn w:val="a2"/>
    <w:uiPriority w:val="1"/>
    <w:semiHidden/>
    <w:locked/>
    <w:rsid w:val="00934D17"/>
    <w:rPr>
      <w:rFonts w:ascii="Times New Roman" w:eastAsia="Times New Roman" w:hAnsi="Times New Roman" w:cs="Times New Roman"/>
      <w:b/>
      <w:bCs/>
      <w:sz w:val="24"/>
      <w:szCs w:val="24"/>
      <w:lang w:eastAsia="ru-RU"/>
    </w:rPr>
  </w:style>
  <w:style w:type="character" w:customStyle="1" w:styleId="2329">
    <w:name w:val="Заголовок 2 Знак329"/>
    <w:aliases w:val="H2 Знак45,h2 Знак45,Знак2 Знак Знак45, Знак2 Знак46, Знак2 Знак Знак Знак Знак45, Знак2 Знак1 Знак45,Знак2 Знак Знак Знак Знак45,Знак2 Знак1 Знак45,ГЛАВА Знак45,Заголовок 2 Знак Знак Знак45"/>
    <w:basedOn w:val="a2"/>
    <w:uiPriority w:val="1"/>
    <w:rsid w:val="00661A27"/>
    <w:rPr>
      <w:rFonts w:ascii="Times New Roman" w:eastAsia="Times New Roman" w:hAnsi="Times New Roman" w:cs="Times New Roman"/>
      <w:b/>
      <w:bCs/>
      <w:sz w:val="24"/>
      <w:szCs w:val="24"/>
      <w:lang w:eastAsia="ru-RU"/>
    </w:rPr>
  </w:style>
  <w:style w:type="character" w:customStyle="1" w:styleId="12130">
    <w:name w:val="Заголовок 1 Знак213"/>
    <w:basedOn w:val="a2"/>
    <w:uiPriority w:val="1"/>
    <w:rsid w:val="008F2C53"/>
    <w:rPr>
      <w:rFonts w:ascii="Times New Roman" w:eastAsia="Times New Roman" w:hAnsi="Times New Roman" w:cs="Times New Roman"/>
      <w:b/>
      <w:bCs/>
      <w:sz w:val="28"/>
      <w:szCs w:val="28"/>
      <w:lang w:eastAsia="ru-RU"/>
    </w:rPr>
  </w:style>
  <w:style w:type="character" w:customStyle="1" w:styleId="2240">
    <w:name w:val="Заголовок 2 Знак240"/>
    <w:aliases w:val="H2 Знак129,h2 Знак129,Знак2 Знак Знак129, Знак2 Знак229, Знак2 Знак Знак Знак Знак129, Знак2 Знак1 Знак129,Знак2 Знак Знак Знак Знак129,Знак2 Знак1 Знак129,ГЛАВА Знак129,Заголовок 2 Знак Знак Знак129"/>
    <w:basedOn w:val="a2"/>
    <w:uiPriority w:val="1"/>
    <w:rsid w:val="008F2C53"/>
    <w:rPr>
      <w:rFonts w:ascii="Times New Roman" w:eastAsia="Times New Roman" w:hAnsi="Times New Roman" w:cs="Times New Roman"/>
      <w:b/>
      <w:bCs/>
      <w:sz w:val="24"/>
      <w:szCs w:val="24"/>
      <w:lang w:eastAsia="ru-RU"/>
    </w:rPr>
  </w:style>
  <w:style w:type="paragraph" w:customStyle="1" w:styleId="Default25">
    <w:name w:val="Default25"/>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27">
    <w:name w:val="Table Paragraph27"/>
    <w:basedOn w:val="a0"/>
    <w:uiPriority w:val="1"/>
    <w:qFormat/>
    <w:rsid w:val="009F1B8B"/>
    <w:pPr>
      <w:widowControl w:val="0"/>
      <w:autoSpaceDE w:val="0"/>
      <w:autoSpaceDN w:val="0"/>
      <w:adjustRightInd w:val="0"/>
    </w:pPr>
    <w:rPr>
      <w:rFonts w:eastAsiaTheme="minorEastAsia" w:cs="Times New Roman"/>
      <w:szCs w:val="24"/>
      <w:lang w:eastAsia="ru-RU"/>
    </w:rPr>
  </w:style>
  <w:style w:type="table" w:customStyle="1" w:styleId="TableNormal24">
    <w:name w:val="Table Normal24"/>
    <w:uiPriority w:val="2"/>
    <w:semiHidden/>
    <w:qFormat/>
    <w:rsid w:val="0023488B"/>
    <w:pPr>
      <w:widowControl w:val="0"/>
      <w:spacing w:after="0" w:line="240" w:lineRule="auto"/>
    </w:pPr>
    <w:rPr>
      <w:lang w:val="en-US"/>
    </w:rPr>
    <w:tblPr>
      <w:tblCellMar>
        <w:top w:w="0" w:type="dxa"/>
        <w:left w:w="0" w:type="dxa"/>
        <w:bottom w:w="0" w:type="dxa"/>
        <w:right w:w="0" w:type="dxa"/>
      </w:tblCellMar>
    </w:tblPr>
  </w:style>
  <w:style w:type="character" w:customStyle="1" w:styleId="2328">
    <w:name w:val="Заголовок 2 Знак328"/>
    <w:aliases w:val="H2 Знак44,h2 Знак44,Знак2 Знак Знак44, Знак2 Знак45, Знак2 Знак Знак Знак Знак44, Знак2 Знак1 Знак44,Знак2 Знак Знак Знак Знак44,Знак2 Знак1 Знак44,ГЛАВА Знак44,Заголовок 2 Знак Знак Знак44"/>
    <w:basedOn w:val="a2"/>
    <w:uiPriority w:val="1"/>
    <w:rsid w:val="00473F2F"/>
    <w:rPr>
      <w:rFonts w:ascii="Times New Roman" w:eastAsia="Times New Roman" w:hAnsi="Times New Roman" w:cs="Times New Roman"/>
      <w:b/>
      <w:bCs/>
      <w:sz w:val="24"/>
      <w:szCs w:val="24"/>
      <w:lang w:eastAsia="ru-RU"/>
    </w:rPr>
  </w:style>
  <w:style w:type="character" w:customStyle="1" w:styleId="12120">
    <w:name w:val="Заголовок 1 Знак212"/>
    <w:basedOn w:val="a2"/>
    <w:uiPriority w:val="1"/>
    <w:rsid w:val="008F2C53"/>
    <w:rPr>
      <w:rFonts w:ascii="Times New Roman" w:eastAsia="Times New Roman" w:hAnsi="Times New Roman" w:cs="Times New Roman"/>
      <w:b/>
      <w:bCs/>
      <w:sz w:val="28"/>
      <w:szCs w:val="28"/>
      <w:lang w:eastAsia="ru-RU"/>
    </w:rPr>
  </w:style>
  <w:style w:type="character" w:customStyle="1" w:styleId="2239">
    <w:name w:val="Заголовок 2 Знак239"/>
    <w:aliases w:val="H2 Знак128,h2 Знак128,Знак2 Знак Знак128, Знак2 Знак228, Знак2 Знак Знак Знак Знак128, Знак2 Знак1 Знак128,Знак2 Знак Знак Знак Знак128,Знак2 Знак1 Знак128,ГЛАВА Знак128,Заголовок 2 Знак Знак Знак128"/>
    <w:basedOn w:val="a2"/>
    <w:uiPriority w:val="1"/>
    <w:rsid w:val="008F2C53"/>
    <w:rPr>
      <w:rFonts w:ascii="Times New Roman" w:eastAsia="Times New Roman" w:hAnsi="Times New Roman" w:cs="Times New Roman"/>
      <w:b/>
      <w:bCs/>
      <w:sz w:val="24"/>
      <w:szCs w:val="24"/>
      <w:lang w:eastAsia="ru-RU"/>
    </w:rPr>
  </w:style>
  <w:style w:type="paragraph" w:customStyle="1" w:styleId="Default24">
    <w:name w:val="Default24"/>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26">
    <w:name w:val="Table Paragraph26"/>
    <w:basedOn w:val="a0"/>
    <w:uiPriority w:val="1"/>
    <w:qFormat/>
    <w:rsid w:val="009F1B8B"/>
    <w:pPr>
      <w:widowControl w:val="0"/>
      <w:autoSpaceDE w:val="0"/>
      <w:autoSpaceDN w:val="0"/>
      <w:adjustRightInd w:val="0"/>
    </w:pPr>
    <w:rPr>
      <w:rFonts w:eastAsiaTheme="minorEastAsia" w:cs="Times New Roman"/>
      <w:szCs w:val="24"/>
      <w:lang w:eastAsia="ru-RU"/>
    </w:rPr>
  </w:style>
  <w:style w:type="table" w:customStyle="1" w:styleId="TableNormal23">
    <w:name w:val="Table Normal23"/>
    <w:uiPriority w:val="2"/>
    <w:semiHidden/>
    <w:qFormat/>
    <w:rsid w:val="0023488B"/>
    <w:pPr>
      <w:widowControl w:val="0"/>
      <w:spacing w:after="0" w:line="240" w:lineRule="auto"/>
    </w:pPr>
    <w:rPr>
      <w:lang w:val="en-US"/>
    </w:rPr>
    <w:tblPr>
      <w:tblCellMar>
        <w:top w:w="0" w:type="dxa"/>
        <w:left w:w="0" w:type="dxa"/>
        <w:bottom w:w="0" w:type="dxa"/>
        <w:right w:w="0" w:type="dxa"/>
      </w:tblCellMar>
    </w:tblPr>
  </w:style>
  <w:style w:type="character" w:customStyle="1" w:styleId="2327">
    <w:name w:val="Заголовок 2 Знак327"/>
    <w:aliases w:val="H2 Знак43,h2 Знак43,Знак2 Знак Знак43, Знак2 Знак44, Знак2 Знак Знак Знак Знак43, Знак2 Знак1 Знак43,Знак2 Знак Знак Знак Знак43,Знак2 Знак1 Знак43,ГЛАВА Знак43,Заголовок 2 Знак Знак Знак43"/>
    <w:basedOn w:val="a2"/>
    <w:uiPriority w:val="1"/>
    <w:rsid w:val="00473F2F"/>
    <w:rPr>
      <w:rFonts w:ascii="Times New Roman" w:eastAsia="Times New Roman" w:hAnsi="Times New Roman" w:cs="Times New Roman"/>
      <w:b/>
      <w:bCs/>
      <w:sz w:val="24"/>
      <w:szCs w:val="24"/>
      <w:lang w:eastAsia="ru-RU"/>
    </w:rPr>
  </w:style>
  <w:style w:type="character" w:customStyle="1" w:styleId="12110">
    <w:name w:val="Заголовок 1 Знак211"/>
    <w:basedOn w:val="a2"/>
    <w:uiPriority w:val="1"/>
    <w:rsid w:val="008F2C53"/>
    <w:rPr>
      <w:rFonts w:ascii="Times New Roman" w:eastAsia="Times New Roman" w:hAnsi="Times New Roman" w:cs="Times New Roman"/>
      <w:b/>
      <w:bCs/>
      <w:sz w:val="28"/>
      <w:szCs w:val="28"/>
      <w:lang w:eastAsia="ru-RU"/>
    </w:rPr>
  </w:style>
  <w:style w:type="character" w:customStyle="1" w:styleId="2238">
    <w:name w:val="Заголовок 2 Знак238"/>
    <w:basedOn w:val="a2"/>
    <w:uiPriority w:val="1"/>
    <w:rsid w:val="008F2C53"/>
    <w:rPr>
      <w:rFonts w:ascii="Times New Roman" w:eastAsia="Times New Roman" w:hAnsi="Times New Roman" w:cs="Times New Roman"/>
      <w:b/>
      <w:bCs/>
      <w:sz w:val="24"/>
      <w:szCs w:val="24"/>
      <w:lang w:eastAsia="ru-RU"/>
    </w:rPr>
  </w:style>
  <w:style w:type="character" w:customStyle="1" w:styleId="12105">
    <w:name w:val="Заголовок 1 Знак210"/>
    <w:basedOn w:val="a2"/>
    <w:uiPriority w:val="1"/>
    <w:rsid w:val="008F2C53"/>
    <w:rPr>
      <w:rFonts w:ascii="Times New Roman" w:eastAsia="Times New Roman" w:hAnsi="Times New Roman" w:cs="Times New Roman"/>
      <w:b/>
      <w:bCs/>
      <w:sz w:val="28"/>
      <w:szCs w:val="28"/>
      <w:lang w:eastAsia="ru-RU"/>
    </w:rPr>
  </w:style>
  <w:style w:type="character" w:customStyle="1" w:styleId="2237">
    <w:name w:val="Заголовок 2 Знак237"/>
    <w:basedOn w:val="a2"/>
    <w:uiPriority w:val="1"/>
    <w:rsid w:val="008F2C53"/>
    <w:rPr>
      <w:rFonts w:ascii="Times New Roman" w:eastAsia="Times New Roman" w:hAnsi="Times New Roman" w:cs="Times New Roman"/>
      <w:b/>
      <w:bCs/>
      <w:sz w:val="24"/>
      <w:szCs w:val="24"/>
      <w:lang w:eastAsia="ru-RU"/>
    </w:rPr>
  </w:style>
  <w:style w:type="character" w:customStyle="1" w:styleId="7a">
    <w:name w:val="Абзац списка Знак7"/>
    <w:basedOn w:val="a2"/>
    <w:rsid w:val="00486767"/>
    <w:rPr>
      <w:rFonts w:ascii="Times New Roman" w:eastAsiaTheme="minorEastAsia" w:hAnsi="Times New Roman" w:cs="Times New Roman"/>
      <w:sz w:val="24"/>
      <w:szCs w:val="24"/>
      <w:lang w:eastAsia="ru-RU"/>
    </w:rPr>
  </w:style>
  <w:style w:type="character" w:customStyle="1" w:styleId="1209">
    <w:name w:val="Заголовок 1 Знак209"/>
    <w:basedOn w:val="a2"/>
    <w:uiPriority w:val="1"/>
    <w:rsid w:val="008F2C53"/>
    <w:rPr>
      <w:rFonts w:ascii="Times New Roman" w:eastAsia="Times New Roman" w:hAnsi="Times New Roman" w:cs="Times New Roman"/>
      <w:b/>
      <w:bCs/>
      <w:sz w:val="28"/>
      <w:szCs w:val="28"/>
      <w:lang w:eastAsia="ru-RU"/>
    </w:rPr>
  </w:style>
  <w:style w:type="character" w:customStyle="1" w:styleId="2236">
    <w:name w:val="Заголовок 2 Знак236"/>
    <w:basedOn w:val="a2"/>
    <w:uiPriority w:val="1"/>
    <w:rsid w:val="008F2C53"/>
    <w:rPr>
      <w:rFonts w:ascii="Times New Roman" w:eastAsia="Times New Roman" w:hAnsi="Times New Roman" w:cs="Times New Roman"/>
      <w:b/>
      <w:bCs/>
      <w:sz w:val="24"/>
      <w:szCs w:val="24"/>
      <w:lang w:eastAsia="ru-RU"/>
    </w:rPr>
  </w:style>
  <w:style w:type="character" w:customStyle="1" w:styleId="1208">
    <w:name w:val="Заголовок 1 Знак208"/>
    <w:basedOn w:val="a2"/>
    <w:uiPriority w:val="1"/>
    <w:rsid w:val="008F2C53"/>
    <w:rPr>
      <w:rFonts w:ascii="Times New Roman" w:eastAsia="Times New Roman" w:hAnsi="Times New Roman" w:cs="Times New Roman"/>
      <w:b/>
      <w:bCs/>
      <w:sz w:val="28"/>
      <w:szCs w:val="28"/>
      <w:lang w:eastAsia="ru-RU"/>
    </w:rPr>
  </w:style>
  <w:style w:type="character" w:customStyle="1" w:styleId="2235">
    <w:name w:val="Заголовок 2 Знак235"/>
    <w:aliases w:val="H2 Знак127,h2 Знак127,Знак2 Знак Знак127, Знак2 Знак227, Знак2 Знак Знак Знак Знак127, Знак2 Знак1 Знак127,Знак2 Знак Знак Знак Знак127,Знак2 Знак1 Знак127,ГЛАВА Знак127,Заголовок 2 Знак Знак Знак127"/>
    <w:basedOn w:val="a2"/>
    <w:uiPriority w:val="1"/>
    <w:rsid w:val="008F2C53"/>
    <w:rPr>
      <w:rFonts w:ascii="Times New Roman" w:eastAsia="Times New Roman" w:hAnsi="Times New Roman" w:cs="Times New Roman"/>
      <w:b/>
      <w:bCs/>
      <w:sz w:val="24"/>
      <w:szCs w:val="24"/>
      <w:lang w:eastAsia="ru-RU"/>
    </w:rPr>
  </w:style>
  <w:style w:type="character" w:customStyle="1" w:styleId="2326">
    <w:name w:val="Заголовок 2 Знак326"/>
    <w:aliases w:val="H2 Знак42,h2 Знак42,Знак2 Знак Знак42, Знак2 Знак43, Знак2 Знак Знак Знак Знак42, Знак2 Знак1 Знак42,Знак2 Знак Знак Знак Знак42,Знак2 Знак1 Знак42,ГЛАВА Знак42,Заголовок 2 Знак Знак Знак42"/>
    <w:basedOn w:val="a2"/>
    <w:uiPriority w:val="1"/>
    <w:rsid w:val="002C7758"/>
    <w:rPr>
      <w:rFonts w:ascii="Times New Roman" w:eastAsia="Times New Roman" w:hAnsi="Times New Roman" w:cs="Times New Roman"/>
      <w:b/>
      <w:bCs/>
      <w:sz w:val="24"/>
      <w:szCs w:val="24"/>
      <w:lang w:eastAsia="ru-RU"/>
    </w:rPr>
  </w:style>
  <w:style w:type="character" w:customStyle="1" w:styleId="1207">
    <w:name w:val="Заголовок 1 Знак207"/>
    <w:basedOn w:val="a2"/>
    <w:uiPriority w:val="1"/>
    <w:rsid w:val="008F2C53"/>
    <w:rPr>
      <w:rFonts w:ascii="Times New Roman" w:eastAsia="Times New Roman" w:hAnsi="Times New Roman" w:cs="Times New Roman"/>
      <w:b/>
      <w:bCs/>
      <w:sz w:val="28"/>
      <w:szCs w:val="28"/>
      <w:lang w:eastAsia="ru-RU"/>
    </w:rPr>
  </w:style>
  <w:style w:type="character" w:customStyle="1" w:styleId="2234">
    <w:name w:val="Заголовок 2 Знак234"/>
    <w:basedOn w:val="a2"/>
    <w:uiPriority w:val="1"/>
    <w:rsid w:val="008F2C53"/>
    <w:rPr>
      <w:rFonts w:ascii="Times New Roman" w:eastAsia="Times New Roman" w:hAnsi="Times New Roman" w:cs="Times New Roman"/>
      <w:b/>
      <w:bCs/>
      <w:sz w:val="24"/>
      <w:szCs w:val="24"/>
      <w:lang w:eastAsia="ru-RU"/>
    </w:rPr>
  </w:style>
  <w:style w:type="character" w:customStyle="1" w:styleId="1206">
    <w:name w:val="Заголовок 1 Знак206"/>
    <w:basedOn w:val="a2"/>
    <w:uiPriority w:val="1"/>
    <w:rsid w:val="008F2C53"/>
    <w:rPr>
      <w:rFonts w:ascii="Times New Roman" w:eastAsia="Times New Roman" w:hAnsi="Times New Roman" w:cs="Times New Roman"/>
      <w:b/>
      <w:bCs/>
      <w:sz w:val="28"/>
      <w:szCs w:val="28"/>
      <w:lang w:eastAsia="ru-RU"/>
    </w:rPr>
  </w:style>
  <w:style w:type="character" w:customStyle="1" w:styleId="2233">
    <w:name w:val="Заголовок 2 Знак233"/>
    <w:basedOn w:val="a2"/>
    <w:uiPriority w:val="1"/>
    <w:rsid w:val="008F2C53"/>
    <w:rPr>
      <w:rFonts w:ascii="Times New Roman" w:eastAsia="Times New Roman" w:hAnsi="Times New Roman" w:cs="Times New Roman"/>
      <w:b/>
      <w:bCs/>
      <w:sz w:val="24"/>
      <w:szCs w:val="24"/>
      <w:lang w:eastAsia="ru-RU"/>
    </w:rPr>
  </w:style>
  <w:style w:type="character" w:customStyle="1" w:styleId="1205">
    <w:name w:val="Заголовок 1 Знак205"/>
    <w:basedOn w:val="a2"/>
    <w:uiPriority w:val="1"/>
    <w:rsid w:val="008F2C53"/>
    <w:rPr>
      <w:rFonts w:ascii="Times New Roman" w:eastAsia="Times New Roman" w:hAnsi="Times New Roman" w:cs="Times New Roman"/>
      <w:b/>
      <w:bCs/>
      <w:sz w:val="28"/>
      <w:szCs w:val="28"/>
      <w:lang w:eastAsia="ru-RU"/>
    </w:rPr>
  </w:style>
  <w:style w:type="character" w:customStyle="1" w:styleId="2232">
    <w:name w:val="Заголовок 2 Знак232"/>
    <w:basedOn w:val="a2"/>
    <w:uiPriority w:val="1"/>
    <w:rsid w:val="008F2C53"/>
    <w:rPr>
      <w:rFonts w:ascii="Times New Roman" w:eastAsia="Times New Roman" w:hAnsi="Times New Roman" w:cs="Times New Roman"/>
      <w:b/>
      <w:bCs/>
      <w:sz w:val="24"/>
      <w:szCs w:val="24"/>
      <w:lang w:eastAsia="ru-RU"/>
    </w:rPr>
  </w:style>
  <w:style w:type="character" w:customStyle="1" w:styleId="1204">
    <w:name w:val="Заголовок 1 Знак204"/>
    <w:basedOn w:val="a2"/>
    <w:uiPriority w:val="1"/>
    <w:rsid w:val="008F2C53"/>
    <w:rPr>
      <w:rFonts w:ascii="Times New Roman" w:eastAsia="Times New Roman" w:hAnsi="Times New Roman" w:cs="Times New Roman"/>
      <w:b/>
      <w:bCs/>
      <w:sz w:val="28"/>
      <w:szCs w:val="28"/>
      <w:lang w:eastAsia="ru-RU"/>
    </w:rPr>
  </w:style>
  <w:style w:type="character" w:customStyle="1" w:styleId="2231">
    <w:name w:val="Заголовок 2 Знак231"/>
    <w:basedOn w:val="a2"/>
    <w:uiPriority w:val="1"/>
    <w:rsid w:val="008F2C53"/>
    <w:rPr>
      <w:rFonts w:ascii="Times New Roman" w:eastAsia="Times New Roman" w:hAnsi="Times New Roman" w:cs="Times New Roman"/>
      <w:b/>
      <w:bCs/>
      <w:sz w:val="24"/>
      <w:szCs w:val="24"/>
      <w:lang w:eastAsia="ru-RU"/>
    </w:rPr>
  </w:style>
  <w:style w:type="character" w:customStyle="1" w:styleId="12030">
    <w:name w:val="Заголовок 1 Знак203"/>
    <w:basedOn w:val="a2"/>
    <w:uiPriority w:val="1"/>
    <w:rsid w:val="008F2C53"/>
    <w:rPr>
      <w:rFonts w:ascii="Times New Roman" w:eastAsia="Times New Roman" w:hAnsi="Times New Roman" w:cs="Times New Roman"/>
      <w:b/>
      <w:bCs/>
      <w:sz w:val="28"/>
      <w:szCs w:val="28"/>
      <w:lang w:eastAsia="ru-RU"/>
    </w:rPr>
  </w:style>
  <w:style w:type="character" w:customStyle="1" w:styleId="2230">
    <w:name w:val="Заголовок 2 Знак230"/>
    <w:basedOn w:val="a2"/>
    <w:uiPriority w:val="1"/>
    <w:rsid w:val="008F2C53"/>
    <w:rPr>
      <w:rFonts w:ascii="Times New Roman" w:eastAsia="Times New Roman" w:hAnsi="Times New Roman" w:cs="Times New Roman"/>
      <w:b/>
      <w:bCs/>
      <w:sz w:val="24"/>
      <w:szCs w:val="24"/>
      <w:lang w:eastAsia="ru-RU"/>
    </w:rPr>
  </w:style>
  <w:style w:type="character" w:customStyle="1" w:styleId="12020">
    <w:name w:val="Заголовок 1 Знак202"/>
    <w:basedOn w:val="a2"/>
    <w:uiPriority w:val="1"/>
    <w:rsid w:val="008F2C53"/>
    <w:rPr>
      <w:rFonts w:ascii="Times New Roman" w:eastAsia="Times New Roman" w:hAnsi="Times New Roman" w:cs="Times New Roman"/>
      <w:b/>
      <w:bCs/>
      <w:sz w:val="28"/>
      <w:szCs w:val="28"/>
      <w:lang w:eastAsia="ru-RU"/>
    </w:rPr>
  </w:style>
  <w:style w:type="character" w:customStyle="1" w:styleId="2229">
    <w:name w:val="Заголовок 2 Знак229"/>
    <w:basedOn w:val="a2"/>
    <w:uiPriority w:val="1"/>
    <w:rsid w:val="008F2C53"/>
    <w:rPr>
      <w:rFonts w:ascii="Times New Roman" w:eastAsia="Times New Roman" w:hAnsi="Times New Roman" w:cs="Times New Roman"/>
      <w:b/>
      <w:bCs/>
      <w:sz w:val="24"/>
      <w:szCs w:val="24"/>
      <w:lang w:eastAsia="ru-RU"/>
    </w:rPr>
  </w:style>
  <w:style w:type="character" w:customStyle="1" w:styleId="12010">
    <w:name w:val="Заголовок 1 Знак201"/>
    <w:basedOn w:val="a2"/>
    <w:uiPriority w:val="1"/>
    <w:rsid w:val="008F2C53"/>
    <w:rPr>
      <w:rFonts w:ascii="Times New Roman" w:eastAsia="Times New Roman" w:hAnsi="Times New Roman" w:cs="Times New Roman"/>
      <w:b/>
      <w:bCs/>
      <w:sz w:val="28"/>
      <w:szCs w:val="28"/>
      <w:lang w:eastAsia="ru-RU"/>
    </w:rPr>
  </w:style>
  <w:style w:type="character" w:customStyle="1" w:styleId="2228">
    <w:name w:val="Заголовок 2 Знак228"/>
    <w:basedOn w:val="a2"/>
    <w:uiPriority w:val="1"/>
    <w:rsid w:val="008F2C53"/>
    <w:rPr>
      <w:rFonts w:ascii="Times New Roman" w:eastAsia="Times New Roman" w:hAnsi="Times New Roman" w:cs="Times New Roman"/>
      <w:b/>
      <w:bCs/>
      <w:sz w:val="24"/>
      <w:szCs w:val="24"/>
      <w:lang w:eastAsia="ru-RU"/>
    </w:rPr>
  </w:style>
  <w:style w:type="character" w:customStyle="1" w:styleId="12000">
    <w:name w:val="Заголовок 1 Знак200"/>
    <w:basedOn w:val="a2"/>
    <w:uiPriority w:val="1"/>
    <w:rsid w:val="008F2C53"/>
    <w:rPr>
      <w:rFonts w:ascii="Times New Roman" w:eastAsia="Times New Roman" w:hAnsi="Times New Roman" w:cs="Times New Roman"/>
      <w:b/>
      <w:bCs/>
      <w:sz w:val="28"/>
      <w:szCs w:val="28"/>
      <w:lang w:eastAsia="ru-RU"/>
    </w:rPr>
  </w:style>
  <w:style w:type="character" w:customStyle="1" w:styleId="2227">
    <w:name w:val="Заголовок 2 Знак227"/>
    <w:basedOn w:val="a2"/>
    <w:uiPriority w:val="1"/>
    <w:rsid w:val="008F2C53"/>
    <w:rPr>
      <w:rFonts w:ascii="Times New Roman" w:eastAsia="Times New Roman" w:hAnsi="Times New Roman" w:cs="Times New Roman"/>
      <w:b/>
      <w:bCs/>
      <w:sz w:val="24"/>
      <w:szCs w:val="24"/>
      <w:lang w:eastAsia="ru-RU"/>
    </w:rPr>
  </w:style>
  <w:style w:type="character" w:customStyle="1" w:styleId="11991">
    <w:name w:val="Заголовок 1 Знак199"/>
    <w:basedOn w:val="a2"/>
    <w:uiPriority w:val="1"/>
    <w:rsid w:val="008F2C53"/>
    <w:rPr>
      <w:rFonts w:ascii="Times New Roman" w:eastAsia="Times New Roman" w:hAnsi="Times New Roman" w:cs="Times New Roman"/>
      <w:b/>
      <w:bCs/>
      <w:sz w:val="28"/>
      <w:szCs w:val="28"/>
      <w:lang w:eastAsia="ru-RU"/>
    </w:rPr>
  </w:style>
  <w:style w:type="character" w:customStyle="1" w:styleId="2226">
    <w:name w:val="Заголовок 2 Знак226"/>
    <w:basedOn w:val="a2"/>
    <w:uiPriority w:val="1"/>
    <w:rsid w:val="008F2C53"/>
    <w:rPr>
      <w:rFonts w:ascii="Times New Roman" w:eastAsia="Times New Roman" w:hAnsi="Times New Roman" w:cs="Times New Roman"/>
      <w:b/>
      <w:bCs/>
      <w:sz w:val="24"/>
      <w:szCs w:val="24"/>
      <w:lang w:eastAsia="ru-RU"/>
    </w:rPr>
  </w:style>
  <w:style w:type="character" w:customStyle="1" w:styleId="11981">
    <w:name w:val="Заголовок 1 Знак198"/>
    <w:basedOn w:val="a2"/>
    <w:uiPriority w:val="1"/>
    <w:rsid w:val="008F2C53"/>
    <w:rPr>
      <w:rFonts w:ascii="Times New Roman" w:eastAsia="Times New Roman" w:hAnsi="Times New Roman" w:cs="Times New Roman"/>
      <w:b/>
      <w:bCs/>
      <w:sz w:val="28"/>
      <w:szCs w:val="28"/>
      <w:lang w:eastAsia="ru-RU"/>
    </w:rPr>
  </w:style>
  <w:style w:type="character" w:customStyle="1" w:styleId="2225">
    <w:name w:val="Заголовок 2 Знак225"/>
    <w:basedOn w:val="a2"/>
    <w:uiPriority w:val="1"/>
    <w:rsid w:val="008F2C53"/>
    <w:rPr>
      <w:rFonts w:ascii="Times New Roman" w:eastAsia="Times New Roman" w:hAnsi="Times New Roman" w:cs="Times New Roman"/>
      <w:b/>
      <w:bCs/>
      <w:sz w:val="24"/>
      <w:szCs w:val="24"/>
      <w:lang w:eastAsia="ru-RU"/>
    </w:rPr>
  </w:style>
  <w:style w:type="character" w:customStyle="1" w:styleId="11971">
    <w:name w:val="Заголовок 1 Знак197"/>
    <w:basedOn w:val="a2"/>
    <w:uiPriority w:val="1"/>
    <w:rsid w:val="008F2C53"/>
    <w:rPr>
      <w:rFonts w:ascii="Times New Roman" w:eastAsia="Times New Roman" w:hAnsi="Times New Roman" w:cs="Times New Roman"/>
      <w:b/>
      <w:bCs/>
      <w:sz w:val="28"/>
      <w:szCs w:val="28"/>
      <w:lang w:eastAsia="ru-RU"/>
    </w:rPr>
  </w:style>
  <w:style w:type="character" w:customStyle="1" w:styleId="2224">
    <w:name w:val="Заголовок 2 Знак224"/>
    <w:basedOn w:val="a2"/>
    <w:uiPriority w:val="1"/>
    <w:rsid w:val="008F2C53"/>
    <w:rPr>
      <w:rFonts w:ascii="Times New Roman" w:eastAsia="Times New Roman" w:hAnsi="Times New Roman" w:cs="Times New Roman"/>
      <w:b/>
      <w:bCs/>
      <w:sz w:val="24"/>
      <w:szCs w:val="24"/>
      <w:lang w:eastAsia="ru-RU"/>
    </w:rPr>
  </w:style>
  <w:style w:type="character" w:customStyle="1" w:styleId="11961">
    <w:name w:val="Заголовок 1 Знак196"/>
    <w:basedOn w:val="a2"/>
    <w:uiPriority w:val="1"/>
    <w:rsid w:val="008F2C53"/>
    <w:rPr>
      <w:rFonts w:ascii="Times New Roman" w:eastAsia="Times New Roman" w:hAnsi="Times New Roman" w:cs="Times New Roman"/>
      <w:b/>
      <w:bCs/>
      <w:sz w:val="28"/>
      <w:szCs w:val="28"/>
      <w:lang w:eastAsia="ru-RU"/>
    </w:rPr>
  </w:style>
  <w:style w:type="character" w:customStyle="1" w:styleId="2223">
    <w:name w:val="Заголовок 2 Знак223"/>
    <w:basedOn w:val="a2"/>
    <w:uiPriority w:val="1"/>
    <w:rsid w:val="008F2C53"/>
    <w:rPr>
      <w:rFonts w:ascii="Times New Roman" w:eastAsia="Times New Roman" w:hAnsi="Times New Roman" w:cs="Times New Roman"/>
      <w:b/>
      <w:bCs/>
      <w:sz w:val="24"/>
      <w:szCs w:val="24"/>
      <w:lang w:eastAsia="ru-RU"/>
    </w:rPr>
  </w:style>
  <w:style w:type="character" w:customStyle="1" w:styleId="11950">
    <w:name w:val="Заголовок 1 Знак195"/>
    <w:basedOn w:val="a2"/>
    <w:uiPriority w:val="1"/>
    <w:rsid w:val="008F2C53"/>
    <w:rPr>
      <w:rFonts w:ascii="Times New Roman" w:eastAsia="Times New Roman" w:hAnsi="Times New Roman" w:cs="Times New Roman"/>
      <w:b/>
      <w:bCs/>
      <w:sz w:val="28"/>
      <w:szCs w:val="28"/>
      <w:lang w:eastAsia="ru-RU"/>
    </w:rPr>
  </w:style>
  <w:style w:type="character" w:customStyle="1" w:styleId="2222">
    <w:name w:val="Заголовок 2 Знак222"/>
    <w:basedOn w:val="a2"/>
    <w:uiPriority w:val="1"/>
    <w:rsid w:val="008F2C53"/>
    <w:rPr>
      <w:rFonts w:ascii="Times New Roman" w:eastAsia="Times New Roman" w:hAnsi="Times New Roman" w:cs="Times New Roman"/>
      <w:b/>
      <w:bCs/>
      <w:sz w:val="24"/>
      <w:szCs w:val="24"/>
      <w:lang w:eastAsia="ru-RU"/>
    </w:rPr>
  </w:style>
  <w:style w:type="character" w:customStyle="1" w:styleId="11940">
    <w:name w:val="Заголовок 1 Знак194"/>
    <w:basedOn w:val="a2"/>
    <w:uiPriority w:val="1"/>
    <w:rsid w:val="008F2C53"/>
    <w:rPr>
      <w:rFonts w:ascii="Times New Roman" w:eastAsia="Times New Roman" w:hAnsi="Times New Roman" w:cs="Times New Roman"/>
      <w:b/>
      <w:bCs/>
      <w:sz w:val="28"/>
      <w:szCs w:val="28"/>
      <w:lang w:eastAsia="ru-RU"/>
    </w:rPr>
  </w:style>
  <w:style w:type="character" w:customStyle="1" w:styleId="2221">
    <w:name w:val="Заголовок 2 Знак221"/>
    <w:basedOn w:val="a2"/>
    <w:uiPriority w:val="1"/>
    <w:rsid w:val="008F2C53"/>
    <w:rPr>
      <w:rFonts w:ascii="Times New Roman" w:eastAsia="Times New Roman" w:hAnsi="Times New Roman" w:cs="Times New Roman"/>
      <w:b/>
      <w:bCs/>
      <w:sz w:val="24"/>
      <w:szCs w:val="24"/>
      <w:lang w:eastAsia="ru-RU"/>
    </w:rPr>
  </w:style>
  <w:style w:type="character" w:customStyle="1" w:styleId="11930">
    <w:name w:val="Заголовок 1 Знак193"/>
    <w:basedOn w:val="a2"/>
    <w:uiPriority w:val="1"/>
    <w:rsid w:val="008F2C53"/>
    <w:rPr>
      <w:rFonts w:ascii="Times New Roman" w:eastAsia="Times New Roman" w:hAnsi="Times New Roman" w:cs="Times New Roman"/>
      <w:b/>
      <w:bCs/>
      <w:sz w:val="28"/>
      <w:szCs w:val="28"/>
      <w:lang w:eastAsia="ru-RU"/>
    </w:rPr>
  </w:style>
  <w:style w:type="character" w:customStyle="1" w:styleId="2220">
    <w:name w:val="Заголовок 2 Знак220"/>
    <w:basedOn w:val="a2"/>
    <w:uiPriority w:val="1"/>
    <w:rsid w:val="008F2C53"/>
    <w:rPr>
      <w:rFonts w:ascii="Times New Roman" w:eastAsia="Times New Roman" w:hAnsi="Times New Roman" w:cs="Times New Roman"/>
      <w:b/>
      <w:bCs/>
      <w:sz w:val="24"/>
      <w:szCs w:val="24"/>
      <w:lang w:eastAsia="ru-RU"/>
    </w:rPr>
  </w:style>
  <w:style w:type="character" w:customStyle="1" w:styleId="11920">
    <w:name w:val="Заголовок 1 Знак192"/>
    <w:basedOn w:val="a2"/>
    <w:uiPriority w:val="1"/>
    <w:rsid w:val="008F2C53"/>
    <w:rPr>
      <w:rFonts w:ascii="Times New Roman" w:eastAsia="Times New Roman" w:hAnsi="Times New Roman" w:cs="Times New Roman"/>
      <w:b/>
      <w:bCs/>
      <w:sz w:val="28"/>
      <w:szCs w:val="28"/>
      <w:lang w:eastAsia="ru-RU"/>
    </w:rPr>
  </w:style>
  <w:style w:type="character" w:customStyle="1" w:styleId="2219">
    <w:name w:val="Заголовок 2 Знак219"/>
    <w:basedOn w:val="a2"/>
    <w:uiPriority w:val="1"/>
    <w:rsid w:val="008F2C53"/>
    <w:rPr>
      <w:rFonts w:ascii="Times New Roman" w:eastAsia="Times New Roman" w:hAnsi="Times New Roman" w:cs="Times New Roman"/>
      <w:b/>
      <w:bCs/>
      <w:sz w:val="24"/>
      <w:szCs w:val="24"/>
      <w:lang w:eastAsia="ru-RU"/>
    </w:rPr>
  </w:style>
  <w:style w:type="character" w:customStyle="1" w:styleId="11910">
    <w:name w:val="Заголовок 1 Знак191"/>
    <w:basedOn w:val="a2"/>
    <w:uiPriority w:val="1"/>
    <w:rsid w:val="008F2C53"/>
    <w:rPr>
      <w:rFonts w:ascii="Times New Roman" w:eastAsia="Times New Roman" w:hAnsi="Times New Roman" w:cs="Times New Roman"/>
      <w:b/>
      <w:bCs/>
      <w:sz w:val="28"/>
      <w:szCs w:val="28"/>
      <w:lang w:eastAsia="ru-RU"/>
    </w:rPr>
  </w:style>
  <w:style w:type="character" w:customStyle="1" w:styleId="2218">
    <w:name w:val="Заголовок 2 Знак218"/>
    <w:basedOn w:val="a2"/>
    <w:uiPriority w:val="1"/>
    <w:rsid w:val="008F2C53"/>
    <w:rPr>
      <w:rFonts w:ascii="Times New Roman" w:eastAsia="Times New Roman" w:hAnsi="Times New Roman" w:cs="Times New Roman"/>
      <w:b/>
      <w:bCs/>
      <w:sz w:val="24"/>
      <w:szCs w:val="24"/>
      <w:lang w:eastAsia="ru-RU"/>
    </w:rPr>
  </w:style>
  <w:style w:type="character" w:customStyle="1" w:styleId="11900">
    <w:name w:val="Заголовок 1 Знак190"/>
    <w:basedOn w:val="a2"/>
    <w:uiPriority w:val="1"/>
    <w:rsid w:val="008F2C53"/>
    <w:rPr>
      <w:rFonts w:ascii="Times New Roman" w:eastAsia="Times New Roman" w:hAnsi="Times New Roman" w:cs="Times New Roman"/>
      <w:b/>
      <w:bCs/>
      <w:sz w:val="28"/>
      <w:szCs w:val="28"/>
      <w:lang w:eastAsia="ru-RU"/>
    </w:rPr>
  </w:style>
  <w:style w:type="character" w:customStyle="1" w:styleId="2217">
    <w:name w:val="Заголовок 2 Знак217"/>
    <w:basedOn w:val="a2"/>
    <w:uiPriority w:val="1"/>
    <w:rsid w:val="008F2C53"/>
    <w:rPr>
      <w:rFonts w:ascii="Times New Roman" w:eastAsia="Times New Roman" w:hAnsi="Times New Roman" w:cs="Times New Roman"/>
      <w:b/>
      <w:bCs/>
      <w:sz w:val="24"/>
      <w:szCs w:val="24"/>
      <w:lang w:eastAsia="ru-RU"/>
    </w:rPr>
  </w:style>
  <w:style w:type="character" w:customStyle="1" w:styleId="1189">
    <w:name w:val="Заголовок 1 Знак189"/>
    <w:basedOn w:val="a2"/>
    <w:uiPriority w:val="1"/>
    <w:rsid w:val="008F2C53"/>
    <w:rPr>
      <w:rFonts w:ascii="Times New Roman" w:eastAsia="Times New Roman" w:hAnsi="Times New Roman" w:cs="Times New Roman"/>
      <w:b/>
      <w:bCs/>
      <w:sz w:val="28"/>
      <w:szCs w:val="28"/>
      <w:lang w:eastAsia="ru-RU"/>
    </w:rPr>
  </w:style>
  <w:style w:type="character" w:customStyle="1" w:styleId="2216">
    <w:name w:val="Заголовок 2 Знак216"/>
    <w:basedOn w:val="a2"/>
    <w:uiPriority w:val="1"/>
    <w:rsid w:val="008F2C53"/>
    <w:rPr>
      <w:rFonts w:ascii="Times New Roman" w:eastAsia="Times New Roman" w:hAnsi="Times New Roman" w:cs="Times New Roman"/>
      <w:b/>
      <w:bCs/>
      <w:sz w:val="24"/>
      <w:szCs w:val="24"/>
      <w:lang w:eastAsia="ru-RU"/>
    </w:rPr>
  </w:style>
  <w:style w:type="character" w:customStyle="1" w:styleId="1188">
    <w:name w:val="Заголовок 1 Знак188"/>
    <w:basedOn w:val="a2"/>
    <w:uiPriority w:val="1"/>
    <w:rsid w:val="008F2C53"/>
    <w:rPr>
      <w:rFonts w:ascii="Times New Roman" w:eastAsia="Times New Roman" w:hAnsi="Times New Roman" w:cs="Times New Roman"/>
      <w:b/>
      <w:bCs/>
      <w:sz w:val="28"/>
      <w:szCs w:val="28"/>
      <w:lang w:eastAsia="ru-RU"/>
    </w:rPr>
  </w:style>
  <w:style w:type="character" w:customStyle="1" w:styleId="2209">
    <w:name w:val="Заголовок 2 Знак209"/>
    <w:basedOn w:val="a2"/>
    <w:uiPriority w:val="1"/>
    <w:rsid w:val="008F2C53"/>
    <w:rPr>
      <w:rFonts w:ascii="Times New Roman" w:eastAsia="Times New Roman" w:hAnsi="Times New Roman" w:cs="Times New Roman"/>
      <w:b/>
      <w:bCs/>
      <w:sz w:val="24"/>
      <w:szCs w:val="24"/>
      <w:lang w:eastAsia="ru-RU"/>
    </w:rPr>
  </w:style>
  <w:style w:type="character" w:customStyle="1" w:styleId="11870">
    <w:name w:val="Заголовок 1 Знак187"/>
    <w:basedOn w:val="a2"/>
    <w:uiPriority w:val="1"/>
    <w:rsid w:val="008F2C53"/>
    <w:rPr>
      <w:rFonts w:ascii="Times New Roman" w:eastAsia="Times New Roman" w:hAnsi="Times New Roman" w:cs="Times New Roman"/>
      <w:b/>
      <w:bCs/>
      <w:sz w:val="28"/>
      <w:szCs w:val="28"/>
      <w:lang w:eastAsia="ru-RU"/>
    </w:rPr>
  </w:style>
  <w:style w:type="character" w:customStyle="1" w:styleId="2208">
    <w:name w:val="Заголовок 2 Знак208"/>
    <w:basedOn w:val="a2"/>
    <w:uiPriority w:val="1"/>
    <w:rsid w:val="008F2C53"/>
    <w:rPr>
      <w:rFonts w:ascii="Times New Roman" w:eastAsia="Times New Roman" w:hAnsi="Times New Roman" w:cs="Times New Roman"/>
      <w:b/>
      <w:bCs/>
      <w:sz w:val="24"/>
      <w:szCs w:val="24"/>
      <w:lang w:eastAsia="ru-RU"/>
    </w:rPr>
  </w:style>
  <w:style w:type="character" w:customStyle="1" w:styleId="11860">
    <w:name w:val="Заголовок 1 Знак186"/>
    <w:basedOn w:val="a2"/>
    <w:uiPriority w:val="1"/>
    <w:rsid w:val="008F2C53"/>
    <w:rPr>
      <w:rFonts w:ascii="Times New Roman" w:eastAsia="Times New Roman" w:hAnsi="Times New Roman" w:cs="Times New Roman"/>
      <w:b/>
      <w:bCs/>
      <w:sz w:val="28"/>
      <w:szCs w:val="28"/>
      <w:lang w:eastAsia="ru-RU"/>
    </w:rPr>
  </w:style>
  <w:style w:type="character" w:customStyle="1" w:styleId="2207">
    <w:name w:val="Заголовок 2 Знак207"/>
    <w:basedOn w:val="a2"/>
    <w:uiPriority w:val="1"/>
    <w:rsid w:val="008F2C53"/>
    <w:rPr>
      <w:rFonts w:ascii="Times New Roman" w:eastAsia="Times New Roman" w:hAnsi="Times New Roman" w:cs="Times New Roman"/>
      <w:b/>
      <w:bCs/>
      <w:sz w:val="24"/>
      <w:szCs w:val="24"/>
      <w:lang w:eastAsia="ru-RU"/>
    </w:rPr>
  </w:style>
  <w:style w:type="character" w:customStyle="1" w:styleId="11850">
    <w:name w:val="Заголовок 1 Знак185"/>
    <w:basedOn w:val="a2"/>
    <w:uiPriority w:val="1"/>
    <w:rsid w:val="008F2C53"/>
    <w:rPr>
      <w:rFonts w:ascii="Times New Roman" w:eastAsia="Times New Roman" w:hAnsi="Times New Roman" w:cs="Times New Roman"/>
      <w:b/>
      <w:bCs/>
      <w:sz w:val="28"/>
      <w:szCs w:val="28"/>
      <w:lang w:eastAsia="ru-RU"/>
    </w:rPr>
  </w:style>
  <w:style w:type="character" w:customStyle="1" w:styleId="2206">
    <w:name w:val="Заголовок 2 Знак206"/>
    <w:basedOn w:val="a2"/>
    <w:uiPriority w:val="1"/>
    <w:rsid w:val="008F2C53"/>
    <w:rPr>
      <w:rFonts w:ascii="Times New Roman" w:eastAsia="Times New Roman" w:hAnsi="Times New Roman" w:cs="Times New Roman"/>
      <w:b/>
      <w:bCs/>
      <w:sz w:val="24"/>
      <w:szCs w:val="24"/>
      <w:lang w:eastAsia="ru-RU"/>
    </w:rPr>
  </w:style>
  <w:style w:type="character" w:customStyle="1" w:styleId="11840">
    <w:name w:val="Заголовок 1 Знак184"/>
    <w:basedOn w:val="a2"/>
    <w:uiPriority w:val="1"/>
    <w:rsid w:val="008F2C53"/>
    <w:rPr>
      <w:rFonts w:ascii="Times New Roman" w:eastAsia="Times New Roman" w:hAnsi="Times New Roman" w:cs="Times New Roman"/>
      <w:b/>
      <w:bCs/>
      <w:sz w:val="28"/>
      <w:szCs w:val="28"/>
      <w:lang w:eastAsia="ru-RU"/>
    </w:rPr>
  </w:style>
  <w:style w:type="character" w:customStyle="1" w:styleId="2205">
    <w:name w:val="Заголовок 2 Знак205"/>
    <w:basedOn w:val="a2"/>
    <w:uiPriority w:val="1"/>
    <w:rsid w:val="008F2C53"/>
    <w:rPr>
      <w:rFonts w:ascii="Times New Roman" w:eastAsia="Times New Roman" w:hAnsi="Times New Roman" w:cs="Times New Roman"/>
      <w:b/>
      <w:bCs/>
      <w:sz w:val="24"/>
      <w:szCs w:val="24"/>
      <w:lang w:eastAsia="ru-RU"/>
    </w:rPr>
  </w:style>
  <w:style w:type="character" w:customStyle="1" w:styleId="11830">
    <w:name w:val="Заголовок 1 Знак183"/>
    <w:basedOn w:val="a2"/>
    <w:uiPriority w:val="1"/>
    <w:rsid w:val="008F2C53"/>
    <w:rPr>
      <w:rFonts w:ascii="Times New Roman" w:eastAsia="Times New Roman" w:hAnsi="Times New Roman" w:cs="Times New Roman"/>
      <w:b/>
      <w:bCs/>
      <w:sz w:val="28"/>
      <w:szCs w:val="28"/>
      <w:lang w:eastAsia="ru-RU"/>
    </w:rPr>
  </w:style>
  <w:style w:type="character" w:customStyle="1" w:styleId="2204">
    <w:name w:val="Заголовок 2 Знак204"/>
    <w:basedOn w:val="a2"/>
    <w:uiPriority w:val="1"/>
    <w:rsid w:val="008F2C53"/>
    <w:rPr>
      <w:rFonts w:ascii="Times New Roman" w:eastAsia="Times New Roman" w:hAnsi="Times New Roman" w:cs="Times New Roman"/>
      <w:b/>
      <w:bCs/>
      <w:sz w:val="24"/>
      <w:szCs w:val="24"/>
      <w:lang w:eastAsia="ru-RU"/>
    </w:rPr>
  </w:style>
  <w:style w:type="character" w:customStyle="1" w:styleId="11820">
    <w:name w:val="Заголовок 1 Знак182"/>
    <w:basedOn w:val="a2"/>
    <w:uiPriority w:val="1"/>
    <w:rsid w:val="008F2C53"/>
    <w:rPr>
      <w:rFonts w:ascii="Times New Roman" w:eastAsia="Times New Roman" w:hAnsi="Times New Roman" w:cs="Times New Roman"/>
      <w:b/>
      <w:bCs/>
      <w:sz w:val="28"/>
      <w:szCs w:val="28"/>
      <w:lang w:eastAsia="ru-RU"/>
    </w:rPr>
  </w:style>
  <w:style w:type="character" w:customStyle="1" w:styleId="2203">
    <w:name w:val="Заголовок 2 Знак203"/>
    <w:basedOn w:val="a2"/>
    <w:uiPriority w:val="1"/>
    <w:rsid w:val="008F2C53"/>
    <w:rPr>
      <w:rFonts w:ascii="Times New Roman" w:eastAsia="Times New Roman" w:hAnsi="Times New Roman" w:cs="Times New Roman"/>
      <w:b/>
      <w:bCs/>
      <w:sz w:val="24"/>
      <w:szCs w:val="24"/>
      <w:lang w:eastAsia="ru-RU"/>
    </w:rPr>
  </w:style>
  <w:style w:type="character" w:customStyle="1" w:styleId="11810">
    <w:name w:val="Заголовок 1 Знак181"/>
    <w:basedOn w:val="a2"/>
    <w:uiPriority w:val="1"/>
    <w:rsid w:val="008F2C53"/>
    <w:rPr>
      <w:rFonts w:ascii="Times New Roman" w:eastAsia="Times New Roman" w:hAnsi="Times New Roman" w:cs="Times New Roman"/>
      <w:b/>
      <w:bCs/>
      <w:sz w:val="28"/>
      <w:szCs w:val="28"/>
      <w:lang w:eastAsia="ru-RU"/>
    </w:rPr>
  </w:style>
  <w:style w:type="character" w:customStyle="1" w:styleId="2202">
    <w:name w:val="Заголовок 2 Знак202"/>
    <w:basedOn w:val="a2"/>
    <w:uiPriority w:val="1"/>
    <w:rsid w:val="008F2C53"/>
    <w:rPr>
      <w:rFonts w:ascii="Times New Roman" w:eastAsia="Times New Roman" w:hAnsi="Times New Roman" w:cs="Times New Roman"/>
      <w:b/>
      <w:bCs/>
      <w:sz w:val="24"/>
      <w:szCs w:val="24"/>
      <w:lang w:eastAsia="ru-RU"/>
    </w:rPr>
  </w:style>
  <w:style w:type="character" w:customStyle="1" w:styleId="11800">
    <w:name w:val="Заголовок 1 Знак180"/>
    <w:basedOn w:val="a2"/>
    <w:uiPriority w:val="1"/>
    <w:rsid w:val="008F2C53"/>
    <w:rPr>
      <w:rFonts w:ascii="Times New Roman" w:eastAsia="Times New Roman" w:hAnsi="Times New Roman" w:cs="Times New Roman"/>
      <w:b/>
      <w:bCs/>
      <w:sz w:val="28"/>
      <w:szCs w:val="28"/>
      <w:lang w:eastAsia="ru-RU"/>
    </w:rPr>
  </w:style>
  <w:style w:type="character" w:customStyle="1" w:styleId="2201">
    <w:name w:val="Заголовок 2 Знак201"/>
    <w:basedOn w:val="a2"/>
    <w:uiPriority w:val="1"/>
    <w:rsid w:val="008F2C53"/>
    <w:rPr>
      <w:rFonts w:ascii="Times New Roman" w:eastAsia="Times New Roman" w:hAnsi="Times New Roman" w:cs="Times New Roman"/>
      <w:b/>
      <w:bCs/>
      <w:sz w:val="24"/>
      <w:szCs w:val="24"/>
      <w:lang w:eastAsia="ru-RU"/>
    </w:rPr>
  </w:style>
  <w:style w:type="character" w:customStyle="1" w:styleId="11790">
    <w:name w:val="Заголовок 1 Знак179"/>
    <w:basedOn w:val="a2"/>
    <w:uiPriority w:val="1"/>
    <w:rsid w:val="008F2C53"/>
    <w:rPr>
      <w:rFonts w:ascii="Times New Roman" w:eastAsia="Times New Roman" w:hAnsi="Times New Roman" w:cs="Times New Roman"/>
      <w:b/>
      <w:bCs/>
      <w:sz w:val="28"/>
      <w:szCs w:val="28"/>
      <w:lang w:eastAsia="ru-RU"/>
    </w:rPr>
  </w:style>
  <w:style w:type="character" w:customStyle="1" w:styleId="2200">
    <w:name w:val="Заголовок 2 Знак200"/>
    <w:basedOn w:val="a2"/>
    <w:uiPriority w:val="1"/>
    <w:rsid w:val="008F2C53"/>
    <w:rPr>
      <w:rFonts w:ascii="Times New Roman" w:eastAsia="Times New Roman" w:hAnsi="Times New Roman" w:cs="Times New Roman"/>
      <w:b/>
      <w:bCs/>
      <w:sz w:val="24"/>
      <w:szCs w:val="24"/>
      <w:lang w:eastAsia="ru-RU"/>
    </w:rPr>
  </w:style>
  <w:style w:type="character" w:customStyle="1" w:styleId="11780">
    <w:name w:val="Заголовок 1 Знак178"/>
    <w:basedOn w:val="a2"/>
    <w:uiPriority w:val="1"/>
    <w:rsid w:val="008F2C53"/>
    <w:rPr>
      <w:rFonts w:ascii="Times New Roman" w:eastAsia="Times New Roman" w:hAnsi="Times New Roman" w:cs="Times New Roman"/>
      <w:b/>
      <w:bCs/>
      <w:sz w:val="28"/>
      <w:szCs w:val="28"/>
      <w:lang w:eastAsia="ru-RU"/>
    </w:rPr>
  </w:style>
  <w:style w:type="character" w:customStyle="1" w:styleId="21991">
    <w:name w:val="Заголовок 2 Знак199"/>
    <w:basedOn w:val="a2"/>
    <w:uiPriority w:val="1"/>
    <w:rsid w:val="008F2C53"/>
    <w:rPr>
      <w:rFonts w:ascii="Times New Roman" w:eastAsia="Times New Roman" w:hAnsi="Times New Roman" w:cs="Times New Roman"/>
      <w:b/>
      <w:bCs/>
      <w:sz w:val="24"/>
      <w:szCs w:val="24"/>
      <w:lang w:eastAsia="ru-RU"/>
    </w:rPr>
  </w:style>
  <w:style w:type="character" w:customStyle="1" w:styleId="11770">
    <w:name w:val="Заголовок 1 Знак177"/>
    <w:basedOn w:val="a2"/>
    <w:uiPriority w:val="1"/>
    <w:rsid w:val="008F2C53"/>
    <w:rPr>
      <w:rFonts w:ascii="Times New Roman" w:eastAsia="Times New Roman" w:hAnsi="Times New Roman" w:cs="Times New Roman"/>
      <w:b/>
      <w:bCs/>
      <w:sz w:val="28"/>
      <w:szCs w:val="28"/>
      <w:lang w:eastAsia="ru-RU"/>
    </w:rPr>
  </w:style>
  <w:style w:type="character" w:customStyle="1" w:styleId="21981">
    <w:name w:val="Заголовок 2 Знак198"/>
    <w:basedOn w:val="a2"/>
    <w:uiPriority w:val="1"/>
    <w:rsid w:val="008F2C53"/>
    <w:rPr>
      <w:rFonts w:ascii="Times New Roman" w:eastAsia="Times New Roman" w:hAnsi="Times New Roman" w:cs="Times New Roman"/>
      <w:b/>
      <w:bCs/>
      <w:sz w:val="24"/>
      <w:szCs w:val="24"/>
      <w:lang w:eastAsia="ru-RU"/>
    </w:rPr>
  </w:style>
  <w:style w:type="character" w:customStyle="1" w:styleId="11760">
    <w:name w:val="Заголовок 1 Знак176"/>
    <w:basedOn w:val="a2"/>
    <w:uiPriority w:val="1"/>
    <w:rsid w:val="008F2C53"/>
    <w:rPr>
      <w:rFonts w:ascii="Times New Roman" w:eastAsia="Times New Roman" w:hAnsi="Times New Roman" w:cs="Times New Roman"/>
      <w:b/>
      <w:bCs/>
      <w:sz w:val="28"/>
      <w:szCs w:val="28"/>
      <w:lang w:eastAsia="ru-RU"/>
    </w:rPr>
  </w:style>
  <w:style w:type="character" w:customStyle="1" w:styleId="21971">
    <w:name w:val="Заголовок 2 Знак197"/>
    <w:basedOn w:val="a2"/>
    <w:uiPriority w:val="1"/>
    <w:rsid w:val="008F2C53"/>
    <w:rPr>
      <w:rFonts w:ascii="Times New Roman" w:eastAsia="Times New Roman" w:hAnsi="Times New Roman" w:cs="Times New Roman"/>
      <w:b/>
      <w:bCs/>
      <w:sz w:val="24"/>
      <w:szCs w:val="24"/>
      <w:lang w:eastAsia="ru-RU"/>
    </w:rPr>
  </w:style>
  <w:style w:type="character" w:customStyle="1" w:styleId="11750">
    <w:name w:val="Заголовок 1 Знак175"/>
    <w:basedOn w:val="a2"/>
    <w:uiPriority w:val="1"/>
    <w:rsid w:val="008F2C53"/>
    <w:rPr>
      <w:rFonts w:ascii="Times New Roman" w:eastAsia="Times New Roman" w:hAnsi="Times New Roman" w:cs="Times New Roman"/>
      <w:b/>
      <w:bCs/>
      <w:sz w:val="28"/>
      <w:szCs w:val="28"/>
      <w:lang w:eastAsia="ru-RU"/>
    </w:rPr>
  </w:style>
  <w:style w:type="character" w:customStyle="1" w:styleId="21961">
    <w:name w:val="Заголовок 2 Знак196"/>
    <w:basedOn w:val="a2"/>
    <w:uiPriority w:val="1"/>
    <w:rsid w:val="008F2C53"/>
    <w:rPr>
      <w:rFonts w:ascii="Times New Roman" w:eastAsia="Times New Roman" w:hAnsi="Times New Roman" w:cs="Times New Roman"/>
      <w:b/>
      <w:bCs/>
      <w:sz w:val="24"/>
      <w:szCs w:val="24"/>
      <w:lang w:eastAsia="ru-RU"/>
    </w:rPr>
  </w:style>
  <w:style w:type="character" w:customStyle="1" w:styleId="11740">
    <w:name w:val="Заголовок 1 Знак174"/>
    <w:basedOn w:val="a2"/>
    <w:uiPriority w:val="1"/>
    <w:rsid w:val="008F2C53"/>
    <w:rPr>
      <w:rFonts w:ascii="Times New Roman" w:eastAsia="Times New Roman" w:hAnsi="Times New Roman" w:cs="Times New Roman"/>
      <w:b/>
      <w:bCs/>
      <w:sz w:val="28"/>
      <w:szCs w:val="28"/>
      <w:lang w:eastAsia="ru-RU"/>
    </w:rPr>
  </w:style>
  <w:style w:type="character" w:customStyle="1" w:styleId="2195">
    <w:name w:val="Заголовок 2 Знак195"/>
    <w:basedOn w:val="a2"/>
    <w:uiPriority w:val="1"/>
    <w:rsid w:val="008F2C53"/>
    <w:rPr>
      <w:rFonts w:ascii="Times New Roman" w:eastAsia="Times New Roman" w:hAnsi="Times New Roman" w:cs="Times New Roman"/>
      <w:b/>
      <w:bCs/>
      <w:sz w:val="24"/>
      <w:szCs w:val="24"/>
      <w:lang w:eastAsia="ru-RU"/>
    </w:rPr>
  </w:style>
  <w:style w:type="character" w:customStyle="1" w:styleId="11730">
    <w:name w:val="Заголовок 1 Знак173"/>
    <w:basedOn w:val="a2"/>
    <w:uiPriority w:val="1"/>
    <w:rsid w:val="008F2C53"/>
    <w:rPr>
      <w:rFonts w:ascii="Times New Roman" w:eastAsia="Times New Roman" w:hAnsi="Times New Roman" w:cs="Times New Roman"/>
      <w:b/>
      <w:bCs/>
      <w:sz w:val="28"/>
      <w:szCs w:val="28"/>
      <w:lang w:eastAsia="ru-RU"/>
    </w:rPr>
  </w:style>
  <w:style w:type="character" w:customStyle="1" w:styleId="2194">
    <w:name w:val="Заголовок 2 Знак194"/>
    <w:basedOn w:val="a2"/>
    <w:uiPriority w:val="1"/>
    <w:rsid w:val="008F2C53"/>
    <w:rPr>
      <w:rFonts w:ascii="Times New Roman" w:eastAsia="Times New Roman" w:hAnsi="Times New Roman" w:cs="Times New Roman"/>
      <w:b/>
      <w:bCs/>
      <w:sz w:val="24"/>
      <w:szCs w:val="24"/>
      <w:lang w:eastAsia="ru-RU"/>
    </w:rPr>
  </w:style>
  <w:style w:type="character" w:customStyle="1" w:styleId="11720">
    <w:name w:val="Заголовок 1 Знак172"/>
    <w:basedOn w:val="a2"/>
    <w:uiPriority w:val="1"/>
    <w:rsid w:val="008F2C53"/>
    <w:rPr>
      <w:rFonts w:ascii="Times New Roman" w:eastAsia="Times New Roman" w:hAnsi="Times New Roman" w:cs="Times New Roman"/>
      <w:b/>
      <w:bCs/>
      <w:sz w:val="28"/>
      <w:szCs w:val="28"/>
      <w:lang w:eastAsia="ru-RU"/>
    </w:rPr>
  </w:style>
  <w:style w:type="character" w:customStyle="1" w:styleId="2193">
    <w:name w:val="Заголовок 2 Знак193"/>
    <w:basedOn w:val="a2"/>
    <w:uiPriority w:val="1"/>
    <w:rsid w:val="008F2C53"/>
    <w:rPr>
      <w:rFonts w:ascii="Times New Roman" w:eastAsia="Times New Roman" w:hAnsi="Times New Roman" w:cs="Times New Roman"/>
      <w:b/>
      <w:bCs/>
      <w:sz w:val="24"/>
      <w:szCs w:val="24"/>
      <w:lang w:eastAsia="ru-RU"/>
    </w:rPr>
  </w:style>
  <w:style w:type="character" w:customStyle="1" w:styleId="11710">
    <w:name w:val="Заголовок 1 Знак171"/>
    <w:basedOn w:val="a2"/>
    <w:uiPriority w:val="1"/>
    <w:rsid w:val="008F2C53"/>
    <w:rPr>
      <w:rFonts w:ascii="Times New Roman" w:eastAsia="Times New Roman" w:hAnsi="Times New Roman" w:cs="Times New Roman"/>
      <w:b/>
      <w:bCs/>
      <w:sz w:val="28"/>
      <w:szCs w:val="28"/>
      <w:lang w:eastAsia="ru-RU"/>
    </w:rPr>
  </w:style>
  <w:style w:type="character" w:customStyle="1" w:styleId="2192">
    <w:name w:val="Заголовок 2 Знак192"/>
    <w:basedOn w:val="a2"/>
    <w:uiPriority w:val="1"/>
    <w:rsid w:val="008F2C53"/>
    <w:rPr>
      <w:rFonts w:ascii="Times New Roman" w:eastAsia="Times New Roman" w:hAnsi="Times New Roman" w:cs="Times New Roman"/>
      <w:b/>
      <w:bCs/>
      <w:sz w:val="24"/>
      <w:szCs w:val="24"/>
      <w:lang w:eastAsia="ru-RU"/>
    </w:rPr>
  </w:style>
  <w:style w:type="character" w:customStyle="1" w:styleId="11700">
    <w:name w:val="Заголовок 1 Знак170"/>
    <w:basedOn w:val="a2"/>
    <w:uiPriority w:val="1"/>
    <w:rsid w:val="008F2C53"/>
    <w:rPr>
      <w:rFonts w:ascii="Times New Roman" w:eastAsia="Times New Roman" w:hAnsi="Times New Roman" w:cs="Times New Roman"/>
      <w:b/>
      <w:bCs/>
      <w:sz w:val="28"/>
      <w:szCs w:val="28"/>
      <w:lang w:eastAsia="ru-RU"/>
    </w:rPr>
  </w:style>
  <w:style w:type="character" w:customStyle="1" w:styleId="21910">
    <w:name w:val="Заголовок 2 Знак191"/>
    <w:basedOn w:val="a2"/>
    <w:uiPriority w:val="1"/>
    <w:rsid w:val="008F2C53"/>
    <w:rPr>
      <w:rFonts w:ascii="Times New Roman" w:eastAsia="Times New Roman" w:hAnsi="Times New Roman" w:cs="Times New Roman"/>
      <w:b/>
      <w:bCs/>
      <w:sz w:val="24"/>
      <w:szCs w:val="24"/>
      <w:lang w:eastAsia="ru-RU"/>
    </w:rPr>
  </w:style>
  <w:style w:type="character" w:customStyle="1" w:styleId="11690">
    <w:name w:val="Заголовок 1 Знак169"/>
    <w:basedOn w:val="a2"/>
    <w:uiPriority w:val="1"/>
    <w:rsid w:val="008F2C53"/>
    <w:rPr>
      <w:rFonts w:ascii="Times New Roman" w:eastAsia="Times New Roman" w:hAnsi="Times New Roman" w:cs="Times New Roman"/>
      <w:b/>
      <w:bCs/>
      <w:sz w:val="28"/>
      <w:szCs w:val="28"/>
      <w:lang w:eastAsia="ru-RU"/>
    </w:rPr>
  </w:style>
  <w:style w:type="character" w:customStyle="1" w:styleId="21900">
    <w:name w:val="Заголовок 2 Знак190"/>
    <w:basedOn w:val="a2"/>
    <w:uiPriority w:val="1"/>
    <w:rsid w:val="008F2C53"/>
    <w:rPr>
      <w:rFonts w:ascii="Times New Roman" w:eastAsia="Times New Roman" w:hAnsi="Times New Roman" w:cs="Times New Roman"/>
      <w:b/>
      <w:bCs/>
      <w:sz w:val="24"/>
      <w:szCs w:val="24"/>
      <w:lang w:eastAsia="ru-RU"/>
    </w:rPr>
  </w:style>
  <w:style w:type="character" w:customStyle="1" w:styleId="11680">
    <w:name w:val="Заголовок 1 Знак168"/>
    <w:basedOn w:val="a2"/>
    <w:uiPriority w:val="1"/>
    <w:rsid w:val="008F2C53"/>
    <w:rPr>
      <w:rFonts w:ascii="Times New Roman" w:eastAsia="Times New Roman" w:hAnsi="Times New Roman" w:cs="Times New Roman"/>
      <w:b/>
      <w:bCs/>
      <w:sz w:val="28"/>
      <w:szCs w:val="28"/>
      <w:lang w:eastAsia="ru-RU"/>
    </w:rPr>
  </w:style>
  <w:style w:type="character" w:customStyle="1" w:styleId="2189">
    <w:name w:val="Заголовок 2 Знак189"/>
    <w:basedOn w:val="a2"/>
    <w:uiPriority w:val="1"/>
    <w:rsid w:val="008F2C53"/>
    <w:rPr>
      <w:rFonts w:ascii="Times New Roman" w:eastAsia="Times New Roman" w:hAnsi="Times New Roman" w:cs="Times New Roman"/>
      <w:b/>
      <w:bCs/>
      <w:sz w:val="24"/>
      <w:szCs w:val="24"/>
      <w:lang w:eastAsia="ru-RU"/>
    </w:rPr>
  </w:style>
  <w:style w:type="character" w:customStyle="1" w:styleId="11670">
    <w:name w:val="Заголовок 1 Знак167"/>
    <w:basedOn w:val="a2"/>
    <w:uiPriority w:val="1"/>
    <w:rsid w:val="008F2C53"/>
    <w:rPr>
      <w:rFonts w:ascii="Times New Roman" w:eastAsia="Times New Roman" w:hAnsi="Times New Roman" w:cs="Times New Roman"/>
      <w:b/>
      <w:bCs/>
      <w:sz w:val="28"/>
      <w:szCs w:val="28"/>
      <w:lang w:eastAsia="ru-RU"/>
    </w:rPr>
  </w:style>
  <w:style w:type="character" w:customStyle="1" w:styleId="2188">
    <w:name w:val="Заголовок 2 Знак188"/>
    <w:basedOn w:val="a2"/>
    <w:uiPriority w:val="1"/>
    <w:rsid w:val="008F2C53"/>
    <w:rPr>
      <w:rFonts w:ascii="Times New Roman" w:eastAsia="Times New Roman" w:hAnsi="Times New Roman" w:cs="Times New Roman"/>
      <w:b/>
      <w:bCs/>
      <w:sz w:val="24"/>
      <w:szCs w:val="24"/>
      <w:lang w:eastAsia="ru-RU"/>
    </w:rPr>
  </w:style>
  <w:style w:type="character" w:customStyle="1" w:styleId="11660">
    <w:name w:val="Заголовок 1 Знак166"/>
    <w:basedOn w:val="a2"/>
    <w:uiPriority w:val="1"/>
    <w:rsid w:val="008F2C53"/>
    <w:rPr>
      <w:rFonts w:ascii="Times New Roman" w:eastAsia="Times New Roman" w:hAnsi="Times New Roman" w:cs="Times New Roman"/>
      <w:b/>
      <w:bCs/>
      <w:sz w:val="28"/>
      <w:szCs w:val="28"/>
      <w:lang w:eastAsia="ru-RU"/>
    </w:rPr>
  </w:style>
  <w:style w:type="character" w:customStyle="1" w:styleId="2187">
    <w:name w:val="Заголовок 2 Знак187"/>
    <w:basedOn w:val="a2"/>
    <w:uiPriority w:val="1"/>
    <w:rsid w:val="008F2C53"/>
    <w:rPr>
      <w:rFonts w:ascii="Times New Roman" w:eastAsia="Times New Roman" w:hAnsi="Times New Roman" w:cs="Times New Roman"/>
      <w:b/>
      <w:bCs/>
      <w:sz w:val="24"/>
      <w:szCs w:val="24"/>
      <w:lang w:eastAsia="ru-RU"/>
    </w:rPr>
  </w:style>
  <w:style w:type="character" w:customStyle="1" w:styleId="11650">
    <w:name w:val="Заголовок 1 Знак165"/>
    <w:basedOn w:val="a2"/>
    <w:uiPriority w:val="1"/>
    <w:rsid w:val="008F2C53"/>
    <w:rPr>
      <w:rFonts w:ascii="Times New Roman" w:eastAsia="Times New Roman" w:hAnsi="Times New Roman" w:cs="Times New Roman"/>
      <w:b/>
      <w:bCs/>
      <w:sz w:val="28"/>
      <w:szCs w:val="28"/>
      <w:lang w:eastAsia="ru-RU"/>
    </w:rPr>
  </w:style>
  <w:style w:type="character" w:customStyle="1" w:styleId="2186">
    <w:name w:val="Заголовок 2 Знак186"/>
    <w:basedOn w:val="a2"/>
    <w:uiPriority w:val="1"/>
    <w:rsid w:val="008F2C53"/>
    <w:rPr>
      <w:rFonts w:ascii="Times New Roman" w:eastAsia="Times New Roman" w:hAnsi="Times New Roman" w:cs="Times New Roman"/>
      <w:b/>
      <w:bCs/>
      <w:sz w:val="24"/>
      <w:szCs w:val="24"/>
      <w:lang w:eastAsia="ru-RU"/>
    </w:rPr>
  </w:style>
  <w:style w:type="character" w:customStyle="1" w:styleId="11640">
    <w:name w:val="Заголовок 1 Знак164"/>
    <w:basedOn w:val="a2"/>
    <w:uiPriority w:val="1"/>
    <w:rsid w:val="008F2C53"/>
    <w:rPr>
      <w:rFonts w:ascii="Times New Roman" w:eastAsia="Times New Roman" w:hAnsi="Times New Roman" w:cs="Times New Roman"/>
      <w:b/>
      <w:bCs/>
      <w:sz w:val="28"/>
      <w:szCs w:val="28"/>
      <w:lang w:eastAsia="ru-RU"/>
    </w:rPr>
  </w:style>
  <w:style w:type="character" w:customStyle="1" w:styleId="2185">
    <w:name w:val="Заголовок 2 Знак185"/>
    <w:basedOn w:val="a2"/>
    <w:uiPriority w:val="1"/>
    <w:rsid w:val="008F2C53"/>
    <w:rPr>
      <w:rFonts w:ascii="Times New Roman" w:eastAsia="Times New Roman" w:hAnsi="Times New Roman" w:cs="Times New Roman"/>
      <w:b/>
      <w:bCs/>
      <w:sz w:val="24"/>
      <w:szCs w:val="24"/>
      <w:lang w:eastAsia="ru-RU"/>
    </w:rPr>
  </w:style>
  <w:style w:type="character" w:customStyle="1" w:styleId="11630">
    <w:name w:val="Заголовок 1 Знак163"/>
    <w:basedOn w:val="a2"/>
    <w:uiPriority w:val="1"/>
    <w:rsid w:val="008F2C53"/>
    <w:rPr>
      <w:rFonts w:ascii="Times New Roman" w:eastAsia="Times New Roman" w:hAnsi="Times New Roman" w:cs="Times New Roman"/>
      <w:b/>
      <w:bCs/>
      <w:sz w:val="28"/>
      <w:szCs w:val="28"/>
      <w:lang w:eastAsia="ru-RU"/>
    </w:rPr>
  </w:style>
  <w:style w:type="character" w:customStyle="1" w:styleId="2184">
    <w:name w:val="Заголовок 2 Знак184"/>
    <w:basedOn w:val="a2"/>
    <w:uiPriority w:val="1"/>
    <w:rsid w:val="008F2C53"/>
    <w:rPr>
      <w:rFonts w:ascii="Times New Roman" w:eastAsia="Times New Roman" w:hAnsi="Times New Roman" w:cs="Times New Roman"/>
      <w:b/>
      <w:bCs/>
      <w:sz w:val="24"/>
      <w:szCs w:val="24"/>
      <w:lang w:eastAsia="ru-RU"/>
    </w:rPr>
  </w:style>
  <w:style w:type="character" w:customStyle="1" w:styleId="11620">
    <w:name w:val="Заголовок 1 Знак162"/>
    <w:basedOn w:val="a2"/>
    <w:uiPriority w:val="1"/>
    <w:rsid w:val="008F2C53"/>
    <w:rPr>
      <w:rFonts w:ascii="Times New Roman" w:eastAsia="Times New Roman" w:hAnsi="Times New Roman" w:cs="Times New Roman"/>
      <w:b/>
      <w:bCs/>
      <w:sz w:val="28"/>
      <w:szCs w:val="28"/>
      <w:lang w:eastAsia="ru-RU"/>
    </w:rPr>
  </w:style>
  <w:style w:type="character" w:customStyle="1" w:styleId="2183">
    <w:name w:val="Заголовок 2 Знак183"/>
    <w:basedOn w:val="a2"/>
    <w:uiPriority w:val="1"/>
    <w:rsid w:val="008F2C53"/>
    <w:rPr>
      <w:rFonts w:ascii="Times New Roman" w:eastAsia="Times New Roman" w:hAnsi="Times New Roman" w:cs="Times New Roman"/>
      <w:b/>
      <w:bCs/>
      <w:sz w:val="24"/>
      <w:szCs w:val="24"/>
      <w:lang w:eastAsia="ru-RU"/>
    </w:rPr>
  </w:style>
  <w:style w:type="character" w:customStyle="1" w:styleId="11610">
    <w:name w:val="Заголовок 1 Знак161"/>
    <w:basedOn w:val="a2"/>
    <w:uiPriority w:val="1"/>
    <w:rsid w:val="008F2C53"/>
    <w:rPr>
      <w:rFonts w:ascii="Times New Roman" w:eastAsia="Times New Roman" w:hAnsi="Times New Roman" w:cs="Times New Roman"/>
      <w:b/>
      <w:bCs/>
      <w:sz w:val="28"/>
      <w:szCs w:val="28"/>
      <w:lang w:eastAsia="ru-RU"/>
    </w:rPr>
  </w:style>
  <w:style w:type="character" w:customStyle="1" w:styleId="2182">
    <w:name w:val="Заголовок 2 Знак182"/>
    <w:basedOn w:val="a2"/>
    <w:uiPriority w:val="1"/>
    <w:rsid w:val="008F2C53"/>
    <w:rPr>
      <w:rFonts w:ascii="Times New Roman" w:eastAsia="Times New Roman" w:hAnsi="Times New Roman" w:cs="Times New Roman"/>
      <w:b/>
      <w:bCs/>
      <w:sz w:val="24"/>
      <w:szCs w:val="24"/>
      <w:lang w:eastAsia="ru-RU"/>
    </w:rPr>
  </w:style>
  <w:style w:type="character" w:customStyle="1" w:styleId="11600">
    <w:name w:val="Заголовок 1 Знак160"/>
    <w:basedOn w:val="a2"/>
    <w:uiPriority w:val="1"/>
    <w:rsid w:val="008F2C53"/>
    <w:rPr>
      <w:rFonts w:ascii="Times New Roman" w:eastAsia="Times New Roman" w:hAnsi="Times New Roman" w:cs="Times New Roman"/>
      <w:b/>
      <w:bCs/>
      <w:sz w:val="28"/>
      <w:szCs w:val="28"/>
      <w:lang w:eastAsia="ru-RU"/>
    </w:rPr>
  </w:style>
  <w:style w:type="character" w:customStyle="1" w:styleId="21810">
    <w:name w:val="Заголовок 2 Знак181"/>
    <w:basedOn w:val="a2"/>
    <w:uiPriority w:val="1"/>
    <w:rsid w:val="008F2C53"/>
    <w:rPr>
      <w:rFonts w:ascii="Times New Roman" w:eastAsia="Times New Roman" w:hAnsi="Times New Roman" w:cs="Times New Roman"/>
      <w:b/>
      <w:bCs/>
      <w:sz w:val="24"/>
      <w:szCs w:val="24"/>
      <w:lang w:eastAsia="ru-RU"/>
    </w:rPr>
  </w:style>
  <w:style w:type="character" w:customStyle="1" w:styleId="11590">
    <w:name w:val="Заголовок 1 Знак159"/>
    <w:basedOn w:val="a2"/>
    <w:uiPriority w:val="1"/>
    <w:rsid w:val="008F2C53"/>
    <w:rPr>
      <w:rFonts w:ascii="Times New Roman" w:eastAsia="Times New Roman" w:hAnsi="Times New Roman" w:cs="Times New Roman"/>
      <w:b/>
      <w:bCs/>
      <w:sz w:val="28"/>
      <w:szCs w:val="28"/>
      <w:lang w:eastAsia="ru-RU"/>
    </w:rPr>
  </w:style>
  <w:style w:type="character" w:customStyle="1" w:styleId="21800">
    <w:name w:val="Заголовок 2 Знак180"/>
    <w:basedOn w:val="a2"/>
    <w:uiPriority w:val="1"/>
    <w:rsid w:val="008F2C53"/>
    <w:rPr>
      <w:rFonts w:ascii="Times New Roman" w:eastAsia="Times New Roman" w:hAnsi="Times New Roman" w:cs="Times New Roman"/>
      <w:b/>
      <w:bCs/>
      <w:sz w:val="24"/>
      <w:szCs w:val="24"/>
      <w:lang w:eastAsia="ru-RU"/>
    </w:rPr>
  </w:style>
  <w:style w:type="character" w:customStyle="1" w:styleId="11580">
    <w:name w:val="Заголовок 1 Знак158"/>
    <w:basedOn w:val="a2"/>
    <w:uiPriority w:val="1"/>
    <w:rsid w:val="008F2C53"/>
    <w:rPr>
      <w:rFonts w:ascii="Times New Roman" w:eastAsia="Times New Roman" w:hAnsi="Times New Roman" w:cs="Times New Roman"/>
      <w:b/>
      <w:bCs/>
      <w:sz w:val="28"/>
      <w:szCs w:val="28"/>
      <w:lang w:eastAsia="ru-RU"/>
    </w:rPr>
  </w:style>
  <w:style w:type="character" w:customStyle="1" w:styleId="2179">
    <w:name w:val="Заголовок 2 Знак179"/>
    <w:basedOn w:val="a2"/>
    <w:uiPriority w:val="1"/>
    <w:rsid w:val="008F2C53"/>
    <w:rPr>
      <w:rFonts w:ascii="Times New Roman" w:eastAsia="Times New Roman" w:hAnsi="Times New Roman" w:cs="Times New Roman"/>
      <w:b/>
      <w:bCs/>
      <w:sz w:val="24"/>
      <w:szCs w:val="24"/>
      <w:lang w:eastAsia="ru-RU"/>
    </w:rPr>
  </w:style>
  <w:style w:type="character" w:customStyle="1" w:styleId="11570">
    <w:name w:val="Заголовок 1 Знак157"/>
    <w:basedOn w:val="a2"/>
    <w:uiPriority w:val="1"/>
    <w:rsid w:val="008F2C53"/>
    <w:rPr>
      <w:rFonts w:ascii="Times New Roman" w:eastAsia="Times New Roman" w:hAnsi="Times New Roman" w:cs="Times New Roman"/>
      <w:b/>
      <w:bCs/>
      <w:sz w:val="28"/>
      <w:szCs w:val="28"/>
      <w:lang w:eastAsia="ru-RU"/>
    </w:rPr>
  </w:style>
  <w:style w:type="character" w:customStyle="1" w:styleId="2178">
    <w:name w:val="Заголовок 2 Знак178"/>
    <w:basedOn w:val="a2"/>
    <w:uiPriority w:val="1"/>
    <w:rsid w:val="008F2C53"/>
    <w:rPr>
      <w:rFonts w:ascii="Times New Roman" w:eastAsia="Times New Roman" w:hAnsi="Times New Roman" w:cs="Times New Roman"/>
      <w:b/>
      <w:bCs/>
      <w:sz w:val="24"/>
      <w:szCs w:val="24"/>
      <w:lang w:eastAsia="ru-RU"/>
    </w:rPr>
  </w:style>
  <w:style w:type="character" w:customStyle="1" w:styleId="11560">
    <w:name w:val="Заголовок 1 Знак156"/>
    <w:basedOn w:val="a2"/>
    <w:uiPriority w:val="1"/>
    <w:rsid w:val="008F2C53"/>
    <w:rPr>
      <w:rFonts w:ascii="Times New Roman" w:eastAsia="Times New Roman" w:hAnsi="Times New Roman" w:cs="Times New Roman"/>
      <w:b/>
      <w:bCs/>
      <w:sz w:val="28"/>
      <w:szCs w:val="28"/>
      <w:lang w:eastAsia="ru-RU"/>
    </w:rPr>
  </w:style>
  <w:style w:type="character" w:customStyle="1" w:styleId="2177">
    <w:name w:val="Заголовок 2 Знак177"/>
    <w:basedOn w:val="a2"/>
    <w:uiPriority w:val="1"/>
    <w:rsid w:val="008F2C53"/>
    <w:rPr>
      <w:rFonts w:ascii="Times New Roman" w:eastAsia="Times New Roman" w:hAnsi="Times New Roman" w:cs="Times New Roman"/>
      <w:b/>
      <w:bCs/>
      <w:sz w:val="24"/>
      <w:szCs w:val="24"/>
      <w:lang w:eastAsia="ru-RU"/>
    </w:rPr>
  </w:style>
  <w:style w:type="character" w:customStyle="1" w:styleId="11550">
    <w:name w:val="Заголовок 1 Знак155"/>
    <w:basedOn w:val="a2"/>
    <w:uiPriority w:val="1"/>
    <w:rsid w:val="008F2C53"/>
    <w:rPr>
      <w:rFonts w:ascii="Times New Roman" w:eastAsia="Times New Roman" w:hAnsi="Times New Roman" w:cs="Times New Roman"/>
      <w:b/>
      <w:bCs/>
      <w:sz w:val="28"/>
      <w:szCs w:val="28"/>
      <w:lang w:eastAsia="ru-RU"/>
    </w:rPr>
  </w:style>
  <w:style w:type="character" w:customStyle="1" w:styleId="2176">
    <w:name w:val="Заголовок 2 Знак176"/>
    <w:basedOn w:val="a2"/>
    <w:uiPriority w:val="1"/>
    <w:rsid w:val="008F2C53"/>
    <w:rPr>
      <w:rFonts w:ascii="Times New Roman" w:eastAsia="Times New Roman" w:hAnsi="Times New Roman" w:cs="Times New Roman"/>
      <w:b/>
      <w:bCs/>
      <w:sz w:val="24"/>
      <w:szCs w:val="24"/>
      <w:lang w:eastAsia="ru-RU"/>
    </w:rPr>
  </w:style>
  <w:style w:type="character" w:customStyle="1" w:styleId="11540">
    <w:name w:val="Заголовок 1 Знак154"/>
    <w:basedOn w:val="a2"/>
    <w:uiPriority w:val="1"/>
    <w:rsid w:val="008F2C53"/>
    <w:rPr>
      <w:rFonts w:ascii="Times New Roman" w:eastAsia="Times New Roman" w:hAnsi="Times New Roman" w:cs="Times New Roman"/>
      <w:b/>
      <w:bCs/>
      <w:sz w:val="28"/>
      <w:szCs w:val="28"/>
      <w:lang w:eastAsia="ru-RU"/>
    </w:rPr>
  </w:style>
  <w:style w:type="character" w:customStyle="1" w:styleId="2175">
    <w:name w:val="Заголовок 2 Знак175"/>
    <w:basedOn w:val="a2"/>
    <w:uiPriority w:val="1"/>
    <w:rsid w:val="008F2C53"/>
    <w:rPr>
      <w:rFonts w:ascii="Times New Roman" w:eastAsia="Times New Roman" w:hAnsi="Times New Roman" w:cs="Times New Roman"/>
      <w:b/>
      <w:bCs/>
      <w:sz w:val="24"/>
      <w:szCs w:val="24"/>
      <w:lang w:eastAsia="ru-RU"/>
    </w:rPr>
  </w:style>
  <w:style w:type="character" w:customStyle="1" w:styleId="11530">
    <w:name w:val="Заголовок 1 Знак153"/>
    <w:basedOn w:val="a2"/>
    <w:uiPriority w:val="1"/>
    <w:rsid w:val="008F2C53"/>
    <w:rPr>
      <w:rFonts w:ascii="Times New Roman" w:eastAsia="Times New Roman" w:hAnsi="Times New Roman" w:cs="Times New Roman"/>
      <w:b/>
      <w:bCs/>
      <w:sz w:val="28"/>
      <w:szCs w:val="28"/>
      <w:lang w:eastAsia="ru-RU"/>
    </w:rPr>
  </w:style>
  <w:style w:type="character" w:customStyle="1" w:styleId="2174">
    <w:name w:val="Заголовок 2 Знак174"/>
    <w:basedOn w:val="a2"/>
    <w:uiPriority w:val="1"/>
    <w:rsid w:val="008F2C53"/>
    <w:rPr>
      <w:rFonts w:ascii="Times New Roman" w:eastAsia="Times New Roman" w:hAnsi="Times New Roman" w:cs="Times New Roman"/>
      <w:b/>
      <w:bCs/>
      <w:sz w:val="24"/>
      <w:szCs w:val="24"/>
      <w:lang w:eastAsia="ru-RU"/>
    </w:rPr>
  </w:style>
  <w:style w:type="character" w:customStyle="1" w:styleId="11520">
    <w:name w:val="Заголовок 1 Знак152"/>
    <w:basedOn w:val="a2"/>
    <w:uiPriority w:val="1"/>
    <w:rsid w:val="008F2C53"/>
    <w:rPr>
      <w:rFonts w:ascii="Times New Roman" w:eastAsia="Times New Roman" w:hAnsi="Times New Roman" w:cs="Times New Roman"/>
      <w:b/>
      <w:bCs/>
      <w:sz w:val="28"/>
      <w:szCs w:val="28"/>
      <w:lang w:eastAsia="ru-RU"/>
    </w:rPr>
  </w:style>
  <w:style w:type="character" w:customStyle="1" w:styleId="2173">
    <w:name w:val="Заголовок 2 Знак173"/>
    <w:basedOn w:val="a2"/>
    <w:uiPriority w:val="1"/>
    <w:rsid w:val="008F2C53"/>
    <w:rPr>
      <w:rFonts w:ascii="Times New Roman" w:eastAsia="Times New Roman" w:hAnsi="Times New Roman" w:cs="Times New Roman"/>
      <w:b/>
      <w:bCs/>
      <w:sz w:val="24"/>
      <w:szCs w:val="24"/>
      <w:lang w:eastAsia="ru-RU"/>
    </w:rPr>
  </w:style>
  <w:style w:type="character" w:customStyle="1" w:styleId="11510">
    <w:name w:val="Заголовок 1 Знак151"/>
    <w:basedOn w:val="a2"/>
    <w:uiPriority w:val="1"/>
    <w:rsid w:val="008F2C53"/>
    <w:rPr>
      <w:rFonts w:ascii="Times New Roman" w:eastAsia="Times New Roman" w:hAnsi="Times New Roman" w:cs="Times New Roman"/>
      <w:b/>
      <w:bCs/>
      <w:sz w:val="28"/>
      <w:szCs w:val="28"/>
      <w:lang w:eastAsia="ru-RU"/>
    </w:rPr>
  </w:style>
  <w:style w:type="character" w:customStyle="1" w:styleId="21720">
    <w:name w:val="Заголовок 2 Знак172"/>
    <w:basedOn w:val="a2"/>
    <w:uiPriority w:val="1"/>
    <w:rsid w:val="008F2C53"/>
    <w:rPr>
      <w:rFonts w:ascii="Times New Roman" w:eastAsia="Times New Roman" w:hAnsi="Times New Roman" w:cs="Times New Roman"/>
      <w:b/>
      <w:bCs/>
      <w:sz w:val="24"/>
      <w:szCs w:val="24"/>
      <w:lang w:eastAsia="ru-RU"/>
    </w:rPr>
  </w:style>
  <w:style w:type="character" w:customStyle="1" w:styleId="11500">
    <w:name w:val="Заголовок 1 Знак150"/>
    <w:basedOn w:val="a2"/>
    <w:uiPriority w:val="1"/>
    <w:rsid w:val="008F2C53"/>
    <w:rPr>
      <w:rFonts w:ascii="Times New Roman" w:eastAsia="Times New Roman" w:hAnsi="Times New Roman" w:cs="Times New Roman"/>
      <w:b/>
      <w:bCs/>
      <w:sz w:val="28"/>
      <w:szCs w:val="28"/>
      <w:lang w:eastAsia="ru-RU"/>
    </w:rPr>
  </w:style>
  <w:style w:type="character" w:customStyle="1" w:styleId="21710">
    <w:name w:val="Заголовок 2 Знак171"/>
    <w:basedOn w:val="a2"/>
    <w:uiPriority w:val="1"/>
    <w:rsid w:val="008F2C53"/>
    <w:rPr>
      <w:rFonts w:ascii="Times New Roman" w:eastAsia="Times New Roman" w:hAnsi="Times New Roman" w:cs="Times New Roman"/>
      <w:b/>
      <w:bCs/>
      <w:sz w:val="24"/>
      <w:szCs w:val="24"/>
      <w:lang w:eastAsia="ru-RU"/>
    </w:rPr>
  </w:style>
  <w:style w:type="character" w:customStyle="1" w:styleId="11490">
    <w:name w:val="Заголовок 1 Знак149"/>
    <w:basedOn w:val="a2"/>
    <w:uiPriority w:val="1"/>
    <w:rsid w:val="008F2C53"/>
    <w:rPr>
      <w:rFonts w:ascii="Times New Roman" w:eastAsia="Times New Roman" w:hAnsi="Times New Roman" w:cs="Times New Roman"/>
      <w:b/>
      <w:bCs/>
      <w:sz w:val="28"/>
      <w:szCs w:val="28"/>
      <w:lang w:eastAsia="ru-RU"/>
    </w:rPr>
  </w:style>
  <w:style w:type="character" w:customStyle="1" w:styleId="21700">
    <w:name w:val="Заголовок 2 Знак170"/>
    <w:basedOn w:val="a2"/>
    <w:uiPriority w:val="1"/>
    <w:rsid w:val="008F2C53"/>
    <w:rPr>
      <w:rFonts w:ascii="Times New Roman" w:eastAsia="Times New Roman" w:hAnsi="Times New Roman" w:cs="Times New Roman"/>
      <w:b/>
      <w:bCs/>
      <w:sz w:val="24"/>
      <w:szCs w:val="24"/>
      <w:lang w:eastAsia="ru-RU"/>
    </w:rPr>
  </w:style>
  <w:style w:type="character" w:customStyle="1" w:styleId="11480">
    <w:name w:val="Заголовок 1 Знак148"/>
    <w:basedOn w:val="a2"/>
    <w:uiPriority w:val="1"/>
    <w:rsid w:val="008F2C53"/>
    <w:rPr>
      <w:rFonts w:ascii="Times New Roman" w:eastAsia="Times New Roman" w:hAnsi="Times New Roman" w:cs="Times New Roman"/>
      <w:b/>
      <w:bCs/>
      <w:sz w:val="28"/>
      <w:szCs w:val="28"/>
      <w:lang w:eastAsia="ru-RU"/>
    </w:rPr>
  </w:style>
  <w:style w:type="character" w:customStyle="1" w:styleId="2169">
    <w:name w:val="Заголовок 2 Знак169"/>
    <w:basedOn w:val="a2"/>
    <w:uiPriority w:val="1"/>
    <w:rsid w:val="008F2C53"/>
    <w:rPr>
      <w:rFonts w:ascii="Times New Roman" w:eastAsia="Times New Roman" w:hAnsi="Times New Roman" w:cs="Times New Roman"/>
      <w:b/>
      <w:bCs/>
      <w:sz w:val="24"/>
      <w:szCs w:val="24"/>
      <w:lang w:eastAsia="ru-RU"/>
    </w:rPr>
  </w:style>
  <w:style w:type="character" w:customStyle="1" w:styleId="11470">
    <w:name w:val="Заголовок 1 Знак147"/>
    <w:basedOn w:val="a2"/>
    <w:uiPriority w:val="1"/>
    <w:rsid w:val="008F2C53"/>
    <w:rPr>
      <w:rFonts w:ascii="Times New Roman" w:eastAsia="Times New Roman" w:hAnsi="Times New Roman" w:cs="Times New Roman"/>
      <w:b/>
      <w:bCs/>
      <w:sz w:val="28"/>
      <w:szCs w:val="28"/>
      <w:lang w:eastAsia="ru-RU"/>
    </w:rPr>
  </w:style>
  <w:style w:type="character" w:customStyle="1" w:styleId="2168">
    <w:name w:val="Заголовок 2 Знак168"/>
    <w:basedOn w:val="a2"/>
    <w:uiPriority w:val="1"/>
    <w:rsid w:val="008F2C53"/>
    <w:rPr>
      <w:rFonts w:ascii="Times New Roman" w:eastAsia="Times New Roman" w:hAnsi="Times New Roman" w:cs="Times New Roman"/>
      <w:b/>
      <w:bCs/>
      <w:sz w:val="24"/>
      <w:szCs w:val="24"/>
      <w:lang w:eastAsia="ru-RU"/>
    </w:rPr>
  </w:style>
  <w:style w:type="character" w:customStyle="1" w:styleId="11460">
    <w:name w:val="Заголовок 1 Знак146"/>
    <w:basedOn w:val="a2"/>
    <w:uiPriority w:val="1"/>
    <w:rsid w:val="008F2C53"/>
    <w:rPr>
      <w:rFonts w:ascii="Times New Roman" w:eastAsia="Times New Roman" w:hAnsi="Times New Roman" w:cs="Times New Roman"/>
      <w:b/>
      <w:bCs/>
      <w:sz w:val="28"/>
      <w:szCs w:val="28"/>
      <w:lang w:eastAsia="ru-RU"/>
    </w:rPr>
  </w:style>
  <w:style w:type="character" w:customStyle="1" w:styleId="2167">
    <w:name w:val="Заголовок 2 Знак167"/>
    <w:basedOn w:val="a2"/>
    <w:uiPriority w:val="1"/>
    <w:rsid w:val="008F2C53"/>
    <w:rPr>
      <w:rFonts w:ascii="Times New Roman" w:eastAsia="Times New Roman" w:hAnsi="Times New Roman" w:cs="Times New Roman"/>
      <w:b/>
      <w:bCs/>
      <w:sz w:val="24"/>
      <w:szCs w:val="24"/>
      <w:lang w:eastAsia="ru-RU"/>
    </w:rPr>
  </w:style>
  <w:style w:type="character" w:customStyle="1" w:styleId="11450">
    <w:name w:val="Заголовок 1 Знак145"/>
    <w:basedOn w:val="a2"/>
    <w:uiPriority w:val="1"/>
    <w:rsid w:val="008F2C53"/>
    <w:rPr>
      <w:rFonts w:ascii="Times New Roman" w:eastAsia="Times New Roman" w:hAnsi="Times New Roman" w:cs="Times New Roman"/>
      <w:b/>
      <w:bCs/>
      <w:sz w:val="28"/>
      <w:szCs w:val="28"/>
      <w:lang w:eastAsia="ru-RU"/>
    </w:rPr>
  </w:style>
  <w:style w:type="character" w:customStyle="1" w:styleId="2166">
    <w:name w:val="Заголовок 2 Знак166"/>
    <w:aliases w:val="H2 Знак126,h2 Знак126,Знак2 Знак Знак126, Знак2 Знак226, Знак2 Знак Знак Знак Знак126, Знак2 Знак1 Знак126,Знак2 Знак Знак Знак Знак126,Знак2 Знак1 Знак126,ГЛАВА Знак126,Заголовок 2 Знак Знак Знак126"/>
    <w:basedOn w:val="a2"/>
    <w:uiPriority w:val="1"/>
    <w:rsid w:val="008F2C53"/>
    <w:rPr>
      <w:rFonts w:ascii="Times New Roman" w:eastAsia="Times New Roman" w:hAnsi="Times New Roman" w:cs="Times New Roman"/>
      <w:b/>
      <w:bCs/>
      <w:sz w:val="24"/>
      <w:szCs w:val="24"/>
      <w:lang w:eastAsia="ru-RU"/>
    </w:rPr>
  </w:style>
  <w:style w:type="paragraph" w:customStyle="1" w:styleId="Default23">
    <w:name w:val="Default23"/>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325">
    <w:name w:val="Заголовок 2 Знак325"/>
    <w:aliases w:val="H2 Знак41,h2 Знак41,Знак2 Знак Знак41, Знак2 Знак42, Знак2 Знак Знак Знак Знак41, Знак2 Знак1 Знак41,Знак2 Знак Знак Знак Знак41,Знак2 Знак1 Знак41,ГЛАВА Знак41,Заголовок 2 Знак Знак Знак41"/>
    <w:basedOn w:val="a2"/>
    <w:uiPriority w:val="1"/>
    <w:rsid w:val="00E057F2"/>
    <w:rPr>
      <w:rFonts w:ascii="Times New Roman" w:eastAsia="Times New Roman" w:hAnsi="Times New Roman" w:cs="Times New Roman"/>
      <w:b/>
      <w:bCs/>
      <w:sz w:val="24"/>
      <w:szCs w:val="24"/>
      <w:lang w:eastAsia="ru-RU"/>
    </w:rPr>
  </w:style>
  <w:style w:type="character" w:customStyle="1" w:styleId="11440">
    <w:name w:val="Заголовок 1 Знак144"/>
    <w:basedOn w:val="a2"/>
    <w:uiPriority w:val="1"/>
    <w:rsid w:val="008F2C53"/>
    <w:rPr>
      <w:rFonts w:ascii="Times New Roman" w:eastAsia="Times New Roman" w:hAnsi="Times New Roman" w:cs="Times New Roman"/>
      <w:b/>
      <w:bCs/>
      <w:sz w:val="28"/>
      <w:szCs w:val="28"/>
      <w:lang w:eastAsia="ru-RU"/>
    </w:rPr>
  </w:style>
  <w:style w:type="character" w:customStyle="1" w:styleId="2165">
    <w:name w:val="Заголовок 2 Знак165"/>
    <w:basedOn w:val="a2"/>
    <w:uiPriority w:val="1"/>
    <w:rsid w:val="008F2C53"/>
    <w:rPr>
      <w:rFonts w:ascii="Times New Roman" w:eastAsia="Times New Roman" w:hAnsi="Times New Roman" w:cs="Times New Roman"/>
      <w:b/>
      <w:bCs/>
      <w:sz w:val="24"/>
      <w:szCs w:val="24"/>
      <w:lang w:eastAsia="ru-RU"/>
    </w:rPr>
  </w:style>
  <w:style w:type="paragraph" w:customStyle="1" w:styleId="Default22">
    <w:name w:val="Default22"/>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324">
    <w:name w:val="Заголовок 2 Знак324"/>
    <w:aliases w:val="H2 Знак40,h2 Знак40,Знак2 Знак Знак40, Знак2 Знак41, Знак2 Знак Знак Знак Знак40, Знак2 Знак1 Знак40,Знак2 Знак Знак Знак Знак40,Знак2 Знак1 Знак40,ГЛАВА Знак40,Заголовок 2 Знак Знак Знак40"/>
    <w:basedOn w:val="a2"/>
    <w:uiPriority w:val="1"/>
    <w:rsid w:val="00D12B3A"/>
    <w:rPr>
      <w:rFonts w:ascii="Times New Roman" w:eastAsia="Times New Roman" w:hAnsi="Times New Roman" w:cs="Times New Roman"/>
      <w:b/>
      <w:bCs/>
      <w:sz w:val="24"/>
      <w:szCs w:val="24"/>
      <w:lang w:eastAsia="ru-RU"/>
    </w:rPr>
  </w:style>
  <w:style w:type="character" w:customStyle="1" w:styleId="11430">
    <w:name w:val="Заголовок 1 Знак143"/>
    <w:basedOn w:val="a2"/>
    <w:uiPriority w:val="1"/>
    <w:rsid w:val="008F2C53"/>
    <w:rPr>
      <w:rFonts w:ascii="Times New Roman" w:eastAsia="Times New Roman" w:hAnsi="Times New Roman" w:cs="Times New Roman"/>
      <w:b/>
      <w:bCs/>
      <w:sz w:val="28"/>
      <w:szCs w:val="28"/>
      <w:lang w:eastAsia="ru-RU"/>
    </w:rPr>
  </w:style>
  <w:style w:type="character" w:customStyle="1" w:styleId="2164">
    <w:name w:val="Заголовок 2 Знак164"/>
    <w:basedOn w:val="a2"/>
    <w:uiPriority w:val="1"/>
    <w:rsid w:val="008F2C53"/>
    <w:rPr>
      <w:rFonts w:ascii="Times New Roman" w:eastAsia="Times New Roman" w:hAnsi="Times New Roman" w:cs="Times New Roman"/>
      <w:b/>
      <w:bCs/>
      <w:sz w:val="24"/>
      <w:szCs w:val="24"/>
      <w:lang w:eastAsia="ru-RU"/>
    </w:rPr>
  </w:style>
  <w:style w:type="character" w:customStyle="1" w:styleId="11420">
    <w:name w:val="Заголовок 1 Знак142"/>
    <w:basedOn w:val="a2"/>
    <w:uiPriority w:val="1"/>
    <w:rsid w:val="008F2C53"/>
    <w:rPr>
      <w:rFonts w:ascii="Times New Roman" w:eastAsia="Times New Roman" w:hAnsi="Times New Roman" w:cs="Times New Roman"/>
      <w:b/>
      <w:bCs/>
      <w:sz w:val="28"/>
      <w:szCs w:val="28"/>
      <w:lang w:eastAsia="ru-RU"/>
    </w:rPr>
  </w:style>
  <w:style w:type="character" w:customStyle="1" w:styleId="21630">
    <w:name w:val="Заголовок 2 Знак163"/>
    <w:basedOn w:val="a2"/>
    <w:uiPriority w:val="1"/>
    <w:rsid w:val="008F2C53"/>
    <w:rPr>
      <w:rFonts w:ascii="Times New Roman" w:eastAsia="Times New Roman" w:hAnsi="Times New Roman" w:cs="Times New Roman"/>
      <w:b/>
      <w:bCs/>
      <w:sz w:val="24"/>
      <w:szCs w:val="24"/>
      <w:lang w:eastAsia="ru-RU"/>
    </w:rPr>
  </w:style>
  <w:style w:type="character" w:customStyle="1" w:styleId="393">
    <w:name w:val="Основной текст Знак39"/>
    <w:basedOn w:val="a2"/>
    <w:uiPriority w:val="1"/>
    <w:semiHidden/>
    <w:rsid w:val="00AC5500"/>
    <w:rPr>
      <w:rFonts w:ascii="Times New Roman" w:eastAsiaTheme="minorEastAsia" w:hAnsi="Times New Roman" w:cs="Times New Roman"/>
      <w:sz w:val="24"/>
      <w:szCs w:val="24"/>
      <w:lang w:eastAsia="ru-RU"/>
    </w:rPr>
  </w:style>
  <w:style w:type="paragraph" w:customStyle="1" w:styleId="Default21">
    <w:name w:val="Default21"/>
    <w:rsid w:val="00AC55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1410">
    <w:name w:val="Заголовок 1 Знак141"/>
    <w:basedOn w:val="a2"/>
    <w:uiPriority w:val="1"/>
    <w:rsid w:val="008F2C53"/>
    <w:rPr>
      <w:rFonts w:ascii="Times New Roman" w:eastAsia="Times New Roman" w:hAnsi="Times New Roman" w:cs="Times New Roman"/>
      <w:b/>
      <w:bCs/>
      <w:sz w:val="28"/>
      <w:szCs w:val="28"/>
      <w:lang w:eastAsia="ru-RU"/>
    </w:rPr>
  </w:style>
  <w:style w:type="character" w:customStyle="1" w:styleId="21620">
    <w:name w:val="Заголовок 2 Знак162"/>
    <w:basedOn w:val="a2"/>
    <w:uiPriority w:val="1"/>
    <w:rsid w:val="008F2C53"/>
    <w:rPr>
      <w:rFonts w:ascii="Times New Roman" w:eastAsia="Times New Roman" w:hAnsi="Times New Roman" w:cs="Times New Roman"/>
      <w:b/>
      <w:bCs/>
      <w:sz w:val="24"/>
      <w:szCs w:val="24"/>
      <w:lang w:eastAsia="ru-RU"/>
    </w:rPr>
  </w:style>
  <w:style w:type="character" w:customStyle="1" w:styleId="11400">
    <w:name w:val="Заголовок 1 Знак140"/>
    <w:basedOn w:val="a2"/>
    <w:uiPriority w:val="1"/>
    <w:rsid w:val="008F2C53"/>
    <w:rPr>
      <w:rFonts w:ascii="Times New Roman" w:eastAsia="Times New Roman" w:hAnsi="Times New Roman" w:cs="Times New Roman"/>
      <w:b/>
      <w:bCs/>
      <w:sz w:val="28"/>
      <w:szCs w:val="28"/>
      <w:lang w:eastAsia="ru-RU"/>
    </w:rPr>
  </w:style>
  <w:style w:type="character" w:customStyle="1" w:styleId="21610">
    <w:name w:val="Заголовок 2 Знак161"/>
    <w:basedOn w:val="a2"/>
    <w:uiPriority w:val="1"/>
    <w:rsid w:val="008F2C53"/>
    <w:rPr>
      <w:rFonts w:ascii="Times New Roman" w:eastAsia="Times New Roman" w:hAnsi="Times New Roman" w:cs="Times New Roman"/>
      <w:b/>
      <w:bCs/>
      <w:sz w:val="24"/>
      <w:szCs w:val="24"/>
      <w:lang w:eastAsia="ru-RU"/>
    </w:rPr>
  </w:style>
  <w:style w:type="character" w:customStyle="1" w:styleId="11390">
    <w:name w:val="Заголовок 1 Знак139"/>
    <w:basedOn w:val="a2"/>
    <w:uiPriority w:val="1"/>
    <w:rsid w:val="008F2C53"/>
    <w:rPr>
      <w:rFonts w:ascii="Times New Roman" w:eastAsia="Times New Roman" w:hAnsi="Times New Roman" w:cs="Times New Roman"/>
      <w:b/>
      <w:bCs/>
      <w:sz w:val="28"/>
      <w:szCs w:val="28"/>
      <w:lang w:eastAsia="ru-RU"/>
    </w:rPr>
  </w:style>
  <w:style w:type="character" w:customStyle="1" w:styleId="21600">
    <w:name w:val="Заголовок 2 Знак160"/>
    <w:basedOn w:val="a2"/>
    <w:uiPriority w:val="1"/>
    <w:rsid w:val="008F2C53"/>
    <w:rPr>
      <w:rFonts w:ascii="Times New Roman" w:eastAsia="Times New Roman" w:hAnsi="Times New Roman" w:cs="Times New Roman"/>
      <w:b/>
      <w:bCs/>
      <w:sz w:val="24"/>
      <w:szCs w:val="24"/>
      <w:lang w:eastAsia="ru-RU"/>
    </w:rPr>
  </w:style>
  <w:style w:type="character" w:customStyle="1" w:styleId="1110b">
    <w:name w:val="Заголовок 1 Знак110"/>
    <w:basedOn w:val="a2"/>
    <w:uiPriority w:val="1"/>
    <w:rsid w:val="008F2C53"/>
    <w:rPr>
      <w:rFonts w:ascii="Times New Roman" w:eastAsia="Times New Roman" w:hAnsi="Times New Roman" w:cs="Times New Roman"/>
      <w:b/>
      <w:bCs/>
      <w:sz w:val="28"/>
      <w:szCs w:val="28"/>
      <w:lang w:eastAsia="ru-RU"/>
    </w:rPr>
  </w:style>
  <w:style w:type="character" w:customStyle="1" w:styleId="2159">
    <w:name w:val="Заголовок 2 Знак159"/>
    <w:basedOn w:val="a2"/>
    <w:uiPriority w:val="1"/>
    <w:rsid w:val="008F2C53"/>
    <w:rPr>
      <w:rFonts w:ascii="Times New Roman" w:eastAsia="Times New Roman" w:hAnsi="Times New Roman" w:cs="Times New Roman"/>
      <w:b/>
      <w:bCs/>
      <w:sz w:val="24"/>
      <w:szCs w:val="24"/>
      <w:lang w:eastAsia="ru-RU"/>
    </w:rPr>
  </w:style>
  <w:style w:type="character" w:customStyle="1" w:styleId="11091">
    <w:name w:val="Заголовок 1 Знак109"/>
    <w:basedOn w:val="a2"/>
    <w:uiPriority w:val="1"/>
    <w:rsid w:val="008F2C53"/>
    <w:rPr>
      <w:rFonts w:ascii="Times New Roman" w:eastAsia="Times New Roman" w:hAnsi="Times New Roman" w:cs="Times New Roman"/>
      <w:b/>
      <w:bCs/>
      <w:sz w:val="28"/>
      <w:szCs w:val="28"/>
      <w:lang w:eastAsia="ru-RU"/>
    </w:rPr>
  </w:style>
  <w:style w:type="character" w:customStyle="1" w:styleId="2158">
    <w:name w:val="Заголовок 2 Знак158"/>
    <w:basedOn w:val="a2"/>
    <w:uiPriority w:val="1"/>
    <w:rsid w:val="008F2C53"/>
    <w:rPr>
      <w:rFonts w:ascii="Times New Roman" w:eastAsia="Times New Roman" w:hAnsi="Times New Roman" w:cs="Times New Roman"/>
      <w:b/>
      <w:bCs/>
      <w:sz w:val="24"/>
      <w:szCs w:val="24"/>
      <w:lang w:eastAsia="ru-RU"/>
    </w:rPr>
  </w:style>
  <w:style w:type="character" w:customStyle="1" w:styleId="11082">
    <w:name w:val="Заголовок 1 Знак108"/>
    <w:basedOn w:val="a2"/>
    <w:uiPriority w:val="1"/>
    <w:rsid w:val="008F2C53"/>
    <w:rPr>
      <w:rFonts w:ascii="Times New Roman" w:eastAsia="Times New Roman" w:hAnsi="Times New Roman" w:cs="Times New Roman"/>
      <w:b/>
      <w:bCs/>
      <w:sz w:val="28"/>
      <w:szCs w:val="28"/>
      <w:lang w:eastAsia="ru-RU"/>
    </w:rPr>
  </w:style>
  <w:style w:type="character" w:customStyle="1" w:styleId="2157">
    <w:name w:val="Заголовок 2 Знак157"/>
    <w:basedOn w:val="a2"/>
    <w:uiPriority w:val="1"/>
    <w:rsid w:val="008F2C53"/>
    <w:rPr>
      <w:rFonts w:ascii="Times New Roman" w:eastAsia="Times New Roman" w:hAnsi="Times New Roman" w:cs="Times New Roman"/>
      <w:b/>
      <w:bCs/>
      <w:sz w:val="24"/>
      <w:szCs w:val="24"/>
      <w:lang w:eastAsia="ru-RU"/>
    </w:rPr>
  </w:style>
  <w:style w:type="character" w:customStyle="1" w:styleId="11072">
    <w:name w:val="Заголовок 1 Знак107"/>
    <w:basedOn w:val="a2"/>
    <w:uiPriority w:val="1"/>
    <w:rsid w:val="008F2C53"/>
    <w:rPr>
      <w:rFonts w:ascii="Times New Roman" w:eastAsia="Times New Roman" w:hAnsi="Times New Roman" w:cs="Times New Roman"/>
      <w:b/>
      <w:bCs/>
      <w:sz w:val="28"/>
      <w:szCs w:val="28"/>
      <w:lang w:eastAsia="ru-RU"/>
    </w:rPr>
  </w:style>
  <w:style w:type="character" w:customStyle="1" w:styleId="2156">
    <w:name w:val="Заголовок 2 Знак156"/>
    <w:basedOn w:val="a2"/>
    <w:uiPriority w:val="1"/>
    <w:rsid w:val="008F2C53"/>
    <w:rPr>
      <w:rFonts w:ascii="Times New Roman" w:eastAsia="Times New Roman" w:hAnsi="Times New Roman" w:cs="Times New Roman"/>
      <w:b/>
      <w:bCs/>
      <w:sz w:val="24"/>
      <w:szCs w:val="24"/>
      <w:lang w:eastAsia="ru-RU"/>
    </w:rPr>
  </w:style>
  <w:style w:type="character" w:customStyle="1" w:styleId="11062">
    <w:name w:val="Заголовок 1 Знак106"/>
    <w:basedOn w:val="a2"/>
    <w:uiPriority w:val="1"/>
    <w:rsid w:val="008F2C53"/>
    <w:rPr>
      <w:rFonts w:ascii="Times New Roman" w:eastAsia="Times New Roman" w:hAnsi="Times New Roman" w:cs="Times New Roman"/>
      <w:b/>
      <w:bCs/>
      <w:sz w:val="28"/>
      <w:szCs w:val="28"/>
      <w:lang w:eastAsia="ru-RU"/>
    </w:rPr>
  </w:style>
  <w:style w:type="character" w:customStyle="1" w:styleId="2155">
    <w:name w:val="Заголовок 2 Знак155"/>
    <w:basedOn w:val="a2"/>
    <w:uiPriority w:val="1"/>
    <w:rsid w:val="008F2C53"/>
    <w:rPr>
      <w:rFonts w:ascii="Times New Roman" w:eastAsia="Times New Roman" w:hAnsi="Times New Roman" w:cs="Times New Roman"/>
      <w:b/>
      <w:bCs/>
      <w:sz w:val="24"/>
      <w:szCs w:val="24"/>
      <w:lang w:eastAsia="ru-RU"/>
    </w:rPr>
  </w:style>
  <w:style w:type="character" w:customStyle="1" w:styleId="11052">
    <w:name w:val="Заголовок 1 Знак105"/>
    <w:basedOn w:val="a2"/>
    <w:uiPriority w:val="1"/>
    <w:rsid w:val="008F2C53"/>
    <w:rPr>
      <w:rFonts w:ascii="Times New Roman" w:eastAsia="Times New Roman" w:hAnsi="Times New Roman" w:cs="Times New Roman"/>
      <w:b/>
      <w:bCs/>
      <w:sz w:val="28"/>
      <w:szCs w:val="28"/>
      <w:lang w:eastAsia="ru-RU"/>
    </w:rPr>
  </w:style>
  <w:style w:type="character" w:customStyle="1" w:styleId="2154">
    <w:name w:val="Заголовок 2 Знак154"/>
    <w:basedOn w:val="a2"/>
    <w:uiPriority w:val="1"/>
    <w:rsid w:val="008F2C53"/>
    <w:rPr>
      <w:rFonts w:ascii="Times New Roman" w:eastAsia="Times New Roman" w:hAnsi="Times New Roman" w:cs="Times New Roman"/>
      <w:b/>
      <w:bCs/>
      <w:sz w:val="24"/>
      <w:szCs w:val="24"/>
      <w:lang w:eastAsia="ru-RU"/>
    </w:rPr>
  </w:style>
  <w:style w:type="character" w:customStyle="1" w:styleId="11042">
    <w:name w:val="Заголовок 1 Знак104"/>
    <w:basedOn w:val="a2"/>
    <w:uiPriority w:val="1"/>
    <w:rsid w:val="008F2C53"/>
    <w:rPr>
      <w:rFonts w:ascii="Times New Roman" w:eastAsia="Times New Roman" w:hAnsi="Times New Roman" w:cs="Times New Roman"/>
      <w:b/>
      <w:bCs/>
      <w:sz w:val="28"/>
      <w:szCs w:val="28"/>
      <w:lang w:eastAsia="ru-RU"/>
    </w:rPr>
  </w:style>
  <w:style w:type="character" w:customStyle="1" w:styleId="21530">
    <w:name w:val="Заголовок 2 Знак153"/>
    <w:basedOn w:val="a2"/>
    <w:uiPriority w:val="1"/>
    <w:rsid w:val="008F2C53"/>
    <w:rPr>
      <w:rFonts w:ascii="Times New Roman" w:eastAsia="Times New Roman" w:hAnsi="Times New Roman" w:cs="Times New Roman"/>
      <w:b/>
      <w:bCs/>
      <w:sz w:val="24"/>
      <w:szCs w:val="24"/>
      <w:lang w:eastAsia="ru-RU"/>
    </w:rPr>
  </w:style>
  <w:style w:type="character" w:customStyle="1" w:styleId="11032">
    <w:name w:val="Заголовок 1 Знак103"/>
    <w:basedOn w:val="a2"/>
    <w:uiPriority w:val="1"/>
    <w:rsid w:val="008F2C53"/>
    <w:rPr>
      <w:rFonts w:ascii="Times New Roman" w:eastAsia="Times New Roman" w:hAnsi="Times New Roman" w:cs="Times New Roman"/>
      <w:b/>
      <w:bCs/>
      <w:sz w:val="28"/>
      <w:szCs w:val="28"/>
      <w:lang w:eastAsia="ru-RU"/>
    </w:rPr>
  </w:style>
  <w:style w:type="character" w:customStyle="1" w:styleId="21520">
    <w:name w:val="Заголовок 2 Знак152"/>
    <w:basedOn w:val="a2"/>
    <w:uiPriority w:val="1"/>
    <w:rsid w:val="008F2C53"/>
    <w:rPr>
      <w:rFonts w:ascii="Times New Roman" w:eastAsia="Times New Roman" w:hAnsi="Times New Roman" w:cs="Times New Roman"/>
      <w:b/>
      <w:bCs/>
      <w:sz w:val="24"/>
      <w:szCs w:val="24"/>
      <w:lang w:eastAsia="ru-RU"/>
    </w:rPr>
  </w:style>
  <w:style w:type="character" w:customStyle="1" w:styleId="11022">
    <w:name w:val="Заголовок 1 Знак102"/>
    <w:basedOn w:val="a2"/>
    <w:uiPriority w:val="1"/>
    <w:rsid w:val="008F2C53"/>
    <w:rPr>
      <w:rFonts w:ascii="Times New Roman" w:eastAsia="Times New Roman" w:hAnsi="Times New Roman" w:cs="Times New Roman"/>
      <w:b/>
      <w:bCs/>
      <w:sz w:val="28"/>
      <w:szCs w:val="28"/>
      <w:lang w:eastAsia="ru-RU"/>
    </w:rPr>
  </w:style>
  <w:style w:type="character" w:customStyle="1" w:styleId="21510">
    <w:name w:val="Заголовок 2 Знак151"/>
    <w:basedOn w:val="a2"/>
    <w:uiPriority w:val="1"/>
    <w:rsid w:val="008F2C53"/>
    <w:rPr>
      <w:rFonts w:ascii="Times New Roman" w:eastAsia="Times New Roman" w:hAnsi="Times New Roman" w:cs="Times New Roman"/>
      <w:b/>
      <w:bCs/>
      <w:sz w:val="24"/>
      <w:szCs w:val="24"/>
      <w:lang w:eastAsia="ru-RU"/>
    </w:rPr>
  </w:style>
  <w:style w:type="character" w:customStyle="1" w:styleId="11012">
    <w:name w:val="Заголовок 1 Знак101"/>
    <w:basedOn w:val="a2"/>
    <w:uiPriority w:val="1"/>
    <w:rsid w:val="008F2C53"/>
    <w:rPr>
      <w:rFonts w:ascii="Times New Roman" w:eastAsia="Times New Roman" w:hAnsi="Times New Roman" w:cs="Times New Roman"/>
      <w:b/>
      <w:bCs/>
      <w:sz w:val="28"/>
      <w:szCs w:val="28"/>
      <w:lang w:eastAsia="ru-RU"/>
    </w:rPr>
  </w:style>
  <w:style w:type="character" w:customStyle="1" w:styleId="21500">
    <w:name w:val="Заголовок 2 Знак150"/>
    <w:basedOn w:val="a2"/>
    <w:uiPriority w:val="1"/>
    <w:rsid w:val="008F2C53"/>
    <w:rPr>
      <w:rFonts w:ascii="Times New Roman" w:eastAsia="Times New Roman" w:hAnsi="Times New Roman" w:cs="Times New Roman"/>
      <w:b/>
      <w:bCs/>
      <w:sz w:val="24"/>
      <w:szCs w:val="24"/>
      <w:lang w:eastAsia="ru-RU"/>
    </w:rPr>
  </w:style>
  <w:style w:type="character" w:customStyle="1" w:styleId="11002">
    <w:name w:val="Заголовок 1 Знак100"/>
    <w:basedOn w:val="a2"/>
    <w:uiPriority w:val="1"/>
    <w:rsid w:val="008F2C53"/>
    <w:rPr>
      <w:rFonts w:ascii="Times New Roman" w:eastAsia="Times New Roman" w:hAnsi="Times New Roman" w:cs="Times New Roman"/>
      <w:b/>
      <w:bCs/>
      <w:sz w:val="28"/>
      <w:szCs w:val="28"/>
      <w:lang w:eastAsia="ru-RU"/>
    </w:rPr>
  </w:style>
  <w:style w:type="character" w:customStyle="1" w:styleId="2149">
    <w:name w:val="Заголовок 2 Знак149"/>
    <w:basedOn w:val="a2"/>
    <w:uiPriority w:val="1"/>
    <w:rsid w:val="008F2C53"/>
    <w:rPr>
      <w:rFonts w:ascii="Times New Roman" w:eastAsia="Times New Roman" w:hAnsi="Times New Roman" w:cs="Times New Roman"/>
      <w:b/>
      <w:bCs/>
      <w:sz w:val="24"/>
      <w:szCs w:val="24"/>
      <w:lang w:eastAsia="ru-RU"/>
    </w:rPr>
  </w:style>
  <w:style w:type="character" w:customStyle="1" w:styleId="1991">
    <w:name w:val="Заголовок 1 Знак99"/>
    <w:basedOn w:val="a2"/>
    <w:uiPriority w:val="1"/>
    <w:rsid w:val="008F2C53"/>
    <w:rPr>
      <w:rFonts w:ascii="Times New Roman" w:eastAsia="Times New Roman" w:hAnsi="Times New Roman" w:cs="Times New Roman"/>
      <w:b/>
      <w:bCs/>
      <w:sz w:val="28"/>
      <w:szCs w:val="28"/>
      <w:lang w:eastAsia="ru-RU"/>
    </w:rPr>
  </w:style>
  <w:style w:type="character" w:customStyle="1" w:styleId="21480">
    <w:name w:val="Заголовок 2 Знак148"/>
    <w:basedOn w:val="a2"/>
    <w:uiPriority w:val="1"/>
    <w:rsid w:val="008F2C53"/>
    <w:rPr>
      <w:rFonts w:ascii="Times New Roman" w:eastAsia="Times New Roman" w:hAnsi="Times New Roman" w:cs="Times New Roman"/>
      <w:b/>
      <w:bCs/>
      <w:sz w:val="24"/>
      <w:szCs w:val="24"/>
      <w:lang w:eastAsia="ru-RU"/>
    </w:rPr>
  </w:style>
  <w:style w:type="character" w:customStyle="1" w:styleId="1981">
    <w:name w:val="Заголовок 1 Знак98"/>
    <w:basedOn w:val="a2"/>
    <w:uiPriority w:val="1"/>
    <w:rsid w:val="008F2C53"/>
    <w:rPr>
      <w:rFonts w:ascii="Times New Roman" w:eastAsia="Times New Roman" w:hAnsi="Times New Roman" w:cs="Times New Roman"/>
      <w:b/>
      <w:bCs/>
      <w:sz w:val="28"/>
      <w:szCs w:val="28"/>
      <w:lang w:eastAsia="ru-RU"/>
    </w:rPr>
  </w:style>
  <w:style w:type="character" w:customStyle="1" w:styleId="21470">
    <w:name w:val="Заголовок 2 Знак147"/>
    <w:basedOn w:val="a2"/>
    <w:uiPriority w:val="1"/>
    <w:rsid w:val="008F2C53"/>
    <w:rPr>
      <w:rFonts w:ascii="Times New Roman" w:eastAsia="Times New Roman" w:hAnsi="Times New Roman" w:cs="Times New Roman"/>
      <w:b/>
      <w:bCs/>
      <w:sz w:val="24"/>
      <w:szCs w:val="24"/>
      <w:lang w:eastAsia="ru-RU"/>
    </w:rPr>
  </w:style>
  <w:style w:type="character" w:customStyle="1" w:styleId="1971">
    <w:name w:val="Заголовок 1 Знак97"/>
    <w:basedOn w:val="a2"/>
    <w:uiPriority w:val="1"/>
    <w:rsid w:val="008F2C53"/>
    <w:rPr>
      <w:rFonts w:ascii="Times New Roman" w:eastAsia="Times New Roman" w:hAnsi="Times New Roman" w:cs="Times New Roman"/>
      <w:b/>
      <w:bCs/>
      <w:sz w:val="28"/>
      <w:szCs w:val="28"/>
      <w:lang w:eastAsia="ru-RU"/>
    </w:rPr>
  </w:style>
  <w:style w:type="character" w:customStyle="1" w:styleId="21460">
    <w:name w:val="Заголовок 2 Знак146"/>
    <w:basedOn w:val="a2"/>
    <w:uiPriority w:val="1"/>
    <w:rsid w:val="008F2C53"/>
    <w:rPr>
      <w:rFonts w:ascii="Times New Roman" w:eastAsia="Times New Roman" w:hAnsi="Times New Roman" w:cs="Times New Roman"/>
      <w:b/>
      <w:bCs/>
      <w:sz w:val="24"/>
      <w:szCs w:val="24"/>
      <w:lang w:eastAsia="ru-RU"/>
    </w:rPr>
  </w:style>
  <w:style w:type="character" w:customStyle="1" w:styleId="1961">
    <w:name w:val="Заголовок 1 Знак96"/>
    <w:basedOn w:val="a2"/>
    <w:uiPriority w:val="1"/>
    <w:rsid w:val="008F2C53"/>
    <w:rPr>
      <w:rFonts w:ascii="Times New Roman" w:eastAsia="Times New Roman" w:hAnsi="Times New Roman" w:cs="Times New Roman"/>
      <w:b/>
      <w:bCs/>
      <w:sz w:val="28"/>
      <w:szCs w:val="28"/>
      <w:lang w:eastAsia="ru-RU"/>
    </w:rPr>
  </w:style>
  <w:style w:type="character" w:customStyle="1" w:styleId="2109">
    <w:name w:val="Заголовок 2 Знак109"/>
    <w:basedOn w:val="a2"/>
    <w:uiPriority w:val="1"/>
    <w:rsid w:val="008F2C53"/>
    <w:rPr>
      <w:rFonts w:ascii="Times New Roman" w:eastAsia="Times New Roman" w:hAnsi="Times New Roman" w:cs="Times New Roman"/>
      <w:b/>
      <w:bCs/>
      <w:sz w:val="24"/>
      <w:szCs w:val="24"/>
      <w:lang w:eastAsia="ru-RU"/>
    </w:rPr>
  </w:style>
  <w:style w:type="character" w:customStyle="1" w:styleId="1950">
    <w:name w:val="Заголовок 1 Знак95"/>
    <w:basedOn w:val="a2"/>
    <w:uiPriority w:val="1"/>
    <w:rsid w:val="008F2C53"/>
    <w:rPr>
      <w:rFonts w:ascii="Times New Roman" w:eastAsia="Times New Roman" w:hAnsi="Times New Roman" w:cs="Times New Roman"/>
      <w:b/>
      <w:bCs/>
      <w:sz w:val="28"/>
      <w:szCs w:val="28"/>
      <w:lang w:eastAsia="ru-RU"/>
    </w:rPr>
  </w:style>
  <w:style w:type="character" w:customStyle="1" w:styleId="2108">
    <w:name w:val="Заголовок 2 Знак108"/>
    <w:basedOn w:val="a2"/>
    <w:uiPriority w:val="1"/>
    <w:rsid w:val="008F2C53"/>
    <w:rPr>
      <w:rFonts w:ascii="Times New Roman" w:eastAsia="Times New Roman" w:hAnsi="Times New Roman" w:cs="Times New Roman"/>
      <w:b/>
      <w:bCs/>
      <w:sz w:val="24"/>
      <w:szCs w:val="24"/>
      <w:lang w:eastAsia="ru-RU"/>
    </w:rPr>
  </w:style>
  <w:style w:type="character" w:customStyle="1" w:styleId="1940">
    <w:name w:val="Заголовок 1 Знак94"/>
    <w:basedOn w:val="a2"/>
    <w:uiPriority w:val="1"/>
    <w:rsid w:val="008F2C53"/>
    <w:rPr>
      <w:rFonts w:ascii="Times New Roman" w:eastAsia="Times New Roman" w:hAnsi="Times New Roman" w:cs="Times New Roman"/>
      <w:b/>
      <w:bCs/>
      <w:sz w:val="28"/>
      <w:szCs w:val="28"/>
      <w:lang w:eastAsia="ru-RU"/>
    </w:rPr>
  </w:style>
  <w:style w:type="character" w:customStyle="1" w:styleId="2107">
    <w:name w:val="Заголовок 2 Знак107"/>
    <w:basedOn w:val="a2"/>
    <w:uiPriority w:val="1"/>
    <w:rsid w:val="008F2C53"/>
    <w:rPr>
      <w:rFonts w:ascii="Times New Roman" w:eastAsia="Times New Roman" w:hAnsi="Times New Roman" w:cs="Times New Roman"/>
      <w:b/>
      <w:bCs/>
      <w:sz w:val="24"/>
      <w:szCs w:val="24"/>
      <w:lang w:eastAsia="ru-RU"/>
    </w:rPr>
  </w:style>
  <w:style w:type="character" w:customStyle="1" w:styleId="1930">
    <w:name w:val="Заголовок 1 Знак93"/>
    <w:basedOn w:val="a2"/>
    <w:uiPriority w:val="1"/>
    <w:rsid w:val="008F2C53"/>
    <w:rPr>
      <w:rFonts w:ascii="Times New Roman" w:eastAsia="Times New Roman" w:hAnsi="Times New Roman" w:cs="Times New Roman"/>
      <w:b/>
      <w:bCs/>
      <w:sz w:val="28"/>
      <w:szCs w:val="28"/>
      <w:lang w:eastAsia="ru-RU"/>
    </w:rPr>
  </w:style>
  <w:style w:type="character" w:customStyle="1" w:styleId="2106">
    <w:name w:val="Заголовок 2 Знак106"/>
    <w:basedOn w:val="a2"/>
    <w:uiPriority w:val="1"/>
    <w:rsid w:val="008F2C53"/>
    <w:rPr>
      <w:rFonts w:ascii="Times New Roman" w:eastAsia="Times New Roman" w:hAnsi="Times New Roman" w:cs="Times New Roman"/>
      <w:b/>
      <w:bCs/>
      <w:sz w:val="24"/>
      <w:szCs w:val="24"/>
      <w:lang w:eastAsia="ru-RU"/>
    </w:rPr>
  </w:style>
  <w:style w:type="character" w:customStyle="1" w:styleId="1920">
    <w:name w:val="Заголовок 1 Знак92"/>
    <w:basedOn w:val="a2"/>
    <w:uiPriority w:val="1"/>
    <w:rsid w:val="008F2C53"/>
    <w:rPr>
      <w:rFonts w:ascii="Times New Roman" w:eastAsia="Times New Roman" w:hAnsi="Times New Roman" w:cs="Times New Roman"/>
      <w:b/>
      <w:bCs/>
      <w:sz w:val="28"/>
      <w:szCs w:val="28"/>
      <w:lang w:eastAsia="ru-RU"/>
    </w:rPr>
  </w:style>
  <w:style w:type="character" w:customStyle="1" w:styleId="2105">
    <w:name w:val="Заголовок 2 Знак105"/>
    <w:basedOn w:val="a2"/>
    <w:uiPriority w:val="1"/>
    <w:rsid w:val="008F2C53"/>
    <w:rPr>
      <w:rFonts w:ascii="Times New Roman" w:eastAsia="Times New Roman" w:hAnsi="Times New Roman" w:cs="Times New Roman"/>
      <w:b/>
      <w:bCs/>
      <w:sz w:val="24"/>
      <w:szCs w:val="24"/>
      <w:lang w:eastAsia="ru-RU"/>
    </w:rPr>
  </w:style>
  <w:style w:type="character" w:customStyle="1" w:styleId="1910">
    <w:name w:val="Заголовок 1 Знак91"/>
    <w:basedOn w:val="a2"/>
    <w:uiPriority w:val="1"/>
    <w:rsid w:val="008F2C53"/>
    <w:rPr>
      <w:rFonts w:ascii="Times New Roman" w:eastAsia="Times New Roman" w:hAnsi="Times New Roman" w:cs="Times New Roman"/>
      <w:b/>
      <w:bCs/>
      <w:sz w:val="28"/>
      <w:szCs w:val="28"/>
      <w:lang w:eastAsia="ru-RU"/>
    </w:rPr>
  </w:style>
  <w:style w:type="character" w:customStyle="1" w:styleId="2104">
    <w:name w:val="Заголовок 2 Знак104"/>
    <w:basedOn w:val="a2"/>
    <w:uiPriority w:val="1"/>
    <w:rsid w:val="008F2C53"/>
    <w:rPr>
      <w:rFonts w:ascii="Times New Roman" w:eastAsia="Times New Roman" w:hAnsi="Times New Roman" w:cs="Times New Roman"/>
      <w:b/>
      <w:bCs/>
      <w:sz w:val="24"/>
      <w:szCs w:val="24"/>
      <w:lang w:eastAsia="ru-RU"/>
    </w:rPr>
  </w:style>
  <w:style w:type="character" w:customStyle="1" w:styleId="1900">
    <w:name w:val="Заголовок 1 Знак90"/>
    <w:basedOn w:val="a2"/>
    <w:uiPriority w:val="1"/>
    <w:rsid w:val="008F2C53"/>
    <w:rPr>
      <w:rFonts w:ascii="Times New Roman" w:eastAsia="Times New Roman" w:hAnsi="Times New Roman" w:cs="Times New Roman"/>
      <w:b/>
      <w:bCs/>
      <w:sz w:val="28"/>
      <w:szCs w:val="28"/>
      <w:lang w:eastAsia="ru-RU"/>
    </w:rPr>
  </w:style>
  <w:style w:type="character" w:customStyle="1" w:styleId="21030">
    <w:name w:val="Заголовок 2 Знак103"/>
    <w:basedOn w:val="a2"/>
    <w:uiPriority w:val="1"/>
    <w:rsid w:val="008F2C53"/>
    <w:rPr>
      <w:rFonts w:ascii="Times New Roman" w:eastAsia="Times New Roman" w:hAnsi="Times New Roman" w:cs="Times New Roman"/>
      <w:b/>
      <w:bCs/>
      <w:sz w:val="24"/>
      <w:szCs w:val="24"/>
      <w:lang w:eastAsia="ru-RU"/>
    </w:rPr>
  </w:style>
  <w:style w:type="character" w:customStyle="1" w:styleId="1890">
    <w:name w:val="Заголовок 1 Знак89"/>
    <w:basedOn w:val="a2"/>
    <w:uiPriority w:val="1"/>
    <w:rsid w:val="008F2C53"/>
    <w:rPr>
      <w:rFonts w:ascii="Times New Roman" w:eastAsia="Times New Roman" w:hAnsi="Times New Roman" w:cs="Times New Roman"/>
      <w:b/>
      <w:bCs/>
      <w:sz w:val="28"/>
      <w:szCs w:val="28"/>
      <w:lang w:eastAsia="ru-RU"/>
    </w:rPr>
  </w:style>
  <w:style w:type="character" w:customStyle="1" w:styleId="21020">
    <w:name w:val="Заголовок 2 Знак102"/>
    <w:basedOn w:val="a2"/>
    <w:uiPriority w:val="1"/>
    <w:rsid w:val="008F2C53"/>
    <w:rPr>
      <w:rFonts w:ascii="Times New Roman" w:eastAsia="Times New Roman" w:hAnsi="Times New Roman" w:cs="Times New Roman"/>
      <w:b/>
      <w:bCs/>
      <w:sz w:val="24"/>
      <w:szCs w:val="24"/>
      <w:lang w:eastAsia="ru-RU"/>
    </w:rPr>
  </w:style>
  <w:style w:type="character" w:customStyle="1" w:styleId="1880">
    <w:name w:val="Заголовок 1 Знак88"/>
    <w:basedOn w:val="a2"/>
    <w:uiPriority w:val="1"/>
    <w:rsid w:val="008F2C53"/>
    <w:rPr>
      <w:rFonts w:ascii="Times New Roman" w:eastAsia="Times New Roman" w:hAnsi="Times New Roman" w:cs="Times New Roman"/>
      <w:b/>
      <w:bCs/>
      <w:sz w:val="28"/>
      <w:szCs w:val="28"/>
      <w:lang w:eastAsia="ru-RU"/>
    </w:rPr>
  </w:style>
  <w:style w:type="character" w:customStyle="1" w:styleId="21010">
    <w:name w:val="Заголовок 2 Знак101"/>
    <w:basedOn w:val="a2"/>
    <w:uiPriority w:val="1"/>
    <w:rsid w:val="008F2C53"/>
    <w:rPr>
      <w:rFonts w:ascii="Times New Roman" w:eastAsia="Times New Roman" w:hAnsi="Times New Roman" w:cs="Times New Roman"/>
      <w:b/>
      <w:bCs/>
      <w:sz w:val="24"/>
      <w:szCs w:val="24"/>
      <w:lang w:eastAsia="ru-RU"/>
    </w:rPr>
  </w:style>
  <w:style w:type="character" w:customStyle="1" w:styleId="1870">
    <w:name w:val="Заголовок 1 Знак87"/>
    <w:basedOn w:val="a2"/>
    <w:uiPriority w:val="1"/>
    <w:rsid w:val="008F2C53"/>
    <w:rPr>
      <w:rFonts w:ascii="Times New Roman" w:eastAsia="Times New Roman" w:hAnsi="Times New Roman" w:cs="Times New Roman"/>
      <w:b/>
      <w:bCs/>
      <w:sz w:val="28"/>
      <w:szCs w:val="28"/>
      <w:lang w:eastAsia="ru-RU"/>
    </w:rPr>
  </w:style>
  <w:style w:type="character" w:customStyle="1" w:styleId="21000">
    <w:name w:val="Заголовок 2 Знак100"/>
    <w:basedOn w:val="a2"/>
    <w:uiPriority w:val="1"/>
    <w:rsid w:val="008F2C53"/>
    <w:rPr>
      <w:rFonts w:ascii="Times New Roman" w:eastAsia="Times New Roman" w:hAnsi="Times New Roman" w:cs="Times New Roman"/>
      <w:b/>
      <w:bCs/>
      <w:sz w:val="24"/>
      <w:szCs w:val="24"/>
      <w:lang w:eastAsia="ru-RU"/>
    </w:rPr>
  </w:style>
  <w:style w:type="character" w:customStyle="1" w:styleId="1860">
    <w:name w:val="Заголовок 1 Знак86"/>
    <w:basedOn w:val="a2"/>
    <w:uiPriority w:val="1"/>
    <w:rsid w:val="008F2C53"/>
    <w:rPr>
      <w:rFonts w:ascii="Times New Roman" w:eastAsia="Times New Roman" w:hAnsi="Times New Roman" w:cs="Times New Roman"/>
      <w:b/>
      <w:bCs/>
      <w:sz w:val="28"/>
      <w:szCs w:val="28"/>
      <w:lang w:eastAsia="ru-RU"/>
    </w:rPr>
  </w:style>
  <w:style w:type="character" w:customStyle="1" w:styleId="299">
    <w:name w:val="Заголовок 2 Знак99"/>
    <w:basedOn w:val="a2"/>
    <w:uiPriority w:val="1"/>
    <w:rsid w:val="008F2C53"/>
    <w:rPr>
      <w:rFonts w:ascii="Times New Roman" w:eastAsia="Times New Roman" w:hAnsi="Times New Roman" w:cs="Times New Roman"/>
      <w:b/>
      <w:bCs/>
      <w:sz w:val="24"/>
      <w:szCs w:val="24"/>
      <w:lang w:eastAsia="ru-RU"/>
    </w:rPr>
  </w:style>
  <w:style w:type="character" w:customStyle="1" w:styleId="1850">
    <w:name w:val="Заголовок 1 Знак85"/>
    <w:basedOn w:val="a2"/>
    <w:uiPriority w:val="1"/>
    <w:rsid w:val="008F2C53"/>
    <w:rPr>
      <w:rFonts w:ascii="Times New Roman" w:eastAsia="Times New Roman" w:hAnsi="Times New Roman" w:cs="Times New Roman"/>
      <w:b/>
      <w:bCs/>
      <w:sz w:val="28"/>
      <w:szCs w:val="28"/>
      <w:lang w:eastAsia="ru-RU"/>
    </w:rPr>
  </w:style>
  <w:style w:type="character" w:customStyle="1" w:styleId="298">
    <w:name w:val="Заголовок 2 Знак98"/>
    <w:basedOn w:val="a2"/>
    <w:uiPriority w:val="1"/>
    <w:rsid w:val="008F2C53"/>
    <w:rPr>
      <w:rFonts w:ascii="Times New Roman" w:eastAsia="Times New Roman" w:hAnsi="Times New Roman" w:cs="Times New Roman"/>
      <w:b/>
      <w:bCs/>
      <w:sz w:val="24"/>
      <w:szCs w:val="24"/>
      <w:lang w:eastAsia="ru-RU"/>
    </w:rPr>
  </w:style>
  <w:style w:type="character" w:customStyle="1" w:styleId="1840">
    <w:name w:val="Заголовок 1 Знак84"/>
    <w:basedOn w:val="a2"/>
    <w:uiPriority w:val="1"/>
    <w:rsid w:val="008F2C53"/>
    <w:rPr>
      <w:rFonts w:ascii="Times New Roman" w:eastAsia="Times New Roman" w:hAnsi="Times New Roman" w:cs="Times New Roman"/>
      <w:b/>
      <w:bCs/>
      <w:sz w:val="28"/>
      <w:szCs w:val="28"/>
      <w:lang w:eastAsia="ru-RU"/>
    </w:rPr>
  </w:style>
  <w:style w:type="character" w:customStyle="1" w:styleId="297">
    <w:name w:val="Заголовок 2 Знак97"/>
    <w:basedOn w:val="a2"/>
    <w:uiPriority w:val="1"/>
    <w:rsid w:val="008F2C53"/>
    <w:rPr>
      <w:rFonts w:ascii="Times New Roman" w:eastAsia="Times New Roman" w:hAnsi="Times New Roman" w:cs="Times New Roman"/>
      <w:b/>
      <w:bCs/>
      <w:sz w:val="24"/>
      <w:szCs w:val="24"/>
      <w:lang w:eastAsia="ru-RU"/>
    </w:rPr>
  </w:style>
  <w:style w:type="character" w:customStyle="1" w:styleId="1830">
    <w:name w:val="Заголовок 1 Знак83"/>
    <w:basedOn w:val="a2"/>
    <w:uiPriority w:val="1"/>
    <w:rsid w:val="008F2C53"/>
    <w:rPr>
      <w:rFonts w:ascii="Times New Roman" w:eastAsia="Times New Roman" w:hAnsi="Times New Roman" w:cs="Times New Roman"/>
      <w:b/>
      <w:bCs/>
      <w:sz w:val="28"/>
      <w:szCs w:val="28"/>
      <w:lang w:eastAsia="ru-RU"/>
    </w:rPr>
  </w:style>
  <w:style w:type="character" w:customStyle="1" w:styleId="2960">
    <w:name w:val="Заголовок 2 Знак96"/>
    <w:basedOn w:val="a2"/>
    <w:uiPriority w:val="1"/>
    <w:rsid w:val="008F2C53"/>
    <w:rPr>
      <w:rFonts w:ascii="Times New Roman" w:eastAsia="Times New Roman" w:hAnsi="Times New Roman" w:cs="Times New Roman"/>
      <w:b/>
      <w:bCs/>
      <w:sz w:val="24"/>
      <w:szCs w:val="24"/>
      <w:lang w:eastAsia="ru-RU"/>
    </w:rPr>
  </w:style>
  <w:style w:type="character" w:customStyle="1" w:styleId="1820">
    <w:name w:val="Заголовок 1 Знак82"/>
    <w:basedOn w:val="a2"/>
    <w:uiPriority w:val="1"/>
    <w:rsid w:val="008F2C53"/>
    <w:rPr>
      <w:rFonts w:ascii="Times New Roman" w:eastAsia="Times New Roman" w:hAnsi="Times New Roman" w:cs="Times New Roman"/>
      <w:b/>
      <w:bCs/>
      <w:sz w:val="28"/>
      <w:szCs w:val="28"/>
      <w:lang w:eastAsia="ru-RU"/>
    </w:rPr>
  </w:style>
  <w:style w:type="character" w:customStyle="1" w:styleId="2950">
    <w:name w:val="Заголовок 2 Знак95"/>
    <w:basedOn w:val="a2"/>
    <w:uiPriority w:val="1"/>
    <w:rsid w:val="008F2C53"/>
    <w:rPr>
      <w:rFonts w:ascii="Times New Roman" w:eastAsia="Times New Roman" w:hAnsi="Times New Roman" w:cs="Times New Roman"/>
      <w:b/>
      <w:bCs/>
      <w:sz w:val="24"/>
      <w:szCs w:val="24"/>
      <w:lang w:eastAsia="ru-RU"/>
    </w:rPr>
  </w:style>
  <w:style w:type="character" w:customStyle="1" w:styleId="181a">
    <w:name w:val="Заголовок 1 Знак81"/>
    <w:basedOn w:val="a2"/>
    <w:uiPriority w:val="1"/>
    <w:rsid w:val="008F2C53"/>
    <w:rPr>
      <w:rFonts w:ascii="Times New Roman" w:eastAsia="Times New Roman" w:hAnsi="Times New Roman" w:cs="Times New Roman"/>
      <w:b/>
      <w:bCs/>
      <w:sz w:val="28"/>
      <w:szCs w:val="28"/>
      <w:lang w:eastAsia="ru-RU"/>
    </w:rPr>
  </w:style>
  <w:style w:type="character" w:customStyle="1" w:styleId="2940">
    <w:name w:val="Заголовок 2 Знак94"/>
    <w:basedOn w:val="a2"/>
    <w:uiPriority w:val="1"/>
    <w:rsid w:val="008F2C53"/>
    <w:rPr>
      <w:rFonts w:ascii="Times New Roman" w:eastAsia="Times New Roman" w:hAnsi="Times New Roman" w:cs="Times New Roman"/>
      <w:b/>
      <w:bCs/>
      <w:sz w:val="24"/>
      <w:szCs w:val="24"/>
      <w:lang w:eastAsia="ru-RU"/>
    </w:rPr>
  </w:style>
  <w:style w:type="character" w:customStyle="1" w:styleId="383">
    <w:name w:val="Основной текст Знак38"/>
    <w:basedOn w:val="a2"/>
    <w:uiPriority w:val="1"/>
    <w:semiHidden/>
    <w:rsid w:val="00AC5500"/>
    <w:rPr>
      <w:rFonts w:ascii="Times New Roman" w:eastAsiaTheme="minorEastAsia" w:hAnsi="Times New Roman" w:cs="Times New Roman"/>
      <w:sz w:val="24"/>
      <w:szCs w:val="24"/>
      <w:lang w:eastAsia="ru-RU"/>
    </w:rPr>
  </w:style>
  <w:style w:type="paragraph" w:customStyle="1" w:styleId="Default20">
    <w:name w:val="Default20"/>
    <w:rsid w:val="00AC55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80a">
    <w:name w:val="Заголовок 1 Знак80"/>
    <w:basedOn w:val="a2"/>
    <w:uiPriority w:val="1"/>
    <w:rsid w:val="008F2C53"/>
    <w:rPr>
      <w:rFonts w:ascii="Times New Roman" w:eastAsia="Times New Roman" w:hAnsi="Times New Roman" w:cs="Times New Roman"/>
      <w:b/>
      <w:bCs/>
      <w:sz w:val="28"/>
      <w:szCs w:val="28"/>
      <w:lang w:eastAsia="ru-RU"/>
    </w:rPr>
  </w:style>
  <w:style w:type="character" w:customStyle="1" w:styleId="2930">
    <w:name w:val="Заголовок 2 Знак93"/>
    <w:aliases w:val="H2 Знак125,h2 Знак125,Знак2 Знак Знак125, Знак2 Знак225, Знак2 Знак Знак Знак Знак125, Знак2 Знак1 Знак125,Знак2 Знак Знак Знак Знак125,Знак2 Знак1 Знак125,ГЛАВА Знак125,Заголовок 2 Знак Знак Знак125"/>
    <w:basedOn w:val="a2"/>
    <w:uiPriority w:val="1"/>
    <w:rsid w:val="008F2C53"/>
    <w:rPr>
      <w:rFonts w:ascii="Times New Roman" w:eastAsia="Times New Roman" w:hAnsi="Times New Roman" w:cs="Times New Roman"/>
      <w:b/>
      <w:bCs/>
      <w:sz w:val="24"/>
      <w:szCs w:val="24"/>
      <w:lang w:eastAsia="ru-RU"/>
    </w:rPr>
  </w:style>
  <w:style w:type="character" w:customStyle="1" w:styleId="21450">
    <w:name w:val="Заголовок 2 Знак145"/>
    <w:basedOn w:val="a2"/>
    <w:uiPriority w:val="1"/>
    <w:semiHidden/>
    <w:locked/>
    <w:rsid w:val="00934D17"/>
    <w:rPr>
      <w:rFonts w:ascii="Times New Roman" w:eastAsia="Times New Roman" w:hAnsi="Times New Roman" w:cs="Times New Roman"/>
      <w:b/>
      <w:bCs/>
      <w:sz w:val="24"/>
      <w:szCs w:val="24"/>
      <w:lang w:eastAsia="ru-RU"/>
    </w:rPr>
  </w:style>
  <w:style w:type="character" w:customStyle="1" w:styleId="2323">
    <w:name w:val="Заголовок 2 Знак323"/>
    <w:aliases w:val="H2 Знак39,h2 Знак39,Знак2 Знак Знак39, Знак2 Знак40, Знак2 Знак Знак Знак Знак39, Знак2 Знак1 Знак39,Знак2 Знак Знак Знак Знак39,Знак2 Знак1 Знак39,ГЛАВА Знак39,Заголовок 2 Знак Знак Знак39"/>
    <w:basedOn w:val="a2"/>
    <w:uiPriority w:val="1"/>
    <w:rsid w:val="00661A27"/>
    <w:rPr>
      <w:rFonts w:ascii="Times New Roman" w:eastAsia="Times New Roman" w:hAnsi="Times New Roman" w:cs="Times New Roman"/>
      <w:b/>
      <w:bCs/>
      <w:sz w:val="24"/>
      <w:szCs w:val="24"/>
      <w:lang w:eastAsia="ru-RU"/>
    </w:rPr>
  </w:style>
  <w:style w:type="character" w:customStyle="1" w:styleId="374">
    <w:name w:val="Основной текст Знак37"/>
    <w:basedOn w:val="a2"/>
    <w:uiPriority w:val="99"/>
    <w:semiHidden/>
    <w:rsid w:val="001C2AE6"/>
    <w:rPr>
      <w:rFonts w:ascii="Times New Roman" w:hAnsi="Times New Roman"/>
      <w:sz w:val="24"/>
    </w:rPr>
  </w:style>
  <w:style w:type="character" w:customStyle="1" w:styleId="212c">
    <w:name w:val="Основной текст Знак212"/>
    <w:basedOn w:val="a2"/>
    <w:uiPriority w:val="1"/>
    <w:rsid w:val="001C2AE6"/>
    <w:rPr>
      <w:rFonts w:ascii="Times New Roman" w:eastAsiaTheme="minorEastAsia" w:hAnsi="Times New Roman" w:cs="Times New Roman"/>
      <w:sz w:val="24"/>
      <w:szCs w:val="24"/>
      <w:lang w:eastAsia="ru-RU"/>
    </w:rPr>
  </w:style>
  <w:style w:type="character" w:customStyle="1" w:styleId="179a">
    <w:name w:val="Заголовок 1 Знак79"/>
    <w:basedOn w:val="a2"/>
    <w:uiPriority w:val="1"/>
    <w:rsid w:val="008F2C53"/>
    <w:rPr>
      <w:rFonts w:ascii="Times New Roman" w:eastAsia="Times New Roman" w:hAnsi="Times New Roman" w:cs="Times New Roman"/>
      <w:b/>
      <w:bCs/>
      <w:sz w:val="28"/>
      <w:szCs w:val="28"/>
      <w:lang w:eastAsia="ru-RU"/>
    </w:rPr>
  </w:style>
  <w:style w:type="character" w:customStyle="1" w:styleId="2928">
    <w:name w:val="Заголовок 2 Знак92"/>
    <w:aliases w:val="H2 Знак124,h2 Знак124,Знак2 Знак Знак124, Знак2 Знак224, Знак2 Знак Знак Знак Знак124, Знак2 Знак1 Знак124,Знак2 Знак Знак Знак Знак124,Знак2 Знак1 Знак124,ГЛАВА Знак124,Заголовок 2 Знак Знак Знак124"/>
    <w:basedOn w:val="a2"/>
    <w:uiPriority w:val="1"/>
    <w:rsid w:val="008F2C53"/>
    <w:rPr>
      <w:rFonts w:ascii="Times New Roman" w:eastAsia="Times New Roman" w:hAnsi="Times New Roman" w:cs="Times New Roman"/>
      <w:b/>
      <w:bCs/>
      <w:sz w:val="24"/>
      <w:szCs w:val="24"/>
      <w:lang w:eastAsia="ru-RU"/>
    </w:rPr>
  </w:style>
  <w:style w:type="character" w:customStyle="1" w:styleId="21440">
    <w:name w:val="Заголовок 2 Знак144"/>
    <w:basedOn w:val="a2"/>
    <w:uiPriority w:val="1"/>
    <w:semiHidden/>
    <w:locked/>
    <w:rsid w:val="00934D17"/>
    <w:rPr>
      <w:rFonts w:ascii="Times New Roman" w:eastAsia="Times New Roman" w:hAnsi="Times New Roman" w:cs="Times New Roman"/>
      <w:b/>
      <w:bCs/>
      <w:sz w:val="24"/>
      <w:szCs w:val="24"/>
      <w:lang w:eastAsia="ru-RU"/>
    </w:rPr>
  </w:style>
  <w:style w:type="character" w:customStyle="1" w:styleId="2322">
    <w:name w:val="Заголовок 2 Знак322"/>
    <w:aliases w:val="H2 Знак38,h2 Знак38,Знак2 Знак Знак38, Знак2 Знак39, Знак2 Знак Знак Знак Знак38, Знак2 Знак1 Знак38,Знак2 Знак Знак Знак Знак38,Знак2 Знак1 Знак38,ГЛАВА Знак38,Заголовок 2 Знак Знак Знак38"/>
    <w:basedOn w:val="a2"/>
    <w:uiPriority w:val="1"/>
    <w:rsid w:val="00661A27"/>
    <w:rPr>
      <w:rFonts w:ascii="Times New Roman" w:eastAsia="Times New Roman" w:hAnsi="Times New Roman" w:cs="Times New Roman"/>
      <w:b/>
      <w:bCs/>
      <w:sz w:val="24"/>
      <w:szCs w:val="24"/>
      <w:lang w:eastAsia="ru-RU"/>
    </w:rPr>
  </w:style>
  <w:style w:type="character" w:customStyle="1" w:styleId="178a">
    <w:name w:val="Заголовок 1 Знак78"/>
    <w:basedOn w:val="a2"/>
    <w:uiPriority w:val="1"/>
    <w:rsid w:val="008F2C53"/>
    <w:rPr>
      <w:rFonts w:ascii="Times New Roman" w:eastAsia="Times New Roman" w:hAnsi="Times New Roman" w:cs="Times New Roman"/>
      <w:b/>
      <w:bCs/>
      <w:sz w:val="28"/>
      <w:szCs w:val="28"/>
      <w:lang w:eastAsia="ru-RU"/>
    </w:rPr>
  </w:style>
  <w:style w:type="character" w:customStyle="1" w:styleId="291a">
    <w:name w:val="Заголовок 2 Знак91"/>
    <w:basedOn w:val="a2"/>
    <w:uiPriority w:val="1"/>
    <w:rsid w:val="008F2C53"/>
    <w:rPr>
      <w:rFonts w:ascii="Times New Roman" w:eastAsia="Times New Roman" w:hAnsi="Times New Roman" w:cs="Times New Roman"/>
      <w:b/>
      <w:bCs/>
      <w:sz w:val="24"/>
      <w:szCs w:val="24"/>
      <w:lang w:eastAsia="ru-RU"/>
    </w:rPr>
  </w:style>
  <w:style w:type="character" w:customStyle="1" w:styleId="365">
    <w:name w:val="Основной текст Знак36"/>
    <w:basedOn w:val="a2"/>
    <w:link w:val="276"/>
    <w:uiPriority w:val="1"/>
    <w:semiHidden/>
    <w:rsid w:val="00AC5500"/>
    <w:rPr>
      <w:rFonts w:ascii="Times New Roman" w:eastAsiaTheme="minorEastAsia" w:hAnsi="Times New Roman" w:cs="Times New Roman"/>
      <w:sz w:val="24"/>
      <w:szCs w:val="24"/>
      <w:lang w:eastAsia="ru-RU"/>
    </w:rPr>
  </w:style>
  <w:style w:type="paragraph" w:customStyle="1" w:styleId="Default19">
    <w:name w:val="Default19"/>
    <w:rsid w:val="00AC55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410">
    <w:name w:val="Заголовок 2 Знак410"/>
    <w:aliases w:val="H2 Знак210,h2 Знак210,Знак2 Знак Знак210, Знак2 Знак38, Знак2 Знак Знак Знак Знак210, Знак2 Знак1 Знак210,Знак2 Знак Знак Знак Знак210,Знак2 Знак1 Знак210,ГЛАВА Знак210,Заголовок 2 Знак Знак Знак210"/>
    <w:basedOn w:val="a2"/>
    <w:uiPriority w:val="1"/>
    <w:rsid w:val="000C0418"/>
    <w:rPr>
      <w:rFonts w:ascii="Times New Roman" w:eastAsia="Times New Roman" w:hAnsi="Times New Roman" w:cs="Times New Roman"/>
      <w:b/>
      <w:bCs/>
      <w:sz w:val="24"/>
      <w:szCs w:val="24"/>
      <w:lang w:eastAsia="ru-RU"/>
    </w:rPr>
  </w:style>
  <w:style w:type="character" w:customStyle="1" w:styleId="355">
    <w:name w:val="Основной текст Знак35"/>
    <w:aliases w:val="Оглавление 2 Знак Знак9"/>
    <w:basedOn w:val="a2"/>
    <w:uiPriority w:val="1"/>
    <w:rsid w:val="00ED6E88"/>
    <w:rPr>
      <w:rFonts w:ascii="Times New Roman" w:eastAsia="Times New Roman" w:hAnsi="Times New Roman" w:cs="Times New Roman"/>
      <w:b/>
      <w:bCs/>
      <w:sz w:val="24"/>
      <w:szCs w:val="24"/>
      <w:lang w:eastAsia="ru-RU"/>
    </w:rPr>
  </w:style>
  <w:style w:type="character" w:customStyle="1" w:styleId="177a">
    <w:name w:val="Заголовок 1 Знак77"/>
    <w:basedOn w:val="a2"/>
    <w:uiPriority w:val="1"/>
    <w:rsid w:val="008F2C53"/>
    <w:rPr>
      <w:rFonts w:ascii="Times New Roman" w:eastAsia="Times New Roman" w:hAnsi="Times New Roman" w:cs="Times New Roman"/>
      <w:b/>
      <w:bCs/>
      <w:sz w:val="28"/>
      <w:szCs w:val="28"/>
      <w:lang w:eastAsia="ru-RU"/>
    </w:rPr>
  </w:style>
  <w:style w:type="character" w:customStyle="1" w:styleId="290a">
    <w:name w:val="Заголовок 2 Знак90"/>
    <w:aliases w:val="H2 Знак123,h2 Знак123,Знак2 Знак Знак123, Знак2 Знак223, Знак2 Знак Знак Знак Знак123, Знак2 Знак1 Знак123,Знак2 Знак Знак Знак Знак123,Знак2 Знак1 Знак123,ГЛАВА Знак123,Заголовок 2 Знак Знак Знак123"/>
    <w:basedOn w:val="a2"/>
    <w:uiPriority w:val="1"/>
    <w:rsid w:val="008F2C53"/>
    <w:rPr>
      <w:rFonts w:ascii="Times New Roman" w:eastAsia="Times New Roman" w:hAnsi="Times New Roman" w:cs="Times New Roman"/>
      <w:b/>
      <w:bCs/>
      <w:sz w:val="24"/>
      <w:szCs w:val="24"/>
      <w:lang w:eastAsia="ru-RU"/>
    </w:rPr>
  </w:style>
  <w:style w:type="paragraph" w:customStyle="1" w:styleId="Default18">
    <w:name w:val="Default18"/>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4">
    <w:name w:val="Основной текст Знак30"/>
    <w:basedOn w:val="a2"/>
    <w:uiPriority w:val="99"/>
    <w:semiHidden/>
    <w:rsid w:val="00531EBB"/>
    <w:rPr>
      <w:rFonts w:ascii="Times New Roman" w:hAnsi="Times New Roman"/>
      <w:sz w:val="24"/>
    </w:rPr>
  </w:style>
  <w:style w:type="character" w:customStyle="1" w:styleId="6a">
    <w:name w:val="Абзац списка Знак6"/>
    <w:basedOn w:val="a2"/>
    <w:rsid w:val="00531EBB"/>
    <w:rPr>
      <w:rFonts w:ascii="Times New Roman" w:eastAsiaTheme="minorEastAsia" w:hAnsi="Times New Roman" w:cs="Times New Roman"/>
      <w:sz w:val="24"/>
      <w:szCs w:val="24"/>
      <w:lang w:eastAsia="ru-RU"/>
    </w:rPr>
  </w:style>
  <w:style w:type="character" w:customStyle="1" w:styleId="114a">
    <w:name w:val="Основной текст Знак114"/>
    <w:basedOn w:val="a2"/>
    <w:uiPriority w:val="1"/>
    <w:rsid w:val="00531EBB"/>
    <w:rPr>
      <w:rFonts w:ascii="Times New Roman" w:eastAsiaTheme="minorEastAsia" w:hAnsi="Times New Roman" w:cs="Times New Roman"/>
      <w:sz w:val="24"/>
      <w:szCs w:val="24"/>
      <w:lang w:eastAsia="ru-RU"/>
    </w:rPr>
  </w:style>
  <w:style w:type="character" w:customStyle="1" w:styleId="2321">
    <w:name w:val="Заголовок 2 Знак321"/>
    <w:aliases w:val="H2 Знак37,h2 Знак37,Знак2 Знак Знак37, Знак2 Знак30, Знак2 Знак Знак Знак Знак37, Знак2 Знак1 Знак37,Знак2 Знак Знак Знак Знак37,Знак2 Знак1 Знак37,ГЛАВА Знак37,Заголовок 2 Знак Знак Знак37"/>
    <w:basedOn w:val="a2"/>
    <w:uiPriority w:val="1"/>
    <w:rsid w:val="00531EBB"/>
    <w:rPr>
      <w:rFonts w:ascii="Times New Roman" w:eastAsia="Times New Roman" w:hAnsi="Times New Roman" w:cs="Times New Roman"/>
      <w:b/>
      <w:bCs/>
      <w:sz w:val="24"/>
      <w:szCs w:val="24"/>
      <w:lang w:eastAsia="ru-RU"/>
    </w:rPr>
  </w:style>
  <w:style w:type="character" w:customStyle="1" w:styleId="266">
    <w:name w:val="Текст примечания Знак26"/>
    <w:basedOn w:val="a2"/>
    <w:uiPriority w:val="99"/>
    <w:semiHidden/>
    <w:rsid w:val="00BD3E01"/>
    <w:rPr>
      <w:rFonts w:ascii="Times New Roman" w:hAnsi="Times New Roman"/>
      <w:sz w:val="20"/>
      <w:szCs w:val="20"/>
    </w:rPr>
  </w:style>
  <w:style w:type="character" w:customStyle="1" w:styleId="123a">
    <w:name w:val="Текст примечания Знак123"/>
    <w:basedOn w:val="a2"/>
    <w:uiPriority w:val="99"/>
    <w:semiHidden/>
    <w:locked/>
    <w:rsid w:val="00BD3E01"/>
    <w:rPr>
      <w:rFonts w:ascii="Times New Roman" w:eastAsia="Times New Roman" w:hAnsi="Times New Roman" w:cs="Times New Roman"/>
      <w:sz w:val="20"/>
      <w:szCs w:val="20"/>
      <w:lang w:eastAsia="ru-RU"/>
    </w:rPr>
  </w:style>
  <w:style w:type="character" w:customStyle="1" w:styleId="255">
    <w:name w:val="Текст выноски Знак25"/>
    <w:basedOn w:val="a2"/>
    <w:link w:val="333"/>
    <w:uiPriority w:val="99"/>
    <w:semiHidden/>
    <w:rsid w:val="00BD3E01"/>
    <w:rPr>
      <w:rFonts w:ascii="Segoe UI" w:hAnsi="Segoe UI" w:cs="Segoe UI"/>
      <w:sz w:val="18"/>
      <w:szCs w:val="18"/>
    </w:rPr>
  </w:style>
  <w:style w:type="character" w:customStyle="1" w:styleId="176a">
    <w:name w:val="Заголовок 1 Знак76"/>
    <w:basedOn w:val="a2"/>
    <w:uiPriority w:val="1"/>
    <w:rsid w:val="008F2C53"/>
    <w:rPr>
      <w:rFonts w:ascii="Times New Roman" w:eastAsia="Times New Roman" w:hAnsi="Times New Roman" w:cs="Times New Roman"/>
      <w:b/>
      <w:bCs/>
      <w:sz w:val="28"/>
      <w:szCs w:val="28"/>
      <w:lang w:eastAsia="ru-RU"/>
    </w:rPr>
  </w:style>
  <w:style w:type="character" w:customStyle="1" w:styleId="289">
    <w:name w:val="Заголовок 2 Знак89"/>
    <w:aliases w:val="H2 Знак122,h2 Знак122,Знак2 Знак Знак122, Знак2 Знак222, Знак2 Знак Знак Знак Знак122, Знак2 Знак1 Знак122,Знак2 Знак Знак Знак Знак122,Знак2 Знак1 Знак122,ГЛАВА Знак122,Заголовок 2 Знак Знак Знак122"/>
    <w:basedOn w:val="a2"/>
    <w:uiPriority w:val="1"/>
    <w:rsid w:val="008F2C53"/>
    <w:rPr>
      <w:rFonts w:ascii="Times New Roman" w:eastAsia="Times New Roman" w:hAnsi="Times New Roman" w:cs="Times New Roman"/>
      <w:b/>
      <w:bCs/>
      <w:sz w:val="24"/>
      <w:szCs w:val="24"/>
      <w:lang w:eastAsia="ru-RU"/>
    </w:rPr>
  </w:style>
  <w:style w:type="character" w:customStyle="1" w:styleId="29a">
    <w:name w:val="Основной текст Знак29"/>
    <w:basedOn w:val="a2"/>
    <w:uiPriority w:val="99"/>
    <w:semiHidden/>
    <w:rsid w:val="0082331D"/>
    <w:rPr>
      <w:rFonts w:ascii="Times New Roman" w:hAnsi="Times New Roman"/>
      <w:sz w:val="24"/>
    </w:rPr>
  </w:style>
  <w:style w:type="character" w:customStyle="1" w:styleId="113f">
    <w:name w:val="Основной текст Знак113"/>
    <w:basedOn w:val="a2"/>
    <w:uiPriority w:val="1"/>
    <w:rsid w:val="0082331D"/>
    <w:rPr>
      <w:rFonts w:ascii="Times New Roman" w:eastAsiaTheme="minorEastAsia" w:hAnsi="Times New Roman" w:cs="Times New Roman"/>
      <w:sz w:val="24"/>
      <w:szCs w:val="24"/>
      <w:lang w:eastAsia="ru-RU"/>
    </w:rPr>
  </w:style>
  <w:style w:type="character" w:customStyle="1" w:styleId="2320">
    <w:name w:val="Заголовок 2 Знак320"/>
    <w:aliases w:val="H2 Знак36,h2 Знак36,Знак2 Знак Знак36, Знак2 Знак20, Знак2 Знак Знак Знак Знак36, Знак2 Знак1 Знак36,Знак2 Знак Знак Знак Знак36,Знак2 Знак1 Знак36,ГЛАВА Знак36,Заголовок 2 Знак Знак Знак36"/>
    <w:basedOn w:val="a2"/>
    <w:uiPriority w:val="1"/>
    <w:rsid w:val="0082331D"/>
    <w:rPr>
      <w:rFonts w:ascii="Times New Roman" w:eastAsia="Times New Roman" w:hAnsi="Times New Roman" w:cs="Times New Roman"/>
      <w:b/>
      <w:bCs/>
      <w:sz w:val="24"/>
      <w:szCs w:val="24"/>
      <w:lang w:eastAsia="ru-RU"/>
    </w:rPr>
  </w:style>
  <w:style w:type="character" w:customStyle="1" w:styleId="175a">
    <w:name w:val="Заголовок 1 Знак75"/>
    <w:basedOn w:val="a2"/>
    <w:uiPriority w:val="1"/>
    <w:rsid w:val="008F2C53"/>
    <w:rPr>
      <w:rFonts w:ascii="Times New Roman" w:eastAsia="Times New Roman" w:hAnsi="Times New Roman" w:cs="Times New Roman"/>
      <w:b/>
      <w:bCs/>
      <w:sz w:val="28"/>
      <w:szCs w:val="28"/>
      <w:lang w:eastAsia="ru-RU"/>
    </w:rPr>
  </w:style>
  <w:style w:type="character" w:customStyle="1" w:styleId="287">
    <w:name w:val="Заголовок 2 Знак87"/>
    <w:basedOn w:val="a2"/>
    <w:uiPriority w:val="1"/>
    <w:rsid w:val="008F2C53"/>
    <w:rPr>
      <w:rFonts w:ascii="Times New Roman" w:eastAsia="Times New Roman" w:hAnsi="Times New Roman" w:cs="Times New Roman"/>
      <w:b/>
      <w:bCs/>
      <w:sz w:val="24"/>
      <w:szCs w:val="24"/>
      <w:lang w:eastAsia="ru-RU"/>
    </w:rPr>
  </w:style>
  <w:style w:type="character" w:customStyle="1" w:styleId="174a">
    <w:name w:val="Заголовок 1 Знак74"/>
    <w:basedOn w:val="a2"/>
    <w:uiPriority w:val="1"/>
    <w:rsid w:val="008F2C53"/>
    <w:rPr>
      <w:rFonts w:ascii="Times New Roman" w:eastAsia="Times New Roman" w:hAnsi="Times New Roman" w:cs="Times New Roman"/>
      <w:b/>
      <w:bCs/>
      <w:sz w:val="28"/>
      <w:szCs w:val="28"/>
      <w:lang w:eastAsia="ru-RU"/>
    </w:rPr>
  </w:style>
  <w:style w:type="character" w:customStyle="1" w:styleId="286">
    <w:name w:val="Заголовок 2 Знак86"/>
    <w:basedOn w:val="a2"/>
    <w:uiPriority w:val="1"/>
    <w:rsid w:val="008F2C53"/>
    <w:rPr>
      <w:rFonts w:ascii="Times New Roman" w:eastAsia="Times New Roman" w:hAnsi="Times New Roman" w:cs="Times New Roman"/>
      <w:b/>
      <w:bCs/>
      <w:sz w:val="24"/>
      <w:szCs w:val="24"/>
      <w:lang w:eastAsia="ru-RU"/>
    </w:rPr>
  </w:style>
  <w:style w:type="character" w:customStyle="1" w:styleId="173a">
    <w:name w:val="Заголовок 1 Знак73"/>
    <w:basedOn w:val="a2"/>
    <w:uiPriority w:val="1"/>
    <w:rsid w:val="008F2C53"/>
    <w:rPr>
      <w:rFonts w:ascii="Times New Roman" w:eastAsia="Times New Roman" w:hAnsi="Times New Roman" w:cs="Times New Roman"/>
      <w:b/>
      <w:bCs/>
      <w:sz w:val="28"/>
      <w:szCs w:val="28"/>
      <w:lang w:eastAsia="ru-RU"/>
    </w:rPr>
  </w:style>
  <w:style w:type="character" w:customStyle="1" w:styleId="285a">
    <w:name w:val="Заголовок 2 Знак85"/>
    <w:basedOn w:val="a2"/>
    <w:uiPriority w:val="1"/>
    <w:rsid w:val="008F2C53"/>
    <w:rPr>
      <w:rFonts w:ascii="Times New Roman" w:eastAsia="Times New Roman" w:hAnsi="Times New Roman" w:cs="Times New Roman"/>
      <w:b/>
      <w:bCs/>
      <w:sz w:val="24"/>
      <w:szCs w:val="24"/>
      <w:lang w:eastAsia="ru-RU"/>
    </w:rPr>
  </w:style>
  <w:style w:type="character" w:customStyle="1" w:styleId="172a">
    <w:name w:val="Заголовок 1 Знак72"/>
    <w:basedOn w:val="a2"/>
    <w:uiPriority w:val="1"/>
    <w:rsid w:val="008F2C53"/>
    <w:rPr>
      <w:rFonts w:ascii="Times New Roman" w:eastAsia="Times New Roman" w:hAnsi="Times New Roman" w:cs="Times New Roman"/>
      <w:b/>
      <w:bCs/>
      <w:sz w:val="28"/>
      <w:szCs w:val="28"/>
      <w:lang w:eastAsia="ru-RU"/>
    </w:rPr>
  </w:style>
  <w:style w:type="character" w:customStyle="1" w:styleId="284a">
    <w:name w:val="Заголовок 2 Знак84"/>
    <w:basedOn w:val="a2"/>
    <w:uiPriority w:val="1"/>
    <w:rsid w:val="008F2C53"/>
    <w:rPr>
      <w:rFonts w:ascii="Times New Roman" w:eastAsia="Times New Roman" w:hAnsi="Times New Roman" w:cs="Times New Roman"/>
      <w:b/>
      <w:bCs/>
      <w:sz w:val="24"/>
      <w:szCs w:val="24"/>
      <w:lang w:eastAsia="ru-RU"/>
    </w:rPr>
  </w:style>
  <w:style w:type="character" w:customStyle="1" w:styleId="171a">
    <w:name w:val="Заголовок 1 Знак71"/>
    <w:basedOn w:val="a2"/>
    <w:uiPriority w:val="1"/>
    <w:rsid w:val="008F2C53"/>
    <w:rPr>
      <w:rFonts w:ascii="Times New Roman" w:eastAsia="Times New Roman" w:hAnsi="Times New Roman" w:cs="Times New Roman"/>
      <w:b/>
      <w:bCs/>
      <w:sz w:val="28"/>
      <w:szCs w:val="28"/>
      <w:lang w:eastAsia="ru-RU"/>
    </w:rPr>
  </w:style>
  <w:style w:type="character" w:customStyle="1" w:styleId="283a">
    <w:name w:val="Заголовок 2 Знак83"/>
    <w:basedOn w:val="a2"/>
    <w:uiPriority w:val="1"/>
    <w:rsid w:val="008F2C53"/>
    <w:rPr>
      <w:rFonts w:ascii="Times New Roman" w:eastAsia="Times New Roman" w:hAnsi="Times New Roman" w:cs="Times New Roman"/>
      <w:b/>
      <w:bCs/>
      <w:sz w:val="24"/>
      <w:szCs w:val="24"/>
      <w:lang w:eastAsia="ru-RU"/>
    </w:rPr>
  </w:style>
  <w:style w:type="character" w:customStyle="1" w:styleId="170a">
    <w:name w:val="Заголовок 1 Знак70"/>
    <w:basedOn w:val="a2"/>
    <w:uiPriority w:val="1"/>
    <w:rsid w:val="008F2C53"/>
    <w:rPr>
      <w:rFonts w:ascii="Times New Roman" w:eastAsia="Times New Roman" w:hAnsi="Times New Roman" w:cs="Times New Roman"/>
      <w:b/>
      <w:bCs/>
      <w:sz w:val="28"/>
      <w:szCs w:val="28"/>
      <w:lang w:eastAsia="ru-RU"/>
    </w:rPr>
  </w:style>
  <w:style w:type="character" w:customStyle="1" w:styleId="282a">
    <w:name w:val="Заголовок 2 Знак82"/>
    <w:basedOn w:val="a2"/>
    <w:uiPriority w:val="1"/>
    <w:rsid w:val="008F2C53"/>
    <w:rPr>
      <w:rFonts w:ascii="Times New Roman" w:eastAsia="Times New Roman" w:hAnsi="Times New Roman" w:cs="Times New Roman"/>
      <w:b/>
      <w:bCs/>
      <w:sz w:val="24"/>
      <w:szCs w:val="24"/>
      <w:lang w:eastAsia="ru-RU"/>
    </w:rPr>
  </w:style>
  <w:style w:type="character" w:customStyle="1" w:styleId="169a">
    <w:name w:val="Заголовок 1 Знак69"/>
    <w:basedOn w:val="a2"/>
    <w:uiPriority w:val="1"/>
    <w:rsid w:val="008F2C53"/>
    <w:rPr>
      <w:rFonts w:ascii="Times New Roman" w:eastAsia="Times New Roman" w:hAnsi="Times New Roman" w:cs="Times New Roman"/>
      <w:b/>
      <w:bCs/>
      <w:sz w:val="28"/>
      <w:szCs w:val="28"/>
      <w:lang w:eastAsia="ru-RU"/>
    </w:rPr>
  </w:style>
  <w:style w:type="character" w:customStyle="1" w:styleId="281a">
    <w:name w:val="Заголовок 2 Знак81"/>
    <w:basedOn w:val="a2"/>
    <w:uiPriority w:val="1"/>
    <w:rsid w:val="008F2C53"/>
    <w:rPr>
      <w:rFonts w:ascii="Times New Roman" w:eastAsia="Times New Roman" w:hAnsi="Times New Roman" w:cs="Times New Roman"/>
      <w:b/>
      <w:bCs/>
      <w:sz w:val="24"/>
      <w:szCs w:val="24"/>
      <w:lang w:eastAsia="ru-RU"/>
    </w:rPr>
  </w:style>
  <w:style w:type="character" w:customStyle="1" w:styleId="168a">
    <w:name w:val="Заголовок 1 Знак68"/>
    <w:basedOn w:val="a2"/>
    <w:uiPriority w:val="1"/>
    <w:rsid w:val="008F2C53"/>
    <w:rPr>
      <w:rFonts w:ascii="Times New Roman" w:eastAsia="Times New Roman" w:hAnsi="Times New Roman" w:cs="Times New Roman"/>
      <w:b/>
      <w:bCs/>
      <w:sz w:val="28"/>
      <w:szCs w:val="28"/>
      <w:lang w:eastAsia="ru-RU"/>
    </w:rPr>
  </w:style>
  <w:style w:type="character" w:customStyle="1" w:styleId="280a">
    <w:name w:val="Заголовок 2 Знак80"/>
    <w:basedOn w:val="a2"/>
    <w:uiPriority w:val="1"/>
    <w:rsid w:val="008F2C53"/>
    <w:rPr>
      <w:rFonts w:ascii="Times New Roman" w:eastAsia="Times New Roman" w:hAnsi="Times New Roman" w:cs="Times New Roman"/>
      <w:b/>
      <w:bCs/>
      <w:sz w:val="24"/>
      <w:szCs w:val="24"/>
      <w:lang w:eastAsia="ru-RU"/>
    </w:rPr>
  </w:style>
  <w:style w:type="character" w:customStyle="1" w:styleId="167a">
    <w:name w:val="Заголовок 1 Знак67"/>
    <w:basedOn w:val="a2"/>
    <w:uiPriority w:val="1"/>
    <w:rsid w:val="008F2C53"/>
    <w:rPr>
      <w:rFonts w:ascii="Times New Roman" w:eastAsia="Times New Roman" w:hAnsi="Times New Roman" w:cs="Times New Roman"/>
      <w:b/>
      <w:bCs/>
      <w:sz w:val="28"/>
      <w:szCs w:val="28"/>
      <w:lang w:eastAsia="ru-RU"/>
    </w:rPr>
  </w:style>
  <w:style w:type="character" w:customStyle="1" w:styleId="279">
    <w:name w:val="Заголовок 2 Знак79"/>
    <w:basedOn w:val="a2"/>
    <w:uiPriority w:val="1"/>
    <w:rsid w:val="008F2C53"/>
    <w:rPr>
      <w:rFonts w:ascii="Times New Roman" w:eastAsia="Times New Roman" w:hAnsi="Times New Roman" w:cs="Times New Roman"/>
      <w:b/>
      <w:bCs/>
      <w:sz w:val="24"/>
      <w:szCs w:val="24"/>
      <w:lang w:eastAsia="ru-RU"/>
    </w:rPr>
  </w:style>
  <w:style w:type="character" w:customStyle="1" w:styleId="166a">
    <w:name w:val="Заголовок 1 Знак66"/>
    <w:basedOn w:val="a2"/>
    <w:uiPriority w:val="1"/>
    <w:rsid w:val="008F2C53"/>
    <w:rPr>
      <w:rFonts w:ascii="Times New Roman" w:eastAsia="Times New Roman" w:hAnsi="Times New Roman" w:cs="Times New Roman"/>
      <w:b/>
      <w:bCs/>
      <w:sz w:val="28"/>
      <w:szCs w:val="28"/>
      <w:lang w:eastAsia="ru-RU"/>
    </w:rPr>
  </w:style>
  <w:style w:type="character" w:customStyle="1" w:styleId="278">
    <w:name w:val="Заголовок 2 Знак78"/>
    <w:basedOn w:val="a2"/>
    <w:uiPriority w:val="1"/>
    <w:rsid w:val="008F2C53"/>
    <w:rPr>
      <w:rFonts w:ascii="Times New Roman" w:eastAsia="Times New Roman" w:hAnsi="Times New Roman" w:cs="Times New Roman"/>
      <w:b/>
      <w:bCs/>
      <w:sz w:val="24"/>
      <w:szCs w:val="24"/>
      <w:lang w:eastAsia="ru-RU"/>
    </w:rPr>
  </w:style>
  <w:style w:type="character" w:customStyle="1" w:styleId="165a">
    <w:name w:val="Заголовок 1 Знак65"/>
    <w:basedOn w:val="a2"/>
    <w:uiPriority w:val="1"/>
    <w:rsid w:val="008F2C53"/>
    <w:rPr>
      <w:rFonts w:ascii="Times New Roman" w:eastAsia="Times New Roman" w:hAnsi="Times New Roman" w:cs="Times New Roman"/>
      <w:b/>
      <w:bCs/>
      <w:sz w:val="28"/>
      <w:szCs w:val="28"/>
      <w:lang w:eastAsia="ru-RU"/>
    </w:rPr>
  </w:style>
  <w:style w:type="character" w:customStyle="1" w:styleId="277">
    <w:name w:val="Заголовок 2 Знак77"/>
    <w:basedOn w:val="a2"/>
    <w:uiPriority w:val="1"/>
    <w:rsid w:val="008F2C53"/>
    <w:rPr>
      <w:rFonts w:ascii="Times New Roman" w:eastAsia="Times New Roman" w:hAnsi="Times New Roman" w:cs="Times New Roman"/>
      <w:b/>
      <w:bCs/>
      <w:sz w:val="24"/>
      <w:szCs w:val="24"/>
      <w:lang w:eastAsia="ru-RU"/>
    </w:rPr>
  </w:style>
  <w:style w:type="character" w:customStyle="1" w:styleId="164a">
    <w:name w:val="Заголовок 1 Знак64"/>
    <w:basedOn w:val="a2"/>
    <w:uiPriority w:val="1"/>
    <w:rsid w:val="008F2C53"/>
    <w:rPr>
      <w:rFonts w:ascii="Times New Roman" w:eastAsia="Times New Roman" w:hAnsi="Times New Roman" w:cs="Times New Roman"/>
      <w:b/>
      <w:bCs/>
      <w:sz w:val="28"/>
      <w:szCs w:val="28"/>
      <w:lang w:eastAsia="ru-RU"/>
    </w:rPr>
  </w:style>
  <w:style w:type="character" w:customStyle="1" w:styleId="276a">
    <w:name w:val="Заголовок 2 Знак76"/>
    <w:basedOn w:val="a2"/>
    <w:uiPriority w:val="1"/>
    <w:rsid w:val="008F2C53"/>
    <w:rPr>
      <w:rFonts w:ascii="Times New Roman" w:eastAsia="Times New Roman" w:hAnsi="Times New Roman" w:cs="Times New Roman"/>
      <w:b/>
      <w:bCs/>
      <w:sz w:val="24"/>
      <w:szCs w:val="24"/>
      <w:lang w:eastAsia="ru-RU"/>
    </w:rPr>
  </w:style>
  <w:style w:type="character" w:customStyle="1" w:styleId="163a">
    <w:name w:val="Заголовок 1 Знак63"/>
    <w:basedOn w:val="a2"/>
    <w:uiPriority w:val="1"/>
    <w:rsid w:val="008F2C53"/>
    <w:rPr>
      <w:rFonts w:ascii="Times New Roman" w:eastAsia="Times New Roman" w:hAnsi="Times New Roman" w:cs="Times New Roman"/>
      <w:b/>
      <w:bCs/>
      <w:sz w:val="28"/>
      <w:szCs w:val="28"/>
      <w:lang w:eastAsia="ru-RU"/>
    </w:rPr>
  </w:style>
  <w:style w:type="character" w:customStyle="1" w:styleId="275a">
    <w:name w:val="Заголовок 2 Знак75"/>
    <w:basedOn w:val="a2"/>
    <w:uiPriority w:val="1"/>
    <w:rsid w:val="008F2C53"/>
    <w:rPr>
      <w:rFonts w:ascii="Times New Roman" w:eastAsia="Times New Roman" w:hAnsi="Times New Roman" w:cs="Times New Roman"/>
      <w:b/>
      <w:bCs/>
      <w:sz w:val="24"/>
      <w:szCs w:val="24"/>
      <w:lang w:eastAsia="ru-RU"/>
    </w:rPr>
  </w:style>
  <w:style w:type="character" w:customStyle="1" w:styleId="162a">
    <w:name w:val="Заголовок 1 Знак62"/>
    <w:basedOn w:val="a2"/>
    <w:uiPriority w:val="1"/>
    <w:rsid w:val="008F2C53"/>
    <w:rPr>
      <w:rFonts w:ascii="Times New Roman" w:eastAsia="Times New Roman" w:hAnsi="Times New Roman" w:cs="Times New Roman"/>
      <w:b/>
      <w:bCs/>
      <w:sz w:val="28"/>
      <w:szCs w:val="28"/>
      <w:lang w:eastAsia="ru-RU"/>
    </w:rPr>
  </w:style>
  <w:style w:type="character" w:customStyle="1" w:styleId="274a">
    <w:name w:val="Заголовок 2 Знак74"/>
    <w:basedOn w:val="a2"/>
    <w:uiPriority w:val="1"/>
    <w:rsid w:val="008F2C53"/>
    <w:rPr>
      <w:rFonts w:ascii="Times New Roman" w:eastAsia="Times New Roman" w:hAnsi="Times New Roman" w:cs="Times New Roman"/>
      <w:b/>
      <w:bCs/>
      <w:sz w:val="24"/>
      <w:szCs w:val="24"/>
      <w:lang w:eastAsia="ru-RU"/>
    </w:rPr>
  </w:style>
  <w:style w:type="character" w:customStyle="1" w:styleId="161a">
    <w:name w:val="Заголовок 1 Знак61"/>
    <w:basedOn w:val="a2"/>
    <w:uiPriority w:val="1"/>
    <w:rsid w:val="008F2C53"/>
    <w:rPr>
      <w:rFonts w:ascii="Times New Roman" w:eastAsia="Times New Roman" w:hAnsi="Times New Roman" w:cs="Times New Roman"/>
      <w:b/>
      <w:bCs/>
      <w:sz w:val="28"/>
      <w:szCs w:val="28"/>
      <w:lang w:eastAsia="ru-RU"/>
    </w:rPr>
  </w:style>
  <w:style w:type="character" w:customStyle="1" w:styleId="273a">
    <w:name w:val="Заголовок 2 Знак73"/>
    <w:basedOn w:val="a2"/>
    <w:uiPriority w:val="1"/>
    <w:rsid w:val="008F2C53"/>
    <w:rPr>
      <w:rFonts w:ascii="Times New Roman" w:eastAsia="Times New Roman" w:hAnsi="Times New Roman" w:cs="Times New Roman"/>
      <w:b/>
      <w:bCs/>
      <w:sz w:val="24"/>
      <w:szCs w:val="24"/>
      <w:lang w:eastAsia="ru-RU"/>
    </w:rPr>
  </w:style>
  <w:style w:type="character" w:customStyle="1" w:styleId="160a">
    <w:name w:val="Заголовок 1 Знак60"/>
    <w:basedOn w:val="a2"/>
    <w:uiPriority w:val="1"/>
    <w:rsid w:val="008F2C53"/>
    <w:rPr>
      <w:rFonts w:ascii="Times New Roman" w:eastAsia="Times New Roman" w:hAnsi="Times New Roman" w:cs="Times New Roman"/>
      <w:b/>
      <w:bCs/>
      <w:sz w:val="28"/>
      <w:szCs w:val="28"/>
      <w:lang w:eastAsia="ru-RU"/>
    </w:rPr>
  </w:style>
  <w:style w:type="character" w:customStyle="1" w:styleId="272a">
    <w:name w:val="Заголовок 2 Знак72"/>
    <w:basedOn w:val="a2"/>
    <w:uiPriority w:val="1"/>
    <w:rsid w:val="008F2C53"/>
    <w:rPr>
      <w:rFonts w:ascii="Times New Roman" w:eastAsia="Times New Roman" w:hAnsi="Times New Roman" w:cs="Times New Roman"/>
      <w:b/>
      <w:bCs/>
      <w:sz w:val="24"/>
      <w:szCs w:val="24"/>
      <w:lang w:eastAsia="ru-RU"/>
    </w:rPr>
  </w:style>
  <w:style w:type="character" w:customStyle="1" w:styleId="159a">
    <w:name w:val="Заголовок 1 Знак59"/>
    <w:basedOn w:val="a2"/>
    <w:uiPriority w:val="1"/>
    <w:rsid w:val="008F2C53"/>
    <w:rPr>
      <w:rFonts w:ascii="Times New Roman" w:eastAsia="Times New Roman" w:hAnsi="Times New Roman" w:cs="Times New Roman"/>
      <w:b/>
      <w:bCs/>
      <w:sz w:val="28"/>
      <w:szCs w:val="28"/>
      <w:lang w:eastAsia="ru-RU"/>
    </w:rPr>
  </w:style>
  <w:style w:type="character" w:customStyle="1" w:styleId="271a">
    <w:name w:val="Заголовок 2 Знак71"/>
    <w:basedOn w:val="a2"/>
    <w:uiPriority w:val="1"/>
    <w:rsid w:val="008F2C53"/>
    <w:rPr>
      <w:rFonts w:ascii="Times New Roman" w:eastAsia="Times New Roman" w:hAnsi="Times New Roman" w:cs="Times New Roman"/>
      <w:b/>
      <w:bCs/>
      <w:sz w:val="24"/>
      <w:szCs w:val="24"/>
      <w:lang w:eastAsia="ru-RU"/>
    </w:rPr>
  </w:style>
  <w:style w:type="character" w:customStyle="1" w:styleId="158a">
    <w:name w:val="Заголовок 1 Знак58"/>
    <w:basedOn w:val="a2"/>
    <w:uiPriority w:val="1"/>
    <w:rsid w:val="008F2C53"/>
    <w:rPr>
      <w:rFonts w:ascii="Times New Roman" w:eastAsia="Times New Roman" w:hAnsi="Times New Roman" w:cs="Times New Roman"/>
      <w:b/>
      <w:bCs/>
      <w:sz w:val="28"/>
      <w:szCs w:val="28"/>
      <w:lang w:eastAsia="ru-RU"/>
    </w:rPr>
  </w:style>
  <w:style w:type="character" w:customStyle="1" w:styleId="270a">
    <w:name w:val="Заголовок 2 Знак70"/>
    <w:basedOn w:val="a2"/>
    <w:uiPriority w:val="1"/>
    <w:rsid w:val="008F2C53"/>
    <w:rPr>
      <w:rFonts w:ascii="Times New Roman" w:eastAsia="Times New Roman" w:hAnsi="Times New Roman" w:cs="Times New Roman"/>
      <w:b/>
      <w:bCs/>
      <w:sz w:val="24"/>
      <w:szCs w:val="24"/>
      <w:lang w:eastAsia="ru-RU"/>
    </w:rPr>
  </w:style>
  <w:style w:type="character" w:customStyle="1" w:styleId="157a">
    <w:name w:val="Заголовок 1 Знак57"/>
    <w:basedOn w:val="a2"/>
    <w:uiPriority w:val="1"/>
    <w:rsid w:val="008F2C53"/>
    <w:rPr>
      <w:rFonts w:ascii="Times New Roman" w:eastAsia="Times New Roman" w:hAnsi="Times New Roman" w:cs="Times New Roman"/>
      <w:b/>
      <w:bCs/>
      <w:sz w:val="28"/>
      <w:szCs w:val="28"/>
      <w:lang w:eastAsia="ru-RU"/>
    </w:rPr>
  </w:style>
  <w:style w:type="character" w:customStyle="1" w:styleId="269">
    <w:name w:val="Заголовок 2 Знак69"/>
    <w:basedOn w:val="a2"/>
    <w:uiPriority w:val="1"/>
    <w:rsid w:val="008F2C53"/>
    <w:rPr>
      <w:rFonts w:ascii="Times New Roman" w:eastAsia="Times New Roman" w:hAnsi="Times New Roman" w:cs="Times New Roman"/>
      <w:b/>
      <w:bCs/>
      <w:sz w:val="24"/>
      <w:szCs w:val="24"/>
      <w:lang w:eastAsia="ru-RU"/>
    </w:rPr>
  </w:style>
  <w:style w:type="character" w:customStyle="1" w:styleId="156a">
    <w:name w:val="Заголовок 1 Знак56"/>
    <w:basedOn w:val="a2"/>
    <w:uiPriority w:val="1"/>
    <w:rsid w:val="008F2C53"/>
    <w:rPr>
      <w:rFonts w:ascii="Times New Roman" w:eastAsia="Times New Roman" w:hAnsi="Times New Roman" w:cs="Times New Roman"/>
      <w:b/>
      <w:bCs/>
      <w:sz w:val="28"/>
      <w:szCs w:val="28"/>
      <w:lang w:eastAsia="ru-RU"/>
    </w:rPr>
  </w:style>
  <w:style w:type="character" w:customStyle="1" w:styleId="268">
    <w:name w:val="Заголовок 2 Знак68"/>
    <w:basedOn w:val="a2"/>
    <w:uiPriority w:val="1"/>
    <w:rsid w:val="008F2C53"/>
    <w:rPr>
      <w:rFonts w:ascii="Times New Roman" w:eastAsia="Times New Roman" w:hAnsi="Times New Roman" w:cs="Times New Roman"/>
      <w:b/>
      <w:bCs/>
      <w:sz w:val="24"/>
      <w:szCs w:val="24"/>
      <w:lang w:eastAsia="ru-RU"/>
    </w:rPr>
  </w:style>
  <w:style w:type="character" w:customStyle="1" w:styleId="155a">
    <w:name w:val="Заголовок 1 Знак55"/>
    <w:basedOn w:val="a2"/>
    <w:uiPriority w:val="1"/>
    <w:rsid w:val="008F2C53"/>
    <w:rPr>
      <w:rFonts w:ascii="Times New Roman" w:eastAsia="Times New Roman" w:hAnsi="Times New Roman" w:cs="Times New Roman"/>
      <w:b/>
      <w:bCs/>
      <w:sz w:val="28"/>
      <w:szCs w:val="28"/>
      <w:lang w:eastAsia="ru-RU"/>
    </w:rPr>
  </w:style>
  <w:style w:type="character" w:customStyle="1" w:styleId="267">
    <w:name w:val="Заголовок 2 Знак67"/>
    <w:basedOn w:val="a2"/>
    <w:uiPriority w:val="1"/>
    <w:rsid w:val="008F2C53"/>
    <w:rPr>
      <w:rFonts w:ascii="Times New Roman" w:eastAsia="Times New Roman" w:hAnsi="Times New Roman" w:cs="Times New Roman"/>
      <w:b/>
      <w:bCs/>
      <w:sz w:val="24"/>
      <w:szCs w:val="24"/>
      <w:lang w:eastAsia="ru-RU"/>
    </w:rPr>
  </w:style>
  <w:style w:type="character" w:customStyle="1" w:styleId="154a">
    <w:name w:val="Заголовок 1 Знак54"/>
    <w:basedOn w:val="a2"/>
    <w:uiPriority w:val="1"/>
    <w:rsid w:val="008F2C53"/>
    <w:rPr>
      <w:rFonts w:ascii="Times New Roman" w:eastAsia="Times New Roman" w:hAnsi="Times New Roman" w:cs="Times New Roman"/>
      <w:b/>
      <w:bCs/>
      <w:sz w:val="28"/>
      <w:szCs w:val="28"/>
      <w:lang w:eastAsia="ru-RU"/>
    </w:rPr>
  </w:style>
  <w:style w:type="character" w:customStyle="1" w:styleId="266a">
    <w:name w:val="Заголовок 2 Знак66"/>
    <w:basedOn w:val="a2"/>
    <w:uiPriority w:val="1"/>
    <w:rsid w:val="008F2C53"/>
    <w:rPr>
      <w:rFonts w:ascii="Times New Roman" w:eastAsia="Times New Roman" w:hAnsi="Times New Roman" w:cs="Times New Roman"/>
      <w:b/>
      <w:bCs/>
      <w:sz w:val="24"/>
      <w:szCs w:val="24"/>
      <w:lang w:eastAsia="ru-RU"/>
    </w:rPr>
  </w:style>
  <w:style w:type="character" w:customStyle="1" w:styleId="153a">
    <w:name w:val="Заголовок 1 Знак53"/>
    <w:basedOn w:val="a2"/>
    <w:uiPriority w:val="1"/>
    <w:rsid w:val="008F2C53"/>
    <w:rPr>
      <w:rFonts w:ascii="Times New Roman" w:eastAsia="Times New Roman" w:hAnsi="Times New Roman" w:cs="Times New Roman"/>
      <w:b/>
      <w:bCs/>
      <w:sz w:val="28"/>
      <w:szCs w:val="28"/>
      <w:lang w:eastAsia="ru-RU"/>
    </w:rPr>
  </w:style>
  <w:style w:type="character" w:customStyle="1" w:styleId="265a">
    <w:name w:val="Заголовок 2 Знак65"/>
    <w:basedOn w:val="a2"/>
    <w:uiPriority w:val="1"/>
    <w:rsid w:val="008F2C53"/>
    <w:rPr>
      <w:rFonts w:ascii="Times New Roman" w:eastAsia="Times New Roman" w:hAnsi="Times New Roman" w:cs="Times New Roman"/>
      <w:b/>
      <w:bCs/>
      <w:sz w:val="24"/>
      <w:szCs w:val="24"/>
      <w:lang w:eastAsia="ru-RU"/>
    </w:rPr>
  </w:style>
  <w:style w:type="character" w:customStyle="1" w:styleId="152a">
    <w:name w:val="Заголовок 1 Знак52"/>
    <w:basedOn w:val="a2"/>
    <w:uiPriority w:val="1"/>
    <w:rsid w:val="008F2C53"/>
    <w:rPr>
      <w:rFonts w:ascii="Times New Roman" w:eastAsia="Times New Roman" w:hAnsi="Times New Roman" w:cs="Times New Roman"/>
      <w:b/>
      <w:bCs/>
      <w:sz w:val="28"/>
      <w:szCs w:val="28"/>
      <w:lang w:eastAsia="ru-RU"/>
    </w:rPr>
  </w:style>
  <w:style w:type="character" w:customStyle="1" w:styleId="264a">
    <w:name w:val="Заголовок 2 Знак64"/>
    <w:basedOn w:val="a2"/>
    <w:uiPriority w:val="1"/>
    <w:rsid w:val="008F2C53"/>
    <w:rPr>
      <w:rFonts w:ascii="Times New Roman" w:eastAsia="Times New Roman" w:hAnsi="Times New Roman" w:cs="Times New Roman"/>
      <w:b/>
      <w:bCs/>
      <w:sz w:val="24"/>
      <w:szCs w:val="24"/>
      <w:lang w:eastAsia="ru-RU"/>
    </w:rPr>
  </w:style>
  <w:style w:type="character" w:customStyle="1" w:styleId="151a">
    <w:name w:val="Заголовок 1 Знак51"/>
    <w:basedOn w:val="a2"/>
    <w:uiPriority w:val="1"/>
    <w:rsid w:val="008F2C53"/>
    <w:rPr>
      <w:rFonts w:ascii="Times New Roman" w:eastAsia="Times New Roman" w:hAnsi="Times New Roman" w:cs="Times New Roman"/>
      <w:b/>
      <w:bCs/>
      <w:sz w:val="28"/>
      <w:szCs w:val="28"/>
      <w:lang w:eastAsia="ru-RU"/>
    </w:rPr>
  </w:style>
  <w:style w:type="character" w:customStyle="1" w:styleId="263a">
    <w:name w:val="Заголовок 2 Знак63"/>
    <w:basedOn w:val="a2"/>
    <w:uiPriority w:val="1"/>
    <w:rsid w:val="008F2C53"/>
    <w:rPr>
      <w:rFonts w:ascii="Times New Roman" w:eastAsia="Times New Roman" w:hAnsi="Times New Roman" w:cs="Times New Roman"/>
      <w:b/>
      <w:bCs/>
      <w:sz w:val="24"/>
      <w:szCs w:val="24"/>
      <w:lang w:eastAsia="ru-RU"/>
    </w:rPr>
  </w:style>
  <w:style w:type="character" w:customStyle="1" w:styleId="150a">
    <w:name w:val="Заголовок 1 Знак50"/>
    <w:basedOn w:val="a2"/>
    <w:uiPriority w:val="1"/>
    <w:rsid w:val="008F2C53"/>
    <w:rPr>
      <w:rFonts w:ascii="Times New Roman" w:eastAsia="Times New Roman" w:hAnsi="Times New Roman" w:cs="Times New Roman"/>
      <w:b/>
      <w:bCs/>
      <w:sz w:val="28"/>
      <w:szCs w:val="28"/>
      <w:lang w:eastAsia="ru-RU"/>
    </w:rPr>
  </w:style>
  <w:style w:type="character" w:customStyle="1" w:styleId="262a">
    <w:name w:val="Заголовок 2 Знак62"/>
    <w:basedOn w:val="a2"/>
    <w:uiPriority w:val="1"/>
    <w:rsid w:val="008F2C53"/>
    <w:rPr>
      <w:rFonts w:ascii="Times New Roman" w:eastAsia="Times New Roman" w:hAnsi="Times New Roman" w:cs="Times New Roman"/>
      <w:b/>
      <w:bCs/>
      <w:sz w:val="24"/>
      <w:szCs w:val="24"/>
      <w:lang w:eastAsia="ru-RU"/>
    </w:rPr>
  </w:style>
  <w:style w:type="character" w:customStyle="1" w:styleId="149a">
    <w:name w:val="Заголовок 1 Знак49"/>
    <w:basedOn w:val="a2"/>
    <w:uiPriority w:val="1"/>
    <w:rsid w:val="008F2C53"/>
    <w:rPr>
      <w:rFonts w:ascii="Times New Roman" w:eastAsia="Times New Roman" w:hAnsi="Times New Roman" w:cs="Times New Roman"/>
      <w:b/>
      <w:bCs/>
      <w:sz w:val="28"/>
      <w:szCs w:val="28"/>
      <w:lang w:eastAsia="ru-RU"/>
    </w:rPr>
  </w:style>
  <w:style w:type="character" w:customStyle="1" w:styleId="260a">
    <w:name w:val="Заголовок 2 Знак60"/>
    <w:basedOn w:val="a2"/>
    <w:uiPriority w:val="1"/>
    <w:rsid w:val="008F2C53"/>
    <w:rPr>
      <w:rFonts w:ascii="Times New Roman" w:eastAsia="Times New Roman" w:hAnsi="Times New Roman" w:cs="Times New Roman"/>
      <w:b/>
      <w:bCs/>
      <w:sz w:val="24"/>
      <w:szCs w:val="24"/>
      <w:lang w:eastAsia="ru-RU"/>
    </w:rPr>
  </w:style>
  <w:style w:type="character" w:customStyle="1" w:styleId="148a">
    <w:name w:val="Заголовок 1 Знак48"/>
    <w:basedOn w:val="a2"/>
    <w:uiPriority w:val="1"/>
    <w:rsid w:val="008F2C53"/>
    <w:rPr>
      <w:rFonts w:ascii="Times New Roman" w:eastAsia="Times New Roman" w:hAnsi="Times New Roman" w:cs="Times New Roman"/>
      <w:b/>
      <w:bCs/>
      <w:sz w:val="28"/>
      <w:szCs w:val="28"/>
      <w:lang w:eastAsia="ru-RU"/>
    </w:rPr>
  </w:style>
  <w:style w:type="character" w:customStyle="1" w:styleId="259">
    <w:name w:val="Заголовок 2 Знак59"/>
    <w:basedOn w:val="a2"/>
    <w:uiPriority w:val="1"/>
    <w:rsid w:val="008F2C53"/>
    <w:rPr>
      <w:rFonts w:ascii="Times New Roman" w:eastAsia="Times New Roman" w:hAnsi="Times New Roman" w:cs="Times New Roman"/>
      <w:b/>
      <w:bCs/>
      <w:sz w:val="24"/>
      <w:szCs w:val="24"/>
      <w:lang w:eastAsia="ru-RU"/>
    </w:rPr>
  </w:style>
  <w:style w:type="character" w:customStyle="1" w:styleId="147a">
    <w:name w:val="Заголовок 1 Знак47"/>
    <w:basedOn w:val="a2"/>
    <w:uiPriority w:val="1"/>
    <w:rsid w:val="008F2C53"/>
    <w:rPr>
      <w:rFonts w:ascii="Times New Roman" w:eastAsia="Times New Roman" w:hAnsi="Times New Roman" w:cs="Times New Roman"/>
      <w:b/>
      <w:bCs/>
      <w:sz w:val="28"/>
      <w:szCs w:val="28"/>
      <w:lang w:eastAsia="ru-RU"/>
    </w:rPr>
  </w:style>
  <w:style w:type="character" w:customStyle="1" w:styleId="258">
    <w:name w:val="Заголовок 2 Знак58"/>
    <w:basedOn w:val="a2"/>
    <w:uiPriority w:val="1"/>
    <w:rsid w:val="008F2C53"/>
    <w:rPr>
      <w:rFonts w:ascii="Times New Roman" w:eastAsia="Times New Roman" w:hAnsi="Times New Roman" w:cs="Times New Roman"/>
      <w:b/>
      <w:bCs/>
      <w:sz w:val="24"/>
      <w:szCs w:val="24"/>
      <w:lang w:eastAsia="ru-RU"/>
    </w:rPr>
  </w:style>
  <w:style w:type="character" w:customStyle="1" w:styleId="146a">
    <w:name w:val="Заголовок 1 Знак46"/>
    <w:basedOn w:val="a2"/>
    <w:uiPriority w:val="1"/>
    <w:rsid w:val="008F2C53"/>
    <w:rPr>
      <w:rFonts w:ascii="Times New Roman" w:eastAsia="Times New Roman" w:hAnsi="Times New Roman" w:cs="Times New Roman"/>
      <w:b/>
      <w:bCs/>
      <w:sz w:val="28"/>
      <w:szCs w:val="28"/>
      <w:lang w:eastAsia="ru-RU"/>
    </w:rPr>
  </w:style>
  <w:style w:type="character" w:customStyle="1" w:styleId="257">
    <w:name w:val="Заголовок 2 Знак57"/>
    <w:basedOn w:val="a2"/>
    <w:uiPriority w:val="1"/>
    <w:rsid w:val="008F2C53"/>
    <w:rPr>
      <w:rFonts w:ascii="Times New Roman" w:eastAsia="Times New Roman" w:hAnsi="Times New Roman" w:cs="Times New Roman"/>
      <w:b/>
      <w:bCs/>
      <w:sz w:val="24"/>
      <w:szCs w:val="24"/>
      <w:lang w:eastAsia="ru-RU"/>
    </w:rPr>
  </w:style>
  <w:style w:type="character" w:customStyle="1" w:styleId="145a">
    <w:name w:val="Заголовок 1 Знак45"/>
    <w:basedOn w:val="a2"/>
    <w:uiPriority w:val="1"/>
    <w:rsid w:val="008F2C53"/>
    <w:rPr>
      <w:rFonts w:ascii="Times New Roman" w:eastAsia="Times New Roman" w:hAnsi="Times New Roman" w:cs="Times New Roman"/>
      <w:b/>
      <w:bCs/>
      <w:sz w:val="28"/>
      <w:szCs w:val="28"/>
      <w:lang w:eastAsia="ru-RU"/>
    </w:rPr>
  </w:style>
  <w:style w:type="character" w:customStyle="1" w:styleId="256">
    <w:name w:val="Заголовок 2 Знак56"/>
    <w:aliases w:val="H2 Знак121,h2 Знак121,Знак2 Знак Знак121, Знак2 Знак221, Знак2 Знак Знак Знак Знак121, Знак2 Знак1 Знак121,Знак2 Знак Знак Знак Знак121,Знак2 Знак1 Знак121,ГЛАВА Знак121,Заголовок 2 Знак Знак Знак121"/>
    <w:basedOn w:val="a2"/>
    <w:uiPriority w:val="1"/>
    <w:rsid w:val="008F2C53"/>
    <w:rPr>
      <w:rFonts w:ascii="Times New Roman" w:eastAsia="Times New Roman" w:hAnsi="Times New Roman" w:cs="Times New Roman"/>
      <w:b/>
      <w:bCs/>
      <w:sz w:val="24"/>
      <w:szCs w:val="24"/>
      <w:lang w:eastAsia="ru-RU"/>
    </w:rPr>
  </w:style>
  <w:style w:type="paragraph" w:customStyle="1" w:styleId="Default17">
    <w:name w:val="Default17"/>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319">
    <w:name w:val="Заголовок 2 Знак319"/>
    <w:aliases w:val="H2 Знак35,h2 Знак35,Знак2 Знак Знак35, Знак2 Знак19, Знак2 Знак Знак Знак Знак35, Знак2 Знак1 Знак35,Знак2 Знак Знак Знак Знак35,Знак2 Знак1 Знак35,ГЛАВА Знак35,Заголовок 2 Знак Знак Знак35"/>
    <w:basedOn w:val="a2"/>
    <w:uiPriority w:val="1"/>
    <w:rsid w:val="0093282F"/>
    <w:rPr>
      <w:rFonts w:ascii="Times New Roman" w:eastAsia="Times New Roman" w:hAnsi="Times New Roman" w:cs="Times New Roman"/>
      <w:b/>
      <w:bCs/>
      <w:sz w:val="24"/>
      <w:szCs w:val="24"/>
      <w:lang w:eastAsia="ru-RU"/>
    </w:rPr>
  </w:style>
  <w:style w:type="character" w:customStyle="1" w:styleId="25a">
    <w:name w:val="Текст примечания Знак25"/>
    <w:basedOn w:val="a2"/>
    <w:uiPriority w:val="99"/>
    <w:semiHidden/>
    <w:rsid w:val="00D104E2"/>
    <w:rPr>
      <w:rFonts w:ascii="Times New Roman" w:hAnsi="Times New Roman"/>
      <w:sz w:val="20"/>
      <w:szCs w:val="20"/>
    </w:rPr>
  </w:style>
  <w:style w:type="character" w:customStyle="1" w:styleId="122a">
    <w:name w:val="Текст примечания Знак122"/>
    <w:basedOn w:val="a2"/>
    <w:uiPriority w:val="99"/>
    <w:semiHidden/>
    <w:locked/>
    <w:rsid w:val="00D104E2"/>
    <w:rPr>
      <w:rFonts w:ascii="Times New Roman" w:eastAsia="Times New Roman" w:hAnsi="Times New Roman" w:cs="Times New Roman"/>
      <w:sz w:val="20"/>
      <w:szCs w:val="20"/>
      <w:lang w:eastAsia="ru-RU"/>
    </w:rPr>
  </w:style>
  <w:style w:type="character" w:customStyle="1" w:styleId="245">
    <w:name w:val="Текст выноски Знак24"/>
    <w:basedOn w:val="a2"/>
    <w:uiPriority w:val="99"/>
    <w:semiHidden/>
    <w:rsid w:val="00D104E2"/>
    <w:rPr>
      <w:rFonts w:ascii="Segoe UI" w:hAnsi="Segoe UI" w:cs="Segoe UI"/>
      <w:sz w:val="18"/>
      <w:szCs w:val="18"/>
    </w:rPr>
  </w:style>
  <w:style w:type="character" w:customStyle="1" w:styleId="144a">
    <w:name w:val="Заголовок 1 Знак44"/>
    <w:basedOn w:val="a2"/>
    <w:uiPriority w:val="1"/>
    <w:rsid w:val="008F2C53"/>
    <w:rPr>
      <w:rFonts w:ascii="Times New Roman" w:eastAsia="Times New Roman" w:hAnsi="Times New Roman" w:cs="Times New Roman"/>
      <w:b/>
      <w:bCs/>
      <w:sz w:val="28"/>
      <w:szCs w:val="28"/>
      <w:lang w:eastAsia="ru-RU"/>
    </w:rPr>
  </w:style>
  <w:style w:type="character" w:customStyle="1" w:styleId="255a">
    <w:name w:val="Заголовок 2 Знак55"/>
    <w:aliases w:val="H2 Знак120,h2 Знак120,Знак2 Знак Знак120, Знак2 Знак220, Знак2 Знак Знак Знак Знак120, Знак2 Знак1 Знак120,Знак2 Знак Знак Знак Знак120,Знак2 Знак1 Знак120,ГЛАВА Знак120,Заголовок 2 Знак Знак Знак120"/>
    <w:basedOn w:val="a2"/>
    <w:uiPriority w:val="1"/>
    <w:rsid w:val="008F2C53"/>
    <w:rPr>
      <w:rFonts w:ascii="Times New Roman" w:eastAsia="Times New Roman" w:hAnsi="Times New Roman" w:cs="Times New Roman"/>
      <w:b/>
      <w:bCs/>
      <w:sz w:val="24"/>
      <w:szCs w:val="24"/>
      <w:lang w:eastAsia="ru-RU"/>
    </w:rPr>
  </w:style>
  <w:style w:type="paragraph" w:customStyle="1" w:styleId="Default16">
    <w:name w:val="Default16"/>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215">
    <w:name w:val="Заголовок 2 Знак215"/>
    <w:basedOn w:val="a2"/>
    <w:uiPriority w:val="1"/>
    <w:rsid w:val="00CC2D40"/>
    <w:rPr>
      <w:rFonts w:ascii="Times New Roman" w:eastAsia="Times New Roman" w:hAnsi="Times New Roman" w:cs="Times New Roman"/>
      <w:b/>
      <w:bCs/>
      <w:sz w:val="24"/>
      <w:szCs w:val="24"/>
      <w:lang w:eastAsia="ru-RU"/>
    </w:rPr>
  </w:style>
  <w:style w:type="character" w:customStyle="1" w:styleId="2318">
    <w:name w:val="Заголовок 2 Знак318"/>
    <w:aliases w:val="H2 Знак34,h2 Знак34,Знак2 Знак Знак34, Знак2 Знак18, Знак2 Знак Знак Знак Знак34, Знак2 Знак1 Знак34,Знак2 Знак Знак Знак Знак34,Знак2 Знак1 Знак34,ГЛАВА Знак34,Заголовок 2 Знак Знак Знак34"/>
    <w:basedOn w:val="a2"/>
    <w:uiPriority w:val="1"/>
    <w:rsid w:val="005B6AC2"/>
    <w:rPr>
      <w:rFonts w:ascii="Times New Roman" w:eastAsia="Times New Roman" w:hAnsi="Times New Roman" w:cs="Times New Roman"/>
      <w:b/>
      <w:bCs/>
      <w:sz w:val="24"/>
      <w:szCs w:val="24"/>
      <w:lang w:eastAsia="ru-RU"/>
    </w:rPr>
  </w:style>
  <w:style w:type="character" w:customStyle="1" w:styleId="246">
    <w:name w:val="Текст примечания Знак24"/>
    <w:basedOn w:val="a2"/>
    <w:uiPriority w:val="99"/>
    <w:semiHidden/>
    <w:rsid w:val="00715C1B"/>
    <w:rPr>
      <w:rFonts w:ascii="Times New Roman" w:hAnsi="Times New Roman"/>
      <w:sz w:val="20"/>
      <w:szCs w:val="20"/>
    </w:rPr>
  </w:style>
  <w:style w:type="character" w:customStyle="1" w:styleId="121a">
    <w:name w:val="Текст примечания Знак121"/>
    <w:basedOn w:val="a2"/>
    <w:uiPriority w:val="99"/>
    <w:semiHidden/>
    <w:locked/>
    <w:rsid w:val="00715C1B"/>
    <w:rPr>
      <w:rFonts w:ascii="Times New Roman" w:eastAsia="Times New Roman" w:hAnsi="Times New Roman" w:cs="Times New Roman"/>
      <w:sz w:val="20"/>
      <w:szCs w:val="20"/>
      <w:lang w:eastAsia="ru-RU"/>
    </w:rPr>
  </w:style>
  <w:style w:type="character" w:customStyle="1" w:styleId="236">
    <w:name w:val="Текст выноски Знак23"/>
    <w:basedOn w:val="a2"/>
    <w:uiPriority w:val="99"/>
    <w:semiHidden/>
    <w:rsid w:val="00715C1B"/>
    <w:rPr>
      <w:rFonts w:ascii="Segoe UI" w:hAnsi="Segoe UI" w:cs="Segoe UI"/>
      <w:sz w:val="18"/>
      <w:szCs w:val="18"/>
    </w:rPr>
  </w:style>
  <w:style w:type="character" w:customStyle="1" w:styleId="143a">
    <w:name w:val="Заголовок 1 Знак43"/>
    <w:basedOn w:val="a2"/>
    <w:uiPriority w:val="1"/>
    <w:rsid w:val="008F2C53"/>
    <w:rPr>
      <w:rFonts w:ascii="Times New Roman" w:eastAsia="Times New Roman" w:hAnsi="Times New Roman" w:cs="Times New Roman"/>
      <w:b/>
      <w:bCs/>
      <w:sz w:val="28"/>
      <w:szCs w:val="28"/>
      <w:lang w:eastAsia="ru-RU"/>
    </w:rPr>
  </w:style>
  <w:style w:type="character" w:customStyle="1" w:styleId="254a">
    <w:name w:val="Заголовок 2 Знак54"/>
    <w:basedOn w:val="a2"/>
    <w:uiPriority w:val="1"/>
    <w:rsid w:val="008F2C53"/>
    <w:rPr>
      <w:rFonts w:ascii="Times New Roman" w:eastAsia="Times New Roman" w:hAnsi="Times New Roman" w:cs="Times New Roman"/>
      <w:b/>
      <w:bCs/>
      <w:sz w:val="24"/>
      <w:szCs w:val="24"/>
      <w:lang w:eastAsia="ru-RU"/>
    </w:rPr>
  </w:style>
  <w:style w:type="paragraph" w:customStyle="1" w:styleId="Default15">
    <w:name w:val="Default15"/>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9a">
    <w:name w:val="Без интервала Знак9"/>
    <w:aliases w:val="Табличный Знак9"/>
    <w:uiPriority w:val="1"/>
    <w:locked/>
    <w:rsid w:val="00DC4086"/>
    <w:rPr>
      <w:rFonts w:ascii="Times New Roman" w:hAnsi="Times New Roman"/>
      <w:sz w:val="24"/>
    </w:rPr>
  </w:style>
  <w:style w:type="character" w:customStyle="1" w:styleId="142a">
    <w:name w:val="Заголовок 1 Знак42"/>
    <w:basedOn w:val="a2"/>
    <w:uiPriority w:val="1"/>
    <w:rsid w:val="008F2C53"/>
    <w:rPr>
      <w:rFonts w:ascii="Times New Roman" w:eastAsia="Times New Roman" w:hAnsi="Times New Roman" w:cs="Times New Roman"/>
      <w:b/>
      <w:bCs/>
      <w:sz w:val="28"/>
      <w:szCs w:val="28"/>
      <w:lang w:eastAsia="ru-RU"/>
    </w:rPr>
  </w:style>
  <w:style w:type="character" w:customStyle="1" w:styleId="253a">
    <w:name w:val="Заголовок 2 Знак53"/>
    <w:aliases w:val="H2 Знак119,h2 Знак119,Знак2 Знак Знак119, Знак2 Знак219, Знак2 Знак Знак Знак Знак119, Знак2 Знак1 Знак119,Знак2 Знак Знак Знак Знак119,Знак2 Знак1 Знак119,ГЛАВА Знак119,Заголовок 2 Знак Знак Знак119"/>
    <w:basedOn w:val="a2"/>
    <w:uiPriority w:val="1"/>
    <w:rsid w:val="008F2C53"/>
    <w:rPr>
      <w:rFonts w:ascii="Times New Roman" w:eastAsia="Times New Roman" w:hAnsi="Times New Roman" w:cs="Times New Roman"/>
      <w:b/>
      <w:bCs/>
      <w:sz w:val="24"/>
      <w:szCs w:val="24"/>
      <w:lang w:eastAsia="ru-RU"/>
    </w:rPr>
  </w:style>
  <w:style w:type="paragraph" w:customStyle="1" w:styleId="Default14">
    <w:name w:val="Default14"/>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214">
    <w:name w:val="Заголовок 2 Знак214"/>
    <w:basedOn w:val="a2"/>
    <w:uiPriority w:val="1"/>
    <w:rsid w:val="00CC2D40"/>
    <w:rPr>
      <w:rFonts w:ascii="Times New Roman" w:eastAsia="Times New Roman" w:hAnsi="Times New Roman" w:cs="Times New Roman"/>
      <w:b/>
      <w:bCs/>
      <w:sz w:val="24"/>
      <w:szCs w:val="24"/>
      <w:lang w:eastAsia="ru-RU"/>
    </w:rPr>
  </w:style>
  <w:style w:type="character" w:customStyle="1" w:styleId="2317">
    <w:name w:val="Заголовок 2 Знак317"/>
    <w:aliases w:val="H2 Знак33,h2 Знак33,Знак2 Знак Знак33, Знак2 Знак17, Знак2 Знак Знак Знак Знак33, Знак2 Знак1 Знак33,Знак2 Знак Знак Знак Знак33,Знак2 Знак1 Знак33,ГЛАВА Знак33,Заголовок 2 Знак Знак Знак33"/>
    <w:basedOn w:val="a2"/>
    <w:uiPriority w:val="1"/>
    <w:rsid w:val="005B6AC2"/>
    <w:rPr>
      <w:rFonts w:ascii="Times New Roman" w:eastAsia="Times New Roman" w:hAnsi="Times New Roman" w:cs="Times New Roman"/>
      <w:b/>
      <w:bCs/>
      <w:sz w:val="24"/>
      <w:szCs w:val="24"/>
      <w:lang w:eastAsia="ru-RU"/>
    </w:rPr>
  </w:style>
  <w:style w:type="character" w:customStyle="1" w:styleId="141a">
    <w:name w:val="Заголовок 1 Знак41"/>
    <w:basedOn w:val="a2"/>
    <w:uiPriority w:val="1"/>
    <w:rsid w:val="008F2C53"/>
    <w:rPr>
      <w:rFonts w:ascii="Times New Roman" w:eastAsia="Times New Roman" w:hAnsi="Times New Roman" w:cs="Times New Roman"/>
      <w:b/>
      <w:bCs/>
      <w:sz w:val="28"/>
      <w:szCs w:val="28"/>
      <w:lang w:eastAsia="ru-RU"/>
    </w:rPr>
  </w:style>
  <w:style w:type="character" w:customStyle="1" w:styleId="252a">
    <w:name w:val="Заголовок 2 Знак52"/>
    <w:aliases w:val="H2 Знак118,h2 Знак118,Знак2 Знак Знак118, Знак2 Знак218, Знак2 Знак Знак Знак Знак118, Знак2 Знак1 Знак118,Знак2 Знак Знак Знак Знак118,Знак2 Знак1 Знак118,ГЛАВА Знак118,Заголовок 2 Знак Знак Знак118"/>
    <w:basedOn w:val="a2"/>
    <w:uiPriority w:val="1"/>
    <w:rsid w:val="008F2C53"/>
    <w:rPr>
      <w:rFonts w:ascii="Times New Roman" w:eastAsia="Times New Roman" w:hAnsi="Times New Roman" w:cs="Times New Roman"/>
      <w:b/>
      <w:bCs/>
      <w:sz w:val="24"/>
      <w:szCs w:val="24"/>
      <w:lang w:eastAsia="ru-RU"/>
    </w:rPr>
  </w:style>
  <w:style w:type="paragraph" w:customStyle="1" w:styleId="Default13">
    <w:name w:val="Default13"/>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213">
    <w:name w:val="Заголовок 2 Знак213"/>
    <w:basedOn w:val="a2"/>
    <w:uiPriority w:val="1"/>
    <w:rsid w:val="00CC2D40"/>
    <w:rPr>
      <w:rFonts w:ascii="Times New Roman" w:eastAsia="Times New Roman" w:hAnsi="Times New Roman" w:cs="Times New Roman"/>
      <w:b/>
      <w:bCs/>
      <w:sz w:val="24"/>
      <w:szCs w:val="24"/>
      <w:lang w:eastAsia="ru-RU"/>
    </w:rPr>
  </w:style>
  <w:style w:type="character" w:customStyle="1" w:styleId="2316">
    <w:name w:val="Заголовок 2 Знак316"/>
    <w:aliases w:val="H2 Знак32,h2 Знак32,Знак2 Знак Знак32, Знак2 Знак16, Знак2 Знак Знак Знак Знак32, Знак2 Знак1 Знак32,Знак2 Знак Знак Знак Знак32,Знак2 Знак1 Знак32,ГЛАВА Знак32,Заголовок 2 Знак Знак Знак32"/>
    <w:basedOn w:val="a2"/>
    <w:uiPriority w:val="1"/>
    <w:rsid w:val="005B6AC2"/>
    <w:rPr>
      <w:rFonts w:ascii="Times New Roman" w:eastAsia="Times New Roman" w:hAnsi="Times New Roman" w:cs="Times New Roman"/>
      <w:b/>
      <w:bCs/>
      <w:sz w:val="24"/>
      <w:szCs w:val="24"/>
      <w:lang w:eastAsia="ru-RU"/>
    </w:rPr>
  </w:style>
  <w:style w:type="character" w:customStyle="1" w:styleId="140a">
    <w:name w:val="Заголовок 1 Знак40"/>
    <w:basedOn w:val="a2"/>
    <w:uiPriority w:val="1"/>
    <w:rsid w:val="008F2C53"/>
    <w:rPr>
      <w:rFonts w:ascii="Times New Roman" w:eastAsia="Times New Roman" w:hAnsi="Times New Roman" w:cs="Times New Roman"/>
      <w:b/>
      <w:bCs/>
      <w:sz w:val="28"/>
      <w:szCs w:val="28"/>
      <w:lang w:eastAsia="ru-RU"/>
    </w:rPr>
  </w:style>
  <w:style w:type="character" w:customStyle="1" w:styleId="251a">
    <w:name w:val="Заголовок 2 Знак51"/>
    <w:aliases w:val="H2 Знак117,h2 Знак117,Знак2 Знак Знак117, Знак2 Знак217, Знак2 Знак Знак Знак Знак117, Знак2 Знак1 Знак117,Знак2 Знак Знак Знак Знак117,Знак2 Знак1 Знак117,ГЛАВА Знак117,Заголовок 2 Знак Знак Знак117"/>
    <w:basedOn w:val="a2"/>
    <w:uiPriority w:val="1"/>
    <w:rsid w:val="008F2C53"/>
    <w:rPr>
      <w:rFonts w:ascii="Times New Roman" w:eastAsia="Times New Roman" w:hAnsi="Times New Roman" w:cs="Times New Roman"/>
      <w:b/>
      <w:bCs/>
      <w:sz w:val="24"/>
      <w:szCs w:val="24"/>
      <w:lang w:eastAsia="ru-RU"/>
    </w:rPr>
  </w:style>
  <w:style w:type="paragraph" w:customStyle="1" w:styleId="Default12">
    <w:name w:val="Default12"/>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212">
    <w:name w:val="Заголовок 2 Знак212"/>
    <w:basedOn w:val="a2"/>
    <w:uiPriority w:val="1"/>
    <w:rsid w:val="00CC2D40"/>
    <w:rPr>
      <w:rFonts w:ascii="Times New Roman" w:eastAsia="Times New Roman" w:hAnsi="Times New Roman" w:cs="Times New Roman"/>
      <w:b/>
      <w:bCs/>
      <w:sz w:val="24"/>
      <w:szCs w:val="24"/>
      <w:lang w:eastAsia="ru-RU"/>
    </w:rPr>
  </w:style>
  <w:style w:type="character" w:customStyle="1" w:styleId="2315">
    <w:name w:val="Заголовок 2 Знак315"/>
    <w:aliases w:val="H2 Знак31,h2 Знак31,Знак2 Знак Знак31, Знак2 Знак15, Знак2 Знак Знак Знак Знак31, Знак2 Знак1 Знак31,Знак2 Знак Знак Знак Знак31,Знак2 Знак1 Знак31,ГЛАВА Знак31,Заголовок 2 Знак Знак Знак31"/>
    <w:basedOn w:val="a2"/>
    <w:uiPriority w:val="1"/>
    <w:rsid w:val="005B6AC2"/>
    <w:rPr>
      <w:rFonts w:ascii="Times New Roman" w:eastAsia="Times New Roman" w:hAnsi="Times New Roman" w:cs="Times New Roman"/>
      <w:b/>
      <w:bCs/>
      <w:sz w:val="24"/>
      <w:szCs w:val="24"/>
      <w:lang w:eastAsia="ru-RU"/>
    </w:rPr>
  </w:style>
  <w:style w:type="character" w:customStyle="1" w:styleId="139a">
    <w:name w:val="Заголовок 1 Знак39"/>
    <w:basedOn w:val="a2"/>
    <w:uiPriority w:val="1"/>
    <w:rsid w:val="008F2C53"/>
    <w:rPr>
      <w:rFonts w:ascii="Times New Roman" w:eastAsia="Times New Roman" w:hAnsi="Times New Roman" w:cs="Times New Roman"/>
      <w:b/>
      <w:bCs/>
      <w:sz w:val="28"/>
      <w:szCs w:val="28"/>
      <w:lang w:eastAsia="ru-RU"/>
    </w:rPr>
  </w:style>
  <w:style w:type="character" w:customStyle="1" w:styleId="250a">
    <w:name w:val="Заголовок 2 Знак50"/>
    <w:aliases w:val="H2 Знак116,h2 Знак116,Знак2 Знак Знак116, Знак2 Знак216, Знак2 Знак Знак Знак Знак116, Знак2 Знак1 Знак116,Знак2 Знак Знак Знак Знак116,Знак2 Знак1 Знак116,ГЛАВА Знак116,Заголовок 2 Знак Знак Знак116"/>
    <w:basedOn w:val="a2"/>
    <w:uiPriority w:val="1"/>
    <w:rsid w:val="008F2C53"/>
    <w:rPr>
      <w:rFonts w:ascii="Times New Roman" w:eastAsia="Times New Roman" w:hAnsi="Times New Roman" w:cs="Times New Roman"/>
      <w:b/>
      <w:bCs/>
      <w:sz w:val="24"/>
      <w:szCs w:val="24"/>
      <w:lang w:eastAsia="ru-RU"/>
    </w:rPr>
  </w:style>
  <w:style w:type="paragraph" w:customStyle="1" w:styleId="Default11">
    <w:name w:val="Default11"/>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211">
    <w:name w:val="Заголовок 2 Знак211"/>
    <w:basedOn w:val="a2"/>
    <w:uiPriority w:val="1"/>
    <w:rsid w:val="00CC2D40"/>
    <w:rPr>
      <w:rFonts w:ascii="Times New Roman" w:eastAsia="Times New Roman" w:hAnsi="Times New Roman" w:cs="Times New Roman"/>
      <w:b/>
      <w:bCs/>
      <w:sz w:val="24"/>
      <w:szCs w:val="24"/>
      <w:lang w:eastAsia="ru-RU"/>
    </w:rPr>
  </w:style>
  <w:style w:type="character" w:customStyle="1" w:styleId="2314">
    <w:name w:val="Заголовок 2 Знак314"/>
    <w:aliases w:val="H2 Знак30,h2 Знак30,Знак2 Знак Знак30, Знак2 Знак14, Знак2 Знак Знак Знак Знак30, Знак2 Знак1 Знак30,Знак2 Знак Знак Знак Знак30,Знак2 Знак1 Знак30,ГЛАВА Знак30,Заголовок 2 Знак Знак Знак30"/>
    <w:basedOn w:val="a2"/>
    <w:uiPriority w:val="1"/>
    <w:rsid w:val="005B6AC2"/>
    <w:rPr>
      <w:rFonts w:ascii="Times New Roman" w:eastAsia="Times New Roman" w:hAnsi="Times New Roman" w:cs="Times New Roman"/>
      <w:b/>
      <w:bCs/>
      <w:sz w:val="24"/>
      <w:szCs w:val="24"/>
      <w:lang w:eastAsia="ru-RU"/>
    </w:rPr>
  </w:style>
  <w:style w:type="character" w:customStyle="1" w:styleId="138a">
    <w:name w:val="Заголовок 1 Знак38"/>
    <w:basedOn w:val="a2"/>
    <w:uiPriority w:val="1"/>
    <w:rsid w:val="008F2C53"/>
    <w:rPr>
      <w:rFonts w:ascii="Times New Roman" w:eastAsia="Times New Roman" w:hAnsi="Times New Roman" w:cs="Times New Roman"/>
      <w:b/>
      <w:bCs/>
      <w:sz w:val="28"/>
      <w:szCs w:val="28"/>
      <w:lang w:eastAsia="ru-RU"/>
    </w:rPr>
  </w:style>
  <w:style w:type="character" w:customStyle="1" w:styleId="249">
    <w:name w:val="Заголовок 2 Знак49"/>
    <w:aliases w:val="H2 Знак115,h2 Знак115,Знак2 Знак Знак115, Знак2 Знак215, Знак2 Знак Знак Знак Знак115, Знак2 Знак1 Знак115,Знак2 Знак Знак Знак Знак115,Знак2 Знак1 Знак115,ГЛАВА Знак115,Заголовок 2 Знак Знак Знак115"/>
    <w:basedOn w:val="a2"/>
    <w:uiPriority w:val="1"/>
    <w:rsid w:val="008F2C53"/>
    <w:rPr>
      <w:rFonts w:ascii="Times New Roman" w:eastAsia="Times New Roman" w:hAnsi="Times New Roman" w:cs="Times New Roman"/>
      <w:b/>
      <w:bCs/>
      <w:sz w:val="24"/>
      <w:szCs w:val="24"/>
      <w:lang w:eastAsia="ru-RU"/>
    </w:rPr>
  </w:style>
  <w:style w:type="paragraph" w:customStyle="1" w:styleId="Default10">
    <w:name w:val="Default10"/>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210">
    <w:name w:val="Заголовок 2 Знак210"/>
    <w:basedOn w:val="a2"/>
    <w:uiPriority w:val="1"/>
    <w:rsid w:val="00CC2D40"/>
    <w:rPr>
      <w:rFonts w:ascii="Times New Roman" w:eastAsia="Times New Roman" w:hAnsi="Times New Roman" w:cs="Times New Roman"/>
      <w:b/>
      <w:bCs/>
      <w:sz w:val="24"/>
      <w:szCs w:val="24"/>
      <w:lang w:eastAsia="ru-RU"/>
    </w:rPr>
  </w:style>
  <w:style w:type="character" w:customStyle="1" w:styleId="2313">
    <w:name w:val="Заголовок 2 Знак313"/>
    <w:aliases w:val="H2 Знак29,h2 Знак29,Знак2 Знак Знак29, Знак2 Знак13, Знак2 Знак Знак Знак Знак29, Знак2 Знак1 Знак29,Знак2 Знак Знак Знак Знак29,Знак2 Знак1 Знак29,ГЛАВА Знак29,Заголовок 2 Знак Знак Знак29"/>
    <w:basedOn w:val="a2"/>
    <w:uiPriority w:val="1"/>
    <w:rsid w:val="005B6AC2"/>
    <w:rPr>
      <w:rFonts w:ascii="Times New Roman" w:eastAsia="Times New Roman" w:hAnsi="Times New Roman" w:cs="Times New Roman"/>
      <w:b/>
      <w:bCs/>
      <w:sz w:val="24"/>
      <w:szCs w:val="24"/>
      <w:lang w:eastAsia="ru-RU"/>
    </w:rPr>
  </w:style>
  <w:style w:type="character" w:customStyle="1" w:styleId="28a">
    <w:name w:val="Основной текст Знак28"/>
    <w:basedOn w:val="a2"/>
    <w:uiPriority w:val="99"/>
    <w:semiHidden/>
    <w:rsid w:val="00BF6007"/>
    <w:rPr>
      <w:rFonts w:ascii="Times New Roman" w:hAnsi="Times New Roman"/>
      <w:sz w:val="24"/>
    </w:rPr>
  </w:style>
  <w:style w:type="character" w:customStyle="1" w:styleId="345">
    <w:name w:val="Основной текст Знак34"/>
    <w:aliases w:val="Оглавление 2 Знак Знак8"/>
    <w:basedOn w:val="a2"/>
    <w:uiPriority w:val="1"/>
    <w:rsid w:val="00BF6007"/>
    <w:rPr>
      <w:rFonts w:ascii="Times New Roman" w:eastAsiaTheme="minorEastAsia" w:hAnsi="Times New Roman" w:cs="Times New Roman"/>
      <w:sz w:val="24"/>
      <w:szCs w:val="24"/>
      <w:lang w:eastAsia="ru-RU"/>
    </w:rPr>
  </w:style>
  <w:style w:type="character" w:customStyle="1" w:styleId="248">
    <w:name w:val="Заголовок 2 Знак48"/>
    <w:aliases w:val="H2 Знак28,h2 Знак28,Знак2 Знак Знак28, Знак2 Знак37, Знак2 Знак Знак Знак Знак28, Знак2 Знак1 Знак28,Знак2 Знак Знак Знак Знак28,Знак2 Знак1 Знак28,ГЛАВА Знак28,Заголовок 2 Знак Знак Знак28"/>
    <w:basedOn w:val="a2"/>
    <w:uiPriority w:val="1"/>
    <w:rsid w:val="00BF6007"/>
    <w:rPr>
      <w:rFonts w:ascii="Times New Roman" w:eastAsia="Times New Roman" w:hAnsi="Times New Roman" w:cs="Times New Roman"/>
      <w:b/>
      <w:bCs/>
      <w:sz w:val="24"/>
      <w:szCs w:val="24"/>
      <w:lang w:eastAsia="ru-RU"/>
    </w:rPr>
  </w:style>
  <w:style w:type="character" w:customStyle="1" w:styleId="137a">
    <w:name w:val="Заголовок 1 Знак37"/>
    <w:basedOn w:val="a2"/>
    <w:uiPriority w:val="1"/>
    <w:rsid w:val="008F2C53"/>
    <w:rPr>
      <w:rFonts w:ascii="Times New Roman" w:eastAsia="Times New Roman" w:hAnsi="Times New Roman" w:cs="Times New Roman"/>
      <w:b/>
      <w:bCs/>
      <w:sz w:val="28"/>
      <w:szCs w:val="28"/>
      <w:lang w:eastAsia="ru-RU"/>
    </w:rPr>
  </w:style>
  <w:style w:type="character" w:customStyle="1" w:styleId="247">
    <w:name w:val="Заголовок 2 Знак47"/>
    <w:aliases w:val="H2 Знак114,h2 Знак114,Знак2 Знак Знак114, Знак2 Знак214, Знак2 Знак Знак Знак Знак114, Знак2 Знак1 Знак114,Знак2 Знак Знак Знак Знак114,Знак2 Знак1 Знак114,ГЛАВА Знак114,Заголовок 2 Знак Знак Знак114"/>
    <w:basedOn w:val="a2"/>
    <w:uiPriority w:val="1"/>
    <w:rsid w:val="008F2C53"/>
    <w:rPr>
      <w:rFonts w:ascii="Times New Roman" w:eastAsia="Times New Roman" w:hAnsi="Times New Roman" w:cs="Times New Roman"/>
      <w:b/>
      <w:bCs/>
      <w:sz w:val="24"/>
      <w:szCs w:val="24"/>
      <w:lang w:eastAsia="ru-RU"/>
    </w:rPr>
  </w:style>
  <w:style w:type="paragraph" w:customStyle="1" w:styleId="Default9">
    <w:name w:val="Default9"/>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7a">
    <w:name w:val="Основной текст Знак27"/>
    <w:basedOn w:val="a2"/>
    <w:uiPriority w:val="1"/>
    <w:rsid w:val="00E445D2"/>
    <w:rPr>
      <w:rFonts w:ascii="Times New Roman" w:eastAsiaTheme="minorEastAsia" w:hAnsi="Times New Roman" w:cs="Times New Roman"/>
      <w:sz w:val="24"/>
      <w:szCs w:val="24"/>
      <w:lang w:eastAsia="ru-RU"/>
    </w:rPr>
  </w:style>
  <w:style w:type="character" w:customStyle="1" w:styleId="21370">
    <w:name w:val="Заголовок 2 Знак137"/>
    <w:basedOn w:val="a2"/>
    <w:uiPriority w:val="1"/>
    <w:rsid w:val="003A7363"/>
    <w:rPr>
      <w:rFonts w:ascii="Times New Roman" w:eastAsia="Times New Roman" w:hAnsi="Times New Roman" w:cs="Times New Roman"/>
      <w:b/>
      <w:bCs/>
      <w:sz w:val="24"/>
      <w:szCs w:val="24"/>
      <w:lang w:eastAsia="ru-RU"/>
    </w:rPr>
  </w:style>
  <w:style w:type="character" w:customStyle="1" w:styleId="2312">
    <w:name w:val="Заголовок 2 Знак312"/>
    <w:aliases w:val="H2 Знак27,h2 Знак27,Знак2 Знак Знак27, Знак2 Знак11, Знак2 Знак Знак Знак Знак27, Знак2 Знак1 Знак27,Знак2 Знак Знак Знак Знак27,Знак2 Знак1 Знак27,ГЛАВА Знак27,Заголовок 2 Знак Знак Знак27"/>
    <w:basedOn w:val="a2"/>
    <w:uiPriority w:val="1"/>
    <w:rsid w:val="005A50D6"/>
    <w:rPr>
      <w:rFonts w:ascii="Times New Roman" w:eastAsia="Times New Roman" w:hAnsi="Times New Roman" w:cs="Times New Roman"/>
      <w:b/>
      <w:bCs/>
      <w:sz w:val="24"/>
      <w:szCs w:val="24"/>
      <w:lang w:eastAsia="ru-RU"/>
    </w:rPr>
  </w:style>
  <w:style w:type="character" w:customStyle="1" w:styleId="246a">
    <w:name w:val="Заголовок 2 Знак46"/>
    <w:aliases w:val="H2 Знак26,h2 Знак26,Знак2 Знак Знак26, Знак2 Знак36, Знак2 Знак Знак Знак Знак26, Знак2 Знак1 Знак26,Знак2 Знак Знак Знак Знак26,Знак2 Знак1 Знак26,ГЛАВА Знак26,Заголовок 2 Знак Знак Знак26"/>
    <w:basedOn w:val="a2"/>
    <w:uiPriority w:val="1"/>
    <w:rsid w:val="00C53673"/>
    <w:rPr>
      <w:rFonts w:ascii="Times New Roman" w:eastAsia="Times New Roman" w:hAnsi="Times New Roman" w:cs="Times New Roman"/>
      <w:b/>
      <w:bCs/>
      <w:sz w:val="24"/>
      <w:szCs w:val="24"/>
      <w:lang w:eastAsia="ru-RU"/>
    </w:rPr>
  </w:style>
  <w:style w:type="character" w:customStyle="1" w:styleId="88">
    <w:name w:val="Без интервала Знак8"/>
    <w:aliases w:val="Табличный Знак8"/>
    <w:uiPriority w:val="1"/>
    <w:locked/>
    <w:rsid w:val="00A17794"/>
    <w:rPr>
      <w:rFonts w:ascii="Times New Roman" w:hAnsi="Times New Roman"/>
      <w:sz w:val="24"/>
    </w:rPr>
  </w:style>
  <w:style w:type="character" w:customStyle="1" w:styleId="136a">
    <w:name w:val="Заголовок 1 Знак36"/>
    <w:basedOn w:val="a2"/>
    <w:uiPriority w:val="1"/>
    <w:rsid w:val="008F2C53"/>
    <w:rPr>
      <w:rFonts w:ascii="Times New Roman" w:eastAsia="Times New Roman" w:hAnsi="Times New Roman" w:cs="Times New Roman"/>
      <w:b/>
      <w:bCs/>
      <w:sz w:val="28"/>
      <w:szCs w:val="28"/>
      <w:lang w:eastAsia="ru-RU"/>
    </w:rPr>
  </w:style>
  <w:style w:type="character" w:customStyle="1" w:styleId="240a">
    <w:name w:val="Заголовок 2 Знак40"/>
    <w:aliases w:val="H2 Знак113,h2 Знак113,Знак2 Знак Знак113, Знак2 Знак213, Знак2 Знак Знак Знак Знак113, Знак2 Знак1 Знак113,Знак2 Знак Знак Знак Знак113,Знак2 Знак1 Знак113,ГЛАВА Знак113,Заголовок 2 Знак Знак Знак113"/>
    <w:basedOn w:val="a2"/>
    <w:uiPriority w:val="1"/>
    <w:rsid w:val="008F2C53"/>
    <w:rPr>
      <w:rFonts w:ascii="Times New Roman" w:eastAsia="Times New Roman" w:hAnsi="Times New Roman" w:cs="Times New Roman"/>
      <w:b/>
      <w:bCs/>
      <w:sz w:val="24"/>
      <w:szCs w:val="24"/>
      <w:lang w:eastAsia="ru-RU"/>
    </w:rPr>
  </w:style>
  <w:style w:type="paragraph" w:customStyle="1" w:styleId="Default8">
    <w:name w:val="Default8"/>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311">
    <w:name w:val="Заголовок 2 Знак311"/>
    <w:aliases w:val="H2 Знак10,h2 Знак10,Знак2 Знак Знак10, Знак2 Знак10, Знак2 Знак Знак Знак Знак10, Знак2 Знак1 Знак10,Знак2 Знак Знак Знак Знак10,Знак2 Знак1 Знак10,ГЛАВА Знак10,Заголовок 2 Знак Знак Знак10"/>
    <w:basedOn w:val="a2"/>
    <w:uiPriority w:val="1"/>
    <w:rsid w:val="00E04E09"/>
    <w:rPr>
      <w:rFonts w:ascii="Times New Roman" w:eastAsia="Times New Roman" w:hAnsi="Times New Roman" w:cs="Times New Roman"/>
      <w:b/>
      <w:bCs/>
      <w:sz w:val="24"/>
      <w:szCs w:val="24"/>
      <w:lang w:eastAsia="ru-RU"/>
    </w:rPr>
  </w:style>
  <w:style w:type="character" w:customStyle="1" w:styleId="245a">
    <w:name w:val="Заголовок 2 Знак45"/>
    <w:aliases w:val="H2 Знак25,h2 Знак25,Знак2 Знак Знак25, Знак2 Знак35, Знак2 Знак Знак Знак Знак25, Знак2 Знак1 Знак25,Знак2 Знак Знак Знак Знак25,Знак2 Знак1 Знак25,ГЛАВА Знак25,Заголовок 2 Знак Знак Знак25"/>
    <w:basedOn w:val="a2"/>
    <w:uiPriority w:val="1"/>
    <w:rsid w:val="00324F2F"/>
    <w:rPr>
      <w:rFonts w:ascii="Times New Roman" w:eastAsia="Times New Roman" w:hAnsi="Times New Roman" w:cs="Times New Roman"/>
      <w:b/>
      <w:bCs/>
      <w:sz w:val="24"/>
      <w:szCs w:val="24"/>
      <w:lang w:eastAsia="ru-RU"/>
    </w:rPr>
  </w:style>
  <w:style w:type="character" w:customStyle="1" w:styleId="7b">
    <w:name w:val="Без интервала Знак7"/>
    <w:aliases w:val="Табличный Знак7"/>
    <w:uiPriority w:val="1"/>
    <w:locked/>
    <w:rsid w:val="00526EAE"/>
    <w:rPr>
      <w:rFonts w:ascii="Times New Roman" w:hAnsi="Times New Roman"/>
      <w:sz w:val="24"/>
    </w:rPr>
  </w:style>
  <w:style w:type="character" w:customStyle="1" w:styleId="135a">
    <w:name w:val="Заголовок 1 Знак35"/>
    <w:basedOn w:val="a2"/>
    <w:uiPriority w:val="1"/>
    <w:rsid w:val="008F2C53"/>
    <w:rPr>
      <w:rFonts w:ascii="Times New Roman" w:eastAsia="Times New Roman" w:hAnsi="Times New Roman" w:cs="Times New Roman"/>
      <w:b/>
      <w:bCs/>
      <w:sz w:val="28"/>
      <w:szCs w:val="28"/>
      <w:lang w:eastAsia="ru-RU"/>
    </w:rPr>
  </w:style>
  <w:style w:type="character" w:customStyle="1" w:styleId="239">
    <w:name w:val="Заголовок 2 Знак39"/>
    <w:aliases w:val="H2 Знак112,h2 Знак112,Знак2 Знак Знак112, Знак2 Знак212, Знак2 Знак Знак Знак Знак112, Знак2 Знак1 Знак112,Знак2 Знак Знак Знак Знак112,Знак2 Знак1 Знак112,ГЛАВА Знак112,Заголовок 2 Знак Знак Знак112"/>
    <w:basedOn w:val="a2"/>
    <w:uiPriority w:val="1"/>
    <w:rsid w:val="008F2C53"/>
    <w:rPr>
      <w:rFonts w:ascii="Times New Roman" w:eastAsia="Times New Roman" w:hAnsi="Times New Roman" w:cs="Times New Roman"/>
      <w:b/>
      <w:bCs/>
      <w:sz w:val="24"/>
      <w:szCs w:val="24"/>
      <w:lang w:eastAsia="ru-RU"/>
    </w:rPr>
  </w:style>
  <w:style w:type="paragraph" w:customStyle="1" w:styleId="Default7">
    <w:name w:val="Default7"/>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38">
    <w:name w:val="Заголовок 2 Знак38"/>
    <w:aliases w:val="H2 Знак9,h2 Знак9,Знак2 Знак Знак9, Знак2 Знак9, Знак2 Знак Знак Знак Знак9, Знак2 Знак1 Знак9,Знак2 Знак Знак Знак Знак9,Знак2 Знак1 Знак9,ГЛАВА Знак9,Заголовок 2 Знак Знак Знак9"/>
    <w:basedOn w:val="a2"/>
    <w:uiPriority w:val="1"/>
    <w:rsid w:val="00A3780A"/>
    <w:rPr>
      <w:rFonts w:ascii="Times New Roman" w:eastAsia="Times New Roman" w:hAnsi="Times New Roman" w:cs="Times New Roman"/>
      <w:b/>
      <w:bCs/>
      <w:sz w:val="24"/>
      <w:szCs w:val="24"/>
      <w:lang w:eastAsia="ru-RU"/>
    </w:rPr>
  </w:style>
  <w:style w:type="character" w:customStyle="1" w:styleId="134b">
    <w:name w:val="Заголовок 1 Знак34"/>
    <w:basedOn w:val="a2"/>
    <w:uiPriority w:val="1"/>
    <w:rsid w:val="008F2C53"/>
    <w:rPr>
      <w:rFonts w:ascii="Times New Roman" w:eastAsia="Times New Roman" w:hAnsi="Times New Roman" w:cs="Times New Roman"/>
      <w:b/>
      <w:bCs/>
      <w:sz w:val="28"/>
      <w:szCs w:val="28"/>
      <w:lang w:eastAsia="ru-RU"/>
    </w:rPr>
  </w:style>
  <w:style w:type="character" w:customStyle="1" w:styleId="237">
    <w:name w:val="Заголовок 2 Знак37"/>
    <w:aliases w:val="H2 Знак111,h2 Знак111,Знак2 Знак Знак111, Знак2 Знак211, Знак2 Знак Знак Знак Знак111, Знак2 Знак1 Знак111,Знак2 Знак Знак Знак Знак111,Знак2 Знак1 Знак111,ГЛАВА Знак111,Заголовок 2 Знак Знак Знак111"/>
    <w:basedOn w:val="a2"/>
    <w:uiPriority w:val="1"/>
    <w:rsid w:val="008F2C53"/>
    <w:rPr>
      <w:rFonts w:ascii="Times New Roman" w:eastAsia="Times New Roman" w:hAnsi="Times New Roman" w:cs="Times New Roman"/>
      <w:b/>
      <w:bCs/>
      <w:sz w:val="24"/>
      <w:szCs w:val="24"/>
      <w:lang w:eastAsia="ru-RU"/>
    </w:rPr>
  </w:style>
  <w:style w:type="character" w:customStyle="1" w:styleId="2111a">
    <w:name w:val="Заголовок 2 Знак111"/>
    <w:basedOn w:val="a2"/>
    <w:uiPriority w:val="1"/>
    <w:rsid w:val="000A7C6C"/>
    <w:rPr>
      <w:rFonts w:ascii="Times New Roman" w:eastAsia="Times New Roman" w:hAnsi="Times New Roman" w:cs="Times New Roman"/>
      <w:b/>
      <w:bCs/>
      <w:sz w:val="24"/>
      <w:szCs w:val="24"/>
      <w:lang w:eastAsia="ru-RU"/>
    </w:rPr>
  </w:style>
  <w:style w:type="character" w:customStyle="1" w:styleId="236a">
    <w:name w:val="Заголовок 2 Знак36"/>
    <w:aliases w:val="H2 Знак8,h2 Знак8,Знак2 Знак Знак8, Знак2 Знак8, Знак2 Знак Знак Знак Знак8, Знак2 Знак1 Знак8,Знак2 Знак Знак Знак Знак8,Знак2 Знак1 Знак8,ГЛАВА Знак8,Заголовок 2 Знак Знак Знак8"/>
    <w:basedOn w:val="a2"/>
    <w:uiPriority w:val="1"/>
    <w:rsid w:val="006F644D"/>
    <w:rPr>
      <w:rFonts w:ascii="Times New Roman" w:eastAsia="Times New Roman" w:hAnsi="Times New Roman" w:cs="Times New Roman"/>
      <w:b/>
      <w:bCs/>
      <w:sz w:val="24"/>
      <w:szCs w:val="24"/>
      <w:lang w:eastAsia="ru-RU"/>
    </w:rPr>
  </w:style>
  <w:style w:type="character" w:customStyle="1" w:styleId="244a">
    <w:name w:val="Заголовок 2 Знак44"/>
    <w:aliases w:val="H2 Знак24,h2 Знак24,Знак2 Знак Знак24, Знак2 Знак34, Знак2 Знак Знак Знак Знак24, Знак2 Знак1 Знак24,Знак2 Знак Знак Знак Знак24,Знак2 Знак1 Знак24,ГЛАВА Знак24,Заголовок 2 Знак Знак Знак24"/>
    <w:basedOn w:val="a2"/>
    <w:uiPriority w:val="1"/>
    <w:rsid w:val="002C04BB"/>
    <w:rPr>
      <w:rFonts w:ascii="Times New Roman" w:eastAsia="Times New Roman" w:hAnsi="Times New Roman" w:cs="Times New Roman"/>
      <w:b/>
      <w:bCs/>
      <w:sz w:val="24"/>
      <w:szCs w:val="24"/>
      <w:lang w:eastAsia="ru-RU"/>
    </w:rPr>
  </w:style>
  <w:style w:type="character" w:customStyle="1" w:styleId="133b">
    <w:name w:val="Заголовок 1 Знак33"/>
    <w:basedOn w:val="a2"/>
    <w:uiPriority w:val="1"/>
    <w:rsid w:val="008F2C53"/>
    <w:rPr>
      <w:rFonts w:ascii="Times New Roman" w:eastAsia="Times New Roman" w:hAnsi="Times New Roman" w:cs="Times New Roman"/>
      <w:b/>
      <w:bCs/>
      <w:sz w:val="28"/>
      <w:szCs w:val="28"/>
      <w:lang w:eastAsia="ru-RU"/>
    </w:rPr>
  </w:style>
  <w:style w:type="character" w:customStyle="1" w:styleId="230a">
    <w:name w:val="Заголовок 2 Знак30"/>
    <w:basedOn w:val="a2"/>
    <w:uiPriority w:val="1"/>
    <w:rsid w:val="008F2C53"/>
    <w:rPr>
      <w:rFonts w:ascii="Times New Roman" w:eastAsia="Times New Roman" w:hAnsi="Times New Roman" w:cs="Times New Roman"/>
      <w:b/>
      <w:bCs/>
      <w:sz w:val="24"/>
      <w:szCs w:val="24"/>
      <w:lang w:eastAsia="ru-RU"/>
    </w:rPr>
  </w:style>
  <w:style w:type="character" w:customStyle="1" w:styleId="132b">
    <w:name w:val="Заголовок 1 Знак32"/>
    <w:basedOn w:val="a2"/>
    <w:uiPriority w:val="1"/>
    <w:rsid w:val="0046554C"/>
    <w:rPr>
      <w:rFonts w:ascii="Times New Roman" w:eastAsiaTheme="minorEastAsia" w:hAnsi="Times New Roman" w:cs="Times New Roman"/>
      <w:b/>
      <w:bCs/>
      <w:sz w:val="32"/>
      <w:szCs w:val="32"/>
      <w:lang w:eastAsia="ru-RU"/>
    </w:rPr>
  </w:style>
  <w:style w:type="character" w:customStyle="1" w:styleId="229">
    <w:name w:val="Заголовок 2 Знак29"/>
    <w:basedOn w:val="a2"/>
    <w:uiPriority w:val="1"/>
    <w:rsid w:val="0046554C"/>
    <w:rPr>
      <w:rFonts w:ascii="Times New Roman" w:eastAsiaTheme="minorEastAsia" w:hAnsi="Times New Roman" w:cs="Times New Roman"/>
      <w:b/>
      <w:bCs/>
      <w:sz w:val="28"/>
      <w:szCs w:val="28"/>
      <w:lang w:eastAsia="ru-RU"/>
    </w:rPr>
  </w:style>
  <w:style w:type="character" w:customStyle="1" w:styleId="3201">
    <w:name w:val="Заголовок 3 Знак20"/>
    <w:basedOn w:val="a2"/>
    <w:link w:val="31e"/>
    <w:uiPriority w:val="1"/>
    <w:rsid w:val="0046554C"/>
    <w:rPr>
      <w:rFonts w:ascii="Times New Roman" w:eastAsiaTheme="minorEastAsia" w:hAnsi="Times New Roman" w:cs="Times New Roman"/>
      <w:b/>
      <w:bCs/>
      <w:sz w:val="24"/>
      <w:szCs w:val="24"/>
      <w:lang w:eastAsia="ru-RU"/>
    </w:rPr>
  </w:style>
  <w:style w:type="numbering" w:customStyle="1" w:styleId="120a">
    <w:name w:val="Нет списка120"/>
    <w:next w:val="a4"/>
    <w:uiPriority w:val="99"/>
    <w:semiHidden/>
    <w:unhideWhenUsed/>
    <w:rsid w:val="0046554C"/>
  </w:style>
  <w:style w:type="character" w:customStyle="1" w:styleId="26a">
    <w:name w:val="Основной текст Знак26"/>
    <w:basedOn w:val="a2"/>
    <w:uiPriority w:val="1"/>
    <w:rsid w:val="0046554C"/>
    <w:rPr>
      <w:rFonts w:ascii="Times New Roman" w:eastAsiaTheme="minorEastAsia" w:hAnsi="Times New Roman" w:cs="Times New Roman"/>
      <w:sz w:val="24"/>
      <w:szCs w:val="24"/>
      <w:lang w:eastAsia="ru-RU"/>
    </w:rPr>
  </w:style>
  <w:style w:type="paragraph" w:customStyle="1" w:styleId="TableParagraph25">
    <w:name w:val="Table Paragraph25"/>
    <w:basedOn w:val="a0"/>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276">
    <w:name w:val="Верхний колонтитул Знак27"/>
    <w:basedOn w:val="a2"/>
    <w:link w:val="365"/>
    <w:uiPriority w:val="99"/>
    <w:rsid w:val="0046554C"/>
    <w:rPr>
      <w:rFonts w:ascii="Times New Roman" w:eastAsiaTheme="minorEastAsia" w:hAnsi="Times New Roman" w:cs="Times New Roman"/>
      <w:sz w:val="24"/>
      <w:szCs w:val="24"/>
      <w:lang w:eastAsia="ru-RU"/>
    </w:rPr>
  </w:style>
  <w:style w:type="character" w:customStyle="1" w:styleId="10">
    <w:name w:val="Нижний колонтитул Знак10"/>
    <w:basedOn w:val="a2"/>
    <w:link w:val="ab"/>
    <w:uiPriority w:val="99"/>
    <w:rsid w:val="0046554C"/>
    <w:rPr>
      <w:rFonts w:ascii="Times New Roman" w:eastAsiaTheme="minorEastAsia" w:hAnsi="Times New Roman" w:cs="Times New Roman"/>
      <w:sz w:val="24"/>
      <w:szCs w:val="24"/>
      <w:lang w:eastAsia="ru-RU"/>
    </w:rPr>
  </w:style>
  <w:style w:type="paragraph" w:customStyle="1" w:styleId="21201">
    <w:name w:val="Заголовок 2120"/>
    <w:basedOn w:val="a0"/>
    <w:uiPriority w:val="1"/>
    <w:qFormat/>
    <w:rsid w:val="0046554C"/>
    <w:pPr>
      <w:widowControl w:val="0"/>
      <w:ind w:left="692" w:hanging="8"/>
      <w:outlineLvl w:val="2"/>
    </w:pPr>
    <w:rPr>
      <w:rFonts w:eastAsia="Times New Roman"/>
      <w:b/>
      <w:bCs/>
      <w:sz w:val="28"/>
      <w:szCs w:val="28"/>
      <w:lang w:val="en-US"/>
    </w:rPr>
  </w:style>
  <w:style w:type="character" w:customStyle="1" w:styleId="205">
    <w:name w:val="Гипертекстовая ссылка20"/>
    <w:basedOn w:val="a2"/>
    <w:uiPriority w:val="99"/>
    <w:rsid w:val="0046554C"/>
    <w:rPr>
      <w:b w:val="0"/>
      <w:bCs w:val="0"/>
      <w:color w:val="106BBE"/>
    </w:rPr>
  </w:style>
  <w:style w:type="table" w:customStyle="1" w:styleId="TableNormal22">
    <w:name w:val="Table Normal22"/>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0b">
    <w:name w:val="Сетка таблицы120"/>
    <w:basedOn w:val="a3"/>
    <w:next w:val="a8"/>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01">
    <w:name w:val="Оглавление 1120"/>
    <w:basedOn w:val="a0"/>
    <w:uiPriority w:val="1"/>
    <w:qFormat/>
    <w:rsid w:val="0046554C"/>
    <w:pPr>
      <w:spacing w:before="96"/>
      <w:ind w:left="116" w:hanging="12"/>
    </w:pPr>
    <w:rPr>
      <w:rFonts w:eastAsia="Times New Roman" w:cs="Times New Roman"/>
      <w:szCs w:val="24"/>
      <w:lang w:eastAsia="ru-RU"/>
    </w:rPr>
  </w:style>
  <w:style w:type="paragraph" w:customStyle="1" w:styleId="21202">
    <w:name w:val="Оглавление 2120"/>
    <w:basedOn w:val="a0"/>
    <w:uiPriority w:val="1"/>
    <w:qFormat/>
    <w:rsid w:val="0046554C"/>
    <w:pPr>
      <w:spacing w:before="102"/>
      <w:ind w:left="356" w:hanging="8"/>
    </w:pPr>
    <w:rPr>
      <w:rFonts w:eastAsia="Times New Roman" w:cs="Times New Roman"/>
      <w:szCs w:val="24"/>
      <w:lang w:eastAsia="ru-RU"/>
    </w:rPr>
  </w:style>
  <w:style w:type="paragraph" w:customStyle="1" w:styleId="31200">
    <w:name w:val="Оглавление 3120"/>
    <w:basedOn w:val="a0"/>
    <w:uiPriority w:val="1"/>
    <w:qFormat/>
    <w:rsid w:val="0046554C"/>
    <w:pPr>
      <w:spacing w:before="112"/>
      <w:ind w:left="596" w:hanging="540"/>
    </w:pPr>
    <w:rPr>
      <w:rFonts w:eastAsia="Times New Roman" w:cs="Times New Roman"/>
      <w:szCs w:val="24"/>
      <w:lang w:eastAsia="ru-RU"/>
    </w:rPr>
  </w:style>
  <w:style w:type="paragraph" w:customStyle="1" w:styleId="11202">
    <w:name w:val="Заголовок 1120"/>
    <w:basedOn w:val="a0"/>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201">
    <w:name w:val="Заголовок 3120"/>
    <w:basedOn w:val="a0"/>
    <w:uiPriority w:val="1"/>
    <w:qFormat/>
    <w:rsid w:val="0046554C"/>
    <w:pPr>
      <w:ind w:left="824"/>
      <w:outlineLvl w:val="3"/>
    </w:pPr>
    <w:rPr>
      <w:rFonts w:eastAsia="Times New Roman" w:cs="Times New Roman"/>
      <w:b/>
      <w:bCs/>
      <w:szCs w:val="24"/>
      <w:lang w:eastAsia="ru-RU"/>
    </w:rPr>
  </w:style>
  <w:style w:type="character" w:customStyle="1" w:styleId="227">
    <w:name w:val="Текст выноски Знак22"/>
    <w:basedOn w:val="a2"/>
    <w:uiPriority w:val="99"/>
    <w:semiHidden/>
    <w:rsid w:val="0046554C"/>
    <w:rPr>
      <w:rFonts w:ascii="Tahoma" w:eastAsia="Times New Roman" w:hAnsi="Tahoma" w:cs="Tahoma"/>
      <w:sz w:val="16"/>
      <w:szCs w:val="16"/>
      <w:lang w:eastAsia="ru-RU"/>
    </w:rPr>
  </w:style>
  <w:style w:type="character" w:customStyle="1" w:styleId="23a">
    <w:name w:val="Текст примечания Знак23"/>
    <w:basedOn w:val="a2"/>
    <w:uiPriority w:val="99"/>
    <w:semiHidden/>
    <w:rsid w:val="0046554C"/>
    <w:rPr>
      <w:rFonts w:ascii="Times New Roman" w:eastAsia="Times New Roman" w:hAnsi="Times New Roman" w:cs="Times New Roman"/>
      <w:sz w:val="20"/>
      <w:szCs w:val="20"/>
      <w:lang w:eastAsia="ru-RU"/>
    </w:rPr>
  </w:style>
  <w:style w:type="character" w:customStyle="1" w:styleId="19c">
    <w:name w:val="Тема примечания Знак19"/>
    <w:basedOn w:val="2103"/>
    <w:uiPriority w:val="99"/>
    <w:semiHidden/>
    <w:rsid w:val="0046554C"/>
    <w:rPr>
      <w:rFonts w:ascii="Times New Roman" w:eastAsia="Times New Roman" w:hAnsi="Times New Roman" w:cs="Times New Roman"/>
      <w:b/>
      <w:bCs/>
      <w:sz w:val="20"/>
      <w:szCs w:val="20"/>
      <w:lang w:eastAsia="ru-RU"/>
    </w:rPr>
  </w:style>
  <w:style w:type="paragraph" w:customStyle="1" w:styleId="xl6520">
    <w:name w:val="xl6520"/>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0">
    <w:name w:val="xl6620"/>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0">
    <w:name w:val="xl6720"/>
    <w:basedOn w:val="a0"/>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0">
    <w:name w:val="xl6820"/>
    <w:basedOn w:val="a0"/>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0">
    <w:name w:val="xl6920"/>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0">
    <w:name w:val="xl7020"/>
    <w:basedOn w:val="a0"/>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0">
    <w:name w:val="xl7120"/>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0">
    <w:name w:val="xl7220"/>
    <w:basedOn w:val="a0"/>
    <w:rsid w:val="0046554C"/>
    <w:pPr>
      <w:spacing w:before="100" w:beforeAutospacing="1" w:after="100" w:afterAutospacing="1"/>
      <w:jc w:val="center"/>
    </w:pPr>
    <w:rPr>
      <w:rFonts w:eastAsia="Times New Roman" w:cs="Times New Roman"/>
      <w:szCs w:val="24"/>
      <w:lang w:eastAsia="ru-RU"/>
    </w:rPr>
  </w:style>
  <w:style w:type="paragraph" w:customStyle="1" w:styleId="xl7320">
    <w:name w:val="xl7320"/>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0">
    <w:name w:val="xl7420"/>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0">
    <w:name w:val="xl7520"/>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0">
    <w:name w:val="xl7620"/>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0">
    <w:name w:val="xl7720"/>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0">
    <w:name w:val="xl7820"/>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1b">
    <w:name w:val="Заголовок 1 Знак31"/>
    <w:basedOn w:val="a2"/>
    <w:uiPriority w:val="1"/>
    <w:rsid w:val="0046554C"/>
    <w:rPr>
      <w:rFonts w:ascii="Times New Roman" w:eastAsiaTheme="minorEastAsia" w:hAnsi="Times New Roman" w:cs="Times New Roman"/>
      <w:b/>
      <w:bCs/>
      <w:sz w:val="32"/>
      <w:szCs w:val="32"/>
      <w:lang w:eastAsia="ru-RU"/>
    </w:rPr>
  </w:style>
  <w:style w:type="character" w:customStyle="1" w:styleId="228">
    <w:name w:val="Заголовок 2 Знак28"/>
    <w:basedOn w:val="a2"/>
    <w:uiPriority w:val="1"/>
    <w:rsid w:val="0046554C"/>
    <w:rPr>
      <w:rFonts w:ascii="Times New Roman" w:eastAsiaTheme="minorEastAsia" w:hAnsi="Times New Roman" w:cs="Times New Roman"/>
      <w:b/>
      <w:bCs/>
      <w:sz w:val="28"/>
      <w:szCs w:val="28"/>
      <w:lang w:eastAsia="ru-RU"/>
    </w:rPr>
  </w:style>
  <w:style w:type="character" w:customStyle="1" w:styleId="3192">
    <w:name w:val="Заголовок 3 Знак19"/>
    <w:basedOn w:val="a2"/>
    <w:uiPriority w:val="1"/>
    <w:rsid w:val="0046554C"/>
    <w:rPr>
      <w:rFonts w:ascii="Times New Roman" w:eastAsiaTheme="minorEastAsia" w:hAnsi="Times New Roman" w:cs="Times New Roman"/>
      <w:b/>
      <w:bCs/>
      <w:sz w:val="24"/>
      <w:szCs w:val="24"/>
      <w:lang w:eastAsia="ru-RU"/>
    </w:rPr>
  </w:style>
  <w:style w:type="numbering" w:customStyle="1" w:styleId="119a">
    <w:name w:val="Нет списка119"/>
    <w:next w:val="a4"/>
    <w:uiPriority w:val="99"/>
    <w:semiHidden/>
    <w:unhideWhenUsed/>
    <w:rsid w:val="0046554C"/>
  </w:style>
  <w:style w:type="character" w:customStyle="1" w:styleId="25b">
    <w:name w:val="Основной текст Знак25"/>
    <w:basedOn w:val="a2"/>
    <w:uiPriority w:val="1"/>
    <w:rsid w:val="0046554C"/>
    <w:rPr>
      <w:rFonts w:ascii="Times New Roman" w:eastAsiaTheme="minorEastAsia" w:hAnsi="Times New Roman" w:cs="Times New Roman"/>
      <w:sz w:val="24"/>
      <w:szCs w:val="24"/>
      <w:lang w:eastAsia="ru-RU"/>
    </w:rPr>
  </w:style>
  <w:style w:type="paragraph" w:customStyle="1" w:styleId="TableParagraph24">
    <w:name w:val="Table Paragraph24"/>
    <w:basedOn w:val="a0"/>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26b">
    <w:name w:val="Верхний колонтитул Знак26"/>
    <w:basedOn w:val="a2"/>
    <w:uiPriority w:val="99"/>
    <w:rsid w:val="0046554C"/>
    <w:rPr>
      <w:rFonts w:ascii="Times New Roman" w:eastAsiaTheme="minorEastAsia" w:hAnsi="Times New Roman" w:cs="Times New Roman"/>
      <w:sz w:val="24"/>
      <w:szCs w:val="24"/>
      <w:lang w:eastAsia="ru-RU"/>
    </w:rPr>
  </w:style>
  <w:style w:type="character" w:customStyle="1" w:styleId="19d">
    <w:name w:val="Нижний колонтитул Знак19"/>
    <w:basedOn w:val="a2"/>
    <w:uiPriority w:val="99"/>
    <w:rsid w:val="0046554C"/>
    <w:rPr>
      <w:rFonts w:ascii="Times New Roman" w:eastAsiaTheme="minorEastAsia" w:hAnsi="Times New Roman" w:cs="Times New Roman"/>
      <w:sz w:val="24"/>
      <w:szCs w:val="24"/>
      <w:lang w:eastAsia="ru-RU"/>
    </w:rPr>
  </w:style>
  <w:style w:type="paragraph" w:customStyle="1" w:styleId="21191">
    <w:name w:val="Заголовок 2119"/>
    <w:basedOn w:val="a0"/>
    <w:uiPriority w:val="1"/>
    <w:qFormat/>
    <w:rsid w:val="0046554C"/>
    <w:pPr>
      <w:widowControl w:val="0"/>
      <w:ind w:left="692" w:hanging="8"/>
      <w:outlineLvl w:val="2"/>
    </w:pPr>
    <w:rPr>
      <w:rFonts w:eastAsia="Times New Roman"/>
      <w:b/>
      <w:bCs/>
      <w:sz w:val="28"/>
      <w:szCs w:val="28"/>
      <w:lang w:val="en-US"/>
    </w:rPr>
  </w:style>
  <w:style w:type="character" w:customStyle="1" w:styleId="19e">
    <w:name w:val="Гипертекстовая ссылка19"/>
    <w:basedOn w:val="a2"/>
    <w:uiPriority w:val="99"/>
    <w:rsid w:val="0046554C"/>
    <w:rPr>
      <w:b w:val="0"/>
      <w:bCs w:val="0"/>
      <w:color w:val="106BBE"/>
    </w:rPr>
  </w:style>
  <w:style w:type="table" w:customStyle="1" w:styleId="TableNormal21">
    <w:name w:val="Table Normal21"/>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9b">
    <w:name w:val="Сетка таблицы119"/>
    <w:basedOn w:val="a3"/>
    <w:next w:val="a8"/>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91">
    <w:name w:val="Оглавление 1119"/>
    <w:basedOn w:val="a0"/>
    <w:uiPriority w:val="1"/>
    <w:qFormat/>
    <w:rsid w:val="0046554C"/>
    <w:pPr>
      <w:spacing w:before="96"/>
      <w:ind w:left="116" w:hanging="12"/>
    </w:pPr>
    <w:rPr>
      <w:rFonts w:eastAsia="Times New Roman" w:cs="Times New Roman"/>
      <w:szCs w:val="24"/>
      <w:lang w:eastAsia="ru-RU"/>
    </w:rPr>
  </w:style>
  <w:style w:type="paragraph" w:customStyle="1" w:styleId="21192">
    <w:name w:val="Оглавление 2119"/>
    <w:basedOn w:val="a0"/>
    <w:uiPriority w:val="1"/>
    <w:qFormat/>
    <w:rsid w:val="0046554C"/>
    <w:pPr>
      <w:spacing w:before="102"/>
      <w:ind w:left="356" w:hanging="8"/>
    </w:pPr>
    <w:rPr>
      <w:rFonts w:eastAsia="Times New Roman" w:cs="Times New Roman"/>
      <w:szCs w:val="24"/>
      <w:lang w:eastAsia="ru-RU"/>
    </w:rPr>
  </w:style>
  <w:style w:type="paragraph" w:customStyle="1" w:styleId="31191">
    <w:name w:val="Оглавление 3119"/>
    <w:basedOn w:val="a0"/>
    <w:uiPriority w:val="1"/>
    <w:qFormat/>
    <w:rsid w:val="0046554C"/>
    <w:pPr>
      <w:spacing w:before="112"/>
      <w:ind w:left="596" w:hanging="540"/>
    </w:pPr>
    <w:rPr>
      <w:rFonts w:eastAsia="Times New Roman" w:cs="Times New Roman"/>
      <w:szCs w:val="24"/>
      <w:lang w:eastAsia="ru-RU"/>
    </w:rPr>
  </w:style>
  <w:style w:type="paragraph" w:customStyle="1" w:styleId="11192">
    <w:name w:val="Заголовок 1119"/>
    <w:basedOn w:val="a0"/>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92">
    <w:name w:val="Заголовок 3119"/>
    <w:basedOn w:val="a0"/>
    <w:uiPriority w:val="1"/>
    <w:qFormat/>
    <w:rsid w:val="0046554C"/>
    <w:pPr>
      <w:ind w:left="824"/>
      <w:outlineLvl w:val="3"/>
    </w:pPr>
    <w:rPr>
      <w:rFonts w:eastAsia="Times New Roman" w:cs="Times New Roman"/>
      <w:b/>
      <w:bCs/>
      <w:szCs w:val="24"/>
      <w:lang w:eastAsia="ru-RU"/>
    </w:rPr>
  </w:style>
  <w:style w:type="character" w:customStyle="1" w:styleId="21f0">
    <w:name w:val="Текст выноски Знак21"/>
    <w:basedOn w:val="a2"/>
    <w:uiPriority w:val="99"/>
    <w:semiHidden/>
    <w:rsid w:val="0046554C"/>
    <w:rPr>
      <w:rFonts w:ascii="Tahoma" w:eastAsia="Times New Roman" w:hAnsi="Tahoma" w:cs="Tahoma"/>
      <w:sz w:val="16"/>
      <w:szCs w:val="16"/>
      <w:lang w:eastAsia="ru-RU"/>
    </w:rPr>
  </w:style>
  <w:style w:type="character" w:customStyle="1" w:styleId="22a">
    <w:name w:val="Текст примечания Знак22"/>
    <w:basedOn w:val="a2"/>
    <w:uiPriority w:val="99"/>
    <w:semiHidden/>
    <w:rsid w:val="0046554C"/>
    <w:rPr>
      <w:rFonts w:ascii="Times New Roman" w:eastAsia="Times New Roman" w:hAnsi="Times New Roman" w:cs="Times New Roman"/>
      <w:sz w:val="20"/>
      <w:szCs w:val="20"/>
      <w:lang w:eastAsia="ru-RU"/>
    </w:rPr>
  </w:style>
  <w:style w:type="character" w:customStyle="1" w:styleId="18a">
    <w:name w:val="Тема примечания Знак18"/>
    <w:basedOn w:val="22a"/>
    <w:uiPriority w:val="99"/>
    <w:semiHidden/>
    <w:rsid w:val="0046554C"/>
    <w:rPr>
      <w:rFonts w:ascii="Times New Roman" w:eastAsia="Times New Roman" w:hAnsi="Times New Roman" w:cs="Times New Roman"/>
      <w:b/>
      <w:bCs/>
      <w:sz w:val="20"/>
      <w:szCs w:val="20"/>
      <w:lang w:eastAsia="ru-RU"/>
    </w:rPr>
  </w:style>
  <w:style w:type="paragraph" w:customStyle="1" w:styleId="xl6519">
    <w:name w:val="xl6519"/>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9">
    <w:name w:val="xl6619"/>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9">
    <w:name w:val="xl6719"/>
    <w:basedOn w:val="a0"/>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9">
    <w:name w:val="xl6819"/>
    <w:basedOn w:val="a0"/>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9">
    <w:name w:val="xl6919"/>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9">
    <w:name w:val="xl7019"/>
    <w:basedOn w:val="a0"/>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9">
    <w:name w:val="xl7119"/>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9">
    <w:name w:val="xl7219"/>
    <w:basedOn w:val="a0"/>
    <w:rsid w:val="0046554C"/>
    <w:pPr>
      <w:spacing w:before="100" w:beforeAutospacing="1" w:after="100" w:afterAutospacing="1"/>
      <w:jc w:val="center"/>
    </w:pPr>
    <w:rPr>
      <w:rFonts w:eastAsia="Times New Roman" w:cs="Times New Roman"/>
      <w:szCs w:val="24"/>
      <w:lang w:eastAsia="ru-RU"/>
    </w:rPr>
  </w:style>
  <w:style w:type="paragraph" w:customStyle="1" w:styleId="xl7319">
    <w:name w:val="xl7319"/>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9">
    <w:name w:val="xl7419"/>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9">
    <w:name w:val="xl7519"/>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9">
    <w:name w:val="xl7619"/>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9">
    <w:name w:val="xl7719"/>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9">
    <w:name w:val="xl7819"/>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0b">
    <w:name w:val="Заголовок 1 Знак30"/>
    <w:basedOn w:val="a2"/>
    <w:uiPriority w:val="1"/>
    <w:rsid w:val="0046554C"/>
    <w:rPr>
      <w:rFonts w:ascii="Times New Roman" w:eastAsiaTheme="minorEastAsia" w:hAnsi="Times New Roman" w:cs="Times New Roman"/>
      <w:b/>
      <w:bCs/>
      <w:sz w:val="32"/>
      <w:szCs w:val="32"/>
      <w:lang w:eastAsia="ru-RU"/>
    </w:rPr>
  </w:style>
  <w:style w:type="character" w:customStyle="1" w:styleId="227a">
    <w:name w:val="Заголовок 2 Знак27"/>
    <w:basedOn w:val="a2"/>
    <w:uiPriority w:val="1"/>
    <w:rsid w:val="0046554C"/>
    <w:rPr>
      <w:rFonts w:ascii="Times New Roman" w:eastAsiaTheme="minorEastAsia" w:hAnsi="Times New Roman" w:cs="Times New Roman"/>
      <w:b/>
      <w:bCs/>
      <w:sz w:val="28"/>
      <w:szCs w:val="28"/>
      <w:lang w:eastAsia="ru-RU"/>
    </w:rPr>
  </w:style>
  <w:style w:type="character" w:customStyle="1" w:styleId="318">
    <w:name w:val="Заголовок 3 Знак18"/>
    <w:basedOn w:val="a2"/>
    <w:link w:val="3"/>
    <w:uiPriority w:val="1"/>
    <w:rsid w:val="0046554C"/>
    <w:rPr>
      <w:rFonts w:ascii="Times New Roman" w:eastAsiaTheme="minorEastAsia" w:hAnsi="Times New Roman" w:cs="Times New Roman"/>
      <w:b/>
      <w:bCs/>
      <w:sz w:val="24"/>
      <w:szCs w:val="24"/>
      <w:lang w:eastAsia="ru-RU"/>
    </w:rPr>
  </w:style>
  <w:style w:type="numbering" w:customStyle="1" w:styleId="118a">
    <w:name w:val="Нет списка118"/>
    <w:next w:val="a4"/>
    <w:uiPriority w:val="99"/>
    <w:semiHidden/>
    <w:unhideWhenUsed/>
    <w:rsid w:val="0046554C"/>
  </w:style>
  <w:style w:type="character" w:customStyle="1" w:styleId="24a">
    <w:name w:val="Основной текст Знак24"/>
    <w:basedOn w:val="a2"/>
    <w:uiPriority w:val="1"/>
    <w:rsid w:val="0046554C"/>
    <w:rPr>
      <w:rFonts w:ascii="Times New Roman" w:eastAsiaTheme="minorEastAsia" w:hAnsi="Times New Roman" w:cs="Times New Roman"/>
      <w:sz w:val="24"/>
      <w:szCs w:val="24"/>
      <w:lang w:eastAsia="ru-RU"/>
    </w:rPr>
  </w:style>
  <w:style w:type="paragraph" w:customStyle="1" w:styleId="TableParagraph23">
    <w:name w:val="Table Paragraph23"/>
    <w:basedOn w:val="a0"/>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206">
    <w:name w:val="Верхний колонтитул Знак20"/>
    <w:basedOn w:val="a2"/>
    <w:uiPriority w:val="99"/>
    <w:rsid w:val="0046554C"/>
    <w:rPr>
      <w:rFonts w:ascii="Times New Roman" w:eastAsiaTheme="minorEastAsia" w:hAnsi="Times New Roman" w:cs="Times New Roman"/>
      <w:sz w:val="24"/>
      <w:szCs w:val="24"/>
      <w:lang w:eastAsia="ru-RU"/>
    </w:rPr>
  </w:style>
  <w:style w:type="character" w:customStyle="1" w:styleId="11f4">
    <w:name w:val="Нижний колонтитул Знак11"/>
    <w:basedOn w:val="a2"/>
    <w:link w:val="119c"/>
    <w:uiPriority w:val="99"/>
    <w:rsid w:val="0046554C"/>
    <w:rPr>
      <w:rFonts w:ascii="Times New Roman" w:eastAsiaTheme="minorEastAsia" w:hAnsi="Times New Roman" w:cs="Times New Roman"/>
      <w:sz w:val="24"/>
      <w:szCs w:val="24"/>
      <w:lang w:eastAsia="ru-RU"/>
    </w:rPr>
  </w:style>
  <w:style w:type="paragraph" w:customStyle="1" w:styleId="21181">
    <w:name w:val="Заголовок 2118"/>
    <w:basedOn w:val="a0"/>
    <w:uiPriority w:val="1"/>
    <w:qFormat/>
    <w:rsid w:val="0046554C"/>
    <w:pPr>
      <w:widowControl w:val="0"/>
      <w:ind w:left="692" w:hanging="8"/>
      <w:outlineLvl w:val="2"/>
    </w:pPr>
    <w:rPr>
      <w:rFonts w:eastAsia="Times New Roman"/>
      <w:b/>
      <w:bCs/>
      <w:sz w:val="28"/>
      <w:szCs w:val="28"/>
      <w:lang w:val="en-US"/>
    </w:rPr>
  </w:style>
  <w:style w:type="character" w:customStyle="1" w:styleId="18b">
    <w:name w:val="Гипертекстовая ссылка18"/>
    <w:basedOn w:val="a2"/>
    <w:uiPriority w:val="99"/>
    <w:rsid w:val="0046554C"/>
    <w:rPr>
      <w:b w:val="0"/>
      <w:bCs w:val="0"/>
      <w:color w:val="106BBE"/>
    </w:rPr>
  </w:style>
  <w:style w:type="table" w:customStyle="1" w:styleId="TableNormal20">
    <w:name w:val="Table Normal20"/>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8b">
    <w:name w:val="Сетка таблицы118"/>
    <w:basedOn w:val="a3"/>
    <w:next w:val="a8"/>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81">
    <w:name w:val="Оглавление 1118"/>
    <w:basedOn w:val="a0"/>
    <w:uiPriority w:val="1"/>
    <w:qFormat/>
    <w:rsid w:val="0046554C"/>
    <w:pPr>
      <w:spacing w:before="96"/>
      <w:ind w:left="116" w:hanging="12"/>
    </w:pPr>
    <w:rPr>
      <w:rFonts w:eastAsia="Times New Roman" w:cs="Times New Roman"/>
      <w:szCs w:val="24"/>
      <w:lang w:eastAsia="ru-RU"/>
    </w:rPr>
  </w:style>
  <w:style w:type="paragraph" w:customStyle="1" w:styleId="21182">
    <w:name w:val="Оглавление 2118"/>
    <w:basedOn w:val="a0"/>
    <w:uiPriority w:val="1"/>
    <w:qFormat/>
    <w:rsid w:val="0046554C"/>
    <w:pPr>
      <w:spacing w:before="102"/>
      <w:ind w:left="356" w:hanging="8"/>
    </w:pPr>
    <w:rPr>
      <w:rFonts w:eastAsia="Times New Roman" w:cs="Times New Roman"/>
      <w:szCs w:val="24"/>
      <w:lang w:eastAsia="ru-RU"/>
    </w:rPr>
  </w:style>
  <w:style w:type="paragraph" w:customStyle="1" w:styleId="31181">
    <w:name w:val="Оглавление 3118"/>
    <w:basedOn w:val="a0"/>
    <w:uiPriority w:val="1"/>
    <w:qFormat/>
    <w:rsid w:val="0046554C"/>
    <w:pPr>
      <w:spacing w:before="112"/>
      <w:ind w:left="596" w:hanging="540"/>
    </w:pPr>
    <w:rPr>
      <w:rFonts w:eastAsia="Times New Roman" w:cs="Times New Roman"/>
      <w:szCs w:val="24"/>
      <w:lang w:eastAsia="ru-RU"/>
    </w:rPr>
  </w:style>
  <w:style w:type="paragraph" w:customStyle="1" w:styleId="11182">
    <w:name w:val="Заголовок 1118"/>
    <w:basedOn w:val="a0"/>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82">
    <w:name w:val="Заголовок 3118"/>
    <w:basedOn w:val="a0"/>
    <w:uiPriority w:val="1"/>
    <w:qFormat/>
    <w:rsid w:val="0046554C"/>
    <w:pPr>
      <w:ind w:left="824"/>
      <w:outlineLvl w:val="3"/>
    </w:pPr>
    <w:rPr>
      <w:rFonts w:eastAsia="Times New Roman" w:cs="Times New Roman"/>
      <w:b/>
      <w:bCs/>
      <w:szCs w:val="24"/>
      <w:lang w:eastAsia="ru-RU"/>
    </w:rPr>
  </w:style>
  <w:style w:type="character" w:customStyle="1" w:styleId="100">
    <w:name w:val="Текст выноски Знак10"/>
    <w:basedOn w:val="a2"/>
    <w:link w:val="af1"/>
    <w:uiPriority w:val="99"/>
    <w:semiHidden/>
    <w:rsid w:val="0046554C"/>
    <w:rPr>
      <w:rFonts w:ascii="Tahoma" w:eastAsia="Times New Roman" w:hAnsi="Tahoma" w:cs="Tahoma"/>
      <w:sz w:val="16"/>
      <w:szCs w:val="16"/>
      <w:lang w:eastAsia="ru-RU"/>
    </w:rPr>
  </w:style>
  <w:style w:type="character" w:customStyle="1" w:styleId="191">
    <w:name w:val="Текст примечания Знак19"/>
    <w:basedOn w:val="a2"/>
    <w:link w:val="af"/>
    <w:uiPriority w:val="99"/>
    <w:semiHidden/>
    <w:rsid w:val="0046554C"/>
    <w:rPr>
      <w:rFonts w:ascii="Times New Roman" w:eastAsia="Times New Roman" w:hAnsi="Times New Roman" w:cs="Times New Roman"/>
      <w:sz w:val="20"/>
      <w:szCs w:val="20"/>
      <w:lang w:eastAsia="ru-RU"/>
    </w:rPr>
  </w:style>
  <w:style w:type="character" w:customStyle="1" w:styleId="170">
    <w:name w:val="Тема примечания Знак17"/>
    <w:basedOn w:val="191"/>
    <w:link w:val="af9"/>
    <w:uiPriority w:val="99"/>
    <w:semiHidden/>
    <w:rsid w:val="0046554C"/>
    <w:rPr>
      <w:rFonts w:ascii="Times New Roman" w:eastAsia="Times New Roman" w:hAnsi="Times New Roman" w:cs="Times New Roman"/>
      <w:b/>
      <w:bCs/>
      <w:sz w:val="20"/>
      <w:szCs w:val="20"/>
      <w:lang w:eastAsia="ru-RU"/>
    </w:rPr>
  </w:style>
  <w:style w:type="paragraph" w:customStyle="1" w:styleId="xl6518">
    <w:name w:val="xl6518"/>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8">
    <w:name w:val="xl6618"/>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8">
    <w:name w:val="xl6718"/>
    <w:basedOn w:val="a0"/>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8">
    <w:name w:val="xl6818"/>
    <w:basedOn w:val="a0"/>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8">
    <w:name w:val="xl6918"/>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8">
    <w:name w:val="xl7018"/>
    <w:basedOn w:val="a0"/>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8">
    <w:name w:val="xl7118"/>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8">
    <w:name w:val="xl7218"/>
    <w:basedOn w:val="a0"/>
    <w:rsid w:val="0046554C"/>
    <w:pPr>
      <w:spacing w:before="100" w:beforeAutospacing="1" w:after="100" w:afterAutospacing="1"/>
      <w:jc w:val="center"/>
    </w:pPr>
    <w:rPr>
      <w:rFonts w:eastAsia="Times New Roman" w:cs="Times New Roman"/>
      <w:szCs w:val="24"/>
      <w:lang w:eastAsia="ru-RU"/>
    </w:rPr>
  </w:style>
  <w:style w:type="paragraph" w:customStyle="1" w:styleId="xl7318">
    <w:name w:val="xl7318"/>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8">
    <w:name w:val="xl7418"/>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8">
    <w:name w:val="xl7518"/>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8">
    <w:name w:val="xl7618"/>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8">
    <w:name w:val="xl7718"/>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8">
    <w:name w:val="xl7818"/>
    <w:basedOn w:val="a0"/>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9b">
    <w:name w:val="Заголовок 1 Знак29"/>
    <w:basedOn w:val="a2"/>
    <w:uiPriority w:val="1"/>
    <w:rsid w:val="008F2C53"/>
    <w:rPr>
      <w:rFonts w:ascii="Times New Roman" w:eastAsia="Times New Roman" w:hAnsi="Times New Roman" w:cs="Times New Roman"/>
      <w:b/>
      <w:bCs/>
      <w:sz w:val="28"/>
      <w:szCs w:val="28"/>
      <w:lang w:eastAsia="ru-RU"/>
    </w:rPr>
  </w:style>
  <w:style w:type="character" w:customStyle="1" w:styleId="226a">
    <w:name w:val="Заголовок 2 Знак26"/>
    <w:basedOn w:val="a2"/>
    <w:uiPriority w:val="1"/>
    <w:rsid w:val="008F2C53"/>
    <w:rPr>
      <w:rFonts w:ascii="Times New Roman" w:eastAsia="Times New Roman" w:hAnsi="Times New Roman" w:cs="Times New Roman"/>
      <w:b/>
      <w:bCs/>
      <w:sz w:val="24"/>
      <w:szCs w:val="24"/>
      <w:lang w:eastAsia="ru-RU"/>
    </w:rPr>
  </w:style>
  <w:style w:type="character" w:customStyle="1" w:styleId="23b">
    <w:name w:val="Основной текст Знак23"/>
    <w:basedOn w:val="a2"/>
    <w:uiPriority w:val="99"/>
    <w:semiHidden/>
    <w:rsid w:val="00A8427C"/>
    <w:rPr>
      <w:rFonts w:ascii="Times New Roman" w:hAnsi="Times New Roman"/>
      <w:sz w:val="24"/>
    </w:rPr>
  </w:style>
  <w:style w:type="character" w:customStyle="1" w:styleId="112b">
    <w:name w:val="Основной текст Знак112"/>
    <w:basedOn w:val="a2"/>
    <w:uiPriority w:val="1"/>
    <w:rsid w:val="00A8427C"/>
    <w:rPr>
      <w:rFonts w:ascii="Times New Roman" w:eastAsiaTheme="minorEastAsia" w:hAnsi="Times New Roman" w:cs="Times New Roman"/>
      <w:sz w:val="24"/>
      <w:szCs w:val="24"/>
      <w:lang w:eastAsia="ru-RU"/>
    </w:rPr>
  </w:style>
  <w:style w:type="character" w:customStyle="1" w:styleId="2110a">
    <w:name w:val="Заголовок 2 Знак110"/>
    <w:basedOn w:val="a2"/>
    <w:uiPriority w:val="1"/>
    <w:rsid w:val="00A8427C"/>
    <w:rPr>
      <w:rFonts w:ascii="Times New Roman" w:eastAsia="Times New Roman" w:hAnsi="Times New Roman" w:cs="Times New Roman"/>
      <w:b/>
      <w:bCs/>
      <w:sz w:val="24"/>
      <w:szCs w:val="24"/>
      <w:lang w:eastAsia="ru-RU"/>
    </w:rPr>
  </w:style>
  <w:style w:type="character" w:customStyle="1" w:styleId="128b">
    <w:name w:val="Заголовок 1 Знак28"/>
    <w:basedOn w:val="a2"/>
    <w:uiPriority w:val="1"/>
    <w:rsid w:val="008F2C53"/>
    <w:rPr>
      <w:rFonts w:ascii="Times New Roman" w:eastAsia="Times New Roman" w:hAnsi="Times New Roman" w:cs="Times New Roman"/>
      <w:b/>
      <w:bCs/>
      <w:sz w:val="28"/>
      <w:szCs w:val="28"/>
      <w:lang w:eastAsia="ru-RU"/>
    </w:rPr>
  </w:style>
  <w:style w:type="character" w:customStyle="1" w:styleId="225a">
    <w:name w:val="Заголовок 2 Знак25"/>
    <w:basedOn w:val="a2"/>
    <w:uiPriority w:val="1"/>
    <w:rsid w:val="008F2C53"/>
    <w:rPr>
      <w:rFonts w:ascii="Times New Roman" w:eastAsia="Times New Roman" w:hAnsi="Times New Roman" w:cs="Times New Roman"/>
      <w:b/>
      <w:bCs/>
      <w:sz w:val="24"/>
      <w:szCs w:val="24"/>
      <w:lang w:eastAsia="ru-RU"/>
    </w:rPr>
  </w:style>
  <w:style w:type="paragraph" w:customStyle="1" w:styleId="Default6">
    <w:name w:val="Default6"/>
    <w:rsid w:val="00AF4F8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43a">
    <w:name w:val="Заголовок 2 Знак43"/>
    <w:aliases w:val="H2 Знак23,h2 Знак23,Знак2 Знак Знак23, Знак2 Знак33, Знак2 Знак Знак Знак Знак23, Знак2 Знак1 Знак23,Знак2 Знак Знак Знак Знак23,Знак2 Знак1 Знак23,ГЛАВА Знак23,Заголовок 2 Знак Знак Знак23"/>
    <w:basedOn w:val="a2"/>
    <w:uiPriority w:val="1"/>
    <w:rsid w:val="00AF4F89"/>
    <w:rPr>
      <w:rFonts w:ascii="Times New Roman" w:eastAsia="Times New Roman" w:hAnsi="Times New Roman" w:cs="Times New Roman"/>
      <w:b/>
      <w:bCs/>
      <w:sz w:val="24"/>
      <w:szCs w:val="24"/>
      <w:lang w:eastAsia="ru-RU"/>
    </w:rPr>
  </w:style>
  <w:style w:type="character" w:customStyle="1" w:styleId="127b">
    <w:name w:val="Заголовок 1 Знак27"/>
    <w:basedOn w:val="a2"/>
    <w:uiPriority w:val="1"/>
    <w:rsid w:val="008F2C53"/>
    <w:rPr>
      <w:rFonts w:ascii="Times New Roman" w:eastAsia="Times New Roman" w:hAnsi="Times New Roman" w:cs="Times New Roman"/>
      <w:b/>
      <w:bCs/>
      <w:sz w:val="28"/>
      <w:szCs w:val="28"/>
      <w:lang w:eastAsia="ru-RU"/>
    </w:rPr>
  </w:style>
  <w:style w:type="character" w:customStyle="1" w:styleId="224a">
    <w:name w:val="Заголовок 2 Знак24"/>
    <w:aliases w:val="H2 Знак110,h2 Знак110,Знак2 Знак Знак110, Знак2 Знак210, Знак2 Знак Знак Знак Знак110, Знак2 Знак1 Знак110,Знак2 Знак Знак Знак Знак110,Знак2 Знак1 Знак110,ГЛАВА Знак110,Заголовок 2 Знак Знак Знак110"/>
    <w:basedOn w:val="a2"/>
    <w:uiPriority w:val="1"/>
    <w:rsid w:val="008F2C53"/>
    <w:rPr>
      <w:rFonts w:ascii="Times New Roman" w:eastAsia="Times New Roman" w:hAnsi="Times New Roman" w:cs="Times New Roman"/>
      <w:b/>
      <w:bCs/>
      <w:sz w:val="24"/>
      <w:szCs w:val="24"/>
      <w:lang w:eastAsia="ru-RU"/>
    </w:rPr>
  </w:style>
  <w:style w:type="paragraph" w:customStyle="1" w:styleId="Default5">
    <w:name w:val="Default5"/>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2b">
    <w:name w:val="Основной текст Знак22"/>
    <w:basedOn w:val="a2"/>
    <w:uiPriority w:val="99"/>
    <w:semiHidden/>
    <w:rsid w:val="00230033"/>
    <w:rPr>
      <w:rFonts w:ascii="Times New Roman" w:hAnsi="Times New Roman"/>
      <w:sz w:val="24"/>
    </w:rPr>
  </w:style>
  <w:style w:type="character" w:customStyle="1" w:styleId="111f2">
    <w:name w:val="Основной текст Знак111"/>
    <w:aliases w:val="Оглавление 2 Знак Знак13"/>
    <w:basedOn w:val="a2"/>
    <w:uiPriority w:val="1"/>
    <w:rsid w:val="00230033"/>
    <w:rPr>
      <w:rFonts w:ascii="Times New Roman" w:eastAsiaTheme="minorEastAsia" w:hAnsi="Times New Roman" w:cs="Times New Roman"/>
      <w:sz w:val="24"/>
      <w:szCs w:val="24"/>
      <w:lang w:eastAsia="ru-RU"/>
    </w:rPr>
  </w:style>
  <w:style w:type="character" w:customStyle="1" w:styleId="235a">
    <w:name w:val="Заголовок 2 Знак35"/>
    <w:aliases w:val="H2 Знак7,h2 Знак7,Знак2 Знак Знак7, Знак2 Знак7, Знак2 Знак Знак Знак Знак7, Знак2 Знак1 Знак7,Знак2 Знак Знак Знак Знак7,Знак2 Знак1 Знак7,ГЛАВА Знак7,Заголовок 2 Знак Знак Знак7"/>
    <w:basedOn w:val="a2"/>
    <w:uiPriority w:val="1"/>
    <w:rsid w:val="00230033"/>
    <w:rPr>
      <w:rFonts w:ascii="Times New Roman" w:eastAsia="Times New Roman" w:hAnsi="Times New Roman" w:cs="Times New Roman"/>
      <w:b/>
      <w:bCs/>
      <w:sz w:val="24"/>
      <w:szCs w:val="24"/>
      <w:lang w:eastAsia="ru-RU"/>
    </w:rPr>
  </w:style>
  <w:style w:type="character" w:customStyle="1" w:styleId="335">
    <w:name w:val="Основной текст Знак33"/>
    <w:aliases w:val="Оглавление 2 Знак Знак7"/>
    <w:basedOn w:val="a2"/>
    <w:uiPriority w:val="1"/>
    <w:rsid w:val="00C51F33"/>
    <w:rPr>
      <w:rFonts w:ascii="Times New Roman" w:eastAsia="Times New Roman" w:hAnsi="Times New Roman" w:cs="Times New Roman"/>
      <w:b/>
      <w:bCs/>
      <w:sz w:val="24"/>
      <w:szCs w:val="24"/>
      <w:lang w:eastAsia="ru-RU"/>
    </w:rPr>
  </w:style>
  <w:style w:type="table" w:customStyle="1" w:styleId="TableNormal19">
    <w:name w:val="Table Normal19"/>
    <w:uiPriority w:val="2"/>
    <w:semiHidden/>
    <w:qFormat/>
    <w:rsid w:val="00C51F33"/>
    <w:pPr>
      <w:widowControl w:val="0"/>
      <w:spacing w:after="0" w:line="240" w:lineRule="auto"/>
    </w:pPr>
    <w:rPr>
      <w:lang w:val="en-US"/>
    </w:rPr>
    <w:tblPr>
      <w:tblCellMar>
        <w:top w:w="0" w:type="dxa"/>
        <w:left w:w="0" w:type="dxa"/>
        <w:bottom w:w="0" w:type="dxa"/>
        <w:right w:w="0" w:type="dxa"/>
      </w:tblCellMar>
    </w:tblPr>
  </w:style>
  <w:style w:type="paragraph" w:customStyle="1" w:styleId="TableParagraph22">
    <w:name w:val="Table Paragraph22"/>
    <w:basedOn w:val="a0"/>
    <w:uiPriority w:val="1"/>
    <w:qFormat/>
    <w:rsid w:val="00C51F33"/>
    <w:pPr>
      <w:widowControl w:val="0"/>
      <w:autoSpaceDE w:val="0"/>
      <w:autoSpaceDN w:val="0"/>
      <w:adjustRightInd w:val="0"/>
    </w:pPr>
    <w:rPr>
      <w:rFonts w:eastAsiaTheme="minorEastAsia" w:cs="Times New Roman"/>
      <w:szCs w:val="24"/>
      <w:lang w:eastAsia="ru-RU"/>
    </w:rPr>
  </w:style>
  <w:style w:type="character" w:customStyle="1" w:styleId="242a">
    <w:name w:val="Заголовок 2 Знак42"/>
    <w:aliases w:val="H2 Знак22,h2 Знак22,Знак2 Знак Знак22, Знак2 Знак32, Знак2 Знак Знак Знак Знак22, Знак2 Знак1 Знак22,Знак2 Знак Знак Знак Знак22,Знак2 Знак1 Знак22,ГЛАВА Знак22,Заголовок 2 Знак Знак Знак22"/>
    <w:basedOn w:val="a2"/>
    <w:uiPriority w:val="1"/>
    <w:rsid w:val="004536D5"/>
    <w:rPr>
      <w:rFonts w:ascii="Times New Roman" w:eastAsia="Times New Roman" w:hAnsi="Times New Roman" w:cs="Times New Roman"/>
      <w:b/>
      <w:bCs/>
      <w:sz w:val="24"/>
      <w:szCs w:val="24"/>
      <w:lang w:eastAsia="ru-RU"/>
    </w:rPr>
  </w:style>
  <w:style w:type="character" w:customStyle="1" w:styleId="126b">
    <w:name w:val="Заголовок 1 Знак26"/>
    <w:basedOn w:val="a2"/>
    <w:uiPriority w:val="1"/>
    <w:rsid w:val="008F2C53"/>
    <w:rPr>
      <w:rFonts w:ascii="Times New Roman" w:eastAsia="Times New Roman" w:hAnsi="Times New Roman" w:cs="Times New Roman"/>
      <w:b/>
      <w:bCs/>
      <w:sz w:val="28"/>
      <w:szCs w:val="28"/>
      <w:lang w:eastAsia="ru-RU"/>
    </w:rPr>
  </w:style>
  <w:style w:type="character" w:customStyle="1" w:styleId="223a">
    <w:name w:val="Заголовок 2 Знак23"/>
    <w:aliases w:val="H2 Знак19,h2 Знак19,Знак2 Знак Знак19, Знак2 Знак29, Знак2 Знак Знак Знак Знак19, Знак2 Знак1 Знак19,Знак2 Знак Знак Знак Знак19,Знак2 Знак1 Знак19,ГЛАВА Знак19,Заголовок 2 Знак Знак Знак19"/>
    <w:basedOn w:val="a2"/>
    <w:uiPriority w:val="1"/>
    <w:rsid w:val="008F2C53"/>
    <w:rPr>
      <w:rFonts w:ascii="Times New Roman" w:eastAsia="Times New Roman" w:hAnsi="Times New Roman" w:cs="Times New Roman"/>
      <w:b/>
      <w:bCs/>
      <w:sz w:val="24"/>
      <w:szCs w:val="24"/>
      <w:lang w:eastAsia="ru-RU"/>
    </w:rPr>
  </w:style>
  <w:style w:type="paragraph" w:customStyle="1" w:styleId="Default4">
    <w:name w:val="Default4"/>
    <w:rsid w:val="003665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f1">
    <w:name w:val="Основной текст Знак21"/>
    <w:basedOn w:val="a2"/>
    <w:uiPriority w:val="99"/>
    <w:semiHidden/>
    <w:rsid w:val="00230033"/>
    <w:rPr>
      <w:rFonts w:ascii="Times New Roman" w:hAnsi="Times New Roman"/>
      <w:sz w:val="24"/>
    </w:rPr>
  </w:style>
  <w:style w:type="character" w:customStyle="1" w:styleId="110c">
    <w:name w:val="Основной текст Знак110"/>
    <w:aliases w:val="Оглавление 2 Знак Знак12"/>
    <w:basedOn w:val="a2"/>
    <w:uiPriority w:val="1"/>
    <w:rsid w:val="00230033"/>
    <w:rPr>
      <w:rFonts w:ascii="Times New Roman" w:eastAsiaTheme="minorEastAsia" w:hAnsi="Times New Roman" w:cs="Times New Roman"/>
      <w:sz w:val="24"/>
      <w:szCs w:val="24"/>
      <w:lang w:eastAsia="ru-RU"/>
    </w:rPr>
  </w:style>
  <w:style w:type="character" w:customStyle="1" w:styleId="234a">
    <w:name w:val="Заголовок 2 Знак34"/>
    <w:aliases w:val="H2 Знак6,h2 Знак6,Знак2 Знак Знак6, Знак2 Знак6, Знак2 Знак Знак Знак Знак6, Знак2 Знак1 Знак6,Знак2 Знак Знак Знак Знак6,Знак2 Знак1 Знак6,ГЛАВА Знак6,Заголовок 2 Знак Знак Знак6"/>
    <w:basedOn w:val="a2"/>
    <w:uiPriority w:val="1"/>
    <w:rsid w:val="00230033"/>
    <w:rPr>
      <w:rFonts w:ascii="Times New Roman" w:eastAsia="Times New Roman" w:hAnsi="Times New Roman" w:cs="Times New Roman"/>
      <w:b/>
      <w:bCs/>
      <w:sz w:val="24"/>
      <w:szCs w:val="24"/>
      <w:lang w:eastAsia="ru-RU"/>
    </w:rPr>
  </w:style>
  <w:style w:type="character" w:customStyle="1" w:styleId="31e">
    <w:name w:val="Основной текст Знак31"/>
    <w:aliases w:val="Оглавление 2 Знак Знак6"/>
    <w:basedOn w:val="a2"/>
    <w:link w:val="3201"/>
    <w:uiPriority w:val="1"/>
    <w:rsid w:val="00C51F33"/>
    <w:rPr>
      <w:rFonts w:ascii="Times New Roman" w:eastAsia="Times New Roman" w:hAnsi="Times New Roman" w:cs="Times New Roman"/>
      <w:b/>
      <w:bCs/>
      <w:sz w:val="24"/>
      <w:szCs w:val="24"/>
      <w:lang w:eastAsia="ru-RU"/>
    </w:rPr>
  </w:style>
  <w:style w:type="table" w:customStyle="1" w:styleId="TableNormal18">
    <w:name w:val="Table Normal18"/>
    <w:uiPriority w:val="2"/>
    <w:semiHidden/>
    <w:qFormat/>
    <w:rsid w:val="00C51F33"/>
    <w:pPr>
      <w:widowControl w:val="0"/>
      <w:spacing w:after="0" w:line="240" w:lineRule="auto"/>
    </w:pPr>
    <w:rPr>
      <w:lang w:val="en-US"/>
    </w:rPr>
    <w:tblPr>
      <w:tblCellMar>
        <w:top w:w="0" w:type="dxa"/>
        <w:left w:w="0" w:type="dxa"/>
        <w:bottom w:w="0" w:type="dxa"/>
        <w:right w:w="0" w:type="dxa"/>
      </w:tblCellMar>
    </w:tblPr>
  </w:style>
  <w:style w:type="paragraph" w:customStyle="1" w:styleId="TableParagraph21">
    <w:name w:val="Table Paragraph21"/>
    <w:basedOn w:val="a0"/>
    <w:uiPriority w:val="1"/>
    <w:qFormat/>
    <w:rsid w:val="00C51F33"/>
    <w:pPr>
      <w:widowControl w:val="0"/>
      <w:autoSpaceDE w:val="0"/>
      <w:autoSpaceDN w:val="0"/>
      <w:adjustRightInd w:val="0"/>
    </w:pPr>
    <w:rPr>
      <w:rFonts w:eastAsiaTheme="minorEastAsia" w:cs="Times New Roman"/>
      <w:szCs w:val="24"/>
      <w:lang w:eastAsia="ru-RU"/>
    </w:rPr>
  </w:style>
  <w:style w:type="character" w:customStyle="1" w:styleId="241a">
    <w:name w:val="Заголовок 2 Знак41"/>
    <w:aliases w:val="H2 Знак21,h2 Знак21,Знак2 Знак Знак21, Знак2 Знак31, Знак2 Знак Знак Знак Знак21, Знак2 Знак1 Знак21,Знак2 Знак Знак Знак Знак21,Знак2 Знак1 Знак21,ГЛАВА Знак21,Заголовок 2 Знак Знак Знак21"/>
    <w:basedOn w:val="a2"/>
    <w:uiPriority w:val="1"/>
    <w:rsid w:val="004536D5"/>
    <w:rPr>
      <w:rFonts w:ascii="Times New Roman" w:eastAsia="Times New Roman" w:hAnsi="Times New Roman" w:cs="Times New Roman"/>
      <w:b/>
      <w:bCs/>
      <w:sz w:val="24"/>
      <w:szCs w:val="24"/>
      <w:lang w:eastAsia="ru-RU"/>
    </w:rPr>
  </w:style>
  <w:style w:type="character" w:customStyle="1" w:styleId="125a">
    <w:name w:val="Заголовок 1 Знак25"/>
    <w:basedOn w:val="a2"/>
    <w:uiPriority w:val="1"/>
    <w:rsid w:val="008F2C53"/>
    <w:rPr>
      <w:rFonts w:ascii="Times New Roman" w:eastAsia="Times New Roman" w:hAnsi="Times New Roman" w:cs="Times New Roman"/>
      <w:b/>
      <w:bCs/>
      <w:sz w:val="28"/>
      <w:szCs w:val="28"/>
      <w:lang w:eastAsia="ru-RU"/>
    </w:rPr>
  </w:style>
  <w:style w:type="character" w:customStyle="1" w:styleId="222a">
    <w:name w:val="Заголовок 2 Знак22"/>
    <w:aliases w:val="H2 Знак18,h2 Знак18,Знак2 Знак Знак18, Знак2 Знак28, Знак2 Знак Знак Знак Знак18, Знак2 Знак1 Знак18,Знак2 Знак Знак Знак Знак18,Знак2 Знак1 Знак18,ГЛАВА Знак18,Заголовок 2 Знак Знак Знак18"/>
    <w:basedOn w:val="a2"/>
    <w:uiPriority w:val="1"/>
    <w:rsid w:val="008F2C53"/>
    <w:rPr>
      <w:rFonts w:ascii="Times New Roman" w:eastAsia="Times New Roman" w:hAnsi="Times New Roman" w:cs="Times New Roman"/>
      <w:b/>
      <w:bCs/>
      <w:sz w:val="24"/>
      <w:szCs w:val="24"/>
      <w:lang w:eastAsia="ru-RU"/>
    </w:rPr>
  </w:style>
  <w:style w:type="paragraph" w:customStyle="1" w:styleId="Default3">
    <w:name w:val="Default3"/>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20">
    <w:name w:val="Table Paragraph20"/>
    <w:basedOn w:val="a0"/>
    <w:uiPriority w:val="1"/>
    <w:qFormat/>
    <w:rsid w:val="009F1B8B"/>
    <w:pPr>
      <w:widowControl w:val="0"/>
      <w:autoSpaceDE w:val="0"/>
      <w:autoSpaceDN w:val="0"/>
      <w:adjustRightInd w:val="0"/>
    </w:pPr>
    <w:rPr>
      <w:rFonts w:eastAsiaTheme="minorEastAsia" w:cs="Times New Roman"/>
      <w:szCs w:val="24"/>
      <w:lang w:eastAsia="ru-RU"/>
    </w:rPr>
  </w:style>
  <w:style w:type="character" w:customStyle="1" w:styleId="124a">
    <w:name w:val="Заголовок 1 Знак24"/>
    <w:basedOn w:val="a2"/>
    <w:uiPriority w:val="1"/>
    <w:rsid w:val="00AC10DF"/>
    <w:rPr>
      <w:rFonts w:ascii="Times New Roman" w:eastAsia="Times New Roman" w:hAnsi="Times New Roman" w:cs="Times New Roman"/>
      <w:b/>
      <w:bCs/>
      <w:sz w:val="28"/>
      <w:szCs w:val="28"/>
      <w:lang w:eastAsia="ru-RU"/>
    </w:rPr>
  </w:style>
  <w:style w:type="character" w:customStyle="1" w:styleId="233a">
    <w:name w:val="Заголовок 2 Знак33"/>
    <w:aliases w:val="H2 Знак5,h2 Знак5,Знак2 Знак Знак5, Знак2 Знак5, Знак2 Знак Знак Знак Знак5, Знак2 Знак1 Знак5,Знак2 Знак Знак Знак Знак5,Знак2 Знак1 Знак5,ГЛАВА Знак5,Заголовок 2 Знак Знак Знак5"/>
    <w:basedOn w:val="a2"/>
    <w:uiPriority w:val="1"/>
    <w:rsid w:val="00AC10DF"/>
    <w:rPr>
      <w:rFonts w:ascii="Times New Roman" w:eastAsia="Times New Roman" w:hAnsi="Times New Roman" w:cs="Times New Roman"/>
      <w:b/>
      <w:bCs/>
      <w:sz w:val="24"/>
      <w:szCs w:val="24"/>
      <w:lang w:eastAsia="ru-RU"/>
    </w:rPr>
  </w:style>
  <w:style w:type="character" w:customStyle="1" w:styleId="200">
    <w:name w:val="Основной текст Знак20"/>
    <w:basedOn w:val="a2"/>
    <w:link w:val="af4"/>
    <w:uiPriority w:val="34"/>
    <w:rsid w:val="004C5BCF"/>
    <w:rPr>
      <w:rFonts w:ascii="Times New Roman" w:eastAsiaTheme="minorEastAsia" w:hAnsi="Times New Roman" w:cs="Times New Roman"/>
      <w:sz w:val="24"/>
      <w:szCs w:val="24"/>
      <w:lang w:eastAsia="ru-RU"/>
    </w:rPr>
  </w:style>
  <w:style w:type="paragraph" w:customStyle="1" w:styleId="formattext3">
    <w:name w:val="formattext3"/>
    <w:basedOn w:val="a0"/>
    <w:rsid w:val="000F03E8"/>
    <w:pPr>
      <w:spacing w:before="100" w:beforeAutospacing="1" w:after="100" w:afterAutospacing="1"/>
    </w:pPr>
    <w:rPr>
      <w:rFonts w:eastAsia="Times New Roman" w:cs="Times New Roman"/>
      <w:szCs w:val="24"/>
      <w:lang w:eastAsia="ru-RU"/>
    </w:rPr>
  </w:style>
  <w:style w:type="character" w:customStyle="1" w:styleId="123b">
    <w:name w:val="Заголовок 1 Знак23"/>
    <w:basedOn w:val="a2"/>
    <w:uiPriority w:val="1"/>
    <w:rsid w:val="008F2C53"/>
    <w:rPr>
      <w:rFonts w:ascii="Times New Roman" w:eastAsia="Times New Roman" w:hAnsi="Times New Roman" w:cs="Times New Roman"/>
      <w:b/>
      <w:bCs/>
      <w:sz w:val="28"/>
      <w:szCs w:val="28"/>
      <w:lang w:eastAsia="ru-RU"/>
    </w:rPr>
  </w:style>
  <w:style w:type="character" w:customStyle="1" w:styleId="221a">
    <w:name w:val="Заголовок 2 Знак21"/>
    <w:aliases w:val="H2 Знак17,h2 Знак17,Знак2 Знак Знак17, Знак2 Знак27, Знак2 Знак Знак Знак Знак17, Знак2 Знак1 Знак17,Знак2 Знак Знак Знак Знак17,Знак2 Знак1 Знак17,ГЛАВА Знак17,Заголовок 2 Знак Знак Знак17"/>
    <w:basedOn w:val="a2"/>
    <w:uiPriority w:val="1"/>
    <w:rsid w:val="008F2C53"/>
    <w:rPr>
      <w:rFonts w:ascii="Times New Roman" w:eastAsia="Times New Roman" w:hAnsi="Times New Roman" w:cs="Times New Roman"/>
      <w:b/>
      <w:bCs/>
      <w:sz w:val="24"/>
      <w:szCs w:val="24"/>
      <w:lang w:eastAsia="ru-RU"/>
    </w:rPr>
  </w:style>
  <w:style w:type="paragraph" w:customStyle="1" w:styleId="Default2">
    <w:name w:val="Default2"/>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19">
    <w:name w:val="Table Paragraph19"/>
    <w:basedOn w:val="a0"/>
    <w:uiPriority w:val="1"/>
    <w:qFormat/>
    <w:rsid w:val="009F1B8B"/>
    <w:pPr>
      <w:widowControl w:val="0"/>
      <w:autoSpaceDE w:val="0"/>
      <w:autoSpaceDN w:val="0"/>
      <w:adjustRightInd w:val="0"/>
    </w:pPr>
    <w:rPr>
      <w:rFonts w:eastAsiaTheme="minorEastAsia" w:cs="Times New Roman"/>
      <w:szCs w:val="24"/>
      <w:lang w:eastAsia="ru-RU"/>
    </w:rPr>
  </w:style>
  <w:style w:type="character" w:customStyle="1" w:styleId="122b">
    <w:name w:val="Заголовок 1 Знак22"/>
    <w:basedOn w:val="a2"/>
    <w:uiPriority w:val="1"/>
    <w:rsid w:val="00AC10DF"/>
    <w:rPr>
      <w:rFonts w:ascii="Times New Roman" w:eastAsia="Times New Roman" w:hAnsi="Times New Roman" w:cs="Times New Roman"/>
      <w:b/>
      <w:bCs/>
      <w:sz w:val="28"/>
      <w:szCs w:val="28"/>
      <w:lang w:eastAsia="ru-RU"/>
    </w:rPr>
  </w:style>
  <w:style w:type="character" w:customStyle="1" w:styleId="232a">
    <w:name w:val="Заголовок 2 Знак32"/>
    <w:aliases w:val="H2 Знак4,h2 Знак4,Знак2 Знак Знак4, Знак2 Знак4, Знак2 Знак Знак Знак Знак4, Знак2 Знак1 Знак4,Знак2 Знак Знак Знак Знак4,Знак2 Знак1 Знак4,ГЛАВА Знак4,Заголовок 2 Знак Знак Знак4"/>
    <w:basedOn w:val="a2"/>
    <w:uiPriority w:val="1"/>
    <w:rsid w:val="00AC10DF"/>
    <w:rPr>
      <w:rFonts w:ascii="Times New Roman" w:eastAsia="Times New Roman" w:hAnsi="Times New Roman" w:cs="Times New Roman"/>
      <w:b/>
      <w:bCs/>
      <w:sz w:val="24"/>
      <w:szCs w:val="24"/>
      <w:lang w:eastAsia="ru-RU"/>
    </w:rPr>
  </w:style>
  <w:style w:type="character" w:customStyle="1" w:styleId="4a">
    <w:name w:val="Абзац списка Знак4"/>
    <w:basedOn w:val="a2"/>
    <w:uiPriority w:val="34"/>
    <w:rsid w:val="004C5BCF"/>
    <w:rPr>
      <w:rFonts w:ascii="Times New Roman" w:eastAsiaTheme="minorEastAsia" w:hAnsi="Times New Roman" w:cs="Times New Roman"/>
      <w:sz w:val="24"/>
      <w:szCs w:val="24"/>
      <w:lang w:eastAsia="ru-RU"/>
    </w:rPr>
  </w:style>
  <w:style w:type="paragraph" w:customStyle="1" w:styleId="formattext2">
    <w:name w:val="formattext2"/>
    <w:basedOn w:val="a0"/>
    <w:rsid w:val="000F03E8"/>
    <w:pPr>
      <w:spacing w:before="100" w:beforeAutospacing="1" w:after="100" w:afterAutospacing="1"/>
    </w:pPr>
    <w:rPr>
      <w:rFonts w:eastAsia="Times New Roman" w:cs="Times New Roman"/>
      <w:szCs w:val="24"/>
      <w:lang w:eastAsia="ru-RU"/>
    </w:rPr>
  </w:style>
  <w:style w:type="character" w:customStyle="1" w:styleId="21f2">
    <w:name w:val="Текст примечания Знак21"/>
    <w:basedOn w:val="a2"/>
    <w:uiPriority w:val="99"/>
    <w:semiHidden/>
    <w:rsid w:val="00212C95"/>
    <w:rPr>
      <w:rFonts w:ascii="Times New Roman" w:hAnsi="Times New Roman"/>
      <w:sz w:val="20"/>
      <w:szCs w:val="20"/>
    </w:rPr>
  </w:style>
  <w:style w:type="character" w:customStyle="1" w:styleId="120c">
    <w:name w:val="Текст примечания Знак120"/>
    <w:basedOn w:val="a2"/>
    <w:uiPriority w:val="99"/>
    <w:semiHidden/>
    <w:rsid w:val="00212C95"/>
    <w:rPr>
      <w:rFonts w:ascii="Times New Roman" w:eastAsia="Times New Roman" w:hAnsi="Times New Roman" w:cs="Times New Roman"/>
      <w:sz w:val="20"/>
      <w:szCs w:val="20"/>
      <w:lang w:eastAsia="ru-RU"/>
    </w:rPr>
  </w:style>
  <w:style w:type="character" w:customStyle="1" w:styleId="6b">
    <w:name w:val="Без интервала Знак6"/>
    <w:aliases w:val="Табличный Знак6"/>
    <w:uiPriority w:val="1"/>
    <w:locked/>
    <w:rsid w:val="00212C95"/>
    <w:rPr>
      <w:rFonts w:ascii="Times New Roman" w:hAnsi="Times New Roman"/>
      <w:sz w:val="24"/>
    </w:rPr>
  </w:style>
  <w:style w:type="character" w:customStyle="1" w:styleId="261a">
    <w:name w:val="Заголовок 2 Знак61"/>
    <w:aliases w:val="Оглавление 2 Знак Знак31,Заголовок 2 Знак5 Знак Знак11,Оглавление 2 Знак Знак2 Знак Знак11"/>
    <w:basedOn w:val="a2"/>
    <w:uiPriority w:val="1"/>
    <w:rsid w:val="00212C95"/>
    <w:rPr>
      <w:rFonts w:ascii="Times New Roman" w:eastAsia="Times New Roman" w:hAnsi="Times New Roman" w:cs="Times New Roman"/>
      <w:b/>
      <w:bCs/>
      <w:sz w:val="24"/>
      <w:szCs w:val="24"/>
      <w:lang w:eastAsia="ru-RU"/>
    </w:rPr>
  </w:style>
  <w:style w:type="character" w:customStyle="1" w:styleId="207">
    <w:name w:val="Текст выноски Знак20"/>
    <w:basedOn w:val="a2"/>
    <w:uiPriority w:val="99"/>
    <w:semiHidden/>
    <w:rsid w:val="00212C95"/>
    <w:rPr>
      <w:rFonts w:ascii="Segoe UI" w:hAnsi="Segoe UI" w:cs="Segoe UI"/>
      <w:sz w:val="18"/>
      <w:szCs w:val="18"/>
    </w:rPr>
  </w:style>
  <w:style w:type="character" w:customStyle="1" w:styleId="120d">
    <w:name w:val="Заголовок 1 Знак20"/>
    <w:basedOn w:val="a2"/>
    <w:uiPriority w:val="1"/>
    <w:rsid w:val="008F2C53"/>
    <w:rPr>
      <w:rFonts w:ascii="Times New Roman" w:eastAsia="Times New Roman" w:hAnsi="Times New Roman" w:cs="Times New Roman"/>
      <w:b/>
      <w:bCs/>
      <w:sz w:val="28"/>
      <w:szCs w:val="28"/>
      <w:lang w:eastAsia="ru-RU"/>
    </w:rPr>
  </w:style>
  <w:style w:type="character" w:customStyle="1" w:styleId="220a">
    <w:name w:val="Заголовок 2 Знак20"/>
    <w:aliases w:val="H2 Знак12,h2 Знак12,Знак2 Знак Знак12, Знак2 Знак22, Знак2 Знак Знак Знак Знак12, Знак2 Знак1 Знак12,Знак2 Знак Знак Знак Знак12,Знак2 Знак1 Знак12,ГЛАВА Знак12,Заголовок 2 Знак Знак Знак12"/>
    <w:basedOn w:val="a2"/>
    <w:uiPriority w:val="1"/>
    <w:rsid w:val="008F2C53"/>
    <w:rPr>
      <w:rFonts w:ascii="Times New Roman" w:eastAsia="Times New Roman" w:hAnsi="Times New Roman" w:cs="Times New Roman"/>
      <w:b/>
      <w:bCs/>
      <w:sz w:val="24"/>
      <w:szCs w:val="24"/>
      <w:lang w:eastAsia="ru-RU"/>
    </w:rPr>
  </w:style>
  <w:style w:type="paragraph" w:customStyle="1" w:styleId="Default1">
    <w:name w:val="Default1"/>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18">
    <w:name w:val="Table Paragraph18"/>
    <w:basedOn w:val="a0"/>
    <w:uiPriority w:val="1"/>
    <w:qFormat/>
    <w:rsid w:val="009F1B8B"/>
    <w:pPr>
      <w:widowControl w:val="0"/>
      <w:autoSpaceDE w:val="0"/>
      <w:autoSpaceDN w:val="0"/>
      <w:adjustRightInd w:val="0"/>
    </w:pPr>
    <w:rPr>
      <w:rFonts w:eastAsiaTheme="minorEastAsia" w:cs="Times New Roman"/>
      <w:szCs w:val="24"/>
      <w:lang w:eastAsia="ru-RU"/>
    </w:rPr>
  </w:style>
  <w:style w:type="character" w:customStyle="1" w:styleId="121b">
    <w:name w:val="Заголовок 1 Знак21"/>
    <w:basedOn w:val="a2"/>
    <w:uiPriority w:val="1"/>
    <w:rsid w:val="00AC10DF"/>
    <w:rPr>
      <w:rFonts w:ascii="Times New Roman" w:eastAsia="Times New Roman" w:hAnsi="Times New Roman" w:cs="Times New Roman"/>
      <w:b/>
      <w:bCs/>
      <w:sz w:val="28"/>
      <w:szCs w:val="28"/>
      <w:lang w:eastAsia="ru-RU"/>
    </w:rPr>
  </w:style>
  <w:style w:type="character" w:customStyle="1" w:styleId="231a">
    <w:name w:val="Заголовок 2 Знак31"/>
    <w:aliases w:val="H2 Знак3,h2 Знак3,Знак2 Знак Знак3, Знак2 Знак1, Знак2 Знак Знак Знак Знак3, Знак2 Знак1 Знак3,Знак2 Знак Знак Знак Знак3,Знак2 Знак1 Знак3,ГЛАВА Знак3,Заголовок 2 Знак Знак Знак3"/>
    <w:basedOn w:val="a2"/>
    <w:uiPriority w:val="1"/>
    <w:rsid w:val="00AC10DF"/>
    <w:rPr>
      <w:rFonts w:ascii="Times New Roman" w:eastAsia="Times New Roman" w:hAnsi="Times New Roman" w:cs="Times New Roman"/>
      <w:b/>
      <w:bCs/>
      <w:sz w:val="24"/>
      <w:szCs w:val="24"/>
      <w:lang w:eastAsia="ru-RU"/>
    </w:rPr>
  </w:style>
  <w:style w:type="character" w:customStyle="1" w:styleId="2f0">
    <w:name w:val="Абзац списка Знак2"/>
    <w:basedOn w:val="a2"/>
    <w:uiPriority w:val="34"/>
    <w:rsid w:val="004C5BCF"/>
    <w:rPr>
      <w:rFonts w:ascii="Times New Roman" w:eastAsiaTheme="minorEastAsia" w:hAnsi="Times New Roman" w:cs="Times New Roman"/>
      <w:sz w:val="24"/>
      <w:szCs w:val="24"/>
      <w:lang w:eastAsia="ru-RU"/>
    </w:rPr>
  </w:style>
  <w:style w:type="paragraph" w:customStyle="1" w:styleId="formattext1">
    <w:name w:val="formattext1"/>
    <w:basedOn w:val="a0"/>
    <w:rsid w:val="000F03E8"/>
    <w:pPr>
      <w:spacing w:before="100" w:beforeAutospacing="1" w:after="100" w:afterAutospacing="1"/>
    </w:pPr>
    <w:rPr>
      <w:rFonts w:eastAsia="Times New Roman" w:cs="Times New Roman"/>
      <w:szCs w:val="24"/>
      <w:lang w:eastAsia="ru-RU"/>
    </w:rPr>
  </w:style>
  <w:style w:type="character" w:customStyle="1" w:styleId="208">
    <w:name w:val="Текст примечания Знак20"/>
    <w:basedOn w:val="a2"/>
    <w:uiPriority w:val="99"/>
    <w:semiHidden/>
    <w:rsid w:val="00CD5ECB"/>
    <w:rPr>
      <w:rFonts w:ascii="Times New Roman" w:hAnsi="Times New Roman"/>
      <w:sz w:val="20"/>
      <w:szCs w:val="20"/>
    </w:rPr>
  </w:style>
  <w:style w:type="character" w:customStyle="1" w:styleId="119c">
    <w:name w:val="Текст примечания Знак119"/>
    <w:basedOn w:val="a2"/>
    <w:link w:val="11f4"/>
    <w:uiPriority w:val="99"/>
    <w:semiHidden/>
    <w:rsid w:val="00CD5ECB"/>
    <w:rPr>
      <w:rFonts w:ascii="Times New Roman" w:eastAsia="Times New Roman" w:hAnsi="Times New Roman" w:cs="Times New Roman"/>
      <w:sz w:val="20"/>
      <w:szCs w:val="20"/>
      <w:lang w:eastAsia="ru-RU"/>
    </w:rPr>
  </w:style>
  <w:style w:type="character" w:customStyle="1" w:styleId="5a">
    <w:name w:val="Без интервала Знак5"/>
    <w:aliases w:val="Табличный Знак5"/>
    <w:uiPriority w:val="1"/>
    <w:locked/>
    <w:rsid w:val="00CD5ECB"/>
    <w:rPr>
      <w:rFonts w:ascii="Times New Roman" w:hAnsi="Times New Roman"/>
      <w:sz w:val="24"/>
    </w:rPr>
  </w:style>
  <w:style w:type="character" w:customStyle="1" w:styleId="19">
    <w:name w:val="Текст выноски Знак19"/>
    <w:basedOn w:val="a2"/>
    <w:link w:val="a7"/>
    <w:uiPriority w:val="99"/>
    <w:semiHidden/>
    <w:rsid w:val="00CD5ECB"/>
    <w:rPr>
      <w:rFonts w:ascii="Segoe UI" w:hAnsi="Segoe UI" w:cs="Segoe UI"/>
      <w:sz w:val="18"/>
      <w:szCs w:val="18"/>
    </w:rPr>
  </w:style>
  <w:style w:type="character" w:customStyle="1" w:styleId="119d">
    <w:name w:val="Заголовок 1 Знак19"/>
    <w:basedOn w:val="a2"/>
    <w:uiPriority w:val="1"/>
    <w:rsid w:val="008F2C53"/>
    <w:rPr>
      <w:rFonts w:ascii="Times New Roman" w:eastAsia="Times New Roman" w:hAnsi="Times New Roman" w:cs="Times New Roman"/>
      <w:b/>
      <w:bCs/>
      <w:sz w:val="28"/>
      <w:szCs w:val="28"/>
      <w:lang w:eastAsia="ru-RU"/>
    </w:rPr>
  </w:style>
  <w:style w:type="character" w:customStyle="1" w:styleId="211c">
    <w:name w:val="Заголовок 2 Знак11"/>
    <w:aliases w:val="H2 Знак11,h2 Знак11,Знак2 Знак Знак11, Знак2 Знак21, Знак2 Знак Знак Знак Знак11, Знак2 Знак1 Знак11,Знак2 Знак Знак Знак Знак11,Знак2 Знак1 Знак11,ГЛАВА Знак11,Заголовок 2 Знак Знак Знак11"/>
    <w:basedOn w:val="a2"/>
    <w:uiPriority w:val="1"/>
    <w:rsid w:val="008F2C53"/>
    <w:rPr>
      <w:rFonts w:ascii="Times New Roman" w:eastAsia="Times New Roman" w:hAnsi="Times New Roman" w:cs="Times New Roman"/>
      <w:b/>
      <w:bCs/>
      <w:sz w:val="24"/>
      <w:szCs w:val="24"/>
      <w:lang w:eastAsia="ru-RU"/>
    </w:rPr>
  </w:style>
  <w:style w:type="paragraph" w:customStyle="1" w:styleId="Default0">
    <w:name w:val="Default"/>
    <w:rsid w:val="00366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0">
    <w:name w:val="Table Paragraph"/>
    <w:basedOn w:val="a0"/>
    <w:uiPriority w:val="1"/>
    <w:qFormat/>
    <w:rsid w:val="009F1B8B"/>
    <w:pPr>
      <w:widowControl w:val="0"/>
      <w:autoSpaceDE w:val="0"/>
      <w:autoSpaceDN w:val="0"/>
      <w:adjustRightInd w:val="0"/>
    </w:pPr>
    <w:rPr>
      <w:rFonts w:eastAsiaTheme="minorEastAsia" w:cs="Times New Roman"/>
      <w:szCs w:val="24"/>
      <w:lang w:eastAsia="ru-RU"/>
    </w:rPr>
  </w:style>
  <w:style w:type="character" w:customStyle="1" w:styleId="aff0">
    <w:name w:val="Основной текст Знак"/>
    <w:basedOn w:val="a2"/>
    <w:uiPriority w:val="1"/>
    <w:semiHidden/>
    <w:rsid w:val="00CD4F36"/>
    <w:rPr>
      <w:rFonts w:ascii="Times New Roman" w:eastAsiaTheme="minorEastAsia" w:hAnsi="Times New Roman" w:cs="Times New Roman"/>
      <w:sz w:val="24"/>
      <w:szCs w:val="24"/>
      <w:lang w:eastAsia="ru-RU"/>
    </w:rPr>
  </w:style>
  <w:style w:type="table" w:customStyle="1" w:styleId="TableNormal0">
    <w:name w:val="Table Normal"/>
    <w:uiPriority w:val="2"/>
    <w:semiHidden/>
    <w:qFormat/>
    <w:rsid w:val="00CD4F36"/>
    <w:pPr>
      <w:widowControl w:val="0"/>
      <w:spacing w:after="0" w:line="240" w:lineRule="auto"/>
    </w:pPr>
    <w:rPr>
      <w:lang w:val="en-US"/>
    </w:rPr>
    <w:tblPr>
      <w:tblCellMar>
        <w:top w:w="0" w:type="dxa"/>
        <w:left w:w="0" w:type="dxa"/>
        <w:bottom w:w="0" w:type="dxa"/>
        <w:right w:w="0" w:type="dxa"/>
      </w:tblCellMar>
    </w:tblPr>
  </w:style>
  <w:style w:type="character" w:customStyle="1" w:styleId="2f1">
    <w:name w:val="Основной текст Знак2"/>
    <w:basedOn w:val="a2"/>
    <w:uiPriority w:val="1"/>
    <w:rsid w:val="00CE23AD"/>
    <w:rPr>
      <w:rFonts w:ascii="Times New Roman" w:eastAsiaTheme="minorEastAsia" w:hAnsi="Times New Roman" w:cs="Times New Roman"/>
      <w:sz w:val="24"/>
      <w:szCs w:val="24"/>
      <w:lang w:eastAsia="ru-RU"/>
    </w:rPr>
  </w:style>
  <w:style w:type="character" w:customStyle="1" w:styleId="23c">
    <w:name w:val="Заголовок 2 Знак3"/>
    <w:aliases w:val="H2 Знак,h2 Знак,Знак2 Знак Знак, Знак2 Знак, Знак2 Знак Знак Знак Знак, Знак2 Знак1 Знак,Знак2 Знак Знак Знак Знак,Знак2 Знак1 Знак,ГЛАВА Знак,Заголовок 2 Знак Знак Знак"/>
    <w:basedOn w:val="a2"/>
    <w:uiPriority w:val="1"/>
    <w:rsid w:val="00CE23AD"/>
    <w:rPr>
      <w:rFonts w:ascii="Times New Roman" w:eastAsia="Times New Roman" w:hAnsi="Times New Roman" w:cs="Times New Roman"/>
      <w:b/>
      <w:bCs/>
      <w:sz w:val="24"/>
      <w:szCs w:val="24"/>
      <w:lang w:eastAsia="ru-RU"/>
    </w:rPr>
  </w:style>
  <w:style w:type="character" w:customStyle="1" w:styleId="1f2">
    <w:name w:val="Заголовок 1 Знак"/>
    <w:basedOn w:val="a2"/>
    <w:uiPriority w:val="1"/>
    <w:rsid w:val="008F2C53"/>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Source\Ses\Docs\&#1054;&#1075;&#1083;&#1072;&#1074;&#1083;&#1077;&#1085;&#1080;&#1077;%20&#1090;&#1086;&#1084;%202%20%20&#1054;.&#1052;..docx" TargetMode="External"/><Relationship Id="rId21" Type="http://schemas.openxmlformats.org/officeDocument/2006/relationships/hyperlink" Target="file:///D:\Source\Ses\Docs\&#1054;&#1075;&#1083;&#1072;&#1074;&#1083;&#1077;&#1085;&#1080;&#1077;%20&#1090;&#1086;&#1084;%202%20%20&#1054;.&#1052;..docx" TargetMode="External"/><Relationship Id="rId42" Type="http://schemas.openxmlformats.org/officeDocument/2006/relationships/image" Target="media/image19.png"/><Relationship Id="rId63" Type="http://schemas.openxmlformats.org/officeDocument/2006/relationships/oleObject" Target="embeddings/oleObject3.bin"/><Relationship Id="rId84" Type="http://schemas.openxmlformats.org/officeDocument/2006/relationships/hyperlink" Target="file:///D:\Source\Ses\Docs\&#1054;&#1075;&#1083;&#1072;&#1074;&#1083;&#1077;&#1085;&#1080;&#1077;%20&#1090;&#1086;&#1084;%202%20%20&#1054;.&#1052;..docx" TargetMode="External"/><Relationship Id="rId138" Type="http://schemas.openxmlformats.org/officeDocument/2006/relationships/hyperlink" Target="file:///D:\Source\Ses\Docs\&#1054;&#1075;&#1083;&#1072;&#1074;&#1083;&#1077;&#1085;&#1080;&#1077;%20&#1090;&#1086;&#1084;%202%20%20&#1054;.&#1052;..docx" TargetMode="External"/><Relationship Id="rId159" Type="http://schemas.openxmlformats.org/officeDocument/2006/relationships/hyperlink" Target="file:///D:\Source\Ses\Docs\&#1054;&#1075;&#1083;&#1072;&#1074;&#1083;&#1077;&#1085;&#1080;&#1077;%20&#1090;&#1086;&#1084;%202%20%20&#1054;.&#1052;..docx" TargetMode="External"/><Relationship Id="rId107" Type="http://schemas.openxmlformats.org/officeDocument/2006/relationships/hyperlink" Target="file:///D:\Source\Ses\Docs\&#1054;&#1075;&#1083;&#1072;&#1074;&#1083;&#1077;&#1085;&#1080;&#1077;%20&#1090;&#1086;&#1084;%202%20%20&#1054;.&#1052;..docx" TargetMode="External"/><Relationship Id="rId11" Type="http://schemas.openxmlformats.org/officeDocument/2006/relationships/hyperlink" Target="file:///D:\Source\Ses\Docs\&#1054;&#1075;&#1083;&#1072;&#1074;&#1083;&#1077;&#1085;&#1080;&#1077;%20&#1090;&#1086;&#1084;%202%20%20&#1054;.&#1052;..docx" TargetMode="External"/><Relationship Id="rId32" Type="http://schemas.openxmlformats.org/officeDocument/2006/relationships/image" Target="media/image9.jpeg"/><Relationship Id="rId53" Type="http://schemas.openxmlformats.org/officeDocument/2006/relationships/hyperlink" Target="file:///D:\Source\Ses\Docs\&#1054;&#1075;&#1083;&#1072;&#1074;&#1083;&#1077;&#1085;&#1080;&#1077;%20&#1090;&#1086;&#1084;%202%20%20&#1054;.&#1052;..docx" TargetMode="External"/><Relationship Id="rId74" Type="http://schemas.openxmlformats.org/officeDocument/2006/relationships/hyperlink" Target="file:///D:\Source\Ses\Docs\&#1054;&#1075;&#1083;&#1072;&#1074;&#1083;&#1077;&#1085;&#1080;&#1077;%20&#1090;&#1086;&#1084;%202%20%20&#1054;.&#1052;..docx" TargetMode="External"/><Relationship Id="rId128" Type="http://schemas.openxmlformats.org/officeDocument/2006/relationships/hyperlink" Target="file:///D:\Source\Ses\Docs\&#1054;&#1075;&#1083;&#1072;&#1074;&#1083;&#1077;&#1085;&#1080;&#1077;%20&#1090;&#1086;&#1084;%202%20%20&#1054;.&#1052;..docx" TargetMode="External"/><Relationship Id="rId149" Type="http://schemas.openxmlformats.org/officeDocument/2006/relationships/hyperlink" Target="file:///D:\Source\Ses\Docs\&#1054;&#1075;&#1083;&#1072;&#1074;&#1083;&#1077;&#1085;&#1080;&#1077;%20&#1090;&#1086;&#1084;%202%20%20&#1054;.&#1052;..docx" TargetMode="External"/><Relationship Id="rId5" Type="http://schemas.openxmlformats.org/officeDocument/2006/relationships/webSettings" Target="webSettings.xml"/><Relationship Id="rId95" Type="http://schemas.openxmlformats.org/officeDocument/2006/relationships/hyperlink" Target="file:///D:\Source\Ses\Docs\&#1054;&#1075;&#1083;&#1072;&#1074;&#1083;&#1077;&#1085;&#1080;&#1077;%20&#1090;&#1086;&#1084;%202%20%20&#1054;.&#1052;..docx" TargetMode="External"/><Relationship Id="rId160" Type="http://schemas.openxmlformats.org/officeDocument/2006/relationships/hyperlink" Target="file:///D:\Source\Ses\Docs\&#1054;&#1075;&#1083;&#1072;&#1074;&#1083;&#1077;&#1085;&#1080;&#1077;%20&#1090;&#1086;&#1084;%202%20%20&#1054;.&#1052;..docx" TargetMode="External"/><Relationship Id="rId22" Type="http://schemas.openxmlformats.org/officeDocument/2006/relationships/hyperlink" Target="file:///D:\Source\Ses\Docs\&#1054;&#1075;&#1083;&#1072;&#1074;&#1083;&#1077;&#1085;&#1080;&#1077;%20&#1090;&#1086;&#1084;%202%20%20&#1054;.&#1052;..docx" TargetMode="External"/><Relationship Id="rId43" Type="http://schemas.openxmlformats.org/officeDocument/2006/relationships/image" Target="media/image20.png"/><Relationship Id="rId64" Type="http://schemas.openxmlformats.org/officeDocument/2006/relationships/hyperlink" Target="file:///D:\Source\Ses\Docs\&#1054;&#1075;&#1083;&#1072;&#1074;&#1083;&#1077;&#1085;&#1080;&#1077;%20&#1090;&#1086;&#1084;%202%20%20&#1054;.&#1052;..docx" TargetMode="External"/><Relationship Id="rId118" Type="http://schemas.openxmlformats.org/officeDocument/2006/relationships/image" Target="media/image27.png"/><Relationship Id="rId139" Type="http://schemas.openxmlformats.org/officeDocument/2006/relationships/hyperlink" Target="file:///D:\Source\Ses\Docs\&#1054;&#1075;&#1083;&#1072;&#1074;&#1083;&#1077;&#1085;&#1080;&#1077;%20&#1090;&#1086;&#1084;%202%20%20&#1054;.&#1052;..docx" TargetMode="External"/><Relationship Id="rId85" Type="http://schemas.openxmlformats.org/officeDocument/2006/relationships/hyperlink" Target="file:///D:\Source\Ses\Docs\&#1054;&#1075;&#1083;&#1072;&#1074;&#1083;&#1077;&#1085;&#1080;&#1077;%20&#1090;&#1086;&#1084;%202%20%20&#1054;.&#1052;..docx" TargetMode="External"/><Relationship Id="rId150" Type="http://schemas.openxmlformats.org/officeDocument/2006/relationships/hyperlink" Target="file:///D:\Source\Ses\Docs\&#1054;&#1075;&#1083;&#1072;&#1074;&#1083;&#1077;&#1085;&#1080;&#1077;%20&#1090;&#1086;&#1084;%202%20%20&#1054;.&#1052;..docx" TargetMode="External"/><Relationship Id="rId12" Type="http://schemas.openxmlformats.org/officeDocument/2006/relationships/hyperlink" Target="file:///D:\Source\Ses\Docs\&#1054;&#1075;&#1083;&#1072;&#1074;&#1083;&#1077;&#1085;&#1080;&#1077;%20&#1090;&#1086;&#1084;%202%20%20&#1054;.&#1052;..docx" TargetMode="External"/><Relationship Id="rId17" Type="http://schemas.openxmlformats.org/officeDocument/2006/relationships/hyperlink" Target="file:///D:\Source\Ses\Docs\&#1054;&#1075;&#1083;&#1072;&#1074;&#1083;&#1077;&#1085;&#1080;&#1077;%20&#1090;&#1086;&#1084;%202%20%20&#1054;.&#1052;..docx" TargetMode="External"/><Relationship Id="rId33" Type="http://schemas.openxmlformats.org/officeDocument/2006/relationships/image" Target="media/image10.png"/><Relationship Id="rId38" Type="http://schemas.openxmlformats.org/officeDocument/2006/relationships/image" Target="media/image15.png"/><Relationship Id="rId59" Type="http://schemas.openxmlformats.org/officeDocument/2006/relationships/oleObject" Target="embeddings/oleObject1.bin"/><Relationship Id="rId103" Type="http://schemas.openxmlformats.org/officeDocument/2006/relationships/hyperlink" Target="file:///D:\Source\Ses\Docs\&#1054;&#1075;&#1083;&#1072;&#1074;&#1083;&#1077;&#1085;&#1080;&#1077;%20&#1090;&#1086;&#1084;%202%20%20&#1054;.&#1052;..docx" TargetMode="External"/><Relationship Id="rId108" Type="http://schemas.openxmlformats.org/officeDocument/2006/relationships/hyperlink" Target="file:///D:\Source\Ses\Docs\&#1054;&#1075;&#1083;&#1072;&#1074;&#1083;&#1077;&#1085;&#1080;&#1077;%20&#1090;&#1086;&#1084;%202%20%20&#1054;.&#1052;..docx" TargetMode="External"/><Relationship Id="rId124" Type="http://schemas.openxmlformats.org/officeDocument/2006/relationships/hyperlink" Target="file:///D:\Source\Ses\Docs\&#1054;&#1075;&#1083;&#1072;&#1074;&#1083;&#1077;&#1085;&#1080;&#1077;%20&#1090;&#1086;&#1084;%202%20%20&#1054;.&#1052;..docx" TargetMode="External"/><Relationship Id="rId129" Type="http://schemas.openxmlformats.org/officeDocument/2006/relationships/hyperlink" Target="file:///D:\Source\Ses\Docs\&#1054;&#1075;&#1083;&#1072;&#1074;&#1083;&#1077;&#1085;&#1080;&#1077;%20&#1090;&#1086;&#1084;%202%20%20&#1054;.&#1052;..docx" TargetMode="External"/><Relationship Id="rId54" Type="http://schemas.openxmlformats.org/officeDocument/2006/relationships/hyperlink" Target="file:///D:\Source\Ses\Docs\&#1054;&#1075;&#1083;&#1072;&#1074;&#1083;&#1077;&#1085;&#1080;&#1077;%20&#1090;&#1086;&#1084;%202%20%20&#1054;.&#1052;..docx" TargetMode="External"/><Relationship Id="rId70" Type="http://schemas.openxmlformats.org/officeDocument/2006/relationships/hyperlink" Target="file:///D:\Source\Ses\Docs\&#1054;&#1075;&#1083;&#1072;&#1074;&#1083;&#1077;&#1085;&#1080;&#1077;%20&#1090;&#1086;&#1084;%202%20%20&#1054;.&#1052;..docx" TargetMode="External"/><Relationship Id="rId75" Type="http://schemas.openxmlformats.org/officeDocument/2006/relationships/hyperlink" Target="file:///D:\Source\Ses\Docs\&#1054;&#1075;&#1083;&#1072;&#1074;&#1083;&#1077;&#1085;&#1080;&#1077;%20&#1090;&#1086;&#1084;%202%20%20&#1054;.&#1052;..docx" TargetMode="External"/><Relationship Id="rId91" Type="http://schemas.openxmlformats.org/officeDocument/2006/relationships/hyperlink" Target="file:///D:\Source\Ses\Docs\&#1054;&#1075;&#1083;&#1072;&#1074;&#1083;&#1077;&#1085;&#1080;&#1077;%20&#1090;&#1086;&#1084;%202%20%20&#1054;.&#1052;..docx" TargetMode="External"/><Relationship Id="rId96" Type="http://schemas.openxmlformats.org/officeDocument/2006/relationships/hyperlink" Target="file:///D:\Source\Ses\Docs\&#1054;&#1075;&#1083;&#1072;&#1074;&#1083;&#1077;&#1085;&#1080;&#1077;%20&#1090;&#1086;&#1084;%202%20%20&#1054;.&#1052;..docx" TargetMode="External"/><Relationship Id="rId140" Type="http://schemas.openxmlformats.org/officeDocument/2006/relationships/hyperlink" Target="file:///D:\Source\Ses\Docs\&#1054;&#1075;&#1083;&#1072;&#1074;&#1083;&#1077;&#1085;&#1080;&#1077;%20&#1090;&#1086;&#1084;%202%20%20&#1054;.&#1052;..docx" TargetMode="External"/><Relationship Id="rId145" Type="http://schemas.openxmlformats.org/officeDocument/2006/relationships/hyperlink" Target="file:///D:\Source\Ses\Docs\&#1054;&#1075;&#1083;&#1072;&#1074;&#1083;&#1077;&#1085;&#1080;&#1077;%20&#1090;&#1086;&#1084;%202%20%20&#1054;.&#1052;..docx" TargetMode="External"/><Relationship Id="rId161" Type="http://schemas.openxmlformats.org/officeDocument/2006/relationships/hyperlink" Target="file:///D:\Source\Ses\Docs\&#1054;&#1075;&#1083;&#1072;&#1074;&#1083;&#1077;&#1085;&#1080;&#1077;%20&#1090;&#1086;&#1084;%202%20%20&#1054;.&#1052;..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D:\Source\Ses\Docs\&#1054;&#1075;&#1083;&#1072;&#1074;&#1083;&#1077;&#1085;&#1080;&#1077;%20&#1090;&#1086;&#1084;%202%20%20&#1054;.&#1052;..docx" TargetMode="External"/><Relationship Id="rId28" Type="http://schemas.openxmlformats.org/officeDocument/2006/relationships/image" Target="media/image5.png"/><Relationship Id="rId49" Type="http://schemas.openxmlformats.org/officeDocument/2006/relationships/hyperlink" Target="file:///D:\Source\Ses\Docs\&#1054;&#1075;&#1083;&#1072;&#1074;&#1083;&#1077;&#1085;&#1080;&#1077;%20&#1090;&#1086;&#1084;%202%20%20&#1054;.&#1052;..docx" TargetMode="External"/><Relationship Id="rId114" Type="http://schemas.openxmlformats.org/officeDocument/2006/relationships/hyperlink" Target="file:///D:\Source\Ses\Docs\&#1054;&#1075;&#1083;&#1072;&#1074;&#1083;&#1077;&#1085;&#1080;&#1077;%20&#1090;&#1086;&#1084;%202%20%20&#1054;.&#1052;..docx" TargetMode="External"/><Relationship Id="rId119" Type="http://schemas.openxmlformats.org/officeDocument/2006/relationships/image" Target="media/image28.png"/><Relationship Id="rId44" Type="http://schemas.openxmlformats.org/officeDocument/2006/relationships/image" Target="media/image21.jpeg"/><Relationship Id="rId60" Type="http://schemas.openxmlformats.org/officeDocument/2006/relationships/image" Target="media/image25.wmf"/><Relationship Id="rId65" Type="http://schemas.openxmlformats.org/officeDocument/2006/relationships/hyperlink" Target="file:///D:\Source\Ses\Docs\&#1054;&#1075;&#1083;&#1072;&#1074;&#1083;&#1077;&#1085;&#1080;&#1077;%20&#1090;&#1086;&#1084;%202%20%20&#1054;.&#1052;..docx" TargetMode="External"/><Relationship Id="rId81" Type="http://schemas.openxmlformats.org/officeDocument/2006/relationships/hyperlink" Target="file:///D:\Source\Ses\Docs\&#1054;&#1075;&#1083;&#1072;&#1074;&#1083;&#1077;&#1085;&#1080;&#1077;%20&#1090;&#1086;&#1084;%202%20%20&#1054;.&#1052;..docx" TargetMode="External"/><Relationship Id="rId86" Type="http://schemas.openxmlformats.org/officeDocument/2006/relationships/hyperlink" Target="file:///D:\Source\Ses\Docs\&#1054;&#1075;&#1083;&#1072;&#1074;&#1083;&#1077;&#1085;&#1080;&#1077;%20&#1090;&#1086;&#1084;%202%20%20&#1054;.&#1052;..docx" TargetMode="External"/><Relationship Id="rId130" Type="http://schemas.openxmlformats.org/officeDocument/2006/relationships/hyperlink" Target="file:///D:\Source\Ses\Docs\&#1054;&#1075;&#1083;&#1072;&#1074;&#1083;&#1077;&#1085;&#1080;&#1077;%20&#1090;&#1086;&#1084;%202%20%20&#1054;.&#1052;..docx" TargetMode="External"/><Relationship Id="rId135" Type="http://schemas.openxmlformats.org/officeDocument/2006/relationships/hyperlink" Target="file:///D:\Source\Ses\Docs\&#1054;&#1075;&#1083;&#1072;&#1074;&#1083;&#1077;&#1085;&#1080;&#1077;%20&#1090;&#1086;&#1084;%202%20%20&#1054;.&#1052;..docx" TargetMode="External"/><Relationship Id="rId151" Type="http://schemas.openxmlformats.org/officeDocument/2006/relationships/hyperlink" Target="file:///D:\Source\Ses\Docs\&#1054;&#1075;&#1083;&#1072;&#1074;&#1083;&#1077;&#1085;&#1080;&#1077;%20&#1090;&#1086;&#1084;%202%20%20&#1054;.&#1052;..docx" TargetMode="External"/><Relationship Id="rId156" Type="http://schemas.openxmlformats.org/officeDocument/2006/relationships/hyperlink" Target="file:///D:\Source\Ses\Docs\&#1054;&#1075;&#1083;&#1072;&#1074;&#1083;&#1077;&#1085;&#1080;&#1077;%20&#1090;&#1086;&#1084;%202%20%20&#1054;.&#1052;..docx" TargetMode="External"/><Relationship Id="rId13" Type="http://schemas.openxmlformats.org/officeDocument/2006/relationships/hyperlink" Target="file:///D:\Source\Ses\Docs\&#1054;&#1075;&#1083;&#1072;&#1074;&#1083;&#1077;&#1085;&#1080;&#1077;%20&#1090;&#1086;&#1084;%202%20%20&#1054;.&#1052;..docx" TargetMode="External"/><Relationship Id="rId18" Type="http://schemas.openxmlformats.org/officeDocument/2006/relationships/hyperlink" Target="file:///D:\Source\Ses\Docs\&#1054;&#1075;&#1083;&#1072;&#1074;&#1083;&#1077;&#1085;&#1080;&#1077;%20&#1090;&#1086;&#1084;%202%20%20&#1054;.&#1052;..docx" TargetMode="External"/><Relationship Id="rId39" Type="http://schemas.openxmlformats.org/officeDocument/2006/relationships/image" Target="media/image16.png"/><Relationship Id="rId109" Type="http://schemas.openxmlformats.org/officeDocument/2006/relationships/footer" Target="footer2.xml"/><Relationship Id="rId34" Type="http://schemas.openxmlformats.org/officeDocument/2006/relationships/image" Target="media/image11.jpeg"/><Relationship Id="rId50" Type="http://schemas.openxmlformats.org/officeDocument/2006/relationships/hyperlink" Target="file:///D:\Source\Ses\Docs\&#1054;&#1075;&#1083;&#1072;&#1074;&#1083;&#1077;&#1085;&#1080;&#1077;%20&#1090;&#1086;&#1084;%202%20%20&#1054;.&#1052;..docx" TargetMode="External"/><Relationship Id="rId55" Type="http://schemas.openxmlformats.org/officeDocument/2006/relationships/hyperlink" Target="file:///D:\Source\Ses\Docs\&#1054;&#1075;&#1083;&#1072;&#1074;&#1083;&#1077;&#1085;&#1080;&#1077;%20&#1090;&#1086;&#1084;%202%20%20&#1054;.&#1052;..docx" TargetMode="External"/><Relationship Id="rId76" Type="http://schemas.openxmlformats.org/officeDocument/2006/relationships/hyperlink" Target="file:///D:\Source\Ses\Docs\&#1054;&#1075;&#1083;&#1072;&#1074;&#1083;&#1077;&#1085;&#1080;&#1077;%20&#1090;&#1086;&#1084;%202%20%20&#1054;.&#1052;..docx" TargetMode="External"/><Relationship Id="rId97" Type="http://schemas.openxmlformats.org/officeDocument/2006/relationships/hyperlink" Target="file:///D:\Source\Ses\Docs\&#1054;&#1075;&#1083;&#1072;&#1074;&#1083;&#1077;&#1085;&#1080;&#1077;%20&#1090;&#1086;&#1084;%202%20%20&#1054;.&#1052;..docx" TargetMode="External"/><Relationship Id="rId104" Type="http://schemas.openxmlformats.org/officeDocument/2006/relationships/hyperlink" Target="file:///D:\Source\Ses\Docs\&#1054;&#1075;&#1083;&#1072;&#1074;&#1083;&#1077;&#1085;&#1080;&#1077;%20&#1090;&#1086;&#1084;%202%20%20&#1054;.&#1052;..docx" TargetMode="External"/><Relationship Id="rId120" Type="http://schemas.openxmlformats.org/officeDocument/2006/relationships/image" Target="media/image29.png"/><Relationship Id="rId125" Type="http://schemas.openxmlformats.org/officeDocument/2006/relationships/hyperlink" Target="file:///D:\Source\Ses\Docs\&#1054;&#1075;&#1083;&#1072;&#1074;&#1083;&#1077;&#1085;&#1080;&#1077;%20&#1090;&#1086;&#1084;%202%20%20&#1054;.&#1052;..docx" TargetMode="External"/><Relationship Id="rId141" Type="http://schemas.openxmlformats.org/officeDocument/2006/relationships/hyperlink" Target="file:///D:\Source\Ses\Docs\&#1054;&#1075;&#1083;&#1072;&#1074;&#1083;&#1077;&#1085;&#1080;&#1077;%20&#1090;&#1086;&#1084;%202%20%20&#1054;.&#1052;..docx" TargetMode="External"/><Relationship Id="rId146" Type="http://schemas.openxmlformats.org/officeDocument/2006/relationships/hyperlink" Target="file:///D:\Source\Ses\Docs\&#1054;&#1075;&#1083;&#1072;&#1074;&#1083;&#1077;&#1085;&#1080;&#1077;%20&#1090;&#1086;&#1084;%202%20%20&#1054;.&#1052;..docx" TargetMode="External"/><Relationship Id="rId7" Type="http://schemas.openxmlformats.org/officeDocument/2006/relationships/endnotes" Target="endnotes.xml"/><Relationship Id="rId71" Type="http://schemas.openxmlformats.org/officeDocument/2006/relationships/hyperlink" Target="file:///D:\Source\Ses\Docs\&#1054;&#1075;&#1083;&#1072;&#1074;&#1083;&#1077;&#1085;&#1080;&#1077;%20&#1090;&#1086;&#1084;%202%20%20&#1054;.&#1052;..docx" TargetMode="External"/><Relationship Id="rId92" Type="http://schemas.openxmlformats.org/officeDocument/2006/relationships/hyperlink" Target="file:///D:\Source\Ses\Docs\&#1054;&#1075;&#1083;&#1072;&#1074;&#1083;&#1077;&#1085;&#1080;&#1077;%20&#1090;&#1086;&#1084;%202%20%20&#1054;.&#1052;..docx" TargetMode="External"/><Relationship Id="rId162" Type="http://schemas.openxmlformats.org/officeDocument/2006/relationships/hyperlink" Target="file:///D:\Source\Ses\Docs\&#1054;&#1075;&#1083;&#1072;&#1074;&#1083;&#1077;&#1085;&#1080;&#1077;%20&#1090;&#1086;&#1084;%202%20%20&#1054;.&#1052;..docx" TargetMode="External"/><Relationship Id="rId2" Type="http://schemas.openxmlformats.org/officeDocument/2006/relationships/numbering" Target="numbering.xml"/><Relationship Id="rId29" Type="http://schemas.openxmlformats.org/officeDocument/2006/relationships/image" Target="media/image6.png"/><Relationship Id="rId24" Type="http://schemas.openxmlformats.org/officeDocument/2006/relationships/image" Target="media/image1.png"/><Relationship Id="rId40" Type="http://schemas.openxmlformats.org/officeDocument/2006/relationships/image" Target="media/image17.png"/><Relationship Id="rId45" Type="http://schemas.openxmlformats.org/officeDocument/2006/relationships/image" Target="media/image22.jpeg"/><Relationship Id="rId66" Type="http://schemas.openxmlformats.org/officeDocument/2006/relationships/hyperlink" Target="file:///D:\Source\Ses\Docs\&#1054;&#1075;&#1083;&#1072;&#1074;&#1083;&#1077;&#1085;&#1080;&#1077;%20&#1090;&#1086;&#1084;%202%20%20&#1054;.&#1052;..docx" TargetMode="External"/><Relationship Id="rId87" Type="http://schemas.openxmlformats.org/officeDocument/2006/relationships/hyperlink" Target="file:///D:\Source\Ses\Docs\&#1054;&#1075;&#1083;&#1072;&#1074;&#1083;&#1077;&#1085;&#1080;&#1077;%20&#1090;&#1086;&#1084;%202%20%20&#1054;.&#1052;..docx" TargetMode="External"/><Relationship Id="rId110" Type="http://schemas.openxmlformats.org/officeDocument/2006/relationships/footer" Target="footer3.xml"/><Relationship Id="rId115" Type="http://schemas.openxmlformats.org/officeDocument/2006/relationships/hyperlink" Target="file:///D:\Source\Ses\Docs\&#1054;&#1075;&#1083;&#1072;&#1074;&#1083;&#1077;&#1085;&#1080;&#1077;%20&#1090;&#1086;&#1084;%202%20%20&#1054;.&#1052;..docx" TargetMode="External"/><Relationship Id="rId131" Type="http://schemas.openxmlformats.org/officeDocument/2006/relationships/hyperlink" Target="file:///D:\Source\Ses\Docs\&#1054;&#1075;&#1083;&#1072;&#1074;&#1083;&#1077;&#1085;&#1080;&#1077;%20&#1090;&#1086;&#1084;%202%20%20&#1054;.&#1052;..docx" TargetMode="External"/><Relationship Id="rId136" Type="http://schemas.openxmlformats.org/officeDocument/2006/relationships/hyperlink" Target="file:///D:\Source\Ses\Docs\&#1054;&#1075;&#1083;&#1072;&#1074;&#1083;&#1077;&#1085;&#1080;&#1077;%20&#1090;&#1086;&#1084;%202%20%20&#1054;.&#1052;..docx" TargetMode="External"/><Relationship Id="rId157" Type="http://schemas.openxmlformats.org/officeDocument/2006/relationships/hyperlink" Target="file:///D:\Source\Ses\Docs\&#1054;&#1075;&#1083;&#1072;&#1074;&#1083;&#1077;&#1085;&#1080;&#1077;%20&#1090;&#1086;&#1084;%202%20%20&#1054;.&#1052;..docx" TargetMode="External"/><Relationship Id="rId61" Type="http://schemas.openxmlformats.org/officeDocument/2006/relationships/oleObject" Target="embeddings/oleObject2.bin"/><Relationship Id="rId82" Type="http://schemas.openxmlformats.org/officeDocument/2006/relationships/hyperlink" Target="file:///D:\Source\Ses\Docs\&#1054;&#1075;&#1083;&#1072;&#1074;&#1083;&#1077;&#1085;&#1080;&#1077;%20&#1090;&#1086;&#1084;%202%20%20&#1054;.&#1052;..docx" TargetMode="External"/><Relationship Id="rId152" Type="http://schemas.openxmlformats.org/officeDocument/2006/relationships/hyperlink" Target="file:///D:\Source\Ses\Docs\&#1054;&#1075;&#1083;&#1072;&#1074;&#1083;&#1077;&#1085;&#1080;&#1077;%20&#1090;&#1086;&#1084;%202%20%20&#1054;.&#1052;..docx" TargetMode="External"/><Relationship Id="rId19" Type="http://schemas.openxmlformats.org/officeDocument/2006/relationships/hyperlink" Target="file:///D:\Source\Ses\Docs\&#1054;&#1075;&#1083;&#1072;&#1074;&#1083;&#1077;&#1085;&#1080;&#1077;%20&#1090;&#1086;&#1084;%202%20%20&#1054;.&#1052;..docx" TargetMode="External"/><Relationship Id="rId14" Type="http://schemas.openxmlformats.org/officeDocument/2006/relationships/hyperlink" Target="file:///D:\Source\Ses\Docs\&#1054;&#1075;&#1083;&#1072;&#1074;&#1083;&#1077;&#1085;&#1080;&#1077;%20&#1090;&#1086;&#1084;%202%20%20&#1054;.&#1052;..docx" TargetMode="External"/><Relationship Id="rId30" Type="http://schemas.openxmlformats.org/officeDocument/2006/relationships/image" Target="media/image7.png"/><Relationship Id="rId35" Type="http://schemas.openxmlformats.org/officeDocument/2006/relationships/image" Target="media/image12.png"/><Relationship Id="rId56" Type="http://schemas.openxmlformats.org/officeDocument/2006/relationships/hyperlink" Target="file:///D:\Source\Ses\Docs\&#1054;&#1075;&#1083;&#1072;&#1074;&#1083;&#1077;&#1085;&#1080;&#1077;%20&#1090;&#1086;&#1084;%202%20%20&#1054;.&#1052;..docx" TargetMode="External"/><Relationship Id="rId77" Type="http://schemas.openxmlformats.org/officeDocument/2006/relationships/hyperlink" Target="file:///D:\Source\Ses\Docs\&#1054;&#1075;&#1083;&#1072;&#1074;&#1083;&#1077;&#1085;&#1080;&#1077;%20&#1090;&#1086;&#1084;%202%20%20&#1054;.&#1052;..docx" TargetMode="External"/><Relationship Id="rId100" Type="http://schemas.openxmlformats.org/officeDocument/2006/relationships/hyperlink" Target="file:///D:\Source\Ses\Docs\&#1054;&#1075;&#1083;&#1072;&#1074;&#1083;&#1077;&#1085;&#1080;&#1077;%20&#1090;&#1086;&#1084;%202%20%20&#1054;.&#1052;..docx" TargetMode="External"/><Relationship Id="rId105" Type="http://schemas.openxmlformats.org/officeDocument/2006/relationships/hyperlink" Target="file:///D:\Source\Ses\Docs\&#1054;&#1075;&#1083;&#1072;&#1074;&#1083;&#1077;&#1085;&#1080;&#1077;%20&#1090;&#1086;&#1084;%202%20%20&#1054;.&#1052;..docx" TargetMode="External"/><Relationship Id="rId126" Type="http://schemas.openxmlformats.org/officeDocument/2006/relationships/hyperlink" Target="file:///D:\Source\Ses\Docs\&#1054;&#1075;&#1083;&#1072;&#1074;&#1083;&#1077;&#1085;&#1080;&#1077;%20&#1090;&#1086;&#1084;%202%20%20&#1054;.&#1052;..docx" TargetMode="External"/><Relationship Id="rId147" Type="http://schemas.openxmlformats.org/officeDocument/2006/relationships/hyperlink" Target="file:///D:\Source\Ses\Docs\&#1054;&#1075;&#1083;&#1072;&#1074;&#1083;&#1077;&#1085;&#1080;&#1077;%20&#1090;&#1086;&#1084;%202%20%20&#1054;.&#1052;..docx" TargetMode="External"/><Relationship Id="rId8" Type="http://schemas.openxmlformats.org/officeDocument/2006/relationships/footer" Target="footer1.xml"/><Relationship Id="rId51" Type="http://schemas.openxmlformats.org/officeDocument/2006/relationships/hyperlink" Target="file:///D:\Source\Ses\Docs\&#1054;&#1075;&#1083;&#1072;&#1074;&#1083;&#1077;&#1085;&#1080;&#1077;%20&#1090;&#1086;&#1084;%202%20%20&#1054;.&#1052;..docx" TargetMode="External"/><Relationship Id="rId72" Type="http://schemas.openxmlformats.org/officeDocument/2006/relationships/hyperlink" Target="file:///D:\Source\Ses\Docs\&#1054;&#1075;&#1083;&#1072;&#1074;&#1083;&#1077;&#1085;&#1080;&#1077;%20&#1090;&#1086;&#1084;%202%20%20&#1054;.&#1052;..docx" TargetMode="External"/><Relationship Id="rId93" Type="http://schemas.openxmlformats.org/officeDocument/2006/relationships/hyperlink" Target="file:///D:\Source\Ses\Docs\&#1054;&#1075;&#1083;&#1072;&#1074;&#1083;&#1077;&#1085;&#1080;&#1077;%20&#1090;&#1086;&#1084;%202%20%20&#1054;.&#1052;..docx" TargetMode="External"/><Relationship Id="rId98" Type="http://schemas.openxmlformats.org/officeDocument/2006/relationships/hyperlink" Target="file:///D:\Source\Ses\Docs\&#1054;&#1075;&#1083;&#1072;&#1074;&#1083;&#1077;&#1085;&#1080;&#1077;%20&#1090;&#1086;&#1084;%202%20%20&#1054;.&#1052;..docx" TargetMode="External"/><Relationship Id="rId121" Type="http://schemas.openxmlformats.org/officeDocument/2006/relationships/image" Target="media/image30.png"/><Relationship Id="rId142" Type="http://schemas.openxmlformats.org/officeDocument/2006/relationships/hyperlink" Target="file:///D:\Source\Ses\Docs\&#1054;&#1075;&#1083;&#1072;&#1074;&#1083;&#1077;&#1085;&#1080;&#1077;%20&#1090;&#1086;&#1084;%202%20%20&#1054;.&#1052;..docx" TargetMode="External"/><Relationship Id="rId163" Type="http://schemas.openxmlformats.org/officeDocument/2006/relationships/hyperlink" Target="file:///D:\Source\Ses\Docs\&#1054;&#1075;&#1083;&#1072;&#1074;&#1083;&#1077;&#1085;&#1080;&#1077;%20&#1090;&#1086;&#1084;%202%20%20&#1054;.&#1052;..docx" TargetMode="External"/><Relationship Id="rId3" Type="http://schemas.openxmlformats.org/officeDocument/2006/relationships/styles" Target="styles.xml"/><Relationship Id="rId25" Type="http://schemas.openxmlformats.org/officeDocument/2006/relationships/image" Target="media/image2.jpeg"/><Relationship Id="rId46" Type="http://schemas.openxmlformats.org/officeDocument/2006/relationships/image" Target="media/image23.jpeg"/><Relationship Id="rId67" Type="http://schemas.openxmlformats.org/officeDocument/2006/relationships/hyperlink" Target="file:///D:\Source\Ses\Docs\&#1054;&#1075;&#1083;&#1072;&#1074;&#1083;&#1077;&#1085;&#1080;&#1077;%20&#1090;&#1086;&#1084;%202%20%20&#1054;.&#1052;..docx" TargetMode="External"/><Relationship Id="rId116" Type="http://schemas.openxmlformats.org/officeDocument/2006/relationships/hyperlink" Target="file:///D:\Source\Ses\Docs\&#1054;&#1075;&#1083;&#1072;&#1074;&#1083;&#1077;&#1085;&#1080;&#1077;%20&#1090;&#1086;&#1084;%202%20%20&#1054;.&#1052;..docx" TargetMode="External"/><Relationship Id="rId137" Type="http://schemas.openxmlformats.org/officeDocument/2006/relationships/hyperlink" Target="file:///D:\Source\Ses\Docs\&#1054;&#1075;&#1083;&#1072;&#1074;&#1083;&#1077;&#1085;&#1080;&#1077;%20&#1090;&#1086;&#1084;%202%20%20&#1054;.&#1052;..docx" TargetMode="External"/><Relationship Id="rId158" Type="http://schemas.openxmlformats.org/officeDocument/2006/relationships/hyperlink" Target="file:///D:\Source\Ses\Docs\&#1054;&#1075;&#1083;&#1072;&#1074;&#1083;&#1077;&#1085;&#1080;&#1077;%20&#1090;&#1086;&#1084;%202%20%20&#1054;.&#1052;..docx" TargetMode="External"/><Relationship Id="rId20" Type="http://schemas.openxmlformats.org/officeDocument/2006/relationships/hyperlink" Target="file:///D:\Source\Ses\Docs\&#1054;&#1075;&#1083;&#1072;&#1074;&#1083;&#1077;&#1085;&#1080;&#1077;%20&#1090;&#1086;&#1084;%202%20%20&#1054;.&#1052;..docx" TargetMode="External"/><Relationship Id="rId41" Type="http://schemas.openxmlformats.org/officeDocument/2006/relationships/image" Target="media/image18.png"/><Relationship Id="rId62" Type="http://schemas.openxmlformats.org/officeDocument/2006/relationships/image" Target="media/image26.wmf"/><Relationship Id="rId83" Type="http://schemas.openxmlformats.org/officeDocument/2006/relationships/hyperlink" Target="file:///D:\Source\Ses\Docs\&#1054;&#1075;&#1083;&#1072;&#1074;&#1083;&#1077;&#1085;&#1080;&#1077;%20&#1090;&#1086;&#1084;%202%20%20&#1054;.&#1052;..docx" TargetMode="External"/><Relationship Id="rId88" Type="http://schemas.openxmlformats.org/officeDocument/2006/relationships/hyperlink" Target="file:///D:\Source\Ses\Docs\&#1054;&#1075;&#1083;&#1072;&#1074;&#1083;&#1077;&#1085;&#1080;&#1077;%20&#1090;&#1086;&#1084;%202%20%20&#1054;.&#1052;..docx" TargetMode="External"/><Relationship Id="rId111" Type="http://schemas.openxmlformats.org/officeDocument/2006/relationships/hyperlink" Target="file:///D:\Source\Ses\Docs\&#1054;&#1075;&#1083;&#1072;&#1074;&#1083;&#1077;&#1085;&#1080;&#1077;%20&#1090;&#1086;&#1084;%202%20%20&#1054;.&#1052;..docx" TargetMode="External"/><Relationship Id="rId132" Type="http://schemas.openxmlformats.org/officeDocument/2006/relationships/hyperlink" Target="file:///D:\Source\Ses\Docs\&#1054;&#1075;&#1083;&#1072;&#1074;&#1083;&#1077;&#1085;&#1080;&#1077;%20&#1090;&#1086;&#1084;%202%20%20&#1054;.&#1052;..docx" TargetMode="External"/><Relationship Id="rId153" Type="http://schemas.openxmlformats.org/officeDocument/2006/relationships/hyperlink" Target="file:///D:\Source\Ses\Docs\&#1054;&#1075;&#1083;&#1072;&#1074;&#1083;&#1077;&#1085;&#1080;&#1077;%20&#1090;&#1086;&#1084;%202%20%20&#1054;.&#1052;..docx" TargetMode="External"/><Relationship Id="rId15" Type="http://schemas.openxmlformats.org/officeDocument/2006/relationships/hyperlink" Target="file:///D:\Source\Ses\Docs\&#1054;&#1075;&#1083;&#1072;&#1074;&#1083;&#1077;&#1085;&#1080;&#1077;%20&#1090;&#1086;&#1084;%202%20%20&#1054;.&#1052;..docx" TargetMode="External"/><Relationship Id="rId36" Type="http://schemas.openxmlformats.org/officeDocument/2006/relationships/image" Target="media/image13.png"/><Relationship Id="rId57" Type="http://schemas.openxmlformats.org/officeDocument/2006/relationships/hyperlink" Target="file:///D:\Source\Ses\Docs\&#1054;&#1075;&#1083;&#1072;&#1074;&#1083;&#1077;&#1085;&#1080;&#1077;%20&#1090;&#1086;&#1084;%202%20%20&#1054;.&#1052;..docx" TargetMode="External"/><Relationship Id="rId106" Type="http://schemas.openxmlformats.org/officeDocument/2006/relationships/hyperlink" Target="file:///D:\Source\Ses\Docs\&#1054;&#1075;&#1083;&#1072;&#1074;&#1083;&#1077;&#1085;&#1080;&#1077;%20&#1090;&#1086;&#1084;%202%20%20&#1054;.&#1052;..docx" TargetMode="External"/><Relationship Id="rId127" Type="http://schemas.openxmlformats.org/officeDocument/2006/relationships/hyperlink" Target="file:///D:\Source\Ses\Docs\&#1054;&#1075;&#1083;&#1072;&#1074;&#1083;&#1077;&#1085;&#1080;&#1077;%20&#1090;&#1086;&#1084;%202%20%20&#1054;.&#1052;..docx" TargetMode="External"/><Relationship Id="rId10" Type="http://schemas.openxmlformats.org/officeDocument/2006/relationships/hyperlink" Target="file:///D:\Source\Ses\Docs\&#1054;&#1075;&#1083;&#1072;&#1074;&#1083;&#1077;&#1085;&#1080;&#1077;%20&#1090;&#1086;&#1084;%202%20%20&#1054;.&#1052;..docx" TargetMode="External"/><Relationship Id="rId31" Type="http://schemas.openxmlformats.org/officeDocument/2006/relationships/image" Target="media/image8.png"/><Relationship Id="rId52" Type="http://schemas.openxmlformats.org/officeDocument/2006/relationships/hyperlink" Target="file:///D:\Source\Ses\Docs\&#1054;&#1075;&#1083;&#1072;&#1074;&#1083;&#1077;&#1085;&#1080;&#1077;%20&#1090;&#1086;&#1084;%202%20%20&#1054;.&#1052;..docx" TargetMode="External"/><Relationship Id="rId73" Type="http://schemas.openxmlformats.org/officeDocument/2006/relationships/hyperlink" Target="file:///D:\Source\Ses\Docs\&#1054;&#1075;&#1083;&#1072;&#1074;&#1083;&#1077;&#1085;&#1080;&#1077;%20&#1090;&#1086;&#1084;%202%20%20&#1054;.&#1052;..docx" TargetMode="External"/><Relationship Id="rId78" Type="http://schemas.openxmlformats.org/officeDocument/2006/relationships/hyperlink" Target="file:///D:\Source\Ses\Docs\&#1054;&#1075;&#1083;&#1072;&#1074;&#1083;&#1077;&#1085;&#1080;&#1077;%20&#1090;&#1086;&#1084;%202%20%20&#1054;.&#1052;..docx" TargetMode="External"/><Relationship Id="rId94" Type="http://schemas.openxmlformats.org/officeDocument/2006/relationships/hyperlink" Target="file:///D:\Source\Ses\Docs\&#1054;&#1075;&#1083;&#1072;&#1074;&#1083;&#1077;&#1085;&#1080;&#1077;%20&#1090;&#1086;&#1084;%202%20%20&#1054;.&#1052;..docx" TargetMode="External"/><Relationship Id="rId99" Type="http://schemas.openxmlformats.org/officeDocument/2006/relationships/hyperlink" Target="file:///D:\Source\Ses\Docs\&#1054;&#1075;&#1083;&#1072;&#1074;&#1083;&#1077;&#1085;&#1080;&#1077;%20&#1090;&#1086;&#1084;%202%20%20&#1054;.&#1052;..docx" TargetMode="External"/><Relationship Id="rId101" Type="http://schemas.openxmlformats.org/officeDocument/2006/relationships/hyperlink" Target="file:///D:\Source\Ses\Docs\&#1054;&#1075;&#1083;&#1072;&#1074;&#1083;&#1077;&#1085;&#1080;&#1077;%20&#1090;&#1086;&#1084;%202%20%20&#1054;.&#1052;..docx" TargetMode="External"/><Relationship Id="rId122" Type="http://schemas.openxmlformats.org/officeDocument/2006/relationships/hyperlink" Target="file:///D:\Source\Ses\Docs\&#1054;&#1075;&#1083;&#1072;&#1074;&#1083;&#1077;&#1085;&#1080;&#1077;%20&#1090;&#1086;&#1084;%202%20%20&#1054;.&#1052;..docx" TargetMode="External"/><Relationship Id="rId143" Type="http://schemas.openxmlformats.org/officeDocument/2006/relationships/hyperlink" Target="file:///D:\Source\Ses\Docs\&#1054;&#1075;&#1083;&#1072;&#1074;&#1083;&#1077;&#1085;&#1080;&#1077;%20&#1090;&#1086;&#1084;%202%20%20&#1054;.&#1052;..docx" TargetMode="External"/><Relationship Id="rId148" Type="http://schemas.openxmlformats.org/officeDocument/2006/relationships/hyperlink" Target="file:///D:\Source\Ses\Docs\&#1054;&#1075;&#1083;&#1072;&#1074;&#1083;&#1077;&#1085;&#1080;&#1077;%20&#1090;&#1086;&#1084;%202%20%20&#1054;.&#1052;..docx"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Source\Ses\Docs\&#1054;&#1075;&#1083;&#1072;&#1074;&#1083;&#1077;&#1085;&#1080;&#1077;%20&#1090;&#1086;&#1084;%202%20%20&#1054;.&#1052;..docx" TargetMode="External"/><Relationship Id="rId26" Type="http://schemas.openxmlformats.org/officeDocument/2006/relationships/image" Target="media/image3.jpeg"/><Relationship Id="rId47" Type="http://schemas.openxmlformats.org/officeDocument/2006/relationships/hyperlink" Target="file:///D:\Source\Ses\Docs\&#1054;&#1075;&#1083;&#1072;&#1074;&#1083;&#1077;&#1085;&#1080;&#1077;%20&#1090;&#1086;&#1084;%202%20%20&#1054;.&#1052;..docx" TargetMode="External"/><Relationship Id="rId68" Type="http://schemas.openxmlformats.org/officeDocument/2006/relationships/hyperlink" Target="file:///D:\Source\Ses\Docs\&#1054;&#1075;&#1083;&#1072;&#1074;&#1083;&#1077;&#1085;&#1080;&#1077;%20&#1090;&#1086;&#1084;%202%20%20&#1054;.&#1052;..docx" TargetMode="External"/><Relationship Id="rId89" Type="http://schemas.openxmlformats.org/officeDocument/2006/relationships/hyperlink" Target="file:///D:\Source\Ses\Docs\&#1054;&#1075;&#1083;&#1072;&#1074;&#1083;&#1077;&#1085;&#1080;&#1077;%20&#1090;&#1086;&#1084;%202%20%20&#1054;.&#1052;..docx" TargetMode="External"/><Relationship Id="rId112" Type="http://schemas.openxmlformats.org/officeDocument/2006/relationships/hyperlink" Target="http://internet.garant.ru/document/redirect/71274648/0" TargetMode="External"/><Relationship Id="rId133" Type="http://schemas.openxmlformats.org/officeDocument/2006/relationships/hyperlink" Target="file:///D:\Source\Ses\Docs\&#1054;&#1075;&#1083;&#1072;&#1074;&#1083;&#1077;&#1085;&#1080;&#1077;%20&#1090;&#1086;&#1084;%202%20%20&#1054;.&#1052;..docx" TargetMode="External"/><Relationship Id="rId154" Type="http://schemas.openxmlformats.org/officeDocument/2006/relationships/hyperlink" Target="file:///D:\Source\Ses\Docs\&#1054;&#1075;&#1083;&#1072;&#1074;&#1083;&#1077;&#1085;&#1080;&#1077;%20&#1090;&#1086;&#1084;%202%20%20&#1054;.&#1052;..docx" TargetMode="External"/><Relationship Id="rId16" Type="http://schemas.openxmlformats.org/officeDocument/2006/relationships/hyperlink" Target="file:///D:\Source\Ses\Docs\&#1054;&#1075;&#1083;&#1072;&#1074;&#1083;&#1077;&#1085;&#1080;&#1077;%20&#1090;&#1086;&#1084;%202%20%20&#1054;.&#1052;..docx" TargetMode="External"/><Relationship Id="rId37" Type="http://schemas.openxmlformats.org/officeDocument/2006/relationships/image" Target="media/image14.png"/><Relationship Id="rId58" Type="http://schemas.openxmlformats.org/officeDocument/2006/relationships/image" Target="media/image24.wmf"/><Relationship Id="rId79" Type="http://schemas.openxmlformats.org/officeDocument/2006/relationships/hyperlink" Target="file:///D:\Source\Ses\Docs\&#1054;&#1075;&#1083;&#1072;&#1074;&#1083;&#1077;&#1085;&#1080;&#1077;%20&#1090;&#1086;&#1084;%202%20%20&#1054;.&#1052;..docx" TargetMode="External"/><Relationship Id="rId102" Type="http://schemas.openxmlformats.org/officeDocument/2006/relationships/hyperlink" Target="file:///D:\Source\Ses\Docs\&#1054;&#1075;&#1083;&#1072;&#1074;&#1083;&#1077;&#1085;&#1080;&#1077;%20&#1090;&#1086;&#1084;%202%20%20&#1054;.&#1052;..docx" TargetMode="External"/><Relationship Id="rId123" Type="http://schemas.openxmlformats.org/officeDocument/2006/relationships/hyperlink" Target="file:///D:\Source\Ses\Docs\&#1054;&#1075;&#1083;&#1072;&#1074;&#1083;&#1077;&#1085;&#1080;&#1077;%20&#1090;&#1086;&#1084;%202%20%20&#1054;.&#1052;..docx" TargetMode="External"/><Relationship Id="rId144" Type="http://schemas.openxmlformats.org/officeDocument/2006/relationships/hyperlink" Target="file:///D:\Source\Ses\Docs\&#1054;&#1075;&#1083;&#1072;&#1074;&#1083;&#1077;&#1085;&#1080;&#1077;%20&#1090;&#1086;&#1084;%202%20%20&#1054;.&#1052;..docx" TargetMode="External"/><Relationship Id="rId90" Type="http://schemas.openxmlformats.org/officeDocument/2006/relationships/hyperlink" Target="file:///D:\Source\Ses\Docs\&#1054;&#1075;&#1083;&#1072;&#1074;&#1083;&#1077;&#1085;&#1080;&#1077;%20&#1090;&#1086;&#1084;%202%20%20&#1054;.&#1052;..docx" TargetMode="External"/><Relationship Id="rId165" Type="http://schemas.openxmlformats.org/officeDocument/2006/relationships/theme" Target="theme/theme1.xml"/><Relationship Id="rId27" Type="http://schemas.openxmlformats.org/officeDocument/2006/relationships/image" Target="media/image4.png"/><Relationship Id="rId48" Type="http://schemas.openxmlformats.org/officeDocument/2006/relationships/hyperlink" Target="file:///D:\Source\Ses\Docs\&#1054;&#1075;&#1083;&#1072;&#1074;&#1083;&#1077;&#1085;&#1080;&#1077;%20&#1090;&#1086;&#1084;%202%20%20&#1054;.&#1052;..docx" TargetMode="External"/><Relationship Id="rId69" Type="http://schemas.openxmlformats.org/officeDocument/2006/relationships/hyperlink" Target="file:///D:\Source\Ses\Docs\&#1054;&#1075;&#1083;&#1072;&#1074;&#1083;&#1077;&#1085;&#1080;&#1077;%20&#1090;&#1086;&#1084;%202%20%20&#1054;.&#1052;..docx" TargetMode="External"/><Relationship Id="rId113" Type="http://schemas.openxmlformats.org/officeDocument/2006/relationships/hyperlink" Target="file:///D:\Source\Ses\Docs\&#1054;&#1075;&#1083;&#1072;&#1074;&#1083;&#1077;&#1085;&#1080;&#1077;%20&#1090;&#1086;&#1084;%202%20%20&#1054;.&#1052;..docx" TargetMode="External"/><Relationship Id="rId134" Type="http://schemas.openxmlformats.org/officeDocument/2006/relationships/hyperlink" Target="file:///D:\Source\Ses\Docs\&#1054;&#1075;&#1083;&#1072;&#1074;&#1083;&#1077;&#1085;&#1080;&#1077;%20&#1090;&#1086;&#1084;%202%20%20&#1054;.&#1052;..docx" TargetMode="External"/><Relationship Id="rId80" Type="http://schemas.openxmlformats.org/officeDocument/2006/relationships/hyperlink" Target="file:///D:\Source\Ses\Docs\&#1054;&#1075;&#1083;&#1072;&#1074;&#1083;&#1077;&#1085;&#1080;&#1077;%20&#1090;&#1086;&#1084;%202%20%20&#1054;.&#1052;..docx" TargetMode="External"/><Relationship Id="rId155" Type="http://schemas.openxmlformats.org/officeDocument/2006/relationships/hyperlink" Target="file:///D:\Source\Ses\Docs\&#1054;&#1075;&#1083;&#1072;&#1074;&#1083;&#1077;&#1085;&#1080;&#1077;%20&#1090;&#1086;&#1084;%202%20%20&#1054;.&#105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D6205-13A2-4CBA-BDF9-510E12274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21</Pages>
  <Words>57853</Words>
  <Characters>329763</Characters>
  <Application>Microsoft Office Word</Application>
  <DocSecurity>0</DocSecurity>
  <Lines>2748</Lines>
  <Paragraphs>773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t1</dc:creator>
  <cp:keywords/>
  <dc:description/>
  <cp:lastModifiedBy>СибЭнергоСбережение</cp:lastModifiedBy>
  <cp:revision>7</cp:revision>
  <cp:lastPrinted>2026-06-04T06:46:00Z</cp:lastPrinted>
  <dcterms:created xsi:type="dcterms:W3CDTF">2021-03-19T09:17:00Z</dcterms:created>
  <dcterms:modified xsi:type="dcterms:W3CDTF">2026-06-04T06:46:00Z</dcterms:modified>
</cp:coreProperties>
</file>